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764C526D"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418ADBC" w:rsidR="00B46FC4" w:rsidRPr="00A674F8" w:rsidRDefault="00B46FC4" w:rsidP="00923766">
      <w:pPr>
        <w:jc w:val="center"/>
      </w:pPr>
      <w:r w:rsidRPr="00A674F8">
        <w:t xml:space="preserve">FONDS </w:t>
      </w:r>
      <w:r w:rsidR="00604239">
        <w:rPr>
          <w:caps/>
        </w:rPr>
        <w:t>monastère des pères trappistes</w:t>
      </w:r>
    </w:p>
    <w:p w14:paraId="30C3A788" w14:textId="4699BC22" w:rsidR="00B46FC4" w:rsidRPr="00A674F8" w:rsidRDefault="00DA6900" w:rsidP="00923766">
      <w:pPr>
        <w:jc w:val="center"/>
      </w:pPr>
      <w:r>
        <w:t>P</w:t>
      </w:r>
      <w:r w:rsidR="00604239">
        <w:t>110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697A3183" w14:textId="77777777" w:rsidR="00B46FC4" w:rsidRPr="00A674F8" w:rsidRDefault="00B46FC4" w:rsidP="00EC68F4"/>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495343B1" w14:textId="77777777" w:rsidR="00B46FC4" w:rsidRDefault="00B46FC4" w:rsidP="00EC68F4"/>
    <w:p w14:paraId="1A58C8C0" w14:textId="77777777" w:rsidR="00850264" w:rsidRPr="00A674F8" w:rsidRDefault="00850264" w:rsidP="00923766">
      <w:pPr>
        <w:jc w:val="center"/>
      </w:pPr>
    </w:p>
    <w:p w14:paraId="5B1A335B" w14:textId="1B57AC58" w:rsidR="00B46FC4" w:rsidRDefault="00B148D8" w:rsidP="00923766">
      <w:pPr>
        <w:jc w:val="center"/>
      </w:pPr>
      <w:r>
        <w:t xml:space="preserve">Rédigé par </w:t>
      </w:r>
      <w:r w:rsidR="00604239">
        <w:t>Frédérique Fradet</w:t>
      </w:r>
      <w:r w:rsidR="00310DDD">
        <w:t>, archiviste</w:t>
      </w:r>
    </w:p>
    <w:p w14:paraId="17312073" w14:textId="3CE5975C" w:rsidR="00B148D8" w:rsidRPr="00A674F8" w:rsidRDefault="00604239" w:rsidP="00923766">
      <w:pPr>
        <w:jc w:val="center"/>
      </w:pPr>
      <w:r>
        <w:t>30</w:t>
      </w:r>
      <w:r w:rsidR="00310DDD">
        <w:t xml:space="preserve"> </w:t>
      </w:r>
      <w:r>
        <w:t xml:space="preserve">août </w:t>
      </w:r>
      <w:r w:rsidR="00C81AEA">
        <w:t xml:space="preserve">2023 </w:t>
      </w:r>
      <w:r w:rsidR="00310DDD">
        <w:t xml:space="preserve">au </w:t>
      </w:r>
      <w:r w:rsidR="00C81AEA">
        <w:t>24 octobre 2024</w:t>
      </w:r>
    </w:p>
    <w:p w14:paraId="7C535C58" w14:textId="5DAFA9C1" w:rsidR="00DA6900" w:rsidRDefault="00DA6900" w:rsidP="008A0AA0">
      <w:pPr>
        <w:jc w:val="center"/>
      </w:pPr>
      <w:r>
        <w:t>Non traité</w:t>
      </w:r>
    </w:p>
    <w:p w14:paraId="4E7AB4E8" w14:textId="77777777" w:rsidR="00EC68F4" w:rsidRDefault="00EC68F4" w:rsidP="008A0AA0">
      <w:pPr>
        <w:jc w:val="center"/>
      </w:pPr>
    </w:p>
    <w:p w14:paraId="087B7F4C" w14:textId="77777777" w:rsidR="00EC68F4" w:rsidRDefault="00EC68F4" w:rsidP="008A0AA0">
      <w:pPr>
        <w:jc w:val="center"/>
      </w:pPr>
    </w:p>
    <w:p w14:paraId="1E1C4259" w14:textId="77777777" w:rsidR="00EC68F4" w:rsidRDefault="00EC68F4" w:rsidP="008A0AA0">
      <w:pPr>
        <w:jc w:val="center"/>
      </w:pPr>
    </w:p>
    <w:p w14:paraId="0F70D2EB" w14:textId="77777777" w:rsidR="00EC68F4" w:rsidRDefault="00EC68F4" w:rsidP="008A0AA0">
      <w:pPr>
        <w:jc w:val="center"/>
      </w:pPr>
    </w:p>
    <w:p w14:paraId="6D1051D4" w14:textId="77777777" w:rsidR="00EC68F4" w:rsidRDefault="00EC68F4" w:rsidP="008A0AA0">
      <w:pPr>
        <w:jc w:val="center"/>
      </w:pPr>
      <w:r>
        <w:t xml:space="preserve">Modifié par Frédérique Fradet, archiviste, </w:t>
      </w:r>
    </w:p>
    <w:p w14:paraId="3895C9BC" w14:textId="77777777" w:rsidR="00EC68F4" w:rsidRDefault="00EC68F4" w:rsidP="008A0AA0">
      <w:pPr>
        <w:jc w:val="center"/>
      </w:pPr>
      <w:r>
        <w:t xml:space="preserve">et Claire Chambers, étudiante et assistante-archiviste, </w:t>
      </w:r>
    </w:p>
    <w:p w14:paraId="0C584498" w14:textId="26201A18" w:rsidR="00EC68F4" w:rsidRPr="00A674F8" w:rsidRDefault="00EC68F4" w:rsidP="008A0AA0">
      <w:pPr>
        <w:jc w:val="center"/>
      </w:pPr>
      <w:r>
        <w:t>durant les étés 2024 et 2025</w:t>
      </w:r>
    </w:p>
    <w:p w14:paraId="250A8F10" w14:textId="77777777" w:rsidR="0076644B" w:rsidRPr="0082184E" w:rsidRDefault="0076644B" w:rsidP="00EC68F4">
      <w:pPr>
        <w:pStyle w:val="TM1"/>
      </w:pPr>
      <w:r w:rsidRPr="0082184E">
        <w:lastRenderedPageBreak/>
        <w:t>Table des matières</w:t>
      </w:r>
    </w:p>
    <w:p w14:paraId="157E4500" w14:textId="2B6E2EBB" w:rsidR="008F5472" w:rsidRDefault="00BD4041">
      <w:pPr>
        <w:pStyle w:val="TM1"/>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3439966" w:history="1">
        <w:r w:rsidR="008F5472" w:rsidRPr="005042C5">
          <w:rPr>
            <w:rStyle w:val="Lienhypertexte"/>
            <w:noProof/>
          </w:rPr>
          <w:t>PRÉSENTATION DU FONDS</w:t>
        </w:r>
        <w:r w:rsidR="008F5472">
          <w:rPr>
            <w:noProof/>
            <w:webHidden/>
          </w:rPr>
          <w:tab/>
        </w:r>
        <w:r w:rsidR="008F5472">
          <w:rPr>
            <w:noProof/>
            <w:webHidden/>
          </w:rPr>
          <w:fldChar w:fldCharType="begin"/>
        </w:r>
        <w:r w:rsidR="008F5472">
          <w:rPr>
            <w:noProof/>
            <w:webHidden/>
          </w:rPr>
          <w:instrText xml:space="preserve"> PAGEREF _Toc223439966 \h </w:instrText>
        </w:r>
        <w:r w:rsidR="008F5472">
          <w:rPr>
            <w:noProof/>
            <w:webHidden/>
          </w:rPr>
        </w:r>
        <w:r w:rsidR="008F5472">
          <w:rPr>
            <w:noProof/>
            <w:webHidden/>
          </w:rPr>
          <w:fldChar w:fldCharType="separate"/>
        </w:r>
        <w:r w:rsidR="008F5472">
          <w:rPr>
            <w:noProof/>
            <w:webHidden/>
          </w:rPr>
          <w:t>17</w:t>
        </w:r>
        <w:r w:rsidR="008F5472">
          <w:rPr>
            <w:noProof/>
            <w:webHidden/>
          </w:rPr>
          <w:fldChar w:fldCharType="end"/>
        </w:r>
      </w:hyperlink>
    </w:p>
    <w:p w14:paraId="2829CE4B" w14:textId="4A654354"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39967" w:history="1">
        <w:r w:rsidRPr="005042C5">
          <w:rPr>
            <w:rStyle w:val="Lienhypertexte"/>
            <w:noProof/>
          </w:rPr>
          <w:t>P110/A Documents textuels</w:t>
        </w:r>
        <w:r>
          <w:rPr>
            <w:noProof/>
            <w:webHidden/>
          </w:rPr>
          <w:tab/>
        </w:r>
        <w:r>
          <w:rPr>
            <w:noProof/>
            <w:webHidden/>
          </w:rPr>
          <w:fldChar w:fldCharType="begin"/>
        </w:r>
        <w:r>
          <w:rPr>
            <w:noProof/>
            <w:webHidden/>
          </w:rPr>
          <w:instrText xml:space="preserve"> PAGEREF _Toc223439967 \h </w:instrText>
        </w:r>
        <w:r>
          <w:rPr>
            <w:noProof/>
            <w:webHidden/>
          </w:rPr>
        </w:r>
        <w:r>
          <w:rPr>
            <w:noProof/>
            <w:webHidden/>
          </w:rPr>
          <w:fldChar w:fldCharType="separate"/>
        </w:r>
        <w:r>
          <w:rPr>
            <w:noProof/>
            <w:webHidden/>
          </w:rPr>
          <w:t>22</w:t>
        </w:r>
        <w:r>
          <w:rPr>
            <w:noProof/>
            <w:webHidden/>
          </w:rPr>
          <w:fldChar w:fldCharType="end"/>
        </w:r>
      </w:hyperlink>
    </w:p>
    <w:p w14:paraId="66DBDD0C" w14:textId="65CADEE1"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68" w:history="1">
        <w:r w:rsidRPr="005042C5">
          <w:rPr>
            <w:rStyle w:val="Lienhypertexte"/>
            <w:noProof/>
          </w:rPr>
          <w:t>P110/A1 Références</w:t>
        </w:r>
        <w:r>
          <w:rPr>
            <w:noProof/>
            <w:webHidden/>
          </w:rPr>
          <w:tab/>
        </w:r>
        <w:r>
          <w:rPr>
            <w:noProof/>
            <w:webHidden/>
          </w:rPr>
          <w:fldChar w:fldCharType="begin"/>
        </w:r>
        <w:r>
          <w:rPr>
            <w:noProof/>
            <w:webHidden/>
          </w:rPr>
          <w:instrText xml:space="preserve"> PAGEREF _Toc223439968 \h </w:instrText>
        </w:r>
        <w:r>
          <w:rPr>
            <w:noProof/>
            <w:webHidden/>
          </w:rPr>
        </w:r>
        <w:r>
          <w:rPr>
            <w:noProof/>
            <w:webHidden/>
          </w:rPr>
          <w:fldChar w:fldCharType="separate"/>
        </w:r>
        <w:r>
          <w:rPr>
            <w:noProof/>
            <w:webHidden/>
          </w:rPr>
          <w:t>22</w:t>
        </w:r>
        <w:r>
          <w:rPr>
            <w:noProof/>
            <w:webHidden/>
          </w:rPr>
          <w:fldChar w:fldCharType="end"/>
        </w:r>
      </w:hyperlink>
    </w:p>
    <w:p w14:paraId="1BBC1258" w14:textId="3CCCCBE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69" w:history="1">
        <w:r w:rsidRPr="005042C5">
          <w:rPr>
            <w:rStyle w:val="Lienhypertexte"/>
            <w:noProof/>
          </w:rPr>
          <w:t>P110/A1/1 : Almanach de l’Action sociale catholique</w:t>
        </w:r>
        <w:r>
          <w:rPr>
            <w:noProof/>
            <w:webHidden/>
          </w:rPr>
          <w:tab/>
        </w:r>
        <w:r>
          <w:rPr>
            <w:noProof/>
            <w:webHidden/>
          </w:rPr>
          <w:fldChar w:fldCharType="begin"/>
        </w:r>
        <w:r>
          <w:rPr>
            <w:noProof/>
            <w:webHidden/>
          </w:rPr>
          <w:instrText xml:space="preserve"> PAGEREF _Toc223439969 \h </w:instrText>
        </w:r>
        <w:r>
          <w:rPr>
            <w:noProof/>
            <w:webHidden/>
          </w:rPr>
        </w:r>
        <w:r>
          <w:rPr>
            <w:noProof/>
            <w:webHidden/>
          </w:rPr>
          <w:fldChar w:fldCharType="separate"/>
        </w:r>
        <w:r>
          <w:rPr>
            <w:noProof/>
            <w:webHidden/>
          </w:rPr>
          <w:t>22</w:t>
        </w:r>
        <w:r>
          <w:rPr>
            <w:noProof/>
            <w:webHidden/>
          </w:rPr>
          <w:fldChar w:fldCharType="end"/>
        </w:r>
      </w:hyperlink>
    </w:p>
    <w:p w14:paraId="19186C8C" w14:textId="4A0FBA7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0" w:history="1">
        <w:r w:rsidRPr="005042C5">
          <w:rPr>
            <w:rStyle w:val="Lienhypertexte"/>
            <w:noProof/>
          </w:rPr>
          <w:t>P110/A1/2 : La Tragédie du Lac-St-Jean</w:t>
        </w:r>
        <w:r>
          <w:rPr>
            <w:noProof/>
            <w:webHidden/>
          </w:rPr>
          <w:tab/>
        </w:r>
        <w:r>
          <w:rPr>
            <w:noProof/>
            <w:webHidden/>
          </w:rPr>
          <w:fldChar w:fldCharType="begin"/>
        </w:r>
        <w:r>
          <w:rPr>
            <w:noProof/>
            <w:webHidden/>
          </w:rPr>
          <w:instrText xml:space="preserve"> PAGEREF _Toc223439970 \h </w:instrText>
        </w:r>
        <w:r>
          <w:rPr>
            <w:noProof/>
            <w:webHidden/>
          </w:rPr>
        </w:r>
        <w:r>
          <w:rPr>
            <w:noProof/>
            <w:webHidden/>
          </w:rPr>
          <w:fldChar w:fldCharType="separate"/>
        </w:r>
        <w:r>
          <w:rPr>
            <w:noProof/>
            <w:webHidden/>
          </w:rPr>
          <w:t>22</w:t>
        </w:r>
        <w:r>
          <w:rPr>
            <w:noProof/>
            <w:webHidden/>
          </w:rPr>
          <w:fldChar w:fldCharType="end"/>
        </w:r>
      </w:hyperlink>
    </w:p>
    <w:p w14:paraId="590901A3" w14:textId="2BF72F5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1" w:history="1">
        <w:r w:rsidRPr="005042C5">
          <w:rPr>
            <w:rStyle w:val="Lienhypertexte"/>
            <w:noProof/>
          </w:rPr>
          <w:t>P110/A1/3 : Rôles des monseigneurs</w:t>
        </w:r>
        <w:r>
          <w:rPr>
            <w:noProof/>
            <w:webHidden/>
          </w:rPr>
          <w:tab/>
        </w:r>
        <w:r>
          <w:rPr>
            <w:noProof/>
            <w:webHidden/>
          </w:rPr>
          <w:fldChar w:fldCharType="begin"/>
        </w:r>
        <w:r>
          <w:rPr>
            <w:noProof/>
            <w:webHidden/>
          </w:rPr>
          <w:instrText xml:space="preserve"> PAGEREF _Toc223439971 \h </w:instrText>
        </w:r>
        <w:r>
          <w:rPr>
            <w:noProof/>
            <w:webHidden/>
          </w:rPr>
        </w:r>
        <w:r>
          <w:rPr>
            <w:noProof/>
            <w:webHidden/>
          </w:rPr>
          <w:fldChar w:fldCharType="separate"/>
        </w:r>
        <w:r>
          <w:rPr>
            <w:noProof/>
            <w:webHidden/>
          </w:rPr>
          <w:t>22</w:t>
        </w:r>
        <w:r>
          <w:rPr>
            <w:noProof/>
            <w:webHidden/>
          </w:rPr>
          <w:fldChar w:fldCharType="end"/>
        </w:r>
      </w:hyperlink>
    </w:p>
    <w:p w14:paraId="4990AEB2" w14:textId="5D9F94D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2" w:history="1">
        <w:r w:rsidRPr="005042C5">
          <w:rPr>
            <w:rStyle w:val="Lienhypertexte"/>
            <w:noProof/>
          </w:rPr>
          <w:t>P110/A1/3.1 : Cardinal Louis-Nazaire Bégin</w:t>
        </w:r>
        <w:r>
          <w:rPr>
            <w:noProof/>
            <w:webHidden/>
          </w:rPr>
          <w:tab/>
        </w:r>
        <w:r>
          <w:rPr>
            <w:noProof/>
            <w:webHidden/>
          </w:rPr>
          <w:fldChar w:fldCharType="begin"/>
        </w:r>
        <w:r>
          <w:rPr>
            <w:noProof/>
            <w:webHidden/>
          </w:rPr>
          <w:instrText xml:space="preserve"> PAGEREF _Toc223439972 \h </w:instrText>
        </w:r>
        <w:r>
          <w:rPr>
            <w:noProof/>
            <w:webHidden/>
          </w:rPr>
        </w:r>
        <w:r>
          <w:rPr>
            <w:noProof/>
            <w:webHidden/>
          </w:rPr>
          <w:fldChar w:fldCharType="separate"/>
        </w:r>
        <w:r>
          <w:rPr>
            <w:noProof/>
            <w:webHidden/>
          </w:rPr>
          <w:t>22</w:t>
        </w:r>
        <w:r>
          <w:rPr>
            <w:noProof/>
            <w:webHidden/>
          </w:rPr>
          <w:fldChar w:fldCharType="end"/>
        </w:r>
      </w:hyperlink>
    </w:p>
    <w:p w14:paraId="4E8AAC65" w14:textId="0CADE31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73" w:history="1">
        <w:r w:rsidRPr="005042C5">
          <w:rPr>
            <w:rStyle w:val="Lienhypertexte"/>
            <w:noProof/>
          </w:rPr>
          <w:t>P110/A2 Fondation</w:t>
        </w:r>
        <w:r>
          <w:rPr>
            <w:noProof/>
            <w:webHidden/>
          </w:rPr>
          <w:tab/>
        </w:r>
        <w:r>
          <w:rPr>
            <w:noProof/>
            <w:webHidden/>
          </w:rPr>
          <w:fldChar w:fldCharType="begin"/>
        </w:r>
        <w:r>
          <w:rPr>
            <w:noProof/>
            <w:webHidden/>
          </w:rPr>
          <w:instrText xml:space="preserve"> PAGEREF _Toc223439973 \h </w:instrText>
        </w:r>
        <w:r>
          <w:rPr>
            <w:noProof/>
            <w:webHidden/>
          </w:rPr>
        </w:r>
        <w:r>
          <w:rPr>
            <w:noProof/>
            <w:webHidden/>
          </w:rPr>
          <w:fldChar w:fldCharType="separate"/>
        </w:r>
        <w:r>
          <w:rPr>
            <w:noProof/>
            <w:webHidden/>
          </w:rPr>
          <w:t>23</w:t>
        </w:r>
        <w:r>
          <w:rPr>
            <w:noProof/>
            <w:webHidden/>
          </w:rPr>
          <w:fldChar w:fldCharType="end"/>
        </w:r>
      </w:hyperlink>
    </w:p>
    <w:p w14:paraId="39046E57" w14:textId="0C6EF1F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4" w:history="1">
        <w:r w:rsidRPr="005042C5">
          <w:rPr>
            <w:rStyle w:val="Lienhypertexte"/>
            <w:noProof/>
          </w:rPr>
          <w:t>P110/A2/1 : Historique des Pères Trappistes</w:t>
        </w:r>
        <w:r>
          <w:rPr>
            <w:noProof/>
            <w:webHidden/>
          </w:rPr>
          <w:tab/>
        </w:r>
        <w:r>
          <w:rPr>
            <w:noProof/>
            <w:webHidden/>
          </w:rPr>
          <w:fldChar w:fldCharType="begin"/>
        </w:r>
        <w:r>
          <w:rPr>
            <w:noProof/>
            <w:webHidden/>
          </w:rPr>
          <w:instrText xml:space="preserve"> PAGEREF _Toc223439974 \h </w:instrText>
        </w:r>
        <w:r>
          <w:rPr>
            <w:noProof/>
            <w:webHidden/>
          </w:rPr>
        </w:r>
        <w:r>
          <w:rPr>
            <w:noProof/>
            <w:webHidden/>
          </w:rPr>
          <w:fldChar w:fldCharType="separate"/>
        </w:r>
        <w:r>
          <w:rPr>
            <w:noProof/>
            <w:webHidden/>
          </w:rPr>
          <w:t>23</w:t>
        </w:r>
        <w:r>
          <w:rPr>
            <w:noProof/>
            <w:webHidden/>
          </w:rPr>
          <w:fldChar w:fldCharType="end"/>
        </w:r>
      </w:hyperlink>
    </w:p>
    <w:p w14:paraId="7A09DCAA" w14:textId="52E42A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5" w:history="1">
        <w:r w:rsidRPr="005042C5">
          <w:rPr>
            <w:rStyle w:val="Lienhypertexte"/>
            <w:noProof/>
          </w:rPr>
          <w:t>P110/A2/2 : Témoignages</w:t>
        </w:r>
        <w:r>
          <w:rPr>
            <w:noProof/>
            <w:webHidden/>
          </w:rPr>
          <w:tab/>
        </w:r>
        <w:r>
          <w:rPr>
            <w:noProof/>
            <w:webHidden/>
          </w:rPr>
          <w:fldChar w:fldCharType="begin"/>
        </w:r>
        <w:r>
          <w:rPr>
            <w:noProof/>
            <w:webHidden/>
          </w:rPr>
          <w:instrText xml:space="preserve"> PAGEREF _Toc223439975 \h </w:instrText>
        </w:r>
        <w:r>
          <w:rPr>
            <w:noProof/>
            <w:webHidden/>
          </w:rPr>
        </w:r>
        <w:r>
          <w:rPr>
            <w:noProof/>
            <w:webHidden/>
          </w:rPr>
          <w:fldChar w:fldCharType="separate"/>
        </w:r>
        <w:r>
          <w:rPr>
            <w:noProof/>
            <w:webHidden/>
          </w:rPr>
          <w:t>23</w:t>
        </w:r>
        <w:r>
          <w:rPr>
            <w:noProof/>
            <w:webHidden/>
          </w:rPr>
          <w:fldChar w:fldCharType="end"/>
        </w:r>
      </w:hyperlink>
    </w:p>
    <w:p w14:paraId="67635686" w14:textId="0173E85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6" w:history="1">
        <w:r w:rsidRPr="005042C5">
          <w:rPr>
            <w:rStyle w:val="Lienhypertexte"/>
            <w:noProof/>
            <w:lang w:eastAsia="en-US"/>
          </w:rPr>
          <w:t>P110/A2/3 : Correspondances avec le Diocèse de Chicoutimi</w:t>
        </w:r>
        <w:r>
          <w:rPr>
            <w:noProof/>
            <w:webHidden/>
          </w:rPr>
          <w:tab/>
        </w:r>
        <w:r>
          <w:rPr>
            <w:noProof/>
            <w:webHidden/>
          </w:rPr>
          <w:fldChar w:fldCharType="begin"/>
        </w:r>
        <w:r>
          <w:rPr>
            <w:noProof/>
            <w:webHidden/>
          </w:rPr>
          <w:instrText xml:space="preserve"> PAGEREF _Toc223439976 \h </w:instrText>
        </w:r>
        <w:r>
          <w:rPr>
            <w:noProof/>
            <w:webHidden/>
          </w:rPr>
        </w:r>
        <w:r>
          <w:rPr>
            <w:noProof/>
            <w:webHidden/>
          </w:rPr>
          <w:fldChar w:fldCharType="separate"/>
        </w:r>
        <w:r>
          <w:rPr>
            <w:noProof/>
            <w:webHidden/>
          </w:rPr>
          <w:t>24</w:t>
        </w:r>
        <w:r>
          <w:rPr>
            <w:noProof/>
            <w:webHidden/>
          </w:rPr>
          <w:fldChar w:fldCharType="end"/>
        </w:r>
      </w:hyperlink>
    </w:p>
    <w:p w14:paraId="68FB3AC1" w14:textId="1969872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77" w:history="1">
        <w:r w:rsidRPr="005042C5">
          <w:rPr>
            <w:rStyle w:val="Lienhypertexte"/>
            <w:noProof/>
          </w:rPr>
          <w:t>P110/A3 Administration de la communauté</w:t>
        </w:r>
        <w:r>
          <w:rPr>
            <w:noProof/>
            <w:webHidden/>
          </w:rPr>
          <w:tab/>
        </w:r>
        <w:r>
          <w:rPr>
            <w:noProof/>
            <w:webHidden/>
          </w:rPr>
          <w:fldChar w:fldCharType="begin"/>
        </w:r>
        <w:r>
          <w:rPr>
            <w:noProof/>
            <w:webHidden/>
          </w:rPr>
          <w:instrText xml:space="preserve"> PAGEREF _Toc223439977 \h </w:instrText>
        </w:r>
        <w:r>
          <w:rPr>
            <w:noProof/>
            <w:webHidden/>
          </w:rPr>
        </w:r>
        <w:r>
          <w:rPr>
            <w:noProof/>
            <w:webHidden/>
          </w:rPr>
          <w:fldChar w:fldCharType="separate"/>
        </w:r>
        <w:r>
          <w:rPr>
            <w:noProof/>
            <w:webHidden/>
          </w:rPr>
          <w:t>25</w:t>
        </w:r>
        <w:r>
          <w:rPr>
            <w:noProof/>
            <w:webHidden/>
          </w:rPr>
          <w:fldChar w:fldCharType="end"/>
        </w:r>
      </w:hyperlink>
    </w:p>
    <w:p w14:paraId="0909E36C" w14:textId="1FA36F6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8" w:history="1">
        <w:r w:rsidRPr="005042C5">
          <w:rPr>
            <w:rStyle w:val="Lienhypertexte"/>
            <w:noProof/>
          </w:rPr>
          <w:t>P110/A3/1 : Procès-verbaux</w:t>
        </w:r>
        <w:r>
          <w:rPr>
            <w:noProof/>
            <w:webHidden/>
          </w:rPr>
          <w:tab/>
        </w:r>
        <w:r>
          <w:rPr>
            <w:noProof/>
            <w:webHidden/>
          </w:rPr>
          <w:fldChar w:fldCharType="begin"/>
        </w:r>
        <w:r>
          <w:rPr>
            <w:noProof/>
            <w:webHidden/>
          </w:rPr>
          <w:instrText xml:space="preserve"> PAGEREF _Toc223439978 \h </w:instrText>
        </w:r>
        <w:r>
          <w:rPr>
            <w:noProof/>
            <w:webHidden/>
          </w:rPr>
        </w:r>
        <w:r>
          <w:rPr>
            <w:noProof/>
            <w:webHidden/>
          </w:rPr>
          <w:fldChar w:fldCharType="separate"/>
        </w:r>
        <w:r>
          <w:rPr>
            <w:noProof/>
            <w:webHidden/>
          </w:rPr>
          <w:t>25</w:t>
        </w:r>
        <w:r>
          <w:rPr>
            <w:noProof/>
            <w:webHidden/>
          </w:rPr>
          <w:fldChar w:fldCharType="end"/>
        </w:r>
      </w:hyperlink>
    </w:p>
    <w:p w14:paraId="5B664986" w14:textId="0F12C8D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79" w:history="1">
        <w:r w:rsidRPr="005042C5">
          <w:rPr>
            <w:rStyle w:val="Lienhypertexte"/>
            <w:noProof/>
          </w:rPr>
          <w:t>P110/A3/2 : Constitution</w:t>
        </w:r>
        <w:r>
          <w:rPr>
            <w:noProof/>
            <w:webHidden/>
          </w:rPr>
          <w:tab/>
        </w:r>
        <w:r>
          <w:rPr>
            <w:noProof/>
            <w:webHidden/>
          </w:rPr>
          <w:fldChar w:fldCharType="begin"/>
        </w:r>
        <w:r>
          <w:rPr>
            <w:noProof/>
            <w:webHidden/>
          </w:rPr>
          <w:instrText xml:space="preserve"> PAGEREF _Toc223439979 \h </w:instrText>
        </w:r>
        <w:r>
          <w:rPr>
            <w:noProof/>
            <w:webHidden/>
          </w:rPr>
        </w:r>
        <w:r>
          <w:rPr>
            <w:noProof/>
            <w:webHidden/>
          </w:rPr>
          <w:fldChar w:fldCharType="separate"/>
        </w:r>
        <w:r>
          <w:rPr>
            <w:noProof/>
            <w:webHidden/>
          </w:rPr>
          <w:t>25</w:t>
        </w:r>
        <w:r>
          <w:rPr>
            <w:noProof/>
            <w:webHidden/>
          </w:rPr>
          <w:fldChar w:fldCharType="end"/>
        </w:r>
      </w:hyperlink>
    </w:p>
    <w:p w14:paraId="7E1F88B8" w14:textId="74BF6F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0" w:history="1">
        <w:r w:rsidRPr="005042C5">
          <w:rPr>
            <w:rStyle w:val="Lienhypertexte"/>
            <w:noProof/>
          </w:rPr>
          <w:t>P110/A3/3 : Ressources humaines</w:t>
        </w:r>
        <w:r>
          <w:rPr>
            <w:noProof/>
            <w:webHidden/>
          </w:rPr>
          <w:tab/>
        </w:r>
        <w:r>
          <w:rPr>
            <w:noProof/>
            <w:webHidden/>
          </w:rPr>
          <w:fldChar w:fldCharType="begin"/>
        </w:r>
        <w:r>
          <w:rPr>
            <w:noProof/>
            <w:webHidden/>
          </w:rPr>
          <w:instrText xml:space="preserve"> PAGEREF _Toc223439980 \h </w:instrText>
        </w:r>
        <w:r>
          <w:rPr>
            <w:noProof/>
            <w:webHidden/>
          </w:rPr>
        </w:r>
        <w:r>
          <w:rPr>
            <w:noProof/>
            <w:webHidden/>
          </w:rPr>
          <w:fldChar w:fldCharType="separate"/>
        </w:r>
        <w:r>
          <w:rPr>
            <w:noProof/>
            <w:webHidden/>
          </w:rPr>
          <w:t>26</w:t>
        </w:r>
        <w:r>
          <w:rPr>
            <w:noProof/>
            <w:webHidden/>
          </w:rPr>
          <w:fldChar w:fldCharType="end"/>
        </w:r>
      </w:hyperlink>
    </w:p>
    <w:p w14:paraId="1ACD0264" w14:textId="5C8D7C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1" w:history="1">
        <w:r w:rsidRPr="005042C5">
          <w:rPr>
            <w:rStyle w:val="Lienhypertexte"/>
            <w:noProof/>
          </w:rPr>
          <w:t>P110/A3/3.1 : Demandes d’emploi</w:t>
        </w:r>
        <w:r>
          <w:rPr>
            <w:noProof/>
            <w:webHidden/>
          </w:rPr>
          <w:tab/>
        </w:r>
        <w:r>
          <w:rPr>
            <w:noProof/>
            <w:webHidden/>
          </w:rPr>
          <w:fldChar w:fldCharType="begin"/>
        </w:r>
        <w:r>
          <w:rPr>
            <w:noProof/>
            <w:webHidden/>
          </w:rPr>
          <w:instrText xml:space="preserve"> PAGEREF _Toc223439981 \h </w:instrText>
        </w:r>
        <w:r>
          <w:rPr>
            <w:noProof/>
            <w:webHidden/>
          </w:rPr>
        </w:r>
        <w:r>
          <w:rPr>
            <w:noProof/>
            <w:webHidden/>
          </w:rPr>
          <w:fldChar w:fldCharType="separate"/>
        </w:r>
        <w:r>
          <w:rPr>
            <w:noProof/>
            <w:webHidden/>
          </w:rPr>
          <w:t>26</w:t>
        </w:r>
        <w:r>
          <w:rPr>
            <w:noProof/>
            <w:webHidden/>
          </w:rPr>
          <w:fldChar w:fldCharType="end"/>
        </w:r>
      </w:hyperlink>
    </w:p>
    <w:p w14:paraId="45E1806F" w14:textId="0EB8541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2" w:history="1">
        <w:r w:rsidRPr="005042C5">
          <w:rPr>
            <w:rStyle w:val="Lienhypertexte"/>
            <w:noProof/>
          </w:rPr>
          <w:t>P110/A3/3.2 : Listes des employés</w:t>
        </w:r>
        <w:r>
          <w:rPr>
            <w:noProof/>
            <w:webHidden/>
          </w:rPr>
          <w:tab/>
        </w:r>
        <w:r>
          <w:rPr>
            <w:noProof/>
            <w:webHidden/>
          </w:rPr>
          <w:fldChar w:fldCharType="begin"/>
        </w:r>
        <w:r>
          <w:rPr>
            <w:noProof/>
            <w:webHidden/>
          </w:rPr>
          <w:instrText xml:space="preserve"> PAGEREF _Toc223439982 \h </w:instrText>
        </w:r>
        <w:r>
          <w:rPr>
            <w:noProof/>
            <w:webHidden/>
          </w:rPr>
        </w:r>
        <w:r>
          <w:rPr>
            <w:noProof/>
            <w:webHidden/>
          </w:rPr>
          <w:fldChar w:fldCharType="separate"/>
        </w:r>
        <w:r>
          <w:rPr>
            <w:noProof/>
            <w:webHidden/>
          </w:rPr>
          <w:t>26</w:t>
        </w:r>
        <w:r>
          <w:rPr>
            <w:noProof/>
            <w:webHidden/>
          </w:rPr>
          <w:fldChar w:fldCharType="end"/>
        </w:r>
      </w:hyperlink>
    </w:p>
    <w:p w14:paraId="7708EE73" w14:textId="00079A8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3" w:history="1">
        <w:r w:rsidRPr="005042C5">
          <w:rPr>
            <w:rStyle w:val="Lienhypertexte"/>
            <w:noProof/>
          </w:rPr>
          <w:t>P110/A3/3.3 : Biographies d’employés</w:t>
        </w:r>
        <w:r>
          <w:rPr>
            <w:noProof/>
            <w:webHidden/>
          </w:rPr>
          <w:tab/>
        </w:r>
        <w:r>
          <w:rPr>
            <w:noProof/>
            <w:webHidden/>
          </w:rPr>
          <w:fldChar w:fldCharType="begin"/>
        </w:r>
        <w:r>
          <w:rPr>
            <w:noProof/>
            <w:webHidden/>
          </w:rPr>
          <w:instrText xml:space="preserve"> PAGEREF _Toc223439983 \h </w:instrText>
        </w:r>
        <w:r>
          <w:rPr>
            <w:noProof/>
            <w:webHidden/>
          </w:rPr>
        </w:r>
        <w:r>
          <w:rPr>
            <w:noProof/>
            <w:webHidden/>
          </w:rPr>
          <w:fldChar w:fldCharType="separate"/>
        </w:r>
        <w:r>
          <w:rPr>
            <w:noProof/>
            <w:webHidden/>
          </w:rPr>
          <w:t>27</w:t>
        </w:r>
        <w:r>
          <w:rPr>
            <w:noProof/>
            <w:webHidden/>
          </w:rPr>
          <w:fldChar w:fldCharType="end"/>
        </w:r>
      </w:hyperlink>
    </w:p>
    <w:p w14:paraId="2CB0A099" w14:textId="7290E2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4" w:history="1">
        <w:r w:rsidRPr="005042C5">
          <w:rPr>
            <w:rStyle w:val="Lienhypertexte"/>
            <w:noProof/>
          </w:rPr>
          <w:t>P110/A3/4 : Règlements</w:t>
        </w:r>
        <w:r>
          <w:rPr>
            <w:noProof/>
            <w:webHidden/>
          </w:rPr>
          <w:tab/>
        </w:r>
        <w:r>
          <w:rPr>
            <w:noProof/>
            <w:webHidden/>
          </w:rPr>
          <w:fldChar w:fldCharType="begin"/>
        </w:r>
        <w:r>
          <w:rPr>
            <w:noProof/>
            <w:webHidden/>
          </w:rPr>
          <w:instrText xml:space="preserve"> PAGEREF _Toc223439984 \h </w:instrText>
        </w:r>
        <w:r>
          <w:rPr>
            <w:noProof/>
            <w:webHidden/>
          </w:rPr>
        </w:r>
        <w:r>
          <w:rPr>
            <w:noProof/>
            <w:webHidden/>
          </w:rPr>
          <w:fldChar w:fldCharType="separate"/>
        </w:r>
        <w:r>
          <w:rPr>
            <w:noProof/>
            <w:webHidden/>
          </w:rPr>
          <w:t>27</w:t>
        </w:r>
        <w:r>
          <w:rPr>
            <w:noProof/>
            <w:webHidden/>
          </w:rPr>
          <w:fldChar w:fldCharType="end"/>
        </w:r>
      </w:hyperlink>
    </w:p>
    <w:p w14:paraId="0F0DD9F0" w14:textId="2C9A986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5" w:history="1">
        <w:r w:rsidRPr="005042C5">
          <w:rPr>
            <w:rStyle w:val="Lienhypertexte"/>
            <w:noProof/>
          </w:rPr>
          <w:t>P110/A3/5 : Liste des Pères</w:t>
        </w:r>
        <w:r>
          <w:rPr>
            <w:noProof/>
            <w:webHidden/>
          </w:rPr>
          <w:tab/>
        </w:r>
        <w:r>
          <w:rPr>
            <w:noProof/>
            <w:webHidden/>
          </w:rPr>
          <w:fldChar w:fldCharType="begin"/>
        </w:r>
        <w:r>
          <w:rPr>
            <w:noProof/>
            <w:webHidden/>
          </w:rPr>
          <w:instrText xml:space="preserve"> PAGEREF _Toc223439985 \h </w:instrText>
        </w:r>
        <w:r>
          <w:rPr>
            <w:noProof/>
            <w:webHidden/>
          </w:rPr>
        </w:r>
        <w:r>
          <w:rPr>
            <w:noProof/>
            <w:webHidden/>
          </w:rPr>
          <w:fldChar w:fldCharType="separate"/>
        </w:r>
        <w:r>
          <w:rPr>
            <w:noProof/>
            <w:webHidden/>
          </w:rPr>
          <w:t>27</w:t>
        </w:r>
        <w:r>
          <w:rPr>
            <w:noProof/>
            <w:webHidden/>
          </w:rPr>
          <w:fldChar w:fldCharType="end"/>
        </w:r>
      </w:hyperlink>
    </w:p>
    <w:p w14:paraId="216E8330" w14:textId="2E3595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6" w:history="1">
        <w:r w:rsidRPr="005042C5">
          <w:rPr>
            <w:rStyle w:val="Lienhypertexte"/>
            <w:noProof/>
          </w:rPr>
          <w:t>P110/A3/6 : Sécurité</w:t>
        </w:r>
        <w:r>
          <w:rPr>
            <w:noProof/>
            <w:webHidden/>
          </w:rPr>
          <w:tab/>
        </w:r>
        <w:r>
          <w:rPr>
            <w:noProof/>
            <w:webHidden/>
          </w:rPr>
          <w:fldChar w:fldCharType="begin"/>
        </w:r>
        <w:r>
          <w:rPr>
            <w:noProof/>
            <w:webHidden/>
          </w:rPr>
          <w:instrText xml:space="preserve"> PAGEREF _Toc223439986 \h </w:instrText>
        </w:r>
        <w:r>
          <w:rPr>
            <w:noProof/>
            <w:webHidden/>
          </w:rPr>
        </w:r>
        <w:r>
          <w:rPr>
            <w:noProof/>
            <w:webHidden/>
          </w:rPr>
          <w:fldChar w:fldCharType="separate"/>
        </w:r>
        <w:r>
          <w:rPr>
            <w:noProof/>
            <w:webHidden/>
          </w:rPr>
          <w:t>28</w:t>
        </w:r>
        <w:r>
          <w:rPr>
            <w:noProof/>
            <w:webHidden/>
          </w:rPr>
          <w:fldChar w:fldCharType="end"/>
        </w:r>
      </w:hyperlink>
    </w:p>
    <w:p w14:paraId="27AB885A" w14:textId="32AEA6C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7" w:history="1">
        <w:r w:rsidRPr="005042C5">
          <w:rPr>
            <w:rStyle w:val="Lienhypertexte"/>
            <w:noProof/>
          </w:rPr>
          <w:t>P110/A3/6.1 : Comité de protection civile</w:t>
        </w:r>
        <w:r>
          <w:rPr>
            <w:noProof/>
            <w:webHidden/>
          </w:rPr>
          <w:tab/>
        </w:r>
        <w:r>
          <w:rPr>
            <w:noProof/>
            <w:webHidden/>
          </w:rPr>
          <w:fldChar w:fldCharType="begin"/>
        </w:r>
        <w:r>
          <w:rPr>
            <w:noProof/>
            <w:webHidden/>
          </w:rPr>
          <w:instrText xml:space="preserve"> PAGEREF _Toc223439987 \h </w:instrText>
        </w:r>
        <w:r>
          <w:rPr>
            <w:noProof/>
            <w:webHidden/>
          </w:rPr>
        </w:r>
        <w:r>
          <w:rPr>
            <w:noProof/>
            <w:webHidden/>
          </w:rPr>
          <w:fldChar w:fldCharType="separate"/>
        </w:r>
        <w:r>
          <w:rPr>
            <w:noProof/>
            <w:webHidden/>
          </w:rPr>
          <w:t>28</w:t>
        </w:r>
        <w:r>
          <w:rPr>
            <w:noProof/>
            <w:webHidden/>
          </w:rPr>
          <w:fldChar w:fldCharType="end"/>
        </w:r>
      </w:hyperlink>
    </w:p>
    <w:p w14:paraId="7A9ABC35" w14:textId="5E3727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88" w:history="1">
        <w:r w:rsidRPr="005042C5">
          <w:rPr>
            <w:rStyle w:val="Lienhypertexte"/>
            <w:noProof/>
          </w:rPr>
          <w:t>P110/A3/6.2 : Plaintes</w:t>
        </w:r>
        <w:r>
          <w:rPr>
            <w:noProof/>
            <w:webHidden/>
          </w:rPr>
          <w:tab/>
        </w:r>
        <w:r>
          <w:rPr>
            <w:noProof/>
            <w:webHidden/>
          </w:rPr>
          <w:fldChar w:fldCharType="begin"/>
        </w:r>
        <w:r>
          <w:rPr>
            <w:noProof/>
            <w:webHidden/>
          </w:rPr>
          <w:instrText xml:space="preserve"> PAGEREF _Toc223439988 \h </w:instrText>
        </w:r>
        <w:r>
          <w:rPr>
            <w:noProof/>
            <w:webHidden/>
          </w:rPr>
        </w:r>
        <w:r>
          <w:rPr>
            <w:noProof/>
            <w:webHidden/>
          </w:rPr>
          <w:fldChar w:fldCharType="separate"/>
        </w:r>
        <w:r>
          <w:rPr>
            <w:noProof/>
            <w:webHidden/>
          </w:rPr>
          <w:t>28</w:t>
        </w:r>
        <w:r>
          <w:rPr>
            <w:noProof/>
            <w:webHidden/>
          </w:rPr>
          <w:fldChar w:fldCharType="end"/>
        </w:r>
      </w:hyperlink>
    </w:p>
    <w:p w14:paraId="1D334374" w14:textId="0882478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39989" w:history="1">
        <w:r w:rsidRPr="005042C5">
          <w:rPr>
            <w:rStyle w:val="Lienhypertexte"/>
            <w:noProof/>
          </w:rPr>
          <w:t>P110/A4 Mobilier et immobilier</w:t>
        </w:r>
        <w:r>
          <w:rPr>
            <w:noProof/>
            <w:webHidden/>
          </w:rPr>
          <w:tab/>
        </w:r>
        <w:r>
          <w:rPr>
            <w:noProof/>
            <w:webHidden/>
          </w:rPr>
          <w:fldChar w:fldCharType="begin"/>
        </w:r>
        <w:r>
          <w:rPr>
            <w:noProof/>
            <w:webHidden/>
          </w:rPr>
          <w:instrText xml:space="preserve"> PAGEREF _Toc223439989 \h </w:instrText>
        </w:r>
        <w:r>
          <w:rPr>
            <w:noProof/>
            <w:webHidden/>
          </w:rPr>
        </w:r>
        <w:r>
          <w:rPr>
            <w:noProof/>
            <w:webHidden/>
          </w:rPr>
          <w:fldChar w:fldCharType="separate"/>
        </w:r>
        <w:r>
          <w:rPr>
            <w:noProof/>
            <w:webHidden/>
          </w:rPr>
          <w:t>28</w:t>
        </w:r>
        <w:r>
          <w:rPr>
            <w:noProof/>
            <w:webHidden/>
          </w:rPr>
          <w:fldChar w:fldCharType="end"/>
        </w:r>
      </w:hyperlink>
    </w:p>
    <w:p w14:paraId="52AF78E7" w14:textId="24EDEA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0" w:history="1">
        <w:r w:rsidRPr="005042C5">
          <w:rPr>
            <w:rStyle w:val="Lienhypertexte"/>
            <w:noProof/>
            <w:lang w:eastAsia="en-US"/>
          </w:rPr>
          <w:t>P110/A4/1 : Village des pères</w:t>
        </w:r>
        <w:r>
          <w:rPr>
            <w:noProof/>
            <w:webHidden/>
          </w:rPr>
          <w:tab/>
        </w:r>
        <w:r>
          <w:rPr>
            <w:noProof/>
            <w:webHidden/>
          </w:rPr>
          <w:fldChar w:fldCharType="begin"/>
        </w:r>
        <w:r>
          <w:rPr>
            <w:noProof/>
            <w:webHidden/>
          </w:rPr>
          <w:instrText xml:space="preserve"> PAGEREF _Toc223439990 \h </w:instrText>
        </w:r>
        <w:r>
          <w:rPr>
            <w:noProof/>
            <w:webHidden/>
          </w:rPr>
        </w:r>
        <w:r>
          <w:rPr>
            <w:noProof/>
            <w:webHidden/>
          </w:rPr>
          <w:fldChar w:fldCharType="separate"/>
        </w:r>
        <w:r>
          <w:rPr>
            <w:noProof/>
            <w:webHidden/>
          </w:rPr>
          <w:t>29</w:t>
        </w:r>
        <w:r>
          <w:rPr>
            <w:noProof/>
            <w:webHidden/>
          </w:rPr>
          <w:fldChar w:fldCharType="end"/>
        </w:r>
      </w:hyperlink>
    </w:p>
    <w:p w14:paraId="30BE25DD" w14:textId="76094B1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1" w:history="1">
        <w:r w:rsidRPr="005042C5">
          <w:rPr>
            <w:rStyle w:val="Lienhypertexte"/>
            <w:noProof/>
          </w:rPr>
          <w:t>P110/A4/1.1 : Assurances</w:t>
        </w:r>
        <w:r>
          <w:rPr>
            <w:noProof/>
            <w:webHidden/>
          </w:rPr>
          <w:tab/>
        </w:r>
        <w:r>
          <w:rPr>
            <w:noProof/>
            <w:webHidden/>
          </w:rPr>
          <w:fldChar w:fldCharType="begin"/>
        </w:r>
        <w:r>
          <w:rPr>
            <w:noProof/>
            <w:webHidden/>
          </w:rPr>
          <w:instrText xml:space="preserve"> PAGEREF _Toc223439991 \h </w:instrText>
        </w:r>
        <w:r>
          <w:rPr>
            <w:noProof/>
            <w:webHidden/>
          </w:rPr>
        </w:r>
        <w:r>
          <w:rPr>
            <w:noProof/>
            <w:webHidden/>
          </w:rPr>
          <w:fldChar w:fldCharType="separate"/>
        </w:r>
        <w:r>
          <w:rPr>
            <w:noProof/>
            <w:webHidden/>
          </w:rPr>
          <w:t>29</w:t>
        </w:r>
        <w:r>
          <w:rPr>
            <w:noProof/>
            <w:webHidden/>
          </w:rPr>
          <w:fldChar w:fldCharType="end"/>
        </w:r>
      </w:hyperlink>
    </w:p>
    <w:p w14:paraId="09BF5100" w14:textId="541C122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2" w:history="1">
        <w:r w:rsidRPr="005042C5">
          <w:rPr>
            <w:rStyle w:val="Lienhypertexte"/>
            <w:noProof/>
          </w:rPr>
          <w:t>P110/A4/1.2 : Lots et propriétés</w:t>
        </w:r>
        <w:r>
          <w:rPr>
            <w:noProof/>
            <w:webHidden/>
          </w:rPr>
          <w:tab/>
        </w:r>
        <w:r>
          <w:rPr>
            <w:noProof/>
            <w:webHidden/>
          </w:rPr>
          <w:fldChar w:fldCharType="begin"/>
        </w:r>
        <w:r>
          <w:rPr>
            <w:noProof/>
            <w:webHidden/>
          </w:rPr>
          <w:instrText xml:space="preserve"> PAGEREF _Toc223439992 \h </w:instrText>
        </w:r>
        <w:r>
          <w:rPr>
            <w:noProof/>
            <w:webHidden/>
          </w:rPr>
        </w:r>
        <w:r>
          <w:rPr>
            <w:noProof/>
            <w:webHidden/>
          </w:rPr>
          <w:fldChar w:fldCharType="separate"/>
        </w:r>
        <w:r>
          <w:rPr>
            <w:noProof/>
            <w:webHidden/>
          </w:rPr>
          <w:t>29</w:t>
        </w:r>
        <w:r>
          <w:rPr>
            <w:noProof/>
            <w:webHidden/>
          </w:rPr>
          <w:fldChar w:fldCharType="end"/>
        </w:r>
      </w:hyperlink>
    </w:p>
    <w:p w14:paraId="0B932BF1" w14:textId="7442840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3" w:history="1">
        <w:r w:rsidRPr="005042C5">
          <w:rPr>
            <w:rStyle w:val="Lienhypertexte"/>
            <w:noProof/>
          </w:rPr>
          <w:t>P110/A4/1.3 : Bureau de poste</w:t>
        </w:r>
        <w:r>
          <w:rPr>
            <w:noProof/>
            <w:webHidden/>
          </w:rPr>
          <w:tab/>
        </w:r>
        <w:r>
          <w:rPr>
            <w:noProof/>
            <w:webHidden/>
          </w:rPr>
          <w:fldChar w:fldCharType="begin"/>
        </w:r>
        <w:r>
          <w:rPr>
            <w:noProof/>
            <w:webHidden/>
          </w:rPr>
          <w:instrText xml:space="preserve"> PAGEREF _Toc223439993 \h </w:instrText>
        </w:r>
        <w:r>
          <w:rPr>
            <w:noProof/>
            <w:webHidden/>
          </w:rPr>
        </w:r>
        <w:r>
          <w:rPr>
            <w:noProof/>
            <w:webHidden/>
          </w:rPr>
          <w:fldChar w:fldCharType="separate"/>
        </w:r>
        <w:r>
          <w:rPr>
            <w:noProof/>
            <w:webHidden/>
          </w:rPr>
          <w:t>35</w:t>
        </w:r>
        <w:r>
          <w:rPr>
            <w:noProof/>
            <w:webHidden/>
          </w:rPr>
          <w:fldChar w:fldCharType="end"/>
        </w:r>
      </w:hyperlink>
    </w:p>
    <w:p w14:paraId="28098635" w14:textId="61247A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4" w:history="1">
        <w:r w:rsidRPr="005042C5">
          <w:rPr>
            <w:rStyle w:val="Lienhypertexte"/>
            <w:noProof/>
          </w:rPr>
          <w:t>P110/A4/1.4 : Parc urbain</w:t>
        </w:r>
        <w:r>
          <w:rPr>
            <w:noProof/>
            <w:webHidden/>
          </w:rPr>
          <w:tab/>
        </w:r>
        <w:r>
          <w:rPr>
            <w:noProof/>
            <w:webHidden/>
          </w:rPr>
          <w:fldChar w:fldCharType="begin"/>
        </w:r>
        <w:r>
          <w:rPr>
            <w:noProof/>
            <w:webHidden/>
          </w:rPr>
          <w:instrText xml:space="preserve"> PAGEREF _Toc223439994 \h </w:instrText>
        </w:r>
        <w:r>
          <w:rPr>
            <w:noProof/>
            <w:webHidden/>
          </w:rPr>
        </w:r>
        <w:r>
          <w:rPr>
            <w:noProof/>
            <w:webHidden/>
          </w:rPr>
          <w:fldChar w:fldCharType="separate"/>
        </w:r>
        <w:r>
          <w:rPr>
            <w:noProof/>
            <w:webHidden/>
          </w:rPr>
          <w:t>35</w:t>
        </w:r>
        <w:r>
          <w:rPr>
            <w:noProof/>
            <w:webHidden/>
          </w:rPr>
          <w:fldChar w:fldCharType="end"/>
        </w:r>
      </w:hyperlink>
    </w:p>
    <w:p w14:paraId="106E67F0" w14:textId="5E2786A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5" w:history="1">
        <w:r w:rsidRPr="005042C5">
          <w:rPr>
            <w:rStyle w:val="Lienhypertexte"/>
            <w:noProof/>
          </w:rPr>
          <w:t>P110/A4/1.5 : Taxes</w:t>
        </w:r>
        <w:r>
          <w:rPr>
            <w:noProof/>
            <w:webHidden/>
          </w:rPr>
          <w:tab/>
        </w:r>
        <w:r>
          <w:rPr>
            <w:noProof/>
            <w:webHidden/>
          </w:rPr>
          <w:fldChar w:fldCharType="begin"/>
        </w:r>
        <w:r>
          <w:rPr>
            <w:noProof/>
            <w:webHidden/>
          </w:rPr>
          <w:instrText xml:space="preserve"> PAGEREF _Toc223439995 \h </w:instrText>
        </w:r>
        <w:r>
          <w:rPr>
            <w:noProof/>
            <w:webHidden/>
          </w:rPr>
        </w:r>
        <w:r>
          <w:rPr>
            <w:noProof/>
            <w:webHidden/>
          </w:rPr>
          <w:fldChar w:fldCharType="separate"/>
        </w:r>
        <w:r>
          <w:rPr>
            <w:noProof/>
            <w:webHidden/>
          </w:rPr>
          <w:t>35</w:t>
        </w:r>
        <w:r>
          <w:rPr>
            <w:noProof/>
            <w:webHidden/>
          </w:rPr>
          <w:fldChar w:fldCharType="end"/>
        </w:r>
      </w:hyperlink>
    </w:p>
    <w:p w14:paraId="76961D01" w14:textId="25DD8A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6" w:history="1">
        <w:r w:rsidRPr="005042C5">
          <w:rPr>
            <w:rStyle w:val="Lienhypertexte"/>
            <w:noProof/>
          </w:rPr>
          <w:t>P110/A4/1.6 : Jugements</w:t>
        </w:r>
        <w:r>
          <w:rPr>
            <w:noProof/>
            <w:webHidden/>
          </w:rPr>
          <w:tab/>
        </w:r>
        <w:r>
          <w:rPr>
            <w:noProof/>
            <w:webHidden/>
          </w:rPr>
          <w:fldChar w:fldCharType="begin"/>
        </w:r>
        <w:r>
          <w:rPr>
            <w:noProof/>
            <w:webHidden/>
          </w:rPr>
          <w:instrText xml:space="preserve"> PAGEREF _Toc223439996 \h </w:instrText>
        </w:r>
        <w:r>
          <w:rPr>
            <w:noProof/>
            <w:webHidden/>
          </w:rPr>
        </w:r>
        <w:r>
          <w:rPr>
            <w:noProof/>
            <w:webHidden/>
          </w:rPr>
          <w:fldChar w:fldCharType="separate"/>
        </w:r>
        <w:r>
          <w:rPr>
            <w:noProof/>
            <w:webHidden/>
          </w:rPr>
          <w:t>36</w:t>
        </w:r>
        <w:r>
          <w:rPr>
            <w:noProof/>
            <w:webHidden/>
          </w:rPr>
          <w:fldChar w:fldCharType="end"/>
        </w:r>
      </w:hyperlink>
    </w:p>
    <w:p w14:paraId="77E39FC1" w14:textId="7732B39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7" w:history="1">
        <w:r w:rsidRPr="005042C5">
          <w:rPr>
            <w:rStyle w:val="Lienhypertexte"/>
            <w:noProof/>
          </w:rPr>
          <w:t>P110/A4/1.7 : Contrats</w:t>
        </w:r>
        <w:r>
          <w:rPr>
            <w:noProof/>
            <w:webHidden/>
          </w:rPr>
          <w:tab/>
        </w:r>
        <w:r>
          <w:rPr>
            <w:noProof/>
            <w:webHidden/>
          </w:rPr>
          <w:fldChar w:fldCharType="begin"/>
        </w:r>
        <w:r>
          <w:rPr>
            <w:noProof/>
            <w:webHidden/>
          </w:rPr>
          <w:instrText xml:space="preserve"> PAGEREF _Toc223439997 \h </w:instrText>
        </w:r>
        <w:r>
          <w:rPr>
            <w:noProof/>
            <w:webHidden/>
          </w:rPr>
        </w:r>
        <w:r>
          <w:rPr>
            <w:noProof/>
            <w:webHidden/>
          </w:rPr>
          <w:fldChar w:fldCharType="separate"/>
        </w:r>
        <w:r>
          <w:rPr>
            <w:noProof/>
            <w:webHidden/>
          </w:rPr>
          <w:t>38</w:t>
        </w:r>
        <w:r>
          <w:rPr>
            <w:noProof/>
            <w:webHidden/>
          </w:rPr>
          <w:fldChar w:fldCharType="end"/>
        </w:r>
      </w:hyperlink>
    </w:p>
    <w:p w14:paraId="72749AA2" w14:textId="61B14E4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8" w:history="1">
        <w:r w:rsidRPr="005042C5">
          <w:rPr>
            <w:rStyle w:val="Lienhypertexte"/>
            <w:noProof/>
            <w:lang w:eastAsia="en-US"/>
          </w:rPr>
          <w:t>P110/A4/2 : Deuxième monastère</w:t>
        </w:r>
        <w:r>
          <w:rPr>
            <w:noProof/>
            <w:webHidden/>
          </w:rPr>
          <w:tab/>
        </w:r>
        <w:r>
          <w:rPr>
            <w:noProof/>
            <w:webHidden/>
          </w:rPr>
          <w:fldChar w:fldCharType="begin"/>
        </w:r>
        <w:r>
          <w:rPr>
            <w:noProof/>
            <w:webHidden/>
          </w:rPr>
          <w:instrText xml:space="preserve"> PAGEREF _Toc223439998 \h </w:instrText>
        </w:r>
        <w:r>
          <w:rPr>
            <w:noProof/>
            <w:webHidden/>
          </w:rPr>
        </w:r>
        <w:r>
          <w:rPr>
            <w:noProof/>
            <w:webHidden/>
          </w:rPr>
          <w:fldChar w:fldCharType="separate"/>
        </w:r>
        <w:r>
          <w:rPr>
            <w:noProof/>
            <w:webHidden/>
          </w:rPr>
          <w:t>38</w:t>
        </w:r>
        <w:r>
          <w:rPr>
            <w:noProof/>
            <w:webHidden/>
          </w:rPr>
          <w:fldChar w:fldCharType="end"/>
        </w:r>
      </w:hyperlink>
    </w:p>
    <w:p w14:paraId="7E5D2BDD" w14:textId="4245F79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39999" w:history="1">
        <w:r w:rsidRPr="005042C5">
          <w:rPr>
            <w:rStyle w:val="Lienhypertexte"/>
            <w:noProof/>
          </w:rPr>
          <w:t>P110/A4/2.1 : Aqueduc</w:t>
        </w:r>
        <w:r>
          <w:rPr>
            <w:noProof/>
            <w:webHidden/>
          </w:rPr>
          <w:tab/>
        </w:r>
        <w:r>
          <w:rPr>
            <w:noProof/>
            <w:webHidden/>
          </w:rPr>
          <w:fldChar w:fldCharType="begin"/>
        </w:r>
        <w:r>
          <w:rPr>
            <w:noProof/>
            <w:webHidden/>
          </w:rPr>
          <w:instrText xml:space="preserve"> PAGEREF _Toc223439999 \h </w:instrText>
        </w:r>
        <w:r>
          <w:rPr>
            <w:noProof/>
            <w:webHidden/>
          </w:rPr>
        </w:r>
        <w:r>
          <w:rPr>
            <w:noProof/>
            <w:webHidden/>
          </w:rPr>
          <w:fldChar w:fldCharType="separate"/>
        </w:r>
        <w:r>
          <w:rPr>
            <w:noProof/>
            <w:webHidden/>
          </w:rPr>
          <w:t>39</w:t>
        </w:r>
        <w:r>
          <w:rPr>
            <w:noProof/>
            <w:webHidden/>
          </w:rPr>
          <w:fldChar w:fldCharType="end"/>
        </w:r>
      </w:hyperlink>
    </w:p>
    <w:p w14:paraId="5768B698" w14:textId="5E301E8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0" w:history="1">
        <w:r w:rsidRPr="005042C5">
          <w:rPr>
            <w:rStyle w:val="Lienhypertexte"/>
            <w:noProof/>
          </w:rPr>
          <w:t>P110/A4/2.2 : Arpentage</w:t>
        </w:r>
        <w:r>
          <w:rPr>
            <w:noProof/>
            <w:webHidden/>
          </w:rPr>
          <w:tab/>
        </w:r>
        <w:r>
          <w:rPr>
            <w:noProof/>
            <w:webHidden/>
          </w:rPr>
          <w:fldChar w:fldCharType="begin"/>
        </w:r>
        <w:r>
          <w:rPr>
            <w:noProof/>
            <w:webHidden/>
          </w:rPr>
          <w:instrText xml:space="preserve"> PAGEREF _Toc223440000 \h </w:instrText>
        </w:r>
        <w:r>
          <w:rPr>
            <w:noProof/>
            <w:webHidden/>
          </w:rPr>
        </w:r>
        <w:r>
          <w:rPr>
            <w:noProof/>
            <w:webHidden/>
          </w:rPr>
          <w:fldChar w:fldCharType="separate"/>
        </w:r>
        <w:r>
          <w:rPr>
            <w:noProof/>
            <w:webHidden/>
          </w:rPr>
          <w:t>39</w:t>
        </w:r>
        <w:r>
          <w:rPr>
            <w:noProof/>
            <w:webHidden/>
          </w:rPr>
          <w:fldChar w:fldCharType="end"/>
        </w:r>
      </w:hyperlink>
    </w:p>
    <w:p w14:paraId="6731C20E" w14:textId="164429F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1" w:history="1">
        <w:r w:rsidRPr="005042C5">
          <w:rPr>
            <w:rStyle w:val="Lienhypertexte"/>
            <w:noProof/>
          </w:rPr>
          <w:t>P110/A4/2.3 : Assurances</w:t>
        </w:r>
        <w:r>
          <w:rPr>
            <w:noProof/>
            <w:webHidden/>
          </w:rPr>
          <w:tab/>
        </w:r>
        <w:r>
          <w:rPr>
            <w:noProof/>
            <w:webHidden/>
          </w:rPr>
          <w:fldChar w:fldCharType="begin"/>
        </w:r>
        <w:r>
          <w:rPr>
            <w:noProof/>
            <w:webHidden/>
          </w:rPr>
          <w:instrText xml:space="preserve"> PAGEREF _Toc223440001 \h </w:instrText>
        </w:r>
        <w:r>
          <w:rPr>
            <w:noProof/>
            <w:webHidden/>
          </w:rPr>
        </w:r>
        <w:r>
          <w:rPr>
            <w:noProof/>
            <w:webHidden/>
          </w:rPr>
          <w:fldChar w:fldCharType="separate"/>
        </w:r>
        <w:r>
          <w:rPr>
            <w:noProof/>
            <w:webHidden/>
          </w:rPr>
          <w:t>39</w:t>
        </w:r>
        <w:r>
          <w:rPr>
            <w:noProof/>
            <w:webHidden/>
          </w:rPr>
          <w:fldChar w:fldCharType="end"/>
        </w:r>
      </w:hyperlink>
    </w:p>
    <w:p w14:paraId="7AEE6EF2" w14:textId="4405D8A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2" w:history="1">
        <w:r w:rsidRPr="005042C5">
          <w:rPr>
            <w:rStyle w:val="Lienhypertexte"/>
            <w:noProof/>
          </w:rPr>
          <w:t>P110/A4/2.4 : Cadastre</w:t>
        </w:r>
        <w:r>
          <w:rPr>
            <w:noProof/>
            <w:webHidden/>
          </w:rPr>
          <w:tab/>
        </w:r>
        <w:r>
          <w:rPr>
            <w:noProof/>
            <w:webHidden/>
          </w:rPr>
          <w:fldChar w:fldCharType="begin"/>
        </w:r>
        <w:r>
          <w:rPr>
            <w:noProof/>
            <w:webHidden/>
          </w:rPr>
          <w:instrText xml:space="preserve"> PAGEREF _Toc223440002 \h </w:instrText>
        </w:r>
        <w:r>
          <w:rPr>
            <w:noProof/>
            <w:webHidden/>
          </w:rPr>
        </w:r>
        <w:r>
          <w:rPr>
            <w:noProof/>
            <w:webHidden/>
          </w:rPr>
          <w:fldChar w:fldCharType="separate"/>
        </w:r>
        <w:r>
          <w:rPr>
            <w:noProof/>
            <w:webHidden/>
          </w:rPr>
          <w:t>40</w:t>
        </w:r>
        <w:r>
          <w:rPr>
            <w:noProof/>
            <w:webHidden/>
          </w:rPr>
          <w:fldChar w:fldCharType="end"/>
        </w:r>
      </w:hyperlink>
    </w:p>
    <w:p w14:paraId="28232E48" w14:textId="2360938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3" w:history="1">
        <w:r w:rsidRPr="005042C5">
          <w:rPr>
            <w:rStyle w:val="Lienhypertexte"/>
            <w:noProof/>
          </w:rPr>
          <w:t>P110/A4/2.5 : Chauffage</w:t>
        </w:r>
        <w:r>
          <w:rPr>
            <w:noProof/>
            <w:webHidden/>
          </w:rPr>
          <w:tab/>
        </w:r>
        <w:r>
          <w:rPr>
            <w:noProof/>
            <w:webHidden/>
          </w:rPr>
          <w:fldChar w:fldCharType="begin"/>
        </w:r>
        <w:r>
          <w:rPr>
            <w:noProof/>
            <w:webHidden/>
          </w:rPr>
          <w:instrText xml:space="preserve"> PAGEREF _Toc223440003 \h </w:instrText>
        </w:r>
        <w:r>
          <w:rPr>
            <w:noProof/>
            <w:webHidden/>
          </w:rPr>
        </w:r>
        <w:r>
          <w:rPr>
            <w:noProof/>
            <w:webHidden/>
          </w:rPr>
          <w:fldChar w:fldCharType="separate"/>
        </w:r>
        <w:r>
          <w:rPr>
            <w:noProof/>
            <w:webHidden/>
          </w:rPr>
          <w:t>40</w:t>
        </w:r>
        <w:r>
          <w:rPr>
            <w:noProof/>
            <w:webHidden/>
          </w:rPr>
          <w:fldChar w:fldCharType="end"/>
        </w:r>
      </w:hyperlink>
    </w:p>
    <w:p w14:paraId="68B33714" w14:textId="07A071F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4" w:history="1">
        <w:r w:rsidRPr="005042C5">
          <w:rPr>
            <w:rStyle w:val="Lienhypertexte"/>
            <w:noProof/>
          </w:rPr>
          <w:t>P110/A4/2.6 : Commandes de marchandises</w:t>
        </w:r>
        <w:r>
          <w:rPr>
            <w:noProof/>
            <w:webHidden/>
          </w:rPr>
          <w:tab/>
        </w:r>
        <w:r>
          <w:rPr>
            <w:noProof/>
            <w:webHidden/>
          </w:rPr>
          <w:fldChar w:fldCharType="begin"/>
        </w:r>
        <w:r>
          <w:rPr>
            <w:noProof/>
            <w:webHidden/>
          </w:rPr>
          <w:instrText xml:space="preserve"> PAGEREF _Toc223440004 \h </w:instrText>
        </w:r>
        <w:r>
          <w:rPr>
            <w:noProof/>
            <w:webHidden/>
          </w:rPr>
        </w:r>
        <w:r>
          <w:rPr>
            <w:noProof/>
            <w:webHidden/>
          </w:rPr>
          <w:fldChar w:fldCharType="separate"/>
        </w:r>
        <w:r>
          <w:rPr>
            <w:noProof/>
            <w:webHidden/>
          </w:rPr>
          <w:t>40</w:t>
        </w:r>
        <w:r>
          <w:rPr>
            <w:noProof/>
            <w:webHidden/>
          </w:rPr>
          <w:fldChar w:fldCharType="end"/>
        </w:r>
      </w:hyperlink>
    </w:p>
    <w:p w14:paraId="3E54D993" w14:textId="370B878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5" w:history="1">
        <w:r w:rsidRPr="005042C5">
          <w:rPr>
            <w:rStyle w:val="Lienhypertexte"/>
            <w:noProof/>
          </w:rPr>
          <w:t>P110/A4/2.6.1 : Objets religieux</w:t>
        </w:r>
        <w:r>
          <w:rPr>
            <w:noProof/>
            <w:webHidden/>
          </w:rPr>
          <w:tab/>
        </w:r>
        <w:r>
          <w:rPr>
            <w:noProof/>
            <w:webHidden/>
          </w:rPr>
          <w:fldChar w:fldCharType="begin"/>
        </w:r>
        <w:r>
          <w:rPr>
            <w:noProof/>
            <w:webHidden/>
          </w:rPr>
          <w:instrText xml:space="preserve"> PAGEREF _Toc223440005 \h </w:instrText>
        </w:r>
        <w:r>
          <w:rPr>
            <w:noProof/>
            <w:webHidden/>
          </w:rPr>
        </w:r>
        <w:r>
          <w:rPr>
            <w:noProof/>
            <w:webHidden/>
          </w:rPr>
          <w:fldChar w:fldCharType="separate"/>
        </w:r>
        <w:r>
          <w:rPr>
            <w:noProof/>
            <w:webHidden/>
          </w:rPr>
          <w:t>41</w:t>
        </w:r>
        <w:r>
          <w:rPr>
            <w:noProof/>
            <w:webHidden/>
          </w:rPr>
          <w:fldChar w:fldCharType="end"/>
        </w:r>
      </w:hyperlink>
    </w:p>
    <w:p w14:paraId="582BB80A" w14:textId="52C07453"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6" w:history="1">
        <w:r w:rsidRPr="005042C5">
          <w:rPr>
            <w:rStyle w:val="Lienhypertexte"/>
            <w:noProof/>
          </w:rPr>
          <w:t>P110/A4/2.6.2 : Peinture</w:t>
        </w:r>
        <w:r>
          <w:rPr>
            <w:noProof/>
            <w:webHidden/>
          </w:rPr>
          <w:tab/>
        </w:r>
        <w:r>
          <w:rPr>
            <w:noProof/>
            <w:webHidden/>
          </w:rPr>
          <w:fldChar w:fldCharType="begin"/>
        </w:r>
        <w:r>
          <w:rPr>
            <w:noProof/>
            <w:webHidden/>
          </w:rPr>
          <w:instrText xml:space="preserve"> PAGEREF _Toc223440006 \h </w:instrText>
        </w:r>
        <w:r>
          <w:rPr>
            <w:noProof/>
            <w:webHidden/>
          </w:rPr>
        </w:r>
        <w:r>
          <w:rPr>
            <w:noProof/>
            <w:webHidden/>
          </w:rPr>
          <w:fldChar w:fldCharType="separate"/>
        </w:r>
        <w:r>
          <w:rPr>
            <w:noProof/>
            <w:webHidden/>
          </w:rPr>
          <w:t>41</w:t>
        </w:r>
        <w:r>
          <w:rPr>
            <w:noProof/>
            <w:webHidden/>
          </w:rPr>
          <w:fldChar w:fldCharType="end"/>
        </w:r>
      </w:hyperlink>
    </w:p>
    <w:p w14:paraId="20403718" w14:textId="508FA89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7" w:history="1">
        <w:r w:rsidRPr="005042C5">
          <w:rPr>
            <w:rStyle w:val="Lienhypertexte"/>
            <w:noProof/>
          </w:rPr>
          <w:t>P110/A4/2.6.3 : Équipements et machineries</w:t>
        </w:r>
        <w:r>
          <w:rPr>
            <w:noProof/>
            <w:webHidden/>
          </w:rPr>
          <w:tab/>
        </w:r>
        <w:r>
          <w:rPr>
            <w:noProof/>
            <w:webHidden/>
          </w:rPr>
          <w:fldChar w:fldCharType="begin"/>
        </w:r>
        <w:r>
          <w:rPr>
            <w:noProof/>
            <w:webHidden/>
          </w:rPr>
          <w:instrText xml:space="preserve"> PAGEREF _Toc223440007 \h </w:instrText>
        </w:r>
        <w:r>
          <w:rPr>
            <w:noProof/>
            <w:webHidden/>
          </w:rPr>
        </w:r>
        <w:r>
          <w:rPr>
            <w:noProof/>
            <w:webHidden/>
          </w:rPr>
          <w:fldChar w:fldCharType="separate"/>
        </w:r>
        <w:r>
          <w:rPr>
            <w:noProof/>
            <w:webHidden/>
          </w:rPr>
          <w:t>41</w:t>
        </w:r>
        <w:r>
          <w:rPr>
            <w:noProof/>
            <w:webHidden/>
          </w:rPr>
          <w:fldChar w:fldCharType="end"/>
        </w:r>
      </w:hyperlink>
    </w:p>
    <w:p w14:paraId="5A8E56EE" w14:textId="55F34E5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8" w:history="1">
        <w:r w:rsidRPr="005042C5">
          <w:rPr>
            <w:rStyle w:val="Lienhypertexte"/>
            <w:noProof/>
          </w:rPr>
          <w:t>P110/A4/2.6.4 : Buanderie</w:t>
        </w:r>
        <w:r>
          <w:rPr>
            <w:noProof/>
            <w:webHidden/>
          </w:rPr>
          <w:tab/>
        </w:r>
        <w:r>
          <w:rPr>
            <w:noProof/>
            <w:webHidden/>
          </w:rPr>
          <w:fldChar w:fldCharType="begin"/>
        </w:r>
        <w:r>
          <w:rPr>
            <w:noProof/>
            <w:webHidden/>
          </w:rPr>
          <w:instrText xml:space="preserve"> PAGEREF _Toc223440008 \h </w:instrText>
        </w:r>
        <w:r>
          <w:rPr>
            <w:noProof/>
            <w:webHidden/>
          </w:rPr>
        </w:r>
        <w:r>
          <w:rPr>
            <w:noProof/>
            <w:webHidden/>
          </w:rPr>
          <w:fldChar w:fldCharType="separate"/>
        </w:r>
        <w:r>
          <w:rPr>
            <w:noProof/>
            <w:webHidden/>
          </w:rPr>
          <w:t>42</w:t>
        </w:r>
        <w:r>
          <w:rPr>
            <w:noProof/>
            <w:webHidden/>
          </w:rPr>
          <w:fldChar w:fldCharType="end"/>
        </w:r>
      </w:hyperlink>
    </w:p>
    <w:p w14:paraId="21A9BFAE" w14:textId="2E846DDE"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09" w:history="1">
        <w:r w:rsidRPr="005042C5">
          <w:rPr>
            <w:rStyle w:val="Lienhypertexte"/>
            <w:noProof/>
          </w:rPr>
          <w:t>P110/A4/2.6.5 : Photographie</w:t>
        </w:r>
        <w:r>
          <w:rPr>
            <w:noProof/>
            <w:webHidden/>
          </w:rPr>
          <w:tab/>
        </w:r>
        <w:r>
          <w:rPr>
            <w:noProof/>
            <w:webHidden/>
          </w:rPr>
          <w:fldChar w:fldCharType="begin"/>
        </w:r>
        <w:r>
          <w:rPr>
            <w:noProof/>
            <w:webHidden/>
          </w:rPr>
          <w:instrText xml:space="preserve"> PAGEREF _Toc223440009 \h </w:instrText>
        </w:r>
        <w:r>
          <w:rPr>
            <w:noProof/>
            <w:webHidden/>
          </w:rPr>
        </w:r>
        <w:r>
          <w:rPr>
            <w:noProof/>
            <w:webHidden/>
          </w:rPr>
          <w:fldChar w:fldCharType="separate"/>
        </w:r>
        <w:r>
          <w:rPr>
            <w:noProof/>
            <w:webHidden/>
          </w:rPr>
          <w:t>42</w:t>
        </w:r>
        <w:r>
          <w:rPr>
            <w:noProof/>
            <w:webHidden/>
          </w:rPr>
          <w:fldChar w:fldCharType="end"/>
        </w:r>
      </w:hyperlink>
    </w:p>
    <w:p w14:paraId="082B3A2D" w14:textId="7173805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0" w:history="1">
        <w:r w:rsidRPr="005042C5">
          <w:rPr>
            <w:rStyle w:val="Lienhypertexte"/>
            <w:noProof/>
          </w:rPr>
          <w:t>P110/A4/2.7 : Construction de bâtiments</w:t>
        </w:r>
        <w:r>
          <w:rPr>
            <w:noProof/>
            <w:webHidden/>
          </w:rPr>
          <w:tab/>
        </w:r>
        <w:r>
          <w:rPr>
            <w:noProof/>
            <w:webHidden/>
          </w:rPr>
          <w:fldChar w:fldCharType="begin"/>
        </w:r>
        <w:r>
          <w:rPr>
            <w:noProof/>
            <w:webHidden/>
          </w:rPr>
          <w:instrText xml:space="preserve"> PAGEREF _Toc223440010 \h </w:instrText>
        </w:r>
        <w:r>
          <w:rPr>
            <w:noProof/>
            <w:webHidden/>
          </w:rPr>
        </w:r>
        <w:r>
          <w:rPr>
            <w:noProof/>
            <w:webHidden/>
          </w:rPr>
          <w:fldChar w:fldCharType="separate"/>
        </w:r>
        <w:r>
          <w:rPr>
            <w:noProof/>
            <w:webHidden/>
          </w:rPr>
          <w:t>42</w:t>
        </w:r>
        <w:r>
          <w:rPr>
            <w:noProof/>
            <w:webHidden/>
          </w:rPr>
          <w:fldChar w:fldCharType="end"/>
        </w:r>
      </w:hyperlink>
    </w:p>
    <w:p w14:paraId="7D637A27" w14:textId="0AC7454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1" w:history="1">
        <w:r w:rsidRPr="005042C5">
          <w:rPr>
            <w:rStyle w:val="Lienhypertexte"/>
            <w:noProof/>
          </w:rPr>
          <w:t>P110/A4/2.8 : Coupures de presse</w:t>
        </w:r>
        <w:r>
          <w:rPr>
            <w:noProof/>
            <w:webHidden/>
          </w:rPr>
          <w:tab/>
        </w:r>
        <w:r>
          <w:rPr>
            <w:noProof/>
            <w:webHidden/>
          </w:rPr>
          <w:fldChar w:fldCharType="begin"/>
        </w:r>
        <w:r>
          <w:rPr>
            <w:noProof/>
            <w:webHidden/>
          </w:rPr>
          <w:instrText xml:space="preserve"> PAGEREF _Toc223440011 \h </w:instrText>
        </w:r>
        <w:r>
          <w:rPr>
            <w:noProof/>
            <w:webHidden/>
          </w:rPr>
        </w:r>
        <w:r>
          <w:rPr>
            <w:noProof/>
            <w:webHidden/>
          </w:rPr>
          <w:fldChar w:fldCharType="separate"/>
        </w:r>
        <w:r>
          <w:rPr>
            <w:noProof/>
            <w:webHidden/>
          </w:rPr>
          <w:t>43</w:t>
        </w:r>
        <w:r>
          <w:rPr>
            <w:noProof/>
            <w:webHidden/>
          </w:rPr>
          <w:fldChar w:fldCharType="end"/>
        </w:r>
      </w:hyperlink>
    </w:p>
    <w:p w14:paraId="6C523801" w14:textId="062797E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2" w:history="1">
        <w:r w:rsidRPr="005042C5">
          <w:rPr>
            <w:rStyle w:val="Lienhypertexte"/>
            <w:noProof/>
          </w:rPr>
          <w:t>P110/A4/2.9 : Électricité</w:t>
        </w:r>
        <w:r>
          <w:rPr>
            <w:noProof/>
            <w:webHidden/>
          </w:rPr>
          <w:tab/>
        </w:r>
        <w:r>
          <w:rPr>
            <w:noProof/>
            <w:webHidden/>
          </w:rPr>
          <w:fldChar w:fldCharType="begin"/>
        </w:r>
        <w:r>
          <w:rPr>
            <w:noProof/>
            <w:webHidden/>
          </w:rPr>
          <w:instrText xml:space="preserve"> PAGEREF _Toc223440012 \h </w:instrText>
        </w:r>
        <w:r>
          <w:rPr>
            <w:noProof/>
            <w:webHidden/>
          </w:rPr>
        </w:r>
        <w:r>
          <w:rPr>
            <w:noProof/>
            <w:webHidden/>
          </w:rPr>
          <w:fldChar w:fldCharType="separate"/>
        </w:r>
        <w:r>
          <w:rPr>
            <w:noProof/>
            <w:webHidden/>
          </w:rPr>
          <w:t>43</w:t>
        </w:r>
        <w:r>
          <w:rPr>
            <w:noProof/>
            <w:webHidden/>
          </w:rPr>
          <w:fldChar w:fldCharType="end"/>
        </w:r>
      </w:hyperlink>
    </w:p>
    <w:p w14:paraId="293B78B9" w14:textId="177B7C9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3" w:history="1">
        <w:r w:rsidRPr="005042C5">
          <w:rPr>
            <w:rStyle w:val="Lienhypertexte"/>
            <w:noProof/>
          </w:rPr>
          <w:t>P110/A4/2.10 : Forge</w:t>
        </w:r>
        <w:r>
          <w:rPr>
            <w:noProof/>
            <w:webHidden/>
          </w:rPr>
          <w:tab/>
        </w:r>
        <w:r>
          <w:rPr>
            <w:noProof/>
            <w:webHidden/>
          </w:rPr>
          <w:fldChar w:fldCharType="begin"/>
        </w:r>
        <w:r>
          <w:rPr>
            <w:noProof/>
            <w:webHidden/>
          </w:rPr>
          <w:instrText xml:space="preserve"> PAGEREF _Toc223440013 \h </w:instrText>
        </w:r>
        <w:r>
          <w:rPr>
            <w:noProof/>
            <w:webHidden/>
          </w:rPr>
        </w:r>
        <w:r>
          <w:rPr>
            <w:noProof/>
            <w:webHidden/>
          </w:rPr>
          <w:fldChar w:fldCharType="separate"/>
        </w:r>
        <w:r>
          <w:rPr>
            <w:noProof/>
            <w:webHidden/>
          </w:rPr>
          <w:t>43</w:t>
        </w:r>
        <w:r>
          <w:rPr>
            <w:noProof/>
            <w:webHidden/>
          </w:rPr>
          <w:fldChar w:fldCharType="end"/>
        </w:r>
      </w:hyperlink>
    </w:p>
    <w:p w14:paraId="69931C82" w14:textId="02A3144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4" w:history="1">
        <w:r w:rsidRPr="005042C5">
          <w:rPr>
            <w:rStyle w:val="Lienhypertexte"/>
            <w:noProof/>
          </w:rPr>
          <w:t>P110/A4/2.11 : Garage et automobiles</w:t>
        </w:r>
        <w:r>
          <w:rPr>
            <w:noProof/>
            <w:webHidden/>
          </w:rPr>
          <w:tab/>
        </w:r>
        <w:r>
          <w:rPr>
            <w:noProof/>
            <w:webHidden/>
          </w:rPr>
          <w:fldChar w:fldCharType="begin"/>
        </w:r>
        <w:r>
          <w:rPr>
            <w:noProof/>
            <w:webHidden/>
          </w:rPr>
          <w:instrText xml:space="preserve"> PAGEREF _Toc223440014 \h </w:instrText>
        </w:r>
        <w:r>
          <w:rPr>
            <w:noProof/>
            <w:webHidden/>
          </w:rPr>
        </w:r>
        <w:r>
          <w:rPr>
            <w:noProof/>
            <w:webHidden/>
          </w:rPr>
          <w:fldChar w:fldCharType="separate"/>
        </w:r>
        <w:r>
          <w:rPr>
            <w:noProof/>
            <w:webHidden/>
          </w:rPr>
          <w:t>43</w:t>
        </w:r>
        <w:r>
          <w:rPr>
            <w:noProof/>
            <w:webHidden/>
          </w:rPr>
          <w:fldChar w:fldCharType="end"/>
        </w:r>
      </w:hyperlink>
    </w:p>
    <w:p w14:paraId="4BB9961F" w14:textId="6F33712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5" w:history="1">
        <w:r w:rsidRPr="005042C5">
          <w:rPr>
            <w:rStyle w:val="Lienhypertexte"/>
            <w:noProof/>
          </w:rPr>
          <w:t>P110/A4/2.12 : Glacière</w:t>
        </w:r>
        <w:r>
          <w:rPr>
            <w:noProof/>
            <w:webHidden/>
          </w:rPr>
          <w:tab/>
        </w:r>
        <w:r>
          <w:rPr>
            <w:noProof/>
            <w:webHidden/>
          </w:rPr>
          <w:fldChar w:fldCharType="begin"/>
        </w:r>
        <w:r>
          <w:rPr>
            <w:noProof/>
            <w:webHidden/>
          </w:rPr>
          <w:instrText xml:space="preserve"> PAGEREF _Toc223440015 \h </w:instrText>
        </w:r>
        <w:r>
          <w:rPr>
            <w:noProof/>
            <w:webHidden/>
          </w:rPr>
        </w:r>
        <w:r>
          <w:rPr>
            <w:noProof/>
            <w:webHidden/>
          </w:rPr>
          <w:fldChar w:fldCharType="separate"/>
        </w:r>
        <w:r>
          <w:rPr>
            <w:noProof/>
            <w:webHidden/>
          </w:rPr>
          <w:t>44</w:t>
        </w:r>
        <w:r>
          <w:rPr>
            <w:noProof/>
            <w:webHidden/>
          </w:rPr>
          <w:fldChar w:fldCharType="end"/>
        </w:r>
      </w:hyperlink>
    </w:p>
    <w:p w14:paraId="29C0F682" w14:textId="7392C89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6" w:history="1">
        <w:r w:rsidRPr="005042C5">
          <w:rPr>
            <w:rStyle w:val="Lienhypertexte"/>
            <w:noProof/>
          </w:rPr>
          <w:t>P110/A4/2.13 : Locations</w:t>
        </w:r>
        <w:r>
          <w:rPr>
            <w:noProof/>
            <w:webHidden/>
          </w:rPr>
          <w:tab/>
        </w:r>
        <w:r>
          <w:rPr>
            <w:noProof/>
            <w:webHidden/>
          </w:rPr>
          <w:fldChar w:fldCharType="begin"/>
        </w:r>
        <w:r>
          <w:rPr>
            <w:noProof/>
            <w:webHidden/>
          </w:rPr>
          <w:instrText xml:space="preserve"> PAGEREF _Toc223440016 \h </w:instrText>
        </w:r>
        <w:r>
          <w:rPr>
            <w:noProof/>
            <w:webHidden/>
          </w:rPr>
        </w:r>
        <w:r>
          <w:rPr>
            <w:noProof/>
            <w:webHidden/>
          </w:rPr>
          <w:fldChar w:fldCharType="separate"/>
        </w:r>
        <w:r>
          <w:rPr>
            <w:noProof/>
            <w:webHidden/>
          </w:rPr>
          <w:t>44</w:t>
        </w:r>
        <w:r>
          <w:rPr>
            <w:noProof/>
            <w:webHidden/>
          </w:rPr>
          <w:fldChar w:fldCharType="end"/>
        </w:r>
      </w:hyperlink>
    </w:p>
    <w:p w14:paraId="6ABDAB7F" w14:textId="1D02D7B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7" w:history="1">
        <w:r w:rsidRPr="005042C5">
          <w:rPr>
            <w:rStyle w:val="Lienhypertexte"/>
            <w:noProof/>
          </w:rPr>
          <w:t>P110/A4/2.14 : Mini-golf</w:t>
        </w:r>
        <w:r>
          <w:rPr>
            <w:noProof/>
            <w:webHidden/>
          </w:rPr>
          <w:tab/>
        </w:r>
        <w:r>
          <w:rPr>
            <w:noProof/>
            <w:webHidden/>
          </w:rPr>
          <w:fldChar w:fldCharType="begin"/>
        </w:r>
        <w:r>
          <w:rPr>
            <w:noProof/>
            <w:webHidden/>
          </w:rPr>
          <w:instrText xml:space="preserve"> PAGEREF _Toc223440017 \h </w:instrText>
        </w:r>
        <w:r>
          <w:rPr>
            <w:noProof/>
            <w:webHidden/>
          </w:rPr>
        </w:r>
        <w:r>
          <w:rPr>
            <w:noProof/>
            <w:webHidden/>
          </w:rPr>
          <w:fldChar w:fldCharType="separate"/>
        </w:r>
        <w:r>
          <w:rPr>
            <w:noProof/>
            <w:webHidden/>
          </w:rPr>
          <w:t>45</w:t>
        </w:r>
        <w:r>
          <w:rPr>
            <w:noProof/>
            <w:webHidden/>
          </w:rPr>
          <w:fldChar w:fldCharType="end"/>
        </w:r>
      </w:hyperlink>
    </w:p>
    <w:p w14:paraId="096911EA" w14:textId="57D338E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8" w:history="1">
        <w:r w:rsidRPr="005042C5">
          <w:rPr>
            <w:rStyle w:val="Lienhypertexte"/>
            <w:noProof/>
          </w:rPr>
          <w:t>P110/A4/2.15 : Rénovations</w:t>
        </w:r>
        <w:r>
          <w:rPr>
            <w:noProof/>
            <w:webHidden/>
          </w:rPr>
          <w:tab/>
        </w:r>
        <w:r>
          <w:rPr>
            <w:noProof/>
            <w:webHidden/>
          </w:rPr>
          <w:fldChar w:fldCharType="begin"/>
        </w:r>
        <w:r>
          <w:rPr>
            <w:noProof/>
            <w:webHidden/>
          </w:rPr>
          <w:instrText xml:space="preserve"> PAGEREF _Toc223440018 \h </w:instrText>
        </w:r>
        <w:r>
          <w:rPr>
            <w:noProof/>
            <w:webHidden/>
          </w:rPr>
        </w:r>
        <w:r>
          <w:rPr>
            <w:noProof/>
            <w:webHidden/>
          </w:rPr>
          <w:fldChar w:fldCharType="separate"/>
        </w:r>
        <w:r>
          <w:rPr>
            <w:noProof/>
            <w:webHidden/>
          </w:rPr>
          <w:t>45</w:t>
        </w:r>
        <w:r>
          <w:rPr>
            <w:noProof/>
            <w:webHidden/>
          </w:rPr>
          <w:fldChar w:fldCharType="end"/>
        </w:r>
      </w:hyperlink>
    </w:p>
    <w:p w14:paraId="1EE0EB44" w14:textId="2BE9573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19" w:history="1">
        <w:r w:rsidRPr="005042C5">
          <w:rPr>
            <w:rStyle w:val="Lienhypertexte"/>
            <w:noProof/>
          </w:rPr>
          <w:t>P110/A4/2.16 : Taxes</w:t>
        </w:r>
        <w:r>
          <w:rPr>
            <w:noProof/>
            <w:webHidden/>
          </w:rPr>
          <w:tab/>
        </w:r>
        <w:r>
          <w:rPr>
            <w:noProof/>
            <w:webHidden/>
          </w:rPr>
          <w:fldChar w:fldCharType="begin"/>
        </w:r>
        <w:r>
          <w:rPr>
            <w:noProof/>
            <w:webHidden/>
          </w:rPr>
          <w:instrText xml:space="preserve"> PAGEREF _Toc223440019 \h </w:instrText>
        </w:r>
        <w:r>
          <w:rPr>
            <w:noProof/>
            <w:webHidden/>
          </w:rPr>
        </w:r>
        <w:r>
          <w:rPr>
            <w:noProof/>
            <w:webHidden/>
          </w:rPr>
          <w:fldChar w:fldCharType="separate"/>
        </w:r>
        <w:r>
          <w:rPr>
            <w:noProof/>
            <w:webHidden/>
          </w:rPr>
          <w:t>45</w:t>
        </w:r>
        <w:r>
          <w:rPr>
            <w:noProof/>
            <w:webHidden/>
          </w:rPr>
          <w:fldChar w:fldCharType="end"/>
        </w:r>
      </w:hyperlink>
    </w:p>
    <w:p w14:paraId="35AE5E74" w14:textId="5D0C13B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0" w:history="1">
        <w:r w:rsidRPr="005042C5">
          <w:rPr>
            <w:rStyle w:val="Lienhypertexte"/>
            <w:noProof/>
          </w:rPr>
          <w:t>P110/A4/2.17 : Téléphone</w:t>
        </w:r>
        <w:r>
          <w:rPr>
            <w:noProof/>
            <w:webHidden/>
          </w:rPr>
          <w:tab/>
        </w:r>
        <w:r>
          <w:rPr>
            <w:noProof/>
            <w:webHidden/>
          </w:rPr>
          <w:fldChar w:fldCharType="begin"/>
        </w:r>
        <w:r>
          <w:rPr>
            <w:noProof/>
            <w:webHidden/>
          </w:rPr>
          <w:instrText xml:space="preserve"> PAGEREF _Toc223440020 \h </w:instrText>
        </w:r>
        <w:r>
          <w:rPr>
            <w:noProof/>
            <w:webHidden/>
          </w:rPr>
        </w:r>
        <w:r>
          <w:rPr>
            <w:noProof/>
            <w:webHidden/>
          </w:rPr>
          <w:fldChar w:fldCharType="separate"/>
        </w:r>
        <w:r>
          <w:rPr>
            <w:noProof/>
            <w:webHidden/>
          </w:rPr>
          <w:t>45</w:t>
        </w:r>
        <w:r>
          <w:rPr>
            <w:noProof/>
            <w:webHidden/>
          </w:rPr>
          <w:fldChar w:fldCharType="end"/>
        </w:r>
      </w:hyperlink>
    </w:p>
    <w:p w14:paraId="7D6A5E4E" w14:textId="3470941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1" w:history="1">
        <w:r w:rsidRPr="005042C5">
          <w:rPr>
            <w:rStyle w:val="Lienhypertexte"/>
            <w:noProof/>
          </w:rPr>
          <w:t>P110/A4/2.18 : Vente du monastère</w:t>
        </w:r>
        <w:r>
          <w:rPr>
            <w:noProof/>
            <w:webHidden/>
          </w:rPr>
          <w:tab/>
        </w:r>
        <w:r>
          <w:rPr>
            <w:noProof/>
            <w:webHidden/>
          </w:rPr>
          <w:fldChar w:fldCharType="begin"/>
        </w:r>
        <w:r>
          <w:rPr>
            <w:noProof/>
            <w:webHidden/>
          </w:rPr>
          <w:instrText xml:space="preserve"> PAGEREF _Toc223440021 \h </w:instrText>
        </w:r>
        <w:r>
          <w:rPr>
            <w:noProof/>
            <w:webHidden/>
          </w:rPr>
        </w:r>
        <w:r>
          <w:rPr>
            <w:noProof/>
            <w:webHidden/>
          </w:rPr>
          <w:fldChar w:fldCharType="separate"/>
        </w:r>
        <w:r>
          <w:rPr>
            <w:noProof/>
            <w:webHidden/>
          </w:rPr>
          <w:t>46</w:t>
        </w:r>
        <w:r>
          <w:rPr>
            <w:noProof/>
            <w:webHidden/>
          </w:rPr>
          <w:fldChar w:fldCharType="end"/>
        </w:r>
      </w:hyperlink>
    </w:p>
    <w:p w14:paraId="74B0D231" w14:textId="3E6134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2" w:history="1">
        <w:r w:rsidRPr="005042C5">
          <w:rPr>
            <w:rStyle w:val="Lienhypertexte"/>
            <w:noProof/>
          </w:rPr>
          <w:t>P110/A4/2.19 : Terrain</w:t>
        </w:r>
        <w:r>
          <w:rPr>
            <w:noProof/>
            <w:webHidden/>
          </w:rPr>
          <w:tab/>
        </w:r>
        <w:r>
          <w:rPr>
            <w:noProof/>
            <w:webHidden/>
          </w:rPr>
          <w:fldChar w:fldCharType="begin"/>
        </w:r>
        <w:r>
          <w:rPr>
            <w:noProof/>
            <w:webHidden/>
          </w:rPr>
          <w:instrText xml:space="preserve"> PAGEREF _Toc223440022 \h </w:instrText>
        </w:r>
        <w:r>
          <w:rPr>
            <w:noProof/>
            <w:webHidden/>
          </w:rPr>
        </w:r>
        <w:r>
          <w:rPr>
            <w:noProof/>
            <w:webHidden/>
          </w:rPr>
          <w:fldChar w:fldCharType="separate"/>
        </w:r>
        <w:r>
          <w:rPr>
            <w:noProof/>
            <w:webHidden/>
          </w:rPr>
          <w:t>46</w:t>
        </w:r>
        <w:r>
          <w:rPr>
            <w:noProof/>
            <w:webHidden/>
          </w:rPr>
          <w:fldChar w:fldCharType="end"/>
        </w:r>
      </w:hyperlink>
    </w:p>
    <w:p w14:paraId="3E7C8562" w14:textId="7D18812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3" w:history="1">
        <w:r w:rsidRPr="005042C5">
          <w:rPr>
            <w:rStyle w:val="Lienhypertexte"/>
            <w:noProof/>
          </w:rPr>
          <w:t>P110/A4/2.20 : Boulangerie</w:t>
        </w:r>
        <w:r>
          <w:rPr>
            <w:noProof/>
            <w:webHidden/>
          </w:rPr>
          <w:tab/>
        </w:r>
        <w:r>
          <w:rPr>
            <w:noProof/>
            <w:webHidden/>
          </w:rPr>
          <w:fldChar w:fldCharType="begin"/>
        </w:r>
        <w:r>
          <w:rPr>
            <w:noProof/>
            <w:webHidden/>
          </w:rPr>
          <w:instrText xml:space="preserve"> PAGEREF _Toc223440023 \h </w:instrText>
        </w:r>
        <w:r>
          <w:rPr>
            <w:noProof/>
            <w:webHidden/>
          </w:rPr>
        </w:r>
        <w:r>
          <w:rPr>
            <w:noProof/>
            <w:webHidden/>
          </w:rPr>
          <w:fldChar w:fldCharType="separate"/>
        </w:r>
        <w:r>
          <w:rPr>
            <w:noProof/>
            <w:webHidden/>
          </w:rPr>
          <w:t>46</w:t>
        </w:r>
        <w:r>
          <w:rPr>
            <w:noProof/>
            <w:webHidden/>
          </w:rPr>
          <w:fldChar w:fldCharType="end"/>
        </w:r>
      </w:hyperlink>
    </w:p>
    <w:p w14:paraId="4A15C383" w14:textId="633D5DC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4" w:history="1">
        <w:r w:rsidRPr="005042C5">
          <w:rPr>
            <w:rStyle w:val="Lienhypertexte"/>
            <w:noProof/>
          </w:rPr>
          <w:t>P110/A4/2.21 : Bibliothèque</w:t>
        </w:r>
        <w:r>
          <w:rPr>
            <w:noProof/>
            <w:webHidden/>
          </w:rPr>
          <w:tab/>
        </w:r>
        <w:r>
          <w:rPr>
            <w:noProof/>
            <w:webHidden/>
          </w:rPr>
          <w:fldChar w:fldCharType="begin"/>
        </w:r>
        <w:r>
          <w:rPr>
            <w:noProof/>
            <w:webHidden/>
          </w:rPr>
          <w:instrText xml:space="preserve"> PAGEREF _Toc223440024 \h </w:instrText>
        </w:r>
        <w:r>
          <w:rPr>
            <w:noProof/>
            <w:webHidden/>
          </w:rPr>
        </w:r>
        <w:r>
          <w:rPr>
            <w:noProof/>
            <w:webHidden/>
          </w:rPr>
          <w:fldChar w:fldCharType="separate"/>
        </w:r>
        <w:r>
          <w:rPr>
            <w:noProof/>
            <w:webHidden/>
          </w:rPr>
          <w:t>46</w:t>
        </w:r>
        <w:r>
          <w:rPr>
            <w:noProof/>
            <w:webHidden/>
          </w:rPr>
          <w:fldChar w:fldCharType="end"/>
        </w:r>
      </w:hyperlink>
    </w:p>
    <w:p w14:paraId="3FFA5A4C" w14:textId="19D26F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5" w:history="1">
        <w:r w:rsidRPr="005042C5">
          <w:rPr>
            <w:rStyle w:val="Lienhypertexte"/>
            <w:noProof/>
          </w:rPr>
          <w:t>P110/A4/2.22 : Horlogerie</w:t>
        </w:r>
        <w:r>
          <w:rPr>
            <w:noProof/>
            <w:webHidden/>
          </w:rPr>
          <w:tab/>
        </w:r>
        <w:r>
          <w:rPr>
            <w:noProof/>
            <w:webHidden/>
          </w:rPr>
          <w:fldChar w:fldCharType="begin"/>
        </w:r>
        <w:r>
          <w:rPr>
            <w:noProof/>
            <w:webHidden/>
          </w:rPr>
          <w:instrText xml:space="preserve"> PAGEREF _Toc223440025 \h </w:instrText>
        </w:r>
        <w:r>
          <w:rPr>
            <w:noProof/>
            <w:webHidden/>
          </w:rPr>
        </w:r>
        <w:r>
          <w:rPr>
            <w:noProof/>
            <w:webHidden/>
          </w:rPr>
          <w:fldChar w:fldCharType="separate"/>
        </w:r>
        <w:r>
          <w:rPr>
            <w:noProof/>
            <w:webHidden/>
          </w:rPr>
          <w:t>47</w:t>
        </w:r>
        <w:r>
          <w:rPr>
            <w:noProof/>
            <w:webHidden/>
          </w:rPr>
          <w:fldChar w:fldCharType="end"/>
        </w:r>
      </w:hyperlink>
    </w:p>
    <w:p w14:paraId="0266EA0F" w14:textId="4B9713D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6" w:history="1">
        <w:r w:rsidRPr="005042C5">
          <w:rPr>
            <w:rStyle w:val="Lienhypertexte"/>
            <w:noProof/>
          </w:rPr>
          <w:t>P110/A4/2.23 : Inauguration</w:t>
        </w:r>
        <w:r>
          <w:rPr>
            <w:noProof/>
            <w:webHidden/>
          </w:rPr>
          <w:tab/>
        </w:r>
        <w:r>
          <w:rPr>
            <w:noProof/>
            <w:webHidden/>
          </w:rPr>
          <w:fldChar w:fldCharType="begin"/>
        </w:r>
        <w:r>
          <w:rPr>
            <w:noProof/>
            <w:webHidden/>
          </w:rPr>
          <w:instrText xml:space="preserve"> PAGEREF _Toc223440026 \h </w:instrText>
        </w:r>
        <w:r>
          <w:rPr>
            <w:noProof/>
            <w:webHidden/>
          </w:rPr>
        </w:r>
        <w:r>
          <w:rPr>
            <w:noProof/>
            <w:webHidden/>
          </w:rPr>
          <w:fldChar w:fldCharType="separate"/>
        </w:r>
        <w:r>
          <w:rPr>
            <w:noProof/>
            <w:webHidden/>
          </w:rPr>
          <w:t>47</w:t>
        </w:r>
        <w:r>
          <w:rPr>
            <w:noProof/>
            <w:webHidden/>
          </w:rPr>
          <w:fldChar w:fldCharType="end"/>
        </w:r>
      </w:hyperlink>
    </w:p>
    <w:p w14:paraId="412DE9C3" w14:textId="14AD83E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7" w:history="1">
        <w:r w:rsidRPr="005042C5">
          <w:rPr>
            <w:rStyle w:val="Lienhypertexte"/>
            <w:noProof/>
            <w:lang w:eastAsia="en-US"/>
          </w:rPr>
          <w:t>P110/A4/3 : Jardins du Monastère</w:t>
        </w:r>
        <w:r>
          <w:rPr>
            <w:noProof/>
            <w:webHidden/>
          </w:rPr>
          <w:tab/>
        </w:r>
        <w:r>
          <w:rPr>
            <w:noProof/>
            <w:webHidden/>
          </w:rPr>
          <w:fldChar w:fldCharType="begin"/>
        </w:r>
        <w:r>
          <w:rPr>
            <w:noProof/>
            <w:webHidden/>
          </w:rPr>
          <w:instrText xml:space="preserve"> PAGEREF _Toc223440027 \h </w:instrText>
        </w:r>
        <w:r>
          <w:rPr>
            <w:noProof/>
            <w:webHidden/>
          </w:rPr>
        </w:r>
        <w:r>
          <w:rPr>
            <w:noProof/>
            <w:webHidden/>
          </w:rPr>
          <w:fldChar w:fldCharType="separate"/>
        </w:r>
        <w:r>
          <w:rPr>
            <w:noProof/>
            <w:webHidden/>
          </w:rPr>
          <w:t>48</w:t>
        </w:r>
        <w:r>
          <w:rPr>
            <w:noProof/>
            <w:webHidden/>
          </w:rPr>
          <w:fldChar w:fldCharType="end"/>
        </w:r>
      </w:hyperlink>
    </w:p>
    <w:p w14:paraId="196DAD0B" w14:textId="6C46490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8" w:history="1">
        <w:r w:rsidRPr="005042C5">
          <w:rPr>
            <w:rStyle w:val="Lienhypertexte"/>
            <w:noProof/>
          </w:rPr>
          <w:t>P110/A4/3.1 : Actions</w:t>
        </w:r>
        <w:r>
          <w:rPr>
            <w:noProof/>
            <w:webHidden/>
          </w:rPr>
          <w:tab/>
        </w:r>
        <w:r>
          <w:rPr>
            <w:noProof/>
            <w:webHidden/>
          </w:rPr>
          <w:fldChar w:fldCharType="begin"/>
        </w:r>
        <w:r>
          <w:rPr>
            <w:noProof/>
            <w:webHidden/>
          </w:rPr>
          <w:instrText xml:space="preserve"> PAGEREF _Toc223440028 \h </w:instrText>
        </w:r>
        <w:r>
          <w:rPr>
            <w:noProof/>
            <w:webHidden/>
          </w:rPr>
        </w:r>
        <w:r>
          <w:rPr>
            <w:noProof/>
            <w:webHidden/>
          </w:rPr>
          <w:fldChar w:fldCharType="separate"/>
        </w:r>
        <w:r>
          <w:rPr>
            <w:noProof/>
            <w:webHidden/>
          </w:rPr>
          <w:t>48</w:t>
        </w:r>
        <w:r>
          <w:rPr>
            <w:noProof/>
            <w:webHidden/>
          </w:rPr>
          <w:fldChar w:fldCharType="end"/>
        </w:r>
      </w:hyperlink>
    </w:p>
    <w:p w14:paraId="1F944941" w14:textId="5578BB6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29" w:history="1">
        <w:r w:rsidRPr="005042C5">
          <w:rPr>
            <w:rStyle w:val="Lienhypertexte"/>
            <w:noProof/>
          </w:rPr>
          <w:t>P110/A4/3.2 : Assurances</w:t>
        </w:r>
        <w:r>
          <w:rPr>
            <w:noProof/>
            <w:webHidden/>
          </w:rPr>
          <w:tab/>
        </w:r>
        <w:r>
          <w:rPr>
            <w:noProof/>
            <w:webHidden/>
          </w:rPr>
          <w:fldChar w:fldCharType="begin"/>
        </w:r>
        <w:r>
          <w:rPr>
            <w:noProof/>
            <w:webHidden/>
          </w:rPr>
          <w:instrText xml:space="preserve"> PAGEREF _Toc223440029 \h </w:instrText>
        </w:r>
        <w:r>
          <w:rPr>
            <w:noProof/>
            <w:webHidden/>
          </w:rPr>
        </w:r>
        <w:r>
          <w:rPr>
            <w:noProof/>
            <w:webHidden/>
          </w:rPr>
          <w:fldChar w:fldCharType="separate"/>
        </w:r>
        <w:r>
          <w:rPr>
            <w:noProof/>
            <w:webHidden/>
          </w:rPr>
          <w:t>48</w:t>
        </w:r>
        <w:r>
          <w:rPr>
            <w:noProof/>
            <w:webHidden/>
          </w:rPr>
          <w:fldChar w:fldCharType="end"/>
        </w:r>
      </w:hyperlink>
    </w:p>
    <w:p w14:paraId="16CAF651" w14:textId="5D5FBFA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0" w:history="1">
        <w:r w:rsidRPr="005042C5">
          <w:rPr>
            <w:rStyle w:val="Lienhypertexte"/>
            <w:noProof/>
          </w:rPr>
          <w:t>P110/A4/3.3 : Budgets</w:t>
        </w:r>
        <w:r>
          <w:rPr>
            <w:noProof/>
            <w:webHidden/>
          </w:rPr>
          <w:tab/>
        </w:r>
        <w:r>
          <w:rPr>
            <w:noProof/>
            <w:webHidden/>
          </w:rPr>
          <w:fldChar w:fldCharType="begin"/>
        </w:r>
        <w:r>
          <w:rPr>
            <w:noProof/>
            <w:webHidden/>
          </w:rPr>
          <w:instrText xml:space="preserve"> PAGEREF _Toc223440030 \h </w:instrText>
        </w:r>
        <w:r>
          <w:rPr>
            <w:noProof/>
            <w:webHidden/>
          </w:rPr>
        </w:r>
        <w:r>
          <w:rPr>
            <w:noProof/>
            <w:webHidden/>
          </w:rPr>
          <w:fldChar w:fldCharType="separate"/>
        </w:r>
        <w:r>
          <w:rPr>
            <w:noProof/>
            <w:webHidden/>
          </w:rPr>
          <w:t>48</w:t>
        </w:r>
        <w:r>
          <w:rPr>
            <w:noProof/>
            <w:webHidden/>
          </w:rPr>
          <w:fldChar w:fldCharType="end"/>
        </w:r>
      </w:hyperlink>
    </w:p>
    <w:p w14:paraId="035841A5" w14:textId="1F9C2FF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1" w:history="1">
        <w:r w:rsidRPr="005042C5">
          <w:rPr>
            <w:rStyle w:val="Lienhypertexte"/>
            <w:noProof/>
          </w:rPr>
          <w:t>P110/A4/3.4 : Constitutions</w:t>
        </w:r>
        <w:r>
          <w:rPr>
            <w:noProof/>
            <w:webHidden/>
          </w:rPr>
          <w:tab/>
        </w:r>
        <w:r>
          <w:rPr>
            <w:noProof/>
            <w:webHidden/>
          </w:rPr>
          <w:fldChar w:fldCharType="begin"/>
        </w:r>
        <w:r>
          <w:rPr>
            <w:noProof/>
            <w:webHidden/>
          </w:rPr>
          <w:instrText xml:space="preserve"> PAGEREF _Toc223440031 \h </w:instrText>
        </w:r>
        <w:r>
          <w:rPr>
            <w:noProof/>
            <w:webHidden/>
          </w:rPr>
        </w:r>
        <w:r>
          <w:rPr>
            <w:noProof/>
            <w:webHidden/>
          </w:rPr>
          <w:fldChar w:fldCharType="separate"/>
        </w:r>
        <w:r>
          <w:rPr>
            <w:noProof/>
            <w:webHidden/>
          </w:rPr>
          <w:t>48</w:t>
        </w:r>
        <w:r>
          <w:rPr>
            <w:noProof/>
            <w:webHidden/>
          </w:rPr>
          <w:fldChar w:fldCharType="end"/>
        </w:r>
      </w:hyperlink>
    </w:p>
    <w:p w14:paraId="6BDAFD9A" w14:textId="15F170B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2" w:history="1">
        <w:r w:rsidRPr="005042C5">
          <w:rPr>
            <w:rStyle w:val="Lienhypertexte"/>
            <w:noProof/>
          </w:rPr>
          <w:t>P110/A4/3.5 : Coupures de presse</w:t>
        </w:r>
        <w:r>
          <w:rPr>
            <w:noProof/>
            <w:webHidden/>
          </w:rPr>
          <w:tab/>
        </w:r>
        <w:r>
          <w:rPr>
            <w:noProof/>
            <w:webHidden/>
          </w:rPr>
          <w:fldChar w:fldCharType="begin"/>
        </w:r>
        <w:r>
          <w:rPr>
            <w:noProof/>
            <w:webHidden/>
          </w:rPr>
          <w:instrText xml:space="preserve"> PAGEREF _Toc223440032 \h </w:instrText>
        </w:r>
        <w:r>
          <w:rPr>
            <w:noProof/>
            <w:webHidden/>
          </w:rPr>
        </w:r>
        <w:r>
          <w:rPr>
            <w:noProof/>
            <w:webHidden/>
          </w:rPr>
          <w:fldChar w:fldCharType="separate"/>
        </w:r>
        <w:r>
          <w:rPr>
            <w:noProof/>
            <w:webHidden/>
          </w:rPr>
          <w:t>49</w:t>
        </w:r>
        <w:r>
          <w:rPr>
            <w:noProof/>
            <w:webHidden/>
          </w:rPr>
          <w:fldChar w:fldCharType="end"/>
        </w:r>
      </w:hyperlink>
    </w:p>
    <w:p w14:paraId="4B3FF2A8" w14:textId="1A718A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3" w:history="1">
        <w:r w:rsidRPr="005042C5">
          <w:rPr>
            <w:rStyle w:val="Lienhypertexte"/>
            <w:noProof/>
          </w:rPr>
          <w:t>P110/A4/3.6 : Employés</w:t>
        </w:r>
        <w:r>
          <w:rPr>
            <w:noProof/>
            <w:webHidden/>
          </w:rPr>
          <w:tab/>
        </w:r>
        <w:r>
          <w:rPr>
            <w:noProof/>
            <w:webHidden/>
          </w:rPr>
          <w:fldChar w:fldCharType="begin"/>
        </w:r>
        <w:r>
          <w:rPr>
            <w:noProof/>
            <w:webHidden/>
          </w:rPr>
          <w:instrText xml:space="preserve"> PAGEREF _Toc223440033 \h </w:instrText>
        </w:r>
        <w:r>
          <w:rPr>
            <w:noProof/>
            <w:webHidden/>
          </w:rPr>
        </w:r>
        <w:r>
          <w:rPr>
            <w:noProof/>
            <w:webHidden/>
          </w:rPr>
          <w:fldChar w:fldCharType="separate"/>
        </w:r>
        <w:r>
          <w:rPr>
            <w:noProof/>
            <w:webHidden/>
          </w:rPr>
          <w:t>49</w:t>
        </w:r>
        <w:r>
          <w:rPr>
            <w:noProof/>
            <w:webHidden/>
          </w:rPr>
          <w:fldChar w:fldCharType="end"/>
        </w:r>
      </w:hyperlink>
    </w:p>
    <w:p w14:paraId="6F4CFEA8" w14:textId="0B70382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4" w:history="1">
        <w:r w:rsidRPr="005042C5">
          <w:rPr>
            <w:rStyle w:val="Lienhypertexte"/>
            <w:noProof/>
          </w:rPr>
          <w:t>P110/A4/3.7 : États financiers</w:t>
        </w:r>
        <w:r>
          <w:rPr>
            <w:noProof/>
            <w:webHidden/>
          </w:rPr>
          <w:tab/>
        </w:r>
        <w:r>
          <w:rPr>
            <w:noProof/>
            <w:webHidden/>
          </w:rPr>
          <w:fldChar w:fldCharType="begin"/>
        </w:r>
        <w:r>
          <w:rPr>
            <w:noProof/>
            <w:webHidden/>
          </w:rPr>
          <w:instrText xml:space="preserve"> PAGEREF _Toc223440034 \h </w:instrText>
        </w:r>
        <w:r>
          <w:rPr>
            <w:noProof/>
            <w:webHidden/>
          </w:rPr>
        </w:r>
        <w:r>
          <w:rPr>
            <w:noProof/>
            <w:webHidden/>
          </w:rPr>
          <w:fldChar w:fldCharType="separate"/>
        </w:r>
        <w:r>
          <w:rPr>
            <w:noProof/>
            <w:webHidden/>
          </w:rPr>
          <w:t>49</w:t>
        </w:r>
        <w:r>
          <w:rPr>
            <w:noProof/>
            <w:webHidden/>
          </w:rPr>
          <w:fldChar w:fldCharType="end"/>
        </w:r>
      </w:hyperlink>
    </w:p>
    <w:p w14:paraId="77D254E2" w14:textId="64CBDBB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5" w:history="1">
        <w:r w:rsidRPr="005042C5">
          <w:rPr>
            <w:rStyle w:val="Lienhypertexte"/>
            <w:noProof/>
          </w:rPr>
          <w:t>P110/A4/3.8 : Études</w:t>
        </w:r>
        <w:r>
          <w:rPr>
            <w:noProof/>
            <w:webHidden/>
          </w:rPr>
          <w:tab/>
        </w:r>
        <w:r>
          <w:rPr>
            <w:noProof/>
            <w:webHidden/>
          </w:rPr>
          <w:fldChar w:fldCharType="begin"/>
        </w:r>
        <w:r>
          <w:rPr>
            <w:noProof/>
            <w:webHidden/>
          </w:rPr>
          <w:instrText xml:space="preserve"> PAGEREF _Toc223440035 \h </w:instrText>
        </w:r>
        <w:r>
          <w:rPr>
            <w:noProof/>
            <w:webHidden/>
          </w:rPr>
        </w:r>
        <w:r>
          <w:rPr>
            <w:noProof/>
            <w:webHidden/>
          </w:rPr>
          <w:fldChar w:fldCharType="separate"/>
        </w:r>
        <w:r>
          <w:rPr>
            <w:noProof/>
            <w:webHidden/>
          </w:rPr>
          <w:t>49</w:t>
        </w:r>
        <w:r>
          <w:rPr>
            <w:noProof/>
            <w:webHidden/>
          </w:rPr>
          <w:fldChar w:fldCharType="end"/>
        </w:r>
      </w:hyperlink>
    </w:p>
    <w:p w14:paraId="5B0F6AFF" w14:textId="5DD361E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6" w:history="1">
        <w:r w:rsidRPr="005042C5">
          <w:rPr>
            <w:rStyle w:val="Lienhypertexte"/>
            <w:noProof/>
          </w:rPr>
          <w:t>P110/A4/3.9 : Financement et prêt</w:t>
        </w:r>
        <w:r>
          <w:rPr>
            <w:noProof/>
            <w:webHidden/>
          </w:rPr>
          <w:tab/>
        </w:r>
        <w:r>
          <w:rPr>
            <w:noProof/>
            <w:webHidden/>
          </w:rPr>
          <w:fldChar w:fldCharType="begin"/>
        </w:r>
        <w:r>
          <w:rPr>
            <w:noProof/>
            <w:webHidden/>
          </w:rPr>
          <w:instrText xml:space="preserve"> PAGEREF _Toc223440036 \h </w:instrText>
        </w:r>
        <w:r>
          <w:rPr>
            <w:noProof/>
            <w:webHidden/>
          </w:rPr>
        </w:r>
        <w:r>
          <w:rPr>
            <w:noProof/>
            <w:webHidden/>
          </w:rPr>
          <w:fldChar w:fldCharType="separate"/>
        </w:r>
        <w:r>
          <w:rPr>
            <w:noProof/>
            <w:webHidden/>
          </w:rPr>
          <w:t>49</w:t>
        </w:r>
        <w:r>
          <w:rPr>
            <w:noProof/>
            <w:webHidden/>
          </w:rPr>
          <w:fldChar w:fldCharType="end"/>
        </w:r>
      </w:hyperlink>
    </w:p>
    <w:p w14:paraId="79888D14" w14:textId="361B45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7" w:history="1">
        <w:r w:rsidRPr="005042C5">
          <w:rPr>
            <w:rStyle w:val="Lienhypertexte"/>
            <w:noProof/>
          </w:rPr>
          <w:t>P110/A4/3.10 : Gestion</w:t>
        </w:r>
        <w:r>
          <w:rPr>
            <w:noProof/>
            <w:webHidden/>
          </w:rPr>
          <w:tab/>
        </w:r>
        <w:r>
          <w:rPr>
            <w:noProof/>
            <w:webHidden/>
          </w:rPr>
          <w:fldChar w:fldCharType="begin"/>
        </w:r>
        <w:r>
          <w:rPr>
            <w:noProof/>
            <w:webHidden/>
          </w:rPr>
          <w:instrText xml:space="preserve"> PAGEREF _Toc223440037 \h </w:instrText>
        </w:r>
        <w:r>
          <w:rPr>
            <w:noProof/>
            <w:webHidden/>
          </w:rPr>
        </w:r>
        <w:r>
          <w:rPr>
            <w:noProof/>
            <w:webHidden/>
          </w:rPr>
          <w:fldChar w:fldCharType="separate"/>
        </w:r>
        <w:r>
          <w:rPr>
            <w:noProof/>
            <w:webHidden/>
          </w:rPr>
          <w:t>50</w:t>
        </w:r>
        <w:r>
          <w:rPr>
            <w:noProof/>
            <w:webHidden/>
          </w:rPr>
          <w:fldChar w:fldCharType="end"/>
        </w:r>
      </w:hyperlink>
    </w:p>
    <w:p w14:paraId="06992D4F" w14:textId="4A5BE8E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8" w:history="1">
        <w:r w:rsidRPr="005042C5">
          <w:rPr>
            <w:rStyle w:val="Lienhypertexte"/>
            <w:noProof/>
          </w:rPr>
          <w:t>P110/A4/3.11 : Inauguration</w:t>
        </w:r>
        <w:r>
          <w:rPr>
            <w:noProof/>
            <w:webHidden/>
          </w:rPr>
          <w:tab/>
        </w:r>
        <w:r>
          <w:rPr>
            <w:noProof/>
            <w:webHidden/>
          </w:rPr>
          <w:fldChar w:fldCharType="begin"/>
        </w:r>
        <w:r>
          <w:rPr>
            <w:noProof/>
            <w:webHidden/>
          </w:rPr>
          <w:instrText xml:space="preserve"> PAGEREF _Toc223440038 \h </w:instrText>
        </w:r>
        <w:r>
          <w:rPr>
            <w:noProof/>
            <w:webHidden/>
          </w:rPr>
        </w:r>
        <w:r>
          <w:rPr>
            <w:noProof/>
            <w:webHidden/>
          </w:rPr>
          <w:fldChar w:fldCharType="separate"/>
        </w:r>
        <w:r>
          <w:rPr>
            <w:noProof/>
            <w:webHidden/>
          </w:rPr>
          <w:t>50</w:t>
        </w:r>
        <w:r>
          <w:rPr>
            <w:noProof/>
            <w:webHidden/>
          </w:rPr>
          <w:fldChar w:fldCharType="end"/>
        </w:r>
      </w:hyperlink>
    </w:p>
    <w:p w14:paraId="3D6BD8AF" w14:textId="787B797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39" w:history="1">
        <w:r w:rsidRPr="005042C5">
          <w:rPr>
            <w:rStyle w:val="Lienhypertexte"/>
            <w:noProof/>
          </w:rPr>
          <w:t>P110/A4/3.12 : Locataires et résidants</w:t>
        </w:r>
        <w:r>
          <w:rPr>
            <w:noProof/>
            <w:webHidden/>
          </w:rPr>
          <w:tab/>
        </w:r>
        <w:r>
          <w:rPr>
            <w:noProof/>
            <w:webHidden/>
          </w:rPr>
          <w:fldChar w:fldCharType="begin"/>
        </w:r>
        <w:r>
          <w:rPr>
            <w:noProof/>
            <w:webHidden/>
          </w:rPr>
          <w:instrText xml:space="preserve"> PAGEREF _Toc223440039 \h </w:instrText>
        </w:r>
        <w:r>
          <w:rPr>
            <w:noProof/>
            <w:webHidden/>
          </w:rPr>
        </w:r>
        <w:r>
          <w:rPr>
            <w:noProof/>
            <w:webHidden/>
          </w:rPr>
          <w:fldChar w:fldCharType="separate"/>
        </w:r>
        <w:r>
          <w:rPr>
            <w:noProof/>
            <w:webHidden/>
          </w:rPr>
          <w:t>50</w:t>
        </w:r>
        <w:r>
          <w:rPr>
            <w:noProof/>
            <w:webHidden/>
          </w:rPr>
          <w:fldChar w:fldCharType="end"/>
        </w:r>
      </w:hyperlink>
    </w:p>
    <w:p w14:paraId="6D64991F" w14:textId="2D08D59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0" w:history="1">
        <w:r w:rsidRPr="005042C5">
          <w:rPr>
            <w:rStyle w:val="Lienhypertexte"/>
            <w:noProof/>
          </w:rPr>
          <w:t>P110/A4/3.13 : Location et locaux</w:t>
        </w:r>
        <w:r>
          <w:rPr>
            <w:noProof/>
            <w:webHidden/>
          </w:rPr>
          <w:tab/>
        </w:r>
        <w:r>
          <w:rPr>
            <w:noProof/>
            <w:webHidden/>
          </w:rPr>
          <w:fldChar w:fldCharType="begin"/>
        </w:r>
        <w:r>
          <w:rPr>
            <w:noProof/>
            <w:webHidden/>
          </w:rPr>
          <w:instrText xml:space="preserve"> PAGEREF _Toc223440040 \h </w:instrText>
        </w:r>
        <w:r>
          <w:rPr>
            <w:noProof/>
            <w:webHidden/>
          </w:rPr>
        </w:r>
        <w:r>
          <w:rPr>
            <w:noProof/>
            <w:webHidden/>
          </w:rPr>
          <w:fldChar w:fldCharType="separate"/>
        </w:r>
        <w:r>
          <w:rPr>
            <w:noProof/>
            <w:webHidden/>
          </w:rPr>
          <w:t>50</w:t>
        </w:r>
        <w:r>
          <w:rPr>
            <w:noProof/>
            <w:webHidden/>
          </w:rPr>
          <w:fldChar w:fldCharType="end"/>
        </w:r>
      </w:hyperlink>
    </w:p>
    <w:p w14:paraId="47533B83" w14:textId="1876A8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1" w:history="1">
        <w:r w:rsidRPr="005042C5">
          <w:rPr>
            <w:rStyle w:val="Lienhypertexte"/>
            <w:noProof/>
          </w:rPr>
          <w:t>P110/A4/3.14 : Procès-verbaux</w:t>
        </w:r>
        <w:r>
          <w:rPr>
            <w:noProof/>
            <w:webHidden/>
          </w:rPr>
          <w:tab/>
        </w:r>
        <w:r>
          <w:rPr>
            <w:noProof/>
            <w:webHidden/>
          </w:rPr>
          <w:fldChar w:fldCharType="begin"/>
        </w:r>
        <w:r>
          <w:rPr>
            <w:noProof/>
            <w:webHidden/>
          </w:rPr>
          <w:instrText xml:space="preserve"> PAGEREF _Toc223440041 \h </w:instrText>
        </w:r>
        <w:r>
          <w:rPr>
            <w:noProof/>
            <w:webHidden/>
          </w:rPr>
        </w:r>
        <w:r>
          <w:rPr>
            <w:noProof/>
            <w:webHidden/>
          </w:rPr>
          <w:fldChar w:fldCharType="separate"/>
        </w:r>
        <w:r>
          <w:rPr>
            <w:noProof/>
            <w:webHidden/>
          </w:rPr>
          <w:t>51</w:t>
        </w:r>
        <w:r>
          <w:rPr>
            <w:noProof/>
            <w:webHidden/>
          </w:rPr>
          <w:fldChar w:fldCharType="end"/>
        </w:r>
      </w:hyperlink>
    </w:p>
    <w:p w14:paraId="5F1EF72A" w14:textId="25F25B4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2" w:history="1">
        <w:r w:rsidRPr="005042C5">
          <w:rPr>
            <w:rStyle w:val="Lienhypertexte"/>
            <w:noProof/>
          </w:rPr>
          <w:t>P110/A4/3.15 : Publicités</w:t>
        </w:r>
        <w:r>
          <w:rPr>
            <w:noProof/>
            <w:webHidden/>
          </w:rPr>
          <w:tab/>
        </w:r>
        <w:r>
          <w:rPr>
            <w:noProof/>
            <w:webHidden/>
          </w:rPr>
          <w:fldChar w:fldCharType="begin"/>
        </w:r>
        <w:r>
          <w:rPr>
            <w:noProof/>
            <w:webHidden/>
          </w:rPr>
          <w:instrText xml:space="preserve"> PAGEREF _Toc223440042 \h </w:instrText>
        </w:r>
        <w:r>
          <w:rPr>
            <w:noProof/>
            <w:webHidden/>
          </w:rPr>
        </w:r>
        <w:r>
          <w:rPr>
            <w:noProof/>
            <w:webHidden/>
          </w:rPr>
          <w:fldChar w:fldCharType="separate"/>
        </w:r>
        <w:r>
          <w:rPr>
            <w:noProof/>
            <w:webHidden/>
          </w:rPr>
          <w:t>51</w:t>
        </w:r>
        <w:r>
          <w:rPr>
            <w:noProof/>
            <w:webHidden/>
          </w:rPr>
          <w:fldChar w:fldCharType="end"/>
        </w:r>
      </w:hyperlink>
    </w:p>
    <w:p w14:paraId="41FCF9A6" w14:textId="2764A1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3" w:history="1">
        <w:r w:rsidRPr="005042C5">
          <w:rPr>
            <w:rStyle w:val="Lienhypertexte"/>
            <w:noProof/>
          </w:rPr>
          <w:t>P110/A4/3.16 : Rapports d’activités</w:t>
        </w:r>
        <w:r>
          <w:rPr>
            <w:noProof/>
            <w:webHidden/>
          </w:rPr>
          <w:tab/>
        </w:r>
        <w:r>
          <w:rPr>
            <w:noProof/>
            <w:webHidden/>
          </w:rPr>
          <w:fldChar w:fldCharType="begin"/>
        </w:r>
        <w:r>
          <w:rPr>
            <w:noProof/>
            <w:webHidden/>
          </w:rPr>
          <w:instrText xml:space="preserve"> PAGEREF _Toc223440043 \h </w:instrText>
        </w:r>
        <w:r>
          <w:rPr>
            <w:noProof/>
            <w:webHidden/>
          </w:rPr>
        </w:r>
        <w:r>
          <w:rPr>
            <w:noProof/>
            <w:webHidden/>
          </w:rPr>
          <w:fldChar w:fldCharType="separate"/>
        </w:r>
        <w:r>
          <w:rPr>
            <w:noProof/>
            <w:webHidden/>
          </w:rPr>
          <w:t>51</w:t>
        </w:r>
        <w:r>
          <w:rPr>
            <w:noProof/>
            <w:webHidden/>
          </w:rPr>
          <w:fldChar w:fldCharType="end"/>
        </w:r>
      </w:hyperlink>
    </w:p>
    <w:p w14:paraId="210224A8" w14:textId="595D3CB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4" w:history="1">
        <w:r w:rsidRPr="005042C5">
          <w:rPr>
            <w:rStyle w:val="Lienhypertexte"/>
            <w:noProof/>
          </w:rPr>
          <w:t>P110/A4/3.17 : Relation et communauté</w:t>
        </w:r>
        <w:r>
          <w:rPr>
            <w:noProof/>
            <w:webHidden/>
          </w:rPr>
          <w:tab/>
        </w:r>
        <w:r>
          <w:rPr>
            <w:noProof/>
            <w:webHidden/>
          </w:rPr>
          <w:fldChar w:fldCharType="begin"/>
        </w:r>
        <w:r>
          <w:rPr>
            <w:noProof/>
            <w:webHidden/>
          </w:rPr>
          <w:instrText xml:space="preserve"> PAGEREF _Toc223440044 \h </w:instrText>
        </w:r>
        <w:r>
          <w:rPr>
            <w:noProof/>
            <w:webHidden/>
          </w:rPr>
        </w:r>
        <w:r>
          <w:rPr>
            <w:noProof/>
            <w:webHidden/>
          </w:rPr>
          <w:fldChar w:fldCharType="separate"/>
        </w:r>
        <w:r>
          <w:rPr>
            <w:noProof/>
            <w:webHidden/>
          </w:rPr>
          <w:t>51</w:t>
        </w:r>
        <w:r>
          <w:rPr>
            <w:noProof/>
            <w:webHidden/>
          </w:rPr>
          <w:fldChar w:fldCharType="end"/>
        </w:r>
      </w:hyperlink>
    </w:p>
    <w:p w14:paraId="6A450237" w14:textId="5B985B9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5" w:history="1">
        <w:r w:rsidRPr="005042C5">
          <w:rPr>
            <w:rStyle w:val="Lienhypertexte"/>
            <w:noProof/>
          </w:rPr>
          <w:t>P110/A4/3.18 : Rénovations</w:t>
        </w:r>
        <w:r>
          <w:rPr>
            <w:noProof/>
            <w:webHidden/>
          </w:rPr>
          <w:tab/>
        </w:r>
        <w:r>
          <w:rPr>
            <w:noProof/>
            <w:webHidden/>
          </w:rPr>
          <w:fldChar w:fldCharType="begin"/>
        </w:r>
        <w:r>
          <w:rPr>
            <w:noProof/>
            <w:webHidden/>
          </w:rPr>
          <w:instrText xml:space="preserve"> PAGEREF _Toc223440045 \h </w:instrText>
        </w:r>
        <w:r>
          <w:rPr>
            <w:noProof/>
            <w:webHidden/>
          </w:rPr>
        </w:r>
        <w:r>
          <w:rPr>
            <w:noProof/>
            <w:webHidden/>
          </w:rPr>
          <w:fldChar w:fldCharType="separate"/>
        </w:r>
        <w:r>
          <w:rPr>
            <w:noProof/>
            <w:webHidden/>
          </w:rPr>
          <w:t>51</w:t>
        </w:r>
        <w:r>
          <w:rPr>
            <w:noProof/>
            <w:webHidden/>
          </w:rPr>
          <w:fldChar w:fldCharType="end"/>
        </w:r>
      </w:hyperlink>
    </w:p>
    <w:p w14:paraId="7472F93B" w14:textId="076252E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6" w:history="1">
        <w:r w:rsidRPr="005042C5">
          <w:rPr>
            <w:rStyle w:val="Lienhypertexte"/>
            <w:noProof/>
          </w:rPr>
          <w:t>P110/A4/3.19 : Sécurité</w:t>
        </w:r>
        <w:r>
          <w:rPr>
            <w:noProof/>
            <w:webHidden/>
          </w:rPr>
          <w:tab/>
        </w:r>
        <w:r>
          <w:rPr>
            <w:noProof/>
            <w:webHidden/>
          </w:rPr>
          <w:fldChar w:fldCharType="begin"/>
        </w:r>
        <w:r>
          <w:rPr>
            <w:noProof/>
            <w:webHidden/>
          </w:rPr>
          <w:instrText xml:space="preserve"> PAGEREF _Toc223440046 \h </w:instrText>
        </w:r>
        <w:r>
          <w:rPr>
            <w:noProof/>
            <w:webHidden/>
          </w:rPr>
        </w:r>
        <w:r>
          <w:rPr>
            <w:noProof/>
            <w:webHidden/>
          </w:rPr>
          <w:fldChar w:fldCharType="separate"/>
        </w:r>
        <w:r>
          <w:rPr>
            <w:noProof/>
            <w:webHidden/>
          </w:rPr>
          <w:t>52</w:t>
        </w:r>
        <w:r>
          <w:rPr>
            <w:noProof/>
            <w:webHidden/>
          </w:rPr>
          <w:fldChar w:fldCharType="end"/>
        </w:r>
      </w:hyperlink>
    </w:p>
    <w:p w14:paraId="79D032EF" w14:textId="254DA5B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7" w:history="1">
        <w:r w:rsidRPr="005042C5">
          <w:rPr>
            <w:rStyle w:val="Lienhypertexte"/>
            <w:noProof/>
          </w:rPr>
          <w:t>P110/A4/3.20 : Services et entretien</w:t>
        </w:r>
        <w:r>
          <w:rPr>
            <w:noProof/>
            <w:webHidden/>
          </w:rPr>
          <w:tab/>
        </w:r>
        <w:r>
          <w:rPr>
            <w:noProof/>
            <w:webHidden/>
          </w:rPr>
          <w:fldChar w:fldCharType="begin"/>
        </w:r>
        <w:r>
          <w:rPr>
            <w:noProof/>
            <w:webHidden/>
          </w:rPr>
          <w:instrText xml:space="preserve"> PAGEREF _Toc223440047 \h </w:instrText>
        </w:r>
        <w:r>
          <w:rPr>
            <w:noProof/>
            <w:webHidden/>
          </w:rPr>
        </w:r>
        <w:r>
          <w:rPr>
            <w:noProof/>
            <w:webHidden/>
          </w:rPr>
          <w:fldChar w:fldCharType="separate"/>
        </w:r>
        <w:r>
          <w:rPr>
            <w:noProof/>
            <w:webHidden/>
          </w:rPr>
          <w:t>52</w:t>
        </w:r>
        <w:r>
          <w:rPr>
            <w:noProof/>
            <w:webHidden/>
          </w:rPr>
          <w:fldChar w:fldCharType="end"/>
        </w:r>
      </w:hyperlink>
    </w:p>
    <w:p w14:paraId="433EE73F" w14:textId="1323A8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8" w:history="1">
        <w:r w:rsidRPr="005042C5">
          <w:rPr>
            <w:rStyle w:val="Lienhypertexte"/>
            <w:noProof/>
          </w:rPr>
          <w:t>P110/A4/3.21 : Taxes</w:t>
        </w:r>
        <w:r>
          <w:rPr>
            <w:noProof/>
            <w:webHidden/>
          </w:rPr>
          <w:tab/>
        </w:r>
        <w:r>
          <w:rPr>
            <w:noProof/>
            <w:webHidden/>
          </w:rPr>
          <w:fldChar w:fldCharType="begin"/>
        </w:r>
        <w:r>
          <w:rPr>
            <w:noProof/>
            <w:webHidden/>
          </w:rPr>
          <w:instrText xml:space="preserve"> PAGEREF _Toc223440048 \h </w:instrText>
        </w:r>
        <w:r>
          <w:rPr>
            <w:noProof/>
            <w:webHidden/>
          </w:rPr>
        </w:r>
        <w:r>
          <w:rPr>
            <w:noProof/>
            <w:webHidden/>
          </w:rPr>
          <w:fldChar w:fldCharType="separate"/>
        </w:r>
        <w:r>
          <w:rPr>
            <w:noProof/>
            <w:webHidden/>
          </w:rPr>
          <w:t>53</w:t>
        </w:r>
        <w:r>
          <w:rPr>
            <w:noProof/>
            <w:webHidden/>
          </w:rPr>
          <w:fldChar w:fldCharType="end"/>
        </w:r>
      </w:hyperlink>
    </w:p>
    <w:p w14:paraId="5F3A2F6E" w14:textId="317C732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49" w:history="1">
        <w:r w:rsidRPr="005042C5">
          <w:rPr>
            <w:rStyle w:val="Lienhypertexte"/>
            <w:noProof/>
          </w:rPr>
          <w:t>P110/A4/3.22 : Vente des Jardins</w:t>
        </w:r>
        <w:r>
          <w:rPr>
            <w:noProof/>
            <w:webHidden/>
          </w:rPr>
          <w:tab/>
        </w:r>
        <w:r>
          <w:rPr>
            <w:noProof/>
            <w:webHidden/>
          </w:rPr>
          <w:fldChar w:fldCharType="begin"/>
        </w:r>
        <w:r>
          <w:rPr>
            <w:noProof/>
            <w:webHidden/>
          </w:rPr>
          <w:instrText xml:space="preserve"> PAGEREF _Toc223440049 \h </w:instrText>
        </w:r>
        <w:r>
          <w:rPr>
            <w:noProof/>
            <w:webHidden/>
          </w:rPr>
        </w:r>
        <w:r>
          <w:rPr>
            <w:noProof/>
            <w:webHidden/>
          </w:rPr>
          <w:fldChar w:fldCharType="separate"/>
        </w:r>
        <w:r>
          <w:rPr>
            <w:noProof/>
            <w:webHidden/>
          </w:rPr>
          <w:t>53</w:t>
        </w:r>
        <w:r>
          <w:rPr>
            <w:noProof/>
            <w:webHidden/>
          </w:rPr>
          <w:fldChar w:fldCharType="end"/>
        </w:r>
      </w:hyperlink>
    </w:p>
    <w:p w14:paraId="563A7D1B" w14:textId="39695DE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0" w:history="1">
        <w:r w:rsidRPr="005042C5">
          <w:rPr>
            <w:rStyle w:val="Lienhypertexte"/>
            <w:noProof/>
          </w:rPr>
          <w:t>P110/A4/3.23 : Zonage et urbanisme</w:t>
        </w:r>
        <w:r>
          <w:rPr>
            <w:noProof/>
            <w:webHidden/>
          </w:rPr>
          <w:tab/>
        </w:r>
        <w:r>
          <w:rPr>
            <w:noProof/>
            <w:webHidden/>
          </w:rPr>
          <w:fldChar w:fldCharType="begin"/>
        </w:r>
        <w:r>
          <w:rPr>
            <w:noProof/>
            <w:webHidden/>
          </w:rPr>
          <w:instrText xml:space="preserve"> PAGEREF _Toc223440050 \h </w:instrText>
        </w:r>
        <w:r>
          <w:rPr>
            <w:noProof/>
            <w:webHidden/>
          </w:rPr>
        </w:r>
        <w:r>
          <w:rPr>
            <w:noProof/>
            <w:webHidden/>
          </w:rPr>
          <w:fldChar w:fldCharType="separate"/>
        </w:r>
        <w:r>
          <w:rPr>
            <w:noProof/>
            <w:webHidden/>
          </w:rPr>
          <w:t>53</w:t>
        </w:r>
        <w:r>
          <w:rPr>
            <w:noProof/>
            <w:webHidden/>
          </w:rPr>
          <w:fldChar w:fldCharType="end"/>
        </w:r>
      </w:hyperlink>
    </w:p>
    <w:p w14:paraId="1CDE4F1A" w14:textId="356CB3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1" w:history="1">
        <w:r w:rsidRPr="005042C5">
          <w:rPr>
            <w:rStyle w:val="Lienhypertexte"/>
            <w:noProof/>
            <w:lang w:eastAsia="en-US"/>
          </w:rPr>
          <w:t>P110/A4/4 : Troisième monastère</w:t>
        </w:r>
        <w:r>
          <w:rPr>
            <w:noProof/>
            <w:webHidden/>
          </w:rPr>
          <w:tab/>
        </w:r>
        <w:r>
          <w:rPr>
            <w:noProof/>
            <w:webHidden/>
          </w:rPr>
          <w:fldChar w:fldCharType="begin"/>
        </w:r>
        <w:r>
          <w:rPr>
            <w:noProof/>
            <w:webHidden/>
          </w:rPr>
          <w:instrText xml:space="preserve"> PAGEREF _Toc223440051 \h </w:instrText>
        </w:r>
        <w:r>
          <w:rPr>
            <w:noProof/>
            <w:webHidden/>
          </w:rPr>
        </w:r>
        <w:r>
          <w:rPr>
            <w:noProof/>
            <w:webHidden/>
          </w:rPr>
          <w:fldChar w:fldCharType="separate"/>
        </w:r>
        <w:r>
          <w:rPr>
            <w:noProof/>
            <w:webHidden/>
          </w:rPr>
          <w:t>53</w:t>
        </w:r>
        <w:r>
          <w:rPr>
            <w:noProof/>
            <w:webHidden/>
          </w:rPr>
          <w:fldChar w:fldCharType="end"/>
        </w:r>
      </w:hyperlink>
    </w:p>
    <w:p w14:paraId="178D4734" w14:textId="7340E9B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2" w:history="1">
        <w:r w:rsidRPr="005042C5">
          <w:rPr>
            <w:rStyle w:val="Lienhypertexte"/>
            <w:noProof/>
          </w:rPr>
          <w:t>P110/A4/4.1 : Construction du monastère</w:t>
        </w:r>
        <w:r>
          <w:rPr>
            <w:noProof/>
            <w:webHidden/>
          </w:rPr>
          <w:tab/>
        </w:r>
        <w:r>
          <w:rPr>
            <w:noProof/>
            <w:webHidden/>
          </w:rPr>
          <w:fldChar w:fldCharType="begin"/>
        </w:r>
        <w:r>
          <w:rPr>
            <w:noProof/>
            <w:webHidden/>
          </w:rPr>
          <w:instrText xml:space="preserve"> PAGEREF _Toc223440052 \h </w:instrText>
        </w:r>
        <w:r>
          <w:rPr>
            <w:noProof/>
            <w:webHidden/>
          </w:rPr>
        </w:r>
        <w:r>
          <w:rPr>
            <w:noProof/>
            <w:webHidden/>
          </w:rPr>
          <w:fldChar w:fldCharType="separate"/>
        </w:r>
        <w:r>
          <w:rPr>
            <w:noProof/>
            <w:webHidden/>
          </w:rPr>
          <w:t>53</w:t>
        </w:r>
        <w:r>
          <w:rPr>
            <w:noProof/>
            <w:webHidden/>
          </w:rPr>
          <w:fldChar w:fldCharType="end"/>
        </w:r>
      </w:hyperlink>
    </w:p>
    <w:p w14:paraId="21F1568E" w14:textId="626EA4E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3" w:history="1">
        <w:r w:rsidRPr="005042C5">
          <w:rPr>
            <w:rStyle w:val="Lienhypertexte"/>
            <w:noProof/>
          </w:rPr>
          <w:t>P110/A4/4.2 : Ménage</w:t>
        </w:r>
        <w:r>
          <w:rPr>
            <w:noProof/>
            <w:webHidden/>
          </w:rPr>
          <w:tab/>
        </w:r>
        <w:r>
          <w:rPr>
            <w:noProof/>
            <w:webHidden/>
          </w:rPr>
          <w:fldChar w:fldCharType="begin"/>
        </w:r>
        <w:r>
          <w:rPr>
            <w:noProof/>
            <w:webHidden/>
          </w:rPr>
          <w:instrText xml:space="preserve"> PAGEREF _Toc223440053 \h </w:instrText>
        </w:r>
        <w:r>
          <w:rPr>
            <w:noProof/>
            <w:webHidden/>
          </w:rPr>
        </w:r>
        <w:r>
          <w:rPr>
            <w:noProof/>
            <w:webHidden/>
          </w:rPr>
          <w:fldChar w:fldCharType="separate"/>
        </w:r>
        <w:r>
          <w:rPr>
            <w:noProof/>
            <w:webHidden/>
          </w:rPr>
          <w:t>54</w:t>
        </w:r>
        <w:r>
          <w:rPr>
            <w:noProof/>
            <w:webHidden/>
          </w:rPr>
          <w:fldChar w:fldCharType="end"/>
        </w:r>
      </w:hyperlink>
    </w:p>
    <w:p w14:paraId="4292560F" w14:textId="0E74F2B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4" w:history="1">
        <w:r w:rsidRPr="005042C5">
          <w:rPr>
            <w:rStyle w:val="Lienhypertexte"/>
            <w:noProof/>
          </w:rPr>
          <w:t>P110/A4/4.3 : Agrandissement du monastère</w:t>
        </w:r>
        <w:r>
          <w:rPr>
            <w:noProof/>
            <w:webHidden/>
          </w:rPr>
          <w:tab/>
        </w:r>
        <w:r>
          <w:rPr>
            <w:noProof/>
            <w:webHidden/>
          </w:rPr>
          <w:fldChar w:fldCharType="begin"/>
        </w:r>
        <w:r>
          <w:rPr>
            <w:noProof/>
            <w:webHidden/>
          </w:rPr>
          <w:instrText xml:space="preserve"> PAGEREF _Toc223440054 \h </w:instrText>
        </w:r>
        <w:r>
          <w:rPr>
            <w:noProof/>
            <w:webHidden/>
          </w:rPr>
        </w:r>
        <w:r>
          <w:rPr>
            <w:noProof/>
            <w:webHidden/>
          </w:rPr>
          <w:fldChar w:fldCharType="separate"/>
        </w:r>
        <w:r>
          <w:rPr>
            <w:noProof/>
            <w:webHidden/>
          </w:rPr>
          <w:t>54</w:t>
        </w:r>
        <w:r>
          <w:rPr>
            <w:noProof/>
            <w:webHidden/>
          </w:rPr>
          <w:fldChar w:fldCharType="end"/>
        </w:r>
      </w:hyperlink>
    </w:p>
    <w:p w14:paraId="02FC5A70" w14:textId="2577374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5" w:history="1">
        <w:r w:rsidRPr="005042C5">
          <w:rPr>
            <w:rStyle w:val="Lienhypertexte"/>
            <w:noProof/>
          </w:rPr>
          <w:t>P110/A4/4.5 : Génératrice</w:t>
        </w:r>
        <w:r>
          <w:rPr>
            <w:noProof/>
            <w:webHidden/>
          </w:rPr>
          <w:tab/>
        </w:r>
        <w:r>
          <w:rPr>
            <w:noProof/>
            <w:webHidden/>
          </w:rPr>
          <w:fldChar w:fldCharType="begin"/>
        </w:r>
        <w:r>
          <w:rPr>
            <w:noProof/>
            <w:webHidden/>
          </w:rPr>
          <w:instrText xml:space="preserve"> PAGEREF _Toc223440055 \h </w:instrText>
        </w:r>
        <w:r>
          <w:rPr>
            <w:noProof/>
            <w:webHidden/>
          </w:rPr>
        </w:r>
        <w:r>
          <w:rPr>
            <w:noProof/>
            <w:webHidden/>
          </w:rPr>
          <w:fldChar w:fldCharType="separate"/>
        </w:r>
        <w:r>
          <w:rPr>
            <w:noProof/>
            <w:webHidden/>
          </w:rPr>
          <w:t>54</w:t>
        </w:r>
        <w:r>
          <w:rPr>
            <w:noProof/>
            <w:webHidden/>
          </w:rPr>
          <w:fldChar w:fldCharType="end"/>
        </w:r>
      </w:hyperlink>
    </w:p>
    <w:p w14:paraId="26263E20" w14:textId="501592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6" w:history="1">
        <w:r w:rsidRPr="005042C5">
          <w:rPr>
            <w:rStyle w:val="Lienhypertexte"/>
            <w:noProof/>
          </w:rPr>
          <w:t>P110/A4/4.6 : Incendies</w:t>
        </w:r>
        <w:r>
          <w:rPr>
            <w:noProof/>
            <w:webHidden/>
          </w:rPr>
          <w:tab/>
        </w:r>
        <w:r>
          <w:rPr>
            <w:noProof/>
            <w:webHidden/>
          </w:rPr>
          <w:fldChar w:fldCharType="begin"/>
        </w:r>
        <w:r>
          <w:rPr>
            <w:noProof/>
            <w:webHidden/>
          </w:rPr>
          <w:instrText xml:space="preserve"> PAGEREF _Toc223440056 \h </w:instrText>
        </w:r>
        <w:r>
          <w:rPr>
            <w:noProof/>
            <w:webHidden/>
          </w:rPr>
        </w:r>
        <w:r>
          <w:rPr>
            <w:noProof/>
            <w:webHidden/>
          </w:rPr>
          <w:fldChar w:fldCharType="separate"/>
        </w:r>
        <w:r>
          <w:rPr>
            <w:noProof/>
            <w:webHidden/>
          </w:rPr>
          <w:t>54</w:t>
        </w:r>
        <w:r>
          <w:rPr>
            <w:noProof/>
            <w:webHidden/>
          </w:rPr>
          <w:fldChar w:fldCharType="end"/>
        </w:r>
      </w:hyperlink>
    </w:p>
    <w:p w14:paraId="242A1763" w14:textId="2340630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7" w:history="1">
        <w:r w:rsidRPr="005042C5">
          <w:rPr>
            <w:rStyle w:val="Lienhypertexte"/>
            <w:noProof/>
          </w:rPr>
          <w:t>P110/A4/4.7 : Cimetière</w:t>
        </w:r>
        <w:r>
          <w:rPr>
            <w:noProof/>
            <w:webHidden/>
          </w:rPr>
          <w:tab/>
        </w:r>
        <w:r>
          <w:rPr>
            <w:noProof/>
            <w:webHidden/>
          </w:rPr>
          <w:fldChar w:fldCharType="begin"/>
        </w:r>
        <w:r>
          <w:rPr>
            <w:noProof/>
            <w:webHidden/>
          </w:rPr>
          <w:instrText xml:space="preserve"> PAGEREF _Toc223440057 \h </w:instrText>
        </w:r>
        <w:r>
          <w:rPr>
            <w:noProof/>
            <w:webHidden/>
          </w:rPr>
        </w:r>
        <w:r>
          <w:rPr>
            <w:noProof/>
            <w:webHidden/>
          </w:rPr>
          <w:fldChar w:fldCharType="separate"/>
        </w:r>
        <w:r>
          <w:rPr>
            <w:noProof/>
            <w:webHidden/>
          </w:rPr>
          <w:t>54</w:t>
        </w:r>
        <w:r>
          <w:rPr>
            <w:noProof/>
            <w:webHidden/>
          </w:rPr>
          <w:fldChar w:fldCharType="end"/>
        </w:r>
      </w:hyperlink>
    </w:p>
    <w:p w14:paraId="7DCFFF90" w14:textId="3D7C404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8" w:history="1">
        <w:r w:rsidRPr="005042C5">
          <w:rPr>
            <w:rStyle w:val="Lienhypertexte"/>
            <w:noProof/>
            <w:lang w:eastAsia="en-US"/>
          </w:rPr>
          <w:t>P110/A4/5 : Juvénat</w:t>
        </w:r>
        <w:r>
          <w:rPr>
            <w:noProof/>
            <w:webHidden/>
          </w:rPr>
          <w:tab/>
        </w:r>
        <w:r>
          <w:rPr>
            <w:noProof/>
            <w:webHidden/>
          </w:rPr>
          <w:fldChar w:fldCharType="begin"/>
        </w:r>
        <w:r>
          <w:rPr>
            <w:noProof/>
            <w:webHidden/>
          </w:rPr>
          <w:instrText xml:space="preserve"> PAGEREF _Toc223440058 \h </w:instrText>
        </w:r>
        <w:r>
          <w:rPr>
            <w:noProof/>
            <w:webHidden/>
          </w:rPr>
        </w:r>
        <w:r>
          <w:rPr>
            <w:noProof/>
            <w:webHidden/>
          </w:rPr>
          <w:fldChar w:fldCharType="separate"/>
        </w:r>
        <w:r>
          <w:rPr>
            <w:noProof/>
            <w:webHidden/>
          </w:rPr>
          <w:t>54</w:t>
        </w:r>
        <w:r>
          <w:rPr>
            <w:noProof/>
            <w:webHidden/>
          </w:rPr>
          <w:fldChar w:fldCharType="end"/>
        </w:r>
      </w:hyperlink>
    </w:p>
    <w:p w14:paraId="2F8C25E8" w14:textId="141D0EA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59" w:history="1">
        <w:r w:rsidRPr="005042C5">
          <w:rPr>
            <w:rStyle w:val="Lienhypertexte"/>
            <w:noProof/>
          </w:rPr>
          <w:t>P110/A4/5.1 : Construction et rénovations</w:t>
        </w:r>
        <w:r>
          <w:rPr>
            <w:noProof/>
            <w:webHidden/>
          </w:rPr>
          <w:tab/>
        </w:r>
        <w:r>
          <w:rPr>
            <w:noProof/>
            <w:webHidden/>
          </w:rPr>
          <w:fldChar w:fldCharType="begin"/>
        </w:r>
        <w:r>
          <w:rPr>
            <w:noProof/>
            <w:webHidden/>
          </w:rPr>
          <w:instrText xml:space="preserve"> PAGEREF _Toc223440059 \h </w:instrText>
        </w:r>
        <w:r>
          <w:rPr>
            <w:noProof/>
            <w:webHidden/>
          </w:rPr>
        </w:r>
        <w:r>
          <w:rPr>
            <w:noProof/>
            <w:webHidden/>
          </w:rPr>
          <w:fldChar w:fldCharType="separate"/>
        </w:r>
        <w:r>
          <w:rPr>
            <w:noProof/>
            <w:webHidden/>
          </w:rPr>
          <w:t>54</w:t>
        </w:r>
        <w:r>
          <w:rPr>
            <w:noProof/>
            <w:webHidden/>
          </w:rPr>
          <w:fldChar w:fldCharType="end"/>
        </w:r>
      </w:hyperlink>
    </w:p>
    <w:p w14:paraId="2E971305" w14:textId="5C98757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0" w:history="1">
        <w:r w:rsidRPr="005042C5">
          <w:rPr>
            <w:rStyle w:val="Lienhypertexte"/>
            <w:noProof/>
          </w:rPr>
          <w:t>P110/A4/5.2 : Études</w:t>
        </w:r>
        <w:r>
          <w:rPr>
            <w:noProof/>
            <w:webHidden/>
          </w:rPr>
          <w:tab/>
        </w:r>
        <w:r>
          <w:rPr>
            <w:noProof/>
            <w:webHidden/>
          </w:rPr>
          <w:fldChar w:fldCharType="begin"/>
        </w:r>
        <w:r>
          <w:rPr>
            <w:noProof/>
            <w:webHidden/>
          </w:rPr>
          <w:instrText xml:space="preserve"> PAGEREF _Toc223440060 \h </w:instrText>
        </w:r>
        <w:r>
          <w:rPr>
            <w:noProof/>
            <w:webHidden/>
          </w:rPr>
        </w:r>
        <w:r>
          <w:rPr>
            <w:noProof/>
            <w:webHidden/>
          </w:rPr>
          <w:fldChar w:fldCharType="separate"/>
        </w:r>
        <w:r>
          <w:rPr>
            <w:noProof/>
            <w:webHidden/>
          </w:rPr>
          <w:t>55</w:t>
        </w:r>
        <w:r>
          <w:rPr>
            <w:noProof/>
            <w:webHidden/>
          </w:rPr>
          <w:fldChar w:fldCharType="end"/>
        </w:r>
      </w:hyperlink>
    </w:p>
    <w:p w14:paraId="74C16335" w14:textId="689B3CF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1" w:history="1">
        <w:r w:rsidRPr="005042C5">
          <w:rPr>
            <w:rStyle w:val="Lienhypertexte"/>
            <w:noProof/>
          </w:rPr>
          <w:t>P110/A4/5.3 : Admission de juvénistes</w:t>
        </w:r>
        <w:r>
          <w:rPr>
            <w:noProof/>
            <w:webHidden/>
          </w:rPr>
          <w:tab/>
        </w:r>
        <w:r>
          <w:rPr>
            <w:noProof/>
            <w:webHidden/>
          </w:rPr>
          <w:fldChar w:fldCharType="begin"/>
        </w:r>
        <w:r>
          <w:rPr>
            <w:noProof/>
            <w:webHidden/>
          </w:rPr>
          <w:instrText xml:space="preserve"> PAGEREF _Toc223440061 \h </w:instrText>
        </w:r>
        <w:r>
          <w:rPr>
            <w:noProof/>
            <w:webHidden/>
          </w:rPr>
        </w:r>
        <w:r>
          <w:rPr>
            <w:noProof/>
            <w:webHidden/>
          </w:rPr>
          <w:fldChar w:fldCharType="separate"/>
        </w:r>
        <w:r>
          <w:rPr>
            <w:noProof/>
            <w:webHidden/>
          </w:rPr>
          <w:t>55</w:t>
        </w:r>
        <w:r>
          <w:rPr>
            <w:noProof/>
            <w:webHidden/>
          </w:rPr>
          <w:fldChar w:fldCharType="end"/>
        </w:r>
      </w:hyperlink>
    </w:p>
    <w:p w14:paraId="3A07D187" w14:textId="090AAFC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2" w:history="1">
        <w:r w:rsidRPr="005042C5">
          <w:rPr>
            <w:rStyle w:val="Lienhypertexte"/>
            <w:noProof/>
          </w:rPr>
          <w:t>P110/A4/5.4 : Liens avec d’autres orphelinats</w:t>
        </w:r>
        <w:r>
          <w:rPr>
            <w:noProof/>
            <w:webHidden/>
          </w:rPr>
          <w:tab/>
        </w:r>
        <w:r>
          <w:rPr>
            <w:noProof/>
            <w:webHidden/>
          </w:rPr>
          <w:fldChar w:fldCharType="begin"/>
        </w:r>
        <w:r>
          <w:rPr>
            <w:noProof/>
            <w:webHidden/>
          </w:rPr>
          <w:instrText xml:space="preserve"> PAGEREF _Toc223440062 \h </w:instrText>
        </w:r>
        <w:r>
          <w:rPr>
            <w:noProof/>
            <w:webHidden/>
          </w:rPr>
        </w:r>
        <w:r>
          <w:rPr>
            <w:noProof/>
            <w:webHidden/>
          </w:rPr>
          <w:fldChar w:fldCharType="separate"/>
        </w:r>
        <w:r>
          <w:rPr>
            <w:noProof/>
            <w:webHidden/>
          </w:rPr>
          <w:t>55</w:t>
        </w:r>
        <w:r>
          <w:rPr>
            <w:noProof/>
            <w:webHidden/>
          </w:rPr>
          <w:fldChar w:fldCharType="end"/>
        </w:r>
      </w:hyperlink>
    </w:p>
    <w:p w14:paraId="58FE09D3" w14:textId="61A194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3" w:history="1">
        <w:r w:rsidRPr="005042C5">
          <w:rPr>
            <w:rStyle w:val="Lienhypertexte"/>
            <w:noProof/>
          </w:rPr>
          <w:t>P110/A4/5.5 : Matériel scolaire</w:t>
        </w:r>
        <w:r>
          <w:rPr>
            <w:noProof/>
            <w:webHidden/>
          </w:rPr>
          <w:tab/>
        </w:r>
        <w:r>
          <w:rPr>
            <w:noProof/>
            <w:webHidden/>
          </w:rPr>
          <w:fldChar w:fldCharType="begin"/>
        </w:r>
        <w:r>
          <w:rPr>
            <w:noProof/>
            <w:webHidden/>
          </w:rPr>
          <w:instrText xml:space="preserve"> PAGEREF _Toc223440063 \h </w:instrText>
        </w:r>
        <w:r>
          <w:rPr>
            <w:noProof/>
            <w:webHidden/>
          </w:rPr>
        </w:r>
        <w:r>
          <w:rPr>
            <w:noProof/>
            <w:webHidden/>
          </w:rPr>
          <w:fldChar w:fldCharType="separate"/>
        </w:r>
        <w:r>
          <w:rPr>
            <w:noProof/>
            <w:webHidden/>
          </w:rPr>
          <w:t>55</w:t>
        </w:r>
        <w:r>
          <w:rPr>
            <w:noProof/>
            <w:webHidden/>
          </w:rPr>
          <w:fldChar w:fldCharType="end"/>
        </w:r>
      </w:hyperlink>
    </w:p>
    <w:p w14:paraId="24CBBF11" w14:textId="65D4A03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64" w:history="1">
        <w:r w:rsidRPr="005042C5">
          <w:rPr>
            <w:rStyle w:val="Lienhypertexte"/>
            <w:noProof/>
          </w:rPr>
          <w:t>P110/A5 Finances</w:t>
        </w:r>
        <w:r>
          <w:rPr>
            <w:noProof/>
            <w:webHidden/>
          </w:rPr>
          <w:tab/>
        </w:r>
        <w:r>
          <w:rPr>
            <w:noProof/>
            <w:webHidden/>
          </w:rPr>
          <w:fldChar w:fldCharType="begin"/>
        </w:r>
        <w:r>
          <w:rPr>
            <w:noProof/>
            <w:webHidden/>
          </w:rPr>
          <w:instrText xml:space="preserve"> PAGEREF _Toc223440064 \h </w:instrText>
        </w:r>
        <w:r>
          <w:rPr>
            <w:noProof/>
            <w:webHidden/>
          </w:rPr>
        </w:r>
        <w:r>
          <w:rPr>
            <w:noProof/>
            <w:webHidden/>
          </w:rPr>
          <w:fldChar w:fldCharType="separate"/>
        </w:r>
        <w:r>
          <w:rPr>
            <w:noProof/>
            <w:webHidden/>
          </w:rPr>
          <w:t>56</w:t>
        </w:r>
        <w:r>
          <w:rPr>
            <w:noProof/>
            <w:webHidden/>
          </w:rPr>
          <w:fldChar w:fldCharType="end"/>
        </w:r>
      </w:hyperlink>
    </w:p>
    <w:p w14:paraId="376DB9BB" w14:textId="6CF8FE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5" w:history="1">
        <w:r w:rsidRPr="005042C5">
          <w:rPr>
            <w:rStyle w:val="Lienhypertexte"/>
            <w:noProof/>
          </w:rPr>
          <w:t>P110/A5/1 : Actions</w:t>
        </w:r>
        <w:r>
          <w:rPr>
            <w:noProof/>
            <w:webHidden/>
          </w:rPr>
          <w:tab/>
        </w:r>
        <w:r>
          <w:rPr>
            <w:noProof/>
            <w:webHidden/>
          </w:rPr>
          <w:fldChar w:fldCharType="begin"/>
        </w:r>
        <w:r>
          <w:rPr>
            <w:noProof/>
            <w:webHidden/>
          </w:rPr>
          <w:instrText xml:space="preserve"> PAGEREF _Toc223440065 \h </w:instrText>
        </w:r>
        <w:r>
          <w:rPr>
            <w:noProof/>
            <w:webHidden/>
          </w:rPr>
        </w:r>
        <w:r>
          <w:rPr>
            <w:noProof/>
            <w:webHidden/>
          </w:rPr>
          <w:fldChar w:fldCharType="separate"/>
        </w:r>
        <w:r>
          <w:rPr>
            <w:noProof/>
            <w:webHidden/>
          </w:rPr>
          <w:t>56</w:t>
        </w:r>
        <w:r>
          <w:rPr>
            <w:noProof/>
            <w:webHidden/>
          </w:rPr>
          <w:fldChar w:fldCharType="end"/>
        </w:r>
      </w:hyperlink>
    </w:p>
    <w:p w14:paraId="077B0A83" w14:textId="60AC95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6" w:history="1">
        <w:r w:rsidRPr="005042C5">
          <w:rPr>
            <w:rStyle w:val="Lienhypertexte"/>
            <w:noProof/>
          </w:rPr>
          <w:t>P110/A5/2 : Bilans</w:t>
        </w:r>
        <w:r>
          <w:rPr>
            <w:noProof/>
            <w:webHidden/>
          </w:rPr>
          <w:tab/>
        </w:r>
        <w:r>
          <w:rPr>
            <w:noProof/>
            <w:webHidden/>
          </w:rPr>
          <w:fldChar w:fldCharType="begin"/>
        </w:r>
        <w:r>
          <w:rPr>
            <w:noProof/>
            <w:webHidden/>
          </w:rPr>
          <w:instrText xml:space="preserve"> PAGEREF _Toc223440066 \h </w:instrText>
        </w:r>
        <w:r>
          <w:rPr>
            <w:noProof/>
            <w:webHidden/>
          </w:rPr>
        </w:r>
        <w:r>
          <w:rPr>
            <w:noProof/>
            <w:webHidden/>
          </w:rPr>
          <w:fldChar w:fldCharType="separate"/>
        </w:r>
        <w:r>
          <w:rPr>
            <w:noProof/>
            <w:webHidden/>
          </w:rPr>
          <w:t>56</w:t>
        </w:r>
        <w:r>
          <w:rPr>
            <w:noProof/>
            <w:webHidden/>
          </w:rPr>
          <w:fldChar w:fldCharType="end"/>
        </w:r>
      </w:hyperlink>
    </w:p>
    <w:p w14:paraId="164EF352" w14:textId="40CA8D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7" w:history="1">
        <w:r w:rsidRPr="005042C5">
          <w:rPr>
            <w:rStyle w:val="Lienhypertexte"/>
            <w:noProof/>
          </w:rPr>
          <w:t>P110/A5/3 : Bons de valeur</w:t>
        </w:r>
        <w:r>
          <w:rPr>
            <w:noProof/>
            <w:webHidden/>
          </w:rPr>
          <w:tab/>
        </w:r>
        <w:r>
          <w:rPr>
            <w:noProof/>
            <w:webHidden/>
          </w:rPr>
          <w:fldChar w:fldCharType="begin"/>
        </w:r>
        <w:r>
          <w:rPr>
            <w:noProof/>
            <w:webHidden/>
          </w:rPr>
          <w:instrText xml:space="preserve"> PAGEREF _Toc223440067 \h </w:instrText>
        </w:r>
        <w:r>
          <w:rPr>
            <w:noProof/>
            <w:webHidden/>
          </w:rPr>
        </w:r>
        <w:r>
          <w:rPr>
            <w:noProof/>
            <w:webHidden/>
          </w:rPr>
          <w:fldChar w:fldCharType="separate"/>
        </w:r>
        <w:r>
          <w:rPr>
            <w:noProof/>
            <w:webHidden/>
          </w:rPr>
          <w:t>57</w:t>
        </w:r>
        <w:r>
          <w:rPr>
            <w:noProof/>
            <w:webHidden/>
          </w:rPr>
          <w:fldChar w:fldCharType="end"/>
        </w:r>
      </w:hyperlink>
    </w:p>
    <w:p w14:paraId="6DD95F50" w14:textId="11ED8D3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8" w:history="1">
        <w:r w:rsidRPr="005042C5">
          <w:rPr>
            <w:rStyle w:val="Lienhypertexte"/>
            <w:noProof/>
          </w:rPr>
          <w:t>P110/A5/4 : Comptes clients</w:t>
        </w:r>
        <w:r>
          <w:rPr>
            <w:noProof/>
            <w:webHidden/>
          </w:rPr>
          <w:tab/>
        </w:r>
        <w:r>
          <w:rPr>
            <w:noProof/>
            <w:webHidden/>
          </w:rPr>
          <w:fldChar w:fldCharType="begin"/>
        </w:r>
        <w:r>
          <w:rPr>
            <w:noProof/>
            <w:webHidden/>
          </w:rPr>
          <w:instrText xml:space="preserve"> PAGEREF _Toc223440068 \h </w:instrText>
        </w:r>
        <w:r>
          <w:rPr>
            <w:noProof/>
            <w:webHidden/>
          </w:rPr>
        </w:r>
        <w:r>
          <w:rPr>
            <w:noProof/>
            <w:webHidden/>
          </w:rPr>
          <w:fldChar w:fldCharType="separate"/>
        </w:r>
        <w:r>
          <w:rPr>
            <w:noProof/>
            <w:webHidden/>
          </w:rPr>
          <w:t>57</w:t>
        </w:r>
        <w:r>
          <w:rPr>
            <w:noProof/>
            <w:webHidden/>
          </w:rPr>
          <w:fldChar w:fldCharType="end"/>
        </w:r>
      </w:hyperlink>
    </w:p>
    <w:p w14:paraId="472A67B0" w14:textId="0B771B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69" w:history="1">
        <w:r w:rsidRPr="005042C5">
          <w:rPr>
            <w:rStyle w:val="Lienhypertexte"/>
            <w:noProof/>
          </w:rPr>
          <w:t>P110/A5/5 : Crédits</w:t>
        </w:r>
        <w:r>
          <w:rPr>
            <w:noProof/>
            <w:webHidden/>
          </w:rPr>
          <w:tab/>
        </w:r>
        <w:r>
          <w:rPr>
            <w:noProof/>
            <w:webHidden/>
          </w:rPr>
          <w:fldChar w:fldCharType="begin"/>
        </w:r>
        <w:r>
          <w:rPr>
            <w:noProof/>
            <w:webHidden/>
          </w:rPr>
          <w:instrText xml:space="preserve"> PAGEREF _Toc223440069 \h </w:instrText>
        </w:r>
        <w:r>
          <w:rPr>
            <w:noProof/>
            <w:webHidden/>
          </w:rPr>
        </w:r>
        <w:r>
          <w:rPr>
            <w:noProof/>
            <w:webHidden/>
          </w:rPr>
          <w:fldChar w:fldCharType="separate"/>
        </w:r>
        <w:r>
          <w:rPr>
            <w:noProof/>
            <w:webHidden/>
          </w:rPr>
          <w:t>57</w:t>
        </w:r>
        <w:r>
          <w:rPr>
            <w:noProof/>
            <w:webHidden/>
          </w:rPr>
          <w:fldChar w:fldCharType="end"/>
        </w:r>
      </w:hyperlink>
    </w:p>
    <w:p w14:paraId="40D8ACDE" w14:textId="47AD77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0" w:history="1">
        <w:r w:rsidRPr="005042C5">
          <w:rPr>
            <w:rStyle w:val="Lienhypertexte"/>
            <w:noProof/>
          </w:rPr>
          <w:t>P110/A5/6 : Dons</w:t>
        </w:r>
        <w:r>
          <w:rPr>
            <w:noProof/>
            <w:webHidden/>
          </w:rPr>
          <w:tab/>
        </w:r>
        <w:r>
          <w:rPr>
            <w:noProof/>
            <w:webHidden/>
          </w:rPr>
          <w:fldChar w:fldCharType="begin"/>
        </w:r>
        <w:r>
          <w:rPr>
            <w:noProof/>
            <w:webHidden/>
          </w:rPr>
          <w:instrText xml:space="preserve"> PAGEREF _Toc223440070 \h </w:instrText>
        </w:r>
        <w:r>
          <w:rPr>
            <w:noProof/>
            <w:webHidden/>
          </w:rPr>
        </w:r>
        <w:r>
          <w:rPr>
            <w:noProof/>
            <w:webHidden/>
          </w:rPr>
          <w:fldChar w:fldCharType="separate"/>
        </w:r>
        <w:r>
          <w:rPr>
            <w:noProof/>
            <w:webHidden/>
          </w:rPr>
          <w:t>58</w:t>
        </w:r>
        <w:r>
          <w:rPr>
            <w:noProof/>
            <w:webHidden/>
          </w:rPr>
          <w:fldChar w:fldCharType="end"/>
        </w:r>
      </w:hyperlink>
    </w:p>
    <w:p w14:paraId="536CA9FF" w14:textId="35C5B3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1" w:history="1">
        <w:r w:rsidRPr="005042C5">
          <w:rPr>
            <w:rStyle w:val="Lienhypertexte"/>
            <w:noProof/>
          </w:rPr>
          <w:t>P110/A5/7 : Employés</w:t>
        </w:r>
        <w:r>
          <w:rPr>
            <w:noProof/>
            <w:webHidden/>
          </w:rPr>
          <w:tab/>
        </w:r>
        <w:r>
          <w:rPr>
            <w:noProof/>
            <w:webHidden/>
          </w:rPr>
          <w:fldChar w:fldCharType="begin"/>
        </w:r>
        <w:r>
          <w:rPr>
            <w:noProof/>
            <w:webHidden/>
          </w:rPr>
          <w:instrText xml:space="preserve"> PAGEREF _Toc223440071 \h </w:instrText>
        </w:r>
        <w:r>
          <w:rPr>
            <w:noProof/>
            <w:webHidden/>
          </w:rPr>
        </w:r>
        <w:r>
          <w:rPr>
            <w:noProof/>
            <w:webHidden/>
          </w:rPr>
          <w:fldChar w:fldCharType="separate"/>
        </w:r>
        <w:r>
          <w:rPr>
            <w:noProof/>
            <w:webHidden/>
          </w:rPr>
          <w:t>58</w:t>
        </w:r>
        <w:r>
          <w:rPr>
            <w:noProof/>
            <w:webHidden/>
          </w:rPr>
          <w:fldChar w:fldCharType="end"/>
        </w:r>
      </w:hyperlink>
    </w:p>
    <w:p w14:paraId="0AC28451" w14:textId="3C38B86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2" w:history="1">
        <w:r w:rsidRPr="005042C5">
          <w:rPr>
            <w:rStyle w:val="Lienhypertexte"/>
            <w:noProof/>
          </w:rPr>
          <w:t>P110/A5/7.1 : Gestion des employés</w:t>
        </w:r>
        <w:r>
          <w:rPr>
            <w:noProof/>
            <w:webHidden/>
          </w:rPr>
          <w:tab/>
        </w:r>
        <w:r>
          <w:rPr>
            <w:noProof/>
            <w:webHidden/>
          </w:rPr>
          <w:fldChar w:fldCharType="begin"/>
        </w:r>
        <w:r>
          <w:rPr>
            <w:noProof/>
            <w:webHidden/>
          </w:rPr>
          <w:instrText xml:space="preserve"> PAGEREF _Toc223440072 \h </w:instrText>
        </w:r>
        <w:r>
          <w:rPr>
            <w:noProof/>
            <w:webHidden/>
          </w:rPr>
        </w:r>
        <w:r>
          <w:rPr>
            <w:noProof/>
            <w:webHidden/>
          </w:rPr>
          <w:fldChar w:fldCharType="separate"/>
        </w:r>
        <w:r>
          <w:rPr>
            <w:noProof/>
            <w:webHidden/>
          </w:rPr>
          <w:t>58</w:t>
        </w:r>
        <w:r>
          <w:rPr>
            <w:noProof/>
            <w:webHidden/>
          </w:rPr>
          <w:fldChar w:fldCharType="end"/>
        </w:r>
      </w:hyperlink>
    </w:p>
    <w:p w14:paraId="635AC162" w14:textId="2BA74B6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3" w:history="1">
        <w:r w:rsidRPr="005042C5">
          <w:rPr>
            <w:rStyle w:val="Lienhypertexte"/>
            <w:noProof/>
          </w:rPr>
          <w:t>P110/A5/7.2 : Salaires</w:t>
        </w:r>
        <w:r>
          <w:rPr>
            <w:noProof/>
            <w:webHidden/>
          </w:rPr>
          <w:tab/>
        </w:r>
        <w:r>
          <w:rPr>
            <w:noProof/>
            <w:webHidden/>
          </w:rPr>
          <w:fldChar w:fldCharType="begin"/>
        </w:r>
        <w:r>
          <w:rPr>
            <w:noProof/>
            <w:webHidden/>
          </w:rPr>
          <w:instrText xml:space="preserve"> PAGEREF _Toc223440073 \h </w:instrText>
        </w:r>
        <w:r>
          <w:rPr>
            <w:noProof/>
            <w:webHidden/>
          </w:rPr>
        </w:r>
        <w:r>
          <w:rPr>
            <w:noProof/>
            <w:webHidden/>
          </w:rPr>
          <w:fldChar w:fldCharType="separate"/>
        </w:r>
        <w:r>
          <w:rPr>
            <w:noProof/>
            <w:webHidden/>
          </w:rPr>
          <w:t>61</w:t>
        </w:r>
        <w:r>
          <w:rPr>
            <w:noProof/>
            <w:webHidden/>
          </w:rPr>
          <w:fldChar w:fldCharType="end"/>
        </w:r>
      </w:hyperlink>
    </w:p>
    <w:p w14:paraId="2BB9C204" w14:textId="75B29C6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4" w:history="1">
        <w:r w:rsidRPr="005042C5">
          <w:rPr>
            <w:rStyle w:val="Lienhypertexte"/>
            <w:noProof/>
          </w:rPr>
          <w:t>P110/A5/7.3 : Assurances salariales et chômage</w:t>
        </w:r>
        <w:r>
          <w:rPr>
            <w:noProof/>
            <w:webHidden/>
          </w:rPr>
          <w:tab/>
        </w:r>
        <w:r>
          <w:rPr>
            <w:noProof/>
            <w:webHidden/>
          </w:rPr>
          <w:fldChar w:fldCharType="begin"/>
        </w:r>
        <w:r>
          <w:rPr>
            <w:noProof/>
            <w:webHidden/>
          </w:rPr>
          <w:instrText xml:space="preserve"> PAGEREF _Toc223440074 \h </w:instrText>
        </w:r>
        <w:r>
          <w:rPr>
            <w:noProof/>
            <w:webHidden/>
          </w:rPr>
        </w:r>
        <w:r>
          <w:rPr>
            <w:noProof/>
            <w:webHidden/>
          </w:rPr>
          <w:fldChar w:fldCharType="separate"/>
        </w:r>
        <w:r>
          <w:rPr>
            <w:noProof/>
            <w:webHidden/>
          </w:rPr>
          <w:t>61</w:t>
        </w:r>
        <w:r>
          <w:rPr>
            <w:noProof/>
            <w:webHidden/>
          </w:rPr>
          <w:fldChar w:fldCharType="end"/>
        </w:r>
      </w:hyperlink>
    </w:p>
    <w:p w14:paraId="1054DF22" w14:textId="027983E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5" w:history="1">
        <w:r w:rsidRPr="005042C5">
          <w:rPr>
            <w:rStyle w:val="Lienhypertexte"/>
            <w:noProof/>
          </w:rPr>
          <w:t>P110/A5/7.4 : Retraite</w:t>
        </w:r>
        <w:r>
          <w:rPr>
            <w:noProof/>
            <w:webHidden/>
          </w:rPr>
          <w:tab/>
        </w:r>
        <w:r>
          <w:rPr>
            <w:noProof/>
            <w:webHidden/>
          </w:rPr>
          <w:fldChar w:fldCharType="begin"/>
        </w:r>
        <w:r>
          <w:rPr>
            <w:noProof/>
            <w:webHidden/>
          </w:rPr>
          <w:instrText xml:space="preserve"> PAGEREF _Toc223440075 \h </w:instrText>
        </w:r>
        <w:r>
          <w:rPr>
            <w:noProof/>
            <w:webHidden/>
          </w:rPr>
        </w:r>
        <w:r>
          <w:rPr>
            <w:noProof/>
            <w:webHidden/>
          </w:rPr>
          <w:fldChar w:fldCharType="separate"/>
        </w:r>
        <w:r>
          <w:rPr>
            <w:noProof/>
            <w:webHidden/>
          </w:rPr>
          <w:t>62</w:t>
        </w:r>
        <w:r>
          <w:rPr>
            <w:noProof/>
            <w:webHidden/>
          </w:rPr>
          <w:fldChar w:fldCharType="end"/>
        </w:r>
      </w:hyperlink>
    </w:p>
    <w:p w14:paraId="2300E05D" w14:textId="638B723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6" w:history="1">
        <w:r w:rsidRPr="005042C5">
          <w:rPr>
            <w:rStyle w:val="Lienhypertexte"/>
            <w:noProof/>
          </w:rPr>
          <w:t>P110/A5/8 : États des comptes</w:t>
        </w:r>
        <w:r>
          <w:rPr>
            <w:noProof/>
            <w:webHidden/>
          </w:rPr>
          <w:tab/>
        </w:r>
        <w:r>
          <w:rPr>
            <w:noProof/>
            <w:webHidden/>
          </w:rPr>
          <w:fldChar w:fldCharType="begin"/>
        </w:r>
        <w:r>
          <w:rPr>
            <w:noProof/>
            <w:webHidden/>
          </w:rPr>
          <w:instrText xml:space="preserve"> PAGEREF _Toc223440076 \h </w:instrText>
        </w:r>
        <w:r>
          <w:rPr>
            <w:noProof/>
            <w:webHidden/>
          </w:rPr>
        </w:r>
        <w:r>
          <w:rPr>
            <w:noProof/>
            <w:webHidden/>
          </w:rPr>
          <w:fldChar w:fldCharType="separate"/>
        </w:r>
        <w:r>
          <w:rPr>
            <w:noProof/>
            <w:webHidden/>
          </w:rPr>
          <w:t>62</w:t>
        </w:r>
        <w:r>
          <w:rPr>
            <w:noProof/>
            <w:webHidden/>
          </w:rPr>
          <w:fldChar w:fldCharType="end"/>
        </w:r>
      </w:hyperlink>
    </w:p>
    <w:p w14:paraId="73AC0E6C" w14:textId="46E9D79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7" w:history="1">
        <w:r w:rsidRPr="005042C5">
          <w:rPr>
            <w:rStyle w:val="Lienhypertexte"/>
            <w:noProof/>
          </w:rPr>
          <w:t>P110/A5/9 : États des opérations</w:t>
        </w:r>
        <w:r>
          <w:rPr>
            <w:noProof/>
            <w:webHidden/>
          </w:rPr>
          <w:tab/>
        </w:r>
        <w:r>
          <w:rPr>
            <w:noProof/>
            <w:webHidden/>
          </w:rPr>
          <w:fldChar w:fldCharType="begin"/>
        </w:r>
        <w:r>
          <w:rPr>
            <w:noProof/>
            <w:webHidden/>
          </w:rPr>
          <w:instrText xml:space="preserve"> PAGEREF _Toc223440077 \h </w:instrText>
        </w:r>
        <w:r>
          <w:rPr>
            <w:noProof/>
            <w:webHidden/>
          </w:rPr>
        </w:r>
        <w:r>
          <w:rPr>
            <w:noProof/>
            <w:webHidden/>
          </w:rPr>
          <w:fldChar w:fldCharType="separate"/>
        </w:r>
        <w:r>
          <w:rPr>
            <w:noProof/>
            <w:webHidden/>
          </w:rPr>
          <w:t>62</w:t>
        </w:r>
        <w:r>
          <w:rPr>
            <w:noProof/>
            <w:webHidden/>
          </w:rPr>
          <w:fldChar w:fldCharType="end"/>
        </w:r>
      </w:hyperlink>
    </w:p>
    <w:p w14:paraId="2AB23FBE" w14:textId="762817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8" w:history="1">
        <w:r w:rsidRPr="005042C5">
          <w:rPr>
            <w:rStyle w:val="Lienhypertexte"/>
            <w:noProof/>
          </w:rPr>
          <w:t>P110/A5/10 : États financiers</w:t>
        </w:r>
        <w:r>
          <w:rPr>
            <w:noProof/>
            <w:webHidden/>
          </w:rPr>
          <w:tab/>
        </w:r>
        <w:r>
          <w:rPr>
            <w:noProof/>
            <w:webHidden/>
          </w:rPr>
          <w:fldChar w:fldCharType="begin"/>
        </w:r>
        <w:r>
          <w:rPr>
            <w:noProof/>
            <w:webHidden/>
          </w:rPr>
          <w:instrText xml:space="preserve"> PAGEREF _Toc223440078 \h </w:instrText>
        </w:r>
        <w:r>
          <w:rPr>
            <w:noProof/>
            <w:webHidden/>
          </w:rPr>
        </w:r>
        <w:r>
          <w:rPr>
            <w:noProof/>
            <w:webHidden/>
          </w:rPr>
          <w:fldChar w:fldCharType="separate"/>
        </w:r>
        <w:r>
          <w:rPr>
            <w:noProof/>
            <w:webHidden/>
          </w:rPr>
          <w:t>63</w:t>
        </w:r>
        <w:r>
          <w:rPr>
            <w:noProof/>
            <w:webHidden/>
          </w:rPr>
          <w:fldChar w:fldCharType="end"/>
        </w:r>
      </w:hyperlink>
    </w:p>
    <w:p w14:paraId="13443544" w14:textId="2EBC045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79" w:history="1">
        <w:r w:rsidRPr="005042C5">
          <w:rPr>
            <w:rStyle w:val="Lienhypertexte"/>
            <w:noProof/>
          </w:rPr>
          <w:t>P110/A5/11 : Évaluation des immeubles et de la propriété foncière</w:t>
        </w:r>
        <w:r>
          <w:rPr>
            <w:noProof/>
            <w:webHidden/>
          </w:rPr>
          <w:tab/>
        </w:r>
        <w:r>
          <w:rPr>
            <w:noProof/>
            <w:webHidden/>
          </w:rPr>
          <w:fldChar w:fldCharType="begin"/>
        </w:r>
        <w:r>
          <w:rPr>
            <w:noProof/>
            <w:webHidden/>
          </w:rPr>
          <w:instrText xml:space="preserve"> PAGEREF _Toc223440079 \h </w:instrText>
        </w:r>
        <w:r>
          <w:rPr>
            <w:noProof/>
            <w:webHidden/>
          </w:rPr>
        </w:r>
        <w:r>
          <w:rPr>
            <w:noProof/>
            <w:webHidden/>
          </w:rPr>
          <w:fldChar w:fldCharType="separate"/>
        </w:r>
        <w:r>
          <w:rPr>
            <w:noProof/>
            <w:webHidden/>
          </w:rPr>
          <w:t>63</w:t>
        </w:r>
        <w:r>
          <w:rPr>
            <w:noProof/>
            <w:webHidden/>
          </w:rPr>
          <w:fldChar w:fldCharType="end"/>
        </w:r>
      </w:hyperlink>
    </w:p>
    <w:p w14:paraId="3ABC31FE" w14:textId="27123AF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0" w:history="1">
        <w:r w:rsidRPr="005042C5">
          <w:rPr>
            <w:rStyle w:val="Lienhypertexte"/>
            <w:noProof/>
          </w:rPr>
          <w:t>P110/A5/12 : Grands livres financiers et d’inventaires</w:t>
        </w:r>
        <w:r>
          <w:rPr>
            <w:noProof/>
            <w:webHidden/>
          </w:rPr>
          <w:tab/>
        </w:r>
        <w:r>
          <w:rPr>
            <w:noProof/>
            <w:webHidden/>
          </w:rPr>
          <w:fldChar w:fldCharType="begin"/>
        </w:r>
        <w:r>
          <w:rPr>
            <w:noProof/>
            <w:webHidden/>
          </w:rPr>
          <w:instrText xml:space="preserve"> PAGEREF _Toc223440080 \h </w:instrText>
        </w:r>
        <w:r>
          <w:rPr>
            <w:noProof/>
            <w:webHidden/>
          </w:rPr>
        </w:r>
        <w:r>
          <w:rPr>
            <w:noProof/>
            <w:webHidden/>
          </w:rPr>
          <w:fldChar w:fldCharType="separate"/>
        </w:r>
        <w:r>
          <w:rPr>
            <w:noProof/>
            <w:webHidden/>
          </w:rPr>
          <w:t>63</w:t>
        </w:r>
        <w:r>
          <w:rPr>
            <w:noProof/>
            <w:webHidden/>
          </w:rPr>
          <w:fldChar w:fldCharType="end"/>
        </w:r>
      </w:hyperlink>
    </w:p>
    <w:p w14:paraId="60D6B144" w14:textId="28C811F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1" w:history="1">
        <w:r w:rsidRPr="005042C5">
          <w:rPr>
            <w:rStyle w:val="Lienhypertexte"/>
            <w:noProof/>
          </w:rPr>
          <w:t>P110/A5/13 : Inventaires</w:t>
        </w:r>
        <w:r>
          <w:rPr>
            <w:noProof/>
            <w:webHidden/>
          </w:rPr>
          <w:tab/>
        </w:r>
        <w:r>
          <w:rPr>
            <w:noProof/>
            <w:webHidden/>
          </w:rPr>
          <w:fldChar w:fldCharType="begin"/>
        </w:r>
        <w:r>
          <w:rPr>
            <w:noProof/>
            <w:webHidden/>
          </w:rPr>
          <w:instrText xml:space="preserve"> PAGEREF _Toc223440081 \h </w:instrText>
        </w:r>
        <w:r>
          <w:rPr>
            <w:noProof/>
            <w:webHidden/>
          </w:rPr>
        </w:r>
        <w:r>
          <w:rPr>
            <w:noProof/>
            <w:webHidden/>
          </w:rPr>
          <w:fldChar w:fldCharType="separate"/>
        </w:r>
        <w:r>
          <w:rPr>
            <w:noProof/>
            <w:webHidden/>
          </w:rPr>
          <w:t>63</w:t>
        </w:r>
        <w:r>
          <w:rPr>
            <w:noProof/>
            <w:webHidden/>
          </w:rPr>
          <w:fldChar w:fldCharType="end"/>
        </w:r>
      </w:hyperlink>
    </w:p>
    <w:p w14:paraId="275B6F4C" w14:textId="4C6E17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2" w:history="1">
        <w:r w:rsidRPr="005042C5">
          <w:rPr>
            <w:rStyle w:val="Lienhypertexte"/>
            <w:noProof/>
          </w:rPr>
          <w:t>P110/A5/14 : Paiements individuels</w:t>
        </w:r>
        <w:r>
          <w:rPr>
            <w:noProof/>
            <w:webHidden/>
          </w:rPr>
          <w:tab/>
        </w:r>
        <w:r>
          <w:rPr>
            <w:noProof/>
            <w:webHidden/>
          </w:rPr>
          <w:fldChar w:fldCharType="begin"/>
        </w:r>
        <w:r>
          <w:rPr>
            <w:noProof/>
            <w:webHidden/>
          </w:rPr>
          <w:instrText xml:space="preserve"> PAGEREF _Toc223440082 \h </w:instrText>
        </w:r>
        <w:r>
          <w:rPr>
            <w:noProof/>
            <w:webHidden/>
          </w:rPr>
        </w:r>
        <w:r>
          <w:rPr>
            <w:noProof/>
            <w:webHidden/>
          </w:rPr>
          <w:fldChar w:fldCharType="separate"/>
        </w:r>
        <w:r>
          <w:rPr>
            <w:noProof/>
            <w:webHidden/>
          </w:rPr>
          <w:t>64</w:t>
        </w:r>
        <w:r>
          <w:rPr>
            <w:noProof/>
            <w:webHidden/>
          </w:rPr>
          <w:fldChar w:fldCharType="end"/>
        </w:r>
      </w:hyperlink>
    </w:p>
    <w:p w14:paraId="79C9782B" w14:textId="2DA8AC1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3" w:history="1">
        <w:r w:rsidRPr="005042C5">
          <w:rPr>
            <w:rStyle w:val="Lienhypertexte"/>
            <w:noProof/>
          </w:rPr>
          <w:t>P110/A5/15 : Banque</w:t>
        </w:r>
        <w:r>
          <w:rPr>
            <w:noProof/>
            <w:webHidden/>
          </w:rPr>
          <w:tab/>
        </w:r>
        <w:r>
          <w:rPr>
            <w:noProof/>
            <w:webHidden/>
          </w:rPr>
          <w:fldChar w:fldCharType="begin"/>
        </w:r>
        <w:r>
          <w:rPr>
            <w:noProof/>
            <w:webHidden/>
          </w:rPr>
          <w:instrText xml:space="preserve"> PAGEREF _Toc223440083 \h </w:instrText>
        </w:r>
        <w:r>
          <w:rPr>
            <w:noProof/>
            <w:webHidden/>
          </w:rPr>
        </w:r>
        <w:r>
          <w:rPr>
            <w:noProof/>
            <w:webHidden/>
          </w:rPr>
          <w:fldChar w:fldCharType="separate"/>
        </w:r>
        <w:r>
          <w:rPr>
            <w:noProof/>
            <w:webHidden/>
          </w:rPr>
          <w:t>66</w:t>
        </w:r>
        <w:r>
          <w:rPr>
            <w:noProof/>
            <w:webHidden/>
          </w:rPr>
          <w:fldChar w:fldCharType="end"/>
        </w:r>
      </w:hyperlink>
    </w:p>
    <w:p w14:paraId="4114075A" w14:textId="0DC48E1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4" w:history="1">
        <w:r w:rsidRPr="005042C5">
          <w:rPr>
            <w:rStyle w:val="Lienhypertexte"/>
            <w:noProof/>
          </w:rPr>
          <w:t>P110/A5/15.1 : Comptes et transactions</w:t>
        </w:r>
        <w:r>
          <w:rPr>
            <w:noProof/>
            <w:webHidden/>
          </w:rPr>
          <w:tab/>
        </w:r>
        <w:r>
          <w:rPr>
            <w:noProof/>
            <w:webHidden/>
          </w:rPr>
          <w:fldChar w:fldCharType="begin"/>
        </w:r>
        <w:r>
          <w:rPr>
            <w:noProof/>
            <w:webHidden/>
          </w:rPr>
          <w:instrText xml:space="preserve"> PAGEREF _Toc223440084 \h </w:instrText>
        </w:r>
        <w:r>
          <w:rPr>
            <w:noProof/>
            <w:webHidden/>
          </w:rPr>
        </w:r>
        <w:r>
          <w:rPr>
            <w:noProof/>
            <w:webHidden/>
          </w:rPr>
          <w:fldChar w:fldCharType="separate"/>
        </w:r>
        <w:r>
          <w:rPr>
            <w:noProof/>
            <w:webHidden/>
          </w:rPr>
          <w:t>66</w:t>
        </w:r>
        <w:r>
          <w:rPr>
            <w:noProof/>
            <w:webHidden/>
          </w:rPr>
          <w:fldChar w:fldCharType="end"/>
        </w:r>
      </w:hyperlink>
    </w:p>
    <w:p w14:paraId="386AD9BE" w14:textId="2ADE51B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5" w:history="1">
        <w:r w:rsidRPr="005042C5">
          <w:rPr>
            <w:rStyle w:val="Lienhypertexte"/>
            <w:noProof/>
          </w:rPr>
          <w:t>P110/A5/15.2 : Emprunts</w:t>
        </w:r>
        <w:r>
          <w:rPr>
            <w:noProof/>
            <w:webHidden/>
          </w:rPr>
          <w:tab/>
        </w:r>
        <w:r>
          <w:rPr>
            <w:noProof/>
            <w:webHidden/>
          </w:rPr>
          <w:fldChar w:fldCharType="begin"/>
        </w:r>
        <w:r>
          <w:rPr>
            <w:noProof/>
            <w:webHidden/>
          </w:rPr>
          <w:instrText xml:space="preserve"> PAGEREF _Toc223440085 \h </w:instrText>
        </w:r>
        <w:r>
          <w:rPr>
            <w:noProof/>
            <w:webHidden/>
          </w:rPr>
        </w:r>
        <w:r>
          <w:rPr>
            <w:noProof/>
            <w:webHidden/>
          </w:rPr>
          <w:fldChar w:fldCharType="separate"/>
        </w:r>
        <w:r>
          <w:rPr>
            <w:noProof/>
            <w:webHidden/>
          </w:rPr>
          <w:t>66</w:t>
        </w:r>
        <w:r>
          <w:rPr>
            <w:noProof/>
            <w:webHidden/>
          </w:rPr>
          <w:fldChar w:fldCharType="end"/>
        </w:r>
      </w:hyperlink>
    </w:p>
    <w:p w14:paraId="763023E3" w14:textId="17E70F6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6" w:history="1">
        <w:r w:rsidRPr="005042C5">
          <w:rPr>
            <w:rStyle w:val="Lienhypertexte"/>
            <w:noProof/>
          </w:rPr>
          <w:t>P110/A5/15.3 : Placements</w:t>
        </w:r>
        <w:r>
          <w:rPr>
            <w:noProof/>
            <w:webHidden/>
          </w:rPr>
          <w:tab/>
        </w:r>
        <w:r>
          <w:rPr>
            <w:noProof/>
            <w:webHidden/>
          </w:rPr>
          <w:fldChar w:fldCharType="begin"/>
        </w:r>
        <w:r>
          <w:rPr>
            <w:noProof/>
            <w:webHidden/>
          </w:rPr>
          <w:instrText xml:space="preserve"> PAGEREF _Toc223440086 \h </w:instrText>
        </w:r>
        <w:r>
          <w:rPr>
            <w:noProof/>
            <w:webHidden/>
          </w:rPr>
        </w:r>
        <w:r>
          <w:rPr>
            <w:noProof/>
            <w:webHidden/>
          </w:rPr>
          <w:fldChar w:fldCharType="separate"/>
        </w:r>
        <w:r>
          <w:rPr>
            <w:noProof/>
            <w:webHidden/>
          </w:rPr>
          <w:t>67</w:t>
        </w:r>
        <w:r>
          <w:rPr>
            <w:noProof/>
            <w:webHidden/>
          </w:rPr>
          <w:fldChar w:fldCharType="end"/>
        </w:r>
      </w:hyperlink>
    </w:p>
    <w:p w14:paraId="2FDDC1D0" w14:textId="1A75D8B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7" w:history="1">
        <w:r w:rsidRPr="005042C5">
          <w:rPr>
            <w:rStyle w:val="Lienhypertexte"/>
            <w:noProof/>
          </w:rPr>
          <w:t>P110/A5/16 : Prêts de particuliers</w:t>
        </w:r>
        <w:r>
          <w:rPr>
            <w:noProof/>
            <w:webHidden/>
          </w:rPr>
          <w:tab/>
        </w:r>
        <w:r>
          <w:rPr>
            <w:noProof/>
            <w:webHidden/>
          </w:rPr>
          <w:fldChar w:fldCharType="begin"/>
        </w:r>
        <w:r>
          <w:rPr>
            <w:noProof/>
            <w:webHidden/>
          </w:rPr>
          <w:instrText xml:space="preserve"> PAGEREF _Toc223440087 \h </w:instrText>
        </w:r>
        <w:r>
          <w:rPr>
            <w:noProof/>
            <w:webHidden/>
          </w:rPr>
        </w:r>
        <w:r>
          <w:rPr>
            <w:noProof/>
            <w:webHidden/>
          </w:rPr>
          <w:fldChar w:fldCharType="separate"/>
        </w:r>
        <w:r>
          <w:rPr>
            <w:noProof/>
            <w:webHidden/>
          </w:rPr>
          <w:t>67</w:t>
        </w:r>
        <w:r>
          <w:rPr>
            <w:noProof/>
            <w:webHidden/>
          </w:rPr>
          <w:fldChar w:fldCharType="end"/>
        </w:r>
      </w:hyperlink>
    </w:p>
    <w:p w14:paraId="69611643" w14:textId="7DBC635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8" w:history="1">
        <w:r w:rsidRPr="005042C5">
          <w:rPr>
            <w:rStyle w:val="Lienhypertexte"/>
            <w:noProof/>
          </w:rPr>
          <w:t>P110/A5/17 : Transactions</w:t>
        </w:r>
        <w:r>
          <w:rPr>
            <w:noProof/>
            <w:webHidden/>
          </w:rPr>
          <w:tab/>
        </w:r>
        <w:r>
          <w:rPr>
            <w:noProof/>
            <w:webHidden/>
          </w:rPr>
          <w:fldChar w:fldCharType="begin"/>
        </w:r>
        <w:r>
          <w:rPr>
            <w:noProof/>
            <w:webHidden/>
          </w:rPr>
          <w:instrText xml:space="preserve"> PAGEREF _Toc223440088 \h </w:instrText>
        </w:r>
        <w:r>
          <w:rPr>
            <w:noProof/>
            <w:webHidden/>
          </w:rPr>
        </w:r>
        <w:r>
          <w:rPr>
            <w:noProof/>
            <w:webHidden/>
          </w:rPr>
          <w:fldChar w:fldCharType="separate"/>
        </w:r>
        <w:r>
          <w:rPr>
            <w:noProof/>
            <w:webHidden/>
          </w:rPr>
          <w:t>68</w:t>
        </w:r>
        <w:r>
          <w:rPr>
            <w:noProof/>
            <w:webHidden/>
          </w:rPr>
          <w:fldChar w:fldCharType="end"/>
        </w:r>
      </w:hyperlink>
    </w:p>
    <w:p w14:paraId="4C9FF00A" w14:textId="57ECB6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89" w:history="1">
        <w:r w:rsidRPr="005042C5">
          <w:rPr>
            <w:rStyle w:val="Lienhypertexte"/>
            <w:noProof/>
          </w:rPr>
          <w:t>P110/A5/18 : Emprunts de la victoire et guerre mondiale</w:t>
        </w:r>
        <w:r>
          <w:rPr>
            <w:noProof/>
            <w:webHidden/>
          </w:rPr>
          <w:tab/>
        </w:r>
        <w:r>
          <w:rPr>
            <w:noProof/>
            <w:webHidden/>
          </w:rPr>
          <w:fldChar w:fldCharType="begin"/>
        </w:r>
        <w:r>
          <w:rPr>
            <w:noProof/>
            <w:webHidden/>
          </w:rPr>
          <w:instrText xml:space="preserve"> PAGEREF _Toc223440089 \h </w:instrText>
        </w:r>
        <w:r>
          <w:rPr>
            <w:noProof/>
            <w:webHidden/>
          </w:rPr>
        </w:r>
        <w:r>
          <w:rPr>
            <w:noProof/>
            <w:webHidden/>
          </w:rPr>
          <w:fldChar w:fldCharType="separate"/>
        </w:r>
        <w:r>
          <w:rPr>
            <w:noProof/>
            <w:webHidden/>
          </w:rPr>
          <w:t>68</w:t>
        </w:r>
        <w:r>
          <w:rPr>
            <w:noProof/>
            <w:webHidden/>
          </w:rPr>
          <w:fldChar w:fldCharType="end"/>
        </w:r>
      </w:hyperlink>
    </w:p>
    <w:p w14:paraId="2EC89875" w14:textId="64F8B6A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90" w:history="1">
        <w:r w:rsidRPr="005042C5">
          <w:rPr>
            <w:rStyle w:val="Lienhypertexte"/>
            <w:noProof/>
          </w:rPr>
          <w:t>P110/A6 Célébrations</w:t>
        </w:r>
        <w:r>
          <w:rPr>
            <w:noProof/>
            <w:webHidden/>
          </w:rPr>
          <w:tab/>
        </w:r>
        <w:r>
          <w:rPr>
            <w:noProof/>
            <w:webHidden/>
          </w:rPr>
          <w:fldChar w:fldCharType="begin"/>
        </w:r>
        <w:r>
          <w:rPr>
            <w:noProof/>
            <w:webHidden/>
          </w:rPr>
          <w:instrText xml:space="preserve"> PAGEREF _Toc223440090 \h </w:instrText>
        </w:r>
        <w:r>
          <w:rPr>
            <w:noProof/>
            <w:webHidden/>
          </w:rPr>
        </w:r>
        <w:r>
          <w:rPr>
            <w:noProof/>
            <w:webHidden/>
          </w:rPr>
          <w:fldChar w:fldCharType="separate"/>
        </w:r>
        <w:r>
          <w:rPr>
            <w:noProof/>
            <w:webHidden/>
          </w:rPr>
          <w:t>69</w:t>
        </w:r>
        <w:r>
          <w:rPr>
            <w:noProof/>
            <w:webHidden/>
          </w:rPr>
          <w:fldChar w:fldCharType="end"/>
        </w:r>
      </w:hyperlink>
    </w:p>
    <w:p w14:paraId="608D9EC3" w14:textId="48909E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1" w:history="1">
        <w:r w:rsidRPr="005042C5">
          <w:rPr>
            <w:rStyle w:val="Lienhypertexte"/>
            <w:noProof/>
          </w:rPr>
          <w:t>P110/A6/1 : Anniversaires de fondation</w:t>
        </w:r>
        <w:r>
          <w:rPr>
            <w:noProof/>
            <w:webHidden/>
          </w:rPr>
          <w:tab/>
        </w:r>
        <w:r>
          <w:rPr>
            <w:noProof/>
            <w:webHidden/>
          </w:rPr>
          <w:fldChar w:fldCharType="begin"/>
        </w:r>
        <w:r>
          <w:rPr>
            <w:noProof/>
            <w:webHidden/>
          </w:rPr>
          <w:instrText xml:space="preserve"> PAGEREF _Toc223440091 \h </w:instrText>
        </w:r>
        <w:r>
          <w:rPr>
            <w:noProof/>
            <w:webHidden/>
          </w:rPr>
        </w:r>
        <w:r>
          <w:rPr>
            <w:noProof/>
            <w:webHidden/>
          </w:rPr>
          <w:fldChar w:fldCharType="separate"/>
        </w:r>
        <w:r>
          <w:rPr>
            <w:noProof/>
            <w:webHidden/>
          </w:rPr>
          <w:t>69</w:t>
        </w:r>
        <w:r>
          <w:rPr>
            <w:noProof/>
            <w:webHidden/>
          </w:rPr>
          <w:fldChar w:fldCharType="end"/>
        </w:r>
      </w:hyperlink>
    </w:p>
    <w:p w14:paraId="34108C03" w14:textId="6522946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2" w:history="1">
        <w:r w:rsidRPr="005042C5">
          <w:rPr>
            <w:rStyle w:val="Lienhypertexte"/>
            <w:noProof/>
          </w:rPr>
          <w:t>P110/A6/1.1 : 25</w:t>
        </w:r>
        <w:r w:rsidRPr="005042C5">
          <w:rPr>
            <w:rStyle w:val="Lienhypertexte"/>
            <w:noProof/>
            <w:vertAlign w:val="superscript"/>
          </w:rPr>
          <w:t>e</w:t>
        </w:r>
        <w:r w:rsidRPr="005042C5">
          <w:rPr>
            <w:rStyle w:val="Lienhypertexte"/>
            <w:noProof/>
          </w:rPr>
          <w:t xml:space="preserve"> anniversaire de la ville de Dolbeau</w:t>
        </w:r>
        <w:r>
          <w:rPr>
            <w:noProof/>
            <w:webHidden/>
          </w:rPr>
          <w:tab/>
        </w:r>
        <w:r>
          <w:rPr>
            <w:noProof/>
            <w:webHidden/>
          </w:rPr>
          <w:fldChar w:fldCharType="begin"/>
        </w:r>
        <w:r>
          <w:rPr>
            <w:noProof/>
            <w:webHidden/>
          </w:rPr>
          <w:instrText xml:space="preserve"> PAGEREF _Toc223440092 \h </w:instrText>
        </w:r>
        <w:r>
          <w:rPr>
            <w:noProof/>
            <w:webHidden/>
          </w:rPr>
        </w:r>
        <w:r>
          <w:rPr>
            <w:noProof/>
            <w:webHidden/>
          </w:rPr>
          <w:fldChar w:fldCharType="separate"/>
        </w:r>
        <w:r>
          <w:rPr>
            <w:noProof/>
            <w:webHidden/>
          </w:rPr>
          <w:t>69</w:t>
        </w:r>
        <w:r>
          <w:rPr>
            <w:noProof/>
            <w:webHidden/>
          </w:rPr>
          <w:fldChar w:fldCharType="end"/>
        </w:r>
      </w:hyperlink>
    </w:p>
    <w:p w14:paraId="79D81B83" w14:textId="6058795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3" w:history="1">
        <w:r w:rsidRPr="005042C5">
          <w:rPr>
            <w:rStyle w:val="Lienhypertexte"/>
            <w:noProof/>
          </w:rPr>
          <w:t>P110/A6/1.2 : 50</w:t>
        </w:r>
        <w:r w:rsidRPr="005042C5">
          <w:rPr>
            <w:rStyle w:val="Lienhypertexte"/>
            <w:noProof/>
            <w:vertAlign w:val="superscript"/>
          </w:rPr>
          <w:t>e</w:t>
        </w:r>
        <w:r w:rsidRPr="005042C5">
          <w:rPr>
            <w:rStyle w:val="Lienhypertexte"/>
            <w:noProof/>
          </w:rPr>
          <w:t xml:space="preserve"> anniversaire de la ville de Dolbeau</w:t>
        </w:r>
        <w:r>
          <w:rPr>
            <w:noProof/>
            <w:webHidden/>
          </w:rPr>
          <w:tab/>
        </w:r>
        <w:r>
          <w:rPr>
            <w:noProof/>
            <w:webHidden/>
          </w:rPr>
          <w:fldChar w:fldCharType="begin"/>
        </w:r>
        <w:r>
          <w:rPr>
            <w:noProof/>
            <w:webHidden/>
          </w:rPr>
          <w:instrText xml:space="preserve"> PAGEREF _Toc223440093 \h </w:instrText>
        </w:r>
        <w:r>
          <w:rPr>
            <w:noProof/>
            <w:webHidden/>
          </w:rPr>
        </w:r>
        <w:r>
          <w:rPr>
            <w:noProof/>
            <w:webHidden/>
          </w:rPr>
          <w:fldChar w:fldCharType="separate"/>
        </w:r>
        <w:r>
          <w:rPr>
            <w:noProof/>
            <w:webHidden/>
          </w:rPr>
          <w:t>69</w:t>
        </w:r>
        <w:r>
          <w:rPr>
            <w:noProof/>
            <w:webHidden/>
          </w:rPr>
          <w:fldChar w:fldCharType="end"/>
        </w:r>
      </w:hyperlink>
    </w:p>
    <w:p w14:paraId="72A47B48" w14:textId="195CA2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4" w:history="1">
        <w:r w:rsidRPr="005042C5">
          <w:rPr>
            <w:rStyle w:val="Lienhypertexte"/>
            <w:noProof/>
          </w:rPr>
          <w:t>P110/A6/2 : Célébrations religieuses</w:t>
        </w:r>
        <w:r>
          <w:rPr>
            <w:noProof/>
            <w:webHidden/>
          </w:rPr>
          <w:tab/>
        </w:r>
        <w:r>
          <w:rPr>
            <w:noProof/>
            <w:webHidden/>
          </w:rPr>
          <w:fldChar w:fldCharType="begin"/>
        </w:r>
        <w:r>
          <w:rPr>
            <w:noProof/>
            <w:webHidden/>
          </w:rPr>
          <w:instrText xml:space="preserve"> PAGEREF _Toc223440094 \h </w:instrText>
        </w:r>
        <w:r>
          <w:rPr>
            <w:noProof/>
            <w:webHidden/>
          </w:rPr>
        </w:r>
        <w:r>
          <w:rPr>
            <w:noProof/>
            <w:webHidden/>
          </w:rPr>
          <w:fldChar w:fldCharType="separate"/>
        </w:r>
        <w:r>
          <w:rPr>
            <w:noProof/>
            <w:webHidden/>
          </w:rPr>
          <w:t>69</w:t>
        </w:r>
        <w:r>
          <w:rPr>
            <w:noProof/>
            <w:webHidden/>
          </w:rPr>
          <w:fldChar w:fldCharType="end"/>
        </w:r>
      </w:hyperlink>
    </w:p>
    <w:p w14:paraId="2B1A5B64" w14:textId="0947AD0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5" w:history="1">
        <w:r w:rsidRPr="005042C5">
          <w:rPr>
            <w:rStyle w:val="Lienhypertexte"/>
            <w:noProof/>
          </w:rPr>
          <w:t>P110/A6/2.1 : Bénédictions</w:t>
        </w:r>
        <w:r>
          <w:rPr>
            <w:noProof/>
            <w:webHidden/>
          </w:rPr>
          <w:tab/>
        </w:r>
        <w:r>
          <w:rPr>
            <w:noProof/>
            <w:webHidden/>
          </w:rPr>
          <w:fldChar w:fldCharType="begin"/>
        </w:r>
        <w:r>
          <w:rPr>
            <w:noProof/>
            <w:webHidden/>
          </w:rPr>
          <w:instrText xml:space="preserve"> PAGEREF _Toc223440095 \h </w:instrText>
        </w:r>
        <w:r>
          <w:rPr>
            <w:noProof/>
            <w:webHidden/>
          </w:rPr>
        </w:r>
        <w:r>
          <w:rPr>
            <w:noProof/>
            <w:webHidden/>
          </w:rPr>
          <w:fldChar w:fldCharType="separate"/>
        </w:r>
        <w:r>
          <w:rPr>
            <w:noProof/>
            <w:webHidden/>
          </w:rPr>
          <w:t>69</w:t>
        </w:r>
        <w:r>
          <w:rPr>
            <w:noProof/>
            <w:webHidden/>
          </w:rPr>
          <w:fldChar w:fldCharType="end"/>
        </w:r>
      </w:hyperlink>
    </w:p>
    <w:p w14:paraId="2D30C3E7" w14:textId="6E67965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6" w:history="1">
        <w:r w:rsidRPr="005042C5">
          <w:rPr>
            <w:rStyle w:val="Lienhypertexte"/>
            <w:noProof/>
          </w:rPr>
          <w:t>P110/A6/2.2 : Messes</w:t>
        </w:r>
        <w:r>
          <w:rPr>
            <w:noProof/>
            <w:webHidden/>
          </w:rPr>
          <w:tab/>
        </w:r>
        <w:r>
          <w:rPr>
            <w:noProof/>
            <w:webHidden/>
          </w:rPr>
          <w:fldChar w:fldCharType="begin"/>
        </w:r>
        <w:r>
          <w:rPr>
            <w:noProof/>
            <w:webHidden/>
          </w:rPr>
          <w:instrText xml:space="preserve"> PAGEREF _Toc223440096 \h </w:instrText>
        </w:r>
        <w:r>
          <w:rPr>
            <w:noProof/>
            <w:webHidden/>
          </w:rPr>
        </w:r>
        <w:r>
          <w:rPr>
            <w:noProof/>
            <w:webHidden/>
          </w:rPr>
          <w:fldChar w:fldCharType="separate"/>
        </w:r>
        <w:r>
          <w:rPr>
            <w:noProof/>
            <w:webHidden/>
          </w:rPr>
          <w:t>70</w:t>
        </w:r>
        <w:r>
          <w:rPr>
            <w:noProof/>
            <w:webHidden/>
          </w:rPr>
          <w:fldChar w:fldCharType="end"/>
        </w:r>
      </w:hyperlink>
    </w:p>
    <w:p w14:paraId="42D82DB7" w14:textId="43239CDF"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097" w:history="1">
        <w:r w:rsidRPr="005042C5">
          <w:rPr>
            <w:rStyle w:val="Lienhypertexte"/>
            <w:noProof/>
          </w:rPr>
          <w:t>P110/A7 Communications</w:t>
        </w:r>
        <w:r>
          <w:rPr>
            <w:noProof/>
            <w:webHidden/>
          </w:rPr>
          <w:tab/>
        </w:r>
        <w:r>
          <w:rPr>
            <w:noProof/>
            <w:webHidden/>
          </w:rPr>
          <w:fldChar w:fldCharType="begin"/>
        </w:r>
        <w:r>
          <w:rPr>
            <w:noProof/>
            <w:webHidden/>
          </w:rPr>
          <w:instrText xml:space="preserve"> PAGEREF _Toc223440097 \h </w:instrText>
        </w:r>
        <w:r>
          <w:rPr>
            <w:noProof/>
            <w:webHidden/>
          </w:rPr>
        </w:r>
        <w:r>
          <w:rPr>
            <w:noProof/>
            <w:webHidden/>
          </w:rPr>
          <w:fldChar w:fldCharType="separate"/>
        </w:r>
        <w:r>
          <w:rPr>
            <w:noProof/>
            <w:webHidden/>
          </w:rPr>
          <w:t>71</w:t>
        </w:r>
        <w:r>
          <w:rPr>
            <w:noProof/>
            <w:webHidden/>
          </w:rPr>
          <w:fldChar w:fldCharType="end"/>
        </w:r>
      </w:hyperlink>
    </w:p>
    <w:p w14:paraId="7A5E932E" w14:textId="3DBA12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8" w:history="1">
        <w:r w:rsidRPr="005042C5">
          <w:rPr>
            <w:rStyle w:val="Lienhypertexte"/>
            <w:noProof/>
          </w:rPr>
          <w:t>P110/A7/1 : Relations avec d’autres organismes</w:t>
        </w:r>
        <w:r>
          <w:rPr>
            <w:noProof/>
            <w:webHidden/>
          </w:rPr>
          <w:tab/>
        </w:r>
        <w:r>
          <w:rPr>
            <w:noProof/>
            <w:webHidden/>
          </w:rPr>
          <w:fldChar w:fldCharType="begin"/>
        </w:r>
        <w:r>
          <w:rPr>
            <w:noProof/>
            <w:webHidden/>
          </w:rPr>
          <w:instrText xml:space="preserve"> PAGEREF _Toc223440098 \h </w:instrText>
        </w:r>
        <w:r>
          <w:rPr>
            <w:noProof/>
            <w:webHidden/>
          </w:rPr>
        </w:r>
        <w:r>
          <w:rPr>
            <w:noProof/>
            <w:webHidden/>
          </w:rPr>
          <w:fldChar w:fldCharType="separate"/>
        </w:r>
        <w:r>
          <w:rPr>
            <w:noProof/>
            <w:webHidden/>
          </w:rPr>
          <w:t>71</w:t>
        </w:r>
        <w:r>
          <w:rPr>
            <w:noProof/>
            <w:webHidden/>
          </w:rPr>
          <w:fldChar w:fldCharType="end"/>
        </w:r>
      </w:hyperlink>
    </w:p>
    <w:p w14:paraId="1941336A" w14:textId="1191C72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099" w:history="1">
        <w:r w:rsidRPr="005042C5">
          <w:rPr>
            <w:rStyle w:val="Lienhypertexte"/>
            <w:noProof/>
          </w:rPr>
          <w:t>P110/A7/1.1 : Conseils de ville de Dolbeau et de Mistassini</w:t>
        </w:r>
        <w:r>
          <w:rPr>
            <w:noProof/>
            <w:webHidden/>
          </w:rPr>
          <w:tab/>
        </w:r>
        <w:r>
          <w:rPr>
            <w:noProof/>
            <w:webHidden/>
          </w:rPr>
          <w:fldChar w:fldCharType="begin"/>
        </w:r>
        <w:r>
          <w:rPr>
            <w:noProof/>
            <w:webHidden/>
          </w:rPr>
          <w:instrText xml:space="preserve"> PAGEREF _Toc223440099 \h </w:instrText>
        </w:r>
        <w:r>
          <w:rPr>
            <w:noProof/>
            <w:webHidden/>
          </w:rPr>
        </w:r>
        <w:r>
          <w:rPr>
            <w:noProof/>
            <w:webHidden/>
          </w:rPr>
          <w:fldChar w:fldCharType="separate"/>
        </w:r>
        <w:r>
          <w:rPr>
            <w:noProof/>
            <w:webHidden/>
          </w:rPr>
          <w:t>71</w:t>
        </w:r>
        <w:r>
          <w:rPr>
            <w:noProof/>
            <w:webHidden/>
          </w:rPr>
          <w:fldChar w:fldCharType="end"/>
        </w:r>
      </w:hyperlink>
    </w:p>
    <w:p w14:paraId="755E2BF7" w14:textId="07FAC9D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0" w:history="1">
        <w:r w:rsidRPr="005042C5">
          <w:rPr>
            <w:rStyle w:val="Lienhypertexte"/>
            <w:noProof/>
          </w:rPr>
          <w:t>P110/A7/1.2 : Usine de Dolbeau</w:t>
        </w:r>
        <w:r>
          <w:rPr>
            <w:noProof/>
            <w:webHidden/>
          </w:rPr>
          <w:tab/>
        </w:r>
        <w:r>
          <w:rPr>
            <w:noProof/>
            <w:webHidden/>
          </w:rPr>
          <w:fldChar w:fldCharType="begin"/>
        </w:r>
        <w:r>
          <w:rPr>
            <w:noProof/>
            <w:webHidden/>
          </w:rPr>
          <w:instrText xml:space="preserve"> PAGEREF _Toc223440100 \h </w:instrText>
        </w:r>
        <w:r>
          <w:rPr>
            <w:noProof/>
            <w:webHidden/>
          </w:rPr>
        </w:r>
        <w:r>
          <w:rPr>
            <w:noProof/>
            <w:webHidden/>
          </w:rPr>
          <w:fldChar w:fldCharType="separate"/>
        </w:r>
        <w:r>
          <w:rPr>
            <w:noProof/>
            <w:webHidden/>
          </w:rPr>
          <w:t>72</w:t>
        </w:r>
        <w:r>
          <w:rPr>
            <w:noProof/>
            <w:webHidden/>
          </w:rPr>
          <w:fldChar w:fldCharType="end"/>
        </w:r>
      </w:hyperlink>
    </w:p>
    <w:p w14:paraId="38C9A75B" w14:textId="185E299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1" w:history="1">
        <w:r w:rsidRPr="005042C5">
          <w:rPr>
            <w:rStyle w:val="Lienhypertexte"/>
            <w:noProof/>
            <w:lang w:val="en-US"/>
          </w:rPr>
          <w:t>P110/A7/1.3 : Canadian National Railways (CN)</w:t>
        </w:r>
        <w:r>
          <w:rPr>
            <w:noProof/>
            <w:webHidden/>
          </w:rPr>
          <w:tab/>
        </w:r>
        <w:r>
          <w:rPr>
            <w:noProof/>
            <w:webHidden/>
          </w:rPr>
          <w:fldChar w:fldCharType="begin"/>
        </w:r>
        <w:r>
          <w:rPr>
            <w:noProof/>
            <w:webHidden/>
          </w:rPr>
          <w:instrText xml:space="preserve"> PAGEREF _Toc223440101 \h </w:instrText>
        </w:r>
        <w:r>
          <w:rPr>
            <w:noProof/>
            <w:webHidden/>
          </w:rPr>
        </w:r>
        <w:r>
          <w:rPr>
            <w:noProof/>
            <w:webHidden/>
          </w:rPr>
          <w:fldChar w:fldCharType="separate"/>
        </w:r>
        <w:r>
          <w:rPr>
            <w:noProof/>
            <w:webHidden/>
          </w:rPr>
          <w:t>73</w:t>
        </w:r>
        <w:r>
          <w:rPr>
            <w:noProof/>
            <w:webHidden/>
          </w:rPr>
          <w:fldChar w:fldCharType="end"/>
        </w:r>
      </w:hyperlink>
    </w:p>
    <w:p w14:paraId="2B261504" w14:textId="003906A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2" w:history="1">
        <w:r w:rsidRPr="005042C5">
          <w:rPr>
            <w:rStyle w:val="Lienhypertexte"/>
            <w:noProof/>
          </w:rPr>
          <w:t>P110/A7/1.4 : Société historique du Saguenay</w:t>
        </w:r>
        <w:r>
          <w:rPr>
            <w:noProof/>
            <w:webHidden/>
          </w:rPr>
          <w:tab/>
        </w:r>
        <w:r>
          <w:rPr>
            <w:noProof/>
            <w:webHidden/>
          </w:rPr>
          <w:fldChar w:fldCharType="begin"/>
        </w:r>
        <w:r>
          <w:rPr>
            <w:noProof/>
            <w:webHidden/>
          </w:rPr>
          <w:instrText xml:space="preserve"> PAGEREF _Toc223440102 \h </w:instrText>
        </w:r>
        <w:r>
          <w:rPr>
            <w:noProof/>
            <w:webHidden/>
          </w:rPr>
        </w:r>
        <w:r>
          <w:rPr>
            <w:noProof/>
            <w:webHidden/>
          </w:rPr>
          <w:fldChar w:fldCharType="separate"/>
        </w:r>
        <w:r>
          <w:rPr>
            <w:noProof/>
            <w:webHidden/>
          </w:rPr>
          <w:t>73</w:t>
        </w:r>
        <w:r>
          <w:rPr>
            <w:noProof/>
            <w:webHidden/>
          </w:rPr>
          <w:fldChar w:fldCharType="end"/>
        </w:r>
      </w:hyperlink>
    </w:p>
    <w:p w14:paraId="6F0114D0" w14:textId="7DC8A81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3" w:history="1">
        <w:r w:rsidRPr="005042C5">
          <w:rPr>
            <w:rStyle w:val="Lienhypertexte"/>
            <w:noProof/>
          </w:rPr>
          <w:t>P110/A7/1.5 : Évêché et instances religieuses</w:t>
        </w:r>
        <w:r>
          <w:rPr>
            <w:noProof/>
            <w:webHidden/>
          </w:rPr>
          <w:tab/>
        </w:r>
        <w:r>
          <w:rPr>
            <w:noProof/>
            <w:webHidden/>
          </w:rPr>
          <w:fldChar w:fldCharType="begin"/>
        </w:r>
        <w:r>
          <w:rPr>
            <w:noProof/>
            <w:webHidden/>
          </w:rPr>
          <w:instrText xml:space="preserve"> PAGEREF _Toc223440103 \h </w:instrText>
        </w:r>
        <w:r>
          <w:rPr>
            <w:noProof/>
            <w:webHidden/>
          </w:rPr>
        </w:r>
        <w:r>
          <w:rPr>
            <w:noProof/>
            <w:webHidden/>
          </w:rPr>
          <w:fldChar w:fldCharType="separate"/>
        </w:r>
        <w:r>
          <w:rPr>
            <w:noProof/>
            <w:webHidden/>
          </w:rPr>
          <w:t>74</w:t>
        </w:r>
        <w:r>
          <w:rPr>
            <w:noProof/>
            <w:webHidden/>
          </w:rPr>
          <w:fldChar w:fldCharType="end"/>
        </w:r>
      </w:hyperlink>
    </w:p>
    <w:p w14:paraId="17887204" w14:textId="1746B1A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4" w:history="1">
        <w:r w:rsidRPr="005042C5">
          <w:rPr>
            <w:rStyle w:val="Lienhypertexte"/>
            <w:noProof/>
          </w:rPr>
          <w:t>P110/A7/1.5.1 : Mgr Jean-Guy Couture</w:t>
        </w:r>
        <w:r>
          <w:rPr>
            <w:noProof/>
            <w:webHidden/>
          </w:rPr>
          <w:tab/>
        </w:r>
        <w:r>
          <w:rPr>
            <w:noProof/>
            <w:webHidden/>
          </w:rPr>
          <w:fldChar w:fldCharType="begin"/>
        </w:r>
        <w:r>
          <w:rPr>
            <w:noProof/>
            <w:webHidden/>
          </w:rPr>
          <w:instrText xml:space="preserve"> PAGEREF _Toc223440104 \h </w:instrText>
        </w:r>
        <w:r>
          <w:rPr>
            <w:noProof/>
            <w:webHidden/>
          </w:rPr>
        </w:r>
        <w:r>
          <w:rPr>
            <w:noProof/>
            <w:webHidden/>
          </w:rPr>
          <w:fldChar w:fldCharType="separate"/>
        </w:r>
        <w:r>
          <w:rPr>
            <w:noProof/>
            <w:webHidden/>
          </w:rPr>
          <w:t>74</w:t>
        </w:r>
        <w:r>
          <w:rPr>
            <w:noProof/>
            <w:webHidden/>
          </w:rPr>
          <w:fldChar w:fldCharType="end"/>
        </w:r>
      </w:hyperlink>
    </w:p>
    <w:p w14:paraId="688AC011" w14:textId="225B4BD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5" w:history="1">
        <w:r w:rsidRPr="005042C5">
          <w:rPr>
            <w:rStyle w:val="Lienhypertexte"/>
            <w:noProof/>
            <w:lang w:val="en-US"/>
          </w:rPr>
          <w:t>P110/A7/1.5.2 : R.P. Georges Henri Levêque</w:t>
        </w:r>
        <w:r>
          <w:rPr>
            <w:noProof/>
            <w:webHidden/>
          </w:rPr>
          <w:tab/>
        </w:r>
        <w:r>
          <w:rPr>
            <w:noProof/>
            <w:webHidden/>
          </w:rPr>
          <w:fldChar w:fldCharType="begin"/>
        </w:r>
        <w:r>
          <w:rPr>
            <w:noProof/>
            <w:webHidden/>
          </w:rPr>
          <w:instrText xml:space="preserve"> PAGEREF _Toc223440105 \h </w:instrText>
        </w:r>
        <w:r>
          <w:rPr>
            <w:noProof/>
            <w:webHidden/>
          </w:rPr>
        </w:r>
        <w:r>
          <w:rPr>
            <w:noProof/>
            <w:webHidden/>
          </w:rPr>
          <w:fldChar w:fldCharType="separate"/>
        </w:r>
        <w:r>
          <w:rPr>
            <w:noProof/>
            <w:webHidden/>
          </w:rPr>
          <w:t>74</w:t>
        </w:r>
        <w:r>
          <w:rPr>
            <w:noProof/>
            <w:webHidden/>
          </w:rPr>
          <w:fldChar w:fldCharType="end"/>
        </w:r>
      </w:hyperlink>
    </w:p>
    <w:p w14:paraId="2DF74A5B" w14:textId="733C5A2E"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6" w:history="1">
        <w:r w:rsidRPr="005042C5">
          <w:rPr>
            <w:rStyle w:val="Lienhypertexte"/>
            <w:noProof/>
          </w:rPr>
          <w:t>P110/A7/1.5.3 : Mgr Georges Melançon</w:t>
        </w:r>
        <w:r>
          <w:rPr>
            <w:noProof/>
            <w:webHidden/>
          </w:rPr>
          <w:tab/>
        </w:r>
        <w:r>
          <w:rPr>
            <w:noProof/>
            <w:webHidden/>
          </w:rPr>
          <w:fldChar w:fldCharType="begin"/>
        </w:r>
        <w:r>
          <w:rPr>
            <w:noProof/>
            <w:webHidden/>
          </w:rPr>
          <w:instrText xml:space="preserve"> PAGEREF _Toc223440106 \h </w:instrText>
        </w:r>
        <w:r>
          <w:rPr>
            <w:noProof/>
            <w:webHidden/>
          </w:rPr>
        </w:r>
        <w:r>
          <w:rPr>
            <w:noProof/>
            <w:webHidden/>
          </w:rPr>
          <w:fldChar w:fldCharType="separate"/>
        </w:r>
        <w:r>
          <w:rPr>
            <w:noProof/>
            <w:webHidden/>
          </w:rPr>
          <w:t>75</w:t>
        </w:r>
        <w:r>
          <w:rPr>
            <w:noProof/>
            <w:webHidden/>
          </w:rPr>
          <w:fldChar w:fldCharType="end"/>
        </w:r>
      </w:hyperlink>
    </w:p>
    <w:p w14:paraId="02EC5A68" w14:textId="10BAE75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7" w:history="1">
        <w:r w:rsidRPr="005042C5">
          <w:rPr>
            <w:rStyle w:val="Lienhypertexte"/>
            <w:noProof/>
          </w:rPr>
          <w:t>P110/A7/1.5.4 : Groupes religieux à l’étranger</w:t>
        </w:r>
        <w:r>
          <w:rPr>
            <w:noProof/>
            <w:webHidden/>
          </w:rPr>
          <w:tab/>
        </w:r>
        <w:r>
          <w:rPr>
            <w:noProof/>
            <w:webHidden/>
          </w:rPr>
          <w:fldChar w:fldCharType="begin"/>
        </w:r>
        <w:r>
          <w:rPr>
            <w:noProof/>
            <w:webHidden/>
          </w:rPr>
          <w:instrText xml:space="preserve"> PAGEREF _Toc223440107 \h </w:instrText>
        </w:r>
        <w:r>
          <w:rPr>
            <w:noProof/>
            <w:webHidden/>
          </w:rPr>
        </w:r>
        <w:r>
          <w:rPr>
            <w:noProof/>
            <w:webHidden/>
          </w:rPr>
          <w:fldChar w:fldCharType="separate"/>
        </w:r>
        <w:r>
          <w:rPr>
            <w:noProof/>
            <w:webHidden/>
          </w:rPr>
          <w:t>76</w:t>
        </w:r>
        <w:r>
          <w:rPr>
            <w:noProof/>
            <w:webHidden/>
          </w:rPr>
          <w:fldChar w:fldCharType="end"/>
        </w:r>
      </w:hyperlink>
    </w:p>
    <w:p w14:paraId="4054F6FD" w14:textId="4FA2316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8" w:history="1">
        <w:r w:rsidRPr="005042C5">
          <w:rPr>
            <w:rStyle w:val="Lienhypertexte"/>
            <w:noProof/>
          </w:rPr>
          <w:t>P110/A7/1.5.5 : Sœurs du Bon-Pasteur</w:t>
        </w:r>
        <w:r>
          <w:rPr>
            <w:noProof/>
            <w:webHidden/>
          </w:rPr>
          <w:tab/>
        </w:r>
        <w:r>
          <w:rPr>
            <w:noProof/>
            <w:webHidden/>
          </w:rPr>
          <w:fldChar w:fldCharType="begin"/>
        </w:r>
        <w:r>
          <w:rPr>
            <w:noProof/>
            <w:webHidden/>
          </w:rPr>
          <w:instrText xml:space="preserve"> PAGEREF _Toc223440108 \h </w:instrText>
        </w:r>
        <w:r>
          <w:rPr>
            <w:noProof/>
            <w:webHidden/>
          </w:rPr>
        </w:r>
        <w:r>
          <w:rPr>
            <w:noProof/>
            <w:webHidden/>
          </w:rPr>
          <w:fldChar w:fldCharType="separate"/>
        </w:r>
        <w:r>
          <w:rPr>
            <w:noProof/>
            <w:webHidden/>
          </w:rPr>
          <w:t>76</w:t>
        </w:r>
        <w:r>
          <w:rPr>
            <w:noProof/>
            <w:webHidden/>
          </w:rPr>
          <w:fldChar w:fldCharType="end"/>
        </w:r>
      </w:hyperlink>
    </w:p>
    <w:p w14:paraId="16940C06" w14:textId="0BD56E8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09" w:history="1">
        <w:r w:rsidRPr="005042C5">
          <w:rPr>
            <w:rStyle w:val="Lienhypertexte"/>
            <w:noProof/>
          </w:rPr>
          <w:t>P110/A7/1.5.6 : Sœurs du Bon-Conseil</w:t>
        </w:r>
        <w:r>
          <w:rPr>
            <w:noProof/>
            <w:webHidden/>
          </w:rPr>
          <w:tab/>
        </w:r>
        <w:r>
          <w:rPr>
            <w:noProof/>
            <w:webHidden/>
          </w:rPr>
          <w:fldChar w:fldCharType="begin"/>
        </w:r>
        <w:r>
          <w:rPr>
            <w:noProof/>
            <w:webHidden/>
          </w:rPr>
          <w:instrText xml:space="preserve"> PAGEREF _Toc223440109 \h </w:instrText>
        </w:r>
        <w:r>
          <w:rPr>
            <w:noProof/>
            <w:webHidden/>
          </w:rPr>
        </w:r>
        <w:r>
          <w:rPr>
            <w:noProof/>
            <w:webHidden/>
          </w:rPr>
          <w:fldChar w:fldCharType="separate"/>
        </w:r>
        <w:r>
          <w:rPr>
            <w:noProof/>
            <w:webHidden/>
          </w:rPr>
          <w:t>77</w:t>
        </w:r>
        <w:r>
          <w:rPr>
            <w:noProof/>
            <w:webHidden/>
          </w:rPr>
          <w:fldChar w:fldCharType="end"/>
        </w:r>
      </w:hyperlink>
    </w:p>
    <w:p w14:paraId="489E10EE" w14:textId="77CAAFE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0" w:history="1">
        <w:r w:rsidRPr="005042C5">
          <w:rPr>
            <w:rStyle w:val="Lienhypertexte"/>
            <w:noProof/>
          </w:rPr>
          <w:t>P110/A7/1.5.7 : Petites Franciscaines de Marie</w:t>
        </w:r>
        <w:r>
          <w:rPr>
            <w:noProof/>
            <w:webHidden/>
          </w:rPr>
          <w:tab/>
        </w:r>
        <w:r>
          <w:rPr>
            <w:noProof/>
            <w:webHidden/>
          </w:rPr>
          <w:fldChar w:fldCharType="begin"/>
        </w:r>
        <w:r>
          <w:rPr>
            <w:noProof/>
            <w:webHidden/>
          </w:rPr>
          <w:instrText xml:space="preserve"> PAGEREF _Toc223440110 \h </w:instrText>
        </w:r>
        <w:r>
          <w:rPr>
            <w:noProof/>
            <w:webHidden/>
          </w:rPr>
        </w:r>
        <w:r>
          <w:rPr>
            <w:noProof/>
            <w:webHidden/>
          </w:rPr>
          <w:fldChar w:fldCharType="separate"/>
        </w:r>
        <w:r>
          <w:rPr>
            <w:noProof/>
            <w:webHidden/>
          </w:rPr>
          <w:t>77</w:t>
        </w:r>
        <w:r>
          <w:rPr>
            <w:noProof/>
            <w:webHidden/>
          </w:rPr>
          <w:fldChar w:fldCharType="end"/>
        </w:r>
      </w:hyperlink>
    </w:p>
    <w:p w14:paraId="72FC50A0" w14:textId="4DA1559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1" w:history="1">
        <w:r w:rsidRPr="005042C5">
          <w:rPr>
            <w:rStyle w:val="Lienhypertexte"/>
            <w:noProof/>
          </w:rPr>
          <w:t>P110/A7/1.5.7 : Église Sainte-Thérèse-d’Avila</w:t>
        </w:r>
        <w:r>
          <w:rPr>
            <w:noProof/>
            <w:webHidden/>
          </w:rPr>
          <w:tab/>
        </w:r>
        <w:r>
          <w:rPr>
            <w:noProof/>
            <w:webHidden/>
          </w:rPr>
          <w:fldChar w:fldCharType="begin"/>
        </w:r>
        <w:r>
          <w:rPr>
            <w:noProof/>
            <w:webHidden/>
          </w:rPr>
          <w:instrText xml:space="preserve"> PAGEREF _Toc223440111 \h </w:instrText>
        </w:r>
        <w:r>
          <w:rPr>
            <w:noProof/>
            <w:webHidden/>
          </w:rPr>
        </w:r>
        <w:r>
          <w:rPr>
            <w:noProof/>
            <w:webHidden/>
          </w:rPr>
          <w:fldChar w:fldCharType="separate"/>
        </w:r>
        <w:r>
          <w:rPr>
            <w:noProof/>
            <w:webHidden/>
          </w:rPr>
          <w:t>77</w:t>
        </w:r>
        <w:r>
          <w:rPr>
            <w:noProof/>
            <w:webHidden/>
          </w:rPr>
          <w:fldChar w:fldCharType="end"/>
        </w:r>
      </w:hyperlink>
    </w:p>
    <w:p w14:paraId="54AE05FB" w14:textId="3FCE378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2" w:history="1">
        <w:r w:rsidRPr="005042C5">
          <w:rPr>
            <w:rStyle w:val="Lienhypertexte"/>
            <w:noProof/>
          </w:rPr>
          <w:t>P110/A7/1.5.8 : Groupes religieux de l’étranger</w:t>
        </w:r>
        <w:r>
          <w:rPr>
            <w:noProof/>
            <w:webHidden/>
          </w:rPr>
          <w:tab/>
        </w:r>
        <w:r>
          <w:rPr>
            <w:noProof/>
            <w:webHidden/>
          </w:rPr>
          <w:fldChar w:fldCharType="begin"/>
        </w:r>
        <w:r>
          <w:rPr>
            <w:noProof/>
            <w:webHidden/>
          </w:rPr>
          <w:instrText xml:space="preserve"> PAGEREF _Toc223440112 \h </w:instrText>
        </w:r>
        <w:r>
          <w:rPr>
            <w:noProof/>
            <w:webHidden/>
          </w:rPr>
        </w:r>
        <w:r>
          <w:rPr>
            <w:noProof/>
            <w:webHidden/>
          </w:rPr>
          <w:fldChar w:fldCharType="separate"/>
        </w:r>
        <w:r>
          <w:rPr>
            <w:noProof/>
            <w:webHidden/>
          </w:rPr>
          <w:t>77</w:t>
        </w:r>
        <w:r>
          <w:rPr>
            <w:noProof/>
            <w:webHidden/>
          </w:rPr>
          <w:fldChar w:fldCharType="end"/>
        </w:r>
      </w:hyperlink>
    </w:p>
    <w:p w14:paraId="332851C4" w14:textId="34EA7EC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3" w:history="1">
        <w:r w:rsidRPr="005042C5">
          <w:rPr>
            <w:rStyle w:val="Lienhypertexte"/>
            <w:noProof/>
          </w:rPr>
          <w:t>P110/A7/1.6 : Festival du Bleuet</w:t>
        </w:r>
        <w:r>
          <w:rPr>
            <w:noProof/>
            <w:webHidden/>
          </w:rPr>
          <w:tab/>
        </w:r>
        <w:r>
          <w:rPr>
            <w:noProof/>
            <w:webHidden/>
          </w:rPr>
          <w:fldChar w:fldCharType="begin"/>
        </w:r>
        <w:r>
          <w:rPr>
            <w:noProof/>
            <w:webHidden/>
          </w:rPr>
          <w:instrText xml:space="preserve"> PAGEREF _Toc223440113 \h </w:instrText>
        </w:r>
        <w:r>
          <w:rPr>
            <w:noProof/>
            <w:webHidden/>
          </w:rPr>
        </w:r>
        <w:r>
          <w:rPr>
            <w:noProof/>
            <w:webHidden/>
          </w:rPr>
          <w:fldChar w:fldCharType="separate"/>
        </w:r>
        <w:r>
          <w:rPr>
            <w:noProof/>
            <w:webHidden/>
          </w:rPr>
          <w:t>77</w:t>
        </w:r>
        <w:r>
          <w:rPr>
            <w:noProof/>
            <w:webHidden/>
          </w:rPr>
          <w:fldChar w:fldCharType="end"/>
        </w:r>
      </w:hyperlink>
    </w:p>
    <w:p w14:paraId="2CD58F0A" w14:textId="1904A89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4" w:history="1">
        <w:r w:rsidRPr="005042C5">
          <w:rPr>
            <w:rStyle w:val="Lienhypertexte"/>
            <w:noProof/>
          </w:rPr>
          <w:t>P110/A7/1.7 : Banque canadienne nationale de Dolbeau</w:t>
        </w:r>
        <w:r>
          <w:rPr>
            <w:noProof/>
            <w:webHidden/>
          </w:rPr>
          <w:tab/>
        </w:r>
        <w:r>
          <w:rPr>
            <w:noProof/>
            <w:webHidden/>
          </w:rPr>
          <w:fldChar w:fldCharType="begin"/>
        </w:r>
        <w:r>
          <w:rPr>
            <w:noProof/>
            <w:webHidden/>
          </w:rPr>
          <w:instrText xml:space="preserve"> PAGEREF _Toc223440114 \h </w:instrText>
        </w:r>
        <w:r>
          <w:rPr>
            <w:noProof/>
            <w:webHidden/>
          </w:rPr>
        </w:r>
        <w:r>
          <w:rPr>
            <w:noProof/>
            <w:webHidden/>
          </w:rPr>
          <w:fldChar w:fldCharType="separate"/>
        </w:r>
        <w:r>
          <w:rPr>
            <w:noProof/>
            <w:webHidden/>
          </w:rPr>
          <w:t>78</w:t>
        </w:r>
        <w:r>
          <w:rPr>
            <w:noProof/>
            <w:webHidden/>
          </w:rPr>
          <w:fldChar w:fldCharType="end"/>
        </w:r>
      </w:hyperlink>
    </w:p>
    <w:p w14:paraId="17DD4D60" w14:textId="7DACFDF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5" w:history="1">
        <w:r w:rsidRPr="005042C5">
          <w:rPr>
            <w:rStyle w:val="Lienhypertexte"/>
            <w:noProof/>
          </w:rPr>
          <w:t>P110/A7/1.8 : Médias et éditeurs</w:t>
        </w:r>
        <w:r>
          <w:rPr>
            <w:noProof/>
            <w:webHidden/>
          </w:rPr>
          <w:tab/>
        </w:r>
        <w:r>
          <w:rPr>
            <w:noProof/>
            <w:webHidden/>
          </w:rPr>
          <w:fldChar w:fldCharType="begin"/>
        </w:r>
        <w:r>
          <w:rPr>
            <w:noProof/>
            <w:webHidden/>
          </w:rPr>
          <w:instrText xml:space="preserve"> PAGEREF _Toc223440115 \h </w:instrText>
        </w:r>
        <w:r>
          <w:rPr>
            <w:noProof/>
            <w:webHidden/>
          </w:rPr>
        </w:r>
        <w:r>
          <w:rPr>
            <w:noProof/>
            <w:webHidden/>
          </w:rPr>
          <w:fldChar w:fldCharType="separate"/>
        </w:r>
        <w:r>
          <w:rPr>
            <w:noProof/>
            <w:webHidden/>
          </w:rPr>
          <w:t>78</w:t>
        </w:r>
        <w:r>
          <w:rPr>
            <w:noProof/>
            <w:webHidden/>
          </w:rPr>
          <w:fldChar w:fldCharType="end"/>
        </w:r>
      </w:hyperlink>
    </w:p>
    <w:p w14:paraId="1FEE0E14" w14:textId="7A786FD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6" w:history="1">
        <w:r w:rsidRPr="005042C5">
          <w:rPr>
            <w:rStyle w:val="Lienhypertexte"/>
            <w:noProof/>
          </w:rPr>
          <w:t>P110/A7/1.9 : Services d’expédition</w:t>
        </w:r>
        <w:r>
          <w:rPr>
            <w:noProof/>
            <w:webHidden/>
          </w:rPr>
          <w:tab/>
        </w:r>
        <w:r>
          <w:rPr>
            <w:noProof/>
            <w:webHidden/>
          </w:rPr>
          <w:fldChar w:fldCharType="begin"/>
        </w:r>
        <w:r>
          <w:rPr>
            <w:noProof/>
            <w:webHidden/>
          </w:rPr>
          <w:instrText xml:space="preserve"> PAGEREF _Toc223440116 \h </w:instrText>
        </w:r>
        <w:r>
          <w:rPr>
            <w:noProof/>
            <w:webHidden/>
          </w:rPr>
        </w:r>
        <w:r>
          <w:rPr>
            <w:noProof/>
            <w:webHidden/>
          </w:rPr>
          <w:fldChar w:fldCharType="separate"/>
        </w:r>
        <w:r>
          <w:rPr>
            <w:noProof/>
            <w:webHidden/>
          </w:rPr>
          <w:t>78</w:t>
        </w:r>
        <w:r>
          <w:rPr>
            <w:noProof/>
            <w:webHidden/>
          </w:rPr>
          <w:fldChar w:fldCharType="end"/>
        </w:r>
      </w:hyperlink>
    </w:p>
    <w:p w14:paraId="0A9EE392" w14:textId="0CD7FDD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7" w:history="1">
        <w:r w:rsidRPr="005042C5">
          <w:rPr>
            <w:rStyle w:val="Lienhypertexte"/>
            <w:noProof/>
          </w:rPr>
          <w:t>P110/A7/1.10 : Organismes communautaires locaux</w:t>
        </w:r>
        <w:r>
          <w:rPr>
            <w:noProof/>
            <w:webHidden/>
          </w:rPr>
          <w:tab/>
        </w:r>
        <w:r>
          <w:rPr>
            <w:noProof/>
            <w:webHidden/>
          </w:rPr>
          <w:fldChar w:fldCharType="begin"/>
        </w:r>
        <w:r>
          <w:rPr>
            <w:noProof/>
            <w:webHidden/>
          </w:rPr>
          <w:instrText xml:space="preserve"> PAGEREF _Toc223440117 \h </w:instrText>
        </w:r>
        <w:r>
          <w:rPr>
            <w:noProof/>
            <w:webHidden/>
          </w:rPr>
        </w:r>
        <w:r>
          <w:rPr>
            <w:noProof/>
            <w:webHidden/>
          </w:rPr>
          <w:fldChar w:fldCharType="separate"/>
        </w:r>
        <w:r>
          <w:rPr>
            <w:noProof/>
            <w:webHidden/>
          </w:rPr>
          <w:t>79</w:t>
        </w:r>
        <w:r>
          <w:rPr>
            <w:noProof/>
            <w:webHidden/>
          </w:rPr>
          <w:fldChar w:fldCharType="end"/>
        </w:r>
      </w:hyperlink>
    </w:p>
    <w:p w14:paraId="0C8D0466" w14:textId="734DAE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8" w:history="1">
        <w:r w:rsidRPr="005042C5">
          <w:rPr>
            <w:rStyle w:val="Lienhypertexte"/>
            <w:noProof/>
          </w:rPr>
          <w:t>P110/A7/1.11 : Ligue d’aviation Saguenay-Lac-St-Jean</w:t>
        </w:r>
        <w:r>
          <w:rPr>
            <w:noProof/>
            <w:webHidden/>
          </w:rPr>
          <w:tab/>
        </w:r>
        <w:r>
          <w:rPr>
            <w:noProof/>
            <w:webHidden/>
          </w:rPr>
          <w:fldChar w:fldCharType="begin"/>
        </w:r>
        <w:r>
          <w:rPr>
            <w:noProof/>
            <w:webHidden/>
          </w:rPr>
          <w:instrText xml:space="preserve"> PAGEREF _Toc223440118 \h </w:instrText>
        </w:r>
        <w:r>
          <w:rPr>
            <w:noProof/>
            <w:webHidden/>
          </w:rPr>
        </w:r>
        <w:r>
          <w:rPr>
            <w:noProof/>
            <w:webHidden/>
          </w:rPr>
          <w:fldChar w:fldCharType="separate"/>
        </w:r>
        <w:r>
          <w:rPr>
            <w:noProof/>
            <w:webHidden/>
          </w:rPr>
          <w:t>79</w:t>
        </w:r>
        <w:r>
          <w:rPr>
            <w:noProof/>
            <w:webHidden/>
          </w:rPr>
          <w:fldChar w:fldCharType="end"/>
        </w:r>
      </w:hyperlink>
    </w:p>
    <w:p w14:paraId="18EE84EA" w14:textId="2A4E834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19" w:history="1">
        <w:r w:rsidRPr="005042C5">
          <w:rPr>
            <w:rStyle w:val="Lienhypertexte"/>
            <w:noProof/>
          </w:rPr>
          <w:t>P110/A7/1.12 : Écoles</w:t>
        </w:r>
        <w:r>
          <w:rPr>
            <w:noProof/>
            <w:webHidden/>
          </w:rPr>
          <w:tab/>
        </w:r>
        <w:r>
          <w:rPr>
            <w:noProof/>
            <w:webHidden/>
          </w:rPr>
          <w:fldChar w:fldCharType="begin"/>
        </w:r>
        <w:r>
          <w:rPr>
            <w:noProof/>
            <w:webHidden/>
          </w:rPr>
          <w:instrText xml:space="preserve"> PAGEREF _Toc223440119 \h </w:instrText>
        </w:r>
        <w:r>
          <w:rPr>
            <w:noProof/>
            <w:webHidden/>
          </w:rPr>
        </w:r>
        <w:r>
          <w:rPr>
            <w:noProof/>
            <w:webHidden/>
          </w:rPr>
          <w:fldChar w:fldCharType="separate"/>
        </w:r>
        <w:r>
          <w:rPr>
            <w:noProof/>
            <w:webHidden/>
          </w:rPr>
          <w:t>80</w:t>
        </w:r>
        <w:r>
          <w:rPr>
            <w:noProof/>
            <w:webHidden/>
          </w:rPr>
          <w:fldChar w:fldCharType="end"/>
        </w:r>
      </w:hyperlink>
    </w:p>
    <w:p w14:paraId="116DBFE8" w14:textId="66C630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0" w:history="1">
        <w:r w:rsidRPr="005042C5">
          <w:rPr>
            <w:rStyle w:val="Lienhypertexte"/>
            <w:noProof/>
          </w:rPr>
          <w:t>P110/A7/2 : Relations avec des individus</w:t>
        </w:r>
        <w:r>
          <w:rPr>
            <w:noProof/>
            <w:webHidden/>
          </w:rPr>
          <w:tab/>
        </w:r>
        <w:r>
          <w:rPr>
            <w:noProof/>
            <w:webHidden/>
          </w:rPr>
          <w:fldChar w:fldCharType="begin"/>
        </w:r>
        <w:r>
          <w:rPr>
            <w:noProof/>
            <w:webHidden/>
          </w:rPr>
          <w:instrText xml:space="preserve"> PAGEREF _Toc223440120 \h </w:instrText>
        </w:r>
        <w:r>
          <w:rPr>
            <w:noProof/>
            <w:webHidden/>
          </w:rPr>
        </w:r>
        <w:r>
          <w:rPr>
            <w:noProof/>
            <w:webHidden/>
          </w:rPr>
          <w:fldChar w:fldCharType="separate"/>
        </w:r>
        <w:r>
          <w:rPr>
            <w:noProof/>
            <w:webHidden/>
          </w:rPr>
          <w:t>80</w:t>
        </w:r>
        <w:r>
          <w:rPr>
            <w:noProof/>
            <w:webHidden/>
          </w:rPr>
          <w:fldChar w:fldCharType="end"/>
        </w:r>
      </w:hyperlink>
    </w:p>
    <w:p w14:paraId="3A67D1EB" w14:textId="578D1EC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1" w:history="1">
        <w:r w:rsidRPr="005042C5">
          <w:rPr>
            <w:rStyle w:val="Lienhypertexte"/>
            <w:noProof/>
          </w:rPr>
          <w:t>P110/A7/2.1 : Bienveillance et charité</w:t>
        </w:r>
        <w:r>
          <w:rPr>
            <w:noProof/>
            <w:webHidden/>
          </w:rPr>
          <w:tab/>
        </w:r>
        <w:r>
          <w:rPr>
            <w:noProof/>
            <w:webHidden/>
          </w:rPr>
          <w:fldChar w:fldCharType="begin"/>
        </w:r>
        <w:r>
          <w:rPr>
            <w:noProof/>
            <w:webHidden/>
          </w:rPr>
          <w:instrText xml:space="preserve"> PAGEREF _Toc223440121 \h </w:instrText>
        </w:r>
        <w:r>
          <w:rPr>
            <w:noProof/>
            <w:webHidden/>
          </w:rPr>
        </w:r>
        <w:r>
          <w:rPr>
            <w:noProof/>
            <w:webHidden/>
          </w:rPr>
          <w:fldChar w:fldCharType="separate"/>
        </w:r>
        <w:r>
          <w:rPr>
            <w:noProof/>
            <w:webHidden/>
          </w:rPr>
          <w:t>80</w:t>
        </w:r>
        <w:r>
          <w:rPr>
            <w:noProof/>
            <w:webHidden/>
          </w:rPr>
          <w:fldChar w:fldCharType="end"/>
        </w:r>
      </w:hyperlink>
    </w:p>
    <w:p w14:paraId="3BECE569" w14:textId="0CFE987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2" w:history="1">
        <w:r w:rsidRPr="005042C5">
          <w:rPr>
            <w:rStyle w:val="Lienhypertexte"/>
            <w:noProof/>
          </w:rPr>
          <w:t>P110/A7/2.2 : Nouvelles des familles</w:t>
        </w:r>
        <w:r>
          <w:rPr>
            <w:noProof/>
            <w:webHidden/>
          </w:rPr>
          <w:tab/>
        </w:r>
        <w:r>
          <w:rPr>
            <w:noProof/>
            <w:webHidden/>
          </w:rPr>
          <w:fldChar w:fldCharType="begin"/>
        </w:r>
        <w:r>
          <w:rPr>
            <w:noProof/>
            <w:webHidden/>
          </w:rPr>
          <w:instrText xml:space="preserve"> PAGEREF _Toc223440122 \h </w:instrText>
        </w:r>
        <w:r>
          <w:rPr>
            <w:noProof/>
            <w:webHidden/>
          </w:rPr>
        </w:r>
        <w:r>
          <w:rPr>
            <w:noProof/>
            <w:webHidden/>
          </w:rPr>
          <w:fldChar w:fldCharType="separate"/>
        </w:r>
        <w:r>
          <w:rPr>
            <w:noProof/>
            <w:webHidden/>
          </w:rPr>
          <w:t>81</w:t>
        </w:r>
        <w:r>
          <w:rPr>
            <w:noProof/>
            <w:webHidden/>
          </w:rPr>
          <w:fldChar w:fldCharType="end"/>
        </w:r>
      </w:hyperlink>
    </w:p>
    <w:p w14:paraId="0A29BA19" w14:textId="1BFAC24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3" w:history="1">
        <w:r w:rsidRPr="005042C5">
          <w:rPr>
            <w:rStyle w:val="Lienhypertexte"/>
            <w:noProof/>
          </w:rPr>
          <w:t>P110/A7/3 : Publicités</w:t>
        </w:r>
        <w:r>
          <w:rPr>
            <w:noProof/>
            <w:webHidden/>
          </w:rPr>
          <w:tab/>
        </w:r>
        <w:r>
          <w:rPr>
            <w:noProof/>
            <w:webHidden/>
          </w:rPr>
          <w:fldChar w:fldCharType="begin"/>
        </w:r>
        <w:r>
          <w:rPr>
            <w:noProof/>
            <w:webHidden/>
          </w:rPr>
          <w:instrText xml:space="preserve"> PAGEREF _Toc223440123 \h </w:instrText>
        </w:r>
        <w:r>
          <w:rPr>
            <w:noProof/>
            <w:webHidden/>
          </w:rPr>
        </w:r>
        <w:r>
          <w:rPr>
            <w:noProof/>
            <w:webHidden/>
          </w:rPr>
          <w:fldChar w:fldCharType="separate"/>
        </w:r>
        <w:r>
          <w:rPr>
            <w:noProof/>
            <w:webHidden/>
          </w:rPr>
          <w:t>81</w:t>
        </w:r>
        <w:r>
          <w:rPr>
            <w:noProof/>
            <w:webHidden/>
          </w:rPr>
          <w:fldChar w:fldCharType="end"/>
        </w:r>
      </w:hyperlink>
    </w:p>
    <w:p w14:paraId="7DD51976" w14:textId="2FC3379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124" w:history="1">
        <w:r w:rsidRPr="005042C5">
          <w:rPr>
            <w:rStyle w:val="Lienhypertexte"/>
            <w:noProof/>
          </w:rPr>
          <w:t>P110/A8 Activités commerciales</w:t>
        </w:r>
        <w:r>
          <w:rPr>
            <w:noProof/>
            <w:webHidden/>
          </w:rPr>
          <w:tab/>
        </w:r>
        <w:r>
          <w:rPr>
            <w:noProof/>
            <w:webHidden/>
          </w:rPr>
          <w:fldChar w:fldCharType="begin"/>
        </w:r>
        <w:r>
          <w:rPr>
            <w:noProof/>
            <w:webHidden/>
          </w:rPr>
          <w:instrText xml:space="preserve"> PAGEREF _Toc223440124 \h </w:instrText>
        </w:r>
        <w:r>
          <w:rPr>
            <w:noProof/>
            <w:webHidden/>
          </w:rPr>
        </w:r>
        <w:r>
          <w:rPr>
            <w:noProof/>
            <w:webHidden/>
          </w:rPr>
          <w:fldChar w:fldCharType="separate"/>
        </w:r>
        <w:r>
          <w:rPr>
            <w:noProof/>
            <w:webHidden/>
          </w:rPr>
          <w:t>82</w:t>
        </w:r>
        <w:r>
          <w:rPr>
            <w:noProof/>
            <w:webHidden/>
          </w:rPr>
          <w:fldChar w:fldCharType="end"/>
        </w:r>
      </w:hyperlink>
    </w:p>
    <w:p w14:paraId="733EAF89" w14:textId="6F9E79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5" w:history="1">
        <w:r w:rsidRPr="005042C5">
          <w:rPr>
            <w:rStyle w:val="Lienhypertexte"/>
            <w:noProof/>
          </w:rPr>
          <w:t>P110/A8/1 : Les Industries alimentaires de Dolbeau Ltée</w:t>
        </w:r>
        <w:r>
          <w:rPr>
            <w:noProof/>
            <w:webHidden/>
          </w:rPr>
          <w:tab/>
        </w:r>
        <w:r>
          <w:rPr>
            <w:noProof/>
            <w:webHidden/>
          </w:rPr>
          <w:fldChar w:fldCharType="begin"/>
        </w:r>
        <w:r>
          <w:rPr>
            <w:noProof/>
            <w:webHidden/>
          </w:rPr>
          <w:instrText xml:space="preserve"> PAGEREF _Toc223440125 \h </w:instrText>
        </w:r>
        <w:r>
          <w:rPr>
            <w:noProof/>
            <w:webHidden/>
          </w:rPr>
        </w:r>
        <w:r>
          <w:rPr>
            <w:noProof/>
            <w:webHidden/>
          </w:rPr>
          <w:fldChar w:fldCharType="separate"/>
        </w:r>
        <w:r>
          <w:rPr>
            <w:noProof/>
            <w:webHidden/>
          </w:rPr>
          <w:t>82</w:t>
        </w:r>
        <w:r>
          <w:rPr>
            <w:noProof/>
            <w:webHidden/>
          </w:rPr>
          <w:fldChar w:fldCharType="end"/>
        </w:r>
      </w:hyperlink>
    </w:p>
    <w:p w14:paraId="46E11BB9" w14:textId="4399A92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6" w:history="1">
        <w:r w:rsidRPr="005042C5">
          <w:rPr>
            <w:rStyle w:val="Lienhypertexte"/>
            <w:noProof/>
          </w:rPr>
          <w:t>P110/A8/1.1 : Actions</w:t>
        </w:r>
        <w:r>
          <w:rPr>
            <w:noProof/>
            <w:webHidden/>
          </w:rPr>
          <w:tab/>
        </w:r>
        <w:r>
          <w:rPr>
            <w:noProof/>
            <w:webHidden/>
          </w:rPr>
          <w:fldChar w:fldCharType="begin"/>
        </w:r>
        <w:r>
          <w:rPr>
            <w:noProof/>
            <w:webHidden/>
          </w:rPr>
          <w:instrText xml:space="preserve"> PAGEREF _Toc223440126 \h </w:instrText>
        </w:r>
        <w:r>
          <w:rPr>
            <w:noProof/>
            <w:webHidden/>
          </w:rPr>
        </w:r>
        <w:r>
          <w:rPr>
            <w:noProof/>
            <w:webHidden/>
          </w:rPr>
          <w:fldChar w:fldCharType="separate"/>
        </w:r>
        <w:r>
          <w:rPr>
            <w:noProof/>
            <w:webHidden/>
          </w:rPr>
          <w:t>82</w:t>
        </w:r>
        <w:r>
          <w:rPr>
            <w:noProof/>
            <w:webHidden/>
          </w:rPr>
          <w:fldChar w:fldCharType="end"/>
        </w:r>
      </w:hyperlink>
    </w:p>
    <w:p w14:paraId="44F152E9" w14:textId="4D28648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7" w:history="1">
        <w:r w:rsidRPr="005042C5">
          <w:rPr>
            <w:rStyle w:val="Lienhypertexte"/>
            <w:noProof/>
          </w:rPr>
          <w:t>P110/A8/1.2 : Affiliations</w:t>
        </w:r>
        <w:r>
          <w:rPr>
            <w:noProof/>
            <w:webHidden/>
          </w:rPr>
          <w:tab/>
        </w:r>
        <w:r>
          <w:rPr>
            <w:noProof/>
            <w:webHidden/>
          </w:rPr>
          <w:fldChar w:fldCharType="begin"/>
        </w:r>
        <w:r>
          <w:rPr>
            <w:noProof/>
            <w:webHidden/>
          </w:rPr>
          <w:instrText xml:space="preserve"> PAGEREF _Toc223440127 \h </w:instrText>
        </w:r>
        <w:r>
          <w:rPr>
            <w:noProof/>
            <w:webHidden/>
          </w:rPr>
        </w:r>
        <w:r>
          <w:rPr>
            <w:noProof/>
            <w:webHidden/>
          </w:rPr>
          <w:fldChar w:fldCharType="separate"/>
        </w:r>
        <w:r>
          <w:rPr>
            <w:noProof/>
            <w:webHidden/>
          </w:rPr>
          <w:t>82</w:t>
        </w:r>
        <w:r>
          <w:rPr>
            <w:noProof/>
            <w:webHidden/>
          </w:rPr>
          <w:fldChar w:fldCharType="end"/>
        </w:r>
      </w:hyperlink>
    </w:p>
    <w:p w14:paraId="79069227" w14:textId="6F8518B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8" w:history="1">
        <w:r w:rsidRPr="005042C5">
          <w:rPr>
            <w:rStyle w:val="Lienhypertexte"/>
            <w:noProof/>
          </w:rPr>
          <w:t>P110/A8/1.3 : Assurances</w:t>
        </w:r>
        <w:r>
          <w:rPr>
            <w:noProof/>
            <w:webHidden/>
          </w:rPr>
          <w:tab/>
        </w:r>
        <w:r>
          <w:rPr>
            <w:noProof/>
            <w:webHidden/>
          </w:rPr>
          <w:fldChar w:fldCharType="begin"/>
        </w:r>
        <w:r>
          <w:rPr>
            <w:noProof/>
            <w:webHidden/>
          </w:rPr>
          <w:instrText xml:space="preserve"> PAGEREF _Toc223440128 \h </w:instrText>
        </w:r>
        <w:r>
          <w:rPr>
            <w:noProof/>
            <w:webHidden/>
          </w:rPr>
        </w:r>
        <w:r>
          <w:rPr>
            <w:noProof/>
            <w:webHidden/>
          </w:rPr>
          <w:fldChar w:fldCharType="separate"/>
        </w:r>
        <w:r>
          <w:rPr>
            <w:noProof/>
            <w:webHidden/>
          </w:rPr>
          <w:t>82</w:t>
        </w:r>
        <w:r>
          <w:rPr>
            <w:noProof/>
            <w:webHidden/>
          </w:rPr>
          <w:fldChar w:fldCharType="end"/>
        </w:r>
      </w:hyperlink>
    </w:p>
    <w:p w14:paraId="0C21D663" w14:textId="1B4831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29" w:history="1">
        <w:r w:rsidRPr="005042C5">
          <w:rPr>
            <w:rStyle w:val="Lienhypertexte"/>
            <w:noProof/>
          </w:rPr>
          <w:t>P110/A8/1.4 : Bilan</w:t>
        </w:r>
        <w:r>
          <w:rPr>
            <w:noProof/>
            <w:webHidden/>
          </w:rPr>
          <w:tab/>
        </w:r>
        <w:r>
          <w:rPr>
            <w:noProof/>
            <w:webHidden/>
          </w:rPr>
          <w:fldChar w:fldCharType="begin"/>
        </w:r>
        <w:r>
          <w:rPr>
            <w:noProof/>
            <w:webHidden/>
          </w:rPr>
          <w:instrText xml:space="preserve"> PAGEREF _Toc223440129 \h </w:instrText>
        </w:r>
        <w:r>
          <w:rPr>
            <w:noProof/>
            <w:webHidden/>
          </w:rPr>
        </w:r>
        <w:r>
          <w:rPr>
            <w:noProof/>
            <w:webHidden/>
          </w:rPr>
          <w:fldChar w:fldCharType="separate"/>
        </w:r>
        <w:r>
          <w:rPr>
            <w:noProof/>
            <w:webHidden/>
          </w:rPr>
          <w:t>82</w:t>
        </w:r>
        <w:r>
          <w:rPr>
            <w:noProof/>
            <w:webHidden/>
          </w:rPr>
          <w:fldChar w:fldCharType="end"/>
        </w:r>
      </w:hyperlink>
    </w:p>
    <w:p w14:paraId="092A3CF4" w14:textId="71BBE70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0" w:history="1">
        <w:r w:rsidRPr="005042C5">
          <w:rPr>
            <w:rStyle w:val="Lienhypertexte"/>
            <w:noProof/>
          </w:rPr>
          <w:t>P110/A8/1.5 : Commandes de clients</w:t>
        </w:r>
        <w:r>
          <w:rPr>
            <w:noProof/>
            <w:webHidden/>
          </w:rPr>
          <w:tab/>
        </w:r>
        <w:r>
          <w:rPr>
            <w:noProof/>
            <w:webHidden/>
          </w:rPr>
          <w:fldChar w:fldCharType="begin"/>
        </w:r>
        <w:r>
          <w:rPr>
            <w:noProof/>
            <w:webHidden/>
          </w:rPr>
          <w:instrText xml:space="preserve"> PAGEREF _Toc223440130 \h </w:instrText>
        </w:r>
        <w:r>
          <w:rPr>
            <w:noProof/>
            <w:webHidden/>
          </w:rPr>
        </w:r>
        <w:r>
          <w:rPr>
            <w:noProof/>
            <w:webHidden/>
          </w:rPr>
          <w:fldChar w:fldCharType="separate"/>
        </w:r>
        <w:r>
          <w:rPr>
            <w:noProof/>
            <w:webHidden/>
          </w:rPr>
          <w:t>82</w:t>
        </w:r>
        <w:r>
          <w:rPr>
            <w:noProof/>
            <w:webHidden/>
          </w:rPr>
          <w:fldChar w:fldCharType="end"/>
        </w:r>
      </w:hyperlink>
    </w:p>
    <w:p w14:paraId="34711DD4" w14:textId="76D134B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1" w:history="1">
        <w:r w:rsidRPr="005042C5">
          <w:rPr>
            <w:rStyle w:val="Lienhypertexte"/>
            <w:noProof/>
          </w:rPr>
          <w:t>P110/A8/1.6 : Commandes de marchandises</w:t>
        </w:r>
        <w:r>
          <w:rPr>
            <w:noProof/>
            <w:webHidden/>
          </w:rPr>
          <w:tab/>
        </w:r>
        <w:r>
          <w:rPr>
            <w:noProof/>
            <w:webHidden/>
          </w:rPr>
          <w:fldChar w:fldCharType="begin"/>
        </w:r>
        <w:r>
          <w:rPr>
            <w:noProof/>
            <w:webHidden/>
          </w:rPr>
          <w:instrText xml:space="preserve"> PAGEREF _Toc223440131 \h </w:instrText>
        </w:r>
        <w:r>
          <w:rPr>
            <w:noProof/>
            <w:webHidden/>
          </w:rPr>
        </w:r>
        <w:r>
          <w:rPr>
            <w:noProof/>
            <w:webHidden/>
          </w:rPr>
          <w:fldChar w:fldCharType="separate"/>
        </w:r>
        <w:r>
          <w:rPr>
            <w:noProof/>
            <w:webHidden/>
          </w:rPr>
          <w:t>83</w:t>
        </w:r>
        <w:r>
          <w:rPr>
            <w:noProof/>
            <w:webHidden/>
          </w:rPr>
          <w:fldChar w:fldCharType="end"/>
        </w:r>
      </w:hyperlink>
    </w:p>
    <w:p w14:paraId="729228E7" w14:textId="1483EC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2" w:history="1">
        <w:r w:rsidRPr="005042C5">
          <w:rPr>
            <w:rStyle w:val="Lienhypertexte"/>
            <w:noProof/>
          </w:rPr>
          <w:t>P110/A8/1.7 : États des comptes</w:t>
        </w:r>
        <w:r>
          <w:rPr>
            <w:noProof/>
            <w:webHidden/>
          </w:rPr>
          <w:tab/>
        </w:r>
        <w:r>
          <w:rPr>
            <w:noProof/>
            <w:webHidden/>
          </w:rPr>
          <w:fldChar w:fldCharType="begin"/>
        </w:r>
        <w:r>
          <w:rPr>
            <w:noProof/>
            <w:webHidden/>
          </w:rPr>
          <w:instrText xml:space="preserve"> PAGEREF _Toc223440132 \h </w:instrText>
        </w:r>
        <w:r>
          <w:rPr>
            <w:noProof/>
            <w:webHidden/>
          </w:rPr>
        </w:r>
        <w:r>
          <w:rPr>
            <w:noProof/>
            <w:webHidden/>
          </w:rPr>
          <w:fldChar w:fldCharType="separate"/>
        </w:r>
        <w:r>
          <w:rPr>
            <w:noProof/>
            <w:webHidden/>
          </w:rPr>
          <w:t>83</w:t>
        </w:r>
        <w:r>
          <w:rPr>
            <w:noProof/>
            <w:webHidden/>
          </w:rPr>
          <w:fldChar w:fldCharType="end"/>
        </w:r>
      </w:hyperlink>
    </w:p>
    <w:p w14:paraId="6C380C6B" w14:textId="6B3B8FD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3" w:history="1">
        <w:r w:rsidRPr="005042C5">
          <w:rPr>
            <w:rStyle w:val="Lienhypertexte"/>
            <w:noProof/>
          </w:rPr>
          <w:t>P110/A8/1.8 : Constitutions</w:t>
        </w:r>
        <w:r>
          <w:rPr>
            <w:noProof/>
            <w:webHidden/>
          </w:rPr>
          <w:tab/>
        </w:r>
        <w:r>
          <w:rPr>
            <w:noProof/>
            <w:webHidden/>
          </w:rPr>
          <w:fldChar w:fldCharType="begin"/>
        </w:r>
        <w:r>
          <w:rPr>
            <w:noProof/>
            <w:webHidden/>
          </w:rPr>
          <w:instrText xml:space="preserve"> PAGEREF _Toc223440133 \h </w:instrText>
        </w:r>
        <w:r>
          <w:rPr>
            <w:noProof/>
            <w:webHidden/>
          </w:rPr>
        </w:r>
        <w:r>
          <w:rPr>
            <w:noProof/>
            <w:webHidden/>
          </w:rPr>
          <w:fldChar w:fldCharType="separate"/>
        </w:r>
        <w:r>
          <w:rPr>
            <w:noProof/>
            <w:webHidden/>
          </w:rPr>
          <w:t>83</w:t>
        </w:r>
        <w:r>
          <w:rPr>
            <w:noProof/>
            <w:webHidden/>
          </w:rPr>
          <w:fldChar w:fldCharType="end"/>
        </w:r>
      </w:hyperlink>
    </w:p>
    <w:p w14:paraId="3D41514B" w14:textId="7DCFCCC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4" w:history="1">
        <w:r w:rsidRPr="005042C5">
          <w:rPr>
            <w:rStyle w:val="Lienhypertexte"/>
            <w:noProof/>
          </w:rPr>
          <w:t>P110/A8/1.9 : Coupures de presses</w:t>
        </w:r>
        <w:r>
          <w:rPr>
            <w:noProof/>
            <w:webHidden/>
          </w:rPr>
          <w:tab/>
        </w:r>
        <w:r>
          <w:rPr>
            <w:noProof/>
            <w:webHidden/>
          </w:rPr>
          <w:fldChar w:fldCharType="begin"/>
        </w:r>
        <w:r>
          <w:rPr>
            <w:noProof/>
            <w:webHidden/>
          </w:rPr>
          <w:instrText xml:space="preserve"> PAGEREF _Toc223440134 \h </w:instrText>
        </w:r>
        <w:r>
          <w:rPr>
            <w:noProof/>
            <w:webHidden/>
          </w:rPr>
        </w:r>
        <w:r>
          <w:rPr>
            <w:noProof/>
            <w:webHidden/>
          </w:rPr>
          <w:fldChar w:fldCharType="separate"/>
        </w:r>
        <w:r>
          <w:rPr>
            <w:noProof/>
            <w:webHidden/>
          </w:rPr>
          <w:t>83</w:t>
        </w:r>
        <w:r>
          <w:rPr>
            <w:noProof/>
            <w:webHidden/>
          </w:rPr>
          <w:fldChar w:fldCharType="end"/>
        </w:r>
      </w:hyperlink>
    </w:p>
    <w:p w14:paraId="0DD87DCB" w14:textId="370E18F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5" w:history="1">
        <w:r w:rsidRPr="005042C5">
          <w:rPr>
            <w:rStyle w:val="Lienhypertexte"/>
            <w:noProof/>
          </w:rPr>
          <w:t>P110/A8/1.10 : École industrielle</w:t>
        </w:r>
        <w:r>
          <w:rPr>
            <w:noProof/>
            <w:webHidden/>
          </w:rPr>
          <w:tab/>
        </w:r>
        <w:r>
          <w:rPr>
            <w:noProof/>
            <w:webHidden/>
          </w:rPr>
          <w:fldChar w:fldCharType="begin"/>
        </w:r>
        <w:r>
          <w:rPr>
            <w:noProof/>
            <w:webHidden/>
          </w:rPr>
          <w:instrText xml:space="preserve"> PAGEREF _Toc223440135 \h </w:instrText>
        </w:r>
        <w:r>
          <w:rPr>
            <w:noProof/>
            <w:webHidden/>
          </w:rPr>
        </w:r>
        <w:r>
          <w:rPr>
            <w:noProof/>
            <w:webHidden/>
          </w:rPr>
          <w:fldChar w:fldCharType="separate"/>
        </w:r>
        <w:r>
          <w:rPr>
            <w:noProof/>
            <w:webHidden/>
          </w:rPr>
          <w:t>83</w:t>
        </w:r>
        <w:r>
          <w:rPr>
            <w:noProof/>
            <w:webHidden/>
          </w:rPr>
          <w:fldChar w:fldCharType="end"/>
        </w:r>
      </w:hyperlink>
    </w:p>
    <w:p w14:paraId="455E9C87" w14:textId="5DEA9F9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6" w:history="1">
        <w:r w:rsidRPr="005042C5">
          <w:rPr>
            <w:rStyle w:val="Lienhypertexte"/>
            <w:noProof/>
          </w:rPr>
          <w:t>P110/A8/1.11 : Employés</w:t>
        </w:r>
        <w:r>
          <w:rPr>
            <w:noProof/>
            <w:webHidden/>
          </w:rPr>
          <w:tab/>
        </w:r>
        <w:r>
          <w:rPr>
            <w:noProof/>
            <w:webHidden/>
          </w:rPr>
          <w:fldChar w:fldCharType="begin"/>
        </w:r>
        <w:r>
          <w:rPr>
            <w:noProof/>
            <w:webHidden/>
          </w:rPr>
          <w:instrText xml:space="preserve"> PAGEREF _Toc223440136 \h </w:instrText>
        </w:r>
        <w:r>
          <w:rPr>
            <w:noProof/>
            <w:webHidden/>
          </w:rPr>
        </w:r>
        <w:r>
          <w:rPr>
            <w:noProof/>
            <w:webHidden/>
          </w:rPr>
          <w:fldChar w:fldCharType="separate"/>
        </w:r>
        <w:r>
          <w:rPr>
            <w:noProof/>
            <w:webHidden/>
          </w:rPr>
          <w:t>83</w:t>
        </w:r>
        <w:r>
          <w:rPr>
            <w:noProof/>
            <w:webHidden/>
          </w:rPr>
          <w:fldChar w:fldCharType="end"/>
        </w:r>
      </w:hyperlink>
    </w:p>
    <w:p w14:paraId="59A7C155" w14:textId="4993D9F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7" w:history="1">
        <w:r w:rsidRPr="005042C5">
          <w:rPr>
            <w:rStyle w:val="Lienhypertexte"/>
            <w:noProof/>
          </w:rPr>
          <w:t>P110/A8/1.12 : Enquêtes de marchés</w:t>
        </w:r>
        <w:r>
          <w:rPr>
            <w:noProof/>
            <w:webHidden/>
          </w:rPr>
          <w:tab/>
        </w:r>
        <w:r>
          <w:rPr>
            <w:noProof/>
            <w:webHidden/>
          </w:rPr>
          <w:fldChar w:fldCharType="begin"/>
        </w:r>
        <w:r>
          <w:rPr>
            <w:noProof/>
            <w:webHidden/>
          </w:rPr>
          <w:instrText xml:space="preserve"> PAGEREF _Toc223440137 \h </w:instrText>
        </w:r>
        <w:r>
          <w:rPr>
            <w:noProof/>
            <w:webHidden/>
          </w:rPr>
        </w:r>
        <w:r>
          <w:rPr>
            <w:noProof/>
            <w:webHidden/>
          </w:rPr>
          <w:fldChar w:fldCharType="separate"/>
        </w:r>
        <w:r>
          <w:rPr>
            <w:noProof/>
            <w:webHidden/>
          </w:rPr>
          <w:t>83</w:t>
        </w:r>
        <w:r>
          <w:rPr>
            <w:noProof/>
            <w:webHidden/>
          </w:rPr>
          <w:fldChar w:fldCharType="end"/>
        </w:r>
      </w:hyperlink>
    </w:p>
    <w:p w14:paraId="13B0AF00" w14:textId="45784E8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8" w:history="1">
        <w:r w:rsidRPr="005042C5">
          <w:rPr>
            <w:rStyle w:val="Lienhypertexte"/>
            <w:noProof/>
          </w:rPr>
          <w:t>P110/A8/1.13 : États des comptes</w:t>
        </w:r>
        <w:r>
          <w:rPr>
            <w:noProof/>
            <w:webHidden/>
          </w:rPr>
          <w:tab/>
        </w:r>
        <w:r>
          <w:rPr>
            <w:noProof/>
            <w:webHidden/>
          </w:rPr>
          <w:fldChar w:fldCharType="begin"/>
        </w:r>
        <w:r>
          <w:rPr>
            <w:noProof/>
            <w:webHidden/>
          </w:rPr>
          <w:instrText xml:space="preserve"> PAGEREF _Toc223440138 \h </w:instrText>
        </w:r>
        <w:r>
          <w:rPr>
            <w:noProof/>
            <w:webHidden/>
          </w:rPr>
        </w:r>
        <w:r>
          <w:rPr>
            <w:noProof/>
            <w:webHidden/>
          </w:rPr>
          <w:fldChar w:fldCharType="separate"/>
        </w:r>
        <w:r>
          <w:rPr>
            <w:noProof/>
            <w:webHidden/>
          </w:rPr>
          <w:t>84</w:t>
        </w:r>
        <w:r>
          <w:rPr>
            <w:noProof/>
            <w:webHidden/>
          </w:rPr>
          <w:fldChar w:fldCharType="end"/>
        </w:r>
      </w:hyperlink>
    </w:p>
    <w:p w14:paraId="7C3653A9" w14:textId="5323C99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39" w:history="1">
        <w:r w:rsidRPr="005042C5">
          <w:rPr>
            <w:rStyle w:val="Lienhypertexte"/>
            <w:noProof/>
          </w:rPr>
          <w:t>P110/A8/1.14 : États des opérations</w:t>
        </w:r>
        <w:r>
          <w:rPr>
            <w:noProof/>
            <w:webHidden/>
          </w:rPr>
          <w:tab/>
        </w:r>
        <w:r>
          <w:rPr>
            <w:noProof/>
            <w:webHidden/>
          </w:rPr>
          <w:fldChar w:fldCharType="begin"/>
        </w:r>
        <w:r>
          <w:rPr>
            <w:noProof/>
            <w:webHidden/>
          </w:rPr>
          <w:instrText xml:space="preserve"> PAGEREF _Toc223440139 \h </w:instrText>
        </w:r>
        <w:r>
          <w:rPr>
            <w:noProof/>
            <w:webHidden/>
          </w:rPr>
        </w:r>
        <w:r>
          <w:rPr>
            <w:noProof/>
            <w:webHidden/>
          </w:rPr>
          <w:fldChar w:fldCharType="separate"/>
        </w:r>
        <w:r>
          <w:rPr>
            <w:noProof/>
            <w:webHidden/>
          </w:rPr>
          <w:t>84</w:t>
        </w:r>
        <w:r>
          <w:rPr>
            <w:noProof/>
            <w:webHidden/>
          </w:rPr>
          <w:fldChar w:fldCharType="end"/>
        </w:r>
      </w:hyperlink>
    </w:p>
    <w:p w14:paraId="4B34713B" w14:textId="534B89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0" w:history="1">
        <w:r w:rsidRPr="005042C5">
          <w:rPr>
            <w:rStyle w:val="Lienhypertexte"/>
            <w:noProof/>
          </w:rPr>
          <w:t>P110/A8/1.15 : Étiquettes</w:t>
        </w:r>
        <w:r>
          <w:rPr>
            <w:noProof/>
            <w:webHidden/>
          </w:rPr>
          <w:tab/>
        </w:r>
        <w:r>
          <w:rPr>
            <w:noProof/>
            <w:webHidden/>
          </w:rPr>
          <w:fldChar w:fldCharType="begin"/>
        </w:r>
        <w:r>
          <w:rPr>
            <w:noProof/>
            <w:webHidden/>
          </w:rPr>
          <w:instrText xml:space="preserve"> PAGEREF _Toc223440140 \h </w:instrText>
        </w:r>
        <w:r>
          <w:rPr>
            <w:noProof/>
            <w:webHidden/>
          </w:rPr>
        </w:r>
        <w:r>
          <w:rPr>
            <w:noProof/>
            <w:webHidden/>
          </w:rPr>
          <w:fldChar w:fldCharType="separate"/>
        </w:r>
        <w:r>
          <w:rPr>
            <w:noProof/>
            <w:webHidden/>
          </w:rPr>
          <w:t>84</w:t>
        </w:r>
        <w:r>
          <w:rPr>
            <w:noProof/>
            <w:webHidden/>
          </w:rPr>
          <w:fldChar w:fldCharType="end"/>
        </w:r>
      </w:hyperlink>
    </w:p>
    <w:p w14:paraId="35E8C192" w14:textId="0CF5C0C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1" w:history="1">
        <w:r w:rsidRPr="005042C5">
          <w:rPr>
            <w:rStyle w:val="Lienhypertexte"/>
            <w:noProof/>
          </w:rPr>
          <w:t>P110/A8/1.16 : Expositions</w:t>
        </w:r>
        <w:r>
          <w:rPr>
            <w:noProof/>
            <w:webHidden/>
          </w:rPr>
          <w:tab/>
        </w:r>
        <w:r>
          <w:rPr>
            <w:noProof/>
            <w:webHidden/>
          </w:rPr>
          <w:fldChar w:fldCharType="begin"/>
        </w:r>
        <w:r>
          <w:rPr>
            <w:noProof/>
            <w:webHidden/>
          </w:rPr>
          <w:instrText xml:space="preserve"> PAGEREF _Toc223440141 \h </w:instrText>
        </w:r>
        <w:r>
          <w:rPr>
            <w:noProof/>
            <w:webHidden/>
          </w:rPr>
        </w:r>
        <w:r>
          <w:rPr>
            <w:noProof/>
            <w:webHidden/>
          </w:rPr>
          <w:fldChar w:fldCharType="separate"/>
        </w:r>
        <w:r>
          <w:rPr>
            <w:noProof/>
            <w:webHidden/>
          </w:rPr>
          <w:t>84</w:t>
        </w:r>
        <w:r>
          <w:rPr>
            <w:noProof/>
            <w:webHidden/>
          </w:rPr>
          <w:fldChar w:fldCharType="end"/>
        </w:r>
      </w:hyperlink>
    </w:p>
    <w:p w14:paraId="3D56CF69" w14:textId="4FF01A5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2" w:history="1">
        <w:r w:rsidRPr="005042C5">
          <w:rPr>
            <w:rStyle w:val="Lienhypertexte"/>
            <w:noProof/>
          </w:rPr>
          <w:t>P110/A8/1.17 : Fondation</w:t>
        </w:r>
        <w:r>
          <w:rPr>
            <w:noProof/>
            <w:webHidden/>
          </w:rPr>
          <w:tab/>
        </w:r>
        <w:r>
          <w:rPr>
            <w:noProof/>
            <w:webHidden/>
          </w:rPr>
          <w:fldChar w:fldCharType="begin"/>
        </w:r>
        <w:r>
          <w:rPr>
            <w:noProof/>
            <w:webHidden/>
          </w:rPr>
          <w:instrText xml:space="preserve"> PAGEREF _Toc223440142 \h </w:instrText>
        </w:r>
        <w:r>
          <w:rPr>
            <w:noProof/>
            <w:webHidden/>
          </w:rPr>
        </w:r>
        <w:r>
          <w:rPr>
            <w:noProof/>
            <w:webHidden/>
          </w:rPr>
          <w:fldChar w:fldCharType="separate"/>
        </w:r>
        <w:r>
          <w:rPr>
            <w:noProof/>
            <w:webHidden/>
          </w:rPr>
          <w:t>84</w:t>
        </w:r>
        <w:r>
          <w:rPr>
            <w:noProof/>
            <w:webHidden/>
          </w:rPr>
          <w:fldChar w:fldCharType="end"/>
        </w:r>
      </w:hyperlink>
    </w:p>
    <w:p w14:paraId="465FD306" w14:textId="3C34F6D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3" w:history="1">
        <w:r w:rsidRPr="005042C5">
          <w:rPr>
            <w:rStyle w:val="Lienhypertexte"/>
            <w:noProof/>
          </w:rPr>
          <w:t>P110/A8/1.18 : Impôts et taxes</w:t>
        </w:r>
        <w:r>
          <w:rPr>
            <w:noProof/>
            <w:webHidden/>
          </w:rPr>
          <w:tab/>
        </w:r>
        <w:r>
          <w:rPr>
            <w:noProof/>
            <w:webHidden/>
          </w:rPr>
          <w:fldChar w:fldCharType="begin"/>
        </w:r>
        <w:r>
          <w:rPr>
            <w:noProof/>
            <w:webHidden/>
          </w:rPr>
          <w:instrText xml:space="preserve"> PAGEREF _Toc223440143 \h </w:instrText>
        </w:r>
        <w:r>
          <w:rPr>
            <w:noProof/>
            <w:webHidden/>
          </w:rPr>
        </w:r>
        <w:r>
          <w:rPr>
            <w:noProof/>
            <w:webHidden/>
          </w:rPr>
          <w:fldChar w:fldCharType="separate"/>
        </w:r>
        <w:r>
          <w:rPr>
            <w:noProof/>
            <w:webHidden/>
          </w:rPr>
          <w:t>84</w:t>
        </w:r>
        <w:r>
          <w:rPr>
            <w:noProof/>
            <w:webHidden/>
          </w:rPr>
          <w:fldChar w:fldCharType="end"/>
        </w:r>
      </w:hyperlink>
    </w:p>
    <w:p w14:paraId="652F6BE3" w14:textId="6C64541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4" w:history="1">
        <w:r w:rsidRPr="005042C5">
          <w:rPr>
            <w:rStyle w:val="Lienhypertexte"/>
            <w:noProof/>
          </w:rPr>
          <w:t>P110/A8/1.19 : Inventaires</w:t>
        </w:r>
        <w:r>
          <w:rPr>
            <w:noProof/>
            <w:webHidden/>
          </w:rPr>
          <w:tab/>
        </w:r>
        <w:r>
          <w:rPr>
            <w:noProof/>
            <w:webHidden/>
          </w:rPr>
          <w:fldChar w:fldCharType="begin"/>
        </w:r>
        <w:r>
          <w:rPr>
            <w:noProof/>
            <w:webHidden/>
          </w:rPr>
          <w:instrText xml:space="preserve"> PAGEREF _Toc223440144 \h </w:instrText>
        </w:r>
        <w:r>
          <w:rPr>
            <w:noProof/>
            <w:webHidden/>
          </w:rPr>
        </w:r>
        <w:r>
          <w:rPr>
            <w:noProof/>
            <w:webHidden/>
          </w:rPr>
          <w:fldChar w:fldCharType="separate"/>
        </w:r>
        <w:r>
          <w:rPr>
            <w:noProof/>
            <w:webHidden/>
          </w:rPr>
          <w:t>85</w:t>
        </w:r>
        <w:r>
          <w:rPr>
            <w:noProof/>
            <w:webHidden/>
          </w:rPr>
          <w:fldChar w:fldCharType="end"/>
        </w:r>
      </w:hyperlink>
    </w:p>
    <w:p w14:paraId="674AD414" w14:textId="269B5AE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5" w:history="1">
        <w:r w:rsidRPr="005042C5">
          <w:rPr>
            <w:rStyle w:val="Lienhypertexte"/>
            <w:noProof/>
          </w:rPr>
          <w:t>P110/A8/1,20 : Livre de délibérations</w:t>
        </w:r>
        <w:r>
          <w:rPr>
            <w:noProof/>
            <w:webHidden/>
          </w:rPr>
          <w:tab/>
        </w:r>
        <w:r>
          <w:rPr>
            <w:noProof/>
            <w:webHidden/>
          </w:rPr>
          <w:fldChar w:fldCharType="begin"/>
        </w:r>
        <w:r>
          <w:rPr>
            <w:noProof/>
            <w:webHidden/>
          </w:rPr>
          <w:instrText xml:space="preserve"> PAGEREF _Toc223440145 \h </w:instrText>
        </w:r>
        <w:r>
          <w:rPr>
            <w:noProof/>
            <w:webHidden/>
          </w:rPr>
        </w:r>
        <w:r>
          <w:rPr>
            <w:noProof/>
            <w:webHidden/>
          </w:rPr>
          <w:fldChar w:fldCharType="separate"/>
        </w:r>
        <w:r>
          <w:rPr>
            <w:noProof/>
            <w:webHidden/>
          </w:rPr>
          <w:t>85</w:t>
        </w:r>
        <w:r>
          <w:rPr>
            <w:noProof/>
            <w:webHidden/>
          </w:rPr>
          <w:fldChar w:fldCharType="end"/>
        </w:r>
      </w:hyperlink>
    </w:p>
    <w:p w14:paraId="3CB703B1" w14:textId="2784B97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6" w:history="1">
        <w:r w:rsidRPr="005042C5">
          <w:rPr>
            <w:rStyle w:val="Lienhypertexte"/>
            <w:noProof/>
          </w:rPr>
          <w:t>P110/A8/1.21 : Location</w:t>
        </w:r>
        <w:r>
          <w:rPr>
            <w:noProof/>
            <w:webHidden/>
          </w:rPr>
          <w:tab/>
        </w:r>
        <w:r>
          <w:rPr>
            <w:noProof/>
            <w:webHidden/>
          </w:rPr>
          <w:fldChar w:fldCharType="begin"/>
        </w:r>
        <w:r>
          <w:rPr>
            <w:noProof/>
            <w:webHidden/>
          </w:rPr>
          <w:instrText xml:space="preserve"> PAGEREF _Toc223440146 \h </w:instrText>
        </w:r>
        <w:r>
          <w:rPr>
            <w:noProof/>
            <w:webHidden/>
          </w:rPr>
        </w:r>
        <w:r>
          <w:rPr>
            <w:noProof/>
            <w:webHidden/>
          </w:rPr>
          <w:fldChar w:fldCharType="separate"/>
        </w:r>
        <w:r>
          <w:rPr>
            <w:noProof/>
            <w:webHidden/>
          </w:rPr>
          <w:t>85</w:t>
        </w:r>
        <w:r>
          <w:rPr>
            <w:noProof/>
            <w:webHidden/>
          </w:rPr>
          <w:fldChar w:fldCharType="end"/>
        </w:r>
      </w:hyperlink>
    </w:p>
    <w:p w14:paraId="541583E0" w14:textId="067C0E7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7" w:history="1">
        <w:r w:rsidRPr="005042C5">
          <w:rPr>
            <w:rStyle w:val="Lienhypertexte"/>
            <w:noProof/>
          </w:rPr>
          <w:t>P110/A8/1.22 : Matériels de fabrication de bonbons</w:t>
        </w:r>
        <w:r>
          <w:rPr>
            <w:noProof/>
            <w:webHidden/>
          </w:rPr>
          <w:tab/>
        </w:r>
        <w:r>
          <w:rPr>
            <w:noProof/>
            <w:webHidden/>
          </w:rPr>
          <w:fldChar w:fldCharType="begin"/>
        </w:r>
        <w:r>
          <w:rPr>
            <w:noProof/>
            <w:webHidden/>
          </w:rPr>
          <w:instrText xml:space="preserve"> PAGEREF _Toc223440147 \h </w:instrText>
        </w:r>
        <w:r>
          <w:rPr>
            <w:noProof/>
            <w:webHidden/>
          </w:rPr>
        </w:r>
        <w:r>
          <w:rPr>
            <w:noProof/>
            <w:webHidden/>
          </w:rPr>
          <w:fldChar w:fldCharType="separate"/>
        </w:r>
        <w:r>
          <w:rPr>
            <w:noProof/>
            <w:webHidden/>
          </w:rPr>
          <w:t>85</w:t>
        </w:r>
        <w:r>
          <w:rPr>
            <w:noProof/>
            <w:webHidden/>
          </w:rPr>
          <w:fldChar w:fldCharType="end"/>
        </w:r>
      </w:hyperlink>
    </w:p>
    <w:p w14:paraId="58711BC3" w14:textId="2C57C8B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8" w:history="1">
        <w:r w:rsidRPr="005042C5">
          <w:rPr>
            <w:rStyle w:val="Lienhypertexte"/>
            <w:noProof/>
          </w:rPr>
          <w:t>P110/A8/1.23 : Permis</w:t>
        </w:r>
        <w:r>
          <w:rPr>
            <w:noProof/>
            <w:webHidden/>
          </w:rPr>
          <w:tab/>
        </w:r>
        <w:r>
          <w:rPr>
            <w:noProof/>
            <w:webHidden/>
          </w:rPr>
          <w:fldChar w:fldCharType="begin"/>
        </w:r>
        <w:r>
          <w:rPr>
            <w:noProof/>
            <w:webHidden/>
          </w:rPr>
          <w:instrText xml:space="preserve"> PAGEREF _Toc223440148 \h </w:instrText>
        </w:r>
        <w:r>
          <w:rPr>
            <w:noProof/>
            <w:webHidden/>
          </w:rPr>
        </w:r>
        <w:r>
          <w:rPr>
            <w:noProof/>
            <w:webHidden/>
          </w:rPr>
          <w:fldChar w:fldCharType="separate"/>
        </w:r>
        <w:r>
          <w:rPr>
            <w:noProof/>
            <w:webHidden/>
          </w:rPr>
          <w:t>85</w:t>
        </w:r>
        <w:r>
          <w:rPr>
            <w:noProof/>
            <w:webHidden/>
          </w:rPr>
          <w:fldChar w:fldCharType="end"/>
        </w:r>
      </w:hyperlink>
    </w:p>
    <w:p w14:paraId="0642FD8E" w14:textId="3E66FF1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49" w:history="1">
        <w:r w:rsidRPr="005042C5">
          <w:rPr>
            <w:rStyle w:val="Lienhypertexte"/>
            <w:noProof/>
          </w:rPr>
          <w:t>P110/A8/1.24 : Vente de produits</w:t>
        </w:r>
        <w:r>
          <w:rPr>
            <w:noProof/>
            <w:webHidden/>
          </w:rPr>
          <w:tab/>
        </w:r>
        <w:r>
          <w:rPr>
            <w:noProof/>
            <w:webHidden/>
          </w:rPr>
          <w:fldChar w:fldCharType="begin"/>
        </w:r>
        <w:r>
          <w:rPr>
            <w:noProof/>
            <w:webHidden/>
          </w:rPr>
          <w:instrText xml:space="preserve"> PAGEREF _Toc223440149 \h </w:instrText>
        </w:r>
        <w:r>
          <w:rPr>
            <w:noProof/>
            <w:webHidden/>
          </w:rPr>
        </w:r>
        <w:r>
          <w:rPr>
            <w:noProof/>
            <w:webHidden/>
          </w:rPr>
          <w:fldChar w:fldCharType="separate"/>
        </w:r>
        <w:r>
          <w:rPr>
            <w:noProof/>
            <w:webHidden/>
          </w:rPr>
          <w:t>85</w:t>
        </w:r>
        <w:r>
          <w:rPr>
            <w:noProof/>
            <w:webHidden/>
          </w:rPr>
          <w:fldChar w:fldCharType="end"/>
        </w:r>
      </w:hyperlink>
    </w:p>
    <w:p w14:paraId="5305F1C6" w14:textId="0C33E52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0" w:history="1">
        <w:r w:rsidRPr="005042C5">
          <w:rPr>
            <w:rStyle w:val="Lienhypertexte"/>
            <w:noProof/>
          </w:rPr>
          <w:t>P110/A8/1.25 : Vente des Industries alimentaires</w:t>
        </w:r>
        <w:r>
          <w:rPr>
            <w:noProof/>
            <w:webHidden/>
          </w:rPr>
          <w:tab/>
        </w:r>
        <w:r>
          <w:rPr>
            <w:noProof/>
            <w:webHidden/>
          </w:rPr>
          <w:fldChar w:fldCharType="begin"/>
        </w:r>
        <w:r>
          <w:rPr>
            <w:noProof/>
            <w:webHidden/>
          </w:rPr>
          <w:instrText xml:space="preserve"> PAGEREF _Toc223440150 \h </w:instrText>
        </w:r>
        <w:r>
          <w:rPr>
            <w:noProof/>
            <w:webHidden/>
          </w:rPr>
        </w:r>
        <w:r>
          <w:rPr>
            <w:noProof/>
            <w:webHidden/>
          </w:rPr>
          <w:fldChar w:fldCharType="separate"/>
        </w:r>
        <w:r>
          <w:rPr>
            <w:noProof/>
            <w:webHidden/>
          </w:rPr>
          <w:t>85</w:t>
        </w:r>
        <w:r>
          <w:rPr>
            <w:noProof/>
            <w:webHidden/>
          </w:rPr>
          <w:fldChar w:fldCharType="end"/>
        </w:r>
      </w:hyperlink>
    </w:p>
    <w:p w14:paraId="261913D2" w14:textId="14AFA05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1" w:history="1">
        <w:r w:rsidRPr="005042C5">
          <w:rPr>
            <w:rStyle w:val="Lienhypertexte"/>
            <w:noProof/>
          </w:rPr>
          <w:t>P110/A8/2 : Chocolaterie</w:t>
        </w:r>
        <w:r>
          <w:rPr>
            <w:noProof/>
            <w:webHidden/>
          </w:rPr>
          <w:tab/>
        </w:r>
        <w:r>
          <w:rPr>
            <w:noProof/>
            <w:webHidden/>
          </w:rPr>
          <w:fldChar w:fldCharType="begin"/>
        </w:r>
        <w:r>
          <w:rPr>
            <w:noProof/>
            <w:webHidden/>
          </w:rPr>
          <w:instrText xml:space="preserve"> PAGEREF _Toc223440151 \h </w:instrText>
        </w:r>
        <w:r>
          <w:rPr>
            <w:noProof/>
            <w:webHidden/>
          </w:rPr>
        </w:r>
        <w:r>
          <w:rPr>
            <w:noProof/>
            <w:webHidden/>
          </w:rPr>
          <w:fldChar w:fldCharType="separate"/>
        </w:r>
        <w:r>
          <w:rPr>
            <w:noProof/>
            <w:webHidden/>
          </w:rPr>
          <w:t>85</w:t>
        </w:r>
        <w:r>
          <w:rPr>
            <w:noProof/>
            <w:webHidden/>
          </w:rPr>
          <w:fldChar w:fldCharType="end"/>
        </w:r>
      </w:hyperlink>
    </w:p>
    <w:p w14:paraId="2B1A1F6E" w14:textId="38D9615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2" w:history="1">
        <w:r w:rsidRPr="005042C5">
          <w:rPr>
            <w:rStyle w:val="Lienhypertexte"/>
            <w:noProof/>
          </w:rPr>
          <w:t>P110/A8/2.1 : Historique</w:t>
        </w:r>
        <w:r>
          <w:rPr>
            <w:noProof/>
            <w:webHidden/>
          </w:rPr>
          <w:tab/>
        </w:r>
        <w:r>
          <w:rPr>
            <w:noProof/>
            <w:webHidden/>
          </w:rPr>
          <w:fldChar w:fldCharType="begin"/>
        </w:r>
        <w:r>
          <w:rPr>
            <w:noProof/>
            <w:webHidden/>
          </w:rPr>
          <w:instrText xml:space="preserve"> PAGEREF _Toc223440152 \h </w:instrText>
        </w:r>
        <w:r>
          <w:rPr>
            <w:noProof/>
            <w:webHidden/>
          </w:rPr>
        </w:r>
        <w:r>
          <w:rPr>
            <w:noProof/>
            <w:webHidden/>
          </w:rPr>
          <w:fldChar w:fldCharType="separate"/>
        </w:r>
        <w:r>
          <w:rPr>
            <w:noProof/>
            <w:webHidden/>
          </w:rPr>
          <w:t>86</w:t>
        </w:r>
        <w:r>
          <w:rPr>
            <w:noProof/>
            <w:webHidden/>
          </w:rPr>
          <w:fldChar w:fldCharType="end"/>
        </w:r>
      </w:hyperlink>
    </w:p>
    <w:p w14:paraId="24348505" w14:textId="4140C62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3" w:history="1">
        <w:r w:rsidRPr="005042C5">
          <w:rPr>
            <w:rStyle w:val="Lienhypertexte"/>
            <w:noProof/>
          </w:rPr>
          <w:t>P110/A8/2.2 : Administration</w:t>
        </w:r>
        <w:r>
          <w:rPr>
            <w:noProof/>
            <w:webHidden/>
          </w:rPr>
          <w:tab/>
        </w:r>
        <w:r>
          <w:rPr>
            <w:noProof/>
            <w:webHidden/>
          </w:rPr>
          <w:fldChar w:fldCharType="begin"/>
        </w:r>
        <w:r>
          <w:rPr>
            <w:noProof/>
            <w:webHidden/>
          </w:rPr>
          <w:instrText xml:space="preserve"> PAGEREF _Toc223440153 \h </w:instrText>
        </w:r>
        <w:r>
          <w:rPr>
            <w:noProof/>
            <w:webHidden/>
          </w:rPr>
        </w:r>
        <w:r>
          <w:rPr>
            <w:noProof/>
            <w:webHidden/>
          </w:rPr>
          <w:fldChar w:fldCharType="separate"/>
        </w:r>
        <w:r>
          <w:rPr>
            <w:noProof/>
            <w:webHidden/>
          </w:rPr>
          <w:t>86</w:t>
        </w:r>
        <w:r>
          <w:rPr>
            <w:noProof/>
            <w:webHidden/>
          </w:rPr>
          <w:fldChar w:fldCharType="end"/>
        </w:r>
      </w:hyperlink>
    </w:p>
    <w:p w14:paraId="0DDFE44A" w14:textId="6DBAA8C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4" w:history="1">
        <w:r w:rsidRPr="005042C5">
          <w:rPr>
            <w:rStyle w:val="Lienhypertexte"/>
            <w:noProof/>
          </w:rPr>
          <w:t>P110/A8/2.3 : Bilans</w:t>
        </w:r>
        <w:r>
          <w:rPr>
            <w:noProof/>
            <w:webHidden/>
          </w:rPr>
          <w:tab/>
        </w:r>
        <w:r>
          <w:rPr>
            <w:noProof/>
            <w:webHidden/>
          </w:rPr>
          <w:fldChar w:fldCharType="begin"/>
        </w:r>
        <w:r>
          <w:rPr>
            <w:noProof/>
            <w:webHidden/>
          </w:rPr>
          <w:instrText xml:space="preserve"> PAGEREF _Toc223440154 \h </w:instrText>
        </w:r>
        <w:r>
          <w:rPr>
            <w:noProof/>
            <w:webHidden/>
          </w:rPr>
        </w:r>
        <w:r>
          <w:rPr>
            <w:noProof/>
            <w:webHidden/>
          </w:rPr>
          <w:fldChar w:fldCharType="separate"/>
        </w:r>
        <w:r>
          <w:rPr>
            <w:noProof/>
            <w:webHidden/>
          </w:rPr>
          <w:t>86</w:t>
        </w:r>
        <w:r>
          <w:rPr>
            <w:noProof/>
            <w:webHidden/>
          </w:rPr>
          <w:fldChar w:fldCharType="end"/>
        </w:r>
      </w:hyperlink>
    </w:p>
    <w:p w14:paraId="6145ABB2" w14:textId="344A7E4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5" w:history="1">
        <w:r w:rsidRPr="005042C5">
          <w:rPr>
            <w:rStyle w:val="Lienhypertexte"/>
            <w:noProof/>
          </w:rPr>
          <w:t>P110/A8/2.4 : Bons de commande</w:t>
        </w:r>
        <w:r>
          <w:rPr>
            <w:noProof/>
            <w:webHidden/>
          </w:rPr>
          <w:tab/>
        </w:r>
        <w:r>
          <w:rPr>
            <w:noProof/>
            <w:webHidden/>
          </w:rPr>
          <w:fldChar w:fldCharType="begin"/>
        </w:r>
        <w:r>
          <w:rPr>
            <w:noProof/>
            <w:webHidden/>
          </w:rPr>
          <w:instrText xml:space="preserve"> PAGEREF _Toc223440155 \h </w:instrText>
        </w:r>
        <w:r>
          <w:rPr>
            <w:noProof/>
            <w:webHidden/>
          </w:rPr>
        </w:r>
        <w:r>
          <w:rPr>
            <w:noProof/>
            <w:webHidden/>
          </w:rPr>
          <w:fldChar w:fldCharType="separate"/>
        </w:r>
        <w:r>
          <w:rPr>
            <w:noProof/>
            <w:webHidden/>
          </w:rPr>
          <w:t>86</w:t>
        </w:r>
        <w:r>
          <w:rPr>
            <w:noProof/>
            <w:webHidden/>
          </w:rPr>
          <w:fldChar w:fldCharType="end"/>
        </w:r>
      </w:hyperlink>
    </w:p>
    <w:p w14:paraId="48D8AA13" w14:textId="5E5F445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6" w:history="1">
        <w:r w:rsidRPr="005042C5">
          <w:rPr>
            <w:rStyle w:val="Lienhypertexte"/>
            <w:noProof/>
          </w:rPr>
          <w:t>P110/A8/2.5 : Commandes de clients</w:t>
        </w:r>
        <w:r>
          <w:rPr>
            <w:noProof/>
            <w:webHidden/>
          </w:rPr>
          <w:tab/>
        </w:r>
        <w:r>
          <w:rPr>
            <w:noProof/>
            <w:webHidden/>
          </w:rPr>
          <w:fldChar w:fldCharType="begin"/>
        </w:r>
        <w:r>
          <w:rPr>
            <w:noProof/>
            <w:webHidden/>
          </w:rPr>
          <w:instrText xml:space="preserve"> PAGEREF _Toc223440156 \h </w:instrText>
        </w:r>
        <w:r>
          <w:rPr>
            <w:noProof/>
            <w:webHidden/>
          </w:rPr>
        </w:r>
        <w:r>
          <w:rPr>
            <w:noProof/>
            <w:webHidden/>
          </w:rPr>
          <w:fldChar w:fldCharType="separate"/>
        </w:r>
        <w:r>
          <w:rPr>
            <w:noProof/>
            <w:webHidden/>
          </w:rPr>
          <w:t>86</w:t>
        </w:r>
        <w:r>
          <w:rPr>
            <w:noProof/>
            <w:webHidden/>
          </w:rPr>
          <w:fldChar w:fldCharType="end"/>
        </w:r>
      </w:hyperlink>
    </w:p>
    <w:p w14:paraId="3B016FA6" w14:textId="2166E53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7" w:history="1">
        <w:r w:rsidRPr="005042C5">
          <w:rPr>
            <w:rStyle w:val="Lienhypertexte"/>
            <w:noProof/>
          </w:rPr>
          <w:t>P110/A8/2.6 : Commandes de marchandise</w:t>
        </w:r>
        <w:r>
          <w:rPr>
            <w:noProof/>
            <w:webHidden/>
          </w:rPr>
          <w:tab/>
        </w:r>
        <w:r>
          <w:rPr>
            <w:noProof/>
            <w:webHidden/>
          </w:rPr>
          <w:fldChar w:fldCharType="begin"/>
        </w:r>
        <w:r>
          <w:rPr>
            <w:noProof/>
            <w:webHidden/>
          </w:rPr>
          <w:instrText xml:space="preserve"> PAGEREF _Toc223440157 \h </w:instrText>
        </w:r>
        <w:r>
          <w:rPr>
            <w:noProof/>
            <w:webHidden/>
          </w:rPr>
        </w:r>
        <w:r>
          <w:rPr>
            <w:noProof/>
            <w:webHidden/>
          </w:rPr>
          <w:fldChar w:fldCharType="separate"/>
        </w:r>
        <w:r>
          <w:rPr>
            <w:noProof/>
            <w:webHidden/>
          </w:rPr>
          <w:t>86</w:t>
        </w:r>
        <w:r>
          <w:rPr>
            <w:noProof/>
            <w:webHidden/>
          </w:rPr>
          <w:fldChar w:fldCharType="end"/>
        </w:r>
      </w:hyperlink>
    </w:p>
    <w:p w14:paraId="4124F77D" w14:textId="787D0EB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8" w:history="1">
        <w:r w:rsidRPr="005042C5">
          <w:rPr>
            <w:rStyle w:val="Lienhypertexte"/>
            <w:noProof/>
          </w:rPr>
          <w:t>P110/A8/2.7 : Constructions</w:t>
        </w:r>
        <w:r>
          <w:rPr>
            <w:noProof/>
            <w:webHidden/>
          </w:rPr>
          <w:tab/>
        </w:r>
        <w:r>
          <w:rPr>
            <w:noProof/>
            <w:webHidden/>
          </w:rPr>
          <w:fldChar w:fldCharType="begin"/>
        </w:r>
        <w:r>
          <w:rPr>
            <w:noProof/>
            <w:webHidden/>
          </w:rPr>
          <w:instrText xml:space="preserve"> PAGEREF _Toc223440158 \h </w:instrText>
        </w:r>
        <w:r>
          <w:rPr>
            <w:noProof/>
            <w:webHidden/>
          </w:rPr>
        </w:r>
        <w:r>
          <w:rPr>
            <w:noProof/>
            <w:webHidden/>
          </w:rPr>
          <w:fldChar w:fldCharType="separate"/>
        </w:r>
        <w:r>
          <w:rPr>
            <w:noProof/>
            <w:webHidden/>
          </w:rPr>
          <w:t>86</w:t>
        </w:r>
        <w:r>
          <w:rPr>
            <w:noProof/>
            <w:webHidden/>
          </w:rPr>
          <w:fldChar w:fldCharType="end"/>
        </w:r>
      </w:hyperlink>
    </w:p>
    <w:p w14:paraId="42375B7D" w14:textId="4F434E8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59" w:history="1">
        <w:r w:rsidRPr="005042C5">
          <w:rPr>
            <w:rStyle w:val="Lienhypertexte"/>
            <w:noProof/>
          </w:rPr>
          <w:t>P110/A8/2.8 : Coupures de presse</w:t>
        </w:r>
        <w:r>
          <w:rPr>
            <w:noProof/>
            <w:webHidden/>
          </w:rPr>
          <w:tab/>
        </w:r>
        <w:r>
          <w:rPr>
            <w:noProof/>
            <w:webHidden/>
          </w:rPr>
          <w:fldChar w:fldCharType="begin"/>
        </w:r>
        <w:r>
          <w:rPr>
            <w:noProof/>
            <w:webHidden/>
          </w:rPr>
          <w:instrText xml:space="preserve"> PAGEREF _Toc223440159 \h </w:instrText>
        </w:r>
        <w:r>
          <w:rPr>
            <w:noProof/>
            <w:webHidden/>
          </w:rPr>
        </w:r>
        <w:r>
          <w:rPr>
            <w:noProof/>
            <w:webHidden/>
          </w:rPr>
          <w:fldChar w:fldCharType="separate"/>
        </w:r>
        <w:r>
          <w:rPr>
            <w:noProof/>
            <w:webHidden/>
          </w:rPr>
          <w:t>86</w:t>
        </w:r>
        <w:r>
          <w:rPr>
            <w:noProof/>
            <w:webHidden/>
          </w:rPr>
          <w:fldChar w:fldCharType="end"/>
        </w:r>
      </w:hyperlink>
    </w:p>
    <w:p w14:paraId="60BDA585" w14:textId="0D0C7FD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0" w:history="1">
        <w:r w:rsidRPr="005042C5">
          <w:rPr>
            <w:rStyle w:val="Lienhypertexte"/>
            <w:noProof/>
          </w:rPr>
          <w:t>P110/A8/2.9 : Crédits</w:t>
        </w:r>
        <w:r>
          <w:rPr>
            <w:noProof/>
            <w:webHidden/>
          </w:rPr>
          <w:tab/>
        </w:r>
        <w:r>
          <w:rPr>
            <w:noProof/>
            <w:webHidden/>
          </w:rPr>
          <w:fldChar w:fldCharType="begin"/>
        </w:r>
        <w:r>
          <w:rPr>
            <w:noProof/>
            <w:webHidden/>
          </w:rPr>
          <w:instrText xml:space="preserve"> PAGEREF _Toc223440160 \h </w:instrText>
        </w:r>
        <w:r>
          <w:rPr>
            <w:noProof/>
            <w:webHidden/>
          </w:rPr>
        </w:r>
        <w:r>
          <w:rPr>
            <w:noProof/>
            <w:webHidden/>
          </w:rPr>
          <w:fldChar w:fldCharType="separate"/>
        </w:r>
        <w:r>
          <w:rPr>
            <w:noProof/>
            <w:webHidden/>
          </w:rPr>
          <w:t>86</w:t>
        </w:r>
        <w:r>
          <w:rPr>
            <w:noProof/>
            <w:webHidden/>
          </w:rPr>
          <w:fldChar w:fldCharType="end"/>
        </w:r>
      </w:hyperlink>
    </w:p>
    <w:p w14:paraId="6683DAB9" w14:textId="48ECF90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1" w:history="1">
        <w:r w:rsidRPr="005042C5">
          <w:rPr>
            <w:rStyle w:val="Lienhypertexte"/>
            <w:noProof/>
          </w:rPr>
          <w:t>P110/A8/2.10 : Distributions</w:t>
        </w:r>
        <w:r>
          <w:rPr>
            <w:noProof/>
            <w:webHidden/>
          </w:rPr>
          <w:tab/>
        </w:r>
        <w:r>
          <w:rPr>
            <w:noProof/>
            <w:webHidden/>
          </w:rPr>
          <w:fldChar w:fldCharType="begin"/>
        </w:r>
        <w:r>
          <w:rPr>
            <w:noProof/>
            <w:webHidden/>
          </w:rPr>
          <w:instrText xml:space="preserve"> PAGEREF _Toc223440161 \h </w:instrText>
        </w:r>
        <w:r>
          <w:rPr>
            <w:noProof/>
            <w:webHidden/>
          </w:rPr>
        </w:r>
        <w:r>
          <w:rPr>
            <w:noProof/>
            <w:webHidden/>
          </w:rPr>
          <w:fldChar w:fldCharType="separate"/>
        </w:r>
        <w:r>
          <w:rPr>
            <w:noProof/>
            <w:webHidden/>
          </w:rPr>
          <w:t>86</w:t>
        </w:r>
        <w:r>
          <w:rPr>
            <w:noProof/>
            <w:webHidden/>
          </w:rPr>
          <w:fldChar w:fldCharType="end"/>
        </w:r>
      </w:hyperlink>
    </w:p>
    <w:p w14:paraId="6B6ACB43" w14:textId="72887F7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2" w:history="1">
        <w:r w:rsidRPr="005042C5">
          <w:rPr>
            <w:rStyle w:val="Lienhypertexte"/>
            <w:noProof/>
          </w:rPr>
          <w:t>P110/A8/2.11 : Employés</w:t>
        </w:r>
        <w:r>
          <w:rPr>
            <w:noProof/>
            <w:webHidden/>
          </w:rPr>
          <w:tab/>
        </w:r>
        <w:r>
          <w:rPr>
            <w:noProof/>
            <w:webHidden/>
          </w:rPr>
          <w:fldChar w:fldCharType="begin"/>
        </w:r>
        <w:r>
          <w:rPr>
            <w:noProof/>
            <w:webHidden/>
          </w:rPr>
          <w:instrText xml:space="preserve"> PAGEREF _Toc223440162 \h </w:instrText>
        </w:r>
        <w:r>
          <w:rPr>
            <w:noProof/>
            <w:webHidden/>
          </w:rPr>
        </w:r>
        <w:r>
          <w:rPr>
            <w:noProof/>
            <w:webHidden/>
          </w:rPr>
          <w:fldChar w:fldCharType="separate"/>
        </w:r>
        <w:r>
          <w:rPr>
            <w:noProof/>
            <w:webHidden/>
          </w:rPr>
          <w:t>87</w:t>
        </w:r>
        <w:r>
          <w:rPr>
            <w:noProof/>
            <w:webHidden/>
          </w:rPr>
          <w:fldChar w:fldCharType="end"/>
        </w:r>
      </w:hyperlink>
    </w:p>
    <w:p w14:paraId="7B04C44B" w14:textId="217E263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3" w:history="1">
        <w:r w:rsidRPr="005042C5">
          <w:rPr>
            <w:rStyle w:val="Lienhypertexte"/>
            <w:noProof/>
          </w:rPr>
          <w:t>P110/A8/2.12 : États financiers</w:t>
        </w:r>
        <w:r>
          <w:rPr>
            <w:noProof/>
            <w:webHidden/>
          </w:rPr>
          <w:tab/>
        </w:r>
        <w:r>
          <w:rPr>
            <w:noProof/>
            <w:webHidden/>
          </w:rPr>
          <w:fldChar w:fldCharType="begin"/>
        </w:r>
        <w:r>
          <w:rPr>
            <w:noProof/>
            <w:webHidden/>
          </w:rPr>
          <w:instrText xml:space="preserve"> PAGEREF _Toc223440163 \h </w:instrText>
        </w:r>
        <w:r>
          <w:rPr>
            <w:noProof/>
            <w:webHidden/>
          </w:rPr>
        </w:r>
        <w:r>
          <w:rPr>
            <w:noProof/>
            <w:webHidden/>
          </w:rPr>
          <w:fldChar w:fldCharType="separate"/>
        </w:r>
        <w:r>
          <w:rPr>
            <w:noProof/>
            <w:webHidden/>
          </w:rPr>
          <w:t>87</w:t>
        </w:r>
        <w:r>
          <w:rPr>
            <w:noProof/>
            <w:webHidden/>
          </w:rPr>
          <w:fldChar w:fldCharType="end"/>
        </w:r>
      </w:hyperlink>
    </w:p>
    <w:p w14:paraId="00EB744D" w14:textId="543B0CF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4" w:history="1">
        <w:r w:rsidRPr="005042C5">
          <w:rPr>
            <w:rStyle w:val="Lienhypertexte"/>
            <w:noProof/>
          </w:rPr>
          <w:t>P110/A8/2.13 : Formations</w:t>
        </w:r>
        <w:r>
          <w:rPr>
            <w:noProof/>
            <w:webHidden/>
          </w:rPr>
          <w:tab/>
        </w:r>
        <w:r>
          <w:rPr>
            <w:noProof/>
            <w:webHidden/>
          </w:rPr>
          <w:fldChar w:fldCharType="begin"/>
        </w:r>
        <w:r>
          <w:rPr>
            <w:noProof/>
            <w:webHidden/>
          </w:rPr>
          <w:instrText xml:space="preserve"> PAGEREF _Toc223440164 \h </w:instrText>
        </w:r>
        <w:r>
          <w:rPr>
            <w:noProof/>
            <w:webHidden/>
          </w:rPr>
        </w:r>
        <w:r>
          <w:rPr>
            <w:noProof/>
            <w:webHidden/>
          </w:rPr>
          <w:fldChar w:fldCharType="separate"/>
        </w:r>
        <w:r>
          <w:rPr>
            <w:noProof/>
            <w:webHidden/>
          </w:rPr>
          <w:t>87</w:t>
        </w:r>
        <w:r>
          <w:rPr>
            <w:noProof/>
            <w:webHidden/>
          </w:rPr>
          <w:fldChar w:fldCharType="end"/>
        </w:r>
      </w:hyperlink>
    </w:p>
    <w:p w14:paraId="63D9559C" w14:textId="0091282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5" w:history="1">
        <w:r w:rsidRPr="005042C5">
          <w:rPr>
            <w:rStyle w:val="Lienhypertexte"/>
            <w:noProof/>
          </w:rPr>
          <w:t>P110/A8/2.14 : Frais de gestion et de services</w:t>
        </w:r>
        <w:r>
          <w:rPr>
            <w:noProof/>
            <w:webHidden/>
          </w:rPr>
          <w:tab/>
        </w:r>
        <w:r>
          <w:rPr>
            <w:noProof/>
            <w:webHidden/>
          </w:rPr>
          <w:fldChar w:fldCharType="begin"/>
        </w:r>
        <w:r>
          <w:rPr>
            <w:noProof/>
            <w:webHidden/>
          </w:rPr>
          <w:instrText xml:space="preserve"> PAGEREF _Toc223440165 \h </w:instrText>
        </w:r>
        <w:r>
          <w:rPr>
            <w:noProof/>
            <w:webHidden/>
          </w:rPr>
        </w:r>
        <w:r>
          <w:rPr>
            <w:noProof/>
            <w:webHidden/>
          </w:rPr>
          <w:fldChar w:fldCharType="separate"/>
        </w:r>
        <w:r>
          <w:rPr>
            <w:noProof/>
            <w:webHidden/>
          </w:rPr>
          <w:t>87</w:t>
        </w:r>
        <w:r>
          <w:rPr>
            <w:noProof/>
            <w:webHidden/>
          </w:rPr>
          <w:fldChar w:fldCharType="end"/>
        </w:r>
      </w:hyperlink>
    </w:p>
    <w:p w14:paraId="23B61EE3" w14:textId="2512FD7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6" w:history="1">
        <w:r w:rsidRPr="005042C5">
          <w:rPr>
            <w:rStyle w:val="Lienhypertexte"/>
            <w:noProof/>
          </w:rPr>
          <w:t>P110/A8/2.15 : Inventaires</w:t>
        </w:r>
        <w:r>
          <w:rPr>
            <w:noProof/>
            <w:webHidden/>
          </w:rPr>
          <w:tab/>
        </w:r>
        <w:r>
          <w:rPr>
            <w:noProof/>
            <w:webHidden/>
          </w:rPr>
          <w:fldChar w:fldCharType="begin"/>
        </w:r>
        <w:r>
          <w:rPr>
            <w:noProof/>
            <w:webHidden/>
          </w:rPr>
          <w:instrText xml:space="preserve"> PAGEREF _Toc223440166 \h </w:instrText>
        </w:r>
        <w:r>
          <w:rPr>
            <w:noProof/>
            <w:webHidden/>
          </w:rPr>
        </w:r>
        <w:r>
          <w:rPr>
            <w:noProof/>
            <w:webHidden/>
          </w:rPr>
          <w:fldChar w:fldCharType="separate"/>
        </w:r>
        <w:r>
          <w:rPr>
            <w:noProof/>
            <w:webHidden/>
          </w:rPr>
          <w:t>87</w:t>
        </w:r>
        <w:r>
          <w:rPr>
            <w:noProof/>
            <w:webHidden/>
          </w:rPr>
          <w:fldChar w:fldCharType="end"/>
        </w:r>
      </w:hyperlink>
    </w:p>
    <w:p w14:paraId="1CCBA7E9" w14:textId="79E9010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7" w:history="1">
        <w:r w:rsidRPr="005042C5">
          <w:rPr>
            <w:rStyle w:val="Lienhypertexte"/>
            <w:noProof/>
          </w:rPr>
          <w:t>P110/A8/2.16 : Listes de prix</w:t>
        </w:r>
        <w:r>
          <w:rPr>
            <w:noProof/>
            <w:webHidden/>
          </w:rPr>
          <w:tab/>
        </w:r>
        <w:r>
          <w:rPr>
            <w:noProof/>
            <w:webHidden/>
          </w:rPr>
          <w:fldChar w:fldCharType="begin"/>
        </w:r>
        <w:r>
          <w:rPr>
            <w:noProof/>
            <w:webHidden/>
          </w:rPr>
          <w:instrText xml:space="preserve"> PAGEREF _Toc223440167 \h </w:instrText>
        </w:r>
        <w:r>
          <w:rPr>
            <w:noProof/>
            <w:webHidden/>
          </w:rPr>
        </w:r>
        <w:r>
          <w:rPr>
            <w:noProof/>
            <w:webHidden/>
          </w:rPr>
          <w:fldChar w:fldCharType="separate"/>
        </w:r>
        <w:r>
          <w:rPr>
            <w:noProof/>
            <w:webHidden/>
          </w:rPr>
          <w:t>87</w:t>
        </w:r>
        <w:r>
          <w:rPr>
            <w:noProof/>
            <w:webHidden/>
          </w:rPr>
          <w:fldChar w:fldCharType="end"/>
        </w:r>
      </w:hyperlink>
    </w:p>
    <w:p w14:paraId="4BF54706" w14:textId="58F54B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8" w:history="1">
        <w:r w:rsidRPr="005042C5">
          <w:rPr>
            <w:rStyle w:val="Lienhypertexte"/>
            <w:noProof/>
          </w:rPr>
          <w:t>P110/A8/2.17 : Rapports d’activités</w:t>
        </w:r>
        <w:r>
          <w:rPr>
            <w:noProof/>
            <w:webHidden/>
          </w:rPr>
          <w:tab/>
        </w:r>
        <w:r>
          <w:rPr>
            <w:noProof/>
            <w:webHidden/>
          </w:rPr>
          <w:fldChar w:fldCharType="begin"/>
        </w:r>
        <w:r>
          <w:rPr>
            <w:noProof/>
            <w:webHidden/>
          </w:rPr>
          <w:instrText xml:space="preserve"> PAGEREF _Toc223440168 \h </w:instrText>
        </w:r>
        <w:r>
          <w:rPr>
            <w:noProof/>
            <w:webHidden/>
          </w:rPr>
        </w:r>
        <w:r>
          <w:rPr>
            <w:noProof/>
            <w:webHidden/>
          </w:rPr>
          <w:fldChar w:fldCharType="separate"/>
        </w:r>
        <w:r>
          <w:rPr>
            <w:noProof/>
            <w:webHidden/>
          </w:rPr>
          <w:t>87</w:t>
        </w:r>
        <w:r>
          <w:rPr>
            <w:noProof/>
            <w:webHidden/>
          </w:rPr>
          <w:fldChar w:fldCharType="end"/>
        </w:r>
      </w:hyperlink>
    </w:p>
    <w:p w14:paraId="1BB27F8F" w14:textId="6C13D3F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69" w:history="1">
        <w:r w:rsidRPr="005042C5">
          <w:rPr>
            <w:rStyle w:val="Lienhypertexte"/>
            <w:noProof/>
          </w:rPr>
          <w:t>P110/A8/2.18 : Marques de commerce</w:t>
        </w:r>
        <w:r>
          <w:rPr>
            <w:noProof/>
            <w:webHidden/>
          </w:rPr>
          <w:tab/>
        </w:r>
        <w:r>
          <w:rPr>
            <w:noProof/>
            <w:webHidden/>
          </w:rPr>
          <w:fldChar w:fldCharType="begin"/>
        </w:r>
        <w:r>
          <w:rPr>
            <w:noProof/>
            <w:webHidden/>
          </w:rPr>
          <w:instrText xml:space="preserve"> PAGEREF _Toc223440169 \h </w:instrText>
        </w:r>
        <w:r>
          <w:rPr>
            <w:noProof/>
            <w:webHidden/>
          </w:rPr>
        </w:r>
        <w:r>
          <w:rPr>
            <w:noProof/>
            <w:webHidden/>
          </w:rPr>
          <w:fldChar w:fldCharType="separate"/>
        </w:r>
        <w:r>
          <w:rPr>
            <w:noProof/>
            <w:webHidden/>
          </w:rPr>
          <w:t>88</w:t>
        </w:r>
        <w:r>
          <w:rPr>
            <w:noProof/>
            <w:webHidden/>
          </w:rPr>
          <w:fldChar w:fldCharType="end"/>
        </w:r>
      </w:hyperlink>
    </w:p>
    <w:p w14:paraId="29D44447" w14:textId="41FA75D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0" w:history="1">
        <w:r w:rsidRPr="005042C5">
          <w:rPr>
            <w:rStyle w:val="Lienhypertexte"/>
            <w:noProof/>
          </w:rPr>
          <w:t>P110/A8/2.19 : Organigrammes</w:t>
        </w:r>
        <w:r>
          <w:rPr>
            <w:noProof/>
            <w:webHidden/>
          </w:rPr>
          <w:tab/>
        </w:r>
        <w:r>
          <w:rPr>
            <w:noProof/>
            <w:webHidden/>
          </w:rPr>
          <w:fldChar w:fldCharType="begin"/>
        </w:r>
        <w:r>
          <w:rPr>
            <w:noProof/>
            <w:webHidden/>
          </w:rPr>
          <w:instrText xml:space="preserve"> PAGEREF _Toc223440170 \h </w:instrText>
        </w:r>
        <w:r>
          <w:rPr>
            <w:noProof/>
            <w:webHidden/>
          </w:rPr>
        </w:r>
        <w:r>
          <w:rPr>
            <w:noProof/>
            <w:webHidden/>
          </w:rPr>
          <w:fldChar w:fldCharType="separate"/>
        </w:r>
        <w:r>
          <w:rPr>
            <w:noProof/>
            <w:webHidden/>
          </w:rPr>
          <w:t>88</w:t>
        </w:r>
        <w:r>
          <w:rPr>
            <w:noProof/>
            <w:webHidden/>
          </w:rPr>
          <w:fldChar w:fldCharType="end"/>
        </w:r>
      </w:hyperlink>
    </w:p>
    <w:p w14:paraId="4F4C1B87" w14:textId="0F3ECC1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1" w:history="1">
        <w:r w:rsidRPr="005042C5">
          <w:rPr>
            <w:rStyle w:val="Lienhypertexte"/>
            <w:noProof/>
          </w:rPr>
          <w:t>P110/A8/2.20 : Publicités</w:t>
        </w:r>
        <w:r>
          <w:rPr>
            <w:noProof/>
            <w:webHidden/>
          </w:rPr>
          <w:tab/>
        </w:r>
        <w:r>
          <w:rPr>
            <w:noProof/>
            <w:webHidden/>
          </w:rPr>
          <w:fldChar w:fldCharType="begin"/>
        </w:r>
        <w:r>
          <w:rPr>
            <w:noProof/>
            <w:webHidden/>
          </w:rPr>
          <w:instrText xml:space="preserve"> PAGEREF _Toc223440171 \h </w:instrText>
        </w:r>
        <w:r>
          <w:rPr>
            <w:noProof/>
            <w:webHidden/>
          </w:rPr>
        </w:r>
        <w:r>
          <w:rPr>
            <w:noProof/>
            <w:webHidden/>
          </w:rPr>
          <w:fldChar w:fldCharType="separate"/>
        </w:r>
        <w:r>
          <w:rPr>
            <w:noProof/>
            <w:webHidden/>
          </w:rPr>
          <w:t>88</w:t>
        </w:r>
        <w:r>
          <w:rPr>
            <w:noProof/>
            <w:webHidden/>
          </w:rPr>
          <w:fldChar w:fldCharType="end"/>
        </w:r>
      </w:hyperlink>
    </w:p>
    <w:p w14:paraId="35C8EBAD" w14:textId="59ACB1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2" w:history="1">
        <w:r w:rsidRPr="005042C5">
          <w:rPr>
            <w:rStyle w:val="Lienhypertexte"/>
            <w:noProof/>
          </w:rPr>
          <w:t>P110/A8/2.21 : Recettes</w:t>
        </w:r>
        <w:r>
          <w:rPr>
            <w:noProof/>
            <w:webHidden/>
          </w:rPr>
          <w:tab/>
        </w:r>
        <w:r>
          <w:rPr>
            <w:noProof/>
            <w:webHidden/>
          </w:rPr>
          <w:fldChar w:fldCharType="begin"/>
        </w:r>
        <w:r>
          <w:rPr>
            <w:noProof/>
            <w:webHidden/>
          </w:rPr>
          <w:instrText xml:space="preserve"> PAGEREF _Toc223440172 \h </w:instrText>
        </w:r>
        <w:r>
          <w:rPr>
            <w:noProof/>
            <w:webHidden/>
          </w:rPr>
        </w:r>
        <w:r>
          <w:rPr>
            <w:noProof/>
            <w:webHidden/>
          </w:rPr>
          <w:fldChar w:fldCharType="separate"/>
        </w:r>
        <w:r>
          <w:rPr>
            <w:noProof/>
            <w:webHidden/>
          </w:rPr>
          <w:t>88</w:t>
        </w:r>
        <w:r>
          <w:rPr>
            <w:noProof/>
            <w:webHidden/>
          </w:rPr>
          <w:fldChar w:fldCharType="end"/>
        </w:r>
      </w:hyperlink>
    </w:p>
    <w:p w14:paraId="78061952" w14:textId="6245A67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3" w:history="1">
        <w:r w:rsidRPr="005042C5">
          <w:rPr>
            <w:rStyle w:val="Lienhypertexte"/>
            <w:noProof/>
          </w:rPr>
          <w:t>P110/A8/2.22 : Règlements</w:t>
        </w:r>
        <w:r>
          <w:rPr>
            <w:noProof/>
            <w:webHidden/>
          </w:rPr>
          <w:tab/>
        </w:r>
        <w:r>
          <w:rPr>
            <w:noProof/>
            <w:webHidden/>
          </w:rPr>
          <w:fldChar w:fldCharType="begin"/>
        </w:r>
        <w:r>
          <w:rPr>
            <w:noProof/>
            <w:webHidden/>
          </w:rPr>
          <w:instrText xml:space="preserve"> PAGEREF _Toc223440173 \h </w:instrText>
        </w:r>
        <w:r>
          <w:rPr>
            <w:noProof/>
            <w:webHidden/>
          </w:rPr>
        </w:r>
        <w:r>
          <w:rPr>
            <w:noProof/>
            <w:webHidden/>
          </w:rPr>
          <w:fldChar w:fldCharType="separate"/>
        </w:r>
        <w:r>
          <w:rPr>
            <w:noProof/>
            <w:webHidden/>
          </w:rPr>
          <w:t>88</w:t>
        </w:r>
        <w:r>
          <w:rPr>
            <w:noProof/>
            <w:webHidden/>
          </w:rPr>
          <w:fldChar w:fldCharType="end"/>
        </w:r>
      </w:hyperlink>
    </w:p>
    <w:p w14:paraId="1D0657F3" w14:textId="6346902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4" w:history="1">
        <w:r w:rsidRPr="005042C5">
          <w:rPr>
            <w:rStyle w:val="Lienhypertexte"/>
            <w:noProof/>
          </w:rPr>
          <w:t>P110/A8/2.23 : Statistiques</w:t>
        </w:r>
        <w:r>
          <w:rPr>
            <w:noProof/>
            <w:webHidden/>
          </w:rPr>
          <w:tab/>
        </w:r>
        <w:r>
          <w:rPr>
            <w:noProof/>
            <w:webHidden/>
          </w:rPr>
          <w:fldChar w:fldCharType="begin"/>
        </w:r>
        <w:r>
          <w:rPr>
            <w:noProof/>
            <w:webHidden/>
          </w:rPr>
          <w:instrText xml:space="preserve"> PAGEREF _Toc223440174 \h </w:instrText>
        </w:r>
        <w:r>
          <w:rPr>
            <w:noProof/>
            <w:webHidden/>
          </w:rPr>
        </w:r>
        <w:r>
          <w:rPr>
            <w:noProof/>
            <w:webHidden/>
          </w:rPr>
          <w:fldChar w:fldCharType="separate"/>
        </w:r>
        <w:r>
          <w:rPr>
            <w:noProof/>
            <w:webHidden/>
          </w:rPr>
          <w:t>89</w:t>
        </w:r>
        <w:r>
          <w:rPr>
            <w:noProof/>
            <w:webHidden/>
          </w:rPr>
          <w:fldChar w:fldCharType="end"/>
        </w:r>
      </w:hyperlink>
    </w:p>
    <w:p w14:paraId="1768D42E" w14:textId="3F6E7D7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5" w:history="1">
        <w:r w:rsidRPr="005042C5">
          <w:rPr>
            <w:rStyle w:val="Lienhypertexte"/>
            <w:noProof/>
          </w:rPr>
          <w:t>P110/A8/2.24 : Taxes</w:t>
        </w:r>
        <w:r>
          <w:rPr>
            <w:noProof/>
            <w:webHidden/>
          </w:rPr>
          <w:tab/>
        </w:r>
        <w:r>
          <w:rPr>
            <w:noProof/>
            <w:webHidden/>
          </w:rPr>
          <w:fldChar w:fldCharType="begin"/>
        </w:r>
        <w:r>
          <w:rPr>
            <w:noProof/>
            <w:webHidden/>
          </w:rPr>
          <w:instrText xml:space="preserve"> PAGEREF _Toc223440175 \h </w:instrText>
        </w:r>
        <w:r>
          <w:rPr>
            <w:noProof/>
            <w:webHidden/>
          </w:rPr>
        </w:r>
        <w:r>
          <w:rPr>
            <w:noProof/>
            <w:webHidden/>
          </w:rPr>
          <w:fldChar w:fldCharType="separate"/>
        </w:r>
        <w:r>
          <w:rPr>
            <w:noProof/>
            <w:webHidden/>
          </w:rPr>
          <w:t>89</w:t>
        </w:r>
        <w:r>
          <w:rPr>
            <w:noProof/>
            <w:webHidden/>
          </w:rPr>
          <w:fldChar w:fldCharType="end"/>
        </w:r>
      </w:hyperlink>
    </w:p>
    <w:p w14:paraId="2BA0A674" w14:textId="27ED288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6" w:history="1">
        <w:r w:rsidRPr="005042C5">
          <w:rPr>
            <w:rStyle w:val="Lienhypertexte"/>
            <w:noProof/>
          </w:rPr>
          <w:t>P110/A8/2.25 : Voyages</w:t>
        </w:r>
        <w:r>
          <w:rPr>
            <w:noProof/>
            <w:webHidden/>
          </w:rPr>
          <w:tab/>
        </w:r>
        <w:r>
          <w:rPr>
            <w:noProof/>
            <w:webHidden/>
          </w:rPr>
          <w:fldChar w:fldCharType="begin"/>
        </w:r>
        <w:r>
          <w:rPr>
            <w:noProof/>
            <w:webHidden/>
          </w:rPr>
          <w:instrText xml:space="preserve"> PAGEREF _Toc223440176 \h </w:instrText>
        </w:r>
        <w:r>
          <w:rPr>
            <w:noProof/>
            <w:webHidden/>
          </w:rPr>
        </w:r>
        <w:r>
          <w:rPr>
            <w:noProof/>
            <w:webHidden/>
          </w:rPr>
          <w:fldChar w:fldCharType="separate"/>
        </w:r>
        <w:r>
          <w:rPr>
            <w:noProof/>
            <w:webHidden/>
          </w:rPr>
          <w:t>89</w:t>
        </w:r>
        <w:r>
          <w:rPr>
            <w:noProof/>
            <w:webHidden/>
          </w:rPr>
          <w:fldChar w:fldCharType="end"/>
        </w:r>
      </w:hyperlink>
    </w:p>
    <w:p w14:paraId="4D1E7D64" w14:textId="4D3162C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7" w:history="1">
        <w:r w:rsidRPr="005042C5">
          <w:rPr>
            <w:rStyle w:val="Lienhypertexte"/>
            <w:noProof/>
          </w:rPr>
          <w:t>P110/A8/3 : Gestion des forêts</w:t>
        </w:r>
        <w:r>
          <w:rPr>
            <w:noProof/>
            <w:webHidden/>
          </w:rPr>
          <w:tab/>
        </w:r>
        <w:r>
          <w:rPr>
            <w:noProof/>
            <w:webHidden/>
          </w:rPr>
          <w:fldChar w:fldCharType="begin"/>
        </w:r>
        <w:r>
          <w:rPr>
            <w:noProof/>
            <w:webHidden/>
          </w:rPr>
          <w:instrText xml:space="preserve"> PAGEREF _Toc223440177 \h </w:instrText>
        </w:r>
        <w:r>
          <w:rPr>
            <w:noProof/>
            <w:webHidden/>
          </w:rPr>
        </w:r>
        <w:r>
          <w:rPr>
            <w:noProof/>
            <w:webHidden/>
          </w:rPr>
          <w:fldChar w:fldCharType="separate"/>
        </w:r>
        <w:r>
          <w:rPr>
            <w:noProof/>
            <w:webHidden/>
          </w:rPr>
          <w:t>89</w:t>
        </w:r>
        <w:r>
          <w:rPr>
            <w:noProof/>
            <w:webHidden/>
          </w:rPr>
          <w:fldChar w:fldCharType="end"/>
        </w:r>
      </w:hyperlink>
    </w:p>
    <w:p w14:paraId="25BD4996" w14:textId="76A32F7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8" w:history="1">
        <w:r w:rsidRPr="005042C5">
          <w:rPr>
            <w:rStyle w:val="Lienhypertexte"/>
            <w:noProof/>
          </w:rPr>
          <w:t>P110/A8/3.1 : Actions</w:t>
        </w:r>
        <w:r>
          <w:rPr>
            <w:noProof/>
            <w:webHidden/>
          </w:rPr>
          <w:tab/>
        </w:r>
        <w:r>
          <w:rPr>
            <w:noProof/>
            <w:webHidden/>
          </w:rPr>
          <w:fldChar w:fldCharType="begin"/>
        </w:r>
        <w:r>
          <w:rPr>
            <w:noProof/>
            <w:webHidden/>
          </w:rPr>
          <w:instrText xml:space="preserve"> PAGEREF _Toc223440178 \h </w:instrText>
        </w:r>
        <w:r>
          <w:rPr>
            <w:noProof/>
            <w:webHidden/>
          </w:rPr>
        </w:r>
        <w:r>
          <w:rPr>
            <w:noProof/>
            <w:webHidden/>
          </w:rPr>
          <w:fldChar w:fldCharType="separate"/>
        </w:r>
        <w:r>
          <w:rPr>
            <w:noProof/>
            <w:webHidden/>
          </w:rPr>
          <w:t>89</w:t>
        </w:r>
        <w:r>
          <w:rPr>
            <w:noProof/>
            <w:webHidden/>
          </w:rPr>
          <w:fldChar w:fldCharType="end"/>
        </w:r>
      </w:hyperlink>
    </w:p>
    <w:p w14:paraId="69BCB450" w14:textId="1AC421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79" w:history="1">
        <w:r w:rsidRPr="005042C5">
          <w:rPr>
            <w:rStyle w:val="Lienhypertexte"/>
            <w:noProof/>
          </w:rPr>
          <w:t>P110/A8/3.2 : Aménagement</w:t>
        </w:r>
        <w:r>
          <w:rPr>
            <w:noProof/>
            <w:webHidden/>
          </w:rPr>
          <w:tab/>
        </w:r>
        <w:r>
          <w:rPr>
            <w:noProof/>
            <w:webHidden/>
          </w:rPr>
          <w:fldChar w:fldCharType="begin"/>
        </w:r>
        <w:r>
          <w:rPr>
            <w:noProof/>
            <w:webHidden/>
          </w:rPr>
          <w:instrText xml:space="preserve"> PAGEREF _Toc223440179 \h </w:instrText>
        </w:r>
        <w:r>
          <w:rPr>
            <w:noProof/>
            <w:webHidden/>
          </w:rPr>
        </w:r>
        <w:r>
          <w:rPr>
            <w:noProof/>
            <w:webHidden/>
          </w:rPr>
          <w:fldChar w:fldCharType="separate"/>
        </w:r>
        <w:r>
          <w:rPr>
            <w:noProof/>
            <w:webHidden/>
          </w:rPr>
          <w:t>89</w:t>
        </w:r>
        <w:r>
          <w:rPr>
            <w:noProof/>
            <w:webHidden/>
          </w:rPr>
          <w:fldChar w:fldCharType="end"/>
        </w:r>
      </w:hyperlink>
    </w:p>
    <w:p w14:paraId="075E6371" w14:textId="55AE17E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0" w:history="1">
        <w:r w:rsidRPr="005042C5">
          <w:rPr>
            <w:rStyle w:val="Lienhypertexte"/>
            <w:noProof/>
          </w:rPr>
          <w:t>P110/A8/3.3 : Collaborations</w:t>
        </w:r>
        <w:r>
          <w:rPr>
            <w:noProof/>
            <w:webHidden/>
          </w:rPr>
          <w:tab/>
        </w:r>
        <w:r>
          <w:rPr>
            <w:noProof/>
            <w:webHidden/>
          </w:rPr>
          <w:fldChar w:fldCharType="begin"/>
        </w:r>
        <w:r>
          <w:rPr>
            <w:noProof/>
            <w:webHidden/>
          </w:rPr>
          <w:instrText xml:space="preserve"> PAGEREF _Toc223440180 \h </w:instrText>
        </w:r>
        <w:r>
          <w:rPr>
            <w:noProof/>
            <w:webHidden/>
          </w:rPr>
        </w:r>
        <w:r>
          <w:rPr>
            <w:noProof/>
            <w:webHidden/>
          </w:rPr>
          <w:fldChar w:fldCharType="separate"/>
        </w:r>
        <w:r>
          <w:rPr>
            <w:noProof/>
            <w:webHidden/>
          </w:rPr>
          <w:t>90</w:t>
        </w:r>
        <w:r>
          <w:rPr>
            <w:noProof/>
            <w:webHidden/>
          </w:rPr>
          <w:fldChar w:fldCharType="end"/>
        </w:r>
      </w:hyperlink>
    </w:p>
    <w:p w14:paraId="4B199BA0" w14:textId="70A8394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1" w:history="1">
        <w:r w:rsidRPr="005042C5">
          <w:rPr>
            <w:rStyle w:val="Lienhypertexte"/>
            <w:noProof/>
          </w:rPr>
          <w:t>P110/A8/3.4 : Commandes et paiements</w:t>
        </w:r>
        <w:r>
          <w:rPr>
            <w:noProof/>
            <w:webHidden/>
          </w:rPr>
          <w:tab/>
        </w:r>
        <w:r>
          <w:rPr>
            <w:noProof/>
            <w:webHidden/>
          </w:rPr>
          <w:fldChar w:fldCharType="begin"/>
        </w:r>
        <w:r>
          <w:rPr>
            <w:noProof/>
            <w:webHidden/>
          </w:rPr>
          <w:instrText xml:space="preserve"> PAGEREF _Toc223440181 \h </w:instrText>
        </w:r>
        <w:r>
          <w:rPr>
            <w:noProof/>
            <w:webHidden/>
          </w:rPr>
        </w:r>
        <w:r>
          <w:rPr>
            <w:noProof/>
            <w:webHidden/>
          </w:rPr>
          <w:fldChar w:fldCharType="separate"/>
        </w:r>
        <w:r>
          <w:rPr>
            <w:noProof/>
            <w:webHidden/>
          </w:rPr>
          <w:t>90</w:t>
        </w:r>
        <w:r>
          <w:rPr>
            <w:noProof/>
            <w:webHidden/>
          </w:rPr>
          <w:fldChar w:fldCharType="end"/>
        </w:r>
      </w:hyperlink>
    </w:p>
    <w:p w14:paraId="30741E18" w14:textId="4230CF4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2" w:history="1">
        <w:r w:rsidRPr="005042C5">
          <w:rPr>
            <w:rStyle w:val="Lienhypertexte"/>
            <w:noProof/>
          </w:rPr>
          <w:t>P110/A8/3.5 : Employés</w:t>
        </w:r>
        <w:r>
          <w:rPr>
            <w:noProof/>
            <w:webHidden/>
          </w:rPr>
          <w:tab/>
        </w:r>
        <w:r>
          <w:rPr>
            <w:noProof/>
            <w:webHidden/>
          </w:rPr>
          <w:fldChar w:fldCharType="begin"/>
        </w:r>
        <w:r>
          <w:rPr>
            <w:noProof/>
            <w:webHidden/>
          </w:rPr>
          <w:instrText xml:space="preserve"> PAGEREF _Toc223440182 \h </w:instrText>
        </w:r>
        <w:r>
          <w:rPr>
            <w:noProof/>
            <w:webHidden/>
          </w:rPr>
        </w:r>
        <w:r>
          <w:rPr>
            <w:noProof/>
            <w:webHidden/>
          </w:rPr>
          <w:fldChar w:fldCharType="separate"/>
        </w:r>
        <w:r>
          <w:rPr>
            <w:noProof/>
            <w:webHidden/>
          </w:rPr>
          <w:t>90</w:t>
        </w:r>
        <w:r>
          <w:rPr>
            <w:noProof/>
            <w:webHidden/>
          </w:rPr>
          <w:fldChar w:fldCharType="end"/>
        </w:r>
      </w:hyperlink>
    </w:p>
    <w:p w14:paraId="71B357CE" w14:textId="7041C8A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3" w:history="1">
        <w:r w:rsidRPr="005042C5">
          <w:rPr>
            <w:rStyle w:val="Lienhypertexte"/>
            <w:noProof/>
          </w:rPr>
          <w:t>P110/A8/3.6 : Inventaires</w:t>
        </w:r>
        <w:r>
          <w:rPr>
            <w:noProof/>
            <w:webHidden/>
          </w:rPr>
          <w:tab/>
        </w:r>
        <w:r>
          <w:rPr>
            <w:noProof/>
            <w:webHidden/>
          </w:rPr>
          <w:fldChar w:fldCharType="begin"/>
        </w:r>
        <w:r>
          <w:rPr>
            <w:noProof/>
            <w:webHidden/>
          </w:rPr>
          <w:instrText xml:space="preserve"> PAGEREF _Toc223440183 \h </w:instrText>
        </w:r>
        <w:r>
          <w:rPr>
            <w:noProof/>
            <w:webHidden/>
          </w:rPr>
        </w:r>
        <w:r>
          <w:rPr>
            <w:noProof/>
            <w:webHidden/>
          </w:rPr>
          <w:fldChar w:fldCharType="separate"/>
        </w:r>
        <w:r>
          <w:rPr>
            <w:noProof/>
            <w:webHidden/>
          </w:rPr>
          <w:t>90</w:t>
        </w:r>
        <w:r>
          <w:rPr>
            <w:noProof/>
            <w:webHidden/>
          </w:rPr>
          <w:fldChar w:fldCharType="end"/>
        </w:r>
      </w:hyperlink>
    </w:p>
    <w:p w14:paraId="083C78EB" w14:textId="6381A4C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4" w:history="1">
        <w:r w:rsidRPr="005042C5">
          <w:rPr>
            <w:rStyle w:val="Lienhypertexte"/>
            <w:noProof/>
          </w:rPr>
          <w:t>P110/A8/3.7 : Lots et propriétés</w:t>
        </w:r>
        <w:r>
          <w:rPr>
            <w:noProof/>
            <w:webHidden/>
          </w:rPr>
          <w:tab/>
        </w:r>
        <w:r>
          <w:rPr>
            <w:noProof/>
            <w:webHidden/>
          </w:rPr>
          <w:fldChar w:fldCharType="begin"/>
        </w:r>
        <w:r>
          <w:rPr>
            <w:noProof/>
            <w:webHidden/>
          </w:rPr>
          <w:instrText xml:space="preserve"> PAGEREF _Toc223440184 \h </w:instrText>
        </w:r>
        <w:r>
          <w:rPr>
            <w:noProof/>
            <w:webHidden/>
          </w:rPr>
        </w:r>
        <w:r>
          <w:rPr>
            <w:noProof/>
            <w:webHidden/>
          </w:rPr>
          <w:fldChar w:fldCharType="separate"/>
        </w:r>
        <w:r>
          <w:rPr>
            <w:noProof/>
            <w:webHidden/>
          </w:rPr>
          <w:t>90</w:t>
        </w:r>
        <w:r>
          <w:rPr>
            <w:noProof/>
            <w:webHidden/>
          </w:rPr>
          <w:fldChar w:fldCharType="end"/>
        </w:r>
      </w:hyperlink>
    </w:p>
    <w:p w14:paraId="12F7853F" w14:textId="001DDF5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5" w:history="1">
        <w:r w:rsidRPr="005042C5">
          <w:rPr>
            <w:rStyle w:val="Lienhypertexte"/>
            <w:noProof/>
          </w:rPr>
          <w:t>P110/A8/3.8 : Moulin à scie</w:t>
        </w:r>
        <w:r>
          <w:rPr>
            <w:noProof/>
            <w:webHidden/>
          </w:rPr>
          <w:tab/>
        </w:r>
        <w:r>
          <w:rPr>
            <w:noProof/>
            <w:webHidden/>
          </w:rPr>
          <w:fldChar w:fldCharType="begin"/>
        </w:r>
        <w:r>
          <w:rPr>
            <w:noProof/>
            <w:webHidden/>
          </w:rPr>
          <w:instrText xml:space="preserve"> PAGEREF _Toc223440185 \h </w:instrText>
        </w:r>
        <w:r>
          <w:rPr>
            <w:noProof/>
            <w:webHidden/>
          </w:rPr>
        </w:r>
        <w:r>
          <w:rPr>
            <w:noProof/>
            <w:webHidden/>
          </w:rPr>
          <w:fldChar w:fldCharType="separate"/>
        </w:r>
        <w:r>
          <w:rPr>
            <w:noProof/>
            <w:webHidden/>
          </w:rPr>
          <w:t>90</w:t>
        </w:r>
        <w:r>
          <w:rPr>
            <w:noProof/>
            <w:webHidden/>
          </w:rPr>
          <w:fldChar w:fldCharType="end"/>
        </w:r>
      </w:hyperlink>
    </w:p>
    <w:p w14:paraId="3CBF8C5E" w14:textId="72293AA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6" w:history="1">
        <w:r w:rsidRPr="005042C5">
          <w:rPr>
            <w:rStyle w:val="Lienhypertexte"/>
            <w:noProof/>
          </w:rPr>
          <w:t>P110/A8/3.9 : Normes</w:t>
        </w:r>
        <w:r>
          <w:rPr>
            <w:noProof/>
            <w:webHidden/>
          </w:rPr>
          <w:tab/>
        </w:r>
        <w:r>
          <w:rPr>
            <w:noProof/>
            <w:webHidden/>
          </w:rPr>
          <w:fldChar w:fldCharType="begin"/>
        </w:r>
        <w:r>
          <w:rPr>
            <w:noProof/>
            <w:webHidden/>
          </w:rPr>
          <w:instrText xml:space="preserve"> PAGEREF _Toc223440186 \h </w:instrText>
        </w:r>
        <w:r>
          <w:rPr>
            <w:noProof/>
            <w:webHidden/>
          </w:rPr>
        </w:r>
        <w:r>
          <w:rPr>
            <w:noProof/>
            <w:webHidden/>
          </w:rPr>
          <w:fldChar w:fldCharType="separate"/>
        </w:r>
        <w:r>
          <w:rPr>
            <w:noProof/>
            <w:webHidden/>
          </w:rPr>
          <w:t>90</w:t>
        </w:r>
        <w:r>
          <w:rPr>
            <w:noProof/>
            <w:webHidden/>
          </w:rPr>
          <w:fldChar w:fldCharType="end"/>
        </w:r>
      </w:hyperlink>
    </w:p>
    <w:p w14:paraId="1B78BAC2" w14:textId="17D5AC5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7" w:history="1">
        <w:r w:rsidRPr="005042C5">
          <w:rPr>
            <w:rStyle w:val="Lienhypertexte"/>
            <w:noProof/>
          </w:rPr>
          <w:t>P110/A8/3.10 : Prescription sylvicole</w:t>
        </w:r>
        <w:r>
          <w:rPr>
            <w:noProof/>
            <w:webHidden/>
          </w:rPr>
          <w:tab/>
        </w:r>
        <w:r>
          <w:rPr>
            <w:noProof/>
            <w:webHidden/>
          </w:rPr>
          <w:fldChar w:fldCharType="begin"/>
        </w:r>
        <w:r>
          <w:rPr>
            <w:noProof/>
            <w:webHidden/>
          </w:rPr>
          <w:instrText xml:space="preserve"> PAGEREF _Toc223440187 \h </w:instrText>
        </w:r>
        <w:r>
          <w:rPr>
            <w:noProof/>
            <w:webHidden/>
          </w:rPr>
        </w:r>
        <w:r>
          <w:rPr>
            <w:noProof/>
            <w:webHidden/>
          </w:rPr>
          <w:fldChar w:fldCharType="separate"/>
        </w:r>
        <w:r>
          <w:rPr>
            <w:noProof/>
            <w:webHidden/>
          </w:rPr>
          <w:t>91</w:t>
        </w:r>
        <w:r>
          <w:rPr>
            <w:noProof/>
            <w:webHidden/>
          </w:rPr>
          <w:fldChar w:fldCharType="end"/>
        </w:r>
      </w:hyperlink>
    </w:p>
    <w:p w14:paraId="01A15855" w14:textId="18BD6A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8" w:history="1">
        <w:r w:rsidRPr="005042C5">
          <w:rPr>
            <w:rStyle w:val="Lienhypertexte"/>
            <w:noProof/>
          </w:rPr>
          <w:t>P110/A8/3.11 : Contrats de bois</w:t>
        </w:r>
        <w:r>
          <w:rPr>
            <w:noProof/>
            <w:webHidden/>
          </w:rPr>
          <w:tab/>
        </w:r>
        <w:r>
          <w:rPr>
            <w:noProof/>
            <w:webHidden/>
          </w:rPr>
          <w:fldChar w:fldCharType="begin"/>
        </w:r>
        <w:r>
          <w:rPr>
            <w:noProof/>
            <w:webHidden/>
          </w:rPr>
          <w:instrText xml:space="preserve"> PAGEREF _Toc223440188 \h </w:instrText>
        </w:r>
        <w:r>
          <w:rPr>
            <w:noProof/>
            <w:webHidden/>
          </w:rPr>
        </w:r>
        <w:r>
          <w:rPr>
            <w:noProof/>
            <w:webHidden/>
          </w:rPr>
          <w:fldChar w:fldCharType="separate"/>
        </w:r>
        <w:r>
          <w:rPr>
            <w:noProof/>
            <w:webHidden/>
          </w:rPr>
          <w:t>91</w:t>
        </w:r>
        <w:r>
          <w:rPr>
            <w:noProof/>
            <w:webHidden/>
          </w:rPr>
          <w:fldChar w:fldCharType="end"/>
        </w:r>
      </w:hyperlink>
    </w:p>
    <w:p w14:paraId="25C65CAB" w14:textId="029F6AC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89" w:history="1">
        <w:r w:rsidRPr="005042C5">
          <w:rPr>
            <w:rStyle w:val="Lienhypertexte"/>
            <w:noProof/>
          </w:rPr>
          <w:t>P110/A8/3.12 : Statistiques et études</w:t>
        </w:r>
        <w:r>
          <w:rPr>
            <w:noProof/>
            <w:webHidden/>
          </w:rPr>
          <w:tab/>
        </w:r>
        <w:r>
          <w:rPr>
            <w:noProof/>
            <w:webHidden/>
          </w:rPr>
          <w:fldChar w:fldCharType="begin"/>
        </w:r>
        <w:r>
          <w:rPr>
            <w:noProof/>
            <w:webHidden/>
          </w:rPr>
          <w:instrText xml:space="preserve"> PAGEREF _Toc223440189 \h </w:instrText>
        </w:r>
        <w:r>
          <w:rPr>
            <w:noProof/>
            <w:webHidden/>
          </w:rPr>
        </w:r>
        <w:r>
          <w:rPr>
            <w:noProof/>
            <w:webHidden/>
          </w:rPr>
          <w:fldChar w:fldCharType="separate"/>
        </w:r>
        <w:r>
          <w:rPr>
            <w:noProof/>
            <w:webHidden/>
          </w:rPr>
          <w:t>91</w:t>
        </w:r>
        <w:r>
          <w:rPr>
            <w:noProof/>
            <w:webHidden/>
          </w:rPr>
          <w:fldChar w:fldCharType="end"/>
        </w:r>
      </w:hyperlink>
    </w:p>
    <w:p w14:paraId="45DDD0E8" w14:textId="2A6BE7A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0" w:history="1">
        <w:r w:rsidRPr="005042C5">
          <w:rPr>
            <w:rStyle w:val="Lienhypertexte"/>
            <w:noProof/>
          </w:rPr>
          <w:t>P110/A8/3.13 : Machines et outils</w:t>
        </w:r>
        <w:r>
          <w:rPr>
            <w:noProof/>
            <w:webHidden/>
          </w:rPr>
          <w:tab/>
        </w:r>
        <w:r>
          <w:rPr>
            <w:noProof/>
            <w:webHidden/>
          </w:rPr>
          <w:fldChar w:fldCharType="begin"/>
        </w:r>
        <w:r>
          <w:rPr>
            <w:noProof/>
            <w:webHidden/>
          </w:rPr>
          <w:instrText xml:space="preserve"> PAGEREF _Toc223440190 \h </w:instrText>
        </w:r>
        <w:r>
          <w:rPr>
            <w:noProof/>
            <w:webHidden/>
          </w:rPr>
        </w:r>
        <w:r>
          <w:rPr>
            <w:noProof/>
            <w:webHidden/>
          </w:rPr>
          <w:fldChar w:fldCharType="separate"/>
        </w:r>
        <w:r>
          <w:rPr>
            <w:noProof/>
            <w:webHidden/>
          </w:rPr>
          <w:t>91</w:t>
        </w:r>
        <w:r>
          <w:rPr>
            <w:noProof/>
            <w:webHidden/>
          </w:rPr>
          <w:fldChar w:fldCharType="end"/>
        </w:r>
      </w:hyperlink>
    </w:p>
    <w:p w14:paraId="69A42FE1" w14:textId="55B9C2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1" w:history="1">
        <w:r w:rsidRPr="005042C5">
          <w:rPr>
            <w:rStyle w:val="Lienhypertexte"/>
            <w:noProof/>
          </w:rPr>
          <w:t>P110/A8/4 : Agriculture</w:t>
        </w:r>
        <w:r>
          <w:rPr>
            <w:noProof/>
            <w:webHidden/>
          </w:rPr>
          <w:tab/>
        </w:r>
        <w:r>
          <w:rPr>
            <w:noProof/>
            <w:webHidden/>
          </w:rPr>
          <w:fldChar w:fldCharType="begin"/>
        </w:r>
        <w:r>
          <w:rPr>
            <w:noProof/>
            <w:webHidden/>
          </w:rPr>
          <w:instrText xml:space="preserve"> PAGEREF _Toc223440191 \h </w:instrText>
        </w:r>
        <w:r>
          <w:rPr>
            <w:noProof/>
            <w:webHidden/>
          </w:rPr>
        </w:r>
        <w:r>
          <w:rPr>
            <w:noProof/>
            <w:webHidden/>
          </w:rPr>
          <w:fldChar w:fldCharType="separate"/>
        </w:r>
        <w:r>
          <w:rPr>
            <w:noProof/>
            <w:webHidden/>
          </w:rPr>
          <w:t>92</w:t>
        </w:r>
        <w:r>
          <w:rPr>
            <w:noProof/>
            <w:webHidden/>
          </w:rPr>
          <w:fldChar w:fldCharType="end"/>
        </w:r>
      </w:hyperlink>
    </w:p>
    <w:p w14:paraId="5ACDB9EE" w14:textId="17C1C3F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2" w:history="1">
        <w:r w:rsidRPr="005042C5">
          <w:rPr>
            <w:rStyle w:val="Lienhypertexte"/>
            <w:noProof/>
          </w:rPr>
          <w:t>P110/A8/4.1 : Culture (sols cultivés)</w:t>
        </w:r>
        <w:r>
          <w:rPr>
            <w:noProof/>
            <w:webHidden/>
          </w:rPr>
          <w:tab/>
        </w:r>
        <w:r>
          <w:rPr>
            <w:noProof/>
            <w:webHidden/>
          </w:rPr>
          <w:fldChar w:fldCharType="begin"/>
        </w:r>
        <w:r>
          <w:rPr>
            <w:noProof/>
            <w:webHidden/>
          </w:rPr>
          <w:instrText xml:space="preserve"> PAGEREF _Toc223440192 \h </w:instrText>
        </w:r>
        <w:r>
          <w:rPr>
            <w:noProof/>
            <w:webHidden/>
          </w:rPr>
        </w:r>
        <w:r>
          <w:rPr>
            <w:noProof/>
            <w:webHidden/>
          </w:rPr>
          <w:fldChar w:fldCharType="separate"/>
        </w:r>
        <w:r>
          <w:rPr>
            <w:noProof/>
            <w:webHidden/>
          </w:rPr>
          <w:t>92</w:t>
        </w:r>
        <w:r>
          <w:rPr>
            <w:noProof/>
            <w:webHidden/>
          </w:rPr>
          <w:fldChar w:fldCharType="end"/>
        </w:r>
      </w:hyperlink>
    </w:p>
    <w:p w14:paraId="2162CE95" w14:textId="6D9532F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3" w:history="1">
        <w:r w:rsidRPr="005042C5">
          <w:rPr>
            <w:rStyle w:val="Lienhypertexte"/>
            <w:noProof/>
          </w:rPr>
          <w:t>P110/A8/4.1.1 : Bluets (bleuets)</w:t>
        </w:r>
        <w:r>
          <w:rPr>
            <w:noProof/>
            <w:webHidden/>
          </w:rPr>
          <w:tab/>
        </w:r>
        <w:r>
          <w:rPr>
            <w:noProof/>
            <w:webHidden/>
          </w:rPr>
          <w:fldChar w:fldCharType="begin"/>
        </w:r>
        <w:r>
          <w:rPr>
            <w:noProof/>
            <w:webHidden/>
          </w:rPr>
          <w:instrText xml:space="preserve"> PAGEREF _Toc223440193 \h </w:instrText>
        </w:r>
        <w:r>
          <w:rPr>
            <w:noProof/>
            <w:webHidden/>
          </w:rPr>
        </w:r>
        <w:r>
          <w:rPr>
            <w:noProof/>
            <w:webHidden/>
          </w:rPr>
          <w:fldChar w:fldCharType="separate"/>
        </w:r>
        <w:r>
          <w:rPr>
            <w:noProof/>
            <w:webHidden/>
          </w:rPr>
          <w:t>92</w:t>
        </w:r>
        <w:r>
          <w:rPr>
            <w:noProof/>
            <w:webHidden/>
          </w:rPr>
          <w:fldChar w:fldCharType="end"/>
        </w:r>
      </w:hyperlink>
    </w:p>
    <w:p w14:paraId="669BEBEA" w14:textId="444689E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4" w:history="1">
        <w:r w:rsidRPr="005042C5">
          <w:rPr>
            <w:rStyle w:val="Lienhypertexte"/>
            <w:noProof/>
          </w:rPr>
          <w:t>P110/A8/4.1.2 : Patates</w:t>
        </w:r>
        <w:r>
          <w:rPr>
            <w:noProof/>
            <w:webHidden/>
          </w:rPr>
          <w:tab/>
        </w:r>
        <w:r>
          <w:rPr>
            <w:noProof/>
            <w:webHidden/>
          </w:rPr>
          <w:fldChar w:fldCharType="begin"/>
        </w:r>
        <w:r>
          <w:rPr>
            <w:noProof/>
            <w:webHidden/>
          </w:rPr>
          <w:instrText xml:space="preserve"> PAGEREF _Toc223440194 \h </w:instrText>
        </w:r>
        <w:r>
          <w:rPr>
            <w:noProof/>
            <w:webHidden/>
          </w:rPr>
        </w:r>
        <w:r>
          <w:rPr>
            <w:noProof/>
            <w:webHidden/>
          </w:rPr>
          <w:fldChar w:fldCharType="separate"/>
        </w:r>
        <w:r>
          <w:rPr>
            <w:noProof/>
            <w:webHidden/>
          </w:rPr>
          <w:t>93</w:t>
        </w:r>
        <w:r>
          <w:rPr>
            <w:noProof/>
            <w:webHidden/>
          </w:rPr>
          <w:fldChar w:fldCharType="end"/>
        </w:r>
      </w:hyperlink>
    </w:p>
    <w:p w14:paraId="06B65C48" w14:textId="614452A3"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5" w:history="1">
        <w:r w:rsidRPr="005042C5">
          <w:rPr>
            <w:rStyle w:val="Lienhypertexte"/>
            <w:noProof/>
          </w:rPr>
          <w:t>P110/A8/4.1.3 : Jardins et champs de démonstration</w:t>
        </w:r>
        <w:r>
          <w:rPr>
            <w:noProof/>
            <w:webHidden/>
          </w:rPr>
          <w:tab/>
        </w:r>
        <w:r>
          <w:rPr>
            <w:noProof/>
            <w:webHidden/>
          </w:rPr>
          <w:fldChar w:fldCharType="begin"/>
        </w:r>
        <w:r>
          <w:rPr>
            <w:noProof/>
            <w:webHidden/>
          </w:rPr>
          <w:instrText xml:space="preserve"> PAGEREF _Toc223440195 \h </w:instrText>
        </w:r>
        <w:r>
          <w:rPr>
            <w:noProof/>
            <w:webHidden/>
          </w:rPr>
        </w:r>
        <w:r>
          <w:rPr>
            <w:noProof/>
            <w:webHidden/>
          </w:rPr>
          <w:fldChar w:fldCharType="separate"/>
        </w:r>
        <w:r>
          <w:rPr>
            <w:noProof/>
            <w:webHidden/>
          </w:rPr>
          <w:t>93</w:t>
        </w:r>
        <w:r>
          <w:rPr>
            <w:noProof/>
            <w:webHidden/>
          </w:rPr>
          <w:fldChar w:fldCharType="end"/>
        </w:r>
      </w:hyperlink>
    </w:p>
    <w:p w14:paraId="1CFEFBB1" w14:textId="7F7CDECB"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6" w:history="1">
        <w:r w:rsidRPr="005042C5">
          <w:rPr>
            <w:rStyle w:val="Lienhypertexte"/>
            <w:noProof/>
          </w:rPr>
          <w:t>P110/A8/4.1.4 : La sole</w:t>
        </w:r>
        <w:r>
          <w:rPr>
            <w:noProof/>
            <w:webHidden/>
          </w:rPr>
          <w:tab/>
        </w:r>
        <w:r>
          <w:rPr>
            <w:noProof/>
            <w:webHidden/>
          </w:rPr>
          <w:fldChar w:fldCharType="begin"/>
        </w:r>
        <w:r>
          <w:rPr>
            <w:noProof/>
            <w:webHidden/>
          </w:rPr>
          <w:instrText xml:space="preserve"> PAGEREF _Toc223440196 \h </w:instrText>
        </w:r>
        <w:r>
          <w:rPr>
            <w:noProof/>
            <w:webHidden/>
          </w:rPr>
        </w:r>
        <w:r>
          <w:rPr>
            <w:noProof/>
            <w:webHidden/>
          </w:rPr>
          <w:fldChar w:fldCharType="separate"/>
        </w:r>
        <w:r>
          <w:rPr>
            <w:noProof/>
            <w:webHidden/>
          </w:rPr>
          <w:t>94</w:t>
        </w:r>
        <w:r>
          <w:rPr>
            <w:noProof/>
            <w:webHidden/>
          </w:rPr>
          <w:fldChar w:fldCharType="end"/>
        </w:r>
      </w:hyperlink>
    </w:p>
    <w:p w14:paraId="7D0A7E5A" w14:textId="5841F82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7" w:history="1">
        <w:r w:rsidRPr="005042C5">
          <w:rPr>
            <w:rStyle w:val="Lienhypertexte"/>
            <w:noProof/>
          </w:rPr>
          <w:t>P110/A8/4.2 : Apiculture</w:t>
        </w:r>
        <w:r>
          <w:rPr>
            <w:noProof/>
            <w:webHidden/>
          </w:rPr>
          <w:tab/>
        </w:r>
        <w:r>
          <w:rPr>
            <w:noProof/>
            <w:webHidden/>
          </w:rPr>
          <w:fldChar w:fldCharType="begin"/>
        </w:r>
        <w:r>
          <w:rPr>
            <w:noProof/>
            <w:webHidden/>
          </w:rPr>
          <w:instrText xml:space="preserve"> PAGEREF _Toc223440197 \h </w:instrText>
        </w:r>
        <w:r>
          <w:rPr>
            <w:noProof/>
            <w:webHidden/>
          </w:rPr>
        </w:r>
        <w:r>
          <w:rPr>
            <w:noProof/>
            <w:webHidden/>
          </w:rPr>
          <w:fldChar w:fldCharType="separate"/>
        </w:r>
        <w:r>
          <w:rPr>
            <w:noProof/>
            <w:webHidden/>
          </w:rPr>
          <w:t>95</w:t>
        </w:r>
        <w:r>
          <w:rPr>
            <w:noProof/>
            <w:webHidden/>
          </w:rPr>
          <w:fldChar w:fldCharType="end"/>
        </w:r>
      </w:hyperlink>
    </w:p>
    <w:p w14:paraId="169E46B9" w14:textId="46852B9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8" w:history="1">
        <w:r w:rsidRPr="005042C5">
          <w:rPr>
            <w:rStyle w:val="Lienhypertexte"/>
            <w:noProof/>
          </w:rPr>
          <w:t>P110/A8/4.3 : Bilans</w:t>
        </w:r>
        <w:r>
          <w:rPr>
            <w:noProof/>
            <w:webHidden/>
          </w:rPr>
          <w:tab/>
        </w:r>
        <w:r>
          <w:rPr>
            <w:noProof/>
            <w:webHidden/>
          </w:rPr>
          <w:fldChar w:fldCharType="begin"/>
        </w:r>
        <w:r>
          <w:rPr>
            <w:noProof/>
            <w:webHidden/>
          </w:rPr>
          <w:instrText xml:space="preserve"> PAGEREF _Toc223440198 \h </w:instrText>
        </w:r>
        <w:r>
          <w:rPr>
            <w:noProof/>
            <w:webHidden/>
          </w:rPr>
        </w:r>
        <w:r>
          <w:rPr>
            <w:noProof/>
            <w:webHidden/>
          </w:rPr>
          <w:fldChar w:fldCharType="separate"/>
        </w:r>
        <w:r>
          <w:rPr>
            <w:noProof/>
            <w:webHidden/>
          </w:rPr>
          <w:t>95</w:t>
        </w:r>
        <w:r>
          <w:rPr>
            <w:noProof/>
            <w:webHidden/>
          </w:rPr>
          <w:fldChar w:fldCharType="end"/>
        </w:r>
      </w:hyperlink>
    </w:p>
    <w:p w14:paraId="510BDCC8" w14:textId="5479026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199" w:history="1">
        <w:r w:rsidRPr="005042C5">
          <w:rPr>
            <w:rStyle w:val="Lienhypertexte"/>
            <w:noProof/>
          </w:rPr>
          <w:t>P110/A8/4.4 : Conserverie</w:t>
        </w:r>
        <w:r>
          <w:rPr>
            <w:noProof/>
            <w:webHidden/>
          </w:rPr>
          <w:tab/>
        </w:r>
        <w:r>
          <w:rPr>
            <w:noProof/>
            <w:webHidden/>
          </w:rPr>
          <w:fldChar w:fldCharType="begin"/>
        </w:r>
        <w:r>
          <w:rPr>
            <w:noProof/>
            <w:webHidden/>
          </w:rPr>
          <w:instrText xml:space="preserve"> PAGEREF _Toc223440199 \h </w:instrText>
        </w:r>
        <w:r>
          <w:rPr>
            <w:noProof/>
            <w:webHidden/>
          </w:rPr>
        </w:r>
        <w:r>
          <w:rPr>
            <w:noProof/>
            <w:webHidden/>
          </w:rPr>
          <w:fldChar w:fldCharType="separate"/>
        </w:r>
        <w:r>
          <w:rPr>
            <w:noProof/>
            <w:webHidden/>
          </w:rPr>
          <w:t>95</w:t>
        </w:r>
        <w:r>
          <w:rPr>
            <w:noProof/>
            <w:webHidden/>
          </w:rPr>
          <w:fldChar w:fldCharType="end"/>
        </w:r>
      </w:hyperlink>
    </w:p>
    <w:p w14:paraId="4F21B9A0" w14:textId="445B43A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0" w:history="1">
        <w:r w:rsidRPr="005042C5">
          <w:rPr>
            <w:rStyle w:val="Lienhypertexte"/>
            <w:noProof/>
          </w:rPr>
          <w:t>P110/A8/4.5 : Élevages</w:t>
        </w:r>
        <w:r>
          <w:rPr>
            <w:noProof/>
            <w:webHidden/>
          </w:rPr>
          <w:tab/>
        </w:r>
        <w:r>
          <w:rPr>
            <w:noProof/>
            <w:webHidden/>
          </w:rPr>
          <w:fldChar w:fldCharType="begin"/>
        </w:r>
        <w:r>
          <w:rPr>
            <w:noProof/>
            <w:webHidden/>
          </w:rPr>
          <w:instrText xml:space="preserve"> PAGEREF _Toc223440200 \h </w:instrText>
        </w:r>
        <w:r>
          <w:rPr>
            <w:noProof/>
            <w:webHidden/>
          </w:rPr>
        </w:r>
        <w:r>
          <w:rPr>
            <w:noProof/>
            <w:webHidden/>
          </w:rPr>
          <w:fldChar w:fldCharType="separate"/>
        </w:r>
        <w:r>
          <w:rPr>
            <w:noProof/>
            <w:webHidden/>
          </w:rPr>
          <w:t>97</w:t>
        </w:r>
        <w:r>
          <w:rPr>
            <w:noProof/>
            <w:webHidden/>
          </w:rPr>
          <w:fldChar w:fldCharType="end"/>
        </w:r>
      </w:hyperlink>
    </w:p>
    <w:p w14:paraId="5BDB0837" w14:textId="7CB4A15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1" w:history="1">
        <w:r w:rsidRPr="005042C5">
          <w:rPr>
            <w:rStyle w:val="Lienhypertexte"/>
            <w:noProof/>
          </w:rPr>
          <w:t>P110/A8/4.5.1 : Bovins</w:t>
        </w:r>
        <w:r>
          <w:rPr>
            <w:noProof/>
            <w:webHidden/>
          </w:rPr>
          <w:tab/>
        </w:r>
        <w:r>
          <w:rPr>
            <w:noProof/>
            <w:webHidden/>
          </w:rPr>
          <w:fldChar w:fldCharType="begin"/>
        </w:r>
        <w:r>
          <w:rPr>
            <w:noProof/>
            <w:webHidden/>
          </w:rPr>
          <w:instrText xml:space="preserve"> PAGEREF _Toc223440201 \h </w:instrText>
        </w:r>
        <w:r>
          <w:rPr>
            <w:noProof/>
            <w:webHidden/>
          </w:rPr>
        </w:r>
        <w:r>
          <w:rPr>
            <w:noProof/>
            <w:webHidden/>
          </w:rPr>
          <w:fldChar w:fldCharType="separate"/>
        </w:r>
        <w:r>
          <w:rPr>
            <w:noProof/>
            <w:webHidden/>
          </w:rPr>
          <w:t>97</w:t>
        </w:r>
        <w:r>
          <w:rPr>
            <w:noProof/>
            <w:webHidden/>
          </w:rPr>
          <w:fldChar w:fldCharType="end"/>
        </w:r>
      </w:hyperlink>
    </w:p>
    <w:p w14:paraId="7CD6FEB1" w14:textId="3524FF42"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2" w:history="1">
        <w:r w:rsidRPr="005042C5">
          <w:rPr>
            <w:rStyle w:val="Lienhypertexte"/>
            <w:noProof/>
          </w:rPr>
          <w:t>P110/A8/4.5.2 : Chevaux</w:t>
        </w:r>
        <w:r>
          <w:rPr>
            <w:noProof/>
            <w:webHidden/>
          </w:rPr>
          <w:tab/>
        </w:r>
        <w:r>
          <w:rPr>
            <w:noProof/>
            <w:webHidden/>
          </w:rPr>
          <w:fldChar w:fldCharType="begin"/>
        </w:r>
        <w:r>
          <w:rPr>
            <w:noProof/>
            <w:webHidden/>
          </w:rPr>
          <w:instrText xml:space="preserve"> PAGEREF _Toc223440202 \h </w:instrText>
        </w:r>
        <w:r>
          <w:rPr>
            <w:noProof/>
            <w:webHidden/>
          </w:rPr>
        </w:r>
        <w:r>
          <w:rPr>
            <w:noProof/>
            <w:webHidden/>
          </w:rPr>
          <w:fldChar w:fldCharType="separate"/>
        </w:r>
        <w:r>
          <w:rPr>
            <w:noProof/>
            <w:webHidden/>
          </w:rPr>
          <w:t>97</w:t>
        </w:r>
        <w:r>
          <w:rPr>
            <w:noProof/>
            <w:webHidden/>
          </w:rPr>
          <w:fldChar w:fldCharType="end"/>
        </w:r>
      </w:hyperlink>
    </w:p>
    <w:p w14:paraId="5EF5CEE6" w14:textId="1A98C87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3" w:history="1">
        <w:r w:rsidRPr="005042C5">
          <w:rPr>
            <w:rStyle w:val="Lienhypertexte"/>
            <w:noProof/>
          </w:rPr>
          <w:t>P110/A8/4.5.3 : Chiens</w:t>
        </w:r>
        <w:r>
          <w:rPr>
            <w:noProof/>
            <w:webHidden/>
          </w:rPr>
          <w:tab/>
        </w:r>
        <w:r>
          <w:rPr>
            <w:noProof/>
            <w:webHidden/>
          </w:rPr>
          <w:fldChar w:fldCharType="begin"/>
        </w:r>
        <w:r>
          <w:rPr>
            <w:noProof/>
            <w:webHidden/>
          </w:rPr>
          <w:instrText xml:space="preserve"> PAGEREF _Toc223440203 \h </w:instrText>
        </w:r>
        <w:r>
          <w:rPr>
            <w:noProof/>
            <w:webHidden/>
          </w:rPr>
        </w:r>
        <w:r>
          <w:rPr>
            <w:noProof/>
            <w:webHidden/>
          </w:rPr>
          <w:fldChar w:fldCharType="separate"/>
        </w:r>
        <w:r>
          <w:rPr>
            <w:noProof/>
            <w:webHidden/>
          </w:rPr>
          <w:t>98</w:t>
        </w:r>
        <w:r>
          <w:rPr>
            <w:noProof/>
            <w:webHidden/>
          </w:rPr>
          <w:fldChar w:fldCharType="end"/>
        </w:r>
      </w:hyperlink>
    </w:p>
    <w:p w14:paraId="170F3E79" w14:textId="5B051DE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4" w:history="1">
        <w:r w:rsidRPr="005042C5">
          <w:rPr>
            <w:rStyle w:val="Lienhypertexte"/>
            <w:noProof/>
          </w:rPr>
          <w:t>P110/A8/4.5.4 : Porcs</w:t>
        </w:r>
        <w:r>
          <w:rPr>
            <w:noProof/>
            <w:webHidden/>
          </w:rPr>
          <w:tab/>
        </w:r>
        <w:r>
          <w:rPr>
            <w:noProof/>
            <w:webHidden/>
          </w:rPr>
          <w:fldChar w:fldCharType="begin"/>
        </w:r>
        <w:r>
          <w:rPr>
            <w:noProof/>
            <w:webHidden/>
          </w:rPr>
          <w:instrText xml:space="preserve"> PAGEREF _Toc223440204 \h </w:instrText>
        </w:r>
        <w:r>
          <w:rPr>
            <w:noProof/>
            <w:webHidden/>
          </w:rPr>
        </w:r>
        <w:r>
          <w:rPr>
            <w:noProof/>
            <w:webHidden/>
          </w:rPr>
          <w:fldChar w:fldCharType="separate"/>
        </w:r>
        <w:r>
          <w:rPr>
            <w:noProof/>
            <w:webHidden/>
          </w:rPr>
          <w:t>98</w:t>
        </w:r>
        <w:r>
          <w:rPr>
            <w:noProof/>
            <w:webHidden/>
          </w:rPr>
          <w:fldChar w:fldCharType="end"/>
        </w:r>
      </w:hyperlink>
    </w:p>
    <w:p w14:paraId="3EDC7788" w14:textId="5AD4760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5" w:history="1">
        <w:r w:rsidRPr="005042C5">
          <w:rPr>
            <w:rStyle w:val="Lienhypertexte"/>
            <w:noProof/>
          </w:rPr>
          <w:t>P110/A8/4.5.5 : Renards et visons</w:t>
        </w:r>
        <w:r>
          <w:rPr>
            <w:noProof/>
            <w:webHidden/>
          </w:rPr>
          <w:tab/>
        </w:r>
        <w:r>
          <w:rPr>
            <w:noProof/>
            <w:webHidden/>
          </w:rPr>
          <w:fldChar w:fldCharType="begin"/>
        </w:r>
        <w:r>
          <w:rPr>
            <w:noProof/>
            <w:webHidden/>
          </w:rPr>
          <w:instrText xml:space="preserve"> PAGEREF _Toc223440205 \h </w:instrText>
        </w:r>
        <w:r>
          <w:rPr>
            <w:noProof/>
            <w:webHidden/>
          </w:rPr>
        </w:r>
        <w:r>
          <w:rPr>
            <w:noProof/>
            <w:webHidden/>
          </w:rPr>
          <w:fldChar w:fldCharType="separate"/>
        </w:r>
        <w:r>
          <w:rPr>
            <w:noProof/>
            <w:webHidden/>
          </w:rPr>
          <w:t>99</w:t>
        </w:r>
        <w:r>
          <w:rPr>
            <w:noProof/>
            <w:webHidden/>
          </w:rPr>
          <w:fldChar w:fldCharType="end"/>
        </w:r>
      </w:hyperlink>
    </w:p>
    <w:p w14:paraId="2AE27280" w14:textId="362C2A6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6" w:history="1">
        <w:r w:rsidRPr="005042C5">
          <w:rPr>
            <w:rStyle w:val="Lienhypertexte"/>
            <w:noProof/>
          </w:rPr>
          <w:t>P110/A8/4.5.6 : Soins vétérinaires</w:t>
        </w:r>
        <w:r>
          <w:rPr>
            <w:noProof/>
            <w:webHidden/>
          </w:rPr>
          <w:tab/>
        </w:r>
        <w:r>
          <w:rPr>
            <w:noProof/>
            <w:webHidden/>
          </w:rPr>
          <w:fldChar w:fldCharType="begin"/>
        </w:r>
        <w:r>
          <w:rPr>
            <w:noProof/>
            <w:webHidden/>
          </w:rPr>
          <w:instrText xml:space="preserve"> PAGEREF _Toc223440206 \h </w:instrText>
        </w:r>
        <w:r>
          <w:rPr>
            <w:noProof/>
            <w:webHidden/>
          </w:rPr>
        </w:r>
        <w:r>
          <w:rPr>
            <w:noProof/>
            <w:webHidden/>
          </w:rPr>
          <w:fldChar w:fldCharType="separate"/>
        </w:r>
        <w:r>
          <w:rPr>
            <w:noProof/>
            <w:webHidden/>
          </w:rPr>
          <w:t>99</w:t>
        </w:r>
        <w:r>
          <w:rPr>
            <w:noProof/>
            <w:webHidden/>
          </w:rPr>
          <w:fldChar w:fldCharType="end"/>
        </w:r>
      </w:hyperlink>
    </w:p>
    <w:p w14:paraId="4C4F6706" w14:textId="2C2DF28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7" w:history="1">
        <w:r w:rsidRPr="005042C5">
          <w:rPr>
            <w:rStyle w:val="Lienhypertexte"/>
            <w:noProof/>
          </w:rPr>
          <w:t>P110/A8/4.5.7 : Poulailler</w:t>
        </w:r>
        <w:r>
          <w:rPr>
            <w:noProof/>
            <w:webHidden/>
          </w:rPr>
          <w:tab/>
        </w:r>
        <w:r>
          <w:rPr>
            <w:noProof/>
            <w:webHidden/>
          </w:rPr>
          <w:fldChar w:fldCharType="begin"/>
        </w:r>
        <w:r>
          <w:rPr>
            <w:noProof/>
            <w:webHidden/>
          </w:rPr>
          <w:instrText xml:space="preserve"> PAGEREF _Toc223440207 \h </w:instrText>
        </w:r>
        <w:r>
          <w:rPr>
            <w:noProof/>
            <w:webHidden/>
          </w:rPr>
        </w:r>
        <w:r>
          <w:rPr>
            <w:noProof/>
            <w:webHidden/>
          </w:rPr>
          <w:fldChar w:fldCharType="separate"/>
        </w:r>
        <w:r>
          <w:rPr>
            <w:noProof/>
            <w:webHidden/>
          </w:rPr>
          <w:t>99</w:t>
        </w:r>
        <w:r>
          <w:rPr>
            <w:noProof/>
            <w:webHidden/>
          </w:rPr>
          <w:fldChar w:fldCharType="end"/>
        </w:r>
      </w:hyperlink>
    </w:p>
    <w:p w14:paraId="1D3038CF" w14:textId="2533AFE0"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8" w:history="1">
        <w:r w:rsidRPr="005042C5">
          <w:rPr>
            <w:rStyle w:val="Lienhypertexte"/>
            <w:noProof/>
          </w:rPr>
          <w:t>P110/A8/4.5.8 : Chèvres et moutons</w:t>
        </w:r>
        <w:r>
          <w:rPr>
            <w:noProof/>
            <w:webHidden/>
          </w:rPr>
          <w:tab/>
        </w:r>
        <w:r>
          <w:rPr>
            <w:noProof/>
            <w:webHidden/>
          </w:rPr>
          <w:fldChar w:fldCharType="begin"/>
        </w:r>
        <w:r>
          <w:rPr>
            <w:noProof/>
            <w:webHidden/>
          </w:rPr>
          <w:instrText xml:space="preserve"> PAGEREF _Toc223440208 \h </w:instrText>
        </w:r>
        <w:r>
          <w:rPr>
            <w:noProof/>
            <w:webHidden/>
          </w:rPr>
        </w:r>
        <w:r>
          <w:rPr>
            <w:noProof/>
            <w:webHidden/>
          </w:rPr>
          <w:fldChar w:fldCharType="separate"/>
        </w:r>
        <w:r>
          <w:rPr>
            <w:noProof/>
            <w:webHidden/>
          </w:rPr>
          <w:t>100</w:t>
        </w:r>
        <w:r>
          <w:rPr>
            <w:noProof/>
            <w:webHidden/>
          </w:rPr>
          <w:fldChar w:fldCharType="end"/>
        </w:r>
      </w:hyperlink>
    </w:p>
    <w:p w14:paraId="5E0018B1" w14:textId="498504B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09" w:history="1">
        <w:r w:rsidRPr="005042C5">
          <w:rPr>
            <w:rStyle w:val="Lienhypertexte"/>
            <w:noProof/>
          </w:rPr>
          <w:t>P110/A8/4.5.9 : Chats</w:t>
        </w:r>
        <w:r>
          <w:rPr>
            <w:noProof/>
            <w:webHidden/>
          </w:rPr>
          <w:tab/>
        </w:r>
        <w:r>
          <w:rPr>
            <w:noProof/>
            <w:webHidden/>
          </w:rPr>
          <w:fldChar w:fldCharType="begin"/>
        </w:r>
        <w:r>
          <w:rPr>
            <w:noProof/>
            <w:webHidden/>
          </w:rPr>
          <w:instrText xml:space="preserve"> PAGEREF _Toc223440209 \h </w:instrText>
        </w:r>
        <w:r>
          <w:rPr>
            <w:noProof/>
            <w:webHidden/>
          </w:rPr>
        </w:r>
        <w:r>
          <w:rPr>
            <w:noProof/>
            <w:webHidden/>
          </w:rPr>
          <w:fldChar w:fldCharType="separate"/>
        </w:r>
        <w:r>
          <w:rPr>
            <w:noProof/>
            <w:webHidden/>
          </w:rPr>
          <w:t>100</w:t>
        </w:r>
        <w:r>
          <w:rPr>
            <w:noProof/>
            <w:webHidden/>
          </w:rPr>
          <w:fldChar w:fldCharType="end"/>
        </w:r>
      </w:hyperlink>
    </w:p>
    <w:p w14:paraId="44C020AF" w14:textId="6E4620D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0" w:history="1">
        <w:r w:rsidRPr="005042C5">
          <w:rPr>
            <w:rStyle w:val="Lienhypertexte"/>
            <w:noProof/>
          </w:rPr>
          <w:t>P110/A8/4.5.10 : Oiseaux</w:t>
        </w:r>
        <w:r>
          <w:rPr>
            <w:noProof/>
            <w:webHidden/>
          </w:rPr>
          <w:tab/>
        </w:r>
        <w:r>
          <w:rPr>
            <w:noProof/>
            <w:webHidden/>
          </w:rPr>
          <w:fldChar w:fldCharType="begin"/>
        </w:r>
        <w:r>
          <w:rPr>
            <w:noProof/>
            <w:webHidden/>
          </w:rPr>
          <w:instrText xml:space="preserve"> PAGEREF _Toc223440210 \h </w:instrText>
        </w:r>
        <w:r>
          <w:rPr>
            <w:noProof/>
            <w:webHidden/>
          </w:rPr>
        </w:r>
        <w:r>
          <w:rPr>
            <w:noProof/>
            <w:webHidden/>
          </w:rPr>
          <w:fldChar w:fldCharType="separate"/>
        </w:r>
        <w:r>
          <w:rPr>
            <w:noProof/>
            <w:webHidden/>
          </w:rPr>
          <w:t>100</w:t>
        </w:r>
        <w:r>
          <w:rPr>
            <w:noProof/>
            <w:webHidden/>
          </w:rPr>
          <w:fldChar w:fldCharType="end"/>
        </w:r>
      </w:hyperlink>
    </w:p>
    <w:p w14:paraId="19B2A002" w14:textId="0E48900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1" w:history="1">
        <w:r w:rsidRPr="005042C5">
          <w:rPr>
            <w:rStyle w:val="Lienhypertexte"/>
            <w:noProof/>
          </w:rPr>
          <w:t>P110/A8/4.6 : Employés</w:t>
        </w:r>
        <w:r>
          <w:rPr>
            <w:noProof/>
            <w:webHidden/>
          </w:rPr>
          <w:tab/>
        </w:r>
        <w:r>
          <w:rPr>
            <w:noProof/>
            <w:webHidden/>
          </w:rPr>
          <w:fldChar w:fldCharType="begin"/>
        </w:r>
        <w:r>
          <w:rPr>
            <w:noProof/>
            <w:webHidden/>
          </w:rPr>
          <w:instrText xml:space="preserve"> PAGEREF _Toc223440211 \h </w:instrText>
        </w:r>
        <w:r>
          <w:rPr>
            <w:noProof/>
            <w:webHidden/>
          </w:rPr>
        </w:r>
        <w:r>
          <w:rPr>
            <w:noProof/>
            <w:webHidden/>
          </w:rPr>
          <w:fldChar w:fldCharType="separate"/>
        </w:r>
        <w:r>
          <w:rPr>
            <w:noProof/>
            <w:webHidden/>
          </w:rPr>
          <w:t>101</w:t>
        </w:r>
        <w:r>
          <w:rPr>
            <w:noProof/>
            <w:webHidden/>
          </w:rPr>
          <w:fldChar w:fldCharType="end"/>
        </w:r>
      </w:hyperlink>
    </w:p>
    <w:p w14:paraId="74B13CAC" w14:textId="5E7A8AC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2" w:history="1">
        <w:r w:rsidRPr="005042C5">
          <w:rPr>
            <w:rStyle w:val="Lienhypertexte"/>
            <w:noProof/>
          </w:rPr>
          <w:t>P110/A8/4.6.1 : Employés de ferme</w:t>
        </w:r>
        <w:r>
          <w:rPr>
            <w:noProof/>
            <w:webHidden/>
          </w:rPr>
          <w:tab/>
        </w:r>
        <w:r>
          <w:rPr>
            <w:noProof/>
            <w:webHidden/>
          </w:rPr>
          <w:fldChar w:fldCharType="begin"/>
        </w:r>
        <w:r>
          <w:rPr>
            <w:noProof/>
            <w:webHidden/>
          </w:rPr>
          <w:instrText xml:space="preserve"> PAGEREF _Toc223440212 \h </w:instrText>
        </w:r>
        <w:r>
          <w:rPr>
            <w:noProof/>
            <w:webHidden/>
          </w:rPr>
        </w:r>
        <w:r>
          <w:rPr>
            <w:noProof/>
            <w:webHidden/>
          </w:rPr>
          <w:fldChar w:fldCharType="separate"/>
        </w:r>
        <w:r>
          <w:rPr>
            <w:noProof/>
            <w:webHidden/>
          </w:rPr>
          <w:t>101</w:t>
        </w:r>
        <w:r>
          <w:rPr>
            <w:noProof/>
            <w:webHidden/>
          </w:rPr>
          <w:fldChar w:fldCharType="end"/>
        </w:r>
      </w:hyperlink>
    </w:p>
    <w:p w14:paraId="4E718B6B" w14:textId="0A7837DB"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3" w:history="1">
        <w:r w:rsidRPr="005042C5">
          <w:rPr>
            <w:rStyle w:val="Lienhypertexte"/>
            <w:noProof/>
          </w:rPr>
          <w:t>P110/A8/4.6.2 : Moulins à farine</w:t>
        </w:r>
        <w:r>
          <w:rPr>
            <w:noProof/>
            <w:webHidden/>
          </w:rPr>
          <w:tab/>
        </w:r>
        <w:r>
          <w:rPr>
            <w:noProof/>
            <w:webHidden/>
          </w:rPr>
          <w:fldChar w:fldCharType="begin"/>
        </w:r>
        <w:r>
          <w:rPr>
            <w:noProof/>
            <w:webHidden/>
          </w:rPr>
          <w:instrText xml:space="preserve"> PAGEREF _Toc223440213 \h </w:instrText>
        </w:r>
        <w:r>
          <w:rPr>
            <w:noProof/>
            <w:webHidden/>
          </w:rPr>
        </w:r>
        <w:r>
          <w:rPr>
            <w:noProof/>
            <w:webHidden/>
          </w:rPr>
          <w:fldChar w:fldCharType="separate"/>
        </w:r>
        <w:r>
          <w:rPr>
            <w:noProof/>
            <w:webHidden/>
          </w:rPr>
          <w:t>101</w:t>
        </w:r>
        <w:r>
          <w:rPr>
            <w:noProof/>
            <w:webHidden/>
          </w:rPr>
          <w:fldChar w:fldCharType="end"/>
        </w:r>
      </w:hyperlink>
    </w:p>
    <w:p w14:paraId="74FE684D" w14:textId="3D4856F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4" w:history="1">
        <w:r w:rsidRPr="005042C5">
          <w:rPr>
            <w:rStyle w:val="Lienhypertexte"/>
            <w:noProof/>
          </w:rPr>
          <w:t>P110/A8/4.7 : Équipements agricoles</w:t>
        </w:r>
        <w:r>
          <w:rPr>
            <w:noProof/>
            <w:webHidden/>
          </w:rPr>
          <w:tab/>
        </w:r>
        <w:r>
          <w:rPr>
            <w:noProof/>
            <w:webHidden/>
          </w:rPr>
          <w:fldChar w:fldCharType="begin"/>
        </w:r>
        <w:r>
          <w:rPr>
            <w:noProof/>
            <w:webHidden/>
          </w:rPr>
          <w:instrText xml:space="preserve"> PAGEREF _Toc223440214 \h </w:instrText>
        </w:r>
        <w:r>
          <w:rPr>
            <w:noProof/>
            <w:webHidden/>
          </w:rPr>
        </w:r>
        <w:r>
          <w:rPr>
            <w:noProof/>
            <w:webHidden/>
          </w:rPr>
          <w:fldChar w:fldCharType="separate"/>
        </w:r>
        <w:r>
          <w:rPr>
            <w:noProof/>
            <w:webHidden/>
          </w:rPr>
          <w:t>102</w:t>
        </w:r>
        <w:r>
          <w:rPr>
            <w:noProof/>
            <w:webHidden/>
          </w:rPr>
          <w:fldChar w:fldCharType="end"/>
        </w:r>
      </w:hyperlink>
    </w:p>
    <w:p w14:paraId="5EF44968" w14:textId="17F7A0E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5" w:history="1">
        <w:r w:rsidRPr="005042C5">
          <w:rPr>
            <w:rStyle w:val="Lienhypertexte"/>
            <w:noProof/>
          </w:rPr>
          <w:t>P110/A8/4.8 : États des opérations et exploitation</w:t>
        </w:r>
        <w:r>
          <w:rPr>
            <w:noProof/>
            <w:webHidden/>
          </w:rPr>
          <w:tab/>
        </w:r>
        <w:r>
          <w:rPr>
            <w:noProof/>
            <w:webHidden/>
          </w:rPr>
          <w:fldChar w:fldCharType="begin"/>
        </w:r>
        <w:r>
          <w:rPr>
            <w:noProof/>
            <w:webHidden/>
          </w:rPr>
          <w:instrText xml:space="preserve"> PAGEREF _Toc223440215 \h </w:instrText>
        </w:r>
        <w:r>
          <w:rPr>
            <w:noProof/>
            <w:webHidden/>
          </w:rPr>
        </w:r>
        <w:r>
          <w:rPr>
            <w:noProof/>
            <w:webHidden/>
          </w:rPr>
          <w:fldChar w:fldCharType="separate"/>
        </w:r>
        <w:r>
          <w:rPr>
            <w:noProof/>
            <w:webHidden/>
          </w:rPr>
          <w:t>103</w:t>
        </w:r>
        <w:r>
          <w:rPr>
            <w:noProof/>
            <w:webHidden/>
          </w:rPr>
          <w:fldChar w:fldCharType="end"/>
        </w:r>
      </w:hyperlink>
    </w:p>
    <w:p w14:paraId="5CB1094D" w14:textId="2197CB0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6" w:history="1">
        <w:r w:rsidRPr="005042C5">
          <w:rPr>
            <w:rStyle w:val="Lienhypertexte"/>
            <w:noProof/>
          </w:rPr>
          <w:t>P110/A8/4.9 : Expositions</w:t>
        </w:r>
        <w:r>
          <w:rPr>
            <w:noProof/>
            <w:webHidden/>
          </w:rPr>
          <w:tab/>
        </w:r>
        <w:r>
          <w:rPr>
            <w:noProof/>
            <w:webHidden/>
          </w:rPr>
          <w:fldChar w:fldCharType="begin"/>
        </w:r>
        <w:r>
          <w:rPr>
            <w:noProof/>
            <w:webHidden/>
          </w:rPr>
          <w:instrText xml:space="preserve"> PAGEREF _Toc223440216 \h </w:instrText>
        </w:r>
        <w:r>
          <w:rPr>
            <w:noProof/>
            <w:webHidden/>
          </w:rPr>
        </w:r>
        <w:r>
          <w:rPr>
            <w:noProof/>
            <w:webHidden/>
          </w:rPr>
          <w:fldChar w:fldCharType="separate"/>
        </w:r>
        <w:r>
          <w:rPr>
            <w:noProof/>
            <w:webHidden/>
          </w:rPr>
          <w:t>103</w:t>
        </w:r>
        <w:r>
          <w:rPr>
            <w:noProof/>
            <w:webHidden/>
          </w:rPr>
          <w:fldChar w:fldCharType="end"/>
        </w:r>
      </w:hyperlink>
    </w:p>
    <w:p w14:paraId="0EBEA5BE" w14:textId="748AA34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7" w:history="1">
        <w:r w:rsidRPr="005042C5">
          <w:rPr>
            <w:rStyle w:val="Lienhypertexte"/>
            <w:noProof/>
          </w:rPr>
          <w:t>P110/A8/4.10 : Incendie</w:t>
        </w:r>
        <w:r>
          <w:rPr>
            <w:noProof/>
            <w:webHidden/>
          </w:rPr>
          <w:tab/>
        </w:r>
        <w:r>
          <w:rPr>
            <w:noProof/>
            <w:webHidden/>
          </w:rPr>
          <w:fldChar w:fldCharType="begin"/>
        </w:r>
        <w:r>
          <w:rPr>
            <w:noProof/>
            <w:webHidden/>
          </w:rPr>
          <w:instrText xml:space="preserve"> PAGEREF _Toc223440217 \h </w:instrText>
        </w:r>
        <w:r>
          <w:rPr>
            <w:noProof/>
            <w:webHidden/>
          </w:rPr>
        </w:r>
        <w:r>
          <w:rPr>
            <w:noProof/>
            <w:webHidden/>
          </w:rPr>
          <w:fldChar w:fldCharType="separate"/>
        </w:r>
        <w:r>
          <w:rPr>
            <w:noProof/>
            <w:webHidden/>
          </w:rPr>
          <w:t>103</w:t>
        </w:r>
        <w:r>
          <w:rPr>
            <w:noProof/>
            <w:webHidden/>
          </w:rPr>
          <w:fldChar w:fldCharType="end"/>
        </w:r>
      </w:hyperlink>
    </w:p>
    <w:p w14:paraId="42E92A89" w14:textId="0222E90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8" w:history="1">
        <w:r w:rsidRPr="005042C5">
          <w:rPr>
            <w:rStyle w:val="Lienhypertexte"/>
            <w:noProof/>
          </w:rPr>
          <w:t>P110/A8/4.11 : Inventaires</w:t>
        </w:r>
        <w:r>
          <w:rPr>
            <w:noProof/>
            <w:webHidden/>
          </w:rPr>
          <w:tab/>
        </w:r>
        <w:r>
          <w:rPr>
            <w:noProof/>
            <w:webHidden/>
          </w:rPr>
          <w:fldChar w:fldCharType="begin"/>
        </w:r>
        <w:r>
          <w:rPr>
            <w:noProof/>
            <w:webHidden/>
          </w:rPr>
          <w:instrText xml:space="preserve"> PAGEREF _Toc223440218 \h </w:instrText>
        </w:r>
        <w:r>
          <w:rPr>
            <w:noProof/>
            <w:webHidden/>
          </w:rPr>
        </w:r>
        <w:r>
          <w:rPr>
            <w:noProof/>
            <w:webHidden/>
          </w:rPr>
          <w:fldChar w:fldCharType="separate"/>
        </w:r>
        <w:r>
          <w:rPr>
            <w:noProof/>
            <w:webHidden/>
          </w:rPr>
          <w:t>104</w:t>
        </w:r>
        <w:r>
          <w:rPr>
            <w:noProof/>
            <w:webHidden/>
          </w:rPr>
          <w:fldChar w:fldCharType="end"/>
        </w:r>
      </w:hyperlink>
    </w:p>
    <w:p w14:paraId="0611B2AC" w14:textId="2BCD78E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19" w:history="1">
        <w:r w:rsidRPr="005042C5">
          <w:rPr>
            <w:rStyle w:val="Lienhypertexte"/>
            <w:noProof/>
          </w:rPr>
          <w:t>P110/A8/4.12 : Commandes de marchandises</w:t>
        </w:r>
        <w:r>
          <w:rPr>
            <w:noProof/>
            <w:webHidden/>
          </w:rPr>
          <w:tab/>
        </w:r>
        <w:r>
          <w:rPr>
            <w:noProof/>
            <w:webHidden/>
          </w:rPr>
          <w:fldChar w:fldCharType="begin"/>
        </w:r>
        <w:r>
          <w:rPr>
            <w:noProof/>
            <w:webHidden/>
          </w:rPr>
          <w:instrText xml:space="preserve"> PAGEREF _Toc223440219 \h </w:instrText>
        </w:r>
        <w:r>
          <w:rPr>
            <w:noProof/>
            <w:webHidden/>
          </w:rPr>
        </w:r>
        <w:r>
          <w:rPr>
            <w:noProof/>
            <w:webHidden/>
          </w:rPr>
          <w:fldChar w:fldCharType="separate"/>
        </w:r>
        <w:r>
          <w:rPr>
            <w:noProof/>
            <w:webHidden/>
          </w:rPr>
          <w:t>104</w:t>
        </w:r>
        <w:r>
          <w:rPr>
            <w:noProof/>
            <w:webHidden/>
          </w:rPr>
          <w:fldChar w:fldCharType="end"/>
        </w:r>
      </w:hyperlink>
    </w:p>
    <w:p w14:paraId="70002F59" w14:textId="4C78107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0" w:history="1">
        <w:r w:rsidRPr="005042C5">
          <w:rPr>
            <w:rStyle w:val="Lienhypertexte"/>
            <w:noProof/>
          </w:rPr>
          <w:t>P110/A8/4.13 : Boucherie</w:t>
        </w:r>
        <w:r>
          <w:rPr>
            <w:noProof/>
            <w:webHidden/>
          </w:rPr>
          <w:tab/>
        </w:r>
        <w:r>
          <w:rPr>
            <w:noProof/>
            <w:webHidden/>
          </w:rPr>
          <w:fldChar w:fldCharType="begin"/>
        </w:r>
        <w:r>
          <w:rPr>
            <w:noProof/>
            <w:webHidden/>
          </w:rPr>
          <w:instrText xml:space="preserve"> PAGEREF _Toc223440220 \h </w:instrText>
        </w:r>
        <w:r>
          <w:rPr>
            <w:noProof/>
            <w:webHidden/>
          </w:rPr>
        </w:r>
        <w:r>
          <w:rPr>
            <w:noProof/>
            <w:webHidden/>
          </w:rPr>
          <w:fldChar w:fldCharType="separate"/>
        </w:r>
        <w:r>
          <w:rPr>
            <w:noProof/>
            <w:webHidden/>
          </w:rPr>
          <w:t>104</w:t>
        </w:r>
        <w:r>
          <w:rPr>
            <w:noProof/>
            <w:webHidden/>
          </w:rPr>
          <w:fldChar w:fldCharType="end"/>
        </w:r>
      </w:hyperlink>
    </w:p>
    <w:p w14:paraId="52255261" w14:textId="7AB4A3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1" w:history="1">
        <w:r w:rsidRPr="005042C5">
          <w:rPr>
            <w:rStyle w:val="Lienhypertexte"/>
            <w:noProof/>
          </w:rPr>
          <w:t>P110/A8/4.14 : Commandes de clients</w:t>
        </w:r>
        <w:r>
          <w:rPr>
            <w:noProof/>
            <w:webHidden/>
          </w:rPr>
          <w:tab/>
        </w:r>
        <w:r>
          <w:rPr>
            <w:noProof/>
            <w:webHidden/>
          </w:rPr>
          <w:fldChar w:fldCharType="begin"/>
        </w:r>
        <w:r>
          <w:rPr>
            <w:noProof/>
            <w:webHidden/>
          </w:rPr>
          <w:instrText xml:space="preserve"> PAGEREF _Toc223440221 \h </w:instrText>
        </w:r>
        <w:r>
          <w:rPr>
            <w:noProof/>
            <w:webHidden/>
          </w:rPr>
        </w:r>
        <w:r>
          <w:rPr>
            <w:noProof/>
            <w:webHidden/>
          </w:rPr>
          <w:fldChar w:fldCharType="separate"/>
        </w:r>
        <w:r>
          <w:rPr>
            <w:noProof/>
            <w:webHidden/>
          </w:rPr>
          <w:t>105</w:t>
        </w:r>
        <w:r>
          <w:rPr>
            <w:noProof/>
            <w:webHidden/>
          </w:rPr>
          <w:fldChar w:fldCharType="end"/>
        </w:r>
      </w:hyperlink>
    </w:p>
    <w:p w14:paraId="7CD6468D" w14:textId="792BEEB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2" w:history="1">
        <w:r w:rsidRPr="005042C5">
          <w:rPr>
            <w:rStyle w:val="Lienhypertexte"/>
            <w:noProof/>
          </w:rPr>
          <w:t>P110/A8/5 : Laiterie-fromagerie</w:t>
        </w:r>
        <w:r>
          <w:rPr>
            <w:noProof/>
            <w:webHidden/>
          </w:rPr>
          <w:tab/>
        </w:r>
        <w:r>
          <w:rPr>
            <w:noProof/>
            <w:webHidden/>
          </w:rPr>
          <w:fldChar w:fldCharType="begin"/>
        </w:r>
        <w:r>
          <w:rPr>
            <w:noProof/>
            <w:webHidden/>
          </w:rPr>
          <w:instrText xml:space="preserve"> PAGEREF _Toc223440222 \h </w:instrText>
        </w:r>
        <w:r>
          <w:rPr>
            <w:noProof/>
            <w:webHidden/>
          </w:rPr>
        </w:r>
        <w:r>
          <w:rPr>
            <w:noProof/>
            <w:webHidden/>
          </w:rPr>
          <w:fldChar w:fldCharType="separate"/>
        </w:r>
        <w:r>
          <w:rPr>
            <w:noProof/>
            <w:webHidden/>
          </w:rPr>
          <w:t>105</w:t>
        </w:r>
        <w:r>
          <w:rPr>
            <w:noProof/>
            <w:webHidden/>
          </w:rPr>
          <w:fldChar w:fldCharType="end"/>
        </w:r>
      </w:hyperlink>
    </w:p>
    <w:p w14:paraId="435D7DF8" w14:textId="28D69DC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3" w:history="1">
        <w:r w:rsidRPr="005042C5">
          <w:rPr>
            <w:rStyle w:val="Lienhypertexte"/>
            <w:noProof/>
          </w:rPr>
          <w:t>P110/A8/5.1 : Analyses et contrôles</w:t>
        </w:r>
        <w:r>
          <w:rPr>
            <w:noProof/>
            <w:webHidden/>
          </w:rPr>
          <w:tab/>
        </w:r>
        <w:r>
          <w:rPr>
            <w:noProof/>
            <w:webHidden/>
          </w:rPr>
          <w:fldChar w:fldCharType="begin"/>
        </w:r>
        <w:r>
          <w:rPr>
            <w:noProof/>
            <w:webHidden/>
          </w:rPr>
          <w:instrText xml:space="preserve"> PAGEREF _Toc223440223 \h </w:instrText>
        </w:r>
        <w:r>
          <w:rPr>
            <w:noProof/>
            <w:webHidden/>
          </w:rPr>
        </w:r>
        <w:r>
          <w:rPr>
            <w:noProof/>
            <w:webHidden/>
          </w:rPr>
          <w:fldChar w:fldCharType="separate"/>
        </w:r>
        <w:r>
          <w:rPr>
            <w:noProof/>
            <w:webHidden/>
          </w:rPr>
          <w:t>105</w:t>
        </w:r>
        <w:r>
          <w:rPr>
            <w:noProof/>
            <w:webHidden/>
          </w:rPr>
          <w:fldChar w:fldCharType="end"/>
        </w:r>
      </w:hyperlink>
    </w:p>
    <w:p w14:paraId="74B6588D" w14:textId="036B1F6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4" w:history="1">
        <w:r w:rsidRPr="005042C5">
          <w:rPr>
            <w:rStyle w:val="Lienhypertexte"/>
            <w:noProof/>
          </w:rPr>
          <w:t>P110/A8/5.2 : Assurances</w:t>
        </w:r>
        <w:r>
          <w:rPr>
            <w:noProof/>
            <w:webHidden/>
          </w:rPr>
          <w:tab/>
        </w:r>
        <w:r>
          <w:rPr>
            <w:noProof/>
            <w:webHidden/>
          </w:rPr>
          <w:fldChar w:fldCharType="begin"/>
        </w:r>
        <w:r>
          <w:rPr>
            <w:noProof/>
            <w:webHidden/>
          </w:rPr>
          <w:instrText xml:space="preserve"> PAGEREF _Toc223440224 \h </w:instrText>
        </w:r>
        <w:r>
          <w:rPr>
            <w:noProof/>
            <w:webHidden/>
          </w:rPr>
        </w:r>
        <w:r>
          <w:rPr>
            <w:noProof/>
            <w:webHidden/>
          </w:rPr>
          <w:fldChar w:fldCharType="separate"/>
        </w:r>
        <w:r>
          <w:rPr>
            <w:noProof/>
            <w:webHidden/>
          </w:rPr>
          <w:t>105</w:t>
        </w:r>
        <w:r>
          <w:rPr>
            <w:noProof/>
            <w:webHidden/>
          </w:rPr>
          <w:fldChar w:fldCharType="end"/>
        </w:r>
      </w:hyperlink>
    </w:p>
    <w:p w14:paraId="127001AD" w14:textId="1578125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5" w:history="1">
        <w:r w:rsidRPr="005042C5">
          <w:rPr>
            <w:rStyle w:val="Lienhypertexte"/>
            <w:noProof/>
          </w:rPr>
          <w:t>P110/A8/5.3 : Bilans</w:t>
        </w:r>
        <w:r>
          <w:rPr>
            <w:noProof/>
            <w:webHidden/>
          </w:rPr>
          <w:tab/>
        </w:r>
        <w:r>
          <w:rPr>
            <w:noProof/>
            <w:webHidden/>
          </w:rPr>
          <w:fldChar w:fldCharType="begin"/>
        </w:r>
        <w:r>
          <w:rPr>
            <w:noProof/>
            <w:webHidden/>
          </w:rPr>
          <w:instrText xml:space="preserve"> PAGEREF _Toc223440225 \h </w:instrText>
        </w:r>
        <w:r>
          <w:rPr>
            <w:noProof/>
            <w:webHidden/>
          </w:rPr>
        </w:r>
        <w:r>
          <w:rPr>
            <w:noProof/>
            <w:webHidden/>
          </w:rPr>
          <w:fldChar w:fldCharType="separate"/>
        </w:r>
        <w:r>
          <w:rPr>
            <w:noProof/>
            <w:webHidden/>
          </w:rPr>
          <w:t>106</w:t>
        </w:r>
        <w:r>
          <w:rPr>
            <w:noProof/>
            <w:webHidden/>
          </w:rPr>
          <w:fldChar w:fldCharType="end"/>
        </w:r>
      </w:hyperlink>
    </w:p>
    <w:p w14:paraId="6DFD056A" w14:textId="32FC6E5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6" w:history="1">
        <w:r w:rsidRPr="005042C5">
          <w:rPr>
            <w:rStyle w:val="Lienhypertexte"/>
            <w:noProof/>
          </w:rPr>
          <w:t>P110/A8/5.4 : Cession de la laiterie Bernard &amp; fils</w:t>
        </w:r>
        <w:r>
          <w:rPr>
            <w:noProof/>
            <w:webHidden/>
          </w:rPr>
          <w:tab/>
        </w:r>
        <w:r>
          <w:rPr>
            <w:noProof/>
            <w:webHidden/>
          </w:rPr>
          <w:fldChar w:fldCharType="begin"/>
        </w:r>
        <w:r>
          <w:rPr>
            <w:noProof/>
            <w:webHidden/>
          </w:rPr>
          <w:instrText xml:space="preserve"> PAGEREF _Toc223440226 \h </w:instrText>
        </w:r>
        <w:r>
          <w:rPr>
            <w:noProof/>
            <w:webHidden/>
          </w:rPr>
        </w:r>
        <w:r>
          <w:rPr>
            <w:noProof/>
            <w:webHidden/>
          </w:rPr>
          <w:fldChar w:fldCharType="separate"/>
        </w:r>
        <w:r>
          <w:rPr>
            <w:noProof/>
            <w:webHidden/>
          </w:rPr>
          <w:t>106</w:t>
        </w:r>
        <w:r>
          <w:rPr>
            <w:noProof/>
            <w:webHidden/>
          </w:rPr>
          <w:fldChar w:fldCharType="end"/>
        </w:r>
      </w:hyperlink>
    </w:p>
    <w:p w14:paraId="1EC59CDC" w14:textId="3140E42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7" w:history="1">
        <w:r w:rsidRPr="005042C5">
          <w:rPr>
            <w:rStyle w:val="Lienhypertexte"/>
            <w:noProof/>
          </w:rPr>
          <w:t>P110/A8/5.5 : Commandes de clients</w:t>
        </w:r>
        <w:r>
          <w:rPr>
            <w:noProof/>
            <w:webHidden/>
          </w:rPr>
          <w:tab/>
        </w:r>
        <w:r>
          <w:rPr>
            <w:noProof/>
            <w:webHidden/>
          </w:rPr>
          <w:fldChar w:fldCharType="begin"/>
        </w:r>
        <w:r>
          <w:rPr>
            <w:noProof/>
            <w:webHidden/>
          </w:rPr>
          <w:instrText xml:space="preserve"> PAGEREF _Toc223440227 \h </w:instrText>
        </w:r>
        <w:r>
          <w:rPr>
            <w:noProof/>
            <w:webHidden/>
          </w:rPr>
        </w:r>
        <w:r>
          <w:rPr>
            <w:noProof/>
            <w:webHidden/>
          </w:rPr>
          <w:fldChar w:fldCharType="separate"/>
        </w:r>
        <w:r>
          <w:rPr>
            <w:noProof/>
            <w:webHidden/>
          </w:rPr>
          <w:t>106</w:t>
        </w:r>
        <w:r>
          <w:rPr>
            <w:noProof/>
            <w:webHidden/>
          </w:rPr>
          <w:fldChar w:fldCharType="end"/>
        </w:r>
      </w:hyperlink>
    </w:p>
    <w:p w14:paraId="1E1F6663" w14:textId="6884E12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8" w:history="1">
        <w:r w:rsidRPr="005042C5">
          <w:rPr>
            <w:rStyle w:val="Lienhypertexte"/>
            <w:noProof/>
          </w:rPr>
          <w:t>P110/A8/5.6 : Commandes de marchandises</w:t>
        </w:r>
        <w:r>
          <w:rPr>
            <w:noProof/>
            <w:webHidden/>
          </w:rPr>
          <w:tab/>
        </w:r>
        <w:r>
          <w:rPr>
            <w:noProof/>
            <w:webHidden/>
          </w:rPr>
          <w:fldChar w:fldCharType="begin"/>
        </w:r>
        <w:r>
          <w:rPr>
            <w:noProof/>
            <w:webHidden/>
          </w:rPr>
          <w:instrText xml:space="preserve"> PAGEREF _Toc223440228 \h </w:instrText>
        </w:r>
        <w:r>
          <w:rPr>
            <w:noProof/>
            <w:webHidden/>
          </w:rPr>
        </w:r>
        <w:r>
          <w:rPr>
            <w:noProof/>
            <w:webHidden/>
          </w:rPr>
          <w:fldChar w:fldCharType="separate"/>
        </w:r>
        <w:r>
          <w:rPr>
            <w:noProof/>
            <w:webHidden/>
          </w:rPr>
          <w:t>106</w:t>
        </w:r>
        <w:r>
          <w:rPr>
            <w:noProof/>
            <w:webHidden/>
          </w:rPr>
          <w:fldChar w:fldCharType="end"/>
        </w:r>
      </w:hyperlink>
    </w:p>
    <w:p w14:paraId="35A79BDD" w14:textId="38E7AB4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29" w:history="1">
        <w:r w:rsidRPr="005042C5">
          <w:rPr>
            <w:rStyle w:val="Lienhypertexte"/>
            <w:noProof/>
          </w:rPr>
          <w:t>P110/A8/5.7 : Employés</w:t>
        </w:r>
        <w:r>
          <w:rPr>
            <w:noProof/>
            <w:webHidden/>
          </w:rPr>
          <w:tab/>
        </w:r>
        <w:r>
          <w:rPr>
            <w:noProof/>
            <w:webHidden/>
          </w:rPr>
          <w:fldChar w:fldCharType="begin"/>
        </w:r>
        <w:r>
          <w:rPr>
            <w:noProof/>
            <w:webHidden/>
          </w:rPr>
          <w:instrText xml:space="preserve"> PAGEREF _Toc223440229 \h </w:instrText>
        </w:r>
        <w:r>
          <w:rPr>
            <w:noProof/>
            <w:webHidden/>
          </w:rPr>
        </w:r>
        <w:r>
          <w:rPr>
            <w:noProof/>
            <w:webHidden/>
          </w:rPr>
          <w:fldChar w:fldCharType="separate"/>
        </w:r>
        <w:r>
          <w:rPr>
            <w:noProof/>
            <w:webHidden/>
          </w:rPr>
          <w:t>107</w:t>
        </w:r>
        <w:r>
          <w:rPr>
            <w:noProof/>
            <w:webHidden/>
          </w:rPr>
          <w:fldChar w:fldCharType="end"/>
        </w:r>
      </w:hyperlink>
    </w:p>
    <w:p w14:paraId="7A133417" w14:textId="3F1739B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0" w:history="1">
        <w:r w:rsidRPr="005042C5">
          <w:rPr>
            <w:rStyle w:val="Lienhypertexte"/>
            <w:noProof/>
          </w:rPr>
          <w:t>P110/A8/5.8 : Émission d’obligation</w:t>
        </w:r>
        <w:r>
          <w:rPr>
            <w:noProof/>
            <w:webHidden/>
          </w:rPr>
          <w:tab/>
        </w:r>
        <w:r>
          <w:rPr>
            <w:noProof/>
            <w:webHidden/>
          </w:rPr>
          <w:fldChar w:fldCharType="begin"/>
        </w:r>
        <w:r>
          <w:rPr>
            <w:noProof/>
            <w:webHidden/>
          </w:rPr>
          <w:instrText xml:space="preserve"> PAGEREF _Toc223440230 \h </w:instrText>
        </w:r>
        <w:r>
          <w:rPr>
            <w:noProof/>
            <w:webHidden/>
          </w:rPr>
        </w:r>
        <w:r>
          <w:rPr>
            <w:noProof/>
            <w:webHidden/>
          </w:rPr>
          <w:fldChar w:fldCharType="separate"/>
        </w:r>
        <w:r>
          <w:rPr>
            <w:noProof/>
            <w:webHidden/>
          </w:rPr>
          <w:t>107</w:t>
        </w:r>
        <w:r>
          <w:rPr>
            <w:noProof/>
            <w:webHidden/>
          </w:rPr>
          <w:fldChar w:fldCharType="end"/>
        </w:r>
      </w:hyperlink>
    </w:p>
    <w:p w14:paraId="4DC24925" w14:textId="2AEA8DE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1" w:history="1">
        <w:r w:rsidRPr="005042C5">
          <w:rPr>
            <w:rStyle w:val="Lienhypertexte"/>
            <w:noProof/>
          </w:rPr>
          <w:t>P110/A8/5.9 :  États financiers</w:t>
        </w:r>
        <w:r>
          <w:rPr>
            <w:noProof/>
            <w:webHidden/>
          </w:rPr>
          <w:tab/>
        </w:r>
        <w:r>
          <w:rPr>
            <w:noProof/>
            <w:webHidden/>
          </w:rPr>
          <w:fldChar w:fldCharType="begin"/>
        </w:r>
        <w:r>
          <w:rPr>
            <w:noProof/>
            <w:webHidden/>
          </w:rPr>
          <w:instrText xml:space="preserve"> PAGEREF _Toc223440231 \h </w:instrText>
        </w:r>
        <w:r>
          <w:rPr>
            <w:noProof/>
            <w:webHidden/>
          </w:rPr>
        </w:r>
        <w:r>
          <w:rPr>
            <w:noProof/>
            <w:webHidden/>
          </w:rPr>
          <w:fldChar w:fldCharType="separate"/>
        </w:r>
        <w:r>
          <w:rPr>
            <w:noProof/>
            <w:webHidden/>
          </w:rPr>
          <w:t>107</w:t>
        </w:r>
        <w:r>
          <w:rPr>
            <w:noProof/>
            <w:webHidden/>
          </w:rPr>
          <w:fldChar w:fldCharType="end"/>
        </w:r>
      </w:hyperlink>
    </w:p>
    <w:p w14:paraId="317CF4C6" w14:textId="754550E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2" w:history="1">
        <w:r w:rsidRPr="005042C5">
          <w:rPr>
            <w:rStyle w:val="Lienhypertexte"/>
            <w:noProof/>
          </w:rPr>
          <w:t>P110/A8/5.10 : États des opérations</w:t>
        </w:r>
        <w:r>
          <w:rPr>
            <w:noProof/>
            <w:webHidden/>
          </w:rPr>
          <w:tab/>
        </w:r>
        <w:r>
          <w:rPr>
            <w:noProof/>
            <w:webHidden/>
          </w:rPr>
          <w:fldChar w:fldCharType="begin"/>
        </w:r>
        <w:r>
          <w:rPr>
            <w:noProof/>
            <w:webHidden/>
          </w:rPr>
          <w:instrText xml:space="preserve"> PAGEREF _Toc223440232 \h </w:instrText>
        </w:r>
        <w:r>
          <w:rPr>
            <w:noProof/>
            <w:webHidden/>
          </w:rPr>
        </w:r>
        <w:r>
          <w:rPr>
            <w:noProof/>
            <w:webHidden/>
          </w:rPr>
          <w:fldChar w:fldCharType="separate"/>
        </w:r>
        <w:r>
          <w:rPr>
            <w:noProof/>
            <w:webHidden/>
          </w:rPr>
          <w:t>107</w:t>
        </w:r>
        <w:r>
          <w:rPr>
            <w:noProof/>
            <w:webHidden/>
          </w:rPr>
          <w:fldChar w:fldCharType="end"/>
        </w:r>
      </w:hyperlink>
    </w:p>
    <w:p w14:paraId="21C70BBA" w14:textId="5B2E017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3" w:history="1">
        <w:r w:rsidRPr="005042C5">
          <w:rPr>
            <w:rStyle w:val="Lienhypertexte"/>
            <w:noProof/>
          </w:rPr>
          <w:t>P110/A8/5.11 : Fournisseurs</w:t>
        </w:r>
        <w:r>
          <w:rPr>
            <w:noProof/>
            <w:webHidden/>
          </w:rPr>
          <w:tab/>
        </w:r>
        <w:r>
          <w:rPr>
            <w:noProof/>
            <w:webHidden/>
          </w:rPr>
          <w:fldChar w:fldCharType="begin"/>
        </w:r>
        <w:r>
          <w:rPr>
            <w:noProof/>
            <w:webHidden/>
          </w:rPr>
          <w:instrText xml:space="preserve"> PAGEREF _Toc223440233 \h </w:instrText>
        </w:r>
        <w:r>
          <w:rPr>
            <w:noProof/>
            <w:webHidden/>
          </w:rPr>
        </w:r>
        <w:r>
          <w:rPr>
            <w:noProof/>
            <w:webHidden/>
          </w:rPr>
          <w:fldChar w:fldCharType="separate"/>
        </w:r>
        <w:r>
          <w:rPr>
            <w:noProof/>
            <w:webHidden/>
          </w:rPr>
          <w:t>107</w:t>
        </w:r>
        <w:r>
          <w:rPr>
            <w:noProof/>
            <w:webHidden/>
          </w:rPr>
          <w:fldChar w:fldCharType="end"/>
        </w:r>
      </w:hyperlink>
    </w:p>
    <w:p w14:paraId="6C199018" w14:textId="3706805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4" w:history="1">
        <w:r w:rsidRPr="005042C5">
          <w:rPr>
            <w:rStyle w:val="Lienhypertexte"/>
            <w:noProof/>
          </w:rPr>
          <w:t>P110/A8/5.12 : Permis d’exploitation</w:t>
        </w:r>
        <w:r>
          <w:rPr>
            <w:noProof/>
            <w:webHidden/>
          </w:rPr>
          <w:tab/>
        </w:r>
        <w:r>
          <w:rPr>
            <w:noProof/>
            <w:webHidden/>
          </w:rPr>
          <w:fldChar w:fldCharType="begin"/>
        </w:r>
        <w:r>
          <w:rPr>
            <w:noProof/>
            <w:webHidden/>
          </w:rPr>
          <w:instrText xml:space="preserve"> PAGEREF _Toc223440234 \h </w:instrText>
        </w:r>
        <w:r>
          <w:rPr>
            <w:noProof/>
            <w:webHidden/>
          </w:rPr>
        </w:r>
        <w:r>
          <w:rPr>
            <w:noProof/>
            <w:webHidden/>
          </w:rPr>
          <w:fldChar w:fldCharType="separate"/>
        </w:r>
        <w:r>
          <w:rPr>
            <w:noProof/>
            <w:webHidden/>
          </w:rPr>
          <w:t>107</w:t>
        </w:r>
        <w:r>
          <w:rPr>
            <w:noProof/>
            <w:webHidden/>
          </w:rPr>
          <w:fldChar w:fldCharType="end"/>
        </w:r>
      </w:hyperlink>
    </w:p>
    <w:p w14:paraId="2BB9EB65" w14:textId="592E843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5" w:history="1">
        <w:r w:rsidRPr="005042C5">
          <w:rPr>
            <w:rStyle w:val="Lienhypertexte"/>
            <w:noProof/>
          </w:rPr>
          <w:t>P110/A8/5.13 : Publicités</w:t>
        </w:r>
        <w:r>
          <w:rPr>
            <w:noProof/>
            <w:webHidden/>
          </w:rPr>
          <w:tab/>
        </w:r>
        <w:r>
          <w:rPr>
            <w:noProof/>
            <w:webHidden/>
          </w:rPr>
          <w:fldChar w:fldCharType="begin"/>
        </w:r>
        <w:r>
          <w:rPr>
            <w:noProof/>
            <w:webHidden/>
          </w:rPr>
          <w:instrText xml:space="preserve"> PAGEREF _Toc223440235 \h </w:instrText>
        </w:r>
        <w:r>
          <w:rPr>
            <w:noProof/>
            <w:webHidden/>
          </w:rPr>
        </w:r>
        <w:r>
          <w:rPr>
            <w:noProof/>
            <w:webHidden/>
          </w:rPr>
          <w:fldChar w:fldCharType="separate"/>
        </w:r>
        <w:r>
          <w:rPr>
            <w:noProof/>
            <w:webHidden/>
          </w:rPr>
          <w:t>107</w:t>
        </w:r>
        <w:r>
          <w:rPr>
            <w:noProof/>
            <w:webHidden/>
          </w:rPr>
          <w:fldChar w:fldCharType="end"/>
        </w:r>
      </w:hyperlink>
    </w:p>
    <w:p w14:paraId="16885324" w14:textId="44E10E1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6" w:history="1">
        <w:r w:rsidRPr="005042C5">
          <w:rPr>
            <w:rStyle w:val="Lienhypertexte"/>
            <w:noProof/>
          </w:rPr>
          <w:t>P110/A8/5.14 : Répartition de lait</w:t>
        </w:r>
        <w:r>
          <w:rPr>
            <w:noProof/>
            <w:webHidden/>
          </w:rPr>
          <w:tab/>
        </w:r>
        <w:r>
          <w:rPr>
            <w:noProof/>
            <w:webHidden/>
          </w:rPr>
          <w:fldChar w:fldCharType="begin"/>
        </w:r>
        <w:r>
          <w:rPr>
            <w:noProof/>
            <w:webHidden/>
          </w:rPr>
          <w:instrText xml:space="preserve"> PAGEREF _Toc223440236 \h </w:instrText>
        </w:r>
        <w:r>
          <w:rPr>
            <w:noProof/>
            <w:webHidden/>
          </w:rPr>
        </w:r>
        <w:r>
          <w:rPr>
            <w:noProof/>
            <w:webHidden/>
          </w:rPr>
          <w:fldChar w:fldCharType="separate"/>
        </w:r>
        <w:r>
          <w:rPr>
            <w:noProof/>
            <w:webHidden/>
          </w:rPr>
          <w:t>107</w:t>
        </w:r>
        <w:r>
          <w:rPr>
            <w:noProof/>
            <w:webHidden/>
          </w:rPr>
          <w:fldChar w:fldCharType="end"/>
        </w:r>
      </w:hyperlink>
    </w:p>
    <w:p w14:paraId="06EA5091" w14:textId="33D4C03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7" w:history="1">
        <w:r w:rsidRPr="005042C5">
          <w:rPr>
            <w:rStyle w:val="Lienhypertexte"/>
            <w:noProof/>
          </w:rPr>
          <w:t>P110/A8/5.15 : Répartition des salaires</w:t>
        </w:r>
        <w:r>
          <w:rPr>
            <w:noProof/>
            <w:webHidden/>
          </w:rPr>
          <w:tab/>
        </w:r>
        <w:r>
          <w:rPr>
            <w:noProof/>
            <w:webHidden/>
          </w:rPr>
          <w:fldChar w:fldCharType="begin"/>
        </w:r>
        <w:r>
          <w:rPr>
            <w:noProof/>
            <w:webHidden/>
          </w:rPr>
          <w:instrText xml:space="preserve"> PAGEREF _Toc223440237 \h </w:instrText>
        </w:r>
        <w:r>
          <w:rPr>
            <w:noProof/>
            <w:webHidden/>
          </w:rPr>
        </w:r>
        <w:r>
          <w:rPr>
            <w:noProof/>
            <w:webHidden/>
          </w:rPr>
          <w:fldChar w:fldCharType="separate"/>
        </w:r>
        <w:r>
          <w:rPr>
            <w:noProof/>
            <w:webHidden/>
          </w:rPr>
          <w:t>108</w:t>
        </w:r>
        <w:r>
          <w:rPr>
            <w:noProof/>
            <w:webHidden/>
          </w:rPr>
          <w:fldChar w:fldCharType="end"/>
        </w:r>
      </w:hyperlink>
    </w:p>
    <w:p w14:paraId="66217EE6" w14:textId="0D34564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8" w:history="1">
        <w:r w:rsidRPr="005042C5">
          <w:rPr>
            <w:rStyle w:val="Lienhypertexte"/>
            <w:noProof/>
          </w:rPr>
          <w:t>P110/A8/5.16 : Société coopérative</w:t>
        </w:r>
        <w:r>
          <w:rPr>
            <w:noProof/>
            <w:webHidden/>
          </w:rPr>
          <w:tab/>
        </w:r>
        <w:r>
          <w:rPr>
            <w:noProof/>
            <w:webHidden/>
          </w:rPr>
          <w:fldChar w:fldCharType="begin"/>
        </w:r>
        <w:r>
          <w:rPr>
            <w:noProof/>
            <w:webHidden/>
          </w:rPr>
          <w:instrText xml:space="preserve"> PAGEREF _Toc223440238 \h </w:instrText>
        </w:r>
        <w:r>
          <w:rPr>
            <w:noProof/>
            <w:webHidden/>
          </w:rPr>
        </w:r>
        <w:r>
          <w:rPr>
            <w:noProof/>
            <w:webHidden/>
          </w:rPr>
          <w:fldChar w:fldCharType="separate"/>
        </w:r>
        <w:r>
          <w:rPr>
            <w:noProof/>
            <w:webHidden/>
          </w:rPr>
          <w:t>108</w:t>
        </w:r>
        <w:r>
          <w:rPr>
            <w:noProof/>
            <w:webHidden/>
          </w:rPr>
          <w:fldChar w:fldCharType="end"/>
        </w:r>
      </w:hyperlink>
    </w:p>
    <w:p w14:paraId="2E0E2E8C" w14:textId="7317111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39" w:history="1">
        <w:r w:rsidRPr="005042C5">
          <w:rPr>
            <w:rStyle w:val="Lienhypertexte"/>
            <w:noProof/>
          </w:rPr>
          <w:t>P110/A8/5.17 : Transport et livraison</w:t>
        </w:r>
        <w:r>
          <w:rPr>
            <w:noProof/>
            <w:webHidden/>
          </w:rPr>
          <w:tab/>
        </w:r>
        <w:r>
          <w:rPr>
            <w:noProof/>
            <w:webHidden/>
          </w:rPr>
          <w:fldChar w:fldCharType="begin"/>
        </w:r>
        <w:r>
          <w:rPr>
            <w:noProof/>
            <w:webHidden/>
          </w:rPr>
          <w:instrText xml:space="preserve"> PAGEREF _Toc223440239 \h </w:instrText>
        </w:r>
        <w:r>
          <w:rPr>
            <w:noProof/>
            <w:webHidden/>
          </w:rPr>
        </w:r>
        <w:r>
          <w:rPr>
            <w:noProof/>
            <w:webHidden/>
          </w:rPr>
          <w:fldChar w:fldCharType="separate"/>
        </w:r>
        <w:r>
          <w:rPr>
            <w:noProof/>
            <w:webHidden/>
          </w:rPr>
          <w:t>108</w:t>
        </w:r>
        <w:r>
          <w:rPr>
            <w:noProof/>
            <w:webHidden/>
          </w:rPr>
          <w:fldChar w:fldCharType="end"/>
        </w:r>
      </w:hyperlink>
    </w:p>
    <w:p w14:paraId="711C8766" w14:textId="5DF7087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0" w:history="1">
        <w:r w:rsidRPr="005042C5">
          <w:rPr>
            <w:rStyle w:val="Lienhypertexte"/>
            <w:noProof/>
          </w:rPr>
          <w:t>P110/A8/5.18 : Vente de la laiterie-fromagerie</w:t>
        </w:r>
        <w:r>
          <w:rPr>
            <w:noProof/>
            <w:webHidden/>
          </w:rPr>
          <w:tab/>
        </w:r>
        <w:r>
          <w:rPr>
            <w:noProof/>
            <w:webHidden/>
          </w:rPr>
          <w:fldChar w:fldCharType="begin"/>
        </w:r>
        <w:r>
          <w:rPr>
            <w:noProof/>
            <w:webHidden/>
          </w:rPr>
          <w:instrText xml:space="preserve"> PAGEREF _Toc223440240 \h </w:instrText>
        </w:r>
        <w:r>
          <w:rPr>
            <w:noProof/>
            <w:webHidden/>
          </w:rPr>
        </w:r>
        <w:r>
          <w:rPr>
            <w:noProof/>
            <w:webHidden/>
          </w:rPr>
          <w:fldChar w:fldCharType="separate"/>
        </w:r>
        <w:r>
          <w:rPr>
            <w:noProof/>
            <w:webHidden/>
          </w:rPr>
          <w:t>108</w:t>
        </w:r>
        <w:r>
          <w:rPr>
            <w:noProof/>
            <w:webHidden/>
          </w:rPr>
          <w:fldChar w:fldCharType="end"/>
        </w:r>
      </w:hyperlink>
    </w:p>
    <w:p w14:paraId="6E834C63" w14:textId="0F7460E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1" w:history="1">
        <w:r w:rsidRPr="005042C5">
          <w:rPr>
            <w:rStyle w:val="Lienhypertexte"/>
            <w:noProof/>
          </w:rPr>
          <w:t>P110/A8/5.19 : Recettes</w:t>
        </w:r>
        <w:r>
          <w:rPr>
            <w:noProof/>
            <w:webHidden/>
          </w:rPr>
          <w:tab/>
        </w:r>
        <w:r>
          <w:rPr>
            <w:noProof/>
            <w:webHidden/>
          </w:rPr>
          <w:fldChar w:fldCharType="begin"/>
        </w:r>
        <w:r>
          <w:rPr>
            <w:noProof/>
            <w:webHidden/>
          </w:rPr>
          <w:instrText xml:space="preserve"> PAGEREF _Toc223440241 \h </w:instrText>
        </w:r>
        <w:r>
          <w:rPr>
            <w:noProof/>
            <w:webHidden/>
          </w:rPr>
        </w:r>
        <w:r>
          <w:rPr>
            <w:noProof/>
            <w:webHidden/>
          </w:rPr>
          <w:fldChar w:fldCharType="separate"/>
        </w:r>
        <w:r>
          <w:rPr>
            <w:noProof/>
            <w:webHidden/>
          </w:rPr>
          <w:t>108</w:t>
        </w:r>
        <w:r>
          <w:rPr>
            <w:noProof/>
            <w:webHidden/>
          </w:rPr>
          <w:fldChar w:fldCharType="end"/>
        </w:r>
      </w:hyperlink>
    </w:p>
    <w:p w14:paraId="3E166761" w14:textId="1A198D2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2" w:history="1">
        <w:r w:rsidRPr="005042C5">
          <w:rPr>
            <w:rStyle w:val="Lienhypertexte"/>
            <w:noProof/>
          </w:rPr>
          <w:t>P110/A8/6 : Les Calcites du Nord</w:t>
        </w:r>
        <w:r>
          <w:rPr>
            <w:noProof/>
            <w:webHidden/>
          </w:rPr>
          <w:tab/>
        </w:r>
        <w:r>
          <w:rPr>
            <w:noProof/>
            <w:webHidden/>
          </w:rPr>
          <w:fldChar w:fldCharType="begin"/>
        </w:r>
        <w:r>
          <w:rPr>
            <w:noProof/>
            <w:webHidden/>
          </w:rPr>
          <w:instrText xml:space="preserve"> PAGEREF _Toc223440242 \h </w:instrText>
        </w:r>
        <w:r>
          <w:rPr>
            <w:noProof/>
            <w:webHidden/>
          </w:rPr>
        </w:r>
        <w:r>
          <w:rPr>
            <w:noProof/>
            <w:webHidden/>
          </w:rPr>
          <w:fldChar w:fldCharType="separate"/>
        </w:r>
        <w:r>
          <w:rPr>
            <w:noProof/>
            <w:webHidden/>
          </w:rPr>
          <w:t>108</w:t>
        </w:r>
        <w:r>
          <w:rPr>
            <w:noProof/>
            <w:webHidden/>
          </w:rPr>
          <w:fldChar w:fldCharType="end"/>
        </w:r>
      </w:hyperlink>
    </w:p>
    <w:p w14:paraId="7C88BFFD" w14:textId="1C25D8C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3" w:history="1">
        <w:r w:rsidRPr="005042C5">
          <w:rPr>
            <w:rStyle w:val="Lienhypertexte"/>
            <w:noProof/>
          </w:rPr>
          <w:t>P110/A8/6.1 : Analyse de minéraux</w:t>
        </w:r>
        <w:r>
          <w:rPr>
            <w:noProof/>
            <w:webHidden/>
          </w:rPr>
          <w:tab/>
        </w:r>
        <w:r>
          <w:rPr>
            <w:noProof/>
            <w:webHidden/>
          </w:rPr>
          <w:fldChar w:fldCharType="begin"/>
        </w:r>
        <w:r>
          <w:rPr>
            <w:noProof/>
            <w:webHidden/>
          </w:rPr>
          <w:instrText xml:space="preserve"> PAGEREF _Toc223440243 \h </w:instrText>
        </w:r>
        <w:r>
          <w:rPr>
            <w:noProof/>
            <w:webHidden/>
          </w:rPr>
        </w:r>
        <w:r>
          <w:rPr>
            <w:noProof/>
            <w:webHidden/>
          </w:rPr>
          <w:fldChar w:fldCharType="separate"/>
        </w:r>
        <w:r>
          <w:rPr>
            <w:noProof/>
            <w:webHidden/>
          </w:rPr>
          <w:t>108</w:t>
        </w:r>
        <w:r>
          <w:rPr>
            <w:noProof/>
            <w:webHidden/>
          </w:rPr>
          <w:fldChar w:fldCharType="end"/>
        </w:r>
      </w:hyperlink>
    </w:p>
    <w:p w14:paraId="253A3F41" w14:textId="2309B94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4" w:history="1">
        <w:r w:rsidRPr="005042C5">
          <w:rPr>
            <w:rStyle w:val="Lienhypertexte"/>
            <w:noProof/>
          </w:rPr>
          <w:t>P110/A8/6.2 : Cadastre</w:t>
        </w:r>
        <w:r>
          <w:rPr>
            <w:noProof/>
            <w:webHidden/>
          </w:rPr>
          <w:tab/>
        </w:r>
        <w:r>
          <w:rPr>
            <w:noProof/>
            <w:webHidden/>
          </w:rPr>
          <w:fldChar w:fldCharType="begin"/>
        </w:r>
        <w:r>
          <w:rPr>
            <w:noProof/>
            <w:webHidden/>
          </w:rPr>
          <w:instrText xml:space="preserve"> PAGEREF _Toc223440244 \h </w:instrText>
        </w:r>
        <w:r>
          <w:rPr>
            <w:noProof/>
            <w:webHidden/>
          </w:rPr>
        </w:r>
        <w:r>
          <w:rPr>
            <w:noProof/>
            <w:webHidden/>
          </w:rPr>
          <w:fldChar w:fldCharType="separate"/>
        </w:r>
        <w:r>
          <w:rPr>
            <w:noProof/>
            <w:webHidden/>
          </w:rPr>
          <w:t>109</w:t>
        </w:r>
        <w:r>
          <w:rPr>
            <w:noProof/>
            <w:webHidden/>
          </w:rPr>
          <w:fldChar w:fldCharType="end"/>
        </w:r>
      </w:hyperlink>
    </w:p>
    <w:p w14:paraId="46995B48" w14:textId="1B6641C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5" w:history="1">
        <w:r w:rsidRPr="005042C5">
          <w:rPr>
            <w:rStyle w:val="Lienhypertexte"/>
            <w:noProof/>
          </w:rPr>
          <w:t>P110/A8/6.3 : Cession et vente des Calcites</w:t>
        </w:r>
        <w:r>
          <w:rPr>
            <w:noProof/>
            <w:webHidden/>
          </w:rPr>
          <w:tab/>
        </w:r>
        <w:r>
          <w:rPr>
            <w:noProof/>
            <w:webHidden/>
          </w:rPr>
          <w:fldChar w:fldCharType="begin"/>
        </w:r>
        <w:r>
          <w:rPr>
            <w:noProof/>
            <w:webHidden/>
          </w:rPr>
          <w:instrText xml:space="preserve"> PAGEREF _Toc223440245 \h </w:instrText>
        </w:r>
        <w:r>
          <w:rPr>
            <w:noProof/>
            <w:webHidden/>
          </w:rPr>
        </w:r>
        <w:r>
          <w:rPr>
            <w:noProof/>
            <w:webHidden/>
          </w:rPr>
          <w:fldChar w:fldCharType="separate"/>
        </w:r>
        <w:r>
          <w:rPr>
            <w:noProof/>
            <w:webHidden/>
          </w:rPr>
          <w:t>109</w:t>
        </w:r>
        <w:r>
          <w:rPr>
            <w:noProof/>
            <w:webHidden/>
          </w:rPr>
          <w:fldChar w:fldCharType="end"/>
        </w:r>
      </w:hyperlink>
    </w:p>
    <w:p w14:paraId="044FBB9E" w14:textId="535A013E"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6" w:history="1">
        <w:r w:rsidRPr="005042C5">
          <w:rPr>
            <w:rStyle w:val="Lienhypertexte"/>
            <w:noProof/>
          </w:rPr>
          <w:t>P110/A8/6.4 : Commandes de clients</w:t>
        </w:r>
        <w:r>
          <w:rPr>
            <w:noProof/>
            <w:webHidden/>
          </w:rPr>
          <w:tab/>
        </w:r>
        <w:r>
          <w:rPr>
            <w:noProof/>
            <w:webHidden/>
          </w:rPr>
          <w:fldChar w:fldCharType="begin"/>
        </w:r>
        <w:r>
          <w:rPr>
            <w:noProof/>
            <w:webHidden/>
          </w:rPr>
          <w:instrText xml:space="preserve"> PAGEREF _Toc223440246 \h </w:instrText>
        </w:r>
        <w:r>
          <w:rPr>
            <w:noProof/>
            <w:webHidden/>
          </w:rPr>
        </w:r>
        <w:r>
          <w:rPr>
            <w:noProof/>
            <w:webHidden/>
          </w:rPr>
          <w:fldChar w:fldCharType="separate"/>
        </w:r>
        <w:r>
          <w:rPr>
            <w:noProof/>
            <w:webHidden/>
          </w:rPr>
          <w:t>109</w:t>
        </w:r>
        <w:r>
          <w:rPr>
            <w:noProof/>
            <w:webHidden/>
          </w:rPr>
          <w:fldChar w:fldCharType="end"/>
        </w:r>
      </w:hyperlink>
    </w:p>
    <w:p w14:paraId="01DD4371" w14:textId="5EAC210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7" w:history="1">
        <w:r w:rsidRPr="005042C5">
          <w:rPr>
            <w:rStyle w:val="Lienhypertexte"/>
            <w:noProof/>
          </w:rPr>
          <w:t>P110/A8/6.5 : Coupures de presse</w:t>
        </w:r>
        <w:r>
          <w:rPr>
            <w:noProof/>
            <w:webHidden/>
          </w:rPr>
          <w:tab/>
        </w:r>
        <w:r>
          <w:rPr>
            <w:noProof/>
            <w:webHidden/>
          </w:rPr>
          <w:fldChar w:fldCharType="begin"/>
        </w:r>
        <w:r>
          <w:rPr>
            <w:noProof/>
            <w:webHidden/>
          </w:rPr>
          <w:instrText xml:space="preserve"> PAGEREF _Toc223440247 \h </w:instrText>
        </w:r>
        <w:r>
          <w:rPr>
            <w:noProof/>
            <w:webHidden/>
          </w:rPr>
        </w:r>
        <w:r>
          <w:rPr>
            <w:noProof/>
            <w:webHidden/>
          </w:rPr>
          <w:fldChar w:fldCharType="separate"/>
        </w:r>
        <w:r>
          <w:rPr>
            <w:noProof/>
            <w:webHidden/>
          </w:rPr>
          <w:t>110</w:t>
        </w:r>
        <w:r>
          <w:rPr>
            <w:noProof/>
            <w:webHidden/>
          </w:rPr>
          <w:fldChar w:fldCharType="end"/>
        </w:r>
      </w:hyperlink>
    </w:p>
    <w:p w14:paraId="2070EB84" w14:textId="1F97265D"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8" w:history="1">
        <w:r w:rsidRPr="005042C5">
          <w:rPr>
            <w:rStyle w:val="Lienhypertexte"/>
            <w:noProof/>
          </w:rPr>
          <w:t>P110/A8/6.6 : Électricité</w:t>
        </w:r>
        <w:r>
          <w:rPr>
            <w:noProof/>
            <w:webHidden/>
          </w:rPr>
          <w:tab/>
        </w:r>
        <w:r>
          <w:rPr>
            <w:noProof/>
            <w:webHidden/>
          </w:rPr>
          <w:fldChar w:fldCharType="begin"/>
        </w:r>
        <w:r>
          <w:rPr>
            <w:noProof/>
            <w:webHidden/>
          </w:rPr>
          <w:instrText xml:space="preserve"> PAGEREF _Toc223440248 \h </w:instrText>
        </w:r>
        <w:r>
          <w:rPr>
            <w:noProof/>
            <w:webHidden/>
          </w:rPr>
        </w:r>
        <w:r>
          <w:rPr>
            <w:noProof/>
            <w:webHidden/>
          </w:rPr>
          <w:fldChar w:fldCharType="separate"/>
        </w:r>
        <w:r>
          <w:rPr>
            <w:noProof/>
            <w:webHidden/>
          </w:rPr>
          <w:t>110</w:t>
        </w:r>
        <w:r>
          <w:rPr>
            <w:noProof/>
            <w:webHidden/>
          </w:rPr>
          <w:fldChar w:fldCharType="end"/>
        </w:r>
      </w:hyperlink>
    </w:p>
    <w:p w14:paraId="2707F9E7" w14:textId="2962C9FA"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49" w:history="1">
        <w:r w:rsidRPr="005042C5">
          <w:rPr>
            <w:rStyle w:val="Lienhypertexte"/>
            <w:noProof/>
          </w:rPr>
          <w:t>P110/A8/6.7 : Employés</w:t>
        </w:r>
        <w:r>
          <w:rPr>
            <w:noProof/>
            <w:webHidden/>
          </w:rPr>
          <w:tab/>
        </w:r>
        <w:r>
          <w:rPr>
            <w:noProof/>
            <w:webHidden/>
          </w:rPr>
          <w:fldChar w:fldCharType="begin"/>
        </w:r>
        <w:r>
          <w:rPr>
            <w:noProof/>
            <w:webHidden/>
          </w:rPr>
          <w:instrText xml:space="preserve"> PAGEREF _Toc223440249 \h </w:instrText>
        </w:r>
        <w:r>
          <w:rPr>
            <w:noProof/>
            <w:webHidden/>
          </w:rPr>
        </w:r>
        <w:r>
          <w:rPr>
            <w:noProof/>
            <w:webHidden/>
          </w:rPr>
          <w:fldChar w:fldCharType="separate"/>
        </w:r>
        <w:r>
          <w:rPr>
            <w:noProof/>
            <w:webHidden/>
          </w:rPr>
          <w:t>110</w:t>
        </w:r>
        <w:r>
          <w:rPr>
            <w:noProof/>
            <w:webHidden/>
          </w:rPr>
          <w:fldChar w:fldCharType="end"/>
        </w:r>
      </w:hyperlink>
    </w:p>
    <w:p w14:paraId="780AE051" w14:textId="53B2FA92"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0" w:history="1">
        <w:r w:rsidRPr="005042C5">
          <w:rPr>
            <w:rStyle w:val="Lienhypertexte"/>
            <w:noProof/>
          </w:rPr>
          <w:t>P110/A8/6.7.1 : Accidents de travail</w:t>
        </w:r>
        <w:r>
          <w:rPr>
            <w:noProof/>
            <w:webHidden/>
          </w:rPr>
          <w:tab/>
        </w:r>
        <w:r>
          <w:rPr>
            <w:noProof/>
            <w:webHidden/>
          </w:rPr>
          <w:fldChar w:fldCharType="begin"/>
        </w:r>
        <w:r>
          <w:rPr>
            <w:noProof/>
            <w:webHidden/>
          </w:rPr>
          <w:instrText xml:space="preserve"> PAGEREF _Toc223440250 \h </w:instrText>
        </w:r>
        <w:r>
          <w:rPr>
            <w:noProof/>
            <w:webHidden/>
          </w:rPr>
        </w:r>
        <w:r>
          <w:rPr>
            <w:noProof/>
            <w:webHidden/>
          </w:rPr>
          <w:fldChar w:fldCharType="separate"/>
        </w:r>
        <w:r>
          <w:rPr>
            <w:noProof/>
            <w:webHidden/>
          </w:rPr>
          <w:t>110</w:t>
        </w:r>
        <w:r>
          <w:rPr>
            <w:noProof/>
            <w:webHidden/>
          </w:rPr>
          <w:fldChar w:fldCharType="end"/>
        </w:r>
      </w:hyperlink>
    </w:p>
    <w:p w14:paraId="544C759E" w14:textId="01F5BD9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1" w:history="1">
        <w:r w:rsidRPr="005042C5">
          <w:rPr>
            <w:rStyle w:val="Lienhypertexte"/>
            <w:noProof/>
            <w:highlight w:val="yellow"/>
          </w:rPr>
          <w:t>P110/A8/6.7.2 : Antonio Larouche</w:t>
        </w:r>
        <w:r>
          <w:rPr>
            <w:noProof/>
            <w:webHidden/>
          </w:rPr>
          <w:tab/>
        </w:r>
        <w:r>
          <w:rPr>
            <w:noProof/>
            <w:webHidden/>
          </w:rPr>
          <w:fldChar w:fldCharType="begin"/>
        </w:r>
        <w:r>
          <w:rPr>
            <w:noProof/>
            <w:webHidden/>
          </w:rPr>
          <w:instrText xml:space="preserve"> PAGEREF _Toc223440251 \h </w:instrText>
        </w:r>
        <w:r>
          <w:rPr>
            <w:noProof/>
            <w:webHidden/>
          </w:rPr>
        </w:r>
        <w:r>
          <w:rPr>
            <w:noProof/>
            <w:webHidden/>
          </w:rPr>
          <w:fldChar w:fldCharType="separate"/>
        </w:r>
        <w:r>
          <w:rPr>
            <w:noProof/>
            <w:webHidden/>
          </w:rPr>
          <w:t>112</w:t>
        </w:r>
        <w:r>
          <w:rPr>
            <w:noProof/>
            <w:webHidden/>
          </w:rPr>
          <w:fldChar w:fldCharType="end"/>
        </w:r>
      </w:hyperlink>
    </w:p>
    <w:p w14:paraId="14490159" w14:textId="22D2427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2" w:history="1">
        <w:r w:rsidRPr="005042C5">
          <w:rPr>
            <w:rStyle w:val="Lienhypertexte"/>
            <w:noProof/>
          </w:rPr>
          <w:t>P110/A8/6.7.3 : Demande d’emplois</w:t>
        </w:r>
        <w:r>
          <w:rPr>
            <w:noProof/>
            <w:webHidden/>
          </w:rPr>
          <w:tab/>
        </w:r>
        <w:r>
          <w:rPr>
            <w:noProof/>
            <w:webHidden/>
          </w:rPr>
          <w:fldChar w:fldCharType="begin"/>
        </w:r>
        <w:r>
          <w:rPr>
            <w:noProof/>
            <w:webHidden/>
          </w:rPr>
          <w:instrText xml:space="preserve"> PAGEREF _Toc223440252 \h </w:instrText>
        </w:r>
        <w:r>
          <w:rPr>
            <w:noProof/>
            <w:webHidden/>
          </w:rPr>
        </w:r>
        <w:r>
          <w:rPr>
            <w:noProof/>
            <w:webHidden/>
          </w:rPr>
          <w:fldChar w:fldCharType="separate"/>
        </w:r>
        <w:r>
          <w:rPr>
            <w:noProof/>
            <w:webHidden/>
          </w:rPr>
          <w:t>112</w:t>
        </w:r>
        <w:r>
          <w:rPr>
            <w:noProof/>
            <w:webHidden/>
          </w:rPr>
          <w:fldChar w:fldCharType="end"/>
        </w:r>
      </w:hyperlink>
    </w:p>
    <w:p w14:paraId="4FC569BB" w14:textId="3BC394C9"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3" w:history="1">
        <w:r w:rsidRPr="005042C5">
          <w:rPr>
            <w:rStyle w:val="Lienhypertexte"/>
            <w:noProof/>
            <w:highlight w:val="yellow"/>
          </w:rPr>
          <w:t>P110/A8/6.7.4 : Donat Noël</w:t>
        </w:r>
        <w:r>
          <w:rPr>
            <w:noProof/>
            <w:webHidden/>
          </w:rPr>
          <w:tab/>
        </w:r>
        <w:r>
          <w:rPr>
            <w:noProof/>
            <w:webHidden/>
          </w:rPr>
          <w:fldChar w:fldCharType="begin"/>
        </w:r>
        <w:r>
          <w:rPr>
            <w:noProof/>
            <w:webHidden/>
          </w:rPr>
          <w:instrText xml:space="preserve"> PAGEREF _Toc223440253 \h </w:instrText>
        </w:r>
        <w:r>
          <w:rPr>
            <w:noProof/>
            <w:webHidden/>
          </w:rPr>
        </w:r>
        <w:r>
          <w:rPr>
            <w:noProof/>
            <w:webHidden/>
          </w:rPr>
          <w:fldChar w:fldCharType="separate"/>
        </w:r>
        <w:r>
          <w:rPr>
            <w:noProof/>
            <w:webHidden/>
          </w:rPr>
          <w:t>112</w:t>
        </w:r>
        <w:r>
          <w:rPr>
            <w:noProof/>
            <w:webHidden/>
          </w:rPr>
          <w:fldChar w:fldCharType="end"/>
        </w:r>
      </w:hyperlink>
    </w:p>
    <w:p w14:paraId="6375FFD3" w14:textId="18D7454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4" w:history="1">
        <w:r w:rsidRPr="005042C5">
          <w:rPr>
            <w:rStyle w:val="Lienhypertexte"/>
            <w:noProof/>
          </w:rPr>
          <w:t>PP110/A8/6.7.5 : Permis</w:t>
        </w:r>
        <w:r>
          <w:rPr>
            <w:noProof/>
            <w:webHidden/>
          </w:rPr>
          <w:tab/>
        </w:r>
        <w:r>
          <w:rPr>
            <w:noProof/>
            <w:webHidden/>
          </w:rPr>
          <w:fldChar w:fldCharType="begin"/>
        </w:r>
        <w:r>
          <w:rPr>
            <w:noProof/>
            <w:webHidden/>
          </w:rPr>
          <w:instrText xml:space="preserve"> PAGEREF _Toc223440254 \h </w:instrText>
        </w:r>
        <w:r>
          <w:rPr>
            <w:noProof/>
            <w:webHidden/>
          </w:rPr>
        </w:r>
        <w:r>
          <w:rPr>
            <w:noProof/>
            <w:webHidden/>
          </w:rPr>
          <w:fldChar w:fldCharType="separate"/>
        </w:r>
        <w:r>
          <w:rPr>
            <w:noProof/>
            <w:webHidden/>
          </w:rPr>
          <w:t>113</w:t>
        </w:r>
        <w:r>
          <w:rPr>
            <w:noProof/>
            <w:webHidden/>
          </w:rPr>
          <w:fldChar w:fldCharType="end"/>
        </w:r>
      </w:hyperlink>
    </w:p>
    <w:p w14:paraId="40E43A23" w14:textId="788B457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5" w:history="1">
        <w:r w:rsidRPr="005042C5">
          <w:rPr>
            <w:rStyle w:val="Lienhypertexte"/>
            <w:noProof/>
          </w:rPr>
          <w:t>P110/A8/6.7.6 : Salaires</w:t>
        </w:r>
        <w:r>
          <w:rPr>
            <w:noProof/>
            <w:webHidden/>
          </w:rPr>
          <w:tab/>
        </w:r>
        <w:r>
          <w:rPr>
            <w:noProof/>
            <w:webHidden/>
          </w:rPr>
          <w:fldChar w:fldCharType="begin"/>
        </w:r>
        <w:r>
          <w:rPr>
            <w:noProof/>
            <w:webHidden/>
          </w:rPr>
          <w:instrText xml:space="preserve"> PAGEREF _Toc223440255 \h </w:instrText>
        </w:r>
        <w:r>
          <w:rPr>
            <w:noProof/>
            <w:webHidden/>
          </w:rPr>
        </w:r>
        <w:r>
          <w:rPr>
            <w:noProof/>
            <w:webHidden/>
          </w:rPr>
          <w:fldChar w:fldCharType="separate"/>
        </w:r>
        <w:r>
          <w:rPr>
            <w:noProof/>
            <w:webHidden/>
          </w:rPr>
          <w:t>113</w:t>
        </w:r>
        <w:r>
          <w:rPr>
            <w:noProof/>
            <w:webHidden/>
          </w:rPr>
          <w:fldChar w:fldCharType="end"/>
        </w:r>
      </w:hyperlink>
    </w:p>
    <w:p w14:paraId="0E972D8E" w14:textId="591C4AF6"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6" w:history="1">
        <w:r w:rsidRPr="005042C5">
          <w:rPr>
            <w:rStyle w:val="Lienhypertexte"/>
            <w:noProof/>
          </w:rPr>
          <w:t>P110/A8/6.8 : Fabrication de la brique</w:t>
        </w:r>
        <w:r>
          <w:rPr>
            <w:noProof/>
            <w:webHidden/>
          </w:rPr>
          <w:tab/>
        </w:r>
        <w:r>
          <w:rPr>
            <w:noProof/>
            <w:webHidden/>
          </w:rPr>
          <w:fldChar w:fldCharType="begin"/>
        </w:r>
        <w:r>
          <w:rPr>
            <w:noProof/>
            <w:webHidden/>
          </w:rPr>
          <w:instrText xml:space="preserve"> PAGEREF _Toc223440256 \h </w:instrText>
        </w:r>
        <w:r>
          <w:rPr>
            <w:noProof/>
            <w:webHidden/>
          </w:rPr>
        </w:r>
        <w:r>
          <w:rPr>
            <w:noProof/>
            <w:webHidden/>
          </w:rPr>
          <w:fldChar w:fldCharType="separate"/>
        </w:r>
        <w:r>
          <w:rPr>
            <w:noProof/>
            <w:webHidden/>
          </w:rPr>
          <w:t>113</w:t>
        </w:r>
        <w:r>
          <w:rPr>
            <w:noProof/>
            <w:webHidden/>
          </w:rPr>
          <w:fldChar w:fldCharType="end"/>
        </w:r>
      </w:hyperlink>
    </w:p>
    <w:p w14:paraId="58BB5615" w14:textId="702015A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7" w:history="1">
        <w:r w:rsidRPr="005042C5">
          <w:rPr>
            <w:rStyle w:val="Lienhypertexte"/>
            <w:noProof/>
          </w:rPr>
          <w:t>P110/A8/6.9 : Finances</w:t>
        </w:r>
        <w:r>
          <w:rPr>
            <w:noProof/>
            <w:webHidden/>
          </w:rPr>
          <w:tab/>
        </w:r>
        <w:r>
          <w:rPr>
            <w:noProof/>
            <w:webHidden/>
          </w:rPr>
          <w:fldChar w:fldCharType="begin"/>
        </w:r>
        <w:r>
          <w:rPr>
            <w:noProof/>
            <w:webHidden/>
          </w:rPr>
          <w:instrText xml:space="preserve"> PAGEREF _Toc223440257 \h </w:instrText>
        </w:r>
        <w:r>
          <w:rPr>
            <w:noProof/>
            <w:webHidden/>
          </w:rPr>
        </w:r>
        <w:r>
          <w:rPr>
            <w:noProof/>
            <w:webHidden/>
          </w:rPr>
          <w:fldChar w:fldCharType="separate"/>
        </w:r>
        <w:r>
          <w:rPr>
            <w:noProof/>
            <w:webHidden/>
          </w:rPr>
          <w:t>113</w:t>
        </w:r>
        <w:r>
          <w:rPr>
            <w:noProof/>
            <w:webHidden/>
          </w:rPr>
          <w:fldChar w:fldCharType="end"/>
        </w:r>
      </w:hyperlink>
    </w:p>
    <w:p w14:paraId="25E257FF" w14:textId="7DD3A784"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8" w:history="1">
        <w:r w:rsidRPr="005042C5">
          <w:rPr>
            <w:rStyle w:val="Lienhypertexte"/>
            <w:noProof/>
          </w:rPr>
          <w:t>P110/A8/6.9.1 : Actions</w:t>
        </w:r>
        <w:r>
          <w:rPr>
            <w:noProof/>
            <w:webHidden/>
          </w:rPr>
          <w:tab/>
        </w:r>
        <w:r>
          <w:rPr>
            <w:noProof/>
            <w:webHidden/>
          </w:rPr>
          <w:fldChar w:fldCharType="begin"/>
        </w:r>
        <w:r>
          <w:rPr>
            <w:noProof/>
            <w:webHidden/>
          </w:rPr>
          <w:instrText xml:space="preserve"> PAGEREF _Toc223440258 \h </w:instrText>
        </w:r>
        <w:r>
          <w:rPr>
            <w:noProof/>
            <w:webHidden/>
          </w:rPr>
        </w:r>
        <w:r>
          <w:rPr>
            <w:noProof/>
            <w:webHidden/>
          </w:rPr>
          <w:fldChar w:fldCharType="separate"/>
        </w:r>
        <w:r>
          <w:rPr>
            <w:noProof/>
            <w:webHidden/>
          </w:rPr>
          <w:t>113</w:t>
        </w:r>
        <w:r>
          <w:rPr>
            <w:noProof/>
            <w:webHidden/>
          </w:rPr>
          <w:fldChar w:fldCharType="end"/>
        </w:r>
      </w:hyperlink>
    </w:p>
    <w:p w14:paraId="7756887B" w14:textId="783ECD3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59" w:history="1">
        <w:r w:rsidRPr="005042C5">
          <w:rPr>
            <w:rStyle w:val="Lienhypertexte"/>
            <w:noProof/>
          </w:rPr>
          <w:t>P110/A8/6.9.2 : États des comptes</w:t>
        </w:r>
        <w:r>
          <w:rPr>
            <w:noProof/>
            <w:webHidden/>
          </w:rPr>
          <w:tab/>
        </w:r>
        <w:r>
          <w:rPr>
            <w:noProof/>
            <w:webHidden/>
          </w:rPr>
          <w:fldChar w:fldCharType="begin"/>
        </w:r>
        <w:r>
          <w:rPr>
            <w:noProof/>
            <w:webHidden/>
          </w:rPr>
          <w:instrText xml:space="preserve"> PAGEREF _Toc223440259 \h </w:instrText>
        </w:r>
        <w:r>
          <w:rPr>
            <w:noProof/>
            <w:webHidden/>
          </w:rPr>
        </w:r>
        <w:r>
          <w:rPr>
            <w:noProof/>
            <w:webHidden/>
          </w:rPr>
          <w:fldChar w:fldCharType="separate"/>
        </w:r>
        <w:r>
          <w:rPr>
            <w:noProof/>
            <w:webHidden/>
          </w:rPr>
          <w:t>113</w:t>
        </w:r>
        <w:r>
          <w:rPr>
            <w:noProof/>
            <w:webHidden/>
          </w:rPr>
          <w:fldChar w:fldCharType="end"/>
        </w:r>
      </w:hyperlink>
    </w:p>
    <w:p w14:paraId="4DBED563" w14:textId="44509D0C"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0" w:history="1">
        <w:r w:rsidRPr="005042C5">
          <w:rPr>
            <w:rStyle w:val="Lienhypertexte"/>
            <w:noProof/>
          </w:rPr>
          <w:t>P110/A8/6.9.3 : États des opérations et productions</w:t>
        </w:r>
        <w:r>
          <w:rPr>
            <w:noProof/>
            <w:webHidden/>
          </w:rPr>
          <w:tab/>
        </w:r>
        <w:r>
          <w:rPr>
            <w:noProof/>
            <w:webHidden/>
          </w:rPr>
          <w:fldChar w:fldCharType="begin"/>
        </w:r>
        <w:r>
          <w:rPr>
            <w:noProof/>
            <w:webHidden/>
          </w:rPr>
          <w:instrText xml:space="preserve"> PAGEREF _Toc223440260 \h </w:instrText>
        </w:r>
        <w:r>
          <w:rPr>
            <w:noProof/>
            <w:webHidden/>
          </w:rPr>
        </w:r>
        <w:r>
          <w:rPr>
            <w:noProof/>
            <w:webHidden/>
          </w:rPr>
          <w:fldChar w:fldCharType="separate"/>
        </w:r>
        <w:r>
          <w:rPr>
            <w:noProof/>
            <w:webHidden/>
          </w:rPr>
          <w:t>113</w:t>
        </w:r>
        <w:r>
          <w:rPr>
            <w:noProof/>
            <w:webHidden/>
          </w:rPr>
          <w:fldChar w:fldCharType="end"/>
        </w:r>
      </w:hyperlink>
    </w:p>
    <w:p w14:paraId="2D0D16CD" w14:textId="638A485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1" w:history="1">
        <w:r w:rsidRPr="005042C5">
          <w:rPr>
            <w:rStyle w:val="Lienhypertexte"/>
            <w:noProof/>
          </w:rPr>
          <w:t>P110/A8/6.9.4 : Inventaires</w:t>
        </w:r>
        <w:r>
          <w:rPr>
            <w:noProof/>
            <w:webHidden/>
          </w:rPr>
          <w:tab/>
        </w:r>
        <w:r>
          <w:rPr>
            <w:noProof/>
            <w:webHidden/>
          </w:rPr>
          <w:fldChar w:fldCharType="begin"/>
        </w:r>
        <w:r>
          <w:rPr>
            <w:noProof/>
            <w:webHidden/>
          </w:rPr>
          <w:instrText xml:space="preserve"> PAGEREF _Toc223440261 \h </w:instrText>
        </w:r>
        <w:r>
          <w:rPr>
            <w:noProof/>
            <w:webHidden/>
          </w:rPr>
        </w:r>
        <w:r>
          <w:rPr>
            <w:noProof/>
            <w:webHidden/>
          </w:rPr>
          <w:fldChar w:fldCharType="separate"/>
        </w:r>
        <w:r>
          <w:rPr>
            <w:noProof/>
            <w:webHidden/>
          </w:rPr>
          <w:t>113</w:t>
        </w:r>
        <w:r>
          <w:rPr>
            <w:noProof/>
            <w:webHidden/>
          </w:rPr>
          <w:fldChar w:fldCharType="end"/>
        </w:r>
      </w:hyperlink>
    </w:p>
    <w:p w14:paraId="6A307629" w14:textId="697AFEB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2" w:history="1">
        <w:r w:rsidRPr="005042C5">
          <w:rPr>
            <w:rStyle w:val="Lienhypertexte"/>
            <w:noProof/>
          </w:rPr>
          <w:t>P110/A8/6.9.5 Impôts</w:t>
        </w:r>
        <w:r>
          <w:rPr>
            <w:noProof/>
            <w:webHidden/>
          </w:rPr>
          <w:tab/>
        </w:r>
        <w:r>
          <w:rPr>
            <w:noProof/>
            <w:webHidden/>
          </w:rPr>
          <w:fldChar w:fldCharType="begin"/>
        </w:r>
        <w:r>
          <w:rPr>
            <w:noProof/>
            <w:webHidden/>
          </w:rPr>
          <w:instrText xml:space="preserve"> PAGEREF _Toc223440262 \h </w:instrText>
        </w:r>
        <w:r>
          <w:rPr>
            <w:noProof/>
            <w:webHidden/>
          </w:rPr>
        </w:r>
        <w:r>
          <w:rPr>
            <w:noProof/>
            <w:webHidden/>
          </w:rPr>
          <w:fldChar w:fldCharType="separate"/>
        </w:r>
        <w:r>
          <w:rPr>
            <w:noProof/>
            <w:webHidden/>
          </w:rPr>
          <w:t>113</w:t>
        </w:r>
        <w:r>
          <w:rPr>
            <w:noProof/>
            <w:webHidden/>
          </w:rPr>
          <w:fldChar w:fldCharType="end"/>
        </w:r>
      </w:hyperlink>
    </w:p>
    <w:p w14:paraId="6031EBDE" w14:textId="29CD9EC5"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3" w:history="1">
        <w:r w:rsidRPr="005042C5">
          <w:rPr>
            <w:rStyle w:val="Lienhypertexte"/>
            <w:noProof/>
          </w:rPr>
          <w:t>P110/A8/6.9.6 : Rapports financiers</w:t>
        </w:r>
        <w:r>
          <w:rPr>
            <w:noProof/>
            <w:webHidden/>
          </w:rPr>
          <w:tab/>
        </w:r>
        <w:r>
          <w:rPr>
            <w:noProof/>
            <w:webHidden/>
          </w:rPr>
          <w:fldChar w:fldCharType="begin"/>
        </w:r>
        <w:r>
          <w:rPr>
            <w:noProof/>
            <w:webHidden/>
          </w:rPr>
          <w:instrText xml:space="preserve"> PAGEREF _Toc223440263 \h </w:instrText>
        </w:r>
        <w:r>
          <w:rPr>
            <w:noProof/>
            <w:webHidden/>
          </w:rPr>
        </w:r>
        <w:r>
          <w:rPr>
            <w:noProof/>
            <w:webHidden/>
          </w:rPr>
          <w:fldChar w:fldCharType="separate"/>
        </w:r>
        <w:r>
          <w:rPr>
            <w:noProof/>
            <w:webHidden/>
          </w:rPr>
          <w:t>113</w:t>
        </w:r>
        <w:r>
          <w:rPr>
            <w:noProof/>
            <w:webHidden/>
          </w:rPr>
          <w:fldChar w:fldCharType="end"/>
        </w:r>
      </w:hyperlink>
    </w:p>
    <w:p w14:paraId="76328FD8" w14:textId="42567F1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4" w:history="1">
        <w:r w:rsidRPr="005042C5">
          <w:rPr>
            <w:rStyle w:val="Lienhypertexte"/>
            <w:noProof/>
          </w:rPr>
          <w:t>P110/A8/6.9.7 : Royautés</w:t>
        </w:r>
        <w:r>
          <w:rPr>
            <w:noProof/>
            <w:webHidden/>
          </w:rPr>
          <w:tab/>
        </w:r>
        <w:r>
          <w:rPr>
            <w:noProof/>
            <w:webHidden/>
          </w:rPr>
          <w:fldChar w:fldCharType="begin"/>
        </w:r>
        <w:r>
          <w:rPr>
            <w:noProof/>
            <w:webHidden/>
          </w:rPr>
          <w:instrText xml:space="preserve"> PAGEREF _Toc223440264 \h </w:instrText>
        </w:r>
        <w:r>
          <w:rPr>
            <w:noProof/>
            <w:webHidden/>
          </w:rPr>
        </w:r>
        <w:r>
          <w:rPr>
            <w:noProof/>
            <w:webHidden/>
          </w:rPr>
          <w:fldChar w:fldCharType="separate"/>
        </w:r>
        <w:r>
          <w:rPr>
            <w:noProof/>
            <w:webHidden/>
          </w:rPr>
          <w:t>114</w:t>
        </w:r>
        <w:r>
          <w:rPr>
            <w:noProof/>
            <w:webHidden/>
          </w:rPr>
          <w:fldChar w:fldCharType="end"/>
        </w:r>
      </w:hyperlink>
    </w:p>
    <w:p w14:paraId="0CC53667" w14:textId="3C90AA0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5" w:history="1">
        <w:r w:rsidRPr="005042C5">
          <w:rPr>
            <w:rStyle w:val="Lienhypertexte"/>
            <w:noProof/>
          </w:rPr>
          <w:t>P110/A8/6.9.8 : Paiements et quittances</w:t>
        </w:r>
        <w:r>
          <w:rPr>
            <w:noProof/>
            <w:webHidden/>
          </w:rPr>
          <w:tab/>
        </w:r>
        <w:r>
          <w:rPr>
            <w:noProof/>
            <w:webHidden/>
          </w:rPr>
          <w:fldChar w:fldCharType="begin"/>
        </w:r>
        <w:r>
          <w:rPr>
            <w:noProof/>
            <w:webHidden/>
          </w:rPr>
          <w:instrText xml:space="preserve"> PAGEREF _Toc223440265 \h </w:instrText>
        </w:r>
        <w:r>
          <w:rPr>
            <w:noProof/>
            <w:webHidden/>
          </w:rPr>
        </w:r>
        <w:r>
          <w:rPr>
            <w:noProof/>
            <w:webHidden/>
          </w:rPr>
          <w:fldChar w:fldCharType="separate"/>
        </w:r>
        <w:r>
          <w:rPr>
            <w:noProof/>
            <w:webHidden/>
          </w:rPr>
          <w:t>114</w:t>
        </w:r>
        <w:r>
          <w:rPr>
            <w:noProof/>
            <w:webHidden/>
          </w:rPr>
          <w:fldChar w:fldCharType="end"/>
        </w:r>
      </w:hyperlink>
    </w:p>
    <w:p w14:paraId="04C4B44F" w14:textId="0E5AF14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6" w:history="1">
        <w:r w:rsidRPr="005042C5">
          <w:rPr>
            <w:rStyle w:val="Lienhypertexte"/>
            <w:noProof/>
          </w:rPr>
          <w:t>P110/A8/6.10 : Historique</w:t>
        </w:r>
        <w:r>
          <w:rPr>
            <w:noProof/>
            <w:webHidden/>
          </w:rPr>
          <w:tab/>
        </w:r>
        <w:r>
          <w:rPr>
            <w:noProof/>
            <w:webHidden/>
          </w:rPr>
          <w:fldChar w:fldCharType="begin"/>
        </w:r>
        <w:r>
          <w:rPr>
            <w:noProof/>
            <w:webHidden/>
          </w:rPr>
          <w:instrText xml:space="preserve"> PAGEREF _Toc223440266 \h </w:instrText>
        </w:r>
        <w:r>
          <w:rPr>
            <w:noProof/>
            <w:webHidden/>
          </w:rPr>
        </w:r>
        <w:r>
          <w:rPr>
            <w:noProof/>
            <w:webHidden/>
          </w:rPr>
          <w:fldChar w:fldCharType="separate"/>
        </w:r>
        <w:r>
          <w:rPr>
            <w:noProof/>
            <w:webHidden/>
          </w:rPr>
          <w:t>114</w:t>
        </w:r>
        <w:r>
          <w:rPr>
            <w:noProof/>
            <w:webHidden/>
          </w:rPr>
          <w:fldChar w:fldCharType="end"/>
        </w:r>
      </w:hyperlink>
    </w:p>
    <w:p w14:paraId="0945F898" w14:textId="0E2C7EE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7" w:history="1">
        <w:r w:rsidRPr="005042C5">
          <w:rPr>
            <w:rStyle w:val="Lienhypertexte"/>
            <w:noProof/>
          </w:rPr>
          <w:t>P110/A8/6.11 : Installations</w:t>
        </w:r>
        <w:r>
          <w:rPr>
            <w:noProof/>
            <w:webHidden/>
          </w:rPr>
          <w:tab/>
        </w:r>
        <w:r>
          <w:rPr>
            <w:noProof/>
            <w:webHidden/>
          </w:rPr>
          <w:fldChar w:fldCharType="begin"/>
        </w:r>
        <w:r>
          <w:rPr>
            <w:noProof/>
            <w:webHidden/>
          </w:rPr>
          <w:instrText xml:space="preserve"> PAGEREF _Toc223440267 \h </w:instrText>
        </w:r>
        <w:r>
          <w:rPr>
            <w:noProof/>
            <w:webHidden/>
          </w:rPr>
        </w:r>
        <w:r>
          <w:rPr>
            <w:noProof/>
            <w:webHidden/>
          </w:rPr>
          <w:fldChar w:fldCharType="separate"/>
        </w:r>
        <w:r>
          <w:rPr>
            <w:noProof/>
            <w:webHidden/>
          </w:rPr>
          <w:t>114</w:t>
        </w:r>
        <w:r>
          <w:rPr>
            <w:noProof/>
            <w:webHidden/>
          </w:rPr>
          <w:fldChar w:fldCharType="end"/>
        </w:r>
      </w:hyperlink>
    </w:p>
    <w:p w14:paraId="5C5E940B" w14:textId="2A84A65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8" w:history="1">
        <w:r w:rsidRPr="005042C5">
          <w:rPr>
            <w:rStyle w:val="Lienhypertexte"/>
            <w:noProof/>
          </w:rPr>
          <w:t>P110/A8/6.12 : Listes de prix</w:t>
        </w:r>
        <w:r>
          <w:rPr>
            <w:noProof/>
            <w:webHidden/>
          </w:rPr>
          <w:tab/>
        </w:r>
        <w:r>
          <w:rPr>
            <w:noProof/>
            <w:webHidden/>
          </w:rPr>
          <w:fldChar w:fldCharType="begin"/>
        </w:r>
        <w:r>
          <w:rPr>
            <w:noProof/>
            <w:webHidden/>
          </w:rPr>
          <w:instrText xml:space="preserve"> PAGEREF _Toc223440268 \h </w:instrText>
        </w:r>
        <w:r>
          <w:rPr>
            <w:noProof/>
            <w:webHidden/>
          </w:rPr>
        </w:r>
        <w:r>
          <w:rPr>
            <w:noProof/>
            <w:webHidden/>
          </w:rPr>
          <w:fldChar w:fldCharType="separate"/>
        </w:r>
        <w:r>
          <w:rPr>
            <w:noProof/>
            <w:webHidden/>
          </w:rPr>
          <w:t>114</w:t>
        </w:r>
        <w:r>
          <w:rPr>
            <w:noProof/>
            <w:webHidden/>
          </w:rPr>
          <w:fldChar w:fldCharType="end"/>
        </w:r>
      </w:hyperlink>
    </w:p>
    <w:p w14:paraId="33624602" w14:textId="48FED985"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69" w:history="1">
        <w:r w:rsidRPr="005042C5">
          <w:rPr>
            <w:rStyle w:val="Lienhypertexte"/>
            <w:noProof/>
          </w:rPr>
          <w:t>P110/A8/6.13 : Livraisons et transport</w:t>
        </w:r>
        <w:r>
          <w:rPr>
            <w:noProof/>
            <w:webHidden/>
          </w:rPr>
          <w:tab/>
        </w:r>
        <w:r>
          <w:rPr>
            <w:noProof/>
            <w:webHidden/>
          </w:rPr>
          <w:fldChar w:fldCharType="begin"/>
        </w:r>
        <w:r>
          <w:rPr>
            <w:noProof/>
            <w:webHidden/>
          </w:rPr>
          <w:instrText xml:space="preserve"> PAGEREF _Toc223440269 \h </w:instrText>
        </w:r>
        <w:r>
          <w:rPr>
            <w:noProof/>
            <w:webHidden/>
          </w:rPr>
        </w:r>
        <w:r>
          <w:rPr>
            <w:noProof/>
            <w:webHidden/>
          </w:rPr>
          <w:fldChar w:fldCharType="separate"/>
        </w:r>
        <w:r>
          <w:rPr>
            <w:noProof/>
            <w:webHidden/>
          </w:rPr>
          <w:t>114</w:t>
        </w:r>
        <w:r>
          <w:rPr>
            <w:noProof/>
            <w:webHidden/>
          </w:rPr>
          <w:fldChar w:fldCharType="end"/>
        </w:r>
      </w:hyperlink>
    </w:p>
    <w:p w14:paraId="5C2496AA" w14:textId="2FB9C78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0" w:history="1">
        <w:r w:rsidRPr="005042C5">
          <w:rPr>
            <w:rStyle w:val="Lienhypertexte"/>
            <w:noProof/>
          </w:rPr>
          <w:t>P110/A8/6.14 : Location et terrain</w:t>
        </w:r>
        <w:r>
          <w:rPr>
            <w:noProof/>
            <w:webHidden/>
          </w:rPr>
          <w:tab/>
        </w:r>
        <w:r>
          <w:rPr>
            <w:noProof/>
            <w:webHidden/>
          </w:rPr>
          <w:fldChar w:fldCharType="begin"/>
        </w:r>
        <w:r>
          <w:rPr>
            <w:noProof/>
            <w:webHidden/>
          </w:rPr>
          <w:instrText xml:space="preserve"> PAGEREF _Toc223440270 \h </w:instrText>
        </w:r>
        <w:r>
          <w:rPr>
            <w:noProof/>
            <w:webHidden/>
          </w:rPr>
        </w:r>
        <w:r>
          <w:rPr>
            <w:noProof/>
            <w:webHidden/>
          </w:rPr>
          <w:fldChar w:fldCharType="separate"/>
        </w:r>
        <w:r>
          <w:rPr>
            <w:noProof/>
            <w:webHidden/>
          </w:rPr>
          <w:t>114</w:t>
        </w:r>
        <w:r>
          <w:rPr>
            <w:noProof/>
            <w:webHidden/>
          </w:rPr>
          <w:fldChar w:fldCharType="end"/>
        </w:r>
      </w:hyperlink>
    </w:p>
    <w:p w14:paraId="02B4CCBB" w14:textId="2672A6B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1" w:history="1">
        <w:r w:rsidRPr="005042C5">
          <w:rPr>
            <w:rStyle w:val="Lienhypertexte"/>
            <w:noProof/>
          </w:rPr>
          <w:t>P110/A8/6.15 : Machineries</w:t>
        </w:r>
        <w:r>
          <w:rPr>
            <w:noProof/>
            <w:webHidden/>
          </w:rPr>
          <w:tab/>
        </w:r>
        <w:r>
          <w:rPr>
            <w:noProof/>
            <w:webHidden/>
          </w:rPr>
          <w:fldChar w:fldCharType="begin"/>
        </w:r>
        <w:r>
          <w:rPr>
            <w:noProof/>
            <w:webHidden/>
          </w:rPr>
          <w:instrText xml:space="preserve"> PAGEREF _Toc223440271 \h </w:instrText>
        </w:r>
        <w:r>
          <w:rPr>
            <w:noProof/>
            <w:webHidden/>
          </w:rPr>
        </w:r>
        <w:r>
          <w:rPr>
            <w:noProof/>
            <w:webHidden/>
          </w:rPr>
          <w:fldChar w:fldCharType="separate"/>
        </w:r>
        <w:r>
          <w:rPr>
            <w:noProof/>
            <w:webHidden/>
          </w:rPr>
          <w:t>115</w:t>
        </w:r>
        <w:r>
          <w:rPr>
            <w:noProof/>
            <w:webHidden/>
          </w:rPr>
          <w:fldChar w:fldCharType="end"/>
        </w:r>
      </w:hyperlink>
    </w:p>
    <w:p w14:paraId="6D1ED4A8" w14:textId="4E0B20A0"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2" w:history="1">
        <w:r w:rsidRPr="005042C5">
          <w:rPr>
            <w:rStyle w:val="Lienhypertexte"/>
            <w:noProof/>
          </w:rPr>
          <w:t>P110/A8/6.16 : Plaintes</w:t>
        </w:r>
        <w:r>
          <w:rPr>
            <w:noProof/>
            <w:webHidden/>
          </w:rPr>
          <w:tab/>
        </w:r>
        <w:r>
          <w:rPr>
            <w:noProof/>
            <w:webHidden/>
          </w:rPr>
          <w:fldChar w:fldCharType="begin"/>
        </w:r>
        <w:r>
          <w:rPr>
            <w:noProof/>
            <w:webHidden/>
          </w:rPr>
          <w:instrText xml:space="preserve"> PAGEREF _Toc223440272 \h </w:instrText>
        </w:r>
        <w:r>
          <w:rPr>
            <w:noProof/>
            <w:webHidden/>
          </w:rPr>
        </w:r>
        <w:r>
          <w:rPr>
            <w:noProof/>
            <w:webHidden/>
          </w:rPr>
          <w:fldChar w:fldCharType="separate"/>
        </w:r>
        <w:r>
          <w:rPr>
            <w:noProof/>
            <w:webHidden/>
          </w:rPr>
          <w:t>115</w:t>
        </w:r>
        <w:r>
          <w:rPr>
            <w:noProof/>
            <w:webHidden/>
          </w:rPr>
          <w:fldChar w:fldCharType="end"/>
        </w:r>
      </w:hyperlink>
    </w:p>
    <w:p w14:paraId="52D1301C" w14:textId="4A5DB221"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3" w:history="1">
        <w:r w:rsidRPr="005042C5">
          <w:rPr>
            <w:rStyle w:val="Lienhypertexte"/>
            <w:noProof/>
          </w:rPr>
          <w:t>P110/A8/6.17 : Poudrière</w:t>
        </w:r>
        <w:r>
          <w:rPr>
            <w:noProof/>
            <w:webHidden/>
          </w:rPr>
          <w:tab/>
        </w:r>
        <w:r>
          <w:rPr>
            <w:noProof/>
            <w:webHidden/>
          </w:rPr>
          <w:fldChar w:fldCharType="begin"/>
        </w:r>
        <w:r>
          <w:rPr>
            <w:noProof/>
            <w:webHidden/>
          </w:rPr>
          <w:instrText xml:space="preserve"> PAGEREF _Toc223440273 \h </w:instrText>
        </w:r>
        <w:r>
          <w:rPr>
            <w:noProof/>
            <w:webHidden/>
          </w:rPr>
        </w:r>
        <w:r>
          <w:rPr>
            <w:noProof/>
            <w:webHidden/>
          </w:rPr>
          <w:fldChar w:fldCharType="separate"/>
        </w:r>
        <w:r>
          <w:rPr>
            <w:noProof/>
            <w:webHidden/>
          </w:rPr>
          <w:t>115</w:t>
        </w:r>
        <w:r>
          <w:rPr>
            <w:noProof/>
            <w:webHidden/>
          </w:rPr>
          <w:fldChar w:fldCharType="end"/>
        </w:r>
      </w:hyperlink>
    </w:p>
    <w:p w14:paraId="3E2F957D" w14:textId="72F3D55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4" w:history="1">
        <w:r w:rsidRPr="005042C5">
          <w:rPr>
            <w:rStyle w:val="Lienhypertexte"/>
            <w:noProof/>
          </w:rPr>
          <w:t>P110/A8/6.18 : Projets de développement</w:t>
        </w:r>
        <w:r>
          <w:rPr>
            <w:noProof/>
            <w:webHidden/>
          </w:rPr>
          <w:tab/>
        </w:r>
        <w:r>
          <w:rPr>
            <w:noProof/>
            <w:webHidden/>
          </w:rPr>
          <w:fldChar w:fldCharType="begin"/>
        </w:r>
        <w:r>
          <w:rPr>
            <w:noProof/>
            <w:webHidden/>
          </w:rPr>
          <w:instrText xml:space="preserve"> PAGEREF _Toc223440274 \h </w:instrText>
        </w:r>
        <w:r>
          <w:rPr>
            <w:noProof/>
            <w:webHidden/>
          </w:rPr>
        </w:r>
        <w:r>
          <w:rPr>
            <w:noProof/>
            <w:webHidden/>
          </w:rPr>
          <w:fldChar w:fldCharType="separate"/>
        </w:r>
        <w:r>
          <w:rPr>
            <w:noProof/>
            <w:webHidden/>
          </w:rPr>
          <w:t>116</w:t>
        </w:r>
        <w:r>
          <w:rPr>
            <w:noProof/>
            <w:webHidden/>
          </w:rPr>
          <w:fldChar w:fldCharType="end"/>
        </w:r>
      </w:hyperlink>
    </w:p>
    <w:p w14:paraId="4286A4CB" w14:textId="18F9CC7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5" w:history="1">
        <w:r w:rsidRPr="005042C5">
          <w:rPr>
            <w:rStyle w:val="Lienhypertexte"/>
            <w:noProof/>
          </w:rPr>
          <w:t>P110/A8/6.19 : Relations avec d’autres organismes</w:t>
        </w:r>
        <w:r>
          <w:rPr>
            <w:noProof/>
            <w:webHidden/>
          </w:rPr>
          <w:tab/>
        </w:r>
        <w:r>
          <w:rPr>
            <w:noProof/>
            <w:webHidden/>
          </w:rPr>
          <w:fldChar w:fldCharType="begin"/>
        </w:r>
        <w:r>
          <w:rPr>
            <w:noProof/>
            <w:webHidden/>
          </w:rPr>
          <w:instrText xml:space="preserve"> PAGEREF _Toc223440275 \h </w:instrText>
        </w:r>
        <w:r>
          <w:rPr>
            <w:noProof/>
            <w:webHidden/>
          </w:rPr>
        </w:r>
        <w:r>
          <w:rPr>
            <w:noProof/>
            <w:webHidden/>
          </w:rPr>
          <w:fldChar w:fldCharType="separate"/>
        </w:r>
        <w:r>
          <w:rPr>
            <w:noProof/>
            <w:webHidden/>
          </w:rPr>
          <w:t>116</w:t>
        </w:r>
        <w:r>
          <w:rPr>
            <w:noProof/>
            <w:webHidden/>
          </w:rPr>
          <w:fldChar w:fldCharType="end"/>
        </w:r>
      </w:hyperlink>
    </w:p>
    <w:p w14:paraId="426CC50E" w14:textId="3FDAD87A"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6" w:history="1">
        <w:r w:rsidRPr="005042C5">
          <w:rPr>
            <w:rStyle w:val="Lienhypertexte"/>
            <w:noProof/>
            <w:lang w:val="en-US"/>
          </w:rPr>
          <w:t>P110/A8/6.19.1 : Aluminium Company of Canada</w:t>
        </w:r>
        <w:r>
          <w:rPr>
            <w:noProof/>
            <w:webHidden/>
          </w:rPr>
          <w:tab/>
        </w:r>
        <w:r>
          <w:rPr>
            <w:noProof/>
            <w:webHidden/>
          </w:rPr>
          <w:fldChar w:fldCharType="begin"/>
        </w:r>
        <w:r>
          <w:rPr>
            <w:noProof/>
            <w:webHidden/>
          </w:rPr>
          <w:instrText xml:space="preserve"> PAGEREF _Toc223440276 \h </w:instrText>
        </w:r>
        <w:r>
          <w:rPr>
            <w:noProof/>
            <w:webHidden/>
          </w:rPr>
        </w:r>
        <w:r>
          <w:rPr>
            <w:noProof/>
            <w:webHidden/>
          </w:rPr>
          <w:fldChar w:fldCharType="separate"/>
        </w:r>
        <w:r>
          <w:rPr>
            <w:noProof/>
            <w:webHidden/>
          </w:rPr>
          <w:t>116</w:t>
        </w:r>
        <w:r>
          <w:rPr>
            <w:noProof/>
            <w:webHidden/>
          </w:rPr>
          <w:fldChar w:fldCharType="end"/>
        </w:r>
      </w:hyperlink>
    </w:p>
    <w:p w14:paraId="61D08499" w14:textId="712443C7"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7" w:history="1">
        <w:r w:rsidRPr="005042C5">
          <w:rPr>
            <w:rStyle w:val="Lienhypertexte"/>
            <w:noProof/>
            <w:lang w:val="en-US"/>
          </w:rPr>
          <w:t>P110/A8/6.19.2 : Canadian Industries Ltd</w:t>
        </w:r>
        <w:r>
          <w:rPr>
            <w:noProof/>
            <w:webHidden/>
          </w:rPr>
          <w:tab/>
        </w:r>
        <w:r>
          <w:rPr>
            <w:noProof/>
            <w:webHidden/>
          </w:rPr>
          <w:fldChar w:fldCharType="begin"/>
        </w:r>
        <w:r>
          <w:rPr>
            <w:noProof/>
            <w:webHidden/>
          </w:rPr>
          <w:instrText xml:space="preserve"> PAGEREF _Toc223440277 \h </w:instrText>
        </w:r>
        <w:r>
          <w:rPr>
            <w:noProof/>
            <w:webHidden/>
          </w:rPr>
        </w:r>
        <w:r>
          <w:rPr>
            <w:noProof/>
            <w:webHidden/>
          </w:rPr>
          <w:fldChar w:fldCharType="separate"/>
        </w:r>
        <w:r>
          <w:rPr>
            <w:noProof/>
            <w:webHidden/>
          </w:rPr>
          <w:t>116</w:t>
        </w:r>
        <w:r>
          <w:rPr>
            <w:noProof/>
            <w:webHidden/>
          </w:rPr>
          <w:fldChar w:fldCharType="end"/>
        </w:r>
      </w:hyperlink>
    </w:p>
    <w:p w14:paraId="177BCB9C" w14:textId="6CDDDE0D"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8" w:history="1">
        <w:r w:rsidRPr="005042C5">
          <w:rPr>
            <w:rStyle w:val="Lienhypertexte"/>
            <w:noProof/>
          </w:rPr>
          <w:t>P110/A8/6.19.3 : Daubois &amp; Frères Enrg.</w:t>
        </w:r>
        <w:r>
          <w:rPr>
            <w:noProof/>
            <w:webHidden/>
          </w:rPr>
          <w:tab/>
        </w:r>
        <w:r>
          <w:rPr>
            <w:noProof/>
            <w:webHidden/>
          </w:rPr>
          <w:fldChar w:fldCharType="begin"/>
        </w:r>
        <w:r>
          <w:rPr>
            <w:noProof/>
            <w:webHidden/>
          </w:rPr>
          <w:instrText xml:space="preserve"> PAGEREF _Toc223440278 \h </w:instrText>
        </w:r>
        <w:r>
          <w:rPr>
            <w:noProof/>
            <w:webHidden/>
          </w:rPr>
        </w:r>
        <w:r>
          <w:rPr>
            <w:noProof/>
            <w:webHidden/>
          </w:rPr>
          <w:fldChar w:fldCharType="separate"/>
        </w:r>
        <w:r>
          <w:rPr>
            <w:noProof/>
            <w:webHidden/>
          </w:rPr>
          <w:t>116</w:t>
        </w:r>
        <w:r>
          <w:rPr>
            <w:noProof/>
            <w:webHidden/>
          </w:rPr>
          <w:fldChar w:fldCharType="end"/>
        </w:r>
      </w:hyperlink>
    </w:p>
    <w:p w14:paraId="033ED3FA" w14:textId="0E56486F"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79" w:history="1">
        <w:r w:rsidRPr="005042C5">
          <w:rPr>
            <w:rStyle w:val="Lienhypertexte"/>
            <w:noProof/>
            <w:lang w:val="en-US"/>
          </w:rPr>
          <w:t>P110/A8/6.19.4 : Lake St John</w:t>
        </w:r>
        <w:r>
          <w:rPr>
            <w:noProof/>
            <w:webHidden/>
          </w:rPr>
          <w:tab/>
        </w:r>
        <w:r>
          <w:rPr>
            <w:noProof/>
            <w:webHidden/>
          </w:rPr>
          <w:fldChar w:fldCharType="begin"/>
        </w:r>
        <w:r>
          <w:rPr>
            <w:noProof/>
            <w:webHidden/>
          </w:rPr>
          <w:instrText xml:space="preserve"> PAGEREF _Toc223440279 \h </w:instrText>
        </w:r>
        <w:r>
          <w:rPr>
            <w:noProof/>
            <w:webHidden/>
          </w:rPr>
        </w:r>
        <w:r>
          <w:rPr>
            <w:noProof/>
            <w:webHidden/>
          </w:rPr>
          <w:fldChar w:fldCharType="separate"/>
        </w:r>
        <w:r>
          <w:rPr>
            <w:noProof/>
            <w:webHidden/>
          </w:rPr>
          <w:t>116</w:t>
        </w:r>
        <w:r>
          <w:rPr>
            <w:noProof/>
            <w:webHidden/>
          </w:rPr>
          <w:fldChar w:fldCharType="end"/>
        </w:r>
      </w:hyperlink>
    </w:p>
    <w:p w14:paraId="1C56C90E" w14:textId="7E7CFA71" w:rsidR="008F5472" w:rsidRDefault="008F547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0" w:history="1">
        <w:r w:rsidRPr="005042C5">
          <w:rPr>
            <w:rStyle w:val="Lienhypertexte"/>
            <w:noProof/>
          </w:rPr>
          <w:t>P110/A8/6.19.5 : Les Produits Alba</w:t>
        </w:r>
        <w:r>
          <w:rPr>
            <w:noProof/>
            <w:webHidden/>
          </w:rPr>
          <w:tab/>
        </w:r>
        <w:r>
          <w:rPr>
            <w:noProof/>
            <w:webHidden/>
          </w:rPr>
          <w:fldChar w:fldCharType="begin"/>
        </w:r>
        <w:r>
          <w:rPr>
            <w:noProof/>
            <w:webHidden/>
          </w:rPr>
          <w:instrText xml:space="preserve"> PAGEREF _Toc223440280 \h </w:instrText>
        </w:r>
        <w:r>
          <w:rPr>
            <w:noProof/>
            <w:webHidden/>
          </w:rPr>
        </w:r>
        <w:r>
          <w:rPr>
            <w:noProof/>
            <w:webHidden/>
          </w:rPr>
          <w:fldChar w:fldCharType="separate"/>
        </w:r>
        <w:r>
          <w:rPr>
            <w:noProof/>
            <w:webHidden/>
          </w:rPr>
          <w:t>116</w:t>
        </w:r>
        <w:r>
          <w:rPr>
            <w:noProof/>
            <w:webHidden/>
          </w:rPr>
          <w:fldChar w:fldCharType="end"/>
        </w:r>
      </w:hyperlink>
    </w:p>
    <w:p w14:paraId="486BF082" w14:textId="7E17AF5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1" w:history="1">
        <w:r w:rsidRPr="005042C5">
          <w:rPr>
            <w:rStyle w:val="Lienhypertexte"/>
            <w:noProof/>
          </w:rPr>
          <w:t>P110/A8/6.20 : Travaux</w:t>
        </w:r>
        <w:r>
          <w:rPr>
            <w:noProof/>
            <w:webHidden/>
          </w:rPr>
          <w:tab/>
        </w:r>
        <w:r>
          <w:rPr>
            <w:noProof/>
            <w:webHidden/>
          </w:rPr>
          <w:fldChar w:fldCharType="begin"/>
        </w:r>
        <w:r>
          <w:rPr>
            <w:noProof/>
            <w:webHidden/>
          </w:rPr>
          <w:instrText xml:space="preserve"> PAGEREF _Toc223440281 \h </w:instrText>
        </w:r>
        <w:r>
          <w:rPr>
            <w:noProof/>
            <w:webHidden/>
          </w:rPr>
        </w:r>
        <w:r>
          <w:rPr>
            <w:noProof/>
            <w:webHidden/>
          </w:rPr>
          <w:fldChar w:fldCharType="separate"/>
        </w:r>
        <w:r>
          <w:rPr>
            <w:noProof/>
            <w:webHidden/>
          </w:rPr>
          <w:t>116</w:t>
        </w:r>
        <w:r>
          <w:rPr>
            <w:noProof/>
            <w:webHidden/>
          </w:rPr>
          <w:fldChar w:fldCharType="end"/>
        </w:r>
      </w:hyperlink>
    </w:p>
    <w:p w14:paraId="6FF69493" w14:textId="4E15E31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2" w:history="1">
        <w:r w:rsidRPr="005042C5">
          <w:rPr>
            <w:rStyle w:val="Lienhypertexte"/>
            <w:noProof/>
          </w:rPr>
          <w:t>P110/A8/6.21 : Tôle noire</w:t>
        </w:r>
        <w:r>
          <w:rPr>
            <w:noProof/>
            <w:webHidden/>
          </w:rPr>
          <w:tab/>
        </w:r>
        <w:r>
          <w:rPr>
            <w:noProof/>
            <w:webHidden/>
          </w:rPr>
          <w:fldChar w:fldCharType="begin"/>
        </w:r>
        <w:r>
          <w:rPr>
            <w:noProof/>
            <w:webHidden/>
          </w:rPr>
          <w:instrText xml:space="preserve"> PAGEREF _Toc223440282 \h </w:instrText>
        </w:r>
        <w:r>
          <w:rPr>
            <w:noProof/>
            <w:webHidden/>
          </w:rPr>
        </w:r>
        <w:r>
          <w:rPr>
            <w:noProof/>
            <w:webHidden/>
          </w:rPr>
          <w:fldChar w:fldCharType="separate"/>
        </w:r>
        <w:r>
          <w:rPr>
            <w:noProof/>
            <w:webHidden/>
          </w:rPr>
          <w:t>117</w:t>
        </w:r>
        <w:r>
          <w:rPr>
            <w:noProof/>
            <w:webHidden/>
          </w:rPr>
          <w:fldChar w:fldCharType="end"/>
        </w:r>
      </w:hyperlink>
    </w:p>
    <w:p w14:paraId="61AEB413" w14:textId="12977A3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3" w:history="1">
        <w:r w:rsidRPr="005042C5">
          <w:rPr>
            <w:rStyle w:val="Lienhypertexte"/>
            <w:noProof/>
          </w:rPr>
          <w:t>P110/A8/7 : Briqueterie de Mistassini</w:t>
        </w:r>
        <w:r>
          <w:rPr>
            <w:noProof/>
            <w:webHidden/>
          </w:rPr>
          <w:tab/>
        </w:r>
        <w:r>
          <w:rPr>
            <w:noProof/>
            <w:webHidden/>
          </w:rPr>
          <w:fldChar w:fldCharType="begin"/>
        </w:r>
        <w:r>
          <w:rPr>
            <w:noProof/>
            <w:webHidden/>
          </w:rPr>
          <w:instrText xml:space="preserve"> PAGEREF _Toc223440283 \h </w:instrText>
        </w:r>
        <w:r>
          <w:rPr>
            <w:noProof/>
            <w:webHidden/>
          </w:rPr>
        </w:r>
        <w:r>
          <w:rPr>
            <w:noProof/>
            <w:webHidden/>
          </w:rPr>
          <w:fldChar w:fldCharType="separate"/>
        </w:r>
        <w:r>
          <w:rPr>
            <w:noProof/>
            <w:webHidden/>
          </w:rPr>
          <w:t>117</w:t>
        </w:r>
        <w:r>
          <w:rPr>
            <w:noProof/>
            <w:webHidden/>
          </w:rPr>
          <w:fldChar w:fldCharType="end"/>
        </w:r>
      </w:hyperlink>
    </w:p>
    <w:p w14:paraId="063F33AB" w14:textId="5E390784"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4" w:history="1">
        <w:r w:rsidRPr="005042C5">
          <w:rPr>
            <w:rStyle w:val="Lienhypertexte"/>
            <w:noProof/>
          </w:rPr>
          <w:t>P110/A8/7.1 : Actions</w:t>
        </w:r>
        <w:r>
          <w:rPr>
            <w:noProof/>
            <w:webHidden/>
          </w:rPr>
          <w:tab/>
        </w:r>
        <w:r>
          <w:rPr>
            <w:noProof/>
            <w:webHidden/>
          </w:rPr>
          <w:fldChar w:fldCharType="begin"/>
        </w:r>
        <w:r>
          <w:rPr>
            <w:noProof/>
            <w:webHidden/>
          </w:rPr>
          <w:instrText xml:space="preserve"> PAGEREF _Toc223440284 \h </w:instrText>
        </w:r>
        <w:r>
          <w:rPr>
            <w:noProof/>
            <w:webHidden/>
          </w:rPr>
        </w:r>
        <w:r>
          <w:rPr>
            <w:noProof/>
            <w:webHidden/>
          </w:rPr>
          <w:fldChar w:fldCharType="separate"/>
        </w:r>
        <w:r>
          <w:rPr>
            <w:noProof/>
            <w:webHidden/>
          </w:rPr>
          <w:t>117</w:t>
        </w:r>
        <w:r>
          <w:rPr>
            <w:noProof/>
            <w:webHidden/>
          </w:rPr>
          <w:fldChar w:fldCharType="end"/>
        </w:r>
      </w:hyperlink>
    </w:p>
    <w:p w14:paraId="41ADD6C7" w14:textId="1EC897C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5" w:history="1">
        <w:r w:rsidRPr="005042C5">
          <w:rPr>
            <w:rStyle w:val="Lienhypertexte"/>
            <w:noProof/>
          </w:rPr>
          <w:t>P110/A8/7.2 : Commandes de marchandises</w:t>
        </w:r>
        <w:r>
          <w:rPr>
            <w:noProof/>
            <w:webHidden/>
          </w:rPr>
          <w:tab/>
        </w:r>
        <w:r>
          <w:rPr>
            <w:noProof/>
            <w:webHidden/>
          </w:rPr>
          <w:fldChar w:fldCharType="begin"/>
        </w:r>
        <w:r>
          <w:rPr>
            <w:noProof/>
            <w:webHidden/>
          </w:rPr>
          <w:instrText xml:space="preserve"> PAGEREF _Toc223440285 \h </w:instrText>
        </w:r>
        <w:r>
          <w:rPr>
            <w:noProof/>
            <w:webHidden/>
          </w:rPr>
        </w:r>
        <w:r>
          <w:rPr>
            <w:noProof/>
            <w:webHidden/>
          </w:rPr>
          <w:fldChar w:fldCharType="separate"/>
        </w:r>
        <w:r>
          <w:rPr>
            <w:noProof/>
            <w:webHidden/>
          </w:rPr>
          <w:t>117</w:t>
        </w:r>
        <w:r>
          <w:rPr>
            <w:noProof/>
            <w:webHidden/>
          </w:rPr>
          <w:fldChar w:fldCharType="end"/>
        </w:r>
      </w:hyperlink>
    </w:p>
    <w:p w14:paraId="451557D9" w14:textId="5269284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6" w:history="1">
        <w:r w:rsidRPr="005042C5">
          <w:rPr>
            <w:rStyle w:val="Lienhypertexte"/>
            <w:noProof/>
          </w:rPr>
          <w:t>P110/A8/7.3 : Vente de briques</w:t>
        </w:r>
        <w:r>
          <w:rPr>
            <w:noProof/>
            <w:webHidden/>
          </w:rPr>
          <w:tab/>
        </w:r>
        <w:r>
          <w:rPr>
            <w:noProof/>
            <w:webHidden/>
          </w:rPr>
          <w:fldChar w:fldCharType="begin"/>
        </w:r>
        <w:r>
          <w:rPr>
            <w:noProof/>
            <w:webHidden/>
          </w:rPr>
          <w:instrText xml:space="preserve"> PAGEREF _Toc223440286 \h </w:instrText>
        </w:r>
        <w:r>
          <w:rPr>
            <w:noProof/>
            <w:webHidden/>
          </w:rPr>
        </w:r>
        <w:r>
          <w:rPr>
            <w:noProof/>
            <w:webHidden/>
          </w:rPr>
          <w:fldChar w:fldCharType="separate"/>
        </w:r>
        <w:r>
          <w:rPr>
            <w:noProof/>
            <w:webHidden/>
          </w:rPr>
          <w:t>117</w:t>
        </w:r>
        <w:r>
          <w:rPr>
            <w:noProof/>
            <w:webHidden/>
          </w:rPr>
          <w:fldChar w:fldCharType="end"/>
        </w:r>
      </w:hyperlink>
    </w:p>
    <w:p w14:paraId="5ED80B94" w14:textId="287A749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87" w:history="1">
        <w:r w:rsidRPr="005042C5">
          <w:rPr>
            <w:rStyle w:val="Lienhypertexte"/>
            <w:noProof/>
          </w:rPr>
          <w:t>P110/A9 Art et culture</w:t>
        </w:r>
        <w:r>
          <w:rPr>
            <w:noProof/>
            <w:webHidden/>
          </w:rPr>
          <w:tab/>
        </w:r>
        <w:r>
          <w:rPr>
            <w:noProof/>
            <w:webHidden/>
          </w:rPr>
          <w:fldChar w:fldCharType="begin"/>
        </w:r>
        <w:r>
          <w:rPr>
            <w:noProof/>
            <w:webHidden/>
          </w:rPr>
          <w:instrText xml:space="preserve"> PAGEREF _Toc223440287 \h </w:instrText>
        </w:r>
        <w:r>
          <w:rPr>
            <w:noProof/>
            <w:webHidden/>
          </w:rPr>
        </w:r>
        <w:r>
          <w:rPr>
            <w:noProof/>
            <w:webHidden/>
          </w:rPr>
          <w:fldChar w:fldCharType="separate"/>
        </w:r>
        <w:r>
          <w:rPr>
            <w:noProof/>
            <w:webHidden/>
          </w:rPr>
          <w:t>117</w:t>
        </w:r>
        <w:r>
          <w:rPr>
            <w:noProof/>
            <w:webHidden/>
          </w:rPr>
          <w:fldChar w:fldCharType="end"/>
        </w:r>
      </w:hyperlink>
    </w:p>
    <w:p w14:paraId="21410E40" w14:textId="18BC1F1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8" w:history="1">
        <w:r w:rsidRPr="005042C5">
          <w:rPr>
            <w:rStyle w:val="Lienhypertexte"/>
            <w:noProof/>
          </w:rPr>
          <w:t>P110/A9/1 : Théâtre et humour</w:t>
        </w:r>
        <w:r>
          <w:rPr>
            <w:noProof/>
            <w:webHidden/>
          </w:rPr>
          <w:tab/>
        </w:r>
        <w:r>
          <w:rPr>
            <w:noProof/>
            <w:webHidden/>
          </w:rPr>
          <w:fldChar w:fldCharType="begin"/>
        </w:r>
        <w:r>
          <w:rPr>
            <w:noProof/>
            <w:webHidden/>
          </w:rPr>
          <w:instrText xml:space="preserve"> PAGEREF _Toc223440288 \h </w:instrText>
        </w:r>
        <w:r>
          <w:rPr>
            <w:noProof/>
            <w:webHidden/>
          </w:rPr>
        </w:r>
        <w:r>
          <w:rPr>
            <w:noProof/>
            <w:webHidden/>
          </w:rPr>
          <w:fldChar w:fldCharType="separate"/>
        </w:r>
        <w:r>
          <w:rPr>
            <w:noProof/>
            <w:webHidden/>
          </w:rPr>
          <w:t>117</w:t>
        </w:r>
        <w:r>
          <w:rPr>
            <w:noProof/>
            <w:webHidden/>
          </w:rPr>
          <w:fldChar w:fldCharType="end"/>
        </w:r>
      </w:hyperlink>
    </w:p>
    <w:p w14:paraId="57CC6CCA" w14:textId="265B676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89" w:history="1">
        <w:r w:rsidRPr="005042C5">
          <w:rPr>
            <w:rStyle w:val="Lienhypertexte"/>
            <w:noProof/>
          </w:rPr>
          <w:t>P110/A9/2 : Expositions et musées</w:t>
        </w:r>
        <w:r>
          <w:rPr>
            <w:noProof/>
            <w:webHidden/>
          </w:rPr>
          <w:tab/>
        </w:r>
        <w:r>
          <w:rPr>
            <w:noProof/>
            <w:webHidden/>
          </w:rPr>
          <w:fldChar w:fldCharType="begin"/>
        </w:r>
        <w:r>
          <w:rPr>
            <w:noProof/>
            <w:webHidden/>
          </w:rPr>
          <w:instrText xml:space="preserve"> PAGEREF _Toc223440289 \h </w:instrText>
        </w:r>
        <w:r>
          <w:rPr>
            <w:noProof/>
            <w:webHidden/>
          </w:rPr>
        </w:r>
        <w:r>
          <w:rPr>
            <w:noProof/>
            <w:webHidden/>
          </w:rPr>
          <w:fldChar w:fldCharType="separate"/>
        </w:r>
        <w:r>
          <w:rPr>
            <w:noProof/>
            <w:webHidden/>
          </w:rPr>
          <w:t>118</w:t>
        </w:r>
        <w:r>
          <w:rPr>
            <w:noProof/>
            <w:webHidden/>
          </w:rPr>
          <w:fldChar w:fldCharType="end"/>
        </w:r>
      </w:hyperlink>
    </w:p>
    <w:p w14:paraId="58765C6B" w14:textId="1ADF442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0" w:history="1">
        <w:r w:rsidRPr="005042C5">
          <w:rPr>
            <w:rStyle w:val="Lienhypertexte"/>
            <w:noProof/>
          </w:rPr>
          <w:t>P110/A9/3 : Musique</w:t>
        </w:r>
        <w:r>
          <w:rPr>
            <w:noProof/>
            <w:webHidden/>
          </w:rPr>
          <w:tab/>
        </w:r>
        <w:r>
          <w:rPr>
            <w:noProof/>
            <w:webHidden/>
          </w:rPr>
          <w:fldChar w:fldCharType="begin"/>
        </w:r>
        <w:r>
          <w:rPr>
            <w:noProof/>
            <w:webHidden/>
          </w:rPr>
          <w:instrText xml:space="preserve"> PAGEREF _Toc223440290 \h </w:instrText>
        </w:r>
        <w:r>
          <w:rPr>
            <w:noProof/>
            <w:webHidden/>
          </w:rPr>
        </w:r>
        <w:r>
          <w:rPr>
            <w:noProof/>
            <w:webHidden/>
          </w:rPr>
          <w:fldChar w:fldCharType="separate"/>
        </w:r>
        <w:r>
          <w:rPr>
            <w:noProof/>
            <w:webHidden/>
          </w:rPr>
          <w:t>118</w:t>
        </w:r>
        <w:r>
          <w:rPr>
            <w:noProof/>
            <w:webHidden/>
          </w:rPr>
          <w:fldChar w:fldCharType="end"/>
        </w:r>
      </w:hyperlink>
    </w:p>
    <w:p w14:paraId="4FC4694F" w14:textId="0AE8528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91" w:history="1">
        <w:r w:rsidRPr="005042C5">
          <w:rPr>
            <w:rStyle w:val="Lienhypertexte"/>
            <w:noProof/>
          </w:rPr>
          <w:t>P110/A10 Vie en communauté</w:t>
        </w:r>
        <w:r>
          <w:rPr>
            <w:noProof/>
            <w:webHidden/>
          </w:rPr>
          <w:tab/>
        </w:r>
        <w:r>
          <w:rPr>
            <w:noProof/>
            <w:webHidden/>
          </w:rPr>
          <w:fldChar w:fldCharType="begin"/>
        </w:r>
        <w:r>
          <w:rPr>
            <w:noProof/>
            <w:webHidden/>
          </w:rPr>
          <w:instrText xml:space="preserve"> PAGEREF _Toc223440291 \h </w:instrText>
        </w:r>
        <w:r>
          <w:rPr>
            <w:noProof/>
            <w:webHidden/>
          </w:rPr>
        </w:r>
        <w:r>
          <w:rPr>
            <w:noProof/>
            <w:webHidden/>
          </w:rPr>
          <w:fldChar w:fldCharType="separate"/>
        </w:r>
        <w:r>
          <w:rPr>
            <w:noProof/>
            <w:webHidden/>
          </w:rPr>
          <w:t>118</w:t>
        </w:r>
        <w:r>
          <w:rPr>
            <w:noProof/>
            <w:webHidden/>
          </w:rPr>
          <w:fldChar w:fldCharType="end"/>
        </w:r>
      </w:hyperlink>
    </w:p>
    <w:p w14:paraId="3D08DFE1" w14:textId="4120C79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2" w:history="1">
        <w:r w:rsidRPr="005042C5">
          <w:rPr>
            <w:rStyle w:val="Lienhypertexte"/>
            <w:noProof/>
          </w:rPr>
          <w:t>P110/A10/1 : Cuisine</w:t>
        </w:r>
        <w:r>
          <w:rPr>
            <w:noProof/>
            <w:webHidden/>
          </w:rPr>
          <w:tab/>
        </w:r>
        <w:r>
          <w:rPr>
            <w:noProof/>
            <w:webHidden/>
          </w:rPr>
          <w:fldChar w:fldCharType="begin"/>
        </w:r>
        <w:r>
          <w:rPr>
            <w:noProof/>
            <w:webHidden/>
          </w:rPr>
          <w:instrText xml:space="preserve"> PAGEREF _Toc223440292 \h </w:instrText>
        </w:r>
        <w:r>
          <w:rPr>
            <w:noProof/>
            <w:webHidden/>
          </w:rPr>
        </w:r>
        <w:r>
          <w:rPr>
            <w:noProof/>
            <w:webHidden/>
          </w:rPr>
          <w:fldChar w:fldCharType="separate"/>
        </w:r>
        <w:r>
          <w:rPr>
            <w:noProof/>
            <w:webHidden/>
          </w:rPr>
          <w:t>118</w:t>
        </w:r>
        <w:r>
          <w:rPr>
            <w:noProof/>
            <w:webHidden/>
          </w:rPr>
          <w:fldChar w:fldCharType="end"/>
        </w:r>
      </w:hyperlink>
    </w:p>
    <w:p w14:paraId="18818EF6" w14:textId="6B14014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3" w:history="1">
        <w:r w:rsidRPr="005042C5">
          <w:rPr>
            <w:rStyle w:val="Lienhypertexte"/>
            <w:noProof/>
            <w:lang w:eastAsia="en-US"/>
          </w:rPr>
          <w:t>P110/A10/2 : Décès</w:t>
        </w:r>
        <w:r>
          <w:rPr>
            <w:noProof/>
            <w:webHidden/>
          </w:rPr>
          <w:tab/>
        </w:r>
        <w:r>
          <w:rPr>
            <w:noProof/>
            <w:webHidden/>
          </w:rPr>
          <w:fldChar w:fldCharType="begin"/>
        </w:r>
        <w:r>
          <w:rPr>
            <w:noProof/>
            <w:webHidden/>
          </w:rPr>
          <w:instrText xml:space="preserve"> PAGEREF _Toc223440293 \h </w:instrText>
        </w:r>
        <w:r>
          <w:rPr>
            <w:noProof/>
            <w:webHidden/>
          </w:rPr>
        </w:r>
        <w:r>
          <w:rPr>
            <w:noProof/>
            <w:webHidden/>
          </w:rPr>
          <w:fldChar w:fldCharType="separate"/>
        </w:r>
        <w:r>
          <w:rPr>
            <w:noProof/>
            <w:webHidden/>
          </w:rPr>
          <w:t>119</w:t>
        </w:r>
        <w:r>
          <w:rPr>
            <w:noProof/>
            <w:webHidden/>
          </w:rPr>
          <w:fldChar w:fldCharType="end"/>
        </w:r>
      </w:hyperlink>
    </w:p>
    <w:p w14:paraId="3D562D23" w14:textId="00270A3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4" w:history="1">
        <w:r w:rsidRPr="005042C5">
          <w:rPr>
            <w:rStyle w:val="Lienhypertexte"/>
            <w:noProof/>
          </w:rPr>
          <w:t>P110/A10/3 : Pères Trappistes</w:t>
        </w:r>
        <w:r>
          <w:rPr>
            <w:noProof/>
            <w:webHidden/>
          </w:rPr>
          <w:tab/>
        </w:r>
        <w:r>
          <w:rPr>
            <w:noProof/>
            <w:webHidden/>
          </w:rPr>
          <w:fldChar w:fldCharType="begin"/>
        </w:r>
        <w:r>
          <w:rPr>
            <w:noProof/>
            <w:webHidden/>
          </w:rPr>
          <w:instrText xml:space="preserve"> PAGEREF _Toc223440294 \h </w:instrText>
        </w:r>
        <w:r>
          <w:rPr>
            <w:noProof/>
            <w:webHidden/>
          </w:rPr>
        </w:r>
        <w:r>
          <w:rPr>
            <w:noProof/>
            <w:webHidden/>
          </w:rPr>
          <w:fldChar w:fldCharType="separate"/>
        </w:r>
        <w:r>
          <w:rPr>
            <w:noProof/>
            <w:webHidden/>
          </w:rPr>
          <w:t>119</w:t>
        </w:r>
        <w:r>
          <w:rPr>
            <w:noProof/>
            <w:webHidden/>
          </w:rPr>
          <w:fldChar w:fldCharType="end"/>
        </w:r>
      </w:hyperlink>
    </w:p>
    <w:p w14:paraId="2E0E7347" w14:textId="0BAA36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5" w:history="1">
        <w:r w:rsidRPr="005042C5">
          <w:rPr>
            <w:rStyle w:val="Lienhypertexte"/>
            <w:noProof/>
            <w:lang w:eastAsia="en-US"/>
          </w:rPr>
          <w:t>P110/A10/4 : Routines et pratiques</w:t>
        </w:r>
        <w:r>
          <w:rPr>
            <w:noProof/>
            <w:webHidden/>
          </w:rPr>
          <w:tab/>
        </w:r>
        <w:r>
          <w:rPr>
            <w:noProof/>
            <w:webHidden/>
          </w:rPr>
          <w:fldChar w:fldCharType="begin"/>
        </w:r>
        <w:r>
          <w:rPr>
            <w:noProof/>
            <w:webHidden/>
          </w:rPr>
          <w:instrText xml:space="preserve"> PAGEREF _Toc223440295 \h </w:instrText>
        </w:r>
        <w:r>
          <w:rPr>
            <w:noProof/>
            <w:webHidden/>
          </w:rPr>
        </w:r>
        <w:r>
          <w:rPr>
            <w:noProof/>
            <w:webHidden/>
          </w:rPr>
          <w:fldChar w:fldCharType="separate"/>
        </w:r>
        <w:r>
          <w:rPr>
            <w:noProof/>
            <w:webHidden/>
          </w:rPr>
          <w:t>119</w:t>
        </w:r>
        <w:r>
          <w:rPr>
            <w:noProof/>
            <w:webHidden/>
          </w:rPr>
          <w:fldChar w:fldCharType="end"/>
        </w:r>
      </w:hyperlink>
    </w:p>
    <w:p w14:paraId="7B694348" w14:textId="5ACACD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6" w:history="1">
        <w:r w:rsidRPr="005042C5">
          <w:rPr>
            <w:rStyle w:val="Lienhypertexte"/>
            <w:noProof/>
          </w:rPr>
          <w:t>P110/A10/5 : Visites</w:t>
        </w:r>
        <w:r>
          <w:rPr>
            <w:noProof/>
            <w:webHidden/>
          </w:rPr>
          <w:tab/>
        </w:r>
        <w:r>
          <w:rPr>
            <w:noProof/>
            <w:webHidden/>
          </w:rPr>
          <w:fldChar w:fldCharType="begin"/>
        </w:r>
        <w:r>
          <w:rPr>
            <w:noProof/>
            <w:webHidden/>
          </w:rPr>
          <w:instrText xml:space="preserve"> PAGEREF _Toc223440296 \h </w:instrText>
        </w:r>
        <w:r>
          <w:rPr>
            <w:noProof/>
            <w:webHidden/>
          </w:rPr>
        </w:r>
        <w:r>
          <w:rPr>
            <w:noProof/>
            <w:webHidden/>
          </w:rPr>
          <w:fldChar w:fldCharType="separate"/>
        </w:r>
        <w:r>
          <w:rPr>
            <w:noProof/>
            <w:webHidden/>
          </w:rPr>
          <w:t>120</w:t>
        </w:r>
        <w:r>
          <w:rPr>
            <w:noProof/>
            <w:webHidden/>
          </w:rPr>
          <w:fldChar w:fldCharType="end"/>
        </w:r>
      </w:hyperlink>
    </w:p>
    <w:p w14:paraId="10470EDB" w14:textId="21A5EE8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297" w:history="1">
        <w:r w:rsidRPr="005042C5">
          <w:rPr>
            <w:rStyle w:val="Lienhypertexte"/>
            <w:noProof/>
          </w:rPr>
          <w:t>P110/A11 Santé</w:t>
        </w:r>
        <w:r>
          <w:rPr>
            <w:noProof/>
            <w:webHidden/>
          </w:rPr>
          <w:tab/>
        </w:r>
        <w:r>
          <w:rPr>
            <w:noProof/>
            <w:webHidden/>
          </w:rPr>
          <w:fldChar w:fldCharType="begin"/>
        </w:r>
        <w:r>
          <w:rPr>
            <w:noProof/>
            <w:webHidden/>
          </w:rPr>
          <w:instrText xml:space="preserve"> PAGEREF _Toc223440297 \h </w:instrText>
        </w:r>
        <w:r>
          <w:rPr>
            <w:noProof/>
            <w:webHidden/>
          </w:rPr>
        </w:r>
        <w:r>
          <w:rPr>
            <w:noProof/>
            <w:webHidden/>
          </w:rPr>
          <w:fldChar w:fldCharType="separate"/>
        </w:r>
        <w:r>
          <w:rPr>
            <w:noProof/>
            <w:webHidden/>
          </w:rPr>
          <w:t>120</w:t>
        </w:r>
        <w:r>
          <w:rPr>
            <w:noProof/>
            <w:webHidden/>
          </w:rPr>
          <w:fldChar w:fldCharType="end"/>
        </w:r>
      </w:hyperlink>
    </w:p>
    <w:p w14:paraId="1111980A" w14:textId="527E0CA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8" w:history="1">
        <w:r w:rsidRPr="005042C5">
          <w:rPr>
            <w:rStyle w:val="Lienhypertexte"/>
            <w:noProof/>
          </w:rPr>
          <w:t>P110/A11/1 : Hôtel-Dieu de Roberval</w:t>
        </w:r>
        <w:r>
          <w:rPr>
            <w:noProof/>
            <w:webHidden/>
          </w:rPr>
          <w:tab/>
        </w:r>
        <w:r>
          <w:rPr>
            <w:noProof/>
            <w:webHidden/>
          </w:rPr>
          <w:fldChar w:fldCharType="begin"/>
        </w:r>
        <w:r>
          <w:rPr>
            <w:noProof/>
            <w:webHidden/>
          </w:rPr>
          <w:instrText xml:space="preserve"> PAGEREF _Toc223440298 \h </w:instrText>
        </w:r>
        <w:r>
          <w:rPr>
            <w:noProof/>
            <w:webHidden/>
          </w:rPr>
        </w:r>
        <w:r>
          <w:rPr>
            <w:noProof/>
            <w:webHidden/>
          </w:rPr>
          <w:fldChar w:fldCharType="separate"/>
        </w:r>
        <w:r>
          <w:rPr>
            <w:noProof/>
            <w:webHidden/>
          </w:rPr>
          <w:t>120</w:t>
        </w:r>
        <w:r>
          <w:rPr>
            <w:noProof/>
            <w:webHidden/>
          </w:rPr>
          <w:fldChar w:fldCharType="end"/>
        </w:r>
      </w:hyperlink>
    </w:p>
    <w:p w14:paraId="6B027F1D" w14:textId="4270E16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299" w:history="1">
        <w:r w:rsidRPr="005042C5">
          <w:rPr>
            <w:rStyle w:val="Lienhypertexte"/>
            <w:noProof/>
          </w:rPr>
          <w:t>P110/A11/1.1 : Commandes de matériaux</w:t>
        </w:r>
        <w:r>
          <w:rPr>
            <w:noProof/>
            <w:webHidden/>
          </w:rPr>
          <w:tab/>
        </w:r>
        <w:r>
          <w:rPr>
            <w:noProof/>
            <w:webHidden/>
          </w:rPr>
          <w:fldChar w:fldCharType="begin"/>
        </w:r>
        <w:r>
          <w:rPr>
            <w:noProof/>
            <w:webHidden/>
          </w:rPr>
          <w:instrText xml:space="preserve"> PAGEREF _Toc223440299 \h </w:instrText>
        </w:r>
        <w:r>
          <w:rPr>
            <w:noProof/>
            <w:webHidden/>
          </w:rPr>
        </w:r>
        <w:r>
          <w:rPr>
            <w:noProof/>
            <w:webHidden/>
          </w:rPr>
          <w:fldChar w:fldCharType="separate"/>
        </w:r>
        <w:r>
          <w:rPr>
            <w:noProof/>
            <w:webHidden/>
          </w:rPr>
          <w:t>121</w:t>
        </w:r>
        <w:r>
          <w:rPr>
            <w:noProof/>
            <w:webHidden/>
          </w:rPr>
          <w:fldChar w:fldCharType="end"/>
        </w:r>
      </w:hyperlink>
    </w:p>
    <w:p w14:paraId="59D36050" w14:textId="6F06371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0" w:history="1">
        <w:r w:rsidRPr="005042C5">
          <w:rPr>
            <w:rStyle w:val="Lienhypertexte"/>
            <w:noProof/>
          </w:rPr>
          <w:t>P110/A11/1.2 : Déménagement</w:t>
        </w:r>
        <w:r>
          <w:rPr>
            <w:noProof/>
            <w:webHidden/>
          </w:rPr>
          <w:tab/>
        </w:r>
        <w:r>
          <w:rPr>
            <w:noProof/>
            <w:webHidden/>
          </w:rPr>
          <w:fldChar w:fldCharType="begin"/>
        </w:r>
        <w:r>
          <w:rPr>
            <w:noProof/>
            <w:webHidden/>
          </w:rPr>
          <w:instrText xml:space="preserve"> PAGEREF _Toc223440300 \h </w:instrText>
        </w:r>
        <w:r>
          <w:rPr>
            <w:noProof/>
            <w:webHidden/>
          </w:rPr>
        </w:r>
        <w:r>
          <w:rPr>
            <w:noProof/>
            <w:webHidden/>
          </w:rPr>
          <w:fldChar w:fldCharType="separate"/>
        </w:r>
        <w:r>
          <w:rPr>
            <w:noProof/>
            <w:webHidden/>
          </w:rPr>
          <w:t>122</w:t>
        </w:r>
        <w:r>
          <w:rPr>
            <w:noProof/>
            <w:webHidden/>
          </w:rPr>
          <w:fldChar w:fldCharType="end"/>
        </w:r>
      </w:hyperlink>
    </w:p>
    <w:p w14:paraId="1D22C2BE" w14:textId="48179B12"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1" w:history="1">
        <w:r w:rsidRPr="005042C5">
          <w:rPr>
            <w:rStyle w:val="Lienhypertexte"/>
            <w:noProof/>
          </w:rPr>
          <w:t>P110/A11/1.3 : Distribution des salaires</w:t>
        </w:r>
        <w:r>
          <w:rPr>
            <w:noProof/>
            <w:webHidden/>
          </w:rPr>
          <w:tab/>
        </w:r>
        <w:r>
          <w:rPr>
            <w:noProof/>
            <w:webHidden/>
          </w:rPr>
          <w:fldChar w:fldCharType="begin"/>
        </w:r>
        <w:r>
          <w:rPr>
            <w:noProof/>
            <w:webHidden/>
          </w:rPr>
          <w:instrText xml:space="preserve"> PAGEREF _Toc223440301 \h </w:instrText>
        </w:r>
        <w:r>
          <w:rPr>
            <w:noProof/>
            <w:webHidden/>
          </w:rPr>
        </w:r>
        <w:r>
          <w:rPr>
            <w:noProof/>
            <w:webHidden/>
          </w:rPr>
          <w:fldChar w:fldCharType="separate"/>
        </w:r>
        <w:r>
          <w:rPr>
            <w:noProof/>
            <w:webHidden/>
          </w:rPr>
          <w:t>122</w:t>
        </w:r>
        <w:r>
          <w:rPr>
            <w:noProof/>
            <w:webHidden/>
          </w:rPr>
          <w:fldChar w:fldCharType="end"/>
        </w:r>
      </w:hyperlink>
    </w:p>
    <w:p w14:paraId="5995B928" w14:textId="6D77F34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2" w:history="1">
        <w:r w:rsidRPr="005042C5">
          <w:rPr>
            <w:rStyle w:val="Lienhypertexte"/>
            <w:noProof/>
          </w:rPr>
          <w:t>P110/A11/1.4 : États des comptes</w:t>
        </w:r>
        <w:r>
          <w:rPr>
            <w:noProof/>
            <w:webHidden/>
          </w:rPr>
          <w:tab/>
        </w:r>
        <w:r>
          <w:rPr>
            <w:noProof/>
            <w:webHidden/>
          </w:rPr>
          <w:fldChar w:fldCharType="begin"/>
        </w:r>
        <w:r>
          <w:rPr>
            <w:noProof/>
            <w:webHidden/>
          </w:rPr>
          <w:instrText xml:space="preserve"> PAGEREF _Toc223440302 \h </w:instrText>
        </w:r>
        <w:r>
          <w:rPr>
            <w:noProof/>
            <w:webHidden/>
          </w:rPr>
        </w:r>
        <w:r>
          <w:rPr>
            <w:noProof/>
            <w:webHidden/>
          </w:rPr>
          <w:fldChar w:fldCharType="separate"/>
        </w:r>
        <w:r>
          <w:rPr>
            <w:noProof/>
            <w:webHidden/>
          </w:rPr>
          <w:t>122</w:t>
        </w:r>
        <w:r>
          <w:rPr>
            <w:noProof/>
            <w:webHidden/>
          </w:rPr>
          <w:fldChar w:fldCharType="end"/>
        </w:r>
      </w:hyperlink>
    </w:p>
    <w:p w14:paraId="5FED0DF8" w14:textId="3EE71FFB"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3" w:history="1">
        <w:r w:rsidRPr="005042C5">
          <w:rPr>
            <w:rStyle w:val="Lienhypertexte"/>
            <w:noProof/>
          </w:rPr>
          <w:t>P110/A11/1.5 : Travaux de rénovation</w:t>
        </w:r>
        <w:r>
          <w:rPr>
            <w:noProof/>
            <w:webHidden/>
          </w:rPr>
          <w:tab/>
        </w:r>
        <w:r>
          <w:rPr>
            <w:noProof/>
            <w:webHidden/>
          </w:rPr>
          <w:fldChar w:fldCharType="begin"/>
        </w:r>
        <w:r>
          <w:rPr>
            <w:noProof/>
            <w:webHidden/>
          </w:rPr>
          <w:instrText xml:space="preserve"> PAGEREF _Toc223440303 \h </w:instrText>
        </w:r>
        <w:r>
          <w:rPr>
            <w:noProof/>
            <w:webHidden/>
          </w:rPr>
        </w:r>
        <w:r>
          <w:rPr>
            <w:noProof/>
            <w:webHidden/>
          </w:rPr>
          <w:fldChar w:fldCharType="separate"/>
        </w:r>
        <w:r>
          <w:rPr>
            <w:noProof/>
            <w:webHidden/>
          </w:rPr>
          <w:t>122</w:t>
        </w:r>
        <w:r>
          <w:rPr>
            <w:noProof/>
            <w:webHidden/>
          </w:rPr>
          <w:fldChar w:fldCharType="end"/>
        </w:r>
      </w:hyperlink>
    </w:p>
    <w:p w14:paraId="243DC627" w14:textId="1DEC066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4" w:history="1">
        <w:r w:rsidRPr="005042C5">
          <w:rPr>
            <w:rStyle w:val="Lienhypertexte"/>
            <w:noProof/>
          </w:rPr>
          <w:t>P110/A11/1.6 : Soumissions</w:t>
        </w:r>
        <w:r>
          <w:rPr>
            <w:noProof/>
            <w:webHidden/>
          </w:rPr>
          <w:tab/>
        </w:r>
        <w:r>
          <w:rPr>
            <w:noProof/>
            <w:webHidden/>
          </w:rPr>
          <w:fldChar w:fldCharType="begin"/>
        </w:r>
        <w:r>
          <w:rPr>
            <w:noProof/>
            <w:webHidden/>
          </w:rPr>
          <w:instrText xml:space="preserve"> PAGEREF _Toc223440304 \h </w:instrText>
        </w:r>
        <w:r>
          <w:rPr>
            <w:noProof/>
            <w:webHidden/>
          </w:rPr>
        </w:r>
        <w:r>
          <w:rPr>
            <w:noProof/>
            <w:webHidden/>
          </w:rPr>
          <w:fldChar w:fldCharType="separate"/>
        </w:r>
        <w:r>
          <w:rPr>
            <w:noProof/>
            <w:webHidden/>
          </w:rPr>
          <w:t>123</w:t>
        </w:r>
        <w:r>
          <w:rPr>
            <w:noProof/>
            <w:webHidden/>
          </w:rPr>
          <w:fldChar w:fldCharType="end"/>
        </w:r>
      </w:hyperlink>
    </w:p>
    <w:p w14:paraId="70E77E96" w14:textId="0C6050E9"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5" w:history="1">
        <w:r w:rsidRPr="005042C5">
          <w:rPr>
            <w:rStyle w:val="Lienhypertexte"/>
            <w:noProof/>
          </w:rPr>
          <w:t>P110/A11/1.7 : Coûts d’opération</w:t>
        </w:r>
        <w:r>
          <w:rPr>
            <w:noProof/>
            <w:webHidden/>
          </w:rPr>
          <w:tab/>
        </w:r>
        <w:r>
          <w:rPr>
            <w:noProof/>
            <w:webHidden/>
          </w:rPr>
          <w:fldChar w:fldCharType="begin"/>
        </w:r>
        <w:r>
          <w:rPr>
            <w:noProof/>
            <w:webHidden/>
          </w:rPr>
          <w:instrText xml:space="preserve"> PAGEREF _Toc223440305 \h </w:instrText>
        </w:r>
        <w:r>
          <w:rPr>
            <w:noProof/>
            <w:webHidden/>
          </w:rPr>
        </w:r>
        <w:r>
          <w:rPr>
            <w:noProof/>
            <w:webHidden/>
          </w:rPr>
          <w:fldChar w:fldCharType="separate"/>
        </w:r>
        <w:r>
          <w:rPr>
            <w:noProof/>
            <w:webHidden/>
          </w:rPr>
          <w:t>123</w:t>
        </w:r>
        <w:r>
          <w:rPr>
            <w:noProof/>
            <w:webHidden/>
          </w:rPr>
          <w:fldChar w:fldCharType="end"/>
        </w:r>
      </w:hyperlink>
    </w:p>
    <w:p w14:paraId="7BF03813" w14:textId="0F0AE93C"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6" w:history="1">
        <w:r w:rsidRPr="005042C5">
          <w:rPr>
            <w:rStyle w:val="Lienhypertexte"/>
            <w:noProof/>
          </w:rPr>
          <w:t>P110/A11/1.8 : Statistiques</w:t>
        </w:r>
        <w:r>
          <w:rPr>
            <w:noProof/>
            <w:webHidden/>
          </w:rPr>
          <w:tab/>
        </w:r>
        <w:r>
          <w:rPr>
            <w:noProof/>
            <w:webHidden/>
          </w:rPr>
          <w:fldChar w:fldCharType="begin"/>
        </w:r>
        <w:r>
          <w:rPr>
            <w:noProof/>
            <w:webHidden/>
          </w:rPr>
          <w:instrText xml:space="preserve"> PAGEREF _Toc223440306 \h </w:instrText>
        </w:r>
        <w:r>
          <w:rPr>
            <w:noProof/>
            <w:webHidden/>
          </w:rPr>
        </w:r>
        <w:r>
          <w:rPr>
            <w:noProof/>
            <w:webHidden/>
          </w:rPr>
          <w:fldChar w:fldCharType="separate"/>
        </w:r>
        <w:r>
          <w:rPr>
            <w:noProof/>
            <w:webHidden/>
          </w:rPr>
          <w:t>123</w:t>
        </w:r>
        <w:r>
          <w:rPr>
            <w:noProof/>
            <w:webHidden/>
          </w:rPr>
          <w:fldChar w:fldCharType="end"/>
        </w:r>
      </w:hyperlink>
    </w:p>
    <w:p w14:paraId="49A42D35" w14:textId="5D701D23"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7" w:history="1">
        <w:r w:rsidRPr="005042C5">
          <w:rPr>
            <w:rStyle w:val="Lienhypertexte"/>
            <w:noProof/>
          </w:rPr>
          <w:t>P110/A11/1.9 : Hospitalisation</w:t>
        </w:r>
        <w:r>
          <w:rPr>
            <w:noProof/>
            <w:webHidden/>
          </w:rPr>
          <w:tab/>
        </w:r>
        <w:r>
          <w:rPr>
            <w:noProof/>
            <w:webHidden/>
          </w:rPr>
          <w:fldChar w:fldCharType="begin"/>
        </w:r>
        <w:r>
          <w:rPr>
            <w:noProof/>
            <w:webHidden/>
          </w:rPr>
          <w:instrText xml:space="preserve"> PAGEREF _Toc223440307 \h </w:instrText>
        </w:r>
        <w:r>
          <w:rPr>
            <w:noProof/>
            <w:webHidden/>
          </w:rPr>
        </w:r>
        <w:r>
          <w:rPr>
            <w:noProof/>
            <w:webHidden/>
          </w:rPr>
          <w:fldChar w:fldCharType="separate"/>
        </w:r>
        <w:r>
          <w:rPr>
            <w:noProof/>
            <w:webHidden/>
          </w:rPr>
          <w:t>124</w:t>
        </w:r>
        <w:r>
          <w:rPr>
            <w:noProof/>
            <w:webHidden/>
          </w:rPr>
          <w:fldChar w:fldCharType="end"/>
        </w:r>
      </w:hyperlink>
    </w:p>
    <w:p w14:paraId="3A673148" w14:textId="677AC1D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8" w:history="1">
        <w:r w:rsidRPr="005042C5">
          <w:rPr>
            <w:rStyle w:val="Lienhypertexte"/>
            <w:noProof/>
          </w:rPr>
          <w:t>P110/A11/2 : Infirmerie</w:t>
        </w:r>
        <w:r>
          <w:rPr>
            <w:noProof/>
            <w:webHidden/>
          </w:rPr>
          <w:tab/>
        </w:r>
        <w:r>
          <w:rPr>
            <w:noProof/>
            <w:webHidden/>
          </w:rPr>
          <w:fldChar w:fldCharType="begin"/>
        </w:r>
        <w:r>
          <w:rPr>
            <w:noProof/>
            <w:webHidden/>
          </w:rPr>
          <w:instrText xml:space="preserve"> PAGEREF _Toc223440308 \h </w:instrText>
        </w:r>
        <w:r>
          <w:rPr>
            <w:noProof/>
            <w:webHidden/>
          </w:rPr>
        </w:r>
        <w:r>
          <w:rPr>
            <w:noProof/>
            <w:webHidden/>
          </w:rPr>
          <w:fldChar w:fldCharType="separate"/>
        </w:r>
        <w:r>
          <w:rPr>
            <w:noProof/>
            <w:webHidden/>
          </w:rPr>
          <w:t>124</w:t>
        </w:r>
        <w:r>
          <w:rPr>
            <w:noProof/>
            <w:webHidden/>
          </w:rPr>
          <w:fldChar w:fldCharType="end"/>
        </w:r>
      </w:hyperlink>
    </w:p>
    <w:p w14:paraId="23DA67A2" w14:textId="730CD368"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09" w:history="1">
        <w:r w:rsidRPr="005042C5">
          <w:rPr>
            <w:rStyle w:val="Lienhypertexte"/>
            <w:noProof/>
          </w:rPr>
          <w:t>P110/A11/2.1 : Commandes de produits pharmaceutiques</w:t>
        </w:r>
        <w:r>
          <w:rPr>
            <w:noProof/>
            <w:webHidden/>
          </w:rPr>
          <w:tab/>
        </w:r>
        <w:r>
          <w:rPr>
            <w:noProof/>
            <w:webHidden/>
          </w:rPr>
          <w:fldChar w:fldCharType="begin"/>
        </w:r>
        <w:r>
          <w:rPr>
            <w:noProof/>
            <w:webHidden/>
          </w:rPr>
          <w:instrText xml:space="preserve"> PAGEREF _Toc223440309 \h </w:instrText>
        </w:r>
        <w:r>
          <w:rPr>
            <w:noProof/>
            <w:webHidden/>
          </w:rPr>
        </w:r>
        <w:r>
          <w:rPr>
            <w:noProof/>
            <w:webHidden/>
          </w:rPr>
          <w:fldChar w:fldCharType="separate"/>
        </w:r>
        <w:r>
          <w:rPr>
            <w:noProof/>
            <w:webHidden/>
          </w:rPr>
          <w:t>124</w:t>
        </w:r>
        <w:r>
          <w:rPr>
            <w:noProof/>
            <w:webHidden/>
          </w:rPr>
          <w:fldChar w:fldCharType="end"/>
        </w:r>
      </w:hyperlink>
    </w:p>
    <w:p w14:paraId="0CC6687A" w14:textId="6D4ED87F"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0" w:history="1">
        <w:r w:rsidRPr="005042C5">
          <w:rPr>
            <w:rStyle w:val="Lienhypertexte"/>
            <w:noProof/>
          </w:rPr>
          <w:t>P110/A11/2.2 : Traitements et examens médicaux</w:t>
        </w:r>
        <w:r>
          <w:rPr>
            <w:noProof/>
            <w:webHidden/>
          </w:rPr>
          <w:tab/>
        </w:r>
        <w:r>
          <w:rPr>
            <w:noProof/>
            <w:webHidden/>
          </w:rPr>
          <w:fldChar w:fldCharType="begin"/>
        </w:r>
        <w:r>
          <w:rPr>
            <w:noProof/>
            <w:webHidden/>
          </w:rPr>
          <w:instrText xml:space="preserve"> PAGEREF _Toc223440310 \h </w:instrText>
        </w:r>
        <w:r>
          <w:rPr>
            <w:noProof/>
            <w:webHidden/>
          </w:rPr>
        </w:r>
        <w:r>
          <w:rPr>
            <w:noProof/>
            <w:webHidden/>
          </w:rPr>
          <w:fldChar w:fldCharType="separate"/>
        </w:r>
        <w:r>
          <w:rPr>
            <w:noProof/>
            <w:webHidden/>
          </w:rPr>
          <w:t>125</w:t>
        </w:r>
        <w:r>
          <w:rPr>
            <w:noProof/>
            <w:webHidden/>
          </w:rPr>
          <w:fldChar w:fldCharType="end"/>
        </w:r>
      </w:hyperlink>
    </w:p>
    <w:p w14:paraId="32A2D3C2" w14:textId="6686045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1" w:history="1">
        <w:r w:rsidRPr="005042C5">
          <w:rPr>
            <w:rStyle w:val="Lienhypertexte"/>
            <w:noProof/>
          </w:rPr>
          <w:t>P110/A11/3 : Hôtel-Dieu Sacré-Cœur de Dolbeau</w:t>
        </w:r>
        <w:r>
          <w:rPr>
            <w:noProof/>
            <w:webHidden/>
          </w:rPr>
          <w:tab/>
        </w:r>
        <w:r>
          <w:rPr>
            <w:noProof/>
            <w:webHidden/>
          </w:rPr>
          <w:fldChar w:fldCharType="begin"/>
        </w:r>
        <w:r>
          <w:rPr>
            <w:noProof/>
            <w:webHidden/>
          </w:rPr>
          <w:instrText xml:space="preserve"> PAGEREF _Toc223440311 \h </w:instrText>
        </w:r>
        <w:r>
          <w:rPr>
            <w:noProof/>
            <w:webHidden/>
          </w:rPr>
        </w:r>
        <w:r>
          <w:rPr>
            <w:noProof/>
            <w:webHidden/>
          </w:rPr>
          <w:fldChar w:fldCharType="separate"/>
        </w:r>
        <w:r>
          <w:rPr>
            <w:noProof/>
            <w:webHidden/>
          </w:rPr>
          <w:t>125</w:t>
        </w:r>
        <w:r>
          <w:rPr>
            <w:noProof/>
            <w:webHidden/>
          </w:rPr>
          <w:fldChar w:fldCharType="end"/>
        </w:r>
      </w:hyperlink>
    </w:p>
    <w:p w14:paraId="2BA27F3D" w14:textId="4747EB17" w:rsidR="008F5472" w:rsidRDefault="008F547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2" w:history="1">
        <w:r w:rsidRPr="005042C5">
          <w:rPr>
            <w:rStyle w:val="Lienhypertexte"/>
            <w:noProof/>
          </w:rPr>
          <w:t>P110/A11/3.1 : Statistiques</w:t>
        </w:r>
        <w:r>
          <w:rPr>
            <w:noProof/>
            <w:webHidden/>
          </w:rPr>
          <w:tab/>
        </w:r>
        <w:r>
          <w:rPr>
            <w:noProof/>
            <w:webHidden/>
          </w:rPr>
          <w:fldChar w:fldCharType="begin"/>
        </w:r>
        <w:r>
          <w:rPr>
            <w:noProof/>
            <w:webHidden/>
          </w:rPr>
          <w:instrText xml:space="preserve"> PAGEREF _Toc223440312 \h </w:instrText>
        </w:r>
        <w:r>
          <w:rPr>
            <w:noProof/>
            <w:webHidden/>
          </w:rPr>
        </w:r>
        <w:r>
          <w:rPr>
            <w:noProof/>
            <w:webHidden/>
          </w:rPr>
          <w:fldChar w:fldCharType="separate"/>
        </w:r>
        <w:r>
          <w:rPr>
            <w:noProof/>
            <w:webHidden/>
          </w:rPr>
          <w:t>125</w:t>
        </w:r>
        <w:r>
          <w:rPr>
            <w:noProof/>
            <w:webHidden/>
          </w:rPr>
          <w:fldChar w:fldCharType="end"/>
        </w:r>
      </w:hyperlink>
    </w:p>
    <w:p w14:paraId="13F7FEC3" w14:textId="402A4FBE"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313" w:history="1">
        <w:r w:rsidRPr="005042C5">
          <w:rPr>
            <w:rStyle w:val="Lienhypertexte"/>
            <w:noProof/>
          </w:rPr>
          <w:t>P110/B Documents iconographiques</w:t>
        </w:r>
        <w:r>
          <w:rPr>
            <w:noProof/>
            <w:webHidden/>
          </w:rPr>
          <w:tab/>
        </w:r>
        <w:r>
          <w:rPr>
            <w:noProof/>
            <w:webHidden/>
          </w:rPr>
          <w:fldChar w:fldCharType="begin"/>
        </w:r>
        <w:r>
          <w:rPr>
            <w:noProof/>
            <w:webHidden/>
          </w:rPr>
          <w:instrText xml:space="preserve"> PAGEREF _Toc223440313 \h </w:instrText>
        </w:r>
        <w:r>
          <w:rPr>
            <w:noProof/>
            <w:webHidden/>
          </w:rPr>
        </w:r>
        <w:r>
          <w:rPr>
            <w:noProof/>
            <w:webHidden/>
          </w:rPr>
          <w:fldChar w:fldCharType="separate"/>
        </w:r>
        <w:r>
          <w:rPr>
            <w:noProof/>
            <w:webHidden/>
          </w:rPr>
          <w:t>125</w:t>
        </w:r>
        <w:r>
          <w:rPr>
            <w:noProof/>
            <w:webHidden/>
          </w:rPr>
          <w:fldChar w:fldCharType="end"/>
        </w:r>
      </w:hyperlink>
    </w:p>
    <w:p w14:paraId="2BF529C6" w14:textId="28697229"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314" w:history="1">
        <w:r w:rsidRPr="005042C5">
          <w:rPr>
            <w:rStyle w:val="Lienhypertexte"/>
            <w:noProof/>
          </w:rPr>
          <w:t>P110/B1 Pères Trappistes</w:t>
        </w:r>
        <w:r>
          <w:rPr>
            <w:noProof/>
            <w:webHidden/>
          </w:rPr>
          <w:tab/>
        </w:r>
        <w:r>
          <w:rPr>
            <w:noProof/>
            <w:webHidden/>
          </w:rPr>
          <w:fldChar w:fldCharType="begin"/>
        </w:r>
        <w:r>
          <w:rPr>
            <w:noProof/>
            <w:webHidden/>
          </w:rPr>
          <w:instrText xml:space="preserve"> PAGEREF _Toc223440314 \h </w:instrText>
        </w:r>
        <w:r>
          <w:rPr>
            <w:noProof/>
            <w:webHidden/>
          </w:rPr>
        </w:r>
        <w:r>
          <w:rPr>
            <w:noProof/>
            <w:webHidden/>
          </w:rPr>
          <w:fldChar w:fldCharType="separate"/>
        </w:r>
        <w:r>
          <w:rPr>
            <w:noProof/>
            <w:webHidden/>
          </w:rPr>
          <w:t>125</w:t>
        </w:r>
        <w:r>
          <w:rPr>
            <w:noProof/>
            <w:webHidden/>
          </w:rPr>
          <w:fldChar w:fldCharType="end"/>
        </w:r>
      </w:hyperlink>
    </w:p>
    <w:p w14:paraId="77506DD6" w14:textId="608D55F2"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15" w:history="1">
        <w:r w:rsidRPr="005042C5">
          <w:rPr>
            <w:rStyle w:val="Lienhypertexte"/>
            <w:noProof/>
          </w:rPr>
          <w:t>Photographies A à B (Boutin) : P110/B1/1 à 28 (boîte 67)</w:t>
        </w:r>
        <w:r>
          <w:rPr>
            <w:noProof/>
            <w:webHidden/>
          </w:rPr>
          <w:tab/>
        </w:r>
        <w:r>
          <w:rPr>
            <w:noProof/>
            <w:webHidden/>
          </w:rPr>
          <w:fldChar w:fldCharType="begin"/>
        </w:r>
        <w:r>
          <w:rPr>
            <w:noProof/>
            <w:webHidden/>
          </w:rPr>
          <w:instrText xml:space="preserve"> PAGEREF _Toc223440315 \h </w:instrText>
        </w:r>
        <w:r>
          <w:rPr>
            <w:noProof/>
            <w:webHidden/>
          </w:rPr>
        </w:r>
        <w:r>
          <w:rPr>
            <w:noProof/>
            <w:webHidden/>
          </w:rPr>
          <w:fldChar w:fldCharType="separate"/>
        </w:r>
        <w:r>
          <w:rPr>
            <w:noProof/>
            <w:webHidden/>
          </w:rPr>
          <w:t>126</w:t>
        </w:r>
        <w:r>
          <w:rPr>
            <w:noProof/>
            <w:webHidden/>
          </w:rPr>
          <w:fldChar w:fldCharType="end"/>
        </w:r>
      </w:hyperlink>
    </w:p>
    <w:p w14:paraId="6392B3EF" w14:textId="5CE1CBE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16" w:history="1">
        <w:r w:rsidRPr="005042C5">
          <w:rPr>
            <w:rStyle w:val="Lienhypertexte"/>
            <w:noProof/>
          </w:rPr>
          <w:t>A</w:t>
        </w:r>
        <w:r>
          <w:rPr>
            <w:noProof/>
            <w:webHidden/>
          </w:rPr>
          <w:tab/>
        </w:r>
        <w:r>
          <w:rPr>
            <w:noProof/>
            <w:webHidden/>
          </w:rPr>
          <w:fldChar w:fldCharType="begin"/>
        </w:r>
        <w:r>
          <w:rPr>
            <w:noProof/>
            <w:webHidden/>
          </w:rPr>
          <w:instrText xml:space="preserve"> PAGEREF _Toc223440316 \h </w:instrText>
        </w:r>
        <w:r>
          <w:rPr>
            <w:noProof/>
            <w:webHidden/>
          </w:rPr>
        </w:r>
        <w:r>
          <w:rPr>
            <w:noProof/>
            <w:webHidden/>
          </w:rPr>
          <w:fldChar w:fldCharType="separate"/>
        </w:r>
        <w:r>
          <w:rPr>
            <w:noProof/>
            <w:webHidden/>
          </w:rPr>
          <w:t>126</w:t>
        </w:r>
        <w:r>
          <w:rPr>
            <w:noProof/>
            <w:webHidden/>
          </w:rPr>
          <w:fldChar w:fldCharType="end"/>
        </w:r>
      </w:hyperlink>
    </w:p>
    <w:p w14:paraId="0E0DC825" w14:textId="30D154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7" w:history="1">
        <w:r w:rsidRPr="005042C5">
          <w:rPr>
            <w:rStyle w:val="Lienhypertexte"/>
            <w:noProof/>
          </w:rPr>
          <w:t>P110/B1/1 : Acrobates, fanfares et parades</w:t>
        </w:r>
        <w:r>
          <w:rPr>
            <w:noProof/>
            <w:webHidden/>
          </w:rPr>
          <w:tab/>
        </w:r>
        <w:r>
          <w:rPr>
            <w:noProof/>
            <w:webHidden/>
          </w:rPr>
          <w:fldChar w:fldCharType="begin"/>
        </w:r>
        <w:r>
          <w:rPr>
            <w:noProof/>
            <w:webHidden/>
          </w:rPr>
          <w:instrText xml:space="preserve"> PAGEREF _Toc223440317 \h </w:instrText>
        </w:r>
        <w:r>
          <w:rPr>
            <w:noProof/>
            <w:webHidden/>
          </w:rPr>
        </w:r>
        <w:r>
          <w:rPr>
            <w:noProof/>
            <w:webHidden/>
          </w:rPr>
          <w:fldChar w:fldCharType="separate"/>
        </w:r>
        <w:r>
          <w:rPr>
            <w:noProof/>
            <w:webHidden/>
          </w:rPr>
          <w:t>126</w:t>
        </w:r>
        <w:r>
          <w:rPr>
            <w:noProof/>
            <w:webHidden/>
          </w:rPr>
          <w:fldChar w:fldCharType="end"/>
        </w:r>
      </w:hyperlink>
    </w:p>
    <w:p w14:paraId="41C3F1A2" w14:textId="6E4A714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8" w:history="1">
        <w:r w:rsidRPr="005042C5">
          <w:rPr>
            <w:rStyle w:val="Lienhypertexte"/>
            <w:noProof/>
          </w:rPr>
          <w:t>P110/B1/2 : Allard, Solange</w:t>
        </w:r>
        <w:r>
          <w:rPr>
            <w:noProof/>
            <w:webHidden/>
          </w:rPr>
          <w:tab/>
        </w:r>
        <w:r>
          <w:rPr>
            <w:noProof/>
            <w:webHidden/>
          </w:rPr>
          <w:fldChar w:fldCharType="begin"/>
        </w:r>
        <w:r>
          <w:rPr>
            <w:noProof/>
            <w:webHidden/>
          </w:rPr>
          <w:instrText xml:space="preserve"> PAGEREF _Toc223440318 \h </w:instrText>
        </w:r>
        <w:r>
          <w:rPr>
            <w:noProof/>
            <w:webHidden/>
          </w:rPr>
        </w:r>
        <w:r>
          <w:rPr>
            <w:noProof/>
            <w:webHidden/>
          </w:rPr>
          <w:fldChar w:fldCharType="separate"/>
        </w:r>
        <w:r>
          <w:rPr>
            <w:noProof/>
            <w:webHidden/>
          </w:rPr>
          <w:t>126</w:t>
        </w:r>
        <w:r>
          <w:rPr>
            <w:noProof/>
            <w:webHidden/>
          </w:rPr>
          <w:fldChar w:fldCharType="end"/>
        </w:r>
      </w:hyperlink>
    </w:p>
    <w:p w14:paraId="1519A48D" w14:textId="36B4711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19" w:history="1">
        <w:r w:rsidRPr="005042C5">
          <w:rPr>
            <w:rStyle w:val="Lienhypertexte"/>
            <w:noProof/>
          </w:rPr>
          <w:t>P110/B1/3 : Armoiries</w:t>
        </w:r>
        <w:r>
          <w:rPr>
            <w:noProof/>
            <w:webHidden/>
          </w:rPr>
          <w:tab/>
        </w:r>
        <w:r>
          <w:rPr>
            <w:noProof/>
            <w:webHidden/>
          </w:rPr>
          <w:fldChar w:fldCharType="begin"/>
        </w:r>
        <w:r>
          <w:rPr>
            <w:noProof/>
            <w:webHidden/>
          </w:rPr>
          <w:instrText xml:space="preserve"> PAGEREF _Toc223440319 \h </w:instrText>
        </w:r>
        <w:r>
          <w:rPr>
            <w:noProof/>
            <w:webHidden/>
          </w:rPr>
        </w:r>
        <w:r>
          <w:rPr>
            <w:noProof/>
            <w:webHidden/>
          </w:rPr>
          <w:fldChar w:fldCharType="separate"/>
        </w:r>
        <w:r>
          <w:rPr>
            <w:noProof/>
            <w:webHidden/>
          </w:rPr>
          <w:t>127</w:t>
        </w:r>
        <w:r>
          <w:rPr>
            <w:noProof/>
            <w:webHidden/>
          </w:rPr>
          <w:fldChar w:fldCharType="end"/>
        </w:r>
      </w:hyperlink>
    </w:p>
    <w:p w14:paraId="13CA80C1" w14:textId="5AA5C82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0" w:history="1">
        <w:r w:rsidRPr="005042C5">
          <w:rPr>
            <w:rStyle w:val="Lienhypertexte"/>
            <w:noProof/>
          </w:rPr>
          <w:t>P110/B1/4 : Ateliers</w:t>
        </w:r>
        <w:r>
          <w:rPr>
            <w:noProof/>
            <w:webHidden/>
          </w:rPr>
          <w:tab/>
        </w:r>
        <w:r>
          <w:rPr>
            <w:noProof/>
            <w:webHidden/>
          </w:rPr>
          <w:fldChar w:fldCharType="begin"/>
        </w:r>
        <w:r>
          <w:rPr>
            <w:noProof/>
            <w:webHidden/>
          </w:rPr>
          <w:instrText xml:space="preserve"> PAGEREF _Toc223440320 \h </w:instrText>
        </w:r>
        <w:r>
          <w:rPr>
            <w:noProof/>
            <w:webHidden/>
          </w:rPr>
        </w:r>
        <w:r>
          <w:rPr>
            <w:noProof/>
            <w:webHidden/>
          </w:rPr>
          <w:fldChar w:fldCharType="separate"/>
        </w:r>
        <w:r>
          <w:rPr>
            <w:noProof/>
            <w:webHidden/>
          </w:rPr>
          <w:t>127</w:t>
        </w:r>
        <w:r>
          <w:rPr>
            <w:noProof/>
            <w:webHidden/>
          </w:rPr>
          <w:fldChar w:fldCharType="end"/>
        </w:r>
      </w:hyperlink>
    </w:p>
    <w:p w14:paraId="5ABA232F" w14:textId="2BD1F8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1" w:history="1">
        <w:r w:rsidRPr="005042C5">
          <w:rPr>
            <w:rStyle w:val="Lienhypertexte"/>
            <w:noProof/>
          </w:rPr>
          <w:t>P110/B1/5 : Augustines et franciscaines</w:t>
        </w:r>
        <w:r>
          <w:rPr>
            <w:noProof/>
            <w:webHidden/>
          </w:rPr>
          <w:tab/>
        </w:r>
        <w:r>
          <w:rPr>
            <w:noProof/>
            <w:webHidden/>
          </w:rPr>
          <w:fldChar w:fldCharType="begin"/>
        </w:r>
        <w:r>
          <w:rPr>
            <w:noProof/>
            <w:webHidden/>
          </w:rPr>
          <w:instrText xml:space="preserve"> PAGEREF _Toc223440321 \h </w:instrText>
        </w:r>
        <w:r>
          <w:rPr>
            <w:noProof/>
            <w:webHidden/>
          </w:rPr>
        </w:r>
        <w:r>
          <w:rPr>
            <w:noProof/>
            <w:webHidden/>
          </w:rPr>
          <w:fldChar w:fldCharType="separate"/>
        </w:r>
        <w:r>
          <w:rPr>
            <w:noProof/>
            <w:webHidden/>
          </w:rPr>
          <w:t>127</w:t>
        </w:r>
        <w:r>
          <w:rPr>
            <w:noProof/>
            <w:webHidden/>
          </w:rPr>
          <w:fldChar w:fldCharType="end"/>
        </w:r>
      </w:hyperlink>
    </w:p>
    <w:p w14:paraId="31E4AF52" w14:textId="2B2AD36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2" w:history="1">
        <w:r w:rsidRPr="005042C5">
          <w:rPr>
            <w:rStyle w:val="Lienhypertexte"/>
            <w:noProof/>
          </w:rPr>
          <w:t>P110/B1/6 : Augustin (Père)</w:t>
        </w:r>
        <w:r>
          <w:rPr>
            <w:noProof/>
            <w:webHidden/>
          </w:rPr>
          <w:tab/>
        </w:r>
        <w:r>
          <w:rPr>
            <w:noProof/>
            <w:webHidden/>
          </w:rPr>
          <w:fldChar w:fldCharType="begin"/>
        </w:r>
        <w:r>
          <w:rPr>
            <w:noProof/>
            <w:webHidden/>
          </w:rPr>
          <w:instrText xml:space="preserve"> PAGEREF _Toc223440322 \h </w:instrText>
        </w:r>
        <w:r>
          <w:rPr>
            <w:noProof/>
            <w:webHidden/>
          </w:rPr>
        </w:r>
        <w:r>
          <w:rPr>
            <w:noProof/>
            <w:webHidden/>
          </w:rPr>
          <w:fldChar w:fldCharType="separate"/>
        </w:r>
        <w:r>
          <w:rPr>
            <w:noProof/>
            <w:webHidden/>
          </w:rPr>
          <w:t>128</w:t>
        </w:r>
        <w:r>
          <w:rPr>
            <w:noProof/>
            <w:webHidden/>
          </w:rPr>
          <w:fldChar w:fldCharType="end"/>
        </w:r>
      </w:hyperlink>
    </w:p>
    <w:p w14:paraId="2D26B030" w14:textId="2854B97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3" w:history="1">
        <w:r w:rsidRPr="005042C5">
          <w:rPr>
            <w:rStyle w:val="Lienhypertexte"/>
            <w:noProof/>
          </w:rPr>
          <w:t>P110/B1/7 : Autels</w:t>
        </w:r>
        <w:r>
          <w:rPr>
            <w:noProof/>
            <w:webHidden/>
          </w:rPr>
          <w:tab/>
        </w:r>
        <w:r>
          <w:rPr>
            <w:noProof/>
            <w:webHidden/>
          </w:rPr>
          <w:fldChar w:fldCharType="begin"/>
        </w:r>
        <w:r>
          <w:rPr>
            <w:noProof/>
            <w:webHidden/>
          </w:rPr>
          <w:instrText xml:space="preserve"> PAGEREF _Toc223440323 \h </w:instrText>
        </w:r>
        <w:r>
          <w:rPr>
            <w:noProof/>
            <w:webHidden/>
          </w:rPr>
        </w:r>
        <w:r>
          <w:rPr>
            <w:noProof/>
            <w:webHidden/>
          </w:rPr>
          <w:fldChar w:fldCharType="separate"/>
        </w:r>
        <w:r>
          <w:rPr>
            <w:noProof/>
            <w:webHidden/>
          </w:rPr>
          <w:t>128</w:t>
        </w:r>
        <w:r>
          <w:rPr>
            <w:noProof/>
            <w:webHidden/>
          </w:rPr>
          <w:fldChar w:fldCharType="end"/>
        </w:r>
      </w:hyperlink>
    </w:p>
    <w:p w14:paraId="4041DB48" w14:textId="20EA2D0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4" w:history="1">
        <w:r w:rsidRPr="005042C5">
          <w:rPr>
            <w:rStyle w:val="Lienhypertexte"/>
            <w:noProof/>
          </w:rPr>
          <w:t>P110/B1/8 : Autochtones</w:t>
        </w:r>
        <w:r>
          <w:rPr>
            <w:noProof/>
            <w:webHidden/>
          </w:rPr>
          <w:tab/>
        </w:r>
        <w:r>
          <w:rPr>
            <w:noProof/>
            <w:webHidden/>
          </w:rPr>
          <w:fldChar w:fldCharType="begin"/>
        </w:r>
        <w:r>
          <w:rPr>
            <w:noProof/>
            <w:webHidden/>
          </w:rPr>
          <w:instrText xml:space="preserve"> PAGEREF _Toc223440324 \h </w:instrText>
        </w:r>
        <w:r>
          <w:rPr>
            <w:noProof/>
            <w:webHidden/>
          </w:rPr>
        </w:r>
        <w:r>
          <w:rPr>
            <w:noProof/>
            <w:webHidden/>
          </w:rPr>
          <w:fldChar w:fldCharType="separate"/>
        </w:r>
        <w:r>
          <w:rPr>
            <w:noProof/>
            <w:webHidden/>
          </w:rPr>
          <w:t>128</w:t>
        </w:r>
        <w:r>
          <w:rPr>
            <w:noProof/>
            <w:webHidden/>
          </w:rPr>
          <w:fldChar w:fldCharType="end"/>
        </w:r>
      </w:hyperlink>
    </w:p>
    <w:p w14:paraId="39863BB0" w14:textId="7991875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5" w:history="1">
        <w:r w:rsidRPr="005042C5">
          <w:rPr>
            <w:rStyle w:val="Lienhypertexte"/>
            <w:noProof/>
          </w:rPr>
          <w:t>P110/B1/9 : Avis de décès</w:t>
        </w:r>
        <w:r>
          <w:rPr>
            <w:noProof/>
            <w:webHidden/>
          </w:rPr>
          <w:tab/>
        </w:r>
        <w:r>
          <w:rPr>
            <w:noProof/>
            <w:webHidden/>
          </w:rPr>
          <w:fldChar w:fldCharType="begin"/>
        </w:r>
        <w:r>
          <w:rPr>
            <w:noProof/>
            <w:webHidden/>
          </w:rPr>
          <w:instrText xml:space="preserve"> PAGEREF _Toc223440325 \h </w:instrText>
        </w:r>
        <w:r>
          <w:rPr>
            <w:noProof/>
            <w:webHidden/>
          </w:rPr>
        </w:r>
        <w:r>
          <w:rPr>
            <w:noProof/>
            <w:webHidden/>
          </w:rPr>
          <w:fldChar w:fldCharType="separate"/>
        </w:r>
        <w:r>
          <w:rPr>
            <w:noProof/>
            <w:webHidden/>
          </w:rPr>
          <w:t>129</w:t>
        </w:r>
        <w:r>
          <w:rPr>
            <w:noProof/>
            <w:webHidden/>
          </w:rPr>
          <w:fldChar w:fldCharType="end"/>
        </w:r>
      </w:hyperlink>
    </w:p>
    <w:p w14:paraId="6DACA34E" w14:textId="1D83D66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26" w:history="1">
        <w:r w:rsidRPr="005042C5">
          <w:rPr>
            <w:rStyle w:val="Lienhypertexte"/>
            <w:noProof/>
          </w:rPr>
          <w:t>B</w:t>
        </w:r>
        <w:r>
          <w:rPr>
            <w:noProof/>
            <w:webHidden/>
          </w:rPr>
          <w:tab/>
        </w:r>
        <w:r>
          <w:rPr>
            <w:noProof/>
            <w:webHidden/>
          </w:rPr>
          <w:fldChar w:fldCharType="begin"/>
        </w:r>
        <w:r>
          <w:rPr>
            <w:noProof/>
            <w:webHidden/>
          </w:rPr>
          <w:instrText xml:space="preserve"> PAGEREF _Toc223440326 \h </w:instrText>
        </w:r>
        <w:r>
          <w:rPr>
            <w:noProof/>
            <w:webHidden/>
          </w:rPr>
        </w:r>
        <w:r>
          <w:rPr>
            <w:noProof/>
            <w:webHidden/>
          </w:rPr>
          <w:fldChar w:fldCharType="separate"/>
        </w:r>
        <w:r>
          <w:rPr>
            <w:noProof/>
            <w:webHidden/>
          </w:rPr>
          <w:t>129</w:t>
        </w:r>
        <w:r>
          <w:rPr>
            <w:noProof/>
            <w:webHidden/>
          </w:rPr>
          <w:fldChar w:fldCharType="end"/>
        </w:r>
      </w:hyperlink>
    </w:p>
    <w:p w14:paraId="1301D569" w14:textId="4F5307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7" w:history="1">
        <w:r w:rsidRPr="005042C5">
          <w:rPr>
            <w:rStyle w:val="Lienhypertexte"/>
            <w:noProof/>
          </w:rPr>
          <w:t>P110/B1/10 : Baptêmes</w:t>
        </w:r>
        <w:r>
          <w:rPr>
            <w:noProof/>
            <w:webHidden/>
          </w:rPr>
          <w:tab/>
        </w:r>
        <w:r>
          <w:rPr>
            <w:noProof/>
            <w:webHidden/>
          </w:rPr>
          <w:fldChar w:fldCharType="begin"/>
        </w:r>
        <w:r>
          <w:rPr>
            <w:noProof/>
            <w:webHidden/>
          </w:rPr>
          <w:instrText xml:space="preserve"> PAGEREF _Toc223440327 \h </w:instrText>
        </w:r>
        <w:r>
          <w:rPr>
            <w:noProof/>
            <w:webHidden/>
          </w:rPr>
        </w:r>
        <w:r>
          <w:rPr>
            <w:noProof/>
            <w:webHidden/>
          </w:rPr>
          <w:fldChar w:fldCharType="separate"/>
        </w:r>
        <w:r>
          <w:rPr>
            <w:noProof/>
            <w:webHidden/>
          </w:rPr>
          <w:t>129</w:t>
        </w:r>
        <w:r>
          <w:rPr>
            <w:noProof/>
            <w:webHidden/>
          </w:rPr>
          <w:fldChar w:fldCharType="end"/>
        </w:r>
      </w:hyperlink>
    </w:p>
    <w:p w14:paraId="4864CA2D" w14:textId="735DA2D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8" w:history="1">
        <w:r w:rsidRPr="005042C5">
          <w:rPr>
            <w:rStyle w:val="Lienhypertexte"/>
            <w:noProof/>
          </w:rPr>
          <w:t>P110/B1/11 : Barrage de la Chute à la Savane</w:t>
        </w:r>
        <w:r>
          <w:rPr>
            <w:noProof/>
            <w:webHidden/>
          </w:rPr>
          <w:tab/>
        </w:r>
        <w:r>
          <w:rPr>
            <w:noProof/>
            <w:webHidden/>
          </w:rPr>
          <w:fldChar w:fldCharType="begin"/>
        </w:r>
        <w:r>
          <w:rPr>
            <w:noProof/>
            <w:webHidden/>
          </w:rPr>
          <w:instrText xml:space="preserve"> PAGEREF _Toc223440328 \h </w:instrText>
        </w:r>
        <w:r>
          <w:rPr>
            <w:noProof/>
            <w:webHidden/>
          </w:rPr>
        </w:r>
        <w:r>
          <w:rPr>
            <w:noProof/>
            <w:webHidden/>
          </w:rPr>
          <w:fldChar w:fldCharType="separate"/>
        </w:r>
        <w:r>
          <w:rPr>
            <w:noProof/>
            <w:webHidden/>
          </w:rPr>
          <w:t>129</w:t>
        </w:r>
        <w:r>
          <w:rPr>
            <w:noProof/>
            <w:webHidden/>
          </w:rPr>
          <w:fldChar w:fldCharType="end"/>
        </w:r>
      </w:hyperlink>
    </w:p>
    <w:p w14:paraId="5DAD008E" w14:textId="56B77A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29" w:history="1">
        <w:r w:rsidRPr="005042C5">
          <w:rPr>
            <w:rStyle w:val="Lienhypertexte"/>
            <w:noProof/>
          </w:rPr>
          <w:t>P110/B1/12 : Bâtiments de ferme</w:t>
        </w:r>
        <w:r>
          <w:rPr>
            <w:noProof/>
            <w:webHidden/>
          </w:rPr>
          <w:tab/>
        </w:r>
        <w:r>
          <w:rPr>
            <w:noProof/>
            <w:webHidden/>
          </w:rPr>
          <w:fldChar w:fldCharType="begin"/>
        </w:r>
        <w:r>
          <w:rPr>
            <w:noProof/>
            <w:webHidden/>
          </w:rPr>
          <w:instrText xml:space="preserve"> PAGEREF _Toc223440329 \h </w:instrText>
        </w:r>
        <w:r>
          <w:rPr>
            <w:noProof/>
            <w:webHidden/>
          </w:rPr>
        </w:r>
        <w:r>
          <w:rPr>
            <w:noProof/>
            <w:webHidden/>
          </w:rPr>
          <w:fldChar w:fldCharType="separate"/>
        </w:r>
        <w:r>
          <w:rPr>
            <w:noProof/>
            <w:webHidden/>
          </w:rPr>
          <w:t>130</w:t>
        </w:r>
        <w:r>
          <w:rPr>
            <w:noProof/>
            <w:webHidden/>
          </w:rPr>
          <w:fldChar w:fldCharType="end"/>
        </w:r>
      </w:hyperlink>
    </w:p>
    <w:p w14:paraId="50FB2A1E" w14:textId="4E75A5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0" w:history="1">
        <w:r w:rsidRPr="005042C5">
          <w:rPr>
            <w:rStyle w:val="Lienhypertexte"/>
            <w:noProof/>
          </w:rPr>
          <w:t>P110/B1/13 : Bâtiments religieux</w:t>
        </w:r>
        <w:r>
          <w:rPr>
            <w:noProof/>
            <w:webHidden/>
          </w:rPr>
          <w:tab/>
        </w:r>
        <w:r>
          <w:rPr>
            <w:noProof/>
            <w:webHidden/>
          </w:rPr>
          <w:fldChar w:fldCharType="begin"/>
        </w:r>
        <w:r>
          <w:rPr>
            <w:noProof/>
            <w:webHidden/>
          </w:rPr>
          <w:instrText xml:space="preserve"> PAGEREF _Toc223440330 \h </w:instrText>
        </w:r>
        <w:r>
          <w:rPr>
            <w:noProof/>
            <w:webHidden/>
          </w:rPr>
        </w:r>
        <w:r>
          <w:rPr>
            <w:noProof/>
            <w:webHidden/>
          </w:rPr>
          <w:fldChar w:fldCharType="separate"/>
        </w:r>
        <w:r>
          <w:rPr>
            <w:noProof/>
            <w:webHidden/>
          </w:rPr>
          <w:t>130</w:t>
        </w:r>
        <w:r>
          <w:rPr>
            <w:noProof/>
            <w:webHidden/>
          </w:rPr>
          <w:fldChar w:fldCharType="end"/>
        </w:r>
      </w:hyperlink>
    </w:p>
    <w:p w14:paraId="4E8B9544" w14:textId="32CA538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1" w:history="1">
        <w:r w:rsidRPr="005042C5">
          <w:rPr>
            <w:rStyle w:val="Lienhypertexte"/>
            <w:noProof/>
          </w:rPr>
          <w:t>P110/B1/14 : Beaulieu, Jacques</w:t>
        </w:r>
        <w:r>
          <w:rPr>
            <w:noProof/>
            <w:webHidden/>
          </w:rPr>
          <w:tab/>
        </w:r>
        <w:r>
          <w:rPr>
            <w:noProof/>
            <w:webHidden/>
          </w:rPr>
          <w:fldChar w:fldCharType="begin"/>
        </w:r>
        <w:r>
          <w:rPr>
            <w:noProof/>
            <w:webHidden/>
          </w:rPr>
          <w:instrText xml:space="preserve"> PAGEREF _Toc223440331 \h </w:instrText>
        </w:r>
        <w:r>
          <w:rPr>
            <w:noProof/>
            <w:webHidden/>
          </w:rPr>
        </w:r>
        <w:r>
          <w:rPr>
            <w:noProof/>
            <w:webHidden/>
          </w:rPr>
          <w:fldChar w:fldCharType="separate"/>
        </w:r>
        <w:r>
          <w:rPr>
            <w:noProof/>
            <w:webHidden/>
          </w:rPr>
          <w:t>130</w:t>
        </w:r>
        <w:r>
          <w:rPr>
            <w:noProof/>
            <w:webHidden/>
          </w:rPr>
          <w:fldChar w:fldCharType="end"/>
        </w:r>
      </w:hyperlink>
    </w:p>
    <w:p w14:paraId="5BEA3FC5" w14:textId="219449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2" w:history="1">
        <w:r w:rsidRPr="005042C5">
          <w:rPr>
            <w:rStyle w:val="Lienhypertexte"/>
            <w:noProof/>
          </w:rPr>
          <w:t>P110/B1/15 :  Bénédiction abbatiale : Belcourt, Dom armand</w:t>
        </w:r>
        <w:r>
          <w:rPr>
            <w:noProof/>
            <w:webHidden/>
          </w:rPr>
          <w:tab/>
        </w:r>
        <w:r>
          <w:rPr>
            <w:noProof/>
            <w:webHidden/>
          </w:rPr>
          <w:fldChar w:fldCharType="begin"/>
        </w:r>
        <w:r>
          <w:rPr>
            <w:noProof/>
            <w:webHidden/>
          </w:rPr>
          <w:instrText xml:space="preserve"> PAGEREF _Toc223440332 \h </w:instrText>
        </w:r>
        <w:r>
          <w:rPr>
            <w:noProof/>
            <w:webHidden/>
          </w:rPr>
        </w:r>
        <w:r>
          <w:rPr>
            <w:noProof/>
            <w:webHidden/>
          </w:rPr>
          <w:fldChar w:fldCharType="separate"/>
        </w:r>
        <w:r>
          <w:rPr>
            <w:noProof/>
            <w:webHidden/>
          </w:rPr>
          <w:t>130</w:t>
        </w:r>
        <w:r>
          <w:rPr>
            <w:noProof/>
            <w:webHidden/>
          </w:rPr>
          <w:fldChar w:fldCharType="end"/>
        </w:r>
      </w:hyperlink>
    </w:p>
    <w:p w14:paraId="449D6240" w14:textId="2CE1A74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3" w:history="1">
        <w:r w:rsidRPr="005042C5">
          <w:rPr>
            <w:rStyle w:val="Lienhypertexte"/>
            <w:noProof/>
          </w:rPr>
          <w:t>P110/B1/16 : Bénédiction abbatiale : Ladouceur, Dom Damase</w:t>
        </w:r>
        <w:r>
          <w:rPr>
            <w:noProof/>
            <w:webHidden/>
          </w:rPr>
          <w:tab/>
        </w:r>
        <w:r>
          <w:rPr>
            <w:noProof/>
            <w:webHidden/>
          </w:rPr>
          <w:fldChar w:fldCharType="begin"/>
        </w:r>
        <w:r>
          <w:rPr>
            <w:noProof/>
            <w:webHidden/>
          </w:rPr>
          <w:instrText xml:space="preserve"> PAGEREF _Toc223440333 \h </w:instrText>
        </w:r>
        <w:r>
          <w:rPr>
            <w:noProof/>
            <w:webHidden/>
          </w:rPr>
        </w:r>
        <w:r>
          <w:rPr>
            <w:noProof/>
            <w:webHidden/>
          </w:rPr>
          <w:fldChar w:fldCharType="separate"/>
        </w:r>
        <w:r>
          <w:rPr>
            <w:noProof/>
            <w:webHidden/>
          </w:rPr>
          <w:t>131</w:t>
        </w:r>
        <w:r>
          <w:rPr>
            <w:noProof/>
            <w:webHidden/>
          </w:rPr>
          <w:fldChar w:fldCharType="end"/>
        </w:r>
      </w:hyperlink>
    </w:p>
    <w:p w14:paraId="64CF0A7D" w14:textId="3F19A0F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4" w:history="1">
        <w:r w:rsidRPr="005042C5">
          <w:rPr>
            <w:rStyle w:val="Lienhypertexte"/>
            <w:noProof/>
          </w:rPr>
          <w:t>P110/B1/17 : Bénédiction abbatiale : Laflamme, Dom Jean-Vianney</w:t>
        </w:r>
        <w:r>
          <w:rPr>
            <w:noProof/>
            <w:webHidden/>
          </w:rPr>
          <w:tab/>
        </w:r>
        <w:r>
          <w:rPr>
            <w:noProof/>
            <w:webHidden/>
          </w:rPr>
          <w:fldChar w:fldCharType="begin"/>
        </w:r>
        <w:r>
          <w:rPr>
            <w:noProof/>
            <w:webHidden/>
          </w:rPr>
          <w:instrText xml:space="preserve"> PAGEREF _Toc223440334 \h </w:instrText>
        </w:r>
        <w:r>
          <w:rPr>
            <w:noProof/>
            <w:webHidden/>
          </w:rPr>
        </w:r>
        <w:r>
          <w:rPr>
            <w:noProof/>
            <w:webHidden/>
          </w:rPr>
          <w:fldChar w:fldCharType="separate"/>
        </w:r>
        <w:r>
          <w:rPr>
            <w:noProof/>
            <w:webHidden/>
          </w:rPr>
          <w:t>131</w:t>
        </w:r>
        <w:r>
          <w:rPr>
            <w:noProof/>
            <w:webHidden/>
          </w:rPr>
          <w:fldChar w:fldCharType="end"/>
        </w:r>
      </w:hyperlink>
    </w:p>
    <w:p w14:paraId="75D2440F" w14:textId="0F67DE3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5" w:history="1">
        <w:r w:rsidRPr="005042C5">
          <w:rPr>
            <w:rStyle w:val="Lienhypertexte"/>
            <w:noProof/>
          </w:rPr>
          <w:t>P110/B1/18 : Bénédiction abbatiale : Veilleux, Dom Armand</w:t>
        </w:r>
        <w:r>
          <w:rPr>
            <w:noProof/>
            <w:webHidden/>
          </w:rPr>
          <w:tab/>
        </w:r>
        <w:r>
          <w:rPr>
            <w:noProof/>
            <w:webHidden/>
          </w:rPr>
          <w:fldChar w:fldCharType="begin"/>
        </w:r>
        <w:r>
          <w:rPr>
            <w:noProof/>
            <w:webHidden/>
          </w:rPr>
          <w:instrText xml:space="preserve"> PAGEREF _Toc223440335 \h </w:instrText>
        </w:r>
        <w:r>
          <w:rPr>
            <w:noProof/>
            <w:webHidden/>
          </w:rPr>
        </w:r>
        <w:r>
          <w:rPr>
            <w:noProof/>
            <w:webHidden/>
          </w:rPr>
          <w:fldChar w:fldCharType="separate"/>
        </w:r>
        <w:r>
          <w:rPr>
            <w:noProof/>
            <w:webHidden/>
          </w:rPr>
          <w:t>131</w:t>
        </w:r>
        <w:r>
          <w:rPr>
            <w:noProof/>
            <w:webHidden/>
          </w:rPr>
          <w:fldChar w:fldCharType="end"/>
        </w:r>
      </w:hyperlink>
    </w:p>
    <w:p w14:paraId="1E89EDCF" w14:textId="0CAD5A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6" w:history="1">
        <w:r w:rsidRPr="005042C5">
          <w:rPr>
            <w:rStyle w:val="Lienhypertexte"/>
            <w:noProof/>
          </w:rPr>
          <w:t>P110/B1/19 : Bernardin (Frère)</w:t>
        </w:r>
        <w:r>
          <w:rPr>
            <w:noProof/>
            <w:webHidden/>
          </w:rPr>
          <w:tab/>
        </w:r>
        <w:r>
          <w:rPr>
            <w:noProof/>
            <w:webHidden/>
          </w:rPr>
          <w:fldChar w:fldCharType="begin"/>
        </w:r>
        <w:r>
          <w:rPr>
            <w:noProof/>
            <w:webHidden/>
          </w:rPr>
          <w:instrText xml:space="preserve"> PAGEREF _Toc223440336 \h </w:instrText>
        </w:r>
        <w:r>
          <w:rPr>
            <w:noProof/>
            <w:webHidden/>
          </w:rPr>
        </w:r>
        <w:r>
          <w:rPr>
            <w:noProof/>
            <w:webHidden/>
          </w:rPr>
          <w:fldChar w:fldCharType="separate"/>
        </w:r>
        <w:r>
          <w:rPr>
            <w:noProof/>
            <w:webHidden/>
          </w:rPr>
          <w:t>132</w:t>
        </w:r>
        <w:r>
          <w:rPr>
            <w:noProof/>
            <w:webHidden/>
          </w:rPr>
          <w:fldChar w:fldCharType="end"/>
        </w:r>
      </w:hyperlink>
    </w:p>
    <w:p w14:paraId="2C74E981" w14:textId="4598D13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7" w:history="1">
        <w:r w:rsidRPr="005042C5">
          <w:rPr>
            <w:rStyle w:val="Lienhypertexte"/>
            <w:noProof/>
          </w:rPr>
          <w:t>P110/B1/20 : Bérubé, Joseph</w:t>
        </w:r>
        <w:r>
          <w:rPr>
            <w:noProof/>
            <w:webHidden/>
          </w:rPr>
          <w:tab/>
        </w:r>
        <w:r>
          <w:rPr>
            <w:noProof/>
            <w:webHidden/>
          </w:rPr>
          <w:fldChar w:fldCharType="begin"/>
        </w:r>
        <w:r>
          <w:rPr>
            <w:noProof/>
            <w:webHidden/>
          </w:rPr>
          <w:instrText xml:space="preserve"> PAGEREF _Toc223440337 \h </w:instrText>
        </w:r>
        <w:r>
          <w:rPr>
            <w:noProof/>
            <w:webHidden/>
          </w:rPr>
        </w:r>
        <w:r>
          <w:rPr>
            <w:noProof/>
            <w:webHidden/>
          </w:rPr>
          <w:fldChar w:fldCharType="separate"/>
        </w:r>
        <w:r>
          <w:rPr>
            <w:noProof/>
            <w:webHidden/>
          </w:rPr>
          <w:t>132</w:t>
        </w:r>
        <w:r>
          <w:rPr>
            <w:noProof/>
            <w:webHidden/>
          </w:rPr>
          <w:fldChar w:fldCharType="end"/>
        </w:r>
      </w:hyperlink>
    </w:p>
    <w:p w14:paraId="1C2EC265" w14:textId="1C12B02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8" w:history="1">
        <w:r w:rsidRPr="005042C5">
          <w:rPr>
            <w:rStyle w:val="Lienhypertexte"/>
            <w:noProof/>
          </w:rPr>
          <w:t>P110/B1/21 : Bibliothèque et études</w:t>
        </w:r>
        <w:r>
          <w:rPr>
            <w:noProof/>
            <w:webHidden/>
          </w:rPr>
          <w:tab/>
        </w:r>
        <w:r>
          <w:rPr>
            <w:noProof/>
            <w:webHidden/>
          </w:rPr>
          <w:fldChar w:fldCharType="begin"/>
        </w:r>
        <w:r>
          <w:rPr>
            <w:noProof/>
            <w:webHidden/>
          </w:rPr>
          <w:instrText xml:space="preserve"> PAGEREF _Toc223440338 \h </w:instrText>
        </w:r>
        <w:r>
          <w:rPr>
            <w:noProof/>
            <w:webHidden/>
          </w:rPr>
        </w:r>
        <w:r>
          <w:rPr>
            <w:noProof/>
            <w:webHidden/>
          </w:rPr>
          <w:fldChar w:fldCharType="separate"/>
        </w:r>
        <w:r>
          <w:rPr>
            <w:noProof/>
            <w:webHidden/>
          </w:rPr>
          <w:t>132</w:t>
        </w:r>
        <w:r>
          <w:rPr>
            <w:noProof/>
            <w:webHidden/>
          </w:rPr>
          <w:fldChar w:fldCharType="end"/>
        </w:r>
      </w:hyperlink>
    </w:p>
    <w:p w14:paraId="48E46FF0" w14:textId="611613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39" w:history="1">
        <w:r w:rsidRPr="005042C5">
          <w:rPr>
            <w:rStyle w:val="Lienhypertexte"/>
            <w:noProof/>
          </w:rPr>
          <w:t>P110/B1/22 : Blouin, J. et Tremblay, Guy (Familles)</w:t>
        </w:r>
        <w:r>
          <w:rPr>
            <w:noProof/>
            <w:webHidden/>
          </w:rPr>
          <w:tab/>
        </w:r>
        <w:r>
          <w:rPr>
            <w:noProof/>
            <w:webHidden/>
          </w:rPr>
          <w:fldChar w:fldCharType="begin"/>
        </w:r>
        <w:r>
          <w:rPr>
            <w:noProof/>
            <w:webHidden/>
          </w:rPr>
          <w:instrText xml:space="preserve"> PAGEREF _Toc223440339 \h </w:instrText>
        </w:r>
        <w:r>
          <w:rPr>
            <w:noProof/>
            <w:webHidden/>
          </w:rPr>
        </w:r>
        <w:r>
          <w:rPr>
            <w:noProof/>
            <w:webHidden/>
          </w:rPr>
          <w:fldChar w:fldCharType="separate"/>
        </w:r>
        <w:r>
          <w:rPr>
            <w:noProof/>
            <w:webHidden/>
          </w:rPr>
          <w:t>133</w:t>
        </w:r>
        <w:r>
          <w:rPr>
            <w:noProof/>
            <w:webHidden/>
          </w:rPr>
          <w:fldChar w:fldCharType="end"/>
        </w:r>
      </w:hyperlink>
    </w:p>
    <w:p w14:paraId="7EA71C75" w14:textId="67958FA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0" w:history="1">
        <w:r w:rsidRPr="005042C5">
          <w:rPr>
            <w:rStyle w:val="Lienhypertexte"/>
            <w:noProof/>
          </w:rPr>
          <w:t>P110/B1/23 : Bœufs</w:t>
        </w:r>
        <w:r>
          <w:rPr>
            <w:noProof/>
            <w:webHidden/>
          </w:rPr>
          <w:tab/>
        </w:r>
        <w:r>
          <w:rPr>
            <w:noProof/>
            <w:webHidden/>
          </w:rPr>
          <w:fldChar w:fldCharType="begin"/>
        </w:r>
        <w:r>
          <w:rPr>
            <w:noProof/>
            <w:webHidden/>
          </w:rPr>
          <w:instrText xml:space="preserve"> PAGEREF _Toc223440340 \h </w:instrText>
        </w:r>
        <w:r>
          <w:rPr>
            <w:noProof/>
            <w:webHidden/>
          </w:rPr>
        </w:r>
        <w:r>
          <w:rPr>
            <w:noProof/>
            <w:webHidden/>
          </w:rPr>
          <w:fldChar w:fldCharType="separate"/>
        </w:r>
        <w:r>
          <w:rPr>
            <w:noProof/>
            <w:webHidden/>
          </w:rPr>
          <w:t>133</w:t>
        </w:r>
        <w:r>
          <w:rPr>
            <w:noProof/>
            <w:webHidden/>
          </w:rPr>
          <w:fldChar w:fldCharType="end"/>
        </w:r>
      </w:hyperlink>
    </w:p>
    <w:p w14:paraId="6BFB9F46" w14:textId="66D2281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1" w:history="1">
        <w:r w:rsidRPr="005042C5">
          <w:rPr>
            <w:rStyle w:val="Lienhypertexte"/>
            <w:noProof/>
          </w:rPr>
          <w:t>P110/B1/24 : Bouchard, Antoine (Clovis)</w:t>
        </w:r>
        <w:r>
          <w:rPr>
            <w:noProof/>
            <w:webHidden/>
          </w:rPr>
          <w:tab/>
        </w:r>
        <w:r>
          <w:rPr>
            <w:noProof/>
            <w:webHidden/>
          </w:rPr>
          <w:fldChar w:fldCharType="begin"/>
        </w:r>
        <w:r>
          <w:rPr>
            <w:noProof/>
            <w:webHidden/>
          </w:rPr>
          <w:instrText xml:space="preserve"> PAGEREF _Toc223440341 \h </w:instrText>
        </w:r>
        <w:r>
          <w:rPr>
            <w:noProof/>
            <w:webHidden/>
          </w:rPr>
        </w:r>
        <w:r>
          <w:rPr>
            <w:noProof/>
            <w:webHidden/>
          </w:rPr>
          <w:fldChar w:fldCharType="separate"/>
        </w:r>
        <w:r>
          <w:rPr>
            <w:noProof/>
            <w:webHidden/>
          </w:rPr>
          <w:t>133</w:t>
        </w:r>
        <w:r>
          <w:rPr>
            <w:noProof/>
            <w:webHidden/>
          </w:rPr>
          <w:fldChar w:fldCharType="end"/>
        </w:r>
      </w:hyperlink>
    </w:p>
    <w:p w14:paraId="2F1A3A7D" w14:textId="222B459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2" w:history="1">
        <w:r w:rsidRPr="005042C5">
          <w:rPr>
            <w:rStyle w:val="Lienhypertexte"/>
            <w:noProof/>
          </w:rPr>
          <w:t>P110/B1/25 : Bouchard, Père Edmond (Roland)</w:t>
        </w:r>
        <w:r>
          <w:rPr>
            <w:noProof/>
            <w:webHidden/>
          </w:rPr>
          <w:tab/>
        </w:r>
        <w:r>
          <w:rPr>
            <w:noProof/>
            <w:webHidden/>
          </w:rPr>
          <w:fldChar w:fldCharType="begin"/>
        </w:r>
        <w:r>
          <w:rPr>
            <w:noProof/>
            <w:webHidden/>
          </w:rPr>
          <w:instrText xml:space="preserve"> PAGEREF _Toc223440342 \h </w:instrText>
        </w:r>
        <w:r>
          <w:rPr>
            <w:noProof/>
            <w:webHidden/>
          </w:rPr>
        </w:r>
        <w:r>
          <w:rPr>
            <w:noProof/>
            <w:webHidden/>
          </w:rPr>
          <w:fldChar w:fldCharType="separate"/>
        </w:r>
        <w:r>
          <w:rPr>
            <w:noProof/>
            <w:webHidden/>
          </w:rPr>
          <w:t>134</w:t>
        </w:r>
        <w:r>
          <w:rPr>
            <w:noProof/>
            <w:webHidden/>
          </w:rPr>
          <w:fldChar w:fldCharType="end"/>
        </w:r>
      </w:hyperlink>
    </w:p>
    <w:p w14:paraId="1C42A335" w14:textId="69CF0F9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3" w:history="1">
        <w:r w:rsidRPr="005042C5">
          <w:rPr>
            <w:rStyle w:val="Lienhypertexte"/>
            <w:noProof/>
          </w:rPr>
          <w:t>P110/B1/26 : Boucher, Jean Berchmans</w:t>
        </w:r>
        <w:r>
          <w:rPr>
            <w:noProof/>
            <w:webHidden/>
          </w:rPr>
          <w:tab/>
        </w:r>
        <w:r>
          <w:rPr>
            <w:noProof/>
            <w:webHidden/>
          </w:rPr>
          <w:fldChar w:fldCharType="begin"/>
        </w:r>
        <w:r>
          <w:rPr>
            <w:noProof/>
            <w:webHidden/>
          </w:rPr>
          <w:instrText xml:space="preserve"> PAGEREF _Toc223440343 \h </w:instrText>
        </w:r>
        <w:r>
          <w:rPr>
            <w:noProof/>
            <w:webHidden/>
          </w:rPr>
        </w:r>
        <w:r>
          <w:rPr>
            <w:noProof/>
            <w:webHidden/>
          </w:rPr>
          <w:fldChar w:fldCharType="separate"/>
        </w:r>
        <w:r>
          <w:rPr>
            <w:noProof/>
            <w:webHidden/>
          </w:rPr>
          <w:t>134</w:t>
        </w:r>
        <w:r>
          <w:rPr>
            <w:noProof/>
            <w:webHidden/>
          </w:rPr>
          <w:fldChar w:fldCharType="end"/>
        </w:r>
      </w:hyperlink>
    </w:p>
    <w:p w14:paraId="437BDAE8" w14:textId="09D09C6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4" w:history="1">
        <w:r w:rsidRPr="005042C5">
          <w:rPr>
            <w:rStyle w:val="Lienhypertexte"/>
            <w:noProof/>
          </w:rPr>
          <w:t>P110/B1/27 : Bouthier, Dydime</w:t>
        </w:r>
        <w:r>
          <w:rPr>
            <w:noProof/>
            <w:webHidden/>
          </w:rPr>
          <w:tab/>
        </w:r>
        <w:r>
          <w:rPr>
            <w:noProof/>
            <w:webHidden/>
          </w:rPr>
          <w:fldChar w:fldCharType="begin"/>
        </w:r>
        <w:r>
          <w:rPr>
            <w:noProof/>
            <w:webHidden/>
          </w:rPr>
          <w:instrText xml:space="preserve"> PAGEREF _Toc223440344 \h </w:instrText>
        </w:r>
        <w:r>
          <w:rPr>
            <w:noProof/>
            <w:webHidden/>
          </w:rPr>
        </w:r>
        <w:r>
          <w:rPr>
            <w:noProof/>
            <w:webHidden/>
          </w:rPr>
          <w:fldChar w:fldCharType="separate"/>
        </w:r>
        <w:r>
          <w:rPr>
            <w:noProof/>
            <w:webHidden/>
          </w:rPr>
          <w:t>134</w:t>
        </w:r>
        <w:r>
          <w:rPr>
            <w:noProof/>
            <w:webHidden/>
          </w:rPr>
          <w:fldChar w:fldCharType="end"/>
        </w:r>
      </w:hyperlink>
    </w:p>
    <w:p w14:paraId="0189C808" w14:textId="20100A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5" w:history="1">
        <w:r w:rsidRPr="005042C5">
          <w:rPr>
            <w:rStyle w:val="Lienhypertexte"/>
            <w:noProof/>
          </w:rPr>
          <w:t>P110/B1/28 : Boutin, Père Paul</w:t>
        </w:r>
        <w:r>
          <w:rPr>
            <w:noProof/>
            <w:webHidden/>
          </w:rPr>
          <w:tab/>
        </w:r>
        <w:r>
          <w:rPr>
            <w:noProof/>
            <w:webHidden/>
          </w:rPr>
          <w:fldChar w:fldCharType="begin"/>
        </w:r>
        <w:r>
          <w:rPr>
            <w:noProof/>
            <w:webHidden/>
          </w:rPr>
          <w:instrText xml:space="preserve"> PAGEREF _Toc223440345 \h </w:instrText>
        </w:r>
        <w:r>
          <w:rPr>
            <w:noProof/>
            <w:webHidden/>
          </w:rPr>
        </w:r>
        <w:r>
          <w:rPr>
            <w:noProof/>
            <w:webHidden/>
          </w:rPr>
          <w:fldChar w:fldCharType="separate"/>
        </w:r>
        <w:r>
          <w:rPr>
            <w:noProof/>
            <w:webHidden/>
          </w:rPr>
          <w:t>134</w:t>
        </w:r>
        <w:r>
          <w:rPr>
            <w:noProof/>
            <w:webHidden/>
          </w:rPr>
          <w:fldChar w:fldCharType="end"/>
        </w:r>
      </w:hyperlink>
    </w:p>
    <w:p w14:paraId="1DCB94E7" w14:textId="1C943C0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46" w:history="1">
        <w:r w:rsidRPr="005042C5">
          <w:rPr>
            <w:rStyle w:val="Lienhypertexte"/>
            <w:noProof/>
          </w:rPr>
          <w:t>Photographies BR à CH : P110/B1/29 à 56 (boîte 68)</w:t>
        </w:r>
        <w:r>
          <w:rPr>
            <w:noProof/>
            <w:webHidden/>
          </w:rPr>
          <w:tab/>
        </w:r>
        <w:r>
          <w:rPr>
            <w:noProof/>
            <w:webHidden/>
          </w:rPr>
          <w:fldChar w:fldCharType="begin"/>
        </w:r>
        <w:r>
          <w:rPr>
            <w:noProof/>
            <w:webHidden/>
          </w:rPr>
          <w:instrText xml:space="preserve"> PAGEREF _Toc223440346 \h </w:instrText>
        </w:r>
        <w:r>
          <w:rPr>
            <w:noProof/>
            <w:webHidden/>
          </w:rPr>
        </w:r>
        <w:r>
          <w:rPr>
            <w:noProof/>
            <w:webHidden/>
          </w:rPr>
          <w:fldChar w:fldCharType="separate"/>
        </w:r>
        <w:r>
          <w:rPr>
            <w:noProof/>
            <w:webHidden/>
          </w:rPr>
          <w:t>135</w:t>
        </w:r>
        <w:r>
          <w:rPr>
            <w:noProof/>
            <w:webHidden/>
          </w:rPr>
          <w:fldChar w:fldCharType="end"/>
        </w:r>
      </w:hyperlink>
    </w:p>
    <w:p w14:paraId="261C2C06" w14:textId="389E7D9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7" w:history="1">
        <w:r w:rsidRPr="005042C5">
          <w:rPr>
            <w:rStyle w:val="Lienhypertexte"/>
            <w:noProof/>
          </w:rPr>
          <w:t>P110/B1/29 : Braud, Dom Gabriel</w:t>
        </w:r>
        <w:r>
          <w:rPr>
            <w:noProof/>
            <w:webHidden/>
          </w:rPr>
          <w:tab/>
        </w:r>
        <w:r>
          <w:rPr>
            <w:noProof/>
            <w:webHidden/>
          </w:rPr>
          <w:fldChar w:fldCharType="begin"/>
        </w:r>
        <w:r>
          <w:rPr>
            <w:noProof/>
            <w:webHidden/>
          </w:rPr>
          <w:instrText xml:space="preserve"> PAGEREF _Toc223440347 \h </w:instrText>
        </w:r>
        <w:r>
          <w:rPr>
            <w:noProof/>
            <w:webHidden/>
          </w:rPr>
        </w:r>
        <w:r>
          <w:rPr>
            <w:noProof/>
            <w:webHidden/>
          </w:rPr>
          <w:fldChar w:fldCharType="separate"/>
        </w:r>
        <w:r>
          <w:rPr>
            <w:noProof/>
            <w:webHidden/>
          </w:rPr>
          <w:t>135</w:t>
        </w:r>
        <w:r>
          <w:rPr>
            <w:noProof/>
            <w:webHidden/>
          </w:rPr>
          <w:fldChar w:fldCharType="end"/>
        </w:r>
      </w:hyperlink>
    </w:p>
    <w:p w14:paraId="21D1B9CF" w14:textId="5B461C3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8" w:history="1">
        <w:r w:rsidRPr="005042C5">
          <w:rPr>
            <w:rStyle w:val="Lienhypertexte"/>
            <w:noProof/>
          </w:rPr>
          <w:t>P110/B1/30 : Buanderie</w:t>
        </w:r>
        <w:r>
          <w:rPr>
            <w:noProof/>
            <w:webHidden/>
          </w:rPr>
          <w:tab/>
        </w:r>
        <w:r>
          <w:rPr>
            <w:noProof/>
            <w:webHidden/>
          </w:rPr>
          <w:fldChar w:fldCharType="begin"/>
        </w:r>
        <w:r>
          <w:rPr>
            <w:noProof/>
            <w:webHidden/>
          </w:rPr>
          <w:instrText xml:space="preserve"> PAGEREF _Toc223440348 \h </w:instrText>
        </w:r>
        <w:r>
          <w:rPr>
            <w:noProof/>
            <w:webHidden/>
          </w:rPr>
        </w:r>
        <w:r>
          <w:rPr>
            <w:noProof/>
            <w:webHidden/>
          </w:rPr>
          <w:fldChar w:fldCharType="separate"/>
        </w:r>
        <w:r>
          <w:rPr>
            <w:noProof/>
            <w:webHidden/>
          </w:rPr>
          <w:t>135</w:t>
        </w:r>
        <w:r>
          <w:rPr>
            <w:noProof/>
            <w:webHidden/>
          </w:rPr>
          <w:fldChar w:fldCharType="end"/>
        </w:r>
      </w:hyperlink>
    </w:p>
    <w:p w14:paraId="05D2114F" w14:textId="4C746F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49" w:history="1">
        <w:r w:rsidRPr="005042C5">
          <w:rPr>
            <w:rStyle w:val="Lienhypertexte"/>
            <w:noProof/>
          </w:rPr>
          <w:t>P110/B1/31 : Bureau abbatial</w:t>
        </w:r>
        <w:r>
          <w:rPr>
            <w:noProof/>
            <w:webHidden/>
          </w:rPr>
          <w:tab/>
        </w:r>
        <w:r>
          <w:rPr>
            <w:noProof/>
            <w:webHidden/>
          </w:rPr>
          <w:fldChar w:fldCharType="begin"/>
        </w:r>
        <w:r>
          <w:rPr>
            <w:noProof/>
            <w:webHidden/>
          </w:rPr>
          <w:instrText xml:space="preserve"> PAGEREF _Toc223440349 \h </w:instrText>
        </w:r>
        <w:r>
          <w:rPr>
            <w:noProof/>
            <w:webHidden/>
          </w:rPr>
        </w:r>
        <w:r>
          <w:rPr>
            <w:noProof/>
            <w:webHidden/>
          </w:rPr>
          <w:fldChar w:fldCharType="separate"/>
        </w:r>
        <w:r>
          <w:rPr>
            <w:noProof/>
            <w:webHidden/>
          </w:rPr>
          <w:t>136</w:t>
        </w:r>
        <w:r>
          <w:rPr>
            <w:noProof/>
            <w:webHidden/>
          </w:rPr>
          <w:fldChar w:fldCharType="end"/>
        </w:r>
      </w:hyperlink>
    </w:p>
    <w:p w14:paraId="66EEAA06" w14:textId="1191961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50" w:history="1">
        <w:r w:rsidRPr="005042C5">
          <w:rPr>
            <w:rStyle w:val="Lienhypertexte"/>
            <w:noProof/>
          </w:rPr>
          <w:t>C</w:t>
        </w:r>
        <w:r>
          <w:rPr>
            <w:noProof/>
            <w:webHidden/>
          </w:rPr>
          <w:tab/>
        </w:r>
        <w:r>
          <w:rPr>
            <w:noProof/>
            <w:webHidden/>
          </w:rPr>
          <w:fldChar w:fldCharType="begin"/>
        </w:r>
        <w:r>
          <w:rPr>
            <w:noProof/>
            <w:webHidden/>
          </w:rPr>
          <w:instrText xml:space="preserve"> PAGEREF _Toc223440350 \h </w:instrText>
        </w:r>
        <w:r>
          <w:rPr>
            <w:noProof/>
            <w:webHidden/>
          </w:rPr>
        </w:r>
        <w:r>
          <w:rPr>
            <w:noProof/>
            <w:webHidden/>
          </w:rPr>
          <w:fldChar w:fldCharType="separate"/>
        </w:r>
        <w:r>
          <w:rPr>
            <w:noProof/>
            <w:webHidden/>
          </w:rPr>
          <w:t>136</w:t>
        </w:r>
        <w:r>
          <w:rPr>
            <w:noProof/>
            <w:webHidden/>
          </w:rPr>
          <w:fldChar w:fldCharType="end"/>
        </w:r>
      </w:hyperlink>
    </w:p>
    <w:p w14:paraId="6CFD91B7" w14:textId="283EB05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1" w:history="1">
        <w:r w:rsidRPr="005042C5">
          <w:rPr>
            <w:rStyle w:val="Lienhypertexte"/>
            <w:noProof/>
          </w:rPr>
          <w:t>P110/B1/32 : Cabanes et Kiosques</w:t>
        </w:r>
        <w:r>
          <w:rPr>
            <w:noProof/>
            <w:webHidden/>
          </w:rPr>
          <w:tab/>
        </w:r>
        <w:r>
          <w:rPr>
            <w:noProof/>
            <w:webHidden/>
          </w:rPr>
          <w:fldChar w:fldCharType="begin"/>
        </w:r>
        <w:r>
          <w:rPr>
            <w:noProof/>
            <w:webHidden/>
          </w:rPr>
          <w:instrText xml:space="preserve"> PAGEREF _Toc223440351 \h </w:instrText>
        </w:r>
        <w:r>
          <w:rPr>
            <w:noProof/>
            <w:webHidden/>
          </w:rPr>
        </w:r>
        <w:r>
          <w:rPr>
            <w:noProof/>
            <w:webHidden/>
          </w:rPr>
          <w:fldChar w:fldCharType="separate"/>
        </w:r>
        <w:r>
          <w:rPr>
            <w:noProof/>
            <w:webHidden/>
          </w:rPr>
          <w:t>136</w:t>
        </w:r>
        <w:r>
          <w:rPr>
            <w:noProof/>
            <w:webHidden/>
          </w:rPr>
          <w:fldChar w:fldCharType="end"/>
        </w:r>
      </w:hyperlink>
    </w:p>
    <w:p w14:paraId="56CC006E" w14:textId="708416A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2" w:history="1">
        <w:r w:rsidRPr="005042C5">
          <w:rPr>
            <w:rStyle w:val="Lienhypertexte"/>
            <w:noProof/>
          </w:rPr>
          <w:t>P110/B1/33 : Calcites</w:t>
        </w:r>
        <w:r>
          <w:rPr>
            <w:noProof/>
            <w:webHidden/>
          </w:rPr>
          <w:tab/>
        </w:r>
        <w:r>
          <w:rPr>
            <w:noProof/>
            <w:webHidden/>
          </w:rPr>
          <w:fldChar w:fldCharType="begin"/>
        </w:r>
        <w:r>
          <w:rPr>
            <w:noProof/>
            <w:webHidden/>
          </w:rPr>
          <w:instrText xml:space="preserve"> PAGEREF _Toc223440352 \h </w:instrText>
        </w:r>
        <w:r>
          <w:rPr>
            <w:noProof/>
            <w:webHidden/>
          </w:rPr>
        </w:r>
        <w:r>
          <w:rPr>
            <w:noProof/>
            <w:webHidden/>
          </w:rPr>
          <w:fldChar w:fldCharType="separate"/>
        </w:r>
        <w:r>
          <w:rPr>
            <w:noProof/>
            <w:webHidden/>
          </w:rPr>
          <w:t>136</w:t>
        </w:r>
        <w:r>
          <w:rPr>
            <w:noProof/>
            <w:webHidden/>
          </w:rPr>
          <w:fldChar w:fldCharType="end"/>
        </w:r>
      </w:hyperlink>
    </w:p>
    <w:p w14:paraId="6B396BFA" w14:textId="5F8896C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3" w:history="1">
        <w:r w:rsidRPr="005042C5">
          <w:rPr>
            <w:rStyle w:val="Lienhypertexte"/>
            <w:noProof/>
          </w:rPr>
          <w:t>P110/B1/34 : Camp des Oblats</w:t>
        </w:r>
        <w:r>
          <w:rPr>
            <w:noProof/>
            <w:webHidden/>
          </w:rPr>
          <w:tab/>
        </w:r>
        <w:r>
          <w:rPr>
            <w:noProof/>
            <w:webHidden/>
          </w:rPr>
          <w:fldChar w:fldCharType="begin"/>
        </w:r>
        <w:r>
          <w:rPr>
            <w:noProof/>
            <w:webHidden/>
          </w:rPr>
          <w:instrText xml:space="preserve"> PAGEREF _Toc223440353 \h </w:instrText>
        </w:r>
        <w:r>
          <w:rPr>
            <w:noProof/>
            <w:webHidden/>
          </w:rPr>
        </w:r>
        <w:r>
          <w:rPr>
            <w:noProof/>
            <w:webHidden/>
          </w:rPr>
          <w:fldChar w:fldCharType="separate"/>
        </w:r>
        <w:r>
          <w:rPr>
            <w:noProof/>
            <w:webHidden/>
          </w:rPr>
          <w:t>137</w:t>
        </w:r>
        <w:r>
          <w:rPr>
            <w:noProof/>
            <w:webHidden/>
          </w:rPr>
          <w:fldChar w:fldCharType="end"/>
        </w:r>
      </w:hyperlink>
    </w:p>
    <w:p w14:paraId="14F044DE" w14:textId="1668DA3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4" w:history="1">
        <w:r w:rsidRPr="005042C5">
          <w:rPr>
            <w:rStyle w:val="Lienhypertexte"/>
            <w:noProof/>
          </w:rPr>
          <w:t>P110/B1/35 : Carmel de Tewkesbury</w:t>
        </w:r>
        <w:r>
          <w:rPr>
            <w:noProof/>
            <w:webHidden/>
          </w:rPr>
          <w:tab/>
        </w:r>
        <w:r>
          <w:rPr>
            <w:noProof/>
            <w:webHidden/>
          </w:rPr>
          <w:fldChar w:fldCharType="begin"/>
        </w:r>
        <w:r>
          <w:rPr>
            <w:noProof/>
            <w:webHidden/>
          </w:rPr>
          <w:instrText xml:space="preserve"> PAGEREF _Toc223440354 \h </w:instrText>
        </w:r>
        <w:r>
          <w:rPr>
            <w:noProof/>
            <w:webHidden/>
          </w:rPr>
        </w:r>
        <w:r>
          <w:rPr>
            <w:noProof/>
            <w:webHidden/>
          </w:rPr>
          <w:fldChar w:fldCharType="separate"/>
        </w:r>
        <w:r>
          <w:rPr>
            <w:noProof/>
            <w:webHidden/>
          </w:rPr>
          <w:t>137</w:t>
        </w:r>
        <w:r>
          <w:rPr>
            <w:noProof/>
            <w:webHidden/>
          </w:rPr>
          <w:fldChar w:fldCharType="end"/>
        </w:r>
      </w:hyperlink>
    </w:p>
    <w:p w14:paraId="608EB39E" w14:textId="55243C5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5" w:history="1">
        <w:r w:rsidRPr="005042C5">
          <w:rPr>
            <w:rStyle w:val="Lienhypertexte"/>
            <w:noProof/>
          </w:rPr>
          <w:t>P110/B1/36 : Carpue, Dom Alban (Edward)</w:t>
        </w:r>
        <w:r>
          <w:rPr>
            <w:noProof/>
            <w:webHidden/>
          </w:rPr>
          <w:tab/>
        </w:r>
        <w:r>
          <w:rPr>
            <w:noProof/>
            <w:webHidden/>
          </w:rPr>
          <w:fldChar w:fldCharType="begin"/>
        </w:r>
        <w:r>
          <w:rPr>
            <w:noProof/>
            <w:webHidden/>
          </w:rPr>
          <w:instrText xml:space="preserve"> PAGEREF _Toc223440355 \h </w:instrText>
        </w:r>
        <w:r>
          <w:rPr>
            <w:noProof/>
            <w:webHidden/>
          </w:rPr>
        </w:r>
        <w:r>
          <w:rPr>
            <w:noProof/>
            <w:webHidden/>
          </w:rPr>
          <w:fldChar w:fldCharType="separate"/>
        </w:r>
        <w:r>
          <w:rPr>
            <w:noProof/>
            <w:webHidden/>
          </w:rPr>
          <w:t>138</w:t>
        </w:r>
        <w:r>
          <w:rPr>
            <w:noProof/>
            <w:webHidden/>
          </w:rPr>
          <w:fldChar w:fldCharType="end"/>
        </w:r>
      </w:hyperlink>
    </w:p>
    <w:p w14:paraId="5D8D8C5D" w14:textId="19638D7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6" w:history="1">
        <w:r w:rsidRPr="005042C5">
          <w:rPr>
            <w:rStyle w:val="Lienhypertexte"/>
            <w:noProof/>
          </w:rPr>
          <w:t>P110/B1/37 : Carrier, Père Marcel</w:t>
        </w:r>
        <w:r>
          <w:rPr>
            <w:noProof/>
            <w:webHidden/>
          </w:rPr>
          <w:tab/>
        </w:r>
        <w:r>
          <w:rPr>
            <w:noProof/>
            <w:webHidden/>
          </w:rPr>
          <w:fldChar w:fldCharType="begin"/>
        </w:r>
        <w:r>
          <w:rPr>
            <w:noProof/>
            <w:webHidden/>
          </w:rPr>
          <w:instrText xml:space="preserve"> PAGEREF _Toc223440356 \h </w:instrText>
        </w:r>
        <w:r>
          <w:rPr>
            <w:noProof/>
            <w:webHidden/>
          </w:rPr>
        </w:r>
        <w:r>
          <w:rPr>
            <w:noProof/>
            <w:webHidden/>
          </w:rPr>
          <w:fldChar w:fldCharType="separate"/>
        </w:r>
        <w:r>
          <w:rPr>
            <w:noProof/>
            <w:webHidden/>
          </w:rPr>
          <w:t>138</w:t>
        </w:r>
        <w:r>
          <w:rPr>
            <w:noProof/>
            <w:webHidden/>
          </w:rPr>
          <w:fldChar w:fldCharType="end"/>
        </w:r>
      </w:hyperlink>
    </w:p>
    <w:p w14:paraId="1A4EAF11" w14:textId="1E982F9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7" w:history="1">
        <w:r w:rsidRPr="005042C5">
          <w:rPr>
            <w:rStyle w:val="Lienhypertexte"/>
            <w:noProof/>
          </w:rPr>
          <w:t>P110/B1/38 : Centre mondial baha’i à Haïfa, Israël</w:t>
        </w:r>
        <w:r>
          <w:rPr>
            <w:noProof/>
            <w:webHidden/>
          </w:rPr>
          <w:tab/>
        </w:r>
        <w:r>
          <w:rPr>
            <w:noProof/>
            <w:webHidden/>
          </w:rPr>
          <w:fldChar w:fldCharType="begin"/>
        </w:r>
        <w:r>
          <w:rPr>
            <w:noProof/>
            <w:webHidden/>
          </w:rPr>
          <w:instrText xml:space="preserve"> PAGEREF _Toc223440357 \h </w:instrText>
        </w:r>
        <w:r>
          <w:rPr>
            <w:noProof/>
            <w:webHidden/>
          </w:rPr>
        </w:r>
        <w:r>
          <w:rPr>
            <w:noProof/>
            <w:webHidden/>
          </w:rPr>
          <w:fldChar w:fldCharType="separate"/>
        </w:r>
        <w:r>
          <w:rPr>
            <w:noProof/>
            <w:webHidden/>
          </w:rPr>
          <w:t>139</w:t>
        </w:r>
        <w:r>
          <w:rPr>
            <w:noProof/>
            <w:webHidden/>
          </w:rPr>
          <w:fldChar w:fldCharType="end"/>
        </w:r>
      </w:hyperlink>
    </w:p>
    <w:p w14:paraId="579EEC80" w14:textId="2C149A5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8" w:history="1">
        <w:r w:rsidRPr="005042C5">
          <w:rPr>
            <w:rStyle w:val="Lienhypertexte"/>
            <w:noProof/>
          </w:rPr>
          <w:t>P110/B1/39 : Cercle Lacordaire</w:t>
        </w:r>
        <w:r>
          <w:rPr>
            <w:noProof/>
            <w:webHidden/>
          </w:rPr>
          <w:tab/>
        </w:r>
        <w:r>
          <w:rPr>
            <w:noProof/>
            <w:webHidden/>
          </w:rPr>
          <w:fldChar w:fldCharType="begin"/>
        </w:r>
        <w:r>
          <w:rPr>
            <w:noProof/>
            <w:webHidden/>
          </w:rPr>
          <w:instrText xml:space="preserve"> PAGEREF _Toc223440358 \h </w:instrText>
        </w:r>
        <w:r>
          <w:rPr>
            <w:noProof/>
            <w:webHidden/>
          </w:rPr>
        </w:r>
        <w:r>
          <w:rPr>
            <w:noProof/>
            <w:webHidden/>
          </w:rPr>
          <w:fldChar w:fldCharType="separate"/>
        </w:r>
        <w:r>
          <w:rPr>
            <w:noProof/>
            <w:webHidden/>
          </w:rPr>
          <w:t>139</w:t>
        </w:r>
        <w:r>
          <w:rPr>
            <w:noProof/>
            <w:webHidden/>
          </w:rPr>
          <w:fldChar w:fldCharType="end"/>
        </w:r>
      </w:hyperlink>
    </w:p>
    <w:p w14:paraId="06E3D5BA" w14:textId="57BBDB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59" w:history="1">
        <w:r w:rsidRPr="005042C5">
          <w:rPr>
            <w:rStyle w:val="Lienhypertexte"/>
            <w:noProof/>
          </w:rPr>
          <w:t>P110/B1/40 : Cérémonies religieuses et messes</w:t>
        </w:r>
        <w:r>
          <w:rPr>
            <w:noProof/>
            <w:webHidden/>
          </w:rPr>
          <w:tab/>
        </w:r>
        <w:r>
          <w:rPr>
            <w:noProof/>
            <w:webHidden/>
          </w:rPr>
          <w:fldChar w:fldCharType="begin"/>
        </w:r>
        <w:r>
          <w:rPr>
            <w:noProof/>
            <w:webHidden/>
          </w:rPr>
          <w:instrText xml:space="preserve"> PAGEREF _Toc223440359 \h </w:instrText>
        </w:r>
        <w:r>
          <w:rPr>
            <w:noProof/>
            <w:webHidden/>
          </w:rPr>
        </w:r>
        <w:r>
          <w:rPr>
            <w:noProof/>
            <w:webHidden/>
          </w:rPr>
          <w:fldChar w:fldCharType="separate"/>
        </w:r>
        <w:r>
          <w:rPr>
            <w:noProof/>
            <w:webHidden/>
          </w:rPr>
          <w:t>139</w:t>
        </w:r>
        <w:r>
          <w:rPr>
            <w:noProof/>
            <w:webHidden/>
          </w:rPr>
          <w:fldChar w:fldCharType="end"/>
        </w:r>
      </w:hyperlink>
    </w:p>
    <w:p w14:paraId="6D8AF145" w14:textId="2F27D7F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0" w:history="1">
        <w:r w:rsidRPr="005042C5">
          <w:rPr>
            <w:rStyle w:val="Lienhypertexte"/>
            <w:noProof/>
          </w:rPr>
          <w:t>P110/B1/41 : Cervidés</w:t>
        </w:r>
        <w:r>
          <w:rPr>
            <w:noProof/>
            <w:webHidden/>
          </w:rPr>
          <w:tab/>
        </w:r>
        <w:r>
          <w:rPr>
            <w:noProof/>
            <w:webHidden/>
          </w:rPr>
          <w:fldChar w:fldCharType="begin"/>
        </w:r>
        <w:r>
          <w:rPr>
            <w:noProof/>
            <w:webHidden/>
          </w:rPr>
          <w:instrText xml:space="preserve"> PAGEREF _Toc223440360 \h </w:instrText>
        </w:r>
        <w:r>
          <w:rPr>
            <w:noProof/>
            <w:webHidden/>
          </w:rPr>
        </w:r>
        <w:r>
          <w:rPr>
            <w:noProof/>
            <w:webHidden/>
          </w:rPr>
          <w:fldChar w:fldCharType="separate"/>
        </w:r>
        <w:r>
          <w:rPr>
            <w:noProof/>
            <w:webHidden/>
          </w:rPr>
          <w:t>140</w:t>
        </w:r>
        <w:r>
          <w:rPr>
            <w:noProof/>
            <w:webHidden/>
          </w:rPr>
          <w:fldChar w:fldCharType="end"/>
        </w:r>
      </w:hyperlink>
    </w:p>
    <w:p w14:paraId="0656E6D2" w14:textId="1FAB31C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1" w:history="1">
        <w:r w:rsidRPr="005042C5">
          <w:rPr>
            <w:rStyle w:val="Lienhypertexte"/>
            <w:noProof/>
          </w:rPr>
          <w:t>P110/B1/42 : Champs</w:t>
        </w:r>
        <w:r>
          <w:rPr>
            <w:noProof/>
            <w:webHidden/>
          </w:rPr>
          <w:tab/>
        </w:r>
        <w:r>
          <w:rPr>
            <w:noProof/>
            <w:webHidden/>
          </w:rPr>
          <w:fldChar w:fldCharType="begin"/>
        </w:r>
        <w:r>
          <w:rPr>
            <w:noProof/>
            <w:webHidden/>
          </w:rPr>
          <w:instrText xml:space="preserve"> PAGEREF _Toc223440361 \h </w:instrText>
        </w:r>
        <w:r>
          <w:rPr>
            <w:noProof/>
            <w:webHidden/>
          </w:rPr>
        </w:r>
        <w:r>
          <w:rPr>
            <w:noProof/>
            <w:webHidden/>
          </w:rPr>
          <w:fldChar w:fldCharType="separate"/>
        </w:r>
        <w:r>
          <w:rPr>
            <w:noProof/>
            <w:webHidden/>
          </w:rPr>
          <w:t>141</w:t>
        </w:r>
        <w:r>
          <w:rPr>
            <w:noProof/>
            <w:webHidden/>
          </w:rPr>
          <w:fldChar w:fldCharType="end"/>
        </w:r>
      </w:hyperlink>
    </w:p>
    <w:p w14:paraId="4EE1B86A" w14:textId="1CB9D5A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2" w:history="1">
        <w:r w:rsidRPr="005042C5">
          <w:rPr>
            <w:rStyle w:val="Lienhypertexte"/>
            <w:noProof/>
          </w:rPr>
          <w:t>P110/B1/43 : Champs de foins</w:t>
        </w:r>
        <w:r>
          <w:rPr>
            <w:noProof/>
            <w:webHidden/>
          </w:rPr>
          <w:tab/>
        </w:r>
        <w:r>
          <w:rPr>
            <w:noProof/>
            <w:webHidden/>
          </w:rPr>
          <w:fldChar w:fldCharType="begin"/>
        </w:r>
        <w:r>
          <w:rPr>
            <w:noProof/>
            <w:webHidden/>
          </w:rPr>
          <w:instrText xml:space="preserve"> PAGEREF _Toc223440362 \h </w:instrText>
        </w:r>
        <w:r>
          <w:rPr>
            <w:noProof/>
            <w:webHidden/>
          </w:rPr>
        </w:r>
        <w:r>
          <w:rPr>
            <w:noProof/>
            <w:webHidden/>
          </w:rPr>
          <w:fldChar w:fldCharType="separate"/>
        </w:r>
        <w:r>
          <w:rPr>
            <w:noProof/>
            <w:webHidden/>
          </w:rPr>
          <w:t>141</w:t>
        </w:r>
        <w:r>
          <w:rPr>
            <w:noProof/>
            <w:webHidden/>
          </w:rPr>
          <w:fldChar w:fldCharType="end"/>
        </w:r>
      </w:hyperlink>
    </w:p>
    <w:p w14:paraId="446CA834" w14:textId="46D255C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3" w:history="1">
        <w:r w:rsidRPr="005042C5">
          <w:rPr>
            <w:rStyle w:val="Lienhypertexte"/>
            <w:noProof/>
          </w:rPr>
          <w:t>P110/B1/44 : Champs de grains</w:t>
        </w:r>
        <w:r>
          <w:rPr>
            <w:noProof/>
            <w:webHidden/>
          </w:rPr>
          <w:tab/>
        </w:r>
        <w:r>
          <w:rPr>
            <w:noProof/>
            <w:webHidden/>
          </w:rPr>
          <w:fldChar w:fldCharType="begin"/>
        </w:r>
        <w:r>
          <w:rPr>
            <w:noProof/>
            <w:webHidden/>
          </w:rPr>
          <w:instrText xml:space="preserve"> PAGEREF _Toc223440363 \h </w:instrText>
        </w:r>
        <w:r>
          <w:rPr>
            <w:noProof/>
            <w:webHidden/>
          </w:rPr>
        </w:r>
        <w:r>
          <w:rPr>
            <w:noProof/>
            <w:webHidden/>
          </w:rPr>
          <w:fldChar w:fldCharType="separate"/>
        </w:r>
        <w:r>
          <w:rPr>
            <w:noProof/>
            <w:webHidden/>
          </w:rPr>
          <w:t>142</w:t>
        </w:r>
        <w:r>
          <w:rPr>
            <w:noProof/>
            <w:webHidden/>
          </w:rPr>
          <w:fldChar w:fldCharType="end"/>
        </w:r>
      </w:hyperlink>
    </w:p>
    <w:p w14:paraId="177DA9BC" w14:textId="220254D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4" w:history="1">
        <w:r w:rsidRPr="005042C5">
          <w:rPr>
            <w:rStyle w:val="Lienhypertexte"/>
            <w:noProof/>
          </w:rPr>
          <w:t>P110/B1/45 : Champs de maïs</w:t>
        </w:r>
        <w:r>
          <w:rPr>
            <w:noProof/>
            <w:webHidden/>
          </w:rPr>
          <w:tab/>
        </w:r>
        <w:r>
          <w:rPr>
            <w:noProof/>
            <w:webHidden/>
          </w:rPr>
          <w:fldChar w:fldCharType="begin"/>
        </w:r>
        <w:r>
          <w:rPr>
            <w:noProof/>
            <w:webHidden/>
          </w:rPr>
          <w:instrText xml:space="preserve"> PAGEREF _Toc223440364 \h </w:instrText>
        </w:r>
        <w:r>
          <w:rPr>
            <w:noProof/>
            <w:webHidden/>
          </w:rPr>
        </w:r>
        <w:r>
          <w:rPr>
            <w:noProof/>
            <w:webHidden/>
          </w:rPr>
          <w:fldChar w:fldCharType="separate"/>
        </w:r>
        <w:r>
          <w:rPr>
            <w:noProof/>
            <w:webHidden/>
          </w:rPr>
          <w:t>142</w:t>
        </w:r>
        <w:r>
          <w:rPr>
            <w:noProof/>
            <w:webHidden/>
          </w:rPr>
          <w:fldChar w:fldCharType="end"/>
        </w:r>
      </w:hyperlink>
    </w:p>
    <w:p w14:paraId="4AE558C7" w14:textId="57D965A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5" w:history="1">
        <w:r w:rsidRPr="005042C5">
          <w:rPr>
            <w:rStyle w:val="Lienhypertexte"/>
            <w:noProof/>
          </w:rPr>
          <w:t>P110/B1/46 : Chantiers, constructions et rénovations</w:t>
        </w:r>
        <w:r>
          <w:rPr>
            <w:noProof/>
            <w:webHidden/>
          </w:rPr>
          <w:tab/>
        </w:r>
        <w:r>
          <w:rPr>
            <w:noProof/>
            <w:webHidden/>
          </w:rPr>
          <w:fldChar w:fldCharType="begin"/>
        </w:r>
        <w:r>
          <w:rPr>
            <w:noProof/>
            <w:webHidden/>
          </w:rPr>
          <w:instrText xml:space="preserve"> PAGEREF _Toc223440365 \h </w:instrText>
        </w:r>
        <w:r>
          <w:rPr>
            <w:noProof/>
            <w:webHidden/>
          </w:rPr>
        </w:r>
        <w:r>
          <w:rPr>
            <w:noProof/>
            <w:webHidden/>
          </w:rPr>
          <w:fldChar w:fldCharType="separate"/>
        </w:r>
        <w:r>
          <w:rPr>
            <w:noProof/>
            <w:webHidden/>
          </w:rPr>
          <w:t>142</w:t>
        </w:r>
        <w:r>
          <w:rPr>
            <w:noProof/>
            <w:webHidden/>
          </w:rPr>
          <w:fldChar w:fldCharType="end"/>
        </w:r>
      </w:hyperlink>
    </w:p>
    <w:p w14:paraId="5B8BAF12" w14:textId="6A97E3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6" w:history="1">
        <w:r w:rsidRPr="005042C5">
          <w:rPr>
            <w:rStyle w:val="Lienhypertexte"/>
            <w:noProof/>
          </w:rPr>
          <w:t>P110/B1/47 : Chantiers forestiers</w:t>
        </w:r>
        <w:r>
          <w:rPr>
            <w:noProof/>
            <w:webHidden/>
          </w:rPr>
          <w:tab/>
        </w:r>
        <w:r>
          <w:rPr>
            <w:noProof/>
            <w:webHidden/>
          </w:rPr>
          <w:fldChar w:fldCharType="begin"/>
        </w:r>
        <w:r>
          <w:rPr>
            <w:noProof/>
            <w:webHidden/>
          </w:rPr>
          <w:instrText xml:space="preserve"> PAGEREF _Toc223440366 \h </w:instrText>
        </w:r>
        <w:r>
          <w:rPr>
            <w:noProof/>
            <w:webHidden/>
          </w:rPr>
        </w:r>
        <w:r>
          <w:rPr>
            <w:noProof/>
            <w:webHidden/>
          </w:rPr>
          <w:fldChar w:fldCharType="separate"/>
        </w:r>
        <w:r>
          <w:rPr>
            <w:noProof/>
            <w:webHidden/>
          </w:rPr>
          <w:t>143</w:t>
        </w:r>
        <w:r>
          <w:rPr>
            <w:noProof/>
            <w:webHidden/>
          </w:rPr>
          <w:fldChar w:fldCharType="end"/>
        </w:r>
      </w:hyperlink>
    </w:p>
    <w:p w14:paraId="18C82B25" w14:textId="7E6A64B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7" w:history="1">
        <w:r w:rsidRPr="005042C5">
          <w:rPr>
            <w:rStyle w:val="Lienhypertexte"/>
            <w:noProof/>
          </w:rPr>
          <w:t>P110/B1/48 : Chapelle du Juvénat</w:t>
        </w:r>
        <w:r>
          <w:rPr>
            <w:noProof/>
            <w:webHidden/>
          </w:rPr>
          <w:tab/>
        </w:r>
        <w:r>
          <w:rPr>
            <w:noProof/>
            <w:webHidden/>
          </w:rPr>
          <w:fldChar w:fldCharType="begin"/>
        </w:r>
        <w:r>
          <w:rPr>
            <w:noProof/>
            <w:webHidden/>
          </w:rPr>
          <w:instrText xml:space="preserve"> PAGEREF _Toc223440367 \h </w:instrText>
        </w:r>
        <w:r>
          <w:rPr>
            <w:noProof/>
            <w:webHidden/>
          </w:rPr>
        </w:r>
        <w:r>
          <w:rPr>
            <w:noProof/>
            <w:webHidden/>
          </w:rPr>
          <w:fldChar w:fldCharType="separate"/>
        </w:r>
        <w:r>
          <w:rPr>
            <w:noProof/>
            <w:webHidden/>
          </w:rPr>
          <w:t>143</w:t>
        </w:r>
        <w:r>
          <w:rPr>
            <w:noProof/>
            <w:webHidden/>
          </w:rPr>
          <w:fldChar w:fldCharType="end"/>
        </w:r>
      </w:hyperlink>
    </w:p>
    <w:p w14:paraId="522BE99B" w14:textId="0596940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8" w:history="1">
        <w:r w:rsidRPr="005042C5">
          <w:rPr>
            <w:rStyle w:val="Lienhypertexte"/>
            <w:noProof/>
          </w:rPr>
          <w:t>P110/B1/49 : Chapitres</w:t>
        </w:r>
        <w:r>
          <w:rPr>
            <w:noProof/>
            <w:webHidden/>
          </w:rPr>
          <w:tab/>
        </w:r>
        <w:r>
          <w:rPr>
            <w:noProof/>
            <w:webHidden/>
          </w:rPr>
          <w:fldChar w:fldCharType="begin"/>
        </w:r>
        <w:r>
          <w:rPr>
            <w:noProof/>
            <w:webHidden/>
          </w:rPr>
          <w:instrText xml:space="preserve"> PAGEREF _Toc223440368 \h </w:instrText>
        </w:r>
        <w:r>
          <w:rPr>
            <w:noProof/>
            <w:webHidden/>
          </w:rPr>
        </w:r>
        <w:r>
          <w:rPr>
            <w:noProof/>
            <w:webHidden/>
          </w:rPr>
          <w:fldChar w:fldCharType="separate"/>
        </w:r>
        <w:r>
          <w:rPr>
            <w:noProof/>
            <w:webHidden/>
          </w:rPr>
          <w:t>144</w:t>
        </w:r>
        <w:r>
          <w:rPr>
            <w:noProof/>
            <w:webHidden/>
          </w:rPr>
          <w:fldChar w:fldCharType="end"/>
        </w:r>
      </w:hyperlink>
    </w:p>
    <w:p w14:paraId="79ADBDDD" w14:textId="4FEB458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69" w:history="1">
        <w:r w:rsidRPr="005042C5">
          <w:rPr>
            <w:rStyle w:val="Lienhypertexte"/>
            <w:noProof/>
          </w:rPr>
          <w:t>P110/B1/50 : Chats</w:t>
        </w:r>
        <w:r>
          <w:rPr>
            <w:noProof/>
            <w:webHidden/>
          </w:rPr>
          <w:tab/>
        </w:r>
        <w:r>
          <w:rPr>
            <w:noProof/>
            <w:webHidden/>
          </w:rPr>
          <w:fldChar w:fldCharType="begin"/>
        </w:r>
        <w:r>
          <w:rPr>
            <w:noProof/>
            <w:webHidden/>
          </w:rPr>
          <w:instrText xml:space="preserve"> PAGEREF _Toc223440369 \h </w:instrText>
        </w:r>
        <w:r>
          <w:rPr>
            <w:noProof/>
            <w:webHidden/>
          </w:rPr>
        </w:r>
        <w:r>
          <w:rPr>
            <w:noProof/>
            <w:webHidden/>
          </w:rPr>
          <w:fldChar w:fldCharType="separate"/>
        </w:r>
        <w:r>
          <w:rPr>
            <w:noProof/>
            <w:webHidden/>
          </w:rPr>
          <w:t>144</w:t>
        </w:r>
        <w:r>
          <w:rPr>
            <w:noProof/>
            <w:webHidden/>
          </w:rPr>
          <w:fldChar w:fldCharType="end"/>
        </w:r>
      </w:hyperlink>
    </w:p>
    <w:p w14:paraId="1959D055" w14:textId="4F16BB4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0" w:history="1">
        <w:r w:rsidRPr="005042C5">
          <w:rPr>
            <w:rStyle w:val="Lienhypertexte"/>
            <w:noProof/>
          </w:rPr>
          <w:t>P110/B1/51 : Chevaux</w:t>
        </w:r>
        <w:r>
          <w:rPr>
            <w:noProof/>
            <w:webHidden/>
          </w:rPr>
          <w:tab/>
        </w:r>
        <w:r>
          <w:rPr>
            <w:noProof/>
            <w:webHidden/>
          </w:rPr>
          <w:fldChar w:fldCharType="begin"/>
        </w:r>
        <w:r>
          <w:rPr>
            <w:noProof/>
            <w:webHidden/>
          </w:rPr>
          <w:instrText xml:space="preserve"> PAGEREF _Toc223440370 \h </w:instrText>
        </w:r>
        <w:r>
          <w:rPr>
            <w:noProof/>
            <w:webHidden/>
          </w:rPr>
        </w:r>
        <w:r>
          <w:rPr>
            <w:noProof/>
            <w:webHidden/>
          </w:rPr>
          <w:fldChar w:fldCharType="separate"/>
        </w:r>
        <w:r>
          <w:rPr>
            <w:noProof/>
            <w:webHidden/>
          </w:rPr>
          <w:t>145</w:t>
        </w:r>
        <w:r>
          <w:rPr>
            <w:noProof/>
            <w:webHidden/>
          </w:rPr>
          <w:fldChar w:fldCharType="end"/>
        </w:r>
      </w:hyperlink>
    </w:p>
    <w:p w14:paraId="259A08E6" w14:textId="48B263D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1" w:history="1">
        <w:r w:rsidRPr="005042C5">
          <w:rPr>
            <w:rStyle w:val="Lienhypertexte"/>
            <w:noProof/>
          </w:rPr>
          <w:t>P110/B1/52 : Chicoutimi</w:t>
        </w:r>
        <w:r>
          <w:rPr>
            <w:noProof/>
            <w:webHidden/>
          </w:rPr>
          <w:tab/>
        </w:r>
        <w:r>
          <w:rPr>
            <w:noProof/>
            <w:webHidden/>
          </w:rPr>
          <w:fldChar w:fldCharType="begin"/>
        </w:r>
        <w:r>
          <w:rPr>
            <w:noProof/>
            <w:webHidden/>
          </w:rPr>
          <w:instrText xml:space="preserve"> PAGEREF _Toc223440371 \h </w:instrText>
        </w:r>
        <w:r>
          <w:rPr>
            <w:noProof/>
            <w:webHidden/>
          </w:rPr>
        </w:r>
        <w:r>
          <w:rPr>
            <w:noProof/>
            <w:webHidden/>
          </w:rPr>
          <w:fldChar w:fldCharType="separate"/>
        </w:r>
        <w:r>
          <w:rPr>
            <w:noProof/>
            <w:webHidden/>
          </w:rPr>
          <w:t>145</w:t>
        </w:r>
        <w:r>
          <w:rPr>
            <w:noProof/>
            <w:webHidden/>
          </w:rPr>
          <w:fldChar w:fldCharType="end"/>
        </w:r>
      </w:hyperlink>
    </w:p>
    <w:p w14:paraId="215425FD" w14:textId="2CCFCA1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2" w:history="1">
        <w:r w:rsidRPr="005042C5">
          <w:rPr>
            <w:rStyle w:val="Lienhypertexte"/>
            <w:noProof/>
          </w:rPr>
          <w:t>P110/B1/53 : Chiens</w:t>
        </w:r>
        <w:r>
          <w:rPr>
            <w:noProof/>
            <w:webHidden/>
          </w:rPr>
          <w:tab/>
        </w:r>
        <w:r>
          <w:rPr>
            <w:noProof/>
            <w:webHidden/>
          </w:rPr>
          <w:fldChar w:fldCharType="begin"/>
        </w:r>
        <w:r>
          <w:rPr>
            <w:noProof/>
            <w:webHidden/>
          </w:rPr>
          <w:instrText xml:space="preserve"> PAGEREF _Toc223440372 \h </w:instrText>
        </w:r>
        <w:r>
          <w:rPr>
            <w:noProof/>
            <w:webHidden/>
          </w:rPr>
        </w:r>
        <w:r>
          <w:rPr>
            <w:noProof/>
            <w:webHidden/>
          </w:rPr>
          <w:fldChar w:fldCharType="separate"/>
        </w:r>
        <w:r>
          <w:rPr>
            <w:noProof/>
            <w:webHidden/>
          </w:rPr>
          <w:t>145</w:t>
        </w:r>
        <w:r>
          <w:rPr>
            <w:noProof/>
            <w:webHidden/>
          </w:rPr>
          <w:fldChar w:fldCharType="end"/>
        </w:r>
      </w:hyperlink>
    </w:p>
    <w:p w14:paraId="34422ADC" w14:textId="3608EAA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3" w:history="1">
        <w:r w:rsidRPr="005042C5">
          <w:rPr>
            <w:rStyle w:val="Lienhypertexte"/>
            <w:noProof/>
          </w:rPr>
          <w:t>P110/B1/54 : Chocolaterie</w:t>
        </w:r>
        <w:r>
          <w:rPr>
            <w:noProof/>
            <w:webHidden/>
          </w:rPr>
          <w:tab/>
        </w:r>
        <w:r>
          <w:rPr>
            <w:noProof/>
            <w:webHidden/>
          </w:rPr>
          <w:fldChar w:fldCharType="begin"/>
        </w:r>
        <w:r>
          <w:rPr>
            <w:noProof/>
            <w:webHidden/>
          </w:rPr>
          <w:instrText xml:space="preserve"> PAGEREF _Toc223440373 \h </w:instrText>
        </w:r>
        <w:r>
          <w:rPr>
            <w:noProof/>
            <w:webHidden/>
          </w:rPr>
        </w:r>
        <w:r>
          <w:rPr>
            <w:noProof/>
            <w:webHidden/>
          </w:rPr>
          <w:fldChar w:fldCharType="separate"/>
        </w:r>
        <w:r>
          <w:rPr>
            <w:noProof/>
            <w:webHidden/>
          </w:rPr>
          <w:t>146</w:t>
        </w:r>
        <w:r>
          <w:rPr>
            <w:noProof/>
            <w:webHidden/>
          </w:rPr>
          <w:fldChar w:fldCharType="end"/>
        </w:r>
      </w:hyperlink>
    </w:p>
    <w:p w14:paraId="69730C7E" w14:textId="23DDA5E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4" w:history="1">
        <w:r w:rsidRPr="005042C5">
          <w:rPr>
            <w:rStyle w:val="Lienhypertexte"/>
            <w:noProof/>
          </w:rPr>
          <w:t>P110/B1/55 : Chorale</w:t>
        </w:r>
        <w:r>
          <w:rPr>
            <w:noProof/>
            <w:webHidden/>
          </w:rPr>
          <w:tab/>
        </w:r>
        <w:r>
          <w:rPr>
            <w:noProof/>
            <w:webHidden/>
          </w:rPr>
          <w:fldChar w:fldCharType="begin"/>
        </w:r>
        <w:r>
          <w:rPr>
            <w:noProof/>
            <w:webHidden/>
          </w:rPr>
          <w:instrText xml:space="preserve"> PAGEREF _Toc223440374 \h </w:instrText>
        </w:r>
        <w:r>
          <w:rPr>
            <w:noProof/>
            <w:webHidden/>
          </w:rPr>
        </w:r>
        <w:r>
          <w:rPr>
            <w:noProof/>
            <w:webHidden/>
          </w:rPr>
          <w:fldChar w:fldCharType="separate"/>
        </w:r>
        <w:r>
          <w:rPr>
            <w:noProof/>
            <w:webHidden/>
          </w:rPr>
          <w:t>146</w:t>
        </w:r>
        <w:r>
          <w:rPr>
            <w:noProof/>
            <w:webHidden/>
          </w:rPr>
          <w:fldChar w:fldCharType="end"/>
        </w:r>
      </w:hyperlink>
    </w:p>
    <w:p w14:paraId="7DB31E0E" w14:textId="6527910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5" w:history="1">
        <w:r w:rsidRPr="005042C5">
          <w:rPr>
            <w:rStyle w:val="Lienhypertexte"/>
            <w:noProof/>
          </w:rPr>
          <w:t>P110/B1/56 : Chutes des Pères</w:t>
        </w:r>
        <w:r>
          <w:rPr>
            <w:noProof/>
            <w:webHidden/>
          </w:rPr>
          <w:tab/>
        </w:r>
        <w:r>
          <w:rPr>
            <w:noProof/>
            <w:webHidden/>
          </w:rPr>
          <w:fldChar w:fldCharType="begin"/>
        </w:r>
        <w:r>
          <w:rPr>
            <w:noProof/>
            <w:webHidden/>
          </w:rPr>
          <w:instrText xml:space="preserve"> PAGEREF _Toc223440375 \h </w:instrText>
        </w:r>
        <w:r>
          <w:rPr>
            <w:noProof/>
            <w:webHidden/>
          </w:rPr>
        </w:r>
        <w:r>
          <w:rPr>
            <w:noProof/>
            <w:webHidden/>
          </w:rPr>
          <w:fldChar w:fldCharType="separate"/>
        </w:r>
        <w:r>
          <w:rPr>
            <w:noProof/>
            <w:webHidden/>
          </w:rPr>
          <w:t>147</w:t>
        </w:r>
        <w:r>
          <w:rPr>
            <w:noProof/>
            <w:webHidden/>
          </w:rPr>
          <w:fldChar w:fldCharType="end"/>
        </w:r>
      </w:hyperlink>
    </w:p>
    <w:p w14:paraId="5B94E895" w14:textId="4962793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76" w:history="1">
        <w:r w:rsidRPr="005042C5">
          <w:rPr>
            <w:rStyle w:val="Lienhypertexte"/>
            <w:noProof/>
          </w:rPr>
          <w:t>Photographies CIM à ENF : P110/B1/57 à 89 (boîte 69)</w:t>
        </w:r>
        <w:r>
          <w:rPr>
            <w:noProof/>
            <w:webHidden/>
          </w:rPr>
          <w:tab/>
        </w:r>
        <w:r>
          <w:rPr>
            <w:noProof/>
            <w:webHidden/>
          </w:rPr>
          <w:fldChar w:fldCharType="begin"/>
        </w:r>
        <w:r>
          <w:rPr>
            <w:noProof/>
            <w:webHidden/>
          </w:rPr>
          <w:instrText xml:space="preserve"> PAGEREF _Toc223440376 \h </w:instrText>
        </w:r>
        <w:r>
          <w:rPr>
            <w:noProof/>
            <w:webHidden/>
          </w:rPr>
        </w:r>
        <w:r>
          <w:rPr>
            <w:noProof/>
            <w:webHidden/>
          </w:rPr>
          <w:fldChar w:fldCharType="separate"/>
        </w:r>
        <w:r>
          <w:rPr>
            <w:noProof/>
            <w:webHidden/>
          </w:rPr>
          <w:t>147</w:t>
        </w:r>
        <w:r>
          <w:rPr>
            <w:noProof/>
            <w:webHidden/>
          </w:rPr>
          <w:fldChar w:fldCharType="end"/>
        </w:r>
      </w:hyperlink>
    </w:p>
    <w:p w14:paraId="7AAB92BD" w14:textId="443D8D9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7" w:history="1">
        <w:r w:rsidRPr="005042C5">
          <w:rPr>
            <w:rStyle w:val="Lienhypertexte"/>
            <w:noProof/>
          </w:rPr>
          <w:t>P110/B1/57 : Cimetières et funérailles</w:t>
        </w:r>
        <w:r>
          <w:rPr>
            <w:noProof/>
            <w:webHidden/>
          </w:rPr>
          <w:tab/>
        </w:r>
        <w:r>
          <w:rPr>
            <w:noProof/>
            <w:webHidden/>
          </w:rPr>
          <w:fldChar w:fldCharType="begin"/>
        </w:r>
        <w:r>
          <w:rPr>
            <w:noProof/>
            <w:webHidden/>
          </w:rPr>
          <w:instrText xml:space="preserve"> PAGEREF _Toc223440377 \h </w:instrText>
        </w:r>
        <w:r>
          <w:rPr>
            <w:noProof/>
            <w:webHidden/>
          </w:rPr>
        </w:r>
        <w:r>
          <w:rPr>
            <w:noProof/>
            <w:webHidden/>
          </w:rPr>
          <w:fldChar w:fldCharType="separate"/>
        </w:r>
        <w:r>
          <w:rPr>
            <w:noProof/>
            <w:webHidden/>
          </w:rPr>
          <w:t>147</w:t>
        </w:r>
        <w:r>
          <w:rPr>
            <w:noProof/>
            <w:webHidden/>
          </w:rPr>
          <w:fldChar w:fldCharType="end"/>
        </w:r>
      </w:hyperlink>
    </w:p>
    <w:p w14:paraId="23294B1B" w14:textId="68A3C34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8" w:history="1">
        <w:r w:rsidRPr="005042C5">
          <w:rPr>
            <w:rStyle w:val="Lienhypertexte"/>
            <w:noProof/>
          </w:rPr>
          <w:t>P110/B1/58 : Cloches et croix</w:t>
        </w:r>
        <w:r>
          <w:rPr>
            <w:noProof/>
            <w:webHidden/>
          </w:rPr>
          <w:tab/>
        </w:r>
        <w:r>
          <w:rPr>
            <w:noProof/>
            <w:webHidden/>
          </w:rPr>
          <w:fldChar w:fldCharType="begin"/>
        </w:r>
        <w:r>
          <w:rPr>
            <w:noProof/>
            <w:webHidden/>
          </w:rPr>
          <w:instrText xml:space="preserve"> PAGEREF _Toc223440378 \h </w:instrText>
        </w:r>
        <w:r>
          <w:rPr>
            <w:noProof/>
            <w:webHidden/>
          </w:rPr>
        </w:r>
        <w:r>
          <w:rPr>
            <w:noProof/>
            <w:webHidden/>
          </w:rPr>
          <w:fldChar w:fldCharType="separate"/>
        </w:r>
        <w:r>
          <w:rPr>
            <w:noProof/>
            <w:webHidden/>
          </w:rPr>
          <w:t>147</w:t>
        </w:r>
        <w:r>
          <w:rPr>
            <w:noProof/>
            <w:webHidden/>
          </w:rPr>
          <w:fldChar w:fldCharType="end"/>
        </w:r>
      </w:hyperlink>
    </w:p>
    <w:p w14:paraId="02331AC3" w14:textId="1C11A8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79" w:history="1">
        <w:r w:rsidRPr="005042C5">
          <w:rPr>
            <w:rStyle w:val="Lienhypertexte"/>
            <w:noProof/>
          </w:rPr>
          <w:t>P110/B1/59 : Cloîtres</w:t>
        </w:r>
        <w:r>
          <w:rPr>
            <w:noProof/>
            <w:webHidden/>
          </w:rPr>
          <w:tab/>
        </w:r>
        <w:r>
          <w:rPr>
            <w:noProof/>
            <w:webHidden/>
          </w:rPr>
          <w:fldChar w:fldCharType="begin"/>
        </w:r>
        <w:r>
          <w:rPr>
            <w:noProof/>
            <w:webHidden/>
          </w:rPr>
          <w:instrText xml:space="preserve"> PAGEREF _Toc223440379 \h </w:instrText>
        </w:r>
        <w:r>
          <w:rPr>
            <w:noProof/>
            <w:webHidden/>
          </w:rPr>
        </w:r>
        <w:r>
          <w:rPr>
            <w:noProof/>
            <w:webHidden/>
          </w:rPr>
          <w:fldChar w:fldCharType="separate"/>
        </w:r>
        <w:r>
          <w:rPr>
            <w:noProof/>
            <w:webHidden/>
          </w:rPr>
          <w:t>148</w:t>
        </w:r>
        <w:r>
          <w:rPr>
            <w:noProof/>
            <w:webHidden/>
          </w:rPr>
          <w:fldChar w:fldCharType="end"/>
        </w:r>
      </w:hyperlink>
    </w:p>
    <w:p w14:paraId="7D96570B" w14:textId="1AD139A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0" w:history="1">
        <w:r w:rsidRPr="005042C5">
          <w:rPr>
            <w:rStyle w:val="Lienhypertexte"/>
            <w:noProof/>
          </w:rPr>
          <w:t>P110/B1/60 : CLSC Des Chutes</w:t>
        </w:r>
        <w:r>
          <w:rPr>
            <w:noProof/>
            <w:webHidden/>
          </w:rPr>
          <w:tab/>
        </w:r>
        <w:r>
          <w:rPr>
            <w:noProof/>
            <w:webHidden/>
          </w:rPr>
          <w:fldChar w:fldCharType="begin"/>
        </w:r>
        <w:r>
          <w:rPr>
            <w:noProof/>
            <w:webHidden/>
          </w:rPr>
          <w:instrText xml:space="preserve"> PAGEREF _Toc223440380 \h </w:instrText>
        </w:r>
        <w:r>
          <w:rPr>
            <w:noProof/>
            <w:webHidden/>
          </w:rPr>
        </w:r>
        <w:r>
          <w:rPr>
            <w:noProof/>
            <w:webHidden/>
          </w:rPr>
          <w:fldChar w:fldCharType="separate"/>
        </w:r>
        <w:r>
          <w:rPr>
            <w:noProof/>
            <w:webHidden/>
          </w:rPr>
          <w:t>148</w:t>
        </w:r>
        <w:r>
          <w:rPr>
            <w:noProof/>
            <w:webHidden/>
          </w:rPr>
          <w:fldChar w:fldCharType="end"/>
        </w:r>
      </w:hyperlink>
    </w:p>
    <w:p w14:paraId="0B9647A6" w14:textId="315E4E0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1" w:history="1">
        <w:r w:rsidRPr="005042C5">
          <w:rPr>
            <w:rStyle w:val="Lienhypertexte"/>
            <w:noProof/>
          </w:rPr>
          <w:t>P110/B1/61 : Club de tir</w:t>
        </w:r>
        <w:r>
          <w:rPr>
            <w:noProof/>
            <w:webHidden/>
          </w:rPr>
          <w:tab/>
        </w:r>
        <w:r>
          <w:rPr>
            <w:noProof/>
            <w:webHidden/>
          </w:rPr>
          <w:fldChar w:fldCharType="begin"/>
        </w:r>
        <w:r>
          <w:rPr>
            <w:noProof/>
            <w:webHidden/>
          </w:rPr>
          <w:instrText xml:space="preserve"> PAGEREF _Toc223440381 \h </w:instrText>
        </w:r>
        <w:r>
          <w:rPr>
            <w:noProof/>
            <w:webHidden/>
          </w:rPr>
        </w:r>
        <w:r>
          <w:rPr>
            <w:noProof/>
            <w:webHidden/>
          </w:rPr>
          <w:fldChar w:fldCharType="separate"/>
        </w:r>
        <w:r>
          <w:rPr>
            <w:noProof/>
            <w:webHidden/>
          </w:rPr>
          <w:t>148</w:t>
        </w:r>
        <w:r>
          <w:rPr>
            <w:noProof/>
            <w:webHidden/>
          </w:rPr>
          <w:fldChar w:fldCharType="end"/>
        </w:r>
      </w:hyperlink>
    </w:p>
    <w:p w14:paraId="1F475F15" w14:textId="37A7F1C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2" w:history="1">
        <w:r w:rsidRPr="005042C5">
          <w:rPr>
            <w:rStyle w:val="Lienhypertexte"/>
            <w:noProof/>
          </w:rPr>
          <w:t>P110/B1/62 : Conciliums Généraux</w:t>
        </w:r>
        <w:r>
          <w:rPr>
            <w:noProof/>
            <w:webHidden/>
          </w:rPr>
          <w:tab/>
        </w:r>
        <w:r>
          <w:rPr>
            <w:noProof/>
            <w:webHidden/>
          </w:rPr>
          <w:fldChar w:fldCharType="begin"/>
        </w:r>
        <w:r>
          <w:rPr>
            <w:noProof/>
            <w:webHidden/>
          </w:rPr>
          <w:instrText xml:space="preserve"> PAGEREF _Toc223440382 \h </w:instrText>
        </w:r>
        <w:r>
          <w:rPr>
            <w:noProof/>
            <w:webHidden/>
          </w:rPr>
        </w:r>
        <w:r>
          <w:rPr>
            <w:noProof/>
            <w:webHidden/>
          </w:rPr>
          <w:fldChar w:fldCharType="separate"/>
        </w:r>
        <w:r>
          <w:rPr>
            <w:noProof/>
            <w:webHidden/>
          </w:rPr>
          <w:t>149</w:t>
        </w:r>
        <w:r>
          <w:rPr>
            <w:noProof/>
            <w:webHidden/>
          </w:rPr>
          <w:fldChar w:fldCharType="end"/>
        </w:r>
      </w:hyperlink>
    </w:p>
    <w:p w14:paraId="10176FD0" w14:textId="3221DE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3" w:history="1">
        <w:r w:rsidRPr="005042C5">
          <w:rPr>
            <w:rStyle w:val="Lienhypertexte"/>
            <w:noProof/>
          </w:rPr>
          <w:t>P110/B1/63 : Conférences au Monastère</w:t>
        </w:r>
        <w:r>
          <w:rPr>
            <w:noProof/>
            <w:webHidden/>
          </w:rPr>
          <w:tab/>
        </w:r>
        <w:r>
          <w:rPr>
            <w:noProof/>
            <w:webHidden/>
          </w:rPr>
          <w:fldChar w:fldCharType="begin"/>
        </w:r>
        <w:r>
          <w:rPr>
            <w:noProof/>
            <w:webHidden/>
          </w:rPr>
          <w:instrText xml:space="preserve"> PAGEREF _Toc223440383 \h </w:instrText>
        </w:r>
        <w:r>
          <w:rPr>
            <w:noProof/>
            <w:webHidden/>
          </w:rPr>
        </w:r>
        <w:r>
          <w:rPr>
            <w:noProof/>
            <w:webHidden/>
          </w:rPr>
          <w:fldChar w:fldCharType="separate"/>
        </w:r>
        <w:r>
          <w:rPr>
            <w:noProof/>
            <w:webHidden/>
          </w:rPr>
          <w:t>149</w:t>
        </w:r>
        <w:r>
          <w:rPr>
            <w:noProof/>
            <w:webHidden/>
          </w:rPr>
          <w:fldChar w:fldCharType="end"/>
        </w:r>
      </w:hyperlink>
    </w:p>
    <w:p w14:paraId="6E294777" w14:textId="75AF740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4" w:history="1">
        <w:r w:rsidRPr="005042C5">
          <w:rPr>
            <w:rStyle w:val="Lienhypertexte"/>
            <w:noProof/>
          </w:rPr>
          <w:t>P110/B1/64 : Confluent de la Mistassini et Mistassibi</w:t>
        </w:r>
        <w:r>
          <w:rPr>
            <w:noProof/>
            <w:webHidden/>
          </w:rPr>
          <w:tab/>
        </w:r>
        <w:r>
          <w:rPr>
            <w:noProof/>
            <w:webHidden/>
          </w:rPr>
          <w:fldChar w:fldCharType="begin"/>
        </w:r>
        <w:r>
          <w:rPr>
            <w:noProof/>
            <w:webHidden/>
          </w:rPr>
          <w:instrText xml:space="preserve"> PAGEREF _Toc223440384 \h </w:instrText>
        </w:r>
        <w:r>
          <w:rPr>
            <w:noProof/>
            <w:webHidden/>
          </w:rPr>
        </w:r>
        <w:r>
          <w:rPr>
            <w:noProof/>
            <w:webHidden/>
          </w:rPr>
          <w:fldChar w:fldCharType="separate"/>
        </w:r>
        <w:r>
          <w:rPr>
            <w:noProof/>
            <w:webHidden/>
          </w:rPr>
          <w:t>149</w:t>
        </w:r>
        <w:r>
          <w:rPr>
            <w:noProof/>
            <w:webHidden/>
          </w:rPr>
          <w:fldChar w:fldCharType="end"/>
        </w:r>
      </w:hyperlink>
    </w:p>
    <w:p w14:paraId="40A79651" w14:textId="7822C0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5" w:history="1">
        <w:r w:rsidRPr="005042C5">
          <w:rPr>
            <w:rStyle w:val="Lienhypertexte"/>
            <w:noProof/>
          </w:rPr>
          <w:t>P110/B1/65 : Consécration de la chapelle</w:t>
        </w:r>
        <w:r>
          <w:rPr>
            <w:noProof/>
            <w:webHidden/>
          </w:rPr>
          <w:tab/>
        </w:r>
        <w:r>
          <w:rPr>
            <w:noProof/>
            <w:webHidden/>
          </w:rPr>
          <w:fldChar w:fldCharType="begin"/>
        </w:r>
        <w:r>
          <w:rPr>
            <w:noProof/>
            <w:webHidden/>
          </w:rPr>
          <w:instrText xml:space="preserve"> PAGEREF _Toc223440385 \h </w:instrText>
        </w:r>
        <w:r>
          <w:rPr>
            <w:noProof/>
            <w:webHidden/>
          </w:rPr>
        </w:r>
        <w:r>
          <w:rPr>
            <w:noProof/>
            <w:webHidden/>
          </w:rPr>
          <w:fldChar w:fldCharType="separate"/>
        </w:r>
        <w:r>
          <w:rPr>
            <w:noProof/>
            <w:webHidden/>
          </w:rPr>
          <w:t>150</w:t>
        </w:r>
        <w:r>
          <w:rPr>
            <w:noProof/>
            <w:webHidden/>
          </w:rPr>
          <w:fldChar w:fldCharType="end"/>
        </w:r>
      </w:hyperlink>
    </w:p>
    <w:p w14:paraId="783E8574" w14:textId="5E6DFB5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6" w:history="1">
        <w:r w:rsidRPr="005042C5">
          <w:rPr>
            <w:rStyle w:val="Lienhypertexte"/>
            <w:noProof/>
          </w:rPr>
          <w:t>P110/B1/66 : Cordonnerie et couture</w:t>
        </w:r>
        <w:r>
          <w:rPr>
            <w:noProof/>
            <w:webHidden/>
          </w:rPr>
          <w:tab/>
        </w:r>
        <w:r>
          <w:rPr>
            <w:noProof/>
            <w:webHidden/>
          </w:rPr>
          <w:fldChar w:fldCharType="begin"/>
        </w:r>
        <w:r>
          <w:rPr>
            <w:noProof/>
            <w:webHidden/>
          </w:rPr>
          <w:instrText xml:space="preserve"> PAGEREF _Toc223440386 \h </w:instrText>
        </w:r>
        <w:r>
          <w:rPr>
            <w:noProof/>
            <w:webHidden/>
          </w:rPr>
        </w:r>
        <w:r>
          <w:rPr>
            <w:noProof/>
            <w:webHidden/>
          </w:rPr>
          <w:fldChar w:fldCharType="separate"/>
        </w:r>
        <w:r>
          <w:rPr>
            <w:noProof/>
            <w:webHidden/>
          </w:rPr>
          <w:t>150</w:t>
        </w:r>
        <w:r>
          <w:rPr>
            <w:noProof/>
            <w:webHidden/>
          </w:rPr>
          <w:fldChar w:fldCharType="end"/>
        </w:r>
      </w:hyperlink>
    </w:p>
    <w:p w14:paraId="11929FCA" w14:textId="4F829E3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7" w:history="1">
        <w:r w:rsidRPr="005042C5">
          <w:rPr>
            <w:rStyle w:val="Lienhypertexte"/>
            <w:noProof/>
          </w:rPr>
          <w:t>P110/B1/67 : Couderc, Père Léon (Edouard)</w:t>
        </w:r>
        <w:r>
          <w:rPr>
            <w:noProof/>
            <w:webHidden/>
          </w:rPr>
          <w:tab/>
        </w:r>
        <w:r>
          <w:rPr>
            <w:noProof/>
            <w:webHidden/>
          </w:rPr>
          <w:fldChar w:fldCharType="begin"/>
        </w:r>
        <w:r>
          <w:rPr>
            <w:noProof/>
            <w:webHidden/>
          </w:rPr>
          <w:instrText xml:space="preserve"> PAGEREF _Toc223440387 \h </w:instrText>
        </w:r>
        <w:r>
          <w:rPr>
            <w:noProof/>
            <w:webHidden/>
          </w:rPr>
        </w:r>
        <w:r>
          <w:rPr>
            <w:noProof/>
            <w:webHidden/>
          </w:rPr>
          <w:fldChar w:fldCharType="separate"/>
        </w:r>
        <w:r>
          <w:rPr>
            <w:noProof/>
            <w:webHidden/>
          </w:rPr>
          <w:t>150</w:t>
        </w:r>
        <w:r>
          <w:rPr>
            <w:noProof/>
            <w:webHidden/>
          </w:rPr>
          <w:fldChar w:fldCharType="end"/>
        </w:r>
      </w:hyperlink>
    </w:p>
    <w:p w14:paraId="4108CA8B" w14:textId="4EC4B1D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8" w:history="1">
        <w:r w:rsidRPr="005042C5">
          <w:rPr>
            <w:rStyle w:val="Lienhypertexte"/>
            <w:noProof/>
          </w:rPr>
          <w:t>P110/B1/68 : Couture, Père Louis de Gonzague</w:t>
        </w:r>
        <w:r>
          <w:rPr>
            <w:noProof/>
            <w:webHidden/>
          </w:rPr>
          <w:tab/>
        </w:r>
        <w:r>
          <w:rPr>
            <w:noProof/>
            <w:webHidden/>
          </w:rPr>
          <w:fldChar w:fldCharType="begin"/>
        </w:r>
        <w:r>
          <w:rPr>
            <w:noProof/>
            <w:webHidden/>
          </w:rPr>
          <w:instrText xml:space="preserve"> PAGEREF _Toc223440388 \h </w:instrText>
        </w:r>
        <w:r>
          <w:rPr>
            <w:noProof/>
            <w:webHidden/>
          </w:rPr>
        </w:r>
        <w:r>
          <w:rPr>
            <w:noProof/>
            <w:webHidden/>
          </w:rPr>
          <w:fldChar w:fldCharType="separate"/>
        </w:r>
        <w:r>
          <w:rPr>
            <w:noProof/>
            <w:webHidden/>
          </w:rPr>
          <w:t>151</w:t>
        </w:r>
        <w:r>
          <w:rPr>
            <w:noProof/>
            <w:webHidden/>
          </w:rPr>
          <w:fldChar w:fldCharType="end"/>
        </w:r>
      </w:hyperlink>
    </w:p>
    <w:p w14:paraId="094F1F40" w14:textId="753EE03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89" w:history="1">
        <w:r w:rsidRPr="005042C5">
          <w:rPr>
            <w:rStyle w:val="Lienhypertexte"/>
            <w:noProof/>
          </w:rPr>
          <w:t>P110/B1/69 : Crépeau, Père Jean-Baptiste</w:t>
        </w:r>
        <w:r>
          <w:rPr>
            <w:noProof/>
            <w:webHidden/>
          </w:rPr>
          <w:tab/>
        </w:r>
        <w:r>
          <w:rPr>
            <w:noProof/>
            <w:webHidden/>
          </w:rPr>
          <w:fldChar w:fldCharType="begin"/>
        </w:r>
        <w:r>
          <w:rPr>
            <w:noProof/>
            <w:webHidden/>
          </w:rPr>
          <w:instrText xml:space="preserve"> PAGEREF _Toc223440389 \h </w:instrText>
        </w:r>
        <w:r>
          <w:rPr>
            <w:noProof/>
            <w:webHidden/>
          </w:rPr>
        </w:r>
        <w:r>
          <w:rPr>
            <w:noProof/>
            <w:webHidden/>
          </w:rPr>
          <w:fldChar w:fldCharType="separate"/>
        </w:r>
        <w:r>
          <w:rPr>
            <w:noProof/>
            <w:webHidden/>
          </w:rPr>
          <w:t>151</w:t>
        </w:r>
        <w:r>
          <w:rPr>
            <w:noProof/>
            <w:webHidden/>
          </w:rPr>
          <w:fldChar w:fldCharType="end"/>
        </w:r>
      </w:hyperlink>
    </w:p>
    <w:p w14:paraId="3B6E8B2E" w14:textId="52C911B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0" w:history="1">
        <w:r w:rsidRPr="005042C5">
          <w:rPr>
            <w:rStyle w:val="Lienhypertexte"/>
            <w:noProof/>
          </w:rPr>
          <w:t>P110/B1/70 : Cuisines</w:t>
        </w:r>
        <w:r>
          <w:rPr>
            <w:noProof/>
            <w:webHidden/>
          </w:rPr>
          <w:tab/>
        </w:r>
        <w:r>
          <w:rPr>
            <w:noProof/>
            <w:webHidden/>
          </w:rPr>
          <w:fldChar w:fldCharType="begin"/>
        </w:r>
        <w:r>
          <w:rPr>
            <w:noProof/>
            <w:webHidden/>
          </w:rPr>
          <w:instrText xml:space="preserve"> PAGEREF _Toc223440390 \h </w:instrText>
        </w:r>
        <w:r>
          <w:rPr>
            <w:noProof/>
            <w:webHidden/>
          </w:rPr>
        </w:r>
        <w:r>
          <w:rPr>
            <w:noProof/>
            <w:webHidden/>
          </w:rPr>
          <w:fldChar w:fldCharType="separate"/>
        </w:r>
        <w:r>
          <w:rPr>
            <w:noProof/>
            <w:webHidden/>
          </w:rPr>
          <w:t>152</w:t>
        </w:r>
        <w:r>
          <w:rPr>
            <w:noProof/>
            <w:webHidden/>
          </w:rPr>
          <w:fldChar w:fldCharType="end"/>
        </w:r>
      </w:hyperlink>
    </w:p>
    <w:p w14:paraId="1ADE2EA4" w14:textId="226A971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391" w:history="1">
        <w:r w:rsidRPr="005042C5">
          <w:rPr>
            <w:rStyle w:val="Lienhypertexte"/>
            <w:noProof/>
          </w:rPr>
          <w:t>D</w:t>
        </w:r>
        <w:r>
          <w:rPr>
            <w:noProof/>
            <w:webHidden/>
          </w:rPr>
          <w:tab/>
        </w:r>
        <w:r>
          <w:rPr>
            <w:noProof/>
            <w:webHidden/>
          </w:rPr>
          <w:fldChar w:fldCharType="begin"/>
        </w:r>
        <w:r>
          <w:rPr>
            <w:noProof/>
            <w:webHidden/>
          </w:rPr>
          <w:instrText xml:space="preserve"> PAGEREF _Toc223440391 \h </w:instrText>
        </w:r>
        <w:r>
          <w:rPr>
            <w:noProof/>
            <w:webHidden/>
          </w:rPr>
        </w:r>
        <w:r>
          <w:rPr>
            <w:noProof/>
            <w:webHidden/>
          </w:rPr>
          <w:fldChar w:fldCharType="separate"/>
        </w:r>
        <w:r>
          <w:rPr>
            <w:noProof/>
            <w:webHidden/>
          </w:rPr>
          <w:t>152</w:t>
        </w:r>
        <w:r>
          <w:rPr>
            <w:noProof/>
            <w:webHidden/>
          </w:rPr>
          <w:fldChar w:fldCharType="end"/>
        </w:r>
      </w:hyperlink>
    </w:p>
    <w:p w14:paraId="58B015A1" w14:textId="5075A8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2" w:history="1">
        <w:r w:rsidRPr="005042C5">
          <w:rPr>
            <w:rStyle w:val="Lienhypertexte"/>
            <w:noProof/>
          </w:rPr>
          <w:t>P110/B1/71 : Del Vaglia, Giovanna</w:t>
        </w:r>
        <w:r>
          <w:rPr>
            <w:noProof/>
            <w:webHidden/>
          </w:rPr>
          <w:tab/>
        </w:r>
        <w:r>
          <w:rPr>
            <w:noProof/>
            <w:webHidden/>
          </w:rPr>
          <w:fldChar w:fldCharType="begin"/>
        </w:r>
        <w:r>
          <w:rPr>
            <w:noProof/>
            <w:webHidden/>
          </w:rPr>
          <w:instrText xml:space="preserve"> PAGEREF _Toc223440392 \h </w:instrText>
        </w:r>
        <w:r>
          <w:rPr>
            <w:noProof/>
            <w:webHidden/>
          </w:rPr>
        </w:r>
        <w:r>
          <w:rPr>
            <w:noProof/>
            <w:webHidden/>
          </w:rPr>
          <w:fldChar w:fldCharType="separate"/>
        </w:r>
        <w:r>
          <w:rPr>
            <w:noProof/>
            <w:webHidden/>
          </w:rPr>
          <w:t>152</w:t>
        </w:r>
        <w:r>
          <w:rPr>
            <w:noProof/>
            <w:webHidden/>
          </w:rPr>
          <w:fldChar w:fldCharType="end"/>
        </w:r>
      </w:hyperlink>
    </w:p>
    <w:p w14:paraId="763AA956" w14:textId="34C31A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3" w:history="1">
        <w:r w:rsidRPr="005042C5">
          <w:rPr>
            <w:rStyle w:val="Lienhypertexte"/>
            <w:noProof/>
          </w:rPr>
          <w:t>P110/B1/72 : Déneigement</w:t>
        </w:r>
        <w:r>
          <w:rPr>
            <w:noProof/>
            <w:webHidden/>
          </w:rPr>
          <w:tab/>
        </w:r>
        <w:r>
          <w:rPr>
            <w:noProof/>
            <w:webHidden/>
          </w:rPr>
          <w:fldChar w:fldCharType="begin"/>
        </w:r>
        <w:r>
          <w:rPr>
            <w:noProof/>
            <w:webHidden/>
          </w:rPr>
          <w:instrText xml:space="preserve"> PAGEREF _Toc223440393 \h </w:instrText>
        </w:r>
        <w:r>
          <w:rPr>
            <w:noProof/>
            <w:webHidden/>
          </w:rPr>
        </w:r>
        <w:r>
          <w:rPr>
            <w:noProof/>
            <w:webHidden/>
          </w:rPr>
          <w:fldChar w:fldCharType="separate"/>
        </w:r>
        <w:r>
          <w:rPr>
            <w:noProof/>
            <w:webHidden/>
          </w:rPr>
          <w:t>153</w:t>
        </w:r>
        <w:r>
          <w:rPr>
            <w:noProof/>
            <w:webHidden/>
          </w:rPr>
          <w:fldChar w:fldCharType="end"/>
        </w:r>
      </w:hyperlink>
    </w:p>
    <w:p w14:paraId="437F3F01" w14:textId="702B447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4" w:history="1">
        <w:r w:rsidRPr="005042C5">
          <w:rPr>
            <w:rStyle w:val="Lienhypertexte"/>
            <w:noProof/>
          </w:rPr>
          <w:t>P110/B1/73 : Dépendances</w:t>
        </w:r>
        <w:r>
          <w:rPr>
            <w:noProof/>
            <w:webHidden/>
          </w:rPr>
          <w:tab/>
        </w:r>
        <w:r>
          <w:rPr>
            <w:noProof/>
            <w:webHidden/>
          </w:rPr>
          <w:fldChar w:fldCharType="begin"/>
        </w:r>
        <w:r>
          <w:rPr>
            <w:noProof/>
            <w:webHidden/>
          </w:rPr>
          <w:instrText xml:space="preserve"> PAGEREF _Toc223440394 \h </w:instrText>
        </w:r>
        <w:r>
          <w:rPr>
            <w:noProof/>
            <w:webHidden/>
          </w:rPr>
        </w:r>
        <w:r>
          <w:rPr>
            <w:noProof/>
            <w:webHidden/>
          </w:rPr>
          <w:fldChar w:fldCharType="separate"/>
        </w:r>
        <w:r>
          <w:rPr>
            <w:noProof/>
            <w:webHidden/>
          </w:rPr>
          <w:t>153</w:t>
        </w:r>
        <w:r>
          <w:rPr>
            <w:noProof/>
            <w:webHidden/>
          </w:rPr>
          <w:fldChar w:fldCharType="end"/>
        </w:r>
      </w:hyperlink>
    </w:p>
    <w:p w14:paraId="03A0DF76" w14:textId="2831E89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5" w:history="1">
        <w:r w:rsidRPr="005042C5">
          <w:rPr>
            <w:rStyle w:val="Lienhypertexte"/>
            <w:noProof/>
          </w:rPr>
          <w:t>P110/B1/74 : Deschênes, Thomas</w:t>
        </w:r>
        <w:r>
          <w:rPr>
            <w:noProof/>
            <w:webHidden/>
          </w:rPr>
          <w:tab/>
        </w:r>
        <w:r>
          <w:rPr>
            <w:noProof/>
            <w:webHidden/>
          </w:rPr>
          <w:fldChar w:fldCharType="begin"/>
        </w:r>
        <w:r>
          <w:rPr>
            <w:noProof/>
            <w:webHidden/>
          </w:rPr>
          <w:instrText xml:space="preserve"> PAGEREF _Toc223440395 \h </w:instrText>
        </w:r>
        <w:r>
          <w:rPr>
            <w:noProof/>
            <w:webHidden/>
          </w:rPr>
        </w:r>
        <w:r>
          <w:rPr>
            <w:noProof/>
            <w:webHidden/>
          </w:rPr>
          <w:fldChar w:fldCharType="separate"/>
        </w:r>
        <w:r>
          <w:rPr>
            <w:noProof/>
            <w:webHidden/>
          </w:rPr>
          <w:t>153</w:t>
        </w:r>
        <w:r>
          <w:rPr>
            <w:noProof/>
            <w:webHidden/>
          </w:rPr>
          <w:fldChar w:fldCharType="end"/>
        </w:r>
      </w:hyperlink>
    </w:p>
    <w:p w14:paraId="4DA95A07" w14:textId="5FC5AC6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6" w:history="1">
        <w:r w:rsidRPr="005042C5">
          <w:rPr>
            <w:rStyle w:val="Lienhypertexte"/>
            <w:noProof/>
          </w:rPr>
          <w:t>P110/B1/75 : Desforges, Frère Alexis (Jean)</w:t>
        </w:r>
        <w:r>
          <w:rPr>
            <w:noProof/>
            <w:webHidden/>
          </w:rPr>
          <w:tab/>
        </w:r>
        <w:r>
          <w:rPr>
            <w:noProof/>
            <w:webHidden/>
          </w:rPr>
          <w:fldChar w:fldCharType="begin"/>
        </w:r>
        <w:r>
          <w:rPr>
            <w:noProof/>
            <w:webHidden/>
          </w:rPr>
          <w:instrText xml:space="preserve"> PAGEREF _Toc223440396 \h </w:instrText>
        </w:r>
        <w:r>
          <w:rPr>
            <w:noProof/>
            <w:webHidden/>
          </w:rPr>
        </w:r>
        <w:r>
          <w:rPr>
            <w:noProof/>
            <w:webHidden/>
          </w:rPr>
          <w:fldChar w:fldCharType="separate"/>
        </w:r>
        <w:r>
          <w:rPr>
            <w:noProof/>
            <w:webHidden/>
          </w:rPr>
          <w:t>154</w:t>
        </w:r>
        <w:r>
          <w:rPr>
            <w:noProof/>
            <w:webHidden/>
          </w:rPr>
          <w:fldChar w:fldCharType="end"/>
        </w:r>
      </w:hyperlink>
    </w:p>
    <w:p w14:paraId="74EFA62A" w14:textId="14EEC80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7" w:history="1">
        <w:r w:rsidRPr="005042C5">
          <w:rPr>
            <w:rStyle w:val="Lienhypertexte"/>
            <w:noProof/>
          </w:rPr>
          <w:t>P110/B1/76 : Desforges, Frère Luc (Gaston)</w:t>
        </w:r>
        <w:r>
          <w:rPr>
            <w:noProof/>
            <w:webHidden/>
          </w:rPr>
          <w:tab/>
        </w:r>
        <w:r>
          <w:rPr>
            <w:noProof/>
            <w:webHidden/>
          </w:rPr>
          <w:fldChar w:fldCharType="begin"/>
        </w:r>
        <w:r>
          <w:rPr>
            <w:noProof/>
            <w:webHidden/>
          </w:rPr>
          <w:instrText xml:space="preserve"> PAGEREF _Toc223440397 \h </w:instrText>
        </w:r>
        <w:r>
          <w:rPr>
            <w:noProof/>
            <w:webHidden/>
          </w:rPr>
        </w:r>
        <w:r>
          <w:rPr>
            <w:noProof/>
            <w:webHidden/>
          </w:rPr>
          <w:fldChar w:fldCharType="separate"/>
        </w:r>
        <w:r>
          <w:rPr>
            <w:noProof/>
            <w:webHidden/>
          </w:rPr>
          <w:t>154</w:t>
        </w:r>
        <w:r>
          <w:rPr>
            <w:noProof/>
            <w:webHidden/>
          </w:rPr>
          <w:fldChar w:fldCharType="end"/>
        </w:r>
      </w:hyperlink>
    </w:p>
    <w:p w14:paraId="28C6A17B" w14:textId="7579BD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8" w:history="1">
        <w:r w:rsidRPr="005042C5">
          <w:rPr>
            <w:rStyle w:val="Lienhypertexte"/>
            <w:noProof/>
          </w:rPr>
          <w:t>P110/B1/77 : Dessureault, L.A.</w:t>
        </w:r>
        <w:r>
          <w:rPr>
            <w:noProof/>
            <w:webHidden/>
          </w:rPr>
          <w:tab/>
        </w:r>
        <w:r>
          <w:rPr>
            <w:noProof/>
            <w:webHidden/>
          </w:rPr>
          <w:fldChar w:fldCharType="begin"/>
        </w:r>
        <w:r>
          <w:rPr>
            <w:noProof/>
            <w:webHidden/>
          </w:rPr>
          <w:instrText xml:space="preserve"> PAGEREF _Toc223440398 \h </w:instrText>
        </w:r>
        <w:r>
          <w:rPr>
            <w:noProof/>
            <w:webHidden/>
          </w:rPr>
        </w:r>
        <w:r>
          <w:rPr>
            <w:noProof/>
            <w:webHidden/>
          </w:rPr>
          <w:fldChar w:fldCharType="separate"/>
        </w:r>
        <w:r>
          <w:rPr>
            <w:noProof/>
            <w:webHidden/>
          </w:rPr>
          <w:t>154</w:t>
        </w:r>
        <w:r>
          <w:rPr>
            <w:noProof/>
            <w:webHidden/>
          </w:rPr>
          <w:fldChar w:fldCharType="end"/>
        </w:r>
      </w:hyperlink>
    </w:p>
    <w:p w14:paraId="672DA7D9" w14:textId="26773EB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399" w:history="1">
        <w:r w:rsidRPr="005042C5">
          <w:rPr>
            <w:rStyle w:val="Lienhypertexte"/>
            <w:noProof/>
          </w:rPr>
          <w:t>P110/B1/78 : Dolbeau (ville)</w:t>
        </w:r>
        <w:r>
          <w:rPr>
            <w:noProof/>
            <w:webHidden/>
          </w:rPr>
          <w:tab/>
        </w:r>
        <w:r>
          <w:rPr>
            <w:noProof/>
            <w:webHidden/>
          </w:rPr>
          <w:fldChar w:fldCharType="begin"/>
        </w:r>
        <w:r>
          <w:rPr>
            <w:noProof/>
            <w:webHidden/>
          </w:rPr>
          <w:instrText xml:space="preserve"> PAGEREF _Toc223440399 \h </w:instrText>
        </w:r>
        <w:r>
          <w:rPr>
            <w:noProof/>
            <w:webHidden/>
          </w:rPr>
        </w:r>
        <w:r>
          <w:rPr>
            <w:noProof/>
            <w:webHidden/>
          </w:rPr>
          <w:fldChar w:fldCharType="separate"/>
        </w:r>
        <w:r>
          <w:rPr>
            <w:noProof/>
            <w:webHidden/>
          </w:rPr>
          <w:t>155</w:t>
        </w:r>
        <w:r>
          <w:rPr>
            <w:noProof/>
            <w:webHidden/>
          </w:rPr>
          <w:fldChar w:fldCharType="end"/>
        </w:r>
      </w:hyperlink>
    </w:p>
    <w:p w14:paraId="5D8D2A90" w14:textId="64BFEA8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0" w:history="1">
        <w:r w:rsidRPr="005042C5">
          <w:rPr>
            <w:rStyle w:val="Lienhypertexte"/>
            <w:noProof/>
          </w:rPr>
          <w:t>P110/B1/79 : Dortoir</w:t>
        </w:r>
        <w:r>
          <w:rPr>
            <w:noProof/>
            <w:webHidden/>
          </w:rPr>
          <w:tab/>
        </w:r>
        <w:r>
          <w:rPr>
            <w:noProof/>
            <w:webHidden/>
          </w:rPr>
          <w:fldChar w:fldCharType="begin"/>
        </w:r>
        <w:r>
          <w:rPr>
            <w:noProof/>
            <w:webHidden/>
          </w:rPr>
          <w:instrText xml:space="preserve"> PAGEREF _Toc223440400 \h </w:instrText>
        </w:r>
        <w:r>
          <w:rPr>
            <w:noProof/>
            <w:webHidden/>
          </w:rPr>
        </w:r>
        <w:r>
          <w:rPr>
            <w:noProof/>
            <w:webHidden/>
          </w:rPr>
          <w:fldChar w:fldCharType="separate"/>
        </w:r>
        <w:r>
          <w:rPr>
            <w:noProof/>
            <w:webHidden/>
          </w:rPr>
          <w:t>155</w:t>
        </w:r>
        <w:r>
          <w:rPr>
            <w:noProof/>
            <w:webHidden/>
          </w:rPr>
          <w:fldChar w:fldCharType="end"/>
        </w:r>
      </w:hyperlink>
    </w:p>
    <w:p w14:paraId="0BA6C463" w14:textId="1DD812A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1" w:history="1">
        <w:r w:rsidRPr="005042C5">
          <w:rPr>
            <w:rStyle w:val="Lienhypertexte"/>
            <w:noProof/>
          </w:rPr>
          <w:t>P110/B1/80 : Doucet, Daniel</w:t>
        </w:r>
        <w:r>
          <w:rPr>
            <w:noProof/>
            <w:webHidden/>
          </w:rPr>
          <w:tab/>
        </w:r>
        <w:r>
          <w:rPr>
            <w:noProof/>
            <w:webHidden/>
          </w:rPr>
          <w:fldChar w:fldCharType="begin"/>
        </w:r>
        <w:r>
          <w:rPr>
            <w:noProof/>
            <w:webHidden/>
          </w:rPr>
          <w:instrText xml:space="preserve"> PAGEREF _Toc223440401 \h </w:instrText>
        </w:r>
        <w:r>
          <w:rPr>
            <w:noProof/>
            <w:webHidden/>
          </w:rPr>
        </w:r>
        <w:r>
          <w:rPr>
            <w:noProof/>
            <w:webHidden/>
          </w:rPr>
          <w:fldChar w:fldCharType="separate"/>
        </w:r>
        <w:r>
          <w:rPr>
            <w:noProof/>
            <w:webHidden/>
          </w:rPr>
          <w:t>156</w:t>
        </w:r>
        <w:r>
          <w:rPr>
            <w:noProof/>
            <w:webHidden/>
          </w:rPr>
          <w:fldChar w:fldCharType="end"/>
        </w:r>
      </w:hyperlink>
    </w:p>
    <w:p w14:paraId="17C8B6ED" w14:textId="7EDB2C4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2" w:history="1">
        <w:r w:rsidRPr="005042C5">
          <w:rPr>
            <w:rStyle w:val="Lienhypertexte"/>
            <w:noProof/>
          </w:rPr>
          <w:t>P110/B1/81 : Duplessis, Maurice</w:t>
        </w:r>
        <w:r>
          <w:rPr>
            <w:noProof/>
            <w:webHidden/>
          </w:rPr>
          <w:tab/>
        </w:r>
        <w:r>
          <w:rPr>
            <w:noProof/>
            <w:webHidden/>
          </w:rPr>
          <w:fldChar w:fldCharType="begin"/>
        </w:r>
        <w:r>
          <w:rPr>
            <w:noProof/>
            <w:webHidden/>
          </w:rPr>
          <w:instrText xml:space="preserve"> PAGEREF _Toc223440402 \h </w:instrText>
        </w:r>
        <w:r>
          <w:rPr>
            <w:noProof/>
            <w:webHidden/>
          </w:rPr>
        </w:r>
        <w:r>
          <w:rPr>
            <w:noProof/>
            <w:webHidden/>
          </w:rPr>
          <w:fldChar w:fldCharType="separate"/>
        </w:r>
        <w:r>
          <w:rPr>
            <w:noProof/>
            <w:webHidden/>
          </w:rPr>
          <w:t>156</w:t>
        </w:r>
        <w:r>
          <w:rPr>
            <w:noProof/>
            <w:webHidden/>
          </w:rPr>
          <w:fldChar w:fldCharType="end"/>
        </w:r>
      </w:hyperlink>
    </w:p>
    <w:p w14:paraId="0A1E54FA" w14:textId="47A0389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03" w:history="1">
        <w:r w:rsidRPr="005042C5">
          <w:rPr>
            <w:rStyle w:val="Lienhypertexte"/>
            <w:noProof/>
          </w:rPr>
          <w:t>E</w:t>
        </w:r>
        <w:r>
          <w:rPr>
            <w:noProof/>
            <w:webHidden/>
          </w:rPr>
          <w:tab/>
        </w:r>
        <w:r>
          <w:rPr>
            <w:noProof/>
            <w:webHidden/>
          </w:rPr>
          <w:fldChar w:fldCharType="begin"/>
        </w:r>
        <w:r>
          <w:rPr>
            <w:noProof/>
            <w:webHidden/>
          </w:rPr>
          <w:instrText xml:space="preserve"> PAGEREF _Toc223440403 \h </w:instrText>
        </w:r>
        <w:r>
          <w:rPr>
            <w:noProof/>
            <w:webHidden/>
          </w:rPr>
        </w:r>
        <w:r>
          <w:rPr>
            <w:noProof/>
            <w:webHidden/>
          </w:rPr>
          <w:fldChar w:fldCharType="separate"/>
        </w:r>
        <w:r>
          <w:rPr>
            <w:noProof/>
            <w:webHidden/>
          </w:rPr>
          <w:t>156</w:t>
        </w:r>
        <w:r>
          <w:rPr>
            <w:noProof/>
            <w:webHidden/>
          </w:rPr>
          <w:fldChar w:fldCharType="end"/>
        </w:r>
      </w:hyperlink>
    </w:p>
    <w:p w14:paraId="48AEBB1C" w14:textId="631AA02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4" w:history="1">
        <w:r w:rsidRPr="005042C5">
          <w:rPr>
            <w:rStyle w:val="Lienhypertexte"/>
            <w:noProof/>
          </w:rPr>
          <w:t>P110/B1/82 : Ecclésiastiques du Québec</w:t>
        </w:r>
        <w:r>
          <w:rPr>
            <w:noProof/>
            <w:webHidden/>
          </w:rPr>
          <w:tab/>
        </w:r>
        <w:r>
          <w:rPr>
            <w:noProof/>
            <w:webHidden/>
          </w:rPr>
          <w:fldChar w:fldCharType="begin"/>
        </w:r>
        <w:r>
          <w:rPr>
            <w:noProof/>
            <w:webHidden/>
          </w:rPr>
          <w:instrText xml:space="preserve"> PAGEREF _Toc223440404 \h </w:instrText>
        </w:r>
        <w:r>
          <w:rPr>
            <w:noProof/>
            <w:webHidden/>
          </w:rPr>
        </w:r>
        <w:r>
          <w:rPr>
            <w:noProof/>
            <w:webHidden/>
          </w:rPr>
          <w:fldChar w:fldCharType="separate"/>
        </w:r>
        <w:r>
          <w:rPr>
            <w:noProof/>
            <w:webHidden/>
          </w:rPr>
          <w:t>156</w:t>
        </w:r>
        <w:r>
          <w:rPr>
            <w:noProof/>
            <w:webHidden/>
          </w:rPr>
          <w:fldChar w:fldCharType="end"/>
        </w:r>
      </w:hyperlink>
    </w:p>
    <w:p w14:paraId="724CF52A" w14:textId="2DEFE7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5" w:history="1">
        <w:r w:rsidRPr="005042C5">
          <w:rPr>
            <w:rStyle w:val="Lienhypertexte"/>
            <w:noProof/>
          </w:rPr>
          <w:t>P110/B1/83 : Edmond (Père)</w:t>
        </w:r>
        <w:r>
          <w:rPr>
            <w:noProof/>
            <w:webHidden/>
          </w:rPr>
          <w:tab/>
        </w:r>
        <w:r>
          <w:rPr>
            <w:noProof/>
            <w:webHidden/>
          </w:rPr>
          <w:fldChar w:fldCharType="begin"/>
        </w:r>
        <w:r>
          <w:rPr>
            <w:noProof/>
            <w:webHidden/>
          </w:rPr>
          <w:instrText xml:space="preserve"> PAGEREF _Toc223440405 \h </w:instrText>
        </w:r>
        <w:r>
          <w:rPr>
            <w:noProof/>
            <w:webHidden/>
          </w:rPr>
        </w:r>
        <w:r>
          <w:rPr>
            <w:noProof/>
            <w:webHidden/>
          </w:rPr>
          <w:fldChar w:fldCharType="separate"/>
        </w:r>
        <w:r>
          <w:rPr>
            <w:noProof/>
            <w:webHidden/>
          </w:rPr>
          <w:t>157</w:t>
        </w:r>
        <w:r>
          <w:rPr>
            <w:noProof/>
            <w:webHidden/>
          </w:rPr>
          <w:fldChar w:fldCharType="end"/>
        </w:r>
      </w:hyperlink>
    </w:p>
    <w:p w14:paraId="0D663DDA" w14:textId="0FE1DEF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6" w:history="1">
        <w:r w:rsidRPr="005042C5">
          <w:rPr>
            <w:rStyle w:val="Lienhypertexte"/>
            <w:noProof/>
          </w:rPr>
          <w:t>P110/B1/84 : Effondrements de bâtiments</w:t>
        </w:r>
        <w:r>
          <w:rPr>
            <w:noProof/>
            <w:webHidden/>
          </w:rPr>
          <w:tab/>
        </w:r>
        <w:r>
          <w:rPr>
            <w:noProof/>
            <w:webHidden/>
          </w:rPr>
          <w:fldChar w:fldCharType="begin"/>
        </w:r>
        <w:r>
          <w:rPr>
            <w:noProof/>
            <w:webHidden/>
          </w:rPr>
          <w:instrText xml:space="preserve"> PAGEREF _Toc223440406 \h </w:instrText>
        </w:r>
        <w:r>
          <w:rPr>
            <w:noProof/>
            <w:webHidden/>
          </w:rPr>
        </w:r>
        <w:r>
          <w:rPr>
            <w:noProof/>
            <w:webHidden/>
          </w:rPr>
          <w:fldChar w:fldCharType="separate"/>
        </w:r>
        <w:r>
          <w:rPr>
            <w:noProof/>
            <w:webHidden/>
          </w:rPr>
          <w:t>157</w:t>
        </w:r>
        <w:r>
          <w:rPr>
            <w:noProof/>
            <w:webHidden/>
          </w:rPr>
          <w:fldChar w:fldCharType="end"/>
        </w:r>
      </w:hyperlink>
    </w:p>
    <w:p w14:paraId="265F95C2" w14:textId="6179148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7" w:history="1">
        <w:r w:rsidRPr="005042C5">
          <w:rPr>
            <w:rStyle w:val="Lienhypertexte"/>
            <w:noProof/>
          </w:rPr>
          <w:t>P110/B1/85 : Électricité</w:t>
        </w:r>
        <w:r>
          <w:rPr>
            <w:noProof/>
            <w:webHidden/>
          </w:rPr>
          <w:tab/>
        </w:r>
        <w:r>
          <w:rPr>
            <w:noProof/>
            <w:webHidden/>
          </w:rPr>
          <w:fldChar w:fldCharType="begin"/>
        </w:r>
        <w:r>
          <w:rPr>
            <w:noProof/>
            <w:webHidden/>
          </w:rPr>
          <w:instrText xml:space="preserve"> PAGEREF _Toc223440407 \h </w:instrText>
        </w:r>
        <w:r>
          <w:rPr>
            <w:noProof/>
            <w:webHidden/>
          </w:rPr>
        </w:r>
        <w:r>
          <w:rPr>
            <w:noProof/>
            <w:webHidden/>
          </w:rPr>
          <w:fldChar w:fldCharType="separate"/>
        </w:r>
        <w:r>
          <w:rPr>
            <w:noProof/>
            <w:webHidden/>
          </w:rPr>
          <w:t>157</w:t>
        </w:r>
        <w:r>
          <w:rPr>
            <w:noProof/>
            <w:webHidden/>
          </w:rPr>
          <w:fldChar w:fldCharType="end"/>
        </w:r>
      </w:hyperlink>
    </w:p>
    <w:p w14:paraId="3C010AD8" w14:textId="3F4068B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8" w:history="1">
        <w:r w:rsidRPr="005042C5">
          <w:rPr>
            <w:rStyle w:val="Lienhypertexte"/>
            <w:noProof/>
          </w:rPr>
          <w:t>P110/B1/86 : Ellebad, Jean Ali</w:t>
        </w:r>
        <w:r>
          <w:rPr>
            <w:noProof/>
            <w:webHidden/>
          </w:rPr>
          <w:tab/>
        </w:r>
        <w:r>
          <w:rPr>
            <w:noProof/>
            <w:webHidden/>
          </w:rPr>
          <w:fldChar w:fldCharType="begin"/>
        </w:r>
        <w:r>
          <w:rPr>
            <w:noProof/>
            <w:webHidden/>
          </w:rPr>
          <w:instrText xml:space="preserve"> PAGEREF _Toc223440408 \h </w:instrText>
        </w:r>
        <w:r>
          <w:rPr>
            <w:noProof/>
            <w:webHidden/>
          </w:rPr>
        </w:r>
        <w:r>
          <w:rPr>
            <w:noProof/>
            <w:webHidden/>
          </w:rPr>
          <w:fldChar w:fldCharType="separate"/>
        </w:r>
        <w:r>
          <w:rPr>
            <w:noProof/>
            <w:webHidden/>
          </w:rPr>
          <w:t>158</w:t>
        </w:r>
        <w:r>
          <w:rPr>
            <w:noProof/>
            <w:webHidden/>
          </w:rPr>
          <w:fldChar w:fldCharType="end"/>
        </w:r>
      </w:hyperlink>
    </w:p>
    <w:p w14:paraId="0F09D25E" w14:textId="476BACE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09" w:history="1">
        <w:r w:rsidRPr="005042C5">
          <w:rPr>
            <w:rStyle w:val="Lienhypertexte"/>
            <w:noProof/>
          </w:rPr>
          <w:t>P110/B1/87 : Elzéar (Frère)</w:t>
        </w:r>
        <w:r>
          <w:rPr>
            <w:noProof/>
            <w:webHidden/>
          </w:rPr>
          <w:tab/>
        </w:r>
        <w:r>
          <w:rPr>
            <w:noProof/>
            <w:webHidden/>
          </w:rPr>
          <w:fldChar w:fldCharType="begin"/>
        </w:r>
        <w:r>
          <w:rPr>
            <w:noProof/>
            <w:webHidden/>
          </w:rPr>
          <w:instrText xml:space="preserve"> PAGEREF _Toc223440409 \h </w:instrText>
        </w:r>
        <w:r>
          <w:rPr>
            <w:noProof/>
            <w:webHidden/>
          </w:rPr>
        </w:r>
        <w:r>
          <w:rPr>
            <w:noProof/>
            <w:webHidden/>
          </w:rPr>
          <w:fldChar w:fldCharType="separate"/>
        </w:r>
        <w:r>
          <w:rPr>
            <w:noProof/>
            <w:webHidden/>
          </w:rPr>
          <w:t>158</w:t>
        </w:r>
        <w:r>
          <w:rPr>
            <w:noProof/>
            <w:webHidden/>
          </w:rPr>
          <w:fldChar w:fldCharType="end"/>
        </w:r>
      </w:hyperlink>
    </w:p>
    <w:p w14:paraId="06D82815" w14:textId="03E79EA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0" w:history="1">
        <w:r w:rsidRPr="005042C5">
          <w:rPr>
            <w:rStyle w:val="Lienhypertexte"/>
            <w:noProof/>
          </w:rPr>
          <w:t>P110/B1/88 : Emonet, Dom Louis de Gonzague</w:t>
        </w:r>
        <w:r>
          <w:rPr>
            <w:noProof/>
            <w:webHidden/>
          </w:rPr>
          <w:tab/>
        </w:r>
        <w:r>
          <w:rPr>
            <w:noProof/>
            <w:webHidden/>
          </w:rPr>
          <w:fldChar w:fldCharType="begin"/>
        </w:r>
        <w:r>
          <w:rPr>
            <w:noProof/>
            <w:webHidden/>
          </w:rPr>
          <w:instrText xml:space="preserve"> PAGEREF _Toc223440410 \h </w:instrText>
        </w:r>
        <w:r>
          <w:rPr>
            <w:noProof/>
            <w:webHidden/>
          </w:rPr>
        </w:r>
        <w:r>
          <w:rPr>
            <w:noProof/>
            <w:webHidden/>
          </w:rPr>
          <w:fldChar w:fldCharType="separate"/>
        </w:r>
        <w:r>
          <w:rPr>
            <w:noProof/>
            <w:webHidden/>
          </w:rPr>
          <w:t>159</w:t>
        </w:r>
        <w:r>
          <w:rPr>
            <w:noProof/>
            <w:webHidden/>
          </w:rPr>
          <w:fldChar w:fldCharType="end"/>
        </w:r>
      </w:hyperlink>
    </w:p>
    <w:p w14:paraId="2D866F7E" w14:textId="2085F3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1" w:history="1">
        <w:r w:rsidRPr="005042C5">
          <w:rPr>
            <w:rStyle w:val="Lienhypertexte"/>
            <w:noProof/>
          </w:rPr>
          <w:t>P110/B1/89 : Enfants inconnus</w:t>
        </w:r>
        <w:r>
          <w:rPr>
            <w:noProof/>
            <w:webHidden/>
          </w:rPr>
          <w:tab/>
        </w:r>
        <w:r>
          <w:rPr>
            <w:noProof/>
            <w:webHidden/>
          </w:rPr>
          <w:fldChar w:fldCharType="begin"/>
        </w:r>
        <w:r>
          <w:rPr>
            <w:noProof/>
            <w:webHidden/>
          </w:rPr>
          <w:instrText xml:space="preserve"> PAGEREF _Toc223440411 \h </w:instrText>
        </w:r>
        <w:r>
          <w:rPr>
            <w:noProof/>
            <w:webHidden/>
          </w:rPr>
        </w:r>
        <w:r>
          <w:rPr>
            <w:noProof/>
            <w:webHidden/>
          </w:rPr>
          <w:fldChar w:fldCharType="separate"/>
        </w:r>
        <w:r>
          <w:rPr>
            <w:noProof/>
            <w:webHidden/>
          </w:rPr>
          <w:t>159</w:t>
        </w:r>
        <w:r>
          <w:rPr>
            <w:noProof/>
            <w:webHidden/>
          </w:rPr>
          <w:fldChar w:fldCharType="end"/>
        </w:r>
      </w:hyperlink>
    </w:p>
    <w:p w14:paraId="197001A7" w14:textId="7AA6A960"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12" w:history="1">
        <w:r w:rsidRPr="005042C5">
          <w:rPr>
            <w:rStyle w:val="Lienhypertexte"/>
            <w:noProof/>
          </w:rPr>
          <w:t>Photographies ENT à I : P110/B1/90 à 136 (boîte 70)</w:t>
        </w:r>
        <w:r>
          <w:rPr>
            <w:noProof/>
            <w:webHidden/>
          </w:rPr>
          <w:tab/>
        </w:r>
        <w:r>
          <w:rPr>
            <w:noProof/>
            <w:webHidden/>
          </w:rPr>
          <w:fldChar w:fldCharType="begin"/>
        </w:r>
        <w:r>
          <w:rPr>
            <w:noProof/>
            <w:webHidden/>
          </w:rPr>
          <w:instrText xml:space="preserve"> PAGEREF _Toc223440412 \h </w:instrText>
        </w:r>
        <w:r>
          <w:rPr>
            <w:noProof/>
            <w:webHidden/>
          </w:rPr>
        </w:r>
        <w:r>
          <w:rPr>
            <w:noProof/>
            <w:webHidden/>
          </w:rPr>
          <w:fldChar w:fldCharType="separate"/>
        </w:r>
        <w:r>
          <w:rPr>
            <w:noProof/>
            <w:webHidden/>
          </w:rPr>
          <w:t>159</w:t>
        </w:r>
        <w:r>
          <w:rPr>
            <w:noProof/>
            <w:webHidden/>
          </w:rPr>
          <w:fldChar w:fldCharType="end"/>
        </w:r>
      </w:hyperlink>
    </w:p>
    <w:p w14:paraId="78FC2514" w14:textId="70BF56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3" w:history="1">
        <w:r w:rsidRPr="005042C5">
          <w:rPr>
            <w:rStyle w:val="Lienhypertexte"/>
            <w:noProof/>
          </w:rPr>
          <w:t>P110/B1/90 : Entretien et art paysager</w:t>
        </w:r>
        <w:r>
          <w:rPr>
            <w:noProof/>
            <w:webHidden/>
          </w:rPr>
          <w:tab/>
        </w:r>
        <w:r>
          <w:rPr>
            <w:noProof/>
            <w:webHidden/>
          </w:rPr>
          <w:fldChar w:fldCharType="begin"/>
        </w:r>
        <w:r>
          <w:rPr>
            <w:noProof/>
            <w:webHidden/>
          </w:rPr>
          <w:instrText xml:space="preserve"> PAGEREF _Toc223440413 \h </w:instrText>
        </w:r>
        <w:r>
          <w:rPr>
            <w:noProof/>
            <w:webHidden/>
          </w:rPr>
        </w:r>
        <w:r>
          <w:rPr>
            <w:noProof/>
            <w:webHidden/>
          </w:rPr>
          <w:fldChar w:fldCharType="separate"/>
        </w:r>
        <w:r>
          <w:rPr>
            <w:noProof/>
            <w:webHidden/>
          </w:rPr>
          <w:t>160</w:t>
        </w:r>
        <w:r>
          <w:rPr>
            <w:noProof/>
            <w:webHidden/>
          </w:rPr>
          <w:fldChar w:fldCharType="end"/>
        </w:r>
      </w:hyperlink>
    </w:p>
    <w:p w14:paraId="7C27600E" w14:textId="245F1F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4" w:history="1">
        <w:r w:rsidRPr="005042C5">
          <w:rPr>
            <w:rStyle w:val="Lienhypertexte"/>
            <w:noProof/>
          </w:rPr>
          <w:t>P110/B1/91 : Exposition de Roberval</w:t>
        </w:r>
        <w:r>
          <w:rPr>
            <w:noProof/>
            <w:webHidden/>
          </w:rPr>
          <w:tab/>
        </w:r>
        <w:r>
          <w:rPr>
            <w:noProof/>
            <w:webHidden/>
          </w:rPr>
          <w:fldChar w:fldCharType="begin"/>
        </w:r>
        <w:r>
          <w:rPr>
            <w:noProof/>
            <w:webHidden/>
          </w:rPr>
          <w:instrText xml:space="preserve"> PAGEREF _Toc223440414 \h </w:instrText>
        </w:r>
        <w:r>
          <w:rPr>
            <w:noProof/>
            <w:webHidden/>
          </w:rPr>
        </w:r>
        <w:r>
          <w:rPr>
            <w:noProof/>
            <w:webHidden/>
          </w:rPr>
          <w:fldChar w:fldCharType="separate"/>
        </w:r>
        <w:r>
          <w:rPr>
            <w:noProof/>
            <w:webHidden/>
          </w:rPr>
          <w:t>160</w:t>
        </w:r>
        <w:r>
          <w:rPr>
            <w:noProof/>
            <w:webHidden/>
          </w:rPr>
          <w:fldChar w:fldCharType="end"/>
        </w:r>
      </w:hyperlink>
    </w:p>
    <w:p w14:paraId="0D9CF997" w14:textId="296B7A4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15" w:history="1">
        <w:r w:rsidRPr="005042C5">
          <w:rPr>
            <w:rStyle w:val="Lienhypertexte"/>
            <w:noProof/>
          </w:rPr>
          <w:t>F</w:t>
        </w:r>
        <w:r>
          <w:rPr>
            <w:noProof/>
            <w:webHidden/>
          </w:rPr>
          <w:tab/>
        </w:r>
        <w:r>
          <w:rPr>
            <w:noProof/>
            <w:webHidden/>
          </w:rPr>
          <w:fldChar w:fldCharType="begin"/>
        </w:r>
        <w:r>
          <w:rPr>
            <w:noProof/>
            <w:webHidden/>
          </w:rPr>
          <w:instrText xml:space="preserve"> PAGEREF _Toc223440415 \h </w:instrText>
        </w:r>
        <w:r>
          <w:rPr>
            <w:noProof/>
            <w:webHidden/>
          </w:rPr>
        </w:r>
        <w:r>
          <w:rPr>
            <w:noProof/>
            <w:webHidden/>
          </w:rPr>
          <w:fldChar w:fldCharType="separate"/>
        </w:r>
        <w:r>
          <w:rPr>
            <w:noProof/>
            <w:webHidden/>
          </w:rPr>
          <w:t>160</w:t>
        </w:r>
        <w:r>
          <w:rPr>
            <w:noProof/>
            <w:webHidden/>
          </w:rPr>
          <w:fldChar w:fldCharType="end"/>
        </w:r>
      </w:hyperlink>
    </w:p>
    <w:p w14:paraId="5A1FDD1C" w14:textId="557C36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6" w:history="1">
        <w:r w:rsidRPr="005042C5">
          <w:rPr>
            <w:rStyle w:val="Lienhypertexte"/>
            <w:noProof/>
          </w:rPr>
          <w:t>P110/B1/92 : Familles inconnues</w:t>
        </w:r>
        <w:r>
          <w:rPr>
            <w:noProof/>
            <w:webHidden/>
          </w:rPr>
          <w:tab/>
        </w:r>
        <w:r>
          <w:rPr>
            <w:noProof/>
            <w:webHidden/>
          </w:rPr>
          <w:fldChar w:fldCharType="begin"/>
        </w:r>
        <w:r>
          <w:rPr>
            <w:noProof/>
            <w:webHidden/>
          </w:rPr>
          <w:instrText xml:space="preserve"> PAGEREF _Toc223440416 \h </w:instrText>
        </w:r>
        <w:r>
          <w:rPr>
            <w:noProof/>
            <w:webHidden/>
          </w:rPr>
        </w:r>
        <w:r>
          <w:rPr>
            <w:noProof/>
            <w:webHidden/>
          </w:rPr>
          <w:fldChar w:fldCharType="separate"/>
        </w:r>
        <w:r>
          <w:rPr>
            <w:noProof/>
            <w:webHidden/>
          </w:rPr>
          <w:t>160</w:t>
        </w:r>
        <w:r>
          <w:rPr>
            <w:noProof/>
            <w:webHidden/>
          </w:rPr>
          <w:fldChar w:fldCharType="end"/>
        </w:r>
      </w:hyperlink>
    </w:p>
    <w:p w14:paraId="13727169" w14:textId="3AD5FA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7" w:history="1">
        <w:r w:rsidRPr="005042C5">
          <w:rPr>
            <w:rStyle w:val="Lienhypertexte"/>
            <w:noProof/>
          </w:rPr>
          <w:t>P110/B1/93 : Faucher, Eugène</w:t>
        </w:r>
        <w:r>
          <w:rPr>
            <w:noProof/>
            <w:webHidden/>
          </w:rPr>
          <w:tab/>
        </w:r>
        <w:r>
          <w:rPr>
            <w:noProof/>
            <w:webHidden/>
          </w:rPr>
          <w:fldChar w:fldCharType="begin"/>
        </w:r>
        <w:r>
          <w:rPr>
            <w:noProof/>
            <w:webHidden/>
          </w:rPr>
          <w:instrText xml:space="preserve"> PAGEREF _Toc223440417 \h </w:instrText>
        </w:r>
        <w:r>
          <w:rPr>
            <w:noProof/>
            <w:webHidden/>
          </w:rPr>
        </w:r>
        <w:r>
          <w:rPr>
            <w:noProof/>
            <w:webHidden/>
          </w:rPr>
          <w:fldChar w:fldCharType="separate"/>
        </w:r>
        <w:r>
          <w:rPr>
            <w:noProof/>
            <w:webHidden/>
          </w:rPr>
          <w:t>161</w:t>
        </w:r>
        <w:r>
          <w:rPr>
            <w:noProof/>
            <w:webHidden/>
          </w:rPr>
          <w:fldChar w:fldCharType="end"/>
        </w:r>
      </w:hyperlink>
    </w:p>
    <w:p w14:paraId="287594C0" w14:textId="3902F70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8" w:history="1">
        <w:r w:rsidRPr="005042C5">
          <w:rPr>
            <w:rStyle w:val="Lienhypertexte"/>
            <w:noProof/>
          </w:rPr>
          <w:t>P110/B1/94 : Faucher, Père Julien</w:t>
        </w:r>
        <w:r>
          <w:rPr>
            <w:noProof/>
            <w:webHidden/>
          </w:rPr>
          <w:tab/>
        </w:r>
        <w:r>
          <w:rPr>
            <w:noProof/>
            <w:webHidden/>
          </w:rPr>
          <w:fldChar w:fldCharType="begin"/>
        </w:r>
        <w:r>
          <w:rPr>
            <w:noProof/>
            <w:webHidden/>
          </w:rPr>
          <w:instrText xml:space="preserve"> PAGEREF _Toc223440418 \h </w:instrText>
        </w:r>
        <w:r>
          <w:rPr>
            <w:noProof/>
            <w:webHidden/>
          </w:rPr>
        </w:r>
        <w:r>
          <w:rPr>
            <w:noProof/>
            <w:webHidden/>
          </w:rPr>
          <w:fldChar w:fldCharType="separate"/>
        </w:r>
        <w:r>
          <w:rPr>
            <w:noProof/>
            <w:webHidden/>
          </w:rPr>
          <w:t>161</w:t>
        </w:r>
        <w:r>
          <w:rPr>
            <w:noProof/>
            <w:webHidden/>
          </w:rPr>
          <w:fldChar w:fldCharType="end"/>
        </w:r>
      </w:hyperlink>
    </w:p>
    <w:p w14:paraId="41D847CA" w14:textId="24F6476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19" w:history="1">
        <w:r w:rsidRPr="005042C5">
          <w:rPr>
            <w:rStyle w:val="Lienhypertexte"/>
            <w:noProof/>
          </w:rPr>
          <w:t>P110/B1/95 : Fecteau, Frère Jean de Dieu (Gérard)</w:t>
        </w:r>
        <w:r>
          <w:rPr>
            <w:noProof/>
            <w:webHidden/>
          </w:rPr>
          <w:tab/>
        </w:r>
        <w:r>
          <w:rPr>
            <w:noProof/>
            <w:webHidden/>
          </w:rPr>
          <w:fldChar w:fldCharType="begin"/>
        </w:r>
        <w:r>
          <w:rPr>
            <w:noProof/>
            <w:webHidden/>
          </w:rPr>
          <w:instrText xml:space="preserve"> PAGEREF _Toc223440419 \h </w:instrText>
        </w:r>
        <w:r>
          <w:rPr>
            <w:noProof/>
            <w:webHidden/>
          </w:rPr>
        </w:r>
        <w:r>
          <w:rPr>
            <w:noProof/>
            <w:webHidden/>
          </w:rPr>
          <w:fldChar w:fldCharType="separate"/>
        </w:r>
        <w:r>
          <w:rPr>
            <w:noProof/>
            <w:webHidden/>
          </w:rPr>
          <w:t>162</w:t>
        </w:r>
        <w:r>
          <w:rPr>
            <w:noProof/>
            <w:webHidden/>
          </w:rPr>
          <w:fldChar w:fldCharType="end"/>
        </w:r>
      </w:hyperlink>
    </w:p>
    <w:p w14:paraId="2146F982" w14:textId="67E7B2D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0" w:history="1">
        <w:r w:rsidRPr="005042C5">
          <w:rPr>
            <w:rStyle w:val="Lienhypertexte"/>
            <w:noProof/>
          </w:rPr>
          <w:t>P110/B1/96 : Femmes inconnues</w:t>
        </w:r>
        <w:r>
          <w:rPr>
            <w:noProof/>
            <w:webHidden/>
          </w:rPr>
          <w:tab/>
        </w:r>
        <w:r>
          <w:rPr>
            <w:noProof/>
            <w:webHidden/>
          </w:rPr>
          <w:fldChar w:fldCharType="begin"/>
        </w:r>
        <w:r>
          <w:rPr>
            <w:noProof/>
            <w:webHidden/>
          </w:rPr>
          <w:instrText xml:space="preserve"> PAGEREF _Toc223440420 \h </w:instrText>
        </w:r>
        <w:r>
          <w:rPr>
            <w:noProof/>
            <w:webHidden/>
          </w:rPr>
        </w:r>
        <w:r>
          <w:rPr>
            <w:noProof/>
            <w:webHidden/>
          </w:rPr>
          <w:fldChar w:fldCharType="separate"/>
        </w:r>
        <w:r>
          <w:rPr>
            <w:noProof/>
            <w:webHidden/>
          </w:rPr>
          <w:t>162</w:t>
        </w:r>
        <w:r>
          <w:rPr>
            <w:noProof/>
            <w:webHidden/>
          </w:rPr>
          <w:fldChar w:fldCharType="end"/>
        </w:r>
      </w:hyperlink>
    </w:p>
    <w:p w14:paraId="3ADEC3FF" w14:textId="211C8E8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1" w:history="1">
        <w:r w:rsidRPr="005042C5">
          <w:rPr>
            <w:rStyle w:val="Lienhypertexte"/>
            <w:noProof/>
          </w:rPr>
          <w:t>P110/B1/97 : Fêtes du 50</w:t>
        </w:r>
        <w:r w:rsidRPr="005042C5">
          <w:rPr>
            <w:rStyle w:val="Lienhypertexte"/>
            <w:noProof/>
            <w:vertAlign w:val="superscript"/>
          </w:rPr>
          <w:t>e</w:t>
        </w:r>
        <w:r w:rsidRPr="005042C5">
          <w:rPr>
            <w:rStyle w:val="Lienhypertexte"/>
            <w:noProof/>
          </w:rPr>
          <w:t xml:space="preserve"> Notre-Dame-de-Mistassini</w:t>
        </w:r>
        <w:r>
          <w:rPr>
            <w:noProof/>
            <w:webHidden/>
          </w:rPr>
          <w:tab/>
        </w:r>
        <w:r>
          <w:rPr>
            <w:noProof/>
            <w:webHidden/>
          </w:rPr>
          <w:fldChar w:fldCharType="begin"/>
        </w:r>
        <w:r>
          <w:rPr>
            <w:noProof/>
            <w:webHidden/>
          </w:rPr>
          <w:instrText xml:space="preserve"> PAGEREF _Toc223440421 \h </w:instrText>
        </w:r>
        <w:r>
          <w:rPr>
            <w:noProof/>
            <w:webHidden/>
          </w:rPr>
        </w:r>
        <w:r>
          <w:rPr>
            <w:noProof/>
            <w:webHidden/>
          </w:rPr>
          <w:fldChar w:fldCharType="separate"/>
        </w:r>
        <w:r>
          <w:rPr>
            <w:noProof/>
            <w:webHidden/>
          </w:rPr>
          <w:t>162</w:t>
        </w:r>
        <w:r>
          <w:rPr>
            <w:noProof/>
            <w:webHidden/>
          </w:rPr>
          <w:fldChar w:fldCharType="end"/>
        </w:r>
      </w:hyperlink>
    </w:p>
    <w:p w14:paraId="0F11EA54" w14:textId="65EAEC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2" w:history="1">
        <w:r w:rsidRPr="005042C5">
          <w:rPr>
            <w:rStyle w:val="Lienhypertexte"/>
            <w:noProof/>
          </w:rPr>
          <w:t>P110/B1/98 : Fêtes du 100</w:t>
        </w:r>
        <w:r w:rsidRPr="005042C5">
          <w:rPr>
            <w:rStyle w:val="Lienhypertexte"/>
            <w:noProof/>
            <w:vertAlign w:val="superscript"/>
          </w:rPr>
          <w:t>e</w:t>
        </w:r>
        <w:r w:rsidRPr="005042C5">
          <w:rPr>
            <w:rStyle w:val="Lienhypertexte"/>
            <w:noProof/>
          </w:rPr>
          <w:t xml:space="preserve"> Notre-Dame-du-Lac</w:t>
        </w:r>
        <w:r>
          <w:rPr>
            <w:noProof/>
            <w:webHidden/>
          </w:rPr>
          <w:tab/>
        </w:r>
        <w:r>
          <w:rPr>
            <w:noProof/>
            <w:webHidden/>
          </w:rPr>
          <w:fldChar w:fldCharType="begin"/>
        </w:r>
        <w:r>
          <w:rPr>
            <w:noProof/>
            <w:webHidden/>
          </w:rPr>
          <w:instrText xml:space="preserve"> PAGEREF _Toc223440422 \h </w:instrText>
        </w:r>
        <w:r>
          <w:rPr>
            <w:noProof/>
            <w:webHidden/>
          </w:rPr>
        </w:r>
        <w:r>
          <w:rPr>
            <w:noProof/>
            <w:webHidden/>
          </w:rPr>
          <w:fldChar w:fldCharType="separate"/>
        </w:r>
        <w:r>
          <w:rPr>
            <w:noProof/>
            <w:webHidden/>
          </w:rPr>
          <w:t>163</w:t>
        </w:r>
        <w:r>
          <w:rPr>
            <w:noProof/>
            <w:webHidden/>
          </w:rPr>
          <w:fldChar w:fldCharType="end"/>
        </w:r>
      </w:hyperlink>
    </w:p>
    <w:p w14:paraId="3D574014" w14:textId="5AF8EA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3" w:history="1">
        <w:r w:rsidRPr="005042C5">
          <w:rPr>
            <w:rStyle w:val="Lienhypertexte"/>
            <w:noProof/>
          </w:rPr>
          <w:t>P110/B1/99 : Forge et hangar</w:t>
        </w:r>
        <w:r>
          <w:rPr>
            <w:noProof/>
            <w:webHidden/>
          </w:rPr>
          <w:tab/>
        </w:r>
        <w:r>
          <w:rPr>
            <w:noProof/>
            <w:webHidden/>
          </w:rPr>
          <w:fldChar w:fldCharType="begin"/>
        </w:r>
        <w:r>
          <w:rPr>
            <w:noProof/>
            <w:webHidden/>
          </w:rPr>
          <w:instrText xml:space="preserve"> PAGEREF _Toc223440423 \h </w:instrText>
        </w:r>
        <w:r>
          <w:rPr>
            <w:noProof/>
            <w:webHidden/>
          </w:rPr>
        </w:r>
        <w:r>
          <w:rPr>
            <w:noProof/>
            <w:webHidden/>
          </w:rPr>
          <w:fldChar w:fldCharType="separate"/>
        </w:r>
        <w:r>
          <w:rPr>
            <w:noProof/>
            <w:webHidden/>
          </w:rPr>
          <w:t>163</w:t>
        </w:r>
        <w:r>
          <w:rPr>
            <w:noProof/>
            <w:webHidden/>
          </w:rPr>
          <w:fldChar w:fldCharType="end"/>
        </w:r>
      </w:hyperlink>
    </w:p>
    <w:p w14:paraId="57421582" w14:textId="00ABAB9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4" w:history="1">
        <w:r w:rsidRPr="005042C5">
          <w:rPr>
            <w:rStyle w:val="Lienhypertexte"/>
            <w:noProof/>
          </w:rPr>
          <w:t>P110/B1/100 : Fortin, François</w:t>
        </w:r>
        <w:r>
          <w:rPr>
            <w:noProof/>
            <w:webHidden/>
          </w:rPr>
          <w:tab/>
        </w:r>
        <w:r>
          <w:rPr>
            <w:noProof/>
            <w:webHidden/>
          </w:rPr>
          <w:fldChar w:fldCharType="begin"/>
        </w:r>
        <w:r>
          <w:rPr>
            <w:noProof/>
            <w:webHidden/>
          </w:rPr>
          <w:instrText xml:space="preserve"> PAGEREF _Toc223440424 \h </w:instrText>
        </w:r>
        <w:r>
          <w:rPr>
            <w:noProof/>
            <w:webHidden/>
          </w:rPr>
        </w:r>
        <w:r>
          <w:rPr>
            <w:noProof/>
            <w:webHidden/>
          </w:rPr>
          <w:fldChar w:fldCharType="separate"/>
        </w:r>
        <w:r>
          <w:rPr>
            <w:noProof/>
            <w:webHidden/>
          </w:rPr>
          <w:t>164</w:t>
        </w:r>
        <w:r>
          <w:rPr>
            <w:noProof/>
            <w:webHidden/>
          </w:rPr>
          <w:fldChar w:fldCharType="end"/>
        </w:r>
      </w:hyperlink>
    </w:p>
    <w:p w14:paraId="1D3FF8B1" w14:textId="03A4F1D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5" w:history="1">
        <w:r w:rsidRPr="005042C5">
          <w:rPr>
            <w:rStyle w:val="Lienhypertexte"/>
            <w:noProof/>
          </w:rPr>
          <w:t>P110/B1/101 : Fraser, Frère Raymond (Édouard)</w:t>
        </w:r>
        <w:r>
          <w:rPr>
            <w:noProof/>
            <w:webHidden/>
          </w:rPr>
          <w:tab/>
        </w:r>
        <w:r>
          <w:rPr>
            <w:noProof/>
            <w:webHidden/>
          </w:rPr>
          <w:fldChar w:fldCharType="begin"/>
        </w:r>
        <w:r>
          <w:rPr>
            <w:noProof/>
            <w:webHidden/>
          </w:rPr>
          <w:instrText xml:space="preserve"> PAGEREF _Toc223440425 \h </w:instrText>
        </w:r>
        <w:r>
          <w:rPr>
            <w:noProof/>
            <w:webHidden/>
          </w:rPr>
        </w:r>
        <w:r>
          <w:rPr>
            <w:noProof/>
            <w:webHidden/>
          </w:rPr>
          <w:fldChar w:fldCharType="separate"/>
        </w:r>
        <w:r>
          <w:rPr>
            <w:noProof/>
            <w:webHidden/>
          </w:rPr>
          <w:t>164</w:t>
        </w:r>
        <w:r>
          <w:rPr>
            <w:noProof/>
            <w:webHidden/>
          </w:rPr>
          <w:fldChar w:fldCharType="end"/>
        </w:r>
      </w:hyperlink>
    </w:p>
    <w:p w14:paraId="3A345752" w14:textId="14019D9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26" w:history="1">
        <w:r w:rsidRPr="005042C5">
          <w:rPr>
            <w:rStyle w:val="Lienhypertexte"/>
            <w:noProof/>
          </w:rPr>
          <w:t>G</w:t>
        </w:r>
        <w:r>
          <w:rPr>
            <w:noProof/>
            <w:webHidden/>
          </w:rPr>
          <w:tab/>
        </w:r>
        <w:r>
          <w:rPr>
            <w:noProof/>
            <w:webHidden/>
          </w:rPr>
          <w:fldChar w:fldCharType="begin"/>
        </w:r>
        <w:r>
          <w:rPr>
            <w:noProof/>
            <w:webHidden/>
          </w:rPr>
          <w:instrText xml:space="preserve"> PAGEREF _Toc223440426 \h </w:instrText>
        </w:r>
        <w:r>
          <w:rPr>
            <w:noProof/>
            <w:webHidden/>
          </w:rPr>
        </w:r>
        <w:r>
          <w:rPr>
            <w:noProof/>
            <w:webHidden/>
          </w:rPr>
          <w:fldChar w:fldCharType="separate"/>
        </w:r>
        <w:r>
          <w:rPr>
            <w:noProof/>
            <w:webHidden/>
          </w:rPr>
          <w:t>164</w:t>
        </w:r>
        <w:r>
          <w:rPr>
            <w:noProof/>
            <w:webHidden/>
          </w:rPr>
          <w:fldChar w:fldCharType="end"/>
        </w:r>
      </w:hyperlink>
    </w:p>
    <w:p w14:paraId="0506C766" w14:textId="6933ECA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7" w:history="1">
        <w:r w:rsidRPr="005042C5">
          <w:rPr>
            <w:rStyle w:val="Lienhypertexte"/>
            <w:noProof/>
          </w:rPr>
          <w:t>P110/B1/102 : Gaboury, Dom Pacôme</w:t>
        </w:r>
        <w:r>
          <w:rPr>
            <w:noProof/>
            <w:webHidden/>
          </w:rPr>
          <w:tab/>
        </w:r>
        <w:r>
          <w:rPr>
            <w:noProof/>
            <w:webHidden/>
          </w:rPr>
          <w:fldChar w:fldCharType="begin"/>
        </w:r>
        <w:r>
          <w:rPr>
            <w:noProof/>
            <w:webHidden/>
          </w:rPr>
          <w:instrText xml:space="preserve"> PAGEREF _Toc223440427 \h </w:instrText>
        </w:r>
        <w:r>
          <w:rPr>
            <w:noProof/>
            <w:webHidden/>
          </w:rPr>
        </w:r>
        <w:r>
          <w:rPr>
            <w:noProof/>
            <w:webHidden/>
          </w:rPr>
          <w:fldChar w:fldCharType="separate"/>
        </w:r>
        <w:r>
          <w:rPr>
            <w:noProof/>
            <w:webHidden/>
          </w:rPr>
          <w:t>164</w:t>
        </w:r>
        <w:r>
          <w:rPr>
            <w:noProof/>
            <w:webHidden/>
          </w:rPr>
          <w:fldChar w:fldCharType="end"/>
        </w:r>
      </w:hyperlink>
    </w:p>
    <w:p w14:paraId="701C4907" w14:textId="78E0B7F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8" w:history="1">
        <w:r w:rsidRPr="005042C5">
          <w:rPr>
            <w:rStyle w:val="Lienhypertexte"/>
            <w:noProof/>
          </w:rPr>
          <w:t>P110/B1/103 : Gaétan (Père)</w:t>
        </w:r>
        <w:r>
          <w:rPr>
            <w:noProof/>
            <w:webHidden/>
          </w:rPr>
          <w:tab/>
        </w:r>
        <w:r>
          <w:rPr>
            <w:noProof/>
            <w:webHidden/>
          </w:rPr>
          <w:fldChar w:fldCharType="begin"/>
        </w:r>
        <w:r>
          <w:rPr>
            <w:noProof/>
            <w:webHidden/>
          </w:rPr>
          <w:instrText xml:space="preserve"> PAGEREF _Toc223440428 \h </w:instrText>
        </w:r>
        <w:r>
          <w:rPr>
            <w:noProof/>
            <w:webHidden/>
          </w:rPr>
        </w:r>
        <w:r>
          <w:rPr>
            <w:noProof/>
            <w:webHidden/>
          </w:rPr>
          <w:fldChar w:fldCharType="separate"/>
        </w:r>
        <w:r>
          <w:rPr>
            <w:noProof/>
            <w:webHidden/>
          </w:rPr>
          <w:t>165</w:t>
        </w:r>
        <w:r>
          <w:rPr>
            <w:noProof/>
            <w:webHidden/>
          </w:rPr>
          <w:fldChar w:fldCharType="end"/>
        </w:r>
      </w:hyperlink>
    </w:p>
    <w:p w14:paraId="082A7B7F" w14:textId="36D5E19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29" w:history="1">
        <w:r w:rsidRPr="005042C5">
          <w:rPr>
            <w:rStyle w:val="Lienhypertexte"/>
            <w:noProof/>
          </w:rPr>
          <w:t>P110/B1/104 : Gagnon, Frère Gilbert (Ernest)</w:t>
        </w:r>
        <w:r>
          <w:rPr>
            <w:noProof/>
            <w:webHidden/>
          </w:rPr>
          <w:tab/>
        </w:r>
        <w:r>
          <w:rPr>
            <w:noProof/>
            <w:webHidden/>
          </w:rPr>
          <w:fldChar w:fldCharType="begin"/>
        </w:r>
        <w:r>
          <w:rPr>
            <w:noProof/>
            <w:webHidden/>
          </w:rPr>
          <w:instrText xml:space="preserve"> PAGEREF _Toc223440429 \h </w:instrText>
        </w:r>
        <w:r>
          <w:rPr>
            <w:noProof/>
            <w:webHidden/>
          </w:rPr>
        </w:r>
        <w:r>
          <w:rPr>
            <w:noProof/>
            <w:webHidden/>
          </w:rPr>
          <w:fldChar w:fldCharType="separate"/>
        </w:r>
        <w:r>
          <w:rPr>
            <w:noProof/>
            <w:webHidden/>
          </w:rPr>
          <w:t>165</w:t>
        </w:r>
        <w:r>
          <w:rPr>
            <w:noProof/>
            <w:webHidden/>
          </w:rPr>
          <w:fldChar w:fldCharType="end"/>
        </w:r>
      </w:hyperlink>
    </w:p>
    <w:p w14:paraId="60D0649E" w14:textId="3B8E9A5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0" w:history="1">
        <w:r w:rsidRPr="005042C5">
          <w:rPr>
            <w:rStyle w:val="Lienhypertexte"/>
            <w:noProof/>
          </w:rPr>
          <w:t>P110/B1/105 : Gagnon, Père Bernard (Yves)</w:t>
        </w:r>
        <w:r>
          <w:rPr>
            <w:noProof/>
            <w:webHidden/>
          </w:rPr>
          <w:tab/>
        </w:r>
        <w:r>
          <w:rPr>
            <w:noProof/>
            <w:webHidden/>
          </w:rPr>
          <w:fldChar w:fldCharType="begin"/>
        </w:r>
        <w:r>
          <w:rPr>
            <w:noProof/>
            <w:webHidden/>
          </w:rPr>
          <w:instrText xml:space="preserve"> PAGEREF _Toc223440430 \h </w:instrText>
        </w:r>
        <w:r>
          <w:rPr>
            <w:noProof/>
            <w:webHidden/>
          </w:rPr>
        </w:r>
        <w:r>
          <w:rPr>
            <w:noProof/>
            <w:webHidden/>
          </w:rPr>
          <w:fldChar w:fldCharType="separate"/>
        </w:r>
        <w:r>
          <w:rPr>
            <w:noProof/>
            <w:webHidden/>
          </w:rPr>
          <w:t>165</w:t>
        </w:r>
        <w:r>
          <w:rPr>
            <w:noProof/>
            <w:webHidden/>
          </w:rPr>
          <w:fldChar w:fldCharType="end"/>
        </w:r>
      </w:hyperlink>
    </w:p>
    <w:p w14:paraId="35B0E50E" w14:textId="675D33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1" w:history="1">
        <w:r w:rsidRPr="005042C5">
          <w:rPr>
            <w:rStyle w:val="Lienhypertexte"/>
            <w:noProof/>
          </w:rPr>
          <w:t>P110/B1/106 : Gagnon, Sœur Dorothée</w:t>
        </w:r>
        <w:r>
          <w:rPr>
            <w:noProof/>
            <w:webHidden/>
          </w:rPr>
          <w:tab/>
        </w:r>
        <w:r>
          <w:rPr>
            <w:noProof/>
            <w:webHidden/>
          </w:rPr>
          <w:fldChar w:fldCharType="begin"/>
        </w:r>
        <w:r>
          <w:rPr>
            <w:noProof/>
            <w:webHidden/>
          </w:rPr>
          <w:instrText xml:space="preserve"> PAGEREF _Toc223440431 \h </w:instrText>
        </w:r>
        <w:r>
          <w:rPr>
            <w:noProof/>
            <w:webHidden/>
          </w:rPr>
        </w:r>
        <w:r>
          <w:rPr>
            <w:noProof/>
            <w:webHidden/>
          </w:rPr>
          <w:fldChar w:fldCharType="separate"/>
        </w:r>
        <w:r>
          <w:rPr>
            <w:noProof/>
            <w:webHidden/>
          </w:rPr>
          <w:t>166</w:t>
        </w:r>
        <w:r>
          <w:rPr>
            <w:noProof/>
            <w:webHidden/>
          </w:rPr>
          <w:fldChar w:fldCharType="end"/>
        </w:r>
      </w:hyperlink>
    </w:p>
    <w:p w14:paraId="5E5013E4" w14:textId="0B40D82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2" w:history="1">
        <w:r w:rsidRPr="005042C5">
          <w:rPr>
            <w:rStyle w:val="Lienhypertexte"/>
            <w:noProof/>
          </w:rPr>
          <w:t>P110/B1/107 : Garneau, Révérend Frère Armand</w:t>
        </w:r>
        <w:r>
          <w:rPr>
            <w:noProof/>
            <w:webHidden/>
          </w:rPr>
          <w:tab/>
        </w:r>
        <w:r>
          <w:rPr>
            <w:noProof/>
            <w:webHidden/>
          </w:rPr>
          <w:fldChar w:fldCharType="begin"/>
        </w:r>
        <w:r>
          <w:rPr>
            <w:noProof/>
            <w:webHidden/>
          </w:rPr>
          <w:instrText xml:space="preserve"> PAGEREF _Toc223440432 \h </w:instrText>
        </w:r>
        <w:r>
          <w:rPr>
            <w:noProof/>
            <w:webHidden/>
          </w:rPr>
        </w:r>
        <w:r>
          <w:rPr>
            <w:noProof/>
            <w:webHidden/>
          </w:rPr>
          <w:fldChar w:fldCharType="separate"/>
        </w:r>
        <w:r>
          <w:rPr>
            <w:noProof/>
            <w:webHidden/>
          </w:rPr>
          <w:t>166</w:t>
        </w:r>
        <w:r>
          <w:rPr>
            <w:noProof/>
            <w:webHidden/>
          </w:rPr>
          <w:fldChar w:fldCharType="end"/>
        </w:r>
      </w:hyperlink>
    </w:p>
    <w:p w14:paraId="4117E872" w14:textId="0401601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3" w:history="1">
        <w:r w:rsidRPr="005042C5">
          <w:rPr>
            <w:rStyle w:val="Lienhypertexte"/>
            <w:noProof/>
          </w:rPr>
          <w:t>P110/B1/108 : Gaudreault, Frère Jocelyn</w:t>
        </w:r>
        <w:r>
          <w:rPr>
            <w:noProof/>
            <w:webHidden/>
          </w:rPr>
          <w:tab/>
        </w:r>
        <w:r>
          <w:rPr>
            <w:noProof/>
            <w:webHidden/>
          </w:rPr>
          <w:fldChar w:fldCharType="begin"/>
        </w:r>
        <w:r>
          <w:rPr>
            <w:noProof/>
            <w:webHidden/>
          </w:rPr>
          <w:instrText xml:space="preserve"> PAGEREF _Toc223440433 \h </w:instrText>
        </w:r>
        <w:r>
          <w:rPr>
            <w:noProof/>
            <w:webHidden/>
          </w:rPr>
        </w:r>
        <w:r>
          <w:rPr>
            <w:noProof/>
            <w:webHidden/>
          </w:rPr>
          <w:fldChar w:fldCharType="separate"/>
        </w:r>
        <w:r>
          <w:rPr>
            <w:noProof/>
            <w:webHidden/>
          </w:rPr>
          <w:t>166</w:t>
        </w:r>
        <w:r>
          <w:rPr>
            <w:noProof/>
            <w:webHidden/>
          </w:rPr>
          <w:fldChar w:fldCharType="end"/>
        </w:r>
      </w:hyperlink>
    </w:p>
    <w:p w14:paraId="4D3D365A" w14:textId="775251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4" w:history="1">
        <w:r w:rsidRPr="005042C5">
          <w:rPr>
            <w:rStyle w:val="Lienhypertexte"/>
            <w:noProof/>
          </w:rPr>
          <w:t>P110/B1/109 : Gignac, Marc-Yvon</w:t>
        </w:r>
        <w:r>
          <w:rPr>
            <w:noProof/>
            <w:webHidden/>
          </w:rPr>
          <w:tab/>
        </w:r>
        <w:r>
          <w:rPr>
            <w:noProof/>
            <w:webHidden/>
          </w:rPr>
          <w:fldChar w:fldCharType="begin"/>
        </w:r>
        <w:r>
          <w:rPr>
            <w:noProof/>
            <w:webHidden/>
          </w:rPr>
          <w:instrText xml:space="preserve"> PAGEREF _Toc223440434 \h </w:instrText>
        </w:r>
        <w:r>
          <w:rPr>
            <w:noProof/>
            <w:webHidden/>
          </w:rPr>
        </w:r>
        <w:r>
          <w:rPr>
            <w:noProof/>
            <w:webHidden/>
          </w:rPr>
          <w:fldChar w:fldCharType="separate"/>
        </w:r>
        <w:r>
          <w:rPr>
            <w:noProof/>
            <w:webHidden/>
          </w:rPr>
          <w:t>167</w:t>
        </w:r>
        <w:r>
          <w:rPr>
            <w:noProof/>
            <w:webHidden/>
          </w:rPr>
          <w:fldChar w:fldCharType="end"/>
        </w:r>
      </w:hyperlink>
    </w:p>
    <w:p w14:paraId="405B0BD6" w14:textId="0895FD9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5" w:history="1">
        <w:r w:rsidRPr="005042C5">
          <w:rPr>
            <w:rStyle w:val="Lienhypertexte"/>
            <w:noProof/>
          </w:rPr>
          <w:t>P110/B1/110 : Gilbert, Frère Germain</w:t>
        </w:r>
        <w:r>
          <w:rPr>
            <w:noProof/>
            <w:webHidden/>
          </w:rPr>
          <w:tab/>
        </w:r>
        <w:r>
          <w:rPr>
            <w:noProof/>
            <w:webHidden/>
          </w:rPr>
          <w:fldChar w:fldCharType="begin"/>
        </w:r>
        <w:r>
          <w:rPr>
            <w:noProof/>
            <w:webHidden/>
          </w:rPr>
          <w:instrText xml:space="preserve"> PAGEREF _Toc223440435 \h </w:instrText>
        </w:r>
        <w:r>
          <w:rPr>
            <w:noProof/>
            <w:webHidden/>
          </w:rPr>
        </w:r>
        <w:r>
          <w:rPr>
            <w:noProof/>
            <w:webHidden/>
          </w:rPr>
          <w:fldChar w:fldCharType="separate"/>
        </w:r>
        <w:r>
          <w:rPr>
            <w:noProof/>
            <w:webHidden/>
          </w:rPr>
          <w:t>167</w:t>
        </w:r>
        <w:r>
          <w:rPr>
            <w:noProof/>
            <w:webHidden/>
          </w:rPr>
          <w:fldChar w:fldCharType="end"/>
        </w:r>
      </w:hyperlink>
    </w:p>
    <w:p w14:paraId="7FE1F538" w14:textId="71F6976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6" w:history="1">
        <w:r w:rsidRPr="005042C5">
          <w:rPr>
            <w:rStyle w:val="Lienhypertexte"/>
            <w:noProof/>
          </w:rPr>
          <w:t>P110/B1/111 : Grands Jardins de Normandin</w:t>
        </w:r>
        <w:r>
          <w:rPr>
            <w:noProof/>
            <w:webHidden/>
          </w:rPr>
          <w:tab/>
        </w:r>
        <w:r>
          <w:rPr>
            <w:noProof/>
            <w:webHidden/>
          </w:rPr>
          <w:fldChar w:fldCharType="begin"/>
        </w:r>
        <w:r>
          <w:rPr>
            <w:noProof/>
            <w:webHidden/>
          </w:rPr>
          <w:instrText xml:space="preserve"> PAGEREF _Toc223440436 \h </w:instrText>
        </w:r>
        <w:r>
          <w:rPr>
            <w:noProof/>
            <w:webHidden/>
          </w:rPr>
        </w:r>
        <w:r>
          <w:rPr>
            <w:noProof/>
            <w:webHidden/>
          </w:rPr>
          <w:fldChar w:fldCharType="separate"/>
        </w:r>
        <w:r>
          <w:rPr>
            <w:noProof/>
            <w:webHidden/>
          </w:rPr>
          <w:t>168</w:t>
        </w:r>
        <w:r>
          <w:rPr>
            <w:noProof/>
            <w:webHidden/>
          </w:rPr>
          <w:fldChar w:fldCharType="end"/>
        </w:r>
      </w:hyperlink>
    </w:p>
    <w:p w14:paraId="1A895570" w14:textId="745D066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7" w:history="1">
        <w:r w:rsidRPr="005042C5">
          <w:rPr>
            <w:rStyle w:val="Lienhypertexte"/>
            <w:noProof/>
          </w:rPr>
          <w:t>P110/B1/112 : Grolleau, Dom Jean de Dieu</w:t>
        </w:r>
        <w:r>
          <w:rPr>
            <w:noProof/>
            <w:webHidden/>
          </w:rPr>
          <w:tab/>
        </w:r>
        <w:r>
          <w:rPr>
            <w:noProof/>
            <w:webHidden/>
          </w:rPr>
          <w:fldChar w:fldCharType="begin"/>
        </w:r>
        <w:r>
          <w:rPr>
            <w:noProof/>
            <w:webHidden/>
          </w:rPr>
          <w:instrText xml:space="preserve"> PAGEREF _Toc223440437 \h </w:instrText>
        </w:r>
        <w:r>
          <w:rPr>
            <w:noProof/>
            <w:webHidden/>
          </w:rPr>
        </w:r>
        <w:r>
          <w:rPr>
            <w:noProof/>
            <w:webHidden/>
          </w:rPr>
          <w:fldChar w:fldCharType="separate"/>
        </w:r>
        <w:r>
          <w:rPr>
            <w:noProof/>
            <w:webHidden/>
          </w:rPr>
          <w:t>168</w:t>
        </w:r>
        <w:r>
          <w:rPr>
            <w:noProof/>
            <w:webHidden/>
          </w:rPr>
          <w:fldChar w:fldCharType="end"/>
        </w:r>
      </w:hyperlink>
    </w:p>
    <w:p w14:paraId="219F7957" w14:textId="34F425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8" w:history="1">
        <w:r w:rsidRPr="005042C5">
          <w:rPr>
            <w:rStyle w:val="Lienhypertexte"/>
            <w:noProof/>
          </w:rPr>
          <w:t>P110/B1/113 : Grotte Notre-Dame-de-Lourdes</w:t>
        </w:r>
        <w:r>
          <w:rPr>
            <w:noProof/>
            <w:webHidden/>
          </w:rPr>
          <w:tab/>
        </w:r>
        <w:r>
          <w:rPr>
            <w:noProof/>
            <w:webHidden/>
          </w:rPr>
          <w:fldChar w:fldCharType="begin"/>
        </w:r>
        <w:r>
          <w:rPr>
            <w:noProof/>
            <w:webHidden/>
          </w:rPr>
          <w:instrText xml:space="preserve"> PAGEREF _Toc223440438 \h </w:instrText>
        </w:r>
        <w:r>
          <w:rPr>
            <w:noProof/>
            <w:webHidden/>
          </w:rPr>
        </w:r>
        <w:r>
          <w:rPr>
            <w:noProof/>
            <w:webHidden/>
          </w:rPr>
          <w:fldChar w:fldCharType="separate"/>
        </w:r>
        <w:r>
          <w:rPr>
            <w:noProof/>
            <w:webHidden/>
          </w:rPr>
          <w:t>168</w:t>
        </w:r>
        <w:r>
          <w:rPr>
            <w:noProof/>
            <w:webHidden/>
          </w:rPr>
          <w:fldChar w:fldCharType="end"/>
        </w:r>
      </w:hyperlink>
    </w:p>
    <w:p w14:paraId="7DFEB54D" w14:textId="21CC0B5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39" w:history="1">
        <w:r w:rsidRPr="005042C5">
          <w:rPr>
            <w:rStyle w:val="Lienhypertexte"/>
            <w:noProof/>
          </w:rPr>
          <w:t>P110/B1/114 : Groulx, Père Georges</w:t>
        </w:r>
        <w:r>
          <w:rPr>
            <w:noProof/>
            <w:webHidden/>
          </w:rPr>
          <w:tab/>
        </w:r>
        <w:r>
          <w:rPr>
            <w:noProof/>
            <w:webHidden/>
          </w:rPr>
          <w:fldChar w:fldCharType="begin"/>
        </w:r>
        <w:r>
          <w:rPr>
            <w:noProof/>
            <w:webHidden/>
          </w:rPr>
          <w:instrText xml:space="preserve"> PAGEREF _Toc223440439 \h </w:instrText>
        </w:r>
        <w:r>
          <w:rPr>
            <w:noProof/>
            <w:webHidden/>
          </w:rPr>
        </w:r>
        <w:r>
          <w:rPr>
            <w:noProof/>
            <w:webHidden/>
          </w:rPr>
          <w:fldChar w:fldCharType="separate"/>
        </w:r>
        <w:r>
          <w:rPr>
            <w:noProof/>
            <w:webHidden/>
          </w:rPr>
          <w:t>169</w:t>
        </w:r>
        <w:r>
          <w:rPr>
            <w:noProof/>
            <w:webHidden/>
          </w:rPr>
          <w:fldChar w:fldCharType="end"/>
        </w:r>
      </w:hyperlink>
    </w:p>
    <w:p w14:paraId="2F7E3BBE" w14:textId="48C5A7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0" w:history="1">
        <w:r w:rsidRPr="005042C5">
          <w:rPr>
            <w:rStyle w:val="Lienhypertexte"/>
            <w:noProof/>
          </w:rPr>
          <w:t>P110/B1/115 : Guay, Père Félix (Hector)</w:t>
        </w:r>
        <w:r>
          <w:rPr>
            <w:noProof/>
            <w:webHidden/>
          </w:rPr>
          <w:tab/>
        </w:r>
        <w:r>
          <w:rPr>
            <w:noProof/>
            <w:webHidden/>
          </w:rPr>
          <w:fldChar w:fldCharType="begin"/>
        </w:r>
        <w:r>
          <w:rPr>
            <w:noProof/>
            <w:webHidden/>
          </w:rPr>
          <w:instrText xml:space="preserve"> PAGEREF _Toc223440440 \h </w:instrText>
        </w:r>
        <w:r>
          <w:rPr>
            <w:noProof/>
            <w:webHidden/>
          </w:rPr>
        </w:r>
        <w:r>
          <w:rPr>
            <w:noProof/>
            <w:webHidden/>
          </w:rPr>
          <w:fldChar w:fldCharType="separate"/>
        </w:r>
        <w:r>
          <w:rPr>
            <w:noProof/>
            <w:webHidden/>
          </w:rPr>
          <w:t>169</w:t>
        </w:r>
        <w:r>
          <w:rPr>
            <w:noProof/>
            <w:webHidden/>
          </w:rPr>
          <w:fldChar w:fldCharType="end"/>
        </w:r>
      </w:hyperlink>
    </w:p>
    <w:p w14:paraId="18C6A9BD" w14:textId="343B73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1" w:history="1">
        <w:r w:rsidRPr="005042C5">
          <w:rPr>
            <w:rStyle w:val="Lienhypertexte"/>
            <w:noProof/>
          </w:rPr>
          <w:t>P110/B1/116 : Guévremont, Jean-Denis</w:t>
        </w:r>
        <w:r>
          <w:rPr>
            <w:noProof/>
            <w:webHidden/>
          </w:rPr>
          <w:tab/>
        </w:r>
        <w:r>
          <w:rPr>
            <w:noProof/>
            <w:webHidden/>
          </w:rPr>
          <w:fldChar w:fldCharType="begin"/>
        </w:r>
        <w:r>
          <w:rPr>
            <w:noProof/>
            <w:webHidden/>
          </w:rPr>
          <w:instrText xml:space="preserve"> PAGEREF _Toc223440441 \h </w:instrText>
        </w:r>
        <w:r>
          <w:rPr>
            <w:noProof/>
            <w:webHidden/>
          </w:rPr>
        </w:r>
        <w:r>
          <w:rPr>
            <w:noProof/>
            <w:webHidden/>
          </w:rPr>
          <w:fldChar w:fldCharType="separate"/>
        </w:r>
        <w:r>
          <w:rPr>
            <w:noProof/>
            <w:webHidden/>
          </w:rPr>
          <w:t>169</w:t>
        </w:r>
        <w:r>
          <w:rPr>
            <w:noProof/>
            <w:webHidden/>
          </w:rPr>
          <w:fldChar w:fldCharType="end"/>
        </w:r>
      </w:hyperlink>
    </w:p>
    <w:p w14:paraId="186A769A" w14:textId="1E6418A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2" w:history="1">
        <w:r w:rsidRPr="005042C5">
          <w:rPr>
            <w:rStyle w:val="Lienhypertexte"/>
            <w:noProof/>
          </w:rPr>
          <w:t>P110/B1/117 : Guillemette, Frère Grégoire (Georges)</w:t>
        </w:r>
        <w:r>
          <w:rPr>
            <w:noProof/>
            <w:webHidden/>
          </w:rPr>
          <w:tab/>
        </w:r>
        <w:r>
          <w:rPr>
            <w:noProof/>
            <w:webHidden/>
          </w:rPr>
          <w:fldChar w:fldCharType="begin"/>
        </w:r>
        <w:r>
          <w:rPr>
            <w:noProof/>
            <w:webHidden/>
          </w:rPr>
          <w:instrText xml:space="preserve"> PAGEREF _Toc223440442 \h </w:instrText>
        </w:r>
        <w:r>
          <w:rPr>
            <w:noProof/>
            <w:webHidden/>
          </w:rPr>
        </w:r>
        <w:r>
          <w:rPr>
            <w:noProof/>
            <w:webHidden/>
          </w:rPr>
          <w:fldChar w:fldCharType="separate"/>
        </w:r>
        <w:r>
          <w:rPr>
            <w:noProof/>
            <w:webHidden/>
          </w:rPr>
          <w:t>170</w:t>
        </w:r>
        <w:r>
          <w:rPr>
            <w:noProof/>
            <w:webHidden/>
          </w:rPr>
          <w:fldChar w:fldCharType="end"/>
        </w:r>
      </w:hyperlink>
    </w:p>
    <w:p w14:paraId="4754BB9A" w14:textId="5057F94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3" w:history="1">
        <w:r w:rsidRPr="005042C5">
          <w:rPr>
            <w:rStyle w:val="Lienhypertexte"/>
            <w:noProof/>
          </w:rPr>
          <w:t>P110/B1/118 : Guimont, Père Maurice</w:t>
        </w:r>
        <w:r>
          <w:rPr>
            <w:noProof/>
            <w:webHidden/>
          </w:rPr>
          <w:tab/>
        </w:r>
        <w:r>
          <w:rPr>
            <w:noProof/>
            <w:webHidden/>
          </w:rPr>
          <w:fldChar w:fldCharType="begin"/>
        </w:r>
        <w:r>
          <w:rPr>
            <w:noProof/>
            <w:webHidden/>
          </w:rPr>
          <w:instrText xml:space="preserve"> PAGEREF _Toc223440443 \h </w:instrText>
        </w:r>
        <w:r>
          <w:rPr>
            <w:noProof/>
            <w:webHidden/>
          </w:rPr>
        </w:r>
        <w:r>
          <w:rPr>
            <w:noProof/>
            <w:webHidden/>
          </w:rPr>
          <w:fldChar w:fldCharType="separate"/>
        </w:r>
        <w:r>
          <w:rPr>
            <w:noProof/>
            <w:webHidden/>
          </w:rPr>
          <w:t>170</w:t>
        </w:r>
        <w:r>
          <w:rPr>
            <w:noProof/>
            <w:webHidden/>
          </w:rPr>
          <w:fldChar w:fldCharType="end"/>
        </w:r>
      </w:hyperlink>
    </w:p>
    <w:p w14:paraId="18ADCBA1" w14:textId="46698EA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44" w:history="1">
        <w:r w:rsidRPr="005042C5">
          <w:rPr>
            <w:rStyle w:val="Lienhypertexte"/>
            <w:noProof/>
          </w:rPr>
          <w:t>H</w:t>
        </w:r>
        <w:r>
          <w:rPr>
            <w:noProof/>
            <w:webHidden/>
          </w:rPr>
          <w:tab/>
        </w:r>
        <w:r>
          <w:rPr>
            <w:noProof/>
            <w:webHidden/>
          </w:rPr>
          <w:fldChar w:fldCharType="begin"/>
        </w:r>
        <w:r>
          <w:rPr>
            <w:noProof/>
            <w:webHidden/>
          </w:rPr>
          <w:instrText xml:space="preserve"> PAGEREF _Toc223440444 \h </w:instrText>
        </w:r>
        <w:r>
          <w:rPr>
            <w:noProof/>
            <w:webHidden/>
          </w:rPr>
        </w:r>
        <w:r>
          <w:rPr>
            <w:noProof/>
            <w:webHidden/>
          </w:rPr>
          <w:fldChar w:fldCharType="separate"/>
        </w:r>
        <w:r>
          <w:rPr>
            <w:noProof/>
            <w:webHidden/>
          </w:rPr>
          <w:t>170</w:t>
        </w:r>
        <w:r>
          <w:rPr>
            <w:noProof/>
            <w:webHidden/>
          </w:rPr>
          <w:fldChar w:fldCharType="end"/>
        </w:r>
      </w:hyperlink>
    </w:p>
    <w:p w14:paraId="5E699A4E" w14:textId="6018B77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5" w:history="1">
        <w:r w:rsidRPr="005042C5">
          <w:rPr>
            <w:rStyle w:val="Lienhypertexte"/>
            <w:noProof/>
          </w:rPr>
          <w:t>P110/B1/119 : Hébert (Famille)</w:t>
        </w:r>
        <w:r>
          <w:rPr>
            <w:noProof/>
            <w:webHidden/>
          </w:rPr>
          <w:tab/>
        </w:r>
        <w:r>
          <w:rPr>
            <w:noProof/>
            <w:webHidden/>
          </w:rPr>
          <w:fldChar w:fldCharType="begin"/>
        </w:r>
        <w:r>
          <w:rPr>
            <w:noProof/>
            <w:webHidden/>
          </w:rPr>
          <w:instrText xml:space="preserve"> PAGEREF _Toc223440445 \h </w:instrText>
        </w:r>
        <w:r>
          <w:rPr>
            <w:noProof/>
            <w:webHidden/>
          </w:rPr>
        </w:r>
        <w:r>
          <w:rPr>
            <w:noProof/>
            <w:webHidden/>
          </w:rPr>
          <w:fldChar w:fldCharType="separate"/>
        </w:r>
        <w:r>
          <w:rPr>
            <w:noProof/>
            <w:webHidden/>
          </w:rPr>
          <w:t>170</w:t>
        </w:r>
        <w:r>
          <w:rPr>
            <w:noProof/>
            <w:webHidden/>
          </w:rPr>
          <w:fldChar w:fldCharType="end"/>
        </w:r>
      </w:hyperlink>
    </w:p>
    <w:p w14:paraId="145192BB" w14:textId="4CE8E27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6" w:history="1">
        <w:r w:rsidRPr="005042C5">
          <w:rPr>
            <w:rStyle w:val="Lienhypertexte"/>
            <w:noProof/>
          </w:rPr>
          <w:t>P110/B1/120 : Héon, Frère Aurèle (Edouard)</w:t>
        </w:r>
        <w:r>
          <w:rPr>
            <w:noProof/>
            <w:webHidden/>
          </w:rPr>
          <w:tab/>
        </w:r>
        <w:r>
          <w:rPr>
            <w:noProof/>
            <w:webHidden/>
          </w:rPr>
          <w:fldChar w:fldCharType="begin"/>
        </w:r>
        <w:r>
          <w:rPr>
            <w:noProof/>
            <w:webHidden/>
          </w:rPr>
          <w:instrText xml:space="preserve"> PAGEREF _Toc223440446 \h </w:instrText>
        </w:r>
        <w:r>
          <w:rPr>
            <w:noProof/>
            <w:webHidden/>
          </w:rPr>
        </w:r>
        <w:r>
          <w:rPr>
            <w:noProof/>
            <w:webHidden/>
          </w:rPr>
          <w:fldChar w:fldCharType="separate"/>
        </w:r>
        <w:r>
          <w:rPr>
            <w:noProof/>
            <w:webHidden/>
          </w:rPr>
          <w:t>171</w:t>
        </w:r>
        <w:r>
          <w:rPr>
            <w:noProof/>
            <w:webHidden/>
          </w:rPr>
          <w:fldChar w:fldCharType="end"/>
        </w:r>
      </w:hyperlink>
    </w:p>
    <w:p w14:paraId="1876D518" w14:textId="0F95BEA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7" w:history="1">
        <w:r w:rsidRPr="005042C5">
          <w:rPr>
            <w:rStyle w:val="Lienhypertexte"/>
            <w:noProof/>
          </w:rPr>
          <w:t>P110/B1/121 : Héroux, Père Onésime (Albert)</w:t>
        </w:r>
        <w:r>
          <w:rPr>
            <w:noProof/>
            <w:webHidden/>
          </w:rPr>
          <w:tab/>
        </w:r>
        <w:r>
          <w:rPr>
            <w:noProof/>
            <w:webHidden/>
          </w:rPr>
          <w:fldChar w:fldCharType="begin"/>
        </w:r>
        <w:r>
          <w:rPr>
            <w:noProof/>
            <w:webHidden/>
          </w:rPr>
          <w:instrText xml:space="preserve"> PAGEREF _Toc223440447 \h </w:instrText>
        </w:r>
        <w:r>
          <w:rPr>
            <w:noProof/>
            <w:webHidden/>
          </w:rPr>
        </w:r>
        <w:r>
          <w:rPr>
            <w:noProof/>
            <w:webHidden/>
          </w:rPr>
          <w:fldChar w:fldCharType="separate"/>
        </w:r>
        <w:r>
          <w:rPr>
            <w:noProof/>
            <w:webHidden/>
          </w:rPr>
          <w:t>171</w:t>
        </w:r>
        <w:r>
          <w:rPr>
            <w:noProof/>
            <w:webHidden/>
          </w:rPr>
          <w:fldChar w:fldCharType="end"/>
        </w:r>
      </w:hyperlink>
    </w:p>
    <w:p w14:paraId="21D9C64C" w14:textId="2561FF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8" w:history="1">
        <w:r w:rsidRPr="005042C5">
          <w:rPr>
            <w:rStyle w:val="Lienhypertexte"/>
            <w:noProof/>
          </w:rPr>
          <w:t>P110/B1/122 : Hétu, Père Armand</w:t>
        </w:r>
        <w:r>
          <w:rPr>
            <w:noProof/>
            <w:webHidden/>
          </w:rPr>
          <w:tab/>
        </w:r>
        <w:r>
          <w:rPr>
            <w:noProof/>
            <w:webHidden/>
          </w:rPr>
          <w:fldChar w:fldCharType="begin"/>
        </w:r>
        <w:r>
          <w:rPr>
            <w:noProof/>
            <w:webHidden/>
          </w:rPr>
          <w:instrText xml:space="preserve"> PAGEREF _Toc223440448 \h </w:instrText>
        </w:r>
        <w:r>
          <w:rPr>
            <w:noProof/>
            <w:webHidden/>
          </w:rPr>
        </w:r>
        <w:r>
          <w:rPr>
            <w:noProof/>
            <w:webHidden/>
          </w:rPr>
          <w:fldChar w:fldCharType="separate"/>
        </w:r>
        <w:r>
          <w:rPr>
            <w:noProof/>
            <w:webHidden/>
          </w:rPr>
          <w:t>171</w:t>
        </w:r>
        <w:r>
          <w:rPr>
            <w:noProof/>
            <w:webHidden/>
          </w:rPr>
          <w:fldChar w:fldCharType="end"/>
        </w:r>
      </w:hyperlink>
    </w:p>
    <w:p w14:paraId="3A991D83" w14:textId="12F357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49" w:history="1">
        <w:r w:rsidRPr="005042C5">
          <w:rPr>
            <w:rStyle w:val="Lienhypertexte"/>
            <w:noProof/>
          </w:rPr>
          <w:t>P110/B1/123 : Himbeault, Frère Hilaire (Hermas)</w:t>
        </w:r>
        <w:r>
          <w:rPr>
            <w:noProof/>
            <w:webHidden/>
          </w:rPr>
          <w:tab/>
        </w:r>
        <w:r>
          <w:rPr>
            <w:noProof/>
            <w:webHidden/>
          </w:rPr>
          <w:fldChar w:fldCharType="begin"/>
        </w:r>
        <w:r>
          <w:rPr>
            <w:noProof/>
            <w:webHidden/>
          </w:rPr>
          <w:instrText xml:space="preserve"> PAGEREF _Toc223440449 \h </w:instrText>
        </w:r>
        <w:r>
          <w:rPr>
            <w:noProof/>
            <w:webHidden/>
          </w:rPr>
        </w:r>
        <w:r>
          <w:rPr>
            <w:noProof/>
            <w:webHidden/>
          </w:rPr>
          <w:fldChar w:fldCharType="separate"/>
        </w:r>
        <w:r>
          <w:rPr>
            <w:noProof/>
            <w:webHidden/>
          </w:rPr>
          <w:t>172</w:t>
        </w:r>
        <w:r>
          <w:rPr>
            <w:noProof/>
            <w:webHidden/>
          </w:rPr>
          <w:fldChar w:fldCharType="end"/>
        </w:r>
      </w:hyperlink>
    </w:p>
    <w:p w14:paraId="1F0E0482" w14:textId="5623C15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0" w:history="1">
        <w:r w:rsidRPr="005042C5">
          <w:rPr>
            <w:rStyle w:val="Lienhypertexte"/>
            <w:noProof/>
          </w:rPr>
          <w:t>P110/B1/124 : Hommes inconnus</w:t>
        </w:r>
        <w:r>
          <w:rPr>
            <w:noProof/>
            <w:webHidden/>
          </w:rPr>
          <w:tab/>
        </w:r>
        <w:r>
          <w:rPr>
            <w:noProof/>
            <w:webHidden/>
          </w:rPr>
          <w:fldChar w:fldCharType="begin"/>
        </w:r>
        <w:r>
          <w:rPr>
            <w:noProof/>
            <w:webHidden/>
          </w:rPr>
          <w:instrText xml:space="preserve"> PAGEREF _Toc223440450 \h </w:instrText>
        </w:r>
        <w:r>
          <w:rPr>
            <w:noProof/>
            <w:webHidden/>
          </w:rPr>
        </w:r>
        <w:r>
          <w:rPr>
            <w:noProof/>
            <w:webHidden/>
          </w:rPr>
          <w:fldChar w:fldCharType="separate"/>
        </w:r>
        <w:r>
          <w:rPr>
            <w:noProof/>
            <w:webHidden/>
          </w:rPr>
          <w:t>172</w:t>
        </w:r>
        <w:r>
          <w:rPr>
            <w:noProof/>
            <w:webHidden/>
          </w:rPr>
          <w:fldChar w:fldCharType="end"/>
        </w:r>
      </w:hyperlink>
    </w:p>
    <w:p w14:paraId="77CFA180" w14:textId="49EAC1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1" w:history="1">
        <w:r w:rsidRPr="005042C5">
          <w:rPr>
            <w:rStyle w:val="Lienhypertexte"/>
            <w:noProof/>
          </w:rPr>
          <w:t>P110/B1/125 : Horlogerie</w:t>
        </w:r>
        <w:r>
          <w:rPr>
            <w:noProof/>
            <w:webHidden/>
          </w:rPr>
          <w:tab/>
        </w:r>
        <w:r>
          <w:rPr>
            <w:noProof/>
            <w:webHidden/>
          </w:rPr>
          <w:fldChar w:fldCharType="begin"/>
        </w:r>
        <w:r>
          <w:rPr>
            <w:noProof/>
            <w:webHidden/>
          </w:rPr>
          <w:instrText xml:space="preserve"> PAGEREF _Toc223440451 \h </w:instrText>
        </w:r>
        <w:r>
          <w:rPr>
            <w:noProof/>
            <w:webHidden/>
          </w:rPr>
        </w:r>
        <w:r>
          <w:rPr>
            <w:noProof/>
            <w:webHidden/>
          </w:rPr>
          <w:fldChar w:fldCharType="separate"/>
        </w:r>
        <w:r>
          <w:rPr>
            <w:noProof/>
            <w:webHidden/>
          </w:rPr>
          <w:t>173</w:t>
        </w:r>
        <w:r>
          <w:rPr>
            <w:noProof/>
            <w:webHidden/>
          </w:rPr>
          <w:fldChar w:fldCharType="end"/>
        </w:r>
      </w:hyperlink>
    </w:p>
    <w:p w14:paraId="7373A721" w14:textId="3781FFE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2" w:history="1">
        <w:r w:rsidRPr="005042C5">
          <w:rPr>
            <w:rStyle w:val="Lienhypertexte"/>
            <w:noProof/>
          </w:rPr>
          <w:t>P110/B1/126 : Huet, Dom François-Xavier</w:t>
        </w:r>
        <w:r>
          <w:rPr>
            <w:noProof/>
            <w:webHidden/>
          </w:rPr>
          <w:tab/>
        </w:r>
        <w:r>
          <w:rPr>
            <w:noProof/>
            <w:webHidden/>
          </w:rPr>
          <w:fldChar w:fldCharType="begin"/>
        </w:r>
        <w:r>
          <w:rPr>
            <w:noProof/>
            <w:webHidden/>
          </w:rPr>
          <w:instrText xml:space="preserve"> PAGEREF _Toc223440452 \h </w:instrText>
        </w:r>
        <w:r>
          <w:rPr>
            <w:noProof/>
            <w:webHidden/>
          </w:rPr>
        </w:r>
        <w:r>
          <w:rPr>
            <w:noProof/>
            <w:webHidden/>
          </w:rPr>
          <w:fldChar w:fldCharType="separate"/>
        </w:r>
        <w:r>
          <w:rPr>
            <w:noProof/>
            <w:webHidden/>
          </w:rPr>
          <w:t>173</w:t>
        </w:r>
        <w:r>
          <w:rPr>
            <w:noProof/>
            <w:webHidden/>
          </w:rPr>
          <w:fldChar w:fldCharType="end"/>
        </w:r>
      </w:hyperlink>
    </w:p>
    <w:p w14:paraId="36DF921A" w14:textId="4486240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53" w:history="1">
        <w:r w:rsidRPr="005042C5">
          <w:rPr>
            <w:rStyle w:val="Lienhypertexte"/>
            <w:noProof/>
          </w:rPr>
          <w:t>I</w:t>
        </w:r>
        <w:r>
          <w:rPr>
            <w:noProof/>
            <w:webHidden/>
          </w:rPr>
          <w:tab/>
        </w:r>
        <w:r>
          <w:rPr>
            <w:noProof/>
            <w:webHidden/>
          </w:rPr>
          <w:fldChar w:fldCharType="begin"/>
        </w:r>
        <w:r>
          <w:rPr>
            <w:noProof/>
            <w:webHidden/>
          </w:rPr>
          <w:instrText xml:space="preserve"> PAGEREF _Toc223440453 \h </w:instrText>
        </w:r>
        <w:r>
          <w:rPr>
            <w:noProof/>
            <w:webHidden/>
          </w:rPr>
        </w:r>
        <w:r>
          <w:rPr>
            <w:noProof/>
            <w:webHidden/>
          </w:rPr>
          <w:fldChar w:fldCharType="separate"/>
        </w:r>
        <w:r>
          <w:rPr>
            <w:noProof/>
            <w:webHidden/>
          </w:rPr>
          <w:t>173</w:t>
        </w:r>
        <w:r>
          <w:rPr>
            <w:noProof/>
            <w:webHidden/>
          </w:rPr>
          <w:fldChar w:fldCharType="end"/>
        </w:r>
      </w:hyperlink>
    </w:p>
    <w:p w14:paraId="39F4C5B0" w14:textId="3CB78E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4" w:history="1">
        <w:r w:rsidRPr="005042C5">
          <w:rPr>
            <w:rStyle w:val="Lienhypertexte"/>
            <w:noProof/>
          </w:rPr>
          <w:t>P110/B1/127 : Îles Marquises</w:t>
        </w:r>
        <w:r>
          <w:rPr>
            <w:noProof/>
            <w:webHidden/>
          </w:rPr>
          <w:tab/>
        </w:r>
        <w:r>
          <w:rPr>
            <w:noProof/>
            <w:webHidden/>
          </w:rPr>
          <w:fldChar w:fldCharType="begin"/>
        </w:r>
        <w:r>
          <w:rPr>
            <w:noProof/>
            <w:webHidden/>
          </w:rPr>
          <w:instrText xml:space="preserve"> PAGEREF _Toc223440454 \h </w:instrText>
        </w:r>
        <w:r>
          <w:rPr>
            <w:noProof/>
            <w:webHidden/>
          </w:rPr>
        </w:r>
        <w:r>
          <w:rPr>
            <w:noProof/>
            <w:webHidden/>
          </w:rPr>
          <w:fldChar w:fldCharType="separate"/>
        </w:r>
        <w:r>
          <w:rPr>
            <w:noProof/>
            <w:webHidden/>
          </w:rPr>
          <w:t>174</w:t>
        </w:r>
        <w:r>
          <w:rPr>
            <w:noProof/>
            <w:webHidden/>
          </w:rPr>
          <w:fldChar w:fldCharType="end"/>
        </w:r>
      </w:hyperlink>
    </w:p>
    <w:p w14:paraId="7E50CD65" w14:textId="560E1F8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5" w:history="1">
        <w:r w:rsidRPr="005042C5">
          <w:rPr>
            <w:rStyle w:val="Lienhypertexte"/>
            <w:noProof/>
          </w:rPr>
          <w:t>P110/B1/128 : Incendie de la Procure (1936)</w:t>
        </w:r>
        <w:r>
          <w:rPr>
            <w:noProof/>
            <w:webHidden/>
          </w:rPr>
          <w:tab/>
        </w:r>
        <w:r>
          <w:rPr>
            <w:noProof/>
            <w:webHidden/>
          </w:rPr>
          <w:fldChar w:fldCharType="begin"/>
        </w:r>
        <w:r>
          <w:rPr>
            <w:noProof/>
            <w:webHidden/>
          </w:rPr>
          <w:instrText xml:space="preserve"> PAGEREF _Toc223440455 \h </w:instrText>
        </w:r>
        <w:r>
          <w:rPr>
            <w:noProof/>
            <w:webHidden/>
          </w:rPr>
        </w:r>
        <w:r>
          <w:rPr>
            <w:noProof/>
            <w:webHidden/>
          </w:rPr>
          <w:fldChar w:fldCharType="separate"/>
        </w:r>
        <w:r>
          <w:rPr>
            <w:noProof/>
            <w:webHidden/>
          </w:rPr>
          <w:t>174</w:t>
        </w:r>
        <w:r>
          <w:rPr>
            <w:noProof/>
            <w:webHidden/>
          </w:rPr>
          <w:fldChar w:fldCharType="end"/>
        </w:r>
      </w:hyperlink>
    </w:p>
    <w:p w14:paraId="7CE4A16F" w14:textId="2337DFB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6" w:history="1">
        <w:r w:rsidRPr="005042C5">
          <w:rPr>
            <w:rStyle w:val="Lienhypertexte"/>
            <w:noProof/>
          </w:rPr>
          <w:t>P110/B1/129 : Incendie sur la côte (1944)</w:t>
        </w:r>
        <w:r>
          <w:rPr>
            <w:noProof/>
            <w:webHidden/>
          </w:rPr>
          <w:tab/>
        </w:r>
        <w:r>
          <w:rPr>
            <w:noProof/>
            <w:webHidden/>
          </w:rPr>
          <w:fldChar w:fldCharType="begin"/>
        </w:r>
        <w:r>
          <w:rPr>
            <w:noProof/>
            <w:webHidden/>
          </w:rPr>
          <w:instrText xml:space="preserve"> PAGEREF _Toc223440456 \h </w:instrText>
        </w:r>
        <w:r>
          <w:rPr>
            <w:noProof/>
            <w:webHidden/>
          </w:rPr>
        </w:r>
        <w:r>
          <w:rPr>
            <w:noProof/>
            <w:webHidden/>
          </w:rPr>
          <w:fldChar w:fldCharType="separate"/>
        </w:r>
        <w:r>
          <w:rPr>
            <w:noProof/>
            <w:webHidden/>
          </w:rPr>
          <w:t>174</w:t>
        </w:r>
        <w:r>
          <w:rPr>
            <w:noProof/>
            <w:webHidden/>
          </w:rPr>
          <w:fldChar w:fldCharType="end"/>
        </w:r>
      </w:hyperlink>
    </w:p>
    <w:p w14:paraId="6A12285E" w14:textId="5EBC00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7" w:history="1">
        <w:r w:rsidRPr="005042C5">
          <w:rPr>
            <w:rStyle w:val="Lienhypertexte"/>
            <w:noProof/>
          </w:rPr>
          <w:t>P110/B1/130 : Incendie du Juvénat (1946)</w:t>
        </w:r>
        <w:r>
          <w:rPr>
            <w:noProof/>
            <w:webHidden/>
          </w:rPr>
          <w:tab/>
        </w:r>
        <w:r>
          <w:rPr>
            <w:noProof/>
            <w:webHidden/>
          </w:rPr>
          <w:fldChar w:fldCharType="begin"/>
        </w:r>
        <w:r>
          <w:rPr>
            <w:noProof/>
            <w:webHidden/>
          </w:rPr>
          <w:instrText xml:space="preserve"> PAGEREF _Toc223440457 \h </w:instrText>
        </w:r>
        <w:r>
          <w:rPr>
            <w:noProof/>
            <w:webHidden/>
          </w:rPr>
        </w:r>
        <w:r>
          <w:rPr>
            <w:noProof/>
            <w:webHidden/>
          </w:rPr>
          <w:fldChar w:fldCharType="separate"/>
        </w:r>
        <w:r>
          <w:rPr>
            <w:noProof/>
            <w:webHidden/>
          </w:rPr>
          <w:t>175</w:t>
        </w:r>
        <w:r>
          <w:rPr>
            <w:noProof/>
            <w:webHidden/>
          </w:rPr>
          <w:fldChar w:fldCharType="end"/>
        </w:r>
      </w:hyperlink>
    </w:p>
    <w:p w14:paraId="55A38087" w14:textId="2C82464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8" w:history="1">
        <w:r w:rsidRPr="005042C5">
          <w:rPr>
            <w:rStyle w:val="Lienhypertexte"/>
            <w:noProof/>
          </w:rPr>
          <w:t>P110/B1/131 : Incendie (1959)</w:t>
        </w:r>
        <w:r>
          <w:rPr>
            <w:noProof/>
            <w:webHidden/>
          </w:rPr>
          <w:tab/>
        </w:r>
        <w:r>
          <w:rPr>
            <w:noProof/>
            <w:webHidden/>
          </w:rPr>
          <w:fldChar w:fldCharType="begin"/>
        </w:r>
        <w:r>
          <w:rPr>
            <w:noProof/>
            <w:webHidden/>
          </w:rPr>
          <w:instrText xml:space="preserve"> PAGEREF _Toc223440458 \h </w:instrText>
        </w:r>
        <w:r>
          <w:rPr>
            <w:noProof/>
            <w:webHidden/>
          </w:rPr>
        </w:r>
        <w:r>
          <w:rPr>
            <w:noProof/>
            <w:webHidden/>
          </w:rPr>
          <w:fldChar w:fldCharType="separate"/>
        </w:r>
        <w:r>
          <w:rPr>
            <w:noProof/>
            <w:webHidden/>
          </w:rPr>
          <w:t>175</w:t>
        </w:r>
        <w:r>
          <w:rPr>
            <w:noProof/>
            <w:webHidden/>
          </w:rPr>
          <w:fldChar w:fldCharType="end"/>
        </w:r>
      </w:hyperlink>
    </w:p>
    <w:p w14:paraId="7C86A7D6" w14:textId="6852910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59" w:history="1">
        <w:r w:rsidRPr="005042C5">
          <w:rPr>
            <w:rStyle w:val="Lienhypertexte"/>
            <w:noProof/>
          </w:rPr>
          <w:t>P110/B1/132 : Incendie (1963)</w:t>
        </w:r>
        <w:r>
          <w:rPr>
            <w:noProof/>
            <w:webHidden/>
          </w:rPr>
          <w:tab/>
        </w:r>
        <w:r>
          <w:rPr>
            <w:noProof/>
            <w:webHidden/>
          </w:rPr>
          <w:fldChar w:fldCharType="begin"/>
        </w:r>
        <w:r>
          <w:rPr>
            <w:noProof/>
            <w:webHidden/>
          </w:rPr>
          <w:instrText xml:space="preserve"> PAGEREF _Toc223440459 \h </w:instrText>
        </w:r>
        <w:r>
          <w:rPr>
            <w:noProof/>
            <w:webHidden/>
          </w:rPr>
        </w:r>
        <w:r>
          <w:rPr>
            <w:noProof/>
            <w:webHidden/>
          </w:rPr>
          <w:fldChar w:fldCharType="separate"/>
        </w:r>
        <w:r>
          <w:rPr>
            <w:noProof/>
            <w:webHidden/>
          </w:rPr>
          <w:t>175</w:t>
        </w:r>
        <w:r>
          <w:rPr>
            <w:noProof/>
            <w:webHidden/>
          </w:rPr>
          <w:fldChar w:fldCharType="end"/>
        </w:r>
      </w:hyperlink>
    </w:p>
    <w:p w14:paraId="54E1B30E" w14:textId="1328D7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0" w:history="1">
        <w:r w:rsidRPr="005042C5">
          <w:rPr>
            <w:rStyle w:val="Lienhypertexte"/>
            <w:noProof/>
          </w:rPr>
          <w:t>P110/B1/133 : Infirmerie</w:t>
        </w:r>
        <w:r>
          <w:rPr>
            <w:noProof/>
            <w:webHidden/>
          </w:rPr>
          <w:tab/>
        </w:r>
        <w:r>
          <w:rPr>
            <w:noProof/>
            <w:webHidden/>
          </w:rPr>
          <w:fldChar w:fldCharType="begin"/>
        </w:r>
        <w:r>
          <w:rPr>
            <w:noProof/>
            <w:webHidden/>
          </w:rPr>
          <w:instrText xml:space="preserve"> PAGEREF _Toc223440460 \h </w:instrText>
        </w:r>
        <w:r>
          <w:rPr>
            <w:noProof/>
            <w:webHidden/>
          </w:rPr>
        </w:r>
        <w:r>
          <w:rPr>
            <w:noProof/>
            <w:webHidden/>
          </w:rPr>
          <w:fldChar w:fldCharType="separate"/>
        </w:r>
        <w:r>
          <w:rPr>
            <w:noProof/>
            <w:webHidden/>
          </w:rPr>
          <w:t>176</w:t>
        </w:r>
        <w:r>
          <w:rPr>
            <w:noProof/>
            <w:webHidden/>
          </w:rPr>
          <w:fldChar w:fldCharType="end"/>
        </w:r>
      </w:hyperlink>
    </w:p>
    <w:p w14:paraId="719EF2BB" w14:textId="3B5F8A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1" w:history="1">
        <w:r w:rsidRPr="005042C5">
          <w:rPr>
            <w:rStyle w:val="Lienhypertexte"/>
            <w:noProof/>
          </w:rPr>
          <w:t>P110/B1/134 : Insectes</w:t>
        </w:r>
        <w:r>
          <w:rPr>
            <w:noProof/>
            <w:webHidden/>
          </w:rPr>
          <w:tab/>
        </w:r>
        <w:r>
          <w:rPr>
            <w:noProof/>
            <w:webHidden/>
          </w:rPr>
          <w:fldChar w:fldCharType="begin"/>
        </w:r>
        <w:r>
          <w:rPr>
            <w:noProof/>
            <w:webHidden/>
          </w:rPr>
          <w:instrText xml:space="preserve"> PAGEREF _Toc223440461 \h </w:instrText>
        </w:r>
        <w:r>
          <w:rPr>
            <w:noProof/>
            <w:webHidden/>
          </w:rPr>
        </w:r>
        <w:r>
          <w:rPr>
            <w:noProof/>
            <w:webHidden/>
          </w:rPr>
          <w:fldChar w:fldCharType="separate"/>
        </w:r>
        <w:r>
          <w:rPr>
            <w:noProof/>
            <w:webHidden/>
          </w:rPr>
          <w:t>176</w:t>
        </w:r>
        <w:r>
          <w:rPr>
            <w:noProof/>
            <w:webHidden/>
          </w:rPr>
          <w:fldChar w:fldCharType="end"/>
        </w:r>
      </w:hyperlink>
    </w:p>
    <w:p w14:paraId="79D2D72E" w14:textId="1A5CEE8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2" w:history="1">
        <w:r w:rsidRPr="005042C5">
          <w:rPr>
            <w:rStyle w:val="Lienhypertexte"/>
            <w:noProof/>
          </w:rPr>
          <w:t>P110/B1/135 : Installation des cloches (1985)</w:t>
        </w:r>
        <w:r>
          <w:rPr>
            <w:noProof/>
            <w:webHidden/>
          </w:rPr>
          <w:tab/>
        </w:r>
        <w:r>
          <w:rPr>
            <w:noProof/>
            <w:webHidden/>
          </w:rPr>
          <w:fldChar w:fldCharType="begin"/>
        </w:r>
        <w:r>
          <w:rPr>
            <w:noProof/>
            <w:webHidden/>
          </w:rPr>
          <w:instrText xml:space="preserve"> PAGEREF _Toc223440462 \h </w:instrText>
        </w:r>
        <w:r>
          <w:rPr>
            <w:noProof/>
            <w:webHidden/>
          </w:rPr>
        </w:r>
        <w:r>
          <w:rPr>
            <w:noProof/>
            <w:webHidden/>
          </w:rPr>
          <w:fldChar w:fldCharType="separate"/>
        </w:r>
        <w:r>
          <w:rPr>
            <w:noProof/>
            <w:webHidden/>
          </w:rPr>
          <w:t>176</w:t>
        </w:r>
        <w:r>
          <w:rPr>
            <w:noProof/>
            <w:webHidden/>
          </w:rPr>
          <w:fldChar w:fldCharType="end"/>
        </w:r>
      </w:hyperlink>
    </w:p>
    <w:p w14:paraId="28960B9B" w14:textId="4E87A8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3" w:history="1">
        <w:r w:rsidRPr="005042C5">
          <w:rPr>
            <w:rStyle w:val="Lienhypertexte"/>
            <w:noProof/>
          </w:rPr>
          <w:t>P110/B1/136 : Installation météorologique</w:t>
        </w:r>
        <w:r>
          <w:rPr>
            <w:noProof/>
            <w:webHidden/>
          </w:rPr>
          <w:tab/>
        </w:r>
        <w:r>
          <w:rPr>
            <w:noProof/>
            <w:webHidden/>
          </w:rPr>
          <w:fldChar w:fldCharType="begin"/>
        </w:r>
        <w:r>
          <w:rPr>
            <w:noProof/>
            <w:webHidden/>
          </w:rPr>
          <w:instrText xml:space="preserve"> PAGEREF _Toc223440463 \h </w:instrText>
        </w:r>
        <w:r>
          <w:rPr>
            <w:noProof/>
            <w:webHidden/>
          </w:rPr>
        </w:r>
        <w:r>
          <w:rPr>
            <w:noProof/>
            <w:webHidden/>
          </w:rPr>
          <w:fldChar w:fldCharType="separate"/>
        </w:r>
        <w:r>
          <w:rPr>
            <w:noProof/>
            <w:webHidden/>
          </w:rPr>
          <w:t>177</w:t>
        </w:r>
        <w:r>
          <w:rPr>
            <w:noProof/>
            <w:webHidden/>
          </w:rPr>
          <w:fldChar w:fldCharType="end"/>
        </w:r>
      </w:hyperlink>
    </w:p>
    <w:p w14:paraId="1F47F195" w14:textId="07F90AF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64" w:history="1">
        <w:r w:rsidRPr="005042C5">
          <w:rPr>
            <w:rStyle w:val="Lienhypertexte"/>
            <w:noProof/>
          </w:rPr>
          <w:t>Photographies J à  : P110/B1/137 à 181 (boîte 71)</w:t>
        </w:r>
        <w:r>
          <w:rPr>
            <w:noProof/>
            <w:webHidden/>
          </w:rPr>
          <w:tab/>
        </w:r>
        <w:r>
          <w:rPr>
            <w:noProof/>
            <w:webHidden/>
          </w:rPr>
          <w:fldChar w:fldCharType="begin"/>
        </w:r>
        <w:r>
          <w:rPr>
            <w:noProof/>
            <w:webHidden/>
          </w:rPr>
          <w:instrText xml:space="preserve"> PAGEREF _Toc223440464 \h </w:instrText>
        </w:r>
        <w:r>
          <w:rPr>
            <w:noProof/>
            <w:webHidden/>
          </w:rPr>
        </w:r>
        <w:r>
          <w:rPr>
            <w:noProof/>
            <w:webHidden/>
          </w:rPr>
          <w:fldChar w:fldCharType="separate"/>
        </w:r>
        <w:r>
          <w:rPr>
            <w:noProof/>
            <w:webHidden/>
          </w:rPr>
          <w:t>177</w:t>
        </w:r>
        <w:r>
          <w:rPr>
            <w:noProof/>
            <w:webHidden/>
          </w:rPr>
          <w:fldChar w:fldCharType="end"/>
        </w:r>
      </w:hyperlink>
    </w:p>
    <w:p w14:paraId="260BA46B" w14:textId="0577FA44"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65" w:history="1">
        <w:r w:rsidRPr="005042C5">
          <w:rPr>
            <w:rStyle w:val="Lienhypertexte"/>
            <w:noProof/>
          </w:rPr>
          <w:t>J</w:t>
        </w:r>
        <w:r>
          <w:rPr>
            <w:noProof/>
            <w:webHidden/>
          </w:rPr>
          <w:tab/>
        </w:r>
        <w:r>
          <w:rPr>
            <w:noProof/>
            <w:webHidden/>
          </w:rPr>
          <w:fldChar w:fldCharType="begin"/>
        </w:r>
        <w:r>
          <w:rPr>
            <w:noProof/>
            <w:webHidden/>
          </w:rPr>
          <w:instrText xml:space="preserve"> PAGEREF _Toc223440465 \h </w:instrText>
        </w:r>
        <w:r>
          <w:rPr>
            <w:noProof/>
            <w:webHidden/>
          </w:rPr>
        </w:r>
        <w:r>
          <w:rPr>
            <w:noProof/>
            <w:webHidden/>
          </w:rPr>
          <w:fldChar w:fldCharType="separate"/>
        </w:r>
        <w:r>
          <w:rPr>
            <w:noProof/>
            <w:webHidden/>
          </w:rPr>
          <w:t>177</w:t>
        </w:r>
        <w:r>
          <w:rPr>
            <w:noProof/>
            <w:webHidden/>
          </w:rPr>
          <w:fldChar w:fldCharType="end"/>
        </w:r>
      </w:hyperlink>
    </w:p>
    <w:p w14:paraId="27AF54B2" w14:textId="3C3E5D2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6" w:history="1">
        <w:r w:rsidRPr="005042C5">
          <w:rPr>
            <w:rStyle w:val="Lienhypertexte"/>
            <w:noProof/>
          </w:rPr>
          <w:t>P110/B1/137 : Jacques (Dom)</w:t>
        </w:r>
        <w:r>
          <w:rPr>
            <w:noProof/>
            <w:webHidden/>
          </w:rPr>
          <w:tab/>
        </w:r>
        <w:r>
          <w:rPr>
            <w:noProof/>
            <w:webHidden/>
          </w:rPr>
          <w:fldChar w:fldCharType="begin"/>
        </w:r>
        <w:r>
          <w:rPr>
            <w:noProof/>
            <w:webHidden/>
          </w:rPr>
          <w:instrText xml:space="preserve"> PAGEREF _Toc223440466 \h </w:instrText>
        </w:r>
        <w:r>
          <w:rPr>
            <w:noProof/>
            <w:webHidden/>
          </w:rPr>
        </w:r>
        <w:r>
          <w:rPr>
            <w:noProof/>
            <w:webHidden/>
          </w:rPr>
          <w:fldChar w:fldCharType="separate"/>
        </w:r>
        <w:r>
          <w:rPr>
            <w:noProof/>
            <w:webHidden/>
          </w:rPr>
          <w:t>177</w:t>
        </w:r>
        <w:r>
          <w:rPr>
            <w:noProof/>
            <w:webHidden/>
          </w:rPr>
          <w:fldChar w:fldCharType="end"/>
        </w:r>
      </w:hyperlink>
    </w:p>
    <w:p w14:paraId="0C50F082" w14:textId="16116CB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7" w:history="1">
        <w:r w:rsidRPr="005042C5">
          <w:rPr>
            <w:rStyle w:val="Lienhypertexte"/>
            <w:noProof/>
          </w:rPr>
          <w:t>P110/B1/138 : Jardins</w:t>
        </w:r>
        <w:r>
          <w:rPr>
            <w:noProof/>
            <w:webHidden/>
          </w:rPr>
          <w:tab/>
        </w:r>
        <w:r>
          <w:rPr>
            <w:noProof/>
            <w:webHidden/>
          </w:rPr>
          <w:fldChar w:fldCharType="begin"/>
        </w:r>
        <w:r>
          <w:rPr>
            <w:noProof/>
            <w:webHidden/>
          </w:rPr>
          <w:instrText xml:space="preserve"> PAGEREF _Toc223440467 \h </w:instrText>
        </w:r>
        <w:r>
          <w:rPr>
            <w:noProof/>
            <w:webHidden/>
          </w:rPr>
        </w:r>
        <w:r>
          <w:rPr>
            <w:noProof/>
            <w:webHidden/>
          </w:rPr>
          <w:fldChar w:fldCharType="separate"/>
        </w:r>
        <w:r>
          <w:rPr>
            <w:noProof/>
            <w:webHidden/>
          </w:rPr>
          <w:t>178</w:t>
        </w:r>
        <w:r>
          <w:rPr>
            <w:noProof/>
            <w:webHidden/>
          </w:rPr>
          <w:fldChar w:fldCharType="end"/>
        </w:r>
      </w:hyperlink>
    </w:p>
    <w:p w14:paraId="1827556A" w14:textId="31109FF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8" w:history="1">
        <w:r w:rsidRPr="005042C5">
          <w:rPr>
            <w:rStyle w:val="Lienhypertexte"/>
            <w:noProof/>
          </w:rPr>
          <w:t>P110/B1/139 : Jean XXIII (Pape)</w:t>
        </w:r>
        <w:r>
          <w:rPr>
            <w:noProof/>
            <w:webHidden/>
          </w:rPr>
          <w:tab/>
        </w:r>
        <w:r>
          <w:rPr>
            <w:noProof/>
            <w:webHidden/>
          </w:rPr>
          <w:fldChar w:fldCharType="begin"/>
        </w:r>
        <w:r>
          <w:rPr>
            <w:noProof/>
            <w:webHidden/>
          </w:rPr>
          <w:instrText xml:space="preserve"> PAGEREF _Toc223440468 \h </w:instrText>
        </w:r>
        <w:r>
          <w:rPr>
            <w:noProof/>
            <w:webHidden/>
          </w:rPr>
        </w:r>
        <w:r>
          <w:rPr>
            <w:noProof/>
            <w:webHidden/>
          </w:rPr>
          <w:fldChar w:fldCharType="separate"/>
        </w:r>
        <w:r>
          <w:rPr>
            <w:noProof/>
            <w:webHidden/>
          </w:rPr>
          <w:t>178</w:t>
        </w:r>
        <w:r>
          <w:rPr>
            <w:noProof/>
            <w:webHidden/>
          </w:rPr>
          <w:fldChar w:fldCharType="end"/>
        </w:r>
      </w:hyperlink>
    </w:p>
    <w:p w14:paraId="3804811A" w14:textId="3D7562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69" w:history="1">
        <w:r w:rsidRPr="005042C5">
          <w:rPr>
            <w:rStyle w:val="Lienhypertexte"/>
            <w:noProof/>
          </w:rPr>
          <w:t>P110/B1/140 : Jean, Frère Romuald (Alphonse)</w:t>
        </w:r>
        <w:r>
          <w:rPr>
            <w:noProof/>
            <w:webHidden/>
          </w:rPr>
          <w:tab/>
        </w:r>
        <w:r>
          <w:rPr>
            <w:noProof/>
            <w:webHidden/>
          </w:rPr>
          <w:fldChar w:fldCharType="begin"/>
        </w:r>
        <w:r>
          <w:rPr>
            <w:noProof/>
            <w:webHidden/>
          </w:rPr>
          <w:instrText xml:space="preserve"> PAGEREF _Toc223440469 \h </w:instrText>
        </w:r>
        <w:r>
          <w:rPr>
            <w:noProof/>
            <w:webHidden/>
          </w:rPr>
        </w:r>
        <w:r>
          <w:rPr>
            <w:noProof/>
            <w:webHidden/>
          </w:rPr>
          <w:fldChar w:fldCharType="separate"/>
        </w:r>
        <w:r>
          <w:rPr>
            <w:noProof/>
            <w:webHidden/>
          </w:rPr>
          <w:t>178</w:t>
        </w:r>
        <w:r>
          <w:rPr>
            <w:noProof/>
            <w:webHidden/>
          </w:rPr>
          <w:fldChar w:fldCharType="end"/>
        </w:r>
      </w:hyperlink>
    </w:p>
    <w:p w14:paraId="1FD981C3" w14:textId="386248C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0" w:history="1">
        <w:r w:rsidRPr="005042C5">
          <w:rPr>
            <w:rStyle w:val="Lienhypertexte"/>
            <w:noProof/>
          </w:rPr>
          <w:t>P110/B1/141 : Jetté, Albion</w:t>
        </w:r>
        <w:r>
          <w:rPr>
            <w:noProof/>
            <w:webHidden/>
          </w:rPr>
          <w:tab/>
        </w:r>
        <w:r>
          <w:rPr>
            <w:noProof/>
            <w:webHidden/>
          </w:rPr>
          <w:fldChar w:fldCharType="begin"/>
        </w:r>
        <w:r>
          <w:rPr>
            <w:noProof/>
            <w:webHidden/>
          </w:rPr>
          <w:instrText xml:space="preserve"> PAGEREF _Toc223440470 \h </w:instrText>
        </w:r>
        <w:r>
          <w:rPr>
            <w:noProof/>
            <w:webHidden/>
          </w:rPr>
        </w:r>
        <w:r>
          <w:rPr>
            <w:noProof/>
            <w:webHidden/>
          </w:rPr>
          <w:fldChar w:fldCharType="separate"/>
        </w:r>
        <w:r>
          <w:rPr>
            <w:noProof/>
            <w:webHidden/>
          </w:rPr>
          <w:t>178</w:t>
        </w:r>
        <w:r>
          <w:rPr>
            <w:noProof/>
            <w:webHidden/>
          </w:rPr>
          <w:fldChar w:fldCharType="end"/>
        </w:r>
      </w:hyperlink>
    </w:p>
    <w:p w14:paraId="7653DBF8" w14:textId="09C118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1" w:history="1">
        <w:r w:rsidRPr="005042C5">
          <w:rPr>
            <w:rStyle w:val="Lienhypertexte"/>
            <w:noProof/>
          </w:rPr>
          <w:t>P110/B1/142 : Juvénat</w:t>
        </w:r>
        <w:r>
          <w:rPr>
            <w:noProof/>
            <w:webHidden/>
          </w:rPr>
          <w:tab/>
        </w:r>
        <w:r>
          <w:rPr>
            <w:noProof/>
            <w:webHidden/>
          </w:rPr>
          <w:fldChar w:fldCharType="begin"/>
        </w:r>
        <w:r>
          <w:rPr>
            <w:noProof/>
            <w:webHidden/>
          </w:rPr>
          <w:instrText xml:space="preserve"> PAGEREF _Toc223440471 \h </w:instrText>
        </w:r>
        <w:r>
          <w:rPr>
            <w:noProof/>
            <w:webHidden/>
          </w:rPr>
        </w:r>
        <w:r>
          <w:rPr>
            <w:noProof/>
            <w:webHidden/>
          </w:rPr>
          <w:fldChar w:fldCharType="separate"/>
        </w:r>
        <w:r>
          <w:rPr>
            <w:noProof/>
            <w:webHidden/>
          </w:rPr>
          <w:t>179</w:t>
        </w:r>
        <w:r>
          <w:rPr>
            <w:noProof/>
            <w:webHidden/>
          </w:rPr>
          <w:fldChar w:fldCharType="end"/>
        </w:r>
      </w:hyperlink>
    </w:p>
    <w:p w14:paraId="0A2AB9E6" w14:textId="67AC94E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2" w:history="1">
        <w:r w:rsidRPr="005042C5">
          <w:rPr>
            <w:rStyle w:val="Lienhypertexte"/>
            <w:noProof/>
          </w:rPr>
          <w:t>P110/B1/143 : Juvénistes</w:t>
        </w:r>
        <w:r>
          <w:rPr>
            <w:noProof/>
            <w:webHidden/>
          </w:rPr>
          <w:tab/>
        </w:r>
        <w:r>
          <w:rPr>
            <w:noProof/>
            <w:webHidden/>
          </w:rPr>
          <w:fldChar w:fldCharType="begin"/>
        </w:r>
        <w:r>
          <w:rPr>
            <w:noProof/>
            <w:webHidden/>
          </w:rPr>
          <w:instrText xml:space="preserve"> PAGEREF _Toc223440472 \h </w:instrText>
        </w:r>
        <w:r>
          <w:rPr>
            <w:noProof/>
            <w:webHidden/>
          </w:rPr>
        </w:r>
        <w:r>
          <w:rPr>
            <w:noProof/>
            <w:webHidden/>
          </w:rPr>
          <w:fldChar w:fldCharType="separate"/>
        </w:r>
        <w:r>
          <w:rPr>
            <w:noProof/>
            <w:webHidden/>
          </w:rPr>
          <w:t>179</w:t>
        </w:r>
        <w:r>
          <w:rPr>
            <w:noProof/>
            <w:webHidden/>
          </w:rPr>
          <w:fldChar w:fldCharType="end"/>
        </w:r>
      </w:hyperlink>
    </w:p>
    <w:p w14:paraId="242A6953" w14:textId="1FA5A87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73" w:history="1">
        <w:r w:rsidRPr="005042C5">
          <w:rPr>
            <w:rStyle w:val="Lienhypertexte"/>
            <w:noProof/>
          </w:rPr>
          <w:t>L</w:t>
        </w:r>
        <w:r>
          <w:rPr>
            <w:noProof/>
            <w:webHidden/>
          </w:rPr>
          <w:tab/>
        </w:r>
        <w:r>
          <w:rPr>
            <w:noProof/>
            <w:webHidden/>
          </w:rPr>
          <w:fldChar w:fldCharType="begin"/>
        </w:r>
        <w:r>
          <w:rPr>
            <w:noProof/>
            <w:webHidden/>
          </w:rPr>
          <w:instrText xml:space="preserve"> PAGEREF _Toc223440473 \h </w:instrText>
        </w:r>
        <w:r>
          <w:rPr>
            <w:noProof/>
            <w:webHidden/>
          </w:rPr>
        </w:r>
        <w:r>
          <w:rPr>
            <w:noProof/>
            <w:webHidden/>
          </w:rPr>
          <w:fldChar w:fldCharType="separate"/>
        </w:r>
        <w:r>
          <w:rPr>
            <w:noProof/>
            <w:webHidden/>
          </w:rPr>
          <w:t>180</w:t>
        </w:r>
        <w:r>
          <w:rPr>
            <w:noProof/>
            <w:webHidden/>
          </w:rPr>
          <w:fldChar w:fldCharType="end"/>
        </w:r>
      </w:hyperlink>
    </w:p>
    <w:p w14:paraId="0A17548C" w14:textId="73C31AE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4" w:history="1">
        <w:r w:rsidRPr="005042C5">
          <w:rPr>
            <w:rStyle w:val="Lienhypertexte"/>
            <w:noProof/>
          </w:rPr>
          <w:t>P110/B1/144 : Laiterie, fromagerie et beurrerie</w:t>
        </w:r>
        <w:r>
          <w:rPr>
            <w:noProof/>
            <w:webHidden/>
          </w:rPr>
          <w:tab/>
        </w:r>
        <w:r>
          <w:rPr>
            <w:noProof/>
            <w:webHidden/>
          </w:rPr>
          <w:fldChar w:fldCharType="begin"/>
        </w:r>
        <w:r>
          <w:rPr>
            <w:noProof/>
            <w:webHidden/>
          </w:rPr>
          <w:instrText xml:space="preserve"> PAGEREF _Toc223440474 \h </w:instrText>
        </w:r>
        <w:r>
          <w:rPr>
            <w:noProof/>
            <w:webHidden/>
          </w:rPr>
        </w:r>
        <w:r>
          <w:rPr>
            <w:noProof/>
            <w:webHidden/>
          </w:rPr>
          <w:fldChar w:fldCharType="separate"/>
        </w:r>
        <w:r>
          <w:rPr>
            <w:noProof/>
            <w:webHidden/>
          </w:rPr>
          <w:t>180</w:t>
        </w:r>
        <w:r>
          <w:rPr>
            <w:noProof/>
            <w:webHidden/>
          </w:rPr>
          <w:fldChar w:fldCharType="end"/>
        </w:r>
      </w:hyperlink>
    </w:p>
    <w:p w14:paraId="3C132599" w14:textId="744FAAE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5" w:history="1">
        <w:r w:rsidRPr="005042C5">
          <w:rPr>
            <w:rStyle w:val="Lienhypertexte"/>
            <w:noProof/>
          </w:rPr>
          <w:t>P110/B1/145 : Lajoie, Roméo</w:t>
        </w:r>
        <w:r>
          <w:rPr>
            <w:noProof/>
            <w:webHidden/>
          </w:rPr>
          <w:tab/>
        </w:r>
        <w:r>
          <w:rPr>
            <w:noProof/>
            <w:webHidden/>
          </w:rPr>
          <w:fldChar w:fldCharType="begin"/>
        </w:r>
        <w:r>
          <w:rPr>
            <w:noProof/>
            <w:webHidden/>
          </w:rPr>
          <w:instrText xml:space="preserve"> PAGEREF _Toc223440475 \h </w:instrText>
        </w:r>
        <w:r>
          <w:rPr>
            <w:noProof/>
            <w:webHidden/>
          </w:rPr>
        </w:r>
        <w:r>
          <w:rPr>
            <w:noProof/>
            <w:webHidden/>
          </w:rPr>
          <w:fldChar w:fldCharType="separate"/>
        </w:r>
        <w:r>
          <w:rPr>
            <w:noProof/>
            <w:webHidden/>
          </w:rPr>
          <w:t>180</w:t>
        </w:r>
        <w:r>
          <w:rPr>
            <w:noProof/>
            <w:webHidden/>
          </w:rPr>
          <w:fldChar w:fldCharType="end"/>
        </w:r>
      </w:hyperlink>
    </w:p>
    <w:p w14:paraId="459634E6" w14:textId="7692673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6" w:history="1">
        <w:r w:rsidRPr="005042C5">
          <w:rPr>
            <w:rStyle w:val="Lienhypertexte"/>
            <w:noProof/>
          </w:rPr>
          <w:t>P110/B1/146 : Lambert, Frère Bernard (Claude)</w:t>
        </w:r>
        <w:r>
          <w:rPr>
            <w:noProof/>
            <w:webHidden/>
          </w:rPr>
          <w:tab/>
        </w:r>
        <w:r>
          <w:rPr>
            <w:noProof/>
            <w:webHidden/>
          </w:rPr>
          <w:fldChar w:fldCharType="begin"/>
        </w:r>
        <w:r>
          <w:rPr>
            <w:noProof/>
            <w:webHidden/>
          </w:rPr>
          <w:instrText xml:space="preserve"> PAGEREF _Toc223440476 \h </w:instrText>
        </w:r>
        <w:r>
          <w:rPr>
            <w:noProof/>
            <w:webHidden/>
          </w:rPr>
        </w:r>
        <w:r>
          <w:rPr>
            <w:noProof/>
            <w:webHidden/>
          </w:rPr>
          <w:fldChar w:fldCharType="separate"/>
        </w:r>
        <w:r>
          <w:rPr>
            <w:noProof/>
            <w:webHidden/>
          </w:rPr>
          <w:t>181</w:t>
        </w:r>
        <w:r>
          <w:rPr>
            <w:noProof/>
            <w:webHidden/>
          </w:rPr>
          <w:fldChar w:fldCharType="end"/>
        </w:r>
      </w:hyperlink>
    </w:p>
    <w:p w14:paraId="2E783EFC" w14:textId="0C514FF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7" w:history="1">
        <w:r w:rsidRPr="005042C5">
          <w:rPr>
            <w:rStyle w:val="Lienhypertexte"/>
            <w:noProof/>
          </w:rPr>
          <w:t>P110/B1/147 : Langlois, Père Raphaël (Raymond)</w:t>
        </w:r>
        <w:r>
          <w:rPr>
            <w:noProof/>
            <w:webHidden/>
          </w:rPr>
          <w:tab/>
        </w:r>
        <w:r>
          <w:rPr>
            <w:noProof/>
            <w:webHidden/>
          </w:rPr>
          <w:fldChar w:fldCharType="begin"/>
        </w:r>
        <w:r>
          <w:rPr>
            <w:noProof/>
            <w:webHidden/>
          </w:rPr>
          <w:instrText xml:space="preserve"> PAGEREF _Toc223440477 \h </w:instrText>
        </w:r>
        <w:r>
          <w:rPr>
            <w:noProof/>
            <w:webHidden/>
          </w:rPr>
        </w:r>
        <w:r>
          <w:rPr>
            <w:noProof/>
            <w:webHidden/>
          </w:rPr>
          <w:fldChar w:fldCharType="separate"/>
        </w:r>
        <w:r>
          <w:rPr>
            <w:noProof/>
            <w:webHidden/>
          </w:rPr>
          <w:t>181</w:t>
        </w:r>
        <w:r>
          <w:rPr>
            <w:noProof/>
            <w:webHidden/>
          </w:rPr>
          <w:fldChar w:fldCharType="end"/>
        </w:r>
      </w:hyperlink>
    </w:p>
    <w:p w14:paraId="561524CF" w14:textId="24A0500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8" w:history="1">
        <w:r w:rsidRPr="005042C5">
          <w:rPr>
            <w:rStyle w:val="Lienhypertexte"/>
            <w:noProof/>
          </w:rPr>
          <w:t>P110/B1/148 : Lapins</w:t>
        </w:r>
        <w:r>
          <w:rPr>
            <w:noProof/>
            <w:webHidden/>
          </w:rPr>
          <w:tab/>
        </w:r>
        <w:r>
          <w:rPr>
            <w:noProof/>
            <w:webHidden/>
          </w:rPr>
          <w:fldChar w:fldCharType="begin"/>
        </w:r>
        <w:r>
          <w:rPr>
            <w:noProof/>
            <w:webHidden/>
          </w:rPr>
          <w:instrText xml:space="preserve"> PAGEREF _Toc223440478 \h </w:instrText>
        </w:r>
        <w:r>
          <w:rPr>
            <w:noProof/>
            <w:webHidden/>
          </w:rPr>
        </w:r>
        <w:r>
          <w:rPr>
            <w:noProof/>
            <w:webHidden/>
          </w:rPr>
          <w:fldChar w:fldCharType="separate"/>
        </w:r>
        <w:r>
          <w:rPr>
            <w:noProof/>
            <w:webHidden/>
          </w:rPr>
          <w:t>182</w:t>
        </w:r>
        <w:r>
          <w:rPr>
            <w:noProof/>
            <w:webHidden/>
          </w:rPr>
          <w:fldChar w:fldCharType="end"/>
        </w:r>
      </w:hyperlink>
    </w:p>
    <w:p w14:paraId="0431FC2F" w14:textId="2D79A18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79" w:history="1">
        <w:r w:rsidRPr="005042C5">
          <w:rPr>
            <w:rStyle w:val="Lienhypertexte"/>
            <w:noProof/>
          </w:rPr>
          <w:t>P110/B1/149 : Larouche, Frère Marie (Rolland)</w:t>
        </w:r>
        <w:r>
          <w:rPr>
            <w:noProof/>
            <w:webHidden/>
          </w:rPr>
          <w:tab/>
        </w:r>
        <w:r>
          <w:rPr>
            <w:noProof/>
            <w:webHidden/>
          </w:rPr>
          <w:fldChar w:fldCharType="begin"/>
        </w:r>
        <w:r>
          <w:rPr>
            <w:noProof/>
            <w:webHidden/>
          </w:rPr>
          <w:instrText xml:space="preserve"> PAGEREF _Toc223440479 \h </w:instrText>
        </w:r>
        <w:r>
          <w:rPr>
            <w:noProof/>
            <w:webHidden/>
          </w:rPr>
        </w:r>
        <w:r>
          <w:rPr>
            <w:noProof/>
            <w:webHidden/>
          </w:rPr>
          <w:fldChar w:fldCharType="separate"/>
        </w:r>
        <w:r>
          <w:rPr>
            <w:noProof/>
            <w:webHidden/>
          </w:rPr>
          <w:t>182</w:t>
        </w:r>
        <w:r>
          <w:rPr>
            <w:noProof/>
            <w:webHidden/>
          </w:rPr>
          <w:fldChar w:fldCharType="end"/>
        </w:r>
      </w:hyperlink>
    </w:p>
    <w:p w14:paraId="0CA44888" w14:textId="51C8802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0" w:history="1">
        <w:r w:rsidRPr="005042C5">
          <w:rPr>
            <w:rStyle w:val="Lienhypertexte"/>
            <w:noProof/>
          </w:rPr>
          <w:t>P110/B1/150 : Laurent (Frère)</w:t>
        </w:r>
        <w:r>
          <w:rPr>
            <w:noProof/>
            <w:webHidden/>
          </w:rPr>
          <w:tab/>
        </w:r>
        <w:r>
          <w:rPr>
            <w:noProof/>
            <w:webHidden/>
          </w:rPr>
          <w:fldChar w:fldCharType="begin"/>
        </w:r>
        <w:r>
          <w:rPr>
            <w:noProof/>
            <w:webHidden/>
          </w:rPr>
          <w:instrText xml:space="preserve"> PAGEREF _Toc223440480 \h </w:instrText>
        </w:r>
        <w:r>
          <w:rPr>
            <w:noProof/>
            <w:webHidden/>
          </w:rPr>
        </w:r>
        <w:r>
          <w:rPr>
            <w:noProof/>
            <w:webHidden/>
          </w:rPr>
          <w:fldChar w:fldCharType="separate"/>
        </w:r>
        <w:r>
          <w:rPr>
            <w:noProof/>
            <w:webHidden/>
          </w:rPr>
          <w:t>182</w:t>
        </w:r>
        <w:r>
          <w:rPr>
            <w:noProof/>
            <w:webHidden/>
          </w:rPr>
          <w:fldChar w:fldCharType="end"/>
        </w:r>
      </w:hyperlink>
    </w:p>
    <w:p w14:paraId="157F3864" w14:textId="5D902CF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1" w:history="1">
        <w:r w:rsidRPr="005042C5">
          <w:rPr>
            <w:rStyle w:val="Lienhypertexte"/>
            <w:noProof/>
          </w:rPr>
          <w:t>P110/B1/151 : Leblanc, Arthur</w:t>
        </w:r>
        <w:r>
          <w:rPr>
            <w:noProof/>
            <w:webHidden/>
          </w:rPr>
          <w:tab/>
        </w:r>
        <w:r>
          <w:rPr>
            <w:noProof/>
            <w:webHidden/>
          </w:rPr>
          <w:fldChar w:fldCharType="begin"/>
        </w:r>
        <w:r>
          <w:rPr>
            <w:noProof/>
            <w:webHidden/>
          </w:rPr>
          <w:instrText xml:space="preserve"> PAGEREF _Toc223440481 \h </w:instrText>
        </w:r>
        <w:r>
          <w:rPr>
            <w:noProof/>
            <w:webHidden/>
          </w:rPr>
        </w:r>
        <w:r>
          <w:rPr>
            <w:noProof/>
            <w:webHidden/>
          </w:rPr>
          <w:fldChar w:fldCharType="separate"/>
        </w:r>
        <w:r>
          <w:rPr>
            <w:noProof/>
            <w:webHidden/>
          </w:rPr>
          <w:t>182</w:t>
        </w:r>
        <w:r>
          <w:rPr>
            <w:noProof/>
            <w:webHidden/>
          </w:rPr>
          <w:fldChar w:fldCharType="end"/>
        </w:r>
      </w:hyperlink>
    </w:p>
    <w:p w14:paraId="4CA30388" w14:textId="42C77D1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2" w:history="1">
        <w:r w:rsidRPr="005042C5">
          <w:rPr>
            <w:rStyle w:val="Lienhypertexte"/>
            <w:noProof/>
          </w:rPr>
          <w:t>P110/B1/152 : Leblanc, Frère Antoine (Alphonse)</w:t>
        </w:r>
        <w:r>
          <w:rPr>
            <w:noProof/>
            <w:webHidden/>
          </w:rPr>
          <w:tab/>
        </w:r>
        <w:r>
          <w:rPr>
            <w:noProof/>
            <w:webHidden/>
          </w:rPr>
          <w:fldChar w:fldCharType="begin"/>
        </w:r>
        <w:r>
          <w:rPr>
            <w:noProof/>
            <w:webHidden/>
          </w:rPr>
          <w:instrText xml:space="preserve"> PAGEREF _Toc223440482 \h </w:instrText>
        </w:r>
        <w:r>
          <w:rPr>
            <w:noProof/>
            <w:webHidden/>
          </w:rPr>
        </w:r>
        <w:r>
          <w:rPr>
            <w:noProof/>
            <w:webHidden/>
          </w:rPr>
          <w:fldChar w:fldCharType="separate"/>
        </w:r>
        <w:r>
          <w:rPr>
            <w:noProof/>
            <w:webHidden/>
          </w:rPr>
          <w:t>183</w:t>
        </w:r>
        <w:r>
          <w:rPr>
            <w:noProof/>
            <w:webHidden/>
          </w:rPr>
          <w:fldChar w:fldCharType="end"/>
        </w:r>
      </w:hyperlink>
    </w:p>
    <w:p w14:paraId="24CB62E2" w14:textId="2F6EF8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3" w:history="1">
        <w:r w:rsidRPr="005042C5">
          <w:rPr>
            <w:rStyle w:val="Lienhypertexte"/>
            <w:noProof/>
          </w:rPr>
          <w:t>P110/B1/153 : Lemieux, Père Alphonse-Marie (Henri)</w:t>
        </w:r>
        <w:r>
          <w:rPr>
            <w:noProof/>
            <w:webHidden/>
          </w:rPr>
          <w:tab/>
        </w:r>
        <w:r>
          <w:rPr>
            <w:noProof/>
            <w:webHidden/>
          </w:rPr>
          <w:fldChar w:fldCharType="begin"/>
        </w:r>
        <w:r>
          <w:rPr>
            <w:noProof/>
            <w:webHidden/>
          </w:rPr>
          <w:instrText xml:space="preserve"> PAGEREF _Toc223440483 \h </w:instrText>
        </w:r>
        <w:r>
          <w:rPr>
            <w:noProof/>
            <w:webHidden/>
          </w:rPr>
        </w:r>
        <w:r>
          <w:rPr>
            <w:noProof/>
            <w:webHidden/>
          </w:rPr>
          <w:fldChar w:fldCharType="separate"/>
        </w:r>
        <w:r>
          <w:rPr>
            <w:noProof/>
            <w:webHidden/>
          </w:rPr>
          <w:t>183</w:t>
        </w:r>
        <w:r>
          <w:rPr>
            <w:noProof/>
            <w:webHidden/>
          </w:rPr>
          <w:fldChar w:fldCharType="end"/>
        </w:r>
      </w:hyperlink>
    </w:p>
    <w:p w14:paraId="299D2FDA" w14:textId="786A1DB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4" w:history="1">
        <w:r w:rsidRPr="005042C5">
          <w:rPr>
            <w:rStyle w:val="Lienhypertexte"/>
            <w:noProof/>
          </w:rPr>
          <w:t>P110/B1/154 : Léveillé, Père Jean de la Croix (Albert)</w:t>
        </w:r>
        <w:r>
          <w:rPr>
            <w:noProof/>
            <w:webHidden/>
          </w:rPr>
          <w:tab/>
        </w:r>
        <w:r>
          <w:rPr>
            <w:noProof/>
            <w:webHidden/>
          </w:rPr>
          <w:fldChar w:fldCharType="begin"/>
        </w:r>
        <w:r>
          <w:rPr>
            <w:noProof/>
            <w:webHidden/>
          </w:rPr>
          <w:instrText xml:space="preserve"> PAGEREF _Toc223440484 \h </w:instrText>
        </w:r>
        <w:r>
          <w:rPr>
            <w:noProof/>
            <w:webHidden/>
          </w:rPr>
        </w:r>
        <w:r>
          <w:rPr>
            <w:noProof/>
            <w:webHidden/>
          </w:rPr>
          <w:fldChar w:fldCharType="separate"/>
        </w:r>
        <w:r>
          <w:rPr>
            <w:noProof/>
            <w:webHidden/>
          </w:rPr>
          <w:t>183</w:t>
        </w:r>
        <w:r>
          <w:rPr>
            <w:noProof/>
            <w:webHidden/>
          </w:rPr>
          <w:fldChar w:fldCharType="end"/>
        </w:r>
      </w:hyperlink>
    </w:p>
    <w:p w14:paraId="0E417712" w14:textId="7F9AC0A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5" w:history="1">
        <w:r w:rsidRPr="005042C5">
          <w:rPr>
            <w:rStyle w:val="Lienhypertexte"/>
            <w:noProof/>
          </w:rPr>
          <w:t>P110/B1/155 : Lizotte, Abbé Joseph-Ernest</w:t>
        </w:r>
        <w:r>
          <w:rPr>
            <w:noProof/>
            <w:webHidden/>
          </w:rPr>
          <w:tab/>
        </w:r>
        <w:r>
          <w:rPr>
            <w:noProof/>
            <w:webHidden/>
          </w:rPr>
          <w:fldChar w:fldCharType="begin"/>
        </w:r>
        <w:r>
          <w:rPr>
            <w:noProof/>
            <w:webHidden/>
          </w:rPr>
          <w:instrText xml:space="preserve"> PAGEREF _Toc223440485 \h </w:instrText>
        </w:r>
        <w:r>
          <w:rPr>
            <w:noProof/>
            <w:webHidden/>
          </w:rPr>
        </w:r>
        <w:r>
          <w:rPr>
            <w:noProof/>
            <w:webHidden/>
          </w:rPr>
          <w:fldChar w:fldCharType="separate"/>
        </w:r>
        <w:r>
          <w:rPr>
            <w:noProof/>
            <w:webHidden/>
          </w:rPr>
          <w:t>184</w:t>
        </w:r>
        <w:r>
          <w:rPr>
            <w:noProof/>
            <w:webHidden/>
          </w:rPr>
          <w:fldChar w:fldCharType="end"/>
        </w:r>
      </w:hyperlink>
    </w:p>
    <w:p w14:paraId="00819BD9" w14:textId="72845C2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6" w:history="1">
        <w:r w:rsidRPr="005042C5">
          <w:rPr>
            <w:rStyle w:val="Lienhypertexte"/>
            <w:noProof/>
          </w:rPr>
          <w:t>P110/B1/156 : Lucien (Frère)</w:t>
        </w:r>
        <w:r>
          <w:rPr>
            <w:noProof/>
            <w:webHidden/>
          </w:rPr>
          <w:tab/>
        </w:r>
        <w:r>
          <w:rPr>
            <w:noProof/>
            <w:webHidden/>
          </w:rPr>
          <w:fldChar w:fldCharType="begin"/>
        </w:r>
        <w:r>
          <w:rPr>
            <w:noProof/>
            <w:webHidden/>
          </w:rPr>
          <w:instrText xml:space="preserve"> PAGEREF _Toc223440486 \h </w:instrText>
        </w:r>
        <w:r>
          <w:rPr>
            <w:noProof/>
            <w:webHidden/>
          </w:rPr>
        </w:r>
        <w:r>
          <w:rPr>
            <w:noProof/>
            <w:webHidden/>
          </w:rPr>
          <w:fldChar w:fldCharType="separate"/>
        </w:r>
        <w:r>
          <w:rPr>
            <w:noProof/>
            <w:webHidden/>
          </w:rPr>
          <w:t>184</w:t>
        </w:r>
        <w:r>
          <w:rPr>
            <w:noProof/>
            <w:webHidden/>
          </w:rPr>
          <w:fldChar w:fldCharType="end"/>
        </w:r>
      </w:hyperlink>
    </w:p>
    <w:p w14:paraId="0744910D" w14:textId="050F28EA"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87" w:history="1">
        <w:r w:rsidRPr="005042C5">
          <w:rPr>
            <w:rStyle w:val="Lienhypertexte"/>
            <w:noProof/>
          </w:rPr>
          <w:t>Photographies M à Monastère (1939) : P110/B1/157 à 182 (boîte 72)</w:t>
        </w:r>
        <w:r>
          <w:rPr>
            <w:noProof/>
            <w:webHidden/>
          </w:rPr>
          <w:tab/>
        </w:r>
        <w:r>
          <w:rPr>
            <w:noProof/>
            <w:webHidden/>
          </w:rPr>
          <w:fldChar w:fldCharType="begin"/>
        </w:r>
        <w:r>
          <w:rPr>
            <w:noProof/>
            <w:webHidden/>
          </w:rPr>
          <w:instrText xml:space="preserve"> PAGEREF _Toc223440487 \h </w:instrText>
        </w:r>
        <w:r>
          <w:rPr>
            <w:noProof/>
            <w:webHidden/>
          </w:rPr>
        </w:r>
        <w:r>
          <w:rPr>
            <w:noProof/>
            <w:webHidden/>
          </w:rPr>
          <w:fldChar w:fldCharType="separate"/>
        </w:r>
        <w:r>
          <w:rPr>
            <w:noProof/>
            <w:webHidden/>
          </w:rPr>
          <w:t>185</w:t>
        </w:r>
        <w:r>
          <w:rPr>
            <w:noProof/>
            <w:webHidden/>
          </w:rPr>
          <w:fldChar w:fldCharType="end"/>
        </w:r>
      </w:hyperlink>
    </w:p>
    <w:p w14:paraId="6C7D628F" w14:textId="14A99B1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488" w:history="1">
        <w:r w:rsidRPr="005042C5">
          <w:rPr>
            <w:rStyle w:val="Lienhypertexte"/>
            <w:noProof/>
          </w:rPr>
          <w:t>M</w:t>
        </w:r>
        <w:r>
          <w:rPr>
            <w:noProof/>
            <w:webHidden/>
          </w:rPr>
          <w:tab/>
        </w:r>
        <w:r>
          <w:rPr>
            <w:noProof/>
            <w:webHidden/>
          </w:rPr>
          <w:fldChar w:fldCharType="begin"/>
        </w:r>
        <w:r>
          <w:rPr>
            <w:noProof/>
            <w:webHidden/>
          </w:rPr>
          <w:instrText xml:space="preserve"> PAGEREF _Toc223440488 \h </w:instrText>
        </w:r>
        <w:r>
          <w:rPr>
            <w:noProof/>
            <w:webHidden/>
          </w:rPr>
        </w:r>
        <w:r>
          <w:rPr>
            <w:noProof/>
            <w:webHidden/>
          </w:rPr>
          <w:fldChar w:fldCharType="separate"/>
        </w:r>
        <w:r>
          <w:rPr>
            <w:noProof/>
            <w:webHidden/>
          </w:rPr>
          <w:t>185</w:t>
        </w:r>
        <w:r>
          <w:rPr>
            <w:noProof/>
            <w:webHidden/>
          </w:rPr>
          <w:fldChar w:fldCharType="end"/>
        </w:r>
      </w:hyperlink>
    </w:p>
    <w:p w14:paraId="213AEE31" w14:textId="6EDF15F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89" w:history="1">
        <w:r w:rsidRPr="005042C5">
          <w:rPr>
            <w:rStyle w:val="Lienhypertexte"/>
            <w:noProof/>
          </w:rPr>
          <w:t>P110/B1/157 : Machineries</w:t>
        </w:r>
        <w:r>
          <w:rPr>
            <w:noProof/>
            <w:webHidden/>
          </w:rPr>
          <w:tab/>
        </w:r>
        <w:r>
          <w:rPr>
            <w:noProof/>
            <w:webHidden/>
          </w:rPr>
          <w:fldChar w:fldCharType="begin"/>
        </w:r>
        <w:r>
          <w:rPr>
            <w:noProof/>
            <w:webHidden/>
          </w:rPr>
          <w:instrText xml:space="preserve"> PAGEREF _Toc223440489 \h </w:instrText>
        </w:r>
        <w:r>
          <w:rPr>
            <w:noProof/>
            <w:webHidden/>
          </w:rPr>
        </w:r>
        <w:r>
          <w:rPr>
            <w:noProof/>
            <w:webHidden/>
          </w:rPr>
          <w:fldChar w:fldCharType="separate"/>
        </w:r>
        <w:r>
          <w:rPr>
            <w:noProof/>
            <w:webHidden/>
          </w:rPr>
          <w:t>185</w:t>
        </w:r>
        <w:r>
          <w:rPr>
            <w:noProof/>
            <w:webHidden/>
          </w:rPr>
          <w:fldChar w:fldCharType="end"/>
        </w:r>
      </w:hyperlink>
    </w:p>
    <w:p w14:paraId="6CD08EC3" w14:textId="6BB43F6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0" w:history="1">
        <w:r w:rsidRPr="005042C5">
          <w:rPr>
            <w:rStyle w:val="Lienhypertexte"/>
            <w:noProof/>
          </w:rPr>
          <w:t>P110/B1/158 : Magon, Alain</w:t>
        </w:r>
        <w:r>
          <w:rPr>
            <w:noProof/>
            <w:webHidden/>
          </w:rPr>
          <w:tab/>
        </w:r>
        <w:r>
          <w:rPr>
            <w:noProof/>
            <w:webHidden/>
          </w:rPr>
          <w:fldChar w:fldCharType="begin"/>
        </w:r>
        <w:r>
          <w:rPr>
            <w:noProof/>
            <w:webHidden/>
          </w:rPr>
          <w:instrText xml:space="preserve"> PAGEREF _Toc223440490 \h </w:instrText>
        </w:r>
        <w:r>
          <w:rPr>
            <w:noProof/>
            <w:webHidden/>
          </w:rPr>
        </w:r>
        <w:r>
          <w:rPr>
            <w:noProof/>
            <w:webHidden/>
          </w:rPr>
          <w:fldChar w:fldCharType="separate"/>
        </w:r>
        <w:r>
          <w:rPr>
            <w:noProof/>
            <w:webHidden/>
          </w:rPr>
          <w:t>185</w:t>
        </w:r>
        <w:r>
          <w:rPr>
            <w:noProof/>
            <w:webHidden/>
          </w:rPr>
          <w:fldChar w:fldCharType="end"/>
        </w:r>
      </w:hyperlink>
    </w:p>
    <w:p w14:paraId="1801BB30" w14:textId="75F245C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1" w:history="1">
        <w:r w:rsidRPr="005042C5">
          <w:rPr>
            <w:rStyle w:val="Lienhypertexte"/>
            <w:noProof/>
          </w:rPr>
          <w:t>P110/B1/159 : Marcoux, Abbé Thomas-V.</w:t>
        </w:r>
        <w:r>
          <w:rPr>
            <w:noProof/>
            <w:webHidden/>
          </w:rPr>
          <w:tab/>
        </w:r>
        <w:r>
          <w:rPr>
            <w:noProof/>
            <w:webHidden/>
          </w:rPr>
          <w:fldChar w:fldCharType="begin"/>
        </w:r>
        <w:r>
          <w:rPr>
            <w:noProof/>
            <w:webHidden/>
          </w:rPr>
          <w:instrText xml:space="preserve"> PAGEREF _Toc223440491 \h </w:instrText>
        </w:r>
        <w:r>
          <w:rPr>
            <w:noProof/>
            <w:webHidden/>
          </w:rPr>
        </w:r>
        <w:r>
          <w:rPr>
            <w:noProof/>
            <w:webHidden/>
          </w:rPr>
          <w:fldChar w:fldCharType="separate"/>
        </w:r>
        <w:r>
          <w:rPr>
            <w:noProof/>
            <w:webHidden/>
          </w:rPr>
          <w:t>185</w:t>
        </w:r>
        <w:r>
          <w:rPr>
            <w:noProof/>
            <w:webHidden/>
          </w:rPr>
          <w:fldChar w:fldCharType="end"/>
        </w:r>
      </w:hyperlink>
    </w:p>
    <w:p w14:paraId="1576ED18" w14:textId="341DB60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2" w:history="1">
        <w:r w:rsidRPr="005042C5">
          <w:rPr>
            <w:rStyle w:val="Lienhypertexte"/>
            <w:noProof/>
          </w:rPr>
          <w:t>P110/B1/160 : Maria Chapdelaine</w:t>
        </w:r>
        <w:r>
          <w:rPr>
            <w:noProof/>
            <w:webHidden/>
          </w:rPr>
          <w:tab/>
        </w:r>
        <w:r>
          <w:rPr>
            <w:noProof/>
            <w:webHidden/>
          </w:rPr>
          <w:fldChar w:fldCharType="begin"/>
        </w:r>
        <w:r>
          <w:rPr>
            <w:noProof/>
            <w:webHidden/>
          </w:rPr>
          <w:instrText xml:space="preserve"> PAGEREF _Toc223440492 \h </w:instrText>
        </w:r>
        <w:r>
          <w:rPr>
            <w:noProof/>
            <w:webHidden/>
          </w:rPr>
        </w:r>
        <w:r>
          <w:rPr>
            <w:noProof/>
            <w:webHidden/>
          </w:rPr>
          <w:fldChar w:fldCharType="separate"/>
        </w:r>
        <w:r>
          <w:rPr>
            <w:noProof/>
            <w:webHidden/>
          </w:rPr>
          <w:t>186</w:t>
        </w:r>
        <w:r>
          <w:rPr>
            <w:noProof/>
            <w:webHidden/>
          </w:rPr>
          <w:fldChar w:fldCharType="end"/>
        </w:r>
      </w:hyperlink>
    </w:p>
    <w:p w14:paraId="0E725E3B" w14:textId="43BC27A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3" w:history="1">
        <w:r w:rsidRPr="005042C5">
          <w:rPr>
            <w:rStyle w:val="Lienhypertexte"/>
            <w:noProof/>
          </w:rPr>
          <w:t>P110/B1/161 : Mariés</w:t>
        </w:r>
        <w:r>
          <w:rPr>
            <w:noProof/>
            <w:webHidden/>
          </w:rPr>
          <w:tab/>
        </w:r>
        <w:r>
          <w:rPr>
            <w:noProof/>
            <w:webHidden/>
          </w:rPr>
          <w:fldChar w:fldCharType="begin"/>
        </w:r>
        <w:r>
          <w:rPr>
            <w:noProof/>
            <w:webHidden/>
          </w:rPr>
          <w:instrText xml:space="preserve"> PAGEREF _Toc223440493 \h </w:instrText>
        </w:r>
        <w:r>
          <w:rPr>
            <w:noProof/>
            <w:webHidden/>
          </w:rPr>
        </w:r>
        <w:r>
          <w:rPr>
            <w:noProof/>
            <w:webHidden/>
          </w:rPr>
          <w:fldChar w:fldCharType="separate"/>
        </w:r>
        <w:r>
          <w:rPr>
            <w:noProof/>
            <w:webHidden/>
          </w:rPr>
          <w:t>186</w:t>
        </w:r>
        <w:r>
          <w:rPr>
            <w:noProof/>
            <w:webHidden/>
          </w:rPr>
          <w:fldChar w:fldCharType="end"/>
        </w:r>
      </w:hyperlink>
    </w:p>
    <w:p w14:paraId="5495ACDD" w14:textId="606D6E9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4" w:history="1">
        <w:r w:rsidRPr="005042C5">
          <w:rPr>
            <w:rStyle w:val="Lienhypertexte"/>
            <w:noProof/>
          </w:rPr>
          <w:t>P110/B1/162 : Marmottes</w:t>
        </w:r>
        <w:r>
          <w:rPr>
            <w:noProof/>
            <w:webHidden/>
          </w:rPr>
          <w:tab/>
        </w:r>
        <w:r>
          <w:rPr>
            <w:noProof/>
            <w:webHidden/>
          </w:rPr>
          <w:fldChar w:fldCharType="begin"/>
        </w:r>
        <w:r>
          <w:rPr>
            <w:noProof/>
            <w:webHidden/>
          </w:rPr>
          <w:instrText xml:space="preserve"> PAGEREF _Toc223440494 \h </w:instrText>
        </w:r>
        <w:r>
          <w:rPr>
            <w:noProof/>
            <w:webHidden/>
          </w:rPr>
        </w:r>
        <w:r>
          <w:rPr>
            <w:noProof/>
            <w:webHidden/>
          </w:rPr>
          <w:fldChar w:fldCharType="separate"/>
        </w:r>
        <w:r>
          <w:rPr>
            <w:noProof/>
            <w:webHidden/>
          </w:rPr>
          <w:t>186</w:t>
        </w:r>
        <w:r>
          <w:rPr>
            <w:noProof/>
            <w:webHidden/>
          </w:rPr>
          <w:fldChar w:fldCharType="end"/>
        </w:r>
      </w:hyperlink>
    </w:p>
    <w:p w14:paraId="0D15734E" w14:textId="645E247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5" w:history="1">
        <w:r w:rsidRPr="005042C5">
          <w:rPr>
            <w:rStyle w:val="Lienhypertexte"/>
            <w:noProof/>
          </w:rPr>
          <w:t>P110/B1/163 : Marquis, Monseigneur Calixte</w:t>
        </w:r>
        <w:r>
          <w:rPr>
            <w:noProof/>
            <w:webHidden/>
          </w:rPr>
          <w:tab/>
        </w:r>
        <w:r>
          <w:rPr>
            <w:noProof/>
            <w:webHidden/>
          </w:rPr>
          <w:fldChar w:fldCharType="begin"/>
        </w:r>
        <w:r>
          <w:rPr>
            <w:noProof/>
            <w:webHidden/>
          </w:rPr>
          <w:instrText xml:space="preserve"> PAGEREF _Toc223440495 \h </w:instrText>
        </w:r>
        <w:r>
          <w:rPr>
            <w:noProof/>
            <w:webHidden/>
          </w:rPr>
        </w:r>
        <w:r>
          <w:rPr>
            <w:noProof/>
            <w:webHidden/>
          </w:rPr>
          <w:fldChar w:fldCharType="separate"/>
        </w:r>
        <w:r>
          <w:rPr>
            <w:noProof/>
            <w:webHidden/>
          </w:rPr>
          <w:t>187</w:t>
        </w:r>
        <w:r>
          <w:rPr>
            <w:noProof/>
            <w:webHidden/>
          </w:rPr>
          <w:fldChar w:fldCharType="end"/>
        </w:r>
      </w:hyperlink>
    </w:p>
    <w:p w14:paraId="0AF522B9" w14:textId="0BEC9FF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6" w:history="1">
        <w:r w:rsidRPr="005042C5">
          <w:rPr>
            <w:rStyle w:val="Lienhypertexte"/>
            <w:noProof/>
          </w:rPr>
          <w:t>P110/B1/164 : Martin (Famille)</w:t>
        </w:r>
        <w:r>
          <w:rPr>
            <w:noProof/>
            <w:webHidden/>
          </w:rPr>
          <w:tab/>
        </w:r>
        <w:r>
          <w:rPr>
            <w:noProof/>
            <w:webHidden/>
          </w:rPr>
          <w:fldChar w:fldCharType="begin"/>
        </w:r>
        <w:r>
          <w:rPr>
            <w:noProof/>
            <w:webHidden/>
          </w:rPr>
          <w:instrText xml:space="preserve"> PAGEREF _Toc223440496 \h </w:instrText>
        </w:r>
        <w:r>
          <w:rPr>
            <w:noProof/>
            <w:webHidden/>
          </w:rPr>
        </w:r>
        <w:r>
          <w:rPr>
            <w:noProof/>
            <w:webHidden/>
          </w:rPr>
          <w:fldChar w:fldCharType="separate"/>
        </w:r>
        <w:r>
          <w:rPr>
            <w:noProof/>
            <w:webHidden/>
          </w:rPr>
          <w:t>187</w:t>
        </w:r>
        <w:r>
          <w:rPr>
            <w:noProof/>
            <w:webHidden/>
          </w:rPr>
          <w:fldChar w:fldCharType="end"/>
        </w:r>
      </w:hyperlink>
    </w:p>
    <w:p w14:paraId="7941CD33" w14:textId="11A4597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7" w:history="1">
        <w:r w:rsidRPr="005042C5">
          <w:rPr>
            <w:rStyle w:val="Lienhypertexte"/>
            <w:noProof/>
          </w:rPr>
          <w:t>P110/B1/165 : Massey, Vincent</w:t>
        </w:r>
        <w:r>
          <w:rPr>
            <w:noProof/>
            <w:webHidden/>
          </w:rPr>
          <w:tab/>
        </w:r>
        <w:r>
          <w:rPr>
            <w:noProof/>
            <w:webHidden/>
          </w:rPr>
          <w:fldChar w:fldCharType="begin"/>
        </w:r>
        <w:r>
          <w:rPr>
            <w:noProof/>
            <w:webHidden/>
          </w:rPr>
          <w:instrText xml:space="preserve"> PAGEREF _Toc223440497 \h </w:instrText>
        </w:r>
        <w:r>
          <w:rPr>
            <w:noProof/>
            <w:webHidden/>
          </w:rPr>
        </w:r>
        <w:r>
          <w:rPr>
            <w:noProof/>
            <w:webHidden/>
          </w:rPr>
          <w:fldChar w:fldCharType="separate"/>
        </w:r>
        <w:r>
          <w:rPr>
            <w:noProof/>
            <w:webHidden/>
          </w:rPr>
          <w:t>187</w:t>
        </w:r>
        <w:r>
          <w:rPr>
            <w:noProof/>
            <w:webHidden/>
          </w:rPr>
          <w:fldChar w:fldCharType="end"/>
        </w:r>
      </w:hyperlink>
    </w:p>
    <w:p w14:paraId="6C6A0DFE" w14:textId="6F3D23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8" w:history="1">
        <w:r w:rsidRPr="005042C5">
          <w:rPr>
            <w:rStyle w:val="Lienhypertexte"/>
            <w:noProof/>
          </w:rPr>
          <w:t>P110/B1/166 : Ménard, Gérard</w:t>
        </w:r>
        <w:r>
          <w:rPr>
            <w:noProof/>
            <w:webHidden/>
          </w:rPr>
          <w:tab/>
        </w:r>
        <w:r>
          <w:rPr>
            <w:noProof/>
            <w:webHidden/>
          </w:rPr>
          <w:fldChar w:fldCharType="begin"/>
        </w:r>
        <w:r>
          <w:rPr>
            <w:noProof/>
            <w:webHidden/>
          </w:rPr>
          <w:instrText xml:space="preserve"> PAGEREF _Toc223440498 \h </w:instrText>
        </w:r>
        <w:r>
          <w:rPr>
            <w:noProof/>
            <w:webHidden/>
          </w:rPr>
        </w:r>
        <w:r>
          <w:rPr>
            <w:noProof/>
            <w:webHidden/>
          </w:rPr>
          <w:fldChar w:fldCharType="separate"/>
        </w:r>
        <w:r>
          <w:rPr>
            <w:noProof/>
            <w:webHidden/>
          </w:rPr>
          <w:t>188</w:t>
        </w:r>
        <w:r>
          <w:rPr>
            <w:noProof/>
            <w:webHidden/>
          </w:rPr>
          <w:fldChar w:fldCharType="end"/>
        </w:r>
      </w:hyperlink>
    </w:p>
    <w:p w14:paraId="3BA7BBD7" w14:textId="25FF3D1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499" w:history="1">
        <w:r w:rsidRPr="005042C5">
          <w:rPr>
            <w:rStyle w:val="Lienhypertexte"/>
            <w:noProof/>
          </w:rPr>
          <w:t>P110/B1/167 : Mercier, Honoré</w:t>
        </w:r>
        <w:r>
          <w:rPr>
            <w:noProof/>
            <w:webHidden/>
          </w:rPr>
          <w:tab/>
        </w:r>
        <w:r>
          <w:rPr>
            <w:noProof/>
            <w:webHidden/>
          </w:rPr>
          <w:fldChar w:fldCharType="begin"/>
        </w:r>
        <w:r>
          <w:rPr>
            <w:noProof/>
            <w:webHidden/>
          </w:rPr>
          <w:instrText xml:space="preserve"> PAGEREF _Toc223440499 \h </w:instrText>
        </w:r>
        <w:r>
          <w:rPr>
            <w:noProof/>
            <w:webHidden/>
          </w:rPr>
        </w:r>
        <w:r>
          <w:rPr>
            <w:noProof/>
            <w:webHidden/>
          </w:rPr>
          <w:fldChar w:fldCharType="separate"/>
        </w:r>
        <w:r>
          <w:rPr>
            <w:noProof/>
            <w:webHidden/>
          </w:rPr>
          <w:t>188</w:t>
        </w:r>
        <w:r>
          <w:rPr>
            <w:noProof/>
            <w:webHidden/>
          </w:rPr>
          <w:fldChar w:fldCharType="end"/>
        </w:r>
      </w:hyperlink>
    </w:p>
    <w:p w14:paraId="2CDDF69B" w14:textId="3F76B1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0" w:history="1">
        <w:r w:rsidRPr="005042C5">
          <w:rPr>
            <w:rStyle w:val="Lienhypertexte"/>
            <w:noProof/>
          </w:rPr>
          <w:t>P110/B1/168 : Michel (Frère)</w:t>
        </w:r>
        <w:r>
          <w:rPr>
            <w:noProof/>
            <w:webHidden/>
          </w:rPr>
          <w:tab/>
        </w:r>
        <w:r>
          <w:rPr>
            <w:noProof/>
            <w:webHidden/>
          </w:rPr>
          <w:fldChar w:fldCharType="begin"/>
        </w:r>
        <w:r>
          <w:rPr>
            <w:noProof/>
            <w:webHidden/>
          </w:rPr>
          <w:instrText xml:space="preserve"> PAGEREF _Toc223440500 \h </w:instrText>
        </w:r>
        <w:r>
          <w:rPr>
            <w:noProof/>
            <w:webHidden/>
          </w:rPr>
        </w:r>
        <w:r>
          <w:rPr>
            <w:noProof/>
            <w:webHidden/>
          </w:rPr>
          <w:fldChar w:fldCharType="separate"/>
        </w:r>
        <w:r>
          <w:rPr>
            <w:noProof/>
            <w:webHidden/>
          </w:rPr>
          <w:t>188</w:t>
        </w:r>
        <w:r>
          <w:rPr>
            <w:noProof/>
            <w:webHidden/>
          </w:rPr>
          <w:fldChar w:fldCharType="end"/>
        </w:r>
      </w:hyperlink>
    </w:p>
    <w:p w14:paraId="5A4A676E" w14:textId="6AC1BA9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1" w:history="1">
        <w:r w:rsidRPr="005042C5">
          <w:rPr>
            <w:rStyle w:val="Lienhypertexte"/>
            <w:noProof/>
          </w:rPr>
          <w:t>P110/B1/169 : Mistassini (village)</w:t>
        </w:r>
        <w:r>
          <w:rPr>
            <w:noProof/>
            <w:webHidden/>
          </w:rPr>
          <w:tab/>
        </w:r>
        <w:r>
          <w:rPr>
            <w:noProof/>
            <w:webHidden/>
          </w:rPr>
          <w:fldChar w:fldCharType="begin"/>
        </w:r>
        <w:r>
          <w:rPr>
            <w:noProof/>
            <w:webHidden/>
          </w:rPr>
          <w:instrText xml:space="preserve"> PAGEREF _Toc223440501 \h </w:instrText>
        </w:r>
        <w:r>
          <w:rPr>
            <w:noProof/>
            <w:webHidden/>
          </w:rPr>
        </w:r>
        <w:r>
          <w:rPr>
            <w:noProof/>
            <w:webHidden/>
          </w:rPr>
          <w:fldChar w:fldCharType="separate"/>
        </w:r>
        <w:r>
          <w:rPr>
            <w:noProof/>
            <w:webHidden/>
          </w:rPr>
          <w:t>189</w:t>
        </w:r>
        <w:r>
          <w:rPr>
            <w:noProof/>
            <w:webHidden/>
          </w:rPr>
          <w:fldChar w:fldCharType="end"/>
        </w:r>
      </w:hyperlink>
    </w:p>
    <w:p w14:paraId="736EDFF8" w14:textId="7AEFFA1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2" w:history="1">
        <w:r w:rsidRPr="005042C5">
          <w:rPr>
            <w:rStyle w:val="Lienhypertexte"/>
            <w:noProof/>
          </w:rPr>
          <w:t>P110/B1/170 : Mistassini (ville)</w:t>
        </w:r>
        <w:r>
          <w:rPr>
            <w:noProof/>
            <w:webHidden/>
          </w:rPr>
          <w:tab/>
        </w:r>
        <w:r>
          <w:rPr>
            <w:noProof/>
            <w:webHidden/>
          </w:rPr>
          <w:fldChar w:fldCharType="begin"/>
        </w:r>
        <w:r>
          <w:rPr>
            <w:noProof/>
            <w:webHidden/>
          </w:rPr>
          <w:instrText xml:space="preserve"> PAGEREF _Toc223440502 \h </w:instrText>
        </w:r>
        <w:r>
          <w:rPr>
            <w:noProof/>
            <w:webHidden/>
          </w:rPr>
        </w:r>
        <w:r>
          <w:rPr>
            <w:noProof/>
            <w:webHidden/>
          </w:rPr>
          <w:fldChar w:fldCharType="separate"/>
        </w:r>
        <w:r>
          <w:rPr>
            <w:noProof/>
            <w:webHidden/>
          </w:rPr>
          <w:t>189</w:t>
        </w:r>
        <w:r>
          <w:rPr>
            <w:noProof/>
            <w:webHidden/>
          </w:rPr>
          <w:fldChar w:fldCharType="end"/>
        </w:r>
      </w:hyperlink>
    </w:p>
    <w:p w14:paraId="7F931457" w14:textId="2F15557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3" w:history="1">
        <w:r w:rsidRPr="005042C5">
          <w:rPr>
            <w:rStyle w:val="Lienhypertexte"/>
            <w:noProof/>
          </w:rPr>
          <w:t>P110/B1/171 : Moines</w:t>
        </w:r>
        <w:r>
          <w:rPr>
            <w:noProof/>
            <w:webHidden/>
          </w:rPr>
          <w:tab/>
        </w:r>
        <w:r>
          <w:rPr>
            <w:noProof/>
            <w:webHidden/>
          </w:rPr>
          <w:fldChar w:fldCharType="begin"/>
        </w:r>
        <w:r>
          <w:rPr>
            <w:noProof/>
            <w:webHidden/>
          </w:rPr>
          <w:instrText xml:space="preserve"> PAGEREF _Toc223440503 \h </w:instrText>
        </w:r>
        <w:r>
          <w:rPr>
            <w:noProof/>
            <w:webHidden/>
          </w:rPr>
        </w:r>
        <w:r>
          <w:rPr>
            <w:noProof/>
            <w:webHidden/>
          </w:rPr>
          <w:fldChar w:fldCharType="separate"/>
        </w:r>
        <w:r>
          <w:rPr>
            <w:noProof/>
            <w:webHidden/>
          </w:rPr>
          <w:t>190</w:t>
        </w:r>
        <w:r>
          <w:rPr>
            <w:noProof/>
            <w:webHidden/>
          </w:rPr>
          <w:fldChar w:fldCharType="end"/>
        </w:r>
      </w:hyperlink>
    </w:p>
    <w:p w14:paraId="4880597F" w14:textId="5320E8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4" w:history="1">
        <w:r w:rsidRPr="005042C5">
          <w:rPr>
            <w:rStyle w:val="Lienhypertexte"/>
            <w:noProof/>
          </w:rPr>
          <w:t>P110/B1/172 : Moines de Mistassini</w:t>
        </w:r>
        <w:r>
          <w:rPr>
            <w:noProof/>
            <w:webHidden/>
          </w:rPr>
          <w:tab/>
        </w:r>
        <w:r>
          <w:rPr>
            <w:noProof/>
            <w:webHidden/>
          </w:rPr>
          <w:fldChar w:fldCharType="begin"/>
        </w:r>
        <w:r>
          <w:rPr>
            <w:noProof/>
            <w:webHidden/>
          </w:rPr>
          <w:instrText xml:space="preserve"> PAGEREF _Toc223440504 \h </w:instrText>
        </w:r>
        <w:r>
          <w:rPr>
            <w:noProof/>
            <w:webHidden/>
          </w:rPr>
        </w:r>
        <w:r>
          <w:rPr>
            <w:noProof/>
            <w:webHidden/>
          </w:rPr>
          <w:fldChar w:fldCharType="separate"/>
        </w:r>
        <w:r>
          <w:rPr>
            <w:noProof/>
            <w:webHidden/>
          </w:rPr>
          <w:t>190</w:t>
        </w:r>
        <w:r>
          <w:rPr>
            <w:noProof/>
            <w:webHidden/>
          </w:rPr>
          <w:fldChar w:fldCharType="end"/>
        </w:r>
      </w:hyperlink>
    </w:p>
    <w:p w14:paraId="7EF63BC5" w14:textId="436800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5" w:history="1">
        <w:r w:rsidRPr="005042C5">
          <w:rPr>
            <w:rStyle w:val="Lienhypertexte"/>
            <w:noProof/>
          </w:rPr>
          <w:t>P110/B1/173 : Moissonneuses-batteuses</w:t>
        </w:r>
        <w:r>
          <w:rPr>
            <w:noProof/>
            <w:webHidden/>
          </w:rPr>
          <w:tab/>
        </w:r>
        <w:r>
          <w:rPr>
            <w:noProof/>
            <w:webHidden/>
          </w:rPr>
          <w:fldChar w:fldCharType="begin"/>
        </w:r>
        <w:r>
          <w:rPr>
            <w:noProof/>
            <w:webHidden/>
          </w:rPr>
          <w:instrText xml:space="preserve"> PAGEREF _Toc223440505 \h </w:instrText>
        </w:r>
        <w:r>
          <w:rPr>
            <w:noProof/>
            <w:webHidden/>
          </w:rPr>
        </w:r>
        <w:r>
          <w:rPr>
            <w:noProof/>
            <w:webHidden/>
          </w:rPr>
          <w:fldChar w:fldCharType="separate"/>
        </w:r>
        <w:r>
          <w:rPr>
            <w:noProof/>
            <w:webHidden/>
          </w:rPr>
          <w:t>191</w:t>
        </w:r>
        <w:r>
          <w:rPr>
            <w:noProof/>
            <w:webHidden/>
          </w:rPr>
          <w:fldChar w:fldCharType="end"/>
        </w:r>
      </w:hyperlink>
    </w:p>
    <w:p w14:paraId="475FDE37" w14:textId="3152400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06" w:history="1">
        <w:r w:rsidRPr="005042C5">
          <w:rPr>
            <w:rStyle w:val="Lienhypertexte"/>
            <w:noProof/>
          </w:rPr>
          <w:t>Les premiers monastères près de la rivière (1892 et 1894, espace occupé jusqu’en 1911)</w:t>
        </w:r>
        <w:r>
          <w:rPr>
            <w:noProof/>
            <w:webHidden/>
          </w:rPr>
          <w:tab/>
        </w:r>
        <w:r>
          <w:rPr>
            <w:noProof/>
            <w:webHidden/>
          </w:rPr>
          <w:fldChar w:fldCharType="begin"/>
        </w:r>
        <w:r>
          <w:rPr>
            <w:noProof/>
            <w:webHidden/>
          </w:rPr>
          <w:instrText xml:space="preserve"> PAGEREF _Toc223440506 \h </w:instrText>
        </w:r>
        <w:r>
          <w:rPr>
            <w:noProof/>
            <w:webHidden/>
          </w:rPr>
        </w:r>
        <w:r>
          <w:rPr>
            <w:noProof/>
            <w:webHidden/>
          </w:rPr>
          <w:fldChar w:fldCharType="separate"/>
        </w:r>
        <w:r>
          <w:rPr>
            <w:noProof/>
            <w:webHidden/>
          </w:rPr>
          <w:t>191</w:t>
        </w:r>
        <w:r>
          <w:rPr>
            <w:noProof/>
            <w:webHidden/>
          </w:rPr>
          <w:fldChar w:fldCharType="end"/>
        </w:r>
      </w:hyperlink>
    </w:p>
    <w:p w14:paraId="43DCC251" w14:textId="3C6C38A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7" w:history="1">
        <w:r w:rsidRPr="005042C5">
          <w:rPr>
            <w:rStyle w:val="Lienhypertexte"/>
            <w:noProof/>
          </w:rPr>
          <w:t>P110/B1/174 : Monastère (1892-1911) : Extérieur</w:t>
        </w:r>
        <w:r>
          <w:rPr>
            <w:noProof/>
            <w:webHidden/>
          </w:rPr>
          <w:tab/>
        </w:r>
        <w:r>
          <w:rPr>
            <w:noProof/>
            <w:webHidden/>
          </w:rPr>
          <w:fldChar w:fldCharType="begin"/>
        </w:r>
        <w:r>
          <w:rPr>
            <w:noProof/>
            <w:webHidden/>
          </w:rPr>
          <w:instrText xml:space="preserve"> PAGEREF _Toc223440507 \h </w:instrText>
        </w:r>
        <w:r>
          <w:rPr>
            <w:noProof/>
            <w:webHidden/>
          </w:rPr>
        </w:r>
        <w:r>
          <w:rPr>
            <w:noProof/>
            <w:webHidden/>
          </w:rPr>
          <w:fldChar w:fldCharType="separate"/>
        </w:r>
        <w:r>
          <w:rPr>
            <w:noProof/>
            <w:webHidden/>
          </w:rPr>
          <w:t>191</w:t>
        </w:r>
        <w:r>
          <w:rPr>
            <w:noProof/>
            <w:webHidden/>
          </w:rPr>
          <w:fldChar w:fldCharType="end"/>
        </w:r>
      </w:hyperlink>
    </w:p>
    <w:p w14:paraId="07176B35" w14:textId="6076D57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8" w:history="1">
        <w:r w:rsidRPr="005042C5">
          <w:rPr>
            <w:rStyle w:val="Lienhypertexte"/>
            <w:noProof/>
          </w:rPr>
          <w:t>P110/B1/175 : Monastère (1892-1980) : Reproduction</w:t>
        </w:r>
        <w:r>
          <w:rPr>
            <w:noProof/>
            <w:webHidden/>
          </w:rPr>
          <w:tab/>
        </w:r>
        <w:r>
          <w:rPr>
            <w:noProof/>
            <w:webHidden/>
          </w:rPr>
          <w:fldChar w:fldCharType="begin"/>
        </w:r>
        <w:r>
          <w:rPr>
            <w:noProof/>
            <w:webHidden/>
          </w:rPr>
          <w:instrText xml:space="preserve"> PAGEREF _Toc223440508 \h </w:instrText>
        </w:r>
        <w:r>
          <w:rPr>
            <w:noProof/>
            <w:webHidden/>
          </w:rPr>
        </w:r>
        <w:r>
          <w:rPr>
            <w:noProof/>
            <w:webHidden/>
          </w:rPr>
          <w:fldChar w:fldCharType="separate"/>
        </w:r>
        <w:r>
          <w:rPr>
            <w:noProof/>
            <w:webHidden/>
          </w:rPr>
          <w:t>191</w:t>
        </w:r>
        <w:r>
          <w:rPr>
            <w:noProof/>
            <w:webHidden/>
          </w:rPr>
          <w:fldChar w:fldCharType="end"/>
        </w:r>
      </w:hyperlink>
    </w:p>
    <w:p w14:paraId="28787233" w14:textId="525C1EF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09" w:history="1">
        <w:r w:rsidRPr="005042C5">
          <w:rPr>
            <w:rStyle w:val="Lienhypertexte"/>
            <w:noProof/>
          </w:rPr>
          <w:t>P110/B1/176 : Monastère (1893-1911) : Intérieur de l’église</w:t>
        </w:r>
        <w:r>
          <w:rPr>
            <w:noProof/>
            <w:webHidden/>
          </w:rPr>
          <w:tab/>
        </w:r>
        <w:r>
          <w:rPr>
            <w:noProof/>
            <w:webHidden/>
          </w:rPr>
          <w:fldChar w:fldCharType="begin"/>
        </w:r>
        <w:r>
          <w:rPr>
            <w:noProof/>
            <w:webHidden/>
          </w:rPr>
          <w:instrText xml:space="preserve"> PAGEREF _Toc223440509 \h </w:instrText>
        </w:r>
        <w:r>
          <w:rPr>
            <w:noProof/>
            <w:webHidden/>
          </w:rPr>
        </w:r>
        <w:r>
          <w:rPr>
            <w:noProof/>
            <w:webHidden/>
          </w:rPr>
          <w:fldChar w:fldCharType="separate"/>
        </w:r>
        <w:r>
          <w:rPr>
            <w:noProof/>
            <w:webHidden/>
          </w:rPr>
          <w:t>192</w:t>
        </w:r>
        <w:r>
          <w:rPr>
            <w:noProof/>
            <w:webHidden/>
          </w:rPr>
          <w:fldChar w:fldCharType="end"/>
        </w:r>
      </w:hyperlink>
    </w:p>
    <w:p w14:paraId="2FC1CCDE" w14:textId="490CFBE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10" w:history="1">
        <w:r w:rsidRPr="005042C5">
          <w:rPr>
            <w:rStyle w:val="Lienhypertexte"/>
            <w:noProof/>
          </w:rPr>
          <w:t>Le 2</w:t>
        </w:r>
        <w:r w:rsidRPr="005042C5">
          <w:rPr>
            <w:rStyle w:val="Lienhypertexte"/>
            <w:noProof/>
            <w:vertAlign w:val="superscript"/>
          </w:rPr>
          <w:t>e</w:t>
        </w:r>
        <w:r w:rsidRPr="005042C5">
          <w:rPr>
            <w:rStyle w:val="Lienhypertexte"/>
            <w:noProof/>
          </w:rPr>
          <w:t xml:space="preserve"> monastère (en haut de la côte, actuel CLSC) construit de 1909 à 1911 et occupé jusqu’en 1980</w:t>
        </w:r>
        <w:r>
          <w:rPr>
            <w:noProof/>
            <w:webHidden/>
          </w:rPr>
          <w:tab/>
        </w:r>
        <w:r>
          <w:rPr>
            <w:noProof/>
            <w:webHidden/>
          </w:rPr>
          <w:fldChar w:fldCharType="begin"/>
        </w:r>
        <w:r>
          <w:rPr>
            <w:noProof/>
            <w:webHidden/>
          </w:rPr>
          <w:instrText xml:space="preserve"> PAGEREF _Toc223440510 \h </w:instrText>
        </w:r>
        <w:r>
          <w:rPr>
            <w:noProof/>
            <w:webHidden/>
          </w:rPr>
        </w:r>
        <w:r>
          <w:rPr>
            <w:noProof/>
            <w:webHidden/>
          </w:rPr>
          <w:fldChar w:fldCharType="separate"/>
        </w:r>
        <w:r>
          <w:rPr>
            <w:noProof/>
            <w:webHidden/>
          </w:rPr>
          <w:t>192</w:t>
        </w:r>
        <w:r>
          <w:rPr>
            <w:noProof/>
            <w:webHidden/>
          </w:rPr>
          <w:fldChar w:fldCharType="end"/>
        </w:r>
      </w:hyperlink>
    </w:p>
    <w:p w14:paraId="38DD3F49" w14:textId="6637B27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1" w:history="1">
        <w:r w:rsidRPr="005042C5">
          <w:rPr>
            <w:rStyle w:val="Lienhypertexte"/>
            <w:noProof/>
          </w:rPr>
          <w:t>P110/B1/177 : Monastère (1909-1911) : Construction</w:t>
        </w:r>
        <w:r>
          <w:rPr>
            <w:noProof/>
            <w:webHidden/>
          </w:rPr>
          <w:tab/>
        </w:r>
        <w:r>
          <w:rPr>
            <w:noProof/>
            <w:webHidden/>
          </w:rPr>
          <w:fldChar w:fldCharType="begin"/>
        </w:r>
        <w:r>
          <w:rPr>
            <w:noProof/>
            <w:webHidden/>
          </w:rPr>
          <w:instrText xml:space="preserve"> PAGEREF _Toc223440511 \h </w:instrText>
        </w:r>
        <w:r>
          <w:rPr>
            <w:noProof/>
            <w:webHidden/>
          </w:rPr>
        </w:r>
        <w:r>
          <w:rPr>
            <w:noProof/>
            <w:webHidden/>
          </w:rPr>
          <w:fldChar w:fldCharType="separate"/>
        </w:r>
        <w:r>
          <w:rPr>
            <w:noProof/>
            <w:webHidden/>
          </w:rPr>
          <w:t>192</w:t>
        </w:r>
        <w:r>
          <w:rPr>
            <w:noProof/>
            <w:webHidden/>
          </w:rPr>
          <w:fldChar w:fldCharType="end"/>
        </w:r>
      </w:hyperlink>
    </w:p>
    <w:p w14:paraId="1AD196CF" w14:textId="45CC0D7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2" w:history="1">
        <w:r w:rsidRPr="005042C5">
          <w:rPr>
            <w:rStyle w:val="Lienhypertexte"/>
            <w:noProof/>
          </w:rPr>
          <w:t>P110/B1/178 : Monastère (1911-1930) : Extérieur</w:t>
        </w:r>
        <w:r>
          <w:rPr>
            <w:noProof/>
            <w:webHidden/>
          </w:rPr>
          <w:tab/>
        </w:r>
        <w:r>
          <w:rPr>
            <w:noProof/>
            <w:webHidden/>
          </w:rPr>
          <w:fldChar w:fldCharType="begin"/>
        </w:r>
        <w:r>
          <w:rPr>
            <w:noProof/>
            <w:webHidden/>
          </w:rPr>
          <w:instrText xml:space="preserve"> PAGEREF _Toc223440512 \h </w:instrText>
        </w:r>
        <w:r>
          <w:rPr>
            <w:noProof/>
            <w:webHidden/>
          </w:rPr>
        </w:r>
        <w:r>
          <w:rPr>
            <w:noProof/>
            <w:webHidden/>
          </w:rPr>
          <w:fldChar w:fldCharType="separate"/>
        </w:r>
        <w:r>
          <w:rPr>
            <w:noProof/>
            <w:webHidden/>
          </w:rPr>
          <w:t>193</w:t>
        </w:r>
        <w:r>
          <w:rPr>
            <w:noProof/>
            <w:webHidden/>
          </w:rPr>
          <w:fldChar w:fldCharType="end"/>
        </w:r>
      </w:hyperlink>
    </w:p>
    <w:p w14:paraId="75933B05" w14:textId="12E8419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3" w:history="1">
        <w:r w:rsidRPr="005042C5">
          <w:rPr>
            <w:rStyle w:val="Lienhypertexte"/>
            <w:noProof/>
          </w:rPr>
          <w:t>P110/B1/179 : Monastère (1911-1938) : Intérieur de l’église</w:t>
        </w:r>
        <w:r>
          <w:rPr>
            <w:noProof/>
            <w:webHidden/>
          </w:rPr>
          <w:tab/>
        </w:r>
        <w:r>
          <w:rPr>
            <w:noProof/>
            <w:webHidden/>
          </w:rPr>
          <w:fldChar w:fldCharType="begin"/>
        </w:r>
        <w:r>
          <w:rPr>
            <w:noProof/>
            <w:webHidden/>
          </w:rPr>
          <w:instrText xml:space="preserve"> PAGEREF _Toc223440513 \h </w:instrText>
        </w:r>
        <w:r>
          <w:rPr>
            <w:noProof/>
            <w:webHidden/>
          </w:rPr>
        </w:r>
        <w:r>
          <w:rPr>
            <w:noProof/>
            <w:webHidden/>
          </w:rPr>
          <w:fldChar w:fldCharType="separate"/>
        </w:r>
        <w:r>
          <w:rPr>
            <w:noProof/>
            <w:webHidden/>
          </w:rPr>
          <w:t>193</w:t>
        </w:r>
        <w:r>
          <w:rPr>
            <w:noProof/>
            <w:webHidden/>
          </w:rPr>
          <w:fldChar w:fldCharType="end"/>
        </w:r>
      </w:hyperlink>
    </w:p>
    <w:p w14:paraId="2C4C1505" w14:textId="1649118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4" w:history="1">
        <w:r w:rsidRPr="005042C5">
          <w:rPr>
            <w:rStyle w:val="Lienhypertexte"/>
            <w:noProof/>
          </w:rPr>
          <w:t>P110/B1/180 : Monastère (1930-1931) : Construction de l’aile ouest</w:t>
        </w:r>
        <w:r>
          <w:rPr>
            <w:noProof/>
            <w:webHidden/>
          </w:rPr>
          <w:tab/>
        </w:r>
        <w:r>
          <w:rPr>
            <w:noProof/>
            <w:webHidden/>
          </w:rPr>
          <w:fldChar w:fldCharType="begin"/>
        </w:r>
        <w:r>
          <w:rPr>
            <w:noProof/>
            <w:webHidden/>
          </w:rPr>
          <w:instrText xml:space="preserve"> PAGEREF _Toc223440514 \h </w:instrText>
        </w:r>
        <w:r>
          <w:rPr>
            <w:noProof/>
            <w:webHidden/>
          </w:rPr>
        </w:r>
        <w:r>
          <w:rPr>
            <w:noProof/>
            <w:webHidden/>
          </w:rPr>
          <w:fldChar w:fldCharType="separate"/>
        </w:r>
        <w:r>
          <w:rPr>
            <w:noProof/>
            <w:webHidden/>
          </w:rPr>
          <w:t>194</w:t>
        </w:r>
        <w:r>
          <w:rPr>
            <w:noProof/>
            <w:webHidden/>
          </w:rPr>
          <w:fldChar w:fldCharType="end"/>
        </w:r>
      </w:hyperlink>
    </w:p>
    <w:p w14:paraId="7DCF315C" w14:textId="1734B6F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5" w:history="1">
        <w:r w:rsidRPr="005042C5">
          <w:rPr>
            <w:rStyle w:val="Lienhypertexte"/>
            <w:noProof/>
          </w:rPr>
          <w:t>P110/B1/181 : Monastère (1931-1934) : Extérieur</w:t>
        </w:r>
        <w:r>
          <w:rPr>
            <w:noProof/>
            <w:webHidden/>
          </w:rPr>
          <w:tab/>
        </w:r>
        <w:r>
          <w:rPr>
            <w:noProof/>
            <w:webHidden/>
          </w:rPr>
          <w:fldChar w:fldCharType="begin"/>
        </w:r>
        <w:r>
          <w:rPr>
            <w:noProof/>
            <w:webHidden/>
          </w:rPr>
          <w:instrText xml:space="preserve"> PAGEREF _Toc223440515 \h </w:instrText>
        </w:r>
        <w:r>
          <w:rPr>
            <w:noProof/>
            <w:webHidden/>
          </w:rPr>
        </w:r>
        <w:r>
          <w:rPr>
            <w:noProof/>
            <w:webHidden/>
          </w:rPr>
          <w:fldChar w:fldCharType="separate"/>
        </w:r>
        <w:r>
          <w:rPr>
            <w:noProof/>
            <w:webHidden/>
          </w:rPr>
          <w:t>194</w:t>
        </w:r>
        <w:r>
          <w:rPr>
            <w:noProof/>
            <w:webHidden/>
          </w:rPr>
          <w:fldChar w:fldCharType="end"/>
        </w:r>
      </w:hyperlink>
    </w:p>
    <w:p w14:paraId="10A5A0BE" w14:textId="6838088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6" w:history="1">
        <w:r w:rsidRPr="005042C5">
          <w:rPr>
            <w:rStyle w:val="Lienhypertexte"/>
            <w:noProof/>
          </w:rPr>
          <w:t>P110/B1/182 : Monastère (1934-1939) : Construction de l’église</w:t>
        </w:r>
        <w:r>
          <w:rPr>
            <w:noProof/>
            <w:webHidden/>
          </w:rPr>
          <w:tab/>
        </w:r>
        <w:r>
          <w:rPr>
            <w:noProof/>
            <w:webHidden/>
          </w:rPr>
          <w:fldChar w:fldCharType="begin"/>
        </w:r>
        <w:r>
          <w:rPr>
            <w:noProof/>
            <w:webHidden/>
          </w:rPr>
          <w:instrText xml:space="preserve"> PAGEREF _Toc223440516 \h </w:instrText>
        </w:r>
        <w:r>
          <w:rPr>
            <w:noProof/>
            <w:webHidden/>
          </w:rPr>
        </w:r>
        <w:r>
          <w:rPr>
            <w:noProof/>
            <w:webHidden/>
          </w:rPr>
          <w:fldChar w:fldCharType="separate"/>
        </w:r>
        <w:r>
          <w:rPr>
            <w:noProof/>
            <w:webHidden/>
          </w:rPr>
          <w:t>194</w:t>
        </w:r>
        <w:r>
          <w:rPr>
            <w:noProof/>
            <w:webHidden/>
          </w:rPr>
          <w:fldChar w:fldCharType="end"/>
        </w:r>
      </w:hyperlink>
    </w:p>
    <w:p w14:paraId="3D14587D" w14:textId="33EA4E44"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17" w:history="1">
        <w:r w:rsidRPr="005042C5">
          <w:rPr>
            <w:rStyle w:val="Lienhypertexte"/>
            <w:noProof/>
          </w:rPr>
          <w:t>Photographies 2</w:t>
        </w:r>
        <w:r w:rsidRPr="005042C5">
          <w:rPr>
            <w:rStyle w:val="Lienhypertexte"/>
            <w:noProof/>
            <w:vertAlign w:val="superscript"/>
          </w:rPr>
          <w:t>e</w:t>
        </w:r>
        <w:r w:rsidRPr="005042C5">
          <w:rPr>
            <w:rStyle w:val="Lienhypertexte"/>
            <w:noProof/>
          </w:rPr>
          <w:t xml:space="preserve"> Monastère (1939) : P110/B1/183 à 194</w:t>
        </w:r>
        <w:r>
          <w:rPr>
            <w:noProof/>
            <w:webHidden/>
          </w:rPr>
          <w:tab/>
        </w:r>
        <w:r>
          <w:rPr>
            <w:noProof/>
            <w:webHidden/>
          </w:rPr>
          <w:fldChar w:fldCharType="begin"/>
        </w:r>
        <w:r>
          <w:rPr>
            <w:noProof/>
            <w:webHidden/>
          </w:rPr>
          <w:instrText xml:space="preserve"> PAGEREF _Toc223440517 \h </w:instrText>
        </w:r>
        <w:r>
          <w:rPr>
            <w:noProof/>
            <w:webHidden/>
          </w:rPr>
        </w:r>
        <w:r>
          <w:rPr>
            <w:noProof/>
            <w:webHidden/>
          </w:rPr>
          <w:fldChar w:fldCharType="separate"/>
        </w:r>
        <w:r>
          <w:rPr>
            <w:noProof/>
            <w:webHidden/>
          </w:rPr>
          <w:t>195</w:t>
        </w:r>
        <w:r>
          <w:rPr>
            <w:noProof/>
            <w:webHidden/>
          </w:rPr>
          <w:fldChar w:fldCharType="end"/>
        </w:r>
      </w:hyperlink>
    </w:p>
    <w:p w14:paraId="5093877B" w14:textId="4EEB41C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8" w:history="1">
        <w:r w:rsidRPr="005042C5">
          <w:rPr>
            <w:rStyle w:val="Lienhypertexte"/>
            <w:noProof/>
          </w:rPr>
          <w:t>P110/B1/183 : Monastère (1938-1942) : Intérieur de l’église</w:t>
        </w:r>
        <w:r>
          <w:rPr>
            <w:noProof/>
            <w:webHidden/>
          </w:rPr>
          <w:tab/>
        </w:r>
        <w:r>
          <w:rPr>
            <w:noProof/>
            <w:webHidden/>
          </w:rPr>
          <w:fldChar w:fldCharType="begin"/>
        </w:r>
        <w:r>
          <w:rPr>
            <w:noProof/>
            <w:webHidden/>
          </w:rPr>
          <w:instrText xml:space="preserve"> PAGEREF _Toc223440518 \h </w:instrText>
        </w:r>
        <w:r>
          <w:rPr>
            <w:noProof/>
            <w:webHidden/>
          </w:rPr>
        </w:r>
        <w:r>
          <w:rPr>
            <w:noProof/>
            <w:webHidden/>
          </w:rPr>
          <w:fldChar w:fldCharType="separate"/>
        </w:r>
        <w:r>
          <w:rPr>
            <w:noProof/>
            <w:webHidden/>
          </w:rPr>
          <w:t>195</w:t>
        </w:r>
        <w:r>
          <w:rPr>
            <w:noProof/>
            <w:webHidden/>
          </w:rPr>
          <w:fldChar w:fldCharType="end"/>
        </w:r>
      </w:hyperlink>
    </w:p>
    <w:p w14:paraId="46C14BE1" w14:textId="6A3C5D3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19" w:history="1">
        <w:r w:rsidRPr="005042C5">
          <w:rPr>
            <w:rStyle w:val="Lienhypertexte"/>
            <w:noProof/>
          </w:rPr>
          <w:t>P110/B1/184 : Monastère (1939-1946) : Extérieur</w:t>
        </w:r>
        <w:r>
          <w:rPr>
            <w:noProof/>
            <w:webHidden/>
          </w:rPr>
          <w:tab/>
        </w:r>
        <w:r>
          <w:rPr>
            <w:noProof/>
            <w:webHidden/>
          </w:rPr>
          <w:fldChar w:fldCharType="begin"/>
        </w:r>
        <w:r>
          <w:rPr>
            <w:noProof/>
            <w:webHidden/>
          </w:rPr>
          <w:instrText xml:space="preserve"> PAGEREF _Toc223440519 \h </w:instrText>
        </w:r>
        <w:r>
          <w:rPr>
            <w:noProof/>
            <w:webHidden/>
          </w:rPr>
        </w:r>
        <w:r>
          <w:rPr>
            <w:noProof/>
            <w:webHidden/>
          </w:rPr>
          <w:fldChar w:fldCharType="separate"/>
        </w:r>
        <w:r>
          <w:rPr>
            <w:noProof/>
            <w:webHidden/>
          </w:rPr>
          <w:t>195</w:t>
        </w:r>
        <w:r>
          <w:rPr>
            <w:noProof/>
            <w:webHidden/>
          </w:rPr>
          <w:fldChar w:fldCharType="end"/>
        </w:r>
      </w:hyperlink>
    </w:p>
    <w:p w14:paraId="0088DA8C" w14:textId="67BF4C8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0" w:history="1">
        <w:r w:rsidRPr="005042C5">
          <w:rPr>
            <w:rStyle w:val="Lienhypertexte"/>
            <w:noProof/>
          </w:rPr>
          <w:t>P110/B1/185 : Monastère (1939-1963) : Extérieur</w:t>
        </w:r>
        <w:r>
          <w:rPr>
            <w:noProof/>
            <w:webHidden/>
          </w:rPr>
          <w:tab/>
        </w:r>
        <w:r>
          <w:rPr>
            <w:noProof/>
            <w:webHidden/>
          </w:rPr>
          <w:fldChar w:fldCharType="begin"/>
        </w:r>
        <w:r>
          <w:rPr>
            <w:noProof/>
            <w:webHidden/>
          </w:rPr>
          <w:instrText xml:space="preserve"> PAGEREF _Toc223440520 \h </w:instrText>
        </w:r>
        <w:r>
          <w:rPr>
            <w:noProof/>
            <w:webHidden/>
          </w:rPr>
        </w:r>
        <w:r>
          <w:rPr>
            <w:noProof/>
            <w:webHidden/>
          </w:rPr>
          <w:fldChar w:fldCharType="separate"/>
        </w:r>
        <w:r>
          <w:rPr>
            <w:noProof/>
            <w:webHidden/>
          </w:rPr>
          <w:t>196</w:t>
        </w:r>
        <w:r>
          <w:rPr>
            <w:noProof/>
            <w:webHidden/>
          </w:rPr>
          <w:fldChar w:fldCharType="end"/>
        </w:r>
      </w:hyperlink>
    </w:p>
    <w:p w14:paraId="1D34DE3D" w14:textId="25D4F5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1" w:history="1">
        <w:r w:rsidRPr="005042C5">
          <w:rPr>
            <w:rStyle w:val="Lienhypertexte"/>
            <w:noProof/>
          </w:rPr>
          <w:t>P110/B1/186 : Monastère (1939-1963) : Rénovation du toit</w:t>
        </w:r>
        <w:r>
          <w:rPr>
            <w:noProof/>
            <w:webHidden/>
          </w:rPr>
          <w:tab/>
        </w:r>
        <w:r>
          <w:rPr>
            <w:noProof/>
            <w:webHidden/>
          </w:rPr>
          <w:fldChar w:fldCharType="begin"/>
        </w:r>
        <w:r>
          <w:rPr>
            <w:noProof/>
            <w:webHidden/>
          </w:rPr>
          <w:instrText xml:space="preserve"> PAGEREF _Toc223440521 \h </w:instrText>
        </w:r>
        <w:r>
          <w:rPr>
            <w:noProof/>
            <w:webHidden/>
          </w:rPr>
        </w:r>
        <w:r>
          <w:rPr>
            <w:noProof/>
            <w:webHidden/>
          </w:rPr>
          <w:fldChar w:fldCharType="separate"/>
        </w:r>
        <w:r>
          <w:rPr>
            <w:noProof/>
            <w:webHidden/>
          </w:rPr>
          <w:t>196</w:t>
        </w:r>
        <w:r>
          <w:rPr>
            <w:noProof/>
            <w:webHidden/>
          </w:rPr>
          <w:fldChar w:fldCharType="end"/>
        </w:r>
      </w:hyperlink>
    </w:p>
    <w:p w14:paraId="103E988A" w14:textId="2C2F28B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2" w:history="1">
        <w:r w:rsidRPr="005042C5">
          <w:rPr>
            <w:rStyle w:val="Lienhypertexte"/>
            <w:noProof/>
          </w:rPr>
          <w:t>P110/B1/187 : Monastère (1939-1980) : Église</w:t>
        </w:r>
        <w:r>
          <w:rPr>
            <w:noProof/>
            <w:webHidden/>
          </w:rPr>
          <w:tab/>
        </w:r>
        <w:r>
          <w:rPr>
            <w:noProof/>
            <w:webHidden/>
          </w:rPr>
          <w:fldChar w:fldCharType="begin"/>
        </w:r>
        <w:r>
          <w:rPr>
            <w:noProof/>
            <w:webHidden/>
          </w:rPr>
          <w:instrText xml:space="preserve"> PAGEREF _Toc223440522 \h </w:instrText>
        </w:r>
        <w:r>
          <w:rPr>
            <w:noProof/>
            <w:webHidden/>
          </w:rPr>
        </w:r>
        <w:r>
          <w:rPr>
            <w:noProof/>
            <w:webHidden/>
          </w:rPr>
          <w:fldChar w:fldCharType="separate"/>
        </w:r>
        <w:r>
          <w:rPr>
            <w:noProof/>
            <w:webHidden/>
          </w:rPr>
          <w:t>197</w:t>
        </w:r>
        <w:r>
          <w:rPr>
            <w:noProof/>
            <w:webHidden/>
          </w:rPr>
          <w:fldChar w:fldCharType="end"/>
        </w:r>
      </w:hyperlink>
    </w:p>
    <w:p w14:paraId="4C6EA4F6" w14:textId="46CAB5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3" w:history="1">
        <w:r w:rsidRPr="005042C5">
          <w:rPr>
            <w:rStyle w:val="Lienhypertexte"/>
            <w:noProof/>
          </w:rPr>
          <w:t>P110/B1/188 : Monastère (1942-1970) : Intérieur de l’église</w:t>
        </w:r>
        <w:r>
          <w:rPr>
            <w:noProof/>
            <w:webHidden/>
          </w:rPr>
          <w:tab/>
        </w:r>
        <w:r>
          <w:rPr>
            <w:noProof/>
            <w:webHidden/>
          </w:rPr>
          <w:fldChar w:fldCharType="begin"/>
        </w:r>
        <w:r>
          <w:rPr>
            <w:noProof/>
            <w:webHidden/>
          </w:rPr>
          <w:instrText xml:space="preserve"> PAGEREF _Toc223440523 \h </w:instrText>
        </w:r>
        <w:r>
          <w:rPr>
            <w:noProof/>
            <w:webHidden/>
          </w:rPr>
        </w:r>
        <w:r>
          <w:rPr>
            <w:noProof/>
            <w:webHidden/>
          </w:rPr>
          <w:fldChar w:fldCharType="separate"/>
        </w:r>
        <w:r>
          <w:rPr>
            <w:noProof/>
            <w:webHidden/>
          </w:rPr>
          <w:t>197</w:t>
        </w:r>
        <w:r>
          <w:rPr>
            <w:noProof/>
            <w:webHidden/>
          </w:rPr>
          <w:fldChar w:fldCharType="end"/>
        </w:r>
      </w:hyperlink>
    </w:p>
    <w:p w14:paraId="4BBB43C0" w14:textId="6DE028F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4" w:history="1">
        <w:r w:rsidRPr="005042C5">
          <w:rPr>
            <w:rStyle w:val="Lienhypertexte"/>
            <w:noProof/>
          </w:rPr>
          <w:t>P110/B1/189 : Monastère (1946-1963) : Extérieur</w:t>
        </w:r>
        <w:r>
          <w:rPr>
            <w:noProof/>
            <w:webHidden/>
          </w:rPr>
          <w:tab/>
        </w:r>
        <w:r>
          <w:rPr>
            <w:noProof/>
            <w:webHidden/>
          </w:rPr>
          <w:fldChar w:fldCharType="begin"/>
        </w:r>
        <w:r>
          <w:rPr>
            <w:noProof/>
            <w:webHidden/>
          </w:rPr>
          <w:instrText xml:space="preserve"> PAGEREF _Toc223440524 \h </w:instrText>
        </w:r>
        <w:r>
          <w:rPr>
            <w:noProof/>
            <w:webHidden/>
          </w:rPr>
        </w:r>
        <w:r>
          <w:rPr>
            <w:noProof/>
            <w:webHidden/>
          </w:rPr>
          <w:fldChar w:fldCharType="separate"/>
        </w:r>
        <w:r>
          <w:rPr>
            <w:noProof/>
            <w:webHidden/>
          </w:rPr>
          <w:t>197</w:t>
        </w:r>
        <w:r>
          <w:rPr>
            <w:noProof/>
            <w:webHidden/>
          </w:rPr>
          <w:fldChar w:fldCharType="end"/>
        </w:r>
      </w:hyperlink>
    </w:p>
    <w:p w14:paraId="6A22FEC1" w14:textId="6ACF3C0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5" w:history="1">
        <w:r w:rsidRPr="005042C5">
          <w:rPr>
            <w:rStyle w:val="Lienhypertexte"/>
            <w:noProof/>
          </w:rPr>
          <w:t>P110/B1/190 : Monastère (1954) : Rénovation du toit</w:t>
        </w:r>
        <w:r>
          <w:rPr>
            <w:noProof/>
            <w:webHidden/>
          </w:rPr>
          <w:tab/>
        </w:r>
        <w:r>
          <w:rPr>
            <w:noProof/>
            <w:webHidden/>
          </w:rPr>
          <w:fldChar w:fldCharType="begin"/>
        </w:r>
        <w:r>
          <w:rPr>
            <w:noProof/>
            <w:webHidden/>
          </w:rPr>
          <w:instrText xml:space="preserve"> PAGEREF _Toc223440525 \h </w:instrText>
        </w:r>
        <w:r>
          <w:rPr>
            <w:noProof/>
            <w:webHidden/>
          </w:rPr>
        </w:r>
        <w:r>
          <w:rPr>
            <w:noProof/>
            <w:webHidden/>
          </w:rPr>
          <w:fldChar w:fldCharType="separate"/>
        </w:r>
        <w:r>
          <w:rPr>
            <w:noProof/>
            <w:webHidden/>
          </w:rPr>
          <w:t>198</w:t>
        </w:r>
        <w:r>
          <w:rPr>
            <w:noProof/>
            <w:webHidden/>
          </w:rPr>
          <w:fldChar w:fldCharType="end"/>
        </w:r>
      </w:hyperlink>
    </w:p>
    <w:p w14:paraId="5B94226E" w14:textId="1289DE7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6" w:history="1">
        <w:r w:rsidRPr="005042C5">
          <w:rPr>
            <w:rStyle w:val="Lienhypertexte"/>
            <w:noProof/>
          </w:rPr>
          <w:t>P110/B1/191 : Monastère (1961) : Rénovation de l’église</w:t>
        </w:r>
        <w:r>
          <w:rPr>
            <w:noProof/>
            <w:webHidden/>
          </w:rPr>
          <w:tab/>
        </w:r>
        <w:r>
          <w:rPr>
            <w:noProof/>
            <w:webHidden/>
          </w:rPr>
          <w:fldChar w:fldCharType="begin"/>
        </w:r>
        <w:r>
          <w:rPr>
            <w:noProof/>
            <w:webHidden/>
          </w:rPr>
          <w:instrText xml:space="preserve"> PAGEREF _Toc223440526 \h </w:instrText>
        </w:r>
        <w:r>
          <w:rPr>
            <w:noProof/>
            <w:webHidden/>
          </w:rPr>
        </w:r>
        <w:r>
          <w:rPr>
            <w:noProof/>
            <w:webHidden/>
          </w:rPr>
          <w:fldChar w:fldCharType="separate"/>
        </w:r>
        <w:r>
          <w:rPr>
            <w:noProof/>
            <w:webHidden/>
          </w:rPr>
          <w:t>198</w:t>
        </w:r>
        <w:r>
          <w:rPr>
            <w:noProof/>
            <w:webHidden/>
          </w:rPr>
          <w:fldChar w:fldCharType="end"/>
        </w:r>
      </w:hyperlink>
    </w:p>
    <w:p w14:paraId="5CF9BA83" w14:textId="7F25E4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7" w:history="1">
        <w:r w:rsidRPr="005042C5">
          <w:rPr>
            <w:rStyle w:val="Lienhypertexte"/>
            <w:noProof/>
          </w:rPr>
          <w:t>P110/B1/192 : Monastère (1963) : Rénovation du toit</w:t>
        </w:r>
        <w:r>
          <w:rPr>
            <w:noProof/>
            <w:webHidden/>
          </w:rPr>
          <w:tab/>
        </w:r>
        <w:r>
          <w:rPr>
            <w:noProof/>
            <w:webHidden/>
          </w:rPr>
          <w:fldChar w:fldCharType="begin"/>
        </w:r>
        <w:r>
          <w:rPr>
            <w:noProof/>
            <w:webHidden/>
          </w:rPr>
          <w:instrText xml:space="preserve"> PAGEREF _Toc223440527 \h </w:instrText>
        </w:r>
        <w:r>
          <w:rPr>
            <w:noProof/>
            <w:webHidden/>
          </w:rPr>
        </w:r>
        <w:r>
          <w:rPr>
            <w:noProof/>
            <w:webHidden/>
          </w:rPr>
          <w:fldChar w:fldCharType="separate"/>
        </w:r>
        <w:r>
          <w:rPr>
            <w:noProof/>
            <w:webHidden/>
          </w:rPr>
          <w:t>199</w:t>
        </w:r>
        <w:r>
          <w:rPr>
            <w:noProof/>
            <w:webHidden/>
          </w:rPr>
          <w:fldChar w:fldCharType="end"/>
        </w:r>
      </w:hyperlink>
    </w:p>
    <w:p w14:paraId="73752AA6" w14:textId="111597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8" w:history="1">
        <w:r w:rsidRPr="005042C5">
          <w:rPr>
            <w:rStyle w:val="Lienhypertexte"/>
            <w:noProof/>
          </w:rPr>
          <w:t>P110/B1/193 : Monastère (1963-1980) : Extérieur</w:t>
        </w:r>
        <w:r>
          <w:rPr>
            <w:noProof/>
            <w:webHidden/>
          </w:rPr>
          <w:tab/>
        </w:r>
        <w:r>
          <w:rPr>
            <w:noProof/>
            <w:webHidden/>
          </w:rPr>
          <w:fldChar w:fldCharType="begin"/>
        </w:r>
        <w:r>
          <w:rPr>
            <w:noProof/>
            <w:webHidden/>
          </w:rPr>
          <w:instrText xml:space="preserve"> PAGEREF _Toc223440528 \h </w:instrText>
        </w:r>
        <w:r>
          <w:rPr>
            <w:noProof/>
            <w:webHidden/>
          </w:rPr>
        </w:r>
        <w:r>
          <w:rPr>
            <w:noProof/>
            <w:webHidden/>
          </w:rPr>
          <w:fldChar w:fldCharType="separate"/>
        </w:r>
        <w:r>
          <w:rPr>
            <w:noProof/>
            <w:webHidden/>
          </w:rPr>
          <w:t>199</w:t>
        </w:r>
        <w:r>
          <w:rPr>
            <w:noProof/>
            <w:webHidden/>
          </w:rPr>
          <w:fldChar w:fldCharType="end"/>
        </w:r>
      </w:hyperlink>
    </w:p>
    <w:p w14:paraId="70F21431" w14:textId="37AE680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29" w:history="1">
        <w:r w:rsidRPr="005042C5">
          <w:rPr>
            <w:rStyle w:val="Lienhypertexte"/>
            <w:noProof/>
          </w:rPr>
          <w:t>P110/B1/194 : Monastère (1970-1980) : Intérieur de l’église</w:t>
        </w:r>
        <w:r>
          <w:rPr>
            <w:noProof/>
            <w:webHidden/>
          </w:rPr>
          <w:tab/>
        </w:r>
        <w:r>
          <w:rPr>
            <w:noProof/>
            <w:webHidden/>
          </w:rPr>
          <w:fldChar w:fldCharType="begin"/>
        </w:r>
        <w:r>
          <w:rPr>
            <w:noProof/>
            <w:webHidden/>
          </w:rPr>
          <w:instrText xml:space="preserve"> PAGEREF _Toc223440529 \h </w:instrText>
        </w:r>
        <w:r>
          <w:rPr>
            <w:noProof/>
            <w:webHidden/>
          </w:rPr>
        </w:r>
        <w:r>
          <w:rPr>
            <w:noProof/>
            <w:webHidden/>
          </w:rPr>
          <w:fldChar w:fldCharType="separate"/>
        </w:r>
        <w:r>
          <w:rPr>
            <w:noProof/>
            <w:webHidden/>
          </w:rPr>
          <w:t>199</w:t>
        </w:r>
        <w:r>
          <w:rPr>
            <w:noProof/>
            <w:webHidden/>
          </w:rPr>
          <w:fldChar w:fldCharType="end"/>
        </w:r>
      </w:hyperlink>
    </w:p>
    <w:p w14:paraId="11FD9F9A" w14:textId="3C2A91C9"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30" w:history="1">
        <w:r w:rsidRPr="005042C5">
          <w:rPr>
            <w:rStyle w:val="Lienhypertexte"/>
            <w:noProof/>
          </w:rPr>
          <w:t>Le 3</w:t>
        </w:r>
        <w:r w:rsidRPr="005042C5">
          <w:rPr>
            <w:rStyle w:val="Lienhypertexte"/>
            <w:noProof/>
            <w:vertAlign w:val="superscript"/>
          </w:rPr>
          <w:t>e</w:t>
        </w:r>
        <w:r w:rsidRPr="005042C5">
          <w:rPr>
            <w:rStyle w:val="Lienhypertexte"/>
            <w:noProof/>
          </w:rPr>
          <w:t xml:space="preserve"> et dernier monastère occupé par les Pères Trappistes (1980-2023), Saint-Eugène-d’Argentenay</w:t>
        </w:r>
        <w:r>
          <w:rPr>
            <w:noProof/>
            <w:webHidden/>
          </w:rPr>
          <w:tab/>
        </w:r>
        <w:r>
          <w:rPr>
            <w:noProof/>
            <w:webHidden/>
          </w:rPr>
          <w:fldChar w:fldCharType="begin"/>
        </w:r>
        <w:r>
          <w:rPr>
            <w:noProof/>
            <w:webHidden/>
          </w:rPr>
          <w:instrText xml:space="preserve"> PAGEREF _Toc223440530 \h </w:instrText>
        </w:r>
        <w:r>
          <w:rPr>
            <w:noProof/>
            <w:webHidden/>
          </w:rPr>
        </w:r>
        <w:r>
          <w:rPr>
            <w:noProof/>
            <w:webHidden/>
          </w:rPr>
          <w:fldChar w:fldCharType="separate"/>
        </w:r>
        <w:r>
          <w:rPr>
            <w:noProof/>
            <w:webHidden/>
          </w:rPr>
          <w:t>200</w:t>
        </w:r>
        <w:r>
          <w:rPr>
            <w:noProof/>
            <w:webHidden/>
          </w:rPr>
          <w:fldChar w:fldCharType="end"/>
        </w:r>
      </w:hyperlink>
    </w:p>
    <w:p w14:paraId="49E09DE7" w14:textId="32804CB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1" w:history="1">
        <w:r w:rsidRPr="005042C5">
          <w:rPr>
            <w:rStyle w:val="Lienhypertexte"/>
            <w:noProof/>
          </w:rPr>
          <w:t>P110/B1/195 : Monastère (1978-1979) : Construction</w:t>
        </w:r>
        <w:r>
          <w:rPr>
            <w:noProof/>
            <w:webHidden/>
          </w:rPr>
          <w:tab/>
        </w:r>
        <w:r>
          <w:rPr>
            <w:noProof/>
            <w:webHidden/>
          </w:rPr>
          <w:fldChar w:fldCharType="begin"/>
        </w:r>
        <w:r>
          <w:rPr>
            <w:noProof/>
            <w:webHidden/>
          </w:rPr>
          <w:instrText xml:space="preserve"> PAGEREF _Toc223440531 \h </w:instrText>
        </w:r>
        <w:r>
          <w:rPr>
            <w:noProof/>
            <w:webHidden/>
          </w:rPr>
        </w:r>
        <w:r>
          <w:rPr>
            <w:noProof/>
            <w:webHidden/>
          </w:rPr>
          <w:fldChar w:fldCharType="separate"/>
        </w:r>
        <w:r>
          <w:rPr>
            <w:noProof/>
            <w:webHidden/>
          </w:rPr>
          <w:t>200</w:t>
        </w:r>
        <w:r>
          <w:rPr>
            <w:noProof/>
            <w:webHidden/>
          </w:rPr>
          <w:fldChar w:fldCharType="end"/>
        </w:r>
      </w:hyperlink>
    </w:p>
    <w:p w14:paraId="49168148" w14:textId="6F1F7C8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2" w:history="1">
        <w:r w:rsidRPr="005042C5">
          <w:rPr>
            <w:rStyle w:val="Lienhypertexte"/>
            <w:noProof/>
          </w:rPr>
          <w:t>P110/B1/196 : Monastère (1980) : Bénédiction</w:t>
        </w:r>
        <w:r>
          <w:rPr>
            <w:noProof/>
            <w:webHidden/>
          </w:rPr>
          <w:tab/>
        </w:r>
        <w:r>
          <w:rPr>
            <w:noProof/>
            <w:webHidden/>
          </w:rPr>
          <w:fldChar w:fldCharType="begin"/>
        </w:r>
        <w:r>
          <w:rPr>
            <w:noProof/>
            <w:webHidden/>
          </w:rPr>
          <w:instrText xml:space="preserve"> PAGEREF _Toc223440532 \h </w:instrText>
        </w:r>
        <w:r>
          <w:rPr>
            <w:noProof/>
            <w:webHidden/>
          </w:rPr>
        </w:r>
        <w:r>
          <w:rPr>
            <w:noProof/>
            <w:webHidden/>
          </w:rPr>
          <w:fldChar w:fldCharType="separate"/>
        </w:r>
        <w:r>
          <w:rPr>
            <w:noProof/>
            <w:webHidden/>
          </w:rPr>
          <w:t>200</w:t>
        </w:r>
        <w:r>
          <w:rPr>
            <w:noProof/>
            <w:webHidden/>
          </w:rPr>
          <w:fldChar w:fldCharType="end"/>
        </w:r>
      </w:hyperlink>
    </w:p>
    <w:p w14:paraId="7F6A833D" w14:textId="47797A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3" w:history="1">
        <w:r w:rsidRPr="005042C5">
          <w:rPr>
            <w:rStyle w:val="Lienhypertexte"/>
            <w:noProof/>
          </w:rPr>
          <w:t>P110/B1/197 : Monastère (1980) : Construction de la chapelle</w:t>
        </w:r>
        <w:r>
          <w:rPr>
            <w:noProof/>
            <w:webHidden/>
          </w:rPr>
          <w:tab/>
        </w:r>
        <w:r>
          <w:rPr>
            <w:noProof/>
            <w:webHidden/>
          </w:rPr>
          <w:fldChar w:fldCharType="begin"/>
        </w:r>
        <w:r>
          <w:rPr>
            <w:noProof/>
            <w:webHidden/>
          </w:rPr>
          <w:instrText xml:space="preserve"> PAGEREF _Toc223440533 \h </w:instrText>
        </w:r>
        <w:r>
          <w:rPr>
            <w:noProof/>
            <w:webHidden/>
          </w:rPr>
        </w:r>
        <w:r>
          <w:rPr>
            <w:noProof/>
            <w:webHidden/>
          </w:rPr>
          <w:fldChar w:fldCharType="separate"/>
        </w:r>
        <w:r>
          <w:rPr>
            <w:noProof/>
            <w:webHidden/>
          </w:rPr>
          <w:t>200</w:t>
        </w:r>
        <w:r>
          <w:rPr>
            <w:noProof/>
            <w:webHidden/>
          </w:rPr>
          <w:fldChar w:fldCharType="end"/>
        </w:r>
      </w:hyperlink>
    </w:p>
    <w:p w14:paraId="3439C46E" w14:textId="0D13851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4" w:history="1">
        <w:r w:rsidRPr="005042C5">
          <w:rPr>
            <w:rStyle w:val="Lienhypertexte"/>
            <w:noProof/>
          </w:rPr>
          <w:t>P110/B1/198 : Monastère (1980-1992) : Extérieur</w:t>
        </w:r>
        <w:r>
          <w:rPr>
            <w:noProof/>
            <w:webHidden/>
          </w:rPr>
          <w:tab/>
        </w:r>
        <w:r>
          <w:rPr>
            <w:noProof/>
            <w:webHidden/>
          </w:rPr>
          <w:fldChar w:fldCharType="begin"/>
        </w:r>
        <w:r>
          <w:rPr>
            <w:noProof/>
            <w:webHidden/>
          </w:rPr>
          <w:instrText xml:space="preserve"> PAGEREF _Toc223440534 \h </w:instrText>
        </w:r>
        <w:r>
          <w:rPr>
            <w:noProof/>
            <w:webHidden/>
          </w:rPr>
        </w:r>
        <w:r>
          <w:rPr>
            <w:noProof/>
            <w:webHidden/>
          </w:rPr>
          <w:fldChar w:fldCharType="separate"/>
        </w:r>
        <w:r>
          <w:rPr>
            <w:noProof/>
            <w:webHidden/>
          </w:rPr>
          <w:t>201</w:t>
        </w:r>
        <w:r>
          <w:rPr>
            <w:noProof/>
            <w:webHidden/>
          </w:rPr>
          <w:fldChar w:fldCharType="end"/>
        </w:r>
      </w:hyperlink>
    </w:p>
    <w:p w14:paraId="273180CF" w14:textId="5FD5F5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5" w:history="1">
        <w:r w:rsidRPr="005042C5">
          <w:rPr>
            <w:rStyle w:val="Lienhypertexte"/>
            <w:noProof/>
          </w:rPr>
          <w:t>P110/B1/199 : Monastère (1980-1992) : Intérieur de la chapelle</w:t>
        </w:r>
        <w:r>
          <w:rPr>
            <w:noProof/>
            <w:webHidden/>
          </w:rPr>
          <w:tab/>
        </w:r>
        <w:r>
          <w:rPr>
            <w:noProof/>
            <w:webHidden/>
          </w:rPr>
          <w:fldChar w:fldCharType="begin"/>
        </w:r>
        <w:r>
          <w:rPr>
            <w:noProof/>
            <w:webHidden/>
          </w:rPr>
          <w:instrText xml:space="preserve"> PAGEREF _Toc223440535 \h </w:instrText>
        </w:r>
        <w:r>
          <w:rPr>
            <w:noProof/>
            <w:webHidden/>
          </w:rPr>
        </w:r>
        <w:r>
          <w:rPr>
            <w:noProof/>
            <w:webHidden/>
          </w:rPr>
          <w:fldChar w:fldCharType="separate"/>
        </w:r>
        <w:r>
          <w:rPr>
            <w:noProof/>
            <w:webHidden/>
          </w:rPr>
          <w:t>201</w:t>
        </w:r>
        <w:r>
          <w:rPr>
            <w:noProof/>
            <w:webHidden/>
          </w:rPr>
          <w:fldChar w:fldCharType="end"/>
        </w:r>
      </w:hyperlink>
    </w:p>
    <w:p w14:paraId="31275EAA" w14:textId="1108A7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6" w:history="1">
        <w:r w:rsidRPr="005042C5">
          <w:rPr>
            <w:rStyle w:val="Lienhypertexte"/>
            <w:noProof/>
          </w:rPr>
          <w:t>P110/B1/200 : Monastère (1992) : Construction de l’église</w:t>
        </w:r>
        <w:r>
          <w:rPr>
            <w:noProof/>
            <w:webHidden/>
          </w:rPr>
          <w:tab/>
        </w:r>
        <w:r>
          <w:rPr>
            <w:noProof/>
            <w:webHidden/>
          </w:rPr>
          <w:fldChar w:fldCharType="begin"/>
        </w:r>
        <w:r>
          <w:rPr>
            <w:noProof/>
            <w:webHidden/>
          </w:rPr>
          <w:instrText xml:space="preserve"> PAGEREF _Toc223440536 \h </w:instrText>
        </w:r>
        <w:r>
          <w:rPr>
            <w:noProof/>
            <w:webHidden/>
          </w:rPr>
        </w:r>
        <w:r>
          <w:rPr>
            <w:noProof/>
            <w:webHidden/>
          </w:rPr>
          <w:fldChar w:fldCharType="separate"/>
        </w:r>
        <w:r>
          <w:rPr>
            <w:noProof/>
            <w:webHidden/>
          </w:rPr>
          <w:t>201</w:t>
        </w:r>
        <w:r>
          <w:rPr>
            <w:noProof/>
            <w:webHidden/>
          </w:rPr>
          <w:fldChar w:fldCharType="end"/>
        </w:r>
      </w:hyperlink>
    </w:p>
    <w:p w14:paraId="4E6774F3" w14:textId="48CDCDA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7" w:history="1">
        <w:r w:rsidRPr="005042C5">
          <w:rPr>
            <w:rStyle w:val="Lienhypertexte"/>
            <w:noProof/>
          </w:rPr>
          <w:t>P110/B1/201 : Monastère (1992-2023) : Extérieur</w:t>
        </w:r>
        <w:r>
          <w:rPr>
            <w:noProof/>
            <w:webHidden/>
          </w:rPr>
          <w:tab/>
        </w:r>
        <w:r>
          <w:rPr>
            <w:noProof/>
            <w:webHidden/>
          </w:rPr>
          <w:fldChar w:fldCharType="begin"/>
        </w:r>
        <w:r>
          <w:rPr>
            <w:noProof/>
            <w:webHidden/>
          </w:rPr>
          <w:instrText xml:space="preserve"> PAGEREF _Toc223440537 \h </w:instrText>
        </w:r>
        <w:r>
          <w:rPr>
            <w:noProof/>
            <w:webHidden/>
          </w:rPr>
        </w:r>
        <w:r>
          <w:rPr>
            <w:noProof/>
            <w:webHidden/>
          </w:rPr>
          <w:fldChar w:fldCharType="separate"/>
        </w:r>
        <w:r>
          <w:rPr>
            <w:noProof/>
            <w:webHidden/>
          </w:rPr>
          <w:t>202</w:t>
        </w:r>
        <w:r>
          <w:rPr>
            <w:noProof/>
            <w:webHidden/>
          </w:rPr>
          <w:fldChar w:fldCharType="end"/>
        </w:r>
      </w:hyperlink>
    </w:p>
    <w:p w14:paraId="71FE7C45" w14:textId="472E2D7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38" w:history="1">
        <w:r w:rsidRPr="005042C5">
          <w:rPr>
            <w:rStyle w:val="Lienhypertexte"/>
            <w:noProof/>
          </w:rPr>
          <w:t>P110/B1/202 : Monastère (1992-2023) : Intérieur de l’église</w:t>
        </w:r>
        <w:r>
          <w:rPr>
            <w:noProof/>
            <w:webHidden/>
          </w:rPr>
          <w:tab/>
        </w:r>
        <w:r>
          <w:rPr>
            <w:noProof/>
            <w:webHidden/>
          </w:rPr>
          <w:fldChar w:fldCharType="begin"/>
        </w:r>
        <w:r>
          <w:rPr>
            <w:noProof/>
            <w:webHidden/>
          </w:rPr>
          <w:instrText xml:space="preserve"> PAGEREF _Toc223440538 \h </w:instrText>
        </w:r>
        <w:r>
          <w:rPr>
            <w:noProof/>
            <w:webHidden/>
          </w:rPr>
        </w:r>
        <w:r>
          <w:rPr>
            <w:noProof/>
            <w:webHidden/>
          </w:rPr>
          <w:fldChar w:fldCharType="separate"/>
        </w:r>
        <w:r>
          <w:rPr>
            <w:noProof/>
            <w:webHidden/>
          </w:rPr>
          <w:t>202</w:t>
        </w:r>
        <w:r>
          <w:rPr>
            <w:noProof/>
            <w:webHidden/>
          </w:rPr>
          <w:fldChar w:fldCharType="end"/>
        </w:r>
      </w:hyperlink>
    </w:p>
    <w:p w14:paraId="4AF255C8" w14:textId="3F1D3531"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39" w:history="1">
        <w:r w:rsidRPr="005042C5">
          <w:rPr>
            <w:rStyle w:val="Lienhypertexte"/>
            <w:noProof/>
          </w:rPr>
          <w:t>Photographies M (suite) : P110/B1/203 à 205 (boîte 73)</w:t>
        </w:r>
        <w:r>
          <w:rPr>
            <w:noProof/>
            <w:webHidden/>
          </w:rPr>
          <w:tab/>
        </w:r>
        <w:r>
          <w:rPr>
            <w:noProof/>
            <w:webHidden/>
          </w:rPr>
          <w:fldChar w:fldCharType="begin"/>
        </w:r>
        <w:r>
          <w:rPr>
            <w:noProof/>
            <w:webHidden/>
          </w:rPr>
          <w:instrText xml:space="preserve"> PAGEREF _Toc223440539 \h </w:instrText>
        </w:r>
        <w:r>
          <w:rPr>
            <w:noProof/>
            <w:webHidden/>
          </w:rPr>
        </w:r>
        <w:r>
          <w:rPr>
            <w:noProof/>
            <w:webHidden/>
          </w:rPr>
          <w:fldChar w:fldCharType="separate"/>
        </w:r>
        <w:r>
          <w:rPr>
            <w:noProof/>
            <w:webHidden/>
          </w:rPr>
          <w:t>203</w:t>
        </w:r>
        <w:r>
          <w:rPr>
            <w:noProof/>
            <w:webHidden/>
          </w:rPr>
          <w:fldChar w:fldCharType="end"/>
        </w:r>
      </w:hyperlink>
    </w:p>
    <w:p w14:paraId="4DD1B717" w14:textId="176C8A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0" w:history="1">
        <w:r w:rsidRPr="005042C5">
          <w:rPr>
            <w:rStyle w:val="Lienhypertexte"/>
            <w:noProof/>
          </w:rPr>
          <w:t>P110/B1/203 : Monastère des clarisses de Sherbrooke</w:t>
        </w:r>
        <w:r>
          <w:rPr>
            <w:noProof/>
            <w:webHidden/>
          </w:rPr>
          <w:tab/>
        </w:r>
        <w:r>
          <w:rPr>
            <w:noProof/>
            <w:webHidden/>
          </w:rPr>
          <w:fldChar w:fldCharType="begin"/>
        </w:r>
        <w:r>
          <w:rPr>
            <w:noProof/>
            <w:webHidden/>
          </w:rPr>
          <w:instrText xml:space="preserve"> PAGEREF _Toc223440540 \h </w:instrText>
        </w:r>
        <w:r>
          <w:rPr>
            <w:noProof/>
            <w:webHidden/>
          </w:rPr>
        </w:r>
        <w:r>
          <w:rPr>
            <w:noProof/>
            <w:webHidden/>
          </w:rPr>
          <w:fldChar w:fldCharType="separate"/>
        </w:r>
        <w:r>
          <w:rPr>
            <w:noProof/>
            <w:webHidden/>
          </w:rPr>
          <w:t>203</w:t>
        </w:r>
        <w:r>
          <w:rPr>
            <w:noProof/>
            <w:webHidden/>
          </w:rPr>
          <w:fldChar w:fldCharType="end"/>
        </w:r>
      </w:hyperlink>
    </w:p>
    <w:p w14:paraId="0169DA9B" w14:textId="6732DD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1" w:history="1">
        <w:r w:rsidRPr="005042C5">
          <w:rPr>
            <w:rStyle w:val="Lienhypertexte"/>
            <w:noProof/>
          </w:rPr>
          <w:t>P110/B1/204 : Moulange</w:t>
        </w:r>
        <w:r>
          <w:rPr>
            <w:noProof/>
            <w:webHidden/>
          </w:rPr>
          <w:tab/>
        </w:r>
        <w:r>
          <w:rPr>
            <w:noProof/>
            <w:webHidden/>
          </w:rPr>
          <w:fldChar w:fldCharType="begin"/>
        </w:r>
        <w:r>
          <w:rPr>
            <w:noProof/>
            <w:webHidden/>
          </w:rPr>
          <w:instrText xml:space="preserve"> PAGEREF _Toc223440541 \h </w:instrText>
        </w:r>
        <w:r>
          <w:rPr>
            <w:noProof/>
            <w:webHidden/>
          </w:rPr>
        </w:r>
        <w:r>
          <w:rPr>
            <w:noProof/>
            <w:webHidden/>
          </w:rPr>
          <w:fldChar w:fldCharType="separate"/>
        </w:r>
        <w:r>
          <w:rPr>
            <w:noProof/>
            <w:webHidden/>
          </w:rPr>
          <w:t>203</w:t>
        </w:r>
        <w:r>
          <w:rPr>
            <w:noProof/>
            <w:webHidden/>
          </w:rPr>
          <w:fldChar w:fldCharType="end"/>
        </w:r>
      </w:hyperlink>
    </w:p>
    <w:p w14:paraId="54F41957" w14:textId="55CEDBC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2" w:history="1">
        <w:r w:rsidRPr="005042C5">
          <w:rPr>
            <w:rStyle w:val="Lienhypertexte"/>
            <w:noProof/>
          </w:rPr>
          <w:t>P110/B1/205 : Moutons, brebis et chèvres</w:t>
        </w:r>
        <w:r>
          <w:rPr>
            <w:noProof/>
            <w:webHidden/>
          </w:rPr>
          <w:tab/>
        </w:r>
        <w:r>
          <w:rPr>
            <w:noProof/>
            <w:webHidden/>
          </w:rPr>
          <w:fldChar w:fldCharType="begin"/>
        </w:r>
        <w:r>
          <w:rPr>
            <w:noProof/>
            <w:webHidden/>
          </w:rPr>
          <w:instrText xml:space="preserve"> PAGEREF _Toc223440542 \h </w:instrText>
        </w:r>
        <w:r>
          <w:rPr>
            <w:noProof/>
            <w:webHidden/>
          </w:rPr>
        </w:r>
        <w:r>
          <w:rPr>
            <w:noProof/>
            <w:webHidden/>
          </w:rPr>
          <w:fldChar w:fldCharType="separate"/>
        </w:r>
        <w:r>
          <w:rPr>
            <w:noProof/>
            <w:webHidden/>
          </w:rPr>
          <w:t>203</w:t>
        </w:r>
        <w:r>
          <w:rPr>
            <w:noProof/>
            <w:webHidden/>
          </w:rPr>
          <w:fldChar w:fldCharType="end"/>
        </w:r>
      </w:hyperlink>
    </w:p>
    <w:p w14:paraId="337CFED1" w14:textId="32F5503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3" w:history="1">
        <w:r w:rsidRPr="005042C5">
          <w:rPr>
            <w:rStyle w:val="Lienhypertexte"/>
            <w:noProof/>
          </w:rPr>
          <w:t>Photographies N à P : P110/B1/206 à 239 (boîte 74)</w:t>
        </w:r>
        <w:r>
          <w:rPr>
            <w:noProof/>
            <w:webHidden/>
          </w:rPr>
          <w:tab/>
        </w:r>
        <w:r>
          <w:rPr>
            <w:noProof/>
            <w:webHidden/>
          </w:rPr>
          <w:fldChar w:fldCharType="begin"/>
        </w:r>
        <w:r>
          <w:rPr>
            <w:noProof/>
            <w:webHidden/>
          </w:rPr>
          <w:instrText xml:space="preserve"> PAGEREF _Toc223440543 \h </w:instrText>
        </w:r>
        <w:r>
          <w:rPr>
            <w:noProof/>
            <w:webHidden/>
          </w:rPr>
        </w:r>
        <w:r>
          <w:rPr>
            <w:noProof/>
            <w:webHidden/>
          </w:rPr>
          <w:fldChar w:fldCharType="separate"/>
        </w:r>
        <w:r>
          <w:rPr>
            <w:noProof/>
            <w:webHidden/>
          </w:rPr>
          <w:t>204</w:t>
        </w:r>
        <w:r>
          <w:rPr>
            <w:noProof/>
            <w:webHidden/>
          </w:rPr>
          <w:fldChar w:fldCharType="end"/>
        </w:r>
      </w:hyperlink>
    </w:p>
    <w:p w14:paraId="5D485F8E" w14:textId="03EB6D5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4" w:history="1">
        <w:r w:rsidRPr="005042C5">
          <w:rPr>
            <w:rStyle w:val="Lienhypertexte"/>
            <w:noProof/>
          </w:rPr>
          <w:t>N</w:t>
        </w:r>
        <w:r>
          <w:rPr>
            <w:noProof/>
            <w:webHidden/>
          </w:rPr>
          <w:tab/>
        </w:r>
        <w:r>
          <w:rPr>
            <w:noProof/>
            <w:webHidden/>
          </w:rPr>
          <w:fldChar w:fldCharType="begin"/>
        </w:r>
        <w:r>
          <w:rPr>
            <w:noProof/>
            <w:webHidden/>
          </w:rPr>
          <w:instrText xml:space="preserve"> PAGEREF _Toc223440544 \h </w:instrText>
        </w:r>
        <w:r>
          <w:rPr>
            <w:noProof/>
            <w:webHidden/>
          </w:rPr>
        </w:r>
        <w:r>
          <w:rPr>
            <w:noProof/>
            <w:webHidden/>
          </w:rPr>
          <w:fldChar w:fldCharType="separate"/>
        </w:r>
        <w:r>
          <w:rPr>
            <w:noProof/>
            <w:webHidden/>
          </w:rPr>
          <w:t>204</w:t>
        </w:r>
        <w:r>
          <w:rPr>
            <w:noProof/>
            <w:webHidden/>
          </w:rPr>
          <w:fldChar w:fldCharType="end"/>
        </w:r>
      </w:hyperlink>
    </w:p>
    <w:p w14:paraId="3C86BD4D" w14:textId="2263B8A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5" w:history="1">
        <w:r w:rsidRPr="005042C5">
          <w:rPr>
            <w:rStyle w:val="Lienhypertexte"/>
            <w:noProof/>
          </w:rPr>
          <w:t>P110/B1/206 : Nadeau, Frère Anselme (Rosaire)</w:t>
        </w:r>
        <w:r>
          <w:rPr>
            <w:noProof/>
            <w:webHidden/>
          </w:rPr>
          <w:tab/>
        </w:r>
        <w:r>
          <w:rPr>
            <w:noProof/>
            <w:webHidden/>
          </w:rPr>
          <w:fldChar w:fldCharType="begin"/>
        </w:r>
        <w:r>
          <w:rPr>
            <w:noProof/>
            <w:webHidden/>
          </w:rPr>
          <w:instrText xml:space="preserve"> PAGEREF _Toc223440545 \h </w:instrText>
        </w:r>
        <w:r>
          <w:rPr>
            <w:noProof/>
            <w:webHidden/>
          </w:rPr>
        </w:r>
        <w:r>
          <w:rPr>
            <w:noProof/>
            <w:webHidden/>
          </w:rPr>
          <w:fldChar w:fldCharType="separate"/>
        </w:r>
        <w:r>
          <w:rPr>
            <w:noProof/>
            <w:webHidden/>
          </w:rPr>
          <w:t>204</w:t>
        </w:r>
        <w:r>
          <w:rPr>
            <w:noProof/>
            <w:webHidden/>
          </w:rPr>
          <w:fldChar w:fldCharType="end"/>
        </w:r>
      </w:hyperlink>
    </w:p>
    <w:p w14:paraId="18191056" w14:textId="24A16B2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6" w:history="1">
        <w:r w:rsidRPr="005042C5">
          <w:rPr>
            <w:rStyle w:val="Lienhypertexte"/>
            <w:noProof/>
          </w:rPr>
          <w:t>P110/B1/207 : Noël</w:t>
        </w:r>
        <w:r>
          <w:rPr>
            <w:noProof/>
            <w:webHidden/>
          </w:rPr>
          <w:tab/>
        </w:r>
        <w:r>
          <w:rPr>
            <w:noProof/>
            <w:webHidden/>
          </w:rPr>
          <w:fldChar w:fldCharType="begin"/>
        </w:r>
        <w:r>
          <w:rPr>
            <w:noProof/>
            <w:webHidden/>
          </w:rPr>
          <w:instrText xml:space="preserve"> PAGEREF _Toc223440546 \h </w:instrText>
        </w:r>
        <w:r>
          <w:rPr>
            <w:noProof/>
            <w:webHidden/>
          </w:rPr>
        </w:r>
        <w:r>
          <w:rPr>
            <w:noProof/>
            <w:webHidden/>
          </w:rPr>
          <w:fldChar w:fldCharType="separate"/>
        </w:r>
        <w:r>
          <w:rPr>
            <w:noProof/>
            <w:webHidden/>
          </w:rPr>
          <w:t>204</w:t>
        </w:r>
        <w:r>
          <w:rPr>
            <w:noProof/>
            <w:webHidden/>
          </w:rPr>
          <w:fldChar w:fldCharType="end"/>
        </w:r>
      </w:hyperlink>
    </w:p>
    <w:p w14:paraId="14947329" w14:textId="4D359A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7" w:history="1">
        <w:r w:rsidRPr="005042C5">
          <w:rPr>
            <w:rStyle w:val="Lienhypertexte"/>
            <w:noProof/>
          </w:rPr>
          <w:t>P110/B1/208 : Nonce apostolique</w:t>
        </w:r>
        <w:r>
          <w:rPr>
            <w:noProof/>
            <w:webHidden/>
          </w:rPr>
          <w:tab/>
        </w:r>
        <w:r>
          <w:rPr>
            <w:noProof/>
            <w:webHidden/>
          </w:rPr>
          <w:fldChar w:fldCharType="begin"/>
        </w:r>
        <w:r>
          <w:rPr>
            <w:noProof/>
            <w:webHidden/>
          </w:rPr>
          <w:instrText xml:space="preserve"> PAGEREF _Toc223440547 \h </w:instrText>
        </w:r>
        <w:r>
          <w:rPr>
            <w:noProof/>
            <w:webHidden/>
          </w:rPr>
        </w:r>
        <w:r>
          <w:rPr>
            <w:noProof/>
            <w:webHidden/>
          </w:rPr>
          <w:fldChar w:fldCharType="separate"/>
        </w:r>
        <w:r>
          <w:rPr>
            <w:noProof/>
            <w:webHidden/>
          </w:rPr>
          <w:t>205</w:t>
        </w:r>
        <w:r>
          <w:rPr>
            <w:noProof/>
            <w:webHidden/>
          </w:rPr>
          <w:fldChar w:fldCharType="end"/>
        </w:r>
      </w:hyperlink>
    </w:p>
    <w:p w14:paraId="1E129D0D" w14:textId="787205C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48" w:history="1">
        <w:r w:rsidRPr="005042C5">
          <w:rPr>
            <w:rStyle w:val="Lienhypertexte"/>
            <w:noProof/>
          </w:rPr>
          <w:t>P110/B1/209 : Noviciat</w:t>
        </w:r>
        <w:r>
          <w:rPr>
            <w:noProof/>
            <w:webHidden/>
          </w:rPr>
          <w:tab/>
        </w:r>
        <w:r>
          <w:rPr>
            <w:noProof/>
            <w:webHidden/>
          </w:rPr>
          <w:fldChar w:fldCharType="begin"/>
        </w:r>
        <w:r>
          <w:rPr>
            <w:noProof/>
            <w:webHidden/>
          </w:rPr>
          <w:instrText xml:space="preserve"> PAGEREF _Toc223440548 \h </w:instrText>
        </w:r>
        <w:r>
          <w:rPr>
            <w:noProof/>
            <w:webHidden/>
          </w:rPr>
        </w:r>
        <w:r>
          <w:rPr>
            <w:noProof/>
            <w:webHidden/>
          </w:rPr>
          <w:fldChar w:fldCharType="separate"/>
        </w:r>
        <w:r>
          <w:rPr>
            <w:noProof/>
            <w:webHidden/>
          </w:rPr>
          <w:t>205</w:t>
        </w:r>
        <w:r>
          <w:rPr>
            <w:noProof/>
            <w:webHidden/>
          </w:rPr>
          <w:fldChar w:fldCharType="end"/>
        </w:r>
      </w:hyperlink>
    </w:p>
    <w:p w14:paraId="4B1FB531" w14:textId="2C75DF78"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49" w:history="1">
        <w:r w:rsidRPr="005042C5">
          <w:rPr>
            <w:rStyle w:val="Lienhypertexte"/>
            <w:noProof/>
          </w:rPr>
          <w:t>O</w:t>
        </w:r>
        <w:r>
          <w:rPr>
            <w:noProof/>
            <w:webHidden/>
          </w:rPr>
          <w:tab/>
        </w:r>
        <w:r>
          <w:rPr>
            <w:noProof/>
            <w:webHidden/>
          </w:rPr>
          <w:fldChar w:fldCharType="begin"/>
        </w:r>
        <w:r>
          <w:rPr>
            <w:noProof/>
            <w:webHidden/>
          </w:rPr>
          <w:instrText xml:space="preserve"> PAGEREF _Toc223440549 \h </w:instrText>
        </w:r>
        <w:r>
          <w:rPr>
            <w:noProof/>
            <w:webHidden/>
          </w:rPr>
        </w:r>
        <w:r>
          <w:rPr>
            <w:noProof/>
            <w:webHidden/>
          </w:rPr>
          <w:fldChar w:fldCharType="separate"/>
        </w:r>
        <w:r>
          <w:rPr>
            <w:noProof/>
            <w:webHidden/>
          </w:rPr>
          <w:t>206</w:t>
        </w:r>
        <w:r>
          <w:rPr>
            <w:noProof/>
            <w:webHidden/>
          </w:rPr>
          <w:fldChar w:fldCharType="end"/>
        </w:r>
      </w:hyperlink>
    </w:p>
    <w:p w14:paraId="1A76FEDB" w14:textId="53C57E0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0" w:history="1">
        <w:r w:rsidRPr="005042C5">
          <w:rPr>
            <w:rStyle w:val="Lienhypertexte"/>
            <w:noProof/>
          </w:rPr>
          <w:t>P110/B1/210 : Objets religieux</w:t>
        </w:r>
        <w:r>
          <w:rPr>
            <w:noProof/>
            <w:webHidden/>
          </w:rPr>
          <w:tab/>
        </w:r>
        <w:r>
          <w:rPr>
            <w:noProof/>
            <w:webHidden/>
          </w:rPr>
          <w:fldChar w:fldCharType="begin"/>
        </w:r>
        <w:r>
          <w:rPr>
            <w:noProof/>
            <w:webHidden/>
          </w:rPr>
          <w:instrText xml:space="preserve"> PAGEREF _Toc223440550 \h </w:instrText>
        </w:r>
        <w:r>
          <w:rPr>
            <w:noProof/>
            <w:webHidden/>
          </w:rPr>
        </w:r>
        <w:r>
          <w:rPr>
            <w:noProof/>
            <w:webHidden/>
          </w:rPr>
          <w:fldChar w:fldCharType="separate"/>
        </w:r>
        <w:r>
          <w:rPr>
            <w:noProof/>
            <w:webHidden/>
          </w:rPr>
          <w:t>206</w:t>
        </w:r>
        <w:r>
          <w:rPr>
            <w:noProof/>
            <w:webHidden/>
          </w:rPr>
          <w:fldChar w:fldCharType="end"/>
        </w:r>
      </w:hyperlink>
    </w:p>
    <w:p w14:paraId="621BDA2B" w14:textId="2F99EF4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1" w:history="1">
        <w:r w:rsidRPr="005042C5">
          <w:rPr>
            <w:rStyle w:val="Lienhypertexte"/>
            <w:noProof/>
          </w:rPr>
          <w:t>P110/B1/211 : Oger, Dom Antoine (Pierre)</w:t>
        </w:r>
        <w:r>
          <w:rPr>
            <w:noProof/>
            <w:webHidden/>
          </w:rPr>
          <w:tab/>
        </w:r>
        <w:r>
          <w:rPr>
            <w:noProof/>
            <w:webHidden/>
          </w:rPr>
          <w:fldChar w:fldCharType="begin"/>
        </w:r>
        <w:r>
          <w:rPr>
            <w:noProof/>
            <w:webHidden/>
          </w:rPr>
          <w:instrText xml:space="preserve"> PAGEREF _Toc223440551 \h </w:instrText>
        </w:r>
        <w:r>
          <w:rPr>
            <w:noProof/>
            <w:webHidden/>
          </w:rPr>
        </w:r>
        <w:r>
          <w:rPr>
            <w:noProof/>
            <w:webHidden/>
          </w:rPr>
          <w:fldChar w:fldCharType="separate"/>
        </w:r>
        <w:r>
          <w:rPr>
            <w:noProof/>
            <w:webHidden/>
          </w:rPr>
          <w:t>206</w:t>
        </w:r>
        <w:r>
          <w:rPr>
            <w:noProof/>
            <w:webHidden/>
          </w:rPr>
          <w:fldChar w:fldCharType="end"/>
        </w:r>
      </w:hyperlink>
    </w:p>
    <w:p w14:paraId="618D8FD1" w14:textId="6332B2F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2" w:history="1">
        <w:r w:rsidRPr="005042C5">
          <w:rPr>
            <w:rStyle w:val="Lienhypertexte"/>
            <w:noProof/>
          </w:rPr>
          <w:t>P110/B1/212 : Olivera, Dom Bernardo</w:t>
        </w:r>
        <w:r>
          <w:rPr>
            <w:noProof/>
            <w:webHidden/>
          </w:rPr>
          <w:tab/>
        </w:r>
        <w:r>
          <w:rPr>
            <w:noProof/>
            <w:webHidden/>
          </w:rPr>
          <w:fldChar w:fldCharType="begin"/>
        </w:r>
        <w:r>
          <w:rPr>
            <w:noProof/>
            <w:webHidden/>
          </w:rPr>
          <w:instrText xml:space="preserve"> PAGEREF _Toc223440552 \h </w:instrText>
        </w:r>
        <w:r>
          <w:rPr>
            <w:noProof/>
            <w:webHidden/>
          </w:rPr>
        </w:r>
        <w:r>
          <w:rPr>
            <w:noProof/>
            <w:webHidden/>
          </w:rPr>
          <w:fldChar w:fldCharType="separate"/>
        </w:r>
        <w:r>
          <w:rPr>
            <w:noProof/>
            <w:webHidden/>
          </w:rPr>
          <w:t>207</w:t>
        </w:r>
        <w:r>
          <w:rPr>
            <w:noProof/>
            <w:webHidden/>
          </w:rPr>
          <w:fldChar w:fldCharType="end"/>
        </w:r>
      </w:hyperlink>
    </w:p>
    <w:p w14:paraId="0ED329DC" w14:textId="0E6BC6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3" w:history="1">
        <w:r w:rsidRPr="005042C5">
          <w:rPr>
            <w:rStyle w:val="Lienhypertexte"/>
            <w:noProof/>
          </w:rPr>
          <w:t>P110/B1/213 : Ordination (1957)</w:t>
        </w:r>
        <w:r>
          <w:rPr>
            <w:noProof/>
            <w:webHidden/>
          </w:rPr>
          <w:tab/>
        </w:r>
        <w:r>
          <w:rPr>
            <w:noProof/>
            <w:webHidden/>
          </w:rPr>
          <w:fldChar w:fldCharType="begin"/>
        </w:r>
        <w:r>
          <w:rPr>
            <w:noProof/>
            <w:webHidden/>
          </w:rPr>
          <w:instrText xml:space="preserve"> PAGEREF _Toc223440553 \h </w:instrText>
        </w:r>
        <w:r>
          <w:rPr>
            <w:noProof/>
            <w:webHidden/>
          </w:rPr>
        </w:r>
        <w:r>
          <w:rPr>
            <w:noProof/>
            <w:webHidden/>
          </w:rPr>
          <w:fldChar w:fldCharType="separate"/>
        </w:r>
        <w:r>
          <w:rPr>
            <w:noProof/>
            <w:webHidden/>
          </w:rPr>
          <w:t>207</w:t>
        </w:r>
        <w:r>
          <w:rPr>
            <w:noProof/>
            <w:webHidden/>
          </w:rPr>
          <w:fldChar w:fldCharType="end"/>
        </w:r>
      </w:hyperlink>
    </w:p>
    <w:p w14:paraId="55F983BC" w14:textId="02AACEE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4" w:history="1">
        <w:r w:rsidRPr="005042C5">
          <w:rPr>
            <w:rStyle w:val="Lienhypertexte"/>
            <w:noProof/>
          </w:rPr>
          <w:t>P110/B1/214 : Ordination : Rogatien (Père) et Athanase (Père)</w:t>
        </w:r>
        <w:r>
          <w:rPr>
            <w:noProof/>
            <w:webHidden/>
          </w:rPr>
          <w:tab/>
        </w:r>
        <w:r>
          <w:rPr>
            <w:noProof/>
            <w:webHidden/>
          </w:rPr>
          <w:fldChar w:fldCharType="begin"/>
        </w:r>
        <w:r>
          <w:rPr>
            <w:noProof/>
            <w:webHidden/>
          </w:rPr>
          <w:instrText xml:space="preserve"> PAGEREF _Toc223440554 \h </w:instrText>
        </w:r>
        <w:r>
          <w:rPr>
            <w:noProof/>
            <w:webHidden/>
          </w:rPr>
        </w:r>
        <w:r>
          <w:rPr>
            <w:noProof/>
            <w:webHidden/>
          </w:rPr>
          <w:fldChar w:fldCharType="separate"/>
        </w:r>
        <w:r>
          <w:rPr>
            <w:noProof/>
            <w:webHidden/>
          </w:rPr>
          <w:t>207</w:t>
        </w:r>
        <w:r>
          <w:rPr>
            <w:noProof/>
            <w:webHidden/>
          </w:rPr>
          <w:fldChar w:fldCharType="end"/>
        </w:r>
      </w:hyperlink>
    </w:p>
    <w:p w14:paraId="603FA095" w14:textId="5AD0BA9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5" w:history="1">
        <w:r w:rsidRPr="005042C5">
          <w:rPr>
            <w:rStyle w:val="Lienhypertexte"/>
            <w:noProof/>
          </w:rPr>
          <w:t>P110/B1/215 : Organigrammes</w:t>
        </w:r>
        <w:r>
          <w:rPr>
            <w:noProof/>
            <w:webHidden/>
          </w:rPr>
          <w:tab/>
        </w:r>
        <w:r>
          <w:rPr>
            <w:noProof/>
            <w:webHidden/>
          </w:rPr>
          <w:fldChar w:fldCharType="begin"/>
        </w:r>
        <w:r>
          <w:rPr>
            <w:noProof/>
            <w:webHidden/>
          </w:rPr>
          <w:instrText xml:space="preserve"> PAGEREF _Toc223440555 \h </w:instrText>
        </w:r>
        <w:r>
          <w:rPr>
            <w:noProof/>
            <w:webHidden/>
          </w:rPr>
        </w:r>
        <w:r>
          <w:rPr>
            <w:noProof/>
            <w:webHidden/>
          </w:rPr>
          <w:fldChar w:fldCharType="separate"/>
        </w:r>
        <w:r>
          <w:rPr>
            <w:noProof/>
            <w:webHidden/>
          </w:rPr>
          <w:t>208</w:t>
        </w:r>
        <w:r>
          <w:rPr>
            <w:noProof/>
            <w:webHidden/>
          </w:rPr>
          <w:fldChar w:fldCharType="end"/>
        </w:r>
      </w:hyperlink>
    </w:p>
    <w:p w14:paraId="04005371" w14:textId="0A9FCF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6" w:history="1">
        <w:r w:rsidRPr="005042C5">
          <w:rPr>
            <w:rStyle w:val="Lienhypertexte"/>
            <w:noProof/>
          </w:rPr>
          <w:t>P110/B1/216 : Otis, Frère Bathélémy (Henri)</w:t>
        </w:r>
        <w:r>
          <w:rPr>
            <w:noProof/>
            <w:webHidden/>
          </w:rPr>
          <w:tab/>
        </w:r>
        <w:r>
          <w:rPr>
            <w:noProof/>
            <w:webHidden/>
          </w:rPr>
          <w:fldChar w:fldCharType="begin"/>
        </w:r>
        <w:r>
          <w:rPr>
            <w:noProof/>
            <w:webHidden/>
          </w:rPr>
          <w:instrText xml:space="preserve"> PAGEREF _Toc223440556 \h </w:instrText>
        </w:r>
        <w:r>
          <w:rPr>
            <w:noProof/>
            <w:webHidden/>
          </w:rPr>
        </w:r>
        <w:r>
          <w:rPr>
            <w:noProof/>
            <w:webHidden/>
          </w:rPr>
          <w:fldChar w:fldCharType="separate"/>
        </w:r>
        <w:r>
          <w:rPr>
            <w:noProof/>
            <w:webHidden/>
          </w:rPr>
          <w:t>208</w:t>
        </w:r>
        <w:r>
          <w:rPr>
            <w:noProof/>
            <w:webHidden/>
          </w:rPr>
          <w:fldChar w:fldCharType="end"/>
        </w:r>
      </w:hyperlink>
    </w:p>
    <w:p w14:paraId="1B8DCB54" w14:textId="3F79B5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7" w:history="1">
        <w:r w:rsidRPr="005042C5">
          <w:rPr>
            <w:rStyle w:val="Lienhypertexte"/>
            <w:noProof/>
          </w:rPr>
          <w:t>P110/B1/217 : Ouellet, Frère Marcel</w:t>
        </w:r>
        <w:r>
          <w:rPr>
            <w:noProof/>
            <w:webHidden/>
          </w:rPr>
          <w:tab/>
        </w:r>
        <w:r>
          <w:rPr>
            <w:noProof/>
            <w:webHidden/>
          </w:rPr>
          <w:fldChar w:fldCharType="begin"/>
        </w:r>
        <w:r>
          <w:rPr>
            <w:noProof/>
            <w:webHidden/>
          </w:rPr>
          <w:instrText xml:space="preserve"> PAGEREF _Toc223440557 \h </w:instrText>
        </w:r>
        <w:r>
          <w:rPr>
            <w:noProof/>
            <w:webHidden/>
          </w:rPr>
        </w:r>
        <w:r>
          <w:rPr>
            <w:noProof/>
            <w:webHidden/>
          </w:rPr>
          <w:fldChar w:fldCharType="separate"/>
        </w:r>
        <w:r>
          <w:rPr>
            <w:noProof/>
            <w:webHidden/>
          </w:rPr>
          <w:t>208</w:t>
        </w:r>
        <w:r>
          <w:rPr>
            <w:noProof/>
            <w:webHidden/>
          </w:rPr>
          <w:fldChar w:fldCharType="end"/>
        </w:r>
      </w:hyperlink>
    </w:p>
    <w:p w14:paraId="29BE0E9D" w14:textId="5CF314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58" w:history="1">
        <w:r w:rsidRPr="005042C5">
          <w:rPr>
            <w:rStyle w:val="Lienhypertexte"/>
            <w:noProof/>
          </w:rPr>
          <w:t>P110/B1/218 : Ouellet, Frère Roger</w:t>
        </w:r>
        <w:r>
          <w:rPr>
            <w:noProof/>
            <w:webHidden/>
          </w:rPr>
          <w:tab/>
        </w:r>
        <w:r>
          <w:rPr>
            <w:noProof/>
            <w:webHidden/>
          </w:rPr>
          <w:fldChar w:fldCharType="begin"/>
        </w:r>
        <w:r>
          <w:rPr>
            <w:noProof/>
            <w:webHidden/>
          </w:rPr>
          <w:instrText xml:space="preserve"> PAGEREF _Toc223440558 \h </w:instrText>
        </w:r>
        <w:r>
          <w:rPr>
            <w:noProof/>
            <w:webHidden/>
          </w:rPr>
        </w:r>
        <w:r>
          <w:rPr>
            <w:noProof/>
            <w:webHidden/>
          </w:rPr>
          <w:fldChar w:fldCharType="separate"/>
        </w:r>
        <w:r>
          <w:rPr>
            <w:noProof/>
            <w:webHidden/>
          </w:rPr>
          <w:t>209</w:t>
        </w:r>
        <w:r>
          <w:rPr>
            <w:noProof/>
            <w:webHidden/>
          </w:rPr>
          <w:fldChar w:fldCharType="end"/>
        </w:r>
      </w:hyperlink>
    </w:p>
    <w:p w14:paraId="7B43603E" w14:textId="24CCB752"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59" w:history="1">
        <w:r w:rsidRPr="005042C5">
          <w:rPr>
            <w:rStyle w:val="Lienhypertexte"/>
            <w:noProof/>
          </w:rPr>
          <w:t>P</w:t>
        </w:r>
        <w:r>
          <w:rPr>
            <w:noProof/>
            <w:webHidden/>
          </w:rPr>
          <w:tab/>
        </w:r>
        <w:r>
          <w:rPr>
            <w:noProof/>
            <w:webHidden/>
          </w:rPr>
          <w:fldChar w:fldCharType="begin"/>
        </w:r>
        <w:r>
          <w:rPr>
            <w:noProof/>
            <w:webHidden/>
          </w:rPr>
          <w:instrText xml:space="preserve"> PAGEREF _Toc223440559 \h </w:instrText>
        </w:r>
        <w:r>
          <w:rPr>
            <w:noProof/>
            <w:webHidden/>
          </w:rPr>
        </w:r>
        <w:r>
          <w:rPr>
            <w:noProof/>
            <w:webHidden/>
          </w:rPr>
          <w:fldChar w:fldCharType="separate"/>
        </w:r>
        <w:r>
          <w:rPr>
            <w:noProof/>
            <w:webHidden/>
          </w:rPr>
          <w:t>209</w:t>
        </w:r>
        <w:r>
          <w:rPr>
            <w:noProof/>
            <w:webHidden/>
          </w:rPr>
          <w:fldChar w:fldCharType="end"/>
        </w:r>
      </w:hyperlink>
    </w:p>
    <w:p w14:paraId="62D0281A" w14:textId="3D04F28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0" w:history="1">
        <w:r w:rsidRPr="005042C5">
          <w:rPr>
            <w:rStyle w:val="Lienhypertexte"/>
            <w:noProof/>
          </w:rPr>
          <w:t>P110/B1/219 : Parent, Père Louis-Marie</w:t>
        </w:r>
        <w:r>
          <w:rPr>
            <w:noProof/>
            <w:webHidden/>
          </w:rPr>
          <w:tab/>
        </w:r>
        <w:r>
          <w:rPr>
            <w:noProof/>
            <w:webHidden/>
          </w:rPr>
          <w:fldChar w:fldCharType="begin"/>
        </w:r>
        <w:r>
          <w:rPr>
            <w:noProof/>
            <w:webHidden/>
          </w:rPr>
          <w:instrText xml:space="preserve"> PAGEREF _Toc223440560 \h </w:instrText>
        </w:r>
        <w:r>
          <w:rPr>
            <w:noProof/>
            <w:webHidden/>
          </w:rPr>
        </w:r>
        <w:r>
          <w:rPr>
            <w:noProof/>
            <w:webHidden/>
          </w:rPr>
          <w:fldChar w:fldCharType="separate"/>
        </w:r>
        <w:r>
          <w:rPr>
            <w:noProof/>
            <w:webHidden/>
          </w:rPr>
          <w:t>209</w:t>
        </w:r>
        <w:r>
          <w:rPr>
            <w:noProof/>
            <w:webHidden/>
          </w:rPr>
          <w:fldChar w:fldCharType="end"/>
        </w:r>
      </w:hyperlink>
    </w:p>
    <w:p w14:paraId="669F57C4" w14:textId="1326336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1" w:history="1">
        <w:r w:rsidRPr="005042C5">
          <w:rPr>
            <w:rStyle w:val="Lienhypertexte"/>
            <w:noProof/>
          </w:rPr>
          <w:t>P110/B1/220 : Passes-Dangereuses</w:t>
        </w:r>
        <w:r>
          <w:rPr>
            <w:noProof/>
            <w:webHidden/>
          </w:rPr>
          <w:tab/>
        </w:r>
        <w:r>
          <w:rPr>
            <w:noProof/>
            <w:webHidden/>
          </w:rPr>
          <w:fldChar w:fldCharType="begin"/>
        </w:r>
        <w:r>
          <w:rPr>
            <w:noProof/>
            <w:webHidden/>
          </w:rPr>
          <w:instrText xml:space="preserve"> PAGEREF _Toc223440561 \h </w:instrText>
        </w:r>
        <w:r>
          <w:rPr>
            <w:noProof/>
            <w:webHidden/>
          </w:rPr>
        </w:r>
        <w:r>
          <w:rPr>
            <w:noProof/>
            <w:webHidden/>
          </w:rPr>
          <w:fldChar w:fldCharType="separate"/>
        </w:r>
        <w:r>
          <w:rPr>
            <w:noProof/>
            <w:webHidden/>
          </w:rPr>
          <w:t>209</w:t>
        </w:r>
        <w:r>
          <w:rPr>
            <w:noProof/>
            <w:webHidden/>
          </w:rPr>
          <w:fldChar w:fldCharType="end"/>
        </w:r>
      </w:hyperlink>
    </w:p>
    <w:p w14:paraId="09F6F0BE" w14:textId="506AD22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2" w:history="1">
        <w:r w:rsidRPr="005042C5">
          <w:rPr>
            <w:rStyle w:val="Lienhypertexte"/>
            <w:noProof/>
          </w:rPr>
          <w:t>P110/B1/221 : Patenaude, Frère André</w:t>
        </w:r>
        <w:r>
          <w:rPr>
            <w:noProof/>
            <w:webHidden/>
          </w:rPr>
          <w:tab/>
        </w:r>
        <w:r>
          <w:rPr>
            <w:noProof/>
            <w:webHidden/>
          </w:rPr>
          <w:fldChar w:fldCharType="begin"/>
        </w:r>
        <w:r>
          <w:rPr>
            <w:noProof/>
            <w:webHidden/>
          </w:rPr>
          <w:instrText xml:space="preserve"> PAGEREF _Toc223440562 \h </w:instrText>
        </w:r>
        <w:r>
          <w:rPr>
            <w:noProof/>
            <w:webHidden/>
          </w:rPr>
        </w:r>
        <w:r>
          <w:rPr>
            <w:noProof/>
            <w:webHidden/>
          </w:rPr>
          <w:fldChar w:fldCharType="separate"/>
        </w:r>
        <w:r>
          <w:rPr>
            <w:noProof/>
            <w:webHidden/>
          </w:rPr>
          <w:t>210</w:t>
        </w:r>
        <w:r>
          <w:rPr>
            <w:noProof/>
            <w:webHidden/>
          </w:rPr>
          <w:fldChar w:fldCharType="end"/>
        </w:r>
      </w:hyperlink>
    </w:p>
    <w:p w14:paraId="617E6A22" w14:textId="5A990F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3" w:history="1">
        <w:r w:rsidRPr="005042C5">
          <w:rPr>
            <w:rStyle w:val="Lienhypertexte"/>
            <w:noProof/>
          </w:rPr>
          <w:t>P110/B1/222 : Paysages et forêts</w:t>
        </w:r>
        <w:r>
          <w:rPr>
            <w:noProof/>
            <w:webHidden/>
          </w:rPr>
          <w:tab/>
        </w:r>
        <w:r>
          <w:rPr>
            <w:noProof/>
            <w:webHidden/>
          </w:rPr>
          <w:fldChar w:fldCharType="begin"/>
        </w:r>
        <w:r>
          <w:rPr>
            <w:noProof/>
            <w:webHidden/>
          </w:rPr>
          <w:instrText xml:space="preserve"> PAGEREF _Toc223440563 \h </w:instrText>
        </w:r>
        <w:r>
          <w:rPr>
            <w:noProof/>
            <w:webHidden/>
          </w:rPr>
        </w:r>
        <w:r>
          <w:rPr>
            <w:noProof/>
            <w:webHidden/>
          </w:rPr>
          <w:fldChar w:fldCharType="separate"/>
        </w:r>
        <w:r>
          <w:rPr>
            <w:noProof/>
            <w:webHidden/>
          </w:rPr>
          <w:t>210</w:t>
        </w:r>
        <w:r>
          <w:rPr>
            <w:noProof/>
            <w:webHidden/>
          </w:rPr>
          <w:fldChar w:fldCharType="end"/>
        </w:r>
      </w:hyperlink>
    </w:p>
    <w:p w14:paraId="49BA94A2" w14:textId="619EB69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4" w:history="1">
        <w:r w:rsidRPr="005042C5">
          <w:rPr>
            <w:rStyle w:val="Lienhypertexte"/>
            <w:noProof/>
          </w:rPr>
          <w:t>P110/B1/223 : Pêche</w:t>
        </w:r>
        <w:r>
          <w:rPr>
            <w:noProof/>
            <w:webHidden/>
          </w:rPr>
          <w:tab/>
        </w:r>
        <w:r>
          <w:rPr>
            <w:noProof/>
            <w:webHidden/>
          </w:rPr>
          <w:fldChar w:fldCharType="begin"/>
        </w:r>
        <w:r>
          <w:rPr>
            <w:noProof/>
            <w:webHidden/>
          </w:rPr>
          <w:instrText xml:space="preserve"> PAGEREF _Toc223440564 \h </w:instrText>
        </w:r>
        <w:r>
          <w:rPr>
            <w:noProof/>
            <w:webHidden/>
          </w:rPr>
        </w:r>
        <w:r>
          <w:rPr>
            <w:noProof/>
            <w:webHidden/>
          </w:rPr>
          <w:fldChar w:fldCharType="separate"/>
        </w:r>
        <w:r>
          <w:rPr>
            <w:noProof/>
            <w:webHidden/>
          </w:rPr>
          <w:t>211</w:t>
        </w:r>
        <w:r>
          <w:rPr>
            <w:noProof/>
            <w:webHidden/>
          </w:rPr>
          <w:fldChar w:fldCharType="end"/>
        </w:r>
      </w:hyperlink>
    </w:p>
    <w:p w14:paraId="15E4F57A" w14:textId="52F7465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5" w:history="1">
        <w:r w:rsidRPr="005042C5">
          <w:rPr>
            <w:rStyle w:val="Lienhypertexte"/>
            <w:noProof/>
          </w:rPr>
          <w:t>P110/B1/224 : Pelle Mécanique</w:t>
        </w:r>
        <w:r>
          <w:rPr>
            <w:noProof/>
            <w:webHidden/>
          </w:rPr>
          <w:tab/>
        </w:r>
        <w:r>
          <w:rPr>
            <w:noProof/>
            <w:webHidden/>
          </w:rPr>
          <w:fldChar w:fldCharType="begin"/>
        </w:r>
        <w:r>
          <w:rPr>
            <w:noProof/>
            <w:webHidden/>
          </w:rPr>
          <w:instrText xml:space="preserve"> PAGEREF _Toc223440565 \h </w:instrText>
        </w:r>
        <w:r>
          <w:rPr>
            <w:noProof/>
            <w:webHidden/>
          </w:rPr>
        </w:r>
        <w:r>
          <w:rPr>
            <w:noProof/>
            <w:webHidden/>
          </w:rPr>
          <w:fldChar w:fldCharType="separate"/>
        </w:r>
        <w:r>
          <w:rPr>
            <w:noProof/>
            <w:webHidden/>
          </w:rPr>
          <w:t>211</w:t>
        </w:r>
        <w:r>
          <w:rPr>
            <w:noProof/>
            <w:webHidden/>
          </w:rPr>
          <w:fldChar w:fldCharType="end"/>
        </w:r>
      </w:hyperlink>
    </w:p>
    <w:p w14:paraId="0BAA0F02" w14:textId="14A40BD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6" w:history="1">
        <w:r w:rsidRPr="005042C5">
          <w:rPr>
            <w:rStyle w:val="Lienhypertexte"/>
            <w:noProof/>
          </w:rPr>
          <w:t>P110/B1/225 : Personnes inconnues</w:t>
        </w:r>
        <w:r>
          <w:rPr>
            <w:noProof/>
            <w:webHidden/>
          </w:rPr>
          <w:tab/>
        </w:r>
        <w:r>
          <w:rPr>
            <w:noProof/>
            <w:webHidden/>
          </w:rPr>
          <w:fldChar w:fldCharType="begin"/>
        </w:r>
        <w:r>
          <w:rPr>
            <w:noProof/>
            <w:webHidden/>
          </w:rPr>
          <w:instrText xml:space="preserve"> PAGEREF _Toc223440566 \h </w:instrText>
        </w:r>
        <w:r>
          <w:rPr>
            <w:noProof/>
            <w:webHidden/>
          </w:rPr>
        </w:r>
        <w:r>
          <w:rPr>
            <w:noProof/>
            <w:webHidden/>
          </w:rPr>
          <w:fldChar w:fldCharType="separate"/>
        </w:r>
        <w:r>
          <w:rPr>
            <w:noProof/>
            <w:webHidden/>
          </w:rPr>
          <w:t>211</w:t>
        </w:r>
        <w:r>
          <w:rPr>
            <w:noProof/>
            <w:webHidden/>
          </w:rPr>
          <w:fldChar w:fldCharType="end"/>
        </w:r>
      </w:hyperlink>
    </w:p>
    <w:p w14:paraId="160E705C" w14:textId="407AF36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7" w:history="1">
        <w:r w:rsidRPr="005042C5">
          <w:rPr>
            <w:rStyle w:val="Lienhypertexte"/>
            <w:noProof/>
          </w:rPr>
          <w:t>P110/B1/226 : Photos de groupe</w:t>
        </w:r>
        <w:r>
          <w:rPr>
            <w:noProof/>
            <w:webHidden/>
          </w:rPr>
          <w:tab/>
        </w:r>
        <w:r>
          <w:rPr>
            <w:noProof/>
            <w:webHidden/>
          </w:rPr>
          <w:fldChar w:fldCharType="begin"/>
        </w:r>
        <w:r>
          <w:rPr>
            <w:noProof/>
            <w:webHidden/>
          </w:rPr>
          <w:instrText xml:space="preserve"> PAGEREF _Toc223440567 \h </w:instrText>
        </w:r>
        <w:r>
          <w:rPr>
            <w:noProof/>
            <w:webHidden/>
          </w:rPr>
        </w:r>
        <w:r>
          <w:rPr>
            <w:noProof/>
            <w:webHidden/>
          </w:rPr>
          <w:fldChar w:fldCharType="separate"/>
        </w:r>
        <w:r>
          <w:rPr>
            <w:noProof/>
            <w:webHidden/>
          </w:rPr>
          <w:t>212</w:t>
        </w:r>
        <w:r>
          <w:rPr>
            <w:noProof/>
            <w:webHidden/>
          </w:rPr>
          <w:fldChar w:fldCharType="end"/>
        </w:r>
      </w:hyperlink>
    </w:p>
    <w:p w14:paraId="42F9287A" w14:textId="31AB57B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8" w:history="1">
        <w:r w:rsidRPr="005042C5">
          <w:rPr>
            <w:rStyle w:val="Lienhypertexte"/>
            <w:noProof/>
          </w:rPr>
          <w:t>P110/B1/227 : Pièces et meubles</w:t>
        </w:r>
        <w:r>
          <w:rPr>
            <w:noProof/>
            <w:webHidden/>
          </w:rPr>
          <w:tab/>
        </w:r>
        <w:r>
          <w:rPr>
            <w:noProof/>
            <w:webHidden/>
          </w:rPr>
          <w:fldChar w:fldCharType="begin"/>
        </w:r>
        <w:r>
          <w:rPr>
            <w:noProof/>
            <w:webHidden/>
          </w:rPr>
          <w:instrText xml:space="preserve"> PAGEREF _Toc223440568 \h </w:instrText>
        </w:r>
        <w:r>
          <w:rPr>
            <w:noProof/>
            <w:webHidden/>
          </w:rPr>
        </w:r>
        <w:r>
          <w:rPr>
            <w:noProof/>
            <w:webHidden/>
          </w:rPr>
          <w:fldChar w:fldCharType="separate"/>
        </w:r>
        <w:r>
          <w:rPr>
            <w:noProof/>
            <w:webHidden/>
          </w:rPr>
          <w:t>212</w:t>
        </w:r>
        <w:r>
          <w:rPr>
            <w:noProof/>
            <w:webHidden/>
          </w:rPr>
          <w:fldChar w:fldCharType="end"/>
        </w:r>
      </w:hyperlink>
    </w:p>
    <w:p w14:paraId="6B92ACDB" w14:textId="7E28821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69" w:history="1">
        <w:r w:rsidRPr="005042C5">
          <w:rPr>
            <w:rStyle w:val="Lienhypertexte"/>
            <w:noProof/>
          </w:rPr>
          <w:t>P110/B1/228 : Pineault, Père Jacques</w:t>
        </w:r>
        <w:r>
          <w:rPr>
            <w:noProof/>
            <w:webHidden/>
          </w:rPr>
          <w:tab/>
        </w:r>
        <w:r>
          <w:rPr>
            <w:noProof/>
            <w:webHidden/>
          </w:rPr>
          <w:fldChar w:fldCharType="begin"/>
        </w:r>
        <w:r>
          <w:rPr>
            <w:noProof/>
            <w:webHidden/>
          </w:rPr>
          <w:instrText xml:space="preserve"> PAGEREF _Toc223440569 \h </w:instrText>
        </w:r>
        <w:r>
          <w:rPr>
            <w:noProof/>
            <w:webHidden/>
          </w:rPr>
        </w:r>
        <w:r>
          <w:rPr>
            <w:noProof/>
            <w:webHidden/>
          </w:rPr>
          <w:fldChar w:fldCharType="separate"/>
        </w:r>
        <w:r>
          <w:rPr>
            <w:noProof/>
            <w:webHidden/>
          </w:rPr>
          <w:t>212</w:t>
        </w:r>
        <w:r>
          <w:rPr>
            <w:noProof/>
            <w:webHidden/>
          </w:rPr>
          <w:fldChar w:fldCharType="end"/>
        </w:r>
      </w:hyperlink>
    </w:p>
    <w:p w14:paraId="74FE33E8" w14:textId="7A000F5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0" w:history="1">
        <w:r w:rsidRPr="005042C5">
          <w:rPr>
            <w:rStyle w:val="Lienhypertexte"/>
            <w:noProof/>
          </w:rPr>
          <w:t>P110/B1/229 : Pompe et conduite d’eau</w:t>
        </w:r>
        <w:r>
          <w:rPr>
            <w:noProof/>
            <w:webHidden/>
          </w:rPr>
          <w:tab/>
        </w:r>
        <w:r>
          <w:rPr>
            <w:noProof/>
            <w:webHidden/>
          </w:rPr>
          <w:fldChar w:fldCharType="begin"/>
        </w:r>
        <w:r>
          <w:rPr>
            <w:noProof/>
            <w:webHidden/>
          </w:rPr>
          <w:instrText xml:space="preserve"> PAGEREF _Toc223440570 \h </w:instrText>
        </w:r>
        <w:r>
          <w:rPr>
            <w:noProof/>
            <w:webHidden/>
          </w:rPr>
        </w:r>
        <w:r>
          <w:rPr>
            <w:noProof/>
            <w:webHidden/>
          </w:rPr>
          <w:fldChar w:fldCharType="separate"/>
        </w:r>
        <w:r>
          <w:rPr>
            <w:noProof/>
            <w:webHidden/>
          </w:rPr>
          <w:t>212</w:t>
        </w:r>
        <w:r>
          <w:rPr>
            <w:noProof/>
            <w:webHidden/>
          </w:rPr>
          <w:fldChar w:fldCharType="end"/>
        </w:r>
      </w:hyperlink>
    </w:p>
    <w:p w14:paraId="571A5047" w14:textId="7BD33BC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1" w:history="1">
        <w:r w:rsidRPr="005042C5">
          <w:rPr>
            <w:rStyle w:val="Lienhypertexte"/>
            <w:noProof/>
          </w:rPr>
          <w:t>P110/B1/230 : Porcherie</w:t>
        </w:r>
        <w:r>
          <w:rPr>
            <w:noProof/>
            <w:webHidden/>
          </w:rPr>
          <w:tab/>
        </w:r>
        <w:r>
          <w:rPr>
            <w:noProof/>
            <w:webHidden/>
          </w:rPr>
          <w:fldChar w:fldCharType="begin"/>
        </w:r>
        <w:r>
          <w:rPr>
            <w:noProof/>
            <w:webHidden/>
          </w:rPr>
          <w:instrText xml:space="preserve"> PAGEREF _Toc223440571 \h </w:instrText>
        </w:r>
        <w:r>
          <w:rPr>
            <w:noProof/>
            <w:webHidden/>
          </w:rPr>
        </w:r>
        <w:r>
          <w:rPr>
            <w:noProof/>
            <w:webHidden/>
          </w:rPr>
          <w:fldChar w:fldCharType="separate"/>
        </w:r>
        <w:r>
          <w:rPr>
            <w:noProof/>
            <w:webHidden/>
          </w:rPr>
          <w:t>213</w:t>
        </w:r>
        <w:r>
          <w:rPr>
            <w:noProof/>
            <w:webHidden/>
          </w:rPr>
          <w:fldChar w:fldCharType="end"/>
        </w:r>
      </w:hyperlink>
    </w:p>
    <w:p w14:paraId="27869D85" w14:textId="14B5C4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2" w:history="1">
        <w:r w:rsidRPr="005042C5">
          <w:rPr>
            <w:rStyle w:val="Lienhypertexte"/>
            <w:noProof/>
          </w:rPr>
          <w:t>P110/B1/231 : Poulailler et volailles</w:t>
        </w:r>
        <w:r>
          <w:rPr>
            <w:noProof/>
            <w:webHidden/>
          </w:rPr>
          <w:tab/>
        </w:r>
        <w:r>
          <w:rPr>
            <w:noProof/>
            <w:webHidden/>
          </w:rPr>
          <w:fldChar w:fldCharType="begin"/>
        </w:r>
        <w:r>
          <w:rPr>
            <w:noProof/>
            <w:webHidden/>
          </w:rPr>
          <w:instrText xml:space="preserve"> PAGEREF _Toc223440572 \h </w:instrText>
        </w:r>
        <w:r>
          <w:rPr>
            <w:noProof/>
            <w:webHidden/>
          </w:rPr>
        </w:r>
        <w:r>
          <w:rPr>
            <w:noProof/>
            <w:webHidden/>
          </w:rPr>
          <w:fldChar w:fldCharType="separate"/>
        </w:r>
        <w:r>
          <w:rPr>
            <w:noProof/>
            <w:webHidden/>
          </w:rPr>
          <w:t>213</w:t>
        </w:r>
        <w:r>
          <w:rPr>
            <w:noProof/>
            <w:webHidden/>
          </w:rPr>
          <w:fldChar w:fldCharType="end"/>
        </w:r>
      </w:hyperlink>
    </w:p>
    <w:p w14:paraId="7255B61B" w14:textId="61CC1BD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3" w:history="1">
        <w:r w:rsidRPr="005042C5">
          <w:rPr>
            <w:rStyle w:val="Lienhypertexte"/>
            <w:noProof/>
          </w:rPr>
          <w:t>P110/B1/232 : Prières et recueillement</w:t>
        </w:r>
        <w:r>
          <w:rPr>
            <w:noProof/>
            <w:webHidden/>
          </w:rPr>
          <w:tab/>
        </w:r>
        <w:r>
          <w:rPr>
            <w:noProof/>
            <w:webHidden/>
          </w:rPr>
          <w:fldChar w:fldCharType="begin"/>
        </w:r>
        <w:r>
          <w:rPr>
            <w:noProof/>
            <w:webHidden/>
          </w:rPr>
          <w:instrText xml:space="preserve"> PAGEREF _Toc223440573 \h </w:instrText>
        </w:r>
        <w:r>
          <w:rPr>
            <w:noProof/>
            <w:webHidden/>
          </w:rPr>
        </w:r>
        <w:r>
          <w:rPr>
            <w:noProof/>
            <w:webHidden/>
          </w:rPr>
          <w:fldChar w:fldCharType="separate"/>
        </w:r>
        <w:r>
          <w:rPr>
            <w:noProof/>
            <w:webHidden/>
          </w:rPr>
          <w:t>213</w:t>
        </w:r>
        <w:r>
          <w:rPr>
            <w:noProof/>
            <w:webHidden/>
          </w:rPr>
          <w:fldChar w:fldCharType="end"/>
        </w:r>
      </w:hyperlink>
    </w:p>
    <w:p w14:paraId="5D380BE3" w14:textId="560DA2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4" w:history="1">
        <w:r w:rsidRPr="005042C5">
          <w:rPr>
            <w:rStyle w:val="Lienhypertexte"/>
            <w:noProof/>
          </w:rPr>
          <w:t>P110/B1/233 : Procure</w:t>
        </w:r>
        <w:r>
          <w:rPr>
            <w:noProof/>
            <w:webHidden/>
          </w:rPr>
          <w:tab/>
        </w:r>
        <w:r>
          <w:rPr>
            <w:noProof/>
            <w:webHidden/>
          </w:rPr>
          <w:fldChar w:fldCharType="begin"/>
        </w:r>
        <w:r>
          <w:rPr>
            <w:noProof/>
            <w:webHidden/>
          </w:rPr>
          <w:instrText xml:space="preserve"> PAGEREF _Toc223440574 \h </w:instrText>
        </w:r>
        <w:r>
          <w:rPr>
            <w:noProof/>
            <w:webHidden/>
          </w:rPr>
        </w:r>
        <w:r>
          <w:rPr>
            <w:noProof/>
            <w:webHidden/>
          </w:rPr>
          <w:fldChar w:fldCharType="separate"/>
        </w:r>
        <w:r>
          <w:rPr>
            <w:noProof/>
            <w:webHidden/>
          </w:rPr>
          <w:t>214</w:t>
        </w:r>
        <w:r>
          <w:rPr>
            <w:noProof/>
            <w:webHidden/>
          </w:rPr>
          <w:fldChar w:fldCharType="end"/>
        </w:r>
      </w:hyperlink>
    </w:p>
    <w:p w14:paraId="4A2CFAD3" w14:textId="3645371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5" w:history="1">
        <w:r w:rsidRPr="005042C5">
          <w:rPr>
            <w:rStyle w:val="Lienhypertexte"/>
            <w:noProof/>
          </w:rPr>
          <w:t>P110/B1/234 : Produits Alba</w:t>
        </w:r>
        <w:r>
          <w:rPr>
            <w:noProof/>
            <w:webHidden/>
          </w:rPr>
          <w:tab/>
        </w:r>
        <w:r>
          <w:rPr>
            <w:noProof/>
            <w:webHidden/>
          </w:rPr>
          <w:fldChar w:fldCharType="begin"/>
        </w:r>
        <w:r>
          <w:rPr>
            <w:noProof/>
            <w:webHidden/>
          </w:rPr>
          <w:instrText xml:space="preserve"> PAGEREF _Toc223440575 \h </w:instrText>
        </w:r>
        <w:r>
          <w:rPr>
            <w:noProof/>
            <w:webHidden/>
          </w:rPr>
        </w:r>
        <w:r>
          <w:rPr>
            <w:noProof/>
            <w:webHidden/>
          </w:rPr>
          <w:fldChar w:fldCharType="separate"/>
        </w:r>
        <w:r>
          <w:rPr>
            <w:noProof/>
            <w:webHidden/>
          </w:rPr>
          <w:t>214</w:t>
        </w:r>
        <w:r>
          <w:rPr>
            <w:noProof/>
            <w:webHidden/>
          </w:rPr>
          <w:fldChar w:fldCharType="end"/>
        </w:r>
      </w:hyperlink>
    </w:p>
    <w:p w14:paraId="3A9F580E" w14:textId="0433589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6" w:history="1">
        <w:r w:rsidRPr="005042C5">
          <w:rPr>
            <w:rStyle w:val="Lienhypertexte"/>
            <w:noProof/>
          </w:rPr>
          <w:t>P110/B1/235 : Profession : Martel, Frère Michel et Bénard, Frère Jerry</w:t>
        </w:r>
        <w:r>
          <w:rPr>
            <w:noProof/>
            <w:webHidden/>
          </w:rPr>
          <w:tab/>
        </w:r>
        <w:r>
          <w:rPr>
            <w:noProof/>
            <w:webHidden/>
          </w:rPr>
          <w:fldChar w:fldCharType="begin"/>
        </w:r>
        <w:r>
          <w:rPr>
            <w:noProof/>
            <w:webHidden/>
          </w:rPr>
          <w:instrText xml:space="preserve"> PAGEREF _Toc223440576 \h </w:instrText>
        </w:r>
        <w:r>
          <w:rPr>
            <w:noProof/>
            <w:webHidden/>
          </w:rPr>
        </w:r>
        <w:r>
          <w:rPr>
            <w:noProof/>
            <w:webHidden/>
          </w:rPr>
          <w:fldChar w:fldCharType="separate"/>
        </w:r>
        <w:r>
          <w:rPr>
            <w:noProof/>
            <w:webHidden/>
          </w:rPr>
          <w:t>215</w:t>
        </w:r>
        <w:r>
          <w:rPr>
            <w:noProof/>
            <w:webHidden/>
          </w:rPr>
          <w:fldChar w:fldCharType="end"/>
        </w:r>
      </w:hyperlink>
    </w:p>
    <w:p w14:paraId="0E01DE0A" w14:textId="7F0001B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7" w:history="1">
        <w:r w:rsidRPr="005042C5">
          <w:rPr>
            <w:rStyle w:val="Lienhypertexte"/>
            <w:noProof/>
          </w:rPr>
          <w:t>P110/B1/236 : Projets photographiques</w:t>
        </w:r>
        <w:r>
          <w:rPr>
            <w:noProof/>
            <w:webHidden/>
          </w:rPr>
          <w:tab/>
        </w:r>
        <w:r>
          <w:rPr>
            <w:noProof/>
            <w:webHidden/>
          </w:rPr>
          <w:fldChar w:fldCharType="begin"/>
        </w:r>
        <w:r>
          <w:rPr>
            <w:noProof/>
            <w:webHidden/>
          </w:rPr>
          <w:instrText xml:space="preserve"> PAGEREF _Toc223440577 \h </w:instrText>
        </w:r>
        <w:r>
          <w:rPr>
            <w:noProof/>
            <w:webHidden/>
          </w:rPr>
        </w:r>
        <w:r>
          <w:rPr>
            <w:noProof/>
            <w:webHidden/>
          </w:rPr>
          <w:fldChar w:fldCharType="separate"/>
        </w:r>
        <w:r>
          <w:rPr>
            <w:noProof/>
            <w:webHidden/>
          </w:rPr>
          <w:t>215</w:t>
        </w:r>
        <w:r>
          <w:rPr>
            <w:noProof/>
            <w:webHidden/>
          </w:rPr>
          <w:fldChar w:fldCharType="end"/>
        </w:r>
      </w:hyperlink>
    </w:p>
    <w:p w14:paraId="78AFEE03" w14:textId="1C18CF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8" w:history="1">
        <w:r w:rsidRPr="005042C5">
          <w:rPr>
            <w:rStyle w:val="Lienhypertexte"/>
            <w:noProof/>
          </w:rPr>
          <w:t>P110/B1/237 : Prosper (Frère)</w:t>
        </w:r>
        <w:r>
          <w:rPr>
            <w:noProof/>
            <w:webHidden/>
          </w:rPr>
          <w:tab/>
        </w:r>
        <w:r>
          <w:rPr>
            <w:noProof/>
            <w:webHidden/>
          </w:rPr>
          <w:fldChar w:fldCharType="begin"/>
        </w:r>
        <w:r>
          <w:rPr>
            <w:noProof/>
            <w:webHidden/>
          </w:rPr>
          <w:instrText xml:space="preserve"> PAGEREF _Toc223440578 \h </w:instrText>
        </w:r>
        <w:r>
          <w:rPr>
            <w:noProof/>
            <w:webHidden/>
          </w:rPr>
        </w:r>
        <w:r>
          <w:rPr>
            <w:noProof/>
            <w:webHidden/>
          </w:rPr>
          <w:fldChar w:fldCharType="separate"/>
        </w:r>
        <w:r>
          <w:rPr>
            <w:noProof/>
            <w:webHidden/>
          </w:rPr>
          <w:t>216</w:t>
        </w:r>
        <w:r>
          <w:rPr>
            <w:noProof/>
            <w:webHidden/>
          </w:rPr>
          <w:fldChar w:fldCharType="end"/>
        </w:r>
      </w:hyperlink>
    </w:p>
    <w:p w14:paraId="104AD4C4" w14:textId="03DC914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79" w:history="1">
        <w:r w:rsidRPr="005042C5">
          <w:rPr>
            <w:rStyle w:val="Lienhypertexte"/>
            <w:noProof/>
          </w:rPr>
          <w:t>P110/B1/238 : Psautier</w:t>
        </w:r>
        <w:r>
          <w:rPr>
            <w:noProof/>
            <w:webHidden/>
          </w:rPr>
          <w:tab/>
        </w:r>
        <w:r>
          <w:rPr>
            <w:noProof/>
            <w:webHidden/>
          </w:rPr>
          <w:fldChar w:fldCharType="begin"/>
        </w:r>
        <w:r>
          <w:rPr>
            <w:noProof/>
            <w:webHidden/>
          </w:rPr>
          <w:instrText xml:space="preserve"> PAGEREF _Toc223440579 \h </w:instrText>
        </w:r>
        <w:r>
          <w:rPr>
            <w:noProof/>
            <w:webHidden/>
          </w:rPr>
        </w:r>
        <w:r>
          <w:rPr>
            <w:noProof/>
            <w:webHidden/>
          </w:rPr>
          <w:fldChar w:fldCharType="separate"/>
        </w:r>
        <w:r>
          <w:rPr>
            <w:noProof/>
            <w:webHidden/>
          </w:rPr>
          <w:t>216</w:t>
        </w:r>
        <w:r>
          <w:rPr>
            <w:noProof/>
            <w:webHidden/>
          </w:rPr>
          <w:fldChar w:fldCharType="end"/>
        </w:r>
      </w:hyperlink>
    </w:p>
    <w:p w14:paraId="21D1176E" w14:textId="71A6629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0" w:history="1">
        <w:r w:rsidRPr="005042C5">
          <w:rPr>
            <w:rStyle w:val="Lienhypertexte"/>
            <w:noProof/>
          </w:rPr>
          <w:t>P110/B1/239 : Puits artésien</w:t>
        </w:r>
        <w:r>
          <w:rPr>
            <w:noProof/>
            <w:webHidden/>
          </w:rPr>
          <w:tab/>
        </w:r>
        <w:r>
          <w:rPr>
            <w:noProof/>
            <w:webHidden/>
          </w:rPr>
          <w:fldChar w:fldCharType="begin"/>
        </w:r>
        <w:r>
          <w:rPr>
            <w:noProof/>
            <w:webHidden/>
          </w:rPr>
          <w:instrText xml:space="preserve"> PAGEREF _Toc223440580 \h </w:instrText>
        </w:r>
        <w:r>
          <w:rPr>
            <w:noProof/>
            <w:webHidden/>
          </w:rPr>
        </w:r>
        <w:r>
          <w:rPr>
            <w:noProof/>
            <w:webHidden/>
          </w:rPr>
          <w:fldChar w:fldCharType="separate"/>
        </w:r>
        <w:r>
          <w:rPr>
            <w:noProof/>
            <w:webHidden/>
          </w:rPr>
          <w:t>216</w:t>
        </w:r>
        <w:r>
          <w:rPr>
            <w:noProof/>
            <w:webHidden/>
          </w:rPr>
          <w:fldChar w:fldCharType="end"/>
        </w:r>
      </w:hyperlink>
    </w:p>
    <w:p w14:paraId="6D7CA196" w14:textId="541F0B87"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81" w:history="1">
        <w:r w:rsidRPr="005042C5">
          <w:rPr>
            <w:rStyle w:val="Lienhypertexte"/>
            <w:noProof/>
          </w:rPr>
          <w:t>Photographies R à T : P110/B1/240 à 286 (boîte 75)</w:t>
        </w:r>
        <w:r>
          <w:rPr>
            <w:noProof/>
            <w:webHidden/>
          </w:rPr>
          <w:tab/>
        </w:r>
        <w:r>
          <w:rPr>
            <w:noProof/>
            <w:webHidden/>
          </w:rPr>
          <w:fldChar w:fldCharType="begin"/>
        </w:r>
        <w:r>
          <w:rPr>
            <w:noProof/>
            <w:webHidden/>
          </w:rPr>
          <w:instrText xml:space="preserve"> PAGEREF _Toc223440581 \h </w:instrText>
        </w:r>
        <w:r>
          <w:rPr>
            <w:noProof/>
            <w:webHidden/>
          </w:rPr>
        </w:r>
        <w:r>
          <w:rPr>
            <w:noProof/>
            <w:webHidden/>
          </w:rPr>
          <w:fldChar w:fldCharType="separate"/>
        </w:r>
        <w:r>
          <w:rPr>
            <w:noProof/>
            <w:webHidden/>
          </w:rPr>
          <w:t>217</w:t>
        </w:r>
        <w:r>
          <w:rPr>
            <w:noProof/>
            <w:webHidden/>
          </w:rPr>
          <w:fldChar w:fldCharType="end"/>
        </w:r>
      </w:hyperlink>
    </w:p>
    <w:p w14:paraId="614FF465" w14:textId="0DDFDD4D"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582" w:history="1">
        <w:r w:rsidRPr="005042C5">
          <w:rPr>
            <w:rStyle w:val="Lienhypertexte"/>
            <w:noProof/>
          </w:rPr>
          <w:t>R</w:t>
        </w:r>
        <w:r>
          <w:rPr>
            <w:noProof/>
            <w:webHidden/>
          </w:rPr>
          <w:tab/>
        </w:r>
        <w:r>
          <w:rPr>
            <w:noProof/>
            <w:webHidden/>
          </w:rPr>
          <w:fldChar w:fldCharType="begin"/>
        </w:r>
        <w:r>
          <w:rPr>
            <w:noProof/>
            <w:webHidden/>
          </w:rPr>
          <w:instrText xml:space="preserve"> PAGEREF _Toc223440582 \h </w:instrText>
        </w:r>
        <w:r>
          <w:rPr>
            <w:noProof/>
            <w:webHidden/>
          </w:rPr>
        </w:r>
        <w:r>
          <w:rPr>
            <w:noProof/>
            <w:webHidden/>
          </w:rPr>
          <w:fldChar w:fldCharType="separate"/>
        </w:r>
        <w:r>
          <w:rPr>
            <w:noProof/>
            <w:webHidden/>
          </w:rPr>
          <w:t>217</w:t>
        </w:r>
        <w:r>
          <w:rPr>
            <w:noProof/>
            <w:webHidden/>
          </w:rPr>
          <w:fldChar w:fldCharType="end"/>
        </w:r>
      </w:hyperlink>
    </w:p>
    <w:p w14:paraId="535FBF1A" w14:textId="18E7E6F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3" w:history="1">
        <w:r w:rsidRPr="005042C5">
          <w:rPr>
            <w:rStyle w:val="Lienhypertexte"/>
            <w:noProof/>
          </w:rPr>
          <w:t>P110/B1/240 : Raymond, Frère Louis-Marie</w:t>
        </w:r>
        <w:r>
          <w:rPr>
            <w:noProof/>
            <w:webHidden/>
          </w:rPr>
          <w:tab/>
        </w:r>
        <w:r>
          <w:rPr>
            <w:noProof/>
            <w:webHidden/>
          </w:rPr>
          <w:fldChar w:fldCharType="begin"/>
        </w:r>
        <w:r>
          <w:rPr>
            <w:noProof/>
            <w:webHidden/>
          </w:rPr>
          <w:instrText xml:space="preserve"> PAGEREF _Toc223440583 \h </w:instrText>
        </w:r>
        <w:r>
          <w:rPr>
            <w:noProof/>
            <w:webHidden/>
          </w:rPr>
        </w:r>
        <w:r>
          <w:rPr>
            <w:noProof/>
            <w:webHidden/>
          </w:rPr>
          <w:fldChar w:fldCharType="separate"/>
        </w:r>
        <w:r>
          <w:rPr>
            <w:noProof/>
            <w:webHidden/>
          </w:rPr>
          <w:t>217</w:t>
        </w:r>
        <w:r>
          <w:rPr>
            <w:noProof/>
            <w:webHidden/>
          </w:rPr>
          <w:fldChar w:fldCharType="end"/>
        </w:r>
      </w:hyperlink>
    </w:p>
    <w:p w14:paraId="1B331E51" w14:textId="3797D1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4" w:history="1">
        <w:r w:rsidRPr="005042C5">
          <w:rPr>
            <w:rStyle w:val="Lienhypertexte"/>
            <w:noProof/>
          </w:rPr>
          <w:t>P110/B1/241 : Réfectoires</w:t>
        </w:r>
        <w:r>
          <w:rPr>
            <w:noProof/>
            <w:webHidden/>
          </w:rPr>
          <w:tab/>
        </w:r>
        <w:r>
          <w:rPr>
            <w:noProof/>
            <w:webHidden/>
          </w:rPr>
          <w:fldChar w:fldCharType="begin"/>
        </w:r>
        <w:r>
          <w:rPr>
            <w:noProof/>
            <w:webHidden/>
          </w:rPr>
          <w:instrText xml:space="preserve"> PAGEREF _Toc223440584 \h </w:instrText>
        </w:r>
        <w:r>
          <w:rPr>
            <w:noProof/>
            <w:webHidden/>
          </w:rPr>
        </w:r>
        <w:r>
          <w:rPr>
            <w:noProof/>
            <w:webHidden/>
          </w:rPr>
          <w:fldChar w:fldCharType="separate"/>
        </w:r>
        <w:r>
          <w:rPr>
            <w:noProof/>
            <w:webHidden/>
          </w:rPr>
          <w:t>217</w:t>
        </w:r>
        <w:r>
          <w:rPr>
            <w:noProof/>
            <w:webHidden/>
          </w:rPr>
          <w:fldChar w:fldCharType="end"/>
        </w:r>
      </w:hyperlink>
    </w:p>
    <w:p w14:paraId="131EC30C" w14:textId="1AF69E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5" w:history="1">
        <w:r w:rsidRPr="005042C5">
          <w:rPr>
            <w:rStyle w:val="Lienhypertexte"/>
            <w:noProof/>
          </w:rPr>
          <w:t>P110/B1/242 : Reliquaires</w:t>
        </w:r>
        <w:r>
          <w:rPr>
            <w:noProof/>
            <w:webHidden/>
          </w:rPr>
          <w:tab/>
        </w:r>
        <w:r>
          <w:rPr>
            <w:noProof/>
            <w:webHidden/>
          </w:rPr>
          <w:fldChar w:fldCharType="begin"/>
        </w:r>
        <w:r>
          <w:rPr>
            <w:noProof/>
            <w:webHidden/>
          </w:rPr>
          <w:instrText xml:space="preserve"> PAGEREF _Toc223440585 \h </w:instrText>
        </w:r>
        <w:r>
          <w:rPr>
            <w:noProof/>
            <w:webHidden/>
          </w:rPr>
        </w:r>
        <w:r>
          <w:rPr>
            <w:noProof/>
            <w:webHidden/>
          </w:rPr>
          <w:fldChar w:fldCharType="separate"/>
        </w:r>
        <w:r>
          <w:rPr>
            <w:noProof/>
            <w:webHidden/>
          </w:rPr>
          <w:t>217</w:t>
        </w:r>
        <w:r>
          <w:rPr>
            <w:noProof/>
            <w:webHidden/>
          </w:rPr>
          <w:fldChar w:fldCharType="end"/>
        </w:r>
      </w:hyperlink>
    </w:p>
    <w:p w14:paraId="1E2D70FD" w14:textId="0B3293B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6" w:history="1">
        <w:r w:rsidRPr="005042C5">
          <w:rPr>
            <w:rStyle w:val="Lienhypertexte"/>
            <w:noProof/>
          </w:rPr>
          <w:t>P110/B1/243 : Renardière</w:t>
        </w:r>
        <w:r>
          <w:rPr>
            <w:noProof/>
            <w:webHidden/>
          </w:rPr>
          <w:tab/>
        </w:r>
        <w:r>
          <w:rPr>
            <w:noProof/>
            <w:webHidden/>
          </w:rPr>
          <w:fldChar w:fldCharType="begin"/>
        </w:r>
        <w:r>
          <w:rPr>
            <w:noProof/>
            <w:webHidden/>
          </w:rPr>
          <w:instrText xml:space="preserve"> PAGEREF _Toc223440586 \h </w:instrText>
        </w:r>
        <w:r>
          <w:rPr>
            <w:noProof/>
            <w:webHidden/>
          </w:rPr>
        </w:r>
        <w:r>
          <w:rPr>
            <w:noProof/>
            <w:webHidden/>
          </w:rPr>
          <w:fldChar w:fldCharType="separate"/>
        </w:r>
        <w:r>
          <w:rPr>
            <w:noProof/>
            <w:webHidden/>
          </w:rPr>
          <w:t>218</w:t>
        </w:r>
        <w:r>
          <w:rPr>
            <w:noProof/>
            <w:webHidden/>
          </w:rPr>
          <w:fldChar w:fldCharType="end"/>
        </w:r>
      </w:hyperlink>
    </w:p>
    <w:p w14:paraId="50545447" w14:textId="12D0438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7" w:history="1">
        <w:r w:rsidRPr="005042C5">
          <w:rPr>
            <w:rStyle w:val="Lienhypertexte"/>
            <w:noProof/>
          </w:rPr>
          <w:t>P110/B1/244 : Résidence Les Jardins du Monastère</w:t>
        </w:r>
        <w:r>
          <w:rPr>
            <w:noProof/>
            <w:webHidden/>
          </w:rPr>
          <w:tab/>
        </w:r>
        <w:r>
          <w:rPr>
            <w:noProof/>
            <w:webHidden/>
          </w:rPr>
          <w:fldChar w:fldCharType="begin"/>
        </w:r>
        <w:r>
          <w:rPr>
            <w:noProof/>
            <w:webHidden/>
          </w:rPr>
          <w:instrText xml:space="preserve"> PAGEREF _Toc223440587 \h </w:instrText>
        </w:r>
        <w:r>
          <w:rPr>
            <w:noProof/>
            <w:webHidden/>
          </w:rPr>
        </w:r>
        <w:r>
          <w:rPr>
            <w:noProof/>
            <w:webHidden/>
          </w:rPr>
          <w:fldChar w:fldCharType="separate"/>
        </w:r>
        <w:r>
          <w:rPr>
            <w:noProof/>
            <w:webHidden/>
          </w:rPr>
          <w:t>218</w:t>
        </w:r>
        <w:r>
          <w:rPr>
            <w:noProof/>
            <w:webHidden/>
          </w:rPr>
          <w:fldChar w:fldCharType="end"/>
        </w:r>
      </w:hyperlink>
    </w:p>
    <w:p w14:paraId="4E3214BD" w14:textId="49F5A0E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8" w:history="1">
        <w:r w:rsidRPr="005042C5">
          <w:rPr>
            <w:rStyle w:val="Lienhypertexte"/>
            <w:noProof/>
          </w:rPr>
          <w:t>P110/B1/245 : Richard (Frère)</w:t>
        </w:r>
        <w:r>
          <w:rPr>
            <w:noProof/>
            <w:webHidden/>
          </w:rPr>
          <w:tab/>
        </w:r>
        <w:r>
          <w:rPr>
            <w:noProof/>
            <w:webHidden/>
          </w:rPr>
          <w:fldChar w:fldCharType="begin"/>
        </w:r>
        <w:r>
          <w:rPr>
            <w:noProof/>
            <w:webHidden/>
          </w:rPr>
          <w:instrText xml:space="preserve"> PAGEREF _Toc223440588 \h </w:instrText>
        </w:r>
        <w:r>
          <w:rPr>
            <w:noProof/>
            <w:webHidden/>
          </w:rPr>
        </w:r>
        <w:r>
          <w:rPr>
            <w:noProof/>
            <w:webHidden/>
          </w:rPr>
          <w:fldChar w:fldCharType="separate"/>
        </w:r>
        <w:r>
          <w:rPr>
            <w:noProof/>
            <w:webHidden/>
          </w:rPr>
          <w:t>218</w:t>
        </w:r>
        <w:r>
          <w:rPr>
            <w:noProof/>
            <w:webHidden/>
          </w:rPr>
          <w:fldChar w:fldCharType="end"/>
        </w:r>
      </w:hyperlink>
    </w:p>
    <w:p w14:paraId="7252748B" w14:textId="641D780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89" w:history="1">
        <w:r w:rsidRPr="005042C5">
          <w:rPr>
            <w:rStyle w:val="Lienhypertexte"/>
            <w:noProof/>
          </w:rPr>
          <w:t>P110/B1/246 : Rivière-aux-Rats et affluents</w:t>
        </w:r>
        <w:r>
          <w:rPr>
            <w:noProof/>
            <w:webHidden/>
          </w:rPr>
          <w:tab/>
        </w:r>
        <w:r>
          <w:rPr>
            <w:noProof/>
            <w:webHidden/>
          </w:rPr>
          <w:fldChar w:fldCharType="begin"/>
        </w:r>
        <w:r>
          <w:rPr>
            <w:noProof/>
            <w:webHidden/>
          </w:rPr>
          <w:instrText xml:space="preserve"> PAGEREF _Toc223440589 \h </w:instrText>
        </w:r>
        <w:r>
          <w:rPr>
            <w:noProof/>
            <w:webHidden/>
          </w:rPr>
        </w:r>
        <w:r>
          <w:rPr>
            <w:noProof/>
            <w:webHidden/>
          </w:rPr>
          <w:fldChar w:fldCharType="separate"/>
        </w:r>
        <w:r>
          <w:rPr>
            <w:noProof/>
            <w:webHidden/>
          </w:rPr>
          <w:t>219</w:t>
        </w:r>
        <w:r>
          <w:rPr>
            <w:noProof/>
            <w:webHidden/>
          </w:rPr>
          <w:fldChar w:fldCharType="end"/>
        </w:r>
      </w:hyperlink>
    </w:p>
    <w:p w14:paraId="604DE930" w14:textId="7B2E7C9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0" w:history="1">
        <w:r w:rsidRPr="005042C5">
          <w:rPr>
            <w:rStyle w:val="Lienhypertexte"/>
            <w:noProof/>
          </w:rPr>
          <w:t>P110/B1/247 : Rivière et lacs (inconnus)</w:t>
        </w:r>
        <w:r>
          <w:rPr>
            <w:noProof/>
            <w:webHidden/>
          </w:rPr>
          <w:tab/>
        </w:r>
        <w:r>
          <w:rPr>
            <w:noProof/>
            <w:webHidden/>
          </w:rPr>
          <w:fldChar w:fldCharType="begin"/>
        </w:r>
        <w:r>
          <w:rPr>
            <w:noProof/>
            <w:webHidden/>
          </w:rPr>
          <w:instrText xml:space="preserve"> PAGEREF _Toc223440590 \h </w:instrText>
        </w:r>
        <w:r>
          <w:rPr>
            <w:noProof/>
            <w:webHidden/>
          </w:rPr>
        </w:r>
        <w:r>
          <w:rPr>
            <w:noProof/>
            <w:webHidden/>
          </w:rPr>
          <w:fldChar w:fldCharType="separate"/>
        </w:r>
        <w:r>
          <w:rPr>
            <w:noProof/>
            <w:webHidden/>
          </w:rPr>
          <w:t>219</w:t>
        </w:r>
        <w:r>
          <w:rPr>
            <w:noProof/>
            <w:webHidden/>
          </w:rPr>
          <w:fldChar w:fldCharType="end"/>
        </w:r>
      </w:hyperlink>
    </w:p>
    <w:p w14:paraId="27F7B779" w14:textId="5C3A45B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1" w:history="1">
        <w:r w:rsidRPr="005042C5">
          <w:rPr>
            <w:rStyle w:val="Lienhypertexte"/>
            <w:noProof/>
          </w:rPr>
          <w:t>P110/B1/248 : Rivières Mistassibi</w:t>
        </w:r>
        <w:r>
          <w:rPr>
            <w:noProof/>
            <w:webHidden/>
          </w:rPr>
          <w:tab/>
        </w:r>
        <w:r>
          <w:rPr>
            <w:noProof/>
            <w:webHidden/>
          </w:rPr>
          <w:fldChar w:fldCharType="begin"/>
        </w:r>
        <w:r>
          <w:rPr>
            <w:noProof/>
            <w:webHidden/>
          </w:rPr>
          <w:instrText xml:space="preserve"> PAGEREF _Toc223440591 \h </w:instrText>
        </w:r>
        <w:r>
          <w:rPr>
            <w:noProof/>
            <w:webHidden/>
          </w:rPr>
        </w:r>
        <w:r>
          <w:rPr>
            <w:noProof/>
            <w:webHidden/>
          </w:rPr>
          <w:fldChar w:fldCharType="separate"/>
        </w:r>
        <w:r>
          <w:rPr>
            <w:noProof/>
            <w:webHidden/>
          </w:rPr>
          <w:t>219</w:t>
        </w:r>
        <w:r>
          <w:rPr>
            <w:noProof/>
            <w:webHidden/>
          </w:rPr>
          <w:fldChar w:fldCharType="end"/>
        </w:r>
      </w:hyperlink>
    </w:p>
    <w:p w14:paraId="6546590C" w14:textId="3D5C40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2" w:history="1">
        <w:r w:rsidRPr="005042C5">
          <w:rPr>
            <w:rStyle w:val="Lienhypertexte"/>
            <w:noProof/>
          </w:rPr>
          <w:t>P110/B1/249 : Rivières Mistassini</w:t>
        </w:r>
        <w:r>
          <w:rPr>
            <w:noProof/>
            <w:webHidden/>
          </w:rPr>
          <w:tab/>
        </w:r>
        <w:r>
          <w:rPr>
            <w:noProof/>
            <w:webHidden/>
          </w:rPr>
          <w:fldChar w:fldCharType="begin"/>
        </w:r>
        <w:r>
          <w:rPr>
            <w:noProof/>
            <w:webHidden/>
          </w:rPr>
          <w:instrText xml:space="preserve"> PAGEREF _Toc223440592 \h </w:instrText>
        </w:r>
        <w:r>
          <w:rPr>
            <w:noProof/>
            <w:webHidden/>
          </w:rPr>
        </w:r>
        <w:r>
          <w:rPr>
            <w:noProof/>
            <w:webHidden/>
          </w:rPr>
          <w:fldChar w:fldCharType="separate"/>
        </w:r>
        <w:r>
          <w:rPr>
            <w:noProof/>
            <w:webHidden/>
          </w:rPr>
          <w:t>220</w:t>
        </w:r>
        <w:r>
          <w:rPr>
            <w:noProof/>
            <w:webHidden/>
          </w:rPr>
          <w:fldChar w:fldCharType="end"/>
        </w:r>
      </w:hyperlink>
    </w:p>
    <w:p w14:paraId="56D3151F" w14:textId="69D8784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3" w:history="1">
        <w:r w:rsidRPr="005042C5">
          <w:rPr>
            <w:rStyle w:val="Lienhypertexte"/>
            <w:noProof/>
          </w:rPr>
          <w:t>P110/B1/250 : Roberge, Lévis</w:t>
        </w:r>
        <w:r>
          <w:rPr>
            <w:noProof/>
            <w:webHidden/>
          </w:rPr>
          <w:tab/>
        </w:r>
        <w:r>
          <w:rPr>
            <w:noProof/>
            <w:webHidden/>
          </w:rPr>
          <w:fldChar w:fldCharType="begin"/>
        </w:r>
        <w:r>
          <w:rPr>
            <w:noProof/>
            <w:webHidden/>
          </w:rPr>
          <w:instrText xml:space="preserve"> PAGEREF _Toc223440593 \h </w:instrText>
        </w:r>
        <w:r>
          <w:rPr>
            <w:noProof/>
            <w:webHidden/>
          </w:rPr>
        </w:r>
        <w:r>
          <w:rPr>
            <w:noProof/>
            <w:webHidden/>
          </w:rPr>
          <w:fldChar w:fldCharType="separate"/>
        </w:r>
        <w:r>
          <w:rPr>
            <w:noProof/>
            <w:webHidden/>
          </w:rPr>
          <w:t>220</w:t>
        </w:r>
        <w:r>
          <w:rPr>
            <w:noProof/>
            <w:webHidden/>
          </w:rPr>
          <w:fldChar w:fldCharType="end"/>
        </w:r>
      </w:hyperlink>
    </w:p>
    <w:p w14:paraId="7ADE3873" w14:textId="3EE3F6F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4" w:history="1">
        <w:r w:rsidRPr="005042C5">
          <w:rPr>
            <w:rStyle w:val="Lienhypertexte"/>
            <w:noProof/>
          </w:rPr>
          <w:t>P110/B1/251 : Robert (Frère)</w:t>
        </w:r>
        <w:r>
          <w:rPr>
            <w:noProof/>
            <w:webHidden/>
          </w:rPr>
          <w:tab/>
        </w:r>
        <w:r>
          <w:rPr>
            <w:noProof/>
            <w:webHidden/>
          </w:rPr>
          <w:fldChar w:fldCharType="begin"/>
        </w:r>
        <w:r>
          <w:rPr>
            <w:noProof/>
            <w:webHidden/>
          </w:rPr>
          <w:instrText xml:space="preserve"> PAGEREF _Toc223440594 \h </w:instrText>
        </w:r>
        <w:r>
          <w:rPr>
            <w:noProof/>
            <w:webHidden/>
          </w:rPr>
        </w:r>
        <w:r>
          <w:rPr>
            <w:noProof/>
            <w:webHidden/>
          </w:rPr>
          <w:fldChar w:fldCharType="separate"/>
        </w:r>
        <w:r>
          <w:rPr>
            <w:noProof/>
            <w:webHidden/>
          </w:rPr>
          <w:t>221</w:t>
        </w:r>
        <w:r>
          <w:rPr>
            <w:noProof/>
            <w:webHidden/>
          </w:rPr>
          <w:fldChar w:fldCharType="end"/>
        </w:r>
      </w:hyperlink>
    </w:p>
    <w:p w14:paraId="3A288D16" w14:textId="2E4B9F8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5" w:history="1">
        <w:r w:rsidRPr="005042C5">
          <w:rPr>
            <w:rStyle w:val="Lienhypertexte"/>
            <w:noProof/>
          </w:rPr>
          <w:t>P110/B1/252 : Rodrigue (Frère)</w:t>
        </w:r>
        <w:r>
          <w:rPr>
            <w:noProof/>
            <w:webHidden/>
          </w:rPr>
          <w:tab/>
        </w:r>
        <w:r>
          <w:rPr>
            <w:noProof/>
            <w:webHidden/>
          </w:rPr>
          <w:fldChar w:fldCharType="begin"/>
        </w:r>
        <w:r>
          <w:rPr>
            <w:noProof/>
            <w:webHidden/>
          </w:rPr>
          <w:instrText xml:space="preserve"> PAGEREF _Toc223440595 \h </w:instrText>
        </w:r>
        <w:r>
          <w:rPr>
            <w:noProof/>
            <w:webHidden/>
          </w:rPr>
        </w:r>
        <w:r>
          <w:rPr>
            <w:noProof/>
            <w:webHidden/>
          </w:rPr>
          <w:fldChar w:fldCharType="separate"/>
        </w:r>
        <w:r>
          <w:rPr>
            <w:noProof/>
            <w:webHidden/>
          </w:rPr>
          <w:t>221</w:t>
        </w:r>
        <w:r>
          <w:rPr>
            <w:noProof/>
            <w:webHidden/>
          </w:rPr>
          <w:fldChar w:fldCharType="end"/>
        </w:r>
      </w:hyperlink>
    </w:p>
    <w:p w14:paraId="40B961D4" w14:textId="230C681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6" w:history="1">
        <w:r w:rsidRPr="005042C5">
          <w:rPr>
            <w:rStyle w:val="Lienhypertexte"/>
            <w:noProof/>
          </w:rPr>
          <w:t>P110/B1/253 : Rosaire (Frère)</w:t>
        </w:r>
        <w:r>
          <w:rPr>
            <w:noProof/>
            <w:webHidden/>
          </w:rPr>
          <w:tab/>
        </w:r>
        <w:r>
          <w:rPr>
            <w:noProof/>
            <w:webHidden/>
          </w:rPr>
          <w:fldChar w:fldCharType="begin"/>
        </w:r>
        <w:r>
          <w:rPr>
            <w:noProof/>
            <w:webHidden/>
          </w:rPr>
          <w:instrText xml:space="preserve"> PAGEREF _Toc223440596 \h </w:instrText>
        </w:r>
        <w:r>
          <w:rPr>
            <w:noProof/>
            <w:webHidden/>
          </w:rPr>
        </w:r>
        <w:r>
          <w:rPr>
            <w:noProof/>
            <w:webHidden/>
          </w:rPr>
          <w:fldChar w:fldCharType="separate"/>
        </w:r>
        <w:r>
          <w:rPr>
            <w:noProof/>
            <w:webHidden/>
          </w:rPr>
          <w:t>221</w:t>
        </w:r>
        <w:r>
          <w:rPr>
            <w:noProof/>
            <w:webHidden/>
          </w:rPr>
          <w:fldChar w:fldCharType="end"/>
        </w:r>
      </w:hyperlink>
    </w:p>
    <w:p w14:paraId="22EADDE1" w14:textId="21436E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7" w:history="1">
        <w:r w:rsidRPr="005042C5">
          <w:rPr>
            <w:rStyle w:val="Lienhypertexte"/>
            <w:noProof/>
          </w:rPr>
          <w:t>P110/B1/254 : Roulottes</w:t>
        </w:r>
        <w:r>
          <w:rPr>
            <w:noProof/>
            <w:webHidden/>
          </w:rPr>
          <w:tab/>
        </w:r>
        <w:r>
          <w:rPr>
            <w:noProof/>
            <w:webHidden/>
          </w:rPr>
          <w:fldChar w:fldCharType="begin"/>
        </w:r>
        <w:r>
          <w:rPr>
            <w:noProof/>
            <w:webHidden/>
          </w:rPr>
          <w:instrText xml:space="preserve"> PAGEREF _Toc223440597 \h </w:instrText>
        </w:r>
        <w:r>
          <w:rPr>
            <w:noProof/>
            <w:webHidden/>
          </w:rPr>
        </w:r>
        <w:r>
          <w:rPr>
            <w:noProof/>
            <w:webHidden/>
          </w:rPr>
          <w:fldChar w:fldCharType="separate"/>
        </w:r>
        <w:r>
          <w:rPr>
            <w:noProof/>
            <w:webHidden/>
          </w:rPr>
          <w:t>222</w:t>
        </w:r>
        <w:r>
          <w:rPr>
            <w:noProof/>
            <w:webHidden/>
          </w:rPr>
          <w:fldChar w:fldCharType="end"/>
        </w:r>
      </w:hyperlink>
    </w:p>
    <w:p w14:paraId="274ECEBE" w14:textId="606D88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8" w:history="1">
        <w:r w:rsidRPr="005042C5">
          <w:rPr>
            <w:rStyle w:val="Lienhypertexte"/>
            <w:noProof/>
          </w:rPr>
          <w:t>P110/B1/255 : Rousseau, Prêtre Alain</w:t>
        </w:r>
        <w:r>
          <w:rPr>
            <w:noProof/>
            <w:webHidden/>
          </w:rPr>
          <w:tab/>
        </w:r>
        <w:r>
          <w:rPr>
            <w:noProof/>
            <w:webHidden/>
          </w:rPr>
          <w:fldChar w:fldCharType="begin"/>
        </w:r>
        <w:r>
          <w:rPr>
            <w:noProof/>
            <w:webHidden/>
          </w:rPr>
          <w:instrText xml:space="preserve"> PAGEREF _Toc223440598 \h </w:instrText>
        </w:r>
        <w:r>
          <w:rPr>
            <w:noProof/>
            <w:webHidden/>
          </w:rPr>
        </w:r>
        <w:r>
          <w:rPr>
            <w:noProof/>
            <w:webHidden/>
          </w:rPr>
          <w:fldChar w:fldCharType="separate"/>
        </w:r>
        <w:r>
          <w:rPr>
            <w:noProof/>
            <w:webHidden/>
          </w:rPr>
          <w:t>222</w:t>
        </w:r>
        <w:r>
          <w:rPr>
            <w:noProof/>
            <w:webHidden/>
          </w:rPr>
          <w:fldChar w:fldCharType="end"/>
        </w:r>
      </w:hyperlink>
    </w:p>
    <w:p w14:paraId="155E05E0" w14:textId="007A167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599" w:history="1">
        <w:r w:rsidRPr="005042C5">
          <w:rPr>
            <w:rStyle w:val="Lienhypertexte"/>
            <w:noProof/>
          </w:rPr>
          <w:t>P110/B1/256 : Roy, Dom Cléophas</w:t>
        </w:r>
        <w:r>
          <w:rPr>
            <w:noProof/>
            <w:webHidden/>
          </w:rPr>
          <w:tab/>
        </w:r>
        <w:r>
          <w:rPr>
            <w:noProof/>
            <w:webHidden/>
          </w:rPr>
          <w:fldChar w:fldCharType="begin"/>
        </w:r>
        <w:r>
          <w:rPr>
            <w:noProof/>
            <w:webHidden/>
          </w:rPr>
          <w:instrText xml:space="preserve"> PAGEREF _Toc223440599 \h </w:instrText>
        </w:r>
        <w:r>
          <w:rPr>
            <w:noProof/>
            <w:webHidden/>
          </w:rPr>
        </w:r>
        <w:r>
          <w:rPr>
            <w:noProof/>
            <w:webHidden/>
          </w:rPr>
          <w:fldChar w:fldCharType="separate"/>
        </w:r>
        <w:r>
          <w:rPr>
            <w:noProof/>
            <w:webHidden/>
          </w:rPr>
          <w:t>222</w:t>
        </w:r>
        <w:r>
          <w:rPr>
            <w:noProof/>
            <w:webHidden/>
          </w:rPr>
          <w:fldChar w:fldCharType="end"/>
        </w:r>
      </w:hyperlink>
    </w:p>
    <w:p w14:paraId="5314145A" w14:textId="64D9F55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0" w:history="1">
        <w:r w:rsidRPr="005042C5">
          <w:rPr>
            <w:rStyle w:val="Lienhypertexte"/>
            <w:noProof/>
          </w:rPr>
          <w:t>P110/B1/257 : Ruines</w:t>
        </w:r>
        <w:r>
          <w:rPr>
            <w:noProof/>
            <w:webHidden/>
          </w:rPr>
          <w:tab/>
        </w:r>
        <w:r>
          <w:rPr>
            <w:noProof/>
            <w:webHidden/>
          </w:rPr>
          <w:fldChar w:fldCharType="begin"/>
        </w:r>
        <w:r>
          <w:rPr>
            <w:noProof/>
            <w:webHidden/>
          </w:rPr>
          <w:instrText xml:space="preserve"> PAGEREF _Toc223440600 \h </w:instrText>
        </w:r>
        <w:r>
          <w:rPr>
            <w:noProof/>
            <w:webHidden/>
          </w:rPr>
        </w:r>
        <w:r>
          <w:rPr>
            <w:noProof/>
            <w:webHidden/>
          </w:rPr>
          <w:fldChar w:fldCharType="separate"/>
        </w:r>
        <w:r>
          <w:rPr>
            <w:noProof/>
            <w:webHidden/>
          </w:rPr>
          <w:t>223</w:t>
        </w:r>
        <w:r>
          <w:rPr>
            <w:noProof/>
            <w:webHidden/>
          </w:rPr>
          <w:fldChar w:fldCharType="end"/>
        </w:r>
      </w:hyperlink>
    </w:p>
    <w:p w14:paraId="445DA074" w14:textId="46B16CC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01" w:history="1">
        <w:r w:rsidRPr="005042C5">
          <w:rPr>
            <w:rStyle w:val="Lienhypertexte"/>
            <w:noProof/>
          </w:rPr>
          <w:t>S</w:t>
        </w:r>
        <w:r>
          <w:rPr>
            <w:noProof/>
            <w:webHidden/>
          </w:rPr>
          <w:tab/>
        </w:r>
        <w:r>
          <w:rPr>
            <w:noProof/>
            <w:webHidden/>
          </w:rPr>
          <w:fldChar w:fldCharType="begin"/>
        </w:r>
        <w:r>
          <w:rPr>
            <w:noProof/>
            <w:webHidden/>
          </w:rPr>
          <w:instrText xml:space="preserve"> PAGEREF _Toc223440601 \h </w:instrText>
        </w:r>
        <w:r>
          <w:rPr>
            <w:noProof/>
            <w:webHidden/>
          </w:rPr>
        </w:r>
        <w:r>
          <w:rPr>
            <w:noProof/>
            <w:webHidden/>
          </w:rPr>
          <w:fldChar w:fldCharType="separate"/>
        </w:r>
        <w:r>
          <w:rPr>
            <w:noProof/>
            <w:webHidden/>
          </w:rPr>
          <w:t>223</w:t>
        </w:r>
        <w:r>
          <w:rPr>
            <w:noProof/>
            <w:webHidden/>
          </w:rPr>
          <w:fldChar w:fldCharType="end"/>
        </w:r>
      </w:hyperlink>
    </w:p>
    <w:p w14:paraId="56E16139" w14:textId="7AE0899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2" w:history="1">
        <w:r w:rsidRPr="005042C5">
          <w:rPr>
            <w:rStyle w:val="Lienhypertexte"/>
            <w:noProof/>
          </w:rPr>
          <w:t>P110/B1/258 : Sacristie</w:t>
        </w:r>
        <w:r>
          <w:rPr>
            <w:noProof/>
            <w:webHidden/>
          </w:rPr>
          <w:tab/>
        </w:r>
        <w:r>
          <w:rPr>
            <w:noProof/>
            <w:webHidden/>
          </w:rPr>
          <w:fldChar w:fldCharType="begin"/>
        </w:r>
        <w:r>
          <w:rPr>
            <w:noProof/>
            <w:webHidden/>
          </w:rPr>
          <w:instrText xml:space="preserve"> PAGEREF _Toc223440602 \h </w:instrText>
        </w:r>
        <w:r>
          <w:rPr>
            <w:noProof/>
            <w:webHidden/>
          </w:rPr>
        </w:r>
        <w:r>
          <w:rPr>
            <w:noProof/>
            <w:webHidden/>
          </w:rPr>
          <w:fldChar w:fldCharType="separate"/>
        </w:r>
        <w:r>
          <w:rPr>
            <w:noProof/>
            <w:webHidden/>
          </w:rPr>
          <w:t>223</w:t>
        </w:r>
        <w:r>
          <w:rPr>
            <w:noProof/>
            <w:webHidden/>
          </w:rPr>
          <w:fldChar w:fldCharType="end"/>
        </w:r>
      </w:hyperlink>
    </w:p>
    <w:p w14:paraId="1F5BB4CE" w14:textId="4D0E65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3" w:history="1">
        <w:r w:rsidRPr="005042C5">
          <w:rPr>
            <w:rStyle w:val="Lienhypertexte"/>
            <w:noProof/>
          </w:rPr>
          <w:t>P110/B1/259 : Sasseville, Père Colomban</w:t>
        </w:r>
        <w:r>
          <w:rPr>
            <w:noProof/>
            <w:webHidden/>
          </w:rPr>
          <w:tab/>
        </w:r>
        <w:r>
          <w:rPr>
            <w:noProof/>
            <w:webHidden/>
          </w:rPr>
          <w:fldChar w:fldCharType="begin"/>
        </w:r>
        <w:r>
          <w:rPr>
            <w:noProof/>
            <w:webHidden/>
          </w:rPr>
          <w:instrText xml:space="preserve"> PAGEREF _Toc223440603 \h </w:instrText>
        </w:r>
        <w:r>
          <w:rPr>
            <w:noProof/>
            <w:webHidden/>
          </w:rPr>
        </w:r>
        <w:r>
          <w:rPr>
            <w:noProof/>
            <w:webHidden/>
          </w:rPr>
          <w:fldChar w:fldCharType="separate"/>
        </w:r>
        <w:r>
          <w:rPr>
            <w:noProof/>
            <w:webHidden/>
          </w:rPr>
          <w:t>223</w:t>
        </w:r>
        <w:r>
          <w:rPr>
            <w:noProof/>
            <w:webHidden/>
          </w:rPr>
          <w:fldChar w:fldCharType="end"/>
        </w:r>
      </w:hyperlink>
    </w:p>
    <w:p w14:paraId="1C34084C" w14:textId="484B43E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4" w:history="1">
        <w:r w:rsidRPr="005042C5">
          <w:rPr>
            <w:rStyle w:val="Lienhypertexte"/>
            <w:noProof/>
          </w:rPr>
          <w:t>P110/B1/260 : Savard Deschênes, Armande</w:t>
        </w:r>
        <w:r>
          <w:rPr>
            <w:noProof/>
            <w:webHidden/>
          </w:rPr>
          <w:tab/>
        </w:r>
        <w:r>
          <w:rPr>
            <w:noProof/>
            <w:webHidden/>
          </w:rPr>
          <w:fldChar w:fldCharType="begin"/>
        </w:r>
        <w:r>
          <w:rPr>
            <w:noProof/>
            <w:webHidden/>
          </w:rPr>
          <w:instrText xml:space="preserve"> PAGEREF _Toc223440604 \h </w:instrText>
        </w:r>
        <w:r>
          <w:rPr>
            <w:noProof/>
            <w:webHidden/>
          </w:rPr>
        </w:r>
        <w:r>
          <w:rPr>
            <w:noProof/>
            <w:webHidden/>
          </w:rPr>
          <w:fldChar w:fldCharType="separate"/>
        </w:r>
        <w:r>
          <w:rPr>
            <w:noProof/>
            <w:webHidden/>
          </w:rPr>
          <w:t>224</w:t>
        </w:r>
        <w:r>
          <w:rPr>
            <w:noProof/>
            <w:webHidden/>
          </w:rPr>
          <w:fldChar w:fldCharType="end"/>
        </w:r>
      </w:hyperlink>
    </w:p>
    <w:p w14:paraId="132F0DB3" w14:textId="063CC15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5" w:history="1">
        <w:r w:rsidRPr="005042C5">
          <w:rPr>
            <w:rStyle w:val="Lienhypertexte"/>
            <w:noProof/>
          </w:rPr>
          <w:t>P110/B1/261 : Schmidt, Frère Maurice (Lothar)</w:t>
        </w:r>
        <w:r>
          <w:rPr>
            <w:noProof/>
            <w:webHidden/>
          </w:rPr>
          <w:tab/>
        </w:r>
        <w:r>
          <w:rPr>
            <w:noProof/>
            <w:webHidden/>
          </w:rPr>
          <w:fldChar w:fldCharType="begin"/>
        </w:r>
        <w:r>
          <w:rPr>
            <w:noProof/>
            <w:webHidden/>
          </w:rPr>
          <w:instrText xml:space="preserve"> PAGEREF _Toc223440605 \h </w:instrText>
        </w:r>
        <w:r>
          <w:rPr>
            <w:noProof/>
            <w:webHidden/>
          </w:rPr>
        </w:r>
        <w:r>
          <w:rPr>
            <w:noProof/>
            <w:webHidden/>
          </w:rPr>
          <w:fldChar w:fldCharType="separate"/>
        </w:r>
        <w:r>
          <w:rPr>
            <w:noProof/>
            <w:webHidden/>
          </w:rPr>
          <w:t>224</w:t>
        </w:r>
        <w:r>
          <w:rPr>
            <w:noProof/>
            <w:webHidden/>
          </w:rPr>
          <w:fldChar w:fldCharType="end"/>
        </w:r>
      </w:hyperlink>
    </w:p>
    <w:p w14:paraId="0F2D4773" w14:textId="685F4F1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6" w:history="1">
        <w:r w:rsidRPr="005042C5">
          <w:rPr>
            <w:rStyle w:val="Lienhypertexte"/>
            <w:noProof/>
          </w:rPr>
          <w:t>P110/B1/262 : Scouts</w:t>
        </w:r>
        <w:r>
          <w:rPr>
            <w:noProof/>
            <w:webHidden/>
          </w:rPr>
          <w:tab/>
        </w:r>
        <w:r>
          <w:rPr>
            <w:noProof/>
            <w:webHidden/>
          </w:rPr>
          <w:fldChar w:fldCharType="begin"/>
        </w:r>
        <w:r>
          <w:rPr>
            <w:noProof/>
            <w:webHidden/>
          </w:rPr>
          <w:instrText xml:space="preserve"> PAGEREF _Toc223440606 \h </w:instrText>
        </w:r>
        <w:r>
          <w:rPr>
            <w:noProof/>
            <w:webHidden/>
          </w:rPr>
        </w:r>
        <w:r>
          <w:rPr>
            <w:noProof/>
            <w:webHidden/>
          </w:rPr>
          <w:fldChar w:fldCharType="separate"/>
        </w:r>
        <w:r>
          <w:rPr>
            <w:noProof/>
            <w:webHidden/>
          </w:rPr>
          <w:t>225</w:t>
        </w:r>
        <w:r>
          <w:rPr>
            <w:noProof/>
            <w:webHidden/>
          </w:rPr>
          <w:fldChar w:fldCharType="end"/>
        </w:r>
      </w:hyperlink>
    </w:p>
    <w:p w14:paraId="571ABBD3" w14:textId="030CB7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7" w:history="1">
        <w:r w:rsidRPr="005042C5">
          <w:rPr>
            <w:rStyle w:val="Lienhypertexte"/>
            <w:noProof/>
          </w:rPr>
          <w:t>P110/B1/263 : Sentiers et chemins</w:t>
        </w:r>
        <w:r>
          <w:rPr>
            <w:noProof/>
            <w:webHidden/>
          </w:rPr>
          <w:tab/>
        </w:r>
        <w:r>
          <w:rPr>
            <w:noProof/>
            <w:webHidden/>
          </w:rPr>
          <w:fldChar w:fldCharType="begin"/>
        </w:r>
        <w:r>
          <w:rPr>
            <w:noProof/>
            <w:webHidden/>
          </w:rPr>
          <w:instrText xml:space="preserve"> PAGEREF _Toc223440607 \h </w:instrText>
        </w:r>
        <w:r>
          <w:rPr>
            <w:noProof/>
            <w:webHidden/>
          </w:rPr>
        </w:r>
        <w:r>
          <w:rPr>
            <w:noProof/>
            <w:webHidden/>
          </w:rPr>
          <w:fldChar w:fldCharType="separate"/>
        </w:r>
        <w:r>
          <w:rPr>
            <w:noProof/>
            <w:webHidden/>
          </w:rPr>
          <w:t>225</w:t>
        </w:r>
        <w:r>
          <w:rPr>
            <w:noProof/>
            <w:webHidden/>
          </w:rPr>
          <w:fldChar w:fldCharType="end"/>
        </w:r>
      </w:hyperlink>
    </w:p>
    <w:p w14:paraId="37A47E92" w14:textId="0BD3ED2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8" w:history="1">
        <w:r w:rsidRPr="005042C5">
          <w:rPr>
            <w:rStyle w:val="Lienhypertexte"/>
            <w:noProof/>
          </w:rPr>
          <w:t>P110/B1/264 : Silos</w:t>
        </w:r>
        <w:r>
          <w:rPr>
            <w:noProof/>
            <w:webHidden/>
          </w:rPr>
          <w:tab/>
        </w:r>
        <w:r>
          <w:rPr>
            <w:noProof/>
            <w:webHidden/>
          </w:rPr>
          <w:fldChar w:fldCharType="begin"/>
        </w:r>
        <w:r>
          <w:rPr>
            <w:noProof/>
            <w:webHidden/>
          </w:rPr>
          <w:instrText xml:space="preserve"> PAGEREF _Toc223440608 \h </w:instrText>
        </w:r>
        <w:r>
          <w:rPr>
            <w:noProof/>
            <w:webHidden/>
          </w:rPr>
        </w:r>
        <w:r>
          <w:rPr>
            <w:noProof/>
            <w:webHidden/>
          </w:rPr>
          <w:fldChar w:fldCharType="separate"/>
        </w:r>
        <w:r>
          <w:rPr>
            <w:noProof/>
            <w:webHidden/>
          </w:rPr>
          <w:t>225</w:t>
        </w:r>
        <w:r>
          <w:rPr>
            <w:noProof/>
            <w:webHidden/>
          </w:rPr>
          <w:fldChar w:fldCharType="end"/>
        </w:r>
      </w:hyperlink>
    </w:p>
    <w:p w14:paraId="3C98769D" w14:textId="20277B2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09" w:history="1">
        <w:r w:rsidRPr="005042C5">
          <w:rPr>
            <w:rStyle w:val="Lienhypertexte"/>
            <w:noProof/>
          </w:rPr>
          <w:t>P110/B1/265 : Simard, Frère Ambroise (René)</w:t>
        </w:r>
        <w:r>
          <w:rPr>
            <w:noProof/>
            <w:webHidden/>
          </w:rPr>
          <w:tab/>
        </w:r>
        <w:r>
          <w:rPr>
            <w:noProof/>
            <w:webHidden/>
          </w:rPr>
          <w:fldChar w:fldCharType="begin"/>
        </w:r>
        <w:r>
          <w:rPr>
            <w:noProof/>
            <w:webHidden/>
          </w:rPr>
          <w:instrText xml:space="preserve"> PAGEREF _Toc223440609 \h </w:instrText>
        </w:r>
        <w:r>
          <w:rPr>
            <w:noProof/>
            <w:webHidden/>
          </w:rPr>
        </w:r>
        <w:r>
          <w:rPr>
            <w:noProof/>
            <w:webHidden/>
          </w:rPr>
          <w:fldChar w:fldCharType="separate"/>
        </w:r>
        <w:r>
          <w:rPr>
            <w:noProof/>
            <w:webHidden/>
          </w:rPr>
          <w:t>226</w:t>
        </w:r>
        <w:r>
          <w:rPr>
            <w:noProof/>
            <w:webHidden/>
          </w:rPr>
          <w:fldChar w:fldCharType="end"/>
        </w:r>
      </w:hyperlink>
    </w:p>
    <w:p w14:paraId="400B3B21" w14:textId="3D74759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0" w:history="1">
        <w:r w:rsidRPr="005042C5">
          <w:rPr>
            <w:rStyle w:val="Lienhypertexte"/>
            <w:noProof/>
          </w:rPr>
          <w:t>P110/B1/266 : Simard, Serge</w:t>
        </w:r>
        <w:r>
          <w:rPr>
            <w:noProof/>
            <w:webHidden/>
          </w:rPr>
          <w:tab/>
        </w:r>
        <w:r>
          <w:rPr>
            <w:noProof/>
            <w:webHidden/>
          </w:rPr>
          <w:fldChar w:fldCharType="begin"/>
        </w:r>
        <w:r>
          <w:rPr>
            <w:noProof/>
            <w:webHidden/>
          </w:rPr>
          <w:instrText xml:space="preserve"> PAGEREF _Toc223440610 \h </w:instrText>
        </w:r>
        <w:r>
          <w:rPr>
            <w:noProof/>
            <w:webHidden/>
          </w:rPr>
        </w:r>
        <w:r>
          <w:rPr>
            <w:noProof/>
            <w:webHidden/>
          </w:rPr>
          <w:fldChar w:fldCharType="separate"/>
        </w:r>
        <w:r>
          <w:rPr>
            <w:noProof/>
            <w:webHidden/>
          </w:rPr>
          <w:t>226</w:t>
        </w:r>
        <w:r>
          <w:rPr>
            <w:noProof/>
            <w:webHidden/>
          </w:rPr>
          <w:fldChar w:fldCharType="end"/>
        </w:r>
      </w:hyperlink>
    </w:p>
    <w:p w14:paraId="09E82F84" w14:textId="6D68ED7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1" w:history="1">
        <w:r w:rsidRPr="005042C5">
          <w:rPr>
            <w:rStyle w:val="Lienhypertexte"/>
            <w:noProof/>
          </w:rPr>
          <w:t>P110/B1/267 : Simon (Père)</w:t>
        </w:r>
        <w:r>
          <w:rPr>
            <w:noProof/>
            <w:webHidden/>
          </w:rPr>
          <w:tab/>
        </w:r>
        <w:r>
          <w:rPr>
            <w:noProof/>
            <w:webHidden/>
          </w:rPr>
          <w:fldChar w:fldCharType="begin"/>
        </w:r>
        <w:r>
          <w:rPr>
            <w:noProof/>
            <w:webHidden/>
          </w:rPr>
          <w:instrText xml:space="preserve"> PAGEREF _Toc223440611 \h </w:instrText>
        </w:r>
        <w:r>
          <w:rPr>
            <w:noProof/>
            <w:webHidden/>
          </w:rPr>
        </w:r>
        <w:r>
          <w:rPr>
            <w:noProof/>
            <w:webHidden/>
          </w:rPr>
          <w:fldChar w:fldCharType="separate"/>
        </w:r>
        <w:r>
          <w:rPr>
            <w:noProof/>
            <w:webHidden/>
          </w:rPr>
          <w:t>227</w:t>
        </w:r>
        <w:r>
          <w:rPr>
            <w:noProof/>
            <w:webHidden/>
          </w:rPr>
          <w:fldChar w:fldCharType="end"/>
        </w:r>
      </w:hyperlink>
    </w:p>
    <w:p w14:paraId="2B739C38" w14:textId="337638B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2" w:history="1">
        <w:r w:rsidRPr="005042C5">
          <w:rPr>
            <w:rStyle w:val="Lienhypertexte"/>
            <w:noProof/>
          </w:rPr>
          <w:t>P110/B1/268 : Stationnement</w:t>
        </w:r>
        <w:r>
          <w:rPr>
            <w:noProof/>
            <w:webHidden/>
          </w:rPr>
          <w:tab/>
        </w:r>
        <w:r>
          <w:rPr>
            <w:noProof/>
            <w:webHidden/>
          </w:rPr>
          <w:fldChar w:fldCharType="begin"/>
        </w:r>
        <w:r>
          <w:rPr>
            <w:noProof/>
            <w:webHidden/>
          </w:rPr>
          <w:instrText xml:space="preserve"> PAGEREF _Toc223440612 \h </w:instrText>
        </w:r>
        <w:r>
          <w:rPr>
            <w:noProof/>
            <w:webHidden/>
          </w:rPr>
        </w:r>
        <w:r>
          <w:rPr>
            <w:noProof/>
            <w:webHidden/>
          </w:rPr>
          <w:fldChar w:fldCharType="separate"/>
        </w:r>
        <w:r>
          <w:rPr>
            <w:noProof/>
            <w:webHidden/>
          </w:rPr>
          <w:t>227</w:t>
        </w:r>
        <w:r>
          <w:rPr>
            <w:noProof/>
            <w:webHidden/>
          </w:rPr>
          <w:fldChar w:fldCharType="end"/>
        </w:r>
      </w:hyperlink>
    </w:p>
    <w:p w14:paraId="0D3CCBD7" w14:textId="56126A3F"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3" w:history="1">
        <w:r w:rsidRPr="005042C5">
          <w:rPr>
            <w:rStyle w:val="Lienhypertexte"/>
            <w:noProof/>
          </w:rPr>
          <w:t>P110/B1/269 : Statue Bienheureuse Vierge Marie</w:t>
        </w:r>
        <w:r>
          <w:rPr>
            <w:noProof/>
            <w:webHidden/>
          </w:rPr>
          <w:tab/>
        </w:r>
        <w:r>
          <w:rPr>
            <w:noProof/>
            <w:webHidden/>
          </w:rPr>
          <w:fldChar w:fldCharType="begin"/>
        </w:r>
        <w:r>
          <w:rPr>
            <w:noProof/>
            <w:webHidden/>
          </w:rPr>
          <w:instrText xml:space="preserve"> PAGEREF _Toc223440613 \h </w:instrText>
        </w:r>
        <w:r>
          <w:rPr>
            <w:noProof/>
            <w:webHidden/>
          </w:rPr>
        </w:r>
        <w:r>
          <w:rPr>
            <w:noProof/>
            <w:webHidden/>
          </w:rPr>
          <w:fldChar w:fldCharType="separate"/>
        </w:r>
        <w:r>
          <w:rPr>
            <w:noProof/>
            <w:webHidden/>
          </w:rPr>
          <w:t>227</w:t>
        </w:r>
        <w:r>
          <w:rPr>
            <w:noProof/>
            <w:webHidden/>
          </w:rPr>
          <w:fldChar w:fldCharType="end"/>
        </w:r>
      </w:hyperlink>
    </w:p>
    <w:p w14:paraId="7064B31F" w14:textId="05F4763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4" w:history="1">
        <w:r w:rsidRPr="005042C5">
          <w:rPr>
            <w:rStyle w:val="Lienhypertexte"/>
            <w:noProof/>
          </w:rPr>
          <w:t>P110/B1/270 : Statue Notre-Dame de Mistassini</w:t>
        </w:r>
        <w:r>
          <w:rPr>
            <w:noProof/>
            <w:webHidden/>
          </w:rPr>
          <w:tab/>
        </w:r>
        <w:r>
          <w:rPr>
            <w:noProof/>
            <w:webHidden/>
          </w:rPr>
          <w:fldChar w:fldCharType="begin"/>
        </w:r>
        <w:r>
          <w:rPr>
            <w:noProof/>
            <w:webHidden/>
          </w:rPr>
          <w:instrText xml:space="preserve"> PAGEREF _Toc223440614 \h </w:instrText>
        </w:r>
        <w:r>
          <w:rPr>
            <w:noProof/>
            <w:webHidden/>
          </w:rPr>
        </w:r>
        <w:r>
          <w:rPr>
            <w:noProof/>
            <w:webHidden/>
          </w:rPr>
          <w:fldChar w:fldCharType="separate"/>
        </w:r>
        <w:r>
          <w:rPr>
            <w:noProof/>
            <w:webHidden/>
          </w:rPr>
          <w:t>228</w:t>
        </w:r>
        <w:r>
          <w:rPr>
            <w:noProof/>
            <w:webHidden/>
          </w:rPr>
          <w:fldChar w:fldCharType="end"/>
        </w:r>
      </w:hyperlink>
    </w:p>
    <w:p w14:paraId="6238990E" w14:textId="500A4F5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5" w:history="1">
        <w:r w:rsidRPr="005042C5">
          <w:rPr>
            <w:rStyle w:val="Lienhypertexte"/>
            <w:noProof/>
          </w:rPr>
          <w:t>P110/B1/271 : Statue du Sacré-Cœur</w:t>
        </w:r>
        <w:r>
          <w:rPr>
            <w:noProof/>
            <w:webHidden/>
          </w:rPr>
          <w:tab/>
        </w:r>
        <w:r>
          <w:rPr>
            <w:noProof/>
            <w:webHidden/>
          </w:rPr>
          <w:fldChar w:fldCharType="begin"/>
        </w:r>
        <w:r>
          <w:rPr>
            <w:noProof/>
            <w:webHidden/>
          </w:rPr>
          <w:instrText xml:space="preserve"> PAGEREF _Toc223440615 \h </w:instrText>
        </w:r>
        <w:r>
          <w:rPr>
            <w:noProof/>
            <w:webHidden/>
          </w:rPr>
        </w:r>
        <w:r>
          <w:rPr>
            <w:noProof/>
            <w:webHidden/>
          </w:rPr>
          <w:fldChar w:fldCharType="separate"/>
        </w:r>
        <w:r>
          <w:rPr>
            <w:noProof/>
            <w:webHidden/>
          </w:rPr>
          <w:t>228</w:t>
        </w:r>
        <w:r>
          <w:rPr>
            <w:noProof/>
            <w:webHidden/>
          </w:rPr>
          <w:fldChar w:fldCharType="end"/>
        </w:r>
      </w:hyperlink>
    </w:p>
    <w:p w14:paraId="3054A466" w14:textId="1B529A8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6" w:history="1">
        <w:r w:rsidRPr="005042C5">
          <w:rPr>
            <w:rStyle w:val="Lienhypertexte"/>
            <w:noProof/>
          </w:rPr>
          <w:t>P110/B1/272 : Statue St-Benoît</w:t>
        </w:r>
        <w:r>
          <w:rPr>
            <w:noProof/>
            <w:webHidden/>
          </w:rPr>
          <w:tab/>
        </w:r>
        <w:r>
          <w:rPr>
            <w:noProof/>
            <w:webHidden/>
          </w:rPr>
          <w:fldChar w:fldCharType="begin"/>
        </w:r>
        <w:r>
          <w:rPr>
            <w:noProof/>
            <w:webHidden/>
          </w:rPr>
          <w:instrText xml:space="preserve"> PAGEREF _Toc223440616 \h </w:instrText>
        </w:r>
        <w:r>
          <w:rPr>
            <w:noProof/>
            <w:webHidden/>
          </w:rPr>
        </w:r>
        <w:r>
          <w:rPr>
            <w:noProof/>
            <w:webHidden/>
          </w:rPr>
          <w:fldChar w:fldCharType="separate"/>
        </w:r>
        <w:r>
          <w:rPr>
            <w:noProof/>
            <w:webHidden/>
          </w:rPr>
          <w:t>229</w:t>
        </w:r>
        <w:r>
          <w:rPr>
            <w:noProof/>
            <w:webHidden/>
          </w:rPr>
          <w:fldChar w:fldCharType="end"/>
        </w:r>
      </w:hyperlink>
    </w:p>
    <w:p w14:paraId="3A33AFA0" w14:textId="50BE9AF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7" w:history="1">
        <w:r w:rsidRPr="005042C5">
          <w:rPr>
            <w:rStyle w:val="Lienhypertexte"/>
            <w:noProof/>
          </w:rPr>
          <w:t>P110/B1/273 : Statue St-Bernard</w:t>
        </w:r>
        <w:r>
          <w:rPr>
            <w:noProof/>
            <w:webHidden/>
          </w:rPr>
          <w:tab/>
        </w:r>
        <w:r>
          <w:rPr>
            <w:noProof/>
            <w:webHidden/>
          </w:rPr>
          <w:fldChar w:fldCharType="begin"/>
        </w:r>
        <w:r>
          <w:rPr>
            <w:noProof/>
            <w:webHidden/>
          </w:rPr>
          <w:instrText xml:space="preserve"> PAGEREF _Toc223440617 \h </w:instrText>
        </w:r>
        <w:r>
          <w:rPr>
            <w:noProof/>
            <w:webHidden/>
          </w:rPr>
        </w:r>
        <w:r>
          <w:rPr>
            <w:noProof/>
            <w:webHidden/>
          </w:rPr>
          <w:fldChar w:fldCharType="separate"/>
        </w:r>
        <w:r>
          <w:rPr>
            <w:noProof/>
            <w:webHidden/>
          </w:rPr>
          <w:t>229</w:t>
        </w:r>
        <w:r>
          <w:rPr>
            <w:noProof/>
            <w:webHidden/>
          </w:rPr>
          <w:fldChar w:fldCharType="end"/>
        </w:r>
      </w:hyperlink>
    </w:p>
    <w:p w14:paraId="6BE56D68" w14:textId="76DCE81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8" w:history="1">
        <w:r w:rsidRPr="005042C5">
          <w:rPr>
            <w:rStyle w:val="Lienhypertexte"/>
            <w:noProof/>
          </w:rPr>
          <w:t>P110/B1/274 : Statue St-Etienne</w:t>
        </w:r>
        <w:r>
          <w:rPr>
            <w:noProof/>
            <w:webHidden/>
          </w:rPr>
          <w:tab/>
        </w:r>
        <w:r>
          <w:rPr>
            <w:noProof/>
            <w:webHidden/>
          </w:rPr>
          <w:fldChar w:fldCharType="begin"/>
        </w:r>
        <w:r>
          <w:rPr>
            <w:noProof/>
            <w:webHidden/>
          </w:rPr>
          <w:instrText xml:space="preserve"> PAGEREF _Toc223440618 \h </w:instrText>
        </w:r>
        <w:r>
          <w:rPr>
            <w:noProof/>
            <w:webHidden/>
          </w:rPr>
        </w:r>
        <w:r>
          <w:rPr>
            <w:noProof/>
            <w:webHidden/>
          </w:rPr>
          <w:fldChar w:fldCharType="separate"/>
        </w:r>
        <w:r>
          <w:rPr>
            <w:noProof/>
            <w:webHidden/>
          </w:rPr>
          <w:t>229</w:t>
        </w:r>
        <w:r>
          <w:rPr>
            <w:noProof/>
            <w:webHidden/>
          </w:rPr>
          <w:fldChar w:fldCharType="end"/>
        </w:r>
      </w:hyperlink>
    </w:p>
    <w:p w14:paraId="5BA31847" w14:textId="092BA2C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19" w:history="1">
        <w:r w:rsidRPr="005042C5">
          <w:rPr>
            <w:rStyle w:val="Lienhypertexte"/>
            <w:noProof/>
          </w:rPr>
          <w:t>P110/B1/275 : Statue St-Robert</w:t>
        </w:r>
        <w:r>
          <w:rPr>
            <w:noProof/>
            <w:webHidden/>
          </w:rPr>
          <w:tab/>
        </w:r>
        <w:r>
          <w:rPr>
            <w:noProof/>
            <w:webHidden/>
          </w:rPr>
          <w:fldChar w:fldCharType="begin"/>
        </w:r>
        <w:r>
          <w:rPr>
            <w:noProof/>
            <w:webHidden/>
          </w:rPr>
          <w:instrText xml:space="preserve"> PAGEREF _Toc223440619 \h </w:instrText>
        </w:r>
        <w:r>
          <w:rPr>
            <w:noProof/>
            <w:webHidden/>
          </w:rPr>
        </w:r>
        <w:r>
          <w:rPr>
            <w:noProof/>
            <w:webHidden/>
          </w:rPr>
          <w:fldChar w:fldCharType="separate"/>
        </w:r>
        <w:r>
          <w:rPr>
            <w:noProof/>
            <w:webHidden/>
          </w:rPr>
          <w:t>230</w:t>
        </w:r>
        <w:r>
          <w:rPr>
            <w:noProof/>
            <w:webHidden/>
          </w:rPr>
          <w:fldChar w:fldCharType="end"/>
        </w:r>
      </w:hyperlink>
    </w:p>
    <w:p w14:paraId="1AE75268" w14:textId="1E17E5E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0" w:history="1">
        <w:r w:rsidRPr="005042C5">
          <w:rPr>
            <w:rStyle w:val="Lienhypertexte"/>
            <w:noProof/>
          </w:rPr>
          <w:t>P110/B1/276 : Studio de photographies</w:t>
        </w:r>
        <w:r>
          <w:rPr>
            <w:noProof/>
            <w:webHidden/>
          </w:rPr>
          <w:tab/>
        </w:r>
        <w:r>
          <w:rPr>
            <w:noProof/>
            <w:webHidden/>
          </w:rPr>
          <w:fldChar w:fldCharType="begin"/>
        </w:r>
        <w:r>
          <w:rPr>
            <w:noProof/>
            <w:webHidden/>
          </w:rPr>
          <w:instrText xml:space="preserve"> PAGEREF _Toc223440620 \h </w:instrText>
        </w:r>
        <w:r>
          <w:rPr>
            <w:noProof/>
            <w:webHidden/>
          </w:rPr>
        </w:r>
        <w:r>
          <w:rPr>
            <w:noProof/>
            <w:webHidden/>
          </w:rPr>
          <w:fldChar w:fldCharType="separate"/>
        </w:r>
        <w:r>
          <w:rPr>
            <w:noProof/>
            <w:webHidden/>
          </w:rPr>
          <w:t>230</w:t>
        </w:r>
        <w:r>
          <w:rPr>
            <w:noProof/>
            <w:webHidden/>
          </w:rPr>
          <w:fldChar w:fldCharType="end"/>
        </w:r>
      </w:hyperlink>
    </w:p>
    <w:p w14:paraId="375127DD" w14:textId="259B5B0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21" w:history="1">
        <w:r w:rsidRPr="005042C5">
          <w:rPr>
            <w:rStyle w:val="Lienhypertexte"/>
            <w:noProof/>
          </w:rPr>
          <w:t>T</w:t>
        </w:r>
        <w:r>
          <w:rPr>
            <w:noProof/>
            <w:webHidden/>
          </w:rPr>
          <w:tab/>
        </w:r>
        <w:r>
          <w:rPr>
            <w:noProof/>
            <w:webHidden/>
          </w:rPr>
          <w:fldChar w:fldCharType="begin"/>
        </w:r>
        <w:r>
          <w:rPr>
            <w:noProof/>
            <w:webHidden/>
          </w:rPr>
          <w:instrText xml:space="preserve"> PAGEREF _Toc223440621 \h </w:instrText>
        </w:r>
        <w:r>
          <w:rPr>
            <w:noProof/>
            <w:webHidden/>
          </w:rPr>
        </w:r>
        <w:r>
          <w:rPr>
            <w:noProof/>
            <w:webHidden/>
          </w:rPr>
          <w:fldChar w:fldCharType="separate"/>
        </w:r>
        <w:r>
          <w:rPr>
            <w:noProof/>
            <w:webHidden/>
          </w:rPr>
          <w:t>230</w:t>
        </w:r>
        <w:r>
          <w:rPr>
            <w:noProof/>
            <w:webHidden/>
          </w:rPr>
          <w:fldChar w:fldCharType="end"/>
        </w:r>
      </w:hyperlink>
    </w:p>
    <w:p w14:paraId="3F731916" w14:textId="13ED101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2" w:history="1">
        <w:r w:rsidRPr="005042C5">
          <w:rPr>
            <w:rStyle w:val="Lienhypertexte"/>
            <w:noProof/>
          </w:rPr>
          <w:t>P110/B1/277 : Taureaux</w:t>
        </w:r>
        <w:r>
          <w:rPr>
            <w:noProof/>
            <w:webHidden/>
          </w:rPr>
          <w:tab/>
        </w:r>
        <w:r>
          <w:rPr>
            <w:noProof/>
            <w:webHidden/>
          </w:rPr>
          <w:fldChar w:fldCharType="begin"/>
        </w:r>
        <w:r>
          <w:rPr>
            <w:noProof/>
            <w:webHidden/>
          </w:rPr>
          <w:instrText xml:space="preserve"> PAGEREF _Toc223440622 \h </w:instrText>
        </w:r>
        <w:r>
          <w:rPr>
            <w:noProof/>
            <w:webHidden/>
          </w:rPr>
        </w:r>
        <w:r>
          <w:rPr>
            <w:noProof/>
            <w:webHidden/>
          </w:rPr>
          <w:fldChar w:fldCharType="separate"/>
        </w:r>
        <w:r>
          <w:rPr>
            <w:noProof/>
            <w:webHidden/>
          </w:rPr>
          <w:t>230</w:t>
        </w:r>
        <w:r>
          <w:rPr>
            <w:noProof/>
            <w:webHidden/>
          </w:rPr>
          <w:fldChar w:fldCharType="end"/>
        </w:r>
      </w:hyperlink>
    </w:p>
    <w:p w14:paraId="3D9625A1" w14:textId="59919A5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3" w:history="1">
        <w:r w:rsidRPr="005042C5">
          <w:rPr>
            <w:rStyle w:val="Lienhypertexte"/>
            <w:noProof/>
          </w:rPr>
          <w:t>P110/B1/278 : Taxidermie</w:t>
        </w:r>
        <w:r>
          <w:rPr>
            <w:noProof/>
            <w:webHidden/>
          </w:rPr>
          <w:tab/>
        </w:r>
        <w:r>
          <w:rPr>
            <w:noProof/>
            <w:webHidden/>
          </w:rPr>
          <w:fldChar w:fldCharType="begin"/>
        </w:r>
        <w:r>
          <w:rPr>
            <w:noProof/>
            <w:webHidden/>
          </w:rPr>
          <w:instrText xml:space="preserve"> PAGEREF _Toc223440623 \h </w:instrText>
        </w:r>
        <w:r>
          <w:rPr>
            <w:noProof/>
            <w:webHidden/>
          </w:rPr>
        </w:r>
        <w:r>
          <w:rPr>
            <w:noProof/>
            <w:webHidden/>
          </w:rPr>
          <w:fldChar w:fldCharType="separate"/>
        </w:r>
        <w:r>
          <w:rPr>
            <w:noProof/>
            <w:webHidden/>
          </w:rPr>
          <w:t>231</w:t>
        </w:r>
        <w:r>
          <w:rPr>
            <w:noProof/>
            <w:webHidden/>
          </w:rPr>
          <w:fldChar w:fldCharType="end"/>
        </w:r>
      </w:hyperlink>
    </w:p>
    <w:p w14:paraId="442E53A6" w14:textId="28FE352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4" w:history="1">
        <w:r w:rsidRPr="005042C5">
          <w:rPr>
            <w:rStyle w:val="Lienhypertexte"/>
            <w:noProof/>
          </w:rPr>
          <w:t>P110/B1/279 : Tracteurs</w:t>
        </w:r>
        <w:r>
          <w:rPr>
            <w:noProof/>
            <w:webHidden/>
          </w:rPr>
          <w:tab/>
        </w:r>
        <w:r>
          <w:rPr>
            <w:noProof/>
            <w:webHidden/>
          </w:rPr>
          <w:fldChar w:fldCharType="begin"/>
        </w:r>
        <w:r>
          <w:rPr>
            <w:noProof/>
            <w:webHidden/>
          </w:rPr>
          <w:instrText xml:space="preserve"> PAGEREF _Toc223440624 \h </w:instrText>
        </w:r>
        <w:r>
          <w:rPr>
            <w:noProof/>
            <w:webHidden/>
          </w:rPr>
        </w:r>
        <w:r>
          <w:rPr>
            <w:noProof/>
            <w:webHidden/>
          </w:rPr>
          <w:fldChar w:fldCharType="separate"/>
        </w:r>
        <w:r>
          <w:rPr>
            <w:noProof/>
            <w:webHidden/>
          </w:rPr>
          <w:t>231</w:t>
        </w:r>
        <w:r>
          <w:rPr>
            <w:noProof/>
            <w:webHidden/>
          </w:rPr>
          <w:fldChar w:fldCharType="end"/>
        </w:r>
      </w:hyperlink>
    </w:p>
    <w:p w14:paraId="404BF00E" w14:textId="2EAC10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5" w:history="1">
        <w:r w:rsidRPr="005042C5">
          <w:rPr>
            <w:rStyle w:val="Lienhypertexte"/>
            <w:noProof/>
          </w:rPr>
          <w:t>P110/B1/280 : Trahan (Famille)</w:t>
        </w:r>
        <w:r>
          <w:rPr>
            <w:noProof/>
            <w:webHidden/>
          </w:rPr>
          <w:tab/>
        </w:r>
        <w:r>
          <w:rPr>
            <w:noProof/>
            <w:webHidden/>
          </w:rPr>
          <w:fldChar w:fldCharType="begin"/>
        </w:r>
        <w:r>
          <w:rPr>
            <w:noProof/>
            <w:webHidden/>
          </w:rPr>
          <w:instrText xml:space="preserve"> PAGEREF _Toc223440625 \h </w:instrText>
        </w:r>
        <w:r>
          <w:rPr>
            <w:noProof/>
            <w:webHidden/>
          </w:rPr>
        </w:r>
        <w:r>
          <w:rPr>
            <w:noProof/>
            <w:webHidden/>
          </w:rPr>
          <w:fldChar w:fldCharType="separate"/>
        </w:r>
        <w:r>
          <w:rPr>
            <w:noProof/>
            <w:webHidden/>
          </w:rPr>
          <w:t>231</w:t>
        </w:r>
        <w:r>
          <w:rPr>
            <w:noProof/>
            <w:webHidden/>
          </w:rPr>
          <w:fldChar w:fldCharType="end"/>
        </w:r>
      </w:hyperlink>
    </w:p>
    <w:p w14:paraId="3C452061" w14:textId="269035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6" w:history="1">
        <w:r w:rsidRPr="005042C5">
          <w:rPr>
            <w:rStyle w:val="Lienhypertexte"/>
            <w:noProof/>
          </w:rPr>
          <w:t>P110/B1/281 : Tremblay, Frère Charles (Charles-Henri)</w:t>
        </w:r>
        <w:r>
          <w:rPr>
            <w:noProof/>
            <w:webHidden/>
          </w:rPr>
          <w:tab/>
        </w:r>
        <w:r>
          <w:rPr>
            <w:noProof/>
            <w:webHidden/>
          </w:rPr>
          <w:fldChar w:fldCharType="begin"/>
        </w:r>
        <w:r>
          <w:rPr>
            <w:noProof/>
            <w:webHidden/>
          </w:rPr>
          <w:instrText xml:space="preserve"> PAGEREF _Toc223440626 \h </w:instrText>
        </w:r>
        <w:r>
          <w:rPr>
            <w:noProof/>
            <w:webHidden/>
          </w:rPr>
        </w:r>
        <w:r>
          <w:rPr>
            <w:noProof/>
            <w:webHidden/>
          </w:rPr>
          <w:fldChar w:fldCharType="separate"/>
        </w:r>
        <w:r>
          <w:rPr>
            <w:noProof/>
            <w:webHidden/>
          </w:rPr>
          <w:t>232</w:t>
        </w:r>
        <w:r>
          <w:rPr>
            <w:noProof/>
            <w:webHidden/>
          </w:rPr>
          <w:fldChar w:fldCharType="end"/>
        </w:r>
      </w:hyperlink>
    </w:p>
    <w:p w14:paraId="42F7F42B" w14:textId="52AE822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7" w:history="1">
        <w:r w:rsidRPr="005042C5">
          <w:rPr>
            <w:rStyle w:val="Lienhypertexte"/>
            <w:noProof/>
          </w:rPr>
          <w:t>P110/B1/282 : Tremblay, Frère Gérard</w:t>
        </w:r>
        <w:r>
          <w:rPr>
            <w:noProof/>
            <w:webHidden/>
          </w:rPr>
          <w:tab/>
        </w:r>
        <w:r>
          <w:rPr>
            <w:noProof/>
            <w:webHidden/>
          </w:rPr>
          <w:fldChar w:fldCharType="begin"/>
        </w:r>
        <w:r>
          <w:rPr>
            <w:noProof/>
            <w:webHidden/>
          </w:rPr>
          <w:instrText xml:space="preserve"> PAGEREF _Toc223440627 \h </w:instrText>
        </w:r>
        <w:r>
          <w:rPr>
            <w:noProof/>
            <w:webHidden/>
          </w:rPr>
        </w:r>
        <w:r>
          <w:rPr>
            <w:noProof/>
            <w:webHidden/>
          </w:rPr>
          <w:fldChar w:fldCharType="separate"/>
        </w:r>
        <w:r>
          <w:rPr>
            <w:noProof/>
            <w:webHidden/>
          </w:rPr>
          <w:t>232</w:t>
        </w:r>
        <w:r>
          <w:rPr>
            <w:noProof/>
            <w:webHidden/>
          </w:rPr>
          <w:fldChar w:fldCharType="end"/>
        </w:r>
      </w:hyperlink>
    </w:p>
    <w:p w14:paraId="3D5EE1AC" w14:textId="7889602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8" w:history="1">
        <w:r w:rsidRPr="005042C5">
          <w:rPr>
            <w:rStyle w:val="Lienhypertexte"/>
            <w:noProof/>
          </w:rPr>
          <w:t>P110/B1/283 : Tremblay, Yvette</w:t>
        </w:r>
        <w:r>
          <w:rPr>
            <w:noProof/>
            <w:webHidden/>
          </w:rPr>
          <w:tab/>
        </w:r>
        <w:r>
          <w:rPr>
            <w:noProof/>
            <w:webHidden/>
          </w:rPr>
          <w:fldChar w:fldCharType="begin"/>
        </w:r>
        <w:r>
          <w:rPr>
            <w:noProof/>
            <w:webHidden/>
          </w:rPr>
          <w:instrText xml:space="preserve"> PAGEREF _Toc223440628 \h </w:instrText>
        </w:r>
        <w:r>
          <w:rPr>
            <w:noProof/>
            <w:webHidden/>
          </w:rPr>
        </w:r>
        <w:r>
          <w:rPr>
            <w:noProof/>
            <w:webHidden/>
          </w:rPr>
          <w:fldChar w:fldCharType="separate"/>
        </w:r>
        <w:r>
          <w:rPr>
            <w:noProof/>
            <w:webHidden/>
          </w:rPr>
          <w:t>233</w:t>
        </w:r>
        <w:r>
          <w:rPr>
            <w:noProof/>
            <w:webHidden/>
          </w:rPr>
          <w:fldChar w:fldCharType="end"/>
        </w:r>
      </w:hyperlink>
    </w:p>
    <w:p w14:paraId="7C046B55" w14:textId="5C8C00CD"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29" w:history="1">
        <w:r w:rsidRPr="005042C5">
          <w:rPr>
            <w:rStyle w:val="Lienhypertexte"/>
            <w:noProof/>
          </w:rPr>
          <w:t>P110/B1/284 : Trudel (Famille)</w:t>
        </w:r>
        <w:r>
          <w:rPr>
            <w:noProof/>
            <w:webHidden/>
          </w:rPr>
          <w:tab/>
        </w:r>
        <w:r>
          <w:rPr>
            <w:noProof/>
            <w:webHidden/>
          </w:rPr>
          <w:fldChar w:fldCharType="begin"/>
        </w:r>
        <w:r>
          <w:rPr>
            <w:noProof/>
            <w:webHidden/>
          </w:rPr>
          <w:instrText xml:space="preserve"> PAGEREF _Toc223440629 \h </w:instrText>
        </w:r>
        <w:r>
          <w:rPr>
            <w:noProof/>
            <w:webHidden/>
          </w:rPr>
        </w:r>
        <w:r>
          <w:rPr>
            <w:noProof/>
            <w:webHidden/>
          </w:rPr>
          <w:fldChar w:fldCharType="separate"/>
        </w:r>
        <w:r>
          <w:rPr>
            <w:noProof/>
            <w:webHidden/>
          </w:rPr>
          <w:t>233</w:t>
        </w:r>
        <w:r>
          <w:rPr>
            <w:noProof/>
            <w:webHidden/>
          </w:rPr>
          <w:fldChar w:fldCharType="end"/>
        </w:r>
      </w:hyperlink>
    </w:p>
    <w:p w14:paraId="509692A4" w14:textId="7781F8D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0" w:history="1">
        <w:r w:rsidRPr="005042C5">
          <w:rPr>
            <w:rStyle w:val="Lienhypertexte"/>
            <w:noProof/>
          </w:rPr>
          <w:t>P110/B1/285 : Turcotte, Antonien (Famille)</w:t>
        </w:r>
        <w:r>
          <w:rPr>
            <w:noProof/>
            <w:webHidden/>
          </w:rPr>
          <w:tab/>
        </w:r>
        <w:r>
          <w:rPr>
            <w:noProof/>
            <w:webHidden/>
          </w:rPr>
          <w:fldChar w:fldCharType="begin"/>
        </w:r>
        <w:r>
          <w:rPr>
            <w:noProof/>
            <w:webHidden/>
          </w:rPr>
          <w:instrText xml:space="preserve"> PAGEREF _Toc223440630 \h </w:instrText>
        </w:r>
        <w:r>
          <w:rPr>
            <w:noProof/>
            <w:webHidden/>
          </w:rPr>
        </w:r>
        <w:r>
          <w:rPr>
            <w:noProof/>
            <w:webHidden/>
          </w:rPr>
          <w:fldChar w:fldCharType="separate"/>
        </w:r>
        <w:r>
          <w:rPr>
            <w:noProof/>
            <w:webHidden/>
          </w:rPr>
          <w:t>233</w:t>
        </w:r>
        <w:r>
          <w:rPr>
            <w:noProof/>
            <w:webHidden/>
          </w:rPr>
          <w:fldChar w:fldCharType="end"/>
        </w:r>
      </w:hyperlink>
    </w:p>
    <w:p w14:paraId="3B8473AC" w14:textId="1F455E0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1" w:history="1">
        <w:r w:rsidRPr="005042C5">
          <w:rPr>
            <w:rStyle w:val="Lienhypertexte"/>
            <w:noProof/>
          </w:rPr>
          <w:t>P110/B1/286 : Turcotte, Arthur (Famille)</w:t>
        </w:r>
        <w:r>
          <w:rPr>
            <w:noProof/>
            <w:webHidden/>
          </w:rPr>
          <w:tab/>
        </w:r>
        <w:r>
          <w:rPr>
            <w:noProof/>
            <w:webHidden/>
          </w:rPr>
          <w:fldChar w:fldCharType="begin"/>
        </w:r>
        <w:r>
          <w:rPr>
            <w:noProof/>
            <w:webHidden/>
          </w:rPr>
          <w:instrText xml:space="preserve"> PAGEREF _Toc223440631 \h </w:instrText>
        </w:r>
        <w:r>
          <w:rPr>
            <w:noProof/>
            <w:webHidden/>
          </w:rPr>
        </w:r>
        <w:r>
          <w:rPr>
            <w:noProof/>
            <w:webHidden/>
          </w:rPr>
          <w:fldChar w:fldCharType="separate"/>
        </w:r>
        <w:r>
          <w:rPr>
            <w:noProof/>
            <w:webHidden/>
          </w:rPr>
          <w:t>234</w:t>
        </w:r>
        <w:r>
          <w:rPr>
            <w:noProof/>
            <w:webHidden/>
          </w:rPr>
          <w:fldChar w:fldCharType="end"/>
        </w:r>
      </w:hyperlink>
    </w:p>
    <w:p w14:paraId="63565C02" w14:textId="74824C7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32" w:history="1">
        <w:r w:rsidRPr="005042C5">
          <w:rPr>
            <w:rStyle w:val="Lienhypertexte"/>
            <w:noProof/>
          </w:rPr>
          <w:t>Photographies V à Z : P110/B1/287 à 309 (boîte 76)</w:t>
        </w:r>
        <w:r>
          <w:rPr>
            <w:noProof/>
            <w:webHidden/>
          </w:rPr>
          <w:tab/>
        </w:r>
        <w:r>
          <w:rPr>
            <w:noProof/>
            <w:webHidden/>
          </w:rPr>
          <w:fldChar w:fldCharType="begin"/>
        </w:r>
        <w:r>
          <w:rPr>
            <w:noProof/>
            <w:webHidden/>
          </w:rPr>
          <w:instrText xml:space="preserve"> PAGEREF _Toc223440632 \h </w:instrText>
        </w:r>
        <w:r>
          <w:rPr>
            <w:noProof/>
            <w:webHidden/>
          </w:rPr>
        </w:r>
        <w:r>
          <w:rPr>
            <w:noProof/>
            <w:webHidden/>
          </w:rPr>
          <w:fldChar w:fldCharType="separate"/>
        </w:r>
        <w:r>
          <w:rPr>
            <w:noProof/>
            <w:webHidden/>
          </w:rPr>
          <w:t>234</w:t>
        </w:r>
        <w:r>
          <w:rPr>
            <w:noProof/>
            <w:webHidden/>
          </w:rPr>
          <w:fldChar w:fldCharType="end"/>
        </w:r>
      </w:hyperlink>
    </w:p>
    <w:p w14:paraId="0314A05B" w14:textId="01294EB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33" w:history="1">
        <w:r w:rsidRPr="005042C5">
          <w:rPr>
            <w:rStyle w:val="Lienhypertexte"/>
            <w:noProof/>
          </w:rPr>
          <w:t>V</w:t>
        </w:r>
        <w:r>
          <w:rPr>
            <w:noProof/>
            <w:webHidden/>
          </w:rPr>
          <w:tab/>
        </w:r>
        <w:r>
          <w:rPr>
            <w:noProof/>
            <w:webHidden/>
          </w:rPr>
          <w:fldChar w:fldCharType="begin"/>
        </w:r>
        <w:r>
          <w:rPr>
            <w:noProof/>
            <w:webHidden/>
          </w:rPr>
          <w:instrText xml:space="preserve"> PAGEREF _Toc223440633 \h </w:instrText>
        </w:r>
        <w:r>
          <w:rPr>
            <w:noProof/>
            <w:webHidden/>
          </w:rPr>
        </w:r>
        <w:r>
          <w:rPr>
            <w:noProof/>
            <w:webHidden/>
          </w:rPr>
          <w:fldChar w:fldCharType="separate"/>
        </w:r>
        <w:r>
          <w:rPr>
            <w:noProof/>
            <w:webHidden/>
          </w:rPr>
          <w:t>234</w:t>
        </w:r>
        <w:r>
          <w:rPr>
            <w:noProof/>
            <w:webHidden/>
          </w:rPr>
          <w:fldChar w:fldCharType="end"/>
        </w:r>
      </w:hyperlink>
    </w:p>
    <w:p w14:paraId="49587E8D" w14:textId="713BA8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4" w:history="1">
        <w:r w:rsidRPr="005042C5">
          <w:rPr>
            <w:rStyle w:val="Lienhypertexte"/>
            <w:noProof/>
          </w:rPr>
          <w:t>P110/B1/287 : Vaches</w:t>
        </w:r>
        <w:r>
          <w:rPr>
            <w:noProof/>
            <w:webHidden/>
          </w:rPr>
          <w:tab/>
        </w:r>
        <w:r>
          <w:rPr>
            <w:noProof/>
            <w:webHidden/>
          </w:rPr>
          <w:fldChar w:fldCharType="begin"/>
        </w:r>
        <w:r>
          <w:rPr>
            <w:noProof/>
            <w:webHidden/>
          </w:rPr>
          <w:instrText xml:space="preserve"> PAGEREF _Toc223440634 \h </w:instrText>
        </w:r>
        <w:r>
          <w:rPr>
            <w:noProof/>
            <w:webHidden/>
          </w:rPr>
        </w:r>
        <w:r>
          <w:rPr>
            <w:noProof/>
            <w:webHidden/>
          </w:rPr>
          <w:fldChar w:fldCharType="separate"/>
        </w:r>
        <w:r>
          <w:rPr>
            <w:noProof/>
            <w:webHidden/>
          </w:rPr>
          <w:t>234</w:t>
        </w:r>
        <w:r>
          <w:rPr>
            <w:noProof/>
            <w:webHidden/>
          </w:rPr>
          <w:fldChar w:fldCharType="end"/>
        </w:r>
      </w:hyperlink>
    </w:p>
    <w:p w14:paraId="62FBC99B" w14:textId="718A0D8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5" w:history="1">
        <w:r w:rsidRPr="005042C5">
          <w:rPr>
            <w:rStyle w:val="Lienhypertexte"/>
            <w:noProof/>
          </w:rPr>
          <w:t>P110/B1/288 : Val-Jalbert</w:t>
        </w:r>
        <w:r>
          <w:rPr>
            <w:noProof/>
            <w:webHidden/>
          </w:rPr>
          <w:tab/>
        </w:r>
        <w:r>
          <w:rPr>
            <w:noProof/>
            <w:webHidden/>
          </w:rPr>
          <w:fldChar w:fldCharType="begin"/>
        </w:r>
        <w:r>
          <w:rPr>
            <w:noProof/>
            <w:webHidden/>
          </w:rPr>
          <w:instrText xml:space="preserve"> PAGEREF _Toc223440635 \h </w:instrText>
        </w:r>
        <w:r>
          <w:rPr>
            <w:noProof/>
            <w:webHidden/>
          </w:rPr>
        </w:r>
        <w:r>
          <w:rPr>
            <w:noProof/>
            <w:webHidden/>
          </w:rPr>
          <w:fldChar w:fldCharType="separate"/>
        </w:r>
        <w:r>
          <w:rPr>
            <w:noProof/>
            <w:webHidden/>
          </w:rPr>
          <w:t>234</w:t>
        </w:r>
        <w:r>
          <w:rPr>
            <w:noProof/>
            <w:webHidden/>
          </w:rPr>
          <w:fldChar w:fldCharType="end"/>
        </w:r>
      </w:hyperlink>
    </w:p>
    <w:p w14:paraId="70721CBE" w14:textId="0E2BBAA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6" w:history="1">
        <w:r w:rsidRPr="005042C5">
          <w:rPr>
            <w:rStyle w:val="Lienhypertexte"/>
            <w:noProof/>
          </w:rPr>
          <w:t>P110/B1/289 : Van Biervliet, Père Marie-Benoit</w:t>
        </w:r>
        <w:r>
          <w:rPr>
            <w:noProof/>
            <w:webHidden/>
          </w:rPr>
          <w:tab/>
        </w:r>
        <w:r>
          <w:rPr>
            <w:noProof/>
            <w:webHidden/>
          </w:rPr>
          <w:fldChar w:fldCharType="begin"/>
        </w:r>
        <w:r>
          <w:rPr>
            <w:noProof/>
            <w:webHidden/>
          </w:rPr>
          <w:instrText xml:space="preserve"> PAGEREF _Toc223440636 \h </w:instrText>
        </w:r>
        <w:r>
          <w:rPr>
            <w:noProof/>
            <w:webHidden/>
          </w:rPr>
        </w:r>
        <w:r>
          <w:rPr>
            <w:noProof/>
            <w:webHidden/>
          </w:rPr>
          <w:fldChar w:fldCharType="separate"/>
        </w:r>
        <w:r>
          <w:rPr>
            <w:noProof/>
            <w:webHidden/>
          </w:rPr>
          <w:t>235</w:t>
        </w:r>
        <w:r>
          <w:rPr>
            <w:noProof/>
            <w:webHidden/>
          </w:rPr>
          <w:fldChar w:fldCharType="end"/>
        </w:r>
      </w:hyperlink>
    </w:p>
    <w:p w14:paraId="64C59244" w14:textId="29C019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7" w:history="1">
        <w:r w:rsidRPr="005042C5">
          <w:rPr>
            <w:rStyle w:val="Lienhypertexte"/>
            <w:noProof/>
          </w:rPr>
          <w:t>P110/B1/290 : Véhicules</w:t>
        </w:r>
        <w:r>
          <w:rPr>
            <w:noProof/>
            <w:webHidden/>
          </w:rPr>
          <w:tab/>
        </w:r>
        <w:r>
          <w:rPr>
            <w:noProof/>
            <w:webHidden/>
          </w:rPr>
          <w:fldChar w:fldCharType="begin"/>
        </w:r>
        <w:r>
          <w:rPr>
            <w:noProof/>
            <w:webHidden/>
          </w:rPr>
          <w:instrText xml:space="preserve"> PAGEREF _Toc223440637 \h </w:instrText>
        </w:r>
        <w:r>
          <w:rPr>
            <w:noProof/>
            <w:webHidden/>
          </w:rPr>
        </w:r>
        <w:r>
          <w:rPr>
            <w:noProof/>
            <w:webHidden/>
          </w:rPr>
          <w:fldChar w:fldCharType="separate"/>
        </w:r>
        <w:r>
          <w:rPr>
            <w:noProof/>
            <w:webHidden/>
          </w:rPr>
          <w:t>235</w:t>
        </w:r>
        <w:r>
          <w:rPr>
            <w:noProof/>
            <w:webHidden/>
          </w:rPr>
          <w:fldChar w:fldCharType="end"/>
        </w:r>
      </w:hyperlink>
    </w:p>
    <w:p w14:paraId="0A89349D" w14:textId="56A4BDD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8" w:history="1">
        <w:r w:rsidRPr="005042C5">
          <w:rPr>
            <w:rStyle w:val="Lienhypertexte"/>
            <w:noProof/>
          </w:rPr>
          <w:t>P110/B1/291 : Villeneuve, Frère Dominique (Alfred)</w:t>
        </w:r>
        <w:r>
          <w:rPr>
            <w:noProof/>
            <w:webHidden/>
          </w:rPr>
          <w:tab/>
        </w:r>
        <w:r>
          <w:rPr>
            <w:noProof/>
            <w:webHidden/>
          </w:rPr>
          <w:fldChar w:fldCharType="begin"/>
        </w:r>
        <w:r>
          <w:rPr>
            <w:noProof/>
            <w:webHidden/>
          </w:rPr>
          <w:instrText xml:space="preserve"> PAGEREF _Toc223440638 \h </w:instrText>
        </w:r>
        <w:r>
          <w:rPr>
            <w:noProof/>
            <w:webHidden/>
          </w:rPr>
        </w:r>
        <w:r>
          <w:rPr>
            <w:noProof/>
            <w:webHidden/>
          </w:rPr>
          <w:fldChar w:fldCharType="separate"/>
        </w:r>
        <w:r>
          <w:rPr>
            <w:noProof/>
            <w:webHidden/>
          </w:rPr>
          <w:t>236</w:t>
        </w:r>
        <w:r>
          <w:rPr>
            <w:noProof/>
            <w:webHidden/>
          </w:rPr>
          <w:fldChar w:fldCharType="end"/>
        </w:r>
      </w:hyperlink>
    </w:p>
    <w:p w14:paraId="4CB432D1" w14:textId="489AD5F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39" w:history="1">
        <w:r w:rsidRPr="005042C5">
          <w:rPr>
            <w:rStyle w:val="Lienhypertexte"/>
            <w:noProof/>
          </w:rPr>
          <w:t>P110/B1/292 : Visite de l’Abbé Général</w:t>
        </w:r>
        <w:r>
          <w:rPr>
            <w:noProof/>
            <w:webHidden/>
          </w:rPr>
          <w:tab/>
        </w:r>
        <w:r>
          <w:rPr>
            <w:noProof/>
            <w:webHidden/>
          </w:rPr>
          <w:fldChar w:fldCharType="begin"/>
        </w:r>
        <w:r>
          <w:rPr>
            <w:noProof/>
            <w:webHidden/>
          </w:rPr>
          <w:instrText xml:space="preserve"> PAGEREF _Toc223440639 \h </w:instrText>
        </w:r>
        <w:r>
          <w:rPr>
            <w:noProof/>
            <w:webHidden/>
          </w:rPr>
        </w:r>
        <w:r>
          <w:rPr>
            <w:noProof/>
            <w:webHidden/>
          </w:rPr>
          <w:fldChar w:fldCharType="separate"/>
        </w:r>
        <w:r>
          <w:rPr>
            <w:noProof/>
            <w:webHidden/>
          </w:rPr>
          <w:t>236</w:t>
        </w:r>
        <w:r>
          <w:rPr>
            <w:noProof/>
            <w:webHidden/>
          </w:rPr>
          <w:fldChar w:fldCharType="end"/>
        </w:r>
      </w:hyperlink>
    </w:p>
    <w:p w14:paraId="380E5637" w14:textId="2BDE0315"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0" w:history="1">
        <w:r w:rsidRPr="005042C5">
          <w:rPr>
            <w:rStyle w:val="Lienhypertexte"/>
            <w:noProof/>
          </w:rPr>
          <w:t>P110/B1/293 : Visites du Monastère</w:t>
        </w:r>
        <w:r>
          <w:rPr>
            <w:noProof/>
            <w:webHidden/>
          </w:rPr>
          <w:tab/>
        </w:r>
        <w:r>
          <w:rPr>
            <w:noProof/>
            <w:webHidden/>
          </w:rPr>
          <w:fldChar w:fldCharType="begin"/>
        </w:r>
        <w:r>
          <w:rPr>
            <w:noProof/>
            <w:webHidden/>
          </w:rPr>
          <w:instrText xml:space="preserve"> PAGEREF _Toc223440640 \h </w:instrText>
        </w:r>
        <w:r>
          <w:rPr>
            <w:noProof/>
            <w:webHidden/>
          </w:rPr>
        </w:r>
        <w:r>
          <w:rPr>
            <w:noProof/>
            <w:webHidden/>
          </w:rPr>
          <w:fldChar w:fldCharType="separate"/>
        </w:r>
        <w:r>
          <w:rPr>
            <w:noProof/>
            <w:webHidden/>
          </w:rPr>
          <w:t>236</w:t>
        </w:r>
        <w:r>
          <w:rPr>
            <w:noProof/>
            <w:webHidden/>
          </w:rPr>
          <w:fldChar w:fldCharType="end"/>
        </w:r>
      </w:hyperlink>
    </w:p>
    <w:p w14:paraId="190E511A" w14:textId="649ADEE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1" w:history="1">
        <w:r w:rsidRPr="005042C5">
          <w:rPr>
            <w:rStyle w:val="Lienhypertexte"/>
            <w:noProof/>
          </w:rPr>
          <w:t>P110/B1/294 : Voyages : France</w:t>
        </w:r>
        <w:r>
          <w:rPr>
            <w:noProof/>
            <w:webHidden/>
          </w:rPr>
          <w:tab/>
        </w:r>
        <w:r>
          <w:rPr>
            <w:noProof/>
            <w:webHidden/>
          </w:rPr>
          <w:fldChar w:fldCharType="begin"/>
        </w:r>
        <w:r>
          <w:rPr>
            <w:noProof/>
            <w:webHidden/>
          </w:rPr>
          <w:instrText xml:space="preserve"> PAGEREF _Toc223440641 \h </w:instrText>
        </w:r>
        <w:r>
          <w:rPr>
            <w:noProof/>
            <w:webHidden/>
          </w:rPr>
        </w:r>
        <w:r>
          <w:rPr>
            <w:noProof/>
            <w:webHidden/>
          </w:rPr>
          <w:fldChar w:fldCharType="separate"/>
        </w:r>
        <w:r>
          <w:rPr>
            <w:noProof/>
            <w:webHidden/>
          </w:rPr>
          <w:t>237</w:t>
        </w:r>
        <w:r>
          <w:rPr>
            <w:noProof/>
            <w:webHidden/>
          </w:rPr>
          <w:fldChar w:fldCharType="end"/>
        </w:r>
      </w:hyperlink>
    </w:p>
    <w:p w14:paraId="554A131C" w14:textId="1B268CD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2" w:history="1">
        <w:r w:rsidRPr="005042C5">
          <w:rPr>
            <w:rStyle w:val="Lienhypertexte"/>
            <w:noProof/>
          </w:rPr>
          <w:t>P110/B1/295 : Voyages : Italie et Vatican</w:t>
        </w:r>
        <w:r>
          <w:rPr>
            <w:noProof/>
            <w:webHidden/>
          </w:rPr>
          <w:tab/>
        </w:r>
        <w:r>
          <w:rPr>
            <w:noProof/>
            <w:webHidden/>
          </w:rPr>
          <w:fldChar w:fldCharType="begin"/>
        </w:r>
        <w:r>
          <w:rPr>
            <w:noProof/>
            <w:webHidden/>
          </w:rPr>
          <w:instrText xml:space="preserve"> PAGEREF _Toc223440642 \h </w:instrText>
        </w:r>
        <w:r>
          <w:rPr>
            <w:noProof/>
            <w:webHidden/>
          </w:rPr>
        </w:r>
        <w:r>
          <w:rPr>
            <w:noProof/>
            <w:webHidden/>
          </w:rPr>
          <w:fldChar w:fldCharType="separate"/>
        </w:r>
        <w:r>
          <w:rPr>
            <w:noProof/>
            <w:webHidden/>
          </w:rPr>
          <w:t>237</w:t>
        </w:r>
        <w:r>
          <w:rPr>
            <w:noProof/>
            <w:webHidden/>
          </w:rPr>
          <w:fldChar w:fldCharType="end"/>
        </w:r>
      </w:hyperlink>
    </w:p>
    <w:p w14:paraId="15CBE9A6" w14:textId="0A56C8BB"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3" w:history="1">
        <w:r w:rsidRPr="005042C5">
          <w:rPr>
            <w:rStyle w:val="Lienhypertexte"/>
            <w:noProof/>
          </w:rPr>
          <w:t>P110/B1/296 : Voyage : Manitoba</w:t>
        </w:r>
        <w:r>
          <w:rPr>
            <w:noProof/>
            <w:webHidden/>
          </w:rPr>
          <w:tab/>
        </w:r>
        <w:r>
          <w:rPr>
            <w:noProof/>
            <w:webHidden/>
          </w:rPr>
          <w:fldChar w:fldCharType="begin"/>
        </w:r>
        <w:r>
          <w:rPr>
            <w:noProof/>
            <w:webHidden/>
          </w:rPr>
          <w:instrText xml:space="preserve"> PAGEREF _Toc223440643 \h </w:instrText>
        </w:r>
        <w:r>
          <w:rPr>
            <w:noProof/>
            <w:webHidden/>
          </w:rPr>
        </w:r>
        <w:r>
          <w:rPr>
            <w:noProof/>
            <w:webHidden/>
          </w:rPr>
          <w:fldChar w:fldCharType="separate"/>
        </w:r>
        <w:r>
          <w:rPr>
            <w:noProof/>
            <w:webHidden/>
          </w:rPr>
          <w:t>238</w:t>
        </w:r>
        <w:r>
          <w:rPr>
            <w:noProof/>
            <w:webHidden/>
          </w:rPr>
          <w:fldChar w:fldCharType="end"/>
        </w:r>
      </w:hyperlink>
    </w:p>
    <w:p w14:paraId="4ACF3BED" w14:textId="69BBE6C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4" w:history="1">
        <w:r w:rsidRPr="005042C5">
          <w:rPr>
            <w:rStyle w:val="Lienhypertexte"/>
            <w:noProof/>
          </w:rPr>
          <w:t>P110/B1/297 : Voyage : Massachusetts</w:t>
        </w:r>
        <w:r>
          <w:rPr>
            <w:noProof/>
            <w:webHidden/>
          </w:rPr>
          <w:tab/>
        </w:r>
        <w:r>
          <w:rPr>
            <w:noProof/>
            <w:webHidden/>
          </w:rPr>
          <w:fldChar w:fldCharType="begin"/>
        </w:r>
        <w:r>
          <w:rPr>
            <w:noProof/>
            <w:webHidden/>
          </w:rPr>
          <w:instrText xml:space="preserve"> PAGEREF _Toc223440644 \h </w:instrText>
        </w:r>
        <w:r>
          <w:rPr>
            <w:noProof/>
            <w:webHidden/>
          </w:rPr>
        </w:r>
        <w:r>
          <w:rPr>
            <w:noProof/>
            <w:webHidden/>
          </w:rPr>
          <w:fldChar w:fldCharType="separate"/>
        </w:r>
        <w:r>
          <w:rPr>
            <w:noProof/>
            <w:webHidden/>
          </w:rPr>
          <w:t>238</w:t>
        </w:r>
        <w:r>
          <w:rPr>
            <w:noProof/>
            <w:webHidden/>
          </w:rPr>
          <w:fldChar w:fldCharType="end"/>
        </w:r>
      </w:hyperlink>
    </w:p>
    <w:p w14:paraId="0B3ADCE6" w14:textId="7F4B7EDA"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5" w:history="1">
        <w:r w:rsidRPr="005042C5">
          <w:rPr>
            <w:rStyle w:val="Lienhypertexte"/>
            <w:noProof/>
          </w:rPr>
          <w:t>P110/B1/298 : Voyage : Matane</w:t>
        </w:r>
        <w:r>
          <w:rPr>
            <w:noProof/>
            <w:webHidden/>
          </w:rPr>
          <w:tab/>
        </w:r>
        <w:r>
          <w:rPr>
            <w:noProof/>
            <w:webHidden/>
          </w:rPr>
          <w:fldChar w:fldCharType="begin"/>
        </w:r>
        <w:r>
          <w:rPr>
            <w:noProof/>
            <w:webHidden/>
          </w:rPr>
          <w:instrText xml:space="preserve"> PAGEREF _Toc223440645 \h </w:instrText>
        </w:r>
        <w:r>
          <w:rPr>
            <w:noProof/>
            <w:webHidden/>
          </w:rPr>
        </w:r>
        <w:r>
          <w:rPr>
            <w:noProof/>
            <w:webHidden/>
          </w:rPr>
          <w:fldChar w:fldCharType="separate"/>
        </w:r>
        <w:r>
          <w:rPr>
            <w:noProof/>
            <w:webHidden/>
          </w:rPr>
          <w:t>238</w:t>
        </w:r>
        <w:r>
          <w:rPr>
            <w:noProof/>
            <w:webHidden/>
          </w:rPr>
          <w:fldChar w:fldCharType="end"/>
        </w:r>
      </w:hyperlink>
    </w:p>
    <w:p w14:paraId="6C392950" w14:textId="6F47CB7E"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6" w:history="1">
        <w:r w:rsidRPr="005042C5">
          <w:rPr>
            <w:rStyle w:val="Lienhypertexte"/>
            <w:noProof/>
          </w:rPr>
          <w:t>P110/B1/299 : Voyage : Nouveau-Brunswick</w:t>
        </w:r>
        <w:r>
          <w:rPr>
            <w:noProof/>
            <w:webHidden/>
          </w:rPr>
          <w:tab/>
        </w:r>
        <w:r>
          <w:rPr>
            <w:noProof/>
            <w:webHidden/>
          </w:rPr>
          <w:fldChar w:fldCharType="begin"/>
        </w:r>
        <w:r>
          <w:rPr>
            <w:noProof/>
            <w:webHidden/>
          </w:rPr>
          <w:instrText xml:space="preserve"> PAGEREF _Toc223440646 \h </w:instrText>
        </w:r>
        <w:r>
          <w:rPr>
            <w:noProof/>
            <w:webHidden/>
          </w:rPr>
        </w:r>
        <w:r>
          <w:rPr>
            <w:noProof/>
            <w:webHidden/>
          </w:rPr>
          <w:fldChar w:fldCharType="separate"/>
        </w:r>
        <w:r>
          <w:rPr>
            <w:noProof/>
            <w:webHidden/>
          </w:rPr>
          <w:t>239</w:t>
        </w:r>
        <w:r>
          <w:rPr>
            <w:noProof/>
            <w:webHidden/>
          </w:rPr>
          <w:fldChar w:fldCharType="end"/>
        </w:r>
      </w:hyperlink>
    </w:p>
    <w:p w14:paraId="67F2C005" w14:textId="055F14A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7" w:history="1">
        <w:r w:rsidRPr="005042C5">
          <w:rPr>
            <w:rStyle w:val="Lienhypertexte"/>
            <w:noProof/>
          </w:rPr>
          <w:t>P110/B1/300 : Voyage : Nouvelle-Écosse</w:t>
        </w:r>
        <w:r>
          <w:rPr>
            <w:noProof/>
            <w:webHidden/>
          </w:rPr>
          <w:tab/>
        </w:r>
        <w:r>
          <w:rPr>
            <w:noProof/>
            <w:webHidden/>
          </w:rPr>
          <w:fldChar w:fldCharType="begin"/>
        </w:r>
        <w:r>
          <w:rPr>
            <w:noProof/>
            <w:webHidden/>
          </w:rPr>
          <w:instrText xml:space="preserve"> PAGEREF _Toc223440647 \h </w:instrText>
        </w:r>
        <w:r>
          <w:rPr>
            <w:noProof/>
            <w:webHidden/>
          </w:rPr>
        </w:r>
        <w:r>
          <w:rPr>
            <w:noProof/>
            <w:webHidden/>
          </w:rPr>
          <w:fldChar w:fldCharType="separate"/>
        </w:r>
        <w:r>
          <w:rPr>
            <w:noProof/>
            <w:webHidden/>
          </w:rPr>
          <w:t>239</w:t>
        </w:r>
        <w:r>
          <w:rPr>
            <w:noProof/>
            <w:webHidden/>
          </w:rPr>
          <w:fldChar w:fldCharType="end"/>
        </w:r>
      </w:hyperlink>
    </w:p>
    <w:p w14:paraId="66BD77A0" w14:textId="0583616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8" w:history="1">
        <w:r w:rsidRPr="005042C5">
          <w:rPr>
            <w:rStyle w:val="Lienhypertexte"/>
            <w:noProof/>
          </w:rPr>
          <w:t>P110/B1/301 : Voyage : Oka</w:t>
        </w:r>
        <w:r>
          <w:rPr>
            <w:noProof/>
            <w:webHidden/>
          </w:rPr>
          <w:tab/>
        </w:r>
        <w:r>
          <w:rPr>
            <w:noProof/>
            <w:webHidden/>
          </w:rPr>
          <w:fldChar w:fldCharType="begin"/>
        </w:r>
        <w:r>
          <w:rPr>
            <w:noProof/>
            <w:webHidden/>
          </w:rPr>
          <w:instrText xml:space="preserve"> PAGEREF _Toc223440648 \h </w:instrText>
        </w:r>
        <w:r>
          <w:rPr>
            <w:noProof/>
            <w:webHidden/>
          </w:rPr>
        </w:r>
        <w:r>
          <w:rPr>
            <w:noProof/>
            <w:webHidden/>
          </w:rPr>
          <w:fldChar w:fldCharType="separate"/>
        </w:r>
        <w:r>
          <w:rPr>
            <w:noProof/>
            <w:webHidden/>
          </w:rPr>
          <w:t>239</w:t>
        </w:r>
        <w:r>
          <w:rPr>
            <w:noProof/>
            <w:webHidden/>
          </w:rPr>
          <w:fldChar w:fldCharType="end"/>
        </w:r>
      </w:hyperlink>
    </w:p>
    <w:p w14:paraId="0DA31FFA" w14:textId="5FCDF4E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49" w:history="1">
        <w:r w:rsidRPr="005042C5">
          <w:rPr>
            <w:rStyle w:val="Lienhypertexte"/>
            <w:noProof/>
          </w:rPr>
          <w:t>P110/B1/302 : Voyage : Ontario</w:t>
        </w:r>
        <w:r>
          <w:rPr>
            <w:noProof/>
            <w:webHidden/>
          </w:rPr>
          <w:tab/>
        </w:r>
        <w:r>
          <w:rPr>
            <w:noProof/>
            <w:webHidden/>
          </w:rPr>
          <w:fldChar w:fldCharType="begin"/>
        </w:r>
        <w:r>
          <w:rPr>
            <w:noProof/>
            <w:webHidden/>
          </w:rPr>
          <w:instrText xml:space="preserve"> PAGEREF _Toc223440649 \h </w:instrText>
        </w:r>
        <w:r>
          <w:rPr>
            <w:noProof/>
            <w:webHidden/>
          </w:rPr>
        </w:r>
        <w:r>
          <w:rPr>
            <w:noProof/>
            <w:webHidden/>
          </w:rPr>
          <w:fldChar w:fldCharType="separate"/>
        </w:r>
        <w:r>
          <w:rPr>
            <w:noProof/>
            <w:webHidden/>
          </w:rPr>
          <w:t>240</w:t>
        </w:r>
        <w:r>
          <w:rPr>
            <w:noProof/>
            <w:webHidden/>
          </w:rPr>
          <w:fldChar w:fldCharType="end"/>
        </w:r>
      </w:hyperlink>
    </w:p>
    <w:p w14:paraId="460E6E0C" w14:textId="4530366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0" w:history="1">
        <w:r w:rsidRPr="005042C5">
          <w:rPr>
            <w:rStyle w:val="Lienhypertexte"/>
            <w:noProof/>
          </w:rPr>
          <w:t>P110/B1/303 : Voyage : Rogersville</w:t>
        </w:r>
        <w:r>
          <w:rPr>
            <w:noProof/>
            <w:webHidden/>
          </w:rPr>
          <w:tab/>
        </w:r>
        <w:r>
          <w:rPr>
            <w:noProof/>
            <w:webHidden/>
          </w:rPr>
          <w:fldChar w:fldCharType="begin"/>
        </w:r>
        <w:r>
          <w:rPr>
            <w:noProof/>
            <w:webHidden/>
          </w:rPr>
          <w:instrText xml:space="preserve"> PAGEREF _Toc223440650 \h </w:instrText>
        </w:r>
        <w:r>
          <w:rPr>
            <w:noProof/>
            <w:webHidden/>
          </w:rPr>
        </w:r>
        <w:r>
          <w:rPr>
            <w:noProof/>
            <w:webHidden/>
          </w:rPr>
          <w:fldChar w:fldCharType="separate"/>
        </w:r>
        <w:r>
          <w:rPr>
            <w:noProof/>
            <w:webHidden/>
          </w:rPr>
          <w:t>240</w:t>
        </w:r>
        <w:r>
          <w:rPr>
            <w:noProof/>
            <w:webHidden/>
          </w:rPr>
          <w:fldChar w:fldCharType="end"/>
        </w:r>
      </w:hyperlink>
    </w:p>
    <w:p w14:paraId="32A08CFD" w14:textId="3220C20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1" w:history="1">
        <w:r w:rsidRPr="005042C5">
          <w:rPr>
            <w:rStyle w:val="Lienhypertexte"/>
            <w:noProof/>
          </w:rPr>
          <w:t>P110/B1/304 : Voyage : Rougemont</w:t>
        </w:r>
        <w:r>
          <w:rPr>
            <w:noProof/>
            <w:webHidden/>
          </w:rPr>
          <w:tab/>
        </w:r>
        <w:r>
          <w:rPr>
            <w:noProof/>
            <w:webHidden/>
          </w:rPr>
          <w:fldChar w:fldCharType="begin"/>
        </w:r>
        <w:r>
          <w:rPr>
            <w:noProof/>
            <w:webHidden/>
          </w:rPr>
          <w:instrText xml:space="preserve"> PAGEREF _Toc223440651 \h </w:instrText>
        </w:r>
        <w:r>
          <w:rPr>
            <w:noProof/>
            <w:webHidden/>
          </w:rPr>
        </w:r>
        <w:r>
          <w:rPr>
            <w:noProof/>
            <w:webHidden/>
          </w:rPr>
          <w:fldChar w:fldCharType="separate"/>
        </w:r>
        <w:r>
          <w:rPr>
            <w:noProof/>
            <w:webHidden/>
          </w:rPr>
          <w:t>241</w:t>
        </w:r>
        <w:r>
          <w:rPr>
            <w:noProof/>
            <w:webHidden/>
          </w:rPr>
          <w:fldChar w:fldCharType="end"/>
        </w:r>
      </w:hyperlink>
    </w:p>
    <w:p w14:paraId="544D9C74" w14:textId="1EEC3D32"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2" w:history="1">
        <w:r w:rsidRPr="005042C5">
          <w:rPr>
            <w:rStyle w:val="Lienhypertexte"/>
            <w:noProof/>
          </w:rPr>
          <w:t>P110/B1/305 : Voyage : Saint-Benoit-du-Lac</w:t>
        </w:r>
        <w:r>
          <w:rPr>
            <w:noProof/>
            <w:webHidden/>
          </w:rPr>
          <w:tab/>
        </w:r>
        <w:r>
          <w:rPr>
            <w:noProof/>
            <w:webHidden/>
          </w:rPr>
          <w:fldChar w:fldCharType="begin"/>
        </w:r>
        <w:r>
          <w:rPr>
            <w:noProof/>
            <w:webHidden/>
          </w:rPr>
          <w:instrText xml:space="preserve"> PAGEREF _Toc223440652 \h </w:instrText>
        </w:r>
        <w:r>
          <w:rPr>
            <w:noProof/>
            <w:webHidden/>
          </w:rPr>
        </w:r>
        <w:r>
          <w:rPr>
            <w:noProof/>
            <w:webHidden/>
          </w:rPr>
          <w:fldChar w:fldCharType="separate"/>
        </w:r>
        <w:r>
          <w:rPr>
            <w:noProof/>
            <w:webHidden/>
          </w:rPr>
          <w:t>241</w:t>
        </w:r>
        <w:r>
          <w:rPr>
            <w:noProof/>
            <w:webHidden/>
          </w:rPr>
          <w:fldChar w:fldCharType="end"/>
        </w:r>
      </w:hyperlink>
    </w:p>
    <w:p w14:paraId="4077E01D" w14:textId="2600C35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3" w:history="1">
        <w:r w:rsidRPr="005042C5">
          <w:rPr>
            <w:rStyle w:val="Lienhypertexte"/>
            <w:noProof/>
          </w:rPr>
          <w:t>P110/B1/306 : Voyage : Trois-Rivières et alentours</w:t>
        </w:r>
        <w:r>
          <w:rPr>
            <w:noProof/>
            <w:webHidden/>
          </w:rPr>
          <w:tab/>
        </w:r>
        <w:r>
          <w:rPr>
            <w:noProof/>
            <w:webHidden/>
          </w:rPr>
          <w:fldChar w:fldCharType="begin"/>
        </w:r>
        <w:r>
          <w:rPr>
            <w:noProof/>
            <w:webHidden/>
          </w:rPr>
          <w:instrText xml:space="preserve"> PAGEREF _Toc223440653 \h </w:instrText>
        </w:r>
        <w:r>
          <w:rPr>
            <w:noProof/>
            <w:webHidden/>
          </w:rPr>
        </w:r>
        <w:r>
          <w:rPr>
            <w:noProof/>
            <w:webHidden/>
          </w:rPr>
          <w:fldChar w:fldCharType="separate"/>
        </w:r>
        <w:r>
          <w:rPr>
            <w:noProof/>
            <w:webHidden/>
          </w:rPr>
          <w:t>241</w:t>
        </w:r>
        <w:r>
          <w:rPr>
            <w:noProof/>
            <w:webHidden/>
          </w:rPr>
          <w:fldChar w:fldCharType="end"/>
        </w:r>
      </w:hyperlink>
    </w:p>
    <w:p w14:paraId="51DD876F" w14:textId="25D7600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4" w:history="1">
        <w:r w:rsidRPr="005042C5">
          <w:rPr>
            <w:rStyle w:val="Lienhypertexte"/>
            <w:noProof/>
          </w:rPr>
          <w:t>P110/B1/307 : Voyage : Québec et alentours</w:t>
        </w:r>
        <w:r>
          <w:rPr>
            <w:noProof/>
            <w:webHidden/>
          </w:rPr>
          <w:tab/>
        </w:r>
        <w:r>
          <w:rPr>
            <w:noProof/>
            <w:webHidden/>
          </w:rPr>
          <w:fldChar w:fldCharType="begin"/>
        </w:r>
        <w:r>
          <w:rPr>
            <w:noProof/>
            <w:webHidden/>
          </w:rPr>
          <w:instrText xml:space="preserve"> PAGEREF _Toc223440654 \h </w:instrText>
        </w:r>
        <w:r>
          <w:rPr>
            <w:noProof/>
            <w:webHidden/>
          </w:rPr>
        </w:r>
        <w:r>
          <w:rPr>
            <w:noProof/>
            <w:webHidden/>
          </w:rPr>
          <w:fldChar w:fldCharType="separate"/>
        </w:r>
        <w:r>
          <w:rPr>
            <w:noProof/>
            <w:webHidden/>
          </w:rPr>
          <w:t>242</w:t>
        </w:r>
        <w:r>
          <w:rPr>
            <w:noProof/>
            <w:webHidden/>
          </w:rPr>
          <w:fldChar w:fldCharType="end"/>
        </w:r>
      </w:hyperlink>
    </w:p>
    <w:p w14:paraId="3AA1916E" w14:textId="5A208E6C"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5" w:history="1">
        <w:r w:rsidRPr="005042C5">
          <w:rPr>
            <w:rStyle w:val="Lienhypertexte"/>
            <w:noProof/>
          </w:rPr>
          <w:t>P110/B1/308 : Voyages humanitaires</w:t>
        </w:r>
        <w:r>
          <w:rPr>
            <w:noProof/>
            <w:webHidden/>
          </w:rPr>
          <w:tab/>
        </w:r>
        <w:r>
          <w:rPr>
            <w:noProof/>
            <w:webHidden/>
          </w:rPr>
          <w:fldChar w:fldCharType="begin"/>
        </w:r>
        <w:r>
          <w:rPr>
            <w:noProof/>
            <w:webHidden/>
          </w:rPr>
          <w:instrText xml:space="preserve"> PAGEREF _Toc223440655 \h </w:instrText>
        </w:r>
        <w:r>
          <w:rPr>
            <w:noProof/>
            <w:webHidden/>
          </w:rPr>
        </w:r>
        <w:r>
          <w:rPr>
            <w:noProof/>
            <w:webHidden/>
          </w:rPr>
          <w:fldChar w:fldCharType="separate"/>
        </w:r>
        <w:r>
          <w:rPr>
            <w:noProof/>
            <w:webHidden/>
          </w:rPr>
          <w:t>242</w:t>
        </w:r>
        <w:r>
          <w:rPr>
            <w:noProof/>
            <w:webHidden/>
          </w:rPr>
          <w:fldChar w:fldCharType="end"/>
        </w:r>
      </w:hyperlink>
    </w:p>
    <w:p w14:paraId="6354F636" w14:textId="06623F0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56" w:history="1">
        <w:r w:rsidRPr="005042C5">
          <w:rPr>
            <w:rStyle w:val="Lienhypertexte"/>
            <w:noProof/>
          </w:rPr>
          <w:t>Z</w:t>
        </w:r>
        <w:r>
          <w:rPr>
            <w:noProof/>
            <w:webHidden/>
          </w:rPr>
          <w:tab/>
        </w:r>
        <w:r>
          <w:rPr>
            <w:noProof/>
            <w:webHidden/>
          </w:rPr>
          <w:fldChar w:fldCharType="begin"/>
        </w:r>
        <w:r>
          <w:rPr>
            <w:noProof/>
            <w:webHidden/>
          </w:rPr>
          <w:instrText xml:space="preserve"> PAGEREF _Toc223440656 \h </w:instrText>
        </w:r>
        <w:r>
          <w:rPr>
            <w:noProof/>
            <w:webHidden/>
          </w:rPr>
        </w:r>
        <w:r>
          <w:rPr>
            <w:noProof/>
            <w:webHidden/>
          </w:rPr>
          <w:fldChar w:fldCharType="separate"/>
        </w:r>
        <w:r>
          <w:rPr>
            <w:noProof/>
            <w:webHidden/>
          </w:rPr>
          <w:t>242</w:t>
        </w:r>
        <w:r>
          <w:rPr>
            <w:noProof/>
            <w:webHidden/>
          </w:rPr>
          <w:fldChar w:fldCharType="end"/>
        </w:r>
      </w:hyperlink>
    </w:p>
    <w:p w14:paraId="4D7659DF" w14:textId="7C84F7F7"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57" w:history="1">
        <w:r w:rsidRPr="005042C5">
          <w:rPr>
            <w:rStyle w:val="Lienhypertexte"/>
            <w:noProof/>
          </w:rPr>
          <w:t>P110/B1/309 : Zoo de Saint-Félicien</w:t>
        </w:r>
        <w:r>
          <w:rPr>
            <w:noProof/>
            <w:webHidden/>
          </w:rPr>
          <w:tab/>
        </w:r>
        <w:r>
          <w:rPr>
            <w:noProof/>
            <w:webHidden/>
          </w:rPr>
          <w:fldChar w:fldCharType="begin"/>
        </w:r>
        <w:r>
          <w:rPr>
            <w:noProof/>
            <w:webHidden/>
          </w:rPr>
          <w:instrText xml:space="preserve"> PAGEREF _Toc223440657 \h </w:instrText>
        </w:r>
        <w:r>
          <w:rPr>
            <w:noProof/>
            <w:webHidden/>
          </w:rPr>
        </w:r>
        <w:r>
          <w:rPr>
            <w:noProof/>
            <w:webHidden/>
          </w:rPr>
          <w:fldChar w:fldCharType="separate"/>
        </w:r>
        <w:r>
          <w:rPr>
            <w:noProof/>
            <w:webHidden/>
          </w:rPr>
          <w:t>243</w:t>
        </w:r>
        <w:r>
          <w:rPr>
            <w:noProof/>
            <w:webHidden/>
          </w:rPr>
          <w:fldChar w:fldCharType="end"/>
        </w:r>
      </w:hyperlink>
    </w:p>
    <w:p w14:paraId="50629B33" w14:textId="1E2D5AEB"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58" w:history="1">
        <w:r w:rsidRPr="005042C5">
          <w:rPr>
            <w:rStyle w:val="Lienhypertexte"/>
            <w:noProof/>
          </w:rPr>
          <w:t>P110/C Documents audiovisuels</w:t>
        </w:r>
        <w:r>
          <w:rPr>
            <w:noProof/>
            <w:webHidden/>
          </w:rPr>
          <w:tab/>
        </w:r>
        <w:r>
          <w:rPr>
            <w:noProof/>
            <w:webHidden/>
          </w:rPr>
          <w:fldChar w:fldCharType="begin"/>
        </w:r>
        <w:r>
          <w:rPr>
            <w:noProof/>
            <w:webHidden/>
          </w:rPr>
          <w:instrText xml:space="preserve"> PAGEREF _Toc223440658 \h </w:instrText>
        </w:r>
        <w:r>
          <w:rPr>
            <w:noProof/>
            <w:webHidden/>
          </w:rPr>
        </w:r>
        <w:r>
          <w:rPr>
            <w:noProof/>
            <w:webHidden/>
          </w:rPr>
          <w:fldChar w:fldCharType="separate"/>
        </w:r>
        <w:r>
          <w:rPr>
            <w:noProof/>
            <w:webHidden/>
          </w:rPr>
          <w:t>243</w:t>
        </w:r>
        <w:r>
          <w:rPr>
            <w:noProof/>
            <w:webHidden/>
          </w:rPr>
          <w:fldChar w:fldCharType="end"/>
        </w:r>
      </w:hyperlink>
    </w:p>
    <w:p w14:paraId="71E8CF89" w14:textId="6E643FB6"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59" w:history="1">
        <w:r w:rsidRPr="005042C5">
          <w:rPr>
            <w:rStyle w:val="Lienhypertexte"/>
            <w:noProof/>
          </w:rPr>
          <w:t>P110/C1 Enregistrements sonores</w:t>
        </w:r>
        <w:r>
          <w:rPr>
            <w:noProof/>
            <w:webHidden/>
          </w:rPr>
          <w:tab/>
        </w:r>
        <w:r>
          <w:rPr>
            <w:noProof/>
            <w:webHidden/>
          </w:rPr>
          <w:fldChar w:fldCharType="begin"/>
        </w:r>
        <w:r>
          <w:rPr>
            <w:noProof/>
            <w:webHidden/>
          </w:rPr>
          <w:instrText xml:space="preserve"> PAGEREF _Toc223440659 \h </w:instrText>
        </w:r>
        <w:r>
          <w:rPr>
            <w:noProof/>
            <w:webHidden/>
          </w:rPr>
        </w:r>
        <w:r>
          <w:rPr>
            <w:noProof/>
            <w:webHidden/>
          </w:rPr>
          <w:fldChar w:fldCharType="separate"/>
        </w:r>
        <w:r>
          <w:rPr>
            <w:noProof/>
            <w:webHidden/>
          </w:rPr>
          <w:t>243</w:t>
        </w:r>
        <w:r>
          <w:rPr>
            <w:noProof/>
            <w:webHidden/>
          </w:rPr>
          <w:fldChar w:fldCharType="end"/>
        </w:r>
      </w:hyperlink>
    </w:p>
    <w:p w14:paraId="0B6EBD13" w14:textId="23DE1A89"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0" w:history="1">
        <w:r w:rsidRPr="005042C5">
          <w:rPr>
            <w:rStyle w:val="Lienhypertexte"/>
            <w:noProof/>
          </w:rPr>
          <w:t>P110/C1/1 : Entrevues audio</w:t>
        </w:r>
        <w:r>
          <w:rPr>
            <w:noProof/>
            <w:webHidden/>
          </w:rPr>
          <w:tab/>
        </w:r>
        <w:r>
          <w:rPr>
            <w:noProof/>
            <w:webHidden/>
          </w:rPr>
          <w:fldChar w:fldCharType="begin"/>
        </w:r>
        <w:r>
          <w:rPr>
            <w:noProof/>
            <w:webHidden/>
          </w:rPr>
          <w:instrText xml:space="preserve"> PAGEREF _Toc223440660 \h </w:instrText>
        </w:r>
        <w:r>
          <w:rPr>
            <w:noProof/>
            <w:webHidden/>
          </w:rPr>
        </w:r>
        <w:r>
          <w:rPr>
            <w:noProof/>
            <w:webHidden/>
          </w:rPr>
          <w:fldChar w:fldCharType="separate"/>
        </w:r>
        <w:r>
          <w:rPr>
            <w:noProof/>
            <w:webHidden/>
          </w:rPr>
          <w:t>243</w:t>
        </w:r>
        <w:r>
          <w:rPr>
            <w:noProof/>
            <w:webHidden/>
          </w:rPr>
          <w:fldChar w:fldCharType="end"/>
        </w:r>
      </w:hyperlink>
    </w:p>
    <w:p w14:paraId="32583095" w14:textId="6F3CA783"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61" w:history="1">
        <w:r w:rsidRPr="005042C5">
          <w:rPr>
            <w:rStyle w:val="Lienhypertexte"/>
            <w:noProof/>
          </w:rPr>
          <w:t>P110/D Documents cartographiques</w:t>
        </w:r>
        <w:r>
          <w:rPr>
            <w:noProof/>
            <w:webHidden/>
          </w:rPr>
          <w:tab/>
        </w:r>
        <w:r>
          <w:rPr>
            <w:noProof/>
            <w:webHidden/>
          </w:rPr>
          <w:fldChar w:fldCharType="begin"/>
        </w:r>
        <w:r>
          <w:rPr>
            <w:noProof/>
            <w:webHidden/>
          </w:rPr>
          <w:instrText xml:space="preserve"> PAGEREF _Toc223440661 \h </w:instrText>
        </w:r>
        <w:r>
          <w:rPr>
            <w:noProof/>
            <w:webHidden/>
          </w:rPr>
        </w:r>
        <w:r>
          <w:rPr>
            <w:noProof/>
            <w:webHidden/>
          </w:rPr>
          <w:fldChar w:fldCharType="separate"/>
        </w:r>
        <w:r>
          <w:rPr>
            <w:noProof/>
            <w:webHidden/>
          </w:rPr>
          <w:t>244</w:t>
        </w:r>
        <w:r>
          <w:rPr>
            <w:noProof/>
            <w:webHidden/>
          </w:rPr>
          <w:fldChar w:fldCharType="end"/>
        </w:r>
      </w:hyperlink>
    </w:p>
    <w:p w14:paraId="7C4CA42F" w14:textId="0107654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2" w:history="1">
        <w:r w:rsidRPr="005042C5">
          <w:rPr>
            <w:rStyle w:val="Lienhypertexte"/>
            <w:noProof/>
          </w:rPr>
          <w:t>P110/D1 Cartes et plans</w:t>
        </w:r>
        <w:r>
          <w:rPr>
            <w:noProof/>
            <w:webHidden/>
          </w:rPr>
          <w:tab/>
        </w:r>
        <w:r>
          <w:rPr>
            <w:noProof/>
            <w:webHidden/>
          </w:rPr>
          <w:fldChar w:fldCharType="begin"/>
        </w:r>
        <w:r>
          <w:rPr>
            <w:noProof/>
            <w:webHidden/>
          </w:rPr>
          <w:instrText xml:space="preserve"> PAGEREF _Toc223440662 \h </w:instrText>
        </w:r>
        <w:r>
          <w:rPr>
            <w:noProof/>
            <w:webHidden/>
          </w:rPr>
        </w:r>
        <w:r>
          <w:rPr>
            <w:noProof/>
            <w:webHidden/>
          </w:rPr>
          <w:fldChar w:fldCharType="separate"/>
        </w:r>
        <w:r>
          <w:rPr>
            <w:noProof/>
            <w:webHidden/>
          </w:rPr>
          <w:t>244</w:t>
        </w:r>
        <w:r>
          <w:rPr>
            <w:noProof/>
            <w:webHidden/>
          </w:rPr>
          <w:fldChar w:fldCharType="end"/>
        </w:r>
      </w:hyperlink>
    </w:p>
    <w:p w14:paraId="23439A09" w14:textId="742F1ED3"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3" w:history="1">
        <w:r w:rsidRPr="005042C5">
          <w:rPr>
            <w:rStyle w:val="Lienhypertexte"/>
            <w:noProof/>
          </w:rPr>
          <w:t>P110/D1/1 : Grandes cartes</w:t>
        </w:r>
        <w:r>
          <w:rPr>
            <w:noProof/>
            <w:webHidden/>
          </w:rPr>
          <w:tab/>
        </w:r>
        <w:r>
          <w:rPr>
            <w:noProof/>
            <w:webHidden/>
          </w:rPr>
          <w:fldChar w:fldCharType="begin"/>
        </w:r>
        <w:r>
          <w:rPr>
            <w:noProof/>
            <w:webHidden/>
          </w:rPr>
          <w:instrText xml:space="preserve"> PAGEREF _Toc223440663 \h </w:instrText>
        </w:r>
        <w:r>
          <w:rPr>
            <w:noProof/>
            <w:webHidden/>
          </w:rPr>
        </w:r>
        <w:r>
          <w:rPr>
            <w:noProof/>
            <w:webHidden/>
          </w:rPr>
          <w:fldChar w:fldCharType="separate"/>
        </w:r>
        <w:r>
          <w:rPr>
            <w:noProof/>
            <w:webHidden/>
          </w:rPr>
          <w:t>244</w:t>
        </w:r>
        <w:r>
          <w:rPr>
            <w:noProof/>
            <w:webHidden/>
          </w:rPr>
          <w:fldChar w:fldCharType="end"/>
        </w:r>
      </w:hyperlink>
    </w:p>
    <w:p w14:paraId="73790197" w14:textId="7E47C3D6"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4" w:history="1">
        <w:r w:rsidRPr="005042C5">
          <w:rPr>
            <w:rStyle w:val="Lienhypertexte"/>
            <w:noProof/>
          </w:rPr>
          <w:t>P110/D1/2 : Petites cartes</w:t>
        </w:r>
        <w:r>
          <w:rPr>
            <w:noProof/>
            <w:webHidden/>
          </w:rPr>
          <w:tab/>
        </w:r>
        <w:r>
          <w:rPr>
            <w:noProof/>
            <w:webHidden/>
          </w:rPr>
          <w:fldChar w:fldCharType="begin"/>
        </w:r>
        <w:r>
          <w:rPr>
            <w:noProof/>
            <w:webHidden/>
          </w:rPr>
          <w:instrText xml:space="preserve"> PAGEREF _Toc223440664 \h </w:instrText>
        </w:r>
        <w:r>
          <w:rPr>
            <w:noProof/>
            <w:webHidden/>
          </w:rPr>
        </w:r>
        <w:r>
          <w:rPr>
            <w:noProof/>
            <w:webHidden/>
          </w:rPr>
          <w:fldChar w:fldCharType="separate"/>
        </w:r>
        <w:r>
          <w:rPr>
            <w:noProof/>
            <w:webHidden/>
          </w:rPr>
          <w:t>245</w:t>
        </w:r>
        <w:r>
          <w:rPr>
            <w:noProof/>
            <w:webHidden/>
          </w:rPr>
          <w:fldChar w:fldCharType="end"/>
        </w:r>
      </w:hyperlink>
    </w:p>
    <w:p w14:paraId="043EF226" w14:textId="4ABB6E5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5" w:history="1">
        <w:r w:rsidRPr="005042C5">
          <w:rPr>
            <w:rStyle w:val="Lienhypertexte"/>
            <w:noProof/>
          </w:rPr>
          <w:t>P110/D1/3 : Cartes pliées</w:t>
        </w:r>
        <w:r>
          <w:rPr>
            <w:noProof/>
            <w:webHidden/>
          </w:rPr>
          <w:tab/>
        </w:r>
        <w:r>
          <w:rPr>
            <w:noProof/>
            <w:webHidden/>
          </w:rPr>
          <w:fldChar w:fldCharType="begin"/>
        </w:r>
        <w:r>
          <w:rPr>
            <w:noProof/>
            <w:webHidden/>
          </w:rPr>
          <w:instrText xml:space="preserve"> PAGEREF _Toc223440665 \h </w:instrText>
        </w:r>
        <w:r>
          <w:rPr>
            <w:noProof/>
            <w:webHidden/>
          </w:rPr>
        </w:r>
        <w:r>
          <w:rPr>
            <w:noProof/>
            <w:webHidden/>
          </w:rPr>
          <w:fldChar w:fldCharType="separate"/>
        </w:r>
        <w:r>
          <w:rPr>
            <w:noProof/>
            <w:webHidden/>
          </w:rPr>
          <w:t>246</w:t>
        </w:r>
        <w:r>
          <w:rPr>
            <w:noProof/>
            <w:webHidden/>
          </w:rPr>
          <w:fldChar w:fldCharType="end"/>
        </w:r>
      </w:hyperlink>
    </w:p>
    <w:p w14:paraId="7DDC4BAE" w14:textId="739AF43C" w:rsidR="008F5472" w:rsidRDefault="008F5472">
      <w:pPr>
        <w:pStyle w:val="TM1"/>
        <w:rPr>
          <w:rFonts w:asciiTheme="minorHAnsi" w:eastAsiaTheme="minorEastAsia" w:hAnsiTheme="minorHAnsi" w:cstheme="minorBidi"/>
          <w:b w:val="0"/>
          <w:bCs w:val="0"/>
          <w:caps w:val="0"/>
          <w:noProof/>
          <w:kern w:val="2"/>
          <w:lang w:eastAsia="fr-CA"/>
          <w14:ligatures w14:val="standardContextual"/>
        </w:rPr>
      </w:pPr>
      <w:hyperlink w:anchor="_Toc223440666" w:history="1">
        <w:r w:rsidRPr="005042C5">
          <w:rPr>
            <w:rStyle w:val="Lienhypertexte"/>
            <w:noProof/>
          </w:rPr>
          <w:t>P110/E Objets</w:t>
        </w:r>
        <w:r>
          <w:rPr>
            <w:noProof/>
            <w:webHidden/>
          </w:rPr>
          <w:tab/>
        </w:r>
        <w:r>
          <w:rPr>
            <w:noProof/>
            <w:webHidden/>
          </w:rPr>
          <w:fldChar w:fldCharType="begin"/>
        </w:r>
        <w:r>
          <w:rPr>
            <w:noProof/>
            <w:webHidden/>
          </w:rPr>
          <w:instrText xml:space="preserve"> PAGEREF _Toc223440666 \h </w:instrText>
        </w:r>
        <w:r>
          <w:rPr>
            <w:noProof/>
            <w:webHidden/>
          </w:rPr>
        </w:r>
        <w:r>
          <w:rPr>
            <w:noProof/>
            <w:webHidden/>
          </w:rPr>
          <w:fldChar w:fldCharType="separate"/>
        </w:r>
        <w:r>
          <w:rPr>
            <w:noProof/>
            <w:webHidden/>
          </w:rPr>
          <w:t>247</w:t>
        </w:r>
        <w:r>
          <w:rPr>
            <w:noProof/>
            <w:webHidden/>
          </w:rPr>
          <w:fldChar w:fldCharType="end"/>
        </w:r>
      </w:hyperlink>
    </w:p>
    <w:p w14:paraId="0750550A" w14:textId="6AFC1DA5"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7" w:history="1">
        <w:r w:rsidRPr="005042C5">
          <w:rPr>
            <w:rStyle w:val="Lienhypertexte"/>
            <w:noProof/>
          </w:rPr>
          <w:t>P110/E1 Objets religieux</w:t>
        </w:r>
        <w:r>
          <w:rPr>
            <w:noProof/>
            <w:webHidden/>
          </w:rPr>
          <w:tab/>
        </w:r>
        <w:r>
          <w:rPr>
            <w:noProof/>
            <w:webHidden/>
          </w:rPr>
          <w:fldChar w:fldCharType="begin"/>
        </w:r>
        <w:r>
          <w:rPr>
            <w:noProof/>
            <w:webHidden/>
          </w:rPr>
          <w:instrText xml:space="preserve"> PAGEREF _Toc223440667 \h </w:instrText>
        </w:r>
        <w:r>
          <w:rPr>
            <w:noProof/>
            <w:webHidden/>
          </w:rPr>
        </w:r>
        <w:r>
          <w:rPr>
            <w:noProof/>
            <w:webHidden/>
          </w:rPr>
          <w:fldChar w:fldCharType="separate"/>
        </w:r>
        <w:r>
          <w:rPr>
            <w:noProof/>
            <w:webHidden/>
          </w:rPr>
          <w:t>247</w:t>
        </w:r>
        <w:r>
          <w:rPr>
            <w:noProof/>
            <w:webHidden/>
          </w:rPr>
          <w:fldChar w:fldCharType="end"/>
        </w:r>
      </w:hyperlink>
    </w:p>
    <w:p w14:paraId="2FDB19CE" w14:textId="5548D99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68" w:history="1">
        <w:r w:rsidRPr="005042C5">
          <w:rPr>
            <w:rStyle w:val="Lienhypertexte"/>
            <w:noProof/>
          </w:rPr>
          <w:t>P110/E1/1 : Statue</w:t>
        </w:r>
        <w:r>
          <w:rPr>
            <w:noProof/>
            <w:webHidden/>
          </w:rPr>
          <w:tab/>
        </w:r>
        <w:r>
          <w:rPr>
            <w:noProof/>
            <w:webHidden/>
          </w:rPr>
          <w:fldChar w:fldCharType="begin"/>
        </w:r>
        <w:r>
          <w:rPr>
            <w:noProof/>
            <w:webHidden/>
          </w:rPr>
          <w:instrText xml:space="preserve"> PAGEREF _Toc223440668 \h </w:instrText>
        </w:r>
        <w:r>
          <w:rPr>
            <w:noProof/>
            <w:webHidden/>
          </w:rPr>
        </w:r>
        <w:r>
          <w:rPr>
            <w:noProof/>
            <w:webHidden/>
          </w:rPr>
          <w:fldChar w:fldCharType="separate"/>
        </w:r>
        <w:r>
          <w:rPr>
            <w:noProof/>
            <w:webHidden/>
          </w:rPr>
          <w:t>247</w:t>
        </w:r>
        <w:r>
          <w:rPr>
            <w:noProof/>
            <w:webHidden/>
          </w:rPr>
          <w:fldChar w:fldCharType="end"/>
        </w:r>
      </w:hyperlink>
    </w:p>
    <w:p w14:paraId="0379BE05" w14:textId="3CA86ECB"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69" w:history="1">
        <w:r w:rsidRPr="005042C5">
          <w:rPr>
            <w:rStyle w:val="Lienhypertexte"/>
            <w:noProof/>
          </w:rPr>
          <w:t>P110/E2 Cadres</w:t>
        </w:r>
        <w:r>
          <w:rPr>
            <w:noProof/>
            <w:webHidden/>
          </w:rPr>
          <w:tab/>
        </w:r>
        <w:r>
          <w:rPr>
            <w:noProof/>
            <w:webHidden/>
          </w:rPr>
          <w:fldChar w:fldCharType="begin"/>
        </w:r>
        <w:r>
          <w:rPr>
            <w:noProof/>
            <w:webHidden/>
          </w:rPr>
          <w:instrText xml:space="preserve"> PAGEREF _Toc223440669 \h </w:instrText>
        </w:r>
        <w:r>
          <w:rPr>
            <w:noProof/>
            <w:webHidden/>
          </w:rPr>
        </w:r>
        <w:r>
          <w:rPr>
            <w:noProof/>
            <w:webHidden/>
          </w:rPr>
          <w:fldChar w:fldCharType="separate"/>
        </w:r>
        <w:r>
          <w:rPr>
            <w:noProof/>
            <w:webHidden/>
          </w:rPr>
          <w:t>247</w:t>
        </w:r>
        <w:r>
          <w:rPr>
            <w:noProof/>
            <w:webHidden/>
          </w:rPr>
          <w:fldChar w:fldCharType="end"/>
        </w:r>
      </w:hyperlink>
    </w:p>
    <w:p w14:paraId="707B728C" w14:textId="6E3241D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0" w:history="1">
        <w:r w:rsidRPr="005042C5">
          <w:rPr>
            <w:rStyle w:val="Lienhypertexte"/>
            <w:noProof/>
          </w:rPr>
          <w:t>P110/E2/1 : Images encadrées</w:t>
        </w:r>
        <w:r>
          <w:rPr>
            <w:noProof/>
            <w:webHidden/>
          </w:rPr>
          <w:tab/>
        </w:r>
        <w:r>
          <w:rPr>
            <w:noProof/>
            <w:webHidden/>
          </w:rPr>
          <w:fldChar w:fldCharType="begin"/>
        </w:r>
        <w:r>
          <w:rPr>
            <w:noProof/>
            <w:webHidden/>
          </w:rPr>
          <w:instrText xml:space="preserve"> PAGEREF _Toc223440670 \h </w:instrText>
        </w:r>
        <w:r>
          <w:rPr>
            <w:noProof/>
            <w:webHidden/>
          </w:rPr>
        </w:r>
        <w:r>
          <w:rPr>
            <w:noProof/>
            <w:webHidden/>
          </w:rPr>
          <w:fldChar w:fldCharType="separate"/>
        </w:r>
        <w:r>
          <w:rPr>
            <w:noProof/>
            <w:webHidden/>
          </w:rPr>
          <w:t>247</w:t>
        </w:r>
        <w:r>
          <w:rPr>
            <w:noProof/>
            <w:webHidden/>
          </w:rPr>
          <w:fldChar w:fldCharType="end"/>
        </w:r>
      </w:hyperlink>
    </w:p>
    <w:p w14:paraId="4AE64F8F" w14:textId="3EA6E90E"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71" w:history="1">
        <w:r w:rsidRPr="005042C5">
          <w:rPr>
            <w:rStyle w:val="Lienhypertexte"/>
            <w:noProof/>
          </w:rPr>
          <w:t>P110/E3 Objets de travail</w:t>
        </w:r>
        <w:r>
          <w:rPr>
            <w:noProof/>
            <w:webHidden/>
          </w:rPr>
          <w:tab/>
        </w:r>
        <w:r>
          <w:rPr>
            <w:noProof/>
            <w:webHidden/>
          </w:rPr>
          <w:fldChar w:fldCharType="begin"/>
        </w:r>
        <w:r>
          <w:rPr>
            <w:noProof/>
            <w:webHidden/>
          </w:rPr>
          <w:instrText xml:space="preserve"> PAGEREF _Toc223440671 \h </w:instrText>
        </w:r>
        <w:r>
          <w:rPr>
            <w:noProof/>
            <w:webHidden/>
          </w:rPr>
        </w:r>
        <w:r>
          <w:rPr>
            <w:noProof/>
            <w:webHidden/>
          </w:rPr>
          <w:fldChar w:fldCharType="separate"/>
        </w:r>
        <w:r>
          <w:rPr>
            <w:noProof/>
            <w:webHidden/>
          </w:rPr>
          <w:t>248</w:t>
        </w:r>
        <w:r>
          <w:rPr>
            <w:noProof/>
            <w:webHidden/>
          </w:rPr>
          <w:fldChar w:fldCharType="end"/>
        </w:r>
      </w:hyperlink>
    </w:p>
    <w:p w14:paraId="0086ED9B" w14:textId="6668F5A0"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2" w:history="1">
        <w:r w:rsidRPr="005042C5">
          <w:rPr>
            <w:rStyle w:val="Lienhypertexte"/>
            <w:noProof/>
          </w:rPr>
          <w:t>P110/E3/1 : Instruments</w:t>
        </w:r>
        <w:r>
          <w:rPr>
            <w:noProof/>
            <w:webHidden/>
          </w:rPr>
          <w:tab/>
        </w:r>
        <w:r>
          <w:rPr>
            <w:noProof/>
            <w:webHidden/>
          </w:rPr>
          <w:fldChar w:fldCharType="begin"/>
        </w:r>
        <w:r>
          <w:rPr>
            <w:noProof/>
            <w:webHidden/>
          </w:rPr>
          <w:instrText xml:space="preserve"> PAGEREF _Toc223440672 \h </w:instrText>
        </w:r>
        <w:r>
          <w:rPr>
            <w:noProof/>
            <w:webHidden/>
          </w:rPr>
        </w:r>
        <w:r>
          <w:rPr>
            <w:noProof/>
            <w:webHidden/>
          </w:rPr>
          <w:fldChar w:fldCharType="separate"/>
        </w:r>
        <w:r>
          <w:rPr>
            <w:noProof/>
            <w:webHidden/>
          </w:rPr>
          <w:t>248</w:t>
        </w:r>
        <w:r>
          <w:rPr>
            <w:noProof/>
            <w:webHidden/>
          </w:rPr>
          <w:fldChar w:fldCharType="end"/>
        </w:r>
      </w:hyperlink>
    </w:p>
    <w:p w14:paraId="5355FFD1" w14:textId="22A61171"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3" w:history="1">
        <w:r w:rsidRPr="005042C5">
          <w:rPr>
            <w:rStyle w:val="Lienhypertexte"/>
            <w:noProof/>
          </w:rPr>
          <w:t>P110/E3/2 : Échantillons</w:t>
        </w:r>
        <w:r>
          <w:rPr>
            <w:noProof/>
            <w:webHidden/>
          </w:rPr>
          <w:tab/>
        </w:r>
        <w:r>
          <w:rPr>
            <w:noProof/>
            <w:webHidden/>
          </w:rPr>
          <w:fldChar w:fldCharType="begin"/>
        </w:r>
        <w:r>
          <w:rPr>
            <w:noProof/>
            <w:webHidden/>
          </w:rPr>
          <w:instrText xml:space="preserve"> PAGEREF _Toc223440673 \h </w:instrText>
        </w:r>
        <w:r>
          <w:rPr>
            <w:noProof/>
            <w:webHidden/>
          </w:rPr>
        </w:r>
        <w:r>
          <w:rPr>
            <w:noProof/>
            <w:webHidden/>
          </w:rPr>
          <w:fldChar w:fldCharType="separate"/>
        </w:r>
        <w:r>
          <w:rPr>
            <w:noProof/>
            <w:webHidden/>
          </w:rPr>
          <w:t>248</w:t>
        </w:r>
        <w:r>
          <w:rPr>
            <w:noProof/>
            <w:webHidden/>
          </w:rPr>
          <w:fldChar w:fldCharType="end"/>
        </w:r>
      </w:hyperlink>
    </w:p>
    <w:p w14:paraId="2543CAB9" w14:textId="5D732B14"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4" w:history="1">
        <w:r w:rsidRPr="005042C5">
          <w:rPr>
            <w:rStyle w:val="Lienhypertexte"/>
            <w:noProof/>
          </w:rPr>
          <w:t>P110/E3/3 : Estampilles</w:t>
        </w:r>
        <w:r>
          <w:rPr>
            <w:noProof/>
            <w:webHidden/>
          </w:rPr>
          <w:tab/>
        </w:r>
        <w:r>
          <w:rPr>
            <w:noProof/>
            <w:webHidden/>
          </w:rPr>
          <w:fldChar w:fldCharType="begin"/>
        </w:r>
        <w:r>
          <w:rPr>
            <w:noProof/>
            <w:webHidden/>
          </w:rPr>
          <w:instrText xml:space="preserve"> PAGEREF _Toc223440674 \h </w:instrText>
        </w:r>
        <w:r>
          <w:rPr>
            <w:noProof/>
            <w:webHidden/>
          </w:rPr>
        </w:r>
        <w:r>
          <w:rPr>
            <w:noProof/>
            <w:webHidden/>
          </w:rPr>
          <w:fldChar w:fldCharType="separate"/>
        </w:r>
        <w:r>
          <w:rPr>
            <w:noProof/>
            <w:webHidden/>
          </w:rPr>
          <w:t>248</w:t>
        </w:r>
        <w:r>
          <w:rPr>
            <w:noProof/>
            <w:webHidden/>
          </w:rPr>
          <w:fldChar w:fldCharType="end"/>
        </w:r>
      </w:hyperlink>
    </w:p>
    <w:p w14:paraId="34C4D953" w14:textId="46BE43C3" w:rsidR="008F5472" w:rsidRDefault="008F547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3440675" w:history="1">
        <w:r w:rsidRPr="005042C5">
          <w:rPr>
            <w:rStyle w:val="Lienhypertexte"/>
            <w:noProof/>
          </w:rPr>
          <w:t>P110/E4 Épinglettes</w:t>
        </w:r>
        <w:r>
          <w:rPr>
            <w:noProof/>
            <w:webHidden/>
          </w:rPr>
          <w:tab/>
        </w:r>
        <w:r>
          <w:rPr>
            <w:noProof/>
            <w:webHidden/>
          </w:rPr>
          <w:fldChar w:fldCharType="begin"/>
        </w:r>
        <w:r>
          <w:rPr>
            <w:noProof/>
            <w:webHidden/>
          </w:rPr>
          <w:instrText xml:space="preserve"> PAGEREF _Toc223440675 \h </w:instrText>
        </w:r>
        <w:r>
          <w:rPr>
            <w:noProof/>
            <w:webHidden/>
          </w:rPr>
        </w:r>
        <w:r>
          <w:rPr>
            <w:noProof/>
            <w:webHidden/>
          </w:rPr>
          <w:fldChar w:fldCharType="separate"/>
        </w:r>
        <w:r>
          <w:rPr>
            <w:noProof/>
            <w:webHidden/>
          </w:rPr>
          <w:t>248</w:t>
        </w:r>
        <w:r>
          <w:rPr>
            <w:noProof/>
            <w:webHidden/>
          </w:rPr>
          <w:fldChar w:fldCharType="end"/>
        </w:r>
      </w:hyperlink>
    </w:p>
    <w:p w14:paraId="7ED20EE1" w14:textId="398497E8" w:rsidR="008F5472" w:rsidRDefault="008F547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3440676" w:history="1">
        <w:r w:rsidRPr="005042C5">
          <w:rPr>
            <w:rStyle w:val="Lienhypertexte"/>
            <w:noProof/>
          </w:rPr>
          <w:t>P110/E4/1 : Jubilé</w:t>
        </w:r>
        <w:r>
          <w:rPr>
            <w:noProof/>
            <w:webHidden/>
          </w:rPr>
          <w:tab/>
        </w:r>
        <w:r>
          <w:rPr>
            <w:noProof/>
            <w:webHidden/>
          </w:rPr>
          <w:fldChar w:fldCharType="begin"/>
        </w:r>
        <w:r>
          <w:rPr>
            <w:noProof/>
            <w:webHidden/>
          </w:rPr>
          <w:instrText xml:space="preserve"> PAGEREF _Toc223440676 \h </w:instrText>
        </w:r>
        <w:r>
          <w:rPr>
            <w:noProof/>
            <w:webHidden/>
          </w:rPr>
        </w:r>
        <w:r>
          <w:rPr>
            <w:noProof/>
            <w:webHidden/>
          </w:rPr>
          <w:fldChar w:fldCharType="separate"/>
        </w:r>
        <w:r>
          <w:rPr>
            <w:noProof/>
            <w:webHidden/>
          </w:rPr>
          <w:t>248</w:t>
        </w:r>
        <w:r>
          <w:rPr>
            <w:noProof/>
            <w:webHidden/>
          </w:rPr>
          <w:fldChar w:fldCharType="end"/>
        </w:r>
      </w:hyperlink>
    </w:p>
    <w:p w14:paraId="5660490B" w14:textId="5B91C3C0"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3439966"/>
      <w:r w:rsidRPr="00A674F8">
        <w:lastRenderedPageBreak/>
        <w:t>PRÉSENTATION DU FONDS</w:t>
      </w:r>
      <w:bookmarkEnd w:id="0"/>
    </w:p>
    <w:p w14:paraId="786CAD82" w14:textId="77777777" w:rsidR="00B46FC4" w:rsidRPr="00A674F8" w:rsidRDefault="00B46FC4" w:rsidP="00923766">
      <w:pPr>
        <w:pStyle w:val="Corpsdetexte2"/>
      </w:pPr>
    </w:p>
    <w:p w14:paraId="34627B24" w14:textId="6C2B9AE8" w:rsidR="00A035C2" w:rsidRDefault="007F33D1" w:rsidP="00A035C2">
      <w:r>
        <w:t>P</w:t>
      </w:r>
      <w:r w:rsidR="00A035C2">
        <w:t>110</w:t>
      </w:r>
      <w:r>
        <w:t xml:space="preserve"> Fonds </w:t>
      </w:r>
      <w:r w:rsidR="00A035C2">
        <w:t>Monastère des Pères Trappistes</w:t>
      </w:r>
      <w:r w:rsidR="00931389" w:rsidRPr="00A674F8">
        <w:t>.</w:t>
      </w:r>
      <w:r w:rsidR="00B46FC4" w:rsidRPr="00A674F8">
        <w:t xml:space="preserve"> –</w:t>
      </w:r>
      <w:r w:rsidR="001153BB">
        <w:t xml:space="preserve"> [</w:t>
      </w:r>
      <w:r w:rsidR="00A035C2">
        <w:t>18</w:t>
      </w:r>
      <w:r w:rsidR="0063435E">
        <w:t>89</w:t>
      </w:r>
      <w:r w:rsidR="00A035C2">
        <w:t>-</w:t>
      </w:r>
      <w:r w:rsidR="007D5031">
        <w:t>20</w:t>
      </w:r>
      <w:r w:rsidR="0063435E">
        <w:t>2</w:t>
      </w:r>
      <w:r w:rsidR="0046475A">
        <w:t>3</w:t>
      </w:r>
      <w:r w:rsidR="001153BB">
        <w:t>]</w:t>
      </w:r>
      <w:r w:rsidR="0046475A">
        <w:t>.</w:t>
      </w:r>
      <w:r w:rsidR="001153BB">
        <w:t xml:space="preserve"> –</w:t>
      </w:r>
      <w:r w:rsidR="00B148D8">
        <w:t xml:space="preserve"> </w:t>
      </w:r>
      <w:r w:rsidR="0063435E">
        <w:t>10,55</w:t>
      </w:r>
      <w:r w:rsidR="00A035C2">
        <w:t xml:space="preserve"> m.l.</w:t>
      </w:r>
      <w:r w:rsidR="00795A24">
        <w:t xml:space="preserve"> </w:t>
      </w:r>
      <w:r w:rsidR="00A035C2" w:rsidRPr="009210AE">
        <w:t>de documents textuels.</w:t>
      </w:r>
      <w:r w:rsidR="00C865A3">
        <w:t xml:space="preserve"> </w:t>
      </w:r>
      <w:r w:rsidR="00BC1D9A">
        <w:t xml:space="preserve">– 32 cm linéaires de documents textuels numérisés PDF seulement (total de 18 PDF) (retour des originaux au donateur). </w:t>
      </w:r>
      <w:r w:rsidR="00A035C2">
        <w:t xml:space="preserve">– </w:t>
      </w:r>
      <w:r w:rsidR="00310DDD">
        <w:t>139</w:t>
      </w:r>
      <w:r w:rsidR="00A035C2">
        <w:t xml:space="preserve"> photographies numérisées</w:t>
      </w:r>
      <w:r w:rsidR="00C865A3">
        <w:t xml:space="preserve"> (seulement)</w:t>
      </w:r>
      <w:r w:rsidR="00A035C2">
        <w:t xml:space="preserve">. </w:t>
      </w:r>
      <w:r w:rsidR="00C865A3">
        <w:t xml:space="preserve">– </w:t>
      </w:r>
      <w:r w:rsidR="0063435E">
        <w:t>6988</w:t>
      </w:r>
      <w:r w:rsidR="00C865A3">
        <w:t xml:space="preserve"> photographies originales, dont des avis de décès.</w:t>
      </w:r>
      <w:r w:rsidR="0063435E">
        <w:t xml:space="preserve"> – 5119 négatifs. – 924 diapositives.</w:t>
      </w:r>
      <w:r w:rsidR="00C865A3">
        <w:t xml:space="preserve"> </w:t>
      </w:r>
      <w:r w:rsidR="00A035C2">
        <w:t xml:space="preserve">– 12 cartes de cantons. </w:t>
      </w:r>
      <w:r w:rsidR="00C865A3">
        <w:t xml:space="preserve">– </w:t>
      </w:r>
      <w:r w:rsidR="00310DDD">
        <w:t>317</w:t>
      </w:r>
      <w:r w:rsidR="00C865A3">
        <w:t xml:space="preserve"> pages de cartes et plans.</w:t>
      </w:r>
      <w:r w:rsidR="00310DDD">
        <w:t xml:space="preserve"> </w:t>
      </w:r>
      <w:r w:rsidR="0063435E">
        <w:t xml:space="preserve">– 2 bobines de film. </w:t>
      </w:r>
      <w:r w:rsidR="00310DDD">
        <w:t xml:space="preserve">– 9 cassettes audio. – </w:t>
      </w:r>
      <w:r w:rsidR="00524952">
        <w:t>6</w:t>
      </w:r>
      <w:r w:rsidR="00310DDD">
        <w:t xml:space="preserve"> objets incluant </w:t>
      </w:r>
      <w:r w:rsidR="00524952">
        <w:t>un</w:t>
      </w:r>
      <w:r w:rsidR="00310DDD">
        <w:t xml:space="preserve"> sac de petites pierres de calcites, </w:t>
      </w:r>
      <w:r w:rsidR="00524952">
        <w:t>une</w:t>
      </w:r>
      <w:r w:rsidR="00310DDD">
        <w:t xml:space="preserve"> peinture (Honoré Mercier), une balance du bureau de poste des Pères, une statue d’anges</w:t>
      </w:r>
      <w:r w:rsidR="00524952">
        <w:t>, une peinture et un dessin encadrés de l’ancien monastère</w:t>
      </w:r>
      <w:r w:rsidR="00310DDD">
        <w:t xml:space="preserve">. </w:t>
      </w:r>
    </w:p>
    <w:p w14:paraId="7D8E305E" w14:textId="77777777" w:rsidR="00310DDD" w:rsidRDefault="00310DDD" w:rsidP="00A035C2"/>
    <w:p w14:paraId="4299F206" w14:textId="4EEC7246" w:rsidR="00A24A20" w:rsidRDefault="00310DDD" w:rsidP="0063435E">
      <w:r>
        <w:t>Inclut les donations d</w:t>
      </w:r>
      <w:r w:rsidR="0063435E">
        <w:t>e 2023.</w:t>
      </w:r>
    </w:p>
    <w:p w14:paraId="5FE8B6B4" w14:textId="7DB5F7F8" w:rsidR="00C81AEA" w:rsidRPr="00C81AEA" w:rsidRDefault="00C81AEA" w:rsidP="0063435E">
      <w:pPr>
        <w:rPr>
          <w:b/>
        </w:rPr>
      </w:pPr>
    </w:p>
    <w:p w14:paraId="794D62FD" w14:textId="66860EC0" w:rsidR="00C81AEA" w:rsidRPr="00C81AEA" w:rsidRDefault="00C81AEA" w:rsidP="0063435E">
      <w:pPr>
        <w:rPr>
          <w:b/>
        </w:rPr>
      </w:pPr>
      <w:r w:rsidRPr="00C81AEA">
        <w:rPr>
          <w:b/>
        </w:rPr>
        <w:t>Ajouts 2024</w:t>
      </w:r>
      <w:r w:rsidR="00036C2F">
        <w:rPr>
          <w:b/>
        </w:rPr>
        <w:t>,</w:t>
      </w:r>
      <w:r w:rsidRPr="00C81AEA">
        <w:rPr>
          <w:b/>
        </w:rPr>
        <w:t> </w:t>
      </w:r>
      <w:r w:rsidR="00036C2F">
        <w:rPr>
          <w:b/>
        </w:rPr>
        <w:t xml:space="preserve">1892-1988 </w:t>
      </w:r>
      <w:r>
        <w:rPr>
          <w:b/>
        </w:rPr>
        <w:t xml:space="preserve">(à comptabiliser plus tard) </w:t>
      </w:r>
      <w:r w:rsidRPr="00C81AEA">
        <w:rPr>
          <w:b/>
        </w:rPr>
        <w:t xml:space="preserve">: </w:t>
      </w:r>
    </w:p>
    <w:p w14:paraId="0631D7D7" w14:textId="77777777" w:rsidR="00C81AEA" w:rsidRDefault="00C81AEA" w:rsidP="0063435E"/>
    <w:p w14:paraId="4D1747AF" w14:textId="35181D97" w:rsidR="00C81AEA" w:rsidRDefault="00C81AEA">
      <w:pPr>
        <w:pStyle w:val="Paragraphedeliste"/>
        <w:numPr>
          <w:ilvl w:val="0"/>
          <w:numId w:val="7"/>
        </w:numPr>
      </w:pPr>
      <w:r>
        <w:t>34</w:t>
      </w:r>
      <w:r w:rsidRPr="00C81AEA">
        <w:t xml:space="preserve"> cartes postales originales de bâtiments et d'activités des Pères</w:t>
      </w:r>
      <w:r w:rsidR="00036C2F">
        <w:t>;</w:t>
      </w:r>
    </w:p>
    <w:p w14:paraId="46801C79" w14:textId="423B62AD" w:rsidR="00C81AEA" w:rsidRDefault="00036C2F">
      <w:pPr>
        <w:pStyle w:val="Paragraphedeliste"/>
        <w:numPr>
          <w:ilvl w:val="0"/>
          <w:numId w:val="7"/>
        </w:numPr>
      </w:pPr>
      <w:r>
        <w:t>0,</w:t>
      </w:r>
      <w:r w:rsidR="00C81AEA">
        <w:t>377 m</w:t>
      </w:r>
      <w:r>
        <w:t>.l.</w:t>
      </w:r>
      <w:r w:rsidR="00C81AEA">
        <w:t xml:space="preserve"> de documents textuels et 1 photographie</w:t>
      </w:r>
      <w:r>
        <w:t>.</w:t>
      </w:r>
    </w:p>
    <w:p w14:paraId="71ED6532" w14:textId="77777777" w:rsidR="004552F0" w:rsidRDefault="004552F0" w:rsidP="004552F0"/>
    <w:p w14:paraId="572C7F2D" w14:textId="0A394A36" w:rsidR="004552F0" w:rsidRPr="004552F0" w:rsidRDefault="004552F0" w:rsidP="004552F0">
      <w:pPr>
        <w:rPr>
          <w:b/>
        </w:rPr>
      </w:pPr>
      <w:r w:rsidRPr="004552F0">
        <w:rPr>
          <w:b/>
        </w:rPr>
        <w:t xml:space="preserve">Ajouts </w:t>
      </w:r>
      <w:r w:rsidR="00D0703F">
        <w:rPr>
          <w:b/>
        </w:rPr>
        <w:t>14 janvier et 1</w:t>
      </w:r>
      <w:r w:rsidR="00D0703F" w:rsidRPr="00D0703F">
        <w:rPr>
          <w:b/>
          <w:vertAlign w:val="superscript"/>
        </w:rPr>
        <w:t>er</w:t>
      </w:r>
      <w:r w:rsidR="00D0703F">
        <w:rPr>
          <w:b/>
        </w:rPr>
        <w:t xml:space="preserve"> octobre </w:t>
      </w:r>
      <w:r w:rsidRPr="004552F0">
        <w:rPr>
          <w:b/>
        </w:rPr>
        <w:t>2025</w:t>
      </w:r>
      <w:r w:rsidR="00036C2F">
        <w:rPr>
          <w:b/>
        </w:rPr>
        <w:t>, 1896-19</w:t>
      </w:r>
      <w:r w:rsidR="00E30CFB">
        <w:rPr>
          <w:b/>
        </w:rPr>
        <w:t>89</w:t>
      </w:r>
      <w:r w:rsidRPr="004552F0">
        <w:rPr>
          <w:b/>
        </w:rPr>
        <w:t xml:space="preserve"> </w:t>
      </w:r>
      <w:r>
        <w:rPr>
          <w:b/>
        </w:rPr>
        <w:t xml:space="preserve">(à comptabiliser plus tard) </w:t>
      </w:r>
      <w:r w:rsidRPr="004552F0">
        <w:rPr>
          <w:b/>
        </w:rPr>
        <w:t xml:space="preserve">: </w:t>
      </w:r>
    </w:p>
    <w:p w14:paraId="6117C7A0" w14:textId="77777777" w:rsidR="004552F0" w:rsidRDefault="004552F0" w:rsidP="004552F0"/>
    <w:p w14:paraId="4F325B8C" w14:textId="38979FBD" w:rsidR="004552F0" w:rsidRDefault="004552F0">
      <w:pPr>
        <w:pStyle w:val="Paragraphedeliste"/>
        <w:numPr>
          <w:ilvl w:val="0"/>
          <w:numId w:val="8"/>
        </w:numPr>
      </w:pPr>
      <w:r>
        <w:t>1</w:t>
      </w:r>
      <w:r w:rsidR="006F0D2B">
        <w:t>35</w:t>
      </w:r>
      <w:r>
        <w:t xml:space="preserve"> avis de décès</w:t>
      </w:r>
      <w:r w:rsidR="00E30CFB">
        <w:t xml:space="preserve"> [1896-1976]; </w:t>
      </w:r>
    </w:p>
    <w:p w14:paraId="2FFD38D0" w14:textId="4ADBD232" w:rsidR="00E30CFB" w:rsidRDefault="00E30CFB">
      <w:pPr>
        <w:pStyle w:val="Paragraphedeliste"/>
        <w:numPr>
          <w:ilvl w:val="0"/>
          <w:numId w:val="8"/>
        </w:numPr>
      </w:pPr>
      <w:r>
        <w:t xml:space="preserve">46 cm de documents textuels [1921-1989]; </w:t>
      </w:r>
    </w:p>
    <w:p w14:paraId="7D9C31B3" w14:textId="4AB12AA6" w:rsidR="00E30CFB" w:rsidRDefault="00E30CFB">
      <w:pPr>
        <w:pStyle w:val="Paragraphedeliste"/>
        <w:numPr>
          <w:ilvl w:val="0"/>
          <w:numId w:val="8"/>
        </w:numPr>
      </w:pPr>
      <w:r>
        <w:t>24 photographies</w:t>
      </w:r>
      <w:r w:rsidR="00D0703F">
        <w:t xml:space="preserve">, [19--], [1971-1989]. </w:t>
      </w:r>
    </w:p>
    <w:p w14:paraId="2547058E" w14:textId="77777777" w:rsidR="00931389" w:rsidRPr="00A674F8" w:rsidRDefault="00931389" w:rsidP="00923766"/>
    <w:p w14:paraId="5624F5B8" w14:textId="288346F1" w:rsidR="0098320B" w:rsidRPr="009E5801" w:rsidRDefault="00931389" w:rsidP="0098320B">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62F3886E" w14:textId="77777777" w:rsidR="0098320B" w:rsidRDefault="0098320B" w:rsidP="0098320B"/>
    <w:p w14:paraId="33C5D614" w14:textId="77777777" w:rsidR="0098320B" w:rsidRDefault="0098320B" w:rsidP="0098320B">
      <w:r>
        <w:t>L’histoire des Pères Trappistes à Mistassini débute dans un contexte de colonisation active, orchestrée par Mgr Calixte Marquis, en réponse à la volonté du gouvernement de réduire l’immigration aux États-Unis. En 1890, Mgr Marquis, missionnaire et colonisateur, décide d’ouvrir le Lac-Saint-Jean à la colonisation et sollicite l’aide des Pères Trappistes d’Oka pour établir une nouvelle paroisse. Avec le soutien de François-Xavier-Antoine Labelle, un sous-commissaire enthousiaste, le projet prend forme.</w:t>
      </w:r>
    </w:p>
    <w:p w14:paraId="0DDE9A4E" w14:textId="77777777" w:rsidR="0098320B" w:rsidRDefault="0098320B" w:rsidP="0098320B"/>
    <w:p w14:paraId="2FD2519E" w14:textId="77777777" w:rsidR="0098320B" w:rsidRDefault="0098320B" w:rsidP="0098320B">
      <w:r>
        <w:t>Le 21 octobre 1890, Mgr Marquis acquiert des terres de François Gaudreault pour fonder ce qui deviendra le village des Pères. Cette acquisition, bien que contestée par un marchand local, marque le début d’une nouvelle communauté religieuse. En mars 1891, Dom Jean-Marie Chouteau est désigné pour diriger cette mission. Cependant, des obstacles politiques surviennent, menaçant le projet initial.</w:t>
      </w:r>
    </w:p>
    <w:p w14:paraId="3291E57A" w14:textId="77777777" w:rsidR="0098320B" w:rsidRDefault="0098320B" w:rsidP="0098320B"/>
    <w:p w14:paraId="221D5350" w14:textId="77777777" w:rsidR="0098320B" w:rsidRDefault="0098320B" w:rsidP="0098320B">
      <w:r>
        <w:t>Ce n’est qu’en 1892 que trois Pères Trappistes, dont le Père Louis de Gonzague Emonet, s’installent à Mistassini, après un voyage en canot depuis Roberval. Ils commencent rapidement à établir un monastère et à cultiver la terre, mettant en place les bases d’une communauté autosuffisante.</w:t>
      </w:r>
    </w:p>
    <w:p w14:paraId="671B83CE" w14:textId="77777777" w:rsidR="0098320B" w:rsidRDefault="0098320B" w:rsidP="0098320B"/>
    <w:p w14:paraId="259C610F" w14:textId="77777777" w:rsidR="0098320B" w:rsidRDefault="0098320B" w:rsidP="0098320B">
      <w:r>
        <w:lastRenderedPageBreak/>
        <w:t>Dès 1893, un second monastère est construit et des infrastructures essentielles, telles qu’un pont de bois, un bureau de poste et un moulin, voient le jour. Les Pères se lancent également dans l’agriculture, apportant des vivres aux colons qui s’établissent dans la région. En 1894, l’ouverture de la première école témoigne de l’importance croissante de la communauté, avec déjà 37 enfants inscrits.</w:t>
      </w:r>
    </w:p>
    <w:p w14:paraId="7B445383" w14:textId="77777777" w:rsidR="0098320B" w:rsidRDefault="0098320B" w:rsidP="0098320B"/>
    <w:p w14:paraId="0744CB58" w14:textId="77777777" w:rsidR="0098320B" w:rsidRDefault="0098320B" w:rsidP="0098320B">
      <w:r>
        <w:t>Le développement se poursuit avec l’érection de la paroisse Saint-Michel de Mistassini en 1896, suivie par des projets d’infrastructure qui améliorent la vie locale. Les Pères Trappistes offrent des services essentiels comme des moulins, un magasin général et un aqueduc, devenant des figures centrales de la vie quotidienne des colons.</w:t>
      </w:r>
    </w:p>
    <w:p w14:paraId="191DD05A" w14:textId="77777777" w:rsidR="0098320B" w:rsidRDefault="0098320B" w:rsidP="0098320B"/>
    <w:p w14:paraId="27CED42E" w14:textId="3F09382D" w:rsidR="0098320B" w:rsidRDefault="0098320B" w:rsidP="0098320B">
      <w:r>
        <w:t xml:space="preserve">Au fil des années, les Pères Trappistes diversifient leurs activités. En 1905, ils ouvrent une fromagerie, marquant leur engagement dans l’industrie laitière. Parallèlement, ils explorent des activités telles que l’élevage de renards et de visons, ainsi que la production de miel. </w:t>
      </w:r>
      <w:r w:rsidR="009E5801">
        <w:t xml:space="preserve">À partir de 1932, ils se spécialisent dans la production de calcites avec la découverte d’une carrière par M. Beaulac. </w:t>
      </w:r>
      <w:r>
        <w:t>En 1938, une église abbatiale est consacrée, renforçant le caractère spirituel de la communauté.</w:t>
      </w:r>
      <w:r w:rsidR="009E5801">
        <w:t xml:space="preserve"> </w:t>
      </w:r>
    </w:p>
    <w:p w14:paraId="44AEA720" w14:textId="77777777" w:rsidR="0098320B" w:rsidRDefault="0098320B" w:rsidP="0098320B"/>
    <w:p w14:paraId="7B4E5C39" w14:textId="02D2347C" w:rsidR="0098320B" w:rsidRDefault="0098320B" w:rsidP="0098320B">
      <w:r>
        <w:t>Malgré des défis, comme des conflits avec d’autres laiteries et des incendies dévastateurs, les Pères continuent à jouer un rôle actif dans le développement économique et social de Mistassini. En 1980, le monastère est converti en CLSC, marquant une nouvelle étape dans l’évolution de la communauté.</w:t>
      </w:r>
      <w:r w:rsidR="009E5801">
        <w:t xml:space="preserve"> Les Pères se déplacent dans leur dernier monastère, à proximité de la carrière de calcites, qui, depuis est passée entre les mains de Produits Alba Inc. puis </w:t>
      </w:r>
      <w:r w:rsidR="00680B51">
        <w:t xml:space="preserve">de </w:t>
      </w:r>
      <w:r w:rsidR="009E5801">
        <w:t xml:space="preserve">Denis Lavoie &amp; fils. Le plus important commerce des Pères a été sans nul doute la chocolaterie des Pères Trappistes, qui perdure encore de nos jours, </w:t>
      </w:r>
      <w:r w:rsidR="00AC56ED">
        <w:t xml:space="preserve">et ce </w:t>
      </w:r>
      <w:r w:rsidR="009E5801">
        <w:t>malgré le départ de la communauté en 2023.</w:t>
      </w:r>
    </w:p>
    <w:p w14:paraId="5976D5A1" w14:textId="77777777" w:rsidR="0098320B" w:rsidRDefault="0098320B" w:rsidP="0098320B"/>
    <w:p w14:paraId="377D9FB2" w14:textId="69DE246A" w:rsidR="00AB6798" w:rsidRDefault="0098320B" w:rsidP="0098320B">
      <w:r>
        <w:t>L’histoire des Pères Trappistes à Mistassini est celle d’une résilience et d’une adaptation constantes. Leur arrivée et leur installation ont non seulement marqué le début d’une nouvelle paroisse, mais ont également façonné l’identité et la vitalité de la région. Aujourd’hui, leur héritage perdure à travers les infrastructures, les traditions agricoles et l’esprit communautaire qui caractérisent toujours Mistassini.</w:t>
      </w:r>
    </w:p>
    <w:p w14:paraId="0A27E029" w14:textId="77777777" w:rsidR="0098320B" w:rsidRPr="00A674F8" w:rsidRDefault="0098320B" w:rsidP="0098320B"/>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5ADDE9" w14:textId="77777777" w:rsidR="00A035C2" w:rsidRPr="00E50E05" w:rsidRDefault="00A035C2" w:rsidP="00A035C2">
      <w:pPr>
        <w:pStyle w:val="Corpsdetexte"/>
        <w:rPr>
          <w:szCs w:val="24"/>
        </w:rPr>
      </w:pPr>
      <w:r w:rsidRPr="00E50E05">
        <w:rPr>
          <w:szCs w:val="24"/>
        </w:rPr>
        <w:t>Fonds légué par le Père Jean-Baptiste Crépeau en 1991. La première fiche d'ajout date du 9 août 1991, mais le contrat a été signé par le Père Eddy Augustin, archiviste de la communauté, le 23 février 2016. D'autres fiches d'ajouts sont répertoriées, notamment l'une notant un don de Marcel Carrier en 2012 et deux dons du Père Eddy Augustin le 16 mars et le 6 avril 2016.</w:t>
      </w:r>
    </w:p>
    <w:p w14:paraId="2F001D38" w14:textId="77777777" w:rsidR="00A035C2" w:rsidRPr="009210AE" w:rsidRDefault="00A035C2" w:rsidP="00A035C2"/>
    <w:p w14:paraId="326DC4A3" w14:textId="05A0A0A9" w:rsidR="00A035C2" w:rsidRDefault="00A035C2" w:rsidP="00A035C2">
      <w:r>
        <w:t>L</w:t>
      </w:r>
      <w:r w:rsidRPr="009210AE">
        <w:t>e 23 février 2016, le Père Eddy Augustin donne 0,007 m. l. de documents textuels et 6 photographies, promettant d’enrichir le fonds prochainement. Le Père Eddy Augustin est né le 2 mai 1947 dans la région de Montréal. Ses parents sont Alfred Augustin et Laurette Rochon. Il fait partie de la communauté des Trappistes depuis 1993. Cela fait donc 23 ans qu’il y évolue</w:t>
      </w:r>
      <w:r w:rsidR="00645F4E">
        <w:t xml:space="preserve"> (en 2016) et il y demeure jusqu’au déménagement de la communauté en </w:t>
      </w:r>
      <w:r w:rsidR="00645F4E">
        <w:lastRenderedPageBreak/>
        <w:t>2023</w:t>
      </w:r>
      <w:r w:rsidRPr="009210AE">
        <w:t xml:space="preserve">. Il est archiviste, comptable-trésorier et il s’occupe aussi de l’entretien des bâtiments en plus de s’impliquer dans les domaines forestiers et agricoles. </w:t>
      </w:r>
    </w:p>
    <w:p w14:paraId="381D6C25" w14:textId="77777777" w:rsidR="00A035C2" w:rsidRDefault="00A035C2" w:rsidP="00A035C2"/>
    <w:p w14:paraId="5BCA937E" w14:textId="386FAE7D" w:rsidR="00A035C2" w:rsidRDefault="00A035C2" w:rsidP="00A035C2">
      <w:r>
        <w:t>Le 16 mars 2016, le Père Eddy Augustin a permis la numérisation de 53 photographies de la laiterie, de la fromagerie et de la beurrerie des Pères, de l’agriculture (vaches, etc.), d’un moulin à scie, de la briqueterie, des monastères, de la chapelle, etc. Ces photos ont été déposées dans le fonds d’archives en version numérique. Le 6 avril 2016, cet archiviste fait la donation de 12 cartes de cantons (Dablon, Dequen, Taillon, Dufferin, Parent, etc.) arpentés par P. H. Dumais, Joseph Mercier, etc. et de 0,17 m. l. de documents textuels à propos de la construction du sanatorium de Roberval en collaboration avec le Père Trappiste Samuel Scher.</w:t>
      </w:r>
    </w:p>
    <w:p w14:paraId="2F85C88E" w14:textId="3A6BAC94" w:rsidR="00C865A3" w:rsidRDefault="00C865A3" w:rsidP="00A035C2"/>
    <w:p w14:paraId="4FC87E0F" w14:textId="55995E84" w:rsidR="00C865A3" w:rsidRDefault="00C865A3" w:rsidP="00A035C2">
      <w:r>
        <w:t>Le 21 avril 2021, la communauté ajoute 13 photographies, dont des avis de décès et 0,2 cm de documents textuels.</w:t>
      </w:r>
    </w:p>
    <w:p w14:paraId="058930A1" w14:textId="77777777" w:rsidR="00A035C2" w:rsidRDefault="00A035C2" w:rsidP="00A035C2"/>
    <w:p w14:paraId="5F30CBE1" w14:textId="0128CC21" w:rsidR="00561EAD" w:rsidRDefault="00A035C2" w:rsidP="00923766">
      <w:r>
        <w:t xml:space="preserve">Le 30 août 2023, le Père Eddy Augustin fait la donation </w:t>
      </w:r>
      <w:r w:rsidRPr="00C865A3">
        <w:t xml:space="preserve">de </w:t>
      </w:r>
      <w:r w:rsidR="00C865A3" w:rsidRPr="00C865A3">
        <w:t>73 pages de</w:t>
      </w:r>
      <w:r w:rsidRPr="00C865A3">
        <w:t xml:space="preserve"> plans, 1 photographie standard représentant les anges de l’autel de l’ancien monastère (CLSC), ce dernier faisant partie des 3 objets, comptant aussi une peinture et un dessin encadrés, </w:t>
      </w:r>
      <w:r w:rsidR="00C865A3" w:rsidRPr="00C865A3">
        <w:t>4</w:t>
      </w:r>
      <w:r w:rsidRPr="00C865A3">
        <w:t xml:space="preserve"> photographies aériennes.</w:t>
      </w:r>
      <w:r>
        <w:t xml:space="preserve"> </w:t>
      </w:r>
    </w:p>
    <w:p w14:paraId="152BD207" w14:textId="4D250752" w:rsidR="00580D11" w:rsidRDefault="00580D11" w:rsidP="00923766"/>
    <w:p w14:paraId="2096C3A6" w14:textId="5E1DEECC" w:rsidR="00580D11" w:rsidRDefault="00580D11" w:rsidP="00923766">
      <w:r>
        <w:t xml:space="preserve">Le 26 septembre 2023, le Père Eddy Augustin a apporté 11 photographies noir et blanc, 244 pages de plans, 1 objet (balance), 3 affiches et un dessin, en plus d’une boîte que la Société d’histoire a numérisé avant de remettre les originaux </w:t>
      </w:r>
      <w:r w:rsidR="007D5031">
        <w:t xml:space="preserve">(32 cm de documents textuels, 86 photos). </w:t>
      </w:r>
    </w:p>
    <w:p w14:paraId="3D5EE03A" w14:textId="7BCCDBEC" w:rsidR="007D5031" w:rsidRDefault="007D5031" w:rsidP="00923766"/>
    <w:p w14:paraId="7D1DD82E" w14:textId="08EF5827" w:rsidR="007D5031" w:rsidRDefault="007D5031" w:rsidP="00923766">
      <w:r>
        <w:t>Le 12 octobre 2023, Steeve Cantin, directeur général, et Marjorie Boulianne, technicienne en documentation, ont visité les Pères pour rapporter au moins 36 boîtes et 38 livres de finances pour ajout dans les archives. Au total, les années extrêmes sont de 1892 à 2016, pour 734 cm de documents textuels, incluant les livres.</w:t>
      </w:r>
    </w:p>
    <w:p w14:paraId="61158417" w14:textId="117961D7" w:rsidR="0063435E" w:rsidRDefault="0063435E" w:rsidP="00923766"/>
    <w:p w14:paraId="78AB35C4" w14:textId="6B9C3F9C" w:rsidR="0063435E" w:rsidRDefault="0063435E" w:rsidP="00923766">
      <w:r>
        <w:t>Le 2 novembre 2023, 8 photographies ont été cédées par Bernard Villeneuve (de Vauvert). Il s’agissait de photos de l’élevage de renards des Pères, dont son oncle, le père Dominique (Alfred Villeneuve), a été le responsable.</w:t>
      </w:r>
    </w:p>
    <w:p w14:paraId="564A593A" w14:textId="7D4DD977" w:rsidR="000649B3" w:rsidRDefault="000649B3" w:rsidP="00923766"/>
    <w:p w14:paraId="2E9C95E7" w14:textId="2A83BA8B" w:rsidR="000649B3" w:rsidRDefault="000649B3" w:rsidP="00923766">
      <w:r>
        <w:t xml:space="preserve">La donation du 10 novembre 2023 a été cédée par </w:t>
      </w:r>
      <w:bookmarkStart w:id="1" w:name="_Hlk209510181"/>
      <w:r>
        <w:t>le Père Abbé Clément Charbonneau</w:t>
      </w:r>
      <w:bookmarkEnd w:id="1"/>
      <w:r>
        <w:t xml:space="preserve"> avec Steeve Cantin, directeur général de la Société d’histoire à la réception des archives. Cela comprend 321 cm de documents textuels, 6661 photographies originales, 5119 négatifs, 924 diapositives de plusieurs types, 2 bobines de film et 13 plans, de 1889 à 2022.</w:t>
      </w:r>
    </w:p>
    <w:p w14:paraId="06E55A4E" w14:textId="77777777" w:rsidR="004552F0" w:rsidRDefault="004552F0" w:rsidP="00923766"/>
    <w:p w14:paraId="7C643542" w14:textId="074CBC1A" w:rsidR="006F0D2B" w:rsidRPr="006F0D2B" w:rsidRDefault="006F0D2B" w:rsidP="006F0D2B">
      <w:r w:rsidRPr="006F0D2B">
        <w:t xml:space="preserve">Un </w:t>
      </w:r>
      <w:r>
        <w:t>ajout du 8 avril 2024</w:t>
      </w:r>
      <w:r w:rsidRPr="006F0D2B">
        <w:t xml:space="preserve"> comprend des cartes postales originales de bâtiments et d'activités des Pères Trappistes à Mistassini entre 1892 et les années 1960, un don de M. Gilles Potvin de Chicoutimi. Un second ajout fait le 22 octobre 2024 par le Père Eddy Augustin, archiviste de la communauté, comprend des factures (1950-1959), des reçus de marchandises et des commandes (1940-1968), des comptes (1953-1966), des rapports d'inspection de la laiterie (1966-1968), de la correspondance concernant les achats et la </w:t>
      </w:r>
      <w:r w:rsidRPr="006F0D2B">
        <w:lastRenderedPageBreak/>
        <w:t>facturation par coupons (1946-1963), des inventaires de la chocolaterie (1960-1976) et de l'information sur l'incendie d'un garage en 1988.</w:t>
      </w:r>
    </w:p>
    <w:p w14:paraId="6E0A5D2A" w14:textId="2A1F8354" w:rsidR="00D30256" w:rsidRDefault="00D30256" w:rsidP="00923766">
      <w:pPr>
        <w:rPr>
          <w:b/>
        </w:rPr>
      </w:pPr>
    </w:p>
    <w:p w14:paraId="56B5B6CA" w14:textId="3919D5DF" w:rsidR="00C865A3" w:rsidRDefault="004552F0" w:rsidP="00923766">
      <w:r w:rsidRPr="004552F0">
        <w:t>Le 14 janvier 2025, M. Florent Tremblay a déposé, au nom du Père Eddy Augustin, 135 avis de décès originaux datant de 1896 à 1976, dont certains ont été des pères de la Trappe de Mistassini ou des ancêtres de la région.</w:t>
      </w:r>
    </w:p>
    <w:p w14:paraId="2DE30055" w14:textId="77777777" w:rsidR="006C766C" w:rsidRDefault="006C766C" w:rsidP="00923766"/>
    <w:p w14:paraId="5E62FD78" w14:textId="5BAFEFE5" w:rsidR="006C766C" w:rsidRPr="004552F0" w:rsidRDefault="006C766C" w:rsidP="00923766">
      <w:r>
        <w:t>Pour le second ajout de l’année,</w:t>
      </w:r>
      <w:r w:rsidRPr="006C766C">
        <w:t xml:space="preserve"> en octobre 2025</w:t>
      </w:r>
      <w:r>
        <w:t>, la Société d’histoire récupère</w:t>
      </w:r>
      <w:r w:rsidRPr="006C766C">
        <w:t xml:space="preserve"> une vingtaine de photographies du troupeau laitier, des Calcites du Nord, de ruines du moulin à farine et du dalot, de la cloche de la sacristie de Mistassini, en plus de bilans, rapports, comptes, inventaires et relevés de la laitierie-beurrerie de 1943 à 1970, les activités Katimavik avec les Pères en 1982-1983, des contrats d'engagement de 1945 à 1968. </w:t>
      </w:r>
      <w:r>
        <w:t xml:space="preserve">À cela on ajoute, parmi les nouveaux </w:t>
      </w:r>
      <w:r w:rsidRPr="006C766C">
        <w:t>documents</w:t>
      </w:r>
      <w:r>
        <w:t xml:space="preserve"> cédés, de la correspondance sur</w:t>
      </w:r>
      <w:r w:rsidRPr="006C766C">
        <w:t xml:space="preserve"> la conserverie de 1921 à 1968, sur la carrière de calcites de 1957 à 1975, sur les serres et jardins de 1939 à 1957 et autres sujets liés à l'histoire des Pères jusqu'en 1989.</w:t>
      </w:r>
    </w:p>
    <w:p w14:paraId="2F2E9E82" w14:textId="77777777" w:rsidR="004552F0" w:rsidRDefault="004552F0"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849193D" w14:textId="54E29FC7" w:rsidR="009D72AA" w:rsidRDefault="00FB2596" w:rsidP="009D72AA">
      <w:pPr>
        <w:rPr>
          <w:szCs w:val="22"/>
        </w:rPr>
      </w:pPr>
      <w:r w:rsidRPr="00FB2596">
        <w:rPr>
          <w:i/>
          <w:szCs w:val="22"/>
        </w:rPr>
        <w:t>Donation originale :</w:t>
      </w:r>
      <w:r>
        <w:rPr>
          <w:szCs w:val="22"/>
        </w:rPr>
        <w:t xml:space="preserve"> </w:t>
      </w:r>
      <w:r w:rsidR="009D72AA" w:rsidRPr="003D0CE2">
        <w:rPr>
          <w:szCs w:val="22"/>
        </w:rPr>
        <w:t xml:space="preserve">Le fonds comprend </w:t>
      </w:r>
      <w:r w:rsidR="009D72AA">
        <w:rPr>
          <w:szCs w:val="22"/>
        </w:rPr>
        <w:t>des plans</w:t>
      </w:r>
      <w:r w:rsidR="009D72AA" w:rsidRPr="003D0CE2">
        <w:rPr>
          <w:szCs w:val="22"/>
        </w:rPr>
        <w:t xml:space="preserve"> du village des Pères Trappistes</w:t>
      </w:r>
      <w:r w:rsidR="009D72AA">
        <w:rPr>
          <w:szCs w:val="22"/>
        </w:rPr>
        <w:t xml:space="preserve"> et de la Ferme St-Joseph</w:t>
      </w:r>
      <w:r w:rsidR="009D72AA" w:rsidRPr="003D0CE2">
        <w:rPr>
          <w:szCs w:val="22"/>
        </w:rPr>
        <w:t xml:space="preserve">, </w:t>
      </w:r>
      <w:r w:rsidR="009D72AA">
        <w:rPr>
          <w:szCs w:val="22"/>
        </w:rPr>
        <w:t xml:space="preserve">des cartes et plans de la ville de Mistassini, de Saint-Eugène et des alentours, de 1950 à 1989 environ, </w:t>
      </w:r>
      <w:r w:rsidR="009D72AA" w:rsidRPr="003D0CE2">
        <w:rPr>
          <w:szCs w:val="22"/>
        </w:rPr>
        <w:t>des cartes postales reproduisant leurs activités, quelques documents divers, des cassettes d’entrevues, des photographies de résidents du village, des avis de décès, un livret « La Tragédie du Lac-St-Jean » concernant les inondations et datant de 1927, un document exposant des voyages en train du CN.</w:t>
      </w:r>
    </w:p>
    <w:p w14:paraId="15187761" w14:textId="66A86ECC" w:rsidR="00FB2596" w:rsidRDefault="00FB2596" w:rsidP="009D72AA">
      <w:pPr>
        <w:rPr>
          <w:szCs w:val="22"/>
        </w:rPr>
      </w:pPr>
    </w:p>
    <w:p w14:paraId="66AF688A" w14:textId="73A8A207" w:rsidR="00FB2596" w:rsidRDefault="00FB2596" w:rsidP="009D72AA">
      <w:pPr>
        <w:rPr>
          <w:szCs w:val="22"/>
        </w:rPr>
      </w:pPr>
      <w:r>
        <w:rPr>
          <w:szCs w:val="22"/>
        </w:rPr>
        <w:t xml:space="preserve">Maintenant (2023-2024) : </w:t>
      </w:r>
    </w:p>
    <w:p w14:paraId="275CD7E9" w14:textId="2FD3D8BE" w:rsidR="00C81AEA" w:rsidRDefault="00C81AEA" w:rsidP="009D72AA">
      <w:pPr>
        <w:rPr>
          <w:szCs w:val="22"/>
        </w:rPr>
      </w:pPr>
    </w:p>
    <w:p w14:paraId="6812E074" w14:textId="5DE8A6DD" w:rsidR="00C81AEA" w:rsidRDefault="00C81AEA" w:rsidP="009D72AA">
      <w:pPr>
        <w:rPr>
          <w:szCs w:val="22"/>
        </w:rPr>
      </w:pPr>
      <w:r w:rsidRPr="00C81AEA">
        <w:rPr>
          <w:i/>
          <w:szCs w:val="22"/>
        </w:rPr>
        <w:t>Donations 2024 :</w:t>
      </w:r>
      <w:r>
        <w:rPr>
          <w:szCs w:val="22"/>
        </w:rPr>
        <w:t xml:space="preserve"> </w:t>
      </w:r>
      <w:r w:rsidRPr="00C81AEA">
        <w:rPr>
          <w:szCs w:val="22"/>
        </w:rPr>
        <w:t>Un premier ajout comprend des cartes postales originales de bâtiments et d'activités des Pères Trappistes à Mistassini entre 1892 et les années 1960, un don de M. Gilles Potvin de Chicoutimi, le 8 avril 2024. Un second ajout fait le 22 octobre 2024 par le Père Eddy Augustin, archiviste de la communauté, comprend des factures (1950-1959), des reçus de marchandises et des commandes (1940-1968), des comptes (1953-1966), des rapports d'inspection de la laiterie (1966-1968), de la correspondance concernant les achats et la facturation par coupons (1946-1963), des inventaires de la chocolaterie (1960-1976) et de l'information sur l'incendie d'un garage en 1988.</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2BC08523" w:rsidR="00B46FC4" w:rsidRDefault="001153BB" w:rsidP="00923766">
      <w:r>
        <w:t>Ce fonds n’est pas traité</w:t>
      </w:r>
      <w:r w:rsidR="00561EAD">
        <w:t xml:space="preserve">. </w:t>
      </w:r>
    </w:p>
    <w:p w14:paraId="56620C7C" w14:textId="77777777" w:rsidR="00185EDB" w:rsidRPr="009210AE" w:rsidRDefault="00185EDB" w:rsidP="00185EDB">
      <w:r w:rsidRPr="009210AE">
        <w:t>Titre basé sur les documents officiels du fonds.</w:t>
      </w:r>
    </w:p>
    <w:p w14:paraId="0A85C366" w14:textId="77777777" w:rsidR="00185EDB" w:rsidRDefault="00185EDB" w:rsidP="00185EDB">
      <w:bookmarkStart w:id="2" w:name="_Hlk209444177"/>
      <w:r w:rsidRPr="009210AE">
        <w:t>Fonds légué par :  Jean Baptiste Crépeau en 1991.</w:t>
      </w:r>
    </w:p>
    <w:p w14:paraId="13C06151" w14:textId="417072F7" w:rsidR="00185EDB" w:rsidRDefault="00185EDB" w:rsidP="00923766">
      <w:r>
        <w:t>Ajouts par : le Père Eddy Augustin en 2016</w:t>
      </w:r>
      <w:r w:rsidR="0063435E">
        <w:t xml:space="preserve"> et 2023, également Père Clément Charbonneau, supérieur</w:t>
      </w:r>
      <w:bookmarkEnd w:id="2"/>
      <w:r w:rsidR="0063435E">
        <w:t>, en 2023, Bernard Villeneuve, en 2023</w:t>
      </w:r>
      <w:r>
        <w:t xml:space="preserve"> (non-traité).</w:t>
      </w:r>
      <w:r w:rsidRPr="00A674F8">
        <w:t xml:space="preserve"> </w:t>
      </w:r>
    </w:p>
    <w:p w14:paraId="6075B6B4" w14:textId="4DC0A52B" w:rsidR="00983F7B" w:rsidRDefault="00983F7B" w:rsidP="00923766">
      <w:r>
        <w:t>Description de documents iconographiques : Claire Chambers, Alex Côté (aide-archivistes) et Frédérique Fradet (archiviste), 2025-2026</w:t>
      </w:r>
    </w:p>
    <w:p w14:paraId="316634BF" w14:textId="2C180EE0" w:rsidR="00983F7B" w:rsidRPr="00A674F8" w:rsidRDefault="00983F7B" w:rsidP="00923766">
      <w:r>
        <w:t>Dernière mise à jour de l’instrument de recherche et révision : 3 mars 2026</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5CE6E239" w:rsidR="00C70C4E" w:rsidRDefault="00C70C4E" w:rsidP="00923766"/>
    <w:p w14:paraId="2364CC96" w14:textId="0749E888" w:rsidR="008B2D6D" w:rsidRPr="00923766" w:rsidRDefault="008B2D6D" w:rsidP="008B2D6D">
      <w:pPr>
        <w:rPr>
          <w:b/>
        </w:rPr>
      </w:pPr>
      <w:r>
        <w:rPr>
          <w:b/>
        </w:rPr>
        <w:t>Contenants, emplacements</w:t>
      </w:r>
      <w:r w:rsidRPr="00923766">
        <w:rPr>
          <w:b/>
        </w:rPr>
        <w:t> :</w:t>
      </w:r>
    </w:p>
    <w:p w14:paraId="6D094BC4" w14:textId="77777777" w:rsidR="008B2D6D" w:rsidRPr="00A674F8" w:rsidRDefault="008B2D6D" w:rsidP="008B2D6D"/>
    <w:p w14:paraId="17627B26" w14:textId="77777777" w:rsidR="008B2D6D" w:rsidRPr="008B2D6D" w:rsidRDefault="008B2D6D" w:rsidP="008B2D6D">
      <w:pPr>
        <w:rPr>
          <w:i/>
        </w:rPr>
      </w:pPr>
      <w:r w:rsidRPr="008B2D6D">
        <w:rPr>
          <w:i/>
        </w:rPr>
        <w:t xml:space="preserve">Boîte hors format # 16 : </w:t>
      </w:r>
    </w:p>
    <w:p w14:paraId="18AC7DAA" w14:textId="76EC5D7E" w:rsidR="008B2D6D" w:rsidRDefault="008B2D6D" w:rsidP="008B2D6D">
      <w:r>
        <w:t>Plans</w:t>
      </w:r>
      <w:r w:rsidR="00007C4A">
        <w:t xml:space="preserve"> de moyenne dimension</w:t>
      </w:r>
    </w:p>
    <w:p w14:paraId="0E320D58" w14:textId="4B44A0F6" w:rsidR="008B2D6D" w:rsidRDefault="008B2D6D" w:rsidP="008B2D6D">
      <w:r>
        <w:t xml:space="preserve">R00 E01 T01 </w:t>
      </w:r>
    </w:p>
    <w:p w14:paraId="22DFD051" w14:textId="71B668F3" w:rsidR="008B2D6D" w:rsidRDefault="008B2D6D" w:rsidP="008B2D6D"/>
    <w:p w14:paraId="0713D976" w14:textId="6D41DCD5" w:rsidR="008B2D6D" w:rsidRPr="008B2D6D" w:rsidRDefault="008B2D6D" w:rsidP="008B2D6D">
      <w:pPr>
        <w:rPr>
          <w:i/>
        </w:rPr>
      </w:pPr>
      <w:r w:rsidRPr="008B2D6D">
        <w:rPr>
          <w:i/>
        </w:rPr>
        <w:t xml:space="preserve">Boîtes standards 1 à </w:t>
      </w:r>
      <w:r w:rsidR="00007C4A">
        <w:rPr>
          <w:i/>
        </w:rPr>
        <w:t>4</w:t>
      </w:r>
      <w:r w:rsidRPr="008B2D6D">
        <w:rPr>
          <w:i/>
        </w:rPr>
        <w:t xml:space="preserve"> : </w:t>
      </w:r>
    </w:p>
    <w:p w14:paraId="7DE52EF4" w14:textId="5D865FBE" w:rsidR="008B2D6D" w:rsidRDefault="008B2D6D" w:rsidP="008B2D6D">
      <w:r>
        <w:t>Documents textuels, photos, plans, dessins</w:t>
      </w:r>
    </w:p>
    <w:p w14:paraId="30B8D117" w14:textId="25E42D78" w:rsidR="008B2D6D" w:rsidRDefault="008B2D6D" w:rsidP="008B2D6D">
      <w:r>
        <w:t>R04 E02 T05</w:t>
      </w:r>
      <w:r w:rsidR="00007C4A">
        <w:t xml:space="preserve"> et R04 E01 T07</w:t>
      </w:r>
    </w:p>
    <w:p w14:paraId="7A6F6A56" w14:textId="381B1AA6" w:rsidR="008B2D6D" w:rsidRDefault="008B2D6D" w:rsidP="008B2D6D"/>
    <w:p w14:paraId="02DA34D7" w14:textId="42BEDDA1" w:rsidR="008B2D6D" w:rsidRPr="00007C4A" w:rsidRDefault="008B2D6D" w:rsidP="008B2D6D">
      <w:pPr>
        <w:rPr>
          <w:i/>
        </w:rPr>
      </w:pPr>
      <w:r w:rsidRPr="00007C4A">
        <w:rPr>
          <w:i/>
        </w:rPr>
        <w:t xml:space="preserve">Boîtes à plans (longs) </w:t>
      </w:r>
      <w:r w:rsidR="00007C4A" w:rsidRPr="00007C4A">
        <w:rPr>
          <w:i/>
        </w:rPr>
        <w:t>A</w:t>
      </w:r>
      <w:r w:rsidRPr="00007C4A">
        <w:rPr>
          <w:i/>
        </w:rPr>
        <w:t xml:space="preserve"> à </w:t>
      </w:r>
      <w:r w:rsidR="00007C4A" w:rsidRPr="00007C4A">
        <w:rPr>
          <w:i/>
        </w:rPr>
        <w:t>F (6 boîtes longues)</w:t>
      </w:r>
      <w:r w:rsidRPr="00007C4A">
        <w:rPr>
          <w:i/>
        </w:rPr>
        <w:t xml:space="preserve"> : </w:t>
      </w:r>
    </w:p>
    <w:p w14:paraId="50C72C4B" w14:textId="3DB12059" w:rsidR="00007C4A" w:rsidRDefault="008B2D6D" w:rsidP="00007C4A">
      <w:r>
        <w:t>Plans, photos aériennes</w:t>
      </w:r>
    </w:p>
    <w:p w14:paraId="03FB0DD8" w14:textId="42741B59" w:rsidR="00007C4A" w:rsidRDefault="00007C4A" w:rsidP="00007C4A">
      <w:pPr>
        <w:rPr>
          <w:lang w:eastAsia="en-US"/>
        </w:rPr>
      </w:pPr>
      <w:r>
        <w:rPr>
          <w:lang w:eastAsia="en-US"/>
        </w:rPr>
        <w:t>R12 E01 T02</w:t>
      </w:r>
    </w:p>
    <w:p w14:paraId="7B4A0576" w14:textId="61C081CB" w:rsidR="00D03890" w:rsidRDefault="00D03890" w:rsidP="00007C4A">
      <w:pPr>
        <w:rPr>
          <w:lang w:eastAsia="en-US"/>
        </w:rPr>
      </w:pPr>
    </w:p>
    <w:p w14:paraId="7D43E951" w14:textId="77777777" w:rsidR="00D03890" w:rsidRPr="00D03890" w:rsidRDefault="00D03890" w:rsidP="00D03890">
      <w:pPr>
        <w:rPr>
          <w:i/>
          <w:lang w:eastAsia="en-US"/>
        </w:rPr>
      </w:pPr>
      <w:r w:rsidRPr="00D03890">
        <w:rPr>
          <w:i/>
          <w:lang w:eastAsia="en-US"/>
        </w:rPr>
        <w:t>Boîtes standards 5 à 76 :</w:t>
      </w:r>
    </w:p>
    <w:p w14:paraId="315ABBE4" w14:textId="77777777" w:rsidR="00D03890" w:rsidRDefault="00D03890" w:rsidP="00D03890">
      <w:pPr>
        <w:rPr>
          <w:lang w:eastAsia="en-US"/>
        </w:rPr>
      </w:pPr>
      <w:r>
        <w:rPr>
          <w:lang w:eastAsia="en-US"/>
        </w:rPr>
        <w:t>Documents textuels, très vieux livres, photos, plans, dessins</w:t>
      </w:r>
    </w:p>
    <w:p w14:paraId="00E6F03A" w14:textId="77777777" w:rsidR="00D03890" w:rsidRDefault="00D03890" w:rsidP="00D03890">
      <w:pPr>
        <w:rPr>
          <w:lang w:eastAsia="en-US"/>
        </w:rPr>
      </w:pPr>
      <w:r>
        <w:rPr>
          <w:lang w:eastAsia="en-US"/>
        </w:rPr>
        <w:t>R07 E05 T01 à R07 E05 T03</w:t>
      </w:r>
    </w:p>
    <w:p w14:paraId="369A7EBE" w14:textId="77777777" w:rsidR="00D03890" w:rsidRPr="00D03890" w:rsidRDefault="00D03890" w:rsidP="00D03890">
      <w:pPr>
        <w:rPr>
          <w:i/>
          <w:lang w:eastAsia="en-US"/>
        </w:rPr>
      </w:pPr>
    </w:p>
    <w:p w14:paraId="5FFD162A" w14:textId="3D0C61E4" w:rsidR="00D03890" w:rsidRPr="00D03890" w:rsidRDefault="00D03890" w:rsidP="00D03890">
      <w:pPr>
        <w:rPr>
          <w:i/>
          <w:lang w:eastAsia="en-US"/>
        </w:rPr>
      </w:pPr>
      <w:r w:rsidRPr="00D03890">
        <w:rPr>
          <w:i/>
          <w:lang w:eastAsia="en-US"/>
        </w:rPr>
        <w:t>2 Boîtes de plan</w:t>
      </w:r>
      <w:r>
        <w:rPr>
          <w:i/>
          <w:lang w:eastAsia="en-US"/>
        </w:rPr>
        <w:t xml:space="preserve">s </w:t>
      </w:r>
      <w:r w:rsidRPr="00D03890">
        <w:rPr>
          <w:i/>
          <w:lang w:eastAsia="en-US"/>
        </w:rPr>
        <w:t>:</w:t>
      </w:r>
    </w:p>
    <w:p w14:paraId="31402163" w14:textId="0B483815" w:rsidR="00D03890" w:rsidRDefault="00D03890" w:rsidP="00D03890">
      <w:pPr>
        <w:rPr>
          <w:lang w:eastAsia="en-US"/>
        </w:rPr>
      </w:pPr>
      <w:r>
        <w:rPr>
          <w:lang w:eastAsia="en-US"/>
        </w:rPr>
        <w:t>R12 E01 T06</w:t>
      </w:r>
    </w:p>
    <w:p w14:paraId="4E416A18" w14:textId="77777777" w:rsidR="00007C4A" w:rsidRPr="00A674F8" w:rsidRDefault="00007C4A" w:rsidP="008B2D6D"/>
    <w:p w14:paraId="208181FF" w14:textId="77777777" w:rsidR="008B2D6D" w:rsidRPr="00A674F8" w:rsidRDefault="008B2D6D"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2851BC1D" w:rsidR="00B25321" w:rsidRPr="00A674F8" w:rsidRDefault="00185EDB" w:rsidP="00923766">
      <w:pPr>
        <w:pStyle w:val="Titre"/>
      </w:pPr>
      <w:bookmarkStart w:id="3" w:name="_Toc223439967"/>
      <w:r>
        <w:lastRenderedPageBreak/>
        <w:t>P110</w:t>
      </w:r>
      <w:r w:rsidR="00B25321" w:rsidRPr="00A674F8">
        <w:t xml:space="preserve">/A </w:t>
      </w:r>
      <w:r w:rsidR="00561EAD">
        <w:t>Documents</w:t>
      </w:r>
      <w:r w:rsidR="00AB6798">
        <w:t xml:space="preserve"> </w:t>
      </w:r>
      <w:r w:rsidR="0081052E">
        <w:t>textuels</w:t>
      </w:r>
      <w:bookmarkEnd w:id="3"/>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03B31B7E" w:rsidR="0028732E" w:rsidRPr="00A674F8" w:rsidRDefault="0028732E" w:rsidP="0028732E">
      <w:r>
        <w:t xml:space="preserve">Cette série comprend </w:t>
      </w:r>
      <w:r w:rsidR="0016557B">
        <w:t>les documents textuels utilisés ou créés par la communauté des Trappistes.</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26CF9E9B" w:rsidR="001E5A46" w:rsidRPr="00A674F8" w:rsidRDefault="00185EDB" w:rsidP="00923766">
      <w:pPr>
        <w:pStyle w:val="Titre2"/>
      </w:pPr>
      <w:bookmarkStart w:id="4" w:name="_Toc223439968"/>
      <w:r>
        <w:t>P110</w:t>
      </w:r>
      <w:r w:rsidR="00B25321" w:rsidRPr="00A674F8">
        <w:t xml:space="preserve">/A1 </w:t>
      </w:r>
      <w:r w:rsidR="0009308B">
        <w:t>Références</w:t>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E41A77C" w14:textId="77777777" w:rsidR="00E57F6F" w:rsidRDefault="00E57F6F" w:rsidP="00923766">
            <w:pPr>
              <w:rPr>
                <w:lang w:eastAsia="en-US"/>
              </w:rPr>
            </w:pPr>
            <w:r w:rsidRPr="00A674F8">
              <w:rPr>
                <w:lang w:eastAsia="en-US"/>
              </w:rPr>
              <w:t>R</w:t>
            </w:r>
            <w:r w:rsidR="00D050AE">
              <w:rPr>
                <w:lang w:eastAsia="en-US"/>
              </w:rPr>
              <w:t>04 E02 T05</w:t>
            </w:r>
          </w:p>
          <w:p w14:paraId="77BCE9B0" w14:textId="0A991972" w:rsidR="00D050AE" w:rsidRPr="00A674F8" w:rsidRDefault="00D050AE" w:rsidP="00923766">
            <w:pPr>
              <w:rPr>
                <w:lang w:eastAsia="en-US"/>
              </w:rPr>
            </w:pPr>
            <w:r>
              <w:rPr>
                <w:lang w:eastAsia="en-US"/>
              </w:rPr>
              <w:t>Boîte 1</w:t>
            </w:r>
          </w:p>
        </w:tc>
        <w:tc>
          <w:tcPr>
            <w:tcW w:w="7801" w:type="dxa"/>
            <w:hideMark/>
          </w:tcPr>
          <w:p w14:paraId="255E0298" w14:textId="433BDB5A" w:rsidR="00E57F6F" w:rsidRPr="00B321DF" w:rsidRDefault="00185EDB" w:rsidP="00B21581">
            <w:pPr>
              <w:pStyle w:val="Niveau3"/>
            </w:pPr>
            <w:bookmarkStart w:id="5" w:name="_Toc223439969"/>
            <w:r>
              <w:t>P110</w:t>
            </w:r>
            <w:r w:rsidR="00E57F6F" w:rsidRPr="00B321DF">
              <w:t xml:space="preserve">/A1/1 : </w:t>
            </w:r>
            <w:r w:rsidR="0016557B">
              <w:t>Almanach de l’Action sociale catholique</w:t>
            </w:r>
            <w:bookmarkEnd w:id="5"/>
          </w:p>
          <w:p w14:paraId="0A117DE6" w14:textId="2E3C673B" w:rsidR="0016557B" w:rsidRDefault="0016557B" w:rsidP="00923766">
            <w:pPr>
              <w:rPr>
                <w:lang w:eastAsia="en-US"/>
              </w:rPr>
            </w:pPr>
            <w:r>
              <w:rPr>
                <w:lang w:eastAsia="en-US"/>
              </w:rPr>
              <w:t>– [1917-1942]. – 4 volumes.</w:t>
            </w:r>
          </w:p>
          <w:p w14:paraId="7AF6F9B9" w14:textId="5029E630" w:rsidR="00696AE2" w:rsidRDefault="0016557B" w:rsidP="00923766">
            <w:pPr>
              <w:rPr>
                <w:lang w:eastAsia="en-US"/>
              </w:rPr>
            </w:pPr>
            <w:r>
              <w:rPr>
                <w:lang w:eastAsia="en-US"/>
              </w:rPr>
              <w:t>1917-1921; 1922-1926; 1932-1937; 1938-1942</w:t>
            </w:r>
          </w:p>
          <w:p w14:paraId="7270ABC8" w14:textId="77777777" w:rsidR="0016557B" w:rsidRDefault="0016557B"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2358D5F" w14:textId="77777777" w:rsidR="00D050AE" w:rsidRDefault="00D050AE" w:rsidP="00D050AE">
            <w:pPr>
              <w:rPr>
                <w:lang w:eastAsia="en-US"/>
              </w:rPr>
            </w:pPr>
            <w:r w:rsidRPr="00A674F8">
              <w:rPr>
                <w:lang w:eastAsia="en-US"/>
              </w:rPr>
              <w:t>R</w:t>
            </w:r>
            <w:r>
              <w:rPr>
                <w:lang w:eastAsia="en-US"/>
              </w:rPr>
              <w:t>04 E02 T05</w:t>
            </w:r>
          </w:p>
          <w:p w14:paraId="0CB3FBD5" w14:textId="5B7D20E5" w:rsidR="00C11F5D" w:rsidRPr="00A674F8" w:rsidRDefault="00D050AE" w:rsidP="00D050AE">
            <w:pPr>
              <w:rPr>
                <w:lang w:eastAsia="en-US"/>
              </w:rPr>
            </w:pPr>
            <w:r>
              <w:rPr>
                <w:lang w:eastAsia="en-US"/>
              </w:rPr>
              <w:t>Boîte 1</w:t>
            </w:r>
          </w:p>
        </w:tc>
        <w:tc>
          <w:tcPr>
            <w:tcW w:w="7801" w:type="dxa"/>
          </w:tcPr>
          <w:p w14:paraId="6FD0D02D" w14:textId="687B7920" w:rsidR="00C11F5D" w:rsidRPr="00B321DF" w:rsidRDefault="00185EDB" w:rsidP="00B21581">
            <w:pPr>
              <w:pStyle w:val="Niveau3"/>
            </w:pPr>
            <w:bookmarkStart w:id="6" w:name="_Toc223439970"/>
            <w:r>
              <w:t>P110</w:t>
            </w:r>
            <w:r w:rsidR="00C11F5D">
              <w:t>/A1/2</w:t>
            </w:r>
            <w:r w:rsidR="00C11F5D" w:rsidRPr="00B321DF">
              <w:t> </w:t>
            </w:r>
            <w:r w:rsidR="00C11F5D" w:rsidRPr="00561EAD">
              <w:t xml:space="preserve">: </w:t>
            </w:r>
            <w:r w:rsidR="00072B5F">
              <w:t>La Tragédie du Lac-St-Jean</w:t>
            </w:r>
            <w:bookmarkEnd w:id="6"/>
          </w:p>
          <w:p w14:paraId="38CF3839" w14:textId="1CC2B2C5" w:rsidR="00C11F5D" w:rsidRDefault="00072B5F" w:rsidP="00C11F5D">
            <w:pPr>
              <w:rPr>
                <w:lang w:eastAsia="en-US"/>
              </w:rPr>
            </w:pPr>
            <w:r>
              <w:rPr>
                <w:lang w:eastAsia="en-US"/>
              </w:rPr>
              <w:t xml:space="preserve">– 1927. – 1 livret. </w:t>
            </w:r>
          </w:p>
          <w:p w14:paraId="00ACAF83" w14:textId="77777777" w:rsidR="00C11F5D" w:rsidRPr="00A674F8" w:rsidRDefault="00C11F5D" w:rsidP="00C11F5D">
            <w:pPr>
              <w:rPr>
                <w:lang w:eastAsia="en-US"/>
              </w:rPr>
            </w:pPr>
          </w:p>
          <w:p w14:paraId="7BD5EF08" w14:textId="77777777" w:rsidR="00C11F5D" w:rsidRDefault="00C11F5D" w:rsidP="00923766"/>
        </w:tc>
      </w:tr>
      <w:tr w:rsidR="0009308B" w:rsidRPr="00A674F8" w14:paraId="5EB3246F" w14:textId="77777777" w:rsidTr="00C11F5D">
        <w:trPr>
          <w:trHeight w:val="1333"/>
        </w:trPr>
        <w:tc>
          <w:tcPr>
            <w:tcW w:w="1555" w:type="dxa"/>
            <w:shd w:val="clear" w:color="auto" w:fill="D9D9D9" w:themeFill="background1" w:themeFillShade="D9"/>
          </w:tcPr>
          <w:p w14:paraId="71649B2F" w14:textId="593AE3FF" w:rsidR="0009308B" w:rsidRPr="00A674F8" w:rsidRDefault="0009308B" w:rsidP="00D050AE">
            <w:pPr>
              <w:rPr>
                <w:lang w:eastAsia="en-US"/>
              </w:rPr>
            </w:pPr>
            <w:r>
              <w:rPr>
                <w:lang w:eastAsia="en-US"/>
              </w:rPr>
              <w:t>Serveur Voute :K</w:t>
            </w:r>
          </w:p>
        </w:tc>
        <w:tc>
          <w:tcPr>
            <w:tcW w:w="7801" w:type="dxa"/>
          </w:tcPr>
          <w:p w14:paraId="47C3A1E7" w14:textId="477E9AB6" w:rsidR="0009308B" w:rsidRDefault="0009308B" w:rsidP="00B21581">
            <w:pPr>
              <w:pStyle w:val="Niveau3"/>
            </w:pPr>
            <w:bookmarkStart w:id="7" w:name="_Toc223439971"/>
            <w:r>
              <w:t xml:space="preserve">P110/A1/3 : </w:t>
            </w:r>
            <w:r w:rsidR="005249B6">
              <w:t>R</w:t>
            </w:r>
            <w:r>
              <w:t>ôles des monseigneurs</w:t>
            </w:r>
            <w:bookmarkEnd w:id="7"/>
          </w:p>
          <w:p w14:paraId="6D601E72" w14:textId="77777777" w:rsidR="0009308B" w:rsidRDefault="0009308B" w:rsidP="0009308B"/>
          <w:p w14:paraId="32F6F2FC" w14:textId="0679A03F" w:rsidR="0009308B" w:rsidRDefault="0009308B" w:rsidP="0034758D">
            <w:pPr>
              <w:pStyle w:val="Niveau4"/>
            </w:pPr>
            <w:bookmarkStart w:id="8" w:name="_Toc223439972"/>
            <w:r>
              <w:t>P110/A1/3.1 : Cardinal Louis-Nazaire Bégin</w:t>
            </w:r>
            <w:bookmarkEnd w:id="8"/>
          </w:p>
          <w:p w14:paraId="3E8B5D6E" w14:textId="43464DB5" w:rsidR="007D319D" w:rsidRDefault="007D319D" w:rsidP="007D319D">
            <w:pPr>
              <w:rPr>
                <w:lang w:eastAsia="en-US"/>
              </w:rPr>
            </w:pPr>
            <w:r>
              <w:rPr>
                <w:lang w:eastAsia="en-US"/>
              </w:rPr>
              <w:t>– [19--]</w:t>
            </w:r>
            <w:r w:rsidRPr="00A96F95">
              <w:rPr>
                <w:lang w:eastAsia="en-US"/>
              </w:rPr>
              <w:t xml:space="preserve">. – </w:t>
            </w:r>
            <w:r w:rsidR="0013451F">
              <w:rPr>
                <w:lang w:eastAsia="en-US"/>
              </w:rPr>
              <w:t>2,10</w:t>
            </w:r>
            <w:r w:rsidRPr="00A96F95">
              <w:rPr>
                <w:lang w:eastAsia="en-US"/>
              </w:rPr>
              <w:t xml:space="preserve"> Mo de documents textuels; </w:t>
            </w:r>
            <w:r>
              <w:rPr>
                <w:lang w:eastAsia="en-US"/>
              </w:rPr>
              <w:t>4</w:t>
            </w:r>
            <w:r w:rsidRPr="00A96F95">
              <w:rPr>
                <w:lang w:eastAsia="en-US"/>
              </w:rPr>
              <w:t xml:space="preserve"> pages, PDF, numérisé seulement.</w:t>
            </w:r>
          </w:p>
          <w:p w14:paraId="038C18BC" w14:textId="77777777" w:rsidR="007D319D" w:rsidRDefault="007D319D" w:rsidP="007D319D">
            <w:pPr>
              <w:rPr>
                <w:lang w:eastAsia="en-US"/>
              </w:rPr>
            </w:pPr>
          </w:p>
          <w:p w14:paraId="309D9A9F" w14:textId="77777777" w:rsidR="007D319D" w:rsidRPr="00787AC4" w:rsidRDefault="007D319D" w:rsidP="007D319D">
            <w:pPr>
              <w:rPr>
                <w:i/>
                <w:iCs/>
                <w:lang w:eastAsia="en-US"/>
              </w:rPr>
            </w:pPr>
            <w:r>
              <w:rPr>
                <w:i/>
                <w:iCs/>
                <w:lang w:eastAsia="en-US"/>
              </w:rPr>
              <w:t>Portée et contenu :</w:t>
            </w:r>
          </w:p>
          <w:p w14:paraId="294193B0" w14:textId="64D8B3BC" w:rsidR="007D319D" w:rsidRDefault="007D319D" w:rsidP="007D319D">
            <w:pPr>
              <w:rPr>
                <w:lang w:eastAsia="en-US"/>
              </w:rPr>
            </w:pPr>
            <w:r>
              <w:rPr>
                <w:lang w:eastAsia="en-US"/>
              </w:rPr>
              <w:t>Ce dossier comprend des biographies et des photographies tirées d’ouvrages inconnus de Mgr Louis-Nazaire Bégin, celui-ci ayant été impliqué dans la fondation de la communauté des Pères Trappistes de Mistassini alors qu’il était archevêque de Québec.</w:t>
            </w:r>
          </w:p>
          <w:p w14:paraId="53CB9D2E" w14:textId="027522A8" w:rsidR="007D319D" w:rsidRDefault="007D319D">
            <w:pPr>
              <w:pStyle w:val="Paragraphedeliste"/>
              <w:numPr>
                <w:ilvl w:val="0"/>
                <w:numId w:val="9"/>
              </w:numPr>
              <w:rPr>
                <w:lang w:eastAsia="en-US"/>
              </w:rPr>
            </w:pPr>
            <w:r>
              <w:rPr>
                <w:lang w:eastAsia="en-US"/>
              </w:rPr>
              <w:t xml:space="preserve">Dossier numérique : </w:t>
            </w:r>
            <w:r w:rsidRPr="007D319D">
              <w:rPr>
                <w:i/>
                <w:iCs/>
                <w:lang w:eastAsia="en-US"/>
              </w:rPr>
              <w:t>P0007 Cardinal Lou</w:t>
            </w:r>
            <w:r w:rsidR="007D4FB5">
              <w:rPr>
                <w:i/>
                <w:iCs/>
                <w:lang w:eastAsia="en-US"/>
              </w:rPr>
              <w:t>i</w:t>
            </w:r>
            <w:r w:rsidRPr="007D319D">
              <w:rPr>
                <w:i/>
                <w:iCs/>
                <w:lang w:eastAsia="en-US"/>
              </w:rPr>
              <w:t>s-N</w:t>
            </w:r>
            <w:r w:rsidR="007D4FB5">
              <w:rPr>
                <w:i/>
                <w:iCs/>
                <w:lang w:eastAsia="en-US"/>
              </w:rPr>
              <w:t>a</w:t>
            </w:r>
            <w:r w:rsidRPr="007D319D">
              <w:rPr>
                <w:i/>
                <w:iCs/>
                <w:lang w:eastAsia="en-US"/>
              </w:rPr>
              <w:t>zaire Begin</w:t>
            </w:r>
            <w:r w:rsidRPr="00054EAE">
              <w:rPr>
                <w:i/>
                <w:iCs/>
                <w:lang w:eastAsia="en-US"/>
              </w:rPr>
              <w:t>.</w:t>
            </w:r>
            <w:r>
              <w:rPr>
                <w:lang w:eastAsia="en-US"/>
              </w:rPr>
              <w:t xml:space="preserve"> – numérisé en 2023. – PDF – </w:t>
            </w:r>
            <w:r w:rsidR="0013451F">
              <w:rPr>
                <w:lang w:eastAsia="en-US"/>
              </w:rPr>
              <w:t>2,10</w:t>
            </w:r>
            <w:r>
              <w:rPr>
                <w:lang w:eastAsia="en-US"/>
              </w:rPr>
              <w:t xml:space="preserve"> Mo.</w:t>
            </w:r>
          </w:p>
          <w:p w14:paraId="4559CA2C" w14:textId="77777777" w:rsidR="007D319D" w:rsidRDefault="007D319D" w:rsidP="007D319D">
            <w:pPr>
              <w:rPr>
                <w:lang w:eastAsia="en-US"/>
              </w:rPr>
            </w:pPr>
          </w:p>
          <w:p w14:paraId="20ADD95F" w14:textId="77777777" w:rsidR="007D319D" w:rsidRPr="00306109" w:rsidRDefault="007D319D" w:rsidP="007D319D">
            <w:pPr>
              <w:rPr>
                <w:i/>
                <w:iCs/>
                <w:lang w:eastAsia="en-US"/>
              </w:rPr>
            </w:pPr>
            <w:r w:rsidRPr="00306109">
              <w:rPr>
                <w:i/>
                <w:iCs/>
                <w:lang w:eastAsia="en-US"/>
              </w:rPr>
              <w:t>Notes :</w:t>
            </w:r>
          </w:p>
          <w:p w14:paraId="566263B0" w14:textId="77777777" w:rsidR="006C4B4C" w:rsidRDefault="006C4B4C" w:rsidP="007D319D">
            <w:pPr>
              <w:rPr>
                <w:lang w:eastAsia="en-US"/>
              </w:rPr>
            </w:pPr>
            <w:r>
              <w:rPr>
                <w:lang w:eastAsia="en-US"/>
              </w:rPr>
              <w:t>Voir aussi P110/A2 Fondation pour davantage concernant l’œuvre des Pères à la fondation et leur historique.</w:t>
            </w:r>
          </w:p>
          <w:p w14:paraId="5D7A4073" w14:textId="32ADF37A" w:rsidR="007D319D" w:rsidRDefault="007D319D" w:rsidP="007D319D">
            <w:pPr>
              <w:rPr>
                <w:lang w:eastAsia="en-US"/>
              </w:rPr>
            </w:pPr>
            <w:r>
              <w:rPr>
                <w:lang w:eastAsia="en-US"/>
              </w:rPr>
              <w:t>Versions numérisées seulement</w:t>
            </w:r>
            <w:r w:rsidR="0013451F">
              <w:rPr>
                <w:lang w:eastAsia="en-US"/>
              </w:rPr>
              <w:t xml:space="preserve"> à partir de photocopies.</w:t>
            </w:r>
          </w:p>
          <w:p w14:paraId="360765BA" w14:textId="55419D62" w:rsidR="007D319D" w:rsidRDefault="007D319D" w:rsidP="007D319D">
            <w:pPr>
              <w:rPr>
                <w:lang w:eastAsia="en-US"/>
              </w:rPr>
            </w:pPr>
            <w:r>
              <w:rPr>
                <w:lang w:eastAsia="en-US"/>
              </w:rPr>
              <w:t xml:space="preserve">Retour des </w:t>
            </w:r>
            <w:r w:rsidR="0013451F">
              <w:rPr>
                <w:lang w:eastAsia="en-US"/>
              </w:rPr>
              <w:t xml:space="preserve">documents </w:t>
            </w:r>
            <w:r>
              <w:rPr>
                <w:lang w:eastAsia="en-US"/>
              </w:rPr>
              <w:t>aux donateurs.</w:t>
            </w:r>
          </w:p>
          <w:p w14:paraId="7E4CFC3C" w14:textId="77777777" w:rsidR="0009308B" w:rsidRDefault="0009308B" w:rsidP="0009308B"/>
          <w:p w14:paraId="3BA25C13" w14:textId="27118639" w:rsidR="0009308B" w:rsidRPr="0009308B" w:rsidRDefault="0009308B" w:rsidP="0009308B"/>
        </w:tc>
      </w:tr>
      <w:tr w:rsidR="00EB324D" w:rsidRPr="00A674F8" w14:paraId="52F4EF57" w14:textId="77777777" w:rsidTr="00C11F5D">
        <w:trPr>
          <w:trHeight w:val="1333"/>
        </w:trPr>
        <w:tc>
          <w:tcPr>
            <w:tcW w:w="1555" w:type="dxa"/>
            <w:shd w:val="clear" w:color="auto" w:fill="D9D9D9" w:themeFill="background1" w:themeFillShade="D9"/>
          </w:tcPr>
          <w:p w14:paraId="387F0627" w14:textId="62CABD90" w:rsidR="00EB324D" w:rsidRDefault="00EB324D" w:rsidP="00EB324D">
            <w:pPr>
              <w:rPr>
                <w:lang w:eastAsia="en-US"/>
              </w:rPr>
            </w:pPr>
          </w:p>
        </w:tc>
        <w:tc>
          <w:tcPr>
            <w:tcW w:w="7801" w:type="dxa"/>
          </w:tcPr>
          <w:p w14:paraId="7C1BD630" w14:textId="77777777" w:rsidR="00EB324D" w:rsidRDefault="00EB324D" w:rsidP="00B21581">
            <w:pPr>
              <w:pStyle w:val="Niveau3"/>
            </w:pPr>
          </w:p>
        </w:tc>
      </w:tr>
    </w:tbl>
    <w:p w14:paraId="71B92678" w14:textId="77777777" w:rsidR="00B25321" w:rsidRPr="00A674F8" w:rsidRDefault="00B25321" w:rsidP="00A035C2"/>
    <w:p w14:paraId="6705B676" w14:textId="703BC22F" w:rsidR="00E57F6F" w:rsidRDefault="00E57F6F" w:rsidP="00923766"/>
    <w:p w14:paraId="64C5365F" w14:textId="239AFEB6" w:rsidR="00A92BF9" w:rsidRPr="00A674F8" w:rsidRDefault="00A92BF9" w:rsidP="00A92BF9">
      <w:pPr>
        <w:pStyle w:val="Titre2"/>
      </w:pPr>
      <w:bookmarkStart w:id="9" w:name="_P110/A2_Fondation"/>
      <w:bookmarkStart w:id="10" w:name="_Toc223439973"/>
      <w:bookmarkEnd w:id="9"/>
      <w:r>
        <w:t>P110</w:t>
      </w:r>
      <w:r w:rsidRPr="00A674F8">
        <w:t>/A</w:t>
      </w:r>
      <w:r>
        <w:t>2</w:t>
      </w:r>
      <w:r w:rsidRPr="00A674F8">
        <w:t xml:space="preserve"> </w:t>
      </w:r>
      <w:r w:rsidR="00717F5F">
        <w:t>Fondation</w:t>
      </w:r>
      <w:bookmarkEnd w:id="10"/>
    </w:p>
    <w:p w14:paraId="7CC3BC11" w14:textId="77777777" w:rsidR="00A92BF9" w:rsidRDefault="00A92BF9" w:rsidP="00A92BF9">
      <w:pPr>
        <w:rPr>
          <w:i/>
        </w:rPr>
      </w:pPr>
    </w:p>
    <w:p w14:paraId="7C12C50B" w14:textId="77777777" w:rsidR="00A92BF9" w:rsidRPr="00AB6798" w:rsidRDefault="00A92BF9" w:rsidP="00A92BF9">
      <w:pPr>
        <w:rPr>
          <w:i/>
        </w:rPr>
      </w:pPr>
      <w:r w:rsidRPr="00AB6798">
        <w:rPr>
          <w:i/>
        </w:rPr>
        <w:t xml:space="preserve">Portée et contenu : </w:t>
      </w:r>
    </w:p>
    <w:p w14:paraId="771E3459" w14:textId="372DCDB1" w:rsidR="00A92BF9" w:rsidRPr="00A674F8" w:rsidRDefault="00A92BF9" w:rsidP="00A92BF9">
      <w:r>
        <w:t xml:space="preserve">Cette sous-série comprend </w:t>
      </w:r>
      <w:r w:rsidR="00717F5F">
        <w:t xml:space="preserve">des documents relatifs à la fondation et à </w:t>
      </w:r>
      <w:r w:rsidR="00013561">
        <w:t>l’établissement</w:t>
      </w:r>
      <w:r w:rsidR="00717F5F">
        <w:t xml:space="preserve"> de la communauté des Pères Trappistes. </w:t>
      </w:r>
    </w:p>
    <w:p w14:paraId="5CCB3630" w14:textId="77777777" w:rsidR="00A92BF9" w:rsidRPr="00A674F8" w:rsidRDefault="00A92BF9" w:rsidP="00A92BF9"/>
    <w:p w14:paraId="2EC0D219" w14:textId="77777777" w:rsidR="00495817" w:rsidRDefault="00495817"/>
    <w:p w14:paraId="6E66E22E" w14:textId="77777777" w:rsidR="00495817" w:rsidRDefault="00495817" w:rsidP="00B21581">
      <w:pPr>
        <w:pStyle w:val="Niveau3"/>
      </w:pPr>
      <w:bookmarkStart w:id="11" w:name="_Toc223439974"/>
      <w:r>
        <w:t>P110</w:t>
      </w:r>
      <w:r w:rsidRPr="00B321DF">
        <w:t>/A</w:t>
      </w:r>
      <w:r>
        <w:t>2</w:t>
      </w:r>
      <w:r w:rsidRPr="00B321DF">
        <w:t xml:space="preserve">/1 : </w:t>
      </w:r>
      <w:r>
        <w:t>Historique des Pères Trappistes</w:t>
      </w:r>
      <w:bookmarkEnd w:id="11"/>
    </w:p>
    <w:p w14:paraId="7BFFDFAA" w14:textId="2FC02876" w:rsidR="00495817" w:rsidRDefault="00495817" w:rsidP="00495817">
      <w:pPr>
        <w:rPr>
          <w:lang w:eastAsia="en-US"/>
        </w:rPr>
      </w:pPr>
      <w:r w:rsidRPr="001803C6">
        <w:rPr>
          <w:highlight w:val="yellow"/>
          <w:lang w:eastAsia="en-US"/>
        </w:rPr>
        <w:t xml:space="preserve">– </w:t>
      </w:r>
      <w:r w:rsidR="005E40B1">
        <w:rPr>
          <w:highlight w:val="yellow"/>
          <w:lang w:eastAsia="en-US"/>
        </w:rPr>
        <w:t>1892-1893</w:t>
      </w:r>
      <w:r w:rsidRPr="001803C6">
        <w:rPr>
          <w:highlight w:val="yellow"/>
          <w:lang w:eastAsia="en-US"/>
        </w:rPr>
        <w:t>. – X cm de documents textuels.</w:t>
      </w:r>
    </w:p>
    <w:p w14:paraId="0D4014B3"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C4ED3CC" w14:textId="77777777" w:rsidTr="005E2181">
        <w:trPr>
          <w:trHeight w:val="873"/>
        </w:trPr>
        <w:tc>
          <w:tcPr>
            <w:tcW w:w="1555" w:type="dxa"/>
            <w:shd w:val="clear" w:color="auto" w:fill="D9D9D9" w:themeFill="background1" w:themeFillShade="D9"/>
            <w:hideMark/>
          </w:tcPr>
          <w:p w14:paraId="3F5922A8" w14:textId="77777777" w:rsidR="00A92BF9" w:rsidRDefault="00A252E0" w:rsidP="005E2181">
            <w:pPr>
              <w:rPr>
                <w:lang w:eastAsia="en-US"/>
              </w:rPr>
            </w:pPr>
            <w:r>
              <w:rPr>
                <w:lang w:eastAsia="en-US"/>
              </w:rPr>
              <w:t>R08 E T</w:t>
            </w:r>
          </w:p>
          <w:p w14:paraId="7AEAB304" w14:textId="67755C42" w:rsidR="00A252E0" w:rsidRPr="00A674F8" w:rsidRDefault="00A252E0" w:rsidP="005E2181">
            <w:pPr>
              <w:rPr>
                <w:lang w:eastAsia="en-US"/>
              </w:rPr>
            </w:pPr>
            <w:r>
              <w:rPr>
                <w:lang w:eastAsia="en-US"/>
              </w:rPr>
              <w:t>Boîte 2</w:t>
            </w:r>
          </w:p>
        </w:tc>
        <w:tc>
          <w:tcPr>
            <w:tcW w:w="7801" w:type="dxa"/>
            <w:hideMark/>
          </w:tcPr>
          <w:p w14:paraId="0EA58F0E" w14:textId="77777777" w:rsidR="001803C6" w:rsidRDefault="001803C6" w:rsidP="005E2181">
            <w:pPr>
              <w:rPr>
                <w:lang w:eastAsia="en-US"/>
              </w:rPr>
            </w:pPr>
          </w:p>
          <w:p w14:paraId="4B888B83" w14:textId="77777777" w:rsidR="00A252E0" w:rsidRDefault="001803C6" w:rsidP="005E2181">
            <w:pPr>
              <w:rPr>
                <w:i/>
                <w:iCs/>
                <w:lang w:eastAsia="en-US"/>
              </w:rPr>
            </w:pPr>
            <w:r>
              <w:rPr>
                <w:i/>
                <w:iCs/>
                <w:lang w:eastAsia="en-US"/>
              </w:rPr>
              <w:t>Portée et contenu :</w:t>
            </w:r>
          </w:p>
          <w:p w14:paraId="5CB3D442" w14:textId="04EBC46D" w:rsidR="00A92BF9" w:rsidRDefault="00A252E0" w:rsidP="005E2181">
            <w:pPr>
              <w:rPr>
                <w:lang w:eastAsia="en-US"/>
              </w:rPr>
            </w:pPr>
            <w:r>
              <w:rPr>
                <w:lang w:eastAsia="en-US"/>
              </w:rPr>
              <w:t>Ce dossier comprend des e</w:t>
            </w:r>
            <w:r w:rsidR="00317F60">
              <w:rPr>
                <w:lang w:eastAsia="en-US"/>
              </w:rPr>
              <w:t xml:space="preserve">xtraits de volumes et </w:t>
            </w:r>
            <w:r>
              <w:rPr>
                <w:lang w:eastAsia="en-US"/>
              </w:rPr>
              <w:t xml:space="preserve">des </w:t>
            </w:r>
            <w:r w:rsidR="00317F60">
              <w:rPr>
                <w:lang w:eastAsia="en-US"/>
              </w:rPr>
              <w:t>historiques rédigés à propos des Pères Trappiste</w:t>
            </w:r>
            <w:r>
              <w:rPr>
                <w:lang w:eastAsia="en-US"/>
              </w:rPr>
              <w:t xml:space="preserve">s ainsi que </w:t>
            </w:r>
            <w:r w:rsidR="00317F60">
              <w:rPr>
                <w:lang w:eastAsia="en-US"/>
              </w:rPr>
              <w:t>quelques cartes photocopiées.</w:t>
            </w:r>
          </w:p>
          <w:p w14:paraId="50D1FCD1" w14:textId="199470A5" w:rsidR="005635C2" w:rsidRPr="005E40B1" w:rsidRDefault="005635C2">
            <w:pPr>
              <w:pStyle w:val="Paragraphedeliste"/>
              <w:numPr>
                <w:ilvl w:val="0"/>
                <w:numId w:val="9"/>
              </w:numPr>
              <w:rPr>
                <w:lang w:eastAsia="en-US"/>
              </w:rPr>
            </w:pPr>
            <w:r w:rsidRPr="005E40B1">
              <w:rPr>
                <w:lang w:eastAsia="en-US"/>
              </w:rPr>
              <w:t>Archives de l’abbaye cistercienne Notre-Dame-du-Lac (Oka)</w:t>
            </w:r>
            <w:r w:rsidR="005E40B1" w:rsidRPr="005E40B1">
              <w:rPr>
                <w:lang w:eastAsia="en-US"/>
              </w:rPr>
              <w:t> :</w:t>
            </w:r>
            <w:r w:rsidRPr="005E40B1">
              <w:rPr>
                <w:lang w:eastAsia="en-US"/>
              </w:rPr>
              <w:t xml:space="preserve"> démarches pour la fondation et la colonisation du Lac-Saint-Jean, </w:t>
            </w:r>
            <w:r w:rsidR="005E40B1" w:rsidRPr="005E40B1">
              <w:rPr>
                <w:lang w:eastAsia="en-US"/>
              </w:rPr>
              <w:t>concessions attribuées pour le projet, lettre au ministre Taché pour lancer le projet d’établissement des Pères Trappistes à Mistassini, résumé des observations du territoire, un dessin sommaire du monastère à construire (1892-1893)</w:t>
            </w:r>
            <w:r w:rsidR="00786594">
              <w:rPr>
                <w:lang w:eastAsia="en-US"/>
              </w:rPr>
              <w:t>.</w:t>
            </w:r>
          </w:p>
          <w:p w14:paraId="6C70695A" w14:textId="77777777" w:rsidR="00317F60" w:rsidRDefault="00317F60" w:rsidP="005E2181">
            <w:pPr>
              <w:rPr>
                <w:lang w:eastAsia="en-US"/>
              </w:rPr>
            </w:pPr>
          </w:p>
          <w:p w14:paraId="328CDD1E" w14:textId="77777777" w:rsidR="001803C6" w:rsidRDefault="001803C6" w:rsidP="001803C6">
            <w:pPr>
              <w:rPr>
                <w:i/>
                <w:iCs/>
                <w:lang w:eastAsia="en-US"/>
              </w:rPr>
            </w:pPr>
            <w:r>
              <w:rPr>
                <w:i/>
                <w:iCs/>
                <w:lang w:eastAsia="en-US"/>
              </w:rPr>
              <w:t>Notes :</w:t>
            </w:r>
          </w:p>
          <w:p w14:paraId="11E2D67F" w14:textId="59A0D6E8" w:rsidR="00FE236F" w:rsidRDefault="00FE236F" w:rsidP="001803C6">
            <w:pPr>
              <w:rPr>
                <w:lang w:eastAsia="en-US"/>
              </w:rPr>
            </w:pPr>
            <w:r>
              <w:rPr>
                <w:lang w:eastAsia="en-US"/>
              </w:rPr>
              <w:t xml:space="preserve">Voir aussi </w:t>
            </w:r>
            <w:hyperlink w:anchor="P110A711ConseildevilleDolbeauMist" w:history="1">
              <w:r w:rsidRPr="00FE236F">
                <w:rPr>
                  <w:rStyle w:val="Lienhypertexte"/>
                  <w:lang w:eastAsia="en-US"/>
                </w:rPr>
                <w:t>P110/A7/1.1 Conseils de ville de Dolbeau et de Mistassini</w:t>
              </w:r>
            </w:hyperlink>
            <w:r>
              <w:rPr>
                <w:lang w:eastAsia="en-US"/>
              </w:rPr>
              <w:t xml:space="preserve">, dans </w:t>
            </w:r>
            <w:r w:rsidRPr="00FE236F">
              <w:rPr>
                <w:i/>
                <w:iCs/>
                <w:lang w:eastAsia="en-US"/>
              </w:rPr>
              <w:t>Relations avec d’autres organismes</w:t>
            </w:r>
            <w:r>
              <w:rPr>
                <w:lang w:eastAsia="en-US"/>
              </w:rPr>
              <w:t>, pour des coupures de presse (copies) relatant de faits historiques de Mistassini et des Trappistes.</w:t>
            </w:r>
          </w:p>
          <w:p w14:paraId="610B8364" w14:textId="79963100" w:rsidR="001803C6" w:rsidRDefault="001803C6" w:rsidP="001803C6">
            <w:pPr>
              <w:rPr>
                <w:lang w:eastAsia="en-US"/>
              </w:rPr>
            </w:pPr>
            <w:r>
              <w:rPr>
                <w:lang w:eastAsia="en-US"/>
              </w:rPr>
              <w:t>Imprimés</w:t>
            </w:r>
            <w:r w:rsidR="00A252E0">
              <w:rPr>
                <w:lang w:eastAsia="en-US"/>
              </w:rPr>
              <w:t>, surlignés en partie.</w:t>
            </w:r>
          </w:p>
          <w:p w14:paraId="11BC75B6" w14:textId="05FC8D8E" w:rsidR="001803C6" w:rsidRDefault="001803C6" w:rsidP="001803C6">
            <w:pPr>
              <w:rPr>
                <w:lang w:eastAsia="en-US"/>
              </w:rPr>
            </w:pPr>
            <w:r>
              <w:rPr>
                <w:lang w:eastAsia="en-US"/>
              </w:rPr>
              <w:t>Photocopies.</w:t>
            </w:r>
          </w:p>
          <w:p w14:paraId="3E3FD9A1" w14:textId="77777777" w:rsidR="001803C6" w:rsidRDefault="001803C6" w:rsidP="005E2181">
            <w:pPr>
              <w:rPr>
                <w:lang w:eastAsia="en-US"/>
              </w:rPr>
            </w:pPr>
          </w:p>
          <w:p w14:paraId="79E2C93B" w14:textId="77777777" w:rsidR="00A92BF9" w:rsidRPr="00832D51" w:rsidRDefault="00A92BF9" w:rsidP="005E2181">
            <w:pPr>
              <w:rPr>
                <w:lang w:eastAsia="en-US"/>
              </w:rPr>
            </w:pPr>
          </w:p>
        </w:tc>
      </w:tr>
    </w:tbl>
    <w:p w14:paraId="6970A2A8" w14:textId="77777777" w:rsidR="00495817" w:rsidRDefault="00495817"/>
    <w:p w14:paraId="529CB015" w14:textId="77777777" w:rsidR="00495817" w:rsidRDefault="00495817" w:rsidP="00B21581">
      <w:pPr>
        <w:pStyle w:val="Niveau3"/>
      </w:pPr>
      <w:bookmarkStart w:id="12" w:name="_Toc223439975"/>
      <w:r>
        <w:t>P110</w:t>
      </w:r>
      <w:r w:rsidRPr="00B321DF">
        <w:t>/A</w:t>
      </w:r>
      <w:r>
        <w:t>2</w:t>
      </w:r>
      <w:r w:rsidRPr="00B321DF">
        <w:t>/</w:t>
      </w:r>
      <w:r>
        <w:t>2</w:t>
      </w:r>
      <w:r w:rsidRPr="00B321DF">
        <w:t xml:space="preserve"> : </w:t>
      </w:r>
      <w:r>
        <w:t>Témoignages</w:t>
      </w:r>
      <w:bookmarkEnd w:id="12"/>
    </w:p>
    <w:p w14:paraId="601C0A37" w14:textId="77777777" w:rsidR="00495817" w:rsidRDefault="00495817" w:rsidP="00495817">
      <w:pPr>
        <w:rPr>
          <w:lang w:eastAsia="en-US"/>
        </w:rPr>
      </w:pPr>
      <w:r>
        <w:rPr>
          <w:lang w:eastAsia="en-US"/>
        </w:rPr>
        <w:t>– [1893], 1979. – X cm de documents textuels.</w:t>
      </w:r>
    </w:p>
    <w:p w14:paraId="4172225A"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317F60" w:rsidRPr="00A674F8" w14:paraId="653FBF30" w14:textId="77777777" w:rsidTr="005E2181">
        <w:trPr>
          <w:trHeight w:val="873"/>
        </w:trPr>
        <w:tc>
          <w:tcPr>
            <w:tcW w:w="1555" w:type="dxa"/>
            <w:shd w:val="clear" w:color="auto" w:fill="D9D9D9" w:themeFill="background1" w:themeFillShade="D9"/>
          </w:tcPr>
          <w:p w14:paraId="56F95800" w14:textId="77777777" w:rsidR="00A252E0" w:rsidRDefault="00A252E0" w:rsidP="00A252E0">
            <w:pPr>
              <w:rPr>
                <w:lang w:eastAsia="en-US"/>
              </w:rPr>
            </w:pPr>
            <w:r>
              <w:rPr>
                <w:lang w:eastAsia="en-US"/>
              </w:rPr>
              <w:t>R08 E T</w:t>
            </w:r>
          </w:p>
          <w:p w14:paraId="16397C07" w14:textId="36B1D7D6" w:rsidR="00317F60" w:rsidRPr="00A674F8" w:rsidRDefault="00A252E0" w:rsidP="00A252E0">
            <w:pPr>
              <w:rPr>
                <w:lang w:eastAsia="en-US"/>
              </w:rPr>
            </w:pPr>
            <w:r>
              <w:rPr>
                <w:lang w:eastAsia="en-US"/>
              </w:rPr>
              <w:t>Boîte 2</w:t>
            </w:r>
          </w:p>
        </w:tc>
        <w:tc>
          <w:tcPr>
            <w:tcW w:w="7801" w:type="dxa"/>
          </w:tcPr>
          <w:p w14:paraId="11E35805" w14:textId="7A7AB28E" w:rsidR="00317F60" w:rsidRDefault="00317F60" w:rsidP="00317F60">
            <w:pPr>
              <w:rPr>
                <w:lang w:eastAsia="en-US"/>
              </w:rPr>
            </w:pPr>
          </w:p>
          <w:p w14:paraId="25BA776F" w14:textId="4E504724" w:rsidR="001803C6" w:rsidRPr="001803C6" w:rsidRDefault="001803C6" w:rsidP="00317F60">
            <w:pPr>
              <w:rPr>
                <w:i/>
                <w:iCs/>
                <w:lang w:eastAsia="en-US"/>
              </w:rPr>
            </w:pPr>
            <w:r>
              <w:rPr>
                <w:i/>
                <w:iCs/>
                <w:lang w:eastAsia="en-US"/>
              </w:rPr>
              <w:t>Portée et contenu :</w:t>
            </w:r>
          </w:p>
          <w:p w14:paraId="045E3057" w14:textId="77777777" w:rsidR="00495817" w:rsidRDefault="001803C6" w:rsidP="00317F60">
            <w:pPr>
              <w:rPr>
                <w:lang w:eastAsia="en-US"/>
              </w:rPr>
            </w:pPr>
            <w:r>
              <w:rPr>
                <w:lang w:eastAsia="en-US"/>
              </w:rPr>
              <w:t>Ce dossier comprend</w:t>
            </w:r>
            <w:r w:rsidR="00495817">
              <w:rPr>
                <w:lang w:eastAsia="en-US"/>
              </w:rPr>
              <w:t> :</w:t>
            </w:r>
          </w:p>
          <w:p w14:paraId="467AB15D" w14:textId="778830F8" w:rsidR="00786594" w:rsidRDefault="00786594">
            <w:pPr>
              <w:pStyle w:val="Paragraphedeliste"/>
              <w:numPr>
                <w:ilvl w:val="0"/>
                <w:numId w:val="58"/>
              </w:numPr>
              <w:rPr>
                <w:lang w:eastAsia="en-US"/>
              </w:rPr>
            </w:pPr>
            <w:r>
              <w:rPr>
                <w:lang w:eastAsia="en-US"/>
              </w:rPr>
              <w:t xml:space="preserve">Témoignage du Père Georges sur les origines de Dolbeau (1939); </w:t>
            </w:r>
          </w:p>
          <w:p w14:paraId="559796ED" w14:textId="5C30F27E" w:rsidR="001803C6" w:rsidRDefault="00786594">
            <w:pPr>
              <w:pStyle w:val="Paragraphedeliste"/>
              <w:numPr>
                <w:ilvl w:val="0"/>
                <w:numId w:val="58"/>
              </w:numPr>
              <w:rPr>
                <w:lang w:eastAsia="en-US"/>
              </w:rPr>
            </w:pPr>
            <w:r>
              <w:rPr>
                <w:lang w:eastAsia="en-US"/>
              </w:rPr>
              <w:t>T</w:t>
            </w:r>
            <w:r w:rsidR="00317F60">
              <w:rPr>
                <w:lang w:eastAsia="en-US"/>
              </w:rPr>
              <w:t xml:space="preserve">émoignage </w:t>
            </w:r>
            <w:r>
              <w:rPr>
                <w:lang w:eastAsia="en-US"/>
              </w:rPr>
              <w:t>de</w:t>
            </w:r>
            <w:r w:rsidR="001803C6">
              <w:rPr>
                <w:lang w:eastAsia="en-US"/>
              </w:rPr>
              <w:t xml:space="preserve"> M. </w:t>
            </w:r>
            <w:r w:rsidR="00317F60">
              <w:rPr>
                <w:lang w:eastAsia="en-US"/>
              </w:rPr>
              <w:t>Euchariste Tremblay de Mistassini,</w:t>
            </w:r>
            <w:r w:rsidR="001803C6">
              <w:rPr>
                <w:lang w:eastAsia="en-US"/>
              </w:rPr>
              <w:t xml:space="preserve"> réalisé à son domicile le 18 mai</w:t>
            </w:r>
            <w:r w:rsidR="00317F60">
              <w:rPr>
                <w:lang w:eastAsia="en-US"/>
              </w:rPr>
              <w:t xml:space="preserve"> 1979.</w:t>
            </w:r>
            <w:r w:rsidR="001803C6">
              <w:rPr>
                <w:lang w:eastAsia="en-US"/>
              </w:rPr>
              <w:t xml:space="preserve"> Celui-ci discute de ses souvenirs des Pères Trappistes et de son enfance à Mistassini.</w:t>
            </w:r>
          </w:p>
          <w:p w14:paraId="70B2315A" w14:textId="720328C1" w:rsidR="00013561" w:rsidRDefault="00786594">
            <w:pPr>
              <w:pStyle w:val="Paragraphedeliste"/>
              <w:numPr>
                <w:ilvl w:val="0"/>
                <w:numId w:val="58"/>
              </w:numPr>
              <w:rPr>
                <w:lang w:eastAsia="en-US"/>
              </w:rPr>
            </w:pPr>
            <w:r>
              <w:rPr>
                <w:lang w:eastAsia="en-US"/>
              </w:rPr>
              <w:lastRenderedPageBreak/>
              <w:t>Court</w:t>
            </w:r>
            <w:r w:rsidR="00495817">
              <w:rPr>
                <w:lang w:eastAsia="en-US"/>
              </w:rPr>
              <w:t xml:space="preserve"> témoignage </w:t>
            </w:r>
            <w:r w:rsidR="00495817" w:rsidRPr="00495817">
              <w:rPr>
                <w:lang w:eastAsia="en-US"/>
              </w:rPr>
              <w:t>d’un Père, tiré des archives de l’abbaye cistercienne Notre-Dame-du-Lac (Oka) et datant des années 1892-1893</w:t>
            </w:r>
            <w:r w:rsidR="00495817">
              <w:rPr>
                <w:lang w:eastAsia="en-US"/>
              </w:rPr>
              <w:t xml:space="preserve"> dans lequel il est question des p</w:t>
            </w:r>
            <w:r w:rsidR="00013561">
              <w:rPr>
                <w:lang w:eastAsia="en-US"/>
              </w:rPr>
              <w:t xml:space="preserve">remiers achats de lots dans ce qui deviendra la ville de Mistassini, </w:t>
            </w:r>
            <w:r w:rsidR="00495817">
              <w:rPr>
                <w:lang w:eastAsia="en-US"/>
              </w:rPr>
              <w:t>l’</w:t>
            </w:r>
            <w:r w:rsidR="00013561">
              <w:rPr>
                <w:lang w:eastAsia="en-US"/>
              </w:rPr>
              <w:t xml:space="preserve">état des sols, </w:t>
            </w:r>
            <w:r w:rsidR="00495817">
              <w:rPr>
                <w:lang w:eastAsia="en-US"/>
              </w:rPr>
              <w:t xml:space="preserve">les </w:t>
            </w:r>
            <w:r w:rsidR="00013561">
              <w:rPr>
                <w:lang w:eastAsia="en-US"/>
              </w:rPr>
              <w:t xml:space="preserve">prix payés </w:t>
            </w:r>
            <w:r w:rsidR="00495817">
              <w:rPr>
                <w:lang w:eastAsia="en-US"/>
              </w:rPr>
              <w:t>pour ces terres.</w:t>
            </w:r>
          </w:p>
          <w:p w14:paraId="343BD65D" w14:textId="77777777" w:rsidR="001803C6" w:rsidRDefault="001803C6" w:rsidP="00317F60">
            <w:pPr>
              <w:rPr>
                <w:lang w:eastAsia="en-US"/>
              </w:rPr>
            </w:pPr>
          </w:p>
          <w:p w14:paraId="04211291" w14:textId="77777777" w:rsidR="001803C6" w:rsidRDefault="001803C6" w:rsidP="00317F60">
            <w:pPr>
              <w:rPr>
                <w:i/>
                <w:iCs/>
                <w:lang w:eastAsia="en-US"/>
              </w:rPr>
            </w:pPr>
            <w:r>
              <w:rPr>
                <w:i/>
                <w:iCs/>
                <w:lang w:eastAsia="en-US"/>
              </w:rPr>
              <w:t>Notes :</w:t>
            </w:r>
          </w:p>
          <w:p w14:paraId="1CF39C31" w14:textId="77777777" w:rsidR="001803C6" w:rsidRDefault="001803C6" w:rsidP="00317F60">
            <w:pPr>
              <w:rPr>
                <w:lang w:eastAsia="en-US"/>
              </w:rPr>
            </w:pPr>
            <w:r>
              <w:rPr>
                <w:lang w:eastAsia="en-US"/>
              </w:rPr>
              <w:t>Imprimé.</w:t>
            </w:r>
          </w:p>
          <w:p w14:paraId="5020FD8D" w14:textId="65482D02" w:rsidR="00317F60" w:rsidRDefault="001803C6" w:rsidP="00317F60">
            <w:pPr>
              <w:rPr>
                <w:lang w:eastAsia="en-US"/>
              </w:rPr>
            </w:pPr>
            <w:r>
              <w:rPr>
                <w:lang w:eastAsia="en-US"/>
              </w:rPr>
              <w:t>P</w:t>
            </w:r>
            <w:r w:rsidR="00317F60">
              <w:rPr>
                <w:lang w:eastAsia="en-US"/>
              </w:rPr>
              <w:t>hotocopie.</w:t>
            </w:r>
          </w:p>
          <w:p w14:paraId="7ABB5FF3" w14:textId="77777777" w:rsidR="00317F60" w:rsidRDefault="00317F60" w:rsidP="00317F60">
            <w:pPr>
              <w:rPr>
                <w:lang w:eastAsia="en-US"/>
              </w:rPr>
            </w:pPr>
          </w:p>
          <w:p w14:paraId="3657E6D8" w14:textId="77777777" w:rsidR="00317F60" w:rsidRDefault="00317F60" w:rsidP="00B21581">
            <w:pPr>
              <w:pStyle w:val="Niveau3"/>
            </w:pPr>
          </w:p>
        </w:tc>
      </w:tr>
    </w:tbl>
    <w:p w14:paraId="07AFD126" w14:textId="77777777" w:rsidR="00495817" w:rsidRDefault="00495817"/>
    <w:p w14:paraId="6E28E7E0" w14:textId="77777777" w:rsidR="00495817" w:rsidRDefault="00495817" w:rsidP="00B21581">
      <w:pPr>
        <w:pStyle w:val="Niveau3"/>
        <w:rPr>
          <w:lang w:eastAsia="en-US"/>
        </w:rPr>
      </w:pPr>
      <w:bookmarkStart w:id="13" w:name="_Toc223439976"/>
      <w:r>
        <w:rPr>
          <w:lang w:eastAsia="en-US"/>
        </w:rPr>
        <w:t>P110/A2/3 : Correspo</w:t>
      </w:r>
      <w:bookmarkStart w:id="14" w:name="P110A23CorrespondancesDioceseChicout"/>
      <w:bookmarkEnd w:id="14"/>
      <w:r>
        <w:rPr>
          <w:lang w:eastAsia="en-US"/>
        </w:rPr>
        <w:t>ndances avec le Diocèse de Chicoutimi</w:t>
      </w:r>
      <w:bookmarkEnd w:id="13"/>
    </w:p>
    <w:p w14:paraId="32545C96" w14:textId="77777777" w:rsidR="00495817" w:rsidRDefault="00495817" w:rsidP="00495817">
      <w:pPr>
        <w:rPr>
          <w:lang w:eastAsia="en-US"/>
        </w:rPr>
      </w:pPr>
      <w:r>
        <w:rPr>
          <w:lang w:eastAsia="en-US"/>
        </w:rPr>
        <w:t xml:space="preserve">– </w:t>
      </w:r>
      <w:r w:rsidRPr="00A96F95">
        <w:rPr>
          <w:lang w:eastAsia="en-US"/>
        </w:rPr>
        <w:t>1890-1926. – 183 Mo de documents textuels; 188 pages, PDF, numérisé seulement.</w:t>
      </w:r>
    </w:p>
    <w:p w14:paraId="28A8C8B7"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018A9" w:rsidRPr="00A674F8" w14:paraId="6A8269F9" w14:textId="77777777" w:rsidTr="005E2181">
        <w:trPr>
          <w:trHeight w:val="873"/>
        </w:trPr>
        <w:tc>
          <w:tcPr>
            <w:tcW w:w="1555" w:type="dxa"/>
            <w:shd w:val="clear" w:color="auto" w:fill="D9D9D9" w:themeFill="background1" w:themeFillShade="D9"/>
          </w:tcPr>
          <w:p w14:paraId="45C192DD" w14:textId="04038FBB" w:rsidR="00A018A9" w:rsidRDefault="00A018A9" w:rsidP="00A018A9">
            <w:pPr>
              <w:rPr>
                <w:lang w:eastAsia="en-US"/>
              </w:rPr>
            </w:pPr>
            <w:r>
              <w:rPr>
                <w:lang w:eastAsia="en-US"/>
              </w:rPr>
              <w:t>Serveur Voute :K</w:t>
            </w:r>
          </w:p>
        </w:tc>
        <w:tc>
          <w:tcPr>
            <w:tcW w:w="7801" w:type="dxa"/>
          </w:tcPr>
          <w:p w14:paraId="4742F9A7" w14:textId="77777777" w:rsidR="00A018A9" w:rsidRDefault="00A018A9" w:rsidP="00A018A9">
            <w:pPr>
              <w:rPr>
                <w:lang w:eastAsia="en-US"/>
              </w:rPr>
            </w:pPr>
          </w:p>
          <w:p w14:paraId="6F7068FC" w14:textId="77777777" w:rsidR="00A018A9" w:rsidRPr="00787AC4" w:rsidRDefault="00A018A9" w:rsidP="00A018A9">
            <w:pPr>
              <w:rPr>
                <w:i/>
                <w:iCs/>
                <w:lang w:eastAsia="en-US"/>
              </w:rPr>
            </w:pPr>
            <w:r>
              <w:rPr>
                <w:i/>
                <w:iCs/>
                <w:lang w:eastAsia="en-US"/>
              </w:rPr>
              <w:t>Portée et contenu :</w:t>
            </w:r>
          </w:p>
          <w:p w14:paraId="501C0F9E" w14:textId="75C4ADE6" w:rsidR="000F6DDE" w:rsidRDefault="000F6DDE" w:rsidP="000F6DDE">
            <w:pPr>
              <w:rPr>
                <w:lang w:eastAsia="en-US"/>
              </w:rPr>
            </w:pPr>
            <w:r>
              <w:rPr>
                <w:lang w:eastAsia="en-US"/>
              </w:rPr>
              <w:t>Ce dossier comprend des correspondances (originales) entre le Père François d’Assise et Mgr Michel-Thomas Labrecque, évêque de Chicoutimi</w:t>
            </w:r>
            <w:r w:rsidR="001A4342">
              <w:rPr>
                <w:lang w:eastAsia="en-US"/>
              </w:rPr>
              <w:t>,</w:t>
            </w:r>
            <w:r>
              <w:rPr>
                <w:lang w:eastAsia="en-US"/>
              </w:rPr>
              <w:t xml:space="preserve"> en 1894 et les documents officiels connexes. </w:t>
            </w:r>
          </w:p>
          <w:p w14:paraId="30017909" w14:textId="77777777" w:rsidR="000F6DDE" w:rsidRDefault="000F6DDE" w:rsidP="000F6DDE">
            <w:pPr>
              <w:rPr>
                <w:lang w:eastAsia="en-US"/>
              </w:rPr>
            </w:pPr>
          </w:p>
          <w:p w14:paraId="7D1F7A3C" w14:textId="247D1C05" w:rsidR="000F6DDE" w:rsidRDefault="000F6DDE" w:rsidP="000F6DDE">
            <w:pPr>
              <w:rPr>
                <w:lang w:eastAsia="en-US"/>
              </w:rPr>
            </w:pPr>
            <w:r>
              <w:rPr>
                <w:lang w:eastAsia="en-US"/>
              </w:rPr>
              <w:t>De plus, on y retrouve des correspondances (numérisées) des Pères Trappistes à l’Évêché de Chicoutimi concernant l’établissement de la communauté à Mistassini, de 1890 à 1926.</w:t>
            </w:r>
          </w:p>
          <w:p w14:paraId="4C087FE6" w14:textId="77777777" w:rsidR="000F6DDE" w:rsidRDefault="000F6DDE" w:rsidP="00696EC2">
            <w:pPr>
              <w:pStyle w:val="Style1"/>
            </w:pPr>
          </w:p>
          <w:p w14:paraId="0D5EBA8A" w14:textId="77F16187" w:rsidR="00A5076E" w:rsidRDefault="00A5076E" w:rsidP="00696EC2">
            <w:pPr>
              <w:pStyle w:val="Style1"/>
            </w:pPr>
            <w:r>
              <w:t xml:space="preserve">Documents imprimés (originaux) : </w:t>
            </w:r>
          </w:p>
          <w:p w14:paraId="11362705" w14:textId="77777777" w:rsidR="00333CE9" w:rsidRPr="000F6DDE" w:rsidRDefault="00333CE9">
            <w:pPr>
              <w:pStyle w:val="Paragraphedeliste"/>
              <w:numPr>
                <w:ilvl w:val="0"/>
                <w:numId w:val="67"/>
              </w:numPr>
              <w:rPr>
                <w:sz w:val="20"/>
                <w:szCs w:val="16"/>
                <w:lang w:eastAsia="en-US"/>
              </w:rPr>
            </w:pPr>
            <w:r w:rsidRPr="000F6DDE">
              <w:rPr>
                <w:sz w:val="20"/>
                <w:szCs w:val="16"/>
                <w:lang w:eastAsia="en-US"/>
              </w:rPr>
              <w:t>Planification de travaux de construction d’une chapelle séparée, préparation du bois et demande d’aide financière (26 août 1894);</w:t>
            </w:r>
          </w:p>
          <w:p w14:paraId="6F1D35EF" w14:textId="5ADACFCB" w:rsidR="00333CE9" w:rsidRPr="000F6DDE" w:rsidRDefault="00333CE9">
            <w:pPr>
              <w:pStyle w:val="Paragraphedeliste"/>
              <w:numPr>
                <w:ilvl w:val="0"/>
                <w:numId w:val="67"/>
              </w:numPr>
              <w:rPr>
                <w:sz w:val="20"/>
                <w:szCs w:val="16"/>
                <w:lang w:eastAsia="en-US"/>
              </w:rPr>
            </w:pPr>
            <w:r w:rsidRPr="000F6DDE">
              <w:rPr>
                <w:sz w:val="20"/>
                <w:szCs w:val="16"/>
                <w:lang w:eastAsia="en-US"/>
              </w:rPr>
              <w:t xml:space="preserve">Réponse de l’évêque (8 sept. 1894); </w:t>
            </w:r>
          </w:p>
          <w:p w14:paraId="778C4223" w14:textId="5CC6824C" w:rsidR="00A5076E" w:rsidRPr="000F6DDE" w:rsidRDefault="00696EC2">
            <w:pPr>
              <w:pStyle w:val="Paragraphedeliste"/>
              <w:numPr>
                <w:ilvl w:val="0"/>
                <w:numId w:val="67"/>
              </w:numPr>
              <w:rPr>
                <w:sz w:val="20"/>
                <w:szCs w:val="16"/>
                <w:lang w:eastAsia="en-US"/>
              </w:rPr>
            </w:pPr>
            <w:r w:rsidRPr="000F6DDE">
              <w:rPr>
                <w:sz w:val="20"/>
                <w:szCs w:val="16"/>
                <w:lang w:eastAsia="en-US"/>
              </w:rPr>
              <w:t>Les commissaires de la municipalité scolaire de Mistassini, les arrondissements et les enfants d’âge scolaire (</w:t>
            </w:r>
            <w:r w:rsidR="00333CE9" w:rsidRPr="000F6DDE">
              <w:rPr>
                <w:sz w:val="20"/>
                <w:szCs w:val="16"/>
                <w:lang w:eastAsia="en-US"/>
              </w:rPr>
              <w:t xml:space="preserve">12 sept. </w:t>
            </w:r>
            <w:r w:rsidRPr="000F6DDE">
              <w:rPr>
                <w:sz w:val="20"/>
                <w:szCs w:val="16"/>
                <w:lang w:eastAsia="en-US"/>
              </w:rPr>
              <w:t xml:space="preserve">1894); </w:t>
            </w:r>
          </w:p>
          <w:p w14:paraId="1ABF7BA7" w14:textId="684DA5D5" w:rsidR="00696EC2" w:rsidRPr="000F6DDE" w:rsidRDefault="00696EC2">
            <w:pPr>
              <w:pStyle w:val="Paragraphedeliste"/>
              <w:numPr>
                <w:ilvl w:val="0"/>
                <w:numId w:val="67"/>
              </w:numPr>
              <w:rPr>
                <w:sz w:val="20"/>
                <w:szCs w:val="16"/>
                <w:lang w:eastAsia="en-US"/>
              </w:rPr>
            </w:pPr>
            <w:r w:rsidRPr="000F6DDE">
              <w:rPr>
                <w:sz w:val="20"/>
                <w:szCs w:val="16"/>
                <w:lang w:eastAsia="en-US"/>
              </w:rPr>
              <w:t>Bénédiction de la cloche et du chemin de croix, la chapelle temporaire, les confesses et les célébrations religieuses, exhumation dans l’ancien cimetière provisoire (</w:t>
            </w:r>
            <w:r w:rsidR="00333CE9" w:rsidRPr="000F6DDE">
              <w:rPr>
                <w:sz w:val="20"/>
                <w:szCs w:val="16"/>
                <w:lang w:eastAsia="en-US"/>
              </w:rPr>
              <w:t xml:space="preserve">18 oct. </w:t>
            </w:r>
            <w:r w:rsidRPr="000F6DDE">
              <w:rPr>
                <w:sz w:val="20"/>
                <w:szCs w:val="16"/>
                <w:lang w:eastAsia="en-US"/>
              </w:rPr>
              <w:t xml:space="preserve">1894); </w:t>
            </w:r>
          </w:p>
          <w:p w14:paraId="55384061" w14:textId="1FA03BFF" w:rsidR="00356E89" w:rsidRPr="000F6DDE" w:rsidRDefault="00356E89">
            <w:pPr>
              <w:pStyle w:val="Paragraphedeliste"/>
              <w:numPr>
                <w:ilvl w:val="0"/>
                <w:numId w:val="67"/>
              </w:numPr>
              <w:rPr>
                <w:sz w:val="20"/>
                <w:szCs w:val="16"/>
                <w:lang w:eastAsia="en-US"/>
              </w:rPr>
            </w:pPr>
            <w:r w:rsidRPr="000F6DDE">
              <w:rPr>
                <w:sz w:val="20"/>
                <w:szCs w:val="16"/>
                <w:lang w:eastAsia="en-US"/>
              </w:rPr>
              <w:t xml:space="preserve">Développement de la mission de Mistassini (7 déc. 1894); </w:t>
            </w:r>
          </w:p>
          <w:p w14:paraId="68A59928" w14:textId="40A6A6B0" w:rsidR="000F6DDE" w:rsidRPr="000F6DDE" w:rsidRDefault="000F6DDE">
            <w:pPr>
              <w:pStyle w:val="Paragraphedeliste"/>
              <w:numPr>
                <w:ilvl w:val="0"/>
                <w:numId w:val="67"/>
              </w:numPr>
              <w:rPr>
                <w:sz w:val="20"/>
                <w:szCs w:val="16"/>
                <w:lang w:eastAsia="en-US"/>
              </w:rPr>
            </w:pPr>
            <w:r w:rsidRPr="000F6DDE">
              <w:rPr>
                <w:sz w:val="20"/>
                <w:szCs w:val="16"/>
                <w:lang w:eastAsia="en-US"/>
              </w:rPr>
              <w:t>Diplôme d’autel privilégié</w:t>
            </w:r>
            <w:r w:rsidR="001A4342">
              <w:rPr>
                <w:sz w:val="20"/>
                <w:szCs w:val="16"/>
                <w:lang w:eastAsia="en-US"/>
              </w:rPr>
              <w:t xml:space="preserve"> (en latin)</w:t>
            </w:r>
            <w:r w:rsidRPr="000F6DDE">
              <w:rPr>
                <w:sz w:val="20"/>
                <w:szCs w:val="16"/>
                <w:lang w:eastAsia="en-US"/>
              </w:rPr>
              <w:t xml:space="preserve"> (1894); </w:t>
            </w:r>
          </w:p>
          <w:p w14:paraId="433F8C2D" w14:textId="77777777" w:rsidR="000F6DDE" w:rsidRDefault="000F6DDE" w:rsidP="00A5076E">
            <w:pPr>
              <w:pStyle w:val="Style1"/>
            </w:pPr>
          </w:p>
          <w:p w14:paraId="6D449F74" w14:textId="211F279E" w:rsidR="00A5076E" w:rsidRDefault="00A5076E" w:rsidP="00A5076E">
            <w:pPr>
              <w:pStyle w:val="Style1"/>
            </w:pPr>
            <w:r>
              <w:t>Documents numérisés (seulement) :</w:t>
            </w:r>
          </w:p>
          <w:p w14:paraId="19AA35AB" w14:textId="1F1D3B6E" w:rsidR="00A018A9" w:rsidRPr="000F6DDE" w:rsidRDefault="00A018A9">
            <w:pPr>
              <w:pStyle w:val="Paragraphedeliste"/>
              <w:numPr>
                <w:ilvl w:val="0"/>
                <w:numId w:val="9"/>
              </w:numPr>
              <w:rPr>
                <w:sz w:val="20"/>
                <w:szCs w:val="16"/>
                <w:lang w:eastAsia="en-US"/>
              </w:rPr>
            </w:pPr>
            <w:r w:rsidRPr="000F6DDE">
              <w:rPr>
                <w:sz w:val="20"/>
                <w:szCs w:val="16"/>
                <w:lang w:eastAsia="en-US"/>
              </w:rPr>
              <w:t xml:space="preserve">Dossier numérique : </w:t>
            </w:r>
            <w:r w:rsidRPr="000F6DDE">
              <w:rPr>
                <w:i/>
                <w:iCs/>
                <w:sz w:val="20"/>
                <w:szCs w:val="16"/>
                <w:lang w:eastAsia="en-US"/>
              </w:rPr>
              <w:t>B0000 238 Articles Trans. arch. Diocese Chicou.</w:t>
            </w:r>
            <w:r w:rsidRPr="000F6DDE">
              <w:rPr>
                <w:sz w:val="20"/>
                <w:szCs w:val="16"/>
                <w:lang w:eastAsia="en-US"/>
              </w:rPr>
              <w:t xml:space="preserve"> – numérisé en 2023. – PDF</w:t>
            </w:r>
            <w:r w:rsidR="00696EC2" w:rsidRPr="000F6DDE">
              <w:rPr>
                <w:sz w:val="20"/>
                <w:szCs w:val="16"/>
                <w:lang w:eastAsia="en-US"/>
              </w:rPr>
              <w:t>.</w:t>
            </w:r>
            <w:r w:rsidRPr="000F6DDE">
              <w:rPr>
                <w:sz w:val="20"/>
                <w:szCs w:val="16"/>
                <w:lang w:eastAsia="en-US"/>
              </w:rPr>
              <w:t xml:space="preserve"> – 183 Mo.</w:t>
            </w:r>
          </w:p>
          <w:p w14:paraId="31D9AB9A" w14:textId="77777777" w:rsidR="00A018A9" w:rsidRDefault="00A018A9" w:rsidP="00A018A9">
            <w:pPr>
              <w:rPr>
                <w:lang w:eastAsia="en-US"/>
              </w:rPr>
            </w:pPr>
          </w:p>
          <w:p w14:paraId="0698FB8E" w14:textId="77777777" w:rsidR="00A018A9" w:rsidRPr="00306109" w:rsidRDefault="00A018A9" w:rsidP="00A018A9">
            <w:pPr>
              <w:rPr>
                <w:i/>
                <w:iCs/>
                <w:lang w:eastAsia="en-US"/>
              </w:rPr>
            </w:pPr>
            <w:r w:rsidRPr="00306109">
              <w:rPr>
                <w:i/>
                <w:iCs/>
                <w:lang w:eastAsia="en-US"/>
              </w:rPr>
              <w:t>Notes :</w:t>
            </w:r>
          </w:p>
          <w:p w14:paraId="057FCF51" w14:textId="4115322A" w:rsidR="00A96F95" w:rsidRDefault="00A96F95" w:rsidP="00A018A9">
            <w:pPr>
              <w:rPr>
                <w:lang w:eastAsia="en-US"/>
              </w:rPr>
            </w:pPr>
            <w:r>
              <w:rPr>
                <w:lang w:eastAsia="en-US"/>
              </w:rPr>
              <w:t>Voir une liste des correspondances en pages 287 et 288</w:t>
            </w:r>
            <w:r w:rsidR="00030D0D">
              <w:rPr>
                <w:lang w:eastAsia="en-US"/>
              </w:rPr>
              <w:t xml:space="preserve"> du document PDF numérique.</w:t>
            </w:r>
          </w:p>
          <w:p w14:paraId="1EEFDC18" w14:textId="0A95F999" w:rsidR="004C54D8" w:rsidRDefault="004C54D8" w:rsidP="00A018A9">
            <w:pPr>
              <w:rPr>
                <w:lang w:eastAsia="en-US"/>
              </w:rPr>
            </w:pPr>
            <w:r>
              <w:rPr>
                <w:lang w:eastAsia="en-US"/>
              </w:rPr>
              <w:t xml:space="preserve">Voir aussi </w:t>
            </w:r>
            <w:hyperlink w:anchor="P110A715CommEveche" w:history="1">
              <w:r w:rsidRPr="004C54D8">
                <w:rPr>
                  <w:rStyle w:val="Lienhypertexte"/>
                  <w:lang w:eastAsia="en-US"/>
                </w:rPr>
                <w:t>P110/A7/1.5 Communications, Relations avec d’autres organismes, Évêché et instances religieuses,</w:t>
              </w:r>
            </w:hyperlink>
            <w:r>
              <w:rPr>
                <w:lang w:eastAsia="en-US"/>
              </w:rPr>
              <w:t xml:space="preserve"> pour des échanges avec d’ordre religieux non lié à l’historique et à la fondation de la communauté.</w:t>
            </w:r>
          </w:p>
          <w:p w14:paraId="53BB5EA7" w14:textId="7F8F4C38" w:rsidR="00030D0D" w:rsidRDefault="00030D0D" w:rsidP="00A018A9">
            <w:pPr>
              <w:rPr>
                <w:lang w:eastAsia="en-US"/>
              </w:rPr>
            </w:pPr>
            <w:r w:rsidRPr="00030D0D">
              <w:rPr>
                <w:highlight w:val="yellow"/>
                <w:lang w:eastAsia="en-US"/>
              </w:rPr>
              <w:t>Voir aussi le projet historique avec la Société historique du Saguenay, à la cote X du présent fonds.</w:t>
            </w:r>
          </w:p>
          <w:p w14:paraId="6623D8D6" w14:textId="55C8C2DE" w:rsidR="00A018A9" w:rsidRDefault="00A5076E" w:rsidP="00A018A9">
            <w:pPr>
              <w:rPr>
                <w:lang w:eastAsia="en-US"/>
              </w:rPr>
            </w:pPr>
            <w:r>
              <w:rPr>
                <w:lang w:eastAsia="en-US"/>
              </w:rPr>
              <w:lastRenderedPageBreak/>
              <w:t xml:space="preserve">Retour des originaux aux documents en ce qui concerne les documents conservés en version numérisée uniquement. </w:t>
            </w:r>
          </w:p>
          <w:p w14:paraId="6C4207C0" w14:textId="199A1E54" w:rsidR="00696EC2" w:rsidRDefault="00696EC2" w:rsidP="00A018A9">
            <w:pPr>
              <w:rPr>
                <w:lang w:eastAsia="en-US"/>
              </w:rPr>
            </w:pPr>
            <w:r>
              <w:rPr>
                <w:lang w:eastAsia="en-US"/>
              </w:rPr>
              <w:t>Les correspondances originales de 1894 sont manuscrites, sur papier jauni, plié, parfois quadrillé ou sur carton, fragiles.</w:t>
            </w:r>
          </w:p>
          <w:p w14:paraId="7112C5C8" w14:textId="32F197A5" w:rsidR="001A4342" w:rsidRDefault="001A4342" w:rsidP="00A018A9">
            <w:pPr>
              <w:rPr>
                <w:lang w:eastAsia="en-US"/>
              </w:rPr>
            </w:pPr>
            <w:r>
              <w:rPr>
                <w:lang w:eastAsia="en-US"/>
              </w:rPr>
              <w:t>Les diplômes d’autel sont en latin.</w:t>
            </w:r>
          </w:p>
          <w:p w14:paraId="7D65F714" w14:textId="59FEED30" w:rsidR="005D7D13" w:rsidRDefault="005D7D13" w:rsidP="00A018A9">
            <w:pPr>
              <w:rPr>
                <w:lang w:eastAsia="en-US"/>
              </w:rPr>
            </w:pPr>
            <w:r>
              <w:rPr>
                <w:lang w:eastAsia="en-US"/>
              </w:rPr>
              <w:t xml:space="preserve">Certains documents sont signés, notamment du Père François d’Assise de la Trappe de Mistassini, du </w:t>
            </w:r>
            <w:r w:rsidRPr="005D7D13">
              <w:rPr>
                <w:lang w:eastAsia="en-US"/>
              </w:rPr>
              <w:t>chanoine F.-X.-Eugène Frenette</w:t>
            </w:r>
            <w:r>
              <w:rPr>
                <w:lang w:eastAsia="en-US"/>
              </w:rPr>
              <w:t xml:space="preserve"> et possiblement de l’évêque de Chicoutimi.</w:t>
            </w:r>
          </w:p>
          <w:p w14:paraId="23C43E5C" w14:textId="6A5BE144" w:rsidR="00A5076E" w:rsidRDefault="00A5076E" w:rsidP="00A018A9">
            <w:pPr>
              <w:rPr>
                <w:lang w:eastAsia="en-US"/>
              </w:rPr>
            </w:pPr>
            <w:r>
              <w:rPr>
                <w:lang w:eastAsia="en-US"/>
              </w:rPr>
              <w:t>Originaux et numérisations (à partir des originaux</w:t>
            </w:r>
            <w:r w:rsidR="00696EC2">
              <w:rPr>
                <w:lang w:eastAsia="en-US"/>
              </w:rPr>
              <w:t xml:space="preserve"> ou de copies</w:t>
            </w:r>
            <w:r>
              <w:rPr>
                <w:lang w:eastAsia="en-US"/>
              </w:rPr>
              <w:t xml:space="preserve">). </w:t>
            </w:r>
          </w:p>
          <w:p w14:paraId="084274E5" w14:textId="77777777" w:rsidR="00A018A9" w:rsidRDefault="00A018A9" w:rsidP="00A018A9">
            <w:pPr>
              <w:rPr>
                <w:lang w:eastAsia="en-US"/>
              </w:rPr>
            </w:pPr>
          </w:p>
          <w:p w14:paraId="2E2C09D8" w14:textId="77777777" w:rsidR="00A018A9" w:rsidRDefault="00A018A9" w:rsidP="00B21581">
            <w:pPr>
              <w:pStyle w:val="Niveau3"/>
            </w:pPr>
          </w:p>
        </w:tc>
      </w:tr>
    </w:tbl>
    <w:p w14:paraId="3F957C10" w14:textId="6656F8C5" w:rsidR="00A92BF9" w:rsidRDefault="00A92BF9" w:rsidP="00923766"/>
    <w:p w14:paraId="31928A24" w14:textId="5DCA421F" w:rsidR="00A92BF9" w:rsidRDefault="00A92BF9" w:rsidP="00923766"/>
    <w:p w14:paraId="3E912353" w14:textId="190609F6" w:rsidR="00A92BF9" w:rsidRPr="00A674F8" w:rsidRDefault="00A92BF9" w:rsidP="00A92BF9">
      <w:pPr>
        <w:pStyle w:val="Titre2"/>
      </w:pPr>
      <w:bookmarkStart w:id="15" w:name="_Toc223439977"/>
      <w:r>
        <w:t>P110</w:t>
      </w:r>
      <w:r w:rsidRPr="00A674F8">
        <w:t>/A</w:t>
      </w:r>
      <w:r>
        <w:t>3</w:t>
      </w:r>
      <w:r w:rsidRPr="00A674F8">
        <w:t xml:space="preserve"> </w:t>
      </w:r>
      <w:r>
        <w:t>Administration de la communauté</w:t>
      </w:r>
      <w:bookmarkEnd w:id="15"/>
    </w:p>
    <w:p w14:paraId="6104F4DA" w14:textId="77777777" w:rsidR="00A92BF9" w:rsidRDefault="00A92BF9" w:rsidP="00A92BF9">
      <w:pPr>
        <w:rPr>
          <w:i/>
        </w:rPr>
      </w:pPr>
    </w:p>
    <w:p w14:paraId="163236E6" w14:textId="77777777" w:rsidR="00A92BF9" w:rsidRPr="00AB6798" w:rsidRDefault="00A92BF9" w:rsidP="00A92BF9">
      <w:pPr>
        <w:rPr>
          <w:i/>
        </w:rPr>
      </w:pPr>
      <w:r w:rsidRPr="00AB6798">
        <w:rPr>
          <w:i/>
        </w:rPr>
        <w:t xml:space="preserve">Portée et contenu : </w:t>
      </w:r>
    </w:p>
    <w:p w14:paraId="1F70D805" w14:textId="77777777" w:rsidR="00A92BF9"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BEA22B" w14:textId="77777777" w:rsidR="00B325F9" w:rsidRDefault="00B325F9" w:rsidP="00A92BF9"/>
    <w:p w14:paraId="751CB673" w14:textId="6DB6CF4D" w:rsidR="00B325F9" w:rsidRPr="00B325F9" w:rsidRDefault="00B325F9" w:rsidP="00A92BF9">
      <w:pPr>
        <w:rPr>
          <w:i/>
          <w:iCs/>
        </w:rPr>
      </w:pPr>
      <w:r w:rsidRPr="00B325F9">
        <w:rPr>
          <w:i/>
          <w:iCs/>
        </w:rPr>
        <w:t>Notes :</w:t>
      </w:r>
    </w:p>
    <w:p w14:paraId="20AD7D83" w14:textId="403E300A" w:rsidR="00B325F9" w:rsidRPr="00A674F8" w:rsidRDefault="00B325F9" w:rsidP="00A92BF9">
      <w:r>
        <w:t xml:space="preserve">Voir aussi les </w:t>
      </w:r>
      <w:hyperlink w:anchor="A8ChocoRapAct" w:history="1">
        <w:r w:rsidRPr="00B325F9">
          <w:rPr>
            <w:rStyle w:val="Lienhypertexte"/>
          </w:rPr>
          <w:t xml:space="preserve">rapports d’activités de la </w:t>
        </w:r>
        <w:r w:rsidR="006A7B71">
          <w:rPr>
            <w:rStyle w:val="Lienhypertexte"/>
          </w:rPr>
          <w:t>c</w:t>
        </w:r>
        <w:r w:rsidRPr="00B325F9">
          <w:rPr>
            <w:rStyle w:val="Lienhypertexte"/>
          </w:rPr>
          <w:t>hocolaterie à la cote P110/A8/1.12</w:t>
        </w:r>
      </w:hyperlink>
      <w:r>
        <w:t xml:space="preserve"> du présent fonds.</w:t>
      </w:r>
    </w:p>
    <w:p w14:paraId="471BEFB6" w14:textId="77777777" w:rsidR="00A92BF9" w:rsidRDefault="00A92BF9" w:rsidP="00A92BF9"/>
    <w:p w14:paraId="729D49E0" w14:textId="77777777" w:rsidR="0003009E" w:rsidRDefault="0003009E" w:rsidP="00B21581">
      <w:pPr>
        <w:pStyle w:val="Niveau3"/>
      </w:pPr>
      <w:bookmarkStart w:id="16" w:name="_Toc223439978"/>
      <w:r>
        <w:t>P110</w:t>
      </w:r>
      <w:r w:rsidRPr="00B321DF">
        <w:t>/A</w:t>
      </w:r>
      <w:r>
        <w:t>3</w:t>
      </w:r>
      <w:r w:rsidRPr="00B321DF">
        <w:t xml:space="preserve">/1 : </w:t>
      </w:r>
      <w:r>
        <w:t>Procès-verbaux</w:t>
      </w:r>
      <w:bookmarkEnd w:id="16"/>
    </w:p>
    <w:p w14:paraId="17280712" w14:textId="16A6FB32" w:rsidR="0003009E" w:rsidRDefault="0003009E" w:rsidP="0003009E">
      <w:pPr>
        <w:rPr>
          <w:lang w:eastAsia="en-US"/>
        </w:rPr>
      </w:pPr>
      <w:r w:rsidRPr="008D7EB3">
        <w:rPr>
          <w:highlight w:val="yellow"/>
          <w:lang w:eastAsia="en-US"/>
        </w:rPr>
        <w:t xml:space="preserve">– </w:t>
      </w:r>
      <w:r>
        <w:rPr>
          <w:highlight w:val="yellow"/>
          <w:lang w:eastAsia="en-US"/>
        </w:rPr>
        <w:t>1893</w:t>
      </w:r>
      <w:r w:rsidR="003A5FB0">
        <w:rPr>
          <w:highlight w:val="yellow"/>
          <w:lang w:eastAsia="en-US"/>
        </w:rPr>
        <w:t xml:space="preserve">, 1926, </w:t>
      </w:r>
      <w:r w:rsidRPr="008D7EB3">
        <w:rPr>
          <w:highlight w:val="yellow"/>
          <w:lang w:eastAsia="en-US"/>
        </w:rPr>
        <w:t>1974. – 1 page de document textuel.</w:t>
      </w:r>
    </w:p>
    <w:p w14:paraId="3EAFA016" w14:textId="77777777" w:rsidR="0003009E" w:rsidRPr="00A674F8" w:rsidRDefault="0003009E" w:rsidP="00A92BF9"/>
    <w:tbl>
      <w:tblPr>
        <w:tblW w:w="9356" w:type="dxa"/>
        <w:tblInd w:w="-567" w:type="dxa"/>
        <w:shd w:val="clear" w:color="auto" w:fill="D9D9D9"/>
        <w:tblLook w:val="04A0" w:firstRow="1" w:lastRow="0" w:firstColumn="1" w:lastColumn="0" w:noHBand="0" w:noVBand="1"/>
      </w:tblPr>
      <w:tblGrid>
        <w:gridCol w:w="1830"/>
        <w:gridCol w:w="7526"/>
      </w:tblGrid>
      <w:tr w:rsidR="00A92BF9" w:rsidRPr="00A674F8" w14:paraId="0595E05A" w14:textId="77777777" w:rsidTr="00E20652">
        <w:trPr>
          <w:trHeight w:val="873"/>
        </w:trPr>
        <w:tc>
          <w:tcPr>
            <w:tcW w:w="1830" w:type="dxa"/>
            <w:shd w:val="clear" w:color="auto" w:fill="D9D9D9" w:themeFill="background1" w:themeFillShade="D9"/>
            <w:hideMark/>
          </w:tcPr>
          <w:p w14:paraId="3DC522A7" w14:textId="77777777" w:rsidR="00C86AB6" w:rsidRDefault="00C86AB6" w:rsidP="00C86AB6">
            <w:pPr>
              <w:rPr>
                <w:lang w:eastAsia="en-US"/>
              </w:rPr>
            </w:pPr>
            <w:r>
              <w:rPr>
                <w:lang w:eastAsia="en-US"/>
              </w:rPr>
              <w:t>R08 E T</w:t>
            </w:r>
          </w:p>
          <w:p w14:paraId="15C8064A" w14:textId="4ECF2E85" w:rsidR="00A92BF9" w:rsidRPr="00A674F8" w:rsidRDefault="00C86AB6" w:rsidP="00C86AB6">
            <w:pPr>
              <w:rPr>
                <w:lang w:eastAsia="en-US"/>
              </w:rPr>
            </w:pPr>
            <w:r>
              <w:rPr>
                <w:lang w:eastAsia="en-US"/>
              </w:rPr>
              <w:t>Boîte 2</w:t>
            </w:r>
          </w:p>
        </w:tc>
        <w:tc>
          <w:tcPr>
            <w:tcW w:w="7526" w:type="dxa"/>
            <w:hideMark/>
          </w:tcPr>
          <w:p w14:paraId="15FE4A72" w14:textId="77777777" w:rsidR="00C86AB6" w:rsidRDefault="00C86AB6" w:rsidP="00C86AB6">
            <w:pPr>
              <w:rPr>
                <w:lang w:eastAsia="en-US"/>
              </w:rPr>
            </w:pPr>
          </w:p>
          <w:p w14:paraId="16BE8CBB" w14:textId="5BF4F1EF" w:rsidR="00C86AB6" w:rsidRPr="00C86AB6" w:rsidRDefault="00C86AB6" w:rsidP="00C86AB6">
            <w:pPr>
              <w:rPr>
                <w:i/>
                <w:iCs/>
                <w:lang w:eastAsia="en-US"/>
              </w:rPr>
            </w:pPr>
            <w:r>
              <w:rPr>
                <w:i/>
                <w:iCs/>
                <w:lang w:eastAsia="en-US"/>
              </w:rPr>
              <w:t>Portée et contenu :</w:t>
            </w:r>
          </w:p>
          <w:p w14:paraId="1527CBF5" w14:textId="77777777" w:rsidR="00F70240" w:rsidRDefault="00C86AB6" w:rsidP="008D7EB3">
            <w:pPr>
              <w:rPr>
                <w:lang w:eastAsia="en-US"/>
              </w:rPr>
            </w:pPr>
            <w:r>
              <w:rPr>
                <w:lang w:eastAsia="en-US"/>
              </w:rPr>
              <w:t xml:space="preserve">Ce dossier comprend des extraits des </w:t>
            </w:r>
          </w:p>
          <w:p w14:paraId="4B9213BD" w14:textId="77777777" w:rsidR="003A5FB0" w:rsidRDefault="003A5FB0">
            <w:pPr>
              <w:pStyle w:val="Paragraphedeliste"/>
              <w:numPr>
                <w:ilvl w:val="0"/>
                <w:numId w:val="9"/>
              </w:numPr>
              <w:rPr>
                <w:lang w:eastAsia="en-US"/>
              </w:rPr>
            </w:pPr>
            <w:r w:rsidRPr="003A5FB0">
              <w:rPr>
                <w:lang w:eastAsia="en-US"/>
              </w:rPr>
              <w:t>3 procès-verbaux d’ententes entre les Pères Trappistes et des résidents du Canton Parent (1893);</w:t>
            </w:r>
          </w:p>
          <w:p w14:paraId="455F2E6F" w14:textId="1784CFC8" w:rsidR="003A5FB0" w:rsidRPr="003A5FB0" w:rsidRDefault="003A5FB0">
            <w:pPr>
              <w:pStyle w:val="Paragraphedeliste"/>
              <w:numPr>
                <w:ilvl w:val="0"/>
                <w:numId w:val="9"/>
              </w:numPr>
              <w:rPr>
                <w:lang w:eastAsia="en-US"/>
              </w:rPr>
            </w:pPr>
            <w:r>
              <w:rPr>
                <w:lang w:eastAsia="en-US"/>
              </w:rPr>
              <w:t xml:space="preserve">Extraits des minutes du Conseil du Monastère pour les droits sur la première chute (1926); </w:t>
            </w:r>
          </w:p>
          <w:p w14:paraId="6774F508" w14:textId="77777777" w:rsidR="00F70240" w:rsidRDefault="00F70240">
            <w:pPr>
              <w:pStyle w:val="Paragraphedeliste"/>
              <w:numPr>
                <w:ilvl w:val="0"/>
                <w:numId w:val="9"/>
              </w:numPr>
              <w:rPr>
                <w:lang w:eastAsia="en-US"/>
              </w:rPr>
            </w:pPr>
            <w:r>
              <w:rPr>
                <w:lang w:eastAsia="en-US"/>
              </w:rPr>
              <w:t>M</w:t>
            </w:r>
            <w:r w:rsidR="00C86AB6">
              <w:rPr>
                <w:lang w:eastAsia="en-US"/>
              </w:rPr>
              <w:t xml:space="preserve">inutes d’une assemblée du conseil d’administration du Monastère de Notre-Dame de Mistassini </w:t>
            </w:r>
            <w:r>
              <w:rPr>
                <w:lang w:eastAsia="en-US"/>
              </w:rPr>
              <w:t>(</w:t>
            </w:r>
            <w:r w:rsidR="00C86AB6">
              <w:rPr>
                <w:lang w:eastAsia="en-US"/>
              </w:rPr>
              <w:t>10 août 1974</w:t>
            </w:r>
            <w:r>
              <w:rPr>
                <w:lang w:eastAsia="en-US"/>
              </w:rPr>
              <w:t>);</w:t>
            </w:r>
            <w:r w:rsidR="008D7EB3">
              <w:rPr>
                <w:lang w:eastAsia="en-US"/>
              </w:rPr>
              <w:t xml:space="preserve"> </w:t>
            </w:r>
          </w:p>
          <w:p w14:paraId="09634534" w14:textId="77777777" w:rsidR="008D7EB3" w:rsidRDefault="008D7EB3" w:rsidP="00C86AB6">
            <w:pPr>
              <w:rPr>
                <w:lang w:eastAsia="en-US"/>
              </w:rPr>
            </w:pPr>
          </w:p>
          <w:p w14:paraId="29B999A9" w14:textId="66106C3C" w:rsidR="00C86AB6" w:rsidRPr="00C86AB6" w:rsidRDefault="00C86AB6" w:rsidP="00C86AB6">
            <w:pPr>
              <w:rPr>
                <w:i/>
                <w:iCs/>
                <w:lang w:eastAsia="en-US"/>
              </w:rPr>
            </w:pPr>
            <w:r w:rsidRPr="00C86AB6">
              <w:rPr>
                <w:i/>
                <w:iCs/>
                <w:lang w:eastAsia="en-US"/>
              </w:rPr>
              <w:t xml:space="preserve">Notes : </w:t>
            </w:r>
          </w:p>
          <w:p w14:paraId="225AE017" w14:textId="1C974250" w:rsidR="008453F1" w:rsidRDefault="008453F1" w:rsidP="00C86AB6">
            <w:pPr>
              <w:rPr>
                <w:lang w:eastAsia="en-US"/>
              </w:rPr>
            </w:pPr>
            <w:r>
              <w:rPr>
                <w:lang w:eastAsia="en-US"/>
              </w:rPr>
              <w:t xml:space="preserve">Voir aussi </w:t>
            </w:r>
            <w:hyperlink w:anchor="P110A416Jugements" w:history="1">
              <w:r w:rsidRPr="006A2219">
                <w:rPr>
                  <w:rStyle w:val="Lienhypertexte"/>
                  <w:lang w:eastAsia="en-US"/>
                </w:rPr>
                <w:t>P110/A4/1.</w:t>
              </w:r>
              <w:r w:rsidR="00022229" w:rsidRPr="006A2219">
                <w:rPr>
                  <w:rStyle w:val="Lienhypertexte"/>
                  <w:lang w:eastAsia="en-US"/>
                </w:rPr>
                <w:t>6</w:t>
              </w:r>
              <w:r w:rsidRPr="006A2219">
                <w:rPr>
                  <w:rStyle w:val="Lienhypertexte"/>
                  <w:lang w:eastAsia="en-US"/>
                </w:rPr>
                <w:t xml:space="preserve"> Jugements</w:t>
              </w:r>
            </w:hyperlink>
            <w:r>
              <w:rPr>
                <w:lang w:eastAsia="en-US"/>
              </w:rPr>
              <w:t xml:space="preserve"> pour un procès-verbal du monastère N.-D. de Mistassini dans le cadre d’une cause contre Alfred Bouchard.</w:t>
            </w:r>
          </w:p>
          <w:p w14:paraId="47572F7E" w14:textId="3698E375" w:rsidR="008D7EB3" w:rsidRDefault="00C86AB6" w:rsidP="00C86AB6">
            <w:pPr>
              <w:rPr>
                <w:lang w:eastAsia="en-US"/>
              </w:rPr>
            </w:pPr>
            <w:r>
              <w:rPr>
                <w:lang w:eastAsia="en-US"/>
              </w:rPr>
              <w:t xml:space="preserve">Imprimé, </w:t>
            </w:r>
          </w:p>
          <w:p w14:paraId="072EDF6D" w14:textId="3AF1A965" w:rsidR="00C86AB6" w:rsidRDefault="008D7EB3" w:rsidP="00C86AB6">
            <w:pPr>
              <w:rPr>
                <w:lang w:eastAsia="en-US"/>
              </w:rPr>
            </w:pPr>
            <w:r>
              <w:rPr>
                <w:lang w:eastAsia="en-US"/>
              </w:rPr>
              <w:t>Le document de 1974 est s</w:t>
            </w:r>
            <w:r w:rsidR="00C86AB6">
              <w:rPr>
                <w:lang w:eastAsia="en-US"/>
              </w:rPr>
              <w:t xml:space="preserve">igné </w:t>
            </w:r>
            <w:r>
              <w:rPr>
                <w:lang w:eastAsia="en-US"/>
              </w:rPr>
              <w:t>par le</w:t>
            </w:r>
            <w:r w:rsidR="00C86AB6">
              <w:rPr>
                <w:lang w:eastAsia="en-US"/>
              </w:rPr>
              <w:t xml:space="preserve"> Père Achille Aubé, secrétaire.</w:t>
            </w:r>
          </w:p>
          <w:p w14:paraId="60903A1B" w14:textId="4DF9B9D1" w:rsidR="008D7EB3" w:rsidRDefault="008D7EB3" w:rsidP="00C86AB6">
            <w:pPr>
              <w:rPr>
                <w:lang w:eastAsia="en-US"/>
              </w:rPr>
            </w:pPr>
            <w:r>
              <w:rPr>
                <w:lang w:eastAsia="en-US"/>
              </w:rPr>
              <w:t>Les procès-verbaux de 1893 sont pliés</w:t>
            </w:r>
            <w:r w:rsidR="003D6993">
              <w:rPr>
                <w:lang w:eastAsia="en-US"/>
              </w:rPr>
              <w:t xml:space="preserve"> sur eux-mêmes</w:t>
            </w:r>
            <w:r>
              <w:rPr>
                <w:lang w:eastAsia="en-US"/>
              </w:rPr>
              <w:t>, jaunis, manuscrits</w:t>
            </w:r>
            <w:r w:rsidR="003D6993">
              <w:rPr>
                <w:lang w:eastAsia="en-US"/>
              </w:rPr>
              <w:t>, légèrement déchirés, fragiles, signés.</w:t>
            </w:r>
          </w:p>
          <w:p w14:paraId="05ED80C9" w14:textId="59E93A05" w:rsidR="00C86AB6" w:rsidRDefault="00C86AB6" w:rsidP="00C86AB6">
            <w:pPr>
              <w:rPr>
                <w:lang w:eastAsia="en-US"/>
              </w:rPr>
            </w:pPr>
            <w:r>
              <w:rPr>
                <w:lang w:eastAsia="en-US"/>
              </w:rPr>
              <w:t>Origina</w:t>
            </w:r>
            <w:r w:rsidR="003D6993">
              <w:rPr>
                <w:lang w:eastAsia="en-US"/>
              </w:rPr>
              <w:t>ux.</w:t>
            </w:r>
          </w:p>
          <w:p w14:paraId="41F37A05" w14:textId="77777777" w:rsidR="00A92BF9" w:rsidRDefault="00A92BF9" w:rsidP="005E2181">
            <w:pPr>
              <w:rPr>
                <w:lang w:eastAsia="en-US"/>
              </w:rPr>
            </w:pPr>
          </w:p>
          <w:p w14:paraId="349CFCAA" w14:textId="77777777" w:rsidR="00A92BF9" w:rsidRPr="00832D51" w:rsidRDefault="00A92BF9" w:rsidP="005E2181">
            <w:pPr>
              <w:rPr>
                <w:lang w:eastAsia="en-US"/>
              </w:rPr>
            </w:pPr>
          </w:p>
        </w:tc>
      </w:tr>
    </w:tbl>
    <w:p w14:paraId="3DE193CC" w14:textId="77777777" w:rsidR="004F6A56" w:rsidRDefault="004F6A56" w:rsidP="004F6A56"/>
    <w:p w14:paraId="499BE3E3" w14:textId="13CD00CA" w:rsidR="0003009E" w:rsidRDefault="0003009E" w:rsidP="00B21581">
      <w:pPr>
        <w:pStyle w:val="Niveau3"/>
      </w:pPr>
      <w:bookmarkStart w:id="17" w:name="_Toc223439979"/>
      <w:r>
        <w:t>P110</w:t>
      </w:r>
      <w:r w:rsidRPr="00B321DF">
        <w:t>/A</w:t>
      </w:r>
      <w:r>
        <w:t>3</w:t>
      </w:r>
      <w:r w:rsidRPr="00B321DF">
        <w:t>/</w:t>
      </w:r>
      <w:r>
        <w:t>2</w:t>
      </w:r>
      <w:r w:rsidRPr="00B321DF">
        <w:t xml:space="preserve"> : </w:t>
      </w:r>
      <w:r>
        <w:t>C</w:t>
      </w:r>
      <w:r w:rsidR="004E209A">
        <w:t>onstitution</w:t>
      </w:r>
      <w:bookmarkEnd w:id="17"/>
    </w:p>
    <w:p w14:paraId="7C824651" w14:textId="77777777" w:rsidR="0003009E" w:rsidRDefault="0003009E" w:rsidP="0003009E">
      <w:pPr>
        <w:rPr>
          <w:lang w:eastAsia="en-US"/>
        </w:rPr>
      </w:pPr>
      <w:r>
        <w:rPr>
          <w:lang w:eastAsia="en-US"/>
        </w:rPr>
        <w:lastRenderedPageBreak/>
        <w:t>- Années. – X cm de documents textuels.</w:t>
      </w:r>
    </w:p>
    <w:p w14:paraId="75A3F834"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603C18" w:rsidRPr="00A674F8" w14:paraId="3C24B255" w14:textId="77777777" w:rsidTr="00E20652">
        <w:trPr>
          <w:trHeight w:val="873"/>
        </w:trPr>
        <w:tc>
          <w:tcPr>
            <w:tcW w:w="1830" w:type="dxa"/>
            <w:shd w:val="clear" w:color="auto" w:fill="D9D9D9" w:themeFill="background1" w:themeFillShade="D9"/>
          </w:tcPr>
          <w:p w14:paraId="0C99ABE4" w14:textId="77777777" w:rsidR="00603C18" w:rsidRDefault="00603C18" w:rsidP="00603C18">
            <w:pPr>
              <w:rPr>
                <w:lang w:eastAsia="en-US"/>
              </w:rPr>
            </w:pPr>
            <w:r w:rsidRPr="00A674F8">
              <w:rPr>
                <w:lang w:eastAsia="en-US"/>
              </w:rPr>
              <w:t>R-E-T-P</w:t>
            </w:r>
          </w:p>
          <w:p w14:paraId="663D980A" w14:textId="2736479B" w:rsidR="00603C18" w:rsidRPr="00A674F8" w:rsidRDefault="00603C18" w:rsidP="00603C18">
            <w:pPr>
              <w:rPr>
                <w:lang w:eastAsia="en-US"/>
              </w:rPr>
            </w:pPr>
          </w:p>
        </w:tc>
        <w:tc>
          <w:tcPr>
            <w:tcW w:w="7526" w:type="dxa"/>
          </w:tcPr>
          <w:p w14:paraId="0BDC8DBD" w14:textId="77777777" w:rsidR="00603C18" w:rsidRDefault="00603C18" w:rsidP="00603C18">
            <w:pPr>
              <w:rPr>
                <w:lang w:eastAsia="en-US"/>
              </w:rPr>
            </w:pPr>
          </w:p>
          <w:p w14:paraId="402FDA5A" w14:textId="5A708A54" w:rsidR="004E209A" w:rsidRDefault="004E209A" w:rsidP="00603C18">
            <w:pPr>
              <w:rPr>
                <w:lang w:eastAsia="en-US"/>
              </w:rPr>
            </w:pPr>
            <w:r>
              <w:rPr>
                <w:lang w:eastAsia="en-US"/>
              </w:rPr>
              <w:t xml:space="preserve">Ce dossier se réfère aux documents constitutifs, législatifs, officiels et au statut organisationnel de la communauté religieuse de la Trappe de Mistassini. </w:t>
            </w:r>
          </w:p>
          <w:p w14:paraId="49673106" w14:textId="77777777" w:rsidR="004E209A" w:rsidRDefault="004E209A" w:rsidP="00603C18">
            <w:pPr>
              <w:rPr>
                <w:lang w:eastAsia="en-US"/>
              </w:rPr>
            </w:pPr>
          </w:p>
          <w:p w14:paraId="636C988D" w14:textId="3241154B" w:rsidR="00564FF8" w:rsidRDefault="00564FF8">
            <w:pPr>
              <w:pStyle w:val="Paragraphedeliste"/>
              <w:numPr>
                <w:ilvl w:val="0"/>
                <w:numId w:val="42"/>
              </w:numPr>
              <w:rPr>
                <w:lang w:eastAsia="en-US"/>
              </w:rPr>
            </w:pPr>
            <w:r>
              <w:rPr>
                <w:lang w:eastAsia="en-US"/>
              </w:rPr>
              <w:t xml:space="preserve">Lettres patentes de lots et correspondances avec le Juge Garon Pratte au sujet des documents constitutifs liés à l’établissement (1935-1937); </w:t>
            </w:r>
          </w:p>
          <w:p w14:paraId="577464DF" w14:textId="327591F1" w:rsidR="004E209A" w:rsidRDefault="004E209A">
            <w:pPr>
              <w:pStyle w:val="Paragraphedeliste"/>
              <w:numPr>
                <w:ilvl w:val="0"/>
                <w:numId w:val="42"/>
              </w:numPr>
              <w:rPr>
                <w:lang w:eastAsia="en-US"/>
              </w:rPr>
            </w:pPr>
            <w:r>
              <w:rPr>
                <w:lang w:eastAsia="en-US"/>
              </w:rPr>
              <w:t xml:space="preserve">Demande de l’Assemblée législative de la Province de Québec pour les documents sessionnels et les statuts refondus de 1941 (1946); </w:t>
            </w:r>
          </w:p>
          <w:p w14:paraId="63FEAC4B" w14:textId="77777777" w:rsidR="00603C18" w:rsidRDefault="00603C18" w:rsidP="006E2499">
            <w:pPr>
              <w:pStyle w:val="Paragraphedeliste"/>
            </w:pPr>
          </w:p>
        </w:tc>
      </w:tr>
    </w:tbl>
    <w:p w14:paraId="2CD07CE0" w14:textId="77777777" w:rsidR="0003009E" w:rsidRDefault="0003009E"/>
    <w:p w14:paraId="48C815E3" w14:textId="77777777" w:rsidR="0003009E" w:rsidRDefault="0003009E" w:rsidP="00B21581">
      <w:pPr>
        <w:pStyle w:val="Niveau3"/>
      </w:pPr>
      <w:bookmarkStart w:id="18" w:name="_Toc223439980"/>
      <w:r>
        <w:t>P110</w:t>
      </w:r>
      <w:r w:rsidRPr="00B321DF">
        <w:t>/A</w:t>
      </w:r>
      <w:r>
        <w:t>3</w:t>
      </w:r>
      <w:r w:rsidRPr="00B321DF">
        <w:t>/</w:t>
      </w:r>
      <w:r>
        <w:t>3</w:t>
      </w:r>
      <w:r w:rsidRPr="00B321DF">
        <w:t xml:space="preserve"> : </w:t>
      </w:r>
      <w:r>
        <w:t>Ressources h</w:t>
      </w:r>
      <w:bookmarkStart w:id="19" w:name="P110A33AdminRessourceshumaines"/>
      <w:bookmarkEnd w:id="19"/>
      <w:r>
        <w:t>umaines</w:t>
      </w:r>
      <w:bookmarkEnd w:id="18"/>
    </w:p>
    <w:p w14:paraId="3EFC836D" w14:textId="77777777" w:rsidR="0003009E" w:rsidRDefault="0003009E" w:rsidP="0003009E">
      <w:pPr>
        <w:rPr>
          <w:lang w:eastAsia="en-US"/>
        </w:rPr>
      </w:pPr>
    </w:p>
    <w:p w14:paraId="784ABDE4" w14:textId="77777777" w:rsidR="0003009E" w:rsidRDefault="0003009E" w:rsidP="0003009E">
      <w:pPr>
        <w:rPr>
          <w:lang w:eastAsia="en-US"/>
        </w:rPr>
      </w:pPr>
      <w:r>
        <w:rPr>
          <w:lang w:eastAsia="en-US"/>
        </w:rPr>
        <w:t xml:space="preserve">Voir aussi </w:t>
      </w:r>
      <w:hyperlink w:anchor="P110A57Employesfinances" w:history="1">
        <w:r w:rsidRPr="0003009E">
          <w:rPr>
            <w:rStyle w:val="Lienhypertexte"/>
            <w:lang w:eastAsia="en-US"/>
          </w:rPr>
          <w:t>P110/A5/7 Finances, Employés</w:t>
        </w:r>
      </w:hyperlink>
      <w:r>
        <w:rPr>
          <w:lang w:eastAsia="en-US"/>
        </w:rPr>
        <w:t xml:space="preserve"> pour les relevés d’emploi, assurances salariales et chômage, salaires, retraite.</w:t>
      </w:r>
    </w:p>
    <w:p w14:paraId="18712C95"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5D66AB" w:rsidRPr="00A674F8" w14:paraId="1DECB788" w14:textId="77777777" w:rsidTr="00E20652">
        <w:trPr>
          <w:trHeight w:val="873"/>
        </w:trPr>
        <w:tc>
          <w:tcPr>
            <w:tcW w:w="1830" w:type="dxa"/>
            <w:shd w:val="clear" w:color="auto" w:fill="D9D9D9" w:themeFill="background1" w:themeFillShade="D9"/>
          </w:tcPr>
          <w:p w14:paraId="4CE296D0" w14:textId="77777777" w:rsidR="005D66AB" w:rsidRDefault="005D66AB" w:rsidP="005D66AB">
            <w:pPr>
              <w:rPr>
                <w:lang w:eastAsia="en-US"/>
              </w:rPr>
            </w:pPr>
            <w:r w:rsidRPr="00A674F8">
              <w:rPr>
                <w:lang w:eastAsia="en-US"/>
              </w:rPr>
              <w:t>R-E-T-P</w:t>
            </w:r>
          </w:p>
          <w:p w14:paraId="1BC15595" w14:textId="1C0C0B0E" w:rsidR="00C55296" w:rsidRPr="00A674F8" w:rsidRDefault="00C55296" w:rsidP="005D66AB">
            <w:pPr>
              <w:rPr>
                <w:lang w:eastAsia="en-US"/>
              </w:rPr>
            </w:pPr>
          </w:p>
        </w:tc>
        <w:tc>
          <w:tcPr>
            <w:tcW w:w="7526" w:type="dxa"/>
          </w:tcPr>
          <w:p w14:paraId="2C6A04E6" w14:textId="77777777" w:rsidR="0003009E" w:rsidRDefault="0003009E" w:rsidP="005D66AB">
            <w:pPr>
              <w:rPr>
                <w:lang w:eastAsia="en-US"/>
              </w:rPr>
            </w:pPr>
          </w:p>
          <w:p w14:paraId="423B4F84" w14:textId="0B5033EF" w:rsidR="00082BA1" w:rsidRDefault="00082BA1" w:rsidP="0034758D">
            <w:pPr>
              <w:pStyle w:val="Niveau4"/>
            </w:pPr>
            <w:bookmarkStart w:id="20" w:name="_Toc223439981"/>
            <w:r>
              <w:t>P110/A</w:t>
            </w:r>
            <w:r w:rsidR="004F6A56">
              <w:t>3</w:t>
            </w:r>
            <w:r>
              <w:t>/3.1 : Demandes d’emploi</w:t>
            </w:r>
            <w:bookmarkEnd w:id="20"/>
          </w:p>
          <w:p w14:paraId="6AEF3231" w14:textId="548CAAAF" w:rsidR="00082BA1" w:rsidRDefault="00082BA1" w:rsidP="00082BA1">
            <w:pPr>
              <w:rPr>
                <w:lang w:eastAsia="en-US"/>
              </w:rPr>
            </w:pPr>
            <w:r w:rsidRPr="00082BA1">
              <w:rPr>
                <w:highlight w:val="yellow"/>
                <w:lang w:eastAsia="en-US"/>
              </w:rPr>
              <w:t>– 1929-193</w:t>
            </w:r>
            <w:r w:rsidR="005D1319">
              <w:rPr>
                <w:highlight w:val="yellow"/>
                <w:lang w:eastAsia="en-US"/>
              </w:rPr>
              <w:t>8</w:t>
            </w:r>
            <w:r w:rsidRPr="00082BA1">
              <w:rPr>
                <w:highlight w:val="yellow"/>
                <w:lang w:eastAsia="en-US"/>
              </w:rPr>
              <w:t>. – X cm de documents textuels.</w:t>
            </w:r>
          </w:p>
          <w:p w14:paraId="06BEC73B" w14:textId="77777777" w:rsidR="0087541A" w:rsidRDefault="0087541A" w:rsidP="00B21581">
            <w:pPr>
              <w:pStyle w:val="Niveau3"/>
            </w:pPr>
          </w:p>
          <w:p w14:paraId="0940B295" w14:textId="3943651E" w:rsidR="00155D2A" w:rsidRPr="00155D2A" w:rsidRDefault="00155D2A" w:rsidP="00155D2A">
            <w:pPr>
              <w:rPr>
                <w:i/>
                <w:iCs/>
              </w:rPr>
            </w:pPr>
            <w:r>
              <w:rPr>
                <w:i/>
                <w:iCs/>
              </w:rPr>
              <w:t>Portée et contenu :</w:t>
            </w:r>
          </w:p>
          <w:p w14:paraId="0E65FC56" w14:textId="000A96C7" w:rsidR="00082BA1" w:rsidRDefault="00082BA1" w:rsidP="00082BA1">
            <w:r w:rsidRPr="00155D2A">
              <w:rPr>
                <w:highlight w:val="yellow"/>
              </w:rPr>
              <w:t>Ce dossier comprend</w:t>
            </w:r>
            <w:r w:rsidR="00155D2A" w:rsidRPr="00155D2A">
              <w:rPr>
                <w:highlight w:val="yellow"/>
              </w:rPr>
              <w:t>…</w:t>
            </w:r>
          </w:p>
          <w:p w14:paraId="5E498DD5" w14:textId="77777777" w:rsidR="00082BA1" w:rsidRDefault="00082BA1" w:rsidP="00082BA1"/>
          <w:p w14:paraId="05286993" w14:textId="5B33E35E" w:rsidR="00395172" w:rsidRDefault="00395172">
            <w:pPr>
              <w:pStyle w:val="Paragraphedeliste"/>
              <w:numPr>
                <w:ilvl w:val="0"/>
                <w:numId w:val="42"/>
              </w:numPr>
            </w:pPr>
            <w:r>
              <w:t xml:space="preserve">Marcellin Fortin, Lac-Bouchette, cherche un emploi pour le bois ou la ferme (1934); </w:t>
            </w:r>
          </w:p>
          <w:p w14:paraId="288B66F6" w14:textId="77777777" w:rsidR="00887694" w:rsidRDefault="00395172">
            <w:pPr>
              <w:pStyle w:val="Paragraphedeliste"/>
              <w:numPr>
                <w:ilvl w:val="0"/>
                <w:numId w:val="42"/>
              </w:numPr>
            </w:pPr>
            <w:r>
              <w:t>Adrien Lépine, Chambord, emploi à la beurrerie-fromagerie (1934);</w:t>
            </w:r>
          </w:p>
          <w:p w14:paraId="3D958961" w14:textId="10E107BA" w:rsidR="00395172" w:rsidRDefault="00887694">
            <w:pPr>
              <w:pStyle w:val="Paragraphedeliste"/>
              <w:numPr>
                <w:ilvl w:val="0"/>
                <w:numId w:val="42"/>
              </w:numPr>
            </w:pPr>
            <w:r>
              <w:t xml:space="preserve">Règlement par rapport au contrat du docteur J.A. Lizotte (1934); </w:t>
            </w:r>
            <w:r w:rsidR="00395172">
              <w:t xml:space="preserve"> </w:t>
            </w:r>
          </w:p>
          <w:p w14:paraId="775EE4D1" w14:textId="44285A44" w:rsidR="007D7EEC" w:rsidRDefault="007D7EEC">
            <w:pPr>
              <w:pStyle w:val="Paragraphedeliste"/>
              <w:numPr>
                <w:ilvl w:val="0"/>
                <w:numId w:val="42"/>
              </w:numPr>
            </w:pPr>
            <w:r>
              <w:t xml:space="preserve">J. A. St-Laurent, ancien cuisinier chez les Jésuites (1938); </w:t>
            </w:r>
          </w:p>
          <w:p w14:paraId="3A3FA1AD" w14:textId="77777777" w:rsidR="00395172" w:rsidRDefault="00395172" w:rsidP="00082BA1"/>
          <w:p w14:paraId="72BED304" w14:textId="77777777" w:rsidR="00082BA1" w:rsidRPr="00082BA1" w:rsidRDefault="00082BA1" w:rsidP="00082BA1">
            <w:pPr>
              <w:rPr>
                <w:i/>
                <w:iCs/>
              </w:rPr>
            </w:pPr>
            <w:r w:rsidRPr="00082BA1">
              <w:rPr>
                <w:i/>
                <w:iCs/>
              </w:rPr>
              <w:t xml:space="preserve">Notes : </w:t>
            </w:r>
          </w:p>
          <w:p w14:paraId="1A50DFBD" w14:textId="3F9EA97E" w:rsidR="00644A36" w:rsidRDefault="00644A36" w:rsidP="00082BA1">
            <w:r>
              <w:t xml:space="preserve">Pour les dossiers financiers des employés et les salaires, </w:t>
            </w:r>
            <w:r w:rsidRPr="00F50568">
              <w:rPr>
                <w:highlight w:val="yellow"/>
              </w:rPr>
              <w:t xml:space="preserve">voir </w:t>
            </w:r>
            <w:hyperlink w:anchor="DosEmployes" w:history="1">
              <w:r w:rsidRPr="00B8771C">
                <w:rPr>
                  <w:rStyle w:val="Lienhypertexte"/>
                  <w:i/>
                  <w:iCs/>
                  <w:highlight w:val="yellow"/>
                </w:rPr>
                <w:t>P110/A5/2.1 Dossiers des employés</w:t>
              </w:r>
            </w:hyperlink>
            <w:r w:rsidRPr="00F50568">
              <w:rPr>
                <w:i/>
                <w:iCs/>
                <w:highlight w:val="yellow"/>
              </w:rPr>
              <w:t xml:space="preserve"> </w:t>
            </w:r>
            <w:r w:rsidRPr="00F50568">
              <w:rPr>
                <w:highlight w:val="yellow"/>
              </w:rPr>
              <w:t xml:space="preserve">dans </w:t>
            </w:r>
            <w:r w:rsidRPr="00F50568">
              <w:rPr>
                <w:i/>
                <w:iCs/>
                <w:highlight w:val="yellow"/>
              </w:rPr>
              <w:t>Gestions des salaires</w:t>
            </w:r>
            <w:r w:rsidRPr="00F50568">
              <w:rPr>
                <w:highlight w:val="yellow"/>
              </w:rPr>
              <w:t>.</w:t>
            </w:r>
            <w:r>
              <w:t xml:space="preserve"> </w:t>
            </w:r>
          </w:p>
          <w:p w14:paraId="219E2257" w14:textId="3B392518" w:rsidR="00082BA1" w:rsidRDefault="00082BA1" w:rsidP="00082BA1">
            <w:r>
              <w:t>Imprimées, dactylographiées.</w:t>
            </w:r>
          </w:p>
          <w:p w14:paraId="40F83000" w14:textId="77777777" w:rsidR="00082BA1" w:rsidRDefault="00082BA1" w:rsidP="00082BA1">
            <w:r>
              <w:t>Documents jaunis, pliés.</w:t>
            </w:r>
          </w:p>
          <w:p w14:paraId="61A87766" w14:textId="2BA41D38" w:rsidR="00082BA1" w:rsidRDefault="00082BA1" w:rsidP="00082BA1">
            <w:r>
              <w:t>Signés au stylo.</w:t>
            </w:r>
          </w:p>
          <w:p w14:paraId="6BED0951" w14:textId="77777777" w:rsidR="00082BA1" w:rsidRDefault="00082BA1" w:rsidP="00082BA1">
            <w:r>
              <w:t xml:space="preserve">Originaux. </w:t>
            </w:r>
          </w:p>
          <w:p w14:paraId="62FCF916" w14:textId="28188A87" w:rsidR="00082BA1" w:rsidRPr="00082BA1" w:rsidRDefault="00082BA1" w:rsidP="00082BA1"/>
        </w:tc>
      </w:tr>
      <w:tr w:rsidR="00E20652" w:rsidRPr="00A674F8" w14:paraId="69E4F188" w14:textId="77777777" w:rsidTr="00E20652">
        <w:trPr>
          <w:trHeight w:val="873"/>
        </w:trPr>
        <w:tc>
          <w:tcPr>
            <w:tcW w:w="1830" w:type="dxa"/>
            <w:shd w:val="clear" w:color="auto" w:fill="D9D9D9" w:themeFill="background1" w:themeFillShade="D9"/>
          </w:tcPr>
          <w:p w14:paraId="350EE120" w14:textId="77777777" w:rsidR="00E20652" w:rsidRDefault="00E20652" w:rsidP="00E20652">
            <w:pPr>
              <w:rPr>
                <w:lang w:eastAsia="en-US"/>
              </w:rPr>
            </w:pPr>
            <w:r w:rsidRPr="00A674F8">
              <w:rPr>
                <w:lang w:eastAsia="en-US"/>
              </w:rPr>
              <w:t>R-E-T-P</w:t>
            </w:r>
          </w:p>
          <w:p w14:paraId="6D43BEC8" w14:textId="6D702E8A" w:rsidR="00E20652" w:rsidRPr="00A674F8" w:rsidRDefault="00E20652" w:rsidP="00E20652">
            <w:pPr>
              <w:rPr>
                <w:lang w:eastAsia="en-US"/>
              </w:rPr>
            </w:pPr>
            <w:r>
              <w:rPr>
                <w:lang w:eastAsia="en-US"/>
              </w:rPr>
              <w:t>Nouvelle boîte 2 (Administration)</w:t>
            </w:r>
          </w:p>
        </w:tc>
        <w:tc>
          <w:tcPr>
            <w:tcW w:w="7526" w:type="dxa"/>
          </w:tcPr>
          <w:p w14:paraId="4980F3CF" w14:textId="5314E479" w:rsidR="00E20652" w:rsidRDefault="00E20652" w:rsidP="0034758D">
            <w:pPr>
              <w:pStyle w:val="Niveau4"/>
            </w:pPr>
            <w:bookmarkStart w:id="21" w:name="_Toc223439982"/>
            <w:r>
              <w:t>P110/A</w:t>
            </w:r>
            <w:r w:rsidR="004F6A56">
              <w:t>3</w:t>
            </w:r>
            <w:r>
              <w:t>/3.2 : Listes des employés</w:t>
            </w:r>
            <w:bookmarkEnd w:id="21"/>
          </w:p>
          <w:p w14:paraId="73162669" w14:textId="6DBE6373"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p>
          <w:p w14:paraId="33CC7EA9" w14:textId="77777777" w:rsidR="00E20652" w:rsidRDefault="00E20652" w:rsidP="00B21581">
            <w:pPr>
              <w:pStyle w:val="Niveau3"/>
            </w:pPr>
          </w:p>
          <w:p w14:paraId="4723DE41" w14:textId="77777777" w:rsidR="00E20652" w:rsidRPr="00155D2A" w:rsidRDefault="00E20652" w:rsidP="00E20652">
            <w:pPr>
              <w:rPr>
                <w:i/>
                <w:iCs/>
              </w:rPr>
            </w:pPr>
            <w:r>
              <w:rPr>
                <w:i/>
                <w:iCs/>
              </w:rPr>
              <w:t>Portée et contenu :</w:t>
            </w:r>
          </w:p>
          <w:p w14:paraId="46123AAE" w14:textId="77777777" w:rsidR="00E20652" w:rsidRDefault="00E20652" w:rsidP="00E20652">
            <w:r w:rsidRPr="00155D2A">
              <w:rPr>
                <w:highlight w:val="yellow"/>
              </w:rPr>
              <w:t>Ce dossier comprend…</w:t>
            </w:r>
          </w:p>
          <w:p w14:paraId="11C407E6" w14:textId="77777777" w:rsidR="00393F2B" w:rsidRPr="00836F8C" w:rsidRDefault="00393F2B" w:rsidP="00393F2B">
            <w:pPr>
              <w:rPr>
                <w:rFonts w:eastAsiaTheme="minorHAnsi"/>
              </w:rPr>
            </w:pPr>
            <w:r w:rsidRPr="00836F8C">
              <w:rPr>
                <w:rFonts w:eastAsiaTheme="minorHAnsi"/>
              </w:rPr>
              <w:t>Recherche d’Eddy Desbiens, mécanicien à Dolbeau (1933);</w:t>
            </w:r>
          </w:p>
          <w:p w14:paraId="2A948CCB" w14:textId="1FEA197F" w:rsidR="00393F2B" w:rsidRDefault="00393F2B" w:rsidP="00393F2B">
            <w:r>
              <w:lastRenderedPageBreak/>
              <w:t>Confirmations d’emploi (1940)</w:t>
            </w:r>
          </w:p>
          <w:p w14:paraId="44620199" w14:textId="77777777" w:rsidR="00E20652" w:rsidRDefault="00E20652" w:rsidP="00E20652"/>
          <w:p w14:paraId="7EE422FE" w14:textId="77777777" w:rsidR="00E20652" w:rsidRPr="00082BA1" w:rsidRDefault="00E20652" w:rsidP="00E20652">
            <w:pPr>
              <w:rPr>
                <w:i/>
                <w:iCs/>
              </w:rPr>
            </w:pPr>
            <w:r w:rsidRPr="00082BA1">
              <w:rPr>
                <w:i/>
                <w:iCs/>
              </w:rPr>
              <w:t xml:space="preserve">Notes : </w:t>
            </w:r>
          </w:p>
          <w:p w14:paraId="111F775E" w14:textId="382F58BE" w:rsidR="00E20652" w:rsidRDefault="00E20652" w:rsidP="00E20652">
            <w:r>
              <w:t xml:space="preserve">Pour les dossiers financiers des employés et les listes de salaires, </w:t>
            </w:r>
            <w:r w:rsidRPr="00F50568">
              <w:rPr>
                <w:highlight w:val="yellow"/>
              </w:rPr>
              <w:t xml:space="preserve">voir </w:t>
            </w:r>
            <w:hyperlink w:anchor="DosEmployes" w:history="1">
              <w:r w:rsidRPr="00225470">
                <w:rPr>
                  <w:rStyle w:val="Lienhypertexte"/>
                  <w:i/>
                  <w:iCs/>
                  <w:highlight w:val="yellow"/>
                </w:rPr>
                <w:t>P110/A5/2.1 Dossiers des employés</w:t>
              </w:r>
            </w:hyperlink>
            <w:r w:rsidRPr="00E20652">
              <w:rPr>
                <w:highlight w:val="yellow"/>
              </w:rPr>
              <w:t xml:space="preserve"> et</w:t>
            </w:r>
            <w:r>
              <w:rPr>
                <w:i/>
                <w:iCs/>
                <w:highlight w:val="yellow"/>
              </w:rPr>
              <w:t xml:space="preserve"> P110/A5/2.2 Listes de salaires</w:t>
            </w:r>
            <w:r>
              <w:t xml:space="preserve"> dans le présent fonds.</w:t>
            </w:r>
          </w:p>
          <w:p w14:paraId="7F3305D2" w14:textId="48A3AC6A" w:rsidR="00E20652" w:rsidRPr="00E20652" w:rsidRDefault="00E20652" w:rsidP="00E20652">
            <w:pPr>
              <w:rPr>
                <w:highlight w:val="yellow"/>
              </w:rPr>
            </w:pPr>
            <w:r w:rsidRPr="00E20652">
              <w:rPr>
                <w:highlight w:val="yellow"/>
              </w:rPr>
              <w:t>Imprimé</w:t>
            </w:r>
            <w:r>
              <w:rPr>
                <w:highlight w:val="yellow"/>
              </w:rPr>
              <w:t>es.</w:t>
            </w:r>
          </w:p>
          <w:p w14:paraId="63733DBA" w14:textId="46A3D6BD" w:rsidR="00E20652" w:rsidRPr="00E20652" w:rsidRDefault="00E20652" w:rsidP="00E20652">
            <w:pPr>
              <w:rPr>
                <w:highlight w:val="yellow"/>
              </w:rPr>
            </w:pPr>
            <w:r w:rsidRPr="00E20652">
              <w:rPr>
                <w:highlight w:val="yellow"/>
              </w:rPr>
              <w:t>Documents jaunis</w:t>
            </w:r>
            <w:r>
              <w:rPr>
                <w:highlight w:val="yellow"/>
              </w:rPr>
              <w:t>.</w:t>
            </w:r>
          </w:p>
          <w:p w14:paraId="327415B6" w14:textId="4A1A3041" w:rsidR="00E20652" w:rsidRDefault="00E20652" w:rsidP="00E20652">
            <w:r w:rsidRPr="00E20652">
              <w:rPr>
                <w:highlight w:val="yellow"/>
              </w:rPr>
              <w:t>Originaux.</w:t>
            </w:r>
          </w:p>
          <w:p w14:paraId="5AFAFDBC" w14:textId="77777777" w:rsidR="00E20652" w:rsidRDefault="00E20652" w:rsidP="00B21581">
            <w:pPr>
              <w:pStyle w:val="Niveau3"/>
            </w:pPr>
          </w:p>
        </w:tc>
      </w:tr>
      <w:tr w:rsidR="00E20652" w:rsidRPr="00A674F8" w14:paraId="39042D20" w14:textId="77777777" w:rsidTr="00E20652">
        <w:trPr>
          <w:trHeight w:val="873"/>
        </w:trPr>
        <w:tc>
          <w:tcPr>
            <w:tcW w:w="1830" w:type="dxa"/>
            <w:shd w:val="clear" w:color="auto" w:fill="D9D9D9" w:themeFill="background1" w:themeFillShade="D9"/>
          </w:tcPr>
          <w:p w14:paraId="33ADD70E" w14:textId="77777777" w:rsidR="00E20652" w:rsidRDefault="00E20652" w:rsidP="00E20652">
            <w:pPr>
              <w:rPr>
                <w:lang w:eastAsia="en-US"/>
              </w:rPr>
            </w:pPr>
            <w:r w:rsidRPr="00A674F8">
              <w:rPr>
                <w:lang w:eastAsia="en-US"/>
              </w:rPr>
              <w:lastRenderedPageBreak/>
              <w:t>R-E-T-P</w:t>
            </w:r>
          </w:p>
          <w:p w14:paraId="2B92ECCE" w14:textId="2F1FFF3E" w:rsidR="00E20652" w:rsidRPr="00A674F8" w:rsidRDefault="00E20652" w:rsidP="00E20652">
            <w:pPr>
              <w:rPr>
                <w:lang w:eastAsia="en-US"/>
              </w:rPr>
            </w:pPr>
            <w:r>
              <w:rPr>
                <w:lang w:eastAsia="en-US"/>
              </w:rPr>
              <w:t>Nouvelle boîte 2 (Administration)</w:t>
            </w:r>
          </w:p>
        </w:tc>
        <w:tc>
          <w:tcPr>
            <w:tcW w:w="7526" w:type="dxa"/>
          </w:tcPr>
          <w:p w14:paraId="798FA81D" w14:textId="5349CCB1" w:rsidR="00E20652" w:rsidRDefault="00E20652" w:rsidP="0034758D">
            <w:pPr>
              <w:pStyle w:val="Niveau4"/>
            </w:pPr>
            <w:bookmarkStart w:id="22" w:name="_Toc223439983"/>
            <w:r>
              <w:t>P110/A</w:t>
            </w:r>
            <w:r w:rsidR="004F6A56">
              <w:t>3</w:t>
            </w:r>
            <w:r>
              <w:t>/3.</w:t>
            </w:r>
            <w:r w:rsidR="00B67679">
              <w:t>3</w:t>
            </w:r>
            <w:r>
              <w:t xml:space="preserve"> : </w:t>
            </w:r>
            <w:r w:rsidR="00B67679">
              <w:t>Biographies d’employés</w:t>
            </w:r>
            <w:bookmarkEnd w:id="22"/>
          </w:p>
          <w:p w14:paraId="17316264" w14:textId="6284BD05"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r w:rsidR="00B67679">
              <w:rPr>
                <w:lang w:eastAsia="en-US"/>
              </w:rPr>
              <w:t xml:space="preserve"> – 1 photographie; n&amp;b.</w:t>
            </w:r>
          </w:p>
          <w:p w14:paraId="5C98418F" w14:textId="77777777" w:rsidR="00E20652" w:rsidRDefault="00E20652" w:rsidP="00B21581">
            <w:pPr>
              <w:pStyle w:val="Niveau3"/>
            </w:pPr>
          </w:p>
          <w:p w14:paraId="581803BC" w14:textId="77777777" w:rsidR="00E20652" w:rsidRPr="00155D2A" w:rsidRDefault="00E20652" w:rsidP="00E20652">
            <w:pPr>
              <w:rPr>
                <w:i/>
                <w:iCs/>
              </w:rPr>
            </w:pPr>
            <w:r>
              <w:rPr>
                <w:i/>
                <w:iCs/>
              </w:rPr>
              <w:t>Portée et contenu :</w:t>
            </w:r>
          </w:p>
          <w:p w14:paraId="2C5415A5" w14:textId="77777777" w:rsidR="00E20652" w:rsidRDefault="00E20652" w:rsidP="00E20652">
            <w:r w:rsidRPr="00155D2A">
              <w:rPr>
                <w:highlight w:val="yellow"/>
              </w:rPr>
              <w:t>Ce dossier comprend…</w:t>
            </w:r>
          </w:p>
          <w:p w14:paraId="30CF2652" w14:textId="77777777" w:rsidR="00E20652" w:rsidRDefault="00E20652" w:rsidP="00E20652"/>
          <w:p w14:paraId="15FDE74A" w14:textId="77777777" w:rsidR="00E20652" w:rsidRPr="00082BA1" w:rsidRDefault="00E20652" w:rsidP="00E20652">
            <w:pPr>
              <w:rPr>
                <w:i/>
                <w:iCs/>
              </w:rPr>
            </w:pPr>
            <w:r w:rsidRPr="00082BA1">
              <w:rPr>
                <w:i/>
                <w:iCs/>
              </w:rPr>
              <w:t xml:space="preserve">Notes : </w:t>
            </w:r>
          </w:p>
          <w:p w14:paraId="15787FC4" w14:textId="23BF219F" w:rsidR="00E20652" w:rsidRPr="00E20652" w:rsidRDefault="00B67679" w:rsidP="00E20652">
            <w:pPr>
              <w:rPr>
                <w:highlight w:val="yellow"/>
              </w:rPr>
            </w:pPr>
            <w:r>
              <w:rPr>
                <w:highlight w:val="yellow"/>
              </w:rPr>
              <w:t>Cahier relié, imprimé.</w:t>
            </w:r>
          </w:p>
          <w:p w14:paraId="4ACA4138" w14:textId="5C8550A8" w:rsidR="00E20652" w:rsidRDefault="00E20652" w:rsidP="00E20652">
            <w:r w:rsidRPr="00E20652">
              <w:rPr>
                <w:highlight w:val="yellow"/>
              </w:rPr>
              <w:t>Origina</w:t>
            </w:r>
            <w:r w:rsidR="00B67679">
              <w:rPr>
                <w:highlight w:val="yellow"/>
              </w:rPr>
              <w:t>ux</w:t>
            </w:r>
            <w:r w:rsidRPr="00E20652">
              <w:rPr>
                <w:highlight w:val="yellow"/>
              </w:rPr>
              <w:t>.</w:t>
            </w:r>
          </w:p>
          <w:p w14:paraId="3E936E88" w14:textId="77777777" w:rsidR="00E20652" w:rsidRDefault="00E20652" w:rsidP="0034758D">
            <w:pPr>
              <w:pStyle w:val="Niveau4"/>
            </w:pPr>
          </w:p>
        </w:tc>
      </w:tr>
    </w:tbl>
    <w:p w14:paraId="513E9384" w14:textId="77777777" w:rsidR="004F6A56" w:rsidRDefault="004F6A56"/>
    <w:p w14:paraId="3878DD25" w14:textId="77777777" w:rsidR="004F6A56" w:rsidRDefault="004F6A56" w:rsidP="00B21581">
      <w:pPr>
        <w:pStyle w:val="Niveau3"/>
      </w:pPr>
      <w:bookmarkStart w:id="23" w:name="_Toc223439984"/>
      <w:r>
        <w:t>P110</w:t>
      </w:r>
      <w:r w:rsidRPr="00B321DF">
        <w:t>/A</w:t>
      </w:r>
      <w:r>
        <w:t>3</w:t>
      </w:r>
      <w:r w:rsidRPr="00B321DF">
        <w:t>/</w:t>
      </w:r>
      <w:r>
        <w:t>4</w:t>
      </w:r>
      <w:r w:rsidRPr="00B321DF">
        <w:t xml:space="preserve"> : </w:t>
      </w:r>
      <w:r>
        <w:t>Règlements</w:t>
      </w:r>
      <w:bookmarkEnd w:id="23"/>
    </w:p>
    <w:p w14:paraId="0FC897F4" w14:textId="77777777" w:rsidR="004F6A56" w:rsidRDefault="004F6A56" w:rsidP="004F6A56">
      <w:pPr>
        <w:rPr>
          <w:lang w:eastAsia="en-US"/>
        </w:rPr>
      </w:pPr>
      <w:r w:rsidRPr="005E4949">
        <w:rPr>
          <w:highlight w:val="yellow"/>
          <w:lang w:eastAsia="en-US"/>
        </w:rPr>
        <w:t>– [19--]-1970. – X cm de documents textuels.</w:t>
      </w:r>
    </w:p>
    <w:p w14:paraId="22D09F38"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71BEA" w:rsidRPr="00A674F8" w14:paraId="0EEB3B40" w14:textId="77777777" w:rsidTr="00E20652">
        <w:trPr>
          <w:trHeight w:val="873"/>
        </w:trPr>
        <w:tc>
          <w:tcPr>
            <w:tcW w:w="1830" w:type="dxa"/>
            <w:shd w:val="clear" w:color="auto" w:fill="D9D9D9" w:themeFill="background1" w:themeFillShade="D9"/>
          </w:tcPr>
          <w:p w14:paraId="2118C990" w14:textId="77777777" w:rsidR="00171BEA" w:rsidRDefault="00171BEA" w:rsidP="00171BEA">
            <w:pPr>
              <w:rPr>
                <w:lang w:eastAsia="en-US"/>
              </w:rPr>
            </w:pPr>
            <w:r w:rsidRPr="00A674F8">
              <w:rPr>
                <w:lang w:eastAsia="en-US"/>
              </w:rPr>
              <w:t>R-E-T-P</w:t>
            </w:r>
          </w:p>
          <w:p w14:paraId="79AC0BB0" w14:textId="1ED99847" w:rsidR="00171BEA" w:rsidRPr="00A674F8" w:rsidRDefault="00171BEA" w:rsidP="00171BEA">
            <w:pPr>
              <w:rPr>
                <w:lang w:eastAsia="en-US"/>
              </w:rPr>
            </w:pPr>
            <w:r>
              <w:rPr>
                <w:lang w:eastAsia="en-US"/>
              </w:rPr>
              <w:t>Boîte 2</w:t>
            </w:r>
          </w:p>
        </w:tc>
        <w:tc>
          <w:tcPr>
            <w:tcW w:w="7526" w:type="dxa"/>
          </w:tcPr>
          <w:p w14:paraId="12F7986C" w14:textId="455196A3" w:rsidR="005E4949" w:rsidRPr="005E4949" w:rsidRDefault="005E4949" w:rsidP="005E4949">
            <w:pPr>
              <w:rPr>
                <w:i/>
                <w:iCs/>
              </w:rPr>
            </w:pPr>
            <w:r>
              <w:rPr>
                <w:i/>
                <w:iCs/>
              </w:rPr>
              <w:t>Portée et contenu :</w:t>
            </w:r>
          </w:p>
          <w:p w14:paraId="4E480C49" w14:textId="7BEECA51" w:rsidR="005E4949" w:rsidRDefault="005E4949" w:rsidP="005E4949">
            <w:r>
              <w:t>Ce dossier comprend les règlements généraux de la compagnie incluant les champs d’application, la discrétion, les titres, le sceau, le logo, la tenue de livres, les élections, la rémunération et les réunions, entre autres, selon la Loi sur les compagnies, année inconnue. Il comprend également une lettre de la direction adressée aux cuisiniers annonçant les nouveaux règlements et le nouveau salaire en 1970.</w:t>
            </w:r>
          </w:p>
          <w:p w14:paraId="65BE1744" w14:textId="77777777" w:rsidR="005E4949" w:rsidRDefault="005E4949" w:rsidP="005E4949"/>
          <w:p w14:paraId="42791D2C" w14:textId="29C24AC1" w:rsidR="005E4949" w:rsidRPr="005E4949" w:rsidRDefault="005E4949" w:rsidP="005E4949">
            <w:pPr>
              <w:rPr>
                <w:i/>
                <w:iCs/>
              </w:rPr>
            </w:pPr>
            <w:r w:rsidRPr="005E4949">
              <w:rPr>
                <w:i/>
                <w:iCs/>
              </w:rPr>
              <w:t xml:space="preserve">Notes : </w:t>
            </w:r>
          </w:p>
          <w:p w14:paraId="4B058EB1" w14:textId="6A6DD74A" w:rsidR="005E4949" w:rsidRDefault="005E4949" w:rsidP="005E4949">
            <w:r>
              <w:t>Les documents sont imprimés ou dactylographiés, l’un d’eux avec l’encre dédoublée, rendant la lecture un peu plus difficile.</w:t>
            </w:r>
          </w:p>
          <w:p w14:paraId="0F867F0F" w14:textId="700355F5" w:rsidR="005E4949" w:rsidRDefault="005E4949" w:rsidP="005E4949">
            <w:r>
              <w:t>Un document est signé du Père Aubé, mais il s’agit d’une photocopie.</w:t>
            </w:r>
          </w:p>
          <w:p w14:paraId="17DF05F6" w14:textId="27CFE8F0" w:rsidR="005E4949" w:rsidRPr="005E4949" w:rsidRDefault="005E4949" w:rsidP="005E4949">
            <w:r>
              <w:t>Originaux et copies.</w:t>
            </w:r>
          </w:p>
          <w:p w14:paraId="58494BBB" w14:textId="4C6E9C28" w:rsidR="00171BEA" w:rsidRDefault="00171BEA" w:rsidP="00B21581">
            <w:pPr>
              <w:pStyle w:val="Niveau3"/>
            </w:pPr>
            <w:r w:rsidRPr="0087541A">
              <w:t xml:space="preserve"> </w:t>
            </w:r>
          </w:p>
        </w:tc>
      </w:tr>
    </w:tbl>
    <w:p w14:paraId="1D7A385F" w14:textId="77777777" w:rsidR="004F6A56" w:rsidRDefault="004F6A56"/>
    <w:p w14:paraId="45D3B308" w14:textId="77777777" w:rsidR="004F6A56" w:rsidRDefault="004F6A56" w:rsidP="00B21581">
      <w:pPr>
        <w:pStyle w:val="Niveau3"/>
      </w:pPr>
      <w:bookmarkStart w:id="24" w:name="_Toc223439985"/>
      <w:r>
        <w:t>P110</w:t>
      </w:r>
      <w:r w:rsidRPr="00B321DF">
        <w:t>/A</w:t>
      </w:r>
      <w:r>
        <w:t>3</w:t>
      </w:r>
      <w:r w:rsidRPr="00B321DF">
        <w:t>/</w:t>
      </w:r>
      <w:r>
        <w:t>5</w:t>
      </w:r>
      <w:r w:rsidRPr="00B321DF">
        <w:t xml:space="preserve"> : </w:t>
      </w:r>
      <w:r>
        <w:t>Liste d</w:t>
      </w:r>
      <w:bookmarkStart w:id="25" w:name="P110A35ListedesPeres"/>
      <w:bookmarkEnd w:id="25"/>
      <w:r>
        <w:t>es Pères</w:t>
      </w:r>
      <w:bookmarkEnd w:id="24"/>
    </w:p>
    <w:p w14:paraId="658806A1" w14:textId="77777777" w:rsidR="004F6A56" w:rsidRDefault="004F6A56" w:rsidP="004F6A56">
      <w:pPr>
        <w:rPr>
          <w:lang w:eastAsia="en-US"/>
        </w:rPr>
      </w:pPr>
      <w:r>
        <w:rPr>
          <w:lang w:eastAsia="en-US"/>
        </w:rPr>
        <w:t>– X. – X cm de documents textuels.</w:t>
      </w:r>
    </w:p>
    <w:p w14:paraId="1BC38696"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803C6" w:rsidRPr="00A674F8" w14:paraId="0126F09C" w14:textId="77777777" w:rsidTr="00E20652">
        <w:trPr>
          <w:trHeight w:val="873"/>
        </w:trPr>
        <w:tc>
          <w:tcPr>
            <w:tcW w:w="1830" w:type="dxa"/>
            <w:shd w:val="clear" w:color="auto" w:fill="D9D9D9" w:themeFill="background1" w:themeFillShade="D9"/>
          </w:tcPr>
          <w:p w14:paraId="1AB30074" w14:textId="77777777" w:rsidR="001803C6" w:rsidRDefault="001803C6" w:rsidP="001803C6">
            <w:pPr>
              <w:rPr>
                <w:lang w:eastAsia="en-US"/>
              </w:rPr>
            </w:pPr>
            <w:r w:rsidRPr="00A674F8">
              <w:rPr>
                <w:lang w:eastAsia="en-US"/>
              </w:rPr>
              <w:t>R-E-T-P</w:t>
            </w:r>
          </w:p>
          <w:p w14:paraId="01C4045E" w14:textId="60251FCE" w:rsidR="001803C6" w:rsidRPr="00A674F8" w:rsidRDefault="001803C6" w:rsidP="001803C6">
            <w:pPr>
              <w:rPr>
                <w:lang w:eastAsia="en-US"/>
              </w:rPr>
            </w:pPr>
            <w:r>
              <w:rPr>
                <w:lang w:eastAsia="en-US"/>
              </w:rPr>
              <w:t>Boîte 2</w:t>
            </w:r>
          </w:p>
        </w:tc>
        <w:tc>
          <w:tcPr>
            <w:tcW w:w="7526" w:type="dxa"/>
          </w:tcPr>
          <w:p w14:paraId="298EB344" w14:textId="77777777" w:rsidR="001803C6" w:rsidRDefault="001803C6" w:rsidP="001803C6"/>
          <w:p w14:paraId="644B152B" w14:textId="77777777" w:rsidR="005E40B1" w:rsidRDefault="005E40B1" w:rsidP="001803C6"/>
          <w:p w14:paraId="09A1895F" w14:textId="68989520" w:rsidR="00654E51" w:rsidRPr="00171BEA" w:rsidRDefault="00654E51" w:rsidP="001803C6">
            <w:r>
              <w:t xml:space="preserve">Voir aussi </w:t>
            </w:r>
            <w:hyperlink w:anchor="P110A103Peres" w:history="1">
              <w:r w:rsidRPr="00654E51">
                <w:rPr>
                  <w:rStyle w:val="Lienhypertexte"/>
                </w:rPr>
                <w:t>P110/A10/3 Pères Trappistes</w:t>
              </w:r>
            </w:hyperlink>
            <w:r>
              <w:t xml:space="preserve"> pour des biographies de Pères, de frères ou d’abbés ainsi que des documents funéraires.</w:t>
            </w:r>
          </w:p>
          <w:p w14:paraId="57E82D83" w14:textId="504C7C8D" w:rsidR="001803C6" w:rsidRDefault="001803C6" w:rsidP="00B21581">
            <w:pPr>
              <w:pStyle w:val="Niveau3"/>
            </w:pPr>
          </w:p>
        </w:tc>
      </w:tr>
    </w:tbl>
    <w:p w14:paraId="33577E32" w14:textId="67252796" w:rsidR="00A92BF9" w:rsidRDefault="00A92BF9" w:rsidP="00923766"/>
    <w:p w14:paraId="66AD31A4" w14:textId="685A9029" w:rsidR="004D7C77" w:rsidRPr="004F6A56" w:rsidRDefault="004D7C77" w:rsidP="00B21581">
      <w:pPr>
        <w:pStyle w:val="Niveau3"/>
      </w:pPr>
      <w:bookmarkStart w:id="26" w:name="_Toc223439986"/>
      <w:r w:rsidRPr="004F6A56">
        <w:t>P110/A3/6 : Sécurité</w:t>
      </w:r>
      <w:bookmarkEnd w:id="26"/>
    </w:p>
    <w:p w14:paraId="0C2A3D7F" w14:textId="1D56613C" w:rsidR="004D7C77" w:rsidRDefault="004D7C77" w:rsidP="004D7C77">
      <w:r>
        <w:rPr>
          <w:lang w:eastAsia="en-US"/>
        </w:rPr>
        <w:t>– X. – X cm de documents textuels</w:t>
      </w:r>
    </w:p>
    <w:p w14:paraId="176C881A" w14:textId="77777777" w:rsidR="008F1786" w:rsidRDefault="008F1786" w:rsidP="00923766"/>
    <w:p w14:paraId="2994B1F2" w14:textId="24F9CCE9" w:rsidR="00E03DBA" w:rsidRDefault="00E03DBA" w:rsidP="00923766">
      <w:r>
        <w:t xml:space="preserve">Voir également P110/A8/4.10 Incendies dans Agriculture. </w:t>
      </w:r>
    </w:p>
    <w:p w14:paraId="369471A8" w14:textId="77777777" w:rsidR="00E03DBA" w:rsidRDefault="00E03DBA" w:rsidP="00923766"/>
    <w:tbl>
      <w:tblPr>
        <w:tblW w:w="9356" w:type="dxa"/>
        <w:tblInd w:w="-567" w:type="dxa"/>
        <w:shd w:val="clear" w:color="auto" w:fill="D9D9D9"/>
        <w:tblLook w:val="04A0" w:firstRow="1" w:lastRow="0" w:firstColumn="1" w:lastColumn="0" w:noHBand="0" w:noVBand="1"/>
      </w:tblPr>
      <w:tblGrid>
        <w:gridCol w:w="1830"/>
        <w:gridCol w:w="7526"/>
      </w:tblGrid>
      <w:tr w:rsidR="004D7C77" w14:paraId="72A9CE82" w14:textId="77777777" w:rsidTr="00EF5560">
        <w:trPr>
          <w:trHeight w:val="873"/>
        </w:trPr>
        <w:tc>
          <w:tcPr>
            <w:tcW w:w="1830" w:type="dxa"/>
            <w:shd w:val="clear" w:color="auto" w:fill="D9D9D9" w:themeFill="background1" w:themeFillShade="D9"/>
          </w:tcPr>
          <w:p w14:paraId="214A9718" w14:textId="77777777" w:rsidR="004D7C77" w:rsidRDefault="004D7C77" w:rsidP="00EF5560">
            <w:pPr>
              <w:rPr>
                <w:lang w:eastAsia="en-US"/>
              </w:rPr>
            </w:pPr>
            <w:r w:rsidRPr="00A674F8">
              <w:rPr>
                <w:lang w:eastAsia="en-US"/>
              </w:rPr>
              <w:t>R-E-T-P</w:t>
            </w:r>
          </w:p>
          <w:p w14:paraId="4593301C" w14:textId="77777777" w:rsidR="004D7C77" w:rsidRPr="00A674F8" w:rsidRDefault="004D7C77" w:rsidP="00EF5560">
            <w:pPr>
              <w:rPr>
                <w:lang w:eastAsia="en-US"/>
              </w:rPr>
            </w:pPr>
            <w:r>
              <w:rPr>
                <w:lang w:eastAsia="en-US"/>
              </w:rPr>
              <w:t>Boîte 2</w:t>
            </w:r>
          </w:p>
        </w:tc>
        <w:tc>
          <w:tcPr>
            <w:tcW w:w="7526" w:type="dxa"/>
          </w:tcPr>
          <w:p w14:paraId="3AA98B72" w14:textId="4477E9AC" w:rsidR="004D7C77" w:rsidRDefault="004D7C77" w:rsidP="0034758D">
            <w:pPr>
              <w:pStyle w:val="Niveau4"/>
            </w:pPr>
            <w:bookmarkStart w:id="27" w:name="_Toc223439987"/>
            <w:r>
              <w:t>P110</w:t>
            </w:r>
            <w:r w:rsidRPr="00B321DF">
              <w:t>/A</w:t>
            </w:r>
            <w:r>
              <w:t>3</w:t>
            </w:r>
            <w:r w:rsidRPr="00B321DF">
              <w:t>/</w:t>
            </w:r>
            <w:r>
              <w:t>6.1</w:t>
            </w:r>
            <w:r w:rsidRPr="00B321DF">
              <w:t xml:space="preserve"> : </w:t>
            </w:r>
            <w:r>
              <w:t>Comité de protection civile</w:t>
            </w:r>
            <w:bookmarkEnd w:id="27"/>
          </w:p>
          <w:p w14:paraId="15577620" w14:textId="77777777" w:rsidR="004D7C77" w:rsidRDefault="004D7C77" w:rsidP="00EF5560">
            <w:pPr>
              <w:rPr>
                <w:lang w:eastAsia="en-US"/>
              </w:rPr>
            </w:pPr>
            <w:r>
              <w:rPr>
                <w:lang w:eastAsia="en-US"/>
              </w:rPr>
              <w:t>– X. – X cm de documents textuels.</w:t>
            </w:r>
          </w:p>
          <w:p w14:paraId="575B57B4" w14:textId="77777777" w:rsidR="004D7C77" w:rsidRDefault="004D7C77" w:rsidP="00EF5560"/>
          <w:p w14:paraId="7DD618AF" w14:textId="3B69EC5C" w:rsidR="001040F6" w:rsidRPr="001040F6" w:rsidRDefault="001040F6">
            <w:pPr>
              <w:pStyle w:val="Paragraphedeliste"/>
              <w:numPr>
                <w:ilvl w:val="0"/>
                <w:numId w:val="33"/>
              </w:numPr>
              <w:rPr>
                <w:color w:val="538135" w:themeColor="accent6" w:themeShade="BF"/>
              </w:rPr>
            </w:pPr>
            <w:r w:rsidRPr="001040F6">
              <w:rPr>
                <w:color w:val="538135" w:themeColor="accent6" w:themeShade="BF"/>
              </w:rPr>
              <w:t>Formation d’un comité de protection civile à Mistassini</w:t>
            </w:r>
            <w:r>
              <w:rPr>
                <w:color w:val="538135" w:themeColor="accent6" w:themeShade="BF"/>
              </w:rPr>
              <w:t xml:space="preserve">, </w:t>
            </w:r>
            <w:r w:rsidRPr="001040F6">
              <w:rPr>
                <w:color w:val="538135" w:themeColor="accent6" w:themeShade="BF"/>
              </w:rPr>
              <w:t>documents informations sur la guerre et actions de sécurité à entreprendre (1943</w:t>
            </w:r>
            <w:r>
              <w:rPr>
                <w:color w:val="538135" w:themeColor="accent6" w:themeShade="BF"/>
              </w:rPr>
              <w:t>-1946</w:t>
            </w:r>
            <w:r w:rsidRPr="001040F6">
              <w:rPr>
                <w:color w:val="538135" w:themeColor="accent6" w:themeShade="BF"/>
              </w:rPr>
              <w:t xml:space="preserve">); </w:t>
            </w:r>
          </w:p>
          <w:p w14:paraId="22E25859" w14:textId="77777777" w:rsidR="004D7C77" w:rsidRDefault="004D7C77" w:rsidP="004D7C77"/>
          <w:p w14:paraId="7749A540" w14:textId="77777777" w:rsidR="000D0B55" w:rsidRDefault="000D0B55" w:rsidP="004D7C77">
            <w:r>
              <w:t>Certains sont en anglais.</w:t>
            </w:r>
          </w:p>
          <w:p w14:paraId="3A5A2CC0" w14:textId="77777777" w:rsidR="000D0B55" w:rsidRDefault="000D0B55" w:rsidP="004D7C77">
            <w:r>
              <w:t>Certains sous la forme de dépliants.</w:t>
            </w:r>
          </w:p>
          <w:p w14:paraId="676B1FBB" w14:textId="343D0CB7" w:rsidR="000D0B55" w:rsidRDefault="000D0B55" w:rsidP="004D7C77">
            <w:r>
              <w:t xml:space="preserve">Documents relatifs à la guerre identifiés comme confidentiels. </w:t>
            </w:r>
          </w:p>
          <w:p w14:paraId="54E51029" w14:textId="06ADC267" w:rsidR="000D0B55" w:rsidRDefault="000D0B55" w:rsidP="004D7C77"/>
        </w:tc>
      </w:tr>
      <w:tr w:rsidR="00F245B5" w14:paraId="08D8C1DF" w14:textId="77777777" w:rsidTr="00EF5560">
        <w:trPr>
          <w:trHeight w:val="873"/>
        </w:trPr>
        <w:tc>
          <w:tcPr>
            <w:tcW w:w="1830" w:type="dxa"/>
            <w:shd w:val="clear" w:color="auto" w:fill="D9D9D9" w:themeFill="background1" w:themeFillShade="D9"/>
          </w:tcPr>
          <w:p w14:paraId="4D7493CE" w14:textId="77777777" w:rsidR="00F245B5" w:rsidRPr="00A674F8" w:rsidRDefault="00F245B5" w:rsidP="00EF5560">
            <w:pPr>
              <w:rPr>
                <w:lang w:eastAsia="en-US"/>
              </w:rPr>
            </w:pPr>
          </w:p>
        </w:tc>
        <w:tc>
          <w:tcPr>
            <w:tcW w:w="7526" w:type="dxa"/>
          </w:tcPr>
          <w:p w14:paraId="26CD4372" w14:textId="4BC4F240" w:rsidR="00F245B5" w:rsidRDefault="00F245B5" w:rsidP="0034758D">
            <w:pPr>
              <w:pStyle w:val="Niveau4"/>
            </w:pPr>
            <w:bookmarkStart w:id="28" w:name="_Toc223439988"/>
            <w:r>
              <w:t>P110/A3/6.2 : Plaintes</w:t>
            </w:r>
            <w:bookmarkEnd w:id="28"/>
          </w:p>
          <w:p w14:paraId="51AE1289" w14:textId="77777777" w:rsidR="003D7F83" w:rsidRDefault="003D7F83" w:rsidP="00F245B5">
            <w:pPr>
              <w:rPr>
                <w:lang w:eastAsia="en-US"/>
              </w:rPr>
            </w:pPr>
          </w:p>
          <w:p w14:paraId="286E2975" w14:textId="0A79EC77" w:rsidR="003D7F83" w:rsidRDefault="00F245B5" w:rsidP="00F245B5">
            <w:pPr>
              <w:rPr>
                <w:lang w:eastAsia="en-US"/>
              </w:rPr>
            </w:pPr>
            <w:r>
              <w:rPr>
                <w:lang w:eastAsia="en-US"/>
              </w:rPr>
              <w:t xml:space="preserve">Ce dossier </w:t>
            </w:r>
            <w:r w:rsidR="005D1319">
              <w:rPr>
                <w:lang w:eastAsia="en-US"/>
              </w:rPr>
              <w:t>concerne</w:t>
            </w:r>
            <w:r w:rsidR="003D7F83">
              <w:rPr>
                <w:lang w:eastAsia="en-US"/>
              </w:rPr>
              <w:t xml:space="preserve"> des événements </w:t>
            </w:r>
            <w:r w:rsidR="005D1319">
              <w:rPr>
                <w:lang w:eastAsia="en-US"/>
              </w:rPr>
              <w:t xml:space="preserve">dénoncés par des résidents </w:t>
            </w:r>
            <w:r w:rsidR="003D7F83">
              <w:rPr>
                <w:lang w:eastAsia="en-US"/>
              </w:rPr>
              <w:t>nuisant à la sécurité au village des Pères et pour la communauté religieuse</w:t>
            </w:r>
            <w:r w:rsidR="005D1319">
              <w:rPr>
                <w:lang w:eastAsia="en-US"/>
              </w:rPr>
              <w:t>.</w:t>
            </w:r>
            <w:r w:rsidR="003D7F83">
              <w:rPr>
                <w:lang w:eastAsia="en-US"/>
              </w:rPr>
              <w:t xml:space="preserve"> </w:t>
            </w:r>
            <w:r w:rsidR="00672709">
              <w:rPr>
                <w:lang w:eastAsia="en-US"/>
              </w:rPr>
              <w:t>Plaintes et réclamations des Pères aux résidents pour diverses violations.</w:t>
            </w:r>
          </w:p>
          <w:p w14:paraId="20D1D3E3" w14:textId="77777777" w:rsidR="003D7F83" w:rsidRDefault="003D7F83" w:rsidP="00F245B5">
            <w:pPr>
              <w:rPr>
                <w:lang w:eastAsia="en-US"/>
              </w:rPr>
            </w:pPr>
          </w:p>
          <w:p w14:paraId="2D14AE83" w14:textId="2F3CDCAF" w:rsidR="005D1319" w:rsidRDefault="005D1319" w:rsidP="005D1319">
            <w:pPr>
              <w:pStyle w:val="Style1"/>
            </w:pPr>
            <w:r>
              <w:t xml:space="preserve">Correspondance : </w:t>
            </w:r>
          </w:p>
          <w:p w14:paraId="6057841B" w14:textId="77777777" w:rsidR="00BA3FF1" w:rsidRDefault="00BA3FF1">
            <w:pPr>
              <w:pStyle w:val="Paragraphedeliste"/>
              <w:numPr>
                <w:ilvl w:val="0"/>
                <w:numId w:val="33"/>
              </w:numPr>
              <w:rPr>
                <w:lang w:eastAsia="en-US"/>
              </w:rPr>
            </w:pPr>
            <w:r>
              <w:rPr>
                <w:lang w:eastAsia="en-US"/>
              </w:rPr>
              <w:t>Bris de vitres (1923?);</w:t>
            </w:r>
          </w:p>
          <w:p w14:paraId="1873DD2C" w14:textId="77777777" w:rsidR="00BA3FF1" w:rsidRDefault="00BA3FF1">
            <w:pPr>
              <w:pStyle w:val="Paragraphedeliste"/>
              <w:numPr>
                <w:ilvl w:val="0"/>
                <w:numId w:val="33"/>
              </w:numPr>
              <w:rPr>
                <w:lang w:eastAsia="en-US"/>
              </w:rPr>
            </w:pPr>
            <w:r>
              <w:rPr>
                <w:lang w:eastAsia="en-US"/>
              </w:rPr>
              <w:t>Des enfants chassent les petits oiseaux et font des débris (1923);</w:t>
            </w:r>
          </w:p>
          <w:p w14:paraId="70416F11" w14:textId="6101B85D" w:rsidR="00BA3FF1" w:rsidRDefault="00672709">
            <w:pPr>
              <w:pStyle w:val="Paragraphedeliste"/>
              <w:numPr>
                <w:ilvl w:val="0"/>
                <w:numId w:val="33"/>
              </w:numPr>
              <w:rPr>
                <w:lang w:eastAsia="en-US"/>
              </w:rPr>
            </w:pPr>
            <w:r>
              <w:rPr>
                <w:lang w:eastAsia="en-US"/>
              </w:rPr>
              <w:t>Amende à Pierre Harvey pour violation de propriété</w:t>
            </w:r>
            <w:r w:rsidR="00E6676C">
              <w:rPr>
                <w:lang w:eastAsia="en-US"/>
              </w:rPr>
              <w:t>, d</w:t>
            </w:r>
            <w:r w:rsidR="00BA3FF1">
              <w:rPr>
                <w:lang w:eastAsia="en-US"/>
              </w:rPr>
              <w:t xml:space="preserve">élit de chasse </w:t>
            </w:r>
            <w:r w:rsidR="00137E24">
              <w:rPr>
                <w:lang w:eastAsia="en-US"/>
              </w:rPr>
              <w:t xml:space="preserve">et violation de propriété par </w:t>
            </w:r>
            <w:r w:rsidR="00BA3FF1">
              <w:rPr>
                <w:lang w:eastAsia="en-US"/>
              </w:rPr>
              <w:t>J</w:t>
            </w:r>
            <w:r>
              <w:rPr>
                <w:lang w:eastAsia="en-US"/>
              </w:rPr>
              <w:t>oseph</w:t>
            </w:r>
            <w:r w:rsidR="00BA3FF1">
              <w:rPr>
                <w:lang w:eastAsia="en-US"/>
              </w:rPr>
              <w:t xml:space="preserve"> Harvey</w:t>
            </w:r>
            <w:r w:rsidR="00E6676C">
              <w:rPr>
                <w:lang w:eastAsia="en-US"/>
              </w:rPr>
              <w:t>, délit de chasse des fils d’Ovide Moreau</w:t>
            </w:r>
            <w:r w:rsidR="00BA3FF1">
              <w:rPr>
                <w:lang w:eastAsia="en-US"/>
              </w:rPr>
              <w:t xml:space="preserve"> (1924);</w:t>
            </w:r>
          </w:p>
          <w:p w14:paraId="516C4C5C" w14:textId="77777777" w:rsidR="00F245B5" w:rsidRDefault="003D7F83">
            <w:pPr>
              <w:pStyle w:val="Paragraphedeliste"/>
              <w:numPr>
                <w:ilvl w:val="0"/>
                <w:numId w:val="33"/>
              </w:numPr>
              <w:rPr>
                <w:lang w:eastAsia="en-US"/>
              </w:rPr>
            </w:pPr>
            <w:r>
              <w:rPr>
                <w:lang w:eastAsia="en-US"/>
              </w:rPr>
              <w:t xml:space="preserve">Délit de chasse par un enfant et amende (1925); </w:t>
            </w:r>
          </w:p>
          <w:p w14:paraId="428D954E" w14:textId="287C99B5" w:rsidR="003244BA" w:rsidRDefault="003244BA">
            <w:pPr>
              <w:pStyle w:val="Paragraphedeliste"/>
              <w:numPr>
                <w:ilvl w:val="0"/>
                <w:numId w:val="33"/>
              </w:numPr>
              <w:rPr>
                <w:lang w:eastAsia="en-US"/>
              </w:rPr>
            </w:pPr>
            <w:r>
              <w:rPr>
                <w:lang w:eastAsia="en-US"/>
              </w:rPr>
              <w:t xml:space="preserve">Amende à Joseph Labrecque pour passage à cheval et voiture sur des propriétés des Pères (1925); </w:t>
            </w:r>
          </w:p>
          <w:p w14:paraId="4F69CC4C" w14:textId="4101F1D5" w:rsidR="00906AB8" w:rsidRDefault="00906AB8">
            <w:pPr>
              <w:pStyle w:val="Paragraphedeliste"/>
              <w:numPr>
                <w:ilvl w:val="0"/>
                <w:numId w:val="33"/>
              </w:numPr>
              <w:rPr>
                <w:lang w:eastAsia="en-US"/>
              </w:rPr>
            </w:pPr>
            <w:r>
              <w:rPr>
                <w:lang w:eastAsia="en-US"/>
              </w:rPr>
              <w:t xml:space="preserve">Alfred Bouchard demande une réparation à la suite d’un accident de voiture avec un frère (1947); </w:t>
            </w:r>
          </w:p>
          <w:p w14:paraId="0C5736AA" w14:textId="23FE5BD8" w:rsidR="00E20D77" w:rsidRPr="00F245B5" w:rsidRDefault="00E20D77" w:rsidP="00E20D77">
            <w:pPr>
              <w:rPr>
                <w:lang w:eastAsia="en-US"/>
              </w:rPr>
            </w:pPr>
          </w:p>
        </w:tc>
      </w:tr>
    </w:tbl>
    <w:p w14:paraId="2C10F317" w14:textId="77777777" w:rsidR="004D7C77" w:rsidRDefault="004D7C77" w:rsidP="00923766"/>
    <w:p w14:paraId="24E28870" w14:textId="445BE125" w:rsidR="008F1786" w:rsidRPr="00A674F8" w:rsidRDefault="008F1786" w:rsidP="008F1786">
      <w:pPr>
        <w:pStyle w:val="Titre2"/>
      </w:pPr>
      <w:bookmarkStart w:id="29" w:name="_Toc223439989"/>
      <w:r>
        <w:t>P110</w:t>
      </w:r>
      <w:r w:rsidRPr="00A674F8">
        <w:t>/A</w:t>
      </w:r>
      <w:r>
        <w:t>4</w:t>
      </w:r>
      <w:r w:rsidRPr="00A674F8">
        <w:t xml:space="preserve"> </w:t>
      </w:r>
      <w:r>
        <w:t>Mobilier et immobilier</w:t>
      </w:r>
      <w:bookmarkEnd w:id="29"/>
    </w:p>
    <w:p w14:paraId="2198F852" w14:textId="77777777" w:rsidR="008F1786" w:rsidRDefault="008F1786" w:rsidP="008F1786">
      <w:pPr>
        <w:rPr>
          <w:i/>
        </w:rPr>
      </w:pPr>
    </w:p>
    <w:p w14:paraId="047B2E25" w14:textId="77777777" w:rsidR="008F1786" w:rsidRPr="00AB6798" w:rsidRDefault="008F1786" w:rsidP="008F1786">
      <w:pPr>
        <w:rPr>
          <w:i/>
        </w:rPr>
      </w:pPr>
      <w:r w:rsidRPr="00AB6798">
        <w:rPr>
          <w:i/>
        </w:rPr>
        <w:t xml:space="preserve">Portée et contenu : </w:t>
      </w:r>
    </w:p>
    <w:p w14:paraId="7A9EF4AC" w14:textId="5DC315F1" w:rsidR="00447E47" w:rsidRPr="00447E47" w:rsidRDefault="00447E47" w:rsidP="00447E47">
      <w:r w:rsidRPr="00447E47">
        <w:t xml:space="preserve">Cette sous-série « Mobilier et immobilier » regroupe les documents relatifs aux biens meubles et immeubles des Pères trappistes, incluant propriétés, terrains et établissements </w:t>
      </w:r>
      <w:r>
        <w:t>lesquels sont distribués dans les dossiers suivants :</w:t>
      </w:r>
      <w:r w:rsidRPr="00447E47">
        <w:t xml:space="preserve"> le </w:t>
      </w:r>
      <w:hyperlink w:anchor="VillagedesPeres" w:history="1">
        <w:r w:rsidRPr="00447E47">
          <w:rPr>
            <w:rStyle w:val="Lienhypertexte"/>
            <w:i/>
            <w:iCs/>
          </w:rPr>
          <w:t>Village des Pères</w:t>
        </w:r>
      </w:hyperlink>
      <w:r w:rsidRPr="00447E47">
        <w:t xml:space="preserve">, le </w:t>
      </w:r>
      <w:hyperlink w:anchor="DeuxiemeMonastere" w:history="1">
        <w:r w:rsidRPr="00447E47">
          <w:rPr>
            <w:rStyle w:val="Lienhypertexte"/>
            <w:i/>
            <w:iCs/>
          </w:rPr>
          <w:t>Deuxième monastère</w:t>
        </w:r>
      </w:hyperlink>
      <w:r w:rsidRPr="00447E47">
        <w:t xml:space="preserve">, les </w:t>
      </w:r>
      <w:hyperlink w:anchor="JardinsduMonastere" w:history="1">
        <w:r w:rsidRPr="00447E47">
          <w:rPr>
            <w:rStyle w:val="Lienhypertexte"/>
            <w:i/>
            <w:iCs/>
          </w:rPr>
          <w:t>Jardins du Monastère</w:t>
        </w:r>
      </w:hyperlink>
      <w:r w:rsidRPr="00447E47">
        <w:t xml:space="preserve">, le </w:t>
      </w:r>
      <w:hyperlink w:anchor="TroisiemeMonastere" w:history="1">
        <w:r w:rsidRPr="00447E47">
          <w:rPr>
            <w:rStyle w:val="Lienhypertexte"/>
            <w:i/>
            <w:iCs/>
          </w:rPr>
          <w:t>Troisième monastère</w:t>
        </w:r>
      </w:hyperlink>
      <w:r w:rsidRPr="00447E47">
        <w:t xml:space="preserve"> de Saint-Eugène </w:t>
      </w:r>
      <w:r w:rsidRPr="00447E47">
        <w:lastRenderedPageBreak/>
        <w:t xml:space="preserve">d’Argentenay et le </w:t>
      </w:r>
      <w:hyperlink w:anchor="Juvénat" w:history="1">
        <w:r w:rsidRPr="00447E47">
          <w:rPr>
            <w:rStyle w:val="Lienhypertexte"/>
            <w:i/>
            <w:iCs/>
          </w:rPr>
          <w:t>Juvénat</w:t>
        </w:r>
      </w:hyperlink>
      <w:r w:rsidRPr="00447E47">
        <w:rPr>
          <w:i/>
          <w:iCs/>
        </w:rPr>
        <w:t xml:space="preserve"> </w:t>
      </w:r>
      <w:r w:rsidRPr="00447E47">
        <w:t xml:space="preserve">Saint-Bernard. </w:t>
      </w:r>
      <w:r>
        <w:t>Chaque dossier</w:t>
      </w:r>
      <w:r w:rsidRPr="00447E47">
        <w:t xml:space="preserve"> comprend des documents sur les activités, les finances et la correspondance associés à ces </w:t>
      </w:r>
      <w:r>
        <w:t>emplacements ou bâtiments spécifiques.</w:t>
      </w:r>
    </w:p>
    <w:p w14:paraId="6E38C6F6" w14:textId="77777777" w:rsidR="008F1786" w:rsidRDefault="008F1786" w:rsidP="008F1786"/>
    <w:p w14:paraId="4E51C0D6" w14:textId="77777777" w:rsidR="005E4A17" w:rsidRDefault="005E4A17" w:rsidP="00B21581">
      <w:pPr>
        <w:pStyle w:val="Niveau3"/>
        <w:rPr>
          <w:lang w:eastAsia="en-US"/>
        </w:rPr>
      </w:pPr>
      <w:bookmarkStart w:id="30" w:name="VillagedesPeres"/>
      <w:bookmarkStart w:id="31" w:name="_Toc223439990"/>
      <w:r>
        <w:rPr>
          <w:lang w:eastAsia="en-US"/>
        </w:rPr>
        <w:t>P110/A4/1 : Village des pères</w:t>
      </w:r>
      <w:bookmarkEnd w:id="31"/>
      <w:r>
        <w:rPr>
          <w:lang w:eastAsia="en-US"/>
        </w:rPr>
        <w:t xml:space="preserve"> </w:t>
      </w:r>
    </w:p>
    <w:bookmarkEnd w:id="30"/>
    <w:p w14:paraId="315FB1CD" w14:textId="77777777" w:rsidR="005E4A17" w:rsidRDefault="005E4A17" w:rsidP="005E4A17">
      <w:pPr>
        <w:rPr>
          <w:lang w:eastAsia="en-US"/>
        </w:rPr>
      </w:pPr>
      <w:r>
        <w:rPr>
          <w:lang w:eastAsia="en-US"/>
        </w:rPr>
        <w:t xml:space="preserve">– </w:t>
      </w:r>
      <w:r w:rsidRPr="00171BEA">
        <w:rPr>
          <w:highlight w:val="yellow"/>
          <w:lang w:eastAsia="en-US"/>
        </w:rPr>
        <w:t>1892-?. – 27,5 cm</w:t>
      </w:r>
      <w:r>
        <w:rPr>
          <w:lang w:eastAsia="en-US"/>
        </w:rPr>
        <w:t xml:space="preserve"> de documents textuels.</w:t>
      </w:r>
    </w:p>
    <w:p w14:paraId="3F34DA11" w14:textId="77777777" w:rsidR="005E4A17" w:rsidRDefault="005E4A17" w:rsidP="005E4A17">
      <w:pPr>
        <w:rPr>
          <w:lang w:eastAsia="en-US"/>
        </w:rPr>
      </w:pPr>
      <w:r>
        <w:rPr>
          <w:lang w:eastAsia="en-US"/>
        </w:rPr>
        <w:t>Village monastère près de la rivière.</w:t>
      </w:r>
    </w:p>
    <w:p w14:paraId="699E9AC9" w14:textId="77777777" w:rsidR="005E4A17" w:rsidRDefault="005E4A17" w:rsidP="005E4A17">
      <w:pPr>
        <w:rPr>
          <w:lang w:eastAsia="en-US"/>
        </w:rPr>
      </w:pPr>
      <w:r>
        <w:rPr>
          <w:lang w:eastAsia="en-US"/>
        </w:rPr>
        <w:t xml:space="preserve">Relatif aux résidents du village entre 1892 et 1940 environ. </w:t>
      </w:r>
    </w:p>
    <w:p w14:paraId="6E63E437" w14:textId="77777777" w:rsidR="005E4A17" w:rsidRDefault="005E4A17" w:rsidP="005E4A17">
      <w:pPr>
        <w:rPr>
          <w:lang w:eastAsia="en-US"/>
        </w:rPr>
      </w:pPr>
    </w:p>
    <w:tbl>
      <w:tblPr>
        <w:tblW w:w="9781" w:type="dxa"/>
        <w:tblInd w:w="-567" w:type="dxa"/>
        <w:shd w:val="clear" w:color="auto" w:fill="D9D9D9"/>
        <w:tblLook w:val="04A0" w:firstRow="1" w:lastRow="0" w:firstColumn="1" w:lastColumn="0" w:noHBand="0" w:noVBand="1"/>
      </w:tblPr>
      <w:tblGrid>
        <w:gridCol w:w="1555"/>
        <w:gridCol w:w="8226"/>
      </w:tblGrid>
      <w:tr w:rsidR="005E7327" w:rsidRPr="00832D51" w14:paraId="42C033A2" w14:textId="77777777" w:rsidTr="0098670E">
        <w:trPr>
          <w:trHeight w:val="873"/>
        </w:trPr>
        <w:tc>
          <w:tcPr>
            <w:tcW w:w="1555" w:type="dxa"/>
            <w:shd w:val="clear" w:color="auto" w:fill="D9D9D9" w:themeFill="background1" w:themeFillShade="D9"/>
          </w:tcPr>
          <w:p w14:paraId="17C18456" w14:textId="55E98926" w:rsidR="005E7327" w:rsidRDefault="005E7327" w:rsidP="005E7327">
            <w:pPr>
              <w:rPr>
                <w:lang w:eastAsia="en-US"/>
              </w:rPr>
            </w:pPr>
            <w:r>
              <w:rPr>
                <w:lang w:eastAsia="en-US"/>
              </w:rPr>
              <w:t>R-E-T</w:t>
            </w:r>
          </w:p>
        </w:tc>
        <w:tc>
          <w:tcPr>
            <w:tcW w:w="8226" w:type="dxa"/>
          </w:tcPr>
          <w:p w14:paraId="7B3F6B2A" w14:textId="598F83B7" w:rsidR="005E7327" w:rsidRDefault="005E7327" w:rsidP="0034758D">
            <w:pPr>
              <w:pStyle w:val="Niveau4"/>
            </w:pPr>
            <w:bookmarkStart w:id="32" w:name="_Toc223439991"/>
            <w:r>
              <w:t>P110/A4/1</w:t>
            </w:r>
            <w:bookmarkStart w:id="33" w:name="P110A414Assurances"/>
            <w:bookmarkEnd w:id="33"/>
            <w:r>
              <w:t>.1 : Assurances</w:t>
            </w:r>
            <w:bookmarkEnd w:id="32"/>
          </w:p>
          <w:p w14:paraId="4AFF2DD5" w14:textId="77777777" w:rsidR="005E7327" w:rsidRDefault="005E7327" w:rsidP="005E7327">
            <w:pPr>
              <w:rPr>
                <w:lang w:eastAsia="en-US"/>
              </w:rPr>
            </w:pPr>
            <w:r>
              <w:rPr>
                <w:lang w:eastAsia="en-US"/>
              </w:rPr>
              <w:t xml:space="preserve">Ce dossier comprend </w:t>
            </w:r>
          </w:p>
          <w:p w14:paraId="3A8E1CB8" w14:textId="77777777" w:rsidR="005E7327" w:rsidRPr="009B6349" w:rsidRDefault="005E7327" w:rsidP="005E7327">
            <w:pPr>
              <w:rPr>
                <w:lang w:eastAsia="en-US"/>
              </w:rPr>
            </w:pPr>
          </w:p>
          <w:p w14:paraId="78F09E99" w14:textId="77777777" w:rsidR="005E7327" w:rsidRPr="009B6349" w:rsidRDefault="005E7327">
            <w:pPr>
              <w:pStyle w:val="Paragraphedeliste"/>
              <w:numPr>
                <w:ilvl w:val="0"/>
                <w:numId w:val="11"/>
              </w:numPr>
              <w:rPr>
                <w:lang w:eastAsia="en-US"/>
              </w:rPr>
            </w:pPr>
            <w:r w:rsidRPr="009B6349">
              <w:rPr>
                <w:lang w:eastAsia="en-US"/>
              </w:rPr>
              <w:t>Contrats d’assurances en cas de dommages et réclamations des Pères Trappistes (1899-1912);</w:t>
            </w:r>
          </w:p>
          <w:p w14:paraId="42015908" w14:textId="77777777" w:rsidR="005E7327" w:rsidRPr="009B6349" w:rsidRDefault="005E7327">
            <w:pPr>
              <w:pStyle w:val="Paragraphedeliste"/>
              <w:numPr>
                <w:ilvl w:val="0"/>
                <w:numId w:val="11"/>
              </w:numPr>
              <w:rPr>
                <w:lang w:eastAsia="en-US"/>
              </w:rPr>
            </w:pPr>
            <w:r w:rsidRPr="009B6349">
              <w:rPr>
                <w:lang w:eastAsia="en-US"/>
              </w:rPr>
              <w:t xml:space="preserve">Contrats d’assurances contre le feu de </w:t>
            </w:r>
            <w:r w:rsidRPr="009B6349">
              <w:rPr>
                <w:b/>
                <w:bCs/>
                <w:lang w:eastAsia="en-US"/>
              </w:rPr>
              <w:t>François Girard</w:t>
            </w:r>
            <w:r w:rsidRPr="009B6349">
              <w:rPr>
                <w:lang w:eastAsia="en-US"/>
              </w:rPr>
              <w:t xml:space="preserve"> (1939);</w:t>
            </w:r>
          </w:p>
          <w:p w14:paraId="48C14EB7" w14:textId="77777777" w:rsidR="005E7327" w:rsidRPr="009B6349" w:rsidRDefault="005E7327">
            <w:pPr>
              <w:pStyle w:val="Paragraphedeliste"/>
              <w:numPr>
                <w:ilvl w:val="0"/>
                <w:numId w:val="11"/>
              </w:numPr>
              <w:rPr>
                <w:lang w:eastAsia="en-US"/>
              </w:rPr>
            </w:pPr>
            <w:r w:rsidRPr="009B6349">
              <w:rPr>
                <w:lang w:eastAsia="en-US"/>
              </w:rPr>
              <w:t xml:space="preserve">Réclamation d’assurances </w:t>
            </w:r>
            <w:r w:rsidRPr="009B6349">
              <w:rPr>
                <w:b/>
                <w:bCs/>
                <w:lang w:eastAsia="en-US"/>
              </w:rPr>
              <w:t>Edmond Tremblay</w:t>
            </w:r>
            <w:r w:rsidRPr="009B6349">
              <w:rPr>
                <w:lang w:eastAsia="en-US"/>
              </w:rPr>
              <w:t xml:space="preserve"> (1918-1919);</w:t>
            </w:r>
          </w:p>
          <w:p w14:paraId="3AF58EE8" w14:textId="77777777" w:rsidR="005E7327" w:rsidRPr="009B6349" w:rsidRDefault="005E7327">
            <w:pPr>
              <w:pStyle w:val="Paragraphedeliste"/>
              <w:numPr>
                <w:ilvl w:val="0"/>
                <w:numId w:val="11"/>
              </w:numPr>
              <w:rPr>
                <w:lang w:eastAsia="en-US"/>
              </w:rPr>
            </w:pPr>
          </w:p>
          <w:p w14:paraId="79783E9B" w14:textId="77777777" w:rsidR="005E7327" w:rsidRPr="009B6349" w:rsidRDefault="005E7327" w:rsidP="005E7327">
            <w:pPr>
              <w:rPr>
                <w:lang w:eastAsia="en-US"/>
              </w:rPr>
            </w:pPr>
          </w:p>
          <w:p w14:paraId="1506C8D5" w14:textId="77777777" w:rsidR="005E7327" w:rsidRPr="009B6349" w:rsidRDefault="005E7327" w:rsidP="005E7327">
            <w:pPr>
              <w:rPr>
                <w:i/>
                <w:iCs/>
                <w:lang w:eastAsia="en-US"/>
              </w:rPr>
            </w:pPr>
            <w:r w:rsidRPr="009B6349">
              <w:rPr>
                <w:i/>
                <w:iCs/>
                <w:lang w:eastAsia="en-US"/>
              </w:rPr>
              <w:t xml:space="preserve">Notes : </w:t>
            </w:r>
          </w:p>
          <w:p w14:paraId="4053450F" w14:textId="77777777" w:rsidR="005E7327" w:rsidRPr="009B6349" w:rsidRDefault="005E7327" w:rsidP="005E7327">
            <w:pPr>
              <w:rPr>
                <w:lang w:eastAsia="en-US"/>
              </w:rPr>
            </w:pPr>
            <w:r w:rsidRPr="009B6349">
              <w:rPr>
                <w:lang w:eastAsia="en-US"/>
              </w:rPr>
              <w:t xml:space="preserve">Voir aussi la cote </w:t>
            </w:r>
            <w:hyperlink w:anchor="P110A423Assurances" w:history="1">
              <w:r w:rsidRPr="009B6349">
                <w:rPr>
                  <w:rStyle w:val="Lienhypertexte"/>
                  <w:color w:val="auto"/>
                  <w:lang w:eastAsia="en-US"/>
                </w:rPr>
                <w:t>P110/A4/2.3 Assurances</w:t>
              </w:r>
            </w:hyperlink>
            <w:r w:rsidRPr="009B6349">
              <w:rPr>
                <w:lang w:eastAsia="en-US"/>
              </w:rPr>
              <w:t xml:space="preserve"> pour les documents relatifs au second monastère des Pères Trappistes.</w:t>
            </w:r>
          </w:p>
          <w:p w14:paraId="558D1455" w14:textId="77777777" w:rsidR="005E7327" w:rsidRPr="009B6349" w:rsidRDefault="005E7327" w:rsidP="005E7327">
            <w:pPr>
              <w:rPr>
                <w:lang w:eastAsia="en-US"/>
              </w:rPr>
            </w:pPr>
            <w:r w:rsidRPr="009B6349">
              <w:rPr>
                <w:lang w:eastAsia="en-US"/>
              </w:rPr>
              <w:t>Certains documents sont pliés, jaunis, estampillés, imprimés et annotés. Certaines sont légèrement abîmées ou fragiles.</w:t>
            </w:r>
          </w:p>
          <w:p w14:paraId="2051F073" w14:textId="77777777" w:rsidR="005E7327" w:rsidRPr="009B6349" w:rsidRDefault="005E7327" w:rsidP="005E7327">
            <w:pPr>
              <w:rPr>
                <w:lang w:eastAsia="en-US"/>
              </w:rPr>
            </w:pPr>
            <w:r w:rsidRPr="009B6349">
              <w:rPr>
                <w:lang w:eastAsia="en-US"/>
              </w:rPr>
              <w:t>Originaux.</w:t>
            </w:r>
          </w:p>
          <w:p w14:paraId="75FE95A8" w14:textId="77777777" w:rsidR="005E7327" w:rsidRDefault="005E7327" w:rsidP="0034758D">
            <w:pPr>
              <w:pStyle w:val="Niveau4"/>
            </w:pPr>
          </w:p>
        </w:tc>
      </w:tr>
    </w:tbl>
    <w:p w14:paraId="0FA7C394" w14:textId="77777777" w:rsidR="00250FA9" w:rsidRDefault="00250FA9"/>
    <w:p w14:paraId="191F3928" w14:textId="77777777" w:rsidR="00250FA9" w:rsidRDefault="00250FA9" w:rsidP="00250FA9">
      <w:pPr>
        <w:pStyle w:val="Niveau4"/>
      </w:pPr>
      <w:bookmarkStart w:id="34" w:name="P110A412LotsetPropriétés"/>
      <w:bookmarkStart w:id="35" w:name="_Toc223439992"/>
      <w:r>
        <w:t>P110/A4/1.2 : Lots et propriétés</w:t>
      </w:r>
      <w:bookmarkEnd w:id="35"/>
    </w:p>
    <w:bookmarkEnd w:id="34"/>
    <w:p w14:paraId="5DE07192" w14:textId="53B706CF" w:rsidR="00250FA9" w:rsidRDefault="00250FA9" w:rsidP="00250FA9">
      <w:pPr>
        <w:rPr>
          <w:lang w:eastAsia="en-US"/>
        </w:rPr>
      </w:pPr>
      <w:r w:rsidRPr="00E246DF">
        <w:rPr>
          <w:highlight w:val="yellow"/>
          <w:lang w:eastAsia="en-US"/>
        </w:rPr>
        <w:t>– Années. – X cm de documents textuels</w:t>
      </w:r>
      <w:r w:rsidR="005635C2">
        <w:rPr>
          <w:lang w:eastAsia="en-US"/>
        </w:rPr>
        <w:t>. – X dessins.</w:t>
      </w:r>
    </w:p>
    <w:p w14:paraId="102290F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5AAA2E32" w14:textId="77777777" w:rsidTr="0098670E">
        <w:trPr>
          <w:trHeight w:val="873"/>
        </w:trPr>
        <w:tc>
          <w:tcPr>
            <w:tcW w:w="1555" w:type="dxa"/>
            <w:shd w:val="clear" w:color="auto" w:fill="D9D9D9" w:themeFill="background1" w:themeFillShade="D9"/>
          </w:tcPr>
          <w:p w14:paraId="492D953C" w14:textId="77777777" w:rsidR="005E7327" w:rsidRDefault="005E7327" w:rsidP="005E7327">
            <w:pPr>
              <w:rPr>
                <w:lang w:eastAsia="en-US"/>
              </w:rPr>
            </w:pPr>
            <w:r>
              <w:rPr>
                <w:lang w:eastAsia="en-US"/>
              </w:rPr>
              <w:t>R-E-T</w:t>
            </w:r>
          </w:p>
          <w:p w14:paraId="74C2F14A" w14:textId="77777777" w:rsidR="005E7327" w:rsidRPr="00A674F8" w:rsidRDefault="005E7327" w:rsidP="005E7327">
            <w:pPr>
              <w:rPr>
                <w:lang w:eastAsia="en-US"/>
              </w:rPr>
            </w:pPr>
            <w:r>
              <w:rPr>
                <w:lang w:eastAsia="en-US"/>
              </w:rPr>
              <w:t>Boîte X</w:t>
            </w:r>
          </w:p>
        </w:tc>
        <w:tc>
          <w:tcPr>
            <w:tcW w:w="8226" w:type="dxa"/>
          </w:tcPr>
          <w:p w14:paraId="3F5DBAFD" w14:textId="77777777" w:rsidR="005E7327" w:rsidRDefault="005E7327" w:rsidP="00B21581">
            <w:pPr>
              <w:pStyle w:val="Niveau3"/>
              <w:rPr>
                <w:lang w:eastAsia="en-US"/>
              </w:rPr>
            </w:pPr>
          </w:p>
          <w:p w14:paraId="09DB4E8F" w14:textId="77777777" w:rsidR="005E7327" w:rsidRDefault="005E7327" w:rsidP="005E7327">
            <w:pPr>
              <w:rPr>
                <w:lang w:eastAsia="en-US"/>
              </w:rPr>
            </w:pPr>
            <w:r>
              <w:rPr>
                <w:lang w:eastAsia="en-US"/>
              </w:rPr>
              <w:t>Correspondances et documents notariés concernant des lots vendus en majorité par les Pères à des résidents du village :</w:t>
            </w:r>
          </w:p>
          <w:p w14:paraId="70D6B5E6" w14:textId="77777777" w:rsidR="005E7327" w:rsidRDefault="005E7327" w:rsidP="005E7327">
            <w:pPr>
              <w:pStyle w:val="Paragraphedeliste"/>
              <w:rPr>
                <w:color w:val="4472C4" w:themeColor="accent5"/>
                <w:lang w:eastAsia="en-US"/>
              </w:rPr>
            </w:pPr>
          </w:p>
          <w:p w14:paraId="22B7D3A2" w14:textId="37B8FBDF" w:rsidR="005E7327" w:rsidRPr="002572FA" w:rsidRDefault="005E7327" w:rsidP="005E7327">
            <w:pPr>
              <w:pStyle w:val="Style1"/>
            </w:pPr>
            <w:r>
              <w:t>Primes de défrichement</w:t>
            </w:r>
          </w:p>
          <w:p w14:paraId="728A40BC" w14:textId="77777777" w:rsidR="005E7327" w:rsidRPr="009B6349" w:rsidRDefault="005E7327">
            <w:pPr>
              <w:pStyle w:val="Paragraphedeliste"/>
              <w:numPr>
                <w:ilvl w:val="0"/>
                <w:numId w:val="9"/>
              </w:numPr>
              <w:rPr>
                <w:lang w:eastAsia="en-US"/>
              </w:rPr>
            </w:pPr>
            <w:r w:rsidRPr="009B6349">
              <w:rPr>
                <w:b/>
                <w:bCs/>
                <w:lang w:eastAsia="en-US"/>
              </w:rPr>
              <w:t>H. Dumais</w:t>
            </w:r>
            <w:r w:rsidRPr="009B6349">
              <w:rPr>
                <w:lang w:eastAsia="en-US"/>
              </w:rPr>
              <w:t xml:space="preserve"> (1905-1906);</w:t>
            </w:r>
          </w:p>
          <w:p w14:paraId="3CE2592B" w14:textId="228B6542" w:rsidR="005E7327" w:rsidRPr="009B6349" w:rsidRDefault="005E7327">
            <w:pPr>
              <w:pStyle w:val="Paragraphedeliste"/>
              <w:numPr>
                <w:ilvl w:val="0"/>
                <w:numId w:val="9"/>
              </w:numPr>
              <w:rPr>
                <w:lang w:eastAsia="en-US"/>
              </w:rPr>
            </w:pPr>
            <w:r w:rsidRPr="009B6349">
              <w:rPr>
                <w:b/>
                <w:bCs/>
                <w:lang w:eastAsia="en-US"/>
              </w:rPr>
              <w:t>Henri Moreau, Fernand Guay, Auguste Lemieux</w:t>
            </w:r>
            <w:r w:rsidRPr="009B6349">
              <w:rPr>
                <w:lang w:eastAsia="en-US"/>
              </w:rPr>
              <w:t xml:space="preserve"> (1932), </w:t>
            </w:r>
            <w:r w:rsidRPr="009B6349">
              <w:rPr>
                <w:b/>
                <w:bCs/>
                <w:lang w:eastAsia="en-US"/>
              </w:rPr>
              <w:t>Joseph Hervé</w:t>
            </w:r>
            <w:r w:rsidRPr="009B6349">
              <w:rPr>
                <w:lang w:eastAsia="en-US"/>
              </w:rPr>
              <w:t xml:space="preserve"> (1932-1933);</w:t>
            </w:r>
          </w:p>
          <w:p w14:paraId="52839D9D" w14:textId="58B866A6" w:rsidR="005E7327" w:rsidRPr="009B6349" w:rsidRDefault="005E7327">
            <w:pPr>
              <w:pStyle w:val="Paragraphedeliste"/>
              <w:numPr>
                <w:ilvl w:val="0"/>
                <w:numId w:val="9"/>
              </w:numPr>
              <w:rPr>
                <w:lang w:eastAsia="en-US"/>
              </w:rPr>
            </w:pPr>
            <w:r w:rsidRPr="009B6349">
              <w:rPr>
                <w:b/>
                <w:bCs/>
                <w:lang w:eastAsia="en-US"/>
              </w:rPr>
              <w:t>Émile Bouchard</w:t>
            </w:r>
            <w:r w:rsidRPr="009B6349">
              <w:rPr>
                <w:lang w:eastAsia="en-US"/>
              </w:rPr>
              <w:t xml:space="preserve"> (1924-1932), </w:t>
            </w:r>
            <w:r w:rsidRPr="009B6349">
              <w:rPr>
                <w:b/>
                <w:bCs/>
                <w:lang w:eastAsia="en-US"/>
              </w:rPr>
              <w:t>Phydime Dufour</w:t>
            </w:r>
            <w:r w:rsidRPr="009B6349">
              <w:rPr>
                <w:lang w:eastAsia="en-US"/>
              </w:rPr>
              <w:t xml:space="preserve"> (1932);</w:t>
            </w:r>
          </w:p>
          <w:p w14:paraId="4B5F3318" w14:textId="5844E153" w:rsidR="005E7327" w:rsidRPr="007F1145" w:rsidRDefault="005E7327">
            <w:pPr>
              <w:pStyle w:val="Paragraphedeliste"/>
              <w:numPr>
                <w:ilvl w:val="0"/>
                <w:numId w:val="9"/>
              </w:numPr>
              <w:rPr>
                <w:lang w:eastAsia="en-US"/>
              </w:rPr>
            </w:pPr>
            <w:r w:rsidRPr="007F1145">
              <w:rPr>
                <w:b/>
                <w:bCs/>
                <w:lang w:eastAsia="en-US"/>
              </w:rPr>
              <w:t>Philippe Harvey</w:t>
            </w:r>
            <w:r w:rsidRPr="007F1145">
              <w:rPr>
                <w:lang w:eastAsia="en-US"/>
              </w:rPr>
              <w:t xml:space="preserve"> (1932-1933)</w:t>
            </w:r>
            <w:r w:rsidR="00651929" w:rsidRPr="007F1145">
              <w:rPr>
                <w:lang w:eastAsia="en-US"/>
              </w:rPr>
              <w:t>;</w:t>
            </w:r>
          </w:p>
          <w:p w14:paraId="1E38027A" w14:textId="65850EA2" w:rsidR="005E7327" w:rsidRPr="007F1145" w:rsidRDefault="005E7327">
            <w:pPr>
              <w:pStyle w:val="Paragraphedeliste"/>
              <w:numPr>
                <w:ilvl w:val="0"/>
                <w:numId w:val="9"/>
              </w:numPr>
              <w:rPr>
                <w:lang w:eastAsia="en-US"/>
              </w:rPr>
            </w:pPr>
            <w:r w:rsidRPr="007F1145">
              <w:rPr>
                <w:b/>
                <w:bCs/>
                <w:lang w:eastAsia="en-US"/>
              </w:rPr>
              <w:t xml:space="preserve">Victor Lalancette </w:t>
            </w:r>
            <w:r w:rsidRPr="007F1145">
              <w:rPr>
                <w:lang w:eastAsia="en-US"/>
              </w:rPr>
              <w:t xml:space="preserve">et </w:t>
            </w:r>
            <w:r w:rsidRPr="007F1145">
              <w:rPr>
                <w:b/>
                <w:bCs/>
                <w:lang w:eastAsia="en-US"/>
              </w:rPr>
              <w:t xml:space="preserve">Henri Lamothe </w:t>
            </w:r>
            <w:r w:rsidRPr="007F1145">
              <w:rPr>
                <w:lang w:eastAsia="en-US"/>
              </w:rPr>
              <w:t>(1933)</w:t>
            </w:r>
            <w:r w:rsidR="00651929" w:rsidRPr="007F1145">
              <w:rPr>
                <w:lang w:eastAsia="en-US"/>
              </w:rPr>
              <w:t>;</w:t>
            </w:r>
          </w:p>
          <w:p w14:paraId="2363A2DC" w14:textId="77777777" w:rsidR="003F4306" w:rsidRDefault="003F4306">
            <w:pPr>
              <w:pStyle w:val="Paragraphedeliste"/>
              <w:numPr>
                <w:ilvl w:val="0"/>
                <w:numId w:val="9"/>
              </w:numPr>
              <w:rPr>
                <w:lang w:eastAsia="en-US"/>
              </w:rPr>
            </w:pPr>
            <w:r>
              <w:rPr>
                <w:b/>
                <w:bCs/>
                <w:lang w:eastAsia="en-US"/>
              </w:rPr>
              <w:t xml:space="preserve">Jos. Parizeau </w:t>
            </w:r>
            <w:r>
              <w:rPr>
                <w:lang w:eastAsia="en-US"/>
              </w:rPr>
              <w:t xml:space="preserve">(1932-1933); </w:t>
            </w:r>
          </w:p>
          <w:p w14:paraId="65C3C53B" w14:textId="5C1EC475" w:rsidR="005E7327" w:rsidRPr="007F1145" w:rsidRDefault="005E7327">
            <w:pPr>
              <w:pStyle w:val="Paragraphedeliste"/>
              <w:numPr>
                <w:ilvl w:val="0"/>
                <w:numId w:val="9"/>
              </w:numPr>
              <w:rPr>
                <w:lang w:eastAsia="en-US"/>
              </w:rPr>
            </w:pPr>
            <w:r w:rsidRPr="007F1145">
              <w:rPr>
                <w:b/>
                <w:bCs/>
                <w:lang w:eastAsia="en-US"/>
              </w:rPr>
              <w:t>Joseph Houde</w:t>
            </w:r>
            <w:r w:rsidRPr="007F1145">
              <w:rPr>
                <w:lang w:eastAsia="en-US"/>
              </w:rPr>
              <w:t xml:space="preserve"> (1933)</w:t>
            </w:r>
            <w:r w:rsidR="00651929" w:rsidRPr="007F1145">
              <w:rPr>
                <w:lang w:eastAsia="en-US"/>
              </w:rPr>
              <w:t>;</w:t>
            </w:r>
          </w:p>
          <w:p w14:paraId="22724A24" w14:textId="5F00C126" w:rsidR="005E7327" w:rsidRPr="007F1145" w:rsidRDefault="005E7327">
            <w:pPr>
              <w:pStyle w:val="Paragraphedeliste"/>
              <w:numPr>
                <w:ilvl w:val="0"/>
                <w:numId w:val="9"/>
              </w:numPr>
              <w:rPr>
                <w:lang w:eastAsia="en-US"/>
              </w:rPr>
            </w:pPr>
            <w:r w:rsidRPr="007F1145">
              <w:rPr>
                <w:b/>
                <w:bCs/>
                <w:lang w:eastAsia="en-US"/>
              </w:rPr>
              <w:t>Arthur Guay</w:t>
            </w:r>
            <w:r w:rsidRPr="007F1145">
              <w:rPr>
                <w:lang w:eastAsia="en-US"/>
              </w:rPr>
              <w:t xml:space="preserve">, </w:t>
            </w:r>
            <w:r w:rsidRPr="007F1145">
              <w:rPr>
                <w:b/>
                <w:bCs/>
                <w:lang w:eastAsia="en-US"/>
              </w:rPr>
              <w:t>Stanislas Gaudreault</w:t>
            </w:r>
            <w:r w:rsidRPr="007F1145">
              <w:rPr>
                <w:lang w:eastAsia="en-US"/>
              </w:rPr>
              <w:t xml:space="preserve"> et </w:t>
            </w:r>
            <w:r w:rsidRPr="007F1145">
              <w:rPr>
                <w:b/>
                <w:bCs/>
                <w:lang w:eastAsia="en-US"/>
              </w:rPr>
              <w:t>Louis Garent</w:t>
            </w:r>
            <w:r w:rsidRPr="007F1145">
              <w:rPr>
                <w:lang w:eastAsia="en-US"/>
              </w:rPr>
              <w:t xml:space="preserve"> (1933)</w:t>
            </w:r>
            <w:r w:rsidR="00651929" w:rsidRPr="007F1145">
              <w:rPr>
                <w:lang w:eastAsia="en-US"/>
              </w:rPr>
              <w:t>;</w:t>
            </w:r>
          </w:p>
          <w:p w14:paraId="15931B86" w14:textId="3AFEC33E" w:rsidR="005E7327" w:rsidRPr="007F1145" w:rsidRDefault="005E7327">
            <w:pPr>
              <w:pStyle w:val="Paragraphedeliste"/>
              <w:numPr>
                <w:ilvl w:val="0"/>
                <w:numId w:val="9"/>
              </w:numPr>
              <w:rPr>
                <w:lang w:eastAsia="en-US"/>
              </w:rPr>
            </w:pPr>
            <w:r w:rsidRPr="007F1145">
              <w:rPr>
                <w:b/>
                <w:bCs/>
                <w:lang w:eastAsia="en-US"/>
              </w:rPr>
              <w:t>Léopold St-Gelais</w:t>
            </w:r>
            <w:r w:rsidRPr="007F1145">
              <w:rPr>
                <w:lang w:eastAsia="en-US"/>
              </w:rPr>
              <w:t xml:space="preserve"> et </w:t>
            </w:r>
            <w:r w:rsidRPr="007F1145">
              <w:rPr>
                <w:b/>
                <w:bCs/>
                <w:lang w:eastAsia="en-US"/>
              </w:rPr>
              <w:t>Joseph Savard</w:t>
            </w:r>
            <w:r w:rsidRPr="007F1145">
              <w:rPr>
                <w:lang w:eastAsia="en-US"/>
              </w:rPr>
              <w:t xml:space="preserve"> (1932)</w:t>
            </w:r>
            <w:r w:rsidR="00651929" w:rsidRPr="007F1145">
              <w:rPr>
                <w:lang w:eastAsia="en-US"/>
              </w:rPr>
              <w:t>;</w:t>
            </w:r>
          </w:p>
          <w:p w14:paraId="0A057D54" w14:textId="5A9505B4" w:rsidR="005E7327" w:rsidRPr="007F1145" w:rsidRDefault="005E7327">
            <w:pPr>
              <w:pStyle w:val="Paragraphedeliste"/>
              <w:numPr>
                <w:ilvl w:val="0"/>
                <w:numId w:val="9"/>
              </w:numPr>
              <w:rPr>
                <w:lang w:eastAsia="en-US"/>
              </w:rPr>
            </w:pPr>
            <w:r w:rsidRPr="007F1145">
              <w:rPr>
                <w:lang w:eastAsia="en-US"/>
              </w:rPr>
              <w:lastRenderedPageBreak/>
              <w:t xml:space="preserve">Primes de défrichement remises aux Pères par </w:t>
            </w:r>
            <w:r w:rsidRPr="007F1145">
              <w:rPr>
                <w:b/>
                <w:bCs/>
                <w:lang w:eastAsia="en-US"/>
              </w:rPr>
              <w:t>Auguste Gagné, agent des terres à Mistassini</w:t>
            </w:r>
            <w:r w:rsidRPr="007F1145">
              <w:rPr>
                <w:lang w:eastAsia="en-US"/>
              </w:rPr>
              <w:t xml:space="preserve"> - Bilan (1933)</w:t>
            </w:r>
            <w:r w:rsidR="00651929" w:rsidRPr="007F1145">
              <w:rPr>
                <w:lang w:eastAsia="en-US"/>
              </w:rPr>
              <w:t>;</w:t>
            </w:r>
          </w:p>
          <w:p w14:paraId="6A590882" w14:textId="77777777" w:rsidR="005E7327" w:rsidRPr="006F159F" w:rsidRDefault="005E7327" w:rsidP="005E7327">
            <w:pPr>
              <w:rPr>
                <w:color w:val="4472C4" w:themeColor="accent5"/>
                <w:lang w:eastAsia="en-US"/>
              </w:rPr>
            </w:pPr>
          </w:p>
          <w:p w14:paraId="3D62340E" w14:textId="0B8A6A91" w:rsidR="005E7327" w:rsidRPr="0024309E" w:rsidRDefault="005E7327" w:rsidP="005E7327">
            <w:pPr>
              <w:pStyle w:val="Style1"/>
            </w:pPr>
            <w:r>
              <w:t>François Gaudreault</w:t>
            </w:r>
          </w:p>
          <w:p w14:paraId="514BDD78" w14:textId="581F2867" w:rsidR="005E7327" w:rsidRPr="009B6349" w:rsidRDefault="005E7327">
            <w:pPr>
              <w:pStyle w:val="Paragraphedeliste"/>
              <w:numPr>
                <w:ilvl w:val="0"/>
                <w:numId w:val="9"/>
              </w:numPr>
              <w:rPr>
                <w:lang w:eastAsia="en-US"/>
              </w:rPr>
            </w:pPr>
            <w:bookmarkStart w:id="36" w:name="_Hlk209447894"/>
            <w:r w:rsidRPr="009B6349">
              <w:rPr>
                <w:lang w:eastAsia="en-US"/>
              </w:rPr>
              <w:t xml:space="preserve">Contrats, correspondances et paiement liés aux propriétés de </w:t>
            </w:r>
            <w:r w:rsidRPr="009B6349">
              <w:rPr>
                <w:b/>
                <w:bCs/>
                <w:lang w:eastAsia="en-US"/>
              </w:rPr>
              <w:t>François Gaudreault</w:t>
            </w:r>
            <w:r w:rsidRPr="009B6349">
              <w:rPr>
                <w:lang w:eastAsia="en-US"/>
              </w:rPr>
              <w:t xml:space="preserve"> père (1898-1901);</w:t>
            </w:r>
          </w:p>
          <w:bookmarkEnd w:id="36"/>
          <w:p w14:paraId="12E5B01E" w14:textId="77777777" w:rsidR="005E7327" w:rsidRPr="002572FA" w:rsidRDefault="005E7327">
            <w:pPr>
              <w:pStyle w:val="Paragraphedeliste"/>
              <w:numPr>
                <w:ilvl w:val="0"/>
                <w:numId w:val="9"/>
              </w:numPr>
              <w:rPr>
                <w:color w:val="4472C4" w:themeColor="accent5"/>
                <w:lang w:eastAsia="en-US"/>
              </w:rPr>
            </w:pPr>
            <w:r w:rsidRPr="002572FA">
              <w:rPr>
                <w:color w:val="4472C4" w:themeColor="accent5"/>
                <w:lang w:eastAsia="en-US"/>
              </w:rPr>
              <w:t>Vente de François Gaudreault, père, à Joseph Lefèvre (1915);</w:t>
            </w:r>
          </w:p>
          <w:p w14:paraId="3FED6B04" w14:textId="78877C01"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Renonciation François Gaudreault aux Pères Trappistes (1905)</w:t>
            </w:r>
          </w:p>
          <w:p w14:paraId="255AF6BA" w14:textId="6CD0B636" w:rsidR="005E7327" w:rsidRPr="0024309E" w:rsidRDefault="005E7327" w:rsidP="005E7327">
            <w:pPr>
              <w:rPr>
                <w:color w:val="4472C4" w:themeColor="accent5"/>
                <w:lang w:eastAsia="en-US"/>
              </w:rPr>
            </w:pPr>
          </w:p>
          <w:p w14:paraId="346DDB6C" w14:textId="516E4245" w:rsidR="005E7327" w:rsidRPr="0024309E" w:rsidRDefault="005E7327" w:rsidP="005E7327">
            <w:pPr>
              <w:pStyle w:val="Style1"/>
            </w:pPr>
            <w:r>
              <w:t>Henri (Henry) Miard</w:t>
            </w:r>
          </w:p>
          <w:p w14:paraId="4681B7D5" w14:textId="4E4EA9EB" w:rsidR="005E7327" w:rsidRPr="007814A5" w:rsidRDefault="005E7327">
            <w:pPr>
              <w:pStyle w:val="Paragraphedeliste"/>
              <w:numPr>
                <w:ilvl w:val="0"/>
                <w:numId w:val="9"/>
              </w:numPr>
              <w:rPr>
                <w:lang w:eastAsia="en-US"/>
              </w:rPr>
            </w:pPr>
            <w:r w:rsidRPr="007814A5">
              <w:rPr>
                <w:lang w:eastAsia="en-US"/>
              </w:rPr>
              <w:t>Location de la propriété d’</w:t>
            </w:r>
            <w:r w:rsidRPr="007814A5">
              <w:rPr>
                <w:b/>
                <w:bCs/>
                <w:lang w:eastAsia="en-US"/>
              </w:rPr>
              <w:t xml:space="preserve">Henri Miard </w:t>
            </w:r>
            <w:r w:rsidRPr="007814A5">
              <w:rPr>
                <w:lang w:eastAsia="en-US"/>
              </w:rPr>
              <w:t>à Victor Joncas (1901-1904);</w:t>
            </w:r>
          </w:p>
          <w:p w14:paraId="302B71B5" w14:textId="490581E1" w:rsidR="005E7327" w:rsidRPr="007814A5" w:rsidRDefault="005E7327">
            <w:pPr>
              <w:pStyle w:val="Paragraphedeliste"/>
              <w:numPr>
                <w:ilvl w:val="0"/>
                <w:numId w:val="9"/>
              </w:numPr>
              <w:rPr>
                <w:lang w:eastAsia="en-US"/>
              </w:rPr>
            </w:pPr>
            <w:r w:rsidRPr="007814A5">
              <w:rPr>
                <w:lang w:eastAsia="en-US"/>
              </w:rPr>
              <w:t xml:space="preserve">Billet de location de </w:t>
            </w:r>
            <w:r w:rsidRPr="007814A5">
              <w:rPr>
                <w:b/>
                <w:bCs/>
                <w:lang w:eastAsia="en-US"/>
              </w:rPr>
              <w:t>Louis Roberge</w:t>
            </w:r>
            <w:r w:rsidRPr="007814A5">
              <w:rPr>
                <w:lang w:eastAsia="en-US"/>
              </w:rPr>
              <w:t xml:space="preserve"> pour l’une des terres appartenant plus tard à </w:t>
            </w:r>
            <w:r w:rsidRPr="007814A5">
              <w:rPr>
                <w:b/>
                <w:bCs/>
                <w:lang w:eastAsia="en-US"/>
              </w:rPr>
              <w:t>Henri Miard</w:t>
            </w:r>
            <w:r w:rsidRPr="007814A5">
              <w:rPr>
                <w:lang w:eastAsia="en-US"/>
              </w:rPr>
              <w:t xml:space="preserve"> (1893-1904), contrat pour défrichement entre les Pères et Louis Roberge (1898);</w:t>
            </w:r>
          </w:p>
          <w:p w14:paraId="2BFBAB0C" w14:textId="52F0B193" w:rsidR="005E7327" w:rsidRPr="007814A5" w:rsidRDefault="005E7327">
            <w:pPr>
              <w:pStyle w:val="Paragraphedeliste"/>
              <w:numPr>
                <w:ilvl w:val="0"/>
                <w:numId w:val="9"/>
              </w:numPr>
              <w:rPr>
                <w:lang w:eastAsia="en-US"/>
              </w:rPr>
            </w:pPr>
            <w:r w:rsidRPr="007814A5">
              <w:rPr>
                <w:lang w:eastAsia="en-US"/>
              </w:rPr>
              <w:t xml:space="preserve">Échanges amicaux entre </w:t>
            </w:r>
            <w:r w:rsidRPr="007814A5">
              <w:rPr>
                <w:b/>
                <w:bCs/>
                <w:lang w:eastAsia="en-US"/>
              </w:rPr>
              <w:t>Henry Miard</w:t>
            </w:r>
            <w:r w:rsidRPr="007814A5">
              <w:rPr>
                <w:lang w:eastAsia="en-US"/>
              </w:rPr>
              <w:t xml:space="preserve"> et les Pères (1902-1907); </w:t>
            </w:r>
          </w:p>
          <w:p w14:paraId="5EDC6925" w14:textId="539E2763" w:rsidR="005E7327" w:rsidRPr="007814A5" w:rsidRDefault="005E7327">
            <w:pPr>
              <w:pStyle w:val="Paragraphedeliste"/>
              <w:numPr>
                <w:ilvl w:val="0"/>
                <w:numId w:val="9"/>
              </w:numPr>
              <w:rPr>
                <w:lang w:eastAsia="en-US"/>
              </w:rPr>
            </w:pPr>
            <w:r w:rsidRPr="007814A5">
              <w:rPr>
                <w:lang w:eastAsia="en-US"/>
              </w:rPr>
              <w:t xml:space="preserve">Vente de lot par </w:t>
            </w:r>
            <w:r w:rsidRPr="007814A5">
              <w:rPr>
                <w:b/>
                <w:bCs/>
                <w:lang w:eastAsia="en-US"/>
              </w:rPr>
              <w:t>Henri Miard</w:t>
            </w:r>
            <w:r w:rsidRPr="007814A5">
              <w:rPr>
                <w:lang w:eastAsia="en-US"/>
              </w:rPr>
              <w:t xml:space="preserve"> à </w:t>
            </w:r>
            <w:r w:rsidRPr="007814A5">
              <w:rPr>
                <w:b/>
                <w:bCs/>
                <w:lang w:eastAsia="en-US"/>
              </w:rPr>
              <w:t>B.A. Scott</w:t>
            </w:r>
            <w:r w:rsidRPr="007814A5">
              <w:rPr>
                <w:lang w:eastAsia="en-US"/>
              </w:rPr>
              <w:t xml:space="preserve"> en 1901 (1913);</w:t>
            </w:r>
          </w:p>
          <w:p w14:paraId="7CBE4005" w14:textId="77777777" w:rsidR="005E7327" w:rsidRPr="0090686F" w:rsidRDefault="005E7327" w:rsidP="005E7327">
            <w:pPr>
              <w:rPr>
                <w:color w:val="4472C4" w:themeColor="accent5"/>
                <w:lang w:eastAsia="en-US"/>
              </w:rPr>
            </w:pPr>
          </w:p>
          <w:p w14:paraId="7CF429DB" w14:textId="5CEDF936" w:rsidR="005E7327" w:rsidRPr="0090686F" w:rsidRDefault="005E7327" w:rsidP="005E7327">
            <w:pPr>
              <w:pStyle w:val="Style1"/>
            </w:pPr>
            <w:r>
              <w:t>Billets de vente des Terres de la Couronne (individuels)</w:t>
            </w:r>
          </w:p>
          <w:p w14:paraId="22F3926B" w14:textId="4D3D4840" w:rsidR="005E7327" w:rsidRPr="009B6349" w:rsidRDefault="005E7327">
            <w:pPr>
              <w:pStyle w:val="Paragraphedeliste"/>
              <w:numPr>
                <w:ilvl w:val="0"/>
                <w:numId w:val="9"/>
              </w:numPr>
              <w:rPr>
                <w:lang w:eastAsia="en-US"/>
              </w:rPr>
            </w:pPr>
            <w:r w:rsidRPr="009B6349">
              <w:rPr>
                <w:b/>
                <w:bCs/>
                <w:lang w:eastAsia="en-US"/>
              </w:rPr>
              <w:t>Joseph Harvey,</w:t>
            </w:r>
            <w:r w:rsidRPr="009B6349">
              <w:rPr>
                <w:lang w:eastAsia="en-US"/>
              </w:rPr>
              <w:t xml:space="preserve"> 17</w:t>
            </w:r>
            <w:r w:rsidRPr="009B6349">
              <w:rPr>
                <w:vertAlign w:val="superscript"/>
                <w:lang w:eastAsia="en-US"/>
              </w:rPr>
              <w:t>e</w:t>
            </w:r>
            <w:r w:rsidRPr="009B6349">
              <w:rPr>
                <w:lang w:eastAsia="en-US"/>
              </w:rPr>
              <w:t xml:space="preserve"> rang canton Parent, et 8</w:t>
            </w:r>
            <w:r w:rsidRPr="009B6349">
              <w:rPr>
                <w:vertAlign w:val="superscript"/>
                <w:lang w:eastAsia="en-US"/>
              </w:rPr>
              <w:t>e</w:t>
            </w:r>
            <w:r w:rsidRPr="009B6349">
              <w:rPr>
                <w:lang w:eastAsia="en-US"/>
              </w:rPr>
              <w:t xml:space="preserve"> rang canton Dolbeau (1893-1895);</w:t>
            </w:r>
          </w:p>
          <w:p w14:paraId="74FBCBAE" w14:textId="185E7D9D" w:rsidR="005E7327" w:rsidRPr="009B6349" w:rsidRDefault="005E7327">
            <w:pPr>
              <w:pStyle w:val="Paragraphedeliste"/>
              <w:numPr>
                <w:ilvl w:val="0"/>
                <w:numId w:val="9"/>
              </w:numPr>
              <w:rPr>
                <w:lang w:eastAsia="en-US"/>
              </w:rPr>
            </w:pPr>
            <w:r w:rsidRPr="009B6349">
              <w:rPr>
                <w:b/>
                <w:bCs/>
                <w:lang w:eastAsia="en-US"/>
              </w:rPr>
              <w:t xml:space="preserve">Thomas Tremblay, </w:t>
            </w:r>
            <w:r w:rsidRPr="009B6349">
              <w:rPr>
                <w:lang w:eastAsia="en-US"/>
              </w:rPr>
              <w:t>152 acres, 3</w:t>
            </w:r>
            <w:r w:rsidRPr="009B6349">
              <w:rPr>
                <w:vertAlign w:val="superscript"/>
                <w:lang w:eastAsia="en-US"/>
              </w:rPr>
              <w:t>e</w:t>
            </w:r>
            <w:r w:rsidRPr="009B6349">
              <w:rPr>
                <w:lang w:eastAsia="en-US"/>
              </w:rPr>
              <w:t xml:space="preserve"> rang canton Pelletier (1893)</w:t>
            </w:r>
            <w:r w:rsidR="002C5EA7">
              <w:rPr>
                <w:lang w:eastAsia="en-US"/>
              </w:rPr>
              <w:t xml:space="preserve">, </w:t>
            </w:r>
            <w:r w:rsidRPr="002C5EA7">
              <w:rPr>
                <w:b/>
                <w:bCs/>
                <w:lang w:eastAsia="en-US"/>
              </w:rPr>
              <w:t>Joseph Tremblay</w:t>
            </w:r>
            <w:r w:rsidRPr="009B6349">
              <w:rPr>
                <w:lang w:eastAsia="en-US"/>
              </w:rPr>
              <w:t>, 149 acres, 3</w:t>
            </w:r>
            <w:r w:rsidRPr="002C5EA7">
              <w:rPr>
                <w:vertAlign w:val="superscript"/>
                <w:lang w:eastAsia="en-US"/>
              </w:rPr>
              <w:t>e</w:t>
            </w:r>
            <w:r w:rsidRPr="009B6349">
              <w:rPr>
                <w:lang w:eastAsia="en-US"/>
              </w:rPr>
              <w:t xml:space="preserve"> rang canton Pelletier (1893);</w:t>
            </w:r>
          </w:p>
          <w:p w14:paraId="6CB90627" w14:textId="765B796C" w:rsidR="005E7327" w:rsidRPr="009B6349" w:rsidRDefault="005E7327">
            <w:pPr>
              <w:pStyle w:val="Paragraphedeliste"/>
              <w:numPr>
                <w:ilvl w:val="0"/>
                <w:numId w:val="9"/>
              </w:numPr>
              <w:rPr>
                <w:lang w:eastAsia="en-US"/>
              </w:rPr>
            </w:pPr>
            <w:r w:rsidRPr="009B6349">
              <w:rPr>
                <w:b/>
                <w:bCs/>
                <w:lang w:eastAsia="en-US"/>
              </w:rPr>
              <w:t xml:space="preserve">Edmond Tremblay, </w:t>
            </w:r>
            <w:r w:rsidRPr="009B6349">
              <w:rPr>
                <w:lang w:eastAsia="en-US"/>
              </w:rPr>
              <w:t>3</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(1893);</w:t>
            </w:r>
          </w:p>
          <w:p w14:paraId="5A2E6799" w14:textId="1460E3F1" w:rsidR="005E7327" w:rsidRPr="009B6349" w:rsidRDefault="005E7327">
            <w:pPr>
              <w:pStyle w:val="Paragraphedeliste"/>
              <w:numPr>
                <w:ilvl w:val="0"/>
                <w:numId w:val="9"/>
              </w:numPr>
              <w:rPr>
                <w:lang w:eastAsia="en-US"/>
              </w:rPr>
            </w:pPr>
            <w:r w:rsidRPr="009B6349">
              <w:rPr>
                <w:b/>
                <w:bCs/>
                <w:lang w:eastAsia="en-US"/>
              </w:rPr>
              <w:t xml:space="preserve">Père Bernard, trappiste, </w:t>
            </w:r>
            <w:r w:rsidRPr="009B6349">
              <w:rPr>
                <w:lang w:eastAsia="en-US"/>
              </w:rPr>
              <w:t>4</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(1894-1895);</w:t>
            </w:r>
          </w:p>
          <w:p w14:paraId="1C65E0BD" w14:textId="095EBB56" w:rsidR="005E7327" w:rsidRPr="009B6349" w:rsidRDefault="005E7327">
            <w:pPr>
              <w:pStyle w:val="Paragraphedeliste"/>
              <w:numPr>
                <w:ilvl w:val="0"/>
                <w:numId w:val="9"/>
              </w:numPr>
              <w:rPr>
                <w:lang w:eastAsia="en-US"/>
              </w:rPr>
            </w:pPr>
            <w:r w:rsidRPr="009B6349">
              <w:rPr>
                <w:b/>
                <w:bCs/>
                <w:lang w:eastAsia="en-US"/>
              </w:rPr>
              <w:t>Idas Dufour</w:t>
            </w:r>
            <w:r w:rsidRPr="009B6349">
              <w:rPr>
                <w:lang w:eastAsia="en-US"/>
              </w:rPr>
              <w:t>, 11</w:t>
            </w:r>
            <w:r w:rsidRPr="009B6349">
              <w:rPr>
                <w:vertAlign w:val="superscript"/>
                <w:lang w:eastAsia="en-US"/>
              </w:rPr>
              <w:t>e</w:t>
            </w:r>
            <w:r w:rsidRPr="009B6349">
              <w:rPr>
                <w:lang w:eastAsia="en-US"/>
              </w:rPr>
              <w:t xml:space="preserve"> rang canton Dolbeau (1893)</w:t>
            </w:r>
            <w:r w:rsidR="002C5EA7">
              <w:rPr>
                <w:lang w:eastAsia="en-US"/>
              </w:rPr>
              <w:t xml:space="preserve">, </w:t>
            </w:r>
            <w:r w:rsidRPr="002C5EA7">
              <w:rPr>
                <w:b/>
                <w:bCs/>
                <w:lang w:eastAsia="en-US"/>
              </w:rPr>
              <w:t xml:space="preserve">Pierre Duchêne, </w:t>
            </w:r>
            <w:r w:rsidRPr="009B6349">
              <w:rPr>
                <w:lang w:eastAsia="en-US"/>
              </w:rPr>
              <w:t>10</w:t>
            </w:r>
            <w:r w:rsidRPr="002C5EA7">
              <w:rPr>
                <w:vertAlign w:val="superscript"/>
                <w:lang w:eastAsia="en-US"/>
              </w:rPr>
              <w:t>e</w:t>
            </w:r>
            <w:r w:rsidRPr="009B6349">
              <w:rPr>
                <w:lang w:eastAsia="en-US"/>
              </w:rPr>
              <w:t xml:space="preserve"> rang canton Dolbeau (1893);</w:t>
            </w:r>
          </w:p>
          <w:p w14:paraId="6841121E" w14:textId="008020B9" w:rsidR="005E7327" w:rsidRDefault="005E7327">
            <w:pPr>
              <w:pStyle w:val="Paragraphedeliste"/>
              <w:numPr>
                <w:ilvl w:val="0"/>
                <w:numId w:val="9"/>
              </w:numPr>
              <w:rPr>
                <w:color w:val="4472C4" w:themeColor="accent5"/>
                <w:lang w:eastAsia="en-US"/>
              </w:rPr>
            </w:pPr>
            <w:r w:rsidRPr="002572FA">
              <w:rPr>
                <w:color w:val="4472C4" w:themeColor="accent5"/>
                <w:lang w:eastAsia="en-US"/>
              </w:rPr>
              <w:t>Billet de vente du lot 17, 11</w:t>
            </w:r>
            <w:r w:rsidRPr="0024309E">
              <w:rPr>
                <w:color w:val="4472C4" w:themeColor="accent5"/>
                <w:vertAlign w:val="superscript"/>
                <w:lang w:eastAsia="en-US"/>
              </w:rPr>
              <w:t>e</w:t>
            </w:r>
            <w:r w:rsidRPr="002572FA">
              <w:rPr>
                <w:color w:val="4472C4" w:themeColor="accent5"/>
                <w:lang w:eastAsia="en-US"/>
              </w:rPr>
              <w:t xml:space="preserve"> rang, canton Dolbeau (1893), actes de vente à </w:t>
            </w:r>
            <w:r w:rsidRPr="0024309E">
              <w:rPr>
                <w:b/>
                <w:bCs/>
                <w:color w:val="4472C4" w:themeColor="accent5"/>
                <w:lang w:eastAsia="en-US"/>
              </w:rPr>
              <w:t>François Fortin</w:t>
            </w:r>
            <w:r w:rsidRPr="002572FA">
              <w:rPr>
                <w:color w:val="4472C4" w:themeColor="accent5"/>
                <w:lang w:eastAsia="en-US"/>
              </w:rPr>
              <w:t xml:space="preserve"> (1895,</w:t>
            </w:r>
            <w:r>
              <w:rPr>
                <w:color w:val="4472C4" w:themeColor="accent5"/>
                <w:lang w:eastAsia="en-US"/>
              </w:rPr>
              <w:t xml:space="preserve"> </w:t>
            </w:r>
            <w:r w:rsidRPr="002572FA">
              <w:rPr>
                <w:color w:val="4472C4" w:themeColor="accent5"/>
                <w:lang w:eastAsia="en-US"/>
              </w:rPr>
              <w:t>1899 et 1903), paiement suite à un jugement (1903)</w:t>
            </w:r>
            <w:r>
              <w:rPr>
                <w:color w:val="4472C4" w:themeColor="accent5"/>
                <w:lang w:eastAsia="en-US"/>
              </w:rPr>
              <w:t>;</w:t>
            </w:r>
          </w:p>
          <w:p w14:paraId="4F9F7E8B"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Juste Lalancette</w:t>
            </w:r>
            <w:r w:rsidRPr="0024309E">
              <w:rPr>
                <w:color w:val="4472C4" w:themeColor="accent5"/>
                <w:lang w:eastAsia="en-US"/>
              </w:rPr>
              <w:t>, 8</w:t>
            </w:r>
            <w:r w:rsidRPr="0024309E">
              <w:rPr>
                <w:color w:val="4472C4" w:themeColor="accent5"/>
                <w:vertAlign w:val="superscript"/>
                <w:lang w:eastAsia="en-US"/>
              </w:rPr>
              <w:t>e</w:t>
            </w:r>
            <w:r w:rsidRPr="0024309E">
              <w:rPr>
                <w:color w:val="4472C4" w:themeColor="accent5"/>
                <w:lang w:eastAsia="en-US"/>
              </w:rPr>
              <w:t xml:space="preserve"> rang canton Racine (1895);</w:t>
            </w:r>
          </w:p>
          <w:p w14:paraId="34C684BF"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Lavoie,</w:t>
            </w:r>
            <w:r w:rsidRPr="0024309E">
              <w:rPr>
                <w:color w:val="4472C4" w:themeColor="accent5"/>
                <w:lang w:eastAsia="en-US"/>
              </w:rPr>
              <w:t xml:space="preserve"> 7</w:t>
            </w:r>
            <w:r w:rsidRPr="0024309E">
              <w:rPr>
                <w:color w:val="4472C4" w:themeColor="accent5"/>
                <w:vertAlign w:val="superscript"/>
                <w:lang w:eastAsia="en-US"/>
              </w:rPr>
              <w:t>e</w:t>
            </w:r>
            <w:r w:rsidRPr="0024309E">
              <w:rPr>
                <w:color w:val="4472C4" w:themeColor="accent5"/>
                <w:lang w:eastAsia="en-US"/>
              </w:rPr>
              <w:t xml:space="preserve"> rang canton Racine (1897);</w:t>
            </w:r>
          </w:p>
          <w:p w14:paraId="3EDF5C98" w14:textId="70849E0D"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Marsan</w:t>
            </w:r>
            <w:r w:rsidRPr="0024309E">
              <w:rPr>
                <w:color w:val="4472C4" w:themeColor="accent5"/>
                <w:lang w:eastAsia="en-US"/>
              </w:rPr>
              <w:t>, 7</w:t>
            </w:r>
            <w:r w:rsidRPr="0024309E">
              <w:rPr>
                <w:color w:val="4472C4" w:themeColor="accent5"/>
                <w:vertAlign w:val="superscript"/>
                <w:lang w:eastAsia="en-US"/>
              </w:rPr>
              <w:t>e</w:t>
            </w:r>
            <w:r w:rsidRPr="0024309E">
              <w:rPr>
                <w:color w:val="4472C4" w:themeColor="accent5"/>
                <w:lang w:eastAsia="en-US"/>
              </w:rPr>
              <w:t xml:space="preserve"> et 8</w:t>
            </w:r>
            <w:r w:rsidRPr="0024309E">
              <w:rPr>
                <w:color w:val="4472C4" w:themeColor="accent5"/>
                <w:vertAlign w:val="superscript"/>
                <w:lang w:eastAsia="en-US"/>
              </w:rPr>
              <w:t>e</w:t>
            </w:r>
            <w:r w:rsidRPr="0024309E">
              <w:rPr>
                <w:color w:val="4472C4" w:themeColor="accent5"/>
                <w:lang w:eastAsia="en-US"/>
              </w:rPr>
              <w:t xml:space="preserve"> rang</w:t>
            </w:r>
            <w:r>
              <w:rPr>
                <w:color w:val="4472C4" w:themeColor="accent5"/>
                <w:lang w:eastAsia="en-US"/>
              </w:rPr>
              <w:t>s</w:t>
            </w:r>
            <w:r w:rsidRPr="0024309E">
              <w:rPr>
                <w:color w:val="4472C4" w:themeColor="accent5"/>
                <w:lang w:eastAsia="en-US"/>
              </w:rPr>
              <w:t xml:space="preserve"> canton Racine (1897-1903);</w:t>
            </w:r>
          </w:p>
          <w:p w14:paraId="139117C7" w14:textId="77777777" w:rsidR="005E7327" w:rsidRPr="006F159F" w:rsidRDefault="005E7327" w:rsidP="005E7327">
            <w:pPr>
              <w:pStyle w:val="Paragraphedeliste"/>
              <w:rPr>
                <w:color w:val="4472C4" w:themeColor="accent5"/>
                <w:lang w:eastAsia="en-US"/>
              </w:rPr>
            </w:pPr>
          </w:p>
          <w:p w14:paraId="00C04191" w14:textId="77777777" w:rsidR="005E7327" w:rsidRDefault="005E7327" w:rsidP="005E7327">
            <w:pPr>
              <w:pStyle w:val="Style1"/>
            </w:pPr>
            <w:r>
              <w:t xml:space="preserve">Promesses de vente, contrats et locations </w:t>
            </w:r>
          </w:p>
          <w:p w14:paraId="12835F9A" w14:textId="2CA7CDE8" w:rsidR="005E7327" w:rsidRPr="0090686F" w:rsidRDefault="005E7327" w:rsidP="005E7327">
            <w:pPr>
              <w:pStyle w:val="Style1"/>
            </w:pPr>
            <w:r>
              <w:t>(1891-1899)</w:t>
            </w:r>
          </w:p>
          <w:p w14:paraId="56F9AAC1" w14:textId="5B859E0D" w:rsidR="005E7327" w:rsidRDefault="005E7327">
            <w:pPr>
              <w:pStyle w:val="Paragraphedeliste"/>
              <w:numPr>
                <w:ilvl w:val="0"/>
                <w:numId w:val="9"/>
              </w:numPr>
              <w:rPr>
                <w:lang w:eastAsia="en-US"/>
              </w:rPr>
            </w:pPr>
            <w:r w:rsidRPr="009B6349">
              <w:rPr>
                <w:b/>
                <w:bCs/>
                <w:lang w:eastAsia="en-US"/>
              </w:rPr>
              <w:t>Lots rang 6, canton Dolbeau :</w:t>
            </w:r>
            <w:r w:rsidRPr="009B6349">
              <w:rPr>
                <w:lang w:eastAsia="en-US"/>
              </w:rPr>
              <w:t xml:space="preserve"> Lots à </w:t>
            </w:r>
            <w:r w:rsidRPr="009B6349">
              <w:rPr>
                <w:b/>
                <w:bCs/>
                <w:lang w:eastAsia="en-US"/>
              </w:rPr>
              <w:t>Fabien Bourget dit Dufort</w:t>
            </w:r>
            <w:r w:rsidRPr="009B6349">
              <w:rPr>
                <w:lang w:eastAsia="en-US"/>
              </w:rPr>
              <w:t xml:space="preserve"> (ou Bourgrette dit Laforêt) (1891-1908); Promesse de vente à </w:t>
            </w:r>
            <w:r w:rsidRPr="009B6349">
              <w:rPr>
                <w:b/>
                <w:bCs/>
                <w:lang w:eastAsia="en-US"/>
              </w:rPr>
              <w:t>Joseph Harvey</w:t>
            </w:r>
            <w:r w:rsidRPr="009B6349">
              <w:rPr>
                <w:lang w:eastAsia="en-US"/>
              </w:rPr>
              <w:t xml:space="preserve">, canton Dolbeau (1905); Vente de lots à </w:t>
            </w:r>
            <w:r w:rsidRPr="009B6349">
              <w:rPr>
                <w:b/>
                <w:bCs/>
                <w:lang w:eastAsia="en-US"/>
              </w:rPr>
              <w:t>Ulysse Simard</w:t>
            </w:r>
            <w:r w:rsidRPr="009B6349">
              <w:rPr>
                <w:lang w:eastAsia="en-US"/>
              </w:rPr>
              <w:t>, canton Dolbeau (1908) et Pelletier (1915); Revente aux Pères</w:t>
            </w:r>
            <w:r w:rsidR="00C622DE">
              <w:rPr>
                <w:lang w:eastAsia="en-US"/>
              </w:rPr>
              <w:t>;</w:t>
            </w:r>
          </w:p>
          <w:p w14:paraId="5B76B5FE" w14:textId="3A46B84F" w:rsidR="00FC2ED7" w:rsidRPr="00C622DE" w:rsidRDefault="00FC2ED7">
            <w:pPr>
              <w:pStyle w:val="Paragraphedeliste"/>
              <w:numPr>
                <w:ilvl w:val="0"/>
                <w:numId w:val="9"/>
              </w:numPr>
            </w:pPr>
            <w:r w:rsidRPr="00C622DE">
              <w:t>Paiement pour achat du lot no 15, 10</w:t>
            </w:r>
            <w:r w:rsidRPr="00C622DE">
              <w:rPr>
                <w:vertAlign w:val="superscript"/>
              </w:rPr>
              <w:t>e</w:t>
            </w:r>
            <w:r w:rsidRPr="00C622DE">
              <w:t xml:space="preserve"> rang, canton Dolbeau (1894); </w:t>
            </w:r>
          </w:p>
          <w:p w14:paraId="007C3902" w14:textId="77777777" w:rsidR="005E7327" w:rsidRPr="00C622DE" w:rsidRDefault="005E7327">
            <w:pPr>
              <w:pStyle w:val="Paragraphedeliste"/>
              <w:numPr>
                <w:ilvl w:val="0"/>
                <w:numId w:val="9"/>
              </w:numPr>
              <w:rPr>
                <w:lang w:eastAsia="en-US"/>
              </w:rPr>
            </w:pPr>
            <w:r w:rsidRPr="00C622DE">
              <w:rPr>
                <w:lang w:eastAsia="en-US"/>
              </w:rPr>
              <w:t xml:space="preserve">Listes de paiements, reçus et bordereaux (1895-1899), correspondances et transport de vente pour l’octroi de terres à </w:t>
            </w:r>
            <w:r w:rsidRPr="00C622DE">
              <w:rPr>
                <w:b/>
                <w:bCs/>
                <w:lang w:eastAsia="en-US"/>
              </w:rPr>
              <w:t>Ernest Marsan</w:t>
            </w:r>
            <w:r w:rsidRPr="00C622DE">
              <w:rPr>
                <w:lang w:eastAsia="en-US"/>
              </w:rPr>
              <w:t xml:space="preserve"> (1903-1906); </w:t>
            </w:r>
          </w:p>
          <w:p w14:paraId="3FB3F67F" w14:textId="77777777" w:rsidR="005E7327" w:rsidRPr="00C622DE" w:rsidRDefault="005E7327">
            <w:pPr>
              <w:pStyle w:val="Paragraphedeliste"/>
              <w:numPr>
                <w:ilvl w:val="0"/>
                <w:numId w:val="9"/>
              </w:numPr>
              <w:rPr>
                <w:lang w:eastAsia="en-US"/>
              </w:rPr>
            </w:pPr>
            <w:r w:rsidRPr="00C622DE">
              <w:rPr>
                <w:lang w:eastAsia="en-US"/>
              </w:rPr>
              <w:t xml:space="preserve">Acte de transport pour la vente d’un lot canton Dolbeau à </w:t>
            </w:r>
            <w:r w:rsidRPr="00C622DE">
              <w:rPr>
                <w:b/>
                <w:bCs/>
                <w:lang w:eastAsia="en-US"/>
              </w:rPr>
              <w:t>François Fortin</w:t>
            </w:r>
            <w:r w:rsidRPr="00C622DE">
              <w:rPr>
                <w:lang w:eastAsia="en-US"/>
              </w:rPr>
              <w:t xml:space="preserve">, voisin de Louis Roberge (1895) et enregistrement pour transport (1903); </w:t>
            </w:r>
          </w:p>
          <w:p w14:paraId="61598549" w14:textId="78D825FB" w:rsidR="005E7327" w:rsidRPr="00C622DE" w:rsidRDefault="005E7327">
            <w:pPr>
              <w:pStyle w:val="Paragraphedeliste"/>
              <w:numPr>
                <w:ilvl w:val="0"/>
                <w:numId w:val="9"/>
              </w:numPr>
              <w:rPr>
                <w:lang w:eastAsia="en-US"/>
              </w:rPr>
            </w:pPr>
            <w:r w:rsidRPr="00C622DE">
              <w:rPr>
                <w:lang w:eastAsia="en-US"/>
              </w:rPr>
              <w:t xml:space="preserve">Vente de lots à </w:t>
            </w:r>
            <w:r w:rsidRPr="00C622DE">
              <w:rPr>
                <w:b/>
                <w:bCs/>
                <w:lang w:eastAsia="en-US"/>
              </w:rPr>
              <w:t>Ferdinand Perron</w:t>
            </w:r>
            <w:r w:rsidRPr="00C622DE">
              <w:rPr>
                <w:lang w:eastAsia="en-US"/>
              </w:rPr>
              <w:t>, canton Pelletier (1895-1916);</w:t>
            </w:r>
          </w:p>
          <w:p w14:paraId="633609AA" w14:textId="77777777" w:rsidR="005E7327" w:rsidRPr="00C622DE" w:rsidRDefault="005E7327">
            <w:pPr>
              <w:pStyle w:val="Paragraphedeliste"/>
              <w:numPr>
                <w:ilvl w:val="0"/>
                <w:numId w:val="9"/>
              </w:numPr>
              <w:rPr>
                <w:lang w:eastAsia="en-US"/>
              </w:rPr>
            </w:pPr>
            <w:r w:rsidRPr="00C622DE">
              <w:rPr>
                <w:lang w:eastAsia="en-US"/>
              </w:rPr>
              <w:lastRenderedPageBreak/>
              <w:t>Acte de transport pour la vente d’un lot du 10</w:t>
            </w:r>
            <w:r w:rsidRPr="00C622DE">
              <w:rPr>
                <w:vertAlign w:val="superscript"/>
                <w:lang w:eastAsia="en-US"/>
              </w:rPr>
              <w:t>e</w:t>
            </w:r>
            <w:r w:rsidRPr="00C622DE">
              <w:rPr>
                <w:lang w:eastAsia="en-US"/>
              </w:rPr>
              <w:t xml:space="preserve"> rang canton Dolbeau à </w:t>
            </w:r>
            <w:r w:rsidRPr="00C622DE">
              <w:rPr>
                <w:b/>
                <w:bCs/>
                <w:lang w:eastAsia="en-US"/>
              </w:rPr>
              <w:t>Edouard Boivin</w:t>
            </w:r>
            <w:r w:rsidRPr="00C622DE">
              <w:rPr>
                <w:lang w:eastAsia="en-US"/>
              </w:rPr>
              <w:t xml:space="preserve"> par les Trappistes (1896); </w:t>
            </w:r>
          </w:p>
          <w:p w14:paraId="5BE20C10" w14:textId="77777777" w:rsidR="005E7327" w:rsidRDefault="005E7327">
            <w:pPr>
              <w:pStyle w:val="Paragraphedeliste"/>
              <w:numPr>
                <w:ilvl w:val="0"/>
                <w:numId w:val="9"/>
              </w:numPr>
              <w:rPr>
                <w:lang w:eastAsia="en-US"/>
              </w:rPr>
            </w:pPr>
            <w:r w:rsidRPr="00C622DE">
              <w:rPr>
                <w:lang w:eastAsia="en-US"/>
              </w:rPr>
              <w:t xml:space="preserve">Affaire Ménard: bail, résiliation de bail et calculs de biens entre les Pères Trappistes et </w:t>
            </w:r>
            <w:r w:rsidRPr="00C622DE">
              <w:rPr>
                <w:b/>
                <w:bCs/>
                <w:lang w:eastAsia="en-US"/>
              </w:rPr>
              <w:t>Edmond Ménard</w:t>
            </w:r>
            <w:r w:rsidRPr="00C622DE">
              <w:rPr>
                <w:lang w:eastAsia="en-US"/>
              </w:rPr>
              <w:t xml:space="preserve"> (1897-1900);</w:t>
            </w:r>
          </w:p>
          <w:p w14:paraId="07AC9538" w14:textId="59308404" w:rsidR="00C622DE" w:rsidRPr="00C622DE" w:rsidRDefault="00C622DE">
            <w:pPr>
              <w:pStyle w:val="Paragraphedeliste"/>
              <w:numPr>
                <w:ilvl w:val="0"/>
                <w:numId w:val="9"/>
              </w:numPr>
              <w:rPr>
                <w:lang w:eastAsia="en-US"/>
              </w:rPr>
            </w:pPr>
            <w:r>
              <w:rPr>
                <w:lang w:eastAsia="en-US"/>
              </w:rPr>
              <w:t xml:space="preserve">Achat de la maison de </w:t>
            </w:r>
            <w:r w:rsidRPr="00C622DE">
              <w:rPr>
                <w:b/>
                <w:bCs/>
                <w:lang w:eastAsia="en-US"/>
              </w:rPr>
              <w:t>Joseph Lemieux</w:t>
            </w:r>
            <w:r>
              <w:rPr>
                <w:lang w:eastAsia="en-US"/>
              </w:rPr>
              <w:t xml:space="preserve"> (1898-1900); </w:t>
            </w:r>
          </w:p>
          <w:p w14:paraId="2B1D9B85" w14:textId="77777777" w:rsidR="005E7327" w:rsidRPr="00C622DE" w:rsidRDefault="005E7327">
            <w:pPr>
              <w:pStyle w:val="Paragraphedeliste"/>
              <w:numPr>
                <w:ilvl w:val="0"/>
                <w:numId w:val="9"/>
              </w:numPr>
              <w:rPr>
                <w:lang w:eastAsia="en-US"/>
              </w:rPr>
            </w:pPr>
            <w:r w:rsidRPr="00C622DE">
              <w:rPr>
                <w:lang w:eastAsia="en-US"/>
              </w:rPr>
              <w:t>Acte de transport pour la vente du lot 15 10</w:t>
            </w:r>
            <w:r w:rsidRPr="00C622DE">
              <w:rPr>
                <w:vertAlign w:val="superscript"/>
                <w:lang w:eastAsia="en-US"/>
              </w:rPr>
              <w:t>e</w:t>
            </w:r>
            <w:r w:rsidRPr="00C622DE">
              <w:rPr>
                <w:lang w:eastAsia="en-US"/>
              </w:rPr>
              <w:t xml:space="preserve"> rang canton Dolbeau à </w:t>
            </w:r>
            <w:r w:rsidRPr="00C622DE">
              <w:rPr>
                <w:b/>
                <w:bCs/>
                <w:lang w:eastAsia="en-US"/>
              </w:rPr>
              <w:t>Mgr Labrecque</w:t>
            </w:r>
            <w:r w:rsidRPr="00C622DE">
              <w:rPr>
                <w:lang w:eastAsia="en-US"/>
              </w:rPr>
              <w:t xml:space="preserve"> pour la somme de 2 $ (1899);</w:t>
            </w:r>
          </w:p>
          <w:p w14:paraId="29E41236" w14:textId="7002F265" w:rsidR="005E7327" w:rsidRPr="00C622DE" w:rsidRDefault="005E7327">
            <w:pPr>
              <w:pStyle w:val="Paragraphedeliste"/>
              <w:numPr>
                <w:ilvl w:val="0"/>
                <w:numId w:val="9"/>
              </w:numPr>
              <w:rPr>
                <w:lang w:eastAsia="en-US"/>
              </w:rPr>
            </w:pPr>
            <w:r w:rsidRPr="00C622DE">
              <w:rPr>
                <w:lang w:eastAsia="en-US"/>
              </w:rPr>
              <w:t>Acte de transport pour la vente du lot 39 du 17</w:t>
            </w:r>
            <w:r w:rsidRPr="00C622DE">
              <w:rPr>
                <w:vertAlign w:val="superscript"/>
                <w:lang w:eastAsia="en-US"/>
              </w:rPr>
              <w:t>e</w:t>
            </w:r>
            <w:r w:rsidRPr="00C622DE">
              <w:rPr>
                <w:lang w:eastAsia="en-US"/>
              </w:rPr>
              <w:t xml:space="preserve"> rang du canton Parent à </w:t>
            </w:r>
            <w:r w:rsidRPr="00C622DE">
              <w:rPr>
                <w:b/>
                <w:bCs/>
                <w:lang w:eastAsia="en-US"/>
              </w:rPr>
              <w:t>Joseph Harvey</w:t>
            </w:r>
            <w:r w:rsidRPr="00C622DE">
              <w:rPr>
                <w:lang w:eastAsia="en-US"/>
              </w:rPr>
              <w:t xml:space="preserve"> (1899);</w:t>
            </w:r>
          </w:p>
          <w:p w14:paraId="533C50C5" w14:textId="104E0600" w:rsidR="005E7327" w:rsidRPr="00C622DE" w:rsidRDefault="005E7327">
            <w:pPr>
              <w:pStyle w:val="Paragraphedeliste"/>
              <w:numPr>
                <w:ilvl w:val="0"/>
                <w:numId w:val="9"/>
              </w:numPr>
              <w:rPr>
                <w:lang w:eastAsia="en-US"/>
              </w:rPr>
            </w:pPr>
            <w:r w:rsidRPr="00C622DE">
              <w:rPr>
                <w:lang w:eastAsia="en-US"/>
              </w:rPr>
              <w:t xml:space="preserve">Dette contractée par </w:t>
            </w:r>
            <w:r w:rsidRPr="00C622DE">
              <w:rPr>
                <w:b/>
                <w:bCs/>
                <w:lang w:eastAsia="en-US"/>
              </w:rPr>
              <w:t>François Murray</w:t>
            </w:r>
            <w:r w:rsidRPr="00C622DE">
              <w:rPr>
                <w:lang w:eastAsia="en-US"/>
              </w:rPr>
              <w:t xml:space="preserve"> envers </w:t>
            </w:r>
            <w:r w:rsidRPr="00C622DE">
              <w:rPr>
                <w:b/>
                <w:bCs/>
                <w:lang w:eastAsia="en-US"/>
              </w:rPr>
              <w:t>Joseph Larouche fils,</w:t>
            </w:r>
            <w:r w:rsidRPr="00C622DE">
              <w:rPr>
                <w:lang w:eastAsia="en-US"/>
              </w:rPr>
              <w:t xml:space="preserve"> comprenant une obligation (1907), des quittances et reçus (1899-1918), ainsi qu’un engagement de travail pour rembourser le solde dû aux Pères Trappistes sur un lot du rang 8, canton Dolbeau.</w:t>
            </w:r>
          </w:p>
          <w:p w14:paraId="2C6741A4" w14:textId="77777777" w:rsidR="005E7327" w:rsidRDefault="005E7327" w:rsidP="005E7327">
            <w:pPr>
              <w:pStyle w:val="Paragraphedeliste"/>
              <w:rPr>
                <w:color w:val="4472C4" w:themeColor="accent5"/>
                <w:lang w:eastAsia="en-US"/>
              </w:rPr>
            </w:pPr>
          </w:p>
          <w:p w14:paraId="7314643D" w14:textId="77777777" w:rsidR="005E7327" w:rsidRDefault="005E7327" w:rsidP="005E7327">
            <w:pPr>
              <w:pStyle w:val="Style1"/>
            </w:pPr>
            <w:r>
              <w:t xml:space="preserve">Promesses de vente, contrats et locations </w:t>
            </w:r>
          </w:p>
          <w:p w14:paraId="070AA9A5" w14:textId="1B922F94" w:rsidR="005E7327" w:rsidRPr="0098670E" w:rsidRDefault="005E7327" w:rsidP="005E7327">
            <w:pPr>
              <w:pStyle w:val="Style1"/>
            </w:pPr>
            <w:r>
              <w:t>(1900-1910)</w:t>
            </w:r>
          </w:p>
          <w:p w14:paraId="4BF376D3" w14:textId="77777777" w:rsidR="005E7327" w:rsidRDefault="005E7327">
            <w:pPr>
              <w:pStyle w:val="Paragraphedeliste"/>
              <w:numPr>
                <w:ilvl w:val="0"/>
                <w:numId w:val="9"/>
              </w:numPr>
              <w:rPr>
                <w:color w:val="4472C4" w:themeColor="accent5"/>
                <w:lang w:eastAsia="en-US"/>
              </w:rPr>
            </w:pPr>
            <w:r w:rsidRPr="0024309E">
              <w:rPr>
                <w:color w:val="4472C4" w:themeColor="accent5"/>
                <w:lang w:eastAsia="en-US"/>
              </w:rPr>
              <w:t xml:space="preserve">Promesses de vente à </w:t>
            </w:r>
            <w:r w:rsidRPr="0024309E">
              <w:rPr>
                <w:b/>
                <w:bCs/>
                <w:color w:val="4472C4" w:themeColor="accent5"/>
                <w:lang w:eastAsia="en-US"/>
              </w:rPr>
              <w:t>Georges Fortin</w:t>
            </w:r>
            <w:r w:rsidRPr="0024309E">
              <w:rPr>
                <w:color w:val="4472C4" w:themeColor="accent5"/>
                <w:lang w:eastAsia="en-US"/>
              </w:rPr>
              <w:t>, rang Mistassibi, canton Pelletier, à Mistassini (1901);</w:t>
            </w:r>
          </w:p>
          <w:p w14:paraId="4A51230F" w14:textId="77777777" w:rsidR="005E7327" w:rsidRPr="006F159F" w:rsidRDefault="005E7327">
            <w:pPr>
              <w:pStyle w:val="Paragraphedeliste"/>
              <w:numPr>
                <w:ilvl w:val="0"/>
                <w:numId w:val="9"/>
              </w:numPr>
              <w:rPr>
                <w:lang w:eastAsia="en-US"/>
              </w:rPr>
            </w:pPr>
            <w:r w:rsidRPr="006F159F">
              <w:rPr>
                <w:lang w:eastAsia="en-US"/>
              </w:rPr>
              <w:t xml:space="preserve">Acte de transport (1901) et promesse de vente à </w:t>
            </w:r>
            <w:r w:rsidRPr="006F159F">
              <w:rPr>
                <w:b/>
                <w:bCs/>
                <w:lang w:eastAsia="en-US"/>
              </w:rPr>
              <w:t>John Seaburn</w:t>
            </w:r>
            <w:r w:rsidRPr="006F159F">
              <w:rPr>
                <w:lang w:eastAsia="en-US"/>
              </w:rPr>
              <w:t xml:space="preserve"> (1902);</w:t>
            </w:r>
          </w:p>
          <w:p w14:paraId="25BAE3B2" w14:textId="77777777" w:rsidR="005E7327" w:rsidRPr="006F159F" w:rsidRDefault="005E7327">
            <w:pPr>
              <w:pStyle w:val="Paragraphedeliste"/>
              <w:numPr>
                <w:ilvl w:val="0"/>
                <w:numId w:val="9"/>
              </w:numPr>
              <w:rPr>
                <w:lang w:eastAsia="en-US"/>
              </w:rPr>
            </w:pPr>
            <w:r w:rsidRPr="006F159F">
              <w:rPr>
                <w:lang w:eastAsia="en-US"/>
              </w:rPr>
              <w:t>Correspondance pour un différend des Pères ayant acheté une propriété d’un monsieur Bouchard, en référence à une garantie (1903);</w:t>
            </w:r>
          </w:p>
          <w:p w14:paraId="0DBDF710" w14:textId="77777777" w:rsidR="005E7327" w:rsidRPr="006F159F" w:rsidRDefault="005E7327">
            <w:pPr>
              <w:pStyle w:val="Paragraphedeliste"/>
              <w:numPr>
                <w:ilvl w:val="0"/>
                <w:numId w:val="9"/>
              </w:numPr>
              <w:rPr>
                <w:lang w:eastAsia="en-US"/>
              </w:rPr>
            </w:pPr>
            <w:r w:rsidRPr="006F159F">
              <w:rPr>
                <w:lang w:eastAsia="en-US"/>
              </w:rPr>
              <w:t xml:space="preserve">Vente de terrain de la paroisse Mistassini à </w:t>
            </w:r>
            <w:r w:rsidRPr="006F159F">
              <w:rPr>
                <w:b/>
                <w:bCs/>
                <w:lang w:eastAsia="en-US"/>
              </w:rPr>
              <w:t>John William Fox</w:t>
            </w:r>
            <w:r w:rsidRPr="006F159F">
              <w:rPr>
                <w:lang w:eastAsia="en-US"/>
              </w:rPr>
              <w:t xml:space="preserve"> (nom de famille incertain) (1903); </w:t>
            </w:r>
          </w:p>
          <w:p w14:paraId="65615174" w14:textId="77777777" w:rsidR="005E7327" w:rsidRDefault="005E7327">
            <w:pPr>
              <w:pStyle w:val="Paragraphedeliste"/>
              <w:numPr>
                <w:ilvl w:val="0"/>
                <w:numId w:val="9"/>
              </w:numPr>
              <w:rPr>
                <w:lang w:eastAsia="en-US"/>
              </w:rPr>
            </w:pPr>
            <w:r w:rsidRPr="009B6349">
              <w:rPr>
                <w:lang w:eastAsia="en-US"/>
              </w:rPr>
              <w:t xml:space="preserve">Promesse de vente à </w:t>
            </w:r>
            <w:r w:rsidRPr="009B6349">
              <w:rPr>
                <w:b/>
                <w:bCs/>
                <w:lang w:eastAsia="en-US"/>
              </w:rPr>
              <w:t>Célestin Morin</w:t>
            </w:r>
            <w:r w:rsidRPr="009B6349">
              <w:rPr>
                <w:lang w:eastAsia="en-US"/>
              </w:rPr>
              <w:t>, 6</w:t>
            </w:r>
            <w:r w:rsidRPr="009B6349">
              <w:rPr>
                <w:vertAlign w:val="superscript"/>
                <w:lang w:eastAsia="en-US"/>
              </w:rPr>
              <w:t>e</w:t>
            </w:r>
            <w:r w:rsidRPr="009B6349">
              <w:rPr>
                <w:lang w:eastAsia="en-US"/>
              </w:rPr>
              <w:t xml:space="preserve"> rang canton Dolbeau (1903);</w:t>
            </w:r>
          </w:p>
          <w:p w14:paraId="324938DD" w14:textId="18CBFAA5" w:rsidR="00942147" w:rsidRPr="00942147" w:rsidRDefault="00942147">
            <w:pPr>
              <w:pStyle w:val="Paragraphedeliste"/>
              <w:numPr>
                <w:ilvl w:val="0"/>
                <w:numId w:val="9"/>
              </w:numPr>
              <w:rPr>
                <w:color w:val="70AD47" w:themeColor="accent6"/>
                <w:lang w:eastAsia="en-US"/>
              </w:rPr>
            </w:pPr>
            <w:r w:rsidRPr="00942147">
              <w:rPr>
                <w:color w:val="70AD47" w:themeColor="accent6"/>
                <w:lang w:eastAsia="en-US"/>
              </w:rPr>
              <w:t xml:space="preserve">Vente de maison à </w:t>
            </w:r>
            <w:r w:rsidRPr="00942147">
              <w:rPr>
                <w:b/>
                <w:bCs/>
                <w:color w:val="70AD47" w:themeColor="accent6"/>
                <w:lang w:eastAsia="en-US"/>
              </w:rPr>
              <w:t>Edmond Tremblay</w:t>
            </w:r>
            <w:r w:rsidRPr="00942147">
              <w:rPr>
                <w:color w:val="70AD47" w:themeColor="accent6"/>
                <w:lang w:eastAsia="en-US"/>
              </w:rPr>
              <w:t xml:space="preserve"> à l’ouest du village de Mistassini, rue St-Antoine (1903);</w:t>
            </w:r>
          </w:p>
          <w:p w14:paraId="6FD03631" w14:textId="77777777" w:rsidR="005E7327" w:rsidRDefault="005E7327">
            <w:pPr>
              <w:pStyle w:val="Paragraphedeliste"/>
              <w:numPr>
                <w:ilvl w:val="0"/>
                <w:numId w:val="9"/>
              </w:numPr>
              <w:rPr>
                <w:lang w:eastAsia="en-US"/>
              </w:rPr>
            </w:pPr>
            <w:r w:rsidRPr="009B6349">
              <w:rPr>
                <w:lang w:eastAsia="en-US"/>
              </w:rPr>
              <w:t xml:space="preserve">Vente de lots à </w:t>
            </w:r>
            <w:r w:rsidRPr="009B6349">
              <w:rPr>
                <w:b/>
                <w:bCs/>
                <w:lang w:eastAsia="en-US"/>
              </w:rPr>
              <w:t>Hyppolite Bouchard</w:t>
            </w:r>
            <w:r w:rsidRPr="009B6349">
              <w:rPr>
                <w:lang w:eastAsia="en-US"/>
              </w:rPr>
              <w:t xml:space="preserve">, canton Dolbeau (1903) et vente de lot entre </w:t>
            </w:r>
            <w:r w:rsidRPr="009B6349">
              <w:rPr>
                <w:b/>
                <w:bCs/>
                <w:lang w:eastAsia="en-US"/>
              </w:rPr>
              <w:t>Abel Pilote</w:t>
            </w:r>
            <w:r w:rsidRPr="009B6349">
              <w:rPr>
                <w:lang w:eastAsia="en-US"/>
              </w:rPr>
              <w:t xml:space="preserve"> et </w:t>
            </w:r>
            <w:r w:rsidRPr="009B6349">
              <w:rPr>
                <w:b/>
                <w:bCs/>
                <w:lang w:eastAsia="en-US"/>
              </w:rPr>
              <w:t>David Bouchard</w:t>
            </w:r>
            <w:r w:rsidRPr="009B6349">
              <w:rPr>
                <w:lang w:eastAsia="en-US"/>
              </w:rPr>
              <w:t>, laquelle implique un contrat entre David et Hyppolite Bouchard (1917);</w:t>
            </w:r>
          </w:p>
          <w:p w14:paraId="2AAE6A60" w14:textId="61F33597" w:rsidR="00FC2ED7" w:rsidRPr="00FC2ED7" w:rsidRDefault="00FC2ED7">
            <w:pPr>
              <w:pStyle w:val="Paragraphedeliste"/>
              <w:numPr>
                <w:ilvl w:val="0"/>
                <w:numId w:val="9"/>
              </w:numPr>
              <w:rPr>
                <w:color w:val="70AD47" w:themeColor="accent6"/>
              </w:rPr>
            </w:pPr>
            <w:r w:rsidRPr="00FC2ED7">
              <w:rPr>
                <w:color w:val="70AD47" w:themeColor="accent6"/>
              </w:rPr>
              <w:t>Versements payés sur le lot 30 du 7</w:t>
            </w:r>
            <w:r w:rsidRPr="00FC2ED7">
              <w:rPr>
                <w:color w:val="70AD47" w:themeColor="accent6"/>
                <w:vertAlign w:val="superscript"/>
              </w:rPr>
              <w:t>e</w:t>
            </w:r>
            <w:r w:rsidRPr="00FC2ED7">
              <w:rPr>
                <w:color w:val="70AD47" w:themeColor="accent6"/>
              </w:rPr>
              <w:t xml:space="preserve"> rang, canton Pelletier (1904); </w:t>
            </w:r>
          </w:p>
          <w:p w14:paraId="3E950741" w14:textId="77777777"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Adjudication d’un lot de George Dubois vendu aux Pères (1904);</w:t>
            </w:r>
          </w:p>
          <w:p w14:paraId="305CBB05" w14:textId="77777777" w:rsidR="005E7327" w:rsidRPr="00B72C68" w:rsidRDefault="005E7327">
            <w:pPr>
              <w:pStyle w:val="Paragraphedeliste"/>
              <w:numPr>
                <w:ilvl w:val="0"/>
                <w:numId w:val="9"/>
              </w:numPr>
              <w:rPr>
                <w:color w:val="4472C4" w:themeColor="accent5"/>
                <w:lang w:eastAsia="en-US"/>
              </w:rPr>
            </w:pPr>
            <w:r>
              <w:rPr>
                <w:color w:val="4472C4" w:themeColor="accent5"/>
                <w:lang w:eastAsia="en-US"/>
              </w:rPr>
              <w:t xml:space="preserve">Promesse de vente </w:t>
            </w:r>
            <w:r w:rsidRPr="006F159F">
              <w:rPr>
                <w:b/>
                <w:bCs/>
                <w:color w:val="4472C4" w:themeColor="accent5"/>
                <w:lang w:eastAsia="en-US"/>
              </w:rPr>
              <w:t xml:space="preserve">André Déziel </w:t>
            </w:r>
            <w:r>
              <w:rPr>
                <w:color w:val="4472C4" w:themeColor="accent5"/>
                <w:lang w:eastAsia="en-US"/>
              </w:rPr>
              <w:t xml:space="preserve">(1902) et à </w:t>
            </w:r>
            <w:r w:rsidRPr="006F159F">
              <w:rPr>
                <w:b/>
                <w:bCs/>
                <w:color w:val="4472C4" w:themeColor="accent5"/>
                <w:lang w:eastAsia="en-US"/>
              </w:rPr>
              <w:t>William (Fred) Bradley</w:t>
            </w:r>
            <w:r>
              <w:rPr>
                <w:color w:val="4472C4" w:themeColor="accent5"/>
                <w:lang w:eastAsia="en-US"/>
              </w:rPr>
              <w:t xml:space="preserve"> tous deux pour le lot 39 du 17</w:t>
            </w:r>
            <w:r w:rsidRPr="003A74E8">
              <w:rPr>
                <w:color w:val="4472C4" w:themeColor="accent5"/>
                <w:vertAlign w:val="superscript"/>
                <w:lang w:eastAsia="en-US"/>
              </w:rPr>
              <w:t>e</w:t>
            </w:r>
            <w:r>
              <w:rPr>
                <w:color w:val="4472C4" w:themeColor="accent5"/>
                <w:lang w:eastAsia="en-US"/>
              </w:rPr>
              <w:t xml:space="preserve"> rang canton Parent (1902) et échanges avec M. Bradley (1905-1912); </w:t>
            </w:r>
          </w:p>
          <w:p w14:paraId="092C2A1C" w14:textId="77777777" w:rsidR="005E7327" w:rsidRPr="009B6349" w:rsidRDefault="005E7327">
            <w:pPr>
              <w:pStyle w:val="Paragraphedeliste"/>
              <w:numPr>
                <w:ilvl w:val="0"/>
                <w:numId w:val="9"/>
              </w:numPr>
              <w:rPr>
                <w:lang w:eastAsia="en-US"/>
              </w:rPr>
            </w:pPr>
            <w:r w:rsidRPr="009B6349">
              <w:rPr>
                <w:lang w:eastAsia="en-US"/>
              </w:rPr>
              <w:t xml:space="preserve">Révocation de lots de </w:t>
            </w:r>
            <w:r w:rsidRPr="009B6349">
              <w:rPr>
                <w:b/>
                <w:bCs/>
                <w:lang w:eastAsia="en-US"/>
              </w:rPr>
              <w:t>William Turcotte</w:t>
            </w:r>
            <w:r w:rsidRPr="009B6349">
              <w:rPr>
                <w:lang w:eastAsia="en-US"/>
              </w:rPr>
              <w:t xml:space="preserve"> par le ministère des terres de la couronne (1905-1917);</w:t>
            </w:r>
          </w:p>
          <w:p w14:paraId="7E582F36" w14:textId="77777777" w:rsidR="005E7327" w:rsidRDefault="005E7327">
            <w:pPr>
              <w:pStyle w:val="Paragraphedeliste"/>
              <w:numPr>
                <w:ilvl w:val="0"/>
                <w:numId w:val="9"/>
              </w:numPr>
              <w:rPr>
                <w:lang w:eastAsia="en-US"/>
              </w:rPr>
            </w:pPr>
            <w:r w:rsidRPr="009B6349">
              <w:rPr>
                <w:lang w:eastAsia="en-US"/>
              </w:rPr>
              <w:t xml:space="preserve">Acte notarié pour transport par </w:t>
            </w:r>
            <w:r w:rsidRPr="009B6349">
              <w:rPr>
                <w:b/>
                <w:bCs/>
                <w:lang w:eastAsia="en-US"/>
              </w:rPr>
              <w:t>Joseph Juneau</w:t>
            </w:r>
            <w:r w:rsidRPr="009B6349">
              <w:rPr>
                <w:lang w:eastAsia="en-US"/>
              </w:rPr>
              <w:t xml:space="preserve"> aux Révérends Pères Trappistes sur Arthur Léonce Huot (1906); </w:t>
            </w:r>
          </w:p>
          <w:p w14:paraId="4C1799D6" w14:textId="10C9486E" w:rsidR="005E7327" w:rsidRPr="009B6349" w:rsidRDefault="005E7327">
            <w:pPr>
              <w:pStyle w:val="Paragraphedeliste"/>
              <w:numPr>
                <w:ilvl w:val="0"/>
                <w:numId w:val="9"/>
              </w:numPr>
              <w:rPr>
                <w:lang w:eastAsia="en-US"/>
              </w:rPr>
            </w:pPr>
            <w:r w:rsidRPr="009B6349">
              <w:rPr>
                <w:lang w:eastAsia="en-US"/>
              </w:rPr>
              <w:t xml:space="preserve">Acte de transport de </w:t>
            </w:r>
            <w:r w:rsidRPr="009B6349">
              <w:rPr>
                <w:b/>
                <w:bCs/>
                <w:lang w:eastAsia="en-US"/>
              </w:rPr>
              <w:t>Cléophas Tremblay</w:t>
            </w:r>
            <w:r w:rsidRPr="009B6349">
              <w:rPr>
                <w:lang w:eastAsia="en-US"/>
              </w:rPr>
              <w:t xml:space="preserve"> avec les Pères (1907); </w:t>
            </w:r>
          </w:p>
          <w:p w14:paraId="73267AAA" w14:textId="77777777" w:rsidR="005E7327" w:rsidRPr="007814A5" w:rsidRDefault="005E7327">
            <w:pPr>
              <w:pStyle w:val="Paragraphedeliste"/>
              <w:numPr>
                <w:ilvl w:val="0"/>
                <w:numId w:val="9"/>
              </w:numPr>
              <w:rPr>
                <w:lang w:eastAsia="en-US"/>
              </w:rPr>
            </w:pPr>
            <w:r w:rsidRPr="007814A5">
              <w:rPr>
                <w:lang w:eastAsia="en-US"/>
              </w:rPr>
              <w:t>Contrat d'échange de deux terrains (lot 42 du 4</w:t>
            </w:r>
            <w:r w:rsidRPr="007814A5">
              <w:rPr>
                <w:vertAlign w:val="superscript"/>
                <w:lang w:eastAsia="en-US"/>
              </w:rPr>
              <w:t>e</w:t>
            </w:r>
            <w:r w:rsidRPr="007814A5">
              <w:rPr>
                <w:lang w:eastAsia="en-US"/>
              </w:rPr>
              <w:t xml:space="preserve"> rang et lot 41 du 4</w:t>
            </w:r>
            <w:r w:rsidRPr="007814A5">
              <w:rPr>
                <w:vertAlign w:val="superscript"/>
                <w:lang w:eastAsia="en-US"/>
              </w:rPr>
              <w:t>e</w:t>
            </w:r>
            <w:r w:rsidRPr="007814A5">
              <w:rPr>
                <w:lang w:eastAsia="en-US"/>
              </w:rPr>
              <w:t xml:space="preserve"> rang) entre les Pères Trappistes et </w:t>
            </w:r>
            <w:r w:rsidRPr="007814A5">
              <w:rPr>
                <w:b/>
                <w:bCs/>
                <w:lang w:eastAsia="en-US"/>
              </w:rPr>
              <w:t>Clovis Bouchard</w:t>
            </w:r>
            <w:r w:rsidRPr="007814A5">
              <w:rPr>
                <w:lang w:eastAsia="en-US"/>
              </w:rPr>
              <w:t xml:space="preserve"> (1910);</w:t>
            </w:r>
          </w:p>
          <w:p w14:paraId="07392CFB" w14:textId="77777777" w:rsidR="005E7327" w:rsidRDefault="005E7327" w:rsidP="005E7327">
            <w:pPr>
              <w:pStyle w:val="Paragraphedeliste"/>
              <w:rPr>
                <w:color w:val="4472C4" w:themeColor="accent5"/>
                <w:lang w:eastAsia="en-US"/>
              </w:rPr>
            </w:pPr>
          </w:p>
          <w:p w14:paraId="64D0C875" w14:textId="77777777" w:rsidR="005E7327" w:rsidRDefault="005E7327" w:rsidP="005E7327">
            <w:pPr>
              <w:pStyle w:val="Style1"/>
            </w:pPr>
            <w:r>
              <w:t xml:space="preserve">Promesses de vente, contrats et locations </w:t>
            </w:r>
          </w:p>
          <w:p w14:paraId="4B593563" w14:textId="32820841" w:rsidR="005E7327" w:rsidRPr="0098670E" w:rsidRDefault="005E7327" w:rsidP="005E7327">
            <w:pPr>
              <w:pStyle w:val="Style1"/>
            </w:pPr>
            <w:r>
              <w:t>(1911-1920)</w:t>
            </w:r>
          </w:p>
          <w:p w14:paraId="5ABF6401" w14:textId="77777777" w:rsidR="005E7327" w:rsidRPr="009B6349" w:rsidRDefault="005E7327">
            <w:pPr>
              <w:pStyle w:val="Paragraphedeliste"/>
              <w:numPr>
                <w:ilvl w:val="0"/>
                <w:numId w:val="9"/>
              </w:numPr>
              <w:rPr>
                <w:lang w:eastAsia="en-US"/>
              </w:rPr>
            </w:pPr>
            <w:r w:rsidRPr="009B6349">
              <w:rPr>
                <w:lang w:eastAsia="en-US"/>
              </w:rPr>
              <w:t xml:space="preserve">Promesse de vente pour </w:t>
            </w:r>
            <w:r w:rsidRPr="009B6349">
              <w:rPr>
                <w:b/>
                <w:bCs/>
                <w:lang w:eastAsia="en-US"/>
              </w:rPr>
              <w:t>Joseph St-Pierre</w:t>
            </w:r>
            <w:r w:rsidRPr="009B6349">
              <w:rPr>
                <w:lang w:eastAsia="en-US"/>
              </w:rPr>
              <w:t>, canton Racine (1911);</w:t>
            </w:r>
          </w:p>
          <w:p w14:paraId="7B6C583F" w14:textId="77777777" w:rsidR="005E7327" w:rsidRPr="009B6349" w:rsidRDefault="005E7327">
            <w:pPr>
              <w:pStyle w:val="Paragraphedeliste"/>
              <w:numPr>
                <w:ilvl w:val="0"/>
                <w:numId w:val="9"/>
              </w:numPr>
              <w:rPr>
                <w:lang w:eastAsia="en-US"/>
              </w:rPr>
            </w:pPr>
            <w:r w:rsidRPr="009B6349">
              <w:rPr>
                <w:lang w:eastAsia="en-US"/>
              </w:rPr>
              <w:lastRenderedPageBreak/>
              <w:t xml:space="preserve">Enregistrement de l’immeuble du canton Albanel vendu par Georges Lindsay, navigateur de Roberval, à Jean-Baptiste Béland, cultivateur de la Pointe aux Trembles, en 1897 (1911); </w:t>
            </w:r>
          </w:p>
          <w:p w14:paraId="2EDC2E76" w14:textId="77777777" w:rsidR="005E7327" w:rsidRPr="009B6349" w:rsidRDefault="005E7327">
            <w:pPr>
              <w:pStyle w:val="Paragraphedeliste"/>
              <w:numPr>
                <w:ilvl w:val="0"/>
                <w:numId w:val="9"/>
              </w:numPr>
              <w:rPr>
                <w:lang w:val="en-US" w:eastAsia="en-US"/>
              </w:rPr>
            </w:pPr>
            <w:r w:rsidRPr="009B6349">
              <w:rPr>
                <w:lang w:val="en-US" w:eastAsia="en-US"/>
              </w:rPr>
              <w:t xml:space="preserve">Cessions et ventes de lots entre </w:t>
            </w:r>
            <w:r w:rsidRPr="005C00F9">
              <w:rPr>
                <w:b/>
                <w:bCs/>
                <w:lang w:val="en-US" w:eastAsia="en-US"/>
              </w:rPr>
              <w:t>Alfred Bouchard</w:t>
            </w:r>
            <w:r w:rsidRPr="009B6349">
              <w:rPr>
                <w:lang w:val="en-US" w:eastAsia="en-US"/>
              </w:rPr>
              <w:t>, The Trust and Loan Company of Canada, Joseph Fortin, Godfroid Tremblay, l’abbé Lucien Savard, Saguenay Power Co Ltd, J.-Adélard Gagnon, Léonce Boivin (1912-1943);</w:t>
            </w:r>
          </w:p>
          <w:p w14:paraId="2329B8C4" w14:textId="77777777" w:rsidR="005E7327" w:rsidRPr="007814A5" w:rsidRDefault="005E7327">
            <w:pPr>
              <w:pStyle w:val="Paragraphedeliste"/>
              <w:numPr>
                <w:ilvl w:val="0"/>
                <w:numId w:val="9"/>
              </w:numPr>
              <w:rPr>
                <w:lang w:eastAsia="en-US"/>
              </w:rPr>
            </w:pPr>
            <w:r w:rsidRPr="007814A5">
              <w:rPr>
                <w:lang w:eastAsia="en-US"/>
              </w:rPr>
              <w:t xml:space="preserve">Entente de location de 6 ans entre </w:t>
            </w:r>
            <w:r w:rsidRPr="007814A5">
              <w:rPr>
                <w:b/>
                <w:bCs/>
                <w:lang w:eastAsia="en-US"/>
              </w:rPr>
              <w:t>Ovide Moreau</w:t>
            </w:r>
            <w:r w:rsidRPr="007814A5">
              <w:rPr>
                <w:lang w:eastAsia="en-US"/>
              </w:rPr>
              <w:t xml:space="preserve"> et les Pères Trappistes d'un terrain du rang 10, en échange du défrichement du terrain (1915);</w:t>
            </w:r>
          </w:p>
          <w:p w14:paraId="12A209DA" w14:textId="7B72CD55" w:rsidR="005E7327" w:rsidRPr="007814A5" w:rsidRDefault="005E7327">
            <w:pPr>
              <w:pStyle w:val="Paragraphedeliste"/>
              <w:numPr>
                <w:ilvl w:val="0"/>
                <w:numId w:val="9"/>
              </w:numPr>
              <w:rPr>
                <w:lang w:eastAsia="en-US"/>
              </w:rPr>
            </w:pPr>
            <w:r w:rsidRPr="007814A5">
              <w:rPr>
                <w:lang w:eastAsia="en-US"/>
              </w:rPr>
              <w:t>Acte de vente d'une demi</w:t>
            </w:r>
            <w:r w:rsidR="007814A5">
              <w:rPr>
                <w:lang w:eastAsia="en-US"/>
              </w:rPr>
              <w:t>e</w:t>
            </w:r>
            <w:r w:rsidRPr="007814A5">
              <w:rPr>
                <w:lang w:eastAsia="en-US"/>
              </w:rPr>
              <w:t xml:space="preserve"> du lot 49 du rang 6 par </w:t>
            </w:r>
            <w:r w:rsidRPr="007814A5">
              <w:rPr>
                <w:b/>
                <w:bCs/>
                <w:lang w:eastAsia="en-US"/>
              </w:rPr>
              <w:t>Osias St-Pierre</w:t>
            </w:r>
            <w:r w:rsidRPr="007814A5">
              <w:rPr>
                <w:lang w:eastAsia="en-US"/>
              </w:rPr>
              <w:t xml:space="preserve"> à </w:t>
            </w:r>
            <w:r w:rsidRPr="007814A5">
              <w:rPr>
                <w:b/>
                <w:bCs/>
                <w:lang w:eastAsia="en-US"/>
              </w:rPr>
              <w:t>Ernest Imbeau</w:t>
            </w:r>
            <w:r w:rsidRPr="007814A5">
              <w:rPr>
                <w:lang w:eastAsia="en-US"/>
              </w:rPr>
              <w:t xml:space="preserve"> (1916);</w:t>
            </w:r>
          </w:p>
          <w:p w14:paraId="6D60B115" w14:textId="77777777" w:rsidR="005E7327" w:rsidRPr="007814A5" w:rsidRDefault="005E7327">
            <w:pPr>
              <w:pStyle w:val="Paragraphedeliste"/>
              <w:numPr>
                <w:ilvl w:val="0"/>
                <w:numId w:val="9"/>
              </w:numPr>
              <w:rPr>
                <w:lang w:eastAsia="en-US"/>
              </w:rPr>
            </w:pPr>
            <w:r w:rsidRPr="007814A5">
              <w:rPr>
                <w:lang w:eastAsia="en-US"/>
              </w:rPr>
              <w:t xml:space="preserve">Promesse de vente à </w:t>
            </w:r>
            <w:r w:rsidRPr="007814A5">
              <w:rPr>
                <w:b/>
                <w:bCs/>
                <w:lang w:eastAsia="en-US"/>
              </w:rPr>
              <w:t>Wilfrid Fortin</w:t>
            </w:r>
            <w:r w:rsidRPr="007814A5">
              <w:rPr>
                <w:lang w:eastAsia="en-US"/>
              </w:rPr>
              <w:t>, 11</w:t>
            </w:r>
            <w:r w:rsidRPr="007814A5">
              <w:rPr>
                <w:vertAlign w:val="superscript"/>
                <w:lang w:eastAsia="en-US"/>
              </w:rPr>
              <w:t>e</w:t>
            </w:r>
            <w:r w:rsidRPr="007814A5">
              <w:rPr>
                <w:lang w:eastAsia="en-US"/>
              </w:rPr>
              <w:t xml:space="preserve"> rang canton Dolbeau (1917);</w:t>
            </w:r>
          </w:p>
          <w:p w14:paraId="258DD6B9" w14:textId="77777777" w:rsidR="005E7327" w:rsidRPr="007814A5" w:rsidRDefault="005E7327">
            <w:pPr>
              <w:pStyle w:val="Paragraphedeliste"/>
              <w:numPr>
                <w:ilvl w:val="0"/>
                <w:numId w:val="9"/>
              </w:numPr>
              <w:rPr>
                <w:lang w:eastAsia="en-US"/>
              </w:rPr>
            </w:pPr>
            <w:r w:rsidRPr="007814A5">
              <w:rPr>
                <w:lang w:eastAsia="en-US"/>
              </w:rPr>
              <w:t xml:space="preserve">Acquisition du lot 22, rang 11, Dolbeau, par </w:t>
            </w:r>
            <w:r w:rsidRPr="007814A5">
              <w:rPr>
                <w:b/>
                <w:bCs/>
                <w:lang w:eastAsia="en-US"/>
              </w:rPr>
              <w:t>Joseph Lemieux</w:t>
            </w:r>
            <w:r w:rsidRPr="007814A5">
              <w:rPr>
                <w:lang w:eastAsia="en-US"/>
              </w:rPr>
              <w:t>, correspondance avec le ministère des Terres &amp; Forêts (1917);</w:t>
            </w:r>
          </w:p>
          <w:p w14:paraId="7A3E7F8A" w14:textId="59C19B22" w:rsidR="00FC2ED7" w:rsidRPr="00FC2ED7" w:rsidRDefault="00FC2ED7">
            <w:pPr>
              <w:pStyle w:val="Paragraphedeliste"/>
              <w:numPr>
                <w:ilvl w:val="0"/>
                <w:numId w:val="9"/>
              </w:numPr>
              <w:rPr>
                <w:color w:val="70AD47" w:themeColor="accent6"/>
              </w:rPr>
            </w:pPr>
            <w:r w:rsidRPr="00FC2ED7">
              <w:rPr>
                <w:color w:val="70AD47" w:themeColor="accent6"/>
              </w:rPr>
              <w:t xml:space="preserve">Vente d’un lot, rang 11, canton Dolbeau, à </w:t>
            </w:r>
            <w:r w:rsidRPr="003D5BB5">
              <w:rPr>
                <w:b/>
                <w:bCs/>
                <w:color w:val="70AD47" w:themeColor="accent6"/>
              </w:rPr>
              <w:t>Joseph Louis Lachance</w:t>
            </w:r>
            <w:r w:rsidRPr="00FC2ED7">
              <w:rPr>
                <w:color w:val="70AD47" w:themeColor="accent6"/>
              </w:rPr>
              <w:t xml:space="preserve"> (1917);</w:t>
            </w:r>
          </w:p>
          <w:p w14:paraId="082D0072" w14:textId="77777777" w:rsidR="005E7327" w:rsidRPr="007814A5" w:rsidRDefault="005E7327">
            <w:pPr>
              <w:pStyle w:val="Paragraphedeliste"/>
              <w:numPr>
                <w:ilvl w:val="0"/>
                <w:numId w:val="9"/>
              </w:numPr>
              <w:rPr>
                <w:lang w:eastAsia="en-US"/>
              </w:rPr>
            </w:pPr>
            <w:r w:rsidRPr="007814A5">
              <w:rPr>
                <w:lang w:eastAsia="en-US"/>
              </w:rPr>
              <w:t xml:space="preserve">Acte de vente par les Pères Trappistes de plusieurs lots canton Pelletier à </w:t>
            </w:r>
            <w:r w:rsidRPr="007814A5">
              <w:rPr>
                <w:b/>
                <w:bCs/>
                <w:lang w:eastAsia="en-US"/>
              </w:rPr>
              <w:t>Ulysse Dionne</w:t>
            </w:r>
            <w:r w:rsidRPr="007814A5">
              <w:rPr>
                <w:lang w:eastAsia="en-US"/>
              </w:rPr>
              <w:t xml:space="preserve"> de Péribonka (1918);</w:t>
            </w:r>
          </w:p>
          <w:p w14:paraId="4176C43F" w14:textId="77777777" w:rsidR="005E7327" w:rsidRPr="007814A5" w:rsidRDefault="005E7327">
            <w:pPr>
              <w:pStyle w:val="Paragraphedeliste"/>
              <w:numPr>
                <w:ilvl w:val="0"/>
                <w:numId w:val="9"/>
              </w:numPr>
              <w:rPr>
                <w:lang w:eastAsia="en-US"/>
              </w:rPr>
            </w:pPr>
            <w:r w:rsidRPr="007814A5">
              <w:rPr>
                <w:lang w:eastAsia="en-US"/>
              </w:rPr>
              <w:t xml:space="preserve">Promesse de vente de </w:t>
            </w:r>
            <w:r w:rsidRPr="007814A5">
              <w:rPr>
                <w:b/>
                <w:bCs/>
                <w:lang w:eastAsia="en-US"/>
              </w:rPr>
              <w:t>Mme François Fortin</w:t>
            </w:r>
            <w:r w:rsidRPr="007814A5">
              <w:rPr>
                <w:lang w:eastAsia="en-US"/>
              </w:rPr>
              <w:t xml:space="preserve"> à ses fils, canton Dolbeau (1918) et vente d’un moulin à battre à </w:t>
            </w:r>
            <w:r w:rsidRPr="007814A5">
              <w:rPr>
                <w:b/>
                <w:bCs/>
                <w:lang w:eastAsia="en-US"/>
              </w:rPr>
              <w:t>Honoré Imbeau</w:t>
            </w:r>
            <w:r w:rsidRPr="007814A5">
              <w:rPr>
                <w:lang w:eastAsia="en-US"/>
              </w:rPr>
              <w:t xml:space="preserve"> (1920);</w:t>
            </w:r>
          </w:p>
          <w:p w14:paraId="113032C8" w14:textId="77777777" w:rsidR="005E7327" w:rsidRPr="007814A5" w:rsidRDefault="005E7327">
            <w:pPr>
              <w:pStyle w:val="Paragraphedeliste"/>
              <w:numPr>
                <w:ilvl w:val="0"/>
                <w:numId w:val="9"/>
              </w:numPr>
              <w:rPr>
                <w:lang w:eastAsia="en-US"/>
              </w:rPr>
            </w:pPr>
            <w:r w:rsidRPr="007814A5">
              <w:rPr>
                <w:lang w:eastAsia="en-US"/>
              </w:rPr>
              <w:t>Promesse de vente</w:t>
            </w:r>
            <w:r w:rsidRPr="007814A5">
              <w:rPr>
                <w:b/>
                <w:bCs/>
                <w:lang w:eastAsia="en-US"/>
              </w:rPr>
              <w:t xml:space="preserve"> Oscar Joly</w:t>
            </w:r>
            <w:r w:rsidRPr="007814A5">
              <w:rPr>
                <w:lang w:eastAsia="en-US"/>
              </w:rPr>
              <w:t xml:space="preserve"> ou </w:t>
            </w:r>
            <w:r w:rsidRPr="007814A5">
              <w:rPr>
                <w:b/>
                <w:bCs/>
                <w:lang w:eastAsia="en-US"/>
              </w:rPr>
              <w:t>Louis Bouchard</w:t>
            </w:r>
            <w:r w:rsidRPr="007814A5">
              <w:rPr>
                <w:lang w:eastAsia="en-US"/>
              </w:rPr>
              <w:t xml:space="preserve">, rang Mistassibi (1918), extrait de résolution du Monastère pour procuration et confirmation de paiement par </w:t>
            </w:r>
            <w:r w:rsidRPr="007814A5">
              <w:rPr>
                <w:b/>
                <w:bCs/>
                <w:lang w:eastAsia="en-US"/>
              </w:rPr>
              <w:t>Oscar Joly</w:t>
            </w:r>
            <w:r w:rsidRPr="007814A5">
              <w:rPr>
                <w:lang w:eastAsia="en-US"/>
              </w:rPr>
              <w:t xml:space="preserve"> (1920);</w:t>
            </w:r>
          </w:p>
          <w:p w14:paraId="69451EC6" w14:textId="77777777" w:rsidR="005E7327" w:rsidRDefault="005E7327" w:rsidP="005E7327">
            <w:pPr>
              <w:rPr>
                <w:color w:val="4472C4" w:themeColor="accent5"/>
                <w:lang w:eastAsia="en-US"/>
              </w:rPr>
            </w:pPr>
          </w:p>
          <w:p w14:paraId="5CF895F9" w14:textId="77777777" w:rsidR="005E7327" w:rsidRDefault="005E7327" w:rsidP="005E7327">
            <w:pPr>
              <w:pStyle w:val="Style1"/>
            </w:pPr>
            <w:r>
              <w:t xml:space="preserve">Promesses de vente, contrats et locations </w:t>
            </w:r>
          </w:p>
          <w:p w14:paraId="572C63AC" w14:textId="6315CD59" w:rsidR="005E7327" w:rsidRPr="0098670E" w:rsidRDefault="005E7327" w:rsidP="005E7327">
            <w:pPr>
              <w:pStyle w:val="Style1"/>
            </w:pPr>
            <w:r>
              <w:t>(1921-19</w:t>
            </w:r>
            <w:r w:rsidR="00AB1D79">
              <w:t>39</w:t>
            </w:r>
            <w:r>
              <w:t>)</w:t>
            </w:r>
          </w:p>
          <w:p w14:paraId="5D8077A5" w14:textId="39B16C00" w:rsidR="00E0323D" w:rsidRPr="00E0323D" w:rsidRDefault="00733837">
            <w:pPr>
              <w:pStyle w:val="Paragraphedeliste"/>
              <w:numPr>
                <w:ilvl w:val="0"/>
                <w:numId w:val="9"/>
              </w:numPr>
              <w:rPr>
                <w:color w:val="70AD47" w:themeColor="accent6"/>
              </w:rPr>
            </w:pPr>
            <w:r>
              <w:rPr>
                <w:color w:val="70AD47" w:themeColor="accent6"/>
              </w:rPr>
              <w:t xml:space="preserve">Transfert de la terre au garçon de </w:t>
            </w:r>
            <w:r w:rsidRPr="00733837">
              <w:rPr>
                <w:b/>
                <w:bCs/>
                <w:color w:val="70AD47" w:themeColor="accent6"/>
              </w:rPr>
              <w:t>Ulysse Simard,</w:t>
            </w:r>
            <w:r>
              <w:rPr>
                <w:color w:val="70AD47" w:themeColor="accent6"/>
              </w:rPr>
              <w:t xml:space="preserve"> demande de lot et paiement de la rente d’un terrain par </w:t>
            </w:r>
            <w:r w:rsidRPr="00733837">
              <w:rPr>
                <w:b/>
                <w:bCs/>
                <w:color w:val="70AD47" w:themeColor="accent6"/>
              </w:rPr>
              <w:t>Price Bros</w:t>
            </w:r>
            <w:r>
              <w:rPr>
                <w:color w:val="70AD47" w:themeColor="accent6"/>
              </w:rPr>
              <w:t>. (1922-1923);</w:t>
            </w:r>
          </w:p>
          <w:p w14:paraId="6A1FCE54" w14:textId="77777777" w:rsidR="005E7327" w:rsidRDefault="005E7327">
            <w:pPr>
              <w:pStyle w:val="Paragraphedeliste"/>
              <w:numPr>
                <w:ilvl w:val="0"/>
                <w:numId w:val="9"/>
              </w:numPr>
              <w:rPr>
                <w:lang w:eastAsia="en-US"/>
              </w:rPr>
            </w:pPr>
            <w:r w:rsidRPr="006F159F">
              <w:rPr>
                <w:lang w:eastAsia="en-US"/>
              </w:rPr>
              <w:t xml:space="preserve">Rétrocession et promesse de vente </w:t>
            </w:r>
            <w:r w:rsidRPr="006F159F">
              <w:rPr>
                <w:b/>
                <w:bCs/>
                <w:lang w:eastAsia="en-US"/>
              </w:rPr>
              <w:t>Joseph Bouchard</w:t>
            </w:r>
            <w:r w:rsidRPr="006F159F">
              <w:rPr>
                <w:lang w:eastAsia="en-US"/>
              </w:rPr>
              <w:t xml:space="preserve"> à son fils Louis Bouchard (1924);</w:t>
            </w:r>
          </w:p>
          <w:p w14:paraId="11A56600" w14:textId="45ADD12C" w:rsidR="002D144B" w:rsidRDefault="002D144B">
            <w:pPr>
              <w:pStyle w:val="Paragraphedeliste"/>
              <w:numPr>
                <w:ilvl w:val="0"/>
                <w:numId w:val="9"/>
              </w:numPr>
              <w:rPr>
                <w:color w:val="70AD47" w:themeColor="accent6"/>
                <w:lang w:eastAsia="en-US"/>
              </w:rPr>
            </w:pPr>
            <w:r w:rsidRPr="002D144B">
              <w:rPr>
                <w:color w:val="70AD47" w:themeColor="accent6"/>
                <w:lang w:eastAsia="en-US"/>
              </w:rPr>
              <w:t>Castel Bergeron s’informe du pouvoir hydr</w:t>
            </w:r>
            <w:r>
              <w:rPr>
                <w:color w:val="70AD47" w:themeColor="accent6"/>
                <w:lang w:eastAsia="en-US"/>
              </w:rPr>
              <w:t>au</w:t>
            </w:r>
            <w:r w:rsidRPr="002D144B">
              <w:rPr>
                <w:color w:val="70AD47" w:themeColor="accent6"/>
                <w:lang w:eastAsia="en-US"/>
              </w:rPr>
              <w:t>lique et sur la potentielle vente de</w:t>
            </w:r>
            <w:r>
              <w:rPr>
                <w:color w:val="70AD47" w:themeColor="accent6"/>
                <w:lang w:eastAsia="en-US"/>
              </w:rPr>
              <w:t xml:space="preserve"> son île au nom de Mgr Labrecque </w:t>
            </w:r>
            <w:r w:rsidRPr="002D144B">
              <w:rPr>
                <w:color w:val="70AD47" w:themeColor="accent6"/>
                <w:lang w:eastAsia="en-US"/>
              </w:rPr>
              <w:t xml:space="preserve">(1925); </w:t>
            </w:r>
          </w:p>
          <w:p w14:paraId="7C2C4A02" w14:textId="62F4163B" w:rsidR="00E0626F" w:rsidRPr="002D144B" w:rsidRDefault="00E0626F">
            <w:pPr>
              <w:pStyle w:val="Paragraphedeliste"/>
              <w:numPr>
                <w:ilvl w:val="0"/>
                <w:numId w:val="9"/>
              </w:numPr>
              <w:rPr>
                <w:color w:val="70AD47" w:themeColor="accent6"/>
                <w:lang w:eastAsia="en-US"/>
              </w:rPr>
            </w:pPr>
            <w:r>
              <w:rPr>
                <w:color w:val="70AD47" w:themeColor="accent6"/>
                <w:lang w:eastAsia="en-US"/>
              </w:rPr>
              <w:t xml:space="preserve">Paiement de loyer Méridé Bouchard (1925); </w:t>
            </w:r>
          </w:p>
          <w:p w14:paraId="41E72B1F" w14:textId="46E03EC3" w:rsidR="005E7327" w:rsidRPr="0098670E" w:rsidRDefault="005E7327">
            <w:pPr>
              <w:pStyle w:val="Paragraphedeliste"/>
              <w:numPr>
                <w:ilvl w:val="0"/>
                <w:numId w:val="9"/>
              </w:numPr>
              <w:rPr>
                <w:lang w:eastAsia="en-US"/>
              </w:rPr>
            </w:pPr>
            <w:r w:rsidRPr="006F159F">
              <w:rPr>
                <w:lang w:eastAsia="en-US"/>
              </w:rPr>
              <w:t xml:space="preserve">Vente de lots et promesses de transport </w:t>
            </w:r>
            <w:r w:rsidRPr="006F159F">
              <w:rPr>
                <w:b/>
                <w:bCs/>
                <w:lang w:eastAsia="en-US"/>
              </w:rPr>
              <w:t>Edmond Vaillancourt, Uldéric Vaillancourt</w:t>
            </w:r>
            <w:r w:rsidRPr="006F159F">
              <w:rPr>
                <w:lang w:eastAsia="en-US"/>
              </w:rPr>
              <w:t xml:space="preserve"> et </w:t>
            </w:r>
            <w:r w:rsidRPr="006F159F">
              <w:rPr>
                <w:b/>
                <w:bCs/>
                <w:lang w:eastAsia="en-US"/>
              </w:rPr>
              <w:t>Joseph Bouchard</w:t>
            </w:r>
            <w:r w:rsidRPr="006F159F">
              <w:rPr>
                <w:lang w:eastAsia="en-US"/>
              </w:rPr>
              <w:t xml:space="preserve"> (1927-1936);</w:t>
            </w:r>
          </w:p>
          <w:p w14:paraId="0DF741C6" w14:textId="23C7E717" w:rsidR="005E7327" w:rsidRPr="007814A5" w:rsidRDefault="005E7327">
            <w:pPr>
              <w:pStyle w:val="Paragraphedeliste"/>
              <w:numPr>
                <w:ilvl w:val="0"/>
                <w:numId w:val="9"/>
              </w:numPr>
              <w:rPr>
                <w:lang w:eastAsia="en-US"/>
              </w:rPr>
            </w:pPr>
            <w:r w:rsidRPr="007814A5">
              <w:rPr>
                <w:lang w:eastAsia="en-US"/>
              </w:rPr>
              <w:t xml:space="preserve">Bail de </w:t>
            </w:r>
            <w:r w:rsidRPr="007814A5">
              <w:rPr>
                <w:b/>
                <w:bCs/>
                <w:lang w:eastAsia="en-US"/>
              </w:rPr>
              <w:t xml:space="preserve">Joseph Bouchard </w:t>
            </w:r>
            <w:r w:rsidRPr="007814A5">
              <w:rPr>
                <w:lang w:eastAsia="en-US"/>
              </w:rPr>
              <w:t>à la Lake St. John Power and Paper (représentée par John-W. Fries) pour un terrain situé sur le lot 10 du rang Mistassibi (1932);</w:t>
            </w:r>
          </w:p>
          <w:p w14:paraId="40872560" w14:textId="6F63A5C0" w:rsidR="005E7327" w:rsidRPr="007814A5" w:rsidRDefault="005E7327">
            <w:pPr>
              <w:pStyle w:val="Paragraphedeliste"/>
              <w:numPr>
                <w:ilvl w:val="0"/>
                <w:numId w:val="9"/>
              </w:numPr>
              <w:rPr>
                <w:lang w:eastAsia="en-US"/>
              </w:rPr>
            </w:pPr>
            <w:r w:rsidRPr="007814A5">
              <w:rPr>
                <w:lang w:eastAsia="en-US"/>
              </w:rPr>
              <w:t xml:space="preserve">Baux de location </w:t>
            </w:r>
            <w:r w:rsidRPr="007814A5">
              <w:rPr>
                <w:b/>
                <w:bCs/>
                <w:lang w:eastAsia="en-US"/>
              </w:rPr>
              <w:t>Théophile Imbeault</w:t>
            </w:r>
            <w:r w:rsidRPr="007814A5">
              <w:rPr>
                <w:lang w:eastAsia="en-US"/>
              </w:rPr>
              <w:t xml:space="preserve"> (1927-1928);</w:t>
            </w:r>
          </w:p>
          <w:p w14:paraId="5E056313" w14:textId="21FB00EB" w:rsidR="005E7327" w:rsidRPr="007814A5" w:rsidRDefault="005E7327">
            <w:pPr>
              <w:pStyle w:val="Paragraphedeliste"/>
              <w:numPr>
                <w:ilvl w:val="0"/>
                <w:numId w:val="9"/>
              </w:numPr>
              <w:rPr>
                <w:lang w:eastAsia="en-US"/>
              </w:rPr>
            </w:pPr>
            <w:r w:rsidRPr="007814A5">
              <w:rPr>
                <w:lang w:eastAsia="en-US"/>
              </w:rPr>
              <w:t xml:space="preserve">Promesse de cession et échanges concernant la transaction entre l’abbé </w:t>
            </w:r>
            <w:r w:rsidRPr="007814A5">
              <w:rPr>
                <w:b/>
                <w:bCs/>
                <w:lang w:eastAsia="en-US"/>
              </w:rPr>
              <w:t>Jean-Baptiste Simard</w:t>
            </w:r>
            <w:r w:rsidRPr="007814A5">
              <w:rPr>
                <w:lang w:eastAsia="en-US"/>
              </w:rPr>
              <w:t>, prêtre de Saint-Stanislas, et le Monastère Notre-Dame-de-Mistassini (1933-1937);</w:t>
            </w:r>
          </w:p>
          <w:p w14:paraId="278A2D01" w14:textId="77777777" w:rsidR="00B5082D" w:rsidRDefault="00B5082D">
            <w:pPr>
              <w:pStyle w:val="Paragraphedeliste"/>
              <w:numPr>
                <w:ilvl w:val="0"/>
                <w:numId w:val="9"/>
              </w:numPr>
              <w:rPr>
                <w:color w:val="70AD47" w:themeColor="accent6"/>
              </w:rPr>
            </w:pPr>
            <w:r w:rsidRPr="00812A93">
              <w:rPr>
                <w:color w:val="70AD47" w:themeColor="accent6"/>
                <w:lang w:eastAsia="en-US"/>
              </w:rPr>
              <w:t xml:space="preserve">Avis aux locateurs, arrérages de loyers, réclamations et augmentations de loyers, des terrains et des bâtiments des Trappistes ou de la Price Brothers Co. </w:t>
            </w:r>
            <w:r>
              <w:rPr>
                <w:color w:val="70AD47" w:themeColor="accent6"/>
              </w:rPr>
              <w:t>(1927);</w:t>
            </w:r>
          </w:p>
          <w:p w14:paraId="7AED35E8" w14:textId="77777777" w:rsidR="00B5082D" w:rsidRDefault="00B5082D">
            <w:pPr>
              <w:pStyle w:val="Paragraphedeliste"/>
              <w:numPr>
                <w:ilvl w:val="0"/>
                <w:numId w:val="9"/>
              </w:numPr>
              <w:rPr>
                <w:color w:val="70AD47" w:themeColor="accent6"/>
              </w:rPr>
            </w:pPr>
            <w:r w:rsidRPr="00812A93">
              <w:rPr>
                <w:color w:val="70AD47" w:themeColor="accent6"/>
                <w:lang w:eastAsia="en-US"/>
              </w:rPr>
              <w:lastRenderedPageBreak/>
              <w:t>Avis aux locateurs</w:t>
            </w:r>
            <w:r>
              <w:rPr>
                <w:color w:val="70AD47" w:themeColor="accent6"/>
              </w:rPr>
              <w:t xml:space="preserve"> et </w:t>
            </w:r>
            <w:r w:rsidRPr="00812A93">
              <w:rPr>
                <w:color w:val="70AD47" w:themeColor="accent6"/>
                <w:lang w:eastAsia="en-US"/>
              </w:rPr>
              <w:t xml:space="preserve">réclamations </w:t>
            </w:r>
            <w:r>
              <w:rPr>
                <w:color w:val="70AD47" w:themeColor="accent6"/>
              </w:rPr>
              <w:t>aux résidents et commerçants du village (1914-1937);</w:t>
            </w:r>
          </w:p>
          <w:p w14:paraId="793A0E79" w14:textId="14130069" w:rsidR="00B5082D" w:rsidRDefault="00B5082D">
            <w:pPr>
              <w:pStyle w:val="Paragraphedeliste"/>
              <w:numPr>
                <w:ilvl w:val="0"/>
                <w:numId w:val="9"/>
              </w:numPr>
              <w:rPr>
                <w:color w:val="70AD47" w:themeColor="accent6"/>
              </w:rPr>
            </w:pPr>
            <w:r>
              <w:rPr>
                <w:color w:val="70AD47" w:themeColor="accent6"/>
              </w:rPr>
              <w:t xml:space="preserve">Baux de location </w:t>
            </w:r>
            <w:r w:rsidRPr="003D5BB5">
              <w:rPr>
                <w:b/>
                <w:bCs/>
                <w:color w:val="70AD47" w:themeColor="accent6"/>
              </w:rPr>
              <w:t xml:space="preserve">William Brant, </w:t>
            </w:r>
            <w:bookmarkStart w:id="37" w:name="LéonceBoivin1"/>
            <w:r w:rsidR="00AD16D3" w:rsidRPr="00AD16D3">
              <w:rPr>
                <w:b/>
                <w:bCs/>
                <w:color w:val="70AD47" w:themeColor="accent6"/>
              </w:rPr>
              <w:fldChar w:fldCharType="begin"/>
            </w:r>
            <w:r w:rsidR="00AD16D3" w:rsidRPr="00AD16D3">
              <w:rPr>
                <w:b/>
                <w:bCs/>
                <w:color w:val="70AD47" w:themeColor="accent6"/>
              </w:rPr>
              <w:instrText>HYPERLINK  \l "LéonceBoivin2"</w:instrText>
            </w:r>
            <w:r w:rsidR="00AD16D3" w:rsidRPr="00AD16D3">
              <w:rPr>
                <w:b/>
                <w:bCs/>
                <w:color w:val="70AD47" w:themeColor="accent6"/>
              </w:rPr>
            </w:r>
            <w:r w:rsidR="00AD16D3" w:rsidRPr="00AD16D3">
              <w:rPr>
                <w:b/>
                <w:bCs/>
                <w:color w:val="70AD47" w:themeColor="accent6"/>
              </w:rPr>
              <w:fldChar w:fldCharType="separate"/>
            </w:r>
            <w:r w:rsidRPr="00AD16D3">
              <w:rPr>
                <w:rStyle w:val="Lienhypertexte"/>
                <w:b/>
                <w:bCs/>
                <w:u w:val="none"/>
              </w:rPr>
              <w:t>Léonce Boivin</w:t>
            </w:r>
            <w:bookmarkEnd w:id="37"/>
            <w:r w:rsidR="00AD16D3" w:rsidRPr="00AD16D3">
              <w:rPr>
                <w:b/>
                <w:bCs/>
                <w:color w:val="70AD47" w:themeColor="accent6"/>
              </w:rPr>
              <w:fldChar w:fldCharType="end"/>
            </w:r>
            <w:r w:rsidRPr="003D5BB5">
              <w:rPr>
                <w:b/>
                <w:bCs/>
                <w:color w:val="70AD47" w:themeColor="accent6"/>
              </w:rPr>
              <w:t xml:space="preserve">, Joseph-Emile Thériault, Napoléon Boudreault </w:t>
            </w:r>
            <w:r w:rsidRPr="002C2F3F">
              <w:rPr>
                <w:color w:val="70AD47" w:themeColor="accent6"/>
              </w:rPr>
              <w:t>et</w:t>
            </w:r>
            <w:r w:rsidRPr="003D5BB5">
              <w:rPr>
                <w:b/>
                <w:bCs/>
                <w:color w:val="70AD47" w:themeColor="accent6"/>
              </w:rPr>
              <w:t xml:space="preserve"> Pamphile Boivin</w:t>
            </w:r>
            <w:r>
              <w:rPr>
                <w:color w:val="70AD47" w:themeColor="accent6"/>
              </w:rPr>
              <w:t xml:space="preserve"> (1929); </w:t>
            </w:r>
          </w:p>
          <w:p w14:paraId="21572744" w14:textId="23E2F9D0" w:rsidR="00B5082D" w:rsidRDefault="00B5082D">
            <w:pPr>
              <w:pStyle w:val="Paragraphedeliste"/>
              <w:numPr>
                <w:ilvl w:val="0"/>
                <w:numId w:val="9"/>
              </w:numPr>
              <w:rPr>
                <w:color w:val="70AD47" w:themeColor="accent6"/>
              </w:rPr>
            </w:pPr>
            <w:r>
              <w:rPr>
                <w:color w:val="70AD47" w:themeColor="accent6"/>
              </w:rPr>
              <w:t xml:space="preserve">Frais de loyer </w:t>
            </w:r>
            <w:bookmarkStart w:id="38" w:name="HarmiasLarouche1"/>
            <w:r w:rsidRPr="00E3604F">
              <w:rPr>
                <w:b/>
                <w:bCs/>
              </w:rPr>
              <w:fldChar w:fldCharType="begin"/>
            </w:r>
            <w:r w:rsidRPr="00E3604F">
              <w:rPr>
                <w:b/>
                <w:bCs/>
              </w:rPr>
              <w:instrText>HYPERLINK  \l "HarmiasLarouche2"</w:instrText>
            </w:r>
            <w:r w:rsidRPr="00E3604F">
              <w:rPr>
                <w:b/>
                <w:bCs/>
              </w:rPr>
            </w:r>
            <w:r w:rsidRPr="00E3604F">
              <w:rPr>
                <w:b/>
                <w:bCs/>
              </w:rPr>
              <w:fldChar w:fldCharType="separate"/>
            </w:r>
            <w:r w:rsidRPr="00E3604F">
              <w:rPr>
                <w:rStyle w:val="Lienhypertexte"/>
                <w:b/>
                <w:bCs/>
                <w:color w:val="auto"/>
                <w:u w:val="none"/>
              </w:rPr>
              <w:t>Harmias Larouche</w:t>
            </w:r>
            <w:bookmarkEnd w:id="38"/>
            <w:r w:rsidRPr="00E3604F">
              <w:rPr>
                <w:b/>
                <w:bCs/>
              </w:rPr>
              <w:fldChar w:fldCharType="end"/>
            </w:r>
            <w:r w:rsidRPr="00812A93">
              <w:rPr>
                <w:color w:val="70AD47" w:themeColor="accent6"/>
              </w:rPr>
              <w:t>, cultivateur et commerçant de Mistassini (19</w:t>
            </w:r>
            <w:r>
              <w:rPr>
                <w:color w:val="70AD47" w:themeColor="accent6"/>
              </w:rPr>
              <w:t>27-1932</w:t>
            </w:r>
            <w:r w:rsidRPr="00812A93">
              <w:rPr>
                <w:color w:val="70AD47" w:themeColor="accent6"/>
              </w:rPr>
              <w:t>)</w:t>
            </w:r>
            <w:r>
              <w:rPr>
                <w:color w:val="70AD47" w:themeColor="accent6"/>
              </w:rPr>
              <w:t xml:space="preserve">, </w:t>
            </w:r>
            <w:r w:rsidRPr="003D5BB5">
              <w:rPr>
                <w:b/>
                <w:bCs/>
                <w:color w:val="70AD47" w:themeColor="accent6"/>
              </w:rPr>
              <w:t>L.A. Guénard</w:t>
            </w:r>
            <w:r>
              <w:rPr>
                <w:color w:val="70AD47" w:themeColor="accent6"/>
              </w:rPr>
              <w:t xml:space="preserve"> (1927-1934), </w:t>
            </w:r>
            <w:r w:rsidRPr="003D5BB5">
              <w:rPr>
                <w:b/>
                <w:bCs/>
                <w:color w:val="70AD47" w:themeColor="accent6"/>
              </w:rPr>
              <w:t>Napoléon Boudreault</w:t>
            </w:r>
            <w:r>
              <w:rPr>
                <w:color w:val="70AD47" w:themeColor="accent6"/>
              </w:rPr>
              <w:t xml:space="preserve"> (1928-1929), </w:t>
            </w:r>
            <w:r w:rsidRPr="003D5BB5">
              <w:rPr>
                <w:b/>
                <w:bCs/>
                <w:color w:val="70AD47" w:themeColor="accent6"/>
              </w:rPr>
              <w:t>Mme Adélard Imbeau</w:t>
            </w:r>
            <w:r>
              <w:rPr>
                <w:color w:val="70AD47" w:themeColor="accent6"/>
              </w:rPr>
              <w:t xml:space="preserve"> (1929), </w:t>
            </w:r>
            <w:r w:rsidRPr="003D5BB5">
              <w:rPr>
                <w:b/>
                <w:bCs/>
                <w:color w:val="70AD47" w:themeColor="accent6"/>
              </w:rPr>
              <w:t>J.-Adélard Gagnon</w:t>
            </w:r>
            <w:r>
              <w:rPr>
                <w:color w:val="70AD47" w:themeColor="accent6"/>
              </w:rPr>
              <w:t xml:space="preserve"> (1929), </w:t>
            </w:r>
            <w:r w:rsidRPr="003D5BB5">
              <w:rPr>
                <w:b/>
                <w:bCs/>
                <w:color w:val="70AD47" w:themeColor="accent6"/>
              </w:rPr>
              <w:t>Mme Alphonse Routhier</w:t>
            </w:r>
            <w:r>
              <w:rPr>
                <w:color w:val="70AD47" w:themeColor="accent6"/>
              </w:rPr>
              <w:t xml:space="preserve"> (1930-1933), </w:t>
            </w:r>
            <w:r w:rsidRPr="003D5BB5">
              <w:rPr>
                <w:b/>
                <w:bCs/>
                <w:color w:val="70AD47" w:themeColor="accent6"/>
              </w:rPr>
              <w:t>Joseph Imbeau</w:t>
            </w:r>
            <w:r>
              <w:rPr>
                <w:color w:val="70AD47" w:themeColor="accent6"/>
              </w:rPr>
              <w:t xml:space="preserve"> (1930), </w:t>
            </w:r>
            <w:r w:rsidRPr="003D5BB5">
              <w:rPr>
                <w:b/>
                <w:bCs/>
                <w:color w:val="70AD47" w:themeColor="accent6"/>
              </w:rPr>
              <w:t>Pamphile Boivin</w:t>
            </w:r>
            <w:r>
              <w:rPr>
                <w:color w:val="70AD47" w:themeColor="accent6"/>
              </w:rPr>
              <w:t xml:space="preserve"> (1932);</w:t>
            </w:r>
          </w:p>
          <w:p w14:paraId="2BB142CA" w14:textId="2ACBA152" w:rsidR="007C0A11" w:rsidRDefault="007C0A11">
            <w:pPr>
              <w:pStyle w:val="Paragraphedeliste"/>
              <w:numPr>
                <w:ilvl w:val="0"/>
                <w:numId w:val="9"/>
              </w:numPr>
              <w:rPr>
                <w:color w:val="70AD47" w:themeColor="accent6"/>
              </w:rPr>
            </w:pPr>
            <w:r>
              <w:rPr>
                <w:color w:val="70AD47" w:themeColor="accent6"/>
              </w:rPr>
              <w:t xml:space="preserve">Octroi d’établissement et versements de </w:t>
            </w:r>
            <w:r w:rsidRPr="007C0A11">
              <w:rPr>
                <w:b/>
                <w:bCs/>
                <w:color w:val="70AD47" w:themeColor="accent6"/>
              </w:rPr>
              <w:t>Joseph Savard,</w:t>
            </w:r>
            <w:r>
              <w:rPr>
                <w:color w:val="70AD47" w:themeColor="accent6"/>
              </w:rPr>
              <w:t xml:space="preserve"> cultivateur (1938);</w:t>
            </w:r>
          </w:p>
          <w:p w14:paraId="617B3D06" w14:textId="2D21CCDC" w:rsidR="006E2C96" w:rsidRDefault="006E2C96">
            <w:pPr>
              <w:pStyle w:val="Paragraphedeliste"/>
              <w:numPr>
                <w:ilvl w:val="0"/>
                <w:numId w:val="9"/>
              </w:numPr>
            </w:pPr>
            <w:r w:rsidRPr="006E2C96">
              <w:t xml:space="preserve">Vente entre </w:t>
            </w:r>
            <w:r w:rsidRPr="00AD16D3">
              <w:rPr>
                <w:b/>
                <w:bCs/>
              </w:rPr>
              <w:t>Ulric Hébert</w:t>
            </w:r>
            <w:r w:rsidRPr="006E2C96">
              <w:t xml:space="preserve"> et </w:t>
            </w:r>
            <w:r w:rsidRPr="00AD16D3">
              <w:rPr>
                <w:b/>
                <w:bCs/>
              </w:rPr>
              <w:t>Henri Delcroix</w:t>
            </w:r>
            <w:r w:rsidRPr="006E2C96">
              <w:t xml:space="preserve"> (1934)</w:t>
            </w:r>
          </w:p>
          <w:p w14:paraId="0964F5C0" w14:textId="605EC37F" w:rsidR="000522F8" w:rsidRDefault="000522F8">
            <w:pPr>
              <w:pStyle w:val="Paragraphedeliste"/>
              <w:numPr>
                <w:ilvl w:val="0"/>
                <w:numId w:val="9"/>
              </w:numPr>
            </w:pPr>
            <w:r>
              <w:t xml:space="preserve">Demande de </w:t>
            </w:r>
            <w:r w:rsidRPr="000522F8">
              <w:rPr>
                <w:b/>
                <w:bCs/>
              </w:rPr>
              <w:t>Félix Boudreault</w:t>
            </w:r>
            <w:r>
              <w:t xml:space="preserve"> pour l’acquisition du magasin de M. Marcotte à Saint-Stanislas (1934); </w:t>
            </w:r>
          </w:p>
          <w:p w14:paraId="5BE966D1" w14:textId="5E408C84" w:rsidR="006E2C96" w:rsidRDefault="006E2C96">
            <w:pPr>
              <w:pStyle w:val="Paragraphedeliste"/>
              <w:numPr>
                <w:ilvl w:val="0"/>
                <w:numId w:val="9"/>
              </w:numPr>
            </w:pPr>
            <w:r>
              <w:t xml:space="preserve">Vente entre </w:t>
            </w:r>
            <w:r w:rsidRPr="00AD16D3">
              <w:rPr>
                <w:b/>
                <w:bCs/>
              </w:rPr>
              <w:t>Xavier Martel</w:t>
            </w:r>
            <w:r>
              <w:t xml:space="preserve"> et </w:t>
            </w:r>
            <w:r w:rsidRPr="00AD16D3">
              <w:rPr>
                <w:b/>
                <w:bCs/>
              </w:rPr>
              <w:t>Joseph Martel</w:t>
            </w:r>
            <w:r>
              <w:t xml:space="preserve"> (1932)</w:t>
            </w:r>
          </w:p>
          <w:p w14:paraId="4FA71706" w14:textId="6FCD23D5" w:rsidR="00122FF3" w:rsidRDefault="00122FF3">
            <w:pPr>
              <w:pStyle w:val="Paragraphedeliste"/>
              <w:numPr>
                <w:ilvl w:val="0"/>
                <w:numId w:val="9"/>
              </w:numPr>
              <w:rPr>
                <w:lang w:val="en-US"/>
              </w:rPr>
            </w:pPr>
            <w:r w:rsidRPr="00122FF3">
              <w:rPr>
                <w:lang w:val="en-US"/>
              </w:rPr>
              <w:t xml:space="preserve">Vente entre </w:t>
            </w:r>
            <w:r w:rsidRPr="00AD16D3">
              <w:rPr>
                <w:b/>
                <w:bCs/>
                <w:lang w:val="en-US"/>
              </w:rPr>
              <w:t>Ferdinand Perron</w:t>
            </w:r>
            <w:r w:rsidRPr="00122FF3">
              <w:rPr>
                <w:lang w:val="en-US"/>
              </w:rPr>
              <w:t xml:space="preserve"> et Lake St. John Power &amp; paper Co. Li</w:t>
            </w:r>
            <w:r>
              <w:rPr>
                <w:lang w:val="en-US"/>
              </w:rPr>
              <w:t>mited (1934-1935)</w:t>
            </w:r>
          </w:p>
          <w:p w14:paraId="7DB6BA71" w14:textId="624C8BA5" w:rsidR="00122FF3" w:rsidRDefault="00122FF3">
            <w:pPr>
              <w:pStyle w:val="Paragraphedeliste"/>
              <w:numPr>
                <w:ilvl w:val="0"/>
                <w:numId w:val="9"/>
              </w:numPr>
            </w:pPr>
            <w:r w:rsidRPr="00122FF3">
              <w:t>Vente entre</w:t>
            </w:r>
            <w:r w:rsidRPr="00AD16D3">
              <w:rPr>
                <w:b/>
                <w:bCs/>
              </w:rPr>
              <w:t xml:space="preserve"> Napoléon Jean, Clovis Bouchard, Joseph Bouchard et Onésime Blouin </w:t>
            </w:r>
            <w:r>
              <w:t>(1931-1936)</w:t>
            </w:r>
          </w:p>
          <w:p w14:paraId="199317D0" w14:textId="77777777" w:rsidR="00250FA9" w:rsidRPr="00122FF3" w:rsidRDefault="00250FA9" w:rsidP="00250FA9"/>
          <w:p w14:paraId="65334899" w14:textId="77777777" w:rsidR="00AB1D79" w:rsidRDefault="00AB1D79" w:rsidP="00AB1D79">
            <w:pPr>
              <w:pStyle w:val="Style1"/>
            </w:pPr>
            <w:r>
              <w:t xml:space="preserve">Promesses de vente, contrats et locations </w:t>
            </w:r>
          </w:p>
          <w:p w14:paraId="7B74FA82" w14:textId="074B2E58" w:rsidR="00AB1D79" w:rsidRDefault="00AB1D79" w:rsidP="00AB1D79">
            <w:pPr>
              <w:pStyle w:val="Style1"/>
            </w:pPr>
            <w:r>
              <w:t>(1940-1949)</w:t>
            </w:r>
          </w:p>
          <w:p w14:paraId="49452A05" w14:textId="347277B4" w:rsidR="006E3A91" w:rsidRPr="0098670E" w:rsidRDefault="00AB1D79" w:rsidP="00AB1D79">
            <w:pPr>
              <w:pStyle w:val="Paragraphedeliste"/>
              <w:numPr>
                <w:ilvl w:val="0"/>
                <w:numId w:val="9"/>
              </w:numPr>
            </w:pPr>
            <w:r w:rsidRPr="006E3A91">
              <w:t xml:space="preserve">Paiement de Loyer de </w:t>
            </w:r>
            <w:r w:rsidRPr="006E3A91">
              <w:rPr>
                <w:b/>
                <w:bCs/>
              </w:rPr>
              <w:t>Mme A. Simard</w:t>
            </w:r>
            <w:r w:rsidRPr="006E3A91">
              <w:t>, institutrice (1942);</w:t>
            </w:r>
          </w:p>
          <w:p w14:paraId="11C41BF9" w14:textId="77777777" w:rsidR="005E7327" w:rsidRDefault="005E7327" w:rsidP="005E7327">
            <w:pPr>
              <w:rPr>
                <w:color w:val="4472C4" w:themeColor="accent5"/>
                <w:lang w:eastAsia="en-US"/>
              </w:rPr>
            </w:pPr>
          </w:p>
          <w:p w14:paraId="4879CF10" w14:textId="637E17B5" w:rsidR="005E7327" w:rsidRPr="003D73FE" w:rsidRDefault="005E7327" w:rsidP="005E7327">
            <w:pPr>
              <w:pStyle w:val="Style1"/>
            </w:pPr>
            <w:r>
              <w:t>Droits de construction et rénovations ou de tenue de commerce</w:t>
            </w:r>
          </w:p>
          <w:p w14:paraId="1F0402A5" w14:textId="77777777" w:rsidR="005E7327" w:rsidRDefault="005E7327">
            <w:pPr>
              <w:pStyle w:val="Paragraphedeliste"/>
              <w:numPr>
                <w:ilvl w:val="0"/>
                <w:numId w:val="9"/>
              </w:numPr>
              <w:rPr>
                <w:lang w:eastAsia="en-US"/>
              </w:rPr>
            </w:pPr>
            <w:r w:rsidRPr="006F159F">
              <w:rPr>
                <w:lang w:eastAsia="en-US"/>
              </w:rPr>
              <w:t xml:space="preserve">Reçu de Price Bros. pour un morceau de terrain acheté de Imbeau &amp; Delisle (s.d.); </w:t>
            </w:r>
          </w:p>
          <w:p w14:paraId="2CDC9D1E" w14:textId="77777777" w:rsidR="005E7327" w:rsidRPr="006F159F" w:rsidRDefault="005E7327">
            <w:pPr>
              <w:pStyle w:val="Paragraphedeliste"/>
              <w:numPr>
                <w:ilvl w:val="0"/>
                <w:numId w:val="9"/>
              </w:numPr>
              <w:rPr>
                <w:lang w:eastAsia="en-US"/>
              </w:rPr>
            </w:pPr>
            <w:r w:rsidRPr="006F159F">
              <w:rPr>
                <w:lang w:eastAsia="en-US"/>
              </w:rPr>
              <w:t xml:space="preserve">Vente à Mistassini par </w:t>
            </w:r>
            <w:r w:rsidRPr="006F159F">
              <w:rPr>
                <w:b/>
                <w:bCs/>
                <w:lang w:eastAsia="en-US"/>
              </w:rPr>
              <w:t>Joseph Harvey</w:t>
            </w:r>
            <w:r w:rsidRPr="006F159F">
              <w:rPr>
                <w:lang w:eastAsia="en-US"/>
              </w:rPr>
              <w:t xml:space="preserve"> à </w:t>
            </w:r>
            <w:r w:rsidRPr="006F159F">
              <w:rPr>
                <w:b/>
                <w:bCs/>
                <w:lang w:eastAsia="en-US"/>
              </w:rPr>
              <w:t>Amable Carrier</w:t>
            </w:r>
            <w:r w:rsidRPr="006F159F">
              <w:rPr>
                <w:lang w:eastAsia="en-US"/>
              </w:rPr>
              <w:t>, forgeron (1895), contrat de location (1895) et vente de lot à Normandin (1898);</w:t>
            </w:r>
          </w:p>
          <w:p w14:paraId="6FF8774B" w14:textId="77CF73BE" w:rsidR="005E7327" w:rsidRDefault="005E7327">
            <w:pPr>
              <w:pStyle w:val="Paragraphedeliste"/>
              <w:numPr>
                <w:ilvl w:val="0"/>
                <w:numId w:val="9"/>
              </w:numPr>
              <w:rPr>
                <w:lang w:eastAsia="en-US"/>
              </w:rPr>
            </w:pPr>
            <w:r w:rsidRPr="006F159F">
              <w:rPr>
                <w:lang w:eastAsia="en-US"/>
              </w:rPr>
              <w:t xml:space="preserve">Conditions de vente des propriétés de feu </w:t>
            </w:r>
            <w:r w:rsidRPr="006F159F">
              <w:rPr>
                <w:b/>
                <w:bCs/>
                <w:lang w:eastAsia="en-US"/>
              </w:rPr>
              <w:t>Amable Carrier à Rodrigue Desjardins,</w:t>
            </w:r>
            <w:r w:rsidRPr="006F159F">
              <w:rPr>
                <w:lang w:eastAsia="en-US"/>
              </w:rPr>
              <w:t xml:space="preserve"> forgeron de Mistassini (1899);</w:t>
            </w:r>
          </w:p>
          <w:p w14:paraId="05D2F328" w14:textId="77777777" w:rsidR="005E7327" w:rsidRPr="006F159F" w:rsidRDefault="005E7327">
            <w:pPr>
              <w:pStyle w:val="Paragraphedeliste"/>
              <w:numPr>
                <w:ilvl w:val="0"/>
                <w:numId w:val="9"/>
              </w:numPr>
              <w:rPr>
                <w:lang w:eastAsia="en-US"/>
              </w:rPr>
            </w:pPr>
            <w:r w:rsidRPr="006F159F">
              <w:rPr>
                <w:lang w:eastAsia="en-US"/>
              </w:rPr>
              <w:t xml:space="preserve">Loyer pour </w:t>
            </w:r>
            <w:r w:rsidRPr="006F159F">
              <w:rPr>
                <w:b/>
                <w:bCs/>
                <w:lang w:eastAsia="en-US"/>
              </w:rPr>
              <w:t>Abel Pilote</w:t>
            </w:r>
            <w:r w:rsidRPr="006F159F">
              <w:rPr>
                <w:lang w:eastAsia="en-US"/>
              </w:rPr>
              <w:t xml:space="preserve"> afin de bâtir une forge au village (1918);</w:t>
            </w:r>
          </w:p>
          <w:p w14:paraId="123AEBF0" w14:textId="350222B8" w:rsidR="005E7327" w:rsidRPr="006F159F" w:rsidRDefault="007814A5">
            <w:pPr>
              <w:pStyle w:val="Paragraphedeliste"/>
              <w:numPr>
                <w:ilvl w:val="0"/>
                <w:numId w:val="9"/>
              </w:numPr>
              <w:rPr>
                <w:lang w:eastAsia="en-US"/>
              </w:rPr>
            </w:pPr>
            <w:r>
              <w:rPr>
                <w:lang w:eastAsia="en-US"/>
              </w:rPr>
              <w:t>Conditions de vente (1920), a</w:t>
            </w:r>
            <w:r w:rsidR="005E7327" w:rsidRPr="006F159F">
              <w:rPr>
                <w:lang w:eastAsia="en-US"/>
              </w:rPr>
              <w:t xml:space="preserve">cte notarié pour vente d’immeuble à messieurs </w:t>
            </w:r>
            <w:r w:rsidR="005E7327" w:rsidRPr="006F159F">
              <w:rPr>
                <w:b/>
                <w:bCs/>
                <w:lang w:eastAsia="en-US"/>
              </w:rPr>
              <w:t>Joseph Delisle</w:t>
            </w:r>
            <w:r w:rsidR="005E7327" w:rsidRPr="006F159F">
              <w:rPr>
                <w:lang w:eastAsia="en-US"/>
              </w:rPr>
              <w:t xml:space="preserve"> et </w:t>
            </w:r>
            <w:r w:rsidR="005E7327" w:rsidRPr="00AD16D3">
              <w:rPr>
                <w:b/>
                <w:bCs/>
                <w:lang w:eastAsia="en-US"/>
              </w:rPr>
              <w:t>Johnny Imbeau</w:t>
            </w:r>
            <w:r w:rsidR="005E7327" w:rsidRPr="006F159F">
              <w:rPr>
                <w:lang w:eastAsia="en-US"/>
              </w:rPr>
              <w:t xml:space="preserve"> de Imbeau &amp; Delisle (1921) et vente de terrain à </w:t>
            </w:r>
            <w:r w:rsidR="005E7327" w:rsidRPr="007814A5">
              <w:rPr>
                <w:lang w:eastAsia="en-US"/>
              </w:rPr>
              <w:t>Joseph Delisle</w:t>
            </w:r>
            <w:r w:rsidR="005E7327" w:rsidRPr="006F159F">
              <w:rPr>
                <w:lang w:eastAsia="en-US"/>
              </w:rPr>
              <w:t>, marchand de Mistassini (1949) cédés par les Pères;</w:t>
            </w:r>
          </w:p>
          <w:p w14:paraId="6E28585E" w14:textId="63D7C570" w:rsidR="005E7327" w:rsidRPr="007814A5" w:rsidRDefault="005E7327">
            <w:pPr>
              <w:pStyle w:val="Paragraphedeliste"/>
              <w:numPr>
                <w:ilvl w:val="0"/>
                <w:numId w:val="9"/>
              </w:numPr>
              <w:rPr>
                <w:lang w:eastAsia="en-US"/>
              </w:rPr>
            </w:pPr>
            <w:r w:rsidRPr="007814A5">
              <w:rPr>
                <w:lang w:eastAsia="en-US"/>
              </w:rPr>
              <w:t xml:space="preserve">Bail de location et ajout d’une cuisine </w:t>
            </w:r>
            <w:r w:rsidRPr="007814A5">
              <w:rPr>
                <w:b/>
                <w:bCs/>
                <w:lang w:eastAsia="en-US"/>
              </w:rPr>
              <w:t>Eugène Boulianne</w:t>
            </w:r>
            <w:r w:rsidRPr="007814A5">
              <w:rPr>
                <w:lang w:eastAsia="en-US"/>
              </w:rPr>
              <w:t xml:space="preserve"> (1922-1926), construction adjacente de </w:t>
            </w:r>
            <w:r w:rsidRPr="007814A5">
              <w:rPr>
                <w:b/>
                <w:bCs/>
                <w:lang w:eastAsia="en-US"/>
              </w:rPr>
              <w:t>Georges-Henri Rodrigue</w:t>
            </w:r>
            <w:r w:rsidRPr="007814A5">
              <w:rPr>
                <w:lang w:eastAsia="en-US"/>
              </w:rPr>
              <w:t xml:space="preserve"> (1927);</w:t>
            </w:r>
          </w:p>
          <w:p w14:paraId="6731710E" w14:textId="135624F9" w:rsidR="005E7327" w:rsidRPr="007814A5" w:rsidRDefault="005E7327">
            <w:pPr>
              <w:pStyle w:val="Paragraphedeliste"/>
              <w:numPr>
                <w:ilvl w:val="0"/>
                <w:numId w:val="9"/>
              </w:numPr>
              <w:rPr>
                <w:lang w:eastAsia="en-US"/>
              </w:rPr>
            </w:pPr>
            <w:r w:rsidRPr="007814A5">
              <w:rPr>
                <w:lang w:eastAsia="en-US"/>
              </w:rPr>
              <w:t>Engagements du « preneur » de bail à loyer (s.d.);</w:t>
            </w:r>
          </w:p>
          <w:p w14:paraId="6AE08AE6" w14:textId="3D56E7A0" w:rsidR="00E03DBA" w:rsidRPr="007814A5" w:rsidRDefault="00E03DBA">
            <w:pPr>
              <w:pStyle w:val="Paragraphedeliste"/>
              <w:numPr>
                <w:ilvl w:val="0"/>
                <w:numId w:val="9"/>
              </w:numPr>
              <w:rPr>
                <w:lang w:eastAsia="en-US"/>
              </w:rPr>
            </w:pPr>
            <w:r w:rsidRPr="007814A5">
              <w:rPr>
                <w:lang w:eastAsia="en-US"/>
              </w:rPr>
              <w:t xml:space="preserve">Demande de rénovation par </w:t>
            </w:r>
            <w:r w:rsidRPr="007814A5">
              <w:rPr>
                <w:b/>
                <w:bCs/>
                <w:lang w:eastAsia="en-US"/>
              </w:rPr>
              <w:t>Amable Turcotte</w:t>
            </w:r>
            <w:r w:rsidRPr="007814A5">
              <w:rPr>
                <w:lang w:eastAsia="en-US"/>
              </w:rPr>
              <w:t xml:space="preserve"> d’une écurie brisée par un </w:t>
            </w:r>
            <w:bookmarkStart w:id="39" w:name="cheval1"/>
            <w:r w:rsidRPr="007814A5">
              <w:rPr>
                <w:lang w:eastAsia="en-US"/>
              </w:rPr>
              <w:t>cheval</w:t>
            </w:r>
            <w:bookmarkEnd w:id="39"/>
            <w:r w:rsidRPr="007814A5">
              <w:rPr>
                <w:lang w:eastAsia="en-US"/>
              </w:rPr>
              <w:t xml:space="preserve"> (1923); </w:t>
            </w:r>
          </w:p>
          <w:p w14:paraId="763BD802" w14:textId="692FCEE0" w:rsidR="00246D96" w:rsidRDefault="00246D96">
            <w:pPr>
              <w:pStyle w:val="Paragraphedeliste"/>
              <w:numPr>
                <w:ilvl w:val="0"/>
                <w:numId w:val="9"/>
              </w:numPr>
              <w:rPr>
                <w:color w:val="70AD47" w:themeColor="accent6"/>
                <w:lang w:eastAsia="en-US"/>
              </w:rPr>
            </w:pPr>
            <w:r w:rsidRPr="00246D96">
              <w:rPr>
                <w:color w:val="70AD47" w:themeColor="accent6"/>
                <w:lang w:eastAsia="en-US"/>
              </w:rPr>
              <w:t xml:space="preserve">Paiement et demande de réparation de couverture de hangar qui coule par </w:t>
            </w:r>
            <w:hyperlink w:anchor="HarmiasLarouche1" w:history="1">
              <w:r w:rsidRPr="007814A5">
                <w:rPr>
                  <w:rStyle w:val="Lienhypertexte"/>
                  <w:b/>
                  <w:bCs/>
                  <w:u w:val="none"/>
                  <w:lang w:eastAsia="en-US"/>
                </w:rPr>
                <w:t>Harmias Larouche</w:t>
              </w:r>
            </w:hyperlink>
            <w:r w:rsidRPr="00246D96">
              <w:rPr>
                <w:color w:val="70AD47" w:themeColor="accent6"/>
                <w:lang w:eastAsia="en-US"/>
              </w:rPr>
              <w:t>, marchand général Mistassini (1924);</w:t>
            </w:r>
          </w:p>
          <w:p w14:paraId="456E98FD" w14:textId="06C25274" w:rsidR="00127612" w:rsidRPr="00246D96" w:rsidRDefault="00127612">
            <w:pPr>
              <w:pStyle w:val="Paragraphedeliste"/>
              <w:numPr>
                <w:ilvl w:val="0"/>
                <w:numId w:val="9"/>
              </w:numPr>
              <w:rPr>
                <w:color w:val="70AD47" w:themeColor="accent6"/>
                <w:lang w:eastAsia="en-US"/>
              </w:rPr>
            </w:pPr>
            <w:r>
              <w:rPr>
                <w:color w:val="70AD47" w:themeColor="accent6"/>
                <w:lang w:eastAsia="en-US"/>
              </w:rPr>
              <w:t xml:space="preserve">Construction d’un hangar à marchandises pour le marchand-général </w:t>
            </w:r>
            <w:r w:rsidRPr="00127612">
              <w:rPr>
                <w:b/>
                <w:bCs/>
                <w:color w:val="70AD47" w:themeColor="accent6"/>
                <w:lang w:eastAsia="en-US"/>
              </w:rPr>
              <w:t>L.-A. Guénard</w:t>
            </w:r>
            <w:r>
              <w:rPr>
                <w:color w:val="70AD47" w:themeColor="accent6"/>
                <w:lang w:eastAsia="en-US"/>
              </w:rPr>
              <w:t xml:space="preserve"> (1929);  </w:t>
            </w:r>
          </w:p>
          <w:p w14:paraId="4C65F3A4" w14:textId="73C27EAA" w:rsidR="005E7327" w:rsidRPr="007814A5" w:rsidRDefault="005E7327">
            <w:pPr>
              <w:pStyle w:val="Paragraphedeliste"/>
              <w:numPr>
                <w:ilvl w:val="0"/>
                <w:numId w:val="9"/>
              </w:numPr>
              <w:rPr>
                <w:lang w:eastAsia="en-US"/>
              </w:rPr>
            </w:pPr>
            <w:r w:rsidRPr="007814A5">
              <w:rPr>
                <w:lang w:eastAsia="en-US"/>
              </w:rPr>
              <w:t xml:space="preserve">Convention commerciale entre </w:t>
            </w:r>
            <w:r w:rsidRPr="007814A5">
              <w:rPr>
                <w:b/>
                <w:bCs/>
                <w:lang w:eastAsia="en-US"/>
              </w:rPr>
              <w:t>Eugène Boivin</w:t>
            </w:r>
            <w:r w:rsidRPr="007814A5">
              <w:rPr>
                <w:lang w:eastAsia="en-US"/>
              </w:rPr>
              <w:t xml:space="preserve">, </w:t>
            </w:r>
            <w:r w:rsidRPr="007814A5">
              <w:rPr>
                <w:b/>
                <w:bCs/>
                <w:lang w:eastAsia="en-US"/>
              </w:rPr>
              <w:t>Herman Potvin</w:t>
            </w:r>
            <w:r w:rsidRPr="007814A5">
              <w:rPr>
                <w:lang w:eastAsia="en-US"/>
              </w:rPr>
              <w:t xml:space="preserve"> et la Trappe de Mistassini (1937);</w:t>
            </w:r>
          </w:p>
          <w:p w14:paraId="7914FC45" w14:textId="77777777" w:rsidR="005E7327" w:rsidRPr="007814A5" w:rsidRDefault="005E7327">
            <w:pPr>
              <w:pStyle w:val="Paragraphedeliste"/>
              <w:numPr>
                <w:ilvl w:val="0"/>
                <w:numId w:val="9"/>
              </w:numPr>
              <w:rPr>
                <w:lang w:eastAsia="en-US"/>
              </w:rPr>
            </w:pPr>
            <w:r w:rsidRPr="007814A5">
              <w:rPr>
                <w:lang w:eastAsia="en-US"/>
              </w:rPr>
              <w:lastRenderedPageBreak/>
              <w:t xml:space="preserve">Ratification par </w:t>
            </w:r>
            <w:r w:rsidRPr="007814A5">
              <w:rPr>
                <w:b/>
                <w:bCs/>
                <w:lang w:eastAsia="en-US"/>
              </w:rPr>
              <w:t>Marcellin et Théophile Savard</w:t>
            </w:r>
            <w:r w:rsidRPr="007814A5">
              <w:rPr>
                <w:lang w:eastAsia="en-US"/>
              </w:rPr>
              <w:t xml:space="preserve"> d’un acte de cession consenti par </w:t>
            </w:r>
            <w:r w:rsidRPr="007814A5">
              <w:rPr>
                <w:b/>
                <w:bCs/>
                <w:lang w:eastAsia="en-US"/>
              </w:rPr>
              <w:t>l’abbé Lucien Savard</w:t>
            </w:r>
            <w:r w:rsidRPr="007814A5">
              <w:rPr>
                <w:lang w:eastAsia="en-US"/>
              </w:rPr>
              <w:t>, missionnaire-colonisateur, à Saguenay Power Co. Ltd (1937);</w:t>
            </w:r>
          </w:p>
          <w:p w14:paraId="351ED615" w14:textId="1D82EF44" w:rsidR="005E7327" w:rsidRPr="007814A5" w:rsidRDefault="005E7327">
            <w:pPr>
              <w:pStyle w:val="Paragraphedeliste"/>
              <w:numPr>
                <w:ilvl w:val="0"/>
                <w:numId w:val="9"/>
              </w:numPr>
              <w:rPr>
                <w:lang w:eastAsia="en-US"/>
              </w:rPr>
            </w:pPr>
            <w:r w:rsidRPr="007814A5">
              <w:rPr>
                <w:lang w:eastAsia="en-US"/>
              </w:rPr>
              <w:t xml:space="preserve">Quittance finale, paiement hypothèque complété par </w:t>
            </w:r>
            <w:r w:rsidRPr="007814A5">
              <w:rPr>
                <w:b/>
                <w:bCs/>
                <w:lang w:eastAsia="en-US"/>
              </w:rPr>
              <w:t>Rolland Gaudreault</w:t>
            </w:r>
            <w:r w:rsidRPr="007814A5">
              <w:rPr>
                <w:lang w:eastAsia="en-US"/>
              </w:rPr>
              <w:t xml:space="preserve"> pour une vente de </w:t>
            </w:r>
            <w:bookmarkStart w:id="40" w:name="LéonceBoivin2"/>
            <w:r w:rsidR="00AD16D3" w:rsidRPr="007814A5">
              <w:rPr>
                <w:b/>
                <w:bCs/>
                <w:lang w:eastAsia="en-US"/>
              </w:rPr>
              <w:fldChar w:fldCharType="begin"/>
            </w:r>
            <w:r w:rsidR="00AD16D3" w:rsidRPr="007814A5">
              <w:rPr>
                <w:b/>
                <w:bCs/>
                <w:lang w:eastAsia="en-US"/>
              </w:rPr>
              <w:instrText>HYPERLINK  \l "LéonceBoivin1"</w:instrText>
            </w:r>
            <w:r w:rsidR="00AD16D3" w:rsidRPr="007814A5">
              <w:rPr>
                <w:b/>
                <w:bCs/>
                <w:lang w:eastAsia="en-US"/>
              </w:rPr>
            </w:r>
            <w:r w:rsidR="00AD16D3" w:rsidRPr="007814A5">
              <w:rPr>
                <w:b/>
                <w:bCs/>
                <w:lang w:eastAsia="en-US"/>
              </w:rPr>
              <w:fldChar w:fldCharType="separate"/>
            </w:r>
            <w:r w:rsidRPr="007814A5">
              <w:rPr>
                <w:rStyle w:val="Lienhypertexte"/>
                <w:b/>
                <w:bCs/>
                <w:color w:val="auto"/>
                <w:u w:val="none"/>
                <w:lang w:eastAsia="en-US"/>
              </w:rPr>
              <w:t>Léonce Boivin</w:t>
            </w:r>
            <w:r w:rsidR="00AD16D3" w:rsidRPr="007814A5">
              <w:rPr>
                <w:b/>
                <w:bCs/>
                <w:lang w:eastAsia="en-US"/>
              </w:rPr>
              <w:fldChar w:fldCharType="end"/>
            </w:r>
            <w:r w:rsidRPr="007814A5">
              <w:rPr>
                <w:lang w:eastAsia="en-US"/>
              </w:rPr>
              <w:t xml:space="preserve"> </w:t>
            </w:r>
            <w:bookmarkEnd w:id="40"/>
            <w:r w:rsidRPr="007814A5">
              <w:rPr>
                <w:lang w:eastAsia="en-US"/>
              </w:rPr>
              <w:t>en 1956 (1963);</w:t>
            </w:r>
          </w:p>
          <w:p w14:paraId="53ABE2A3" w14:textId="77777777" w:rsidR="005E7327" w:rsidRPr="007814A5" w:rsidRDefault="005E7327">
            <w:pPr>
              <w:pStyle w:val="Paragraphedeliste"/>
              <w:numPr>
                <w:ilvl w:val="0"/>
                <w:numId w:val="9"/>
              </w:numPr>
              <w:rPr>
                <w:lang w:eastAsia="en-US"/>
              </w:rPr>
            </w:pPr>
            <w:r w:rsidRPr="007814A5">
              <w:rPr>
                <w:lang w:eastAsia="en-US"/>
              </w:rPr>
              <w:t xml:space="preserve">Paiements de termes pour lot, </w:t>
            </w:r>
            <w:r w:rsidRPr="007814A5">
              <w:rPr>
                <w:b/>
                <w:bCs/>
                <w:lang w:eastAsia="en-US"/>
              </w:rPr>
              <w:t>Antonio Hébert,</w:t>
            </w:r>
            <w:r w:rsidRPr="007814A5">
              <w:rPr>
                <w:lang w:eastAsia="en-US"/>
              </w:rPr>
              <w:t xml:space="preserve"> garde-forestier (1937);</w:t>
            </w:r>
          </w:p>
          <w:p w14:paraId="2A94B56C" w14:textId="5109FA05" w:rsidR="005E7327" w:rsidRPr="00EF6D21" w:rsidRDefault="005E7327">
            <w:pPr>
              <w:pStyle w:val="Paragraphedeliste"/>
              <w:numPr>
                <w:ilvl w:val="0"/>
                <w:numId w:val="9"/>
              </w:numPr>
              <w:rPr>
                <w:lang w:eastAsia="en-US"/>
              </w:rPr>
            </w:pPr>
            <w:r w:rsidRPr="006F159F">
              <w:rPr>
                <w:lang w:eastAsia="en-US"/>
              </w:rPr>
              <w:t xml:space="preserve">Correspondance au notaire pour vente consentie par la Cie Industrielle de Mistassibi Limitée et </w:t>
            </w:r>
            <w:r w:rsidRPr="006F159F">
              <w:rPr>
                <w:b/>
                <w:bCs/>
                <w:lang w:eastAsia="en-US"/>
              </w:rPr>
              <w:t>Adolphe Allard</w:t>
            </w:r>
            <w:r w:rsidRPr="006F159F">
              <w:rPr>
                <w:lang w:eastAsia="en-US"/>
              </w:rPr>
              <w:t xml:space="preserve"> au Monastère des Trappistes (1947</w:t>
            </w:r>
            <w:r w:rsidR="00D87C2B">
              <w:rPr>
                <w:lang w:eastAsia="en-US"/>
              </w:rPr>
              <w:t>) et factures possiblement liées à la laiterie (1950</w:t>
            </w:r>
            <w:r w:rsidRPr="006F159F">
              <w:rPr>
                <w:lang w:eastAsia="en-US"/>
              </w:rPr>
              <w:t xml:space="preserve">); </w:t>
            </w:r>
          </w:p>
          <w:p w14:paraId="361C4609" w14:textId="77777777" w:rsidR="005E7327" w:rsidRDefault="005E7327" w:rsidP="005E7327">
            <w:pPr>
              <w:pStyle w:val="Paragraphedeliste"/>
              <w:rPr>
                <w:color w:val="4472C4" w:themeColor="accent5"/>
                <w:lang w:eastAsia="en-US"/>
              </w:rPr>
            </w:pPr>
          </w:p>
          <w:p w14:paraId="50F194FD" w14:textId="358D4670" w:rsidR="005E7327" w:rsidRPr="00C55379" w:rsidRDefault="005E7327" w:rsidP="005E7327">
            <w:pPr>
              <w:pStyle w:val="Style1"/>
            </w:pPr>
            <w:r>
              <w:t>Engagements et paiements des Pères Trappistes</w:t>
            </w:r>
          </w:p>
          <w:p w14:paraId="5FEB89B8" w14:textId="48B69CCC" w:rsidR="0039690D" w:rsidRDefault="0039690D">
            <w:pPr>
              <w:pStyle w:val="Paragraphedeliste"/>
              <w:numPr>
                <w:ilvl w:val="0"/>
                <w:numId w:val="9"/>
              </w:numPr>
              <w:rPr>
                <w:lang w:eastAsia="en-US"/>
              </w:rPr>
            </w:pPr>
            <w:r>
              <w:rPr>
                <w:lang w:eastAsia="en-US"/>
              </w:rPr>
              <w:t xml:space="preserve">Devis du bois de construction pour l’établissement d’un moulin de la rivière Mistassibi (1893); </w:t>
            </w:r>
          </w:p>
          <w:p w14:paraId="14655D09" w14:textId="720C60D4" w:rsidR="005E7327" w:rsidRPr="006F159F" w:rsidRDefault="005E7327">
            <w:pPr>
              <w:pStyle w:val="Paragraphedeliste"/>
              <w:numPr>
                <w:ilvl w:val="0"/>
                <w:numId w:val="9"/>
              </w:numPr>
              <w:rPr>
                <w:lang w:eastAsia="en-US"/>
              </w:rPr>
            </w:pPr>
            <w:r w:rsidRPr="006F159F">
              <w:rPr>
                <w:lang w:eastAsia="en-US"/>
              </w:rPr>
              <w:t>Billets d’inspections ou pour le paiement de dettes sur certificat d’établissement, transport ou achat de lots acquis par les trappistes (1898-1907);</w:t>
            </w:r>
          </w:p>
          <w:p w14:paraId="1CEC6C0B" w14:textId="02FF37B4" w:rsidR="005E7327" w:rsidRPr="006F159F" w:rsidRDefault="005E7327">
            <w:pPr>
              <w:pStyle w:val="Paragraphedeliste"/>
              <w:numPr>
                <w:ilvl w:val="0"/>
                <w:numId w:val="9"/>
              </w:numPr>
              <w:rPr>
                <w:lang w:eastAsia="en-US"/>
              </w:rPr>
            </w:pPr>
            <w:r w:rsidRPr="006F159F">
              <w:rPr>
                <w:lang w:eastAsia="en-US"/>
              </w:rPr>
              <w:t>Avis légal pour l’entretien des chemins (1902);</w:t>
            </w:r>
          </w:p>
          <w:p w14:paraId="0A6FDDFB" w14:textId="4CF3ECE3" w:rsidR="005E7327" w:rsidRPr="006F159F" w:rsidRDefault="005E7327">
            <w:pPr>
              <w:pStyle w:val="Paragraphedeliste"/>
              <w:numPr>
                <w:ilvl w:val="0"/>
                <w:numId w:val="9"/>
              </w:numPr>
              <w:rPr>
                <w:lang w:eastAsia="en-US"/>
              </w:rPr>
            </w:pPr>
            <w:r w:rsidRPr="006F159F">
              <w:rPr>
                <w:lang w:eastAsia="en-US"/>
              </w:rPr>
              <w:t xml:space="preserve">Liste de lots possédés par les Pères, nombre d’acres et date des patentes (ca 1900); </w:t>
            </w:r>
          </w:p>
          <w:p w14:paraId="76AE9E6B" w14:textId="77777777" w:rsidR="005E7327" w:rsidRDefault="005E7327" w:rsidP="005E7327">
            <w:pPr>
              <w:rPr>
                <w:color w:val="4472C4" w:themeColor="accent5"/>
                <w:lang w:eastAsia="en-US"/>
              </w:rPr>
            </w:pPr>
          </w:p>
          <w:p w14:paraId="08FF2E29" w14:textId="0AC22A59" w:rsidR="005E7327" w:rsidRPr="0024309E" w:rsidRDefault="005E7327" w:rsidP="005E7327">
            <w:pPr>
              <w:pStyle w:val="Style1"/>
            </w:pPr>
            <w:r>
              <w:t>Successions et droits de procuration</w:t>
            </w:r>
          </w:p>
          <w:p w14:paraId="455C9D61" w14:textId="59D8A236" w:rsidR="005E7327" w:rsidRPr="006F159F" w:rsidRDefault="005E7327">
            <w:pPr>
              <w:pStyle w:val="Paragraphedeliste"/>
              <w:numPr>
                <w:ilvl w:val="0"/>
                <w:numId w:val="9"/>
              </w:numPr>
              <w:rPr>
                <w:lang w:eastAsia="en-US"/>
              </w:rPr>
            </w:pPr>
            <w:r w:rsidRPr="006F159F">
              <w:rPr>
                <w:lang w:eastAsia="en-US"/>
              </w:rPr>
              <w:t xml:space="preserve">Droit de procuration cédé par </w:t>
            </w:r>
            <w:r w:rsidRPr="006F159F">
              <w:rPr>
                <w:b/>
                <w:bCs/>
                <w:lang w:eastAsia="en-US"/>
              </w:rPr>
              <w:t>Dom Marie Antoine</w:t>
            </w:r>
            <w:r w:rsidRPr="006F159F">
              <w:rPr>
                <w:lang w:eastAsia="en-US"/>
              </w:rPr>
              <w:t xml:space="preserve"> (Pierre Oger) au révérend Père Rioux (frère Macaire) pour la gestion d’emprunt de lots et l’hypothèque (1897);</w:t>
            </w:r>
          </w:p>
          <w:p w14:paraId="0DBED5C5" w14:textId="635B5534" w:rsidR="005E7327" w:rsidRPr="006F159F" w:rsidRDefault="005E7327">
            <w:pPr>
              <w:pStyle w:val="Paragraphedeliste"/>
              <w:numPr>
                <w:ilvl w:val="0"/>
                <w:numId w:val="9"/>
              </w:numPr>
              <w:rPr>
                <w:lang w:eastAsia="en-US"/>
              </w:rPr>
            </w:pPr>
            <w:r w:rsidRPr="006F159F">
              <w:rPr>
                <w:lang w:eastAsia="en-US"/>
              </w:rPr>
              <w:t xml:space="preserve">Droit de procuration </w:t>
            </w:r>
            <w:r w:rsidRPr="006F159F">
              <w:rPr>
                <w:b/>
                <w:bCs/>
                <w:lang w:eastAsia="en-US"/>
              </w:rPr>
              <w:t>d’Henry Ernest Miard (Henri Miard)</w:t>
            </w:r>
            <w:r w:rsidRPr="006F159F">
              <w:rPr>
                <w:lang w:eastAsia="en-US"/>
              </w:rPr>
              <w:t xml:space="preserve"> remis aux Pères pour la vente de sa propriété de Saint-Michel de Mistassini (1904-1907);</w:t>
            </w:r>
          </w:p>
          <w:p w14:paraId="6530113C" w14:textId="77777777" w:rsidR="005E7327" w:rsidRPr="0024309E" w:rsidRDefault="005E7327">
            <w:pPr>
              <w:pStyle w:val="Paragraphedeliste"/>
              <w:numPr>
                <w:ilvl w:val="0"/>
                <w:numId w:val="9"/>
              </w:numPr>
              <w:rPr>
                <w:color w:val="4472C4" w:themeColor="accent5"/>
                <w:lang w:eastAsia="en-US"/>
              </w:rPr>
            </w:pPr>
            <w:r w:rsidRPr="0024309E">
              <w:rPr>
                <w:color w:val="4472C4" w:themeColor="accent5"/>
                <w:lang w:eastAsia="en-US"/>
              </w:rPr>
              <w:t xml:space="preserve">Cession judiciaire des biens de </w:t>
            </w:r>
            <w:r w:rsidRPr="0024309E">
              <w:rPr>
                <w:b/>
                <w:bCs/>
                <w:color w:val="4472C4" w:themeColor="accent5"/>
                <w:lang w:eastAsia="en-US"/>
              </w:rPr>
              <w:t>Théophile Tardif</w:t>
            </w:r>
            <w:r w:rsidRPr="0024309E">
              <w:rPr>
                <w:color w:val="4472C4" w:themeColor="accent5"/>
                <w:lang w:eastAsia="en-US"/>
              </w:rPr>
              <w:t xml:space="preserve"> de Jonquière (1914-1915);</w:t>
            </w:r>
          </w:p>
          <w:p w14:paraId="60B16457" w14:textId="3C091A41" w:rsidR="005E7327" w:rsidRDefault="00022229">
            <w:pPr>
              <w:pStyle w:val="Paragraphedeliste"/>
              <w:numPr>
                <w:ilvl w:val="0"/>
                <w:numId w:val="9"/>
              </w:numPr>
              <w:rPr>
                <w:color w:val="4472C4" w:themeColor="accent5"/>
                <w:lang w:eastAsia="en-US"/>
              </w:rPr>
            </w:pPr>
            <w:r>
              <w:rPr>
                <w:color w:val="4472C4" w:themeColor="accent5"/>
                <w:lang w:eastAsia="en-US"/>
              </w:rPr>
              <w:t xml:space="preserve">Droit de procuration par le </w:t>
            </w:r>
            <w:r w:rsidRPr="00BF0DB7">
              <w:rPr>
                <w:b/>
                <w:bCs/>
                <w:color w:val="4472C4" w:themeColor="accent5"/>
                <w:lang w:eastAsia="en-US"/>
              </w:rPr>
              <w:t xml:space="preserve">Père Pacôme </w:t>
            </w:r>
            <w:r w:rsidR="00BF0DB7" w:rsidRPr="00BF0DB7">
              <w:rPr>
                <w:b/>
                <w:bCs/>
                <w:color w:val="4472C4" w:themeColor="accent5"/>
                <w:lang w:eastAsia="en-US"/>
              </w:rPr>
              <w:t>Gaboury</w:t>
            </w:r>
            <w:r w:rsidR="00BF0DB7">
              <w:rPr>
                <w:color w:val="4472C4" w:themeColor="accent5"/>
                <w:lang w:eastAsia="en-US"/>
              </w:rPr>
              <w:t xml:space="preserve"> </w:t>
            </w:r>
            <w:r>
              <w:rPr>
                <w:color w:val="4472C4" w:themeColor="accent5"/>
                <w:lang w:eastAsia="en-US"/>
              </w:rPr>
              <w:t>et duplicata de vente liée (1905)</w:t>
            </w:r>
            <w:r>
              <w:rPr>
                <w:rStyle w:val="Appelnotedebasdep"/>
                <w:color w:val="4472C4" w:themeColor="accent5"/>
                <w:lang w:eastAsia="en-US"/>
              </w:rPr>
              <w:footnoteReference w:id="1"/>
            </w:r>
            <w:r>
              <w:rPr>
                <w:color w:val="4472C4" w:themeColor="accent5"/>
                <w:lang w:eastAsia="en-US"/>
              </w:rPr>
              <w:t>;</w:t>
            </w:r>
          </w:p>
          <w:p w14:paraId="02E28565" w14:textId="763C7EDB" w:rsidR="00DF0DFE" w:rsidRPr="00DF0DFE" w:rsidRDefault="00DF0DFE" w:rsidP="00DF0DFE">
            <w:pPr>
              <w:pStyle w:val="Style1"/>
            </w:pPr>
            <w:r w:rsidRPr="00DF0DFE">
              <w:t>Bureau d’enregistrement</w:t>
            </w:r>
            <w:r>
              <w:t> :</w:t>
            </w:r>
          </w:p>
          <w:p w14:paraId="13A1A552" w14:textId="29B7F5BA" w:rsidR="00DF0DFE" w:rsidRPr="00DF0DFE" w:rsidRDefault="00DF0DFE">
            <w:pPr>
              <w:pStyle w:val="Paragraphedeliste"/>
              <w:numPr>
                <w:ilvl w:val="0"/>
                <w:numId w:val="60"/>
              </w:numPr>
              <w:rPr>
                <w:lang w:eastAsia="en-US"/>
              </w:rPr>
            </w:pPr>
            <w:r w:rsidRPr="00DF0DFE">
              <w:rPr>
                <w:lang w:eastAsia="en-US"/>
              </w:rPr>
              <w:t xml:space="preserve">Recherches au Bureau d’enregistrement de Roberval avec le notaire Léonce Lévesque (1939-1948); </w:t>
            </w:r>
          </w:p>
          <w:p w14:paraId="5B4B13D5" w14:textId="49F958B0" w:rsidR="005E7327" w:rsidRPr="0024309E" w:rsidRDefault="005E7327" w:rsidP="005E7327">
            <w:pPr>
              <w:rPr>
                <w:color w:val="4472C4" w:themeColor="accent5"/>
                <w:lang w:eastAsia="en-US"/>
              </w:rPr>
            </w:pPr>
          </w:p>
          <w:p w14:paraId="1409A634" w14:textId="77777777" w:rsidR="005E7327" w:rsidRPr="00CA58BF" w:rsidRDefault="005E7327" w:rsidP="005E7327">
            <w:pPr>
              <w:rPr>
                <w:color w:val="2E74B5" w:themeColor="accent1" w:themeShade="BF"/>
                <w:lang w:eastAsia="en-US"/>
              </w:rPr>
            </w:pPr>
          </w:p>
          <w:p w14:paraId="5139D129" w14:textId="77777777" w:rsidR="005E7327" w:rsidRPr="00D43A27" w:rsidRDefault="005E7327" w:rsidP="005E7327">
            <w:pPr>
              <w:rPr>
                <w:i/>
                <w:iCs/>
                <w:color w:val="000000" w:themeColor="text1"/>
                <w:lang w:eastAsia="en-US"/>
              </w:rPr>
            </w:pPr>
            <w:r w:rsidRPr="00D43A27">
              <w:rPr>
                <w:i/>
                <w:iCs/>
                <w:color w:val="000000" w:themeColor="text1"/>
                <w:lang w:eastAsia="en-US"/>
              </w:rPr>
              <w:t>Notes :</w:t>
            </w:r>
          </w:p>
          <w:p w14:paraId="3219FB8B"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sont jaunis, abîmés, pliés, manuscrits au plomb ou à l’encre. </w:t>
            </w:r>
          </w:p>
          <w:p w14:paraId="29D3E1AF" w14:textId="315B9623" w:rsidR="005E7327" w:rsidRPr="00D43A27" w:rsidRDefault="005E7327" w:rsidP="005E7327">
            <w:pPr>
              <w:rPr>
                <w:color w:val="000000" w:themeColor="text1"/>
                <w:lang w:eastAsia="en-US"/>
              </w:rPr>
            </w:pPr>
            <w:r w:rsidRPr="00D43A27">
              <w:rPr>
                <w:color w:val="000000" w:themeColor="text1"/>
                <w:lang w:eastAsia="en-US"/>
              </w:rPr>
              <w:t>Un document sur papier calque. Certains documents imprimés. Des actes notariés peuvent porter un sceau.</w:t>
            </w:r>
          </w:p>
          <w:p w14:paraId="4085B66A" w14:textId="1733147E" w:rsidR="005E7327" w:rsidRPr="00D43A27" w:rsidRDefault="005E7327" w:rsidP="005E7327">
            <w:pPr>
              <w:rPr>
                <w:color w:val="000000" w:themeColor="text1"/>
                <w:lang w:eastAsia="en-US"/>
              </w:rPr>
            </w:pPr>
            <w:r w:rsidRPr="00D43A27">
              <w:rPr>
                <w:color w:val="000000" w:themeColor="text1"/>
                <w:lang w:eastAsia="en-US"/>
              </w:rPr>
              <w:t>Certains documents sont signés par des Pères Trappistes, des agents du ministère, des registrateurs ou des notaires.</w:t>
            </w:r>
          </w:p>
          <w:p w14:paraId="64B3D10E"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rassemblés en un ensemble par les Pères ont été conservés comme un tout. </w:t>
            </w:r>
          </w:p>
          <w:p w14:paraId="00E5D8F4" w14:textId="67389B75" w:rsidR="005E7327" w:rsidRPr="00D43A27" w:rsidRDefault="005E7327" w:rsidP="005E7327">
            <w:pPr>
              <w:rPr>
                <w:color w:val="000000" w:themeColor="text1"/>
                <w:lang w:eastAsia="en-US"/>
              </w:rPr>
            </w:pPr>
            <w:r w:rsidRPr="00D43A27">
              <w:rPr>
                <w:color w:val="000000" w:themeColor="text1"/>
                <w:lang w:eastAsia="en-US"/>
              </w:rPr>
              <w:lastRenderedPageBreak/>
              <w:t>Les documents plus anciens, de la fin des années 1800, début des années 1900, sont généralement tachés et légèrement déchirés.</w:t>
            </w:r>
          </w:p>
          <w:p w14:paraId="0A117463" w14:textId="3969179E" w:rsidR="005E7327" w:rsidRPr="00D43A27" w:rsidRDefault="005E7327" w:rsidP="005E7327">
            <w:pPr>
              <w:rPr>
                <w:color w:val="000000" w:themeColor="text1"/>
                <w:lang w:eastAsia="en-US"/>
              </w:rPr>
            </w:pPr>
            <w:r w:rsidRPr="00D43A27">
              <w:rPr>
                <w:color w:val="000000" w:themeColor="text1"/>
                <w:lang w:eastAsia="en-US"/>
              </w:rPr>
              <w:t>Certains billets de vente sont collés sur carton. La plupart sont déchirés, jaunis et abîmés, étant donné l’âge des documents.</w:t>
            </w:r>
          </w:p>
          <w:p w14:paraId="3014E3F1" w14:textId="620167E0" w:rsidR="005E7327" w:rsidRPr="00B5082D" w:rsidRDefault="005E7327" w:rsidP="00B5082D">
            <w:pPr>
              <w:rPr>
                <w:color w:val="70AD47" w:themeColor="accent6"/>
              </w:rPr>
            </w:pPr>
            <w:r w:rsidRPr="00D43A27">
              <w:rPr>
                <w:color w:val="000000" w:themeColor="text1"/>
                <w:lang w:eastAsia="en-US"/>
              </w:rPr>
              <w:t xml:space="preserve">Pour plus d’informations sur Henri (Henry) Miard, voir </w:t>
            </w:r>
            <w:hyperlink w:anchor="P110A846Employes" w:history="1">
              <w:r w:rsidRPr="00D43A27">
                <w:rPr>
                  <w:rStyle w:val="Lienhypertexte"/>
                  <w:color w:val="000000" w:themeColor="text1"/>
                  <w:lang w:eastAsia="en-US"/>
                </w:rPr>
                <w:t>P</w:t>
              </w:r>
              <w:r w:rsidRPr="00D43A27">
                <w:rPr>
                  <w:rStyle w:val="Lienhypertexte"/>
                  <w:color w:val="000000" w:themeColor="text1"/>
                </w:rPr>
                <w:t xml:space="preserve">110/A8/4.6.2 </w:t>
              </w:r>
              <w:r w:rsidRPr="00D43A27">
                <w:rPr>
                  <w:rStyle w:val="Lienhypertexte"/>
                  <w:color w:val="000000" w:themeColor="text1"/>
                  <w:lang w:eastAsia="en-US"/>
                </w:rPr>
                <w:t>Employés moulins</w:t>
              </w:r>
            </w:hyperlink>
            <w:r w:rsidRPr="00D43A27">
              <w:rPr>
                <w:color w:val="000000" w:themeColor="text1"/>
                <w:lang w:eastAsia="en-US"/>
              </w:rPr>
              <w:t xml:space="preserve">. Pour des paiements </w:t>
            </w:r>
            <w:r w:rsidR="00D43A27" w:rsidRPr="00D43A27">
              <w:rPr>
                <w:color w:val="000000" w:themeColor="text1"/>
              </w:rPr>
              <w:t>de résidents liés à leur terre</w:t>
            </w:r>
            <w:r w:rsidR="00D43A27" w:rsidRPr="00D43A27">
              <w:rPr>
                <w:color w:val="000000" w:themeColor="text1"/>
                <w:lang w:eastAsia="en-US"/>
              </w:rPr>
              <w:t xml:space="preserve"> </w:t>
            </w:r>
            <w:r w:rsidR="00D43A27">
              <w:rPr>
                <w:color w:val="000000" w:themeColor="text1"/>
                <w:lang w:eastAsia="en-US"/>
              </w:rPr>
              <w:t xml:space="preserve">parfois cités dans les contrats de </w:t>
            </w:r>
            <w:hyperlink w:anchor="P110A412LotsetPropriétés" w:history="1">
              <w:r w:rsidR="00D43A27" w:rsidRPr="00D43A27">
                <w:rPr>
                  <w:rStyle w:val="Lienhypertexte"/>
                  <w:lang w:eastAsia="en-US"/>
                </w:rPr>
                <w:t>Lots et propriétés</w:t>
              </w:r>
            </w:hyperlink>
            <w:r w:rsidR="00D43A27">
              <w:rPr>
                <w:color w:val="000000" w:themeColor="text1"/>
                <w:lang w:eastAsia="en-US"/>
              </w:rPr>
              <w:t xml:space="preserve">, </w:t>
            </w:r>
            <w:r w:rsidRPr="00D43A27">
              <w:rPr>
                <w:color w:val="000000" w:themeColor="text1"/>
                <w:lang w:eastAsia="en-US"/>
              </w:rPr>
              <w:t xml:space="preserve">voir </w:t>
            </w:r>
            <w:hyperlink w:anchor="P110A514PaiementsIndividuels" w:history="1">
              <w:r w:rsidR="00D43A27" w:rsidRPr="00D43A27">
                <w:rPr>
                  <w:rStyle w:val="Lienhypertexte"/>
                </w:rPr>
                <w:t>P110/A5/14 Paiements individuels</w:t>
              </w:r>
            </w:hyperlink>
            <w:r w:rsidR="00D43A27" w:rsidRPr="00D43A27">
              <w:rPr>
                <w:color w:val="000000" w:themeColor="text1"/>
              </w:rPr>
              <w:t xml:space="preserve">. </w:t>
            </w:r>
            <w:r w:rsidR="00B5082D" w:rsidRPr="00D43A27">
              <w:rPr>
                <w:color w:val="000000" w:themeColor="text1"/>
              </w:rPr>
              <w:t>Voir aussi P110/A4/1.7 Contrats pour les commerçants du village des Pères.</w:t>
            </w:r>
          </w:p>
          <w:p w14:paraId="6167EA0A" w14:textId="77777777" w:rsidR="005E7327" w:rsidRPr="00D43A27" w:rsidRDefault="005E7327" w:rsidP="005E7327">
            <w:pPr>
              <w:rPr>
                <w:color w:val="000000" w:themeColor="text1"/>
                <w:lang w:eastAsia="en-US"/>
              </w:rPr>
            </w:pPr>
            <w:r w:rsidRPr="00D43A27">
              <w:rPr>
                <w:color w:val="000000" w:themeColor="text1"/>
                <w:lang w:eastAsia="en-US"/>
              </w:rPr>
              <w:t>Originaux et copies.</w:t>
            </w:r>
          </w:p>
          <w:p w14:paraId="6A8A674F" w14:textId="77777777" w:rsidR="005E7327" w:rsidRPr="00CE5EAD" w:rsidRDefault="005E7327" w:rsidP="005E7327">
            <w:pPr>
              <w:rPr>
                <w:lang w:eastAsia="en-US"/>
              </w:rPr>
            </w:pPr>
          </w:p>
        </w:tc>
      </w:tr>
    </w:tbl>
    <w:p w14:paraId="1F50D021" w14:textId="77777777" w:rsidR="00250FA9" w:rsidRDefault="00250FA9"/>
    <w:p w14:paraId="3736DE99" w14:textId="77777777" w:rsidR="00250FA9" w:rsidRDefault="00250FA9" w:rsidP="00250FA9">
      <w:pPr>
        <w:pStyle w:val="Niveau4"/>
      </w:pPr>
      <w:bookmarkStart w:id="41" w:name="P110A413BureauPoste"/>
      <w:bookmarkStart w:id="42" w:name="_Toc223439993"/>
      <w:r>
        <w:t>P110/A4/1.3 : Bureau de poste</w:t>
      </w:r>
      <w:bookmarkEnd w:id="42"/>
    </w:p>
    <w:bookmarkEnd w:id="41"/>
    <w:p w14:paraId="4F067669" w14:textId="77777777" w:rsidR="00250FA9" w:rsidRDefault="00250FA9" w:rsidP="00250FA9">
      <w:pPr>
        <w:rPr>
          <w:lang w:eastAsia="en-US"/>
        </w:rPr>
      </w:pPr>
      <w:r w:rsidRPr="00E246DF">
        <w:rPr>
          <w:highlight w:val="yellow"/>
          <w:lang w:eastAsia="en-US"/>
        </w:rPr>
        <w:t xml:space="preserve">– </w:t>
      </w:r>
      <w:r>
        <w:rPr>
          <w:highlight w:val="yellow"/>
          <w:lang w:eastAsia="en-US"/>
        </w:rPr>
        <w:t>1909-1912, 1938-1940, 1967</w:t>
      </w:r>
      <w:r w:rsidRPr="00E246DF">
        <w:rPr>
          <w:highlight w:val="yellow"/>
          <w:lang w:eastAsia="en-US"/>
        </w:rPr>
        <w:t>. – X cm de documents textuels</w:t>
      </w:r>
    </w:p>
    <w:p w14:paraId="7D04AB9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A906FD" w:rsidRPr="00CE5EAD" w14:paraId="71D8CC3C" w14:textId="77777777" w:rsidTr="0098670E">
        <w:trPr>
          <w:trHeight w:val="873"/>
        </w:trPr>
        <w:tc>
          <w:tcPr>
            <w:tcW w:w="1555" w:type="dxa"/>
            <w:shd w:val="clear" w:color="auto" w:fill="D9D9D9" w:themeFill="background1" w:themeFillShade="D9"/>
          </w:tcPr>
          <w:p w14:paraId="17B3C62F" w14:textId="3FFE7778" w:rsidR="00A906FD" w:rsidRDefault="00A906FD" w:rsidP="005E7327">
            <w:pPr>
              <w:rPr>
                <w:lang w:eastAsia="en-US"/>
              </w:rPr>
            </w:pPr>
            <w:r>
              <w:rPr>
                <w:lang w:eastAsia="en-US"/>
              </w:rPr>
              <w:t>R-E-T</w:t>
            </w:r>
          </w:p>
        </w:tc>
        <w:tc>
          <w:tcPr>
            <w:tcW w:w="8226" w:type="dxa"/>
          </w:tcPr>
          <w:p w14:paraId="78783F92" w14:textId="77777777" w:rsidR="00A906FD" w:rsidRDefault="00A906FD" w:rsidP="00A906FD">
            <w:pPr>
              <w:rPr>
                <w:lang w:eastAsia="en-US"/>
              </w:rPr>
            </w:pPr>
          </w:p>
          <w:p w14:paraId="0837AC78" w14:textId="35426C78" w:rsidR="00F01ECB" w:rsidRDefault="00F01ECB">
            <w:pPr>
              <w:pStyle w:val="Paragraphedeliste"/>
              <w:numPr>
                <w:ilvl w:val="0"/>
                <w:numId w:val="28"/>
              </w:numPr>
              <w:rPr>
                <w:color w:val="70AD47" w:themeColor="accent6"/>
                <w:lang w:eastAsia="en-US"/>
              </w:rPr>
            </w:pPr>
            <w:r>
              <w:rPr>
                <w:color w:val="70AD47" w:themeColor="accent6"/>
                <w:lang w:eastAsia="en-US"/>
              </w:rPr>
              <w:t xml:space="preserve">Changement d’adresse et transfert de bureau de poste (s.d.); </w:t>
            </w:r>
          </w:p>
          <w:p w14:paraId="382BB45B" w14:textId="19CA7D5A" w:rsidR="00A906FD" w:rsidRDefault="00A906FD">
            <w:pPr>
              <w:pStyle w:val="Paragraphedeliste"/>
              <w:numPr>
                <w:ilvl w:val="0"/>
                <w:numId w:val="28"/>
              </w:numPr>
              <w:rPr>
                <w:color w:val="70AD47" w:themeColor="accent6"/>
                <w:lang w:eastAsia="en-US"/>
              </w:rPr>
            </w:pPr>
            <w:r w:rsidRPr="00016AE4">
              <w:rPr>
                <w:color w:val="70AD47" w:themeColor="accent6"/>
                <w:lang w:eastAsia="en-US"/>
              </w:rPr>
              <w:t>Correspondances avec l’inspecteur des postes du Québec à propos du service postal à Mistassini (1909-1912);</w:t>
            </w:r>
          </w:p>
          <w:p w14:paraId="0F7D56D9" w14:textId="76E27A70" w:rsidR="00D54BE7" w:rsidRDefault="00D54BE7">
            <w:pPr>
              <w:pStyle w:val="Paragraphedeliste"/>
              <w:numPr>
                <w:ilvl w:val="0"/>
                <w:numId w:val="28"/>
              </w:numPr>
              <w:rPr>
                <w:color w:val="70AD47" w:themeColor="accent6"/>
                <w:lang w:eastAsia="en-US"/>
              </w:rPr>
            </w:pPr>
            <w:r>
              <w:rPr>
                <w:color w:val="70AD47" w:themeColor="accent6"/>
                <w:lang w:eastAsia="en-US"/>
              </w:rPr>
              <w:t>Recherche de vieux timbres-poste pour des collectionneurs (1925);</w:t>
            </w:r>
          </w:p>
          <w:p w14:paraId="07BCF6A1" w14:textId="77777777" w:rsidR="00B5082D" w:rsidRDefault="00B5082D">
            <w:pPr>
              <w:pStyle w:val="Paragraphedeliste"/>
              <w:numPr>
                <w:ilvl w:val="0"/>
                <w:numId w:val="28"/>
              </w:numPr>
              <w:rPr>
                <w:color w:val="70AD47" w:themeColor="accent6"/>
                <w:lang w:eastAsia="en-US"/>
              </w:rPr>
            </w:pPr>
            <w:r>
              <w:rPr>
                <w:color w:val="70AD47" w:themeColor="accent6"/>
                <w:lang w:eastAsia="en-US"/>
              </w:rPr>
              <w:t>Vente de timbres-poste et émission de mandats de poste (1930);</w:t>
            </w:r>
          </w:p>
          <w:p w14:paraId="699806DC" w14:textId="4600AEDD" w:rsidR="006E3A91" w:rsidRDefault="006E3A91">
            <w:pPr>
              <w:pStyle w:val="Paragraphedeliste"/>
              <w:numPr>
                <w:ilvl w:val="0"/>
                <w:numId w:val="28"/>
              </w:numPr>
              <w:rPr>
                <w:color w:val="70AD47" w:themeColor="accent6"/>
                <w:lang w:eastAsia="en-US"/>
              </w:rPr>
            </w:pPr>
            <w:r>
              <w:rPr>
                <w:color w:val="70AD47" w:themeColor="accent6"/>
                <w:lang w:eastAsia="en-US"/>
              </w:rPr>
              <w:t xml:space="preserve">Tarif du timbre (1934); </w:t>
            </w:r>
          </w:p>
          <w:p w14:paraId="6BA2C38A" w14:textId="73A12634" w:rsidR="00EE2CA1" w:rsidRDefault="00EE2CA1">
            <w:pPr>
              <w:pStyle w:val="Paragraphedeliste"/>
              <w:numPr>
                <w:ilvl w:val="0"/>
                <w:numId w:val="28"/>
              </w:numPr>
              <w:rPr>
                <w:color w:val="70AD47" w:themeColor="accent6"/>
                <w:lang w:eastAsia="en-US"/>
              </w:rPr>
            </w:pPr>
            <w:r>
              <w:rPr>
                <w:color w:val="70AD47" w:themeColor="accent6"/>
                <w:lang w:eastAsia="en-US"/>
              </w:rPr>
              <w:t>Taxes d’accise et douanes (1933-1936);</w:t>
            </w:r>
          </w:p>
          <w:p w14:paraId="67FEE349" w14:textId="0591A695" w:rsidR="00EE2CA1" w:rsidRPr="00016AE4" w:rsidRDefault="00EE2CA1">
            <w:pPr>
              <w:pStyle w:val="Paragraphedeliste"/>
              <w:numPr>
                <w:ilvl w:val="0"/>
                <w:numId w:val="28"/>
              </w:numPr>
              <w:rPr>
                <w:color w:val="70AD47" w:themeColor="accent6"/>
                <w:lang w:eastAsia="en-US"/>
              </w:rPr>
            </w:pPr>
            <w:r>
              <w:rPr>
                <w:color w:val="70AD47" w:themeColor="accent6"/>
                <w:lang w:eastAsia="en-US"/>
              </w:rPr>
              <w:t xml:space="preserve">Frais de douanes (1935-1938); </w:t>
            </w:r>
          </w:p>
          <w:p w14:paraId="3B61AFDA" w14:textId="1DF1E239" w:rsidR="00B5082D" w:rsidRPr="00016AE4" w:rsidRDefault="00B5082D">
            <w:pPr>
              <w:pStyle w:val="Paragraphedeliste"/>
              <w:numPr>
                <w:ilvl w:val="0"/>
                <w:numId w:val="28"/>
              </w:numPr>
              <w:rPr>
                <w:color w:val="70AD47" w:themeColor="accent6"/>
                <w:lang w:eastAsia="en-US"/>
              </w:rPr>
            </w:pPr>
            <w:r>
              <w:rPr>
                <w:color w:val="70AD47" w:themeColor="accent6"/>
                <w:lang w:eastAsia="en-US"/>
              </w:rPr>
              <w:t>Nouvel horaire de distribution postale et demande d’augmentation de salaire (1938);</w:t>
            </w:r>
          </w:p>
          <w:p w14:paraId="6A1B4B04" w14:textId="77777777" w:rsidR="00A906FD" w:rsidRDefault="00A906FD" w:rsidP="0034758D">
            <w:pPr>
              <w:pStyle w:val="Niveau4"/>
            </w:pPr>
          </w:p>
          <w:p w14:paraId="5A223D5A" w14:textId="585F474C" w:rsidR="00E20D77" w:rsidRDefault="00E20D77" w:rsidP="00E20D77">
            <w:pPr>
              <w:rPr>
                <w:lang w:eastAsia="en-US"/>
              </w:rPr>
            </w:pPr>
            <w:r>
              <w:rPr>
                <w:lang w:eastAsia="en-US"/>
              </w:rPr>
              <w:t xml:space="preserve">Pour les douanes et services postaux externes au village des Pères, voir </w:t>
            </w:r>
            <w:hyperlink w:anchor="P110A719ServicesExpedition" w:history="1">
              <w:r w:rsidRPr="00E20D77">
                <w:rPr>
                  <w:rStyle w:val="Lienhypertexte"/>
                  <w:lang w:eastAsia="en-US"/>
                </w:rPr>
                <w:t>P110/A7/1.9 Services d’expédition</w:t>
              </w:r>
            </w:hyperlink>
            <w:r>
              <w:rPr>
                <w:lang w:eastAsia="en-US"/>
              </w:rPr>
              <w:t xml:space="preserve"> dans </w:t>
            </w:r>
            <w:hyperlink w:anchor="P110A71Relationsorganismes" w:history="1">
              <w:r w:rsidRPr="00E20D77">
                <w:rPr>
                  <w:rStyle w:val="Lienhypertexte"/>
                  <w:lang w:eastAsia="en-US"/>
                </w:rPr>
                <w:t>Relations avec d’autres organismes</w:t>
              </w:r>
            </w:hyperlink>
            <w:r>
              <w:rPr>
                <w:lang w:eastAsia="en-US"/>
              </w:rPr>
              <w:t>.</w:t>
            </w:r>
          </w:p>
          <w:p w14:paraId="66C6C0A1" w14:textId="4CDA87CD" w:rsidR="00E20D77" w:rsidRPr="00E20D77" w:rsidRDefault="00E20D77" w:rsidP="00E20D77">
            <w:pPr>
              <w:rPr>
                <w:lang w:eastAsia="en-US"/>
              </w:rPr>
            </w:pPr>
          </w:p>
        </w:tc>
      </w:tr>
    </w:tbl>
    <w:p w14:paraId="45F98A63" w14:textId="77777777" w:rsidR="00250FA9" w:rsidRDefault="00250FA9"/>
    <w:p w14:paraId="37318A54" w14:textId="77777777" w:rsidR="00250FA9" w:rsidRDefault="00250FA9" w:rsidP="00250FA9">
      <w:pPr>
        <w:pStyle w:val="Niveau4"/>
      </w:pPr>
      <w:bookmarkStart w:id="43" w:name="_Toc223439994"/>
      <w:r>
        <w:t>P110/A4/1.4 : Parc urbain</w:t>
      </w:r>
      <w:bookmarkEnd w:id="43"/>
    </w:p>
    <w:p w14:paraId="02948A1E" w14:textId="77777777" w:rsidR="00250FA9" w:rsidRDefault="00250FA9" w:rsidP="00250FA9">
      <w:pPr>
        <w:rPr>
          <w:lang w:eastAsia="en-US"/>
        </w:rPr>
      </w:pPr>
      <w:r w:rsidRPr="00E246DF">
        <w:rPr>
          <w:highlight w:val="yellow"/>
          <w:lang w:eastAsia="en-US"/>
        </w:rPr>
        <w:t>– Années. – X cm de documents textuels</w:t>
      </w:r>
    </w:p>
    <w:p w14:paraId="7A01EEC2"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2880945E" w14:textId="77777777" w:rsidTr="0098670E">
        <w:trPr>
          <w:trHeight w:val="873"/>
        </w:trPr>
        <w:tc>
          <w:tcPr>
            <w:tcW w:w="1555" w:type="dxa"/>
            <w:shd w:val="clear" w:color="auto" w:fill="D9D9D9" w:themeFill="background1" w:themeFillShade="D9"/>
          </w:tcPr>
          <w:p w14:paraId="09CA6F17" w14:textId="77777777" w:rsidR="005E7327" w:rsidRDefault="005E7327" w:rsidP="005E7327">
            <w:pPr>
              <w:rPr>
                <w:lang w:eastAsia="en-US"/>
              </w:rPr>
            </w:pPr>
            <w:r>
              <w:rPr>
                <w:lang w:eastAsia="en-US"/>
              </w:rPr>
              <w:t>R-E-T</w:t>
            </w:r>
          </w:p>
          <w:p w14:paraId="57CB3AF8" w14:textId="36148139" w:rsidR="005E7327" w:rsidRDefault="005E7327" w:rsidP="005E7327">
            <w:pPr>
              <w:rPr>
                <w:lang w:eastAsia="en-US"/>
              </w:rPr>
            </w:pPr>
            <w:r>
              <w:rPr>
                <w:lang w:eastAsia="en-US"/>
              </w:rPr>
              <w:t>Boîte X</w:t>
            </w:r>
          </w:p>
        </w:tc>
        <w:tc>
          <w:tcPr>
            <w:tcW w:w="8226" w:type="dxa"/>
          </w:tcPr>
          <w:p w14:paraId="67EC1678" w14:textId="65C9337F" w:rsidR="005E7327" w:rsidRDefault="00250FA9" w:rsidP="005E7327">
            <w:pPr>
              <w:rPr>
                <w:lang w:eastAsia="en-US"/>
              </w:rPr>
            </w:pPr>
            <w:r>
              <w:rPr>
                <w:lang w:eastAsia="en-US"/>
              </w:rPr>
              <w:t>Ce dossier comprend</w:t>
            </w:r>
          </w:p>
          <w:p w14:paraId="2AA21EB3" w14:textId="77777777" w:rsidR="005E7327" w:rsidRDefault="005E7327" w:rsidP="0034758D">
            <w:pPr>
              <w:pStyle w:val="Niveau4"/>
            </w:pPr>
          </w:p>
        </w:tc>
      </w:tr>
    </w:tbl>
    <w:p w14:paraId="72C98D63" w14:textId="77777777" w:rsidR="00250FA9" w:rsidRDefault="00250FA9"/>
    <w:p w14:paraId="50F8C10E" w14:textId="77777777" w:rsidR="00250FA9" w:rsidRDefault="00250FA9" w:rsidP="00250FA9">
      <w:pPr>
        <w:pStyle w:val="Niveau4"/>
      </w:pPr>
      <w:bookmarkStart w:id="44" w:name="_Toc223439995"/>
      <w:r>
        <w:t>P110/A4/1.5 : T</w:t>
      </w:r>
      <w:bookmarkStart w:id="45" w:name="P110A415Taxes"/>
      <w:bookmarkEnd w:id="45"/>
      <w:r>
        <w:t>axes</w:t>
      </w:r>
      <w:bookmarkEnd w:id="44"/>
    </w:p>
    <w:p w14:paraId="72131398" w14:textId="77777777" w:rsidR="00250FA9" w:rsidRDefault="00250FA9" w:rsidP="00250FA9">
      <w:pPr>
        <w:rPr>
          <w:lang w:eastAsia="en-US"/>
        </w:rPr>
      </w:pPr>
      <w:r>
        <w:rPr>
          <w:lang w:eastAsia="en-US"/>
        </w:rPr>
        <w:t>1899-1947.</w:t>
      </w:r>
    </w:p>
    <w:p w14:paraId="01987623"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38702A62" w14:textId="77777777" w:rsidTr="0098670E">
        <w:trPr>
          <w:trHeight w:val="873"/>
        </w:trPr>
        <w:tc>
          <w:tcPr>
            <w:tcW w:w="1555" w:type="dxa"/>
            <w:shd w:val="clear" w:color="auto" w:fill="D9D9D9" w:themeFill="background1" w:themeFillShade="D9"/>
          </w:tcPr>
          <w:p w14:paraId="02E811CD" w14:textId="710ED9B4" w:rsidR="005E7327" w:rsidRDefault="005E7327" w:rsidP="005E7327">
            <w:pPr>
              <w:rPr>
                <w:lang w:eastAsia="en-US"/>
              </w:rPr>
            </w:pPr>
            <w:r>
              <w:rPr>
                <w:lang w:eastAsia="en-US"/>
              </w:rPr>
              <w:t>R-E-T</w:t>
            </w:r>
          </w:p>
        </w:tc>
        <w:tc>
          <w:tcPr>
            <w:tcW w:w="8226" w:type="dxa"/>
          </w:tcPr>
          <w:p w14:paraId="1119E195" w14:textId="77777777" w:rsidR="00651929" w:rsidRDefault="00651929" w:rsidP="005E7327">
            <w:pPr>
              <w:rPr>
                <w:lang w:eastAsia="en-US"/>
              </w:rPr>
            </w:pPr>
          </w:p>
          <w:p w14:paraId="082EFDF9" w14:textId="0EAC851B" w:rsidR="005E7327" w:rsidRDefault="005E7327" w:rsidP="005E7327">
            <w:pPr>
              <w:rPr>
                <w:lang w:eastAsia="en-US"/>
              </w:rPr>
            </w:pPr>
            <w:r>
              <w:rPr>
                <w:lang w:eastAsia="en-US"/>
              </w:rPr>
              <w:t xml:space="preserve">Ce dossier comprend </w:t>
            </w:r>
            <w:r w:rsidR="00FE2F42">
              <w:rPr>
                <w:lang w:eastAsia="en-US"/>
              </w:rPr>
              <w:t>les documents concernant le paiement ou la réclamation de taxes foncières, scolaires ou rentes d’occupation liés spécifiquement aux résidents du village des Pères.</w:t>
            </w:r>
          </w:p>
          <w:p w14:paraId="0DD1DEC6" w14:textId="77777777" w:rsidR="005E7327" w:rsidRPr="009B6349" w:rsidRDefault="005E7327" w:rsidP="005E7327">
            <w:pPr>
              <w:rPr>
                <w:lang w:eastAsia="en-US"/>
              </w:rPr>
            </w:pPr>
          </w:p>
          <w:p w14:paraId="475C16F0" w14:textId="77777777" w:rsidR="005E7327" w:rsidRPr="009B6349" w:rsidRDefault="005E7327">
            <w:pPr>
              <w:pStyle w:val="Paragraphedeliste"/>
              <w:numPr>
                <w:ilvl w:val="0"/>
                <w:numId w:val="11"/>
              </w:numPr>
              <w:rPr>
                <w:lang w:eastAsia="en-US"/>
              </w:rPr>
            </w:pPr>
            <w:r w:rsidRPr="009B6349">
              <w:rPr>
                <w:lang w:eastAsia="en-US"/>
              </w:rPr>
              <w:lastRenderedPageBreak/>
              <w:t>Taxes scolaires de François Girard (1940);</w:t>
            </w:r>
          </w:p>
          <w:p w14:paraId="1649460E" w14:textId="77777777" w:rsidR="005E7327" w:rsidRPr="009B6349" w:rsidRDefault="005E7327">
            <w:pPr>
              <w:pStyle w:val="Paragraphedeliste"/>
              <w:numPr>
                <w:ilvl w:val="0"/>
                <w:numId w:val="11"/>
              </w:numPr>
              <w:rPr>
                <w:lang w:eastAsia="en-US"/>
              </w:rPr>
            </w:pPr>
            <w:r w:rsidRPr="009B6349">
              <w:rPr>
                <w:lang w:eastAsia="en-US"/>
              </w:rPr>
              <w:t>Location d’une propriété de la Trappe à Philippe Guy et paiements de taxes foncières (1947);</w:t>
            </w:r>
          </w:p>
          <w:p w14:paraId="32E8DA31" w14:textId="51EAA3B0" w:rsidR="005E7327" w:rsidRDefault="00EF73D6">
            <w:pPr>
              <w:pStyle w:val="Paragraphedeliste"/>
              <w:numPr>
                <w:ilvl w:val="0"/>
                <w:numId w:val="11"/>
              </w:numPr>
              <w:rPr>
                <w:color w:val="538135" w:themeColor="accent6" w:themeShade="BF"/>
                <w:lang w:eastAsia="en-US"/>
              </w:rPr>
            </w:pPr>
            <w:r w:rsidRPr="006165A1">
              <w:rPr>
                <w:color w:val="538135" w:themeColor="accent6" w:themeShade="BF"/>
                <w:lang w:eastAsia="en-US"/>
              </w:rPr>
              <w:t xml:space="preserve">Rentes d’occupation du Département des Terres et Forêts de la Province de Québec (1913); </w:t>
            </w:r>
          </w:p>
          <w:p w14:paraId="1A97F5AB" w14:textId="77777777" w:rsidR="00651929" w:rsidRP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 xml:space="preserve">Reçus pour taxes de revenus payées du Village des Pères, de 0,20¢ à 3$ (1939-1941); </w:t>
            </w:r>
          </w:p>
          <w:p w14:paraId="0D01D6BE" w14:textId="003571F2" w:rsid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Coût par arpent pour Mme Joseph Lemire dans un contexte de colonisation (1899-1901);</w:t>
            </w:r>
          </w:p>
          <w:p w14:paraId="6D31729D" w14:textId="5AF52C36" w:rsidR="006A2219" w:rsidRPr="00651929" w:rsidRDefault="006A2219">
            <w:pPr>
              <w:pStyle w:val="Paragraphedeliste"/>
              <w:numPr>
                <w:ilvl w:val="0"/>
                <w:numId w:val="11"/>
              </w:numPr>
              <w:spacing w:after="160" w:line="278" w:lineRule="auto"/>
              <w:jc w:val="left"/>
              <w:rPr>
                <w:color w:val="538135" w:themeColor="accent6" w:themeShade="BF"/>
              </w:rPr>
            </w:pPr>
            <w:r>
              <w:rPr>
                <w:color w:val="538135" w:themeColor="accent6" w:themeShade="BF"/>
              </w:rPr>
              <w:t>Demande de paiement de taxes aux R.P. Trappistes, exemption de taxes municipales et obligation de paiement des taxes scolaires (1917);</w:t>
            </w:r>
          </w:p>
          <w:p w14:paraId="2A075DF2" w14:textId="77777777" w:rsidR="005E7327" w:rsidRPr="009B6349" w:rsidRDefault="005E7327" w:rsidP="005E7327">
            <w:pPr>
              <w:rPr>
                <w:lang w:eastAsia="en-US"/>
              </w:rPr>
            </w:pPr>
          </w:p>
          <w:p w14:paraId="77ABE613" w14:textId="77777777" w:rsidR="005E7327" w:rsidRPr="009B6349" w:rsidRDefault="005E7327" w:rsidP="005E7327">
            <w:pPr>
              <w:rPr>
                <w:i/>
                <w:iCs/>
                <w:lang w:eastAsia="en-US"/>
              </w:rPr>
            </w:pPr>
            <w:r w:rsidRPr="009B6349">
              <w:rPr>
                <w:i/>
                <w:iCs/>
                <w:lang w:eastAsia="en-US"/>
              </w:rPr>
              <w:t xml:space="preserve">Notes : </w:t>
            </w:r>
          </w:p>
          <w:p w14:paraId="18A66CF4" w14:textId="3C8412B1" w:rsidR="005E7327" w:rsidRPr="009B6349" w:rsidRDefault="005E7327" w:rsidP="005E7327">
            <w:pPr>
              <w:rPr>
                <w:lang w:eastAsia="en-US"/>
              </w:rPr>
            </w:pPr>
            <w:r w:rsidRPr="009B6349">
              <w:rPr>
                <w:lang w:eastAsia="en-US"/>
              </w:rPr>
              <w:t xml:space="preserve">Voir aussi </w:t>
            </w:r>
            <w:hyperlink w:anchor="P110A4217Taxes" w:history="1">
              <w:r w:rsidRPr="009B6349">
                <w:rPr>
                  <w:rStyle w:val="Lienhypertexte"/>
                  <w:color w:val="auto"/>
                  <w:lang w:eastAsia="en-US"/>
                </w:rPr>
                <w:t>P110/A4/2.17 Taxes du deuxième monastère</w:t>
              </w:r>
            </w:hyperlink>
            <w:r w:rsidRPr="009B6349">
              <w:rPr>
                <w:lang w:eastAsia="en-US"/>
              </w:rPr>
              <w:t xml:space="preserve"> dans le présent fonds</w:t>
            </w:r>
            <w:r w:rsidR="00FE2F42">
              <w:rPr>
                <w:lang w:eastAsia="en-US"/>
              </w:rPr>
              <w:t xml:space="preserve"> pour les taxes soumises aux Pères Trappistes</w:t>
            </w:r>
            <w:r w:rsidRPr="009B6349">
              <w:rPr>
                <w:lang w:eastAsia="en-US"/>
              </w:rPr>
              <w:t>.</w:t>
            </w:r>
          </w:p>
          <w:p w14:paraId="43AE7E78" w14:textId="77777777" w:rsidR="005E7327" w:rsidRDefault="005E7327" w:rsidP="005E7327">
            <w:pPr>
              <w:rPr>
                <w:lang w:eastAsia="en-US"/>
              </w:rPr>
            </w:pPr>
            <w:r w:rsidRPr="009B6349">
              <w:rPr>
                <w:lang w:eastAsia="en-US"/>
              </w:rPr>
              <w:t>Ces documents sont pliés, manuscrits, en petites enveloppes, sous la forme de reçus.</w:t>
            </w:r>
          </w:p>
          <w:p w14:paraId="2D4733E1" w14:textId="1FAA19BB" w:rsidR="006165A1" w:rsidRPr="009B6349" w:rsidRDefault="006165A1" w:rsidP="005E7327">
            <w:pPr>
              <w:rPr>
                <w:lang w:eastAsia="en-US"/>
              </w:rPr>
            </w:pPr>
            <w:r>
              <w:rPr>
                <w:lang w:eastAsia="en-US"/>
              </w:rPr>
              <w:t>Certains documents sont signés, notamment par Elzéar Rousseau, secrétaire-trésorier de Mistassini en 1927.</w:t>
            </w:r>
          </w:p>
          <w:p w14:paraId="1836936B" w14:textId="77777777" w:rsidR="005E7327" w:rsidRPr="009B6349" w:rsidRDefault="005E7327" w:rsidP="005E7327">
            <w:pPr>
              <w:rPr>
                <w:lang w:eastAsia="en-US"/>
              </w:rPr>
            </w:pPr>
            <w:r w:rsidRPr="009B6349">
              <w:rPr>
                <w:lang w:eastAsia="en-US"/>
              </w:rPr>
              <w:t>Originaux.</w:t>
            </w:r>
          </w:p>
          <w:p w14:paraId="1BFF9E7F" w14:textId="77777777" w:rsidR="005E7327" w:rsidRDefault="005E7327" w:rsidP="0034758D">
            <w:pPr>
              <w:pStyle w:val="Niveau4"/>
            </w:pPr>
          </w:p>
        </w:tc>
      </w:tr>
    </w:tbl>
    <w:p w14:paraId="63BB62A6" w14:textId="77777777" w:rsidR="006C3EE3" w:rsidRDefault="006C3EE3"/>
    <w:p w14:paraId="1D1760B6" w14:textId="77777777" w:rsidR="006C3EE3" w:rsidRDefault="006C3EE3" w:rsidP="006C3EE3">
      <w:pPr>
        <w:pStyle w:val="Niveau4"/>
      </w:pPr>
      <w:bookmarkStart w:id="46" w:name="P110A416Jugements"/>
      <w:bookmarkStart w:id="47" w:name="_Toc223439996"/>
      <w:r>
        <w:t>P110/A4/1.6 : Jugements</w:t>
      </w:r>
      <w:bookmarkEnd w:id="47"/>
    </w:p>
    <w:bookmarkEnd w:id="46"/>
    <w:p w14:paraId="5DD0C4FE" w14:textId="77777777" w:rsidR="006C3EE3" w:rsidRDefault="006C3EE3"/>
    <w:tbl>
      <w:tblPr>
        <w:tblW w:w="9781" w:type="dxa"/>
        <w:tblInd w:w="-567" w:type="dxa"/>
        <w:shd w:val="clear" w:color="auto" w:fill="D9D9D9"/>
        <w:tblLook w:val="04A0" w:firstRow="1" w:lastRow="0" w:firstColumn="1" w:lastColumn="0" w:noHBand="0" w:noVBand="1"/>
      </w:tblPr>
      <w:tblGrid>
        <w:gridCol w:w="1555"/>
        <w:gridCol w:w="8226"/>
      </w:tblGrid>
      <w:tr w:rsidR="0085652C" w:rsidRPr="00CE5EAD" w14:paraId="5F98FD4B" w14:textId="77777777" w:rsidTr="0098670E">
        <w:trPr>
          <w:trHeight w:val="873"/>
        </w:trPr>
        <w:tc>
          <w:tcPr>
            <w:tcW w:w="1555" w:type="dxa"/>
            <w:shd w:val="clear" w:color="auto" w:fill="D9D9D9" w:themeFill="background1" w:themeFillShade="D9"/>
          </w:tcPr>
          <w:p w14:paraId="4E840177" w14:textId="167FE933" w:rsidR="0085652C" w:rsidRDefault="0085652C" w:rsidP="0085652C">
            <w:pPr>
              <w:rPr>
                <w:lang w:eastAsia="en-US"/>
              </w:rPr>
            </w:pPr>
            <w:r>
              <w:rPr>
                <w:lang w:eastAsia="en-US"/>
              </w:rPr>
              <w:t>R-E-T</w:t>
            </w:r>
          </w:p>
        </w:tc>
        <w:tc>
          <w:tcPr>
            <w:tcW w:w="8226" w:type="dxa"/>
          </w:tcPr>
          <w:p w14:paraId="6C9EA87C" w14:textId="77777777" w:rsidR="002B14B2" w:rsidRDefault="002B14B2" w:rsidP="0085652C">
            <w:pPr>
              <w:rPr>
                <w:lang w:eastAsia="en-US"/>
              </w:rPr>
            </w:pPr>
          </w:p>
          <w:p w14:paraId="6ADC3407" w14:textId="5853955A" w:rsidR="0085652C" w:rsidRDefault="0085652C" w:rsidP="0085652C">
            <w:pPr>
              <w:rPr>
                <w:lang w:eastAsia="en-US"/>
              </w:rPr>
            </w:pPr>
            <w:r>
              <w:rPr>
                <w:lang w:eastAsia="en-US"/>
              </w:rPr>
              <w:t xml:space="preserve">Ce dossier comprend </w:t>
            </w:r>
            <w:r w:rsidR="002B14B2">
              <w:rPr>
                <w:lang w:eastAsia="en-US"/>
              </w:rPr>
              <w:t>des jugements de la cour supérieure et les honoraires d’avocats</w:t>
            </w:r>
            <w:r w:rsidR="00AB5450">
              <w:rPr>
                <w:lang w:eastAsia="en-US"/>
              </w:rPr>
              <w:t xml:space="preserve"> et de la correspondance de bureaux d’avocats</w:t>
            </w:r>
            <w:r w:rsidR="002B14B2">
              <w:rPr>
                <w:lang w:eastAsia="en-US"/>
              </w:rPr>
              <w:t xml:space="preserve"> pour des causes avec des résidents du Village des Pères.</w:t>
            </w:r>
          </w:p>
          <w:p w14:paraId="1CC4E19D" w14:textId="77777777" w:rsidR="0085652C" w:rsidRPr="009B6349" w:rsidRDefault="0085652C" w:rsidP="0085652C">
            <w:pPr>
              <w:rPr>
                <w:lang w:eastAsia="en-US"/>
              </w:rPr>
            </w:pPr>
          </w:p>
          <w:p w14:paraId="77974842" w14:textId="1038833D" w:rsidR="0085652C" w:rsidRDefault="002B14B2" w:rsidP="00A02381">
            <w:pPr>
              <w:pStyle w:val="Paragraphedeliste"/>
              <w:numPr>
                <w:ilvl w:val="0"/>
                <w:numId w:val="11"/>
              </w:numPr>
              <w:rPr>
                <w:color w:val="70AD47" w:themeColor="accent6"/>
                <w:lang w:eastAsia="en-US"/>
              </w:rPr>
            </w:pPr>
            <w:r w:rsidRPr="00AB5450">
              <w:rPr>
                <w:color w:val="70AD47" w:themeColor="accent6"/>
                <w:lang w:eastAsia="en-US"/>
              </w:rPr>
              <w:t xml:space="preserve">Paiements de frais juridiques et états de comptes avec l’avocat Thomas Levesque, pour : Alfred Lalancette, M. Perreault, Edouard Couture, Georges Dubois, Alphonse Doucet, Wilfrid Ratté, A. Perron (1900-1910); </w:t>
            </w:r>
          </w:p>
          <w:p w14:paraId="5D9AFC6B" w14:textId="0847FF38"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Correspondances de Louis P. Pelletier, avocat, avec le Père Macaire de Mistassini à propos de poursuites (1901);</w:t>
            </w:r>
          </w:p>
          <w:p w14:paraId="6FA125BF" w14:textId="77777777" w:rsidR="001965F1" w:rsidRDefault="001965F1" w:rsidP="00A02381">
            <w:pPr>
              <w:pStyle w:val="Paragraphedeliste"/>
              <w:numPr>
                <w:ilvl w:val="0"/>
                <w:numId w:val="11"/>
              </w:numPr>
              <w:rPr>
                <w:color w:val="70AD47" w:themeColor="accent6"/>
                <w:lang w:eastAsia="en-US"/>
              </w:rPr>
            </w:pPr>
            <w:r>
              <w:rPr>
                <w:color w:val="70AD47" w:themeColor="accent6"/>
                <w:lang w:eastAsia="en-US"/>
              </w:rPr>
              <w:t xml:space="preserve">Correspondance de l’avocat L. G. Belley pour la propriété Scott (1905); </w:t>
            </w:r>
          </w:p>
          <w:p w14:paraId="087C64C4" w14:textId="113B9E7B"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 de l’avocat L. G. Belley concernant les frais de saisie pour l’affaire Dubois contre Rollin (1905);</w:t>
            </w:r>
          </w:p>
          <w:p w14:paraId="3398F581" w14:textId="2B6D5D8A" w:rsidR="00E63C00" w:rsidRPr="00CE4456" w:rsidRDefault="00E63C00" w:rsidP="00A02381">
            <w:pPr>
              <w:pStyle w:val="Paragraphedeliste"/>
              <w:numPr>
                <w:ilvl w:val="0"/>
                <w:numId w:val="11"/>
              </w:numPr>
              <w:rPr>
                <w:i/>
                <w:iCs/>
                <w:color w:val="70AD47" w:themeColor="accent6"/>
                <w:highlight w:val="yellow"/>
                <w:lang w:eastAsia="en-US"/>
              </w:rPr>
            </w:pPr>
            <w:r>
              <w:rPr>
                <w:color w:val="70AD47" w:themeColor="accent6"/>
                <w:lang w:eastAsia="en-US"/>
              </w:rPr>
              <w:t>Notes manuscrites sur des frais à l’avocat Hidola Simard pour un jugement contre Hector Grenier (1942);</w:t>
            </w:r>
            <w:r w:rsidR="00CE4456">
              <w:rPr>
                <w:color w:val="70AD47" w:themeColor="accent6"/>
                <w:lang w:eastAsia="en-US"/>
              </w:rPr>
              <w:t xml:space="preserve"> </w:t>
            </w:r>
            <w:r w:rsidR="00CE4456" w:rsidRPr="00CE4456">
              <w:rPr>
                <w:i/>
                <w:iCs/>
                <w:highlight w:val="yellow"/>
                <w:lang w:eastAsia="en-US"/>
              </w:rPr>
              <w:t>À déplacer avec les autres doc d’Hector</w:t>
            </w:r>
          </w:p>
          <w:p w14:paraId="3AFF0539" w14:textId="77777777" w:rsidR="001965F1" w:rsidRDefault="001965F1" w:rsidP="00A02381">
            <w:pPr>
              <w:pStyle w:val="Paragraphedeliste"/>
              <w:numPr>
                <w:ilvl w:val="0"/>
                <w:numId w:val="11"/>
              </w:numPr>
              <w:rPr>
                <w:color w:val="70AD47" w:themeColor="accent6"/>
                <w:lang w:eastAsia="en-US"/>
              </w:rPr>
            </w:pPr>
          </w:p>
          <w:p w14:paraId="6804E2DA" w14:textId="4CE30D94" w:rsidR="001965F1" w:rsidRPr="001965F1" w:rsidRDefault="001965F1" w:rsidP="001965F1">
            <w:pPr>
              <w:pStyle w:val="Style1"/>
            </w:pPr>
            <w:r>
              <w:t>Jugements de la Cour Supérieure</w:t>
            </w:r>
            <w:r w:rsidR="00A02381">
              <w:t xml:space="preserve"> et Cour de magistrat </w:t>
            </w:r>
            <w:r>
              <w:t>:</w:t>
            </w:r>
          </w:p>
          <w:p w14:paraId="1454889A" w14:textId="7D942C4E" w:rsidR="00AB5450" w:rsidRDefault="001965F1" w:rsidP="00A02381">
            <w:pPr>
              <w:pStyle w:val="Paragraphedeliste"/>
              <w:numPr>
                <w:ilvl w:val="0"/>
                <w:numId w:val="11"/>
              </w:numPr>
              <w:rPr>
                <w:color w:val="70AD47" w:themeColor="accent6"/>
                <w:lang w:eastAsia="en-US"/>
              </w:rPr>
            </w:pPr>
            <w:r>
              <w:rPr>
                <w:color w:val="70AD47" w:themeColor="accent6"/>
                <w:lang w:eastAsia="en-US"/>
              </w:rPr>
              <w:t>E</w:t>
            </w:r>
            <w:r w:rsidR="00AB5450">
              <w:rPr>
                <w:color w:val="70AD47" w:themeColor="accent6"/>
                <w:lang w:eastAsia="en-US"/>
              </w:rPr>
              <w:t>ntre François Murray de Mistassini de Paul Morel, marchand de Mistassini (1910-1911) et François Murray avec Joseph Larouche (1907);</w:t>
            </w:r>
          </w:p>
          <w:p w14:paraId="257DDEC1" w14:textId="4E358B00" w:rsidR="008453F1" w:rsidRDefault="001965F1" w:rsidP="00A02381">
            <w:pPr>
              <w:pStyle w:val="Paragraphedeliste"/>
              <w:numPr>
                <w:ilvl w:val="0"/>
                <w:numId w:val="11"/>
              </w:numPr>
              <w:rPr>
                <w:color w:val="70AD47" w:themeColor="accent6"/>
                <w:lang w:eastAsia="en-US"/>
              </w:rPr>
            </w:pPr>
            <w:r>
              <w:rPr>
                <w:color w:val="70AD47" w:themeColor="accent6"/>
                <w:lang w:eastAsia="en-US"/>
              </w:rPr>
              <w:t>E</w:t>
            </w:r>
            <w:r w:rsidR="00F3143D">
              <w:rPr>
                <w:color w:val="70AD47" w:themeColor="accent6"/>
                <w:lang w:eastAsia="en-US"/>
              </w:rPr>
              <w:t>ntre la Trappe Notre-Dame des Deux-Montagnes et Alfred Bouchard de Mistassini (1904)</w:t>
            </w:r>
            <w:r w:rsidR="008453F1">
              <w:rPr>
                <w:color w:val="70AD47" w:themeColor="accent6"/>
                <w:lang w:eastAsia="en-US"/>
              </w:rPr>
              <w:t>;</w:t>
            </w:r>
            <w:r w:rsidR="00F3143D">
              <w:rPr>
                <w:color w:val="70AD47" w:themeColor="accent6"/>
                <w:lang w:eastAsia="en-US"/>
              </w:rPr>
              <w:t xml:space="preserve"> </w:t>
            </w:r>
          </w:p>
          <w:p w14:paraId="04B18FE0" w14:textId="35933F4E" w:rsidR="00837202" w:rsidRDefault="00837202" w:rsidP="00A02381">
            <w:pPr>
              <w:pStyle w:val="Paragraphedeliste"/>
              <w:numPr>
                <w:ilvl w:val="0"/>
                <w:numId w:val="11"/>
              </w:numPr>
              <w:rPr>
                <w:color w:val="70AD47" w:themeColor="accent6"/>
                <w:lang w:eastAsia="en-US"/>
              </w:rPr>
            </w:pPr>
            <w:r>
              <w:rPr>
                <w:color w:val="70AD47" w:themeColor="accent6"/>
                <w:lang w:eastAsia="en-US"/>
              </w:rPr>
              <w:lastRenderedPageBreak/>
              <w:t>Jugement pour des dettes après dissolution de la Cie de Pulpe de Péribonka aux Pères Trappistes de Mistassini (1906);</w:t>
            </w:r>
          </w:p>
          <w:p w14:paraId="766BDD19" w14:textId="23039C6E" w:rsidR="00F3143D" w:rsidRDefault="001965F1" w:rsidP="00A02381">
            <w:pPr>
              <w:pStyle w:val="Paragraphedeliste"/>
              <w:numPr>
                <w:ilvl w:val="0"/>
                <w:numId w:val="11"/>
              </w:numPr>
              <w:rPr>
                <w:color w:val="70AD47" w:themeColor="accent6"/>
                <w:lang w:eastAsia="en-US"/>
              </w:rPr>
            </w:pPr>
            <w:r>
              <w:rPr>
                <w:color w:val="70AD47" w:themeColor="accent6"/>
                <w:lang w:eastAsia="en-US"/>
              </w:rPr>
              <w:t>Entre</w:t>
            </w:r>
            <w:r w:rsidR="008453F1">
              <w:rPr>
                <w:color w:val="70AD47" w:themeColor="accent6"/>
                <w:lang w:eastAsia="en-US"/>
              </w:rPr>
              <w:t xml:space="preserve"> la Trappe Notre-Dame des Deux-Montagnes </w:t>
            </w:r>
            <w:r w:rsidR="00F3143D">
              <w:rPr>
                <w:color w:val="70AD47" w:themeColor="accent6"/>
                <w:lang w:eastAsia="en-US"/>
              </w:rPr>
              <w:t>Louis Bouchard de Mistassini (1906-1907);</w:t>
            </w:r>
          </w:p>
          <w:p w14:paraId="4C40DEF1" w14:textId="577BEF47"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des Deux-Montagnes et Arsène Perreault de lieux inconnus (1902-1907);</w:t>
            </w:r>
          </w:p>
          <w:p w14:paraId="71136E45" w14:textId="1D0B0C5F"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 Mistassini et Aldéric Desjardins (1902);</w:t>
            </w:r>
          </w:p>
          <w:p w14:paraId="76FC36B9" w14:textId="383C8866" w:rsidR="008453F1" w:rsidRDefault="001965F1" w:rsidP="00A02381">
            <w:pPr>
              <w:pStyle w:val="Paragraphedeliste"/>
              <w:numPr>
                <w:ilvl w:val="0"/>
                <w:numId w:val="11"/>
              </w:numPr>
              <w:rPr>
                <w:color w:val="70AD47" w:themeColor="accent6"/>
                <w:lang w:eastAsia="en-US"/>
              </w:rPr>
            </w:pPr>
            <w:r>
              <w:rPr>
                <w:color w:val="70AD47" w:themeColor="accent6"/>
                <w:lang w:eastAsia="en-US"/>
              </w:rPr>
              <w:t>Entre la Fonderie de Plessisville et Joseph Larouche de Mistassini (1902);</w:t>
            </w:r>
          </w:p>
          <w:p w14:paraId="1CE1F6B4" w14:textId="567F9035"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 Mistassini et Théodule Goudreault de Mistassini (1908);</w:t>
            </w:r>
          </w:p>
          <w:p w14:paraId="250982A4" w14:textId="27F2F9FD" w:rsidR="00A02381" w:rsidRPr="00A02381" w:rsidRDefault="00A02381" w:rsidP="00A02381">
            <w:pPr>
              <w:pStyle w:val="Paragraphedeliste"/>
              <w:numPr>
                <w:ilvl w:val="0"/>
                <w:numId w:val="11"/>
              </w:numPr>
            </w:pPr>
            <w:r w:rsidRPr="0024309E">
              <w:t xml:space="preserve">Jugement pour dette impayée avec intérêts réclamée à </w:t>
            </w:r>
            <w:r w:rsidRPr="0024309E">
              <w:rPr>
                <w:b/>
                <w:bCs/>
              </w:rPr>
              <w:t>Isaïe Lavoie</w:t>
            </w:r>
            <w:r w:rsidRPr="0024309E">
              <w:t xml:space="preserve"> (1908);</w:t>
            </w:r>
          </w:p>
          <w:p w14:paraId="32485B43" w14:textId="0E5F50D1" w:rsidR="001965F1" w:rsidRDefault="00022229" w:rsidP="00A02381">
            <w:pPr>
              <w:pStyle w:val="Paragraphedeliste"/>
              <w:numPr>
                <w:ilvl w:val="0"/>
                <w:numId w:val="11"/>
              </w:numPr>
              <w:rPr>
                <w:color w:val="70AD47" w:themeColor="accent6"/>
                <w:lang w:eastAsia="en-US"/>
              </w:rPr>
            </w:pPr>
            <w:r>
              <w:rPr>
                <w:color w:val="70AD47" w:themeColor="accent6"/>
                <w:lang w:eastAsia="en-US"/>
              </w:rPr>
              <w:t>Entre Georges Dallaire et Ernest Dallaire (1910);</w:t>
            </w:r>
          </w:p>
          <w:p w14:paraId="4F7DF5E2" w14:textId="75868C01" w:rsidR="00054393" w:rsidRDefault="00054393" w:rsidP="00A02381">
            <w:pPr>
              <w:pStyle w:val="Paragraphedeliste"/>
              <w:numPr>
                <w:ilvl w:val="0"/>
                <w:numId w:val="11"/>
              </w:numPr>
              <w:rPr>
                <w:color w:val="70AD47" w:themeColor="accent6"/>
                <w:lang w:eastAsia="en-US"/>
              </w:rPr>
            </w:pPr>
            <w:r>
              <w:rPr>
                <w:color w:val="70AD47" w:themeColor="accent6"/>
                <w:lang w:eastAsia="en-US"/>
              </w:rPr>
              <w:t>Entre Edmond, Lionel, Emile et Joseph Tremblay de Saint-Félicien, vs Horace Simard et les Pères Trappistes de Mistassini (1928);</w:t>
            </w:r>
          </w:p>
          <w:p w14:paraId="239DE4B7" w14:textId="211E16C9" w:rsidR="00054393" w:rsidRDefault="00054393" w:rsidP="00A02381">
            <w:pPr>
              <w:pStyle w:val="Paragraphedeliste"/>
              <w:numPr>
                <w:ilvl w:val="0"/>
                <w:numId w:val="11"/>
              </w:numPr>
              <w:rPr>
                <w:color w:val="70AD47" w:themeColor="accent6"/>
                <w:lang w:eastAsia="en-US"/>
              </w:rPr>
            </w:pPr>
            <w:r>
              <w:rPr>
                <w:color w:val="70AD47" w:themeColor="accent6"/>
                <w:lang w:eastAsia="en-US"/>
              </w:rPr>
              <w:t>Entre Arsène Lefebvre de Saint-Félicien, vs Elzéar et Ernest Routhier, ainsi que Hermias Fleury, et les Pères Trappistes de Mistassini (1929);</w:t>
            </w:r>
          </w:p>
          <w:p w14:paraId="032AF9CA" w14:textId="7363A330" w:rsidR="00983C22" w:rsidRDefault="00983C22" w:rsidP="00A02381">
            <w:pPr>
              <w:pStyle w:val="Paragraphedeliste"/>
              <w:numPr>
                <w:ilvl w:val="0"/>
                <w:numId w:val="11"/>
              </w:numPr>
              <w:rPr>
                <w:color w:val="70AD47" w:themeColor="accent6"/>
                <w:lang w:eastAsia="en-US"/>
              </w:rPr>
            </w:pPr>
            <w:r>
              <w:rPr>
                <w:color w:val="70AD47" w:themeColor="accent6"/>
                <w:lang w:eastAsia="en-US"/>
              </w:rPr>
              <w:t xml:space="preserve">Entre A. Bélanger Ltée et </w:t>
            </w:r>
            <w:bookmarkStart w:id="48" w:name="DidymeBoudreault1"/>
            <w:r w:rsidRPr="00983C22">
              <w:rPr>
                <w:lang w:eastAsia="en-US"/>
              </w:rPr>
              <w:fldChar w:fldCharType="begin"/>
            </w:r>
            <w:r w:rsidRPr="00983C22">
              <w:rPr>
                <w:lang w:eastAsia="en-US"/>
              </w:rPr>
              <w:instrText>HYPERLINK  \l "DidymeBoudreault2"</w:instrText>
            </w:r>
            <w:r w:rsidRPr="00983C22">
              <w:rPr>
                <w:lang w:eastAsia="en-US"/>
              </w:rPr>
            </w:r>
            <w:r w:rsidRPr="00983C22">
              <w:rPr>
                <w:lang w:eastAsia="en-US"/>
              </w:rPr>
              <w:fldChar w:fldCharType="separate"/>
            </w:r>
            <w:r w:rsidRPr="00983C22">
              <w:rPr>
                <w:rStyle w:val="Lienhypertexte"/>
                <w:color w:val="auto"/>
                <w:u w:val="none"/>
                <w:lang w:eastAsia="en-US"/>
              </w:rPr>
              <w:t>Didyme Boudreault</w:t>
            </w:r>
            <w:r w:rsidRPr="00983C22">
              <w:rPr>
                <w:lang w:eastAsia="en-US"/>
              </w:rPr>
              <w:fldChar w:fldCharType="end"/>
            </w:r>
            <w:r>
              <w:rPr>
                <w:color w:val="70AD47" w:themeColor="accent6"/>
                <w:lang w:eastAsia="en-US"/>
              </w:rPr>
              <w:t xml:space="preserve"> </w:t>
            </w:r>
            <w:bookmarkEnd w:id="48"/>
            <w:r>
              <w:rPr>
                <w:color w:val="70AD47" w:themeColor="accent6"/>
                <w:lang w:eastAsia="en-US"/>
              </w:rPr>
              <w:t>(1940);</w:t>
            </w:r>
          </w:p>
          <w:p w14:paraId="3E0179CD" w14:textId="77777777" w:rsidR="00B7168D" w:rsidRPr="00B7168D" w:rsidRDefault="00B7168D" w:rsidP="00B7168D">
            <w:pPr>
              <w:rPr>
                <w:color w:val="70AD47" w:themeColor="accent6"/>
                <w:lang w:eastAsia="en-US"/>
              </w:rPr>
            </w:pPr>
          </w:p>
          <w:p w14:paraId="636B6E77" w14:textId="7E2F2D1E" w:rsidR="00CE4456" w:rsidRPr="00CE4456" w:rsidRDefault="00CE4456" w:rsidP="009452A5">
            <w:pPr>
              <w:pStyle w:val="Style1"/>
            </w:pPr>
            <w:r w:rsidRPr="00CE4456">
              <w:t>Jugements fait</w:t>
            </w:r>
            <w:r w:rsidR="009452A5">
              <w:t>s</w:t>
            </w:r>
            <w:r w:rsidRPr="00CE4456">
              <w:t xml:space="preserve"> avec l’avocat Hidola Girard</w:t>
            </w:r>
            <w:r w:rsidR="00B7168D">
              <w:t> :</w:t>
            </w:r>
          </w:p>
          <w:p w14:paraId="37605548" w14:textId="21F2379C"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Entre Hector Grenier, Joseph Perron, J.R. Côté et le Monastère de Notre-Dame de Mistassini (1942-1945);</w:t>
            </w:r>
          </w:p>
          <w:p w14:paraId="3C23F1B1" w14:textId="3AEFF2CF" w:rsidR="00CE4456" w:rsidRP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Rosaire Tardif et la Trappe de Notre-Dame de Mistassini (1947-1948);</w:t>
            </w:r>
          </w:p>
          <w:p w14:paraId="5CD1F601" w14:textId="50F593B2"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 xml:space="preserve">Entre Raoul Simard </w:t>
            </w:r>
            <w:r>
              <w:rPr>
                <w:rFonts w:ascii="Times New Roman" w:hAnsi="Times New Roman"/>
                <w:color w:val="auto"/>
                <w:sz w:val="24"/>
                <w:szCs w:val="24"/>
                <w:u w:val="none"/>
              </w:rPr>
              <w:t>et l</w:t>
            </w:r>
            <w:r w:rsidRPr="00CE4456">
              <w:rPr>
                <w:rFonts w:ascii="Times New Roman" w:hAnsi="Times New Roman"/>
                <w:color w:val="auto"/>
                <w:sz w:val="24"/>
                <w:szCs w:val="24"/>
                <w:u w:val="none"/>
              </w:rPr>
              <w:t>a Trappe de Notre-Dame de Mistassini (contient également des mentions du jugements de Rosaire Tardif :1948);</w:t>
            </w:r>
          </w:p>
          <w:p w14:paraId="5140F297" w14:textId="388AEE12" w:rsid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Sylvie Grenier et la Trappe de Notre-Dame de Mistassini (1946);</w:t>
            </w:r>
          </w:p>
          <w:p w14:paraId="46638EDC" w14:textId="2A3CD107" w:rsidR="00AB1D79" w:rsidRDefault="008333A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Philippe Côté vs le Café Clair(e) de Normandin et le Café Rose (1942);</w:t>
            </w:r>
          </w:p>
          <w:p w14:paraId="79EF7B18" w14:textId="26E08C30" w:rsidR="00AB1D79" w:rsidRDefault="00AB1D79"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La Prévoyante, coopérative de Desbiens, et la Trappe de Notre-Dame de Mistassini (1947);</w:t>
            </w:r>
          </w:p>
          <w:p w14:paraId="01BC134D" w14:textId="77777777" w:rsidR="0085652C" w:rsidRPr="00B7168D" w:rsidRDefault="0085652C" w:rsidP="00B7168D">
            <w:pPr>
              <w:pStyle w:val="Style1"/>
            </w:pPr>
          </w:p>
          <w:p w14:paraId="5DBC0308" w14:textId="06121629" w:rsidR="00B7168D" w:rsidRDefault="00B7168D" w:rsidP="00B7168D">
            <w:pPr>
              <w:pStyle w:val="Style1"/>
            </w:pPr>
            <w:r>
              <w:t xml:space="preserve">Bureau </w:t>
            </w:r>
            <w:r w:rsidRPr="00B7168D">
              <w:t>du</w:t>
            </w:r>
            <w:r>
              <w:t xml:space="preserve"> Shérif</w:t>
            </w:r>
            <w:r w:rsidR="001A688B">
              <w:t xml:space="preserve"> (Georges Lévesque, Roberval)</w:t>
            </w:r>
            <w:r>
              <w:t xml:space="preserve"> : </w:t>
            </w:r>
          </w:p>
          <w:p w14:paraId="4E5D6469" w14:textId="25873747" w:rsidR="00B7168D" w:rsidRDefault="00B7168D"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Affaire Arsène Lefebvre vs Georges Martel, dépôts judiciaires pour hypothèques de lots (1924); </w:t>
            </w:r>
          </w:p>
          <w:p w14:paraId="24B0EDD8" w14:textId="5F895F9A" w:rsidR="001A688B" w:rsidRPr="00B7168D" w:rsidRDefault="001A688B"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Paiement du lot vendu à Achille Moreau (1924); </w:t>
            </w:r>
          </w:p>
          <w:p w14:paraId="17E7EC48" w14:textId="77777777" w:rsidR="00CE4456" w:rsidRDefault="00CE4456" w:rsidP="0085652C">
            <w:pPr>
              <w:rPr>
                <w:lang w:eastAsia="en-US"/>
              </w:rPr>
            </w:pPr>
          </w:p>
          <w:p w14:paraId="607C4F68" w14:textId="71BEF216" w:rsidR="009452A5" w:rsidRDefault="009452A5" w:rsidP="009452A5">
            <w:pPr>
              <w:pStyle w:val="Style1"/>
            </w:pPr>
            <w:r>
              <w:t xml:space="preserve">Faillites et liquidation : </w:t>
            </w:r>
          </w:p>
          <w:p w14:paraId="30EF2D23" w14:textId="1708DE0B" w:rsidR="009452A5" w:rsidRDefault="009452A5" w:rsidP="00A02381">
            <w:pPr>
              <w:pStyle w:val="Paragraphedeliste"/>
              <w:numPr>
                <w:ilvl w:val="0"/>
                <w:numId w:val="11"/>
              </w:numPr>
              <w:rPr>
                <w:lang w:eastAsia="en-US"/>
              </w:rPr>
            </w:pPr>
            <w:r>
              <w:rPr>
                <w:lang w:eastAsia="en-US"/>
              </w:rPr>
              <w:t xml:space="preserve">Application de la Loi de faillite dans l’affaire de Gauthier &amp; Cie, marchands de Kénogami et Jonquière, cédants autorisés (1924); </w:t>
            </w:r>
          </w:p>
          <w:p w14:paraId="516F699C" w14:textId="77777777" w:rsidR="009452A5" w:rsidRDefault="009452A5" w:rsidP="0085652C">
            <w:pPr>
              <w:rPr>
                <w:lang w:eastAsia="en-US"/>
              </w:rPr>
            </w:pPr>
          </w:p>
          <w:p w14:paraId="248283BB" w14:textId="14FF7903" w:rsidR="006C3EE3" w:rsidRDefault="006C3EE3" w:rsidP="006C3EE3">
            <w:pPr>
              <w:pStyle w:val="Style1"/>
            </w:pPr>
            <w:r>
              <w:t>Avocat</w:t>
            </w:r>
            <w:r w:rsidR="008E551F">
              <w:t xml:space="preserve">s-procureurs Lapointe, </w:t>
            </w:r>
            <w:r>
              <w:t>Pratte</w:t>
            </w:r>
            <w:r w:rsidR="008E551F">
              <w:t xml:space="preserve"> &amp; Germain</w:t>
            </w:r>
            <w:r>
              <w:t xml:space="preserve"> : </w:t>
            </w:r>
          </w:p>
          <w:p w14:paraId="26126146" w14:textId="326F6519" w:rsidR="006C3EE3" w:rsidRDefault="006C3EE3" w:rsidP="00A02381">
            <w:pPr>
              <w:pStyle w:val="Paragraphedeliste"/>
              <w:numPr>
                <w:ilvl w:val="0"/>
                <w:numId w:val="11"/>
              </w:numPr>
              <w:rPr>
                <w:lang w:eastAsia="en-US"/>
              </w:rPr>
            </w:pPr>
            <w:r>
              <w:rPr>
                <w:lang w:eastAsia="en-US"/>
              </w:rPr>
              <w:t xml:space="preserve">Correspondance entre M. Dolbec, percepteur de l’impôt sur le revenu, et l’ancien </w:t>
            </w:r>
            <w:bookmarkStart w:id="49" w:name="JugePratte2"/>
            <w:r w:rsidR="00290B18" w:rsidRPr="009D127B">
              <w:rPr>
                <w:lang w:eastAsia="en-US"/>
              </w:rPr>
              <w:fldChar w:fldCharType="begin"/>
            </w:r>
            <w:r w:rsidR="00290B18" w:rsidRPr="009D127B">
              <w:rPr>
                <w:lang w:eastAsia="en-US"/>
              </w:rPr>
              <w:instrText>HYPERLINK  \l "JugePratte1"</w:instrText>
            </w:r>
            <w:r w:rsidR="00290B18" w:rsidRPr="009D127B">
              <w:rPr>
                <w:lang w:eastAsia="en-US"/>
              </w:rPr>
            </w:r>
            <w:r w:rsidR="00290B18" w:rsidRPr="009D127B">
              <w:rPr>
                <w:lang w:eastAsia="en-US"/>
              </w:rPr>
              <w:fldChar w:fldCharType="separate"/>
            </w:r>
            <w:r w:rsidR="00290B18" w:rsidRPr="009D127B">
              <w:rPr>
                <w:rStyle w:val="Lienhypertexte"/>
                <w:u w:val="none"/>
                <w:lang w:eastAsia="en-US"/>
              </w:rPr>
              <w:t xml:space="preserve">juge et avocat </w:t>
            </w:r>
            <w:r w:rsidR="00290B18" w:rsidRPr="009D127B">
              <w:rPr>
                <w:rStyle w:val="Lienhypertexte"/>
                <w:b/>
                <w:bCs/>
                <w:u w:val="none"/>
                <w:lang w:eastAsia="en-US"/>
              </w:rPr>
              <w:t xml:space="preserve">Garon </w:t>
            </w:r>
            <w:r w:rsidRPr="009D127B">
              <w:rPr>
                <w:rStyle w:val="Lienhypertexte"/>
                <w:b/>
                <w:bCs/>
                <w:u w:val="none"/>
                <w:lang w:eastAsia="en-US"/>
              </w:rPr>
              <w:t>Pratte</w:t>
            </w:r>
            <w:r w:rsidR="00290B18" w:rsidRPr="009D127B">
              <w:rPr>
                <w:lang w:eastAsia="en-US"/>
              </w:rPr>
              <w:fldChar w:fldCharType="end"/>
            </w:r>
            <w:r>
              <w:rPr>
                <w:lang w:eastAsia="en-US"/>
              </w:rPr>
              <w:t xml:space="preserve"> </w:t>
            </w:r>
            <w:bookmarkEnd w:id="49"/>
            <w:r>
              <w:rPr>
                <w:lang w:eastAsia="en-US"/>
              </w:rPr>
              <w:t>[1937]</w:t>
            </w:r>
            <w:r w:rsidR="009D127B">
              <w:rPr>
                <w:lang w:eastAsia="en-US"/>
              </w:rPr>
              <w:t>;</w:t>
            </w:r>
          </w:p>
          <w:p w14:paraId="17956281" w14:textId="402A1621" w:rsidR="009D127B" w:rsidRDefault="009D127B" w:rsidP="00A02381">
            <w:pPr>
              <w:pStyle w:val="Paragraphedeliste"/>
              <w:numPr>
                <w:ilvl w:val="0"/>
                <w:numId w:val="11"/>
              </w:numPr>
              <w:rPr>
                <w:lang w:eastAsia="en-US"/>
              </w:rPr>
            </w:pPr>
            <w:r>
              <w:rPr>
                <w:lang w:eastAsia="en-US"/>
              </w:rPr>
              <w:t xml:space="preserve">Le bureau Lapointe, Pratte &amp; Germain se renseigne sur l’emploi </w:t>
            </w:r>
            <w:r w:rsidRPr="009D127B">
              <w:rPr>
                <w:lang w:eastAsia="en-US"/>
              </w:rPr>
              <w:t>d’</w:t>
            </w:r>
            <w:r w:rsidRPr="009D127B">
              <w:rPr>
                <w:b/>
                <w:bCs/>
                <w:lang w:eastAsia="en-US"/>
              </w:rPr>
              <w:t>Antonio Gagné</w:t>
            </w:r>
            <w:r>
              <w:rPr>
                <w:lang w:eastAsia="en-US"/>
              </w:rPr>
              <w:t xml:space="preserve">, lequel fait l’objet d’accusations et devra subir une saisie de salaire (1937); </w:t>
            </w:r>
          </w:p>
          <w:p w14:paraId="1E610E19" w14:textId="77777777" w:rsidR="001871F0" w:rsidRDefault="001871F0" w:rsidP="001871F0">
            <w:pPr>
              <w:rPr>
                <w:lang w:eastAsia="en-US"/>
              </w:rPr>
            </w:pPr>
          </w:p>
          <w:p w14:paraId="06C9D341" w14:textId="1B9E0145" w:rsidR="001871F0" w:rsidRDefault="001871F0" w:rsidP="001871F0">
            <w:pPr>
              <w:pStyle w:val="Style1"/>
            </w:pPr>
            <w:r>
              <w:t xml:space="preserve">Comparution devant Robert Bergeron, magistrat de district : </w:t>
            </w:r>
          </w:p>
          <w:p w14:paraId="7285F424" w14:textId="098D75F4" w:rsidR="001871F0" w:rsidRDefault="001871F0" w:rsidP="00A02381">
            <w:pPr>
              <w:pStyle w:val="Paragraphedeliste"/>
              <w:numPr>
                <w:ilvl w:val="0"/>
                <w:numId w:val="11"/>
              </w:numPr>
              <w:rPr>
                <w:lang w:eastAsia="en-US"/>
              </w:rPr>
            </w:pPr>
            <w:r>
              <w:rPr>
                <w:lang w:eastAsia="en-US"/>
              </w:rPr>
              <w:lastRenderedPageBreak/>
              <w:t>Amende et comparution de Mme Oscar Joly (1923);</w:t>
            </w:r>
          </w:p>
          <w:p w14:paraId="64A1A737" w14:textId="77777777" w:rsidR="006C3EE3" w:rsidRPr="00CE4456" w:rsidRDefault="006C3EE3" w:rsidP="0085652C">
            <w:pPr>
              <w:rPr>
                <w:lang w:eastAsia="en-US"/>
              </w:rPr>
            </w:pPr>
          </w:p>
          <w:p w14:paraId="273D2640" w14:textId="7F8F0C9B" w:rsidR="0085652C" w:rsidRPr="009B6349" w:rsidRDefault="0085652C" w:rsidP="0085652C">
            <w:pPr>
              <w:rPr>
                <w:i/>
                <w:iCs/>
                <w:lang w:eastAsia="en-US"/>
              </w:rPr>
            </w:pPr>
            <w:r w:rsidRPr="009B6349">
              <w:rPr>
                <w:i/>
                <w:iCs/>
                <w:lang w:eastAsia="en-US"/>
              </w:rPr>
              <w:t>Notes</w:t>
            </w:r>
            <w:r w:rsidR="008333A6">
              <w:rPr>
                <w:i/>
                <w:iCs/>
                <w:lang w:eastAsia="en-US"/>
              </w:rPr>
              <w:t> </w:t>
            </w:r>
            <w:r w:rsidRPr="009B6349">
              <w:rPr>
                <w:i/>
                <w:iCs/>
                <w:lang w:eastAsia="en-US"/>
              </w:rPr>
              <w:t xml:space="preserve">: </w:t>
            </w:r>
          </w:p>
          <w:p w14:paraId="6538895A" w14:textId="0C1553BE" w:rsidR="00AB5450" w:rsidRDefault="00AB5450" w:rsidP="0085652C">
            <w:pPr>
              <w:rPr>
                <w:lang w:eastAsia="en-US"/>
              </w:rPr>
            </w:pPr>
            <w:r>
              <w:rPr>
                <w:lang w:eastAsia="en-US"/>
              </w:rPr>
              <w:t>Voir aussi P110/A5/14</w:t>
            </w:r>
            <w:r w:rsidR="008333A6">
              <w:rPr>
                <w:lang w:eastAsia="en-US"/>
              </w:rPr>
              <w:t> </w:t>
            </w:r>
            <w:r>
              <w:rPr>
                <w:lang w:eastAsia="en-US"/>
              </w:rPr>
              <w:t>: Paiements (factures) et P110/A5/16 Prêts (emprunts) pour des documents de paiements similaires, dans le présent fonds.</w:t>
            </w:r>
          </w:p>
          <w:p w14:paraId="7A048556" w14:textId="313E2B7F" w:rsidR="00AC6F3F" w:rsidRDefault="00AC6F3F" w:rsidP="0085652C">
            <w:pPr>
              <w:rPr>
                <w:lang w:eastAsia="en-US"/>
              </w:rPr>
            </w:pPr>
            <w:r>
              <w:rPr>
                <w:lang w:eastAsia="en-US"/>
              </w:rPr>
              <w:t xml:space="preserve">Voir </w:t>
            </w:r>
            <w:hyperlink w:anchor="P110A8454Porcs" w:history="1">
              <w:r w:rsidRPr="00AC6F3F">
                <w:rPr>
                  <w:rStyle w:val="Lienhypertexte"/>
                  <w:lang w:eastAsia="en-US"/>
                </w:rPr>
                <w:t>P110/A8/4.5.4 Porcs</w:t>
              </w:r>
            </w:hyperlink>
            <w:r>
              <w:rPr>
                <w:lang w:eastAsia="en-US"/>
              </w:rPr>
              <w:t xml:space="preserve"> pour une cause liée au sujet.</w:t>
            </w:r>
          </w:p>
          <w:p w14:paraId="203BC703" w14:textId="0681E562" w:rsidR="0085652C" w:rsidRDefault="0085652C" w:rsidP="0085652C">
            <w:pPr>
              <w:rPr>
                <w:lang w:eastAsia="en-US"/>
              </w:rPr>
            </w:pPr>
            <w:r>
              <w:rPr>
                <w:lang w:eastAsia="en-US"/>
              </w:rPr>
              <w:t>Ces documents sont jaunis, pliés, inscrits au stylo ou imprimés, parfois manuscrits et annotés, signés pour la plupart</w:t>
            </w:r>
            <w:r w:rsidR="001965F1">
              <w:rPr>
                <w:lang w:eastAsia="en-US"/>
              </w:rPr>
              <w:t>, déchirés</w:t>
            </w:r>
            <w:r w:rsidR="001871F0">
              <w:rPr>
                <w:lang w:eastAsia="en-US"/>
              </w:rPr>
              <w:t>.</w:t>
            </w:r>
          </w:p>
          <w:p w14:paraId="084A7974" w14:textId="2C0B4CE4" w:rsidR="0085652C" w:rsidRDefault="0085652C" w:rsidP="0085652C">
            <w:pPr>
              <w:rPr>
                <w:lang w:eastAsia="en-US"/>
              </w:rPr>
            </w:pPr>
            <w:r>
              <w:rPr>
                <w:lang w:eastAsia="en-US"/>
              </w:rPr>
              <w:t>Certains sont troués, déchirés.</w:t>
            </w:r>
          </w:p>
          <w:p w14:paraId="04EA8AA3" w14:textId="009791BA" w:rsidR="0085652C" w:rsidRPr="009B6349" w:rsidRDefault="0085652C" w:rsidP="0085652C">
            <w:pPr>
              <w:rPr>
                <w:lang w:eastAsia="en-US"/>
              </w:rPr>
            </w:pPr>
            <w:r>
              <w:rPr>
                <w:lang w:eastAsia="en-US"/>
              </w:rPr>
              <w:t>Originaux.</w:t>
            </w:r>
          </w:p>
          <w:p w14:paraId="3939204D" w14:textId="77777777" w:rsidR="0085652C" w:rsidRDefault="0085652C" w:rsidP="0034758D">
            <w:pPr>
              <w:pStyle w:val="Niveau4"/>
            </w:pPr>
          </w:p>
        </w:tc>
      </w:tr>
      <w:tr w:rsidR="00AB5450" w:rsidRPr="00CE5EAD" w14:paraId="5FCF4EEA" w14:textId="77777777" w:rsidTr="0098670E">
        <w:trPr>
          <w:trHeight w:val="873"/>
        </w:trPr>
        <w:tc>
          <w:tcPr>
            <w:tcW w:w="1555" w:type="dxa"/>
            <w:shd w:val="clear" w:color="auto" w:fill="D9D9D9" w:themeFill="background1" w:themeFillShade="D9"/>
          </w:tcPr>
          <w:p w14:paraId="05E9765A" w14:textId="293A49AF" w:rsidR="00AB5450" w:rsidRDefault="008333A6" w:rsidP="00AB5450">
            <w:pPr>
              <w:rPr>
                <w:lang w:eastAsia="en-US"/>
              </w:rPr>
            </w:pPr>
            <w:r>
              <w:rPr>
                <w:lang w:eastAsia="en-US"/>
              </w:rPr>
              <w:lastRenderedPageBreak/>
              <w:t xml:space="preserve">  </w:t>
            </w:r>
            <w:r w:rsidR="00AB5450">
              <w:rPr>
                <w:lang w:eastAsia="en-US"/>
              </w:rPr>
              <w:t>R-E-T</w:t>
            </w:r>
          </w:p>
        </w:tc>
        <w:tc>
          <w:tcPr>
            <w:tcW w:w="8226" w:type="dxa"/>
          </w:tcPr>
          <w:p w14:paraId="23A9FED4" w14:textId="1266343B" w:rsidR="00AB5450" w:rsidRDefault="00AB5450" w:rsidP="0034758D">
            <w:pPr>
              <w:pStyle w:val="Niveau4"/>
            </w:pPr>
            <w:bookmarkStart w:id="50" w:name="_Toc223439997"/>
            <w:r>
              <w:t>P110/A4/1.7 : Contrats</w:t>
            </w:r>
            <w:bookmarkEnd w:id="50"/>
          </w:p>
          <w:p w14:paraId="4BA1E1EF" w14:textId="77777777" w:rsidR="00AB5450" w:rsidRDefault="00AB5450" w:rsidP="00AB5450">
            <w:pPr>
              <w:rPr>
                <w:lang w:eastAsia="en-US"/>
              </w:rPr>
            </w:pPr>
          </w:p>
          <w:p w14:paraId="1C655C47" w14:textId="756B4368" w:rsidR="00AB5450" w:rsidRDefault="00AB5450" w:rsidP="00AB5450">
            <w:pPr>
              <w:rPr>
                <w:lang w:eastAsia="en-US"/>
              </w:rPr>
            </w:pPr>
            <w:r>
              <w:rPr>
                <w:lang w:eastAsia="en-US"/>
              </w:rPr>
              <w:t>Ce dossier comprend des contrats</w:t>
            </w:r>
          </w:p>
          <w:p w14:paraId="7791CA16" w14:textId="77777777" w:rsidR="00AB5450" w:rsidRPr="009B6349" w:rsidRDefault="00AB5450" w:rsidP="00AB5450">
            <w:pPr>
              <w:rPr>
                <w:lang w:eastAsia="en-US"/>
              </w:rPr>
            </w:pPr>
          </w:p>
          <w:p w14:paraId="2F0293F9" w14:textId="1BD3F643" w:rsidR="00AB5450" w:rsidRDefault="00AB5450">
            <w:pPr>
              <w:pStyle w:val="Paragraphedeliste"/>
              <w:numPr>
                <w:ilvl w:val="0"/>
                <w:numId w:val="11"/>
              </w:numPr>
              <w:rPr>
                <w:lang w:eastAsia="en-US"/>
              </w:rPr>
            </w:pPr>
            <w:bookmarkStart w:id="51" w:name="_Hlk209448328"/>
            <w:r>
              <w:rPr>
                <w:lang w:eastAsia="en-US"/>
              </w:rPr>
              <w:t>Contrat de tenue de magasin général par Ulric Hébert (années 1900);</w:t>
            </w:r>
          </w:p>
          <w:bookmarkEnd w:id="51"/>
          <w:p w14:paraId="10F3732E" w14:textId="2BBE3348" w:rsidR="00AB5450" w:rsidRPr="003165E2" w:rsidRDefault="00B5082D" w:rsidP="00AB5450">
            <w:pPr>
              <w:pStyle w:val="Paragraphedeliste"/>
              <w:numPr>
                <w:ilvl w:val="0"/>
                <w:numId w:val="11"/>
              </w:numPr>
              <w:spacing w:after="160" w:line="278" w:lineRule="auto"/>
              <w:jc w:val="left"/>
              <w:rPr>
                <w:color w:val="70AD47" w:themeColor="accent6"/>
              </w:rPr>
            </w:pPr>
            <w:r>
              <w:rPr>
                <w:color w:val="70AD47" w:themeColor="accent6"/>
              </w:rPr>
              <w:t>R</w:t>
            </w:r>
            <w:r w:rsidRPr="00812A93">
              <w:rPr>
                <w:color w:val="70AD47" w:themeColor="accent6"/>
              </w:rPr>
              <w:t xml:space="preserve">èglements de vente et contrat d’éclairage </w:t>
            </w:r>
            <w:r>
              <w:rPr>
                <w:color w:val="70AD47" w:themeColor="accent6"/>
              </w:rPr>
              <w:t xml:space="preserve">électrique </w:t>
            </w:r>
            <w:r w:rsidRPr="00812A93">
              <w:rPr>
                <w:color w:val="70AD47" w:themeColor="accent6"/>
              </w:rPr>
              <w:t xml:space="preserve">à </w:t>
            </w:r>
            <w:bookmarkStart w:id="52" w:name="HarmiasLarouche2"/>
            <w:r>
              <w:rPr>
                <w:color w:val="70AD47" w:themeColor="accent6"/>
              </w:rPr>
              <w:fldChar w:fldCharType="begin"/>
            </w:r>
            <w:r>
              <w:rPr>
                <w:color w:val="70AD47" w:themeColor="accent6"/>
              </w:rPr>
              <w:instrText>HYPERLINK  \l "HarmiasLarouche1"</w:instrText>
            </w:r>
            <w:r>
              <w:rPr>
                <w:color w:val="70AD47" w:themeColor="accent6"/>
              </w:rPr>
            </w:r>
            <w:r>
              <w:rPr>
                <w:color w:val="70AD47" w:themeColor="accent6"/>
              </w:rPr>
              <w:fldChar w:fldCharType="separate"/>
            </w:r>
            <w:r w:rsidRPr="00812A93">
              <w:rPr>
                <w:rStyle w:val="Lienhypertexte"/>
              </w:rPr>
              <w:t>Harmias Larouche</w:t>
            </w:r>
            <w:bookmarkEnd w:id="52"/>
            <w:r>
              <w:rPr>
                <w:color w:val="70AD47" w:themeColor="accent6"/>
              </w:rPr>
              <w:fldChar w:fldCharType="end"/>
            </w:r>
            <w:r w:rsidRPr="00812A93">
              <w:rPr>
                <w:color w:val="70AD47" w:themeColor="accent6"/>
              </w:rPr>
              <w:t>, cultivateur et commerçant de Mistassini (1918-19</w:t>
            </w:r>
            <w:r>
              <w:rPr>
                <w:color w:val="70AD47" w:themeColor="accent6"/>
              </w:rPr>
              <w:t>27</w:t>
            </w:r>
            <w:r w:rsidRPr="00812A93">
              <w:rPr>
                <w:color w:val="70AD47" w:themeColor="accent6"/>
              </w:rPr>
              <w:t xml:space="preserve">); </w:t>
            </w:r>
          </w:p>
          <w:p w14:paraId="66965645" w14:textId="77777777" w:rsidR="00AB5450" w:rsidRPr="009B6349" w:rsidRDefault="00AB5450" w:rsidP="00AB5450">
            <w:pPr>
              <w:rPr>
                <w:i/>
                <w:iCs/>
                <w:lang w:eastAsia="en-US"/>
              </w:rPr>
            </w:pPr>
            <w:r w:rsidRPr="009B6349">
              <w:rPr>
                <w:i/>
                <w:iCs/>
                <w:lang w:eastAsia="en-US"/>
              </w:rPr>
              <w:t xml:space="preserve">Notes : </w:t>
            </w:r>
          </w:p>
          <w:p w14:paraId="30787580" w14:textId="77777777" w:rsidR="00AB5450" w:rsidRDefault="00AB5450" w:rsidP="00AB5450">
            <w:pPr>
              <w:rPr>
                <w:lang w:eastAsia="en-US"/>
              </w:rPr>
            </w:pPr>
            <w:r>
              <w:rPr>
                <w:lang w:eastAsia="en-US"/>
              </w:rPr>
              <w:t>Ces documents sont jaunis, pliés, inscrits au stylo ou imprimés, parfois manuscrits et annotés, signés pour la plupart.</w:t>
            </w:r>
          </w:p>
          <w:p w14:paraId="18408093" w14:textId="77777777" w:rsidR="00AB5450" w:rsidRDefault="00AB5450" w:rsidP="00AB5450">
            <w:pPr>
              <w:rPr>
                <w:lang w:eastAsia="en-US"/>
              </w:rPr>
            </w:pPr>
            <w:r>
              <w:rPr>
                <w:lang w:eastAsia="en-US"/>
              </w:rPr>
              <w:t>Certains sont troués, déchirés.</w:t>
            </w:r>
          </w:p>
          <w:p w14:paraId="7D914F68" w14:textId="77777777" w:rsidR="00AB5450" w:rsidRPr="009B6349" w:rsidRDefault="00AB5450" w:rsidP="00AB5450">
            <w:pPr>
              <w:rPr>
                <w:lang w:eastAsia="en-US"/>
              </w:rPr>
            </w:pPr>
            <w:r>
              <w:rPr>
                <w:lang w:eastAsia="en-US"/>
              </w:rPr>
              <w:t>Originaux.</w:t>
            </w:r>
          </w:p>
          <w:p w14:paraId="686E0554" w14:textId="77777777" w:rsidR="00AB5450" w:rsidRDefault="00AB5450" w:rsidP="0034758D">
            <w:pPr>
              <w:pStyle w:val="Niveau4"/>
            </w:pPr>
          </w:p>
        </w:tc>
      </w:tr>
    </w:tbl>
    <w:p w14:paraId="17A51502" w14:textId="77777777" w:rsidR="005E4A17" w:rsidRDefault="005E4A17" w:rsidP="005E4A17">
      <w:pPr>
        <w:rPr>
          <w:lang w:eastAsia="en-US"/>
        </w:rPr>
      </w:pPr>
    </w:p>
    <w:p w14:paraId="7A95866B" w14:textId="77777777" w:rsidR="005E4A17" w:rsidRDefault="005E4A17" w:rsidP="005E4A17">
      <w:pPr>
        <w:rPr>
          <w:lang w:eastAsia="en-US"/>
        </w:rPr>
      </w:pPr>
    </w:p>
    <w:p w14:paraId="4542CA0A" w14:textId="77777777" w:rsidR="005E4A17" w:rsidRDefault="005E4A17" w:rsidP="00B21581">
      <w:pPr>
        <w:pStyle w:val="Niveau3"/>
        <w:rPr>
          <w:lang w:eastAsia="en-US"/>
        </w:rPr>
      </w:pPr>
      <w:bookmarkStart w:id="53" w:name="DeuxiemeMonastere"/>
      <w:bookmarkStart w:id="54" w:name="_Toc223439998"/>
      <w:r>
        <w:rPr>
          <w:lang w:eastAsia="en-US"/>
        </w:rPr>
        <w:t>P110/A4/2 : Deuxième monastère</w:t>
      </w:r>
      <w:bookmarkEnd w:id="54"/>
    </w:p>
    <w:bookmarkEnd w:id="53"/>
    <w:p w14:paraId="2E4DCC2F" w14:textId="77777777" w:rsidR="005E4A17" w:rsidRDefault="005E4A17" w:rsidP="005E4A17"/>
    <w:p w14:paraId="799EE5C9" w14:textId="77777777" w:rsidR="005E4A17" w:rsidRPr="009B6349" w:rsidRDefault="005E4A17" w:rsidP="005E4A17">
      <w:pPr>
        <w:rPr>
          <w:i/>
          <w:iCs/>
        </w:rPr>
      </w:pPr>
      <w:r w:rsidRPr="009B6349">
        <w:rPr>
          <w:i/>
          <w:iCs/>
        </w:rPr>
        <w:t>Portée et contenu :</w:t>
      </w:r>
    </w:p>
    <w:p w14:paraId="5FE2517E" w14:textId="77777777" w:rsidR="005E4A17" w:rsidRPr="009B6349" w:rsidRDefault="005E4A17" w:rsidP="005E4A17">
      <w:r w:rsidRPr="009B6349">
        <w:t xml:space="preserve">La sous-sous-série </w:t>
      </w:r>
      <w:r w:rsidRPr="009B6349">
        <w:rPr>
          <w:i/>
          <w:iCs/>
        </w:rPr>
        <w:t>Deuxième monastère</w:t>
      </w:r>
      <w:r w:rsidRPr="009B6349">
        <w:t xml:space="preserve"> réfère à la construction moderne faite de pierre et de briques se tenant à un mille de l’emplacement précédent, en hauteur, au Village des Pères (Mistassini). La nouvelle structure, dont les premiers travaux s’étendent de 1909 à 1911, permet aux Pères de s’éloigner de la rivière et de limiter les problèmes liés à la crue des eaux auquel l’ancien monastère de 1893 était confronté.</w:t>
      </w:r>
    </w:p>
    <w:p w14:paraId="085D4A2F" w14:textId="77777777" w:rsidR="005E4A17" w:rsidRPr="009B6349" w:rsidRDefault="005E4A17" w:rsidP="005E4A17">
      <w:r w:rsidRPr="009B6349">
        <w:t>Ce nouveau monastère, actuellement le CLSC / Jardin des Monastères à Dolbeau-Mistassini, a connu une phase d’agrandissement avec l’ajout de l’aile ouest du monastère en 1932.</w:t>
      </w:r>
    </w:p>
    <w:p w14:paraId="7DF3A6C4" w14:textId="77777777" w:rsidR="005E4A17" w:rsidRPr="009B6349" w:rsidRDefault="005E4A17" w:rsidP="005E4A17"/>
    <w:p w14:paraId="0751A82A" w14:textId="77777777" w:rsidR="005E4A17" w:rsidRPr="009B6349" w:rsidRDefault="005E4A17" w:rsidP="005E4A17">
      <w:pPr>
        <w:rPr>
          <w:i/>
          <w:iCs/>
        </w:rPr>
      </w:pPr>
      <w:r w:rsidRPr="009B6349">
        <w:t xml:space="preserve">La sous-sous-série </w:t>
      </w:r>
      <w:r w:rsidRPr="009B6349">
        <w:rPr>
          <w:i/>
          <w:iCs/>
        </w:rPr>
        <w:t xml:space="preserve">Deuxième monastère </w:t>
      </w:r>
      <w:r w:rsidRPr="009B6349">
        <w:t>comprend les dossiers suivants :</w:t>
      </w:r>
      <w:r w:rsidRPr="009B6349">
        <w:rPr>
          <w:i/>
          <w:iCs/>
        </w:rPr>
        <w:t xml:space="preserve"> Aqueduc, Arpentage, Assurances, </w:t>
      </w:r>
      <w:r w:rsidRPr="009B6349">
        <w:rPr>
          <w:highlight w:val="yellow"/>
        </w:rPr>
        <w:t>etc.</w:t>
      </w:r>
      <w:r w:rsidRPr="009B6349">
        <w:t xml:space="preserve"> ainsi que la sous-sous-sous-série </w:t>
      </w:r>
      <w:r w:rsidRPr="009B6349">
        <w:rPr>
          <w:i/>
          <w:iCs/>
        </w:rPr>
        <w:t>Commandes de marchandises.</w:t>
      </w:r>
    </w:p>
    <w:p w14:paraId="62AD0994" w14:textId="77777777" w:rsidR="005E4A17" w:rsidRDefault="005E4A17" w:rsidP="005E4A17"/>
    <w:p w14:paraId="2355670E" w14:textId="77777777" w:rsidR="005E4A17" w:rsidRPr="005F1C7C" w:rsidRDefault="005E4A17" w:rsidP="005E4A17">
      <w:pPr>
        <w:rPr>
          <w:i/>
          <w:iCs/>
        </w:rPr>
      </w:pPr>
      <w:r w:rsidRPr="005F1C7C">
        <w:rPr>
          <w:i/>
          <w:iCs/>
        </w:rPr>
        <w:t xml:space="preserve">Notes : </w:t>
      </w:r>
    </w:p>
    <w:p w14:paraId="1E5F5A55" w14:textId="77777777" w:rsidR="005E4A17" w:rsidRDefault="005E4A17" w:rsidP="005E4A17">
      <w:r>
        <w:t xml:space="preserve">Pour les documents relatifs au démantèlement du village des Pères jusqu’en 1940, voir la </w:t>
      </w:r>
      <w:hyperlink w:anchor="P110A41Village" w:history="1">
        <w:r w:rsidRPr="005F1C7C">
          <w:rPr>
            <w:rStyle w:val="Lienhypertexte"/>
          </w:rPr>
          <w:t>cote P110/A4/1</w:t>
        </w:r>
      </w:hyperlink>
      <w:r>
        <w:t xml:space="preserve"> du présent fonds.</w:t>
      </w:r>
    </w:p>
    <w:p w14:paraId="36325DBC" w14:textId="77777777" w:rsidR="005E4A17" w:rsidRDefault="005E4A17" w:rsidP="005E4A17">
      <w:pPr>
        <w:rPr>
          <w:lang w:eastAsia="en-US"/>
        </w:rPr>
      </w:pPr>
    </w:p>
    <w:p w14:paraId="4AEFBD6A" w14:textId="77777777" w:rsidR="000522F8" w:rsidRDefault="000522F8" w:rsidP="000522F8">
      <w:pPr>
        <w:pStyle w:val="Niveau4"/>
        <w:rPr>
          <w:color w:val="FF0000"/>
        </w:rPr>
      </w:pPr>
      <w:bookmarkStart w:id="55" w:name="_Toc223439999"/>
      <w:r>
        <w:t xml:space="preserve">P110/A4/2.1 : </w:t>
      </w:r>
      <w:r w:rsidRPr="00E246DF">
        <w:t>Aqueduc</w:t>
      </w:r>
      <w:bookmarkEnd w:id="55"/>
    </w:p>
    <w:p w14:paraId="6A425A1B" w14:textId="77777777" w:rsidR="000522F8" w:rsidRDefault="000522F8" w:rsidP="000522F8">
      <w:pPr>
        <w:rPr>
          <w:lang w:eastAsia="en-US"/>
        </w:rPr>
      </w:pPr>
      <w:r w:rsidRPr="00E246DF">
        <w:rPr>
          <w:highlight w:val="yellow"/>
          <w:lang w:eastAsia="en-US"/>
        </w:rPr>
        <w:t>– Années. – X cm de documents textuels</w:t>
      </w:r>
    </w:p>
    <w:p w14:paraId="3E151C69" w14:textId="77777777" w:rsidR="000522F8" w:rsidRDefault="000522F8" w:rsidP="005E4A17">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E4A17" w14:paraId="63929009" w14:textId="77777777" w:rsidTr="00863412">
        <w:trPr>
          <w:trHeight w:val="873"/>
        </w:trPr>
        <w:tc>
          <w:tcPr>
            <w:tcW w:w="1555" w:type="dxa"/>
            <w:shd w:val="clear" w:color="auto" w:fill="D9D9D9" w:themeFill="background1" w:themeFillShade="D9"/>
          </w:tcPr>
          <w:p w14:paraId="19A8FD59" w14:textId="77777777" w:rsidR="005E4A17" w:rsidRDefault="005E4A17" w:rsidP="00863412">
            <w:pPr>
              <w:rPr>
                <w:lang w:eastAsia="en-US"/>
              </w:rPr>
            </w:pPr>
            <w:r>
              <w:rPr>
                <w:lang w:eastAsia="en-US"/>
              </w:rPr>
              <w:t>R-E-T</w:t>
            </w:r>
          </w:p>
          <w:p w14:paraId="030BF236" w14:textId="77777777" w:rsidR="005E4A17" w:rsidRDefault="005E4A17" w:rsidP="00863412">
            <w:pPr>
              <w:rPr>
                <w:lang w:eastAsia="en-US"/>
              </w:rPr>
            </w:pPr>
            <w:r>
              <w:rPr>
                <w:lang w:eastAsia="en-US"/>
              </w:rPr>
              <w:t>Boîte X</w:t>
            </w:r>
          </w:p>
        </w:tc>
        <w:tc>
          <w:tcPr>
            <w:tcW w:w="7801" w:type="dxa"/>
          </w:tcPr>
          <w:p w14:paraId="36E5262A" w14:textId="77777777" w:rsidR="005E4A17" w:rsidRDefault="005E4A17" w:rsidP="00B21581">
            <w:pPr>
              <w:pStyle w:val="Niveau3"/>
              <w:rPr>
                <w:lang w:eastAsia="en-US"/>
              </w:rPr>
            </w:pPr>
          </w:p>
          <w:p w14:paraId="4A839B4E" w14:textId="4E44B3B1" w:rsidR="00BB1F3E" w:rsidRDefault="00BB1F3E">
            <w:pPr>
              <w:pStyle w:val="Paragraphedeliste"/>
              <w:numPr>
                <w:ilvl w:val="0"/>
                <w:numId w:val="11"/>
              </w:numPr>
              <w:rPr>
                <w:color w:val="538135" w:themeColor="accent6" w:themeShade="BF"/>
                <w:lang w:eastAsia="en-US"/>
              </w:rPr>
            </w:pPr>
            <w:r w:rsidRPr="00BB1F3E">
              <w:rPr>
                <w:color w:val="538135" w:themeColor="accent6" w:themeShade="BF"/>
                <w:lang w:eastAsia="en-US"/>
              </w:rPr>
              <w:t>Installation de systèmes à air comprimé pour distribuer l’eau dans le Monastère de Mistassini (1926);</w:t>
            </w:r>
          </w:p>
          <w:p w14:paraId="6E148159" w14:textId="0DB57979" w:rsidR="008E5496" w:rsidRPr="00BB1F3E" w:rsidRDefault="008E5496">
            <w:pPr>
              <w:pStyle w:val="Paragraphedeliste"/>
              <w:numPr>
                <w:ilvl w:val="0"/>
                <w:numId w:val="11"/>
              </w:numPr>
              <w:rPr>
                <w:color w:val="538135" w:themeColor="accent6" w:themeShade="BF"/>
                <w:lang w:eastAsia="en-US"/>
              </w:rPr>
            </w:pPr>
            <w:r>
              <w:rPr>
                <w:color w:val="538135" w:themeColor="accent6" w:themeShade="BF"/>
                <w:lang w:eastAsia="en-US"/>
              </w:rPr>
              <w:t xml:space="preserve">Approvisionnement d’eau à Mistassini et amélioration du système d’aqueduc à Roberval (1946); </w:t>
            </w:r>
          </w:p>
          <w:p w14:paraId="75554705" w14:textId="15613075" w:rsidR="00BB1F3E" w:rsidRPr="00BB1F3E" w:rsidRDefault="00BB1F3E" w:rsidP="00BB1F3E">
            <w:pPr>
              <w:rPr>
                <w:lang w:eastAsia="en-US"/>
              </w:rPr>
            </w:pPr>
          </w:p>
        </w:tc>
      </w:tr>
    </w:tbl>
    <w:p w14:paraId="0E87AC68" w14:textId="77777777" w:rsidR="000522F8" w:rsidRDefault="000522F8"/>
    <w:p w14:paraId="73BBA6C4" w14:textId="77777777" w:rsidR="000522F8" w:rsidRPr="00E246DF" w:rsidRDefault="000522F8" w:rsidP="000522F8">
      <w:pPr>
        <w:pStyle w:val="Niveau4"/>
      </w:pPr>
      <w:bookmarkStart w:id="56" w:name="_Toc223440000"/>
      <w:r w:rsidRPr="00E246DF">
        <w:t>P110/A4/2.</w:t>
      </w:r>
      <w:r>
        <w:t>2</w:t>
      </w:r>
      <w:r w:rsidRPr="00E246DF">
        <w:t> : Arpentage</w:t>
      </w:r>
      <w:bookmarkEnd w:id="56"/>
      <w:r w:rsidRPr="00E246DF">
        <w:t xml:space="preserve"> </w:t>
      </w:r>
    </w:p>
    <w:p w14:paraId="00F9A23F" w14:textId="77777777" w:rsidR="000522F8" w:rsidRDefault="000522F8" w:rsidP="000522F8">
      <w:pPr>
        <w:rPr>
          <w:lang w:eastAsia="en-US"/>
        </w:rPr>
      </w:pPr>
      <w:r w:rsidRPr="00E246DF">
        <w:rPr>
          <w:highlight w:val="yellow"/>
          <w:lang w:eastAsia="en-US"/>
        </w:rPr>
        <w:t>– Années. – X cm de documents textuels</w:t>
      </w:r>
    </w:p>
    <w:p w14:paraId="0ED3F07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14:paraId="72EA7BF8" w14:textId="77777777" w:rsidTr="00863412">
        <w:trPr>
          <w:trHeight w:val="873"/>
        </w:trPr>
        <w:tc>
          <w:tcPr>
            <w:tcW w:w="1555" w:type="dxa"/>
            <w:shd w:val="clear" w:color="auto" w:fill="D9D9D9" w:themeFill="background1" w:themeFillShade="D9"/>
          </w:tcPr>
          <w:p w14:paraId="08ACA7FA" w14:textId="77777777" w:rsidR="005E4A17" w:rsidRDefault="005E4A17" w:rsidP="00863412">
            <w:pPr>
              <w:rPr>
                <w:lang w:eastAsia="en-US"/>
              </w:rPr>
            </w:pPr>
            <w:r>
              <w:rPr>
                <w:lang w:eastAsia="en-US"/>
              </w:rPr>
              <w:t>R-E-T</w:t>
            </w:r>
          </w:p>
          <w:p w14:paraId="62B4DB37" w14:textId="77777777" w:rsidR="005E4A17" w:rsidRDefault="005E4A17" w:rsidP="00863412">
            <w:pPr>
              <w:rPr>
                <w:lang w:eastAsia="en-US"/>
              </w:rPr>
            </w:pPr>
            <w:r>
              <w:rPr>
                <w:lang w:eastAsia="en-US"/>
              </w:rPr>
              <w:t>Boîte X</w:t>
            </w:r>
          </w:p>
        </w:tc>
        <w:tc>
          <w:tcPr>
            <w:tcW w:w="7801" w:type="dxa"/>
          </w:tcPr>
          <w:p w14:paraId="2B405C2C" w14:textId="77777777" w:rsidR="000522F8" w:rsidRDefault="000522F8" w:rsidP="000522F8">
            <w:pPr>
              <w:rPr>
                <w:i/>
                <w:iCs/>
                <w:lang w:eastAsia="en-US"/>
              </w:rPr>
            </w:pPr>
            <w:r>
              <w:rPr>
                <w:i/>
                <w:iCs/>
                <w:lang w:eastAsia="en-US"/>
              </w:rPr>
              <w:t>Portée et contenu :</w:t>
            </w:r>
          </w:p>
          <w:p w14:paraId="1FC751CC" w14:textId="77777777" w:rsidR="005E4A17" w:rsidRDefault="000522F8" w:rsidP="000522F8">
            <w:pPr>
              <w:rPr>
                <w:lang w:eastAsia="en-US"/>
              </w:rPr>
            </w:pPr>
            <w:r>
              <w:rPr>
                <w:lang w:eastAsia="en-US"/>
              </w:rPr>
              <w:t>Ce dossier comprend…</w:t>
            </w:r>
          </w:p>
          <w:p w14:paraId="6C89861A" w14:textId="741F92B8" w:rsidR="00241517" w:rsidRDefault="00241517" w:rsidP="000522F8">
            <w:pPr>
              <w:rPr>
                <w:lang w:eastAsia="en-US"/>
              </w:rPr>
            </w:pPr>
            <w:r>
              <w:rPr>
                <w:lang w:eastAsia="en-US"/>
              </w:rPr>
              <w:t xml:space="preserve">Offre de services d’arpenteurs-géomètres de Castonguay &amp; Giroux de Québec (1934); </w:t>
            </w:r>
          </w:p>
        </w:tc>
      </w:tr>
    </w:tbl>
    <w:p w14:paraId="3AEAA5B4" w14:textId="77777777" w:rsidR="000522F8" w:rsidRDefault="000522F8"/>
    <w:p w14:paraId="6B215D5F" w14:textId="77777777" w:rsidR="000522F8" w:rsidRDefault="000522F8" w:rsidP="000522F8">
      <w:pPr>
        <w:pStyle w:val="Niveau4"/>
      </w:pPr>
      <w:bookmarkStart w:id="57" w:name="_Toc223440001"/>
      <w:r>
        <w:t>P110/A4/2.3 : As</w:t>
      </w:r>
      <w:bookmarkStart w:id="58" w:name="P110A423Assurances"/>
      <w:bookmarkEnd w:id="58"/>
      <w:r>
        <w:t>surances</w:t>
      </w:r>
      <w:bookmarkEnd w:id="57"/>
    </w:p>
    <w:p w14:paraId="7A0802DD" w14:textId="77777777" w:rsidR="000522F8" w:rsidRDefault="000522F8" w:rsidP="000522F8">
      <w:pPr>
        <w:rPr>
          <w:lang w:eastAsia="en-US"/>
        </w:rPr>
      </w:pPr>
      <w:r w:rsidRPr="00E246DF">
        <w:rPr>
          <w:highlight w:val="yellow"/>
          <w:lang w:eastAsia="en-US"/>
        </w:rPr>
        <w:t>– Années. – X cm de documents textuels</w:t>
      </w:r>
    </w:p>
    <w:p w14:paraId="7D10087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1A113C80" w14:textId="77777777" w:rsidTr="00863412">
        <w:trPr>
          <w:trHeight w:val="873"/>
        </w:trPr>
        <w:tc>
          <w:tcPr>
            <w:tcW w:w="1555" w:type="dxa"/>
            <w:shd w:val="clear" w:color="auto" w:fill="D9D9D9" w:themeFill="background1" w:themeFillShade="D9"/>
          </w:tcPr>
          <w:p w14:paraId="28A2C1EC" w14:textId="77777777" w:rsidR="005E4A17" w:rsidRDefault="005E4A17" w:rsidP="00863412">
            <w:pPr>
              <w:rPr>
                <w:lang w:eastAsia="en-US"/>
              </w:rPr>
            </w:pPr>
          </w:p>
        </w:tc>
        <w:tc>
          <w:tcPr>
            <w:tcW w:w="7801" w:type="dxa"/>
          </w:tcPr>
          <w:p w14:paraId="7145DB85" w14:textId="77777777" w:rsidR="000522F8" w:rsidRDefault="000522F8" w:rsidP="000522F8">
            <w:pPr>
              <w:rPr>
                <w:i/>
                <w:iCs/>
                <w:lang w:eastAsia="en-US"/>
              </w:rPr>
            </w:pPr>
            <w:r>
              <w:rPr>
                <w:i/>
                <w:iCs/>
                <w:lang w:eastAsia="en-US"/>
              </w:rPr>
              <w:t>Portée et contenu :</w:t>
            </w:r>
          </w:p>
          <w:p w14:paraId="6E0784B6" w14:textId="20037667" w:rsidR="005E4A17" w:rsidRDefault="000522F8" w:rsidP="000522F8">
            <w:pPr>
              <w:rPr>
                <w:lang w:eastAsia="en-US"/>
              </w:rPr>
            </w:pPr>
            <w:r>
              <w:rPr>
                <w:lang w:eastAsia="en-US"/>
              </w:rPr>
              <w:t>Ce dossier comprend…</w:t>
            </w:r>
          </w:p>
          <w:p w14:paraId="5F56FFAF" w14:textId="77777777" w:rsidR="000522F8" w:rsidRPr="000522F8" w:rsidRDefault="000522F8" w:rsidP="000522F8">
            <w:pPr>
              <w:rPr>
                <w:lang w:eastAsia="en-US"/>
              </w:rPr>
            </w:pPr>
          </w:p>
          <w:p w14:paraId="317B1ED2" w14:textId="77777777" w:rsidR="005E4A17" w:rsidRPr="009B6349" w:rsidRDefault="005E4A17">
            <w:pPr>
              <w:pStyle w:val="Paragraphedeliste"/>
              <w:numPr>
                <w:ilvl w:val="0"/>
                <w:numId w:val="11"/>
              </w:numPr>
              <w:rPr>
                <w:lang w:eastAsia="en-US"/>
              </w:rPr>
            </w:pPr>
            <w:r w:rsidRPr="009B6349">
              <w:rPr>
                <w:lang w:eastAsia="en-US"/>
              </w:rPr>
              <w:t>Livrets de règlements de l’assurance mutuelle des Fabriques de Québec (1925-1933);</w:t>
            </w:r>
          </w:p>
          <w:p w14:paraId="5B5A3CEC" w14:textId="77777777" w:rsidR="005E4A17" w:rsidRPr="009B6349" w:rsidRDefault="005E4A17">
            <w:pPr>
              <w:pStyle w:val="Paragraphedeliste"/>
              <w:numPr>
                <w:ilvl w:val="0"/>
                <w:numId w:val="11"/>
              </w:numPr>
              <w:rPr>
                <w:lang w:eastAsia="en-US"/>
              </w:rPr>
            </w:pPr>
            <w:r w:rsidRPr="009B6349">
              <w:rPr>
                <w:lang w:eastAsia="en-US"/>
              </w:rPr>
              <w:t>Certificat pour la police d’assurance (1915);</w:t>
            </w:r>
          </w:p>
          <w:p w14:paraId="2FE01362" w14:textId="77777777" w:rsidR="005E4A17" w:rsidRDefault="005E4A17">
            <w:pPr>
              <w:pStyle w:val="Paragraphedeliste"/>
              <w:numPr>
                <w:ilvl w:val="0"/>
                <w:numId w:val="11"/>
              </w:numPr>
              <w:rPr>
                <w:lang w:eastAsia="en-US"/>
              </w:rPr>
            </w:pPr>
            <w:r w:rsidRPr="009B6349">
              <w:rPr>
                <w:lang w:eastAsia="en-US"/>
              </w:rPr>
              <w:t>Demandes des assureurs pour l’obtention des plans de construction du monastère (1909-1923);</w:t>
            </w:r>
          </w:p>
          <w:p w14:paraId="2BF214E4" w14:textId="159E3EA0" w:rsidR="00BC109C" w:rsidRPr="00BC109C" w:rsidRDefault="00BC109C">
            <w:pPr>
              <w:pStyle w:val="Paragraphedeliste"/>
              <w:numPr>
                <w:ilvl w:val="0"/>
                <w:numId w:val="11"/>
              </w:numPr>
              <w:rPr>
                <w:color w:val="538135" w:themeColor="accent6" w:themeShade="BF"/>
                <w:lang w:eastAsia="en-US"/>
              </w:rPr>
            </w:pPr>
            <w:r w:rsidRPr="00BC109C">
              <w:rPr>
                <w:color w:val="538135" w:themeColor="accent6" w:themeShade="BF"/>
                <w:lang w:eastAsia="en-US"/>
              </w:rPr>
              <w:t xml:space="preserve">Courtiers en assurance contre le feu (1928); </w:t>
            </w:r>
          </w:p>
          <w:p w14:paraId="6DEB62EC" w14:textId="15E8D875" w:rsidR="00BC109C" w:rsidRPr="00BC109C" w:rsidRDefault="00646D4E">
            <w:pPr>
              <w:pStyle w:val="Paragraphedeliste"/>
              <w:numPr>
                <w:ilvl w:val="0"/>
                <w:numId w:val="11"/>
              </w:numPr>
              <w:rPr>
                <w:color w:val="538135" w:themeColor="accent6" w:themeShade="BF"/>
                <w:lang w:eastAsia="en-US"/>
              </w:rPr>
            </w:pPr>
            <w:r>
              <w:rPr>
                <w:color w:val="538135" w:themeColor="accent6" w:themeShade="BF"/>
                <w:lang w:eastAsia="en-US"/>
              </w:rPr>
              <w:t>Échanges avec la Sun</w:t>
            </w:r>
            <w:r w:rsidR="00BC109C" w:rsidRPr="00BC109C">
              <w:rPr>
                <w:color w:val="538135" w:themeColor="accent6" w:themeShade="BF"/>
                <w:lang w:eastAsia="en-US"/>
              </w:rPr>
              <w:t xml:space="preserve"> Life Assurance (193</w:t>
            </w:r>
            <w:r>
              <w:rPr>
                <w:color w:val="538135" w:themeColor="accent6" w:themeShade="BF"/>
                <w:lang w:eastAsia="en-US"/>
              </w:rPr>
              <w:t>9-1940</w:t>
            </w:r>
            <w:r w:rsidR="00BC109C" w:rsidRPr="00BC109C">
              <w:rPr>
                <w:color w:val="538135" w:themeColor="accent6" w:themeShade="BF"/>
                <w:lang w:eastAsia="en-US"/>
              </w:rPr>
              <w:t xml:space="preserve">); </w:t>
            </w:r>
          </w:p>
          <w:p w14:paraId="7A9F161A" w14:textId="2E5BC5EA" w:rsidR="00C66FF3" w:rsidRDefault="00C66FF3">
            <w:pPr>
              <w:pStyle w:val="Paragraphedeliste"/>
              <w:numPr>
                <w:ilvl w:val="0"/>
                <w:numId w:val="11"/>
              </w:numPr>
              <w:rPr>
                <w:lang w:eastAsia="en-US"/>
              </w:rPr>
            </w:pPr>
            <w:r w:rsidRPr="009B6349">
              <w:rPr>
                <w:lang w:eastAsia="en-US"/>
              </w:rPr>
              <w:t>Police d’assurance pour un Paymaster Check Writer (1940);</w:t>
            </w:r>
          </w:p>
          <w:p w14:paraId="559FDE27" w14:textId="676CC404" w:rsidR="009E4A10" w:rsidRPr="009B6349" w:rsidRDefault="009E4A10">
            <w:pPr>
              <w:pStyle w:val="Paragraphedeliste"/>
              <w:numPr>
                <w:ilvl w:val="0"/>
                <w:numId w:val="11"/>
              </w:numPr>
              <w:rPr>
                <w:lang w:eastAsia="en-US"/>
              </w:rPr>
            </w:pPr>
            <w:r>
              <w:rPr>
                <w:lang w:eastAsia="en-US"/>
              </w:rPr>
              <w:t xml:space="preserve">Assurances agricoles (1986); </w:t>
            </w:r>
          </w:p>
          <w:p w14:paraId="425474C9" w14:textId="77777777" w:rsidR="005E4A17" w:rsidRPr="009B6349" w:rsidRDefault="005E4A17" w:rsidP="00863412">
            <w:pPr>
              <w:rPr>
                <w:lang w:eastAsia="en-US"/>
              </w:rPr>
            </w:pPr>
          </w:p>
          <w:p w14:paraId="3D112939" w14:textId="77777777" w:rsidR="005E4A17" w:rsidRPr="009B6349" w:rsidRDefault="005E4A17" w:rsidP="00863412">
            <w:pPr>
              <w:rPr>
                <w:i/>
                <w:iCs/>
                <w:lang w:eastAsia="en-US"/>
              </w:rPr>
            </w:pPr>
            <w:r w:rsidRPr="009B6349">
              <w:rPr>
                <w:i/>
                <w:iCs/>
                <w:lang w:eastAsia="en-US"/>
              </w:rPr>
              <w:t xml:space="preserve">Notes : </w:t>
            </w:r>
          </w:p>
          <w:p w14:paraId="56674041" w14:textId="77777777" w:rsidR="005E4A17" w:rsidRPr="009B6349" w:rsidRDefault="005E4A17" w:rsidP="00863412">
            <w:pPr>
              <w:rPr>
                <w:lang w:eastAsia="en-US"/>
              </w:rPr>
            </w:pPr>
            <w:r w:rsidRPr="009B6349">
              <w:rPr>
                <w:lang w:eastAsia="en-US"/>
              </w:rPr>
              <w:t xml:space="preserve">Voir aussi </w:t>
            </w:r>
            <w:hyperlink w:anchor="P110A414Assurances" w:history="1">
              <w:r w:rsidRPr="009B6349">
                <w:rPr>
                  <w:rStyle w:val="Lienhypertexte"/>
                  <w:color w:val="auto"/>
                  <w:lang w:eastAsia="en-US"/>
                </w:rPr>
                <w:t>P110/A4/1.4 Assurances du village des Pères</w:t>
              </w:r>
            </w:hyperlink>
            <w:r w:rsidRPr="009B6349">
              <w:rPr>
                <w:lang w:eastAsia="en-US"/>
              </w:rPr>
              <w:t xml:space="preserve">, liés surtout aux résidents du village, dans le présent fonds. </w:t>
            </w:r>
          </w:p>
          <w:p w14:paraId="5218E191" w14:textId="77777777" w:rsidR="005E4A17" w:rsidRPr="009B6349" w:rsidRDefault="005E4A17" w:rsidP="00863412">
            <w:pPr>
              <w:rPr>
                <w:lang w:eastAsia="en-US"/>
              </w:rPr>
            </w:pPr>
            <w:r w:rsidRPr="009B6349">
              <w:rPr>
                <w:lang w:eastAsia="en-US"/>
              </w:rPr>
              <w:t xml:space="preserve">Les livrets ne comportent pas toujours leur page de couverture et ils ont été débrochés pour éviter la rouille. </w:t>
            </w:r>
          </w:p>
          <w:p w14:paraId="1F925D5B" w14:textId="77777777" w:rsidR="005E4A17" w:rsidRPr="009B6349" w:rsidRDefault="005E4A17" w:rsidP="00863412">
            <w:pPr>
              <w:rPr>
                <w:lang w:eastAsia="en-US"/>
              </w:rPr>
            </w:pPr>
            <w:r w:rsidRPr="009B6349">
              <w:rPr>
                <w:lang w:eastAsia="en-US"/>
              </w:rPr>
              <w:t>Les pages sont jaunies et fragiles.</w:t>
            </w:r>
          </w:p>
          <w:p w14:paraId="4D143231" w14:textId="77777777" w:rsidR="005E4A17" w:rsidRPr="009B6349" w:rsidRDefault="005E4A17" w:rsidP="00863412">
            <w:pPr>
              <w:rPr>
                <w:lang w:eastAsia="en-US"/>
              </w:rPr>
            </w:pPr>
            <w:r w:rsidRPr="009B6349">
              <w:rPr>
                <w:lang w:eastAsia="en-US"/>
              </w:rPr>
              <w:t>Certains documents, tels que les polices d’assurance, peuvent être signés, avec des informations inscrites à la main.</w:t>
            </w:r>
          </w:p>
          <w:p w14:paraId="1AD65C3E" w14:textId="77777777" w:rsidR="005E4A17" w:rsidRPr="009B6349" w:rsidRDefault="005E4A17" w:rsidP="00863412">
            <w:pPr>
              <w:rPr>
                <w:lang w:eastAsia="en-US"/>
              </w:rPr>
            </w:pPr>
            <w:r w:rsidRPr="009B6349">
              <w:rPr>
                <w:lang w:eastAsia="en-US"/>
              </w:rPr>
              <w:t>Certains documents sont pliés.</w:t>
            </w:r>
          </w:p>
          <w:p w14:paraId="23BAD68B" w14:textId="17877975" w:rsidR="005E4A17" w:rsidRPr="009B6349" w:rsidRDefault="005E4A17" w:rsidP="00863412">
            <w:pPr>
              <w:rPr>
                <w:lang w:eastAsia="en-US"/>
              </w:rPr>
            </w:pPr>
            <w:r w:rsidRPr="009B6349">
              <w:rPr>
                <w:lang w:eastAsia="en-US"/>
              </w:rPr>
              <w:t>Originaux.</w:t>
            </w:r>
          </w:p>
          <w:p w14:paraId="51C55315" w14:textId="77777777" w:rsidR="005E4A17" w:rsidRPr="00763141" w:rsidRDefault="005E4A17" w:rsidP="00863412">
            <w:pPr>
              <w:rPr>
                <w:lang w:eastAsia="en-US"/>
              </w:rPr>
            </w:pPr>
          </w:p>
        </w:tc>
      </w:tr>
    </w:tbl>
    <w:p w14:paraId="57259351" w14:textId="77777777" w:rsidR="000522F8" w:rsidRDefault="000522F8"/>
    <w:p w14:paraId="32A927A7" w14:textId="77777777" w:rsidR="000522F8" w:rsidRPr="00E246DF" w:rsidRDefault="000522F8" w:rsidP="000522F8">
      <w:pPr>
        <w:pStyle w:val="Niveau4"/>
      </w:pPr>
      <w:bookmarkStart w:id="59" w:name="_Toc223440002"/>
      <w:r>
        <w:t>P110/</w:t>
      </w:r>
      <w:r w:rsidRPr="00E246DF">
        <w:t>A4/2.</w:t>
      </w:r>
      <w:r>
        <w:t>4</w:t>
      </w:r>
      <w:r w:rsidRPr="00E246DF">
        <w:t> : Cadastre</w:t>
      </w:r>
      <w:bookmarkEnd w:id="59"/>
    </w:p>
    <w:p w14:paraId="1E62F40F" w14:textId="77777777" w:rsidR="000522F8" w:rsidRDefault="000522F8" w:rsidP="000522F8">
      <w:pPr>
        <w:rPr>
          <w:lang w:eastAsia="en-US"/>
        </w:rPr>
      </w:pPr>
      <w:r w:rsidRPr="00E246DF">
        <w:rPr>
          <w:highlight w:val="yellow"/>
          <w:lang w:eastAsia="en-US"/>
        </w:rPr>
        <w:t>– Années. – X cm de documents textuels</w:t>
      </w:r>
    </w:p>
    <w:p w14:paraId="562709A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655B5D4D" w14:textId="77777777" w:rsidTr="00863412">
        <w:trPr>
          <w:trHeight w:val="873"/>
        </w:trPr>
        <w:tc>
          <w:tcPr>
            <w:tcW w:w="1555" w:type="dxa"/>
            <w:shd w:val="clear" w:color="auto" w:fill="D9D9D9" w:themeFill="background1" w:themeFillShade="D9"/>
          </w:tcPr>
          <w:p w14:paraId="510351A8" w14:textId="77777777" w:rsidR="005E4A17" w:rsidRDefault="005E4A17" w:rsidP="005E4A17">
            <w:pPr>
              <w:rPr>
                <w:lang w:eastAsia="en-US"/>
              </w:rPr>
            </w:pPr>
            <w:r>
              <w:rPr>
                <w:lang w:eastAsia="en-US"/>
              </w:rPr>
              <w:t>R-E-T</w:t>
            </w:r>
          </w:p>
          <w:p w14:paraId="1F2732AC" w14:textId="07607646" w:rsidR="005E4A17" w:rsidRDefault="005E4A17" w:rsidP="005E4A17">
            <w:pPr>
              <w:rPr>
                <w:lang w:eastAsia="en-US"/>
              </w:rPr>
            </w:pPr>
            <w:r>
              <w:rPr>
                <w:lang w:eastAsia="en-US"/>
              </w:rPr>
              <w:t>Boîte X</w:t>
            </w:r>
          </w:p>
        </w:tc>
        <w:tc>
          <w:tcPr>
            <w:tcW w:w="7801" w:type="dxa"/>
          </w:tcPr>
          <w:p w14:paraId="521B5E0F" w14:textId="77777777" w:rsidR="000522F8" w:rsidRDefault="000522F8" w:rsidP="000522F8">
            <w:pPr>
              <w:rPr>
                <w:i/>
                <w:iCs/>
                <w:lang w:eastAsia="en-US"/>
              </w:rPr>
            </w:pPr>
            <w:r>
              <w:rPr>
                <w:i/>
                <w:iCs/>
                <w:lang w:eastAsia="en-US"/>
              </w:rPr>
              <w:t>Portée et contenu :</w:t>
            </w:r>
          </w:p>
          <w:p w14:paraId="7EF43A90" w14:textId="77777777" w:rsidR="000522F8" w:rsidRDefault="000522F8" w:rsidP="000522F8">
            <w:pPr>
              <w:rPr>
                <w:lang w:eastAsia="en-US"/>
              </w:rPr>
            </w:pPr>
            <w:r>
              <w:rPr>
                <w:lang w:eastAsia="en-US"/>
              </w:rPr>
              <w:t>Ce dossier comprend…</w:t>
            </w:r>
          </w:p>
          <w:p w14:paraId="3DCFBB90" w14:textId="77777777" w:rsidR="000522F8" w:rsidRPr="000522F8" w:rsidRDefault="000522F8" w:rsidP="000522F8">
            <w:pPr>
              <w:rPr>
                <w:lang w:eastAsia="en-US"/>
              </w:rPr>
            </w:pPr>
          </w:p>
        </w:tc>
      </w:tr>
    </w:tbl>
    <w:p w14:paraId="55399460" w14:textId="77777777" w:rsidR="000522F8" w:rsidRDefault="000522F8"/>
    <w:p w14:paraId="274B4308" w14:textId="77777777" w:rsidR="000522F8" w:rsidRPr="00E246DF" w:rsidRDefault="000522F8" w:rsidP="000522F8">
      <w:pPr>
        <w:pStyle w:val="Niveau4"/>
      </w:pPr>
      <w:bookmarkStart w:id="60" w:name="_Toc223440003"/>
      <w:r w:rsidRPr="00E246DF">
        <w:t>P110/A4/2.</w:t>
      </w:r>
      <w:r>
        <w:t>5</w:t>
      </w:r>
      <w:r w:rsidRPr="00E246DF">
        <w:t> : Chauffage</w:t>
      </w:r>
      <w:bookmarkEnd w:id="60"/>
      <w:r w:rsidRPr="00E246DF">
        <w:t xml:space="preserve"> </w:t>
      </w:r>
    </w:p>
    <w:p w14:paraId="0D5743AE" w14:textId="77777777" w:rsidR="000522F8" w:rsidRDefault="000522F8" w:rsidP="000522F8">
      <w:pPr>
        <w:rPr>
          <w:lang w:eastAsia="en-US"/>
        </w:rPr>
      </w:pPr>
      <w:r w:rsidRPr="00E246DF">
        <w:rPr>
          <w:highlight w:val="yellow"/>
          <w:lang w:eastAsia="en-US"/>
        </w:rPr>
        <w:t>– Années. – X cm de documents textuels</w:t>
      </w:r>
    </w:p>
    <w:p w14:paraId="1E57BF1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3D966681" w14:textId="77777777" w:rsidTr="00863412">
        <w:trPr>
          <w:trHeight w:val="873"/>
        </w:trPr>
        <w:tc>
          <w:tcPr>
            <w:tcW w:w="1555" w:type="dxa"/>
            <w:shd w:val="clear" w:color="auto" w:fill="D9D9D9" w:themeFill="background1" w:themeFillShade="D9"/>
          </w:tcPr>
          <w:p w14:paraId="33ECBD72" w14:textId="77777777" w:rsidR="005E4A17" w:rsidRDefault="005E4A17" w:rsidP="005E4A17">
            <w:pPr>
              <w:rPr>
                <w:lang w:eastAsia="en-US"/>
              </w:rPr>
            </w:pPr>
            <w:r>
              <w:rPr>
                <w:lang w:eastAsia="en-US"/>
              </w:rPr>
              <w:t>R-E-T</w:t>
            </w:r>
          </w:p>
          <w:p w14:paraId="6A6096B8" w14:textId="1C2C8C91" w:rsidR="005E4A17" w:rsidRDefault="005E4A17" w:rsidP="005E4A17">
            <w:pPr>
              <w:rPr>
                <w:lang w:eastAsia="en-US"/>
              </w:rPr>
            </w:pPr>
            <w:r>
              <w:rPr>
                <w:lang w:eastAsia="en-US"/>
              </w:rPr>
              <w:t>Boîte X</w:t>
            </w:r>
          </w:p>
        </w:tc>
        <w:tc>
          <w:tcPr>
            <w:tcW w:w="7801" w:type="dxa"/>
          </w:tcPr>
          <w:p w14:paraId="3303D799" w14:textId="10A7BA77" w:rsidR="000522F8" w:rsidRDefault="000522F8" w:rsidP="000522F8">
            <w:pPr>
              <w:rPr>
                <w:i/>
                <w:iCs/>
                <w:lang w:eastAsia="en-US"/>
              </w:rPr>
            </w:pPr>
            <w:r>
              <w:rPr>
                <w:i/>
                <w:iCs/>
                <w:lang w:eastAsia="en-US"/>
              </w:rPr>
              <w:t>Portée et contenu :</w:t>
            </w:r>
          </w:p>
          <w:p w14:paraId="3572D024" w14:textId="77777777" w:rsidR="000522F8" w:rsidRDefault="000522F8" w:rsidP="000522F8">
            <w:pPr>
              <w:rPr>
                <w:lang w:eastAsia="en-US"/>
              </w:rPr>
            </w:pPr>
            <w:r>
              <w:rPr>
                <w:lang w:eastAsia="en-US"/>
              </w:rPr>
              <w:t>Ce dossier comprend…</w:t>
            </w:r>
          </w:p>
          <w:p w14:paraId="41111D50" w14:textId="77777777" w:rsidR="005E4A17" w:rsidRDefault="005E4A17" w:rsidP="005E4A17">
            <w:pPr>
              <w:rPr>
                <w:i/>
                <w:iCs/>
                <w:highlight w:val="yellow"/>
                <w:lang w:eastAsia="en-US"/>
              </w:rPr>
            </w:pPr>
          </w:p>
          <w:p w14:paraId="4D9C7B57" w14:textId="0F608445" w:rsidR="007062E1" w:rsidRDefault="007062E1">
            <w:pPr>
              <w:pStyle w:val="Paragraphedeliste"/>
              <w:numPr>
                <w:ilvl w:val="0"/>
                <w:numId w:val="11"/>
              </w:numPr>
              <w:rPr>
                <w:lang w:eastAsia="en-US"/>
              </w:rPr>
            </w:pPr>
            <w:r>
              <w:rPr>
                <w:lang w:eastAsia="en-US"/>
              </w:rPr>
              <w:t xml:space="preserve">Proposition pour travaux de chauffage dans une maison de Mistassini par T. Latourelle Montréal (1910); </w:t>
            </w:r>
          </w:p>
          <w:p w14:paraId="489E6512" w14:textId="54A4B40F" w:rsidR="005E4A17" w:rsidRDefault="005E4A17">
            <w:pPr>
              <w:pStyle w:val="Paragraphedeliste"/>
              <w:numPr>
                <w:ilvl w:val="0"/>
                <w:numId w:val="11"/>
              </w:numPr>
              <w:rPr>
                <w:lang w:eastAsia="en-US"/>
              </w:rPr>
            </w:pPr>
            <w:r w:rsidRPr="001034C2">
              <w:rPr>
                <w:lang w:eastAsia="en-US"/>
              </w:rPr>
              <w:t>Estimé pour un nouveau système de chauffage en remplacement d’un ancien système de radiation</w:t>
            </w:r>
            <w:r>
              <w:rPr>
                <w:lang w:eastAsia="en-US"/>
              </w:rPr>
              <w:t xml:space="preserve"> par la Cie des Chauffages électriques Providence de Montréal</w:t>
            </w:r>
            <w:r w:rsidRPr="001034C2">
              <w:rPr>
                <w:lang w:eastAsia="en-US"/>
              </w:rPr>
              <w:t xml:space="preserve"> (1920)</w:t>
            </w:r>
            <w:r>
              <w:rPr>
                <w:lang w:eastAsia="en-US"/>
              </w:rPr>
              <w:t>;</w:t>
            </w:r>
          </w:p>
          <w:p w14:paraId="50DFA4DA" w14:textId="7FD5E94D" w:rsidR="008A388F" w:rsidRDefault="008A388F">
            <w:pPr>
              <w:pStyle w:val="Paragraphedeliste"/>
              <w:numPr>
                <w:ilvl w:val="0"/>
                <w:numId w:val="11"/>
              </w:numPr>
              <w:rPr>
                <w:lang w:eastAsia="en-US"/>
              </w:rPr>
            </w:pPr>
            <w:r>
              <w:rPr>
                <w:lang w:eastAsia="en-US"/>
              </w:rPr>
              <w:t xml:space="preserve">Installation d’un système de chauffage et d’une fournaise (1923); </w:t>
            </w:r>
          </w:p>
          <w:p w14:paraId="1D22697B" w14:textId="09F10DF6" w:rsidR="00672709" w:rsidRDefault="00672709">
            <w:pPr>
              <w:pStyle w:val="Paragraphedeliste"/>
              <w:numPr>
                <w:ilvl w:val="0"/>
                <w:numId w:val="11"/>
              </w:numPr>
              <w:rPr>
                <w:lang w:eastAsia="en-US"/>
              </w:rPr>
            </w:pPr>
            <w:r>
              <w:rPr>
                <w:lang w:eastAsia="en-US"/>
              </w:rPr>
              <w:t>Expédition d’une fournaise à bois par O. Picard &amp; Fils</w:t>
            </w:r>
            <w:r w:rsidR="00AD16D3">
              <w:rPr>
                <w:lang w:eastAsia="en-US"/>
              </w:rPr>
              <w:t xml:space="preserve"> et une chaufferette à gazoline par A. Prud’Homme &amp; Fils Limited Montréal</w:t>
            </w:r>
            <w:r>
              <w:rPr>
                <w:lang w:eastAsia="en-US"/>
              </w:rPr>
              <w:t xml:space="preserve"> (1924); </w:t>
            </w:r>
          </w:p>
          <w:p w14:paraId="5E17A57D" w14:textId="5F7F1DE9" w:rsidR="00AC50D2" w:rsidRPr="001034C2" w:rsidRDefault="00AC50D2">
            <w:pPr>
              <w:pStyle w:val="Paragraphedeliste"/>
              <w:numPr>
                <w:ilvl w:val="0"/>
                <w:numId w:val="11"/>
              </w:numPr>
              <w:rPr>
                <w:lang w:eastAsia="en-US"/>
              </w:rPr>
            </w:pPr>
            <w:r>
              <w:rPr>
                <w:lang w:eastAsia="en-US"/>
              </w:rPr>
              <w:t xml:space="preserve">Systèmes de chauffage, fournaises et chaudières, notamment pour la serre (1925); </w:t>
            </w:r>
          </w:p>
          <w:p w14:paraId="7F9849AA" w14:textId="77777777" w:rsidR="005E4A17" w:rsidRDefault="005E4A17" w:rsidP="005E4A17">
            <w:pPr>
              <w:rPr>
                <w:i/>
                <w:iCs/>
                <w:highlight w:val="yellow"/>
                <w:lang w:eastAsia="en-US"/>
              </w:rPr>
            </w:pPr>
          </w:p>
          <w:p w14:paraId="104EEEB4" w14:textId="77777777" w:rsidR="005E4A17" w:rsidRPr="00E246DF" w:rsidRDefault="005E4A17" w:rsidP="005E4A17">
            <w:pPr>
              <w:rPr>
                <w:i/>
                <w:iCs/>
                <w:highlight w:val="yellow"/>
                <w:lang w:eastAsia="en-US"/>
              </w:rPr>
            </w:pPr>
            <w:r w:rsidRPr="00E246DF">
              <w:rPr>
                <w:i/>
                <w:iCs/>
                <w:highlight w:val="yellow"/>
                <w:lang w:eastAsia="en-US"/>
              </w:rPr>
              <w:t xml:space="preserve">Notes : </w:t>
            </w:r>
          </w:p>
          <w:p w14:paraId="3F283141" w14:textId="77777777" w:rsidR="005E4A17" w:rsidRDefault="005E4A17" w:rsidP="005E4A17">
            <w:pPr>
              <w:rPr>
                <w:lang w:eastAsia="en-US"/>
              </w:rPr>
            </w:pPr>
            <w:r w:rsidRPr="00E246DF">
              <w:rPr>
                <w:highlight w:val="yellow"/>
                <w:lang w:eastAsia="en-US"/>
              </w:rPr>
              <w:t>Pour les autres services, voir les cotes X du présent fonds.</w:t>
            </w:r>
          </w:p>
          <w:p w14:paraId="02A90269" w14:textId="390691FE" w:rsidR="007062E1" w:rsidRDefault="005E4A17" w:rsidP="005E4A17">
            <w:pPr>
              <w:rPr>
                <w:lang w:eastAsia="en-US"/>
              </w:rPr>
            </w:pPr>
            <w:r>
              <w:rPr>
                <w:lang w:eastAsia="en-US"/>
              </w:rPr>
              <w:t>Certains documents sont déchirés</w:t>
            </w:r>
            <w:r w:rsidR="007062E1">
              <w:rPr>
                <w:lang w:eastAsia="en-US"/>
              </w:rPr>
              <w:t xml:space="preserve">, </w:t>
            </w:r>
            <w:r w:rsidR="00AD16D3">
              <w:rPr>
                <w:lang w:eastAsia="en-US"/>
              </w:rPr>
              <w:t xml:space="preserve">jaunis, </w:t>
            </w:r>
            <w:r w:rsidR="007062E1">
              <w:rPr>
                <w:lang w:eastAsia="en-US"/>
              </w:rPr>
              <w:t>pliés ou annotés.</w:t>
            </w:r>
          </w:p>
          <w:p w14:paraId="7A6E429C" w14:textId="6C5D5C24" w:rsidR="007062E1" w:rsidRDefault="007062E1" w:rsidP="005E4A17">
            <w:pPr>
              <w:rPr>
                <w:lang w:eastAsia="en-US"/>
              </w:rPr>
            </w:pPr>
            <w:r>
              <w:rPr>
                <w:lang w:eastAsia="en-US"/>
              </w:rPr>
              <w:t>Certains sont signés ou initialés.</w:t>
            </w:r>
          </w:p>
          <w:p w14:paraId="1C873E30" w14:textId="77777777" w:rsidR="005E4A17" w:rsidRPr="00E246DF" w:rsidRDefault="005E4A17" w:rsidP="005E4A17">
            <w:pPr>
              <w:rPr>
                <w:lang w:eastAsia="en-US"/>
              </w:rPr>
            </w:pPr>
            <w:r>
              <w:rPr>
                <w:lang w:eastAsia="en-US"/>
              </w:rPr>
              <w:t>Originaux.</w:t>
            </w:r>
          </w:p>
          <w:p w14:paraId="168313AC" w14:textId="77777777" w:rsidR="005E4A17" w:rsidRDefault="005E4A17" w:rsidP="0034758D">
            <w:pPr>
              <w:pStyle w:val="Niveau4"/>
            </w:pPr>
          </w:p>
        </w:tc>
      </w:tr>
    </w:tbl>
    <w:p w14:paraId="67CC1F68" w14:textId="77777777" w:rsidR="000522F8" w:rsidRDefault="000522F8"/>
    <w:p w14:paraId="39F0B3CA" w14:textId="77777777" w:rsidR="000522F8" w:rsidRPr="00F65D8D" w:rsidRDefault="000522F8" w:rsidP="000522F8">
      <w:pPr>
        <w:pStyle w:val="Niveau4"/>
      </w:pPr>
      <w:bookmarkStart w:id="61" w:name="_Toc223440004"/>
      <w:r w:rsidRPr="00E246DF">
        <w:t>P110/A4/2.</w:t>
      </w:r>
      <w:r>
        <w:t>6</w:t>
      </w:r>
      <w:r w:rsidRPr="00E246DF">
        <w:t xml:space="preserve"> : </w:t>
      </w:r>
      <w:r>
        <w:t>Commandes de marchandises</w:t>
      </w:r>
      <w:bookmarkEnd w:id="61"/>
      <w:r>
        <w:t xml:space="preserve"> </w:t>
      </w:r>
    </w:p>
    <w:p w14:paraId="622E31FC" w14:textId="77777777" w:rsidR="000522F8" w:rsidRDefault="000522F8" w:rsidP="000522F8">
      <w:pPr>
        <w:rPr>
          <w:lang w:eastAsia="en-US"/>
        </w:rPr>
      </w:pPr>
      <w:r w:rsidRPr="00E246DF">
        <w:rPr>
          <w:highlight w:val="yellow"/>
          <w:lang w:eastAsia="en-US"/>
        </w:rPr>
        <w:t>– Années. – X cm de documents textuels</w:t>
      </w:r>
    </w:p>
    <w:p w14:paraId="245DB4E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42711367" w14:textId="77777777" w:rsidTr="00863412">
        <w:trPr>
          <w:trHeight w:val="873"/>
        </w:trPr>
        <w:tc>
          <w:tcPr>
            <w:tcW w:w="1555" w:type="dxa"/>
            <w:shd w:val="clear" w:color="auto" w:fill="D9D9D9" w:themeFill="background1" w:themeFillShade="D9"/>
          </w:tcPr>
          <w:p w14:paraId="626F861D" w14:textId="77777777" w:rsidR="005E4A17" w:rsidRDefault="005E4A17" w:rsidP="005E4A17">
            <w:pPr>
              <w:rPr>
                <w:lang w:eastAsia="en-US"/>
              </w:rPr>
            </w:pPr>
            <w:r>
              <w:rPr>
                <w:lang w:eastAsia="en-US"/>
              </w:rPr>
              <w:t>R-E-T</w:t>
            </w:r>
          </w:p>
          <w:p w14:paraId="298BB38B" w14:textId="6B79047D" w:rsidR="005E4A17" w:rsidRDefault="005E4A17" w:rsidP="005E4A17">
            <w:pPr>
              <w:rPr>
                <w:lang w:eastAsia="en-US"/>
              </w:rPr>
            </w:pPr>
            <w:r>
              <w:rPr>
                <w:lang w:eastAsia="en-US"/>
              </w:rPr>
              <w:t>Boîte X</w:t>
            </w:r>
          </w:p>
        </w:tc>
        <w:tc>
          <w:tcPr>
            <w:tcW w:w="7801" w:type="dxa"/>
          </w:tcPr>
          <w:p w14:paraId="32AA18F6" w14:textId="77777777" w:rsidR="006150ED" w:rsidRPr="006150ED" w:rsidRDefault="006150ED" w:rsidP="000250B1">
            <w:pPr>
              <w:rPr>
                <w:i/>
                <w:iCs/>
              </w:rPr>
            </w:pPr>
            <w:r w:rsidRPr="006150ED">
              <w:rPr>
                <w:i/>
                <w:iCs/>
              </w:rPr>
              <w:t>Portée et contenu :</w:t>
            </w:r>
          </w:p>
          <w:p w14:paraId="53F0CADB" w14:textId="717C01D1" w:rsidR="00137E24" w:rsidRDefault="006150ED" w:rsidP="005E2AFE">
            <w:r>
              <w:t>Ce</w:t>
            </w:r>
            <w:r w:rsidR="005E2AFE">
              <w:t xml:space="preserve">tte sous-série Commandes de marchandises comprend les dossiers suivants  </w:t>
            </w:r>
          </w:p>
          <w:p w14:paraId="479AB409" w14:textId="77777777" w:rsidR="00137E24" w:rsidRDefault="00137E24" w:rsidP="000250B1"/>
          <w:p w14:paraId="1CAAC2EF" w14:textId="00DC01B6" w:rsidR="006150ED" w:rsidRPr="006150ED" w:rsidRDefault="006150ED" w:rsidP="000250B1">
            <w:pPr>
              <w:rPr>
                <w:i/>
                <w:iCs/>
              </w:rPr>
            </w:pPr>
            <w:r>
              <w:rPr>
                <w:i/>
                <w:iCs/>
              </w:rPr>
              <w:t xml:space="preserve">Notes : </w:t>
            </w:r>
          </w:p>
          <w:p w14:paraId="32838A13" w14:textId="49A0F043" w:rsidR="00AA571C" w:rsidRDefault="00AA571C" w:rsidP="000250B1">
            <w:r>
              <w:t xml:space="preserve">Pour des commandes de livres, voir </w:t>
            </w:r>
            <w:hyperlink w:anchor="P110A4221Bibliotheque" w:history="1">
              <w:r w:rsidRPr="00AA571C">
                <w:rPr>
                  <w:rStyle w:val="Lienhypertexte"/>
                </w:rPr>
                <w:t>P110/A4/2.21 Bibliothèque</w:t>
              </w:r>
            </w:hyperlink>
            <w:r>
              <w:t xml:space="preserve">. </w:t>
            </w:r>
            <w:r w:rsidR="009340D5">
              <w:t xml:space="preserve">Pour des commandes de montres, voir </w:t>
            </w:r>
            <w:hyperlink w:anchor="P110A4222Horlogerie" w:history="1">
              <w:r w:rsidR="009340D5" w:rsidRPr="009340D5">
                <w:rPr>
                  <w:rStyle w:val="Lienhypertexte"/>
                </w:rPr>
                <w:t>P110/A4/2.2 Horlogerie</w:t>
              </w:r>
            </w:hyperlink>
            <w:r w:rsidR="009340D5">
              <w:t xml:space="preserve">. </w:t>
            </w:r>
          </w:p>
          <w:p w14:paraId="3CAA4B0E" w14:textId="185D36C0" w:rsidR="006150ED" w:rsidRDefault="006150ED" w:rsidP="000250B1">
            <w:r>
              <w:t>Originaux.</w:t>
            </w:r>
          </w:p>
          <w:p w14:paraId="6F73A440" w14:textId="64851498" w:rsidR="00E7634A" w:rsidRPr="00E246DF" w:rsidRDefault="00E7634A" w:rsidP="000250B1"/>
        </w:tc>
      </w:tr>
      <w:tr w:rsidR="005E4A17" w:rsidRPr="00763141" w14:paraId="02A98B5B" w14:textId="77777777" w:rsidTr="00863412">
        <w:trPr>
          <w:trHeight w:val="873"/>
        </w:trPr>
        <w:tc>
          <w:tcPr>
            <w:tcW w:w="1555" w:type="dxa"/>
            <w:shd w:val="clear" w:color="auto" w:fill="D9D9D9" w:themeFill="background1" w:themeFillShade="D9"/>
          </w:tcPr>
          <w:p w14:paraId="2FE0BC12" w14:textId="77777777" w:rsidR="005E4A17" w:rsidRDefault="005E4A17" w:rsidP="005E4A17">
            <w:pPr>
              <w:rPr>
                <w:lang w:eastAsia="en-US"/>
              </w:rPr>
            </w:pPr>
          </w:p>
        </w:tc>
        <w:tc>
          <w:tcPr>
            <w:tcW w:w="7801" w:type="dxa"/>
          </w:tcPr>
          <w:p w14:paraId="17318B48" w14:textId="312516D4" w:rsidR="005E4A17" w:rsidRDefault="005E4A17" w:rsidP="00A25CAE">
            <w:pPr>
              <w:pStyle w:val="Niveau5"/>
            </w:pPr>
            <w:bookmarkStart w:id="62" w:name="_Toc223440005"/>
            <w:r>
              <w:t>P110/A</w:t>
            </w:r>
            <w:r w:rsidR="0037373D">
              <w:t>4</w:t>
            </w:r>
            <w:r>
              <w:t>/2.6.1 : Objets religieux</w:t>
            </w:r>
            <w:bookmarkEnd w:id="62"/>
          </w:p>
          <w:p w14:paraId="6FB4CE05" w14:textId="77777777" w:rsidR="00547A1D" w:rsidRDefault="00547A1D" w:rsidP="00547A1D">
            <w:pPr>
              <w:rPr>
                <w:lang w:eastAsia="en-US"/>
              </w:rPr>
            </w:pPr>
          </w:p>
          <w:p w14:paraId="4A8FFBE0" w14:textId="02B396C7" w:rsidR="00B76EC8" w:rsidRDefault="00B76EC8" w:rsidP="00B76EC8">
            <w:pPr>
              <w:pStyle w:val="Style1"/>
            </w:pPr>
            <w:r>
              <w:t>Commandes par correspondances</w:t>
            </w:r>
            <w:r w:rsidR="008C512A">
              <w:t xml:space="preserve"> </w:t>
            </w:r>
            <w:r>
              <w:t>:</w:t>
            </w:r>
          </w:p>
          <w:p w14:paraId="22DAF0E6" w14:textId="6A1F9085" w:rsidR="00A455D6" w:rsidRDefault="00A455D6">
            <w:pPr>
              <w:pStyle w:val="Paragraphedeliste"/>
              <w:numPr>
                <w:ilvl w:val="0"/>
                <w:numId w:val="11"/>
              </w:numPr>
              <w:rPr>
                <w:lang w:eastAsia="en-US"/>
              </w:rPr>
            </w:pPr>
            <w:r>
              <w:rPr>
                <w:lang w:eastAsia="en-US"/>
              </w:rPr>
              <w:t xml:space="preserve">Commande de la Maison généralice de l’Ordre des cisterciens réformés de Rome (1900-1913); </w:t>
            </w:r>
          </w:p>
          <w:p w14:paraId="76816268" w14:textId="2ABCAA38" w:rsidR="00A25915" w:rsidRDefault="00A25915">
            <w:pPr>
              <w:pStyle w:val="Paragraphedeliste"/>
              <w:numPr>
                <w:ilvl w:val="0"/>
                <w:numId w:val="11"/>
              </w:numPr>
              <w:rPr>
                <w:lang w:eastAsia="en-US"/>
              </w:rPr>
            </w:pPr>
            <w:r>
              <w:t>Commandes des Trappistes au Sanctuaire T. Carli de Montréal pour des statues</w:t>
            </w:r>
            <w:r w:rsidR="00E03DBA">
              <w:t xml:space="preserve"> et demande d’images de Mlle Laura Ducharme</w:t>
            </w:r>
            <w:r>
              <w:t xml:space="preserve"> (1923); </w:t>
            </w:r>
          </w:p>
          <w:p w14:paraId="0FC6BF6F" w14:textId="315DCCAA" w:rsidR="008C512A" w:rsidRDefault="008C512A">
            <w:pPr>
              <w:pStyle w:val="Paragraphedeliste"/>
              <w:numPr>
                <w:ilvl w:val="0"/>
                <w:numId w:val="11"/>
              </w:numPr>
              <w:rPr>
                <w:lang w:eastAsia="en-US"/>
              </w:rPr>
            </w:pPr>
            <w:r>
              <w:t xml:space="preserve">Commandes de gravures (1925); </w:t>
            </w:r>
          </w:p>
          <w:p w14:paraId="623B8127" w14:textId="77777777" w:rsidR="00A25915" w:rsidRDefault="00380676">
            <w:pPr>
              <w:pStyle w:val="Paragraphedeliste"/>
              <w:numPr>
                <w:ilvl w:val="0"/>
                <w:numId w:val="11"/>
              </w:numPr>
              <w:rPr>
                <w:lang w:eastAsia="en-US"/>
              </w:rPr>
            </w:pPr>
            <w:r>
              <w:rPr>
                <w:lang w:eastAsia="en-US"/>
              </w:rPr>
              <w:t>Commande de médailles de Notre-Dame-des-Oliviers par Dame Thomas-Louis Gaudreault, St-Eugène</w:t>
            </w:r>
            <w:r w:rsidR="00A25915">
              <w:rPr>
                <w:lang w:eastAsia="en-US"/>
              </w:rPr>
              <w:t xml:space="preserve"> (1925); </w:t>
            </w:r>
          </w:p>
          <w:p w14:paraId="7FF7352F" w14:textId="0760F892" w:rsidR="00380676" w:rsidRDefault="00A25915">
            <w:pPr>
              <w:pStyle w:val="Paragraphedeliste"/>
              <w:numPr>
                <w:ilvl w:val="0"/>
                <w:numId w:val="11"/>
              </w:numPr>
              <w:rPr>
                <w:lang w:eastAsia="en-US"/>
              </w:rPr>
            </w:pPr>
            <w:r>
              <w:rPr>
                <w:lang w:eastAsia="en-US"/>
              </w:rPr>
              <w:t>Commandes des Trappistes à des fournisseurs de France ou de Montréal pour des croix, des carnets religieux</w:t>
            </w:r>
            <w:r w:rsidR="00380676">
              <w:rPr>
                <w:lang w:eastAsia="en-US"/>
              </w:rPr>
              <w:t xml:space="preserve"> (1925); </w:t>
            </w:r>
          </w:p>
          <w:p w14:paraId="52D252AD" w14:textId="0ADC4265" w:rsidR="00C64BFA" w:rsidRDefault="00F01ECB" w:rsidP="00C64BFA">
            <w:pPr>
              <w:pStyle w:val="Paragraphedeliste"/>
              <w:numPr>
                <w:ilvl w:val="0"/>
                <w:numId w:val="11"/>
              </w:numPr>
              <w:rPr>
                <w:lang w:eastAsia="en-US"/>
              </w:rPr>
            </w:pPr>
            <w:r>
              <w:rPr>
                <w:lang w:eastAsia="en-US"/>
              </w:rPr>
              <w:t xml:space="preserve">Commandes de reproductions religieuses et images (1931-1939); </w:t>
            </w:r>
          </w:p>
          <w:p w14:paraId="76A97E48" w14:textId="4C23E5A7" w:rsidR="00C64BFA" w:rsidRDefault="00C64BFA" w:rsidP="00C64BFA">
            <w:pPr>
              <w:pStyle w:val="Paragraphedeliste"/>
              <w:numPr>
                <w:ilvl w:val="0"/>
                <w:numId w:val="11"/>
              </w:numPr>
              <w:rPr>
                <w:lang w:eastAsia="en-US"/>
              </w:rPr>
            </w:pPr>
            <w:r>
              <w:rPr>
                <w:lang w:eastAsia="en-US"/>
              </w:rPr>
              <w:t xml:space="preserve">Images « Respice Stelàam » provenant d’Orne, en France (1933); </w:t>
            </w:r>
          </w:p>
          <w:p w14:paraId="075B1FE4" w14:textId="1DAB61C4" w:rsidR="00456628" w:rsidRDefault="00456628">
            <w:pPr>
              <w:pStyle w:val="Paragraphedeliste"/>
              <w:numPr>
                <w:ilvl w:val="0"/>
                <w:numId w:val="11"/>
              </w:numPr>
              <w:rPr>
                <w:lang w:eastAsia="en-US"/>
              </w:rPr>
            </w:pPr>
            <w:r>
              <w:rPr>
                <w:lang w:eastAsia="en-US"/>
              </w:rPr>
              <w:t xml:space="preserve">Médaillons de St-Joseph </w:t>
            </w:r>
            <w:r w:rsidR="00241517">
              <w:rPr>
                <w:lang w:eastAsia="en-US"/>
              </w:rPr>
              <w:t xml:space="preserve">et images </w:t>
            </w:r>
            <w:r>
              <w:rPr>
                <w:lang w:eastAsia="en-US"/>
              </w:rPr>
              <w:t xml:space="preserve">(1934); </w:t>
            </w:r>
          </w:p>
          <w:p w14:paraId="6813348E" w14:textId="6FA45E68" w:rsidR="00547A1D" w:rsidRDefault="00547A1D">
            <w:pPr>
              <w:pStyle w:val="Paragraphedeliste"/>
              <w:numPr>
                <w:ilvl w:val="0"/>
                <w:numId w:val="11"/>
              </w:numPr>
              <w:rPr>
                <w:lang w:eastAsia="en-US"/>
              </w:rPr>
            </w:pPr>
            <w:r>
              <w:t>Statues du Sacré-Cœur et Ste-Vierge (1940);</w:t>
            </w:r>
          </w:p>
          <w:p w14:paraId="094494D3" w14:textId="77777777" w:rsidR="00B76EC8" w:rsidRDefault="00B76EC8">
            <w:pPr>
              <w:pStyle w:val="Paragraphedeliste"/>
              <w:numPr>
                <w:ilvl w:val="0"/>
                <w:numId w:val="11"/>
              </w:numPr>
              <w:rPr>
                <w:lang w:eastAsia="en-US"/>
              </w:rPr>
            </w:pPr>
            <w:r>
              <w:rPr>
                <w:lang w:eastAsia="en-US"/>
              </w:rPr>
              <w:t xml:space="preserve">Maison de nouveautés belges pour crucifix, chapelets, statues, toiles et autres objets religieux (1940); </w:t>
            </w:r>
          </w:p>
          <w:p w14:paraId="4DAD1328" w14:textId="0ABF1040" w:rsidR="0037373D" w:rsidRDefault="0037373D">
            <w:pPr>
              <w:pStyle w:val="Paragraphedeliste"/>
              <w:numPr>
                <w:ilvl w:val="0"/>
                <w:numId w:val="11"/>
              </w:numPr>
              <w:rPr>
                <w:lang w:eastAsia="en-US"/>
              </w:rPr>
            </w:pPr>
            <w:r>
              <w:rPr>
                <w:lang w:eastAsia="en-US"/>
              </w:rPr>
              <w:t xml:space="preserve">Missel commandé pour l’ordination du Rév. Père Achille (1947); </w:t>
            </w:r>
          </w:p>
          <w:p w14:paraId="79F57258" w14:textId="105FFF33" w:rsidR="00CB7554" w:rsidRDefault="00CB7554">
            <w:pPr>
              <w:pStyle w:val="Paragraphedeliste"/>
              <w:numPr>
                <w:ilvl w:val="0"/>
                <w:numId w:val="11"/>
              </w:numPr>
              <w:rPr>
                <w:lang w:eastAsia="en-US"/>
              </w:rPr>
            </w:pPr>
            <w:r>
              <w:rPr>
                <w:lang w:eastAsia="en-US"/>
              </w:rPr>
              <w:t>Statue de Ste-Bernadette pour la Grotte de Lourdes, achat et documentation (1964);</w:t>
            </w:r>
          </w:p>
          <w:p w14:paraId="5CD99EAD" w14:textId="77777777" w:rsidR="009340D5" w:rsidRDefault="009340D5" w:rsidP="009340D5">
            <w:pPr>
              <w:rPr>
                <w:lang w:eastAsia="en-US"/>
              </w:rPr>
            </w:pPr>
          </w:p>
          <w:p w14:paraId="7E2FAF44" w14:textId="77777777" w:rsidR="00E03DBA" w:rsidRDefault="00E03DBA" w:rsidP="009340D5">
            <w:pPr>
              <w:rPr>
                <w:lang w:eastAsia="en-US"/>
              </w:rPr>
            </w:pPr>
            <w:r>
              <w:rPr>
                <w:lang w:eastAsia="en-US"/>
              </w:rPr>
              <w:t xml:space="preserve">Certains documents sont manuscrits. </w:t>
            </w:r>
          </w:p>
          <w:p w14:paraId="5B9BCA37" w14:textId="4298A146" w:rsidR="00E03DBA" w:rsidRPr="00547A1D" w:rsidRDefault="00E03DBA" w:rsidP="009340D5">
            <w:pPr>
              <w:rPr>
                <w:lang w:eastAsia="en-US"/>
              </w:rPr>
            </w:pPr>
          </w:p>
        </w:tc>
      </w:tr>
      <w:tr w:rsidR="005E4A17" w:rsidRPr="00763141" w14:paraId="38F06025" w14:textId="77777777" w:rsidTr="00863412">
        <w:trPr>
          <w:trHeight w:val="873"/>
        </w:trPr>
        <w:tc>
          <w:tcPr>
            <w:tcW w:w="1555" w:type="dxa"/>
            <w:shd w:val="clear" w:color="auto" w:fill="D9D9D9" w:themeFill="background1" w:themeFillShade="D9"/>
          </w:tcPr>
          <w:p w14:paraId="626B95C9" w14:textId="20481907" w:rsidR="005E4A17" w:rsidRDefault="005E2AFE" w:rsidP="005E4A17">
            <w:pPr>
              <w:rPr>
                <w:lang w:eastAsia="en-US"/>
              </w:rPr>
            </w:pPr>
            <w:r>
              <w:rPr>
                <w:lang w:eastAsia="en-US"/>
              </w:rPr>
              <w:t>R-E-T</w:t>
            </w:r>
          </w:p>
        </w:tc>
        <w:tc>
          <w:tcPr>
            <w:tcW w:w="7801" w:type="dxa"/>
          </w:tcPr>
          <w:p w14:paraId="545E18F5" w14:textId="08E306D6" w:rsidR="005E4A17" w:rsidRDefault="005E4A17" w:rsidP="00A25CAE">
            <w:pPr>
              <w:pStyle w:val="Niveau5"/>
            </w:pPr>
            <w:bookmarkStart w:id="63" w:name="_Toc223440006"/>
            <w:r>
              <w:t>P110/A</w:t>
            </w:r>
            <w:r w:rsidR="00B37728">
              <w:t>4</w:t>
            </w:r>
            <w:r>
              <w:t>/2.6.2 : Peinture</w:t>
            </w:r>
            <w:bookmarkEnd w:id="63"/>
          </w:p>
        </w:tc>
      </w:tr>
      <w:tr w:rsidR="005E2AFE" w:rsidRPr="00763141" w14:paraId="33D3F6EF" w14:textId="77777777" w:rsidTr="00863412">
        <w:trPr>
          <w:trHeight w:val="873"/>
        </w:trPr>
        <w:tc>
          <w:tcPr>
            <w:tcW w:w="1555" w:type="dxa"/>
            <w:shd w:val="clear" w:color="auto" w:fill="D9D9D9" w:themeFill="background1" w:themeFillShade="D9"/>
          </w:tcPr>
          <w:p w14:paraId="59D32A47" w14:textId="5D4450EB" w:rsidR="005E2AFE" w:rsidRDefault="005E2AFE" w:rsidP="005E2AFE">
            <w:pPr>
              <w:rPr>
                <w:lang w:eastAsia="en-US"/>
              </w:rPr>
            </w:pPr>
            <w:r>
              <w:rPr>
                <w:lang w:eastAsia="en-US"/>
              </w:rPr>
              <w:t>R-E-T</w:t>
            </w:r>
          </w:p>
        </w:tc>
        <w:tc>
          <w:tcPr>
            <w:tcW w:w="7801" w:type="dxa"/>
          </w:tcPr>
          <w:p w14:paraId="20E7453F" w14:textId="10DF99C9" w:rsidR="005E2AFE" w:rsidRDefault="005E2AFE" w:rsidP="00A25CAE">
            <w:pPr>
              <w:pStyle w:val="Niveau5"/>
            </w:pPr>
            <w:bookmarkStart w:id="64" w:name="_Toc223440007"/>
            <w:r>
              <w:t>P110/A4/2.6.3 : Équipements et machineries</w:t>
            </w:r>
            <w:bookmarkEnd w:id="64"/>
          </w:p>
          <w:p w14:paraId="63584133" w14:textId="60AA4279" w:rsidR="005E2AFE" w:rsidRDefault="00C747BF" w:rsidP="00C747BF">
            <w:pPr>
              <w:rPr>
                <w:lang w:eastAsia="en-US"/>
              </w:rPr>
            </w:pPr>
            <w:r w:rsidRPr="00C747BF">
              <w:rPr>
                <w:lang w:eastAsia="en-US"/>
              </w:rPr>
              <w:t>–</w:t>
            </w:r>
            <w:r>
              <w:rPr>
                <w:lang w:eastAsia="en-US"/>
              </w:rPr>
              <w:t xml:space="preserve"> 1922-193</w:t>
            </w:r>
            <w:r w:rsidR="00EE2CA1">
              <w:rPr>
                <w:lang w:eastAsia="en-US"/>
              </w:rPr>
              <w:t>7</w:t>
            </w:r>
            <w:r>
              <w:rPr>
                <w:lang w:eastAsia="en-US"/>
              </w:rPr>
              <w:t xml:space="preserve">. </w:t>
            </w:r>
            <w:r w:rsidRPr="00C747BF">
              <w:rPr>
                <w:highlight w:val="yellow"/>
                <w:lang w:eastAsia="en-US"/>
              </w:rPr>
              <w:t>– X cm de documents textuels</w:t>
            </w:r>
            <w:r>
              <w:rPr>
                <w:lang w:eastAsia="en-US"/>
              </w:rPr>
              <w:t>.</w:t>
            </w:r>
          </w:p>
          <w:p w14:paraId="5750F93D" w14:textId="77777777" w:rsidR="00C747BF" w:rsidRDefault="00C747BF" w:rsidP="00C747BF">
            <w:pPr>
              <w:pStyle w:val="Paragraphedeliste"/>
              <w:rPr>
                <w:lang w:eastAsia="en-US"/>
              </w:rPr>
            </w:pPr>
          </w:p>
          <w:p w14:paraId="7A1F9629" w14:textId="77777777" w:rsidR="005E2AFE" w:rsidRPr="006150ED" w:rsidRDefault="005E2AFE" w:rsidP="005E2AFE">
            <w:pPr>
              <w:rPr>
                <w:i/>
                <w:iCs/>
              </w:rPr>
            </w:pPr>
            <w:r w:rsidRPr="006150ED">
              <w:rPr>
                <w:i/>
                <w:iCs/>
              </w:rPr>
              <w:t>Portée et contenu :</w:t>
            </w:r>
          </w:p>
          <w:p w14:paraId="28D0A3A0" w14:textId="72F68867" w:rsidR="005E2AFE" w:rsidRDefault="005E2AFE" w:rsidP="005E2AFE">
            <w:r>
              <w:t xml:space="preserve">Ce dossier comprend de la correspondance avec des fournisseurs d’équipements et de machineries, notamment des pièces </w:t>
            </w:r>
            <w:r w:rsidR="004F07BB">
              <w:t xml:space="preserve">pour malaxeur à ciment, aiguille, outillage de voirie, clous de zinc, tuyauterie (1922), </w:t>
            </w:r>
            <w:r w:rsidR="00B53248">
              <w:t>commande de lumières</w:t>
            </w:r>
            <w:r w:rsidR="00D6579F">
              <w:t>, rasoirs, rame</w:t>
            </w:r>
            <w:r w:rsidR="00F20F7C">
              <w:t xml:space="preserve"> (1923), </w:t>
            </w:r>
            <w:r w:rsidR="004F07BB">
              <w:t xml:space="preserve">matériel </w:t>
            </w:r>
            <w:r>
              <w:t>pour la réparation</w:t>
            </w:r>
            <w:r w:rsidR="0057398D">
              <w:t xml:space="preserve"> de machines, commandes de couvre-matelas</w:t>
            </w:r>
            <w:r>
              <w:t xml:space="preserve"> (1924), </w:t>
            </w:r>
            <w:r w:rsidR="00165876">
              <w:t xml:space="preserve">une tente de soldat (1926); </w:t>
            </w:r>
            <w:r>
              <w:t>de la quincaillerie (1933);</w:t>
            </w:r>
            <w:r w:rsidR="00165876">
              <w:t xml:space="preserve"> des portes et fenêtres, des tuyaux (1933); turbines, moteurs (1933); produits Argenta pour polir l’argenterie (1933);</w:t>
            </w:r>
            <w:r w:rsidR="00274B55">
              <w:t xml:space="preserve"> réfrigération</w:t>
            </w:r>
            <w:r w:rsidR="00E80ECC">
              <w:t xml:space="preserve">, chaloupe, virebroquin, clefs, moulin à laver </w:t>
            </w:r>
            <w:r w:rsidR="00274B55">
              <w:t xml:space="preserve">(1934); </w:t>
            </w:r>
            <w:r w:rsidR="003E6D6A">
              <w:t>compresseur (1937);</w:t>
            </w:r>
          </w:p>
          <w:p w14:paraId="6721E6FF" w14:textId="77777777" w:rsidR="005E2AFE" w:rsidRDefault="005E2AFE" w:rsidP="005E2AFE"/>
          <w:p w14:paraId="1AA7B57B" w14:textId="7A3DAD3A" w:rsidR="005E2AFE" w:rsidRPr="00CB556D" w:rsidRDefault="005E2AFE" w:rsidP="005E2AFE">
            <w:pPr>
              <w:rPr>
                <w:sz w:val="20"/>
                <w:szCs w:val="16"/>
              </w:rPr>
            </w:pPr>
            <w:r w:rsidRPr="00CB556D">
              <w:rPr>
                <w:sz w:val="20"/>
                <w:szCs w:val="16"/>
              </w:rPr>
              <w:t xml:space="preserve">Quelques fournisseurs : </w:t>
            </w:r>
            <w:r w:rsidR="004F07BB" w:rsidRPr="00CB556D">
              <w:rPr>
                <w:sz w:val="20"/>
                <w:szCs w:val="16"/>
              </w:rPr>
              <w:t xml:space="preserve">René Talbot, Lord &amp; Burnham Co. </w:t>
            </w:r>
            <w:r w:rsidR="004F07BB" w:rsidRPr="005F526F">
              <w:rPr>
                <w:sz w:val="20"/>
                <w:szCs w:val="16"/>
                <w:lang w:val="en-US"/>
              </w:rPr>
              <w:t xml:space="preserve">(1922), </w:t>
            </w:r>
            <w:r w:rsidR="00B53248" w:rsidRPr="005F526F">
              <w:rPr>
                <w:sz w:val="20"/>
                <w:szCs w:val="16"/>
                <w:lang w:val="en-US"/>
              </w:rPr>
              <w:t xml:space="preserve">Will &amp; Baumer Candle Co. Limited (1923), </w:t>
            </w:r>
            <w:r w:rsidRPr="005F526F">
              <w:rPr>
                <w:sz w:val="20"/>
                <w:szCs w:val="16"/>
                <w:lang w:val="en-US"/>
              </w:rPr>
              <w:t xml:space="preserve">Caron Frères Inc. </w:t>
            </w:r>
            <w:r w:rsidRPr="00CB556D">
              <w:rPr>
                <w:sz w:val="20"/>
                <w:szCs w:val="16"/>
              </w:rPr>
              <w:t>Montréal, London Concrete Machinery Co. Limited, Compagnie P.-T. Légaré Limitée Québec, La Compagnie F.X. Drolet Québec, La Compagnie Paquet Québec, Fraser Frères Encanteurs généraux Montréal (1924</w:t>
            </w:r>
            <w:r w:rsidR="004F07BB" w:rsidRPr="00CB556D">
              <w:rPr>
                <w:sz w:val="20"/>
                <w:szCs w:val="16"/>
              </w:rPr>
              <w:t>)</w:t>
            </w:r>
            <w:r w:rsidRPr="00CB556D">
              <w:rPr>
                <w:sz w:val="20"/>
                <w:szCs w:val="16"/>
              </w:rPr>
              <w:t xml:space="preserve">, </w:t>
            </w:r>
            <w:r w:rsidR="003D7B1E" w:rsidRPr="00CB556D">
              <w:rPr>
                <w:sz w:val="20"/>
                <w:szCs w:val="16"/>
              </w:rPr>
              <w:t>Thomas Robertson &amp; Co. Ltd., The Strong-Scott M’F’G Co. Limited</w:t>
            </w:r>
            <w:r w:rsidR="00AC50D2" w:rsidRPr="00CB556D">
              <w:rPr>
                <w:sz w:val="20"/>
                <w:szCs w:val="16"/>
              </w:rPr>
              <w:t>, Importers Renaud &amp; Cie</w:t>
            </w:r>
            <w:r w:rsidR="003D7B1E" w:rsidRPr="00CB556D">
              <w:rPr>
                <w:sz w:val="20"/>
                <w:szCs w:val="16"/>
              </w:rPr>
              <w:t xml:space="preserve"> (1925), </w:t>
            </w:r>
            <w:r w:rsidRPr="00CB556D">
              <w:rPr>
                <w:sz w:val="20"/>
                <w:szCs w:val="16"/>
              </w:rPr>
              <w:t xml:space="preserve">La Vie de Ferronnerie générale Chicoutimi (1933); </w:t>
            </w:r>
            <w:r w:rsidR="00E80ECC" w:rsidRPr="00CB556D">
              <w:rPr>
                <w:sz w:val="20"/>
                <w:szCs w:val="16"/>
              </w:rPr>
              <w:t>J. Donat Langelier, Cassidy Limitée, Lewis Bros Ltée</w:t>
            </w:r>
            <w:r w:rsidR="00CB556D" w:rsidRPr="00CB556D">
              <w:rPr>
                <w:sz w:val="20"/>
                <w:szCs w:val="16"/>
              </w:rPr>
              <w:t>, Terreau et Racine</w:t>
            </w:r>
            <w:r w:rsidR="00E80ECC" w:rsidRPr="00CB556D">
              <w:rPr>
                <w:sz w:val="20"/>
                <w:szCs w:val="16"/>
              </w:rPr>
              <w:t xml:space="preserve"> (1934);</w:t>
            </w:r>
          </w:p>
          <w:p w14:paraId="0E6432CF" w14:textId="77777777" w:rsidR="005E2AFE" w:rsidRDefault="005E2AFE" w:rsidP="005E2AFE">
            <w:pPr>
              <w:pStyle w:val="Niveau4"/>
            </w:pPr>
          </w:p>
          <w:p w14:paraId="34FDF316" w14:textId="77777777" w:rsidR="005E2AFE" w:rsidRPr="006150ED" w:rsidRDefault="005E2AFE" w:rsidP="005E2AFE">
            <w:pPr>
              <w:rPr>
                <w:i/>
                <w:iCs/>
              </w:rPr>
            </w:pPr>
            <w:r>
              <w:rPr>
                <w:i/>
                <w:iCs/>
              </w:rPr>
              <w:t xml:space="preserve">Notes : </w:t>
            </w:r>
          </w:p>
          <w:p w14:paraId="37D4D5C3" w14:textId="77777777" w:rsidR="005E2AFE" w:rsidRDefault="005E2AFE" w:rsidP="005E2AFE">
            <w:r>
              <w:t>Certaines correspondances sont en anglais.</w:t>
            </w:r>
          </w:p>
          <w:p w14:paraId="7B196D62" w14:textId="77777777" w:rsidR="005E2AFE" w:rsidRDefault="005E2AFE" w:rsidP="005E2AFE">
            <w:r>
              <w:t>Des documents sont signés par des gérants en vente de multiples fournisseurs.</w:t>
            </w:r>
          </w:p>
          <w:p w14:paraId="1C93E9C5" w14:textId="71A10524" w:rsidR="00165876" w:rsidRDefault="00165876" w:rsidP="005E2AFE">
            <w:r>
              <w:t>Les inscriptions sont parfois un peu décolorées sur papier jauni.</w:t>
            </w:r>
          </w:p>
          <w:p w14:paraId="198636C0" w14:textId="77777777" w:rsidR="005E2AFE" w:rsidRDefault="005E2AFE" w:rsidP="005E2AFE">
            <w:r>
              <w:t>Originaux.</w:t>
            </w:r>
          </w:p>
          <w:p w14:paraId="1509CB96" w14:textId="77777777" w:rsidR="005E2AFE" w:rsidRPr="005E2AFE" w:rsidRDefault="005E2AFE" w:rsidP="005E2AFE">
            <w:pPr>
              <w:rPr>
                <w:lang w:eastAsia="en-US"/>
              </w:rPr>
            </w:pPr>
          </w:p>
        </w:tc>
      </w:tr>
      <w:tr w:rsidR="00165876" w:rsidRPr="00763141" w14:paraId="7366986A" w14:textId="77777777" w:rsidTr="00863412">
        <w:trPr>
          <w:trHeight w:val="873"/>
        </w:trPr>
        <w:tc>
          <w:tcPr>
            <w:tcW w:w="1555" w:type="dxa"/>
            <w:shd w:val="clear" w:color="auto" w:fill="D9D9D9" w:themeFill="background1" w:themeFillShade="D9"/>
          </w:tcPr>
          <w:p w14:paraId="7938C19D" w14:textId="3892C2ED" w:rsidR="00165876" w:rsidRDefault="00165876" w:rsidP="00165876">
            <w:pPr>
              <w:rPr>
                <w:lang w:eastAsia="en-US"/>
              </w:rPr>
            </w:pPr>
            <w:r>
              <w:rPr>
                <w:lang w:eastAsia="en-US"/>
              </w:rPr>
              <w:lastRenderedPageBreak/>
              <w:t>R-E-T</w:t>
            </w:r>
          </w:p>
        </w:tc>
        <w:tc>
          <w:tcPr>
            <w:tcW w:w="7801" w:type="dxa"/>
          </w:tcPr>
          <w:p w14:paraId="714CC9C6" w14:textId="0316A8B5" w:rsidR="00165876" w:rsidRDefault="00165876" w:rsidP="00A25CAE">
            <w:pPr>
              <w:pStyle w:val="Niveau5"/>
            </w:pPr>
            <w:bookmarkStart w:id="65" w:name="_Toc223440008"/>
            <w:r>
              <w:t>P110/A4/2.6.4 : Buanderie</w:t>
            </w:r>
            <w:bookmarkEnd w:id="65"/>
          </w:p>
          <w:p w14:paraId="29E59C4E" w14:textId="77777777" w:rsidR="00165876" w:rsidRDefault="00165876" w:rsidP="00165876">
            <w:pPr>
              <w:rPr>
                <w:lang w:eastAsia="en-US"/>
              </w:rPr>
            </w:pPr>
          </w:p>
          <w:p w14:paraId="68AA1B0C" w14:textId="77777777" w:rsidR="00165876" w:rsidRPr="006150ED" w:rsidRDefault="00165876" w:rsidP="00165876">
            <w:pPr>
              <w:rPr>
                <w:i/>
                <w:iCs/>
              </w:rPr>
            </w:pPr>
            <w:r w:rsidRPr="006150ED">
              <w:rPr>
                <w:i/>
                <w:iCs/>
              </w:rPr>
              <w:t>Portée et contenu :</w:t>
            </w:r>
          </w:p>
          <w:p w14:paraId="75010913" w14:textId="5FB117B0" w:rsidR="00165876" w:rsidRDefault="00165876" w:rsidP="00165876">
            <w:r>
              <w:t>Ce dossier comprend de la correspondance pour l’achat de produits de buanderie, poudre à laver, savon, baril de poudre (1925, 1933)</w:t>
            </w:r>
            <w:r w:rsidR="0045716A">
              <w:t>, ammonique, caustique, autres produits (1936-1939)</w:t>
            </w:r>
            <w:r>
              <w:t xml:space="preserve">. </w:t>
            </w:r>
          </w:p>
          <w:p w14:paraId="0255023E" w14:textId="77777777" w:rsidR="003256E8" w:rsidRPr="003256E8" w:rsidRDefault="003256E8" w:rsidP="003256E8">
            <w:pPr>
              <w:rPr>
                <w:lang w:eastAsia="en-US"/>
              </w:rPr>
            </w:pPr>
          </w:p>
          <w:p w14:paraId="21B48C9C" w14:textId="77777777" w:rsidR="00165876" w:rsidRPr="006150ED" w:rsidRDefault="00165876" w:rsidP="00165876">
            <w:pPr>
              <w:rPr>
                <w:i/>
                <w:iCs/>
              </w:rPr>
            </w:pPr>
            <w:r>
              <w:rPr>
                <w:i/>
                <w:iCs/>
              </w:rPr>
              <w:t xml:space="preserve">Notes : </w:t>
            </w:r>
          </w:p>
          <w:p w14:paraId="26830A99" w14:textId="77777777" w:rsidR="00165876" w:rsidRDefault="00165876" w:rsidP="00165876">
            <w:r>
              <w:t>Certaines correspondances sont en anglais.</w:t>
            </w:r>
          </w:p>
          <w:p w14:paraId="0C3A65D4" w14:textId="77777777" w:rsidR="00165876" w:rsidRDefault="00165876" w:rsidP="00165876">
            <w:r>
              <w:t>Des documents sont signés par des gérants en vente de multiples fournisseurs.</w:t>
            </w:r>
          </w:p>
          <w:p w14:paraId="37612C1D" w14:textId="77777777" w:rsidR="00165876" w:rsidRDefault="00165876" w:rsidP="00165876">
            <w:r>
              <w:t>Originaux.</w:t>
            </w:r>
          </w:p>
          <w:p w14:paraId="11688FF0" w14:textId="77777777" w:rsidR="00165876" w:rsidRPr="00E246DF" w:rsidRDefault="00165876" w:rsidP="00165876">
            <w:pPr>
              <w:pStyle w:val="Niveau4"/>
            </w:pPr>
          </w:p>
        </w:tc>
      </w:tr>
      <w:tr w:rsidR="00DE1E7E" w:rsidRPr="00763141" w14:paraId="3B4FCDD9" w14:textId="77777777" w:rsidTr="00863412">
        <w:trPr>
          <w:trHeight w:val="873"/>
        </w:trPr>
        <w:tc>
          <w:tcPr>
            <w:tcW w:w="1555" w:type="dxa"/>
            <w:shd w:val="clear" w:color="auto" w:fill="D9D9D9" w:themeFill="background1" w:themeFillShade="D9"/>
          </w:tcPr>
          <w:p w14:paraId="3A8D3FE5" w14:textId="5444DB07" w:rsidR="00DE1E7E" w:rsidRDefault="00DE1E7E" w:rsidP="00DE1E7E">
            <w:pPr>
              <w:rPr>
                <w:lang w:eastAsia="en-US"/>
              </w:rPr>
            </w:pPr>
            <w:r>
              <w:rPr>
                <w:lang w:eastAsia="en-US"/>
              </w:rPr>
              <w:t>R-E-T</w:t>
            </w:r>
          </w:p>
        </w:tc>
        <w:tc>
          <w:tcPr>
            <w:tcW w:w="7801" w:type="dxa"/>
          </w:tcPr>
          <w:p w14:paraId="7093912E" w14:textId="187B9DF4" w:rsidR="00DE1E7E" w:rsidRDefault="00DE1E7E" w:rsidP="00A25CAE">
            <w:pPr>
              <w:pStyle w:val="Niveau5"/>
            </w:pPr>
            <w:bookmarkStart w:id="66" w:name="_Toc223440009"/>
            <w:r>
              <w:t>P110/A4/2.6.5 : Photographie</w:t>
            </w:r>
            <w:bookmarkEnd w:id="66"/>
          </w:p>
          <w:p w14:paraId="6835724B" w14:textId="77777777" w:rsidR="00DE1E7E" w:rsidRDefault="00DE1E7E" w:rsidP="00DE1E7E">
            <w:pPr>
              <w:rPr>
                <w:lang w:eastAsia="en-US"/>
              </w:rPr>
            </w:pPr>
          </w:p>
          <w:p w14:paraId="656E8654" w14:textId="77777777" w:rsidR="00DE1E7E" w:rsidRPr="006150ED" w:rsidRDefault="00DE1E7E" w:rsidP="00DE1E7E">
            <w:pPr>
              <w:rPr>
                <w:i/>
                <w:iCs/>
              </w:rPr>
            </w:pPr>
            <w:r w:rsidRPr="006150ED">
              <w:rPr>
                <w:i/>
                <w:iCs/>
              </w:rPr>
              <w:t>Portée et contenu :</w:t>
            </w:r>
          </w:p>
          <w:p w14:paraId="5C24319C" w14:textId="0CE2AD81" w:rsidR="00DE1E7E" w:rsidRDefault="00DE1E7E" w:rsidP="00DE1E7E">
            <w:r>
              <w:t>Ce dossier comprend de la correspondance au photographe J.-E. Livernois de Québec pour une commande de papier, le développement d’un film photo et de la facturation pour des services (1919, 1924-1925)</w:t>
            </w:r>
            <w:r w:rsidR="007B4718">
              <w:t xml:space="preserve">, </w:t>
            </w:r>
            <w:r>
              <w:t>ainsi qu’avec Frontenac Photo Supply Co. RD. de Québec pour la réparation d’un appareil photo (1923).</w:t>
            </w:r>
            <w:r w:rsidR="007B4718">
              <w:t xml:space="preserve"> Le Frère Laurent rassemble l’ensemble des cartes postales produites par la communauté (1922).</w:t>
            </w:r>
          </w:p>
          <w:p w14:paraId="7390197E" w14:textId="77777777" w:rsidR="00DE1E7E" w:rsidRDefault="00DE1E7E" w:rsidP="00DE1E7E">
            <w:pPr>
              <w:pStyle w:val="Niveau4"/>
            </w:pPr>
          </w:p>
          <w:p w14:paraId="7A2EDF38" w14:textId="77777777" w:rsidR="00DE1E7E" w:rsidRPr="006150ED" w:rsidRDefault="00DE1E7E" w:rsidP="00DE1E7E">
            <w:pPr>
              <w:rPr>
                <w:i/>
                <w:iCs/>
              </w:rPr>
            </w:pPr>
            <w:r>
              <w:rPr>
                <w:i/>
                <w:iCs/>
              </w:rPr>
              <w:t xml:space="preserve">Notes : </w:t>
            </w:r>
          </w:p>
          <w:p w14:paraId="73366FA3" w14:textId="77777777" w:rsidR="00DE1E7E" w:rsidRDefault="00DE1E7E" w:rsidP="00DE1E7E">
            <w:r>
              <w:t>Certaines correspondances sont en anglais.</w:t>
            </w:r>
          </w:p>
          <w:p w14:paraId="0A65A9A4" w14:textId="77777777" w:rsidR="00DE1E7E" w:rsidRDefault="00DE1E7E" w:rsidP="00DE1E7E">
            <w:r>
              <w:t>Des documents sont signés par des gérants en vente de multiples fournisseurs.</w:t>
            </w:r>
          </w:p>
          <w:p w14:paraId="7929C1EE" w14:textId="77777777" w:rsidR="00DE1E7E" w:rsidRDefault="00DE1E7E" w:rsidP="00DE1E7E">
            <w:r>
              <w:t>Originaux.</w:t>
            </w:r>
          </w:p>
          <w:p w14:paraId="57D902DD" w14:textId="77777777" w:rsidR="00DE1E7E" w:rsidRDefault="00DE1E7E" w:rsidP="00DE1E7E">
            <w:pPr>
              <w:pStyle w:val="Niveau4"/>
            </w:pPr>
          </w:p>
        </w:tc>
      </w:tr>
    </w:tbl>
    <w:p w14:paraId="21407614" w14:textId="77777777" w:rsidR="000522F8" w:rsidRDefault="000522F8"/>
    <w:p w14:paraId="041C85B6" w14:textId="77777777" w:rsidR="000522F8" w:rsidRPr="00E246DF" w:rsidRDefault="000522F8" w:rsidP="000522F8">
      <w:pPr>
        <w:pStyle w:val="Niveau4"/>
      </w:pPr>
      <w:bookmarkStart w:id="67" w:name="_Toc223440010"/>
      <w:r w:rsidRPr="00E246DF">
        <w:t>P110/A4/2.</w:t>
      </w:r>
      <w:r>
        <w:t>7</w:t>
      </w:r>
      <w:r w:rsidRPr="00E246DF">
        <w:t> : Construction de bâtiments</w:t>
      </w:r>
      <w:bookmarkEnd w:id="67"/>
    </w:p>
    <w:p w14:paraId="55425023" w14:textId="77777777" w:rsidR="000522F8" w:rsidRDefault="000522F8" w:rsidP="000522F8">
      <w:pPr>
        <w:rPr>
          <w:lang w:eastAsia="en-US"/>
        </w:rPr>
      </w:pPr>
      <w:r w:rsidRPr="00E246DF">
        <w:rPr>
          <w:highlight w:val="yellow"/>
          <w:lang w:eastAsia="en-US"/>
        </w:rPr>
        <w:t>– Années. – X cm de documents textuels</w:t>
      </w:r>
    </w:p>
    <w:p w14:paraId="3E775C4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32D7F44" w14:textId="77777777" w:rsidTr="00863412">
        <w:trPr>
          <w:trHeight w:val="873"/>
        </w:trPr>
        <w:tc>
          <w:tcPr>
            <w:tcW w:w="1555" w:type="dxa"/>
            <w:shd w:val="clear" w:color="auto" w:fill="D9D9D9" w:themeFill="background1" w:themeFillShade="D9"/>
          </w:tcPr>
          <w:p w14:paraId="63783269" w14:textId="77777777" w:rsidR="005E2AFE" w:rsidRDefault="005E2AFE" w:rsidP="005E2AFE">
            <w:pPr>
              <w:rPr>
                <w:lang w:eastAsia="en-US"/>
              </w:rPr>
            </w:pPr>
            <w:r>
              <w:rPr>
                <w:lang w:eastAsia="en-US"/>
              </w:rPr>
              <w:t>R-E-T</w:t>
            </w:r>
          </w:p>
          <w:p w14:paraId="1E3452E0" w14:textId="1532D6C4" w:rsidR="005E2AFE" w:rsidRDefault="005E2AFE" w:rsidP="005E2AFE">
            <w:pPr>
              <w:rPr>
                <w:lang w:eastAsia="en-US"/>
              </w:rPr>
            </w:pPr>
            <w:r>
              <w:rPr>
                <w:lang w:eastAsia="en-US"/>
              </w:rPr>
              <w:t>Boîte X</w:t>
            </w:r>
          </w:p>
        </w:tc>
        <w:tc>
          <w:tcPr>
            <w:tcW w:w="7801" w:type="dxa"/>
          </w:tcPr>
          <w:p w14:paraId="5D41847A" w14:textId="77777777" w:rsidR="000522F8" w:rsidRPr="006150ED" w:rsidRDefault="000522F8" w:rsidP="000522F8">
            <w:pPr>
              <w:rPr>
                <w:i/>
                <w:iCs/>
              </w:rPr>
            </w:pPr>
            <w:r w:rsidRPr="006150ED">
              <w:rPr>
                <w:i/>
                <w:iCs/>
              </w:rPr>
              <w:t>Portée et contenu :</w:t>
            </w:r>
          </w:p>
          <w:p w14:paraId="56812F9B" w14:textId="77777777" w:rsidR="005E2AFE" w:rsidRDefault="005E2AFE" w:rsidP="005E2AFE">
            <w:pPr>
              <w:rPr>
                <w:lang w:eastAsia="en-US"/>
              </w:rPr>
            </w:pPr>
            <w:r w:rsidRPr="00E246DF">
              <w:rPr>
                <w:lang w:eastAsia="en-US"/>
              </w:rPr>
              <w:t>Ce dossier comprend des documents relatifs à la construction d’une grange et d’une étable, ainsi que de l’église.</w:t>
            </w:r>
          </w:p>
          <w:p w14:paraId="2522FF2D" w14:textId="77777777" w:rsidR="00A455D6" w:rsidRDefault="00A455D6">
            <w:pPr>
              <w:pStyle w:val="Paragraphedeliste"/>
              <w:numPr>
                <w:ilvl w:val="0"/>
                <w:numId w:val="63"/>
              </w:numPr>
              <w:rPr>
                <w:lang w:eastAsia="en-US"/>
              </w:rPr>
            </w:pPr>
            <w:r>
              <w:rPr>
                <w:lang w:eastAsia="en-US"/>
              </w:rPr>
              <w:t xml:space="preserve">Plan de l’autel (s.d.); </w:t>
            </w:r>
          </w:p>
          <w:p w14:paraId="345DA8DC" w14:textId="3343A91D" w:rsidR="00A455D6" w:rsidRDefault="00A455D6">
            <w:pPr>
              <w:pStyle w:val="Paragraphedeliste"/>
              <w:numPr>
                <w:ilvl w:val="0"/>
                <w:numId w:val="63"/>
              </w:numPr>
              <w:rPr>
                <w:lang w:eastAsia="en-US"/>
              </w:rPr>
            </w:pPr>
            <w:r>
              <w:rPr>
                <w:lang w:eastAsia="en-US"/>
              </w:rPr>
              <w:t>Liste de matériaux (s.d.);</w:t>
            </w:r>
          </w:p>
          <w:p w14:paraId="6EDD9356" w14:textId="0BFDDD64" w:rsidR="00AE3936" w:rsidRDefault="00AE3936">
            <w:pPr>
              <w:pStyle w:val="Paragraphedeliste"/>
              <w:numPr>
                <w:ilvl w:val="0"/>
                <w:numId w:val="63"/>
              </w:numPr>
              <w:rPr>
                <w:lang w:eastAsia="en-US"/>
              </w:rPr>
            </w:pPr>
            <w:r>
              <w:rPr>
                <w:lang w:eastAsia="en-US"/>
              </w:rPr>
              <w:t xml:space="preserve">Autorisation de construction de l’aile du réfectoire et emprunt (1923-1926); </w:t>
            </w:r>
          </w:p>
          <w:p w14:paraId="490FAB05" w14:textId="3888DE07" w:rsidR="00A02381" w:rsidRDefault="00A02381">
            <w:pPr>
              <w:pStyle w:val="Paragraphedeliste"/>
              <w:numPr>
                <w:ilvl w:val="0"/>
                <w:numId w:val="63"/>
              </w:numPr>
              <w:rPr>
                <w:lang w:eastAsia="en-US"/>
              </w:rPr>
            </w:pPr>
            <w:r>
              <w:rPr>
                <w:lang w:eastAsia="en-US"/>
              </w:rPr>
              <w:t xml:space="preserve">Achat de ciment (1930-1946); </w:t>
            </w:r>
          </w:p>
          <w:p w14:paraId="79875EB7" w14:textId="28A58E04" w:rsidR="005E2AFE" w:rsidRDefault="005E2AFE">
            <w:pPr>
              <w:pStyle w:val="Paragraphedeliste"/>
              <w:numPr>
                <w:ilvl w:val="0"/>
                <w:numId w:val="45"/>
              </w:numPr>
              <w:rPr>
                <w:lang w:eastAsia="en-US"/>
              </w:rPr>
            </w:pPr>
            <w:r>
              <w:rPr>
                <w:lang w:eastAsia="en-US"/>
              </w:rPr>
              <w:lastRenderedPageBreak/>
              <w:t xml:space="preserve">Construction de l’aile ouest (1931); </w:t>
            </w:r>
          </w:p>
          <w:p w14:paraId="406C9184" w14:textId="269036A8" w:rsidR="005E2AFE" w:rsidRDefault="005E2AFE">
            <w:pPr>
              <w:pStyle w:val="Paragraphedeliste"/>
              <w:numPr>
                <w:ilvl w:val="0"/>
                <w:numId w:val="45"/>
              </w:numPr>
              <w:rPr>
                <w:lang w:eastAsia="en-US"/>
              </w:rPr>
            </w:pPr>
            <w:r>
              <w:rPr>
                <w:lang w:eastAsia="en-US"/>
              </w:rPr>
              <w:t xml:space="preserve">Construction église abbatiale (1938); </w:t>
            </w:r>
          </w:p>
          <w:p w14:paraId="6510F933" w14:textId="5FB80D01" w:rsidR="00A455D6" w:rsidRPr="00E246DF" w:rsidRDefault="00A455D6">
            <w:pPr>
              <w:pStyle w:val="Paragraphedeliste"/>
              <w:numPr>
                <w:ilvl w:val="0"/>
                <w:numId w:val="45"/>
              </w:numPr>
              <w:rPr>
                <w:lang w:eastAsia="en-US"/>
              </w:rPr>
            </w:pPr>
            <w:r>
              <w:rPr>
                <w:lang w:eastAsia="en-US"/>
              </w:rPr>
              <w:t xml:space="preserve">Construction de l’église (1945-1948); </w:t>
            </w:r>
          </w:p>
          <w:p w14:paraId="585C2CBF" w14:textId="77777777" w:rsidR="005E2AFE" w:rsidRDefault="005E2AFE" w:rsidP="005E2AFE">
            <w:pPr>
              <w:pStyle w:val="Niveau4"/>
            </w:pPr>
          </w:p>
        </w:tc>
      </w:tr>
    </w:tbl>
    <w:p w14:paraId="6C093151" w14:textId="77777777" w:rsidR="000522F8" w:rsidRDefault="000522F8"/>
    <w:p w14:paraId="542BACB9" w14:textId="77777777" w:rsidR="000522F8" w:rsidRPr="005B5890" w:rsidRDefault="000522F8" w:rsidP="000522F8">
      <w:pPr>
        <w:pStyle w:val="Niveau4"/>
      </w:pPr>
      <w:bookmarkStart w:id="68" w:name="_Toc223440011"/>
      <w:r>
        <w:t xml:space="preserve">P110/A4/2.8 : </w:t>
      </w:r>
      <w:r w:rsidRPr="005B5890">
        <w:t>Coupures de presse</w:t>
      </w:r>
      <w:bookmarkEnd w:id="68"/>
    </w:p>
    <w:p w14:paraId="2A8E078E" w14:textId="77777777" w:rsidR="000522F8" w:rsidRDefault="000522F8" w:rsidP="000522F8">
      <w:pPr>
        <w:rPr>
          <w:lang w:eastAsia="en-US"/>
        </w:rPr>
      </w:pPr>
      <w:r w:rsidRPr="00E246DF">
        <w:rPr>
          <w:highlight w:val="yellow"/>
          <w:lang w:eastAsia="en-US"/>
        </w:rPr>
        <w:t>– Années. – X cm de documents textuels</w:t>
      </w:r>
    </w:p>
    <w:p w14:paraId="21A864B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7BA8340" w14:textId="77777777" w:rsidTr="00863412">
        <w:trPr>
          <w:trHeight w:val="873"/>
        </w:trPr>
        <w:tc>
          <w:tcPr>
            <w:tcW w:w="1555" w:type="dxa"/>
            <w:shd w:val="clear" w:color="auto" w:fill="D9D9D9" w:themeFill="background1" w:themeFillShade="D9"/>
          </w:tcPr>
          <w:p w14:paraId="6949EF10" w14:textId="77777777" w:rsidR="005E2AFE" w:rsidRDefault="005E2AFE" w:rsidP="005E2AFE">
            <w:pPr>
              <w:rPr>
                <w:lang w:eastAsia="en-US"/>
              </w:rPr>
            </w:pPr>
            <w:r>
              <w:rPr>
                <w:lang w:eastAsia="en-US"/>
              </w:rPr>
              <w:t>R-E-T</w:t>
            </w:r>
          </w:p>
          <w:p w14:paraId="3CF609B4" w14:textId="54651739" w:rsidR="005E2AFE" w:rsidRDefault="005E2AFE" w:rsidP="005E2AFE">
            <w:pPr>
              <w:rPr>
                <w:lang w:eastAsia="en-US"/>
              </w:rPr>
            </w:pPr>
            <w:r>
              <w:rPr>
                <w:lang w:eastAsia="en-US"/>
              </w:rPr>
              <w:t>Boîte X</w:t>
            </w:r>
          </w:p>
        </w:tc>
        <w:tc>
          <w:tcPr>
            <w:tcW w:w="7801" w:type="dxa"/>
          </w:tcPr>
          <w:p w14:paraId="108D976C" w14:textId="77777777" w:rsidR="000522F8" w:rsidRPr="006150ED" w:rsidRDefault="000522F8" w:rsidP="000522F8">
            <w:pPr>
              <w:rPr>
                <w:i/>
                <w:iCs/>
              </w:rPr>
            </w:pPr>
            <w:r w:rsidRPr="006150ED">
              <w:rPr>
                <w:i/>
                <w:iCs/>
              </w:rPr>
              <w:t>Portée et contenu :</w:t>
            </w:r>
          </w:p>
          <w:p w14:paraId="45DF0473" w14:textId="1D2ECB06" w:rsidR="005E2AFE" w:rsidRPr="00E246DF" w:rsidRDefault="000522F8" w:rsidP="000522F8">
            <w:r w:rsidRPr="00E246DF">
              <w:rPr>
                <w:lang w:eastAsia="en-US"/>
              </w:rPr>
              <w:t>Ce dossier comprend</w:t>
            </w:r>
            <w:r>
              <w:rPr>
                <w:lang w:eastAsia="en-US"/>
              </w:rPr>
              <w:t>…</w:t>
            </w:r>
          </w:p>
        </w:tc>
      </w:tr>
    </w:tbl>
    <w:p w14:paraId="25C49DF7" w14:textId="77777777" w:rsidR="000522F8" w:rsidRDefault="000522F8"/>
    <w:p w14:paraId="107FA959" w14:textId="77777777" w:rsidR="000522F8" w:rsidRDefault="000522F8" w:rsidP="000522F8">
      <w:pPr>
        <w:pStyle w:val="Niveau4"/>
      </w:pPr>
      <w:bookmarkStart w:id="69" w:name="_Toc223440012"/>
      <w:r w:rsidRPr="00E246DF">
        <w:t>P110/A4/2.</w:t>
      </w:r>
      <w:r>
        <w:t>9</w:t>
      </w:r>
      <w:r w:rsidRPr="00E246DF">
        <w:t xml:space="preserve"> : </w:t>
      </w:r>
      <w:r>
        <w:t>Électricité</w:t>
      </w:r>
      <w:bookmarkEnd w:id="69"/>
    </w:p>
    <w:p w14:paraId="0C906D63" w14:textId="77777777" w:rsidR="000522F8" w:rsidRDefault="000522F8" w:rsidP="000522F8">
      <w:pPr>
        <w:rPr>
          <w:lang w:eastAsia="en-US"/>
        </w:rPr>
      </w:pPr>
      <w:r w:rsidRPr="00E246DF">
        <w:rPr>
          <w:highlight w:val="yellow"/>
          <w:lang w:eastAsia="en-US"/>
        </w:rPr>
        <w:t>– Années. – X cm de documents textuels</w:t>
      </w:r>
    </w:p>
    <w:p w14:paraId="1422A77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386FB4" w14:paraId="6C387269" w14:textId="77777777" w:rsidTr="00863412">
        <w:trPr>
          <w:trHeight w:val="873"/>
        </w:trPr>
        <w:tc>
          <w:tcPr>
            <w:tcW w:w="1555" w:type="dxa"/>
            <w:shd w:val="clear" w:color="auto" w:fill="D9D9D9" w:themeFill="background1" w:themeFillShade="D9"/>
          </w:tcPr>
          <w:p w14:paraId="4C8A291E" w14:textId="77777777" w:rsidR="005E2AFE" w:rsidRDefault="005E2AFE" w:rsidP="005E2AFE">
            <w:pPr>
              <w:rPr>
                <w:lang w:eastAsia="en-US"/>
              </w:rPr>
            </w:pPr>
            <w:r>
              <w:rPr>
                <w:lang w:eastAsia="en-US"/>
              </w:rPr>
              <w:t>R-E-T</w:t>
            </w:r>
          </w:p>
          <w:p w14:paraId="0D80CEE8" w14:textId="6B585137" w:rsidR="005E2AFE" w:rsidRDefault="005E2AFE" w:rsidP="005E2AFE">
            <w:pPr>
              <w:rPr>
                <w:lang w:eastAsia="en-US"/>
              </w:rPr>
            </w:pPr>
            <w:r>
              <w:rPr>
                <w:lang w:eastAsia="en-US"/>
              </w:rPr>
              <w:t>Boîte X</w:t>
            </w:r>
          </w:p>
        </w:tc>
        <w:tc>
          <w:tcPr>
            <w:tcW w:w="7801" w:type="dxa"/>
          </w:tcPr>
          <w:p w14:paraId="0A756ECB" w14:textId="77777777" w:rsidR="000522F8" w:rsidRPr="006150ED" w:rsidRDefault="000522F8" w:rsidP="000522F8">
            <w:pPr>
              <w:rPr>
                <w:i/>
                <w:iCs/>
              </w:rPr>
            </w:pPr>
            <w:r w:rsidRPr="006150ED">
              <w:rPr>
                <w:i/>
                <w:iCs/>
              </w:rPr>
              <w:t>Portée et contenu :</w:t>
            </w:r>
          </w:p>
          <w:p w14:paraId="77704CC0" w14:textId="5628173E" w:rsidR="005E2AFE" w:rsidRDefault="000522F8" w:rsidP="000522F8">
            <w:pPr>
              <w:rPr>
                <w:lang w:eastAsia="en-US"/>
              </w:rPr>
            </w:pPr>
            <w:r w:rsidRPr="00E246DF">
              <w:rPr>
                <w:lang w:eastAsia="en-US"/>
              </w:rPr>
              <w:t>Ce dossier comprend</w:t>
            </w:r>
            <w:r>
              <w:rPr>
                <w:lang w:eastAsia="en-US"/>
              </w:rPr>
              <w:t>…</w:t>
            </w:r>
          </w:p>
          <w:p w14:paraId="26EC76AD" w14:textId="77777777" w:rsidR="000522F8" w:rsidRDefault="000522F8" w:rsidP="000522F8">
            <w:pPr>
              <w:rPr>
                <w:color w:val="FF0000"/>
                <w:lang w:eastAsia="en-US"/>
              </w:rPr>
            </w:pPr>
          </w:p>
          <w:p w14:paraId="26EA6FC9" w14:textId="77777777" w:rsidR="005E2AFE" w:rsidRDefault="005E2AFE">
            <w:pPr>
              <w:pStyle w:val="Paragraphedeliste"/>
              <w:numPr>
                <w:ilvl w:val="0"/>
                <w:numId w:val="11"/>
              </w:numPr>
              <w:rPr>
                <w:color w:val="000000" w:themeColor="text1"/>
                <w:lang w:eastAsia="en-US"/>
              </w:rPr>
            </w:pPr>
            <w:r>
              <w:rPr>
                <w:color w:val="000000" w:themeColor="text1"/>
                <w:lang w:eastAsia="en-US"/>
              </w:rPr>
              <w:t>Poêle à hostie de la Compagnie électrique du Saguenay (1930);</w:t>
            </w:r>
          </w:p>
          <w:p w14:paraId="49FE6EF9" w14:textId="77777777" w:rsidR="005E2AFE" w:rsidRDefault="005E2AFE">
            <w:pPr>
              <w:pStyle w:val="Paragraphedeliste"/>
              <w:numPr>
                <w:ilvl w:val="0"/>
                <w:numId w:val="11"/>
              </w:numPr>
              <w:rPr>
                <w:color w:val="000000" w:themeColor="text1"/>
                <w:lang w:eastAsia="en-US"/>
              </w:rPr>
            </w:pPr>
            <w:r>
              <w:rPr>
                <w:color w:val="000000" w:themeColor="text1"/>
                <w:lang w:eastAsia="en-US"/>
              </w:rPr>
              <w:t>Ligne de distribution électrique à St-Eugène passant sur le terrain du Monastère (1938-1946);</w:t>
            </w:r>
          </w:p>
          <w:p w14:paraId="024A62D8" w14:textId="40F41223" w:rsidR="005E2AFE" w:rsidRPr="00547A1D" w:rsidRDefault="005E2AFE">
            <w:pPr>
              <w:pStyle w:val="Paragraphedeliste"/>
              <w:numPr>
                <w:ilvl w:val="0"/>
                <w:numId w:val="11"/>
              </w:numPr>
              <w:rPr>
                <w:color w:val="000000" w:themeColor="text1"/>
                <w:lang w:eastAsia="en-US"/>
              </w:rPr>
            </w:pPr>
            <w:r w:rsidRPr="00547A1D">
              <w:rPr>
                <w:color w:val="000000" w:themeColor="text1"/>
                <w:lang w:eastAsia="en-US"/>
              </w:rPr>
              <w:t>Commande de matériel d’électricité (1942);</w:t>
            </w:r>
          </w:p>
          <w:p w14:paraId="3AD6E250" w14:textId="61F1C6F8" w:rsidR="005E2AFE" w:rsidRDefault="005E2AFE">
            <w:pPr>
              <w:pStyle w:val="Paragraphedeliste"/>
              <w:numPr>
                <w:ilvl w:val="0"/>
                <w:numId w:val="11"/>
              </w:numPr>
              <w:rPr>
                <w:color w:val="000000" w:themeColor="text1"/>
                <w:lang w:eastAsia="en-US"/>
              </w:rPr>
            </w:pPr>
            <w:r w:rsidRPr="00547A1D">
              <w:rPr>
                <w:color w:val="000000" w:themeColor="text1"/>
                <w:lang w:eastAsia="en-US"/>
              </w:rPr>
              <w:t xml:space="preserve">Besoin d’une unité pour de l’électricité, une demande des Pères à la Corporation des biens de guerre (1946); </w:t>
            </w:r>
          </w:p>
          <w:p w14:paraId="106C5A40" w14:textId="116B3102" w:rsidR="005E2AFE" w:rsidRDefault="005E2AFE">
            <w:pPr>
              <w:pStyle w:val="Paragraphedeliste"/>
              <w:numPr>
                <w:ilvl w:val="0"/>
                <w:numId w:val="11"/>
              </w:numPr>
              <w:rPr>
                <w:color w:val="000000" w:themeColor="text1"/>
                <w:lang w:eastAsia="en-US"/>
              </w:rPr>
            </w:pPr>
            <w:r>
              <w:rPr>
                <w:color w:val="000000" w:themeColor="text1"/>
                <w:lang w:eastAsia="en-US"/>
              </w:rPr>
              <w:t xml:space="preserve">Correspondances </w:t>
            </w:r>
            <w:r w:rsidR="00F65358">
              <w:rPr>
                <w:color w:val="000000" w:themeColor="text1"/>
                <w:lang w:eastAsia="en-US"/>
              </w:rPr>
              <w:t xml:space="preserve">et plan de </w:t>
            </w:r>
            <w:r>
              <w:rPr>
                <w:color w:val="000000" w:themeColor="text1"/>
                <w:lang w:eastAsia="en-US"/>
              </w:rPr>
              <w:t>P.A. Marcotte, électricien (1938);</w:t>
            </w:r>
          </w:p>
          <w:p w14:paraId="1083842C" w14:textId="1411598E" w:rsidR="005E2AFE" w:rsidRDefault="005E2AFE">
            <w:pPr>
              <w:pStyle w:val="Paragraphedeliste"/>
              <w:numPr>
                <w:ilvl w:val="0"/>
                <w:numId w:val="11"/>
              </w:numPr>
              <w:rPr>
                <w:color w:val="000000" w:themeColor="text1"/>
                <w:lang w:val="en-US" w:eastAsia="en-US"/>
              </w:rPr>
            </w:pPr>
            <w:r>
              <w:rPr>
                <w:color w:val="000000" w:themeColor="text1"/>
                <w:lang w:val="en-US" w:eastAsia="en-US"/>
              </w:rPr>
              <w:t xml:space="preserve">Correspondances et préambule avec </w:t>
            </w:r>
            <w:bookmarkStart w:id="70" w:name="_Hlk209448546"/>
            <w:r w:rsidRPr="00386FB4">
              <w:rPr>
                <w:color w:val="000000" w:themeColor="text1"/>
                <w:lang w:val="en-US" w:eastAsia="en-US"/>
              </w:rPr>
              <w:t>Lake St. John Power &amp; P</w:t>
            </w:r>
            <w:r>
              <w:rPr>
                <w:color w:val="000000" w:themeColor="text1"/>
                <w:lang w:val="en-US" w:eastAsia="en-US"/>
              </w:rPr>
              <w:t xml:space="preserve">aper Co. </w:t>
            </w:r>
            <w:bookmarkEnd w:id="70"/>
            <w:r>
              <w:rPr>
                <w:color w:val="000000" w:themeColor="text1"/>
                <w:lang w:val="en-US" w:eastAsia="en-US"/>
              </w:rPr>
              <w:t>Limited (1928)</w:t>
            </w:r>
          </w:p>
          <w:p w14:paraId="5A4DE0C1" w14:textId="3AC20CF3" w:rsidR="005E2AFE" w:rsidRPr="00386FB4" w:rsidRDefault="005E2AFE">
            <w:pPr>
              <w:pStyle w:val="Paragraphedeliste"/>
              <w:numPr>
                <w:ilvl w:val="0"/>
                <w:numId w:val="11"/>
              </w:numPr>
              <w:rPr>
                <w:color w:val="000000" w:themeColor="text1"/>
                <w:lang w:eastAsia="en-US"/>
              </w:rPr>
            </w:pPr>
            <w:r w:rsidRPr="00386FB4">
              <w:rPr>
                <w:color w:val="000000" w:themeColor="text1"/>
                <w:lang w:eastAsia="en-US"/>
              </w:rPr>
              <w:t>Corresponda</w:t>
            </w:r>
            <w:r w:rsidR="003165E2">
              <w:rPr>
                <w:color w:val="000000" w:themeColor="text1"/>
                <w:lang w:eastAsia="en-US"/>
              </w:rPr>
              <w:t>n</w:t>
            </w:r>
            <w:r w:rsidRPr="00386FB4">
              <w:rPr>
                <w:color w:val="000000" w:themeColor="text1"/>
                <w:lang w:eastAsia="en-US"/>
              </w:rPr>
              <w:t>ces avec John Stadler</w:t>
            </w:r>
            <w:r>
              <w:rPr>
                <w:color w:val="000000" w:themeColor="text1"/>
                <w:lang w:eastAsia="en-US"/>
              </w:rPr>
              <w:t xml:space="preserve"> de Power &amp; Paper Co. Sur la ligne de transmission (1931). </w:t>
            </w:r>
          </w:p>
          <w:p w14:paraId="218E53FA" w14:textId="77777777" w:rsidR="005E2AFE" w:rsidRPr="00386FB4" w:rsidRDefault="005E2AFE" w:rsidP="005E2AFE">
            <w:pPr>
              <w:pStyle w:val="Niveau4"/>
            </w:pPr>
          </w:p>
        </w:tc>
      </w:tr>
    </w:tbl>
    <w:p w14:paraId="1A350FBE" w14:textId="77777777" w:rsidR="000522F8" w:rsidRDefault="000522F8"/>
    <w:p w14:paraId="5ECD27AF" w14:textId="77777777" w:rsidR="000522F8" w:rsidRPr="001C6130" w:rsidRDefault="000522F8" w:rsidP="000522F8">
      <w:pPr>
        <w:pStyle w:val="Niveau4"/>
      </w:pPr>
      <w:bookmarkStart w:id="71" w:name="_Toc223440013"/>
      <w:r w:rsidRPr="001C6130">
        <w:t>P110/A4/2.1</w:t>
      </w:r>
      <w:r>
        <w:t>0</w:t>
      </w:r>
      <w:r w:rsidRPr="001C6130">
        <w:t> : Forge</w:t>
      </w:r>
      <w:bookmarkEnd w:id="71"/>
    </w:p>
    <w:p w14:paraId="7F784C32" w14:textId="77777777" w:rsidR="000522F8" w:rsidRDefault="000522F8" w:rsidP="000522F8">
      <w:pPr>
        <w:rPr>
          <w:lang w:eastAsia="en-US"/>
        </w:rPr>
      </w:pPr>
      <w:r w:rsidRPr="00E246DF">
        <w:rPr>
          <w:highlight w:val="yellow"/>
          <w:lang w:eastAsia="en-US"/>
        </w:rPr>
        <w:t>– Années. – X cm de documents textuels</w:t>
      </w:r>
    </w:p>
    <w:p w14:paraId="0C16B93E"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2DE3EB" w14:textId="77777777" w:rsidTr="00863412">
        <w:trPr>
          <w:trHeight w:val="873"/>
        </w:trPr>
        <w:tc>
          <w:tcPr>
            <w:tcW w:w="1555" w:type="dxa"/>
            <w:shd w:val="clear" w:color="auto" w:fill="D9D9D9" w:themeFill="background1" w:themeFillShade="D9"/>
          </w:tcPr>
          <w:p w14:paraId="7D277EA1" w14:textId="77777777" w:rsidR="005E2AFE" w:rsidRDefault="005E2AFE" w:rsidP="005E2AFE">
            <w:pPr>
              <w:rPr>
                <w:lang w:eastAsia="en-US"/>
              </w:rPr>
            </w:pPr>
            <w:r>
              <w:rPr>
                <w:lang w:eastAsia="en-US"/>
              </w:rPr>
              <w:t>R-E-T</w:t>
            </w:r>
          </w:p>
          <w:p w14:paraId="7CA4981A" w14:textId="6F31E9CC" w:rsidR="005E2AFE" w:rsidRDefault="005E2AFE" w:rsidP="005E2AFE">
            <w:pPr>
              <w:rPr>
                <w:lang w:eastAsia="en-US"/>
              </w:rPr>
            </w:pPr>
            <w:r>
              <w:rPr>
                <w:lang w:eastAsia="en-US"/>
              </w:rPr>
              <w:t>Boîte X</w:t>
            </w:r>
          </w:p>
        </w:tc>
        <w:tc>
          <w:tcPr>
            <w:tcW w:w="7801" w:type="dxa"/>
          </w:tcPr>
          <w:p w14:paraId="449C852E" w14:textId="77777777" w:rsidR="005E2AFE" w:rsidRDefault="005E2AFE" w:rsidP="005E2AFE">
            <w:pPr>
              <w:pStyle w:val="Niveau4"/>
            </w:pPr>
          </w:p>
          <w:p w14:paraId="0985CFA7" w14:textId="7DFCF5FA" w:rsidR="00BA3681" w:rsidRPr="00BA3681" w:rsidRDefault="00BA3681" w:rsidP="00BA3681">
            <w:pPr>
              <w:rPr>
                <w:lang w:eastAsia="en-US"/>
              </w:rPr>
            </w:pPr>
            <w:r>
              <w:rPr>
                <w:lang w:eastAsia="en-US"/>
              </w:rPr>
              <w:t xml:space="preserve">Réparation </w:t>
            </w:r>
            <w:r w:rsidR="00DC654E">
              <w:rPr>
                <w:lang w:eastAsia="en-US"/>
              </w:rPr>
              <w:t xml:space="preserve">d’Isaïe Villeneuve, forgeron de Roberval, </w:t>
            </w:r>
            <w:r>
              <w:rPr>
                <w:lang w:eastAsia="en-US"/>
              </w:rPr>
              <w:t xml:space="preserve">avec une pièce fournie par Ernest Savard </w:t>
            </w:r>
            <w:r w:rsidR="00DC654E">
              <w:rPr>
                <w:lang w:eastAsia="en-US"/>
              </w:rPr>
              <w:t>[1922];</w:t>
            </w:r>
          </w:p>
          <w:p w14:paraId="516C05F8" w14:textId="77777777" w:rsidR="00BA3681" w:rsidRPr="00BA3681" w:rsidRDefault="00BA3681" w:rsidP="00BA3681">
            <w:pPr>
              <w:rPr>
                <w:lang w:eastAsia="en-US"/>
              </w:rPr>
            </w:pPr>
          </w:p>
        </w:tc>
      </w:tr>
    </w:tbl>
    <w:p w14:paraId="2BEA61ED" w14:textId="77777777" w:rsidR="000522F8" w:rsidRDefault="000522F8"/>
    <w:p w14:paraId="056E790E" w14:textId="77777777" w:rsidR="000522F8" w:rsidRPr="00E246DF" w:rsidRDefault="000522F8" w:rsidP="000522F8">
      <w:pPr>
        <w:pStyle w:val="Niveau4"/>
      </w:pPr>
      <w:bookmarkStart w:id="72" w:name="_Toc223440014"/>
      <w:r w:rsidRPr="00E246DF">
        <w:t>P110/A4/2.1</w:t>
      </w:r>
      <w:r>
        <w:t>1</w:t>
      </w:r>
      <w:r w:rsidRPr="00E246DF">
        <w:t xml:space="preserve"> : </w:t>
      </w:r>
      <w:r>
        <w:t>Garage et automobiles</w:t>
      </w:r>
      <w:bookmarkEnd w:id="72"/>
    </w:p>
    <w:p w14:paraId="7A26D0D8" w14:textId="77777777" w:rsidR="000522F8" w:rsidRDefault="000522F8" w:rsidP="000522F8">
      <w:pPr>
        <w:rPr>
          <w:lang w:eastAsia="en-US"/>
        </w:rPr>
      </w:pPr>
      <w:r w:rsidRPr="00E246DF">
        <w:rPr>
          <w:highlight w:val="yellow"/>
          <w:lang w:eastAsia="en-US"/>
        </w:rPr>
        <w:t>– Années. – X cm de documents textuels</w:t>
      </w:r>
    </w:p>
    <w:p w14:paraId="049C90DF"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153139" w14:paraId="036144DB" w14:textId="77777777" w:rsidTr="00863412">
        <w:trPr>
          <w:trHeight w:val="873"/>
        </w:trPr>
        <w:tc>
          <w:tcPr>
            <w:tcW w:w="1555" w:type="dxa"/>
            <w:shd w:val="clear" w:color="auto" w:fill="D9D9D9" w:themeFill="background1" w:themeFillShade="D9"/>
          </w:tcPr>
          <w:p w14:paraId="459B4480" w14:textId="77777777" w:rsidR="005E2AFE" w:rsidRDefault="005E2AFE" w:rsidP="005E2AFE">
            <w:pPr>
              <w:rPr>
                <w:lang w:eastAsia="en-US"/>
              </w:rPr>
            </w:pPr>
            <w:r>
              <w:rPr>
                <w:lang w:eastAsia="en-US"/>
              </w:rPr>
              <w:t>R-E-T</w:t>
            </w:r>
          </w:p>
          <w:p w14:paraId="7B1DAE7B" w14:textId="709FAC27" w:rsidR="005E2AFE" w:rsidRDefault="005E2AFE" w:rsidP="005E2AFE">
            <w:pPr>
              <w:rPr>
                <w:lang w:eastAsia="en-US"/>
              </w:rPr>
            </w:pPr>
            <w:r>
              <w:rPr>
                <w:lang w:eastAsia="en-US"/>
              </w:rPr>
              <w:t>Boîte X</w:t>
            </w:r>
          </w:p>
        </w:tc>
        <w:tc>
          <w:tcPr>
            <w:tcW w:w="7801" w:type="dxa"/>
          </w:tcPr>
          <w:p w14:paraId="48C571D0" w14:textId="77777777" w:rsidR="000522F8" w:rsidRPr="00E246DF" w:rsidRDefault="000522F8" w:rsidP="005E2AFE">
            <w:pPr>
              <w:rPr>
                <w:lang w:eastAsia="en-US"/>
              </w:rPr>
            </w:pPr>
          </w:p>
          <w:p w14:paraId="5891A330" w14:textId="77777777" w:rsidR="000522F8" w:rsidRPr="006150ED" w:rsidRDefault="000522F8" w:rsidP="000522F8">
            <w:pPr>
              <w:rPr>
                <w:i/>
                <w:iCs/>
              </w:rPr>
            </w:pPr>
            <w:r w:rsidRPr="006150ED">
              <w:rPr>
                <w:i/>
                <w:iCs/>
              </w:rPr>
              <w:t>Portée et contenu :</w:t>
            </w:r>
          </w:p>
          <w:p w14:paraId="10F0441F" w14:textId="662E4832" w:rsidR="005E2AFE" w:rsidRDefault="000522F8" w:rsidP="000522F8">
            <w:r w:rsidRPr="00E246DF">
              <w:t>Ce dossier comprend</w:t>
            </w:r>
            <w:r>
              <w:t>…</w:t>
            </w:r>
          </w:p>
          <w:p w14:paraId="14C8AEFC" w14:textId="77777777" w:rsidR="000522F8" w:rsidRPr="000522F8" w:rsidRDefault="000522F8" w:rsidP="000522F8">
            <w:pPr>
              <w:rPr>
                <w:lang w:eastAsia="en-US"/>
              </w:rPr>
            </w:pPr>
          </w:p>
          <w:p w14:paraId="08B0D0E7" w14:textId="641F446D" w:rsidR="005E2AFE" w:rsidRPr="00F7265C" w:rsidRDefault="005E2AFE" w:rsidP="005E2AFE">
            <w:pPr>
              <w:pStyle w:val="Style1"/>
            </w:pPr>
            <w:r>
              <w:t xml:space="preserve">Correspondances : </w:t>
            </w:r>
          </w:p>
          <w:p w14:paraId="77F2ED58" w14:textId="77777777" w:rsidR="006B75A4" w:rsidRPr="00A013B2" w:rsidRDefault="006B75A4" w:rsidP="006B75A4">
            <w:pPr>
              <w:pStyle w:val="Paragraphedeliste"/>
              <w:numPr>
                <w:ilvl w:val="0"/>
                <w:numId w:val="44"/>
              </w:numPr>
              <w:rPr>
                <w:lang w:eastAsia="en-US"/>
              </w:rPr>
            </w:pPr>
            <w:r w:rsidRPr="00A013B2">
              <w:rPr>
                <w:lang w:eastAsia="en-US"/>
              </w:rPr>
              <w:t xml:space="preserve">Résolution du conseil de Mistassini octroyant des frais pour la reparation de la voiture de Ferdinand Perron, brisée sur le chemin des R.P. Trappistes [189-]; </w:t>
            </w:r>
          </w:p>
          <w:p w14:paraId="49A810B1" w14:textId="485820E6" w:rsidR="006B75A4" w:rsidRDefault="006B75A4" w:rsidP="006B75A4">
            <w:pPr>
              <w:pStyle w:val="Paragraphedeliste"/>
              <w:numPr>
                <w:ilvl w:val="0"/>
                <w:numId w:val="44"/>
              </w:numPr>
              <w:rPr>
                <w:lang w:val="en-US" w:eastAsia="en-US"/>
              </w:rPr>
            </w:pPr>
            <w:r w:rsidRPr="008841D1">
              <w:rPr>
                <w:lang w:val="en-US" w:eastAsia="en-US"/>
              </w:rPr>
              <w:t>Commandes avec Mechanics Supply Company (1920-1932)</w:t>
            </w:r>
            <w:r>
              <w:rPr>
                <w:lang w:val="en-US" w:eastAsia="en-US"/>
              </w:rPr>
              <w:t>;</w:t>
            </w:r>
          </w:p>
          <w:p w14:paraId="7552E6B6" w14:textId="1146244C" w:rsidR="005E2AFE" w:rsidRDefault="005E2AFE">
            <w:pPr>
              <w:pStyle w:val="Paragraphedeliste"/>
              <w:numPr>
                <w:ilvl w:val="0"/>
                <w:numId w:val="44"/>
              </w:numPr>
              <w:rPr>
                <w:lang w:eastAsia="en-US"/>
              </w:rPr>
            </w:pPr>
            <w:r>
              <w:rPr>
                <w:lang w:eastAsia="en-US"/>
              </w:rPr>
              <w:t xml:space="preserve">Correspondances et honoraire d’Ernest Savard pour la réparation d’automobiles (1922-1927); </w:t>
            </w:r>
          </w:p>
          <w:p w14:paraId="2A1675C9" w14:textId="6DD0C9B9" w:rsidR="00084CD4" w:rsidRDefault="00084CD4">
            <w:pPr>
              <w:pStyle w:val="Paragraphedeliste"/>
              <w:numPr>
                <w:ilvl w:val="0"/>
                <w:numId w:val="44"/>
              </w:numPr>
              <w:rPr>
                <w:lang w:eastAsia="en-US"/>
              </w:rPr>
            </w:pPr>
            <w:r>
              <w:rPr>
                <w:lang w:eastAsia="en-US"/>
              </w:rPr>
              <w:t>Commandes de pneus et matériaux pour automobiles avec la Coopérative Fédérée de Québec (1923);</w:t>
            </w:r>
          </w:p>
          <w:p w14:paraId="16C2DB0D" w14:textId="77777777" w:rsidR="006B75A4" w:rsidRDefault="006B75A4" w:rsidP="006B75A4">
            <w:pPr>
              <w:pStyle w:val="Paragraphedeliste"/>
              <w:numPr>
                <w:ilvl w:val="0"/>
                <w:numId w:val="44"/>
              </w:numPr>
              <w:rPr>
                <w:lang w:eastAsia="en-US"/>
              </w:rPr>
            </w:pPr>
            <w:r>
              <w:rPr>
                <w:lang w:eastAsia="en-US"/>
              </w:rPr>
              <w:t>Correspondances avec Geo. P. Marcotte au sujet d’automobiles (1923</w:t>
            </w:r>
          </w:p>
          <w:p w14:paraId="4C5A4814" w14:textId="77777777" w:rsidR="006B75A4" w:rsidRDefault="006B75A4" w:rsidP="006B75A4">
            <w:pPr>
              <w:pStyle w:val="Paragraphedeliste"/>
              <w:numPr>
                <w:ilvl w:val="0"/>
                <w:numId w:val="44"/>
              </w:numPr>
              <w:rPr>
                <w:lang w:eastAsia="en-US"/>
              </w:rPr>
            </w:pPr>
            <w:r>
              <w:rPr>
                <w:lang w:eastAsia="en-US"/>
              </w:rPr>
              <w:t>-1935);</w:t>
            </w:r>
          </w:p>
          <w:p w14:paraId="729E6F1B" w14:textId="2D06ED95" w:rsidR="005E2AFE" w:rsidRDefault="005E2AFE">
            <w:pPr>
              <w:pStyle w:val="Paragraphedeliste"/>
              <w:numPr>
                <w:ilvl w:val="0"/>
                <w:numId w:val="44"/>
              </w:numPr>
              <w:rPr>
                <w:lang w:eastAsia="en-US"/>
              </w:rPr>
            </w:pPr>
            <w:r>
              <w:rPr>
                <w:lang w:eastAsia="en-US"/>
              </w:rPr>
              <w:t xml:space="preserve">Remisage d’une automobile et demande de construction d’une remise par Joseph Napoléon Harvey, de Mistassini (1924); </w:t>
            </w:r>
          </w:p>
          <w:p w14:paraId="5D4CF949" w14:textId="42EFEB03" w:rsidR="009020D0" w:rsidRDefault="009020D0">
            <w:pPr>
              <w:pStyle w:val="Paragraphedeliste"/>
              <w:numPr>
                <w:ilvl w:val="0"/>
                <w:numId w:val="44"/>
              </w:numPr>
              <w:rPr>
                <w:lang w:eastAsia="en-US"/>
              </w:rPr>
            </w:pPr>
            <w:r>
              <w:rPr>
                <w:lang w:eastAsia="en-US"/>
              </w:rPr>
              <w:t>Paiement exigé</w:t>
            </w:r>
            <w:r w:rsidR="00ED2CFE">
              <w:rPr>
                <w:lang w:eastAsia="en-US"/>
              </w:rPr>
              <w:t xml:space="preserve"> par </w:t>
            </w:r>
            <w:r w:rsidR="00ED2CFE" w:rsidRPr="00ED2CFE">
              <w:rPr>
                <w:b/>
                <w:bCs/>
                <w:lang w:eastAsia="en-US"/>
              </w:rPr>
              <w:t>Léonidas Drolet</w:t>
            </w:r>
            <w:r w:rsidR="00ED2CFE">
              <w:rPr>
                <w:lang w:eastAsia="en-US"/>
              </w:rPr>
              <w:t xml:space="preserve"> de Chicoutimi</w:t>
            </w:r>
            <w:r>
              <w:rPr>
                <w:lang w:eastAsia="en-US"/>
              </w:rPr>
              <w:t xml:space="preserve"> pour la réparation d’un véhicule à la suite d’un accident avec un camion des Pères (1934); </w:t>
            </w:r>
          </w:p>
          <w:p w14:paraId="4BBD0196" w14:textId="3312A7CF" w:rsidR="005E2AFE" w:rsidRDefault="005E2AFE">
            <w:pPr>
              <w:pStyle w:val="Paragraphedeliste"/>
              <w:numPr>
                <w:ilvl w:val="0"/>
                <w:numId w:val="44"/>
              </w:numPr>
              <w:rPr>
                <w:lang w:val="en-US" w:eastAsia="en-US"/>
              </w:rPr>
            </w:pPr>
            <w:r w:rsidRPr="00153139">
              <w:rPr>
                <w:lang w:eastAsia="en-US"/>
              </w:rPr>
              <w:t xml:space="preserve">Commandes avec Mc. </w:t>
            </w:r>
            <w:r w:rsidRPr="00153139">
              <w:rPr>
                <w:lang w:val="en-US" w:eastAsia="en-US"/>
              </w:rPr>
              <w:t>Coll-Frontenac oil Company L</w:t>
            </w:r>
            <w:r>
              <w:rPr>
                <w:lang w:val="en-US" w:eastAsia="en-US"/>
              </w:rPr>
              <w:t>imited (1934-1947);</w:t>
            </w:r>
          </w:p>
          <w:p w14:paraId="631A0D93" w14:textId="77777777" w:rsidR="005E40B1" w:rsidRPr="005F526F" w:rsidRDefault="00065DCA">
            <w:pPr>
              <w:pStyle w:val="Paragraphedeliste"/>
              <w:numPr>
                <w:ilvl w:val="0"/>
                <w:numId w:val="44"/>
              </w:numPr>
              <w:rPr>
                <w:lang w:eastAsia="en-US"/>
              </w:rPr>
            </w:pPr>
            <w:r w:rsidRPr="005F526F">
              <w:rPr>
                <w:lang w:eastAsia="en-US"/>
              </w:rPr>
              <w:t xml:space="preserve">Avis de vérification de voiture (s.d.); </w:t>
            </w:r>
          </w:p>
          <w:p w14:paraId="2B1E7B6A" w14:textId="77777777" w:rsidR="006B75A4" w:rsidRDefault="006B75A4" w:rsidP="006B75A4">
            <w:pPr>
              <w:pStyle w:val="Paragraphedeliste"/>
              <w:numPr>
                <w:ilvl w:val="0"/>
                <w:numId w:val="44"/>
              </w:numPr>
              <w:rPr>
                <w:lang w:eastAsia="en-US"/>
              </w:rPr>
            </w:pPr>
            <w:r>
              <w:rPr>
                <w:lang w:eastAsia="en-US"/>
              </w:rPr>
              <w:t>Vente de jeep de l’armée après la guerre (1946);</w:t>
            </w:r>
          </w:p>
          <w:p w14:paraId="6226E32B" w14:textId="67B6811B" w:rsidR="005E40B1" w:rsidRDefault="005E40B1">
            <w:pPr>
              <w:pStyle w:val="Paragraphedeliste"/>
              <w:numPr>
                <w:ilvl w:val="0"/>
                <w:numId w:val="44"/>
              </w:numPr>
              <w:rPr>
                <w:lang w:eastAsia="en-US"/>
              </w:rPr>
            </w:pPr>
            <w:r>
              <w:t xml:space="preserve">Listes des « chauffeurs et conducteurs » de la communauté et des véhicules (1952-1957); </w:t>
            </w:r>
          </w:p>
          <w:p w14:paraId="28784318" w14:textId="5E06EB23" w:rsidR="004A468F" w:rsidRPr="005F526F" w:rsidRDefault="004A468F">
            <w:pPr>
              <w:pStyle w:val="Paragraphedeliste"/>
              <w:numPr>
                <w:ilvl w:val="0"/>
                <w:numId w:val="44"/>
              </w:numPr>
              <w:rPr>
                <w:lang w:eastAsia="en-US"/>
              </w:rPr>
            </w:pPr>
            <w:r>
              <w:rPr>
                <w:lang w:eastAsia="en-US"/>
              </w:rPr>
              <w:t>Succession de Félix Lindsay Auto et plomberie (1964);</w:t>
            </w:r>
          </w:p>
          <w:p w14:paraId="4D4B707A" w14:textId="77777777" w:rsidR="005E40B1" w:rsidRPr="005F526F" w:rsidRDefault="005E40B1">
            <w:pPr>
              <w:pStyle w:val="Paragraphedeliste"/>
              <w:numPr>
                <w:ilvl w:val="0"/>
                <w:numId w:val="44"/>
              </w:numPr>
              <w:rPr>
                <w:lang w:eastAsia="en-US"/>
              </w:rPr>
            </w:pPr>
          </w:p>
          <w:p w14:paraId="69DE55A4" w14:textId="77777777" w:rsidR="005E2AFE" w:rsidRPr="005F526F" w:rsidRDefault="005E2AFE" w:rsidP="005E2AFE">
            <w:pPr>
              <w:rPr>
                <w:lang w:eastAsia="en-US"/>
              </w:rPr>
            </w:pPr>
          </w:p>
          <w:p w14:paraId="1E20DE2D" w14:textId="1F995D8E" w:rsidR="00ED2CFE" w:rsidRPr="005F526F" w:rsidRDefault="00ED2CFE" w:rsidP="005E2AFE">
            <w:pPr>
              <w:rPr>
                <w:i/>
                <w:iCs/>
                <w:lang w:eastAsia="en-US"/>
              </w:rPr>
            </w:pPr>
            <w:r w:rsidRPr="005F526F">
              <w:rPr>
                <w:i/>
                <w:iCs/>
                <w:lang w:eastAsia="en-US"/>
              </w:rPr>
              <w:t xml:space="preserve">Notes : </w:t>
            </w:r>
          </w:p>
          <w:p w14:paraId="6FB654B8" w14:textId="77777777" w:rsidR="00ED2CFE" w:rsidRPr="005F526F" w:rsidRDefault="00ED2CFE" w:rsidP="005E2AFE">
            <w:pPr>
              <w:rPr>
                <w:lang w:eastAsia="en-US"/>
              </w:rPr>
            </w:pPr>
            <w:r w:rsidRPr="005F526F">
              <w:rPr>
                <w:lang w:eastAsia="en-US"/>
              </w:rPr>
              <w:t>Certains papiers de télécopie (fax) jaunis ont décoloré des feuilles avec le temps.</w:t>
            </w:r>
          </w:p>
          <w:p w14:paraId="13DAEE5C" w14:textId="3D26B9AE" w:rsidR="00ED2CFE" w:rsidRPr="005F526F" w:rsidRDefault="00ED2CFE" w:rsidP="005E2AFE">
            <w:pPr>
              <w:rPr>
                <w:lang w:eastAsia="en-US"/>
              </w:rPr>
            </w:pPr>
            <w:r w:rsidRPr="005F526F">
              <w:rPr>
                <w:lang w:eastAsia="en-US"/>
              </w:rPr>
              <w:t xml:space="preserve">Certains documents sont manuscrits.  </w:t>
            </w:r>
          </w:p>
          <w:p w14:paraId="04615D52" w14:textId="262C0663" w:rsidR="00065DCA" w:rsidRPr="005F526F" w:rsidRDefault="00065DCA" w:rsidP="005E2AFE">
            <w:pPr>
              <w:rPr>
                <w:lang w:eastAsia="en-US"/>
              </w:rPr>
            </w:pPr>
            <w:r w:rsidRPr="005F526F">
              <w:rPr>
                <w:lang w:eastAsia="en-US"/>
              </w:rPr>
              <w:t>Un document cartonné, jauni, légèrement déchiré dans le coin inférieur gauche.</w:t>
            </w:r>
          </w:p>
          <w:p w14:paraId="3CBB9574" w14:textId="255EFBF6" w:rsidR="00ED2CFE" w:rsidRPr="005F526F" w:rsidRDefault="00ED2CFE" w:rsidP="005E2AFE">
            <w:pPr>
              <w:rPr>
                <w:lang w:eastAsia="en-US"/>
              </w:rPr>
            </w:pPr>
          </w:p>
        </w:tc>
      </w:tr>
    </w:tbl>
    <w:p w14:paraId="3E26E89A" w14:textId="77777777" w:rsidR="000522F8" w:rsidRDefault="000522F8"/>
    <w:p w14:paraId="65089156" w14:textId="77777777" w:rsidR="000522F8" w:rsidRPr="001C6130" w:rsidRDefault="000522F8" w:rsidP="000522F8">
      <w:pPr>
        <w:pStyle w:val="Niveau4"/>
      </w:pPr>
      <w:bookmarkStart w:id="73" w:name="_Toc223440015"/>
      <w:r w:rsidRPr="001C6130">
        <w:t>P110/A4/2.1</w:t>
      </w:r>
      <w:r>
        <w:t>2</w:t>
      </w:r>
      <w:r w:rsidRPr="001C6130">
        <w:t> : Glacière</w:t>
      </w:r>
      <w:bookmarkEnd w:id="73"/>
    </w:p>
    <w:p w14:paraId="14BC70C1" w14:textId="77777777" w:rsidR="000522F8" w:rsidRDefault="000522F8" w:rsidP="000522F8">
      <w:pPr>
        <w:rPr>
          <w:lang w:eastAsia="en-US"/>
        </w:rPr>
      </w:pPr>
      <w:r w:rsidRPr="00E246DF">
        <w:rPr>
          <w:highlight w:val="yellow"/>
          <w:lang w:eastAsia="en-US"/>
        </w:rPr>
        <w:t>– Années. – X cm de documents textuels</w:t>
      </w:r>
    </w:p>
    <w:p w14:paraId="415E986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3C180A" w14:textId="77777777" w:rsidTr="00863412">
        <w:trPr>
          <w:trHeight w:val="873"/>
        </w:trPr>
        <w:tc>
          <w:tcPr>
            <w:tcW w:w="1555" w:type="dxa"/>
            <w:shd w:val="clear" w:color="auto" w:fill="D9D9D9" w:themeFill="background1" w:themeFillShade="D9"/>
          </w:tcPr>
          <w:p w14:paraId="74731AFC" w14:textId="77777777" w:rsidR="005E2AFE" w:rsidRDefault="005E2AFE" w:rsidP="005E2AFE">
            <w:pPr>
              <w:rPr>
                <w:lang w:eastAsia="en-US"/>
              </w:rPr>
            </w:pPr>
            <w:r>
              <w:rPr>
                <w:lang w:eastAsia="en-US"/>
              </w:rPr>
              <w:t>R-E-T</w:t>
            </w:r>
          </w:p>
          <w:p w14:paraId="79FF6229" w14:textId="7EDF3033" w:rsidR="005E2AFE" w:rsidRDefault="005E2AFE" w:rsidP="005E2AFE">
            <w:pPr>
              <w:rPr>
                <w:lang w:eastAsia="en-US"/>
              </w:rPr>
            </w:pPr>
            <w:r>
              <w:rPr>
                <w:lang w:eastAsia="en-US"/>
              </w:rPr>
              <w:t>Boîte X</w:t>
            </w:r>
          </w:p>
        </w:tc>
        <w:tc>
          <w:tcPr>
            <w:tcW w:w="7801" w:type="dxa"/>
          </w:tcPr>
          <w:p w14:paraId="7A01631B" w14:textId="77777777" w:rsidR="005E2AFE" w:rsidRDefault="005E2AFE" w:rsidP="005E2AFE">
            <w:pPr>
              <w:rPr>
                <w:color w:val="FF0000"/>
                <w:lang w:eastAsia="en-US"/>
              </w:rPr>
            </w:pPr>
          </w:p>
          <w:p w14:paraId="2C3254D3" w14:textId="77777777" w:rsidR="000522F8" w:rsidRPr="006150ED" w:rsidRDefault="000522F8" w:rsidP="000522F8">
            <w:pPr>
              <w:rPr>
                <w:i/>
                <w:iCs/>
              </w:rPr>
            </w:pPr>
            <w:r w:rsidRPr="006150ED">
              <w:rPr>
                <w:i/>
                <w:iCs/>
              </w:rPr>
              <w:t>Portée et contenu :</w:t>
            </w:r>
          </w:p>
          <w:p w14:paraId="39BD3F4E" w14:textId="21ECF30D" w:rsidR="000522F8" w:rsidRDefault="000522F8" w:rsidP="000522F8">
            <w:pPr>
              <w:rPr>
                <w:color w:val="FF0000"/>
                <w:lang w:eastAsia="en-US"/>
              </w:rPr>
            </w:pPr>
            <w:r w:rsidRPr="00E246DF">
              <w:rPr>
                <w:lang w:eastAsia="en-US"/>
              </w:rPr>
              <w:t>Ce dossier comprend</w:t>
            </w:r>
            <w:r>
              <w:rPr>
                <w:lang w:eastAsia="en-US"/>
              </w:rPr>
              <w:t>…</w:t>
            </w:r>
          </w:p>
          <w:p w14:paraId="5565AA1E" w14:textId="77777777" w:rsidR="005E2AFE" w:rsidRPr="00E246DF" w:rsidRDefault="005E2AFE" w:rsidP="005E2AFE">
            <w:pPr>
              <w:pStyle w:val="Niveau4"/>
            </w:pPr>
          </w:p>
        </w:tc>
      </w:tr>
    </w:tbl>
    <w:p w14:paraId="1C3E4DCB" w14:textId="77777777" w:rsidR="000522F8" w:rsidRDefault="000522F8"/>
    <w:p w14:paraId="6B8A4DA8" w14:textId="77777777" w:rsidR="000522F8" w:rsidRPr="00E246DF" w:rsidRDefault="000522F8" w:rsidP="000522F8">
      <w:pPr>
        <w:pStyle w:val="Niveau4"/>
      </w:pPr>
      <w:bookmarkStart w:id="74" w:name="_Toc223440016"/>
      <w:r w:rsidRPr="00E246DF">
        <w:t>P110/A4/2.1</w:t>
      </w:r>
      <w:r>
        <w:t>3</w:t>
      </w:r>
      <w:r w:rsidRPr="00E246DF">
        <w:t> : Locations</w:t>
      </w:r>
      <w:bookmarkEnd w:id="74"/>
    </w:p>
    <w:p w14:paraId="33D2063E" w14:textId="77777777" w:rsidR="000522F8" w:rsidRPr="00E246DF" w:rsidRDefault="000522F8" w:rsidP="000522F8">
      <w:pPr>
        <w:rPr>
          <w:lang w:eastAsia="en-US"/>
        </w:rPr>
      </w:pPr>
      <w:r w:rsidRPr="00E246DF">
        <w:rPr>
          <w:highlight w:val="yellow"/>
          <w:lang w:eastAsia="en-US"/>
        </w:rPr>
        <w:t xml:space="preserve">– Années. – X cm de documents </w:t>
      </w:r>
      <w:r w:rsidRPr="00A03E39">
        <w:rPr>
          <w:highlight w:val="yellow"/>
          <w:lang w:eastAsia="en-US"/>
        </w:rPr>
        <w:t>textuels (X chemises).</w:t>
      </w:r>
    </w:p>
    <w:p w14:paraId="0884D92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C1BE26A" w14:textId="77777777" w:rsidTr="00863412">
        <w:trPr>
          <w:trHeight w:val="873"/>
        </w:trPr>
        <w:tc>
          <w:tcPr>
            <w:tcW w:w="1555" w:type="dxa"/>
            <w:shd w:val="clear" w:color="auto" w:fill="D9D9D9" w:themeFill="background1" w:themeFillShade="D9"/>
          </w:tcPr>
          <w:p w14:paraId="14C9E257" w14:textId="77777777" w:rsidR="005E2AFE" w:rsidRDefault="005E2AFE" w:rsidP="005E2AFE">
            <w:pPr>
              <w:rPr>
                <w:lang w:eastAsia="en-US"/>
              </w:rPr>
            </w:pPr>
            <w:r>
              <w:rPr>
                <w:lang w:eastAsia="en-US"/>
              </w:rPr>
              <w:t>R-E-T</w:t>
            </w:r>
          </w:p>
          <w:p w14:paraId="1315B6B7" w14:textId="1FFCD150" w:rsidR="005E2AFE" w:rsidRDefault="005E2AFE" w:rsidP="005E2AFE">
            <w:pPr>
              <w:rPr>
                <w:lang w:eastAsia="en-US"/>
              </w:rPr>
            </w:pPr>
            <w:r>
              <w:rPr>
                <w:lang w:eastAsia="en-US"/>
              </w:rPr>
              <w:t>Boîte X</w:t>
            </w:r>
          </w:p>
        </w:tc>
        <w:tc>
          <w:tcPr>
            <w:tcW w:w="7801" w:type="dxa"/>
          </w:tcPr>
          <w:p w14:paraId="4280B766" w14:textId="77777777" w:rsidR="005E2AFE" w:rsidRPr="00E246DF" w:rsidRDefault="005E2AFE" w:rsidP="005E2AFE">
            <w:pPr>
              <w:rPr>
                <w:lang w:eastAsia="en-US"/>
              </w:rPr>
            </w:pPr>
          </w:p>
          <w:p w14:paraId="5F08926E" w14:textId="77777777" w:rsidR="005E2AFE" w:rsidRDefault="005E2AFE" w:rsidP="005E2AFE">
            <w:pPr>
              <w:rPr>
                <w:lang w:eastAsia="en-US"/>
              </w:rPr>
            </w:pPr>
            <w:r w:rsidRPr="00E246DF">
              <w:rPr>
                <w:lang w:eastAsia="en-US"/>
              </w:rPr>
              <w:lastRenderedPageBreak/>
              <w:t>Ce dossier comprend des documents relatifs à la location de bâtiments, au CLSC, à la MRC Maria-Chapdelaine, de même qu’en lien avec la location de locaux et entrepôts appartenant à la communauté des Pères Trappistes.</w:t>
            </w:r>
          </w:p>
          <w:p w14:paraId="3C37A660" w14:textId="77777777" w:rsidR="005E2AFE" w:rsidRDefault="005E2AFE" w:rsidP="005E2AFE">
            <w:pPr>
              <w:rPr>
                <w:lang w:eastAsia="en-US"/>
              </w:rPr>
            </w:pPr>
          </w:p>
          <w:p w14:paraId="04B75D2B" w14:textId="77777777" w:rsidR="006E3A91" w:rsidRDefault="006E3A91" w:rsidP="006E3A91">
            <w:pPr>
              <w:pStyle w:val="Style1"/>
            </w:pPr>
            <w:r>
              <w:t xml:space="preserve">Promesses de vente, contrats et locations </w:t>
            </w:r>
          </w:p>
          <w:p w14:paraId="097DEA21" w14:textId="77777777" w:rsidR="006E3A91" w:rsidRDefault="006E3A91" w:rsidP="006E3A91">
            <w:pPr>
              <w:pStyle w:val="Style1"/>
            </w:pPr>
            <w:r>
              <w:t>(1980)</w:t>
            </w:r>
          </w:p>
          <w:p w14:paraId="3E8BAD9C" w14:textId="0E44D081" w:rsidR="006E3A91" w:rsidRPr="006E3A91" w:rsidRDefault="006E3A91" w:rsidP="006E3A91">
            <w:pPr>
              <w:pStyle w:val="Paragraphedeliste"/>
              <w:numPr>
                <w:ilvl w:val="0"/>
                <w:numId w:val="9"/>
              </w:numPr>
            </w:pPr>
            <w:r>
              <w:t xml:space="preserve">Entente de location à Roger Larouche (1980-1981); </w:t>
            </w:r>
          </w:p>
          <w:p w14:paraId="59AE09B5" w14:textId="77777777" w:rsidR="006E3A91" w:rsidRDefault="006E3A91" w:rsidP="005E2AFE">
            <w:pPr>
              <w:rPr>
                <w:lang w:eastAsia="en-US"/>
              </w:rPr>
            </w:pPr>
          </w:p>
          <w:p w14:paraId="362320EE" w14:textId="68398CB3" w:rsidR="005E2AFE" w:rsidRPr="00E246DF" w:rsidRDefault="005E2AFE" w:rsidP="005E2AFE">
            <w:pPr>
              <w:rPr>
                <w:lang w:eastAsia="en-US"/>
              </w:rPr>
            </w:pPr>
            <w:r>
              <w:rPr>
                <w:lang w:eastAsia="en-US"/>
              </w:rPr>
              <w:t xml:space="preserve">Voir aussi </w:t>
            </w:r>
            <w:hyperlink w:anchor="P110A4217Taxes" w:history="1">
              <w:r w:rsidRPr="00260B57">
                <w:rPr>
                  <w:rStyle w:val="Lienhypertexte"/>
                  <w:lang w:eastAsia="en-US"/>
                </w:rPr>
                <w:t>P110/A4/2.</w:t>
              </w:r>
              <w:r>
                <w:rPr>
                  <w:rStyle w:val="Lienhypertexte"/>
                  <w:lang w:eastAsia="en-US"/>
                </w:rPr>
                <w:t>1</w:t>
              </w:r>
              <w:r w:rsidRPr="00260B57">
                <w:rPr>
                  <w:rStyle w:val="Lienhypertexte"/>
                  <w:lang w:eastAsia="en-US"/>
                </w:rPr>
                <w:t>7 Taxes</w:t>
              </w:r>
            </w:hyperlink>
            <w:r>
              <w:rPr>
                <w:lang w:eastAsia="en-US"/>
              </w:rPr>
              <w:t xml:space="preserve"> pour les locations liées à la taxe foncière des Pères.</w:t>
            </w:r>
          </w:p>
          <w:p w14:paraId="430F46CC" w14:textId="77777777" w:rsidR="005E2AFE" w:rsidRPr="001C6130" w:rsidRDefault="005E2AFE" w:rsidP="005E2AFE">
            <w:pPr>
              <w:pStyle w:val="Niveau4"/>
            </w:pPr>
          </w:p>
        </w:tc>
      </w:tr>
    </w:tbl>
    <w:p w14:paraId="1B4634B2" w14:textId="77777777" w:rsidR="000522F8" w:rsidRDefault="000522F8"/>
    <w:p w14:paraId="4A3F6C0B" w14:textId="545E14C9" w:rsidR="000522F8" w:rsidRDefault="000522F8" w:rsidP="000522F8">
      <w:pPr>
        <w:pStyle w:val="Niveau4"/>
      </w:pPr>
      <w:bookmarkStart w:id="75" w:name="_Toc223440017"/>
      <w:r>
        <w:t>P110/A4/2.14</w:t>
      </w:r>
      <w:r w:rsidR="00581914">
        <w:t xml:space="preserve"> </w:t>
      </w:r>
      <w:r>
        <w:t>: Mini-golf</w:t>
      </w:r>
      <w:bookmarkEnd w:id="75"/>
    </w:p>
    <w:p w14:paraId="7E20B65D" w14:textId="77777777" w:rsidR="000522F8" w:rsidRDefault="000522F8" w:rsidP="000522F8">
      <w:pPr>
        <w:rPr>
          <w:lang w:eastAsia="en-US"/>
        </w:rPr>
      </w:pPr>
      <w:r w:rsidRPr="00E246DF">
        <w:rPr>
          <w:highlight w:val="yellow"/>
          <w:lang w:eastAsia="en-US"/>
        </w:rPr>
        <w:t>– Années. – X cm de documents textuels</w:t>
      </w:r>
    </w:p>
    <w:p w14:paraId="2136B16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A336913" w14:textId="77777777" w:rsidTr="00863412">
        <w:trPr>
          <w:trHeight w:val="873"/>
        </w:trPr>
        <w:tc>
          <w:tcPr>
            <w:tcW w:w="1555" w:type="dxa"/>
            <w:shd w:val="clear" w:color="auto" w:fill="D9D9D9" w:themeFill="background1" w:themeFillShade="D9"/>
          </w:tcPr>
          <w:p w14:paraId="7B89E80B" w14:textId="77777777" w:rsidR="005E2AFE" w:rsidRDefault="005E2AFE" w:rsidP="005E2AFE">
            <w:pPr>
              <w:rPr>
                <w:lang w:eastAsia="en-US"/>
              </w:rPr>
            </w:pPr>
            <w:r>
              <w:rPr>
                <w:lang w:eastAsia="en-US"/>
              </w:rPr>
              <w:t>R-E-T</w:t>
            </w:r>
          </w:p>
          <w:p w14:paraId="5E66A591" w14:textId="7497F2F4" w:rsidR="005E2AFE" w:rsidRDefault="005E2AFE" w:rsidP="005E2AFE">
            <w:pPr>
              <w:rPr>
                <w:lang w:eastAsia="en-US"/>
              </w:rPr>
            </w:pPr>
            <w:r>
              <w:rPr>
                <w:lang w:eastAsia="en-US"/>
              </w:rPr>
              <w:t>Boîte X</w:t>
            </w:r>
          </w:p>
        </w:tc>
        <w:tc>
          <w:tcPr>
            <w:tcW w:w="7801" w:type="dxa"/>
          </w:tcPr>
          <w:p w14:paraId="17A823DF" w14:textId="77777777" w:rsidR="005E2AFE" w:rsidRDefault="005E2AFE" w:rsidP="005E2AFE">
            <w:pPr>
              <w:pStyle w:val="Niveau4"/>
            </w:pPr>
          </w:p>
          <w:p w14:paraId="2874E6A6" w14:textId="77777777" w:rsidR="000522F8" w:rsidRPr="006150ED" w:rsidRDefault="000522F8" w:rsidP="000522F8">
            <w:pPr>
              <w:rPr>
                <w:i/>
                <w:iCs/>
              </w:rPr>
            </w:pPr>
            <w:r w:rsidRPr="006150ED">
              <w:rPr>
                <w:i/>
                <w:iCs/>
              </w:rPr>
              <w:t>Portée et contenu :</w:t>
            </w:r>
          </w:p>
          <w:p w14:paraId="2C89CD7A" w14:textId="77777777" w:rsidR="000522F8" w:rsidRDefault="000522F8" w:rsidP="000522F8">
            <w:pPr>
              <w:rPr>
                <w:lang w:eastAsia="en-US"/>
              </w:rPr>
            </w:pPr>
            <w:r w:rsidRPr="00E246DF">
              <w:rPr>
                <w:lang w:eastAsia="en-US"/>
              </w:rPr>
              <w:t>Ce dossier comprend</w:t>
            </w:r>
            <w:r>
              <w:rPr>
                <w:lang w:eastAsia="en-US"/>
              </w:rPr>
              <w:t>…</w:t>
            </w:r>
          </w:p>
          <w:p w14:paraId="22EA866B" w14:textId="27C13078" w:rsidR="000522F8" w:rsidRPr="000522F8" w:rsidRDefault="000522F8" w:rsidP="000522F8">
            <w:pPr>
              <w:rPr>
                <w:lang w:eastAsia="en-US"/>
              </w:rPr>
            </w:pPr>
          </w:p>
        </w:tc>
      </w:tr>
    </w:tbl>
    <w:p w14:paraId="4800FBDB" w14:textId="77777777" w:rsidR="000522F8" w:rsidRDefault="000522F8"/>
    <w:p w14:paraId="21874C3D" w14:textId="77777777" w:rsidR="000522F8" w:rsidRDefault="000522F8" w:rsidP="000522F8">
      <w:pPr>
        <w:pStyle w:val="Niveau4"/>
      </w:pPr>
      <w:bookmarkStart w:id="76" w:name="_Toc223440018"/>
      <w:r>
        <w:t>P110/A4/2.15 : Rénovations</w:t>
      </w:r>
      <w:bookmarkEnd w:id="76"/>
    </w:p>
    <w:p w14:paraId="5E84937B" w14:textId="77777777" w:rsidR="000522F8" w:rsidRPr="00E246DF" w:rsidRDefault="000522F8" w:rsidP="000522F8">
      <w:pPr>
        <w:rPr>
          <w:lang w:eastAsia="en-US"/>
        </w:rPr>
      </w:pPr>
      <w:r w:rsidRPr="00E246DF">
        <w:rPr>
          <w:highlight w:val="yellow"/>
          <w:lang w:eastAsia="en-US"/>
        </w:rPr>
        <w:t>– Années. – X cm de documents textuels (X chemises).</w:t>
      </w:r>
      <w:r w:rsidRPr="00E246DF">
        <w:rPr>
          <w:lang w:eastAsia="en-US"/>
        </w:rPr>
        <w:t xml:space="preserve"> </w:t>
      </w:r>
    </w:p>
    <w:p w14:paraId="0B323E28"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1EE8977" w14:textId="77777777" w:rsidTr="00863412">
        <w:trPr>
          <w:trHeight w:val="873"/>
        </w:trPr>
        <w:tc>
          <w:tcPr>
            <w:tcW w:w="1555" w:type="dxa"/>
            <w:shd w:val="clear" w:color="auto" w:fill="D9D9D9" w:themeFill="background1" w:themeFillShade="D9"/>
          </w:tcPr>
          <w:p w14:paraId="4C7A8BC1" w14:textId="77777777" w:rsidR="005E2AFE" w:rsidRDefault="005E2AFE" w:rsidP="005E2AFE">
            <w:pPr>
              <w:rPr>
                <w:lang w:eastAsia="en-US"/>
              </w:rPr>
            </w:pPr>
            <w:r>
              <w:rPr>
                <w:lang w:eastAsia="en-US"/>
              </w:rPr>
              <w:t>R-E-T</w:t>
            </w:r>
          </w:p>
          <w:p w14:paraId="3B6BFEEB" w14:textId="1450434F" w:rsidR="005E2AFE" w:rsidRDefault="005E2AFE" w:rsidP="005E2AFE">
            <w:pPr>
              <w:rPr>
                <w:lang w:eastAsia="en-US"/>
              </w:rPr>
            </w:pPr>
            <w:r>
              <w:rPr>
                <w:lang w:eastAsia="en-US"/>
              </w:rPr>
              <w:t>Boîte X</w:t>
            </w:r>
          </w:p>
        </w:tc>
        <w:tc>
          <w:tcPr>
            <w:tcW w:w="7801" w:type="dxa"/>
          </w:tcPr>
          <w:p w14:paraId="6E2A4FE7" w14:textId="77777777" w:rsidR="005E2AFE" w:rsidRDefault="005E2AFE" w:rsidP="005E2AFE">
            <w:pPr>
              <w:rPr>
                <w:lang w:eastAsia="en-US"/>
              </w:rPr>
            </w:pPr>
          </w:p>
          <w:p w14:paraId="684843C8" w14:textId="77777777" w:rsidR="005E2AFE" w:rsidRPr="003A0EA2" w:rsidRDefault="005E2AFE" w:rsidP="005E2AFE">
            <w:pPr>
              <w:rPr>
                <w:i/>
                <w:iCs/>
                <w:lang w:eastAsia="en-US"/>
              </w:rPr>
            </w:pPr>
            <w:r>
              <w:rPr>
                <w:i/>
                <w:iCs/>
                <w:lang w:eastAsia="en-US"/>
              </w:rPr>
              <w:t xml:space="preserve">Portée et contenu : </w:t>
            </w:r>
          </w:p>
          <w:p w14:paraId="375D3B08" w14:textId="77777777" w:rsidR="005E2AFE" w:rsidRPr="00E246DF" w:rsidRDefault="005E2AFE" w:rsidP="005E2AFE">
            <w:pPr>
              <w:rPr>
                <w:lang w:eastAsia="en-US"/>
              </w:rPr>
            </w:pPr>
            <w:r w:rsidRPr="00E246DF">
              <w:rPr>
                <w:lang w:eastAsia="en-US"/>
              </w:rPr>
              <w:t xml:space="preserve">Ce dossier comprend les </w:t>
            </w:r>
            <w:r w:rsidRPr="00E246DF">
              <w:rPr>
                <w:highlight w:val="yellow"/>
                <w:lang w:eastAsia="en-US"/>
              </w:rPr>
              <w:t>documents relatifs à la rénovation du toit du monastère et de l’église des Pères Trappistes, du réfection (cuisine/salle à manger).</w:t>
            </w:r>
          </w:p>
          <w:p w14:paraId="391F5437" w14:textId="77777777" w:rsidR="005E2AFE" w:rsidRDefault="005E2AFE" w:rsidP="005E2AFE">
            <w:pPr>
              <w:pStyle w:val="Niveau4"/>
            </w:pPr>
          </w:p>
        </w:tc>
      </w:tr>
    </w:tbl>
    <w:p w14:paraId="1F1AAEED" w14:textId="77777777" w:rsidR="000522F8" w:rsidRDefault="000522F8"/>
    <w:p w14:paraId="51D8C4CF" w14:textId="7ABE93BC" w:rsidR="000522F8" w:rsidRDefault="000522F8" w:rsidP="000522F8">
      <w:pPr>
        <w:pStyle w:val="Niveau4"/>
      </w:pPr>
      <w:bookmarkStart w:id="77" w:name="_Toc223440019"/>
      <w:r>
        <w:t>P110/A4/2.16</w:t>
      </w:r>
      <w:r w:rsidR="00887694">
        <w:t xml:space="preserve"> </w:t>
      </w:r>
      <w:r>
        <w:t>: Tax</w:t>
      </w:r>
      <w:bookmarkStart w:id="78" w:name="P110A4217Taxes"/>
      <w:bookmarkEnd w:id="78"/>
      <w:r>
        <w:t>es</w:t>
      </w:r>
      <w:bookmarkEnd w:id="77"/>
    </w:p>
    <w:p w14:paraId="04030B1A" w14:textId="77777777" w:rsidR="000522F8" w:rsidRDefault="000522F8" w:rsidP="000522F8">
      <w:pPr>
        <w:rPr>
          <w:lang w:eastAsia="en-US"/>
        </w:rPr>
      </w:pPr>
      <w:r w:rsidRPr="00E246DF">
        <w:rPr>
          <w:highlight w:val="yellow"/>
          <w:lang w:eastAsia="en-US"/>
        </w:rPr>
        <w:t>– Années. – X cm de documents textuels</w:t>
      </w:r>
    </w:p>
    <w:p w14:paraId="5075CA2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29DFCBB0" w14:textId="77777777" w:rsidTr="00863412">
        <w:trPr>
          <w:trHeight w:val="873"/>
        </w:trPr>
        <w:tc>
          <w:tcPr>
            <w:tcW w:w="1555" w:type="dxa"/>
            <w:shd w:val="clear" w:color="auto" w:fill="D9D9D9" w:themeFill="background1" w:themeFillShade="D9"/>
          </w:tcPr>
          <w:p w14:paraId="0995E9CB" w14:textId="77777777" w:rsidR="005E2AFE" w:rsidRDefault="005E2AFE" w:rsidP="005E2AFE">
            <w:pPr>
              <w:rPr>
                <w:lang w:eastAsia="en-US"/>
              </w:rPr>
            </w:pPr>
            <w:r>
              <w:rPr>
                <w:lang w:eastAsia="en-US"/>
              </w:rPr>
              <w:t>R-E-T</w:t>
            </w:r>
          </w:p>
          <w:p w14:paraId="5ED89287" w14:textId="5736D5D4" w:rsidR="005E2AFE" w:rsidRDefault="005E2AFE" w:rsidP="005E2AFE">
            <w:pPr>
              <w:rPr>
                <w:lang w:eastAsia="en-US"/>
              </w:rPr>
            </w:pPr>
            <w:r>
              <w:rPr>
                <w:lang w:eastAsia="en-US"/>
              </w:rPr>
              <w:t>Boîte X</w:t>
            </w:r>
          </w:p>
        </w:tc>
        <w:tc>
          <w:tcPr>
            <w:tcW w:w="7801" w:type="dxa"/>
          </w:tcPr>
          <w:p w14:paraId="4194385D" w14:textId="77777777" w:rsidR="005E2AFE" w:rsidRDefault="005E2AFE" w:rsidP="005E2AFE">
            <w:pPr>
              <w:pStyle w:val="Niveau4"/>
            </w:pPr>
          </w:p>
          <w:p w14:paraId="18E48360" w14:textId="094A6352" w:rsidR="005E2AFE" w:rsidRPr="00260B57" w:rsidRDefault="005E2AFE">
            <w:pPr>
              <w:pStyle w:val="Paragraphedeliste"/>
              <w:numPr>
                <w:ilvl w:val="0"/>
                <w:numId w:val="11"/>
              </w:numPr>
              <w:rPr>
                <w:color w:val="538135" w:themeColor="accent6" w:themeShade="BF"/>
                <w:lang w:eastAsia="en-US"/>
              </w:rPr>
            </w:pPr>
            <w:r w:rsidRPr="00260B57">
              <w:rPr>
                <w:color w:val="538135" w:themeColor="accent6" w:themeShade="BF"/>
                <w:lang w:eastAsia="en-US"/>
              </w:rPr>
              <w:t xml:space="preserve">Correspondance </w:t>
            </w:r>
            <w:r>
              <w:rPr>
                <w:color w:val="538135" w:themeColor="accent6" w:themeShade="BF"/>
                <w:lang w:eastAsia="en-US"/>
              </w:rPr>
              <w:t xml:space="preserve">avec l’abbaye Notre-Dame du Lac </w:t>
            </w:r>
            <w:r w:rsidRPr="00260B57">
              <w:rPr>
                <w:color w:val="538135" w:themeColor="accent6" w:themeShade="BF"/>
                <w:lang w:eastAsia="en-US"/>
              </w:rPr>
              <w:t xml:space="preserve">concernant la proposition de vente de la pointe Scott et l’idée d’y louer des maisons pour rembourser les taxes (1923); </w:t>
            </w:r>
          </w:p>
          <w:p w14:paraId="3C10A058" w14:textId="3D3AEEB6" w:rsidR="005E2AFE" w:rsidRPr="009B6349" w:rsidRDefault="005E2AFE">
            <w:pPr>
              <w:pStyle w:val="Paragraphedeliste"/>
              <w:numPr>
                <w:ilvl w:val="0"/>
                <w:numId w:val="11"/>
              </w:numPr>
              <w:rPr>
                <w:lang w:eastAsia="en-US"/>
              </w:rPr>
            </w:pPr>
            <w:r>
              <w:rPr>
                <w:color w:val="538135" w:themeColor="accent6" w:themeShade="BF"/>
                <w:lang w:eastAsia="en-US"/>
              </w:rPr>
              <w:t>Taxes foncières réclamées par la Corporation municipale St-Michel de Mistassini (1927);</w:t>
            </w:r>
          </w:p>
          <w:p w14:paraId="57E30A57" w14:textId="77777777" w:rsidR="005E2AFE" w:rsidRPr="00FE2F42" w:rsidRDefault="005E2AFE" w:rsidP="005E2AFE">
            <w:pPr>
              <w:rPr>
                <w:lang w:eastAsia="en-US"/>
              </w:rPr>
            </w:pPr>
          </w:p>
          <w:p w14:paraId="6E432405" w14:textId="77777777" w:rsidR="005E2AFE" w:rsidRPr="00A37542" w:rsidRDefault="005E2AFE" w:rsidP="005E2AFE">
            <w:pPr>
              <w:rPr>
                <w:i/>
                <w:iCs/>
                <w:lang w:eastAsia="en-US"/>
              </w:rPr>
            </w:pPr>
            <w:r>
              <w:rPr>
                <w:i/>
                <w:iCs/>
                <w:lang w:eastAsia="en-US"/>
              </w:rPr>
              <w:t>Notes :</w:t>
            </w:r>
          </w:p>
          <w:p w14:paraId="20C9C4A9" w14:textId="77777777" w:rsidR="005E2AFE" w:rsidRDefault="005E2AFE" w:rsidP="005E2AFE">
            <w:pPr>
              <w:rPr>
                <w:lang w:eastAsia="en-US"/>
              </w:rPr>
            </w:pPr>
            <w:r>
              <w:rPr>
                <w:lang w:eastAsia="en-US"/>
              </w:rPr>
              <w:t xml:space="preserve">Voir aussi </w:t>
            </w:r>
            <w:hyperlink w:anchor="P110A415Taxes" w:history="1">
              <w:r w:rsidRPr="00A37542">
                <w:rPr>
                  <w:rStyle w:val="Lienhypertexte"/>
                  <w:lang w:eastAsia="en-US"/>
                </w:rPr>
                <w:t>P110/A4/1.5 Taxes du village des Pères</w:t>
              </w:r>
            </w:hyperlink>
            <w:r>
              <w:rPr>
                <w:lang w:eastAsia="en-US"/>
              </w:rPr>
              <w:t xml:space="preserve"> liées surtout aux résidents du village, dans le présent fonds. </w:t>
            </w:r>
          </w:p>
          <w:p w14:paraId="357A24BA" w14:textId="77777777" w:rsidR="005E2AFE" w:rsidRDefault="005E2AFE" w:rsidP="005E2AFE">
            <w:pPr>
              <w:pStyle w:val="Niveau4"/>
            </w:pPr>
          </w:p>
        </w:tc>
      </w:tr>
    </w:tbl>
    <w:p w14:paraId="03CD8604" w14:textId="77777777" w:rsidR="000522F8" w:rsidRDefault="000522F8"/>
    <w:p w14:paraId="3237A6BF" w14:textId="77777777" w:rsidR="000522F8" w:rsidRPr="00E246DF" w:rsidRDefault="000522F8" w:rsidP="000522F8">
      <w:pPr>
        <w:pStyle w:val="Niveau4"/>
      </w:pPr>
      <w:bookmarkStart w:id="79" w:name="_Toc223440020"/>
      <w:r w:rsidRPr="00E246DF">
        <w:t>P110/A4/2.1</w:t>
      </w:r>
      <w:r>
        <w:t>7</w:t>
      </w:r>
      <w:r w:rsidRPr="00E246DF">
        <w:t> : Téléphone</w:t>
      </w:r>
      <w:bookmarkEnd w:id="79"/>
      <w:r w:rsidRPr="00E246DF">
        <w:t xml:space="preserve"> </w:t>
      </w:r>
    </w:p>
    <w:p w14:paraId="1C04BEE9" w14:textId="77777777" w:rsidR="000522F8" w:rsidRDefault="000522F8" w:rsidP="000522F8">
      <w:pPr>
        <w:rPr>
          <w:lang w:eastAsia="en-US"/>
        </w:rPr>
      </w:pPr>
      <w:r w:rsidRPr="00E246DF">
        <w:rPr>
          <w:highlight w:val="yellow"/>
          <w:lang w:eastAsia="en-US"/>
        </w:rPr>
        <w:t>– Années. – X cm de documents textuels</w:t>
      </w:r>
    </w:p>
    <w:p w14:paraId="286E802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4039D855" w14:textId="77777777" w:rsidTr="00863412">
        <w:trPr>
          <w:trHeight w:val="873"/>
        </w:trPr>
        <w:tc>
          <w:tcPr>
            <w:tcW w:w="1555" w:type="dxa"/>
            <w:shd w:val="clear" w:color="auto" w:fill="D9D9D9" w:themeFill="background1" w:themeFillShade="D9"/>
          </w:tcPr>
          <w:p w14:paraId="062D134B" w14:textId="77777777" w:rsidR="005E2AFE" w:rsidRDefault="005E2AFE" w:rsidP="005E2AFE">
            <w:pPr>
              <w:rPr>
                <w:lang w:eastAsia="en-US"/>
              </w:rPr>
            </w:pPr>
            <w:r>
              <w:rPr>
                <w:lang w:eastAsia="en-US"/>
              </w:rPr>
              <w:t>R-E-T</w:t>
            </w:r>
          </w:p>
          <w:p w14:paraId="5C51E20F" w14:textId="0A49D2A1" w:rsidR="005E2AFE" w:rsidRDefault="005E2AFE" w:rsidP="005E2AFE">
            <w:pPr>
              <w:rPr>
                <w:lang w:eastAsia="en-US"/>
              </w:rPr>
            </w:pPr>
            <w:r>
              <w:rPr>
                <w:lang w:eastAsia="en-US"/>
              </w:rPr>
              <w:t>Boîte X</w:t>
            </w:r>
          </w:p>
        </w:tc>
        <w:tc>
          <w:tcPr>
            <w:tcW w:w="7801" w:type="dxa"/>
          </w:tcPr>
          <w:p w14:paraId="535CAC6D" w14:textId="77777777" w:rsidR="005E2AFE" w:rsidRDefault="005E2AFE" w:rsidP="005E2AFE">
            <w:pPr>
              <w:rPr>
                <w:lang w:eastAsia="en-US"/>
              </w:rPr>
            </w:pPr>
          </w:p>
          <w:p w14:paraId="254FA6A5" w14:textId="77777777" w:rsidR="005E2AFE" w:rsidRPr="009B6349" w:rsidRDefault="005E2AFE">
            <w:pPr>
              <w:pStyle w:val="Paragraphedeliste"/>
              <w:numPr>
                <w:ilvl w:val="0"/>
                <w:numId w:val="13"/>
              </w:numPr>
              <w:rPr>
                <w:lang w:eastAsia="en-US"/>
              </w:rPr>
            </w:pPr>
            <w:r w:rsidRPr="009B6349">
              <w:rPr>
                <w:lang w:eastAsia="en-US"/>
              </w:rPr>
              <w:t>Ligne de téléphone de Normandin de la Compagnie du téléphone Saguenay-Québec (1907-1912);</w:t>
            </w:r>
          </w:p>
          <w:p w14:paraId="7BB8C1A2" w14:textId="77777777" w:rsidR="005E2AFE" w:rsidRPr="009B6349" w:rsidRDefault="005E2AFE">
            <w:pPr>
              <w:pStyle w:val="Paragraphedeliste"/>
              <w:numPr>
                <w:ilvl w:val="0"/>
                <w:numId w:val="13"/>
              </w:numPr>
              <w:rPr>
                <w:lang w:eastAsia="en-US"/>
              </w:rPr>
            </w:pPr>
            <w:r w:rsidRPr="009B6349">
              <w:rPr>
                <w:lang w:eastAsia="en-US"/>
              </w:rPr>
              <w:t>Liste des boîtes de téléphone en usage chez les Pères (1917-1919);</w:t>
            </w:r>
          </w:p>
          <w:p w14:paraId="79E95ECE" w14:textId="77777777" w:rsidR="005E2AFE" w:rsidRDefault="005E2AFE">
            <w:pPr>
              <w:pStyle w:val="Paragraphedeliste"/>
              <w:numPr>
                <w:ilvl w:val="0"/>
                <w:numId w:val="13"/>
              </w:numPr>
              <w:rPr>
                <w:lang w:eastAsia="en-US"/>
              </w:rPr>
            </w:pPr>
            <w:r w:rsidRPr="009B6349">
              <w:rPr>
                <w:lang w:eastAsia="en-US"/>
              </w:rPr>
              <w:t>Procès-verbal de l’assemblée de la société téléphonique de Normandin et correspondances pour la ligne de Mistassini à Normandin, propriété de la Oyamel Co. (B.-A. Scott) et des Pères Trappistes (1904-1919);</w:t>
            </w:r>
          </w:p>
          <w:p w14:paraId="62BAD2C0" w14:textId="2D23CC6B" w:rsidR="005E2AFE" w:rsidRDefault="005E2AFE">
            <w:pPr>
              <w:pStyle w:val="Paragraphedeliste"/>
              <w:numPr>
                <w:ilvl w:val="0"/>
                <w:numId w:val="13"/>
              </w:numPr>
              <w:rPr>
                <w:lang w:eastAsia="en-US"/>
              </w:rPr>
            </w:pPr>
            <w:r>
              <w:rPr>
                <w:lang w:eastAsia="en-US"/>
              </w:rPr>
              <w:t xml:space="preserve">Demande de poteau de téléphone de Henri Laforest (1925); </w:t>
            </w:r>
          </w:p>
          <w:p w14:paraId="6BF307AD" w14:textId="677931BF" w:rsidR="003E6D6A" w:rsidRPr="009B6349" w:rsidRDefault="003E6D6A">
            <w:pPr>
              <w:pStyle w:val="Paragraphedeliste"/>
              <w:numPr>
                <w:ilvl w:val="0"/>
                <w:numId w:val="13"/>
              </w:numPr>
              <w:rPr>
                <w:lang w:eastAsia="en-US"/>
              </w:rPr>
            </w:pPr>
            <w:r>
              <w:rPr>
                <w:lang w:eastAsia="en-US"/>
              </w:rPr>
              <w:t xml:space="preserve">Ligne téléphonique de Mistassini à Normandin (1933); </w:t>
            </w:r>
          </w:p>
          <w:p w14:paraId="08E707E4" w14:textId="77777777" w:rsidR="005E2AFE" w:rsidRPr="009B6349" w:rsidRDefault="005E2AFE" w:rsidP="005E2AFE">
            <w:pPr>
              <w:rPr>
                <w:lang w:eastAsia="en-US"/>
              </w:rPr>
            </w:pPr>
          </w:p>
          <w:p w14:paraId="22265D78" w14:textId="77777777" w:rsidR="005E2AFE" w:rsidRPr="009B6349" w:rsidRDefault="005E2AFE" w:rsidP="005E2AFE">
            <w:pPr>
              <w:rPr>
                <w:i/>
                <w:iCs/>
                <w:lang w:eastAsia="en-US"/>
              </w:rPr>
            </w:pPr>
            <w:r w:rsidRPr="009B6349">
              <w:rPr>
                <w:i/>
                <w:iCs/>
                <w:lang w:eastAsia="en-US"/>
              </w:rPr>
              <w:t>Notes :</w:t>
            </w:r>
          </w:p>
          <w:p w14:paraId="34DC7B71" w14:textId="77777777" w:rsidR="005E2AFE" w:rsidRPr="009B6349" w:rsidRDefault="005E2AFE" w:rsidP="005E2AFE">
            <w:pPr>
              <w:rPr>
                <w:lang w:eastAsia="en-US"/>
              </w:rPr>
            </w:pPr>
            <w:r w:rsidRPr="009B6349">
              <w:rPr>
                <w:lang w:eastAsia="en-US"/>
              </w:rPr>
              <w:t xml:space="preserve">Documents dactylographiés, jaunis, légèrement déchirés. </w:t>
            </w:r>
          </w:p>
          <w:p w14:paraId="09787665" w14:textId="77777777" w:rsidR="005E2AFE" w:rsidRPr="009B6349" w:rsidRDefault="005E2AFE" w:rsidP="005E2AFE">
            <w:pPr>
              <w:rPr>
                <w:lang w:eastAsia="en-US"/>
              </w:rPr>
            </w:pPr>
            <w:r w:rsidRPr="009B6349">
              <w:rPr>
                <w:lang w:eastAsia="en-US"/>
              </w:rPr>
              <w:t>Certains sont signés.</w:t>
            </w:r>
          </w:p>
          <w:p w14:paraId="6D62BA16" w14:textId="77777777" w:rsidR="005E2AFE" w:rsidRPr="009B6349" w:rsidRDefault="005E2AFE" w:rsidP="005E2AFE">
            <w:pPr>
              <w:rPr>
                <w:lang w:eastAsia="en-US"/>
              </w:rPr>
            </w:pPr>
            <w:r w:rsidRPr="009B6349">
              <w:rPr>
                <w:lang w:eastAsia="en-US"/>
              </w:rPr>
              <w:t>Un papier calque dont l’écriture s’efface.</w:t>
            </w:r>
          </w:p>
          <w:p w14:paraId="7F89BD13" w14:textId="77777777" w:rsidR="005E2AFE" w:rsidRPr="009B6349" w:rsidRDefault="005E2AFE" w:rsidP="005E2AFE">
            <w:pPr>
              <w:rPr>
                <w:lang w:eastAsia="en-US"/>
              </w:rPr>
            </w:pPr>
            <w:r w:rsidRPr="009B6349">
              <w:rPr>
                <w:lang w:eastAsia="en-US"/>
              </w:rPr>
              <w:t>Quelques documents manuscrits.</w:t>
            </w:r>
          </w:p>
          <w:p w14:paraId="4C5A5348" w14:textId="77777777" w:rsidR="005E2AFE" w:rsidRDefault="005E2AFE" w:rsidP="005E2AFE">
            <w:pPr>
              <w:pStyle w:val="Niveau4"/>
            </w:pPr>
          </w:p>
        </w:tc>
      </w:tr>
    </w:tbl>
    <w:p w14:paraId="7D1CBC18" w14:textId="77777777" w:rsidR="000522F8" w:rsidRDefault="000522F8"/>
    <w:p w14:paraId="0FF1304F" w14:textId="77777777" w:rsidR="00887694" w:rsidRPr="00E246DF" w:rsidRDefault="00887694" w:rsidP="00887694">
      <w:pPr>
        <w:pStyle w:val="Niveau4"/>
      </w:pPr>
      <w:bookmarkStart w:id="80" w:name="_Toc223440021"/>
      <w:r w:rsidRPr="00E246DF">
        <w:t>P110/A4/2.1</w:t>
      </w:r>
      <w:r>
        <w:t>8</w:t>
      </w:r>
      <w:r w:rsidRPr="00E246DF">
        <w:t> : Vente du monastère</w:t>
      </w:r>
      <w:bookmarkEnd w:id="80"/>
      <w:r w:rsidRPr="00E246DF">
        <w:t xml:space="preserve"> </w:t>
      </w:r>
    </w:p>
    <w:p w14:paraId="32D6EFE9" w14:textId="77777777" w:rsidR="00887694" w:rsidRDefault="00887694" w:rsidP="00887694">
      <w:pPr>
        <w:rPr>
          <w:lang w:eastAsia="en-US"/>
        </w:rPr>
      </w:pPr>
      <w:r w:rsidRPr="00E246DF">
        <w:rPr>
          <w:highlight w:val="yellow"/>
          <w:lang w:eastAsia="en-US"/>
        </w:rPr>
        <w:t>– Années. – X cm de documents textuels</w:t>
      </w:r>
    </w:p>
    <w:p w14:paraId="382C20C0"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89F9751" w14:textId="77777777" w:rsidTr="00863412">
        <w:trPr>
          <w:trHeight w:val="873"/>
        </w:trPr>
        <w:tc>
          <w:tcPr>
            <w:tcW w:w="1555" w:type="dxa"/>
            <w:shd w:val="clear" w:color="auto" w:fill="D9D9D9" w:themeFill="background1" w:themeFillShade="D9"/>
          </w:tcPr>
          <w:p w14:paraId="102F789B" w14:textId="77777777" w:rsidR="005E2AFE" w:rsidRDefault="005E2AFE" w:rsidP="005E2AFE">
            <w:pPr>
              <w:rPr>
                <w:lang w:eastAsia="en-US"/>
              </w:rPr>
            </w:pPr>
            <w:r>
              <w:rPr>
                <w:lang w:eastAsia="en-US"/>
              </w:rPr>
              <w:t>R-E-T</w:t>
            </w:r>
          </w:p>
          <w:p w14:paraId="54B0363A" w14:textId="08329BE4" w:rsidR="005E2AFE" w:rsidRDefault="005E2AFE" w:rsidP="005E2AFE">
            <w:pPr>
              <w:rPr>
                <w:lang w:eastAsia="en-US"/>
              </w:rPr>
            </w:pPr>
            <w:r>
              <w:rPr>
                <w:lang w:eastAsia="en-US"/>
              </w:rPr>
              <w:t>Boîte X</w:t>
            </w:r>
          </w:p>
        </w:tc>
        <w:tc>
          <w:tcPr>
            <w:tcW w:w="7801" w:type="dxa"/>
          </w:tcPr>
          <w:p w14:paraId="123A2819" w14:textId="77777777" w:rsidR="005E2AFE" w:rsidRDefault="005E2AFE" w:rsidP="005E2AFE">
            <w:pPr>
              <w:pStyle w:val="Niveau4"/>
            </w:pPr>
          </w:p>
          <w:p w14:paraId="5C20FADB" w14:textId="77777777" w:rsidR="00887694" w:rsidRDefault="00887694" w:rsidP="00887694">
            <w:r>
              <w:t>Ce dossier comprend</w:t>
            </w:r>
          </w:p>
          <w:p w14:paraId="071D42FD" w14:textId="77777777" w:rsidR="00887694" w:rsidRPr="00887694" w:rsidRDefault="00887694" w:rsidP="00887694">
            <w:pPr>
              <w:rPr>
                <w:lang w:eastAsia="en-US"/>
              </w:rPr>
            </w:pPr>
          </w:p>
        </w:tc>
      </w:tr>
    </w:tbl>
    <w:p w14:paraId="5268E18C" w14:textId="77777777" w:rsidR="000522F8" w:rsidRDefault="000522F8"/>
    <w:p w14:paraId="12D64ACE" w14:textId="7C36882F" w:rsidR="00887694" w:rsidRDefault="00887694" w:rsidP="00887694">
      <w:pPr>
        <w:pStyle w:val="Niveau4"/>
      </w:pPr>
      <w:bookmarkStart w:id="81" w:name="_Toc223440022"/>
      <w:r>
        <w:t>P110/A4/2.19 : Terrain</w:t>
      </w:r>
      <w:bookmarkEnd w:id="81"/>
    </w:p>
    <w:p w14:paraId="420082B3" w14:textId="2F135862" w:rsidR="00887694" w:rsidRDefault="00887694" w:rsidP="00887694">
      <w:pPr>
        <w:rPr>
          <w:lang w:eastAsia="en-US"/>
        </w:rPr>
      </w:pPr>
      <w:r w:rsidRPr="00E246DF">
        <w:rPr>
          <w:highlight w:val="yellow"/>
          <w:lang w:eastAsia="en-US"/>
        </w:rPr>
        <w:t>– Années. – X cm de documents textuels</w:t>
      </w:r>
      <w:r w:rsidR="005635C2">
        <w:rPr>
          <w:lang w:eastAsia="en-US"/>
        </w:rPr>
        <w:t xml:space="preserve">. </w:t>
      </w:r>
    </w:p>
    <w:p w14:paraId="6CD3C26A"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E7B4625" w14:textId="77777777" w:rsidTr="00863412">
        <w:trPr>
          <w:trHeight w:val="873"/>
        </w:trPr>
        <w:tc>
          <w:tcPr>
            <w:tcW w:w="1555" w:type="dxa"/>
            <w:shd w:val="clear" w:color="auto" w:fill="D9D9D9" w:themeFill="background1" w:themeFillShade="D9"/>
          </w:tcPr>
          <w:p w14:paraId="73D685A2" w14:textId="77777777" w:rsidR="005E2AFE" w:rsidRDefault="005E2AFE" w:rsidP="005E2AFE">
            <w:pPr>
              <w:rPr>
                <w:lang w:eastAsia="en-US"/>
              </w:rPr>
            </w:pPr>
          </w:p>
        </w:tc>
        <w:tc>
          <w:tcPr>
            <w:tcW w:w="7801" w:type="dxa"/>
          </w:tcPr>
          <w:p w14:paraId="6829484E" w14:textId="77777777" w:rsidR="00887694" w:rsidRDefault="00887694" w:rsidP="00887694">
            <w:pPr>
              <w:rPr>
                <w:lang w:eastAsia="en-US"/>
              </w:rPr>
            </w:pPr>
          </w:p>
          <w:p w14:paraId="66A376BC" w14:textId="6044AA86" w:rsidR="00887694" w:rsidRDefault="00887694" w:rsidP="00887694">
            <w:r>
              <w:t>Ce dossier comprend</w:t>
            </w:r>
            <w:r w:rsidR="005635C2">
              <w:t> :</w:t>
            </w:r>
          </w:p>
          <w:p w14:paraId="07D1962F" w14:textId="0D2F56A7" w:rsidR="00887694" w:rsidRPr="00887694" w:rsidRDefault="006E3A91">
            <w:pPr>
              <w:pStyle w:val="Paragraphedeliste"/>
              <w:numPr>
                <w:ilvl w:val="0"/>
                <w:numId w:val="59"/>
              </w:numPr>
              <w:rPr>
                <w:lang w:eastAsia="en-US"/>
              </w:rPr>
            </w:pPr>
            <w:r>
              <w:rPr>
                <w:lang w:eastAsia="en-US"/>
              </w:rPr>
              <w:t xml:space="preserve">Diagrammes de ferme, Trappe de Mistassini (1978-1979); </w:t>
            </w:r>
          </w:p>
        </w:tc>
      </w:tr>
    </w:tbl>
    <w:p w14:paraId="1CA1A961" w14:textId="77777777" w:rsidR="000522F8" w:rsidRDefault="000522F8"/>
    <w:p w14:paraId="34C3C566" w14:textId="77777777" w:rsidR="00887694" w:rsidRDefault="00887694" w:rsidP="00887694">
      <w:pPr>
        <w:pStyle w:val="Niveau4"/>
      </w:pPr>
      <w:bookmarkStart w:id="82" w:name="P110A4220Visites"/>
      <w:bookmarkStart w:id="83" w:name="_Toc223440023"/>
      <w:r>
        <w:t xml:space="preserve">P110/A4/2.20 : </w:t>
      </w:r>
      <w:bookmarkEnd w:id="82"/>
      <w:r>
        <w:t>Boulangerie</w:t>
      </w:r>
      <w:bookmarkEnd w:id="83"/>
    </w:p>
    <w:p w14:paraId="5578BA43" w14:textId="77777777" w:rsidR="00887694" w:rsidRDefault="00887694" w:rsidP="00887694">
      <w:pPr>
        <w:rPr>
          <w:lang w:eastAsia="en-US"/>
        </w:rPr>
      </w:pPr>
      <w:r w:rsidRPr="00E246DF">
        <w:rPr>
          <w:highlight w:val="yellow"/>
          <w:lang w:eastAsia="en-US"/>
        </w:rPr>
        <w:t>– Années. – X cm de documents textuels</w:t>
      </w:r>
    </w:p>
    <w:p w14:paraId="10E177F6"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54D4055A" w14:textId="77777777" w:rsidTr="00863412">
        <w:trPr>
          <w:trHeight w:val="873"/>
        </w:trPr>
        <w:tc>
          <w:tcPr>
            <w:tcW w:w="1555" w:type="dxa"/>
            <w:shd w:val="clear" w:color="auto" w:fill="D9D9D9" w:themeFill="background1" w:themeFillShade="D9"/>
          </w:tcPr>
          <w:p w14:paraId="545E96DF" w14:textId="3E01D076" w:rsidR="005E2AFE" w:rsidRDefault="005E2AFE" w:rsidP="005E2AFE">
            <w:pPr>
              <w:rPr>
                <w:lang w:eastAsia="en-US"/>
              </w:rPr>
            </w:pPr>
            <w:r>
              <w:rPr>
                <w:lang w:eastAsia="en-US"/>
              </w:rPr>
              <w:t>R-E-T</w:t>
            </w:r>
          </w:p>
        </w:tc>
        <w:tc>
          <w:tcPr>
            <w:tcW w:w="7801" w:type="dxa"/>
          </w:tcPr>
          <w:p w14:paraId="1F024F73" w14:textId="5A8470FF" w:rsidR="005E2AFE" w:rsidRDefault="005E2AFE" w:rsidP="005E2AFE">
            <w:pPr>
              <w:rPr>
                <w:lang w:eastAsia="en-US"/>
              </w:rPr>
            </w:pPr>
          </w:p>
          <w:p w14:paraId="37A9DA3E" w14:textId="77777777" w:rsidR="005E2AFE" w:rsidRDefault="005E2AFE" w:rsidP="005E2AFE">
            <w:r>
              <w:t>Ce dossier comprend des documents en lien avec l’acquisition d’un four à pain (1936-1937).</w:t>
            </w:r>
          </w:p>
          <w:p w14:paraId="4BCEBA75" w14:textId="36AEB237" w:rsidR="005E2AFE" w:rsidRPr="00425FFC" w:rsidRDefault="005E2AFE" w:rsidP="005E2AFE">
            <w:pPr>
              <w:rPr>
                <w:lang w:eastAsia="en-US"/>
              </w:rPr>
            </w:pPr>
          </w:p>
        </w:tc>
      </w:tr>
    </w:tbl>
    <w:p w14:paraId="5AD97BF5" w14:textId="77777777" w:rsidR="000522F8" w:rsidRDefault="000522F8"/>
    <w:p w14:paraId="6470002E" w14:textId="77777777" w:rsidR="00887694" w:rsidRDefault="00887694" w:rsidP="00887694">
      <w:pPr>
        <w:pStyle w:val="Niveau4"/>
      </w:pPr>
      <w:bookmarkStart w:id="84" w:name="P110A4221Bibliotheque"/>
      <w:bookmarkStart w:id="85" w:name="_Toc223440024"/>
      <w:r>
        <w:t>P110/A4/2.21 : Bibliothèque</w:t>
      </w:r>
      <w:bookmarkEnd w:id="85"/>
    </w:p>
    <w:bookmarkEnd w:id="84"/>
    <w:p w14:paraId="37C3D0E9" w14:textId="4378C410" w:rsidR="00887694" w:rsidRDefault="00887694" w:rsidP="00887694">
      <w:pPr>
        <w:rPr>
          <w:lang w:eastAsia="en-US"/>
        </w:rPr>
      </w:pPr>
      <w:r>
        <w:rPr>
          <w:lang w:eastAsia="en-US"/>
        </w:rPr>
        <w:t>– 19</w:t>
      </w:r>
      <w:r w:rsidR="00931910">
        <w:rPr>
          <w:lang w:eastAsia="en-US"/>
        </w:rPr>
        <w:t xml:space="preserve">19-1942, </w:t>
      </w:r>
      <w:r>
        <w:rPr>
          <w:lang w:eastAsia="en-US"/>
        </w:rPr>
        <w:t>2018. – X cm de documents textuels.</w:t>
      </w:r>
    </w:p>
    <w:p w14:paraId="5B72F6B9"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6823B19" w14:textId="77777777" w:rsidTr="00863412">
        <w:trPr>
          <w:trHeight w:val="873"/>
        </w:trPr>
        <w:tc>
          <w:tcPr>
            <w:tcW w:w="1555" w:type="dxa"/>
            <w:shd w:val="clear" w:color="auto" w:fill="D9D9D9" w:themeFill="background1" w:themeFillShade="D9"/>
          </w:tcPr>
          <w:p w14:paraId="53DF85B0" w14:textId="7F6DC2F8" w:rsidR="005E2AFE" w:rsidRDefault="005E2AFE" w:rsidP="005E2AFE">
            <w:pPr>
              <w:rPr>
                <w:lang w:eastAsia="en-US"/>
              </w:rPr>
            </w:pPr>
            <w:r>
              <w:rPr>
                <w:lang w:eastAsia="en-US"/>
              </w:rPr>
              <w:lastRenderedPageBreak/>
              <w:t>R-E-T</w:t>
            </w:r>
          </w:p>
        </w:tc>
        <w:tc>
          <w:tcPr>
            <w:tcW w:w="7801" w:type="dxa"/>
          </w:tcPr>
          <w:p w14:paraId="1899D9F1" w14:textId="77777777" w:rsidR="005E2AFE" w:rsidRDefault="005E2AFE" w:rsidP="005E2AFE">
            <w:pPr>
              <w:rPr>
                <w:lang w:eastAsia="en-US"/>
              </w:rPr>
            </w:pPr>
          </w:p>
          <w:p w14:paraId="49633D37" w14:textId="77777777"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 xml:space="preserve">La Règle de Saint-Benoît méditée (s.d.); </w:t>
            </w:r>
          </w:p>
          <w:p w14:paraId="79D1A2D8" w14:textId="17254DA1"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Chapitre général de 1906</w:t>
            </w:r>
            <w:r w:rsidR="00B26F74">
              <w:rPr>
                <w:color w:val="538135" w:themeColor="accent6" w:themeShade="BF"/>
                <w:lang w:eastAsia="en-US"/>
              </w:rPr>
              <w:t xml:space="preserve"> (1908);</w:t>
            </w:r>
          </w:p>
          <w:p w14:paraId="1FD02AEF" w14:textId="4F712F87" w:rsidR="00931910" w:rsidRDefault="00931910">
            <w:pPr>
              <w:pStyle w:val="Paragraphedeliste"/>
              <w:numPr>
                <w:ilvl w:val="0"/>
                <w:numId w:val="36"/>
              </w:numPr>
              <w:rPr>
                <w:color w:val="538135" w:themeColor="accent6" w:themeShade="BF"/>
                <w:lang w:eastAsia="en-US"/>
              </w:rPr>
            </w:pPr>
            <w:r>
              <w:t>Mise en vente d’un nouveau livre « Le Saint Abandon » par l’</w:t>
            </w:r>
            <w:r w:rsidRPr="00931910">
              <w:t>Abbaye Notre-Dame-de-Grâce de Bricquebec</w:t>
            </w:r>
            <w:r>
              <w:t xml:space="preserve"> (1919);</w:t>
            </w:r>
          </w:p>
          <w:p w14:paraId="33CB752E" w14:textId="6AB553F8"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Commandes de livres et douanes (1921-1934);</w:t>
            </w:r>
          </w:p>
          <w:p w14:paraId="17C1A1E1" w14:textId="5BD79B49" w:rsidR="0057398D" w:rsidRPr="00E836D4" w:rsidRDefault="0057398D">
            <w:pPr>
              <w:pStyle w:val="Paragraphedeliste"/>
              <w:numPr>
                <w:ilvl w:val="0"/>
                <w:numId w:val="36"/>
              </w:numPr>
              <w:rPr>
                <w:color w:val="538135" w:themeColor="accent6" w:themeShade="BF"/>
                <w:lang w:eastAsia="en-US"/>
              </w:rPr>
            </w:pPr>
            <w:r>
              <w:rPr>
                <w:color w:val="538135" w:themeColor="accent6" w:themeShade="BF"/>
                <w:lang w:eastAsia="en-US"/>
              </w:rPr>
              <w:t xml:space="preserve">Missel (1924); </w:t>
            </w:r>
          </w:p>
          <w:p w14:paraId="121F9CA0" w14:textId="548DB967"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Volumes </w:t>
            </w:r>
            <w:r w:rsidRPr="00BB5BFB">
              <w:rPr>
                <w:i/>
                <w:iCs/>
                <w:color w:val="538135" w:themeColor="accent6" w:themeShade="BF"/>
                <w:lang w:eastAsia="en-US"/>
              </w:rPr>
              <w:t>Les Auxiliatrices du Purgatoire</w:t>
            </w:r>
            <w:r>
              <w:rPr>
                <w:color w:val="538135" w:themeColor="accent6" w:themeShade="BF"/>
                <w:lang w:eastAsia="en-US"/>
              </w:rPr>
              <w:t>, Le Bulletin des Agriculteurs</w:t>
            </w:r>
            <w:r w:rsidR="00F20F7C">
              <w:rPr>
                <w:color w:val="538135" w:themeColor="accent6" w:themeShade="BF"/>
                <w:lang w:eastAsia="en-US"/>
              </w:rPr>
              <w:t xml:space="preserve">, </w:t>
            </w:r>
            <w:r>
              <w:rPr>
                <w:color w:val="538135" w:themeColor="accent6" w:themeShade="BF"/>
                <w:lang w:eastAsia="en-US"/>
              </w:rPr>
              <w:t>commande à la Librairie de l’Action Française de Montréal</w:t>
            </w:r>
            <w:r w:rsidR="00F20F7C">
              <w:rPr>
                <w:color w:val="538135" w:themeColor="accent6" w:themeShade="BF"/>
                <w:lang w:eastAsia="en-US"/>
              </w:rPr>
              <w:t xml:space="preserve"> ainsi qu’au Secrétariat des Œuvres de Québec</w:t>
            </w:r>
            <w:r>
              <w:rPr>
                <w:color w:val="538135" w:themeColor="accent6" w:themeShade="BF"/>
                <w:lang w:eastAsia="en-US"/>
              </w:rPr>
              <w:t xml:space="preserve"> </w:t>
            </w:r>
            <w:r w:rsidRPr="00D54BE7">
              <w:rPr>
                <w:color w:val="538135" w:themeColor="accent6" w:themeShade="BF"/>
                <w:lang w:eastAsia="en-US"/>
              </w:rPr>
              <w:t>(1</w:t>
            </w:r>
            <w:r>
              <w:rPr>
                <w:color w:val="538135" w:themeColor="accent6" w:themeShade="BF"/>
                <w:lang w:eastAsia="en-US"/>
              </w:rPr>
              <w:t>925);</w:t>
            </w:r>
          </w:p>
          <w:p w14:paraId="12070D80" w14:textId="7331802E" w:rsidR="00A02381" w:rsidRDefault="00A02381">
            <w:pPr>
              <w:pStyle w:val="Paragraphedeliste"/>
              <w:numPr>
                <w:ilvl w:val="0"/>
                <w:numId w:val="36"/>
              </w:numPr>
              <w:rPr>
                <w:color w:val="538135" w:themeColor="accent6" w:themeShade="BF"/>
                <w:lang w:eastAsia="en-US"/>
              </w:rPr>
            </w:pPr>
            <w:r>
              <w:rPr>
                <w:color w:val="538135" w:themeColor="accent6" w:themeShade="BF"/>
                <w:lang w:eastAsia="en-US"/>
              </w:rPr>
              <w:t>Livres et manuels scolaires, Librairie Granger Frères (1925);</w:t>
            </w:r>
          </w:p>
          <w:p w14:paraId="78453735" w14:textId="76434A63" w:rsidR="005619C9" w:rsidRPr="001475F0" w:rsidRDefault="001475F0">
            <w:pPr>
              <w:pStyle w:val="Paragraphedeliste"/>
              <w:numPr>
                <w:ilvl w:val="0"/>
                <w:numId w:val="36"/>
              </w:numPr>
              <w:rPr>
                <w:color w:val="538135" w:themeColor="accent6" w:themeShade="BF"/>
                <w:lang w:eastAsia="en-US"/>
              </w:rPr>
            </w:pPr>
            <w:r w:rsidRPr="001475F0">
              <w:rPr>
                <w:color w:val="538135" w:themeColor="accent6" w:themeShade="BF"/>
                <w:lang w:eastAsia="en-US"/>
              </w:rPr>
              <w:t xml:space="preserve">Brochures et livres imprimées par l’Abbaye N.-D. de Scourmont de Belgique (1927); </w:t>
            </w:r>
          </w:p>
          <w:p w14:paraId="39A4C26F" w14:textId="78019D1E" w:rsidR="00C64BFA" w:rsidRDefault="00C64BFA">
            <w:pPr>
              <w:pStyle w:val="Paragraphedeliste"/>
              <w:numPr>
                <w:ilvl w:val="0"/>
                <w:numId w:val="36"/>
              </w:numPr>
              <w:rPr>
                <w:color w:val="538135" w:themeColor="accent6" w:themeShade="BF"/>
                <w:lang w:eastAsia="en-US"/>
              </w:rPr>
            </w:pPr>
            <w:r>
              <w:rPr>
                <w:color w:val="538135" w:themeColor="accent6" w:themeShade="BF"/>
                <w:lang w:eastAsia="en-US"/>
              </w:rPr>
              <w:t xml:space="preserve">Rabais sur une commande de « L’Ordre des Cîteaux » (1930); </w:t>
            </w:r>
          </w:p>
          <w:p w14:paraId="16A805D9" w14:textId="182E0C91" w:rsidR="00290B18" w:rsidRDefault="00290B18">
            <w:pPr>
              <w:pStyle w:val="Paragraphedeliste"/>
              <w:numPr>
                <w:ilvl w:val="0"/>
                <w:numId w:val="36"/>
              </w:numPr>
              <w:rPr>
                <w:color w:val="538135" w:themeColor="accent6" w:themeShade="BF"/>
                <w:lang w:eastAsia="en-US"/>
              </w:rPr>
            </w:pPr>
            <w:r>
              <w:rPr>
                <w:color w:val="538135" w:themeColor="accent6" w:themeShade="BF"/>
                <w:lang w:eastAsia="en-US"/>
              </w:rPr>
              <w:t xml:space="preserve">Expédition et commandes de livres avec le </w:t>
            </w:r>
            <w:bookmarkStart w:id="86" w:name="JugePratte1"/>
            <w:r>
              <w:rPr>
                <w:color w:val="538135" w:themeColor="accent6" w:themeShade="BF"/>
                <w:lang w:eastAsia="en-US"/>
              </w:rPr>
              <w:t xml:space="preserve">Juge Garon Pratte </w:t>
            </w:r>
            <w:bookmarkEnd w:id="86"/>
            <w:r>
              <w:rPr>
                <w:color w:val="538135" w:themeColor="accent6" w:themeShade="BF"/>
                <w:lang w:eastAsia="en-US"/>
              </w:rPr>
              <w:t>(1932-1942);</w:t>
            </w:r>
          </w:p>
          <w:p w14:paraId="60846DD8" w14:textId="6AB0ED72"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Commande de cuirs à reliure (1933); </w:t>
            </w:r>
          </w:p>
          <w:p w14:paraId="730F9177" w14:textId="6D906794" w:rsidR="0068176D" w:rsidRDefault="0068176D">
            <w:pPr>
              <w:pStyle w:val="Paragraphedeliste"/>
              <w:numPr>
                <w:ilvl w:val="0"/>
                <w:numId w:val="36"/>
              </w:numPr>
              <w:rPr>
                <w:color w:val="538135" w:themeColor="accent6" w:themeShade="BF"/>
                <w:lang w:eastAsia="en-US"/>
              </w:rPr>
            </w:pPr>
            <w:r>
              <w:rPr>
                <w:color w:val="538135" w:themeColor="accent6" w:themeShade="BF"/>
                <w:lang w:eastAsia="en-US"/>
              </w:rPr>
              <w:t xml:space="preserve">Commandes de livres </w:t>
            </w:r>
            <w:r w:rsidR="002023E2">
              <w:rPr>
                <w:color w:val="538135" w:themeColor="accent6" w:themeShade="BF"/>
                <w:lang w:eastAsia="en-US"/>
              </w:rPr>
              <w:t xml:space="preserve">et missel </w:t>
            </w:r>
            <w:r>
              <w:rPr>
                <w:color w:val="538135" w:themeColor="accent6" w:themeShade="BF"/>
                <w:lang w:eastAsia="en-US"/>
              </w:rPr>
              <w:t xml:space="preserve">(1934); </w:t>
            </w:r>
          </w:p>
          <w:p w14:paraId="6AF56CDE" w14:textId="620FC5AE"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Demandes recherche de livres, brochures, articles et documents de référence (1938-1940);</w:t>
            </w:r>
          </w:p>
          <w:p w14:paraId="566D3430" w14:textId="77777777" w:rsidR="00290B18" w:rsidRDefault="00290B18">
            <w:pPr>
              <w:pStyle w:val="Paragraphedeliste"/>
              <w:numPr>
                <w:ilvl w:val="0"/>
                <w:numId w:val="36"/>
              </w:numPr>
            </w:pPr>
            <w:r>
              <w:t>Correspondance avec Léonce Levesque (1939);</w:t>
            </w:r>
          </w:p>
          <w:p w14:paraId="76E1CC61" w14:textId="59C62EC4" w:rsidR="005E2AFE" w:rsidRPr="00F4313F" w:rsidRDefault="005E2AFE">
            <w:pPr>
              <w:pStyle w:val="Paragraphedeliste"/>
              <w:numPr>
                <w:ilvl w:val="0"/>
                <w:numId w:val="36"/>
              </w:numPr>
              <w:rPr>
                <w:lang w:eastAsia="en-US"/>
              </w:rPr>
            </w:pPr>
            <w:r w:rsidRPr="00F4313F">
              <w:rPr>
                <w:lang w:eastAsia="en-US"/>
              </w:rPr>
              <w:t>Revue La Patrie concernant Dolbeau (1942);</w:t>
            </w:r>
          </w:p>
          <w:p w14:paraId="496B62E2" w14:textId="78A8BCE6" w:rsidR="00290B18" w:rsidRPr="00F4313F" w:rsidRDefault="00290B18">
            <w:pPr>
              <w:pStyle w:val="Paragraphedeliste"/>
              <w:numPr>
                <w:ilvl w:val="0"/>
                <w:numId w:val="36"/>
              </w:numPr>
              <w:rPr>
                <w:lang w:eastAsia="en-US"/>
              </w:rPr>
            </w:pPr>
            <w:r w:rsidRPr="00F4313F">
              <w:rPr>
                <w:lang w:eastAsia="en-US"/>
              </w:rPr>
              <w:t>Contribution d’archives pour un ouvrage historique (2018);</w:t>
            </w:r>
          </w:p>
          <w:p w14:paraId="41189112" w14:textId="339D7179" w:rsidR="005E2AFE" w:rsidRDefault="005E2AFE" w:rsidP="005E2AFE"/>
        </w:tc>
      </w:tr>
    </w:tbl>
    <w:p w14:paraId="7B10CA78" w14:textId="77777777" w:rsidR="00887694" w:rsidRDefault="00887694"/>
    <w:p w14:paraId="190856E6" w14:textId="77777777" w:rsidR="00887694" w:rsidRDefault="00887694" w:rsidP="00887694">
      <w:pPr>
        <w:pStyle w:val="Niveau4"/>
      </w:pPr>
      <w:bookmarkStart w:id="87" w:name="P110A4222Horlogerie"/>
      <w:bookmarkStart w:id="88" w:name="_Toc223440025"/>
      <w:r>
        <w:t>P110/A4/2.22 : Horlogerie</w:t>
      </w:r>
      <w:bookmarkEnd w:id="88"/>
    </w:p>
    <w:bookmarkEnd w:id="87"/>
    <w:p w14:paraId="6FFA838D" w14:textId="77777777" w:rsidR="00887694" w:rsidRDefault="00887694" w:rsidP="00887694">
      <w:pPr>
        <w:rPr>
          <w:lang w:eastAsia="en-US"/>
        </w:rPr>
      </w:pPr>
      <w:r>
        <w:rPr>
          <w:lang w:eastAsia="en-US"/>
        </w:rPr>
        <w:t>– 1938-1946. – X cm de documents textuels.</w:t>
      </w:r>
    </w:p>
    <w:p w14:paraId="38CC849D"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8BE849E" w14:textId="77777777" w:rsidTr="00863412">
        <w:trPr>
          <w:trHeight w:val="873"/>
        </w:trPr>
        <w:tc>
          <w:tcPr>
            <w:tcW w:w="1555" w:type="dxa"/>
            <w:shd w:val="clear" w:color="auto" w:fill="D9D9D9" w:themeFill="background1" w:themeFillShade="D9"/>
          </w:tcPr>
          <w:p w14:paraId="6027EC70" w14:textId="55CDB344" w:rsidR="005E2AFE" w:rsidRDefault="005E2AFE" w:rsidP="005E2AFE">
            <w:pPr>
              <w:rPr>
                <w:lang w:eastAsia="en-US"/>
              </w:rPr>
            </w:pPr>
            <w:r>
              <w:rPr>
                <w:lang w:eastAsia="en-US"/>
              </w:rPr>
              <w:t>R-E-T</w:t>
            </w:r>
          </w:p>
        </w:tc>
        <w:tc>
          <w:tcPr>
            <w:tcW w:w="7801" w:type="dxa"/>
          </w:tcPr>
          <w:p w14:paraId="29C46DEE" w14:textId="77777777" w:rsidR="005E2AFE" w:rsidRDefault="005E2AFE" w:rsidP="005E2AFE">
            <w:pPr>
              <w:rPr>
                <w:lang w:eastAsia="en-US"/>
              </w:rPr>
            </w:pPr>
          </w:p>
          <w:p w14:paraId="30D4589F" w14:textId="77777777" w:rsidR="005E2AFE" w:rsidRPr="00F4313F" w:rsidRDefault="005E2AFE">
            <w:pPr>
              <w:pStyle w:val="Paragraphedeliste"/>
              <w:numPr>
                <w:ilvl w:val="0"/>
                <w:numId w:val="36"/>
              </w:numPr>
              <w:rPr>
                <w:lang w:eastAsia="en-US"/>
              </w:rPr>
            </w:pPr>
            <w:r w:rsidRPr="00F4313F">
              <w:rPr>
                <w:lang w:eastAsia="en-US"/>
              </w:rPr>
              <w:t xml:space="preserve">Commandes de cadrans à la Western Clock Co. (1925); </w:t>
            </w:r>
          </w:p>
          <w:p w14:paraId="04134894" w14:textId="4D903880" w:rsidR="005E2AFE" w:rsidRPr="00F4313F" w:rsidRDefault="005E2AFE">
            <w:pPr>
              <w:pStyle w:val="Paragraphedeliste"/>
              <w:numPr>
                <w:ilvl w:val="0"/>
                <w:numId w:val="36"/>
              </w:numPr>
              <w:rPr>
                <w:lang w:eastAsia="en-US"/>
              </w:rPr>
            </w:pPr>
            <w:r w:rsidRPr="00F4313F">
              <w:rPr>
                <w:lang w:eastAsia="en-US"/>
              </w:rPr>
              <w:t xml:space="preserve">Services d’un horloger-bijoutier pour réparations (1938); </w:t>
            </w:r>
          </w:p>
          <w:p w14:paraId="29CC4E9F" w14:textId="60930AD4" w:rsidR="005E2AFE" w:rsidRPr="00F4313F" w:rsidRDefault="005E2AFE">
            <w:pPr>
              <w:pStyle w:val="Paragraphedeliste"/>
              <w:numPr>
                <w:ilvl w:val="0"/>
                <w:numId w:val="36"/>
              </w:numPr>
              <w:rPr>
                <w:lang w:eastAsia="en-US"/>
              </w:rPr>
            </w:pPr>
            <w:r w:rsidRPr="00F4313F">
              <w:rPr>
                <w:lang w:eastAsia="en-US"/>
              </w:rPr>
              <w:t>Commandes de montres (1938-1940);</w:t>
            </w:r>
          </w:p>
          <w:p w14:paraId="6F5B3370" w14:textId="728A3270" w:rsidR="005E2AFE" w:rsidRPr="00F4313F" w:rsidRDefault="005E2AFE">
            <w:pPr>
              <w:pStyle w:val="Paragraphedeliste"/>
              <w:numPr>
                <w:ilvl w:val="0"/>
                <w:numId w:val="36"/>
              </w:numPr>
              <w:rPr>
                <w:lang w:eastAsia="en-US"/>
              </w:rPr>
            </w:pPr>
            <w:r w:rsidRPr="00F4313F">
              <w:rPr>
                <w:lang w:eastAsia="en-US"/>
              </w:rPr>
              <w:t xml:space="preserve">Commandes d’accessoires et cadrans avec la Hardinge Bros. of Canada Ltée (1946); </w:t>
            </w:r>
          </w:p>
          <w:p w14:paraId="2D48D172" w14:textId="77777777" w:rsidR="005E2AFE" w:rsidRDefault="005E2AFE" w:rsidP="005E2AFE">
            <w:pPr>
              <w:pStyle w:val="Niveau4"/>
            </w:pPr>
          </w:p>
          <w:p w14:paraId="7387F95F" w14:textId="77777777" w:rsidR="005E2AFE" w:rsidRDefault="005E2AFE" w:rsidP="005E2AFE">
            <w:pPr>
              <w:rPr>
                <w:lang w:eastAsia="en-US"/>
              </w:rPr>
            </w:pPr>
            <w:r>
              <w:rPr>
                <w:lang w:eastAsia="en-US"/>
              </w:rPr>
              <w:t>Certaines correspondances sont en anglais, car avec des compagnies de l’Ontario.</w:t>
            </w:r>
          </w:p>
          <w:p w14:paraId="76A666B1" w14:textId="5C872281" w:rsidR="00982D19" w:rsidRPr="00DA6560" w:rsidRDefault="00982D19" w:rsidP="005E2AFE">
            <w:pPr>
              <w:rPr>
                <w:lang w:eastAsia="en-US"/>
              </w:rPr>
            </w:pPr>
          </w:p>
        </w:tc>
      </w:tr>
    </w:tbl>
    <w:p w14:paraId="1EEEE847" w14:textId="77777777" w:rsidR="005E4A17" w:rsidRDefault="005E4A17" w:rsidP="008F1786"/>
    <w:p w14:paraId="2AF6F06C" w14:textId="1F920A8E" w:rsidR="00982D19" w:rsidRDefault="00982D19" w:rsidP="00982D19">
      <w:pPr>
        <w:pStyle w:val="Niveau4"/>
      </w:pPr>
      <w:bookmarkStart w:id="89" w:name="_Toc223440026"/>
      <w:r>
        <w:t>P110/A4/2.23 : Inauguration</w:t>
      </w:r>
      <w:bookmarkEnd w:id="89"/>
    </w:p>
    <w:p w14:paraId="18074959" w14:textId="39BB02B6" w:rsidR="00982D19" w:rsidRPr="00982D19" w:rsidRDefault="00982D19" w:rsidP="00982D19">
      <w:pPr>
        <w:rPr>
          <w:lang w:eastAsia="en-US"/>
        </w:rPr>
      </w:pPr>
      <w:r>
        <w:rPr>
          <w:lang w:eastAsia="en-US"/>
        </w:rPr>
        <w:t>– 1911.</w:t>
      </w:r>
    </w:p>
    <w:tbl>
      <w:tblPr>
        <w:tblW w:w="9356" w:type="dxa"/>
        <w:tblInd w:w="-567" w:type="dxa"/>
        <w:shd w:val="clear" w:color="auto" w:fill="D9D9D9"/>
        <w:tblLook w:val="04A0" w:firstRow="1" w:lastRow="0" w:firstColumn="1" w:lastColumn="0" w:noHBand="0" w:noVBand="1"/>
      </w:tblPr>
      <w:tblGrid>
        <w:gridCol w:w="1555"/>
        <w:gridCol w:w="7801"/>
      </w:tblGrid>
      <w:tr w:rsidR="00982D19" w:rsidRPr="00DA6560" w14:paraId="31DE69EF" w14:textId="77777777" w:rsidTr="00B248BF">
        <w:trPr>
          <w:trHeight w:val="873"/>
        </w:trPr>
        <w:tc>
          <w:tcPr>
            <w:tcW w:w="1555" w:type="dxa"/>
            <w:shd w:val="clear" w:color="auto" w:fill="D9D9D9" w:themeFill="background1" w:themeFillShade="D9"/>
          </w:tcPr>
          <w:p w14:paraId="12B05869" w14:textId="77777777" w:rsidR="00982D19" w:rsidRDefault="00982D19" w:rsidP="00B248BF">
            <w:pPr>
              <w:rPr>
                <w:lang w:eastAsia="en-US"/>
              </w:rPr>
            </w:pPr>
            <w:r>
              <w:rPr>
                <w:lang w:eastAsia="en-US"/>
              </w:rPr>
              <w:t>R-E-T</w:t>
            </w:r>
          </w:p>
        </w:tc>
        <w:tc>
          <w:tcPr>
            <w:tcW w:w="7801" w:type="dxa"/>
          </w:tcPr>
          <w:p w14:paraId="123C63BA" w14:textId="77777777" w:rsidR="00982D19" w:rsidRDefault="00982D19" w:rsidP="00B248BF">
            <w:pPr>
              <w:rPr>
                <w:lang w:eastAsia="en-US"/>
              </w:rPr>
            </w:pPr>
          </w:p>
          <w:p w14:paraId="7A8C3F65" w14:textId="77777777" w:rsidR="00982D19" w:rsidRPr="00982D19" w:rsidRDefault="00982D19" w:rsidP="00982D19">
            <w:pPr>
              <w:rPr>
                <w:i/>
                <w:iCs/>
                <w:lang w:eastAsia="en-US"/>
              </w:rPr>
            </w:pPr>
            <w:r w:rsidRPr="00982D19">
              <w:rPr>
                <w:i/>
                <w:iCs/>
                <w:lang w:eastAsia="en-US"/>
              </w:rPr>
              <w:t>Portée et contenue :</w:t>
            </w:r>
          </w:p>
          <w:p w14:paraId="042F9E74" w14:textId="353E1CD2" w:rsidR="00982D19" w:rsidRPr="00DA6560" w:rsidRDefault="00982D19" w:rsidP="00982D19">
            <w:pPr>
              <w:rPr>
                <w:lang w:eastAsia="en-US"/>
              </w:rPr>
            </w:pPr>
            <w:r>
              <w:rPr>
                <w:lang w:eastAsia="en-US"/>
              </w:rPr>
              <w:t xml:space="preserve">Ce dossier comprend </w:t>
            </w:r>
          </w:p>
        </w:tc>
      </w:tr>
    </w:tbl>
    <w:p w14:paraId="1738CC80" w14:textId="77777777" w:rsidR="00982D19" w:rsidRDefault="00982D19" w:rsidP="008F1786"/>
    <w:p w14:paraId="0D21364D" w14:textId="77777777" w:rsidR="00982D19" w:rsidRDefault="00982D19" w:rsidP="008F1786"/>
    <w:p w14:paraId="216E03CE" w14:textId="11AD9AB5" w:rsidR="005E4A17" w:rsidRDefault="005E4A17" w:rsidP="00B21581">
      <w:pPr>
        <w:pStyle w:val="Niveau3"/>
        <w:rPr>
          <w:lang w:eastAsia="en-US"/>
        </w:rPr>
      </w:pPr>
      <w:bookmarkStart w:id="90" w:name="JardinsduMonastere"/>
      <w:bookmarkStart w:id="91" w:name="_Toc223440027"/>
      <w:r>
        <w:rPr>
          <w:lang w:eastAsia="en-US"/>
        </w:rPr>
        <w:t>P110/A4/3 : Jardins du Monastère</w:t>
      </w:r>
      <w:bookmarkEnd w:id="91"/>
    </w:p>
    <w:bookmarkEnd w:id="90"/>
    <w:p w14:paraId="1494C93C" w14:textId="77777777" w:rsidR="005E4A17" w:rsidRDefault="005E4A17" w:rsidP="005E4A17">
      <w:pPr>
        <w:rPr>
          <w:lang w:eastAsia="en-US"/>
        </w:rPr>
      </w:pPr>
      <w:r w:rsidRPr="004C7188">
        <w:rPr>
          <w:highlight w:val="yellow"/>
          <w:lang w:eastAsia="en-US"/>
        </w:rPr>
        <w:t>– 1988-2002. – 113,5 cm de documents textuels.</w:t>
      </w:r>
    </w:p>
    <w:p w14:paraId="2AF8BCA5" w14:textId="77777777" w:rsidR="005E4A17" w:rsidRDefault="005E4A17" w:rsidP="005E4A17">
      <w:pPr>
        <w:rPr>
          <w:lang w:eastAsia="en-US"/>
        </w:rPr>
      </w:pPr>
      <w:r>
        <w:rPr>
          <w:lang w:eastAsia="en-US"/>
        </w:rPr>
        <w:t xml:space="preserve">Travaux, fermeture, déménagement Jardins du Monastère. </w:t>
      </w:r>
    </w:p>
    <w:p w14:paraId="2369C21C" w14:textId="77777777" w:rsidR="005E4A17" w:rsidRDefault="005E4A17" w:rsidP="005E4A17">
      <w:pPr>
        <w:rPr>
          <w:lang w:eastAsia="en-US"/>
        </w:rPr>
      </w:pPr>
      <w:r>
        <w:rPr>
          <w:lang w:eastAsia="en-US"/>
        </w:rPr>
        <w:t>Voir aussi la série Finances.</w:t>
      </w:r>
    </w:p>
    <w:p w14:paraId="1042AC50" w14:textId="7AA4F009" w:rsidR="005E4A17" w:rsidRDefault="00DD7928" w:rsidP="008F1786">
      <w:pPr>
        <w:rPr>
          <w:lang w:eastAsia="en-US"/>
        </w:rPr>
      </w:pPr>
      <w:r>
        <w:rPr>
          <w:lang w:eastAsia="en-US"/>
        </w:rPr>
        <w:t xml:space="preserve">Les Jardins du </w:t>
      </w:r>
      <w:r w:rsidR="00D43F28">
        <w:rPr>
          <w:lang w:eastAsia="en-US"/>
        </w:rPr>
        <w:t>M</w:t>
      </w:r>
      <w:r>
        <w:rPr>
          <w:lang w:eastAsia="en-US"/>
        </w:rPr>
        <w:t xml:space="preserve">onastère </w:t>
      </w:r>
      <w:r w:rsidR="00D43F28">
        <w:rPr>
          <w:lang w:eastAsia="en-US"/>
        </w:rPr>
        <w:t>se</w:t>
      </w:r>
      <w:r>
        <w:rPr>
          <w:lang w:eastAsia="en-US"/>
        </w:rPr>
        <w:t xml:space="preserve"> situent </w:t>
      </w:r>
      <w:r w:rsidR="001C58CD">
        <w:rPr>
          <w:lang w:eastAsia="en-US"/>
        </w:rPr>
        <w:t>dans le deuxième monastère d</w:t>
      </w:r>
      <w:r w:rsidR="009C69C4">
        <w:rPr>
          <w:lang w:eastAsia="en-US"/>
        </w:rPr>
        <w:t>es</w:t>
      </w:r>
      <w:r w:rsidR="001C58CD">
        <w:rPr>
          <w:lang w:eastAsia="en-US"/>
        </w:rPr>
        <w:t xml:space="preserve"> père</w:t>
      </w:r>
      <w:r w:rsidR="009C69C4">
        <w:rPr>
          <w:lang w:eastAsia="en-US"/>
        </w:rPr>
        <w:t>s</w:t>
      </w:r>
      <w:r w:rsidR="001C58CD">
        <w:rPr>
          <w:lang w:eastAsia="en-US"/>
        </w:rPr>
        <w:t xml:space="preserve"> trappistes.</w:t>
      </w:r>
      <w:r w:rsidR="00D92EAE">
        <w:rPr>
          <w:lang w:eastAsia="en-US"/>
        </w:rPr>
        <w:t xml:space="preserve"> La Ville de Mistassini et la M.R.C voulait garder le Monastère comme site d’intérêt culturel et historique pour la région, ce qui a fait </w:t>
      </w:r>
      <w:r w:rsidR="00300D5F">
        <w:rPr>
          <w:lang w:eastAsia="en-US"/>
        </w:rPr>
        <w:t>retarder</w:t>
      </w:r>
      <w:r w:rsidR="00D92EAE">
        <w:rPr>
          <w:lang w:eastAsia="en-US"/>
        </w:rPr>
        <w:t xml:space="preserve"> la vente du monastère.</w:t>
      </w:r>
    </w:p>
    <w:p w14:paraId="7C02A3FB" w14:textId="77777777" w:rsidR="005E4A17" w:rsidRPr="00A674F8" w:rsidRDefault="005E4A17" w:rsidP="008F1786"/>
    <w:tbl>
      <w:tblPr>
        <w:tblW w:w="9356" w:type="dxa"/>
        <w:tblInd w:w="-567" w:type="dxa"/>
        <w:shd w:val="clear" w:color="auto" w:fill="D9D9D9"/>
        <w:tblLook w:val="04A0" w:firstRow="1" w:lastRow="0" w:firstColumn="1" w:lastColumn="0" w:noHBand="0" w:noVBand="1"/>
      </w:tblPr>
      <w:tblGrid>
        <w:gridCol w:w="1555"/>
        <w:gridCol w:w="7801"/>
      </w:tblGrid>
      <w:tr w:rsidR="00F86BDB" w:rsidRPr="00A674F8" w14:paraId="5668B4D1" w14:textId="77777777" w:rsidTr="005E2181">
        <w:trPr>
          <w:trHeight w:val="873"/>
        </w:trPr>
        <w:tc>
          <w:tcPr>
            <w:tcW w:w="1555" w:type="dxa"/>
            <w:shd w:val="clear" w:color="auto" w:fill="D9D9D9" w:themeFill="background1" w:themeFillShade="D9"/>
          </w:tcPr>
          <w:p w14:paraId="12B3CD00" w14:textId="77777777" w:rsidR="009C69C4" w:rsidRDefault="009C69C4" w:rsidP="009C69C4">
            <w:pPr>
              <w:rPr>
                <w:lang w:eastAsia="en-US"/>
              </w:rPr>
            </w:pPr>
            <w:r>
              <w:rPr>
                <w:lang w:eastAsia="en-US"/>
              </w:rPr>
              <w:t>R-E-T-P</w:t>
            </w:r>
          </w:p>
          <w:p w14:paraId="2B98CAD4" w14:textId="7445EDA6" w:rsidR="00F86BDB" w:rsidRDefault="00F4313F" w:rsidP="009C69C4">
            <w:pPr>
              <w:rPr>
                <w:lang w:eastAsia="en-US"/>
              </w:rPr>
            </w:pPr>
            <w:r>
              <w:rPr>
                <w:lang w:eastAsia="en-US"/>
              </w:rPr>
              <w:t>Maintenant répartit sur 4 boîtes</w:t>
            </w:r>
          </w:p>
        </w:tc>
        <w:tc>
          <w:tcPr>
            <w:tcW w:w="7801" w:type="dxa"/>
          </w:tcPr>
          <w:p w14:paraId="18FD3521" w14:textId="3BF1E8EE" w:rsidR="00F86BDB" w:rsidRDefault="008C3F61" w:rsidP="0034758D">
            <w:pPr>
              <w:pStyle w:val="Niveau4"/>
            </w:pPr>
            <w:bookmarkStart w:id="92" w:name="_Toc223440028"/>
            <w:r>
              <w:t xml:space="preserve">P110/A4/3.1 : </w:t>
            </w:r>
            <w:r w:rsidR="00F86BDB">
              <w:t>Actions</w:t>
            </w:r>
            <w:bookmarkEnd w:id="92"/>
          </w:p>
          <w:p w14:paraId="7B9C4AF6" w14:textId="48906E78" w:rsidR="009C69C4" w:rsidRDefault="009C69C4" w:rsidP="009C69C4">
            <w:pPr>
              <w:rPr>
                <w:lang w:eastAsia="en-US"/>
              </w:rPr>
            </w:pPr>
            <w:r w:rsidRPr="00E246DF">
              <w:rPr>
                <w:highlight w:val="yellow"/>
                <w:lang w:eastAsia="en-US"/>
              </w:rPr>
              <w:t xml:space="preserve">– </w:t>
            </w:r>
            <w:r w:rsidR="00FF7177">
              <w:rPr>
                <w:highlight w:val="yellow"/>
                <w:lang w:eastAsia="en-US"/>
              </w:rPr>
              <w:t>1989-1996</w:t>
            </w:r>
            <w:r w:rsidRPr="00E246DF">
              <w:rPr>
                <w:highlight w:val="yellow"/>
                <w:lang w:eastAsia="en-US"/>
              </w:rPr>
              <w:t>. – X cm de documents textuels</w:t>
            </w:r>
          </w:p>
          <w:p w14:paraId="133C17A3" w14:textId="77777777" w:rsidR="00F4313F" w:rsidRPr="009C69C4" w:rsidRDefault="00F4313F" w:rsidP="009C69C4">
            <w:pPr>
              <w:rPr>
                <w:lang w:eastAsia="en-US"/>
              </w:rPr>
            </w:pPr>
          </w:p>
          <w:p w14:paraId="4E3A7E6A" w14:textId="5C1508B3" w:rsidR="003127C0" w:rsidRPr="003127C0" w:rsidRDefault="003127C0" w:rsidP="00F86BDB">
            <w:pPr>
              <w:rPr>
                <w:i/>
                <w:iCs/>
                <w:lang w:eastAsia="en-US"/>
              </w:rPr>
            </w:pPr>
            <w:r w:rsidRPr="003127C0">
              <w:rPr>
                <w:i/>
                <w:iCs/>
                <w:lang w:eastAsia="en-US"/>
              </w:rPr>
              <w:t xml:space="preserve">Portée et contenue : </w:t>
            </w:r>
          </w:p>
          <w:p w14:paraId="5367867A" w14:textId="29FC46F2" w:rsidR="00A4641D" w:rsidRDefault="00F86BDB" w:rsidP="00F86BDB">
            <w:pPr>
              <w:rPr>
                <w:lang w:eastAsia="en-US"/>
              </w:rPr>
            </w:pPr>
            <w:r>
              <w:rPr>
                <w:lang w:eastAsia="en-US"/>
              </w:rPr>
              <w:t xml:space="preserve">Ce dossier comprend des documents </w:t>
            </w:r>
            <w:r w:rsidR="00A4641D">
              <w:rPr>
                <w:lang w:eastAsia="en-US"/>
              </w:rPr>
              <w:t xml:space="preserve">comprend une offre d’acquisition d’actions catégorie </w:t>
            </w:r>
            <w:r w:rsidR="00FF7177">
              <w:rPr>
                <w:lang w:eastAsia="en-US"/>
              </w:rPr>
              <w:t>« </w:t>
            </w:r>
            <w:r w:rsidR="00A4641D">
              <w:rPr>
                <w:lang w:eastAsia="en-US"/>
              </w:rPr>
              <w:t>A</w:t>
            </w:r>
            <w:r w:rsidR="00FF7177">
              <w:rPr>
                <w:lang w:eastAsia="en-US"/>
              </w:rPr>
              <w:t> »</w:t>
            </w:r>
            <w:r w:rsidR="00A4641D">
              <w:rPr>
                <w:lang w:eastAsia="en-US"/>
              </w:rPr>
              <w:t xml:space="preserve"> par Michel Létourneau, qui deviendra administrateur des Jardins (1989),</w:t>
            </w:r>
            <w:r w:rsidR="00FF7177">
              <w:rPr>
                <w:lang w:eastAsia="en-US"/>
              </w:rPr>
              <w:t xml:space="preserve"> une liste des actionnaires (1989), </w:t>
            </w:r>
            <w:r w:rsidR="00A4641D">
              <w:rPr>
                <w:lang w:eastAsia="en-US"/>
              </w:rPr>
              <w:t xml:space="preserve"> </w:t>
            </w:r>
            <w:r w:rsidR="00FF7177">
              <w:rPr>
                <w:lang w:eastAsia="en-US"/>
              </w:rPr>
              <w:t>u</w:t>
            </w:r>
            <w:r w:rsidR="00A4641D">
              <w:rPr>
                <w:lang w:eastAsia="en-US"/>
              </w:rPr>
              <w:t>ne correspondance à Michel Létourneau pour le financement de l’église du troisième monastère en vendant des actions (1990),</w:t>
            </w:r>
            <w:r w:rsidR="002A5327">
              <w:rPr>
                <w:lang w:eastAsia="en-US"/>
              </w:rPr>
              <w:t xml:space="preserve"> des notes de réunion entre actionnaires (1990) et une liste démontrant que 100% des actions de Les Jardins du Monastère inc sont détenus par La Trappe Notre-Dame de Mistassini (1996). </w:t>
            </w:r>
          </w:p>
          <w:p w14:paraId="66C7C7A7" w14:textId="38783B7B" w:rsidR="00A4641D" w:rsidRDefault="00A4641D" w:rsidP="00F86BDB">
            <w:pPr>
              <w:rPr>
                <w:lang w:eastAsia="en-US"/>
              </w:rPr>
            </w:pPr>
          </w:p>
          <w:p w14:paraId="30FE13B8" w14:textId="77777777" w:rsidR="003127C0" w:rsidRDefault="00F86BDB" w:rsidP="00F86BDB">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121910F0" w14:textId="5AA69084" w:rsidR="00F86BDB" w:rsidRDefault="00F4313F" w:rsidP="00F86BDB">
            <w:pPr>
              <w:rPr>
                <w:lang w:eastAsia="en-US"/>
              </w:rPr>
            </w:pPr>
            <w:r>
              <w:rPr>
                <w:lang w:eastAsia="en-US"/>
              </w:rPr>
              <w:t>V</w:t>
            </w:r>
            <w:r w:rsidR="00F86BDB">
              <w:rPr>
                <w:lang w:eastAsia="en-US"/>
              </w:rPr>
              <w:t xml:space="preserve">oir </w:t>
            </w:r>
            <w:r w:rsidR="00A4641D">
              <w:rPr>
                <w:lang w:eastAsia="en-US"/>
              </w:rPr>
              <w:t xml:space="preserve">Constitution, Financement et </w:t>
            </w:r>
            <w:r w:rsidR="00E05C26">
              <w:rPr>
                <w:lang w:eastAsia="en-US"/>
              </w:rPr>
              <w:t>Vente du monastère</w:t>
            </w:r>
            <w:r>
              <w:rPr>
                <w:lang w:eastAsia="en-US"/>
              </w:rPr>
              <w:t>, pour plus de documents en lien avec les actions</w:t>
            </w:r>
          </w:p>
          <w:p w14:paraId="1FA9F6AB" w14:textId="114D7EEE" w:rsidR="006233EC" w:rsidRPr="00F86BDB" w:rsidRDefault="006233EC" w:rsidP="00F86BDB">
            <w:pPr>
              <w:rPr>
                <w:lang w:eastAsia="en-US"/>
              </w:rPr>
            </w:pPr>
          </w:p>
        </w:tc>
      </w:tr>
      <w:tr w:rsidR="009C69C4" w:rsidRPr="00A674F8" w14:paraId="17E616C4" w14:textId="77777777" w:rsidTr="005E2181">
        <w:trPr>
          <w:trHeight w:val="873"/>
        </w:trPr>
        <w:tc>
          <w:tcPr>
            <w:tcW w:w="1555" w:type="dxa"/>
            <w:shd w:val="clear" w:color="auto" w:fill="D9D9D9" w:themeFill="background1" w:themeFillShade="D9"/>
          </w:tcPr>
          <w:p w14:paraId="5347DA38" w14:textId="77777777" w:rsidR="009C69C4" w:rsidRDefault="009C69C4" w:rsidP="009C69C4">
            <w:pPr>
              <w:rPr>
                <w:lang w:eastAsia="en-US"/>
              </w:rPr>
            </w:pPr>
            <w:r>
              <w:rPr>
                <w:lang w:eastAsia="en-US"/>
              </w:rPr>
              <w:t>R-E-T-P</w:t>
            </w:r>
          </w:p>
          <w:p w14:paraId="20E651C7" w14:textId="068B677F" w:rsidR="009C69C4" w:rsidRDefault="009C69C4" w:rsidP="009C69C4">
            <w:pPr>
              <w:rPr>
                <w:lang w:eastAsia="en-US"/>
              </w:rPr>
            </w:pPr>
            <w:r>
              <w:rPr>
                <w:lang w:eastAsia="en-US"/>
              </w:rPr>
              <w:t>Boîtes 37 à 43.</w:t>
            </w:r>
          </w:p>
        </w:tc>
        <w:tc>
          <w:tcPr>
            <w:tcW w:w="7801" w:type="dxa"/>
          </w:tcPr>
          <w:p w14:paraId="3C43809B" w14:textId="21475AA5" w:rsidR="009C69C4" w:rsidRDefault="009C69C4" w:rsidP="0034758D">
            <w:pPr>
              <w:pStyle w:val="Niveau4"/>
            </w:pPr>
            <w:bookmarkStart w:id="93" w:name="_Toc223440029"/>
            <w:r>
              <w:t>P110/A4/3.</w:t>
            </w:r>
            <w:r w:rsidR="00B00323">
              <w:t>2</w:t>
            </w:r>
            <w:r>
              <w:t> : Assurances</w:t>
            </w:r>
            <w:bookmarkEnd w:id="93"/>
          </w:p>
          <w:p w14:paraId="04A999D9" w14:textId="04C25D5F" w:rsidR="009C69C4" w:rsidRDefault="009C69C4" w:rsidP="009C69C4">
            <w:pPr>
              <w:rPr>
                <w:lang w:eastAsia="en-US"/>
              </w:rPr>
            </w:pPr>
            <w:r w:rsidRPr="001C27BA">
              <w:rPr>
                <w:lang w:eastAsia="en-US"/>
              </w:rPr>
              <w:t xml:space="preserve">– </w:t>
            </w:r>
            <w:r w:rsidR="001C27BA" w:rsidRPr="001C27BA">
              <w:rPr>
                <w:lang w:eastAsia="en-US"/>
              </w:rPr>
              <w:t>1989-1999</w:t>
            </w:r>
            <w:r w:rsidRPr="001C27BA">
              <w:rPr>
                <w:lang w:eastAsia="en-US"/>
              </w:rPr>
              <w:t xml:space="preserve">. </w:t>
            </w:r>
            <w:r w:rsidRPr="00E246DF">
              <w:rPr>
                <w:highlight w:val="yellow"/>
                <w:lang w:eastAsia="en-US"/>
              </w:rPr>
              <w:t>– X cm de documents textuels</w:t>
            </w:r>
          </w:p>
          <w:p w14:paraId="5BD5A6CA" w14:textId="77777777" w:rsidR="00F4313F" w:rsidRDefault="00F4313F" w:rsidP="009C69C4">
            <w:pPr>
              <w:rPr>
                <w:lang w:eastAsia="en-US"/>
              </w:rPr>
            </w:pPr>
          </w:p>
          <w:p w14:paraId="0AFB15E8" w14:textId="1E473903" w:rsidR="009C69C4" w:rsidRDefault="003127C0" w:rsidP="009C69C4">
            <w:pPr>
              <w:rPr>
                <w:i/>
                <w:iCs/>
                <w:lang w:eastAsia="en-US"/>
              </w:rPr>
            </w:pPr>
            <w:r w:rsidRPr="003127C0">
              <w:rPr>
                <w:i/>
                <w:iCs/>
                <w:lang w:eastAsia="en-US"/>
              </w:rPr>
              <w:t>Portée et contenue :</w:t>
            </w:r>
          </w:p>
          <w:p w14:paraId="68DB6848" w14:textId="791678A0" w:rsidR="00982D19" w:rsidRDefault="00982D19" w:rsidP="009C69C4">
            <w:pPr>
              <w:rPr>
                <w:i/>
                <w:iCs/>
                <w:lang w:eastAsia="en-US"/>
              </w:rPr>
            </w:pPr>
            <w:r w:rsidRPr="00982D19">
              <w:rPr>
                <w:lang w:eastAsia="en-US"/>
              </w:rPr>
              <w:t>Ce dossier comprend les assurances</w:t>
            </w:r>
            <w:r w:rsidR="001C27BA">
              <w:rPr>
                <w:lang w:eastAsia="en-US"/>
              </w:rPr>
              <w:t>, réclamation et prime d’assurance.</w:t>
            </w:r>
          </w:p>
          <w:p w14:paraId="7A4E7AAA" w14:textId="77777777" w:rsidR="00982D19" w:rsidRDefault="00982D19" w:rsidP="009C69C4">
            <w:pPr>
              <w:rPr>
                <w:lang w:eastAsia="en-US"/>
              </w:rPr>
            </w:pPr>
          </w:p>
          <w:p w14:paraId="2D585C87" w14:textId="07479BF0" w:rsidR="00982D19" w:rsidRPr="00982D19" w:rsidRDefault="00982D19" w:rsidP="009C69C4">
            <w:pPr>
              <w:rPr>
                <w:i/>
                <w:iCs/>
                <w:lang w:eastAsia="en-US"/>
              </w:rPr>
            </w:pPr>
            <w:r w:rsidRPr="00982D19">
              <w:rPr>
                <w:i/>
                <w:iCs/>
                <w:lang w:eastAsia="en-US"/>
              </w:rPr>
              <w:t xml:space="preserve">Notes : </w:t>
            </w:r>
          </w:p>
          <w:p w14:paraId="6C26EDFA" w14:textId="46E54769" w:rsidR="00982D19" w:rsidRDefault="00982D19" w:rsidP="009C69C4">
            <w:pPr>
              <w:rPr>
                <w:lang w:eastAsia="en-US"/>
              </w:rPr>
            </w:pPr>
            <w:r>
              <w:rPr>
                <w:lang w:eastAsia="en-US"/>
              </w:rPr>
              <w:t>Voir P110/A4/3.17 : Rénovations.</w:t>
            </w:r>
          </w:p>
          <w:p w14:paraId="3EDBF8D7" w14:textId="0B7CEF47" w:rsidR="00122DA1" w:rsidRPr="009C69C4" w:rsidRDefault="00122DA1" w:rsidP="009C69C4">
            <w:pPr>
              <w:rPr>
                <w:lang w:eastAsia="en-US"/>
              </w:rPr>
            </w:pPr>
          </w:p>
        </w:tc>
      </w:tr>
      <w:tr w:rsidR="00E2467A" w:rsidRPr="00A674F8" w14:paraId="636821AC" w14:textId="77777777" w:rsidTr="005E2181">
        <w:trPr>
          <w:trHeight w:val="873"/>
        </w:trPr>
        <w:tc>
          <w:tcPr>
            <w:tcW w:w="1555" w:type="dxa"/>
            <w:shd w:val="clear" w:color="auto" w:fill="D9D9D9" w:themeFill="background1" w:themeFillShade="D9"/>
          </w:tcPr>
          <w:p w14:paraId="644E424F" w14:textId="77777777" w:rsidR="00E2467A" w:rsidRDefault="00E2467A" w:rsidP="009C69C4">
            <w:pPr>
              <w:rPr>
                <w:lang w:eastAsia="en-US"/>
              </w:rPr>
            </w:pPr>
          </w:p>
        </w:tc>
        <w:tc>
          <w:tcPr>
            <w:tcW w:w="7801" w:type="dxa"/>
          </w:tcPr>
          <w:p w14:paraId="5E9D9E1D" w14:textId="77777777" w:rsidR="00E2467A" w:rsidRDefault="00E2467A" w:rsidP="0034758D">
            <w:pPr>
              <w:pStyle w:val="Niveau4"/>
            </w:pPr>
            <w:bookmarkStart w:id="94" w:name="_Toc223440030"/>
            <w:r>
              <w:t>P110/A4/3.3 : Budgets</w:t>
            </w:r>
            <w:bookmarkEnd w:id="94"/>
          </w:p>
          <w:p w14:paraId="5FC79886" w14:textId="77777777" w:rsidR="00E2467A" w:rsidRDefault="00E2467A" w:rsidP="00E2467A">
            <w:pPr>
              <w:rPr>
                <w:lang w:eastAsia="en-US"/>
              </w:rPr>
            </w:pPr>
            <w:r w:rsidRPr="00E246DF">
              <w:rPr>
                <w:highlight w:val="yellow"/>
                <w:lang w:eastAsia="en-US"/>
              </w:rPr>
              <w:t>– Années. – X cm de documents textuels</w:t>
            </w:r>
          </w:p>
          <w:p w14:paraId="0FE4B66C" w14:textId="77777777" w:rsidR="00F4313F" w:rsidRDefault="00F4313F" w:rsidP="00E2467A">
            <w:pPr>
              <w:rPr>
                <w:lang w:eastAsia="en-US"/>
              </w:rPr>
            </w:pPr>
          </w:p>
          <w:p w14:paraId="3E100DD5" w14:textId="77777777" w:rsidR="00E2467A" w:rsidRDefault="003127C0" w:rsidP="00E2467A">
            <w:pPr>
              <w:rPr>
                <w:i/>
                <w:iCs/>
                <w:lang w:eastAsia="en-US"/>
              </w:rPr>
            </w:pPr>
            <w:r w:rsidRPr="003127C0">
              <w:rPr>
                <w:i/>
                <w:iCs/>
                <w:lang w:eastAsia="en-US"/>
              </w:rPr>
              <w:t>Portée et contenue :</w:t>
            </w:r>
          </w:p>
          <w:p w14:paraId="360AB9D9" w14:textId="2C3AA1F3" w:rsidR="00982D19" w:rsidRPr="00982D19" w:rsidRDefault="00982D19" w:rsidP="00E2467A">
            <w:pPr>
              <w:rPr>
                <w:lang w:eastAsia="en-US"/>
              </w:rPr>
            </w:pPr>
            <w:r w:rsidRPr="00982D19">
              <w:rPr>
                <w:lang w:eastAsia="en-US"/>
              </w:rPr>
              <w:t xml:space="preserve">Ce dossier comprend des budgets. </w:t>
            </w:r>
          </w:p>
          <w:p w14:paraId="2952AA9D" w14:textId="2D62E04A" w:rsidR="003127C0" w:rsidRPr="00E2467A" w:rsidRDefault="003127C0" w:rsidP="00E2467A">
            <w:pPr>
              <w:rPr>
                <w:lang w:eastAsia="en-US"/>
              </w:rPr>
            </w:pPr>
          </w:p>
        </w:tc>
      </w:tr>
      <w:tr w:rsidR="005E4A17" w:rsidRPr="00A674F8" w14:paraId="01F4A4AB" w14:textId="77777777" w:rsidTr="005E2181">
        <w:trPr>
          <w:trHeight w:val="873"/>
        </w:trPr>
        <w:tc>
          <w:tcPr>
            <w:tcW w:w="1555" w:type="dxa"/>
            <w:shd w:val="clear" w:color="auto" w:fill="D9D9D9" w:themeFill="background1" w:themeFillShade="D9"/>
          </w:tcPr>
          <w:p w14:paraId="76D6BAF7" w14:textId="77777777" w:rsidR="005E4A17" w:rsidRDefault="005E4A17" w:rsidP="005E4A17">
            <w:pPr>
              <w:rPr>
                <w:lang w:eastAsia="en-US"/>
              </w:rPr>
            </w:pPr>
            <w:r>
              <w:rPr>
                <w:lang w:eastAsia="en-US"/>
              </w:rPr>
              <w:t>R-E-T-P</w:t>
            </w:r>
          </w:p>
          <w:p w14:paraId="6701485E" w14:textId="26CF81DB" w:rsidR="005E4A17" w:rsidRDefault="005E4A17" w:rsidP="005E4A17">
            <w:pPr>
              <w:rPr>
                <w:lang w:eastAsia="en-US"/>
              </w:rPr>
            </w:pPr>
            <w:r>
              <w:rPr>
                <w:lang w:eastAsia="en-US"/>
              </w:rPr>
              <w:t>Boîtes 37 à 43.</w:t>
            </w:r>
          </w:p>
        </w:tc>
        <w:tc>
          <w:tcPr>
            <w:tcW w:w="7801" w:type="dxa"/>
          </w:tcPr>
          <w:p w14:paraId="71BB8CD5" w14:textId="3F053F3A" w:rsidR="001C58CD" w:rsidRPr="004C7188" w:rsidRDefault="001C58CD" w:rsidP="0034758D">
            <w:pPr>
              <w:pStyle w:val="Niveau4"/>
            </w:pPr>
            <w:bookmarkStart w:id="95" w:name="_Toc223440031"/>
            <w:r w:rsidRPr="004C7188">
              <w:t>P110/A4/3.</w:t>
            </w:r>
            <w:r w:rsidR="002C7DE6">
              <w:t>4</w:t>
            </w:r>
            <w:r w:rsidRPr="004C7188">
              <w:t> : Constitution</w:t>
            </w:r>
            <w:r w:rsidR="008C3F61">
              <w:t>s</w:t>
            </w:r>
            <w:bookmarkEnd w:id="95"/>
          </w:p>
          <w:p w14:paraId="4316B599" w14:textId="77777777" w:rsidR="001C58CD" w:rsidRDefault="001C58CD" w:rsidP="001C58CD">
            <w:pPr>
              <w:rPr>
                <w:lang w:eastAsia="en-US"/>
              </w:rPr>
            </w:pPr>
            <w:r w:rsidRPr="00E246DF">
              <w:rPr>
                <w:highlight w:val="yellow"/>
                <w:lang w:eastAsia="en-US"/>
              </w:rPr>
              <w:t>– Années. – X cm de documents textuels</w:t>
            </w:r>
          </w:p>
          <w:p w14:paraId="543853B6" w14:textId="77777777" w:rsidR="00F4313F" w:rsidRDefault="00F4313F" w:rsidP="001C58CD">
            <w:pPr>
              <w:rPr>
                <w:lang w:eastAsia="en-US"/>
              </w:rPr>
            </w:pPr>
          </w:p>
          <w:p w14:paraId="2E9C9994" w14:textId="08EF8A36" w:rsidR="00174D23" w:rsidRDefault="003127C0" w:rsidP="001C58CD">
            <w:pPr>
              <w:rPr>
                <w:lang w:eastAsia="en-US"/>
              </w:rPr>
            </w:pPr>
            <w:r w:rsidRPr="003127C0">
              <w:rPr>
                <w:i/>
                <w:iCs/>
                <w:lang w:eastAsia="en-US"/>
              </w:rPr>
              <w:t>Portée et contenue :</w:t>
            </w:r>
          </w:p>
          <w:p w14:paraId="68FF68E8" w14:textId="6AEF91C0" w:rsidR="00174D23" w:rsidRDefault="00174D23">
            <w:pPr>
              <w:pStyle w:val="Paragraphedeliste"/>
              <w:numPr>
                <w:ilvl w:val="0"/>
                <w:numId w:val="14"/>
              </w:numPr>
            </w:pPr>
            <w:r>
              <w:t xml:space="preserve">Écrit biographique du fondateur des Jardins du Monastère, Elzéar Savard (1992); </w:t>
            </w:r>
          </w:p>
          <w:p w14:paraId="374234E9" w14:textId="77777777" w:rsidR="005E4A17" w:rsidRDefault="005E4A17" w:rsidP="001C58CD"/>
        </w:tc>
      </w:tr>
      <w:tr w:rsidR="005E4A17" w:rsidRPr="00A674F8" w14:paraId="6DB365C8" w14:textId="77777777" w:rsidTr="005E2181">
        <w:trPr>
          <w:trHeight w:val="873"/>
        </w:trPr>
        <w:tc>
          <w:tcPr>
            <w:tcW w:w="1555" w:type="dxa"/>
            <w:shd w:val="clear" w:color="auto" w:fill="D9D9D9" w:themeFill="background1" w:themeFillShade="D9"/>
          </w:tcPr>
          <w:p w14:paraId="0CFF4447" w14:textId="77777777" w:rsidR="005E4A17" w:rsidRDefault="005E4A17" w:rsidP="005E4A17">
            <w:pPr>
              <w:rPr>
                <w:lang w:eastAsia="en-US"/>
              </w:rPr>
            </w:pPr>
            <w:r>
              <w:rPr>
                <w:lang w:eastAsia="en-US"/>
              </w:rPr>
              <w:lastRenderedPageBreak/>
              <w:t>R-E-T-P</w:t>
            </w:r>
          </w:p>
          <w:p w14:paraId="0AD86B42" w14:textId="37EB10BD" w:rsidR="005E4A17" w:rsidRDefault="005E4A17" w:rsidP="005E4A17">
            <w:pPr>
              <w:rPr>
                <w:lang w:eastAsia="en-US"/>
              </w:rPr>
            </w:pPr>
            <w:r>
              <w:rPr>
                <w:lang w:eastAsia="en-US"/>
              </w:rPr>
              <w:t>Boîtes 37 à 43.</w:t>
            </w:r>
          </w:p>
        </w:tc>
        <w:tc>
          <w:tcPr>
            <w:tcW w:w="7801" w:type="dxa"/>
          </w:tcPr>
          <w:p w14:paraId="14F87911" w14:textId="2BAEE2F0" w:rsidR="005E4A17" w:rsidRPr="004C7188" w:rsidRDefault="005E4A17" w:rsidP="0034758D">
            <w:pPr>
              <w:pStyle w:val="Niveau4"/>
            </w:pPr>
            <w:bookmarkStart w:id="96" w:name="_Toc223440032"/>
            <w:r w:rsidRPr="004C7188">
              <w:t>P110/A4/3.</w:t>
            </w:r>
            <w:r w:rsidR="002C7DE6">
              <w:t>5</w:t>
            </w:r>
            <w:r w:rsidRPr="004C7188">
              <w:t> : Coupures de</w:t>
            </w:r>
            <w:r>
              <w:t xml:space="preserve"> presse</w:t>
            </w:r>
            <w:bookmarkEnd w:id="96"/>
          </w:p>
          <w:p w14:paraId="677E4D9D" w14:textId="77777777" w:rsidR="005E4A17" w:rsidRDefault="005E4A17" w:rsidP="005E4A17">
            <w:pPr>
              <w:rPr>
                <w:lang w:eastAsia="en-US"/>
              </w:rPr>
            </w:pPr>
            <w:r w:rsidRPr="00E246DF">
              <w:rPr>
                <w:highlight w:val="yellow"/>
                <w:lang w:eastAsia="en-US"/>
              </w:rPr>
              <w:t>– Années. – X cm de documents textuels</w:t>
            </w:r>
          </w:p>
          <w:p w14:paraId="394004A9" w14:textId="77777777" w:rsidR="00F4313F" w:rsidRDefault="00F4313F" w:rsidP="005E4A17">
            <w:pPr>
              <w:rPr>
                <w:lang w:eastAsia="en-US"/>
              </w:rPr>
            </w:pPr>
          </w:p>
          <w:p w14:paraId="45BEBFE1" w14:textId="41D3F46D" w:rsidR="003127C0" w:rsidRDefault="003127C0" w:rsidP="005E4A17">
            <w:pPr>
              <w:rPr>
                <w:lang w:eastAsia="en-US"/>
              </w:rPr>
            </w:pPr>
            <w:r w:rsidRPr="003127C0">
              <w:rPr>
                <w:i/>
                <w:iCs/>
                <w:lang w:eastAsia="en-US"/>
              </w:rPr>
              <w:t>Portée et contenue :</w:t>
            </w:r>
          </w:p>
          <w:p w14:paraId="3130353B" w14:textId="0F297D76" w:rsidR="00D43F28" w:rsidRDefault="00D43F28" w:rsidP="005E4A17">
            <w:pPr>
              <w:rPr>
                <w:lang w:eastAsia="en-US"/>
              </w:rPr>
            </w:pPr>
            <w:r>
              <w:rPr>
                <w:lang w:eastAsia="en-US"/>
              </w:rPr>
              <w:t>Ce dossier comprend des coupures de presse au sujet des Jardins du Monastère</w:t>
            </w:r>
            <w:r w:rsidR="008C3F61">
              <w:rPr>
                <w:lang w:eastAsia="en-US"/>
              </w:rPr>
              <w:t>, de son recyclage et de sa vente</w:t>
            </w:r>
            <w:r>
              <w:rPr>
                <w:lang w:eastAsia="en-US"/>
              </w:rPr>
              <w:t>.</w:t>
            </w:r>
          </w:p>
          <w:p w14:paraId="1037F8F6" w14:textId="77777777" w:rsidR="00D43F28" w:rsidRDefault="00D43F28" w:rsidP="005E4A17">
            <w:pPr>
              <w:rPr>
                <w:lang w:eastAsia="en-US"/>
              </w:rPr>
            </w:pPr>
          </w:p>
          <w:p w14:paraId="55509323" w14:textId="77777777" w:rsidR="003127C0" w:rsidRDefault="00D43F28" w:rsidP="005E4A17">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7024BAC8" w14:textId="02B0054D" w:rsidR="00D43F28" w:rsidRDefault="003127C0" w:rsidP="005E4A17">
            <w:pPr>
              <w:rPr>
                <w:lang w:eastAsia="en-US"/>
              </w:rPr>
            </w:pPr>
            <w:r>
              <w:rPr>
                <w:lang w:eastAsia="en-US"/>
              </w:rPr>
              <w:t>C</w:t>
            </w:r>
            <w:r w:rsidR="00D43F28">
              <w:rPr>
                <w:lang w:eastAsia="en-US"/>
              </w:rPr>
              <w:t>omprend des photocopies.</w:t>
            </w:r>
          </w:p>
          <w:p w14:paraId="2B977D6C" w14:textId="77777777" w:rsidR="005E4A17" w:rsidRDefault="005E4A17" w:rsidP="0034758D">
            <w:pPr>
              <w:pStyle w:val="Niveau4"/>
            </w:pPr>
          </w:p>
        </w:tc>
      </w:tr>
      <w:tr w:rsidR="00863412" w:rsidRPr="00A674F8" w14:paraId="51F3B9A9" w14:textId="77777777" w:rsidTr="005E2181">
        <w:trPr>
          <w:trHeight w:val="873"/>
        </w:trPr>
        <w:tc>
          <w:tcPr>
            <w:tcW w:w="1555" w:type="dxa"/>
            <w:shd w:val="clear" w:color="auto" w:fill="D9D9D9" w:themeFill="background1" w:themeFillShade="D9"/>
          </w:tcPr>
          <w:p w14:paraId="41AB39A1" w14:textId="77777777" w:rsidR="00FF7177" w:rsidRDefault="00FF7177" w:rsidP="00FF7177">
            <w:pPr>
              <w:rPr>
                <w:lang w:eastAsia="en-US"/>
              </w:rPr>
            </w:pPr>
            <w:r>
              <w:rPr>
                <w:lang w:eastAsia="en-US"/>
              </w:rPr>
              <w:t>R-E-T-P</w:t>
            </w:r>
          </w:p>
          <w:p w14:paraId="4619FD2C" w14:textId="60CEBACA" w:rsidR="00863412" w:rsidRDefault="00FF7177" w:rsidP="00FF7177">
            <w:pPr>
              <w:rPr>
                <w:lang w:eastAsia="en-US"/>
              </w:rPr>
            </w:pPr>
            <w:r>
              <w:rPr>
                <w:lang w:eastAsia="en-US"/>
              </w:rPr>
              <w:t>Boîtes 37 à 43.</w:t>
            </w:r>
          </w:p>
        </w:tc>
        <w:tc>
          <w:tcPr>
            <w:tcW w:w="7801" w:type="dxa"/>
          </w:tcPr>
          <w:p w14:paraId="526D7627" w14:textId="3F29BFAE" w:rsidR="00863412" w:rsidRDefault="00863412" w:rsidP="0034758D">
            <w:pPr>
              <w:pStyle w:val="Niveau4"/>
            </w:pPr>
            <w:bookmarkStart w:id="97" w:name="_Toc223440033"/>
            <w:r>
              <w:t>P110/A4/3.</w:t>
            </w:r>
            <w:r w:rsidR="002C7DE6">
              <w:t>6</w:t>
            </w:r>
            <w:r>
              <w:t> : Employés</w:t>
            </w:r>
            <w:bookmarkEnd w:id="97"/>
          </w:p>
          <w:p w14:paraId="4C5A952D" w14:textId="77777777" w:rsidR="00FF7177" w:rsidRDefault="00FF7177" w:rsidP="00FF7177">
            <w:pPr>
              <w:rPr>
                <w:lang w:eastAsia="en-US"/>
              </w:rPr>
            </w:pPr>
            <w:r w:rsidRPr="00E246DF">
              <w:rPr>
                <w:highlight w:val="yellow"/>
                <w:lang w:eastAsia="en-US"/>
              </w:rPr>
              <w:t>– Années. – X cm de documents textuels</w:t>
            </w:r>
          </w:p>
          <w:p w14:paraId="68229EBA" w14:textId="77777777" w:rsidR="00F4313F" w:rsidRDefault="00F4313F" w:rsidP="00FF7177">
            <w:pPr>
              <w:rPr>
                <w:lang w:eastAsia="en-US"/>
              </w:rPr>
            </w:pPr>
          </w:p>
          <w:p w14:paraId="24440D1A" w14:textId="77777777" w:rsidR="00FF7177" w:rsidRDefault="003127C0" w:rsidP="00FF7177">
            <w:pPr>
              <w:rPr>
                <w:i/>
                <w:iCs/>
                <w:lang w:eastAsia="en-US"/>
              </w:rPr>
            </w:pPr>
            <w:r w:rsidRPr="003127C0">
              <w:rPr>
                <w:i/>
                <w:iCs/>
                <w:lang w:eastAsia="en-US"/>
              </w:rPr>
              <w:t>Portée et contenue :</w:t>
            </w:r>
          </w:p>
          <w:p w14:paraId="6E125FD7" w14:textId="35C80229" w:rsidR="003127C0" w:rsidRPr="00FF7177" w:rsidRDefault="003127C0" w:rsidP="00FF7177">
            <w:pPr>
              <w:rPr>
                <w:lang w:eastAsia="en-US"/>
              </w:rPr>
            </w:pPr>
          </w:p>
        </w:tc>
      </w:tr>
      <w:tr w:rsidR="00982D19" w:rsidRPr="00A674F8" w14:paraId="0E842BAA" w14:textId="77777777" w:rsidTr="005E2181">
        <w:trPr>
          <w:trHeight w:val="873"/>
        </w:trPr>
        <w:tc>
          <w:tcPr>
            <w:tcW w:w="1555" w:type="dxa"/>
            <w:shd w:val="clear" w:color="auto" w:fill="D9D9D9" w:themeFill="background1" w:themeFillShade="D9"/>
          </w:tcPr>
          <w:p w14:paraId="2AAED16B" w14:textId="77777777" w:rsidR="00982D19" w:rsidRDefault="00982D19" w:rsidP="00982D19">
            <w:pPr>
              <w:rPr>
                <w:lang w:eastAsia="en-US"/>
              </w:rPr>
            </w:pPr>
            <w:r>
              <w:rPr>
                <w:lang w:eastAsia="en-US"/>
              </w:rPr>
              <w:t>R-E-T-P</w:t>
            </w:r>
          </w:p>
          <w:p w14:paraId="59CD66B0" w14:textId="0FA4C35A" w:rsidR="00982D19" w:rsidRDefault="00982D19" w:rsidP="00982D19">
            <w:pPr>
              <w:rPr>
                <w:lang w:eastAsia="en-US"/>
              </w:rPr>
            </w:pPr>
            <w:r>
              <w:rPr>
                <w:lang w:eastAsia="en-US"/>
              </w:rPr>
              <w:t>Boîtes 37 à 43.</w:t>
            </w:r>
          </w:p>
        </w:tc>
        <w:tc>
          <w:tcPr>
            <w:tcW w:w="7801" w:type="dxa"/>
          </w:tcPr>
          <w:p w14:paraId="723951C6" w14:textId="79794970" w:rsidR="00982D19" w:rsidRDefault="00982D19" w:rsidP="0034758D">
            <w:pPr>
              <w:pStyle w:val="Niveau4"/>
            </w:pPr>
            <w:bookmarkStart w:id="98" w:name="_Toc223440034"/>
            <w:r>
              <w:t>P110/A4/3.</w:t>
            </w:r>
            <w:r w:rsidR="002C7DE6">
              <w:t>7</w:t>
            </w:r>
            <w:r>
              <w:t> : États financiers</w:t>
            </w:r>
            <w:bookmarkEnd w:id="98"/>
            <w:r>
              <w:t xml:space="preserve"> </w:t>
            </w:r>
          </w:p>
          <w:p w14:paraId="1C030D4C" w14:textId="77777777" w:rsidR="00982D19" w:rsidRDefault="00982D19" w:rsidP="00982D19">
            <w:pPr>
              <w:rPr>
                <w:lang w:eastAsia="en-US"/>
              </w:rPr>
            </w:pPr>
            <w:r w:rsidRPr="00E246DF">
              <w:rPr>
                <w:highlight w:val="yellow"/>
                <w:lang w:eastAsia="en-US"/>
              </w:rPr>
              <w:t>– Années. – X cm de documents textuels</w:t>
            </w:r>
          </w:p>
          <w:p w14:paraId="3C21D388" w14:textId="77777777" w:rsidR="00982D19" w:rsidRDefault="00982D19" w:rsidP="00982D19">
            <w:pPr>
              <w:rPr>
                <w:lang w:eastAsia="en-US"/>
              </w:rPr>
            </w:pPr>
          </w:p>
          <w:p w14:paraId="0F3FE56F" w14:textId="58E15E63" w:rsidR="00982D19" w:rsidRDefault="00982D19" w:rsidP="00982D19">
            <w:pPr>
              <w:rPr>
                <w:i/>
                <w:iCs/>
                <w:lang w:eastAsia="en-US"/>
              </w:rPr>
            </w:pPr>
            <w:r w:rsidRPr="003127C0">
              <w:rPr>
                <w:i/>
                <w:iCs/>
                <w:lang w:eastAsia="en-US"/>
              </w:rPr>
              <w:t>Portée et contenue</w:t>
            </w:r>
            <w:r>
              <w:rPr>
                <w:i/>
                <w:iCs/>
                <w:lang w:eastAsia="en-US"/>
              </w:rPr>
              <w:t> :</w:t>
            </w:r>
          </w:p>
          <w:p w14:paraId="37E95C3C" w14:textId="78BCE7B6" w:rsidR="00982D19" w:rsidRPr="00982D19" w:rsidRDefault="00982D19" w:rsidP="00982D19">
            <w:pPr>
              <w:rPr>
                <w:lang w:eastAsia="en-US"/>
              </w:rPr>
            </w:pPr>
          </w:p>
        </w:tc>
      </w:tr>
      <w:tr w:rsidR="00983361" w:rsidRPr="00A674F8" w14:paraId="6E7DDA98" w14:textId="77777777" w:rsidTr="005E2181">
        <w:trPr>
          <w:trHeight w:val="873"/>
        </w:trPr>
        <w:tc>
          <w:tcPr>
            <w:tcW w:w="1555" w:type="dxa"/>
            <w:shd w:val="clear" w:color="auto" w:fill="D9D9D9" w:themeFill="background1" w:themeFillShade="D9"/>
          </w:tcPr>
          <w:p w14:paraId="3371035F" w14:textId="77777777" w:rsidR="009C69C4" w:rsidRDefault="009C69C4" w:rsidP="009C69C4">
            <w:pPr>
              <w:rPr>
                <w:lang w:eastAsia="en-US"/>
              </w:rPr>
            </w:pPr>
            <w:r>
              <w:rPr>
                <w:lang w:eastAsia="en-US"/>
              </w:rPr>
              <w:t>R-E-T-P</w:t>
            </w:r>
          </w:p>
          <w:p w14:paraId="30E8A925" w14:textId="119B1AEC" w:rsidR="00983361" w:rsidRDefault="009C69C4" w:rsidP="009C69C4">
            <w:pPr>
              <w:rPr>
                <w:lang w:eastAsia="en-US"/>
              </w:rPr>
            </w:pPr>
            <w:r>
              <w:rPr>
                <w:lang w:eastAsia="en-US"/>
              </w:rPr>
              <w:t>Boîtes 37 à 43.</w:t>
            </w:r>
          </w:p>
        </w:tc>
        <w:tc>
          <w:tcPr>
            <w:tcW w:w="7801" w:type="dxa"/>
          </w:tcPr>
          <w:p w14:paraId="3AE56586" w14:textId="6250DC04" w:rsidR="00983361" w:rsidRDefault="00983361" w:rsidP="0034758D">
            <w:pPr>
              <w:pStyle w:val="Niveau4"/>
            </w:pPr>
            <w:bookmarkStart w:id="99" w:name="_Toc223440035"/>
            <w:r>
              <w:t>P110/A4/3.</w:t>
            </w:r>
            <w:r w:rsidR="002C7DE6">
              <w:t>8</w:t>
            </w:r>
            <w:r>
              <w:t> : Études</w:t>
            </w:r>
            <w:bookmarkEnd w:id="99"/>
          </w:p>
          <w:p w14:paraId="6B429DA3" w14:textId="0C8A2A86" w:rsidR="00983361" w:rsidRDefault="00983361" w:rsidP="00983361">
            <w:pPr>
              <w:rPr>
                <w:lang w:eastAsia="en-US"/>
              </w:rPr>
            </w:pPr>
            <w:r w:rsidRPr="00E246DF">
              <w:rPr>
                <w:highlight w:val="yellow"/>
                <w:lang w:eastAsia="en-US"/>
              </w:rPr>
              <w:t>– Années. – X cm de documents textuels</w:t>
            </w:r>
          </w:p>
          <w:p w14:paraId="410EF5D6" w14:textId="77777777" w:rsidR="00F4313F" w:rsidRPr="00983361" w:rsidRDefault="00F4313F" w:rsidP="00983361">
            <w:pPr>
              <w:rPr>
                <w:lang w:eastAsia="en-US"/>
              </w:rPr>
            </w:pPr>
          </w:p>
          <w:p w14:paraId="2A591B10" w14:textId="77777777" w:rsidR="003127C0" w:rsidRDefault="003127C0" w:rsidP="00983361">
            <w:pPr>
              <w:rPr>
                <w:i/>
                <w:iCs/>
                <w:lang w:eastAsia="en-US"/>
              </w:rPr>
            </w:pPr>
            <w:r w:rsidRPr="003127C0">
              <w:rPr>
                <w:i/>
                <w:iCs/>
                <w:lang w:eastAsia="en-US"/>
              </w:rPr>
              <w:t xml:space="preserve">Portée et contenue : </w:t>
            </w:r>
          </w:p>
          <w:p w14:paraId="02B57761" w14:textId="55BF6380" w:rsidR="00983361" w:rsidRDefault="008C3F61" w:rsidP="00983361">
            <w:pPr>
              <w:rPr>
                <w:lang w:eastAsia="en-US"/>
              </w:rPr>
            </w:pPr>
            <w:r>
              <w:rPr>
                <w:lang w:eastAsia="en-US"/>
              </w:rPr>
              <w:t>Ce dossier comprend des é</w:t>
            </w:r>
            <w:r w:rsidR="00983361">
              <w:rPr>
                <w:lang w:eastAsia="en-US"/>
              </w:rPr>
              <w:t>tudes de préfaisabilité et étude de marché sur le recyclage du Monastère.</w:t>
            </w:r>
          </w:p>
          <w:p w14:paraId="10F5B64B" w14:textId="77777777" w:rsidR="00983361" w:rsidRDefault="00983361" w:rsidP="00983361">
            <w:pPr>
              <w:rPr>
                <w:lang w:eastAsia="en-US"/>
              </w:rPr>
            </w:pPr>
          </w:p>
          <w:p w14:paraId="38F8AFF9" w14:textId="77777777" w:rsidR="00F4313F" w:rsidRPr="00F4313F" w:rsidRDefault="00F4313F" w:rsidP="00983361">
            <w:pPr>
              <w:rPr>
                <w:i/>
                <w:iCs/>
                <w:lang w:eastAsia="en-US"/>
              </w:rPr>
            </w:pPr>
            <w:r w:rsidRPr="00F4313F">
              <w:rPr>
                <w:i/>
                <w:iCs/>
                <w:lang w:eastAsia="en-US"/>
              </w:rPr>
              <w:t>Notes :</w:t>
            </w:r>
          </w:p>
          <w:p w14:paraId="7EF3ADDF" w14:textId="77777777" w:rsidR="00F4313F" w:rsidRDefault="00F4313F" w:rsidP="00983361">
            <w:pPr>
              <w:rPr>
                <w:lang w:eastAsia="en-US"/>
              </w:rPr>
            </w:pPr>
            <w:r>
              <w:rPr>
                <w:lang w:eastAsia="en-US"/>
              </w:rPr>
              <w:t>Voir Rénovations</w:t>
            </w:r>
          </w:p>
          <w:p w14:paraId="68ADCC27" w14:textId="05F07295" w:rsidR="00AC7031" w:rsidRPr="00983361" w:rsidRDefault="00AC7031" w:rsidP="00983361">
            <w:pPr>
              <w:rPr>
                <w:lang w:eastAsia="en-US"/>
              </w:rPr>
            </w:pPr>
          </w:p>
        </w:tc>
      </w:tr>
      <w:tr w:rsidR="009C69C4" w:rsidRPr="00A674F8" w14:paraId="3793D0ED" w14:textId="77777777" w:rsidTr="005E2181">
        <w:trPr>
          <w:trHeight w:val="873"/>
        </w:trPr>
        <w:tc>
          <w:tcPr>
            <w:tcW w:w="1555" w:type="dxa"/>
            <w:shd w:val="clear" w:color="auto" w:fill="D9D9D9" w:themeFill="background1" w:themeFillShade="D9"/>
          </w:tcPr>
          <w:p w14:paraId="7D29F77E" w14:textId="77777777" w:rsidR="009C69C4" w:rsidRDefault="009C69C4" w:rsidP="009C69C4">
            <w:pPr>
              <w:rPr>
                <w:lang w:eastAsia="en-US"/>
              </w:rPr>
            </w:pPr>
            <w:r>
              <w:rPr>
                <w:lang w:eastAsia="en-US"/>
              </w:rPr>
              <w:t>R-E-T-P</w:t>
            </w:r>
          </w:p>
          <w:p w14:paraId="212EA89E" w14:textId="4E08855F" w:rsidR="009C69C4" w:rsidRDefault="009C69C4" w:rsidP="009C69C4">
            <w:pPr>
              <w:rPr>
                <w:lang w:eastAsia="en-US"/>
              </w:rPr>
            </w:pPr>
            <w:r>
              <w:rPr>
                <w:lang w:eastAsia="en-US"/>
              </w:rPr>
              <w:t>Boîtes 37 à 43.</w:t>
            </w:r>
          </w:p>
        </w:tc>
        <w:tc>
          <w:tcPr>
            <w:tcW w:w="7801" w:type="dxa"/>
          </w:tcPr>
          <w:p w14:paraId="0C70036F" w14:textId="1B5D342B" w:rsidR="009C69C4" w:rsidRDefault="009C69C4" w:rsidP="0034758D">
            <w:pPr>
              <w:pStyle w:val="Niveau4"/>
            </w:pPr>
            <w:bookmarkStart w:id="100" w:name="_Toc223440036"/>
            <w:r>
              <w:t>P110/A4/3.</w:t>
            </w:r>
            <w:r w:rsidR="002C7DE6">
              <w:t>9</w:t>
            </w:r>
            <w:r>
              <w:t> : Financement et prêt</w:t>
            </w:r>
            <w:bookmarkEnd w:id="100"/>
          </w:p>
          <w:p w14:paraId="40407A10" w14:textId="77777777" w:rsidR="009C69C4" w:rsidRDefault="009C69C4" w:rsidP="009C69C4">
            <w:pPr>
              <w:rPr>
                <w:lang w:eastAsia="en-US"/>
              </w:rPr>
            </w:pPr>
            <w:r w:rsidRPr="00E246DF">
              <w:rPr>
                <w:highlight w:val="yellow"/>
                <w:lang w:eastAsia="en-US"/>
              </w:rPr>
              <w:t>– Années. – X cm de documents textuels</w:t>
            </w:r>
          </w:p>
          <w:p w14:paraId="2BB1B41D" w14:textId="77777777" w:rsidR="008700C5" w:rsidRDefault="008700C5" w:rsidP="009C69C4">
            <w:pPr>
              <w:rPr>
                <w:lang w:eastAsia="en-US"/>
              </w:rPr>
            </w:pPr>
          </w:p>
          <w:p w14:paraId="7E671B52" w14:textId="77777777" w:rsidR="003127C0" w:rsidRDefault="003127C0" w:rsidP="009C69C4">
            <w:pPr>
              <w:rPr>
                <w:i/>
                <w:iCs/>
                <w:lang w:eastAsia="en-US"/>
              </w:rPr>
            </w:pPr>
            <w:r w:rsidRPr="003127C0">
              <w:rPr>
                <w:i/>
                <w:iCs/>
                <w:lang w:eastAsia="en-US"/>
              </w:rPr>
              <w:t xml:space="preserve">Portée et contenue : </w:t>
            </w:r>
          </w:p>
          <w:p w14:paraId="4B83726F" w14:textId="293D38F8" w:rsidR="00695A6A" w:rsidRDefault="00695A6A" w:rsidP="009C69C4">
            <w:pPr>
              <w:rPr>
                <w:lang w:eastAsia="en-US"/>
              </w:rPr>
            </w:pPr>
            <w:r>
              <w:rPr>
                <w:lang w:eastAsia="en-US"/>
              </w:rPr>
              <w:t>Ce dossier comprend des documents en lien avec le financement de la rénovation du Monastère, incluant des prêts hypothécaire et acte de fiducie</w:t>
            </w:r>
            <w:r w:rsidR="00F4313F">
              <w:rPr>
                <w:lang w:eastAsia="en-US"/>
              </w:rPr>
              <w:t xml:space="preserve"> avec la Caisse populaire Desjardins</w:t>
            </w:r>
            <w:r w:rsidR="00212040">
              <w:rPr>
                <w:lang w:eastAsia="en-US"/>
              </w:rPr>
              <w:t xml:space="preserve"> et d’un prêt par Michel Létourneau (1994)</w:t>
            </w:r>
            <w:r>
              <w:rPr>
                <w:lang w:eastAsia="en-US"/>
              </w:rPr>
              <w:t>.</w:t>
            </w:r>
          </w:p>
          <w:p w14:paraId="2B593269" w14:textId="77777777" w:rsidR="00695A6A" w:rsidRDefault="00695A6A" w:rsidP="009C69C4">
            <w:pPr>
              <w:rPr>
                <w:lang w:eastAsia="en-US"/>
              </w:rPr>
            </w:pPr>
          </w:p>
          <w:p w14:paraId="531E169A" w14:textId="77777777" w:rsidR="003127C0" w:rsidRPr="003127C0" w:rsidRDefault="003127C0" w:rsidP="009C69C4">
            <w:pPr>
              <w:rPr>
                <w:i/>
                <w:iCs/>
                <w:lang w:eastAsia="en-US"/>
              </w:rPr>
            </w:pPr>
            <w:r w:rsidRPr="003127C0">
              <w:rPr>
                <w:i/>
                <w:iCs/>
                <w:lang w:eastAsia="en-US"/>
              </w:rPr>
              <w:t>Notes :</w:t>
            </w:r>
          </w:p>
          <w:p w14:paraId="245251CC" w14:textId="4004B821" w:rsidR="009C69C4" w:rsidRDefault="00E05C26" w:rsidP="009C69C4">
            <w:pPr>
              <w:rPr>
                <w:lang w:eastAsia="en-US"/>
              </w:rPr>
            </w:pPr>
            <w:r>
              <w:rPr>
                <w:lang w:eastAsia="en-US"/>
              </w:rPr>
              <w:t>Voir Vente d</w:t>
            </w:r>
            <w:r w:rsidR="003127C0">
              <w:rPr>
                <w:lang w:eastAsia="en-US"/>
              </w:rPr>
              <w:t>es Jardins</w:t>
            </w:r>
          </w:p>
          <w:p w14:paraId="16077803" w14:textId="3D11CCFF" w:rsidR="00723F3B" w:rsidRPr="009C69C4" w:rsidRDefault="00723F3B" w:rsidP="009C69C4">
            <w:pPr>
              <w:rPr>
                <w:lang w:eastAsia="en-US"/>
              </w:rPr>
            </w:pPr>
          </w:p>
        </w:tc>
      </w:tr>
      <w:tr w:rsidR="009C69C4" w:rsidRPr="00A674F8" w14:paraId="0E683F9A" w14:textId="77777777" w:rsidTr="005E2181">
        <w:trPr>
          <w:trHeight w:val="873"/>
        </w:trPr>
        <w:tc>
          <w:tcPr>
            <w:tcW w:w="1555" w:type="dxa"/>
            <w:shd w:val="clear" w:color="auto" w:fill="D9D9D9" w:themeFill="background1" w:themeFillShade="D9"/>
          </w:tcPr>
          <w:p w14:paraId="21043BC1" w14:textId="77777777" w:rsidR="009C69C4" w:rsidRDefault="009C69C4" w:rsidP="009C69C4">
            <w:pPr>
              <w:rPr>
                <w:lang w:eastAsia="en-US"/>
              </w:rPr>
            </w:pPr>
            <w:r>
              <w:rPr>
                <w:lang w:eastAsia="en-US"/>
              </w:rPr>
              <w:lastRenderedPageBreak/>
              <w:t>R-E-T-P</w:t>
            </w:r>
          </w:p>
          <w:p w14:paraId="643EE7D2" w14:textId="3A751B8D" w:rsidR="009C69C4" w:rsidRDefault="009C69C4" w:rsidP="009C69C4">
            <w:pPr>
              <w:rPr>
                <w:lang w:eastAsia="en-US"/>
              </w:rPr>
            </w:pPr>
            <w:r>
              <w:rPr>
                <w:lang w:eastAsia="en-US"/>
              </w:rPr>
              <w:t>Boîtes 37 à 43.</w:t>
            </w:r>
          </w:p>
        </w:tc>
        <w:tc>
          <w:tcPr>
            <w:tcW w:w="7801" w:type="dxa"/>
          </w:tcPr>
          <w:p w14:paraId="39AED228" w14:textId="76C86952" w:rsidR="009C69C4" w:rsidRPr="004C7188" w:rsidRDefault="009C69C4" w:rsidP="0034758D">
            <w:pPr>
              <w:pStyle w:val="Niveau4"/>
            </w:pPr>
            <w:bookmarkStart w:id="101" w:name="_Toc223440037"/>
            <w:r w:rsidRPr="004C7188">
              <w:t>P110/A4/3.</w:t>
            </w:r>
            <w:r w:rsidR="00F4313F">
              <w:t>1</w:t>
            </w:r>
            <w:r w:rsidR="002C7DE6">
              <w:t>0</w:t>
            </w:r>
            <w:r w:rsidRPr="004C7188">
              <w:t> : Gestion</w:t>
            </w:r>
            <w:bookmarkEnd w:id="101"/>
            <w:r w:rsidRPr="004C7188">
              <w:t xml:space="preserve"> </w:t>
            </w:r>
          </w:p>
          <w:p w14:paraId="02C10B85" w14:textId="77777777" w:rsidR="009C69C4" w:rsidRDefault="009C69C4" w:rsidP="009C69C4">
            <w:pPr>
              <w:rPr>
                <w:lang w:eastAsia="en-US"/>
              </w:rPr>
            </w:pPr>
            <w:r w:rsidRPr="00E246DF">
              <w:rPr>
                <w:highlight w:val="yellow"/>
                <w:lang w:eastAsia="en-US"/>
              </w:rPr>
              <w:t>– Années. – X cm de documents textuels</w:t>
            </w:r>
          </w:p>
          <w:p w14:paraId="2710106A" w14:textId="77777777" w:rsidR="008700C5" w:rsidRDefault="008700C5" w:rsidP="009C69C4">
            <w:pPr>
              <w:rPr>
                <w:lang w:eastAsia="en-US"/>
              </w:rPr>
            </w:pPr>
          </w:p>
          <w:p w14:paraId="30CBE0E3" w14:textId="77777777" w:rsidR="003127C0" w:rsidRDefault="003127C0" w:rsidP="00E2467A">
            <w:pPr>
              <w:rPr>
                <w:i/>
                <w:iCs/>
                <w:lang w:eastAsia="en-US"/>
              </w:rPr>
            </w:pPr>
            <w:r w:rsidRPr="003127C0">
              <w:rPr>
                <w:i/>
                <w:iCs/>
                <w:lang w:eastAsia="en-US"/>
              </w:rPr>
              <w:t xml:space="preserve">Portée et contenue : </w:t>
            </w:r>
          </w:p>
          <w:p w14:paraId="4BB6A771" w14:textId="33F1C1B7" w:rsidR="009C69C4" w:rsidRDefault="00F42BA9" w:rsidP="00E2467A">
            <w:r>
              <w:t>Ce dossier comprend des documents en lien avec l</w:t>
            </w:r>
            <w:r w:rsidR="00F4313F">
              <w:t>e gestion et l’</w:t>
            </w:r>
            <w:r>
              <w:t>administration de la firme Habitat Multi-Ressources, présidées par Michel Létourneau.</w:t>
            </w:r>
            <w:r w:rsidR="00F4313F">
              <w:t xml:space="preserve"> Des offres de gestion. </w:t>
            </w:r>
          </w:p>
          <w:p w14:paraId="5C5044B2" w14:textId="77777777" w:rsidR="00F42BA9" w:rsidRPr="00F42BA9" w:rsidRDefault="00F42BA9" w:rsidP="00F42BA9">
            <w:pPr>
              <w:rPr>
                <w:lang w:eastAsia="en-US"/>
              </w:rPr>
            </w:pPr>
          </w:p>
        </w:tc>
      </w:tr>
      <w:tr w:rsidR="007648B4" w:rsidRPr="00A674F8" w14:paraId="6E072E52" w14:textId="77777777" w:rsidTr="005E2181">
        <w:trPr>
          <w:trHeight w:val="873"/>
        </w:trPr>
        <w:tc>
          <w:tcPr>
            <w:tcW w:w="1555" w:type="dxa"/>
            <w:shd w:val="clear" w:color="auto" w:fill="D9D9D9" w:themeFill="background1" w:themeFillShade="D9"/>
          </w:tcPr>
          <w:p w14:paraId="396CF5DC" w14:textId="77777777" w:rsidR="007648B4" w:rsidRDefault="007648B4" w:rsidP="007648B4">
            <w:pPr>
              <w:rPr>
                <w:lang w:eastAsia="en-US"/>
              </w:rPr>
            </w:pPr>
            <w:r>
              <w:rPr>
                <w:lang w:eastAsia="en-US"/>
              </w:rPr>
              <w:t>R-E-T-P</w:t>
            </w:r>
          </w:p>
          <w:p w14:paraId="54C7CD2F" w14:textId="2420CE6B" w:rsidR="007648B4" w:rsidRDefault="007648B4" w:rsidP="007648B4">
            <w:pPr>
              <w:rPr>
                <w:lang w:eastAsia="en-US"/>
              </w:rPr>
            </w:pPr>
            <w:r>
              <w:rPr>
                <w:lang w:eastAsia="en-US"/>
              </w:rPr>
              <w:t>Boîtes 37 à 43.</w:t>
            </w:r>
          </w:p>
        </w:tc>
        <w:tc>
          <w:tcPr>
            <w:tcW w:w="7801" w:type="dxa"/>
          </w:tcPr>
          <w:p w14:paraId="7B3E7052" w14:textId="0BE466B6" w:rsidR="007648B4" w:rsidRDefault="007648B4" w:rsidP="0034758D">
            <w:pPr>
              <w:pStyle w:val="Niveau4"/>
            </w:pPr>
            <w:bookmarkStart w:id="102" w:name="_Toc223440038"/>
            <w:r>
              <w:t>P110/A4/3.</w:t>
            </w:r>
            <w:r w:rsidR="006233EC">
              <w:t>1</w:t>
            </w:r>
            <w:r w:rsidR="002C7DE6">
              <w:t>1</w:t>
            </w:r>
            <w:r>
              <w:t> : Inauguration</w:t>
            </w:r>
            <w:bookmarkEnd w:id="102"/>
          </w:p>
          <w:p w14:paraId="2DFFF89A" w14:textId="77777777" w:rsidR="007648B4" w:rsidRDefault="007648B4" w:rsidP="007648B4">
            <w:pPr>
              <w:rPr>
                <w:lang w:eastAsia="en-US"/>
              </w:rPr>
            </w:pPr>
            <w:r w:rsidRPr="00E246DF">
              <w:rPr>
                <w:highlight w:val="yellow"/>
                <w:lang w:eastAsia="en-US"/>
              </w:rPr>
              <w:t>– Années. – X cm de documents textuels</w:t>
            </w:r>
          </w:p>
          <w:p w14:paraId="23DA3514" w14:textId="77777777" w:rsidR="008700C5" w:rsidRDefault="008700C5" w:rsidP="007648B4">
            <w:pPr>
              <w:rPr>
                <w:lang w:eastAsia="en-US"/>
              </w:rPr>
            </w:pPr>
          </w:p>
          <w:p w14:paraId="129BA1E3" w14:textId="77777777" w:rsidR="007648B4" w:rsidRDefault="003127C0" w:rsidP="007648B4">
            <w:pPr>
              <w:rPr>
                <w:i/>
                <w:iCs/>
                <w:lang w:eastAsia="en-US"/>
              </w:rPr>
            </w:pPr>
            <w:r w:rsidRPr="003127C0">
              <w:rPr>
                <w:i/>
                <w:iCs/>
                <w:lang w:eastAsia="en-US"/>
              </w:rPr>
              <w:t>Portée et contenue :</w:t>
            </w:r>
          </w:p>
          <w:p w14:paraId="13103FE8" w14:textId="566DC571" w:rsidR="008700C5" w:rsidRDefault="008700C5" w:rsidP="008700C5">
            <w:pPr>
              <w:rPr>
                <w:lang w:eastAsia="en-US"/>
              </w:rPr>
            </w:pPr>
            <w:r>
              <w:rPr>
                <w:lang w:eastAsia="en-US"/>
              </w:rPr>
              <w:t>Ce dossier comprend des invitations pour l’inauguration des Jardins du Monastère</w:t>
            </w:r>
            <w:r w:rsidR="009D2EBD">
              <w:rPr>
                <w:lang w:eastAsia="en-US"/>
              </w:rPr>
              <w:t xml:space="preserve"> (le 16 octobre 1990), des listes d’invités</w:t>
            </w:r>
            <w:r>
              <w:rPr>
                <w:lang w:eastAsia="en-US"/>
              </w:rPr>
              <w:t xml:space="preserve"> et l’horaire de la journée. </w:t>
            </w:r>
          </w:p>
          <w:p w14:paraId="10176EED" w14:textId="187F4294" w:rsidR="003127C0" w:rsidRPr="007648B4" w:rsidRDefault="003127C0" w:rsidP="007648B4">
            <w:pPr>
              <w:rPr>
                <w:lang w:eastAsia="en-US"/>
              </w:rPr>
            </w:pPr>
          </w:p>
        </w:tc>
      </w:tr>
      <w:tr w:rsidR="00863412" w:rsidRPr="00A674F8" w14:paraId="451D86D1" w14:textId="77777777" w:rsidTr="005E2181">
        <w:trPr>
          <w:trHeight w:val="873"/>
        </w:trPr>
        <w:tc>
          <w:tcPr>
            <w:tcW w:w="1555" w:type="dxa"/>
            <w:shd w:val="clear" w:color="auto" w:fill="D9D9D9" w:themeFill="background1" w:themeFillShade="D9"/>
          </w:tcPr>
          <w:p w14:paraId="7AF8AB7F" w14:textId="77777777" w:rsidR="00FF7177" w:rsidRDefault="00FF7177" w:rsidP="00FF7177">
            <w:pPr>
              <w:rPr>
                <w:lang w:eastAsia="en-US"/>
              </w:rPr>
            </w:pPr>
            <w:r>
              <w:rPr>
                <w:lang w:eastAsia="en-US"/>
              </w:rPr>
              <w:t>R-E-T-P</w:t>
            </w:r>
          </w:p>
          <w:p w14:paraId="788CD3C2" w14:textId="30D82458" w:rsidR="00863412" w:rsidRDefault="00FF7177" w:rsidP="00FF7177">
            <w:pPr>
              <w:rPr>
                <w:lang w:eastAsia="en-US"/>
              </w:rPr>
            </w:pPr>
            <w:r>
              <w:rPr>
                <w:lang w:eastAsia="en-US"/>
              </w:rPr>
              <w:t>Boîtes 37 à 43.</w:t>
            </w:r>
          </w:p>
        </w:tc>
        <w:tc>
          <w:tcPr>
            <w:tcW w:w="7801" w:type="dxa"/>
          </w:tcPr>
          <w:p w14:paraId="1F9EF522" w14:textId="68B1371D" w:rsidR="00863412" w:rsidRDefault="006233EC" w:rsidP="0034758D">
            <w:pPr>
              <w:pStyle w:val="Niveau4"/>
            </w:pPr>
            <w:bookmarkStart w:id="103" w:name="_Toc223440039"/>
            <w:r>
              <w:t>P110/A4/3.1</w:t>
            </w:r>
            <w:r w:rsidR="001C27BA">
              <w:t>2</w:t>
            </w:r>
            <w:r w:rsidR="00212040">
              <w:t xml:space="preserve"> : </w:t>
            </w:r>
            <w:r w:rsidR="00863412">
              <w:t>Locataire</w:t>
            </w:r>
            <w:r w:rsidR="00CE3AF0">
              <w:t>s</w:t>
            </w:r>
            <w:r w:rsidR="00863412">
              <w:t xml:space="preserve"> et</w:t>
            </w:r>
            <w:r>
              <w:t xml:space="preserve"> résidant</w:t>
            </w:r>
            <w:r w:rsidR="00B37728">
              <w:t>s</w:t>
            </w:r>
            <w:bookmarkEnd w:id="103"/>
            <w:r w:rsidR="00863412">
              <w:t xml:space="preserve"> </w:t>
            </w:r>
          </w:p>
          <w:p w14:paraId="5390B4B7" w14:textId="77777777" w:rsidR="00FF7177" w:rsidRDefault="00FF7177" w:rsidP="00FF7177">
            <w:pPr>
              <w:rPr>
                <w:lang w:eastAsia="en-US"/>
              </w:rPr>
            </w:pPr>
            <w:r w:rsidRPr="00E246DF">
              <w:rPr>
                <w:highlight w:val="yellow"/>
                <w:lang w:eastAsia="en-US"/>
              </w:rPr>
              <w:t>– Années. – X cm de documents textuels</w:t>
            </w:r>
          </w:p>
          <w:p w14:paraId="33C629C4" w14:textId="77777777" w:rsidR="008700C5" w:rsidRDefault="008700C5" w:rsidP="00FF7177">
            <w:pPr>
              <w:rPr>
                <w:lang w:eastAsia="en-US"/>
              </w:rPr>
            </w:pPr>
          </w:p>
          <w:p w14:paraId="3A6FEDF5" w14:textId="77777777" w:rsidR="003127C0" w:rsidRDefault="003127C0" w:rsidP="00723F3B">
            <w:pPr>
              <w:rPr>
                <w:i/>
                <w:iCs/>
                <w:lang w:eastAsia="en-US"/>
              </w:rPr>
            </w:pPr>
            <w:r w:rsidRPr="003127C0">
              <w:rPr>
                <w:i/>
                <w:iCs/>
                <w:lang w:eastAsia="en-US"/>
              </w:rPr>
              <w:t xml:space="preserve">Portée et contenue : </w:t>
            </w:r>
          </w:p>
          <w:p w14:paraId="6211232F" w14:textId="254BBB61" w:rsidR="00723F3B" w:rsidRDefault="00CE3AF0" w:rsidP="00723F3B">
            <w:pPr>
              <w:rPr>
                <w:lang w:eastAsia="en-US"/>
              </w:rPr>
            </w:pPr>
            <w:r>
              <w:rPr>
                <w:lang w:eastAsia="en-US"/>
              </w:rPr>
              <w:t>Ce dossier comprend des listes des locataires et résidants du Jardins des Monastère.</w:t>
            </w:r>
            <w:r w:rsidR="009B1F19">
              <w:rPr>
                <w:lang w:eastAsia="en-US"/>
              </w:rPr>
              <w:t xml:space="preserve"> Mise en demeure dû au comportement d’Armandine Savard (1998)</w:t>
            </w:r>
            <w:r>
              <w:rPr>
                <w:lang w:eastAsia="en-US"/>
              </w:rPr>
              <w:t xml:space="preserve"> </w:t>
            </w:r>
          </w:p>
          <w:p w14:paraId="3843AE4D" w14:textId="77777777" w:rsidR="009B1F19" w:rsidRDefault="009B1F19" w:rsidP="00723F3B">
            <w:pPr>
              <w:rPr>
                <w:lang w:eastAsia="en-US"/>
              </w:rPr>
            </w:pPr>
          </w:p>
          <w:p w14:paraId="4DA4C4C5" w14:textId="7299C9D4" w:rsidR="00CE3AF0" w:rsidRPr="00723F3B" w:rsidRDefault="00CE3AF0" w:rsidP="00723F3B">
            <w:pPr>
              <w:rPr>
                <w:lang w:eastAsia="en-US"/>
              </w:rPr>
            </w:pPr>
          </w:p>
        </w:tc>
      </w:tr>
      <w:tr w:rsidR="009C69C4" w:rsidRPr="00A674F8" w14:paraId="268A8AA4" w14:textId="77777777" w:rsidTr="005E2181">
        <w:trPr>
          <w:trHeight w:val="873"/>
        </w:trPr>
        <w:tc>
          <w:tcPr>
            <w:tcW w:w="1555" w:type="dxa"/>
            <w:shd w:val="clear" w:color="auto" w:fill="D9D9D9" w:themeFill="background1" w:themeFillShade="D9"/>
          </w:tcPr>
          <w:p w14:paraId="477F3484" w14:textId="77777777" w:rsidR="009C69C4" w:rsidRDefault="009C69C4" w:rsidP="009C69C4">
            <w:pPr>
              <w:rPr>
                <w:lang w:eastAsia="en-US"/>
              </w:rPr>
            </w:pPr>
            <w:r>
              <w:rPr>
                <w:lang w:eastAsia="en-US"/>
              </w:rPr>
              <w:t>R-E-T-P</w:t>
            </w:r>
          </w:p>
          <w:p w14:paraId="2BCF9BB2" w14:textId="760E7C59" w:rsidR="009C69C4" w:rsidRDefault="009C69C4" w:rsidP="009C69C4">
            <w:pPr>
              <w:rPr>
                <w:lang w:eastAsia="en-US"/>
              </w:rPr>
            </w:pPr>
            <w:r>
              <w:rPr>
                <w:lang w:eastAsia="en-US"/>
              </w:rPr>
              <w:t>Boîtes 37 à 43.</w:t>
            </w:r>
          </w:p>
        </w:tc>
        <w:tc>
          <w:tcPr>
            <w:tcW w:w="7801" w:type="dxa"/>
          </w:tcPr>
          <w:p w14:paraId="5E67D22B" w14:textId="113A79E4" w:rsidR="009C69C4" w:rsidRPr="004C7188" w:rsidRDefault="009C69C4" w:rsidP="0034758D">
            <w:pPr>
              <w:pStyle w:val="Niveau4"/>
            </w:pPr>
            <w:bookmarkStart w:id="104" w:name="_Toc223440040"/>
            <w:r w:rsidRPr="004C7188">
              <w:t>P110/A4/3.</w:t>
            </w:r>
            <w:r w:rsidR="007648B4">
              <w:t>1</w:t>
            </w:r>
            <w:r w:rsidR="001C27BA">
              <w:t>3</w:t>
            </w:r>
            <w:r w:rsidRPr="004C7188">
              <w:t> : Location</w:t>
            </w:r>
            <w:r w:rsidR="00F65375">
              <w:t xml:space="preserve"> et locaux</w:t>
            </w:r>
            <w:bookmarkEnd w:id="104"/>
          </w:p>
          <w:p w14:paraId="4FF69E60" w14:textId="44CB5E92" w:rsidR="009C69C4" w:rsidRDefault="009C69C4" w:rsidP="009C69C4">
            <w:pPr>
              <w:rPr>
                <w:lang w:eastAsia="en-US"/>
              </w:rPr>
            </w:pPr>
            <w:r w:rsidRPr="00982D19">
              <w:rPr>
                <w:lang w:eastAsia="en-US"/>
              </w:rPr>
              <w:t xml:space="preserve">– </w:t>
            </w:r>
            <w:r w:rsidR="00982D19" w:rsidRPr="00982D19">
              <w:rPr>
                <w:lang w:eastAsia="en-US"/>
              </w:rPr>
              <w:t>1988-2000</w:t>
            </w:r>
            <w:r w:rsidRPr="00982D19">
              <w:rPr>
                <w:lang w:eastAsia="en-US"/>
              </w:rPr>
              <w:t xml:space="preserve">. </w:t>
            </w:r>
            <w:r w:rsidRPr="00E246DF">
              <w:rPr>
                <w:highlight w:val="yellow"/>
                <w:lang w:eastAsia="en-US"/>
              </w:rPr>
              <w:t>– X cm de documents textuels</w:t>
            </w:r>
          </w:p>
          <w:p w14:paraId="476FAAC8" w14:textId="77777777" w:rsidR="008700C5" w:rsidRDefault="008700C5" w:rsidP="009C69C4">
            <w:pPr>
              <w:rPr>
                <w:lang w:eastAsia="en-US"/>
              </w:rPr>
            </w:pPr>
          </w:p>
          <w:p w14:paraId="1B2B19DC" w14:textId="77777777" w:rsidR="003127C0" w:rsidRDefault="003127C0" w:rsidP="009C69C4">
            <w:pPr>
              <w:rPr>
                <w:i/>
                <w:iCs/>
                <w:lang w:eastAsia="en-US"/>
              </w:rPr>
            </w:pPr>
            <w:r w:rsidRPr="003127C0">
              <w:rPr>
                <w:i/>
                <w:iCs/>
                <w:lang w:eastAsia="en-US"/>
              </w:rPr>
              <w:t xml:space="preserve">Portée et contenue : </w:t>
            </w:r>
          </w:p>
          <w:p w14:paraId="2E4126BB" w14:textId="13D79B93" w:rsidR="00B64F44" w:rsidRDefault="009C69C4" w:rsidP="009C69C4">
            <w:r>
              <w:t>Ce dossier comprend des baux, des correspondances en lien</w:t>
            </w:r>
            <w:r w:rsidRPr="008C3F61">
              <w:t xml:space="preserve"> des </w:t>
            </w:r>
            <w:r>
              <w:t>paiements de loyer</w:t>
            </w:r>
            <w:r w:rsidR="00526C8B">
              <w:t>, la relocalisation de locaux, l’aménagement de locaux</w:t>
            </w:r>
            <w:r w:rsidR="00F4062E">
              <w:t>,</w:t>
            </w:r>
            <w:r w:rsidR="00212040">
              <w:t xml:space="preserve"> mise en demeure,</w:t>
            </w:r>
            <w:r w:rsidR="00F4062E">
              <w:t xml:space="preserve"> location de terrain</w:t>
            </w:r>
            <w:r w:rsidR="00526C8B">
              <w:t xml:space="preserve"> </w:t>
            </w:r>
            <w:r w:rsidR="00F4062E">
              <w:t>par</w:t>
            </w:r>
            <w:r w:rsidR="00B64F44">
              <w:t> :</w:t>
            </w:r>
          </w:p>
          <w:p w14:paraId="56D8F5A1" w14:textId="03CDCDBD" w:rsidR="00541710" w:rsidRPr="00CF5287" w:rsidRDefault="00526C8B">
            <w:pPr>
              <w:pStyle w:val="Paragraphedeliste"/>
              <w:numPr>
                <w:ilvl w:val="0"/>
                <w:numId w:val="38"/>
              </w:numPr>
              <w:rPr>
                <w:sz w:val="20"/>
                <w:szCs w:val="16"/>
              </w:rPr>
            </w:pPr>
            <w:r w:rsidRPr="00CF5287">
              <w:rPr>
                <w:sz w:val="20"/>
                <w:szCs w:val="16"/>
              </w:rPr>
              <w:t xml:space="preserve">CSLC </w:t>
            </w:r>
            <w:r w:rsidR="00F65375" w:rsidRPr="00CF5287">
              <w:rPr>
                <w:sz w:val="20"/>
                <w:szCs w:val="16"/>
              </w:rPr>
              <w:t>des Chutes</w:t>
            </w:r>
            <w:r w:rsidR="00D70DEB" w:rsidRPr="00CF5287">
              <w:rPr>
                <w:sz w:val="20"/>
                <w:szCs w:val="16"/>
              </w:rPr>
              <w:t>/Maria-Chapdelaine</w:t>
            </w:r>
            <w:r w:rsidR="00F4062E" w:rsidRPr="00CF5287">
              <w:rPr>
                <w:sz w:val="20"/>
                <w:szCs w:val="16"/>
              </w:rPr>
              <w:t xml:space="preserve"> (1988-</w:t>
            </w:r>
            <w:r w:rsidR="005F526F" w:rsidRPr="00CF5287">
              <w:rPr>
                <w:sz w:val="20"/>
                <w:szCs w:val="16"/>
              </w:rPr>
              <w:t>2000</w:t>
            </w:r>
            <w:r w:rsidR="00F4062E" w:rsidRPr="00CF5287">
              <w:rPr>
                <w:sz w:val="20"/>
                <w:szCs w:val="16"/>
              </w:rPr>
              <w:t>);</w:t>
            </w:r>
          </w:p>
          <w:p w14:paraId="72FE94C2" w14:textId="617AB850" w:rsidR="00F4062E" w:rsidRPr="00CF5287" w:rsidRDefault="00526C8B">
            <w:pPr>
              <w:pStyle w:val="Paragraphedeliste"/>
              <w:numPr>
                <w:ilvl w:val="0"/>
                <w:numId w:val="38"/>
              </w:numPr>
              <w:rPr>
                <w:sz w:val="20"/>
                <w:szCs w:val="16"/>
              </w:rPr>
            </w:pPr>
            <w:r w:rsidRPr="00CF5287">
              <w:rPr>
                <w:sz w:val="20"/>
                <w:szCs w:val="16"/>
              </w:rPr>
              <w:t>MRC</w:t>
            </w:r>
            <w:r w:rsidR="00F65375" w:rsidRPr="00CF5287">
              <w:rPr>
                <w:sz w:val="20"/>
                <w:szCs w:val="16"/>
              </w:rPr>
              <w:t xml:space="preserve"> de Maria-Chapdelaine</w:t>
            </w:r>
            <w:r w:rsidR="00D70DEB" w:rsidRPr="00CF5287">
              <w:rPr>
                <w:sz w:val="20"/>
                <w:szCs w:val="16"/>
              </w:rPr>
              <w:t xml:space="preserve"> et Centre de Santé Maria-Chapdelaine</w:t>
            </w:r>
            <w:r w:rsidR="00F4062E" w:rsidRPr="00CF5287">
              <w:rPr>
                <w:sz w:val="20"/>
                <w:szCs w:val="16"/>
              </w:rPr>
              <w:t xml:space="preserve"> (1988-2000);</w:t>
            </w:r>
          </w:p>
          <w:p w14:paraId="39AE3184" w14:textId="340D0827" w:rsidR="00B64F44" w:rsidRPr="00CF5287" w:rsidRDefault="00541710">
            <w:pPr>
              <w:pStyle w:val="Paragraphedeliste"/>
              <w:numPr>
                <w:ilvl w:val="0"/>
                <w:numId w:val="38"/>
              </w:numPr>
              <w:rPr>
                <w:sz w:val="20"/>
                <w:szCs w:val="16"/>
              </w:rPr>
            </w:pPr>
            <w:r w:rsidRPr="00CF5287">
              <w:rPr>
                <w:sz w:val="20"/>
                <w:szCs w:val="16"/>
              </w:rPr>
              <w:t>L</w:t>
            </w:r>
            <w:r w:rsidR="00526C8B" w:rsidRPr="00CF5287">
              <w:rPr>
                <w:sz w:val="20"/>
                <w:szCs w:val="16"/>
              </w:rPr>
              <w:t>ocal de physiothérapie du Centre hospitalier de Dolbeau (1990-1991)</w:t>
            </w:r>
            <w:r w:rsidR="00554908" w:rsidRPr="00CF5287">
              <w:rPr>
                <w:sz w:val="20"/>
                <w:szCs w:val="16"/>
              </w:rPr>
              <w:t>;</w:t>
            </w:r>
          </w:p>
          <w:p w14:paraId="75EA0733" w14:textId="5085BB0C" w:rsidR="00B64F44" w:rsidRPr="00CF5287" w:rsidRDefault="00B64F44">
            <w:pPr>
              <w:pStyle w:val="Paragraphedeliste"/>
              <w:numPr>
                <w:ilvl w:val="0"/>
                <w:numId w:val="38"/>
              </w:numPr>
              <w:rPr>
                <w:sz w:val="20"/>
                <w:szCs w:val="16"/>
              </w:rPr>
            </w:pPr>
            <w:r w:rsidRPr="00CF5287">
              <w:rPr>
                <w:sz w:val="20"/>
                <w:szCs w:val="16"/>
              </w:rPr>
              <w:t>L</w:t>
            </w:r>
            <w:r w:rsidR="00526C8B" w:rsidRPr="00CF5287">
              <w:rPr>
                <w:sz w:val="20"/>
                <w:szCs w:val="16"/>
              </w:rPr>
              <w:t>a Société d’histoire et généalogie de Dolbeau (1991-1992</w:t>
            </w:r>
            <w:r w:rsidRPr="00CF5287">
              <w:rPr>
                <w:sz w:val="20"/>
                <w:szCs w:val="16"/>
              </w:rPr>
              <w:t>)</w:t>
            </w:r>
            <w:r w:rsidR="00554908" w:rsidRPr="00CF5287">
              <w:rPr>
                <w:sz w:val="20"/>
                <w:szCs w:val="16"/>
              </w:rPr>
              <w:t>;</w:t>
            </w:r>
          </w:p>
          <w:p w14:paraId="3768F9B4" w14:textId="74FD4241" w:rsidR="00F4062E" w:rsidRPr="00CF5287" w:rsidRDefault="00F4062E">
            <w:pPr>
              <w:pStyle w:val="Paragraphedeliste"/>
              <w:numPr>
                <w:ilvl w:val="0"/>
                <w:numId w:val="38"/>
              </w:numPr>
              <w:rPr>
                <w:sz w:val="20"/>
                <w:szCs w:val="16"/>
              </w:rPr>
            </w:pPr>
            <w:r w:rsidRPr="00CF5287">
              <w:rPr>
                <w:sz w:val="20"/>
                <w:szCs w:val="16"/>
              </w:rPr>
              <w:t>Centre d’Emploi du Canada de Dolbeau (1989);</w:t>
            </w:r>
          </w:p>
          <w:p w14:paraId="06A43BB4" w14:textId="138CE90D" w:rsidR="00554908" w:rsidRPr="00CF5287" w:rsidRDefault="00554908">
            <w:pPr>
              <w:pStyle w:val="Paragraphedeliste"/>
              <w:numPr>
                <w:ilvl w:val="0"/>
                <w:numId w:val="38"/>
              </w:numPr>
              <w:rPr>
                <w:sz w:val="20"/>
                <w:szCs w:val="16"/>
              </w:rPr>
            </w:pPr>
            <w:r w:rsidRPr="00CF5287">
              <w:rPr>
                <w:sz w:val="20"/>
                <w:szCs w:val="16"/>
              </w:rPr>
              <w:t>Salle de réunion (1990);</w:t>
            </w:r>
          </w:p>
          <w:p w14:paraId="48965FEB" w14:textId="2FDABD83" w:rsidR="00F4062E" w:rsidRPr="00CF5287" w:rsidRDefault="00F4062E">
            <w:pPr>
              <w:pStyle w:val="Paragraphedeliste"/>
              <w:numPr>
                <w:ilvl w:val="0"/>
                <w:numId w:val="38"/>
              </w:numPr>
              <w:rPr>
                <w:sz w:val="20"/>
                <w:szCs w:val="16"/>
              </w:rPr>
            </w:pPr>
            <w:r w:rsidRPr="00CF5287">
              <w:rPr>
                <w:sz w:val="20"/>
                <w:szCs w:val="16"/>
              </w:rPr>
              <w:t xml:space="preserve">Fernand Duperé </w:t>
            </w:r>
            <w:r w:rsidR="00212040" w:rsidRPr="00CF5287">
              <w:rPr>
                <w:sz w:val="20"/>
                <w:szCs w:val="16"/>
              </w:rPr>
              <w:t>et Donald Dup</w:t>
            </w:r>
            <w:r w:rsidR="00317337" w:rsidRPr="00CF5287">
              <w:rPr>
                <w:sz w:val="20"/>
                <w:szCs w:val="16"/>
              </w:rPr>
              <w:t>e</w:t>
            </w:r>
            <w:r w:rsidR="00212040" w:rsidRPr="00CF5287">
              <w:rPr>
                <w:sz w:val="20"/>
                <w:szCs w:val="16"/>
              </w:rPr>
              <w:t>ré (1990);</w:t>
            </w:r>
          </w:p>
          <w:p w14:paraId="6959A36F" w14:textId="6464B0A1" w:rsidR="00554908" w:rsidRPr="00CF5287" w:rsidRDefault="00554908">
            <w:pPr>
              <w:pStyle w:val="Paragraphedeliste"/>
              <w:numPr>
                <w:ilvl w:val="0"/>
                <w:numId w:val="38"/>
              </w:numPr>
              <w:rPr>
                <w:sz w:val="20"/>
                <w:szCs w:val="16"/>
              </w:rPr>
            </w:pPr>
            <w:r w:rsidRPr="00CF5287">
              <w:rPr>
                <w:sz w:val="20"/>
                <w:szCs w:val="16"/>
              </w:rPr>
              <w:t>Société Immobilière du Québec (1993);</w:t>
            </w:r>
          </w:p>
          <w:p w14:paraId="4CE61E9A" w14:textId="77777777" w:rsidR="00F4062E" w:rsidRPr="00CF5287" w:rsidRDefault="00F4062E">
            <w:pPr>
              <w:pStyle w:val="Paragraphedeliste"/>
              <w:numPr>
                <w:ilvl w:val="0"/>
                <w:numId w:val="38"/>
              </w:numPr>
              <w:rPr>
                <w:sz w:val="20"/>
                <w:szCs w:val="16"/>
              </w:rPr>
            </w:pPr>
            <w:r w:rsidRPr="00CF5287">
              <w:rPr>
                <w:sz w:val="20"/>
                <w:szCs w:val="16"/>
              </w:rPr>
              <w:t>Association des Personnes Handicapées Visuelles région 02 Inc. (1994)</w:t>
            </w:r>
          </w:p>
          <w:p w14:paraId="0D1FD108" w14:textId="2398930D" w:rsidR="00F4062E" w:rsidRPr="00CF5287" w:rsidRDefault="00F4062E">
            <w:pPr>
              <w:pStyle w:val="Paragraphedeliste"/>
              <w:numPr>
                <w:ilvl w:val="0"/>
                <w:numId w:val="38"/>
              </w:numPr>
              <w:rPr>
                <w:sz w:val="20"/>
                <w:szCs w:val="16"/>
              </w:rPr>
            </w:pPr>
            <w:r w:rsidRPr="00CF5287">
              <w:rPr>
                <w:sz w:val="20"/>
                <w:szCs w:val="16"/>
              </w:rPr>
              <w:t>L</w:t>
            </w:r>
            <w:r w:rsidR="00317337" w:rsidRPr="00CF5287">
              <w:rPr>
                <w:sz w:val="20"/>
                <w:szCs w:val="16"/>
              </w:rPr>
              <w:t>’école l</w:t>
            </w:r>
            <w:r w:rsidRPr="00CF5287">
              <w:rPr>
                <w:sz w:val="20"/>
                <w:szCs w:val="16"/>
              </w:rPr>
              <w:t>es Jardins d’enfants Montessori (1994);</w:t>
            </w:r>
          </w:p>
          <w:p w14:paraId="6E3EED72" w14:textId="18A2CCDE" w:rsidR="00F4062E" w:rsidRDefault="00F4062E" w:rsidP="00F4062E">
            <w:pPr>
              <w:ind w:left="416"/>
            </w:pPr>
          </w:p>
          <w:p w14:paraId="77F43A51" w14:textId="66FAA0F0" w:rsidR="00B64F44" w:rsidRPr="009A43BD" w:rsidRDefault="00B64F44" w:rsidP="00B64F44">
            <w:r w:rsidRPr="009A43BD">
              <w:t>Des documents sur la l</w:t>
            </w:r>
            <w:r w:rsidR="00526C8B" w:rsidRPr="009A43BD">
              <w:t>ocation de</w:t>
            </w:r>
            <w:r w:rsidR="00F65375" w:rsidRPr="009A43BD">
              <w:t>s</w:t>
            </w:r>
            <w:r w:rsidR="00526C8B" w:rsidRPr="009A43BD">
              <w:t xml:space="preserve"> logements par </w:t>
            </w:r>
            <w:r w:rsidRPr="009A43BD">
              <w:t xml:space="preserve">les résidents : </w:t>
            </w:r>
          </w:p>
          <w:p w14:paraId="087D9467" w14:textId="1FD54402" w:rsidR="00376ACB" w:rsidRPr="00CF5287" w:rsidRDefault="00541710">
            <w:pPr>
              <w:pStyle w:val="Paragraphedeliste"/>
              <w:numPr>
                <w:ilvl w:val="0"/>
                <w:numId w:val="37"/>
              </w:numPr>
              <w:rPr>
                <w:sz w:val="20"/>
                <w:szCs w:val="16"/>
              </w:rPr>
            </w:pPr>
            <w:r w:rsidRPr="00CF5287">
              <w:rPr>
                <w:sz w:val="20"/>
                <w:szCs w:val="16"/>
                <w:lang w:eastAsia="en-US"/>
              </w:rPr>
              <w:t>R</w:t>
            </w:r>
            <w:r w:rsidR="00376ACB" w:rsidRPr="00CF5287">
              <w:rPr>
                <w:sz w:val="20"/>
                <w:szCs w:val="16"/>
                <w:lang w:eastAsia="en-US"/>
              </w:rPr>
              <w:t>éservation des logements nouvellement construit</w:t>
            </w:r>
            <w:r w:rsidR="00F576E9" w:rsidRPr="00CF5287">
              <w:rPr>
                <w:sz w:val="20"/>
                <w:szCs w:val="16"/>
                <w:lang w:eastAsia="en-US"/>
              </w:rPr>
              <w:t xml:space="preserve"> (1989)</w:t>
            </w:r>
            <w:r w:rsidR="00554908" w:rsidRPr="00CF5287">
              <w:rPr>
                <w:sz w:val="20"/>
                <w:szCs w:val="16"/>
                <w:lang w:eastAsia="en-US"/>
              </w:rPr>
              <w:t>;</w:t>
            </w:r>
          </w:p>
          <w:p w14:paraId="2653088C" w14:textId="539EC19D" w:rsidR="00B64F44" w:rsidRPr="00CF5287" w:rsidRDefault="00B64F44">
            <w:pPr>
              <w:pStyle w:val="Paragraphedeliste"/>
              <w:numPr>
                <w:ilvl w:val="0"/>
                <w:numId w:val="37"/>
              </w:numPr>
              <w:rPr>
                <w:sz w:val="20"/>
                <w:szCs w:val="16"/>
              </w:rPr>
            </w:pPr>
            <w:r w:rsidRPr="00CF5287">
              <w:rPr>
                <w:sz w:val="20"/>
                <w:szCs w:val="16"/>
              </w:rPr>
              <w:t>D</w:t>
            </w:r>
            <w:r w:rsidR="00526C8B" w:rsidRPr="00CF5287">
              <w:rPr>
                <w:sz w:val="20"/>
                <w:szCs w:val="16"/>
              </w:rPr>
              <w:t xml:space="preserve">es baux </w:t>
            </w:r>
            <w:r w:rsidR="00F576E9" w:rsidRPr="00CF5287">
              <w:rPr>
                <w:sz w:val="20"/>
                <w:szCs w:val="16"/>
              </w:rPr>
              <w:t xml:space="preserve">de résidents </w:t>
            </w:r>
            <w:r w:rsidR="00554908" w:rsidRPr="00CF5287">
              <w:rPr>
                <w:sz w:val="20"/>
                <w:szCs w:val="16"/>
              </w:rPr>
              <w:t>;</w:t>
            </w:r>
          </w:p>
          <w:p w14:paraId="318CC319" w14:textId="1738B04B" w:rsidR="00B64F44" w:rsidRPr="00CF5287" w:rsidRDefault="00554908">
            <w:pPr>
              <w:pStyle w:val="Paragraphedeliste"/>
              <w:numPr>
                <w:ilvl w:val="0"/>
                <w:numId w:val="37"/>
              </w:numPr>
              <w:rPr>
                <w:sz w:val="20"/>
                <w:szCs w:val="16"/>
              </w:rPr>
            </w:pPr>
            <w:r w:rsidRPr="00CF5287">
              <w:rPr>
                <w:sz w:val="20"/>
                <w:szCs w:val="16"/>
              </w:rPr>
              <w:t>Bail et r</w:t>
            </w:r>
            <w:r w:rsidR="00526C8B" w:rsidRPr="00CF5287">
              <w:rPr>
                <w:sz w:val="20"/>
                <w:szCs w:val="16"/>
              </w:rPr>
              <w:t>ésiliation du bail par Wilfrid Ouellet et Marie-Rose Gauthier (1991)</w:t>
            </w:r>
            <w:r w:rsidRPr="00CF5287">
              <w:rPr>
                <w:sz w:val="20"/>
                <w:szCs w:val="16"/>
              </w:rPr>
              <w:t>;</w:t>
            </w:r>
          </w:p>
          <w:p w14:paraId="5C79A638" w14:textId="625CF033" w:rsidR="00B64F44" w:rsidRPr="00CF5287" w:rsidRDefault="00541710">
            <w:pPr>
              <w:pStyle w:val="Paragraphedeliste"/>
              <w:numPr>
                <w:ilvl w:val="0"/>
                <w:numId w:val="37"/>
              </w:numPr>
              <w:rPr>
                <w:sz w:val="20"/>
                <w:szCs w:val="16"/>
              </w:rPr>
            </w:pPr>
            <w:r w:rsidRPr="00CF5287">
              <w:rPr>
                <w:sz w:val="20"/>
                <w:szCs w:val="16"/>
              </w:rPr>
              <w:t>R</w:t>
            </w:r>
            <w:r w:rsidR="00B64F44" w:rsidRPr="00CF5287">
              <w:rPr>
                <w:sz w:val="20"/>
                <w:szCs w:val="16"/>
              </w:rPr>
              <w:t>ésiliation</w:t>
            </w:r>
            <w:r w:rsidR="00526C8B" w:rsidRPr="00CF5287">
              <w:rPr>
                <w:sz w:val="20"/>
                <w:szCs w:val="16"/>
              </w:rPr>
              <w:t xml:space="preserve"> du bail par Léopold Girard et Laurette Girard (1991)</w:t>
            </w:r>
            <w:r w:rsidR="00554908" w:rsidRPr="00CF5287">
              <w:rPr>
                <w:sz w:val="20"/>
                <w:szCs w:val="16"/>
              </w:rPr>
              <w:t>;</w:t>
            </w:r>
          </w:p>
          <w:p w14:paraId="41739BBB" w14:textId="53D854AD" w:rsidR="00541710" w:rsidRPr="00CF5287" w:rsidRDefault="00F4062E">
            <w:pPr>
              <w:pStyle w:val="Paragraphedeliste"/>
              <w:numPr>
                <w:ilvl w:val="0"/>
                <w:numId w:val="37"/>
              </w:numPr>
              <w:rPr>
                <w:sz w:val="20"/>
                <w:szCs w:val="16"/>
              </w:rPr>
            </w:pPr>
            <w:r w:rsidRPr="00CF5287">
              <w:rPr>
                <w:sz w:val="20"/>
                <w:szCs w:val="16"/>
              </w:rPr>
              <w:t>Bail et d</w:t>
            </w:r>
            <w:r w:rsidR="00526C8B" w:rsidRPr="00CF5287">
              <w:rPr>
                <w:sz w:val="20"/>
                <w:szCs w:val="16"/>
              </w:rPr>
              <w:t>emande de crédit de nourriture par Paul Émile Ouellet (1991-1992)</w:t>
            </w:r>
            <w:r w:rsidR="00554908" w:rsidRPr="00CF5287">
              <w:rPr>
                <w:sz w:val="20"/>
                <w:szCs w:val="16"/>
              </w:rPr>
              <w:t>;</w:t>
            </w:r>
          </w:p>
          <w:p w14:paraId="6A213472" w14:textId="67433CF8" w:rsidR="00526C8B" w:rsidRPr="00CF5287" w:rsidRDefault="00541710">
            <w:pPr>
              <w:pStyle w:val="Paragraphedeliste"/>
              <w:numPr>
                <w:ilvl w:val="0"/>
                <w:numId w:val="37"/>
              </w:numPr>
              <w:rPr>
                <w:sz w:val="20"/>
                <w:szCs w:val="16"/>
              </w:rPr>
            </w:pPr>
            <w:r w:rsidRPr="00CF5287">
              <w:rPr>
                <w:sz w:val="20"/>
                <w:szCs w:val="16"/>
              </w:rPr>
              <w:t>D</w:t>
            </w:r>
            <w:r w:rsidR="00B64F44" w:rsidRPr="00CF5287">
              <w:rPr>
                <w:sz w:val="20"/>
                <w:szCs w:val="16"/>
              </w:rPr>
              <w:t>épart de Gérard Savard (1991)</w:t>
            </w:r>
            <w:r w:rsidR="00554908" w:rsidRPr="00CF5287">
              <w:rPr>
                <w:sz w:val="20"/>
                <w:szCs w:val="16"/>
              </w:rPr>
              <w:t>;</w:t>
            </w:r>
          </w:p>
          <w:p w14:paraId="4125EEDB" w14:textId="1986EAE9" w:rsidR="00672056" w:rsidRPr="00CF5287" w:rsidRDefault="00541710">
            <w:pPr>
              <w:pStyle w:val="Paragraphedeliste"/>
              <w:numPr>
                <w:ilvl w:val="0"/>
                <w:numId w:val="37"/>
              </w:numPr>
              <w:rPr>
                <w:sz w:val="20"/>
                <w:szCs w:val="16"/>
              </w:rPr>
            </w:pPr>
            <w:r w:rsidRPr="00CF5287">
              <w:rPr>
                <w:sz w:val="20"/>
                <w:szCs w:val="16"/>
              </w:rPr>
              <w:lastRenderedPageBreak/>
              <w:t>R</w:t>
            </w:r>
            <w:r w:rsidR="00672056" w:rsidRPr="00CF5287">
              <w:rPr>
                <w:sz w:val="20"/>
                <w:szCs w:val="16"/>
              </w:rPr>
              <w:t>enouvellement du bail de Paul Perron (1991)</w:t>
            </w:r>
            <w:r w:rsidR="00554908" w:rsidRPr="00CF5287">
              <w:rPr>
                <w:sz w:val="20"/>
                <w:szCs w:val="16"/>
              </w:rPr>
              <w:t>;</w:t>
            </w:r>
          </w:p>
          <w:p w14:paraId="56626404" w14:textId="67EEA6F0" w:rsidR="00672056" w:rsidRPr="00CF5287" w:rsidRDefault="00541710">
            <w:pPr>
              <w:pStyle w:val="Paragraphedeliste"/>
              <w:numPr>
                <w:ilvl w:val="0"/>
                <w:numId w:val="37"/>
              </w:numPr>
              <w:rPr>
                <w:sz w:val="20"/>
                <w:szCs w:val="16"/>
              </w:rPr>
            </w:pPr>
            <w:r w:rsidRPr="00CF5287">
              <w:rPr>
                <w:sz w:val="20"/>
                <w:szCs w:val="16"/>
              </w:rPr>
              <w:t>M</w:t>
            </w:r>
            <w:r w:rsidR="00672056" w:rsidRPr="00CF5287">
              <w:rPr>
                <w:sz w:val="20"/>
                <w:szCs w:val="16"/>
              </w:rPr>
              <w:t>odification du bail d’Yvette Brassard (1992)</w:t>
            </w:r>
            <w:r w:rsidR="00554908" w:rsidRPr="00CF5287">
              <w:rPr>
                <w:sz w:val="20"/>
                <w:szCs w:val="16"/>
              </w:rPr>
              <w:t>;</w:t>
            </w:r>
          </w:p>
          <w:p w14:paraId="6586ACF6" w14:textId="248F8CC8" w:rsidR="00A82B0E" w:rsidRPr="00CF5287" w:rsidRDefault="00554908">
            <w:pPr>
              <w:pStyle w:val="Paragraphedeliste"/>
              <w:numPr>
                <w:ilvl w:val="0"/>
                <w:numId w:val="37"/>
              </w:numPr>
              <w:rPr>
                <w:sz w:val="20"/>
                <w:szCs w:val="16"/>
              </w:rPr>
            </w:pPr>
            <w:r w:rsidRPr="00CF5287">
              <w:rPr>
                <w:sz w:val="20"/>
                <w:szCs w:val="16"/>
              </w:rPr>
              <w:t>Bail et r</w:t>
            </w:r>
            <w:r w:rsidR="00A82B0E" w:rsidRPr="00CF5287">
              <w:rPr>
                <w:sz w:val="20"/>
                <w:szCs w:val="16"/>
              </w:rPr>
              <w:t>ésiliation du bail de Paula Laroche (</w:t>
            </w:r>
            <w:r w:rsidRPr="00CF5287">
              <w:rPr>
                <w:sz w:val="20"/>
                <w:szCs w:val="16"/>
              </w:rPr>
              <w:t>1991-</w:t>
            </w:r>
            <w:r w:rsidR="00A82B0E" w:rsidRPr="00CF5287">
              <w:rPr>
                <w:sz w:val="20"/>
                <w:szCs w:val="16"/>
              </w:rPr>
              <w:t>1993)</w:t>
            </w:r>
            <w:r w:rsidRPr="00CF5287">
              <w:rPr>
                <w:sz w:val="20"/>
                <w:szCs w:val="16"/>
              </w:rPr>
              <w:t>;</w:t>
            </w:r>
          </w:p>
          <w:p w14:paraId="3C9F4C48" w14:textId="4961E87F" w:rsidR="00541710" w:rsidRPr="00CF5287" w:rsidRDefault="00541710">
            <w:pPr>
              <w:pStyle w:val="Paragraphedeliste"/>
              <w:numPr>
                <w:ilvl w:val="0"/>
                <w:numId w:val="37"/>
              </w:numPr>
              <w:rPr>
                <w:sz w:val="20"/>
                <w:szCs w:val="16"/>
              </w:rPr>
            </w:pPr>
            <w:r w:rsidRPr="00CF5287">
              <w:rPr>
                <w:sz w:val="20"/>
                <w:szCs w:val="16"/>
              </w:rPr>
              <w:t>Modification du bail de Gilberte Savard et Roland Savard (</w:t>
            </w:r>
            <w:r w:rsidR="00554908" w:rsidRPr="00CF5287">
              <w:rPr>
                <w:sz w:val="20"/>
                <w:szCs w:val="16"/>
              </w:rPr>
              <w:t>1990,</w:t>
            </w:r>
            <w:r w:rsidRPr="00CF5287">
              <w:rPr>
                <w:sz w:val="20"/>
                <w:szCs w:val="16"/>
              </w:rPr>
              <w:t>1993)</w:t>
            </w:r>
            <w:r w:rsidR="00554908" w:rsidRPr="00CF5287">
              <w:rPr>
                <w:sz w:val="20"/>
                <w:szCs w:val="16"/>
              </w:rPr>
              <w:t>;</w:t>
            </w:r>
          </w:p>
          <w:p w14:paraId="712E6BB8" w14:textId="4D3D565B" w:rsidR="00F4062E" w:rsidRPr="00CF5287" w:rsidRDefault="00F4062E">
            <w:pPr>
              <w:pStyle w:val="Paragraphedeliste"/>
              <w:numPr>
                <w:ilvl w:val="0"/>
                <w:numId w:val="37"/>
              </w:numPr>
              <w:rPr>
                <w:sz w:val="20"/>
                <w:szCs w:val="16"/>
              </w:rPr>
            </w:pPr>
            <w:r w:rsidRPr="00CF5287">
              <w:rPr>
                <w:sz w:val="20"/>
                <w:szCs w:val="16"/>
              </w:rPr>
              <w:t>Bail et loyer de Lucien Lamontagne (1991-1992);</w:t>
            </w:r>
          </w:p>
          <w:p w14:paraId="7C1041E0" w14:textId="62BF0DD6" w:rsidR="00F4062E" w:rsidRPr="00CF5287" w:rsidRDefault="00F4062E">
            <w:pPr>
              <w:pStyle w:val="Paragraphedeliste"/>
              <w:numPr>
                <w:ilvl w:val="0"/>
                <w:numId w:val="37"/>
              </w:numPr>
              <w:rPr>
                <w:sz w:val="20"/>
                <w:szCs w:val="16"/>
              </w:rPr>
            </w:pPr>
            <w:r w:rsidRPr="00CF5287">
              <w:rPr>
                <w:sz w:val="20"/>
                <w:szCs w:val="16"/>
              </w:rPr>
              <w:t>Renouvellement de bail d’Yvonne Villeneuve (1991);</w:t>
            </w:r>
          </w:p>
          <w:p w14:paraId="6F8B9BCB" w14:textId="3576FF88" w:rsidR="00F4062E" w:rsidRPr="00CF5287" w:rsidRDefault="00F4062E">
            <w:pPr>
              <w:pStyle w:val="Paragraphedeliste"/>
              <w:numPr>
                <w:ilvl w:val="0"/>
                <w:numId w:val="37"/>
              </w:numPr>
              <w:rPr>
                <w:sz w:val="20"/>
                <w:szCs w:val="16"/>
              </w:rPr>
            </w:pPr>
            <w:r w:rsidRPr="00CF5287">
              <w:rPr>
                <w:sz w:val="20"/>
                <w:szCs w:val="16"/>
              </w:rPr>
              <w:t>Modification et bail d’Yvette Laroche (1991);</w:t>
            </w:r>
          </w:p>
          <w:p w14:paraId="783A83F9" w14:textId="6EAB9E51" w:rsidR="00F4062E" w:rsidRPr="00CF5287" w:rsidRDefault="005F526F">
            <w:pPr>
              <w:pStyle w:val="Paragraphedeliste"/>
              <w:numPr>
                <w:ilvl w:val="0"/>
                <w:numId w:val="37"/>
              </w:numPr>
              <w:rPr>
                <w:sz w:val="20"/>
                <w:szCs w:val="16"/>
              </w:rPr>
            </w:pPr>
            <w:r w:rsidRPr="00CF5287">
              <w:rPr>
                <w:sz w:val="20"/>
                <w:szCs w:val="16"/>
              </w:rPr>
              <w:t>Résiliation du bail de Maurice Larouche (1998);</w:t>
            </w:r>
          </w:p>
          <w:p w14:paraId="460CD75A" w14:textId="77777777" w:rsidR="00AC7031" w:rsidRDefault="009B1F19">
            <w:pPr>
              <w:pStyle w:val="Paragraphedeliste"/>
              <w:numPr>
                <w:ilvl w:val="0"/>
                <w:numId w:val="37"/>
              </w:numPr>
              <w:rPr>
                <w:sz w:val="20"/>
                <w:szCs w:val="16"/>
              </w:rPr>
            </w:pPr>
            <w:r w:rsidRPr="00CF5287">
              <w:rPr>
                <w:sz w:val="20"/>
                <w:szCs w:val="16"/>
              </w:rPr>
              <w:t>Refus de logement à Mme Armandine (1999);</w:t>
            </w:r>
          </w:p>
          <w:p w14:paraId="5694D3B4" w14:textId="145FE5A9" w:rsidR="00AC7031" w:rsidRPr="00AC7031" w:rsidRDefault="00AC7031" w:rsidP="00AC7031">
            <w:pPr>
              <w:pStyle w:val="Paragraphedeliste"/>
              <w:rPr>
                <w:sz w:val="20"/>
                <w:szCs w:val="16"/>
              </w:rPr>
            </w:pPr>
          </w:p>
        </w:tc>
      </w:tr>
      <w:tr w:rsidR="00F576E9" w:rsidRPr="00A674F8" w14:paraId="0256D720" w14:textId="77777777" w:rsidTr="005E2181">
        <w:trPr>
          <w:trHeight w:val="873"/>
        </w:trPr>
        <w:tc>
          <w:tcPr>
            <w:tcW w:w="1555" w:type="dxa"/>
            <w:shd w:val="clear" w:color="auto" w:fill="D9D9D9" w:themeFill="background1" w:themeFillShade="D9"/>
          </w:tcPr>
          <w:p w14:paraId="29429114" w14:textId="77777777" w:rsidR="00F576E9" w:rsidRDefault="00F576E9" w:rsidP="009C69C4">
            <w:pPr>
              <w:rPr>
                <w:lang w:eastAsia="en-US"/>
              </w:rPr>
            </w:pPr>
          </w:p>
        </w:tc>
        <w:tc>
          <w:tcPr>
            <w:tcW w:w="7801" w:type="dxa"/>
          </w:tcPr>
          <w:p w14:paraId="61C51998" w14:textId="6D227D09" w:rsidR="00F576E9" w:rsidRDefault="00F576E9" w:rsidP="0034758D">
            <w:pPr>
              <w:pStyle w:val="Niveau4"/>
            </w:pPr>
            <w:bookmarkStart w:id="105" w:name="_Toc223440041"/>
            <w:r>
              <w:t>P110/A4/3.1</w:t>
            </w:r>
            <w:r w:rsidR="001C27BA">
              <w:t>4</w:t>
            </w:r>
            <w:r>
              <w:t> : Procès-verbaux</w:t>
            </w:r>
            <w:bookmarkEnd w:id="105"/>
          </w:p>
          <w:p w14:paraId="56C4619C" w14:textId="77777777" w:rsidR="00535B62" w:rsidRDefault="00535B62" w:rsidP="00535B62">
            <w:pPr>
              <w:rPr>
                <w:lang w:eastAsia="en-US"/>
              </w:rPr>
            </w:pPr>
            <w:r w:rsidRPr="00E246DF">
              <w:rPr>
                <w:highlight w:val="yellow"/>
                <w:lang w:eastAsia="en-US"/>
              </w:rPr>
              <w:t>– Années. – X cm de documents textuels</w:t>
            </w:r>
          </w:p>
          <w:p w14:paraId="1C004FD6" w14:textId="77777777" w:rsidR="008700C5" w:rsidRPr="008700C5" w:rsidRDefault="008700C5" w:rsidP="008700C5">
            <w:pPr>
              <w:rPr>
                <w:lang w:eastAsia="en-US"/>
              </w:rPr>
            </w:pPr>
          </w:p>
          <w:p w14:paraId="28A5B8D6" w14:textId="77777777" w:rsidR="003127C0" w:rsidRDefault="003127C0" w:rsidP="00F576E9">
            <w:pPr>
              <w:rPr>
                <w:i/>
                <w:iCs/>
                <w:lang w:eastAsia="en-US"/>
              </w:rPr>
            </w:pPr>
            <w:r w:rsidRPr="003127C0">
              <w:rPr>
                <w:i/>
                <w:iCs/>
                <w:lang w:eastAsia="en-US"/>
              </w:rPr>
              <w:t xml:space="preserve">Portée et contenue : </w:t>
            </w:r>
          </w:p>
          <w:p w14:paraId="7D678B69" w14:textId="137FCB44" w:rsidR="00F576E9" w:rsidRDefault="00F576E9" w:rsidP="00F576E9">
            <w:r>
              <w:t>Ce dossier comprend des procès-verbaux aux sujets de la location, des logements, de l’inauguration, du financement, la vente du Monastère, etc…</w:t>
            </w:r>
          </w:p>
          <w:p w14:paraId="79C47F5C" w14:textId="6173CD5C" w:rsidR="00F576E9" w:rsidRPr="00F576E9" w:rsidRDefault="00F576E9" w:rsidP="00F576E9">
            <w:pPr>
              <w:rPr>
                <w:lang w:eastAsia="en-US"/>
              </w:rPr>
            </w:pPr>
          </w:p>
        </w:tc>
      </w:tr>
      <w:tr w:rsidR="00F576E9" w:rsidRPr="00A674F8" w14:paraId="66267F6A" w14:textId="77777777" w:rsidTr="005E2181">
        <w:trPr>
          <w:trHeight w:val="873"/>
        </w:trPr>
        <w:tc>
          <w:tcPr>
            <w:tcW w:w="1555" w:type="dxa"/>
            <w:shd w:val="clear" w:color="auto" w:fill="D9D9D9" w:themeFill="background1" w:themeFillShade="D9"/>
          </w:tcPr>
          <w:p w14:paraId="200F0789" w14:textId="77777777" w:rsidR="00F576E9" w:rsidRDefault="00F576E9" w:rsidP="009C69C4">
            <w:pPr>
              <w:rPr>
                <w:lang w:eastAsia="en-US"/>
              </w:rPr>
            </w:pPr>
          </w:p>
        </w:tc>
        <w:tc>
          <w:tcPr>
            <w:tcW w:w="7801" w:type="dxa"/>
          </w:tcPr>
          <w:p w14:paraId="4CDC0E34" w14:textId="024B6BBB" w:rsidR="00F576E9" w:rsidRDefault="00F576E9" w:rsidP="0034758D">
            <w:pPr>
              <w:pStyle w:val="Niveau4"/>
            </w:pPr>
            <w:bookmarkStart w:id="106" w:name="_Toc223440042"/>
            <w:r>
              <w:t>P110/A</w:t>
            </w:r>
            <w:r w:rsidR="00205CCD">
              <w:t>4</w:t>
            </w:r>
            <w:r>
              <w:t>/3.1</w:t>
            </w:r>
            <w:r w:rsidR="001C27BA">
              <w:t>5</w:t>
            </w:r>
            <w:r>
              <w:t> : Publicités</w:t>
            </w:r>
            <w:bookmarkEnd w:id="106"/>
          </w:p>
          <w:p w14:paraId="32309AB9" w14:textId="77777777" w:rsidR="00535B62" w:rsidRDefault="00535B62" w:rsidP="00535B62">
            <w:pPr>
              <w:rPr>
                <w:lang w:eastAsia="en-US"/>
              </w:rPr>
            </w:pPr>
            <w:r w:rsidRPr="00E246DF">
              <w:rPr>
                <w:highlight w:val="yellow"/>
                <w:lang w:eastAsia="en-US"/>
              </w:rPr>
              <w:t>– Années. – X cm de documents textuels</w:t>
            </w:r>
          </w:p>
          <w:p w14:paraId="684A78EF" w14:textId="77777777" w:rsidR="008700C5" w:rsidRPr="008700C5" w:rsidRDefault="008700C5" w:rsidP="008700C5">
            <w:pPr>
              <w:rPr>
                <w:lang w:eastAsia="en-US"/>
              </w:rPr>
            </w:pPr>
          </w:p>
          <w:p w14:paraId="68F5E63F" w14:textId="77777777" w:rsidR="003127C0" w:rsidRDefault="003127C0" w:rsidP="00F576E9">
            <w:pPr>
              <w:rPr>
                <w:i/>
                <w:iCs/>
                <w:lang w:eastAsia="en-US"/>
              </w:rPr>
            </w:pPr>
            <w:r w:rsidRPr="003127C0">
              <w:rPr>
                <w:i/>
                <w:iCs/>
                <w:lang w:eastAsia="en-US"/>
              </w:rPr>
              <w:t xml:space="preserve">Portée et contenue : </w:t>
            </w:r>
          </w:p>
          <w:p w14:paraId="7600C0E2" w14:textId="4D84C273" w:rsidR="00F576E9" w:rsidRDefault="00F576E9" w:rsidP="00F576E9">
            <w:pPr>
              <w:rPr>
                <w:lang w:eastAsia="en-US"/>
              </w:rPr>
            </w:pPr>
            <w:r>
              <w:rPr>
                <w:lang w:eastAsia="en-US"/>
              </w:rPr>
              <w:t>Ce dossier comprend des correspondances au sujet d</w:t>
            </w:r>
            <w:r w:rsidR="00CE3AF0">
              <w:rPr>
                <w:lang w:eastAsia="en-US"/>
              </w:rPr>
              <w:t>u panneaux de</w:t>
            </w:r>
            <w:r>
              <w:rPr>
                <w:lang w:eastAsia="en-US"/>
              </w:rPr>
              <w:t xml:space="preserve"> signalisation</w:t>
            </w:r>
            <w:r w:rsidR="00982D19">
              <w:rPr>
                <w:lang w:eastAsia="en-US"/>
              </w:rPr>
              <w:t xml:space="preserve"> de la M.R.C.</w:t>
            </w:r>
          </w:p>
          <w:p w14:paraId="7BA0E2B7" w14:textId="6D258279" w:rsidR="00CE3AF0" w:rsidRPr="00F576E9" w:rsidRDefault="00CE3AF0" w:rsidP="00F576E9">
            <w:pPr>
              <w:rPr>
                <w:lang w:eastAsia="en-US"/>
              </w:rPr>
            </w:pPr>
          </w:p>
        </w:tc>
      </w:tr>
      <w:tr w:rsidR="00982D19" w:rsidRPr="00A674F8" w14:paraId="51669AA7" w14:textId="77777777" w:rsidTr="005E2181">
        <w:trPr>
          <w:trHeight w:val="873"/>
        </w:trPr>
        <w:tc>
          <w:tcPr>
            <w:tcW w:w="1555" w:type="dxa"/>
            <w:shd w:val="clear" w:color="auto" w:fill="D9D9D9" w:themeFill="background1" w:themeFillShade="D9"/>
          </w:tcPr>
          <w:p w14:paraId="778112F1" w14:textId="77777777" w:rsidR="00982D19" w:rsidRDefault="00982D19" w:rsidP="009C69C4">
            <w:pPr>
              <w:rPr>
                <w:lang w:eastAsia="en-US"/>
              </w:rPr>
            </w:pPr>
          </w:p>
        </w:tc>
        <w:tc>
          <w:tcPr>
            <w:tcW w:w="7801" w:type="dxa"/>
          </w:tcPr>
          <w:p w14:paraId="63DEEEC4" w14:textId="7E22224B" w:rsidR="00982D19" w:rsidRDefault="002E587D" w:rsidP="0034758D">
            <w:pPr>
              <w:pStyle w:val="Niveau4"/>
            </w:pPr>
            <w:bookmarkStart w:id="107" w:name="_Toc223440043"/>
            <w:r>
              <w:t>P110/A4/3.1</w:t>
            </w:r>
            <w:r w:rsidR="001C27BA">
              <w:t>6</w:t>
            </w:r>
            <w:r>
              <w:t xml:space="preserve"> : </w:t>
            </w:r>
            <w:r w:rsidR="00982D19">
              <w:t>Rapports d’activités</w:t>
            </w:r>
            <w:bookmarkEnd w:id="107"/>
            <w:r w:rsidR="00982D19">
              <w:t xml:space="preserve"> </w:t>
            </w:r>
          </w:p>
          <w:p w14:paraId="7A7ACB23" w14:textId="77777777" w:rsidR="00535B62" w:rsidRDefault="00535B62" w:rsidP="00535B62">
            <w:pPr>
              <w:rPr>
                <w:lang w:eastAsia="en-US"/>
              </w:rPr>
            </w:pPr>
            <w:r w:rsidRPr="00E246DF">
              <w:rPr>
                <w:highlight w:val="yellow"/>
                <w:lang w:eastAsia="en-US"/>
              </w:rPr>
              <w:t>– Années. – X cm de documents textuels</w:t>
            </w:r>
          </w:p>
          <w:p w14:paraId="53CFFA2B" w14:textId="77777777" w:rsidR="00535B62" w:rsidRDefault="00535B62" w:rsidP="00535B62">
            <w:pPr>
              <w:rPr>
                <w:lang w:eastAsia="en-US"/>
              </w:rPr>
            </w:pPr>
          </w:p>
          <w:p w14:paraId="6CBD3895" w14:textId="77777777" w:rsidR="00535B62" w:rsidRDefault="00535B62" w:rsidP="00535B62">
            <w:pPr>
              <w:rPr>
                <w:i/>
                <w:iCs/>
                <w:lang w:eastAsia="en-US"/>
              </w:rPr>
            </w:pPr>
            <w:r w:rsidRPr="003127C0">
              <w:rPr>
                <w:i/>
                <w:iCs/>
                <w:lang w:eastAsia="en-US"/>
              </w:rPr>
              <w:t>Portée et contenue :</w:t>
            </w:r>
          </w:p>
          <w:p w14:paraId="2DC09D7D" w14:textId="4C4535AD" w:rsidR="00535B62" w:rsidRPr="00535B62" w:rsidRDefault="00535B62" w:rsidP="00535B62">
            <w:pPr>
              <w:rPr>
                <w:lang w:eastAsia="en-US"/>
              </w:rPr>
            </w:pPr>
          </w:p>
        </w:tc>
      </w:tr>
      <w:tr w:rsidR="002C7DE6" w:rsidRPr="00A674F8" w14:paraId="21FD26D9" w14:textId="77777777" w:rsidTr="005E2181">
        <w:trPr>
          <w:trHeight w:val="873"/>
        </w:trPr>
        <w:tc>
          <w:tcPr>
            <w:tcW w:w="1555" w:type="dxa"/>
            <w:shd w:val="clear" w:color="auto" w:fill="D9D9D9" w:themeFill="background1" w:themeFillShade="D9"/>
          </w:tcPr>
          <w:p w14:paraId="7BED2C5B" w14:textId="77777777" w:rsidR="002C7DE6" w:rsidRDefault="002C7DE6" w:rsidP="009C69C4">
            <w:pPr>
              <w:rPr>
                <w:lang w:eastAsia="en-US"/>
              </w:rPr>
            </w:pPr>
          </w:p>
        </w:tc>
        <w:tc>
          <w:tcPr>
            <w:tcW w:w="7801" w:type="dxa"/>
          </w:tcPr>
          <w:p w14:paraId="07C81DEA" w14:textId="4F3FD735" w:rsidR="002C7DE6" w:rsidRDefault="002C7DE6" w:rsidP="002C7DE6">
            <w:pPr>
              <w:pStyle w:val="Niveau4"/>
            </w:pPr>
            <w:bookmarkStart w:id="108" w:name="_Toc223440044"/>
            <w:r>
              <w:t>P110/A4/3.1</w:t>
            </w:r>
            <w:r w:rsidR="001C27BA">
              <w:t>7</w:t>
            </w:r>
            <w:r>
              <w:t> : Relation et communauté</w:t>
            </w:r>
            <w:bookmarkEnd w:id="108"/>
            <w:r>
              <w:t xml:space="preserve"> </w:t>
            </w:r>
          </w:p>
          <w:p w14:paraId="23304DA3" w14:textId="77777777" w:rsidR="002C7DE6" w:rsidRDefault="002C7DE6" w:rsidP="002C7DE6">
            <w:pPr>
              <w:rPr>
                <w:lang w:eastAsia="en-US"/>
              </w:rPr>
            </w:pPr>
            <w:r w:rsidRPr="00E246DF">
              <w:rPr>
                <w:highlight w:val="yellow"/>
                <w:lang w:eastAsia="en-US"/>
              </w:rPr>
              <w:t xml:space="preserve">– </w:t>
            </w:r>
            <w:r>
              <w:rPr>
                <w:highlight w:val="yellow"/>
                <w:lang w:eastAsia="en-US"/>
              </w:rPr>
              <w:t>1991-1999</w:t>
            </w:r>
            <w:r w:rsidRPr="00E246DF">
              <w:rPr>
                <w:highlight w:val="yellow"/>
                <w:lang w:eastAsia="en-US"/>
              </w:rPr>
              <w:t>. – X cm de documents textuels</w:t>
            </w:r>
          </w:p>
          <w:p w14:paraId="0F1F1F77" w14:textId="77777777" w:rsidR="002C7DE6" w:rsidRDefault="002C7DE6" w:rsidP="002C7DE6">
            <w:pPr>
              <w:rPr>
                <w:lang w:eastAsia="en-US"/>
              </w:rPr>
            </w:pPr>
          </w:p>
          <w:p w14:paraId="3806C304" w14:textId="77777777" w:rsidR="002C7DE6" w:rsidRDefault="002C7DE6" w:rsidP="002C7DE6">
            <w:pPr>
              <w:rPr>
                <w:i/>
                <w:iCs/>
                <w:lang w:eastAsia="en-US"/>
              </w:rPr>
            </w:pPr>
            <w:r w:rsidRPr="003127C0">
              <w:rPr>
                <w:i/>
                <w:iCs/>
                <w:lang w:eastAsia="en-US"/>
              </w:rPr>
              <w:t>Portée et contenue :</w:t>
            </w:r>
          </w:p>
          <w:p w14:paraId="32AE3818" w14:textId="77777777" w:rsidR="001135D3" w:rsidRDefault="002C7DE6" w:rsidP="002C7DE6">
            <w:pPr>
              <w:rPr>
                <w:lang w:eastAsia="en-US"/>
              </w:rPr>
            </w:pPr>
            <w:r>
              <w:rPr>
                <w:lang w:eastAsia="en-US"/>
              </w:rPr>
              <w:t xml:space="preserve">Ce dossier comprend </w:t>
            </w:r>
            <w:r w:rsidR="001135D3">
              <w:rPr>
                <w:lang w:eastAsia="en-US"/>
              </w:rPr>
              <w:t xml:space="preserve">des documents et </w:t>
            </w:r>
            <w:r>
              <w:rPr>
                <w:lang w:eastAsia="en-US"/>
              </w:rPr>
              <w:t>correspondance sur</w:t>
            </w:r>
            <w:r w:rsidR="001135D3">
              <w:rPr>
                <w:lang w:eastAsia="en-US"/>
              </w:rPr>
              <w:t> :</w:t>
            </w:r>
          </w:p>
          <w:p w14:paraId="47BF277E" w14:textId="3DBC5EDA" w:rsidR="001135D3"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climat des Jardins (1991)</w:t>
            </w:r>
            <w:r w:rsidR="001135D3" w:rsidRPr="00C15FAD">
              <w:rPr>
                <w:sz w:val="20"/>
                <w:szCs w:val="16"/>
                <w:lang w:eastAsia="en-US"/>
              </w:rPr>
              <w:t>;</w:t>
            </w:r>
          </w:p>
          <w:p w14:paraId="4C4902CB" w14:textId="541A64E4" w:rsidR="001135D3" w:rsidRPr="00C15FAD" w:rsidRDefault="00C15FAD">
            <w:pPr>
              <w:pStyle w:val="Paragraphedeliste"/>
              <w:numPr>
                <w:ilvl w:val="0"/>
                <w:numId w:val="64"/>
              </w:numPr>
              <w:rPr>
                <w:sz w:val="20"/>
                <w:szCs w:val="16"/>
                <w:lang w:eastAsia="en-US"/>
              </w:rPr>
            </w:pPr>
            <w:r w:rsidRPr="00C15FAD">
              <w:rPr>
                <w:sz w:val="20"/>
                <w:szCs w:val="16"/>
                <w:lang w:eastAsia="en-US"/>
              </w:rPr>
              <w:t>L’album</w:t>
            </w:r>
            <w:r w:rsidR="002C7DE6" w:rsidRPr="00C15FAD">
              <w:rPr>
                <w:sz w:val="20"/>
                <w:szCs w:val="16"/>
                <w:lang w:eastAsia="en-US"/>
              </w:rPr>
              <w:t xml:space="preserve"> « Le CLSC des Chutes chez vous depuis 10 ans » (1991)</w:t>
            </w:r>
            <w:r w:rsidR="001135D3" w:rsidRPr="00C15FAD">
              <w:rPr>
                <w:sz w:val="20"/>
                <w:szCs w:val="16"/>
                <w:lang w:eastAsia="en-US"/>
              </w:rPr>
              <w:t>;</w:t>
            </w:r>
          </w:p>
          <w:p w14:paraId="50AD7833" w14:textId="17200122" w:rsidR="001135D3" w:rsidRPr="00C15FAD" w:rsidRDefault="00C15FAD">
            <w:pPr>
              <w:pStyle w:val="Paragraphedeliste"/>
              <w:numPr>
                <w:ilvl w:val="0"/>
                <w:numId w:val="64"/>
              </w:numPr>
              <w:rPr>
                <w:sz w:val="20"/>
                <w:szCs w:val="16"/>
                <w:lang w:eastAsia="en-US"/>
              </w:rPr>
            </w:pPr>
            <w:r w:rsidRPr="00C15FAD">
              <w:rPr>
                <w:sz w:val="20"/>
                <w:szCs w:val="16"/>
                <w:lang w:eastAsia="en-US"/>
              </w:rPr>
              <w:t>Une</w:t>
            </w:r>
            <w:r w:rsidR="002C7DE6" w:rsidRPr="00C15FAD">
              <w:rPr>
                <w:sz w:val="20"/>
                <w:szCs w:val="16"/>
                <w:lang w:eastAsia="en-US"/>
              </w:rPr>
              <w:t xml:space="preserve"> autorisation d’utilisation d’une photographie (1992)</w:t>
            </w:r>
            <w:r w:rsidR="001135D3" w:rsidRPr="00C15FAD">
              <w:rPr>
                <w:sz w:val="20"/>
                <w:szCs w:val="16"/>
                <w:lang w:eastAsia="en-US"/>
              </w:rPr>
              <w:t>;</w:t>
            </w:r>
          </w:p>
          <w:p w14:paraId="3522220C" w14:textId="77777777" w:rsidR="00C15FAD" w:rsidRPr="00C15FAD" w:rsidRDefault="001135D3">
            <w:pPr>
              <w:pStyle w:val="Paragraphedeliste"/>
              <w:numPr>
                <w:ilvl w:val="0"/>
                <w:numId w:val="64"/>
              </w:numPr>
              <w:rPr>
                <w:sz w:val="20"/>
                <w:szCs w:val="16"/>
                <w:lang w:eastAsia="en-US"/>
              </w:rPr>
            </w:pPr>
            <w:r w:rsidRPr="00C15FAD">
              <w:rPr>
                <w:sz w:val="20"/>
                <w:szCs w:val="16"/>
                <w:lang w:eastAsia="en-US"/>
              </w:rPr>
              <w:t>D</w:t>
            </w:r>
            <w:r w:rsidR="002C7DE6" w:rsidRPr="00C15FAD">
              <w:rPr>
                <w:sz w:val="20"/>
                <w:szCs w:val="16"/>
                <w:lang w:eastAsia="en-US"/>
              </w:rPr>
              <w:t>es souhaits pour une joyeuse Pâques (1997)</w:t>
            </w:r>
            <w:r w:rsidR="00C15FAD" w:rsidRPr="00C15FAD">
              <w:rPr>
                <w:sz w:val="20"/>
                <w:szCs w:val="16"/>
                <w:lang w:eastAsia="en-US"/>
              </w:rPr>
              <w:t>;</w:t>
            </w:r>
          </w:p>
          <w:p w14:paraId="24A08BE4"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Maire de Mistassini, Jean-Marc Gendron (1998)</w:t>
            </w:r>
            <w:r w:rsidRPr="00C15FAD">
              <w:rPr>
                <w:sz w:val="20"/>
                <w:szCs w:val="16"/>
                <w:lang w:eastAsia="en-US"/>
              </w:rPr>
              <w:t>;</w:t>
            </w:r>
          </w:p>
          <w:p w14:paraId="48D8C6AC"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 xml:space="preserve">Le </w:t>
            </w:r>
            <w:r w:rsidR="002C7DE6" w:rsidRPr="00C15FAD">
              <w:rPr>
                <w:sz w:val="20"/>
                <w:szCs w:val="16"/>
                <w:lang w:eastAsia="en-US"/>
              </w:rPr>
              <w:t>prêtre Maurice Larouche (1998)</w:t>
            </w:r>
            <w:r w:rsidRPr="00C15FAD">
              <w:rPr>
                <w:sz w:val="20"/>
                <w:szCs w:val="16"/>
                <w:lang w:eastAsia="en-US"/>
              </w:rPr>
              <w:t>;</w:t>
            </w:r>
          </w:p>
          <w:p w14:paraId="4BCB0951"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V</w:t>
            </w:r>
            <w:r w:rsidR="001135D3" w:rsidRPr="00C15FAD">
              <w:rPr>
                <w:sz w:val="20"/>
                <w:szCs w:val="16"/>
                <w:lang w:eastAsia="en-US"/>
              </w:rPr>
              <w:t>isite de la belle-mère de Michel Létourneau (1998)</w:t>
            </w:r>
            <w:r w:rsidRPr="00C15FAD">
              <w:rPr>
                <w:sz w:val="20"/>
                <w:szCs w:val="16"/>
                <w:lang w:eastAsia="en-US"/>
              </w:rPr>
              <w:t>;</w:t>
            </w:r>
          </w:p>
          <w:p w14:paraId="2317B89B" w14:textId="054A2938"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journal officiel de la résidence, « L’Écho des Jardins », volume 3 </w:t>
            </w:r>
            <w:r w:rsidRPr="00C15FAD">
              <w:rPr>
                <w:sz w:val="20"/>
                <w:szCs w:val="16"/>
                <w:lang w:eastAsia="en-US"/>
              </w:rPr>
              <w:t>(</w:t>
            </w:r>
            <w:r w:rsidR="002C7DE6" w:rsidRPr="00C15FAD">
              <w:rPr>
                <w:sz w:val="20"/>
                <w:szCs w:val="16"/>
                <w:lang w:eastAsia="en-US"/>
              </w:rPr>
              <w:t>juin 1999</w:t>
            </w:r>
            <w:r w:rsidRPr="00C15FAD">
              <w:rPr>
                <w:sz w:val="20"/>
                <w:szCs w:val="16"/>
                <w:lang w:eastAsia="en-US"/>
              </w:rPr>
              <w:t>);</w:t>
            </w:r>
          </w:p>
          <w:p w14:paraId="688FC5D5" w14:textId="2609A485" w:rsidR="00C15FAD"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 avis du décès d’Hélène St-Laurent (1999)</w:t>
            </w:r>
            <w:r w:rsidRPr="00C15FAD">
              <w:rPr>
                <w:sz w:val="20"/>
                <w:szCs w:val="16"/>
                <w:lang w:eastAsia="en-US"/>
              </w:rPr>
              <w:t>;</w:t>
            </w:r>
          </w:p>
          <w:p w14:paraId="76743F6D" w14:textId="514CBE6A" w:rsidR="002C7DE6"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ne lettre d’appréciation (s.d.).</w:t>
            </w:r>
          </w:p>
          <w:p w14:paraId="54CB9AC4" w14:textId="77777777" w:rsidR="002C7DE6" w:rsidRDefault="002C7DE6" w:rsidP="0034758D">
            <w:pPr>
              <w:pStyle w:val="Niveau4"/>
            </w:pPr>
          </w:p>
        </w:tc>
      </w:tr>
      <w:tr w:rsidR="009C69C4" w:rsidRPr="00A674F8" w14:paraId="00D78F9E" w14:textId="77777777" w:rsidTr="005E2181">
        <w:trPr>
          <w:trHeight w:val="873"/>
        </w:trPr>
        <w:tc>
          <w:tcPr>
            <w:tcW w:w="1555" w:type="dxa"/>
            <w:shd w:val="clear" w:color="auto" w:fill="D9D9D9" w:themeFill="background1" w:themeFillShade="D9"/>
          </w:tcPr>
          <w:p w14:paraId="3B4F9D70" w14:textId="77777777" w:rsidR="009C69C4" w:rsidRDefault="009C69C4" w:rsidP="009C69C4">
            <w:pPr>
              <w:rPr>
                <w:lang w:eastAsia="en-US"/>
              </w:rPr>
            </w:pPr>
            <w:r>
              <w:rPr>
                <w:lang w:eastAsia="en-US"/>
              </w:rPr>
              <w:t>R-E-T-P</w:t>
            </w:r>
          </w:p>
          <w:p w14:paraId="03A4A98D" w14:textId="7857B87C" w:rsidR="009C69C4" w:rsidRDefault="009C69C4" w:rsidP="009C69C4">
            <w:pPr>
              <w:rPr>
                <w:lang w:eastAsia="en-US"/>
              </w:rPr>
            </w:pPr>
            <w:r>
              <w:rPr>
                <w:lang w:eastAsia="en-US"/>
              </w:rPr>
              <w:t>Boîtes 37 à 43.</w:t>
            </w:r>
          </w:p>
        </w:tc>
        <w:tc>
          <w:tcPr>
            <w:tcW w:w="7801" w:type="dxa"/>
          </w:tcPr>
          <w:p w14:paraId="7AE64A88" w14:textId="4CA92C3C" w:rsidR="009C69C4" w:rsidRPr="004C7188" w:rsidRDefault="009C69C4" w:rsidP="0034758D">
            <w:pPr>
              <w:pStyle w:val="Niveau4"/>
            </w:pPr>
            <w:bookmarkStart w:id="109" w:name="_Toc223440045"/>
            <w:r w:rsidRPr="004C7188">
              <w:t>P110/A4/3.1</w:t>
            </w:r>
            <w:r w:rsidR="001C27BA">
              <w:t>8</w:t>
            </w:r>
            <w:r>
              <w:t> : R</w:t>
            </w:r>
            <w:r w:rsidRPr="004C7188">
              <w:t>énovations</w:t>
            </w:r>
            <w:bookmarkEnd w:id="109"/>
          </w:p>
          <w:p w14:paraId="6FC64002" w14:textId="6106BA08" w:rsidR="009C69C4" w:rsidRDefault="009C69C4" w:rsidP="009C69C4">
            <w:pPr>
              <w:rPr>
                <w:lang w:eastAsia="en-US"/>
              </w:rPr>
            </w:pPr>
            <w:r w:rsidRPr="00982D19">
              <w:rPr>
                <w:lang w:eastAsia="en-US"/>
              </w:rPr>
              <w:t xml:space="preserve">– </w:t>
            </w:r>
            <w:r w:rsidR="00982D19" w:rsidRPr="00982D19">
              <w:rPr>
                <w:lang w:eastAsia="en-US"/>
              </w:rPr>
              <w:t>19</w:t>
            </w:r>
            <w:r w:rsidR="00535B62">
              <w:rPr>
                <w:lang w:eastAsia="en-US"/>
              </w:rPr>
              <w:t>8</w:t>
            </w:r>
            <w:r w:rsidR="00982D19" w:rsidRPr="00982D19">
              <w:rPr>
                <w:lang w:eastAsia="en-US"/>
              </w:rPr>
              <w:t>8-2002</w:t>
            </w:r>
            <w:r w:rsidRPr="00982D19">
              <w:rPr>
                <w:lang w:eastAsia="en-US"/>
              </w:rPr>
              <w:t xml:space="preserve">. </w:t>
            </w:r>
            <w:r w:rsidRPr="00E246DF">
              <w:rPr>
                <w:highlight w:val="yellow"/>
                <w:lang w:eastAsia="en-US"/>
              </w:rPr>
              <w:t>– X cm de documents textuels</w:t>
            </w:r>
          </w:p>
          <w:p w14:paraId="3F1855CF" w14:textId="77777777" w:rsidR="008700C5" w:rsidRDefault="008700C5" w:rsidP="009C69C4">
            <w:pPr>
              <w:rPr>
                <w:lang w:eastAsia="en-US"/>
              </w:rPr>
            </w:pPr>
          </w:p>
          <w:p w14:paraId="2080E4C9" w14:textId="77777777" w:rsidR="003127C0" w:rsidRDefault="003127C0" w:rsidP="009C69C4">
            <w:pPr>
              <w:rPr>
                <w:i/>
                <w:iCs/>
                <w:lang w:eastAsia="en-US"/>
              </w:rPr>
            </w:pPr>
            <w:r w:rsidRPr="003127C0">
              <w:rPr>
                <w:i/>
                <w:iCs/>
                <w:lang w:eastAsia="en-US"/>
              </w:rPr>
              <w:lastRenderedPageBreak/>
              <w:t xml:space="preserve">Portée et contenue : </w:t>
            </w:r>
          </w:p>
          <w:p w14:paraId="73069578" w14:textId="542D84F6" w:rsidR="00535B62" w:rsidRDefault="009C69C4" w:rsidP="009C69C4">
            <w:r>
              <w:t>Ce dossier comprend des documents sur la rénovation, le réaménagement et le recyclage du monastère en vue d’offrir 54 nouveaux logements pour les personnes âgées</w:t>
            </w:r>
            <w:r w:rsidR="00535B62">
              <w:t>, dont d</w:t>
            </w:r>
            <w:r w:rsidR="00B813FF">
              <w:t>es correspondances avec des entrepreneurs et architecte</w:t>
            </w:r>
            <w:r w:rsidR="00535B62">
              <w:t>s, comme</w:t>
            </w:r>
            <w:r w:rsidR="00B813FF">
              <w:t xml:space="preserve"> Michel Létourneau</w:t>
            </w:r>
            <w:r w:rsidR="00535B62">
              <w:t>, d</w:t>
            </w:r>
            <w:r>
              <w:t>es</w:t>
            </w:r>
            <w:r w:rsidR="00535B62">
              <w:t xml:space="preserve"> </w:t>
            </w:r>
            <w:r>
              <w:t>appel</w:t>
            </w:r>
            <w:r w:rsidR="00535B62">
              <w:t>s</w:t>
            </w:r>
            <w:r>
              <w:t xml:space="preserve"> d’offre et des devis</w:t>
            </w:r>
            <w:r w:rsidR="00535B62">
              <w:t xml:space="preserve"> (1988-1992)</w:t>
            </w:r>
            <w:r>
              <w:t>.</w:t>
            </w:r>
            <w:r w:rsidR="00EA09D3">
              <w:t xml:space="preserve"> </w:t>
            </w:r>
          </w:p>
          <w:p w14:paraId="23928FA1" w14:textId="327A936D" w:rsidR="009C69C4" w:rsidRDefault="00535B62" w:rsidP="009C69C4">
            <w:r>
              <w:t xml:space="preserve">De plus, </w:t>
            </w:r>
            <w:r w:rsidR="00EA09D3">
              <w:t xml:space="preserve">Réparations des </w:t>
            </w:r>
            <w:r w:rsidR="00F65375">
              <w:t>clochers</w:t>
            </w:r>
            <w:r w:rsidR="00EA09D3">
              <w:t xml:space="preserve"> (années). Réparations du toit (années). Réparatio</w:t>
            </w:r>
            <w:r w:rsidR="00982D19">
              <w:t>n/réfection des deux tours</w:t>
            </w:r>
            <w:r w:rsidR="00EA09D3">
              <w:t xml:space="preserve"> (années).</w:t>
            </w:r>
            <w:r w:rsidR="002A1E7E">
              <w:t xml:space="preserve"> Ventilation et qualité de l’air (1992).</w:t>
            </w:r>
            <w:r w:rsidR="00317337">
              <w:t xml:space="preserve"> Issue ver</w:t>
            </w:r>
            <w:r w:rsidR="00CF5287">
              <w:t>s</w:t>
            </w:r>
            <w:r w:rsidR="00317337">
              <w:t xml:space="preserve"> l’arrière pour L’école les Jardins d’enfants Montessori (1994).</w:t>
            </w:r>
            <w:r w:rsidR="00D70DEB">
              <w:t xml:space="preserve"> Agrandissement des locaux de la M.R.C Maria-Chapdelaine pour le Centre de Santé Maria-Chapdelaine (1999).</w:t>
            </w:r>
          </w:p>
          <w:p w14:paraId="10644ED7" w14:textId="77777777" w:rsidR="009C69C4" w:rsidRDefault="009C69C4" w:rsidP="0034758D">
            <w:pPr>
              <w:pStyle w:val="Niveau4"/>
            </w:pPr>
          </w:p>
          <w:p w14:paraId="76A29FEE" w14:textId="77777777" w:rsidR="009A43BD" w:rsidRPr="009A43BD" w:rsidRDefault="009A43BD" w:rsidP="009A43BD">
            <w:pPr>
              <w:rPr>
                <w:i/>
                <w:iCs/>
                <w:lang w:eastAsia="en-US"/>
              </w:rPr>
            </w:pPr>
            <w:r w:rsidRPr="009A43BD">
              <w:rPr>
                <w:i/>
                <w:iCs/>
                <w:lang w:eastAsia="en-US"/>
              </w:rPr>
              <w:t>Notes :</w:t>
            </w:r>
          </w:p>
          <w:p w14:paraId="4275B281" w14:textId="2BC98C44" w:rsidR="009A43BD" w:rsidRDefault="009A43BD" w:rsidP="009A43BD">
            <w:pPr>
              <w:rPr>
                <w:lang w:eastAsia="en-US"/>
              </w:rPr>
            </w:pPr>
            <w:r>
              <w:rPr>
                <w:lang w:eastAsia="en-US"/>
              </w:rPr>
              <w:t xml:space="preserve">Voir P110/A4/3.4 : Études </w:t>
            </w:r>
            <w:r w:rsidR="00982D19">
              <w:rPr>
                <w:lang w:eastAsia="en-US"/>
              </w:rPr>
              <w:t>pour le recyclage du monastère.</w:t>
            </w:r>
          </w:p>
          <w:p w14:paraId="5F093F8B" w14:textId="63097AFB" w:rsidR="009A43BD" w:rsidRPr="009A43BD" w:rsidRDefault="009A43BD" w:rsidP="009A43BD">
            <w:pPr>
              <w:rPr>
                <w:lang w:eastAsia="en-US"/>
              </w:rPr>
            </w:pPr>
          </w:p>
        </w:tc>
      </w:tr>
      <w:tr w:rsidR="006233EC" w:rsidRPr="00A674F8" w14:paraId="59D0A122" w14:textId="77777777" w:rsidTr="005E2181">
        <w:trPr>
          <w:trHeight w:val="873"/>
        </w:trPr>
        <w:tc>
          <w:tcPr>
            <w:tcW w:w="1555" w:type="dxa"/>
            <w:shd w:val="clear" w:color="auto" w:fill="D9D9D9" w:themeFill="background1" w:themeFillShade="D9"/>
          </w:tcPr>
          <w:p w14:paraId="6EF70B86" w14:textId="77777777" w:rsidR="00FF7177" w:rsidRDefault="00FF7177" w:rsidP="00FF7177">
            <w:pPr>
              <w:rPr>
                <w:lang w:eastAsia="en-US"/>
              </w:rPr>
            </w:pPr>
            <w:r>
              <w:rPr>
                <w:lang w:eastAsia="en-US"/>
              </w:rPr>
              <w:lastRenderedPageBreak/>
              <w:t>R-E-T-P</w:t>
            </w:r>
          </w:p>
          <w:p w14:paraId="7B77B8D9" w14:textId="1681FF6E" w:rsidR="006233EC" w:rsidRDefault="00FF7177" w:rsidP="00FF7177">
            <w:pPr>
              <w:rPr>
                <w:lang w:eastAsia="en-US"/>
              </w:rPr>
            </w:pPr>
            <w:r>
              <w:rPr>
                <w:lang w:eastAsia="en-US"/>
              </w:rPr>
              <w:t>Boîtes 37 à 43.</w:t>
            </w:r>
          </w:p>
        </w:tc>
        <w:tc>
          <w:tcPr>
            <w:tcW w:w="7801" w:type="dxa"/>
          </w:tcPr>
          <w:p w14:paraId="7AC606DA" w14:textId="10DD0316" w:rsidR="006233EC" w:rsidRDefault="00FF7177" w:rsidP="0034758D">
            <w:pPr>
              <w:pStyle w:val="Niveau4"/>
            </w:pPr>
            <w:bookmarkStart w:id="110" w:name="_Toc223440046"/>
            <w:r>
              <w:t>P110/A4/3</w:t>
            </w:r>
            <w:r w:rsidR="001C27BA">
              <w:t>.19</w:t>
            </w:r>
            <w:r>
              <w:t xml:space="preserve"> : </w:t>
            </w:r>
            <w:r w:rsidR="006233EC">
              <w:t>Sécurité</w:t>
            </w:r>
            <w:bookmarkEnd w:id="110"/>
          </w:p>
          <w:p w14:paraId="1A01D68E" w14:textId="77777777" w:rsidR="00FF7177" w:rsidRDefault="00FF7177" w:rsidP="00FF7177">
            <w:pPr>
              <w:rPr>
                <w:lang w:eastAsia="en-US"/>
              </w:rPr>
            </w:pPr>
            <w:r w:rsidRPr="00E246DF">
              <w:rPr>
                <w:highlight w:val="yellow"/>
                <w:lang w:eastAsia="en-US"/>
              </w:rPr>
              <w:t>– Années. – X cm de documents textuels</w:t>
            </w:r>
          </w:p>
          <w:p w14:paraId="6DA6698A" w14:textId="77777777" w:rsidR="008700C5" w:rsidRDefault="008700C5" w:rsidP="00FF7177">
            <w:pPr>
              <w:rPr>
                <w:lang w:eastAsia="en-US"/>
              </w:rPr>
            </w:pPr>
          </w:p>
          <w:p w14:paraId="74A7A7D6" w14:textId="77777777" w:rsidR="003127C0" w:rsidRDefault="003127C0" w:rsidP="00FF7177">
            <w:pPr>
              <w:rPr>
                <w:i/>
                <w:iCs/>
                <w:lang w:eastAsia="en-US"/>
              </w:rPr>
            </w:pPr>
            <w:r w:rsidRPr="003127C0">
              <w:rPr>
                <w:i/>
                <w:iCs/>
                <w:lang w:eastAsia="en-US"/>
              </w:rPr>
              <w:t xml:space="preserve">Portée et contenue : </w:t>
            </w:r>
          </w:p>
          <w:p w14:paraId="6E346163" w14:textId="6D3A1064" w:rsidR="00FF7177" w:rsidRDefault="00651047" w:rsidP="00FF7177">
            <w:pPr>
              <w:rPr>
                <w:lang w:eastAsia="en-US"/>
              </w:rPr>
            </w:pPr>
            <w:r>
              <w:rPr>
                <w:lang w:eastAsia="en-US"/>
              </w:rPr>
              <w:t>Ce dossier comprend des documents sur un</w:t>
            </w:r>
            <w:r w:rsidR="00441CAB">
              <w:rPr>
                <w:lang w:eastAsia="en-US"/>
              </w:rPr>
              <w:t>e demande de</w:t>
            </w:r>
            <w:r>
              <w:rPr>
                <w:lang w:eastAsia="en-US"/>
              </w:rPr>
              <w:t xml:space="preserve"> feu</w:t>
            </w:r>
            <w:r w:rsidR="00441CAB">
              <w:rPr>
                <w:lang w:eastAsia="en-US"/>
              </w:rPr>
              <w:t>x</w:t>
            </w:r>
            <w:r>
              <w:rPr>
                <w:lang w:eastAsia="en-US"/>
              </w:rPr>
              <w:t xml:space="preserve"> de circulation</w:t>
            </w:r>
            <w:r w:rsidR="00441CAB">
              <w:rPr>
                <w:lang w:eastAsia="en-US"/>
              </w:rPr>
              <w:t xml:space="preserve"> à l’angle de la Route 169 de la sortie du Monastère (1990)</w:t>
            </w:r>
            <w:r w:rsidR="00D42CA3">
              <w:rPr>
                <w:lang w:eastAsia="en-US"/>
              </w:rPr>
              <w:t>, une déclaration d’accident (1990) et de prévention d’incendie et pratique d’évacuation (1991-199</w:t>
            </w:r>
            <w:r w:rsidR="009A43BD">
              <w:rPr>
                <w:lang w:eastAsia="en-US"/>
              </w:rPr>
              <w:t>8</w:t>
            </w:r>
            <w:r w:rsidR="00D42CA3">
              <w:rPr>
                <w:lang w:eastAsia="en-US"/>
              </w:rPr>
              <w:t>).</w:t>
            </w:r>
            <w:r w:rsidR="00317337">
              <w:rPr>
                <w:lang w:eastAsia="en-US"/>
              </w:rPr>
              <w:t xml:space="preserve"> Inspection des ascenseurs (1994)</w:t>
            </w:r>
            <w:r w:rsidR="00D70DEB">
              <w:rPr>
                <w:lang w:eastAsia="en-US"/>
              </w:rPr>
              <w:t>.</w:t>
            </w:r>
            <w:r w:rsidR="00982D19">
              <w:rPr>
                <w:lang w:eastAsia="en-US"/>
              </w:rPr>
              <w:t xml:space="preserve"> Stationnement. </w:t>
            </w:r>
          </w:p>
          <w:p w14:paraId="3AFB67F9" w14:textId="350CF4D5" w:rsidR="00651047" w:rsidRPr="00FF7177" w:rsidRDefault="00651047" w:rsidP="00FF7177">
            <w:pPr>
              <w:rPr>
                <w:lang w:eastAsia="en-US"/>
              </w:rPr>
            </w:pPr>
          </w:p>
        </w:tc>
      </w:tr>
      <w:tr w:rsidR="009C69C4" w:rsidRPr="00A674F8" w14:paraId="0D48ADA7" w14:textId="77777777" w:rsidTr="005E2181">
        <w:trPr>
          <w:trHeight w:val="873"/>
        </w:trPr>
        <w:tc>
          <w:tcPr>
            <w:tcW w:w="1555" w:type="dxa"/>
            <w:shd w:val="clear" w:color="auto" w:fill="D9D9D9" w:themeFill="background1" w:themeFillShade="D9"/>
          </w:tcPr>
          <w:p w14:paraId="5A4983D3" w14:textId="77777777" w:rsidR="009C69C4" w:rsidRDefault="009C69C4" w:rsidP="009C69C4">
            <w:pPr>
              <w:rPr>
                <w:lang w:eastAsia="en-US"/>
              </w:rPr>
            </w:pPr>
            <w:r>
              <w:rPr>
                <w:lang w:eastAsia="en-US"/>
              </w:rPr>
              <w:t>R-E-T-P</w:t>
            </w:r>
          </w:p>
          <w:p w14:paraId="47D181C4" w14:textId="51531F60" w:rsidR="009C69C4" w:rsidRDefault="009C69C4" w:rsidP="009C69C4">
            <w:pPr>
              <w:rPr>
                <w:lang w:eastAsia="en-US"/>
              </w:rPr>
            </w:pPr>
            <w:r>
              <w:rPr>
                <w:lang w:eastAsia="en-US"/>
              </w:rPr>
              <w:t>Boîtes 37 à 43.</w:t>
            </w:r>
          </w:p>
        </w:tc>
        <w:tc>
          <w:tcPr>
            <w:tcW w:w="7801" w:type="dxa"/>
          </w:tcPr>
          <w:p w14:paraId="44273FAE" w14:textId="7724B8A4" w:rsidR="009C69C4" w:rsidRDefault="009C69C4" w:rsidP="0034758D">
            <w:pPr>
              <w:pStyle w:val="Niveau4"/>
            </w:pPr>
            <w:bookmarkStart w:id="111" w:name="_Toc223440047"/>
            <w:r>
              <w:t>P110/A4/3.</w:t>
            </w:r>
            <w:r w:rsidR="002E587D">
              <w:t>2</w:t>
            </w:r>
            <w:r w:rsidR="001C27BA">
              <w:t>0</w:t>
            </w:r>
            <w:r>
              <w:t> : Services</w:t>
            </w:r>
            <w:r w:rsidR="00033BFB">
              <w:t xml:space="preserve"> et entretien</w:t>
            </w:r>
            <w:bookmarkEnd w:id="111"/>
          </w:p>
          <w:p w14:paraId="30C2CCC1" w14:textId="77777777" w:rsidR="009C69C4" w:rsidRDefault="009C69C4" w:rsidP="009C69C4">
            <w:pPr>
              <w:rPr>
                <w:lang w:eastAsia="en-US"/>
              </w:rPr>
            </w:pPr>
            <w:r w:rsidRPr="00E246DF">
              <w:rPr>
                <w:highlight w:val="yellow"/>
                <w:lang w:eastAsia="en-US"/>
              </w:rPr>
              <w:t>– Années. – X cm de documents textuels</w:t>
            </w:r>
          </w:p>
          <w:p w14:paraId="41194125" w14:textId="77777777" w:rsidR="008700C5" w:rsidRDefault="008700C5" w:rsidP="009C69C4">
            <w:pPr>
              <w:rPr>
                <w:lang w:eastAsia="en-US"/>
              </w:rPr>
            </w:pPr>
          </w:p>
          <w:p w14:paraId="28228B15" w14:textId="77777777" w:rsidR="003127C0" w:rsidRDefault="003127C0" w:rsidP="009C69C4">
            <w:pPr>
              <w:rPr>
                <w:i/>
                <w:iCs/>
                <w:lang w:eastAsia="en-US"/>
              </w:rPr>
            </w:pPr>
            <w:r w:rsidRPr="003127C0">
              <w:rPr>
                <w:i/>
                <w:iCs/>
                <w:lang w:eastAsia="en-US"/>
              </w:rPr>
              <w:t xml:space="preserve">Portée et contenue : </w:t>
            </w:r>
          </w:p>
          <w:p w14:paraId="2D145822" w14:textId="212BCB4A" w:rsidR="00317337" w:rsidRDefault="00605499" w:rsidP="009C69C4">
            <w:r>
              <w:t>Ce dossier comprend des documents en lien avec les services</w:t>
            </w:r>
            <w:r w:rsidR="00317337">
              <w:t xml:space="preserve"> et l’entretient offert</w:t>
            </w:r>
            <w:r>
              <w:t xml:space="preserve"> au Jardins du Monastère</w:t>
            </w:r>
            <w:r w:rsidR="00317337">
              <w:t> :</w:t>
            </w:r>
          </w:p>
          <w:p w14:paraId="34DB33F2" w14:textId="77777777" w:rsidR="00CF5287" w:rsidRPr="00CF5287" w:rsidRDefault="00CF5287">
            <w:pPr>
              <w:pStyle w:val="Paragraphedeliste"/>
              <w:numPr>
                <w:ilvl w:val="0"/>
                <w:numId w:val="53"/>
              </w:numPr>
              <w:rPr>
                <w:sz w:val="20"/>
                <w:szCs w:val="16"/>
              </w:rPr>
            </w:pPr>
            <w:r w:rsidRPr="00CF5287">
              <w:rPr>
                <w:sz w:val="20"/>
                <w:szCs w:val="16"/>
              </w:rPr>
              <w:t>Dégât d’eau, de ses dommages et de la réclamation de la MRC Maria-Chapdelaine et de la Société d’Histoire et Généalogie de Dolbeau (1988, 1992);</w:t>
            </w:r>
          </w:p>
          <w:p w14:paraId="62FBC061" w14:textId="09151373" w:rsidR="00317337" w:rsidRPr="00CF5287" w:rsidRDefault="00317337">
            <w:pPr>
              <w:pStyle w:val="Paragraphedeliste"/>
              <w:numPr>
                <w:ilvl w:val="0"/>
                <w:numId w:val="53"/>
              </w:numPr>
              <w:rPr>
                <w:sz w:val="20"/>
                <w:szCs w:val="16"/>
              </w:rPr>
            </w:pPr>
            <w:r w:rsidRPr="00CF5287">
              <w:rPr>
                <w:sz w:val="20"/>
                <w:szCs w:val="16"/>
              </w:rPr>
              <w:t>S</w:t>
            </w:r>
            <w:r w:rsidR="00605499" w:rsidRPr="00CF5287">
              <w:rPr>
                <w:sz w:val="20"/>
                <w:szCs w:val="16"/>
              </w:rPr>
              <w:t>ervice du câble (1990)</w:t>
            </w:r>
            <w:r w:rsidRPr="00CF5287">
              <w:rPr>
                <w:sz w:val="20"/>
                <w:szCs w:val="16"/>
              </w:rPr>
              <w:t>;</w:t>
            </w:r>
          </w:p>
          <w:p w14:paraId="0F164FC1" w14:textId="77777777" w:rsidR="00CF5287" w:rsidRPr="00CF5287" w:rsidRDefault="00CF5287">
            <w:pPr>
              <w:pStyle w:val="Paragraphedeliste"/>
              <w:numPr>
                <w:ilvl w:val="0"/>
                <w:numId w:val="53"/>
              </w:numPr>
              <w:rPr>
                <w:sz w:val="20"/>
                <w:szCs w:val="16"/>
              </w:rPr>
            </w:pPr>
            <w:r w:rsidRPr="00CF5287">
              <w:rPr>
                <w:sz w:val="20"/>
                <w:szCs w:val="16"/>
              </w:rPr>
              <w:t>Services alimentaires pour Domtar (1990);</w:t>
            </w:r>
          </w:p>
          <w:p w14:paraId="079ADE30" w14:textId="77777777" w:rsidR="00CF5287" w:rsidRPr="00CF5287" w:rsidRDefault="00CF5287">
            <w:pPr>
              <w:pStyle w:val="Paragraphedeliste"/>
              <w:numPr>
                <w:ilvl w:val="0"/>
                <w:numId w:val="53"/>
              </w:numPr>
              <w:rPr>
                <w:sz w:val="20"/>
                <w:szCs w:val="16"/>
              </w:rPr>
            </w:pPr>
            <w:r w:rsidRPr="00CF5287">
              <w:rPr>
                <w:sz w:val="20"/>
                <w:szCs w:val="16"/>
              </w:rPr>
              <w:t>Déneigement (1990-1999);</w:t>
            </w:r>
          </w:p>
          <w:p w14:paraId="6A19C0BA" w14:textId="69905EDF" w:rsidR="00317337" w:rsidRPr="00CF5287" w:rsidRDefault="00317337">
            <w:pPr>
              <w:pStyle w:val="Paragraphedeliste"/>
              <w:numPr>
                <w:ilvl w:val="0"/>
                <w:numId w:val="53"/>
              </w:numPr>
              <w:rPr>
                <w:sz w:val="20"/>
                <w:szCs w:val="16"/>
              </w:rPr>
            </w:pPr>
            <w:r w:rsidRPr="00CF5287">
              <w:rPr>
                <w:sz w:val="20"/>
                <w:szCs w:val="16"/>
              </w:rPr>
              <w:t>F</w:t>
            </w:r>
            <w:r w:rsidR="00605499" w:rsidRPr="00CF5287">
              <w:rPr>
                <w:sz w:val="20"/>
                <w:szCs w:val="16"/>
              </w:rPr>
              <w:t>rais d’électricité (1991-1992)</w:t>
            </w:r>
            <w:r w:rsidRPr="00CF5287">
              <w:rPr>
                <w:sz w:val="20"/>
                <w:szCs w:val="16"/>
              </w:rPr>
              <w:t>;</w:t>
            </w:r>
          </w:p>
          <w:p w14:paraId="39E22C2A" w14:textId="77777777" w:rsidR="00317337" w:rsidRPr="00CF5287" w:rsidRDefault="00317337">
            <w:pPr>
              <w:pStyle w:val="Paragraphedeliste"/>
              <w:numPr>
                <w:ilvl w:val="0"/>
                <w:numId w:val="53"/>
              </w:numPr>
              <w:rPr>
                <w:sz w:val="20"/>
                <w:szCs w:val="16"/>
              </w:rPr>
            </w:pPr>
            <w:r w:rsidRPr="00CF5287">
              <w:rPr>
                <w:sz w:val="20"/>
                <w:szCs w:val="16"/>
              </w:rPr>
              <w:t>B</w:t>
            </w:r>
            <w:r w:rsidR="00D42CA3" w:rsidRPr="00CF5287">
              <w:rPr>
                <w:sz w:val="20"/>
                <w:szCs w:val="16"/>
              </w:rPr>
              <w:t>ienvenu pour les nouveaux résidants, énumérant les services et les employés (1991)</w:t>
            </w:r>
            <w:r w:rsidRPr="00CF5287">
              <w:rPr>
                <w:sz w:val="20"/>
                <w:szCs w:val="16"/>
              </w:rPr>
              <w:t>;</w:t>
            </w:r>
          </w:p>
          <w:p w14:paraId="00267BCC" w14:textId="48AF476E" w:rsidR="00317337" w:rsidRPr="00CF5287" w:rsidRDefault="00CF5287">
            <w:pPr>
              <w:pStyle w:val="Paragraphedeliste"/>
              <w:numPr>
                <w:ilvl w:val="0"/>
                <w:numId w:val="53"/>
              </w:numPr>
              <w:rPr>
                <w:sz w:val="20"/>
                <w:szCs w:val="16"/>
              </w:rPr>
            </w:pPr>
            <w:r w:rsidRPr="00CF5287">
              <w:rPr>
                <w:sz w:val="20"/>
                <w:szCs w:val="16"/>
              </w:rPr>
              <w:t>Entretien ménager du local de physiothérapie du Centre hospitalier de Dolbeau (1991);</w:t>
            </w:r>
          </w:p>
          <w:p w14:paraId="7898AFE6" w14:textId="77777777" w:rsidR="00317337" w:rsidRPr="00CF5287" w:rsidRDefault="00317337">
            <w:pPr>
              <w:pStyle w:val="Paragraphedeliste"/>
              <w:numPr>
                <w:ilvl w:val="0"/>
                <w:numId w:val="53"/>
              </w:numPr>
              <w:rPr>
                <w:sz w:val="20"/>
                <w:szCs w:val="16"/>
              </w:rPr>
            </w:pPr>
            <w:r w:rsidRPr="00CF5287">
              <w:rPr>
                <w:sz w:val="20"/>
                <w:szCs w:val="16"/>
              </w:rPr>
              <w:t>P</w:t>
            </w:r>
            <w:r w:rsidR="00033BFB" w:rsidRPr="00CF5287">
              <w:rPr>
                <w:sz w:val="20"/>
                <w:szCs w:val="16"/>
              </w:rPr>
              <w:t>anne de courant au CLSC (1991)</w:t>
            </w:r>
            <w:r w:rsidRPr="00CF5287">
              <w:rPr>
                <w:sz w:val="20"/>
                <w:szCs w:val="16"/>
              </w:rPr>
              <w:t>;</w:t>
            </w:r>
          </w:p>
          <w:p w14:paraId="61C51EA6" w14:textId="77777777" w:rsidR="00317337" w:rsidRDefault="00317337">
            <w:pPr>
              <w:pStyle w:val="Paragraphedeliste"/>
              <w:numPr>
                <w:ilvl w:val="0"/>
                <w:numId w:val="53"/>
              </w:numPr>
              <w:rPr>
                <w:sz w:val="20"/>
                <w:szCs w:val="16"/>
              </w:rPr>
            </w:pPr>
            <w:r w:rsidRPr="00CF5287">
              <w:rPr>
                <w:sz w:val="20"/>
                <w:szCs w:val="16"/>
              </w:rPr>
              <w:t>E</w:t>
            </w:r>
            <w:r w:rsidR="00033BFB" w:rsidRPr="00CF5287">
              <w:rPr>
                <w:sz w:val="20"/>
                <w:szCs w:val="16"/>
              </w:rPr>
              <w:t>ntretient extérieur (1991)</w:t>
            </w:r>
            <w:r w:rsidRPr="00CF5287">
              <w:rPr>
                <w:sz w:val="20"/>
                <w:szCs w:val="16"/>
              </w:rPr>
              <w:t>;</w:t>
            </w:r>
          </w:p>
          <w:p w14:paraId="78015ECD" w14:textId="327A4D88" w:rsidR="001135D3" w:rsidRDefault="001135D3">
            <w:pPr>
              <w:pStyle w:val="Paragraphedeliste"/>
              <w:numPr>
                <w:ilvl w:val="0"/>
                <w:numId w:val="53"/>
              </w:numPr>
              <w:rPr>
                <w:sz w:val="20"/>
                <w:szCs w:val="16"/>
              </w:rPr>
            </w:pPr>
            <w:r>
              <w:rPr>
                <w:sz w:val="20"/>
                <w:szCs w:val="16"/>
              </w:rPr>
              <w:t>Services d’accueil des visiteurs (1991)</w:t>
            </w:r>
          </w:p>
          <w:p w14:paraId="4E78B974" w14:textId="54BC989D" w:rsidR="00CF5287" w:rsidRPr="00CF5287" w:rsidRDefault="00CF5287">
            <w:pPr>
              <w:pStyle w:val="Paragraphedeliste"/>
              <w:numPr>
                <w:ilvl w:val="0"/>
                <w:numId w:val="53"/>
              </w:numPr>
              <w:rPr>
                <w:sz w:val="20"/>
                <w:szCs w:val="16"/>
              </w:rPr>
            </w:pPr>
            <w:r w:rsidRPr="00CF5287">
              <w:rPr>
                <w:sz w:val="20"/>
                <w:szCs w:val="16"/>
              </w:rPr>
              <w:t>Service de conciergerie par les employés Florent Tremblay et Marie-Claire Bouchard (1992-1997);</w:t>
            </w:r>
          </w:p>
          <w:p w14:paraId="70D68191" w14:textId="77777777" w:rsidR="00CF5287" w:rsidRDefault="00CF5287">
            <w:pPr>
              <w:pStyle w:val="Paragraphedeliste"/>
              <w:numPr>
                <w:ilvl w:val="0"/>
                <w:numId w:val="53"/>
              </w:numPr>
              <w:rPr>
                <w:sz w:val="20"/>
                <w:szCs w:val="16"/>
              </w:rPr>
            </w:pPr>
            <w:r w:rsidRPr="00CF5287">
              <w:rPr>
                <w:sz w:val="20"/>
                <w:szCs w:val="16"/>
              </w:rPr>
              <w:t>Service de climatisation (1993-1994);</w:t>
            </w:r>
          </w:p>
          <w:p w14:paraId="72CBB749" w14:textId="77777777" w:rsidR="00CF5287" w:rsidRPr="00CF5287" w:rsidRDefault="00CF5287">
            <w:pPr>
              <w:pStyle w:val="Paragraphedeliste"/>
              <w:numPr>
                <w:ilvl w:val="0"/>
                <w:numId w:val="53"/>
              </w:numPr>
              <w:rPr>
                <w:sz w:val="20"/>
                <w:szCs w:val="16"/>
              </w:rPr>
            </w:pPr>
            <w:r w:rsidRPr="00CF5287">
              <w:rPr>
                <w:sz w:val="20"/>
                <w:szCs w:val="16"/>
              </w:rPr>
              <w:t>Location d’une distributrice de boissons gazeuses (1994);</w:t>
            </w:r>
          </w:p>
          <w:p w14:paraId="47220093" w14:textId="323787A8" w:rsidR="009A43BD" w:rsidRPr="00CF5287" w:rsidRDefault="009A43BD">
            <w:pPr>
              <w:pStyle w:val="Paragraphedeliste"/>
              <w:numPr>
                <w:ilvl w:val="0"/>
                <w:numId w:val="53"/>
              </w:numPr>
              <w:rPr>
                <w:sz w:val="20"/>
                <w:szCs w:val="16"/>
              </w:rPr>
            </w:pPr>
            <w:r w:rsidRPr="00CF5287">
              <w:rPr>
                <w:sz w:val="20"/>
                <w:szCs w:val="16"/>
              </w:rPr>
              <w:t>Service pour l’ouverture des portes le matin (1995);</w:t>
            </w:r>
          </w:p>
          <w:p w14:paraId="595F164A" w14:textId="31D249A4" w:rsidR="009A43BD" w:rsidRPr="00CF5287" w:rsidRDefault="009A43BD">
            <w:pPr>
              <w:pStyle w:val="Paragraphedeliste"/>
              <w:numPr>
                <w:ilvl w:val="0"/>
                <w:numId w:val="53"/>
              </w:numPr>
              <w:rPr>
                <w:sz w:val="20"/>
                <w:szCs w:val="16"/>
              </w:rPr>
            </w:pPr>
            <w:r w:rsidRPr="00CF5287">
              <w:rPr>
                <w:sz w:val="20"/>
                <w:szCs w:val="16"/>
              </w:rPr>
              <w:t>Convention d’adhésion avec Distagro, division des Épiciers Unis Métro-Richelieu Inc. (1995);</w:t>
            </w:r>
          </w:p>
          <w:p w14:paraId="429CE007" w14:textId="690195F5" w:rsidR="009A43BD" w:rsidRPr="00CF5287" w:rsidRDefault="009A43BD">
            <w:pPr>
              <w:pStyle w:val="Paragraphedeliste"/>
              <w:numPr>
                <w:ilvl w:val="0"/>
                <w:numId w:val="53"/>
              </w:numPr>
              <w:rPr>
                <w:sz w:val="20"/>
                <w:szCs w:val="16"/>
              </w:rPr>
            </w:pPr>
            <w:r w:rsidRPr="00CF5287">
              <w:rPr>
                <w:sz w:val="20"/>
                <w:szCs w:val="16"/>
              </w:rPr>
              <w:lastRenderedPageBreak/>
              <w:t>Traitement des boues (1997);</w:t>
            </w:r>
          </w:p>
          <w:p w14:paraId="2564FCBD" w14:textId="769C9F4A" w:rsidR="009A43BD" w:rsidRPr="00CF5287" w:rsidRDefault="009A43BD">
            <w:pPr>
              <w:pStyle w:val="Paragraphedeliste"/>
              <w:numPr>
                <w:ilvl w:val="0"/>
                <w:numId w:val="53"/>
              </w:numPr>
              <w:rPr>
                <w:sz w:val="20"/>
                <w:szCs w:val="16"/>
              </w:rPr>
            </w:pPr>
            <w:r w:rsidRPr="00CF5287">
              <w:rPr>
                <w:sz w:val="20"/>
                <w:szCs w:val="16"/>
              </w:rPr>
              <w:t>Location d’une laveuse-sécheuse, machine à liqueur et lave-vaisselle (1998-2000);</w:t>
            </w:r>
          </w:p>
          <w:p w14:paraId="5C4CB162" w14:textId="599D2DFC" w:rsidR="00CF5287" w:rsidRPr="00CF5287" w:rsidRDefault="00CF5287">
            <w:pPr>
              <w:pStyle w:val="Paragraphedeliste"/>
              <w:numPr>
                <w:ilvl w:val="0"/>
                <w:numId w:val="53"/>
              </w:numPr>
              <w:rPr>
                <w:sz w:val="20"/>
                <w:szCs w:val="16"/>
              </w:rPr>
            </w:pPr>
            <w:r w:rsidRPr="00CF5287">
              <w:rPr>
                <w:sz w:val="20"/>
                <w:szCs w:val="16"/>
              </w:rPr>
              <w:t>Ouverture de compte de fournisseurs (1997);</w:t>
            </w:r>
          </w:p>
          <w:p w14:paraId="53E9AA97" w14:textId="77777777" w:rsidR="00CF5287" w:rsidRDefault="009A43BD">
            <w:pPr>
              <w:pStyle w:val="Paragraphedeliste"/>
              <w:numPr>
                <w:ilvl w:val="0"/>
                <w:numId w:val="53"/>
              </w:numPr>
              <w:rPr>
                <w:sz w:val="20"/>
                <w:szCs w:val="16"/>
              </w:rPr>
            </w:pPr>
            <w:r w:rsidRPr="00CF5287">
              <w:rPr>
                <w:sz w:val="20"/>
                <w:szCs w:val="16"/>
              </w:rPr>
              <w:t>Service d’entretien général et de gardiennage (1998);</w:t>
            </w:r>
            <w:r w:rsidR="00CF5287" w:rsidRPr="00CF5287">
              <w:rPr>
                <w:sz w:val="20"/>
                <w:szCs w:val="16"/>
              </w:rPr>
              <w:t xml:space="preserve"> </w:t>
            </w:r>
          </w:p>
          <w:p w14:paraId="5360E8F3" w14:textId="4BD1579F" w:rsidR="009A43BD" w:rsidRPr="00CF5287" w:rsidRDefault="00CF5287">
            <w:pPr>
              <w:pStyle w:val="Paragraphedeliste"/>
              <w:numPr>
                <w:ilvl w:val="0"/>
                <w:numId w:val="53"/>
              </w:numPr>
              <w:rPr>
                <w:sz w:val="20"/>
                <w:szCs w:val="16"/>
              </w:rPr>
            </w:pPr>
            <w:r w:rsidRPr="00CF5287">
              <w:rPr>
                <w:sz w:val="20"/>
                <w:szCs w:val="16"/>
              </w:rPr>
              <w:t>Services de cuisine, incluant des menus,</w:t>
            </w:r>
            <w:r w:rsidR="001C27BA">
              <w:rPr>
                <w:sz w:val="20"/>
                <w:szCs w:val="16"/>
              </w:rPr>
              <w:t xml:space="preserve"> inventaires</w:t>
            </w:r>
            <w:r w:rsidRPr="00CF5287">
              <w:rPr>
                <w:sz w:val="20"/>
                <w:szCs w:val="16"/>
              </w:rPr>
              <w:t xml:space="preserve"> et du restaurent « La Table du Monastère » (1999-2000);</w:t>
            </w:r>
          </w:p>
          <w:p w14:paraId="4B6C1AB0" w14:textId="05936163" w:rsidR="009C69C4" w:rsidRPr="009C69C4" w:rsidRDefault="009C69C4" w:rsidP="009C69C4">
            <w:pPr>
              <w:rPr>
                <w:lang w:eastAsia="en-US"/>
              </w:rPr>
            </w:pPr>
          </w:p>
        </w:tc>
      </w:tr>
      <w:tr w:rsidR="00863412" w:rsidRPr="00A674F8" w14:paraId="3011E3F6" w14:textId="77777777" w:rsidTr="005E2181">
        <w:trPr>
          <w:trHeight w:val="873"/>
        </w:trPr>
        <w:tc>
          <w:tcPr>
            <w:tcW w:w="1555" w:type="dxa"/>
            <w:shd w:val="clear" w:color="auto" w:fill="D9D9D9" w:themeFill="background1" w:themeFillShade="D9"/>
          </w:tcPr>
          <w:p w14:paraId="3245F763" w14:textId="77777777" w:rsidR="00863412" w:rsidRDefault="00863412" w:rsidP="00863412">
            <w:pPr>
              <w:rPr>
                <w:lang w:eastAsia="en-US"/>
              </w:rPr>
            </w:pPr>
            <w:r>
              <w:rPr>
                <w:lang w:eastAsia="en-US"/>
              </w:rPr>
              <w:lastRenderedPageBreak/>
              <w:t>R-E-T-P</w:t>
            </w:r>
          </w:p>
          <w:p w14:paraId="76E671E0" w14:textId="41305094" w:rsidR="00863412" w:rsidRDefault="00863412" w:rsidP="00863412">
            <w:pPr>
              <w:rPr>
                <w:lang w:eastAsia="en-US"/>
              </w:rPr>
            </w:pPr>
            <w:r>
              <w:rPr>
                <w:lang w:eastAsia="en-US"/>
              </w:rPr>
              <w:t>Boîtes 37 à 43.</w:t>
            </w:r>
          </w:p>
        </w:tc>
        <w:tc>
          <w:tcPr>
            <w:tcW w:w="7801" w:type="dxa"/>
          </w:tcPr>
          <w:p w14:paraId="583C6AE3" w14:textId="788C8937" w:rsidR="00863412" w:rsidRDefault="00863412" w:rsidP="0034758D">
            <w:pPr>
              <w:pStyle w:val="Niveau4"/>
            </w:pPr>
            <w:bookmarkStart w:id="112" w:name="_Toc223440048"/>
            <w:r>
              <w:t>P110/A4/3.</w:t>
            </w:r>
            <w:r w:rsidR="00F4313F">
              <w:t>2</w:t>
            </w:r>
            <w:r w:rsidR="001C27BA">
              <w:t>1</w:t>
            </w:r>
            <w:r>
              <w:t> : Taxes</w:t>
            </w:r>
            <w:bookmarkEnd w:id="112"/>
          </w:p>
          <w:p w14:paraId="68EC74AF" w14:textId="77777777" w:rsidR="00863412" w:rsidRDefault="00863412" w:rsidP="00863412">
            <w:pPr>
              <w:rPr>
                <w:lang w:eastAsia="en-US"/>
              </w:rPr>
            </w:pPr>
            <w:r w:rsidRPr="00E246DF">
              <w:rPr>
                <w:highlight w:val="yellow"/>
                <w:lang w:eastAsia="en-US"/>
              </w:rPr>
              <w:t>– Années. – X cm de documents textuels</w:t>
            </w:r>
          </w:p>
          <w:p w14:paraId="0C4C4A39" w14:textId="77777777" w:rsidR="008700C5" w:rsidRDefault="008700C5" w:rsidP="00863412">
            <w:pPr>
              <w:rPr>
                <w:lang w:eastAsia="en-US"/>
              </w:rPr>
            </w:pPr>
          </w:p>
          <w:p w14:paraId="77AF7A66" w14:textId="77777777" w:rsidR="00863412" w:rsidRDefault="003127C0" w:rsidP="00863412">
            <w:pPr>
              <w:rPr>
                <w:i/>
                <w:iCs/>
                <w:lang w:eastAsia="en-US"/>
              </w:rPr>
            </w:pPr>
            <w:r w:rsidRPr="003127C0">
              <w:rPr>
                <w:i/>
                <w:iCs/>
                <w:lang w:eastAsia="en-US"/>
              </w:rPr>
              <w:t>Portée et contenue :</w:t>
            </w:r>
          </w:p>
          <w:p w14:paraId="3062C373" w14:textId="5AD0F73C" w:rsidR="008700C5" w:rsidRDefault="008700C5" w:rsidP="008700C5">
            <w:pPr>
              <w:rPr>
                <w:lang w:eastAsia="en-US"/>
              </w:rPr>
            </w:pPr>
            <w:r>
              <w:rPr>
                <w:lang w:eastAsia="en-US"/>
              </w:rPr>
              <w:t xml:space="preserve">Ce dossier comprend des documents sur les taxes scolaires et municipales et sur une entente de non-paiement de taxes pour les Jardins du Monastère. </w:t>
            </w:r>
          </w:p>
          <w:p w14:paraId="01AB9F7B" w14:textId="503E7D1E" w:rsidR="008700C5" w:rsidRPr="00863412" w:rsidRDefault="008700C5" w:rsidP="00863412">
            <w:pPr>
              <w:rPr>
                <w:lang w:eastAsia="en-US"/>
              </w:rPr>
            </w:pPr>
          </w:p>
        </w:tc>
      </w:tr>
      <w:tr w:rsidR="009C69C4" w:rsidRPr="007F1A70" w14:paraId="6FD1D259" w14:textId="77777777" w:rsidTr="005E2181">
        <w:trPr>
          <w:trHeight w:val="873"/>
        </w:trPr>
        <w:tc>
          <w:tcPr>
            <w:tcW w:w="1555" w:type="dxa"/>
            <w:shd w:val="clear" w:color="auto" w:fill="D9D9D9" w:themeFill="background1" w:themeFillShade="D9"/>
          </w:tcPr>
          <w:p w14:paraId="7B33AFBE" w14:textId="77777777" w:rsidR="009C69C4" w:rsidRDefault="009C69C4" w:rsidP="009C69C4">
            <w:pPr>
              <w:rPr>
                <w:lang w:eastAsia="en-US"/>
              </w:rPr>
            </w:pPr>
            <w:r>
              <w:rPr>
                <w:lang w:eastAsia="en-US"/>
              </w:rPr>
              <w:t>R-E-T-P</w:t>
            </w:r>
          </w:p>
          <w:p w14:paraId="408A3BEE" w14:textId="08EA1692" w:rsidR="009C69C4" w:rsidRDefault="009C69C4" w:rsidP="009C69C4">
            <w:pPr>
              <w:rPr>
                <w:lang w:eastAsia="en-US"/>
              </w:rPr>
            </w:pPr>
            <w:r>
              <w:rPr>
                <w:lang w:eastAsia="en-US"/>
              </w:rPr>
              <w:t>Boîtes 37 à 43.</w:t>
            </w:r>
          </w:p>
        </w:tc>
        <w:tc>
          <w:tcPr>
            <w:tcW w:w="7801" w:type="dxa"/>
          </w:tcPr>
          <w:p w14:paraId="6E452E72" w14:textId="3528EE84" w:rsidR="009C69C4" w:rsidRDefault="009C69C4" w:rsidP="0034758D">
            <w:pPr>
              <w:pStyle w:val="Niveau4"/>
            </w:pPr>
            <w:bookmarkStart w:id="113" w:name="_Toc223440049"/>
            <w:r>
              <w:t>P110/A4/3.</w:t>
            </w:r>
            <w:r w:rsidR="00FF7177">
              <w:t>2</w:t>
            </w:r>
            <w:r w:rsidR="001C27BA">
              <w:t>2</w:t>
            </w:r>
            <w:r w:rsidR="00AC7031">
              <w:t xml:space="preserve"> </w:t>
            </w:r>
            <w:r>
              <w:t>: Vente d</w:t>
            </w:r>
            <w:r w:rsidR="00317337">
              <w:t>es Jardins</w:t>
            </w:r>
            <w:bookmarkEnd w:id="113"/>
          </w:p>
          <w:p w14:paraId="2C3723F3" w14:textId="54338AF3" w:rsidR="009C69C4" w:rsidRDefault="009C69C4" w:rsidP="009C69C4">
            <w:pPr>
              <w:rPr>
                <w:lang w:eastAsia="en-US"/>
              </w:rPr>
            </w:pPr>
            <w:r w:rsidRPr="00E246DF">
              <w:rPr>
                <w:highlight w:val="yellow"/>
                <w:lang w:eastAsia="en-US"/>
              </w:rPr>
              <w:t>– Années. – X cm de documents textuels</w:t>
            </w:r>
          </w:p>
          <w:p w14:paraId="4CE2F614" w14:textId="77777777" w:rsidR="008700C5" w:rsidRPr="001C58CD" w:rsidRDefault="008700C5" w:rsidP="009C69C4">
            <w:pPr>
              <w:rPr>
                <w:lang w:eastAsia="en-US"/>
              </w:rPr>
            </w:pPr>
          </w:p>
          <w:p w14:paraId="5BBDD04B" w14:textId="77777777" w:rsidR="003127C0" w:rsidRDefault="003127C0" w:rsidP="009C69C4">
            <w:pPr>
              <w:rPr>
                <w:i/>
                <w:iCs/>
                <w:lang w:eastAsia="en-US"/>
              </w:rPr>
            </w:pPr>
            <w:r w:rsidRPr="003127C0">
              <w:rPr>
                <w:i/>
                <w:iCs/>
                <w:lang w:eastAsia="en-US"/>
              </w:rPr>
              <w:t xml:space="preserve">Portée et contenue : </w:t>
            </w:r>
          </w:p>
          <w:p w14:paraId="6DF20157" w14:textId="27CA7060" w:rsidR="009C69C4" w:rsidRDefault="009C69C4" w:rsidP="009C69C4">
            <w:pPr>
              <w:rPr>
                <w:lang w:eastAsia="en-US"/>
              </w:rPr>
            </w:pPr>
            <w:r>
              <w:rPr>
                <w:lang w:eastAsia="en-US"/>
              </w:rPr>
              <w:t xml:space="preserve">Ce dossier comprend des documents en lien avec </w:t>
            </w:r>
            <w:r w:rsidR="00860864">
              <w:rPr>
                <w:lang w:eastAsia="en-US"/>
              </w:rPr>
              <w:t xml:space="preserve">la </w:t>
            </w:r>
            <w:r>
              <w:rPr>
                <w:lang w:eastAsia="en-US"/>
              </w:rPr>
              <w:t>vente du terrain entre le Monastère des Pères Trappistes et les Jardins du Monastère</w:t>
            </w:r>
            <w:r w:rsidR="00B813FF">
              <w:rPr>
                <w:lang w:eastAsia="en-US"/>
              </w:rPr>
              <w:t xml:space="preserve">, </w:t>
            </w:r>
            <w:r w:rsidR="00317337">
              <w:rPr>
                <w:lang w:eastAsia="en-US"/>
              </w:rPr>
              <w:t xml:space="preserve">de la vente des parts et des Jardins </w:t>
            </w:r>
            <w:r w:rsidR="00B813FF">
              <w:rPr>
                <w:lang w:eastAsia="en-US"/>
              </w:rPr>
              <w:t>à Serge Lafortune</w:t>
            </w:r>
            <w:r w:rsidR="00317337">
              <w:rPr>
                <w:lang w:eastAsia="en-US"/>
              </w:rPr>
              <w:t xml:space="preserve"> qui n’aboutira pas (x-x) et finira avec une mise en demeure entre Monastère de Notre-Dame de Mistassini vs Donald Duperré et Dallaire, Vézina et Duperré, avocats (1993-1995)</w:t>
            </w:r>
            <w:r>
              <w:rPr>
                <w:lang w:eastAsia="en-US"/>
              </w:rPr>
              <w:t>.</w:t>
            </w:r>
            <w:r w:rsidR="00317A7F">
              <w:rPr>
                <w:lang w:eastAsia="en-US"/>
              </w:rPr>
              <w:t xml:space="preserve"> Intérêt, mais pas d’offre par Gaétan Vaillancourt (1994). </w:t>
            </w:r>
            <w:r w:rsidR="00860864">
              <w:rPr>
                <w:lang w:eastAsia="en-US"/>
              </w:rPr>
              <w:t xml:space="preserve">Offre d’achat de </w:t>
            </w:r>
            <w:r w:rsidR="00A17426">
              <w:rPr>
                <w:lang w:eastAsia="en-US"/>
              </w:rPr>
              <w:t>Jean-Marc Pagé (1995).</w:t>
            </w:r>
            <w:r w:rsidR="009B1F19">
              <w:rPr>
                <w:lang w:eastAsia="en-US"/>
              </w:rPr>
              <w:t xml:space="preserve"> Mandat pour la vente du Monastère/des Jardins par Basile Savard et Georges-Henri Boucard (1995).</w:t>
            </w:r>
            <w:r w:rsidR="00860864">
              <w:rPr>
                <w:lang w:eastAsia="en-US"/>
              </w:rPr>
              <w:t xml:space="preserve"> Offre d’achat par la Corporation Waskahegen (1996). Finalement, le monastère et les Jardins sont vendu à Benoît Rousseau (2000).</w:t>
            </w:r>
          </w:p>
          <w:p w14:paraId="1229FCBE" w14:textId="4C4D7237" w:rsidR="009C69C4" w:rsidRPr="001C58CD" w:rsidRDefault="009C69C4" w:rsidP="009C69C4">
            <w:pPr>
              <w:rPr>
                <w:lang w:eastAsia="en-US"/>
              </w:rPr>
            </w:pPr>
          </w:p>
        </w:tc>
      </w:tr>
      <w:tr w:rsidR="009C69C4" w:rsidRPr="00A674F8" w14:paraId="570C43C5" w14:textId="77777777" w:rsidTr="005E2181">
        <w:trPr>
          <w:trHeight w:val="873"/>
        </w:trPr>
        <w:tc>
          <w:tcPr>
            <w:tcW w:w="1555" w:type="dxa"/>
            <w:shd w:val="clear" w:color="auto" w:fill="D9D9D9" w:themeFill="background1" w:themeFillShade="D9"/>
          </w:tcPr>
          <w:p w14:paraId="17708CF9" w14:textId="77777777" w:rsidR="009C69C4" w:rsidRDefault="009C69C4" w:rsidP="009C69C4">
            <w:pPr>
              <w:rPr>
                <w:lang w:eastAsia="en-US"/>
              </w:rPr>
            </w:pPr>
            <w:r>
              <w:rPr>
                <w:lang w:eastAsia="en-US"/>
              </w:rPr>
              <w:t>R-E-T-P</w:t>
            </w:r>
          </w:p>
          <w:p w14:paraId="4415C2BD" w14:textId="53DCED32" w:rsidR="009C69C4" w:rsidRDefault="009C69C4" w:rsidP="009C69C4">
            <w:pPr>
              <w:rPr>
                <w:lang w:eastAsia="en-US"/>
              </w:rPr>
            </w:pPr>
            <w:r>
              <w:rPr>
                <w:lang w:eastAsia="en-US"/>
              </w:rPr>
              <w:t>Boîtes 37 à 43.</w:t>
            </w:r>
          </w:p>
        </w:tc>
        <w:tc>
          <w:tcPr>
            <w:tcW w:w="7801" w:type="dxa"/>
          </w:tcPr>
          <w:p w14:paraId="66B06EF7" w14:textId="4E1C92DB" w:rsidR="009C69C4" w:rsidRPr="004C7188" w:rsidRDefault="009C69C4" w:rsidP="0034758D">
            <w:pPr>
              <w:pStyle w:val="Niveau4"/>
            </w:pPr>
            <w:bookmarkStart w:id="114" w:name="_Toc223440050"/>
            <w:r w:rsidRPr="004C7188">
              <w:t>P110/A4/3.</w:t>
            </w:r>
            <w:r w:rsidR="00FF7177">
              <w:t>2</w:t>
            </w:r>
            <w:r w:rsidR="001C27BA">
              <w:t>3</w:t>
            </w:r>
            <w:r w:rsidRPr="004C7188">
              <w:t> : Zonage et urbanisme</w:t>
            </w:r>
            <w:bookmarkEnd w:id="114"/>
          </w:p>
          <w:p w14:paraId="199DD8E4" w14:textId="3C3DF686" w:rsidR="009C69C4" w:rsidRDefault="009C69C4" w:rsidP="009C69C4">
            <w:pPr>
              <w:rPr>
                <w:lang w:eastAsia="en-US"/>
              </w:rPr>
            </w:pPr>
            <w:r w:rsidRPr="00E246DF">
              <w:rPr>
                <w:highlight w:val="yellow"/>
                <w:lang w:eastAsia="en-US"/>
              </w:rPr>
              <w:t xml:space="preserve">– Années. – </w:t>
            </w:r>
            <w:r w:rsidR="00033BFB">
              <w:rPr>
                <w:highlight w:val="yellow"/>
                <w:lang w:eastAsia="en-US"/>
              </w:rPr>
              <w:t>X</w:t>
            </w:r>
            <w:r w:rsidRPr="00E246DF">
              <w:rPr>
                <w:highlight w:val="yellow"/>
                <w:lang w:eastAsia="en-US"/>
              </w:rPr>
              <w:t xml:space="preserve"> cm de documents textuels</w:t>
            </w:r>
          </w:p>
          <w:p w14:paraId="2FD7D96D" w14:textId="77777777" w:rsidR="00C6099D" w:rsidRDefault="00C6099D" w:rsidP="009C69C4">
            <w:pPr>
              <w:rPr>
                <w:lang w:eastAsia="en-US"/>
              </w:rPr>
            </w:pPr>
          </w:p>
          <w:p w14:paraId="521E32F7" w14:textId="77777777" w:rsidR="003127C0" w:rsidRDefault="003127C0" w:rsidP="00213EBF">
            <w:pPr>
              <w:rPr>
                <w:i/>
                <w:iCs/>
                <w:lang w:eastAsia="en-US"/>
              </w:rPr>
            </w:pPr>
            <w:r w:rsidRPr="003127C0">
              <w:rPr>
                <w:i/>
                <w:iCs/>
                <w:lang w:eastAsia="en-US"/>
              </w:rPr>
              <w:t xml:space="preserve">Portée et contenue : </w:t>
            </w:r>
          </w:p>
          <w:p w14:paraId="11DC99FD" w14:textId="763C93B0" w:rsidR="009C69C4" w:rsidRDefault="00213EBF" w:rsidP="00213EBF">
            <w:r>
              <w:t>Ce dossier comprend des documents</w:t>
            </w:r>
            <w:r w:rsidR="002E587D">
              <w:t xml:space="preserve"> de</w:t>
            </w:r>
            <w:r>
              <w:t xml:space="preserve"> </w:t>
            </w:r>
            <w:r w:rsidR="002E587D">
              <w:t xml:space="preserve">coupe d’arbres (1991), </w:t>
            </w:r>
            <w:r>
              <w:t>sur l’abattage d’arbres (1993).</w:t>
            </w:r>
            <w:r w:rsidR="00D960EF">
              <w:t xml:space="preserve"> Une entente entre archéologue et les Jardins sur l’utilisation des terrains pour des fouilles archéologiques (1998).</w:t>
            </w:r>
            <w:r w:rsidR="009A448A">
              <w:t xml:space="preserve"> Aménagement du boisé (1991);</w:t>
            </w:r>
          </w:p>
        </w:tc>
      </w:tr>
    </w:tbl>
    <w:p w14:paraId="08BF1057" w14:textId="3279E624" w:rsidR="008F1786" w:rsidRDefault="008F1786" w:rsidP="00923766"/>
    <w:p w14:paraId="0A673F44" w14:textId="77777777" w:rsidR="005E4A17" w:rsidRDefault="005E4A17" w:rsidP="00923766"/>
    <w:p w14:paraId="666C6B3A" w14:textId="77777777" w:rsidR="005E4A17" w:rsidRDefault="005E4A17" w:rsidP="00B21581">
      <w:pPr>
        <w:pStyle w:val="Niveau3"/>
        <w:rPr>
          <w:lang w:eastAsia="en-US"/>
        </w:rPr>
      </w:pPr>
      <w:bookmarkStart w:id="115" w:name="TroisiemeMonastere"/>
      <w:bookmarkStart w:id="116" w:name="_Toc223440051"/>
      <w:r>
        <w:rPr>
          <w:lang w:eastAsia="en-US"/>
        </w:rPr>
        <w:t>P110/A4/4 : Troisième monastère</w:t>
      </w:r>
      <w:bookmarkEnd w:id="116"/>
    </w:p>
    <w:bookmarkEnd w:id="115"/>
    <w:p w14:paraId="685A88A1" w14:textId="77777777" w:rsidR="005E4A17" w:rsidRDefault="005E4A17" w:rsidP="005E4A17">
      <w:pPr>
        <w:rPr>
          <w:lang w:eastAsia="en-US"/>
        </w:rPr>
      </w:pPr>
      <w:r w:rsidRPr="004C7188">
        <w:rPr>
          <w:highlight w:val="yellow"/>
          <w:lang w:eastAsia="en-US"/>
        </w:rPr>
        <w:t>– 1979-1994. – X cm de documents textuels.</w:t>
      </w:r>
    </w:p>
    <w:p w14:paraId="74386C4A" w14:textId="77777777" w:rsidR="005E4A17" w:rsidRDefault="005E4A17" w:rsidP="005E4A17">
      <w:pPr>
        <w:rPr>
          <w:lang w:eastAsia="en-US"/>
        </w:rPr>
      </w:pPr>
      <w:r>
        <w:rPr>
          <w:lang w:eastAsia="en-US"/>
        </w:rPr>
        <w:t xml:space="preserve">Route des Trappistes, Mistassini. </w:t>
      </w:r>
    </w:p>
    <w:p w14:paraId="1B33378B" w14:textId="77777777" w:rsidR="005E4A17" w:rsidRDefault="005E4A17" w:rsidP="00923766"/>
    <w:tbl>
      <w:tblPr>
        <w:tblW w:w="9356" w:type="dxa"/>
        <w:tblInd w:w="-567" w:type="dxa"/>
        <w:shd w:val="clear" w:color="auto" w:fill="D9D9D9"/>
        <w:tblLook w:val="04A0" w:firstRow="1" w:lastRow="0" w:firstColumn="1" w:lastColumn="0" w:noHBand="0" w:noVBand="1"/>
      </w:tblPr>
      <w:tblGrid>
        <w:gridCol w:w="1555"/>
        <w:gridCol w:w="7801"/>
      </w:tblGrid>
      <w:tr w:rsidR="005E4A17" w14:paraId="6685DBC9" w14:textId="77777777" w:rsidTr="00863412">
        <w:trPr>
          <w:trHeight w:val="873"/>
        </w:trPr>
        <w:tc>
          <w:tcPr>
            <w:tcW w:w="1555" w:type="dxa"/>
            <w:shd w:val="clear" w:color="auto" w:fill="D9D9D9" w:themeFill="background1" w:themeFillShade="D9"/>
          </w:tcPr>
          <w:p w14:paraId="4EB7DA62" w14:textId="77777777" w:rsidR="005E4A17" w:rsidRDefault="005E4A17" w:rsidP="00863412">
            <w:pPr>
              <w:rPr>
                <w:lang w:eastAsia="en-US"/>
              </w:rPr>
            </w:pPr>
            <w:r>
              <w:rPr>
                <w:lang w:eastAsia="en-US"/>
              </w:rPr>
              <w:t>R-E-T-P</w:t>
            </w:r>
          </w:p>
          <w:p w14:paraId="7E41B418" w14:textId="77777777" w:rsidR="005E4A17" w:rsidRDefault="005E4A17" w:rsidP="00863412">
            <w:pPr>
              <w:rPr>
                <w:lang w:eastAsia="en-US"/>
              </w:rPr>
            </w:pPr>
            <w:r>
              <w:rPr>
                <w:lang w:eastAsia="en-US"/>
              </w:rPr>
              <w:t>Boîte 44</w:t>
            </w:r>
          </w:p>
        </w:tc>
        <w:tc>
          <w:tcPr>
            <w:tcW w:w="7801" w:type="dxa"/>
          </w:tcPr>
          <w:p w14:paraId="39A6FC66" w14:textId="77777777" w:rsidR="005E4A17" w:rsidRPr="004C7188" w:rsidRDefault="005E4A17" w:rsidP="0034758D">
            <w:pPr>
              <w:pStyle w:val="Niveau4"/>
            </w:pPr>
            <w:bookmarkStart w:id="117" w:name="_Toc223440052"/>
            <w:r w:rsidRPr="004C7188">
              <w:t>P110/A4/4.1 : Construction du monastère</w:t>
            </w:r>
            <w:bookmarkEnd w:id="117"/>
          </w:p>
          <w:p w14:paraId="562D9C4F" w14:textId="77777777" w:rsidR="005E4A17" w:rsidRDefault="005E4A17" w:rsidP="00863412">
            <w:pPr>
              <w:rPr>
                <w:lang w:eastAsia="en-US"/>
              </w:rPr>
            </w:pPr>
            <w:r w:rsidRPr="00E246DF">
              <w:rPr>
                <w:highlight w:val="yellow"/>
                <w:lang w:eastAsia="en-US"/>
              </w:rPr>
              <w:t>– Années. – X cm de documents textuels</w:t>
            </w:r>
          </w:p>
          <w:p w14:paraId="2ED278F0" w14:textId="6717137C" w:rsidR="005E4A17" w:rsidRDefault="003127C0" w:rsidP="00863412">
            <w:pPr>
              <w:rPr>
                <w:lang w:eastAsia="en-US"/>
              </w:rPr>
            </w:pPr>
            <w:r w:rsidRPr="003127C0">
              <w:rPr>
                <w:i/>
                <w:iCs/>
                <w:lang w:eastAsia="en-US"/>
              </w:rPr>
              <w:t>Portée et contenu :</w:t>
            </w:r>
          </w:p>
          <w:p w14:paraId="5B765ACA" w14:textId="77777777" w:rsidR="005E4A17" w:rsidRDefault="005E4A17" w:rsidP="00863412">
            <w:pPr>
              <w:rPr>
                <w:lang w:eastAsia="en-US"/>
              </w:rPr>
            </w:pPr>
          </w:p>
        </w:tc>
      </w:tr>
      <w:tr w:rsidR="005E4A17" w14:paraId="51ED9CAA" w14:textId="77777777" w:rsidTr="00863412">
        <w:trPr>
          <w:trHeight w:val="873"/>
        </w:trPr>
        <w:tc>
          <w:tcPr>
            <w:tcW w:w="1555" w:type="dxa"/>
            <w:shd w:val="clear" w:color="auto" w:fill="D9D9D9" w:themeFill="background1" w:themeFillShade="D9"/>
          </w:tcPr>
          <w:p w14:paraId="384D9725" w14:textId="77777777" w:rsidR="005E4A17" w:rsidRDefault="005E4A17" w:rsidP="00863412">
            <w:pPr>
              <w:rPr>
                <w:lang w:eastAsia="en-US"/>
              </w:rPr>
            </w:pPr>
            <w:r>
              <w:rPr>
                <w:lang w:eastAsia="en-US"/>
              </w:rPr>
              <w:lastRenderedPageBreak/>
              <w:t>R-E-T-P</w:t>
            </w:r>
          </w:p>
          <w:p w14:paraId="13AC3A37" w14:textId="77777777" w:rsidR="005E4A17" w:rsidRDefault="005E4A17" w:rsidP="00863412">
            <w:pPr>
              <w:rPr>
                <w:lang w:eastAsia="en-US"/>
              </w:rPr>
            </w:pPr>
            <w:r>
              <w:rPr>
                <w:lang w:eastAsia="en-US"/>
              </w:rPr>
              <w:t>Boîte 44</w:t>
            </w:r>
          </w:p>
        </w:tc>
        <w:tc>
          <w:tcPr>
            <w:tcW w:w="7801" w:type="dxa"/>
          </w:tcPr>
          <w:p w14:paraId="5142064E" w14:textId="77777777" w:rsidR="005E4A17" w:rsidRPr="004C7188" w:rsidRDefault="005E4A17" w:rsidP="0034758D">
            <w:pPr>
              <w:pStyle w:val="Niveau4"/>
            </w:pPr>
            <w:bookmarkStart w:id="118" w:name="_Toc223440053"/>
            <w:r w:rsidRPr="004C7188">
              <w:t>P110/A4/4.2 : Ménage</w:t>
            </w:r>
            <w:bookmarkEnd w:id="118"/>
          </w:p>
          <w:p w14:paraId="6CF8AC42" w14:textId="77777777" w:rsidR="005E4A17" w:rsidRDefault="005E4A17" w:rsidP="00863412">
            <w:pPr>
              <w:rPr>
                <w:lang w:eastAsia="en-US"/>
              </w:rPr>
            </w:pPr>
            <w:r w:rsidRPr="00E246DF">
              <w:rPr>
                <w:highlight w:val="yellow"/>
                <w:lang w:eastAsia="en-US"/>
              </w:rPr>
              <w:t>– Années. – X cm de documents textuels</w:t>
            </w:r>
          </w:p>
          <w:p w14:paraId="5F0A3FEF" w14:textId="2743977B" w:rsidR="005E4A17" w:rsidRDefault="003127C0" w:rsidP="003127C0">
            <w:pPr>
              <w:rPr>
                <w:i/>
                <w:iCs/>
                <w:lang w:eastAsia="en-US"/>
              </w:rPr>
            </w:pPr>
            <w:r w:rsidRPr="003127C0">
              <w:rPr>
                <w:i/>
                <w:iCs/>
                <w:lang w:eastAsia="en-US"/>
              </w:rPr>
              <w:t>Portée et contenu :</w:t>
            </w:r>
          </w:p>
          <w:p w14:paraId="1AF55C96" w14:textId="1E80467F" w:rsidR="00A02381" w:rsidRPr="003127C0" w:rsidRDefault="00A02381" w:rsidP="003127C0">
            <w:pPr>
              <w:rPr>
                <w:i/>
                <w:iCs/>
                <w:lang w:eastAsia="en-US"/>
              </w:rPr>
            </w:pPr>
          </w:p>
        </w:tc>
      </w:tr>
      <w:tr w:rsidR="005E4A17" w14:paraId="25E39707" w14:textId="77777777" w:rsidTr="00863412">
        <w:trPr>
          <w:trHeight w:val="873"/>
        </w:trPr>
        <w:tc>
          <w:tcPr>
            <w:tcW w:w="1555" w:type="dxa"/>
            <w:shd w:val="clear" w:color="auto" w:fill="D9D9D9" w:themeFill="background1" w:themeFillShade="D9"/>
          </w:tcPr>
          <w:p w14:paraId="23A00C1D" w14:textId="77777777" w:rsidR="005E4A17" w:rsidRDefault="005E4A17" w:rsidP="00863412">
            <w:pPr>
              <w:rPr>
                <w:lang w:eastAsia="en-US"/>
              </w:rPr>
            </w:pPr>
            <w:r>
              <w:rPr>
                <w:lang w:eastAsia="en-US"/>
              </w:rPr>
              <w:t>R-E-T-P</w:t>
            </w:r>
          </w:p>
          <w:p w14:paraId="4DFD6CA8" w14:textId="77777777" w:rsidR="005E4A17" w:rsidRDefault="005E4A17" w:rsidP="00863412">
            <w:pPr>
              <w:rPr>
                <w:lang w:eastAsia="en-US"/>
              </w:rPr>
            </w:pPr>
            <w:r>
              <w:rPr>
                <w:lang w:eastAsia="en-US"/>
              </w:rPr>
              <w:t>Boîte 44</w:t>
            </w:r>
          </w:p>
        </w:tc>
        <w:tc>
          <w:tcPr>
            <w:tcW w:w="7801" w:type="dxa"/>
          </w:tcPr>
          <w:p w14:paraId="0E3E44BF" w14:textId="2FABA6F2" w:rsidR="005E4A17" w:rsidRPr="004C7188" w:rsidRDefault="005E4A17" w:rsidP="0034758D">
            <w:pPr>
              <w:pStyle w:val="Niveau4"/>
            </w:pPr>
            <w:bookmarkStart w:id="119" w:name="_Toc223440054"/>
            <w:r w:rsidRPr="004C7188">
              <w:t>P110/A4/4.3 : Agrandissement du monastère</w:t>
            </w:r>
            <w:bookmarkEnd w:id="119"/>
          </w:p>
          <w:p w14:paraId="05E01374" w14:textId="77777777" w:rsidR="005E4A17" w:rsidRDefault="005E4A17" w:rsidP="00863412">
            <w:pPr>
              <w:rPr>
                <w:lang w:eastAsia="en-US"/>
              </w:rPr>
            </w:pPr>
            <w:r w:rsidRPr="00E246DF">
              <w:rPr>
                <w:highlight w:val="yellow"/>
                <w:lang w:eastAsia="en-US"/>
              </w:rPr>
              <w:t>– Années. – X cm de documents textuels</w:t>
            </w:r>
          </w:p>
          <w:p w14:paraId="68D02268" w14:textId="7B537906" w:rsidR="003127C0" w:rsidRDefault="003127C0" w:rsidP="00863412">
            <w:pPr>
              <w:rPr>
                <w:i/>
                <w:iCs/>
                <w:lang w:eastAsia="en-US"/>
              </w:rPr>
            </w:pPr>
            <w:r w:rsidRPr="003127C0">
              <w:rPr>
                <w:i/>
                <w:iCs/>
                <w:lang w:eastAsia="en-US"/>
              </w:rPr>
              <w:t xml:space="preserve">Portée et contenu : </w:t>
            </w:r>
          </w:p>
          <w:p w14:paraId="5098403E" w14:textId="1068F7E7" w:rsidR="00244306" w:rsidRDefault="00244306" w:rsidP="00863412">
            <w:pPr>
              <w:rPr>
                <w:lang w:eastAsia="en-US"/>
              </w:rPr>
            </w:pPr>
            <w:r>
              <w:rPr>
                <w:lang w:eastAsia="en-US"/>
              </w:rPr>
              <w:t>Ce dossier contient des documents en lien avec l’agrandissement du troisième monastère pour célébr</w:t>
            </w:r>
            <w:r w:rsidR="001871F0">
              <w:rPr>
                <w:lang w:eastAsia="en-US"/>
              </w:rPr>
              <w:t>er</w:t>
            </w:r>
            <w:r>
              <w:rPr>
                <w:lang w:eastAsia="en-US"/>
              </w:rPr>
              <w:t xml:space="preserve"> les 100 ans. L’agrandissement inclue une nouvelle église, un bâtiment pour la chocolaterie. Certains documents sont sur les portes de l’église. </w:t>
            </w:r>
          </w:p>
          <w:p w14:paraId="0057083C" w14:textId="77777777" w:rsidR="005E4A17" w:rsidRDefault="005E4A17" w:rsidP="00B21581">
            <w:pPr>
              <w:pStyle w:val="Niveau3"/>
              <w:rPr>
                <w:lang w:eastAsia="en-US"/>
              </w:rPr>
            </w:pPr>
          </w:p>
        </w:tc>
      </w:tr>
      <w:tr w:rsidR="005E4A17" w14:paraId="08733F25" w14:textId="77777777" w:rsidTr="00863412">
        <w:trPr>
          <w:trHeight w:val="873"/>
        </w:trPr>
        <w:tc>
          <w:tcPr>
            <w:tcW w:w="1555" w:type="dxa"/>
            <w:shd w:val="clear" w:color="auto" w:fill="D9D9D9" w:themeFill="background1" w:themeFillShade="D9"/>
          </w:tcPr>
          <w:p w14:paraId="0BC4447F" w14:textId="77777777" w:rsidR="005E4A17" w:rsidRDefault="005E4A17" w:rsidP="00863412">
            <w:pPr>
              <w:rPr>
                <w:lang w:eastAsia="en-US"/>
              </w:rPr>
            </w:pPr>
            <w:r>
              <w:rPr>
                <w:lang w:eastAsia="en-US"/>
              </w:rPr>
              <w:t>R-E-T-P</w:t>
            </w:r>
          </w:p>
          <w:p w14:paraId="0384692C" w14:textId="77777777" w:rsidR="005E4A17" w:rsidRDefault="005E4A17" w:rsidP="00863412">
            <w:pPr>
              <w:rPr>
                <w:lang w:eastAsia="en-US"/>
              </w:rPr>
            </w:pPr>
            <w:r>
              <w:rPr>
                <w:lang w:eastAsia="en-US"/>
              </w:rPr>
              <w:t>Boîte 44</w:t>
            </w:r>
          </w:p>
        </w:tc>
        <w:tc>
          <w:tcPr>
            <w:tcW w:w="7801" w:type="dxa"/>
          </w:tcPr>
          <w:p w14:paraId="09C376D5" w14:textId="77777777" w:rsidR="005E4A17" w:rsidRPr="004C7188" w:rsidRDefault="005E4A17" w:rsidP="0034758D">
            <w:pPr>
              <w:pStyle w:val="Niveau4"/>
            </w:pPr>
            <w:bookmarkStart w:id="120" w:name="_Toc223440055"/>
            <w:r w:rsidRPr="004C7188">
              <w:t>P110/A4/4.5 : Génératrice</w:t>
            </w:r>
            <w:bookmarkEnd w:id="120"/>
          </w:p>
          <w:p w14:paraId="2AB2858C" w14:textId="65F36453" w:rsidR="005E4A17" w:rsidRDefault="005E4A17" w:rsidP="00863412">
            <w:pPr>
              <w:rPr>
                <w:lang w:eastAsia="en-US"/>
              </w:rPr>
            </w:pPr>
            <w:r w:rsidRPr="00E246DF">
              <w:rPr>
                <w:highlight w:val="yellow"/>
                <w:lang w:eastAsia="en-US"/>
              </w:rPr>
              <w:t>– Années. – X cm de documents textuels</w:t>
            </w:r>
            <w:r w:rsidR="001871F0">
              <w:rPr>
                <w:lang w:eastAsia="en-US"/>
              </w:rPr>
              <w:t>.</w:t>
            </w:r>
          </w:p>
          <w:p w14:paraId="12A94B73" w14:textId="77777777" w:rsidR="001871F0" w:rsidRDefault="001871F0" w:rsidP="00863412">
            <w:pPr>
              <w:rPr>
                <w:lang w:eastAsia="en-US"/>
              </w:rPr>
            </w:pPr>
          </w:p>
          <w:p w14:paraId="6AE95C25" w14:textId="77777777" w:rsidR="005E4A17" w:rsidRDefault="003127C0" w:rsidP="003127C0">
            <w:pPr>
              <w:rPr>
                <w:i/>
                <w:iCs/>
                <w:lang w:eastAsia="en-US"/>
              </w:rPr>
            </w:pPr>
            <w:r w:rsidRPr="003127C0">
              <w:rPr>
                <w:i/>
                <w:iCs/>
                <w:lang w:eastAsia="en-US"/>
              </w:rPr>
              <w:t>Portée et contenu :</w:t>
            </w:r>
          </w:p>
          <w:p w14:paraId="097844C8" w14:textId="77777777" w:rsidR="001871F0" w:rsidRDefault="001871F0" w:rsidP="003127C0">
            <w:pPr>
              <w:rPr>
                <w:lang w:eastAsia="en-US"/>
              </w:rPr>
            </w:pPr>
            <w:r>
              <w:rPr>
                <w:lang w:eastAsia="en-US"/>
              </w:rPr>
              <w:t>Ce dossier comprend..</w:t>
            </w:r>
          </w:p>
          <w:p w14:paraId="1DBA203B" w14:textId="2E6E78A3" w:rsidR="001871F0" w:rsidRPr="001871F0" w:rsidRDefault="001871F0" w:rsidP="003127C0">
            <w:pPr>
              <w:rPr>
                <w:lang w:eastAsia="en-US"/>
              </w:rPr>
            </w:pPr>
          </w:p>
        </w:tc>
      </w:tr>
      <w:tr w:rsidR="001871F0" w14:paraId="36F4683C" w14:textId="77777777" w:rsidTr="00863412">
        <w:trPr>
          <w:trHeight w:val="873"/>
        </w:trPr>
        <w:tc>
          <w:tcPr>
            <w:tcW w:w="1555" w:type="dxa"/>
            <w:shd w:val="clear" w:color="auto" w:fill="D9D9D9" w:themeFill="background1" w:themeFillShade="D9"/>
          </w:tcPr>
          <w:p w14:paraId="46A261F9" w14:textId="77777777" w:rsidR="001871F0" w:rsidRDefault="001871F0" w:rsidP="001871F0">
            <w:pPr>
              <w:rPr>
                <w:lang w:eastAsia="en-US"/>
              </w:rPr>
            </w:pPr>
            <w:r>
              <w:rPr>
                <w:lang w:eastAsia="en-US"/>
              </w:rPr>
              <w:t>R-E-T-P</w:t>
            </w:r>
          </w:p>
          <w:p w14:paraId="799266BC" w14:textId="5E9560DA" w:rsidR="001871F0" w:rsidRDefault="001871F0" w:rsidP="001871F0">
            <w:pPr>
              <w:rPr>
                <w:lang w:eastAsia="en-US"/>
              </w:rPr>
            </w:pPr>
            <w:r>
              <w:rPr>
                <w:lang w:eastAsia="en-US"/>
              </w:rPr>
              <w:t>Boîte 44</w:t>
            </w:r>
          </w:p>
        </w:tc>
        <w:tc>
          <w:tcPr>
            <w:tcW w:w="7801" w:type="dxa"/>
          </w:tcPr>
          <w:p w14:paraId="23B16B68" w14:textId="66595C84" w:rsidR="001871F0" w:rsidRPr="004C7188" w:rsidRDefault="001871F0" w:rsidP="001871F0">
            <w:pPr>
              <w:pStyle w:val="Niveau4"/>
            </w:pPr>
            <w:bookmarkStart w:id="121" w:name="_Toc223440056"/>
            <w:r w:rsidRPr="004C7188">
              <w:t>P110/A4/4.</w:t>
            </w:r>
            <w:r>
              <w:t>6</w:t>
            </w:r>
            <w:r w:rsidRPr="004C7188">
              <w:t xml:space="preserve"> : </w:t>
            </w:r>
            <w:r>
              <w:t>Incendies</w:t>
            </w:r>
            <w:bookmarkEnd w:id="121"/>
          </w:p>
          <w:p w14:paraId="687230F2" w14:textId="03C037A0" w:rsidR="001871F0" w:rsidRDefault="001871F0" w:rsidP="001871F0">
            <w:pPr>
              <w:rPr>
                <w:lang w:eastAsia="en-US"/>
              </w:rPr>
            </w:pPr>
            <w:r w:rsidRPr="001871F0">
              <w:rPr>
                <w:lang w:eastAsia="en-US"/>
              </w:rPr>
              <w:t xml:space="preserve">– 1988. – </w:t>
            </w:r>
            <w:r w:rsidRPr="00E246DF">
              <w:rPr>
                <w:highlight w:val="yellow"/>
                <w:lang w:eastAsia="en-US"/>
              </w:rPr>
              <w:t>X cm de documents textuels</w:t>
            </w:r>
            <w:r>
              <w:rPr>
                <w:lang w:eastAsia="en-US"/>
              </w:rPr>
              <w:t>.</w:t>
            </w:r>
          </w:p>
          <w:p w14:paraId="28989842" w14:textId="77777777" w:rsidR="001871F0" w:rsidRDefault="001871F0" w:rsidP="001871F0"/>
          <w:p w14:paraId="2E4346CF" w14:textId="0115F5D2" w:rsidR="001871F0" w:rsidRPr="001871F0" w:rsidRDefault="001871F0" w:rsidP="001871F0">
            <w:pPr>
              <w:rPr>
                <w:i/>
                <w:iCs/>
              </w:rPr>
            </w:pPr>
            <w:r w:rsidRPr="001871F0">
              <w:rPr>
                <w:i/>
                <w:iCs/>
              </w:rPr>
              <w:t>Portée et contenu :</w:t>
            </w:r>
          </w:p>
          <w:p w14:paraId="5AFED272" w14:textId="77777777" w:rsidR="001871F0" w:rsidRDefault="001871F0" w:rsidP="001871F0">
            <w:r>
              <w:t xml:space="preserve">Planification des travaux à la suite de l’incendie du garage (mars 1988); </w:t>
            </w:r>
          </w:p>
          <w:p w14:paraId="3B0891E7" w14:textId="01FE4B00" w:rsidR="00A02381" w:rsidRDefault="00A02381" w:rsidP="001871F0">
            <w:r>
              <w:t xml:space="preserve">Coûts liés à la construction (1987-1988); </w:t>
            </w:r>
          </w:p>
          <w:p w14:paraId="007C2DC4" w14:textId="7538939D" w:rsidR="001871F0" w:rsidRPr="004C7188" w:rsidRDefault="001871F0" w:rsidP="001871F0"/>
        </w:tc>
      </w:tr>
      <w:tr w:rsidR="00D35325" w14:paraId="73975654" w14:textId="77777777" w:rsidTr="00863412">
        <w:trPr>
          <w:trHeight w:val="873"/>
        </w:trPr>
        <w:tc>
          <w:tcPr>
            <w:tcW w:w="1555" w:type="dxa"/>
            <w:shd w:val="clear" w:color="auto" w:fill="D9D9D9" w:themeFill="background1" w:themeFillShade="D9"/>
          </w:tcPr>
          <w:p w14:paraId="2E06404B" w14:textId="77777777" w:rsidR="00D35325" w:rsidRDefault="00D35325" w:rsidP="00D35325">
            <w:pPr>
              <w:rPr>
                <w:lang w:eastAsia="en-US"/>
              </w:rPr>
            </w:pPr>
            <w:r>
              <w:rPr>
                <w:lang w:eastAsia="en-US"/>
              </w:rPr>
              <w:t>R-E-T-P</w:t>
            </w:r>
          </w:p>
          <w:p w14:paraId="680012F3" w14:textId="40DD4FBE" w:rsidR="00D35325" w:rsidRDefault="00D35325" w:rsidP="00D35325">
            <w:pPr>
              <w:rPr>
                <w:lang w:eastAsia="en-US"/>
              </w:rPr>
            </w:pPr>
            <w:r>
              <w:rPr>
                <w:lang w:eastAsia="en-US"/>
              </w:rPr>
              <w:t>Boîte 44</w:t>
            </w:r>
          </w:p>
        </w:tc>
        <w:tc>
          <w:tcPr>
            <w:tcW w:w="7801" w:type="dxa"/>
          </w:tcPr>
          <w:p w14:paraId="6BD4AF2B" w14:textId="12FC725F" w:rsidR="00D35325" w:rsidRPr="00D35325" w:rsidRDefault="00D35325" w:rsidP="00D35325">
            <w:pPr>
              <w:pStyle w:val="Niveau4"/>
            </w:pPr>
            <w:bookmarkStart w:id="122" w:name="_Toc223440057"/>
            <w:r w:rsidRPr="004C7188">
              <w:t>P110/A4/4.</w:t>
            </w:r>
            <w:r>
              <w:t>7</w:t>
            </w:r>
            <w:r w:rsidRPr="004C7188">
              <w:t xml:space="preserve"> : </w:t>
            </w:r>
            <w:r>
              <w:t>Cimetière</w:t>
            </w:r>
            <w:bookmarkEnd w:id="122"/>
          </w:p>
          <w:p w14:paraId="5D5EA1DC" w14:textId="6A9D7FBE" w:rsidR="00D35325" w:rsidRDefault="00D35325" w:rsidP="00D35325">
            <w:pPr>
              <w:rPr>
                <w:lang w:eastAsia="en-US"/>
              </w:rPr>
            </w:pPr>
            <w:r w:rsidRPr="001871F0">
              <w:rPr>
                <w:lang w:eastAsia="en-US"/>
              </w:rPr>
              <w:t>– 19</w:t>
            </w:r>
            <w:r>
              <w:rPr>
                <w:lang w:eastAsia="en-US"/>
              </w:rPr>
              <w:t>73-1982</w:t>
            </w:r>
            <w:r w:rsidRPr="001871F0">
              <w:rPr>
                <w:lang w:eastAsia="en-US"/>
              </w:rPr>
              <w:t xml:space="preserve">. – </w:t>
            </w:r>
            <w:r w:rsidRPr="00E246DF">
              <w:rPr>
                <w:highlight w:val="yellow"/>
                <w:lang w:eastAsia="en-US"/>
              </w:rPr>
              <w:t>X cm de documents textuels</w:t>
            </w:r>
            <w:r>
              <w:rPr>
                <w:lang w:eastAsia="en-US"/>
              </w:rPr>
              <w:t>. – 1 dessin.</w:t>
            </w:r>
          </w:p>
          <w:p w14:paraId="12746B29" w14:textId="77777777" w:rsidR="00D35325" w:rsidRDefault="00D35325" w:rsidP="00D35325"/>
          <w:p w14:paraId="173FCF80" w14:textId="77777777" w:rsidR="00D35325" w:rsidRPr="001871F0" w:rsidRDefault="00D35325" w:rsidP="00D35325">
            <w:pPr>
              <w:rPr>
                <w:i/>
                <w:iCs/>
              </w:rPr>
            </w:pPr>
            <w:r w:rsidRPr="001871F0">
              <w:rPr>
                <w:i/>
                <w:iCs/>
              </w:rPr>
              <w:t>Portée et contenu :</w:t>
            </w:r>
          </w:p>
          <w:p w14:paraId="06081F8B" w14:textId="65B6F1B5" w:rsidR="00D35325" w:rsidRDefault="00D35325">
            <w:pPr>
              <w:pStyle w:val="Paragraphedeliste"/>
              <w:numPr>
                <w:ilvl w:val="0"/>
                <w:numId w:val="66"/>
              </w:numPr>
            </w:pPr>
            <w:r>
              <w:t xml:space="preserve">Plan du cimetière du deuxième monastère (1973), discours et planification pour le déménagement des défunts vers le cimetière du nouveau monastère (1982); </w:t>
            </w:r>
          </w:p>
          <w:p w14:paraId="65E3EA10" w14:textId="77777777" w:rsidR="00D35325" w:rsidRPr="004C7188" w:rsidRDefault="00D35325" w:rsidP="00D35325">
            <w:pPr>
              <w:pStyle w:val="Niveau4"/>
            </w:pPr>
          </w:p>
        </w:tc>
      </w:tr>
    </w:tbl>
    <w:p w14:paraId="2017DE4C" w14:textId="77777777" w:rsidR="005E4A17" w:rsidRDefault="005E4A17" w:rsidP="00923766"/>
    <w:p w14:paraId="03A5E787" w14:textId="6A4BF66E" w:rsidR="00567445" w:rsidRDefault="00567445" w:rsidP="00B21581">
      <w:pPr>
        <w:pStyle w:val="Niveau3"/>
        <w:rPr>
          <w:lang w:eastAsia="en-US"/>
        </w:rPr>
      </w:pPr>
      <w:bookmarkStart w:id="123" w:name="Juvénat"/>
      <w:bookmarkStart w:id="124" w:name="_Toc223440058"/>
      <w:r>
        <w:rPr>
          <w:lang w:eastAsia="en-US"/>
        </w:rPr>
        <w:t>P110/A4/5 : Juvénat</w:t>
      </w:r>
      <w:bookmarkEnd w:id="124"/>
    </w:p>
    <w:bookmarkEnd w:id="123"/>
    <w:p w14:paraId="0EAFE24A" w14:textId="46470F6F" w:rsidR="00567445" w:rsidRDefault="00567445" w:rsidP="00567445">
      <w:pPr>
        <w:rPr>
          <w:lang w:eastAsia="en-US"/>
        </w:rPr>
      </w:pPr>
      <w:r w:rsidRPr="004C7188">
        <w:rPr>
          <w:highlight w:val="yellow"/>
          <w:lang w:eastAsia="en-US"/>
        </w:rPr>
        <w:t xml:space="preserve">– </w:t>
      </w:r>
      <w:r>
        <w:rPr>
          <w:highlight w:val="yellow"/>
          <w:lang w:eastAsia="en-US"/>
        </w:rPr>
        <w:t>1919-1922</w:t>
      </w:r>
      <w:r w:rsidRPr="004C7188">
        <w:rPr>
          <w:highlight w:val="yellow"/>
          <w:lang w:eastAsia="en-US"/>
        </w:rPr>
        <w:t>. – X cm de documents textuels.</w:t>
      </w:r>
    </w:p>
    <w:p w14:paraId="35AB3BEA" w14:textId="05263D3A" w:rsidR="00E20D77" w:rsidRDefault="00567445" w:rsidP="00567445">
      <w:pPr>
        <w:rPr>
          <w:lang w:eastAsia="en-US"/>
        </w:rPr>
      </w:pPr>
      <w:r>
        <w:rPr>
          <w:lang w:eastAsia="en-US"/>
        </w:rPr>
        <w:t xml:space="preserve">Route des Trappistes, Mistassini. </w:t>
      </w:r>
    </w:p>
    <w:p w14:paraId="7AE6EC81" w14:textId="77777777" w:rsidR="00567445" w:rsidRDefault="00567445" w:rsidP="00567445"/>
    <w:tbl>
      <w:tblPr>
        <w:tblW w:w="9356" w:type="dxa"/>
        <w:tblInd w:w="-567" w:type="dxa"/>
        <w:shd w:val="clear" w:color="auto" w:fill="D9D9D9"/>
        <w:tblLook w:val="04A0" w:firstRow="1" w:lastRow="0" w:firstColumn="1" w:lastColumn="0" w:noHBand="0" w:noVBand="1"/>
      </w:tblPr>
      <w:tblGrid>
        <w:gridCol w:w="1555"/>
        <w:gridCol w:w="7801"/>
      </w:tblGrid>
      <w:tr w:rsidR="00567445" w14:paraId="08743927" w14:textId="77777777" w:rsidTr="00EF5560">
        <w:trPr>
          <w:trHeight w:val="873"/>
        </w:trPr>
        <w:tc>
          <w:tcPr>
            <w:tcW w:w="1555" w:type="dxa"/>
            <w:shd w:val="clear" w:color="auto" w:fill="D9D9D9" w:themeFill="background1" w:themeFillShade="D9"/>
          </w:tcPr>
          <w:p w14:paraId="080C0AED" w14:textId="77777777" w:rsidR="00567445" w:rsidRDefault="00567445" w:rsidP="00EF5560">
            <w:pPr>
              <w:rPr>
                <w:lang w:eastAsia="en-US"/>
              </w:rPr>
            </w:pPr>
            <w:r>
              <w:rPr>
                <w:lang w:eastAsia="en-US"/>
              </w:rPr>
              <w:t>R-E-T-P</w:t>
            </w:r>
          </w:p>
          <w:p w14:paraId="510BD587" w14:textId="77777777" w:rsidR="00567445" w:rsidRDefault="00567445" w:rsidP="00EF5560">
            <w:pPr>
              <w:rPr>
                <w:lang w:eastAsia="en-US"/>
              </w:rPr>
            </w:pPr>
            <w:r>
              <w:rPr>
                <w:lang w:eastAsia="en-US"/>
              </w:rPr>
              <w:t>Boîte 44</w:t>
            </w:r>
          </w:p>
        </w:tc>
        <w:tc>
          <w:tcPr>
            <w:tcW w:w="7801" w:type="dxa"/>
          </w:tcPr>
          <w:p w14:paraId="4E0B750F" w14:textId="58930590" w:rsidR="00567445" w:rsidRPr="004C7188" w:rsidRDefault="00567445" w:rsidP="0034758D">
            <w:pPr>
              <w:pStyle w:val="Niveau4"/>
            </w:pPr>
            <w:bookmarkStart w:id="125" w:name="_Toc223440059"/>
            <w:r w:rsidRPr="004C7188">
              <w:t>P110/A4/</w:t>
            </w:r>
            <w:r>
              <w:t>5.</w:t>
            </w:r>
            <w:r w:rsidRPr="004C7188">
              <w:t xml:space="preserve">1 : Construction </w:t>
            </w:r>
            <w:r>
              <w:t>et rénovations</w:t>
            </w:r>
            <w:bookmarkEnd w:id="125"/>
          </w:p>
          <w:p w14:paraId="28969233" w14:textId="64F8DE30" w:rsidR="00567445" w:rsidRDefault="00567445" w:rsidP="00EF5560">
            <w:pPr>
              <w:rPr>
                <w:lang w:eastAsia="en-US"/>
              </w:rPr>
            </w:pPr>
            <w:r w:rsidRPr="00E246DF">
              <w:rPr>
                <w:highlight w:val="yellow"/>
                <w:lang w:eastAsia="en-US"/>
              </w:rPr>
              <w:t xml:space="preserve">– </w:t>
            </w:r>
            <w:r w:rsidR="004132F2">
              <w:rPr>
                <w:highlight w:val="yellow"/>
                <w:lang w:eastAsia="en-US"/>
              </w:rPr>
              <w:t>1919-1922</w:t>
            </w:r>
            <w:r w:rsidRPr="00E246DF">
              <w:rPr>
                <w:highlight w:val="yellow"/>
                <w:lang w:eastAsia="en-US"/>
              </w:rPr>
              <w:t>. – X cm de documents textuels</w:t>
            </w:r>
          </w:p>
          <w:p w14:paraId="33736886" w14:textId="0D6AB4FF" w:rsidR="00567445" w:rsidRDefault="003127C0" w:rsidP="00EF5560">
            <w:pPr>
              <w:rPr>
                <w:lang w:eastAsia="en-US"/>
              </w:rPr>
            </w:pPr>
            <w:r w:rsidRPr="003127C0">
              <w:rPr>
                <w:i/>
                <w:iCs/>
                <w:lang w:eastAsia="en-US"/>
              </w:rPr>
              <w:t>Portée et contenue :</w:t>
            </w:r>
          </w:p>
          <w:p w14:paraId="667570E7" w14:textId="6CF85331" w:rsidR="00567445" w:rsidRDefault="00567445">
            <w:pPr>
              <w:pStyle w:val="Paragraphedeliste"/>
              <w:numPr>
                <w:ilvl w:val="0"/>
                <w:numId w:val="34"/>
              </w:numPr>
              <w:rPr>
                <w:lang w:eastAsia="en-US"/>
              </w:rPr>
            </w:pPr>
            <w:r>
              <w:rPr>
                <w:lang w:eastAsia="en-US"/>
              </w:rPr>
              <w:t>Correspondances et estimés pour système de chauffage et documents promotionnels pour un radiateur (1919-1922);</w:t>
            </w:r>
          </w:p>
          <w:p w14:paraId="6D7DA6C8" w14:textId="77777777" w:rsidR="00567445" w:rsidRDefault="00567445" w:rsidP="00EF5560">
            <w:pPr>
              <w:rPr>
                <w:lang w:eastAsia="en-US"/>
              </w:rPr>
            </w:pPr>
          </w:p>
        </w:tc>
      </w:tr>
      <w:tr w:rsidR="00567445" w14:paraId="23CFF7F2" w14:textId="77777777" w:rsidTr="00EF5560">
        <w:trPr>
          <w:trHeight w:val="873"/>
        </w:trPr>
        <w:tc>
          <w:tcPr>
            <w:tcW w:w="1555" w:type="dxa"/>
            <w:shd w:val="clear" w:color="auto" w:fill="D9D9D9" w:themeFill="background1" w:themeFillShade="D9"/>
          </w:tcPr>
          <w:p w14:paraId="6DC12F42" w14:textId="77777777" w:rsidR="00567445" w:rsidRDefault="00567445" w:rsidP="00EF5560">
            <w:pPr>
              <w:rPr>
                <w:lang w:eastAsia="en-US"/>
              </w:rPr>
            </w:pPr>
            <w:r>
              <w:rPr>
                <w:lang w:eastAsia="en-US"/>
              </w:rPr>
              <w:lastRenderedPageBreak/>
              <w:t>R-E-T-P</w:t>
            </w:r>
          </w:p>
          <w:p w14:paraId="273EE99E" w14:textId="77777777" w:rsidR="00567445" w:rsidRDefault="00567445" w:rsidP="00EF5560">
            <w:pPr>
              <w:rPr>
                <w:lang w:eastAsia="en-US"/>
              </w:rPr>
            </w:pPr>
            <w:r>
              <w:rPr>
                <w:lang w:eastAsia="en-US"/>
              </w:rPr>
              <w:t>Boîte 44</w:t>
            </w:r>
          </w:p>
        </w:tc>
        <w:tc>
          <w:tcPr>
            <w:tcW w:w="7801" w:type="dxa"/>
          </w:tcPr>
          <w:p w14:paraId="339528F1" w14:textId="3759CF68" w:rsidR="00567445" w:rsidRPr="004C7188" w:rsidRDefault="00567445" w:rsidP="0034758D">
            <w:pPr>
              <w:pStyle w:val="Niveau4"/>
            </w:pPr>
            <w:bookmarkStart w:id="126" w:name="_Toc223440060"/>
            <w:r w:rsidRPr="004C7188">
              <w:t>P110/A4/</w:t>
            </w:r>
            <w:r>
              <w:t>5</w:t>
            </w:r>
            <w:r w:rsidRPr="004C7188">
              <w:t xml:space="preserve">.2 : </w:t>
            </w:r>
            <w:r>
              <w:t>Études</w:t>
            </w:r>
            <w:bookmarkEnd w:id="126"/>
          </w:p>
          <w:p w14:paraId="7C507785" w14:textId="5EE6F33B" w:rsidR="00567445" w:rsidRDefault="00567445" w:rsidP="00EF5560">
            <w:pPr>
              <w:rPr>
                <w:lang w:eastAsia="en-US"/>
              </w:rPr>
            </w:pPr>
            <w:r w:rsidRPr="00E246DF">
              <w:rPr>
                <w:highlight w:val="yellow"/>
                <w:lang w:eastAsia="en-US"/>
              </w:rPr>
              <w:t xml:space="preserve">– </w:t>
            </w:r>
            <w:r w:rsidR="004132F2">
              <w:rPr>
                <w:highlight w:val="yellow"/>
                <w:lang w:eastAsia="en-US"/>
              </w:rPr>
              <w:t>192-</w:t>
            </w:r>
            <w:r w:rsidRPr="00E246DF">
              <w:rPr>
                <w:highlight w:val="yellow"/>
                <w:lang w:eastAsia="en-US"/>
              </w:rPr>
              <w:t>. – X cm de documents textuels</w:t>
            </w:r>
          </w:p>
          <w:p w14:paraId="08BBCAA6" w14:textId="51AE48DE" w:rsidR="00567445" w:rsidRPr="003127C0" w:rsidRDefault="003127C0" w:rsidP="003127C0">
            <w:pPr>
              <w:rPr>
                <w:i/>
                <w:iCs/>
                <w:lang w:eastAsia="en-US"/>
              </w:rPr>
            </w:pPr>
            <w:r w:rsidRPr="003127C0">
              <w:rPr>
                <w:i/>
                <w:iCs/>
                <w:lang w:eastAsia="en-US"/>
              </w:rPr>
              <w:t>Portée et contenue :</w:t>
            </w:r>
          </w:p>
          <w:p w14:paraId="01A01B38" w14:textId="77777777" w:rsidR="00567445" w:rsidRDefault="00567445">
            <w:pPr>
              <w:pStyle w:val="Paragraphedeliste"/>
              <w:numPr>
                <w:ilvl w:val="0"/>
                <w:numId w:val="34"/>
              </w:numPr>
              <w:rPr>
                <w:lang w:eastAsia="en-US"/>
              </w:rPr>
            </w:pPr>
            <w:r>
              <w:rPr>
                <w:lang w:eastAsia="en-US"/>
              </w:rPr>
              <w:t xml:space="preserve">Bulletin scolaire par étudiant et matière (années 1920); </w:t>
            </w:r>
          </w:p>
          <w:p w14:paraId="3F8C5D72" w14:textId="1DA1E062" w:rsidR="00461EE3" w:rsidRDefault="00461EE3">
            <w:pPr>
              <w:pStyle w:val="Paragraphedeliste"/>
              <w:numPr>
                <w:ilvl w:val="0"/>
                <w:numId w:val="34"/>
              </w:numPr>
              <w:rPr>
                <w:lang w:eastAsia="en-US"/>
              </w:rPr>
            </w:pPr>
            <w:r>
              <w:rPr>
                <w:lang w:eastAsia="en-US"/>
              </w:rPr>
              <w:t xml:space="preserve">Apprentissage de métiers (1933); </w:t>
            </w:r>
          </w:p>
          <w:p w14:paraId="3B1D4BBE" w14:textId="72D1854F" w:rsidR="00DD390B" w:rsidRDefault="00DD390B">
            <w:pPr>
              <w:pStyle w:val="Paragraphedeliste"/>
              <w:numPr>
                <w:ilvl w:val="0"/>
                <w:numId w:val="34"/>
              </w:numPr>
              <w:rPr>
                <w:lang w:eastAsia="en-US"/>
              </w:rPr>
            </w:pPr>
            <w:r>
              <w:rPr>
                <w:lang w:eastAsia="en-US"/>
              </w:rPr>
              <w:t>Bulletins Jeanne-d’Arc Boudreault et difficultés scolaires (1935-1936);</w:t>
            </w:r>
          </w:p>
          <w:p w14:paraId="36061E95" w14:textId="2DFD14EC" w:rsidR="00567445" w:rsidRPr="00567445" w:rsidRDefault="00567445" w:rsidP="00567445">
            <w:pPr>
              <w:rPr>
                <w:lang w:eastAsia="en-US"/>
              </w:rPr>
            </w:pPr>
          </w:p>
        </w:tc>
      </w:tr>
      <w:tr w:rsidR="00E836D4" w14:paraId="2A36BD5A" w14:textId="77777777" w:rsidTr="00EF5560">
        <w:trPr>
          <w:trHeight w:val="873"/>
        </w:trPr>
        <w:tc>
          <w:tcPr>
            <w:tcW w:w="1555" w:type="dxa"/>
            <w:shd w:val="clear" w:color="auto" w:fill="D9D9D9" w:themeFill="background1" w:themeFillShade="D9"/>
          </w:tcPr>
          <w:p w14:paraId="0FBDB7D6" w14:textId="77777777" w:rsidR="00E836D4" w:rsidRDefault="00E836D4" w:rsidP="00E836D4">
            <w:pPr>
              <w:rPr>
                <w:lang w:eastAsia="en-US"/>
              </w:rPr>
            </w:pPr>
            <w:r>
              <w:rPr>
                <w:lang w:eastAsia="en-US"/>
              </w:rPr>
              <w:t>R-E-T-P</w:t>
            </w:r>
          </w:p>
          <w:p w14:paraId="02A8E509" w14:textId="7C4258F1" w:rsidR="00E836D4" w:rsidRDefault="00E836D4" w:rsidP="00E836D4">
            <w:pPr>
              <w:rPr>
                <w:lang w:eastAsia="en-US"/>
              </w:rPr>
            </w:pPr>
            <w:r>
              <w:rPr>
                <w:lang w:eastAsia="en-US"/>
              </w:rPr>
              <w:t xml:space="preserve">Boîte </w:t>
            </w:r>
          </w:p>
        </w:tc>
        <w:tc>
          <w:tcPr>
            <w:tcW w:w="7801" w:type="dxa"/>
          </w:tcPr>
          <w:p w14:paraId="185B0B57" w14:textId="77777777" w:rsidR="00E836D4" w:rsidRPr="004C7188" w:rsidRDefault="00E836D4" w:rsidP="00E836D4">
            <w:pPr>
              <w:pStyle w:val="Niveau4"/>
            </w:pPr>
            <w:bookmarkStart w:id="127" w:name="_Hlk203481141"/>
            <w:bookmarkStart w:id="128" w:name="_Toc223440061"/>
            <w:r w:rsidRPr="004C7188">
              <w:t>P110/A4/</w:t>
            </w:r>
            <w:r>
              <w:t>5</w:t>
            </w:r>
            <w:r w:rsidRPr="004C7188">
              <w:t>.</w:t>
            </w:r>
            <w:r>
              <w:t>3</w:t>
            </w:r>
            <w:r w:rsidRPr="004C7188">
              <w:t xml:space="preserve"> : </w:t>
            </w:r>
            <w:r>
              <w:t>Admission de juvénistes</w:t>
            </w:r>
            <w:bookmarkEnd w:id="128"/>
          </w:p>
          <w:p w14:paraId="77CED0C2" w14:textId="22BED204" w:rsidR="00E836D4" w:rsidRDefault="00E836D4" w:rsidP="00E836D4">
            <w:r w:rsidRPr="00FE78F7">
              <w:t xml:space="preserve">– </w:t>
            </w:r>
            <w:r w:rsidR="00672709">
              <w:t xml:space="preserve">[1924], </w:t>
            </w:r>
            <w:r w:rsidR="004A4094">
              <w:t>1934-</w:t>
            </w:r>
            <w:r w:rsidRPr="00FE78F7">
              <w:t>1938. – X cm de documents textuels</w:t>
            </w:r>
          </w:p>
          <w:p w14:paraId="45F90699" w14:textId="77777777" w:rsidR="004A4094" w:rsidRDefault="004A4094" w:rsidP="00E836D4">
            <w:pPr>
              <w:rPr>
                <w:lang w:eastAsia="en-US"/>
              </w:rPr>
            </w:pPr>
          </w:p>
          <w:p w14:paraId="0C0CD13A" w14:textId="4B90EEAD" w:rsidR="004A4094" w:rsidRPr="004A4094" w:rsidRDefault="004A4094" w:rsidP="00E836D4">
            <w:pPr>
              <w:rPr>
                <w:i/>
                <w:iCs/>
                <w:lang w:eastAsia="en-US"/>
              </w:rPr>
            </w:pPr>
            <w:r>
              <w:rPr>
                <w:i/>
                <w:iCs/>
                <w:lang w:eastAsia="en-US"/>
              </w:rPr>
              <w:t xml:space="preserve">Portée et contenu : </w:t>
            </w:r>
          </w:p>
          <w:p w14:paraId="542B9F9B" w14:textId="60DE1F6C" w:rsidR="00E836D4" w:rsidRDefault="00E836D4" w:rsidP="00E836D4">
            <w:r w:rsidRPr="005E5B4C">
              <w:t>Ce dossier comprend des demandes d’admission au juvénat ainsi que des requêtes pour des travaux à la ferme. Le juvénat accueillait uniquement des jeunes aspirant à la vie religieuse, ce qui en limitait l’accès.</w:t>
            </w:r>
            <w:r w:rsidR="004A4094">
              <w:t xml:space="preserve"> De nombreuses personnes se renseignent sur les cours offerts et manifestent leur intérêt.</w:t>
            </w:r>
            <w:r w:rsidR="00672709">
              <w:t xml:space="preserve"> Nouvelles entrées au noviciat et nouvelles professions religieuses. </w:t>
            </w:r>
          </w:p>
          <w:p w14:paraId="5617064B" w14:textId="77777777" w:rsidR="00E836D4" w:rsidRDefault="00E836D4" w:rsidP="00E836D4"/>
          <w:p w14:paraId="1CDB4289" w14:textId="77F3374F" w:rsidR="00526121" w:rsidRPr="00526121" w:rsidRDefault="00526121" w:rsidP="00E836D4">
            <w:pPr>
              <w:rPr>
                <w:i/>
                <w:iCs/>
              </w:rPr>
            </w:pPr>
            <w:r>
              <w:rPr>
                <w:i/>
                <w:iCs/>
              </w:rPr>
              <w:t xml:space="preserve">Notes : </w:t>
            </w:r>
          </w:p>
          <w:p w14:paraId="2896E456" w14:textId="726436A7" w:rsidR="00E836D4" w:rsidRDefault="00E836D4" w:rsidP="00E836D4">
            <w:r>
              <w:t>Voir aussi P110/A4/5.4 Liens avec d’autres orphelinats pour l’admission d’élève</w:t>
            </w:r>
            <w:r w:rsidR="00897385">
              <w:t>s</w:t>
            </w:r>
            <w:r>
              <w:t xml:space="preserve"> à Vauvert.</w:t>
            </w:r>
          </w:p>
          <w:p w14:paraId="683F69C3" w14:textId="27BCA4E9" w:rsidR="00526121" w:rsidRDefault="00526121" w:rsidP="00E836D4">
            <w:r>
              <w:t>Certaines correspondances sont en anglais ou manuscrites.</w:t>
            </w:r>
          </w:p>
          <w:p w14:paraId="61BD7887" w14:textId="68BF953F" w:rsidR="00526121" w:rsidRPr="005E5B4C" w:rsidRDefault="00526121" w:rsidP="00E836D4">
            <w:r>
              <w:t>Originaux.</w:t>
            </w:r>
          </w:p>
          <w:bookmarkEnd w:id="127"/>
          <w:p w14:paraId="24674E62" w14:textId="77777777" w:rsidR="00E836D4" w:rsidRPr="004C7188" w:rsidRDefault="00E836D4" w:rsidP="00E836D4">
            <w:pPr>
              <w:pStyle w:val="Niveau4"/>
            </w:pPr>
          </w:p>
        </w:tc>
      </w:tr>
      <w:tr w:rsidR="00E836D4" w14:paraId="132F2879" w14:textId="77777777" w:rsidTr="00EF5560">
        <w:trPr>
          <w:trHeight w:val="873"/>
        </w:trPr>
        <w:tc>
          <w:tcPr>
            <w:tcW w:w="1555" w:type="dxa"/>
            <w:shd w:val="clear" w:color="auto" w:fill="D9D9D9" w:themeFill="background1" w:themeFillShade="D9"/>
          </w:tcPr>
          <w:p w14:paraId="3FC287B7" w14:textId="77777777" w:rsidR="00E836D4" w:rsidRDefault="00E836D4" w:rsidP="00E836D4">
            <w:pPr>
              <w:rPr>
                <w:lang w:eastAsia="en-US"/>
              </w:rPr>
            </w:pPr>
            <w:r>
              <w:rPr>
                <w:lang w:eastAsia="en-US"/>
              </w:rPr>
              <w:t>R-E-T-P</w:t>
            </w:r>
          </w:p>
          <w:p w14:paraId="5FC150FB" w14:textId="24DD5478" w:rsidR="00E836D4" w:rsidRDefault="00E836D4" w:rsidP="00E836D4">
            <w:pPr>
              <w:rPr>
                <w:lang w:eastAsia="en-US"/>
              </w:rPr>
            </w:pPr>
            <w:r>
              <w:rPr>
                <w:lang w:eastAsia="en-US"/>
              </w:rPr>
              <w:t xml:space="preserve">Boîte </w:t>
            </w:r>
          </w:p>
        </w:tc>
        <w:tc>
          <w:tcPr>
            <w:tcW w:w="7801" w:type="dxa"/>
          </w:tcPr>
          <w:p w14:paraId="59FE4307" w14:textId="77777777" w:rsidR="00E836D4" w:rsidRPr="004C7188" w:rsidRDefault="00E836D4" w:rsidP="00E836D4">
            <w:pPr>
              <w:pStyle w:val="Niveau4"/>
            </w:pPr>
            <w:bookmarkStart w:id="129" w:name="_Toc223440062"/>
            <w:r w:rsidRPr="004C7188">
              <w:t>P110/A4/</w:t>
            </w:r>
            <w:r>
              <w:t>5</w:t>
            </w:r>
            <w:r w:rsidRPr="004C7188">
              <w:t>.</w:t>
            </w:r>
            <w:r>
              <w:t>4</w:t>
            </w:r>
            <w:r w:rsidRPr="004C7188">
              <w:t xml:space="preserve"> : </w:t>
            </w:r>
            <w:r>
              <w:t>Liens avec d’autres orphelinats</w:t>
            </w:r>
            <w:bookmarkEnd w:id="129"/>
          </w:p>
          <w:p w14:paraId="0A5E4FAB" w14:textId="77777777" w:rsidR="00E836D4" w:rsidRDefault="00E836D4" w:rsidP="00E836D4">
            <w:pPr>
              <w:rPr>
                <w:lang w:eastAsia="en-US"/>
              </w:rPr>
            </w:pPr>
            <w:r w:rsidRPr="00E246DF">
              <w:rPr>
                <w:highlight w:val="yellow"/>
                <w:lang w:eastAsia="en-US"/>
              </w:rPr>
              <w:t xml:space="preserve">– </w:t>
            </w:r>
            <w:r>
              <w:rPr>
                <w:highlight w:val="yellow"/>
                <w:lang w:eastAsia="en-US"/>
              </w:rPr>
              <w:t>1938</w:t>
            </w:r>
            <w:r w:rsidRPr="00E246DF">
              <w:rPr>
                <w:highlight w:val="yellow"/>
                <w:lang w:eastAsia="en-US"/>
              </w:rPr>
              <w:t>. – X cm de documents textuels</w:t>
            </w:r>
          </w:p>
          <w:p w14:paraId="4A8BD408" w14:textId="77777777" w:rsidR="003127C0" w:rsidRDefault="003127C0" w:rsidP="00E836D4">
            <w:pPr>
              <w:rPr>
                <w:i/>
                <w:iCs/>
                <w:lang w:eastAsia="en-US"/>
              </w:rPr>
            </w:pPr>
            <w:r w:rsidRPr="003127C0">
              <w:rPr>
                <w:i/>
                <w:iCs/>
                <w:lang w:eastAsia="en-US"/>
              </w:rPr>
              <w:t xml:space="preserve">Portée et contenue : </w:t>
            </w:r>
          </w:p>
          <w:p w14:paraId="5F230AB7" w14:textId="4F1743AB" w:rsidR="00E836D4" w:rsidRDefault="00E836D4" w:rsidP="00E836D4">
            <w:r w:rsidRPr="005E5B4C">
              <w:rPr>
                <w:lang w:eastAsia="en-US"/>
              </w:rPr>
              <w:t xml:space="preserve">Ce dossier comprend </w:t>
            </w:r>
            <w:r>
              <w:rPr>
                <w:lang w:eastAsia="en-US"/>
              </w:rPr>
              <w:t>des correspondances avec l’Orphelinat St-Louis de Bagot (Chicoutimi) (1938</w:t>
            </w:r>
            <w:r w:rsidR="00897385">
              <w:rPr>
                <w:lang w:eastAsia="en-US"/>
              </w:rPr>
              <w:t>-1940</w:t>
            </w:r>
            <w:r>
              <w:rPr>
                <w:lang w:eastAsia="en-US"/>
              </w:rPr>
              <w:t>)</w:t>
            </w:r>
            <w:r>
              <w:t xml:space="preserve"> </w:t>
            </w:r>
            <w:r>
              <w:rPr>
                <w:lang w:eastAsia="en-US"/>
              </w:rPr>
              <w:t>au sujet d’admission</w:t>
            </w:r>
            <w:r>
              <w:t>s</w:t>
            </w:r>
            <w:r w:rsidR="00447E47">
              <w:t xml:space="preserve"> et les Frères de Saint-François-Régis de Vauvert à propos de leur propre juvénat</w:t>
            </w:r>
            <w:r w:rsidR="00D54BE7">
              <w:t>-noviciat</w:t>
            </w:r>
            <w:r w:rsidR="00447E47">
              <w:t xml:space="preserve"> (192</w:t>
            </w:r>
            <w:r w:rsidR="004213C1">
              <w:t>4-192</w:t>
            </w:r>
            <w:r w:rsidR="00447E47">
              <w:t>5)</w:t>
            </w:r>
            <w:r w:rsidR="00D6579F">
              <w:t xml:space="preserve"> et une maison de famille en France partageant leurs pratiques (1925)</w:t>
            </w:r>
            <w:r w:rsidR="00447E47">
              <w:t>.</w:t>
            </w:r>
          </w:p>
          <w:p w14:paraId="5E5F0624" w14:textId="77777777" w:rsidR="00E836D4" w:rsidRDefault="00E836D4" w:rsidP="00E836D4"/>
          <w:p w14:paraId="75B23189" w14:textId="1D7D542E" w:rsidR="003127C0" w:rsidRPr="003127C0" w:rsidRDefault="003127C0" w:rsidP="00E836D4">
            <w:pPr>
              <w:rPr>
                <w:i/>
                <w:iCs/>
              </w:rPr>
            </w:pPr>
            <w:r w:rsidRPr="003127C0">
              <w:rPr>
                <w:i/>
                <w:iCs/>
              </w:rPr>
              <w:t>Notes :</w:t>
            </w:r>
          </w:p>
          <w:p w14:paraId="7E7B6FFC" w14:textId="245EF8AB" w:rsidR="00E836D4" w:rsidRDefault="00E836D4" w:rsidP="00E836D4">
            <w:r>
              <w:t>Voir aussi P110/A7/1.5.5 Sœurs du Bon Pasteur pour des échanges liées aux finances</w:t>
            </w:r>
            <w:r w:rsidR="00112590">
              <w:t xml:space="preserve"> et aux travaux chez les Sœurs.</w:t>
            </w:r>
          </w:p>
          <w:p w14:paraId="60858AA7" w14:textId="1E4B7DFE" w:rsidR="00112590" w:rsidRDefault="00112590" w:rsidP="00E836D4">
            <w:pPr>
              <w:rPr>
                <w:lang w:eastAsia="en-US"/>
              </w:rPr>
            </w:pPr>
            <w:r>
              <w:rPr>
                <w:lang w:eastAsia="en-US"/>
              </w:rPr>
              <w:t xml:space="preserve">Voir aussi </w:t>
            </w:r>
            <w:hyperlink w:anchor="P110A1119Hospitalisation" w:history="1">
              <w:r w:rsidRPr="00112590">
                <w:rPr>
                  <w:rStyle w:val="Lienhypertexte"/>
                  <w:lang w:eastAsia="en-US"/>
                </w:rPr>
                <w:t>P110/A11/1.9 Santé, hospitalisation</w:t>
              </w:r>
            </w:hyperlink>
            <w:r>
              <w:rPr>
                <w:lang w:eastAsia="en-US"/>
              </w:rPr>
              <w:t xml:space="preserve"> pour les relations autres que liées à l’éducation avec des orphelinats, notamment pour des convalescences.</w:t>
            </w:r>
          </w:p>
          <w:p w14:paraId="35507644" w14:textId="1943CC16" w:rsidR="00447E47" w:rsidRDefault="00447E47" w:rsidP="00E836D4">
            <w:pPr>
              <w:rPr>
                <w:lang w:eastAsia="en-US"/>
              </w:rPr>
            </w:pPr>
            <w:r>
              <w:rPr>
                <w:lang w:eastAsia="en-US"/>
              </w:rPr>
              <w:t>Certaines correspondances sont signées, notamment du Frère Jacques Stackler de Vauvert.</w:t>
            </w:r>
          </w:p>
          <w:p w14:paraId="4809FBB4" w14:textId="3686AC2F" w:rsidR="00D6579F" w:rsidRPr="005E5B4C" w:rsidRDefault="00D6579F" w:rsidP="00E836D4">
            <w:pPr>
              <w:rPr>
                <w:lang w:eastAsia="en-US"/>
              </w:rPr>
            </w:pPr>
            <w:r>
              <w:rPr>
                <w:lang w:eastAsia="en-US"/>
              </w:rPr>
              <w:t xml:space="preserve">L’un des documents est </w:t>
            </w:r>
            <w:r w:rsidR="00AA46B3">
              <w:rPr>
                <w:lang w:eastAsia="en-US"/>
              </w:rPr>
              <w:t xml:space="preserve">plié. </w:t>
            </w:r>
          </w:p>
          <w:p w14:paraId="164C9650" w14:textId="77777777" w:rsidR="00E836D4" w:rsidRPr="004C7188" w:rsidRDefault="00E836D4" w:rsidP="00E836D4">
            <w:pPr>
              <w:pStyle w:val="Niveau4"/>
            </w:pPr>
          </w:p>
        </w:tc>
      </w:tr>
      <w:tr w:rsidR="00E836D4" w14:paraId="09A83758" w14:textId="77777777" w:rsidTr="00EF5560">
        <w:trPr>
          <w:trHeight w:val="873"/>
        </w:trPr>
        <w:tc>
          <w:tcPr>
            <w:tcW w:w="1555" w:type="dxa"/>
            <w:shd w:val="clear" w:color="auto" w:fill="D9D9D9" w:themeFill="background1" w:themeFillShade="D9"/>
          </w:tcPr>
          <w:p w14:paraId="60841FBD" w14:textId="77777777" w:rsidR="00E836D4" w:rsidRDefault="00E836D4" w:rsidP="00E836D4">
            <w:pPr>
              <w:rPr>
                <w:lang w:eastAsia="en-US"/>
              </w:rPr>
            </w:pPr>
            <w:r>
              <w:rPr>
                <w:lang w:eastAsia="en-US"/>
              </w:rPr>
              <w:t>R-E-T-P</w:t>
            </w:r>
          </w:p>
          <w:p w14:paraId="5B0D93DF" w14:textId="47C285FA" w:rsidR="00E836D4" w:rsidRDefault="00E836D4" w:rsidP="00E836D4">
            <w:pPr>
              <w:rPr>
                <w:lang w:eastAsia="en-US"/>
              </w:rPr>
            </w:pPr>
            <w:r>
              <w:rPr>
                <w:lang w:eastAsia="en-US"/>
              </w:rPr>
              <w:t xml:space="preserve">Boîte </w:t>
            </w:r>
          </w:p>
        </w:tc>
        <w:tc>
          <w:tcPr>
            <w:tcW w:w="7801" w:type="dxa"/>
          </w:tcPr>
          <w:p w14:paraId="0C9AAC61" w14:textId="77777777" w:rsidR="00E836D4" w:rsidRPr="004C7188" w:rsidRDefault="00E836D4" w:rsidP="00E836D4">
            <w:pPr>
              <w:pStyle w:val="Niveau4"/>
            </w:pPr>
            <w:bookmarkStart w:id="130" w:name="_Toc223440063"/>
            <w:r w:rsidRPr="004C7188">
              <w:t>P110/A4/</w:t>
            </w:r>
            <w:r>
              <w:t>5</w:t>
            </w:r>
            <w:r w:rsidRPr="004C7188">
              <w:t>.</w:t>
            </w:r>
            <w:r>
              <w:t>5</w:t>
            </w:r>
            <w:r w:rsidRPr="004C7188">
              <w:t xml:space="preserve"> : </w:t>
            </w:r>
            <w:r>
              <w:t>Matériel scolaire</w:t>
            </w:r>
            <w:bookmarkEnd w:id="130"/>
          </w:p>
          <w:p w14:paraId="24D3AF93" w14:textId="6CE4E813" w:rsidR="00E836D4" w:rsidRDefault="00E836D4" w:rsidP="00E836D4">
            <w:pPr>
              <w:rPr>
                <w:lang w:eastAsia="en-US"/>
              </w:rPr>
            </w:pPr>
            <w:r w:rsidRPr="00E246DF">
              <w:rPr>
                <w:highlight w:val="yellow"/>
                <w:lang w:eastAsia="en-US"/>
              </w:rPr>
              <w:t xml:space="preserve">– </w:t>
            </w:r>
            <w:r w:rsidR="00E73058">
              <w:rPr>
                <w:highlight w:val="yellow"/>
                <w:lang w:eastAsia="en-US"/>
              </w:rPr>
              <w:t xml:space="preserve">1924-1925, </w:t>
            </w:r>
            <w:r w:rsidR="00AA571C">
              <w:rPr>
                <w:highlight w:val="yellow"/>
                <w:lang w:eastAsia="en-US"/>
              </w:rPr>
              <w:t>193</w:t>
            </w:r>
            <w:r w:rsidR="00395172">
              <w:rPr>
                <w:highlight w:val="yellow"/>
                <w:lang w:eastAsia="en-US"/>
              </w:rPr>
              <w:t>3</w:t>
            </w:r>
            <w:r w:rsidR="00AA571C">
              <w:rPr>
                <w:highlight w:val="yellow"/>
                <w:lang w:eastAsia="en-US"/>
              </w:rPr>
              <w:t>-</w:t>
            </w:r>
            <w:r>
              <w:rPr>
                <w:highlight w:val="yellow"/>
                <w:lang w:eastAsia="en-US"/>
              </w:rPr>
              <w:t>193</w:t>
            </w:r>
            <w:r w:rsidR="00C508BB">
              <w:rPr>
                <w:highlight w:val="yellow"/>
                <w:lang w:eastAsia="en-US"/>
              </w:rPr>
              <w:t>9</w:t>
            </w:r>
            <w:r w:rsidRPr="00E246DF">
              <w:rPr>
                <w:highlight w:val="yellow"/>
                <w:lang w:eastAsia="en-US"/>
              </w:rPr>
              <w:t>. – X cm de documents textuels</w:t>
            </w:r>
          </w:p>
          <w:p w14:paraId="680365EE" w14:textId="6C131FEE" w:rsidR="00E836D4" w:rsidRPr="003127C0" w:rsidRDefault="003127C0" w:rsidP="003127C0">
            <w:pPr>
              <w:rPr>
                <w:i/>
                <w:iCs/>
                <w:lang w:eastAsia="en-US"/>
              </w:rPr>
            </w:pPr>
            <w:r w:rsidRPr="003127C0">
              <w:rPr>
                <w:i/>
                <w:iCs/>
                <w:lang w:eastAsia="en-US"/>
              </w:rPr>
              <w:t>Portée et contenue :</w:t>
            </w:r>
          </w:p>
          <w:p w14:paraId="36B698D4" w14:textId="558203A9" w:rsidR="00672709" w:rsidRDefault="00E836D4" w:rsidP="00E836D4">
            <w:pPr>
              <w:rPr>
                <w:lang w:eastAsia="en-US"/>
              </w:rPr>
            </w:pPr>
            <w:r w:rsidRPr="005E5B4C">
              <w:rPr>
                <w:lang w:eastAsia="en-US"/>
              </w:rPr>
              <w:t xml:space="preserve">Ce dossier comprend </w:t>
            </w:r>
            <w:r>
              <w:rPr>
                <w:lang w:eastAsia="en-US"/>
              </w:rPr>
              <w:t>des correspondances pour la commande ou la vente d’images religieuses destinées aux étudiants (</w:t>
            </w:r>
            <w:r w:rsidR="00AA571C">
              <w:rPr>
                <w:lang w:eastAsia="en-US"/>
              </w:rPr>
              <w:t>193</w:t>
            </w:r>
            <w:r w:rsidR="00395172">
              <w:rPr>
                <w:lang w:eastAsia="en-US"/>
              </w:rPr>
              <w:t>3</w:t>
            </w:r>
            <w:r w:rsidR="00AA571C">
              <w:rPr>
                <w:lang w:eastAsia="en-US"/>
              </w:rPr>
              <w:t>-</w:t>
            </w:r>
            <w:r>
              <w:rPr>
                <w:lang w:eastAsia="en-US"/>
              </w:rPr>
              <w:t>19</w:t>
            </w:r>
            <w:r w:rsidR="00205CCD">
              <w:rPr>
                <w:lang w:eastAsia="en-US"/>
              </w:rPr>
              <w:t>40</w:t>
            </w:r>
            <w:r>
              <w:rPr>
                <w:lang w:eastAsia="en-US"/>
              </w:rPr>
              <w:t>)</w:t>
            </w:r>
            <w:r w:rsidR="00395172">
              <w:rPr>
                <w:lang w:eastAsia="en-US"/>
              </w:rPr>
              <w:t xml:space="preserve">, parfois en relation </w:t>
            </w:r>
            <w:r w:rsidR="00395172">
              <w:rPr>
                <w:lang w:eastAsia="en-US"/>
              </w:rPr>
              <w:lastRenderedPageBreak/>
              <w:t>avec d’autres orphelinats qui en font la commande aux Pères, dont l’Orphelinat de l’Immaculée de Chicoutimi</w:t>
            </w:r>
            <w:r>
              <w:rPr>
                <w:lang w:eastAsia="en-US"/>
              </w:rPr>
              <w:t>.</w:t>
            </w:r>
          </w:p>
          <w:p w14:paraId="46CF29AC" w14:textId="7A6429FB" w:rsidR="00672709" w:rsidRDefault="00672709" w:rsidP="00E836D4">
            <w:pPr>
              <w:rPr>
                <w:lang w:eastAsia="en-US"/>
              </w:rPr>
            </w:pPr>
            <w:r>
              <w:rPr>
                <w:lang w:eastAsia="en-US"/>
              </w:rPr>
              <w:t>Commandes et retour de matériel de Dupuis Frères pour la salle de séance des juvénistes (1924)</w:t>
            </w:r>
            <w:r w:rsidR="00E73058">
              <w:rPr>
                <w:lang w:eastAsia="en-US"/>
              </w:rPr>
              <w:t xml:space="preserve">, commandes d’articles scolaires tel du papier, de la craie blanche et des cahiers de devoirs à la Procure des Frères des Écoles chrétiennes (1925); </w:t>
            </w:r>
          </w:p>
          <w:p w14:paraId="72986EB1" w14:textId="67C795C8" w:rsidR="00C508BB" w:rsidRPr="005E5B4C" w:rsidRDefault="00C508BB" w:rsidP="00E836D4">
            <w:pPr>
              <w:rPr>
                <w:lang w:eastAsia="en-US"/>
              </w:rPr>
            </w:pPr>
            <w:r>
              <w:rPr>
                <w:lang w:eastAsia="en-US"/>
              </w:rPr>
              <w:t xml:space="preserve">Commande </w:t>
            </w:r>
            <w:r w:rsidR="007733BD">
              <w:rPr>
                <w:lang w:eastAsia="en-US"/>
              </w:rPr>
              <w:t>de</w:t>
            </w:r>
            <w:r>
              <w:rPr>
                <w:lang w:eastAsia="en-US"/>
              </w:rPr>
              <w:t xml:space="preserve"> catalogues de physique (1939)</w:t>
            </w:r>
          </w:p>
          <w:p w14:paraId="32EEAE79" w14:textId="77777777" w:rsidR="00E836D4" w:rsidRPr="004C7188" w:rsidRDefault="00E836D4" w:rsidP="00E836D4">
            <w:pPr>
              <w:pStyle w:val="Niveau4"/>
            </w:pPr>
          </w:p>
        </w:tc>
      </w:tr>
    </w:tbl>
    <w:p w14:paraId="0A1FDE75" w14:textId="77777777" w:rsidR="00567445" w:rsidRDefault="00567445" w:rsidP="00923766"/>
    <w:p w14:paraId="097EB7A4" w14:textId="5D57C9C5" w:rsidR="008F1786" w:rsidRDefault="008F1786" w:rsidP="00923766"/>
    <w:p w14:paraId="56C6DA9A" w14:textId="54ECD5F5" w:rsidR="008F1786" w:rsidRPr="00A674F8" w:rsidRDefault="008F1786" w:rsidP="008F1786">
      <w:pPr>
        <w:pStyle w:val="Titre2"/>
      </w:pPr>
      <w:bookmarkStart w:id="131" w:name="_Toc223440064"/>
      <w:r>
        <w:t>P110</w:t>
      </w:r>
      <w:r w:rsidRPr="00A674F8">
        <w:t>/A</w:t>
      </w:r>
      <w:r>
        <w:t>5</w:t>
      </w:r>
      <w:r w:rsidRPr="00A674F8">
        <w:t xml:space="preserve"> </w:t>
      </w:r>
      <w:r>
        <w:t>Finances</w:t>
      </w:r>
      <w:bookmarkEnd w:id="131"/>
    </w:p>
    <w:p w14:paraId="1F6F1F17" w14:textId="77777777" w:rsidR="0021526C" w:rsidRPr="0021526C" w:rsidRDefault="0021526C" w:rsidP="0021526C">
      <w:pPr>
        <w:rPr>
          <w:highlight w:val="yellow"/>
          <w:lang w:eastAsia="en-US"/>
        </w:rPr>
      </w:pPr>
      <w:r w:rsidRPr="0021526C">
        <w:rPr>
          <w:highlight w:val="yellow"/>
          <w:lang w:eastAsia="en-US"/>
        </w:rPr>
        <w:t xml:space="preserve">- 1892-2014. – 170 cm de documents textuels. </w:t>
      </w:r>
    </w:p>
    <w:p w14:paraId="05086949" w14:textId="77777777" w:rsidR="0021526C" w:rsidRDefault="0021526C" w:rsidP="0021526C">
      <w:pPr>
        <w:rPr>
          <w:lang w:eastAsia="en-US"/>
        </w:rPr>
      </w:pPr>
      <w:r w:rsidRPr="0021526C">
        <w:rPr>
          <w:highlight w:val="yellow"/>
          <w:lang w:eastAsia="en-US"/>
        </w:rPr>
        <w:t>Boîtes 19 à 29.</w:t>
      </w:r>
    </w:p>
    <w:p w14:paraId="6B58070C" w14:textId="1EA031D2" w:rsidR="0021526C" w:rsidRDefault="0021526C" w:rsidP="0021526C">
      <w:pPr>
        <w:rPr>
          <w:lang w:eastAsia="en-US"/>
        </w:rPr>
      </w:pPr>
      <w:r w:rsidRPr="0021526C">
        <w:rPr>
          <w:highlight w:val="yellow"/>
          <w:lang w:eastAsia="en-US"/>
        </w:rPr>
        <w:t>- 1894-1985. – 164 cm de documents textuels. 38 livres dont une boîte</w:t>
      </w:r>
    </w:p>
    <w:p w14:paraId="25BD3AC3" w14:textId="77777777" w:rsidR="008F1786" w:rsidRDefault="008F1786" w:rsidP="008F1786">
      <w:pPr>
        <w:rPr>
          <w:i/>
        </w:rPr>
      </w:pPr>
    </w:p>
    <w:p w14:paraId="67840522" w14:textId="77777777" w:rsidR="008F1786" w:rsidRPr="00AB6798" w:rsidRDefault="008F1786" w:rsidP="008F1786">
      <w:pPr>
        <w:rPr>
          <w:i/>
        </w:rPr>
      </w:pPr>
      <w:r w:rsidRPr="00AB6798">
        <w:rPr>
          <w:i/>
        </w:rPr>
        <w:t xml:space="preserve">Portée et contenu : </w:t>
      </w:r>
    </w:p>
    <w:p w14:paraId="1D67A4A2" w14:textId="5EF0E4FB" w:rsidR="0021526C" w:rsidRDefault="008F1786" w:rsidP="0021526C">
      <w:pPr>
        <w:rPr>
          <w:lang w:eastAsia="en-US"/>
        </w:rPr>
      </w:pPr>
      <w:r>
        <w:t xml:space="preserve">Cette sous-série comprend </w:t>
      </w:r>
      <w:r w:rsidR="0021526C">
        <w:rPr>
          <w:lang w:eastAsia="en-US"/>
        </w:rPr>
        <w:t xml:space="preserve">les finances générales de la communauté des Trappistes de Notre-Dame de Mistassini ou du monastère, </w:t>
      </w:r>
      <w:r w:rsidR="0021526C" w:rsidRPr="0021526C">
        <w:rPr>
          <w:highlight w:val="yellow"/>
          <w:lang w:eastAsia="en-US"/>
        </w:rPr>
        <w:t xml:space="preserve">notamment les dossiers </w:t>
      </w:r>
      <w:r w:rsidR="0021526C" w:rsidRPr="0021526C">
        <w:rPr>
          <w:i/>
          <w:iCs/>
          <w:highlight w:val="yellow"/>
          <w:lang w:eastAsia="en-US"/>
        </w:rPr>
        <w:t xml:space="preserve">Grands livres financiers et inventaires, </w:t>
      </w:r>
      <w:r w:rsidR="0021526C" w:rsidRPr="0021526C">
        <w:rPr>
          <w:highlight w:val="yellow"/>
          <w:lang w:eastAsia="en-US"/>
        </w:rPr>
        <w:t>etc.</w:t>
      </w:r>
      <w:r w:rsidR="0021526C">
        <w:rPr>
          <w:lang w:eastAsia="en-US"/>
        </w:rPr>
        <w:t xml:space="preserve"> </w:t>
      </w:r>
    </w:p>
    <w:p w14:paraId="20082DC3" w14:textId="77777777" w:rsidR="00444C8B" w:rsidRDefault="00444C8B" w:rsidP="0021526C">
      <w:pPr>
        <w:rPr>
          <w:lang w:eastAsia="en-US"/>
        </w:rPr>
      </w:pPr>
    </w:p>
    <w:p w14:paraId="77BD668A" w14:textId="0A897EE0" w:rsidR="00444C8B" w:rsidRPr="00444C8B" w:rsidRDefault="00444C8B" w:rsidP="0021526C">
      <w:pPr>
        <w:rPr>
          <w:i/>
          <w:iCs/>
          <w:lang w:eastAsia="en-US"/>
        </w:rPr>
      </w:pPr>
      <w:r w:rsidRPr="00444C8B">
        <w:rPr>
          <w:i/>
          <w:iCs/>
          <w:lang w:eastAsia="en-US"/>
        </w:rPr>
        <w:t xml:space="preserve">Notes : </w:t>
      </w:r>
    </w:p>
    <w:p w14:paraId="2427D232" w14:textId="2703D4CD" w:rsidR="00444C8B" w:rsidRPr="0021526C" w:rsidRDefault="00444C8B" w:rsidP="0021526C">
      <w:pPr>
        <w:rPr>
          <w:lang w:eastAsia="en-US"/>
        </w:rPr>
      </w:pPr>
      <w:r>
        <w:rPr>
          <w:lang w:eastAsia="en-US"/>
        </w:rPr>
        <w:t xml:space="preserve">Voir aussi les </w:t>
      </w:r>
      <w:hyperlink w:anchor="A8ChocoFinances" w:history="1">
        <w:r w:rsidRPr="00444C8B">
          <w:rPr>
            <w:rStyle w:val="Lienhypertexte"/>
            <w:lang w:eastAsia="en-US"/>
          </w:rPr>
          <w:t>rapports financiers de la chocolaterie des Pères à la cote P110/A8/1.11</w:t>
        </w:r>
      </w:hyperlink>
      <w:r>
        <w:rPr>
          <w:lang w:eastAsia="en-US"/>
        </w:rPr>
        <w:t xml:space="preserve"> du présent fonds.</w:t>
      </w:r>
    </w:p>
    <w:p w14:paraId="4EC5CF54" w14:textId="2C239A9E" w:rsidR="008F1786" w:rsidRPr="00A674F8" w:rsidRDefault="008F1786" w:rsidP="008F1786"/>
    <w:p w14:paraId="15AFAB86" w14:textId="77777777" w:rsidR="008F1786" w:rsidRPr="00A674F8" w:rsidRDefault="008F1786" w:rsidP="008F1786"/>
    <w:p w14:paraId="30365B1A" w14:textId="77777777" w:rsidR="00BA23C7" w:rsidRDefault="00BA23C7"/>
    <w:p w14:paraId="7428BA7C" w14:textId="77777777" w:rsidR="00BA23C7" w:rsidRDefault="00BA23C7" w:rsidP="00B21581">
      <w:pPr>
        <w:pStyle w:val="Niveau3"/>
      </w:pPr>
      <w:bookmarkStart w:id="132" w:name="_Toc223440065"/>
      <w:r>
        <w:t>P110/A5/1 : Actions</w:t>
      </w:r>
      <w:bookmarkEnd w:id="132"/>
    </w:p>
    <w:p w14:paraId="5987103F" w14:textId="77777777" w:rsidR="00BA23C7" w:rsidRDefault="00BA23C7" w:rsidP="00BA23C7">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A12F408"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F73973" w:rsidRPr="00A674F8" w14:paraId="114B12FF" w14:textId="77777777" w:rsidTr="00F35EEA">
        <w:trPr>
          <w:trHeight w:val="873"/>
        </w:trPr>
        <w:tc>
          <w:tcPr>
            <w:tcW w:w="1555" w:type="dxa"/>
            <w:shd w:val="clear" w:color="auto" w:fill="D9D9D9" w:themeFill="background1" w:themeFillShade="D9"/>
          </w:tcPr>
          <w:p w14:paraId="0E42AB7A" w14:textId="77777777" w:rsidR="00F73973" w:rsidRDefault="00F73973" w:rsidP="0097113C">
            <w:pPr>
              <w:jc w:val="left"/>
              <w:rPr>
                <w:lang w:eastAsia="en-US"/>
              </w:rPr>
            </w:pPr>
          </w:p>
        </w:tc>
        <w:tc>
          <w:tcPr>
            <w:tcW w:w="7801" w:type="dxa"/>
          </w:tcPr>
          <w:p w14:paraId="0DCEB266" w14:textId="398BE90E" w:rsidR="003127C0" w:rsidRDefault="003127C0" w:rsidP="009B6DB2">
            <w:pPr>
              <w:rPr>
                <w:i/>
                <w:iCs/>
                <w:lang w:eastAsia="en-US"/>
              </w:rPr>
            </w:pPr>
            <w:r w:rsidRPr="003127C0">
              <w:rPr>
                <w:i/>
                <w:iCs/>
                <w:lang w:eastAsia="en-US"/>
              </w:rPr>
              <w:t xml:space="preserve">Portée et contenu : </w:t>
            </w:r>
          </w:p>
          <w:p w14:paraId="1E888743" w14:textId="1818E325" w:rsidR="009B6DB2" w:rsidRDefault="00BA23C7" w:rsidP="009B6DB2">
            <w:r>
              <w:t xml:space="preserve">Ce dossier comprend… </w:t>
            </w:r>
          </w:p>
          <w:p w14:paraId="593C1882" w14:textId="77777777" w:rsidR="00BA23C7" w:rsidRDefault="00BA23C7" w:rsidP="009B6DB2"/>
          <w:p w14:paraId="75E54DBC" w14:textId="1DA50D70" w:rsidR="00BD373E" w:rsidRDefault="00BD373E" w:rsidP="009B6DB2">
            <w:r>
              <w:t>Actions avec la Coopérative Fédérée de Québec (192</w:t>
            </w:r>
            <w:r w:rsidR="00084CD4">
              <w:t>2</w:t>
            </w:r>
            <w:r>
              <w:t xml:space="preserve">-1930); </w:t>
            </w:r>
          </w:p>
          <w:p w14:paraId="48338FE4" w14:textId="77777777" w:rsidR="00BD373E" w:rsidRDefault="00BD373E" w:rsidP="009B6DB2"/>
          <w:p w14:paraId="4EE1B9C4" w14:textId="1316FD7A" w:rsidR="00BD373E" w:rsidRPr="00BD373E" w:rsidRDefault="00BD373E" w:rsidP="009B6DB2">
            <w:pPr>
              <w:rPr>
                <w:i/>
                <w:iCs/>
              </w:rPr>
            </w:pPr>
            <w:r>
              <w:rPr>
                <w:i/>
                <w:iCs/>
              </w:rPr>
              <w:t xml:space="preserve">Notes : </w:t>
            </w:r>
          </w:p>
          <w:p w14:paraId="13EF3206" w14:textId="77777777" w:rsidR="00CC4F7E" w:rsidRDefault="00CC4F7E" w:rsidP="009B6DB2">
            <w:r>
              <w:t>Voir aussi P110/A5/15 Placements pour des communications avec la Banque canadienne nationale concernant des dividendes d’actions.</w:t>
            </w:r>
          </w:p>
          <w:p w14:paraId="2EB92EF4" w14:textId="138964EF" w:rsidR="00CC4F7E" w:rsidRPr="009B6DB2" w:rsidRDefault="00CC4F7E" w:rsidP="009B6DB2"/>
        </w:tc>
      </w:tr>
    </w:tbl>
    <w:p w14:paraId="239602B4" w14:textId="77777777" w:rsidR="00894655" w:rsidRDefault="00894655"/>
    <w:p w14:paraId="1DA337B9" w14:textId="77777777" w:rsidR="00894655" w:rsidRPr="006A17DB" w:rsidRDefault="00894655" w:rsidP="00B21581">
      <w:pPr>
        <w:pStyle w:val="Niveau3"/>
      </w:pPr>
      <w:bookmarkStart w:id="133" w:name="_Toc223440066"/>
      <w:r w:rsidRPr="006A17DB">
        <w:t>P110/A5/</w:t>
      </w:r>
      <w:r>
        <w:t>2</w:t>
      </w:r>
      <w:r w:rsidRPr="006A17DB">
        <w:t> : Bilan</w:t>
      </w:r>
      <w:r>
        <w:t>s</w:t>
      </w:r>
      <w:bookmarkEnd w:id="133"/>
    </w:p>
    <w:p w14:paraId="199D6EE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74A04B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05269B5B" w14:textId="77777777" w:rsidTr="00F35EEA">
        <w:trPr>
          <w:trHeight w:val="873"/>
        </w:trPr>
        <w:tc>
          <w:tcPr>
            <w:tcW w:w="1555" w:type="dxa"/>
            <w:shd w:val="clear" w:color="auto" w:fill="D9D9D9" w:themeFill="background1" w:themeFillShade="D9"/>
          </w:tcPr>
          <w:p w14:paraId="0B001E6C" w14:textId="77777777" w:rsidR="00133EE2" w:rsidRDefault="00133EE2" w:rsidP="00133EE2">
            <w:pPr>
              <w:jc w:val="left"/>
              <w:rPr>
                <w:lang w:eastAsia="en-US"/>
              </w:rPr>
            </w:pPr>
            <w:r>
              <w:rPr>
                <w:lang w:eastAsia="en-US"/>
              </w:rPr>
              <w:t>R-E-T</w:t>
            </w:r>
          </w:p>
          <w:p w14:paraId="1E9BD3CD" w14:textId="77777777" w:rsidR="00133EE2" w:rsidRDefault="00133EE2" w:rsidP="00133EE2">
            <w:pPr>
              <w:jc w:val="left"/>
              <w:rPr>
                <w:lang w:eastAsia="en-US"/>
              </w:rPr>
            </w:pPr>
            <w:r>
              <w:rPr>
                <w:lang w:eastAsia="en-US"/>
              </w:rPr>
              <w:t xml:space="preserve">Boîtes </w:t>
            </w:r>
          </w:p>
          <w:p w14:paraId="09AF7CE0" w14:textId="5B192CA6" w:rsidR="00133EE2" w:rsidRPr="00A674F8" w:rsidRDefault="00133EE2" w:rsidP="00133EE2">
            <w:pPr>
              <w:rPr>
                <w:lang w:eastAsia="en-US"/>
              </w:rPr>
            </w:pPr>
            <w:r>
              <w:rPr>
                <w:lang w:eastAsia="en-US"/>
              </w:rPr>
              <w:t>19 à 29</w:t>
            </w:r>
          </w:p>
        </w:tc>
        <w:tc>
          <w:tcPr>
            <w:tcW w:w="7801" w:type="dxa"/>
          </w:tcPr>
          <w:p w14:paraId="7304A7A8" w14:textId="79E30896" w:rsidR="003127C0" w:rsidRDefault="003127C0" w:rsidP="00133EE2">
            <w:pPr>
              <w:rPr>
                <w:i/>
                <w:iCs/>
                <w:lang w:eastAsia="en-US"/>
              </w:rPr>
            </w:pPr>
            <w:r w:rsidRPr="003127C0">
              <w:rPr>
                <w:i/>
                <w:iCs/>
                <w:lang w:eastAsia="en-US"/>
              </w:rPr>
              <w:t xml:space="preserve">Portée et contenu : </w:t>
            </w:r>
          </w:p>
          <w:p w14:paraId="78971E7B" w14:textId="789385FC" w:rsidR="00133EE2" w:rsidRDefault="009B6DB2" w:rsidP="00133EE2">
            <w:r>
              <w:t>Ce dossier comprend des bilans individuels</w:t>
            </w:r>
            <w:r w:rsidR="00214B49">
              <w:t xml:space="preserve">, des bilans généraux des actifs et passifs (1988); </w:t>
            </w:r>
          </w:p>
          <w:p w14:paraId="6BF63883" w14:textId="12B8692D" w:rsidR="009B6DB2" w:rsidRDefault="00302BC8" w:rsidP="00133EE2">
            <w:r>
              <w:t>Voir aussi États financiers</w:t>
            </w:r>
          </w:p>
          <w:p w14:paraId="2C564876" w14:textId="157C60B5" w:rsidR="00302BC8" w:rsidRPr="00C55296" w:rsidRDefault="00302BC8" w:rsidP="00133EE2"/>
        </w:tc>
      </w:tr>
    </w:tbl>
    <w:p w14:paraId="17823E2E" w14:textId="77777777" w:rsidR="00894655" w:rsidRDefault="00894655"/>
    <w:p w14:paraId="197BB583" w14:textId="77777777" w:rsidR="00894655" w:rsidRPr="006A17DB" w:rsidRDefault="00894655" w:rsidP="00B21581">
      <w:pPr>
        <w:pStyle w:val="Niveau3"/>
      </w:pPr>
      <w:bookmarkStart w:id="134" w:name="_Toc223440067"/>
      <w:r w:rsidRPr="006A17DB">
        <w:t>P110/A5/</w:t>
      </w:r>
      <w:r>
        <w:t>3</w:t>
      </w:r>
      <w:r w:rsidRPr="006A17DB">
        <w:t> : Bon</w:t>
      </w:r>
      <w:r>
        <w:t>s</w:t>
      </w:r>
      <w:r w:rsidRPr="006A17DB">
        <w:t xml:space="preserve"> de valeur</w:t>
      </w:r>
      <w:bookmarkEnd w:id="134"/>
    </w:p>
    <w:p w14:paraId="39EF1218" w14:textId="77777777" w:rsidR="00894655" w:rsidRDefault="00894655" w:rsidP="00894655">
      <w:pPr>
        <w:rPr>
          <w:lang w:eastAsia="en-US"/>
        </w:rPr>
      </w:pPr>
      <w:r w:rsidRPr="0021526C">
        <w:rPr>
          <w:highlight w:val="yellow"/>
          <w:lang w:eastAsia="en-US"/>
        </w:rPr>
        <w:t xml:space="preserve">– </w:t>
      </w:r>
      <w:r>
        <w:rPr>
          <w:highlight w:val="yellow"/>
          <w:lang w:eastAsia="en-US"/>
        </w:rPr>
        <w:t>1895-1905</w:t>
      </w:r>
      <w:r w:rsidRPr="0021526C">
        <w:rPr>
          <w:highlight w:val="yellow"/>
          <w:lang w:eastAsia="en-US"/>
        </w:rPr>
        <w:t>. – X cm de documents textuels.</w:t>
      </w:r>
      <w:r>
        <w:rPr>
          <w:lang w:eastAsia="en-US"/>
        </w:rPr>
        <w:t xml:space="preserve"> </w:t>
      </w:r>
    </w:p>
    <w:p w14:paraId="67328DE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44C96566" w14:textId="77777777" w:rsidTr="00F35EEA">
        <w:trPr>
          <w:trHeight w:val="873"/>
        </w:trPr>
        <w:tc>
          <w:tcPr>
            <w:tcW w:w="1555" w:type="dxa"/>
            <w:shd w:val="clear" w:color="auto" w:fill="D9D9D9" w:themeFill="background1" w:themeFillShade="D9"/>
          </w:tcPr>
          <w:p w14:paraId="36704C42" w14:textId="77777777" w:rsidR="00133EE2" w:rsidRDefault="00133EE2" w:rsidP="00133EE2">
            <w:pPr>
              <w:jc w:val="left"/>
              <w:rPr>
                <w:lang w:eastAsia="en-US"/>
              </w:rPr>
            </w:pPr>
            <w:r>
              <w:rPr>
                <w:lang w:eastAsia="en-US"/>
              </w:rPr>
              <w:t>R-E-T</w:t>
            </w:r>
          </w:p>
          <w:p w14:paraId="0D2A3F85" w14:textId="77777777" w:rsidR="00133EE2" w:rsidRDefault="00133EE2" w:rsidP="00133EE2">
            <w:pPr>
              <w:jc w:val="left"/>
              <w:rPr>
                <w:lang w:eastAsia="en-US"/>
              </w:rPr>
            </w:pPr>
            <w:r>
              <w:rPr>
                <w:lang w:eastAsia="en-US"/>
              </w:rPr>
              <w:t xml:space="preserve">Boîtes </w:t>
            </w:r>
          </w:p>
          <w:p w14:paraId="32AAAFE2" w14:textId="28D385FE" w:rsidR="00133EE2" w:rsidRDefault="00133EE2" w:rsidP="00133EE2">
            <w:pPr>
              <w:jc w:val="left"/>
              <w:rPr>
                <w:lang w:eastAsia="en-US"/>
              </w:rPr>
            </w:pPr>
            <w:r>
              <w:rPr>
                <w:lang w:eastAsia="en-US"/>
              </w:rPr>
              <w:t>19 à 29</w:t>
            </w:r>
          </w:p>
        </w:tc>
        <w:tc>
          <w:tcPr>
            <w:tcW w:w="7801" w:type="dxa"/>
          </w:tcPr>
          <w:p w14:paraId="271974F0" w14:textId="77777777" w:rsidR="003127C0" w:rsidRDefault="003127C0" w:rsidP="007E630A">
            <w:pPr>
              <w:rPr>
                <w:i/>
                <w:iCs/>
                <w:lang w:eastAsia="en-US"/>
              </w:rPr>
            </w:pPr>
            <w:r w:rsidRPr="003127C0">
              <w:rPr>
                <w:i/>
                <w:iCs/>
                <w:lang w:eastAsia="en-US"/>
              </w:rPr>
              <w:t xml:space="preserve">Portée et contenue : </w:t>
            </w:r>
          </w:p>
          <w:p w14:paraId="640BE606" w14:textId="7946AAF5" w:rsidR="00894655" w:rsidRDefault="007E630A" w:rsidP="007E630A">
            <w:r>
              <w:t>Ce dossier comprend des bons de valeur en effets au magasin de la Trappe de Mistassini.</w:t>
            </w:r>
          </w:p>
          <w:p w14:paraId="592A3F40" w14:textId="77777777" w:rsidR="007E630A" w:rsidRPr="007E630A" w:rsidRDefault="007E630A" w:rsidP="007E630A"/>
        </w:tc>
      </w:tr>
    </w:tbl>
    <w:p w14:paraId="6E4F5255" w14:textId="77777777" w:rsidR="00894655" w:rsidRDefault="00894655"/>
    <w:p w14:paraId="2452A01C" w14:textId="77777777" w:rsidR="00894655" w:rsidRPr="006A17DB" w:rsidRDefault="00894655" w:rsidP="00B21581">
      <w:pPr>
        <w:pStyle w:val="Niveau3"/>
      </w:pPr>
      <w:bookmarkStart w:id="135" w:name="_Toc223440068"/>
      <w:r w:rsidRPr="006A17DB">
        <w:t>P110/A5/</w:t>
      </w:r>
      <w:r>
        <w:t>4</w:t>
      </w:r>
      <w:r w:rsidRPr="006A17DB">
        <w:t> : Com</w:t>
      </w:r>
      <w:bookmarkStart w:id="136" w:name="P110A54Comptesclients"/>
      <w:bookmarkEnd w:id="136"/>
      <w:r w:rsidRPr="006A17DB">
        <w:t>ptes clients</w:t>
      </w:r>
      <w:bookmarkEnd w:id="135"/>
    </w:p>
    <w:p w14:paraId="10D50E7E" w14:textId="77777777" w:rsidR="00894655" w:rsidRDefault="00894655" w:rsidP="00894655">
      <w:pPr>
        <w:rPr>
          <w:lang w:eastAsia="en-US"/>
        </w:rPr>
      </w:pPr>
      <w:r w:rsidRPr="0021526C">
        <w:rPr>
          <w:highlight w:val="yellow"/>
          <w:lang w:eastAsia="en-US"/>
        </w:rPr>
        <w:t xml:space="preserve">– </w:t>
      </w:r>
      <w:r>
        <w:rPr>
          <w:highlight w:val="yellow"/>
          <w:lang w:eastAsia="en-US"/>
        </w:rPr>
        <w:t>1895-1963.</w:t>
      </w:r>
      <w:r w:rsidRPr="0021526C">
        <w:rPr>
          <w:highlight w:val="yellow"/>
          <w:lang w:eastAsia="en-US"/>
        </w:rPr>
        <w:t xml:space="preserve"> – X cm de documents textuels.</w:t>
      </w:r>
      <w:r>
        <w:rPr>
          <w:lang w:eastAsia="en-US"/>
        </w:rPr>
        <w:t xml:space="preserve"> </w:t>
      </w:r>
    </w:p>
    <w:p w14:paraId="74BA260C"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12BF9438" w14:textId="77777777" w:rsidTr="00F35EEA">
        <w:trPr>
          <w:trHeight w:val="873"/>
        </w:trPr>
        <w:tc>
          <w:tcPr>
            <w:tcW w:w="1555" w:type="dxa"/>
            <w:shd w:val="clear" w:color="auto" w:fill="D9D9D9" w:themeFill="background1" w:themeFillShade="D9"/>
          </w:tcPr>
          <w:p w14:paraId="0EB6DD1F" w14:textId="77777777" w:rsidR="00133EE2" w:rsidRDefault="00133EE2" w:rsidP="00133EE2">
            <w:pPr>
              <w:jc w:val="left"/>
              <w:rPr>
                <w:lang w:eastAsia="en-US"/>
              </w:rPr>
            </w:pPr>
            <w:r>
              <w:rPr>
                <w:lang w:eastAsia="en-US"/>
              </w:rPr>
              <w:t>R-E-T</w:t>
            </w:r>
          </w:p>
          <w:p w14:paraId="184DA988" w14:textId="77777777" w:rsidR="00133EE2" w:rsidRDefault="00133EE2" w:rsidP="00133EE2">
            <w:pPr>
              <w:jc w:val="left"/>
              <w:rPr>
                <w:lang w:eastAsia="en-US"/>
              </w:rPr>
            </w:pPr>
            <w:r>
              <w:rPr>
                <w:lang w:eastAsia="en-US"/>
              </w:rPr>
              <w:t xml:space="preserve">Boîtes </w:t>
            </w:r>
          </w:p>
          <w:p w14:paraId="52112771" w14:textId="766D93E1" w:rsidR="00133EE2" w:rsidRDefault="00133EE2" w:rsidP="00133EE2">
            <w:pPr>
              <w:jc w:val="left"/>
              <w:rPr>
                <w:lang w:eastAsia="en-US"/>
              </w:rPr>
            </w:pPr>
            <w:r>
              <w:rPr>
                <w:lang w:eastAsia="en-US"/>
              </w:rPr>
              <w:t>19 à 29</w:t>
            </w:r>
          </w:p>
        </w:tc>
        <w:tc>
          <w:tcPr>
            <w:tcW w:w="7801" w:type="dxa"/>
          </w:tcPr>
          <w:p w14:paraId="039BF9DD" w14:textId="77777777" w:rsidR="003127C0" w:rsidRDefault="003127C0" w:rsidP="004B3DCE">
            <w:pPr>
              <w:rPr>
                <w:i/>
                <w:iCs/>
                <w:lang w:eastAsia="en-US"/>
              </w:rPr>
            </w:pPr>
            <w:r w:rsidRPr="003127C0">
              <w:rPr>
                <w:i/>
                <w:iCs/>
                <w:lang w:eastAsia="en-US"/>
              </w:rPr>
              <w:t xml:space="preserve">Portée et contenue : </w:t>
            </w:r>
          </w:p>
          <w:p w14:paraId="379B8014" w14:textId="0FDD8138" w:rsidR="00EA29C3" w:rsidRDefault="004B3DCE" w:rsidP="004B3DCE">
            <w:r>
              <w:t>Ce dossier comprend des listes de compte à recevoir</w:t>
            </w:r>
            <w:r w:rsidR="007F1145">
              <w:t xml:space="preserve"> de particuliers.</w:t>
            </w:r>
          </w:p>
          <w:p w14:paraId="49A5B05D" w14:textId="77777777" w:rsidR="00EA29C3" w:rsidRDefault="00EA29C3" w:rsidP="004B3DCE"/>
          <w:p w14:paraId="54285363" w14:textId="77777777" w:rsidR="007F1145" w:rsidRPr="00C83528" w:rsidRDefault="007F1145" w:rsidP="007F1145">
            <w:pPr>
              <w:pStyle w:val="Paragraphedeliste"/>
              <w:numPr>
                <w:ilvl w:val="0"/>
                <w:numId w:val="29"/>
              </w:numPr>
              <w:rPr>
                <w:color w:val="70AD47" w:themeColor="accent6"/>
              </w:rPr>
            </w:pPr>
            <w:r>
              <w:rPr>
                <w:color w:val="70AD47" w:themeColor="accent6"/>
              </w:rPr>
              <w:t>Listes de montants à percevoir à de nombreux résidents du village des Pères (1895-1922);</w:t>
            </w:r>
          </w:p>
          <w:p w14:paraId="0AD28954" w14:textId="77777777" w:rsidR="00D90B31" w:rsidRDefault="00D90B31" w:rsidP="007F1145">
            <w:pPr>
              <w:pStyle w:val="Paragraphedeliste"/>
              <w:numPr>
                <w:ilvl w:val="0"/>
                <w:numId w:val="29"/>
              </w:numPr>
            </w:pPr>
            <w:r>
              <w:t xml:space="preserve">Balance du compte d’Arthur Perron avec détails (1899); </w:t>
            </w:r>
          </w:p>
          <w:p w14:paraId="0D450529" w14:textId="1570EA95" w:rsidR="00A73111" w:rsidRDefault="00A73111" w:rsidP="007F1145">
            <w:pPr>
              <w:pStyle w:val="Paragraphedeliste"/>
              <w:numPr>
                <w:ilvl w:val="0"/>
                <w:numId w:val="29"/>
              </w:numPr>
            </w:pPr>
            <w:r>
              <w:t xml:space="preserve">Relevé de compte de Alexandre Lecointre (1900); </w:t>
            </w:r>
          </w:p>
          <w:p w14:paraId="5A720F00" w14:textId="70CD410A" w:rsidR="00EA29C3" w:rsidRDefault="00380AFF" w:rsidP="007F1145">
            <w:pPr>
              <w:pStyle w:val="Paragraphedeliste"/>
              <w:numPr>
                <w:ilvl w:val="0"/>
                <w:numId w:val="29"/>
              </w:numPr>
            </w:pPr>
            <w:r>
              <w:t>Des documents et correspondances sur le compte de Joseph Gagnon</w:t>
            </w:r>
            <w:r w:rsidR="007679BC">
              <w:t>;</w:t>
            </w:r>
          </w:p>
          <w:p w14:paraId="2DB78A8A" w14:textId="116F884F" w:rsidR="007679BC" w:rsidRDefault="007679BC" w:rsidP="007F1145">
            <w:pPr>
              <w:pStyle w:val="Paragraphedeliste"/>
              <w:numPr>
                <w:ilvl w:val="0"/>
                <w:numId w:val="29"/>
              </w:numPr>
            </w:pPr>
            <w:r>
              <w:t>Balance du compte de François Harvey (1900-1902);</w:t>
            </w:r>
          </w:p>
          <w:p w14:paraId="30043AE1" w14:textId="581DE213" w:rsidR="00EA29C3" w:rsidRDefault="00EA29C3" w:rsidP="007F1145">
            <w:pPr>
              <w:pStyle w:val="Paragraphedeliste"/>
              <w:numPr>
                <w:ilvl w:val="0"/>
                <w:numId w:val="29"/>
              </w:numPr>
              <w:rPr>
                <w:color w:val="70AD47" w:themeColor="accent6"/>
              </w:rPr>
            </w:pPr>
            <w:r w:rsidRPr="00C83528">
              <w:rPr>
                <w:color w:val="70AD47" w:themeColor="accent6"/>
              </w:rPr>
              <w:t xml:space="preserve">Un livret de ventes foncières </w:t>
            </w:r>
            <w:r>
              <w:rPr>
                <w:color w:val="70AD47" w:themeColor="accent6"/>
              </w:rPr>
              <w:t xml:space="preserve">avec détail sur les versements </w:t>
            </w:r>
            <w:r w:rsidRPr="00C83528">
              <w:rPr>
                <w:color w:val="70AD47" w:themeColor="accent6"/>
              </w:rPr>
              <w:t>(1908-1922);</w:t>
            </w:r>
          </w:p>
          <w:p w14:paraId="582F96F8" w14:textId="616D1640" w:rsidR="007F1145" w:rsidRDefault="000229B8" w:rsidP="007F1145">
            <w:pPr>
              <w:pStyle w:val="Paragraphedeliste"/>
              <w:numPr>
                <w:ilvl w:val="0"/>
                <w:numId w:val="29"/>
              </w:numPr>
              <w:rPr>
                <w:color w:val="538135" w:themeColor="accent6" w:themeShade="BF"/>
              </w:rPr>
            </w:pPr>
            <w:r w:rsidRPr="000229B8">
              <w:rPr>
                <w:color w:val="538135" w:themeColor="accent6" w:themeShade="BF"/>
              </w:rPr>
              <w:t>Liste de paiements, acomptes</w:t>
            </w:r>
            <w:r>
              <w:rPr>
                <w:color w:val="538135" w:themeColor="accent6" w:themeShade="BF"/>
              </w:rPr>
              <w:t xml:space="preserve">, </w:t>
            </w:r>
            <w:r w:rsidRPr="000229B8">
              <w:rPr>
                <w:color w:val="538135" w:themeColor="accent6" w:themeShade="BF"/>
              </w:rPr>
              <w:t>crédits</w:t>
            </w:r>
            <w:r>
              <w:rPr>
                <w:color w:val="538135" w:themeColor="accent6" w:themeShade="BF"/>
              </w:rPr>
              <w:t xml:space="preserve"> et billets recevables</w:t>
            </w:r>
            <w:r w:rsidRPr="000229B8">
              <w:rPr>
                <w:color w:val="538135" w:themeColor="accent6" w:themeShade="BF"/>
              </w:rPr>
              <w:t xml:space="preserve"> de clients aux Pères Trappistes (190</w:t>
            </w:r>
            <w:r>
              <w:rPr>
                <w:color w:val="538135" w:themeColor="accent6" w:themeShade="BF"/>
              </w:rPr>
              <w:t>4</w:t>
            </w:r>
            <w:r w:rsidRPr="000229B8">
              <w:rPr>
                <w:color w:val="538135" w:themeColor="accent6" w:themeShade="BF"/>
              </w:rPr>
              <w:t>-1914);</w:t>
            </w:r>
          </w:p>
          <w:p w14:paraId="43550742" w14:textId="77777777" w:rsidR="00EA29C3" w:rsidRDefault="00EA29C3" w:rsidP="004B3DCE"/>
          <w:p w14:paraId="58BF6B9E" w14:textId="49AC04C9" w:rsidR="00380AFF" w:rsidRDefault="00302BC8" w:rsidP="004B3DCE">
            <w:r>
              <w:t>Voir aussi États Financiers</w:t>
            </w:r>
            <w:r w:rsidR="007161E3">
              <w:t>, Crédits</w:t>
            </w:r>
            <w:r w:rsidR="000229B8">
              <w:t xml:space="preserve"> et Transactions (si existe toujours). </w:t>
            </w:r>
          </w:p>
          <w:p w14:paraId="7722F28A" w14:textId="77777777" w:rsidR="004B3DCE" w:rsidRPr="004B3DCE" w:rsidRDefault="004B3DCE" w:rsidP="004B3DCE"/>
        </w:tc>
      </w:tr>
    </w:tbl>
    <w:p w14:paraId="0C4F4DF8" w14:textId="77777777" w:rsidR="00894655" w:rsidRDefault="00894655"/>
    <w:p w14:paraId="2C5DA056" w14:textId="40322397" w:rsidR="00894655" w:rsidRDefault="00894655" w:rsidP="00B21581">
      <w:pPr>
        <w:pStyle w:val="Niveau3"/>
      </w:pPr>
      <w:bookmarkStart w:id="137" w:name="_Toc223440069"/>
      <w:r w:rsidRPr="006A17DB">
        <w:t>P110/A5/</w:t>
      </w:r>
      <w:r>
        <w:t>5</w:t>
      </w:r>
      <w:r w:rsidR="007161E3">
        <w:t> </w:t>
      </w:r>
      <w:r w:rsidRPr="006A17DB">
        <w:t xml:space="preserve">: </w:t>
      </w:r>
      <w:r w:rsidRPr="00816ABB">
        <w:t>Crédits</w:t>
      </w:r>
      <w:bookmarkEnd w:id="137"/>
    </w:p>
    <w:p w14:paraId="1EDCCBC6" w14:textId="77777777" w:rsidR="00894655" w:rsidRDefault="00894655" w:rsidP="00894655">
      <w:pPr>
        <w:rPr>
          <w:lang w:eastAsia="en-US"/>
        </w:rPr>
      </w:pPr>
      <w:r w:rsidRPr="0021526C">
        <w:rPr>
          <w:highlight w:val="yellow"/>
          <w:lang w:eastAsia="en-US"/>
        </w:rPr>
        <w:t xml:space="preserve">– </w:t>
      </w:r>
      <w:r>
        <w:rPr>
          <w:highlight w:val="yellow"/>
          <w:lang w:eastAsia="en-US"/>
        </w:rPr>
        <w:t>1929</w:t>
      </w:r>
      <w:r w:rsidRPr="0021526C">
        <w:rPr>
          <w:highlight w:val="yellow"/>
          <w:lang w:eastAsia="en-US"/>
        </w:rPr>
        <w:t xml:space="preserve">. – </w:t>
      </w:r>
      <w:r>
        <w:rPr>
          <w:highlight w:val="yellow"/>
          <w:lang w:eastAsia="en-US"/>
        </w:rPr>
        <w:t>1 page</w:t>
      </w:r>
      <w:r w:rsidRPr="0021526C">
        <w:rPr>
          <w:highlight w:val="yellow"/>
          <w:lang w:eastAsia="en-US"/>
        </w:rPr>
        <w:t xml:space="preserve"> documents textuels.</w:t>
      </w:r>
      <w:r>
        <w:rPr>
          <w:lang w:eastAsia="en-US"/>
        </w:rPr>
        <w:t xml:space="preserve"> </w:t>
      </w:r>
    </w:p>
    <w:p w14:paraId="2E4BC8A8"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29719F" w14:textId="77777777" w:rsidTr="00F35EEA">
        <w:trPr>
          <w:trHeight w:val="873"/>
        </w:trPr>
        <w:tc>
          <w:tcPr>
            <w:tcW w:w="1555" w:type="dxa"/>
            <w:shd w:val="clear" w:color="auto" w:fill="D9D9D9" w:themeFill="background1" w:themeFillShade="D9"/>
          </w:tcPr>
          <w:p w14:paraId="79FCE50F" w14:textId="77777777" w:rsidR="00457DC3" w:rsidRDefault="00457DC3" w:rsidP="00457DC3">
            <w:pPr>
              <w:jc w:val="left"/>
              <w:rPr>
                <w:lang w:eastAsia="en-US"/>
              </w:rPr>
            </w:pPr>
            <w:r>
              <w:rPr>
                <w:lang w:eastAsia="en-US"/>
              </w:rPr>
              <w:t>R-E-T</w:t>
            </w:r>
          </w:p>
          <w:p w14:paraId="75EC6243" w14:textId="77777777" w:rsidR="00457DC3" w:rsidRDefault="00457DC3" w:rsidP="00457DC3">
            <w:pPr>
              <w:jc w:val="left"/>
              <w:rPr>
                <w:lang w:eastAsia="en-US"/>
              </w:rPr>
            </w:pPr>
            <w:r>
              <w:rPr>
                <w:lang w:eastAsia="en-US"/>
              </w:rPr>
              <w:t xml:space="preserve">Boîtes </w:t>
            </w:r>
          </w:p>
          <w:p w14:paraId="5D74A5B6" w14:textId="0882A140" w:rsidR="00457DC3" w:rsidRDefault="00457DC3" w:rsidP="00457DC3">
            <w:pPr>
              <w:jc w:val="left"/>
              <w:rPr>
                <w:lang w:eastAsia="en-US"/>
              </w:rPr>
            </w:pPr>
            <w:r>
              <w:rPr>
                <w:lang w:eastAsia="en-US"/>
              </w:rPr>
              <w:t>19 à 29</w:t>
            </w:r>
          </w:p>
        </w:tc>
        <w:tc>
          <w:tcPr>
            <w:tcW w:w="7801" w:type="dxa"/>
          </w:tcPr>
          <w:p w14:paraId="0D81AB6F" w14:textId="77D3546A" w:rsidR="003127C0" w:rsidRDefault="003127C0" w:rsidP="00540961">
            <w:pPr>
              <w:rPr>
                <w:i/>
                <w:iCs/>
                <w:lang w:eastAsia="en-US"/>
              </w:rPr>
            </w:pPr>
            <w:r w:rsidRPr="003127C0">
              <w:rPr>
                <w:i/>
                <w:iCs/>
                <w:lang w:eastAsia="en-US"/>
              </w:rPr>
              <w:t xml:space="preserve">Portée et contenu : </w:t>
            </w:r>
          </w:p>
          <w:p w14:paraId="4CF981AD" w14:textId="0A76E025" w:rsidR="00457DC3" w:rsidRDefault="00540961" w:rsidP="00540961">
            <w:r>
              <w:t>Ce dossier comprend une correspondance au sujet d’un crédit. (Difficile à lire, à déplacer ?).</w:t>
            </w:r>
          </w:p>
          <w:p w14:paraId="3BBE994C" w14:textId="77777777" w:rsidR="007161E3" w:rsidRDefault="007161E3" w:rsidP="00540961"/>
          <w:p w14:paraId="0442C485" w14:textId="78ABE61D" w:rsidR="00205CCD" w:rsidRDefault="00205CCD">
            <w:pPr>
              <w:pStyle w:val="Paragraphedeliste"/>
              <w:numPr>
                <w:ilvl w:val="0"/>
                <w:numId w:val="35"/>
              </w:numPr>
              <w:rPr>
                <w:color w:val="538135" w:themeColor="accent6" w:themeShade="BF"/>
              </w:rPr>
            </w:pPr>
            <w:r>
              <w:rPr>
                <w:color w:val="538135" w:themeColor="accent6" w:themeShade="BF"/>
              </w:rPr>
              <w:t xml:space="preserve">Correspondance de Joseph Parizeau pour un crédit de « chauffage de classe » pour l’année 1928-1929 (1929); </w:t>
            </w:r>
          </w:p>
          <w:p w14:paraId="32A7B887" w14:textId="2E05BEAA" w:rsidR="009B6DB2" w:rsidRPr="007161E3" w:rsidRDefault="007161E3">
            <w:pPr>
              <w:pStyle w:val="Paragraphedeliste"/>
              <w:numPr>
                <w:ilvl w:val="0"/>
                <w:numId w:val="35"/>
              </w:numPr>
              <w:rPr>
                <w:color w:val="538135" w:themeColor="accent6" w:themeShade="BF"/>
              </w:rPr>
            </w:pPr>
            <w:r w:rsidRPr="007161E3">
              <w:rPr>
                <w:color w:val="538135" w:themeColor="accent6" w:themeShade="BF"/>
              </w:rPr>
              <w:t>Correspondance pour demande de crédit pour l’ordre de Philippe Doucet (1931);</w:t>
            </w:r>
          </w:p>
          <w:p w14:paraId="5F062795" w14:textId="2BDF611D" w:rsidR="007161E3" w:rsidRPr="009B6DB2" w:rsidRDefault="00EE014F">
            <w:pPr>
              <w:pStyle w:val="Paragraphedeliste"/>
              <w:numPr>
                <w:ilvl w:val="0"/>
                <w:numId w:val="35"/>
              </w:numPr>
            </w:pPr>
            <w:r>
              <w:t xml:space="preserve">Crédits des Usines de Chicoutimi Limitée, demande d’escompte et remboursement mensuel (1933); </w:t>
            </w:r>
          </w:p>
        </w:tc>
      </w:tr>
    </w:tbl>
    <w:p w14:paraId="2D871BA0" w14:textId="77777777" w:rsidR="00BA23C7" w:rsidRDefault="00BA23C7"/>
    <w:p w14:paraId="04476E15" w14:textId="77777777" w:rsidR="00BA23C7" w:rsidRDefault="00BA23C7" w:rsidP="00B21581">
      <w:pPr>
        <w:pStyle w:val="Niveau3"/>
      </w:pPr>
      <w:bookmarkStart w:id="138" w:name="_Toc223440070"/>
      <w:r w:rsidRPr="00816ABB">
        <w:lastRenderedPageBreak/>
        <w:t>P110/A5/</w:t>
      </w:r>
      <w:r>
        <w:t>6</w:t>
      </w:r>
      <w:r w:rsidRPr="00816ABB">
        <w:t> :</w:t>
      </w:r>
      <w:bookmarkStart w:id="139" w:name="P110A56Dons"/>
      <w:bookmarkEnd w:id="139"/>
      <w:r w:rsidRPr="00816ABB">
        <w:t xml:space="preserve"> </w:t>
      </w:r>
      <w:r>
        <w:t>Dons</w:t>
      </w:r>
      <w:bookmarkEnd w:id="138"/>
    </w:p>
    <w:p w14:paraId="4356C643" w14:textId="67EAD1F3" w:rsidR="00BA23C7" w:rsidRDefault="00BA23C7" w:rsidP="00BA23C7">
      <w:r w:rsidRPr="0021526C">
        <w:rPr>
          <w:highlight w:val="yellow"/>
        </w:rPr>
        <w:t xml:space="preserve">– </w:t>
      </w:r>
      <w:r>
        <w:rPr>
          <w:highlight w:val="yellow"/>
        </w:rPr>
        <w:t>1911-1945, 2001-2009</w:t>
      </w:r>
      <w:r w:rsidRPr="0021526C">
        <w:rPr>
          <w:highlight w:val="yellow"/>
        </w:rPr>
        <w:t>– X cm de documents textuels.</w:t>
      </w:r>
      <w:r>
        <w:t xml:space="preserve"> </w:t>
      </w:r>
    </w:p>
    <w:p w14:paraId="1B2C0EFB"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32D922C" w14:textId="77777777" w:rsidTr="00F35EEA">
        <w:trPr>
          <w:trHeight w:val="873"/>
        </w:trPr>
        <w:tc>
          <w:tcPr>
            <w:tcW w:w="1555" w:type="dxa"/>
            <w:shd w:val="clear" w:color="auto" w:fill="D9D9D9" w:themeFill="background1" w:themeFillShade="D9"/>
          </w:tcPr>
          <w:p w14:paraId="4763DF59" w14:textId="77777777" w:rsidR="00457DC3" w:rsidRDefault="00457DC3" w:rsidP="00457DC3">
            <w:pPr>
              <w:jc w:val="left"/>
              <w:rPr>
                <w:lang w:eastAsia="en-US"/>
              </w:rPr>
            </w:pPr>
            <w:r>
              <w:rPr>
                <w:lang w:eastAsia="en-US"/>
              </w:rPr>
              <w:t>R-E-T</w:t>
            </w:r>
          </w:p>
          <w:p w14:paraId="45BCC3F8" w14:textId="77777777" w:rsidR="00457DC3" w:rsidRDefault="00457DC3" w:rsidP="00457DC3">
            <w:pPr>
              <w:jc w:val="left"/>
              <w:rPr>
                <w:lang w:eastAsia="en-US"/>
              </w:rPr>
            </w:pPr>
          </w:p>
        </w:tc>
        <w:tc>
          <w:tcPr>
            <w:tcW w:w="7801" w:type="dxa"/>
          </w:tcPr>
          <w:p w14:paraId="0456400E" w14:textId="77777777" w:rsidR="003127C0" w:rsidRDefault="003127C0" w:rsidP="00457DC3">
            <w:pPr>
              <w:rPr>
                <w:i/>
                <w:iCs/>
                <w:lang w:eastAsia="en-US"/>
              </w:rPr>
            </w:pPr>
            <w:r w:rsidRPr="003127C0">
              <w:rPr>
                <w:i/>
                <w:iCs/>
                <w:lang w:eastAsia="en-US"/>
              </w:rPr>
              <w:t xml:space="preserve">Portée et contenue : </w:t>
            </w:r>
          </w:p>
          <w:p w14:paraId="49BB1F9B" w14:textId="3B31E620" w:rsidR="00E63C00" w:rsidRDefault="00BA23C7" w:rsidP="00457DC3">
            <w:r>
              <w:t>Ce dossier comprend…</w:t>
            </w:r>
          </w:p>
          <w:p w14:paraId="1BA59CDB" w14:textId="5BA9EE2D" w:rsidR="00457DC3" w:rsidRPr="006165A1" w:rsidRDefault="00457DC3">
            <w:pPr>
              <w:pStyle w:val="Paragraphedeliste"/>
              <w:numPr>
                <w:ilvl w:val="0"/>
                <w:numId w:val="17"/>
              </w:numPr>
              <w:rPr>
                <w:color w:val="538135" w:themeColor="accent6" w:themeShade="BF"/>
              </w:rPr>
            </w:pPr>
            <w:r w:rsidRPr="006165A1">
              <w:rPr>
                <w:color w:val="538135" w:themeColor="accent6" w:themeShade="BF"/>
              </w:rPr>
              <w:t>Correspondance pour dons de la Compagnie de Pulpe de Chicoutimi (1911-1916)</w:t>
            </w:r>
            <w:r w:rsidR="006165A1">
              <w:rPr>
                <w:color w:val="538135" w:themeColor="accent6" w:themeShade="BF"/>
              </w:rPr>
              <w:t>;</w:t>
            </w:r>
          </w:p>
          <w:p w14:paraId="2518F33F" w14:textId="2EA03FA3" w:rsidR="00CE7435" w:rsidRPr="00CE7435" w:rsidRDefault="00CE7435">
            <w:pPr>
              <w:pStyle w:val="Paragraphedeliste"/>
              <w:numPr>
                <w:ilvl w:val="0"/>
                <w:numId w:val="17"/>
              </w:numPr>
              <w:rPr>
                <w:color w:val="5B9BD5" w:themeColor="accent1"/>
              </w:rPr>
            </w:pPr>
            <w:r>
              <w:rPr>
                <w:color w:val="5B9BD5" w:themeColor="accent1"/>
              </w:rPr>
              <w:t>Contrat d’un don de Joseph Gagnon au Monastère des Pères Trappistes (1945)</w:t>
            </w:r>
            <w:r w:rsidR="00EB71E9">
              <w:rPr>
                <w:color w:val="5B9BD5" w:themeColor="accent1"/>
              </w:rPr>
              <w:t>;</w:t>
            </w:r>
          </w:p>
          <w:p w14:paraId="4DE3A775" w14:textId="2C8F5AB0" w:rsidR="00C95745" w:rsidRDefault="00C95745">
            <w:pPr>
              <w:pStyle w:val="Paragraphedeliste"/>
              <w:numPr>
                <w:ilvl w:val="0"/>
                <w:numId w:val="17"/>
              </w:numPr>
              <w:rPr>
                <w:color w:val="5B9BD5" w:themeColor="accent1"/>
              </w:rPr>
            </w:pPr>
            <w:r>
              <w:rPr>
                <w:color w:val="5B9BD5" w:themeColor="accent1"/>
              </w:rPr>
              <w:t xml:space="preserve">Correspondances pour dons </w:t>
            </w:r>
            <w:r w:rsidR="00DB794F">
              <w:rPr>
                <w:color w:val="5B9BD5" w:themeColor="accent1"/>
              </w:rPr>
              <w:t>à la</w:t>
            </w:r>
            <w:r>
              <w:rPr>
                <w:color w:val="5B9BD5" w:themeColor="accent1"/>
              </w:rPr>
              <w:t xml:space="preserve"> Saint-Vincent-de-Paul (</w:t>
            </w:r>
            <w:r w:rsidR="00DB794F">
              <w:rPr>
                <w:color w:val="5B9BD5" w:themeColor="accent1"/>
              </w:rPr>
              <w:t>2001-</w:t>
            </w:r>
            <w:r>
              <w:rPr>
                <w:color w:val="5B9BD5" w:themeColor="accent1"/>
              </w:rPr>
              <w:t>2009).</w:t>
            </w:r>
          </w:p>
          <w:p w14:paraId="44D7F521" w14:textId="12848F9E" w:rsidR="00C95745" w:rsidRDefault="00C95745">
            <w:pPr>
              <w:pStyle w:val="Paragraphedeliste"/>
              <w:numPr>
                <w:ilvl w:val="0"/>
                <w:numId w:val="17"/>
              </w:numPr>
              <w:rPr>
                <w:color w:val="5B9BD5" w:themeColor="accent1"/>
              </w:rPr>
            </w:pPr>
            <w:r>
              <w:rPr>
                <w:color w:val="5B9BD5" w:themeColor="accent1"/>
              </w:rPr>
              <w:t>Certificat de fidèle donateur de la Croix-Rouge canadienne (2005)</w:t>
            </w:r>
            <w:r w:rsidR="00EB71E9">
              <w:rPr>
                <w:color w:val="5B9BD5" w:themeColor="accent1"/>
              </w:rPr>
              <w:t>;</w:t>
            </w:r>
          </w:p>
          <w:p w14:paraId="77749CB9" w14:textId="5F3C7FC6" w:rsidR="00EB71E9" w:rsidRDefault="00EB71E9">
            <w:pPr>
              <w:pStyle w:val="Paragraphedeliste"/>
              <w:numPr>
                <w:ilvl w:val="0"/>
                <w:numId w:val="17"/>
              </w:numPr>
              <w:rPr>
                <w:color w:val="5B9BD5" w:themeColor="accent1"/>
              </w:rPr>
            </w:pPr>
            <w:r>
              <w:rPr>
                <w:color w:val="5B9BD5" w:themeColor="accent1"/>
              </w:rPr>
              <w:t>Dons de bienfaiteurs pour du soutien à la communauté des Pères (1938);</w:t>
            </w:r>
          </w:p>
          <w:p w14:paraId="45E5C634" w14:textId="2565B2B5" w:rsidR="00EB71E9" w:rsidRDefault="00EB71E9">
            <w:pPr>
              <w:pStyle w:val="Paragraphedeliste"/>
              <w:numPr>
                <w:ilvl w:val="0"/>
                <w:numId w:val="17"/>
              </w:numPr>
              <w:rPr>
                <w:color w:val="5B9BD5" w:themeColor="accent1"/>
              </w:rPr>
            </w:pPr>
            <w:r>
              <w:rPr>
                <w:color w:val="5B9BD5" w:themeColor="accent1"/>
              </w:rPr>
              <w:t>Dons de la communauté des Pères à des causes charitables (1941).</w:t>
            </w:r>
          </w:p>
          <w:p w14:paraId="2298BCFC" w14:textId="6A570859" w:rsidR="00386FB4" w:rsidRDefault="00386FB4">
            <w:pPr>
              <w:pStyle w:val="Paragraphedeliste"/>
              <w:numPr>
                <w:ilvl w:val="0"/>
                <w:numId w:val="17"/>
              </w:numPr>
              <w:rPr>
                <w:color w:val="5B9BD5" w:themeColor="accent1"/>
              </w:rPr>
            </w:pPr>
            <w:r>
              <w:rPr>
                <w:color w:val="5B9BD5" w:themeColor="accent1"/>
              </w:rPr>
              <w:t>Donation de Joseph Gagnon (1933-1946)</w:t>
            </w:r>
          </w:p>
          <w:p w14:paraId="3B7F40C5" w14:textId="77777777" w:rsidR="00457DC3" w:rsidRPr="009B6349" w:rsidRDefault="00457DC3" w:rsidP="00457DC3">
            <w:pPr>
              <w:rPr>
                <w:color w:val="5B9BD5" w:themeColor="accent1"/>
              </w:rPr>
            </w:pPr>
          </w:p>
          <w:p w14:paraId="594F914D" w14:textId="77777777" w:rsidR="003D7F83" w:rsidRDefault="00457DC3" w:rsidP="00457DC3">
            <w:pPr>
              <w:rPr>
                <w:color w:val="5B9BD5" w:themeColor="accent1"/>
              </w:rPr>
            </w:pPr>
            <w:r w:rsidRPr="009B6349">
              <w:rPr>
                <w:i/>
                <w:iCs/>
                <w:color w:val="5B9BD5" w:themeColor="accent1"/>
              </w:rPr>
              <w:t>Notes :</w:t>
            </w:r>
            <w:r w:rsidRPr="009B6349">
              <w:rPr>
                <w:color w:val="5B9BD5" w:themeColor="accent1"/>
              </w:rPr>
              <w:t xml:space="preserve"> </w:t>
            </w:r>
          </w:p>
          <w:p w14:paraId="41808572" w14:textId="3D0284F4" w:rsidR="003D7F83" w:rsidRDefault="003D7F83" w:rsidP="00457DC3">
            <w:pPr>
              <w:rPr>
                <w:color w:val="5B9BD5" w:themeColor="accent1"/>
              </w:rPr>
            </w:pPr>
            <w:r>
              <w:rPr>
                <w:color w:val="5B9BD5" w:themeColor="accent1"/>
              </w:rPr>
              <w:t xml:space="preserve">Voir aussi </w:t>
            </w:r>
            <w:hyperlink w:anchor="P110A622Messes" w:history="1">
              <w:r w:rsidRPr="003D7F83">
                <w:rPr>
                  <w:rStyle w:val="Lienhypertexte"/>
                </w:rPr>
                <w:t>P110/A6/2.2 Messes</w:t>
              </w:r>
            </w:hyperlink>
            <w:r>
              <w:rPr>
                <w:color w:val="5B9BD5" w:themeColor="accent1"/>
              </w:rPr>
              <w:t xml:space="preserve"> pour des paiements de résidents pour la messe.</w:t>
            </w:r>
          </w:p>
          <w:p w14:paraId="1BE49CC9" w14:textId="597390A2" w:rsidR="00457DC3" w:rsidRPr="009B6349" w:rsidRDefault="00457DC3" w:rsidP="00457DC3">
            <w:pPr>
              <w:rPr>
                <w:color w:val="5B9BD5" w:themeColor="accent1"/>
              </w:rPr>
            </w:pPr>
            <w:r w:rsidRPr="009B6349">
              <w:rPr>
                <w:color w:val="5B9BD5" w:themeColor="accent1"/>
              </w:rPr>
              <w:t xml:space="preserve">Des correspondances sont signées, notamment par J.E.A Dubuc. </w:t>
            </w:r>
          </w:p>
          <w:p w14:paraId="75B6DC47" w14:textId="77777777" w:rsidR="00457DC3" w:rsidRPr="006A17DB" w:rsidRDefault="00457DC3" w:rsidP="00B21581">
            <w:pPr>
              <w:pStyle w:val="Niveau3"/>
            </w:pPr>
          </w:p>
        </w:tc>
      </w:tr>
    </w:tbl>
    <w:p w14:paraId="4E621BFA" w14:textId="77777777" w:rsidR="00FB2529" w:rsidRDefault="00FB2529"/>
    <w:p w14:paraId="4CC8DE71" w14:textId="77777777" w:rsidR="00FB2529" w:rsidRDefault="00FB2529" w:rsidP="00B21581">
      <w:pPr>
        <w:pStyle w:val="Niveau3"/>
      </w:pPr>
      <w:bookmarkStart w:id="140" w:name="_Toc223440071"/>
      <w:r>
        <w:t>P110</w:t>
      </w:r>
      <w:r w:rsidRPr="00B321DF">
        <w:t>/A</w:t>
      </w:r>
      <w:r>
        <w:t>5</w:t>
      </w:r>
      <w:r w:rsidRPr="00B321DF">
        <w:t>/</w:t>
      </w:r>
      <w:r>
        <w:t>7</w:t>
      </w:r>
      <w:r w:rsidRPr="00B321DF">
        <w:t xml:space="preserve"> : </w:t>
      </w:r>
      <w:bookmarkStart w:id="141" w:name="P110A57Employesfinances"/>
      <w:bookmarkEnd w:id="141"/>
      <w:r>
        <w:t>Employés</w:t>
      </w:r>
      <w:bookmarkEnd w:id="140"/>
    </w:p>
    <w:p w14:paraId="510A6047" w14:textId="77777777" w:rsidR="00FB2529" w:rsidRDefault="00FB2529" w:rsidP="00FB2529">
      <w:pPr>
        <w:rPr>
          <w:lang w:eastAsia="en-US"/>
        </w:rPr>
      </w:pPr>
      <w:r w:rsidRPr="0021526C">
        <w:rPr>
          <w:highlight w:val="yellow"/>
          <w:lang w:eastAsia="en-US"/>
        </w:rPr>
        <w:t>- X-X. – X cm de documents textuels.</w:t>
      </w:r>
      <w:r>
        <w:rPr>
          <w:lang w:eastAsia="en-US"/>
        </w:rPr>
        <w:t xml:space="preserve"> </w:t>
      </w:r>
    </w:p>
    <w:p w14:paraId="0F56E799" w14:textId="77777777" w:rsidR="00FB2529" w:rsidRDefault="00FB2529"/>
    <w:p w14:paraId="7119D67A" w14:textId="1D008ABD" w:rsidR="0003009E" w:rsidRDefault="0003009E">
      <w:r>
        <w:t xml:space="preserve">Voir aussi </w:t>
      </w:r>
      <w:hyperlink w:anchor="P110A33AdminRessourceshumaines" w:history="1">
        <w:r w:rsidRPr="004F6A56">
          <w:rPr>
            <w:rStyle w:val="Lienhypertexte"/>
          </w:rPr>
          <w:t xml:space="preserve">P110/A3/3 Administration, </w:t>
        </w:r>
        <w:r w:rsidR="004F6A56" w:rsidRPr="004F6A56">
          <w:rPr>
            <w:rStyle w:val="Lienhypertexte"/>
          </w:rPr>
          <w:t>Ressources humaines</w:t>
        </w:r>
      </w:hyperlink>
      <w:r>
        <w:t xml:space="preserve"> pour les demandes d’emploi, les</w:t>
      </w:r>
      <w:r w:rsidR="004F6A56">
        <w:t xml:space="preserve"> listes d’employés et leurs</w:t>
      </w:r>
      <w:r>
        <w:t xml:space="preserve"> biographies</w:t>
      </w:r>
      <w:r w:rsidR="004F6A56">
        <w:t>.</w:t>
      </w:r>
    </w:p>
    <w:p w14:paraId="6D812586" w14:textId="77777777" w:rsidR="0003009E" w:rsidRDefault="0003009E"/>
    <w:tbl>
      <w:tblPr>
        <w:tblW w:w="9356" w:type="dxa"/>
        <w:tblInd w:w="-567" w:type="dxa"/>
        <w:shd w:val="clear" w:color="auto" w:fill="D9D9D9"/>
        <w:tblLook w:val="04A0" w:firstRow="1" w:lastRow="0" w:firstColumn="1" w:lastColumn="0" w:noHBand="0" w:noVBand="1"/>
      </w:tblPr>
      <w:tblGrid>
        <w:gridCol w:w="1555"/>
        <w:gridCol w:w="7801"/>
      </w:tblGrid>
      <w:tr w:rsidR="00457DC3" w:rsidRPr="00B43CE0" w14:paraId="65FE2594" w14:textId="77777777" w:rsidTr="00F35EEA">
        <w:trPr>
          <w:trHeight w:val="873"/>
        </w:trPr>
        <w:tc>
          <w:tcPr>
            <w:tcW w:w="1555" w:type="dxa"/>
            <w:shd w:val="clear" w:color="auto" w:fill="D9D9D9" w:themeFill="background1" w:themeFillShade="D9"/>
          </w:tcPr>
          <w:p w14:paraId="31228CB2" w14:textId="77777777" w:rsidR="00457DC3" w:rsidRDefault="00457DC3" w:rsidP="00457DC3">
            <w:pPr>
              <w:jc w:val="left"/>
              <w:rPr>
                <w:lang w:eastAsia="en-US"/>
              </w:rPr>
            </w:pPr>
            <w:r>
              <w:rPr>
                <w:lang w:eastAsia="en-US"/>
              </w:rPr>
              <w:t>R-E-T-P</w:t>
            </w:r>
          </w:p>
          <w:p w14:paraId="4A398765" w14:textId="77777777" w:rsidR="00457DC3" w:rsidRPr="00082BA1" w:rsidRDefault="00457DC3" w:rsidP="00457DC3">
            <w:pPr>
              <w:jc w:val="left"/>
              <w:rPr>
                <w:highlight w:val="yellow"/>
                <w:lang w:eastAsia="en-US"/>
              </w:rPr>
            </w:pPr>
            <w:r w:rsidRPr="00082BA1">
              <w:rPr>
                <w:highlight w:val="yellow"/>
                <w:lang w:eastAsia="en-US"/>
              </w:rPr>
              <w:t xml:space="preserve">Boîtes </w:t>
            </w:r>
          </w:p>
          <w:p w14:paraId="130B0A01" w14:textId="56826645" w:rsidR="00457DC3" w:rsidRDefault="00457DC3" w:rsidP="00457DC3">
            <w:pPr>
              <w:jc w:val="left"/>
              <w:rPr>
                <w:lang w:eastAsia="en-US"/>
              </w:rPr>
            </w:pPr>
            <w:r w:rsidRPr="004B70CA">
              <w:rPr>
                <w:highlight w:val="yellow"/>
                <w:lang w:eastAsia="en-US"/>
              </w:rPr>
              <w:t>14 et 15</w:t>
            </w:r>
          </w:p>
        </w:tc>
        <w:tc>
          <w:tcPr>
            <w:tcW w:w="7801" w:type="dxa"/>
          </w:tcPr>
          <w:p w14:paraId="2ED77515" w14:textId="15A49A50" w:rsidR="00457DC3" w:rsidRDefault="00457DC3" w:rsidP="0034758D">
            <w:pPr>
              <w:pStyle w:val="Niveau4"/>
            </w:pPr>
            <w:bookmarkStart w:id="142" w:name="DosEmployes"/>
            <w:bookmarkStart w:id="143" w:name="_Toc223440072"/>
            <w:r>
              <w:t>P110/A5/</w:t>
            </w:r>
            <w:r w:rsidR="00022205">
              <w:t>7</w:t>
            </w:r>
            <w:r>
              <w:t xml:space="preserve">.1 : </w:t>
            </w:r>
            <w:r w:rsidR="009B6DB2">
              <w:t>Gestion</w:t>
            </w:r>
            <w:r>
              <w:t xml:space="preserve"> des employés</w:t>
            </w:r>
            <w:bookmarkEnd w:id="143"/>
          </w:p>
          <w:bookmarkEnd w:id="142"/>
          <w:p w14:paraId="63784941" w14:textId="75EA7EAF" w:rsidR="00457DC3" w:rsidRDefault="00457DC3" w:rsidP="00457DC3">
            <w:pPr>
              <w:rPr>
                <w:lang w:eastAsia="en-US"/>
              </w:rPr>
            </w:pPr>
            <w:r w:rsidRPr="00082BA1">
              <w:rPr>
                <w:highlight w:val="yellow"/>
                <w:lang w:eastAsia="en-US"/>
              </w:rPr>
              <w:t>– 1936-2016. – 45 cm de documents textuels. Boîte</w:t>
            </w:r>
            <w:r>
              <w:rPr>
                <w:highlight w:val="yellow"/>
                <w:lang w:eastAsia="en-US"/>
              </w:rPr>
              <w:t>s</w:t>
            </w:r>
            <w:r w:rsidRPr="00082BA1">
              <w:rPr>
                <w:highlight w:val="yellow"/>
                <w:lang w:eastAsia="en-US"/>
              </w:rPr>
              <w:t xml:space="preserve"> 14 </w:t>
            </w:r>
            <w:r w:rsidRPr="00122947">
              <w:rPr>
                <w:highlight w:val="yellow"/>
                <w:lang w:eastAsia="en-US"/>
              </w:rPr>
              <w:t>et 15.</w:t>
            </w:r>
          </w:p>
          <w:p w14:paraId="61905DC2" w14:textId="77777777" w:rsidR="00457DC3" w:rsidRDefault="00457DC3" w:rsidP="00457DC3">
            <w:pPr>
              <w:rPr>
                <w:lang w:eastAsia="en-US"/>
              </w:rPr>
            </w:pPr>
          </w:p>
          <w:p w14:paraId="4B2145E4" w14:textId="003A9B58" w:rsidR="00457DC3" w:rsidRPr="0021526C" w:rsidRDefault="00457DC3" w:rsidP="00457DC3">
            <w:pPr>
              <w:rPr>
                <w:i/>
                <w:iCs/>
              </w:rPr>
            </w:pPr>
            <w:r>
              <w:rPr>
                <w:i/>
                <w:iCs/>
              </w:rPr>
              <w:t xml:space="preserve">Portée et contenu : </w:t>
            </w:r>
          </w:p>
          <w:p w14:paraId="45A5C303" w14:textId="23310AD3" w:rsidR="00457DC3" w:rsidRDefault="00457DC3" w:rsidP="00457DC3">
            <w:r>
              <w:t xml:space="preserve">Ce dossier est trié par nom d’employé, en ordre alphabétique, dont chaque chemise comprend soit des déclarations de revenus pour l’impôt, des correspondances des Pères avec des instances gouvernementales au sujet d’employés, des relevés d’emploi de Service Canada, rapports de médecin pour accidents de travail ou billets de congé maladie, jugements de la cour et litiges, </w:t>
            </w:r>
          </w:p>
          <w:p w14:paraId="074AB5A5" w14:textId="77777777" w:rsidR="00457DC3" w:rsidRDefault="00457DC3" w:rsidP="00457DC3"/>
          <w:p w14:paraId="497C7B20" w14:textId="25D3A6A3" w:rsidR="00457DC3" w:rsidRDefault="00457DC3" w:rsidP="00457DC3">
            <w:pPr>
              <w:rPr>
                <w:i/>
                <w:iCs/>
              </w:rPr>
            </w:pPr>
            <w:r>
              <w:rPr>
                <w:i/>
                <w:iCs/>
              </w:rPr>
              <w:t xml:space="preserve">La liste se déploie ainsi : </w:t>
            </w:r>
          </w:p>
          <w:p w14:paraId="1E83D5A2" w14:textId="30BC70A2" w:rsidR="00457DC3" w:rsidRPr="0011574B" w:rsidRDefault="00457DC3" w:rsidP="00457DC3">
            <w:pPr>
              <w:rPr>
                <w:color w:val="FF0000"/>
              </w:rPr>
            </w:pPr>
            <w:r w:rsidRPr="0011574B">
              <w:rPr>
                <w:i/>
                <w:iCs/>
                <w:color w:val="FF0000"/>
                <w:highlight w:val="cyan"/>
              </w:rPr>
              <w:t>(À faire Réviser l’ordre alphabétique)</w:t>
            </w:r>
            <w:r w:rsidRPr="0011574B">
              <w:rPr>
                <w:i/>
                <w:iCs/>
                <w:color w:val="FF0000"/>
              </w:rPr>
              <w:t xml:space="preserve"> </w:t>
            </w:r>
          </w:p>
          <w:p w14:paraId="66D849F1" w14:textId="77777777" w:rsidR="00E63C00" w:rsidRDefault="00E63C00" w:rsidP="00457DC3">
            <w:pPr>
              <w:rPr>
                <w:b/>
                <w:bCs/>
                <w:sz w:val="32"/>
                <w:szCs w:val="24"/>
              </w:rPr>
            </w:pPr>
          </w:p>
          <w:p w14:paraId="61AF0FD0" w14:textId="0FAC7A30" w:rsidR="00457DC3" w:rsidRPr="000770AB" w:rsidRDefault="00457DC3" w:rsidP="00457DC3">
            <w:pPr>
              <w:rPr>
                <w:b/>
                <w:bCs/>
                <w:sz w:val="20"/>
                <w:szCs w:val="16"/>
              </w:rPr>
            </w:pPr>
            <w:r w:rsidRPr="000770AB">
              <w:rPr>
                <w:b/>
                <w:bCs/>
              </w:rPr>
              <w:t>A</w:t>
            </w:r>
          </w:p>
          <w:p w14:paraId="1D9F9092" w14:textId="2781566E" w:rsidR="00457DC3" w:rsidRPr="000770AB" w:rsidRDefault="00457DC3" w:rsidP="00457DC3">
            <w:pPr>
              <w:rPr>
                <w:sz w:val="20"/>
                <w:szCs w:val="16"/>
              </w:rPr>
            </w:pPr>
            <w:r w:rsidRPr="000770AB">
              <w:rPr>
                <w:sz w:val="20"/>
                <w:szCs w:val="16"/>
              </w:rPr>
              <w:t xml:space="preserve">Allard, Philippe, plomberie (1974-1975); </w:t>
            </w:r>
          </w:p>
          <w:p w14:paraId="1D95A94C" w14:textId="27DD906E" w:rsidR="00457DC3" w:rsidRPr="000770AB" w:rsidRDefault="00457DC3" w:rsidP="00457DC3">
            <w:pPr>
              <w:rPr>
                <w:sz w:val="20"/>
                <w:szCs w:val="16"/>
              </w:rPr>
            </w:pPr>
            <w:r w:rsidRPr="000770AB">
              <w:rPr>
                <w:sz w:val="20"/>
                <w:szCs w:val="16"/>
              </w:rPr>
              <w:t xml:space="preserve">Asselin, André, employé de ferme (1961); </w:t>
            </w:r>
          </w:p>
          <w:p w14:paraId="5E3E5302" w14:textId="6D3AD710" w:rsidR="00457DC3" w:rsidRPr="000770AB" w:rsidRDefault="00457DC3" w:rsidP="00457DC3">
            <w:pPr>
              <w:rPr>
                <w:sz w:val="20"/>
                <w:szCs w:val="16"/>
              </w:rPr>
            </w:pPr>
            <w:r w:rsidRPr="000770AB">
              <w:rPr>
                <w:sz w:val="20"/>
                <w:szCs w:val="16"/>
              </w:rPr>
              <w:t>Audet, Eugène, laiterie (1955) et Audet, Joseph (s.d.)</w:t>
            </w:r>
            <w:r w:rsidR="003127C0" w:rsidRPr="000770AB">
              <w:rPr>
                <w:sz w:val="20"/>
                <w:szCs w:val="16"/>
              </w:rPr>
              <w:t>;</w:t>
            </w:r>
          </w:p>
          <w:p w14:paraId="4270DD98" w14:textId="6A07C51E" w:rsidR="00457DC3" w:rsidRPr="000770AB" w:rsidRDefault="00457DC3" w:rsidP="00457DC3">
            <w:pPr>
              <w:rPr>
                <w:b/>
                <w:bCs/>
                <w:sz w:val="22"/>
                <w:szCs w:val="18"/>
              </w:rPr>
            </w:pPr>
            <w:r w:rsidRPr="000770AB">
              <w:rPr>
                <w:b/>
                <w:bCs/>
                <w:sz w:val="22"/>
                <w:szCs w:val="18"/>
              </w:rPr>
              <w:t>B</w:t>
            </w:r>
          </w:p>
          <w:p w14:paraId="225127D4" w14:textId="381FB0A0" w:rsidR="00457DC3" w:rsidRPr="000770AB" w:rsidRDefault="00457DC3" w:rsidP="00457DC3">
            <w:pPr>
              <w:rPr>
                <w:sz w:val="20"/>
                <w:szCs w:val="16"/>
              </w:rPr>
            </w:pPr>
            <w:r w:rsidRPr="000770AB">
              <w:rPr>
                <w:sz w:val="20"/>
                <w:szCs w:val="16"/>
              </w:rPr>
              <w:t>Bénali, Ahmed (1995-2016);</w:t>
            </w:r>
          </w:p>
          <w:p w14:paraId="6204D46C" w14:textId="5D38FD3C" w:rsidR="00457DC3" w:rsidRPr="000770AB" w:rsidRDefault="00457DC3" w:rsidP="00457DC3">
            <w:pPr>
              <w:rPr>
                <w:sz w:val="20"/>
                <w:szCs w:val="16"/>
              </w:rPr>
            </w:pPr>
            <w:r w:rsidRPr="000770AB">
              <w:rPr>
                <w:sz w:val="20"/>
                <w:szCs w:val="16"/>
              </w:rPr>
              <w:lastRenderedPageBreak/>
              <w:t>Beaudry, Ernest, cuisine (1955-1958), Beaudry, Jules, laiterie (1955-1958) et Beaudry, Maurice, laiterie (1955-?);</w:t>
            </w:r>
          </w:p>
          <w:p w14:paraId="22CDD6DA" w14:textId="59BDF591" w:rsidR="00457DC3" w:rsidRPr="000770AB" w:rsidRDefault="00457DC3" w:rsidP="00457DC3">
            <w:pPr>
              <w:rPr>
                <w:sz w:val="20"/>
                <w:szCs w:val="16"/>
              </w:rPr>
            </w:pPr>
            <w:r w:rsidRPr="000770AB">
              <w:rPr>
                <w:sz w:val="20"/>
                <w:szCs w:val="16"/>
              </w:rPr>
              <w:t>Beaulieu, Christine, emballage et commis comptable (1994-2009);</w:t>
            </w:r>
          </w:p>
          <w:p w14:paraId="642E0F43" w14:textId="13E0A115" w:rsidR="00457DC3" w:rsidRPr="000770AB" w:rsidRDefault="00457DC3" w:rsidP="00457DC3">
            <w:pPr>
              <w:rPr>
                <w:sz w:val="20"/>
                <w:szCs w:val="16"/>
              </w:rPr>
            </w:pPr>
            <w:r w:rsidRPr="000770AB">
              <w:rPr>
                <w:sz w:val="20"/>
                <w:szCs w:val="16"/>
              </w:rPr>
              <w:t xml:space="preserve">Beaulieu, Jean, </w:t>
            </w:r>
            <w:r w:rsidRPr="000770AB">
              <w:rPr>
                <w:sz w:val="20"/>
                <w:szCs w:val="16"/>
                <w:highlight w:val="yellow"/>
              </w:rPr>
              <w:t>saisie de salaire</w:t>
            </w:r>
            <w:r w:rsidRPr="000770AB">
              <w:rPr>
                <w:sz w:val="20"/>
                <w:szCs w:val="16"/>
              </w:rPr>
              <w:t xml:space="preserve"> (1957-1960) et Beaulieu, Trefflé, jardin (1970);</w:t>
            </w:r>
          </w:p>
          <w:p w14:paraId="38D465BE" w14:textId="2D1D582F" w:rsidR="00457DC3" w:rsidRPr="000770AB" w:rsidRDefault="00457DC3" w:rsidP="00457DC3">
            <w:pPr>
              <w:rPr>
                <w:sz w:val="20"/>
                <w:szCs w:val="16"/>
              </w:rPr>
            </w:pPr>
            <w:r w:rsidRPr="000770AB">
              <w:rPr>
                <w:sz w:val="20"/>
                <w:szCs w:val="16"/>
              </w:rPr>
              <w:t>Bélanger, Fernand, laiterie (1966) et Bélanger, François-Nil, chocolaterie (1967-1975);</w:t>
            </w:r>
          </w:p>
          <w:p w14:paraId="682FBBBE" w14:textId="0549A3C4" w:rsidR="00457DC3" w:rsidRPr="000770AB" w:rsidRDefault="00457DC3" w:rsidP="00457DC3">
            <w:pPr>
              <w:rPr>
                <w:sz w:val="20"/>
                <w:szCs w:val="16"/>
              </w:rPr>
            </w:pPr>
            <w:r w:rsidRPr="000770AB">
              <w:rPr>
                <w:sz w:val="20"/>
                <w:szCs w:val="16"/>
              </w:rPr>
              <w:t xml:space="preserve">Belley, Alyre, ferme (1954-1955), Belley, Jean-Marie, cuisine (1955-1974), Belley, Lucien, chauffage (1951-1970) et Belley, Mario, journalier, </w:t>
            </w:r>
            <w:r w:rsidRPr="000770AB">
              <w:rPr>
                <w:sz w:val="20"/>
                <w:szCs w:val="16"/>
                <w:highlight w:val="yellow"/>
              </w:rPr>
              <w:t>accident de travail</w:t>
            </w:r>
            <w:r w:rsidRPr="000770AB">
              <w:rPr>
                <w:sz w:val="20"/>
                <w:szCs w:val="16"/>
              </w:rPr>
              <w:t xml:space="preserve"> (1980);</w:t>
            </w:r>
          </w:p>
          <w:p w14:paraId="72BAAD13" w14:textId="24B23B1C" w:rsidR="00457DC3" w:rsidRPr="000770AB" w:rsidRDefault="00457DC3" w:rsidP="00457DC3">
            <w:pPr>
              <w:rPr>
                <w:sz w:val="20"/>
                <w:szCs w:val="16"/>
              </w:rPr>
            </w:pPr>
            <w:r w:rsidRPr="000770AB">
              <w:rPr>
                <w:sz w:val="20"/>
                <w:szCs w:val="16"/>
              </w:rPr>
              <w:t xml:space="preserve">Belley, René, ferme, </w:t>
            </w:r>
            <w:r w:rsidRPr="000770AB">
              <w:rPr>
                <w:sz w:val="20"/>
                <w:szCs w:val="16"/>
                <w:highlight w:val="yellow"/>
              </w:rPr>
              <w:t>jugement de la cour, saisie de salaire, nombreux litiges</w:t>
            </w:r>
            <w:r w:rsidRPr="000770AB">
              <w:rPr>
                <w:sz w:val="20"/>
                <w:szCs w:val="16"/>
              </w:rPr>
              <w:t xml:space="preserve"> (1960-1962);</w:t>
            </w:r>
          </w:p>
          <w:p w14:paraId="5CF713C7" w14:textId="11CDEE0E" w:rsidR="00457DC3" w:rsidRPr="000770AB" w:rsidRDefault="00457DC3" w:rsidP="00457DC3">
            <w:pPr>
              <w:rPr>
                <w:sz w:val="20"/>
                <w:szCs w:val="16"/>
              </w:rPr>
            </w:pPr>
            <w:r w:rsidRPr="000770AB">
              <w:rPr>
                <w:sz w:val="20"/>
                <w:szCs w:val="16"/>
              </w:rPr>
              <w:t>Bergeron, Elzéar, laiterie (1966-1968);</w:t>
            </w:r>
          </w:p>
          <w:p w14:paraId="376F9D24" w14:textId="5066F570" w:rsidR="00457DC3" w:rsidRPr="000770AB" w:rsidRDefault="00457DC3" w:rsidP="00457DC3">
            <w:pPr>
              <w:rPr>
                <w:sz w:val="20"/>
                <w:szCs w:val="16"/>
              </w:rPr>
            </w:pPr>
            <w:r w:rsidRPr="000770AB">
              <w:rPr>
                <w:sz w:val="20"/>
                <w:szCs w:val="16"/>
              </w:rPr>
              <w:t>Bernard, Bertrand, laiterie (s.d.);</w:t>
            </w:r>
          </w:p>
          <w:p w14:paraId="27F2C265" w14:textId="19851775" w:rsidR="00457DC3" w:rsidRPr="000770AB" w:rsidRDefault="00457DC3" w:rsidP="00457DC3">
            <w:pPr>
              <w:rPr>
                <w:sz w:val="20"/>
                <w:szCs w:val="16"/>
              </w:rPr>
            </w:pPr>
            <w:r w:rsidRPr="000770AB">
              <w:rPr>
                <w:sz w:val="20"/>
                <w:szCs w:val="16"/>
              </w:rPr>
              <w:t xml:space="preserve">Bernier, Roger, employé de ferme (1960) et Bernier, Maxime, chocolaterie (1990) et Bernier, Rolland, employé de ferme (1954-1955) </w:t>
            </w:r>
          </w:p>
          <w:p w14:paraId="7CC6735C" w14:textId="1E5DDD14" w:rsidR="00457DC3" w:rsidRPr="000770AB" w:rsidRDefault="00457DC3" w:rsidP="00457DC3">
            <w:pPr>
              <w:rPr>
                <w:sz w:val="20"/>
                <w:szCs w:val="16"/>
              </w:rPr>
            </w:pPr>
            <w:r w:rsidRPr="000770AB">
              <w:rPr>
                <w:sz w:val="20"/>
                <w:szCs w:val="16"/>
              </w:rPr>
              <w:t>Bérubé, Rolland, (1996) et Bérubé, Joseph, camionneur (1955-1956) et Bérubé, Odina, menuiserie (1954-1959)</w:t>
            </w:r>
          </w:p>
          <w:p w14:paraId="281AE743" w14:textId="4E4395BE" w:rsidR="00457DC3" w:rsidRPr="000770AB" w:rsidRDefault="00457DC3" w:rsidP="00457DC3">
            <w:pPr>
              <w:rPr>
                <w:sz w:val="20"/>
                <w:szCs w:val="16"/>
              </w:rPr>
            </w:pPr>
            <w:r w:rsidRPr="000770AB">
              <w:rPr>
                <w:sz w:val="20"/>
                <w:szCs w:val="16"/>
              </w:rPr>
              <w:t xml:space="preserve">Bilodeau, Éric, Chocolaterie (1998-2009) </w:t>
            </w:r>
          </w:p>
          <w:p w14:paraId="4C3ED3E6" w14:textId="1F25AEAF" w:rsidR="00457DC3" w:rsidRPr="000770AB" w:rsidRDefault="00457DC3" w:rsidP="00457DC3">
            <w:pPr>
              <w:rPr>
                <w:sz w:val="20"/>
                <w:szCs w:val="16"/>
              </w:rPr>
            </w:pPr>
            <w:r w:rsidRPr="000770AB">
              <w:rPr>
                <w:sz w:val="20"/>
                <w:szCs w:val="16"/>
              </w:rPr>
              <w:t xml:space="preserve">Bonneau, Stéphane, (2009) </w:t>
            </w:r>
          </w:p>
          <w:p w14:paraId="37DA2AAD" w14:textId="3E39948E" w:rsidR="00457DC3" w:rsidRPr="000770AB" w:rsidRDefault="00457DC3" w:rsidP="00514BAA">
            <w:pPr>
              <w:rPr>
                <w:sz w:val="20"/>
                <w:szCs w:val="16"/>
              </w:rPr>
            </w:pPr>
            <w:r w:rsidRPr="000770AB">
              <w:rPr>
                <w:sz w:val="20"/>
                <w:szCs w:val="16"/>
              </w:rPr>
              <w:t>Bouchard, Claude, confiseur (1951-2000) et Bouchard, Bruno, journalier (2004-2005) et Bouchard, Dany, chocolaterie (2004-2009) Bouchard, Frederic, (s.d) et Bouchard, Gabriel, chocolaterie (1980-1996) et Bouchard, Jacquelin, confiseur (1958- 2009) et Bouchard, Jonathan, (1991) et Bouchard, Eugène, carrière (1958-1961) Bouchard Louis employé de ferme (1955-1961) et Bouchard, Michel, emballeur (1994-2010 et Bouchard, Pierre, emballeur (1972-2014) et Bouchard, Thomas-Louis, employé de ferme (1955-1961) et Bouchard, Rolland, journalier (1993-1994) et Bouchard, Stéphane, emballeur (1997-2001) Bussière, Stéphane, bûcheron (2000)</w:t>
            </w:r>
          </w:p>
          <w:p w14:paraId="7DEAE87B" w14:textId="4CF66572" w:rsidR="00457DC3" w:rsidRPr="000770AB" w:rsidRDefault="00457DC3" w:rsidP="00514BAA">
            <w:pPr>
              <w:rPr>
                <w:b/>
                <w:bCs/>
                <w:sz w:val="22"/>
                <w:szCs w:val="18"/>
              </w:rPr>
            </w:pPr>
            <w:r w:rsidRPr="000770AB">
              <w:rPr>
                <w:b/>
                <w:bCs/>
                <w:sz w:val="22"/>
                <w:szCs w:val="18"/>
              </w:rPr>
              <w:t>C</w:t>
            </w:r>
          </w:p>
          <w:p w14:paraId="2A4D1618" w14:textId="523E289F" w:rsidR="00457DC3" w:rsidRPr="000770AB" w:rsidRDefault="00457DC3" w:rsidP="00514BAA">
            <w:pPr>
              <w:rPr>
                <w:sz w:val="20"/>
                <w:szCs w:val="16"/>
              </w:rPr>
            </w:pPr>
            <w:r w:rsidRPr="000770AB">
              <w:rPr>
                <w:sz w:val="20"/>
                <w:szCs w:val="16"/>
              </w:rPr>
              <w:t>Côté, Gaston, chocolaterie (1960-1961)</w:t>
            </w:r>
          </w:p>
          <w:p w14:paraId="4D17B282" w14:textId="06537A29" w:rsidR="00457DC3" w:rsidRPr="000770AB" w:rsidRDefault="00457DC3" w:rsidP="00514BAA">
            <w:pPr>
              <w:rPr>
                <w:sz w:val="22"/>
                <w:szCs w:val="22"/>
              </w:rPr>
            </w:pPr>
            <w:r w:rsidRPr="000770AB">
              <w:rPr>
                <w:sz w:val="22"/>
                <w:szCs w:val="22"/>
              </w:rPr>
              <w:t>D</w:t>
            </w:r>
          </w:p>
          <w:p w14:paraId="5D9D194B" w14:textId="6D0C5E0A" w:rsidR="00457DC3" w:rsidRPr="000770AB" w:rsidRDefault="00457DC3" w:rsidP="00514BAA">
            <w:pPr>
              <w:rPr>
                <w:sz w:val="20"/>
              </w:rPr>
            </w:pPr>
            <w:r w:rsidRPr="000770AB">
              <w:rPr>
                <w:sz w:val="20"/>
              </w:rPr>
              <w:t>Desbiens, Éric, service domestique/ préposé aux malades (1999) Desbiens, Luc, Cuisinier (2000-2001)</w:t>
            </w:r>
          </w:p>
          <w:p w14:paraId="2862C97F" w14:textId="780DB86C" w:rsidR="00457DC3" w:rsidRPr="000770AB" w:rsidRDefault="00457DC3" w:rsidP="00514BAA">
            <w:pPr>
              <w:rPr>
                <w:sz w:val="20"/>
              </w:rPr>
            </w:pPr>
            <w:r w:rsidRPr="000770AB">
              <w:rPr>
                <w:sz w:val="20"/>
              </w:rPr>
              <w:t>Désilets, Guy, journalier (1979)</w:t>
            </w:r>
          </w:p>
          <w:p w14:paraId="60D22EE2" w14:textId="7163F2A4" w:rsidR="00457DC3" w:rsidRPr="000770AB" w:rsidRDefault="00457DC3" w:rsidP="00514BAA">
            <w:pPr>
              <w:rPr>
                <w:sz w:val="20"/>
              </w:rPr>
            </w:pPr>
            <w:r w:rsidRPr="000770AB">
              <w:rPr>
                <w:sz w:val="20"/>
              </w:rPr>
              <w:t>Donalson, Adrien, laiterie (1962)</w:t>
            </w:r>
          </w:p>
          <w:p w14:paraId="74ECFBE2" w14:textId="69DD5DF3" w:rsidR="00457DC3" w:rsidRPr="000770AB" w:rsidRDefault="00457DC3" w:rsidP="00514BAA">
            <w:pPr>
              <w:rPr>
                <w:sz w:val="20"/>
              </w:rPr>
            </w:pPr>
            <w:r w:rsidRPr="000770AB">
              <w:rPr>
                <w:sz w:val="20"/>
              </w:rPr>
              <w:t>Doré, Herman (Armand), cuisinière (1954-1955)</w:t>
            </w:r>
          </w:p>
          <w:p w14:paraId="1B00DA6A" w14:textId="1D83B1AF" w:rsidR="00457DC3" w:rsidRPr="000770AB" w:rsidRDefault="00457DC3" w:rsidP="00514BAA">
            <w:pPr>
              <w:rPr>
                <w:sz w:val="20"/>
              </w:rPr>
            </w:pPr>
            <w:r w:rsidRPr="000770AB">
              <w:rPr>
                <w:sz w:val="20"/>
              </w:rPr>
              <w:t>Doucet, Adrien, chocolaterie (1972-1974) Doucet, Horace, employé de ferme (s.d) Doucet, Egide, chocolaterie (s.d) Doucet, Germain, jardin (1961) Doucet, Marcel, chocolaterie (1964) Doucet, René, employé de ferme (1950-1955) Doucet, Yvon, cuisine (1973-1975)</w:t>
            </w:r>
          </w:p>
          <w:p w14:paraId="56F9442B" w14:textId="3EEBCA55" w:rsidR="00457DC3" w:rsidRPr="000770AB" w:rsidRDefault="00457DC3" w:rsidP="00457DC3">
            <w:pPr>
              <w:rPr>
                <w:sz w:val="20"/>
              </w:rPr>
            </w:pPr>
            <w:r w:rsidRPr="000770AB">
              <w:rPr>
                <w:sz w:val="20"/>
              </w:rPr>
              <w:t>Drapeau, Alphonse, laiterie (s.d)</w:t>
            </w:r>
          </w:p>
          <w:p w14:paraId="666158BA" w14:textId="6DF07F8F" w:rsidR="00457DC3" w:rsidRPr="000770AB" w:rsidRDefault="00457DC3" w:rsidP="00457DC3">
            <w:pPr>
              <w:rPr>
                <w:sz w:val="20"/>
              </w:rPr>
            </w:pPr>
            <w:r w:rsidRPr="000770AB">
              <w:rPr>
                <w:sz w:val="20"/>
              </w:rPr>
              <w:t xml:space="preserve">Dufour, Gaetan, menuisier (1985-1998) </w:t>
            </w:r>
          </w:p>
          <w:p w14:paraId="0A3B2474" w14:textId="055969CA" w:rsidR="00457DC3" w:rsidRPr="000770AB" w:rsidRDefault="00457DC3" w:rsidP="00457DC3">
            <w:pPr>
              <w:rPr>
                <w:sz w:val="20"/>
              </w:rPr>
            </w:pPr>
            <w:r w:rsidRPr="000770AB">
              <w:rPr>
                <w:sz w:val="20"/>
              </w:rPr>
              <w:t>Dumais, Fernand, employé de ferme et chocolaterie (1970-1975)</w:t>
            </w:r>
          </w:p>
          <w:p w14:paraId="14F8AF40" w14:textId="1E7B2FFF" w:rsidR="00457DC3" w:rsidRPr="000770AB" w:rsidRDefault="00457DC3" w:rsidP="00457DC3">
            <w:pPr>
              <w:rPr>
                <w:sz w:val="20"/>
              </w:rPr>
            </w:pPr>
            <w:r w:rsidRPr="000770AB">
              <w:rPr>
                <w:sz w:val="20"/>
              </w:rPr>
              <w:t>Dumas, Guillaume, bûcheron (2000)</w:t>
            </w:r>
          </w:p>
          <w:p w14:paraId="27BE372A" w14:textId="7CF6505C" w:rsidR="00457DC3" w:rsidRPr="000770AB" w:rsidRDefault="00457DC3" w:rsidP="00457DC3">
            <w:pPr>
              <w:rPr>
                <w:sz w:val="20"/>
              </w:rPr>
            </w:pPr>
            <w:r w:rsidRPr="000770AB">
              <w:rPr>
                <w:sz w:val="20"/>
              </w:rPr>
              <w:t>Dumont, Theophile, menuiserie (1970-1973)</w:t>
            </w:r>
          </w:p>
          <w:p w14:paraId="4AA3E458" w14:textId="1202B9B5" w:rsidR="00457DC3" w:rsidRPr="000770AB" w:rsidRDefault="00457DC3" w:rsidP="00457DC3">
            <w:pPr>
              <w:rPr>
                <w:sz w:val="20"/>
              </w:rPr>
            </w:pPr>
            <w:r w:rsidRPr="000770AB">
              <w:rPr>
                <w:sz w:val="20"/>
              </w:rPr>
              <w:t xml:space="preserve">Duperé, Jean-Claude, laiterie (1967) </w:t>
            </w:r>
          </w:p>
          <w:p w14:paraId="29D0B7D8" w14:textId="4729AC7D" w:rsidR="00457DC3" w:rsidRPr="000770AB" w:rsidRDefault="00457DC3" w:rsidP="00457DC3">
            <w:pPr>
              <w:rPr>
                <w:sz w:val="22"/>
                <w:szCs w:val="22"/>
              </w:rPr>
            </w:pPr>
            <w:r w:rsidRPr="000770AB">
              <w:rPr>
                <w:sz w:val="22"/>
                <w:szCs w:val="22"/>
              </w:rPr>
              <w:t>F</w:t>
            </w:r>
          </w:p>
          <w:p w14:paraId="179E816A" w14:textId="0E69BEB0" w:rsidR="00457DC3" w:rsidRPr="000770AB" w:rsidRDefault="00457DC3" w:rsidP="00457DC3">
            <w:pPr>
              <w:rPr>
                <w:sz w:val="20"/>
              </w:rPr>
            </w:pPr>
            <w:r w:rsidRPr="000770AB">
              <w:rPr>
                <w:sz w:val="20"/>
              </w:rPr>
              <w:t>Francoeur, Méderie, commissionnaire (1961)</w:t>
            </w:r>
          </w:p>
          <w:p w14:paraId="1EDD04DA" w14:textId="6AF69776" w:rsidR="00457DC3" w:rsidRPr="000770AB" w:rsidRDefault="00457DC3" w:rsidP="00457DC3">
            <w:pPr>
              <w:rPr>
                <w:sz w:val="20"/>
              </w:rPr>
            </w:pPr>
            <w:r w:rsidRPr="000770AB">
              <w:rPr>
                <w:sz w:val="20"/>
              </w:rPr>
              <w:t xml:space="preserve">Frigon, Adrien, laiterie (s.d) </w:t>
            </w:r>
          </w:p>
          <w:p w14:paraId="62D12127" w14:textId="3116769A" w:rsidR="00457DC3" w:rsidRPr="000770AB" w:rsidRDefault="00457DC3" w:rsidP="00457DC3">
            <w:pPr>
              <w:rPr>
                <w:sz w:val="20"/>
              </w:rPr>
            </w:pPr>
            <w:r w:rsidRPr="000770AB">
              <w:rPr>
                <w:sz w:val="20"/>
              </w:rPr>
              <w:t xml:space="preserve">Fortin, Gaetan, préposé aux malades (1967-1999) </w:t>
            </w:r>
          </w:p>
          <w:p w14:paraId="230D31D4" w14:textId="301E824E" w:rsidR="00457DC3" w:rsidRPr="000770AB" w:rsidRDefault="00457DC3" w:rsidP="00457DC3">
            <w:pPr>
              <w:rPr>
                <w:sz w:val="22"/>
                <w:szCs w:val="22"/>
              </w:rPr>
            </w:pPr>
            <w:r w:rsidRPr="000770AB">
              <w:rPr>
                <w:sz w:val="22"/>
                <w:szCs w:val="22"/>
              </w:rPr>
              <w:t>G</w:t>
            </w:r>
          </w:p>
          <w:p w14:paraId="644AD9CD" w14:textId="6198324D" w:rsidR="00457DC3" w:rsidRPr="000770AB" w:rsidRDefault="00457DC3" w:rsidP="00457DC3">
            <w:pPr>
              <w:rPr>
                <w:sz w:val="20"/>
              </w:rPr>
            </w:pPr>
            <w:r w:rsidRPr="000770AB">
              <w:rPr>
                <w:sz w:val="20"/>
              </w:rPr>
              <w:t>Gagné, Denis, confiseur (1985-2009)et Gagné Esaie cuisinier (2007-2009) et Gagné, André, livreur (1998) et Gagné Jean-Joseph laiterie (1929)</w:t>
            </w:r>
          </w:p>
          <w:p w14:paraId="545F2D9C" w14:textId="624A9ADF" w:rsidR="00457DC3" w:rsidRPr="000770AB" w:rsidRDefault="00457DC3" w:rsidP="00457DC3">
            <w:pPr>
              <w:rPr>
                <w:sz w:val="20"/>
              </w:rPr>
            </w:pPr>
            <w:r w:rsidRPr="000770AB">
              <w:rPr>
                <w:sz w:val="20"/>
              </w:rPr>
              <w:t>Gagnon, Edgar, laiterie (1917)</w:t>
            </w:r>
          </w:p>
          <w:p w14:paraId="2A957152" w14:textId="03444DBD" w:rsidR="00457DC3" w:rsidRPr="000770AB" w:rsidRDefault="00457DC3" w:rsidP="00457DC3">
            <w:pPr>
              <w:rPr>
                <w:sz w:val="20"/>
              </w:rPr>
            </w:pPr>
            <w:r w:rsidRPr="000770AB">
              <w:rPr>
                <w:sz w:val="20"/>
              </w:rPr>
              <w:t>Garneau, Joseph, menuisier (1960) et Garneau Louis chauffeur de bouilloire (1960-1972)</w:t>
            </w:r>
          </w:p>
          <w:p w14:paraId="4EBC1DD0" w14:textId="1732838C" w:rsidR="00457DC3" w:rsidRPr="000770AB" w:rsidRDefault="00457DC3" w:rsidP="00457DC3">
            <w:pPr>
              <w:rPr>
                <w:sz w:val="20"/>
              </w:rPr>
            </w:pPr>
            <w:r w:rsidRPr="000770AB">
              <w:rPr>
                <w:sz w:val="20"/>
              </w:rPr>
              <w:t>Gauthier, Noel, journalier en forêt (1984-1993 et Gauthier Praxède laiterie (s.d) et Gauthier, Wilfrid, employé de ferme (1955-1956)</w:t>
            </w:r>
          </w:p>
          <w:p w14:paraId="5DCACD4D" w14:textId="36FF4998" w:rsidR="00457DC3" w:rsidRPr="000770AB" w:rsidRDefault="00457DC3" w:rsidP="00457DC3">
            <w:pPr>
              <w:rPr>
                <w:sz w:val="20"/>
              </w:rPr>
            </w:pPr>
            <w:r w:rsidRPr="000770AB">
              <w:rPr>
                <w:sz w:val="20"/>
              </w:rPr>
              <w:t>Genest, Jean-Claude, laiterie (1943)</w:t>
            </w:r>
          </w:p>
          <w:p w14:paraId="43CFE592" w14:textId="5C2562AF" w:rsidR="00457DC3" w:rsidRPr="000770AB" w:rsidRDefault="00457DC3" w:rsidP="00457DC3">
            <w:pPr>
              <w:rPr>
                <w:sz w:val="20"/>
              </w:rPr>
            </w:pPr>
            <w:r w:rsidRPr="000770AB">
              <w:rPr>
                <w:sz w:val="20"/>
              </w:rPr>
              <w:t>Giguère, Laurent, chocolaterie (1975)</w:t>
            </w:r>
          </w:p>
          <w:p w14:paraId="7D600097" w14:textId="58E26A00" w:rsidR="00457DC3" w:rsidRPr="000770AB" w:rsidRDefault="00457DC3" w:rsidP="00457DC3">
            <w:pPr>
              <w:rPr>
                <w:sz w:val="20"/>
              </w:rPr>
            </w:pPr>
            <w:r w:rsidRPr="000770AB">
              <w:rPr>
                <w:sz w:val="20"/>
              </w:rPr>
              <w:t>Girard, Jean-Yves, emballeur (2007)</w:t>
            </w:r>
          </w:p>
          <w:p w14:paraId="6BC02234" w14:textId="0B150155" w:rsidR="00457DC3" w:rsidRPr="000770AB" w:rsidRDefault="00457DC3" w:rsidP="00457DC3">
            <w:pPr>
              <w:rPr>
                <w:sz w:val="20"/>
              </w:rPr>
            </w:pPr>
            <w:r w:rsidRPr="000770AB">
              <w:rPr>
                <w:sz w:val="20"/>
              </w:rPr>
              <w:lastRenderedPageBreak/>
              <w:t>Godin, Régis, (1999)</w:t>
            </w:r>
          </w:p>
          <w:p w14:paraId="637F39E7" w14:textId="2D1945E8" w:rsidR="00457DC3" w:rsidRPr="000770AB" w:rsidRDefault="00457DC3" w:rsidP="00457DC3">
            <w:pPr>
              <w:rPr>
                <w:sz w:val="20"/>
              </w:rPr>
            </w:pPr>
            <w:r w:rsidRPr="000770AB">
              <w:rPr>
                <w:sz w:val="20"/>
              </w:rPr>
              <w:t>Guay, Solange, chocolaterie (2008) et Guay Égide laiterie (1959)</w:t>
            </w:r>
          </w:p>
          <w:p w14:paraId="27E591C1" w14:textId="1801B0CA" w:rsidR="00457DC3" w:rsidRPr="000770AB" w:rsidRDefault="00457DC3" w:rsidP="00457DC3">
            <w:pPr>
              <w:rPr>
                <w:sz w:val="20"/>
              </w:rPr>
            </w:pPr>
            <w:r w:rsidRPr="000770AB">
              <w:rPr>
                <w:sz w:val="20"/>
              </w:rPr>
              <w:t>Gravel, Marius, chocolaterie (1970-1975)</w:t>
            </w:r>
          </w:p>
          <w:p w14:paraId="12C4583A" w14:textId="46C84475" w:rsidR="00457DC3" w:rsidRPr="000770AB" w:rsidRDefault="00457DC3" w:rsidP="00457DC3">
            <w:pPr>
              <w:rPr>
                <w:sz w:val="20"/>
                <w:szCs w:val="16"/>
              </w:rPr>
            </w:pPr>
            <w:r w:rsidRPr="000770AB">
              <w:rPr>
                <w:sz w:val="20"/>
                <w:szCs w:val="16"/>
              </w:rPr>
              <w:t>Grondin, Adolphe, laiterie (s.d) et Grondin Noel laiterie (1959)</w:t>
            </w:r>
          </w:p>
          <w:p w14:paraId="0D3CA498" w14:textId="23FDFEAA" w:rsidR="00457DC3" w:rsidRPr="000770AB" w:rsidRDefault="00457DC3" w:rsidP="00457DC3">
            <w:pPr>
              <w:rPr>
                <w:sz w:val="20"/>
                <w:szCs w:val="16"/>
              </w:rPr>
            </w:pPr>
            <w:r w:rsidRPr="000770AB">
              <w:rPr>
                <w:sz w:val="20"/>
                <w:szCs w:val="16"/>
              </w:rPr>
              <w:t xml:space="preserve">Guillemette, Robert, chocolaterie ((1959-1961) </w:t>
            </w:r>
          </w:p>
          <w:p w14:paraId="6EA02F37" w14:textId="77777777" w:rsidR="00457DC3" w:rsidRPr="000770AB" w:rsidRDefault="00457DC3" w:rsidP="00457DC3">
            <w:pPr>
              <w:rPr>
                <w:sz w:val="22"/>
                <w:szCs w:val="22"/>
              </w:rPr>
            </w:pPr>
            <w:r w:rsidRPr="000770AB">
              <w:rPr>
                <w:sz w:val="22"/>
                <w:szCs w:val="22"/>
              </w:rPr>
              <w:t>H</w:t>
            </w:r>
          </w:p>
          <w:p w14:paraId="77DFB8F0" w14:textId="7A443DCB" w:rsidR="00457DC3" w:rsidRPr="000770AB" w:rsidRDefault="00457DC3" w:rsidP="00457DC3">
            <w:pPr>
              <w:rPr>
                <w:sz w:val="20"/>
              </w:rPr>
            </w:pPr>
            <w:r w:rsidRPr="000770AB">
              <w:rPr>
                <w:sz w:val="20"/>
              </w:rPr>
              <w:t xml:space="preserve">Harvey, Bruno, préposé aux malades (1998-2000) et Harvey, Ghislain, emballeur (1997-2004) et Harvey, Lucien, chauffeur de bouilloire (1961-1975) </w:t>
            </w:r>
          </w:p>
          <w:p w14:paraId="5DB4179F" w14:textId="5005B98F" w:rsidR="00457DC3" w:rsidRPr="000770AB" w:rsidRDefault="00457DC3" w:rsidP="00457DC3">
            <w:pPr>
              <w:rPr>
                <w:sz w:val="20"/>
              </w:rPr>
            </w:pPr>
            <w:r w:rsidRPr="000770AB">
              <w:rPr>
                <w:sz w:val="20"/>
              </w:rPr>
              <w:t>Hudon, Carole, bibliothécaire (1997)</w:t>
            </w:r>
          </w:p>
          <w:p w14:paraId="5FB05EBF" w14:textId="0C2FAE11" w:rsidR="00457DC3" w:rsidRPr="000770AB" w:rsidRDefault="00457DC3" w:rsidP="00457DC3">
            <w:pPr>
              <w:rPr>
                <w:sz w:val="22"/>
                <w:szCs w:val="22"/>
              </w:rPr>
            </w:pPr>
            <w:r w:rsidRPr="000770AB">
              <w:rPr>
                <w:sz w:val="22"/>
                <w:szCs w:val="22"/>
              </w:rPr>
              <w:t>I</w:t>
            </w:r>
          </w:p>
          <w:p w14:paraId="488249C4" w14:textId="37D336A9" w:rsidR="00457DC3" w:rsidRPr="000770AB" w:rsidRDefault="00457DC3" w:rsidP="00457DC3">
            <w:pPr>
              <w:rPr>
                <w:sz w:val="20"/>
              </w:rPr>
            </w:pPr>
            <w:r w:rsidRPr="000770AB">
              <w:rPr>
                <w:sz w:val="20"/>
              </w:rPr>
              <w:t xml:space="preserve">Imbeault, Adélard, gardien de nuit (1955-1961) et Imbeault, Lévis, employé de ferme (1958-1962) </w:t>
            </w:r>
          </w:p>
          <w:p w14:paraId="42807955" w14:textId="52DEB440" w:rsidR="00457DC3" w:rsidRPr="000770AB" w:rsidRDefault="00457DC3" w:rsidP="00457DC3">
            <w:pPr>
              <w:rPr>
                <w:sz w:val="22"/>
                <w:szCs w:val="22"/>
              </w:rPr>
            </w:pPr>
            <w:r w:rsidRPr="000770AB">
              <w:rPr>
                <w:sz w:val="22"/>
                <w:szCs w:val="22"/>
              </w:rPr>
              <w:t>J</w:t>
            </w:r>
          </w:p>
          <w:p w14:paraId="1126A93A" w14:textId="30D6E8A6" w:rsidR="00457DC3" w:rsidRPr="000770AB" w:rsidRDefault="00457DC3" w:rsidP="00457DC3">
            <w:pPr>
              <w:rPr>
                <w:sz w:val="20"/>
              </w:rPr>
            </w:pPr>
            <w:r w:rsidRPr="000770AB">
              <w:rPr>
                <w:sz w:val="20"/>
              </w:rPr>
              <w:t>Jackmino, Percy, employé de ferme (1961)</w:t>
            </w:r>
          </w:p>
          <w:p w14:paraId="6E590B63" w14:textId="2C4A2CE6" w:rsidR="00457DC3" w:rsidRPr="000770AB" w:rsidRDefault="00457DC3" w:rsidP="00457DC3">
            <w:pPr>
              <w:rPr>
                <w:sz w:val="20"/>
              </w:rPr>
            </w:pPr>
            <w:r w:rsidRPr="000770AB">
              <w:rPr>
                <w:sz w:val="20"/>
              </w:rPr>
              <w:t>Julien, Yvon-René, chocolaterie (1966-1968)</w:t>
            </w:r>
          </w:p>
          <w:p w14:paraId="3E3C2546" w14:textId="246EB64A" w:rsidR="00457DC3" w:rsidRPr="000770AB" w:rsidRDefault="00457DC3" w:rsidP="00457DC3">
            <w:pPr>
              <w:rPr>
                <w:sz w:val="22"/>
                <w:szCs w:val="22"/>
              </w:rPr>
            </w:pPr>
            <w:r w:rsidRPr="000770AB">
              <w:rPr>
                <w:sz w:val="22"/>
                <w:szCs w:val="22"/>
              </w:rPr>
              <w:t>L</w:t>
            </w:r>
          </w:p>
          <w:p w14:paraId="1D22764B" w14:textId="7ACFD04A" w:rsidR="00457DC3" w:rsidRPr="000770AB" w:rsidRDefault="00457DC3" w:rsidP="00457DC3">
            <w:pPr>
              <w:rPr>
                <w:sz w:val="20"/>
              </w:rPr>
            </w:pPr>
            <w:r w:rsidRPr="000770AB">
              <w:rPr>
                <w:sz w:val="20"/>
              </w:rPr>
              <w:t>Lamothé, Lucien, employé de ferme (1955-1961) et Lamothé, Raymond, employé de ferme (1962) et Lamothé, René, laiterie (1959) Lamothe, Daniel, emballeur (2007-2009)</w:t>
            </w:r>
          </w:p>
          <w:p w14:paraId="1BBD47AA" w14:textId="0E87B917" w:rsidR="00457DC3" w:rsidRPr="000770AB" w:rsidRDefault="00457DC3" w:rsidP="00457DC3">
            <w:pPr>
              <w:rPr>
                <w:sz w:val="20"/>
              </w:rPr>
            </w:pPr>
            <w:r w:rsidRPr="000770AB">
              <w:rPr>
                <w:sz w:val="20"/>
              </w:rPr>
              <w:t>Larouche, Maurice, (2001-2003)</w:t>
            </w:r>
          </w:p>
          <w:p w14:paraId="35DA48E3" w14:textId="7C4DE546" w:rsidR="00457DC3" w:rsidRPr="000770AB" w:rsidRDefault="00457DC3" w:rsidP="00457DC3">
            <w:pPr>
              <w:rPr>
                <w:sz w:val="20"/>
              </w:rPr>
            </w:pPr>
            <w:r w:rsidRPr="000770AB">
              <w:rPr>
                <w:sz w:val="20"/>
              </w:rPr>
              <w:t xml:space="preserve">Landry, Léonard, laiterie (1959) </w:t>
            </w:r>
          </w:p>
          <w:p w14:paraId="58DFDE06" w14:textId="42AA8A0B" w:rsidR="00457DC3" w:rsidRPr="000770AB" w:rsidRDefault="00457DC3" w:rsidP="00457DC3">
            <w:pPr>
              <w:rPr>
                <w:sz w:val="20"/>
              </w:rPr>
            </w:pPr>
            <w:r w:rsidRPr="000770AB">
              <w:rPr>
                <w:sz w:val="20"/>
              </w:rPr>
              <w:t>Lapointe, Gérard, laiterie (s.d) et Lapointe, Lucien, (s.d) et Lapointe, Roch, cuisine (s.d)</w:t>
            </w:r>
          </w:p>
          <w:p w14:paraId="6E4DE76F" w14:textId="4FE4CC9D" w:rsidR="00457DC3" w:rsidRPr="000770AB" w:rsidRDefault="00457DC3" w:rsidP="00457DC3">
            <w:pPr>
              <w:rPr>
                <w:sz w:val="20"/>
              </w:rPr>
            </w:pPr>
            <w:r w:rsidRPr="000770AB">
              <w:rPr>
                <w:sz w:val="20"/>
              </w:rPr>
              <w:t xml:space="preserve">Laprise, Alphonse, employé de ferme (1954-1975) et Laprise, Armand, chocolaterie (1956-1974) </w:t>
            </w:r>
          </w:p>
          <w:p w14:paraId="0B0FDC57" w14:textId="60EB0A59" w:rsidR="00457DC3" w:rsidRPr="000770AB" w:rsidRDefault="00457DC3" w:rsidP="00457DC3">
            <w:pPr>
              <w:rPr>
                <w:sz w:val="20"/>
              </w:rPr>
            </w:pPr>
            <w:r w:rsidRPr="000770AB">
              <w:rPr>
                <w:sz w:val="20"/>
              </w:rPr>
              <w:t>Laroche, Charles Eugène, laiterie (s.d) et Laroche, Jean-Roch, laiterie (s.d)</w:t>
            </w:r>
          </w:p>
          <w:p w14:paraId="43D16ABB" w14:textId="3304C5EC" w:rsidR="00457DC3" w:rsidRPr="000770AB" w:rsidRDefault="00457DC3" w:rsidP="00457DC3">
            <w:pPr>
              <w:rPr>
                <w:sz w:val="20"/>
              </w:rPr>
            </w:pPr>
            <w:r w:rsidRPr="000770AB">
              <w:rPr>
                <w:sz w:val="20"/>
              </w:rPr>
              <w:t>Lavoie, Clermont, cuisinier (1970) et Lavoie, Edmond, employé de ferme (1954-1958) et Lavoie, Georges, employé de jardin (s.d) Lavoie, Benoît, chocolaterie (1977) et Lavoie, Daniel, journalier (2000-2009) Lavoie, Georges-Henri, livreur (1990-2009) et Lavoie, Omer, laiterie (1956) et Lavoie, Paul, carrière (1954-1961) et Lavoie, Wilfrid, carrière (1955-1961)</w:t>
            </w:r>
          </w:p>
          <w:p w14:paraId="7ACEC8FD" w14:textId="7D29FC68" w:rsidR="00457DC3" w:rsidRPr="000770AB" w:rsidRDefault="00457DC3" w:rsidP="00457DC3">
            <w:pPr>
              <w:rPr>
                <w:sz w:val="20"/>
              </w:rPr>
            </w:pPr>
            <w:r w:rsidRPr="000770AB">
              <w:rPr>
                <w:sz w:val="20"/>
              </w:rPr>
              <w:t>Leboeuf, Ovila, poulailler (1954-1955) et Leboeuf, Rosaire, poulailler (1954-1960) et Leboeuf, Yvons, employé de ferme (1957)</w:t>
            </w:r>
          </w:p>
          <w:p w14:paraId="7A45A2D8" w14:textId="3C01F284" w:rsidR="00457DC3" w:rsidRPr="000770AB" w:rsidRDefault="00457DC3" w:rsidP="00457DC3">
            <w:pPr>
              <w:rPr>
                <w:sz w:val="20"/>
              </w:rPr>
            </w:pPr>
            <w:r w:rsidRPr="000770AB">
              <w:rPr>
                <w:sz w:val="20"/>
              </w:rPr>
              <w:t>Lelièvre, Gaetan, chocolaterie (1958)</w:t>
            </w:r>
          </w:p>
          <w:p w14:paraId="77E388CF" w14:textId="5929C606" w:rsidR="00457DC3" w:rsidRPr="000770AB" w:rsidRDefault="00457DC3" w:rsidP="00457DC3">
            <w:pPr>
              <w:rPr>
                <w:sz w:val="22"/>
                <w:szCs w:val="22"/>
              </w:rPr>
            </w:pPr>
            <w:r w:rsidRPr="000770AB">
              <w:rPr>
                <w:sz w:val="22"/>
                <w:szCs w:val="22"/>
              </w:rPr>
              <w:t>M</w:t>
            </w:r>
          </w:p>
          <w:p w14:paraId="5F28DE82" w14:textId="740FEAF7" w:rsidR="00457DC3" w:rsidRPr="000770AB" w:rsidRDefault="00457DC3" w:rsidP="00457DC3">
            <w:pPr>
              <w:rPr>
                <w:sz w:val="20"/>
              </w:rPr>
            </w:pPr>
            <w:r w:rsidRPr="000770AB">
              <w:rPr>
                <w:sz w:val="20"/>
              </w:rPr>
              <w:t>Marceau, Benoît, employé de ferme (1958-1961) et Marceau, Charles, employé de ferme (1954-1955)</w:t>
            </w:r>
          </w:p>
          <w:p w14:paraId="5FCC2B09" w14:textId="0ECA3167" w:rsidR="00457DC3" w:rsidRPr="000770AB" w:rsidRDefault="00457DC3" w:rsidP="00457DC3">
            <w:pPr>
              <w:rPr>
                <w:sz w:val="20"/>
              </w:rPr>
            </w:pPr>
            <w:r w:rsidRPr="000770AB">
              <w:rPr>
                <w:sz w:val="20"/>
              </w:rPr>
              <w:t>Marchand, Wilfrid employé de ferme (1960)</w:t>
            </w:r>
          </w:p>
          <w:p w14:paraId="15693E75" w14:textId="57F8D548" w:rsidR="00457DC3" w:rsidRPr="000770AB" w:rsidRDefault="00457DC3" w:rsidP="00457DC3">
            <w:pPr>
              <w:rPr>
                <w:sz w:val="20"/>
              </w:rPr>
            </w:pPr>
            <w:r w:rsidRPr="000770AB">
              <w:rPr>
                <w:sz w:val="20"/>
              </w:rPr>
              <w:t>Marcil, Yvan, infirmier (s.d)</w:t>
            </w:r>
          </w:p>
          <w:p w14:paraId="093E6A72" w14:textId="3CB227BD" w:rsidR="00457DC3" w:rsidRPr="000770AB" w:rsidRDefault="00457DC3" w:rsidP="00457DC3">
            <w:pPr>
              <w:rPr>
                <w:sz w:val="20"/>
              </w:rPr>
            </w:pPr>
            <w:r w:rsidRPr="000770AB">
              <w:rPr>
                <w:sz w:val="20"/>
              </w:rPr>
              <w:t>Martel, Carl, Préposé aux malades (2000-2001) et Martel, Marc, préposé fabrication-livraison (2005-2007) et Martel, Bernard, laiterie (s.d)</w:t>
            </w:r>
          </w:p>
          <w:p w14:paraId="5B93AED4" w14:textId="5789FBFC" w:rsidR="00457DC3" w:rsidRPr="000770AB" w:rsidRDefault="00457DC3" w:rsidP="00457DC3">
            <w:pPr>
              <w:rPr>
                <w:sz w:val="20"/>
              </w:rPr>
            </w:pPr>
            <w:r w:rsidRPr="000770AB">
              <w:rPr>
                <w:sz w:val="20"/>
              </w:rPr>
              <w:t>Ménard, Gérard, chaufferie de camion et employé de jardin (1954-1961) et Ménard, Ovide, employé de ferme et chocolaterie (1958)</w:t>
            </w:r>
          </w:p>
          <w:p w14:paraId="60F2C6CC" w14:textId="11F044D9" w:rsidR="00457DC3" w:rsidRPr="000770AB" w:rsidRDefault="00457DC3" w:rsidP="00457DC3">
            <w:pPr>
              <w:rPr>
                <w:sz w:val="20"/>
              </w:rPr>
            </w:pPr>
            <w:r w:rsidRPr="000770AB">
              <w:rPr>
                <w:sz w:val="20"/>
              </w:rPr>
              <w:t>Morin, Paul-René, laiterie, (1967)</w:t>
            </w:r>
          </w:p>
          <w:p w14:paraId="645088A3" w14:textId="1EC5D8D7" w:rsidR="00457DC3" w:rsidRPr="000770AB" w:rsidRDefault="00457DC3" w:rsidP="00457DC3">
            <w:pPr>
              <w:rPr>
                <w:sz w:val="20"/>
              </w:rPr>
            </w:pPr>
            <w:r w:rsidRPr="000770AB">
              <w:rPr>
                <w:sz w:val="20"/>
              </w:rPr>
              <w:t>Morissette, Edmond, gardien de barrière, (s.d)</w:t>
            </w:r>
          </w:p>
          <w:p w14:paraId="0AFC4794" w14:textId="0B52ACC5" w:rsidR="00457DC3" w:rsidRPr="000770AB" w:rsidRDefault="00457DC3" w:rsidP="00457DC3">
            <w:pPr>
              <w:rPr>
                <w:sz w:val="22"/>
                <w:szCs w:val="22"/>
              </w:rPr>
            </w:pPr>
            <w:r w:rsidRPr="000770AB">
              <w:rPr>
                <w:sz w:val="22"/>
                <w:szCs w:val="22"/>
              </w:rPr>
              <w:t>N</w:t>
            </w:r>
          </w:p>
          <w:p w14:paraId="7F1674C9" w14:textId="11DC8E79" w:rsidR="00457DC3" w:rsidRPr="000770AB" w:rsidRDefault="00457DC3" w:rsidP="00457DC3">
            <w:pPr>
              <w:rPr>
                <w:sz w:val="20"/>
              </w:rPr>
            </w:pPr>
            <w:r w:rsidRPr="000770AB">
              <w:rPr>
                <w:sz w:val="20"/>
              </w:rPr>
              <w:t>Néron, Jean-Marie, employé de ferme (1972)</w:t>
            </w:r>
          </w:p>
          <w:p w14:paraId="76AF7D60" w14:textId="73CAD907" w:rsidR="00457DC3" w:rsidRPr="000770AB" w:rsidRDefault="00457DC3" w:rsidP="00457DC3">
            <w:pPr>
              <w:rPr>
                <w:sz w:val="20"/>
              </w:rPr>
            </w:pPr>
            <w:r w:rsidRPr="000770AB">
              <w:rPr>
                <w:sz w:val="20"/>
              </w:rPr>
              <w:t>Noel, Donat, (voir aussi Donat Noel dans calcite) laiterie (1958)</w:t>
            </w:r>
          </w:p>
          <w:p w14:paraId="2D69A00F" w14:textId="482E274E" w:rsidR="00457DC3" w:rsidRPr="000770AB" w:rsidRDefault="00457DC3" w:rsidP="00457DC3">
            <w:pPr>
              <w:rPr>
                <w:sz w:val="22"/>
                <w:szCs w:val="22"/>
              </w:rPr>
            </w:pPr>
            <w:r w:rsidRPr="000770AB">
              <w:rPr>
                <w:sz w:val="22"/>
                <w:szCs w:val="22"/>
              </w:rPr>
              <w:t>O</w:t>
            </w:r>
          </w:p>
          <w:p w14:paraId="709DE437" w14:textId="7A559F12" w:rsidR="00457DC3" w:rsidRPr="000770AB" w:rsidRDefault="00457DC3" w:rsidP="00457DC3">
            <w:pPr>
              <w:rPr>
                <w:sz w:val="20"/>
              </w:rPr>
            </w:pPr>
            <w:r w:rsidRPr="000770AB">
              <w:rPr>
                <w:sz w:val="20"/>
              </w:rPr>
              <w:t>Otis, Marcel, Michel, employé de ferme (s.d) et Otis, Georges, employé de ferme (1958)</w:t>
            </w:r>
          </w:p>
          <w:p w14:paraId="2A7559DF" w14:textId="347FFC62" w:rsidR="00457DC3" w:rsidRPr="000770AB" w:rsidRDefault="00457DC3" w:rsidP="00457DC3">
            <w:pPr>
              <w:rPr>
                <w:sz w:val="20"/>
              </w:rPr>
            </w:pPr>
            <w:r w:rsidRPr="000770AB">
              <w:rPr>
                <w:sz w:val="20"/>
              </w:rPr>
              <w:t>Ouellet, Bernard, employé de ferme (1955-1956) et Ouellet, Claude, employé de ferme (1959) et Ouellet, Marc, fabrication/ livraison (1999-2007)</w:t>
            </w:r>
          </w:p>
          <w:p w14:paraId="4381C749" w14:textId="17441A16" w:rsidR="00457DC3" w:rsidRPr="000770AB" w:rsidRDefault="00457DC3" w:rsidP="00457DC3">
            <w:pPr>
              <w:rPr>
                <w:sz w:val="22"/>
                <w:szCs w:val="22"/>
              </w:rPr>
            </w:pPr>
            <w:r w:rsidRPr="000770AB">
              <w:rPr>
                <w:sz w:val="22"/>
                <w:szCs w:val="22"/>
              </w:rPr>
              <w:t>P</w:t>
            </w:r>
          </w:p>
          <w:p w14:paraId="45ABA9A4" w14:textId="146301DF" w:rsidR="00457DC3" w:rsidRPr="000770AB" w:rsidRDefault="00457DC3" w:rsidP="00457DC3">
            <w:pPr>
              <w:rPr>
                <w:sz w:val="20"/>
              </w:rPr>
            </w:pPr>
            <w:r w:rsidRPr="000770AB">
              <w:rPr>
                <w:sz w:val="20"/>
              </w:rPr>
              <w:t>Perron, Augustin, employé de jardin (1960-1964) et Perron, Moril, employé de jardin (1958-1963) et Perron, Lucien, plomberie (1955-1958) et Perron, Régis, plomberie (1954-1964) Perron, Renald, commis de l’entrepôt (1993-2009)</w:t>
            </w:r>
          </w:p>
          <w:p w14:paraId="2AAAE925" w14:textId="55DCBA9B" w:rsidR="00457DC3" w:rsidRPr="000770AB" w:rsidRDefault="00457DC3" w:rsidP="00457DC3">
            <w:pPr>
              <w:rPr>
                <w:sz w:val="20"/>
              </w:rPr>
            </w:pPr>
            <w:r w:rsidRPr="000770AB">
              <w:rPr>
                <w:sz w:val="20"/>
              </w:rPr>
              <w:t>Pilote, Joseph-Oscar, employé de ferme (1963) et Potvin, Philippe, moulange (1954-1958)</w:t>
            </w:r>
          </w:p>
          <w:p w14:paraId="1F9EBB8D" w14:textId="77777777" w:rsidR="00457DC3" w:rsidRPr="000770AB" w:rsidRDefault="00457DC3" w:rsidP="00457DC3">
            <w:pPr>
              <w:rPr>
                <w:sz w:val="22"/>
                <w:szCs w:val="22"/>
              </w:rPr>
            </w:pPr>
            <w:r w:rsidRPr="000770AB">
              <w:rPr>
                <w:sz w:val="22"/>
                <w:szCs w:val="22"/>
              </w:rPr>
              <w:t>R</w:t>
            </w:r>
          </w:p>
          <w:p w14:paraId="0D4EAEA0" w14:textId="10AF8EF2" w:rsidR="00457DC3" w:rsidRPr="000770AB" w:rsidRDefault="00457DC3" w:rsidP="00457DC3">
            <w:pPr>
              <w:rPr>
                <w:sz w:val="20"/>
              </w:rPr>
            </w:pPr>
            <w:r w:rsidRPr="000770AB">
              <w:rPr>
                <w:sz w:val="20"/>
              </w:rPr>
              <w:lastRenderedPageBreak/>
              <w:t>Roberge, Thomas, boulanger (1954-1958)</w:t>
            </w:r>
          </w:p>
          <w:p w14:paraId="2B62C34C" w14:textId="5D4F81AA" w:rsidR="00457DC3" w:rsidRPr="000770AB" w:rsidRDefault="00457DC3" w:rsidP="00457DC3">
            <w:pPr>
              <w:rPr>
                <w:sz w:val="20"/>
              </w:rPr>
            </w:pPr>
            <w:r w:rsidRPr="000770AB">
              <w:rPr>
                <w:sz w:val="20"/>
              </w:rPr>
              <w:t>Rousseau, Henri, journalier et réfricheur (1980) et Rousseau, Liguor, scieur chantier (1957)</w:t>
            </w:r>
          </w:p>
          <w:p w14:paraId="6949658B" w14:textId="77777777" w:rsidR="00457DC3" w:rsidRPr="000770AB" w:rsidRDefault="00457DC3" w:rsidP="00457DC3">
            <w:pPr>
              <w:rPr>
                <w:sz w:val="20"/>
              </w:rPr>
            </w:pPr>
            <w:r w:rsidRPr="000770AB">
              <w:rPr>
                <w:sz w:val="20"/>
              </w:rPr>
              <w:t>Routhier, Denis, carrière (1956-1961) et Routhier, Paul-Émile, employé de ferme (1962)</w:t>
            </w:r>
          </w:p>
          <w:p w14:paraId="33441F73" w14:textId="17D49F7B" w:rsidR="00457DC3" w:rsidRPr="009B1F19" w:rsidRDefault="00457DC3" w:rsidP="00457DC3">
            <w:pPr>
              <w:rPr>
                <w:szCs w:val="24"/>
              </w:rPr>
            </w:pPr>
            <w:r w:rsidRPr="009B1F19">
              <w:rPr>
                <w:szCs w:val="24"/>
              </w:rPr>
              <w:t>S</w:t>
            </w:r>
          </w:p>
          <w:p w14:paraId="3C039D50" w14:textId="77777777" w:rsidR="00457DC3" w:rsidRPr="009B1F19" w:rsidRDefault="00457DC3" w:rsidP="00457DC3">
            <w:pPr>
              <w:rPr>
                <w:sz w:val="22"/>
                <w:szCs w:val="22"/>
              </w:rPr>
            </w:pPr>
            <w:r w:rsidRPr="009B1F19">
              <w:rPr>
                <w:sz w:val="22"/>
                <w:szCs w:val="22"/>
              </w:rPr>
              <w:t>Saint-Amand, Léon, laiterie (s.d)</w:t>
            </w:r>
          </w:p>
          <w:p w14:paraId="6283E08D" w14:textId="77777777" w:rsidR="00457DC3" w:rsidRPr="009B1F19" w:rsidRDefault="00457DC3" w:rsidP="00457DC3">
            <w:pPr>
              <w:rPr>
                <w:sz w:val="22"/>
                <w:szCs w:val="22"/>
              </w:rPr>
            </w:pPr>
            <w:r w:rsidRPr="009B1F19">
              <w:rPr>
                <w:sz w:val="22"/>
                <w:szCs w:val="22"/>
              </w:rPr>
              <w:t>Saint-Jean, Léopold employé de jardin (s.d) et Saint-Jean Jocelyn cuisinier (2001)</w:t>
            </w:r>
          </w:p>
          <w:p w14:paraId="3BB49CBE" w14:textId="324607CE" w:rsidR="00457DC3" w:rsidRPr="009B1F19" w:rsidRDefault="00457DC3" w:rsidP="00457DC3">
            <w:pPr>
              <w:rPr>
                <w:sz w:val="22"/>
                <w:szCs w:val="22"/>
              </w:rPr>
            </w:pPr>
            <w:r w:rsidRPr="009B1F19">
              <w:rPr>
                <w:sz w:val="22"/>
                <w:szCs w:val="22"/>
              </w:rPr>
              <w:t>Savard, Gilles, chocolaterie / confiseur (1955-1975) et Savard, Léonce, laiterie (1956-1958) et Savard, Marcel, employé de ferme (1958-1961) et Savard, Léon, laiterie (1959)</w:t>
            </w:r>
          </w:p>
          <w:p w14:paraId="408A354A" w14:textId="77777777" w:rsidR="00457DC3" w:rsidRPr="009B1F19" w:rsidRDefault="00457DC3" w:rsidP="00457DC3">
            <w:pPr>
              <w:rPr>
                <w:sz w:val="22"/>
                <w:szCs w:val="22"/>
              </w:rPr>
            </w:pPr>
            <w:r w:rsidRPr="009B1F19">
              <w:rPr>
                <w:sz w:val="22"/>
                <w:szCs w:val="22"/>
              </w:rPr>
              <w:t xml:space="preserve">Schmitt, Marcel, poulailler (1963-1970) </w:t>
            </w:r>
          </w:p>
          <w:p w14:paraId="298B746C" w14:textId="336484C3" w:rsidR="00457DC3" w:rsidRPr="00BA1AB7" w:rsidRDefault="00457DC3" w:rsidP="00457DC3">
            <w:pPr>
              <w:rPr>
                <w:szCs w:val="24"/>
              </w:rPr>
            </w:pPr>
            <w:r w:rsidRPr="009B1F19">
              <w:rPr>
                <w:sz w:val="22"/>
                <w:szCs w:val="22"/>
              </w:rPr>
              <w:t>Simard, Yvon, chocolaterie (1959) et Simard, Mathieu, emballeur (2003-2007)</w:t>
            </w:r>
          </w:p>
        </w:tc>
      </w:tr>
      <w:tr w:rsidR="00457DC3" w:rsidRPr="00B43CE0" w14:paraId="0C129E14" w14:textId="77777777" w:rsidTr="00F35EEA">
        <w:trPr>
          <w:trHeight w:val="873"/>
        </w:trPr>
        <w:tc>
          <w:tcPr>
            <w:tcW w:w="1555" w:type="dxa"/>
            <w:shd w:val="clear" w:color="auto" w:fill="D9D9D9" w:themeFill="background1" w:themeFillShade="D9"/>
          </w:tcPr>
          <w:p w14:paraId="2A4FADA0" w14:textId="77777777" w:rsidR="00457DC3" w:rsidRDefault="00457DC3" w:rsidP="00457DC3">
            <w:pPr>
              <w:jc w:val="left"/>
              <w:rPr>
                <w:lang w:eastAsia="en-US"/>
              </w:rPr>
            </w:pPr>
          </w:p>
        </w:tc>
        <w:tc>
          <w:tcPr>
            <w:tcW w:w="7801" w:type="dxa"/>
          </w:tcPr>
          <w:p w14:paraId="5DBCDE56" w14:textId="77777777" w:rsidR="00457DC3" w:rsidRPr="000770AB" w:rsidRDefault="00457DC3" w:rsidP="00457DC3">
            <w:pPr>
              <w:rPr>
                <w:sz w:val="22"/>
                <w:szCs w:val="22"/>
              </w:rPr>
            </w:pPr>
            <w:r w:rsidRPr="000770AB">
              <w:rPr>
                <w:sz w:val="22"/>
                <w:szCs w:val="22"/>
              </w:rPr>
              <w:t>T</w:t>
            </w:r>
          </w:p>
          <w:p w14:paraId="31AA6302" w14:textId="77777777" w:rsidR="00457DC3" w:rsidRPr="000770AB" w:rsidRDefault="00457DC3" w:rsidP="00457DC3">
            <w:pPr>
              <w:rPr>
                <w:sz w:val="20"/>
              </w:rPr>
            </w:pPr>
            <w:r w:rsidRPr="000770AB">
              <w:rPr>
                <w:sz w:val="20"/>
              </w:rPr>
              <w:t xml:space="preserve">Talbot, Hervé, employé de ferme (1955) </w:t>
            </w:r>
          </w:p>
          <w:p w14:paraId="70A50E6D" w14:textId="4D15A8C2" w:rsidR="00457DC3" w:rsidRPr="000770AB" w:rsidRDefault="00457DC3" w:rsidP="00457DC3">
            <w:pPr>
              <w:rPr>
                <w:sz w:val="20"/>
              </w:rPr>
            </w:pPr>
            <w:r w:rsidRPr="000770AB">
              <w:rPr>
                <w:sz w:val="20"/>
              </w:rPr>
              <w:t>Thilbeault, Gaetan, employé de ferme et Thilbeault, Normand, employé de ferme (1972) et Thibeault, Wilfrid, laiterie (s.d)</w:t>
            </w:r>
          </w:p>
          <w:p w14:paraId="408B74CD" w14:textId="5BDC7AB4" w:rsidR="00457DC3" w:rsidRPr="000770AB" w:rsidRDefault="00457DC3" w:rsidP="00457DC3">
            <w:pPr>
              <w:rPr>
                <w:sz w:val="20"/>
              </w:rPr>
            </w:pPr>
            <w:r w:rsidRPr="000770AB">
              <w:rPr>
                <w:sz w:val="20"/>
              </w:rPr>
              <w:t>Tremblay,</w:t>
            </w:r>
            <w:r w:rsidR="00E03DBA" w:rsidRPr="000770AB">
              <w:rPr>
                <w:sz w:val="20"/>
              </w:rPr>
              <w:t xml:space="preserve"> </w:t>
            </w:r>
            <w:r w:rsidRPr="000770AB">
              <w:rPr>
                <w:sz w:val="20"/>
              </w:rPr>
              <w:t>Edmon</w:t>
            </w:r>
            <w:r w:rsidR="00E03DBA" w:rsidRPr="000770AB">
              <w:rPr>
                <w:sz w:val="20"/>
              </w:rPr>
              <w:t>d</w:t>
            </w:r>
            <w:r w:rsidRPr="000770AB">
              <w:rPr>
                <w:sz w:val="20"/>
              </w:rPr>
              <w:t>, laiterie (1955) et Tremblay, Jacques,laiterie (s.d) et Tremblay, John, laiterie (1958-1959 et Tremblay, Paul-Henri, carrière (1961) et Tremblay, Raoul, chocolaterie/camionneur (s.d) et Tremblay, Raymond,(1998) et Tremblay, Roland carrière (1955) et Tremblay, Rosario, carrière (1955-1964) et Tremblay, Yvon, carrière (1955-1961)</w:t>
            </w:r>
          </w:p>
          <w:p w14:paraId="409C933C" w14:textId="5DB757FC" w:rsidR="00457DC3" w:rsidRPr="000770AB" w:rsidRDefault="00457DC3" w:rsidP="00457DC3">
            <w:pPr>
              <w:rPr>
                <w:sz w:val="20"/>
              </w:rPr>
            </w:pPr>
            <w:r w:rsidRPr="000770AB">
              <w:rPr>
                <w:sz w:val="20"/>
              </w:rPr>
              <w:t xml:space="preserve">Trottier, Paul, laiterie (s.d) </w:t>
            </w:r>
          </w:p>
          <w:p w14:paraId="5D3C6E9F" w14:textId="6FF55972" w:rsidR="00457DC3" w:rsidRPr="000770AB" w:rsidRDefault="00457DC3" w:rsidP="00457DC3">
            <w:pPr>
              <w:rPr>
                <w:sz w:val="20"/>
              </w:rPr>
            </w:pPr>
            <w:r w:rsidRPr="000770AB">
              <w:rPr>
                <w:sz w:val="20"/>
              </w:rPr>
              <w:t>Turcotte, Lorenzo, employé de ferme (1955-1963) et Turcotte, Raymond, employé de ferme (s.d) Turcotte, Wilfrid, employé de ferme (1959-1961)</w:t>
            </w:r>
          </w:p>
          <w:p w14:paraId="5DB03F55" w14:textId="4D7A9345" w:rsidR="00457DC3" w:rsidRPr="000770AB" w:rsidRDefault="00457DC3" w:rsidP="00457DC3">
            <w:pPr>
              <w:rPr>
                <w:sz w:val="22"/>
                <w:szCs w:val="22"/>
              </w:rPr>
            </w:pPr>
            <w:r w:rsidRPr="000770AB">
              <w:rPr>
                <w:sz w:val="22"/>
                <w:szCs w:val="22"/>
              </w:rPr>
              <w:t>V</w:t>
            </w:r>
          </w:p>
          <w:p w14:paraId="62EE030F" w14:textId="5414B64B" w:rsidR="00457DC3" w:rsidRPr="000770AB" w:rsidRDefault="00457DC3" w:rsidP="00457DC3">
            <w:pPr>
              <w:rPr>
                <w:sz w:val="20"/>
              </w:rPr>
            </w:pPr>
            <w:r w:rsidRPr="000770AB">
              <w:rPr>
                <w:sz w:val="20"/>
              </w:rPr>
              <w:t xml:space="preserve">Vallée, Léo, laiterie (s.d) et Vézina, Albert, laiterie, (s.d) </w:t>
            </w:r>
          </w:p>
          <w:p w14:paraId="1EEC9DE4" w14:textId="41B3D7CD" w:rsidR="00457DC3" w:rsidRPr="000770AB" w:rsidRDefault="00457DC3" w:rsidP="00457DC3">
            <w:pPr>
              <w:rPr>
                <w:sz w:val="20"/>
              </w:rPr>
            </w:pPr>
            <w:r w:rsidRPr="000770AB">
              <w:rPr>
                <w:sz w:val="20"/>
              </w:rPr>
              <w:t>Villeneuve, Bertrand, employé de ferme (1959) et Villeneuve, Eugène, employé de ferme (1955) et Villeneuve, Fernand, employé de ferme (1958-1961) et Villeneuve, Jacques, journalier (1992-1997) et Villeneuve, Jean-Noël, emballeur (2004-2005) et Villeneuve, Raymond, employé de ferme (1974)</w:t>
            </w:r>
          </w:p>
          <w:p w14:paraId="33BEC7CF" w14:textId="77777777" w:rsidR="00457DC3" w:rsidRPr="002942EA" w:rsidRDefault="00457DC3" w:rsidP="00457DC3">
            <w:pPr>
              <w:rPr>
                <w:szCs w:val="24"/>
              </w:rPr>
            </w:pPr>
          </w:p>
          <w:p w14:paraId="4DC4A59F" w14:textId="5F855B87" w:rsidR="00457DC3" w:rsidRPr="001A535E" w:rsidRDefault="00457DC3" w:rsidP="00B21581">
            <w:pPr>
              <w:pStyle w:val="Niveau3"/>
            </w:pPr>
          </w:p>
        </w:tc>
      </w:tr>
      <w:tr w:rsidR="00457DC3" w:rsidRPr="00A674F8" w14:paraId="10429416" w14:textId="77777777" w:rsidTr="00F35EEA">
        <w:trPr>
          <w:trHeight w:val="873"/>
        </w:trPr>
        <w:tc>
          <w:tcPr>
            <w:tcW w:w="1555" w:type="dxa"/>
            <w:shd w:val="clear" w:color="auto" w:fill="D9D9D9" w:themeFill="background1" w:themeFillShade="D9"/>
          </w:tcPr>
          <w:p w14:paraId="73162676" w14:textId="6BFBEF6E" w:rsidR="00457DC3" w:rsidRDefault="00457DC3" w:rsidP="00457DC3">
            <w:pPr>
              <w:jc w:val="left"/>
              <w:rPr>
                <w:lang w:eastAsia="en-US"/>
              </w:rPr>
            </w:pPr>
          </w:p>
        </w:tc>
        <w:tc>
          <w:tcPr>
            <w:tcW w:w="7801" w:type="dxa"/>
          </w:tcPr>
          <w:p w14:paraId="6537D2AD" w14:textId="06706216" w:rsidR="00457DC3" w:rsidRDefault="00457DC3" w:rsidP="0034758D">
            <w:pPr>
              <w:pStyle w:val="Niveau4"/>
            </w:pPr>
            <w:bookmarkStart w:id="144" w:name="_Toc223440073"/>
            <w:r>
              <w:t>P110/A5/</w:t>
            </w:r>
            <w:r w:rsidR="00022205">
              <w:t>7</w:t>
            </w:r>
            <w:r>
              <w:t xml:space="preserve">.2 : </w:t>
            </w:r>
            <w:r w:rsidR="009B6DB2">
              <w:t>S</w:t>
            </w:r>
            <w:r>
              <w:t>alaires</w:t>
            </w:r>
            <w:bookmarkEnd w:id="144"/>
          </w:p>
          <w:p w14:paraId="299A2A04" w14:textId="29EFAC64" w:rsidR="00457DC3" w:rsidRDefault="00457DC3" w:rsidP="00457DC3">
            <w:pPr>
              <w:rPr>
                <w:lang w:eastAsia="en-US"/>
              </w:rPr>
            </w:pPr>
            <w:r w:rsidRPr="0021526C">
              <w:rPr>
                <w:highlight w:val="yellow"/>
                <w:lang w:eastAsia="en-US"/>
              </w:rPr>
              <w:t xml:space="preserve">- </w:t>
            </w:r>
            <w:r>
              <w:rPr>
                <w:highlight w:val="yellow"/>
                <w:lang w:eastAsia="en-US"/>
              </w:rPr>
              <w:t>1927-1998</w:t>
            </w:r>
            <w:r w:rsidRPr="0021526C">
              <w:rPr>
                <w:highlight w:val="yellow"/>
                <w:lang w:eastAsia="en-US"/>
              </w:rPr>
              <w:t>. – X cm de documents textuels.</w:t>
            </w:r>
            <w:r>
              <w:rPr>
                <w:lang w:eastAsia="en-US"/>
              </w:rPr>
              <w:t xml:space="preserve"> </w:t>
            </w:r>
          </w:p>
          <w:p w14:paraId="1A4A95E6" w14:textId="77777777" w:rsidR="00457DC3" w:rsidRDefault="00457DC3" w:rsidP="00457DC3">
            <w:pPr>
              <w:rPr>
                <w:lang w:eastAsia="en-US"/>
              </w:rPr>
            </w:pPr>
          </w:p>
          <w:p w14:paraId="3A65661B" w14:textId="77777777" w:rsidR="00457DC3" w:rsidRPr="0021526C" w:rsidRDefault="00457DC3" w:rsidP="00457DC3">
            <w:pPr>
              <w:rPr>
                <w:i/>
                <w:iCs/>
              </w:rPr>
            </w:pPr>
            <w:r>
              <w:rPr>
                <w:i/>
                <w:iCs/>
              </w:rPr>
              <w:t xml:space="preserve">Portée et contenu : </w:t>
            </w:r>
          </w:p>
          <w:p w14:paraId="5F0AF392" w14:textId="53D1108A" w:rsidR="00457DC3" w:rsidRDefault="00457DC3" w:rsidP="00457DC3">
            <w:r>
              <w:t>Ce dossier est constitué de listes de salaires affichant parfois les noms des employés rémunérés, notamment « salaires de briques » (1927). Il inclut aussi des listes détaillées de paies ou dépôts de salaires dans des livres ou sur des reçus</w:t>
            </w:r>
            <w:r w:rsidR="003050E7">
              <w:t>, ainsi que des retenues sur paies.</w:t>
            </w:r>
          </w:p>
          <w:p w14:paraId="0145C106" w14:textId="77777777" w:rsidR="00457DC3" w:rsidRDefault="00457DC3" w:rsidP="00B21581">
            <w:pPr>
              <w:pStyle w:val="Niveau3"/>
            </w:pPr>
          </w:p>
          <w:p w14:paraId="7031D7DC" w14:textId="77777777" w:rsidR="00457DC3" w:rsidRPr="0071749E" w:rsidRDefault="00457DC3" w:rsidP="00457DC3">
            <w:pPr>
              <w:rPr>
                <w:i/>
                <w:iCs/>
              </w:rPr>
            </w:pPr>
            <w:r w:rsidRPr="0071749E">
              <w:rPr>
                <w:i/>
                <w:iCs/>
              </w:rPr>
              <w:t>Notes :</w:t>
            </w:r>
          </w:p>
          <w:p w14:paraId="238A0159" w14:textId="77777777" w:rsidR="00457DC3" w:rsidRDefault="00457DC3" w:rsidP="00457DC3">
            <w:r w:rsidRPr="0071749E">
              <w:rPr>
                <w:highlight w:val="yellow"/>
              </w:rPr>
              <w:t>Annotés.</w:t>
            </w:r>
          </w:p>
          <w:p w14:paraId="4C8F7DAF" w14:textId="77777777" w:rsidR="00457DC3" w:rsidRDefault="00457DC3" w:rsidP="00457DC3">
            <w:r>
              <w:t>Originaux et copies.</w:t>
            </w:r>
          </w:p>
          <w:p w14:paraId="33CE6698" w14:textId="23078966" w:rsidR="00201289" w:rsidRPr="0071749E" w:rsidRDefault="00201289" w:rsidP="00457DC3"/>
        </w:tc>
      </w:tr>
      <w:tr w:rsidR="00457DC3" w:rsidRPr="00A674F8" w14:paraId="2226D2F2" w14:textId="77777777" w:rsidTr="00F35EEA">
        <w:trPr>
          <w:trHeight w:val="873"/>
        </w:trPr>
        <w:tc>
          <w:tcPr>
            <w:tcW w:w="1555" w:type="dxa"/>
            <w:shd w:val="clear" w:color="auto" w:fill="D9D9D9" w:themeFill="background1" w:themeFillShade="D9"/>
          </w:tcPr>
          <w:p w14:paraId="0BC3C09E" w14:textId="77777777" w:rsidR="00457DC3" w:rsidRDefault="00457DC3" w:rsidP="00457DC3">
            <w:pPr>
              <w:jc w:val="left"/>
              <w:rPr>
                <w:lang w:eastAsia="en-US"/>
              </w:rPr>
            </w:pPr>
            <w:r>
              <w:rPr>
                <w:lang w:eastAsia="en-US"/>
              </w:rPr>
              <w:t>R-E-T</w:t>
            </w:r>
          </w:p>
          <w:p w14:paraId="543425CC" w14:textId="76B3C096" w:rsidR="00457DC3" w:rsidRDefault="00457DC3" w:rsidP="00457DC3">
            <w:pPr>
              <w:jc w:val="left"/>
              <w:rPr>
                <w:lang w:eastAsia="en-US"/>
              </w:rPr>
            </w:pPr>
            <w:r>
              <w:rPr>
                <w:lang w:eastAsia="en-US"/>
              </w:rPr>
              <w:t>Boîte 15</w:t>
            </w:r>
          </w:p>
        </w:tc>
        <w:tc>
          <w:tcPr>
            <w:tcW w:w="7801" w:type="dxa"/>
          </w:tcPr>
          <w:p w14:paraId="5E982CC0" w14:textId="73962B51" w:rsidR="00457DC3" w:rsidRDefault="00457DC3" w:rsidP="0034758D">
            <w:pPr>
              <w:pStyle w:val="Niveau4"/>
            </w:pPr>
            <w:bookmarkStart w:id="145" w:name="_Toc223440074"/>
            <w:r>
              <w:t>P110/A5/</w:t>
            </w:r>
            <w:r w:rsidR="00022205">
              <w:t>7</w:t>
            </w:r>
            <w:r>
              <w:t>.3 : Assurances salariales et chômage</w:t>
            </w:r>
            <w:bookmarkEnd w:id="145"/>
          </w:p>
          <w:p w14:paraId="0EF9BC69" w14:textId="3FB836DD" w:rsidR="00457DC3" w:rsidRDefault="00457DC3" w:rsidP="00457DC3">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1DBDC8E3" w14:textId="77777777" w:rsidR="00457DC3" w:rsidRDefault="00457DC3" w:rsidP="00457DC3">
            <w:pPr>
              <w:rPr>
                <w:lang w:eastAsia="en-US"/>
              </w:rPr>
            </w:pPr>
          </w:p>
          <w:p w14:paraId="14D05D8C" w14:textId="77777777" w:rsidR="00457DC3" w:rsidRPr="0021526C" w:rsidRDefault="00457DC3" w:rsidP="00457DC3">
            <w:pPr>
              <w:rPr>
                <w:i/>
                <w:iCs/>
              </w:rPr>
            </w:pPr>
            <w:r>
              <w:rPr>
                <w:i/>
                <w:iCs/>
              </w:rPr>
              <w:t xml:space="preserve">Portée et contenu : </w:t>
            </w:r>
          </w:p>
          <w:p w14:paraId="18A1765D" w14:textId="661F836C" w:rsidR="00457DC3" w:rsidRDefault="00457DC3" w:rsidP="00457DC3">
            <w:r>
              <w:t>Ce dossier est constitué de documents relatifs à l’assurance salariale, l’assurance patronale et à l’assurance chômage des employés.</w:t>
            </w:r>
          </w:p>
          <w:p w14:paraId="05469199" w14:textId="77777777" w:rsidR="00457DC3" w:rsidRDefault="00457DC3" w:rsidP="00B21581">
            <w:pPr>
              <w:pStyle w:val="Niveau3"/>
            </w:pPr>
          </w:p>
          <w:p w14:paraId="7F4C5CD1" w14:textId="77777777" w:rsidR="00457DC3" w:rsidRDefault="00457DC3" w:rsidP="00457DC3">
            <w:pPr>
              <w:rPr>
                <w:i/>
                <w:iCs/>
              </w:rPr>
            </w:pPr>
            <w:r w:rsidRPr="0071749E">
              <w:rPr>
                <w:i/>
                <w:iCs/>
              </w:rPr>
              <w:lastRenderedPageBreak/>
              <w:t>Notes :</w:t>
            </w:r>
          </w:p>
          <w:p w14:paraId="25A5BF41" w14:textId="77777777" w:rsidR="00457DC3" w:rsidRPr="0071749E" w:rsidRDefault="00457DC3" w:rsidP="00457DC3">
            <w:pPr>
              <w:rPr>
                <w:i/>
                <w:iCs/>
              </w:rPr>
            </w:pPr>
          </w:p>
          <w:p w14:paraId="6F9AD694" w14:textId="6201AED5" w:rsidR="00457DC3" w:rsidRDefault="00457DC3" w:rsidP="0034758D">
            <w:pPr>
              <w:pStyle w:val="Niveau4"/>
            </w:pPr>
          </w:p>
        </w:tc>
      </w:tr>
      <w:tr w:rsidR="009842C4" w:rsidRPr="00A674F8" w14:paraId="2516F55D" w14:textId="77777777" w:rsidTr="00F35EEA">
        <w:trPr>
          <w:trHeight w:val="873"/>
        </w:trPr>
        <w:tc>
          <w:tcPr>
            <w:tcW w:w="1555" w:type="dxa"/>
            <w:shd w:val="clear" w:color="auto" w:fill="D9D9D9" w:themeFill="background1" w:themeFillShade="D9"/>
          </w:tcPr>
          <w:p w14:paraId="1CCDA5E7" w14:textId="77777777" w:rsidR="009842C4" w:rsidRDefault="009842C4" w:rsidP="009842C4">
            <w:pPr>
              <w:jc w:val="left"/>
              <w:rPr>
                <w:lang w:eastAsia="en-US"/>
              </w:rPr>
            </w:pPr>
            <w:r>
              <w:rPr>
                <w:lang w:eastAsia="en-US"/>
              </w:rPr>
              <w:lastRenderedPageBreak/>
              <w:t>R-E-T</w:t>
            </w:r>
          </w:p>
          <w:p w14:paraId="1993D056" w14:textId="18624AB7" w:rsidR="009842C4" w:rsidRDefault="009842C4" w:rsidP="009842C4">
            <w:pPr>
              <w:jc w:val="left"/>
              <w:rPr>
                <w:lang w:eastAsia="en-US"/>
              </w:rPr>
            </w:pPr>
            <w:r>
              <w:rPr>
                <w:lang w:eastAsia="en-US"/>
              </w:rPr>
              <w:t>Boîte 15</w:t>
            </w:r>
          </w:p>
        </w:tc>
        <w:tc>
          <w:tcPr>
            <w:tcW w:w="7801" w:type="dxa"/>
          </w:tcPr>
          <w:p w14:paraId="0DD90003" w14:textId="349B0CE2" w:rsidR="009842C4" w:rsidRDefault="009842C4" w:rsidP="0034758D">
            <w:pPr>
              <w:pStyle w:val="Niveau4"/>
            </w:pPr>
            <w:bookmarkStart w:id="146" w:name="_Toc223440075"/>
            <w:r>
              <w:t>P110/A5/7.4 : Retraite</w:t>
            </w:r>
            <w:bookmarkEnd w:id="146"/>
          </w:p>
          <w:p w14:paraId="58E22909" w14:textId="77777777" w:rsidR="009842C4" w:rsidRDefault="009842C4" w:rsidP="009842C4">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74D3614" w14:textId="77777777" w:rsidR="009842C4" w:rsidRDefault="009842C4" w:rsidP="009842C4">
            <w:pPr>
              <w:rPr>
                <w:lang w:eastAsia="en-US"/>
              </w:rPr>
            </w:pPr>
          </w:p>
          <w:p w14:paraId="6820881C" w14:textId="77777777" w:rsidR="009842C4" w:rsidRPr="0021526C" w:rsidRDefault="009842C4" w:rsidP="009842C4">
            <w:pPr>
              <w:rPr>
                <w:i/>
                <w:iCs/>
              </w:rPr>
            </w:pPr>
            <w:r>
              <w:rPr>
                <w:i/>
                <w:iCs/>
              </w:rPr>
              <w:t xml:space="preserve">Portée et contenu : </w:t>
            </w:r>
          </w:p>
          <w:p w14:paraId="7C8D3AC1" w14:textId="77777777" w:rsidR="009842C4" w:rsidRDefault="009842C4" w:rsidP="009842C4">
            <w:r>
              <w:t>Ce dossier est constitué de documents relatifs aux rentes viagères de retraite et au capital généré.</w:t>
            </w:r>
          </w:p>
          <w:p w14:paraId="05610E93" w14:textId="77777777" w:rsidR="009842C4" w:rsidRDefault="009842C4" w:rsidP="009842C4"/>
          <w:p w14:paraId="43129B46" w14:textId="7292E6A8" w:rsidR="009842C4" w:rsidRDefault="009842C4">
            <w:pPr>
              <w:pStyle w:val="Paragraphedeliste"/>
              <w:numPr>
                <w:ilvl w:val="0"/>
                <w:numId w:val="27"/>
              </w:numPr>
            </w:pPr>
            <w:r>
              <w:t>Prêt viager concernant l’abbé Joseph Adélard Tremblay, curé de Saint-Prime (1933).</w:t>
            </w:r>
          </w:p>
          <w:p w14:paraId="3BDBA4FF" w14:textId="77777777" w:rsidR="009842C4" w:rsidRDefault="009842C4" w:rsidP="00B21581">
            <w:pPr>
              <w:pStyle w:val="Niveau3"/>
            </w:pPr>
          </w:p>
          <w:p w14:paraId="745598EF" w14:textId="77777777" w:rsidR="009842C4" w:rsidRDefault="009842C4" w:rsidP="009842C4">
            <w:pPr>
              <w:rPr>
                <w:i/>
                <w:iCs/>
              </w:rPr>
            </w:pPr>
            <w:r w:rsidRPr="0071749E">
              <w:rPr>
                <w:i/>
                <w:iCs/>
              </w:rPr>
              <w:t>Notes :</w:t>
            </w:r>
          </w:p>
          <w:p w14:paraId="12D901E9" w14:textId="77777777" w:rsidR="009842C4" w:rsidRPr="0071749E" w:rsidRDefault="009842C4" w:rsidP="009842C4">
            <w:pPr>
              <w:rPr>
                <w:i/>
                <w:iCs/>
              </w:rPr>
            </w:pPr>
          </w:p>
          <w:p w14:paraId="56AC2512" w14:textId="77777777" w:rsidR="009842C4" w:rsidRDefault="009842C4" w:rsidP="0034758D">
            <w:pPr>
              <w:pStyle w:val="Niveau4"/>
            </w:pPr>
          </w:p>
        </w:tc>
      </w:tr>
    </w:tbl>
    <w:p w14:paraId="0E67D3E9" w14:textId="77777777" w:rsidR="00590567" w:rsidRDefault="00590567" w:rsidP="00590567"/>
    <w:p w14:paraId="1B96BE65" w14:textId="4E3A3446" w:rsidR="00FB2529" w:rsidRPr="006A17DB" w:rsidRDefault="00FB2529" w:rsidP="00B21581">
      <w:pPr>
        <w:pStyle w:val="Niveau3"/>
      </w:pPr>
      <w:bookmarkStart w:id="147" w:name="_Toc223440076"/>
      <w:r w:rsidRPr="006A17DB">
        <w:t>P110/A5/</w:t>
      </w:r>
      <w:r>
        <w:t>8</w:t>
      </w:r>
      <w:r w:rsidRPr="006A17DB">
        <w:t xml:space="preserve"> : </w:t>
      </w:r>
      <w:r>
        <w:t>États</w:t>
      </w:r>
      <w:r w:rsidRPr="006A17DB">
        <w:t xml:space="preserve"> des comptes</w:t>
      </w:r>
      <w:bookmarkEnd w:id="147"/>
      <w:r w:rsidRPr="006A17DB">
        <w:t xml:space="preserve"> </w:t>
      </w:r>
    </w:p>
    <w:p w14:paraId="0112EA1C" w14:textId="321E3684" w:rsidR="00FB2529" w:rsidRDefault="00FB2529" w:rsidP="00FB2529">
      <w:pPr>
        <w:rPr>
          <w:lang w:eastAsia="en-US"/>
        </w:rPr>
      </w:pPr>
      <w:r w:rsidRPr="0021526C">
        <w:rPr>
          <w:highlight w:val="yellow"/>
          <w:lang w:eastAsia="en-US"/>
        </w:rPr>
        <w:t xml:space="preserve">– </w:t>
      </w:r>
      <w:r>
        <w:rPr>
          <w:highlight w:val="yellow"/>
          <w:lang w:eastAsia="en-US"/>
        </w:rPr>
        <w:t>1968-1993</w:t>
      </w:r>
      <w:r w:rsidRPr="0021526C">
        <w:rPr>
          <w:highlight w:val="yellow"/>
          <w:lang w:eastAsia="en-US"/>
        </w:rPr>
        <w:t xml:space="preserve"> – X cm de documents textuels.</w:t>
      </w:r>
      <w:r>
        <w:rPr>
          <w:lang w:eastAsia="en-US"/>
        </w:rPr>
        <w:t xml:space="preserve"> </w:t>
      </w:r>
    </w:p>
    <w:p w14:paraId="161C6BB9" w14:textId="77777777" w:rsidR="00FB2529" w:rsidRDefault="00FB2529"/>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DFA9AC1" w14:textId="77777777" w:rsidTr="00F35EEA">
        <w:trPr>
          <w:trHeight w:val="873"/>
        </w:trPr>
        <w:tc>
          <w:tcPr>
            <w:tcW w:w="1555" w:type="dxa"/>
            <w:shd w:val="clear" w:color="auto" w:fill="D9D9D9" w:themeFill="background1" w:themeFillShade="D9"/>
          </w:tcPr>
          <w:p w14:paraId="0DDC4219" w14:textId="77777777" w:rsidR="00457DC3" w:rsidRDefault="00457DC3" w:rsidP="00457DC3">
            <w:pPr>
              <w:jc w:val="left"/>
              <w:rPr>
                <w:lang w:eastAsia="en-US"/>
              </w:rPr>
            </w:pPr>
            <w:r>
              <w:rPr>
                <w:lang w:eastAsia="en-US"/>
              </w:rPr>
              <w:t>R-E-T</w:t>
            </w:r>
          </w:p>
          <w:p w14:paraId="55E0789F" w14:textId="77777777" w:rsidR="00457DC3" w:rsidRDefault="00457DC3" w:rsidP="00457DC3">
            <w:pPr>
              <w:jc w:val="left"/>
              <w:rPr>
                <w:lang w:eastAsia="en-US"/>
              </w:rPr>
            </w:pPr>
            <w:r>
              <w:rPr>
                <w:lang w:eastAsia="en-US"/>
              </w:rPr>
              <w:t xml:space="preserve">Boîtes </w:t>
            </w:r>
          </w:p>
          <w:p w14:paraId="673EE910" w14:textId="1F8046CD" w:rsidR="00457DC3" w:rsidRDefault="00457DC3" w:rsidP="00457DC3">
            <w:pPr>
              <w:jc w:val="left"/>
              <w:rPr>
                <w:lang w:eastAsia="en-US"/>
              </w:rPr>
            </w:pPr>
            <w:r>
              <w:rPr>
                <w:lang w:eastAsia="en-US"/>
              </w:rPr>
              <w:t>19 à 29</w:t>
            </w:r>
          </w:p>
        </w:tc>
        <w:tc>
          <w:tcPr>
            <w:tcW w:w="7801" w:type="dxa"/>
          </w:tcPr>
          <w:p w14:paraId="4E3AACB5" w14:textId="77777777" w:rsidR="009B1F19" w:rsidRDefault="009B1F19" w:rsidP="00894655">
            <w:pPr>
              <w:rPr>
                <w:i/>
                <w:iCs/>
                <w:lang w:eastAsia="en-US"/>
              </w:rPr>
            </w:pPr>
            <w:r w:rsidRPr="003127C0">
              <w:rPr>
                <w:i/>
                <w:iCs/>
                <w:lang w:eastAsia="en-US"/>
              </w:rPr>
              <w:t xml:space="preserve">Portée et contenue : </w:t>
            </w:r>
          </w:p>
          <w:p w14:paraId="40D4B954" w14:textId="795F0B1F" w:rsidR="00894655" w:rsidRDefault="00894655" w:rsidP="00894655">
            <w:r>
              <w:t>Ce dossier comprend des listes de relevées des comptes et des dépenses</w:t>
            </w:r>
            <w:r w:rsidR="003050E7">
              <w:t>, et comptes que les Pères doivent à des fournisseurs</w:t>
            </w:r>
            <w:r>
              <w:t xml:space="preserve">.  </w:t>
            </w:r>
          </w:p>
          <w:p w14:paraId="09ABBF1B" w14:textId="77777777" w:rsidR="003050E7" w:rsidRDefault="003050E7" w:rsidP="00894655"/>
          <w:p w14:paraId="5EF74608" w14:textId="77777777" w:rsidR="00A02381" w:rsidRDefault="00A02381">
            <w:pPr>
              <w:pStyle w:val="Paragraphedeliste"/>
              <w:numPr>
                <w:ilvl w:val="0"/>
                <w:numId w:val="27"/>
              </w:numPr>
              <w:rPr>
                <w:color w:val="538135" w:themeColor="accent6" w:themeShade="BF"/>
              </w:rPr>
            </w:pPr>
            <w:r>
              <w:rPr>
                <w:color w:val="538135" w:themeColor="accent6" w:themeShade="BF"/>
              </w:rPr>
              <w:t xml:space="preserve">Pertes et gains par mois et par activité (1897-1910); </w:t>
            </w:r>
          </w:p>
          <w:p w14:paraId="0F53355E" w14:textId="49445ED7" w:rsidR="003A4AD4" w:rsidRDefault="003A4AD4">
            <w:pPr>
              <w:pStyle w:val="Paragraphedeliste"/>
              <w:numPr>
                <w:ilvl w:val="0"/>
                <w:numId w:val="27"/>
              </w:numPr>
              <w:rPr>
                <w:color w:val="538135" w:themeColor="accent6" w:themeShade="BF"/>
              </w:rPr>
            </w:pPr>
            <w:r>
              <w:rPr>
                <w:color w:val="538135" w:themeColor="accent6" w:themeShade="BF"/>
              </w:rPr>
              <w:t>Demandes de paiement de B.A. Scott pour perte de billots (1901);</w:t>
            </w:r>
          </w:p>
          <w:p w14:paraId="4372B6D2" w14:textId="46AA5387" w:rsidR="003A4AD4" w:rsidRDefault="001F7A1F">
            <w:pPr>
              <w:pStyle w:val="Paragraphedeliste"/>
              <w:numPr>
                <w:ilvl w:val="0"/>
                <w:numId w:val="27"/>
              </w:numPr>
              <w:rPr>
                <w:color w:val="538135" w:themeColor="accent6" w:themeShade="BF"/>
              </w:rPr>
            </w:pPr>
            <w:r>
              <w:rPr>
                <w:color w:val="538135" w:themeColor="accent6" w:themeShade="BF"/>
              </w:rPr>
              <w:t>Reçu de paiement et état de compte pour poses de croix de chemin (1910);</w:t>
            </w:r>
          </w:p>
          <w:p w14:paraId="3432DBD7" w14:textId="5A5FA541" w:rsidR="00A02381" w:rsidRPr="003A4AD4" w:rsidRDefault="00A02381">
            <w:pPr>
              <w:pStyle w:val="Paragraphedeliste"/>
              <w:numPr>
                <w:ilvl w:val="0"/>
                <w:numId w:val="27"/>
              </w:numPr>
              <w:rPr>
                <w:color w:val="538135" w:themeColor="accent6" w:themeShade="BF"/>
              </w:rPr>
            </w:pPr>
            <w:r>
              <w:rPr>
                <w:color w:val="538135" w:themeColor="accent6" w:themeShade="BF"/>
              </w:rPr>
              <w:t>Livret de compte (1918);</w:t>
            </w:r>
          </w:p>
          <w:p w14:paraId="50F0215D" w14:textId="2E551806" w:rsidR="003050E7" w:rsidRDefault="003050E7">
            <w:pPr>
              <w:pStyle w:val="Paragraphedeliste"/>
              <w:numPr>
                <w:ilvl w:val="0"/>
                <w:numId w:val="27"/>
              </w:numPr>
              <w:rPr>
                <w:color w:val="538135" w:themeColor="accent6" w:themeShade="BF"/>
              </w:rPr>
            </w:pPr>
            <w:r w:rsidRPr="003050E7">
              <w:rPr>
                <w:color w:val="538135" w:themeColor="accent6" w:themeShade="BF"/>
              </w:rPr>
              <w:t>Coopérative Fédérée de Québec (192</w:t>
            </w:r>
            <w:r w:rsidR="00BD373E">
              <w:rPr>
                <w:color w:val="538135" w:themeColor="accent6" w:themeShade="BF"/>
              </w:rPr>
              <w:t>6-1931</w:t>
            </w:r>
            <w:r w:rsidRPr="003050E7">
              <w:rPr>
                <w:color w:val="538135" w:themeColor="accent6" w:themeShade="BF"/>
              </w:rPr>
              <w:t xml:space="preserve">); </w:t>
            </w:r>
          </w:p>
          <w:p w14:paraId="76ECEF5F" w14:textId="77777777" w:rsidR="003050E7" w:rsidRDefault="003050E7" w:rsidP="003050E7"/>
          <w:p w14:paraId="7758E926" w14:textId="22BB2B9F" w:rsidR="009B1F19" w:rsidRPr="009B1F19" w:rsidRDefault="009B1F19" w:rsidP="003050E7">
            <w:pPr>
              <w:rPr>
                <w:i/>
                <w:iCs/>
              </w:rPr>
            </w:pPr>
            <w:r w:rsidRPr="009B1F19">
              <w:rPr>
                <w:i/>
                <w:iCs/>
              </w:rPr>
              <w:t>Notes :</w:t>
            </w:r>
          </w:p>
          <w:p w14:paraId="3BD6A701" w14:textId="77777777" w:rsidR="00894655" w:rsidRDefault="00894655" w:rsidP="00894655">
            <w:pPr>
              <w:rPr>
                <w:lang w:eastAsia="en-US"/>
              </w:rPr>
            </w:pPr>
            <w:r>
              <w:rPr>
                <w:lang w:eastAsia="en-US"/>
              </w:rPr>
              <w:t>Voir aussi États financiers</w:t>
            </w:r>
          </w:p>
          <w:p w14:paraId="444E51CA" w14:textId="49669048" w:rsidR="003A4AD4" w:rsidRDefault="003A4AD4" w:rsidP="00894655">
            <w:pPr>
              <w:rPr>
                <w:lang w:eastAsia="en-US"/>
              </w:rPr>
            </w:pPr>
            <w:r>
              <w:rPr>
                <w:lang w:eastAsia="en-US"/>
              </w:rPr>
              <w:t>Certains documents sont jaunis, pliés, déchirés, annotés et signés.</w:t>
            </w:r>
          </w:p>
          <w:p w14:paraId="737FEED7" w14:textId="74C1EAD9" w:rsidR="00380AFF" w:rsidRPr="004B3DCE" w:rsidRDefault="00380AFF" w:rsidP="00FB2529">
            <w:pPr>
              <w:rPr>
                <w:lang w:eastAsia="en-US"/>
              </w:rPr>
            </w:pPr>
          </w:p>
        </w:tc>
      </w:tr>
    </w:tbl>
    <w:p w14:paraId="078596AA" w14:textId="77777777" w:rsidR="00894655" w:rsidRDefault="00894655"/>
    <w:p w14:paraId="0D57021C" w14:textId="77777777" w:rsidR="00894655" w:rsidRDefault="00894655" w:rsidP="00B21581">
      <w:pPr>
        <w:pStyle w:val="Niveau3"/>
      </w:pPr>
      <w:bookmarkStart w:id="148" w:name="_Toc223440077"/>
      <w:r w:rsidRPr="00457DC3">
        <w:t>P110/A5/</w:t>
      </w:r>
      <w:r>
        <w:t>9</w:t>
      </w:r>
      <w:r w:rsidRPr="00457DC3">
        <w:t> : États des opérations</w:t>
      </w:r>
      <w:bookmarkEnd w:id="148"/>
    </w:p>
    <w:p w14:paraId="5DF8A29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29BE873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1EC592E" w14:textId="77777777" w:rsidTr="00F35EEA">
        <w:trPr>
          <w:trHeight w:val="873"/>
        </w:trPr>
        <w:tc>
          <w:tcPr>
            <w:tcW w:w="1555" w:type="dxa"/>
            <w:shd w:val="clear" w:color="auto" w:fill="D9D9D9" w:themeFill="background1" w:themeFillShade="D9"/>
          </w:tcPr>
          <w:p w14:paraId="56D817B6" w14:textId="77777777" w:rsidR="00457DC3" w:rsidRDefault="00457DC3" w:rsidP="00457DC3">
            <w:pPr>
              <w:jc w:val="left"/>
              <w:rPr>
                <w:lang w:eastAsia="en-US"/>
              </w:rPr>
            </w:pPr>
          </w:p>
        </w:tc>
        <w:tc>
          <w:tcPr>
            <w:tcW w:w="7801" w:type="dxa"/>
          </w:tcPr>
          <w:p w14:paraId="2A5FA75F" w14:textId="01F4274C" w:rsidR="009B1F19" w:rsidRDefault="009B1F19" w:rsidP="00022205">
            <w:pPr>
              <w:rPr>
                <w:i/>
                <w:iCs/>
                <w:lang w:eastAsia="en-US"/>
              </w:rPr>
            </w:pPr>
            <w:r w:rsidRPr="003127C0">
              <w:rPr>
                <w:i/>
                <w:iCs/>
                <w:lang w:eastAsia="en-US"/>
              </w:rPr>
              <w:t xml:space="preserve">Portée et contenu : </w:t>
            </w:r>
          </w:p>
          <w:p w14:paraId="37DDD180" w14:textId="12EF509C" w:rsidR="00022205" w:rsidRDefault="00022205" w:rsidP="00022205">
            <w:pPr>
              <w:rPr>
                <w:lang w:eastAsia="en-US"/>
              </w:rPr>
            </w:pPr>
            <w:r>
              <w:rPr>
                <w:lang w:eastAsia="en-US"/>
              </w:rPr>
              <w:t>Ce dossier comprend un tableau comparatif montrant la balance de profit ou perte, des différents départements, faisant voir le profit ou la perte totale pour chaque mois, pour le même temps et totale pour toute l’année, du mois d’octobre 1899 au mois d’octobre 1900.</w:t>
            </w:r>
          </w:p>
          <w:p w14:paraId="7197856D" w14:textId="77777777" w:rsidR="00380AFF" w:rsidRDefault="00380AFF" w:rsidP="00022205">
            <w:pPr>
              <w:rPr>
                <w:lang w:eastAsia="en-US"/>
              </w:rPr>
            </w:pPr>
          </w:p>
          <w:p w14:paraId="41565A85" w14:textId="77777777" w:rsidR="00BA23C7" w:rsidRPr="00BA23C7" w:rsidRDefault="00380AFF" w:rsidP="00022205">
            <w:pPr>
              <w:rPr>
                <w:i/>
                <w:iCs/>
                <w:lang w:eastAsia="en-US"/>
              </w:rPr>
            </w:pPr>
            <w:r w:rsidRPr="00BA23C7">
              <w:rPr>
                <w:i/>
                <w:iCs/>
                <w:lang w:eastAsia="en-US"/>
              </w:rPr>
              <w:t xml:space="preserve">Notes : </w:t>
            </w:r>
          </w:p>
          <w:p w14:paraId="1794261E" w14:textId="62DC87E5" w:rsidR="00380AFF" w:rsidRDefault="00380AFF" w:rsidP="00022205">
            <w:pPr>
              <w:rPr>
                <w:lang w:eastAsia="en-US"/>
              </w:rPr>
            </w:pPr>
            <w:r>
              <w:rPr>
                <w:lang w:eastAsia="en-US"/>
              </w:rPr>
              <w:lastRenderedPageBreak/>
              <w:t>Voir aussi P110/ Transactions pour voir d’autres états des opérations.</w:t>
            </w:r>
          </w:p>
          <w:p w14:paraId="3B128E5D" w14:textId="620074D8" w:rsidR="009B6DB2" w:rsidRPr="009B6DB2" w:rsidRDefault="009B6DB2" w:rsidP="009B6DB2"/>
        </w:tc>
      </w:tr>
    </w:tbl>
    <w:p w14:paraId="20FCD807" w14:textId="77777777" w:rsidR="00894655" w:rsidRDefault="00894655" w:rsidP="00894655"/>
    <w:p w14:paraId="3ACB3E9D" w14:textId="5438C57B" w:rsidR="00894655" w:rsidRPr="006A17DB" w:rsidRDefault="00894655" w:rsidP="00B21581">
      <w:pPr>
        <w:pStyle w:val="Niveau3"/>
      </w:pPr>
      <w:bookmarkStart w:id="149" w:name="P110A510Etatsfinanciers"/>
      <w:bookmarkStart w:id="150" w:name="_Toc223440078"/>
      <w:r w:rsidRPr="006A17DB">
        <w:t>P110/A5/</w:t>
      </w:r>
      <w:r>
        <w:t>10</w:t>
      </w:r>
      <w:r w:rsidRPr="006A17DB">
        <w:t> : États financiers</w:t>
      </w:r>
      <w:bookmarkEnd w:id="150"/>
    </w:p>
    <w:bookmarkEnd w:id="149"/>
    <w:p w14:paraId="222DDB0A" w14:textId="5DF98E95" w:rsidR="00894655" w:rsidRDefault="00B06843" w:rsidP="00894655">
      <w:pPr>
        <w:rPr>
          <w:lang w:eastAsia="en-US"/>
        </w:rPr>
      </w:pPr>
      <w:r w:rsidRPr="0021526C">
        <w:rPr>
          <w:highlight w:val="yellow"/>
          <w:lang w:eastAsia="en-US"/>
        </w:rPr>
        <w:t xml:space="preserve">– </w:t>
      </w:r>
      <w:r w:rsidR="00894655">
        <w:rPr>
          <w:highlight w:val="yellow"/>
          <w:lang w:eastAsia="en-US"/>
        </w:rPr>
        <w:t>1955-2014</w:t>
      </w:r>
      <w:r w:rsidR="00894655" w:rsidRPr="0021526C">
        <w:rPr>
          <w:highlight w:val="yellow"/>
          <w:lang w:eastAsia="en-US"/>
        </w:rPr>
        <w:t>. – X cm de documents textuels.</w:t>
      </w:r>
      <w:r w:rsidR="00894655">
        <w:rPr>
          <w:lang w:eastAsia="en-US"/>
        </w:rPr>
        <w:t xml:space="preserve"> </w:t>
      </w:r>
    </w:p>
    <w:p w14:paraId="26818FEF"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33C5BBA0" w14:textId="77777777" w:rsidTr="00F35EEA">
        <w:trPr>
          <w:trHeight w:val="873"/>
        </w:trPr>
        <w:tc>
          <w:tcPr>
            <w:tcW w:w="1555" w:type="dxa"/>
            <w:shd w:val="clear" w:color="auto" w:fill="D9D9D9" w:themeFill="background1" w:themeFillShade="D9"/>
          </w:tcPr>
          <w:p w14:paraId="30C7F57C" w14:textId="77777777" w:rsidR="00457DC3" w:rsidRDefault="00457DC3" w:rsidP="00457DC3">
            <w:pPr>
              <w:jc w:val="left"/>
              <w:rPr>
                <w:lang w:eastAsia="en-US"/>
              </w:rPr>
            </w:pPr>
            <w:r>
              <w:rPr>
                <w:lang w:eastAsia="en-US"/>
              </w:rPr>
              <w:t>R-E-T</w:t>
            </w:r>
          </w:p>
          <w:p w14:paraId="02216985" w14:textId="77777777" w:rsidR="00457DC3" w:rsidRDefault="00457DC3" w:rsidP="00457DC3">
            <w:pPr>
              <w:jc w:val="left"/>
              <w:rPr>
                <w:lang w:eastAsia="en-US"/>
              </w:rPr>
            </w:pPr>
            <w:r>
              <w:rPr>
                <w:lang w:eastAsia="en-US"/>
              </w:rPr>
              <w:t xml:space="preserve">Boîtes </w:t>
            </w:r>
          </w:p>
          <w:p w14:paraId="6FB40943" w14:textId="56D9D421" w:rsidR="00457DC3" w:rsidRDefault="00457DC3" w:rsidP="00457DC3">
            <w:pPr>
              <w:jc w:val="left"/>
              <w:rPr>
                <w:lang w:eastAsia="en-US"/>
              </w:rPr>
            </w:pPr>
            <w:r>
              <w:rPr>
                <w:lang w:eastAsia="en-US"/>
              </w:rPr>
              <w:t>19 à 29</w:t>
            </w:r>
          </w:p>
        </w:tc>
        <w:tc>
          <w:tcPr>
            <w:tcW w:w="7801" w:type="dxa"/>
          </w:tcPr>
          <w:p w14:paraId="6799D9D9" w14:textId="77777777" w:rsidR="00B06843" w:rsidRDefault="00B06843" w:rsidP="009B6DB2">
            <w:pPr>
              <w:rPr>
                <w:i/>
                <w:iCs/>
              </w:rPr>
            </w:pPr>
            <w:r>
              <w:rPr>
                <w:i/>
                <w:iCs/>
              </w:rPr>
              <w:t>Portée et contenu :</w:t>
            </w:r>
          </w:p>
          <w:p w14:paraId="11E4CCE3" w14:textId="57B389BA" w:rsidR="009B6DB2" w:rsidRDefault="009B6DB2" w:rsidP="009B6DB2">
            <w:r>
              <w:t>Ce dossier comprend des bilans</w:t>
            </w:r>
            <w:r w:rsidR="00302BC8">
              <w:t xml:space="preserve">, </w:t>
            </w:r>
            <w:r>
              <w:t>des états des résultats</w:t>
            </w:r>
            <w:r w:rsidR="00302BC8">
              <w:t>/revenus et dépenses, des états de comptes clients</w:t>
            </w:r>
            <w:r w:rsidR="00DA7AD1">
              <w:t xml:space="preserve">, </w:t>
            </w:r>
            <w:r w:rsidR="00302BC8">
              <w:t>des états de comptes fournisseurs et des balances de vérifications, regroupé</w:t>
            </w:r>
            <w:r w:rsidR="00B06843">
              <w:t>s</w:t>
            </w:r>
            <w:r w:rsidR="00302BC8">
              <w:t xml:space="preserve"> ensemble, par année.</w:t>
            </w:r>
          </w:p>
          <w:p w14:paraId="7632AC05" w14:textId="77777777" w:rsidR="00B06843" w:rsidRDefault="00B06843" w:rsidP="009B6DB2"/>
          <w:p w14:paraId="235D68D2" w14:textId="62BCEA4F" w:rsidR="00B06843" w:rsidRPr="00B06843" w:rsidRDefault="00B06843" w:rsidP="009B6DB2">
            <w:pPr>
              <w:rPr>
                <w:i/>
                <w:iCs/>
              </w:rPr>
            </w:pPr>
            <w:r>
              <w:rPr>
                <w:i/>
                <w:iCs/>
              </w:rPr>
              <w:t>Notes :</w:t>
            </w:r>
          </w:p>
          <w:p w14:paraId="030F6C0D" w14:textId="63FBA553" w:rsidR="00B06843" w:rsidRDefault="00B06843" w:rsidP="009B6DB2">
            <w:r>
              <w:t xml:space="preserve">Voir aussi </w:t>
            </w:r>
            <w:hyperlink w:anchor="P110A843Bilansagricoles" w:history="1">
              <w:r w:rsidRPr="00B06843">
                <w:rPr>
                  <w:rStyle w:val="Lienhypertexte"/>
                </w:rPr>
                <w:t>P110/A8/4.3 Bilans</w:t>
              </w:r>
            </w:hyperlink>
            <w:r>
              <w:t xml:space="preserve"> pour des bilans forestiers agricoles</w:t>
            </w:r>
            <w:r w:rsidR="00DA7AD1">
              <w:t xml:space="preserve"> et </w:t>
            </w:r>
            <w:hyperlink w:anchor="P110A848EtatsOperationsExploitation" w:history="1">
              <w:r w:rsidR="00DA7AD1" w:rsidRPr="00DA7AD1">
                <w:rPr>
                  <w:rStyle w:val="Lienhypertexte"/>
                </w:rPr>
                <w:t>P110/A8/4.8 États des opérations et exploitations</w:t>
              </w:r>
            </w:hyperlink>
            <w:r w:rsidR="00DA7AD1">
              <w:t xml:space="preserve"> pour des bilans financiers annuels liées à l’agriculture</w:t>
            </w:r>
            <w:r>
              <w:t>.</w:t>
            </w:r>
          </w:p>
          <w:p w14:paraId="2CDD4DE5" w14:textId="77777777" w:rsidR="009B6DB2" w:rsidRDefault="00B06843" w:rsidP="009B6DB2">
            <w:r>
              <w:t>Originaux.</w:t>
            </w:r>
          </w:p>
          <w:p w14:paraId="68D44E1E" w14:textId="1EC1164D" w:rsidR="00B06843" w:rsidRPr="009B6DB2" w:rsidRDefault="00B06843" w:rsidP="009B6DB2"/>
        </w:tc>
      </w:tr>
    </w:tbl>
    <w:p w14:paraId="37FE7CBB" w14:textId="77777777" w:rsidR="00894655" w:rsidRDefault="00894655"/>
    <w:p w14:paraId="52BB1460" w14:textId="77777777" w:rsidR="00894655" w:rsidRDefault="00894655" w:rsidP="00B21581">
      <w:pPr>
        <w:pStyle w:val="Niveau3"/>
      </w:pPr>
      <w:bookmarkStart w:id="151" w:name="_Toc223440079"/>
      <w:r w:rsidRPr="006A17DB">
        <w:t>P110/A5/</w:t>
      </w:r>
      <w:r>
        <w:t>11</w:t>
      </w:r>
      <w:r w:rsidRPr="006A17DB">
        <w:t> : Évaluation des immeubles et de la propriété foncière</w:t>
      </w:r>
      <w:bookmarkEnd w:id="151"/>
      <w:r w:rsidRPr="006A17DB">
        <w:t xml:space="preserve"> </w:t>
      </w:r>
    </w:p>
    <w:p w14:paraId="6E09943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0ADB30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DDC79E2" w14:textId="77777777" w:rsidTr="00F35EEA">
        <w:trPr>
          <w:trHeight w:val="873"/>
        </w:trPr>
        <w:tc>
          <w:tcPr>
            <w:tcW w:w="1555" w:type="dxa"/>
            <w:shd w:val="clear" w:color="auto" w:fill="D9D9D9" w:themeFill="background1" w:themeFillShade="D9"/>
          </w:tcPr>
          <w:p w14:paraId="041B9A52" w14:textId="77777777" w:rsidR="00457DC3" w:rsidRDefault="00457DC3" w:rsidP="00457DC3">
            <w:pPr>
              <w:jc w:val="left"/>
              <w:rPr>
                <w:lang w:eastAsia="en-US"/>
              </w:rPr>
            </w:pPr>
            <w:r>
              <w:rPr>
                <w:lang w:eastAsia="en-US"/>
              </w:rPr>
              <w:t>R-E-T</w:t>
            </w:r>
          </w:p>
          <w:p w14:paraId="31FBE440" w14:textId="77777777" w:rsidR="00457DC3" w:rsidRDefault="00457DC3" w:rsidP="00457DC3">
            <w:pPr>
              <w:jc w:val="left"/>
              <w:rPr>
                <w:lang w:eastAsia="en-US"/>
              </w:rPr>
            </w:pPr>
            <w:r>
              <w:rPr>
                <w:lang w:eastAsia="en-US"/>
              </w:rPr>
              <w:t xml:space="preserve">Boîtes </w:t>
            </w:r>
          </w:p>
          <w:p w14:paraId="629A302A" w14:textId="1C43C2F3" w:rsidR="00457DC3" w:rsidRDefault="00457DC3" w:rsidP="00457DC3">
            <w:pPr>
              <w:jc w:val="left"/>
              <w:rPr>
                <w:lang w:eastAsia="en-US"/>
              </w:rPr>
            </w:pPr>
            <w:r>
              <w:rPr>
                <w:lang w:eastAsia="en-US"/>
              </w:rPr>
              <w:t>19 à 29</w:t>
            </w:r>
            <w:r w:rsidR="009B6DB2">
              <w:rPr>
                <w:lang w:eastAsia="en-US"/>
              </w:rPr>
              <w:t xml:space="preserve"> et une boîte hors format</w:t>
            </w:r>
          </w:p>
        </w:tc>
        <w:tc>
          <w:tcPr>
            <w:tcW w:w="7801" w:type="dxa"/>
          </w:tcPr>
          <w:p w14:paraId="4B88ED15" w14:textId="2CD6DB4C" w:rsidR="006165A1" w:rsidRDefault="006165A1" w:rsidP="00457DC3">
            <w:r>
              <w:t xml:space="preserve">Évaluation et non paiements </w:t>
            </w:r>
          </w:p>
          <w:p w14:paraId="4563E010" w14:textId="77777777" w:rsidR="006165A1" w:rsidRPr="006165A1" w:rsidRDefault="006165A1" w:rsidP="00457DC3"/>
          <w:p w14:paraId="605BE766" w14:textId="52870829" w:rsidR="00EA29C3" w:rsidRDefault="00EA29C3" w:rsidP="00457DC3">
            <w:pPr>
              <w:rPr>
                <w:i/>
                <w:iCs/>
              </w:rPr>
            </w:pPr>
            <w:r>
              <w:rPr>
                <w:i/>
                <w:iCs/>
              </w:rPr>
              <w:t>Notes :</w:t>
            </w:r>
          </w:p>
          <w:p w14:paraId="35A40706" w14:textId="79DE4DCF" w:rsidR="009B6DB2" w:rsidRDefault="00C83528" w:rsidP="00457DC3">
            <w:r>
              <w:t>Voir aussi P110/A5/</w:t>
            </w:r>
            <w:r w:rsidR="00EA29C3">
              <w:t>4 Comptes clients</w:t>
            </w:r>
            <w:r>
              <w:t xml:space="preserve"> pour des listes de paiements détaillées pour ventes foncières.</w:t>
            </w:r>
          </w:p>
          <w:p w14:paraId="5D8183F4" w14:textId="4441A8E6" w:rsidR="006165A1" w:rsidRDefault="006165A1" w:rsidP="00457DC3">
            <w:r>
              <w:t xml:space="preserve">Voir aussi </w:t>
            </w:r>
            <w:hyperlink w:anchor="P110A415Taxes" w:history="1">
              <w:r w:rsidRPr="00FE2F42">
                <w:rPr>
                  <w:rStyle w:val="Lienhypertexte"/>
                </w:rPr>
                <w:t xml:space="preserve">P110/A4/1.5 Taxes </w:t>
              </w:r>
              <w:r w:rsidR="00FE2F42" w:rsidRPr="00FE2F42">
                <w:rPr>
                  <w:rStyle w:val="Lienhypertexte"/>
                </w:rPr>
                <w:t>du village des Pères</w:t>
              </w:r>
            </w:hyperlink>
            <w:r w:rsidR="00FE2F42">
              <w:t xml:space="preserve"> </w:t>
            </w:r>
            <w:r>
              <w:t xml:space="preserve">concernant les paiements </w:t>
            </w:r>
            <w:r w:rsidR="00FE2F42">
              <w:t xml:space="preserve">de taxes spécifiquement liés aux résidents du village, de même que </w:t>
            </w:r>
            <w:hyperlink w:anchor="P110A4217Taxes" w:history="1">
              <w:r w:rsidR="00FE2F42" w:rsidRPr="00FE2F42">
                <w:rPr>
                  <w:rStyle w:val="Lienhypertexte"/>
                </w:rPr>
                <w:t>P110/A4/2.17 Taxes du deuxième monastère</w:t>
              </w:r>
            </w:hyperlink>
            <w:r w:rsidR="00FE2F42">
              <w:t xml:space="preserve"> pour les réclamations de taxes aux Pères Trappistes.</w:t>
            </w:r>
          </w:p>
          <w:p w14:paraId="675BC930" w14:textId="642E8DA6" w:rsidR="009B6DB2" w:rsidRDefault="00EE0B7B" w:rsidP="00457DC3">
            <w:r>
              <w:t>(La boite hors format est entreposée dans l’étagère à gauche en rentrant dans la voute, au dernier étage, en dessous du cadre).</w:t>
            </w:r>
          </w:p>
          <w:p w14:paraId="5036B577" w14:textId="77777777" w:rsidR="009B6DB2" w:rsidRPr="00D8191D" w:rsidRDefault="009B6DB2" w:rsidP="00457DC3"/>
        </w:tc>
      </w:tr>
    </w:tbl>
    <w:p w14:paraId="00871C88" w14:textId="77777777" w:rsidR="00894655" w:rsidRDefault="00894655"/>
    <w:p w14:paraId="4CD82A1A" w14:textId="77777777" w:rsidR="00894655" w:rsidRDefault="00894655" w:rsidP="00B21581">
      <w:pPr>
        <w:pStyle w:val="Niveau3"/>
      </w:pPr>
      <w:bookmarkStart w:id="152" w:name="_Toc223440080"/>
      <w:r>
        <w:t>P110</w:t>
      </w:r>
      <w:r w:rsidRPr="00B321DF">
        <w:t>/A</w:t>
      </w:r>
      <w:r>
        <w:t>5</w:t>
      </w:r>
      <w:r w:rsidRPr="00B321DF">
        <w:t>/</w:t>
      </w:r>
      <w:r>
        <w:t>12</w:t>
      </w:r>
      <w:r w:rsidRPr="00B321DF">
        <w:t xml:space="preserve"> : </w:t>
      </w:r>
      <w:r>
        <w:t>Grands livres financiers et d’inventaires</w:t>
      </w:r>
      <w:bookmarkEnd w:id="152"/>
    </w:p>
    <w:p w14:paraId="1BD3FDEA" w14:textId="2EC0C503" w:rsidR="00894655" w:rsidRDefault="00894655" w:rsidP="00894655">
      <w:pPr>
        <w:rPr>
          <w:lang w:eastAsia="en-US"/>
        </w:rPr>
      </w:pPr>
      <w:r>
        <w:rPr>
          <w:lang w:eastAsia="en-US"/>
        </w:rPr>
        <w:t xml:space="preserve">- 1895-1955. – 164 cm de documents textuels. </w:t>
      </w:r>
    </w:p>
    <w:p w14:paraId="3A3CE2D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16DD4E30" w14:textId="77777777" w:rsidTr="00F35EEA">
        <w:trPr>
          <w:trHeight w:val="873"/>
        </w:trPr>
        <w:tc>
          <w:tcPr>
            <w:tcW w:w="1555" w:type="dxa"/>
            <w:shd w:val="clear" w:color="auto" w:fill="D9D9D9" w:themeFill="background1" w:themeFillShade="D9"/>
          </w:tcPr>
          <w:p w14:paraId="1A0C6112" w14:textId="77777777" w:rsidR="00457DC3" w:rsidRDefault="00457DC3" w:rsidP="00457DC3">
            <w:pPr>
              <w:jc w:val="left"/>
              <w:rPr>
                <w:lang w:eastAsia="en-US"/>
              </w:rPr>
            </w:pPr>
            <w:r>
              <w:rPr>
                <w:lang w:eastAsia="en-US"/>
              </w:rPr>
              <w:t>R07-E05-T07, R07-E06-T01 à T03</w:t>
            </w:r>
          </w:p>
          <w:p w14:paraId="25DD5083" w14:textId="67F4BFCA" w:rsidR="00457DC3" w:rsidRDefault="00457DC3" w:rsidP="00457DC3">
            <w:pPr>
              <w:jc w:val="left"/>
              <w:rPr>
                <w:lang w:eastAsia="en-US"/>
              </w:rPr>
            </w:pPr>
            <w:r>
              <w:rPr>
                <w:lang w:eastAsia="en-US"/>
              </w:rPr>
              <w:t>38 livres dont une boîte</w:t>
            </w:r>
          </w:p>
        </w:tc>
        <w:tc>
          <w:tcPr>
            <w:tcW w:w="7801" w:type="dxa"/>
          </w:tcPr>
          <w:p w14:paraId="3A84D4FA" w14:textId="77777777" w:rsidR="00457DC3" w:rsidRDefault="00457DC3" w:rsidP="00457DC3">
            <w:pPr>
              <w:rPr>
                <w:lang w:eastAsia="en-US"/>
              </w:rPr>
            </w:pPr>
            <w:r>
              <w:rPr>
                <w:lang w:eastAsia="en-US"/>
              </w:rPr>
              <w:t>La taille des plus grands livres varie entre 39 cm x 33 cm x 2,5 cm et 46,5 cm x 59 cm x 1 cm. 4 tablettes occupées.</w:t>
            </w:r>
          </w:p>
          <w:p w14:paraId="6F3579B4" w14:textId="77777777" w:rsidR="00457DC3" w:rsidRDefault="00457DC3" w:rsidP="00B21581">
            <w:pPr>
              <w:pStyle w:val="Niveau3"/>
            </w:pPr>
          </w:p>
          <w:p w14:paraId="27B965A5" w14:textId="17679BEC" w:rsidR="00FC2ED7" w:rsidRPr="00FC2ED7" w:rsidRDefault="00FC2ED7" w:rsidP="00FC2ED7">
            <w:r>
              <w:t xml:space="preserve">Voir aussi </w:t>
            </w:r>
            <w:hyperlink w:anchor="P110A513Transactions" w:history="1">
              <w:r w:rsidRPr="00FC2ED7">
                <w:rPr>
                  <w:rStyle w:val="Lienhypertexte"/>
                </w:rPr>
                <w:t>P110/A5/17 Transactions</w:t>
              </w:r>
            </w:hyperlink>
            <w:r>
              <w:t xml:space="preserve"> pour d’autres livres de transactions, recettes, balance, crédits, débits et autres.</w:t>
            </w:r>
          </w:p>
          <w:p w14:paraId="36668A88" w14:textId="77777777" w:rsidR="009B6DB2" w:rsidRPr="009B6DB2" w:rsidRDefault="009B6DB2" w:rsidP="009B6DB2"/>
        </w:tc>
      </w:tr>
    </w:tbl>
    <w:p w14:paraId="0CCC1B25" w14:textId="77777777" w:rsidR="00894655" w:rsidRDefault="00894655"/>
    <w:p w14:paraId="38AABF0F" w14:textId="77777777" w:rsidR="00894655" w:rsidRPr="006A17DB" w:rsidRDefault="00894655" w:rsidP="00B21581">
      <w:pPr>
        <w:pStyle w:val="Niveau3"/>
      </w:pPr>
      <w:bookmarkStart w:id="153" w:name="_Toc223440081"/>
      <w:r w:rsidRPr="006A17DB">
        <w:t>P110/A5/</w:t>
      </w:r>
      <w:r>
        <w:t>13</w:t>
      </w:r>
      <w:r w:rsidRPr="006A17DB">
        <w:t> : Inventaire</w:t>
      </w:r>
      <w:r>
        <w:t>s</w:t>
      </w:r>
      <w:bookmarkEnd w:id="153"/>
      <w:r w:rsidRPr="006A17DB">
        <w:t xml:space="preserve"> </w:t>
      </w:r>
    </w:p>
    <w:p w14:paraId="09706B22" w14:textId="77777777" w:rsidR="00894655" w:rsidRDefault="00894655" w:rsidP="00894655">
      <w:pPr>
        <w:rPr>
          <w:lang w:eastAsia="en-US"/>
        </w:rPr>
      </w:pPr>
      <w:r w:rsidRPr="0021526C">
        <w:rPr>
          <w:highlight w:val="yellow"/>
          <w:lang w:eastAsia="en-US"/>
        </w:rPr>
        <w:lastRenderedPageBreak/>
        <w:t xml:space="preserve">– </w:t>
      </w:r>
      <w:r>
        <w:rPr>
          <w:highlight w:val="yellow"/>
          <w:lang w:eastAsia="en-US"/>
        </w:rPr>
        <w:t>X-X</w:t>
      </w:r>
      <w:r w:rsidRPr="0021526C">
        <w:rPr>
          <w:highlight w:val="yellow"/>
          <w:lang w:eastAsia="en-US"/>
        </w:rPr>
        <w:t>. – X cm de documents textuels.</w:t>
      </w:r>
      <w:r>
        <w:rPr>
          <w:lang w:eastAsia="en-US"/>
        </w:rPr>
        <w:t xml:space="preserve"> </w:t>
      </w:r>
    </w:p>
    <w:p w14:paraId="498CC69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742B5D01" w14:textId="77777777" w:rsidTr="00F35EEA">
        <w:trPr>
          <w:trHeight w:val="873"/>
        </w:trPr>
        <w:tc>
          <w:tcPr>
            <w:tcW w:w="1555" w:type="dxa"/>
            <w:shd w:val="clear" w:color="auto" w:fill="D9D9D9" w:themeFill="background1" w:themeFillShade="D9"/>
          </w:tcPr>
          <w:p w14:paraId="228AD852" w14:textId="77777777" w:rsidR="00457DC3" w:rsidRDefault="00457DC3" w:rsidP="00457DC3">
            <w:pPr>
              <w:jc w:val="left"/>
              <w:rPr>
                <w:lang w:eastAsia="en-US"/>
              </w:rPr>
            </w:pPr>
            <w:r>
              <w:rPr>
                <w:lang w:eastAsia="en-US"/>
              </w:rPr>
              <w:t>R-E-T</w:t>
            </w:r>
          </w:p>
          <w:p w14:paraId="4399817A" w14:textId="77777777" w:rsidR="00457DC3" w:rsidRDefault="00457DC3" w:rsidP="00457DC3">
            <w:pPr>
              <w:jc w:val="left"/>
              <w:rPr>
                <w:lang w:eastAsia="en-US"/>
              </w:rPr>
            </w:pPr>
            <w:r>
              <w:rPr>
                <w:lang w:eastAsia="en-US"/>
              </w:rPr>
              <w:t xml:space="preserve">Boîtes </w:t>
            </w:r>
          </w:p>
          <w:p w14:paraId="64BF0EC9" w14:textId="73090E4B" w:rsidR="00457DC3" w:rsidRDefault="00457DC3" w:rsidP="00457DC3">
            <w:pPr>
              <w:jc w:val="left"/>
              <w:rPr>
                <w:lang w:eastAsia="en-US"/>
              </w:rPr>
            </w:pPr>
            <w:r>
              <w:rPr>
                <w:lang w:eastAsia="en-US"/>
              </w:rPr>
              <w:t>19 à 29</w:t>
            </w:r>
          </w:p>
        </w:tc>
        <w:tc>
          <w:tcPr>
            <w:tcW w:w="7801" w:type="dxa"/>
          </w:tcPr>
          <w:p w14:paraId="4F62A3D7" w14:textId="77777777" w:rsidR="00457DC3" w:rsidRDefault="00457DC3" w:rsidP="00B21581">
            <w:pPr>
              <w:pStyle w:val="Niveau3"/>
            </w:pPr>
          </w:p>
          <w:p w14:paraId="59BFEE9B" w14:textId="77777777" w:rsidR="009B6DB2" w:rsidRDefault="008465B6">
            <w:pPr>
              <w:pStyle w:val="Paragraphedeliste"/>
              <w:numPr>
                <w:ilvl w:val="0"/>
                <w:numId w:val="19"/>
              </w:numPr>
            </w:pPr>
            <w:r>
              <w:t>Inventaire de l’incendie du 16 septembre 1959</w:t>
            </w:r>
          </w:p>
          <w:p w14:paraId="10A7105C" w14:textId="0B34D424" w:rsidR="00022205" w:rsidRPr="009B6DB2" w:rsidRDefault="00022205" w:rsidP="00894655">
            <w:pPr>
              <w:pStyle w:val="Paragraphedeliste"/>
            </w:pPr>
          </w:p>
        </w:tc>
      </w:tr>
    </w:tbl>
    <w:p w14:paraId="38CAB22C" w14:textId="77777777" w:rsidR="00894655" w:rsidRDefault="00894655"/>
    <w:p w14:paraId="6DAD6819" w14:textId="1043E450" w:rsidR="00894655" w:rsidRPr="00816ABB" w:rsidRDefault="00894655" w:rsidP="00B21581">
      <w:pPr>
        <w:pStyle w:val="Niveau3"/>
      </w:pPr>
      <w:bookmarkStart w:id="154" w:name="_Hlk203655338"/>
      <w:bookmarkStart w:id="155" w:name="_Toc223440082"/>
      <w:r w:rsidRPr="006A17DB">
        <w:t>P110/A5/</w:t>
      </w:r>
      <w:r>
        <w:t>14</w:t>
      </w:r>
      <w:r w:rsidRPr="006A17DB">
        <w:t> </w:t>
      </w:r>
      <w:bookmarkStart w:id="156" w:name="P110A58Paiements"/>
      <w:bookmarkEnd w:id="156"/>
      <w:r w:rsidRPr="006A17DB">
        <w:t xml:space="preserve">: </w:t>
      </w:r>
      <w:r>
        <w:t>Paiem</w:t>
      </w:r>
      <w:bookmarkStart w:id="157" w:name="P110A59Paiements"/>
      <w:bookmarkEnd w:id="157"/>
      <w:r>
        <w:t xml:space="preserve">ents </w:t>
      </w:r>
      <w:r w:rsidR="00CE26A5">
        <w:t>individue</w:t>
      </w:r>
      <w:bookmarkStart w:id="158" w:name="P110A514PaiementsIndividuels"/>
      <w:bookmarkEnd w:id="158"/>
      <w:r w:rsidR="00CE26A5">
        <w:t>ls</w:t>
      </w:r>
      <w:bookmarkEnd w:id="155"/>
      <w:r w:rsidR="00CE26A5">
        <w:t xml:space="preserve"> </w:t>
      </w:r>
    </w:p>
    <w:bookmarkEnd w:id="154"/>
    <w:p w14:paraId="307F8616"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369783F0"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8102B4A" w14:textId="77777777" w:rsidTr="00F35EEA">
        <w:trPr>
          <w:trHeight w:val="873"/>
        </w:trPr>
        <w:tc>
          <w:tcPr>
            <w:tcW w:w="1555" w:type="dxa"/>
            <w:shd w:val="clear" w:color="auto" w:fill="D9D9D9" w:themeFill="background1" w:themeFillShade="D9"/>
          </w:tcPr>
          <w:p w14:paraId="49F4FEAE" w14:textId="77777777" w:rsidR="00457DC3" w:rsidRDefault="00457DC3" w:rsidP="00457DC3">
            <w:pPr>
              <w:jc w:val="left"/>
              <w:rPr>
                <w:lang w:eastAsia="en-US"/>
              </w:rPr>
            </w:pPr>
            <w:r>
              <w:rPr>
                <w:lang w:eastAsia="en-US"/>
              </w:rPr>
              <w:t>R-E-T</w:t>
            </w:r>
          </w:p>
          <w:p w14:paraId="56DB3898" w14:textId="77777777" w:rsidR="00457DC3" w:rsidRDefault="00457DC3" w:rsidP="00457DC3">
            <w:pPr>
              <w:jc w:val="left"/>
              <w:rPr>
                <w:lang w:eastAsia="en-US"/>
              </w:rPr>
            </w:pPr>
            <w:r>
              <w:rPr>
                <w:lang w:eastAsia="en-US"/>
              </w:rPr>
              <w:t xml:space="preserve">Boîtes </w:t>
            </w:r>
          </w:p>
          <w:p w14:paraId="7C6CCBB3" w14:textId="331701D3" w:rsidR="00457DC3" w:rsidRDefault="00457DC3" w:rsidP="00457DC3">
            <w:pPr>
              <w:jc w:val="left"/>
              <w:rPr>
                <w:lang w:eastAsia="en-US"/>
              </w:rPr>
            </w:pPr>
            <w:r>
              <w:rPr>
                <w:lang w:eastAsia="en-US"/>
              </w:rPr>
              <w:t>19 à 29</w:t>
            </w:r>
          </w:p>
        </w:tc>
        <w:tc>
          <w:tcPr>
            <w:tcW w:w="7801" w:type="dxa"/>
          </w:tcPr>
          <w:p w14:paraId="26834F2C" w14:textId="668EB30B" w:rsidR="005C00F9" w:rsidRDefault="0022552C" w:rsidP="005C00F9">
            <w:r>
              <w:t xml:space="preserve">Des factures et reçus, </w:t>
            </w:r>
            <w:r w:rsidR="005C00F9">
              <w:t>des billets de paiements individuels, généralement des montants déboursés par les Pères aux résidents ou, inversement, pour le paiement de comptes de résidents pour dettes avec les Pères.</w:t>
            </w:r>
          </w:p>
          <w:p w14:paraId="4571789E" w14:textId="77777777" w:rsidR="00457DC3" w:rsidRDefault="00457DC3" w:rsidP="00B21581">
            <w:pPr>
              <w:pStyle w:val="Niveau3"/>
            </w:pPr>
          </w:p>
          <w:p w14:paraId="2D2D1B31" w14:textId="47DB2DA6" w:rsidR="00457DC3" w:rsidRDefault="00457DC3" w:rsidP="00457DC3">
            <w:r>
              <w:t xml:space="preserve">Paiements individuels </w:t>
            </w:r>
            <w:r w:rsidR="005D2C47">
              <w:t>liés à des personnes en particulier</w:t>
            </w:r>
          </w:p>
          <w:p w14:paraId="3678FFD1" w14:textId="77777777" w:rsidR="00457DC3" w:rsidRDefault="00457DC3" w:rsidP="00457DC3"/>
          <w:p w14:paraId="6462B7B9" w14:textId="770DBF44" w:rsidR="00DE36E6" w:rsidRPr="00D95728" w:rsidRDefault="00DE36E6" w:rsidP="00DE36E6">
            <w:pPr>
              <w:pStyle w:val="Style1"/>
            </w:pPr>
            <w:r>
              <w:t>Paiements d’individus (1897-1940) :</w:t>
            </w:r>
          </w:p>
          <w:p w14:paraId="003B3DD1" w14:textId="785C9E2D" w:rsidR="006B75A4" w:rsidRDefault="006B75A4" w:rsidP="006B75A4">
            <w:pPr>
              <w:pStyle w:val="Paragraphedeliste"/>
              <w:numPr>
                <w:ilvl w:val="0"/>
                <w:numId w:val="12"/>
              </w:numPr>
            </w:pPr>
            <w:r>
              <w:t xml:space="preserve">Paiements de </w:t>
            </w:r>
            <w:r w:rsidRPr="007679BC">
              <w:rPr>
                <w:b/>
                <w:bCs/>
              </w:rPr>
              <w:t>Jos. Lefebvre</w:t>
            </w:r>
            <w:r>
              <w:t xml:space="preserve"> (1890-1897), </w:t>
            </w:r>
            <w:r w:rsidRPr="007679BC">
              <w:rPr>
                <w:b/>
                <w:bCs/>
              </w:rPr>
              <w:t>Thomas Savard</w:t>
            </w:r>
            <w:r>
              <w:t xml:space="preserve"> (1896-1899), </w:t>
            </w:r>
            <w:r w:rsidRPr="007679BC">
              <w:rPr>
                <w:b/>
                <w:bCs/>
              </w:rPr>
              <w:t>Alfred Messier</w:t>
            </w:r>
            <w:r>
              <w:t xml:space="preserve"> (1898), </w:t>
            </w:r>
            <w:r w:rsidRPr="007679BC">
              <w:rPr>
                <w:b/>
                <w:bCs/>
              </w:rPr>
              <w:t xml:space="preserve">Jos. Roberge </w:t>
            </w:r>
            <w:r>
              <w:t xml:space="preserve">(1899), </w:t>
            </w:r>
            <w:r w:rsidRPr="007679BC">
              <w:rPr>
                <w:b/>
                <w:bCs/>
              </w:rPr>
              <w:t>Louis Roberge</w:t>
            </w:r>
            <w:r>
              <w:t xml:space="preserve"> (1900);</w:t>
            </w:r>
          </w:p>
          <w:p w14:paraId="4C04D787" w14:textId="77777777" w:rsidR="00A73111" w:rsidRDefault="00A73111" w:rsidP="00A73111">
            <w:pPr>
              <w:pStyle w:val="Paragraphedeliste"/>
              <w:numPr>
                <w:ilvl w:val="0"/>
                <w:numId w:val="12"/>
              </w:numPr>
              <w:spacing w:after="160" w:line="278" w:lineRule="auto"/>
              <w:jc w:val="left"/>
            </w:pPr>
            <w:r>
              <w:t xml:space="preserve">Bons de paiements à </w:t>
            </w:r>
            <w:r w:rsidRPr="005C7BBF">
              <w:rPr>
                <w:b/>
                <w:bCs/>
              </w:rPr>
              <w:t>François Parizeau,</w:t>
            </w:r>
            <w:r>
              <w:t xml:space="preserve"> Mistassini (1896, 1912-1913); </w:t>
            </w:r>
          </w:p>
          <w:p w14:paraId="50094C02" w14:textId="13AD73AC" w:rsidR="00967882" w:rsidRDefault="00DE36E6" w:rsidP="006B75A4">
            <w:pPr>
              <w:pStyle w:val="Paragraphedeliste"/>
              <w:numPr>
                <w:ilvl w:val="0"/>
                <w:numId w:val="12"/>
              </w:numPr>
            </w:pPr>
            <w:r w:rsidRPr="00DE36E6">
              <w:t>Billets de promesses de paiements aux Pères et à des particuliers (1897</w:t>
            </w:r>
            <w:r w:rsidR="00967882">
              <w:t>-1908</w:t>
            </w:r>
            <w:r w:rsidRPr="00DE36E6">
              <w:t>, 1928-1932, 1935-1936);</w:t>
            </w:r>
          </w:p>
          <w:p w14:paraId="0CD16F3B" w14:textId="4D606D26" w:rsidR="00967882" w:rsidRPr="00DE36E6" w:rsidRDefault="00967882" w:rsidP="00967882">
            <w:pPr>
              <w:pStyle w:val="Paragraphedeliste"/>
              <w:numPr>
                <w:ilvl w:val="0"/>
                <w:numId w:val="12"/>
              </w:numPr>
            </w:pPr>
            <w:r w:rsidRPr="00DE36E6">
              <w:t>Billets de promesses de paiements aux Pères et à des particuliers</w:t>
            </w:r>
            <w:r>
              <w:t>,</w:t>
            </w:r>
            <w:r w:rsidR="006B75A4">
              <w:t xml:space="preserve"> certains sous la forme de chèques,</w:t>
            </w:r>
            <w:r>
              <w:t xml:space="preserve"> notamment</w:t>
            </w:r>
            <w:r w:rsidR="006B75A4">
              <w:t xml:space="preserve"> concernant</w:t>
            </w:r>
            <w:r>
              <w:t xml:space="preserve"> </w:t>
            </w:r>
            <w:r w:rsidRPr="00967882">
              <w:rPr>
                <w:b/>
                <w:bCs/>
              </w:rPr>
              <w:t xml:space="preserve">Beloni Couture, </w:t>
            </w:r>
            <w:r>
              <w:rPr>
                <w:b/>
                <w:bCs/>
              </w:rPr>
              <w:t>Trefflé</w:t>
            </w:r>
            <w:r w:rsidRPr="00967882">
              <w:rPr>
                <w:b/>
                <w:bCs/>
              </w:rPr>
              <w:t xml:space="preserve"> Laforest</w:t>
            </w:r>
            <w:r>
              <w:t xml:space="preserve"> et autres colons</w:t>
            </w:r>
            <w:r w:rsidRPr="00DE36E6">
              <w:t xml:space="preserve"> (</w:t>
            </w:r>
            <w:r>
              <w:t>1895-1913</w:t>
            </w:r>
            <w:r w:rsidR="006B75A4">
              <w:t>, 1916</w:t>
            </w:r>
            <w:r w:rsidRPr="00DE36E6">
              <w:t>);</w:t>
            </w:r>
          </w:p>
          <w:p w14:paraId="450F09E0" w14:textId="77777777" w:rsidR="00DE36E6" w:rsidRPr="00DE36E6" w:rsidRDefault="00DE36E6" w:rsidP="00DE36E6">
            <w:pPr>
              <w:pStyle w:val="Paragraphedeliste"/>
              <w:numPr>
                <w:ilvl w:val="0"/>
                <w:numId w:val="12"/>
              </w:numPr>
            </w:pPr>
            <w:r w:rsidRPr="00DE36E6">
              <w:t xml:space="preserve">Paiements de la Compagnie de pulpe de Péribonka et de la municipalité St-Michel de Mistassini (1901); </w:t>
            </w:r>
          </w:p>
          <w:p w14:paraId="6CFABA1A" w14:textId="77777777" w:rsidR="00DE36E6" w:rsidRPr="00DE36E6" w:rsidRDefault="00DE36E6" w:rsidP="00DE36E6">
            <w:pPr>
              <w:pStyle w:val="Paragraphedeliste"/>
              <w:numPr>
                <w:ilvl w:val="0"/>
                <w:numId w:val="12"/>
              </w:numPr>
              <w:spacing w:after="160" w:line="278" w:lineRule="auto"/>
              <w:jc w:val="left"/>
            </w:pPr>
            <w:r w:rsidRPr="00DE36E6">
              <w:t xml:space="preserve">Transport et promesse de remboursement de </w:t>
            </w:r>
            <w:r w:rsidRPr="00DE36E6">
              <w:rPr>
                <w:b/>
                <w:bCs/>
              </w:rPr>
              <w:t>Omer Couture</w:t>
            </w:r>
            <w:r w:rsidRPr="00DE36E6">
              <w:t xml:space="preserve"> </w:t>
            </w:r>
            <w:r w:rsidRPr="00DE36E6">
              <w:rPr>
                <w:b/>
                <w:bCs/>
              </w:rPr>
              <w:t xml:space="preserve">et Jules Laforest </w:t>
            </w:r>
            <w:r w:rsidRPr="00DE36E6">
              <w:t xml:space="preserve">aux Pères Trappistes (1901); </w:t>
            </w:r>
          </w:p>
          <w:p w14:paraId="5571BF2E" w14:textId="77777777" w:rsidR="00DE36E6" w:rsidRDefault="00DE36E6" w:rsidP="00DE36E6">
            <w:pPr>
              <w:pStyle w:val="Paragraphedeliste"/>
              <w:numPr>
                <w:ilvl w:val="0"/>
                <w:numId w:val="12"/>
              </w:numPr>
            </w:pPr>
            <w:r>
              <w:t>Reçus émis à la Banque canadienne nationale (1905-1936);</w:t>
            </w:r>
          </w:p>
          <w:p w14:paraId="4B463540" w14:textId="0BD7E2D4" w:rsidR="00772BFB" w:rsidRDefault="00772BFB" w:rsidP="00772BFB">
            <w:pPr>
              <w:pStyle w:val="Paragraphedeliste"/>
              <w:numPr>
                <w:ilvl w:val="0"/>
                <w:numId w:val="12"/>
              </w:numPr>
            </w:pPr>
            <w:r>
              <w:t xml:space="preserve">Paiements </w:t>
            </w:r>
            <w:r w:rsidRPr="00991DA1">
              <w:rPr>
                <w:b/>
                <w:bCs/>
              </w:rPr>
              <w:t>Joseph Hervé</w:t>
            </w:r>
            <w:r>
              <w:t xml:space="preserve"> et </w:t>
            </w:r>
            <w:r w:rsidRPr="00991DA1">
              <w:rPr>
                <w:b/>
                <w:bCs/>
              </w:rPr>
              <w:t>Ferrier Laforest</w:t>
            </w:r>
            <w:r>
              <w:t xml:space="preserve"> (1905-1906</w:t>
            </w:r>
            <w:r w:rsidR="006B75A4">
              <w:t>, 1915</w:t>
            </w:r>
            <w:r>
              <w:t>);</w:t>
            </w:r>
          </w:p>
          <w:p w14:paraId="69C26E94" w14:textId="77777777" w:rsidR="00DE36E6" w:rsidRPr="00DE36E6" w:rsidRDefault="00DE36E6" w:rsidP="00DE36E6">
            <w:pPr>
              <w:pStyle w:val="Paragraphedeliste"/>
              <w:numPr>
                <w:ilvl w:val="0"/>
                <w:numId w:val="12"/>
              </w:numPr>
              <w:spacing w:after="160" w:line="278" w:lineRule="auto"/>
              <w:jc w:val="left"/>
            </w:pPr>
            <w:r w:rsidRPr="00DE36E6">
              <w:t xml:space="preserve">Acte notarié pour transport de </w:t>
            </w:r>
            <w:r w:rsidRPr="00DE36E6">
              <w:rPr>
                <w:b/>
                <w:bCs/>
              </w:rPr>
              <w:t>Phydime Lavoie</w:t>
            </w:r>
            <w:r w:rsidRPr="00DE36E6">
              <w:t xml:space="preserve"> aux Trappistes de Mistassini par </w:t>
            </w:r>
            <w:r w:rsidRPr="00DE36E6">
              <w:rPr>
                <w:b/>
                <w:bCs/>
              </w:rPr>
              <w:t>Joseph St-Pierre</w:t>
            </w:r>
            <w:r w:rsidRPr="00DE36E6">
              <w:t xml:space="preserve"> pour somme due et biens hypothéqués (1906); </w:t>
            </w:r>
          </w:p>
          <w:p w14:paraId="70BB7669" w14:textId="3AE225B4" w:rsidR="009D127B" w:rsidRDefault="00772BFB">
            <w:pPr>
              <w:pStyle w:val="Paragraphedeliste"/>
              <w:numPr>
                <w:ilvl w:val="0"/>
                <w:numId w:val="12"/>
              </w:numPr>
            </w:pPr>
            <w:r>
              <w:t>Demandes de frais à Edouard Martel par l’entremise de</w:t>
            </w:r>
            <w:r w:rsidR="00457DC3">
              <w:t xml:space="preserve"> </w:t>
            </w:r>
            <w:r w:rsidR="00457DC3" w:rsidRPr="001E0840">
              <w:rPr>
                <w:b/>
                <w:bCs/>
              </w:rPr>
              <w:t>Samuel Bédard</w:t>
            </w:r>
            <w:r w:rsidR="00457DC3">
              <w:t>, de Péribonka</w:t>
            </w:r>
            <w:r w:rsidR="00642ECB">
              <w:t xml:space="preserve"> </w:t>
            </w:r>
            <w:r w:rsidR="00457DC3">
              <w:t xml:space="preserve">(1906); </w:t>
            </w:r>
          </w:p>
          <w:p w14:paraId="6C6695A5" w14:textId="77777777" w:rsidR="00DE36E6" w:rsidRDefault="00DE36E6" w:rsidP="00DE36E6">
            <w:pPr>
              <w:pStyle w:val="Paragraphedeliste"/>
              <w:numPr>
                <w:ilvl w:val="0"/>
                <w:numId w:val="12"/>
              </w:numPr>
            </w:pPr>
            <w:r>
              <w:t xml:space="preserve">Factures pour réparations de machineries des Pères Trappistes payées à </w:t>
            </w:r>
            <w:r w:rsidRPr="00991DA1">
              <w:rPr>
                <w:b/>
                <w:bCs/>
              </w:rPr>
              <w:t>Félix Trottier</w:t>
            </w:r>
            <w:r>
              <w:t xml:space="preserve"> &amp; Fils fondeurs et machinistes (1908-1910);</w:t>
            </w:r>
          </w:p>
          <w:p w14:paraId="7E564930" w14:textId="685B46C2" w:rsidR="00991DA1" w:rsidRDefault="00991DA1" w:rsidP="00DE36E6">
            <w:pPr>
              <w:pStyle w:val="Paragraphedeliste"/>
              <w:numPr>
                <w:ilvl w:val="0"/>
                <w:numId w:val="12"/>
              </w:numPr>
              <w:spacing w:after="160" w:line="278" w:lineRule="auto"/>
              <w:jc w:val="left"/>
            </w:pPr>
            <w:r>
              <w:t xml:space="preserve">Paiements </w:t>
            </w:r>
            <w:r w:rsidRPr="001E0840">
              <w:rPr>
                <w:b/>
                <w:bCs/>
              </w:rPr>
              <w:t>François Gaudreault</w:t>
            </w:r>
            <w:r>
              <w:t>, pionnier de Mistassini (1906-1911);</w:t>
            </w:r>
          </w:p>
          <w:p w14:paraId="2F16C907" w14:textId="1C9D4826" w:rsidR="00642ECB" w:rsidRDefault="00642ECB" w:rsidP="00DE36E6">
            <w:pPr>
              <w:pStyle w:val="Paragraphedeliste"/>
              <w:numPr>
                <w:ilvl w:val="0"/>
                <w:numId w:val="12"/>
              </w:numPr>
              <w:spacing w:after="160" w:line="278" w:lineRule="auto"/>
              <w:jc w:val="left"/>
            </w:pPr>
            <w:r>
              <w:t xml:space="preserve">Paiement de la Municipalité scolaire St-Michel de Mistassini à </w:t>
            </w:r>
            <w:r w:rsidRPr="00642ECB">
              <w:rPr>
                <w:b/>
                <w:bCs/>
              </w:rPr>
              <w:t>Achille Moreau</w:t>
            </w:r>
            <w:r>
              <w:t xml:space="preserve"> (1908); </w:t>
            </w:r>
          </w:p>
          <w:p w14:paraId="695D0B1C" w14:textId="0E3F80B1" w:rsidR="007679BC" w:rsidRDefault="007679BC" w:rsidP="00DE36E6">
            <w:pPr>
              <w:pStyle w:val="Paragraphedeliste"/>
              <w:numPr>
                <w:ilvl w:val="0"/>
                <w:numId w:val="12"/>
              </w:numPr>
              <w:spacing w:after="160" w:line="278" w:lineRule="auto"/>
              <w:jc w:val="left"/>
            </w:pPr>
            <w:r>
              <w:lastRenderedPageBreak/>
              <w:t xml:space="preserve">Paiements entre </w:t>
            </w:r>
            <w:r w:rsidRPr="007679BC">
              <w:rPr>
                <w:b/>
                <w:bCs/>
              </w:rPr>
              <w:t>Alfred Bouchard</w:t>
            </w:r>
            <w:r>
              <w:t xml:space="preserve"> et la Commission scolaire de Mistassini</w:t>
            </w:r>
            <w:r w:rsidR="00A73111">
              <w:t xml:space="preserve">, reçu de prêt </w:t>
            </w:r>
            <w:r>
              <w:t xml:space="preserve">(1908-1909); </w:t>
            </w:r>
          </w:p>
          <w:p w14:paraId="632ADE91" w14:textId="77777777" w:rsidR="007679BC" w:rsidRDefault="007679BC" w:rsidP="007679BC">
            <w:pPr>
              <w:pStyle w:val="Paragraphedeliste"/>
              <w:numPr>
                <w:ilvl w:val="0"/>
                <w:numId w:val="12"/>
              </w:numPr>
              <w:spacing w:after="160" w:line="278" w:lineRule="auto"/>
              <w:jc w:val="left"/>
            </w:pPr>
            <w:r>
              <w:t xml:space="preserve">Chèques de </w:t>
            </w:r>
            <w:r w:rsidRPr="00642ECB">
              <w:rPr>
                <w:b/>
                <w:bCs/>
              </w:rPr>
              <w:t>Joseph Lemieux</w:t>
            </w:r>
            <w:r>
              <w:t xml:space="preserve"> remis pour paiements de dettes (1911); </w:t>
            </w:r>
          </w:p>
          <w:p w14:paraId="05862A97" w14:textId="392329AB" w:rsidR="00DE36E6" w:rsidRPr="00DE36E6" w:rsidRDefault="00DE36E6" w:rsidP="00DE36E6">
            <w:pPr>
              <w:pStyle w:val="Paragraphedeliste"/>
              <w:numPr>
                <w:ilvl w:val="0"/>
                <w:numId w:val="12"/>
              </w:numPr>
              <w:spacing w:after="160" w:line="278" w:lineRule="auto"/>
              <w:jc w:val="left"/>
            </w:pPr>
            <w:r w:rsidRPr="00DE36E6">
              <w:t xml:space="preserve">Vente d’un cheval entre </w:t>
            </w:r>
            <w:r w:rsidRPr="00DE36E6">
              <w:rPr>
                <w:b/>
                <w:bCs/>
              </w:rPr>
              <w:t>Théodore Martel</w:t>
            </w:r>
            <w:r w:rsidRPr="00DE36E6">
              <w:t xml:space="preserve"> et </w:t>
            </w:r>
            <w:r w:rsidRPr="00DE36E6">
              <w:rPr>
                <w:b/>
                <w:bCs/>
              </w:rPr>
              <w:t>Joseph Martel</w:t>
            </w:r>
            <w:r w:rsidRPr="00DE36E6">
              <w:t xml:space="preserve"> (1916); </w:t>
            </w:r>
          </w:p>
          <w:p w14:paraId="0FA6F233" w14:textId="2A28703D" w:rsidR="00DE36E6" w:rsidRPr="00DE36E6" w:rsidRDefault="00DE36E6" w:rsidP="00DE36E6">
            <w:pPr>
              <w:pStyle w:val="Paragraphedeliste"/>
              <w:numPr>
                <w:ilvl w:val="0"/>
                <w:numId w:val="12"/>
              </w:numPr>
            </w:pPr>
            <w:r w:rsidRPr="00DE36E6">
              <w:t xml:space="preserve">Liste détaillée de la dette contractée par </w:t>
            </w:r>
            <w:r w:rsidRPr="00DE36E6">
              <w:rPr>
                <w:b/>
                <w:bCs/>
              </w:rPr>
              <w:t>Edmond Tremblay</w:t>
            </w:r>
            <w:r w:rsidRPr="00DE36E6">
              <w:t xml:space="preserve"> envers les Pères (1917-1919);</w:t>
            </w:r>
          </w:p>
          <w:p w14:paraId="07C1A671" w14:textId="77777777" w:rsidR="00DE36E6" w:rsidRPr="00DE36E6" w:rsidRDefault="00DE36E6" w:rsidP="00DE36E6">
            <w:pPr>
              <w:pStyle w:val="Paragraphedeliste"/>
              <w:numPr>
                <w:ilvl w:val="0"/>
                <w:numId w:val="12"/>
              </w:numPr>
            </w:pPr>
            <w:r w:rsidRPr="00DE36E6">
              <w:t xml:space="preserve">Dettes des Pères à des particuliers (1922); </w:t>
            </w:r>
          </w:p>
          <w:p w14:paraId="2E8CBF19" w14:textId="77777777" w:rsidR="00DE36E6" w:rsidRPr="00DE36E6" w:rsidRDefault="00DE36E6" w:rsidP="00DE36E6">
            <w:pPr>
              <w:pStyle w:val="Paragraphedeliste"/>
              <w:numPr>
                <w:ilvl w:val="0"/>
                <w:numId w:val="12"/>
              </w:numPr>
            </w:pPr>
            <w:r w:rsidRPr="00DE36E6">
              <w:rPr>
                <w:b/>
                <w:bCs/>
              </w:rPr>
              <w:t>Adélard Gagné</w:t>
            </w:r>
            <w:r w:rsidRPr="00DE36E6">
              <w:t xml:space="preserve"> réclame un montant afin de pouvoir vendre sa terre (1922); </w:t>
            </w:r>
          </w:p>
          <w:p w14:paraId="688BDE8C" w14:textId="77777777" w:rsidR="00DE36E6" w:rsidRPr="00DE36E6" w:rsidRDefault="00DE36E6" w:rsidP="00DE36E6">
            <w:pPr>
              <w:pStyle w:val="Paragraphedeliste"/>
              <w:numPr>
                <w:ilvl w:val="0"/>
                <w:numId w:val="12"/>
              </w:numPr>
            </w:pPr>
            <w:r w:rsidRPr="00DE36E6">
              <w:t xml:space="preserve">Paiement de terres à </w:t>
            </w:r>
            <w:r w:rsidRPr="00DE36E6">
              <w:rPr>
                <w:b/>
                <w:bCs/>
              </w:rPr>
              <w:t>Thomas-Louis Bergeron</w:t>
            </w:r>
            <w:r w:rsidRPr="00DE36E6">
              <w:t xml:space="preserve">, avocat, achetées aux Pères (1922); </w:t>
            </w:r>
          </w:p>
          <w:p w14:paraId="6BA9ECBE" w14:textId="1F8F2116" w:rsidR="00DE36E6" w:rsidRDefault="00DE36E6" w:rsidP="00DE36E6">
            <w:pPr>
              <w:pStyle w:val="Paragraphedeliste"/>
              <w:numPr>
                <w:ilvl w:val="0"/>
                <w:numId w:val="12"/>
              </w:numPr>
            </w:pPr>
            <w:r w:rsidRPr="00DE36E6">
              <w:rPr>
                <w:b/>
                <w:bCs/>
              </w:rPr>
              <w:t>Louis Fortin</w:t>
            </w:r>
            <w:r w:rsidRPr="00DE36E6">
              <w:t xml:space="preserve"> réclame aux Pères la somme qui lui est due après l’incendie du magasin (1922); </w:t>
            </w:r>
          </w:p>
          <w:p w14:paraId="5B0429DB" w14:textId="77777777" w:rsidR="00DE36E6" w:rsidRPr="00DE36E6" w:rsidRDefault="00DE36E6" w:rsidP="00DE36E6">
            <w:pPr>
              <w:pStyle w:val="Paragraphedeliste"/>
              <w:numPr>
                <w:ilvl w:val="0"/>
                <w:numId w:val="12"/>
              </w:numPr>
            </w:pPr>
            <w:r w:rsidRPr="00DE36E6">
              <w:t xml:space="preserve">Paiement de terme de terre par </w:t>
            </w:r>
            <w:hyperlink w:anchor="HarmiasLarouche1" w:history="1">
              <w:r w:rsidRPr="00DE36E6">
                <w:rPr>
                  <w:rStyle w:val="Lienhypertexte"/>
                  <w:b/>
                  <w:bCs/>
                  <w:color w:val="auto"/>
                  <w:u w:val="none"/>
                </w:rPr>
                <w:t>Harmias Larouche</w:t>
              </w:r>
            </w:hyperlink>
            <w:r w:rsidRPr="00DE36E6">
              <w:t xml:space="preserve"> (1923); </w:t>
            </w:r>
          </w:p>
          <w:p w14:paraId="646FEA44" w14:textId="77777777" w:rsidR="00DE36E6" w:rsidRDefault="00DE36E6" w:rsidP="00DE36E6">
            <w:pPr>
              <w:pStyle w:val="Paragraphedeliste"/>
              <w:numPr>
                <w:ilvl w:val="0"/>
                <w:numId w:val="12"/>
              </w:numPr>
            </w:pPr>
            <w:r w:rsidRPr="00DE36E6">
              <w:t xml:space="preserve">Facture au </w:t>
            </w:r>
            <w:r w:rsidRPr="00DE36E6">
              <w:rPr>
                <w:b/>
                <w:bCs/>
              </w:rPr>
              <w:t>Dr. Brault</w:t>
            </w:r>
            <w:r w:rsidRPr="00DE36E6">
              <w:t xml:space="preserve"> pour achats de nourriture et poules et montant dû aux Pères (1927);</w:t>
            </w:r>
          </w:p>
          <w:p w14:paraId="13968512" w14:textId="77777777" w:rsidR="00DE36E6" w:rsidRPr="00DE36E6" w:rsidRDefault="00DE36E6" w:rsidP="00DE36E6">
            <w:pPr>
              <w:pStyle w:val="Paragraphedeliste"/>
              <w:numPr>
                <w:ilvl w:val="0"/>
                <w:numId w:val="12"/>
              </w:numPr>
            </w:pPr>
            <w:r w:rsidRPr="00DE36E6">
              <w:t>Ordres et autorisations de paiements (1927-1940);</w:t>
            </w:r>
          </w:p>
          <w:p w14:paraId="26938B63" w14:textId="4830BB48" w:rsidR="004468DF" w:rsidRDefault="004468DF" w:rsidP="004468DF">
            <w:pPr>
              <w:pStyle w:val="Paragraphedeliste"/>
              <w:numPr>
                <w:ilvl w:val="0"/>
                <w:numId w:val="12"/>
              </w:numPr>
            </w:pPr>
            <w:r w:rsidRPr="00DE36E6">
              <w:t>Billets de promesses de paiements aux Pères et à des particuliers (</w:t>
            </w:r>
            <w:r>
              <w:t>1928-193</w:t>
            </w:r>
            <w:r w:rsidR="007F1145">
              <w:t>8</w:t>
            </w:r>
            <w:r w:rsidRPr="00DE36E6">
              <w:t>);</w:t>
            </w:r>
          </w:p>
          <w:p w14:paraId="71E7871C" w14:textId="77777777" w:rsidR="00DE36E6" w:rsidRPr="00DE36E6" w:rsidRDefault="00DE36E6" w:rsidP="00DE36E6">
            <w:pPr>
              <w:pStyle w:val="Paragraphedeliste"/>
              <w:numPr>
                <w:ilvl w:val="0"/>
                <w:numId w:val="12"/>
              </w:numPr>
            </w:pPr>
            <w:r w:rsidRPr="00DE36E6">
              <w:t xml:space="preserve">Confirmation de paiement pour une voiture usagée (1929); </w:t>
            </w:r>
          </w:p>
          <w:p w14:paraId="3B5AB81C" w14:textId="77777777" w:rsidR="007679BC" w:rsidRDefault="007679BC">
            <w:pPr>
              <w:pStyle w:val="Paragraphedeliste"/>
              <w:numPr>
                <w:ilvl w:val="0"/>
                <w:numId w:val="12"/>
              </w:numPr>
            </w:pPr>
            <w:r>
              <w:t xml:space="preserve">Entente de paiement entre </w:t>
            </w:r>
            <w:r w:rsidRPr="007679BC">
              <w:rPr>
                <w:b/>
                <w:bCs/>
              </w:rPr>
              <w:t>Zélada Simard</w:t>
            </w:r>
            <w:r>
              <w:t xml:space="preserve"> et la Commission scolaire de Mistassini (1930);</w:t>
            </w:r>
          </w:p>
          <w:p w14:paraId="6D4964FC" w14:textId="279FDFD5" w:rsidR="009D127B" w:rsidRDefault="009D127B">
            <w:pPr>
              <w:pStyle w:val="Paragraphedeliste"/>
              <w:numPr>
                <w:ilvl w:val="0"/>
                <w:numId w:val="12"/>
              </w:numPr>
            </w:pPr>
            <w:r>
              <w:t xml:space="preserve">Compte à payer de M. </w:t>
            </w:r>
            <w:r w:rsidRPr="009D127B">
              <w:rPr>
                <w:b/>
                <w:bCs/>
              </w:rPr>
              <w:t>Ovila Perron</w:t>
            </w:r>
            <w:r>
              <w:t xml:space="preserve"> de St-Stanislas (1931);</w:t>
            </w:r>
          </w:p>
          <w:p w14:paraId="41091A57" w14:textId="456D5531" w:rsidR="009D127B" w:rsidRDefault="009D127B">
            <w:pPr>
              <w:pStyle w:val="Paragraphedeliste"/>
              <w:numPr>
                <w:ilvl w:val="0"/>
                <w:numId w:val="12"/>
              </w:numPr>
            </w:pPr>
            <w:r>
              <w:t xml:space="preserve">Montant à recevoir du gouvernement Moreau (1932); </w:t>
            </w:r>
          </w:p>
          <w:p w14:paraId="501A6951" w14:textId="3351B8BA" w:rsidR="007D7EEC" w:rsidRDefault="007D7EEC">
            <w:pPr>
              <w:pStyle w:val="Paragraphedeliste"/>
              <w:numPr>
                <w:ilvl w:val="0"/>
                <w:numId w:val="12"/>
              </w:numPr>
            </w:pPr>
            <w:r>
              <w:t xml:space="preserve">Paiement et intérêt à William Tremblay (1933); </w:t>
            </w:r>
          </w:p>
          <w:p w14:paraId="6EF6AA17" w14:textId="77777777" w:rsidR="00DE36E6" w:rsidRDefault="00DE36E6" w:rsidP="00DE36E6">
            <w:pPr>
              <w:pStyle w:val="Paragraphedeliste"/>
              <w:numPr>
                <w:ilvl w:val="0"/>
                <w:numId w:val="12"/>
              </w:numPr>
            </w:pPr>
            <w:r w:rsidRPr="00DE36E6">
              <w:t xml:space="preserve">Réclamation de paiement à Médéric Lavoie pour le transport d’une grange (1933-1934); </w:t>
            </w:r>
          </w:p>
          <w:p w14:paraId="716EFF37" w14:textId="77777777" w:rsidR="00DE36E6" w:rsidRPr="00DE36E6" w:rsidRDefault="00DE36E6" w:rsidP="00DE36E6">
            <w:pPr>
              <w:pStyle w:val="Paragraphedeliste"/>
              <w:numPr>
                <w:ilvl w:val="0"/>
                <w:numId w:val="12"/>
              </w:numPr>
            </w:pPr>
            <w:r w:rsidRPr="00DE36E6">
              <w:t xml:space="preserve">Relevé de compte impayé de </w:t>
            </w:r>
            <w:r w:rsidRPr="00DE36E6">
              <w:rPr>
                <w:b/>
                <w:bCs/>
              </w:rPr>
              <w:t>J. M. Marcotte</w:t>
            </w:r>
            <w:r w:rsidRPr="00DE36E6">
              <w:t xml:space="preserve"> (1936);</w:t>
            </w:r>
          </w:p>
          <w:p w14:paraId="62C28B0A" w14:textId="77777777" w:rsidR="00DE36E6" w:rsidRDefault="00DE36E6" w:rsidP="00DE36E6"/>
          <w:p w14:paraId="2BC13501" w14:textId="5A7D7963" w:rsidR="00DE36E6" w:rsidRPr="00DE36E6" w:rsidRDefault="00DE36E6" w:rsidP="00DE36E6">
            <w:pPr>
              <w:pStyle w:val="Style1"/>
            </w:pPr>
            <w:r>
              <w:t>Paiements d’individus (1941-) :</w:t>
            </w:r>
          </w:p>
          <w:p w14:paraId="04BD629A" w14:textId="77777777" w:rsidR="00DE36E6" w:rsidRPr="00DE36E6" w:rsidRDefault="00DE36E6" w:rsidP="00DE36E6">
            <w:pPr>
              <w:pStyle w:val="Paragraphedeliste"/>
              <w:numPr>
                <w:ilvl w:val="0"/>
                <w:numId w:val="12"/>
              </w:numPr>
            </w:pPr>
            <w:r w:rsidRPr="00DE36E6">
              <w:t xml:space="preserve">Factures à Adrien Roberge (1941); </w:t>
            </w:r>
          </w:p>
          <w:p w14:paraId="5FC2F918" w14:textId="77777777" w:rsidR="003050E7" w:rsidRPr="00DE36E6" w:rsidRDefault="003050E7">
            <w:pPr>
              <w:pStyle w:val="Paragraphedeliste"/>
              <w:numPr>
                <w:ilvl w:val="0"/>
                <w:numId w:val="12"/>
              </w:numPr>
            </w:pPr>
            <w:r w:rsidRPr="00DE36E6">
              <w:t xml:space="preserve">Factures à l’ordre de </w:t>
            </w:r>
            <w:r w:rsidRPr="00DE36E6">
              <w:rPr>
                <w:b/>
                <w:bCs/>
              </w:rPr>
              <w:t>Hector Sylvio Grenier</w:t>
            </w:r>
            <w:r w:rsidRPr="00DE36E6">
              <w:t xml:space="preserve"> de Grenier &amp; Fils (1942);</w:t>
            </w:r>
          </w:p>
          <w:p w14:paraId="0909712A" w14:textId="77777777" w:rsidR="00D90B31" w:rsidRDefault="00D90B31" w:rsidP="00D90B31">
            <w:pPr>
              <w:pStyle w:val="Paragraphedeliste"/>
              <w:numPr>
                <w:ilvl w:val="0"/>
                <w:numId w:val="12"/>
              </w:numPr>
            </w:pPr>
            <w:r>
              <w:t>Entente pour paiement d’</w:t>
            </w:r>
            <w:r w:rsidRPr="0024309E">
              <w:rPr>
                <w:b/>
                <w:bCs/>
              </w:rPr>
              <w:t xml:space="preserve">Albert Perreault </w:t>
            </w:r>
            <w:r>
              <w:t xml:space="preserve">(1946); </w:t>
            </w:r>
          </w:p>
          <w:p w14:paraId="6BCF7F24" w14:textId="77777777" w:rsidR="00DE36E6" w:rsidRDefault="00DE36E6" w:rsidP="00DE36E6">
            <w:pPr>
              <w:pStyle w:val="Paragraphedeliste"/>
              <w:numPr>
                <w:ilvl w:val="0"/>
                <w:numId w:val="12"/>
              </w:numPr>
            </w:pPr>
            <w:r w:rsidRPr="00DE36E6">
              <w:t xml:space="preserve">Factures adressées à </w:t>
            </w:r>
            <w:r w:rsidRPr="00DE36E6">
              <w:rPr>
                <w:b/>
                <w:bCs/>
              </w:rPr>
              <w:t>Abraham Guillemette</w:t>
            </w:r>
            <w:r w:rsidRPr="00DE36E6">
              <w:t xml:space="preserve"> pour achats de nourriture (1948-1949); </w:t>
            </w:r>
          </w:p>
          <w:p w14:paraId="235A944E" w14:textId="2BFAF3AF" w:rsidR="00D90B31" w:rsidRPr="00DE36E6" w:rsidRDefault="00D90B31" w:rsidP="00DE36E6">
            <w:pPr>
              <w:pStyle w:val="Paragraphedeliste"/>
              <w:numPr>
                <w:ilvl w:val="0"/>
                <w:numId w:val="12"/>
              </w:numPr>
            </w:pPr>
            <w:r>
              <w:t xml:space="preserve">Promesse écrite de paiement et chèque de </w:t>
            </w:r>
            <w:r w:rsidRPr="00D90B31">
              <w:rPr>
                <w:b/>
                <w:bCs/>
              </w:rPr>
              <w:t>Charles Edouard Lallemand</w:t>
            </w:r>
            <w:r>
              <w:t xml:space="preserve"> à la Trappe de Mistassini (1976); </w:t>
            </w:r>
          </w:p>
          <w:p w14:paraId="5E1CF2FE" w14:textId="1DB34D19" w:rsidR="00DE36E6" w:rsidRPr="00DE36E6" w:rsidRDefault="00DE36E6" w:rsidP="00DE36E6">
            <w:pPr>
              <w:pStyle w:val="Paragraphedeliste"/>
              <w:numPr>
                <w:ilvl w:val="0"/>
                <w:numId w:val="12"/>
              </w:numPr>
            </w:pPr>
            <w:r>
              <w:t>Une liste des dons faits aux organismes de charité, comme la Saint-Vincent-de-Paul (2009);</w:t>
            </w:r>
          </w:p>
          <w:p w14:paraId="1CBB3F67" w14:textId="77777777" w:rsidR="00672709" w:rsidRPr="00672709" w:rsidRDefault="00672709" w:rsidP="00672709">
            <w:pPr>
              <w:pStyle w:val="Paragraphedeliste"/>
              <w:rPr>
                <w:color w:val="70AD47" w:themeColor="accent6"/>
              </w:rPr>
            </w:pPr>
          </w:p>
          <w:p w14:paraId="08D5E101" w14:textId="77777777" w:rsidR="00457DC3" w:rsidRPr="00D95728" w:rsidRDefault="00457DC3" w:rsidP="00457DC3">
            <w:pPr>
              <w:rPr>
                <w:i/>
                <w:iCs/>
              </w:rPr>
            </w:pPr>
            <w:r>
              <w:rPr>
                <w:i/>
                <w:iCs/>
              </w:rPr>
              <w:t>Notes :</w:t>
            </w:r>
          </w:p>
          <w:p w14:paraId="1025A83A" w14:textId="5D9F2785" w:rsidR="00457DC3" w:rsidRDefault="00457DC3" w:rsidP="00457DC3">
            <w:r>
              <w:t>Voir aussi</w:t>
            </w:r>
            <w:r w:rsidR="0022552C">
              <w:t xml:space="preserve"> </w:t>
            </w:r>
            <w:hyperlink w:anchor="P110A54Comptesclients" w:history="1">
              <w:r w:rsidR="0022552C" w:rsidRPr="0022552C">
                <w:rPr>
                  <w:rStyle w:val="Lienhypertexte"/>
                </w:rPr>
                <w:t>P110/A5/4 Comptes clients</w:t>
              </w:r>
            </w:hyperlink>
            <w:r w:rsidR="0022552C">
              <w:t xml:space="preserve"> pour des listes de comptes à recevoir ne ciblant pas un seul client, mais plusieurs comptes, ainsi que</w:t>
            </w:r>
            <w:r>
              <w:t xml:space="preserve"> </w:t>
            </w:r>
            <w:hyperlink w:anchor="P110A513Transactions" w:history="1">
              <w:r w:rsidRPr="00567ACF">
                <w:rPr>
                  <w:rStyle w:val="Lienhypertexte"/>
                </w:rPr>
                <w:t>P110/A5/1</w:t>
              </w:r>
              <w:r w:rsidR="005D2C47">
                <w:rPr>
                  <w:rStyle w:val="Lienhypertexte"/>
                </w:rPr>
                <w:t>7</w:t>
              </w:r>
              <w:r w:rsidRPr="00567ACF">
                <w:rPr>
                  <w:rStyle w:val="Lienhypertexte"/>
                </w:rPr>
                <w:t xml:space="preserve"> Transactions</w:t>
              </w:r>
            </w:hyperlink>
            <w:r>
              <w:t xml:space="preserve"> pour des listes détaillées de paiements annuels. </w:t>
            </w:r>
          </w:p>
          <w:p w14:paraId="0FB369C7" w14:textId="77777777" w:rsidR="00457DC3" w:rsidRDefault="00457DC3" w:rsidP="00457DC3">
            <w:r>
              <w:lastRenderedPageBreak/>
              <w:t>Documents en majorité manuscrits.</w:t>
            </w:r>
          </w:p>
          <w:p w14:paraId="70EDAD50" w14:textId="77777777" w:rsidR="00457DC3" w:rsidRDefault="00457DC3" w:rsidP="00457DC3">
            <w:r>
              <w:t xml:space="preserve">La plupart sont signés de Elzéar Rousseau, secrétaire-trésorier de Mistassini, ou de maires, parfois de colons. </w:t>
            </w:r>
          </w:p>
          <w:p w14:paraId="74CF8437" w14:textId="77777777" w:rsidR="00457DC3" w:rsidRPr="006A17DB" w:rsidRDefault="00457DC3" w:rsidP="00B21581">
            <w:pPr>
              <w:pStyle w:val="Niveau3"/>
            </w:pPr>
          </w:p>
        </w:tc>
      </w:tr>
    </w:tbl>
    <w:p w14:paraId="28DB8399" w14:textId="77777777" w:rsidR="00BA23C7" w:rsidRDefault="00BA23C7"/>
    <w:p w14:paraId="47E56054" w14:textId="59A282EB" w:rsidR="00BA23C7" w:rsidRDefault="00BA23C7" w:rsidP="00B21581">
      <w:pPr>
        <w:pStyle w:val="Niveau3"/>
      </w:pPr>
      <w:bookmarkStart w:id="159" w:name="P110A515FinancesBanque"/>
      <w:bookmarkStart w:id="160" w:name="_Toc223440083"/>
      <w:r>
        <w:t xml:space="preserve">P110/A5/15 : </w:t>
      </w:r>
      <w:r w:rsidR="004132F2">
        <w:t>Banque</w:t>
      </w:r>
      <w:bookmarkEnd w:id="160"/>
    </w:p>
    <w:bookmarkEnd w:id="159"/>
    <w:p w14:paraId="72C18DF6" w14:textId="5BB9E6C8" w:rsidR="00BA23C7" w:rsidRDefault="00BA23C7" w:rsidP="00BA23C7">
      <w:r w:rsidRPr="0021526C">
        <w:rPr>
          <w:highlight w:val="yellow"/>
          <w:lang w:eastAsia="en-US"/>
        </w:rPr>
        <w:t xml:space="preserve">– </w:t>
      </w:r>
      <w:r w:rsidR="00837202">
        <w:rPr>
          <w:lang w:eastAsia="en-US"/>
        </w:rPr>
        <w:t>1933-</w:t>
      </w:r>
      <w:r>
        <w:t xml:space="preserve">1992. </w:t>
      </w:r>
      <w:r w:rsidRPr="00BA23C7">
        <w:rPr>
          <w:highlight w:val="yellow"/>
          <w:lang w:eastAsia="en-US"/>
        </w:rPr>
        <w:t>– X cm de documents textuels.</w:t>
      </w:r>
    </w:p>
    <w:p w14:paraId="25D71C81" w14:textId="77777777" w:rsidR="00BA23C7" w:rsidRDefault="00BA23C7"/>
    <w:p w14:paraId="090C53D9" w14:textId="475D4CF6" w:rsidR="007F1145" w:rsidRPr="007F1145" w:rsidRDefault="007F1145">
      <w:pPr>
        <w:rPr>
          <w:i/>
          <w:iCs/>
        </w:rPr>
      </w:pPr>
      <w:r>
        <w:rPr>
          <w:i/>
          <w:iCs/>
        </w:rPr>
        <w:t xml:space="preserve">Portée et contenu : </w:t>
      </w:r>
    </w:p>
    <w:p w14:paraId="682BEE61" w14:textId="2CB51405" w:rsidR="004468DF" w:rsidRDefault="004468DF">
      <w:r>
        <w:t xml:space="preserve">La sous-sous-série </w:t>
      </w:r>
      <w:r w:rsidRPr="007F1145">
        <w:rPr>
          <w:i/>
          <w:iCs/>
        </w:rPr>
        <w:t>Banque</w:t>
      </w:r>
      <w:r>
        <w:t xml:space="preserve"> fait partie de la sous-série </w:t>
      </w:r>
      <w:r w:rsidRPr="007F1145">
        <w:rPr>
          <w:i/>
          <w:iCs/>
        </w:rPr>
        <w:t>Finances</w:t>
      </w:r>
      <w:r>
        <w:t xml:space="preserve"> et comporte les dossiers </w:t>
      </w:r>
      <w:r w:rsidRPr="007F1145">
        <w:rPr>
          <w:i/>
          <w:iCs/>
        </w:rPr>
        <w:t>Comptes et transactions,</w:t>
      </w:r>
      <w:r>
        <w:t xml:space="preserve"> </w:t>
      </w:r>
      <w:r w:rsidRPr="007F1145">
        <w:rPr>
          <w:i/>
          <w:iCs/>
        </w:rPr>
        <w:t>Emprunts</w:t>
      </w:r>
      <w:r>
        <w:t xml:space="preserve"> et </w:t>
      </w:r>
      <w:r w:rsidRPr="007F1145">
        <w:rPr>
          <w:i/>
          <w:iCs/>
        </w:rPr>
        <w:t>Placements</w:t>
      </w:r>
      <w:r>
        <w:t xml:space="preserve">. Elle se réfère </w:t>
      </w:r>
      <w:r w:rsidR="007F1145">
        <w:t xml:space="preserve">principalement aux paiements émis par les Pères Trappistes. </w:t>
      </w:r>
    </w:p>
    <w:p w14:paraId="25875834" w14:textId="77777777" w:rsidR="007F1145" w:rsidRDefault="007F1145"/>
    <w:p w14:paraId="78F8DD73" w14:textId="5AD64982" w:rsidR="007F1145" w:rsidRPr="007F1145" w:rsidRDefault="007F1145">
      <w:pPr>
        <w:rPr>
          <w:i/>
          <w:iCs/>
        </w:rPr>
      </w:pPr>
      <w:r>
        <w:rPr>
          <w:i/>
          <w:iCs/>
        </w:rPr>
        <w:t xml:space="preserve">Notes : </w:t>
      </w:r>
    </w:p>
    <w:p w14:paraId="0081959A" w14:textId="1556F630" w:rsidR="00510CCD" w:rsidRDefault="00510CCD">
      <w:r>
        <w:t xml:space="preserve">Pour des échanges autres que de nature financière, voir </w:t>
      </w:r>
      <w:hyperlink w:anchor="P110A717RelationsBanqueDolbeau" w:history="1">
        <w:r w:rsidRPr="00510CCD">
          <w:rPr>
            <w:rStyle w:val="Lienhypertexte"/>
          </w:rPr>
          <w:t>P110/A7/1.7 Banque canadienne nationale de Dolbeau</w:t>
        </w:r>
      </w:hyperlink>
      <w:r>
        <w:t xml:space="preserve"> dans </w:t>
      </w:r>
      <w:hyperlink w:anchor="P110A71Relationsorganismes" w:history="1">
        <w:r w:rsidRPr="00510CCD">
          <w:rPr>
            <w:rStyle w:val="Lienhypertexte"/>
          </w:rPr>
          <w:t>Relations avec d’autres organismes.</w:t>
        </w:r>
      </w:hyperlink>
      <w:r w:rsidR="004468DF">
        <w:t xml:space="preserve"> Pour des chèques ou billets de promesse de paiements émis par des résidents, voir </w:t>
      </w:r>
      <w:hyperlink w:anchor="P110A514PaiementsIndividuels" w:history="1">
        <w:r w:rsidR="004468DF" w:rsidRPr="004468DF">
          <w:rPr>
            <w:rStyle w:val="Lienhypertexte"/>
          </w:rPr>
          <w:t>P110/A5/14 Paiements individuels</w:t>
        </w:r>
      </w:hyperlink>
      <w:r w:rsidR="004468DF">
        <w:t>.</w:t>
      </w:r>
    </w:p>
    <w:p w14:paraId="7AEA11CC" w14:textId="0A4E0F0F" w:rsidR="00510CCD" w:rsidRDefault="007F1145">
      <w:r>
        <w:t>Originaux.</w:t>
      </w:r>
    </w:p>
    <w:p w14:paraId="4264EF42" w14:textId="77777777" w:rsidR="007F1145" w:rsidRDefault="007F1145"/>
    <w:tbl>
      <w:tblPr>
        <w:tblW w:w="9356" w:type="dxa"/>
        <w:tblInd w:w="-567" w:type="dxa"/>
        <w:shd w:val="clear" w:color="auto" w:fill="D9D9D9"/>
        <w:tblLook w:val="04A0" w:firstRow="1" w:lastRow="0" w:firstColumn="1" w:lastColumn="0" w:noHBand="0" w:noVBand="1"/>
      </w:tblPr>
      <w:tblGrid>
        <w:gridCol w:w="1555"/>
        <w:gridCol w:w="7801"/>
      </w:tblGrid>
      <w:tr w:rsidR="003E7FB9" w:rsidRPr="00A674F8" w14:paraId="2D13A771" w14:textId="77777777" w:rsidTr="00F35EEA">
        <w:trPr>
          <w:trHeight w:val="873"/>
        </w:trPr>
        <w:tc>
          <w:tcPr>
            <w:tcW w:w="1555" w:type="dxa"/>
            <w:shd w:val="clear" w:color="auto" w:fill="D9D9D9" w:themeFill="background1" w:themeFillShade="D9"/>
          </w:tcPr>
          <w:p w14:paraId="109939A4" w14:textId="77777777" w:rsidR="003E7FB9" w:rsidRDefault="003E7FB9" w:rsidP="003E7FB9">
            <w:pPr>
              <w:jc w:val="left"/>
              <w:rPr>
                <w:lang w:eastAsia="en-US"/>
              </w:rPr>
            </w:pPr>
          </w:p>
        </w:tc>
        <w:tc>
          <w:tcPr>
            <w:tcW w:w="7801" w:type="dxa"/>
          </w:tcPr>
          <w:p w14:paraId="45F69740" w14:textId="025F75AB" w:rsidR="003E7FB9" w:rsidRDefault="003E7FB9" w:rsidP="0034758D">
            <w:pPr>
              <w:pStyle w:val="Niveau4"/>
            </w:pPr>
            <w:bookmarkStart w:id="161" w:name="_Toc223440084"/>
            <w:r>
              <w:t>P110/A5/15.1 : Comptes et transactions</w:t>
            </w:r>
            <w:bookmarkEnd w:id="161"/>
          </w:p>
          <w:p w14:paraId="20153C95" w14:textId="1713D2E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24</w:t>
            </w:r>
            <w:r w:rsidRPr="004132F2">
              <w:rPr>
                <w:highlight w:val="yellow"/>
                <w:lang w:eastAsia="en-US"/>
              </w:rPr>
              <w:t>-19</w:t>
            </w:r>
            <w:r>
              <w:rPr>
                <w:highlight w:val="yellow"/>
                <w:lang w:eastAsia="en-US"/>
              </w:rPr>
              <w:t>41</w:t>
            </w:r>
            <w:r w:rsidRPr="004132F2">
              <w:rPr>
                <w:highlight w:val="yellow"/>
              </w:rPr>
              <w:t xml:space="preserve">. </w:t>
            </w:r>
            <w:r w:rsidRPr="004132F2">
              <w:rPr>
                <w:highlight w:val="yellow"/>
                <w:lang w:eastAsia="en-US"/>
              </w:rPr>
              <w:t>– X cm de documents textuels.</w:t>
            </w:r>
          </w:p>
          <w:p w14:paraId="69C1DACC" w14:textId="77777777" w:rsidR="003E7FB9" w:rsidRDefault="003E7FB9" w:rsidP="003E7FB9"/>
          <w:p w14:paraId="4CF3A691" w14:textId="77777777" w:rsidR="003E7FB9" w:rsidRDefault="003E7FB9" w:rsidP="003E7FB9">
            <w:r>
              <w:t>Ce dossier comprend…</w:t>
            </w:r>
          </w:p>
          <w:p w14:paraId="3A49D614" w14:textId="77777777" w:rsidR="003E7FB9" w:rsidRDefault="003E7FB9" w:rsidP="003E7FB9"/>
          <w:p w14:paraId="36EDC39B" w14:textId="188C9436" w:rsidR="004213C1" w:rsidRPr="00B64EBC" w:rsidRDefault="004213C1">
            <w:pPr>
              <w:pStyle w:val="Paragraphedeliste"/>
              <w:numPr>
                <w:ilvl w:val="0"/>
                <w:numId w:val="32"/>
              </w:numPr>
            </w:pPr>
            <w:r w:rsidRPr="00B64EBC">
              <w:t xml:space="preserve">Chèque à la Royal Bank of Canada de Paris (1924); </w:t>
            </w:r>
          </w:p>
          <w:p w14:paraId="52922A59" w14:textId="4EE40BF4" w:rsidR="007679BC" w:rsidRDefault="007679BC">
            <w:pPr>
              <w:pStyle w:val="Paragraphedeliste"/>
              <w:numPr>
                <w:ilvl w:val="0"/>
                <w:numId w:val="32"/>
              </w:numPr>
            </w:pPr>
            <w:r>
              <w:t xml:space="preserve">Transaction entre </w:t>
            </w:r>
            <w:r w:rsidR="00C64BFA" w:rsidRPr="00C64BFA">
              <w:rPr>
                <w:b/>
                <w:bCs/>
              </w:rPr>
              <w:t>Albert et Louis-Albert Guénard</w:t>
            </w:r>
            <w:r w:rsidR="00C64BFA">
              <w:t xml:space="preserve">, la </w:t>
            </w:r>
            <w:r>
              <w:t xml:space="preserve">Trappe de Mistassini </w:t>
            </w:r>
            <w:r w:rsidR="00C64BFA">
              <w:t xml:space="preserve">et la Banque (1932-1938); </w:t>
            </w:r>
          </w:p>
          <w:p w14:paraId="3DA68918" w14:textId="2255D9D3" w:rsidR="003E7FB9" w:rsidRPr="00B64EBC" w:rsidRDefault="003E7FB9">
            <w:pPr>
              <w:pStyle w:val="Paragraphedeliste"/>
              <w:numPr>
                <w:ilvl w:val="0"/>
                <w:numId w:val="32"/>
              </w:numPr>
            </w:pPr>
            <w:r w:rsidRPr="00B64EBC">
              <w:t xml:space="preserve">Correspondances de la </w:t>
            </w:r>
            <w:r w:rsidRPr="00B64EBC">
              <w:rPr>
                <w:b/>
                <w:bCs/>
              </w:rPr>
              <w:t>Banque canadienne nationale</w:t>
            </w:r>
            <w:r w:rsidRPr="00B64EBC">
              <w:t xml:space="preserve"> concernant des transports de créances, des remboursements ou des renouvellements de billets, des crédits, des dividendes, des escomptes, l’impôt, des obligations, les comptes des Pères et des encaissements (1933-1935, 1938-1941); </w:t>
            </w:r>
          </w:p>
          <w:p w14:paraId="71E5C684" w14:textId="77777777" w:rsidR="003E7FB9" w:rsidRDefault="003E7FB9" w:rsidP="003E7FB9"/>
          <w:p w14:paraId="16FDB137" w14:textId="77777777" w:rsidR="003E7FB9" w:rsidRDefault="003E7FB9" w:rsidP="003E7FB9">
            <w:r>
              <w:t>Les documents sont dactylographiés, parfois annotés, souvent signés.</w:t>
            </w:r>
          </w:p>
          <w:p w14:paraId="1D8436D1" w14:textId="77777777" w:rsidR="003E7FB9" w:rsidRDefault="003E7FB9" w:rsidP="003E7FB9">
            <w:r>
              <w:t>Certaines pages sont jaunies.</w:t>
            </w:r>
          </w:p>
          <w:p w14:paraId="6144F263" w14:textId="77777777" w:rsidR="003E7FB9" w:rsidRDefault="003E7FB9" w:rsidP="0034758D">
            <w:pPr>
              <w:pStyle w:val="Niveau4"/>
            </w:pPr>
          </w:p>
        </w:tc>
      </w:tr>
      <w:tr w:rsidR="003E7FB9" w:rsidRPr="00A674F8" w14:paraId="6758D4B5" w14:textId="77777777" w:rsidTr="00F35EEA">
        <w:trPr>
          <w:trHeight w:val="873"/>
        </w:trPr>
        <w:tc>
          <w:tcPr>
            <w:tcW w:w="1555" w:type="dxa"/>
            <w:shd w:val="clear" w:color="auto" w:fill="D9D9D9" w:themeFill="background1" w:themeFillShade="D9"/>
          </w:tcPr>
          <w:p w14:paraId="2F5E8C06" w14:textId="77777777" w:rsidR="003E7FB9" w:rsidRDefault="003E7FB9" w:rsidP="003E7FB9">
            <w:pPr>
              <w:jc w:val="left"/>
              <w:rPr>
                <w:lang w:eastAsia="en-US"/>
              </w:rPr>
            </w:pPr>
          </w:p>
        </w:tc>
        <w:tc>
          <w:tcPr>
            <w:tcW w:w="7801" w:type="dxa"/>
          </w:tcPr>
          <w:p w14:paraId="6280762C" w14:textId="7D026570" w:rsidR="003E7FB9" w:rsidRDefault="003E7FB9" w:rsidP="0034758D">
            <w:pPr>
              <w:pStyle w:val="Niveau4"/>
            </w:pPr>
            <w:bookmarkStart w:id="162" w:name="_Toc223440085"/>
            <w:r>
              <w:t>P110/A5/15.2 : Emprunts</w:t>
            </w:r>
            <w:bookmarkEnd w:id="162"/>
          </w:p>
          <w:p w14:paraId="1B941E0B" w14:textId="09F4D09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26</w:t>
            </w:r>
            <w:r>
              <w:rPr>
                <w:highlight w:val="yellow"/>
                <w:lang w:eastAsia="en-US"/>
              </w:rPr>
              <w:t>-19</w:t>
            </w:r>
            <w:r w:rsidR="007F1145">
              <w:rPr>
                <w:highlight w:val="yellow"/>
                <w:lang w:eastAsia="en-US"/>
              </w:rPr>
              <w:t>9</w:t>
            </w:r>
            <w:r>
              <w:rPr>
                <w:highlight w:val="yellow"/>
                <w:lang w:eastAsia="en-US"/>
              </w:rPr>
              <w:t>3</w:t>
            </w:r>
            <w:r w:rsidRPr="004132F2">
              <w:rPr>
                <w:highlight w:val="yellow"/>
              </w:rPr>
              <w:t xml:space="preserve">. </w:t>
            </w:r>
            <w:r w:rsidRPr="004132F2">
              <w:rPr>
                <w:highlight w:val="yellow"/>
                <w:lang w:eastAsia="en-US"/>
              </w:rPr>
              <w:t>– X cm de documents textuels.</w:t>
            </w:r>
          </w:p>
          <w:p w14:paraId="4F67C77E" w14:textId="77777777" w:rsidR="003E7FB9" w:rsidRDefault="003E7FB9" w:rsidP="003E7FB9"/>
          <w:p w14:paraId="5D6C758C" w14:textId="77777777" w:rsidR="003E7FB9" w:rsidRDefault="003E7FB9" w:rsidP="003E7FB9">
            <w:r>
              <w:t>Ce dossier comprend…</w:t>
            </w:r>
          </w:p>
          <w:p w14:paraId="517DAD41" w14:textId="77777777" w:rsidR="003E7FB9" w:rsidRDefault="003E7FB9" w:rsidP="003E7FB9"/>
          <w:p w14:paraId="432DCB72" w14:textId="0C3D45F1" w:rsidR="00BB1F3E" w:rsidRPr="00B64EBC" w:rsidRDefault="00BB1F3E">
            <w:pPr>
              <w:pStyle w:val="Paragraphedeliste"/>
              <w:numPr>
                <w:ilvl w:val="0"/>
                <w:numId w:val="20"/>
              </w:numPr>
            </w:pPr>
            <w:r w:rsidRPr="00B64EBC">
              <w:t>Liquidités, dépenses et projets d’emprunts (1926);</w:t>
            </w:r>
          </w:p>
          <w:p w14:paraId="1A1BB939" w14:textId="77777777" w:rsidR="00C64BFA" w:rsidRDefault="00C64BFA">
            <w:pPr>
              <w:pStyle w:val="Paragraphedeliste"/>
              <w:numPr>
                <w:ilvl w:val="0"/>
                <w:numId w:val="20"/>
              </w:numPr>
            </w:pPr>
            <w:r>
              <w:t xml:space="preserve">Remerciement pour chèque (1930); </w:t>
            </w:r>
          </w:p>
          <w:p w14:paraId="65224562" w14:textId="4AF0FCB6" w:rsidR="00C64BFA" w:rsidRDefault="00C64BFA">
            <w:pPr>
              <w:pStyle w:val="Paragraphedeliste"/>
              <w:numPr>
                <w:ilvl w:val="0"/>
                <w:numId w:val="20"/>
              </w:numPr>
            </w:pPr>
            <w:r>
              <w:t xml:space="preserve">Refus pour emprunt avec Hamel, Fugère &amp; Cie Ltée (1933); </w:t>
            </w:r>
          </w:p>
          <w:p w14:paraId="7A0302C2" w14:textId="37CA40BC" w:rsidR="00E80ECC" w:rsidRPr="00B64EBC" w:rsidRDefault="00E80ECC">
            <w:pPr>
              <w:pStyle w:val="Paragraphedeliste"/>
              <w:numPr>
                <w:ilvl w:val="0"/>
                <w:numId w:val="20"/>
              </w:numPr>
            </w:pPr>
            <w:r w:rsidRPr="00B64EBC">
              <w:t xml:space="preserve">Modalités de remboursement d’obligations de la Commission municipale de Québec (1934); </w:t>
            </w:r>
          </w:p>
          <w:p w14:paraId="4B5A7662" w14:textId="77777777" w:rsidR="007F1145" w:rsidRPr="00B64EBC" w:rsidRDefault="007F1145" w:rsidP="007F1145">
            <w:pPr>
              <w:pStyle w:val="Paragraphedeliste"/>
              <w:numPr>
                <w:ilvl w:val="0"/>
                <w:numId w:val="20"/>
              </w:numPr>
            </w:pPr>
            <w:r w:rsidRPr="00B64EBC">
              <w:lastRenderedPageBreak/>
              <w:t>Correspondances et résolutions pour emprunts à la Banque canadienne nationale (1935-1953);</w:t>
            </w:r>
          </w:p>
          <w:p w14:paraId="430333C7" w14:textId="77777777" w:rsidR="00C64BFA" w:rsidRDefault="00C64BFA">
            <w:pPr>
              <w:pStyle w:val="Paragraphedeliste"/>
              <w:numPr>
                <w:ilvl w:val="0"/>
                <w:numId w:val="20"/>
              </w:numPr>
            </w:pPr>
            <w:r>
              <w:t xml:space="preserve">Renouvellement de ligne de crédit avec la Banque canadienne nationale (1941); </w:t>
            </w:r>
          </w:p>
          <w:p w14:paraId="6DBDA775" w14:textId="2B966090" w:rsidR="00653861" w:rsidRDefault="00653861">
            <w:pPr>
              <w:pStyle w:val="Paragraphedeliste"/>
              <w:numPr>
                <w:ilvl w:val="0"/>
                <w:numId w:val="20"/>
              </w:numPr>
            </w:pPr>
            <w:r w:rsidRPr="00B64EBC">
              <w:t xml:space="preserve">Dépôt de fonds pour obligations avec la Corporation de prêts de Québec (1941); </w:t>
            </w:r>
          </w:p>
          <w:p w14:paraId="24683BD8" w14:textId="77314D53" w:rsidR="00B64EBC" w:rsidRDefault="00B64EBC">
            <w:pPr>
              <w:pStyle w:val="Paragraphedeliste"/>
              <w:numPr>
                <w:ilvl w:val="0"/>
                <w:numId w:val="20"/>
              </w:numPr>
            </w:pPr>
            <w:r>
              <w:t xml:space="preserve">Emprunt de 20 000 $ avec la Caisse Centrale Desjardins de Lévis (1949-1952); </w:t>
            </w:r>
          </w:p>
          <w:p w14:paraId="4B4250D6" w14:textId="2273A562" w:rsidR="00DE36E6" w:rsidRPr="00B64EBC" w:rsidRDefault="00DE36E6">
            <w:pPr>
              <w:pStyle w:val="Paragraphedeliste"/>
              <w:numPr>
                <w:ilvl w:val="0"/>
                <w:numId w:val="20"/>
              </w:numPr>
            </w:pPr>
            <w:r>
              <w:t xml:space="preserve">Billets pour octrois de marges de crédit avec la Banque nationale du Canada, Dolbeau (1992-1993); </w:t>
            </w:r>
          </w:p>
          <w:p w14:paraId="5AAC2442" w14:textId="77777777" w:rsidR="003E7FB9" w:rsidRPr="003E7FB9" w:rsidRDefault="003E7FB9" w:rsidP="003E7FB9">
            <w:pPr>
              <w:pStyle w:val="Paragraphedeliste"/>
              <w:rPr>
                <w:color w:val="538135" w:themeColor="accent6" w:themeShade="BF"/>
              </w:rPr>
            </w:pPr>
          </w:p>
          <w:p w14:paraId="4E352250" w14:textId="6E4B5CD8" w:rsidR="003E7FB9" w:rsidRDefault="003E7FB9" w:rsidP="003E7FB9">
            <w:r>
              <w:t>Voir aussi P110/A5/16 Prêts de particuliers pour des ententes d’emprunts ou de paiements de résidents ou entre les Pères et des particuliers.</w:t>
            </w:r>
          </w:p>
          <w:p w14:paraId="592E7C06" w14:textId="4AD0E2A5" w:rsidR="003E7FB9" w:rsidRPr="00380AFF" w:rsidRDefault="003E7FB9" w:rsidP="003E7FB9"/>
        </w:tc>
      </w:tr>
      <w:tr w:rsidR="003E7FB9" w:rsidRPr="00A674F8" w14:paraId="7C28255A" w14:textId="77777777" w:rsidTr="00F35EEA">
        <w:trPr>
          <w:trHeight w:val="873"/>
        </w:trPr>
        <w:tc>
          <w:tcPr>
            <w:tcW w:w="1555" w:type="dxa"/>
            <w:shd w:val="clear" w:color="auto" w:fill="D9D9D9" w:themeFill="background1" w:themeFillShade="D9"/>
          </w:tcPr>
          <w:p w14:paraId="47E7AB89" w14:textId="34E4A142" w:rsidR="003E7FB9" w:rsidRDefault="003E7FB9" w:rsidP="003E7FB9">
            <w:pPr>
              <w:jc w:val="left"/>
              <w:rPr>
                <w:lang w:eastAsia="en-US"/>
              </w:rPr>
            </w:pPr>
            <w:r>
              <w:rPr>
                <w:lang w:eastAsia="en-US"/>
              </w:rPr>
              <w:lastRenderedPageBreak/>
              <w:t>R-E-T</w:t>
            </w:r>
          </w:p>
        </w:tc>
        <w:tc>
          <w:tcPr>
            <w:tcW w:w="7801" w:type="dxa"/>
          </w:tcPr>
          <w:p w14:paraId="41F4D0D1" w14:textId="19462C6F" w:rsidR="003E7FB9" w:rsidRDefault="003E7FB9" w:rsidP="0034758D">
            <w:pPr>
              <w:pStyle w:val="Niveau4"/>
            </w:pPr>
            <w:bookmarkStart w:id="163" w:name="_Toc223440086"/>
            <w:r>
              <w:t>P110/A5/15.3 : Placements</w:t>
            </w:r>
            <w:bookmarkEnd w:id="163"/>
          </w:p>
          <w:p w14:paraId="67FBB911" w14:textId="77777777" w:rsidR="003E7FB9" w:rsidRDefault="003E7FB9" w:rsidP="003E7FB9">
            <w:r>
              <w:rPr>
                <w:highlight w:val="yellow"/>
                <w:lang w:eastAsia="en-US"/>
              </w:rPr>
              <w:t>–</w:t>
            </w:r>
            <w:r>
              <w:rPr>
                <w:highlight w:val="yellow"/>
              </w:rPr>
              <w:t xml:space="preserve"> </w:t>
            </w:r>
            <w:r w:rsidRPr="004132F2">
              <w:rPr>
                <w:highlight w:val="yellow"/>
              </w:rPr>
              <w:t xml:space="preserve">1991-1992. </w:t>
            </w:r>
            <w:r w:rsidRPr="004132F2">
              <w:rPr>
                <w:highlight w:val="yellow"/>
                <w:lang w:eastAsia="en-US"/>
              </w:rPr>
              <w:t>– X cm de documents textuels.</w:t>
            </w:r>
          </w:p>
          <w:p w14:paraId="3EF7A488" w14:textId="77777777" w:rsidR="003E7FB9" w:rsidRDefault="003E7FB9" w:rsidP="003E7FB9"/>
          <w:p w14:paraId="3D6FC9B3" w14:textId="77777777" w:rsidR="003E7FB9" w:rsidRDefault="003E7FB9" w:rsidP="003E7FB9">
            <w:r>
              <w:t>Ce dossier comprend…</w:t>
            </w:r>
          </w:p>
          <w:p w14:paraId="1DAC7599" w14:textId="77777777" w:rsidR="003E7FB9" w:rsidRDefault="003E7FB9" w:rsidP="0034758D">
            <w:pPr>
              <w:pStyle w:val="Niveau4"/>
            </w:pPr>
          </w:p>
        </w:tc>
      </w:tr>
    </w:tbl>
    <w:p w14:paraId="0DADFBE3" w14:textId="77777777" w:rsidR="00BA23C7" w:rsidRDefault="00BA23C7"/>
    <w:p w14:paraId="2BA0E9C6" w14:textId="3393FB0F" w:rsidR="00BA23C7" w:rsidRDefault="00BA23C7" w:rsidP="00B21581">
      <w:pPr>
        <w:pStyle w:val="Niveau3"/>
      </w:pPr>
      <w:bookmarkStart w:id="164" w:name="_Toc223440087"/>
      <w:r>
        <w:t xml:space="preserve">P110/A5/16 : </w:t>
      </w:r>
      <w:r w:rsidR="004132F2">
        <w:t>P</w:t>
      </w:r>
      <w:r>
        <w:t>rêts</w:t>
      </w:r>
      <w:r w:rsidR="003E7FB9">
        <w:t xml:space="preserve"> de particuliers</w:t>
      </w:r>
      <w:bookmarkEnd w:id="164"/>
    </w:p>
    <w:p w14:paraId="573524B3" w14:textId="0323666E" w:rsidR="00BA23C7" w:rsidRDefault="00302DC9" w:rsidP="00302DC9">
      <w:pPr>
        <w:rPr>
          <w:lang w:eastAsia="en-US"/>
        </w:rPr>
      </w:pPr>
      <w:r w:rsidRPr="00302DC9">
        <w:rPr>
          <w:highlight w:val="yellow"/>
          <w:lang w:eastAsia="en-US"/>
        </w:rPr>
        <w:t xml:space="preserve">– 1940, </w:t>
      </w:r>
      <w:r w:rsidR="00BA23C7" w:rsidRPr="00302DC9">
        <w:rPr>
          <w:highlight w:val="yellow"/>
          <w:lang w:eastAsia="en-US"/>
        </w:rPr>
        <w:t>1965, 1986-2011. – X cm de documents textuels.</w:t>
      </w:r>
      <w:r w:rsidR="00BA23C7">
        <w:rPr>
          <w:lang w:eastAsia="en-US"/>
        </w:rPr>
        <w:t xml:space="preserve"> </w:t>
      </w:r>
    </w:p>
    <w:p w14:paraId="0619ECDF"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602A8A86" w14:textId="77777777" w:rsidTr="00F35EEA">
        <w:trPr>
          <w:trHeight w:val="873"/>
        </w:trPr>
        <w:tc>
          <w:tcPr>
            <w:tcW w:w="1555" w:type="dxa"/>
            <w:shd w:val="clear" w:color="auto" w:fill="D9D9D9" w:themeFill="background1" w:themeFillShade="D9"/>
          </w:tcPr>
          <w:p w14:paraId="54D46565" w14:textId="77777777" w:rsidR="00457DC3" w:rsidRDefault="00457DC3" w:rsidP="00457DC3">
            <w:pPr>
              <w:jc w:val="left"/>
              <w:rPr>
                <w:lang w:eastAsia="en-US"/>
              </w:rPr>
            </w:pPr>
          </w:p>
        </w:tc>
        <w:tc>
          <w:tcPr>
            <w:tcW w:w="7801" w:type="dxa"/>
          </w:tcPr>
          <w:p w14:paraId="6A5FBBE5" w14:textId="19957E35" w:rsidR="002636F5" w:rsidRDefault="00CB56C3" w:rsidP="00CB56C3">
            <w:pPr>
              <w:rPr>
                <w:lang w:eastAsia="en-US"/>
              </w:rPr>
            </w:pPr>
            <w:r>
              <w:rPr>
                <w:lang w:eastAsia="en-US"/>
              </w:rPr>
              <w:t xml:space="preserve">Ce dossier comprend </w:t>
            </w:r>
          </w:p>
          <w:p w14:paraId="4FED97CC" w14:textId="4A018570" w:rsidR="00302DC9" w:rsidRDefault="00EE319B">
            <w:pPr>
              <w:pStyle w:val="Paragraphedeliste"/>
              <w:numPr>
                <w:ilvl w:val="0"/>
                <w:numId w:val="20"/>
              </w:numPr>
              <w:rPr>
                <w:lang w:eastAsia="en-US"/>
              </w:rPr>
            </w:pPr>
            <w:r>
              <w:rPr>
                <w:lang w:eastAsia="en-US"/>
              </w:rPr>
              <w:t xml:space="preserve">Entretien avec le notaire J. Aimé Fortin pour un emprunt avec une cliente (1940); </w:t>
            </w:r>
          </w:p>
          <w:p w14:paraId="4B4DCF84" w14:textId="2151887B" w:rsidR="002636F5" w:rsidRDefault="002636F5">
            <w:pPr>
              <w:pStyle w:val="Paragraphedeliste"/>
              <w:numPr>
                <w:ilvl w:val="0"/>
                <w:numId w:val="20"/>
              </w:numPr>
              <w:rPr>
                <w:lang w:eastAsia="en-US"/>
              </w:rPr>
            </w:pPr>
            <w:r>
              <w:rPr>
                <w:lang w:eastAsia="en-US"/>
              </w:rPr>
              <w:t>Une entente de prêt entre Fernand Niquet et le Monastère des Pères Trappistes (1965)</w:t>
            </w:r>
            <w:r w:rsidR="00302DC9">
              <w:rPr>
                <w:lang w:eastAsia="en-US"/>
              </w:rPr>
              <w:t>;</w:t>
            </w:r>
          </w:p>
          <w:p w14:paraId="4E5491CD" w14:textId="196DB8A6" w:rsidR="00CB56C3" w:rsidRDefault="002636F5">
            <w:pPr>
              <w:pStyle w:val="Paragraphedeliste"/>
              <w:numPr>
                <w:ilvl w:val="0"/>
                <w:numId w:val="20"/>
              </w:numPr>
              <w:rPr>
                <w:lang w:eastAsia="en-US"/>
              </w:rPr>
            </w:pPr>
            <w:r>
              <w:rPr>
                <w:lang w:eastAsia="en-US"/>
              </w:rPr>
              <w:t>U</w:t>
            </w:r>
            <w:r w:rsidR="00CB56C3">
              <w:rPr>
                <w:lang w:eastAsia="en-US"/>
              </w:rPr>
              <w:t xml:space="preserve">n </w:t>
            </w:r>
            <w:r>
              <w:rPr>
                <w:lang w:eastAsia="en-US"/>
              </w:rPr>
              <w:t xml:space="preserve">contrat de </w:t>
            </w:r>
            <w:r w:rsidR="00CB56C3">
              <w:rPr>
                <w:lang w:eastAsia="en-US"/>
              </w:rPr>
              <w:t xml:space="preserve">prêt </w:t>
            </w:r>
            <w:r>
              <w:rPr>
                <w:lang w:eastAsia="en-US"/>
              </w:rPr>
              <w:t xml:space="preserve">et de quittance </w:t>
            </w:r>
            <w:r w:rsidR="00CB56C3">
              <w:rPr>
                <w:lang w:eastAsia="en-US"/>
              </w:rPr>
              <w:t>entre Mlle Manon Grondin, résidente à St-Ludger-de-Milot et le</w:t>
            </w:r>
            <w:r>
              <w:rPr>
                <w:lang w:eastAsia="en-US"/>
              </w:rPr>
              <w:t xml:space="preserve"> Monastère des</w:t>
            </w:r>
            <w:r w:rsidR="00CB56C3">
              <w:rPr>
                <w:lang w:eastAsia="en-US"/>
              </w:rPr>
              <w:t xml:space="preserve"> Pères Trappistes</w:t>
            </w:r>
            <w:r>
              <w:rPr>
                <w:lang w:eastAsia="en-US"/>
              </w:rPr>
              <w:t xml:space="preserve"> (1986-2011)</w:t>
            </w:r>
            <w:r w:rsidR="00302DC9">
              <w:rPr>
                <w:lang w:eastAsia="en-US"/>
              </w:rPr>
              <w:t>;</w:t>
            </w:r>
            <w:r w:rsidR="00CB56C3">
              <w:rPr>
                <w:lang w:eastAsia="en-US"/>
              </w:rPr>
              <w:t xml:space="preserve"> </w:t>
            </w:r>
          </w:p>
          <w:p w14:paraId="7F399F20" w14:textId="77777777" w:rsidR="000114EC" w:rsidRPr="006E2C96" w:rsidRDefault="000114EC">
            <w:pPr>
              <w:pStyle w:val="Paragraphedeliste"/>
              <w:numPr>
                <w:ilvl w:val="0"/>
                <w:numId w:val="20"/>
              </w:numPr>
            </w:pPr>
            <w:r w:rsidRPr="006E2C96">
              <w:t>Acte notarié, obligation par Joseph Larouche aux Trappistes de Mistassini (1907);</w:t>
            </w:r>
          </w:p>
          <w:p w14:paraId="609A8F33" w14:textId="7B75ADE7" w:rsidR="000114EC" w:rsidRPr="006E2C96" w:rsidRDefault="000114EC">
            <w:pPr>
              <w:pStyle w:val="Paragraphedeliste"/>
              <w:numPr>
                <w:ilvl w:val="0"/>
                <w:numId w:val="20"/>
              </w:numPr>
            </w:pPr>
            <w:r w:rsidRPr="006E2C96">
              <w:t>Acte notarié pour versement d’intérêts, Donation entrevifs par Joseph Gagnon, marchand de Chicoutimi, et le Monastère Notre-Dame de Mistassini (1933)</w:t>
            </w:r>
            <w:r w:rsidR="00204096" w:rsidRPr="006E2C96">
              <w:t xml:space="preserve">; </w:t>
            </w:r>
          </w:p>
          <w:p w14:paraId="05C3F297" w14:textId="1CA859C0" w:rsidR="00193968" w:rsidRPr="006E2C96" w:rsidRDefault="00193968">
            <w:pPr>
              <w:pStyle w:val="Paragraphedeliste"/>
              <w:numPr>
                <w:ilvl w:val="0"/>
                <w:numId w:val="20"/>
              </w:numPr>
            </w:pPr>
            <w:r w:rsidRPr="006E2C96">
              <w:t>Demande d’emprunt au Séminaire St-Sulpice de Montréal (1922);</w:t>
            </w:r>
          </w:p>
          <w:p w14:paraId="626FE159" w14:textId="33F52F94" w:rsidR="008841D1" w:rsidRPr="006E2C96" w:rsidRDefault="008841D1">
            <w:pPr>
              <w:pStyle w:val="Paragraphedeliste"/>
              <w:numPr>
                <w:ilvl w:val="0"/>
                <w:numId w:val="20"/>
              </w:numPr>
            </w:pPr>
            <w:r w:rsidRPr="006E2C96">
              <w:t xml:space="preserve">Demande de </w:t>
            </w:r>
            <w:r w:rsidR="006E3A91">
              <w:t>p</w:t>
            </w:r>
            <w:r w:rsidRPr="006E2C96">
              <w:t xml:space="preserve">rêt </w:t>
            </w:r>
            <w:r w:rsidR="006E3A91">
              <w:t>a</w:t>
            </w:r>
            <w:r w:rsidRPr="006E2C96">
              <w:t xml:space="preserve">gricole (1938); </w:t>
            </w:r>
          </w:p>
          <w:p w14:paraId="6043A12F" w14:textId="49F17A1D" w:rsidR="005C7BBF" w:rsidRDefault="005C7BBF">
            <w:pPr>
              <w:pStyle w:val="Paragraphedeliste"/>
              <w:numPr>
                <w:ilvl w:val="0"/>
                <w:numId w:val="20"/>
              </w:numPr>
            </w:pPr>
            <w:r>
              <w:t xml:space="preserve">Albert Perreault accorde un prêt à la Trappe de Mistassini (1946); </w:t>
            </w:r>
          </w:p>
          <w:p w14:paraId="221895B4" w14:textId="5B4424C6" w:rsidR="008841D1" w:rsidRPr="006E2C96" w:rsidRDefault="008841D1">
            <w:pPr>
              <w:pStyle w:val="Paragraphedeliste"/>
              <w:numPr>
                <w:ilvl w:val="0"/>
                <w:numId w:val="20"/>
              </w:numPr>
            </w:pPr>
            <w:r w:rsidRPr="006E2C96">
              <w:t>Prêt pour l’Hôtel-Dieu de Sherbrooke (1946);</w:t>
            </w:r>
          </w:p>
          <w:p w14:paraId="651882FA" w14:textId="05E56ADF" w:rsidR="008841D1" w:rsidRPr="006E2C96" w:rsidRDefault="008841D1">
            <w:pPr>
              <w:pStyle w:val="Paragraphedeliste"/>
              <w:numPr>
                <w:ilvl w:val="0"/>
                <w:numId w:val="20"/>
              </w:numPr>
            </w:pPr>
            <w:r w:rsidRPr="006E2C96">
              <w:t>Prêt de la Caisse Populaire (1938-1939, 1946)</w:t>
            </w:r>
          </w:p>
          <w:p w14:paraId="70C2382C" w14:textId="287B1CA6" w:rsidR="006E2C96" w:rsidRDefault="00386FB4">
            <w:pPr>
              <w:pStyle w:val="Paragraphedeliste"/>
              <w:numPr>
                <w:ilvl w:val="0"/>
                <w:numId w:val="20"/>
              </w:numPr>
            </w:pPr>
            <w:r w:rsidRPr="006E2C96">
              <w:t>Emprunts de 15</w:t>
            </w:r>
            <w:r w:rsidR="006E3A91">
              <w:t> </w:t>
            </w:r>
            <w:r w:rsidRPr="006E2C96">
              <w:t>000</w:t>
            </w:r>
            <w:r w:rsidR="006E3A91">
              <w:t> </w:t>
            </w:r>
            <w:r w:rsidRPr="006E2C96">
              <w:t>$ à 30</w:t>
            </w:r>
            <w:r w:rsidR="006E3A91">
              <w:t> </w:t>
            </w:r>
            <w:r w:rsidRPr="006E2C96">
              <w:t>000</w:t>
            </w:r>
            <w:r w:rsidR="006E3A91">
              <w:t> </w:t>
            </w:r>
            <w:r w:rsidRPr="006E2C96">
              <w:t>$ (1938-1941)</w:t>
            </w:r>
          </w:p>
          <w:p w14:paraId="2D47ED6E" w14:textId="65079809" w:rsidR="006E2C96" w:rsidRPr="006E2C96" w:rsidRDefault="006E2C96">
            <w:pPr>
              <w:pStyle w:val="Paragraphedeliste"/>
              <w:numPr>
                <w:ilvl w:val="0"/>
                <w:numId w:val="20"/>
              </w:numPr>
            </w:pPr>
            <w:r>
              <w:t>Emprunt et hypothèque de Xavier Gagné (1928-1939)</w:t>
            </w:r>
          </w:p>
          <w:p w14:paraId="3D6CF4FE" w14:textId="77777777" w:rsidR="002636F5" w:rsidRDefault="002636F5" w:rsidP="00EE319B">
            <w:pPr>
              <w:pStyle w:val="Paragraphedeliste"/>
              <w:rPr>
                <w:lang w:eastAsia="en-US"/>
              </w:rPr>
            </w:pPr>
          </w:p>
          <w:p w14:paraId="5C1EE2C7" w14:textId="28824E78" w:rsidR="00F7747D" w:rsidRDefault="00F7747D" w:rsidP="00CB56C3">
            <w:r>
              <w:lastRenderedPageBreak/>
              <w:t xml:space="preserve">Voir aussi P110/A5/15 </w:t>
            </w:r>
            <w:r w:rsidR="003E7FB9">
              <w:t>Banque</w:t>
            </w:r>
            <w:r>
              <w:t xml:space="preserve"> pour de la correspondance avec la Banque canadienne nationale</w:t>
            </w:r>
            <w:r w:rsidR="00046091">
              <w:t xml:space="preserve"> concernant des crédits et éventuellement des emprunts</w:t>
            </w:r>
            <w:r w:rsidR="003E7FB9">
              <w:t xml:space="preserve"> avec la banque et non avec des particuliers</w:t>
            </w:r>
            <w:r w:rsidR="00046091">
              <w:t>.</w:t>
            </w:r>
          </w:p>
          <w:p w14:paraId="10F9715F" w14:textId="67E1CA68" w:rsidR="00CB56C3" w:rsidRDefault="002636F5" w:rsidP="00CB56C3">
            <w:r>
              <w:t>Certains des documents sont signés.</w:t>
            </w:r>
          </w:p>
          <w:p w14:paraId="7342AE6D" w14:textId="093AAA32" w:rsidR="002636F5" w:rsidRPr="00CB56C3" w:rsidRDefault="002636F5" w:rsidP="00CB56C3"/>
        </w:tc>
      </w:tr>
    </w:tbl>
    <w:p w14:paraId="2CCDC3B7" w14:textId="77777777" w:rsidR="00BA23C7" w:rsidRDefault="00BA23C7"/>
    <w:p w14:paraId="13D2E2DE" w14:textId="77777777" w:rsidR="00BA23C7" w:rsidRPr="006A17DB" w:rsidRDefault="00BA23C7" w:rsidP="00B21581">
      <w:pPr>
        <w:pStyle w:val="Niveau3"/>
      </w:pPr>
      <w:bookmarkStart w:id="165" w:name="_Toc223440088"/>
      <w:r w:rsidRPr="006A17DB">
        <w:t>P110/A5/</w:t>
      </w:r>
      <w:r>
        <w:t>17</w:t>
      </w:r>
      <w:r w:rsidRPr="006A17DB">
        <w:t> : Transact</w:t>
      </w:r>
      <w:bookmarkStart w:id="166" w:name="P110A513Transactions"/>
      <w:bookmarkEnd w:id="166"/>
      <w:r w:rsidRPr="006A17DB">
        <w:t>ion</w:t>
      </w:r>
      <w:r>
        <w:t>s</w:t>
      </w:r>
      <w:bookmarkEnd w:id="165"/>
    </w:p>
    <w:p w14:paraId="1C561400" w14:textId="3ED49CB8" w:rsidR="00BA23C7" w:rsidRDefault="00BA23C7" w:rsidP="00BA23C7">
      <w:pPr>
        <w:rPr>
          <w:lang w:eastAsia="en-US"/>
        </w:rPr>
      </w:pPr>
      <w:r w:rsidRPr="0021526C">
        <w:rPr>
          <w:highlight w:val="yellow"/>
          <w:lang w:eastAsia="en-US"/>
        </w:rPr>
        <w:t xml:space="preserve">– </w:t>
      </w:r>
      <w:r w:rsidR="00FC2ED7">
        <w:rPr>
          <w:highlight w:val="yellow"/>
          <w:lang w:eastAsia="en-US"/>
        </w:rPr>
        <w:t>1898-2009</w:t>
      </w:r>
      <w:r w:rsidRPr="0021526C">
        <w:rPr>
          <w:highlight w:val="yellow"/>
          <w:lang w:eastAsia="en-US"/>
        </w:rPr>
        <w:t>. – X cm de documents textuels.</w:t>
      </w:r>
      <w:r>
        <w:rPr>
          <w:lang w:eastAsia="en-US"/>
        </w:rPr>
        <w:t xml:space="preserve"> </w:t>
      </w:r>
    </w:p>
    <w:p w14:paraId="538AEDD5"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B72F33" w14:textId="77777777" w:rsidTr="00F35EEA">
        <w:trPr>
          <w:trHeight w:val="873"/>
        </w:trPr>
        <w:tc>
          <w:tcPr>
            <w:tcW w:w="1555" w:type="dxa"/>
            <w:shd w:val="clear" w:color="auto" w:fill="D9D9D9" w:themeFill="background1" w:themeFillShade="D9"/>
          </w:tcPr>
          <w:p w14:paraId="76D1A554" w14:textId="77777777" w:rsidR="00457DC3" w:rsidRDefault="00457DC3" w:rsidP="00457DC3">
            <w:pPr>
              <w:jc w:val="left"/>
              <w:rPr>
                <w:lang w:eastAsia="en-US"/>
              </w:rPr>
            </w:pPr>
            <w:r>
              <w:rPr>
                <w:lang w:eastAsia="en-US"/>
              </w:rPr>
              <w:t>R-E-T</w:t>
            </w:r>
          </w:p>
          <w:p w14:paraId="63C0767C" w14:textId="77777777" w:rsidR="00457DC3" w:rsidRDefault="00457DC3" w:rsidP="00457DC3">
            <w:pPr>
              <w:jc w:val="left"/>
              <w:rPr>
                <w:lang w:eastAsia="en-US"/>
              </w:rPr>
            </w:pPr>
            <w:r>
              <w:rPr>
                <w:lang w:eastAsia="en-US"/>
              </w:rPr>
              <w:t xml:space="preserve">Boîtes </w:t>
            </w:r>
          </w:p>
          <w:p w14:paraId="79FB01D8" w14:textId="698E4D55" w:rsidR="00457DC3" w:rsidRDefault="00457DC3" w:rsidP="00457DC3">
            <w:pPr>
              <w:jc w:val="left"/>
              <w:rPr>
                <w:lang w:eastAsia="en-US"/>
              </w:rPr>
            </w:pPr>
            <w:r>
              <w:rPr>
                <w:lang w:eastAsia="en-US"/>
              </w:rPr>
              <w:t>19 à 29</w:t>
            </w:r>
          </w:p>
        </w:tc>
        <w:tc>
          <w:tcPr>
            <w:tcW w:w="7801" w:type="dxa"/>
          </w:tcPr>
          <w:p w14:paraId="32BC3DFF" w14:textId="0D082AE3" w:rsidR="005C00F9" w:rsidRDefault="005C00F9" w:rsidP="005C00F9">
            <w:r>
              <w:t>pour des listes détaillées de paiements annuels</w:t>
            </w:r>
            <w:r w:rsidR="00C83528">
              <w:t>, comptes clients, liste de transactions sur une ou plusieurs années.</w:t>
            </w:r>
          </w:p>
          <w:p w14:paraId="0CB2B403" w14:textId="77777777" w:rsidR="005C00F9" w:rsidRPr="005C00F9" w:rsidRDefault="005C00F9" w:rsidP="005C00F9"/>
          <w:p w14:paraId="14C997EF" w14:textId="7F2E6826" w:rsidR="006D0599" w:rsidRDefault="006D0599">
            <w:pPr>
              <w:pStyle w:val="Paragraphedeliste"/>
              <w:numPr>
                <w:ilvl w:val="0"/>
                <w:numId w:val="15"/>
              </w:numPr>
            </w:pPr>
            <w:r>
              <w:t xml:space="preserve">Carnet d’adresses de fournisseurs et clients avec quelques calculs et notes concernant le travail chez les Pères (1901-1915); </w:t>
            </w:r>
          </w:p>
          <w:p w14:paraId="0C15753D" w14:textId="6DA602E2" w:rsidR="00457DC3" w:rsidRDefault="00457DC3">
            <w:pPr>
              <w:pStyle w:val="Paragraphedeliste"/>
              <w:numPr>
                <w:ilvl w:val="0"/>
                <w:numId w:val="15"/>
              </w:numPr>
            </w:pPr>
            <w:r>
              <w:t>Liste de dépenses détaillée des Pères Trappistes et notes sur les comptes de clients (1915-1920);</w:t>
            </w:r>
          </w:p>
          <w:p w14:paraId="2E3F6899" w14:textId="77777777" w:rsidR="00457DC3" w:rsidRPr="009B6349" w:rsidRDefault="00457DC3">
            <w:pPr>
              <w:pStyle w:val="Paragraphedeliste"/>
              <w:numPr>
                <w:ilvl w:val="0"/>
                <w:numId w:val="15"/>
              </w:numPr>
              <w:rPr>
                <w:color w:val="5B9BD5" w:themeColor="accent1"/>
              </w:rPr>
            </w:pPr>
            <w:r w:rsidRPr="009B6349">
              <w:rPr>
                <w:color w:val="5B9BD5" w:themeColor="accent1"/>
              </w:rPr>
              <w:t>Listes de débits par nom d’employé, par département, hypothèques et billets recevables, propriétés mobilières, compte courant, relevés de banque (s.d.);</w:t>
            </w:r>
          </w:p>
          <w:p w14:paraId="5EE33C70" w14:textId="77777777" w:rsidR="0022552C" w:rsidRDefault="0022552C" w:rsidP="00457DC3"/>
          <w:p w14:paraId="7B349690" w14:textId="41333EC4" w:rsidR="00457DC3" w:rsidRDefault="00FC2ED7" w:rsidP="00457DC3">
            <w:r>
              <w:t>Certains à</w:t>
            </w:r>
            <w:r w:rsidR="0022552C">
              <w:t xml:space="preserve"> ajouter à </w:t>
            </w:r>
            <w:hyperlink w:anchor="P110A54Comptesclients" w:history="1">
              <w:r w:rsidR="0022552C" w:rsidRPr="0022552C">
                <w:rPr>
                  <w:rStyle w:val="Lienhypertexte"/>
                </w:rPr>
                <w:t>Comptes clients</w:t>
              </w:r>
            </w:hyperlink>
            <w:r w:rsidR="0022552C">
              <w:t xml:space="preserve"> et </w:t>
            </w:r>
            <w:hyperlink w:anchor="P110A57Employesfinances" w:history="1">
              <w:r w:rsidR="0022552C" w:rsidRPr="00CE26A5">
                <w:rPr>
                  <w:rStyle w:val="Lienhypertexte"/>
                </w:rPr>
                <w:t>Employés</w:t>
              </w:r>
            </w:hyperlink>
            <w:r w:rsidR="0022552C">
              <w:t xml:space="preserve"> </w:t>
            </w:r>
            <w:r>
              <w:t xml:space="preserve">à la place ? </w:t>
            </w:r>
          </w:p>
          <w:p w14:paraId="6502A78E" w14:textId="77777777" w:rsidR="0022552C" w:rsidRDefault="0022552C" w:rsidP="00457DC3"/>
          <w:p w14:paraId="2B8109F9" w14:textId="77777777" w:rsidR="00457DC3" w:rsidRPr="00567ACF" w:rsidRDefault="00457DC3" w:rsidP="00457DC3">
            <w:pPr>
              <w:rPr>
                <w:i/>
                <w:iCs/>
              </w:rPr>
            </w:pPr>
            <w:r>
              <w:rPr>
                <w:i/>
                <w:iCs/>
              </w:rPr>
              <w:t>Notes :</w:t>
            </w:r>
          </w:p>
          <w:p w14:paraId="10687272" w14:textId="77777777" w:rsidR="00457DC3" w:rsidRDefault="00457DC3" w:rsidP="00457DC3">
            <w:r>
              <w:t xml:space="preserve">Voir aussi </w:t>
            </w:r>
            <w:hyperlink w:anchor="P110A59Paiements" w:history="1">
              <w:r w:rsidRPr="00567ACF">
                <w:rPr>
                  <w:rStyle w:val="Lienhypertexte"/>
                </w:rPr>
                <w:t>P110/A5/9 Paiements (factures)</w:t>
              </w:r>
            </w:hyperlink>
            <w:r>
              <w:t xml:space="preserve"> pour des billets de paiements individuels, généralement des montants déboursés par les Pères aux résidents ou pour le paiement de comptes.</w:t>
            </w:r>
          </w:p>
          <w:p w14:paraId="57A3D089" w14:textId="0EE5C83C" w:rsidR="00380AFF" w:rsidRDefault="00380AFF" w:rsidP="00457DC3">
            <w:r>
              <w:t>Voir aussi P110/ États des opérations pour d’autres transactions</w:t>
            </w:r>
            <w:r w:rsidR="000229B8">
              <w:t xml:space="preserve"> ou P110/A5/5 Comptes clients.</w:t>
            </w:r>
          </w:p>
          <w:p w14:paraId="7F5D07AC" w14:textId="3F8DFF59" w:rsidR="000229B8" w:rsidRDefault="000229B8" w:rsidP="00457DC3">
            <w:r>
              <w:t>Certaines listes sont manuscrites et annotées, jaunies, légèrement pliées ou déchirées.</w:t>
            </w:r>
          </w:p>
          <w:p w14:paraId="2D82B71A" w14:textId="11FB42DA" w:rsidR="00457DC3" w:rsidRPr="00816ABB" w:rsidRDefault="00457DC3" w:rsidP="00B21581">
            <w:pPr>
              <w:pStyle w:val="Niveau3"/>
            </w:pPr>
            <w:r>
              <w:t xml:space="preserve"> </w:t>
            </w:r>
          </w:p>
        </w:tc>
      </w:tr>
    </w:tbl>
    <w:p w14:paraId="0BE47771" w14:textId="77777777" w:rsidR="008F1786" w:rsidRDefault="008F1786" w:rsidP="00923766"/>
    <w:p w14:paraId="6D235835" w14:textId="1FFC1448" w:rsidR="00A01ABE" w:rsidRPr="006A17DB" w:rsidRDefault="00A01ABE" w:rsidP="00B21581">
      <w:pPr>
        <w:pStyle w:val="Niveau3"/>
      </w:pPr>
      <w:bookmarkStart w:id="167" w:name="_Toc223440089"/>
      <w:r w:rsidRPr="006A17DB">
        <w:t>P110/A5/</w:t>
      </w:r>
      <w:r>
        <w:t>18</w:t>
      </w:r>
      <w:r w:rsidRPr="006A17DB">
        <w:t xml:space="preserve"> : </w:t>
      </w:r>
      <w:r>
        <w:t>Emprunts de la victoire</w:t>
      </w:r>
      <w:r w:rsidR="003F4306">
        <w:t xml:space="preserve"> et guerre mondiale</w:t>
      </w:r>
      <w:bookmarkEnd w:id="167"/>
    </w:p>
    <w:p w14:paraId="7FFBD72C" w14:textId="737081B9" w:rsidR="00A01ABE" w:rsidRDefault="00A01ABE" w:rsidP="00A01ABE">
      <w:pPr>
        <w:rPr>
          <w:lang w:eastAsia="en-US"/>
        </w:rPr>
      </w:pPr>
      <w:r w:rsidRPr="0021526C">
        <w:rPr>
          <w:highlight w:val="yellow"/>
          <w:lang w:eastAsia="en-US"/>
        </w:rPr>
        <w:t xml:space="preserve">– </w:t>
      </w:r>
      <w:r>
        <w:rPr>
          <w:highlight w:val="yellow"/>
          <w:lang w:eastAsia="en-US"/>
        </w:rPr>
        <w:t>1</w:t>
      </w:r>
      <w:r w:rsidR="00EB7225">
        <w:rPr>
          <w:highlight w:val="yellow"/>
          <w:lang w:eastAsia="en-US"/>
        </w:rPr>
        <w:t>941-1943</w:t>
      </w:r>
      <w:r w:rsidRPr="0021526C">
        <w:rPr>
          <w:highlight w:val="yellow"/>
          <w:lang w:eastAsia="en-US"/>
        </w:rPr>
        <w:t>. – X cm de documents textuels.</w:t>
      </w:r>
      <w:r>
        <w:rPr>
          <w:lang w:eastAsia="en-US"/>
        </w:rPr>
        <w:t xml:space="preserve"> </w:t>
      </w:r>
    </w:p>
    <w:p w14:paraId="7B7A9ECE" w14:textId="77777777" w:rsidR="00A01ABE" w:rsidRDefault="00A01ABE" w:rsidP="00A01ABE"/>
    <w:tbl>
      <w:tblPr>
        <w:tblW w:w="9356" w:type="dxa"/>
        <w:tblInd w:w="-567" w:type="dxa"/>
        <w:shd w:val="clear" w:color="auto" w:fill="D9D9D9"/>
        <w:tblLook w:val="04A0" w:firstRow="1" w:lastRow="0" w:firstColumn="1" w:lastColumn="0" w:noHBand="0" w:noVBand="1"/>
      </w:tblPr>
      <w:tblGrid>
        <w:gridCol w:w="1555"/>
        <w:gridCol w:w="7801"/>
      </w:tblGrid>
      <w:tr w:rsidR="00A01ABE" w:rsidRPr="00A674F8" w14:paraId="3E2D5754" w14:textId="77777777" w:rsidTr="00F02843">
        <w:trPr>
          <w:trHeight w:val="873"/>
        </w:trPr>
        <w:tc>
          <w:tcPr>
            <w:tcW w:w="1555" w:type="dxa"/>
            <w:shd w:val="clear" w:color="auto" w:fill="D9D9D9" w:themeFill="background1" w:themeFillShade="D9"/>
          </w:tcPr>
          <w:p w14:paraId="2A2B2D5D" w14:textId="77777777" w:rsidR="00A01ABE" w:rsidRDefault="00A01ABE" w:rsidP="00F02843">
            <w:pPr>
              <w:jc w:val="left"/>
              <w:rPr>
                <w:lang w:eastAsia="en-US"/>
              </w:rPr>
            </w:pPr>
            <w:r>
              <w:rPr>
                <w:lang w:eastAsia="en-US"/>
              </w:rPr>
              <w:t>R-E-T</w:t>
            </w:r>
          </w:p>
          <w:p w14:paraId="55780B3F" w14:textId="77777777" w:rsidR="00A01ABE" w:rsidRDefault="00A01ABE" w:rsidP="00F02843">
            <w:pPr>
              <w:jc w:val="left"/>
              <w:rPr>
                <w:lang w:eastAsia="en-US"/>
              </w:rPr>
            </w:pPr>
            <w:r>
              <w:rPr>
                <w:lang w:eastAsia="en-US"/>
              </w:rPr>
              <w:t xml:space="preserve">Boîtes </w:t>
            </w:r>
          </w:p>
          <w:p w14:paraId="79544E25" w14:textId="77777777" w:rsidR="00A01ABE" w:rsidRDefault="00A01ABE" w:rsidP="00F02843">
            <w:pPr>
              <w:jc w:val="left"/>
              <w:rPr>
                <w:lang w:eastAsia="en-US"/>
              </w:rPr>
            </w:pPr>
            <w:r>
              <w:rPr>
                <w:lang w:eastAsia="en-US"/>
              </w:rPr>
              <w:t>19 à 29</w:t>
            </w:r>
          </w:p>
        </w:tc>
        <w:tc>
          <w:tcPr>
            <w:tcW w:w="7801" w:type="dxa"/>
          </w:tcPr>
          <w:p w14:paraId="61712989" w14:textId="59643F2B" w:rsidR="00A01ABE" w:rsidRDefault="00EB7225" w:rsidP="00F02843">
            <w:r w:rsidRPr="00EB7225">
              <w:t>Les emprunts de la Victoire, contractés par le gouvernement canadien, visaient à récolter de l'argent pour financer les dépenses durant les deux guerres mondiales.</w:t>
            </w:r>
            <w:r>
              <w:t xml:space="preserve"> </w:t>
            </w:r>
          </w:p>
          <w:p w14:paraId="50BBF25A" w14:textId="77777777" w:rsidR="00EB7225" w:rsidRDefault="00EB7225" w:rsidP="00F02843"/>
          <w:p w14:paraId="155E1A43" w14:textId="65F811CC" w:rsidR="00547A1D" w:rsidRPr="005C00F9" w:rsidRDefault="00547A1D" w:rsidP="00547A1D">
            <w:pPr>
              <w:pStyle w:val="Style1"/>
            </w:pPr>
            <w:r>
              <w:t>Correspondances (1941-1946) :</w:t>
            </w:r>
          </w:p>
          <w:p w14:paraId="79A22058" w14:textId="2642983D" w:rsidR="003F4306" w:rsidRDefault="003F4306">
            <w:pPr>
              <w:pStyle w:val="Paragraphedeliste"/>
              <w:numPr>
                <w:ilvl w:val="0"/>
                <w:numId w:val="15"/>
              </w:numPr>
              <w:rPr>
                <w:color w:val="000000" w:themeColor="text1"/>
              </w:rPr>
            </w:pPr>
            <w:r>
              <w:rPr>
                <w:color w:val="000000" w:themeColor="text1"/>
              </w:rPr>
              <w:t xml:space="preserve">Don du Père Samuel pour la campagne de souscription des fonds des services de guerre avec la Price Brothers &amp; Co. Limited (1941); </w:t>
            </w:r>
          </w:p>
          <w:p w14:paraId="77F8D732" w14:textId="660C1C2F" w:rsidR="00EB7225" w:rsidRPr="00EB7225" w:rsidRDefault="00EB7225">
            <w:pPr>
              <w:pStyle w:val="Paragraphedeliste"/>
              <w:numPr>
                <w:ilvl w:val="0"/>
                <w:numId w:val="15"/>
              </w:numPr>
              <w:rPr>
                <w:color w:val="000000" w:themeColor="text1"/>
              </w:rPr>
            </w:pPr>
            <w:r w:rsidRPr="00EB7225">
              <w:rPr>
                <w:color w:val="000000" w:themeColor="text1"/>
              </w:rPr>
              <w:t xml:space="preserve">Livret d’information sur l’emprunt de la Victoire (1941); </w:t>
            </w:r>
          </w:p>
          <w:p w14:paraId="6E5259FA" w14:textId="77777777" w:rsidR="00547A1D" w:rsidRPr="00EB7225" w:rsidRDefault="00547A1D">
            <w:pPr>
              <w:pStyle w:val="Paragraphedeliste"/>
              <w:numPr>
                <w:ilvl w:val="0"/>
                <w:numId w:val="15"/>
              </w:numPr>
              <w:rPr>
                <w:color w:val="000000" w:themeColor="text1"/>
              </w:rPr>
            </w:pPr>
            <w:r w:rsidRPr="00EB7225">
              <w:rPr>
                <w:color w:val="000000" w:themeColor="text1"/>
              </w:rPr>
              <w:t xml:space="preserve">Certificats d’obligations de la Victoire (1941-1943); </w:t>
            </w:r>
          </w:p>
          <w:p w14:paraId="1B7961E2" w14:textId="502450C6" w:rsidR="00EB7225" w:rsidRDefault="00EB7225">
            <w:pPr>
              <w:pStyle w:val="Paragraphedeliste"/>
              <w:numPr>
                <w:ilvl w:val="0"/>
                <w:numId w:val="15"/>
              </w:numPr>
              <w:rPr>
                <w:color w:val="000000" w:themeColor="text1"/>
              </w:rPr>
            </w:pPr>
            <w:r w:rsidRPr="00EB7225">
              <w:rPr>
                <w:color w:val="000000" w:themeColor="text1"/>
              </w:rPr>
              <w:t xml:space="preserve">Correspondance du Ministre des Finances pour l’envoi d’un représentant pour la souscription et l’effort de guerre (1942); </w:t>
            </w:r>
          </w:p>
          <w:p w14:paraId="7B761D51" w14:textId="7373ACBB" w:rsidR="00547A1D" w:rsidRPr="00547A1D" w:rsidRDefault="00547A1D">
            <w:pPr>
              <w:pStyle w:val="Paragraphedeliste"/>
              <w:numPr>
                <w:ilvl w:val="0"/>
                <w:numId w:val="15"/>
              </w:numPr>
              <w:rPr>
                <w:color w:val="000000" w:themeColor="text1"/>
              </w:rPr>
            </w:pPr>
            <w:r w:rsidRPr="00EB7225">
              <w:rPr>
                <w:color w:val="000000" w:themeColor="text1"/>
              </w:rPr>
              <w:lastRenderedPageBreak/>
              <w:t>Demande d’approvisionnement en temps de guerre (1943);</w:t>
            </w:r>
          </w:p>
          <w:p w14:paraId="797A6791" w14:textId="5F790A0C" w:rsidR="00547A1D" w:rsidRPr="00EB7225" w:rsidRDefault="00B76EC8">
            <w:pPr>
              <w:pStyle w:val="Paragraphedeliste"/>
              <w:numPr>
                <w:ilvl w:val="0"/>
                <w:numId w:val="15"/>
              </w:numPr>
              <w:rPr>
                <w:color w:val="000000" w:themeColor="text1"/>
              </w:rPr>
            </w:pPr>
            <w:r>
              <w:rPr>
                <w:color w:val="000000" w:themeColor="text1"/>
              </w:rPr>
              <w:t>Intérêt couru et prix du marché pour les p</w:t>
            </w:r>
            <w:r w:rsidR="00547A1D">
              <w:rPr>
                <w:color w:val="000000" w:themeColor="text1"/>
              </w:rPr>
              <w:t>lacements et obligations des emprunts de la Victoire</w:t>
            </w:r>
            <w:r>
              <w:rPr>
                <w:color w:val="000000" w:themeColor="text1"/>
              </w:rPr>
              <w:t xml:space="preserve"> </w:t>
            </w:r>
            <w:r w:rsidR="00547A1D">
              <w:rPr>
                <w:color w:val="000000" w:themeColor="text1"/>
              </w:rPr>
              <w:t>(1946);</w:t>
            </w:r>
          </w:p>
          <w:p w14:paraId="0C9DBD09" w14:textId="77777777" w:rsidR="00A01ABE" w:rsidRDefault="00A01ABE" w:rsidP="00F02843"/>
          <w:p w14:paraId="1A69C8A1" w14:textId="77777777" w:rsidR="00A01ABE" w:rsidRPr="00567ACF" w:rsidRDefault="00A01ABE" w:rsidP="00F02843">
            <w:pPr>
              <w:rPr>
                <w:i/>
                <w:iCs/>
              </w:rPr>
            </w:pPr>
            <w:r>
              <w:rPr>
                <w:i/>
                <w:iCs/>
              </w:rPr>
              <w:t>Notes :</w:t>
            </w:r>
          </w:p>
          <w:p w14:paraId="67429177" w14:textId="528B035B" w:rsidR="00A01ABE" w:rsidRDefault="00A01ABE" w:rsidP="00F02843">
            <w:r>
              <w:t xml:space="preserve">Voir aussi </w:t>
            </w:r>
            <w:r w:rsidR="00EB7225">
              <w:t>Demandes d’emploi de militaire.</w:t>
            </w:r>
          </w:p>
          <w:p w14:paraId="6FC6F36D" w14:textId="509F3D47" w:rsidR="00A01ABE" w:rsidRDefault="00EB7225" w:rsidP="00F02843">
            <w:r>
              <w:t>Certains documents sont signés, jaunis, dactylographiés ou imprimés.</w:t>
            </w:r>
          </w:p>
          <w:p w14:paraId="5250A3BC" w14:textId="2280149A" w:rsidR="00EB7225" w:rsidRDefault="00EB7225" w:rsidP="00F02843">
            <w:r>
              <w:t xml:space="preserve">Les certificats sont sur papier couleur cartonné. </w:t>
            </w:r>
          </w:p>
          <w:p w14:paraId="5A194776" w14:textId="1DBE38DE" w:rsidR="00EB7225" w:rsidRDefault="00EB7225" w:rsidP="00F02843">
            <w:r>
              <w:t>Originaux et copies.</w:t>
            </w:r>
          </w:p>
          <w:p w14:paraId="3E75899E" w14:textId="77777777" w:rsidR="00A01ABE" w:rsidRPr="00816ABB" w:rsidRDefault="00A01ABE" w:rsidP="00B21581">
            <w:pPr>
              <w:pStyle w:val="Niveau3"/>
            </w:pPr>
            <w:r>
              <w:t xml:space="preserve"> </w:t>
            </w:r>
          </w:p>
        </w:tc>
      </w:tr>
    </w:tbl>
    <w:p w14:paraId="7D7C33E8" w14:textId="77777777" w:rsidR="00A92BF9" w:rsidRDefault="00A92BF9" w:rsidP="00923766"/>
    <w:p w14:paraId="6BE6A996" w14:textId="77777777" w:rsidR="00A01ABE" w:rsidRPr="00A674F8" w:rsidRDefault="00A01ABE" w:rsidP="00923766"/>
    <w:p w14:paraId="6135CA38" w14:textId="520D2F1B" w:rsidR="00E57F6F" w:rsidRPr="00A674F8" w:rsidRDefault="00185EDB" w:rsidP="00923766">
      <w:pPr>
        <w:pStyle w:val="Titre2"/>
      </w:pPr>
      <w:bookmarkStart w:id="168" w:name="_Toc223440090"/>
      <w:r>
        <w:t>P110</w:t>
      </w:r>
      <w:r w:rsidR="00E57F6F" w:rsidRPr="00A674F8">
        <w:t>/A</w:t>
      </w:r>
      <w:r w:rsidR="0056722E">
        <w:t>6</w:t>
      </w:r>
      <w:r w:rsidR="00E57F6F" w:rsidRPr="00A674F8">
        <w:t xml:space="preserve"> </w:t>
      </w:r>
      <w:r w:rsidR="0085448F">
        <w:t>Célébrations</w:t>
      </w:r>
      <w:bookmarkEnd w:id="168"/>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Default="00AB6798" w:rsidP="00923766"/>
    <w:p w14:paraId="310A2A43" w14:textId="77777777" w:rsidR="00651929" w:rsidRDefault="00651929" w:rsidP="00B21581">
      <w:pPr>
        <w:pStyle w:val="Niveau3"/>
      </w:pPr>
      <w:bookmarkStart w:id="169" w:name="_Toc223440091"/>
      <w:r>
        <w:t>P110</w:t>
      </w:r>
      <w:r w:rsidRPr="00B321DF">
        <w:t>/A</w:t>
      </w:r>
      <w:r>
        <w:t>6</w:t>
      </w:r>
      <w:r w:rsidRPr="00B321DF">
        <w:t xml:space="preserve">/1 : </w:t>
      </w:r>
      <w:r>
        <w:t>Anniversaires de fondation</w:t>
      </w:r>
      <w:bookmarkEnd w:id="169"/>
    </w:p>
    <w:p w14:paraId="0DDBCDBF" w14:textId="77777777" w:rsidR="00651929" w:rsidRPr="00A674F8" w:rsidRDefault="00651929"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645E68A8" w14:textId="77777777" w:rsidR="00C11F5D" w:rsidRDefault="00C11F5D" w:rsidP="007F33D1">
            <w:pPr>
              <w:rPr>
                <w:lang w:eastAsia="en-US"/>
              </w:rPr>
            </w:pPr>
            <w:r w:rsidRPr="00A674F8">
              <w:rPr>
                <w:lang w:eastAsia="en-US"/>
              </w:rPr>
              <w:t>R-E-T-P</w:t>
            </w:r>
          </w:p>
          <w:p w14:paraId="13D2183A" w14:textId="36A641CD" w:rsidR="00CB59A2" w:rsidRPr="00A674F8" w:rsidRDefault="00CB59A2" w:rsidP="007F33D1">
            <w:pPr>
              <w:rPr>
                <w:lang w:eastAsia="en-US"/>
              </w:rPr>
            </w:pPr>
            <w:r>
              <w:rPr>
                <w:lang w:eastAsia="en-US"/>
              </w:rPr>
              <w:t>Boîte X</w:t>
            </w:r>
          </w:p>
        </w:tc>
        <w:tc>
          <w:tcPr>
            <w:tcW w:w="7801" w:type="dxa"/>
            <w:hideMark/>
          </w:tcPr>
          <w:p w14:paraId="72BFECEC" w14:textId="197D23C3" w:rsidR="00832D51" w:rsidRDefault="00832D51" w:rsidP="0034758D">
            <w:pPr>
              <w:pStyle w:val="Niveau4"/>
            </w:pPr>
            <w:bookmarkStart w:id="170" w:name="_Toc223440092"/>
            <w:r>
              <w:t>P110/A</w:t>
            </w:r>
            <w:r w:rsidR="0056722E">
              <w:t>6</w:t>
            </w:r>
            <w:r>
              <w:t>/1.1 : 25</w:t>
            </w:r>
            <w:r w:rsidRPr="00832D51">
              <w:rPr>
                <w:vertAlign w:val="superscript"/>
              </w:rPr>
              <w:t>e</w:t>
            </w:r>
            <w:r>
              <w:t xml:space="preserve"> </w:t>
            </w:r>
            <w:r w:rsidR="00FC16A2">
              <w:t xml:space="preserve">anniversaire </w:t>
            </w:r>
            <w:r>
              <w:t xml:space="preserve">de </w:t>
            </w:r>
            <w:r w:rsidR="00FC16A2">
              <w:t xml:space="preserve">la ville de </w:t>
            </w:r>
            <w:r>
              <w:t>Dolbeau</w:t>
            </w:r>
            <w:bookmarkEnd w:id="170"/>
          </w:p>
          <w:p w14:paraId="3CF9D096" w14:textId="0A3BC781" w:rsidR="00832D51" w:rsidRPr="00A03E39" w:rsidRDefault="00832D51" w:rsidP="00832D51">
            <w:pPr>
              <w:rPr>
                <w:highlight w:val="yellow"/>
                <w:lang w:eastAsia="en-US"/>
              </w:rPr>
            </w:pPr>
            <w:r>
              <w:rPr>
                <w:lang w:eastAsia="en-US"/>
              </w:rPr>
              <w:t xml:space="preserve">– 1952. </w:t>
            </w:r>
            <w:r w:rsidRPr="00A03E39">
              <w:rPr>
                <w:highlight w:val="yellow"/>
                <w:lang w:eastAsia="en-US"/>
              </w:rPr>
              <w:t xml:space="preserve">– </w:t>
            </w:r>
            <w:r w:rsidR="00A03E39" w:rsidRPr="00A03E39">
              <w:rPr>
                <w:highlight w:val="yellow"/>
                <w:lang w:eastAsia="en-US"/>
              </w:rPr>
              <w:t xml:space="preserve">X cm de documents textuels. </w:t>
            </w:r>
          </w:p>
          <w:p w14:paraId="5C2B723D" w14:textId="77777777" w:rsidR="00A03E39" w:rsidRPr="00A03E39" w:rsidRDefault="00A03E39" w:rsidP="00832D51">
            <w:pPr>
              <w:rPr>
                <w:highlight w:val="yellow"/>
                <w:lang w:eastAsia="en-US"/>
              </w:rPr>
            </w:pPr>
          </w:p>
          <w:p w14:paraId="38DBAD71" w14:textId="11F5B450" w:rsidR="00A03E39" w:rsidRPr="00A03E39" w:rsidRDefault="00A03E39" w:rsidP="00832D51">
            <w:pPr>
              <w:rPr>
                <w:i/>
                <w:iCs/>
                <w:highlight w:val="yellow"/>
                <w:lang w:eastAsia="en-US"/>
              </w:rPr>
            </w:pPr>
            <w:r w:rsidRPr="00A03E39">
              <w:rPr>
                <w:i/>
                <w:iCs/>
                <w:highlight w:val="yellow"/>
                <w:lang w:eastAsia="en-US"/>
              </w:rPr>
              <w:t>Portée et contenu :</w:t>
            </w:r>
          </w:p>
          <w:p w14:paraId="0E024B14" w14:textId="250C2A39" w:rsidR="00A03E39" w:rsidRPr="00A03E39" w:rsidRDefault="00A03E39" w:rsidP="00832D51">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6A667857" w14:textId="77777777" w:rsidR="00A03E39" w:rsidRPr="00A03E39" w:rsidRDefault="00A03E39" w:rsidP="00832D51">
            <w:pPr>
              <w:rPr>
                <w:highlight w:val="yellow"/>
                <w:lang w:eastAsia="en-US"/>
              </w:rPr>
            </w:pPr>
          </w:p>
          <w:p w14:paraId="6B6EE820" w14:textId="12E1C9C1" w:rsidR="00A03E39" w:rsidRPr="00A03E39" w:rsidRDefault="00A03E39" w:rsidP="00832D51">
            <w:pPr>
              <w:rPr>
                <w:i/>
                <w:iCs/>
                <w:highlight w:val="yellow"/>
                <w:lang w:eastAsia="en-US"/>
              </w:rPr>
            </w:pPr>
            <w:r w:rsidRPr="00A03E39">
              <w:rPr>
                <w:i/>
                <w:iCs/>
                <w:highlight w:val="yellow"/>
                <w:lang w:eastAsia="en-US"/>
              </w:rPr>
              <w:t>Notes :</w:t>
            </w:r>
          </w:p>
          <w:p w14:paraId="232BDF28" w14:textId="7978CD61" w:rsidR="00A03E39" w:rsidRPr="00A03E39" w:rsidRDefault="00A03E39" w:rsidP="00832D51">
            <w:pPr>
              <w:rPr>
                <w:lang w:eastAsia="en-US"/>
              </w:rPr>
            </w:pPr>
            <w:r w:rsidRPr="00A03E39">
              <w:rPr>
                <w:highlight w:val="yellow"/>
                <w:lang w:eastAsia="en-US"/>
              </w:rPr>
              <w:t>Originaux.</w:t>
            </w:r>
            <w:r>
              <w:rPr>
                <w:lang w:eastAsia="en-US"/>
              </w:rPr>
              <w:t xml:space="preserve"> </w:t>
            </w:r>
          </w:p>
          <w:p w14:paraId="359F1F2E" w14:textId="77777777" w:rsidR="00832D51" w:rsidRDefault="00832D51" w:rsidP="00832D51">
            <w:pPr>
              <w:rPr>
                <w:lang w:eastAsia="en-US"/>
              </w:rPr>
            </w:pPr>
          </w:p>
          <w:p w14:paraId="04A8D2CD" w14:textId="77777777" w:rsidR="00C11F5D" w:rsidRPr="00832D51" w:rsidRDefault="00C11F5D" w:rsidP="00832D51">
            <w:pPr>
              <w:rPr>
                <w:lang w:eastAsia="en-US"/>
              </w:rPr>
            </w:pPr>
          </w:p>
        </w:tc>
      </w:tr>
      <w:tr w:rsidR="00A03E39" w:rsidRPr="00A674F8" w14:paraId="154B02B7" w14:textId="77777777" w:rsidTr="007F33D1">
        <w:trPr>
          <w:trHeight w:val="873"/>
        </w:trPr>
        <w:tc>
          <w:tcPr>
            <w:tcW w:w="1555" w:type="dxa"/>
            <w:shd w:val="clear" w:color="auto" w:fill="D9D9D9" w:themeFill="background1" w:themeFillShade="D9"/>
          </w:tcPr>
          <w:p w14:paraId="2C5FB2E4" w14:textId="77777777" w:rsidR="00A03E39" w:rsidRDefault="00A03E39" w:rsidP="007F33D1">
            <w:pPr>
              <w:rPr>
                <w:lang w:eastAsia="en-US"/>
              </w:rPr>
            </w:pPr>
            <w:r>
              <w:rPr>
                <w:lang w:eastAsia="en-US"/>
              </w:rPr>
              <w:t>R-E-T</w:t>
            </w:r>
          </w:p>
          <w:p w14:paraId="2D2F16F9" w14:textId="33EB0FF3" w:rsidR="00A03E39" w:rsidRPr="00A674F8" w:rsidRDefault="00A03E39" w:rsidP="007F33D1">
            <w:pPr>
              <w:rPr>
                <w:lang w:eastAsia="en-US"/>
              </w:rPr>
            </w:pPr>
            <w:r>
              <w:rPr>
                <w:lang w:eastAsia="en-US"/>
              </w:rPr>
              <w:t>Boîte X</w:t>
            </w:r>
          </w:p>
        </w:tc>
        <w:tc>
          <w:tcPr>
            <w:tcW w:w="7801" w:type="dxa"/>
          </w:tcPr>
          <w:p w14:paraId="16284489" w14:textId="38644A37" w:rsidR="00A03E39" w:rsidRDefault="00A03E39" w:rsidP="0034758D">
            <w:pPr>
              <w:pStyle w:val="Niveau4"/>
            </w:pPr>
            <w:bookmarkStart w:id="171" w:name="_Toc223440093"/>
            <w:r>
              <w:t>P110/A6/1.2 : 50</w:t>
            </w:r>
            <w:r w:rsidRPr="00832D51">
              <w:rPr>
                <w:vertAlign w:val="superscript"/>
              </w:rPr>
              <w:t>e</w:t>
            </w:r>
            <w:r>
              <w:t xml:space="preserve"> </w:t>
            </w:r>
            <w:r w:rsidR="00FC16A2">
              <w:t xml:space="preserve">anniversaire </w:t>
            </w:r>
            <w:r>
              <w:t xml:space="preserve">de </w:t>
            </w:r>
            <w:r w:rsidR="00FC16A2">
              <w:t xml:space="preserve">la ville de </w:t>
            </w:r>
            <w:r>
              <w:t>Dolbeau</w:t>
            </w:r>
            <w:bookmarkEnd w:id="171"/>
          </w:p>
          <w:p w14:paraId="21D9F05F" w14:textId="77777777" w:rsidR="00A03E39" w:rsidRPr="00A03E39" w:rsidRDefault="00A03E39" w:rsidP="00A03E39">
            <w:pPr>
              <w:rPr>
                <w:highlight w:val="yellow"/>
                <w:lang w:eastAsia="en-US"/>
              </w:rPr>
            </w:pPr>
            <w:r>
              <w:rPr>
                <w:lang w:eastAsia="en-US"/>
              </w:rPr>
              <w:t xml:space="preserve">– 1977. – </w:t>
            </w:r>
            <w:r w:rsidRPr="00A03E39">
              <w:rPr>
                <w:highlight w:val="yellow"/>
                <w:lang w:eastAsia="en-US"/>
              </w:rPr>
              <w:t xml:space="preserve">– X cm de documents textuels. </w:t>
            </w:r>
          </w:p>
          <w:p w14:paraId="40E7339E" w14:textId="77777777" w:rsidR="00A03E39" w:rsidRPr="00A03E39" w:rsidRDefault="00A03E39" w:rsidP="00A03E39">
            <w:pPr>
              <w:rPr>
                <w:highlight w:val="yellow"/>
                <w:lang w:eastAsia="en-US"/>
              </w:rPr>
            </w:pPr>
          </w:p>
          <w:p w14:paraId="00B41CB4" w14:textId="77777777" w:rsidR="00A03E39" w:rsidRPr="00A03E39" w:rsidRDefault="00A03E39" w:rsidP="00A03E39">
            <w:pPr>
              <w:rPr>
                <w:i/>
                <w:iCs/>
                <w:highlight w:val="yellow"/>
                <w:lang w:eastAsia="en-US"/>
              </w:rPr>
            </w:pPr>
            <w:r w:rsidRPr="00A03E39">
              <w:rPr>
                <w:i/>
                <w:iCs/>
                <w:highlight w:val="yellow"/>
                <w:lang w:eastAsia="en-US"/>
              </w:rPr>
              <w:t>Portée et contenu :</w:t>
            </w:r>
          </w:p>
          <w:p w14:paraId="18BDD2E0" w14:textId="00FE77B5" w:rsidR="00A03E39" w:rsidRPr="00A03E39" w:rsidRDefault="00A03E39" w:rsidP="00A03E39">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454F98AB" w14:textId="77777777" w:rsidR="00A03E39" w:rsidRPr="00A03E39" w:rsidRDefault="00A03E39" w:rsidP="00A03E39">
            <w:pPr>
              <w:rPr>
                <w:highlight w:val="yellow"/>
                <w:lang w:eastAsia="en-US"/>
              </w:rPr>
            </w:pPr>
          </w:p>
          <w:p w14:paraId="19A0AD6E" w14:textId="77777777" w:rsidR="00A03E39" w:rsidRPr="00A03E39" w:rsidRDefault="00A03E39" w:rsidP="00A03E39">
            <w:pPr>
              <w:rPr>
                <w:i/>
                <w:iCs/>
                <w:highlight w:val="yellow"/>
                <w:lang w:eastAsia="en-US"/>
              </w:rPr>
            </w:pPr>
            <w:r w:rsidRPr="00A03E39">
              <w:rPr>
                <w:i/>
                <w:iCs/>
                <w:highlight w:val="yellow"/>
                <w:lang w:eastAsia="en-US"/>
              </w:rPr>
              <w:t>Notes :</w:t>
            </w:r>
          </w:p>
          <w:p w14:paraId="442A13E7" w14:textId="77777777" w:rsidR="00A03E39" w:rsidRPr="00A03E39" w:rsidRDefault="00A03E39" w:rsidP="00A03E39">
            <w:pPr>
              <w:rPr>
                <w:lang w:eastAsia="en-US"/>
              </w:rPr>
            </w:pPr>
            <w:r w:rsidRPr="00A03E39">
              <w:rPr>
                <w:highlight w:val="yellow"/>
                <w:lang w:eastAsia="en-US"/>
              </w:rPr>
              <w:t>Originaux.</w:t>
            </w:r>
            <w:r>
              <w:rPr>
                <w:lang w:eastAsia="en-US"/>
              </w:rPr>
              <w:t xml:space="preserve"> </w:t>
            </w:r>
          </w:p>
          <w:p w14:paraId="02912527" w14:textId="77777777" w:rsidR="00A03E39" w:rsidRDefault="00A03E39" w:rsidP="00B21581">
            <w:pPr>
              <w:pStyle w:val="Niveau3"/>
            </w:pPr>
          </w:p>
        </w:tc>
      </w:tr>
    </w:tbl>
    <w:p w14:paraId="6E042055" w14:textId="77777777" w:rsidR="00651929" w:rsidRDefault="00651929"/>
    <w:p w14:paraId="083F7F3A" w14:textId="77777777" w:rsidR="00651929" w:rsidRDefault="00651929" w:rsidP="00B21581">
      <w:pPr>
        <w:pStyle w:val="Niveau3"/>
      </w:pPr>
      <w:bookmarkStart w:id="172" w:name="_Toc223440094"/>
      <w:r>
        <w:t>P110</w:t>
      </w:r>
      <w:r w:rsidRPr="00B321DF">
        <w:t>/A</w:t>
      </w:r>
      <w:r>
        <w:t>6</w:t>
      </w:r>
      <w:r w:rsidRPr="00B321DF">
        <w:t>/</w:t>
      </w:r>
      <w:r>
        <w:t>2</w:t>
      </w:r>
      <w:r w:rsidRPr="00B321DF">
        <w:t xml:space="preserve"> : </w:t>
      </w:r>
      <w:r>
        <w:t>Célébrations religieuses</w:t>
      </w:r>
      <w:bookmarkEnd w:id="172"/>
    </w:p>
    <w:p w14:paraId="58BF7AAE" w14:textId="77777777" w:rsidR="00651929" w:rsidRDefault="00651929"/>
    <w:tbl>
      <w:tblPr>
        <w:tblW w:w="9356" w:type="dxa"/>
        <w:tblInd w:w="-567" w:type="dxa"/>
        <w:shd w:val="clear" w:color="auto" w:fill="D9D9D9"/>
        <w:tblLook w:val="04A0" w:firstRow="1" w:lastRow="0" w:firstColumn="1" w:lastColumn="0" w:noHBand="0" w:noVBand="1"/>
      </w:tblPr>
      <w:tblGrid>
        <w:gridCol w:w="1555"/>
        <w:gridCol w:w="7801"/>
      </w:tblGrid>
      <w:tr w:rsidR="00722BFD" w:rsidRPr="00A674F8" w14:paraId="5D2DD2F9" w14:textId="77777777" w:rsidTr="007F33D1">
        <w:trPr>
          <w:trHeight w:val="873"/>
        </w:trPr>
        <w:tc>
          <w:tcPr>
            <w:tcW w:w="1555" w:type="dxa"/>
            <w:shd w:val="clear" w:color="auto" w:fill="D9D9D9" w:themeFill="background1" w:themeFillShade="D9"/>
          </w:tcPr>
          <w:p w14:paraId="75363182" w14:textId="77777777" w:rsidR="00722BFD" w:rsidRDefault="00B433CA" w:rsidP="00722BFD">
            <w:pPr>
              <w:rPr>
                <w:lang w:eastAsia="en-US"/>
              </w:rPr>
            </w:pPr>
            <w:r>
              <w:rPr>
                <w:lang w:eastAsia="en-US"/>
              </w:rPr>
              <w:t>Serveur Voute :K</w:t>
            </w:r>
          </w:p>
          <w:p w14:paraId="5F72A677" w14:textId="77777777" w:rsidR="00EB324D" w:rsidRDefault="00EB324D" w:rsidP="00722BFD">
            <w:pPr>
              <w:rPr>
                <w:lang w:eastAsia="en-US"/>
              </w:rPr>
            </w:pPr>
          </w:p>
          <w:p w14:paraId="20D98C61" w14:textId="6601EBDB" w:rsidR="00EB324D" w:rsidRPr="00EB324D" w:rsidRDefault="00EB324D" w:rsidP="00722BFD">
            <w:pPr>
              <w:rPr>
                <w:i/>
                <w:iCs/>
                <w:lang w:eastAsia="en-US"/>
              </w:rPr>
            </w:pPr>
            <w:r w:rsidRPr="00EB324D">
              <w:rPr>
                <w:i/>
                <w:iCs/>
                <w:highlight w:val="yellow"/>
                <w:lang w:eastAsia="en-US"/>
              </w:rPr>
              <w:t>Boîte emplacement du papier</w:t>
            </w:r>
          </w:p>
        </w:tc>
        <w:tc>
          <w:tcPr>
            <w:tcW w:w="7801" w:type="dxa"/>
          </w:tcPr>
          <w:p w14:paraId="2DB17DB6" w14:textId="3BB1F9FB" w:rsidR="00722BFD" w:rsidRDefault="00722BFD" w:rsidP="0034758D">
            <w:pPr>
              <w:pStyle w:val="Niveau4"/>
            </w:pPr>
            <w:bookmarkStart w:id="173" w:name="P110A621Benediction1935"/>
            <w:bookmarkStart w:id="174" w:name="_Toc223440095"/>
            <w:r>
              <w:t>P110/A6/2.1 : Bénédiction</w:t>
            </w:r>
            <w:r w:rsidR="0085092F">
              <w:t>s</w:t>
            </w:r>
            <w:bookmarkEnd w:id="174"/>
          </w:p>
          <w:bookmarkEnd w:id="173"/>
          <w:p w14:paraId="0608CE9C" w14:textId="2998AF9E" w:rsidR="00722BFD" w:rsidRDefault="00722BFD" w:rsidP="00722BFD">
            <w:pPr>
              <w:rPr>
                <w:lang w:eastAsia="en-US"/>
              </w:rPr>
            </w:pPr>
            <w:r>
              <w:rPr>
                <w:lang w:eastAsia="en-US"/>
              </w:rPr>
              <w:t>– 1933-1935</w:t>
            </w:r>
            <w:r w:rsidR="0085092F">
              <w:rPr>
                <w:lang w:eastAsia="en-US"/>
              </w:rPr>
              <w:t xml:space="preserve">, </w:t>
            </w:r>
            <w:r w:rsidR="0081461D">
              <w:rPr>
                <w:lang w:eastAsia="en-US"/>
              </w:rPr>
              <w:t xml:space="preserve">1950, </w:t>
            </w:r>
            <w:r w:rsidR="0085092F">
              <w:rPr>
                <w:lang w:eastAsia="en-US"/>
              </w:rPr>
              <w:t>1960</w:t>
            </w:r>
            <w:r w:rsidRPr="00A96F95">
              <w:rPr>
                <w:lang w:eastAsia="en-US"/>
              </w:rPr>
              <w:t xml:space="preserve">. – </w:t>
            </w:r>
            <w:r>
              <w:rPr>
                <w:lang w:eastAsia="en-US"/>
              </w:rPr>
              <w:t>41,5</w:t>
            </w:r>
            <w:r w:rsidRPr="00A96F95">
              <w:rPr>
                <w:lang w:eastAsia="en-US"/>
              </w:rPr>
              <w:t xml:space="preserve"> Mo de documents textuels; </w:t>
            </w:r>
            <w:r>
              <w:rPr>
                <w:lang w:eastAsia="en-US"/>
              </w:rPr>
              <w:t>75</w:t>
            </w:r>
            <w:r w:rsidRPr="00A96F95">
              <w:rPr>
                <w:lang w:eastAsia="en-US"/>
              </w:rPr>
              <w:t xml:space="preserve"> pages, PDF, numérisé seulement.</w:t>
            </w:r>
            <w:r w:rsidR="00EB324D">
              <w:rPr>
                <w:lang w:eastAsia="en-US"/>
              </w:rPr>
              <w:t xml:space="preserve"> </w:t>
            </w:r>
            <w:r w:rsidR="00EB324D" w:rsidRPr="00EB324D">
              <w:rPr>
                <w:i/>
                <w:iCs/>
                <w:highlight w:val="yellow"/>
                <w:lang w:eastAsia="en-US"/>
              </w:rPr>
              <w:t>Quantité du document papier.</w:t>
            </w:r>
          </w:p>
          <w:p w14:paraId="1AEAE953" w14:textId="77777777" w:rsidR="00722BFD" w:rsidRDefault="00722BFD" w:rsidP="00722BFD">
            <w:pPr>
              <w:rPr>
                <w:lang w:eastAsia="en-US"/>
              </w:rPr>
            </w:pPr>
          </w:p>
          <w:p w14:paraId="4105E6E6" w14:textId="77777777" w:rsidR="00722BFD" w:rsidRPr="00787AC4" w:rsidRDefault="00722BFD" w:rsidP="00722BFD">
            <w:pPr>
              <w:rPr>
                <w:i/>
                <w:iCs/>
                <w:lang w:eastAsia="en-US"/>
              </w:rPr>
            </w:pPr>
            <w:r>
              <w:rPr>
                <w:i/>
                <w:iCs/>
                <w:lang w:eastAsia="en-US"/>
              </w:rPr>
              <w:t>Portée et contenu :</w:t>
            </w:r>
          </w:p>
          <w:p w14:paraId="32FDA3EC" w14:textId="0B6F18C2" w:rsidR="00B8268D" w:rsidRPr="00B8268D" w:rsidRDefault="00B8268D" w:rsidP="00B8268D">
            <w:pPr>
              <w:pStyle w:val="Style1"/>
            </w:pPr>
            <w:r w:rsidRPr="00B8268D">
              <w:t>Dossier numérique</w:t>
            </w:r>
          </w:p>
          <w:p w14:paraId="7D1D2875" w14:textId="3628692F" w:rsidR="00722BFD" w:rsidRDefault="00722BFD" w:rsidP="00722BFD">
            <w:pPr>
              <w:rPr>
                <w:lang w:eastAsia="en-US"/>
              </w:rPr>
            </w:pPr>
            <w:r>
              <w:rPr>
                <w:lang w:eastAsia="en-US"/>
              </w:rPr>
              <w:lastRenderedPageBreak/>
              <w:t>Ce dossier comprend des correspondances avec des instances religieuses concernant le fait que le prieuré Notre-Dame de Mistassini est érigé en Abbaye, lequel événement est souligné lors de la bénédiction abbatiale par Dom François-Xavier Huet, nouvel abbé élu, en 1935. Ceci inclut maintes lettres de félicitations du clergé, y compris l’abbé de Cîteaux à Rome et autres institutions reconnues, en plus de réponses à l’invitation à cet événement.</w:t>
            </w:r>
            <w:r w:rsidR="00EB324D">
              <w:rPr>
                <w:lang w:eastAsia="en-US"/>
              </w:rPr>
              <w:t xml:space="preserve"> </w:t>
            </w:r>
          </w:p>
          <w:p w14:paraId="04BC0C1E" w14:textId="15036E24" w:rsidR="00722BFD" w:rsidRDefault="00722BFD">
            <w:pPr>
              <w:pStyle w:val="Paragraphedeliste"/>
              <w:numPr>
                <w:ilvl w:val="0"/>
                <w:numId w:val="9"/>
              </w:numPr>
              <w:rPr>
                <w:lang w:eastAsia="en-US"/>
              </w:rPr>
            </w:pPr>
            <w:r>
              <w:rPr>
                <w:lang w:eastAsia="en-US"/>
              </w:rPr>
              <w:t xml:space="preserve">Dossier numérique : </w:t>
            </w:r>
            <w:r w:rsidRPr="00722BFD">
              <w:rPr>
                <w:i/>
                <w:iCs/>
                <w:lang w:eastAsia="en-US"/>
              </w:rPr>
              <w:t>B3002 Benedi. Abbatiale Dom Francois-Xavier Huet.</w:t>
            </w:r>
            <w:r>
              <w:rPr>
                <w:lang w:eastAsia="en-US"/>
              </w:rPr>
              <w:t xml:space="preserve"> – numérisé en 2023. – PDF – 41,5 Mo.</w:t>
            </w:r>
          </w:p>
          <w:p w14:paraId="204946A8" w14:textId="77777777" w:rsidR="00B8268D" w:rsidRDefault="00B8268D" w:rsidP="00B8268D">
            <w:pPr>
              <w:pStyle w:val="Paragraphedeliste"/>
              <w:rPr>
                <w:lang w:eastAsia="en-US"/>
              </w:rPr>
            </w:pPr>
          </w:p>
          <w:p w14:paraId="6EFC71DA" w14:textId="4757F4DC" w:rsidR="00B8268D" w:rsidRDefault="00B8268D" w:rsidP="00B8268D">
            <w:pPr>
              <w:pStyle w:val="Style1"/>
            </w:pPr>
            <w:r>
              <w:t>Documents papier</w:t>
            </w:r>
          </w:p>
          <w:p w14:paraId="6B509AFD" w14:textId="297F2F96" w:rsidR="00EB324D" w:rsidRPr="00B8268D" w:rsidRDefault="00B8268D" w:rsidP="00B8268D">
            <w:pPr>
              <w:rPr>
                <w:lang w:eastAsia="en-US"/>
              </w:rPr>
            </w:pPr>
            <w:r>
              <w:rPr>
                <w:lang w:eastAsia="en-US"/>
              </w:rPr>
              <w:t>Ces documents constituent des i</w:t>
            </w:r>
            <w:r w:rsidR="000573D9" w:rsidRPr="00B8268D">
              <w:rPr>
                <w:lang w:eastAsia="en-US"/>
              </w:rPr>
              <w:t xml:space="preserve">nvitations aux représentants de la Lake St. John Power &amp; Paper Co. </w:t>
            </w:r>
            <w:r>
              <w:rPr>
                <w:lang w:eastAsia="en-US"/>
              </w:rPr>
              <w:t xml:space="preserve">aux fêtes jubilaires </w:t>
            </w:r>
            <w:r w:rsidR="000573D9" w:rsidRPr="00B8268D">
              <w:rPr>
                <w:lang w:eastAsia="en-US"/>
              </w:rPr>
              <w:t>(1935)</w:t>
            </w:r>
            <w:r w:rsidR="00122FF3">
              <w:rPr>
                <w:lang w:eastAsia="en-US"/>
              </w:rPr>
              <w:t xml:space="preserve"> et une reconnaissance de Léonce Levesque, notaire (1935)</w:t>
            </w:r>
            <w:r w:rsidR="0085092F">
              <w:rPr>
                <w:lang w:eastAsia="en-US"/>
              </w:rPr>
              <w:t xml:space="preserve">, une invitation à la bénédiction abbatiale de l’abbé Dom Jean-Vianney Laflamme (1960); </w:t>
            </w:r>
            <w:r w:rsidR="0081461D">
              <w:rPr>
                <w:lang w:eastAsia="en-US"/>
              </w:rPr>
              <w:t>coupure de presse témoignant de la bénédiction de la croix lumineuse de St-Eugène par Dom F.-X. Huet, trappiste de Mistassini (copie, 1950);</w:t>
            </w:r>
          </w:p>
          <w:p w14:paraId="3D2980AA" w14:textId="77777777" w:rsidR="00722BFD" w:rsidRDefault="00722BFD" w:rsidP="00722BFD">
            <w:pPr>
              <w:rPr>
                <w:lang w:eastAsia="en-US"/>
              </w:rPr>
            </w:pPr>
          </w:p>
          <w:p w14:paraId="7C39C236" w14:textId="77777777" w:rsidR="00722BFD" w:rsidRPr="00306109" w:rsidRDefault="00722BFD" w:rsidP="00722BFD">
            <w:pPr>
              <w:rPr>
                <w:i/>
                <w:iCs/>
                <w:lang w:eastAsia="en-US"/>
              </w:rPr>
            </w:pPr>
            <w:r w:rsidRPr="00306109">
              <w:rPr>
                <w:i/>
                <w:iCs/>
                <w:lang w:eastAsia="en-US"/>
              </w:rPr>
              <w:t>Notes :</w:t>
            </w:r>
          </w:p>
          <w:p w14:paraId="31205907" w14:textId="101B43DF" w:rsidR="002A1EFC" w:rsidRDefault="002A1EFC" w:rsidP="00722BFD">
            <w:pPr>
              <w:rPr>
                <w:lang w:eastAsia="en-US"/>
              </w:rPr>
            </w:pPr>
            <w:r>
              <w:rPr>
                <w:lang w:eastAsia="en-US"/>
              </w:rPr>
              <w:t xml:space="preserve">Voir aussi </w:t>
            </w:r>
            <w:hyperlink w:anchor="P110A103Peres" w:history="1">
              <w:r w:rsidRPr="002A1EFC">
                <w:rPr>
                  <w:rStyle w:val="Lienhypertexte"/>
                  <w:lang w:eastAsia="en-US"/>
                </w:rPr>
                <w:t>P110/A10/3 Pères Trappistes</w:t>
              </w:r>
            </w:hyperlink>
            <w:r>
              <w:rPr>
                <w:lang w:eastAsia="en-US"/>
              </w:rPr>
              <w:t>, pour des documents se rapportant à Dom Huet.</w:t>
            </w:r>
          </w:p>
          <w:p w14:paraId="33C2F0DC" w14:textId="543FDD79" w:rsidR="00A35CF8" w:rsidRDefault="00A35CF8" w:rsidP="00722BFD">
            <w:pPr>
              <w:rPr>
                <w:lang w:eastAsia="en-US"/>
              </w:rPr>
            </w:pPr>
            <w:r>
              <w:rPr>
                <w:lang w:eastAsia="en-US"/>
              </w:rPr>
              <w:t xml:space="preserve">Documents dactylographiés et manuscrits, certains étant signés. </w:t>
            </w:r>
          </w:p>
          <w:p w14:paraId="7CCAAE84" w14:textId="1BEED08A" w:rsidR="00722BFD" w:rsidRDefault="00722BFD" w:rsidP="00722BFD">
            <w:pPr>
              <w:rPr>
                <w:lang w:eastAsia="en-US"/>
              </w:rPr>
            </w:pPr>
            <w:r>
              <w:rPr>
                <w:lang w:eastAsia="en-US"/>
              </w:rPr>
              <w:t xml:space="preserve">Versions numérisées seulement. </w:t>
            </w:r>
          </w:p>
          <w:p w14:paraId="0695F64B" w14:textId="77777777" w:rsidR="00722BFD" w:rsidRDefault="00722BFD" w:rsidP="00722BFD">
            <w:pPr>
              <w:rPr>
                <w:lang w:eastAsia="en-US"/>
              </w:rPr>
            </w:pPr>
            <w:r>
              <w:rPr>
                <w:lang w:eastAsia="en-US"/>
              </w:rPr>
              <w:t>Retour des originaux aux donateurs.</w:t>
            </w:r>
          </w:p>
          <w:p w14:paraId="6481E995" w14:textId="5482ECE6" w:rsidR="00AC5398" w:rsidRDefault="00AC5398" w:rsidP="00722BFD">
            <w:pPr>
              <w:rPr>
                <w:lang w:eastAsia="en-US"/>
              </w:rPr>
            </w:pPr>
            <w:r>
              <w:rPr>
                <w:lang w:eastAsia="en-US"/>
              </w:rPr>
              <w:t>Documents papier originaux</w:t>
            </w:r>
            <w:r w:rsidR="0081461D">
              <w:rPr>
                <w:lang w:eastAsia="en-US"/>
              </w:rPr>
              <w:t xml:space="preserve"> et une copie.</w:t>
            </w:r>
          </w:p>
          <w:p w14:paraId="6772D5C7" w14:textId="77777777" w:rsidR="00722BFD" w:rsidRDefault="00722BFD" w:rsidP="00722BFD">
            <w:pPr>
              <w:rPr>
                <w:lang w:eastAsia="en-US"/>
              </w:rPr>
            </w:pPr>
          </w:p>
          <w:p w14:paraId="54EB2D18" w14:textId="77777777" w:rsidR="00722BFD" w:rsidRDefault="00722BFD" w:rsidP="0034758D">
            <w:pPr>
              <w:pStyle w:val="Niveau4"/>
            </w:pPr>
          </w:p>
        </w:tc>
      </w:tr>
      <w:tr w:rsidR="00651929" w:rsidRPr="00A674F8" w14:paraId="3E68F920" w14:textId="77777777" w:rsidTr="007F33D1">
        <w:trPr>
          <w:trHeight w:val="873"/>
        </w:trPr>
        <w:tc>
          <w:tcPr>
            <w:tcW w:w="1555" w:type="dxa"/>
            <w:shd w:val="clear" w:color="auto" w:fill="D9D9D9" w:themeFill="background1" w:themeFillShade="D9"/>
          </w:tcPr>
          <w:p w14:paraId="1247AAED" w14:textId="19C86F42" w:rsidR="00651929" w:rsidRDefault="00651929" w:rsidP="00651929">
            <w:pPr>
              <w:rPr>
                <w:lang w:eastAsia="en-US"/>
              </w:rPr>
            </w:pPr>
            <w:r>
              <w:lastRenderedPageBreak/>
              <w:t>R-E-T</w:t>
            </w:r>
          </w:p>
        </w:tc>
        <w:tc>
          <w:tcPr>
            <w:tcW w:w="7801" w:type="dxa"/>
          </w:tcPr>
          <w:p w14:paraId="55517E59" w14:textId="77777777" w:rsidR="00651929" w:rsidRDefault="00651929" w:rsidP="00651929">
            <w:pPr>
              <w:pStyle w:val="Niveau4"/>
            </w:pPr>
            <w:bookmarkStart w:id="175" w:name="_Toc203028167"/>
            <w:bookmarkStart w:id="176" w:name="_Toc223440096"/>
            <w:r>
              <w:t>P110/A6/2.2 : Mes</w:t>
            </w:r>
            <w:bookmarkStart w:id="177" w:name="P110A622Messes"/>
            <w:bookmarkEnd w:id="177"/>
            <w:r>
              <w:t>ses</w:t>
            </w:r>
            <w:bookmarkEnd w:id="175"/>
            <w:bookmarkEnd w:id="176"/>
          </w:p>
          <w:p w14:paraId="17E01BF5" w14:textId="6D580B9C" w:rsidR="006E6B39" w:rsidRDefault="006E6B39" w:rsidP="006E6B39">
            <w:r>
              <w:t>- 1922-2002. – X cm de documents textuels.</w:t>
            </w:r>
          </w:p>
          <w:p w14:paraId="6A2785AD" w14:textId="77777777" w:rsidR="006E6B39" w:rsidRDefault="006E6B39" w:rsidP="006E6B39"/>
          <w:p w14:paraId="19F0D6A5" w14:textId="7FACD396" w:rsidR="006C3EE3" w:rsidRPr="006E6B39" w:rsidRDefault="006E6B39" w:rsidP="006E6B39">
            <w:r>
              <w:t xml:space="preserve">Ce dossier comprend de la correspondance pour </w:t>
            </w:r>
            <w:r w:rsidR="00651929" w:rsidRPr="000F14D6">
              <w:t>paiements de messes par des croyants pour le repos de l’âme de proches ou de religieux, ainsi que pour la guérison de membres de la famille ou amis (</w:t>
            </w:r>
            <w:r w:rsidRPr="000F14D6">
              <w:t xml:space="preserve">1922-1927, </w:t>
            </w:r>
            <w:r w:rsidR="00651929" w:rsidRPr="000F14D6">
              <w:t>1934-</w:t>
            </w:r>
            <w:r w:rsidR="00906AB8" w:rsidRPr="000F14D6">
              <w:t>1947</w:t>
            </w:r>
            <w:r w:rsidR="00651929" w:rsidRPr="000F14D6">
              <w:t>);</w:t>
            </w:r>
            <w:bookmarkStart w:id="178" w:name="_Hlk203655354"/>
            <w:r w:rsidRPr="000F14D6">
              <w:t xml:space="preserve"> des h</w:t>
            </w:r>
            <w:r w:rsidR="00690360" w:rsidRPr="000F14D6">
              <w:t>onoraire</w:t>
            </w:r>
            <w:r w:rsidRPr="000F14D6">
              <w:t>s</w:t>
            </w:r>
            <w:r w:rsidR="00690360" w:rsidRPr="000F14D6">
              <w:t xml:space="preserve"> d’une grand-messe et réclamation de salaire de fromager pour William Turcotte, signé Paul Morel (1924); </w:t>
            </w:r>
            <w:r w:rsidRPr="000F14D6">
              <w:t>une d</w:t>
            </w:r>
            <w:r w:rsidR="00D32E56" w:rsidRPr="000F14D6">
              <w:t xml:space="preserve">emande de la Fabrique de St-Eugène pour fournir les hosties et le vin de messe (1925); </w:t>
            </w:r>
            <w:bookmarkEnd w:id="178"/>
            <w:r w:rsidRPr="000F14D6">
              <w:t>une c</w:t>
            </w:r>
            <w:r w:rsidR="006A2219" w:rsidRPr="000F14D6">
              <w:t xml:space="preserve">oupure de presse pour la journée agricole à Mistassini (s.d.); </w:t>
            </w:r>
            <w:r w:rsidRPr="000F14D6">
              <w:t>des p</w:t>
            </w:r>
            <w:r w:rsidR="006C3EE3" w:rsidRPr="000F14D6">
              <w:t>rogrammes de messes (</w:t>
            </w:r>
            <w:r w:rsidR="000F14D6" w:rsidRPr="000F14D6">
              <w:t>1986-</w:t>
            </w:r>
            <w:r w:rsidR="006C3EE3" w:rsidRPr="000F14D6">
              <w:t xml:space="preserve">1993, 2002); </w:t>
            </w:r>
          </w:p>
          <w:p w14:paraId="0E1A3EEE" w14:textId="77777777" w:rsidR="003D7F83" w:rsidRDefault="003D7F83" w:rsidP="003D7F83">
            <w:pPr>
              <w:rPr>
                <w:color w:val="70AD47" w:themeColor="accent6"/>
              </w:rPr>
            </w:pPr>
          </w:p>
          <w:p w14:paraId="77E0D5BA" w14:textId="1181B04B" w:rsidR="003D7F83" w:rsidRPr="002D717E" w:rsidRDefault="003D7F83" w:rsidP="003D7F83">
            <w:r w:rsidRPr="002D717E">
              <w:t xml:space="preserve">Notes : </w:t>
            </w:r>
          </w:p>
          <w:p w14:paraId="4DE1EF04" w14:textId="2D08BDA4" w:rsidR="003D7F83" w:rsidRPr="002D717E" w:rsidRDefault="003D7F83" w:rsidP="003D7F83">
            <w:r w:rsidRPr="002D717E">
              <w:t xml:space="preserve">Voir </w:t>
            </w:r>
            <w:hyperlink w:anchor="P110A56Dons" w:history="1">
              <w:r w:rsidRPr="002D717E">
                <w:rPr>
                  <w:rStyle w:val="Lienhypertexte"/>
                  <w:color w:val="auto"/>
                </w:rPr>
                <w:t>P110/A5/6 Dons</w:t>
              </w:r>
            </w:hyperlink>
            <w:r w:rsidRPr="002D717E">
              <w:t xml:space="preserve"> pour d’autres paiements de messes de correspondances liées principalement à d’autres types de donation monétaire ou autres</w:t>
            </w:r>
            <w:r w:rsidR="002D717E" w:rsidRPr="002D717E">
              <w:t xml:space="preserve"> et </w:t>
            </w:r>
            <w:hyperlink w:anchor="P110A102Deces" w:history="1">
              <w:r w:rsidR="002D717E" w:rsidRPr="002D717E">
                <w:rPr>
                  <w:rStyle w:val="Lienhypertexte"/>
                </w:rPr>
                <w:t>P110/A10/2 Décès</w:t>
              </w:r>
            </w:hyperlink>
            <w:r w:rsidR="002D717E" w:rsidRPr="002D717E">
              <w:t xml:space="preserve"> pour des documents funéraires et avis de décès.</w:t>
            </w:r>
          </w:p>
          <w:p w14:paraId="627505B6" w14:textId="3960E582" w:rsidR="00651929" w:rsidRDefault="00651929" w:rsidP="00651929">
            <w:pPr>
              <w:pStyle w:val="Niveau4"/>
            </w:pPr>
          </w:p>
        </w:tc>
      </w:tr>
    </w:tbl>
    <w:p w14:paraId="6189762A" w14:textId="24AAD9DF" w:rsidR="00696AE2" w:rsidRDefault="00696AE2" w:rsidP="00923766"/>
    <w:p w14:paraId="497513BF" w14:textId="77777777" w:rsidR="00A92BF9" w:rsidRDefault="00A92BF9" w:rsidP="00923766"/>
    <w:p w14:paraId="05965BC1" w14:textId="12A8D3B7" w:rsidR="00A92BF9" w:rsidRPr="00A674F8" w:rsidRDefault="00A92BF9" w:rsidP="00A92BF9">
      <w:pPr>
        <w:pStyle w:val="Titre2"/>
      </w:pPr>
      <w:bookmarkStart w:id="179" w:name="_Toc223440097"/>
      <w:r>
        <w:lastRenderedPageBreak/>
        <w:t>P110</w:t>
      </w:r>
      <w:r w:rsidRPr="00A674F8">
        <w:t>/A</w:t>
      </w:r>
      <w:r w:rsidR="0056722E">
        <w:t>7</w:t>
      </w:r>
      <w:r w:rsidRPr="00A674F8">
        <w:t xml:space="preserve"> </w:t>
      </w:r>
      <w:r w:rsidR="006A7B71">
        <w:t>Communications</w:t>
      </w:r>
      <w:bookmarkEnd w:id="179"/>
    </w:p>
    <w:p w14:paraId="744AA54C" w14:textId="77777777" w:rsidR="00A92BF9" w:rsidRDefault="00A92BF9" w:rsidP="00A92BF9">
      <w:pPr>
        <w:rPr>
          <w:i/>
        </w:rPr>
      </w:pPr>
    </w:p>
    <w:p w14:paraId="6EB43890" w14:textId="77777777" w:rsidR="00A92BF9" w:rsidRPr="00AB6798" w:rsidRDefault="00A92BF9" w:rsidP="00A92BF9">
      <w:pPr>
        <w:rPr>
          <w:i/>
        </w:rPr>
      </w:pPr>
      <w:r w:rsidRPr="00AB6798">
        <w:rPr>
          <w:i/>
        </w:rPr>
        <w:t xml:space="preserve">Portée et contenu : </w:t>
      </w:r>
    </w:p>
    <w:p w14:paraId="12EAD225" w14:textId="0BB342F2" w:rsidR="00A92BF9" w:rsidRPr="00A674F8" w:rsidRDefault="00A92BF9" w:rsidP="00A92BF9">
      <w:r>
        <w:t xml:space="preserve">Cette sous-série comprend </w:t>
      </w:r>
      <w:r w:rsidR="002D717E">
        <w:t xml:space="preserve">les </w:t>
      </w:r>
      <w:hyperlink w:anchor="P110A71Relationsorganismes" w:history="1">
        <w:r w:rsidR="002D717E" w:rsidRPr="00164B43">
          <w:rPr>
            <w:rStyle w:val="Lienhypertexte"/>
            <w:i/>
            <w:iCs/>
          </w:rPr>
          <w:t>Relations avec d’autres organismes</w:t>
        </w:r>
      </w:hyperlink>
      <w:r w:rsidR="002D717E">
        <w:t xml:space="preserve"> et les </w:t>
      </w:r>
      <w:hyperlink w:anchor="P110A72RelationsResidents" w:history="1">
        <w:r w:rsidR="002D717E" w:rsidRPr="00164B43">
          <w:rPr>
            <w:rStyle w:val="Lienhypertexte"/>
            <w:i/>
            <w:iCs/>
          </w:rPr>
          <w:t>Relations avec les résidents</w:t>
        </w:r>
      </w:hyperlink>
      <w:r w:rsidR="002D717E">
        <w:t>.</w:t>
      </w:r>
    </w:p>
    <w:p w14:paraId="558C8339" w14:textId="77777777" w:rsidR="00A92BF9" w:rsidRDefault="00A92BF9" w:rsidP="00A92BF9"/>
    <w:p w14:paraId="2DAFABA5" w14:textId="77777777" w:rsidR="000D0B55" w:rsidRDefault="000D0B55" w:rsidP="00B21581">
      <w:pPr>
        <w:pStyle w:val="Niveau3"/>
      </w:pPr>
      <w:bookmarkStart w:id="180" w:name="_Toc223440098"/>
      <w:r>
        <w:t>P110</w:t>
      </w:r>
      <w:r w:rsidRPr="00B321DF">
        <w:t>/A</w:t>
      </w:r>
      <w:r>
        <w:t>7</w:t>
      </w:r>
      <w:r w:rsidRPr="00B321DF">
        <w:t xml:space="preserve">/1 : </w:t>
      </w:r>
      <w:r>
        <w:t>Rel</w:t>
      </w:r>
      <w:bookmarkStart w:id="181" w:name="P110A71Relationsorganismes"/>
      <w:bookmarkEnd w:id="181"/>
      <w:r>
        <w:t>ations avec d’autres organismes</w:t>
      </w:r>
      <w:bookmarkEnd w:id="180"/>
    </w:p>
    <w:p w14:paraId="4758AE0F" w14:textId="77777777" w:rsidR="000D0B55" w:rsidRDefault="000D0B55" w:rsidP="000D0B55">
      <w:pPr>
        <w:rPr>
          <w:lang w:eastAsia="en-US"/>
        </w:rPr>
      </w:pPr>
      <w:r>
        <w:rPr>
          <w:lang w:eastAsia="en-US"/>
        </w:rPr>
        <w:t xml:space="preserve">– 1947-1949. </w:t>
      </w:r>
      <w:r w:rsidRPr="00787AC4">
        <w:rPr>
          <w:highlight w:val="yellow"/>
          <w:lang w:eastAsia="en-US"/>
        </w:rPr>
        <w:t>– X cm de documents textuels.</w:t>
      </w:r>
    </w:p>
    <w:p w14:paraId="301A5C7A" w14:textId="77777777" w:rsidR="000D0B55" w:rsidRDefault="000D0B55" w:rsidP="000D0B55">
      <w:pPr>
        <w:rPr>
          <w:lang w:eastAsia="en-US"/>
        </w:rPr>
      </w:pPr>
    </w:p>
    <w:p w14:paraId="7E5A84CA" w14:textId="77777777" w:rsidR="000D0B55" w:rsidRDefault="000D0B55" w:rsidP="000D0B55">
      <w:pPr>
        <w:rPr>
          <w:lang w:eastAsia="en-US"/>
        </w:rPr>
      </w:pPr>
      <w:r>
        <w:rPr>
          <w:lang w:eastAsia="en-US"/>
        </w:rPr>
        <w:t xml:space="preserve">Cette sous-sous-série comprend les dossiers </w:t>
      </w:r>
      <w:r w:rsidRPr="000D0B55">
        <w:rPr>
          <w:i/>
          <w:iCs/>
          <w:lang w:eastAsia="en-US"/>
        </w:rPr>
        <w:t>Conseil de ville de Dolbeau,</w:t>
      </w:r>
      <w:r>
        <w:rPr>
          <w:lang w:eastAsia="en-US"/>
        </w:rPr>
        <w:t xml:space="preserve"> etc. </w:t>
      </w:r>
    </w:p>
    <w:p w14:paraId="6688EB16" w14:textId="77777777" w:rsidR="000D0B55" w:rsidRDefault="000D0B55" w:rsidP="00A92BF9"/>
    <w:p w14:paraId="5CCFCDE2" w14:textId="79FCE8BE" w:rsidR="00B4541B" w:rsidRDefault="00B4541B" w:rsidP="00B4541B">
      <w:pPr>
        <w:pStyle w:val="Niveau4"/>
      </w:pPr>
      <w:bookmarkStart w:id="182" w:name="P110A711ConseildevilleDolbeauMist"/>
      <w:bookmarkStart w:id="183" w:name="_Toc223440099"/>
      <w:r>
        <w:t>P110/A7/1.1 : Conseil</w:t>
      </w:r>
      <w:r w:rsidR="00EF308F">
        <w:t>s</w:t>
      </w:r>
      <w:r>
        <w:t xml:space="preserve"> de ville de Dolbeau</w:t>
      </w:r>
      <w:r w:rsidR="00EF308F">
        <w:t xml:space="preserve"> et de Mistassini</w:t>
      </w:r>
      <w:bookmarkEnd w:id="182"/>
      <w:bookmarkEnd w:id="183"/>
    </w:p>
    <w:p w14:paraId="2B1A3F07" w14:textId="6029F2CB" w:rsidR="00B4541B" w:rsidRDefault="00B4541B" w:rsidP="00B4541B">
      <w:pPr>
        <w:rPr>
          <w:lang w:eastAsia="en-US"/>
        </w:rPr>
      </w:pPr>
      <w:r>
        <w:rPr>
          <w:lang w:eastAsia="en-US"/>
        </w:rPr>
        <w:t xml:space="preserve">– </w:t>
      </w:r>
      <w:r w:rsidR="006A2219">
        <w:rPr>
          <w:lang w:eastAsia="en-US"/>
        </w:rPr>
        <w:t xml:space="preserve">1919, </w:t>
      </w:r>
      <w:r>
        <w:rPr>
          <w:lang w:eastAsia="en-US"/>
        </w:rPr>
        <w:t>194</w:t>
      </w:r>
      <w:r w:rsidR="00EF308F">
        <w:rPr>
          <w:lang w:eastAsia="en-US"/>
        </w:rPr>
        <w:t>1</w:t>
      </w:r>
      <w:r>
        <w:rPr>
          <w:lang w:eastAsia="en-US"/>
        </w:rPr>
        <w:t xml:space="preserve">-1949. </w:t>
      </w:r>
      <w:r w:rsidRPr="00787AC4">
        <w:rPr>
          <w:highlight w:val="yellow"/>
          <w:lang w:eastAsia="en-US"/>
        </w:rPr>
        <w:t>– X cm de documents textuels.</w:t>
      </w:r>
    </w:p>
    <w:p w14:paraId="169492C8" w14:textId="77777777" w:rsidR="00B4541B" w:rsidRPr="00A674F8" w:rsidRDefault="00B4541B"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0465155" w14:textId="77777777" w:rsidTr="005E2181">
        <w:trPr>
          <w:trHeight w:val="873"/>
        </w:trPr>
        <w:tc>
          <w:tcPr>
            <w:tcW w:w="1555" w:type="dxa"/>
            <w:shd w:val="clear" w:color="auto" w:fill="D9D9D9" w:themeFill="background1" w:themeFillShade="D9"/>
            <w:hideMark/>
          </w:tcPr>
          <w:p w14:paraId="0A92FAE0" w14:textId="77777777" w:rsidR="00A92BF9" w:rsidRPr="00A674F8" w:rsidRDefault="00A92BF9" w:rsidP="005E2181">
            <w:pPr>
              <w:rPr>
                <w:lang w:eastAsia="en-US"/>
              </w:rPr>
            </w:pPr>
            <w:r w:rsidRPr="00A674F8">
              <w:rPr>
                <w:lang w:eastAsia="en-US"/>
              </w:rPr>
              <w:t>R-E-T-P</w:t>
            </w:r>
          </w:p>
        </w:tc>
        <w:tc>
          <w:tcPr>
            <w:tcW w:w="7801" w:type="dxa"/>
            <w:hideMark/>
          </w:tcPr>
          <w:p w14:paraId="3EBEC139" w14:textId="00BCAA64" w:rsidR="00787AC4" w:rsidRPr="00787AC4" w:rsidRDefault="00787AC4" w:rsidP="005E2181">
            <w:pPr>
              <w:rPr>
                <w:i/>
                <w:iCs/>
                <w:lang w:eastAsia="en-US"/>
              </w:rPr>
            </w:pPr>
            <w:r>
              <w:rPr>
                <w:i/>
                <w:iCs/>
                <w:lang w:eastAsia="en-US"/>
              </w:rPr>
              <w:t>Portée et contenu :</w:t>
            </w:r>
          </w:p>
          <w:p w14:paraId="701333F7" w14:textId="1EB1BCA4" w:rsidR="00306109" w:rsidRDefault="00306109" w:rsidP="005E2181">
            <w:pPr>
              <w:rPr>
                <w:lang w:eastAsia="en-US"/>
              </w:rPr>
            </w:pPr>
            <w:r>
              <w:rPr>
                <w:lang w:eastAsia="en-US"/>
              </w:rPr>
              <w:t>Ce dossier comprend </w:t>
            </w:r>
            <w:r w:rsidR="009E2B58">
              <w:rPr>
                <w:lang w:eastAsia="en-US"/>
              </w:rPr>
              <w:t>des résolutions des conseils de la Municipalité de St-Michel de Mistassini et de la Ville de Dolbeau</w:t>
            </w:r>
            <w:r w:rsidR="00AA1FD6">
              <w:rPr>
                <w:lang w:eastAsia="en-US"/>
              </w:rPr>
              <w:t xml:space="preserve">, des coupures de presse de nouvelles des municipalités conservées par les Pères Trappistes, de la correspondance avec les administrations municipales, des communications entre la Ville de Dolbeau et la Lake St. John notamment des nouvelles dans les journaux. </w:t>
            </w:r>
          </w:p>
          <w:p w14:paraId="73F01E78" w14:textId="77777777" w:rsidR="00FE7C61" w:rsidRDefault="00FE7C61" w:rsidP="005E2181">
            <w:pPr>
              <w:rPr>
                <w:lang w:eastAsia="en-US"/>
              </w:rPr>
            </w:pPr>
          </w:p>
          <w:p w14:paraId="7CCC479F" w14:textId="4F10AF7E" w:rsidR="00FE7C61" w:rsidRDefault="00FE7C61" w:rsidP="00FE7C61">
            <w:pPr>
              <w:pStyle w:val="Style1"/>
            </w:pPr>
            <w:r>
              <w:t>Municipalité de St-Michel de Mistassini :</w:t>
            </w:r>
          </w:p>
          <w:p w14:paraId="264C176A" w14:textId="4CB00637" w:rsidR="006A2219" w:rsidRDefault="006A2219">
            <w:pPr>
              <w:pStyle w:val="Paragraphedeliste"/>
              <w:numPr>
                <w:ilvl w:val="0"/>
                <w:numId w:val="8"/>
              </w:numPr>
              <w:rPr>
                <w:lang w:eastAsia="en-US"/>
              </w:rPr>
            </w:pPr>
            <w:r>
              <w:rPr>
                <w:lang w:eastAsia="en-US"/>
              </w:rPr>
              <w:t xml:space="preserve">Résolution du conseil de la </w:t>
            </w:r>
            <w:r w:rsidR="009E2B58">
              <w:rPr>
                <w:lang w:eastAsia="en-US"/>
              </w:rPr>
              <w:t>M</w:t>
            </w:r>
            <w:r>
              <w:rPr>
                <w:lang w:eastAsia="en-US"/>
              </w:rPr>
              <w:t>unicipalité de St-Michel de Mistassini ordonnant les Pères à relever leurs calvets ou ponceaux</w:t>
            </w:r>
            <w:r w:rsidR="005B20D9">
              <w:rPr>
                <w:lang w:eastAsia="en-US"/>
              </w:rPr>
              <w:t xml:space="preserve"> (ponts)</w:t>
            </w:r>
            <w:r>
              <w:rPr>
                <w:lang w:eastAsia="en-US"/>
              </w:rPr>
              <w:t xml:space="preserve"> avant la crue des eaux (1919); </w:t>
            </w:r>
          </w:p>
          <w:p w14:paraId="2B2E359E" w14:textId="61E9F612" w:rsidR="00FE7C61" w:rsidRDefault="00FE7C61">
            <w:pPr>
              <w:pStyle w:val="Paragraphedeliste"/>
              <w:numPr>
                <w:ilvl w:val="0"/>
                <w:numId w:val="8"/>
              </w:numPr>
              <w:rPr>
                <w:lang w:eastAsia="en-US"/>
              </w:rPr>
            </w:pPr>
            <w:r>
              <w:rPr>
                <w:lang w:eastAsia="en-US"/>
              </w:rPr>
              <w:t>Autorisations quant à l’ouverture</w:t>
            </w:r>
            <w:r w:rsidR="00AC4F76">
              <w:rPr>
                <w:lang w:eastAsia="en-US"/>
              </w:rPr>
              <w:t xml:space="preserve"> du chemin de la Rivière Mistassibi à St-Eugène</w:t>
            </w:r>
            <w:r>
              <w:rPr>
                <w:lang w:eastAsia="en-US"/>
              </w:rPr>
              <w:t xml:space="preserve"> (1924)</w:t>
            </w:r>
            <w:r w:rsidR="00AC4F76">
              <w:rPr>
                <w:lang w:eastAsia="en-US"/>
              </w:rPr>
              <w:t>, approbation du Conseil de Comté pour la fermeture de l’ancien chemin de la Rivière-aux-Rats (1925), passage interdit sur le chemin fermé (1928)</w:t>
            </w:r>
            <w:r>
              <w:rPr>
                <w:lang w:eastAsia="en-US"/>
              </w:rPr>
              <w:t xml:space="preserve">; </w:t>
            </w:r>
          </w:p>
          <w:p w14:paraId="76A5048C" w14:textId="6120382A" w:rsidR="0055768A" w:rsidRDefault="0055768A">
            <w:pPr>
              <w:pStyle w:val="Paragraphedeliste"/>
              <w:numPr>
                <w:ilvl w:val="0"/>
                <w:numId w:val="8"/>
              </w:numPr>
              <w:rPr>
                <w:lang w:eastAsia="en-US"/>
              </w:rPr>
            </w:pPr>
            <w:r>
              <w:rPr>
                <w:lang w:eastAsia="en-US"/>
              </w:rPr>
              <w:t xml:space="preserve">Manque d’entretien du chemin de la ferme (1930); </w:t>
            </w:r>
          </w:p>
          <w:p w14:paraId="42C50A6B" w14:textId="551D00BC" w:rsidR="00FE236F" w:rsidRDefault="00FE236F">
            <w:pPr>
              <w:pStyle w:val="Paragraphedeliste"/>
              <w:numPr>
                <w:ilvl w:val="0"/>
                <w:numId w:val="8"/>
              </w:numPr>
              <w:rPr>
                <w:lang w:eastAsia="en-US"/>
              </w:rPr>
            </w:pPr>
            <w:r>
              <w:rPr>
                <w:lang w:eastAsia="en-US"/>
              </w:rPr>
              <w:t>Coupures de presse concernant l’historique et le développement de Mistassini (</w:t>
            </w:r>
            <w:r w:rsidR="00C72A90">
              <w:rPr>
                <w:lang w:eastAsia="en-US"/>
              </w:rPr>
              <w:t xml:space="preserve">copies, </w:t>
            </w:r>
            <w:r>
              <w:rPr>
                <w:lang w:eastAsia="en-US"/>
              </w:rPr>
              <w:t>1950);</w:t>
            </w:r>
          </w:p>
          <w:p w14:paraId="028BE767" w14:textId="77777777" w:rsidR="00FE7C61" w:rsidRDefault="00FE7C61" w:rsidP="00FE7C61">
            <w:pPr>
              <w:pStyle w:val="Paragraphedeliste"/>
              <w:rPr>
                <w:lang w:eastAsia="en-US"/>
              </w:rPr>
            </w:pPr>
          </w:p>
          <w:p w14:paraId="3F3C56C5" w14:textId="40C8B011" w:rsidR="00FE7C61" w:rsidRDefault="00FE7C61" w:rsidP="00FE7C61">
            <w:pPr>
              <w:pStyle w:val="Style1"/>
            </w:pPr>
            <w:r>
              <w:t>Ville de Dolbeau :</w:t>
            </w:r>
          </w:p>
          <w:p w14:paraId="1443C658" w14:textId="1F765557" w:rsidR="00EF308F" w:rsidRDefault="006A2219">
            <w:pPr>
              <w:pStyle w:val="Paragraphedeliste"/>
              <w:numPr>
                <w:ilvl w:val="0"/>
                <w:numId w:val="8"/>
              </w:numPr>
              <w:rPr>
                <w:lang w:eastAsia="en-US"/>
              </w:rPr>
            </w:pPr>
            <w:r>
              <w:rPr>
                <w:lang w:eastAsia="en-US"/>
              </w:rPr>
              <w:t>Coupures de presse des débuts de la ville de Dolbeau et développement (</w:t>
            </w:r>
            <w:r w:rsidR="00A43205">
              <w:rPr>
                <w:lang w:eastAsia="en-US"/>
              </w:rPr>
              <w:t>1929-</w:t>
            </w:r>
            <w:r>
              <w:rPr>
                <w:lang w:eastAsia="en-US"/>
              </w:rPr>
              <w:t>194</w:t>
            </w:r>
            <w:r w:rsidR="00FE236F">
              <w:rPr>
                <w:lang w:eastAsia="en-US"/>
              </w:rPr>
              <w:t>9</w:t>
            </w:r>
            <w:r>
              <w:rPr>
                <w:lang w:eastAsia="en-US"/>
              </w:rPr>
              <w:t>);</w:t>
            </w:r>
            <w:r w:rsidR="00EF308F">
              <w:rPr>
                <w:lang w:eastAsia="en-US"/>
              </w:rPr>
              <w:t xml:space="preserve"> </w:t>
            </w:r>
          </w:p>
          <w:p w14:paraId="071C1491" w14:textId="77777777" w:rsidR="00A43205" w:rsidRDefault="00A43205">
            <w:pPr>
              <w:pStyle w:val="Paragraphedeliste"/>
              <w:numPr>
                <w:ilvl w:val="0"/>
                <w:numId w:val="8"/>
              </w:numPr>
              <w:rPr>
                <w:lang w:eastAsia="en-US"/>
              </w:rPr>
            </w:pPr>
            <w:r>
              <w:rPr>
                <w:lang w:eastAsia="en-US"/>
              </w:rPr>
              <w:t>Installation de clôture à neige entre les municipalités (1941);</w:t>
            </w:r>
          </w:p>
          <w:p w14:paraId="459B1851" w14:textId="51B77BFA" w:rsidR="00FE7C61" w:rsidRDefault="00FE7C61">
            <w:pPr>
              <w:pStyle w:val="Paragraphedeliste"/>
              <w:numPr>
                <w:ilvl w:val="0"/>
                <w:numId w:val="8"/>
              </w:numPr>
              <w:rPr>
                <w:lang w:eastAsia="en-US"/>
              </w:rPr>
            </w:pPr>
            <w:r>
              <w:rPr>
                <w:lang w:eastAsia="en-US"/>
              </w:rPr>
              <w:t xml:space="preserve">Une invitation à une réception du conseil de ville de Dolbeau (1949); </w:t>
            </w:r>
          </w:p>
          <w:p w14:paraId="7ED4D277" w14:textId="42FC65B2" w:rsidR="00FE7C61" w:rsidRDefault="00FE7C61">
            <w:pPr>
              <w:pStyle w:val="Paragraphedeliste"/>
              <w:numPr>
                <w:ilvl w:val="0"/>
                <w:numId w:val="8"/>
              </w:numPr>
              <w:rPr>
                <w:lang w:eastAsia="en-US"/>
              </w:rPr>
            </w:pPr>
            <w:r>
              <w:rPr>
                <w:lang w:eastAsia="en-US"/>
              </w:rPr>
              <w:t>Une liste de règlements adoptés par le conseil de ville de Dolbeau entre le 20 février 1947 et le 28 décembre 1948 (1949);</w:t>
            </w:r>
          </w:p>
          <w:p w14:paraId="1EAF11F6" w14:textId="77777777" w:rsidR="00FE7C61" w:rsidRDefault="00FE7C61" w:rsidP="00FE7C61">
            <w:pPr>
              <w:pStyle w:val="Paragraphedeliste"/>
              <w:rPr>
                <w:lang w:eastAsia="en-US"/>
              </w:rPr>
            </w:pPr>
          </w:p>
          <w:p w14:paraId="1A262640" w14:textId="19E20FFE" w:rsidR="00FE7C61" w:rsidRDefault="00FE7C61" w:rsidP="00FE7C61">
            <w:pPr>
              <w:pStyle w:val="Style1"/>
            </w:pPr>
            <w:r>
              <w:t xml:space="preserve">Lake St. John et Ville de Dolbeau : </w:t>
            </w:r>
          </w:p>
          <w:p w14:paraId="6255A512" w14:textId="59C83B5A" w:rsidR="00786594" w:rsidRDefault="00786594">
            <w:pPr>
              <w:pStyle w:val="Paragraphedeliste"/>
              <w:numPr>
                <w:ilvl w:val="0"/>
                <w:numId w:val="8"/>
              </w:numPr>
              <w:rPr>
                <w:lang w:eastAsia="en-US"/>
              </w:rPr>
            </w:pPr>
            <w:r>
              <w:rPr>
                <w:lang w:eastAsia="en-US"/>
              </w:rPr>
              <w:t xml:space="preserve">Coupures de presse </w:t>
            </w:r>
            <w:r w:rsidR="00A43205">
              <w:rPr>
                <w:lang w:eastAsia="en-US"/>
              </w:rPr>
              <w:t xml:space="preserve">pour une taxe municipale chargée à la machinerie du moulin à papier Lake St. John de Dolbeau (1944); </w:t>
            </w:r>
          </w:p>
          <w:p w14:paraId="6E021032" w14:textId="7E3F6D6B" w:rsidR="00EF308F" w:rsidRDefault="00EF308F">
            <w:pPr>
              <w:pStyle w:val="Paragraphedeliste"/>
              <w:numPr>
                <w:ilvl w:val="0"/>
                <w:numId w:val="8"/>
              </w:numPr>
              <w:rPr>
                <w:lang w:eastAsia="en-US"/>
              </w:rPr>
            </w:pPr>
            <w:r>
              <w:rPr>
                <w:lang w:eastAsia="en-US"/>
              </w:rPr>
              <w:lastRenderedPageBreak/>
              <w:t>Une correspondance de M. Jean-Paul Gagnon avec M. W.S. Cramp, gérant résident de la Lake St. John Power &amp; Paper Co. Ltd. (papetière de Dolbeau</w:t>
            </w:r>
            <w:r w:rsidR="00FE7C61">
              <w:rPr>
                <w:lang w:eastAsia="en-US"/>
              </w:rPr>
              <w:t xml:space="preserve">) </w:t>
            </w:r>
            <w:r>
              <w:rPr>
                <w:lang w:eastAsia="en-US"/>
              </w:rPr>
              <w:t xml:space="preserve">au sujet d’une publication dans le journal adressée à la Ville de Dolbeau (1948); </w:t>
            </w:r>
          </w:p>
          <w:p w14:paraId="11B94B76" w14:textId="77777777" w:rsidR="00A92BF9" w:rsidRDefault="00A92BF9" w:rsidP="005E2181">
            <w:pPr>
              <w:rPr>
                <w:lang w:eastAsia="en-US"/>
              </w:rPr>
            </w:pPr>
          </w:p>
          <w:p w14:paraId="595E3B3A" w14:textId="35302D4F" w:rsidR="00306109" w:rsidRPr="00306109" w:rsidRDefault="00306109" w:rsidP="005E2181">
            <w:pPr>
              <w:rPr>
                <w:i/>
                <w:iCs/>
                <w:lang w:eastAsia="en-US"/>
              </w:rPr>
            </w:pPr>
            <w:r w:rsidRPr="00306109">
              <w:rPr>
                <w:i/>
                <w:iCs/>
                <w:lang w:eastAsia="en-US"/>
              </w:rPr>
              <w:t>Notes :</w:t>
            </w:r>
          </w:p>
          <w:p w14:paraId="3F09C4DD" w14:textId="44C5F6B4" w:rsidR="00FE236F" w:rsidRDefault="00FE236F" w:rsidP="005E2181">
            <w:pPr>
              <w:rPr>
                <w:lang w:eastAsia="en-US"/>
              </w:rPr>
            </w:pPr>
            <w:r>
              <w:rPr>
                <w:lang w:eastAsia="en-US"/>
              </w:rPr>
              <w:t xml:space="preserve">Voir </w:t>
            </w:r>
            <w:hyperlink w:anchor="_P110/A2_Fondation" w:history="1">
              <w:r w:rsidRPr="00FE236F">
                <w:rPr>
                  <w:rStyle w:val="Lienhypertexte"/>
                  <w:lang w:eastAsia="en-US"/>
                </w:rPr>
                <w:t>P110/A2/1 Historique des Pères Trappistes</w:t>
              </w:r>
            </w:hyperlink>
            <w:r>
              <w:rPr>
                <w:lang w:eastAsia="en-US"/>
              </w:rPr>
              <w:t xml:space="preserve"> pour davantage d’informations sur la fondation de Mistassini. </w:t>
            </w:r>
          </w:p>
          <w:p w14:paraId="6E166772" w14:textId="5F18372E" w:rsidR="00FE7C61" w:rsidRDefault="00306109" w:rsidP="005E2181">
            <w:pPr>
              <w:rPr>
                <w:lang w:eastAsia="en-US"/>
              </w:rPr>
            </w:pPr>
            <w:r>
              <w:rPr>
                <w:lang w:eastAsia="en-US"/>
              </w:rPr>
              <w:t xml:space="preserve">Un document </w:t>
            </w:r>
            <w:r w:rsidR="00FE7C61">
              <w:rPr>
                <w:lang w:eastAsia="en-US"/>
              </w:rPr>
              <w:t xml:space="preserve">est imprimé </w:t>
            </w:r>
            <w:r>
              <w:rPr>
                <w:lang w:eastAsia="en-US"/>
              </w:rPr>
              <w:t>sur carton</w:t>
            </w:r>
            <w:r w:rsidR="00FE7C61">
              <w:rPr>
                <w:lang w:eastAsia="en-US"/>
              </w:rPr>
              <w:t xml:space="preserve">. </w:t>
            </w:r>
          </w:p>
          <w:p w14:paraId="5DFBC895" w14:textId="1857F5B2" w:rsidR="00306109" w:rsidRDefault="00FE7C61" w:rsidP="005E2181">
            <w:pPr>
              <w:rPr>
                <w:lang w:eastAsia="en-US"/>
              </w:rPr>
            </w:pPr>
            <w:r>
              <w:rPr>
                <w:lang w:eastAsia="en-US"/>
              </w:rPr>
              <w:t xml:space="preserve">Certaines </w:t>
            </w:r>
            <w:r w:rsidR="00306109">
              <w:rPr>
                <w:lang w:eastAsia="en-US"/>
              </w:rPr>
              <w:t xml:space="preserve">correspondances </w:t>
            </w:r>
            <w:r>
              <w:rPr>
                <w:lang w:eastAsia="en-US"/>
              </w:rPr>
              <w:t xml:space="preserve">sont </w:t>
            </w:r>
            <w:r w:rsidR="00306109">
              <w:rPr>
                <w:lang w:eastAsia="en-US"/>
              </w:rPr>
              <w:t>sur papier calque, dactylographié, débroché et légèrement plié dans les coins ou jaunis</w:t>
            </w:r>
            <w:r>
              <w:rPr>
                <w:lang w:eastAsia="en-US"/>
              </w:rPr>
              <w:t>, d’autres sont manuscrites à l’encre et en lettres cursives, impliquant ainsi une difficulté à la lecture.</w:t>
            </w:r>
          </w:p>
          <w:p w14:paraId="34AF2AC5" w14:textId="0CB3E78A" w:rsidR="005B20D9" w:rsidRDefault="005B20D9" w:rsidP="005E2181">
            <w:pPr>
              <w:rPr>
                <w:lang w:eastAsia="en-US"/>
              </w:rPr>
            </w:pPr>
            <w:r>
              <w:rPr>
                <w:lang w:eastAsia="en-US"/>
              </w:rPr>
              <w:t>Certains documents sont signés, notamment par le maire Eugène Boulianne et le secrétaire-trésorier Elzéar Rousseau de St-Michel de Mistassini.</w:t>
            </w:r>
          </w:p>
          <w:p w14:paraId="6B17BBCE" w14:textId="7231A5F1" w:rsidR="00A92BF9" w:rsidRDefault="00306109" w:rsidP="005E2181">
            <w:pPr>
              <w:rPr>
                <w:lang w:eastAsia="en-US"/>
              </w:rPr>
            </w:pPr>
            <w:r>
              <w:rPr>
                <w:lang w:eastAsia="en-US"/>
              </w:rPr>
              <w:t>Originaux</w:t>
            </w:r>
            <w:r w:rsidR="00FE236F">
              <w:rPr>
                <w:lang w:eastAsia="en-US"/>
              </w:rPr>
              <w:t xml:space="preserve"> et copies.</w:t>
            </w:r>
          </w:p>
          <w:p w14:paraId="1DC095FA" w14:textId="4530AE5A" w:rsidR="000D0B55" w:rsidRPr="00832D51" w:rsidRDefault="000D0B55" w:rsidP="005E2181">
            <w:pPr>
              <w:rPr>
                <w:lang w:eastAsia="en-US"/>
              </w:rPr>
            </w:pPr>
          </w:p>
        </w:tc>
      </w:tr>
    </w:tbl>
    <w:p w14:paraId="674D29B9" w14:textId="77777777" w:rsidR="00E836D4" w:rsidRDefault="00E836D4"/>
    <w:p w14:paraId="525A9A8B" w14:textId="1B61232C" w:rsidR="00B4541B" w:rsidRDefault="00B4541B" w:rsidP="00B4541B">
      <w:pPr>
        <w:pStyle w:val="Niveau4"/>
      </w:pPr>
      <w:bookmarkStart w:id="184" w:name="_Hlk203655647"/>
      <w:bookmarkStart w:id="185" w:name="P110A712UsineDolbeau"/>
      <w:bookmarkStart w:id="186" w:name="_Toc223440100"/>
      <w:r>
        <w:t xml:space="preserve">P110/A7/1.2 : </w:t>
      </w:r>
      <w:r w:rsidR="009375A0">
        <w:t>Usine de Dolbeau</w:t>
      </w:r>
      <w:bookmarkEnd w:id="186"/>
    </w:p>
    <w:bookmarkEnd w:id="184"/>
    <w:bookmarkEnd w:id="185"/>
    <w:p w14:paraId="78E7AB7F" w14:textId="26788A7D" w:rsidR="00B4541B" w:rsidRDefault="00B4541B" w:rsidP="00B4541B">
      <w:pPr>
        <w:rPr>
          <w:lang w:eastAsia="en-US"/>
        </w:rPr>
      </w:pPr>
      <w:r>
        <w:rPr>
          <w:lang w:eastAsia="en-US"/>
        </w:rPr>
        <w:t xml:space="preserve">– </w:t>
      </w:r>
      <w:r w:rsidR="00CF1608">
        <w:rPr>
          <w:lang w:eastAsia="en-US"/>
        </w:rPr>
        <w:t>1931</w:t>
      </w:r>
      <w:r>
        <w:rPr>
          <w:lang w:eastAsia="en-US"/>
        </w:rPr>
        <w:t xml:space="preserve">. </w:t>
      </w:r>
      <w:r w:rsidRPr="00787AC4">
        <w:rPr>
          <w:highlight w:val="yellow"/>
          <w:lang w:eastAsia="en-US"/>
        </w:rPr>
        <w:t>– X cm de documents textuels.</w:t>
      </w:r>
    </w:p>
    <w:p w14:paraId="373DA11D"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A7B71" w:rsidRPr="00A674F8" w14:paraId="09A09958" w14:textId="77777777" w:rsidTr="005E2181">
        <w:trPr>
          <w:trHeight w:val="873"/>
        </w:trPr>
        <w:tc>
          <w:tcPr>
            <w:tcW w:w="1555" w:type="dxa"/>
            <w:shd w:val="clear" w:color="auto" w:fill="D9D9D9" w:themeFill="background1" w:themeFillShade="D9"/>
          </w:tcPr>
          <w:p w14:paraId="519329DB" w14:textId="12FF56AF" w:rsidR="006A7B71" w:rsidRPr="00A674F8" w:rsidRDefault="006A7B71" w:rsidP="005E2181">
            <w:pPr>
              <w:rPr>
                <w:lang w:eastAsia="en-US"/>
              </w:rPr>
            </w:pPr>
            <w:r w:rsidRPr="00A674F8">
              <w:rPr>
                <w:lang w:eastAsia="en-US"/>
              </w:rPr>
              <w:t>R-E-T-P</w:t>
            </w:r>
          </w:p>
        </w:tc>
        <w:tc>
          <w:tcPr>
            <w:tcW w:w="7801" w:type="dxa"/>
          </w:tcPr>
          <w:p w14:paraId="64096CA6" w14:textId="5F529BE9" w:rsidR="006A7B71" w:rsidRPr="00787AC4" w:rsidRDefault="006A7B71" w:rsidP="006A7B71">
            <w:pPr>
              <w:rPr>
                <w:i/>
                <w:iCs/>
                <w:lang w:eastAsia="en-US"/>
              </w:rPr>
            </w:pPr>
            <w:r>
              <w:rPr>
                <w:i/>
                <w:iCs/>
                <w:lang w:eastAsia="en-US"/>
              </w:rPr>
              <w:t>Portée et contenu :</w:t>
            </w:r>
          </w:p>
          <w:p w14:paraId="298979EE" w14:textId="77777777" w:rsidR="00BD169C" w:rsidRDefault="006A7B71" w:rsidP="006A7B71">
            <w:pPr>
              <w:rPr>
                <w:lang w:eastAsia="en-US"/>
              </w:rPr>
            </w:pPr>
            <w:r>
              <w:rPr>
                <w:lang w:eastAsia="en-US"/>
              </w:rPr>
              <w:t>Ce dossier comprend</w:t>
            </w:r>
            <w:r w:rsidR="00127A1C">
              <w:rPr>
                <w:lang w:eastAsia="en-US"/>
              </w:rPr>
              <w:t xml:space="preserve"> des correspondances</w:t>
            </w:r>
            <w:r w:rsidR="00CF1608">
              <w:rPr>
                <w:lang w:eastAsia="en-US"/>
              </w:rPr>
              <w:t xml:space="preserve"> </w:t>
            </w:r>
            <w:r w:rsidR="00BD169C">
              <w:rPr>
                <w:lang w:eastAsia="en-US"/>
              </w:rPr>
              <w:t xml:space="preserve">amicales représentant les relations des Pères avec l’usine de Dolbeau et ses dirigeants. </w:t>
            </w:r>
          </w:p>
          <w:p w14:paraId="593C44A8" w14:textId="77777777" w:rsidR="00A43205" w:rsidRDefault="00A43205" w:rsidP="006A7B71">
            <w:pPr>
              <w:rPr>
                <w:lang w:eastAsia="en-US"/>
              </w:rPr>
            </w:pPr>
          </w:p>
          <w:p w14:paraId="529B20BD" w14:textId="34BA78C7" w:rsidR="009B4F5D" w:rsidRDefault="00BD169C" w:rsidP="006A7B71">
            <w:pPr>
              <w:rPr>
                <w:lang w:eastAsia="en-US"/>
              </w:rPr>
            </w:pPr>
            <w:r>
              <w:rPr>
                <w:lang w:eastAsia="en-US"/>
              </w:rPr>
              <w:t xml:space="preserve">Échange </w:t>
            </w:r>
            <w:r w:rsidR="00CF1608">
              <w:rPr>
                <w:lang w:eastAsia="en-US"/>
              </w:rPr>
              <w:t>avec Stanley Thomas de Montréal au sujet d’une décision de la St. Lawrence Corporation et des relations avec le personnel de M. Stadler (1931); invitation à une soirée au Dolbeau Inn (1941)</w:t>
            </w:r>
            <w:r w:rsidR="00DF0DFE">
              <w:rPr>
                <w:lang w:eastAsia="en-US"/>
              </w:rPr>
              <w:t>;</w:t>
            </w:r>
            <w:r>
              <w:rPr>
                <w:lang w:eastAsia="en-US"/>
              </w:rPr>
              <w:t xml:space="preserve"> </w:t>
            </w:r>
            <w:r w:rsidR="003A5FB0">
              <w:rPr>
                <w:lang w:eastAsia="en-US"/>
              </w:rPr>
              <w:t xml:space="preserve">Dynamite et ses effets au monastère (1927); </w:t>
            </w:r>
            <w:r>
              <w:rPr>
                <w:lang w:eastAsia="en-US"/>
              </w:rPr>
              <w:t xml:space="preserve">Recherche de photographies remises par S.J. Fisher, gérant du moulin (1928); </w:t>
            </w:r>
            <w:r w:rsidR="009B4F5D">
              <w:rPr>
                <w:lang w:eastAsia="en-US"/>
              </w:rPr>
              <w:t xml:space="preserve">Acquisition de matériel (1928-1930); Problème de fonctionnement de bouilloire (1931); </w:t>
            </w:r>
            <w:r w:rsidR="004149CE">
              <w:rPr>
                <w:lang w:eastAsia="en-US"/>
              </w:rPr>
              <w:t>coupures de presse de la Lake St. John Power Paper Co. (1926) et la St. Lawrence Paper Mills (195-)</w:t>
            </w:r>
            <w:r w:rsidR="00DC4FF8">
              <w:rPr>
                <w:lang w:eastAsia="en-US"/>
              </w:rPr>
              <w:t xml:space="preserve"> ainsi qu’un article relatant d’une visite en hydravion pour un contrat de fourniture de papier à New York (s.d.)</w:t>
            </w:r>
            <w:r w:rsidR="004149CE">
              <w:rPr>
                <w:lang w:eastAsia="en-US"/>
              </w:rPr>
              <w:t>.</w:t>
            </w:r>
          </w:p>
          <w:p w14:paraId="213C9BD0" w14:textId="77777777" w:rsidR="006A7B71" w:rsidRDefault="006A7B71" w:rsidP="006A7B71">
            <w:pPr>
              <w:rPr>
                <w:lang w:eastAsia="en-US"/>
              </w:rPr>
            </w:pPr>
          </w:p>
          <w:p w14:paraId="2D322FC3" w14:textId="77777777" w:rsidR="006A7B71" w:rsidRPr="00306109" w:rsidRDefault="006A7B71" w:rsidP="006A7B71">
            <w:pPr>
              <w:rPr>
                <w:i/>
                <w:iCs/>
                <w:lang w:eastAsia="en-US"/>
              </w:rPr>
            </w:pPr>
            <w:r w:rsidRPr="00306109">
              <w:rPr>
                <w:i/>
                <w:iCs/>
                <w:lang w:eastAsia="en-US"/>
              </w:rPr>
              <w:t>Notes :</w:t>
            </w:r>
          </w:p>
          <w:p w14:paraId="4BDC9D17" w14:textId="7CB4587C" w:rsidR="00A43205" w:rsidRDefault="00BD169C" w:rsidP="006A7B71">
            <w:pPr>
              <w:rPr>
                <w:lang w:eastAsia="en-US"/>
              </w:rPr>
            </w:pPr>
            <w:r>
              <w:rPr>
                <w:lang w:eastAsia="en-US"/>
              </w:rPr>
              <w:t xml:space="preserve">Voir </w:t>
            </w:r>
            <w:hyperlink w:anchor="P110A711ConseildevilleDolbeauMist" w:history="1">
              <w:r w:rsidR="00A43205" w:rsidRPr="00A43205">
                <w:rPr>
                  <w:rStyle w:val="Lienhypertexte"/>
                  <w:lang w:eastAsia="en-US"/>
                </w:rPr>
                <w:t>P110/A7/1.1 Conseils de ville de Dolbeau et de Mistassini</w:t>
              </w:r>
            </w:hyperlink>
            <w:r w:rsidR="00A43205">
              <w:rPr>
                <w:lang w:eastAsia="en-US"/>
              </w:rPr>
              <w:t xml:space="preserve"> pour des communications non pas entre les Pères et l’usine, mais entre les administrations municipales et l’usine.</w:t>
            </w:r>
          </w:p>
          <w:p w14:paraId="17651D53" w14:textId="14B055EA" w:rsidR="00BD169C" w:rsidRDefault="00A43205" w:rsidP="006A7B71">
            <w:pPr>
              <w:rPr>
                <w:lang w:eastAsia="en-US"/>
              </w:rPr>
            </w:pPr>
            <w:r>
              <w:rPr>
                <w:lang w:eastAsia="en-US"/>
              </w:rPr>
              <w:t xml:space="preserve">Voir également </w:t>
            </w:r>
            <w:hyperlink w:anchor="P110A8311Contratsdebois" w:history="1">
              <w:r w:rsidR="00BD169C" w:rsidRPr="00BD169C">
                <w:rPr>
                  <w:rStyle w:val="Lienhypertexte"/>
                  <w:lang w:eastAsia="en-US"/>
                </w:rPr>
                <w:t>P110/A8/3.11 Contrats de bois</w:t>
              </w:r>
            </w:hyperlink>
            <w:r w:rsidR="00BD169C">
              <w:rPr>
                <w:lang w:eastAsia="en-US"/>
              </w:rPr>
              <w:t xml:space="preserve"> dans Gestion des forêts pour des ententes liées à la coupe de bois.</w:t>
            </w:r>
          </w:p>
          <w:p w14:paraId="7EEFDB8F" w14:textId="3B581C57" w:rsidR="00CF1608" w:rsidRDefault="00CF1608" w:rsidP="006A7B71">
            <w:pPr>
              <w:rPr>
                <w:lang w:eastAsia="en-US"/>
              </w:rPr>
            </w:pPr>
            <w:r>
              <w:rPr>
                <w:lang w:eastAsia="en-US"/>
              </w:rPr>
              <w:t>Certaines correspondances sont en anglai</w:t>
            </w:r>
            <w:r w:rsidR="009B4F5D">
              <w:rPr>
                <w:lang w:eastAsia="en-US"/>
              </w:rPr>
              <w:t>s.</w:t>
            </w:r>
          </w:p>
          <w:p w14:paraId="5450973D" w14:textId="12E1F108" w:rsidR="009B4F5D" w:rsidRDefault="009B4F5D" w:rsidP="006A7B71">
            <w:pPr>
              <w:rPr>
                <w:lang w:eastAsia="en-US"/>
              </w:rPr>
            </w:pPr>
            <w:r>
              <w:rPr>
                <w:lang w:eastAsia="en-US"/>
              </w:rPr>
              <w:t>Certains documents sont manuscrits, jaunis, légèrement annotés ou pliés.</w:t>
            </w:r>
          </w:p>
          <w:p w14:paraId="3340C5FD" w14:textId="6323764C" w:rsidR="008A388F" w:rsidRDefault="00CF1608" w:rsidP="006A7B71">
            <w:pPr>
              <w:rPr>
                <w:lang w:eastAsia="en-US"/>
              </w:rPr>
            </w:pPr>
            <w:r>
              <w:rPr>
                <w:lang w:eastAsia="en-US"/>
              </w:rPr>
              <w:t xml:space="preserve">La plupart sont signées, notamment de </w:t>
            </w:r>
            <w:r w:rsidR="008A388F">
              <w:rPr>
                <w:lang w:eastAsia="en-US"/>
              </w:rPr>
              <w:t>P. M. Fox</w:t>
            </w:r>
            <w:r w:rsidR="00BD169C">
              <w:rPr>
                <w:lang w:eastAsia="en-US"/>
              </w:rPr>
              <w:t>,</w:t>
            </w:r>
            <w:r w:rsidR="008A388F">
              <w:rPr>
                <w:lang w:eastAsia="en-US"/>
              </w:rPr>
              <w:t xml:space="preserve"> directeur général de la Lake St. John Power &amp; Paper Co. Limited de Dolbeau,</w:t>
            </w:r>
            <w:r w:rsidR="00BD169C">
              <w:rPr>
                <w:lang w:eastAsia="en-US"/>
              </w:rPr>
              <w:t xml:space="preserve"> S. J. Fisher, gérant du moulin,</w:t>
            </w:r>
            <w:r w:rsidR="008A388F">
              <w:rPr>
                <w:lang w:eastAsia="en-US"/>
              </w:rPr>
              <w:t xml:space="preserve"> et de Stanley Thomas de la St. Lawrence Corporation Limited de Montréal. </w:t>
            </w:r>
          </w:p>
          <w:p w14:paraId="52019836" w14:textId="3D09925D" w:rsidR="006A7B71" w:rsidRDefault="006A7B71" w:rsidP="006A7B71">
            <w:pPr>
              <w:rPr>
                <w:lang w:eastAsia="en-US"/>
              </w:rPr>
            </w:pPr>
            <w:r>
              <w:rPr>
                <w:lang w:eastAsia="en-US"/>
              </w:rPr>
              <w:t>Originaux.</w:t>
            </w:r>
          </w:p>
          <w:p w14:paraId="22392676" w14:textId="77777777" w:rsidR="006A7B71" w:rsidRDefault="006A7B71" w:rsidP="006A7B71">
            <w:pPr>
              <w:rPr>
                <w:lang w:eastAsia="en-US"/>
              </w:rPr>
            </w:pPr>
          </w:p>
          <w:p w14:paraId="15B987EF" w14:textId="77777777" w:rsidR="006A7B71" w:rsidRDefault="006A7B71" w:rsidP="00B21581">
            <w:pPr>
              <w:pStyle w:val="Niveau3"/>
            </w:pPr>
          </w:p>
        </w:tc>
      </w:tr>
    </w:tbl>
    <w:p w14:paraId="1F8B43A2" w14:textId="77777777" w:rsidR="00E836D4" w:rsidRDefault="00E836D4"/>
    <w:p w14:paraId="13653266" w14:textId="77777777" w:rsidR="00B4541B" w:rsidRPr="001A516F" w:rsidRDefault="00B4541B" w:rsidP="00B4541B">
      <w:pPr>
        <w:pStyle w:val="Niveau4"/>
        <w:rPr>
          <w:lang w:val="en-US"/>
        </w:rPr>
      </w:pPr>
      <w:bookmarkStart w:id="187" w:name="P110A713CNTrain"/>
      <w:bookmarkStart w:id="188" w:name="_Toc223440101"/>
      <w:r w:rsidRPr="001A516F">
        <w:rPr>
          <w:lang w:val="en-US"/>
        </w:rPr>
        <w:t>P110/A7/1.3 : Canadian National Railways (CN)</w:t>
      </w:r>
      <w:bookmarkEnd w:id="188"/>
    </w:p>
    <w:bookmarkEnd w:id="187"/>
    <w:p w14:paraId="2C4B360B" w14:textId="77777777" w:rsidR="00B4541B" w:rsidRDefault="00B4541B" w:rsidP="00B4541B">
      <w:pPr>
        <w:rPr>
          <w:lang w:eastAsia="en-US"/>
        </w:rPr>
      </w:pPr>
      <w:r>
        <w:rPr>
          <w:lang w:eastAsia="en-US"/>
        </w:rPr>
        <w:t xml:space="preserve">– </w:t>
      </w:r>
      <w:r w:rsidRPr="0038548E">
        <w:rPr>
          <w:highlight w:val="yellow"/>
          <w:lang w:eastAsia="en-US"/>
        </w:rPr>
        <w:t>X.</w:t>
      </w:r>
      <w:r>
        <w:rPr>
          <w:lang w:eastAsia="en-US"/>
        </w:rPr>
        <w:t xml:space="preserve"> </w:t>
      </w:r>
      <w:r w:rsidRPr="00787AC4">
        <w:rPr>
          <w:highlight w:val="yellow"/>
          <w:lang w:eastAsia="en-US"/>
        </w:rPr>
        <w:t>– X cm de documents textuels.</w:t>
      </w:r>
    </w:p>
    <w:p w14:paraId="3792BCE3"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38548E" w:rsidRPr="00A674F8" w14:paraId="27F438B5" w14:textId="77777777" w:rsidTr="005E2181">
        <w:trPr>
          <w:trHeight w:val="873"/>
        </w:trPr>
        <w:tc>
          <w:tcPr>
            <w:tcW w:w="1555" w:type="dxa"/>
            <w:shd w:val="clear" w:color="auto" w:fill="D9D9D9" w:themeFill="background1" w:themeFillShade="D9"/>
          </w:tcPr>
          <w:p w14:paraId="6DBBE4ED" w14:textId="55397219" w:rsidR="0038548E" w:rsidRPr="00A674F8" w:rsidRDefault="0038548E" w:rsidP="0038548E">
            <w:pPr>
              <w:rPr>
                <w:lang w:eastAsia="en-US"/>
              </w:rPr>
            </w:pPr>
            <w:r w:rsidRPr="00A674F8">
              <w:rPr>
                <w:lang w:eastAsia="en-US"/>
              </w:rPr>
              <w:t>R-E-T-P</w:t>
            </w:r>
          </w:p>
        </w:tc>
        <w:tc>
          <w:tcPr>
            <w:tcW w:w="7801" w:type="dxa"/>
          </w:tcPr>
          <w:p w14:paraId="663912B5" w14:textId="77777777" w:rsidR="0038548E" w:rsidRPr="00787AC4" w:rsidRDefault="0038548E" w:rsidP="0038548E">
            <w:pPr>
              <w:rPr>
                <w:i/>
                <w:iCs/>
                <w:lang w:eastAsia="en-US"/>
              </w:rPr>
            </w:pPr>
            <w:r>
              <w:rPr>
                <w:i/>
                <w:iCs/>
                <w:lang w:eastAsia="en-US"/>
              </w:rPr>
              <w:t>Portée et contenu :</w:t>
            </w:r>
          </w:p>
          <w:p w14:paraId="368F84B8" w14:textId="77777777" w:rsidR="0038548E" w:rsidRDefault="0038548E" w:rsidP="0038548E">
            <w:pPr>
              <w:rPr>
                <w:lang w:eastAsia="en-US"/>
              </w:rPr>
            </w:pPr>
            <w:r>
              <w:rPr>
                <w:lang w:eastAsia="en-US"/>
              </w:rPr>
              <w:t>Ce dossier comprend :</w:t>
            </w:r>
          </w:p>
          <w:p w14:paraId="3AE34DF4" w14:textId="23C9FBFB" w:rsidR="0038548E" w:rsidRDefault="00830047">
            <w:pPr>
              <w:pStyle w:val="Paragraphedeliste"/>
              <w:numPr>
                <w:ilvl w:val="0"/>
                <w:numId w:val="9"/>
              </w:numPr>
              <w:rPr>
                <w:lang w:eastAsia="en-US"/>
              </w:rPr>
            </w:pPr>
            <w:r>
              <w:rPr>
                <w:lang w:eastAsia="en-US"/>
              </w:rPr>
              <w:t xml:space="preserve">Plainte pour l’expédition en train (1923); </w:t>
            </w:r>
          </w:p>
          <w:p w14:paraId="1B2B8B35" w14:textId="5FAEFE91" w:rsidR="00786A7D" w:rsidRDefault="00786A7D">
            <w:pPr>
              <w:pStyle w:val="Paragraphedeliste"/>
              <w:numPr>
                <w:ilvl w:val="0"/>
                <w:numId w:val="9"/>
              </w:numPr>
              <w:rPr>
                <w:lang w:eastAsia="en-US"/>
              </w:rPr>
            </w:pPr>
            <w:r>
              <w:rPr>
                <w:lang w:eastAsia="en-US"/>
              </w:rPr>
              <w:t xml:space="preserve">Coupures de presse concernant le développement du projet de prolongement du chemin de fer de Saint-Félicien (1927); </w:t>
            </w:r>
          </w:p>
          <w:p w14:paraId="3D324B94" w14:textId="77777777" w:rsidR="0038548E" w:rsidRDefault="0038548E" w:rsidP="0038548E">
            <w:pPr>
              <w:rPr>
                <w:lang w:eastAsia="en-US"/>
              </w:rPr>
            </w:pPr>
          </w:p>
          <w:p w14:paraId="4D8A409C" w14:textId="77777777" w:rsidR="0038548E" w:rsidRPr="00306109" w:rsidRDefault="0038548E" w:rsidP="0038548E">
            <w:pPr>
              <w:rPr>
                <w:i/>
                <w:iCs/>
                <w:lang w:eastAsia="en-US"/>
              </w:rPr>
            </w:pPr>
            <w:r w:rsidRPr="00306109">
              <w:rPr>
                <w:i/>
                <w:iCs/>
                <w:lang w:eastAsia="en-US"/>
              </w:rPr>
              <w:t>Notes :</w:t>
            </w:r>
          </w:p>
          <w:p w14:paraId="2623476A" w14:textId="388B2276" w:rsidR="00C32597" w:rsidRDefault="00C32597" w:rsidP="0038548E">
            <w:pPr>
              <w:rPr>
                <w:lang w:eastAsia="en-US"/>
              </w:rPr>
            </w:pPr>
            <w:r>
              <w:rPr>
                <w:lang w:eastAsia="en-US"/>
              </w:rPr>
              <w:t xml:space="preserve">Voir aussi </w:t>
            </w:r>
            <w:hyperlink w:anchor="P110A7110Organismeslocaux" w:history="1">
              <w:r w:rsidRPr="00C32597">
                <w:rPr>
                  <w:rStyle w:val="Lienhypertexte"/>
                  <w:lang w:eastAsia="en-US"/>
                </w:rPr>
                <w:t>P110/A7/1.10 Organismes communautaires locaux</w:t>
              </w:r>
            </w:hyperlink>
            <w:r>
              <w:rPr>
                <w:lang w:eastAsia="en-US"/>
              </w:rPr>
              <w:t xml:space="preserve"> pour les appuis liés au projet de chemin de fer.</w:t>
            </w:r>
          </w:p>
          <w:p w14:paraId="4BDD8453" w14:textId="77AC4014" w:rsidR="0038548E" w:rsidRDefault="0038548E" w:rsidP="0038548E">
            <w:pPr>
              <w:rPr>
                <w:lang w:eastAsia="en-US"/>
              </w:rPr>
            </w:pPr>
            <w:r>
              <w:rPr>
                <w:lang w:eastAsia="en-US"/>
              </w:rPr>
              <w:t>Originaux.</w:t>
            </w:r>
          </w:p>
          <w:p w14:paraId="0C2A5453" w14:textId="77777777" w:rsidR="0038548E" w:rsidRDefault="0038548E" w:rsidP="0038548E">
            <w:pPr>
              <w:rPr>
                <w:lang w:eastAsia="en-US"/>
              </w:rPr>
            </w:pPr>
          </w:p>
          <w:p w14:paraId="5C4A42DE" w14:textId="77777777" w:rsidR="0038548E" w:rsidRDefault="0038548E" w:rsidP="0034758D">
            <w:pPr>
              <w:pStyle w:val="Niveau4"/>
            </w:pPr>
          </w:p>
        </w:tc>
      </w:tr>
    </w:tbl>
    <w:p w14:paraId="310B90C8" w14:textId="77777777" w:rsidR="00E836D4" w:rsidRDefault="00E836D4"/>
    <w:p w14:paraId="10992031" w14:textId="77777777" w:rsidR="00B4541B" w:rsidRDefault="00B4541B" w:rsidP="00B4541B">
      <w:pPr>
        <w:pStyle w:val="Niveau4"/>
      </w:pPr>
      <w:bookmarkStart w:id="189" w:name="P110A714SHSaguenay"/>
      <w:bookmarkStart w:id="190" w:name="_Toc223440102"/>
      <w:r>
        <w:t>P110/A7/1.4 : Société historique du Saguenay</w:t>
      </w:r>
      <w:bookmarkEnd w:id="190"/>
    </w:p>
    <w:bookmarkEnd w:id="189"/>
    <w:p w14:paraId="5D74AD26" w14:textId="402B2FD1" w:rsidR="00B4541B" w:rsidRDefault="00B4541B" w:rsidP="00B4541B">
      <w:pPr>
        <w:rPr>
          <w:lang w:eastAsia="en-US"/>
        </w:rPr>
      </w:pPr>
      <w:r>
        <w:rPr>
          <w:lang w:eastAsia="en-US"/>
        </w:rPr>
        <w:t>– 1942-1951</w:t>
      </w:r>
      <w:r w:rsidRPr="00A96F95">
        <w:rPr>
          <w:lang w:eastAsia="en-US"/>
        </w:rPr>
        <w:t>. – 1</w:t>
      </w:r>
      <w:r>
        <w:rPr>
          <w:lang w:eastAsia="en-US"/>
        </w:rPr>
        <w:t>1,3</w:t>
      </w:r>
      <w:r w:rsidRPr="00A96F95">
        <w:rPr>
          <w:lang w:eastAsia="en-US"/>
        </w:rPr>
        <w:t xml:space="preserve"> Mo de documents textuels; </w:t>
      </w:r>
      <w:r>
        <w:rPr>
          <w:lang w:eastAsia="en-US"/>
        </w:rPr>
        <w:t>23</w:t>
      </w:r>
      <w:r w:rsidRPr="00A96F95">
        <w:rPr>
          <w:lang w:eastAsia="en-US"/>
        </w:rPr>
        <w:t xml:space="preserve"> pages, PDF, numérisé seulement.</w:t>
      </w:r>
      <w:r w:rsidR="00B72923">
        <w:rPr>
          <w:lang w:eastAsia="en-US"/>
        </w:rPr>
        <w:t xml:space="preserve"> – X cm de documents textuels (papier). </w:t>
      </w:r>
    </w:p>
    <w:p w14:paraId="2F274544"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30D0D" w:rsidRPr="00A674F8" w14:paraId="37988ABE" w14:textId="77777777" w:rsidTr="005E2181">
        <w:trPr>
          <w:trHeight w:val="873"/>
        </w:trPr>
        <w:tc>
          <w:tcPr>
            <w:tcW w:w="1555" w:type="dxa"/>
            <w:shd w:val="clear" w:color="auto" w:fill="D9D9D9" w:themeFill="background1" w:themeFillShade="D9"/>
          </w:tcPr>
          <w:p w14:paraId="0B5477DF" w14:textId="77777777" w:rsidR="00B72923" w:rsidRDefault="00B72923" w:rsidP="00030D0D">
            <w:pPr>
              <w:rPr>
                <w:lang w:eastAsia="en-US"/>
              </w:rPr>
            </w:pPr>
            <w:r>
              <w:rPr>
                <w:lang w:eastAsia="en-US"/>
              </w:rPr>
              <w:t>R-E-T</w:t>
            </w:r>
          </w:p>
          <w:p w14:paraId="483FA6F1" w14:textId="77777777" w:rsidR="00B72923" w:rsidRDefault="00B72923" w:rsidP="00030D0D">
            <w:pPr>
              <w:rPr>
                <w:lang w:eastAsia="en-US"/>
              </w:rPr>
            </w:pPr>
            <w:r>
              <w:rPr>
                <w:lang w:eastAsia="en-US"/>
              </w:rPr>
              <w:t>Boîte X</w:t>
            </w:r>
          </w:p>
          <w:p w14:paraId="4F8A5C5B" w14:textId="77777777" w:rsidR="00B72923" w:rsidRDefault="00B72923" w:rsidP="00030D0D">
            <w:pPr>
              <w:rPr>
                <w:lang w:eastAsia="en-US"/>
              </w:rPr>
            </w:pPr>
          </w:p>
          <w:p w14:paraId="65309094" w14:textId="4CF43461" w:rsidR="00030D0D" w:rsidRDefault="00030D0D" w:rsidP="00030D0D">
            <w:pPr>
              <w:rPr>
                <w:lang w:eastAsia="en-US"/>
              </w:rPr>
            </w:pPr>
            <w:r>
              <w:rPr>
                <w:lang w:eastAsia="en-US"/>
              </w:rPr>
              <w:t>Serveur Voute :K</w:t>
            </w:r>
          </w:p>
          <w:p w14:paraId="2E0C303F" w14:textId="1F91790A" w:rsidR="00B72923" w:rsidRPr="00A674F8" w:rsidRDefault="00B72923" w:rsidP="00030D0D">
            <w:pPr>
              <w:rPr>
                <w:lang w:eastAsia="en-US"/>
              </w:rPr>
            </w:pPr>
          </w:p>
        </w:tc>
        <w:tc>
          <w:tcPr>
            <w:tcW w:w="7801" w:type="dxa"/>
          </w:tcPr>
          <w:p w14:paraId="145CF436" w14:textId="77777777" w:rsidR="00030D0D" w:rsidRPr="00787AC4" w:rsidRDefault="00030D0D" w:rsidP="00030D0D">
            <w:pPr>
              <w:rPr>
                <w:i/>
                <w:iCs/>
                <w:lang w:eastAsia="en-US"/>
              </w:rPr>
            </w:pPr>
            <w:r>
              <w:rPr>
                <w:i/>
                <w:iCs/>
                <w:lang w:eastAsia="en-US"/>
              </w:rPr>
              <w:t>Portée et contenu :</w:t>
            </w:r>
          </w:p>
          <w:p w14:paraId="4B644B69" w14:textId="067E1FB6" w:rsidR="00B72923" w:rsidRDefault="00030D0D" w:rsidP="00030D0D">
            <w:pPr>
              <w:rPr>
                <w:lang w:eastAsia="en-US"/>
              </w:rPr>
            </w:pPr>
            <w:r>
              <w:rPr>
                <w:lang w:eastAsia="en-US"/>
              </w:rPr>
              <w:t>Ce dossier comprend</w:t>
            </w:r>
            <w:r w:rsidR="00B72923">
              <w:rPr>
                <w:lang w:eastAsia="en-US"/>
              </w:rPr>
              <w:t> de la correspondance avec l’abbé Victor Tremblay, fondateur de la Société historique du Saguenay, de 1942 à 1944, ainsi qu’avec J. A. Burgesse, généalogiste, en 1945.</w:t>
            </w:r>
          </w:p>
          <w:p w14:paraId="62724413" w14:textId="77777777" w:rsidR="00B72923" w:rsidRDefault="00B72923" w:rsidP="00030D0D">
            <w:pPr>
              <w:rPr>
                <w:lang w:eastAsia="en-US"/>
              </w:rPr>
            </w:pPr>
          </w:p>
          <w:p w14:paraId="2814BA1F" w14:textId="17E7B512" w:rsidR="00B72923" w:rsidRDefault="00B72923" w:rsidP="00B72923">
            <w:pPr>
              <w:pStyle w:val="Style1"/>
            </w:pPr>
            <w:r>
              <w:t>Do</w:t>
            </w:r>
            <w:r w:rsidR="00BD28B6">
              <w:t>cuments</w:t>
            </w:r>
            <w:r>
              <w:t xml:space="preserve"> physiques (papier)</w:t>
            </w:r>
          </w:p>
          <w:p w14:paraId="2A1A0101" w14:textId="4DFA3838" w:rsidR="00B72923" w:rsidRDefault="00B72923" w:rsidP="00030D0D">
            <w:pPr>
              <w:rPr>
                <w:lang w:eastAsia="en-US"/>
              </w:rPr>
            </w:pPr>
            <w:r>
              <w:rPr>
                <w:lang w:eastAsia="en-US"/>
              </w:rPr>
              <w:t>Un échange avec J. A. Burgesse, généalogiste, concernant les registres spécifiques à la Trappe de Notre-Dame de Mistassini (1945).</w:t>
            </w:r>
          </w:p>
          <w:p w14:paraId="0D28D02B" w14:textId="77777777" w:rsidR="00B72923" w:rsidRDefault="00B72923" w:rsidP="00030D0D">
            <w:pPr>
              <w:rPr>
                <w:lang w:eastAsia="en-US"/>
              </w:rPr>
            </w:pPr>
          </w:p>
          <w:p w14:paraId="6582D133" w14:textId="50C4CBF4" w:rsidR="00B72923" w:rsidRDefault="00B72923" w:rsidP="00B72923">
            <w:pPr>
              <w:pStyle w:val="Style1"/>
            </w:pPr>
            <w:r>
              <w:t>Documents numériques</w:t>
            </w:r>
          </w:p>
          <w:p w14:paraId="4D118828" w14:textId="5B435917" w:rsidR="00030D0D" w:rsidRDefault="00B72923" w:rsidP="00030D0D">
            <w:pPr>
              <w:rPr>
                <w:lang w:eastAsia="en-US"/>
              </w:rPr>
            </w:pPr>
            <w:r>
              <w:rPr>
                <w:lang w:eastAsia="en-US"/>
              </w:rPr>
              <w:t>D</w:t>
            </w:r>
            <w:r w:rsidR="00030D0D">
              <w:rPr>
                <w:lang w:eastAsia="en-US"/>
              </w:rPr>
              <w:t>es échanges de l’abbé Victor Tremblay, fondateur de la Société historique du Saguenay, avec les Pères Trappistes concernant leur historique, de 1942 à 1944, notamment la rédaction d’un ouvrage historique, la recherche de photographies et d’informations. Ces correspondances sont suivies d’un extrait des écrits historiques de l’abbé Tremblay</w:t>
            </w:r>
            <w:r w:rsidR="001433F0">
              <w:rPr>
                <w:lang w:eastAsia="en-US"/>
              </w:rPr>
              <w:t xml:space="preserve"> sur l’arrivée des Trappistes à Mistassini et la colonisation de Dolbeau, un texte rédigé à Dolbeau en 1951.</w:t>
            </w:r>
          </w:p>
          <w:p w14:paraId="34A14222" w14:textId="34811874" w:rsidR="00030D0D" w:rsidRDefault="00030D0D">
            <w:pPr>
              <w:pStyle w:val="Paragraphedeliste"/>
              <w:numPr>
                <w:ilvl w:val="0"/>
                <w:numId w:val="9"/>
              </w:numPr>
              <w:rPr>
                <w:lang w:eastAsia="en-US"/>
              </w:rPr>
            </w:pPr>
            <w:r>
              <w:rPr>
                <w:lang w:eastAsia="en-US"/>
              </w:rPr>
              <w:t xml:space="preserve">Dossier numérique : </w:t>
            </w:r>
            <w:r w:rsidRPr="00030D0D">
              <w:rPr>
                <w:i/>
                <w:iCs/>
                <w:lang w:eastAsia="en-US"/>
              </w:rPr>
              <w:t>B1100 Projet hist. de N-D Mistassini 1942-1944</w:t>
            </w:r>
            <w:r w:rsidRPr="00054EAE">
              <w:rPr>
                <w:i/>
                <w:iCs/>
                <w:lang w:eastAsia="en-US"/>
              </w:rPr>
              <w:t>.</w:t>
            </w:r>
            <w:r>
              <w:rPr>
                <w:lang w:eastAsia="en-US"/>
              </w:rPr>
              <w:t xml:space="preserve"> – numérisé en 2023. – PDF – 11,3 Mo.</w:t>
            </w:r>
          </w:p>
          <w:p w14:paraId="2972DB2F" w14:textId="77777777" w:rsidR="00030D0D" w:rsidRDefault="00030D0D" w:rsidP="00030D0D">
            <w:pPr>
              <w:rPr>
                <w:lang w:eastAsia="en-US"/>
              </w:rPr>
            </w:pPr>
          </w:p>
          <w:p w14:paraId="364F62D5" w14:textId="77777777" w:rsidR="00030D0D" w:rsidRPr="00306109" w:rsidRDefault="00030D0D" w:rsidP="00030D0D">
            <w:pPr>
              <w:rPr>
                <w:i/>
                <w:iCs/>
                <w:lang w:eastAsia="en-US"/>
              </w:rPr>
            </w:pPr>
            <w:r w:rsidRPr="00306109">
              <w:rPr>
                <w:i/>
                <w:iCs/>
                <w:lang w:eastAsia="en-US"/>
              </w:rPr>
              <w:t>Notes :</w:t>
            </w:r>
          </w:p>
          <w:p w14:paraId="1E8F472B" w14:textId="54D1E215" w:rsidR="00030D0D" w:rsidRDefault="00030D0D" w:rsidP="00030D0D">
            <w:pPr>
              <w:rPr>
                <w:lang w:eastAsia="en-US"/>
              </w:rPr>
            </w:pPr>
            <w:r>
              <w:rPr>
                <w:lang w:eastAsia="en-US"/>
              </w:rPr>
              <w:t>Voir un extrait des écrits de l’abbé Victor Tremblay en pages 18 à 23.</w:t>
            </w:r>
          </w:p>
          <w:p w14:paraId="79AA0287" w14:textId="77777777" w:rsidR="00030D0D" w:rsidRDefault="00030D0D" w:rsidP="00030D0D">
            <w:pPr>
              <w:rPr>
                <w:lang w:eastAsia="en-US"/>
              </w:rPr>
            </w:pPr>
            <w:r>
              <w:rPr>
                <w:lang w:eastAsia="en-US"/>
              </w:rPr>
              <w:t xml:space="preserve">Versions numérisées seulement. </w:t>
            </w:r>
          </w:p>
          <w:p w14:paraId="0A2FE0F1" w14:textId="77777777" w:rsidR="00030D0D" w:rsidRDefault="00030D0D" w:rsidP="00030D0D">
            <w:pPr>
              <w:rPr>
                <w:lang w:eastAsia="en-US"/>
              </w:rPr>
            </w:pPr>
            <w:r>
              <w:rPr>
                <w:lang w:eastAsia="en-US"/>
              </w:rPr>
              <w:lastRenderedPageBreak/>
              <w:t>Retour des originaux aux donateurs.</w:t>
            </w:r>
          </w:p>
          <w:p w14:paraId="69D5469B" w14:textId="77777777" w:rsidR="00030D0D" w:rsidRDefault="00030D0D" w:rsidP="00030D0D">
            <w:pPr>
              <w:rPr>
                <w:lang w:eastAsia="en-US"/>
              </w:rPr>
            </w:pPr>
          </w:p>
          <w:p w14:paraId="24A3B662" w14:textId="77777777" w:rsidR="00030D0D" w:rsidRDefault="00030D0D" w:rsidP="0034758D">
            <w:pPr>
              <w:pStyle w:val="Niveau4"/>
            </w:pPr>
          </w:p>
        </w:tc>
      </w:tr>
    </w:tbl>
    <w:p w14:paraId="3CAE6A34" w14:textId="77777777" w:rsidR="00E836D4" w:rsidRDefault="00E836D4"/>
    <w:p w14:paraId="0A4E1180" w14:textId="77777777" w:rsidR="00B4541B" w:rsidRDefault="00B4541B" w:rsidP="00B4541B">
      <w:pPr>
        <w:pStyle w:val="Niveau4"/>
      </w:pPr>
      <w:bookmarkStart w:id="191" w:name="_Toc223440103"/>
      <w:r>
        <w:t>P110/A7/1.5 : Évêché et instances religi</w:t>
      </w:r>
      <w:bookmarkStart w:id="192" w:name="P110A715CommEveche"/>
      <w:bookmarkEnd w:id="192"/>
      <w:r>
        <w:t>euses</w:t>
      </w:r>
      <w:bookmarkEnd w:id="191"/>
    </w:p>
    <w:p w14:paraId="14614627" w14:textId="77777777" w:rsidR="00B4541B" w:rsidRDefault="00B4541B"/>
    <w:p w14:paraId="24BA2843" w14:textId="471C76D8" w:rsidR="00504C60" w:rsidRDefault="00504C60">
      <w:r>
        <w:t xml:space="preserve">Voir aussi </w:t>
      </w:r>
      <w:hyperlink w:anchor="P110A23CorrespondancesDioceseChicout" w:history="1">
        <w:r w:rsidRPr="00504C60">
          <w:rPr>
            <w:rStyle w:val="Lienhypertexte"/>
          </w:rPr>
          <w:t>P110/A2/3 Fondation, Correspondances avec le Diocèse de Chicoutimi</w:t>
        </w:r>
      </w:hyperlink>
      <w:r>
        <w:t>, pour des échanges de 1890 au début des années 1900 liés spécifiquement à la fondation de la communauté des Pères de Mistassini.</w:t>
      </w:r>
    </w:p>
    <w:p w14:paraId="7598D573" w14:textId="77777777" w:rsidR="00504C60" w:rsidRDefault="00504C60"/>
    <w:tbl>
      <w:tblPr>
        <w:tblW w:w="9356" w:type="dxa"/>
        <w:tblInd w:w="-567" w:type="dxa"/>
        <w:shd w:val="clear" w:color="auto" w:fill="D9D9D9"/>
        <w:tblLook w:val="04A0" w:firstRow="1" w:lastRow="0" w:firstColumn="1" w:lastColumn="0" w:noHBand="0" w:noVBand="1"/>
      </w:tblPr>
      <w:tblGrid>
        <w:gridCol w:w="1555"/>
        <w:gridCol w:w="7801"/>
      </w:tblGrid>
      <w:tr w:rsidR="00D27263" w:rsidRPr="00A674F8" w14:paraId="7EDDFFDB" w14:textId="77777777" w:rsidTr="005E2181">
        <w:trPr>
          <w:trHeight w:val="873"/>
        </w:trPr>
        <w:tc>
          <w:tcPr>
            <w:tcW w:w="1555" w:type="dxa"/>
            <w:shd w:val="clear" w:color="auto" w:fill="D9D9D9" w:themeFill="background1" w:themeFillShade="D9"/>
          </w:tcPr>
          <w:p w14:paraId="231D0AD1" w14:textId="550E6ECC" w:rsidR="00D27263" w:rsidRDefault="00D27263" w:rsidP="00D27263">
            <w:pPr>
              <w:rPr>
                <w:lang w:eastAsia="en-US"/>
              </w:rPr>
            </w:pPr>
            <w:r>
              <w:rPr>
                <w:lang w:eastAsia="en-US"/>
              </w:rPr>
              <w:t>Serveur Voute :K</w:t>
            </w:r>
          </w:p>
        </w:tc>
        <w:tc>
          <w:tcPr>
            <w:tcW w:w="7801" w:type="dxa"/>
          </w:tcPr>
          <w:p w14:paraId="25BD65D9" w14:textId="6169E94F" w:rsidR="00D27263" w:rsidRDefault="00D27263" w:rsidP="0034758D">
            <w:pPr>
              <w:pStyle w:val="Niveau5"/>
            </w:pPr>
            <w:bookmarkStart w:id="193" w:name="_Toc223440104"/>
            <w:r>
              <w:t>P110/A7/1.5.1 : Mgr Jean-Guy Couture</w:t>
            </w:r>
            <w:bookmarkEnd w:id="193"/>
          </w:p>
          <w:p w14:paraId="6DF8F239" w14:textId="77777777" w:rsidR="00D27263" w:rsidRDefault="00D27263" w:rsidP="00D27263">
            <w:pPr>
              <w:rPr>
                <w:lang w:eastAsia="en-US"/>
              </w:rPr>
            </w:pPr>
            <w:r>
              <w:rPr>
                <w:lang w:eastAsia="en-US"/>
              </w:rPr>
              <w:t>– 1979-1985</w:t>
            </w:r>
            <w:r w:rsidRPr="00A96F95">
              <w:rPr>
                <w:lang w:eastAsia="en-US"/>
              </w:rPr>
              <w:t xml:space="preserve">. </w:t>
            </w:r>
            <w:r w:rsidRPr="007658B6">
              <w:rPr>
                <w:lang w:eastAsia="en-US"/>
              </w:rPr>
              <w:t>– 2,86 Mo de documents textuels; 6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coul. </w:t>
            </w:r>
          </w:p>
          <w:p w14:paraId="02715DFC" w14:textId="77777777" w:rsidR="00D27263" w:rsidRDefault="00D27263" w:rsidP="00D27263">
            <w:pPr>
              <w:rPr>
                <w:lang w:eastAsia="en-US"/>
              </w:rPr>
            </w:pPr>
          </w:p>
          <w:p w14:paraId="522F47F7" w14:textId="77777777" w:rsidR="00D27263" w:rsidRPr="00787AC4" w:rsidRDefault="00D27263" w:rsidP="00D27263">
            <w:pPr>
              <w:rPr>
                <w:i/>
                <w:iCs/>
                <w:lang w:eastAsia="en-US"/>
              </w:rPr>
            </w:pPr>
            <w:r>
              <w:rPr>
                <w:i/>
                <w:iCs/>
                <w:lang w:eastAsia="en-US"/>
              </w:rPr>
              <w:t>Portée et contenu :</w:t>
            </w:r>
          </w:p>
          <w:p w14:paraId="7AE8AA24" w14:textId="77777777" w:rsidR="00D27263" w:rsidRDefault="00D27263" w:rsidP="00D27263">
            <w:pPr>
              <w:rPr>
                <w:lang w:eastAsia="en-US"/>
              </w:rPr>
            </w:pPr>
            <w:r>
              <w:rPr>
                <w:lang w:eastAsia="en-US"/>
              </w:rPr>
              <w:t>Ce dossier comprend :</w:t>
            </w:r>
          </w:p>
          <w:p w14:paraId="4AD42EFF" w14:textId="77777777" w:rsidR="00D27263" w:rsidRDefault="00D27263">
            <w:pPr>
              <w:pStyle w:val="Paragraphedeliste"/>
              <w:numPr>
                <w:ilvl w:val="0"/>
                <w:numId w:val="9"/>
              </w:numPr>
              <w:rPr>
                <w:lang w:eastAsia="en-US"/>
              </w:rPr>
            </w:pPr>
            <w:r>
              <w:rPr>
                <w:lang w:eastAsia="en-US"/>
              </w:rPr>
              <w:t>Des félicitations envoyées à Mgr Jean-Guy Couture par l’abbé Armand Belcourt, père trappiste de Notre-Dame-de-Mistassini, et annonce de la visite du prieur Père Achille Aubé, trappiste, qui assistera à la cérémonie épiscopale à Chicoutimi en 1979.</w:t>
            </w:r>
          </w:p>
          <w:p w14:paraId="491BD9A8" w14:textId="77777777" w:rsidR="00D27263" w:rsidRDefault="00D27263">
            <w:pPr>
              <w:pStyle w:val="Paragraphedeliste"/>
              <w:numPr>
                <w:ilvl w:val="0"/>
                <w:numId w:val="9"/>
              </w:numPr>
              <w:rPr>
                <w:lang w:eastAsia="en-US"/>
              </w:rPr>
            </w:pPr>
            <w:r>
              <w:rPr>
                <w:lang w:eastAsia="en-US"/>
              </w:rPr>
              <w:t>Une photo d’un père trappiste de Mistassini R.P. Gilles Chabot, avec Mgr Rock Pedneault, Mgr Jean-Guy Couture, M. et Mme Laurent Tremblay de Dolbeau, chanoine Napoléon Harvey et chanoine Claude Legendre, en visite à Sainte-Thérèse-de-Dolbeau, le 8 janvier 1985.</w:t>
            </w:r>
          </w:p>
          <w:p w14:paraId="4C79E6E2" w14:textId="77777777" w:rsidR="00D27263" w:rsidRDefault="00D27263">
            <w:pPr>
              <w:pStyle w:val="Paragraphedeliste"/>
              <w:numPr>
                <w:ilvl w:val="0"/>
                <w:numId w:val="9"/>
              </w:numPr>
              <w:rPr>
                <w:lang w:eastAsia="en-US"/>
              </w:rPr>
            </w:pPr>
            <w:r>
              <w:rPr>
                <w:lang w:eastAsia="en-US"/>
              </w:rPr>
              <w:t>Un portrait (dessiné) de Mgr Couture.</w:t>
            </w:r>
          </w:p>
          <w:p w14:paraId="7B9B58AB" w14:textId="77777777" w:rsidR="00D27263" w:rsidRDefault="00D27263" w:rsidP="00D27263">
            <w:pPr>
              <w:rPr>
                <w:lang w:eastAsia="en-US"/>
              </w:rPr>
            </w:pPr>
            <w:r>
              <w:rPr>
                <w:lang w:eastAsia="en-US"/>
              </w:rPr>
              <w:t xml:space="preserve">Le tout dans le dossier numérique : </w:t>
            </w:r>
            <w:r w:rsidRPr="007658B6">
              <w:rPr>
                <w:i/>
                <w:iCs/>
                <w:lang w:eastAsia="en-US"/>
              </w:rPr>
              <w:t>P0028 MGR Jean-Guy Couture.</w:t>
            </w:r>
            <w:r>
              <w:rPr>
                <w:lang w:eastAsia="en-US"/>
              </w:rPr>
              <w:t xml:space="preserve"> – numérisé en 2023. – PDF – 2,86 Mo, 1 fichier.</w:t>
            </w:r>
          </w:p>
          <w:p w14:paraId="11A59FE5" w14:textId="77777777" w:rsidR="00D27263" w:rsidRDefault="00D27263" w:rsidP="00D27263">
            <w:pPr>
              <w:rPr>
                <w:lang w:eastAsia="en-US"/>
              </w:rPr>
            </w:pPr>
          </w:p>
          <w:p w14:paraId="19F3CCC4" w14:textId="77777777" w:rsidR="00D27263" w:rsidRPr="00306109" w:rsidRDefault="00D27263" w:rsidP="00D27263">
            <w:pPr>
              <w:rPr>
                <w:i/>
                <w:iCs/>
                <w:lang w:eastAsia="en-US"/>
              </w:rPr>
            </w:pPr>
            <w:r w:rsidRPr="00306109">
              <w:rPr>
                <w:i/>
                <w:iCs/>
                <w:lang w:eastAsia="en-US"/>
              </w:rPr>
              <w:t>Notes :</w:t>
            </w:r>
          </w:p>
          <w:p w14:paraId="39033400" w14:textId="77777777" w:rsidR="00D27263" w:rsidRDefault="00D27263" w:rsidP="00D27263">
            <w:pPr>
              <w:rPr>
                <w:lang w:eastAsia="en-US"/>
              </w:rPr>
            </w:pPr>
            <w:r>
              <w:rPr>
                <w:lang w:eastAsia="en-US"/>
              </w:rPr>
              <w:t>Versions numérisées seulement à partir de photocopies et d’originales.</w:t>
            </w:r>
          </w:p>
          <w:p w14:paraId="4AEEB1B3" w14:textId="77777777" w:rsidR="00D27263" w:rsidRDefault="00D27263" w:rsidP="00D27263">
            <w:pPr>
              <w:rPr>
                <w:lang w:eastAsia="en-US"/>
              </w:rPr>
            </w:pPr>
            <w:r>
              <w:rPr>
                <w:lang w:eastAsia="en-US"/>
              </w:rPr>
              <w:t>Retour des documents aux donateurs.</w:t>
            </w:r>
          </w:p>
          <w:p w14:paraId="422407BA" w14:textId="77777777" w:rsidR="00D27263" w:rsidRDefault="00D27263" w:rsidP="00D27263"/>
          <w:p w14:paraId="2C34C107" w14:textId="77777777" w:rsidR="00D27263" w:rsidRDefault="00D27263" w:rsidP="0034758D">
            <w:pPr>
              <w:pStyle w:val="Niveau4"/>
            </w:pPr>
          </w:p>
        </w:tc>
      </w:tr>
      <w:tr w:rsidR="00624764" w:rsidRPr="00A674F8" w14:paraId="19D0E0C8" w14:textId="77777777" w:rsidTr="005E2181">
        <w:trPr>
          <w:trHeight w:val="873"/>
        </w:trPr>
        <w:tc>
          <w:tcPr>
            <w:tcW w:w="1555" w:type="dxa"/>
            <w:shd w:val="clear" w:color="auto" w:fill="D9D9D9" w:themeFill="background1" w:themeFillShade="D9"/>
          </w:tcPr>
          <w:p w14:paraId="02A0201C" w14:textId="25E4D484" w:rsidR="00624764" w:rsidRDefault="00624764" w:rsidP="00624764">
            <w:pPr>
              <w:rPr>
                <w:lang w:eastAsia="en-US"/>
              </w:rPr>
            </w:pPr>
            <w:r>
              <w:rPr>
                <w:lang w:eastAsia="en-US"/>
              </w:rPr>
              <w:t>Serveur Voute :K</w:t>
            </w:r>
          </w:p>
        </w:tc>
        <w:tc>
          <w:tcPr>
            <w:tcW w:w="7801" w:type="dxa"/>
          </w:tcPr>
          <w:p w14:paraId="5017E519" w14:textId="1A0066C8" w:rsidR="00624764" w:rsidRPr="00DD3C02" w:rsidRDefault="00624764" w:rsidP="0034758D">
            <w:pPr>
              <w:pStyle w:val="Niveau5"/>
              <w:rPr>
                <w:lang w:val="en-US"/>
              </w:rPr>
            </w:pPr>
            <w:bookmarkStart w:id="194" w:name="_Toc223440105"/>
            <w:r w:rsidRPr="00DD3C02">
              <w:rPr>
                <w:lang w:val="en-US"/>
              </w:rPr>
              <w:t>P110/A7/1.5.2 : R.P. Georges Henri Levêque</w:t>
            </w:r>
            <w:bookmarkEnd w:id="194"/>
          </w:p>
          <w:p w14:paraId="3FBCD157" w14:textId="50D6F89D" w:rsidR="00624764" w:rsidRDefault="00624764" w:rsidP="00624764">
            <w:pPr>
              <w:rPr>
                <w:lang w:eastAsia="en-US"/>
              </w:rPr>
            </w:pPr>
            <w:r>
              <w:rPr>
                <w:lang w:eastAsia="en-US"/>
              </w:rPr>
              <w:t xml:space="preserve">– </w:t>
            </w:r>
            <w:r w:rsidR="003000F3">
              <w:rPr>
                <w:lang w:eastAsia="en-US"/>
              </w:rPr>
              <w:t>1940-1981</w:t>
            </w:r>
            <w:r w:rsidRPr="00A96F95">
              <w:rPr>
                <w:lang w:eastAsia="en-US"/>
              </w:rPr>
              <w:t xml:space="preserve">. </w:t>
            </w:r>
            <w:r w:rsidRPr="007658B6">
              <w:rPr>
                <w:lang w:eastAsia="en-US"/>
              </w:rPr>
              <w:t xml:space="preserve">– </w:t>
            </w:r>
            <w:r w:rsidR="003C1112">
              <w:rPr>
                <w:lang w:eastAsia="en-US"/>
              </w:rPr>
              <w:t>6,71</w:t>
            </w:r>
            <w:r w:rsidRPr="007658B6">
              <w:rPr>
                <w:lang w:eastAsia="en-US"/>
              </w:rPr>
              <w:t xml:space="preserve"> Mo de documents textuels; </w:t>
            </w:r>
            <w:r w:rsidR="003000F3">
              <w:rPr>
                <w:lang w:eastAsia="en-US"/>
              </w:rPr>
              <w:t>14</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w:t>
            </w:r>
            <w:r w:rsidR="003000F3">
              <w:rPr>
                <w:lang w:eastAsia="en-US"/>
              </w:rPr>
              <w:t>n&amp;b</w:t>
            </w:r>
            <w:r>
              <w:rPr>
                <w:lang w:eastAsia="en-US"/>
              </w:rPr>
              <w:t>.</w:t>
            </w:r>
            <w:r w:rsidR="003000F3">
              <w:rPr>
                <w:lang w:eastAsia="en-US"/>
              </w:rPr>
              <w:t xml:space="preserve"> et 2 avis de décès.</w:t>
            </w:r>
            <w:r>
              <w:rPr>
                <w:lang w:eastAsia="en-US"/>
              </w:rPr>
              <w:t xml:space="preserve"> </w:t>
            </w:r>
          </w:p>
          <w:p w14:paraId="49B7C79A" w14:textId="77777777" w:rsidR="00624764" w:rsidRDefault="00624764" w:rsidP="00624764">
            <w:pPr>
              <w:rPr>
                <w:lang w:eastAsia="en-US"/>
              </w:rPr>
            </w:pPr>
          </w:p>
          <w:p w14:paraId="2A714659" w14:textId="77777777" w:rsidR="00624764" w:rsidRPr="00787AC4" w:rsidRDefault="00624764" w:rsidP="00624764">
            <w:pPr>
              <w:rPr>
                <w:i/>
                <w:iCs/>
                <w:lang w:eastAsia="en-US"/>
              </w:rPr>
            </w:pPr>
            <w:r>
              <w:rPr>
                <w:i/>
                <w:iCs/>
                <w:lang w:eastAsia="en-US"/>
              </w:rPr>
              <w:t>Portée et contenu :</w:t>
            </w:r>
          </w:p>
          <w:p w14:paraId="5ABEC979" w14:textId="1F06B05A" w:rsidR="003C1112" w:rsidRDefault="00624764" w:rsidP="00624764">
            <w:pPr>
              <w:rPr>
                <w:lang w:eastAsia="en-US"/>
              </w:rPr>
            </w:pPr>
            <w:r>
              <w:rPr>
                <w:lang w:eastAsia="en-US"/>
              </w:rPr>
              <w:t xml:space="preserve">Ce dossier </w:t>
            </w:r>
            <w:r w:rsidR="003C1112">
              <w:rPr>
                <w:lang w:eastAsia="en-US"/>
              </w:rPr>
              <w:t>concerne le prêtre Georges-Henri Lévesque, né Albert Lévesque à Roberval en 1903, fils de Georges Lévesque et de Laura Richard. Il est ordonné prêtre en 1928. Au cours de sa vie, il est prêtre catholique, sociologue et professeur d’université (ULaval</w:t>
            </w:r>
            <w:r w:rsidR="00EB068B">
              <w:rPr>
                <w:lang w:eastAsia="en-US"/>
              </w:rPr>
              <w:t xml:space="preserve"> et </w:t>
            </w:r>
            <w:r w:rsidR="003C1112">
              <w:rPr>
                <w:lang w:eastAsia="en-US"/>
              </w:rPr>
              <w:t xml:space="preserve">Montréal). Il décède en 2000. </w:t>
            </w:r>
            <w:r w:rsidR="00220AB3">
              <w:rPr>
                <w:lang w:eastAsia="en-US"/>
              </w:rPr>
              <w:t xml:space="preserve">La bibliothèque de Roberval porte aujourd’hui son nom. </w:t>
            </w:r>
            <w:r w:rsidR="003C1112">
              <w:rPr>
                <w:lang w:eastAsia="en-US"/>
              </w:rPr>
              <w:t xml:space="preserve">Les Pères </w:t>
            </w:r>
            <w:r w:rsidR="00D82239">
              <w:rPr>
                <w:lang w:eastAsia="en-US"/>
              </w:rPr>
              <w:t>auraient</w:t>
            </w:r>
            <w:r w:rsidR="003C1112">
              <w:rPr>
                <w:lang w:eastAsia="en-US"/>
              </w:rPr>
              <w:t xml:space="preserve"> </w:t>
            </w:r>
            <w:r w:rsidR="00D82239">
              <w:rPr>
                <w:lang w:eastAsia="en-US"/>
              </w:rPr>
              <w:t>eu</w:t>
            </w:r>
            <w:r w:rsidR="003C1112">
              <w:rPr>
                <w:lang w:eastAsia="en-US"/>
              </w:rPr>
              <w:t xml:space="preserve"> la visite de l’abbé à l’abbaye</w:t>
            </w:r>
            <w:r w:rsidR="00D82239">
              <w:rPr>
                <w:lang w:eastAsia="en-US"/>
              </w:rPr>
              <w:t xml:space="preserve"> de Mistassini, </w:t>
            </w:r>
            <w:r w:rsidR="00EB068B">
              <w:rPr>
                <w:lang w:eastAsia="en-US"/>
              </w:rPr>
              <w:t>en septembre</w:t>
            </w:r>
            <w:r w:rsidR="00D82239">
              <w:rPr>
                <w:lang w:eastAsia="en-US"/>
              </w:rPr>
              <w:t xml:space="preserve"> 1940, </w:t>
            </w:r>
            <w:r w:rsidR="003C1112">
              <w:rPr>
                <w:lang w:eastAsia="en-US"/>
              </w:rPr>
              <w:t>et ont connu des membres de sa famille.</w:t>
            </w:r>
          </w:p>
          <w:p w14:paraId="765ACF9B" w14:textId="77777777" w:rsidR="003C1112" w:rsidRDefault="003C1112" w:rsidP="00624764">
            <w:pPr>
              <w:rPr>
                <w:lang w:eastAsia="en-US"/>
              </w:rPr>
            </w:pPr>
          </w:p>
          <w:p w14:paraId="56A49148" w14:textId="43AD1AEE" w:rsidR="00624764" w:rsidRDefault="003C1112" w:rsidP="00624764">
            <w:pPr>
              <w:rPr>
                <w:lang w:eastAsia="en-US"/>
              </w:rPr>
            </w:pPr>
            <w:r>
              <w:rPr>
                <w:lang w:eastAsia="en-US"/>
              </w:rPr>
              <w:t xml:space="preserve">Le dossier </w:t>
            </w:r>
            <w:r w:rsidR="00624764">
              <w:rPr>
                <w:lang w:eastAsia="en-US"/>
              </w:rPr>
              <w:t>comprend :</w:t>
            </w:r>
          </w:p>
          <w:p w14:paraId="59F4CF96" w14:textId="4F10E78C" w:rsidR="00624764" w:rsidRDefault="00624764">
            <w:pPr>
              <w:pStyle w:val="Paragraphedeliste"/>
              <w:numPr>
                <w:ilvl w:val="0"/>
                <w:numId w:val="9"/>
              </w:numPr>
              <w:rPr>
                <w:lang w:eastAsia="en-US"/>
              </w:rPr>
            </w:pPr>
            <w:r>
              <w:rPr>
                <w:lang w:eastAsia="en-US"/>
              </w:rPr>
              <w:t xml:space="preserve">Une correspondance au sujet de la coopération au sein de la communauté des trappistes </w:t>
            </w:r>
            <w:r w:rsidR="00205BFC">
              <w:rPr>
                <w:lang w:eastAsia="en-US"/>
              </w:rPr>
              <w:t>et de la visite reçue de l’Honorable Massey et du R.P. Georges-Henri Lévêque</w:t>
            </w:r>
            <w:r w:rsidR="00EB068B">
              <w:rPr>
                <w:lang w:eastAsia="en-US"/>
              </w:rPr>
              <w:t xml:space="preserve">. – 13 septembre </w:t>
            </w:r>
            <w:r>
              <w:rPr>
                <w:lang w:eastAsia="en-US"/>
              </w:rPr>
              <w:t xml:space="preserve">1940. </w:t>
            </w:r>
          </w:p>
          <w:p w14:paraId="0EEC71CF" w14:textId="58770C32" w:rsidR="003000F3" w:rsidRDefault="003000F3">
            <w:pPr>
              <w:pStyle w:val="Paragraphedeliste"/>
              <w:numPr>
                <w:ilvl w:val="0"/>
                <w:numId w:val="9"/>
              </w:numPr>
              <w:rPr>
                <w:lang w:eastAsia="en-US"/>
              </w:rPr>
            </w:pPr>
            <w:r>
              <w:rPr>
                <w:lang w:eastAsia="en-US"/>
              </w:rPr>
              <w:t xml:space="preserve">Une photo de la visite du gouverneur général l’Honorable Massey et du R.P. Georges-Henri Lévêque, </w:t>
            </w:r>
            <w:r w:rsidR="00205BFC">
              <w:rPr>
                <w:lang w:eastAsia="en-US"/>
              </w:rPr>
              <w:t>chez les Pères Trappistes de Mistassini, devant le monastère, en septembre 1940</w:t>
            </w:r>
            <w:r>
              <w:rPr>
                <w:lang w:eastAsia="en-US"/>
              </w:rPr>
              <w:t>.</w:t>
            </w:r>
          </w:p>
          <w:p w14:paraId="36B11CEA" w14:textId="41F3C7BB" w:rsidR="003000F3" w:rsidRDefault="00661C6B">
            <w:pPr>
              <w:pStyle w:val="Paragraphedeliste"/>
              <w:numPr>
                <w:ilvl w:val="0"/>
                <w:numId w:val="9"/>
              </w:numPr>
              <w:rPr>
                <w:lang w:eastAsia="en-US"/>
              </w:rPr>
            </w:pPr>
            <w:r>
              <w:rPr>
                <w:lang w:eastAsia="en-US"/>
              </w:rPr>
              <w:t>Les avis de décès de ses parents</w:t>
            </w:r>
            <w:r w:rsidR="003000F3">
              <w:rPr>
                <w:lang w:eastAsia="en-US"/>
              </w:rPr>
              <w:t xml:space="preserve"> Georges Lévesque</w:t>
            </w:r>
            <w:r w:rsidR="003C1112">
              <w:rPr>
                <w:lang w:eastAsia="en-US"/>
              </w:rPr>
              <w:t>,</w:t>
            </w:r>
            <w:r w:rsidR="003000F3">
              <w:rPr>
                <w:lang w:eastAsia="en-US"/>
              </w:rPr>
              <w:t xml:space="preserve"> en 1942, Laura Richard, en 1951. </w:t>
            </w:r>
          </w:p>
          <w:p w14:paraId="4E9FD979" w14:textId="535815F7" w:rsidR="003000F3" w:rsidRDefault="003000F3">
            <w:pPr>
              <w:pStyle w:val="Paragraphedeliste"/>
              <w:numPr>
                <w:ilvl w:val="0"/>
                <w:numId w:val="9"/>
              </w:numPr>
              <w:rPr>
                <w:lang w:eastAsia="en-US"/>
              </w:rPr>
            </w:pPr>
            <w:r>
              <w:rPr>
                <w:lang w:eastAsia="en-US"/>
              </w:rPr>
              <w:t>Discours de Laurent Tremblay, O.M.I. concernant son confrère Auguste Lévesque, frère de Georges-Henri Lévêque, décédé avant son entrée au noviciat de Mistassini, en 1926.</w:t>
            </w:r>
          </w:p>
          <w:p w14:paraId="0552DD3E" w14:textId="160A7C47" w:rsidR="003000F3" w:rsidRDefault="003000F3">
            <w:pPr>
              <w:pStyle w:val="Paragraphedeliste"/>
              <w:numPr>
                <w:ilvl w:val="0"/>
                <w:numId w:val="9"/>
              </w:numPr>
              <w:rPr>
                <w:lang w:eastAsia="en-US"/>
              </w:rPr>
            </w:pPr>
            <w:r>
              <w:rPr>
                <w:lang w:eastAsia="en-US"/>
              </w:rPr>
              <w:t xml:space="preserve">Correspondance du prêtre Ernest Lévesque au sujet du Père Laurent Tremblay et de ce discours concernant </w:t>
            </w:r>
            <w:r w:rsidR="00320D18">
              <w:rPr>
                <w:lang w:eastAsia="en-US"/>
              </w:rPr>
              <w:t xml:space="preserve">feu </w:t>
            </w:r>
            <w:r>
              <w:rPr>
                <w:lang w:eastAsia="en-US"/>
              </w:rPr>
              <w:t>Auguste Lévesque</w:t>
            </w:r>
            <w:r w:rsidR="00661C6B">
              <w:rPr>
                <w:lang w:eastAsia="en-US"/>
              </w:rPr>
              <w:t>.</w:t>
            </w:r>
            <w:r w:rsidR="003C1112">
              <w:rPr>
                <w:lang w:eastAsia="en-US"/>
              </w:rPr>
              <w:t xml:space="preserve"> </w:t>
            </w:r>
            <w:r w:rsidR="00661C6B">
              <w:rPr>
                <w:lang w:eastAsia="en-US"/>
              </w:rPr>
              <w:t>U</w:t>
            </w:r>
            <w:r w:rsidR="003C1112">
              <w:rPr>
                <w:lang w:eastAsia="en-US"/>
              </w:rPr>
              <w:t>ne seconde lettre pour remercier l’abbé Belcourt de l</w:t>
            </w:r>
            <w:r w:rsidR="00661C6B">
              <w:rPr>
                <w:lang w:eastAsia="en-US"/>
              </w:rPr>
              <w:t>’</w:t>
            </w:r>
            <w:r w:rsidR="003C1112">
              <w:rPr>
                <w:lang w:eastAsia="en-US"/>
              </w:rPr>
              <w:t>accueil lors d’une visite à l’abbaye à l’été 1981</w:t>
            </w:r>
            <w:r w:rsidR="00320D18">
              <w:rPr>
                <w:lang w:eastAsia="en-US"/>
              </w:rPr>
              <w:t>.</w:t>
            </w:r>
          </w:p>
          <w:p w14:paraId="1FCC8828" w14:textId="32385F54" w:rsidR="00624764" w:rsidRDefault="00624764" w:rsidP="00624764">
            <w:pPr>
              <w:rPr>
                <w:lang w:eastAsia="en-US"/>
              </w:rPr>
            </w:pPr>
            <w:r>
              <w:rPr>
                <w:lang w:eastAsia="en-US"/>
              </w:rPr>
              <w:t xml:space="preserve">Le tout dans le dossier numérique : </w:t>
            </w:r>
            <w:r w:rsidR="003C1112" w:rsidRPr="003C1112">
              <w:rPr>
                <w:i/>
                <w:iCs/>
                <w:lang w:eastAsia="en-US"/>
              </w:rPr>
              <w:t>P0030 Georges-Henri Levesque OP 13 Sept 1940</w:t>
            </w:r>
            <w:r w:rsidRPr="007658B6">
              <w:rPr>
                <w:i/>
                <w:iCs/>
                <w:lang w:eastAsia="en-US"/>
              </w:rPr>
              <w:t>.</w:t>
            </w:r>
            <w:r>
              <w:rPr>
                <w:lang w:eastAsia="en-US"/>
              </w:rPr>
              <w:t xml:space="preserve"> – numérisé en 2023. – PDF</w:t>
            </w:r>
            <w:r w:rsidR="003C1112">
              <w:rPr>
                <w:lang w:eastAsia="en-US"/>
              </w:rPr>
              <w:t>.</w:t>
            </w:r>
            <w:r>
              <w:rPr>
                <w:lang w:eastAsia="en-US"/>
              </w:rPr>
              <w:t xml:space="preserve"> – </w:t>
            </w:r>
            <w:r w:rsidR="003C1112">
              <w:rPr>
                <w:lang w:eastAsia="en-US"/>
              </w:rPr>
              <w:t xml:space="preserve">6,71 </w:t>
            </w:r>
            <w:r>
              <w:rPr>
                <w:lang w:eastAsia="en-US"/>
              </w:rPr>
              <w:t>Mo, 1 fichier.</w:t>
            </w:r>
          </w:p>
          <w:p w14:paraId="04903822" w14:textId="77777777" w:rsidR="00624764" w:rsidRDefault="00624764" w:rsidP="00624764">
            <w:pPr>
              <w:rPr>
                <w:lang w:eastAsia="en-US"/>
              </w:rPr>
            </w:pPr>
          </w:p>
          <w:p w14:paraId="2BC61C69" w14:textId="77777777" w:rsidR="00624764" w:rsidRPr="00306109" w:rsidRDefault="00624764" w:rsidP="00624764">
            <w:pPr>
              <w:rPr>
                <w:i/>
                <w:iCs/>
                <w:lang w:eastAsia="en-US"/>
              </w:rPr>
            </w:pPr>
            <w:r w:rsidRPr="00306109">
              <w:rPr>
                <w:i/>
                <w:iCs/>
                <w:lang w:eastAsia="en-US"/>
              </w:rPr>
              <w:t>Notes :</w:t>
            </w:r>
          </w:p>
          <w:p w14:paraId="6A3CBA7D" w14:textId="77777777" w:rsidR="00624764" w:rsidRDefault="00624764" w:rsidP="00624764">
            <w:pPr>
              <w:rPr>
                <w:lang w:eastAsia="en-US"/>
              </w:rPr>
            </w:pPr>
            <w:r>
              <w:rPr>
                <w:lang w:eastAsia="en-US"/>
              </w:rPr>
              <w:t>Versions numérisées seulement à partir de photocopies et d’originales.</w:t>
            </w:r>
          </w:p>
          <w:p w14:paraId="36CB3F27" w14:textId="77777777" w:rsidR="00624764" w:rsidRDefault="00624764" w:rsidP="00624764">
            <w:pPr>
              <w:rPr>
                <w:lang w:eastAsia="en-US"/>
              </w:rPr>
            </w:pPr>
            <w:r>
              <w:rPr>
                <w:lang w:eastAsia="en-US"/>
              </w:rPr>
              <w:t>Retour des documents aux donateurs.</w:t>
            </w:r>
          </w:p>
          <w:p w14:paraId="2E428AAB" w14:textId="77777777" w:rsidR="00624764" w:rsidRDefault="00624764" w:rsidP="00624764"/>
          <w:p w14:paraId="53FC86EC" w14:textId="77777777" w:rsidR="00624764" w:rsidRDefault="00624764" w:rsidP="0034758D">
            <w:pPr>
              <w:pStyle w:val="Niveau4"/>
            </w:pPr>
          </w:p>
        </w:tc>
      </w:tr>
      <w:tr w:rsidR="00410F30" w:rsidRPr="00A674F8" w14:paraId="6F742F29" w14:textId="77777777" w:rsidTr="005E2181">
        <w:trPr>
          <w:trHeight w:val="873"/>
        </w:trPr>
        <w:tc>
          <w:tcPr>
            <w:tcW w:w="1555" w:type="dxa"/>
            <w:shd w:val="clear" w:color="auto" w:fill="D9D9D9" w:themeFill="background1" w:themeFillShade="D9"/>
          </w:tcPr>
          <w:p w14:paraId="7F96001D" w14:textId="24126033" w:rsidR="00410F30" w:rsidRDefault="00410F30" w:rsidP="00410F30">
            <w:pPr>
              <w:rPr>
                <w:lang w:eastAsia="en-US"/>
              </w:rPr>
            </w:pPr>
            <w:r>
              <w:rPr>
                <w:lang w:eastAsia="en-US"/>
              </w:rPr>
              <w:lastRenderedPageBreak/>
              <w:t>Serveur Voute :K</w:t>
            </w:r>
          </w:p>
        </w:tc>
        <w:tc>
          <w:tcPr>
            <w:tcW w:w="7801" w:type="dxa"/>
          </w:tcPr>
          <w:p w14:paraId="700151B3" w14:textId="193DCA9E" w:rsidR="00410F30" w:rsidRDefault="00410F30" w:rsidP="0034758D">
            <w:pPr>
              <w:pStyle w:val="Niveau5"/>
            </w:pPr>
            <w:bookmarkStart w:id="195" w:name="_Toc223440106"/>
            <w:r>
              <w:t>P110/A7/1.5.3 : Mgr Georges Melançon</w:t>
            </w:r>
            <w:bookmarkEnd w:id="195"/>
          </w:p>
          <w:p w14:paraId="7DA843AC" w14:textId="6CB3A873" w:rsidR="00410F30" w:rsidRDefault="00410F30" w:rsidP="00410F30">
            <w:pPr>
              <w:rPr>
                <w:lang w:eastAsia="en-US"/>
              </w:rPr>
            </w:pPr>
            <w:r>
              <w:rPr>
                <w:lang w:eastAsia="en-US"/>
              </w:rPr>
              <w:t>– 1942-1982</w:t>
            </w:r>
            <w:r w:rsidRPr="00A96F95">
              <w:rPr>
                <w:lang w:eastAsia="en-US"/>
              </w:rPr>
              <w:t xml:space="preserve">. </w:t>
            </w:r>
            <w:r w:rsidRPr="007658B6">
              <w:rPr>
                <w:lang w:eastAsia="en-US"/>
              </w:rPr>
              <w:t xml:space="preserve">– </w:t>
            </w:r>
            <w:r>
              <w:rPr>
                <w:lang w:eastAsia="en-US"/>
              </w:rPr>
              <w:t>X</w:t>
            </w:r>
            <w:r w:rsidRPr="007658B6">
              <w:rPr>
                <w:lang w:eastAsia="en-US"/>
              </w:rPr>
              <w:t xml:space="preserve"> Mo de documents textuels; </w:t>
            </w:r>
            <w:r>
              <w:rPr>
                <w:lang w:eastAsia="en-US"/>
              </w:rPr>
              <w:t>69</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4 photographies (numérisées); PDF, n&amp;b. et 1 avis de décès. </w:t>
            </w:r>
          </w:p>
          <w:p w14:paraId="3B39233B" w14:textId="77777777" w:rsidR="00410F30" w:rsidRDefault="00410F30" w:rsidP="00410F30">
            <w:pPr>
              <w:rPr>
                <w:lang w:eastAsia="en-US"/>
              </w:rPr>
            </w:pPr>
          </w:p>
          <w:p w14:paraId="1A09711E" w14:textId="77777777" w:rsidR="00410F30" w:rsidRPr="00787AC4" w:rsidRDefault="00410F30" w:rsidP="00410F30">
            <w:pPr>
              <w:rPr>
                <w:i/>
                <w:iCs/>
                <w:lang w:eastAsia="en-US"/>
              </w:rPr>
            </w:pPr>
            <w:r>
              <w:rPr>
                <w:i/>
                <w:iCs/>
                <w:lang w:eastAsia="en-US"/>
              </w:rPr>
              <w:t>Portée et contenu :</w:t>
            </w:r>
          </w:p>
          <w:p w14:paraId="774547D7" w14:textId="14E4A94B" w:rsidR="00410F30" w:rsidRDefault="00410F30" w:rsidP="00410F30">
            <w:pPr>
              <w:rPr>
                <w:lang w:eastAsia="en-US"/>
              </w:rPr>
            </w:pPr>
            <w:r>
              <w:rPr>
                <w:lang w:eastAsia="en-US"/>
              </w:rPr>
              <w:t xml:space="preserve">Ce dossier concerne monseigneur Georges Melançon, qui s’entretient avec les Pères Trappistes de Mistassini. </w:t>
            </w:r>
          </w:p>
          <w:p w14:paraId="37E1E8EF" w14:textId="77777777" w:rsidR="00410F30" w:rsidRDefault="00410F30" w:rsidP="00410F30">
            <w:pPr>
              <w:rPr>
                <w:lang w:eastAsia="en-US"/>
              </w:rPr>
            </w:pPr>
          </w:p>
          <w:p w14:paraId="70B1ECF7" w14:textId="77777777" w:rsidR="00410F30" w:rsidRDefault="00410F30" w:rsidP="00410F30">
            <w:pPr>
              <w:rPr>
                <w:lang w:eastAsia="en-US"/>
              </w:rPr>
            </w:pPr>
            <w:r>
              <w:rPr>
                <w:lang w:eastAsia="en-US"/>
              </w:rPr>
              <w:t>Le dossier comprend :</w:t>
            </w:r>
          </w:p>
          <w:p w14:paraId="74DCBF41" w14:textId="41982A05" w:rsidR="00410F30" w:rsidRDefault="00410F30">
            <w:pPr>
              <w:pStyle w:val="Paragraphedeliste"/>
              <w:numPr>
                <w:ilvl w:val="0"/>
                <w:numId w:val="9"/>
              </w:numPr>
              <w:rPr>
                <w:lang w:eastAsia="en-US"/>
              </w:rPr>
            </w:pPr>
            <w:r>
              <w:rPr>
                <w:lang w:eastAsia="en-US"/>
              </w:rPr>
              <w:t xml:space="preserve">Des échanges avec l’évêque Melançon; félicitations et remerciements pour son jubilé sacerdotal. – 1959. </w:t>
            </w:r>
          </w:p>
          <w:p w14:paraId="53A226CF" w14:textId="64D9C023" w:rsidR="00410F30" w:rsidRDefault="00410F30">
            <w:pPr>
              <w:pStyle w:val="Paragraphedeliste"/>
              <w:numPr>
                <w:ilvl w:val="0"/>
                <w:numId w:val="9"/>
              </w:numPr>
              <w:rPr>
                <w:lang w:eastAsia="en-US"/>
              </w:rPr>
            </w:pPr>
            <w:r>
              <w:rPr>
                <w:lang w:eastAsia="en-US"/>
              </w:rPr>
              <w:t>Quatre (4) photos de visites de Mgr Melançon, un portrait et une dédicace chez les Trappistes de Mistassini lors de la consécration de l’église le 8 juillet 1942.</w:t>
            </w:r>
          </w:p>
          <w:p w14:paraId="0EB7B954" w14:textId="690A9D2D" w:rsidR="00410F30" w:rsidRDefault="00410F30">
            <w:pPr>
              <w:pStyle w:val="Paragraphedeliste"/>
              <w:numPr>
                <w:ilvl w:val="0"/>
                <w:numId w:val="9"/>
              </w:numPr>
              <w:rPr>
                <w:lang w:eastAsia="en-US"/>
              </w:rPr>
            </w:pPr>
            <w:r>
              <w:rPr>
                <w:lang w:eastAsia="en-US"/>
              </w:rPr>
              <w:t>L’avis de décès de Mgr Melançon en 1982.</w:t>
            </w:r>
          </w:p>
          <w:p w14:paraId="3A0FF5C8" w14:textId="032D3A3B" w:rsidR="00410F30" w:rsidRDefault="00170E81">
            <w:pPr>
              <w:pStyle w:val="Paragraphedeliste"/>
              <w:numPr>
                <w:ilvl w:val="0"/>
                <w:numId w:val="9"/>
              </w:numPr>
              <w:rPr>
                <w:lang w:eastAsia="en-US"/>
              </w:rPr>
            </w:pPr>
            <w:r>
              <w:rPr>
                <w:lang w:eastAsia="en-US"/>
              </w:rPr>
              <w:t>Plusieurs correspondances avec le diocèse de Chicoutimi ou l’évêque Melançon avec les Pères Trappistes de Mistassini, au sujet de messes, de permissions d’ouverture, d’événements religieux, de recollections sacerdotales, de visites canoniques, du chemin de croix, de réunions. – 1943-1952.</w:t>
            </w:r>
          </w:p>
          <w:p w14:paraId="4B7A77D6" w14:textId="780361DD" w:rsidR="00170E81" w:rsidRDefault="00170E81">
            <w:pPr>
              <w:pStyle w:val="Paragraphedeliste"/>
              <w:numPr>
                <w:ilvl w:val="0"/>
                <w:numId w:val="9"/>
              </w:numPr>
              <w:rPr>
                <w:lang w:eastAsia="en-US"/>
              </w:rPr>
            </w:pPr>
            <w:r>
              <w:rPr>
                <w:lang w:eastAsia="en-US"/>
              </w:rPr>
              <w:lastRenderedPageBreak/>
              <w:t>Remerciement de paroissiens pour la permission d’assister aux messes des Pères Trappistes. – 1952.</w:t>
            </w:r>
            <w:r w:rsidR="00707926">
              <w:rPr>
                <w:lang w:eastAsia="en-US"/>
              </w:rPr>
              <w:t xml:space="preserve"> – </w:t>
            </w:r>
            <w:r w:rsidR="00707926" w:rsidRPr="00707926">
              <w:rPr>
                <w:highlight w:val="red"/>
                <w:lang w:eastAsia="en-US"/>
              </w:rPr>
              <w:t>page 60</w:t>
            </w:r>
            <w:r w:rsidR="0081461D">
              <w:rPr>
                <w:lang w:eastAsia="en-US"/>
              </w:rPr>
              <w:t>.</w:t>
            </w:r>
          </w:p>
          <w:p w14:paraId="5314CE0C" w14:textId="77777777" w:rsidR="00410F30" w:rsidRDefault="00410F30" w:rsidP="00410F30">
            <w:pPr>
              <w:rPr>
                <w:lang w:eastAsia="en-US"/>
              </w:rPr>
            </w:pPr>
            <w:r>
              <w:rPr>
                <w:lang w:eastAsia="en-US"/>
              </w:rPr>
              <w:t xml:space="preserve">Le tout dans le dossier numérique : </w:t>
            </w:r>
            <w:r w:rsidRPr="003C1112">
              <w:rPr>
                <w:i/>
                <w:iCs/>
                <w:lang w:eastAsia="en-US"/>
              </w:rPr>
              <w:t>P0030 Georges-Henri Levesque OP 13 Sept 1940</w:t>
            </w:r>
            <w:r w:rsidRPr="007658B6">
              <w:rPr>
                <w:i/>
                <w:iCs/>
                <w:lang w:eastAsia="en-US"/>
              </w:rPr>
              <w:t>.</w:t>
            </w:r>
            <w:r>
              <w:rPr>
                <w:lang w:eastAsia="en-US"/>
              </w:rPr>
              <w:t xml:space="preserve"> – numérisé en 2023. – PDF. – 6,71 Mo, 1 fichier.</w:t>
            </w:r>
          </w:p>
          <w:p w14:paraId="60319260" w14:textId="77777777" w:rsidR="00410F30" w:rsidRDefault="00410F30" w:rsidP="00410F30">
            <w:pPr>
              <w:rPr>
                <w:lang w:eastAsia="en-US"/>
              </w:rPr>
            </w:pPr>
          </w:p>
          <w:p w14:paraId="68C95BEB" w14:textId="77777777" w:rsidR="00410F30" w:rsidRPr="00306109" w:rsidRDefault="00410F30" w:rsidP="00410F30">
            <w:pPr>
              <w:rPr>
                <w:i/>
                <w:iCs/>
                <w:lang w:eastAsia="en-US"/>
              </w:rPr>
            </w:pPr>
            <w:r w:rsidRPr="00306109">
              <w:rPr>
                <w:i/>
                <w:iCs/>
                <w:lang w:eastAsia="en-US"/>
              </w:rPr>
              <w:t>Notes :</w:t>
            </w:r>
          </w:p>
          <w:p w14:paraId="0FD8278E" w14:textId="77777777" w:rsidR="00410F30" w:rsidRDefault="00410F30" w:rsidP="00410F30">
            <w:pPr>
              <w:rPr>
                <w:lang w:eastAsia="en-US"/>
              </w:rPr>
            </w:pPr>
            <w:r>
              <w:rPr>
                <w:lang w:eastAsia="en-US"/>
              </w:rPr>
              <w:t>Versions numérisées seulement à partir de photocopies et d’originales.</w:t>
            </w:r>
          </w:p>
          <w:p w14:paraId="0814FBBA" w14:textId="77777777" w:rsidR="00410F30" w:rsidRDefault="00410F30" w:rsidP="00F72EA2">
            <w:pPr>
              <w:rPr>
                <w:lang w:eastAsia="en-US"/>
              </w:rPr>
            </w:pPr>
            <w:r>
              <w:rPr>
                <w:lang w:eastAsia="en-US"/>
              </w:rPr>
              <w:t>Retour des documents aux donateurs.</w:t>
            </w:r>
          </w:p>
          <w:p w14:paraId="388F6075" w14:textId="779D7946" w:rsidR="000D0B55" w:rsidRDefault="000D0B55" w:rsidP="00F72EA2">
            <w:pPr>
              <w:rPr>
                <w:lang w:eastAsia="en-US"/>
              </w:rPr>
            </w:pPr>
          </w:p>
        </w:tc>
      </w:tr>
      <w:tr w:rsidR="00E836D4" w:rsidRPr="00A674F8" w14:paraId="0E57A039" w14:textId="77777777" w:rsidTr="005E2181">
        <w:trPr>
          <w:trHeight w:val="873"/>
        </w:trPr>
        <w:tc>
          <w:tcPr>
            <w:tcW w:w="1555" w:type="dxa"/>
            <w:shd w:val="clear" w:color="auto" w:fill="D9D9D9" w:themeFill="background1" w:themeFillShade="D9"/>
          </w:tcPr>
          <w:p w14:paraId="6A8EA9E4" w14:textId="77777777" w:rsidR="00E836D4" w:rsidRDefault="00E836D4" w:rsidP="00410F30">
            <w:pPr>
              <w:rPr>
                <w:lang w:eastAsia="en-US"/>
              </w:rPr>
            </w:pPr>
          </w:p>
        </w:tc>
        <w:tc>
          <w:tcPr>
            <w:tcW w:w="7801" w:type="dxa"/>
          </w:tcPr>
          <w:p w14:paraId="2286EE8C" w14:textId="7FBE4F34" w:rsidR="00E836D4" w:rsidRPr="005F526F" w:rsidRDefault="00E836D4" w:rsidP="00E836D4">
            <w:pPr>
              <w:pStyle w:val="Niveau5"/>
            </w:pPr>
            <w:bookmarkStart w:id="196" w:name="_Toc203028177"/>
            <w:bookmarkStart w:id="197" w:name="_Toc223440107"/>
            <w:r w:rsidRPr="005F526F">
              <w:t xml:space="preserve">P110/A7/1.5.4 : </w:t>
            </w:r>
            <w:bookmarkEnd w:id="196"/>
            <w:r w:rsidR="00A77048" w:rsidRPr="005F526F">
              <w:t>Groupes religieux à l’étranger</w:t>
            </w:r>
            <w:bookmarkEnd w:id="197"/>
          </w:p>
          <w:p w14:paraId="2D7A45FB" w14:textId="2BB7817E" w:rsidR="00E836D4" w:rsidRDefault="00E836D4" w:rsidP="00E836D4">
            <w:r>
              <w:rPr>
                <w:lang w:eastAsia="en-US"/>
              </w:rPr>
              <w:t xml:space="preserve">– </w:t>
            </w:r>
            <w:r w:rsidR="00A77048">
              <w:rPr>
                <w:lang w:eastAsia="en-US"/>
              </w:rPr>
              <w:t>1924</w:t>
            </w:r>
            <w:r w:rsidR="00FE1C05">
              <w:rPr>
                <w:lang w:eastAsia="en-US"/>
              </w:rPr>
              <w:t>-1925</w:t>
            </w:r>
            <w:r w:rsidR="00CB253F">
              <w:rPr>
                <w:lang w:eastAsia="en-US"/>
              </w:rPr>
              <w:t xml:space="preserve">, </w:t>
            </w:r>
            <w:r w:rsidR="00A73111">
              <w:rPr>
                <w:lang w:eastAsia="en-US"/>
              </w:rPr>
              <w:t xml:space="preserve">1929,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4088AAC" w14:textId="77777777" w:rsidR="00CC1C33" w:rsidRDefault="00CC1C33" w:rsidP="00E836D4"/>
          <w:p w14:paraId="576AEFB5" w14:textId="7F6F009E" w:rsidR="00A73111" w:rsidRDefault="00E836D4" w:rsidP="00A77048">
            <w:r>
              <w:t>Ce dossier comprend</w:t>
            </w:r>
            <w:r w:rsidR="0034528D">
              <w:t> :</w:t>
            </w:r>
          </w:p>
          <w:p w14:paraId="707EBF9F" w14:textId="699D29DC" w:rsidR="00A73111" w:rsidRDefault="00A73111" w:rsidP="00A73111">
            <w:pPr>
              <w:pStyle w:val="Paragraphedeliste"/>
              <w:numPr>
                <w:ilvl w:val="0"/>
                <w:numId w:val="72"/>
              </w:numPr>
              <w:rPr>
                <w:lang w:eastAsia="en-US"/>
              </w:rPr>
            </w:pPr>
            <w:r>
              <w:t>C</w:t>
            </w:r>
            <w:r w:rsidR="00A77048">
              <w:t xml:space="preserve">orrespondance </w:t>
            </w:r>
            <w:r w:rsidR="00A77048">
              <w:rPr>
                <w:lang w:eastAsia="en-US"/>
              </w:rPr>
              <w:t>avec un Père de Sacro Speco Subiaco, Rome</w:t>
            </w:r>
            <w:r>
              <w:rPr>
                <w:lang w:eastAsia="en-US"/>
              </w:rPr>
              <w:t xml:space="preserve"> (</w:t>
            </w:r>
            <w:r w:rsidR="00A77048">
              <w:rPr>
                <w:lang w:eastAsia="en-US"/>
              </w:rPr>
              <w:t>1924</w:t>
            </w:r>
            <w:r>
              <w:rPr>
                <w:lang w:eastAsia="en-US"/>
              </w:rPr>
              <w:t>);</w:t>
            </w:r>
          </w:p>
          <w:p w14:paraId="3F7A9463" w14:textId="4083E296" w:rsidR="00A73111" w:rsidRDefault="00A73111" w:rsidP="00A73111">
            <w:pPr>
              <w:pStyle w:val="Paragraphedeliste"/>
              <w:numPr>
                <w:ilvl w:val="0"/>
                <w:numId w:val="71"/>
              </w:numPr>
            </w:pPr>
            <w:r>
              <w:t>C</w:t>
            </w:r>
            <w:r w:rsidR="00CB253F">
              <w:t>orrespondance entre le Père Samuel Scher et un révérend de Rectory of Our Lady of Solace, de Syracuse, à New York, sur la spiritualité et la vie en communauté, en 1938.</w:t>
            </w:r>
            <w:r w:rsidR="00FE1C05">
              <w:t xml:space="preserve"> </w:t>
            </w:r>
          </w:p>
          <w:p w14:paraId="5BD2DBED" w14:textId="77777777" w:rsidR="00A73111" w:rsidRDefault="00FE1C05" w:rsidP="00A77048">
            <w:pPr>
              <w:pStyle w:val="Paragraphedeliste"/>
              <w:numPr>
                <w:ilvl w:val="0"/>
                <w:numId w:val="71"/>
              </w:numPr>
            </w:pPr>
            <w:r>
              <w:t xml:space="preserve">Correspondance Monastère de l’Ave Maria du Sacré-Cœur, </w:t>
            </w:r>
            <w:r w:rsidR="00A73111">
              <w:t>France (</w:t>
            </w:r>
            <w:r>
              <w:t>1925</w:t>
            </w:r>
            <w:r w:rsidR="00A73111">
              <w:t>);</w:t>
            </w:r>
            <w:r>
              <w:t xml:space="preserve"> </w:t>
            </w:r>
          </w:p>
          <w:p w14:paraId="34185ABD" w14:textId="2A849A81" w:rsidR="00A73111" w:rsidRDefault="00AC50D2" w:rsidP="00A77048">
            <w:pPr>
              <w:pStyle w:val="Paragraphedeliste"/>
              <w:numPr>
                <w:ilvl w:val="0"/>
                <w:numId w:val="71"/>
              </w:numPr>
            </w:pPr>
            <w:r>
              <w:t>Un vicaire de Schaerbeek-Bruxelles en Belgique demande l’adresse d’un trappiste du Canada</w:t>
            </w:r>
            <w:r w:rsidR="00F20F7C">
              <w:t xml:space="preserve"> </w:t>
            </w:r>
            <w:r w:rsidR="0034528D">
              <w:t>(</w:t>
            </w:r>
            <w:r w:rsidR="00F20F7C">
              <w:t>1925</w:t>
            </w:r>
            <w:r w:rsidR="0034528D">
              <w:t>)</w:t>
            </w:r>
            <w:r w:rsidR="00A73111">
              <w:t>;</w:t>
            </w:r>
          </w:p>
          <w:p w14:paraId="654EDD2E" w14:textId="2777C322" w:rsidR="00A73111" w:rsidRDefault="00D32E56" w:rsidP="00A73111">
            <w:pPr>
              <w:pStyle w:val="Paragraphedeliste"/>
              <w:numPr>
                <w:ilvl w:val="0"/>
                <w:numId w:val="70"/>
              </w:numPr>
            </w:pPr>
            <w:r>
              <w:t>Mgr Hobeïka de Beyrouth écrit pour que les Trappistes aient dans leurs prières à leurs messes la situation en Syrie durant la période des fêtes (1925)</w:t>
            </w:r>
            <w:r w:rsidR="00A73111">
              <w:t>;</w:t>
            </w:r>
          </w:p>
          <w:p w14:paraId="09BB59B0" w14:textId="77777777" w:rsidR="00A73111" w:rsidRDefault="00AE3936" w:rsidP="00A73111">
            <w:pPr>
              <w:pStyle w:val="Paragraphedeliste"/>
              <w:numPr>
                <w:ilvl w:val="0"/>
                <w:numId w:val="70"/>
              </w:numPr>
            </w:pPr>
            <w:r>
              <w:t>Monastère Notre-Dame du Phare au Japon (1925)</w:t>
            </w:r>
            <w:r w:rsidR="00D32E56">
              <w:t xml:space="preserve">; </w:t>
            </w:r>
          </w:p>
          <w:p w14:paraId="507BA6CA" w14:textId="13E7154B" w:rsidR="00A73111" w:rsidRDefault="00A73111" w:rsidP="00A73111">
            <w:pPr>
              <w:pStyle w:val="Paragraphedeliste"/>
              <w:numPr>
                <w:ilvl w:val="0"/>
                <w:numId w:val="70"/>
              </w:numPr>
            </w:pPr>
            <w:r>
              <w:t xml:space="preserve">Demande d’emprunt à N.-D. de l’Immaculée Conception à Tegelen, Venlo, Holl, pour la construction de l’église (1929); </w:t>
            </w:r>
          </w:p>
          <w:p w14:paraId="35127171" w14:textId="6445452C" w:rsidR="00A73111" w:rsidRDefault="00860B54" w:rsidP="00A73111">
            <w:pPr>
              <w:pStyle w:val="Paragraphedeliste"/>
              <w:numPr>
                <w:ilvl w:val="0"/>
                <w:numId w:val="70"/>
              </w:numPr>
            </w:pPr>
            <w:r>
              <w:t xml:space="preserve">Charles Thomas, collectionneur d’images de monastère, communique avec les Pères (1932-1939); </w:t>
            </w:r>
          </w:p>
          <w:p w14:paraId="357CECA4" w14:textId="77777777" w:rsidR="0034528D" w:rsidRDefault="0034528D" w:rsidP="00A73111">
            <w:pPr>
              <w:pStyle w:val="Paragraphedeliste"/>
              <w:numPr>
                <w:ilvl w:val="0"/>
                <w:numId w:val="70"/>
              </w:numPr>
            </w:pPr>
            <w:r>
              <w:t xml:space="preserve">Recherche de carte des monastères cisterciens (1933); </w:t>
            </w:r>
          </w:p>
          <w:p w14:paraId="1D488090" w14:textId="3EBB60CA" w:rsidR="00A77048" w:rsidRDefault="00A73111" w:rsidP="00A73111">
            <w:pPr>
              <w:pStyle w:val="Paragraphedeliste"/>
              <w:numPr>
                <w:ilvl w:val="0"/>
                <w:numId w:val="70"/>
              </w:numPr>
            </w:pPr>
            <w:r>
              <w:t>V</w:t>
            </w:r>
            <w:r w:rsidR="009B34BB">
              <w:t xml:space="preserve">œux des fêtes de Massachusetts (1934); </w:t>
            </w:r>
          </w:p>
          <w:p w14:paraId="51B670BE" w14:textId="20530C0A" w:rsidR="0034528D" w:rsidRPr="00A013B2" w:rsidRDefault="0034528D" w:rsidP="00A73111">
            <w:pPr>
              <w:pStyle w:val="Paragraphedeliste"/>
              <w:numPr>
                <w:ilvl w:val="0"/>
                <w:numId w:val="70"/>
              </w:numPr>
              <w:rPr>
                <w:lang w:val="en-CA"/>
              </w:rPr>
            </w:pPr>
            <w:r w:rsidRPr="00A013B2">
              <w:rPr>
                <w:i/>
                <w:iCs/>
                <w:lang w:val="en-CA"/>
              </w:rPr>
              <w:t>Collectanea</w:t>
            </w:r>
            <w:r w:rsidRPr="00A013B2">
              <w:rPr>
                <w:lang w:val="en-CA"/>
              </w:rPr>
              <w:t xml:space="preserve"> avec le Monastery of the Holy Spirit, Georgia, États-Unis (1986); </w:t>
            </w:r>
          </w:p>
          <w:p w14:paraId="315765C6" w14:textId="78075436" w:rsidR="0034528D" w:rsidRPr="0034528D" w:rsidRDefault="0034528D" w:rsidP="00A73111">
            <w:pPr>
              <w:pStyle w:val="Paragraphedeliste"/>
              <w:numPr>
                <w:ilvl w:val="0"/>
                <w:numId w:val="70"/>
              </w:numPr>
            </w:pPr>
            <w:r w:rsidRPr="0034528D">
              <w:t xml:space="preserve">Communication avec Mgr Marius Paré (1987); </w:t>
            </w:r>
          </w:p>
          <w:p w14:paraId="0178E3BE" w14:textId="77777777" w:rsidR="00A77048" w:rsidRDefault="00A77048" w:rsidP="00A77048">
            <w:pPr>
              <w:rPr>
                <w:lang w:eastAsia="en-US"/>
              </w:rPr>
            </w:pPr>
          </w:p>
          <w:p w14:paraId="15C591D2" w14:textId="77777777" w:rsidR="00A77048" w:rsidRPr="00306109" w:rsidRDefault="00A77048" w:rsidP="00A77048">
            <w:pPr>
              <w:rPr>
                <w:i/>
                <w:iCs/>
                <w:lang w:eastAsia="en-US"/>
              </w:rPr>
            </w:pPr>
            <w:r w:rsidRPr="00306109">
              <w:rPr>
                <w:i/>
                <w:iCs/>
                <w:lang w:eastAsia="en-US"/>
              </w:rPr>
              <w:t>Notes :</w:t>
            </w:r>
          </w:p>
          <w:p w14:paraId="5777D5B1" w14:textId="77777777" w:rsidR="00A77048" w:rsidRDefault="00A77048" w:rsidP="00A77048">
            <w:pPr>
              <w:rPr>
                <w:lang w:eastAsia="en-US"/>
              </w:rPr>
            </w:pPr>
            <w:r>
              <w:rPr>
                <w:lang w:eastAsia="en-US"/>
              </w:rPr>
              <w:t>La correspondance est manuscrite, au stylo, pliée, estampillée, signée et légèrement jaunie.</w:t>
            </w:r>
          </w:p>
          <w:p w14:paraId="2B4DD9AE" w14:textId="77777777" w:rsidR="00A77048" w:rsidRDefault="00A77048" w:rsidP="00A77048">
            <w:pPr>
              <w:rPr>
                <w:lang w:eastAsia="en-US"/>
              </w:rPr>
            </w:pPr>
            <w:r>
              <w:rPr>
                <w:lang w:eastAsia="en-US"/>
              </w:rPr>
              <w:t>Original.</w:t>
            </w:r>
          </w:p>
          <w:p w14:paraId="408D4594" w14:textId="77777777" w:rsidR="00A77048" w:rsidRDefault="00A77048" w:rsidP="00E836D4"/>
          <w:p w14:paraId="7E188949" w14:textId="77777777" w:rsidR="00E836D4" w:rsidRDefault="00E836D4" w:rsidP="0034758D">
            <w:pPr>
              <w:pStyle w:val="Niveau5"/>
            </w:pPr>
          </w:p>
        </w:tc>
      </w:tr>
      <w:tr w:rsidR="00E836D4" w:rsidRPr="00A674F8" w14:paraId="601EEAFF" w14:textId="77777777" w:rsidTr="005E2181">
        <w:trPr>
          <w:trHeight w:val="873"/>
        </w:trPr>
        <w:tc>
          <w:tcPr>
            <w:tcW w:w="1555" w:type="dxa"/>
            <w:shd w:val="clear" w:color="auto" w:fill="D9D9D9" w:themeFill="background1" w:themeFillShade="D9"/>
          </w:tcPr>
          <w:p w14:paraId="64C96604" w14:textId="77777777" w:rsidR="00E836D4" w:rsidRDefault="00E836D4" w:rsidP="00410F30">
            <w:pPr>
              <w:rPr>
                <w:lang w:eastAsia="en-US"/>
              </w:rPr>
            </w:pPr>
          </w:p>
        </w:tc>
        <w:tc>
          <w:tcPr>
            <w:tcW w:w="7801" w:type="dxa"/>
          </w:tcPr>
          <w:p w14:paraId="1DF343B4" w14:textId="77777777" w:rsidR="00E836D4" w:rsidRDefault="00E836D4" w:rsidP="00E836D4">
            <w:pPr>
              <w:pStyle w:val="Niveau5"/>
            </w:pPr>
            <w:bookmarkStart w:id="198" w:name="_Toc223440108"/>
            <w:r>
              <w:t>P110/A7/1.5.5 : Sœurs du Bon-Pasteur</w:t>
            </w:r>
            <w:bookmarkEnd w:id="198"/>
          </w:p>
          <w:p w14:paraId="18791A33" w14:textId="77777777" w:rsidR="00E836D4" w:rsidRDefault="00E836D4" w:rsidP="00E836D4">
            <w:r>
              <w:rPr>
                <w:lang w:eastAsia="en-US"/>
              </w:rPr>
              <w:t xml:space="preserve">–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44A6D751" w14:textId="77777777" w:rsidR="00CC1C33" w:rsidRDefault="00CC1C33" w:rsidP="00E836D4"/>
          <w:p w14:paraId="78EEC6C7" w14:textId="528E3730" w:rsidR="00E836D4" w:rsidRDefault="00E836D4" w:rsidP="00E836D4">
            <w:r>
              <w:lastRenderedPageBreak/>
              <w:t>Ce dossier comprend de la correspondance concernant les finances avec la Maison Provinciale du Bon Pasteur de Chicoutimi (1938) et le Couvent du Bon Pasteur de Jonquière (1938)</w:t>
            </w:r>
            <w:r w:rsidR="005A667C">
              <w:t xml:space="preserve"> ou de travaux de peinture au Pensionnat du Bon-Pasteur de Chicoutimi (1942)</w:t>
            </w:r>
            <w:r>
              <w:t xml:space="preserve">. </w:t>
            </w:r>
          </w:p>
          <w:p w14:paraId="1D5BA6E9" w14:textId="77777777" w:rsidR="00E836D4" w:rsidRDefault="00E836D4" w:rsidP="0034758D">
            <w:pPr>
              <w:pStyle w:val="Niveau5"/>
            </w:pPr>
          </w:p>
        </w:tc>
      </w:tr>
      <w:tr w:rsidR="00CC1C33" w:rsidRPr="00A674F8" w14:paraId="7804F79F" w14:textId="77777777" w:rsidTr="005E2181">
        <w:trPr>
          <w:trHeight w:val="873"/>
        </w:trPr>
        <w:tc>
          <w:tcPr>
            <w:tcW w:w="1555" w:type="dxa"/>
            <w:shd w:val="clear" w:color="auto" w:fill="D9D9D9" w:themeFill="background1" w:themeFillShade="D9"/>
          </w:tcPr>
          <w:p w14:paraId="6B849CF1" w14:textId="4F489A47" w:rsidR="00CC1C33" w:rsidRDefault="00CC1C33" w:rsidP="00CC1C33">
            <w:pPr>
              <w:rPr>
                <w:lang w:eastAsia="en-US"/>
              </w:rPr>
            </w:pPr>
            <w:r>
              <w:rPr>
                <w:lang w:eastAsia="en-US"/>
              </w:rPr>
              <w:lastRenderedPageBreak/>
              <w:t>R-E-T</w:t>
            </w:r>
          </w:p>
        </w:tc>
        <w:tc>
          <w:tcPr>
            <w:tcW w:w="7801" w:type="dxa"/>
          </w:tcPr>
          <w:p w14:paraId="69D3F66D" w14:textId="00D44670" w:rsidR="00CC1C33" w:rsidRDefault="00CC1C33" w:rsidP="00CC1C33">
            <w:pPr>
              <w:pStyle w:val="Niveau5"/>
            </w:pPr>
            <w:bookmarkStart w:id="199" w:name="_Toc223440109"/>
            <w:r>
              <w:t>P110/A7/1.5.6 : Sœurs du Bon-Conseil</w:t>
            </w:r>
            <w:bookmarkEnd w:id="199"/>
          </w:p>
          <w:p w14:paraId="03A196A8" w14:textId="4FF05751" w:rsidR="00CC1C33" w:rsidRDefault="00CC1C33" w:rsidP="00CC1C33">
            <w:r>
              <w:rPr>
                <w:lang w:eastAsia="en-US"/>
              </w:rPr>
              <w:t xml:space="preserve">– </w:t>
            </w:r>
            <w:r>
              <w:t>1940</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67C661CD" w14:textId="77777777" w:rsidR="00CC1C33" w:rsidRDefault="00CC1C33" w:rsidP="00CC1C33"/>
          <w:p w14:paraId="691D6373" w14:textId="1DA5CC41" w:rsidR="00CC1C33" w:rsidRDefault="00CC1C33" w:rsidP="00CC1C33">
            <w:r>
              <w:t xml:space="preserve">Ce dossier comprend une demande de soutien pour une construction prévue chez les Sœurs du Bon-Conseil de Chicoutimi (1940).  </w:t>
            </w:r>
          </w:p>
          <w:p w14:paraId="5985AB2E" w14:textId="77777777" w:rsidR="00CC1C33" w:rsidRDefault="00CC1C33" w:rsidP="00CC1C33">
            <w:pPr>
              <w:pStyle w:val="Niveau5"/>
            </w:pPr>
          </w:p>
        </w:tc>
      </w:tr>
      <w:tr w:rsidR="00D318D0" w:rsidRPr="00A674F8" w14:paraId="0972A6DD" w14:textId="77777777" w:rsidTr="005E2181">
        <w:trPr>
          <w:trHeight w:val="873"/>
        </w:trPr>
        <w:tc>
          <w:tcPr>
            <w:tcW w:w="1555" w:type="dxa"/>
            <w:shd w:val="clear" w:color="auto" w:fill="D9D9D9" w:themeFill="background1" w:themeFillShade="D9"/>
          </w:tcPr>
          <w:p w14:paraId="4EE1DD8B" w14:textId="18D6B2B1" w:rsidR="00D318D0" w:rsidRDefault="00D318D0" w:rsidP="00D318D0">
            <w:pPr>
              <w:rPr>
                <w:lang w:eastAsia="en-US"/>
              </w:rPr>
            </w:pPr>
            <w:r>
              <w:rPr>
                <w:lang w:eastAsia="en-US"/>
              </w:rPr>
              <w:t>R-E-T</w:t>
            </w:r>
          </w:p>
        </w:tc>
        <w:tc>
          <w:tcPr>
            <w:tcW w:w="7801" w:type="dxa"/>
          </w:tcPr>
          <w:p w14:paraId="7F91E319" w14:textId="53D722E3" w:rsidR="00D318D0" w:rsidRDefault="00D318D0" w:rsidP="00D318D0">
            <w:pPr>
              <w:pStyle w:val="Niveau5"/>
            </w:pPr>
            <w:bookmarkStart w:id="200" w:name="_Toc223440110"/>
            <w:r>
              <w:t>P110/A7/1.5.7 : Petites Franciscaines de Marie</w:t>
            </w:r>
            <w:bookmarkEnd w:id="200"/>
          </w:p>
          <w:p w14:paraId="1AC23C22" w14:textId="73BDB7C4" w:rsidR="00D318D0" w:rsidRDefault="00D318D0" w:rsidP="00D318D0">
            <w:r>
              <w:rPr>
                <w:lang w:eastAsia="en-US"/>
              </w:rPr>
              <w:t xml:space="preserve">– </w:t>
            </w:r>
            <w:r>
              <w:t>19</w:t>
            </w:r>
            <w:r w:rsidR="00761806">
              <w:t>21</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889962E" w14:textId="77777777" w:rsidR="00D318D0" w:rsidRDefault="00D318D0" w:rsidP="00D318D0"/>
          <w:p w14:paraId="41533488" w14:textId="586B1B51" w:rsidR="00D318D0" w:rsidRDefault="00D318D0" w:rsidP="00D318D0">
            <w:r>
              <w:t xml:space="preserve">Ce dossier comprend une </w:t>
            </w:r>
            <w:r w:rsidR="00761806">
              <w:t xml:space="preserve">demande charitable des Sœurs, les Petites Franciscaines de Marie (1921). </w:t>
            </w:r>
            <w:r>
              <w:t xml:space="preserve">  </w:t>
            </w:r>
          </w:p>
          <w:p w14:paraId="49FCFC94" w14:textId="77777777" w:rsidR="00D318D0" w:rsidRDefault="00D318D0" w:rsidP="00D318D0">
            <w:pPr>
              <w:pStyle w:val="Niveau5"/>
            </w:pPr>
          </w:p>
        </w:tc>
      </w:tr>
      <w:tr w:rsidR="00646D4E" w:rsidRPr="00A674F8" w14:paraId="6AE23960" w14:textId="77777777" w:rsidTr="005E2181">
        <w:trPr>
          <w:trHeight w:val="873"/>
        </w:trPr>
        <w:tc>
          <w:tcPr>
            <w:tcW w:w="1555" w:type="dxa"/>
            <w:shd w:val="clear" w:color="auto" w:fill="D9D9D9" w:themeFill="background1" w:themeFillShade="D9"/>
          </w:tcPr>
          <w:p w14:paraId="1725D3E2" w14:textId="543F4483" w:rsidR="00646D4E" w:rsidRDefault="00646D4E" w:rsidP="00646D4E">
            <w:pPr>
              <w:rPr>
                <w:lang w:eastAsia="en-US"/>
              </w:rPr>
            </w:pPr>
            <w:r w:rsidRPr="00A674F8">
              <w:rPr>
                <w:lang w:eastAsia="en-US"/>
              </w:rPr>
              <w:t>R-E-T-P</w:t>
            </w:r>
          </w:p>
        </w:tc>
        <w:tc>
          <w:tcPr>
            <w:tcW w:w="7801" w:type="dxa"/>
          </w:tcPr>
          <w:p w14:paraId="1A3433A1" w14:textId="0D8E1B4B" w:rsidR="00646D4E" w:rsidRDefault="00646D4E" w:rsidP="00646D4E">
            <w:pPr>
              <w:pStyle w:val="Niveau5"/>
            </w:pPr>
            <w:bookmarkStart w:id="201" w:name="_Toc223440111"/>
            <w:r>
              <w:t>P110/A7/1.5.</w:t>
            </w:r>
            <w:r w:rsidR="00A56C2B">
              <w:t>7</w:t>
            </w:r>
            <w:r>
              <w:t> : Église Sainte-Thérèse-d’Avila</w:t>
            </w:r>
            <w:bookmarkEnd w:id="201"/>
          </w:p>
          <w:p w14:paraId="5FAD5964" w14:textId="1876DB8F" w:rsidR="00646D4E" w:rsidRDefault="00646D4E" w:rsidP="00646D4E">
            <w:pPr>
              <w:rPr>
                <w:lang w:eastAsia="en-US"/>
              </w:rPr>
            </w:pPr>
            <w:r>
              <w:rPr>
                <w:lang w:eastAsia="en-US"/>
              </w:rPr>
              <w:t>– 194</w:t>
            </w:r>
            <w:r w:rsidR="00AA1FD6">
              <w:rPr>
                <w:lang w:eastAsia="en-US"/>
              </w:rPr>
              <w:t>6</w:t>
            </w:r>
            <w:r>
              <w:rPr>
                <w:lang w:eastAsia="en-US"/>
              </w:rPr>
              <w:t xml:space="preserve">-1983. </w:t>
            </w:r>
            <w:r w:rsidRPr="00787AC4">
              <w:rPr>
                <w:highlight w:val="yellow"/>
                <w:lang w:eastAsia="en-US"/>
              </w:rPr>
              <w:t>– X cm de documents textuels.</w:t>
            </w:r>
          </w:p>
          <w:p w14:paraId="184B2A1F" w14:textId="77777777" w:rsidR="00646D4E" w:rsidRDefault="00646D4E" w:rsidP="00646D4E">
            <w:pPr>
              <w:rPr>
                <w:i/>
                <w:iCs/>
                <w:lang w:eastAsia="en-US"/>
              </w:rPr>
            </w:pPr>
          </w:p>
          <w:p w14:paraId="169BA41B" w14:textId="77777777" w:rsidR="00646D4E" w:rsidRPr="00787AC4" w:rsidRDefault="00646D4E" w:rsidP="00646D4E">
            <w:pPr>
              <w:rPr>
                <w:i/>
                <w:iCs/>
                <w:lang w:eastAsia="en-US"/>
              </w:rPr>
            </w:pPr>
            <w:r>
              <w:rPr>
                <w:i/>
                <w:iCs/>
                <w:lang w:eastAsia="en-US"/>
              </w:rPr>
              <w:t>Portée et contenu :</w:t>
            </w:r>
          </w:p>
          <w:p w14:paraId="73A34899" w14:textId="53F959C1" w:rsidR="00646D4E" w:rsidRPr="00A56C2B" w:rsidRDefault="00646D4E" w:rsidP="00A56C2B">
            <w:pPr>
              <w:rPr>
                <w:lang w:eastAsia="en-US"/>
              </w:rPr>
            </w:pPr>
            <w:r>
              <w:rPr>
                <w:lang w:eastAsia="en-US"/>
              </w:rPr>
              <w:t>Ce dossier comprend des correspondances au sujet de l’achat de l’orge de l’Église Sainte-Thérèse-d’Avila</w:t>
            </w:r>
            <w:r w:rsidR="00AA1FD6">
              <w:rPr>
                <w:lang w:eastAsia="en-US"/>
              </w:rPr>
              <w:t xml:space="preserve"> (1948-1983), des coupures de presse annonçant la construction d’une nouvelle église en 1946. </w:t>
            </w:r>
          </w:p>
          <w:p w14:paraId="5A2512C9" w14:textId="77777777" w:rsidR="00646D4E" w:rsidRDefault="00646D4E" w:rsidP="00646D4E">
            <w:pPr>
              <w:rPr>
                <w:lang w:eastAsia="en-US"/>
              </w:rPr>
            </w:pPr>
          </w:p>
          <w:p w14:paraId="5B4E96F0" w14:textId="77777777" w:rsidR="00646D4E" w:rsidRPr="00306109" w:rsidRDefault="00646D4E" w:rsidP="00646D4E">
            <w:pPr>
              <w:rPr>
                <w:i/>
                <w:iCs/>
                <w:lang w:eastAsia="en-US"/>
              </w:rPr>
            </w:pPr>
            <w:r w:rsidRPr="00306109">
              <w:rPr>
                <w:i/>
                <w:iCs/>
                <w:lang w:eastAsia="en-US"/>
              </w:rPr>
              <w:t>Notes :</w:t>
            </w:r>
          </w:p>
          <w:p w14:paraId="710160EF" w14:textId="77777777" w:rsidR="00646D4E" w:rsidRDefault="00646D4E" w:rsidP="00646D4E">
            <w:pPr>
              <w:rPr>
                <w:lang w:eastAsia="en-US"/>
              </w:rPr>
            </w:pPr>
            <w:r>
              <w:rPr>
                <w:lang w:eastAsia="en-US"/>
              </w:rPr>
              <w:t>Originaux.</w:t>
            </w:r>
          </w:p>
          <w:p w14:paraId="5CF0924E" w14:textId="77777777" w:rsidR="00646D4E" w:rsidRDefault="00646D4E" w:rsidP="00646D4E">
            <w:pPr>
              <w:rPr>
                <w:lang w:eastAsia="en-US"/>
              </w:rPr>
            </w:pPr>
          </w:p>
          <w:p w14:paraId="213E3775" w14:textId="77777777" w:rsidR="00646D4E" w:rsidRDefault="00646D4E" w:rsidP="00646D4E">
            <w:pPr>
              <w:pStyle w:val="Niveau5"/>
            </w:pPr>
          </w:p>
        </w:tc>
      </w:tr>
      <w:tr w:rsidR="00A77048" w:rsidRPr="00A674F8" w14:paraId="5D369778" w14:textId="77777777" w:rsidTr="005E2181">
        <w:trPr>
          <w:trHeight w:val="873"/>
        </w:trPr>
        <w:tc>
          <w:tcPr>
            <w:tcW w:w="1555" w:type="dxa"/>
            <w:shd w:val="clear" w:color="auto" w:fill="D9D9D9" w:themeFill="background1" w:themeFillShade="D9"/>
          </w:tcPr>
          <w:p w14:paraId="4D26E275" w14:textId="72ECA33F" w:rsidR="00A77048" w:rsidRPr="00A674F8" w:rsidRDefault="00A77048" w:rsidP="00A77048">
            <w:pPr>
              <w:rPr>
                <w:lang w:eastAsia="en-US"/>
              </w:rPr>
            </w:pPr>
            <w:r w:rsidRPr="00A674F8">
              <w:rPr>
                <w:lang w:eastAsia="en-US"/>
              </w:rPr>
              <w:t>R-E-T-P</w:t>
            </w:r>
          </w:p>
        </w:tc>
        <w:tc>
          <w:tcPr>
            <w:tcW w:w="7801" w:type="dxa"/>
          </w:tcPr>
          <w:p w14:paraId="7B3F96ED" w14:textId="5485FE47" w:rsidR="00A77048" w:rsidRDefault="00A77048" w:rsidP="00A77048">
            <w:pPr>
              <w:pStyle w:val="Niveau5"/>
            </w:pPr>
            <w:bookmarkStart w:id="202" w:name="_Toc223440112"/>
            <w:r>
              <w:t>P110/A7/1.5.8 : Groupes religieux de l’étranger</w:t>
            </w:r>
            <w:bookmarkEnd w:id="202"/>
          </w:p>
          <w:p w14:paraId="518E09CB" w14:textId="2EB7040E" w:rsidR="00A77048" w:rsidRDefault="00A77048" w:rsidP="00A77048">
            <w:pPr>
              <w:rPr>
                <w:lang w:eastAsia="en-US"/>
              </w:rPr>
            </w:pPr>
            <w:r>
              <w:rPr>
                <w:lang w:eastAsia="en-US"/>
              </w:rPr>
              <w:t xml:space="preserve">– 1924. </w:t>
            </w:r>
            <w:r w:rsidRPr="00787AC4">
              <w:rPr>
                <w:highlight w:val="yellow"/>
                <w:lang w:eastAsia="en-US"/>
              </w:rPr>
              <w:t>– X cm de documents textuels.</w:t>
            </w:r>
          </w:p>
          <w:p w14:paraId="511A88C9" w14:textId="77777777" w:rsidR="00A77048" w:rsidRDefault="00A77048" w:rsidP="00A77048">
            <w:pPr>
              <w:rPr>
                <w:i/>
                <w:iCs/>
                <w:lang w:eastAsia="en-US"/>
              </w:rPr>
            </w:pPr>
          </w:p>
          <w:p w14:paraId="01FE7146" w14:textId="77777777" w:rsidR="00A77048" w:rsidRPr="00787AC4" w:rsidRDefault="00A77048" w:rsidP="00A77048">
            <w:pPr>
              <w:rPr>
                <w:i/>
                <w:iCs/>
                <w:lang w:eastAsia="en-US"/>
              </w:rPr>
            </w:pPr>
            <w:r>
              <w:rPr>
                <w:i/>
                <w:iCs/>
                <w:lang w:eastAsia="en-US"/>
              </w:rPr>
              <w:t>Portée et contenu :</w:t>
            </w:r>
          </w:p>
          <w:p w14:paraId="194C2D46" w14:textId="20BB2DB2" w:rsidR="00A77048" w:rsidRPr="00A56C2B" w:rsidRDefault="00A77048" w:rsidP="00A77048">
            <w:pPr>
              <w:rPr>
                <w:lang w:eastAsia="en-US"/>
              </w:rPr>
            </w:pPr>
            <w:r>
              <w:rPr>
                <w:lang w:eastAsia="en-US"/>
              </w:rPr>
              <w:t xml:space="preserve">Ce dossier comprend des correspondances avec les religieux de Sacro Speco Subiaco à Rome (1924). </w:t>
            </w:r>
          </w:p>
          <w:p w14:paraId="1A719BAB" w14:textId="77777777" w:rsidR="00A77048" w:rsidRDefault="00A77048" w:rsidP="00A77048">
            <w:pPr>
              <w:rPr>
                <w:lang w:eastAsia="en-US"/>
              </w:rPr>
            </w:pPr>
          </w:p>
          <w:p w14:paraId="136DB34F" w14:textId="77777777" w:rsidR="00A77048" w:rsidRPr="00306109" w:rsidRDefault="00A77048" w:rsidP="00A77048">
            <w:pPr>
              <w:rPr>
                <w:i/>
                <w:iCs/>
                <w:lang w:eastAsia="en-US"/>
              </w:rPr>
            </w:pPr>
            <w:r w:rsidRPr="00306109">
              <w:rPr>
                <w:i/>
                <w:iCs/>
                <w:lang w:eastAsia="en-US"/>
              </w:rPr>
              <w:t>Notes :</w:t>
            </w:r>
          </w:p>
          <w:p w14:paraId="1B897858" w14:textId="77777777" w:rsidR="00A77048" w:rsidRDefault="00A77048" w:rsidP="00A77048">
            <w:pPr>
              <w:rPr>
                <w:lang w:eastAsia="en-US"/>
              </w:rPr>
            </w:pPr>
            <w:r>
              <w:rPr>
                <w:lang w:eastAsia="en-US"/>
              </w:rPr>
              <w:t>La correspondance est manuscrite, au stylo, pliée, estampillée, signée et légèrement jaunie.</w:t>
            </w:r>
          </w:p>
          <w:p w14:paraId="72849C69" w14:textId="1EFDCE6F" w:rsidR="00A77048" w:rsidRDefault="00A77048" w:rsidP="00A77048">
            <w:pPr>
              <w:rPr>
                <w:lang w:eastAsia="en-US"/>
              </w:rPr>
            </w:pPr>
            <w:r>
              <w:rPr>
                <w:lang w:eastAsia="en-US"/>
              </w:rPr>
              <w:t>Original.</w:t>
            </w:r>
          </w:p>
          <w:p w14:paraId="6471699E" w14:textId="77777777" w:rsidR="00A77048" w:rsidRDefault="00A77048" w:rsidP="00A77048">
            <w:pPr>
              <w:rPr>
                <w:lang w:eastAsia="en-US"/>
              </w:rPr>
            </w:pPr>
          </w:p>
          <w:p w14:paraId="67CA76A5" w14:textId="77777777" w:rsidR="00A77048" w:rsidRDefault="00A77048" w:rsidP="00A77048">
            <w:pPr>
              <w:pStyle w:val="Niveau5"/>
            </w:pPr>
          </w:p>
        </w:tc>
      </w:tr>
    </w:tbl>
    <w:p w14:paraId="0A2D2A41" w14:textId="77777777" w:rsidR="00E836D4" w:rsidRDefault="00E836D4"/>
    <w:p w14:paraId="5BFB333D" w14:textId="77777777" w:rsidR="00B4541B" w:rsidRDefault="00B4541B" w:rsidP="00B4541B">
      <w:pPr>
        <w:pStyle w:val="Niveau4"/>
      </w:pPr>
      <w:bookmarkStart w:id="203" w:name="_Toc203028178"/>
      <w:bookmarkStart w:id="204" w:name="P110A716FestivalduBleuet"/>
      <w:bookmarkStart w:id="205" w:name="_Toc223440113"/>
      <w:r>
        <w:t>P110/A7/1.6 : Festival du Bleuet</w:t>
      </w:r>
      <w:bookmarkEnd w:id="203"/>
      <w:bookmarkEnd w:id="205"/>
    </w:p>
    <w:bookmarkEnd w:id="204"/>
    <w:p w14:paraId="4EE99748" w14:textId="4AA3AFC8" w:rsidR="00B4541B" w:rsidRPr="00942C17" w:rsidRDefault="00B4541B" w:rsidP="00B4541B">
      <w:r>
        <w:t xml:space="preserve">– </w:t>
      </w:r>
      <w:r w:rsidR="008947E8">
        <w:t xml:space="preserve">1961, </w:t>
      </w:r>
      <w:r w:rsidRPr="00942C17">
        <w:t>1</w:t>
      </w:r>
      <w:r>
        <w:t>989</w:t>
      </w:r>
      <w:r w:rsidRPr="00942C17">
        <w:t xml:space="preserve">-1991. </w:t>
      </w:r>
      <w:r>
        <w:t xml:space="preserve">– </w:t>
      </w:r>
      <w:r w:rsidR="008947E8">
        <w:t>X cm de documents textuels</w:t>
      </w:r>
      <w:r w:rsidRPr="00942C17">
        <w:t>.</w:t>
      </w:r>
    </w:p>
    <w:p w14:paraId="08C3D626"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51929" w:rsidRPr="00A674F8" w14:paraId="6042BC29" w14:textId="77777777" w:rsidTr="005E2181">
        <w:trPr>
          <w:trHeight w:val="873"/>
        </w:trPr>
        <w:tc>
          <w:tcPr>
            <w:tcW w:w="1555" w:type="dxa"/>
            <w:shd w:val="clear" w:color="auto" w:fill="D9D9D9" w:themeFill="background1" w:themeFillShade="D9"/>
          </w:tcPr>
          <w:p w14:paraId="223F9BF7" w14:textId="0BF27B38" w:rsidR="00651929" w:rsidRDefault="00651929" w:rsidP="00651929">
            <w:pPr>
              <w:rPr>
                <w:lang w:eastAsia="en-US"/>
              </w:rPr>
            </w:pPr>
            <w:r>
              <w:rPr>
                <w:lang w:eastAsia="en-US"/>
              </w:rPr>
              <w:lastRenderedPageBreak/>
              <w:t>R-E-T</w:t>
            </w:r>
          </w:p>
        </w:tc>
        <w:tc>
          <w:tcPr>
            <w:tcW w:w="7801" w:type="dxa"/>
          </w:tcPr>
          <w:p w14:paraId="010E6F89" w14:textId="024379A5" w:rsidR="00651929" w:rsidRDefault="00651929" w:rsidP="00651929">
            <w:r>
              <w:t xml:space="preserve">Ce dossier comprend </w:t>
            </w:r>
            <w:r w:rsidR="008947E8">
              <w:t xml:space="preserve">le texte </w:t>
            </w:r>
            <w:r w:rsidR="008947E8" w:rsidRPr="008947E8">
              <w:rPr>
                <w:i/>
                <w:iCs/>
              </w:rPr>
              <w:t>Tranche d’histoire locale, la journée du bluet</w:t>
            </w:r>
            <w:r w:rsidR="008947E8">
              <w:t xml:space="preserve">, rédigé par le Père Jean-Baptiste Crépeau, en 1961, de même que </w:t>
            </w:r>
            <w:r>
              <w:t>des invitations aux activités du Festival du Bleuet en 1989 et 1991.</w:t>
            </w:r>
          </w:p>
          <w:p w14:paraId="7D4F24C6" w14:textId="24CAF6DA" w:rsidR="00651929" w:rsidRPr="00A159D3" w:rsidRDefault="00651929" w:rsidP="00651929">
            <w:pPr>
              <w:rPr>
                <w:lang w:eastAsia="en-US"/>
              </w:rPr>
            </w:pPr>
          </w:p>
        </w:tc>
      </w:tr>
    </w:tbl>
    <w:p w14:paraId="01BABF88" w14:textId="77777777" w:rsidR="00E836D4" w:rsidRDefault="00E836D4"/>
    <w:p w14:paraId="6CAED42D" w14:textId="77777777" w:rsidR="00B4541B" w:rsidRDefault="00B4541B" w:rsidP="00B4541B">
      <w:pPr>
        <w:pStyle w:val="Niveau4"/>
      </w:pPr>
      <w:bookmarkStart w:id="206" w:name="P110A717RelationsBanqueDolbeau"/>
      <w:bookmarkStart w:id="207" w:name="_Toc223440114"/>
      <w:r>
        <w:t>P110/A7/1.7 : Banque canadienne nationale de Dolbeau</w:t>
      </w:r>
      <w:bookmarkEnd w:id="207"/>
    </w:p>
    <w:bookmarkEnd w:id="206"/>
    <w:p w14:paraId="0A0EB033" w14:textId="77777777" w:rsidR="00B4541B" w:rsidRDefault="00B4541B" w:rsidP="00B4541B">
      <w:pPr>
        <w:tabs>
          <w:tab w:val="left" w:pos="2485"/>
        </w:tabs>
        <w:rPr>
          <w:lang w:eastAsia="en-US"/>
        </w:rPr>
      </w:pPr>
      <w:r w:rsidRPr="000D0B55">
        <w:rPr>
          <w:highlight w:val="yellow"/>
          <w:lang w:eastAsia="en-US"/>
        </w:rPr>
        <w:t>– 1939. – X cm de documents textuels.</w:t>
      </w:r>
    </w:p>
    <w:p w14:paraId="0250B14F"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D0B55" w:rsidRPr="00A674F8" w14:paraId="2FC362DD" w14:textId="77777777" w:rsidTr="005E2181">
        <w:trPr>
          <w:trHeight w:val="873"/>
        </w:trPr>
        <w:tc>
          <w:tcPr>
            <w:tcW w:w="1555" w:type="dxa"/>
            <w:shd w:val="clear" w:color="auto" w:fill="D9D9D9" w:themeFill="background1" w:themeFillShade="D9"/>
          </w:tcPr>
          <w:p w14:paraId="2785468F" w14:textId="1F3C43CC" w:rsidR="000D0B55" w:rsidRDefault="000D0B55" w:rsidP="000D0B55">
            <w:pPr>
              <w:rPr>
                <w:lang w:eastAsia="en-US"/>
              </w:rPr>
            </w:pPr>
            <w:r>
              <w:rPr>
                <w:lang w:eastAsia="en-US"/>
              </w:rPr>
              <w:t>R-E-T</w:t>
            </w:r>
          </w:p>
        </w:tc>
        <w:tc>
          <w:tcPr>
            <w:tcW w:w="7801" w:type="dxa"/>
          </w:tcPr>
          <w:p w14:paraId="25023532" w14:textId="77777777" w:rsidR="000D0B55" w:rsidRDefault="000D0B55" w:rsidP="000D0B55">
            <w:pPr>
              <w:rPr>
                <w:lang w:eastAsia="en-US"/>
              </w:rPr>
            </w:pPr>
          </w:p>
          <w:p w14:paraId="71376ABA" w14:textId="4882855F" w:rsidR="000D0B55" w:rsidRDefault="000D0B55" w:rsidP="000D0B55">
            <w:pPr>
              <w:rPr>
                <w:lang w:eastAsia="en-US"/>
              </w:rPr>
            </w:pPr>
            <w:r>
              <w:rPr>
                <w:lang w:eastAsia="en-US"/>
              </w:rPr>
              <w:t>Ce dossier comprend :</w:t>
            </w:r>
          </w:p>
          <w:p w14:paraId="167B3227" w14:textId="266138C3" w:rsidR="000D0B55" w:rsidRDefault="000D0B55">
            <w:pPr>
              <w:pStyle w:val="Paragraphedeliste"/>
              <w:numPr>
                <w:ilvl w:val="0"/>
                <w:numId w:val="18"/>
              </w:numPr>
              <w:rPr>
                <w:color w:val="538135" w:themeColor="accent6" w:themeShade="BF"/>
                <w:lang w:eastAsia="en-US"/>
              </w:rPr>
            </w:pPr>
            <w:r w:rsidRPr="000D0B55">
              <w:rPr>
                <w:color w:val="538135" w:themeColor="accent6" w:themeShade="BF"/>
                <w:lang w:eastAsia="en-US"/>
              </w:rPr>
              <w:t>Correspondance pour la promotion des services de l’imprimerie Roch Lindsay de Dolbeau à la Banque canadienne nationale de Dolbeau (1939);</w:t>
            </w:r>
          </w:p>
          <w:p w14:paraId="3E8CCBC6" w14:textId="0412DAA3" w:rsidR="000D0B55" w:rsidRDefault="00587BBD">
            <w:pPr>
              <w:pStyle w:val="Paragraphedeliste"/>
              <w:numPr>
                <w:ilvl w:val="0"/>
                <w:numId w:val="18"/>
              </w:numPr>
              <w:rPr>
                <w:lang w:eastAsia="en-US"/>
              </w:rPr>
            </w:pPr>
            <w:r>
              <w:rPr>
                <w:color w:val="538135" w:themeColor="accent6" w:themeShade="BF"/>
                <w:lang w:eastAsia="en-US"/>
              </w:rPr>
              <w:t>C</w:t>
            </w:r>
            <w:r w:rsidRPr="00587BBD">
              <w:rPr>
                <w:color w:val="538135" w:themeColor="accent6" w:themeShade="BF"/>
                <w:lang w:eastAsia="en-US"/>
              </w:rPr>
              <w:t xml:space="preserve">orrespondance entre la Banque canadienne nationale et les Pères trappistes concernant </w:t>
            </w:r>
            <w:r>
              <w:rPr>
                <w:color w:val="538135" w:themeColor="accent6" w:themeShade="BF"/>
                <w:lang w:eastAsia="en-US"/>
              </w:rPr>
              <w:t>l’achat</w:t>
            </w:r>
            <w:r w:rsidRPr="00587BBD">
              <w:rPr>
                <w:color w:val="538135" w:themeColor="accent6" w:themeShade="BF"/>
                <w:lang w:eastAsia="en-US"/>
              </w:rPr>
              <w:t xml:space="preserve"> des portes de voûte de la succursale de Saint-Félicien</w:t>
            </w:r>
            <w:r>
              <w:rPr>
                <w:color w:val="538135" w:themeColor="accent6" w:themeShade="BF"/>
                <w:lang w:eastAsia="en-US"/>
              </w:rPr>
              <w:t xml:space="preserve"> (1936);</w:t>
            </w:r>
          </w:p>
          <w:p w14:paraId="1AA08542" w14:textId="77777777" w:rsidR="000D0B55" w:rsidRDefault="000D0B55" w:rsidP="0034758D">
            <w:pPr>
              <w:pStyle w:val="Niveau5"/>
            </w:pPr>
          </w:p>
          <w:p w14:paraId="50729590" w14:textId="2519A03F" w:rsidR="00510CCD" w:rsidRDefault="00510CCD" w:rsidP="00510CCD">
            <w:pPr>
              <w:rPr>
                <w:lang w:eastAsia="en-US"/>
              </w:rPr>
            </w:pPr>
            <w:r>
              <w:rPr>
                <w:lang w:eastAsia="en-US"/>
              </w:rPr>
              <w:t xml:space="preserve">Pour des échanges liés aux finances, aux emprunts et aux paiements avec la Banque, voir </w:t>
            </w:r>
            <w:hyperlink w:anchor="P110A515FinancesBanque" w:history="1">
              <w:r w:rsidRPr="00510CCD">
                <w:rPr>
                  <w:rStyle w:val="Lienhypertexte"/>
                  <w:lang w:eastAsia="en-US"/>
                </w:rPr>
                <w:t>P110/A5/15 Banque</w:t>
              </w:r>
            </w:hyperlink>
            <w:r>
              <w:rPr>
                <w:lang w:eastAsia="en-US"/>
              </w:rPr>
              <w:t xml:space="preserve">. </w:t>
            </w:r>
          </w:p>
          <w:p w14:paraId="3EF09CFD" w14:textId="78C9B2F1" w:rsidR="00510CCD" w:rsidRPr="00510CCD" w:rsidRDefault="00510CCD" w:rsidP="00510CCD">
            <w:pPr>
              <w:rPr>
                <w:lang w:eastAsia="en-US"/>
              </w:rPr>
            </w:pPr>
          </w:p>
        </w:tc>
      </w:tr>
    </w:tbl>
    <w:p w14:paraId="220F0028" w14:textId="77777777" w:rsidR="005D1319" w:rsidRDefault="005D1319" w:rsidP="005D1319"/>
    <w:p w14:paraId="4ABCE7A4" w14:textId="56999425" w:rsidR="00B4541B" w:rsidRDefault="00B4541B" w:rsidP="00B4541B">
      <w:pPr>
        <w:pStyle w:val="Niveau4"/>
      </w:pPr>
      <w:bookmarkStart w:id="208" w:name="_Toc223440115"/>
      <w:r>
        <w:t>P110/A7/1.8 : Médias</w:t>
      </w:r>
      <w:r w:rsidR="00AD16D3">
        <w:t xml:space="preserve"> et éditeurs</w:t>
      </w:r>
      <w:bookmarkEnd w:id="208"/>
    </w:p>
    <w:p w14:paraId="4C0F66F4" w14:textId="58E3A1B2" w:rsidR="00B4541B" w:rsidRDefault="00B4541B" w:rsidP="00B4541B">
      <w:pPr>
        <w:tabs>
          <w:tab w:val="left" w:pos="2485"/>
        </w:tabs>
        <w:rPr>
          <w:lang w:eastAsia="en-US"/>
        </w:rPr>
      </w:pPr>
      <w:r w:rsidRPr="000D0B55">
        <w:rPr>
          <w:highlight w:val="yellow"/>
          <w:lang w:eastAsia="en-US"/>
        </w:rPr>
        <w:t>– 19</w:t>
      </w:r>
      <w:r w:rsidR="004213C1">
        <w:rPr>
          <w:highlight w:val="yellow"/>
          <w:lang w:eastAsia="en-US"/>
        </w:rPr>
        <w:t>24-19</w:t>
      </w:r>
      <w:r>
        <w:rPr>
          <w:highlight w:val="yellow"/>
          <w:lang w:eastAsia="en-US"/>
        </w:rPr>
        <w:t>41</w:t>
      </w:r>
      <w:r w:rsidRPr="000D0B55">
        <w:rPr>
          <w:highlight w:val="yellow"/>
          <w:lang w:eastAsia="en-US"/>
        </w:rPr>
        <w:t>. – X cm de documents textuels.</w:t>
      </w:r>
    </w:p>
    <w:p w14:paraId="05ED7975" w14:textId="77777777" w:rsidR="00B4541B" w:rsidRDefault="00B4541B" w:rsidP="00B4541B"/>
    <w:tbl>
      <w:tblPr>
        <w:tblW w:w="9356" w:type="dxa"/>
        <w:tblInd w:w="-567" w:type="dxa"/>
        <w:shd w:val="clear" w:color="auto" w:fill="D9D9D9"/>
        <w:tblLook w:val="04A0" w:firstRow="1" w:lastRow="0" w:firstColumn="1" w:lastColumn="0" w:noHBand="0" w:noVBand="1"/>
      </w:tblPr>
      <w:tblGrid>
        <w:gridCol w:w="1555"/>
        <w:gridCol w:w="7801"/>
      </w:tblGrid>
      <w:tr w:rsidR="00B4541B" w:rsidRPr="00A674F8" w14:paraId="5368FABF" w14:textId="77777777" w:rsidTr="007F3D4B">
        <w:trPr>
          <w:trHeight w:val="873"/>
        </w:trPr>
        <w:tc>
          <w:tcPr>
            <w:tcW w:w="1555" w:type="dxa"/>
            <w:shd w:val="clear" w:color="auto" w:fill="D9D9D9" w:themeFill="background1" w:themeFillShade="D9"/>
          </w:tcPr>
          <w:p w14:paraId="025936AE" w14:textId="77777777" w:rsidR="00B4541B" w:rsidRDefault="00B4541B" w:rsidP="007F3D4B">
            <w:pPr>
              <w:rPr>
                <w:lang w:eastAsia="en-US"/>
              </w:rPr>
            </w:pPr>
            <w:r>
              <w:rPr>
                <w:lang w:eastAsia="en-US"/>
              </w:rPr>
              <w:t>R-E-T</w:t>
            </w:r>
          </w:p>
        </w:tc>
        <w:tc>
          <w:tcPr>
            <w:tcW w:w="7801" w:type="dxa"/>
          </w:tcPr>
          <w:p w14:paraId="33935507" w14:textId="77777777" w:rsidR="00B4541B" w:rsidRDefault="00B4541B" w:rsidP="007F3D4B">
            <w:pPr>
              <w:rPr>
                <w:lang w:eastAsia="en-US"/>
              </w:rPr>
            </w:pPr>
          </w:p>
          <w:p w14:paraId="3EA44EDF" w14:textId="77777777" w:rsidR="006E726E" w:rsidRDefault="006E726E" w:rsidP="00B4541B">
            <w:pPr>
              <w:rPr>
                <w:i/>
                <w:iCs/>
                <w:lang w:eastAsia="en-US"/>
              </w:rPr>
            </w:pPr>
            <w:r>
              <w:rPr>
                <w:i/>
                <w:iCs/>
                <w:lang w:eastAsia="en-US"/>
              </w:rPr>
              <w:t xml:space="preserve">Portée et contenu : </w:t>
            </w:r>
          </w:p>
          <w:p w14:paraId="77044C2F" w14:textId="686C374A" w:rsidR="00884A99" w:rsidRDefault="00B4541B" w:rsidP="00B4541B">
            <w:pPr>
              <w:rPr>
                <w:lang w:eastAsia="en-US"/>
              </w:rPr>
            </w:pPr>
            <w:r>
              <w:rPr>
                <w:lang w:eastAsia="en-US"/>
              </w:rPr>
              <w:t>Ce dossier comprend des communications avec des médias, pour des articles, des opinions, des commentaires et des entrevues</w:t>
            </w:r>
            <w:r w:rsidR="006E726E">
              <w:rPr>
                <w:lang w:eastAsia="en-US"/>
              </w:rPr>
              <w:t>, ou avec des librairies, des éditeurs ou des imprimeurs dans le but de produire certaines publications.</w:t>
            </w:r>
          </w:p>
          <w:p w14:paraId="223347B6" w14:textId="77777777" w:rsidR="00884A99" w:rsidRDefault="00884A99" w:rsidP="00B4541B">
            <w:pPr>
              <w:rPr>
                <w:lang w:eastAsia="en-US"/>
              </w:rPr>
            </w:pPr>
          </w:p>
          <w:p w14:paraId="3099B0A9" w14:textId="455F0F6A" w:rsidR="004213C1" w:rsidRDefault="004213C1">
            <w:pPr>
              <w:pStyle w:val="Paragraphedeliste"/>
              <w:numPr>
                <w:ilvl w:val="0"/>
                <w:numId w:val="41"/>
              </w:numPr>
              <w:rPr>
                <w:lang w:eastAsia="en-US"/>
              </w:rPr>
            </w:pPr>
            <w:r>
              <w:rPr>
                <w:lang w:eastAsia="en-US"/>
              </w:rPr>
              <w:t xml:space="preserve">Séjour au monastère de Mistassini d’un journaliste du </w:t>
            </w:r>
            <w:r w:rsidRPr="004213C1">
              <w:rPr>
                <w:i/>
                <w:iCs/>
                <w:lang w:eastAsia="en-US"/>
              </w:rPr>
              <w:t>Toronto Star Weekly</w:t>
            </w:r>
            <w:r>
              <w:rPr>
                <w:lang w:eastAsia="en-US"/>
              </w:rPr>
              <w:t xml:space="preserve"> (1924);</w:t>
            </w:r>
          </w:p>
          <w:p w14:paraId="590E90B4" w14:textId="0BCB9977" w:rsidR="00AD16D3" w:rsidRDefault="00AD16D3">
            <w:pPr>
              <w:pStyle w:val="Paragraphedeliste"/>
              <w:numPr>
                <w:ilvl w:val="0"/>
                <w:numId w:val="41"/>
              </w:numPr>
            </w:pPr>
            <w:r>
              <w:t xml:space="preserve">La Librairie Beauchemin Ltée s’informe pour préparer </w:t>
            </w:r>
            <w:r w:rsidRPr="009D7D0A">
              <w:rPr>
                <w:i/>
                <w:iCs/>
              </w:rPr>
              <w:t xml:space="preserve">Le Canada Ecclésiastique </w:t>
            </w:r>
            <w:r>
              <w:rPr>
                <w:i/>
                <w:iCs/>
              </w:rPr>
              <w:t xml:space="preserve">1925 et </w:t>
            </w:r>
            <w:r w:rsidRPr="009D7D0A">
              <w:rPr>
                <w:i/>
                <w:iCs/>
              </w:rPr>
              <w:t>1934</w:t>
            </w:r>
            <w:r>
              <w:t xml:space="preserve"> (1924, 1933); </w:t>
            </w:r>
          </w:p>
          <w:p w14:paraId="0D17F5BB" w14:textId="572580F0" w:rsidR="00B4541B" w:rsidRDefault="00A3355F">
            <w:pPr>
              <w:pStyle w:val="Paragraphedeliste"/>
              <w:numPr>
                <w:ilvl w:val="0"/>
                <w:numId w:val="41"/>
              </w:numPr>
              <w:rPr>
                <w:lang w:eastAsia="en-US"/>
              </w:rPr>
            </w:pPr>
            <w:r>
              <w:rPr>
                <w:lang w:eastAsia="en-US"/>
              </w:rPr>
              <w:t>Opinion</w:t>
            </w:r>
            <w:r w:rsidR="00884A99">
              <w:rPr>
                <w:lang w:eastAsia="en-US"/>
              </w:rPr>
              <w:t xml:space="preserve"> des Pères sur l’économie et la production agricole, </w:t>
            </w:r>
            <w:r w:rsidR="00B4541B" w:rsidRPr="00AD16D3">
              <w:rPr>
                <w:i/>
                <w:iCs/>
                <w:lang w:eastAsia="en-US"/>
              </w:rPr>
              <w:t>Le Progrès du Saguenay</w:t>
            </w:r>
            <w:r w:rsidR="00884A99">
              <w:rPr>
                <w:lang w:eastAsia="en-US"/>
              </w:rPr>
              <w:t xml:space="preserve"> (1941);</w:t>
            </w:r>
          </w:p>
          <w:p w14:paraId="7B4724F0" w14:textId="0A296AFC" w:rsidR="008947E8" w:rsidRDefault="008947E8">
            <w:pPr>
              <w:pStyle w:val="Paragraphedeliste"/>
              <w:numPr>
                <w:ilvl w:val="0"/>
                <w:numId w:val="41"/>
              </w:numPr>
              <w:rPr>
                <w:lang w:eastAsia="en-US"/>
              </w:rPr>
            </w:pPr>
            <w:r w:rsidRPr="008947E8">
              <w:rPr>
                <w:i/>
                <w:iCs/>
                <w:lang w:eastAsia="en-US"/>
              </w:rPr>
              <w:t>L’agriculture au district agronomique de Mistassini</w:t>
            </w:r>
            <w:r>
              <w:rPr>
                <w:lang w:eastAsia="en-US"/>
              </w:rPr>
              <w:t xml:space="preserve"> (1969); </w:t>
            </w:r>
          </w:p>
          <w:p w14:paraId="38223676" w14:textId="77777777" w:rsidR="004213C1" w:rsidRDefault="004213C1" w:rsidP="004213C1">
            <w:pPr>
              <w:rPr>
                <w:lang w:eastAsia="en-US"/>
              </w:rPr>
            </w:pPr>
          </w:p>
          <w:p w14:paraId="2742A816" w14:textId="66E970B7" w:rsidR="006E726E" w:rsidRPr="006E726E" w:rsidRDefault="006E726E" w:rsidP="004213C1">
            <w:pPr>
              <w:rPr>
                <w:i/>
                <w:iCs/>
                <w:lang w:eastAsia="en-US"/>
              </w:rPr>
            </w:pPr>
            <w:r>
              <w:rPr>
                <w:i/>
                <w:iCs/>
                <w:lang w:eastAsia="en-US"/>
              </w:rPr>
              <w:t>Notes :</w:t>
            </w:r>
          </w:p>
          <w:p w14:paraId="6C8DC881" w14:textId="77777777" w:rsidR="004213C1" w:rsidRDefault="004213C1" w:rsidP="004213C1">
            <w:pPr>
              <w:rPr>
                <w:lang w:eastAsia="en-US"/>
              </w:rPr>
            </w:pPr>
            <w:r>
              <w:rPr>
                <w:lang w:eastAsia="en-US"/>
              </w:rPr>
              <w:t>Certaines correspondances sont en anglais.</w:t>
            </w:r>
          </w:p>
          <w:p w14:paraId="7C474538" w14:textId="46192443" w:rsidR="006E726E" w:rsidRDefault="004213C1" w:rsidP="004213C1">
            <w:pPr>
              <w:rPr>
                <w:lang w:eastAsia="en-US"/>
              </w:rPr>
            </w:pPr>
            <w:r>
              <w:rPr>
                <w:lang w:eastAsia="en-US"/>
              </w:rPr>
              <w:t>Des documents sont signés.</w:t>
            </w:r>
          </w:p>
          <w:p w14:paraId="307121FD" w14:textId="725986FB" w:rsidR="006E726E" w:rsidRDefault="006E726E" w:rsidP="004213C1">
            <w:pPr>
              <w:rPr>
                <w:lang w:eastAsia="en-US"/>
              </w:rPr>
            </w:pPr>
            <w:r>
              <w:rPr>
                <w:lang w:eastAsia="en-US"/>
              </w:rPr>
              <w:t>Certains sont annotés.</w:t>
            </w:r>
          </w:p>
          <w:p w14:paraId="5A698242" w14:textId="77573E40" w:rsidR="006E726E" w:rsidRDefault="006E726E" w:rsidP="004213C1">
            <w:pPr>
              <w:rPr>
                <w:lang w:eastAsia="en-US"/>
              </w:rPr>
            </w:pPr>
            <w:r>
              <w:rPr>
                <w:lang w:eastAsia="en-US"/>
              </w:rPr>
              <w:t>Originaux.</w:t>
            </w:r>
          </w:p>
          <w:p w14:paraId="4C4D7AB3" w14:textId="62533239" w:rsidR="00B4541B" w:rsidRDefault="00B4541B" w:rsidP="00B4541B">
            <w:pPr>
              <w:rPr>
                <w:lang w:eastAsia="en-US"/>
              </w:rPr>
            </w:pPr>
          </w:p>
        </w:tc>
      </w:tr>
    </w:tbl>
    <w:p w14:paraId="5638590B" w14:textId="77777777" w:rsidR="00B4541B" w:rsidRDefault="00B4541B" w:rsidP="005D1319"/>
    <w:p w14:paraId="2544D4DA" w14:textId="71F4FAA5" w:rsidR="006E2499" w:rsidRDefault="006E2499" w:rsidP="006E2499">
      <w:pPr>
        <w:pStyle w:val="Niveau4"/>
      </w:pPr>
      <w:bookmarkStart w:id="209" w:name="P110A719ServicesExpedition"/>
      <w:bookmarkStart w:id="210" w:name="_Toc223440116"/>
      <w:r>
        <w:t>P110/A7/1.9 : Services d’expédition</w:t>
      </w:r>
      <w:bookmarkEnd w:id="210"/>
    </w:p>
    <w:bookmarkEnd w:id="209"/>
    <w:p w14:paraId="5CA685BC" w14:textId="77777777" w:rsidR="006E2499" w:rsidRDefault="006E2499" w:rsidP="006E2499">
      <w:pPr>
        <w:tabs>
          <w:tab w:val="left" w:pos="2485"/>
        </w:tabs>
        <w:rPr>
          <w:lang w:eastAsia="en-US"/>
        </w:rPr>
      </w:pPr>
      <w:r w:rsidRPr="000D0B55">
        <w:rPr>
          <w:highlight w:val="yellow"/>
          <w:lang w:eastAsia="en-US"/>
        </w:rPr>
        <w:lastRenderedPageBreak/>
        <w:t>– 19</w:t>
      </w:r>
      <w:r>
        <w:rPr>
          <w:highlight w:val="yellow"/>
          <w:lang w:eastAsia="en-US"/>
        </w:rPr>
        <w:t>41</w:t>
      </w:r>
      <w:r w:rsidRPr="000D0B55">
        <w:rPr>
          <w:highlight w:val="yellow"/>
          <w:lang w:eastAsia="en-US"/>
        </w:rPr>
        <w:t>. – X cm de documents textuels.</w:t>
      </w:r>
    </w:p>
    <w:p w14:paraId="7B6575A1" w14:textId="77777777" w:rsidR="006E2499" w:rsidRDefault="006E2499" w:rsidP="006E2499"/>
    <w:tbl>
      <w:tblPr>
        <w:tblW w:w="9356" w:type="dxa"/>
        <w:tblInd w:w="-567" w:type="dxa"/>
        <w:shd w:val="clear" w:color="auto" w:fill="D9D9D9"/>
        <w:tblLook w:val="04A0" w:firstRow="1" w:lastRow="0" w:firstColumn="1" w:lastColumn="0" w:noHBand="0" w:noVBand="1"/>
      </w:tblPr>
      <w:tblGrid>
        <w:gridCol w:w="1555"/>
        <w:gridCol w:w="7801"/>
      </w:tblGrid>
      <w:tr w:rsidR="006E2499" w:rsidRPr="00A674F8" w14:paraId="10972642" w14:textId="77777777" w:rsidTr="00F02843">
        <w:trPr>
          <w:trHeight w:val="873"/>
        </w:trPr>
        <w:tc>
          <w:tcPr>
            <w:tcW w:w="1555" w:type="dxa"/>
            <w:shd w:val="clear" w:color="auto" w:fill="D9D9D9" w:themeFill="background1" w:themeFillShade="D9"/>
          </w:tcPr>
          <w:p w14:paraId="7E5E96BF" w14:textId="77777777" w:rsidR="006E2499" w:rsidRDefault="006E2499" w:rsidP="00F02843">
            <w:pPr>
              <w:rPr>
                <w:lang w:eastAsia="en-US"/>
              </w:rPr>
            </w:pPr>
            <w:r>
              <w:rPr>
                <w:lang w:eastAsia="en-US"/>
              </w:rPr>
              <w:t>R-E-T</w:t>
            </w:r>
          </w:p>
        </w:tc>
        <w:tc>
          <w:tcPr>
            <w:tcW w:w="7801" w:type="dxa"/>
          </w:tcPr>
          <w:p w14:paraId="0DCA27EF" w14:textId="77777777" w:rsidR="006E2499" w:rsidRDefault="006E2499" w:rsidP="00F02843">
            <w:pPr>
              <w:rPr>
                <w:lang w:eastAsia="en-US"/>
              </w:rPr>
            </w:pPr>
          </w:p>
          <w:p w14:paraId="1F6AA9C2" w14:textId="3FA2F8C3" w:rsidR="006E2499" w:rsidRDefault="006E2499" w:rsidP="00F02843">
            <w:pPr>
              <w:rPr>
                <w:lang w:eastAsia="en-US"/>
              </w:rPr>
            </w:pPr>
            <w:r>
              <w:rPr>
                <w:lang w:eastAsia="en-US"/>
              </w:rPr>
              <w:t>Ce dossier comprend des communications avec</w:t>
            </w:r>
            <w:r w:rsidR="00E20D77">
              <w:rPr>
                <w:lang w:eastAsia="en-US"/>
              </w:rPr>
              <w:t xml:space="preserve"> des bureaux de douanes et compagnies de transport de marchandises.</w:t>
            </w:r>
          </w:p>
          <w:p w14:paraId="59FF3837" w14:textId="77777777" w:rsidR="006E2499" w:rsidRDefault="006E2499" w:rsidP="00F02843">
            <w:pPr>
              <w:rPr>
                <w:lang w:eastAsia="en-US"/>
              </w:rPr>
            </w:pPr>
          </w:p>
          <w:p w14:paraId="74D4F370" w14:textId="77777777" w:rsidR="00E20D77" w:rsidRDefault="00E20D77">
            <w:pPr>
              <w:pStyle w:val="Paragraphedeliste"/>
              <w:numPr>
                <w:ilvl w:val="0"/>
                <w:numId w:val="41"/>
              </w:numPr>
              <w:rPr>
                <w:lang w:eastAsia="en-US"/>
              </w:rPr>
            </w:pPr>
            <w:r>
              <w:rPr>
                <w:lang w:eastAsia="en-US"/>
              </w:rPr>
              <w:t>Déménagement du bureau de douanes de Chambord (1946);</w:t>
            </w:r>
          </w:p>
          <w:p w14:paraId="02A84B34" w14:textId="38A2E315" w:rsidR="00D95E12" w:rsidRDefault="00D95E12">
            <w:pPr>
              <w:pStyle w:val="Paragraphedeliste"/>
              <w:numPr>
                <w:ilvl w:val="0"/>
                <w:numId w:val="41"/>
              </w:numPr>
              <w:rPr>
                <w:lang w:eastAsia="en-US"/>
              </w:rPr>
            </w:pPr>
            <w:r>
              <w:rPr>
                <w:lang w:eastAsia="en-US"/>
              </w:rPr>
              <w:t xml:space="preserve">Correspondances avec J.B Sedberry </w:t>
            </w:r>
          </w:p>
          <w:p w14:paraId="7482D3C4" w14:textId="77777777" w:rsidR="007A346E" w:rsidRDefault="007A346E">
            <w:pPr>
              <w:pStyle w:val="Paragraphedeliste"/>
              <w:numPr>
                <w:ilvl w:val="0"/>
                <w:numId w:val="41"/>
              </w:numPr>
              <w:rPr>
                <w:lang w:eastAsia="en-US"/>
              </w:rPr>
            </w:pPr>
          </w:p>
          <w:p w14:paraId="2F1C6D6C" w14:textId="5E225F4E" w:rsidR="006E2499" w:rsidRDefault="00E20D77" w:rsidP="00E20D77">
            <w:pPr>
              <w:rPr>
                <w:lang w:eastAsia="en-US"/>
              </w:rPr>
            </w:pPr>
            <w:r>
              <w:rPr>
                <w:lang w:eastAsia="en-US"/>
              </w:rPr>
              <w:t xml:space="preserve"> </w:t>
            </w:r>
          </w:p>
          <w:p w14:paraId="3C52ECEE" w14:textId="29F28621" w:rsidR="00E20D77" w:rsidRDefault="00E20D77" w:rsidP="00E20D77">
            <w:pPr>
              <w:rPr>
                <w:lang w:eastAsia="en-US"/>
              </w:rPr>
            </w:pPr>
            <w:r>
              <w:rPr>
                <w:lang w:eastAsia="en-US"/>
              </w:rPr>
              <w:t xml:space="preserve">Pour le bureau de poste du village des Pères, voir </w:t>
            </w:r>
            <w:hyperlink w:anchor="P110A413BureauPoste" w:history="1">
              <w:r w:rsidRPr="00E20D77">
                <w:rPr>
                  <w:rStyle w:val="Lienhypertexte"/>
                  <w:lang w:eastAsia="en-US"/>
                </w:rPr>
                <w:t>P110/A4/1.3 Bureau de poste</w:t>
              </w:r>
            </w:hyperlink>
            <w:r>
              <w:rPr>
                <w:lang w:eastAsia="en-US"/>
              </w:rPr>
              <w:t xml:space="preserve"> dans Village des Pères.</w:t>
            </w:r>
          </w:p>
          <w:p w14:paraId="709EA119" w14:textId="77777777" w:rsidR="006E2499" w:rsidRDefault="006E2499" w:rsidP="00F02843">
            <w:pPr>
              <w:rPr>
                <w:lang w:eastAsia="en-US"/>
              </w:rPr>
            </w:pPr>
          </w:p>
        </w:tc>
      </w:tr>
    </w:tbl>
    <w:p w14:paraId="7C640C9D" w14:textId="77777777" w:rsidR="006E2499" w:rsidRDefault="006E2499" w:rsidP="005D1319"/>
    <w:p w14:paraId="4B15C403" w14:textId="73BAD1AA" w:rsidR="00510CCD" w:rsidRDefault="00510CCD" w:rsidP="00510CCD">
      <w:pPr>
        <w:pStyle w:val="Niveau4"/>
      </w:pPr>
      <w:bookmarkStart w:id="211" w:name="P110A7110Organismeslocaux"/>
      <w:bookmarkStart w:id="212" w:name="_Toc223440117"/>
      <w:r>
        <w:t>P110/A7/1.10 : Organismes communautaires locaux</w:t>
      </w:r>
      <w:bookmarkEnd w:id="212"/>
    </w:p>
    <w:bookmarkEnd w:id="211"/>
    <w:p w14:paraId="1D0D9251" w14:textId="6456BCFB" w:rsidR="00510CCD" w:rsidRDefault="00510CCD" w:rsidP="00510CCD">
      <w:pPr>
        <w:tabs>
          <w:tab w:val="left" w:pos="2485"/>
        </w:tabs>
        <w:rPr>
          <w:lang w:eastAsia="en-US"/>
        </w:rPr>
      </w:pPr>
      <w:r w:rsidRPr="000D0B55">
        <w:rPr>
          <w:highlight w:val="yellow"/>
          <w:lang w:eastAsia="en-US"/>
        </w:rPr>
        <w:t>– 19</w:t>
      </w:r>
      <w:r>
        <w:rPr>
          <w:highlight w:val="yellow"/>
          <w:lang w:eastAsia="en-US"/>
        </w:rPr>
        <w:t>46</w:t>
      </w:r>
      <w:r w:rsidRPr="000D0B55">
        <w:rPr>
          <w:highlight w:val="yellow"/>
          <w:lang w:eastAsia="en-US"/>
        </w:rPr>
        <w:t>. – X cm de documents textuels.</w:t>
      </w:r>
    </w:p>
    <w:p w14:paraId="2CB2DE21" w14:textId="77777777" w:rsidR="00510CCD" w:rsidRDefault="00510CCD" w:rsidP="00510CCD"/>
    <w:tbl>
      <w:tblPr>
        <w:tblW w:w="9356" w:type="dxa"/>
        <w:tblInd w:w="-567" w:type="dxa"/>
        <w:shd w:val="clear" w:color="auto" w:fill="D9D9D9"/>
        <w:tblLook w:val="04A0" w:firstRow="1" w:lastRow="0" w:firstColumn="1" w:lastColumn="0" w:noHBand="0" w:noVBand="1"/>
      </w:tblPr>
      <w:tblGrid>
        <w:gridCol w:w="1555"/>
        <w:gridCol w:w="7801"/>
      </w:tblGrid>
      <w:tr w:rsidR="00510CCD" w:rsidRPr="00A674F8" w14:paraId="4E67D6E2" w14:textId="77777777" w:rsidTr="00F02843">
        <w:trPr>
          <w:trHeight w:val="873"/>
        </w:trPr>
        <w:tc>
          <w:tcPr>
            <w:tcW w:w="1555" w:type="dxa"/>
            <w:shd w:val="clear" w:color="auto" w:fill="D9D9D9" w:themeFill="background1" w:themeFillShade="D9"/>
          </w:tcPr>
          <w:p w14:paraId="6500745F" w14:textId="77777777" w:rsidR="00510CCD" w:rsidRDefault="00510CCD" w:rsidP="00F02843">
            <w:pPr>
              <w:rPr>
                <w:lang w:eastAsia="en-US"/>
              </w:rPr>
            </w:pPr>
            <w:r>
              <w:rPr>
                <w:lang w:eastAsia="en-US"/>
              </w:rPr>
              <w:t>R-E-T</w:t>
            </w:r>
          </w:p>
        </w:tc>
        <w:tc>
          <w:tcPr>
            <w:tcW w:w="7801" w:type="dxa"/>
          </w:tcPr>
          <w:p w14:paraId="5D7D5F4A" w14:textId="77777777" w:rsidR="00510CCD" w:rsidRDefault="00510CCD" w:rsidP="00F02843">
            <w:pPr>
              <w:rPr>
                <w:lang w:eastAsia="en-US"/>
              </w:rPr>
            </w:pPr>
          </w:p>
          <w:p w14:paraId="295A2353" w14:textId="4E3E81C8" w:rsidR="00510CCD" w:rsidRDefault="00510CCD" w:rsidP="008002E9">
            <w:pPr>
              <w:rPr>
                <w:lang w:eastAsia="en-US"/>
              </w:rPr>
            </w:pPr>
            <w:r>
              <w:rPr>
                <w:lang w:eastAsia="en-US"/>
              </w:rPr>
              <w:t>Ce dossier comprend des</w:t>
            </w:r>
            <w:r w:rsidR="008002E9">
              <w:rPr>
                <w:lang w:eastAsia="en-US"/>
              </w:rPr>
              <w:t xml:space="preserve"> échanges avec des organismes communautaires locaux tels que</w:t>
            </w:r>
            <w:r w:rsidR="008C512A">
              <w:rPr>
                <w:lang w:eastAsia="en-US"/>
              </w:rPr>
              <w:t xml:space="preserve"> la Chambre de commerce de Dolbeau (1946) et le Cercle agricole de Normandin (1924)</w:t>
            </w:r>
            <w:r w:rsidR="00BB5BFB">
              <w:rPr>
                <w:lang w:eastAsia="en-US"/>
              </w:rPr>
              <w:t xml:space="preserve"> concernant des projets et événements locaux ou au Lac-Saint-Jean.</w:t>
            </w:r>
          </w:p>
          <w:p w14:paraId="5D606DCD" w14:textId="77777777" w:rsidR="008C512A" w:rsidRDefault="008C512A" w:rsidP="008C512A">
            <w:pPr>
              <w:pStyle w:val="Paragraphedeliste"/>
              <w:tabs>
                <w:tab w:val="left" w:pos="2485"/>
              </w:tabs>
              <w:rPr>
                <w:lang w:eastAsia="en-US"/>
              </w:rPr>
            </w:pPr>
          </w:p>
          <w:p w14:paraId="1639C20F" w14:textId="0B6056D7" w:rsidR="008C512A" w:rsidRDefault="008C512A">
            <w:pPr>
              <w:pStyle w:val="Paragraphedeliste"/>
              <w:numPr>
                <w:ilvl w:val="0"/>
                <w:numId w:val="48"/>
              </w:numPr>
              <w:tabs>
                <w:tab w:val="left" w:pos="2485"/>
              </w:tabs>
              <w:rPr>
                <w:lang w:eastAsia="en-US"/>
              </w:rPr>
            </w:pPr>
            <w:r>
              <w:rPr>
                <w:lang w:eastAsia="en-US"/>
              </w:rPr>
              <w:t>Projet de construction du chemin de fer de ceinture soutenu par le Cercle agricole de Normandin</w:t>
            </w:r>
            <w:r w:rsidR="00256EA1">
              <w:rPr>
                <w:lang w:eastAsia="en-US"/>
              </w:rPr>
              <w:t>, annonce de la Chambre de commerce du Lac-Saint-Jean (1924)</w:t>
            </w:r>
            <w:r w:rsidR="00BB5BFB">
              <w:rPr>
                <w:lang w:eastAsia="en-US"/>
              </w:rPr>
              <w:t xml:space="preserve"> et opinion du curé Adjutor Tremblay à Albanel (1925)</w:t>
            </w:r>
            <w:r>
              <w:rPr>
                <w:lang w:eastAsia="en-US"/>
              </w:rPr>
              <w:t xml:space="preserve">; </w:t>
            </w:r>
          </w:p>
          <w:p w14:paraId="5E7A1DCA" w14:textId="626D4D42" w:rsidR="008C512A" w:rsidRDefault="008C512A">
            <w:pPr>
              <w:pStyle w:val="Paragraphedeliste"/>
              <w:numPr>
                <w:ilvl w:val="0"/>
                <w:numId w:val="48"/>
              </w:numPr>
              <w:tabs>
                <w:tab w:val="left" w:pos="2485"/>
              </w:tabs>
              <w:rPr>
                <w:lang w:eastAsia="en-US"/>
              </w:rPr>
            </w:pPr>
            <w:r>
              <w:rPr>
                <w:lang w:eastAsia="en-US"/>
              </w:rPr>
              <w:t>Invitation à une réunion et à un souper-causerie de la Chambre de commerce (1946);</w:t>
            </w:r>
          </w:p>
          <w:p w14:paraId="616FD702" w14:textId="2CB37579" w:rsidR="00AA1FD6" w:rsidRDefault="00AA1FD6">
            <w:pPr>
              <w:pStyle w:val="Paragraphedeliste"/>
              <w:numPr>
                <w:ilvl w:val="0"/>
                <w:numId w:val="48"/>
              </w:numPr>
              <w:tabs>
                <w:tab w:val="left" w:pos="2485"/>
              </w:tabs>
              <w:rPr>
                <w:lang w:eastAsia="en-US"/>
              </w:rPr>
            </w:pPr>
            <w:r>
              <w:rPr>
                <w:lang w:eastAsia="en-US"/>
              </w:rPr>
              <w:t xml:space="preserve">Coupure de presse annonçant la fondation d’une chambre de commerce à Dolbeau (1946); </w:t>
            </w:r>
          </w:p>
          <w:p w14:paraId="4CCC8E40" w14:textId="77777777" w:rsidR="008C512A" w:rsidRDefault="008C512A" w:rsidP="008002E9">
            <w:pPr>
              <w:rPr>
                <w:lang w:eastAsia="en-US"/>
              </w:rPr>
            </w:pPr>
          </w:p>
          <w:p w14:paraId="0209E918" w14:textId="77777777" w:rsidR="00510CCD" w:rsidRDefault="00510CCD" w:rsidP="00F02843">
            <w:pPr>
              <w:rPr>
                <w:lang w:eastAsia="en-US"/>
              </w:rPr>
            </w:pPr>
            <w:r>
              <w:rPr>
                <w:lang w:eastAsia="en-US"/>
              </w:rPr>
              <w:t xml:space="preserve"> </w:t>
            </w:r>
          </w:p>
          <w:p w14:paraId="513FEB33" w14:textId="0718F132" w:rsidR="00510CCD" w:rsidRDefault="00510CCD" w:rsidP="00F02843">
            <w:pPr>
              <w:rPr>
                <w:lang w:eastAsia="en-US"/>
              </w:rPr>
            </w:pPr>
            <w:r>
              <w:rPr>
                <w:lang w:eastAsia="en-US"/>
              </w:rPr>
              <w:t>Pour des échanges avec des organismes municipaux, industrie</w:t>
            </w:r>
            <w:r w:rsidR="009D7D0A">
              <w:rPr>
                <w:lang w:eastAsia="en-US"/>
              </w:rPr>
              <w:t>l</w:t>
            </w:r>
            <w:r>
              <w:rPr>
                <w:lang w:eastAsia="en-US"/>
              </w:rPr>
              <w:t xml:space="preserve">s, financiers et de loisirs à Dolbeau et Mistassini, voir </w:t>
            </w:r>
            <w:hyperlink w:anchor="P110A711ConseildevilleDolbeauMist" w:history="1">
              <w:r w:rsidRPr="008B4276">
                <w:rPr>
                  <w:rStyle w:val="Lienhypertexte"/>
                  <w:lang w:eastAsia="en-US"/>
                </w:rPr>
                <w:t>P110/A7/1.1 Conseils de ville de Dolbeau et de Mistassini</w:t>
              </w:r>
            </w:hyperlink>
            <w:r>
              <w:rPr>
                <w:lang w:eastAsia="en-US"/>
              </w:rPr>
              <w:t xml:space="preserve"> ; </w:t>
            </w:r>
            <w:hyperlink w:anchor="P110A712UsineDolbeau" w:history="1">
              <w:r w:rsidRPr="008B4276">
                <w:rPr>
                  <w:rStyle w:val="Lienhypertexte"/>
                  <w:lang w:eastAsia="en-US"/>
                </w:rPr>
                <w:t>P110/A7/1.2 Usine de Dolbeau</w:t>
              </w:r>
            </w:hyperlink>
            <w:r>
              <w:rPr>
                <w:lang w:eastAsia="en-US"/>
              </w:rPr>
              <w:t xml:space="preserve"> ; </w:t>
            </w:r>
            <w:hyperlink w:anchor="P110A716FestivalduBleuet" w:history="1">
              <w:r w:rsidRPr="008B4276">
                <w:rPr>
                  <w:rStyle w:val="Lienhypertexte"/>
                  <w:lang w:eastAsia="en-US"/>
                </w:rPr>
                <w:t>P110/A7/1.6 Festival du Bleuet</w:t>
              </w:r>
            </w:hyperlink>
            <w:r>
              <w:rPr>
                <w:lang w:eastAsia="en-US"/>
              </w:rPr>
              <w:t xml:space="preserve"> ; </w:t>
            </w:r>
            <w:hyperlink w:anchor="P110A717RelationsBanqueDolbeau" w:history="1">
              <w:r w:rsidRPr="008B4276">
                <w:rPr>
                  <w:rStyle w:val="Lienhypertexte"/>
                  <w:lang w:eastAsia="en-US"/>
                </w:rPr>
                <w:t>P110/A7/1.7 Banque canadienne nationale Dolbeau</w:t>
              </w:r>
            </w:hyperlink>
            <w:r>
              <w:rPr>
                <w:lang w:eastAsia="en-US"/>
              </w:rPr>
              <w:t>.</w:t>
            </w:r>
          </w:p>
          <w:p w14:paraId="1C2EE730" w14:textId="77777777" w:rsidR="00510CCD" w:rsidRDefault="00510CCD" w:rsidP="00F02843">
            <w:pPr>
              <w:rPr>
                <w:lang w:eastAsia="en-US"/>
              </w:rPr>
            </w:pPr>
          </w:p>
        </w:tc>
      </w:tr>
    </w:tbl>
    <w:p w14:paraId="73101580" w14:textId="77777777" w:rsidR="00510CCD" w:rsidRDefault="00510CCD" w:rsidP="005D1319"/>
    <w:p w14:paraId="68403199" w14:textId="75550145" w:rsidR="009D7D0A" w:rsidRDefault="009D7D0A" w:rsidP="009D7D0A">
      <w:pPr>
        <w:pStyle w:val="Niveau4"/>
      </w:pPr>
      <w:bookmarkStart w:id="213" w:name="_Toc223440118"/>
      <w:r>
        <w:t>P110/A7/1.11 : Ligue d’aviation Saguenay-Lac-St-Jean</w:t>
      </w:r>
      <w:bookmarkEnd w:id="213"/>
    </w:p>
    <w:p w14:paraId="01BBB7F1" w14:textId="6680EAAB" w:rsidR="009D7D0A" w:rsidRDefault="009D7D0A" w:rsidP="009D7D0A">
      <w:pPr>
        <w:tabs>
          <w:tab w:val="left" w:pos="2485"/>
        </w:tabs>
        <w:rPr>
          <w:lang w:eastAsia="en-US"/>
        </w:rPr>
      </w:pPr>
      <w:r w:rsidRPr="000D0B55">
        <w:rPr>
          <w:highlight w:val="yellow"/>
          <w:lang w:eastAsia="en-US"/>
        </w:rPr>
        <w:t>– 19</w:t>
      </w:r>
      <w:r>
        <w:rPr>
          <w:highlight w:val="yellow"/>
          <w:lang w:eastAsia="en-US"/>
        </w:rPr>
        <w:t>3</w:t>
      </w:r>
      <w:r w:rsidR="003A667F">
        <w:rPr>
          <w:highlight w:val="yellow"/>
          <w:lang w:eastAsia="en-US"/>
        </w:rPr>
        <w:t>6-193</w:t>
      </w:r>
      <w:r>
        <w:rPr>
          <w:highlight w:val="yellow"/>
          <w:lang w:eastAsia="en-US"/>
        </w:rPr>
        <w:t>7</w:t>
      </w:r>
      <w:r w:rsidRPr="000D0B55">
        <w:rPr>
          <w:highlight w:val="yellow"/>
          <w:lang w:eastAsia="en-US"/>
        </w:rPr>
        <w:t>. – X cm de documents textuels.</w:t>
      </w:r>
    </w:p>
    <w:p w14:paraId="198C479C" w14:textId="77777777" w:rsidR="009D7D0A" w:rsidRDefault="009D7D0A" w:rsidP="009D7D0A"/>
    <w:tbl>
      <w:tblPr>
        <w:tblW w:w="9356" w:type="dxa"/>
        <w:tblInd w:w="-567" w:type="dxa"/>
        <w:shd w:val="clear" w:color="auto" w:fill="D9D9D9"/>
        <w:tblLook w:val="04A0" w:firstRow="1" w:lastRow="0" w:firstColumn="1" w:lastColumn="0" w:noHBand="0" w:noVBand="1"/>
      </w:tblPr>
      <w:tblGrid>
        <w:gridCol w:w="1555"/>
        <w:gridCol w:w="7801"/>
      </w:tblGrid>
      <w:tr w:rsidR="009D7D0A" w:rsidRPr="00A674F8" w14:paraId="16099D99" w14:textId="77777777" w:rsidTr="00E83C09">
        <w:trPr>
          <w:trHeight w:val="873"/>
        </w:trPr>
        <w:tc>
          <w:tcPr>
            <w:tcW w:w="1555" w:type="dxa"/>
            <w:shd w:val="clear" w:color="auto" w:fill="D9D9D9" w:themeFill="background1" w:themeFillShade="D9"/>
          </w:tcPr>
          <w:p w14:paraId="35A3E1D9" w14:textId="77777777" w:rsidR="009D7D0A" w:rsidRDefault="009D7D0A" w:rsidP="00E83C09">
            <w:pPr>
              <w:rPr>
                <w:lang w:eastAsia="en-US"/>
              </w:rPr>
            </w:pPr>
            <w:r>
              <w:rPr>
                <w:lang w:eastAsia="en-US"/>
              </w:rPr>
              <w:t>R-E-T</w:t>
            </w:r>
          </w:p>
        </w:tc>
        <w:tc>
          <w:tcPr>
            <w:tcW w:w="7801" w:type="dxa"/>
          </w:tcPr>
          <w:p w14:paraId="6B1C18D2" w14:textId="407C4046" w:rsidR="009D7D0A" w:rsidRPr="003A667F" w:rsidRDefault="003A667F" w:rsidP="00E83C09">
            <w:pPr>
              <w:rPr>
                <w:i/>
                <w:iCs/>
                <w:lang w:eastAsia="en-US"/>
              </w:rPr>
            </w:pPr>
            <w:r>
              <w:rPr>
                <w:i/>
                <w:iCs/>
                <w:lang w:eastAsia="en-US"/>
              </w:rPr>
              <w:t xml:space="preserve">Portée et contenu : </w:t>
            </w:r>
          </w:p>
          <w:p w14:paraId="666DF4CB" w14:textId="413FE59C" w:rsidR="009D7D0A" w:rsidRDefault="009D7D0A" w:rsidP="00E83C09">
            <w:pPr>
              <w:rPr>
                <w:lang w:eastAsia="en-US"/>
              </w:rPr>
            </w:pPr>
            <w:r>
              <w:rPr>
                <w:lang w:eastAsia="en-US"/>
              </w:rPr>
              <w:t xml:space="preserve">Ce dossier comprend la documentation concernant la constitution de la Ligue d’aviation Saguenay-Lac-St-Jean et les règlements (1937), des avis </w:t>
            </w:r>
            <w:r>
              <w:rPr>
                <w:lang w:eastAsia="en-US"/>
              </w:rPr>
              <w:lastRenderedPageBreak/>
              <w:t>d’assemblées (1936), le procès-verbal d’une assemblée générale et spéciale des commanditaires de la Ligue, dont la Trappe de Mistassini a fait partie.</w:t>
            </w:r>
          </w:p>
          <w:p w14:paraId="2354F62D" w14:textId="77777777" w:rsidR="009D7D0A" w:rsidRDefault="009D7D0A" w:rsidP="00E83C09">
            <w:pPr>
              <w:rPr>
                <w:lang w:eastAsia="en-US"/>
              </w:rPr>
            </w:pPr>
            <w:r>
              <w:rPr>
                <w:lang w:eastAsia="en-US"/>
              </w:rPr>
              <w:t xml:space="preserve"> </w:t>
            </w:r>
          </w:p>
          <w:p w14:paraId="0D74DB71" w14:textId="13A1F364" w:rsidR="009D7D0A" w:rsidRDefault="003A667F" w:rsidP="00E83C09">
            <w:pPr>
              <w:rPr>
                <w:i/>
                <w:iCs/>
                <w:lang w:eastAsia="en-US"/>
              </w:rPr>
            </w:pPr>
            <w:r>
              <w:rPr>
                <w:i/>
                <w:iCs/>
                <w:lang w:eastAsia="en-US"/>
              </w:rPr>
              <w:t xml:space="preserve">Notes : </w:t>
            </w:r>
          </w:p>
          <w:p w14:paraId="5780F17B" w14:textId="3BFE68E8" w:rsidR="003A667F" w:rsidRDefault="003A667F" w:rsidP="00E83C09">
            <w:pPr>
              <w:rPr>
                <w:lang w:eastAsia="en-US"/>
              </w:rPr>
            </w:pPr>
            <w:r>
              <w:rPr>
                <w:lang w:eastAsia="en-US"/>
              </w:rPr>
              <w:t xml:space="preserve">Certains comportent une signature. </w:t>
            </w:r>
          </w:p>
          <w:p w14:paraId="091FAF8E" w14:textId="27FC301C" w:rsidR="003A667F" w:rsidRDefault="00F13538" w:rsidP="00E83C09">
            <w:pPr>
              <w:rPr>
                <w:lang w:eastAsia="en-US"/>
              </w:rPr>
            </w:pPr>
            <w:r>
              <w:rPr>
                <w:lang w:eastAsia="en-US"/>
              </w:rPr>
              <w:t>Les documents sont manuscrits ou imprimés.</w:t>
            </w:r>
          </w:p>
          <w:p w14:paraId="47F3FE11" w14:textId="7FD7BC22" w:rsidR="003A667F" w:rsidRPr="003A667F" w:rsidRDefault="003A667F" w:rsidP="00E83C09">
            <w:pPr>
              <w:rPr>
                <w:lang w:eastAsia="en-US"/>
              </w:rPr>
            </w:pPr>
            <w:r>
              <w:rPr>
                <w:lang w:eastAsia="en-US"/>
              </w:rPr>
              <w:t xml:space="preserve">Originaux. </w:t>
            </w:r>
          </w:p>
          <w:p w14:paraId="57132F47" w14:textId="77777777" w:rsidR="009D7D0A" w:rsidRDefault="009D7D0A" w:rsidP="00E83C09">
            <w:pPr>
              <w:rPr>
                <w:lang w:eastAsia="en-US"/>
              </w:rPr>
            </w:pPr>
          </w:p>
        </w:tc>
      </w:tr>
    </w:tbl>
    <w:p w14:paraId="50EB26E6" w14:textId="77777777" w:rsidR="009D7D0A" w:rsidRDefault="009D7D0A" w:rsidP="005D1319"/>
    <w:p w14:paraId="2D10E1B7" w14:textId="43F8A02E" w:rsidR="0081461D" w:rsidRDefault="0081461D" w:rsidP="0081461D">
      <w:pPr>
        <w:pStyle w:val="Niveau4"/>
      </w:pPr>
      <w:bookmarkStart w:id="214" w:name="_Toc223440119"/>
      <w:r>
        <w:t>P110/A7/1.12 : Écoles</w:t>
      </w:r>
      <w:bookmarkEnd w:id="214"/>
    </w:p>
    <w:p w14:paraId="7BAFE964" w14:textId="52C7CCC1" w:rsidR="0081461D" w:rsidRDefault="0081461D" w:rsidP="0081461D">
      <w:pPr>
        <w:tabs>
          <w:tab w:val="left" w:pos="2485"/>
        </w:tabs>
        <w:rPr>
          <w:lang w:eastAsia="en-US"/>
        </w:rPr>
      </w:pPr>
      <w:r w:rsidRPr="0081461D">
        <w:rPr>
          <w:lang w:eastAsia="en-US"/>
        </w:rPr>
        <w:t xml:space="preserve">– [19--]-1944. </w:t>
      </w:r>
      <w:r w:rsidRPr="000D0B55">
        <w:rPr>
          <w:highlight w:val="yellow"/>
          <w:lang w:eastAsia="en-US"/>
        </w:rPr>
        <w:t>– X cm de documents textuels.</w:t>
      </w:r>
    </w:p>
    <w:p w14:paraId="26999F36" w14:textId="77777777" w:rsidR="0081461D" w:rsidRDefault="0081461D" w:rsidP="0081461D"/>
    <w:tbl>
      <w:tblPr>
        <w:tblW w:w="9356" w:type="dxa"/>
        <w:tblInd w:w="-567" w:type="dxa"/>
        <w:shd w:val="clear" w:color="auto" w:fill="D9D9D9"/>
        <w:tblLook w:val="04A0" w:firstRow="1" w:lastRow="0" w:firstColumn="1" w:lastColumn="0" w:noHBand="0" w:noVBand="1"/>
      </w:tblPr>
      <w:tblGrid>
        <w:gridCol w:w="1555"/>
        <w:gridCol w:w="7801"/>
      </w:tblGrid>
      <w:tr w:rsidR="0081461D" w:rsidRPr="00A674F8" w14:paraId="7DA7F603" w14:textId="77777777" w:rsidTr="001B3A06">
        <w:trPr>
          <w:trHeight w:val="873"/>
        </w:trPr>
        <w:tc>
          <w:tcPr>
            <w:tcW w:w="1555" w:type="dxa"/>
            <w:shd w:val="clear" w:color="auto" w:fill="D9D9D9" w:themeFill="background1" w:themeFillShade="D9"/>
          </w:tcPr>
          <w:p w14:paraId="6E7D9416" w14:textId="77777777" w:rsidR="0081461D" w:rsidRDefault="0081461D" w:rsidP="001B3A06">
            <w:pPr>
              <w:rPr>
                <w:lang w:eastAsia="en-US"/>
              </w:rPr>
            </w:pPr>
            <w:r>
              <w:rPr>
                <w:lang w:eastAsia="en-US"/>
              </w:rPr>
              <w:t>R-E-T</w:t>
            </w:r>
          </w:p>
        </w:tc>
        <w:tc>
          <w:tcPr>
            <w:tcW w:w="7801" w:type="dxa"/>
          </w:tcPr>
          <w:p w14:paraId="62A6F60B" w14:textId="77777777" w:rsidR="0081461D" w:rsidRPr="003A667F" w:rsidRDefault="0081461D" w:rsidP="001B3A06">
            <w:pPr>
              <w:rPr>
                <w:i/>
                <w:iCs/>
                <w:lang w:eastAsia="en-US"/>
              </w:rPr>
            </w:pPr>
            <w:r>
              <w:rPr>
                <w:i/>
                <w:iCs/>
                <w:lang w:eastAsia="en-US"/>
              </w:rPr>
              <w:t xml:space="preserve">Portée et contenu : </w:t>
            </w:r>
          </w:p>
          <w:p w14:paraId="0CF337DA" w14:textId="77777777" w:rsidR="00AE060F" w:rsidRDefault="0081461D" w:rsidP="001B3A06">
            <w:pPr>
              <w:rPr>
                <w:lang w:eastAsia="en-US"/>
              </w:rPr>
            </w:pPr>
            <w:r>
              <w:rPr>
                <w:lang w:eastAsia="en-US"/>
              </w:rPr>
              <w:t>Ce dossier comprend </w:t>
            </w:r>
            <w:r w:rsidR="00AE060F">
              <w:rPr>
                <w:lang w:eastAsia="en-US"/>
              </w:rPr>
              <w:t xml:space="preserve">des coupures de presse notant l’octroi financier nécessaire aux commissions scolaires de Dolbeau et de Mistassini pour l’implantation d’écoles. </w:t>
            </w:r>
          </w:p>
          <w:p w14:paraId="01259DDB" w14:textId="77777777" w:rsidR="00AE060F" w:rsidRPr="00AE060F" w:rsidRDefault="00AE060F">
            <w:pPr>
              <w:pStyle w:val="Paragraphedeliste"/>
              <w:numPr>
                <w:ilvl w:val="0"/>
                <w:numId w:val="68"/>
              </w:numPr>
              <w:rPr>
                <w:sz w:val="20"/>
                <w:szCs w:val="16"/>
                <w:lang w:eastAsia="en-US"/>
              </w:rPr>
            </w:pPr>
            <w:r w:rsidRPr="00AE060F">
              <w:rPr>
                <w:sz w:val="20"/>
                <w:szCs w:val="16"/>
                <w:lang w:eastAsia="en-US"/>
              </w:rPr>
              <w:t xml:space="preserve">À la Commission scolaire de la ville de Dolbeau pour une école pour garçons et une résidence pour les Frères de l’Instruction chrétienne (1944); </w:t>
            </w:r>
          </w:p>
          <w:p w14:paraId="3A39ED1F" w14:textId="7F5D3B06" w:rsidR="0081461D" w:rsidRPr="00AE060F" w:rsidRDefault="00AE060F">
            <w:pPr>
              <w:pStyle w:val="Paragraphedeliste"/>
              <w:numPr>
                <w:ilvl w:val="0"/>
                <w:numId w:val="68"/>
              </w:numPr>
              <w:rPr>
                <w:sz w:val="20"/>
                <w:szCs w:val="16"/>
                <w:lang w:eastAsia="en-US"/>
              </w:rPr>
            </w:pPr>
            <w:r w:rsidRPr="00AE060F">
              <w:rPr>
                <w:sz w:val="20"/>
                <w:szCs w:val="16"/>
                <w:lang w:eastAsia="en-US"/>
              </w:rPr>
              <w:t>À la C.S. de Mistassini pour l’achat du couvent des Sœurs du Bon-Pasteur et d’un autre terrain en vue d’ériger un nouveau couvent (s.d.).</w:t>
            </w:r>
          </w:p>
          <w:p w14:paraId="5B4A9208" w14:textId="77777777" w:rsidR="0081461D" w:rsidRDefault="0081461D" w:rsidP="001B3A06">
            <w:pPr>
              <w:rPr>
                <w:lang w:eastAsia="en-US"/>
              </w:rPr>
            </w:pPr>
            <w:r>
              <w:rPr>
                <w:lang w:eastAsia="en-US"/>
              </w:rPr>
              <w:t xml:space="preserve"> </w:t>
            </w:r>
          </w:p>
          <w:p w14:paraId="56D11997" w14:textId="77777777" w:rsidR="0081461D" w:rsidRDefault="0081461D" w:rsidP="001B3A06">
            <w:pPr>
              <w:rPr>
                <w:i/>
                <w:iCs/>
                <w:lang w:eastAsia="en-US"/>
              </w:rPr>
            </w:pPr>
            <w:r>
              <w:rPr>
                <w:i/>
                <w:iCs/>
                <w:lang w:eastAsia="en-US"/>
              </w:rPr>
              <w:t xml:space="preserve">Notes : </w:t>
            </w:r>
          </w:p>
          <w:p w14:paraId="2ECFAA25" w14:textId="77777777" w:rsidR="0081461D" w:rsidRDefault="0081461D" w:rsidP="001B3A06">
            <w:pPr>
              <w:rPr>
                <w:lang w:eastAsia="en-US"/>
              </w:rPr>
            </w:pPr>
            <w:r>
              <w:rPr>
                <w:lang w:eastAsia="en-US"/>
              </w:rPr>
              <w:t xml:space="preserve">Certains comportent une signature. </w:t>
            </w:r>
          </w:p>
          <w:p w14:paraId="6FBF23AE" w14:textId="77777777" w:rsidR="0081461D" w:rsidRDefault="0081461D" w:rsidP="001B3A06">
            <w:pPr>
              <w:rPr>
                <w:lang w:eastAsia="en-US"/>
              </w:rPr>
            </w:pPr>
            <w:r>
              <w:rPr>
                <w:lang w:eastAsia="en-US"/>
              </w:rPr>
              <w:t>Les documents sont manuscrits ou imprimés.</w:t>
            </w:r>
          </w:p>
          <w:p w14:paraId="12C8CD0A" w14:textId="77777777" w:rsidR="0081461D" w:rsidRPr="003A667F" w:rsidRDefault="0081461D" w:rsidP="001B3A06">
            <w:pPr>
              <w:rPr>
                <w:lang w:eastAsia="en-US"/>
              </w:rPr>
            </w:pPr>
            <w:r>
              <w:rPr>
                <w:lang w:eastAsia="en-US"/>
              </w:rPr>
              <w:t xml:space="preserve">Originaux. </w:t>
            </w:r>
          </w:p>
          <w:p w14:paraId="3C6EB1CE" w14:textId="77777777" w:rsidR="0081461D" w:rsidRDefault="0081461D" w:rsidP="001B3A06">
            <w:pPr>
              <w:rPr>
                <w:lang w:eastAsia="en-US"/>
              </w:rPr>
            </w:pPr>
          </w:p>
        </w:tc>
      </w:tr>
    </w:tbl>
    <w:p w14:paraId="36B3DC22" w14:textId="77777777" w:rsidR="0081461D" w:rsidRDefault="0081461D" w:rsidP="005D1319"/>
    <w:p w14:paraId="23EFCF32" w14:textId="77777777" w:rsidR="00B4541B" w:rsidRDefault="00B4541B" w:rsidP="005D1319"/>
    <w:p w14:paraId="2995C8D2" w14:textId="251BB6C6" w:rsidR="005D1319" w:rsidRDefault="005D1319" w:rsidP="00B21581">
      <w:pPr>
        <w:pStyle w:val="Niveau3"/>
      </w:pPr>
      <w:bookmarkStart w:id="215" w:name="P110A72RelationsResidents"/>
      <w:bookmarkStart w:id="216" w:name="_Toc223440120"/>
      <w:r>
        <w:t>P110</w:t>
      </w:r>
      <w:r w:rsidRPr="00B321DF">
        <w:t>/A</w:t>
      </w:r>
      <w:r>
        <w:t>7</w:t>
      </w:r>
      <w:r w:rsidRPr="00B321DF">
        <w:t>/</w:t>
      </w:r>
      <w:r>
        <w:t>2</w:t>
      </w:r>
      <w:r w:rsidRPr="00B321DF">
        <w:t xml:space="preserve"> : </w:t>
      </w:r>
      <w:r>
        <w:t xml:space="preserve">Relations </w:t>
      </w:r>
      <w:r w:rsidRPr="0023338F">
        <w:t>avec</w:t>
      </w:r>
      <w:r>
        <w:t xml:space="preserve"> </w:t>
      </w:r>
      <w:r w:rsidR="00280B37">
        <w:t>des individus</w:t>
      </w:r>
      <w:bookmarkEnd w:id="216"/>
    </w:p>
    <w:bookmarkEnd w:id="215"/>
    <w:p w14:paraId="7245ECCA" w14:textId="74EB2ED7" w:rsidR="005D1319" w:rsidRDefault="005D1319" w:rsidP="005D1319">
      <w:pPr>
        <w:rPr>
          <w:lang w:eastAsia="en-US"/>
        </w:rPr>
      </w:pPr>
      <w:r>
        <w:rPr>
          <w:lang w:eastAsia="en-US"/>
        </w:rPr>
        <w:t xml:space="preserve">– 1938. </w:t>
      </w:r>
      <w:r w:rsidRPr="00787AC4">
        <w:rPr>
          <w:highlight w:val="yellow"/>
          <w:lang w:eastAsia="en-US"/>
        </w:rPr>
        <w:t>– X cm de documents textuels.</w:t>
      </w:r>
    </w:p>
    <w:p w14:paraId="7F99ECAD" w14:textId="77777777" w:rsidR="005D1319" w:rsidRDefault="005D1319" w:rsidP="005D1319">
      <w:pPr>
        <w:rPr>
          <w:lang w:eastAsia="en-US"/>
        </w:rPr>
      </w:pPr>
    </w:p>
    <w:p w14:paraId="4F19AD3F" w14:textId="0250572C" w:rsidR="005D1319" w:rsidRDefault="005D1319" w:rsidP="005D1319">
      <w:pPr>
        <w:rPr>
          <w:lang w:eastAsia="en-US"/>
        </w:rPr>
      </w:pPr>
      <w:r>
        <w:rPr>
          <w:lang w:eastAsia="en-US"/>
        </w:rPr>
        <w:t xml:space="preserve">Cette sous-sous-série comprend les dossiers </w:t>
      </w:r>
      <w:r w:rsidR="00280B37">
        <w:rPr>
          <w:i/>
          <w:iCs/>
          <w:lang w:eastAsia="en-US"/>
        </w:rPr>
        <w:t>Bienveillance et charité, Nouvelles des familles</w:t>
      </w:r>
      <w:r>
        <w:rPr>
          <w:lang w:eastAsia="en-US"/>
        </w:rPr>
        <w:t xml:space="preserve">. </w:t>
      </w:r>
      <w:r w:rsidR="00280B37">
        <w:rPr>
          <w:lang w:eastAsia="en-US"/>
        </w:rPr>
        <w:t>Il s’agit d’échanges avec des résidents du village des Pères ou de Mistassini et des paroisses environnantes, ainsi qu’avec des résidents de l’étranger.</w:t>
      </w:r>
    </w:p>
    <w:p w14:paraId="26EF84E4" w14:textId="77777777" w:rsidR="005D1319" w:rsidRDefault="005D1319" w:rsidP="005D1319"/>
    <w:p w14:paraId="0EC3DC2C" w14:textId="77777777" w:rsidR="00280B37" w:rsidRDefault="00280B37" w:rsidP="00280B37">
      <w:pPr>
        <w:pStyle w:val="Niveau4"/>
      </w:pPr>
      <w:bookmarkStart w:id="217" w:name="_Toc223440121"/>
      <w:r>
        <w:t xml:space="preserve">P110/A7/2.1 : </w:t>
      </w:r>
      <w:r w:rsidRPr="005A667C">
        <w:t>Bienv</w:t>
      </w:r>
      <w:bookmarkStart w:id="218" w:name="P110A721BienveillanceCharite"/>
      <w:bookmarkEnd w:id="218"/>
      <w:r w:rsidRPr="005A667C">
        <w:t>eillance</w:t>
      </w:r>
      <w:r>
        <w:t xml:space="preserve"> et charité</w:t>
      </w:r>
      <w:bookmarkEnd w:id="217"/>
    </w:p>
    <w:p w14:paraId="0AE248C6" w14:textId="436A8D13" w:rsidR="00280B37" w:rsidRDefault="00280B37" w:rsidP="00280B37">
      <w:pPr>
        <w:rPr>
          <w:lang w:eastAsia="en-US"/>
        </w:rPr>
      </w:pPr>
      <w:r>
        <w:rPr>
          <w:lang w:eastAsia="en-US"/>
        </w:rPr>
        <w:t>– 192</w:t>
      </w:r>
      <w:r w:rsidR="00124CB3">
        <w:rPr>
          <w:lang w:eastAsia="en-US"/>
        </w:rPr>
        <w:t>1</w:t>
      </w:r>
      <w:r>
        <w:rPr>
          <w:lang w:eastAsia="en-US"/>
        </w:rPr>
        <w:t xml:space="preserve">-1938. </w:t>
      </w:r>
      <w:r w:rsidRPr="00787AC4">
        <w:rPr>
          <w:highlight w:val="yellow"/>
          <w:lang w:eastAsia="en-US"/>
        </w:rPr>
        <w:t>– X cm de documents textuels.</w:t>
      </w:r>
    </w:p>
    <w:p w14:paraId="36AFBBC9" w14:textId="77777777" w:rsidR="00280B37" w:rsidRPr="00A674F8" w:rsidRDefault="00280B37" w:rsidP="005D1319"/>
    <w:tbl>
      <w:tblPr>
        <w:tblW w:w="9356" w:type="dxa"/>
        <w:tblInd w:w="-567" w:type="dxa"/>
        <w:shd w:val="clear" w:color="auto" w:fill="D9D9D9"/>
        <w:tblLook w:val="04A0" w:firstRow="1" w:lastRow="0" w:firstColumn="1" w:lastColumn="0" w:noHBand="0" w:noVBand="1"/>
      </w:tblPr>
      <w:tblGrid>
        <w:gridCol w:w="1555"/>
        <w:gridCol w:w="7801"/>
      </w:tblGrid>
      <w:tr w:rsidR="005D1319" w:rsidRPr="00A674F8" w14:paraId="5B5E6CCF" w14:textId="77777777" w:rsidTr="007F3D4B">
        <w:trPr>
          <w:trHeight w:val="873"/>
        </w:trPr>
        <w:tc>
          <w:tcPr>
            <w:tcW w:w="1555" w:type="dxa"/>
            <w:shd w:val="clear" w:color="auto" w:fill="D9D9D9" w:themeFill="background1" w:themeFillShade="D9"/>
            <w:hideMark/>
          </w:tcPr>
          <w:p w14:paraId="4DC9E93B" w14:textId="77777777" w:rsidR="005D1319" w:rsidRPr="00A674F8" w:rsidRDefault="005D1319" w:rsidP="007F3D4B">
            <w:pPr>
              <w:rPr>
                <w:lang w:eastAsia="en-US"/>
              </w:rPr>
            </w:pPr>
            <w:r w:rsidRPr="00A674F8">
              <w:rPr>
                <w:lang w:eastAsia="en-US"/>
              </w:rPr>
              <w:t>R-E-T-P</w:t>
            </w:r>
          </w:p>
        </w:tc>
        <w:tc>
          <w:tcPr>
            <w:tcW w:w="7801" w:type="dxa"/>
            <w:hideMark/>
          </w:tcPr>
          <w:p w14:paraId="02B7D14B" w14:textId="77777777" w:rsidR="005D1319" w:rsidRPr="00787AC4" w:rsidRDefault="005D1319" w:rsidP="007F3D4B">
            <w:pPr>
              <w:rPr>
                <w:i/>
                <w:iCs/>
                <w:lang w:eastAsia="en-US"/>
              </w:rPr>
            </w:pPr>
            <w:r>
              <w:rPr>
                <w:i/>
                <w:iCs/>
                <w:lang w:eastAsia="en-US"/>
              </w:rPr>
              <w:t>Portée et contenu :</w:t>
            </w:r>
          </w:p>
          <w:p w14:paraId="60E4E8A9" w14:textId="7698309A" w:rsidR="005D1319" w:rsidRDefault="005D1319" w:rsidP="007F3D4B">
            <w:pPr>
              <w:rPr>
                <w:lang w:eastAsia="en-US"/>
              </w:rPr>
            </w:pPr>
            <w:r>
              <w:rPr>
                <w:lang w:eastAsia="en-US"/>
              </w:rPr>
              <w:t>Ce dossier comprend</w:t>
            </w:r>
            <w:r w:rsidR="00331514">
              <w:rPr>
                <w:lang w:eastAsia="en-US"/>
              </w:rPr>
              <w:t xml:space="preserve"> de la correspondance de résidents du village</w:t>
            </w:r>
            <w:r w:rsidR="00280B37">
              <w:rPr>
                <w:lang w:eastAsia="en-US"/>
              </w:rPr>
              <w:t xml:space="preserve">, </w:t>
            </w:r>
            <w:r w:rsidR="00331514">
              <w:rPr>
                <w:lang w:eastAsia="en-US"/>
              </w:rPr>
              <w:t>demeurant à l’extérieur</w:t>
            </w:r>
            <w:r w:rsidR="00280B37">
              <w:rPr>
                <w:lang w:eastAsia="en-US"/>
              </w:rPr>
              <w:t xml:space="preserve"> ou même à l’étranger</w:t>
            </w:r>
            <w:r w:rsidR="00331514">
              <w:rPr>
                <w:lang w:eastAsia="en-US"/>
              </w:rPr>
              <w:t xml:space="preserve"> remerciant</w:t>
            </w:r>
            <w:r w:rsidR="00280B37">
              <w:rPr>
                <w:lang w:eastAsia="en-US"/>
              </w:rPr>
              <w:t xml:space="preserve"> ou requérant</w:t>
            </w:r>
            <w:r w:rsidR="00331514">
              <w:rPr>
                <w:lang w:eastAsia="en-US"/>
              </w:rPr>
              <w:t xml:space="preserve"> les Pères de leur bienveillance à leur égard ou de démarches pour leur venir en aide, sinon leur demandant charité et compassion pour leur situation</w:t>
            </w:r>
            <w:r w:rsidR="00B36479">
              <w:rPr>
                <w:lang w:eastAsia="en-US"/>
              </w:rPr>
              <w:t>, notamment la maladie</w:t>
            </w:r>
            <w:r w:rsidR="00663AC5">
              <w:rPr>
                <w:lang w:eastAsia="en-US"/>
              </w:rPr>
              <w:t xml:space="preserve"> et la pauvreté</w:t>
            </w:r>
            <w:r w:rsidR="00B36479">
              <w:rPr>
                <w:lang w:eastAsia="en-US"/>
              </w:rPr>
              <w:t xml:space="preserve">, </w:t>
            </w:r>
            <w:r w:rsidR="00130E1D">
              <w:rPr>
                <w:lang w:eastAsia="en-US"/>
              </w:rPr>
              <w:t xml:space="preserve">ayant eu recours aux services spirituels des Pères, </w:t>
            </w:r>
            <w:r w:rsidR="00331514">
              <w:rPr>
                <w:lang w:eastAsia="en-US"/>
              </w:rPr>
              <w:t>ou encore faisant preuve d’humilité et s’excusant, par exemple pour une conversion de religion.</w:t>
            </w:r>
          </w:p>
          <w:p w14:paraId="7EC3D1E3" w14:textId="77777777" w:rsidR="00331514" w:rsidRDefault="00331514" w:rsidP="007F3D4B">
            <w:pPr>
              <w:rPr>
                <w:lang w:eastAsia="en-US"/>
              </w:rPr>
            </w:pPr>
          </w:p>
          <w:p w14:paraId="7A174043" w14:textId="77777777" w:rsidR="00124CB3" w:rsidRDefault="00124CB3">
            <w:pPr>
              <w:pStyle w:val="Paragraphedeliste"/>
              <w:numPr>
                <w:ilvl w:val="0"/>
                <w:numId w:val="8"/>
              </w:numPr>
              <w:rPr>
                <w:lang w:eastAsia="en-US"/>
              </w:rPr>
            </w:pPr>
            <w:r>
              <w:rPr>
                <w:lang w:eastAsia="en-US"/>
              </w:rPr>
              <w:t>Contribution à l’œuvre du Séminaire (1921);</w:t>
            </w:r>
          </w:p>
          <w:p w14:paraId="5894EE69" w14:textId="1269A623" w:rsidR="00280B37" w:rsidRDefault="00280B37">
            <w:pPr>
              <w:pStyle w:val="Paragraphedeliste"/>
              <w:numPr>
                <w:ilvl w:val="0"/>
                <w:numId w:val="8"/>
              </w:numPr>
              <w:rPr>
                <w:lang w:eastAsia="en-US"/>
              </w:rPr>
            </w:pPr>
            <w:r>
              <w:rPr>
                <w:lang w:eastAsia="en-US"/>
              </w:rPr>
              <w:lastRenderedPageBreak/>
              <w:t xml:space="preserve">Un Français demande l’opinion des Pères et du soutien pour de l’immigration (1923); </w:t>
            </w:r>
          </w:p>
          <w:p w14:paraId="3F57D443" w14:textId="41B6028F" w:rsidR="00C654E3" w:rsidRDefault="00C654E3">
            <w:pPr>
              <w:pStyle w:val="Paragraphedeliste"/>
              <w:numPr>
                <w:ilvl w:val="0"/>
                <w:numId w:val="8"/>
              </w:numPr>
              <w:rPr>
                <w:lang w:eastAsia="en-US"/>
              </w:rPr>
            </w:pPr>
            <w:r>
              <w:rPr>
                <w:lang w:eastAsia="en-US"/>
              </w:rPr>
              <w:t xml:space="preserve">Remerciements pour services rendus (1923); </w:t>
            </w:r>
          </w:p>
          <w:p w14:paraId="4333062E" w14:textId="47F7D37C" w:rsidR="001A688B" w:rsidRDefault="001A688B">
            <w:pPr>
              <w:pStyle w:val="Paragraphedeliste"/>
              <w:numPr>
                <w:ilvl w:val="0"/>
                <w:numId w:val="8"/>
              </w:numPr>
              <w:rPr>
                <w:lang w:eastAsia="en-US"/>
              </w:rPr>
            </w:pPr>
            <w:r>
              <w:rPr>
                <w:lang w:eastAsia="en-US"/>
              </w:rPr>
              <w:t>Demande pour un bazar par Mme Marcotte de Roberval</w:t>
            </w:r>
            <w:r w:rsidR="00AD16D3">
              <w:rPr>
                <w:lang w:eastAsia="en-US"/>
              </w:rPr>
              <w:t>, remerciements pour un permis délivré à M. Elzéar Rousseau</w:t>
            </w:r>
            <w:r>
              <w:rPr>
                <w:lang w:eastAsia="en-US"/>
              </w:rPr>
              <w:t xml:space="preserve"> (1924); </w:t>
            </w:r>
          </w:p>
          <w:p w14:paraId="59A92B97" w14:textId="56F1CF7D" w:rsidR="004D472E" w:rsidRDefault="004D472E">
            <w:pPr>
              <w:pStyle w:val="Paragraphedeliste"/>
              <w:numPr>
                <w:ilvl w:val="0"/>
                <w:numId w:val="8"/>
              </w:numPr>
              <w:rPr>
                <w:lang w:eastAsia="en-US"/>
              </w:rPr>
            </w:pPr>
            <w:r>
              <w:rPr>
                <w:lang w:eastAsia="en-US"/>
              </w:rPr>
              <w:t xml:space="preserve">Don de vêtements pour la famille William Turcotte, Mistassini (1925); </w:t>
            </w:r>
          </w:p>
          <w:p w14:paraId="6D1C136D" w14:textId="5F2CE689" w:rsidR="00D54BE7" w:rsidRDefault="00D54BE7">
            <w:pPr>
              <w:pStyle w:val="Paragraphedeliste"/>
              <w:numPr>
                <w:ilvl w:val="0"/>
                <w:numId w:val="8"/>
              </w:numPr>
              <w:rPr>
                <w:lang w:eastAsia="en-US"/>
              </w:rPr>
            </w:pPr>
            <w:r>
              <w:rPr>
                <w:lang w:eastAsia="en-US"/>
              </w:rPr>
              <w:t>Remerciements du Monastère des Frères-Mineurs Capucins (1925);</w:t>
            </w:r>
          </w:p>
          <w:p w14:paraId="2BB511D2" w14:textId="1CFD0539" w:rsidR="00663AC5" w:rsidRDefault="00663AC5">
            <w:pPr>
              <w:pStyle w:val="Paragraphedeliste"/>
              <w:numPr>
                <w:ilvl w:val="0"/>
                <w:numId w:val="8"/>
              </w:numPr>
              <w:rPr>
                <w:lang w:eastAsia="en-US"/>
              </w:rPr>
            </w:pPr>
            <w:r>
              <w:rPr>
                <w:lang w:eastAsia="en-US"/>
              </w:rPr>
              <w:t xml:space="preserve">Cherche à vendre des articles aux Pères pour </w:t>
            </w:r>
            <w:r w:rsidR="00CF60F6">
              <w:rPr>
                <w:lang w:eastAsia="en-US"/>
              </w:rPr>
              <w:t>subsister</w:t>
            </w:r>
            <w:r>
              <w:rPr>
                <w:lang w:eastAsia="en-US"/>
              </w:rPr>
              <w:t xml:space="preserve"> (1933);</w:t>
            </w:r>
          </w:p>
          <w:p w14:paraId="4F67B32B" w14:textId="7F474B2E" w:rsidR="005D1319" w:rsidRDefault="0003009E">
            <w:pPr>
              <w:pStyle w:val="Paragraphedeliste"/>
              <w:numPr>
                <w:ilvl w:val="0"/>
                <w:numId w:val="8"/>
              </w:numPr>
              <w:rPr>
                <w:lang w:eastAsia="en-US"/>
              </w:rPr>
            </w:pPr>
            <w:r>
              <w:rPr>
                <w:lang w:eastAsia="en-US"/>
              </w:rPr>
              <w:t xml:space="preserve">Don en compensation de la conversion </w:t>
            </w:r>
            <w:r w:rsidR="00331514">
              <w:rPr>
                <w:lang w:eastAsia="en-US"/>
              </w:rPr>
              <w:t xml:space="preserve">de religion </w:t>
            </w:r>
            <w:r>
              <w:rPr>
                <w:lang w:eastAsia="en-US"/>
              </w:rPr>
              <w:t>de son mari</w:t>
            </w:r>
            <w:r w:rsidR="00302DC9">
              <w:rPr>
                <w:lang w:eastAsia="en-US"/>
              </w:rPr>
              <w:t xml:space="preserve"> (1938); </w:t>
            </w:r>
            <w:r>
              <w:rPr>
                <w:lang w:eastAsia="en-US"/>
              </w:rPr>
              <w:t xml:space="preserve"> </w:t>
            </w:r>
          </w:p>
          <w:p w14:paraId="58514E1D" w14:textId="56CF7161" w:rsidR="005D1319" w:rsidRDefault="0003009E">
            <w:pPr>
              <w:pStyle w:val="Paragraphedeliste"/>
              <w:numPr>
                <w:ilvl w:val="0"/>
                <w:numId w:val="8"/>
              </w:numPr>
              <w:rPr>
                <w:lang w:eastAsia="en-US"/>
              </w:rPr>
            </w:pPr>
            <w:r>
              <w:rPr>
                <w:lang w:eastAsia="en-US"/>
              </w:rPr>
              <w:t>Remerciements pour la bienveillance des Pères</w:t>
            </w:r>
            <w:r w:rsidR="00302DC9">
              <w:rPr>
                <w:lang w:eastAsia="en-US"/>
              </w:rPr>
              <w:t xml:space="preserve"> (1938);</w:t>
            </w:r>
            <w:r>
              <w:rPr>
                <w:lang w:eastAsia="en-US"/>
              </w:rPr>
              <w:t xml:space="preserve"> </w:t>
            </w:r>
          </w:p>
          <w:p w14:paraId="2BF66E25" w14:textId="6980004A" w:rsidR="00302DC9" w:rsidRDefault="00302DC9">
            <w:pPr>
              <w:pStyle w:val="Paragraphedeliste"/>
              <w:numPr>
                <w:ilvl w:val="0"/>
                <w:numId w:val="8"/>
              </w:numPr>
              <w:rPr>
                <w:lang w:eastAsia="en-US"/>
              </w:rPr>
            </w:pPr>
            <w:r>
              <w:rPr>
                <w:lang w:eastAsia="en-US"/>
              </w:rPr>
              <w:t>Recherche d’aide d’une veuve pour éviter de perdre un immeuble locatif à Alma (1940)</w:t>
            </w:r>
            <w:r w:rsidR="00D54BE7">
              <w:rPr>
                <w:lang w:eastAsia="en-US"/>
              </w:rPr>
              <w:t>;</w:t>
            </w:r>
          </w:p>
          <w:p w14:paraId="2F9095C5" w14:textId="27061B5F" w:rsidR="00C654E3" w:rsidRDefault="00C654E3">
            <w:pPr>
              <w:pStyle w:val="Paragraphedeliste"/>
              <w:numPr>
                <w:ilvl w:val="0"/>
                <w:numId w:val="8"/>
              </w:numPr>
              <w:rPr>
                <w:lang w:eastAsia="en-US"/>
              </w:rPr>
            </w:pPr>
            <w:r>
              <w:rPr>
                <w:lang w:eastAsia="en-US"/>
              </w:rPr>
              <w:t xml:space="preserve">Demande de prières de Rose-Anne Simard de Châteaubriand pour le décès de son mari (1940); </w:t>
            </w:r>
          </w:p>
          <w:p w14:paraId="7068022A" w14:textId="445F3275" w:rsidR="00130E1D" w:rsidRDefault="00130E1D">
            <w:pPr>
              <w:pStyle w:val="Paragraphedeliste"/>
              <w:numPr>
                <w:ilvl w:val="0"/>
                <w:numId w:val="8"/>
              </w:numPr>
              <w:rPr>
                <w:lang w:eastAsia="en-US"/>
              </w:rPr>
            </w:pPr>
            <w:r>
              <w:rPr>
                <w:lang w:eastAsia="en-US"/>
              </w:rPr>
              <w:t>Secours spirituel pour les malades</w:t>
            </w:r>
            <w:r w:rsidR="00302DC9">
              <w:rPr>
                <w:lang w:eastAsia="en-US"/>
              </w:rPr>
              <w:t xml:space="preserve"> (1940);</w:t>
            </w:r>
            <w:r>
              <w:rPr>
                <w:lang w:eastAsia="en-US"/>
              </w:rPr>
              <w:t xml:space="preserve"> </w:t>
            </w:r>
          </w:p>
          <w:p w14:paraId="422E920A" w14:textId="77777777" w:rsidR="005D1319" w:rsidRDefault="005D1319" w:rsidP="007F3D4B">
            <w:pPr>
              <w:rPr>
                <w:lang w:eastAsia="en-US"/>
              </w:rPr>
            </w:pPr>
          </w:p>
          <w:p w14:paraId="0FA56BDE" w14:textId="77777777" w:rsidR="005D1319" w:rsidRPr="00306109" w:rsidRDefault="005D1319" w:rsidP="007F3D4B">
            <w:pPr>
              <w:rPr>
                <w:i/>
                <w:iCs/>
                <w:lang w:eastAsia="en-US"/>
              </w:rPr>
            </w:pPr>
            <w:r w:rsidRPr="00306109">
              <w:rPr>
                <w:i/>
                <w:iCs/>
                <w:lang w:eastAsia="en-US"/>
              </w:rPr>
              <w:t>Notes :</w:t>
            </w:r>
          </w:p>
          <w:p w14:paraId="7994AA22" w14:textId="15BB3518" w:rsidR="00B36479" w:rsidRDefault="00B36479" w:rsidP="007F3D4B">
            <w:pPr>
              <w:rPr>
                <w:lang w:eastAsia="en-US"/>
              </w:rPr>
            </w:pPr>
            <w:r>
              <w:rPr>
                <w:lang w:eastAsia="en-US"/>
              </w:rPr>
              <w:t xml:space="preserve">Voir aussi </w:t>
            </w:r>
            <w:hyperlink w:anchor="P110A1119Hospitalisation" w:history="1">
              <w:r w:rsidRPr="00B36479">
                <w:rPr>
                  <w:rStyle w:val="Lienhypertexte"/>
                  <w:lang w:eastAsia="en-US"/>
                </w:rPr>
                <w:t>P110/A11/1.9 Santé, Hospitalisation</w:t>
              </w:r>
            </w:hyperlink>
            <w:r>
              <w:rPr>
                <w:lang w:eastAsia="en-US"/>
              </w:rPr>
              <w:t xml:space="preserve"> pour des correspondances au sujet de malades de l’Hôtel-Dieu de Roberval impliquant le service des Pères.</w:t>
            </w:r>
          </w:p>
          <w:p w14:paraId="36F25A31" w14:textId="6851F76E" w:rsidR="00130E1D" w:rsidRDefault="00130E1D" w:rsidP="007F3D4B">
            <w:pPr>
              <w:rPr>
                <w:lang w:eastAsia="en-US"/>
              </w:rPr>
            </w:pPr>
            <w:r>
              <w:rPr>
                <w:lang w:eastAsia="en-US"/>
              </w:rPr>
              <w:t xml:space="preserve">Voir </w:t>
            </w:r>
            <w:hyperlink w:anchor="P110A722Nouvellesfamilles" w:history="1">
              <w:r w:rsidRPr="00130E1D">
                <w:rPr>
                  <w:rStyle w:val="Lienhypertexte"/>
                  <w:lang w:eastAsia="en-US"/>
                </w:rPr>
                <w:t>P110/A7/2.2 Nouvelles de familles</w:t>
              </w:r>
            </w:hyperlink>
            <w:r>
              <w:rPr>
                <w:lang w:eastAsia="en-US"/>
              </w:rPr>
              <w:t xml:space="preserve"> pour des notes générales et nouvelles dans lesquelles on peut retrouver des informations sur l’état de santé des résidents, sans référence à l’aide des Trappistes.</w:t>
            </w:r>
          </w:p>
          <w:p w14:paraId="1F1F5796" w14:textId="19D53C6F" w:rsidR="0037373D" w:rsidRDefault="0037373D" w:rsidP="007F3D4B">
            <w:pPr>
              <w:rPr>
                <w:lang w:eastAsia="en-US"/>
              </w:rPr>
            </w:pPr>
            <w:r>
              <w:rPr>
                <w:lang w:eastAsia="en-US"/>
              </w:rPr>
              <w:t xml:space="preserve">Voir </w:t>
            </w:r>
            <w:hyperlink w:anchor="P110A4220Visites" w:history="1">
              <w:r w:rsidRPr="0037373D">
                <w:rPr>
                  <w:rStyle w:val="Lienhypertexte"/>
                  <w:lang w:eastAsia="en-US"/>
                </w:rPr>
                <w:t>P110/A4/2.20 Visites</w:t>
              </w:r>
            </w:hyperlink>
            <w:r>
              <w:rPr>
                <w:lang w:eastAsia="en-US"/>
              </w:rPr>
              <w:t xml:space="preserve"> pour des actes de bienveillance à des visiteurs de l’extérieur de Dolbeau, de Mistassini et paroisses environnantes.</w:t>
            </w:r>
          </w:p>
          <w:p w14:paraId="0C354FA3" w14:textId="36B930DF" w:rsidR="005D1319" w:rsidRDefault="005D1319" w:rsidP="007F3D4B">
            <w:pPr>
              <w:rPr>
                <w:lang w:eastAsia="en-US"/>
              </w:rPr>
            </w:pPr>
            <w:r>
              <w:rPr>
                <w:lang w:eastAsia="en-US"/>
              </w:rPr>
              <w:t>Originaux.</w:t>
            </w:r>
          </w:p>
          <w:p w14:paraId="0BF2E36C" w14:textId="77777777" w:rsidR="00B36479" w:rsidRDefault="00B36479" w:rsidP="007F3D4B">
            <w:pPr>
              <w:rPr>
                <w:lang w:eastAsia="en-US"/>
              </w:rPr>
            </w:pPr>
          </w:p>
          <w:p w14:paraId="743CCBAC" w14:textId="77777777" w:rsidR="005D1319" w:rsidRPr="00832D51" w:rsidRDefault="005D1319" w:rsidP="007F3D4B">
            <w:pPr>
              <w:rPr>
                <w:lang w:eastAsia="en-US"/>
              </w:rPr>
            </w:pPr>
          </w:p>
        </w:tc>
      </w:tr>
    </w:tbl>
    <w:p w14:paraId="33A08DA5" w14:textId="77777777" w:rsidR="00280B37" w:rsidRDefault="00280B37"/>
    <w:p w14:paraId="6E415E88" w14:textId="77777777" w:rsidR="00280B37" w:rsidRDefault="00280B37" w:rsidP="00280B37">
      <w:pPr>
        <w:pStyle w:val="Niveau4"/>
      </w:pPr>
      <w:bookmarkStart w:id="219" w:name="_Toc223440122"/>
      <w:r>
        <w:t>P110/A7/2.2 : Nouvelles des fa</w:t>
      </w:r>
      <w:bookmarkStart w:id="220" w:name="P110A722Nouvellesfamilles"/>
      <w:bookmarkEnd w:id="220"/>
      <w:r>
        <w:t>milles</w:t>
      </w:r>
      <w:bookmarkEnd w:id="219"/>
    </w:p>
    <w:p w14:paraId="5CD4874F" w14:textId="14CE9F09" w:rsidR="00280B37" w:rsidRDefault="00280B37" w:rsidP="00280B37">
      <w:pPr>
        <w:rPr>
          <w:lang w:eastAsia="en-US"/>
        </w:rPr>
      </w:pPr>
      <w:r>
        <w:rPr>
          <w:lang w:eastAsia="en-US"/>
        </w:rPr>
        <w:t>– 19</w:t>
      </w:r>
      <w:r w:rsidR="004D472E">
        <w:rPr>
          <w:lang w:eastAsia="en-US"/>
        </w:rPr>
        <w:t>25, 1939</w:t>
      </w:r>
      <w:r>
        <w:rPr>
          <w:lang w:eastAsia="en-US"/>
        </w:rPr>
        <w:t xml:space="preserve">-1941. </w:t>
      </w:r>
      <w:r w:rsidRPr="00787AC4">
        <w:rPr>
          <w:highlight w:val="yellow"/>
          <w:lang w:eastAsia="en-US"/>
        </w:rPr>
        <w:t>– X cm de documents textuels.</w:t>
      </w:r>
    </w:p>
    <w:p w14:paraId="74229880" w14:textId="77777777" w:rsidR="00280B37" w:rsidRDefault="00280B37"/>
    <w:tbl>
      <w:tblPr>
        <w:tblW w:w="9356" w:type="dxa"/>
        <w:tblInd w:w="-567" w:type="dxa"/>
        <w:shd w:val="clear" w:color="auto" w:fill="D9D9D9"/>
        <w:tblLook w:val="04A0" w:firstRow="1" w:lastRow="0" w:firstColumn="1" w:lastColumn="0" w:noHBand="0" w:noVBand="1"/>
      </w:tblPr>
      <w:tblGrid>
        <w:gridCol w:w="1555"/>
        <w:gridCol w:w="7801"/>
      </w:tblGrid>
      <w:tr w:rsidR="0023338F" w:rsidRPr="00A674F8" w14:paraId="5B48E9AA" w14:textId="77777777" w:rsidTr="007F3D4B">
        <w:trPr>
          <w:trHeight w:val="873"/>
        </w:trPr>
        <w:tc>
          <w:tcPr>
            <w:tcW w:w="1555" w:type="dxa"/>
            <w:shd w:val="clear" w:color="auto" w:fill="D9D9D9" w:themeFill="background1" w:themeFillShade="D9"/>
          </w:tcPr>
          <w:p w14:paraId="768D1BCD" w14:textId="79BC65B1" w:rsidR="0023338F" w:rsidRPr="00A674F8" w:rsidRDefault="0023338F" w:rsidP="0023338F">
            <w:pPr>
              <w:rPr>
                <w:lang w:eastAsia="en-US"/>
              </w:rPr>
            </w:pPr>
            <w:r w:rsidRPr="00A674F8">
              <w:rPr>
                <w:lang w:eastAsia="en-US"/>
              </w:rPr>
              <w:t>R-E-T-P</w:t>
            </w:r>
          </w:p>
        </w:tc>
        <w:tc>
          <w:tcPr>
            <w:tcW w:w="7801" w:type="dxa"/>
          </w:tcPr>
          <w:p w14:paraId="2EE1D74A" w14:textId="77777777" w:rsidR="0023338F" w:rsidRPr="00787AC4" w:rsidRDefault="0023338F" w:rsidP="0023338F">
            <w:pPr>
              <w:rPr>
                <w:i/>
                <w:iCs/>
                <w:lang w:eastAsia="en-US"/>
              </w:rPr>
            </w:pPr>
            <w:r>
              <w:rPr>
                <w:i/>
                <w:iCs/>
                <w:lang w:eastAsia="en-US"/>
              </w:rPr>
              <w:t>Portée et contenu :</w:t>
            </w:r>
          </w:p>
          <w:p w14:paraId="1F17D69B" w14:textId="6D9F6ADB" w:rsidR="0023338F" w:rsidRDefault="0023338F" w:rsidP="0023338F">
            <w:pPr>
              <w:rPr>
                <w:lang w:eastAsia="en-US"/>
              </w:rPr>
            </w:pPr>
            <w:r>
              <w:rPr>
                <w:lang w:eastAsia="en-US"/>
              </w:rPr>
              <w:t xml:space="preserve">Ce dossier comprend des correspondances d’anciens résidents du village ou de résidents actuels faisant état de leur santé, des nouvelles </w:t>
            </w:r>
            <w:r w:rsidR="00130E1D">
              <w:rPr>
                <w:lang w:eastAsia="en-US"/>
              </w:rPr>
              <w:t xml:space="preserve">générales </w:t>
            </w:r>
            <w:r>
              <w:rPr>
                <w:lang w:eastAsia="en-US"/>
              </w:rPr>
              <w:t xml:space="preserve">de leur famille ou de leur entourage, </w:t>
            </w:r>
            <w:r w:rsidR="00130E1D">
              <w:rPr>
                <w:lang w:eastAsia="en-US"/>
              </w:rPr>
              <w:t xml:space="preserve">comme les vacances et autres occupations du quotidien, </w:t>
            </w:r>
            <w:r>
              <w:rPr>
                <w:lang w:eastAsia="en-US"/>
              </w:rPr>
              <w:t>ou s’enquérant de la situation chez les Pères.</w:t>
            </w:r>
          </w:p>
          <w:p w14:paraId="04FFE85D" w14:textId="77777777" w:rsidR="0023338F" w:rsidRDefault="0023338F" w:rsidP="0023338F">
            <w:pPr>
              <w:rPr>
                <w:lang w:eastAsia="en-US"/>
              </w:rPr>
            </w:pPr>
          </w:p>
          <w:p w14:paraId="7090B4FF" w14:textId="77777777" w:rsidR="0023338F" w:rsidRPr="00306109" w:rsidRDefault="0023338F" w:rsidP="0023338F">
            <w:pPr>
              <w:rPr>
                <w:i/>
                <w:iCs/>
                <w:lang w:eastAsia="en-US"/>
              </w:rPr>
            </w:pPr>
            <w:r w:rsidRPr="00306109">
              <w:rPr>
                <w:i/>
                <w:iCs/>
                <w:lang w:eastAsia="en-US"/>
              </w:rPr>
              <w:t>Notes :</w:t>
            </w:r>
          </w:p>
          <w:p w14:paraId="0E1650A4" w14:textId="185A1A40" w:rsidR="00130E1D" w:rsidRDefault="00130E1D" w:rsidP="0023338F">
            <w:pPr>
              <w:rPr>
                <w:lang w:eastAsia="en-US"/>
              </w:rPr>
            </w:pPr>
            <w:r>
              <w:rPr>
                <w:lang w:eastAsia="en-US"/>
              </w:rPr>
              <w:t xml:space="preserve">Voir </w:t>
            </w:r>
            <w:hyperlink w:anchor="P110A721BienveillanceCharite" w:history="1">
              <w:r w:rsidRPr="00130E1D">
                <w:rPr>
                  <w:rStyle w:val="Lienhypertexte"/>
                  <w:lang w:eastAsia="en-US"/>
                </w:rPr>
                <w:t>P110/A7/2.1 Bienveillance et charité</w:t>
              </w:r>
            </w:hyperlink>
            <w:r>
              <w:rPr>
                <w:lang w:eastAsia="en-US"/>
              </w:rPr>
              <w:t xml:space="preserve"> pour les communications davantage centrées sur les services offerts par les Pères et les demandes d’aide.</w:t>
            </w:r>
          </w:p>
          <w:p w14:paraId="7A7C9FC8" w14:textId="15E1AF7F" w:rsidR="0023338F" w:rsidRDefault="0023338F" w:rsidP="0023338F">
            <w:pPr>
              <w:rPr>
                <w:lang w:eastAsia="en-US"/>
              </w:rPr>
            </w:pPr>
            <w:r>
              <w:rPr>
                <w:lang w:eastAsia="en-US"/>
              </w:rPr>
              <w:t>Originaux.</w:t>
            </w:r>
          </w:p>
          <w:p w14:paraId="1E707518" w14:textId="77777777" w:rsidR="0023338F" w:rsidRDefault="0023338F" w:rsidP="0023338F">
            <w:pPr>
              <w:pStyle w:val="Niveau4"/>
            </w:pPr>
          </w:p>
        </w:tc>
      </w:tr>
    </w:tbl>
    <w:p w14:paraId="23A495D2" w14:textId="77777777" w:rsidR="00280B37" w:rsidRDefault="00280B37" w:rsidP="00923766"/>
    <w:p w14:paraId="6E4AF699" w14:textId="08F9AB8B" w:rsidR="005D1319" w:rsidRDefault="0021328E" w:rsidP="0021328E">
      <w:pPr>
        <w:pStyle w:val="Niveau4"/>
      </w:pPr>
      <w:bookmarkStart w:id="221" w:name="_Toc223440123"/>
      <w:r>
        <w:t>P110/A7/</w:t>
      </w:r>
      <w:r w:rsidR="00C508BB">
        <w:t>3</w:t>
      </w:r>
      <w:r>
        <w:t> : Publicités</w:t>
      </w:r>
      <w:bookmarkEnd w:id="221"/>
    </w:p>
    <w:p w14:paraId="3B1E3893" w14:textId="77777777" w:rsidR="0021328E" w:rsidRDefault="0021328E" w:rsidP="0021328E">
      <w:pPr>
        <w:rPr>
          <w:lang w:eastAsia="en-US"/>
        </w:rPr>
      </w:pPr>
      <w:r>
        <w:rPr>
          <w:lang w:eastAsia="en-US"/>
        </w:rPr>
        <w:t xml:space="preserve">– </w:t>
      </w:r>
      <w:r>
        <w:t xml:space="preserve">1966. </w:t>
      </w:r>
      <w:r w:rsidRPr="00787AC4">
        <w:rPr>
          <w:highlight w:val="yellow"/>
          <w:lang w:eastAsia="en-US"/>
        </w:rPr>
        <w:t>– X cm de documents textuels.</w:t>
      </w:r>
    </w:p>
    <w:p w14:paraId="758D9078" w14:textId="116D3FEA" w:rsidR="0021328E" w:rsidRDefault="0021328E" w:rsidP="0021328E"/>
    <w:tbl>
      <w:tblPr>
        <w:tblW w:w="9356" w:type="dxa"/>
        <w:tblInd w:w="-567" w:type="dxa"/>
        <w:shd w:val="clear" w:color="auto" w:fill="D9D9D9"/>
        <w:tblLook w:val="04A0" w:firstRow="1" w:lastRow="0" w:firstColumn="1" w:lastColumn="0" w:noHBand="0" w:noVBand="1"/>
      </w:tblPr>
      <w:tblGrid>
        <w:gridCol w:w="1555"/>
        <w:gridCol w:w="7801"/>
      </w:tblGrid>
      <w:tr w:rsidR="0021328E" w14:paraId="6D2AE242" w14:textId="77777777" w:rsidTr="00B248BF">
        <w:trPr>
          <w:trHeight w:val="873"/>
        </w:trPr>
        <w:tc>
          <w:tcPr>
            <w:tcW w:w="1555" w:type="dxa"/>
            <w:shd w:val="clear" w:color="auto" w:fill="D9D9D9" w:themeFill="background1" w:themeFillShade="D9"/>
          </w:tcPr>
          <w:p w14:paraId="1616386C" w14:textId="77777777" w:rsidR="0021328E" w:rsidRPr="00A674F8" w:rsidRDefault="0021328E" w:rsidP="00B248BF">
            <w:pPr>
              <w:rPr>
                <w:lang w:eastAsia="en-US"/>
              </w:rPr>
            </w:pPr>
            <w:r w:rsidRPr="00A674F8">
              <w:rPr>
                <w:lang w:eastAsia="en-US"/>
              </w:rPr>
              <w:lastRenderedPageBreak/>
              <w:t>R-E-T-P</w:t>
            </w:r>
          </w:p>
        </w:tc>
        <w:tc>
          <w:tcPr>
            <w:tcW w:w="7801" w:type="dxa"/>
          </w:tcPr>
          <w:p w14:paraId="6D7F468C" w14:textId="77777777" w:rsidR="0021328E" w:rsidRPr="00787AC4" w:rsidRDefault="0021328E" w:rsidP="00B248BF">
            <w:pPr>
              <w:rPr>
                <w:i/>
                <w:iCs/>
                <w:lang w:eastAsia="en-US"/>
              </w:rPr>
            </w:pPr>
            <w:r>
              <w:rPr>
                <w:i/>
                <w:iCs/>
                <w:lang w:eastAsia="en-US"/>
              </w:rPr>
              <w:t>Portée et contenu :</w:t>
            </w:r>
          </w:p>
          <w:p w14:paraId="3C503C6C" w14:textId="7DDAC743" w:rsidR="0021328E" w:rsidRDefault="0021328E" w:rsidP="0021328E">
            <w:r>
              <w:rPr>
                <w:lang w:eastAsia="en-US"/>
              </w:rPr>
              <w:t xml:space="preserve">Ce dossier comprend un calendrier (1966) et un pamphlet pour inciter à devenir pères. </w:t>
            </w:r>
          </w:p>
        </w:tc>
      </w:tr>
    </w:tbl>
    <w:p w14:paraId="4F7213DB" w14:textId="77777777" w:rsidR="0021328E" w:rsidRDefault="0021328E" w:rsidP="00923766"/>
    <w:p w14:paraId="72FA3F66" w14:textId="0316568A" w:rsidR="00A92BF9" w:rsidRPr="00A674F8" w:rsidRDefault="00A92BF9" w:rsidP="00A92BF9">
      <w:pPr>
        <w:pStyle w:val="Titre2"/>
      </w:pPr>
      <w:bookmarkStart w:id="222" w:name="_Toc223440124"/>
      <w:r>
        <w:t>P110</w:t>
      </w:r>
      <w:r w:rsidRPr="00A674F8">
        <w:t>/A</w:t>
      </w:r>
      <w:r w:rsidR="0056722E">
        <w:t>8</w:t>
      </w:r>
      <w:r w:rsidRPr="00A674F8">
        <w:t xml:space="preserve"> </w:t>
      </w:r>
      <w:r>
        <w:t>Activité</w:t>
      </w:r>
      <w:r w:rsidR="00140A46">
        <w:t>s</w:t>
      </w:r>
      <w:r>
        <w:t xml:space="preserve"> commerciale</w:t>
      </w:r>
      <w:r w:rsidR="00140A46">
        <w:t>s</w:t>
      </w:r>
      <w:bookmarkEnd w:id="222"/>
    </w:p>
    <w:p w14:paraId="055F3015" w14:textId="77777777" w:rsidR="00A92BF9" w:rsidRDefault="00A92BF9" w:rsidP="00A92BF9">
      <w:pPr>
        <w:rPr>
          <w:i/>
        </w:rPr>
      </w:pPr>
    </w:p>
    <w:p w14:paraId="2FC44B34" w14:textId="77777777" w:rsidR="00A92BF9" w:rsidRPr="00AB6798" w:rsidRDefault="00A92BF9" w:rsidP="00A92BF9">
      <w:pPr>
        <w:rPr>
          <w:i/>
        </w:rPr>
      </w:pPr>
      <w:r w:rsidRPr="00AB6798">
        <w:rPr>
          <w:i/>
        </w:rPr>
        <w:t xml:space="preserve">Portée et contenu : </w:t>
      </w:r>
    </w:p>
    <w:p w14:paraId="1885DEDD" w14:textId="340DC59F" w:rsidR="00A92BF9" w:rsidRDefault="00A92BF9" w:rsidP="00A92BF9">
      <w:r>
        <w:t xml:space="preserve">Cette sous-série comprend </w:t>
      </w:r>
      <w:r w:rsidR="00FB4132">
        <w:t>des activités commerciales locales, certaines étant l’initiative des Pères Trappistes.</w:t>
      </w:r>
    </w:p>
    <w:p w14:paraId="4A01EB0D" w14:textId="77777777" w:rsidR="000D0B55" w:rsidRDefault="000D0B55" w:rsidP="00A92BF9"/>
    <w:p w14:paraId="7F2C6990" w14:textId="4A2E4E05" w:rsidR="000D0B55" w:rsidRDefault="000D0B55" w:rsidP="00A92BF9">
      <w:r>
        <w:t xml:space="preserve">Voir aussi </w:t>
      </w:r>
      <w:hyperlink w:anchor="P110A71Relationsorganismes" w:history="1">
        <w:r w:rsidRPr="000D0B55">
          <w:rPr>
            <w:rStyle w:val="Lienhypertexte"/>
            <w:i/>
            <w:iCs/>
          </w:rPr>
          <w:t>P110/A7/1</w:t>
        </w:r>
        <w:r w:rsidRPr="000D0B55">
          <w:rPr>
            <w:rStyle w:val="Lienhypertexte"/>
          </w:rPr>
          <w:t xml:space="preserve"> </w:t>
        </w:r>
        <w:r w:rsidRPr="000D0B55">
          <w:rPr>
            <w:rStyle w:val="Lienhypertexte"/>
            <w:i/>
            <w:iCs/>
          </w:rPr>
          <w:t>Relations avec d’autres organismes</w:t>
        </w:r>
      </w:hyperlink>
      <w:r>
        <w:t xml:space="preserve">, dans </w:t>
      </w:r>
      <w:r w:rsidRPr="000D0B55">
        <w:rPr>
          <w:i/>
          <w:iCs/>
        </w:rPr>
        <w:t>Communications</w:t>
      </w:r>
      <w:r>
        <w:t>, pour des activités commerciales autres que celles des Pères Trappistes de Mistassini.</w:t>
      </w:r>
    </w:p>
    <w:p w14:paraId="211A7326" w14:textId="77777777" w:rsidR="009E19E0" w:rsidRDefault="009E19E0" w:rsidP="00A92BF9"/>
    <w:p w14:paraId="4C5799EA" w14:textId="77777777" w:rsidR="009E19E0" w:rsidRPr="00C55296" w:rsidRDefault="009E19E0" w:rsidP="00B21581">
      <w:pPr>
        <w:pStyle w:val="Niveau3"/>
      </w:pPr>
      <w:bookmarkStart w:id="223" w:name="_Toc223440125"/>
      <w:r w:rsidRPr="00C55296">
        <w:t xml:space="preserve">P110/A8/1 : </w:t>
      </w:r>
      <w:r>
        <w:t>Les Industries alimentaires de Dolbeau Ltée</w:t>
      </w:r>
      <w:bookmarkEnd w:id="223"/>
    </w:p>
    <w:p w14:paraId="57B89367" w14:textId="77777777" w:rsidR="009E19E0" w:rsidRPr="00C55296" w:rsidRDefault="009E19E0" w:rsidP="009E19E0">
      <w:pPr>
        <w:rPr>
          <w:lang w:eastAsia="en-US"/>
        </w:rPr>
      </w:pPr>
      <w:r w:rsidRPr="00C55296">
        <w:rPr>
          <w:lang w:eastAsia="en-US"/>
        </w:rPr>
        <w:t>– 1939-</w:t>
      </w:r>
      <w:r>
        <w:rPr>
          <w:lang w:eastAsia="en-US"/>
        </w:rPr>
        <w:t>1940</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EFBC336" w14:textId="77777777" w:rsidR="009E19E0" w:rsidRDefault="009E19E0" w:rsidP="009E19E0">
      <w:pPr>
        <w:rPr>
          <w:lang w:eastAsia="en-US"/>
        </w:rPr>
      </w:pPr>
      <w:r w:rsidRPr="00FB1A0D">
        <w:rPr>
          <w:highlight w:val="yellow"/>
          <w:lang w:eastAsia="en-US"/>
        </w:rPr>
        <w:t>Boîte X.</w:t>
      </w:r>
    </w:p>
    <w:p w14:paraId="7B7CE4ED" w14:textId="6171C0D4" w:rsidR="009E19E0" w:rsidRDefault="009E19E0" w:rsidP="009E19E0">
      <w:pPr>
        <w:rPr>
          <w:lang w:eastAsia="en-US"/>
        </w:rPr>
      </w:pPr>
      <w:r>
        <w:rPr>
          <w:lang w:eastAsia="en-US"/>
        </w:rPr>
        <w:t xml:space="preserve">Les Industries Alimentaires deviendra les Bonbons Saguenay, qui deviendra La Chocolaterie des Pères Trappistes. </w:t>
      </w:r>
    </w:p>
    <w:p w14:paraId="00AB7296" w14:textId="77777777" w:rsidR="009E19E0" w:rsidRPr="00A674F8" w:rsidRDefault="009E19E0" w:rsidP="00A92BF9"/>
    <w:p w14:paraId="62C37703" w14:textId="77777777" w:rsidR="00A92BF9" w:rsidRPr="00A674F8" w:rsidRDefault="00A92BF9" w:rsidP="00A92BF9"/>
    <w:tbl>
      <w:tblPr>
        <w:tblW w:w="9567" w:type="dxa"/>
        <w:tblInd w:w="-567" w:type="dxa"/>
        <w:shd w:val="clear" w:color="auto" w:fill="D9D9D9"/>
        <w:tblLook w:val="04A0" w:firstRow="1" w:lastRow="0" w:firstColumn="1" w:lastColumn="0" w:noHBand="0" w:noVBand="1"/>
      </w:tblPr>
      <w:tblGrid>
        <w:gridCol w:w="1555"/>
        <w:gridCol w:w="8012"/>
      </w:tblGrid>
      <w:tr w:rsidR="00FB1A0D" w:rsidRPr="00A674F8" w14:paraId="0F1259FD" w14:textId="77777777" w:rsidTr="00D40465">
        <w:trPr>
          <w:trHeight w:val="873"/>
        </w:trPr>
        <w:tc>
          <w:tcPr>
            <w:tcW w:w="1555" w:type="dxa"/>
            <w:shd w:val="clear" w:color="auto" w:fill="D9D9D9" w:themeFill="background1" w:themeFillShade="D9"/>
          </w:tcPr>
          <w:p w14:paraId="44EA4C07" w14:textId="77777777" w:rsidR="00E904D3" w:rsidRPr="00C55296" w:rsidRDefault="00E904D3" w:rsidP="00E904D3">
            <w:pPr>
              <w:rPr>
                <w:lang w:eastAsia="en-US"/>
              </w:rPr>
            </w:pPr>
            <w:r w:rsidRPr="00C55296">
              <w:rPr>
                <w:lang w:eastAsia="en-US"/>
              </w:rPr>
              <w:t>R-E-T-P</w:t>
            </w:r>
          </w:p>
          <w:p w14:paraId="7896DFEA" w14:textId="6B737485" w:rsidR="00FB1A0D" w:rsidRPr="00C55296" w:rsidRDefault="00E904D3" w:rsidP="00E904D3">
            <w:pPr>
              <w:rPr>
                <w:lang w:eastAsia="en-US"/>
              </w:rPr>
            </w:pPr>
            <w:r w:rsidRPr="00FB1A0D">
              <w:rPr>
                <w:highlight w:val="yellow"/>
                <w:lang w:eastAsia="en-US"/>
              </w:rPr>
              <w:t>Boîte X</w:t>
            </w:r>
          </w:p>
        </w:tc>
        <w:tc>
          <w:tcPr>
            <w:tcW w:w="8012" w:type="dxa"/>
          </w:tcPr>
          <w:p w14:paraId="39F09D70" w14:textId="7EBACA68" w:rsidR="00FB1A0D" w:rsidRPr="001D23D4" w:rsidRDefault="00FB1A0D" w:rsidP="0034758D">
            <w:pPr>
              <w:pStyle w:val="Niveau4"/>
            </w:pPr>
            <w:bookmarkStart w:id="224" w:name="_Toc223440126"/>
            <w:r w:rsidRPr="001D23D4">
              <w:t>P110/A8/1.</w:t>
            </w:r>
            <w:r w:rsidR="00244306">
              <w:t>1</w:t>
            </w:r>
            <w:r w:rsidRPr="001D23D4">
              <w:t xml:space="preserve"> : </w:t>
            </w:r>
            <w:r w:rsidR="001A516F">
              <w:t>A</w:t>
            </w:r>
            <w:r w:rsidR="008E6CDF">
              <w:t>ctions</w:t>
            </w:r>
            <w:bookmarkEnd w:id="224"/>
          </w:p>
          <w:p w14:paraId="5ED4B7BD" w14:textId="0FC36387" w:rsidR="00FB1A0D" w:rsidRPr="00C55296" w:rsidRDefault="00FB1A0D" w:rsidP="00FB1A0D">
            <w:pPr>
              <w:rPr>
                <w:lang w:eastAsia="en-US"/>
              </w:rPr>
            </w:pPr>
            <w:r w:rsidRPr="00C55296">
              <w:rPr>
                <w:lang w:eastAsia="en-US"/>
              </w:rPr>
              <w:t xml:space="preserve">– </w:t>
            </w:r>
            <w:r w:rsidR="00D40465">
              <w:rPr>
                <w:lang w:eastAsia="en-US"/>
              </w:rPr>
              <w:t>1939-1942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199B6A3" w14:textId="77777777" w:rsidR="00FB1A0D" w:rsidRDefault="00FB1A0D" w:rsidP="00FB1A0D">
            <w:pPr>
              <w:rPr>
                <w:lang w:eastAsia="en-US"/>
              </w:rPr>
            </w:pPr>
            <w:r w:rsidRPr="00FB1A0D">
              <w:rPr>
                <w:highlight w:val="yellow"/>
                <w:lang w:eastAsia="en-US"/>
              </w:rPr>
              <w:t>Boîte X.</w:t>
            </w:r>
          </w:p>
          <w:p w14:paraId="4F190CF1" w14:textId="77777777" w:rsidR="00FB1A0D" w:rsidRPr="001D23D4" w:rsidRDefault="00FB1A0D" w:rsidP="0034758D">
            <w:pPr>
              <w:pStyle w:val="Niveau4"/>
            </w:pPr>
          </w:p>
        </w:tc>
      </w:tr>
      <w:tr w:rsidR="00FB1A0D" w:rsidRPr="00A674F8" w14:paraId="089D4958" w14:textId="77777777" w:rsidTr="00D40465">
        <w:trPr>
          <w:trHeight w:val="873"/>
        </w:trPr>
        <w:tc>
          <w:tcPr>
            <w:tcW w:w="1555" w:type="dxa"/>
            <w:shd w:val="clear" w:color="auto" w:fill="D9D9D9" w:themeFill="background1" w:themeFillShade="D9"/>
          </w:tcPr>
          <w:p w14:paraId="4749F333" w14:textId="77777777" w:rsidR="00E904D3" w:rsidRPr="00C55296" w:rsidRDefault="00E904D3" w:rsidP="00E904D3">
            <w:pPr>
              <w:rPr>
                <w:lang w:eastAsia="en-US"/>
              </w:rPr>
            </w:pPr>
            <w:r w:rsidRPr="00C55296">
              <w:rPr>
                <w:lang w:eastAsia="en-US"/>
              </w:rPr>
              <w:t>R-E-T-P</w:t>
            </w:r>
          </w:p>
          <w:p w14:paraId="54506D7C" w14:textId="7B03C01E" w:rsidR="00FB1A0D" w:rsidRPr="00C55296" w:rsidRDefault="00E904D3" w:rsidP="00E904D3">
            <w:pPr>
              <w:rPr>
                <w:lang w:eastAsia="en-US"/>
              </w:rPr>
            </w:pPr>
            <w:r w:rsidRPr="00FB1A0D">
              <w:rPr>
                <w:highlight w:val="yellow"/>
                <w:lang w:eastAsia="en-US"/>
              </w:rPr>
              <w:t>Boîte X</w:t>
            </w:r>
          </w:p>
        </w:tc>
        <w:tc>
          <w:tcPr>
            <w:tcW w:w="8012" w:type="dxa"/>
          </w:tcPr>
          <w:p w14:paraId="64BDCADC" w14:textId="50FBCA9A" w:rsidR="00FB1A0D" w:rsidRPr="001D23D4" w:rsidRDefault="00FB1A0D" w:rsidP="0034758D">
            <w:pPr>
              <w:pStyle w:val="Niveau4"/>
            </w:pPr>
            <w:bookmarkStart w:id="225" w:name="_Toc223440127"/>
            <w:r w:rsidRPr="001D23D4">
              <w:t>P110/A8/1.</w:t>
            </w:r>
            <w:r w:rsidR="00244306">
              <w:t>2</w:t>
            </w:r>
            <w:r w:rsidRPr="001D23D4">
              <w:t> :</w:t>
            </w:r>
            <w:r w:rsidR="001A516F">
              <w:t xml:space="preserve"> A</w:t>
            </w:r>
            <w:r w:rsidR="008E6CDF">
              <w:t>ffiliations</w:t>
            </w:r>
            <w:bookmarkEnd w:id="225"/>
          </w:p>
          <w:p w14:paraId="601C50FB"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95B9F13" w14:textId="77777777" w:rsidR="00FB1A0D" w:rsidRDefault="00FB1A0D" w:rsidP="00FB1A0D">
            <w:pPr>
              <w:rPr>
                <w:lang w:eastAsia="en-US"/>
              </w:rPr>
            </w:pPr>
            <w:r w:rsidRPr="00FB1A0D">
              <w:rPr>
                <w:highlight w:val="yellow"/>
                <w:lang w:eastAsia="en-US"/>
              </w:rPr>
              <w:t>Boîte X.</w:t>
            </w:r>
          </w:p>
          <w:p w14:paraId="2C8515AD" w14:textId="0F017FE8" w:rsidR="00FB1A0D" w:rsidRPr="00FB1A0D" w:rsidRDefault="00FB1A0D" w:rsidP="000B3B5E">
            <w:pPr>
              <w:rPr>
                <w:lang w:eastAsia="en-US"/>
              </w:rPr>
            </w:pPr>
          </w:p>
        </w:tc>
      </w:tr>
      <w:tr w:rsidR="00FB1A0D" w:rsidRPr="00A674F8" w14:paraId="54C9C2F6" w14:textId="77777777" w:rsidTr="00D40465">
        <w:trPr>
          <w:trHeight w:val="873"/>
        </w:trPr>
        <w:tc>
          <w:tcPr>
            <w:tcW w:w="1555" w:type="dxa"/>
            <w:shd w:val="clear" w:color="auto" w:fill="D9D9D9" w:themeFill="background1" w:themeFillShade="D9"/>
          </w:tcPr>
          <w:p w14:paraId="59EE41DF" w14:textId="77777777" w:rsidR="00E904D3" w:rsidRPr="00C55296" w:rsidRDefault="00E904D3" w:rsidP="00E904D3">
            <w:pPr>
              <w:rPr>
                <w:lang w:eastAsia="en-US"/>
              </w:rPr>
            </w:pPr>
            <w:r w:rsidRPr="00C55296">
              <w:rPr>
                <w:lang w:eastAsia="en-US"/>
              </w:rPr>
              <w:t>R-E-T-P</w:t>
            </w:r>
          </w:p>
          <w:p w14:paraId="2619B730" w14:textId="2461F556" w:rsidR="00FB1A0D" w:rsidRPr="00C55296" w:rsidRDefault="00E904D3" w:rsidP="00E904D3">
            <w:pPr>
              <w:rPr>
                <w:lang w:eastAsia="en-US"/>
              </w:rPr>
            </w:pPr>
            <w:r w:rsidRPr="00FB1A0D">
              <w:rPr>
                <w:highlight w:val="yellow"/>
                <w:lang w:eastAsia="en-US"/>
              </w:rPr>
              <w:t>Boîte X</w:t>
            </w:r>
          </w:p>
        </w:tc>
        <w:tc>
          <w:tcPr>
            <w:tcW w:w="8012" w:type="dxa"/>
          </w:tcPr>
          <w:p w14:paraId="4794A6F8" w14:textId="7EC62655" w:rsidR="00FB1A0D" w:rsidRPr="001D23D4" w:rsidRDefault="00FB1A0D" w:rsidP="0034758D">
            <w:pPr>
              <w:pStyle w:val="Niveau4"/>
            </w:pPr>
            <w:bookmarkStart w:id="226" w:name="_Toc223440128"/>
            <w:r w:rsidRPr="001D23D4">
              <w:t>P110/A8/1.</w:t>
            </w:r>
            <w:r w:rsidR="00244306">
              <w:t>3</w:t>
            </w:r>
            <w:r w:rsidRPr="001D23D4">
              <w:t xml:space="preserve"> : </w:t>
            </w:r>
            <w:r>
              <w:t>Assurances</w:t>
            </w:r>
            <w:bookmarkEnd w:id="226"/>
          </w:p>
          <w:p w14:paraId="2CD66112"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756B560" w14:textId="77777777" w:rsidR="00FB1A0D" w:rsidRDefault="00FB1A0D" w:rsidP="00FB1A0D">
            <w:pPr>
              <w:rPr>
                <w:lang w:eastAsia="en-US"/>
              </w:rPr>
            </w:pPr>
            <w:r w:rsidRPr="00FB1A0D">
              <w:rPr>
                <w:highlight w:val="yellow"/>
                <w:lang w:eastAsia="en-US"/>
              </w:rPr>
              <w:t>Boîte X.</w:t>
            </w:r>
          </w:p>
          <w:p w14:paraId="4395617D" w14:textId="77777777" w:rsidR="00FB1A0D" w:rsidRPr="001D23D4" w:rsidRDefault="00FB1A0D" w:rsidP="0034758D">
            <w:pPr>
              <w:pStyle w:val="Niveau4"/>
            </w:pPr>
          </w:p>
        </w:tc>
      </w:tr>
      <w:tr w:rsidR="00FB1A0D" w:rsidRPr="00A674F8" w14:paraId="4B3AE326" w14:textId="77777777" w:rsidTr="00D40465">
        <w:trPr>
          <w:trHeight w:val="873"/>
        </w:trPr>
        <w:tc>
          <w:tcPr>
            <w:tcW w:w="1555" w:type="dxa"/>
            <w:shd w:val="clear" w:color="auto" w:fill="D9D9D9" w:themeFill="background1" w:themeFillShade="D9"/>
          </w:tcPr>
          <w:p w14:paraId="5D0D983E" w14:textId="77777777" w:rsidR="00E904D3" w:rsidRPr="00C55296" w:rsidRDefault="00E904D3" w:rsidP="00E904D3">
            <w:pPr>
              <w:rPr>
                <w:lang w:eastAsia="en-US"/>
              </w:rPr>
            </w:pPr>
            <w:r w:rsidRPr="00C55296">
              <w:rPr>
                <w:lang w:eastAsia="en-US"/>
              </w:rPr>
              <w:t>R-E-T-P</w:t>
            </w:r>
          </w:p>
          <w:p w14:paraId="239E9486" w14:textId="6D965E9C" w:rsidR="00FB1A0D" w:rsidRPr="00C55296" w:rsidRDefault="00E904D3" w:rsidP="00E904D3">
            <w:pPr>
              <w:rPr>
                <w:lang w:eastAsia="en-US"/>
              </w:rPr>
            </w:pPr>
            <w:r w:rsidRPr="00FB1A0D">
              <w:rPr>
                <w:highlight w:val="yellow"/>
                <w:lang w:eastAsia="en-US"/>
              </w:rPr>
              <w:t>Boîte X</w:t>
            </w:r>
          </w:p>
        </w:tc>
        <w:tc>
          <w:tcPr>
            <w:tcW w:w="8012" w:type="dxa"/>
          </w:tcPr>
          <w:p w14:paraId="6FFFA753" w14:textId="70D1F08D" w:rsidR="00FB1A0D" w:rsidRPr="001D23D4" w:rsidRDefault="00FB1A0D" w:rsidP="0034758D">
            <w:pPr>
              <w:pStyle w:val="Niveau4"/>
            </w:pPr>
            <w:bookmarkStart w:id="227" w:name="_Toc223440129"/>
            <w:r w:rsidRPr="001D23D4">
              <w:t>P110/A8/1.</w:t>
            </w:r>
            <w:r w:rsidR="00244306">
              <w:t>4</w:t>
            </w:r>
            <w:r w:rsidRPr="001D23D4">
              <w:t xml:space="preserve"> : </w:t>
            </w:r>
            <w:r w:rsidR="008E6CDF">
              <w:t>Bilan</w:t>
            </w:r>
            <w:bookmarkEnd w:id="227"/>
          </w:p>
          <w:p w14:paraId="3DC309AC"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BA1D801" w14:textId="77777777" w:rsidR="00E904D3" w:rsidRDefault="00E904D3" w:rsidP="000B3B5E">
            <w:pPr>
              <w:rPr>
                <w:lang w:eastAsia="en-US"/>
              </w:rPr>
            </w:pPr>
          </w:p>
          <w:p w14:paraId="7AE85655" w14:textId="77777777" w:rsidR="00277E99" w:rsidRPr="00277E99" w:rsidRDefault="00277E99" w:rsidP="00277E99">
            <w:pPr>
              <w:rPr>
                <w:i/>
                <w:iCs/>
                <w:lang w:eastAsia="en-US"/>
              </w:rPr>
            </w:pPr>
            <w:r>
              <w:rPr>
                <w:i/>
                <w:iCs/>
                <w:lang w:eastAsia="en-US"/>
              </w:rPr>
              <w:t xml:space="preserve">Portée et contenu : </w:t>
            </w:r>
          </w:p>
          <w:p w14:paraId="15B49167" w14:textId="4C25D06C" w:rsidR="00277E99" w:rsidRPr="00FB1A0D" w:rsidRDefault="00277E99" w:rsidP="000B3B5E">
            <w:pPr>
              <w:rPr>
                <w:lang w:eastAsia="en-US"/>
              </w:rPr>
            </w:pPr>
          </w:p>
        </w:tc>
      </w:tr>
      <w:tr w:rsidR="00F56381" w:rsidRPr="00A674F8" w14:paraId="56C400F4" w14:textId="77777777" w:rsidTr="00D40465">
        <w:trPr>
          <w:trHeight w:val="873"/>
        </w:trPr>
        <w:tc>
          <w:tcPr>
            <w:tcW w:w="1555" w:type="dxa"/>
            <w:shd w:val="clear" w:color="auto" w:fill="D9D9D9" w:themeFill="background1" w:themeFillShade="D9"/>
          </w:tcPr>
          <w:p w14:paraId="09B59686" w14:textId="77777777" w:rsidR="00F56381" w:rsidRPr="00C55296" w:rsidRDefault="00F56381" w:rsidP="00F56381">
            <w:pPr>
              <w:rPr>
                <w:lang w:eastAsia="en-US"/>
              </w:rPr>
            </w:pPr>
            <w:r w:rsidRPr="00C55296">
              <w:rPr>
                <w:lang w:eastAsia="en-US"/>
              </w:rPr>
              <w:t>R-E-T-P</w:t>
            </w:r>
          </w:p>
          <w:p w14:paraId="71A8A611" w14:textId="165C470F" w:rsidR="00F56381" w:rsidRPr="00C55296" w:rsidRDefault="00F56381" w:rsidP="00F56381">
            <w:pPr>
              <w:rPr>
                <w:lang w:eastAsia="en-US"/>
              </w:rPr>
            </w:pPr>
            <w:r w:rsidRPr="00FB1A0D">
              <w:rPr>
                <w:highlight w:val="yellow"/>
                <w:lang w:eastAsia="en-US"/>
              </w:rPr>
              <w:t>Boîte X</w:t>
            </w:r>
          </w:p>
        </w:tc>
        <w:tc>
          <w:tcPr>
            <w:tcW w:w="8012" w:type="dxa"/>
          </w:tcPr>
          <w:p w14:paraId="6D1EBCA6" w14:textId="2940C200" w:rsidR="00F56381" w:rsidRPr="001D23D4" w:rsidRDefault="00F56381" w:rsidP="0034758D">
            <w:pPr>
              <w:pStyle w:val="Niveau4"/>
            </w:pPr>
            <w:bookmarkStart w:id="228" w:name="_Toc223440130"/>
            <w:r w:rsidRPr="001D23D4">
              <w:t>P110/A8/1.</w:t>
            </w:r>
            <w:r w:rsidR="00244306">
              <w:t>5</w:t>
            </w:r>
            <w:r w:rsidRPr="001D23D4">
              <w:t xml:space="preserve"> : </w:t>
            </w:r>
            <w:r>
              <w:t>Commandes de clients</w:t>
            </w:r>
            <w:bookmarkEnd w:id="228"/>
            <w:r>
              <w:t xml:space="preserve"> </w:t>
            </w:r>
          </w:p>
          <w:p w14:paraId="4F3820F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95C11E" w14:textId="77777777" w:rsidR="00277E99" w:rsidRDefault="00277E99" w:rsidP="00F56381">
            <w:pPr>
              <w:rPr>
                <w:lang w:eastAsia="en-US"/>
              </w:rPr>
            </w:pPr>
          </w:p>
          <w:p w14:paraId="47ED1739" w14:textId="07FDDF5B" w:rsidR="002E7AC9" w:rsidRPr="00277E99" w:rsidRDefault="00277E99" w:rsidP="00F56381">
            <w:pPr>
              <w:rPr>
                <w:i/>
                <w:iCs/>
                <w:lang w:eastAsia="en-US"/>
              </w:rPr>
            </w:pPr>
            <w:r>
              <w:rPr>
                <w:i/>
                <w:iCs/>
                <w:lang w:eastAsia="en-US"/>
              </w:rPr>
              <w:t xml:space="preserve">Portée et contenu : </w:t>
            </w:r>
          </w:p>
          <w:p w14:paraId="485A6CA1" w14:textId="5BD867EF" w:rsidR="002E7AC9" w:rsidRDefault="002E7AC9">
            <w:pPr>
              <w:pStyle w:val="Paragraphedeliste"/>
              <w:numPr>
                <w:ilvl w:val="0"/>
                <w:numId w:val="49"/>
              </w:numPr>
              <w:rPr>
                <w:lang w:eastAsia="en-US"/>
              </w:rPr>
            </w:pPr>
            <w:r>
              <w:rPr>
                <w:lang w:eastAsia="en-US"/>
              </w:rPr>
              <w:t xml:space="preserve">Commande de 200 livres de bonbons et paquetage du sucre par la Laiterie Laval Enr. (1946); </w:t>
            </w:r>
          </w:p>
          <w:p w14:paraId="6A70A5A7" w14:textId="202B130D" w:rsidR="00F56381" w:rsidRPr="00277E99" w:rsidRDefault="00277E99" w:rsidP="00F56381">
            <w:pPr>
              <w:rPr>
                <w:i/>
                <w:iCs/>
                <w:lang w:eastAsia="en-US"/>
              </w:rPr>
            </w:pPr>
            <w:r>
              <w:rPr>
                <w:i/>
                <w:iCs/>
                <w:lang w:eastAsia="en-US"/>
              </w:rPr>
              <w:t xml:space="preserve">Notes : </w:t>
            </w:r>
          </w:p>
          <w:p w14:paraId="3ADDF9EA" w14:textId="77777777" w:rsidR="00F56381" w:rsidRDefault="002E7AC9" w:rsidP="002E7AC9">
            <w:r>
              <w:t>Une correspondance imprimée en couleur.</w:t>
            </w:r>
          </w:p>
          <w:p w14:paraId="6DF7CEC3" w14:textId="1D047025" w:rsidR="00277E99" w:rsidRPr="001D23D4" w:rsidRDefault="00277E99" w:rsidP="002E7AC9"/>
        </w:tc>
      </w:tr>
      <w:tr w:rsidR="00F56381" w:rsidRPr="00A674F8" w14:paraId="0BEBAB26" w14:textId="77777777" w:rsidTr="00D40465">
        <w:trPr>
          <w:trHeight w:val="873"/>
        </w:trPr>
        <w:tc>
          <w:tcPr>
            <w:tcW w:w="1555" w:type="dxa"/>
            <w:shd w:val="clear" w:color="auto" w:fill="D9D9D9" w:themeFill="background1" w:themeFillShade="D9"/>
          </w:tcPr>
          <w:p w14:paraId="6E691306" w14:textId="77777777" w:rsidR="00F56381" w:rsidRPr="00C55296" w:rsidRDefault="00F56381" w:rsidP="00F56381">
            <w:pPr>
              <w:rPr>
                <w:lang w:eastAsia="en-US"/>
              </w:rPr>
            </w:pPr>
            <w:r w:rsidRPr="00C55296">
              <w:rPr>
                <w:lang w:eastAsia="en-US"/>
              </w:rPr>
              <w:lastRenderedPageBreak/>
              <w:t>R-E-T-P</w:t>
            </w:r>
          </w:p>
          <w:p w14:paraId="200EA296" w14:textId="500BCAE9" w:rsidR="00F56381" w:rsidRPr="00C55296" w:rsidRDefault="00F56381" w:rsidP="00F56381">
            <w:pPr>
              <w:rPr>
                <w:lang w:eastAsia="en-US"/>
              </w:rPr>
            </w:pPr>
            <w:r w:rsidRPr="00FB1A0D">
              <w:rPr>
                <w:highlight w:val="yellow"/>
                <w:lang w:eastAsia="en-US"/>
              </w:rPr>
              <w:t>Boîte X</w:t>
            </w:r>
          </w:p>
        </w:tc>
        <w:tc>
          <w:tcPr>
            <w:tcW w:w="8012" w:type="dxa"/>
          </w:tcPr>
          <w:p w14:paraId="6F741EB0" w14:textId="4600E938" w:rsidR="00F56381" w:rsidRPr="001D23D4" w:rsidRDefault="00F56381" w:rsidP="0034758D">
            <w:pPr>
              <w:pStyle w:val="Niveau4"/>
            </w:pPr>
            <w:bookmarkStart w:id="229" w:name="_Toc223440131"/>
            <w:r w:rsidRPr="001D23D4">
              <w:t>P110/A8/1.</w:t>
            </w:r>
            <w:r w:rsidR="00244306">
              <w:t>6</w:t>
            </w:r>
            <w:r>
              <w:t> : Commandes de marchandises</w:t>
            </w:r>
            <w:bookmarkEnd w:id="229"/>
          </w:p>
          <w:p w14:paraId="54CA422B"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F8B4011" w14:textId="77777777" w:rsidR="00277E99" w:rsidRPr="00C55296" w:rsidRDefault="00277E99" w:rsidP="00F56381">
            <w:pPr>
              <w:rPr>
                <w:lang w:eastAsia="en-US"/>
              </w:rPr>
            </w:pPr>
          </w:p>
          <w:p w14:paraId="0EE7482A" w14:textId="77777777" w:rsidR="00277E99" w:rsidRPr="00277E99" w:rsidRDefault="00277E99" w:rsidP="00277E99">
            <w:pPr>
              <w:rPr>
                <w:i/>
                <w:iCs/>
                <w:lang w:eastAsia="en-US"/>
              </w:rPr>
            </w:pPr>
            <w:r>
              <w:rPr>
                <w:i/>
                <w:iCs/>
                <w:lang w:eastAsia="en-US"/>
              </w:rPr>
              <w:t xml:space="preserve">Portée et contenu : </w:t>
            </w:r>
          </w:p>
          <w:p w14:paraId="6C802A82" w14:textId="77777777" w:rsidR="00F56381" w:rsidRPr="001D23D4" w:rsidRDefault="00F56381" w:rsidP="0034758D">
            <w:pPr>
              <w:pStyle w:val="Niveau4"/>
            </w:pPr>
          </w:p>
        </w:tc>
      </w:tr>
      <w:tr w:rsidR="00F56381" w:rsidRPr="00A674F8" w14:paraId="3F922378" w14:textId="77777777" w:rsidTr="00D40465">
        <w:trPr>
          <w:trHeight w:val="873"/>
        </w:trPr>
        <w:tc>
          <w:tcPr>
            <w:tcW w:w="1555" w:type="dxa"/>
            <w:shd w:val="clear" w:color="auto" w:fill="D9D9D9" w:themeFill="background1" w:themeFillShade="D9"/>
          </w:tcPr>
          <w:p w14:paraId="3CB86994" w14:textId="77777777" w:rsidR="00F56381" w:rsidRPr="00C55296" w:rsidRDefault="00F56381" w:rsidP="00F56381">
            <w:pPr>
              <w:rPr>
                <w:lang w:eastAsia="en-US"/>
              </w:rPr>
            </w:pPr>
            <w:r w:rsidRPr="00C55296">
              <w:rPr>
                <w:lang w:eastAsia="en-US"/>
              </w:rPr>
              <w:t>R-E-T-P</w:t>
            </w:r>
          </w:p>
          <w:p w14:paraId="3AEE8A89" w14:textId="09B7239E" w:rsidR="00F56381" w:rsidRPr="00C55296" w:rsidRDefault="00F56381" w:rsidP="00F56381">
            <w:pPr>
              <w:rPr>
                <w:lang w:eastAsia="en-US"/>
              </w:rPr>
            </w:pPr>
            <w:r w:rsidRPr="00FB1A0D">
              <w:rPr>
                <w:highlight w:val="yellow"/>
                <w:lang w:eastAsia="en-US"/>
              </w:rPr>
              <w:t>Boîte X</w:t>
            </w:r>
          </w:p>
        </w:tc>
        <w:tc>
          <w:tcPr>
            <w:tcW w:w="8012" w:type="dxa"/>
          </w:tcPr>
          <w:p w14:paraId="6CBCAA28" w14:textId="411B136E" w:rsidR="00F56381" w:rsidRPr="001D23D4" w:rsidRDefault="00F56381" w:rsidP="0034758D">
            <w:pPr>
              <w:pStyle w:val="Niveau4"/>
            </w:pPr>
            <w:bookmarkStart w:id="230" w:name="_Toc223440132"/>
            <w:r w:rsidRPr="001D23D4">
              <w:t>P110/A8/1.</w:t>
            </w:r>
            <w:r w:rsidR="00244306">
              <w:t>7</w:t>
            </w:r>
            <w:r w:rsidRPr="001D23D4">
              <w:t xml:space="preserve"> : </w:t>
            </w:r>
            <w:r w:rsidR="009340D5">
              <w:t>États des comptes</w:t>
            </w:r>
            <w:bookmarkEnd w:id="230"/>
          </w:p>
          <w:p w14:paraId="1CD8B952"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98BEE4C" w14:textId="77777777" w:rsidR="00277E99" w:rsidRDefault="00277E99" w:rsidP="00277E99">
            <w:pPr>
              <w:rPr>
                <w:lang w:eastAsia="en-US"/>
              </w:rPr>
            </w:pPr>
          </w:p>
          <w:p w14:paraId="2C2B54D1" w14:textId="0AC458B6" w:rsidR="00F56381" w:rsidRPr="00277E99" w:rsidRDefault="00277E99" w:rsidP="00277E99">
            <w:pPr>
              <w:rPr>
                <w:i/>
                <w:iCs/>
                <w:lang w:eastAsia="en-US"/>
              </w:rPr>
            </w:pPr>
            <w:r>
              <w:rPr>
                <w:i/>
                <w:iCs/>
                <w:lang w:eastAsia="en-US"/>
              </w:rPr>
              <w:t xml:space="preserve">Portée et contenu : </w:t>
            </w:r>
          </w:p>
          <w:p w14:paraId="15619A6A" w14:textId="77777777" w:rsidR="00F56381" w:rsidRDefault="00F56381" w:rsidP="00F56381">
            <w:pPr>
              <w:rPr>
                <w:lang w:eastAsia="en-US"/>
              </w:rPr>
            </w:pPr>
            <w:r>
              <w:rPr>
                <w:lang w:eastAsia="en-US"/>
              </w:rPr>
              <w:t xml:space="preserve">Ce dossier comprend </w:t>
            </w:r>
            <w:r w:rsidRPr="00FB1A0D">
              <w:rPr>
                <w:highlight w:val="yellow"/>
                <w:lang w:eastAsia="en-US"/>
              </w:rPr>
              <w:t>les factures d’électricité avec la Compagnie électrique du Saguenay et autres comptes à payer… etc.</w:t>
            </w:r>
            <w:r>
              <w:rPr>
                <w:lang w:eastAsia="en-US"/>
              </w:rPr>
              <w:t xml:space="preserve"> </w:t>
            </w:r>
          </w:p>
          <w:p w14:paraId="6C457478" w14:textId="77777777" w:rsidR="00F56381" w:rsidRPr="000B3B5E" w:rsidRDefault="00F56381" w:rsidP="00F56381">
            <w:pPr>
              <w:rPr>
                <w:lang w:eastAsia="en-US"/>
              </w:rPr>
            </w:pPr>
          </w:p>
        </w:tc>
      </w:tr>
      <w:tr w:rsidR="00F56381" w:rsidRPr="00A674F8" w14:paraId="270C2347" w14:textId="77777777" w:rsidTr="00D40465">
        <w:trPr>
          <w:trHeight w:val="873"/>
        </w:trPr>
        <w:tc>
          <w:tcPr>
            <w:tcW w:w="1555" w:type="dxa"/>
            <w:shd w:val="clear" w:color="auto" w:fill="D9D9D9" w:themeFill="background1" w:themeFillShade="D9"/>
          </w:tcPr>
          <w:p w14:paraId="51DE1780" w14:textId="77777777" w:rsidR="00F56381" w:rsidRPr="00C55296" w:rsidRDefault="00F56381" w:rsidP="00F56381">
            <w:pPr>
              <w:rPr>
                <w:lang w:eastAsia="en-US"/>
              </w:rPr>
            </w:pPr>
            <w:r w:rsidRPr="00C55296">
              <w:rPr>
                <w:lang w:eastAsia="en-US"/>
              </w:rPr>
              <w:t>R-E-T-P</w:t>
            </w:r>
          </w:p>
          <w:p w14:paraId="4970F541" w14:textId="50385EB1" w:rsidR="00F56381" w:rsidRPr="00C55296" w:rsidRDefault="00F56381" w:rsidP="00F56381">
            <w:pPr>
              <w:rPr>
                <w:lang w:eastAsia="en-US"/>
              </w:rPr>
            </w:pPr>
            <w:r w:rsidRPr="00FB1A0D">
              <w:rPr>
                <w:highlight w:val="yellow"/>
                <w:lang w:eastAsia="en-US"/>
              </w:rPr>
              <w:t>Boîte X</w:t>
            </w:r>
          </w:p>
        </w:tc>
        <w:tc>
          <w:tcPr>
            <w:tcW w:w="8012" w:type="dxa"/>
          </w:tcPr>
          <w:p w14:paraId="17B230BD" w14:textId="7AD111BA" w:rsidR="00F56381" w:rsidRPr="001D23D4" w:rsidRDefault="00F56381" w:rsidP="0034758D">
            <w:pPr>
              <w:pStyle w:val="Niveau4"/>
            </w:pPr>
            <w:bookmarkStart w:id="231" w:name="_Toc223440133"/>
            <w:r w:rsidRPr="001D23D4">
              <w:t>P110/A8/1.</w:t>
            </w:r>
            <w:r w:rsidR="00244306">
              <w:t>8</w:t>
            </w:r>
            <w:r w:rsidRPr="001D23D4">
              <w:t xml:space="preserve"> : </w:t>
            </w:r>
            <w:r>
              <w:t>Constitutions</w:t>
            </w:r>
            <w:bookmarkEnd w:id="231"/>
          </w:p>
          <w:p w14:paraId="2A048340"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2BF7C2" w14:textId="7841AB94" w:rsidR="00F56381" w:rsidRDefault="00F56381" w:rsidP="00F56381">
            <w:pPr>
              <w:rPr>
                <w:lang w:eastAsia="en-US"/>
              </w:rPr>
            </w:pPr>
          </w:p>
          <w:p w14:paraId="75268F6C" w14:textId="77777777" w:rsidR="00277E99" w:rsidRPr="00277E99" w:rsidRDefault="00277E99" w:rsidP="00277E99">
            <w:pPr>
              <w:rPr>
                <w:i/>
                <w:iCs/>
                <w:lang w:eastAsia="en-US"/>
              </w:rPr>
            </w:pPr>
            <w:r>
              <w:rPr>
                <w:i/>
                <w:iCs/>
                <w:lang w:eastAsia="en-US"/>
              </w:rPr>
              <w:t xml:space="preserve">Portée et contenu : </w:t>
            </w:r>
          </w:p>
          <w:p w14:paraId="29D1EAB9" w14:textId="77777777" w:rsidR="00277E99" w:rsidRDefault="00277E99" w:rsidP="00F56381">
            <w:pPr>
              <w:rPr>
                <w:lang w:eastAsia="en-US"/>
              </w:rPr>
            </w:pPr>
          </w:p>
          <w:p w14:paraId="0D7D9D67" w14:textId="77777777" w:rsidR="00F56381" w:rsidRPr="001D23D4" w:rsidRDefault="00F56381" w:rsidP="00F56381"/>
        </w:tc>
      </w:tr>
      <w:tr w:rsidR="00F56381" w:rsidRPr="00A674F8" w14:paraId="365665D1" w14:textId="77777777" w:rsidTr="00D40465">
        <w:trPr>
          <w:trHeight w:val="873"/>
        </w:trPr>
        <w:tc>
          <w:tcPr>
            <w:tcW w:w="1555" w:type="dxa"/>
            <w:shd w:val="clear" w:color="auto" w:fill="D9D9D9" w:themeFill="background1" w:themeFillShade="D9"/>
          </w:tcPr>
          <w:p w14:paraId="1D959A4C" w14:textId="77777777" w:rsidR="00F56381" w:rsidRPr="00C55296" w:rsidRDefault="00F56381" w:rsidP="00F56381">
            <w:pPr>
              <w:rPr>
                <w:lang w:eastAsia="en-US"/>
              </w:rPr>
            </w:pPr>
            <w:r w:rsidRPr="00C55296">
              <w:rPr>
                <w:lang w:eastAsia="en-US"/>
              </w:rPr>
              <w:t>R-E-T-P</w:t>
            </w:r>
          </w:p>
          <w:p w14:paraId="01103B2F" w14:textId="0F4D21F7" w:rsidR="00F56381" w:rsidRPr="00C55296" w:rsidRDefault="00F56381" w:rsidP="00F56381">
            <w:pPr>
              <w:rPr>
                <w:lang w:eastAsia="en-US"/>
              </w:rPr>
            </w:pPr>
            <w:r w:rsidRPr="00FB1A0D">
              <w:rPr>
                <w:highlight w:val="yellow"/>
                <w:lang w:eastAsia="en-US"/>
              </w:rPr>
              <w:t>Boîte X</w:t>
            </w:r>
          </w:p>
        </w:tc>
        <w:tc>
          <w:tcPr>
            <w:tcW w:w="8012" w:type="dxa"/>
          </w:tcPr>
          <w:p w14:paraId="2B8CE5E8" w14:textId="7EE53ED9" w:rsidR="00F56381" w:rsidRPr="001D23D4" w:rsidRDefault="00F56381" w:rsidP="0034758D">
            <w:pPr>
              <w:pStyle w:val="Niveau4"/>
            </w:pPr>
            <w:bookmarkStart w:id="232" w:name="_Toc223440134"/>
            <w:r w:rsidRPr="001D23D4">
              <w:t>P110/A8/1.</w:t>
            </w:r>
            <w:r w:rsidR="00244306">
              <w:t>9</w:t>
            </w:r>
            <w:r w:rsidRPr="001D23D4">
              <w:t xml:space="preserve"> : </w:t>
            </w:r>
            <w:r>
              <w:t>Coupures de presses</w:t>
            </w:r>
            <w:bookmarkEnd w:id="232"/>
            <w:r>
              <w:t xml:space="preserve"> </w:t>
            </w:r>
          </w:p>
          <w:p w14:paraId="63C4F9DD"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7322DD" w14:textId="77777777" w:rsidR="00277E99" w:rsidRDefault="00277E99" w:rsidP="009321F8">
            <w:pPr>
              <w:rPr>
                <w:lang w:eastAsia="en-US"/>
              </w:rPr>
            </w:pPr>
          </w:p>
          <w:p w14:paraId="7777FC8D" w14:textId="6E7C6992" w:rsidR="009321F8" w:rsidRPr="00277E99" w:rsidRDefault="00277E99" w:rsidP="00F56381">
            <w:pPr>
              <w:rPr>
                <w:i/>
                <w:iCs/>
                <w:lang w:eastAsia="en-US"/>
              </w:rPr>
            </w:pPr>
            <w:r>
              <w:rPr>
                <w:i/>
                <w:iCs/>
                <w:lang w:eastAsia="en-US"/>
              </w:rPr>
              <w:t xml:space="preserve">Portée et contenu : </w:t>
            </w:r>
          </w:p>
          <w:p w14:paraId="575CCD19" w14:textId="768F99B7" w:rsidR="00F56381" w:rsidRPr="00C55296" w:rsidRDefault="00D40465" w:rsidP="00F56381">
            <w:pPr>
              <w:rPr>
                <w:lang w:eastAsia="en-US"/>
              </w:rPr>
            </w:pPr>
            <w:r>
              <w:rPr>
                <w:lang w:eastAsia="en-US"/>
              </w:rPr>
              <w:t>Ce</w:t>
            </w:r>
            <w:r w:rsidRPr="00277E99">
              <w:rPr>
                <w:lang w:eastAsia="en-US"/>
              </w:rPr>
              <w:t xml:space="preserve"> </w:t>
            </w:r>
            <w:r w:rsidR="00277E99" w:rsidRPr="00277E99">
              <w:rPr>
                <w:lang w:eastAsia="en-US"/>
              </w:rPr>
              <w:t xml:space="preserve">dossier </w:t>
            </w:r>
            <w:r>
              <w:rPr>
                <w:lang w:eastAsia="en-US"/>
              </w:rPr>
              <w:t xml:space="preserve">comprend des articles de presse concernant </w:t>
            </w:r>
            <w:r w:rsidR="00760026">
              <w:rPr>
                <w:lang w:eastAsia="en-US"/>
              </w:rPr>
              <w:t xml:space="preserve">les activités des Industries alimentaires. </w:t>
            </w:r>
          </w:p>
          <w:p w14:paraId="66BB3112" w14:textId="77777777" w:rsidR="00F56381" w:rsidRPr="001D23D4" w:rsidRDefault="00F56381" w:rsidP="009321F8"/>
        </w:tc>
      </w:tr>
      <w:tr w:rsidR="00F56381" w:rsidRPr="00A674F8" w14:paraId="7AB7457E" w14:textId="77777777" w:rsidTr="00D40465">
        <w:trPr>
          <w:trHeight w:val="873"/>
        </w:trPr>
        <w:tc>
          <w:tcPr>
            <w:tcW w:w="1555" w:type="dxa"/>
            <w:shd w:val="clear" w:color="auto" w:fill="D9D9D9" w:themeFill="background1" w:themeFillShade="D9"/>
          </w:tcPr>
          <w:p w14:paraId="1D1CB7BB" w14:textId="77777777" w:rsidR="00F56381" w:rsidRPr="00C55296" w:rsidRDefault="00F56381" w:rsidP="00F56381">
            <w:pPr>
              <w:rPr>
                <w:lang w:eastAsia="en-US"/>
              </w:rPr>
            </w:pPr>
            <w:r w:rsidRPr="00C55296">
              <w:rPr>
                <w:lang w:eastAsia="en-US"/>
              </w:rPr>
              <w:t>R-E-T-P</w:t>
            </w:r>
          </w:p>
          <w:p w14:paraId="1910516F" w14:textId="71C140D8" w:rsidR="00F56381" w:rsidRPr="00C55296" w:rsidRDefault="00F56381" w:rsidP="00F56381">
            <w:pPr>
              <w:rPr>
                <w:lang w:eastAsia="en-US"/>
              </w:rPr>
            </w:pPr>
            <w:r w:rsidRPr="00FB1A0D">
              <w:rPr>
                <w:highlight w:val="yellow"/>
                <w:lang w:eastAsia="en-US"/>
              </w:rPr>
              <w:t>Boîte X</w:t>
            </w:r>
          </w:p>
        </w:tc>
        <w:tc>
          <w:tcPr>
            <w:tcW w:w="8012" w:type="dxa"/>
          </w:tcPr>
          <w:p w14:paraId="7B466C4D" w14:textId="5FAA0115" w:rsidR="00F56381" w:rsidRPr="001D23D4" w:rsidRDefault="00F56381" w:rsidP="0034758D">
            <w:pPr>
              <w:pStyle w:val="Niveau4"/>
            </w:pPr>
            <w:bookmarkStart w:id="233" w:name="_Toc223440135"/>
            <w:r w:rsidRPr="001D23D4">
              <w:t>P110/A8/1.</w:t>
            </w:r>
            <w:r>
              <w:t>1</w:t>
            </w:r>
            <w:r w:rsidR="00244306">
              <w:t>0</w:t>
            </w:r>
            <w:r w:rsidRPr="001D23D4">
              <w:t xml:space="preserve"> : </w:t>
            </w:r>
            <w:r>
              <w:t>École industrielle</w:t>
            </w:r>
            <w:bookmarkEnd w:id="233"/>
          </w:p>
          <w:p w14:paraId="5A00B8EE" w14:textId="568375A5" w:rsidR="009321F8" w:rsidRDefault="00D40465" w:rsidP="00D40465">
            <w:pPr>
              <w:rPr>
                <w:lang w:eastAsia="en-US"/>
              </w:rPr>
            </w:pPr>
            <w:r>
              <w:rPr>
                <w:lang w:eastAsia="en-US"/>
              </w:rPr>
              <w:t>-1938-1939</w:t>
            </w:r>
            <w:r w:rsidR="00F56381" w:rsidRPr="00D40465">
              <w:rPr>
                <w:highlight w:val="yellow"/>
                <w:lang w:eastAsia="en-US"/>
              </w:rPr>
              <w:t>.</w:t>
            </w:r>
            <w:r w:rsidR="00F56381" w:rsidRPr="00C55296">
              <w:rPr>
                <w:lang w:eastAsia="en-US"/>
              </w:rPr>
              <w:t xml:space="preserve"> </w:t>
            </w:r>
            <w:r w:rsidR="00F56381" w:rsidRPr="00D40465">
              <w:rPr>
                <w:highlight w:val="yellow"/>
                <w:lang w:eastAsia="en-US"/>
              </w:rPr>
              <w:t>– X cm</w:t>
            </w:r>
            <w:r w:rsidR="00F56381" w:rsidRPr="00C55296">
              <w:rPr>
                <w:lang w:eastAsia="en-US"/>
              </w:rPr>
              <w:t xml:space="preserve"> de documents textuels. </w:t>
            </w:r>
          </w:p>
          <w:p w14:paraId="378D2F74" w14:textId="77777777" w:rsidR="00277E99" w:rsidRDefault="00277E99" w:rsidP="00D40465">
            <w:pPr>
              <w:rPr>
                <w:lang w:eastAsia="en-US"/>
              </w:rPr>
            </w:pPr>
          </w:p>
          <w:p w14:paraId="3E624E75" w14:textId="77777777" w:rsidR="00277E99" w:rsidRPr="00277E99" w:rsidRDefault="00277E99" w:rsidP="00277E99">
            <w:pPr>
              <w:rPr>
                <w:i/>
                <w:iCs/>
                <w:lang w:eastAsia="en-US"/>
              </w:rPr>
            </w:pPr>
            <w:r>
              <w:rPr>
                <w:i/>
                <w:iCs/>
                <w:lang w:eastAsia="en-US"/>
              </w:rPr>
              <w:t xml:space="preserve">Portée et contenu : </w:t>
            </w:r>
          </w:p>
          <w:p w14:paraId="57B5B338" w14:textId="3DBCE62E" w:rsidR="00F56381" w:rsidRDefault="00D40465" w:rsidP="00D40465">
            <w:pPr>
              <w:rPr>
                <w:lang w:eastAsia="en-US"/>
              </w:rPr>
            </w:pPr>
            <w:r>
              <w:rPr>
                <w:lang w:eastAsia="en-US"/>
              </w:rPr>
              <w:t>Ce</w:t>
            </w:r>
            <w:r w:rsidRPr="00277E99">
              <w:rPr>
                <w:lang w:eastAsia="en-US"/>
              </w:rPr>
              <w:t xml:space="preserve"> d</w:t>
            </w:r>
            <w:r w:rsidR="00277E99" w:rsidRPr="00277E99">
              <w:rPr>
                <w:lang w:eastAsia="en-US"/>
              </w:rPr>
              <w:t xml:space="preserve">ossier </w:t>
            </w:r>
            <w:r>
              <w:rPr>
                <w:lang w:eastAsia="en-US"/>
              </w:rPr>
              <w:t xml:space="preserve">comprend des résolutions et des </w:t>
            </w:r>
            <w:r w:rsidRPr="00277E99">
              <w:rPr>
                <w:lang w:eastAsia="en-US"/>
              </w:rPr>
              <w:t>projets</w:t>
            </w:r>
            <w:r w:rsidR="00760026" w:rsidRPr="00277E99">
              <w:rPr>
                <w:lang w:eastAsia="en-US"/>
              </w:rPr>
              <w:t xml:space="preserve"> de construire une école industrielle à Dolbeau-Mistassini</w:t>
            </w:r>
            <w:r>
              <w:rPr>
                <w:lang w:eastAsia="en-US"/>
              </w:rPr>
              <w:t xml:space="preserve">. </w:t>
            </w:r>
          </w:p>
          <w:p w14:paraId="35ABF9B7" w14:textId="77777777" w:rsidR="00277E99" w:rsidRDefault="00277E99" w:rsidP="00D40465">
            <w:pPr>
              <w:rPr>
                <w:lang w:eastAsia="en-US"/>
              </w:rPr>
            </w:pPr>
          </w:p>
          <w:p w14:paraId="52D7E308" w14:textId="202D01EC" w:rsidR="00277E99" w:rsidRPr="00277E99" w:rsidRDefault="00277E99" w:rsidP="00D40465">
            <w:pPr>
              <w:rPr>
                <w:i/>
                <w:iCs/>
                <w:lang w:eastAsia="en-US"/>
              </w:rPr>
            </w:pPr>
            <w:r w:rsidRPr="00277E99">
              <w:rPr>
                <w:i/>
                <w:iCs/>
                <w:lang w:eastAsia="en-US"/>
              </w:rPr>
              <w:t xml:space="preserve">Notes : </w:t>
            </w:r>
          </w:p>
          <w:p w14:paraId="5EF7E7AD" w14:textId="3267DC9F" w:rsidR="00277E99" w:rsidRPr="00C55296" w:rsidRDefault="00277E99" w:rsidP="00D40465">
            <w:pPr>
              <w:rPr>
                <w:lang w:eastAsia="en-US"/>
              </w:rPr>
            </w:pPr>
            <w:r>
              <w:rPr>
                <w:lang w:eastAsia="en-US"/>
              </w:rPr>
              <w:t>Les documents sont manuscrits.</w:t>
            </w:r>
          </w:p>
          <w:p w14:paraId="2210D48F" w14:textId="77777777" w:rsidR="00F56381" w:rsidRPr="001D23D4" w:rsidRDefault="00F56381" w:rsidP="009321F8"/>
        </w:tc>
      </w:tr>
      <w:tr w:rsidR="00F56381" w:rsidRPr="00A674F8" w14:paraId="53B7EAF4" w14:textId="77777777" w:rsidTr="00D40465">
        <w:trPr>
          <w:trHeight w:val="873"/>
        </w:trPr>
        <w:tc>
          <w:tcPr>
            <w:tcW w:w="1555" w:type="dxa"/>
            <w:shd w:val="clear" w:color="auto" w:fill="D9D9D9" w:themeFill="background1" w:themeFillShade="D9"/>
          </w:tcPr>
          <w:p w14:paraId="1DE19C5A" w14:textId="77777777" w:rsidR="00F56381" w:rsidRPr="00C55296" w:rsidRDefault="00F56381" w:rsidP="00F56381">
            <w:pPr>
              <w:rPr>
                <w:lang w:eastAsia="en-US"/>
              </w:rPr>
            </w:pPr>
            <w:r w:rsidRPr="00C55296">
              <w:rPr>
                <w:lang w:eastAsia="en-US"/>
              </w:rPr>
              <w:t>R-E-T-P</w:t>
            </w:r>
          </w:p>
          <w:p w14:paraId="2A47A8F7" w14:textId="7337E22A" w:rsidR="00F56381" w:rsidRPr="00C55296" w:rsidRDefault="00F56381" w:rsidP="00F56381">
            <w:pPr>
              <w:rPr>
                <w:lang w:eastAsia="en-US"/>
              </w:rPr>
            </w:pPr>
            <w:r w:rsidRPr="00FB1A0D">
              <w:rPr>
                <w:highlight w:val="yellow"/>
                <w:lang w:eastAsia="en-US"/>
              </w:rPr>
              <w:t>Boîte X</w:t>
            </w:r>
          </w:p>
        </w:tc>
        <w:tc>
          <w:tcPr>
            <w:tcW w:w="8012" w:type="dxa"/>
          </w:tcPr>
          <w:p w14:paraId="51BD6CA1" w14:textId="2D9B9DCB" w:rsidR="00F56381" w:rsidRPr="001D23D4" w:rsidRDefault="00F56381" w:rsidP="0034758D">
            <w:pPr>
              <w:pStyle w:val="Niveau4"/>
            </w:pPr>
            <w:bookmarkStart w:id="234" w:name="_Toc223440136"/>
            <w:r w:rsidRPr="001D23D4">
              <w:t>P110/A8/1.</w:t>
            </w:r>
            <w:r>
              <w:t>1</w:t>
            </w:r>
            <w:r w:rsidR="00244306">
              <w:t>1</w:t>
            </w:r>
            <w:r w:rsidRPr="001D23D4">
              <w:t> :</w:t>
            </w:r>
            <w:r>
              <w:t xml:space="preserve"> Employés</w:t>
            </w:r>
            <w:bookmarkEnd w:id="234"/>
            <w:r>
              <w:t xml:space="preserve"> </w:t>
            </w:r>
          </w:p>
          <w:p w14:paraId="00B14229"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DE01D55" w14:textId="77777777" w:rsidR="00277E99" w:rsidRDefault="00277E99" w:rsidP="00F56381">
            <w:pPr>
              <w:rPr>
                <w:lang w:eastAsia="en-US"/>
              </w:rPr>
            </w:pPr>
          </w:p>
          <w:p w14:paraId="29D22916" w14:textId="77777777" w:rsidR="00277E99" w:rsidRPr="00277E99" w:rsidRDefault="00277E99" w:rsidP="00277E99">
            <w:pPr>
              <w:rPr>
                <w:i/>
                <w:iCs/>
                <w:lang w:eastAsia="en-US"/>
              </w:rPr>
            </w:pPr>
            <w:r>
              <w:rPr>
                <w:i/>
                <w:iCs/>
                <w:lang w:eastAsia="en-US"/>
              </w:rPr>
              <w:t xml:space="preserve">Portée et contenu : </w:t>
            </w:r>
          </w:p>
          <w:p w14:paraId="6AFD3C18" w14:textId="55879807" w:rsidR="00F56381" w:rsidRPr="00C55296" w:rsidRDefault="00D40465" w:rsidP="00F56381">
            <w:pPr>
              <w:rPr>
                <w:lang w:eastAsia="en-US"/>
              </w:rPr>
            </w:pPr>
            <w:r>
              <w:rPr>
                <w:lang w:eastAsia="en-US"/>
              </w:rPr>
              <w:t xml:space="preserve">Ce </w:t>
            </w:r>
            <w:r w:rsidR="009321F8" w:rsidRPr="00277E99">
              <w:rPr>
                <w:lang w:eastAsia="en-US"/>
              </w:rPr>
              <w:t>d</w:t>
            </w:r>
            <w:r w:rsidR="00872588" w:rsidRPr="00277E99">
              <w:rPr>
                <w:lang w:eastAsia="en-US"/>
              </w:rPr>
              <w:t xml:space="preserve">ossier </w:t>
            </w:r>
            <w:r w:rsidR="009321F8">
              <w:rPr>
                <w:lang w:eastAsia="en-US"/>
              </w:rPr>
              <w:t>comprend</w:t>
            </w:r>
            <w:r>
              <w:rPr>
                <w:lang w:eastAsia="en-US"/>
              </w:rPr>
              <w:t xml:space="preserve"> des documents état salariales des employés, des dépenses de voyage, annonce besoin d’employé,</w:t>
            </w:r>
            <w:r w:rsidR="00244306">
              <w:rPr>
                <w:lang w:eastAsia="en-US"/>
              </w:rPr>
              <w:t xml:space="preserve"> des accidents de travails. </w:t>
            </w:r>
          </w:p>
          <w:p w14:paraId="1A29E160" w14:textId="7499795C" w:rsidR="00F56381" w:rsidRPr="001D23D4" w:rsidRDefault="00F56381" w:rsidP="00F56381">
            <w:pPr>
              <w:rPr>
                <w:lang w:eastAsia="en-US"/>
              </w:rPr>
            </w:pPr>
          </w:p>
        </w:tc>
      </w:tr>
      <w:tr w:rsidR="00F56381" w:rsidRPr="00A674F8" w14:paraId="39247BDA" w14:textId="77777777" w:rsidTr="00D40465">
        <w:trPr>
          <w:trHeight w:val="873"/>
        </w:trPr>
        <w:tc>
          <w:tcPr>
            <w:tcW w:w="1555" w:type="dxa"/>
            <w:shd w:val="clear" w:color="auto" w:fill="D9D9D9" w:themeFill="background1" w:themeFillShade="D9"/>
          </w:tcPr>
          <w:p w14:paraId="627277A5" w14:textId="77777777" w:rsidR="00F56381" w:rsidRPr="00C55296" w:rsidRDefault="00F56381" w:rsidP="00F56381">
            <w:pPr>
              <w:rPr>
                <w:lang w:eastAsia="en-US"/>
              </w:rPr>
            </w:pPr>
            <w:r w:rsidRPr="00C55296">
              <w:rPr>
                <w:lang w:eastAsia="en-US"/>
              </w:rPr>
              <w:t>R-E-T-P</w:t>
            </w:r>
          </w:p>
          <w:p w14:paraId="0C332157" w14:textId="5C64D899" w:rsidR="00F56381" w:rsidRPr="00C55296" w:rsidRDefault="00F56381" w:rsidP="00F56381">
            <w:pPr>
              <w:rPr>
                <w:lang w:eastAsia="en-US"/>
              </w:rPr>
            </w:pPr>
            <w:r w:rsidRPr="00FB1A0D">
              <w:rPr>
                <w:highlight w:val="yellow"/>
                <w:lang w:eastAsia="en-US"/>
              </w:rPr>
              <w:t>Boîte X</w:t>
            </w:r>
          </w:p>
        </w:tc>
        <w:tc>
          <w:tcPr>
            <w:tcW w:w="8012" w:type="dxa"/>
          </w:tcPr>
          <w:p w14:paraId="10C627FF" w14:textId="39BDD2D9" w:rsidR="00F56381" w:rsidRDefault="00F56381" w:rsidP="0034758D">
            <w:pPr>
              <w:pStyle w:val="Niveau4"/>
            </w:pPr>
            <w:bookmarkStart w:id="235" w:name="_Toc223440137"/>
            <w:r>
              <w:t>P110/A8/1.1</w:t>
            </w:r>
            <w:r w:rsidR="00244306">
              <w:t>2</w:t>
            </w:r>
            <w:r>
              <w:t> : Enquêtes de marchés</w:t>
            </w:r>
            <w:bookmarkEnd w:id="235"/>
            <w:r>
              <w:t xml:space="preserve"> </w:t>
            </w:r>
          </w:p>
          <w:p w14:paraId="1CF9145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7E400AC" w14:textId="77777777" w:rsidR="00F56381" w:rsidRDefault="00F56381" w:rsidP="00277E99">
            <w:pPr>
              <w:rPr>
                <w:lang w:eastAsia="en-US"/>
              </w:rPr>
            </w:pPr>
          </w:p>
          <w:p w14:paraId="30FAC3B1" w14:textId="77777777" w:rsidR="00277E99" w:rsidRPr="00277E99" w:rsidRDefault="00277E99" w:rsidP="00277E99">
            <w:pPr>
              <w:rPr>
                <w:i/>
                <w:iCs/>
                <w:lang w:eastAsia="en-US"/>
              </w:rPr>
            </w:pPr>
            <w:r>
              <w:rPr>
                <w:i/>
                <w:iCs/>
                <w:lang w:eastAsia="en-US"/>
              </w:rPr>
              <w:t xml:space="preserve">Portée et contenu : </w:t>
            </w:r>
          </w:p>
          <w:p w14:paraId="26FAFA6E" w14:textId="77777777" w:rsidR="00277E99" w:rsidRDefault="00277E99" w:rsidP="00277E99">
            <w:pPr>
              <w:rPr>
                <w:lang w:eastAsia="en-US"/>
              </w:rPr>
            </w:pPr>
            <w:r>
              <w:rPr>
                <w:lang w:eastAsia="en-US"/>
              </w:rPr>
              <w:lastRenderedPageBreak/>
              <w:t xml:space="preserve">Ce dossier comprend </w:t>
            </w:r>
          </w:p>
          <w:p w14:paraId="2092C1E0" w14:textId="565BF419" w:rsidR="00277E99" w:rsidRPr="009273B7" w:rsidRDefault="00277E99" w:rsidP="00277E99">
            <w:pPr>
              <w:rPr>
                <w:lang w:eastAsia="en-US"/>
              </w:rPr>
            </w:pPr>
          </w:p>
        </w:tc>
      </w:tr>
      <w:tr w:rsidR="00F56381" w:rsidRPr="00A674F8" w14:paraId="031BFA52" w14:textId="77777777" w:rsidTr="00D40465">
        <w:trPr>
          <w:trHeight w:val="873"/>
        </w:trPr>
        <w:tc>
          <w:tcPr>
            <w:tcW w:w="1555" w:type="dxa"/>
            <w:shd w:val="clear" w:color="auto" w:fill="D9D9D9" w:themeFill="background1" w:themeFillShade="D9"/>
          </w:tcPr>
          <w:p w14:paraId="23D63ADA" w14:textId="77777777" w:rsidR="00F56381" w:rsidRPr="00C55296" w:rsidRDefault="00F56381" w:rsidP="00F56381">
            <w:pPr>
              <w:rPr>
                <w:lang w:eastAsia="en-US"/>
              </w:rPr>
            </w:pPr>
            <w:r w:rsidRPr="00C55296">
              <w:rPr>
                <w:lang w:eastAsia="en-US"/>
              </w:rPr>
              <w:lastRenderedPageBreak/>
              <w:t>R-E-T-P</w:t>
            </w:r>
          </w:p>
          <w:p w14:paraId="2704CCD6" w14:textId="6C9C8BCB" w:rsidR="00F56381" w:rsidRPr="00C55296" w:rsidRDefault="00F56381" w:rsidP="00F56381">
            <w:pPr>
              <w:rPr>
                <w:lang w:eastAsia="en-US"/>
              </w:rPr>
            </w:pPr>
            <w:r w:rsidRPr="00FB1A0D">
              <w:rPr>
                <w:highlight w:val="yellow"/>
                <w:lang w:eastAsia="en-US"/>
              </w:rPr>
              <w:t>Boîte X</w:t>
            </w:r>
          </w:p>
        </w:tc>
        <w:tc>
          <w:tcPr>
            <w:tcW w:w="8012" w:type="dxa"/>
          </w:tcPr>
          <w:p w14:paraId="0BC011F8" w14:textId="5DC68A5F" w:rsidR="00F56381" w:rsidRDefault="00F56381" w:rsidP="0034758D">
            <w:pPr>
              <w:pStyle w:val="Niveau4"/>
            </w:pPr>
            <w:bookmarkStart w:id="236" w:name="_Toc223440138"/>
            <w:r>
              <w:t>P110/A8/1.1</w:t>
            </w:r>
            <w:r w:rsidR="00244306">
              <w:t>3</w:t>
            </w:r>
            <w:r>
              <w:t> : États des comptes</w:t>
            </w:r>
            <w:bookmarkEnd w:id="236"/>
          </w:p>
          <w:p w14:paraId="462F0537"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F8650A1" w14:textId="77777777" w:rsidR="00F56381" w:rsidRDefault="00F56381" w:rsidP="00277E99">
            <w:pPr>
              <w:rPr>
                <w:lang w:eastAsia="en-US"/>
              </w:rPr>
            </w:pPr>
          </w:p>
          <w:p w14:paraId="5ED022AD" w14:textId="77777777" w:rsidR="00277E99" w:rsidRPr="00277E99" w:rsidRDefault="00277E99" w:rsidP="00277E99">
            <w:pPr>
              <w:rPr>
                <w:i/>
                <w:iCs/>
                <w:lang w:eastAsia="en-US"/>
              </w:rPr>
            </w:pPr>
            <w:r>
              <w:rPr>
                <w:i/>
                <w:iCs/>
                <w:lang w:eastAsia="en-US"/>
              </w:rPr>
              <w:t xml:space="preserve">Portée et contenu : </w:t>
            </w:r>
          </w:p>
          <w:p w14:paraId="71CF4027" w14:textId="77777777" w:rsidR="00277E99" w:rsidRDefault="00277E99" w:rsidP="00277E99">
            <w:pPr>
              <w:rPr>
                <w:lang w:eastAsia="en-US"/>
              </w:rPr>
            </w:pPr>
            <w:r>
              <w:rPr>
                <w:lang w:eastAsia="en-US"/>
              </w:rPr>
              <w:t xml:space="preserve">Ce dossier comprend </w:t>
            </w:r>
          </w:p>
          <w:p w14:paraId="7E32EF87" w14:textId="0F9F108A" w:rsidR="00277E99" w:rsidRPr="009273B7" w:rsidRDefault="00277E99" w:rsidP="00277E99">
            <w:pPr>
              <w:rPr>
                <w:lang w:eastAsia="en-US"/>
              </w:rPr>
            </w:pPr>
          </w:p>
        </w:tc>
      </w:tr>
      <w:tr w:rsidR="00F56381" w:rsidRPr="00A674F8" w14:paraId="18D7FFA2" w14:textId="77777777" w:rsidTr="00D40465">
        <w:trPr>
          <w:trHeight w:val="873"/>
        </w:trPr>
        <w:tc>
          <w:tcPr>
            <w:tcW w:w="1555" w:type="dxa"/>
            <w:shd w:val="clear" w:color="auto" w:fill="D9D9D9" w:themeFill="background1" w:themeFillShade="D9"/>
          </w:tcPr>
          <w:p w14:paraId="4CABD957" w14:textId="77777777" w:rsidR="00F56381" w:rsidRPr="00C55296" w:rsidRDefault="00F56381" w:rsidP="00F56381">
            <w:pPr>
              <w:rPr>
                <w:lang w:eastAsia="en-US"/>
              </w:rPr>
            </w:pPr>
            <w:r w:rsidRPr="00C55296">
              <w:rPr>
                <w:lang w:eastAsia="en-US"/>
              </w:rPr>
              <w:t>R-E-T-P</w:t>
            </w:r>
          </w:p>
          <w:p w14:paraId="34E84259" w14:textId="77BDBC56" w:rsidR="00F56381" w:rsidRPr="00C55296" w:rsidRDefault="00F56381" w:rsidP="00F56381">
            <w:pPr>
              <w:rPr>
                <w:lang w:eastAsia="en-US"/>
              </w:rPr>
            </w:pPr>
            <w:r w:rsidRPr="00FB1A0D">
              <w:rPr>
                <w:highlight w:val="yellow"/>
                <w:lang w:eastAsia="en-US"/>
              </w:rPr>
              <w:t>Boîte X</w:t>
            </w:r>
          </w:p>
        </w:tc>
        <w:tc>
          <w:tcPr>
            <w:tcW w:w="8012" w:type="dxa"/>
          </w:tcPr>
          <w:p w14:paraId="146DF34C" w14:textId="26B426F1" w:rsidR="00F56381" w:rsidRDefault="00F56381" w:rsidP="0034758D">
            <w:pPr>
              <w:pStyle w:val="Niveau4"/>
            </w:pPr>
            <w:bookmarkStart w:id="237" w:name="_Toc223440139"/>
            <w:r>
              <w:t>P110/A8/1.1</w:t>
            </w:r>
            <w:r w:rsidR="00244306">
              <w:t>4</w:t>
            </w:r>
            <w:r>
              <w:t> : États des opérations</w:t>
            </w:r>
            <w:bookmarkEnd w:id="237"/>
            <w:r>
              <w:t xml:space="preserve"> </w:t>
            </w:r>
          </w:p>
          <w:p w14:paraId="591B62E1"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AD3B64" w14:textId="77777777" w:rsidR="00F56381" w:rsidRDefault="00F56381" w:rsidP="00F56381">
            <w:pPr>
              <w:rPr>
                <w:lang w:eastAsia="en-US"/>
              </w:rPr>
            </w:pPr>
            <w:r w:rsidRPr="00FB1A0D">
              <w:rPr>
                <w:highlight w:val="yellow"/>
                <w:lang w:eastAsia="en-US"/>
              </w:rPr>
              <w:t>Boîte X.</w:t>
            </w:r>
          </w:p>
          <w:p w14:paraId="4D463124" w14:textId="412CF5CC" w:rsidR="00F56381" w:rsidRPr="009273B7" w:rsidRDefault="00F56381" w:rsidP="00F56381">
            <w:pPr>
              <w:rPr>
                <w:lang w:eastAsia="en-US"/>
              </w:rPr>
            </w:pPr>
          </w:p>
        </w:tc>
      </w:tr>
      <w:tr w:rsidR="00F56381" w:rsidRPr="00A674F8" w14:paraId="4A8F2247" w14:textId="77777777" w:rsidTr="00D40465">
        <w:trPr>
          <w:trHeight w:val="873"/>
        </w:trPr>
        <w:tc>
          <w:tcPr>
            <w:tcW w:w="1555" w:type="dxa"/>
            <w:shd w:val="clear" w:color="auto" w:fill="D9D9D9" w:themeFill="background1" w:themeFillShade="D9"/>
          </w:tcPr>
          <w:p w14:paraId="44EF385C" w14:textId="77777777" w:rsidR="00F56381" w:rsidRPr="00C55296" w:rsidRDefault="00F56381" w:rsidP="00F56381">
            <w:pPr>
              <w:rPr>
                <w:lang w:eastAsia="en-US"/>
              </w:rPr>
            </w:pPr>
            <w:r w:rsidRPr="00C55296">
              <w:rPr>
                <w:lang w:eastAsia="en-US"/>
              </w:rPr>
              <w:t>R-E-T-P</w:t>
            </w:r>
          </w:p>
          <w:p w14:paraId="687CD046" w14:textId="28520AD9" w:rsidR="00F56381" w:rsidRPr="00C55296" w:rsidRDefault="00F56381" w:rsidP="00F56381">
            <w:pPr>
              <w:rPr>
                <w:lang w:eastAsia="en-US"/>
              </w:rPr>
            </w:pPr>
            <w:r w:rsidRPr="00FB1A0D">
              <w:rPr>
                <w:highlight w:val="yellow"/>
                <w:lang w:eastAsia="en-US"/>
              </w:rPr>
              <w:t>Boîte X</w:t>
            </w:r>
          </w:p>
        </w:tc>
        <w:tc>
          <w:tcPr>
            <w:tcW w:w="8012" w:type="dxa"/>
          </w:tcPr>
          <w:p w14:paraId="77754B11" w14:textId="1AC98AE3" w:rsidR="00F56381" w:rsidRDefault="00F56381" w:rsidP="0034758D">
            <w:pPr>
              <w:pStyle w:val="Niveau4"/>
            </w:pPr>
            <w:bookmarkStart w:id="238" w:name="_Toc223440140"/>
            <w:r>
              <w:t>P110/A8/1.1</w:t>
            </w:r>
            <w:r w:rsidR="00244306">
              <w:t>5</w:t>
            </w:r>
            <w:r>
              <w:t> : Étiquettes</w:t>
            </w:r>
            <w:bookmarkEnd w:id="238"/>
            <w:r>
              <w:t xml:space="preserve"> </w:t>
            </w:r>
          </w:p>
          <w:p w14:paraId="5B6CE14A" w14:textId="3FDAFFAD" w:rsidR="00277E99" w:rsidRDefault="00F56381" w:rsidP="00D40465">
            <w:pPr>
              <w:rPr>
                <w:lang w:eastAsia="en-US"/>
              </w:rPr>
            </w:pPr>
            <w:r w:rsidRPr="00C55296">
              <w:rPr>
                <w:lang w:eastAsia="en-US"/>
              </w:rPr>
              <w:t xml:space="preserve">– </w:t>
            </w:r>
            <w:r w:rsidR="00553982">
              <w:rPr>
                <w:lang w:eastAsia="en-US"/>
              </w:rPr>
              <w:t>1</w:t>
            </w:r>
            <w:r w:rsidR="00D40465">
              <w:rPr>
                <w:lang w:eastAsia="en-US"/>
              </w:rPr>
              <w:t>939</w:t>
            </w:r>
            <w:r w:rsidR="00277E9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02F926" w14:textId="77777777" w:rsidR="00277E99" w:rsidRDefault="00277E99" w:rsidP="00D40465">
            <w:pPr>
              <w:rPr>
                <w:lang w:eastAsia="en-US"/>
              </w:rPr>
            </w:pPr>
          </w:p>
          <w:p w14:paraId="2F5A4B41" w14:textId="77777777" w:rsidR="00277E99" w:rsidRDefault="00277E99" w:rsidP="00D40465">
            <w:pPr>
              <w:rPr>
                <w:i/>
                <w:iCs/>
                <w:lang w:eastAsia="en-US"/>
              </w:rPr>
            </w:pPr>
            <w:r>
              <w:rPr>
                <w:i/>
                <w:iCs/>
                <w:lang w:eastAsia="en-US"/>
              </w:rPr>
              <w:t xml:space="preserve">Portée et contenu : </w:t>
            </w:r>
          </w:p>
          <w:p w14:paraId="0284C996" w14:textId="19237043" w:rsidR="00D40465" w:rsidRDefault="00D40465" w:rsidP="00D40465">
            <w:pPr>
              <w:rPr>
                <w:lang w:eastAsia="en-US"/>
              </w:rPr>
            </w:pPr>
            <w:r w:rsidRPr="00D40465">
              <w:rPr>
                <w:lang w:eastAsia="en-US"/>
              </w:rPr>
              <w:t xml:space="preserve">Ce </w:t>
            </w:r>
            <w:r w:rsidRPr="009321F8">
              <w:rPr>
                <w:color w:val="EE0000"/>
                <w:lang w:eastAsia="en-US"/>
              </w:rPr>
              <w:t>document</w:t>
            </w:r>
            <w:r w:rsidRPr="00D40465">
              <w:rPr>
                <w:lang w:eastAsia="en-US"/>
              </w:rPr>
              <w:t xml:space="preserve"> comprend des autorisations de commandes de marchandises. </w:t>
            </w:r>
          </w:p>
          <w:p w14:paraId="68B387B8" w14:textId="77777777" w:rsidR="00D40465" w:rsidRPr="00D40465" w:rsidRDefault="00D40465" w:rsidP="00D40465">
            <w:pPr>
              <w:rPr>
                <w:lang w:eastAsia="en-US"/>
              </w:rPr>
            </w:pPr>
            <w:r w:rsidRPr="00D40465">
              <w:rPr>
                <w:lang w:eastAsia="en-US"/>
              </w:rPr>
              <w:t xml:space="preserve">Ce dossier comprend les étiquettes d’emballage des produits vendus par Les Industries alimentaires de Dolbeau Ltée, notamment… des étiquettes avec des dessins de bleuets, rubarbe, fèves au beurre et de caramel Document concernant l’imprimerie Excelsior </w:t>
            </w:r>
          </w:p>
          <w:p w14:paraId="06C257EB" w14:textId="77777777" w:rsidR="00D40465" w:rsidRDefault="00D40465" w:rsidP="00D40465">
            <w:pPr>
              <w:rPr>
                <w:lang w:eastAsia="en-US"/>
              </w:rPr>
            </w:pPr>
          </w:p>
          <w:p w14:paraId="4FE03B6D" w14:textId="32AD5D24" w:rsidR="00277E99" w:rsidRPr="00277E99" w:rsidRDefault="00277E99" w:rsidP="00D40465">
            <w:pPr>
              <w:rPr>
                <w:i/>
                <w:iCs/>
                <w:lang w:eastAsia="en-US"/>
              </w:rPr>
            </w:pPr>
            <w:r>
              <w:rPr>
                <w:i/>
                <w:iCs/>
                <w:lang w:eastAsia="en-US"/>
              </w:rPr>
              <w:t>Notes :</w:t>
            </w:r>
          </w:p>
          <w:p w14:paraId="5B84D742" w14:textId="4AB9C36A" w:rsidR="00F56381" w:rsidRDefault="00277E99" w:rsidP="00F56381">
            <w:pPr>
              <w:rPr>
                <w:lang w:eastAsia="en-US"/>
              </w:rPr>
            </w:pPr>
            <w:r w:rsidRPr="00D40465">
              <w:rPr>
                <w:lang w:eastAsia="en-US"/>
              </w:rPr>
              <w:t xml:space="preserve">Certaines commandes sont </w:t>
            </w:r>
            <w:r>
              <w:rPr>
                <w:lang w:eastAsia="en-US"/>
              </w:rPr>
              <w:t xml:space="preserve">traduites en anglais. </w:t>
            </w:r>
          </w:p>
          <w:p w14:paraId="174EF163" w14:textId="0EB8811C" w:rsidR="00F56381" w:rsidRPr="009273B7" w:rsidRDefault="00F56381" w:rsidP="00F56381">
            <w:pPr>
              <w:rPr>
                <w:lang w:eastAsia="en-US"/>
              </w:rPr>
            </w:pPr>
          </w:p>
        </w:tc>
      </w:tr>
      <w:tr w:rsidR="00F56381" w:rsidRPr="00A674F8" w14:paraId="585E8768" w14:textId="77777777" w:rsidTr="00D40465">
        <w:trPr>
          <w:trHeight w:val="873"/>
        </w:trPr>
        <w:tc>
          <w:tcPr>
            <w:tcW w:w="1555" w:type="dxa"/>
            <w:shd w:val="clear" w:color="auto" w:fill="D9D9D9" w:themeFill="background1" w:themeFillShade="D9"/>
          </w:tcPr>
          <w:p w14:paraId="6E76F01C" w14:textId="77777777" w:rsidR="00F56381" w:rsidRPr="00C55296" w:rsidRDefault="00F56381" w:rsidP="00F56381">
            <w:pPr>
              <w:rPr>
                <w:lang w:eastAsia="en-US"/>
              </w:rPr>
            </w:pPr>
            <w:r w:rsidRPr="00C55296">
              <w:rPr>
                <w:lang w:eastAsia="en-US"/>
              </w:rPr>
              <w:t>R-E-T-P</w:t>
            </w:r>
          </w:p>
          <w:p w14:paraId="24D12B8A" w14:textId="63E654BC" w:rsidR="00F56381" w:rsidRPr="00C55296" w:rsidRDefault="00F56381" w:rsidP="00F56381">
            <w:pPr>
              <w:rPr>
                <w:lang w:eastAsia="en-US"/>
              </w:rPr>
            </w:pPr>
            <w:r w:rsidRPr="00FB1A0D">
              <w:rPr>
                <w:highlight w:val="yellow"/>
                <w:lang w:eastAsia="en-US"/>
              </w:rPr>
              <w:t>Boîte X</w:t>
            </w:r>
          </w:p>
        </w:tc>
        <w:tc>
          <w:tcPr>
            <w:tcW w:w="8012" w:type="dxa"/>
          </w:tcPr>
          <w:p w14:paraId="77BE0566" w14:textId="354FEEC1" w:rsidR="00F56381" w:rsidRDefault="00F56381" w:rsidP="0034758D">
            <w:pPr>
              <w:pStyle w:val="Niveau4"/>
            </w:pPr>
            <w:bookmarkStart w:id="239" w:name="_Toc223440141"/>
            <w:r>
              <w:t>P110/A8/1.1</w:t>
            </w:r>
            <w:r w:rsidR="00244306">
              <w:t>6</w:t>
            </w:r>
            <w:r>
              <w:t> : Expositions</w:t>
            </w:r>
            <w:bookmarkEnd w:id="239"/>
          </w:p>
          <w:p w14:paraId="4FE20623"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AABDE21" w14:textId="77777777" w:rsidR="00277E99" w:rsidRPr="00C55296" w:rsidRDefault="00277E99" w:rsidP="00F56381">
            <w:pPr>
              <w:rPr>
                <w:lang w:eastAsia="en-US"/>
              </w:rPr>
            </w:pPr>
          </w:p>
          <w:p w14:paraId="5CD22D34" w14:textId="77777777" w:rsidR="00277E99" w:rsidRPr="00277E99" w:rsidRDefault="00277E99" w:rsidP="00277E99">
            <w:pPr>
              <w:rPr>
                <w:i/>
                <w:iCs/>
                <w:lang w:eastAsia="en-US"/>
              </w:rPr>
            </w:pPr>
            <w:r>
              <w:rPr>
                <w:i/>
                <w:iCs/>
                <w:lang w:eastAsia="en-US"/>
              </w:rPr>
              <w:t xml:space="preserve">Portée et contenu : </w:t>
            </w:r>
          </w:p>
          <w:p w14:paraId="061D0B25" w14:textId="77777777" w:rsidR="00277E99" w:rsidRDefault="00277E99" w:rsidP="00277E99">
            <w:pPr>
              <w:rPr>
                <w:lang w:eastAsia="en-US"/>
              </w:rPr>
            </w:pPr>
            <w:r>
              <w:rPr>
                <w:lang w:eastAsia="en-US"/>
              </w:rPr>
              <w:t xml:space="preserve">Ce dossier comprend </w:t>
            </w:r>
          </w:p>
          <w:p w14:paraId="0780197D" w14:textId="0157E17F" w:rsidR="00F56381" w:rsidRPr="009273B7" w:rsidRDefault="00F56381" w:rsidP="00277E99">
            <w:pPr>
              <w:rPr>
                <w:lang w:eastAsia="en-US"/>
              </w:rPr>
            </w:pPr>
          </w:p>
        </w:tc>
      </w:tr>
      <w:tr w:rsidR="00F56381" w:rsidRPr="00A674F8" w14:paraId="3FDD1394" w14:textId="77777777" w:rsidTr="00D40465">
        <w:trPr>
          <w:trHeight w:val="873"/>
        </w:trPr>
        <w:tc>
          <w:tcPr>
            <w:tcW w:w="1555" w:type="dxa"/>
            <w:shd w:val="clear" w:color="auto" w:fill="D9D9D9" w:themeFill="background1" w:themeFillShade="D9"/>
          </w:tcPr>
          <w:p w14:paraId="164DA629" w14:textId="77777777" w:rsidR="00F56381" w:rsidRPr="00C55296" w:rsidRDefault="00F56381" w:rsidP="00F56381">
            <w:pPr>
              <w:rPr>
                <w:lang w:eastAsia="en-US"/>
              </w:rPr>
            </w:pPr>
            <w:r w:rsidRPr="00C55296">
              <w:rPr>
                <w:lang w:eastAsia="en-US"/>
              </w:rPr>
              <w:t>R-E-T-P</w:t>
            </w:r>
          </w:p>
          <w:p w14:paraId="3AFCE24F" w14:textId="3BEC4205" w:rsidR="00F56381" w:rsidRPr="00C55296" w:rsidRDefault="00F56381" w:rsidP="00F56381">
            <w:pPr>
              <w:rPr>
                <w:lang w:eastAsia="en-US"/>
              </w:rPr>
            </w:pPr>
            <w:r w:rsidRPr="00FB1A0D">
              <w:rPr>
                <w:highlight w:val="yellow"/>
                <w:lang w:eastAsia="en-US"/>
              </w:rPr>
              <w:t>Boîte X</w:t>
            </w:r>
          </w:p>
        </w:tc>
        <w:tc>
          <w:tcPr>
            <w:tcW w:w="8012" w:type="dxa"/>
          </w:tcPr>
          <w:p w14:paraId="4360B38F" w14:textId="1DF9C6F8" w:rsidR="00F56381" w:rsidRDefault="00F56381" w:rsidP="0034758D">
            <w:pPr>
              <w:pStyle w:val="Niveau4"/>
            </w:pPr>
            <w:bookmarkStart w:id="240" w:name="_Toc223440142"/>
            <w:r>
              <w:t>P110/A8/1.1</w:t>
            </w:r>
            <w:r w:rsidR="00244306">
              <w:t>7</w:t>
            </w:r>
            <w:r>
              <w:t> : Fondation</w:t>
            </w:r>
            <w:bookmarkEnd w:id="240"/>
            <w:r>
              <w:t xml:space="preserve"> </w:t>
            </w:r>
          </w:p>
          <w:p w14:paraId="6FD55A8D"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6FFB8C0" w14:textId="77777777" w:rsidR="00F56381" w:rsidRDefault="00F56381" w:rsidP="00F56381">
            <w:pPr>
              <w:rPr>
                <w:lang w:eastAsia="en-US"/>
              </w:rPr>
            </w:pPr>
            <w:r w:rsidRPr="00FB1A0D">
              <w:rPr>
                <w:highlight w:val="yellow"/>
                <w:lang w:eastAsia="en-US"/>
              </w:rPr>
              <w:t>Boîte X.</w:t>
            </w:r>
          </w:p>
          <w:p w14:paraId="07420112" w14:textId="77777777" w:rsidR="00F56381" w:rsidRDefault="00F56381" w:rsidP="00F56381">
            <w:pPr>
              <w:rPr>
                <w:lang w:eastAsia="en-US"/>
              </w:rPr>
            </w:pPr>
          </w:p>
          <w:p w14:paraId="0A2FD022" w14:textId="77777777" w:rsidR="00F56381" w:rsidRPr="00FB1A0D" w:rsidRDefault="00F56381" w:rsidP="00F56381">
            <w:pPr>
              <w:rPr>
                <w:i/>
                <w:iCs/>
                <w:lang w:eastAsia="en-US"/>
              </w:rPr>
            </w:pPr>
            <w:r>
              <w:rPr>
                <w:i/>
                <w:iCs/>
                <w:lang w:eastAsia="en-US"/>
              </w:rPr>
              <w:t>Portée et contenu :</w:t>
            </w:r>
          </w:p>
          <w:p w14:paraId="06EDFE2B" w14:textId="77777777" w:rsidR="00F56381" w:rsidRDefault="00F56381" w:rsidP="00F56381">
            <w:pPr>
              <w:rPr>
                <w:lang w:eastAsia="en-US"/>
              </w:rPr>
            </w:pPr>
            <w:r>
              <w:rPr>
                <w:lang w:eastAsia="en-US"/>
              </w:rPr>
              <w:t xml:space="preserve">Ce dossier comprend des </w:t>
            </w:r>
            <w:r w:rsidRPr="00FB1A0D">
              <w:rPr>
                <w:highlight w:val="yellow"/>
                <w:lang w:eastAsia="en-US"/>
              </w:rPr>
              <w:t>extraits des procès-verbaux des premières réunions du comité fondateur des Industries alimentaires de Dolbeau Ltée en 1939.</w:t>
            </w:r>
          </w:p>
          <w:p w14:paraId="1282D2C9" w14:textId="67504B7E" w:rsidR="00F56381" w:rsidRPr="009273B7" w:rsidRDefault="00F56381" w:rsidP="00F56381">
            <w:pPr>
              <w:rPr>
                <w:lang w:eastAsia="en-US"/>
              </w:rPr>
            </w:pPr>
          </w:p>
        </w:tc>
      </w:tr>
      <w:tr w:rsidR="00F56381" w:rsidRPr="00A674F8" w14:paraId="2D855D86" w14:textId="77777777" w:rsidTr="00D40465">
        <w:trPr>
          <w:trHeight w:val="873"/>
        </w:trPr>
        <w:tc>
          <w:tcPr>
            <w:tcW w:w="1555" w:type="dxa"/>
            <w:shd w:val="clear" w:color="auto" w:fill="D9D9D9" w:themeFill="background1" w:themeFillShade="D9"/>
          </w:tcPr>
          <w:p w14:paraId="6D576695" w14:textId="77777777" w:rsidR="00F56381" w:rsidRPr="00C55296" w:rsidRDefault="00F56381" w:rsidP="00F56381">
            <w:pPr>
              <w:rPr>
                <w:lang w:eastAsia="en-US"/>
              </w:rPr>
            </w:pPr>
          </w:p>
        </w:tc>
        <w:tc>
          <w:tcPr>
            <w:tcW w:w="8012" w:type="dxa"/>
          </w:tcPr>
          <w:p w14:paraId="2DAA7535" w14:textId="0F9D1797" w:rsidR="00F56381" w:rsidRDefault="00F56381" w:rsidP="0034758D">
            <w:pPr>
              <w:pStyle w:val="Niveau4"/>
            </w:pPr>
            <w:bookmarkStart w:id="241" w:name="_Toc223440143"/>
            <w:r>
              <w:t>P110/A8/1.1</w:t>
            </w:r>
            <w:r w:rsidR="00244306">
              <w:t>8</w:t>
            </w:r>
            <w:r>
              <w:t> : Impôts et taxes</w:t>
            </w:r>
            <w:bookmarkEnd w:id="241"/>
          </w:p>
          <w:p w14:paraId="7F5F31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1E95515" w14:textId="77777777" w:rsidR="00F56381" w:rsidRDefault="00F56381" w:rsidP="00F56381">
            <w:pPr>
              <w:rPr>
                <w:lang w:eastAsia="en-US"/>
              </w:rPr>
            </w:pPr>
            <w:r w:rsidRPr="00FB1A0D">
              <w:rPr>
                <w:highlight w:val="yellow"/>
                <w:lang w:eastAsia="en-US"/>
              </w:rPr>
              <w:t>Boîte X.</w:t>
            </w:r>
          </w:p>
          <w:p w14:paraId="49809F10" w14:textId="77777777" w:rsidR="00F56381" w:rsidRDefault="00F56381" w:rsidP="00F56381">
            <w:pPr>
              <w:rPr>
                <w:lang w:eastAsia="en-US"/>
              </w:rPr>
            </w:pPr>
          </w:p>
          <w:p w14:paraId="6022F761" w14:textId="77777777" w:rsidR="00277E99" w:rsidRPr="00277E99" w:rsidRDefault="00277E99" w:rsidP="00277E99">
            <w:pPr>
              <w:rPr>
                <w:i/>
                <w:iCs/>
                <w:lang w:eastAsia="en-US"/>
              </w:rPr>
            </w:pPr>
            <w:r>
              <w:rPr>
                <w:i/>
                <w:iCs/>
                <w:lang w:eastAsia="en-US"/>
              </w:rPr>
              <w:t xml:space="preserve">Portée et contenu : </w:t>
            </w:r>
          </w:p>
          <w:p w14:paraId="38791B28" w14:textId="77777777" w:rsidR="00277E99" w:rsidRDefault="00277E99" w:rsidP="00277E99">
            <w:pPr>
              <w:rPr>
                <w:lang w:eastAsia="en-US"/>
              </w:rPr>
            </w:pPr>
            <w:r>
              <w:rPr>
                <w:lang w:eastAsia="en-US"/>
              </w:rPr>
              <w:t xml:space="preserve">Ce dossier comprend </w:t>
            </w:r>
          </w:p>
          <w:p w14:paraId="076C486B" w14:textId="77777777" w:rsidR="00277E99" w:rsidRDefault="00277E99" w:rsidP="00F56381">
            <w:pPr>
              <w:rPr>
                <w:lang w:eastAsia="en-US"/>
              </w:rPr>
            </w:pPr>
          </w:p>
          <w:p w14:paraId="00CC0A29" w14:textId="77777777" w:rsidR="00F56381" w:rsidRPr="00E904D3" w:rsidRDefault="00F56381" w:rsidP="00F56381">
            <w:pPr>
              <w:rPr>
                <w:i/>
                <w:iCs/>
                <w:lang w:eastAsia="en-US"/>
              </w:rPr>
            </w:pPr>
            <w:r w:rsidRPr="00E904D3">
              <w:rPr>
                <w:i/>
                <w:iCs/>
                <w:lang w:eastAsia="en-US"/>
              </w:rPr>
              <w:t xml:space="preserve">Notes : </w:t>
            </w:r>
          </w:p>
          <w:p w14:paraId="2EAE8337" w14:textId="518E478A" w:rsidR="00F56381" w:rsidRDefault="00F56381" w:rsidP="00F56381">
            <w:pPr>
              <w:rPr>
                <w:lang w:eastAsia="en-US"/>
              </w:rPr>
            </w:pPr>
            <w:r>
              <w:rPr>
                <w:lang w:eastAsia="en-US"/>
              </w:rPr>
              <w:t>Pour d’autres factures et comptes, voir la cote P110/A8/1.5 Comptes à payer de la présente sous-série.</w:t>
            </w:r>
          </w:p>
          <w:p w14:paraId="4D075644" w14:textId="41CF5708" w:rsidR="00F56381" w:rsidRPr="009273B7" w:rsidRDefault="00F56381" w:rsidP="00F56381">
            <w:pPr>
              <w:rPr>
                <w:lang w:eastAsia="en-US"/>
              </w:rPr>
            </w:pPr>
          </w:p>
        </w:tc>
      </w:tr>
      <w:tr w:rsidR="00F56381" w:rsidRPr="00A674F8" w14:paraId="0D60E08F" w14:textId="77777777" w:rsidTr="00D40465">
        <w:trPr>
          <w:trHeight w:val="873"/>
        </w:trPr>
        <w:tc>
          <w:tcPr>
            <w:tcW w:w="1555" w:type="dxa"/>
            <w:shd w:val="clear" w:color="auto" w:fill="D9D9D9" w:themeFill="background1" w:themeFillShade="D9"/>
          </w:tcPr>
          <w:p w14:paraId="032B6AB7" w14:textId="77777777" w:rsidR="00F56381" w:rsidRPr="00C55296" w:rsidRDefault="00F56381" w:rsidP="00F56381">
            <w:pPr>
              <w:rPr>
                <w:lang w:eastAsia="en-US"/>
              </w:rPr>
            </w:pPr>
          </w:p>
        </w:tc>
        <w:tc>
          <w:tcPr>
            <w:tcW w:w="8012" w:type="dxa"/>
          </w:tcPr>
          <w:p w14:paraId="00F39551" w14:textId="316E6E45" w:rsidR="00F56381" w:rsidRDefault="00F56381" w:rsidP="0034758D">
            <w:pPr>
              <w:pStyle w:val="Niveau4"/>
            </w:pPr>
            <w:bookmarkStart w:id="242" w:name="_Toc223440144"/>
            <w:r>
              <w:t>P110/A8/1.</w:t>
            </w:r>
            <w:r w:rsidR="00244306">
              <w:t>19</w:t>
            </w:r>
            <w:r>
              <w:t> : Inventaires</w:t>
            </w:r>
            <w:bookmarkEnd w:id="242"/>
          </w:p>
          <w:p w14:paraId="1BB3F6C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20F0C87" w14:textId="77777777" w:rsidR="00F56381" w:rsidRDefault="00F56381" w:rsidP="00F56381">
            <w:pPr>
              <w:rPr>
                <w:lang w:eastAsia="en-US"/>
              </w:rPr>
            </w:pPr>
            <w:r w:rsidRPr="00FB1A0D">
              <w:rPr>
                <w:highlight w:val="yellow"/>
                <w:lang w:eastAsia="en-US"/>
              </w:rPr>
              <w:t>Boîte X.</w:t>
            </w:r>
          </w:p>
          <w:p w14:paraId="33A99FB6" w14:textId="6E3639EE" w:rsidR="00F56381" w:rsidRPr="00E062B0" w:rsidRDefault="00F56381" w:rsidP="00F56381">
            <w:pPr>
              <w:rPr>
                <w:lang w:eastAsia="en-US"/>
              </w:rPr>
            </w:pPr>
            <w:r>
              <w:rPr>
                <w:lang w:eastAsia="en-US"/>
              </w:rPr>
              <w:t xml:space="preserve"> </w:t>
            </w:r>
          </w:p>
        </w:tc>
      </w:tr>
      <w:tr w:rsidR="00F56381" w:rsidRPr="00A674F8" w14:paraId="55851C65" w14:textId="77777777" w:rsidTr="00D40465">
        <w:trPr>
          <w:trHeight w:val="873"/>
        </w:trPr>
        <w:tc>
          <w:tcPr>
            <w:tcW w:w="1555" w:type="dxa"/>
            <w:shd w:val="clear" w:color="auto" w:fill="D9D9D9" w:themeFill="background1" w:themeFillShade="D9"/>
          </w:tcPr>
          <w:p w14:paraId="5935E30D" w14:textId="77777777" w:rsidR="00F56381" w:rsidRPr="00C55296" w:rsidRDefault="00F56381" w:rsidP="00F56381">
            <w:pPr>
              <w:rPr>
                <w:lang w:eastAsia="en-US"/>
              </w:rPr>
            </w:pPr>
          </w:p>
        </w:tc>
        <w:tc>
          <w:tcPr>
            <w:tcW w:w="8012" w:type="dxa"/>
          </w:tcPr>
          <w:p w14:paraId="43E9FF80" w14:textId="4CEB60D9" w:rsidR="00F56381" w:rsidRDefault="00F56381" w:rsidP="0034758D">
            <w:pPr>
              <w:pStyle w:val="Niveau4"/>
            </w:pPr>
            <w:bookmarkStart w:id="243" w:name="_Toc223440145"/>
            <w:r>
              <w:t>P110/A8/1,2</w:t>
            </w:r>
            <w:r w:rsidR="00244306">
              <w:t>0</w:t>
            </w:r>
            <w:r>
              <w:t> : Livre de délibérations</w:t>
            </w:r>
            <w:bookmarkEnd w:id="243"/>
          </w:p>
          <w:p w14:paraId="02FBB023"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CA0F201" w14:textId="77777777" w:rsidR="00F56381" w:rsidRDefault="00F56381" w:rsidP="00F56381">
            <w:pPr>
              <w:rPr>
                <w:lang w:eastAsia="en-US"/>
              </w:rPr>
            </w:pPr>
            <w:r w:rsidRPr="00FB1A0D">
              <w:rPr>
                <w:highlight w:val="yellow"/>
                <w:lang w:eastAsia="en-US"/>
              </w:rPr>
              <w:t>Boîte X.</w:t>
            </w:r>
          </w:p>
          <w:p w14:paraId="03545673" w14:textId="2F38B1C6" w:rsidR="00F56381" w:rsidRPr="009273B7" w:rsidRDefault="00F56381" w:rsidP="00F56381">
            <w:pPr>
              <w:rPr>
                <w:lang w:eastAsia="en-US"/>
              </w:rPr>
            </w:pPr>
          </w:p>
        </w:tc>
      </w:tr>
      <w:tr w:rsidR="00F56381" w:rsidRPr="00A674F8" w14:paraId="40E3EF0D" w14:textId="77777777" w:rsidTr="00D40465">
        <w:trPr>
          <w:trHeight w:val="873"/>
        </w:trPr>
        <w:tc>
          <w:tcPr>
            <w:tcW w:w="1555" w:type="dxa"/>
            <w:shd w:val="clear" w:color="auto" w:fill="D9D9D9" w:themeFill="background1" w:themeFillShade="D9"/>
          </w:tcPr>
          <w:p w14:paraId="3BC325AA" w14:textId="77777777" w:rsidR="00F56381" w:rsidRPr="00C55296" w:rsidRDefault="00F56381" w:rsidP="00F56381">
            <w:pPr>
              <w:rPr>
                <w:lang w:eastAsia="en-US"/>
              </w:rPr>
            </w:pPr>
          </w:p>
        </w:tc>
        <w:tc>
          <w:tcPr>
            <w:tcW w:w="8012" w:type="dxa"/>
          </w:tcPr>
          <w:p w14:paraId="5CCE60E4" w14:textId="77777777" w:rsidR="00F56381" w:rsidRDefault="00F56381" w:rsidP="0034758D">
            <w:pPr>
              <w:pStyle w:val="Niveau4"/>
            </w:pPr>
            <w:bookmarkStart w:id="244" w:name="_Toc223440146"/>
            <w:r>
              <w:t>P110/A8/1.21 : Location</w:t>
            </w:r>
            <w:bookmarkEnd w:id="244"/>
          </w:p>
          <w:p w14:paraId="7467EF4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254736E" w14:textId="77777777" w:rsidR="00F56381" w:rsidRDefault="00F56381" w:rsidP="00F56381">
            <w:pPr>
              <w:rPr>
                <w:lang w:eastAsia="en-US"/>
              </w:rPr>
            </w:pPr>
            <w:r w:rsidRPr="00FB1A0D">
              <w:rPr>
                <w:highlight w:val="yellow"/>
                <w:lang w:eastAsia="en-US"/>
              </w:rPr>
              <w:t>Boîte X.</w:t>
            </w:r>
          </w:p>
          <w:p w14:paraId="4888BDBE" w14:textId="0B700411" w:rsidR="00F56381" w:rsidRPr="009273B7" w:rsidRDefault="00F56381" w:rsidP="00F56381">
            <w:pPr>
              <w:rPr>
                <w:lang w:eastAsia="en-US"/>
              </w:rPr>
            </w:pPr>
          </w:p>
        </w:tc>
      </w:tr>
      <w:tr w:rsidR="00F56381" w:rsidRPr="00A674F8" w14:paraId="4A1CE2E1" w14:textId="77777777" w:rsidTr="00D40465">
        <w:trPr>
          <w:trHeight w:val="873"/>
        </w:trPr>
        <w:tc>
          <w:tcPr>
            <w:tcW w:w="1555" w:type="dxa"/>
            <w:shd w:val="clear" w:color="auto" w:fill="D9D9D9" w:themeFill="background1" w:themeFillShade="D9"/>
          </w:tcPr>
          <w:p w14:paraId="163E41B4" w14:textId="77777777" w:rsidR="00F56381" w:rsidRPr="00C55296" w:rsidRDefault="00F56381" w:rsidP="00F56381">
            <w:pPr>
              <w:rPr>
                <w:lang w:eastAsia="en-US"/>
              </w:rPr>
            </w:pPr>
          </w:p>
        </w:tc>
        <w:tc>
          <w:tcPr>
            <w:tcW w:w="8012" w:type="dxa"/>
          </w:tcPr>
          <w:p w14:paraId="79221042" w14:textId="77777777" w:rsidR="00F56381" w:rsidRDefault="00F56381" w:rsidP="0034758D">
            <w:pPr>
              <w:pStyle w:val="Niveau4"/>
            </w:pPr>
            <w:bookmarkStart w:id="245" w:name="_Toc223440147"/>
            <w:r>
              <w:t>P110/A8/1.22 : Matériels de fabrication de bonbons</w:t>
            </w:r>
            <w:bookmarkEnd w:id="245"/>
          </w:p>
          <w:p w14:paraId="2AD6BD8C"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326A38" w14:textId="77777777" w:rsidR="00F56381" w:rsidRDefault="00F56381" w:rsidP="00F56381">
            <w:pPr>
              <w:rPr>
                <w:lang w:eastAsia="en-US"/>
              </w:rPr>
            </w:pPr>
            <w:r w:rsidRPr="00FB1A0D">
              <w:rPr>
                <w:highlight w:val="yellow"/>
                <w:lang w:eastAsia="en-US"/>
              </w:rPr>
              <w:t>Boîte X.</w:t>
            </w:r>
          </w:p>
          <w:p w14:paraId="6D6B5806" w14:textId="7B89262D" w:rsidR="00F56381" w:rsidRPr="009273B7" w:rsidRDefault="00F56381" w:rsidP="00F56381">
            <w:pPr>
              <w:rPr>
                <w:lang w:eastAsia="en-US"/>
              </w:rPr>
            </w:pPr>
          </w:p>
        </w:tc>
      </w:tr>
      <w:tr w:rsidR="00BA1538" w:rsidRPr="00A674F8" w14:paraId="628699ED" w14:textId="77777777" w:rsidTr="00D40465">
        <w:trPr>
          <w:trHeight w:val="873"/>
        </w:trPr>
        <w:tc>
          <w:tcPr>
            <w:tcW w:w="1555" w:type="dxa"/>
            <w:shd w:val="clear" w:color="auto" w:fill="D9D9D9" w:themeFill="background1" w:themeFillShade="D9"/>
          </w:tcPr>
          <w:p w14:paraId="02D68190" w14:textId="77777777" w:rsidR="00BA1538" w:rsidRPr="00C55296" w:rsidRDefault="00BA1538" w:rsidP="00BA1538">
            <w:pPr>
              <w:rPr>
                <w:lang w:eastAsia="en-US"/>
              </w:rPr>
            </w:pPr>
          </w:p>
        </w:tc>
        <w:tc>
          <w:tcPr>
            <w:tcW w:w="8012" w:type="dxa"/>
          </w:tcPr>
          <w:p w14:paraId="50AF043D" w14:textId="7B919D51" w:rsidR="00BA1538" w:rsidRDefault="00BA1538" w:rsidP="00BA1538">
            <w:pPr>
              <w:pStyle w:val="Niveau4"/>
            </w:pPr>
            <w:bookmarkStart w:id="246" w:name="_Toc223440148"/>
            <w:r>
              <w:t>P110/A8/1.23 : Permis</w:t>
            </w:r>
            <w:bookmarkEnd w:id="246"/>
          </w:p>
          <w:p w14:paraId="65428375" w14:textId="77777777" w:rsidR="00BA1538" w:rsidRPr="00C55296" w:rsidRDefault="00BA1538" w:rsidP="00BA1538">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B9FD8A" w14:textId="77777777" w:rsidR="00BA1538" w:rsidRDefault="00BA1538" w:rsidP="00BA1538">
            <w:pPr>
              <w:rPr>
                <w:lang w:eastAsia="en-US"/>
              </w:rPr>
            </w:pPr>
            <w:r w:rsidRPr="00FB1A0D">
              <w:rPr>
                <w:highlight w:val="yellow"/>
                <w:lang w:eastAsia="en-US"/>
              </w:rPr>
              <w:t>Boîte X.</w:t>
            </w:r>
          </w:p>
          <w:p w14:paraId="7A351C2B" w14:textId="77777777" w:rsidR="00BA1538" w:rsidRDefault="00BA1538" w:rsidP="00BA1538">
            <w:pPr>
              <w:pStyle w:val="Niveau4"/>
            </w:pPr>
          </w:p>
        </w:tc>
      </w:tr>
      <w:tr w:rsidR="00F56381" w:rsidRPr="00A674F8" w14:paraId="2A37D40C" w14:textId="77777777" w:rsidTr="00D40465">
        <w:trPr>
          <w:trHeight w:val="873"/>
        </w:trPr>
        <w:tc>
          <w:tcPr>
            <w:tcW w:w="1555" w:type="dxa"/>
            <w:shd w:val="clear" w:color="auto" w:fill="D9D9D9" w:themeFill="background1" w:themeFillShade="D9"/>
          </w:tcPr>
          <w:p w14:paraId="25651361" w14:textId="77777777" w:rsidR="00F56381" w:rsidRPr="00C55296" w:rsidRDefault="00F56381" w:rsidP="00F56381">
            <w:pPr>
              <w:rPr>
                <w:lang w:eastAsia="en-US"/>
              </w:rPr>
            </w:pPr>
          </w:p>
        </w:tc>
        <w:tc>
          <w:tcPr>
            <w:tcW w:w="8012" w:type="dxa"/>
          </w:tcPr>
          <w:p w14:paraId="001E4F8F" w14:textId="54D60F57" w:rsidR="00F56381" w:rsidRDefault="00F56381" w:rsidP="0034758D">
            <w:pPr>
              <w:pStyle w:val="Niveau4"/>
            </w:pPr>
            <w:bookmarkStart w:id="247" w:name="_Toc223440149"/>
            <w:r>
              <w:t>P110/A8/1.2</w:t>
            </w:r>
            <w:r w:rsidR="00BA1538">
              <w:t>4</w:t>
            </w:r>
            <w:r>
              <w:t> : Vente de produits</w:t>
            </w:r>
            <w:bookmarkEnd w:id="247"/>
          </w:p>
          <w:p w14:paraId="25DEE3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B8B20D" w14:textId="77777777" w:rsidR="00F56381" w:rsidRDefault="00F56381" w:rsidP="00F56381">
            <w:pPr>
              <w:rPr>
                <w:lang w:eastAsia="en-US"/>
              </w:rPr>
            </w:pPr>
            <w:r w:rsidRPr="00FB1A0D">
              <w:rPr>
                <w:highlight w:val="yellow"/>
                <w:lang w:eastAsia="en-US"/>
              </w:rPr>
              <w:t>Boîte X.</w:t>
            </w:r>
          </w:p>
          <w:p w14:paraId="31A536E6" w14:textId="5C1CD3E4" w:rsidR="00F56381" w:rsidRPr="009273B7" w:rsidRDefault="00F56381" w:rsidP="00F56381">
            <w:pPr>
              <w:rPr>
                <w:lang w:eastAsia="en-US"/>
              </w:rPr>
            </w:pPr>
          </w:p>
        </w:tc>
      </w:tr>
      <w:tr w:rsidR="00F56381" w:rsidRPr="00A674F8" w14:paraId="5D3F3BEE" w14:textId="77777777" w:rsidTr="00D40465">
        <w:trPr>
          <w:trHeight w:val="873"/>
        </w:trPr>
        <w:tc>
          <w:tcPr>
            <w:tcW w:w="1555" w:type="dxa"/>
            <w:shd w:val="clear" w:color="auto" w:fill="D9D9D9" w:themeFill="background1" w:themeFillShade="D9"/>
          </w:tcPr>
          <w:p w14:paraId="702B0EA5" w14:textId="77777777" w:rsidR="00F56381" w:rsidRPr="00C55296" w:rsidRDefault="00F56381" w:rsidP="00F56381">
            <w:pPr>
              <w:rPr>
                <w:lang w:eastAsia="en-US"/>
              </w:rPr>
            </w:pPr>
          </w:p>
        </w:tc>
        <w:tc>
          <w:tcPr>
            <w:tcW w:w="8012" w:type="dxa"/>
          </w:tcPr>
          <w:p w14:paraId="582A707D" w14:textId="253618BB" w:rsidR="00F56381" w:rsidRDefault="00F56381" w:rsidP="0034758D">
            <w:pPr>
              <w:pStyle w:val="Niveau4"/>
            </w:pPr>
            <w:bookmarkStart w:id="248" w:name="_Toc223440150"/>
            <w:r>
              <w:t>P110/A8/1.2</w:t>
            </w:r>
            <w:r w:rsidR="00BA1538">
              <w:t>5</w:t>
            </w:r>
            <w:r>
              <w:t> : Vente des Industries alimentaires</w:t>
            </w:r>
            <w:bookmarkEnd w:id="248"/>
            <w:r>
              <w:t xml:space="preserve"> </w:t>
            </w:r>
          </w:p>
          <w:p w14:paraId="6F2A41B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286000" w14:textId="77777777" w:rsidR="00F56381" w:rsidRDefault="00F56381" w:rsidP="00F56381">
            <w:pPr>
              <w:rPr>
                <w:lang w:eastAsia="en-US"/>
              </w:rPr>
            </w:pPr>
            <w:r w:rsidRPr="00FB1A0D">
              <w:rPr>
                <w:highlight w:val="yellow"/>
                <w:lang w:eastAsia="en-US"/>
              </w:rPr>
              <w:t>Boîte X.</w:t>
            </w:r>
          </w:p>
          <w:p w14:paraId="3EDDC79A" w14:textId="640970F2" w:rsidR="00F56381" w:rsidRPr="000B3B5E" w:rsidRDefault="00F56381" w:rsidP="00F56381">
            <w:pPr>
              <w:rPr>
                <w:lang w:eastAsia="en-US"/>
              </w:rPr>
            </w:pPr>
          </w:p>
        </w:tc>
      </w:tr>
    </w:tbl>
    <w:p w14:paraId="2CE4493E" w14:textId="77777777" w:rsidR="009E19E0" w:rsidRDefault="009E19E0" w:rsidP="009E19E0">
      <w:r w:rsidRPr="00C55296">
        <w:tab/>
      </w:r>
    </w:p>
    <w:p w14:paraId="660F1059" w14:textId="77777777" w:rsidR="009E19E0" w:rsidRPr="00C55296" w:rsidRDefault="009E19E0" w:rsidP="00B21581">
      <w:pPr>
        <w:pStyle w:val="Niveau3"/>
      </w:pPr>
      <w:bookmarkStart w:id="249" w:name="_Toc223440151"/>
      <w:r w:rsidRPr="00C55296">
        <w:t>P110/A8/</w:t>
      </w:r>
      <w:r>
        <w:t>2</w:t>
      </w:r>
      <w:r w:rsidRPr="00C55296">
        <w:t> : Chocolaterie</w:t>
      </w:r>
      <w:bookmarkEnd w:id="249"/>
    </w:p>
    <w:p w14:paraId="6AF30736" w14:textId="7723C0FB" w:rsidR="009E19E0" w:rsidRPr="00C55296" w:rsidRDefault="009E19E0" w:rsidP="009E19E0">
      <w:pPr>
        <w:rPr>
          <w:lang w:eastAsia="en-US"/>
        </w:rPr>
      </w:pPr>
      <w:r w:rsidRPr="00C55296">
        <w:rPr>
          <w:lang w:eastAsia="en-US"/>
        </w:rPr>
        <w:t xml:space="preserve">– 1939-2014. – 103 cm de documents textuels. </w:t>
      </w:r>
    </w:p>
    <w:p w14:paraId="08689D81" w14:textId="6CA5410B" w:rsidR="009E19E0" w:rsidRDefault="009E19E0" w:rsidP="009E19E0">
      <w:pPr>
        <w:rPr>
          <w:lang w:eastAsia="en-US"/>
        </w:rPr>
      </w:pPr>
      <w:r>
        <w:rPr>
          <w:lang w:eastAsia="en-US"/>
        </w:rPr>
        <w:t>Boîtes 8 à 1</w:t>
      </w:r>
      <w:r w:rsidR="00B80E6D">
        <w:rPr>
          <w:lang w:eastAsia="en-US"/>
        </w:rPr>
        <w:t>0</w:t>
      </w:r>
      <w:r>
        <w:rPr>
          <w:lang w:eastAsia="en-US"/>
        </w:rPr>
        <w:t>.</w:t>
      </w:r>
    </w:p>
    <w:p w14:paraId="42C8C5DF" w14:textId="4031381B" w:rsidR="00B80E6D" w:rsidRDefault="00B80E6D" w:rsidP="00B80E6D">
      <w:pPr>
        <w:rPr>
          <w:lang w:eastAsia="en-US"/>
        </w:rPr>
      </w:pPr>
      <w:r>
        <w:rPr>
          <w:lang w:eastAsia="en-US"/>
        </w:rPr>
        <w:t>La chocolaterie débute ses activités en 1939-1940 avec Les Industries alimentaire de Dolbeau Itée et avait pour marque de commerce « Bonbons du Lac ». L’industrie change son nom pour « Bonbons Saguenay » et plus tard, reflétant son expansion, change pour « Chocolaterie des Pères Trappistes de Mistassini ».</w:t>
      </w:r>
      <w:r w:rsidR="00712023">
        <w:rPr>
          <w:lang w:eastAsia="en-US"/>
        </w:rPr>
        <w:t xml:space="preserve"> </w:t>
      </w:r>
    </w:p>
    <w:p w14:paraId="306F0D25" w14:textId="2B5BD8D9" w:rsidR="009E19E0" w:rsidRDefault="009E19E0" w:rsidP="009E19E0">
      <w:pPr>
        <w:rPr>
          <w:lang w:eastAsia="en-US"/>
        </w:rPr>
      </w:pPr>
    </w:p>
    <w:p w14:paraId="2F580F85" w14:textId="77777777" w:rsidR="009E19E0" w:rsidRPr="00FB1A0D" w:rsidRDefault="009E19E0" w:rsidP="009E19E0">
      <w:pPr>
        <w:rPr>
          <w:i/>
          <w:iCs/>
          <w:lang w:eastAsia="en-US"/>
        </w:rPr>
      </w:pPr>
      <w:r w:rsidRPr="00FB1A0D">
        <w:rPr>
          <w:i/>
          <w:iCs/>
          <w:lang w:eastAsia="en-US"/>
        </w:rPr>
        <w:t xml:space="preserve">Notes : </w:t>
      </w:r>
    </w:p>
    <w:p w14:paraId="3C6DF47A" w14:textId="0E551A84" w:rsidR="00F0276A" w:rsidRDefault="009E19E0" w:rsidP="009E19E0">
      <w:pPr>
        <w:rPr>
          <w:lang w:eastAsia="en-US"/>
        </w:rPr>
      </w:pPr>
      <w:r>
        <w:rPr>
          <w:lang w:eastAsia="en-US"/>
        </w:rPr>
        <w:t>Voir Les Industries alimentaires de Dolbeau ltée en P110/A8/1 pour les débuts de la chocolaterie en 1939-1940.</w:t>
      </w:r>
    </w:p>
    <w:p w14:paraId="05A94CB9" w14:textId="0A0183A3" w:rsidR="000F771F" w:rsidRDefault="000F771F" w:rsidP="009E19E0">
      <w:pPr>
        <w:rPr>
          <w:lang w:eastAsia="en-US"/>
        </w:rPr>
      </w:pPr>
      <w:r>
        <w:rPr>
          <w:lang w:eastAsia="en-US"/>
        </w:rPr>
        <w:t xml:space="preserve">Voir P110/B.?? : Chocolaterie pour voir des photographies de la chocolaterie. </w:t>
      </w:r>
    </w:p>
    <w:p w14:paraId="775EB778" w14:textId="77777777" w:rsidR="009E19E0" w:rsidRPr="009E19E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FB1A0D" w:rsidRPr="00A674F8" w14:paraId="6FF1FBA7" w14:textId="77777777" w:rsidTr="005E2181">
        <w:trPr>
          <w:trHeight w:val="873"/>
        </w:trPr>
        <w:tc>
          <w:tcPr>
            <w:tcW w:w="1555" w:type="dxa"/>
            <w:shd w:val="clear" w:color="auto" w:fill="D9D9D9" w:themeFill="background1" w:themeFillShade="D9"/>
          </w:tcPr>
          <w:p w14:paraId="1F2B0584" w14:textId="77777777" w:rsidR="00FB1A0D" w:rsidRPr="00C55296" w:rsidRDefault="00FB1A0D" w:rsidP="00FB1A0D">
            <w:pPr>
              <w:rPr>
                <w:lang w:eastAsia="en-US"/>
              </w:rPr>
            </w:pPr>
            <w:r w:rsidRPr="00C55296">
              <w:rPr>
                <w:lang w:eastAsia="en-US"/>
              </w:rPr>
              <w:t>R-E-T-P</w:t>
            </w:r>
          </w:p>
          <w:p w14:paraId="7C043503" w14:textId="507F5B7B" w:rsidR="00FB1A0D" w:rsidRPr="00C55296" w:rsidRDefault="00FB1A0D" w:rsidP="00FB1A0D">
            <w:pPr>
              <w:rPr>
                <w:lang w:eastAsia="en-US"/>
              </w:rPr>
            </w:pPr>
            <w:r w:rsidRPr="00C55296">
              <w:rPr>
                <w:lang w:eastAsia="en-US"/>
              </w:rPr>
              <w:t>Boîtes 8 à 13</w:t>
            </w:r>
          </w:p>
        </w:tc>
        <w:tc>
          <w:tcPr>
            <w:tcW w:w="7801" w:type="dxa"/>
          </w:tcPr>
          <w:p w14:paraId="2AFAA66D" w14:textId="1167ACD2" w:rsidR="00DC4C3C" w:rsidRDefault="00DC4C3C" w:rsidP="0034758D">
            <w:pPr>
              <w:pStyle w:val="Niveau4"/>
            </w:pPr>
            <w:bookmarkStart w:id="250" w:name="_Toc223440152"/>
            <w:r>
              <w:t>P110/A8/2.1 : Historique</w:t>
            </w:r>
            <w:bookmarkEnd w:id="250"/>
          </w:p>
          <w:p w14:paraId="0C0D7817" w14:textId="461AE165" w:rsidR="001C58CD" w:rsidRDefault="001C58CD" w:rsidP="00F0276A">
            <w:pPr>
              <w:rPr>
                <w:lang w:eastAsia="en-US"/>
              </w:rPr>
            </w:pPr>
            <w:r w:rsidRPr="00E246DF">
              <w:rPr>
                <w:highlight w:val="yellow"/>
                <w:lang w:eastAsia="en-US"/>
              </w:rPr>
              <w:t>– Années. – X cm de documents textuels</w:t>
            </w:r>
          </w:p>
          <w:p w14:paraId="13050457" w14:textId="4B4551F1" w:rsidR="00DC4C3C" w:rsidRDefault="00F0276A" w:rsidP="00FB1A0D">
            <w:pPr>
              <w:rPr>
                <w:lang w:eastAsia="en-US"/>
              </w:rPr>
            </w:pPr>
            <w:r>
              <w:rPr>
                <w:lang w:eastAsia="en-US"/>
              </w:rPr>
              <w:t>Ce dossier comprend des documents sur l’historique de la chocolaterie (don la fondation)</w:t>
            </w:r>
            <w:r w:rsidR="00B80E6D">
              <w:rPr>
                <w:lang w:eastAsia="en-US"/>
              </w:rPr>
              <w:t xml:space="preserve">, </w:t>
            </w:r>
            <w:r>
              <w:rPr>
                <w:lang w:eastAsia="en-US"/>
              </w:rPr>
              <w:t>l’historique de l’administration</w:t>
            </w:r>
            <w:r w:rsidR="00B80E6D">
              <w:rPr>
                <w:lang w:eastAsia="en-US"/>
              </w:rPr>
              <w:t>, une entrevu par Jean-Baptisme Candien en 1972</w:t>
            </w:r>
          </w:p>
          <w:p w14:paraId="48729CB1" w14:textId="278917BF" w:rsidR="00FB1A0D" w:rsidRPr="001D23D4" w:rsidRDefault="00FB1A0D" w:rsidP="00653066"/>
        </w:tc>
      </w:tr>
      <w:tr w:rsidR="00653066" w:rsidRPr="00A674F8" w14:paraId="23919B49" w14:textId="77777777" w:rsidTr="005E2181">
        <w:trPr>
          <w:trHeight w:val="873"/>
        </w:trPr>
        <w:tc>
          <w:tcPr>
            <w:tcW w:w="1555" w:type="dxa"/>
            <w:shd w:val="clear" w:color="auto" w:fill="D9D9D9" w:themeFill="background1" w:themeFillShade="D9"/>
          </w:tcPr>
          <w:p w14:paraId="27BB7F12" w14:textId="77777777" w:rsidR="00C94EEC" w:rsidRPr="00C55296" w:rsidRDefault="00C94EEC" w:rsidP="00C94EEC">
            <w:pPr>
              <w:rPr>
                <w:lang w:eastAsia="en-US"/>
              </w:rPr>
            </w:pPr>
            <w:r w:rsidRPr="00C55296">
              <w:rPr>
                <w:lang w:eastAsia="en-US"/>
              </w:rPr>
              <w:t>R-E-T-P</w:t>
            </w:r>
          </w:p>
          <w:p w14:paraId="08FA0A79" w14:textId="5F0694DA" w:rsidR="00653066" w:rsidRPr="00C55296" w:rsidRDefault="00C94EEC" w:rsidP="00C94EEC">
            <w:pPr>
              <w:rPr>
                <w:lang w:eastAsia="en-US"/>
              </w:rPr>
            </w:pPr>
            <w:r w:rsidRPr="00C55296">
              <w:rPr>
                <w:lang w:eastAsia="en-US"/>
              </w:rPr>
              <w:t>Boîtes 8 à 13</w:t>
            </w:r>
          </w:p>
        </w:tc>
        <w:tc>
          <w:tcPr>
            <w:tcW w:w="7801" w:type="dxa"/>
          </w:tcPr>
          <w:p w14:paraId="5A225617" w14:textId="23B4DA3C" w:rsidR="00653066" w:rsidRDefault="00653066" w:rsidP="0034758D">
            <w:pPr>
              <w:pStyle w:val="Niveau4"/>
            </w:pPr>
            <w:bookmarkStart w:id="251" w:name="_Toc223440153"/>
            <w:r>
              <w:t>P110/A8/2.</w:t>
            </w:r>
            <w:r w:rsidR="0034758D">
              <w:t>2</w:t>
            </w:r>
            <w:r>
              <w:t> : Administration</w:t>
            </w:r>
            <w:bookmarkEnd w:id="251"/>
          </w:p>
          <w:p w14:paraId="5930BBB8" w14:textId="77777777" w:rsidR="00653066" w:rsidRDefault="00653066" w:rsidP="00653066">
            <w:pPr>
              <w:rPr>
                <w:lang w:eastAsia="en-US"/>
              </w:rPr>
            </w:pPr>
            <w:r w:rsidRPr="00E246DF">
              <w:rPr>
                <w:highlight w:val="yellow"/>
                <w:lang w:eastAsia="en-US"/>
              </w:rPr>
              <w:t>– Années. – X cm de documents textuels</w:t>
            </w:r>
          </w:p>
          <w:p w14:paraId="7B707050" w14:textId="77777777" w:rsidR="00653066" w:rsidRDefault="00653066" w:rsidP="0034758D">
            <w:pPr>
              <w:pStyle w:val="Niveau4"/>
            </w:pPr>
          </w:p>
        </w:tc>
      </w:tr>
      <w:tr w:rsidR="00B325F9" w:rsidRPr="00A674F8" w14:paraId="08C2F590" w14:textId="77777777" w:rsidTr="005E2181">
        <w:trPr>
          <w:trHeight w:val="873"/>
        </w:trPr>
        <w:tc>
          <w:tcPr>
            <w:tcW w:w="1555" w:type="dxa"/>
            <w:shd w:val="clear" w:color="auto" w:fill="D9D9D9" w:themeFill="background1" w:themeFillShade="D9"/>
          </w:tcPr>
          <w:p w14:paraId="7DA87841" w14:textId="77777777" w:rsidR="00B325F9" w:rsidRPr="00C55296" w:rsidRDefault="00B325F9" w:rsidP="00B325F9">
            <w:pPr>
              <w:rPr>
                <w:lang w:eastAsia="en-US"/>
              </w:rPr>
            </w:pPr>
            <w:r w:rsidRPr="00C55296">
              <w:rPr>
                <w:lang w:eastAsia="en-US"/>
              </w:rPr>
              <w:t>R-E-T-P</w:t>
            </w:r>
          </w:p>
          <w:p w14:paraId="51F5BCFC" w14:textId="431A43D5" w:rsidR="00B325F9" w:rsidRPr="00C55296" w:rsidRDefault="00B325F9" w:rsidP="00B325F9">
            <w:pPr>
              <w:rPr>
                <w:lang w:eastAsia="en-US"/>
              </w:rPr>
            </w:pPr>
            <w:r w:rsidRPr="00C55296">
              <w:rPr>
                <w:lang w:eastAsia="en-US"/>
              </w:rPr>
              <w:t>Boîtes 8 à 13</w:t>
            </w:r>
          </w:p>
        </w:tc>
        <w:tc>
          <w:tcPr>
            <w:tcW w:w="7801" w:type="dxa"/>
          </w:tcPr>
          <w:p w14:paraId="2A69848B" w14:textId="1C67EB82" w:rsidR="00B325F9" w:rsidRPr="001D23D4" w:rsidRDefault="00B325F9" w:rsidP="0034758D">
            <w:pPr>
              <w:pStyle w:val="Niveau4"/>
            </w:pPr>
            <w:bookmarkStart w:id="252" w:name="_Toc223440154"/>
            <w:r w:rsidRPr="001D23D4">
              <w:t>P110/A8/</w:t>
            </w:r>
            <w:r w:rsidR="00FB1A0D">
              <w:t>2</w:t>
            </w:r>
            <w:r w:rsidRPr="001D23D4">
              <w:t>.</w:t>
            </w:r>
            <w:r w:rsidR="00DC4C3C">
              <w:t>3</w:t>
            </w:r>
            <w:r w:rsidRPr="001D23D4">
              <w:t> : Bilan</w:t>
            </w:r>
            <w:r w:rsidR="001356D5">
              <w:t>s</w:t>
            </w:r>
            <w:bookmarkEnd w:id="252"/>
          </w:p>
          <w:p w14:paraId="541C5658" w14:textId="77777777" w:rsidR="001C58CD" w:rsidRDefault="001C58CD" w:rsidP="001C58CD">
            <w:pPr>
              <w:rPr>
                <w:lang w:eastAsia="en-US"/>
              </w:rPr>
            </w:pPr>
            <w:r w:rsidRPr="00E246DF">
              <w:rPr>
                <w:highlight w:val="yellow"/>
                <w:lang w:eastAsia="en-US"/>
              </w:rPr>
              <w:t>– Années. – X cm de documents textuels</w:t>
            </w:r>
          </w:p>
          <w:p w14:paraId="5B5FE437" w14:textId="77777777" w:rsidR="00B325F9" w:rsidRPr="00C55296" w:rsidRDefault="00B325F9" w:rsidP="00B21581">
            <w:pPr>
              <w:pStyle w:val="Niveau3"/>
            </w:pPr>
          </w:p>
        </w:tc>
      </w:tr>
      <w:tr w:rsidR="00B325F9" w:rsidRPr="00A674F8" w14:paraId="2FEDD3BE" w14:textId="77777777" w:rsidTr="005E2181">
        <w:trPr>
          <w:trHeight w:val="873"/>
        </w:trPr>
        <w:tc>
          <w:tcPr>
            <w:tcW w:w="1555" w:type="dxa"/>
            <w:shd w:val="clear" w:color="auto" w:fill="D9D9D9" w:themeFill="background1" w:themeFillShade="D9"/>
          </w:tcPr>
          <w:p w14:paraId="61A923B6" w14:textId="77777777" w:rsidR="00B325F9" w:rsidRPr="00C55296" w:rsidRDefault="00B325F9" w:rsidP="00B325F9">
            <w:pPr>
              <w:rPr>
                <w:lang w:eastAsia="en-US"/>
              </w:rPr>
            </w:pPr>
            <w:r w:rsidRPr="00C55296">
              <w:rPr>
                <w:lang w:eastAsia="en-US"/>
              </w:rPr>
              <w:t>R-E-T-P</w:t>
            </w:r>
          </w:p>
          <w:p w14:paraId="34C4A5CE" w14:textId="30CBD516" w:rsidR="00B325F9" w:rsidRPr="00C55296" w:rsidRDefault="00B325F9" w:rsidP="00B325F9">
            <w:pPr>
              <w:rPr>
                <w:lang w:eastAsia="en-US"/>
              </w:rPr>
            </w:pPr>
            <w:r w:rsidRPr="00C55296">
              <w:rPr>
                <w:lang w:eastAsia="en-US"/>
              </w:rPr>
              <w:t>Boîtes 8 à 13</w:t>
            </w:r>
          </w:p>
        </w:tc>
        <w:tc>
          <w:tcPr>
            <w:tcW w:w="7801" w:type="dxa"/>
          </w:tcPr>
          <w:p w14:paraId="3E31ECB8" w14:textId="65E9B87C" w:rsidR="00B325F9" w:rsidRPr="001D23D4" w:rsidRDefault="00B325F9" w:rsidP="0034758D">
            <w:pPr>
              <w:pStyle w:val="Niveau4"/>
            </w:pPr>
            <w:bookmarkStart w:id="253" w:name="_Toc223440155"/>
            <w:r w:rsidRPr="001D23D4">
              <w:t>P110/A8/</w:t>
            </w:r>
            <w:r w:rsidR="00FB1A0D">
              <w:t>2</w:t>
            </w:r>
            <w:r w:rsidRPr="001D23D4">
              <w:t>.</w:t>
            </w:r>
            <w:r w:rsidR="00DC4C3C">
              <w:t>4</w:t>
            </w:r>
            <w:r w:rsidRPr="001D23D4">
              <w:t> : Bon</w:t>
            </w:r>
            <w:r w:rsidR="001356D5">
              <w:t>s</w:t>
            </w:r>
            <w:r w:rsidRPr="001D23D4">
              <w:t xml:space="preserve"> de commande</w:t>
            </w:r>
            <w:bookmarkEnd w:id="253"/>
            <w:r w:rsidRPr="001D23D4">
              <w:t xml:space="preserve"> </w:t>
            </w:r>
          </w:p>
          <w:p w14:paraId="7238B069" w14:textId="0DF0A605" w:rsidR="001C58CD" w:rsidRDefault="001C58CD" w:rsidP="0079289A">
            <w:pPr>
              <w:rPr>
                <w:lang w:eastAsia="en-US"/>
              </w:rPr>
            </w:pPr>
            <w:r w:rsidRPr="00E246DF">
              <w:rPr>
                <w:highlight w:val="yellow"/>
                <w:lang w:eastAsia="en-US"/>
              </w:rPr>
              <w:t>– Années. – X cm de documents textuels</w:t>
            </w:r>
          </w:p>
          <w:p w14:paraId="65EEBC02" w14:textId="77777777" w:rsidR="00B325F9" w:rsidRDefault="0079289A" w:rsidP="0079289A">
            <w:r>
              <w:t xml:space="preserve">Ce dossier comprend des bons de commande vierge. </w:t>
            </w:r>
          </w:p>
          <w:p w14:paraId="7719B2D0" w14:textId="5E2951EC" w:rsidR="001C58CD" w:rsidRPr="00C55296" w:rsidRDefault="001C58CD" w:rsidP="0079289A"/>
        </w:tc>
      </w:tr>
      <w:tr w:rsidR="00B325F9" w:rsidRPr="00A674F8" w14:paraId="17D3CD6E" w14:textId="77777777" w:rsidTr="005E2181">
        <w:trPr>
          <w:trHeight w:val="873"/>
        </w:trPr>
        <w:tc>
          <w:tcPr>
            <w:tcW w:w="1555" w:type="dxa"/>
            <w:shd w:val="clear" w:color="auto" w:fill="D9D9D9" w:themeFill="background1" w:themeFillShade="D9"/>
          </w:tcPr>
          <w:p w14:paraId="16BA69E9" w14:textId="77777777" w:rsidR="00B325F9" w:rsidRPr="00C55296" w:rsidRDefault="00B325F9" w:rsidP="00B325F9">
            <w:pPr>
              <w:rPr>
                <w:lang w:eastAsia="en-US"/>
              </w:rPr>
            </w:pPr>
            <w:r w:rsidRPr="00C55296">
              <w:rPr>
                <w:lang w:eastAsia="en-US"/>
              </w:rPr>
              <w:t>R-E-T-P</w:t>
            </w:r>
          </w:p>
          <w:p w14:paraId="149501AC" w14:textId="087DDCF9" w:rsidR="00B325F9" w:rsidRPr="00C55296" w:rsidRDefault="00B325F9" w:rsidP="00B325F9">
            <w:pPr>
              <w:rPr>
                <w:lang w:eastAsia="en-US"/>
              </w:rPr>
            </w:pPr>
            <w:r w:rsidRPr="00C55296">
              <w:rPr>
                <w:lang w:eastAsia="en-US"/>
              </w:rPr>
              <w:t>Boîtes 8 à 13</w:t>
            </w:r>
          </w:p>
        </w:tc>
        <w:tc>
          <w:tcPr>
            <w:tcW w:w="7801" w:type="dxa"/>
          </w:tcPr>
          <w:p w14:paraId="521FADCC" w14:textId="64FE860F" w:rsidR="00B325F9" w:rsidRPr="001D23D4" w:rsidRDefault="00B325F9" w:rsidP="0034758D">
            <w:pPr>
              <w:pStyle w:val="Niveau4"/>
            </w:pPr>
            <w:bookmarkStart w:id="254" w:name="_Toc223440156"/>
            <w:r w:rsidRPr="001D23D4">
              <w:t>P110/A8/</w:t>
            </w:r>
            <w:r w:rsidR="00FB1A0D">
              <w:t>2</w:t>
            </w:r>
            <w:r w:rsidRPr="001D23D4">
              <w:t>.</w:t>
            </w:r>
            <w:r w:rsidR="00DC4C3C">
              <w:t>5</w:t>
            </w:r>
            <w:r w:rsidRPr="001D23D4">
              <w:t> : Commande</w:t>
            </w:r>
            <w:r w:rsidR="006F32E8">
              <w:t>s</w:t>
            </w:r>
            <w:r w:rsidRPr="001D23D4">
              <w:t xml:space="preserve"> de client</w:t>
            </w:r>
            <w:r w:rsidR="006F32E8">
              <w:t>s</w:t>
            </w:r>
            <w:bookmarkEnd w:id="254"/>
          </w:p>
          <w:p w14:paraId="12AF9051" w14:textId="77777777" w:rsidR="001C58CD" w:rsidRDefault="001C58CD" w:rsidP="001C58CD">
            <w:pPr>
              <w:rPr>
                <w:lang w:eastAsia="en-US"/>
              </w:rPr>
            </w:pPr>
            <w:r w:rsidRPr="00E246DF">
              <w:rPr>
                <w:highlight w:val="yellow"/>
                <w:lang w:eastAsia="en-US"/>
              </w:rPr>
              <w:t>– Années. – X cm de documents textuels</w:t>
            </w:r>
          </w:p>
          <w:p w14:paraId="697B2575" w14:textId="5BCD1B9F" w:rsidR="00B325F9" w:rsidRDefault="0079289A" w:rsidP="0079289A">
            <w:r>
              <w:t>Ce dossier comprend des correspondances</w:t>
            </w:r>
            <w:r w:rsidR="00DC4C3C">
              <w:t xml:space="preserve"> </w:t>
            </w:r>
            <w:r>
              <w:t>relati</w:t>
            </w:r>
            <w:r w:rsidR="00DC4C3C">
              <w:t>ves</w:t>
            </w:r>
            <w:r>
              <w:t xml:space="preserve"> aux commandes et des factures.</w:t>
            </w:r>
            <w:r w:rsidR="00507FCE">
              <w:t xml:space="preserve"> Un livre sur les commandes de la tire St-Catherine (1976). </w:t>
            </w:r>
          </w:p>
          <w:p w14:paraId="07D70092" w14:textId="65516636" w:rsidR="005619C9" w:rsidRDefault="005619C9">
            <w:pPr>
              <w:pStyle w:val="Paragraphedeliste"/>
              <w:numPr>
                <w:ilvl w:val="0"/>
                <w:numId w:val="49"/>
              </w:numPr>
            </w:pPr>
            <w:r>
              <w:t xml:space="preserve">Augmentation du prix de vente du chocolat, inclusion de la taxe dans le prix, facturation (1927); </w:t>
            </w:r>
          </w:p>
          <w:p w14:paraId="336DD6BD" w14:textId="0A24525F" w:rsidR="0079289A" w:rsidRPr="0079289A" w:rsidRDefault="0079289A" w:rsidP="0079289A"/>
        </w:tc>
      </w:tr>
      <w:tr w:rsidR="00B325F9" w:rsidRPr="00A674F8" w14:paraId="6F7C2455" w14:textId="77777777" w:rsidTr="005E2181">
        <w:trPr>
          <w:trHeight w:val="873"/>
        </w:trPr>
        <w:tc>
          <w:tcPr>
            <w:tcW w:w="1555" w:type="dxa"/>
            <w:shd w:val="clear" w:color="auto" w:fill="D9D9D9" w:themeFill="background1" w:themeFillShade="D9"/>
          </w:tcPr>
          <w:p w14:paraId="5F930151" w14:textId="77777777" w:rsidR="00B325F9" w:rsidRPr="00C55296" w:rsidRDefault="00B325F9" w:rsidP="00B325F9">
            <w:pPr>
              <w:rPr>
                <w:lang w:eastAsia="en-US"/>
              </w:rPr>
            </w:pPr>
            <w:r w:rsidRPr="00C55296">
              <w:rPr>
                <w:lang w:eastAsia="en-US"/>
              </w:rPr>
              <w:t>R-E-T-P</w:t>
            </w:r>
          </w:p>
          <w:p w14:paraId="0BE14959" w14:textId="25A6577F" w:rsidR="00B325F9" w:rsidRPr="00C55296" w:rsidRDefault="00B325F9" w:rsidP="00B325F9">
            <w:pPr>
              <w:rPr>
                <w:lang w:eastAsia="en-US"/>
              </w:rPr>
            </w:pPr>
            <w:r w:rsidRPr="00C55296">
              <w:rPr>
                <w:lang w:eastAsia="en-US"/>
              </w:rPr>
              <w:t>Boîtes 8 à 13</w:t>
            </w:r>
          </w:p>
        </w:tc>
        <w:tc>
          <w:tcPr>
            <w:tcW w:w="7801" w:type="dxa"/>
          </w:tcPr>
          <w:p w14:paraId="54256339" w14:textId="345AFC97" w:rsidR="00B325F9" w:rsidRPr="001D23D4" w:rsidRDefault="00B325F9" w:rsidP="0034758D">
            <w:pPr>
              <w:pStyle w:val="Niveau4"/>
            </w:pPr>
            <w:bookmarkStart w:id="255" w:name="_Toc223440157"/>
            <w:r w:rsidRPr="001D23D4">
              <w:t>P110/A8/</w:t>
            </w:r>
            <w:r w:rsidR="00FB1A0D">
              <w:t>2</w:t>
            </w:r>
            <w:r w:rsidRPr="001D23D4">
              <w:t>.</w:t>
            </w:r>
            <w:r w:rsidR="00DC4C3C">
              <w:t>6</w:t>
            </w:r>
            <w:r w:rsidRPr="001D23D4">
              <w:t> : Commande</w:t>
            </w:r>
            <w:r w:rsidR="00FB1A0D">
              <w:t>s</w:t>
            </w:r>
            <w:r w:rsidRPr="001D23D4">
              <w:t xml:space="preserve"> de marchandise</w:t>
            </w:r>
            <w:bookmarkEnd w:id="255"/>
            <w:r w:rsidRPr="001D23D4">
              <w:t xml:space="preserve"> </w:t>
            </w:r>
          </w:p>
          <w:p w14:paraId="74402301" w14:textId="77777777" w:rsidR="001C58CD" w:rsidRDefault="001C58CD" w:rsidP="001C58CD">
            <w:pPr>
              <w:rPr>
                <w:lang w:eastAsia="en-US"/>
              </w:rPr>
            </w:pPr>
            <w:r w:rsidRPr="00E246DF">
              <w:rPr>
                <w:highlight w:val="yellow"/>
                <w:lang w:eastAsia="en-US"/>
              </w:rPr>
              <w:t>– Années. – X cm de documents textuels</w:t>
            </w:r>
          </w:p>
          <w:p w14:paraId="5CC793C0" w14:textId="5EE1FFA2" w:rsidR="00547A1D" w:rsidRPr="00547A1D" w:rsidRDefault="00547A1D" w:rsidP="00547A1D"/>
        </w:tc>
      </w:tr>
      <w:tr w:rsidR="0034758D" w:rsidRPr="00A674F8" w14:paraId="0D32E2F3" w14:textId="77777777" w:rsidTr="005E2181">
        <w:trPr>
          <w:trHeight w:val="873"/>
        </w:trPr>
        <w:tc>
          <w:tcPr>
            <w:tcW w:w="1555" w:type="dxa"/>
            <w:shd w:val="clear" w:color="auto" w:fill="D9D9D9" w:themeFill="background1" w:themeFillShade="D9"/>
          </w:tcPr>
          <w:p w14:paraId="7860F023" w14:textId="77777777" w:rsidR="00C94EEC" w:rsidRPr="00C55296" w:rsidRDefault="00C94EEC" w:rsidP="00C94EEC">
            <w:pPr>
              <w:rPr>
                <w:lang w:eastAsia="en-US"/>
              </w:rPr>
            </w:pPr>
            <w:r w:rsidRPr="00C55296">
              <w:rPr>
                <w:lang w:eastAsia="en-US"/>
              </w:rPr>
              <w:t>R-E-T-P</w:t>
            </w:r>
          </w:p>
          <w:p w14:paraId="657BEDFE" w14:textId="39E96AF2" w:rsidR="0034758D" w:rsidRPr="00C55296" w:rsidRDefault="00C94EEC" w:rsidP="00C94EEC">
            <w:pPr>
              <w:rPr>
                <w:lang w:eastAsia="en-US"/>
              </w:rPr>
            </w:pPr>
            <w:r w:rsidRPr="00C55296">
              <w:rPr>
                <w:lang w:eastAsia="en-US"/>
              </w:rPr>
              <w:t>Boîtes 8 à 13</w:t>
            </w:r>
          </w:p>
        </w:tc>
        <w:tc>
          <w:tcPr>
            <w:tcW w:w="7801" w:type="dxa"/>
          </w:tcPr>
          <w:p w14:paraId="0D062EA8" w14:textId="2952EF70" w:rsidR="0034758D" w:rsidRDefault="0034758D" w:rsidP="0034758D">
            <w:pPr>
              <w:pStyle w:val="Niveau4"/>
            </w:pPr>
            <w:bookmarkStart w:id="256" w:name="_Toc223440158"/>
            <w:r>
              <w:t>P110/A8/2.7 : Constructions</w:t>
            </w:r>
            <w:bookmarkEnd w:id="256"/>
          </w:p>
          <w:p w14:paraId="4138AC03" w14:textId="77777777" w:rsidR="0034758D" w:rsidRDefault="0034758D" w:rsidP="0034758D">
            <w:pPr>
              <w:rPr>
                <w:lang w:eastAsia="en-US"/>
              </w:rPr>
            </w:pPr>
            <w:r w:rsidRPr="00E246DF">
              <w:rPr>
                <w:highlight w:val="yellow"/>
                <w:lang w:eastAsia="en-US"/>
              </w:rPr>
              <w:t>– Années. – X cm de documents textuels</w:t>
            </w:r>
          </w:p>
          <w:p w14:paraId="5E6614A5" w14:textId="77777777" w:rsidR="0034758D" w:rsidRPr="001D23D4" w:rsidRDefault="0034758D" w:rsidP="0034758D">
            <w:pPr>
              <w:pStyle w:val="Niveau4"/>
            </w:pPr>
          </w:p>
        </w:tc>
      </w:tr>
      <w:tr w:rsidR="0034758D" w:rsidRPr="00A674F8" w14:paraId="54B0DCF2" w14:textId="77777777" w:rsidTr="005E2181">
        <w:trPr>
          <w:trHeight w:val="873"/>
        </w:trPr>
        <w:tc>
          <w:tcPr>
            <w:tcW w:w="1555" w:type="dxa"/>
            <w:shd w:val="clear" w:color="auto" w:fill="D9D9D9" w:themeFill="background1" w:themeFillShade="D9"/>
          </w:tcPr>
          <w:p w14:paraId="2E37F60A" w14:textId="77777777" w:rsidR="00C94EEC" w:rsidRPr="00C55296" w:rsidRDefault="00C94EEC" w:rsidP="00C94EEC">
            <w:pPr>
              <w:rPr>
                <w:lang w:eastAsia="en-US"/>
              </w:rPr>
            </w:pPr>
            <w:r w:rsidRPr="00C55296">
              <w:rPr>
                <w:lang w:eastAsia="en-US"/>
              </w:rPr>
              <w:t>R-E-T-P</w:t>
            </w:r>
          </w:p>
          <w:p w14:paraId="7B702960" w14:textId="33E6A8F0" w:rsidR="0034758D" w:rsidRPr="00C55296" w:rsidRDefault="00C94EEC" w:rsidP="00C94EEC">
            <w:pPr>
              <w:rPr>
                <w:lang w:eastAsia="en-US"/>
              </w:rPr>
            </w:pPr>
            <w:r w:rsidRPr="00C55296">
              <w:rPr>
                <w:lang w:eastAsia="en-US"/>
              </w:rPr>
              <w:t>Boîtes 8 à 13</w:t>
            </w:r>
          </w:p>
        </w:tc>
        <w:tc>
          <w:tcPr>
            <w:tcW w:w="7801" w:type="dxa"/>
          </w:tcPr>
          <w:p w14:paraId="42D29C8B" w14:textId="58312D54" w:rsidR="0034758D" w:rsidRDefault="0034758D" w:rsidP="0034758D">
            <w:pPr>
              <w:pStyle w:val="Niveau4"/>
            </w:pPr>
            <w:bookmarkStart w:id="257" w:name="_Toc223440159"/>
            <w:r>
              <w:t>P110/A8/2.8 : Coupures de presse</w:t>
            </w:r>
            <w:bookmarkEnd w:id="257"/>
            <w:r>
              <w:t xml:space="preserve"> </w:t>
            </w:r>
          </w:p>
          <w:p w14:paraId="52390C8C" w14:textId="1646EA67" w:rsidR="0034758D" w:rsidRDefault="0034758D" w:rsidP="0034758D">
            <w:pPr>
              <w:rPr>
                <w:lang w:eastAsia="en-US"/>
              </w:rPr>
            </w:pPr>
            <w:r w:rsidRPr="00E246DF">
              <w:rPr>
                <w:highlight w:val="yellow"/>
                <w:lang w:eastAsia="en-US"/>
              </w:rPr>
              <w:t>– Années. – X cm de documents textuels</w:t>
            </w:r>
          </w:p>
          <w:p w14:paraId="50C0B0F9" w14:textId="77777777" w:rsidR="0034758D" w:rsidRDefault="0034758D" w:rsidP="0034758D">
            <w:pPr>
              <w:rPr>
                <w:lang w:eastAsia="en-US"/>
              </w:rPr>
            </w:pPr>
            <w:r>
              <w:rPr>
                <w:lang w:eastAsia="en-US"/>
              </w:rPr>
              <w:t xml:space="preserve">Note : Photocopie </w:t>
            </w:r>
          </w:p>
          <w:p w14:paraId="18F045C2" w14:textId="12A5AABB" w:rsidR="0034758D" w:rsidRPr="005D1B7B" w:rsidRDefault="0034758D" w:rsidP="0034758D">
            <w:pPr>
              <w:rPr>
                <w:lang w:eastAsia="en-US"/>
              </w:rPr>
            </w:pPr>
          </w:p>
        </w:tc>
      </w:tr>
      <w:tr w:rsidR="0034758D" w:rsidRPr="00A674F8" w14:paraId="56997E66" w14:textId="77777777" w:rsidTr="000D1D49">
        <w:trPr>
          <w:trHeight w:val="873"/>
        </w:trPr>
        <w:tc>
          <w:tcPr>
            <w:tcW w:w="1555" w:type="dxa"/>
            <w:shd w:val="clear" w:color="auto" w:fill="D9D9D9" w:themeFill="background1" w:themeFillShade="D9"/>
          </w:tcPr>
          <w:p w14:paraId="0E63E48F" w14:textId="77777777" w:rsidR="00C94EEC" w:rsidRPr="00C55296" w:rsidRDefault="00C94EEC" w:rsidP="00C94EEC">
            <w:pPr>
              <w:rPr>
                <w:lang w:eastAsia="en-US"/>
              </w:rPr>
            </w:pPr>
            <w:r w:rsidRPr="00C55296">
              <w:rPr>
                <w:lang w:eastAsia="en-US"/>
              </w:rPr>
              <w:t>R-E-T-P</w:t>
            </w:r>
          </w:p>
          <w:p w14:paraId="34FF2E80" w14:textId="2943EFE2" w:rsidR="0034758D" w:rsidRPr="00C55296" w:rsidRDefault="00C94EEC" w:rsidP="00C94EEC">
            <w:pPr>
              <w:rPr>
                <w:lang w:eastAsia="en-US"/>
              </w:rPr>
            </w:pPr>
            <w:r w:rsidRPr="00C55296">
              <w:rPr>
                <w:lang w:eastAsia="en-US"/>
              </w:rPr>
              <w:t>Boîtes 8 à 13</w:t>
            </w:r>
          </w:p>
        </w:tc>
        <w:tc>
          <w:tcPr>
            <w:tcW w:w="7801" w:type="dxa"/>
          </w:tcPr>
          <w:p w14:paraId="3CA7A1A4" w14:textId="5CCC98B9" w:rsidR="0034758D" w:rsidRDefault="0034758D" w:rsidP="0034758D">
            <w:pPr>
              <w:pStyle w:val="Niveau4"/>
            </w:pPr>
            <w:bookmarkStart w:id="258" w:name="_Toc223440160"/>
            <w:r>
              <w:t>P110/A8/2.9 : Crédits</w:t>
            </w:r>
            <w:bookmarkEnd w:id="258"/>
          </w:p>
          <w:p w14:paraId="05F0F2D0" w14:textId="77777777" w:rsidR="0034758D" w:rsidRDefault="0034758D" w:rsidP="0034758D">
            <w:pPr>
              <w:rPr>
                <w:lang w:eastAsia="en-US"/>
              </w:rPr>
            </w:pPr>
            <w:r w:rsidRPr="00E246DF">
              <w:rPr>
                <w:highlight w:val="yellow"/>
                <w:lang w:eastAsia="en-US"/>
              </w:rPr>
              <w:t xml:space="preserve">– </w:t>
            </w:r>
            <w:r>
              <w:rPr>
                <w:highlight w:val="yellow"/>
                <w:lang w:eastAsia="en-US"/>
              </w:rPr>
              <w:t>2005-2007</w:t>
            </w:r>
            <w:r w:rsidRPr="00E246DF">
              <w:rPr>
                <w:highlight w:val="yellow"/>
                <w:lang w:eastAsia="en-US"/>
              </w:rPr>
              <w:t>. – X cm de documents textuels</w:t>
            </w:r>
          </w:p>
          <w:p w14:paraId="079FCE10" w14:textId="77777777" w:rsidR="0034758D" w:rsidRDefault="0034758D" w:rsidP="0034758D">
            <w:pPr>
              <w:rPr>
                <w:lang w:eastAsia="en-US"/>
              </w:rPr>
            </w:pPr>
            <w:r>
              <w:rPr>
                <w:lang w:eastAsia="en-US"/>
              </w:rPr>
              <w:t>Ce dossier comprend des documents en lien avec des demandes de crédits d’impôt remboursable pour les activités de transformation dans les régions ressources et de crédits pour la création d’emplois dans les régions ressources.</w:t>
            </w:r>
          </w:p>
          <w:p w14:paraId="18B0EDA4" w14:textId="77777777" w:rsidR="0034758D" w:rsidRPr="00653066" w:rsidRDefault="0034758D" w:rsidP="0034758D">
            <w:pPr>
              <w:rPr>
                <w:lang w:eastAsia="en-US"/>
              </w:rPr>
            </w:pPr>
          </w:p>
        </w:tc>
      </w:tr>
      <w:tr w:rsidR="0034758D" w:rsidRPr="00A674F8" w14:paraId="25360433" w14:textId="77777777" w:rsidTr="000D1D49">
        <w:trPr>
          <w:trHeight w:val="873"/>
        </w:trPr>
        <w:tc>
          <w:tcPr>
            <w:tcW w:w="1555" w:type="dxa"/>
            <w:shd w:val="clear" w:color="auto" w:fill="D9D9D9" w:themeFill="background1" w:themeFillShade="D9"/>
          </w:tcPr>
          <w:p w14:paraId="305D6837" w14:textId="77777777" w:rsidR="00C94EEC" w:rsidRPr="00C55296" w:rsidRDefault="00C94EEC" w:rsidP="00C94EEC">
            <w:pPr>
              <w:rPr>
                <w:lang w:eastAsia="en-US"/>
              </w:rPr>
            </w:pPr>
            <w:r w:rsidRPr="00C55296">
              <w:rPr>
                <w:lang w:eastAsia="en-US"/>
              </w:rPr>
              <w:t>R-E-T-P</w:t>
            </w:r>
          </w:p>
          <w:p w14:paraId="1E9D3E99" w14:textId="0A73DC00" w:rsidR="0034758D" w:rsidRPr="00C55296" w:rsidRDefault="00C94EEC" w:rsidP="00C94EEC">
            <w:pPr>
              <w:rPr>
                <w:lang w:eastAsia="en-US"/>
              </w:rPr>
            </w:pPr>
            <w:r w:rsidRPr="00C55296">
              <w:rPr>
                <w:lang w:eastAsia="en-US"/>
              </w:rPr>
              <w:t>Boîtes 8 à 13</w:t>
            </w:r>
          </w:p>
        </w:tc>
        <w:tc>
          <w:tcPr>
            <w:tcW w:w="7801" w:type="dxa"/>
          </w:tcPr>
          <w:p w14:paraId="68CBA64A" w14:textId="03C62C6B" w:rsidR="0034758D" w:rsidRDefault="0034758D" w:rsidP="0034758D">
            <w:pPr>
              <w:pStyle w:val="Niveau4"/>
            </w:pPr>
            <w:bookmarkStart w:id="259" w:name="_Toc223440161"/>
            <w:r>
              <w:t>P110/A8/2.10 : Distributions</w:t>
            </w:r>
            <w:bookmarkEnd w:id="259"/>
          </w:p>
          <w:p w14:paraId="67B75CB2" w14:textId="77777777" w:rsidR="0034758D" w:rsidRDefault="0034758D" w:rsidP="0034758D">
            <w:pPr>
              <w:rPr>
                <w:lang w:eastAsia="en-US"/>
              </w:rPr>
            </w:pPr>
            <w:r w:rsidRPr="00E246DF">
              <w:rPr>
                <w:highlight w:val="yellow"/>
                <w:lang w:eastAsia="en-US"/>
              </w:rPr>
              <w:t>– Années. – X cm de documents textuels</w:t>
            </w:r>
          </w:p>
          <w:p w14:paraId="007C9D93" w14:textId="77777777" w:rsidR="0034758D" w:rsidRDefault="0034758D" w:rsidP="0034758D">
            <w:pPr>
              <w:pStyle w:val="Niveau4"/>
            </w:pPr>
          </w:p>
          <w:p w14:paraId="117734EC" w14:textId="1E7FD8F9" w:rsidR="008E551F" w:rsidRPr="008E551F" w:rsidRDefault="008E551F" w:rsidP="008E551F">
            <w:pPr>
              <w:rPr>
                <w:lang w:eastAsia="en-US"/>
              </w:rPr>
            </w:pPr>
            <w:r>
              <w:rPr>
                <w:lang w:eastAsia="en-US"/>
              </w:rPr>
              <w:t xml:space="preserve">Vente de boîtes de chocolat et frais encourus avec Marcel Truesdell, agent d’affaires (1962-1963); </w:t>
            </w:r>
          </w:p>
        </w:tc>
      </w:tr>
      <w:tr w:rsidR="0034758D" w:rsidRPr="00A674F8" w14:paraId="700D28D8" w14:textId="77777777" w:rsidTr="005E2181">
        <w:trPr>
          <w:trHeight w:val="873"/>
        </w:trPr>
        <w:tc>
          <w:tcPr>
            <w:tcW w:w="1555" w:type="dxa"/>
            <w:shd w:val="clear" w:color="auto" w:fill="D9D9D9" w:themeFill="background1" w:themeFillShade="D9"/>
          </w:tcPr>
          <w:p w14:paraId="79775928" w14:textId="77777777" w:rsidR="0034758D" w:rsidRPr="00C55296" w:rsidRDefault="0034758D" w:rsidP="0034758D">
            <w:pPr>
              <w:rPr>
                <w:lang w:eastAsia="en-US"/>
              </w:rPr>
            </w:pPr>
            <w:r w:rsidRPr="00C55296">
              <w:rPr>
                <w:lang w:eastAsia="en-US"/>
              </w:rPr>
              <w:lastRenderedPageBreak/>
              <w:t>R-E-T-P</w:t>
            </w:r>
          </w:p>
          <w:p w14:paraId="3D1CAAE4" w14:textId="72A4524F" w:rsidR="0034758D" w:rsidRPr="00C55296" w:rsidRDefault="0034758D" w:rsidP="0034758D">
            <w:pPr>
              <w:rPr>
                <w:lang w:eastAsia="en-US"/>
              </w:rPr>
            </w:pPr>
            <w:r w:rsidRPr="00C55296">
              <w:rPr>
                <w:lang w:eastAsia="en-US"/>
              </w:rPr>
              <w:t>Boîtes 8 à 13</w:t>
            </w:r>
          </w:p>
        </w:tc>
        <w:tc>
          <w:tcPr>
            <w:tcW w:w="7801" w:type="dxa"/>
          </w:tcPr>
          <w:p w14:paraId="16203967" w14:textId="16417C53" w:rsidR="0034758D" w:rsidRPr="00B4111C" w:rsidRDefault="0034758D" w:rsidP="0034758D">
            <w:pPr>
              <w:pStyle w:val="Niveau4"/>
            </w:pPr>
            <w:bookmarkStart w:id="260" w:name="_Toc223440162"/>
            <w:r w:rsidRPr="00B4111C">
              <w:t>P110/A8/</w:t>
            </w:r>
            <w:r>
              <w:t>2</w:t>
            </w:r>
            <w:r w:rsidRPr="00B4111C">
              <w:t>.</w:t>
            </w:r>
            <w:r>
              <w:t>11</w:t>
            </w:r>
            <w:r w:rsidRPr="00B4111C">
              <w:t xml:space="preserve"> : Employé</w:t>
            </w:r>
            <w:r>
              <w:t>s</w:t>
            </w:r>
            <w:bookmarkEnd w:id="260"/>
          </w:p>
          <w:p w14:paraId="5B8BC450" w14:textId="77777777" w:rsidR="0034758D" w:rsidRDefault="0034758D" w:rsidP="0034758D">
            <w:pPr>
              <w:rPr>
                <w:lang w:eastAsia="en-US"/>
              </w:rPr>
            </w:pPr>
            <w:r w:rsidRPr="00E246DF">
              <w:rPr>
                <w:highlight w:val="yellow"/>
                <w:lang w:eastAsia="en-US"/>
              </w:rPr>
              <w:t>– Années. – X cm de documents textuels</w:t>
            </w:r>
          </w:p>
          <w:p w14:paraId="0FD4C16D" w14:textId="77777777" w:rsidR="0034758D" w:rsidRPr="00C55296" w:rsidRDefault="0034758D" w:rsidP="00B21581">
            <w:pPr>
              <w:pStyle w:val="Niveau3"/>
            </w:pPr>
          </w:p>
        </w:tc>
      </w:tr>
      <w:tr w:rsidR="0034758D" w:rsidRPr="00A674F8" w14:paraId="25032216" w14:textId="77777777" w:rsidTr="005E2181">
        <w:trPr>
          <w:trHeight w:val="873"/>
        </w:trPr>
        <w:tc>
          <w:tcPr>
            <w:tcW w:w="1555" w:type="dxa"/>
            <w:shd w:val="clear" w:color="auto" w:fill="D9D9D9" w:themeFill="background1" w:themeFillShade="D9"/>
          </w:tcPr>
          <w:p w14:paraId="55013872" w14:textId="77777777" w:rsidR="0034758D" w:rsidRPr="00C55296" w:rsidRDefault="0034758D" w:rsidP="0034758D">
            <w:pPr>
              <w:rPr>
                <w:lang w:eastAsia="en-US"/>
              </w:rPr>
            </w:pPr>
            <w:r w:rsidRPr="00C55296">
              <w:rPr>
                <w:lang w:eastAsia="en-US"/>
              </w:rPr>
              <w:t>R-E-T-P</w:t>
            </w:r>
          </w:p>
          <w:p w14:paraId="029DDA89" w14:textId="2ADF508C" w:rsidR="0034758D" w:rsidRPr="00C55296" w:rsidRDefault="0034758D" w:rsidP="0034758D">
            <w:pPr>
              <w:rPr>
                <w:lang w:eastAsia="en-US"/>
              </w:rPr>
            </w:pPr>
            <w:r w:rsidRPr="00C55296">
              <w:rPr>
                <w:lang w:eastAsia="en-US"/>
              </w:rPr>
              <w:t>Boîtes 8 à 13</w:t>
            </w:r>
          </w:p>
        </w:tc>
        <w:tc>
          <w:tcPr>
            <w:tcW w:w="7801" w:type="dxa"/>
          </w:tcPr>
          <w:p w14:paraId="5421CA3F" w14:textId="77777777" w:rsidR="0034758D" w:rsidRPr="001D23D4" w:rsidRDefault="0034758D" w:rsidP="0034758D">
            <w:pPr>
              <w:pStyle w:val="Niveau4"/>
            </w:pPr>
            <w:bookmarkStart w:id="261" w:name="A8ChocoFinances"/>
            <w:bookmarkStart w:id="262" w:name="_Toc223440163"/>
            <w:r w:rsidRPr="001D23D4">
              <w:t>P110/A8/</w:t>
            </w:r>
            <w:r>
              <w:t>2</w:t>
            </w:r>
            <w:r w:rsidRPr="001D23D4">
              <w:t>.1</w:t>
            </w:r>
            <w:r>
              <w:t>2</w:t>
            </w:r>
            <w:r w:rsidRPr="001D23D4">
              <w:t xml:space="preserve"> : </w:t>
            </w:r>
            <w:r>
              <w:t>États</w:t>
            </w:r>
            <w:r w:rsidRPr="001D23D4">
              <w:t xml:space="preserve"> financier</w:t>
            </w:r>
            <w:r>
              <w:t>s</w:t>
            </w:r>
            <w:bookmarkEnd w:id="262"/>
            <w:r w:rsidRPr="001D23D4">
              <w:t xml:space="preserve"> </w:t>
            </w:r>
          </w:p>
          <w:bookmarkEnd w:id="261"/>
          <w:p w14:paraId="2F58C65A" w14:textId="77777777" w:rsidR="0034758D" w:rsidRDefault="0034758D" w:rsidP="0034758D">
            <w:pPr>
              <w:rPr>
                <w:lang w:eastAsia="en-US"/>
              </w:rPr>
            </w:pPr>
            <w:r w:rsidRPr="00E246DF">
              <w:rPr>
                <w:highlight w:val="yellow"/>
                <w:lang w:eastAsia="en-US"/>
              </w:rPr>
              <w:t>– Années. – X cm de documents textuels</w:t>
            </w:r>
          </w:p>
          <w:p w14:paraId="7BBE4102" w14:textId="72C5F8B2" w:rsidR="0034758D" w:rsidRDefault="0034758D" w:rsidP="0034758D">
            <w:r w:rsidRPr="001356D5">
              <w:t xml:space="preserve">Ce dossier comprend des </w:t>
            </w:r>
            <w:r>
              <w:t>é</w:t>
            </w:r>
            <w:r w:rsidRPr="001356D5">
              <w:t>tats et rapports</w:t>
            </w:r>
            <w:r>
              <w:t xml:space="preserve"> financiers et des correspondances relatives aux états financiers. Des bilans d’opérations, des coûts de marchandises vendues, des comptes recevables, des comptes à payer, états des résultats</w:t>
            </w:r>
          </w:p>
          <w:p w14:paraId="7CD57C01" w14:textId="77777777" w:rsidR="0034758D" w:rsidRPr="00B4111C" w:rsidRDefault="0034758D" w:rsidP="0034758D">
            <w:pPr>
              <w:pStyle w:val="Niveau4"/>
            </w:pPr>
          </w:p>
        </w:tc>
      </w:tr>
      <w:tr w:rsidR="0034758D" w:rsidRPr="00A674F8" w14:paraId="6F72D46A" w14:textId="77777777" w:rsidTr="005E2181">
        <w:trPr>
          <w:trHeight w:val="873"/>
        </w:trPr>
        <w:tc>
          <w:tcPr>
            <w:tcW w:w="1555" w:type="dxa"/>
            <w:shd w:val="clear" w:color="auto" w:fill="D9D9D9" w:themeFill="background1" w:themeFillShade="D9"/>
          </w:tcPr>
          <w:p w14:paraId="4B7E28F7" w14:textId="77777777" w:rsidR="00C94EEC" w:rsidRPr="00C55296" w:rsidRDefault="00C94EEC" w:rsidP="00C94EEC">
            <w:pPr>
              <w:rPr>
                <w:lang w:eastAsia="en-US"/>
              </w:rPr>
            </w:pPr>
            <w:r w:rsidRPr="00C55296">
              <w:rPr>
                <w:lang w:eastAsia="en-US"/>
              </w:rPr>
              <w:t>R-E-T-P</w:t>
            </w:r>
          </w:p>
          <w:p w14:paraId="67380514" w14:textId="41F65E3A" w:rsidR="0034758D" w:rsidRPr="00C55296" w:rsidRDefault="00C94EEC" w:rsidP="00C94EEC">
            <w:pPr>
              <w:rPr>
                <w:lang w:eastAsia="en-US"/>
              </w:rPr>
            </w:pPr>
            <w:r w:rsidRPr="00C55296">
              <w:rPr>
                <w:lang w:eastAsia="en-US"/>
              </w:rPr>
              <w:t>Boîtes 8 à 13</w:t>
            </w:r>
          </w:p>
        </w:tc>
        <w:tc>
          <w:tcPr>
            <w:tcW w:w="7801" w:type="dxa"/>
          </w:tcPr>
          <w:p w14:paraId="6F4C67EA" w14:textId="1009F3D0" w:rsidR="0034758D" w:rsidRDefault="0034758D" w:rsidP="0034758D">
            <w:pPr>
              <w:pStyle w:val="Niveau4"/>
            </w:pPr>
            <w:bookmarkStart w:id="263" w:name="_Toc223440164"/>
            <w:r>
              <w:t>P110/A8/2.13 : Formations</w:t>
            </w:r>
            <w:bookmarkEnd w:id="263"/>
          </w:p>
          <w:p w14:paraId="613B7D55" w14:textId="77777777" w:rsidR="0034758D" w:rsidRDefault="0034758D" w:rsidP="0034758D">
            <w:pPr>
              <w:rPr>
                <w:lang w:eastAsia="en-US"/>
              </w:rPr>
            </w:pPr>
            <w:r w:rsidRPr="00E246DF">
              <w:rPr>
                <w:highlight w:val="yellow"/>
                <w:lang w:eastAsia="en-US"/>
              </w:rPr>
              <w:t xml:space="preserve">– </w:t>
            </w:r>
            <w:r>
              <w:rPr>
                <w:highlight w:val="yellow"/>
                <w:lang w:eastAsia="en-US"/>
              </w:rPr>
              <w:t>2003</w:t>
            </w:r>
            <w:r w:rsidRPr="00E246DF">
              <w:rPr>
                <w:highlight w:val="yellow"/>
                <w:lang w:eastAsia="en-US"/>
              </w:rPr>
              <w:t>. – X cm de documents textuels</w:t>
            </w:r>
          </w:p>
          <w:p w14:paraId="42441380" w14:textId="77777777" w:rsidR="0034758D" w:rsidRDefault="0034758D" w:rsidP="0034758D">
            <w:pPr>
              <w:rPr>
                <w:lang w:eastAsia="en-US"/>
              </w:rPr>
            </w:pPr>
            <w:r>
              <w:rPr>
                <w:lang w:eastAsia="en-US"/>
              </w:rPr>
              <w:t>Ce dossier comprend des documents en lien avec les activités de formation « Comment de distinguer comme adjoit(e) en administration » et pour un permis de chauffeur.</w:t>
            </w:r>
          </w:p>
          <w:p w14:paraId="6B27C30E" w14:textId="77777777" w:rsidR="0034758D" w:rsidRPr="001D23D4" w:rsidRDefault="0034758D" w:rsidP="0034758D">
            <w:pPr>
              <w:pStyle w:val="Niveau4"/>
            </w:pPr>
          </w:p>
        </w:tc>
      </w:tr>
      <w:tr w:rsidR="0034758D" w:rsidRPr="00A674F8" w14:paraId="765E03E3" w14:textId="77777777" w:rsidTr="005E2181">
        <w:trPr>
          <w:trHeight w:val="873"/>
        </w:trPr>
        <w:tc>
          <w:tcPr>
            <w:tcW w:w="1555" w:type="dxa"/>
            <w:shd w:val="clear" w:color="auto" w:fill="D9D9D9" w:themeFill="background1" w:themeFillShade="D9"/>
          </w:tcPr>
          <w:p w14:paraId="07A6817E" w14:textId="77777777" w:rsidR="00C94EEC" w:rsidRPr="00C55296" w:rsidRDefault="00C94EEC" w:rsidP="00C94EEC">
            <w:pPr>
              <w:rPr>
                <w:lang w:eastAsia="en-US"/>
              </w:rPr>
            </w:pPr>
            <w:r w:rsidRPr="00C55296">
              <w:rPr>
                <w:lang w:eastAsia="en-US"/>
              </w:rPr>
              <w:t>R-E-T-P</w:t>
            </w:r>
          </w:p>
          <w:p w14:paraId="34B5636E" w14:textId="19C273E6" w:rsidR="0034758D" w:rsidRPr="00C55296" w:rsidRDefault="00C94EEC" w:rsidP="00C94EEC">
            <w:pPr>
              <w:rPr>
                <w:lang w:eastAsia="en-US"/>
              </w:rPr>
            </w:pPr>
            <w:r w:rsidRPr="00C55296">
              <w:rPr>
                <w:lang w:eastAsia="en-US"/>
              </w:rPr>
              <w:t>Boîtes 8 à 13</w:t>
            </w:r>
          </w:p>
        </w:tc>
        <w:tc>
          <w:tcPr>
            <w:tcW w:w="7801" w:type="dxa"/>
          </w:tcPr>
          <w:p w14:paraId="17A14F43" w14:textId="30C34726" w:rsidR="0034758D" w:rsidRDefault="0034758D" w:rsidP="0034758D">
            <w:pPr>
              <w:pStyle w:val="Niveau4"/>
            </w:pPr>
            <w:bookmarkStart w:id="264" w:name="_Toc223440165"/>
            <w:r>
              <w:t>P110/A8/2.14 : Frais de gestion et de services</w:t>
            </w:r>
            <w:bookmarkEnd w:id="264"/>
          </w:p>
          <w:p w14:paraId="226A752A" w14:textId="77777777" w:rsidR="0034758D" w:rsidRDefault="0034758D" w:rsidP="0034758D">
            <w:pPr>
              <w:rPr>
                <w:lang w:eastAsia="en-US"/>
              </w:rPr>
            </w:pPr>
            <w:r w:rsidRPr="00E246DF">
              <w:rPr>
                <w:highlight w:val="yellow"/>
                <w:lang w:eastAsia="en-US"/>
              </w:rPr>
              <w:t xml:space="preserve">– </w:t>
            </w:r>
            <w:r>
              <w:rPr>
                <w:highlight w:val="yellow"/>
                <w:lang w:eastAsia="en-US"/>
              </w:rPr>
              <w:t>2010-2011</w:t>
            </w:r>
            <w:r w:rsidRPr="00E246DF">
              <w:rPr>
                <w:highlight w:val="yellow"/>
                <w:lang w:eastAsia="en-US"/>
              </w:rPr>
              <w:t>. – X cm de documents textuels</w:t>
            </w:r>
          </w:p>
          <w:p w14:paraId="691D8C18" w14:textId="77777777" w:rsidR="0034758D" w:rsidRDefault="0034758D" w:rsidP="0034758D">
            <w:pPr>
              <w:rPr>
                <w:lang w:eastAsia="en-US"/>
              </w:rPr>
            </w:pPr>
            <w:r>
              <w:rPr>
                <w:lang w:eastAsia="en-US"/>
              </w:rPr>
              <w:t>Ce dossier comprend des listes mensuelles de frais de gestion et de services du Monastère des Pères Trappistes à la Chocolaterie des Pères Trappistes de Mistassini. Ces frais sont :</w:t>
            </w:r>
          </w:p>
          <w:p w14:paraId="2D946BA2" w14:textId="77777777" w:rsidR="0034758D" w:rsidRDefault="0034758D">
            <w:pPr>
              <w:pStyle w:val="Paragraphedeliste"/>
              <w:numPr>
                <w:ilvl w:val="0"/>
                <w:numId w:val="21"/>
              </w:numPr>
              <w:rPr>
                <w:lang w:eastAsia="en-US"/>
              </w:rPr>
            </w:pPr>
            <w:r>
              <w:rPr>
                <w:lang w:eastAsia="en-US"/>
              </w:rPr>
              <w:t>Production par religieux</w:t>
            </w:r>
          </w:p>
          <w:p w14:paraId="31F1E372" w14:textId="77777777" w:rsidR="0034758D" w:rsidRDefault="0034758D">
            <w:pPr>
              <w:pStyle w:val="Paragraphedeliste"/>
              <w:numPr>
                <w:ilvl w:val="0"/>
                <w:numId w:val="21"/>
              </w:numPr>
              <w:rPr>
                <w:lang w:eastAsia="en-US"/>
              </w:rPr>
            </w:pPr>
            <w:r>
              <w:rPr>
                <w:lang w:eastAsia="en-US"/>
              </w:rPr>
              <w:t>Gestion et administration par religieux</w:t>
            </w:r>
          </w:p>
          <w:p w14:paraId="27AF4BBB" w14:textId="77777777" w:rsidR="0034758D" w:rsidRDefault="0034758D">
            <w:pPr>
              <w:pStyle w:val="Paragraphedeliste"/>
              <w:numPr>
                <w:ilvl w:val="0"/>
                <w:numId w:val="21"/>
              </w:numPr>
              <w:rPr>
                <w:lang w:eastAsia="en-US"/>
              </w:rPr>
            </w:pPr>
            <w:r>
              <w:rPr>
                <w:lang w:eastAsia="en-US"/>
              </w:rPr>
              <w:t>Location du terrain</w:t>
            </w:r>
          </w:p>
          <w:p w14:paraId="0AF90B12" w14:textId="77777777" w:rsidR="0034758D" w:rsidRDefault="0034758D">
            <w:pPr>
              <w:pStyle w:val="Paragraphedeliste"/>
              <w:numPr>
                <w:ilvl w:val="0"/>
                <w:numId w:val="21"/>
              </w:numPr>
              <w:rPr>
                <w:lang w:eastAsia="en-US"/>
              </w:rPr>
            </w:pPr>
            <w:r>
              <w:rPr>
                <w:lang w:eastAsia="en-US"/>
              </w:rPr>
              <w:t>Location d’entrepôts</w:t>
            </w:r>
          </w:p>
          <w:p w14:paraId="0F2A659E" w14:textId="77777777" w:rsidR="0034758D" w:rsidRDefault="0034758D">
            <w:pPr>
              <w:pStyle w:val="Paragraphedeliste"/>
              <w:numPr>
                <w:ilvl w:val="0"/>
                <w:numId w:val="21"/>
              </w:numPr>
              <w:rPr>
                <w:lang w:eastAsia="en-US"/>
              </w:rPr>
            </w:pPr>
            <w:r>
              <w:rPr>
                <w:lang w:eastAsia="en-US"/>
              </w:rPr>
              <w:t>Prêt du lauder</w:t>
            </w:r>
          </w:p>
          <w:p w14:paraId="68891B17" w14:textId="77777777" w:rsidR="0034758D" w:rsidRDefault="0034758D">
            <w:pPr>
              <w:pStyle w:val="Paragraphedeliste"/>
              <w:numPr>
                <w:ilvl w:val="0"/>
                <w:numId w:val="21"/>
              </w:numPr>
              <w:rPr>
                <w:lang w:eastAsia="en-US"/>
              </w:rPr>
            </w:pPr>
            <w:r>
              <w:rPr>
                <w:lang w:eastAsia="en-US"/>
              </w:rPr>
              <w:t>Ateliers de menuiserie et de réparations</w:t>
            </w:r>
          </w:p>
          <w:p w14:paraId="6EE12023" w14:textId="77777777" w:rsidR="0034758D" w:rsidRDefault="0034758D">
            <w:pPr>
              <w:pStyle w:val="Paragraphedeliste"/>
              <w:numPr>
                <w:ilvl w:val="0"/>
                <w:numId w:val="21"/>
              </w:numPr>
              <w:rPr>
                <w:lang w:eastAsia="en-US"/>
              </w:rPr>
            </w:pPr>
            <w:r>
              <w:rPr>
                <w:lang w:eastAsia="en-US"/>
              </w:rPr>
              <w:t>Lavage d’uniformes et chiffons</w:t>
            </w:r>
          </w:p>
          <w:p w14:paraId="317FAB75" w14:textId="77777777" w:rsidR="0034758D" w:rsidRDefault="0034758D">
            <w:pPr>
              <w:pStyle w:val="Paragraphedeliste"/>
              <w:numPr>
                <w:ilvl w:val="0"/>
                <w:numId w:val="21"/>
              </w:numPr>
              <w:rPr>
                <w:lang w:eastAsia="en-US"/>
              </w:rPr>
            </w:pPr>
            <w:r>
              <w:rPr>
                <w:lang w:eastAsia="en-US"/>
              </w:rPr>
              <w:t>Denrées</w:t>
            </w:r>
          </w:p>
          <w:p w14:paraId="48DB9065" w14:textId="2E73F4B6" w:rsidR="0034758D" w:rsidRPr="0034758D" w:rsidRDefault="0034758D">
            <w:pPr>
              <w:pStyle w:val="Paragraphedeliste"/>
              <w:numPr>
                <w:ilvl w:val="0"/>
                <w:numId w:val="21"/>
              </w:numPr>
              <w:rPr>
                <w:lang w:eastAsia="en-US"/>
              </w:rPr>
            </w:pPr>
            <w:r w:rsidRPr="0034758D">
              <w:t>Timbres et enveloppes</w:t>
            </w:r>
          </w:p>
          <w:p w14:paraId="2DB43B91" w14:textId="481C1DEA" w:rsidR="0034758D" w:rsidRPr="0034758D" w:rsidRDefault="0034758D" w:rsidP="0034758D">
            <w:pPr>
              <w:rPr>
                <w:lang w:eastAsia="en-US"/>
              </w:rPr>
            </w:pPr>
          </w:p>
        </w:tc>
      </w:tr>
      <w:tr w:rsidR="0034758D" w:rsidRPr="00A674F8" w14:paraId="354EAC12" w14:textId="77777777" w:rsidTr="005E2181">
        <w:trPr>
          <w:trHeight w:val="873"/>
        </w:trPr>
        <w:tc>
          <w:tcPr>
            <w:tcW w:w="1555" w:type="dxa"/>
            <w:shd w:val="clear" w:color="auto" w:fill="D9D9D9" w:themeFill="background1" w:themeFillShade="D9"/>
          </w:tcPr>
          <w:p w14:paraId="0A1AAA4B" w14:textId="77777777" w:rsidR="0034758D" w:rsidRPr="00C55296" w:rsidRDefault="0034758D" w:rsidP="0034758D">
            <w:pPr>
              <w:rPr>
                <w:lang w:eastAsia="en-US"/>
              </w:rPr>
            </w:pPr>
            <w:r w:rsidRPr="00C55296">
              <w:rPr>
                <w:lang w:eastAsia="en-US"/>
              </w:rPr>
              <w:t>R-E-T-P</w:t>
            </w:r>
          </w:p>
          <w:p w14:paraId="13D5F867" w14:textId="3C03BD10" w:rsidR="0034758D" w:rsidRPr="00C55296" w:rsidRDefault="0034758D" w:rsidP="0034758D">
            <w:pPr>
              <w:rPr>
                <w:lang w:eastAsia="en-US"/>
              </w:rPr>
            </w:pPr>
            <w:r w:rsidRPr="00C55296">
              <w:rPr>
                <w:lang w:eastAsia="en-US"/>
              </w:rPr>
              <w:t>Boîtes 8 à 13</w:t>
            </w:r>
          </w:p>
        </w:tc>
        <w:tc>
          <w:tcPr>
            <w:tcW w:w="7801" w:type="dxa"/>
          </w:tcPr>
          <w:p w14:paraId="523AF539" w14:textId="61DC0869" w:rsidR="0034758D" w:rsidRPr="001D23D4" w:rsidRDefault="0034758D" w:rsidP="0034758D">
            <w:pPr>
              <w:pStyle w:val="Niveau4"/>
            </w:pPr>
            <w:bookmarkStart w:id="265" w:name="_Toc223440166"/>
            <w:r w:rsidRPr="001D23D4">
              <w:t>P110/A8/</w:t>
            </w:r>
            <w:r>
              <w:t>2</w:t>
            </w:r>
            <w:r w:rsidRPr="001D23D4">
              <w:t>.</w:t>
            </w:r>
            <w:r>
              <w:t>15</w:t>
            </w:r>
            <w:r w:rsidRPr="001D23D4">
              <w:t xml:space="preserve"> : Inventaire</w:t>
            </w:r>
            <w:r>
              <w:t>s</w:t>
            </w:r>
            <w:bookmarkEnd w:id="265"/>
          </w:p>
          <w:p w14:paraId="72BCEB4E" w14:textId="4A2397F4" w:rsidR="0034758D" w:rsidRDefault="0034758D" w:rsidP="0034758D">
            <w:pPr>
              <w:rPr>
                <w:lang w:eastAsia="en-US"/>
              </w:rPr>
            </w:pPr>
            <w:r w:rsidRPr="00E246DF">
              <w:rPr>
                <w:highlight w:val="yellow"/>
                <w:lang w:eastAsia="en-US"/>
              </w:rPr>
              <w:t xml:space="preserve">– </w:t>
            </w:r>
            <w:r>
              <w:rPr>
                <w:highlight w:val="yellow"/>
                <w:lang w:eastAsia="en-US"/>
              </w:rPr>
              <w:t>1960-2010</w:t>
            </w:r>
            <w:r w:rsidRPr="00E246DF">
              <w:rPr>
                <w:highlight w:val="yellow"/>
                <w:lang w:eastAsia="en-US"/>
              </w:rPr>
              <w:t>. – X cm de documents textuels</w:t>
            </w:r>
          </w:p>
          <w:p w14:paraId="6BB84F63" w14:textId="1A9FAF6D" w:rsidR="0034758D" w:rsidRDefault="0034758D" w:rsidP="0034758D">
            <w:r>
              <w:t>Ce dossier comprend des inventaires de 1962 à 2010 et un inventaire de l’incendie du 13 avril 1960.</w:t>
            </w:r>
          </w:p>
          <w:p w14:paraId="12A73FFE" w14:textId="77777777" w:rsidR="0034758D" w:rsidRPr="000F5C01" w:rsidRDefault="0034758D" w:rsidP="0034758D"/>
        </w:tc>
      </w:tr>
      <w:tr w:rsidR="0034758D" w:rsidRPr="00A674F8" w14:paraId="603D8F31" w14:textId="77777777" w:rsidTr="005E2181">
        <w:trPr>
          <w:trHeight w:val="873"/>
        </w:trPr>
        <w:tc>
          <w:tcPr>
            <w:tcW w:w="1555" w:type="dxa"/>
            <w:shd w:val="clear" w:color="auto" w:fill="D9D9D9" w:themeFill="background1" w:themeFillShade="D9"/>
          </w:tcPr>
          <w:p w14:paraId="277E7D46" w14:textId="77777777" w:rsidR="0034758D" w:rsidRPr="00C55296" w:rsidRDefault="0034758D" w:rsidP="0034758D">
            <w:pPr>
              <w:rPr>
                <w:lang w:eastAsia="en-US"/>
              </w:rPr>
            </w:pPr>
            <w:r w:rsidRPr="00C55296">
              <w:rPr>
                <w:lang w:eastAsia="en-US"/>
              </w:rPr>
              <w:t>R-E-T-P</w:t>
            </w:r>
          </w:p>
          <w:p w14:paraId="37D377A9" w14:textId="3A989F87" w:rsidR="0034758D" w:rsidRPr="00C55296" w:rsidRDefault="0034758D" w:rsidP="0034758D">
            <w:pPr>
              <w:rPr>
                <w:lang w:eastAsia="en-US"/>
              </w:rPr>
            </w:pPr>
            <w:r w:rsidRPr="00C55296">
              <w:rPr>
                <w:lang w:eastAsia="en-US"/>
              </w:rPr>
              <w:t>Boîtes 8 à 13</w:t>
            </w:r>
          </w:p>
        </w:tc>
        <w:tc>
          <w:tcPr>
            <w:tcW w:w="7801" w:type="dxa"/>
          </w:tcPr>
          <w:p w14:paraId="0145B9E3" w14:textId="75A73853" w:rsidR="0034758D" w:rsidRPr="001D23D4" w:rsidRDefault="0034758D" w:rsidP="0034758D">
            <w:pPr>
              <w:pStyle w:val="Niveau4"/>
            </w:pPr>
            <w:bookmarkStart w:id="266" w:name="_Toc223440167"/>
            <w:r w:rsidRPr="001D23D4">
              <w:t>P110/A8/</w:t>
            </w:r>
            <w:r>
              <w:t>2</w:t>
            </w:r>
            <w:r w:rsidRPr="001D23D4">
              <w:t>.1</w:t>
            </w:r>
            <w:r>
              <w:t>6</w:t>
            </w:r>
            <w:r w:rsidRPr="001D23D4">
              <w:t xml:space="preserve"> : Liste</w:t>
            </w:r>
            <w:r>
              <w:t>s</w:t>
            </w:r>
            <w:r w:rsidRPr="001D23D4">
              <w:t xml:space="preserve"> de prix</w:t>
            </w:r>
            <w:bookmarkEnd w:id="266"/>
          </w:p>
          <w:p w14:paraId="7CC30B61" w14:textId="311C5DBB" w:rsidR="0034758D" w:rsidRDefault="0034758D" w:rsidP="0034758D">
            <w:pPr>
              <w:rPr>
                <w:lang w:eastAsia="en-US"/>
              </w:rPr>
            </w:pPr>
            <w:r w:rsidRPr="00E246DF">
              <w:rPr>
                <w:highlight w:val="yellow"/>
                <w:lang w:eastAsia="en-US"/>
              </w:rPr>
              <w:t>– Années. – X cm de documents textuels</w:t>
            </w:r>
          </w:p>
          <w:p w14:paraId="1AB4CCAD" w14:textId="77777777" w:rsidR="00277E99" w:rsidRDefault="00277E99" w:rsidP="00277E99">
            <w:pPr>
              <w:rPr>
                <w:i/>
                <w:iCs/>
                <w:lang w:eastAsia="en-US"/>
              </w:rPr>
            </w:pPr>
          </w:p>
          <w:p w14:paraId="78AA6935" w14:textId="72F0CB51" w:rsidR="00277E99" w:rsidRPr="00277E99" w:rsidRDefault="00277E99" w:rsidP="00277E99">
            <w:pPr>
              <w:rPr>
                <w:i/>
                <w:iCs/>
                <w:lang w:eastAsia="en-US"/>
              </w:rPr>
            </w:pPr>
            <w:r>
              <w:rPr>
                <w:i/>
                <w:iCs/>
                <w:lang w:eastAsia="en-US"/>
              </w:rPr>
              <w:t xml:space="preserve">Portée et contenu : </w:t>
            </w:r>
          </w:p>
          <w:p w14:paraId="7E222A97" w14:textId="5DB8E80F" w:rsidR="0034758D" w:rsidRDefault="0034758D" w:rsidP="0034758D">
            <w:r>
              <w:t>Ce dossier comprend des listes de prix des produits en vente.</w:t>
            </w:r>
          </w:p>
          <w:p w14:paraId="46A26D07" w14:textId="0326A636" w:rsidR="0034758D" w:rsidRPr="00C55296" w:rsidRDefault="0034758D" w:rsidP="0034758D"/>
        </w:tc>
      </w:tr>
      <w:tr w:rsidR="0034758D" w:rsidRPr="00A674F8" w14:paraId="381140E0" w14:textId="77777777" w:rsidTr="005E2181">
        <w:trPr>
          <w:trHeight w:val="873"/>
        </w:trPr>
        <w:tc>
          <w:tcPr>
            <w:tcW w:w="1555" w:type="dxa"/>
            <w:shd w:val="clear" w:color="auto" w:fill="D9D9D9" w:themeFill="background1" w:themeFillShade="D9"/>
          </w:tcPr>
          <w:p w14:paraId="64F8FC56" w14:textId="77777777" w:rsidR="0034758D" w:rsidRPr="00C55296" w:rsidRDefault="0034758D" w:rsidP="0034758D">
            <w:pPr>
              <w:rPr>
                <w:lang w:eastAsia="en-US"/>
              </w:rPr>
            </w:pPr>
            <w:r w:rsidRPr="00C55296">
              <w:rPr>
                <w:lang w:eastAsia="en-US"/>
              </w:rPr>
              <w:t>R-E-T-P</w:t>
            </w:r>
          </w:p>
          <w:p w14:paraId="6E301483" w14:textId="3EF565C7" w:rsidR="0034758D" w:rsidRPr="00C55296" w:rsidRDefault="0034758D" w:rsidP="0034758D">
            <w:pPr>
              <w:rPr>
                <w:lang w:eastAsia="en-US"/>
              </w:rPr>
            </w:pPr>
            <w:r w:rsidRPr="00C55296">
              <w:rPr>
                <w:lang w:eastAsia="en-US"/>
              </w:rPr>
              <w:t>Boîtes 8 à 13</w:t>
            </w:r>
          </w:p>
        </w:tc>
        <w:tc>
          <w:tcPr>
            <w:tcW w:w="7801" w:type="dxa"/>
          </w:tcPr>
          <w:p w14:paraId="438904DC" w14:textId="53CF5D15" w:rsidR="0034758D" w:rsidRPr="001D23D4" w:rsidRDefault="0034758D" w:rsidP="0034758D">
            <w:pPr>
              <w:pStyle w:val="Niveau4"/>
            </w:pPr>
            <w:bookmarkStart w:id="267" w:name="A8ChocoRapAct"/>
            <w:bookmarkStart w:id="268" w:name="_Toc223440168"/>
            <w:r w:rsidRPr="001D23D4">
              <w:t>P110/A8/</w:t>
            </w:r>
            <w:r>
              <w:t>2</w:t>
            </w:r>
            <w:r w:rsidRPr="001D23D4">
              <w:t>.1</w:t>
            </w:r>
            <w:r>
              <w:t>7</w:t>
            </w:r>
            <w:r w:rsidRPr="001D23D4">
              <w:t xml:space="preserve"> : Rapport</w:t>
            </w:r>
            <w:r>
              <w:t>s</w:t>
            </w:r>
            <w:r w:rsidRPr="001D23D4">
              <w:t xml:space="preserve"> d’activité</w:t>
            </w:r>
            <w:r>
              <w:t>s</w:t>
            </w:r>
            <w:bookmarkEnd w:id="268"/>
          </w:p>
          <w:bookmarkEnd w:id="267"/>
          <w:p w14:paraId="7FC8E5C0" w14:textId="77777777" w:rsidR="0034758D" w:rsidRDefault="0034758D" w:rsidP="0034758D">
            <w:pPr>
              <w:rPr>
                <w:lang w:eastAsia="en-US"/>
              </w:rPr>
            </w:pPr>
            <w:r w:rsidRPr="00E246DF">
              <w:rPr>
                <w:highlight w:val="yellow"/>
                <w:lang w:eastAsia="en-US"/>
              </w:rPr>
              <w:t>– Années. – X cm de documents textuels</w:t>
            </w:r>
          </w:p>
          <w:p w14:paraId="2179C7EC" w14:textId="77777777" w:rsidR="0034758D" w:rsidRDefault="0034758D" w:rsidP="00B21581">
            <w:pPr>
              <w:pStyle w:val="Niveau3"/>
            </w:pPr>
          </w:p>
          <w:p w14:paraId="57F75D1C" w14:textId="77777777" w:rsidR="00277E99" w:rsidRPr="00277E99" w:rsidRDefault="00277E99" w:rsidP="00277E99">
            <w:pPr>
              <w:rPr>
                <w:i/>
                <w:iCs/>
                <w:lang w:eastAsia="en-US"/>
              </w:rPr>
            </w:pPr>
            <w:r>
              <w:rPr>
                <w:i/>
                <w:iCs/>
                <w:lang w:eastAsia="en-US"/>
              </w:rPr>
              <w:lastRenderedPageBreak/>
              <w:t xml:space="preserve">Portée et contenu : </w:t>
            </w:r>
          </w:p>
          <w:p w14:paraId="47BBD3BD" w14:textId="77777777" w:rsidR="00277E99" w:rsidRDefault="00277E99" w:rsidP="00277E99">
            <w:pPr>
              <w:rPr>
                <w:lang w:eastAsia="en-US"/>
              </w:rPr>
            </w:pPr>
            <w:r>
              <w:rPr>
                <w:lang w:eastAsia="en-US"/>
              </w:rPr>
              <w:t xml:space="preserve">Ce dossier comprend </w:t>
            </w:r>
          </w:p>
          <w:p w14:paraId="458FC8A5" w14:textId="77777777" w:rsidR="00277E99" w:rsidRPr="00277E99" w:rsidRDefault="00277E99" w:rsidP="00277E99"/>
        </w:tc>
      </w:tr>
      <w:tr w:rsidR="0034758D" w:rsidRPr="00A674F8" w14:paraId="22783727" w14:textId="77777777" w:rsidTr="005E2181">
        <w:trPr>
          <w:trHeight w:val="873"/>
        </w:trPr>
        <w:tc>
          <w:tcPr>
            <w:tcW w:w="1555" w:type="dxa"/>
            <w:shd w:val="clear" w:color="auto" w:fill="D9D9D9" w:themeFill="background1" w:themeFillShade="D9"/>
          </w:tcPr>
          <w:p w14:paraId="3FD287D8" w14:textId="77777777" w:rsidR="00C94EEC" w:rsidRPr="00C55296" w:rsidRDefault="00C94EEC" w:rsidP="00C94EEC">
            <w:pPr>
              <w:rPr>
                <w:lang w:eastAsia="en-US"/>
              </w:rPr>
            </w:pPr>
            <w:r w:rsidRPr="00C55296">
              <w:rPr>
                <w:lang w:eastAsia="en-US"/>
              </w:rPr>
              <w:lastRenderedPageBreak/>
              <w:t>R-E-T-P</w:t>
            </w:r>
          </w:p>
          <w:p w14:paraId="75C4AF9D" w14:textId="0AB24FC0" w:rsidR="0034758D" w:rsidRPr="00C55296" w:rsidRDefault="00C94EEC" w:rsidP="00C94EEC">
            <w:pPr>
              <w:rPr>
                <w:lang w:eastAsia="en-US"/>
              </w:rPr>
            </w:pPr>
            <w:r w:rsidRPr="00C55296">
              <w:rPr>
                <w:lang w:eastAsia="en-US"/>
              </w:rPr>
              <w:t>Boîtes 8 à 13</w:t>
            </w:r>
          </w:p>
        </w:tc>
        <w:tc>
          <w:tcPr>
            <w:tcW w:w="7801" w:type="dxa"/>
          </w:tcPr>
          <w:p w14:paraId="51A92509" w14:textId="1107B711" w:rsidR="0034758D" w:rsidRDefault="0034758D" w:rsidP="0034758D">
            <w:pPr>
              <w:pStyle w:val="Niveau4"/>
            </w:pPr>
            <w:bookmarkStart w:id="269" w:name="_Toc223440169"/>
            <w:r>
              <w:t>P110/A8/2.18 : Marques de commerce</w:t>
            </w:r>
            <w:bookmarkEnd w:id="269"/>
          </w:p>
          <w:p w14:paraId="60FEBD82" w14:textId="77777777" w:rsidR="0034758D" w:rsidRDefault="0034758D" w:rsidP="0034758D">
            <w:pPr>
              <w:rPr>
                <w:lang w:eastAsia="en-US"/>
              </w:rPr>
            </w:pPr>
            <w:r w:rsidRPr="00E246DF">
              <w:rPr>
                <w:highlight w:val="yellow"/>
                <w:lang w:eastAsia="en-US"/>
              </w:rPr>
              <w:t>– Années. – X cm de documents textuels</w:t>
            </w:r>
          </w:p>
          <w:p w14:paraId="4149A463" w14:textId="77777777" w:rsidR="0034758D" w:rsidRDefault="0034758D" w:rsidP="0034758D">
            <w:pPr>
              <w:rPr>
                <w:lang w:eastAsia="en-US"/>
              </w:rPr>
            </w:pPr>
          </w:p>
          <w:p w14:paraId="41343F4F" w14:textId="77777777" w:rsidR="00277E99" w:rsidRPr="00277E99" w:rsidRDefault="00277E99" w:rsidP="00277E99">
            <w:pPr>
              <w:rPr>
                <w:i/>
                <w:iCs/>
                <w:lang w:eastAsia="en-US"/>
              </w:rPr>
            </w:pPr>
            <w:r>
              <w:rPr>
                <w:i/>
                <w:iCs/>
                <w:lang w:eastAsia="en-US"/>
              </w:rPr>
              <w:t xml:space="preserve">Portée et contenu : </w:t>
            </w:r>
          </w:p>
          <w:p w14:paraId="0C6D8F45" w14:textId="77777777" w:rsidR="00277E99" w:rsidRDefault="00277E99" w:rsidP="00277E99">
            <w:pPr>
              <w:rPr>
                <w:lang w:eastAsia="en-US"/>
              </w:rPr>
            </w:pPr>
            <w:r>
              <w:rPr>
                <w:lang w:eastAsia="en-US"/>
              </w:rPr>
              <w:t xml:space="preserve">Ce dossier comprend </w:t>
            </w:r>
          </w:p>
          <w:p w14:paraId="159223E8" w14:textId="00918EAD" w:rsidR="00277E99" w:rsidRPr="00653066" w:rsidRDefault="00277E99" w:rsidP="0034758D">
            <w:pPr>
              <w:rPr>
                <w:lang w:eastAsia="en-US"/>
              </w:rPr>
            </w:pPr>
          </w:p>
        </w:tc>
      </w:tr>
      <w:tr w:rsidR="0034758D" w:rsidRPr="00A674F8" w14:paraId="7951BD5F" w14:textId="77777777" w:rsidTr="005E2181">
        <w:trPr>
          <w:trHeight w:val="873"/>
        </w:trPr>
        <w:tc>
          <w:tcPr>
            <w:tcW w:w="1555" w:type="dxa"/>
            <w:shd w:val="clear" w:color="auto" w:fill="D9D9D9" w:themeFill="background1" w:themeFillShade="D9"/>
          </w:tcPr>
          <w:p w14:paraId="75AA29E6" w14:textId="77777777" w:rsidR="00C94EEC" w:rsidRPr="00C55296" w:rsidRDefault="00C94EEC" w:rsidP="00C94EEC">
            <w:pPr>
              <w:rPr>
                <w:lang w:eastAsia="en-US"/>
              </w:rPr>
            </w:pPr>
            <w:r w:rsidRPr="00C55296">
              <w:rPr>
                <w:lang w:eastAsia="en-US"/>
              </w:rPr>
              <w:t>R-E-T-P</w:t>
            </w:r>
          </w:p>
          <w:p w14:paraId="45708FD7" w14:textId="1C1662C1" w:rsidR="0034758D" w:rsidRPr="00C55296" w:rsidRDefault="00C94EEC" w:rsidP="00C94EEC">
            <w:pPr>
              <w:rPr>
                <w:lang w:eastAsia="en-US"/>
              </w:rPr>
            </w:pPr>
            <w:r w:rsidRPr="00C55296">
              <w:rPr>
                <w:lang w:eastAsia="en-US"/>
              </w:rPr>
              <w:t>Boîtes 8 à 13</w:t>
            </w:r>
          </w:p>
        </w:tc>
        <w:tc>
          <w:tcPr>
            <w:tcW w:w="7801" w:type="dxa"/>
          </w:tcPr>
          <w:p w14:paraId="38EC946B" w14:textId="71EFA1E9" w:rsidR="0034758D" w:rsidRDefault="0034758D" w:rsidP="0034758D">
            <w:pPr>
              <w:pStyle w:val="Niveau4"/>
            </w:pPr>
            <w:bookmarkStart w:id="270" w:name="_Toc223440170"/>
            <w:r>
              <w:t>P110/A8/2.19 : Organigrammes</w:t>
            </w:r>
            <w:bookmarkEnd w:id="270"/>
          </w:p>
          <w:p w14:paraId="6706B189" w14:textId="77777777" w:rsidR="0034758D" w:rsidRDefault="0034758D" w:rsidP="0034758D">
            <w:pPr>
              <w:rPr>
                <w:lang w:eastAsia="en-US"/>
              </w:rPr>
            </w:pPr>
            <w:r w:rsidRPr="00E246DF">
              <w:rPr>
                <w:highlight w:val="yellow"/>
                <w:lang w:eastAsia="en-US"/>
              </w:rPr>
              <w:t>– Années. – X cm de documents textuels</w:t>
            </w:r>
          </w:p>
          <w:p w14:paraId="3612B275" w14:textId="77777777" w:rsidR="0034758D" w:rsidRDefault="0034758D" w:rsidP="0034758D">
            <w:pPr>
              <w:rPr>
                <w:lang w:eastAsia="en-US"/>
              </w:rPr>
            </w:pPr>
          </w:p>
          <w:p w14:paraId="065511BE" w14:textId="77777777" w:rsidR="00277E99" w:rsidRPr="00277E99" w:rsidRDefault="00277E99" w:rsidP="00277E99">
            <w:pPr>
              <w:rPr>
                <w:i/>
                <w:iCs/>
                <w:lang w:eastAsia="en-US"/>
              </w:rPr>
            </w:pPr>
            <w:r>
              <w:rPr>
                <w:i/>
                <w:iCs/>
                <w:lang w:eastAsia="en-US"/>
              </w:rPr>
              <w:t xml:space="preserve">Portée et contenu : </w:t>
            </w:r>
          </w:p>
          <w:p w14:paraId="08965455" w14:textId="77777777" w:rsidR="00277E99" w:rsidRDefault="00277E99" w:rsidP="00277E99">
            <w:pPr>
              <w:rPr>
                <w:lang w:eastAsia="en-US"/>
              </w:rPr>
            </w:pPr>
            <w:r>
              <w:rPr>
                <w:lang w:eastAsia="en-US"/>
              </w:rPr>
              <w:t xml:space="preserve">Ce dossier comprend </w:t>
            </w:r>
          </w:p>
          <w:p w14:paraId="0A4AF97C" w14:textId="2327F996" w:rsidR="00277E99" w:rsidRPr="00653066" w:rsidRDefault="00277E99" w:rsidP="0034758D">
            <w:pPr>
              <w:rPr>
                <w:lang w:eastAsia="en-US"/>
              </w:rPr>
            </w:pPr>
          </w:p>
        </w:tc>
      </w:tr>
      <w:tr w:rsidR="0034758D" w:rsidRPr="00A674F8" w14:paraId="6E7A341D" w14:textId="77777777" w:rsidTr="005E2181">
        <w:trPr>
          <w:trHeight w:val="873"/>
        </w:trPr>
        <w:tc>
          <w:tcPr>
            <w:tcW w:w="1555" w:type="dxa"/>
            <w:shd w:val="clear" w:color="auto" w:fill="D9D9D9" w:themeFill="background1" w:themeFillShade="D9"/>
          </w:tcPr>
          <w:p w14:paraId="71607152" w14:textId="77777777" w:rsidR="00C94EEC" w:rsidRPr="00C55296" w:rsidRDefault="00C94EEC" w:rsidP="00C94EEC">
            <w:pPr>
              <w:rPr>
                <w:lang w:eastAsia="en-US"/>
              </w:rPr>
            </w:pPr>
            <w:r w:rsidRPr="00C55296">
              <w:rPr>
                <w:lang w:eastAsia="en-US"/>
              </w:rPr>
              <w:t>R-E-T-P</w:t>
            </w:r>
          </w:p>
          <w:p w14:paraId="117DDBCB" w14:textId="1BE8472F" w:rsidR="0034758D" w:rsidRPr="00C55296" w:rsidRDefault="00C94EEC" w:rsidP="00C94EEC">
            <w:pPr>
              <w:rPr>
                <w:lang w:eastAsia="en-US"/>
              </w:rPr>
            </w:pPr>
            <w:r w:rsidRPr="00C55296">
              <w:rPr>
                <w:lang w:eastAsia="en-US"/>
              </w:rPr>
              <w:t>Boîtes 8 à 13</w:t>
            </w:r>
          </w:p>
        </w:tc>
        <w:tc>
          <w:tcPr>
            <w:tcW w:w="7801" w:type="dxa"/>
          </w:tcPr>
          <w:p w14:paraId="02F05826" w14:textId="38B0E601" w:rsidR="0034758D" w:rsidRPr="001356D5" w:rsidRDefault="0034758D" w:rsidP="0034758D">
            <w:pPr>
              <w:pStyle w:val="Niveau4"/>
            </w:pPr>
            <w:bookmarkStart w:id="271" w:name="_Toc223440171"/>
            <w:r w:rsidRPr="001D23D4">
              <w:t>P110/A8/</w:t>
            </w:r>
            <w:r>
              <w:t>2</w:t>
            </w:r>
            <w:r w:rsidRPr="001D23D4">
              <w:t>.</w:t>
            </w:r>
            <w:r>
              <w:t>20</w:t>
            </w:r>
            <w:r w:rsidRPr="001D23D4">
              <w:t xml:space="preserve"> : </w:t>
            </w:r>
            <w:r>
              <w:t>Publicités</w:t>
            </w:r>
            <w:bookmarkEnd w:id="271"/>
          </w:p>
          <w:p w14:paraId="59726991" w14:textId="77777777" w:rsidR="0034758D" w:rsidRDefault="0034758D" w:rsidP="0034758D">
            <w:pPr>
              <w:rPr>
                <w:lang w:eastAsia="en-US"/>
              </w:rPr>
            </w:pPr>
            <w:r w:rsidRPr="00E246DF">
              <w:rPr>
                <w:highlight w:val="yellow"/>
                <w:lang w:eastAsia="en-US"/>
              </w:rPr>
              <w:t>– Années. – X cm de documents textuels</w:t>
            </w:r>
          </w:p>
          <w:p w14:paraId="7B519286" w14:textId="77777777" w:rsidR="00277E99" w:rsidRDefault="00277E99" w:rsidP="00277E99">
            <w:pPr>
              <w:rPr>
                <w:i/>
                <w:iCs/>
                <w:lang w:eastAsia="en-US"/>
              </w:rPr>
            </w:pPr>
          </w:p>
          <w:p w14:paraId="62523C6D" w14:textId="07E51B36" w:rsidR="00277E99" w:rsidRPr="00277E99" w:rsidRDefault="00277E99" w:rsidP="00277E99">
            <w:pPr>
              <w:rPr>
                <w:i/>
                <w:iCs/>
                <w:lang w:eastAsia="en-US"/>
              </w:rPr>
            </w:pPr>
            <w:r>
              <w:rPr>
                <w:i/>
                <w:iCs/>
                <w:lang w:eastAsia="en-US"/>
              </w:rPr>
              <w:t xml:space="preserve">Portée et contenu : </w:t>
            </w:r>
          </w:p>
          <w:p w14:paraId="1548CFA0" w14:textId="4E0A5F61" w:rsidR="0034758D" w:rsidRDefault="0034758D" w:rsidP="0034758D">
            <w:pPr>
              <w:rPr>
                <w:lang w:eastAsia="en-US"/>
              </w:rPr>
            </w:pPr>
            <w:r>
              <w:rPr>
                <w:lang w:eastAsia="en-US"/>
              </w:rPr>
              <w:t xml:space="preserve">Ce dossier comprend des documents des affiches et des dépliants sur les activités des Pères, en particulier la chocolaterie, principale activité économique qui perdure aujourd’hui. </w:t>
            </w:r>
          </w:p>
          <w:p w14:paraId="2465BFC2" w14:textId="77777777" w:rsidR="0034758D" w:rsidRDefault="0034758D" w:rsidP="0034758D">
            <w:pPr>
              <w:pStyle w:val="Niveau4"/>
            </w:pPr>
          </w:p>
        </w:tc>
      </w:tr>
      <w:tr w:rsidR="0034758D" w:rsidRPr="00A674F8" w14:paraId="60DD0D9A" w14:textId="77777777" w:rsidTr="005E2181">
        <w:trPr>
          <w:trHeight w:val="873"/>
        </w:trPr>
        <w:tc>
          <w:tcPr>
            <w:tcW w:w="1555" w:type="dxa"/>
            <w:shd w:val="clear" w:color="auto" w:fill="D9D9D9" w:themeFill="background1" w:themeFillShade="D9"/>
          </w:tcPr>
          <w:p w14:paraId="25EC2B78" w14:textId="77777777" w:rsidR="00C94EEC" w:rsidRPr="00C55296" w:rsidRDefault="00C94EEC" w:rsidP="00C94EEC">
            <w:pPr>
              <w:rPr>
                <w:lang w:eastAsia="en-US"/>
              </w:rPr>
            </w:pPr>
            <w:r w:rsidRPr="00C55296">
              <w:rPr>
                <w:lang w:eastAsia="en-US"/>
              </w:rPr>
              <w:t>R-E-T-P</w:t>
            </w:r>
          </w:p>
          <w:p w14:paraId="0D05AC94" w14:textId="704C62D2" w:rsidR="0034758D" w:rsidRPr="00C55296" w:rsidRDefault="00C94EEC" w:rsidP="00C94EEC">
            <w:pPr>
              <w:rPr>
                <w:lang w:eastAsia="en-US"/>
              </w:rPr>
            </w:pPr>
            <w:r w:rsidRPr="00C55296">
              <w:rPr>
                <w:lang w:eastAsia="en-US"/>
              </w:rPr>
              <w:t>Boîtes 8 à 13</w:t>
            </w:r>
          </w:p>
        </w:tc>
        <w:tc>
          <w:tcPr>
            <w:tcW w:w="7801" w:type="dxa"/>
          </w:tcPr>
          <w:p w14:paraId="5B4B0A0A" w14:textId="0C3D68FB" w:rsidR="0034758D" w:rsidRDefault="0034758D" w:rsidP="0034758D">
            <w:pPr>
              <w:pStyle w:val="Niveau4"/>
            </w:pPr>
            <w:bookmarkStart w:id="272" w:name="_Toc223440172"/>
            <w:r>
              <w:t>P110/A8/2.21 : Recettes</w:t>
            </w:r>
            <w:bookmarkEnd w:id="272"/>
          </w:p>
          <w:p w14:paraId="4A6B2A06" w14:textId="16E5B487" w:rsidR="0034758D" w:rsidRDefault="0034758D" w:rsidP="0034758D">
            <w:pPr>
              <w:rPr>
                <w:lang w:eastAsia="en-US"/>
              </w:rPr>
            </w:pPr>
            <w:r w:rsidRPr="00E246DF">
              <w:rPr>
                <w:highlight w:val="yellow"/>
                <w:lang w:eastAsia="en-US"/>
              </w:rPr>
              <w:t xml:space="preserve">– </w:t>
            </w:r>
            <w:r>
              <w:rPr>
                <w:highlight w:val="yellow"/>
                <w:lang w:eastAsia="en-US"/>
              </w:rPr>
              <w:t>1996</w:t>
            </w:r>
            <w:r w:rsidRPr="00E246DF">
              <w:rPr>
                <w:highlight w:val="yellow"/>
                <w:lang w:eastAsia="en-US"/>
              </w:rPr>
              <w:t>. – X cm de documents textuels</w:t>
            </w:r>
          </w:p>
          <w:p w14:paraId="29E79C5D" w14:textId="77777777" w:rsidR="00277E99" w:rsidRDefault="00277E99" w:rsidP="0034758D">
            <w:pPr>
              <w:rPr>
                <w:i/>
                <w:iCs/>
                <w:lang w:eastAsia="en-US"/>
              </w:rPr>
            </w:pPr>
          </w:p>
          <w:p w14:paraId="55CA7AD6" w14:textId="3C5527E0" w:rsidR="00277E99" w:rsidRPr="00277E99" w:rsidRDefault="00277E99" w:rsidP="0034758D">
            <w:pPr>
              <w:rPr>
                <w:i/>
                <w:iCs/>
                <w:lang w:eastAsia="en-US"/>
              </w:rPr>
            </w:pPr>
            <w:r>
              <w:rPr>
                <w:i/>
                <w:iCs/>
                <w:lang w:eastAsia="en-US"/>
              </w:rPr>
              <w:t xml:space="preserve">Portée et contenu : </w:t>
            </w:r>
          </w:p>
          <w:p w14:paraId="28405A1F" w14:textId="036F0975" w:rsidR="0034758D" w:rsidRDefault="0034758D" w:rsidP="0034758D">
            <w:pPr>
              <w:rPr>
                <w:lang w:eastAsia="en-US"/>
              </w:rPr>
            </w:pPr>
            <w:r>
              <w:rPr>
                <w:lang w:eastAsia="en-US"/>
              </w:rPr>
              <w:t>Ce dossier comprend la recette de bonbons « Mélange Américain »</w:t>
            </w:r>
          </w:p>
          <w:p w14:paraId="2DBA585F" w14:textId="0C38120F" w:rsidR="0034758D" w:rsidRPr="005A2DCE" w:rsidRDefault="0034758D" w:rsidP="0034758D">
            <w:pPr>
              <w:rPr>
                <w:lang w:eastAsia="en-US"/>
              </w:rPr>
            </w:pPr>
          </w:p>
        </w:tc>
      </w:tr>
      <w:tr w:rsidR="0034758D" w:rsidRPr="00A674F8" w14:paraId="421855F9" w14:textId="77777777" w:rsidTr="005E2181">
        <w:trPr>
          <w:trHeight w:val="873"/>
        </w:trPr>
        <w:tc>
          <w:tcPr>
            <w:tcW w:w="1555" w:type="dxa"/>
            <w:shd w:val="clear" w:color="auto" w:fill="D9D9D9" w:themeFill="background1" w:themeFillShade="D9"/>
          </w:tcPr>
          <w:p w14:paraId="11B7AA6C" w14:textId="77777777" w:rsidR="00C94EEC" w:rsidRPr="00C55296" w:rsidRDefault="00C94EEC" w:rsidP="00C94EEC">
            <w:pPr>
              <w:rPr>
                <w:lang w:eastAsia="en-US"/>
              </w:rPr>
            </w:pPr>
            <w:r w:rsidRPr="00C55296">
              <w:rPr>
                <w:lang w:eastAsia="en-US"/>
              </w:rPr>
              <w:t>R-E-T-P</w:t>
            </w:r>
          </w:p>
          <w:p w14:paraId="5B93102C" w14:textId="4E11BDF6" w:rsidR="0034758D" w:rsidRPr="00C55296" w:rsidRDefault="00C94EEC" w:rsidP="00C94EEC">
            <w:pPr>
              <w:rPr>
                <w:lang w:eastAsia="en-US"/>
              </w:rPr>
            </w:pPr>
            <w:r w:rsidRPr="00C55296">
              <w:rPr>
                <w:lang w:eastAsia="en-US"/>
              </w:rPr>
              <w:t>Boîtes 8 à 13</w:t>
            </w:r>
          </w:p>
        </w:tc>
        <w:tc>
          <w:tcPr>
            <w:tcW w:w="7801" w:type="dxa"/>
          </w:tcPr>
          <w:p w14:paraId="0BFAA897" w14:textId="491E18E1" w:rsidR="0034758D" w:rsidRDefault="0034758D" w:rsidP="0034758D">
            <w:pPr>
              <w:pStyle w:val="Niveau4"/>
            </w:pPr>
            <w:bookmarkStart w:id="273" w:name="_Toc223440173"/>
            <w:r>
              <w:t>P110/A8/2.22 : Règlements</w:t>
            </w:r>
            <w:bookmarkEnd w:id="273"/>
          </w:p>
          <w:p w14:paraId="3748EA6E" w14:textId="223F3D1C" w:rsidR="0034758D" w:rsidRDefault="0034758D" w:rsidP="0034758D">
            <w:pPr>
              <w:rPr>
                <w:lang w:eastAsia="en-US"/>
              </w:rPr>
            </w:pPr>
            <w:r w:rsidRPr="00E246DF">
              <w:rPr>
                <w:highlight w:val="yellow"/>
                <w:lang w:eastAsia="en-US"/>
              </w:rPr>
              <w:t xml:space="preserve">– </w:t>
            </w:r>
            <w:r>
              <w:rPr>
                <w:highlight w:val="yellow"/>
                <w:lang w:eastAsia="en-US"/>
              </w:rPr>
              <w:t>1963</w:t>
            </w:r>
            <w:r w:rsidRPr="00E246DF">
              <w:rPr>
                <w:highlight w:val="yellow"/>
                <w:lang w:eastAsia="en-US"/>
              </w:rPr>
              <w:t>. – X cm de documents textuels</w:t>
            </w:r>
            <w:r w:rsidR="00277E99">
              <w:rPr>
                <w:lang w:eastAsia="en-US"/>
              </w:rPr>
              <w:t>.</w:t>
            </w:r>
          </w:p>
          <w:p w14:paraId="4545CFBC" w14:textId="77777777" w:rsidR="00277E99" w:rsidRDefault="00277E99" w:rsidP="00277E99">
            <w:pPr>
              <w:rPr>
                <w:i/>
                <w:iCs/>
                <w:lang w:eastAsia="en-US"/>
              </w:rPr>
            </w:pPr>
          </w:p>
          <w:p w14:paraId="35665A0D" w14:textId="32997C64" w:rsidR="00277E99" w:rsidRPr="00277E99" w:rsidRDefault="00277E99" w:rsidP="00277E99">
            <w:pPr>
              <w:rPr>
                <w:i/>
                <w:iCs/>
                <w:lang w:eastAsia="en-US"/>
              </w:rPr>
            </w:pPr>
            <w:r>
              <w:rPr>
                <w:i/>
                <w:iCs/>
                <w:lang w:eastAsia="en-US"/>
              </w:rPr>
              <w:t xml:space="preserve">Portée et contenu : </w:t>
            </w:r>
          </w:p>
          <w:p w14:paraId="6627036B" w14:textId="507D44DF" w:rsidR="0034758D" w:rsidRDefault="0034758D" w:rsidP="0034758D">
            <w:pPr>
              <w:rPr>
                <w:lang w:eastAsia="en-US"/>
              </w:rPr>
            </w:pPr>
            <w:r>
              <w:rPr>
                <w:lang w:eastAsia="en-US"/>
              </w:rPr>
              <w:t xml:space="preserve">Ce dossier comprend le renouvellement des règlements (permissions). Les règlements </w:t>
            </w:r>
            <w:r w:rsidR="00277E99">
              <w:rPr>
                <w:lang w:eastAsia="en-US"/>
              </w:rPr>
              <w:t>concernent</w:t>
            </w:r>
            <w:r>
              <w:rPr>
                <w:lang w:eastAsia="en-US"/>
              </w:rPr>
              <w:t xml:space="preserve"> : </w:t>
            </w:r>
          </w:p>
          <w:p w14:paraId="22D3F255" w14:textId="30E61227" w:rsidR="0034758D" w:rsidRDefault="0034758D">
            <w:pPr>
              <w:pStyle w:val="Paragraphedeliste"/>
              <w:numPr>
                <w:ilvl w:val="0"/>
                <w:numId w:val="22"/>
              </w:numPr>
              <w:rPr>
                <w:lang w:eastAsia="en-US"/>
              </w:rPr>
            </w:pPr>
            <w:r>
              <w:rPr>
                <w:lang w:eastAsia="en-US"/>
              </w:rPr>
              <w:t>La parole</w:t>
            </w:r>
          </w:p>
          <w:p w14:paraId="65238B0B" w14:textId="2F5D8369" w:rsidR="0034758D" w:rsidRDefault="0034758D">
            <w:pPr>
              <w:pStyle w:val="Paragraphedeliste"/>
              <w:numPr>
                <w:ilvl w:val="0"/>
                <w:numId w:val="22"/>
              </w:numPr>
              <w:rPr>
                <w:lang w:eastAsia="en-US"/>
              </w:rPr>
            </w:pPr>
            <w:r>
              <w:rPr>
                <w:lang w:eastAsia="en-US"/>
              </w:rPr>
              <w:t>Achat</w:t>
            </w:r>
          </w:p>
          <w:p w14:paraId="297F551A" w14:textId="2735F361" w:rsidR="0034758D" w:rsidRDefault="0034758D">
            <w:pPr>
              <w:pStyle w:val="Paragraphedeliste"/>
              <w:numPr>
                <w:ilvl w:val="0"/>
                <w:numId w:val="22"/>
              </w:numPr>
              <w:rPr>
                <w:lang w:eastAsia="en-US"/>
              </w:rPr>
            </w:pPr>
            <w:r>
              <w:rPr>
                <w:lang w:eastAsia="en-US"/>
              </w:rPr>
              <w:t>Téléphone public</w:t>
            </w:r>
          </w:p>
          <w:p w14:paraId="6D722A37" w14:textId="7B12F51D" w:rsidR="0034758D" w:rsidRDefault="0034758D">
            <w:pPr>
              <w:pStyle w:val="Paragraphedeliste"/>
              <w:numPr>
                <w:ilvl w:val="0"/>
                <w:numId w:val="22"/>
              </w:numPr>
              <w:rPr>
                <w:lang w:eastAsia="en-US"/>
              </w:rPr>
            </w:pPr>
            <w:r>
              <w:rPr>
                <w:lang w:eastAsia="en-US"/>
              </w:rPr>
              <w:t>Salaires</w:t>
            </w:r>
          </w:p>
          <w:p w14:paraId="6CB17734" w14:textId="0FDBAE2D" w:rsidR="0034758D" w:rsidRDefault="0034758D">
            <w:pPr>
              <w:pStyle w:val="Paragraphedeliste"/>
              <w:numPr>
                <w:ilvl w:val="0"/>
                <w:numId w:val="22"/>
              </w:numPr>
              <w:rPr>
                <w:lang w:eastAsia="en-US"/>
              </w:rPr>
            </w:pPr>
            <w:r>
              <w:rPr>
                <w:lang w:eastAsia="en-US"/>
              </w:rPr>
              <w:t>Employé</w:t>
            </w:r>
          </w:p>
          <w:p w14:paraId="47B229CF" w14:textId="7ACA2023" w:rsidR="0034758D" w:rsidRDefault="0034758D">
            <w:pPr>
              <w:pStyle w:val="Paragraphedeliste"/>
              <w:numPr>
                <w:ilvl w:val="0"/>
                <w:numId w:val="22"/>
              </w:numPr>
              <w:rPr>
                <w:lang w:eastAsia="en-US"/>
              </w:rPr>
            </w:pPr>
            <w:r>
              <w:rPr>
                <w:lang w:eastAsia="en-US"/>
              </w:rPr>
              <w:t>Jeunes travailleurs</w:t>
            </w:r>
          </w:p>
          <w:p w14:paraId="31A5265C" w14:textId="25385932" w:rsidR="0034758D" w:rsidRDefault="0034758D">
            <w:pPr>
              <w:pStyle w:val="Paragraphedeliste"/>
              <w:numPr>
                <w:ilvl w:val="0"/>
                <w:numId w:val="22"/>
              </w:numPr>
              <w:rPr>
                <w:lang w:eastAsia="en-US"/>
              </w:rPr>
            </w:pPr>
            <w:r>
              <w:rPr>
                <w:lang w:eastAsia="en-US"/>
              </w:rPr>
              <w:t>Dépôts</w:t>
            </w:r>
          </w:p>
          <w:p w14:paraId="2D7FD30D" w14:textId="704BB7CD" w:rsidR="0034758D" w:rsidRDefault="0034758D">
            <w:pPr>
              <w:pStyle w:val="Paragraphedeliste"/>
              <w:numPr>
                <w:ilvl w:val="0"/>
                <w:numId w:val="22"/>
              </w:numPr>
              <w:rPr>
                <w:lang w:eastAsia="en-US"/>
              </w:rPr>
            </w:pPr>
            <w:r>
              <w:rPr>
                <w:lang w:eastAsia="en-US"/>
              </w:rPr>
              <w:t>Compte rendu</w:t>
            </w:r>
          </w:p>
          <w:p w14:paraId="11790A83" w14:textId="2A07A434" w:rsidR="0034758D" w:rsidRDefault="0034758D">
            <w:pPr>
              <w:pStyle w:val="Paragraphedeliste"/>
              <w:numPr>
                <w:ilvl w:val="0"/>
                <w:numId w:val="22"/>
              </w:numPr>
              <w:rPr>
                <w:lang w:eastAsia="en-US"/>
              </w:rPr>
            </w:pPr>
            <w:r>
              <w:rPr>
                <w:lang w:eastAsia="en-US"/>
              </w:rPr>
              <w:t>Magasin</w:t>
            </w:r>
          </w:p>
          <w:p w14:paraId="7CFE0A30" w14:textId="2518C9C2" w:rsidR="0034758D" w:rsidRDefault="0034758D">
            <w:pPr>
              <w:pStyle w:val="Paragraphedeliste"/>
              <w:numPr>
                <w:ilvl w:val="0"/>
                <w:numId w:val="22"/>
              </w:numPr>
              <w:rPr>
                <w:lang w:eastAsia="en-US"/>
              </w:rPr>
            </w:pPr>
            <w:r>
              <w:rPr>
                <w:lang w:eastAsia="en-US"/>
              </w:rPr>
              <w:t>Commissionnaires</w:t>
            </w:r>
          </w:p>
          <w:p w14:paraId="1298EBBE" w14:textId="498AE0B4" w:rsidR="0034758D" w:rsidRDefault="0034758D">
            <w:pPr>
              <w:pStyle w:val="Paragraphedeliste"/>
              <w:numPr>
                <w:ilvl w:val="0"/>
                <w:numId w:val="22"/>
              </w:numPr>
              <w:rPr>
                <w:lang w:eastAsia="en-US"/>
              </w:rPr>
            </w:pPr>
            <w:r>
              <w:rPr>
                <w:lang w:eastAsia="en-US"/>
              </w:rPr>
              <w:lastRenderedPageBreak/>
              <w:t>Crédit</w:t>
            </w:r>
          </w:p>
          <w:p w14:paraId="4540E783" w14:textId="3EBBB345" w:rsidR="0034758D" w:rsidRDefault="0034758D">
            <w:pPr>
              <w:pStyle w:val="Paragraphedeliste"/>
              <w:numPr>
                <w:ilvl w:val="0"/>
                <w:numId w:val="22"/>
              </w:numPr>
              <w:rPr>
                <w:lang w:eastAsia="en-US"/>
              </w:rPr>
            </w:pPr>
            <w:r>
              <w:rPr>
                <w:lang w:eastAsia="en-US"/>
              </w:rPr>
              <w:t>Visites de la Bonbonnerie</w:t>
            </w:r>
          </w:p>
          <w:p w14:paraId="454570D3" w14:textId="76D84994" w:rsidR="0034758D" w:rsidRDefault="0034758D">
            <w:pPr>
              <w:pStyle w:val="Paragraphedeliste"/>
              <w:numPr>
                <w:ilvl w:val="0"/>
                <w:numId w:val="22"/>
              </w:numPr>
              <w:rPr>
                <w:lang w:eastAsia="en-US"/>
              </w:rPr>
            </w:pPr>
            <w:r>
              <w:rPr>
                <w:lang w:eastAsia="en-US"/>
              </w:rPr>
              <w:t>Extra (temps)</w:t>
            </w:r>
          </w:p>
          <w:p w14:paraId="25381C04" w14:textId="17B09F87" w:rsidR="0034758D" w:rsidRDefault="0034758D">
            <w:pPr>
              <w:pStyle w:val="Paragraphedeliste"/>
              <w:numPr>
                <w:ilvl w:val="0"/>
                <w:numId w:val="22"/>
              </w:numPr>
              <w:rPr>
                <w:lang w:eastAsia="en-US"/>
              </w:rPr>
            </w:pPr>
            <w:r>
              <w:rPr>
                <w:lang w:eastAsia="en-US"/>
              </w:rPr>
              <w:t>Aumônes</w:t>
            </w:r>
          </w:p>
          <w:p w14:paraId="78AC164C" w14:textId="7E4BD33C" w:rsidR="0034758D" w:rsidRDefault="0034758D">
            <w:pPr>
              <w:pStyle w:val="Paragraphedeliste"/>
              <w:numPr>
                <w:ilvl w:val="0"/>
                <w:numId w:val="22"/>
              </w:numPr>
              <w:rPr>
                <w:lang w:eastAsia="en-US"/>
              </w:rPr>
            </w:pPr>
            <w:r>
              <w:rPr>
                <w:lang w:eastAsia="en-US"/>
              </w:rPr>
              <w:t>Argent</w:t>
            </w:r>
          </w:p>
          <w:p w14:paraId="456FD55F" w14:textId="3959949F" w:rsidR="0034758D" w:rsidRDefault="0034758D">
            <w:pPr>
              <w:pStyle w:val="Paragraphedeliste"/>
              <w:numPr>
                <w:ilvl w:val="0"/>
                <w:numId w:val="22"/>
              </w:numPr>
              <w:rPr>
                <w:lang w:eastAsia="en-US"/>
              </w:rPr>
            </w:pPr>
            <w:r>
              <w:rPr>
                <w:lang w:eastAsia="en-US"/>
              </w:rPr>
              <w:t>Etc…</w:t>
            </w:r>
          </w:p>
          <w:p w14:paraId="33E061E5" w14:textId="50A604FD" w:rsidR="0034758D" w:rsidRPr="005A2DCE" w:rsidRDefault="0034758D" w:rsidP="0034758D">
            <w:pPr>
              <w:rPr>
                <w:lang w:eastAsia="en-US"/>
              </w:rPr>
            </w:pPr>
          </w:p>
        </w:tc>
      </w:tr>
      <w:tr w:rsidR="0034758D" w:rsidRPr="00A674F8" w14:paraId="30687E15" w14:textId="77777777" w:rsidTr="005E2181">
        <w:trPr>
          <w:trHeight w:val="873"/>
        </w:trPr>
        <w:tc>
          <w:tcPr>
            <w:tcW w:w="1555" w:type="dxa"/>
            <w:shd w:val="clear" w:color="auto" w:fill="D9D9D9" w:themeFill="background1" w:themeFillShade="D9"/>
          </w:tcPr>
          <w:p w14:paraId="03D97D6D" w14:textId="77777777" w:rsidR="00C94EEC" w:rsidRPr="00C55296" w:rsidRDefault="00C94EEC" w:rsidP="00C94EEC">
            <w:pPr>
              <w:rPr>
                <w:lang w:eastAsia="en-US"/>
              </w:rPr>
            </w:pPr>
            <w:r w:rsidRPr="00C55296">
              <w:rPr>
                <w:lang w:eastAsia="en-US"/>
              </w:rPr>
              <w:lastRenderedPageBreak/>
              <w:t>R-E-T-P</w:t>
            </w:r>
          </w:p>
          <w:p w14:paraId="4156121A" w14:textId="49AD6CC1" w:rsidR="0034758D" w:rsidRPr="00C55296" w:rsidRDefault="00C94EEC" w:rsidP="00C94EEC">
            <w:pPr>
              <w:rPr>
                <w:lang w:eastAsia="en-US"/>
              </w:rPr>
            </w:pPr>
            <w:r w:rsidRPr="00C55296">
              <w:rPr>
                <w:lang w:eastAsia="en-US"/>
              </w:rPr>
              <w:t>Boîtes 8 à 13</w:t>
            </w:r>
          </w:p>
        </w:tc>
        <w:tc>
          <w:tcPr>
            <w:tcW w:w="7801" w:type="dxa"/>
          </w:tcPr>
          <w:p w14:paraId="4372C3E8" w14:textId="22FAFC63" w:rsidR="0034758D" w:rsidRDefault="0034758D" w:rsidP="0034758D">
            <w:pPr>
              <w:pStyle w:val="Niveau4"/>
            </w:pPr>
            <w:bookmarkStart w:id="274" w:name="_Toc223440174"/>
            <w:r>
              <w:t>P110/A8/2.23</w:t>
            </w:r>
            <w:r w:rsidR="00277E99">
              <w:t> :</w:t>
            </w:r>
            <w:r>
              <w:t xml:space="preserve"> Statistiques</w:t>
            </w:r>
            <w:bookmarkEnd w:id="274"/>
          </w:p>
          <w:p w14:paraId="24D26A68" w14:textId="77777777" w:rsidR="0034758D" w:rsidRDefault="0034758D" w:rsidP="0034758D">
            <w:pPr>
              <w:rPr>
                <w:lang w:eastAsia="en-US"/>
              </w:rPr>
            </w:pPr>
            <w:r w:rsidRPr="00E246DF">
              <w:rPr>
                <w:highlight w:val="yellow"/>
                <w:lang w:eastAsia="en-US"/>
              </w:rPr>
              <w:t>– Années. – X cm de documents textuels</w:t>
            </w:r>
          </w:p>
          <w:p w14:paraId="0A226020" w14:textId="77777777" w:rsidR="0034758D" w:rsidRDefault="0034758D" w:rsidP="0034758D">
            <w:pPr>
              <w:rPr>
                <w:lang w:eastAsia="en-US"/>
              </w:rPr>
            </w:pPr>
          </w:p>
          <w:p w14:paraId="50B24C2E" w14:textId="77777777" w:rsidR="00277E99" w:rsidRPr="00277E99" w:rsidRDefault="00277E99" w:rsidP="00277E99">
            <w:pPr>
              <w:rPr>
                <w:i/>
                <w:iCs/>
                <w:lang w:eastAsia="en-US"/>
              </w:rPr>
            </w:pPr>
            <w:r>
              <w:rPr>
                <w:i/>
                <w:iCs/>
                <w:lang w:eastAsia="en-US"/>
              </w:rPr>
              <w:t xml:space="preserve">Portée et contenu : </w:t>
            </w:r>
          </w:p>
          <w:p w14:paraId="0B582C90" w14:textId="5B841484" w:rsidR="00277E99" w:rsidRDefault="00277E99" w:rsidP="0034758D">
            <w:pPr>
              <w:rPr>
                <w:lang w:eastAsia="en-US"/>
              </w:rPr>
            </w:pPr>
            <w:r>
              <w:rPr>
                <w:lang w:eastAsia="en-US"/>
              </w:rPr>
              <w:t>Ce dossier comprend</w:t>
            </w:r>
          </w:p>
          <w:p w14:paraId="172FB0C0" w14:textId="77777777" w:rsidR="00277E99" w:rsidRDefault="00277E99" w:rsidP="0034758D">
            <w:pPr>
              <w:rPr>
                <w:lang w:eastAsia="en-US"/>
              </w:rPr>
            </w:pPr>
          </w:p>
          <w:p w14:paraId="5A0AACEA" w14:textId="0540DF3B" w:rsidR="00277E99" w:rsidRPr="00277E99" w:rsidRDefault="00277E99" w:rsidP="0034758D">
            <w:pPr>
              <w:rPr>
                <w:i/>
                <w:iCs/>
                <w:lang w:eastAsia="en-US"/>
              </w:rPr>
            </w:pPr>
            <w:r>
              <w:rPr>
                <w:i/>
                <w:iCs/>
                <w:lang w:eastAsia="en-US"/>
              </w:rPr>
              <w:t xml:space="preserve">Notes : </w:t>
            </w:r>
          </w:p>
          <w:p w14:paraId="7AF2FC6A" w14:textId="7EFCBE25" w:rsidR="008E5496" w:rsidRDefault="008E5496" w:rsidP="0034758D">
            <w:pPr>
              <w:rPr>
                <w:lang w:eastAsia="en-US"/>
              </w:rPr>
            </w:pPr>
            <w:r>
              <w:rPr>
                <w:lang w:eastAsia="en-US"/>
              </w:rPr>
              <w:t xml:space="preserve">Pour des études sur le cacao et le chocolat, voir aussi </w:t>
            </w:r>
            <w:hyperlink w:anchor="P110A8312StatistiquesForet" w:history="1">
              <w:r w:rsidRPr="00277E99">
                <w:rPr>
                  <w:rStyle w:val="Lienhypertexte"/>
                  <w:lang w:eastAsia="en-US"/>
                </w:rPr>
                <w:t>P110/A8/3.12 Statistiques et études</w:t>
              </w:r>
            </w:hyperlink>
            <w:r w:rsidR="00277E99">
              <w:rPr>
                <w:lang w:eastAsia="en-US"/>
              </w:rPr>
              <w:t xml:space="preserve"> dans Gestion des forêts</w:t>
            </w:r>
            <w:r>
              <w:rPr>
                <w:lang w:eastAsia="en-US"/>
              </w:rPr>
              <w:t xml:space="preserve">. </w:t>
            </w:r>
          </w:p>
          <w:p w14:paraId="1E013C06" w14:textId="447F8516" w:rsidR="008E5496" w:rsidRPr="00653066" w:rsidRDefault="008E5496" w:rsidP="0034758D">
            <w:pPr>
              <w:rPr>
                <w:lang w:eastAsia="en-US"/>
              </w:rPr>
            </w:pPr>
          </w:p>
        </w:tc>
      </w:tr>
      <w:tr w:rsidR="0034758D" w:rsidRPr="00A674F8" w14:paraId="3FD09489" w14:textId="77777777" w:rsidTr="005E2181">
        <w:trPr>
          <w:trHeight w:val="873"/>
        </w:trPr>
        <w:tc>
          <w:tcPr>
            <w:tcW w:w="1555" w:type="dxa"/>
            <w:shd w:val="clear" w:color="auto" w:fill="D9D9D9" w:themeFill="background1" w:themeFillShade="D9"/>
          </w:tcPr>
          <w:p w14:paraId="2E85706D" w14:textId="77777777" w:rsidR="00C94EEC" w:rsidRPr="00C55296" w:rsidRDefault="00C94EEC" w:rsidP="00C94EEC">
            <w:pPr>
              <w:rPr>
                <w:lang w:eastAsia="en-US"/>
              </w:rPr>
            </w:pPr>
            <w:r w:rsidRPr="00C55296">
              <w:rPr>
                <w:lang w:eastAsia="en-US"/>
              </w:rPr>
              <w:t>R-E-T-P</w:t>
            </w:r>
          </w:p>
          <w:p w14:paraId="03AE84E8" w14:textId="5036CEBA" w:rsidR="0034758D" w:rsidRPr="00C55296" w:rsidRDefault="00C94EEC" w:rsidP="00C94EEC">
            <w:pPr>
              <w:rPr>
                <w:lang w:eastAsia="en-US"/>
              </w:rPr>
            </w:pPr>
            <w:r w:rsidRPr="00C55296">
              <w:rPr>
                <w:lang w:eastAsia="en-US"/>
              </w:rPr>
              <w:t>Boîtes 8 à 13</w:t>
            </w:r>
          </w:p>
        </w:tc>
        <w:tc>
          <w:tcPr>
            <w:tcW w:w="7801" w:type="dxa"/>
          </w:tcPr>
          <w:p w14:paraId="03B3A643" w14:textId="029C6E40" w:rsidR="0034758D" w:rsidRDefault="0034758D" w:rsidP="00C94EEC">
            <w:pPr>
              <w:pStyle w:val="Niveau4"/>
            </w:pPr>
            <w:bookmarkStart w:id="275" w:name="_Toc223440175"/>
            <w:r>
              <w:t>P110/A8/2.24 : Taxes</w:t>
            </w:r>
            <w:bookmarkEnd w:id="275"/>
          </w:p>
          <w:p w14:paraId="1DFE0453" w14:textId="77777777" w:rsidR="0034758D" w:rsidRDefault="0034758D" w:rsidP="0034758D">
            <w:pPr>
              <w:rPr>
                <w:lang w:eastAsia="en-US"/>
              </w:rPr>
            </w:pPr>
            <w:r w:rsidRPr="00E246DF">
              <w:rPr>
                <w:highlight w:val="yellow"/>
                <w:lang w:eastAsia="en-US"/>
              </w:rPr>
              <w:t>– Années. – X cm de documents textuels</w:t>
            </w:r>
          </w:p>
          <w:p w14:paraId="3494B8A2" w14:textId="77777777" w:rsidR="0034758D" w:rsidRDefault="0034758D" w:rsidP="0034758D">
            <w:pPr>
              <w:rPr>
                <w:lang w:eastAsia="en-US"/>
              </w:rPr>
            </w:pPr>
          </w:p>
          <w:p w14:paraId="487BF77E" w14:textId="77777777" w:rsidR="00277E99" w:rsidRPr="00277E99" w:rsidRDefault="00277E99" w:rsidP="00277E99">
            <w:pPr>
              <w:rPr>
                <w:i/>
                <w:iCs/>
                <w:lang w:eastAsia="en-US"/>
              </w:rPr>
            </w:pPr>
            <w:r>
              <w:rPr>
                <w:i/>
                <w:iCs/>
                <w:lang w:eastAsia="en-US"/>
              </w:rPr>
              <w:t xml:space="preserve">Portée et contenu : </w:t>
            </w:r>
          </w:p>
          <w:p w14:paraId="56D2720A" w14:textId="77777777" w:rsidR="00277E99" w:rsidRDefault="00277E99" w:rsidP="00277E99">
            <w:pPr>
              <w:rPr>
                <w:lang w:eastAsia="en-US"/>
              </w:rPr>
            </w:pPr>
            <w:r>
              <w:rPr>
                <w:lang w:eastAsia="en-US"/>
              </w:rPr>
              <w:t>Ce dossier comprend</w:t>
            </w:r>
          </w:p>
          <w:p w14:paraId="592D7439" w14:textId="30C2FFA5" w:rsidR="00277E99" w:rsidRPr="00653066" w:rsidRDefault="00277E99" w:rsidP="0034758D">
            <w:pPr>
              <w:rPr>
                <w:lang w:eastAsia="en-US"/>
              </w:rPr>
            </w:pPr>
          </w:p>
        </w:tc>
      </w:tr>
      <w:tr w:rsidR="0034758D" w:rsidRPr="00A674F8" w14:paraId="20EBE190" w14:textId="77777777" w:rsidTr="005E2181">
        <w:trPr>
          <w:trHeight w:val="873"/>
        </w:trPr>
        <w:tc>
          <w:tcPr>
            <w:tcW w:w="1555" w:type="dxa"/>
            <w:shd w:val="clear" w:color="auto" w:fill="D9D9D9" w:themeFill="background1" w:themeFillShade="D9"/>
          </w:tcPr>
          <w:p w14:paraId="0A37CF4E" w14:textId="77777777" w:rsidR="0034758D" w:rsidRPr="00C55296" w:rsidRDefault="0034758D" w:rsidP="0034758D">
            <w:pPr>
              <w:rPr>
                <w:lang w:eastAsia="en-US"/>
              </w:rPr>
            </w:pPr>
            <w:r w:rsidRPr="00C55296">
              <w:rPr>
                <w:lang w:eastAsia="en-US"/>
              </w:rPr>
              <w:t>R-E-T-P</w:t>
            </w:r>
          </w:p>
          <w:p w14:paraId="45794058" w14:textId="3767C08B" w:rsidR="0034758D" w:rsidRPr="00C55296" w:rsidRDefault="0034758D" w:rsidP="0034758D">
            <w:pPr>
              <w:rPr>
                <w:lang w:eastAsia="en-US"/>
              </w:rPr>
            </w:pPr>
            <w:r w:rsidRPr="00C55296">
              <w:rPr>
                <w:lang w:eastAsia="en-US"/>
              </w:rPr>
              <w:t>Boîtes 8 à 1</w:t>
            </w:r>
            <w:r>
              <w:rPr>
                <w:lang w:eastAsia="en-US"/>
              </w:rPr>
              <w:t>0</w:t>
            </w:r>
          </w:p>
        </w:tc>
        <w:tc>
          <w:tcPr>
            <w:tcW w:w="7801" w:type="dxa"/>
          </w:tcPr>
          <w:p w14:paraId="3AE8CC0C" w14:textId="5820F5BE" w:rsidR="0034758D" w:rsidRPr="001D23D4" w:rsidRDefault="0034758D" w:rsidP="00C94EEC">
            <w:pPr>
              <w:pStyle w:val="Niveau4"/>
            </w:pPr>
            <w:bookmarkStart w:id="276" w:name="_Toc223440176"/>
            <w:r w:rsidRPr="001D23D4">
              <w:t>P110/A8/</w:t>
            </w:r>
            <w:r>
              <w:t>2</w:t>
            </w:r>
            <w:r w:rsidRPr="001D23D4">
              <w:t>.</w:t>
            </w:r>
            <w:r>
              <w:t>25</w:t>
            </w:r>
            <w:r w:rsidRPr="001D23D4">
              <w:t> : Voyage</w:t>
            </w:r>
            <w:r>
              <w:t>s</w:t>
            </w:r>
            <w:bookmarkEnd w:id="276"/>
          </w:p>
          <w:p w14:paraId="0FE8C067" w14:textId="77777777" w:rsidR="0034758D" w:rsidRDefault="0034758D" w:rsidP="0034758D">
            <w:pPr>
              <w:rPr>
                <w:lang w:eastAsia="en-US"/>
              </w:rPr>
            </w:pPr>
            <w:r w:rsidRPr="00E246DF">
              <w:rPr>
                <w:highlight w:val="yellow"/>
                <w:lang w:eastAsia="en-US"/>
              </w:rPr>
              <w:t>– Années. – X cm de documents textuels</w:t>
            </w:r>
          </w:p>
          <w:p w14:paraId="2C015BD0" w14:textId="77777777" w:rsidR="0034758D" w:rsidRDefault="0034758D" w:rsidP="0034758D">
            <w:pPr>
              <w:pStyle w:val="Niveau4"/>
            </w:pPr>
          </w:p>
          <w:p w14:paraId="4B2C184C" w14:textId="77777777" w:rsidR="00277E99" w:rsidRPr="00277E99" w:rsidRDefault="00277E99" w:rsidP="00277E99">
            <w:pPr>
              <w:rPr>
                <w:i/>
                <w:iCs/>
                <w:lang w:eastAsia="en-US"/>
              </w:rPr>
            </w:pPr>
            <w:r>
              <w:rPr>
                <w:i/>
                <w:iCs/>
                <w:lang w:eastAsia="en-US"/>
              </w:rPr>
              <w:t xml:space="preserve">Portée et contenu : </w:t>
            </w:r>
          </w:p>
          <w:p w14:paraId="75ACFE5D" w14:textId="77777777" w:rsidR="00277E99" w:rsidRDefault="00277E99" w:rsidP="00277E99">
            <w:pPr>
              <w:rPr>
                <w:lang w:eastAsia="en-US"/>
              </w:rPr>
            </w:pPr>
            <w:r>
              <w:rPr>
                <w:lang w:eastAsia="en-US"/>
              </w:rPr>
              <w:t>Ce dossier comprend</w:t>
            </w:r>
          </w:p>
          <w:p w14:paraId="57A64683" w14:textId="77777777" w:rsidR="00277E99" w:rsidRPr="00277E99" w:rsidRDefault="00277E99" w:rsidP="00277E99">
            <w:pPr>
              <w:rPr>
                <w:lang w:eastAsia="en-US"/>
              </w:rPr>
            </w:pPr>
          </w:p>
        </w:tc>
      </w:tr>
    </w:tbl>
    <w:p w14:paraId="34710108" w14:textId="77777777" w:rsidR="009E19E0" w:rsidRDefault="009E19E0" w:rsidP="005D66AB">
      <w:pPr>
        <w:rPr>
          <w:lang w:eastAsia="en-US"/>
        </w:rPr>
      </w:pPr>
    </w:p>
    <w:p w14:paraId="78B00E5D" w14:textId="77777777" w:rsidR="009E19E0" w:rsidRDefault="009E19E0" w:rsidP="00B21581">
      <w:pPr>
        <w:pStyle w:val="Niveau3"/>
      </w:pPr>
      <w:bookmarkStart w:id="277" w:name="_Toc223440177"/>
      <w:r>
        <w:t>P110</w:t>
      </w:r>
      <w:r w:rsidRPr="00B321DF">
        <w:t>/A</w:t>
      </w:r>
      <w:r>
        <w:t>8</w:t>
      </w:r>
      <w:r w:rsidRPr="00B321DF">
        <w:t>/</w:t>
      </w:r>
      <w:r>
        <w:t>3</w:t>
      </w:r>
      <w:r w:rsidRPr="00B321DF">
        <w:t xml:space="preserve"> : </w:t>
      </w:r>
      <w:r>
        <w:t>Gestion des forêts</w:t>
      </w:r>
      <w:bookmarkEnd w:id="277"/>
    </w:p>
    <w:p w14:paraId="15241055" w14:textId="77777777" w:rsidR="009E19E0" w:rsidRDefault="009E19E0" w:rsidP="009E19E0">
      <w:pPr>
        <w:rPr>
          <w:lang w:eastAsia="en-US"/>
        </w:rPr>
      </w:pPr>
      <w:r>
        <w:rPr>
          <w:lang w:eastAsia="en-US"/>
        </w:rPr>
        <w:t>– 1916-2009. – 16,5 cm de documents textuels.</w:t>
      </w:r>
    </w:p>
    <w:p w14:paraId="5EA846C6" w14:textId="6243FE4C" w:rsidR="009E19E0" w:rsidRPr="00A674F8" w:rsidRDefault="009E19E0" w:rsidP="005D66AB">
      <w:pPr>
        <w:rPr>
          <w:lang w:eastAsia="en-US"/>
        </w:rPr>
      </w:pPr>
      <w:r>
        <w:rPr>
          <w:lang w:eastAsia="en-US"/>
        </w:rPr>
        <w:t>Boîtes 16 et 17.</w:t>
      </w:r>
    </w:p>
    <w:p w14:paraId="6E414D1F" w14:textId="77777777" w:rsidR="009E19E0" w:rsidRDefault="009E19E0" w:rsidP="009E19E0"/>
    <w:tbl>
      <w:tblPr>
        <w:tblW w:w="9356" w:type="dxa"/>
        <w:tblInd w:w="-567" w:type="dxa"/>
        <w:shd w:val="clear" w:color="auto" w:fill="D9D9D9"/>
        <w:tblLook w:val="04A0" w:firstRow="1" w:lastRow="0" w:firstColumn="1" w:lastColumn="0" w:noHBand="0" w:noVBand="1"/>
      </w:tblPr>
      <w:tblGrid>
        <w:gridCol w:w="1555"/>
        <w:gridCol w:w="7801"/>
      </w:tblGrid>
      <w:tr w:rsidR="00BB1C5A" w:rsidRPr="001D23D4" w14:paraId="2A07275D" w14:textId="77777777" w:rsidTr="005E2181">
        <w:trPr>
          <w:trHeight w:val="873"/>
        </w:trPr>
        <w:tc>
          <w:tcPr>
            <w:tcW w:w="1555" w:type="dxa"/>
            <w:shd w:val="clear" w:color="auto" w:fill="D9D9D9" w:themeFill="background1" w:themeFillShade="D9"/>
          </w:tcPr>
          <w:p w14:paraId="28C89593" w14:textId="77777777" w:rsidR="009E19E0" w:rsidRDefault="009E19E0" w:rsidP="009E19E0">
            <w:pPr>
              <w:rPr>
                <w:lang w:eastAsia="en-US"/>
              </w:rPr>
            </w:pPr>
            <w:r w:rsidRPr="00A674F8">
              <w:rPr>
                <w:lang w:eastAsia="en-US"/>
              </w:rPr>
              <w:t>R-E-T-P</w:t>
            </w:r>
          </w:p>
          <w:p w14:paraId="6441F374" w14:textId="321EF774" w:rsidR="00BB1C5A" w:rsidRPr="00A674F8" w:rsidRDefault="009E19E0" w:rsidP="009E19E0">
            <w:pPr>
              <w:rPr>
                <w:lang w:eastAsia="en-US"/>
              </w:rPr>
            </w:pPr>
            <w:r>
              <w:rPr>
                <w:lang w:eastAsia="en-US"/>
              </w:rPr>
              <w:t>Boîtes 17 et 18</w:t>
            </w:r>
          </w:p>
        </w:tc>
        <w:tc>
          <w:tcPr>
            <w:tcW w:w="7801" w:type="dxa"/>
          </w:tcPr>
          <w:p w14:paraId="49530705" w14:textId="77777777" w:rsidR="00BB1C5A" w:rsidRPr="00540EF0" w:rsidRDefault="00BB1C5A" w:rsidP="0034758D">
            <w:pPr>
              <w:pStyle w:val="Niveau4"/>
            </w:pPr>
            <w:bookmarkStart w:id="278" w:name="_Toc223440178"/>
            <w:r w:rsidRPr="00540EF0">
              <w:t>P110/A8/3.1 : Action</w:t>
            </w:r>
            <w:r>
              <w:t>s</w:t>
            </w:r>
            <w:bookmarkEnd w:id="278"/>
          </w:p>
          <w:p w14:paraId="32B4DF79" w14:textId="3C219BB0" w:rsidR="00671B51" w:rsidRDefault="00277E99" w:rsidP="00277E99">
            <w:r w:rsidRPr="00277E99">
              <w:rPr>
                <w:lang w:eastAsia="en-US"/>
              </w:rPr>
              <w:t xml:space="preserve">– </w:t>
            </w:r>
            <w:r w:rsidR="00671B51" w:rsidRPr="00277E99">
              <w:t>1987, 2002</w:t>
            </w:r>
            <w:r w:rsidR="001C58CD" w:rsidRPr="00277E99">
              <w:rPr>
                <w:lang w:eastAsia="en-US"/>
              </w:rPr>
              <w:t xml:space="preserve">. – </w:t>
            </w:r>
            <w:r w:rsidR="001C58CD" w:rsidRPr="00277E99">
              <w:rPr>
                <w:highlight w:val="yellow"/>
                <w:lang w:eastAsia="en-US"/>
              </w:rPr>
              <w:t>X cm de documents textuels</w:t>
            </w:r>
            <w:r w:rsidR="001C58CD">
              <w:t>.</w:t>
            </w:r>
          </w:p>
          <w:p w14:paraId="7C347D62" w14:textId="77777777" w:rsidR="00277E99" w:rsidRDefault="00277E99" w:rsidP="00277E99">
            <w:pPr>
              <w:rPr>
                <w:i/>
                <w:iCs/>
                <w:lang w:eastAsia="en-US"/>
              </w:rPr>
            </w:pPr>
          </w:p>
          <w:p w14:paraId="0E5F643C" w14:textId="7C9506D8" w:rsidR="00277E99" w:rsidRPr="00277E99" w:rsidRDefault="00277E99" w:rsidP="00277E99">
            <w:pPr>
              <w:rPr>
                <w:i/>
                <w:iCs/>
                <w:lang w:eastAsia="en-US"/>
              </w:rPr>
            </w:pPr>
            <w:r>
              <w:rPr>
                <w:i/>
                <w:iCs/>
                <w:lang w:eastAsia="en-US"/>
              </w:rPr>
              <w:t xml:space="preserve">Portée et contenu : </w:t>
            </w:r>
          </w:p>
          <w:p w14:paraId="2856F9DC" w14:textId="65596CEE" w:rsidR="00BB1C5A" w:rsidRDefault="00DA1C22" w:rsidP="00DA1C22">
            <w:r>
              <w:t>Ce dossier comprend des documents en avec les actions</w:t>
            </w:r>
            <w:r w:rsidR="001A657C">
              <w:t xml:space="preserve"> du Monastère sur la Société Sylvicole Mistassini Ltée.</w:t>
            </w:r>
          </w:p>
          <w:p w14:paraId="51259663" w14:textId="6C44F1A0" w:rsidR="001A657C" w:rsidRDefault="001A657C" w:rsidP="00DA1C22"/>
        </w:tc>
      </w:tr>
      <w:tr w:rsidR="00221C4B" w:rsidRPr="001D23D4" w14:paraId="6476319B" w14:textId="77777777" w:rsidTr="005E2181">
        <w:trPr>
          <w:trHeight w:val="873"/>
        </w:trPr>
        <w:tc>
          <w:tcPr>
            <w:tcW w:w="1555" w:type="dxa"/>
            <w:shd w:val="clear" w:color="auto" w:fill="D9D9D9" w:themeFill="background1" w:themeFillShade="D9"/>
          </w:tcPr>
          <w:p w14:paraId="61648701" w14:textId="77777777" w:rsidR="00221C4B" w:rsidRDefault="00221C4B" w:rsidP="00221C4B">
            <w:pPr>
              <w:rPr>
                <w:lang w:eastAsia="en-US"/>
              </w:rPr>
            </w:pPr>
            <w:r w:rsidRPr="00A674F8">
              <w:rPr>
                <w:lang w:eastAsia="en-US"/>
              </w:rPr>
              <w:t>R-E-T-P</w:t>
            </w:r>
          </w:p>
          <w:p w14:paraId="5DE6D8BA" w14:textId="77777777" w:rsidR="00221C4B" w:rsidRDefault="00221C4B" w:rsidP="00221C4B">
            <w:pPr>
              <w:rPr>
                <w:lang w:eastAsia="en-US"/>
              </w:rPr>
            </w:pPr>
            <w:r>
              <w:rPr>
                <w:lang w:eastAsia="en-US"/>
              </w:rPr>
              <w:t>Boîtes 17 et 18</w:t>
            </w:r>
          </w:p>
          <w:p w14:paraId="76959ACC" w14:textId="689C2CEB" w:rsidR="00BB1C5A" w:rsidRPr="00A674F8" w:rsidRDefault="00BB1C5A" w:rsidP="00221C4B">
            <w:pPr>
              <w:rPr>
                <w:lang w:eastAsia="en-US"/>
              </w:rPr>
            </w:pPr>
          </w:p>
        </w:tc>
        <w:tc>
          <w:tcPr>
            <w:tcW w:w="7801" w:type="dxa"/>
          </w:tcPr>
          <w:p w14:paraId="1EFE265E" w14:textId="38751515" w:rsidR="00221C4B" w:rsidRDefault="00221C4B" w:rsidP="0034758D">
            <w:pPr>
              <w:pStyle w:val="Niveau4"/>
            </w:pPr>
            <w:bookmarkStart w:id="279" w:name="_Toc223440179"/>
            <w:r w:rsidRPr="00540EF0">
              <w:t xml:space="preserve">P110/A8/3.2 : </w:t>
            </w:r>
            <w:r w:rsidR="00DA1C22">
              <w:t>Aménagement</w:t>
            </w:r>
            <w:bookmarkEnd w:id="279"/>
          </w:p>
          <w:p w14:paraId="49FD9104" w14:textId="58B3901A" w:rsidR="00671B51" w:rsidRPr="00671B51" w:rsidRDefault="00277E99" w:rsidP="00277E99">
            <w:pPr>
              <w:rPr>
                <w:lang w:eastAsia="en-US"/>
              </w:rPr>
            </w:pPr>
            <w:r w:rsidRPr="00277E99">
              <w:rPr>
                <w:lang w:eastAsia="en-US"/>
              </w:rPr>
              <w:t xml:space="preserve">– </w:t>
            </w:r>
            <w:r w:rsidR="00671B51">
              <w:rPr>
                <w:lang w:eastAsia="en-US"/>
              </w:rPr>
              <w:t>1980-2002</w:t>
            </w:r>
            <w:r w:rsidR="001C58CD" w:rsidRPr="00277E99">
              <w:rPr>
                <w:highlight w:val="yellow"/>
                <w:lang w:eastAsia="en-US"/>
              </w:rPr>
              <w:t>. – X cm de documents textuels</w:t>
            </w:r>
          </w:p>
          <w:p w14:paraId="2C052CF9" w14:textId="77777777" w:rsidR="00221C4B" w:rsidRDefault="00DA1C22" w:rsidP="00DA1C22">
            <w:r>
              <w:t>Ce dossier comprend des documents en lien avec un projet d’aménagement</w:t>
            </w:r>
            <w:r w:rsidR="00F73973">
              <w:t xml:space="preserve"> et avec</w:t>
            </w:r>
            <w:r w:rsidR="00F73973" w:rsidRPr="00883876">
              <w:t xml:space="preserve"> un projet de plan de gestion</w:t>
            </w:r>
            <w:r>
              <w:t>.</w:t>
            </w:r>
          </w:p>
          <w:p w14:paraId="64607BB1" w14:textId="20A5212E" w:rsidR="00671B51" w:rsidRDefault="00671B51" w:rsidP="00DA1C22"/>
        </w:tc>
      </w:tr>
      <w:tr w:rsidR="00A71916" w:rsidRPr="001D23D4" w14:paraId="70B57A9C" w14:textId="77777777" w:rsidTr="005E2181">
        <w:trPr>
          <w:trHeight w:val="873"/>
        </w:trPr>
        <w:tc>
          <w:tcPr>
            <w:tcW w:w="1555" w:type="dxa"/>
            <w:shd w:val="clear" w:color="auto" w:fill="D9D9D9" w:themeFill="background1" w:themeFillShade="D9"/>
          </w:tcPr>
          <w:p w14:paraId="76FE7D61" w14:textId="77777777" w:rsidR="00BE1353" w:rsidRDefault="00BE1353" w:rsidP="00BE1353">
            <w:pPr>
              <w:rPr>
                <w:lang w:eastAsia="en-US"/>
              </w:rPr>
            </w:pPr>
            <w:r w:rsidRPr="00A674F8">
              <w:rPr>
                <w:lang w:eastAsia="en-US"/>
              </w:rPr>
              <w:lastRenderedPageBreak/>
              <w:t>R-E-T-P</w:t>
            </w:r>
          </w:p>
          <w:p w14:paraId="1C1CFB23" w14:textId="77777777" w:rsidR="00BE1353" w:rsidRDefault="00BE1353" w:rsidP="00BE1353">
            <w:pPr>
              <w:rPr>
                <w:lang w:eastAsia="en-US"/>
              </w:rPr>
            </w:pPr>
            <w:r>
              <w:rPr>
                <w:lang w:eastAsia="en-US"/>
              </w:rPr>
              <w:t>Boîtes 17 et 18</w:t>
            </w:r>
          </w:p>
          <w:p w14:paraId="059F01E2" w14:textId="77777777" w:rsidR="00A71916" w:rsidRPr="00A674F8" w:rsidRDefault="00A71916" w:rsidP="00221C4B">
            <w:pPr>
              <w:rPr>
                <w:lang w:eastAsia="en-US"/>
              </w:rPr>
            </w:pPr>
          </w:p>
        </w:tc>
        <w:tc>
          <w:tcPr>
            <w:tcW w:w="7801" w:type="dxa"/>
          </w:tcPr>
          <w:p w14:paraId="6D159541" w14:textId="77777777" w:rsidR="00A71916" w:rsidRDefault="00A71916" w:rsidP="0034758D">
            <w:pPr>
              <w:pStyle w:val="Niveau4"/>
            </w:pPr>
            <w:bookmarkStart w:id="280" w:name="_Toc223440180"/>
            <w:r>
              <w:t>P110/A8/3.3 : Collaborations</w:t>
            </w:r>
            <w:bookmarkEnd w:id="280"/>
          </w:p>
          <w:p w14:paraId="3CE3A517" w14:textId="36349BF0" w:rsidR="00A71916" w:rsidRDefault="00277E99" w:rsidP="00277E99">
            <w:pPr>
              <w:rPr>
                <w:lang w:eastAsia="en-US"/>
              </w:rPr>
            </w:pPr>
            <w:r w:rsidRPr="00277E99">
              <w:rPr>
                <w:lang w:eastAsia="en-US"/>
              </w:rPr>
              <w:t xml:space="preserve">– </w:t>
            </w:r>
            <w:r w:rsidR="00A71916">
              <w:rPr>
                <w:lang w:eastAsia="en-US"/>
              </w:rPr>
              <w:t>1992-1998</w:t>
            </w:r>
            <w:r w:rsidR="001C58CD" w:rsidRPr="00277E99">
              <w:rPr>
                <w:highlight w:val="yellow"/>
                <w:lang w:eastAsia="en-US"/>
              </w:rPr>
              <w:t>. – X cm de documents textuels</w:t>
            </w:r>
            <w:r>
              <w:rPr>
                <w:lang w:eastAsia="en-US"/>
              </w:rPr>
              <w:t>.</w:t>
            </w:r>
          </w:p>
          <w:p w14:paraId="700BCD6E" w14:textId="19C886AF" w:rsidR="00A71916" w:rsidRDefault="00A71916" w:rsidP="00A71916">
            <w:pPr>
              <w:rPr>
                <w:lang w:eastAsia="en-US"/>
              </w:rPr>
            </w:pPr>
            <w:r>
              <w:rPr>
                <w:lang w:eastAsia="en-US"/>
              </w:rPr>
              <w:t>Ce dossier comprend des documents en lien avec des offres de services et collaborations avec la Commission scolaire Louis-Hémon.</w:t>
            </w:r>
          </w:p>
          <w:p w14:paraId="4017EB95" w14:textId="6FD73588" w:rsidR="00A71916" w:rsidRPr="00A71916" w:rsidRDefault="00A71916" w:rsidP="00A71916">
            <w:pPr>
              <w:rPr>
                <w:lang w:eastAsia="en-US"/>
              </w:rPr>
            </w:pPr>
          </w:p>
        </w:tc>
      </w:tr>
      <w:tr w:rsidR="00F0276A" w:rsidRPr="001D23D4" w14:paraId="2153E1E3" w14:textId="77777777" w:rsidTr="005E2181">
        <w:trPr>
          <w:trHeight w:val="873"/>
        </w:trPr>
        <w:tc>
          <w:tcPr>
            <w:tcW w:w="1555" w:type="dxa"/>
            <w:shd w:val="clear" w:color="auto" w:fill="D9D9D9" w:themeFill="background1" w:themeFillShade="D9"/>
          </w:tcPr>
          <w:p w14:paraId="56C62FC8" w14:textId="77777777" w:rsidR="00BE1353" w:rsidRDefault="00BE1353" w:rsidP="00BE1353">
            <w:pPr>
              <w:rPr>
                <w:lang w:eastAsia="en-US"/>
              </w:rPr>
            </w:pPr>
            <w:r w:rsidRPr="00A674F8">
              <w:rPr>
                <w:lang w:eastAsia="en-US"/>
              </w:rPr>
              <w:t>R-E-T-P</w:t>
            </w:r>
          </w:p>
          <w:p w14:paraId="0C240139" w14:textId="77777777" w:rsidR="00BE1353" w:rsidRDefault="00BE1353" w:rsidP="00BE1353">
            <w:pPr>
              <w:rPr>
                <w:lang w:eastAsia="en-US"/>
              </w:rPr>
            </w:pPr>
            <w:r>
              <w:rPr>
                <w:lang w:eastAsia="en-US"/>
              </w:rPr>
              <w:t>Boîtes 17 et 18</w:t>
            </w:r>
          </w:p>
          <w:p w14:paraId="78B1BD0C" w14:textId="1EDB1BCC" w:rsidR="00F0276A" w:rsidRPr="00A674F8" w:rsidRDefault="00F0276A" w:rsidP="00F0276A">
            <w:pPr>
              <w:rPr>
                <w:lang w:eastAsia="en-US"/>
              </w:rPr>
            </w:pPr>
          </w:p>
        </w:tc>
        <w:tc>
          <w:tcPr>
            <w:tcW w:w="7801" w:type="dxa"/>
          </w:tcPr>
          <w:p w14:paraId="48DBD2ED" w14:textId="216E8ED9" w:rsidR="00F0276A" w:rsidRDefault="00F0276A" w:rsidP="0034758D">
            <w:pPr>
              <w:pStyle w:val="Niveau4"/>
            </w:pPr>
            <w:bookmarkStart w:id="281" w:name="_Toc223440181"/>
            <w:r>
              <w:t>P110/A8/3.</w:t>
            </w:r>
            <w:r w:rsidR="00AF1299">
              <w:t>4</w:t>
            </w:r>
            <w:r>
              <w:t> : Commandes et paiements</w:t>
            </w:r>
            <w:bookmarkEnd w:id="281"/>
          </w:p>
          <w:p w14:paraId="23C2C72A" w14:textId="0591674D" w:rsidR="00671B51" w:rsidRDefault="00277E99" w:rsidP="00277E99">
            <w:pPr>
              <w:rPr>
                <w:lang w:eastAsia="en-US"/>
              </w:rPr>
            </w:pPr>
            <w:r w:rsidRPr="00277E99">
              <w:rPr>
                <w:lang w:eastAsia="en-US"/>
              </w:rPr>
              <w:t xml:space="preserve">– </w:t>
            </w:r>
            <w:r w:rsidR="00A71916">
              <w:rPr>
                <w:lang w:eastAsia="en-US"/>
              </w:rPr>
              <w:t>1901, 1920</w:t>
            </w:r>
            <w:r w:rsidR="00671B51">
              <w:rPr>
                <w:lang w:eastAsia="en-US"/>
              </w:rPr>
              <w:t>-1995</w:t>
            </w:r>
            <w:r w:rsidR="001C58CD" w:rsidRPr="00277E99">
              <w:rPr>
                <w:highlight w:val="yellow"/>
                <w:lang w:eastAsia="en-US"/>
              </w:rPr>
              <w:t>. – X cm de documents textuels</w:t>
            </w:r>
            <w:r>
              <w:rPr>
                <w:lang w:eastAsia="en-US"/>
              </w:rPr>
              <w:t>.</w:t>
            </w:r>
          </w:p>
          <w:p w14:paraId="58F2B42C" w14:textId="5D9B240C" w:rsidR="00F0276A" w:rsidRDefault="00F0276A" w:rsidP="00F0276A">
            <w:pPr>
              <w:rPr>
                <w:lang w:eastAsia="en-US"/>
              </w:rPr>
            </w:pPr>
            <w:r>
              <w:rPr>
                <w:lang w:eastAsia="en-US"/>
              </w:rPr>
              <w:t>Ce dossier comprend principalement des paiements du syndicat des producteurs de bois du Saguenay Lac-St-Jean, des documents en lien avec des commandes de bois par des clients et des factures.</w:t>
            </w:r>
          </w:p>
          <w:p w14:paraId="55AE788F" w14:textId="294E724A" w:rsidR="00F0276A" w:rsidRPr="00F0276A" w:rsidRDefault="00F0276A" w:rsidP="00F0276A">
            <w:pPr>
              <w:rPr>
                <w:lang w:eastAsia="en-US"/>
              </w:rPr>
            </w:pPr>
          </w:p>
        </w:tc>
      </w:tr>
      <w:tr w:rsidR="00DA1C22" w:rsidRPr="001D23D4" w14:paraId="12DB6FB3" w14:textId="77777777" w:rsidTr="005E2181">
        <w:trPr>
          <w:trHeight w:val="873"/>
        </w:trPr>
        <w:tc>
          <w:tcPr>
            <w:tcW w:w="1555" w:type="dxa"/>
            <w:shd w:val="clear" w:color="auto" w:fill="D9D9D9" w:themeFill="background1" w:themeFillShade="D9"/>
          </w:tcPr>
          <w:p w14:paraId="74F88C22" w14:textId="77777777" w:rsidR="00BE1353" w:rsidRDefault="00BE1353" w:rsidP="00BE1353">
            <w:pPr>
              <w:rPr>
                <w:lang w:eastAsia="en-US"/>
              </w:rPr>
            </w:pPr>
            <w:r w:rsidRPr="00A674F8">
              <w:rPr>
                <w:lang w:eastAsia="en-US"/>
              </w:rPr>
              <w:t>R-E-T-P</w:t>
            </w:r>
          </w:p>
          <w:p w14:paraId="7E24DA1A" w14:textId="77777777" w:rsidR="00BE1353" w:rsidRDefault="00BE1353" w:rsidP="00BE1353">
            <w:pPr>
              <w:rPr>
                <w:lang w:eastAsia="en-US"/>
              </w:rPr>
            </w:pPr>
            <w:r>
              <w:rPr>
                <w:lang w:eastAsia="en-US"/>
              </w:rPr>
              <w:t>Boîtes 17 et 18</w:t>
            </w:r>
          </w:p>
          <w:p w14:paraId="200319FD" w14:textId="5C4F9AF5" w:rsidR="00DA1C22" w:rsidRPr="00A674F8" w:rsidRDefault="00DA1C22" w:rsidP="00883876">
            <w:pPr>
              <w:rPr>
                <w:lang w:eastAsia="en-US"/>
              </w:rPr>
            </w:pPr>
          </w:p>
        </w:tc>
        <w:tc>
          <w:tcPr>
            <w:tcW w:w="7801" w:type="dxa"/>
          </w:tcPr>
          <w:p w14:paraId="66A9AD98" w14:textId="01821DFD" w:rsidR="00DA1C22" w:rsidRDefault="00883876" w:rsidP="0034758D">
            <w:pPr>
              <w:pStyle w:val="Niveau4"/>
            </w:pPr>
            <w:bookmarkStart w:id="282" w:name="_Toc223440182"/>
            <w:r>
              <w:t>P110/A8/3.</w:t>
            </w:r>
            <w:r w:rsidR="00AF1299">
              <w:t>5</w:t>
            </w:r>
            <w:r>
              <w:t xml:space="preserve"> : </w:t>
            </w:r>
            <w:r w:rsidR="00DA1C22">
              <w:t>Employés</w:t>
            </w:r>
            <w:bookmarkEnd w:id="282"/>
          </w:p>
          <w:p w14:paraId="1C7D4F5D" w14:textId="334608FC" w:rsidR="00671B51" w:rsidRPr="00671B51" w:rsidRDefault="00277E99" w:rsidP="00277E99">
            <w:pPr>
              <w:rPr>
                <w:lang w:eastAsia="en-US"/>
              </w:rPr>
            </w:pPr>
            <w:r w:rsidRPr="00277E99">
              <w:rPr>
                <w:lang w:eastAsia="en-US"/>
              </w:rPr>
              <w:t xml:space="preserve">– </w:t>
            </w:r>
            <w:r w:rsidR="00BE1353">
              <w:rPr>
                <w:lang w:eastAsia="en-US"/>
              </w:rPr>
              <w:t>1901-1916, 1962</w:t>
            </w:r>
            <w:r w:rsidR="001C58CD" w:rsidRPr="00277E99">
              <w:rPr>
                <w:highlight w:val="yellow"/>
                <w:lang w:eastAsia="en-US"/>
              </w:rPr>
              <w:t>. – X cm de documents textuels</w:t>
            </w:r>
            <w:r>
              <w:rPr>
                <w:lang w:eastAsia="en-US"/>
              </w:rPr>
              <w:t>.</w:t>
            </w:r>
          </w:p>
          <w:p w14:paraId="2379C1C2" w14:textId="20E52091" w:rsidR="001A657C" w:rsidRDefault="001A657C" w:rsidP="00A71916">
            <w:pPr>
              <w:rPr>
                <w:lang w:eastAsia="en-US"/>
              </w:rPr>
            </w:pPr>
            <w:r>
              <w:rPr>
                <w:lang w:eastAsia="en-US"/>
              </w:rPr>
              <w:t>Ce dossier comprend des documents en lien avec les engagements de Simon Perron</w:t>
            </w:r>
            <w:r w:rsidR="007F2878">
              <w:rPr>
                <w:lang w:eastAsia="en-US"/>
              </w:rPr>
              <w:t xml:space="preserve"> et de Isaïe Simard</w:t>
            </w:r>
            <w:r w:rsidR="00AF1299">
              <w:rPr>
                <w:lang w:eastAsia="en-US"/>
              </w:rPr>
              <w:t xml:space="preserve"> et de citoyens du Village des Pères travaillant au compte de Pères pour fournir de bois de pulpe ou de corde</w:t>
            </w:r>
            <w:r w:rsidR="00A71916">
              <w:rPr>
                <w:lang w:eastAsia="en-US"/>
              </w:rPr>
              <w:t>.</w:t>
            </w:r>
          </w:p>
          <w:p w14:paraId="3208B383" w14:textId="4F66F26B" w:rsidR="00A71916" w:rsidRPr="001A657C" w:rsidRDefault="00A71916" w:rsidP="00701EF7">
            <w:pPr>
              <w:rPr>
                <w:lang w:eastAsia="en-US"/>
              </w:rPr>
            </w:pPr>
          </w:p>
        </w:tc>
      </w:tr>
      <w:tr w:rsidR="00221C4B" w:rsidRPr="001D23D4" w14:paraId="33A9A040" w14:textId="77777777" w:rsidTr="005E2181">
        <w:trPr>
          <w:trHeight w:val="873"/>
        </w:trPr>
        <w:tc>
          <w:tcPr>
            <w:tcW w:w="1555" w:type="dxa"/>
            <w:shd w:val="clear" w:color="auto" w:fill="D9D9D9" w:themeFill="background1" w:themeFillShade="D9"/>
          </w:tcPr>
          <w:p w14:paraId="564522C7" w14:textId="77777777" w:rsidR="00BE1353" w:rsidRDefault="00BE1353" w:rsidP="00BE1353">
            <w:pPr>
              <w:rPr>
                <w:lang w:eastAsia="en-US"/>
              </w:rPr>
            </w:pPr>
            <w:r w:rsidRPr="00A674F8">
              <w:rPr>
                <w:lang w:eastAsia="en-US"/>
              </w:rPr>
              <w:t>R-E-T-P</w:t>
            </w:r>
          </w:p>
          <w:p w14:paraId="35540E73" w14:textId="77777777" w:rsidR="00BE1353" w:rsidRDefault="00BE1353" w:rsidP="00BE1353">
            <w:pPr>
              <w:rPr>
                <w:lang w:eastAsia="en-US"/>
              </w:rPr>
            </w:pPr>
            <w:r>
              <w:rPr>
                <w:lang w:eastAsia="en-US"/>
              </w:rPr>
              <w:t>Boîtes 17 et 18</w:t>
            </w:r>
          </w:p>
          <w:p w14:paraId="0D67DA5B" w14:textId="66D00B0F" w:rsidR="00221C4B" w:rsidRPr="00A674F8" w:rsidRDefault="00221C4B" w:rsidP="00221C4B">
            <w:pPr>
              <w:rPr>
                <w:lang w:eastAsia="en-US"/>
              </w:rPr>
            </w:pPr>
          </w:p>
        </w:tc>
        <w:tc>
          <w:tcPr>
            <w:tcW w:w="7801" w:type="dxa"/>
          </w:tcPr>
          <w:p w14:paraId="7E4B935C" w14:textId="6D865899" w:rsidR="00221C4B" w:rsidRDefault="00221C4B" w:rsidP="0034758D">
            <w:pPr>
              <w:pStyle w:val="Niveau4"/>
            </w:pPr>
            <w:bookmarkStart w:id="283" w:name="_Toc223440183"/>
            <w:r>
              <w:t>P</w:t>
            </w:r>
            <w:r w:rsidRPr="00C4760C">
              <w:t>110/A8/3.</w:t>
            </w:r>
            <w:r w:rsidR="00BE1353">
              <w:t>6</w:t>
            </w:r>
            <w:r w:rsidRPr="00C4760C">
              <w:t xml:space="preserve"> : Inventaire</w:t>
            </w:r>
            <w:r>
              <w:t>s</w:t>
            </w:r>
            <w:bookmarkEnd w:id="283"/>
          </w:p>
          <w:p w14:paraId="346126E2" w14:textId="507CB8FD" w:rsidR="00221C4B" w:rsidRDefault="00277E99" w:rsidP="00277E99">
            <w:pPr>
              <w:rPr>
                <w:lang w:eastAsia="en-US"/>
              </w:rPr>
            </w:pPr>
            <w:r w:rsidRPr="00277E99">
              <w:rPr>
                <w:lang w:eastAsia="en-US"/>
              </w:rPr>
              <w:t xml:space="preserve">– </w:t>
            </w:r>
            <w:r w:rsidR="00671B51">
              <w:rPr>
                <w:lang w:eastAsia="en-US"/>
              </w:rPr>
              <w:t>1972-1973</w:t>
            </w:r>
            <w:r w:rsidR="001C58CD" w:rsidRPr="00277E99">
              <w:rPr>
                <w:highlight w:val="yellow"/>
                <w:lang w:eastAsia="en-US"/>
              </w:rPr>
              <w:t>. – X cm de documents textuels</w:t>
            </w:r>
            <w:r>
              <w:rPr>
                <w:lang w:eastAsia="en-US"/>
              </w:rPr>
              <w:t>.</w:t>
            </w:r>
          </w:p>
          <w:p w14:paraId="2E487A37" w14:textId="77777777" w:rsidR="00215877" w:rsidRDefault="003D077F" w:rsidP="003D077F">
            <w:pPr>
              <w:rPr>
                <w:lang w:eastAsia="en-US"/>
              </w:rPr>
            </w:pPr>
            <w:r>
              <w:rPr>
                <w:lang w:eastAsia="en-US"/>
              </w:rPr>
              <w:t xml:space="preserve">Ce dossier comprend des documents en lien </w:t>
            </w:r>
            <w:r w:rsidR="00C45224">
              <w:rPr>
                <w:lang w:eastAsia="en-US"/>
              </w:rPr>
              <w:t>avec des inventaires du moulin à scie, du hangar pied de côte, du hangar de tôle et du chantier (mobilier et bois)</w:t>
            </w:r>
            <w:r w:rsidR="00215877">
              <w:rPr>
                <w:lang w:eastAsia="en-US"/>
              </w:rPr>
              <w:t xml:space="preserve">, </w:t>
            </w:r>
          </w:p>
          <w:p w14:paraId="71B534E8" w14:textId="77777777" w:rsidR="00215877" w:rsidRDefault="00215877" w:rsidP="003D077F">
            <w:pPr>
              <w:rPr>
                <w:lang w:eastAsia="en-US"/>
              </w:rPr>
            </w:pPr>
          </w:p>
          <w:p w14:paraId="531DD85D" w14:textId="42097D24" w:rsidR="003D077F" w:rsidRPr="00C4760C" w:rsidRDefault="00215877">
            <w:pPr>
              <w:pStyle w:val="Paragraphedeliste"/>
              <w:numPr>
                <w:ilvl w:val="0"/>
                <w:numId w:val="31"/>
              </w:numPr>
              <w:rPr>
                <w:lang w:eastAsia="en-US"/>
              </w:rPr>
            </w:pPr>
            <w:r>
              <w:rPr>
                <w:lang w:eastAsia="en-US"/>
              </w:rPr>
              <w:t>Inventaire de billots, bardeaux et abattis au défrichement (1893-1894);</w:t>
            </w:r>
          </w:p>
          <w:p w14:paraId="64307FF4" w14:textId="77777777" w:rsidR="00221C4B" w:rsidRDefault="00221C4B" w:rsidP="0034758D">
            <w:pPr>
              <w:pStyle w:val="Niveau4"/>
            </w:pPr>
          </w:p>
        </w:tc>
      </w:tr>
      <w:tr w:rsidR="00DA1C22" w:rsidRPr="001D23D4" w14:paraId="6A53D9FA" w14:textId="77777777" w:rsidTr="005E2181">
        <w:trPr>
          <w:trHeight w:val="873"/>
        </w:trPr>
        <w:tc>
          <w:tcPr>
            <w:tcW w:w="1555" w:type="dxa"/>
            <w:shd w:val="clear" w:color="auto" w:fill="D9D9D9" w:themeFill="background1" w:themeFillShade="D9"/>
          </w:tcPr>
          <w:p w14:paraId="4B3A616F" w14:textId="77777777" w:rsidR="00BE1353" w:rsidRDefault="00BE1353" w:rsidP="00BE1353">
            <w:pPr>
              <w:rPr>
                <w:lang w:eastAsia="en-US"/>
              </w:rPr>
            </w:pPr>
            <w:r w:rsidRPr="00A674F8">
              <w:rPr>
                <w:lang w:eastAsia="en-US"/>
              </w:rPr>
              <w:t>R-E-T-P</w:t>
            </w:r>
          </w:p>
          <w:p w14:paraId="19B8B0C6" w14:textId="77777777" w:rsidR="00BE1353" w:rsidRDefault="00BE1353" w:rsidP="00BE1353">
            <w:pPr>
              <w:rPr>
                <w:lang w:eastAsia="en-US"/>
              </w:rPr>
            </w:pPr>
            <w:r>
              <w:rPr>
                <w:lang w:eastAsia="en-US"/>
              </w:rPr>
              <w:t>Boîtes 17 et 18</w:t>
            </w:r>
          </w:p>
          <w:p w14:paraId="12A9727C" w14:textId="74BB29AA" w:rsidR="00DA1C22" w:rsidRPr="00A674F8" w:rsidRDefault="00DA1C22" w:rsidP="00883876">
            <w:pPr>
              <w:rPr>
                <w:lang w:eastAsia="en-US"/>
              </w:rPr>
            </w:pPr>
          </w:p>
        </w:tc>
        <w:tc>
          <w:tcPr>
            <w:tcW w:w="7801" w:type="dxa"/>
          </w:tcPr>
          <w:p w14:paraId="1D59201A" w14:textId="77777777" w:rsidR="00363DC5" w:rsidRDefault="00883876" w:rsidP="00363DC5">
            <w:pPr>
              <w:pStyle w:val="Niveau4"/>
            </w:pPr>
            <w:bookmarkStart w:id="284" w:name="_Toc223440184"/>
            <w:r>
              <w:t>P110/A8/3.</w:t>
            </w:r>
            <w:r w:rsidR="00BE1353">
              <w:t>7</w:t>
            </w:r>
            <w:r>
              <w:t xml:space="preserve"> : </w:t>
            </w:r>
            <w:r w:rsidR="00DA1C22">
              <w:t>Lots et propriétés</w:t>
            </w:r>
            <w:bookmarkEnd w:id="284"/>
            <w:r w:rsidR="00DA1C22">
              <w:t xml:space="preserve"> </w:t>
            </w:r>
          </w:p>
          <w:p w14:paraId="68363BE8" w14:textId="60032DB3" w:rsidR="001C58CD" w:rsidRDefault="00363DC5" w:rsidP="00363DC5">
            <w:r w:rsidRPr="00363DC5">
              <w:t>– 1943-</w:t>
            </w:r>
            <w:r w:rsidR="00671B51" w:rsidRPr="00363DC5">
              <w:t>200</w:t>
            </w:r>
            <w:r w:rsidRPr="00363DC5">
              <w:t>9</w:t>
            </w:r>
            <w:r w:rsidR="001C58CD" w:rsidRPr="00363DC5">
              <w:t xml:space="preserve">. </w:t>
            </w:r>
            <w:r w:rsidR="001C58CD" w:rsidRPr="00363DC5">
              <w:rPr>
                <w:highlight w:val="yellow"/>
              </w:rPr>
              <w:t>– X cm de documents textuels</w:t>
            </w:r>
            <w:r w:rsidR="00277E99">
              <w:t>.</w:t>
            </w:r>
          </w:p>
          <w:p w14:paraId="42CAC2EB" w14:textId="254BCE4E" w:rsidR="007F2878" w:rsidRDefault="00F0276A" w:rsidP="001C58CD">
            <w:pPr>
              <w:rPr>
                <w:lang w:eastAsia="en-US"/>
              </w:rPr>
            </w:pPr>
            <w:r>
              <w:rPr>
                <w:lang w:eastAsia="en-US"/>
              </w:rPr>
              <w:t>Ce dossier comprend des ententes de droits d’exploitation</w:t>
            </w:r>
            <w:r w:rsidR="00F73973">
              <w:rPr>
                <w:lang w:eastAsia="en-US"/>
              </w:rPr>
              <w:t xml:space="preserve"> (la coupe des arbres)</w:t>
            </w:r>
            <w:r>
              <w:rPr>
                <w:lang w:eastAsia="en-US"/>
              </w:rPr>
              <w:t xml:space="preserve"> sur les lots et propriétés de citoyen et du monastère.</w:t>
            </w:r>
          </w:p>
          <w:p w14:paraId="27FF57A7" w14:textId="77777777" w:rsidR="00363DC5" w:rsidRDefault="00363DC5" w:rsidP="001C58CD">
            <w:pPr>
              <w:rPr>
                <w:lang w:eastAsia="en-US"/>
              </w:rPr>
            </w:pPr>
          </w:p>
          <w:p w14:paraId="6E2D6A07" w14:textId="7368E607" w:rsidR="00363DC5" w:rsidRDefault="00363DC5">
            <w:pPr>
              <w:pStyle w:val="Paragraphedeliste"/>
              <w:numPr>
                <w:ilvl w:val="0"/>
                <w:numId w:val="31"/>
              </w:numPr>
              <w:rPr>
                <w:lang w:eastAsia="en-US"/>
              </w:rPr>
            </w:pPr>
            <w:r>
              <w:rPr>
                <w:lang w:eastAsia="en-US"/>
              </w:rPr>
              <w:t>Lots de bois (1995-2009);</w:t>
            </w:r>
          </w:p>
          <w:p w14:paraId="79857E29" w14:textId="0305C527" w:rsidR="00363DC5" w:rsidRDefault="00363DC5">
            <w:pPr>
              <w:pStyle w:val="Paragraphedeliste"/>
              <w:numPr>
                <w:ilvl w:val="0"/>
                <w:numId w:val="31"/>
              </w:numPr>
              <w:rPr>
                <w:lang w:eastAsia="en-US"/>
              </w:rPr>
            </w:pPr>
            <w:r>
              <w:rPr>
                <w:lang w:eastAsia="en-US"/>
              </w:rPr>
              <w:t xml:space="preserve">Acquisition de limites à bois pour J. Adélard Gagnon, entrepreneur de Dolbeau, et emprunt financier (1943); </w:t>
            </w:r>
          </w:p>
          <w:p w14:paraId="0999BF7D" w14:textId="757A4F6C" w:rsidR="00F0276A" w:rsidRPr="007F2878" w:rsidRDefault="00F0276A" w:rsidP="007F2878">
            <w:pPr>
              <w:rPr>
                <w:lang w:eastAsia="en-US"/>
              </w:rPr>
            </w:pPr>
          </w:p>
        </w:tc>
      </w:tr>
      <w:tr w:rsidR="00DA1C22" w:rsidRPr="001D23D4" w14:paraId="364B566E" w14:textId="77777777" w:rsidTr="005E2181">
        <w:trPr>
          <w:trHeight w:val="873"/>
        </w:trPr>
        <w:tc>
          <w:tcPr>
            <w:tcW w:w="1555" w:type="dxa"/>
            <w:shd w:val="clear" w:color="auto" w:fill="D9D9D9" w:themeFill="background1" w:themeFillShade="D9"/>
          </w:tcPr>
          <w:p w14:paraId="22199D19" w14:textId="77777777" w:rsidR="00BE1353" w:rsidRDefault="00BE1353" w:rsidP="00BE1353">
            <w:pPr>
              <w:rPr>
                <w:lang w:eastAsia="en-US"/>
              </w:rPr>
            </w:pPr>
            <w:r w:rsidRPr="00A674F8">
              <w:rPr>
                <w:lang w:eastAsia="en-US"/>
              </w:rPr>
              <w:t>R-E-T-P</w:t>
            </w:r>
          </w:p>
          <w:p w14:paraId="4BAC92B6" w14:textId="77777777" w:rsidR="00BE1353" w:rsidRDefault="00BE1353" w:rsidP="00BE1353">
            <w:pPr>
              <w:rPr>
                <w:lang w:eastAsia="en-US"/>
              </w:rPr>
            </w:pPr>
            <w:r>
              <w:rPr>
                <w:lang w:eastAsia="en-US"/>
              </w:rPr>
              <w:t>Boîtes 17 et 18</w:t>
            </w:r>
          </w:p>
          <w:p w14:paraId="35FD2785" w14:textId="5D62606A" w:rsidR="00DA1C22" w:rsidRPr="00A674F8" w:rsidRDefault="00DA1C22" w:rsidP="00883876">
            <w:pPr>
              <w:rPr>
                <w:lang w:eastAsia="en-US"/>
              </w:rPr>
            </w:pPr>
          </w:p>
        </w:tc>
        <w:tc>
          <w:tcPr>
            <w:tcW w:w="7801" w:type="dxa"/>
          </w:tcPr>
          <w:p w14:paraId="06E468E3" w14:textId="233106EC" w:rsidR="00DA1C22" w:rsidRDefault="00883876" w:rsidP="0034758D">
            <w:pPr>
              <w:pStyle w:val="Niveau4"/>
            </w:pPr>
            <w:bookmarkStart w:id="285" w:name="_Toc223440185"/>
            <w:r>
              <w:t>P110/A8/3.</w:t>
            </w:r>
            <w:r w:rsidR="00BE1353">
              <w:t>8</w:t>
            </w:r>
            <w:r>
              <w:t xml:space="preserve"> : </w:t>
            </w:r>
            <w:r w:rsidR="00DA1C22">
              <w:t xml:space="preserve">Moulin à </w:t>
            </w:r>
            <w:r w:rsidR="001A657C">
              <w:t>sc</w:t>
            </w:r>
            <w:r w:rsidR="00DA1C22">
              <w:t>ie</w:t>
            </w:r>
            <w:bookmarkEnd w:id="285"/>
          </w:p>
          <w:p w14:paraId="3F094A02" w14:textId="74FD25DC" w:rsidR="00671B51" w:rsidRPr="00671B51" w:rsidRDefault="00277E99" w:rsidP="00277E99">
            <w:pPr>
              <w:rPr>
                <w:lang w:eastAsia="en-US"/>
              </w:rPr>
            </w:pPr>
            <w:r w:rsidRPr="00277E99">
              <w:rPr>
                <w:lang w:eastAsia="en-US"/>
              </w:rPr>
              <w:t xml:space="preserve">– </w:t>
            </w:r>
            <w:r w:rsidR="00553982">
              <w:rPr>
                <w:lang w:eastAsia="en-US"/>
              </w:rPr>
              <w:t>1</w:t>
            </w:r>
            <w:r w:rsidR="00671B51">
              <w:rPr>
                <w:lang w:eastAsia="en-US"/>
              </w:rPr>
              <w:t>980,1985</w:t>
            </w:r>
            <w:r w:rsidR="001C58CD" w:rsidRPr="00277E99">
              <w:rPr>
                <w:highlight w:val="yellow"/>
                <w:lang w:eastAsia="en-US"/>
              </w:rPr>
              <w:t>. – X cm de documents textuels</w:t>
            </w:r>
            <w:r>
              <w:rPr>
                <w:lang w:eastAsia="en-US"/>
              </w:rPr>
              <w:t>.</w:t>
            </w:r>
          </w:p>
          <w:p w14:paraId="0A90B26C" w14:textId="2189A368" w:rsidR="00DA1C22" w:rsidRDefault="0042144C" w:rsidP="00DA1C22">
            <w:pPr>
              <w:rPr>
                <w:lang w:eastAsia="en-US"/>
              </w:rPr>
            </w:pPr>
            <w:r>
              <w:rPr>
                <w:lang w:eastAsia="en-US"/>
              </w:rPr>
              <w:t>Ce dossier comprend des documents en lien avec la cession de l’exploitation du moulin à scie de la Trappe à Claude Gagné</w:t>
            </w:r>
            <w:r w:rsidR="00F73973">
              <w:rPr>
                <w:lang w:eastAsia="en-US"/>
              </w:rPr>
              <w:t xml:space="preserve"> et de commandes de bois pour </w:t>
            </w:r>
            <w:r w:rsidR="001D2EE9">
              <w:rPr>
                <w:lang w:eastAsia="en-US"/>
              </w:rPr>
              <w:t>le moulin</w:t>
            </w:r>
            <w:r w:rsidR="00F73973">
              <w:rPr>
                <w:lang w:eastAsia="en-US"/>
              </w:rPr>
              <w:t xml:space="preserve"> à scie</w:t>
            </w:r>
            <w:r>
              <w:rPr>
                <w:lang w:eastAsia="en-US"/>
              </w:rPr>
              <w:t>.</w:t>
            </w:r>
          </w:p>
          <w:p w14:paraId="4BE1F39B" w14:textId="4C187210" w:rsidR="0042144C" w:rsidRPr="00DA1C22" w:rsidRDefault="0042144C" w:rsidP="00DD5CE0">
            <w:pPr>
              <w:rPr>
                <w:lang w:eastAsia="en-US"/>
              </w:rPr>
            </w:pPr>
          </w:p>
        </w:tc>
      </w:tr>
      <w:tr w:rsidR="009A388A" w:rsidRPr="001D23D4" w14:paraId="6DCEAF24" w14:textId="77777777" w:rsidTr="005E2181">
        <w:trPr>
          <w:trHeight w:val="873"/>
        </w:trPr>
        <w:tc>
          <w:tcPr>
            <w:tcW w:w="1555" w:type="dxa"/>
            <w:shd w:val="clear" w:color="auto" w:fill="D9D9D9" w:themeFill="background1" w:themeFillShade="D9"/>
          </w:tcPr>
          <w:p w14:paraId="368526A9" w14:textId="77777777" w:rsidR="00BE1353" w:rsidRDefault="00BE1353" w:rsidP="00BE1353">
            <w:pPr>
              <w:rPr>
                <w:lang w:eastAsia="en-US"/>
              </w:rPr>
            </w:pPr>
            <w:r w:rsidRPr="00A674F8">
              <w:rPr>
                <w:lang w:eastAsia="en-US"/>
              </w:rPr>
              <w:t>R-E-T-P</w:t>
            </w:r>
          </w:p>
          <w:p w14:paraId="2D28F35E" w14:textId="77777777" w:rsidR="00BE1353" w:rsidRDefault="00BE1353" w:rsidP="00BE1353">
            <w:pPr>
              <w:rPr>
                <w:lang w:eastAsia="en-US"/>
              </w:rPr>
            </w:pPr>
            <w:r>
              <w:rPr>
                <w:lang w:eastAsia="en-US"/>
              </w:rPr>
              <w:t>Boîtes 17 et 18</w:t>
            </w:r>
          </w:p>
          <w:p w14:paraId="480C9851" w14:textId="77777777" w:rsidR="009A388A" w:rsidRPr="00A674F8" w:rsidRDefault="009A388A" w:rsidP="00883876">
            <w:pPr>
              <w:rPr>
                <w:lang w:eastAsia="en-US"/>
              </w:rPr>
            </w:pPr>
          </w:p>
        </w:tc>
        <w:tc>
          <w:tcPr>
            <w:tcW w:w="7801" w:type="dxa"/>
          </w:tcPr>
          <w:p w14:paraId="7871954E" w14:textId="42B1D3D5" w:rsidR="009A388A" w:rsidRDefault="00BE1353" w:rsidP="0034758D">
            <w:pPr>
              <w:pStyle w:val="Niveau4"/>
            </w:pPr>
            <w:bookmarkStart w:id="286" w:name="_Toc223440186"/>
            <w:r>
              <w:t xml:space="preserve">P110/A8/3.9 : </w:t>
            </w:r>
            <w:r w:rsidR="00D9088A">
              <w:t>Normes</w:t>
            </w:r>
            <w:bookmarkEnd w:id="286"/>
          </w:p>
          <w:p w14:paraId="0728C112" w14:textId="72F355CB" w:rsidR="00D9088A" w:rsidRDefault="00277E99" w:rsidP="00277E99">
            <w:pPr>
              <w:rPr>
                <w:lang w:eastAsia="en-US"/>
              </w:rPr>
            </w:pPr>
            <w:r w:rsidRPr="00277E99">
              <w:rPr>
                <w:lang w:eastAsia="en-US"/>
              </w:rPr>
              <w:t xml:space="preserve">– </w:t>
            </w:r>
            <w:r w:rsidR="00850864">
              <w:rPr>
                <w:lang w:eastAsia="en-US"/>
              </w:rPr>
              <w:t>2000-2006</w:t>
            </w:r>
            <w:r w:rsidR="001C58CD" w:rsidRPr="00277E99">
              <w:rPr>
                <w:highlight w:val="yellow"/>
                <w:lang w:eastAsia="en-US"/>
              </w:rPr>
              <w:t>. – X cm de documents textuels</w:t>
            </w:r>
            <w:r>
              <w:rPr>
                <w:lang w:eastAsia="en-US"/>
              </w:rPr>
              <w:t>.</w:t>
            </w:r>
          </w:p>
          <w:p w14:paraId="5563D113" w14:textId="4C1D9087" w:rsidR="003D077F" w:rsidRDefault="003D077F" w:rsidP="003D077F">
            <w:pPr>
              <w:rPr>
                <w:lang w:eastAsia="en-US"/>
              </w:rPr>
            </w:pPr>
            <w:r>
              <w:rPr>
                <w:lang w:eastAsia="en-US"/>
              </w:rPr>
              <w:t>Ce dossier comprend des documents en lien avec les normes de la coupe d’arbres et des mesures.</w:t>
            </w:r>
          </w:p>
          <w:p w14:paraId="263C2E73" w14:textId="7A614909" w:rsidR="003D077F" w:rsidRPr="00D9088A" w:rsidRDefault="003D077F" w:rsidP="003D077F">
            <w:pPr>
              <w:rPr>
                <w:lang w:eastAsia="en-US"/>
              </w:rPr>
            </w:pPr>
          </w:p>
        </w:tc>
      </w:tr>
      <w:tr w:rsidR="00D9088A" w:rsidRPr="001D23D4" w14:paraId="1E9FF914" w14:textId="77777777" w:rsidTr="005E2181">
        <w:trPr>
          <w:trHeight w:val="873"/>
        </w:trPr>
        <w:tc>
          <w:tcPr>
            <w:tcW w:w="1555" w:type="dxa"/>
            <w:shd w:val="clear" w:color="auto" w:fill="D9D9D9" w:themeFill="background1" w:themeFillShade="D9"/>
          </w:tcPr>
          <w:p w14:paraId="170D2C0D" w14:textId="77777777" w:rsidR="00BE1353" w:rsidRDefault="00BE1353" w:rsidP="00BE1353">
            <w:pPr>
              <w:rPr>
                <w:lang w:eastAsia="en-US"/>
              </w:rPr>
            </w:pPr>
            <w:r w:rsidRPr="00A674F8">
              <w:rPr>
                <w:lang w:eastAsia="en-US"/>
              </w:rPr>
              <w:lastRenderedPageBreak/>
              <w:t>R-E-T-P</w:t>
            </w:r>
          </w:p>
          <w:p w14:paraId="6F5FAC76" w14:textId="77777777" w:rsidR="00BE1353" w:rsidRDefault="00BE1353" w:rsidP="00BE1353">
            <w:pPr>
              <w:rPr>
                <w:lang w:eastAsia="en-US"/>
              </w:rPr>
            </w:pPr>
            <w:r>
              <w:rPr>
                <w:lang w:eastAsia="en-US"/>
              </w:rPr>
              <w:t>Boîtes 17 et 18</w:t>
            </w:r>
          </w:p>
          <w:p w14:paraId="723D4D26" w14:textId="77777777" w:rsidR="00D9088A" w:rsidRPr="00A674F8" w:rsidRDefault="00D9088A" w:rsidP="00883876">
            <w:pPr>
              <w:rPr>
                <w:lang w:eastAsia="en-US"/>
              </w:rPr>
            </w:pPr>
          </w:p>
        </w:tc>
        <w:tc>
          <w:tcPr>
            <w:tcW w:w="7801" w:type="dxa"/>
          </w:tcPr>
          <w:p w14:paraId="71BE4F19" w14:textId="3E80F2E9" w:rsidR="00D9088A" w:rsidRDefault="00BE1353" w:rsidP="0034758D">
            <w:pPr>
              <w:pStyle w:val="Niveau4"/>
            </w:pPr>
            <w:bookmarkStart w:id="287" w:name="_Toc223440187"/>
            <w:r>
              <w:t xml:space="preserve">P110/A8/3.10 : </w:t>
            </w:r>
            <w:r w:rsidR="00D9088A">
              <w:t>Prescription sylvicole</w:t>
            </w:r>
            <w:bookmarkEnd w:id="287"/>
            <w:r w:rsidR="00D9088A">
              <w:t xml:space="preserve"> </w:t>
            </w:r>
          </w:p>
          <w:p w14:paraId="29B98576" w14:textId="22202CB3" w:rsidR="00850864" w:rsidRDefault="00277E99" w:rsidP="00277E99">
            <w:pPr>
              <w:rPr>
                <w:lang w:eastAsia="en-US"/>
              </w:rPr>
            </w:pPr>
            <w:r w:rsidRPr="00277E99">
              <w:rPr>
                <w:lang w:eastAsia="en-US"/>
              </w:rPr>
              <w:t xml:space="preserve">– </w:t>
            </w:r>
            <w:r w:rsidR="00850864">
              <w:rPr>
                <w:lang w:eastAsia="en-US"/>
              </w:rPr>
              <w:t>1965-2006</w:t>
            </w:r>
            <w:r w:rsidR="001C58CD" w:rsidRPr="00277E99">
              <w:rPr>
                <w:highlight w:val="yellow"/>
                <w:lang w:eastAsia="en-US"/>
              </w:rPr>
              <w:t>. – X cm de documents textuels</w:t>
            </w:r>
            <w:r>
              <w:rPr>
                <w:lang w:eastAsia="en-US"/>
              </w:rPr>
              <w:t>.</w:t>
            </w:r>
          </w:p>
          <w:p w14:paraId="61BC9BC1" w14:textId="77777777" w:rsidR="00850864" w:rsidRDefault="00850864" w:rsidP="00850864">
            <w:pPr>
              <w:rPr>
                <w:lang w:eastAsia="en-US"/>
              </w:rPr>
            </w:pPr>
            <w:r>
              <w:rPr>
                <w:lang w:eastAsia="en-US"/>
              </w:rPr>
              <w:t>Ce dossier comprend des documents la végétation, le programme « Terres en friches</w:t>
            </w:r>
            <w:r w:rsidR="00BE1353">
              <w:rPr>
                <w:lang w:eastAsia="en-US"/>
              </w:rPr>
              <w:t> »</w:t>
            </w:r>
            <w:r>
              <w:rPr>
                <w:lang w:eastAsia="en-US"/>
              </w:rPr>
              <w:t>, le reboisement et les travaux sylvicoles et des certificats d’autorisations.</w:t>
            </w:r>
          </w:p>
          <w:p w14:paraId="34C5AD8E" w14:textId="7953E912" w:rsidR="005C00F9" w:rsidRPr="00850864" w:rsidRDefault="005C00F9" w:rsidP="00850864">
            <w:pPr>
              <w:rPr>
                <w:lang w:eastAsia="en-US"/>
              </w:rPr>
            </w:pPr>
          </w:p>
        </w:tc>
      </w:tr>
      <w:tr w:rsidR="005C00F9" w:rsidRPr="001D23D4" w14:paraId="1278A780" w14:textId="77777777" w:rsidTr="005E2181">
        <w:trPr>
          <w:trHeight w:val="873"/>
        </w:trPr>
        <w:tc>
          <w:tcPr>
            <w:tcW w:w="1555" w:type="dxa"/>
            <w:shd w:val="clear" w:color="auto" w:fill="D9D9D9" w:themeFill="background1" w:themeFillShade="D9"/>
          </w:tcPr>
          <w:p w14:paraId="2EC73EC3" w14:textId="77777777" w:rsidR="005C00F9" w:rsidRDefault="005C00F9" w:rsidP="005C00F9">
            <w:pPr>
              <w:rPr>
                <w:lang w:eastAsia="en-US"/>
              </w:rPr>
            </w:pPr>
            <w:r w:rsidRPr="00A674F8">
              <w:rPr>
                <w:lang w:eastAsia="en-US"/>
              </w:rPr>
              <w:t>R-E-T-P</w:t>
            </w:r>
          </w:p>
          <w:p w14:paraId="7471E7C2" w14:textId="77777777" w:rsidR="005C00F9" w:rsidRPr="00A674F8" w:rsidRDefault="005C00F9" w:rsidP="005C00F9">
            <w:pPr>
              <w:rPr>
                <w:lang w:eastAsia="en-US"/>
              </w:rPr>
            </w:pPr>
          </w:p>
        </w:tc>
        <w:tc>
          <w:tcPr>
            <w:tcW w:w="7801" w:type="dxa"/>
          </w:tcPr>
          <w:p w14:paraId="4A9C5C0D" w14:textId="1B082828" w:rsidR="005C00F9" w:rsidRDefault="005C00F9" w:rsidP="0034758D">
            <w:pPr>
              <w:pStyle w:val="Niveau4"/>
            </w:pPr>
            <w:bookmarkStart w:id="288" w:name="P110A8311Contratsdebois"/>
            <w:bookmarkStart w:id="289" w:name="_Toc223440188"/>
            <w:r>
              <w:t xml:space="preserve">P110/A8/3.11 : Contrats </w:t>
            </w:r>
            <w:r w:rsidR="00215877">
              <w:t>de bois</w:t>
            </w:r>
            <w:bookmarkEnd w:id="289"/>
          </w:p>
          <w:bookmarkEnd w:id="288"/>
          <w:p w14:paraId="6B8433D7" w14:textId="5CE072CC" w:rsidR="005C00F9" w:rsidRDefault="005C00F9" w:rsidP="005C00F9">
            <w:pPr>
              <w:rPr>
                <w:lang w:eastAsia="en-US"/>
              </w:rPr>
            </w:pPr>
            <w:r w:rsidRPr="005C00F9">
              <w:rPr>
                <w:lang w:eastAsia="en-US"/>
              </w:rPr>
              <w:t xml:space="preserve">– </w:t>
            </w:r>
            <w:r>
              <w:rPr>
                <w:lang w:eastAsia="en-US"/>
              </w:rPr>
              <w:t>1916</w:t>
            </w:r>
            <w:r w:rsidR="00277E99">
              <w:rPr>
                <w:lang w:eastAsia="en-US"/>
              </w:rPr>
              <w:t>-1918</w:t>
            </w:r>
            <w:r w:rsidRPr="005C00F9">
              <w:rPr>
                <w:highlight w:val="yellow"/>
                <w:lang w:eastAsia="en-US"/>
              </w:rPr>
              <w:t>. – X cm de documents textuels</w:t>
            </w:r>
            <w:r w:rsidR="00277E99">
              <w:rPr>
                <w:lang w:eastAsia="en-US"/>
              </w:rPr>
              <w:t>.</w:t>
            </w:r>
          </w:p>
          <w:p w14:paraId="32876EDC" w14:textId="77777777" w:rsidR="005C00F9" w:rsidRDefault="005C00F9" w:rsidP="005C00F9">
            <w:pPr>
              <w:rPr>
                <w:lang w:eastAsia="en-US"/>
              </w:rPr>
            </w:pPr>
          </w:p>
          <w:p w14:paraId="19513F5C" w14:textId="0269836D" w:rsidR="00215877" w:rsidRDefault="005C00F9" w:rsidP="005C00F9">
            <w:pPr>
              <w:rPr>
                <w:lang w:eastAsia="en-US"/>
              </w:rPr>
            </w:pPr>
            <w:r>
              <w:rPr>
                <w:lang w:eastAsia="en-US"/>
              </w:rPr>
              <w:t xml:space="preserve">Ce dossier comprend </w:t>
            </w:r>
            <w:r w:rsidR="00215877">
              <w:rPr>
                <w:lang w:eastAsia="en-US"/>
              </w:rPr>
              <w:t xml:space="preserve">des </w:t>
            </w:r>
            <w:r>
              <w:rPr>
                <w:lang w:eastAsia="en-US"/>
              </w:rPr>
              <w:t>contrat</w:t>
            </w:r>
            <w:r w:rsidR="00215877">
              <w:rPr>
                <w:lang w:eastAsia="en-US"/>
              </w:rPr>
              <w:t>s relatifs aux forêts et au bois, droits de coupe et permis de coupe.</w:t>
            </w:r>
            <w:r w:rsidR="00F172F0">
              <w:rPr>
                <w:lang w:eastAsia="en-US"/>
              </w:rPr>
              <w:t xml:space="preserve"> Paiements pour coupe de bois.</w:t>
            </w:r>
          </w:p>
          <w:p w14:paraId="3F671906" w14:textId="77777777" w:rsidR="00215877" w:rsidRDefault="00215877" w:rsidP="005C00F9">
            <w:pPr>
              <w:rPr>
                <w:lang w:eastAsia="en-US"/>
              </w:rPr>
            </w:pPr>
          </w:p>
          <w:p w14:paraId="49C5A622" w14:textId="36E5DB7B" w:rsidR="005C00F9" w:rsidRDefault="00215877">
            <w:pPr>
              <w:pStyle w:val="Paragraphedeliste"/>
              <w:numPr>
                <w:ilvl w:val="0"/>
                <w:numId w:val="30"/>
              </w:numPr>
              <w:rPr>
                <w:color w:val="70AD47" w:themeColor="accent6"/>
                <w:lang w:eastAsia="en-US"/>
              </w:rPr>
            </w:pPr>
            <w:r w:rsidRPr="00215877">
              <w:rPr>
                <w:color w:val="70AD47" w:themeColor="accent6"/>
                <w:lang w:eastAsia="en-US"/>
              </w:rPr>
              <w:t xml:space="preserve">Contrat </w:t>
            </w:r>
            <w:r w:rsidR="005C00F9" w:rsidRPr="00215877">
              <w:rPr>
                <w:color w:val="70AD47" w:themeColor="accent6"/>
                <w:lang w:eastAsia="en-US"/>
              </w:rPr>
              <w:t>de la New York and Dominion Corporation qui achète des droits de coupe</w:t>
            </w:r>
            <w:r w:rsidR="00EA29C3" w:rsidRPr="00215877">
              <w:rPr>
                <w:color w:val="70AD47" w:themeColor="accent6"/>
                <w:lang w:eastAsia="en-US"/>
              </w:rPr>
              <w:t xml:space="preserve"> des Pères Trappistes de Mistassini </w:t>
            </w:r>
            <w:r w:rsidR="00F172F0">
              <w:rPr>
                <w:color w:val="70AD47" w:themeColor="accent6"/>
                <w:lang w:eastAsia="en-US"/>
              </w:rPr>
              <w:t xml:space="preserve">et pour achat de bois </w:t>
            </w:r>
            <w:r>
              <w:rPr>
                <w:color w:val="70AD47" w:themeColor="accent6"/>
                <w:lang w:eastAsia="en-US"/>
              </w:rPr>
              <w:t>(</w:t>
            </w:r>
            <w:r w:rsidR="00EA29C3" w:rsidRPr="00215877">
              <w:rPr>
                <w:color w:val="70AD47" w:themeColor="accent6"/>
                <w:lang w:eastAsia="en-US"/>
              </w:rPr>
              <w:t>1916</w:t>
            </w:r>
            <w:r w:rsidR="00F172F0">
              <w:rPr>
                <w:color w:val="70AD47" w:themeColor="accent6"/>
                <w:lang w:eastAsia="en-US"/>
              </w:rPr>
              <w:t>-1918</w:t>
            </w:r>
            <w:r>
              <w:rPr>
                <w:color w:val="70AD47" w:themeColor="accent6"/>
                <w:lang w:eastAsia="en-US"/>
              </w:rPr>
              <w:t>);</w:t>
            </w:r>
          </w:p>
          <w:p w14:paraId="66841F51" w14:textId="5B2C81CD" w:rsidR="00F172F0" w:rsidRDefault="00F172F0">
            <w:pPr>
              <w:pStyle w:val="Paragraphedeliste"/>
              <w:numPr>
                <w:ilvl w:val="0"/>
                <w:numId w:val="30"/>
              </w:numPr>
              <w:rPr>
                <w:color w:val="70AD47" w:themeColor="accent6"/>
                <w:lang w:eastAsia="en-US"/>
              </w:rPr>
            </w:pPr>
            <w:r>
              <w:rPr>
                <w:color w:val="70AD47" w:themeColor="accent6"/>
                <w:lang w:eastAsia="en-US"/>
              </w:rPr>
              <w:t>Salaires des employés pour la coupe et le mesurage de bois et rapports quotidiens à la New York and Dominion Corp. (1918);</w:t>
            </w:r>
          </w:p>
          <w:p w14:paraId="1D30F0D8" w14:textId="221C83DC" w:rsidR="00BD169C" w:rsidRPr="00BD169C" w:rsidRDefault="00BD169C">
            <w:pPr>
              <w:pStyle w:val="Paragraphedeliste"/>
              <w:numPr>
                <w:ilvl w:val="0"/>
                <w:numId w:val="30"/>
              </w:numPr>
              <w:rPr>
                <w:color w:val="70AD47" w:themeColor="accent6"/>
                <w:lang w:eastAsia="en-US"/>
              </w:rPr>
            </w:pPr>
            <w:r>
              <w:rPr>
                <w:lang w:eastAsia="en-US"/>
              </w:rPr>
              <w:t>J. Adélard Gagnon des Chantiers Gagnon Enrg. de Dolbeau s’adressant à John Stadler et Charles Mead de la Lake St. John Power &amp; Paper Co. Ltd. concernant la coupe de bois (1930-1942);</w:t>
            </w:r>
          </w:p>
          <w:p w14:paraId="7EE7352C" w14:textId="77777777" w:rsidR="005C00F9" w:rsidRDefault="005C00F9" w:rsidP="00BD169C"/>
          <w:p w14:paraId="2022918B" w14:textId="26186EDE" w:rsidR="00BD169C" w:rsidRPr="00BD169C" w:rsidRDefault="00BD169C" w:rsidP="00BD169C">
            <w:pPr>
              <w:rPr>
                <w:i/>
                <w:iCs/>
              </w:rPr>
            </w:pPr>
            <w:r>
              <w:rPr>
                <w:i/>
                <w:iCs/>
              </w:rPr>
              <w:t xml:space="preserve">Notes : </w:t>
            </w:r>
          </w:p>
          <w:p w14:paraId="4184B45C" w14:textId="038BF433" w:rsidR="00BD169C" w:rsidRDefault="00BD169C" w:rsidP="00BD169C">
            <w:r>
              <w:t xml:space="preserve">Voir aussi </w:t>
            </w:r>
            <w:hyperlink w:anchor="P110A712UsineDolbeau" w:history="1">
              <w:r w:rsidRPr="00BD169C">
                <w:rPr>
                  <w:rStyle w:val="Lienhypertexte"/>
                </w:rPr>
                <w:t>P110/A7/1.2 Usine de Dolbeau</w:t>
              </w:r>
            </w:hyperlink>
            <w:r>
              <w:t xml:space="preserve"> pour les correspondances amicales avec les dirigeants de la Lake St. John ou de la St-Lawrence de Dolbeau n’étant pas liées à des contrats ou des paiements.</w:t>
            </w:r>
          </w:p>
          <w:p w14:paraId="50D4E597" w14:textId="37F9A119" w:rsidR="00BD169C" w:rsidRDefault="00BD169C" w:rsidP="00BD169C"/>
        </w:tc>
      </w:tr>
      <w:tr w:rsidR="00D628AA" w:rsidRPr="001D23D4" w14:paraId="5FFA3D31" w14:textId="77777777" w:rsidTr="005E2181">
        <w:trPr>
          <w:trHeight w:val="873"/>
        </w:trPr>
        <w:tc>
          <w:tcPr>
            <w:tcW w:w="1555" w:type="dxa"/>
            <w:shd w:val="clear" w:color="auto" w:fill="D9D9D9" w:themeFill="background1" w:themeFillShade="D9"/>
          </w:tcPr>
          <w:p w14:paraId="2BC89281" w14:textId="77777777" w:rsidR="00D628AA" w:rsidRDefault="00D628AA" w:rsidP="00D628AA">
            <w:pPr>
              <w:rPr>
                <w:lang w:eastAsia="en-US"/>
              </w:rPr>
            </w:pPr>
            <w:r w:rsidRPr="00A674F8">
              <w:rPr>
                <w:lang w:eastAsia="en-US"/>
              </w:rPr>
              <w:t>R-E-T-P</w:t>
            </w:r>
          </w:p>
          <w:p w14:paraId="4669D109" w14:textId="77777777" w:rsidR="00D628AA" w:rsidRPr="00A674F8" w:rsidRDefault="00D628AA" w:rsidP="00D628AA">
            <w:pPr>
              <w:rPr>
                <w:lang w:eastAsia="en-US"/>
              </w:rPr>
            </w:pPr>
          </w:p>
        </w:tc>
        <w:tc>
          <w:tcPr>
            <w:tcW w:w="7801" w:type="dxa"/>
          </w:tcPr>
          <w:p w14:paraId="48A91E7A" w14:textId="019CFA7C" w:rsidR="00D628AA" w:rsidRDefault="00D628AA" w:rsidP="00D628AA">
            <w:pPr>
              <w:pStyle w:val="Niveau4"/>
            </w:pPr>
            <w:bookmarkStart w:id="290" w:name="P110A8312StatistiquesForet"/>
            <w:bookmarkStart w:id="291" w:name="_Toc223440189"/>
            <w:r>
              <w:t>P110/A8/3.12 : Statistiques</w:t>
            </w:r>
            <w:r w:rsidR="00F7265C">
              <w:t xml:space="preserve"> et études</w:t>
            </w:r>
            <w:bookmarkEnd w:id="291"/>
          </w:p>
          <w:bookmarkEnd w:id="290"/>
          <w:p w14:paraId="1B031054" w14:textId="3826A921" w:rsidR="00D628AA" w:rsidRDefault="00D628AA" w:rsidP="00D628AA">
            <w:pPr>
              <w:rPr>
                <w:lang w:eastAsia="en-US"/>
              </w:rPr>
            </w:pPr>
            <w:r w:rsidRPr="005C00F9">
              <w:rPr>
                <w:lang w:eastAsia="en-US"/>
              </w:rPr>
              <w:t xml:space="preserve">– </w:t>
            </w:r>
            <w:r>
              <w:rPr>
                <w:lang w:eastAsia="en-US"/>
              </w:rPr>
              <w:t>1941</w:t>
            </w:r>
            <w:r w:rsidR="008E5496">
              <w:rPr>
                <w:lang w:eastAsia="en-US"/>
              </w:rPr>
              <w:t>-1946</w:t>
            </w:r>
            <w:r w:rsidRPr="005C00F9">
              <w:rPr>
                <w:highlight w:val="yellow"/>
                <w:lang w:eastAsia="en-US"/>
              </w:rPr>
              <w:t>. – X cm de documents textuels</w:t>
            </w:r>
            <w:r w:rsidR="00277E99">
              <w:rPr>
                <w:lang w:eastAsia="en-US"/>
              </w:rPr>
              <w:t>.</w:t>
            </w:r>
          </w:p>
          <w:p w14:paraId="5F963078" w14:textId="77777777" w:rsidR="00D628AA" w:rsidRDefault="00D628AA" w:rsidP="00D628AA">
            <w:pPr>
              <w:rPr>
                <w:lang w:eastAsia="en-US"/>
              </w:rPr>
            </w:pPr>
          </w:p>
          <w:p w14:paraId="1FCE5026" w14:textId="1180AF9A" w:rsidR="00D628AA" w:rsidRDefault="00D628AA" w:rsidP="00D628AA">
            <w:pPr>
              <w:rPr>
                <w:lang w:eastAsia="en-US"/>
              </w:rPr>
            </w:pPr>
            <w:r>
              <w:rPr>
                <w:lang w:eastAsia="en-US"/>
              </w:rPr>
              <w:t>Ce dossier comprend des études et des statistiques relativement à la production</w:t>
            </w:r>
            <w:r w:rsidR="00F7265C">
              <w:rPr>
                <w:lang w:eastAsia="en-US"/>
              </w:rPr>
              <w:t xml:space="preserve"> de bois,</w:t>
            </w:r>
            <w:r>
              <w:rPr>
                <w:lang w:eastAsia="en-US"/>
              </w:rPr>
              <w:t xml:space="preserve"> à la coupe forestière</w:t>
            </w:r>
            <w:r w:rsidR="00F7265C">
              <w:rPr>
                <w:lang w:eastAsia="en-US"/>
              </w:rPr>
              <w:t xml:space="preserve"> et aux procédés techniques du domaine</w:t>
            </w:r>
            <w:r>
              <w:rPr>
                <w:lang w:eastAsia="en-US"/>
              </w:rPr>
              <w:t>.</w:t>
            </w:r>
          </w:p>
          <w:p w14:paraId="48E59281" w14:textId="77777777" w:rsidR="00D628AA" w:rsidRDefault="00D628AA" w:rsidP="00D628AA">
            <w:pPr>
              <w:rPr>
                <w:lang w:eastAsia="en-US"/>
              </w:rPr>
            </w:pPr>
          </w:p>
          <w:p w14:paraId="61911BC3" w14:textId="276CEA3F" w:rsidR="00D628AA" w:rsidRDefault="00D628AA">
            <w:pPr>
              <w:pStyle w:val="Paragraphedeliste"/>
              <w:numPr>
                <w:ilvl w:val="0"/>
                <w:numId w:val="30"/>
              </w:numPr>
              <w:rPr>
                <w:color w:val="70AD47" w:themeColor="accent6"/>
                <w:lang w:eastAsia="en-US"/>
              </w:rPr>
            </w:pPr>
            <w:r>
              <w:rPr>
                <w:color w:val="70AD47" w:themeColor="accent6"/>
                <w:lang w:eastAsia="en-US"/>
              </w:rPr>
              <w:t>Statistiques de production de bois par provinces canadiennes, une étude de la Canadian Lumbermen’s Association (1941);</w:t>
            </w:r>
          </w:p>
          <w:p w14:paraId="16BD5497" w14:textId="7A8A1188" w:rsidR="00F7265C" w:rsidRPr="00215877" w:rsidRDefault="00F7265C">
            <w:pPr>
              <w:pStyle w:val="Paragraphedeliste"/>
              <w:numPr>
                <w:ilvl w:val="0"/>
                <w:numId w:val="30"/>
              </w:numPr>
              <w:rPr>
                <w:color w:val="70AD47" w:themeColor="accent6"/>
                <w:lang w:eastAsia="en-US"/>
              </w:rPr>
            </w:pPr>
            <w:r>
              <w:rPr>
                <w:color w:val="70AD47" w:themeColor="accent6"/>
                <w:lang w:eastAsia="en-US"/>
              </w:rPr>
              <w:t xml:space="preserve">Recherche et développement au sujet de procédés pour durcir le bois et rapport Berliner sur le cacao et le chocolat (1946); </w:t>
            </w:r>
          </w:p>
          <w:p w14:paraId="6485116C" w14:textId="77777777" w:rsidR="00D628AA" w:rsidRDefault="00D628AA" w:rsidP="00D628AA">
            <w:pPr>
              <w:pStyle w:val="Niveau4"/>
            </w:pPr>
          </w:p>
        </w:tc>
      </w:tr>
      <w:tr w:rsidR="00461EE3" w:rsidRPr="001D23D4" w14:paraId="4BD8B7E9" w14:textId="77777777" w:rsidTr="005E2181">
        <w:trPr>
          <w:trHeight w:val="873"/>
        </w:trPr>
        <w:tc>
          <w:tcPr>
            <w:tcW w:w="1555" w:type="dxa"/>
            <w:shd w:val="clear" w:color="auto" w:fill="D9D9D9" w:themeFill="background1" w:themeFillShade="D9"/>
          </w:tcPr>
          <w:p w14:paraId="617F33FC" w14:textId="77777777" w:rsidR="00461EE3" w:rsidRDefault="00461EE3" w:rsidP="00461EE3">
            <w:pPr>
              <w:rPr>
                <w:lang w:eastAsia="en-US"/>
              </w:rPr>
            </w:pPr>
            <w:r w:rsidRPr="00A674F8">
              <w:rPr>
                <w:lang w:eastAsia="en-US"/>
              </w:rPr>
              <w:t>R-E-T-P</w:t>
            </w:r>
          </w:p>
          <w:p w14:paraId="590E9C69" w14:textId="77777777" w:rsidR="00461EE3" w:rsidRPr="00A674F8" w:rsidRDefault="00461EE3" w:rsidP="00461EE3">
            <w:pPr>
              <w:rPr>
                <w:lang w:eastAsia="en-US"/>
              </w:rPr>
            </w:pPr>
          </w:p>
        </w:tc>
        <w:tc>
          <w:tcPr>
            <w:tcW w:w="7801" w:type="dxa"/>
          </w:tcPr>
          <w:p w14:paraId="67FA4427" w14:textId="4A9C4971" w:rsidR="00461EE3" w:rsidRDefault="00461EE3" w:rsidP="00461EE3">
            <w:pPr>
              <w:pStyle w:val="Niveau4"/>
            </w:pPr>
            <w:bookmarkStart w:id="292" w:name="_Toc223440190"/>
            <w:r>
              <w:t>P110/A8/3.13 : Machines et outils</w:t>
            </w:r>
            <w:bookmarkEnd w:id="292"/>
          </w:p>
          <w:p w14:paraId="071584CE" w14:textId="29A0F412" w:rsidR="00461EE3" w:rsidRDefault="00461EE3" w:rsidP="00461EE3">
            <w:pPr>
              <w:rPr>
                <w:lang w:eastAsia="en-US"/>
              </w:rPr>
            </w:pPr>
            <w:r w:rsidRPr="005C00F9">
              <w:rPr>
                <w:lang w:eastAsia="en-US"/>
              </w:rPr>
              <w:t xml:space="preserve">– </w:t>
            </w:r>
            <w:r>
              <w:rPr>
                <w:lang w:eastAsia="en-US"/>
              </w:rPr>
              <w:t>1933</w:t>
            </w:r>
            <w:r w:rsidRPr="005C00F9">
              <w:rPr>
                <w:highlight w:val="yellow"/>
                <w:lang w:eastAsia="en-US"/>
              </w:rPr>
              <w:t>. – X cm de documents textuels</w:t>
            </w:r>
            <w:r w:rsidR="00277E99">
              <w:rPr>
                <w:lang w:eastAsia="en-US"/>
              </w:rPr>
              <w:t>.</w:t>
            </w:r>
          </w:p>
          <w:p w14:paraId="5F94973E" w14:textId="77777777" w:rsidR="00461EE3" w:rsidRDefault="00461EE3" w:rsidP="00461EE3">
            <w:pPr>
              <w:rPr>
                <w:lang w:eastAsia="en-US"/>
              </w:rPr>
            </w:pPr>
          </w:p>
          <w:p w14:paraId="156CAC4C" w14:textId="0D409640" w:rsidR="00461EE3" w:rsidRPr="00461EE3" w:rsidRDefault="00461EE3" w:rsidP="00461EE3">
            <w:pPr>
              <w:rPr>
                <w:i/>
                <w:iCs/>
                <w:lang w:eastAsia="en-US"/>
              </w:rPr>
            </w:pPr>
            <w:r>
              <w:rPr>
                <w:i/>
                <w:iCs/>
                <w:lang w:eastAsia="en-US"/>
              </w:rPr>
              <w:t xml:space="preserve">Portée et contenu : </w:t>
            </w:r>
          </w:p>
          <w:p w14:paraId="627B1F81" w14:textId="583292EF" w:rsidR="00461EE3" w:rsidRDefault="00461EE3" w:rsidP="00461EE3">
            <w:pPr>
              <w:rPr>
                <w:lang w:eastAsia="en-US"/>
              </w:rPr>
            </w:pPr>
            <w:r>
              <w:rPr>
                <w:lang w:eastAsia="en-US"/>
              </w:rPr>
              <w:t xml:space="preserve">Ce dossier comprend de la correspondance concernant un planneur à bois et son état (1933). </w:t>
            </w:r>
          </w:p>
          <w:p w14:paraId="3952C8D5" w14:textId="3D1D51B9" w:rsidR="00DD5CE0" w:rsidRDefault="00DD5CE0" w:rsidP="00DD5CE0">
            <w:pPr>
              <w:rPr>
                <w:lang w:eastAsia="en-US"/>
              </w:rPr>
            </w:pPr>
            <w:r>
              <w:rPr>
                <w:lang w:eastAsia="en-US"/>
              </w:rPr>
              <w:t>Communication avec le bureau du shériff destinée à Aimé Boulanger de Dolbeau pour autoriser les Pères à faire usage d’une machine à travailler le bois « Bournival » (1934);</w:t>
            </w:r>
          </w:p>
          <w:p w14:paraId="3C8281E8" w14:textId="77777777" w:rsidR="00461EE3" w:rsidRDefault="00461EE3" w:rsidP="00461EE3">
            <w:pPr>
              <w:rPr>
                <w:lang w:eastAsia="en-US"/>
              </w:rPr>
            </w:pPr>
          </w:p>
          <w:p w14:paraId="2888DA4C" w14:textId="5AE71262" w:rsidR="00461EE3" w:rsidRPr="00461EE3" w:rsidRDefault="00461EE3" w:rsidP="00461EE3">
            <w:pPr>
              <w:rPr>
                <w:i/>
                <w:iCs/>
                <w:lang w:eastAsia="en-US"/>
              </w:rPr>
            </w:pPr>
            <w:r w:rsidRPr="00461EE3">
              <w:rPr>
                <w:i/>
                <w:iCs/>
                <w:lang w:eastAsia="en-US"/>
              </w:rPr>
              <w:t xml:space="preserve">Notes : </w:t>
            </w:r>
          </w:p>
          <w:p w14:paraId="6F0304AC" w14:textId="77777777" w:rsidR="00461EE3" w:rsidRDefault="00461EE3" w:rsidP="00461EE3">
            <w:pPr>
              <w:rPr>
                <w:lang w:eastAsia="en-US"/>
              </w:rPr>
            </w:pPr>
            <w:r>
              <w:rPr>
                <w:lang w:eastAsia="en-US"/>
              </w:rPr>
              <w:t xml:space="preserve">Ce document est manuscrit, écrit au stylo. </w:t>
            </w:r>
          </w:p>
          <w:p w14:paraId="73D4D490" w14:textId="3D11CD70" w:rsidR="00461EE3" w:rsidRDefault="00461EE3" w:rsidP="00461EE3">
            <w:pPr>
              <w:rPr>
                <w:lang w:eastAsia="en-US"/>
              </w:rPr>
            </w:pPr>
            <w:r>
              <w:rPr>
                <w:lang w:eastAsia="en-US"/>
              </w:rPr>
              <w:t xml:space="preserve">Original. </w:t>
            </w:r>
          </w:p>
          <w:p w14:paraId="20933EB0" w14:textId="77777777" w:rsidR="00461EE3" w:rsidRDefault="00461EE3" w:rsidP="00461EE3">
            <w:pPr>
              <w:pStyle w:val="Paragraphedeliste"/>
            </w:pPr>
          </w:p>
        </w:tc>
      </w:tr>
    </w:tbl>
    <w:p w14:paraId="3E6DC58E" w14:textId="77777777" w:rsidR="009E19E0" w:rsidRPr="004E4E06" w:rsidRDefault="009E19E0" w:rsidP="009E19E0"/>
    <w:p w14:paraId="561F0D4B" w14:textId="77777777" w:rsidR="009E19E0" w:rsidRDefault="009E19E0" w:rsidP="00B21581">
      <w:pPr>
        <w:pStyle w:val="Niveau3"/>
      </w:pPr>
      <w:bookmarkStart w:id="293" w:name="_Toc223440191"/>
      <w:r>
        <w:t>P110</w:t>
      </w:r>
      <w:r w:rsidRPr="00B321DF">
        <w:t>/A</w:t>
      </w:r>
      <w:r>
        <w:t>8</w:t>
      </w:r>
      <w:r w:rsidRPr="00B321DF">
        <w:t>/</w:t>
      </w:r>
      <w:r>
        <w:t>4</w:t>
      </w:r>
      <w:r w:rsidRPr="00B321DF">
        <w:t xml:space="preserve"> : </w:t>
      </w:r>
      <w:r>
        <w:t>Agriculture</w:t>
      </w:r>
      <w:bookmarkEnd w:id="293"/>
    </w:p>
    <w:p w14:paraId="004DDEDA" w14:textId="77777777" w:rsidR="009E19E0" w:rsidRDefault="009E19E0" w:rsidP="009E19E0">
      <w:pPr>
        <w:rPr>
          <w:lang w:eastAsia="en-US"/>
        </w:rPr>
      </w:pPr>
      <w:r>
        <w:rPr>
          <w:lang w:eastAsia="en-US"/>
        </w:rPr>
        <w:t xml:space="preserve">– 1911-1992. – 54 cm de documents textuels, incluant 4 grands livres. – </w:t>
      </w:r>
      <w:r w:rsidRPr="000E1668">
        <w:rPr>
          <w:highlight w:val="yellow"/>
          <w:lang w:eastAsia="en-US"/>
        </w:rPr>
        <w:t>2 photographies (aériennes); n&amp;b. (à déplacer)</w:t>
      </w:r>
    </w:p>
    <w:p w14:paraId="466AF430" w14:textId="77777777" w:rsidR="009E19E0" w:rsidRDefault="009E19E0" w:rsidP="009E19E0">
      <w:pPr>
        <w:rPr>
          <w:lang w:eastAsia="en-US"/>
        </w:rPr>
      </w:pPr>
      <w:r>
        <w:rPr>
          <w:lang w:eastAsia="en-US"/>
        </w:rPr>
        <w:t>Boîtes 5 à 7.</w:t>
      </w:r>
    </w:p>
    <w:p w14:paraId="1026A89D" w14:textId="77777777" w:rsidR="009E19E0" w:rsidRDefault="009E19E0" w:rsidP="009E19E0">
      <w:pPr>
        <w:rPr>
          <w:lang w:eastAsia="en-US"/>
        </w:rPr>
      </w:pPr>
    </w:p>
    <w:p w14:paraId="1440A025" w14:textId="6841AD85" w:rsidR="009E19E0" w:rsidRPr="0098670E" w:rsidRDefault="009E19E0" w:rsidP="009E19E0">
      <w:pPr>
        <w:rPr>
          <w:i/>
          <w:iCs/>
          <w:lang w:eastAsia="en-US"/>
        </w:rPr>
      </w:pPr>
      <w:r w:rsidRPr="0098670E">
        <w:rPr>
          <w:highlight w:val="yellow"/>
          <w:lang w:eastAsia="en-US"/>
        </w:rPr>
        <w:t xml:space="preserve">La sous-sous-série </w:t>
      </w:r>
      <w:r w:rsidRPr="0098670E">
        <w:rPr>
          <w:i/>
          <w:iCs/>
          <w:highlight w:val="yellow"/>
          <w:lang w:eastAsia="en-US"/>
        </w:rPr>
        <w:t xml:space="preserve">Agriculture </w:t>
      </w:r>
      <w:r w:rsidRPr="0098670E">
        <w:rPr>
          <w:highlight w:val="yellow"/>
          <w:lang w:eastAsia="en-US"/>
        </w:rPr>
        <w:t xml:space="preserve">comprend les dossiers </w:t>
      </w:r>
      <w:r w:rsidRPr="0098670E">
        <w:rPr>
          <w:i/>
          <w:iCs/>
          <w:highlight w:val="yellow"/>
          <w:lang w:eastAsia="en-US"/>
        </w:rPr>
        <w:t>Aliments, Apiculture, Bilan, Bluets (bleuets), Conserverie, Élevages, Employés, Équipements, État des opérations,</w:t>
      </w:r>
      <w:r w:rsidRPr="0098670E">
        <w:rPr>
          <w:highlight w:val="yellow"/>
          <w:lang w:eastAsia="en-US"/>
        </w:rPr>
        <w:t xml:space="preserve"> …</w:t>
      </w:r>
    </w:p>
    <w:p w14:paraId="0E4C70D4" w14:textId="77777777" w:rsidR="009E19E0" w:rsidRDefault="009E19E0" w:rsidP="009E19E0"/>
    <w:p w14:paraId="4E37EEF6" w14:textId="77777777" w:rsidR="00F64574" w:rsidRPr="001D23D4" w:rsidRDefault="00F64574" w:rsidP="00F64574">
      <w:pPr>
        <w:pStyle w:val="Niveau4"/>
      </w:pPr>
      <w:bookmarkStart w:id="294" w:name="P110A841Culturedessols"/>
      <w:bookmarkStart w:id="295" w:name="_Toc223440192"/>
      <w:r w:rsidRPr="001D23D4">
        <w:t xml:space="preserve">P110/A8/4.1 : </w:t>
      </w:r>
      <w:r>
        <w:t>Culture (sols cultivés)</w:t>
      </w:r>
      <w:bookmarkEnd w:id="295"/>
    </w:p>
    <w:bookmarkEnd w:id="294"/>
    <w:p w14:paraId="52D73DFD" w14:textId="77777777" w:rsidR="00F64574" w:rsidRDefault="00F64574" w:rsidP="00F64574">
      <w:pPr>
        <w:rPr>
          <w:lang w:eastAsia="en-US"/>
        </w:rPr>
      </w:pPr>
      <w:r>
        <w:rPr>
          <w:lang w:eastAsia="en-US"/>
        </w:rPr>
        <w:t>– Année. – X cm de documents textuels.</w:t>
      </w:r>
    </w:p>
    <w:p w14:paraId="1A9D4F48" w14:textId="77777777" w:rsidR="00C32EB7" w:rsidRDefault="00C32EB7" w:rsidP="00F64574">
      <w:pPr>
        <w:rPr>
          <w:lang w:eastAsia="en-US"/>
        </w:rPr>
      </w:pPr>
    </w:p>
    <w:p w14:paraId="18D3586E" w14:textId="77777777" w:rsidR="00C32EB7" w:rsidRPr="00C32EB7" w:rsidRDefault="00C32EB7" w:rsidP="00C32EB7">
      <w:pPr>
        <w:rPr>
          <w:i/>
          <w:iCs/>
          <w:lang w:eastAsia="en-US"/>
        </w:rPr>
      </w:pPr>
      <w:r>
        <w:rPr>
          <w:i/>
          <w:iCs/>
          <w:lang w:eastAsia="en-US"/>
        </w:rPr>
        <w:t xml:space="preserve">Portée et contenu : </w:t>
      </w:r>
    </w:p>
    <w:p w14:paraId="0763C042" w14:textId="2C234E60" w:rsidR="00C32EB7" w:rsidRDefault="00C32EB7" w:rsidP="00C32EB7">
      <w:pPr>
        <w:rPr>
          <w:lang w:eastAsia="en-US"/>
        </w:rPr>
      </w:pPr>
      <w:r>
        <w:rPr>
          <w:lang w:eastAsia="en-US"/>
        </w:rPr>
        <w:t>Cette sous-série comprend…</w:t>
      </w:r>
    </w:p>
    <w:p w14:paraId="1E1CA3A7" w14:textId="77777777" w:rsidR="00C32EB7" w:rsidRDefault="00C32EB7" w:rsidP="00C32EB7">
      <w:pPr>
        <w:rPr>
          <w:lang w:eastAsia="en-US"/>
        </w:rPr>
      </w:pPr>
    </w:p>
    <w:p w14:paraId="3DEB3D19" w14:textId="368E961C" w:rsidR="00C32EB7" w:rsidRPr="00C32EB7" w:rsidRDefault="00C32EB7" w:rsidP="00F64574">
      <w:pPr>
        <w:rPr>
          <w:i/>
          <w:iCs/>
          <w:lang w:eastAsia="en-US"/>
        </w:rPr>
      </w:pPr>
      <w:r>
        <w:rPr>
          <w:i/>
          <w:iCs/>
          <w:lang w:eastAsia="en-US"/>
        </w:rPr>
        <w:t xml:space="preserve">Notes : </w:t>
      </w:r>
    </w:p>
    <w:p w14:paraId="6C086661" w14:textId="63F7F250" w:rsidR="00C32EB7" w:rsidRDefault="00C32EB7" w:rsidP="00F64574">
      <w:pPr>
        <w:rPr>
          <w:lang w:eastAsia="en-US"/>
        </w:rPr>
      </w:pPr>
      <w:r>
        <w:rPr>
          <w:lang w:eastAsia="en-US"/>
        </w:rPr>
        <w:t xml:space="preserve">Voir aussi </w:t>
      </w:r>
      <w:hyperlink w:anchor="P110A847EquipementAgricole" w:history="1">
        <w:r w:rsidRPr="00C32EB7">
          <w:rPr>
            <w:rStyle w:val="Lienhypertexte"/>
            <w:lang w:eastAsia="en-US"/>
          </w:rPr>
          <w:t>P110/A8/4.7 Équipements agricoles</w:t>
        </w:r>
      </w:hyperlink>
      <w:r>
        <w:rPr>
          <w:lang w:eastAsia="en-US"/>
        </w:rPr>
        <w:t xml:space="preserve"> pour davantage de documents et de correspondances concernant la machinerie et les outils utilisés en agriculture.</w:t>
      </w:r>
    </w:p>
    <w:p w14:paraId="4B10F157" w14:textId="77777777" w:rsidR="00F64574" w:rsidRPr="004E4E06" w:rsidRDefault="00F64574" w:rsidP="009E19E0"/>
    <w:tbl>
      <w:tblPr>
        <w:tblW w:w="9356" w:type="dxa"/>
        <w:tblInd w:w="-567" w:type="dxa"/>
        <w:shd w:val="clear" w:color="auto" w:fill="D9D9D9"/>
        <w:tblLook w:val="04A0" w:firstRow="1" w:lastRow="0" w:firstColumn="1" w:lastColumn="0" w:noHBand="0" w:noVBand="1"/>
      </w:tblPr>
      <w:tblGrid>
        <w:gridCol w:w="1555"/>
        <w:gridCol w:w="7801"/>
      </w:tblGrid>
      <w:tr w:rsidR="0021646B" w:rsidRPr="00A674F8" w14:paraId="64FAE22A" w14:textId="77777777" w:rsidTr="005E2181">
        <w:trPr>
          <w:trHeight w:val="873"/>
        </w:trPr>
        <w:tc>
          <w:tcPr>
            <w:tcW w:w="1555" w:type="dxa"/>
            <w:shd w:val="clear" w:color="auto" w:fill="D9D9D9" w:themeFill="background1" w:themeFillShade="D9"/>
          </w:tcPr>
          <w:p w14:paraId="54623678" w14:textId="77777777" w:rsidR="009E19E0" w:rsidRDefault="009E19E0" w:rsidP="009E19E0">
            <w:pPr>
              <w:rPr>
                <w:lang w:eastAsia="en-US"/>
              </w:rPr>
            </w:pPr>
            <w:bookmarkStart w:id="296" w:name="_Hlk198804944"/>
            <w:r w:rsidRPr="00A674F8">
              <w:rPr>
                <w:lang w:eastAsia="en-US"/>
              </w:rPr>
              <w:t>R-E-T-P</w:t>
            </w:r>
          </w:p>
          <w:p w14:paraId="37CFD527" w14:textId="56D076BB" w:rsidR="0021646B" w:rsidRPr="00A674F8" w:rsidRDefault="009E19E0" w:rsidP="009E19E0">
            <w:pPr>
              <w:rPr>
                <w:lang w:eastAsia="en-US"/>
              </w:rPr>
            </w:pPr>
            <w:r>
              <w:rPr>
                <w:lang w:eastAsia="en-US"/>
              </w:rPr>
              <w:t>Boîtes 5 à 7</w:t>
            </w:r>
          </w:p>
        </w:tc>
        <w:tc>
          <w:tcPr>
            <w:tcW w:w="7801" w:type="dxa"/>
          </w:tcPr>
          <w:p w14:paraId="38050195" w14:textId="166C174B" w:rsidR="0011224B" w:rsidRDefault="0011224B" w:rsidP="0034758D">
            <w:pPr>
              <w:pStyle w:val="Niveau5"/>
            </w:pPr>
            <w:bookmarkStart w:id="297" w:name="_Toc223440193"/>
            <w:r>
              <w:t>P110/A8/4.1.1 : Bluets (bleuets)</w:t>
            </w:r>
            <w:bookmarkEnd w:id="297"/>
          </w:p>
          <w:p w14:paraId="369632DC" w14:textId="77777777" w:rsidR="00277E99" w:rsidRDefault="00277E99" w:rsidP="00277E99">
            <w:pPr>
              <w:rPr>
                <w:lang w:eastAsia="en-US"/>
              </w:rPr>
            </w:pPr>
            <w:r>
              <w:rPr>
                <w:lang w:eastAsia="en-US"/>
              </w:rPr>
              <w:t>– Année. – X cm de documents textuels.</w:t>
            </w:r>
          </w:p>
          <w:p w14:paraId="331A87BF" w14:textId="77777777" w:rsidR="0011224B" w:rsidRDefault="0011224B" w:rsidP="0011224B">
            <w:pPr>
              <w:rPr>
                <w:lang w:eastAsia="en-US"/>
              </w:rPr>
            </w:pPr>
          </w:p>
          <w:p w14:paraId="78E432DC" w14:textId="549F443B" w:rsidR="00C32EB7" w:rsidRPr="00C32EB7" w:rsidRDefault="00C32EB7" w:rsidP="0011224B">
            <w:pPr>
              <w:rPr>
                <w:i/>
                <w:iCs/>
                <w:lang w:eastAsia="en-US"/>
              </w:rPr>
            </w:pPr>
            <w:r>
              <w:rPr>
                <w:i/>
                <w:iCs/>
                <w:lang w:eastAsia="en-US"/>
              </w:rPr>
              <w:t xml:space="preserve">Portée et contenu : </w:t>
            </w:r>
          </w:p>
          <w:p w14:paraId="39D24501" w14:textId="77777777" w:rsidR="009D724F" w:rsidRDefault="0011224B" w:rsidP="009D724F">
            <w:pPr>
              <w:tabs>
                <w:tab w:val="left" w:pos="1260"/>
              </w:tabs>
              <w:ind w:right="144"/>
              <w:rPr>
                <w:lang w:eastAsia="en-US"/>
              </w:rPr>
            </w:pPr>
            <w:r>
              <w:rPr>
                <w:lang w:eastAsia="en-US"/>
              </w:rPr>
              <w:t xml:space="preserve">Ce dossier comprend des documents en </w:t>
            </w:r>
            <w:r w:rsidRPr="0098670E">
              <w:rPr>
                <w:lang w:eastAsia="en-US"/>
              </w:rPr>
              <w:t>lien avec la culture de bleuets sauvages, ou comme les Pères les nommaient anciennement, les bluets.</w:t>
            </w:r>
            <w:r w:rsidR="009D724F">
              <w:rPr>
                <w:lang w:eastAsia="en-US"/>
              </w:rPr>
              <w:t xml:space="preserve"> </w:t>
            </w:r>
          </w:p>
          <w:p w14:paraId="79BA365D" w14:textId="77777777" w:rsidR="009D724F" w:rsidRDefault="009D724F" w:rsidP="009D724F">
            <w:pPr>
              <w:tabs>
                <w:tab w:val="left" w:pos="1260"/>
              </w:tabs>
              <w:ind w:right="144"/>
              <w:rPr>
                <w:lang w:eastAsia="en-US"/>
              </w:rPr>
            </w:pPr>
          </w:p>
          <w:p w14:paraId="639EE331" w14:textId="77777777" w:rsidR="009D724F" w:rsidRDefault="009D724F" w:rsidP="009D724F">
            <w:pPr>
              <w:pStyle w:val="Style1"/>
            </w:pPr>
            <w:r>
              <w:t xml:space="preserve">Correspondances (1923-1928) : </w:t>
            </w:r>
          </w:p>
          <w:p w14:paraId="697F1311" w14:textId="77777777" w:rsidR="009D724F" w:rsidRPr="009D724F" w:rsidRDefault="009D724F">
            <w:pPr>
              <w:pStyle w:val="Paragraphedeliste"/>
              <w:numPr>
                <w:ilvl w:val="0"/>
                <w:numId w:val="25"/>
              </w:numPr>
              <w:tabs>
                <w:tab w:val="left" w:pos="1260"/>
              </w:tabs>
              <w:ind w:right="144"/>
              <w:rPr>
                <w:szCs w:val="24"/>
                <w:lang w:eastAsia="en-US"/>
              </w:rPr>
            </w:pPr>
            <w:r w:rsidRPr="009D724F">
              <w:rPr>
                <w:szCs w:val="24"/>
                <w:lang w:eastAsia="en-US"/>
              </w:rPr>
              <w:t xml:space="preserve">Achats de plants de bleuets (1923); </w:t>
            </w:r>
          </w:p>
          <w:p w14:paraId="338547ED" w14:textId="68800171" w:rsidR="009D724F" w:rsidRDefault="009D724F">
            <w:pPr>
              <w:pStyle w:val="Paragraphedeliste"/>
              <w:numPr>
                <w:ilvl w:val="0"/>
                <w:numId w:val="25"/>
              </w:numPr>
              <w:tabs>
                <w:tab w:val="left" w:pos="1260"/>
              </w:tabs>
              <w:ind w:right="144"/>
              <w:rPr>
                <w:noProof/>
                <w:szCs w:val="24"/>
              </w:rPr>
            </w:pPr>
            <w:r>
              <w:rPr>
                <w:noProof/>
                <w:szCs w:val="24"/>
              </w:rPr>
              <w:t>E</w:t>
            </w:r>
            <w:r w:rsidRPr="009D724F">
              <w:rPr>
                <w:noProof/>
                <w:szCs w:val="24"/>
              </w:rPr>
              <w:t xml:space="preserve">xpérimentations </w:t>
            </w:r>
            <w:r>
              <w:rPr>
                <w:noProof/>
                <w:szCs w:val="24"/>
              </w:rPr>
              <w:t>pour la</w:t>
            </w:r>
            <w:r w:rsidRPr="009D724F">
              <w:rPr>
                <w:noProof/>
                <w:szCs w:val="24"/>
              </w:rPr>
              <w:t xml:space="preserve"> culture de bleuets (1923-1928)</w:t>
            </w:r>
            <w:r w:rsidR="00BC109C">
              <w:rPr>
                <w:noProof/>
                <w:szCs w:val="24"/>
              </w:rPr>
              <w:t>;</w:t>
            </w:r>
          </w:p>
          <w:p w14:paraId="2E0B00B3" w14:textId="0CF4A336" w:rsidR="00BC109C" w:rsidRDefault="00BC109C">
            <w:pPr>
              <w:pStyle w:val="Paragraphedeliste"/>
              <w:numPr>
                <w:ilvl w:val="0"/>
                <w:numId w:val="25"/>
              </w:numPr>
              <w:tabs>
                <w:tab w:val="left" w:pos="1260"/>
              </w:tabs>
              <w:ind w:right="144"/>
              <w:rPr>
                <w:noProof/>
                <w:color w:val="70AD47" w:themeColor="accent6"/>
                <w:szCs w:val="24"/>
              </w:rPr>
            </w:pPr>
            <w:r w:rsidRPr="00F070FD">
              <w:rPr>
                <w:noProof/>
                <w:color w:val="70AD47" w:themeColor="accent6"/>
                <w:szCs w:val="24"/>
              </w:rPr>
              <w:t>Visite de la Trappe d’Oka durant la saison des bleuets (1925)</w:t>
            </w:r>
            <w:r w:rsidR="00B76EC8">
              <w:rPr>
                <w:noProof/>
                <w:color w:val="70AD47" w:themeColor="accent6"/>
                <w:szCs w:val="24"/>
              </w:rPr>
              <w:t>;</w:t>
            </w:r>
          </w:p>
          <w:p w14:paraId="01F705AB" w14:textId="77777777" w:rsidR="00B76EC8" w:rsidRPr="00B76EC8" w:rsidRDefault="00B76EC8" w:rsidP="00B76EC8">
            <w:pPr>
              <w:tabs>
                <w:tab w:val="left" w:pos="1260"/>
              </w:tabs>
              <w:ind w:right="144"/>
              <w:rPr>
                <w:noProof/>
                <w:color w:val="70AD47" w:themeColor="accent6"/>
                <w:szCs w:val="24"/>
              </w:rPr>
            </w:pPr>
          </w:p>
          <w:p w14:paraId="2EC0F72D" w14:textId="7C10AE9E" w:rsidR="00B76EC8" w:rsidRPr="00B76EC8" w:rsidRDefault="00B76EC8" w:rsidP="00B76EC8">
            <w:pPr>
              <w:pStyle w:val="Style1"/>
              <w:rPr>
                <w:noProof/>
              </w:rPr>
            </w:pPr>
            <w:r>
              <w:rPr>
                <w:noProof/>
              </w:rPr>
              <w:t xml:space="preserve">Correspondances (1930-1950) : </w:t>
            </w:r>
          </w:p>
          <w:p w14:paraId="71FC905F" w14:textId="5D166F88" w:rsidR="00E220EC" w:rsidRDefault="00E220EC">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Acheteur de bleuets de Montréal (1934); </w:t>
            </w:r>
          </w:p>
          <w:p w14:paraId="5277791D" w14:textId="40BEC79C" w:rsidR="00B76EC8" w:rsidRPr="00BC109C"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Transport de cannistres de bleuets (1938);</w:t>
            </w:r>
          </w:p>
          <w:p w14:paraId="6CFA4696" w14:textId="31F65A53" w:rsidR="00B76EC8"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Commande et renseignements sur les prix de l’Hospice des Sts-Anges, Mégantic (1946); </w:t>
            </w:r>
          </w:p>
          <w:p w14:paraId="67CC777F" w14:textId="47CAE602" w:rsidR="003B1771" w:rsidRDefault="003B1771">
            <w:pPr>
              <w:pStyle w:val="Paragraphedeliste"/>
              <w:numPr>
                <w:ilvl w:val="0"/>
                <w:numId w:val="25"/>
              </w:numPr>
              <w:tabs>
                <w:tab w:val="left" w:pos="1260"/>
              </w:tabs>
              <w:ind w:right="144"/>
              <w:rPr>
                <w:noProof/>
                <w:color w:val="70AD47" w:themeColor="accent6"/>
                <w:szCs w:val="24"/>
              </w:rPr>
            </w:pPr>
            <w:r w:rsidRPr="008841D1">
              <w:rPr>
                <w:noProof/>
                <w:szCs w:val="24"/>
              </w:rPr>
              <w:t>Commande de John Stadler de Power</w:t>
            </w:r>
            <w:r w:rsidR="008841D1" w:rsidRPr="008841D1">
              <w:rPr>
                <w:noProof/>
                <w:szCs w:val="24"/>
              </w:rPr>
              <w:t xml:space="preserve"> &amp; Paper Co. (1944)</w:t>
            </w:r>
            <w:r w:rsidR="00E220EC">
              <w:rPr>
                <w:noProof/>
                <w:szCs w:val="24"/>
              </w:rPr>
              <w:t>;</w:t>
            </w:r>
          </w:p>
          <w:p w14:paraId="7C4CC919" w14:textId="77777777" w:rsidR="009D724F" w:rsidRDefault="009D724F" w:rsidP="009D724F">
            <w:pPr>
              <w:tabs>
                <w:tab w:val="left" w:pos="1260"/>
              </w:tabs>
              <w:ind w:right="144"/>
              <w:rPr>
                <w:noProof/>
                <w:sz w:val="20"/>
              </w:rPr>
            </w:pPr>
          </w:p>
          <w:p w14:paraId="29955488" w14:textId="45E425A5" w:rsidR="009D724F" w:rsidRDefault="009D724F" w:rsidP="00B547B6">
            <w:pPr>
              <w:pStyle w:val="Style1"/>
              <w:rPr>
                <w:noProof/>
              </w:rPr>
            </w:pPr>
            <w:r>
              <w:rPr>
                <w:noProof/>
              </w:rPr>
              <w:t>Documents de référence :</w:t>
            </w:r>
          </w:p>
          <w:p w14:paraId="4530ED2E" w14:textId="3BC2554D" w:rsidR="004F51B5" w:rsidRPr="00E5232B" w:rsidRDefault="009D724F">
            <w:pPr>
              <w:pStyle w:val="Paragraphedeliste"/>
              <w:numPr>
                <w:ilvl w:val="0"/>
                <w:numId w:val="25"/>
              </w:numPr>
              <w:tabs>
                <w:tab w:val="left" w:pos="1260"/>
              </w:tabs>
              <w:ind w:right="144"/>
              <w:rPr>
                <w:noProof/>
                <w:szCs w:val="24"/>
              </w:rPr>
            </w:pPr>
            <w:r w:rsidRPr="00E5232B">
              <w:rPr>
                <w:noProof/>
                <w:szCs w:val="24"/>
              </w:rPr>
              <w:t>Copie manuscrite d’un livre sur la culture du bleuet (années 1920)</w:t>
            </w:r>
            <w:r w:rsidR="00B547B6" w:rsidRPr="00E5232B">
              <w:rPr>
                <w:noProof/>
                <w:szCs w:val="24"/>
              </w:rPr>
              <w:t>.</w:t>
            </w:r>
          </w:p>
          <w:p w14:paraId="7A1155CC" w14:textId="77777777" w:rsidR="005F438C" w:rsidRDefault="005F438C" w:rsidP="0011224B">
            <w:pPr>
              <w:rPr>
                <w:lang w:eastAsia="en-US"/>
              </w:rPr>
            </w:pPr>
          </w:p>
          <w:p w14:paraId="2058FCAC" w14:textId="4E983BF5" w:rsidR="00B547B6" w:rsidRPr="00B547B6" w:rsidRDefault="00B547B6" w:rsidP="0011224B">
            <w:pPr>
              <w:rPr>
                <w:i/>
                <w:iCs/>
                <w:lang w:eastAsia="en-US"/>
              </w:rPr>
            </w:pPr>
            <w:r>
              <w:rPr>
                <w:i/>
                <w:iCs/>
                <w:lang w:eastAsia="en-US"/>
              </w:rPr>
              <w:lastRenderedPageBreak/>
              <w:t>Notes :</w:t>
            </w:r>
          </w:p>
          <w:p w14:paraId="7C2FC142" w14:textId="6D6287EF" w:rsidR="005F438C" w:rsidRDefault="005F438C" w:rsidP="0011224B">
            <w:pPr>
              <w:rPr>
                <w:lang w:eastAsia="en-US"/>
              </w:rPr>
            </w:pPr>
            <w:r>
              <w:rPr>
                <w:lang w:eastAsia="en-US"/>
              </w:rPr>
              <w:t xml:space="preserve">Voir aussi </w:t>
            </w:r>
            <w:hyperlink w:anchor="P110A844Conserverie" w:history="1">
              <w:r w:rsidRPr="006E2499">
                <w:rPr>
                  <w:rStyle w:val="Lienhypertexte"/>
                  <w:lang w:eastAsia="en-US"/>
                </w:rPr>
                <w:t>P110/A8/4.4 Conserverie</w:t>
              </w:r>
            </w:hyperlink>
            <w:r>
              <w:rPr>
                <w:lang w:eastAsia="en-US"/>
              </w:rPr>
              <w:t xml:space="preserve"> pour la mise en conserve de bleuets par les Pères et notamment l’achat de bleuets et de machineries pour cette manufacture dans les années 1920.</w:t>
            </w:r>
          </w:p>
          <w:p w14:paraId="740E855F" w14:textId="5D6BAC9A" w:rsidR="00B547B6" w:rsidRDefault="00B547B6" w:rsidP="0011224B">
            <w:pPr>
              <w:rPr>
                <w:lang w:eastAsia="en-US"/>
              </w:rPr>
            </w:pPr>
            <w:r>
              <w:rPr>
                <w:lang w:eastAsia="en-US"/>
              </w:rPr>
              <w:t>Les documents sont manuscrits à l’encre ou dactylographiés, jaunis, signés.</w:t>
            </w:r>
          </w:p>
          <w:p w14:paraId="780314A7" w14:textId="7D2C38F0" w:rsidR="00D53DF4" w:rsidRDefault="00D53DF4" w:rsidP="0011224B">
            <w:pPr>
              <w:rPr>
                <w:lang w:eastAsia="en-US"/>
              </w:rPr>
            </w:pPr>
            <w:r>
              <w:rPr>
                <w:lang w:eastAsia="en-US"/>
              </w:rPr>
              <w:t>Originaux.</w:t>
            </w:r>
          </w:p>
          <w:p w14:paraId="0C9B2C73" w14:textId="77777777" w:rsidR="0011224B" w:rsidRDefault="0011224B" w:rsidP="0011224B">
            <w:pPr>
              <w:rPr>
                <w:color w:val="C00000"/>
                <w:lang w:eastAsia="en-US"/>
              </w:rPr>
            </w:pPr>
          </w:p>
          <w:p w14:paraId="60AFD3D2" w14:textId="6DE2D86D" w:rsidR="0011224B" w:rsidRPr="001D23D4" w:rsidRDefault="0011224B" w:rsidP="0034758D">
            <w:pPr>
              <w:pStyle w:val="Niveau5"/>
            </w:pPr>
            <w:bookmarkStart w:id="298" w:name="P110A8412Patates"/>
            <w:bookmarkStart w:id="299" w:name="_Toc223440194"/>
            <w:r w:rsidRPr="001D23D4">
              <w:t>P110/A8/4.</w:t>
            </w:r>
            <w:r>
              <w:t>1.2</w:t>
            </w:r>
            <w:r w:rsidRPr="001D23D4">
              <w:t xml:space="preserve"> : </w:t>
            </w:r>
            <w:r>
              <w:t>Patates</w:t>
            </w:r>
            <w:bookmarkEnd w:id="299"/>
          </w:p>
          <w:bookmarkEnd w:id="298"/>
          <w:p w14:paraId="3B29F16C" w14:textId="3C0A9B36" w:rsidR="00277E99" w:rsidRDefault="00277E99" w:rsidP="00277E99">
            <w:pPr>
              <w:rPr>
                <w:lang w:eastAsia="en-US"/>
              </w:rPr>
            </w:pPr>
            <w:r>
              <w:rPr>
                <w:lang w:eastAsia="en-US"/>
              </w:rPr>
              <w:t>– 1933</w:t>
            </w:r>
            <w:r w:rsidR="008D3E49">
              <w:rPr>
                <w:lang w:eastAsia="en-US"/>
              </w:rPr>
              <w:t>-1934</w:t>
            </w:r>
            <w:r>
              <w:rPr>
                <w:lang w:eastAsia="en-US"/>
              </w:rPr>
              <w:t>. – X cm de documents textuels.</w:t>
            </w:r>
          </w:p>
          <w:p w14:paraId="3F25A4B7" w14:textId="531F8B5C" w:rsidR="00E22F95" w:rsidRDefault="00E22F95" w:rsidP="0011224B"/>
          <w:p w14:paraId="2FEE02C2" w14:textId="77777777" w:rsidR="00E22F95" w:rsidRDefault="00E22F95" w:rsidP="0011224B"/>
          <w:p w14:paraId="471D6F83" w14:textId="647B660C" w:rsidR="00E22F95" w:rsidRDefault="0011224B" w:rsidP="0011224B">
            <w:r>
              <w:t xml:space="preserve">Ce dossier comprend des documents relatifs au patates/pommes de terre, comme des commandes de clients </w:t>
            </w:r>
            <w:r w:rsidR="00E22F95">
              <w:t>(1933)</w:t>
            </w:r>
            <w:r w:rsidR="00C32EB7">
              <w:t>, machinerie comme la sarcleuse à patates</w:t>
            </w:r>
            <w:r w:rsidR="00E048DB">
              <w:t xml:space="preserve">, vente de patates à </w:t>
            </w:r>
            <w:r w:rsidR="00E048DB" w:rsidRPr="00E048DB">
              <w:rPr>
                <w:b/>
                <w:bCs/>
              </w:rPr>
              <w:t>John Murdock</w:t>
            </w:r>
            <w:r w:rsidR="00E048DB">
              <w:t xml:space="preserve"> de Port-Alfred</w:t>
            </w:r>
            <w:r w:rsidR="00C32EB7">
              <w:t xml:space="preserve"> (1934)</w:t>
            </w:r>
          </w:p>
          <w:p w14:paraId="62D63C44" w14:textId="77777777" w:rsidR="00E22F95" w:rsidRDefault="00E22F95" w:rsidP="0011224B"/>
          <w:p w14:paraId="292CEFCB" w14:textId="193EEE36" w:rsidR="00E22F95" w:rsidRPr="00E22F95" w:rsidRDefault="00E22F95" w:rsidP="0011224B">
            <w:pPr>
              <w:rPr>
                <w:i/>
                <w:iCs/>
              </w:rPr>
            </w:pPr>
            <w:r>
              <w:rPr>
                <w:i/>
                <w:iCs/>
              </w:rPr>
              <w:t>Notes :</w:t>
            </w:r>
          </w:p>
          <w:p w14:paraId="545E1035" w14:textId="051A8FA9" w:rsidR="0011224B" w:rsidRDefault="00E22F95" w:rsidP="0011224B">
            <w:r>
              <w:t>C</w:t>
            </w:r>
            <w:r w:rsidR="0011224B">
              <w:t>lassement original des pères</w:t>
            </w:r>
            <w:r>
              <w:t>.</w:t>
            </w:r>
          </w:p>
          <w:p w14:paraId="3A0D02B8" w14:textId="2A0F228F" w:rsidR="008D3E49" w:rsidRDefault="008D3E49" w:rsidP="0011224B">
            <w:r w:rsidRPr="008D3E49">
              <w:rPr>
                <w:highlight w:val="yellow"/>
              </w:rPr>
              <w:t>Voir P110/A8/4.8 États des opérations et exploitation pour des coûts d’opération annuels des patates.</w:t>
            </w:r>
          </w:p>
          <w:p w14:paraId="6ACD3281" w14:textId="55DC52CF" w:rsidR="00E22F95" w:rsidRDefault="00E22F95" w:rsidP="0011224B">
            <w:r>
              <w:t>Originaux.</w:t>
            </w:r>
          </w:p>
          <w:p w14:paraId="52C677BB" w14:textId="77777777" w:rsidR="0011224B" w:rsidRDefault="0011224B" w:rsidP="0011224B"/>
          <w:p w14:paraId="6CDEDFC8" w14:textId="15423DDA" w:rsidR="0011224B" w:rsidRPr="001D23D4" w:rsidRDefault="0011224B" w:rsidP="0034758D">
            <w:pPr>
              <w:pStyle w:val="Niveau5"/>
            </w:pPr>
            <w:bookmarkStart w:id="300" w:name="_Toc223440195"/>
            <w:r w:rsidRPr="001D23D4">
              <w:t>P110/A8/4.</w:t>
            </w:r>
            <w:r>
              <w:t>1.3</w:t>
            </w:r>
            <w:r w:rsidRPr="001D23D4">
              <w:t xml:space="preserve"> : </w:t>
            </w:r>
            <w:r>
              <w:t>Jardin</w:t>
            </w:r>
            <w:r w:rsidR="00E73C5E">
              <w:t>s et champs de démonstration</w:t>
            </w:r>
            <w:bookmarkEnd w:id="300"/>
          </w:p>
          <w:p w14:paraId="1D8F9ACC" w14:textId="5F1CD808" w:rsidR="00E73C5E" w:rsidRDefault="00E73C5E" w:rsidP="0011224B">
            <w:r>
              <w:t>1</w:t>
            </w:r>
            <w:r w:rsidR="00BC109C">
              <w:t>896</w:t>
            </w:r>
            <w:r>
              <w:t xml:space="preserve">-1941. </w:t>
            </w:r>
          </w:p>
          <w:p w14:paraId="51F6803D" w14:textId="77777777" w:rsidR="00E73C5E" w:rsidRDefault="00E73C5E" w:rsidP="0011224B"/>
          <w:p w14:paraId="4DE73E3D" w14:textId="003978C7" w:rsidR="00E73C5E" w:rsidRPr="00E73C5E" w:rsidRDefault="00E73C5E" w:rsidP="0011224B">
            <w:pPr>
              <w:rPr>
                <w:i/>
                <w:iCs/>
              </w:rPr>
            </w:pPr>
            <w:r>
              <w:rPr>
                <w:i/>
                <w:iCs/>
              </w:rPr>
              <w:t>Portée et contenu :</w:t>
            </w:r>
          </w:p>
          <w:p w14:paraId="779D5470" w14:textId="542C6AA1" w:rsidR="00E73C5E" w:rsidRPr="00E73C5E" w:rsidRDefault="00E73C5E" w:rsidP="00E73C5E">
            <w:r w:rsidRPr="00E73C5E">
              <w:t>Ce dossier comprend de la correspondance</w:t>
            </w:r>
            <w:r>
              <w:t>,</w:t>
            </w:r>
            <w:r w:rsidRPr="00E73C5E">
              <w:t xml:space="preserve"> des ententes et divers documents techniques liés aux activités horticoles des Pères trappistes, incluant </w:t>
            </w:r>
            <w:r>
              <w:t>un projet d</w:t>
            </w:r>
            <w:r w:rsidRPr="00E73C5E">
              <w:t>’établissement d’un verger, la culture de légumes, les commandes de semences et d’équipements</w:t>
            </w:r>
            <w:r>
              <w:t xml:space="preserve"> de jardinage</w:t>
            </w:r>
            <w:r w:rsidRPr="00E73C5E">
              <w:t>, ainsi que des projets expérimentaux réalisés entre 1916 et 1941.</w:t>
            </w:r>
          </w:p>
          <w:p w14:paraId="14F13D59" w14:textId="77777777" w:rsidR="0034133C" w:rsidRDefault="0034133C" w:rsidP="0011224B">
            <w:pPr>
              <w:rPr>
                <w:sz w:val="22"/>
                <w:szCs w:val="22"/>
              </w:rPr>
            </w:pPr>
          </w:p>
          <w:p w14:paraId="35FBCD8D" w14:textId="542F584D" w:rsidR="00E73C5E" w:rsidRPr="00E73C5E" w:rsidRDefault="00E73C5E" w:rsidP="00E73C5E">
            <w:pPr>
              <w:pStyle w:val="Style1"/>
            </w:pPr>
            <w:r>
              <w:t>Liste des documents et correspondances (1</w:t>
            </w:r>
            <w:r w:rsidR="00153139">
              <w:t>896</w:t>
            </w:r>
            <w:r>
              <w:t>-19</w:t>
            </w:r>
            <w:r w:rsidR="00153139">
              <w:t>50</w:t>
            </w:r>
            <w:r>
              <w:t>) :</w:t>
            </w:r>
          </w:p>
          <w:p w14:paraId="709880FF" w14:textId="77777777" w:rsidR="00BC109C" w:rsidRPr="008C7E5B" w:rsidRDefault="00BC109C">
            <w:pPr>
              <w:pStyle w:val="Paragraphedeliste"/>
              <w:numPr>
                <w:ilvl w:val="0"/>
                <w:numId w:val="25"/>
              </w:numPr>
              <w:tabs>
                <w:tab w:val="left" w:pos="1260"/>
              </w:tabs>
              <w:ind w:right="144"/>
              <w:rPr>
                <w:noProof/>
                <w:color w:val="70AD47" w:themeColor="accent6"/>
                <w:sz w:val="20"/>
              </w:rPr>
            </w:pPr>
            <w:r>
              <w:rPr>
                <w:noProof/>
                <w:color w:val="70AD47" w:themeColor="accent6"/>
                <w:sz w:val="20"/>
              </w:rPr>
              <w:t xml:space="preserve">Demande de prix pour minots d’avoine (1896); </w:t>
            </w:r>
          </w:p>
          <w:p w14:paraId="0F1C52D2" w14:textId="312D58CE" w:rsidR="0098670E" w:rsidRPr="00E73C5E" w:rsidRDefault="0098670E">
            <w:pPr>
              <w:pStyle w:val="Paragraphedeliste"/>
              <w:numPr>
                <w:ilvl w:val="0"/>
                <w:numId w:val="25"/>
              </w:numPr>
              <w:rPr>
                <w:sz w:val="20"/>
              </w:rPr>
            </w:pPr>
            <w:r w:rsidRPr="00E73C5E">
              <w:rPr>
                <w:sz w:val="20"/>
              </w:rPr>
              <w:t>Correspondance et bail entre les Pères et le ministère de l’Agriculture pour l’établissement d’une station fruitière avec verger (1916);</w:t>
            </w:r>
          </w:p>
          <w:p w14:paraId="4CA1EB6D" w14:textId="3B5118B3" w:rsidR="0098670E" w:rsidRPr="00E73C5E" w:rsidRDefault="0098670E">
            <w:pPr>
              <w:pStyle w:val="Paragraphedeliste"/>
              <w:numPr>
                <w:ilvl w:val="0"/>
                <w:numId w:val="25"/>
              </w:numPr>
              <w:rPr>
                <w:sz w:val="20"/>
              </w:rPr>
            </w:pPr>
            <w:r w:rsidRPr="00E73C5E">
              <w:rPr>
                <w:sz w:val="20"/>
              </w:rPr>
              <w:t xml:space="preserve">Échanges avec le département de l’horticulture </w:t>
            </w:r>
            <w:r w:rsidRPr="00E73C5E">
              <w:rPr>
                <w:noProof/>
                <w:sz w:val="20"/>
              </w:rPr>
              <w:t xml:space="preserve">et service de l’aboriculture au ministère </w:t>
            </w:r>
            <w:r w:rsidRPr="00E73C5E">
              <w:rPr>
                <w:sz w:val="20"/>
              </w:rPr>
              <w:t>pour la commande et l’entretien d’arbres fruitiers (1916-1919);</w:t>
            </w:r>
          </w:p>
          <w:p w14:paraId="32673DC3" w14:textId="77777777" w:rsidR="00E73C5E" w:rsidRPr="00E73C5E" w:rsidRDefault="00E73C5E">
            <w:pPr>
              <w:pStyle w:val="Paragraphedeliste"/>
              <w:numPr>
                <w:ilvl w:val="0"/>
                <w:numId w:val="25"/>
              </w:numPr>
              <w:rPr>
                <w:sz w:val="20"/>
                <w:lang w:eastAsia="en-US"/>
              </w:rPr>
            </w:pPr>
            <w:r w:rsidRPr="00E73C5E">
              <w:rPr>
                <w:sz w:val="20"/>
                <w:lang w:eastAsia="en-US"/>
              </w:rPr>
              <w:t>Champ de démonstration pour la culture de blé d’inde pour ensilage (1917);</w:t>
            </w:r>
          </w:p>
          <w:p w14:paraId="31234DAA" w14:textId="0ACFA2A7" w:rsidR="00E73C5E" w:rsidRDefault="00E73C5E">
            <w:pPr>
              <w:pStyle w:val="Paragraphedeliste"/>
              <w:numPr>
                <w:ilvl w:val="0"/>
                <w:numId w:val="25"/>
              </w:numPr>
              <w:rPr>
                <w:sz w:val="20"/>
                <w:lang w:eastAsia="en-US"/>
              </w:rPr>
            </w:pPr>
            <w:r w:rsidRPr="00E73C5E">
              <w:rPr>
                <w:sz w:val="20"/>
                <w:lang w:eastAsia="en-US"/>
              </w:rPr>
              <w:t>Champ de démonstration pour la culture du trèfle (production de la graine) (1915-1919);</w:t>
            </w:r>
          </w:p>
          <w:p w14:paraId="73C64872" w14:textId="2842DC08" w:rsidR="00733837" w:rsidRPr="00E73C5E" w:rsidRDefault="00733837">
            <w:pPr>
              <w:pStyle w:val="Paragraphedeliste"/>
              <w:numPr>
                <w:ilvl w:val="0"/>
                <w:numId w:val="25"/>
              </w:numPr>
              <w:rPr>
                <w:sz w:val="20"/>
                <w:lang w:eastAsia="en-US"/>
              </w:rPr>
            </w:pPr>
            <w:r>
              <w:rPr>
                <w:sz w:val="20"/>
                <w:lang w:eastAsia="en-US"/>
              </w:rPr>
              <w:t>Échange de semences et types d’arbres (1922);</w:t>
            </w:r>
          </w:p>
          <w:p w14:paraId="22899013" w14:textId="45CD67AB" w:rsidR="00CC5AF6" w:rsidRPr="00E73C5E" w:rsidRDefault="00CC5AF6">
            <w:pPr>
              <w:pStyle w:val="Paragraphedeliste"/>
              <w:numPr>
                <w:ilvl w:val="0"/>
                <w:numId w:val="25"/>
              </w:numPr>
              <w:rPr>
                <w:sz w:val="20"/>
              </w:rPr>
            </w:pPr>
            <w:r w:rsidRPr="00E73C5E">
              <w:rPr>
                <w:sz w:val="20"/>
              </w:rPr>
              <w:t>Projet de culture de légumes pour mise en conserve (1921);</w:t>
            </w:r>
          </w:p>
          <w:p w14:paraId="40DEB11B" w14:textId="0C72484D" w:rsidR="00CC5AF6" w:rsidRPr="00E73C5E" w:rsidRDefault="00CC5AF6">
            <w:pPr>
              <w:pStyle w:val="Paragraphedeliste"/>
              <w:numPr>
                <w:ilvl w:val="0"/>
                <w:numId w:val="25"/>
              </w:numPr>
              <w:rPr>
                <w:sz w:val="20"/>
              </w:rPr>
            </w:pPr>
            <w:r w:rsidRPr="00E73C5E">
              <w:rPr>
                <w:sz w:val="20"/>
              </w:rPr>
              <w:t>Graines et plants d’asperges (1922);</w:t>
            </w:r>
          </w:p>
          <w:p w14:paraId="2221CFA4" w14:textId="2865D052" w:rsidR="00E73C5E" w:rsidRDefault="00E73C5E">
            <w:pPr>
              <w:pStyle w:val="Paragraphedeliste"/>
              <w:numPr>
                <w:ilvl w:val="0"/>
                <w:numId w:val="25"/>
              </w:numPr>
              <w:tabs>
                <w:tab w:val="left" w:pos="1260"/>
              </w:tabs>
              <w:ind w:right="144"/>
              <w:rPr>
                <w:noProof/>
                <w:sz w:val="20"/>
              </w:rPr>
            </w:pPr>
            <w:r w:rsidRPr="00E73C5E">
              <w:rPr>
                <w:noProof/>
                <w:sz w:val="20"/>
              </w:rPr>
              <w:t>Fondations de ciment et charpente de la serre (1922);</w:t>
            </w:r>
          </w:p>
          <w:p w14:paraId="0A571F24" w14:textId="72C36FB8" w:rsidR="008C7E5B" w:rsidRPr="008C7E5B" w:rsidRDefault="008C7E5B">
            <w:pPr>
              <w:pStyle w:val="Paragraphedeliste"/>
              <w:numPr>
                <w:ilvl w:val="0"/>
                <w:numId w:val="25"/>
              </w:numPr>
              <w:tabs>
                <w:tab w:val="left" w:pos="1260"/>
              </w:tabs>
              <w:ind w:right="144"/>
              <w:rPr>
                <w:noProof/>
                <w:color w:val="70AD47" w:themeColor="accent6"/>
                <w:sz w:val="20"/>
              </w:rPr>
            </w:pPr>
            <w:r w:rsidRPr="008C7E5B">
              <w:rPr>
                <w:noProof/>
                <w:color w:val="70AD47" w:themeColor="accent6"/>
                <w:sz w:val="20"/>
              </w:rPr>
              <w:t xml:space="preserve">Transport de ciment </w:t>
            </w:r>
            <w:r w:rsidR="00F7747D">
              <w:rPr>
                <w:noProof/>
                <w:color w:val="70AD47" w:themeColor="accent6"/>
                <w:sz w:val="20"/>
              </w:rPr>
              <w:t xml:space="preserve">pour la serre </w:t>
            </w:r>
            <w:r w:rsidRPr="008C7E5B">
              <w:rPr>
                <w:noProof/>
                <w:color w:val="70AD47" w:themeColor="accent6"/>
                <w:sz w:val="20"/>
              </w:rPr>
              <w:t>(1921-192</w:t>
            </w:r>
            <w:r w:rsidR="00BC109C">
              <w:rPr>
                <w:noProof/>
                <w:color w:val="70AD47" w:themeColor="accent6"/>
                <w:sz w:val="20"/>
              </w:rPr>
              <w:t>5</w:t>
            </w:r>
            <w:r w:rsidRPr="008C7E5B">
              <w:rPr>
                <w:noProof/>
                <w:color w:val="70AD47" w:themeColor="accent6"/>
                <w:sz w:val="20"/>
              </w:rPr>
              <w:t>);</w:t>
            </w:r>
          </w:p>
          <w:p w14:paraId="3861FC88" w14:textId="461ED889" w:rsidR="00E73C5E" w:rsidRPr="00E73C5E" w:rsidRDefault="00E73C5E">
            <w:pPr>
              <w:pStyle w:val="Paragraphedeliste"/>
              <w:numPr>
                <w:ilvl w:val="0"/>
                <w:numId w:val="25"/>
              </w:numPr>
              <w:tabs>
                <w:tab w:val="left" w:pos="1260"/>
              </w:tabs>
              <w:ind w:right="144"/>
              <w:rPr>
                <w:noProof/>
                <w:sz w:val="20"/>
              </w:rPr>
            </w:pPr>
            <w:r w:rsidRPr="00E73C5E">
              <w:rPr>
                <w:noProof/>
                <w:sz w:val="20"/>
              </w:rPr>
              <w:t>Fraises, champs de démonstration de fraisiers (1922-1935);</w:t>
            </w:r>
          </w:p>
          <w:p w14:paraId="5322A84E" w14:textId="5BA14F3A" w:rsidR="005B2018" w:rsidRDefault="005B2018">
            <w:pPr>
              <w:pStyle w:val="Paragraphedeliste"/>
              <w:numPr>
                <w:ilvl w:val="0"/>
                <w:numId w:val="25"/>
              </w:numPr>
              <w:rPr>
                <w:sz w:val="20"/>
              </w:rPr>
            </w:pPr>
            <w:r w:rsidRPr="00E73C5E">
              <w:rPr>
                <w:sz w:val="20"/>
              </w:rPr>
              <w:t>Plants de rhubarbe (1923);</w:t>
            </w:r>
          </w:p>
          <w:p w14:paraId="61F28CE0" w14:textId="31134D49" w:rsidR="00AA46B3" w:rsidRPr="00AA46B3" w:rsidRDefault="00AA46B3">
            <w:pPr>
              <w:pStyle w:val="Paragraphedeliste"/>
              <w:numPr>
                <w:ilvl w:val="0"/>
                <w:numId w:val="25"/>
              </w:numPr>
              <w:rPr>
                <w:sz w:val="20"/>
              </w:rPr>
            </w:pPr>
            <w:r w:rsidRPr="00B53248">
              <w:rPr>
                <w:color w:val="000000" w:themeColor="text1"/>
                <w:sz w:val="20"/>
                <w:szCs w:val="16"/>
              </w:rPr>
              <w:t>Commande de prunes à La Pocatière (1923);</w:t>
            </w:r>
          </w:p>
          <w:p w14:paraId="35FCB87D" w14:textId="6C20E91C" w:rsidR="00AA46B3" w:rsidRPr="00AA46B3" w:rsidRDefault="00AA46B3">
            <w:pPr>
              <w:pStyle w:val="Paragraphedeliste"/>
              <w:numPr>
                <w:ilvl w:val="0"/>
                <w:numId w:val="25"/>
              </w:numPr>
              <w:rPr>
                <w:color w:val="000000" w:themeColor="text1"/>
                <w:sz w:val="20"/>
                <w:szCs w:val="16"/>
              </w:rPr>
            </w:pPr>
            <w:r>
              <w:rPr>
                <w:color w:val="000000" w:themeColor="text1"/>
                <w:sz w:val="20"/>
                <w:szCs w:val="16"/>
              </w:rPr>
              <w:t>Wilfrid Villeneuve vend du foin aux Pères (1924);</w:t>
            </w:r>
          </w:p>
          <w:p w14:paraId="076FA5C4" w14:textId="4E0343C5" w:rsidR="00EE00EA" w:rsidRPr="00EE00EA" w:rsidRDefault="00EE00EA">
            <w:pPr>
              <w:pStyle w:val="Paragraphedeliste"/>
              <w:numPr>
                <w:ilvl w:val="0"/>
                <w:numId w:val="25"/>
              </w:numPr>
              <w:rPr>
                <w:color w:val="70AD47" w:themeColor="accent6"/>
                <w:sz w:val="20"/>
              </w:rPr>
            </w:pPr>
            <w:r w:rsidRPr="00EE00EA">
              <w:rPr>
                <w:color w:val="70AD47" w:themeColor="accent6"/>
                <w:sz w:val="20"/>
              </w:rPr>
              <w:lastRenderedPageBreak/>
              <w:t>Commandes de pommes annulée (1924);</w:t>
            </w:r>
          </w:p>
          <w:p w14:paraId="3FA9FB71" w14:textId="5D1BD2B7" w:rsidR="00A70432" w:rsidRPr="006220D3" w:rsidRDefault="00A70432">
            <w:pPr>
              <w:pStyle w:val="Paragraphedeliste"/>
              <w:numPr>
                <w:ilvl w:val="0"/>
                <w:numId w:val="25"/>
              </w:numPr>
              <w:rPr>
                <w:color w:val="EE0000"/>
                <w:sz w:val="20"/>
              </w:rPr>
            </w:pPr>
            <w:r w:rsidRPr="006220D3">
              <w:rPr>
                <w:color w:val="EE0000"/>
                <w:sz w:val="20"/>
              </w:rPr>
              <w:t>Expédition de plants et fleurs (</w:t>
            </w:r>
            <w:r w:rsidR="006220D3" w:rsidRPr="006220D3">
              <w:rPr>
                <w:color w:val="EE0000"/>
                <w:sz w:val="20"/>
              </w:rPr>
              <w:t>1924-</w:t>
            </w:r>
            <w:r w:rsidRPr="006220D3">
              <w:rPr>
                <w:color w:val="EE0000"/>
                <w:sz w:val="20"/>
              </w:rPr>
              <w:t xml:space="preserve">1928); </w:t>
            </w:r>
          </w:p>
          <w:p w14:paraId="1EC6A126" w14:textId="5205530F" w:rsidR="00A70432" w:rsidRPr="00A70432" w:rsidRDefault="00A70432">
            <w:pPr>
              <w:pStyle w:val="Paragraphedeliste"/>
              <w:numPr>
                <w:ilvl w:val="0"/>
                <w:numId w:val="25"/>
              </w:numPr>
              <w:rPr>
                <w:color w:val="538135" w:themeColor="accent6" w:themeShade="BF"/>
                <w:sz w:val="20"/>
              </w:rPr>
            </w:pPr>
            <w:r>
              <w:rPr>
                <w:color w:val="538135" w:themeColor="accent6" w:themeShade="BF"/>
                <w:sz w:val="20"/>
              </w:rPr>
              <w:t>Cours de floriculture et plants de tulipes (1929);</w:t>
            </w:r>
          </w:p>
          <w:p w14:paraId="39599F97" w14:textId="42154C59" w:rsidR="00E73C5E" w:rsidRPr="00E73C5E" w:rsidRDefault="00E73C5E">
            <w:pPr>
              <w:pStyle w:val="Paragraphedeliste"/>
              <w:numPr>
                <w:ilvl w:val="0"/>
                <w:numId w:val="25"/>
              </w:numPr>
              <w:tabs>
                <w:tab w:val="left" w:pos="1260"/>
              </w:tabs>
              <w:ind w:right="144"/>
              <w:rPr>
                <w:noProof/>
                <w:sz w:val="20"/>
              </w:rPr>
            </w:pPr>
            <w:r w:rsidRPr="00E73C5E">
              <w:rPr>
                <w:noProof/>
                <w:sz w:val="20"/>
              </w:rPr>
              <w:t>Vente de terre à jardin (1930);</w:t>
            </w:r>
          </w:p>
          <w:p w14:paraId="7C7EDA4B" w14:textId="1315B033" w:rsidR="00E73C5E" w:rsidRPr="00E73C5E" w:rsidRDefault="00E73C5E">
            <w:pPr>
              <w:pStyle w:val="Paragraphedeliste"/>
              <w:numPr>
                <w:ilvl w:val="0"/>
                <w:numId w:val="25"/>
              </w:numPr>
              <w:tabs>
                <w:tab w:val="left" w:pos="1260"/>
              </w:tabs>
              <w:ind w:right="144"/>
              <w:rPr>
                <w:noProof/>
                <w:sz w:val="20"/>
              </w:rPr>
            </w:pPr>
            <w:r w:rsidRPr="00E73C5E">
              <w:rPr>
                <w:noProof/>
                <w:sz w:val="20"/>
              </w:rPr>
              <w:t>Équipements de jardinage (1930-1941);</w:t>
            </w:r>
          </w:p>
          <w:p w14:paraId="7F40FD4B" w14:textId="44AC5F20" w:rsidR="00E73C5E" w:rsidRDefault="00E73C5E">
            <w:pPr>
              <w:pStyle w:val="Paragraphedeliste"/>
              <w:numPr>
                <w:ilvl w:val="0"/>
                <w:numId w:val="25"/>
              </w:numPr>
              <w:rPr>
                <w:sz w:val="20"/>
              </w:rPr>
            </w:pPr>
            <w:r w:rsidRPr="00E73C5E">
              <w:rPr>
                <w:sz w:val="20"/>
              </w:rPr>
              <w:t>Oignons, « ognonets » (1931);</w:t>
            </w:r>
          </w:p>
          <w:p w14:paraId="0F830044" w14:textId="09E4F4C6" w:rsidR="00BD373E" w:rsidRPr="00E73C5E" w:rsidRDefault="00BD373E">
            <w:pPr>
              <w:pStyle w:val="Paragraphedeliste"/>
              <w:numPr>
                <w:ilvl w:val="0"/>
                <w:numId w:val="25"/>
              </w:numPr>
              <w:rPr>
                <w:sz w:val="20"/>
              </w:rPr>
            </w:pPr>
            <w:r>
              <w:rPr>
                <w:sz w:val="20"/>
              </w:rPr>
              <w:t xml:space="preserve">Grains de semences (1931); </w:t>
            </w:r>
          </w:p>
          <w:p w14:paraId="15B586AE" w14:textId="09608700" w:rsidR="00E73C5E" w:rsidRPr="00CC6504" w:rsidRDefault="00CC6504">
            <w:pPr>
              <w:pStyle w:val="Paragraphedeliste"/>
              <w:numPr>
                <w:ilvl w:val="0"/>
                <w:numId w:val="25"/>
              </w:numPr>
              <w:tabs>
                <w:tab w:val="left" w:pos="1260"/>
              </w:tabs>
              <w:ind w:right="144"/>
              <w:rPr>
                <w:noProof/>
                <w:color w:val="EE0000"/>
                <w:sz w:val="20"/>
              </w:rPr>
            </w:pPr>
            <w:r w:rsidRPr="00CC6504">
              <w:rPr>
                <w:noProof/>
                <w:color w:val="EE0000"/>
                <w:sz w:val="20"/>
              </w:rPr>
              <w:t>Plants de tomates et c</w:t>
            </w:r>
            <w:r w:rsidR="00E73C5E" w:rsidRPr="00CC6504">
              <w:rPr>
                <w:noProof/>
                <w:color w:val="EE0000"/>
                <w:sz w:val="20"/>
              </w:rPr>
              <w:t>éleri (</w:t>
            </w:r>
            <w:r w:rsidRPr="00CC6504">
              <w:rPr>
                <w:noProof/>
                <w:color w:val="EE0000"/>
                <w:sz w:val="20"/>
              </w:rPr>
              <w:t>1924-</w:t>
            </w:r>
            <w:r w:rsidR="00E73C5E" w:rsidRPr="00CC6504">
              <w:rPr>
                <w:noProof/>
                <w:color w:val="EE0000"/>
                <w:sz w:val="20"/>
              </w:rPr>
              <w:t>1932);</w:t>
            </w:r>
          </w:p>
          <w:p w14:paraId="79784EAD" w14:textId="7CD55745" w:rsidR="00E73C5E" w:rsidRPr="00E73C5E" w:rsidRDefault="00E73C5E">
            <w:pPr>
              <w:pStyle w:val="Paragraphedeliste"/>
              <w:numPr>
                <w:ilvl w:val="0"/>
                <w:numId w:val="25"/>
              </w:numPr>
              <w:tabs>
                <w:tab w:val="left" w:pos="1260"/>
              </w:tabs>
              <w:ind w:right="144"/>
              <w:rPr>
                <w:noProof/>
                <w:sz w:val="20"/>
              </w:rPr>
            </w:pPr>
            <w:r w:rsidRPr="00E73C5E">
              <w:rPr>
                <w:noProof/>
                <w:sz w:val="20"/>
              </w:rPr>
              <w:t>Commandes de semences (1932-1936);</w:t>
            </w:r>
          </w:p>
          <w:p w14:paraId="72B59620" w14:textId="4854EB57" w:rsidR="00E73C5E" w:rsidRDefault="00E73C5E">
            <w:pPr>
              <w:pStyle w:val="Paragraphedeliste"/>
              <w:numPr>
                <w:ilvl w:val="0"/>
                <w:numId w:val="25"/>
              </w:numPr>
              <w:tabs>
                <w:tab w:val="left" w:pos="1260"/>
              </w:tabs>
              <w:ind w:right="144"/>
              <w:rPr>
                <w:noProof/>
                <w:sz w:val="20"/>
              </w:rPr>
            </w:pPr>
            <w:r w:rsidRPr="00E73C5E">
              <w:rPr>
                <w:noProof/>
                <w:sz w:val="20"/>
              </w:rPr>
              <w:t>Expérimentations (1932-1941);</w:t>
            </w:r>
          </w:p>
          <w:p w14:paraId="06155893" w14:textId="3404E5D3" w:rsidR="00AA46B3" w:rsidRDefault="002A769A">
            <w:pPr>
              <w:pStyle w:val="Paragraphedeliste"/>
              <w:numPr>
                <w:ilvl w:val="0"/>
                <w:numId w:val="25"/>
              </w:numPr>
              <w:tabs>
                <w:tab w:val="left" w:pos="1260"/>
              </w:tabs>
              <w:ind w:right="144"/>
              <w:rPr>
                <w:noProof/>
                <w:sz w:val="20"/>
              </w:rPr>
            </w:pPr>
            <w:r>
              <w:rPr>
                <w:noProof/>
                <w:sz w:val="20"/>
              </w:rPr>
              <w:t>Vente de minots d’avoine aux Pères (</w:t>
            </w:r>
            <w:r w:rsidR="00395172">
              <w:rPr>
                <w:noProof/>
                <w:sz w:val="20"/>
              </w:rPr>
              <w:t>192</w:t>
            </w:r>
            <w:r w:rsidR="002A47CE">
              <w:rPr>
                <w:noProof/>
                <w:sz w:val="20"/>
              </w:rPr>
              <w:t>4</w:t>
            </w:r>
            <w:r w:rsidR="00395172">
              <w:rPr>
                <w:noProof/>
                <w:sz w:val="20"/>
              </w:rPr>
              <w:t>-</w:t>
            </w:r>
            <w:r>
              <w:rPr>
                <w:noProof/>
                <w:sz w:val="20"/>
              </w:rPr>
              <w:t>1933);</w:t>
            </w:r>
          </w:p>
          <w:p w14:paraId="629BA87B" w14:textId="014676BD" w:rsidR="002A47CE" w:rsidRDefault="002A47CE">
            <w:pPr>
              <w:pStyle w:val="Paragraphedeliste"/>
              <w:numPr>
                <w:ilvl w:val="0"/>
                <w:numId w:val="25"/>
              </w:numPr>
              <w:tabs>
                <w:tab w:val="left" w:pos="1260"/>
              </w:tabs>
              <w:ind w:right="144"/>
              <w:rPr>
                <w:noProof/>
                <w:sz w:val="20"/>
              </w:rPr>
            </w:pPr>
            <w:r>
              <w:rPr>
                <w:noProof/>
                <w:sz w:val="20"/>
              </w:rPr>
              <w:t>Vente de légumes aux Pères pour les jardins (1921-1929);</w:t>
            </w:r>
          </w:p>
          <w:p w14:paraId="2758AB02" w14:textId="7A3E3F6B" w:rsidR="00ED2CFE" w:rsidRPr="00ED2CFE" w:rsidRDefault="00AA46B3">
            <w:pPr>
              <w:pStyle w:val="Paragraphedeliste"/>
              <w:numPr>
                <w:ilvl w:val="0"/>
                <w:numId w:val="25"/>
              </w:numPr>
              <w:tabs>
                <w:tab w:val="left" w:pos="1260"/>
              </w:tabs>
              <w:ind w:right="144"/>
              <w:rPr>
                <w:noProof/>
                <w:sz w:val="20"/>
              </w:rPr>
            </w:pPr>
            <w:r w:rsidRPr="00AA46B3">
              <w:rPr>
                <w:color w:val="000000" w:themeColor="text1"/>
                <w:sz w:val="20"/>
                <w:szCs w:val="16"/>
              </w:rPr>
              <w:t>Engrais chimique par Egide Boivin (1934)</w:t>
            </w:r>
            <w:r w:rsidR="00ED2CFE">
              <w:rPr>
                <w:color w:val="000000" w:themeColor="text1"/>
                <w:sz w:val="20"/>
                <w:szCs w:val="16"/>
              </w:rPr>
              <w:t xml:space="preserve">; </w:t>
            </w:r>
          </w:p>
          <w:p w14:paraId="3499638C" w14:textId="09CC3E76" w:rsidR="00ED2CFE" w:rsidRPr="00ED2CFE" w:rsidRDefault="00ED2CFE">
            <w:pPr>
              <w:pStyle w:val="Paragraphedeliste"/>
              <w:numPr>
                <w:ilvl w:val="0"/>
                <w:numId w:val="25"/>
              </w:numPr>
              <w:tabs>
                <w:tab w:val="left" w:pos="1260"/>
              </w:tabs>
              <w:ind w:right="144"/>
              <w:rPr>
                <w:noProof/>
                <w:sz w:val="20"/>
              </w:rPr>
            </w:pPr>
            <w:r>
              <w:rPr>
                <w:noProof/>
                <w:sz w:val="20"/>
              </w:rPr>
              <w:t>Expédition de provisions (1934);</w:t>
            </w:r>
          </w:p>
          <w:p w14:paraId="10572021" w14:textId="73D187D5" w:rsidR="00E73C5E" w:rsidRPr="00E73C5E" w:rsidRDefault="00E73C5E">
            <w:pPr>
              <w:pStyle w:val="Paragraphedeliste"/>
              <w:numPr>
                <w:ilvl w:val="0"/>
                <w:numId w:val="25"/>
              </w:numPr>
              <w:tabs>
                <w:tab w:val="left" w:pos="1260"/>
              </w:tabs>
              <w:ind w:right="144"/>
              <w:rPr>
                <w:noProof/>
                <w:sz w:val="20"/>
              </w:rPr>
            </w:pPr>
            <w:r w:rsidRPr="00E73C5E">
              <w:rPr>
                <w:noProof/>
                <w:sz w:val="20"/>
              </w:rPr>
              <w:t>Visites aux jardins des Pères (1935);</w:t>
            </w:r>
          </w:p>
          <w:p w14:paraId="5B8CA7B6" w14:textId="3E06BCC0" w:rsidR="00E73C5E" w:rsidRPr="00E73C5E" w:rsidRDefault="00E73C5E">
            <w:pPr>
              <w:pStyle w:val="Paragraphedeliste"/>
              <w:numPr>
                <w:ilvl w:val="0"/>
                <w:numId w:val="25"/>
              </w:numPr>
              <w:rPr>
                <w:sz w:val="20"/>
              </w:rPr>
            </w:pPr>
            <w:r w:rsidRPr="00E73C5E">
              <w:rPr>
                <w:sz w:val="20"/>
              </w:rPr>
              <w:t>Ventes de graines de légumes (plusieurs variétés) (1935);</w:t>
            </w:r>
          </w:p>
          <w:p w14:paraId="0DF77FC4" w14:textId="36D711C5" w:rsidR="00E73C5E" w:rsidRPr="00E73C5E" w:rsidRDefault="00E73C5E">
            <w:pPr>
              <w:pStyle w:val="Paragraphedeliste"/>
              <w:numPr>
                <w:ilvl w:val="0"/>
                <w:numId w:val="25"/>
              </w:numPr>
              <w:tabs>
                <w:tab w:val="left" w:pos="1260"/>
              </w:tabs>
              <w:ind w:right="144"/>
              <w:rPr>
                <w:noProof/>
                <w:sz w:val="20"/>
              </w:rPr>
            </w:pPr>
            <w:r w:rsidRPr="00E73C5E">
              <w:rPr>
                <w:noProof/>
                <w:sz w:val="20"/>
              </w:rPr>
              <w:t>Plants de fleurs (1935-1940);</w:t>
            </w:r>
          </w:p>
          <w:p w14:paraId="7C54CF7D" w14:textId="14DB2996" w:rsidR="00E73C5E" w:rsidRPr="00E73C5E" w:rsidRDefault="00E73C5E">
            <w:pPr>
              <w:pStyle w:val="Paragraphedeliste"/>
              <w:numPr>
                <w:ilvl w:val="0"/>
                <w:numId w:val="25"/>
              </w:numPr>
              <w:rPr>
                <w:sz w:val="20"/>
              </w:rPr>
            </w:pPr>
            <w:r w:rsidRPr="00E73C5E">
              <w:rPr>
                <w:noProof/>
                <w:sz w:val="20"/>
              </w:rPr>
              <w:t>Plaintes liées aux jardins des Pères (1936);</w:t>
            </w:r>
          </w:p>
          <w:p w14:paraId="556EAB3C" w14:textId="1B7E24B8" w:rsidR="00E73C5E" w:rsidRDefault="00E73C5E">
            <w:pPr>
              <w:pStyle w:val="Paragraphedeliste"/>
              <w:numPr>
                <w:ilvl w:val="0"/>
                <w:numId w:val="25"/>
              </w:numPr>
              <w:rPr>
                <w:sz w:val="20"/>
              </w:rPr>
            </w:pPr>
            <w:r w:rsidRPr="00E73C5E">
              <w:rPr>
                <w:noProof/>
                <w:sz w:val="20"/>
              </w:rPr>
              <w:t>Tabac (</w:t>
            </w:r>
            <w:r w:rsidR="00ED2CFE" w:rsidRPr="00ED2CFE">
              <w:rPr>
                <w:noProof/>
                <w:color w:val="538135" w:themeColor="accent6" w:themeShade="BF"/>
                <w:sz w:val="20"/>
              </w:rPr>
              <w:t>1934-</w:t>
            </w:r>
            <w:r w:rsidRPr="00E73C5E">
              <w:rPr>
                <w:noProof/>
                <w:sz w:val="20"/>
              </w:rPr>
              <w:t>1939)</w:t>
            </w:r>
            <w:r w:rsidR="00EE00EA">
              <w:rPr>
                <w:noProof/>
                <w:sz w:val="20"/>
              </w:rPr>
              <w:t>;</w:t>
            </w:r>
          </w:p>
          <w:p w14:paraId="0635D3A8" w14:textId="39BD2B3C" w:rsidR="006E2C96" w:rsidRDefault="006E2C96">
            <w:pPr>
              <w:pStyle w:val="Paragraphedeliste"/>
              <w:numPr>
                <w:ilvl w:val="0"/>
                <w:numId w:val="25"/>
              </w:numPr>
              <w:rPr>
                <w:sz w:val="20"/>
                <w:lang w:val="en-US"/>
              </w:rPr>
            </w:pPr>
            <w:r w:rsidRPr="006E2C96">
              <w:rPr>
                <w:noProof/>
                <w:sz w:val="20"/>
                <w:lang w:val="en-US"/>
              </w:rPr>
              <w:t>Correspondances avec Lake St. John Power</w:t>
            </w:r>
            <w:r>
              <w:rPr>
                <w:noProof/>
                <w:sz w:val="20"/>
                <w:lang w:val="en-US"/>
              </w:rPr>
              <w:t xml:space="preserve"> &amp; Paper Co. Limited (1944)</w:t>
            </w:r>
            <w:r w:rsidR="00EE00EA">
              <w:rPr>
                <w:noProof/>
                <w:sz w:val="20"/>
                <w:lang w:val="en-US"/>
              </w:rPr>
              <w:t>;</w:t>
            </w:r>
          </w:p>
          <w:p w14:paraId="03F5970A" w14:textId="2D63CC6A" w:rsidR="00AA46B3" w:rsidRDefault="00153139">
            <w:pPr>
              <w:pStyle w:val="Paragraphedeliste"/>
              <w:numPr>
                <w:ilvl w:val="0"/>
                <w:numId w:val="25"/>
              </w:numPr>
              <w:rPr>
                <w:sz w:val="20"/>
              </w:rPr>
            </w:pPr>
            <w:r w:rsidRPr="00153139">
              <w:rPr>
                <w:noProof/>
                <w:sz w:val="20"/>
              </w:rPr>
              <w:t>Sacs vides de légumes et</w:t>
            </w:r>
            <w:r>
              <w:rPr>
                <w:noProof/>
                <w:sz w:val="20"/>
              </w:rPr>
              <w:t xml:space="preserve"> de ciments (1939-1950)</w:t>
            </w:r>
            <w:r w:rsidR="00EE00EA">
              <w:rPr>
                <w:noProof/>
                <w:sz w:val="20"/>
              </w:rPr>
              <w:t>;</w:t>
            </w:r>
          </w:p>
          <w:p w14:paraId="35182325" w14:textId="025B61B4" w:rsidR="00C508BB" w:rsidRDefault="00C508BB">
            <w:pPr>
              <w:pStyle w:val="Paragraphedeliste"/>
              <w:numPr>
                <w:ilvl w:val="0"/>
                <w:numId w:val="25"/>
              </w:numPr>
              <w:rPr>
                <w:sz w:val="20"/>
              </w:rPr>
            </w:pPr>
            <w:r>
              <w:rPr>
                <w:noProof/>
                <w:sz w:val="20"/>
              </w:rPr>
              <w:t>Cultivation des fleurs (1939);</w:t>
            </w:r>
          </w:p>
          <w:p w14:paraId="15EE35A5" w14:textId="0F05F89D" w:rsidR="00B53248" w:rsidRPr="009E4A10" w:rsidRDefault="007733BD">
            <w:pPr>
              <w:pStyle w:val="Paragraphedeliste"/>
              <w:numPr>
                <w:ilvl w:val="0"/>
                <w:numId w:val="25"/>
              </w:numPr>
              <w:rPr>
                <w:sz w:val="20"/>
              </w:rPr>
            </w:pPr>
            <w:r>
              <w:rPr>
                <w:sz w:val="20"/>
              </w:rPr>
              <w:t>Plainte sur la licence pour la vente de plants et graines à Roberval (1939);</w:t>
            </w:r>
          </w:p>
          <w:p w14:paraId="2F42CA96" w14:textId="77777777" w:rsidR="009E4A10" w:rsidRDefault="009E4A10" w:rsidP="0098670E">
            <w:pPr>
              <w:rPr>
                <w:color w:val="5B9BD5" w:themeColor="accent1"/>
              </w:rPr>
            </w:pPr>
          </w:p>
          <w:p w14:paraId="5416C247" w14:textId="589EEC1F" w:rsidR="009E4A10" w:rsidRDefault="009E4A10" w:rsidP="009E4A10">
            <w:pPr>
              <w:pStyle w:val="Style1"/>
            </w:pPr>
            <w:r>
              <w:t xml:space="preserve">Rapports : </w:t>
            </w:r>
          </w:p>
          <w:p w14:paraId="08FDFDF5" w14:textId="68DD1B06" w:rsidR="009E4A10" w:rsidRPr="009E4A10" w:rsidRDefault="009E4A10">
            <w:pPr>
              <w:pStyle w:val="Paragraphedeliste"/>
              <w:numPr>
                <w:ilvl w:val="0"/>
                <w:numId w:val="25"/>
              </w:numPr>
              <w:rPr>
                <w:sz w:val="20"/>
              </w:rPr>
            </w:pPr>
            <w:r w:rsidRPr="009E4A10">
              <w:rPr>
                <w:sz w:val="20"/>
              </w:rPr>
              <w:t>Taux de semis des céréales (1986);</w:t>
            </w:r>
          </w:p>
          <w:p w14:paraId="37006056" w14:textId="77777777" w:rsidR="009E4A10" w:rsidRPr="009E4A10" w:rsidRDefault="009E4A10" w:rsidP="009E4A10">
            <w:pPr>
              <w:pStyle w:val="Paragraphedeliste"/>
              <w:rPr>
                <w:noProof/>
                <w:sz w:val="20"/>
              </w:rPr>
            </w:pPr>
          </w:p>
          <w:p w14:paraId="5F7F09BF" w14:textId="77777777" w:rsidR="00CC5AF6" w:rsidRDefault="0098670E" w:rsidP="0098670E">
            <w:pPr>
              <w:rPr>
                <w:i/>
                <w:iCs/>
              </w:rPr>
            </w:pPr>
            <w:r w:rsidRPr="00CC5AF6">
              <w:rPr>
                <w:i/>
                <w:iCs/>
              </w:rPr>
              <w:t xml:space="preserve">Notes : </w:t>
            </w:r>
          </w:p>
          <w:p w14:paraId="04DD764D" w14:textId="13BBC3F3" w:rsidR="00741C32" w:rsidRDefault="00741C32" w:rsidP="00741C32">
            <w:r w:rsidRPr="009E4A10">
              <w:t xml:space="preserve">Voir </w:t>
            </w:r>
            <w:hyperlink w:anchor="P110A848EtatsOperationsExploitation" w:history="1">
              <w:r w:rsidRPr="009E4A10">
                <w:rPr>
                  <w:rStyle w:val="Lienhypertexte"/>
                </w:rPr>
                <w:t>P110/A8/4.8 États des opérations et exploitation</w:t>
              </w:r>
            </w:hyperlink>
            <w:r w:rsidRPr="009E4A10">
              <w:t xml:space="preserve"> pour des coûts d’opération annuels des jardins.</w:t>
            </w:r>
          </w:p>
          <w:p w14:paraId="7AD183B8" w14:textId="0BB2A560" w:rsidR="0098670E" w:rsidRDefault="0098670E" w:rsidP="0098670E">
            <w:r w:rsidRPr="00CC5AF6">
              <w:t xml:space="preserve">Certains documents sur papier calque. Les documents sont jaunis, pliés. Certaines correspondances sont signées. Certaines sont manuscrites. </w:t>
            </w:r>
          </w:p>
          <w:p w14:paraId="6B550744" w14:textId="19544153" w:rsidR="00E73C5E" w:rsidRDefault="000D73C9" w:rsidP="00E73C5E">
            <w:r>
              <w:t>C</w:t>
            </w:r>
            <w:r w:rsidR="00E73C5E">
              <w:t>lassement original des pères</w:t>
            </w:r>
            <w:r>
              <w:t>.</w:t>
            </w:r>
          </w:p>
          <w:p w14:paraId="74F619E4" w14:textId="77777777" w:rsidR="00E73C5E" w:rsidRDefault="00E73C5E" w:rsidP="00E73C5E">
            <w:pPr>
              <w:rPr>
                <w:color w:val="4472C4" w:themeColor="accent5"/>
                <w:lang w:eastAsia="en-US"/>
              </w:rPr>
            </w:pPr>
            <w:r>
              <w:rPr>
                <w:color w:val="4472C4" w:themeColor="accent5"/>
                <w:lang w:eastAsia="en-US"/>
              </w:rPr>
              <w:t>Certains documents sont signés par des instructeurs agricoles du ministère de l’Agriculture.</w:t>
            </w:r>
          </w:p>
          <w:p w14:paraId="204C25BC" w14:textId="77777777" w:rsidR="00E73C5E" w:rsidRDefault="00E73C5E" w:rsidP="00E73C5E">
            <w:pPr>
              <w:rPr>
                <w:color w:val="4472C4" w:themeColor="accent5"/>
                <w:lang w:eastAsia="en-US"/>
              </w:rPr>
            </w:pPr>
            <w:r>
              <w:rPr>
                <w:color w:val="4472C4" w:themeColor="accent5"/>
                <w:lang w:eastAsia="en-US"/>
              </w:rPr>
              <w:t>Des papiers peuvent présenter des traces de rouille produites par des trombones ayant été retirées lors du traitement.</w:t>
            </w:r>
          </w:p>
          <w:p w14:paraId="012EA17E" w14:textId="219BCE64" w:rsidR="00E73C5E" w:rsidRDefault="00E73C5E" w:rsidP="00E73C5E">
            <w:pPr>
              <w:rPr>
                <w:color w:val="4472C4" w:themeColor="accent5"/>
                <w:lang w:eastAsia="en-US"/>
              </w:rPr>
            </w:pPr>
            <w:r>
              <w:rPr>
                <w:color w:val="4472C4" w:themeColor="accent5"/>
                <w:lang w:eastAsia="en-US"/>
              </w:rPr>
              <w:t>Des documents sont dactylographiés, imprimés, avec notes à la main, pliés et jaunis.</w:t>
            </w:r>
          </w:p>
          <w:p w14:paraId="197D1EB6" w14:textId="02157674" w:rsidR="000D73C9" w:rsidRPr="00E73C5E" w:rsidRDefault="000D73C9" w:rsidP="00E73C5E">
            <w:pPr>
              <w:rPr>
                <w:color w:val="4472C4" w:themeColor="accent5"/>
                <w:lang w:eastAsia="en-US"/>
              </w:rPr>
            </w:pPr>
            <w:r>
              <w:rPr>
                <w:color w:val="4472C4" w:themeColor="accent5"/>
                <w:lang w:eastAsia="en-US"/>
              </w:rPr>
              <w:t>Certaines correspondances sont en anglais.</w:t>
            </w:r>
          </w:p>
          <w:p w14:paraId="2DC7F6D5" w14:textId="105EB548" w:rsidR="00E73C5E" w:rsidRPr="00CC5AF6" w:rsidRDefault="00E73C5E" w:rsidP="0098670E">
            <w:r>
              <w:t>Originaux.</w:t>
            </w:r>
          </w:p>
          <w:p w14:paraId="556A5F82" w14:textId="77777777" w:rsidR="0011224B" w:rsidRDefault="0011224B" w:rsidP="0011224B"/>
          <w:p w14:paraId="61DD3472" w14:textId="6C80218D" w:rsidR="0011224B" w:rsidRDefault="0011224B" w:rsidP="0034758D">
            <w:pPr>
              <w:pStyle w:val="Niveau5"/>
            </w:pPr>
            <w:bookmarkStart w:id="301" w:name="_Toc223440196"/>
            <w:r>
              <w:t xml:space="preserve">P110/A8/4.1.4 : </w:t>
            </w:r>
            <w:r w:rsidR="00D07203">
              <w:t>L</w:t>
            </w:r>
            <w:r w:rsidR="007D7EEC">
              <w:t>a sole</w:t>
            </w:r>
            <w:bookmarkEnd w:id="301"/>
          </w:p>
          <w:p w14:paraId="7E31DEDD" w14:textId="77777777" w:rsidR="0011224B" w:rsidRDefault="0011224B" w:rsidP="0011224B">
            <w:pPr>
              <w:rPr>
                <w:lang w:eastAsia="en-US"/>
              </w:rPr>
            </w:pPr>
            <w:r>
              <w:rPr>
                <w:lang w:eastAsia="en-US"/>
              </w:rPr>
              <w:t>(nom original donné par les pères)</w:t>
            </w:r>
          </w:p>
          <w:p w14:paraId="3BB4F51C" w14:textId="77777777" w:rsidR="007D7EEC" w:rsidRDefault="007D7EEC" w:rsidP="0011224B">
            <w:pPr>
              <w:rPr>
                <w:lang w:eastAsia="en-US"/>
              </w:rPr>
            </w:pPr>
          </w:p>
          <w:p w14:paraId="6C0A6AC1" w14:textId="6F651F94" w:rsidR="007D7EEC" w:rsidRDefault="007D7EEC" w:rsidP="0011224B">
            <w:pPr>
              <w:rPr>
                <w:lang w:eastAsia="en-US"/>
              </w:rPr>
            </w:pPr>
            <w:r w:rsidRPr="007D7EEC">
              <w:rPr>
                <w:lang w:eastAsia="en-US"/>
              </w:rPr>
              <w:t>En agriculture, une </w:t>
            </w:r>
            <w:r w:rsidRPr="007D7EEC">
              <w:rPr>
                <w:b/>
                <w:bCs/>
                <w:lang w:eastAsia="en-US"/>
              </w:rPr>
              <w:t>sole</w:t>
            </w:r>
            <w:r w:rsidRPr="007D7EEC">
              <w:rPr>
                <w:lang w:eastAsia="en-US"/>
              </w:rPr>
              <w:t> est une pièce de terre soumise à l'</w:t>
            </w:r>
            <w:hyperlink r:id="rId9" w:tooltip="Assolement" w:history="1">
              <w:r w:rsidRPr="007D7EEC">
                <w:rPr>
                  <w:rStyle w:val="Lienhypertexte"/>
                  <w:lang w:eastAsia="en-US"/>
                </w:rPr>
                <w:t>assolement</w:t>
              </w:r>
            </w:hyperlink>
            <w:r w:rsidRPr="007D7EEC">
              <w:rPr>
                <w:lang w:eastAsia="en-US"/>
              </w:rPr>
              <w:t>.</w:t>
            </w:r>
            <w:r>
              <w:rPr>
                <w:lang w:eastAsia="en-US"/>
              </w:rPr>
              <w:t xml:space="preserve"> </w:t>
            </w:r>
            <w:r w:rsidRPr="007D7EEC">
              <w:rPr>
                <w:lang w:eastAsia="en-US"/>
              </w:rPr>
              <w:t>L'</w:t>
            </w:r>
            <w:r w:rsidRPr="007D7EEC">
              <w:rPr>
                <w:b/>
                <w:bCs/>
                <w:lang w:eastAsia="en-US"/>
              </w:rPr>
              <w:t>assolement</w:t>
            </w:r>
            <w:r w:rsidRPr="007D7EEC">
              <w:rPr>
                <w:lang w:eastAsia="en-US"/>
              </w:rPr>
              <w:t> désigne la répartition des cultures selon un rythme donné sur un territoire divisé en soles dans lesquels sont regroupés les parcelle</w:t>
            </w:r>
            <w:r>
              <w:rPr>
                <w:lang w:eastAsia="en-US"/>
              </w:rPr>
              <w:t>s.</w:t>
            </w:r>
          </w:p>
          <w:p w14:paraId="5A3FC23D" w14:textId="587FAAF8" w:rsidR="0011224B" w:rsidRPr="001D23D4" w:rsidRDefault="00866298" w:rsidP="0011224B">
            <w:pPr>
              <w:rPr>
                <w:color w:val="C00000"/>
                <w:lang w:eastAsia="en-US"/>
              </w:rPr>
            </w:pPr>
            <w:r>
              <w:rPr>
                <w:color w:val="C00000"/>
                <w:lang w:eastAsia="en-US"/>
              </w:rPr>
              <w:t xml:space="preserve">Rotation des sols, </w:t>
            </w:r>
            <w:r w:rsidR="0011224B">
              <w:rPr>
                <w:color w:val="C00000"/>
                <w:lang w:eastAsia="en-US"/>
              </w:rPr>
              <w:t>terres labourées.</w:t>
            </w:r>
          </w:p>
          <w:p w14:paraId="5E73D16C" w14:textId="77777777" w:rsidR="0011224B" w:rsidRDefault="0011224B" w:rsidP="00E73C5E">
            <w:pPr>
              <w:rPr>
                <w:color w:val="C00000"/>
                <w:lang w:eastAsia="en-US"/>
              </w:rPr>
            </w:pPr>
          </w:p>
          <w:p w14:paraId="3B3114E1" w14:textId="59A8F1BD" w:rsidR="00D63AB6" w:rsidRPr="00D63AB6" w:rsidRDefault="00D63AB6">
            <w:pPr>
              <w:pStyle w:val="Paragraphedeliste"/>
              <w:numPr>
                <w:ilvl w:val="0"/>
                <w:numId w:val="25"/>
              </w:numPr>
              <w:rPr>
                <w:color w:val="C00000"/>
                <w:lang w:eastAsia="en-US"/>
              </w:rPr>
            </w:pPr>
            <w:r w:rsidRPr="00D63AB6">
              <w:rPr>
                <w:color w:val="000000" w:themeColor="text1"/>
                <w:lang w:eastAsia="en-US"/>
              </w:rPr>
              <w:t xml:space="preserve">Tableaux de suivi : </w:t>
            </w:r>
            <w:r w:rsidRPr="00D63AB6">
              <w:rPr>
                <w:i/>
                <w:iCs/>
                <w:color w:val="000000" w:themeColor="text1"/>
                <w:lang w:eastAsia="en-US"/>
              </w:rPr>
              <w:t>Semis d’avoine et des graminies [graminées] et récolte</w:t>
            </w:r>
            <w:r w:rsidRPr="00D63AB6">
              <w:rPr>
                <w:color w:val="000000" w:themeColor="text1"/>
                <w:lang w:eastAsia="en-US"/>
              </w:rPr>
              <w:t xml:space="preserve">, </w:t>
            </w:r>
            <w:r w:rsidRPr="00D63AB6">
              <w:rPr>
                <w:i/>
                <w:iCs/>
                <w:color w:val="000000" w:themeColor="text1"/>
                <w:lang w:eastAsia="en-US"/>
              </w:rPr>
              <w:t>Travaux préparatoires à l’ensemencement,</w:t>
            </w:r>
            <w:r w:rsidRPr="00D63AB6">
              <w:rPr>
                <w:color w:val="000000" w:themeColor="text1"/>
                <w:lang w:eastAsia="en-US"/>
              </w:rPr>
              <w:t xml:space="preserve"> 1945-1946</w:t>
            </w:r>
          </w:p>
        </w:tc>
      </w:tr>
    </w:tbl>
    <w:p w14:paraId="1389BE92" w14:textId="77777777" w:rsidR="00F64574" w:rsidRDefault="00F64574"/>
    <w:p w14:paraId="38CF03EF" w14:textId="77777777" w:rsidR="00F64574" w:rsidRDefault="00F64574" w:rsidP="00F64574">
      <w:pPr>
        <w:pStyle w:val="Niveau4"/>
      </w:pPr>
      <w:bookmarkStart w:id="302" w:name="_Toc223440197"/>
      <w:r>
        <w:t>P110/A8/4.2 : Apiculture</w:t>
      </w:r>
      <w:bookmarkEnd w:id="302"/>
    </w:p>
    <w:p w14:paraId="78D6C3AF" w14:textId="77777777" w:rsidR="00F64574" w:rsidRDefault="00F64574" w:rsidP="00F64574">
      <w:pPr>
        <w:rPr>
          <w:lang w:eastAsia="en-US"/>
        </w:rPr>
      </w:pPr>
      <w:r>
        <w:rPr>
          <w:lang w:eastAsia="en-US"/>
        </w:rPr>
        <w:t xml:space="preserve">– Années. – X cm de documents textuels. </w:t>
      </w:r>
    </w:p>
    <w:p w14:paraId="0E88FFEE"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491928E6" w14:textId="77777777" w:rsidTr="005E2181">
        <w:trPr>
          <w:trHeight w:val="873"/>
        </w:trPr>
        <w:tc>
          <w:tcPr>
            <w:tcW w:w="1555" w:type="dxa"/>
            <w:shd w:val="clear" w:color="auto" w:fill="D9D9D9" w:themeFill="background1" w:themeFillShade="D9"/>
          </w:tcPr>
          <w:p w14:paraId="593A6B6C" w14:textId="77777777" w:rsidR="007E051F" w:rsidRDefault="007E051F" w:rsidP="007E051F">
            <w:pPr>
              <w:rPr>
                <w:lang w:eastAsia="en-US"/>
              </w:rPr>
            </w:pPr>
            <w:r w:rsidRPr="00A674F8">
              <w:rPr>
                <w:lang w:eastAsia="en-US"/>
              </w:rPr>
              <w:t>R-E-T-P</w:t>
            </w:r>
          </w:p>
          <w:p w14:paraId="625F4DAD" w14:textId="3137EF0B" w:rsidR="003B7A3B" w:rsidRPr="00A674F8" w:rsidRDefault="007E051F" w:rsidP="007E051F">
            <w:pPr>
              <w:rPr>
                <w:lang w:eastAsia="en-US"/>
              </w:rPr>
            </w:pPr>
            <w:r>
              <w:rPr>
                <w:lang w:eastAsia="en-US"/>
              </w:rPr>
              <w:t>Boîtes 5 à 7</w:t>
            </w:r>
          </w:p>
        </w:tc>
        <w:tc>
          <w:tcPr>
            <w:tcW w:w="7801" w:type="dxa"/>
          </w:tcPr>
          <w:p w14:paraId="6AE6D5B9" w14:textId="2A5EA8C7" w:rsidR="00903CC5" w:rsidRDefault="002001FD" w:rsidP="00903CC5">
            <w:pPr>
              <w:rPr>
                <w:color w:val="2E74B5" w:themeColor="accent1" w:themeShade="BF"/>
                <w:lang w:eastAsia="en-US"/>
              </w:rPr>
            </w:pPr>
            <w:r>
              <w:rPr>
                <w:lang w:eastAsia="en-US"/>
              </w:rPr>
              <w:t>Comprend</w:t>
            </w:r>
            <w:r w:rsidR="00903CC5">
              <w:rPr>
                <w:lang w:eastAsia="en-US"/>
              </w:rPr>
              <w:t xml:space="preserve"> des correspondances en lien avec des boîte en carton d’œufs, de bleuts… (classement origi</w:t>
            </w:r>
            <w:r w:rsidR="00D418F7">
              <w:rPr>
                <w:lang w:eastAsia="en-US"/>
              </w:rPr>
              <w:t>n</w:t>
            </w:r>
            <w:r w:rsidR="00903CC5">
              <w:rPr>
                <w:lang w:eastAsia="en-US"/>
              </w:rPr>
              <w:t xml:space="preserve">al des pères). </w:t>
            </w:r>
            <w:r w:rsidR="00CB16DD" w:rsidRPr="00E12765">
              <w:rPr>
                <w:color w:val="2E74B5" w:themeColor="accent1" w:themeShade="BF"/>
                <w:lang w:eastAsia="en-US"/>
              </w:rPr>
              <w:t xml:space="preserve">Abeilles pour la pollinisation des plants de bleuets ? </w:t>
            </w:r>
          </w:p>
          <w:p w14:paraId="3770964F" w14:textId="641EA2B9" w:rsidR="009452A5" w:rsidRDefault="009452A5">
            <w:pPr>
              <w:pStyle w:val="Paragraphedeliste"/>
              <w:numPr>
                <w:ilvl w:val="0"/>
                <w:numId w:val="56"/>
              </w:numPr>
              <w:rPr>
                <w:color w:val="70AD47" w:themeColor="accent6"/>
                <w:lang w:eastAsia="en-US"/>
              </w:rPr>
            </w:pPr>
            <w:r w:rsidRPr="004213C1">
              <w:rPr>
                <w:color w:val="70AD47" w:themeColor="accent6"/>
                <w:lang w:eastAsia="en-US"/>
              </w:rPr>
              <w:t>Expédition de reines</w:t>
            </w:r>
            <w:r w:rsidR="00BB3691" w:rsidRPr="004213C1">
              <w:rPr>
                <w:color w:val="70AD47" w:themeColor="accent6"/>
                <w:lang w:eastAsia="en-US"/>
              </w:rPr>
              <w:t>, commande</w:t>
            </w:r>
            <w:r w:rsidR="004213C1" w:rsidRPr="004213C1">
              <w:rPr>
                <w:color w:val="70AD47" w:themeColor="accent6"/>
                <w:lang w:eastAsia="en-US"/>
              </w:rPr>
              <w:t>s</w:t>
            </w:r>
            <w:r w:rsidR="00BB3691" w:rsidRPr="004213C1">
              <w:rPr>
                <w:color w:val="70AD47" w:themeColor="accent6"/>
                <w:lang w:eastAsia="en-US"/>
              </w:rPr>
              <w:t xml:space="preserve"> de miel</w:t>
            </w:r>
            <w:r w:rsidRPr="004213C1">
              <w:rPr>
                <w:color w:val="70AD47" w:themeColor="accent6"/>
                <w:lang w:eastAsia="en-US"/>
              </w:rPr>
              <w:t xml:space="preserve"> (1924); </w:t>
            </w:r>
          </w:p>
          <w:p w14:paraId="1AAC7AFE" w14:textId="7F71D69A" w:rsidR="00E73058" w:rsidRDefault="00E73058">
            <w:pPr>
              <w:pStyle w:val="Paragraphedeliste"/>
              <w:numPr>
                <w:ilvl w:val="0"/>
                <w:numId w:val="56"/>
              </w:numPr>
              <w:rPr>
                <w:color w:val="70AD47" w:themeColor="accent6"/>
                <w:lang w:eastAsia="en-US"/>
              </w:rPr>
            </w:pPr>
            <w:r>
              <w:rPr>
                <w:color w:val="70AD47" w:themeColor="accent6"/>
                <w:lang w:eastAsia="en-US"/>
              </w:rPr>
              <w:t xml:space="preserve">Commandes de miel (1925); </w:t>
            </w:r>
          </w:p>
          <w:p w14:paraId="7CCBC438" w14:textId="30CE762C" w:rsidR="00426F4D" w:rsidRDefault="00426F4D">
            <w:pPr>
              <w:pStyle w:val="Paragraphedeliste"/>
              <w:numPr>
                <w:ilvl w:val="0"/>
                <w:numId w:val="56"/>
              </w:numPr>
              <w:rPr>
                <w:color w:val="70AD47" w:themeColor="accent6"/>
                <w:lang w:eastAsia="en-US"/>
              </w:rPr>
            </w:pPr>
            <w:r>
              <w:rPr>
                <w:color w:val="70AD47" w:themeColor="accent6"/>
                <w:lang w:eastAsia="en-US"/>
              </w:rPr>
              <w:t xml:space="preserve">Commande de cire à un marchand de Québec faisant la vente de fourniture pour les abeilles (1934); </w:t>
            </w:r>
          </w:p>
          <w:p w14:paraId="1A8F021B" w14:textId="0A07AA7B" w:rsidR="00426F4D" w:rsidRPr="004213C1" w:rsidRDefault="00426F4D">
            <w:pPr>
              <w:pStyle w:val="Paragraphedeliste"/>
              <w:numPr>
                <w:ilvl w:val="0"/>
                <w:numId w:val="56"/>
              </w:numPr>
              <w:rPr>
                <w:color w:val="70AD47" w:themeColor="accent6"/>
                <w:lang w:eastAsia="en-US"/>
              </w:rPr>
            </w:pPr>
            <w:r>
              <w:rPr>
                <w:color w:val="70AD47" w:themeColor="accent6"/>
                <w:lang w:eastAsia="en-US"/>
              </w:rPr>
              <w:t xml:space="preserve">Commandes de miel et informations sur le prix (1934); </w:t>
            </w:r>
          </w:p>
          <w:p w14:paraId="7D33D902" w14:textId="3D72121F" w:rsidR="00D418F7" w:rsidRPr="00903CC5" w:rsidRDefault="00D418F7" w:rsidP="00903CC5">
            <w:pPr>
              <w:rPr>
                <w:lang w:eastAsia="en-US"/>
              </w:rPr>
            </w:pPr>
          </w:p>
        </w:tc>
      </w:tr>
    </w:tbl>
    <w:p w14:paraId="081F8C83" w14:textId="77777777" w:rsidR="00F64574" w:rsidRDefault="00F64574"/>
    <w:p w14:paraId="16FAE827" w14:textId="1B3B901A" w:rsidR="00F64574" w:rsidRPr="00741C32" w:rsidRDefault="00F64574" w:rsidP="00F64574">
      <w:pPr>
        <w:pStyle w:val="Niveau4"/>
      </w:pPr>
      <w:bookmarkStart w:id="303" w:name="_Toc223440198"/>
      <w:r w:rsidRPr="00741C32">
        <w:t>P110/A8/4</w:t>
      </w:r>
      <w:bookmarkStart w:id="304" w:name="P110A843Bilansagricoles"/>
      <w:bookmarkEnd w:id="304"/>
      <w:r w:rsidRPr="00741C32">
        <w:t>.3 : Bilan</w:t>
      </w:r>
      <w:r w:rsidR="00807F44">
        <w:t>s</w:t>
      </w:r>
      <w:bookmarkEnd w:id="303"/>
      <w:r w:rsidRPr="00741C32">
        <w:t xml:space="preserve"> </w:t>
      </w:r>
    </w:p>
    <w:p w14:paraId="32A8DF42" w14:textId="2C11CC4A" w:rsidR="00F64574" w:rsidRPr="00741C32" w:rsidRDefault="00F64574" w:rsidP="00F64574">
      <w:pPr>
        <w:rPr>
          <w:lang w:eastAsia="en-US"/>
        </w:rPr>
      </w:pPr>
      <w:r w:rsidRPr="00741C32">
        <w:rPr>
          <w:lang w:eastAsia="en-US"/>
        </w:rPr>
        <w:t xml:space="preserve">– </w:t>
      </w:r>
      <w:r w:rsidR="00741C32" w:rsidRPr="00741C32">
        <w:rPr>
          <w:lang w:eastAsia="en-US"/>
        </w:rPr>
        <w:t>19</w:t>
      </w:r>
      <w:r w:rsidR="00355E90">
        <w:rPr>
          <w:lang w:eastAsia="en-US"/>
        </w:rPr>
        <w:t>07-1984</w:t>
      </w:r>
      <w:r w:rsidRPr="00741C32">
        <w:rPr>
          <w:lang w:eastAsia="en-US"/>
        </w:rPr>
        <w:t xml:space="preserve">. – X cm de documents textuels. </w:t>
      </w:r>
    </w:p>
    <w:p w14:paraId="10DD5B0E" w14:textId="77777777" w:rsidR="00F64574" w:rsidRPr="00741C32" w:rsidRDefault="00F64574"/>
    <w:tbl>
      <w:tblPr>
        <w:tblW w:w="9356" w:type="dxa"/>
        <w:tblInd w:w="-567" w:type="dxa"/>
        <w:shd w:val="clear" w:color="auto" w:fill="D9D9D9"/>
        <w:tblLook w:val="04A0" w:firstRow="1" w:lastRow="0" w:firstColumn="1" w:lastColumn="0" w:noHBand="0" w:noVBand="1"/>
      </w:tblPr>
      <w:tblGrid>
        <w:gridCol w:w="1555"/>
        <w:gridCol w:w="7801"/>
      </w:tblGrid>
      <w:tr w:rsidR="00741C32" w:rsidRPr="00741C32" w14:paraId="2937537D" w14:textId="77777777" w:rsidTr="005E2181">
        <w:trPr>
          <w:trHeight w:val="873"/>
        </w:trPr>
        <w:tc>
          <w:tcPr>
            <w:tcW w:w="1555" w:type="dxa"/>
            <w:shd w:val="clear" w:color="auto" w:fill="D9D9D9" w:themeFill="background1" w:themeFillShade="D9"/>
          </w:tcPr>
          <w:p w14:paraId="599C10E4" w14:textId="77777777" w:rsidR="007E051F" w:rsidRPr="00741C32" w:rsidRDefault="007E051F" w:rsidP="007E051F">
            <w:pPr>
              <w:rPr>
                <w:lang w:eastAsia="en-US"/>
              </w:rPr>
            </w:pPr>
            <w:r w:rsidRPr="00741C32">
              <w:rPr>
                <w:lang w:eastAsia="en-US"/>
              </w:rPr>
              <w:t>R-E-T-P</w:t>
            </w:r>
          </w:p>
          <w:p w14:paraId="0FF3FC77" w14:textId="5340F077" w:rsidR="00685EC8" w:rsidRPr="00741C32" w:rsidRDefault="007E051F" w:rsidP="007E051F">
            <w:pPr>
              <w:rPr>
                <w:lang w:eastAsia="en-US"/>
              </w:rPr>
            </w:pPr>
            <w:r w:rsidRPr="00741C32">
              <w:rPr>
                <w:lang w:eastAsia="en-US"/>
              </w:rPr>
              <w:t>Boîtes 5 à 7</w:t>
            </w:r>
          </w:p>
        </w:tc>
        <w:tc>
          <w:tcPr>
            <w:tcW w:w="7801" w:type="dxa"/>
          </w:tcPr>
          <w:p w14:paraId="69CE4CEB" w14:textId="77777777" w:rsidR="00B96E1A" w:rsidRPr="00741C32" w:rsidRDefault="00B96E1A" w:rsidP="00685789">
            <w:pPr>
              <w:rPr>
                <w:lang w:eastAsia="en-US"/>
              </w:rPr>
            </w:pPr>
          </w:p>
          <w:p w14:paraId="04BA7BC1" w14:textId="21318457" w:rsidR="00250FA9" w:rsidRDefault="00250FA9" w:rsidP="00685789">
            <w:pPr>
              <w:rPr>
                <w:lang w:eastAsia="en-US"/>
              </w:rPr>
            </w:pPr>
            <w:r w:rsidRPr="00741C32">
              <w:rPr>
                <w:lang w:eastAsia="en-US"/>
              </w:rPr>
              <w:t>Bilan</w:t>
            </w:r>
            <w:r w:rsidR="00741C32" w:rsidRPr="00741C32">
              <w:rPr>
                <w:lang w:eastAsia="en-US"/>
              </w:rPr>
              <w:t xml:space="preserve"> financier agricole réalisé par le Service de l’Économie rurale (1946);</w:t>
            </w:r>
          </w:p>
          <w:p w14:paraId="2BCCA8AD" w14:textId="0A37B720" w:rsidR="00355E90" w:rsidRDefault="00807F44" w:rsidP="00685789">
            <w:pPr>
              <w:rPr>
                <w:lang w:eastAsia="en-US"/>
              </w:rPr>
            </w:pPr>
            <w:r>
              <w:rPr>
                <w:lang w:eastAsia="en-US"/>
              </w:rPr>
              <w:t xml:space="preserve">Liste de crédits et de dépenses par service agricole (1907-1945); </w:t>
            </w:r>
          </w:p>
          <w:p w14:paraId="225A5FEC" w14:textId="24F6A21E" w:rsidR="00355E90" w:rsidRPr="00741C32" w:rsidRDefault="00355E90" w:rsidP="00685789">
            <w:pPr>
              <w:rPr>
                <w:lang w:eastAsia="en-US"/>
              </w:rPr>
            </w:pPr>
            <w:r>
              <w:rPr>
                <w:lang w:eastAsia="en-US"/>
              </w:rPr>
              <w:t xml:space="preserve">Bilans </w:t>
            </w:r>
            <w:r w:rsidR="00DA7AD1">
              <w:rPr>
                <w:lang w:eastAsia="en-US"/>
              </w:rPr>
              <w:t xml:space="preserve">mensuels </w:t>
            </w:r>
            <w:r>
              <w:rPr>
                <w:lang w:eastAsia="en-US"/>
              </w:rPr>
              <w:t>des revenus et des dépenses de l’étable (1984</w:t>
            </w:r>
            <w:r w:rsidR="00DA7AD1">
              <w:rPr>
                <w:lang w:eastAsia="en-US"/>
              </w:rPr>
              <w:t>-1985</w:t>
            </w:r>
            <w:r>
              <w:rPr>
                <w:lang w:eastAsia="en-US"/>
              </w:rPr>
              <w:t xml:space="preserve">); </w:t>
            </w:r>
          </w:p>
          <w:p w14:paraId="466C33BA" w14:textId="77777777" w:rsidR="00D07203" w:rsidRDefault="00D07203" w:rsidP="00685789">
            <w:pPr>
              <w:rPr>
                <w:lang w:eastAsia="en-US"/>
              </w:rPr>
            </w:pPr>
          </w:p>
          <w:p w14:paraId="4E86208C" w14:textId="3794A4FC" w:rsidR="0076215C" w:rsidRPr="0076215C" w:rsidRDefault="0076215C" w:rsidP="00685789">
            <w:pPr>
              <w:rPr>
                <w:i/>
                <w:iCs/>
                <w:lang w:eastAsia="en-US"/>
              </w:rPr>
            </w:pPr>
            <w:r w:rsidRPr="0076215C">
              <w:rPr>
                <w:i/>
                <w:iCs/>
                <w:lang w:eastAsia="en-US"/>
              </w:rPr>
              <w:t xml:space="preserve">Notes : </w:t>
            </w:r>
          </w:p>
          <w:p w14:paraId="19601FED" w14:textId="24B63151" w:rsidR="007E3453" w:rsidRDefault="007E3453" w:rsidP="007E3453">
            <w:r w:rsidRPr="0076215C">
              <w:t>Voir P110/A8/4.8 États des opérations et exploitation pour des coûts d’opération agricoles annuels</w:t>
            </w:r>
            <w:r w:rsidR="0076215C" w:rsidRPr="0076215C">
              <w:t>.</w:t>
            </w:r>
            <w:r w:rsidR="0076215C">
              <w:t xml:space="preserve"> </w:t>
            </w:r>
          </w:p>
          <w:p w14:paraId="0658D7EC" w14:textId="77777777" w:rsidR="007E3453" w:rsidRPr="00741C32" w:rsidRDefault="007E3453" w:rsidP="00685789">
            <w:pPr>
              <w:rPr>
                <w:lang w:eastAsia="en-US"/>
              </w:rPr>
            </w:pPr>
          </w:p>
          <w:p w14:paraId="1E2915D5" w14:textId="368DA440" w:rsidR="00685789" w:rsidRPr="00741C32" w:rsidRDefault="00685789" w:rsidP="00685789">
            <w:pPr>
              <w:rPr>
                <w:lang w:eastAsia="en-US"/>
              </w:rPr>
            </w:pPr>
          </w:p>
        </w:tc>
      </w:tr>
    </w:tbl>
    <w:p w14:paraId="3CAA9CE7" w14:textId="77777777" w:rsidR="00F64574" w:rsidRDefault="00F64574"/>
    <w:p w14:paraId="73664852" w14:textId="77777777" w:rsidR="00F64574" w:rsidRDefault="00F64574" w:rsidP="00F64574">
      <w:pPr>
        <w:pStyle w:val="Niveau4"/>
      </w:pPr>
      <w:bookmarkStart w:id="305" w:name="P110A844Conserverie"/>
      <w:bookmarkStart w:id="306" w:name="_Toc223440199"/>
      <w:r>
        <w:t>P110/A8/4.4 : Conserverie</w:t>
      </w:r>
      <w:bookmarkEnd w:id="306"/>
      <w:r>
        <w:t xml:space="preserve"> </w:t>
      </w:r>
    </w:p>
    <w:bookmarkEnd w:id="305"/>
    <w:p w14:paraId="35F160E9" w14:textId="77777777" w:rsidR="00F64574" w:rsidRDefault="00F64574" w:rsidP="00F64574">
      <w:pPr>
        <w:rPr>
          <w:lang w:eastAsia="en-US"/>
        </w:rPr>
      </w:pPr>
      <w:r>
        <w:rPr>
          <w:lang w:eastAsia="en-US"/>
        </w:rPr>
        <w:t xml:space="preserve">1920-1925. </w:t>
      </w:r>
    </w:p>
    <w:p w14:paraId="7220E7B7"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62660147" w14:textId="77777777" w:rsidTr="005E2181">
        <w:trPr>
          <w:trHeight w:val="873"/>
        </w:trPr>
        <w:tc>
          <w:tcPr>
            <w:tcW w:w="1555" w:type="dxa"/>
            <w:shd w:val="clear" w:color="auto" w:fill="D9D9D9" w:themeFill="background1" w:themeFillShade="D9"/>
          </w:tcPr>
          <w:p w14:paraId="6FFB619A" w14:textId="77777777" w:rsidR="007E051F" w:rsidRDefault="007E051F" w:rsidP="007E051F">
            <w:pPr>
              <w:rPr>
                <w:lang w:eastAsia="en-US"/>
              </w:rPr>
            </w:pPr>
            <w:r w:rsidRPr="00A674F8">
              <w:rPr>
                <w:lang w:eastAsia="en-US"/>
              </w:rPr>
              <w:t>R-E-T-P</w:t>
            </w:r>
          </w:p>
          <w:p w14:paraId="4220F00B" w14:textId="19DC3640" w:rsidR="003B7A3B" w:rsidRPr="00A674F8" w:rsidRDefault="007E051F" w:rsidP="007E051F">
            <w:pPr>
              <w:rPr>
                <w:lang w:eastAsia="en-US"/>
              </w:rPr>
            </w:pPr>
            <w:r>
              <w:rPr>
                <w:lang w:eastAsia="en-US"/>
              </w:rPr>
              <w:t>Boîtes 5 à 7</w:t>
            </w:r>
          </w:p>
        </w:tc>
        <w:tc>
          <w:tcPr>
            <w:tcW w:w="7801" w:type="dxa"/>
          </w:tcPr>
          <w:p w14:paraId="6B2E2B0F" w14:textId="6536C699" w:rsidR="006D0599" w:rsidRDefault="002001FD" w:rsidP="00D418F7">
            <w:pPr>
              <w:rPr>
                <w:lang w:eastAsia="en-US"/>
              </w:rPr>
            </w:pPr>
            <w:r>
              <w:rPr>
                <w:lang w:eastAsia="en-US"/>
              </w:rPr>
              <w:t>Comprend</w:t>
            </w:r>
            <w:r w:rsidR="00D418F7">
              <w:rPr>
                <w:lang w:eastAsia="en-US"/>
              </w:rPr>
              <w:t xml:space="preserve"> des documents en lien avec la conserverie, principalement de </w:t>
            </w:r>
            <w:r w:rsidR="00CA4783">
              <w:rPr>
                <w:lang w:eastAsia="en-US"/>
              </w:rPr>
              <w:t>bluets</w:t>
            </w:r>
            <w:r w:rsidR="007E051F">
              <w:rPr>
                <w:lang w:eastAsia="en-US"/>
              </w:rPr>
              <w:t xml:space="preserve"> et des correspondances au sujet des conserves (commandes)</w:t>
            </w:r>
            <w:r w:rsidR="00D418F7">
              <w:rPr>
                <w:lang w:eastAsia="en-US"/>
              </w:rPr>
              <w:t>.</w:t>
            </w:r>
            <w:r w:rsidR="007E051F">
              <w:rPr>
                <w:lang w:eastAsia="en-US"/>
              </w:rPr>
              <w:t xml:space="preserve"> </w:t>
            </w:r>
          </w:p>
          <w:p w14:paraId="731715CC" w14:textId="77777777" w:rsidR="0091389B" w:rsidRDefault="0091389B" w:rsidP="00D418F7">
            <w:pPr>
              <w:rPr>
                <w:lang w:eastAsia="en-US"/>
              </w:rPr>
            </w:pPr>
          </w:p>
          <w:p w14:paraId="3D6402DE" w14:textId="379DCC41" w:rsidR="0091389B" w:rsidRDefault="0091389B" w:rsidP="0091389B">
            <w:pPr>
              <w:pStyle w:val="Style1"/>
            </w:pPr>
            <w:r>
              <w:t>Correspondances (1920) :</w:t>
            </w:r>
          </w:p>
          <w:p w14:paraId="72888AA4" w14:textId="44103E71" w:rsidR="00DE28BF" w:rsidRDefault="0091389B">
            <w:pPr>
              <w:pStyle w:val="Paragraphedeliste"/>
              <w:numPr>
                <w:ilvl w:val="0"/>
                <w:numId w:val="23"/>
              </w:numPr>
              <w:rPr>
                <w:lang w:eastAsia="en-US"/>
              </w:rPr>
            </w:pPr>
            <w:r>
              <w:rPr>
                <w:lang w:eastAsia="en-US"/>
              </w:rPr>
              <w:t>C</w:t>
            </w:r>
            <w:r w:rsidR="008B112F">
              <w:rPr>
                <w:lang w:eastAsia="en-US"/>
              </w:rPr>
              <w:t>atalogues d’appareil</w:t>
            </w:r>
            <w:r>
              <w:rPr>
                <w:lang w:eastAsia="en-US"/>
              </w:rPr>
              <w:t>s</w:t>
            </w:r>
            <w:r w:rsidR="008B112F">
              <w:rPr>
                <w:lang w:eastAsia="en-US"/>
              </w:rPr>
              <w:t xml:space="preserve"> liés au commerce du bleuet </w:t>
            </w:r>
            <w:r>
              <w:rPr>
                <w:lang w:eastAsia="en-US"/>
              </w:rPr>
              <w:t>et offres de</w:t>
            </w:r>
            <w:r w:rsidR="008B112F">
              <w:rPr>
                <w:lang w:eastAsia="en-US"/>
              </w:rPr>
              <w:t xml:space="preserve"> services</w:t>
            </w:r>
            <w:r>
              <w:rPr>
                <w:lang w:eastAsia="en-US"/>
              </w:rPr>
              <w:t>.</w:t>
            </w:r>
          </w:p>
          <w:p w14:paraId="7546917D" w14:textId="77777777" w:rsidR="00781069" w:rsidRDefault="00781069" w:rsidP="00781069">
            <w:pPr>
              <w:pStyle w:val="Paragraphedeliste"/>
              <w:rPr>
                <w:lang w:eastAsia="en-US"/>
              </w:rPr>
            </w:pPr>
          </w:p>
          <w:p w14:paraId="10FE6B16" w14:textId="1E542F2F" w:rsidR="00781069" w:rsidRDefault="00781069" w:rsidP="00781069">
            <w:pPr>
              <w:pStyle w:val="Style1"/>
            </w:pPr>
            <w:r>
              <w:t>Correspondances avec la American Can Company (1921-1924) :</w:t>
            </w:r>
          </w:p>
          <w:p w14:paraId="74FB126E" w14:textId="202B9784" w:rsidR="00781069" w:rsidRDefault="00781069">
            <w:pPr>
              <w:pStyle w:val="Paragraphedeliste"/>
              <w:numPr>
                <w:ilvl w:val="0"/>
                <w:numId w:val="23"/>
              </w:numPr>
              <w:rPr>
                <w:lang w:eastAsia="en-US"/>
              </w:rPr>
            </w:pPr>
            <w:r>
              <w:rPr>
                <w:lang w:eastAsia="en-US"/>
              </w:rPr>
              <w:t>Commandes, factures, bons d’expéditions et reçus de la American Can Company pour la commande de cannes, d’accessoires et de machines destinées à la mise en conserve.</w:t>
            </w:r>
          </w:p>
          <w:p w14:paraId="6A7B5B4B" w14:textId="77777777" w:rsidR="00781069" w:rsidRDefault="00781069" w:rsidP="00781069">
            <w:pPr>
              <w:rPr>
                <w:lang w:eastAsia="en-US"/>
              </w:rPr>
            </w:pPr>
          </w:p>
          <w:p w14:paraId="7B6703E7" w14:textId="14610A34" w:rsidR="0091389B" w:rsidRDefault="0091389B" w:rsidP="0091389B">
            <w:pPr>
              <w:pStyle w:val="Style1"/>
            </w:pPr>
            <w:r>
              <w:t xml:space="preserve">Correspondances </w:t>
            </w:r>
            <w:r w:rsidR="00CC0B1D">
              <w:t xml:space="preserve">et factures </w:t>
            </w:r>
            <w:r>
              <w:t>(1922) :</w:t>
            </w:r>
          </w:p>
          <w:p w14:paraId="373B7C65" w14:textId="1DDC3684" w:rsidR="0091389B" w:rsidRDefault="0091389B">
            <w:pPr>
              <w:pStyle w:val="Paragraphedeliste"/>
              <w:numPr>
                <w:ilvl w:val="0"/>
                <w:numId w:val="23"/>
              </w:numPr>
              <w:rPr>
                <w:lang w:eastAsia="en-US"/>
              </w:rPr>
            </w:pPr>
            <w:r>
              <w:rPr>
                <w:lang w:eastAsia="en-US"/>
              </w:rPr>
              <w:lastRenderedPageBreak/>
              <w:t>Acquisitions de machines et équipements</w:t>
            </w:r>
            <w:r w:rsidR="00D116BA">
              <w:rPr>
                <w:lang w:eastAsia="en-US"/>
              </w:rPr>
              <w:t>, dont une sertisseuse;</w:t>
            </w:r>
          </w:p>
          <w:p w14:paraId="7DEC6B69" w14:textId="33160BBE" w:rsidR="00D116BA" w:rsidRDefault="00D116BA">
            <w:pPr>
              <w:pStyle w:val="Paragraphedeliste"/>
              <w:numPr>
                <w:ilvl w:val="0"/>
                <w:numId w:val="23"/>
              </w:numPr>
              <w:rPr>
                <w:lang w:eastAsia="en-US"/>
              </w:rPr>
            </w:pPr>
            <w:r>
              <w:rPr>
                <w:lang w:eastAsia="en-US"/>
              </w:rPr>
              <w:t>Soumissions et catalogues de fournisseurs de machineries;</w:t>
            </w:r>
          </w:p>
          <w:p w14:paraId="329F3EE6" w14:textId="1C62AF6C" w:rsidR="00D116BA" w:rsidRDefault="00D116BA">
            <w:pPr>
              <w:pStyle w:val="Paragraphedeliste"/>
              <w:numPr>
                <w:ilvl w:val="0"/>
                <w:numId w:val="23"/>
              </w:numPr>
              <w:rPr>
                <w:lang w:eastAsia="en-US"/>
              </w:rPr>
            </w:pPr>
            <w:r>
              <w:rPr>
                <w:lang w:eastAsia="en-US"/>
              </w:rPr>
              <w:t>Commandes de matériaux et échantillons;</w:t>
            </w:r>
          </w:p>
          <w:p w14:paraId="4F8A4478" w14:textId="1851D69F" w:rsidR="009955DD" w:rsidRDefault="00D116BA">
            <w:pPr>
              <w:pStyle w:val="Paragraphedeliste"/>
              <w:numPr>
                <w:ilvl w:val="0"/>
                <w:numId w:val="23"/>
              </w:numPr>
              <w:rPr>
                <w:lang w:eastAsia="en-US"/>
              </w:rPr>
            </w:pPr>
            <w:r>
              <w:rPr>
                <w:lang w:eastAsia="en-US"/>
              </w:rPr>
              <w:t>Offre de service pour vente de bleuets en gros</w:t>
            </w:r>
            <w:r w:rsidR="00CC0B1D">
              <w:rPr>
                <w:lang w:eastAsia="en-US"/>
              </w:rPr>
              <w:t>;</w:t>
            </w:r>
          </w:p>
          <w:p w14:paraId="14ABF868" w14:textId="3D1B299F" w:rsidR="00CC0B1D" w:rsidRDefault="00CC0B1D">
            <w:pPr>
              <w:pStyle w:val="Paragraphedeliste"/>
              <w:numPr>
                <w:ilvl w:val="0"/>
                <w:numId w:val="23"/>
              </w:numPr>
              <w:rPr>
                <w:lang w:eastAsia="en-US"/>
              </w:rPr>
            </w:pPr>
            <w:r>
              <w:rPr>
                <w:lang w:eastAsia="en-US"/>
              </w:rPr>
              <w:t>Factures pour machineries, accessoires et douanes</w:t>
            </w:r>
            <w:r w:rsidR="00AA571C">
              <w:rPr>
                <w:lang w:eastAsia="en-US"/>
              </w:rPr>
              <w:t>;</w:t>
            </w:r>
          </w:p>
          <w:p w14:paraId="089765CB" w14:textId="2D171C2B" w:rsidR="00AA571C" w:rsidRDefault="00AA571C">
            <w:pPr>
              <w:pStyle w:val="Paragraphedeliste"/>
              <w:numPr>
                <w:ilvl w:val="0"/>
                <w:numId w:val="23"/>
              </w:numPr>
              <w:rPr>
                <w:lang w:eastAsia="en-US"/>
              </w:rPr>
            </w:pPr>
            <w:r>
              <w:rPr>
                <w:lang w:eastAsia="en-US"/>
              </w:rPr>
              <w:t>Patente pour taxe de vente de conserves de bleuets (1926).</w:t>
            </w:r>
          </w:p>
          <w:p w14:paraId="3BEA94B7" w14:textId="77777777" w:rsidR="00DE28BF" w:rsidRDefault="00DE28BF" w:rsidP="00D418F7">
            <w:pPr>
              <w:rPr>
                <w:lang w:eastAsia="en-US"/>
              </w:rPr>
            </w:pPr>
          </w:p>
          <w:p w14:paraId="06CA8A48" w14:textId="0DE16164" w:rsidR="00EB38B0" w:rsidRDefault="0091389B" w:rsidP="0091389B">
            <w:pPr>
              <w:pStyle w:val="Style1"/>
              <w:jc w:val="left"/>
            </w:pPr>
            <w:r>
              <w:t>Correspondances</w:t>
            </w:r>
            <w:r w:rsidR="00EB38B0" w:rsidRPr="00EB38B0">
              <w:t xml:space="preserve"> (1923) :</w:t>
            </w:r>
          </w:p>
          <w:p w14:paraId="3F86A42A" w14:textId="120427FA" w:rsidR="0091389B" w:rsidRDefault="0091389B">
            <w:pPr>
              <w:pStyle w:val="Paragraphedeliste"/>
              <w:numPr>
                <w:ilvl w:val="0"/>
                <w:numId w:val="23"/>
              </w:numPr>
              <w:rPr>
                <w:lang w:eastAsia="en-US"/>
              </w:rPr>
            </w:pPr>
            <w:r>
              <w:rPr>
                <w:lang w:eastAsia="en-US"/>
              </w:rPr>
              <w:t>E</w:t>
            </w:r>
            <w:r w:rsidR="00EB38B0" w:rsidRPr="00EB38B0">
              <w:rPr>
                <w:lang w:eastAsia="en-US"/>
              </w:rPr>
              <w:t>xpédition de conserves de bleuets, incluant un problème de canistres bombées</w:t>
            </w:r>
            <w:r>
              <w:rPr>
                <w:lang w:eastAsia="en-US"/>
              </w:rPr>
              <w:t>;</w:t>
            </w:r>
          </w:p>
          <w:p w14:paraId="5E5E8DDA" w14:textId="7DED6D58" w:rsidR="0091389B" w:rsidRDefault="0091389B">
            <w:pPr>
              <w:pStyle w:val="Paragraphedeliste"/>
              <w:numPr>
                <w:ilvl w:val="0"/>
                <w:numId w:val="23"/>
              </w:numPr>
              <w:rPr>
                <w:lang w:eastAsia="en-US"/>
              </w:rPr>
            </w:pPr>
            <w:r>
              <w:rPr>
                <w:lang w:eastAsia="en-US"/>
              </w:rPr>
              <w:t>A</w:t>
            </w:r>
            <w:r w:rsidR="00EB38B0" w:rsidRPr="00EB38B0">
              <w:rPr>
                <w:lang w:eastAsia="en-US"/>
              </w:rPr>
              <w:t xml:space="preserve">chat et </w:t>
            </w:r>
            <w:r>
              <w:rPr>
                <w:lang w:eastAsia="en-US"/>
              </w:rPr>
              <w:t>e</w:t>
            </w:r>
            <w:r w:rsidR="00EB38B0" w:rsidRPr="00EB38B0">
              <w:rPr>
                <w:lang w:eastAsia="en-US"/>
              </w:rPr>
              <w:t>ntretien d’équipements (bouilloire, sertisseuse</w:t>
            </w:r>
            <w:r w:rsidR="005D4CAE">
              <w:rPr>
                <w:lang w:eastAsia="en-US"/>
              </w:rPr>
              <w:t>)</w:t>
            </w:r>
            <w:r>
              <w:rPr>
                <w:lang w:eastAsia="en-US"/>
              </w:rPr>
              <w:t>;</w:t>
            </w:r>
          </w:p>
          <w:p w14:paraId="1972EE1D" w14:textId="30A1B43A" w:rsidR="0091389B" w:rsidRDefault="0091389B">
            <w:pPr>
              <w:pStyle w:val="Paragraphedeliste"/>
              <w:numPr>
                <w:ilvl w:val="0"/>
                <w:numId w:val="23"/>
              </w:numPr>
              <w:rPr>
                <w:lang w:eastAsia="en-US"/>
              </w:rPr>
            </w:pPr>
            <w:r>
              <w:rPr>
                <w:lang w:eastAsia="en-US"/>
              </w:rPr>
              <w:t>C</w:t>
            </w:r>
            <w:r w:rsidR="00EB38B0" w:rsidRPr="00EB38B0">
              <w:rPr>
                <w:lang w:eastAsia="en-US"/>
              </w:rPr>
              <w:t>ommandes de passes perforées, matériaux et échantillons</w:t>
            </w:r>
            <w:r>
              <w:rPr>
                <w:lang w:eastAsia="en-US"/>
              </w:rPr>
              <w:t>;</w:t>
            </w:r>
            <w:r w:rsidR="00EB38B0" w:rsidRPr="00EB38B0">
              <w:rPr>
                <w:lang w:eastAsia="en-US"/>
              </w:rPr>
              <w:t xml:space="preserve"> </w:t>
            </w:r>
          </w:p>
          <w:p w14:paraId="723F32BC" w14:textId="297028F4" w:rsidR="0091389B" w:rsidRDefault="00EB38B0">
            <w:pPr>
              <w:pStyle w:val="Paragraphedeliste"/>
              <w:numPr>
                <w:ilvl w:val="0"/>
                <w:numId w:val="23"/>
              </w:numPr>
              <w:rPr>
                <w:lang w:eastAsia="en-US"/>
              </w:rPr>
            </w:pPr>
            <w:r w:rsidRPr="00EB38B0">
              <w:rPr>
                <w:lang w:eastAsia="en-US"/>
              </w:rPr>
              <w:t>Utilisation de l’établissement de Roberval</w:t>
            </w:r>
            <w:r w:rsidR="0091389B">
              <w:rPr>
                <w:lang w:eastAsia="en-US"/>
              </w:rPr>
              <w:t xml:space="preserve"> et </w:t>
            </w:r>
            <w:r w:rsidRPr="00EB38B0">
              <w:rPr>
                <w:lang w:eastAsia="en-US"/>
              </w:rPr>
              <w:t>inventaire de la machinerie</w:t>
            </w:r>
            <w:r w:rsidR="0091389B">
              <w:rPr>
                <w:lang w:eastAsia="en-US"/>
              </w:rPr>
              <w:t xml:space="preserve"> à disposition;</w:t>
            </w:r>
          </w:p>
          <w:p w14:paraId="0E3C26FA" w14:textId="66C60FA2" w:rsidR="0091389B" w:rsidRDefault="00EB38B0">
            <w:pPr>
              <w:pStyle w:val="Paragraphedeliste"/>
              <w:numPr>
                <w:ilvl w:val="0"/>
                <w:numId w:val="23"/>
              </w:numPr>
              <w:rPr>
                <w:lang w:eastAsia="en-US"/>
              </w:rPr>
            </w:pPr>
            <w:r w:rsidRPr="00EB38B0">
              <w:rPr>
                <w:lang w:eastAsia="en-US"/>
              </w:rPr>
              <w:t>Échanges relatifs à l’achat et au prix de vente des bleuets</w:t>
            </w:r>
            <w:r w:rsidR="005D4CAE">
              <w:rPr>
                <w:lang w:eastAsia="en-US"/>
              </w:rPr>
              <w:t xml:space="preserve"> ou de plants de bleuets</w:t>
            </w:r>
            <w:r w:rsidR="0091389B">
              <w:rPr>
                <w:lang w:eastAsia="en-US"/>
              </w:rPr>
              <w:t>;</w:t>
            </w:r>
          </w:p>
          <w:p w14:paraId="7EE7F93F" w14:textId="373B83EC" w:rsidR="00DE28BF" w:rsidRDefault="0091389B">
            <w:pPr>
              <w:pStyle w:val="Paragraphedeliste"/>
              <w:numPr>
                <w:ilvl w:val="0"/>
                <w:numId w:val="23"/>
              </w:numPr>
              <w:rPr>
                <w:lang w:eastAsia="en-US"/>
              </w:rPr>
            </w:pPr>
            <w:r>
              <w:rPr>
                <w:lang w:eastAsia="en-US"/>
              </w:rPr>
              <w:t>D</w:t>
            </w:r>
            <w:r w:rsidR="00EB38B0" w:rsidRPr="00EB38B0">
              <w:rPr>
                <w:lang w:eastAsia="en-US"/>
              </w:rPr>
              <w:t>éplacement de M. Hubert Villeneuve à Montréal pour s’informer sur les équipements requis pour une manufacture</w:t>
            </w:r>
            <w:r w:rsidR="009955DD">
              <w:rPr>
                <w:lang w:eastAsia="en-US"/>
              </w:rPr>
              <w:t>;</w:t>
            </w:r>
          </w:p>
          <w:p w14:paraId="24371906" w14:textId="0B2A677D" w:rsidR="009955DD" w:rsidRDefault="009955DD">
            <w:pPr>
              <w:pStyle w:val="Paragraphedeliste"/>
              <w:numPr>
                <w:ilvl w:val="0"/>
                <w:numId w:val="23"/>
              </w:numPr>
              <w:rPr>
                <w:lang w:eastAsia="en-US"/>
              </w:rPr>
            </w:pPr>
            <w:r>
              <w:rPr>
                <w:lang w:eastAsia="en-US"/>
              </w:rPr>
              <w:t>Dette contractée avec la Coopérative Fédérée de Québec</w:t>
            </w:r>
            <w:r w:rsidR="006D0599">
              <w:rPr>
                <w:lang w:eastAsia="en-US"/>
              </w:rPr>
              <w:t>;</w:t>
            </w:r>
          </w:p>
          <w:p w14:paraId="0E5467D6" w14:textId="790F6913" w:rsidR="006D0599" w:rsidRDefault="006D0599">
            <w:pPr>
              <w:pStyle w:val="Paragraphedeliste"/>
              <w:numPr>
                <w:ilvl w:val="0"/>
                <w:numId w:val="23"/>
              </w:numPr>
              <w:rPr>
                <w:lang w:eastAsia="en-US"/>
              </w:rPr>
            </w:pPr>
            <w:r>
              <w:rPr>
                <w:lang w:eastAsia="en-US"/>
              </w:rPr>
              <w:t>Commandes de jarres à fruits et calottes.</w:t>
            </w:r>
          </w:p>
          <w:p w14:paraId="3800247B" w14:textId="77777777" w:rsidR="00EB38B0" w:rsidRDefault="00EB38B0" w:rsidP="00DE28BF">
            <w:pPr>
              <w:rPr>
                <w:lang w:eastAsia="en-US"/>
              </w:rPr>
            </w:pPr>
          </w:p>
          <w:p w14:paraId="5169BC70" w14:textId="7C019CCC" w:rsidR="005D4CAE" w:rsidRDefault="005D4CAE" w:rsidP="00175EC3">
            <w:pPr>
              <w:pStyle w:val="Style1"/>
            </w:pPr>
            <w:r>
              <w:t>Correspondances avec le Ministère de l’Agriculture (19</w:t>
            </w:r>
            <w:r w:rsidR="00501C4E">
              <w:t>21-19</w:t>
            </w:r>
            <w:r>
              <w:t>2</w:t>
            </w:r>
            <w:r w:rsidR="00501C4E">
              <w:t>3</w:t>
            </w:r>
            <w:r>
              <w:t>) :</w:t>
            </w:r>
          </w:p>
          <w:p w14:paraId="58F11132" w14:textId="2726E3C8" w:rsidR="00501C4E" w:rsidRDefault="00501C4E">
            <w:pPr>
              <w:pStyle w:val="Paragraphedeliste"/>
              <w:numPr>
                <w:ilvl w:val="0"/>
                <w:numId w:val="23"/>
              </w:numPr>
              <w:rPr>
                <w:lang w:eastAsia="en-US"/>
              </w:rPr>
            </w:pPr>
            <w:r>
              <w:rPr>
                <w:lang w:eastAsia="en-US"/>
              </w:rPr>
              <w:t>Recherches et offres d’équipements agricoles et machineries (1921);</w:t>
            </w:r>
          </w:p>
          <w:p w14:paraId="727553ED" w14:textId="1DC63BCE" w:rsidR="005D4CAE" w:rsidRDefault="00175EC3">
            <w:pPr>
              <w:pStyle w:val="Paragraphedeliste"/>
              <w:numPr>
                <w:ilvl w:val="0"/>
                <w:numId w:val="23"/>
              </w:numPr>
              <w:rPr>
                <w:lang w:eastAsia="en-US"/>
              </w:rPr>
            </w:pPr>
            <w:r>
              <w:rPr>
                <w:lang w:eastAsia="en-US"/>
              </w:rPr>
              <w:t>Commandes de p</w:t>
            </w:r>
            <w:r w:rsidR="005D4CAE">
              <w:rPr>
                <w:lang w:eastAsia="en-US"/>
              </w:rPr>
              <w:t>lants de bleuets</w:t>
            </w:r>
            <w:r w:rsidR="00501C4E">
              <w:rPr>
                <w:lang w:eastAsia="en-US"/>
              </w:rPr>
              <w:t xml:space="preserve"> (1922)</w:t>
            </w:r>
            <w:r w:rsidR="005D4CAE">
              <w:rPr>
                <w:lang w:eastAsia="en-US"/>
              </w:rPr>
              <w:t xml:space="preserve">; </w:t>
            </w:r>
          </w:p>
          <w:p w14:paraId="76CFC52D" w14:textId="749F4926" w:rsidR="005D4CAE" w:rsidRDefault="00175EC3">
            <w:pPr>
              <w:pStyle w:val="Paragraphedeliste"/>
              <w:numPr>
                <w:ilvl w:val="0"/>
                <w:numId w:val="23"/>
              </w:numPr>
              <w:rPr>
                <w:lang w:eastAsia="en-US"/>
              </w:rPr>
            </w:pPr>
            <w:r w:rsidRPr="00175EC3">
              <w:rPr>
                <w:lang w:eastAsia="en-US"/>
              </w:rPr>
              <w:t>Autorisation ministérielle pour transfert de machinerie, subventions et offres d’équipement horticole</w:t>
            </w:r>
            <w:r w:rsidR="00501C4E">
              <w:rPr>
                <w:lang w:eastAsia="en-US"/>
              </w:rPr>
              <w:t xml:space="preserve"> (1922)</w:t>
            </w:r>
            <w:r>
              <w:rPr>
                <w:lang w:eastAsia="en-US"/>
              </w:rPr>
              <w:t>;</w:t>
            </w:r>
          </w:p>
          <w:p w14:paraId="4212B8D3" w14:textId="61911995" w:rsidR="00175EC3" w:rsidRDefault="006B5CB1">
            <w:pPr>
              <w:pStyle w:val="Paragraphedeliste"/>
              <w:numPr>
                <w:ilvl w:val="0"/>
                <w:numId w:val="23"/>
              </w:numPr>
              <w:rPr>
                <w:lang w:eastAsia="en-US"/>
              </w:rPr>
            </w:pPr>
            <w:r>
              <w:rPr>
                <w:lang w:eastAsia="en-US"/>
              </w:rPr>
              <w:t>Informations pour les s</w:t>
            </w:r>
            <w:r w:rsidR="00175EC3">
              <w:rPr>
                <w:lang w:eastAsia="en-US"/>
              </w:rPr>
              <w:t xml:space="preserve">ubventions gouvernementales et </w:t>
            </w:r>
            <w:r>
              <w:rPr>
                <w:lang w:eastAsia="en-US"/>
              </w:rPr>
              <w:t xml:space="preserve">les </w:t>
            </w:r>
            <w:r w:rsidR="00175EC3">
              <w:rPr>
                <w:lang w:eastAsia="en-US"/>
              </w:rPr>
              <w:t>services aux fabricants de conserves</w:t>
            </w:r>
            <w:r w:rsidR="00501C4E">
              <w:rPr>
                <w:lang w:eastAsia="en-US"/>
              </w:rPr>
              <w:t xml:space="preserve"> (1922)</w:t>
            </w:r>
            <w:r w:rsidR="00175EC3">
              <w:rPr>
                <w:lang w:eastAsia="en-US"/>
              </w:rPr>
              <w:t>;</w:t>
            </w:r>
          </w:p>
          <w:p w14:paraId="11E08C12" w14:textId="17ABBC62" w:rsidR="00501C4E" w:rsidRDefault="00501C4E">
            <w:pPr>
              <w:pStyle w:val="Paragraphedeliste"/>
              <w:numPr>
                <w:ilvl w:val="0"/>
                <w:numId w:val="23"/>
              </w:numPr>
              <w:rPr>
                <w:lang w:eastAsia="en-US"/>
              </w:rPr>
            </w:pPr>
            <w:r>
              <w:rPr>
                <w:lang w:eastAsia="en-US"/>
              </w:rPr>
              <w:t xml:space="preserve">Commandes de matériel (étiquettes, plaques, etc.) (1923); </w:t>
            </w:r>
          </w:p>
          <w:p w14:paraId="20141732" w14:textId="6F45D23A" w:rsidR="00501C4E" w:rsidRDefault="00501C4E">
            <w:pPr>
              <w:pStyle w:val="Paragraphedeliste"/>
              <w:numPr>
                <w:ilvl w:val="0"/>
                <w:numId w:val="23"/>
              </w:numPr>
              <w:rPr>
                <w:lang w:eastAsia="en-US"/>
              </w:rPr>
            </w:pPr>
            <w:r>
              <w:rPr>
                <w:lang w:eastAsia="en-US"/>
              </w:rPr>
              <w:t>Acquisitions et transferts de machineries et outils, notamment un stérilisateur et une sertisseuse (1923);</w:t>
            </w:r>
          </w:p>
          <w:p w14:paraId="11406E06" w14:textId="4615CBC8" w:rsidR="003304B7" w:rsidRDefault="003304B7">
            <w:pPr>
              <w:pStyle w:val="Paragraphedeliste"/>
              <w:numPr>
                <w:ilvl w:val="0"/>
                <w:numId w:val="23"/>
              </w:numPr>
              <w:rPr>
                <w:lang w:eastAsia="en-US"/>
              </w:rPr>
            </w:pPr>
            <w:r>
              <w:rPr>
                <w:lang w:eastAsia="en-US"/>
              </w:rPr>
              <w:t>Inspections et recherches (1923).</w:t>
            </w:r>
          </w:p>
          <w:p w14:paraId="66258655" w14:textId="77777777" w:rsidR="00175EC3" w:rsidRDefault="00175EC3" w:rsidP="00175EC3">
            <w:pPr>
              <w:rPr>
                <w:lang w:eastAsia="en-US"/>
              </w:rPr>
            </w:pPr>
          </w:p>
          <w:p w14:paraId="5F0A3333" w14:textId="01B57B3B" w:rsidR="005F438C" w:rsidRDefault="005F438C" w:rsidP="005F438C">
            <w:pPr>
              <w:pStyle w:val="Style1"/>
            </w:pPr>
            <w:r>
              <w:t xml:space="preserve">Correspondances (1925) : </w:t>
            </w:r>
          </w:p>
          <w:p w14:paraId="45197F2D" w14:textId="56B79A17" w:rsidR="000E2AB3" w:rsidRDefault="000E2AB3">
            <w:pPr>
              <w:pStyle w:val="Paragraphedeliste"/>
              <w:numPr>
                <w:ilvl w:val="0"/>
                <w:numId w:val="23"/>
              </w:numPr>
              <w:rPr>
                <w:lang w:eastAsia="en-US"/>
              </w:rPr>
            </w:pPr>
            <w:r>
              <w:rPr>
                <w:lang w:eastAsia="en-US"/>
              </w:rPr>
              <w:t xml:space="preserve">Production et vente de bleuets; </w:t>
            </w:r>
          </w:p>
          <w:p w14:paraId="467656EB" w14:textId="64BD2EEA" w:rsidR="00FA2B4F" w:rsidRDefault="00FA2B4F">
            <w:pPr>
              <w:pStyle w:val="Paragraphedeliste"/>
              <w:numPr>
                <w:ilvl w:val="0"/>
                <w:numId w:val="23"/>
              </w:numPr>
              <w:rPr>
                <w:lang w:eastAsia="en-US"/>
              </w:rPr>
            </w:pPr>
            <w:r>
              <w:rPr>
                <w:lang w:eastAsia="en-US"/>
              </w:rPr>
              <w:t xml:space="preserve">Étude de marché aux États-Unis et autres provinces canadiennes pour la vente de bleuets; </w:t>
            </w:r>
          </w:p>
          <w:p w14:paraId="62D744B5" w14:textId="1BAE859F" w:rsidR="000E2AB3" w:rsidRDefault="000E2AB3">
            <w:pPr>
              <w:pStyle w:val="Paragraphedeliste"/>
              <w:numPr>
                <w:ilvl w:val="0"/>
                <w:numId w:val="23"/>
              </w:numPr>
              <w:rPr>
                <w:lang w:eastAsia="en-US"/>
              </w:rPr>
            </w:pPr>
            <w:r>
              <w:rPr>
                <w:lang w:eastAsia="en-US"/>
              </w:rPr>
              <w:t>Réclamation pour perte de caisses de bleuets;</w:t>
            </w:r>
          </w:p>
          <w:p w14:paraId="3542CF50" w14:textId="23859803" w:rsidR="000E2AB3" w:rsidRDefault="000E2AB3">
            <w:pPr>
              <w:pStyle w:val="Paragraphedeliste"/>
              <w:numPr>
                <w:ilvl w:val="0"/>
                <w:numId w:val="23"/>
              </w:numPr>
              <w:rPr>
                <w:lang w:eastAsia="en-US"/>
              </w:rPr>
            </w:pPr>
            <w:r>
              <w:rPr>
                <w:lang w:eastAsia="en-US"/>
              </w:rPr>
              <w:t>Suivis avec la Coopérative fédérée, inventaires et négociations;</w:t>
            </w:r>
          </w:p>
          <w:p w14:paraId="459C5EF2" w14:textId="1662D4D8" w:rsidR="000E2AB3" w:rsidRDefault="000E2AB3">
            <w:pPr>
              <w:pStyle w:val="Paragraphedeliste"/>
              <w:numPr>
                <w:ilvl w:val="0"/>
                <w:numId w:val="23"/>
              </w:numPr>
              <w:rPr>
                <w:lang w:eastAsia="en-US"/>
              </w:rPr>
            </w:pPr>
            <w:r>
              <w:rPr>
                <w:lang w:eastAsia="en-US"/>
              </w:rPr>
              <w:t>Production de nouvelles étiquettes pour développement de marché;</w:t>
            </w:r>
          </w:p>
          <w:p w14:paraId="5061AA12" w14:textId="39A378B8" w:rsidR="000E2AB3" w:rsidRDefault="000E2AB3">
            <w:pPr>
              <w:pStyle w:val="Paragraphedeliste"/>
              <w:numPr>
                <w:ilvl w:val="0"/>
                <w:numId w:val="23"/>
              </w:numPr>
              <w:rPr>
                <w:lang w:eastAsia="en-US"/>
              </w:rPr>
            </w:pPr>
            <w:r>
              <w:rPr>
                <w:lang w:eastAsia="en-US"/>
              </w:rPr>
              <w:t>Problème de livraison par train aux États-Unis;</w:t>
            </w:r>
          </w:p>
          <w:p w14:paraId="4BA76891" w14:textId="3A6EA6F3" w:rsidR="006D0599" w:rsidRDefault="006D0599">
            <w:pPr>
              <w:pStyle w:val="Paragraphedeliste"/>
              <w:numPr>
                <w:ilvl w:val="0"/>
                <w:numId w:val="23"/>
              </w:numPr>
              <w:rPr>
                <w:lang w:eastAsia="en-US"/>
              </w:rPr>
            </w:pPr>
            <w:r>
              <w:rPr>
                <w:lang w:eastAsia="en-US"/>
              </w:rPr>
              <w:t>Commandes de jarres à fruits et conserves;</w:t>
            </w:r>
          </w:p>
          <w:p w14:paraId="7305F147" w14:textId="7B888CF0" w:rsidR="000E2AB3" w:rsidRDefault="000E2AB3">
            <w:pPr>
              <w:pStyle w:val="Paragraphedeliste"/>
              <w:numPr>
                <w:ilvl w:val="0"/>
                <w:numId w:val="23"/>
              </w:numPr>
              <w:rPr>
                <w:lang w:eastAsia="en-US"/>
              </w:rPr>
            </w:pPr>
            <w:r>
              <w:rPr>
                <w:lang w:eastAsia="en-US"/>
              </w:rPr>
              <w:t>Vente de rhubarbe</w:t>
            </w:r>
            <w:r w:rsidR="00FA2B4F">
              <w:rPr>
                <w:lang w:eastAsia="en-US"/>
              </w:rPr>
              <w:t>;</w:t>
            </w:r>
          </w:p>
          <w:p w14:paraId="7FF0EE37" w14:textId="28A78D77" w:rsidR="00FA2B4F" w:rsidRDefault="00FA2B4F">
            <w:pPr>
              <w:pStyle w:val="Paragraphedeliste"/>
              <w:numPr>
                <w:ilvl w:val="0"/>
                <w:numId w:val="23"/>
              </w:numPr>
              <w:rPr>
                <w:lang w:eastAsia="en-US"/>
              </w:rPr>
            </w:pPr>
            <w:r>
              <w:rPr>
                <w:lang w:eastAsia="en-US"/>
              </w:rPr>
              <w:t>Équipements.</w:t>
            </w:r>
          </w:p>
          <w:p w14:paraId="53BA15D0" w14:textId="77777777" w:rsidR="005F438C" w:rsidRDefault="005F438C" w:rsidP="005F438C">
            <w:pPr>
              <w:pStyle w:val="Paragraphedeliste"/>
              <w:rPr>
                <w:lang w:eastAsia="en-US"/>
              </w:rPr>
            </w:pPr>
          </w:p>
          <w:p w14:paraId="7EC55922" w14:textId="787291B5" w:rsidR="00B9138A" w:rsidRDefault="00B9138A" w:rsidP="00B9138A">
            <w:pPr>
              <w:pStyle w:val="Style1"/>
            </w:pPr>
            <w:r>
              <w:lastRenderedPageBreak/>
              <w:t>Correspondances (193</w:t>
            </w:r>
            <w:r w:rsidR="00987C27">
              <w:t>2-193</w:t>
            </w:r>
            <w:r>
              <w:t xml:space="preserve">4) : </w:t>
            </w:r>
          </w:p>
          <w:p w14:paraId="0F9CB5A4" w14:textId="77777777" w:rsidR="00E1586C" w:rsidRDefault="00E1586C">
            <w:pPr>
              <w:pStyle w:val="Paragraphedeliste"/>
              <w:numPr>
                <w:ilvl w:val="0"/>
                <w:numId w:val="23"/>
              </w:numPr>
              <w:rPr>
                <w:lang w:eastAsia="en-US"/>
              </w:rPr>
            </w:pPr>
            <w:r>
              <w:rPr>
                <w:lang w:eastAsia="en-US"/>
              </w:rPr>
              <w:t xml:space="preserve">Commandes de caisses de canistres pour la conserve de bleuets (1932); </w:t>
            </w:r>
          </w:p>
          <w:p w14:paraId="7D52ADD3" w14:textId="47973A19" w:rsidR="00E1586C" w:rsidRDefault="00E1586C">
            <w:pPr>
              <w:pStyle w:val="Paragraphedeliste"/>
              <w:numPr>
                <w:ilvl w:val="0"/>
                <w:numId w:val="23"/>
              </w:numPr>
              <w:rPr>
                <w:lang w:eastAsia="en-US"/>
              </w:rPr>
            </w:pPr>
            <w:r>
              <w:rPr>
                <w:lang w:eastAsia="en-US"/>
              </w:rPr>
              <w:t>Commandes de bouchons de bouteille de bière d’épinette (1933);</w:t>
            </w:r>
          </w:p>
          <w:p w14:paraId="73F969BB" w14:textId="0723A3E1" w:rsidR="00B9138A" w:rsidRDefault="00B9138A">
            <w:pPr>
              <w:pStyle w:val="Paragraphedeliste"/>
              <w:numPr>
                <w:ilvl w:val="0"/>
                <w:numId w:val="23"/>
              </w:numPr>
              <w:rPr>
                <w:lang w:eastAsia="en-US"/>
              </w:rPr>
            </w:pPr>
            <w:r>
              <w:rPr>
                <w:lang w:eastAsia="en-US"/>
              </w:rPr>
              <w:t xml:space="preserve">Vente de bleuets, conserverie, innovation et congélation, discussion des débouchés dans le domaine avec </w:t>
            </w:r>
            <w:r w:rsidRPr="00B9138A">
              <w:rPr>
                <w:b/>
                <w:bCs/>
                <w:lang w:eastAsia="en-US"/>
              </w:rPr>
              <w:t>Zéphirin Dallaire</w:t>
            </w:r>
            <w:r>
              <w:rPr>
                <w:lang w:eastAsia="en-US"/>
              </w:rPr>
              <w:t xml:space="preserve"> (1934); </w:t>
            </w:r>
          </w:p>
          <w:p w14:paraId="1BA8C80F" w14:textId="77777777" w:rsidR="00B9138A" w:rsidRDefault="00B9138A" w:rsidP="00B9138A">
            <w:pPr>
              <w:rPr>
                <w:lang w:eastAsia="en-US"/>
              </w:rPr>
            </w:pPr>
          </w:p>
          <w:p w14:paraId="4A670D61" w14:textId="6802076F" w:rsidR="00DE28BF" w:rsidRPr="00DE28BF" w:rsidRDefault="00DE28BF" w:rsidP="00DE28BF">
            <w:pPr>
              <w:rPr>
                <w:i/>
                <w:iCs/>
                <w:lang w:eastAsia="en-US"/>
              </w:rPr>
            </w:pPr>
            <w:r>
              <w:rPr>
                <w:i/>
                <w:iCs/>
                <w:lang w:eastAsia="en-US"/>
              </w:rPr>
              <w:t xml:space="preserve">Notes : </w:t>
            </w:r>
          </w:p>
          <w:p w14:paraId="0BCCFE0D" w14:textId="1626B249" w:rsidR="00DE3F29" w:rsidRDefault="00DE28BF" w:rsidP="00D418F7">
            <w:pPr>
              <w:rPr>
                <w:lang w:eastAsia="en-US"/>
              </w:rPr>
            </w:pPr>
            <w:r>
              <w:rPr>
                <w:lang w:eastAsia="en-US"/>
              </w:rPr>
              <w:t>Voir aussi P110/A8/4.1.1 Bluets.</w:t>
            </w:r>
          </w:p>
          <w:p w14:paraId="381CE25E" w14:textId="3B463784" w:rsidR="00DE3F29" w:rsidRDefault="00E51373" w:rsidP="00D418F7">
            <w:pPr>
              <w:rPr>
                <w:lang w:eastAsia="en-US"/>
              </w:rPr>
            </w:pPr>
            <w:r>
              <w:rPr>
                <w:lang w:eastAsia="en-US"/>
              </w:rPr>
              <w:t>Certains documents sont en anglais.</w:t>
            </w:r>
          </w:p>
          <w:p w14:paraId="6DF0F0FB" w14:textId="5C6237D2" w:rsidR="00DE3F29" w:rsidRDefault="00DE3F29" w:rsidP="00D418F7">
            <w:pPr>
              <w:rPr>
                <w:lang w:eastAsia="en-US"/>
              </w:rPr>
            </w:pPr>
            <w:r>
              <w:rPr>
                <w:lang w:eastAsia="en-US"/>
              </w:rPr>
              <w:t>Certains documents sont dactylographiés</w:t>
            </w:r>
            <w:r w:rsidR="00E51373">
              <w:rPr>
                <w:lang w:eastAsia="en-US"/>
              </w:rPr>
              <w:t xml:space="preserve"> ou manuscrits,</w:t>
            </w:r>
            <w:r>
              <w:rPr>
                <w:lang w:eastAsia="en-US"/>
              </w:rPr>
              <w:t xml:space="preserve"> signés, estampillés, déchirés, pliés</w:t>
            </w:r>
            <w:r w:rsidR="00E51373">
              <w:rPr>
                <w:lang w:eastAsia="en-US"/>
              </w:rPr>
              <w:t xml:space="preserve">, </w:t>
            </w:r>
            <w:r>
              <w:rPr>
                <w:lang w:eastAsia="en-US"/>
              </w:rPr>
              <w:t xml:space="preserve">jaunis. </w:t>
            </w:r>
          </w:p>
          <w:p w14:paraId="45AC01AE" w14:textId="77777777" w:rsidR="00772CFB" w:rsidRDefault="00772CFB" w:rsidP="00D418F7">
            <w:pPr>
              <w:rPr>
                <w:lang w:eastAsia="en-US"/>
              </w:rPr>
            </w:pPr>
          </w:p>
          <w:p w14:paraId="22DAE689" w14:textId="1F8B7FA1" w:rsidR="00D418F7" w:rsidRDefault="007E051F" w:rsidP="00D418F7">
            <w:pPr>
              <w:rPr>
                <w:lang w:eastAsia="en-US"/>
              </w:rPr>
            </w:pPr>
            <w:r>
              <w:rPr>
                <w:lang w:eastAsia="en-US"/>
              </w:rPr>
              <w:t>(classement original des pères).</w:t>
            </w:r>
          </w:p>
          <w:p w14:paraId="04A5A98C" w14:textId="2D27ECAE" w:rsidR="00DE28BF" w:rsidRPr="00D418F7" w:rsidRDefault="00DE28BF" w:rsidP="00DE28BF">
            <w:pPr>
              <w:rPr>
                <w:lang w:eastAsia="en-US"/>
              </w:rPr>
            </w:pPr>
          </w:p>
        </w:tc>
      </w:tr>
    </w:tbl>
    <w:p w14:paraId="7F70BC81" w14:textId="77777777" w:rsidR="00F64574" w:rsidRDefault="00F64574"/>
    <w:p w14:paraId="0EF17B32" w14:textId="77777777" w:rsidR="00F64574" w:rsidRPr="001D23D4" w:rsidRDefault="00F64574" w:rsidP="00F64574">
      <w:pPr>
        <w:pStyle w:val="Niveau4"/>
      </w:pPr>
      <w:bookmarkStart w:id="307" w:name="_Toc223440200"/>
      <w:r w:rsidRPr="001D23D4">
        <w:t>P110/A8/4.</w:t>
      </w:r>
      <w:r>
        <w:t>5</w:t>
      </w:r>
      <w:r w:rsidRPr="001D23D4">
        <w:t> : Élevage</w:t>
      </w:r>
      <w:r>
        <w:t>s</w:t>
      </w:r>
      <w:bookmarkEnd w:id="307"/>
    </w:p>
    <w:p w14:paraId="610FF804" w14:textId="77777777" w:rsidR="00F64574" w:rsidRDefault="00F64574" w:rsidP="00F64574">
      <w:r>
        <w:t xml:space="preserve">– Années. – X cm de documents textuels. </w:t>
      </w:r>
    </w:p>
    <w:p w14:paraId="1B2C562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1D32E7D7" w14:textId="77777777" w:rsidTr="005E2181">
        <w:trPr>
          <w:trHeight w:val="873"/>
        </w:trPr>
        <w:tc>
          <w:tcPr>
            <w:tcW w:w="1555" w:type="dxa"/>
            <w:shd w:val="clear" w:color="auto" w:fill="D9D9D9" w:themeFill="background1" w:themeFillShade="D9"/>
          </w:tcPr>
          <w:p w14:paraId="14483889" w14:textId="77777777" w:rsidR="00733904" w:rsidRDefault="00733904" w:rsidP="00733904">
            <w:pPr>
              <w:rPr>
                <w:lang w:eastAsia="en-US"/>
              </w:rPr>
            </w:pPr>
            <w:r w:rsidRPr="00A674F8">
              <w:rPr>
                <w:lang w:eastAsia="en-US"/>
              </w:rPr>
              <w:t>R-E-T-P</w:t>
            </w:r>
          </w:p>
          <w:p w14:paraId="7B1B9FF8" w14:textId="31AD92DF" w:rsidR="00733904" w:rsidRPr="00A674F8" w:rsidRDefault="00733904" w:rsidP="00733904">
            <w:pPr>
              <w:rPr>
                <w:lang w:eastAsia="en-US"/>
              </w:rPr>
            </w:pPr>
            <w:r>
              <w:rPr>
                <w:lang w:eastAsia="en-US"/>
              </w:rPr>
              <w:t>Boîtes 5 à 7</w:t>
            </w:r>
          </w:p>
        </w:tc>
        <w:tc>
          <w:tcPr>
            <w:tcW w:w="7801" w:type="dxa"/>
          </w:tcPr>
          <w:p w14:paraId="45499111" w14:textId="2FD39B57" w:rsidR="00812F35" w:rsidRDefault="00812F35" w:rsidP="00812F35">
            <w:pPr>
              <w:rPr>
                <w:color w:val="2E74B5" w:themeColor="accent1" w:themeShade="BF"/>
              </w:rPr>
            </w:pPr>
            <w:r w:rsidRPr="00E12765">
              <w:rPr>
                <w:color w:val="2E74B5" w:themeColor="accent1" w:themeShade="BF"/>
              </w:rPr>
              <w:t xml:space="preserve">La sous-sous-sous-série </w:t>
            </w:r>
            <w:r w:rsidRPr="00E12765">
              <w:rPr>
                <w:i/>
                <w:iCs/>
                <w:color w:val="2E74B5" w:themeColor="accent1" w:themeShade="BF"/>
              </w:rPr>
              <w:t xml:space="preserve">Élevages </w:t>
            </w:r>
            <w:r w:rsidRPr="00E12765">
              <w:rPr>
                <w:color w:val="2E74B5" w:themeColor="accent1" w:themeShade="BF"/>
              </w:rPr>
              <w:t xml:space="preserve">comprend des dossiers relevant de l’élevage d’animaux chez les Pères Trappistes, notamment les dossiers </w:t>
            </w:r>
            <w:r w:rsidRPr="00E12765">
              <w:rPr>
                <w:i/>
                <w:iCs/>
                <w:color w:val="2E74B5" w:themeColor="accent1" w:themeShade="BF"/>
              </w:rPr>
              <w:t>Bovins, Chevaux, Chiens, Porcs,</w:t>
            </w:r>
            <w:r w:rsidRPr="00E12765">
              <w:rPr>
                <w:color w:val="2E74B5" w:themeColor="accent1" w:themeShade="BF"/>
              </w:rPr>
              <w:t xml:space="preserve"> </w:t>
            </w:r>
            <w:r w:rsidRPr="00E12765">
              <w:rPr>
                <w:i/>
                <w:iCs/>
                <w:color w:val="2E74B5" w:themeColor="accent1" w:themeShade="BF"/>
              </w:rPr>
              <w:t>Renards</w:t>
            </w:r>
            <w:r w:rsidR="00BC109C">
              <w:rPr>
                <w:i/>
                <w:iCs/>
                <w:color w:val="2E74B5" w:themeColor="accent1" w:themeShade="BF"/>
              </w:rPr>
              <w:t xml:space="preserve"> et visons,</w:t>
            </w:r>
            <w:r w:rsidRPr="00E12765">
              <w:rPr>
                <w:color w:val="2E74B5" w:themeColor="accent1" w:themeShade="BF"/>
              </w:rPr>
              <w:t xml:space="preserve"> </w:t>
            </w:r>
            <w:r w:rsidRPr="00E12765">
              <w:rPr>
                <w:i/>
                <w:iCs/>
                <w:color w:val="2E74B5" w:themeColor="accent1" w:themeShade="BF"/>
              </w:rPr>
              <w:t>Soins vétérinaires</w:t>
            </w:r>
            <w:r w:rsidR="00BC109C">
              <w:rPr>
                <w:i/>
                <w:iCs/>
                <w:color w:val="2E74B5" w:themeColor="accent1" w:themeShade="BF"/>
              </w:rPr>
              <w:t>, Poulailler, Chèvres et moutons, Chats</w:t>
            </w:r>
            <w:r w:rsidRPr="00E12765">
              <w:rPr>
                <w:i/>
                <w:iCs/>
                <w:color w:val="2E74B5" w:themeColor="accent1" w:themeShade="BF"/>
              </w:rPr>
              <w:t>.</w:t>
            </w:r>
            <w:r w:rsidR="007E051F">
              <w:rPr>
                <w:i/>
                <w:iCs/>
                <w:color w:val="2E74B5" w:themeColor="accent1" w:themeShade="BF"/>
              </w:rPr>
              <w:t xml:space="preserve"> </w:t>
            </w:r>
            <w:r w:rsidR="007E051F" w:rsidRPr="007E051F">
              <w:rPr>
                <w:color w:val="2E74B5" w:themeColor="accent1" w:themeShade="BF"/>
              </w:rPr>
              <w:t>Les documents compren</w:t>
            </w:r>
            <w:r w:rsidR="00BC109C">
              <w:rPr>
                <w:color w:val="2E74B5" w:themeColor="accent1" w:themeShade="BF"/>
              </w:rPr>
              <w:t>nent</w:t>
            </w:r>
            <w:r w:rsidR="007E051F" w:rsidRPr="007E051F">
              <w:rPr>
                <w:color w:val="2E74B5" w:themeColor="accent1" w:themeShade="BF"/>
              </w:rPr>
              <w:t xml:space="preserve"> principalement des correspondances sur l’achat et la vente des animaux.</w:t>
            </w:r>
          </w:p>
          <w:p w14:paraId="7DD3B5E0" w14:textId="77777777" w:rsidR="000C21FE" w:rsidRDefault="000C21FE" w:rsidP="00812F35">
            <w:pPr>
              <w:rPr>
                <w:i/>
                <w:iCs/>
                <w:color w:val="2E74B5" w:themeColor="accent1" w:themeShade="BF"/>
              </w:rPr>
            </w:pPr>
          </w:p>
          <w:p w14:paraId="095F1311" w14:textId="49D8A63C" w:rsidR="000C21FE" w:rsidRPr="000C21FE" w:rsidRDefault="000C21FE" w:rsidP="00812F35">
            <w:pPr>
              <w:rPr>
                <w:color w:val="000000" w:themeColor="text1"/>
              </w:rPr>
            </w:pPr>
            <w:r w:rsidRPr="000C21FE">
              <w:rPr>
                <w:color w:val="000000" w:themeColor="text1"/>
              </w:rPr>
              <w:t xml:space="preserve">Pour la vente de viande, voir </w:t>
            </w:r>
            <w:hyperlink w:anchor="P110A8413Boucherie" w:history="1">
              <w:r w:rsidRPr="000C21FE">
                <w:rPr>
                  <w:rStyle w:val="Lienhypertexte"/>
                </w:rPr>
                <w:t>P110/A8/4.13 Boucherie</w:t>
              </w:r>
            </w:hyperlink>
            <w:r w:rsidRPr="000C21FE">
              <w:rPr>
                <w:color w:val="000000" w:themeColor="text1"/>
              </w:rPr>
              <w:t>.</w:t>
            </w:r>
          </w:p>
          <w:p w14:paraId="6DD4F11D" w14:textId="77777777" w:rsidR="00812F35" w:rsidRPr="00812F35" w:rsidRDefault="00812F35" w:rsidP="00812F35"/>
        </w:tc>
      </w:tr>
      <w:tr w:rsidR="003B7A3B" w:rsidRPr="00A674F8" w14:paraId="5CDADDD5" w14:textId="77777777" w:rsidTr="005E2181">
        <w:trPr>
          <w:trHeight w:val="873"/>
        </w:trPr>
        <w:tc>
          <w:tcPr>
            <w:tcW w:w="1555" w:type="dxa"/>
            <w:shd w:val="clear" w:color="auto" w:fill="D9D9D9" w:themeFill="background1" w:themeFillShade="D9"/>
          </w:tcPr>
          <w:p w14:paraId="3FFF9238" w14:textId="77777777" w:rsidR="007E051F" w:rsidRDefault="007E051F" w:rsidP="007E051F">
            <w:pPr>
              <w:rPr>
                <w:lang w:eastAsia="en-US"/>
              </w:rPr>
            </w:pPr>
            <w:r w:rsidRPr="00A674F8">
              <w:rPr>
                <w:lang w:eastAsia="en-US"/>
              </w:rPr>
              <w:t>R-E-T-P</w:t>
            </w:r>
          </w:p>
          <w:p w14:paraId="4662E6CF" w14:textId="4A9935C0" w:rsidR="003B7A3B" w:rsidRPr="00A674F8" w:rsidRDefault="007E051F" w:rsidP="007E051F">
            <w:pPr>
              <w:rPr>
                <w:lang w:eastAsia="en-US"/>
              </w:rPr>
            </w:pPr>
            <w:r>
              <w:rPr>
                <w:lang w:eastAsia="en-US"/>
              </w:rPr>
              <w:t>Boîtes 5 à 7</w:t>
            </w:r>
          </w:p>
        </w:tc>
        <w:tc>
          <w:tcPr>
            <w:tcW w:w="7801" w:type="dxa"/>
          </w:tcPr>
          <w:p w14:paraId="216140CE" w14:textId="0E2493C6" w:rsidR="003B7A3B" w:rsidRDefault="00D418F7" w:rsidP="0034758D">
            <w:pPr>
              <w:pStyle w:val="Niveau5"/>
            </w:pPr>
            <w:bookmarkStart w:id="308" w:name="_Toc223440201"/>
            <w:r>
              <w:t>P110/A8/4.</w:t>
            </w:r>
            <w:r w:rsidR="0011224B">
              <w:t>5</w:t>
            </w:r>
            <w:r>
              <w:t xml:space="preserve">.1 : </w:t>
            </w:r>
            <w:r w:rsidR="003B7A3B">
              <w:t>Bovin</w:t>
            </w:r>
            <w:r w:rsidR="00CA4783">
              <w:t>s</w:t>
            </w:r>
            <w:bookmarkEnd w:id="308"/>
          </w:p>
          <w:p w14:paraId="4998EAB0" w14:textId="6DC72171" w:rsidR="008C6B4E" w:rsidRPr="008C6B4E" w:rsidRDefault="008C6B4E" w:rsidP="00EE23C4">
            <w:pPr>
              <w:rPr>
                <w:b/>
                <w:bCs/>
                <w:i/>
                <w:iCs/>
                <w:color w:val="000000" w:themeColor="text1"/>
              </w:rPr>
            </w:pPr>
            <w:r w:rsidRPr="008C6B4E">
              <w:rPr>
                <w:b/>
                <w:bCs/>
                <w:i/>
                <w:iCs/>
                <w:color w:val="000000" w:themeColor="text1"/>
              </w:rPr>
              <w:t>-</w:t>
            </w:r>
          </w:p>
          <w:p w14:paraId="100B0373" w14:textId="5DDC76D1" w:rsidR="008C6B4E" w:rsidRDefault="008C6B4E" w:rsidP="00EE23C4">
            <w:pPr>
              <w:rPr>
                <w:i/>
                <w:iCs/>
                <w:color w:val="000000" w:themeColor="text1"/>
              </w:rPr>
            </w:pPr>
          </w:p>
          <w:p w14:paraId="318E624B" w14:textId="7C67557B" w:rsidR="008C6B4E" w:rsidRPr="008C6B4E" w:rsidRDefault="008C6B4E" w:rsidP="00EE23C4">
            <w:pPr>
              <w:rPr>
                <w:i/>
                <w:iCs/>
                <w:color w:val="000000" w:themeColor="text1"/>
              </w:rPr>
            </w:pPr>
            <w:r w:rsidRPr="008C6B4E">
              <w:rPr>
                <w:i/>
                <w:iCs/>
                <w:color w:val="000000" w:themeColor="text1"/>
              </w:rPr>
              <w:t xml:space="preserve">Portée et contenu : </w:t>
            </w:r>
          </w:p>
          <w:p w14:paraId="3AAA4008" w14:textId="645F2800" w:rsidR="00EE23C4" w:rsidRDefault="002001FD" w:rsidP="00EE23C4">
            <w:pPr>
              <w:rPr>
                <w:lang w:eastAsia="en-US"/>
              </w:rPr>
            </w:pPr>
            <w:r>
              <w:rPr>
                <w:lang w:eastAsia="en-US"/>
              </w:rPr>
              <w:t>Comprend</w:t>
            </w:r>
            <w:r w:rsidR="00D418F7">
              <w:rPr>
                <w:lang w:eastAsia="en-US"/>
              </w:rPr>
              <w:t xml:space="preserve"> des documents en lien avec le troupeau de vaches, bœufs et taureaux. </w:t>
            </w:r>
            <w:r w:rsidR="00EE23C4">
              <w:rPr>
                <w:lang w:eastAsia="en-US"/>
              </w:rPr>
              <w:t xml:space="preserve">En lien avec laiterie et fromagerie. </w:t>
            </w:r>
            <w:r w:rsidR="00731233">
              <w:rPr>
                <w:lang w:eastAsia="en-US"/>
              </w:rPr>
              <w:t xml:space="preserve"> </w:t>
            </w:r>
          </w:p>
          <w:p w14:paraId="18E0BDBA" w14:textId="77777777" w:rsidR="00F608EE" w:rsidRDefault="00F608EE" w:rsidP="00EE23C4">
            <w:pPr>
              <w:rPr>
                <w:lang w:eastAsia="en-US"/>
              </w:rPr>
            </w:pPr>
          </w:p>
          <w:p w14:paraId="4703CB29" w14:textId="77777777" w:rsidR="00495817" w:rsidRDefault="00495817">
            <w:pPr>
              <w:pStyle w:val="Paragraphedeliste"/>
              <w:numPr>
                <w:ilvl w:val="0"/>
                <w:numId w:val="24"/>
              </w:numPr>
              <w:tabs>
                <w:tab w:val="left" w:pos="1260"/>
              </w:tabs>
              <w:ind w:right="144"/>
              <w:rPr>
                <w:noProof/>
                <w:sz w:val="20"/>
              </w:rPr>
            </w:pPr>
            <w:r>
              <w:rPr>
                <w:noProof/>
                <w:sz w:val="20"/>
              </w:rPr>
              <w:t>Bilans des animaux et des activités agricoles (1895-1898);</w:t>
            </w:r>
          </w:p>
          <w:p w14:paraId="51731545" w14:textId="77777777" w:rsidR="00495817" w:rsidRDefault="00495817" w:rsidP="00EE23C4">
            <w:pPr>
              <w:rPr>
                <w:lang w:eastAsia="en-US"/>
              </w:rPr>
            </w:pPr>
          </w:p>
          <w:p w14:paraId="6D9EB5AB" w14:textId="145C5A38" w:rsidR="00F608EE" w:rsidRPr="00F608EE" w:rsidRDefault="00F608EE" w:rsidP="00EE23C4">
            <w:pPr>
              <w:rPr>
                <w:i/>
                <w:iCs/>
                <w:lang w:eastAsia="en-US"/>
              </w:rPr>
            </w:pPr>
            <w:r>
              <w:rPr>
                <w:i/>
                <w:iCs/>
                <w:lang w:eastAsia="en-US"/>
              </w:rPr>
              <w:t>Notes :</w:t>
            </w:r>
          </w:p>
          <w:p w14:paraId="1054EEC2" w14:textId="77777777" w:rsidR="00D418F7" w:rsidRDefault="00495817" w:rsidP="00495817">
            <w:pPr>
              <w:rPr>
                <w:lang w:eastAsia="en-US"/>
              </w:rPr>
            </w:pPr>
            <w:r>
              <w:rPr>
                <w:lang w:eastAsia="en-US"/>
              </w:rPr>
              <w:t xml:space="preserve">Un livret. </w:t>
            </w:r>
          </w:p>
          <w:p w14:paraId="5B3D61B9" w14:textId="0D097AF4" w:rsidR="00495817" w:rsidRPr="00EE23C4" w:rsidRDefault="00495817" w:rsidP="00495817">
            <w:pPr>
              <w:rPr>
                <w:lang w:eastAsia="en-US"/>
              </w:rPr>
            </w:pPr>
          </w:p>
        </w:tc>
      </w:tr>
      <w:tr w:rsidR="003B7A3B" w:rsidRPr="00A674F8" w14:paraId="378DAEC8" w14:textId="77777777" w:rsidTr="005E2181">
        <w:trPr>
          <w:trHeight w:val="873"/>
        </w:trPr>
        <w:tc>
          <w:tcPr>
            <w:tcW w:w="1555" w:type="dxa"/>
            <w:shd w:val="clear" w:color="auto" w:fill="D9D9D9" w:themeFill="background1" w:themeFillShade="D9"/>
          </w:tcPr>
          <w:p w14:paraId="1FFF66F9" w14:textId="77777777" w:rsidR="007E051F" w:rsidRDefault="007E051F" w:rsidP="007E051F">
            <w:pPr>
              <w:rPr>
                <w:lang w:eastAsia="en-US"/>
              </w:rPr>
            </w:pPr>
            <w:r w:rsidRPr="00A674F8">
              <w:rPr>
                <w:lang w:eastAsia="en-US"/>
              </w:rPr>
              <w:t>R-E-T-P</w:t>
            </w:r>
          </w:p>
          <w:p w14:paraId="2752270C" w14:textId="241E2F9B" w:rsidR="003B7A3B" w:rsidRPr="00A674F8" w:rsidRDefault="007E051F" w:rsidP="007E051F">
            <w:pPr>
              <w:rPr>
                <w:lang w:eastAsia="en-US"/>
              </w:rPr>
            </w:pPr>
            <w:r>
              <w:rPr>
                <w:lang w:eastAsia="en-US"/>
              </w:rPr>
              <w:t>Boîtes 5 à 7</w:t>
            </w:r>
          </w:p>
        </w:tc>
        <w:tc>
          <w:tcPr>
            <w:tcW w:w="7801" w:type="dxa"/>
          </w:tcPr>
          <w:p w14:paraId="79D7EBE6" w14:textId="0E6B97D7" w:rsidR="003B7A3B" w:rsidRDefault="00D418F7" w:rsidP="0034758D">
            <w:pPr>
              <w:pStyle w:val="Niveau5"/>
            </w:pPr>
            <w:bookmarkStart w:id="309" w:name="_Toc223440202"/>
            <w:r>
              <w:t>P110/A8/4.</w:t>
            </w:r>
            <w:r w:rsidR="0011224B">
              <w:t>5</w:t>
            </w:r>
            <w:r>
              <w:t xml:space="preserve">.2 : </w:t>
            </w:r>
            <w:r w:rsidR="003B7A3B">
              <w:t>Chevaux</w:t>
            </w:r>
            <w:bookmarkEnd w:id="309"/>
          </w:p>
          <w:p w14:paraId="10D5969B" w14:textId="021E6D99" w:rsidR="008C6B4E" w:rsidRDefault="008C6B4E" w:rsidP="008C6B4E">
            <w:pPr>
              <w:rPr>
                <w:lang w:eastAsia="en-US"/>
              </w:rPr>
            </w:pPr>
            <w:r>
              <w:rPr>
                <w:lang w:eastAsia="en-US"/>
              </w:rPr>
              <w:t>-</w:t>
            </w:r>
          </w:p>
          <w:p w14:paraId="1E60C97C" w14:textId="77777777" w:rsidR="008C6B4E" w:rsidRPr="008C6B4E" w:rsidRDefault="008C6B4E" w:rsidP="008C6B4E">
            <w:pPr>
              <w:rPr>
                <w:lang w:eastAsia="en-US"/>
              </w:rPr>
            </w:pPr>
          </w:p>
          <w:p w14:paraId="6F9D19C7" w14:textId="234758BB" w:rsidR="008C6B4E" w:rsidRPr="008C6B4E" w:rsidRDefault="008C6B4E" w:rsidP="002B5076">
            <w:pPr>
              <w:rPr>
                <w:i/>
                <w:iCs/>
                <w:color w:val="000000" w:themeColor="text1"/>
              </w:rPr>
            </w:pPr>
            <w:r w:rsidRPr="008C6B4E">
              <w:rPr>
                <w:i/>
                <w:iCs/>
                <w:color w:val="000000" w:themeColor="text1"/>
              </w:rPr>
              <w:t xml:space="preserve">Portée et contenu : </w:t>
            </w:r>
          </w:p>
          <w:p w14:paraId="2E10A4E3" w14:textId="021FEF30" w:rsidR="002B5076" w:rsidRDefault="002B5076" w:rsidP="002B5076">
            <w:pPr>
              <w:rPr>
                <w:lang w:eastAsia="en-US"/>
              </w:rPr>
            </w:pPr>
            <w:r>
              <w:rPr>
                <w:lang w:eastAsia="en-US"/>
              </w:rPr>
              <w:t>Ce dossier comprend des documents en lien avec l’écurie</w:t>
            </w:r>
            <w:r w:rsidR="0068176D">
              <w:rPr>
                <w:lang w:eastAsia="en-US"/>
              </w:rPr>
              <w:t>, le soin et la santé d</w:t>
            </w:r>
            <w:r w:rsidR="00444805">
              <w:rPr>
                <w:lang w:eastAsia="en-US"/>
              </w:rPr>
              <w:t>es chevaux</w:t>
            </w:r>
            <w:r w:rsidR="0068176D">
              <w:rPr>
                <w:lang w:eastAsia="en-US"/>
              </w:rPr>
              <w:t>, chevaux en pension chez les Pères, la vente et l’achat de chevaux et juments</w:t>
            </w:r>
            <w:r>
              <w:rPr>
                <w:lang w:eastAsia="en-US"/>
              </w:rPr>
              <w:t xml:space="preserve"> (classement original des pères). </w:t>
            </w:r>
          </w:p>
          <w:p w14:paraId="07C8B192" w14:textId="77777777" w:rsidR="00DA6560" w:rsidRDefault="00DA6560" w:rsidP="002B5076">
            <w:pPr>
              <w:rPr>
                <w:lang w:eastAsia="en-US"/>
              </w:rPr>
            </w:pPr>
          </w:p>
          <w:p w14:paraId="6FDCABA1" w14:textId="04F57B60" w:rsidR="00DA6560" w:rsidRDefault="00DA6560">
            <w:pPr>
              <w:pStyle w:val="Paragraphedeliste"/>
              <w:numPr>
                <w:ilvl w:val="0"/>
                <w:numId w:val="51"/>
              </w:numPr>
              <w:rPr>
                <w:lang w:eastAsia="en-US"/>
              </w:rPr>
            </w:pPr>
            <w:r>
              <w:rPr>
                <w:lang w:eastAsia="en-US"/>
              </w:rPr>
              <w:lastRenderedPageBreak/>
              <w:t>J. Antonio Hébert confie son cheval aux Pères pour quelques jours (1925);</w:t>
            </w:r>
          </w:p>
          <w:p w14:paraId="23020EDD" w14:textId="45CA615E" w:rsidR="00354C34" w:rsidRDefault="00354C34">
            <w:pPr>
              <w:pStyle w:val="Paragraphedeliste"/>
              <w:numPr>
                <w:ilvl w:val="0"/>
                <w:numId w:val="51"/>
              </w:numPr>
              <w:rPr>
                <w:lang w:eastAsia="en-US"/>
              </w:rPr>
            </w:pPr>
            <w:r>
              <w:rPr>
                <w:lang w:eastAsia="en-US"/>
              </w:rPr>
              <w:t>Soin du cheval de J.B. Bouchard</w:t>
            </w:r>
            <w:r w:rsidR="0068176D">
              <w:rPr>
                <w:lang w:eastAsia="en-US"/>
              </w:rPr>
              <w:t>, pension et soins vétérinaires d’une jument de Nérée Allard</w:t>
            </w:r>
            <w:r>
              <w:rPr>
                <w:lang w:eastAsia="en-US"/>
              </w:rPr>
              <w:t xml:space="preserve"> (1934); </w:t>
            </w:r>
          </w:p>
          <w:p w14:paraId="3C269F82" w14:textId="77777777" w:rsidR="00BC109C" w:rsidRDefault="00BC109C" w:rsidP="002B5076">
            <w:pPr>
              <w:rPr>
                <w:lang w:eastAsia="en-US"/>
              </w:rPr>
            </w:pPr>
          </w:p>
          <w:p w14:paraId="1F89E837" w14:textId="4E1FAD20" w:rsidR="00BC109C" w:rsidRDefault="00BC109C" w:rsidP="002B5076">
            <w:pPr>
              <w:rPr>
                <w:lang w:eastAsia="en-US"/>
              </w:rPr>
            </w:pPr>
            <w:r>
              <w:rPr>
                <w:lang w:eastAsia="en-US"/>
              </w:rPr>
              <w:t>Voir P110/</w:t>
            </w:r>
            <w:r w:rsidR="00E836D4">
              <w:rPr>
                <w:lang w:eastAsia="en-US"/>
              </w:rPr>
              <w:t>A8/4.13</w:t>
            </w:r>
            <w:r>
              <w:rPr>
                <w:lang w:eastAsia="en-US"/>
              </w:rPr>
              <w:t xml:space="preserve"> Boucherie</w:t>
            </w:r>
            <w:r w:rsidR="00E836D4">
              <w:rPr>
                <w:lang w:eastAsia="en-US"/>
              </w:rPr>
              <w:t xml:space="preserve"> pour les chevaux vendus pour la viande</w:t>
            </w:r>
            <w:r w:rsidR="00E03DBA">
              <w:rPr>
                <w:lang w:eastAsia="en-US"/>
              </w:rPr>
              <w:t xml:space="preserve">, </w:t>
            </w:r>
            <w:hyperlink w:anchor="cheval1" w:history="1">
              <w:r w:rsidR="00E03DBA" w:rsidRPr="00E03DBA">
                <w:rPr>
                  <w:rStyle w:val="Lienhypertexte"/>
                  <w:lang w:eastAsia="en-US"/>
                </w:rPr>
                <w:t>P110/A4/1.2 Lots et propriétés</w:t>
              </w:r>
            </w:hyperlink>
            <w:r w:rsidR="00E03DBA">
              <w:rPr>
                <w:lang w:eastAsia="en-US"/>
              </w:rPr>
              <w:t xml:space="preserve"> pour des demandes liées aux chevaux. </w:t>
            </w:r>
          </w:p>
          <w:p w14:paraId="15B0B7F3" w14:textId="52BC03D7" w:rsidR="00444805" w:rsidRPr="002B5076" w:rsidRDefault="00444805" w:rsidP="00685789">
            <w:pPr>
              <w:rPr>
                <w:lang w:eastAsia="en-US"/>
              </w:rPr>
            </w:pPr>
          </w:p>
        </w:tc>
      </w:tr>
      <w:tr w:rsidR="003B7A3B" w:rsidRPr="00A674F8" w14:paraId="0C878348" w14:textId="77777777" w:rsidTr="005E2181">
        <w:trPr>
          <w:trHeight w:val="873"/>
        </w:trPr>
        <w:tc>
          <w:tcPr>
            <w:tcW w:w="1555" w:type="dxa"/>
            <w:shd w:val="clear" w:color="auto" w:fill="D9D9D9" w:themeFill="background1" w:themeFillShade="D9"/>
          </w:tcPr>
          <w:p w14:paraId="3E6E8D78" w14:textId="77777777" w:rsidR="007E051F" w:rsidRDefault="007E051F" w:rsidP="007E051F">
            <w:pPr>
              <w:rPr>
                <w:lang w:eastAsia="en-US"/>
              </w:rPr>
            </w:pPr>
            <w:r w:rsidRPr="00A674F8">
              <w:rPr>
                <w:lang w:eastAsia="en-US"/>
              </w:rPr>
              <w:lastRenderedPageBreak/>
              <w:t>R-E-T-P</w:t>
            </w:r>
          </w:p>
          <w:p w14:paraId="62412C31" w14:textId="3236157A" w:rsidR="003B7A3B" w:rsidRPr="00A674F8" w:rsidRDefault="007E051F" w:rsidP="007E051F">
            <w:pPr>
              <w:rPr>
                <w:lang w:eastAsia="en-US"/>
              </w:rPr>
            </w:pPr>
            <w:r>
              <w:rPr>
                <w:lang w:eastAsia="en-US"/>
              </w:rPr>
              <w:t>Boîtes 5 à 7</w:t>
            </w:r>
          </w:p>
        </w:tc>
        <w:tc>
          <w:tcPr>
            <w:tcW w:w="7801" w:type="dxa"/>
          </w:tcPr>
          <w:p w14:paraId="19CC79E2" w14:textId="11871A11" w:rsidR="003B7A3B" w:rsidRDefault="00D418F7" w:rsidP="0034758D">
            <w:pPr>
              <w:pStyle w:val="Niveau5"/>
            </w:pPr>
            <w:bookmarkStart w:id="310" w:name="_Toc223440203"/>
            <w:r>
              <w:t>P110/A8/4.</w:t>
            </w:r>
            <w:r w:rsidR="0011224B">
              <w:t>5</w:t>
            </w:r>
            <w:bookmarkStart w:id="311" w:name="P110A8453Chiens"/>
            <w:bookmarkEnd w:id="311"/>
            <w:r>
              <w:t xml:space="preserve">.3 : </w:t>
            </w:r>
            <w:r w:rsidR="003B7A3B">
              <w:t>Chiens</w:t>
            </w:r>
            <w:bookmarkEnd w:id="310"/>
          </w:p>
          <w:p w14:paraId="6463F604" w14:textId="2D1A8CCC" w:rsidR="005C03A1" w:rsidRDefault="000C21FE" w:rsidP="000C21FE">
            <w:pPr>
              <w:rPr>
                <w:lang w:eastAsia="en-US"/>
              </w:rPr>
            </w:pPr>
            <w:r>
              <w:rPr>
                <w:lang w:eastAsia="en-US"/>
              </w:rPr>
              <w:t>– 1911</w:t>
            </w:r>
            <w:r w:rsidR="002D144B">
              <w:rPr>
                <w:lang w:eastAsia="en-US"/>
              </w:rPr>
              <w:t>, 1922-</w:t>
            </w:r>
            <w:r>
              <w:rPr>
                <w:lang w:eastAsia="en-US"/>
              </w:rPr>
              <w:t>192</w:t>
            </w:r>
            <w:r w:rsidR="00393F2B">
              <w:rPr>
                <w:lang w:eastAsia="en-US"/>
              </w:rPr>
              <w:t>5, 1933</w:t>
            </w:r>
            <w:r w:rsidR="005C03A1" w:rsidRPr="000C21FE">
              <w:rPr>
                <w:highlight w:val="yellow"/>
                <w:lang w:eastAsia="en-US"/>
              </w:rPr>
              <w:t>.</w:t>
            </w:r>
            <w:r w:rsidR="005C03A1" w:rsidRPr="00C55296">
              <w:rPr>
                <w:lang w:eastAsia="en-US"/>
              </w:rPr>
              <w:t xml:space="preserve"> </w:t>
            </w:r>
            <w:r w:rsidR="005C03A1" w:rsidRPr="000C21FE">
              <w:rPr>
                <w:highlight w:val="yellow"/>
                <w:lang w:eastAsia="en-US"/>
              </w:rPr>
              <w:t>– X cm</w:t>
            </w:r>
            <w:r w:rsidR="005C03A1" w:rsidRPr="00C55296">
              <w:rPr>
                <w:lang w:eastAsia="en-US"/>
              </w:rPr>
              <w:t xml:space="preserve"> de documents textuels. </w:t>
            </w:r>
          </w:p>
          <w:p w14:paraId="08A3EE1B" w14:textId="77777777" w:rsidR="008C6B4E" w:rsidRDefault="008C6B4E" w:rsidP="000C21FE">
            <w:pPr>
              <w:rPr>
                <w:lang w:eastAsia="en-US"/>
              </w:rPr>
            </w:pPr>
          </w:p>
          <w:p w14:paraId="25A679A0" w14:textId="0323B9F5" w:rsidR="008C6B4E" w:rsidRPr="008C6B4E" w:rsidRDefault="008C6B4E" w:rsidP="000C21FE">
            <w:pPr>
              <w:rPr>
                <w:i/>
                <w:iCs/>
                <w:color w:val="000000" w:themeColor="text1"/>
              </w:rPr>
            </w:pPr>
            <w:r w:rsidRPr="008C6B4E">
              <w:rPr>
                <w:i/>
                <w:iCs/>
                <w:color w:val="000000" w:themeColor="text1"/>
              </w:rPr>
              <w:t xml:space="preserve">Portée et contenu : </w:t>
            </w:r>
          </w:p>
          <w:p w14:paraId="3C44F32F" w14:textId="20B2517F" w:rsidR="00D418F7" w:rsidRDefault="008C6B4E" w:rsidP="00D418F7">
            <w:pPr>
              <w:rPr>
                <w:lang w:eastAsia="en-US"/>
              </w:rPr>
            </w:pPr>
            <w:r>
              <w:rPr>
                <w:lang w:eastAsia="en-US"/>
              </w:rPr>
              <w:t>Ce dossier c</w:t>
            </w:r>
            <w:r w:rsidR="00D418F7">
              <w:rPr>
                <w:lang w:eastAsia="en-US"/>
              </w:rPr>
              <w:t>omprend des correspondances en lien avec la recherche d’un chien polic</w:t>
            </w:r>
            <w:r w:rsidR="00F77640">
              <w:rPr>
                <w:lang w:eastAsia="en-US"/>
              </w:rPr>
              <w:t>i</w:t>
            </w:r>
            <w:r w:rsidR="00D418F7">
              <w:rPr>
                <w:lang w:eastAsia="en-US"/>
              </w:rPr>
              <w:t>er</w:t>
            </w:r>
            <w:r w:rsidR="007E051F">
              <w:rPr>
                <w:lang w:eastAsia="en-US"/>
              </w:rPr>
              <w:t xml:space="preserve"> (classement original des pères)</w:t>
            </w:r>
            <w:r w:rsidR="00D418F7">
              <w:rPr>
                <w:lang w:eastAsia="en-US"/>
              </w:rPr>
              <w:t>.</w:t>
            </w:r>
          </w:p>
          <w:p w14:paraId="6BC5C1F0" w14:textId="77777777" w:rsidR="00F77640" w:rsidRDefault="00F77640" w:rsidP="00D418F7">
            <w:pPr>
              <w:rPr>
                <w:lang w:eastAsia="en-US"/>
              </w:rPr>
            </w:pPr>
          </w:p>
          <w:p w14:paraId="6764C80C" w14:textId="206FB4DD" w:rsidR="00F77640" w:rsidRDefault="00F77640" w:rsidP="00D418F7">
            <w:pPr>
              <w:rPr>
                <w:color w:val="4472C4" w:themeColor="accent5"/>
                <w:lang w:eastAsia="en-US"/>
              </w:rPr>
            </w:pPr>
            <w:r w:rsidRPr="00B63469">
              <w:rPr>
                <w:color w:val="4472C4" w:themeColor="accent5"/>
                <w:lang w:eastAsia="en-US"/>
              </w:rPr>
              <w:t>Pedigree de leur chienne Comète</w:t>
            </w:r>
            <w:r w:rsidR="000C21FE">
              <w:rPr>
                <w:color w:val="4472C4" w:themeColor="accent5"/>
                <w:lang w:eastAsia="en-US"/>
              </w:rPr>
              <w:t xml:space="preserve"> (</w:t>
            </w:r>
            <w:r w:rsidRPr="00B63469">
              <w:rPr>
                <w:color w:val="4472C4" w:themeColor="accent5"/>
                <w:lang w:eastAsia="en-US"/>
              </w:rPr>
              <w:t>1911</w:t>
            </w:r>
            <w:r w:rsidR="000C21FE">
              <w:rPr>
                <w:color w:val="4472C4" w:themeColor="accent5"/>
                <w:lang w:eastAsia="en-US"/>
              </w:rPr>
              <w:t>);</w:t>
            </w:r>
            <w:r w:rsidRPr="00B63469">
              <w:rPr>
                <w:color w:val="4472C4" w:themeColor="accent5"/>
                <w:lang w:eastAsia="en-US"/>
              </w:rPr>
              <w:t xml:space="preserve"> </w:t>
            </w:r>
          </w:p>
          <w:p w14:paraId="24D8D1D4" w14:textId="6D00CFF5" w:rsidR="000C21FE" w:rsidRDefault="000C21FE" w:rsidP="00D418F7">
            <w:pPr>
              <w:rPr>
                <w:color w:val="4472C4" w:themeColor="accent5"/>
                <w:lang w:eastAsia="en-US"/>
              </w:rPr>
            </w:pPr>
            <w:r>
              <w:rPr>
                <w:color w:val="4472C4" w:themeColor="accent5"/>
                <w:lang w:eastAsia="en-US"/>
              </w:rPr>
              <w:t>Des éleveurs offrent des chiens de bonnes races</w:t>
            </w:r>
            <w:r w:rsidR="007B4718">
              <w:rPr>
                <w:color w:val="4472C4" w:themeColor="accent5"/>
                <w:lang w:eastAsia="en-US"/>
              </w:rPr>
              <w:t xml:space="preserve"> et recherche de chien noir par Charles Pilote de St-Félicien</w:t>
            </w:r>
            <w:r>
              <w:rPr>
                <w:color w:val="4472C4" w:themeColor="accent5"/>
                <w:lang w:eastAsia="en-US"/>
              </w:rPr>
              <w:t xml:space="preserve"> (1922);</w:t>
            </w:r>
          </w:p>
          <w:p w14:paraId="211B1EA2" w14:textId="01480AFF" w:rsidR="00E94721" w:rsidRDefault="00E94721" w:rsidP="00D418F7">
            <w:pPr>
              <w:rPr>
                <w:color w:val="4472C4" w:themeColor="accent5"/>
                <w:lang w:eastAsia="en-US"/>
              </w:rPr>
            </w:pPr>
            <w:r>
              <w:rPr>
                <w:color w:val="4472C4" w:themeColor="accent5"/>
                <w:lang w:eastAsia="en-US"/>
              </w:rPr>
              <w:t>Recherche</w:t>
            </w:r>
            <w:r w:rsidR="001E1B2D">
              <w:rPr>
                <w:color w:val="4472C4" w:themeColor="accent5"/>
                <w:lang w:eastAsia="en-US"/>
              </w:rPr>
              <w:t>s</w:t>
            </w:r>
            <w:r>
              <w:rPr>
                <w:color w:val="4472C4" w:themeColor="accent5"/>
                <w:lang w:eastAsia="en-US"/>
              </w:rPr>
              <w:t xml:space="preserve"> d</w:t>
            </w:r>
            <w:r w:rsidR="001E1B2D">
              <w:rPr>
                <w:color w:val="4472C4" w:themeColor="accent5"/>
                <w:lang w:eastAsia="en-US"/>
              </w:rPr>
              <w:t>e</w:t>
            </w:r>
            <w:r>
              <w:rPr>
                <w:color w:val="4472C4" w:themeColor="accent5"/>
                <w:lang w:eastAsia="en-US"/>
              </w:rPr>
              <w:t xml:space="preserve"> chien</w:t>
            </w:r>
            <w:r w:rsidR="001E1B2D">
              <w:rPr>
                <w:color w:val="4472C4" w:themeColor="accent5"/>
                <w:lang w:eastAsia="en-US"/>
              </w:rPr>
              <w:t>s</w:t>
            </w:r>
            <w:r>
              <w:rPr>
                <w:color w:val="4472C4" w:themeColor="accent5"/>
                <w:lang w:eastAsia="en-US"/>
              </w:rPr>
              <w:t xml:space="preserve"> policier</w:t>
            </w:r>
            <w:r w:rsidR="001E1B2D">
              <w:rPr>
                <w:color w:val="4472C4" w:themeColor="accent5"/>
                <w:lang w:eastAsia="en-US"/>
              </w:rPr>
              <w:t>s</w:t>
            </w:r>
            <w:r>
              <w:rPr>
                <w:color w:val="4472C4" w:themeColor="accent5"/>
                <w:lang w:eastAsia="en-US"/>
              </w:rPr>
              <w:t xml:space="preserve"> belge</w:t>
            </w:r>
            <w:r w:rsidR="001E1B2D">
              <w:rPr>
                <w:color w:val="4472C4" w:themeColor="accent5"/>
                <w:lang w:eastAsia="en-US"/>
              </w:rPr>
              <w:t>s</w:t>
            </w:r>
            <w:r>
              <w:rPr>
                <w:color w:val="4472C4" w:themeColor="accent5"/>
                <w:lang w:eastAsia="en-US"/>
              </w:rPr>
              <w:t>, d’un veau femelle pour le lait et de jeunes renards</w:t>
            </w:r>
            <w:r w:rsidR="001E1B2D">
              <w:rPr>
                <w:color w:val="4472C4" w:themeColor="accent5"/>
                <w:lang w:eastAsia="en-US"/>
              </w:rPr>
              <w:t>, questionnements à propos des chiens et vente de marchandises pour conserves</w:t>
            </w:r>
            <w:r>
              <w:rPr>
                <w:color w:val="4472C4" w:themeColor="accent5"/>
                <w:lang w:eastAsia="en-US"/>
              </w:rPr>
              <w:t xml:space="preserve"> (1925); </w:t>
            </w:r>
            <w:r w:rsidR="00CC4124">
              <w:rPr>
                <w:color w:val="4472C4" w:themeColor="accent5"/>
                <w:lang w:eastAsia="en-US"/>
              </w:rPr>
              <w:t xml:space="preserve">Un chiot décédé dans une portée (1925);  </w:t>
            </w:r>
          </w:p>
          <w:p w14:paraId="0018F56E" w14:textId="57D1FA9B" w:rsidR="00393F2B" w:rsidRDefault="00393F2B" w:rsidP="00D418F7">
            <w:pPr>
              <w:rPr>
                <w:color w:val="4472C4" w:themeColor="accent5"/>
                <w:lang w:eastAsia="en-US"/>
              </w:rPr>
            </w:pPr>
            <w:r>
              <w:rPr>
                <w:color w:val="4472C4" w:themeColor="accent5"/>
                <w:lang w:eastAsia="en-US"/>
              </w:rPr>
              <w:t xml:space="preserve">Recherche de chien ratier à vendre (1933); </w:t>
            </w:r>
          </w:p>
          <w:p w14:paraId="55A2C2CA" w14:textId="158D7142" w:rsidR="00393F2B" w:rsidRDefault="00393F2B" w:rsidP="00D418F7">
            <w:pPr>
              <w:rPr>
                <w:color w:val="4472C4" w:themeColor="accent5"/>
                <w:lang w:eastAsia="en-US"/>
              </w:rPr>
            </w:pPr>
            <w:r w:rsidRPr="00AC6F3F">
              <w:rPr>
                <w:b/>
                <w:bCs/>
                <w:color w:val="4472C4" w:themeColor="accent5"/>
                <w:lang w:eastAsia="en-US"/>
              </w:rPr>
              <w:t>Alcide Imbeault</w:t>
            </w:r>
            <w:r>
              <w:rPr>
                <w:color w:val="4472C4" w:themeColor="accent5"/>
                <w:lang w:eastAsia="en-US"/>
              </w:rPr>
              <w:t xml:space="preserve"> de St-Eugène cherche à vendre un chien aux Pères et à acheter un petit cochon (1933); </w:t>
            </w:r>
          </w:p>
          <w:p w14:paraId="2EDFBD0B" w14:textId="23F1127F" w:rsidR="00AC6F3F" w:rsidRPr="00B63469" w:rsidRDefault="00AC6F3F" w:rsidP="00D418F7">
            <w:pPr>
              <w:rPr>
                <w:color w:val="4472C4" w:themeColor="accent5"/>
                <w:lang w:eastAsia="en-US"/>
              </w:rPr>
            </w:pPr>
            <w:r>
              <w:rPr>
                <w:color w:val="4472C4" w:themeColor="accent5"/>
                <w:lang w:eastAsia="en-US"/>
              </w:rPr>
              <w:t xml:space="preserve">Le </w:t>
            </w:r>
            <w:hyperlink w:anchor="JugePratte1" w:history="1">
              <w:r w:rsidRPr="00AC6F3F">
                <w:rPr>
                  <w:rStyle w:val="Lienhypertexte"/>
                  <w:b/>
                  <w:bCs/>
                  <w:u w:val="none"/>
                  <w:lang w:eastAsia="en-US"/>
                </w:rPr>
                <w:t>Juge Garon Pratte</w:t>
              </w:r>
            </w:hyperlink>
            <w:r>
              <w:rPr>
                <w:color w:val="4472C4" w:themeColor="accent5"/>
                <w:lang w:eastAsia="en-US"/>
              </w:rPr>
              <w:t xml:space="preserve"> se renseigne sur le chenil des Pères (1937-1941); </w:t>
            </w:r>
          </w:p>
          <w:p w14:paraId="79494FCE" w14:textId="77226C01" w:rsidR="00F77640" w:rsidRPr="00D418F7" w:rsidRDefault="00F77640" w:rsidP="00D418F7">
            <w:pPr>
              <w:rPr>
                <w:lang w:eastAsia="en-US"/>
              </w:rPr>
            </w:pPr>
          </w:p>
        </w:tc>
      </w:tr>
      <w:tr w:rsidR="003B7A3B" w:rsidRPr="00A674F8" w14:paraId="44A2EB75" w14:textId="77777777" w:rsidTr="005E2181">
        <w:trPr>
          <w:trHeight w:val="873"/>
        </w:trPr>
        <w:tc>
          <w:tcPr>
            <w:tcW w:w="1555" w:type="dxa"/>
            <w:shd w:val="clear" w:color="auto" w:fill="D9D9D9" w:themeFill="background1" w:themeFillShade="D9"/>
          </w:tcPr>
          <w:p w14:paraId="4885694C" w14:textId="77777777" w:rsidR="007E051F" w:rsidRDefault="007E051F" w:rsidP="007E051F">
            <w:pPr>
              <w:rPr>
                <w:lang w:eastAsia="en-US"/>
              </w:rPr>
            </w:pPr>
            <w:r w:rsidRPr="00A674F8">
              <w:rPr>
                <w:lang w:eastAsia="en-US"/>
              </w:rPr>
              <w:t>R-E-T-P</w:t>
            </w:r>
          </w:p>
          <w:p w14:paraId="6B8A057F" w14:textId="41256273" w:rsidR="003B7A3B" w:rsidRPr="00A674F8" w:rsidRDefault="007E051F" w:rsidP="007E051F">
            <w:pPr>
              <w:rPr>
                <w:lang w:eastAsia="en-US"/>
              </w:rPr>
            </w:pPr>
            <w:r>
              <w:rPr>
                <w:lang w:eastAsia="en-US"/>
              </w:rPr>
              <w:t>Boîtes 5 à 7</w:t>
            </w:r>
          </w:p>
        </w:tc>
        <w:tc>
          <w:tcPr>
            <w:tcW w:w="7801" w:type="dxa"/>
          </w:tcPr>
          <w:p w14:paraId="0BAD68B3" w14:textId="1DD2DCDD" w:rsidR="003B7A3B" w:rsidRDefault="00D418F7" w:rsidP="0034758D">
            <w:pPr>
              <w:pStyle w:val="Niveau5"/>
            </w:pPr>
            <w:bookmarkStart w:id="312" w:name="P110A8454Porcs"/>
            <w:bookmarkStart w:id="313" w:name="_Toc223440204"/>
            <w:r>
              <w:t>P110/A8/4.</w:t>
            </w:r>
            <w:r w:rsidR="0011224B">
              <w:t>5</w:t>
            </w:r>
            <w:r>
              <w:t xml:space="preserve">.4 : </w:t>
            </w:r>
            <w:r w:rsidR="003B7A3B">
              <w:t>Porcs</w:t>
            </w:r>
            <w:bookmarkEnd w:id="313"/>
          </w:p>
          <w:bookmarkEnd w:id="312"/>
          <w:p w14:paraId="12EB67A0" w14:textId="6B875523"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67A46DF" w14:textId="77777777" w:rsidR="008C6B4E" w:rsidRPr="005C03A1" w:rsidRDefault="008C6B4E" w:rsidP="005C03A1">
            <w:pPr>
              <w:rPr>
                <w:lang w:eastAsia="en-US"/>
              </w:rPr>
            </w:pPr>
          </w:p>
          <w:p w14:paraId="076C3F9D" w14:textId="6090F15F" w:rsidR="008C6B4E" w:rsidRPr="008C6B4E" w:rsidRDefault="008C6B4E" w:rsidP="008C6B4E">
            <w:pPr>
              <w:rPr>
                <w:i/>
                <w:iCs/>
                <w:color w:val="000000" w:themeColor="text1"/>
              </w:rPr>
            </w:pPr>
            <w:r w:rsidRPr="008C6B4E">
              <w:rPr>
                <w:i/>
                <w:iCs/>
                <w:color w:val="000000" w:themeColor="text1"/>
              </w:rPr>
              <w:t xml:space="preserve">Portée et contenu : </w:t>
            </w:r>
          </w:p>
          <w:p w14:paraId="657BBF8B" w14:textId="5D108C55" w:rsidR="000C21FE" w:rsidRDefault="008C6B4E" w:rsidP="00D418F7">
            <w:pPr>
              <w:rPr>
                <w:lang w:eastAsia="en-US"/>
              </w:rPr>
            </w:pPr>
            <w:r>
              <w:rPr>
                <w:lang w:eastAsia="en-US"/>
              </w:rPr>
              <w:t>Ce dossier c</w:t>
            </w:r>
            <w:r w:rsidR="002001FD">
              <w:rPr>
                <w:lang w:eastAsia="en-US"/>
              </w:rPr>
              <w:t>omprend</w:t>
            </w:r>
            <w:r w:rsidR="00D418F7">
              <w:rPr>
                <w:lang w:eastAsia="en-US"/>
              </w:rPr>
              <w:t xml:space="preserve"> des documents en lien avec des porcs, porcelets et cochons</w:t>
            </w:r>
            <w:r w:rsidR="007E051F">
              <w:rPr>
                <w:lang w:eastAsia="en-US"/>
              </w:rPr>
              <w:t>, don</w:t>
            </w:r>
            <w:r w:rsidR="000C21FE">
              <w:rPr>
                <w:lang w:eastAsia="en-US"/>
              </w:rPr>
              <w:t>t</w:t>
            </w:r>
            <w:r w:rsidR="007E051F">
              <w:rPr>
                <w:lang w:eastAsia="en-US"/>
              </w:rPr>
              <w:t xml:space="preserve"> la reproduction</w:t>
            </w:r>
            <w:r w:rsidR="00393F2B">
              <w:rPr>
                <w:lang w:eastAsia="en-US"/>
              </w:rPr>
              <w:t xml:space="preserve"> et la vente.</w:t>
            </w:r>
          </w:p>
          <w:p w14:paraId="444E7E15" w14:textId="05D207A4" w:rsidR="00D418F7" w:rsidRDefault="000C21FE">
            <w:pPr>
              <w:pStyle w:val="Paragraphedeliste"/>
              <w:numPr>
                <w:ilvl w:val="0"/>
                <w:numId w:val="47"/>
              </w:numPr>
              <w:rPr>
                <w:lang w:eastAsia="en-US"/>
              </w:rPr>
            </w:pPr>
            <w:r>
              <w:rPr>
                <w:lang w:eastAsia="en-US"/>
              </w:rPr>
              <w:t xml:space="preserve">Vente de cochon de l’élevage des Pères à un boucher-épicier (1922); </w:t>
            </w:r>
          </w:p>
          <w:p w14:paraId="146E78B7" w14:textId="1D96FB1A" w:rsidR="005C7B37" w:rsidRDefault="005C7B37">
            <w:pPr>
              <w:pStyle w:val="Paragraphedeliste"/>
              <w:numPr>
                <w:ilvl w:val="0"/>
                <w:numId w:val="47"/>
              </w:numPr>
              <w:rPr>
                <w:lang w:eastAsia="en-US"/>
              </w:rPr>
            </w:pPr>
            <w:r>
              <w:rPr>
                <w:lang w:eastAsia="en-US"/>
              </w:rPr>
              <w:t xml:space="preserve">Non-paiement d’une commande de porc frais à </w:t>
            </w:r>
            <w:r w:rsidRPr="00AC6F3F">
              <w:rPr>
                <w:b/>
                <w:bCs/>
                <w:lang w:eastAsia="en-US"/>
              </w:rPr>
              <w:t>Rodolphe Senneville</w:t>
            </w:r>
            <w:r>
              <w:rPr>
                <w:lang w:eastAsia="en-US"/>
              </w:rPr>
              <w:t xml:space="preserve">, au dépôt Price, et recours aux services de l’avocat </w:t>
            </w:r>
            <w:r w:rsidRPr="00AC6F3F">
              <w:rPr>
                <w:b/>
                <w:bCs/>
                <w:lang w:eastAsia="en-US"/>
              </w:rPr>
              <w:t>Thomas-Louis Bergeron</w:t>
            </w:r>
            <w:r>
              <w:rPr>
                <w:lang w:eastAsia="en-US"/>
              </w:rPr>
              <w:t xml:space="preserve"> pour cette cause (1925); </w:t>
            </w:r>
          </w:p>
          <w:p w14:paraId="09122B86" w14:textId="0F1DD237" w:rsidR="00ED0737" w:rsidRDefault="00ED0737">
            <w:pPr>
              <w:pStyle w:val="Paragraphedeliste"/>
              <w:numPr>
                <w:ilvl w:val="0"/>
                <w:numId w:val="47"/>
              </w:numPr>
              <w:rPr>
                <w:lang w:eastAsia="en-US"/>
              </w:rPr>
            </w:pPr>
            <w:r>
              <w:rPr>
                <w:lang w:eastAsia="en-US"/>
              </w:rPr>
              <w:t xml:space="preserve">Porcs à vendre pour la boucherie [1933]; </w:t>
            </w:r>
          </w:p>
          <w:p w14:paraId="4BD6FFF5" w14:textId="77777777" w:rsidR="00393F2B" w:rsidRDefault="00393F2B" w:rsidP="00393F2B">
            <w:pPr>
              <w:pStyle w:val="Paragraphedeliste"/>
              <w:rPr>
                <w:lang w:eastAsia="en-US"/>
              </w:rPr>
            </w:pPr>
          </w:p>
          <w:p w14:paraId="7D4F26D0" w14:textId="77777777" w:rsidR="00393F2B" w:rsidRDefault="00393F2B" w:rsidP="00393F2B">
            <w:pPr>
              <w:rPr>
                <w:i/>
                <w:iCs/>
                <w:lang w:eastAsia="en-US"/>
              </w:rPr>
            </w:pPr>
            <w:r>
              <w:rPr>
                <w:i/>
                <w:iCs/>
                <w:lang w:eastAsia="en-US"/>
              </w:rPr>
              <w:t>Notes :</w:t>
            </w:r>
          </w:p>
          <w:p w14:paraId="7845791F" w14:textId="61A63B90" w:rsidR="00393F2B" w:rsidRDefault="00393F2B" w:rsidP="00393F2B">
            <w:pPr>
              <w:rPr>
                <w:lang w:eastAsia="en-US"/>
              </w:rPr>
            </w:pPr>
            <w:r>
              <w:rPr>
                <w:lang w:eastAsia="en-US"/>
              </w:rPr>
              <w:t xml:space="preserve">Voir aussi </w:t>
            </w:r>
            <w:hyperlink w:anchor="P110A8453Chiens" w:history="1">
              <w:r w:rsidRPr="00393F2B">
                <w:rPr>
                  <w:rStyle w:val="Lienhypertexte"/>
                  <w:lang w:eastAsia="en-US"/>
                </w:rPr>
                <w:t>P110/A8/4.5.3 Chiens</w:t>
              </w:r>
            </w:hyperlink>
            <w:r>
              <w:rPr>
                <w:lang w:eastAsia="en-US"/>
              </w:rPr>
              <w:t>, dans Élevages également, car certaines correspondances sont également liées aux cochons</w:t>
            </w:r>
            <w:r w:rsidR="00ED0737">
              <w:rPr>
                <w:lang w:eastAsia="en-US"/>
              </w:rPr>
              <w:t xml:space="preserve">, ainsi que </w:t>
            </w:r>
            <w:hyperlink w:anchor="P110A8413Boucherie" w:history="1">
              <w:r w:rsidR="00ED0737" w:rsidRPr="00140A46">
                <w:rPr>
                  <w:rStyle w:val="Lienhypertexte"/>
                  <w:lang w:eastAsia="en-US"/>
                </w:rPr>
                <w:t>P110/A8/4.13 Boucherie</w:t>
              </w:r>
            </w:hyperlink>
            <w:r w:rsidR="00ED0737">
              <w:rPr>
                <w:lang w:eastAsia="en-US"/>
              </w:rPr>
              <w:t>.</w:t>
            </w:r>
          </w:p>
          <w:p w14:paraId="21218B4D" w14:textId="5720DD32" w:rsidR="00ED0737" w:rsidRDefault="00ED0737" w:rsidP="00393F2B">
            <w:pPr>
              <w:rPr>
                <w:lang w:eastAsia="en-US"/>
              </w:rPr>
            </w:pPr>
            <w:r>
              <w:rPr>
                <w:lang w:eastAsia="en-US"/>
              </w:rPr>
              <w:t>Certaines correspondances sont manuscrites et signées.</w:t>
            </w:r>
          </w:p>
          <w:p w14:paraId="2407BCCE" w14:textId="5574433D" w:rsidR="00ED0737" w:rsidRDefault="00ED0737" w:rsidP="00393F2B">
            <w:pPr>
              <w:rPr>
                <w:lang w:eastAsia="en-US"/>
              </w:rPr>
            </w:pPr>
            <w:r>
              <w:rPr>
                <w:lang w:eastAsia="en-US"/>
              </w:rPr>
              <w:t>Originaux.</w:t>
            </w:r>
          </w:p>
          <w:p w14:paraId="2901C9AE" w14:textId="2B9BB35A" w:rsidR="005B1093" w:rsidRPr="00D418F7" w:rsidRDefault="005B1093" w:rsidP="00D418F7">
            <w:pPr>
              <w:rPr>
                <w:lang w:eastAsia="en-US"/>
              </w:rPr>
            </w:pPr>
          </w:p>
        </w:tc>
      </w:tr>
      <w:tr w:rsidR="00CA4783" w:rsidRPr="00A674F8" w14:paraId="554B0439" w14:textId="77777777" w:rsidTr="005E2181">
        <w:trPr>
          <w:trHeight w:val="873"/>
        </w:trPr>
        <w:tc>
          <w:tcPr>
            <w:tcW w:w="1555" w:type="dxa"/>
            <w:shd w:val="clear" w:color="auto" w:fill="D9D9D9" w:themeFill="background1" w:themeFillShade="D9"/>
          </w:tcPr>
          <w:p w14:paraId="5B331884" w14:textId="77777777" w:rsidR="007E051F" w:rsidRDefault="007E051F" w:rsidP="007E051F">
            <w:pPr>
              <w:rPr>
                <w:lang w:eastAsia="en-US"/>
              </w:rPr>
            </w:pPr>
            <w:r w:rsidRPr="00A674F8">
              <w:rPr>
                <w:lang w:eastAsia="en-US"/>
              </w:rPr>
              <w:lastRenderedPageBreak/>
              <w:t>R-E-T-P</w:t>
            </w:r>
          </w:p>
          <w:p w14:paraId="1AAA0C9F" w14:textId="52406BED" w:rsidR="00CA4783" w:rsidRPr="00A674F8" w:rsidRDefault="007E051F" w:rsidP="007E051F">
            <w:pPr>
              <w:rPr>
                <w:lang w:eastAsia="en-US"/>
              </w:rPr>
            </w:pPr>
            <w:r>
              <w:rPr>
                <w:lang w:eastAsia="en-US"/>
              </w:rPr>
              <w:t>Boîtes 5 à 7</w:t>
            </w:r>
          </w:p>
        </w:tc>
        <w:tc>
          <w:tcPr>
            <w:tcW w:w="7801" w:type="dxa"/>
          </w:tcPr>
          <w:p w14:paraId="4863C2E4" w14:textId="3883C6F8" w:rsidR="00CA4783" w:rsidRDefault="00CA4783" w:rsidP="0034758D">
            <w:pPr>
              <w:pStyle w:val="Niveau5"/>
            </w:pPr>
            <w:bookmarkStart w:id="314" w:name="_Toc223440205"/>
            <w:r>
              <w:t>P110/A8/4.</w:t>
            </w:r>
            <w:r w:rsidR="0011224B">
              <w:t>5</w:t>
            </w:r>
            <w:r>
              <w:t>.5 : Renards</w:t>
            </w:r>
            <w:r w:rsidR="005C03A1">
              <w:t xml:space="preserve"> et visons</w:t>
            </w:r>
            <w:bookmarkEnd w:id="314"/>
          </w:p>
          <w:p w14:paraId="5D8765AA" w14:textId="7C71BDB0" w:rsidR="008C6B4E" w:rsidRDefault="00140A46" w:rsidP="00140A46">
            <w:pPr>
              <w:rPr>
                <w:lang w:eastAsia="en-US"/>
              </w:rPr>
            </w:pPr>
            <w:r>
              <w:rPr>
                <w:lang w:eastAsia="en-US"/>
              </w:rPr>
              <w:t xml:space="preserve">– </w:t>
            </w:r>
            <w:r w:rsidR="005B1093">
              <w:rPr>
                <w:lang w:eastAsia="en-US"/>
              </w:rPr>
              <w:t>1924</w:t>
            </w:r>
            <w:r>
              <w:rPr>
                <w:lang w:eastAsia="en-US"/>
              </w:rPr>
              <w:t xml:space="preserve">-1940. </w:t>
            </w:r>
          </w:p>
          <w:p w14:paraId="4593573C" w14:textId="77777777" w:rsidR="008C6B4E" w:rsidRDefault="008C6B4E" w:rsidP="00CA4783">
            <w:pPr>
              <w:rPr>
                <w:lang w:eastAsia="en-US"/>
              </w:rPr>
            </w:pPr>
          </w:p>
          <w:p w14:paraId="41CC617A" w14:textId="32870AB7" w:rsidR="008C6B4E" w:rsidRPr="008C6B4E" w:rsidRDefault="008C6B4E" w:rsidP="00CA4783">
            <w:pPr>
              <w:rPr>
                <w:i/>
                <w:iCs/>
                <w:color w:val="000000" w:themeColor="text1"/>
              </w:rPr>
            </w:pPr>
            <w:r w:rsidRPr="008C6B4E">
              <w:rPr>
                <w:i/>
                <w:iCs/>
                <w:color w:val="000000" w:themeColor="text1"/>
              </w:rPr>
              <w:t xml:space="preserve">Portée et contenu : </w:t>
            </w:r>
          </w:p>
          <w:p w14:paraId="16017F39" w14:textId="1F0C31BF" w:rsidR="00CA4783" w:rsidRDefault="00CA4783" w:rsidP="00CA4783">
            <w:pPr>
              <w:rPr>
                <w:lang w:eastAsia="en-US"/>
              </w:rPr>
            </w:pPr>
            <w:r>
              <w:rPr>
                <w:lang w:eastAsia="en-US"/>
              </w:rPr>
              <w:t>Ce dossier comprend des documents</w:t>
            </w:r>
            <w:r w:rsidR="005B1093">
              <w:rPr>
                <w:lang w:eastAsia="en-US"/>
              </w:rPr>
              <w:t xml:space="preserve"> et de la correspondance</w:t>
            </w:r>
            <w:r>
              <w:rPr>
                <w:lang w:eastAsia="en-US"/>
              </w:rPr>
              <w:t xml:space="preserve"> en lien avec</w:t>
            </w:r>
            <w:r w:rsidR="00F0276A">
              <w:rPr>
                <w:lang w:eastAsia="en-US"/>
              </w:rPr>
              <w:t xml:space="preserve"> la production et </w:t>
            </w:r>
            <w:r>
              <w:rPr>
                <w:lang w:eastAsia="en-US"/>
              </w:rPr>
              <w:t>la vente de fourrures de renard</w:t>
            </w:r>
            <w:r w:rsidR="00812F35">
              <w:rPr>
                <w:lang w:eastAsia="en-US"/>
              </w:rPr>
              <w:t xml:space="preserve"> et</w:t>
            </w:r>
            <w:r w:rsidR="00F0276A">
              <w:rPr>
                <w:lang w:eastAsia="en-US"/>
              </w:rPr>
              <w:t xml:space="preserve"> s</w:t>
            </w:r>
            <w:r w:rsidR="005B1093">
              <w:rPr>
                <w:lang w:eastAsia="en-US"/>
              </w:rPr>
              <w:t>u</w:t>
            </w:r>
            <w:r w:rsidR="00F0276A">
              <w:rPr>
                <w:lang w:eastAsia="en-US"/>
              </w:rPr>
              <w:t>r</w:t>
            </w:r>
            <w:r w:rsidR="00812F35">
              <w:rPr>
                <w:lang w:eastAsia="en-US"/>
              </w:rPr>
              <w:t xml:space="preserve"> la renardière des Pères</w:t>
            </w:r>
            <w:r w:rsidR="005B1093">
              <w:rPr>
                <w:lang w:eastAsia="en-US"/>
              </w:rPr>
              <w:t>, éleveurs de renards argentés</w:t>
            </w:r>
            <w:r w:rsidR="00BD373E">
              <w:rPr>
                <w:lang w:eastAsia="en-US"/>
              </w:rPr>
              <w:t xml:space="preserve">, ainsi que des commandes d’équipements pour la renardière (1929). </w:t>
            </w:r>
          </w:p>
          <w:p w14:paraId="453CFDD8" w14:textId="5A8CB3FB" w:rsidR="00140A46" w:rsidRDefault="00140A46" w:rsidP="00CA4783">
            <w:pPr>
              <w:rPr>
                <w:lang w:eastAsia="en-US"/>
              </w:rPr>
            </w:pPr>
            <w:r>
              <w:rPr>
                <w:lang w:eastAsia="en-US"/>
              </w:rPr>
              <w:t>Un renard malade (1940);</w:t>
            </w:r>
          </w:p>
          <w:p w14:paraId="3552E0E4" w14:textId="77777777" w:rsidR="005B1093" w:rsidRDefault="005B1093" w:rsidP="00CA4783">
            <w:pPr>
              <w:rPr>
                <w:lang w:eastAsia="en-US"/>
              </w:rPr>
            </w:pPr>
          </w:p>
          <w:p w14:paraId="0144A4C1" w14:textId="6C796A69" w:rsidR="008C6B4E" w:rsidRPr="008C6B4E" w:rsidRDefault="008C6B4E" w:rsidP="00CA4783">
            <w:pPr>
              <w:rPr>
                <w:i/>
                <w:iCs/>
                <w:lang w:eastAsia="en-US"/>
              </w:rPr>
            </w:pPr>
            <w:r w:rsidRPr="008C6B4E">
              <w:rPr>
                <w:i/>
                <w:iCs/>
                <w:lang w:eastAsia="en-US"/>
              </w:rPr>
              <w:t>Notes :</w:t>
            </w:r>
          </w:p>
          <w:p w14:paraId="18B8DFBE" w14:textId="77777777" w:rsidR="008C6B4E" w:rsidRDefault="005B1093" w:rsidP="00CA4783">
            <w:pPr>
              <w:rPr>
                <w:lang w:eastAsia="en-US"/>
              </w:rPr>
            </w:pPr>
            <w:r>
              <w:rPr>
                <w:lang w:eastAsia="en-US"/>
              </w:rPr>
              <w:t xml:space="preserve">Certains documents sur papier calque. </w:t>
            </w:r>
          </w:p>
          <w:p w14:paraId="2395422D" w14:textId="08F42194" w:rsidR="005B1093" w:rsidRDefault="005B1093" w:rsidP="00CA4783">
            <w:pPr>
              <w:rPr>
                <w:lang w:eastAsia="en-US"/>
              </w:rPr>
            </w:pPr>
            <w:r>
              <w:rPr>
                <w:lang w:eastAsia="en-US"/>
              </w:rPr>
              <w:t>Certains sont dactylographiés, signés.</w:t>
            </w:r>
          </w:p>
          <w:p w14:paraId="27BB9DE8" w14:textId="1C4C313E" w:rsidR="005B1093" w:rsidRDefault="005B1093" w:rsidP="00CA4783">
            <w:pPr>
              <w:rPr>
                <w:lang w:eastAsia="en-US"/>
              </w:rPr>
            </w:pPr>
            <w:r>
              <w:rPr>
                <w:lang w:eastAsia="en-US"/>
              </w:rPr>
              <w:t>Originaux.</w:t>
            </w:r>
          </w:p>
          <w:p w14:paraId="4EEB8C28" w14:textId="77777777" w:rsidR="00812F35" w:rsidRDefault="00812F35" w:rsidP="00CA4783">
            <w:pPr>
              <w:rPr>
                <w:lang w:eastAsia="en-US"/>
              </w:rPr>
            </w:pPr>
          </w:p>
          <w:p w14:paraId="73CA7F41" w14:textId="4A13DE53" w:rsidR="00812F35" w:rsidRDefault="00812F35" w:rsidP="0034758D">
            <w:pPr>
              <w:pStyle w:val="Niveau5"/>
            </w:pPr>
            <w:bookmarkStart w:id="315" w:name="_Toc223440206"/>
            <w:r w:rsidRPr="00E12765">
              <w:t>P110/A8/4.</w:t>
            </w:r>
            <w:r w:rsidR="0011224B">
              <w:t>5</w:t>
            </w:r>
            <w:r w:rsidRPr="00E12765">
              <w:t>.6 : Soins vétérinaires</w:t>
            </w:r>
            <w:bookmarkEnd w:id="315"/>
          </w:p>
          <w:p w14:paraId="068EAB25" w14:textId="40338D79" w:rsidR="005C03A1" w:rsidRDefault="005C03A1" w:rsidP="005C03A1">
            <w:pPr>
              <w:rPr>
                <w:lang w:eastAsia="en-US"/>
              </w:rPr>
            </w:pPr>
            <w:r w:rsidRPr="00C55296">
              <w:rPr>
                <w:lang w:eastAsia="en-US"/>
              </w:rPr>
              <w:t>–</w:t>
            </w:r>
            <w:r w:rsidR="000C21FE" w:rsidRPr="000C21FE">
              <w:rPr>
                <w:highlight w:val="yellow"/>
                <w:lang w:eastAsia="en-US"/>
              </w:rPr>
              <w:t>1923-1924</w:t>
            </w:r>
            <w:r w:rsidRPr="000C21FE">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0827017" w14:textId="77777777" w:rsidR="008C6B4E" w:rsidRDefault="008C6B4E" w:rsidP="005C03A1">
            <w:pPr>
              <w:rPr>
                <w:lang w:eastAsia="en-US"/>
              </w:rPr>
            </w:pPr>
          </w:p>
          <w:p w14:paraId="32801EAF" w14:textId="642EA58F" w:rsidR="008C6B4E" w:rsidRPr="008C6B4E" w:rsidRDefault="008C6B4E" w:rsidP="005C03A1">
            <w:pPr>
              <w:rPr>
                <w:i/>
                <w:iCs/>
                <w:color w:val="000000" w:themeColor="text1"/>
              </w:rPr>
            </w:pPr>
            <w:r w:rsidRPr="008C6B4E">
              <w:rPr>
                <w:i/>
                <w:iCs/>
                <w:color w:val="000000" w:themeColor="text1"/>
              </w:rPr>
              <w:t xml:space="preserve">Portée et contenue : </w:t>
            </w:r>
          </w:p>
          <w:p w14:paraId="3A80DABF" w14:textId="6007BB28" w:rsidR="00812F35" w:rsidRDefault="00812F35" w:rsidP="00812F35">
            <w:pPr>
              <w:rPr>
                <w:lang w:eastAsia="en-US"/>
              </w:rPr>
            </w:pPr>
            <w:r>
              <w:rPr>
                <w:lang w:eastAsia="en-US"/>
              </w:rPr>
              <w:t>Ce dossier comprend des documents relatifs au soin pour les animaux (chevaux, vaches), comme des correspondances avec un vétérinaire et des recettes de médicament</w:t>
            </w:r>
            <w:r w:rsidR="00E12765">
              <w:rPr>
                <w:lang w:eastAsia="en-US"/>
              </w:rPr>
              <w:t>s</w:t>
            </w:r>
            <w:r w:rsidR="006E3A91">
              <w:rPr>
                <w:lang w:eastAsia="en-US"/>
              </w:rPr>
              <w:t xml:space="preserve">, des demandes de paiement de frais pour les soins d’animaux d’élevage. </w:t>
            </w:r>
          </w:p>
          <w:p w14:paraId="5FC21B0D" w14:textId="77777777" w:rsidR="006E3A91" w:rsidRDefault="006E3A91" w:rsidP="00812F35">
            <w:pPr>
              <w:rPr>
                <w:lang w:eastAsia="en-US"/>
              </w:rPr>
            </w:pPr>
          </w:p>
          <w:p w14:paraId="43E457B3" w14:textId="0D7FFBFE" w:rsidR="006E3A91" w:rsidRDefault="006E3A91" w:rsidP="00812F35">
            <w:pPr>
              <w:rPr>
                <w:lang w:eastAsia="en-US"/>
              </w:rPr>
            </w:pPr>
            <w:r>
              <w:rPr>
                <w:lang w:eastAsia="en-US"/>
              </w:rPr>
              <w:t xml:space="preserve">Demande de paiement de frais de soin d’un troupeau de vaches de la fromagerie par William Turcotte, de Mistassini (1924); </w:t>
            </w:r>
          </w:p>
          <w:p w14:paraId="08B2FAC5" w14:textId="5FEB7D24" w:rsidR="00812F35" w:rsidRPr="00CA4783" w:rsidRDefault="00812F35" w:rsidP="00CA4783">
            <w:pPr>
              <w:rPr>
                <w:lang w:eastAsia="en-US"/>
              </w:rPr>
            </w:pPr>
          </w:p>
        </w:tc>
      </w:tr>
      <w:tr w:rsidR="0011224B" w:rsidRPr="00A674F8" w14:paraId="0D934972" w14:textId="77777777" w:rsidTr="005E2181">
        <w:trPr>
          <w:trHeight w:val="873"/>
        </w:trPr>
        <w:tc>
          <w:tcPr>
            <w:tcW w:w="1555" w:type="dxa"/>
            <w:shd w:val="clear" w:color="auto" w:fill="D9D9D9" w:themeFill="background1" w:themeFillShade="D9"/>
          </w:tcPr>
          <w:p w14:paraId="4C03FA5F" w14:textId="77777777" w:rsidR="0011224B" w:rsidRDefault="0011224B" w:rsidP="0011224B">
            <w:pPr>
              <w:rPr>
                <w:lang w:eastAsia="en-US"/>
              </w:rPr>
            </w:pPr>
            <w:r w:rsidRPr="00A674F8">
              <w:rPr>
                <w:lang w:eastAsia="en-US"/>
              </w:rPr>
              <w:t>R-E-T-P</w:t>
            </w:r>
          </w:p>
          <w:p w14:paraId="6A8B3B7A" w14:textId="4FA8E5BA" w:rsidR="0011224B" w:rsidRPr="00A674F8" w:rsidRDefault="0011224B" w:rsidP="0011224B">
            <w:pPr>
              <w:rPr>
                <w:lang w:eastAsia="en-US"/>
              </w:rPr>
            </w:pPr>
            <w:r>
              <w:rPr>
                <w:lang w:eastAsia="en-US"/>
              </w:rPr>
              <w:t>Boîtes 5 à 7</w:t>
            </w:r>
          </w:p>
        </w:tc>
        <w:tc>
          <w:tcPr>
            <w:tcW w:w="7801" w:type="dxa"/>
          </w:tcPr>
          <w:p w14:paraId="1D81FAE5" w14:textId="2D66CD0A" w:rsidR="0011224B" w:rsidRPr="0011224B" w:rsidRDefault="0011224B" w:rsidP="0034758D">
            <w:pPr>
              <w:pStyle w:val="Niveau5"/>
            </w:pPr>
            <w:bookmarkStart w:id="316" w:name="P110A8457Poulailler"/>
            <w:bookmarkStart w:id="317" w:name="_Toc223440207"/>
            <w:r w:rsidRPr="0011224B">
              <w:t>P110/A8/4.</w:t>
            </w:r>
            <w:r>
              <w:t>5</w:t>
            </w:r>
            <w:r w:rsidRPr="0011224B">
              <w:t>.7 : Poulailler</w:t>
            </w:r>
            <w:bookmarkEnd w:id="316"/>
            <w:bookmarkEnd w:id="317"/>
          </w:p>
          <w:p w14:paraId="35F020D3" w14:textId="46408105" w:rsidR="004C0F82" w:rsidRDefault="004C0F82" w:rsidP="0011224B">
            <w:r>
              <w:t>19</w:t>
            </w:r>
            <w:r w:rsidR="000C21FE">
              <w:t>23</w:t>
            </w:r>
            <w:r>
              <w:t>-1970. – X cm de documents textuels (</w:t>
            </w:r>
            <w:r w:rsidR="00E175E3">
              <w:t>6</w:t>
            </w:r>
            <w:r>
              <w:t xml:space="preserve"> chemises). </w:t>
            </w:r>
          </w:p>
          <w:p w14:paraId="11B41451" w14:textId="77777777" w:rsidR="004C0F82" w:rsidRDefault="004C0F82" w:rsidP="0011224B"/>
          <w:p w14:paraId="4AF0E020" w14:textId="77777777" w:rsidR="004C0F82" w:rsidRDefault="004C0F82" w:rsidP="0011224B">
            <w:pPr>
              <w:rPr>
                <w:i/>
                <w:iCs/>
              </w:rPr>
            </w:pPr>
            <w:r>
              <w:rPr>
                <w:i/>
                <w:iCs/>
              </w:rPr>
              <w:t>Portée et contenu :</w:t>
            </w:r>
          </w:p>
          <w:p w14:paraId="20BF1E43" w14:textId="5002719C" w:rsidR="0011224B" w:rsidRDefault="0011224B" w:rsidP="0011224B">
            <w:r>
              <w:t xml:space="preserve">Ce dossier comprend des documents relatifs au poulailler et </w:t>
            </w:r>
            <w:r w:rsidR="004C0F82">
              <w:t>à l’élevage de</w:t>
            </w:r>
            <w:r>
              <w:t xml:space="preserve"> volailles</w:t>
            </w:r>
            <w:r w:rsidR="004C0F82">
              <w:t xml:space="preserve"> des Pères Trappistes de Mistassini, relations avec les fournisseurs. </w:t>
            </w:r>
          </w:p>
          <w:p w14:paraId="3BA351D3" w14:textId="458A54EC" w:rsidR="004C0F82" w:rsidRDefault="004C0F82" w:rsidP="0011224B">
            <w:r>
              <w:t>Correspondance relative aux équipements du poulailler et soins des animaux (1930-1970) : Achat d’équipements et soin des poules et poussins, de 1930 à 1944 et 1970 (à part).</w:t>
            </w:r>
          </w:p>
          <w:p w14:paraId="44C78F13" w14:textId="62030CB8" w:rsidR="004C0F82" w:rsidRDefault="004C0F82" w:rsidP="0011224B">
            <w:r>
              <w:t>Raconte notamment comment plus de 250 poussins sont morts, par cause de maladie, et le lien avec le fournisseur par la suite dont les Pères refusent le rachat d’animaux.</w:t>
            </w:r>
          </w:p>
          <w:p w14:paraId="7BA61194" w14:textId="77777777" w:rsidR="000C21FE" w:rsidRDefault="000C21FE" w:rsidP="000C21FE">
            <w:pPr>
              <w:pStyle w:val="Paragraphedeliste"/>
            </w:pPr>
          </w:p>
          <w:p w14:paraId="334D68AA" w14:textId="520E8CF6" w:rsidR="000C21FE" w:rsidRDefault="000C21FE">
            <w:pPr>
              <w:pStyle w:val="Paragraphedeliste"/>
              <w:numPr>
                <w:ilvl w:val="0"/>
                <w:numId w:val="46"/>
              </w:numPr>
            </w:pPr>
            <w:r>
              <w:t xml:space="preserve">Vente d’un jeune coq à Mme Georges Sasseville (1923); </w:t>
            </w:r>
          </w:p>
          <w:p w14:paraId="0DEE563A" w14:textId="4CAAE590" w:rsidR="0096023E" w:rsidRDefault="0096023E">
            <w:pPr>
              <w:pStyle w:val="Paragraphedeliste"/>
              <w:numPr>
                <w:ilvl w:val="0"/>
                <w:numId w:val="46"/>
              </w:numPr>
            </w:pPr>
            <w:r>
              <w:t>Correspondance pour les achats et la vente d’œufs et de poussins pour le poulailler des Pères Trappistes (</w:t>
            </w:r>
            <w:r w:rsidR="008035CA">
              <w:t xml:space="preserve">1921, </w:t>
            </w:r>
            <w:r>
              <w:t>1930-1951)</w:t>
            </w:r>
            <w:r w:rsidR="00DB246C">
              <w:t>;</w:t>
            </w:r>
          </w:p>
          <w:p w14:paraId="68E3DCFF" w14:textId="642A5676" w:rsidR="0096023E" w:rsidRDefault="0096023E">
            <w:pPr>
              <w:pStyle w:val="Paragraphedeliste"/>
              <w:numPr>
                <w:ilvl w:val="0"/>
                <w:numId w:val="46"/>
              </w:numPr>
            </w:pPr>
            <w:r>
              <w:t>Un livre de comptes financiers du poulailler (1955-1993)</w:t>
            </w:r>
            <w:r w:rsidR="00E175E3">
              <w:t xml:space="preserve"> (4 chemises)</w:t>
            </w:r>
            <w:r w:rsidR="00DB246C">
              <w:t>;</w:t>
            </w:r>
          </w:p>
          <w:p w14:paraId="1374C284" w14:textId="712DE608" w:rsidR="00DB246C" w:rsidRDefault="00DB246C">
            <w:pPr>
              <w:pStyle w:val="Paragraphedeliste"/>
              <w:numPr>
                <w:ilvl w:val="0"/>
                <w:numId w:val="46"/>
              </w:numPr>
            </w:pPr>
            <w:r>
              <w:t>Commandes aux Pères de poulets et dindes par Edmond &amp; Côté (1931);</w:t>
            </w:r>
          </w:p>
          <w:p w14:paraId="65ECB8F5" w14:textId="7A4EC427" w:rsidR="008035CA" w:rsidRDefault="008035CA">
            <w:pPr>
              <w:pStyle w:val="Paragraphedeliste"/>
              <w:numPr>
                <w:ilvl w:val="0"/>
                <w:numId w:val="46"/>
              </w:numPr>
            </w:pPr>
            <w:r>
              <w:lastRenderedPageBreak/>
              <w:t>Commande de poulets chapons à la Coopérative fédérée de Québec (1930);</w:t>
            </w:r>
          </w:p>
          <w:p w14:paraId="4BB44681" w14:textId="17141DF3" w:rsidR="008035CA" w:rsidRDefault="008035CA" w:rsidP="0011224B"/>
          <w:p w14:paraId="53E7A73B" w14:textId="6CAC6535" w:rsidR="004C0F82" w:rsidRPr="004C0F82" w:rsidRDefault="004C0F82" w:rsidP="0011224B">
            <w:pPr>
              <w:rPr>
                <w:i/>
                <w:iCs/>
              </w:rPr>
            </w:pPr>
            <w:r>
              <w:rPr>
                <w:i/>
                <w:iCs/>
              </w:rPr>
              <w:t>Notes :</w:t>
            </w:r>
          </w:p>
          <w:p w14:paraId="00C3C518" w14:textId="1E9A1356" w:rsidR="00741C32" w:rsidRDefault="00741C32" w:rsidP="00741C32">
            <w:pPr>
              <w:rPr>
                <w:color w:val="EE0000"/>
              </w:rPr>
            </w:pPr>
            <w:r w:rsidRPr="008D3E49">
              <w:rPr>
                <w:highlight w:val="yellow"/>
              </w:rPr>
              <w:t>Voir P110/A8/4.8 États des opérations et exploitation pour des coûts d’opération annuels des p</w:t>
            </w:r>
            <w:r>
              <w:rPr>
                <w:highlight w:val="yellow"/>
              </w:rPr>
              <w:t>oulaillers</w:t>
            </w:r>
            <w:r w:rsidRPr="008D3E49">
              <w:rPr>
                <w:highlight w:val="yellow"/>
              </w:rPr>
              <w:t>.</w:t>
            </w:r>
            <w:r>
              <w:t xml:space="preserve"> </w:t>
            </w:r>
            <w:r w:rsidRPr="00741C32">
              <w:rPr>
                <w:color w:val="EE0000"/>
              </w:rPr>
              <w:t>– aller voir si on redistribue.</w:t>
            </w:r>
          </w:p>
          <w:p w14:paraId="2B0AB85F" w14:textId="3675449A" w:rsidR="00D85F17" w:rsidRPr="00D85F17" w:rsidRDefault="00D85F17" w:rsidP="00741C32">
            <w:pPr>
              <w:rPr>
                <w:color w:val="000000" w:themeColor="text1"/>
              </w:rPr>
            </w:pPr>
            <w:r w:rsidRPr="00D85F17">
              <w:rPr>
                <w:color w:val="000000" w:themeColor="text1"/>
              </w:rPr>
              <w:t xml:space="preserve">Voir aussi </w:t>
            </w:r>
            <w:hyperlink w:anchor="P110A8412CommandesAlimentationAnimale" w:history="1">
              <w:r w:rsidRPr="00D85F17">
                <w:rPr>
                  <w:rStyle w:val="Lienhypertexte"/>
                </w:rPr>
                <w:t>P110/A8/4.12 Commandes de marchandises</w:t>
              </w:r>
            </w:hyperlink>
            <w:r w:rsidRPr="00D85F17">
              <w:rPr>
                <w:color w:val="000000" w:themeColor="text1"/>
              </w:rPr>
              <w:t xml:space="preserve"> pour l’alimentation animale, notamment les écailles d’huîtres</w:t>
            </w:r>
            <w:r w:rsidR="001C12C2">
              <w:rPr>
                <w:color w:val="000000" w:themeColor="text1"/>
              </w:rPr>
              <w:t>, pierre à chaux et gravier</w:t>
            </w:r>
            <w:r w:rsidRPr="00D85F17">
              <w:rPr>
                <w:color w:val="000000" w:themeColor="text1"/>
              </w:rPr>
              <w:t xml:space="preserve"> pour l</w:t>
            </w:r>
            <w:r w:rsidR="001C12C2">
              <w:rPr>
                <w:color w:val="000000" w:themeColor="text1"/>
              </w:rPr>
              <w:t>a volaille.</w:t>
            </w:r>
          </w:p>
          <w:p w14:paraId="73401BD0" w14:textId="36E1994A" w:rsidR="0096023E" w:rsidRDefault="0096023E" w:rsidP="004C0F82">
            <w:r>
              <w:t>Les livres de comptes sont manuscrits et recto-verso sur papier jauni format légal en papier rigide similaire à du carton.</w:t>
            </w:r>
          </w:p>
          <w:p w14:paraId="406B8651" w14:textId="68E73B95" w:rsidR="0096023E" w:rsidRDefault="0096023E" w:rsidP="004C0F82">
            <w:r>
              <w:t>Les correspondances ont été triées par sujet et par année dans des pochettes plastiques assemblées avec des anneaux de plastique lors du traitement par les archivistes de la Société d’histoire.</w:t>
            </w:r>
          </w:p>
          <w:p w14:paraId="4B5E89C3" w14:textId="36027FA6" w:rsidR="0096023E" w:rsidRDefault="0096023E" w:rsidP="004C0F82">
            <w:r>
              <w:t>Quelques documents sont annotés, signés, jaunis, certains sont manuscrits, la plupart sont dactylographiés.</w:t>
            </w:r>
          </w:p>
          <w:p w14:paraId="0602C6D4" w14:textId="58709CE6" w:rsidR="004C0F82" w:rsidRDefault="004C0F82" w:rsidP="004C0F82">
            <w:r>
              <w:t>(classement original des pères)</w:t>
            </w:r>
          </w:p>
          <w:p w14:paraId="088E029A" w14:textId="77777777" w:rsidR="0011224B" w:rsidRDefault="0011224B" w:rsidP="0011224B"/>
          <w:p w14:paraId="2B733ECA" w14:textId="628E82EE" w:rsidR="00154494" w:rsidRPr="0011224B" w:rsidRDefault="00154494" w:rsidP="0034758D">
            <w:pPr>
              <w:pStyle w:val="Niveau5"/>
            </w:pPr>
            <w:bookmarkStart w:id="318" w:name="_Toc223440208"/>
            <w:r w:rsidRPr="0011224B">
              <w:t>P110/A8/4.</w:t>
            </w:r>
            <w:r>
              <w:t>5</w:t>
            </w:r>
            <w:r w:rsidRPr="0011224B">
              <w:t>.</w:t>
            </w:r>
            <w:r>
              <w:t>8</w:t>
            </w:r>
            <w:r w:rsidRPr="0011224B">
              <w:t xml:space="preserve"> : </w:t>
            </w:r>
            <w:r>
              <w:t>Chèvres</w:t>
            </w:r>
            <w:r w:rsidR="005C03A1">
              <w:t xml:space="preserve"> et moutons</w:t>
            </w:r>
            <w:bookmarkEnd w:id="318"/>
          </w:p>
          <w:p w14:paraId="537ADCBE" w14:textId="7CF13E8F" w:rsidR="00154494" w:rsidRDefault="005C03A1" w:rsidP="0011224B">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6A9FD75" w14:textId="77777777" w:rsidR="00393F2B" w:rsidRDefault="00393F2B" w:rsidP="0011224B">
            <w:pPr>
              <w:rPr>
                <w:lang w:eastAsia="en-US"/>
              </w:rPr>
            </w:pPr>
          </w:p>
          <w:p w14:paraId="23E5182E" w14:textId="610F751D" w:rsidR="00393F2B" w:rsidRDefault="00393F2B" w:rsidP="0011224B">
            <w:pPr>
              <w:rPr>
                <w:lang w:eastAsia="en-US"/>
              </w:rPr>
            </w:pPr>
            <w:r>
              <w:rPr>
                <w:lang w:eastAsia="en-US"/>
              </w:rPr>
              <w:t>Ce dossier comprend de la correspondance pour l’acquisition de chèvres (1920), pour la vente de laine de mouton (1933</w:t>
            </w:r>
            <w:r w:rsidR="00E220EC">
              <w:rPr>
                <w:lang w:eastAsia="en-US"/>
              </w:rPr>
              <w:t>-1934</w:t>
            </w:r>
            <w:r>
              <w:rPr>
                <w:lang w:eastAsia="en-US"/>
              </w:rPr>
              <w:t xml:space="preserve">). </w:t>
            </w:r>
          </w:p>
          <w:p w14:paraId="6DBE1EE1" w14:textId="77777777" w:rsidR="00493105" w:rsidRDefault="00493105" w:rsidP="0011224B">
            <w:pPr>
              <w:rPr>
                <w:lang w:eastAsia="en-US"/>
              </w:rPr>
            </w:pPr>
          </w:p>
          <w:p w14:paraId="68FC017F" w14:textId="52EC3050" w:rsidR="00493105" w:rsidRDefault="00493105" w:rsidP="0011224B">
            <w:pPr>
              <w:rPr>
                <w:lang w:eastAsia="en-US"/>
              </w:rPr>
            </w:pPr>
            <w:r>
              <w:rPr>
                <w:lang w:eastAsia="en-US"/>
              </w:rPr>
              <w:t xml:space="preserve">Vente de laine à Honoré Genest, Albanel (1934); </w:t>
            </w:r>
          </w:p>
          <w:p w14:paraId="1F65DE61" w14:textId="77777777" w:rsidR="00393F2B" w:rsidRPr="00154494" w:rsidRDefault="00393F2B" w:rsidP="0011224B">
            <w:pPr>
              <w:rPr>
                <w:color w:val="4472C4" w:themeColor="accent5"/>
              </w:rPr>
            </w:pPr>
          </w:p>
          <w:p w14:paraId="6028970D" w14:textId="32A7377B" w:rsidR="00154494" w:rsidRPr="003F5CB4" w:rsidRDefault="00154494" w:rsidP="0011224B">
            <w:pPr>
              <w:rPr>
                <w:i/>
                <w:iCs/>
                <w:color w:val="000000" w:themeColor="text1"/>
              </w:rPr>
            </w:pPr>
            <w:r w:rsidRPr="003F5CB4">
              <w:rPr>
                <w:i/>
                <w:iCs/>
                <w:color w:val="000000" w:themeColor="text1"/>
              </w:rPr>
              <w:t>Notes :</w:t>
            </w:r>
          </w:p>
          <w:p w14:paraId="4E98988E" w14:textId="390C68FA" w:rsidR="003F5CB4" w:rsidRPr="003F5CB4" w:rsidRDefault="003F5CB4" w:rsidP="0011224B">
            <w:pPr>
              <w:rPr>
                <w:color w:val="000000" w:themeColor="text1"/>
              </w:rPr>
            </w:pPr>
            <w:r w:rsidRPr="003F5CB4">
              <w:rPr>
                <w:color w:val="000000" w:themeColor="text1"/>
              </w:rPr>
              <w:t xml:space="preserve">Voir aussi </w:t>
            </w:r>
            <w:hyperlink w:anchor="P110A8413Boucherie" w:history="1">
              <w:r w:rsidRPr="003F5CB4">
                <w:rPr>
                  <w:rStyle w:val="Lienhypertexte"/>
                  <w:color w:val="000000" w:themeColor="text1"/>
                </w:rPr>
                <w:t>P110/A8/4.13 Boucherie</w:t>
              </w:r>
            </w:hyperlink>
            <w:r w:rsidRPr="003F5CB4">
              <w:rPr>
                <w:color w:val="000000" w:themeColor="text1"/>
              </w:rPr>
              <w:t xml:space="preserve"> pour des commandes d’agneaux vivants.</w:t>
            </w:r>
          </w:p>
          <w:p w14:paraId="232006EC" w14:textId="7E34E741" w:rsidR="00154494" w:rsidRPr="003F5CB4" w:rsidRDefault="00154494" w:rsidP="0011224B">
            <w:pPr>
              <w:rPr>
                <w:color w:val="000000" w:themeColor="text1"/>
              </w:rPr>
            </w:pPr>
            <w:r w:rsidRPr="003F5CB4">
              <w:rPr>
                <w:color w:val="000000" w:themeColor="text1"/>
              </w:rPr>
              <w:t xml:space="preserve">En anglais. </w:t>
            </w:r>
          </w:p>
          <w:p w14:paraId="52477968" w14:textId="77777777" w:rsidR="00154494" w:rsidRPr="003F5CB4" w:rsidRDefault="00154494" w:rsidP="0011224B">
            <w:pPr>
              <w:rPr>
                <w:color w:val="000000" w:themeColor="text1"/>
              </w:rPr>
            </w:pPr>
            <w:r w:rsidRPr="003F5CB4">
              <w:rPr>
                <w:color w:val="000000" w:themeColor="text1"/>
              </w:rPr>
              <w:t xml:space="preserve">Le papier est jauni et plié. </w:t>
            </w:r>
          </w:p>
          <w:p w14:paraId="0A211EE6" w14:textId="1EB64A27" w:rsidR="00154494" w:rsidRPr="003F5CB4" w:rsidRDefault="00154494" w:rsidP="0011224B">
            <w:pPr>
              <w:rPr>
                <w:color w:val="000000" w:themeColor="text1"/>
              </w:rPr>
            </w:pPr>
            <w:r w:rsidRPr="003F5CB4">
              <w:rPr>
                <w:color w:val="000000" w:themeColor="text1"/>
              </w:rPr>
              <w:t>Quelques lettres sont décolorées donc moins lisibles.</w:t>
            </w:r>
          </w:p>
          <w:p w14:paraId="45E05553" w14:textId="2F916893" w:rsidR="00393F2B" w:rsidRPr="003F5CB4" w:rsidRDefault="00393F2B" w:rsidP="0011224B">
            <w:pPr>
              <w:rPr>
                <w:color w:val="000000" w:themeColor="text1"/>
              </w:rPr>
            </w:pPr>
            <w:r w:rsidRPr="003F5CB4">
              <w:rPr>
                <w:color w:val="000000" w:themeColor="text1"/>
              </w:rPr>
              <w:t xml:space="preserve">Certains documents sont en anglais. </w:t>
            </w:r>
          </w:p>
          <w:p w14:paraId="5C4CBAC3" w14:textId="604675C6" w:rsidR="00154494" w:rsidRPr="003F5CB4" w:rsidRDefault="00154494" w:rsidP="0011224B">
            <w:pPr>
              <w:rPr>
                <w:color w:val="000000" w:themeColor="text1"/>
              </w:rPr>
            </w:pPr>
            <w:r w:rsidRPr="003F5CB4">
              <w:rPr>
                <w:color w:val="000000" w:themeColor="text1"/>
              </w:rPr>
              <w:t xml:space="preserve">Un document est signé. </w:t>
            </w:r>
          </w:p>
          <w:p w14:paraId="6844504B" w14:textId="63DFDCC9" w:rsidR="00E220EC" w:rsidRPr="003F5CB4" w:rsidRDefault="00E220EC" w:rsidP="0011224B">
            <w:pPr>
              <w:rPr>
                <w:color w:val="000000" w:themeColor="text1"/>
              </w:rPr>
            </w:pPr>
            <w:r w:rsidRPr="003F5CB4">
              <w:rPr>
                <w:color w:val="000000" w:themeColor="text1"/>
              </w:rPr>
              <w:t>Certains sont manuscrits.</w:t>
            </w:r>
          </w:p>
          <w:p w14:paraId="54266542" w14:textId="5CC02571" w:rsidR="00154494" w:rsidRPr="003F5CB4" w:rsidRDefault="00154494" w:rsidP="0011224B">
            <w:pPr>
              <w:rPr>
                <w:color w:val="000000" w:themeColor="text1"/>
              </w:rPr>
            </w:pPr>
            <w:r w:rsidRPr="003F5CB4">
              <w:rPr>
                <w:color w:val="000000" w:themeColor="text1"/>
              </w:rPr>
              <w:t>Originaux.</w:t>
            </w:r>
          </w:p>
          <w:p w14:paraId="7A75A04B" w14:textId="77777777" w:rsidR="0011224B" w:rsidRDefault="0011224B" w:rsidP="0034758D">
            <w:pPr>
              <w:pStyle w:val="Niveau5"/>
            </w:pPr>
          </w:p>
        </w:tc>
      </w:tr>
      <w:tr w:rsidR="00E836D4" w:rsidRPr="00A674F8" w14:paraId="68EBD153" w14:textId="77777777" w:rsidTr="005E2181">
        <w:trPr>
          <w:trHeight w:val="873"/>
        </w:trPr>
        <w:tc>
          <w:tcPr>
            <w:tcW w:w="1555" w:type="dxa"/>
            <w:shd w:val="clear" w:color="auto" w:fill="D9D9D9" w:themeFill="background1" w:themeFillShade="D9"/>
          </w:tcPr>
          <w:p w14:paraId="36FEDF95" w14:textId="77777777" w:rsidR="00E836D4" w:rsidRPr="00A674F8" w:rsidRDefault="00E836D4" w:rsidP="00733904">
            <w:pPr>
              <w:rPr>
                <w:lang w:eastAsia="en-US"/>
              </w:rPr>
            </w:pPr>
          </w:p>
        </w:tc>
        <w:tc>
          <w:tcPr>
            <w:tcW w:w="7801" w:type="dxa"/>
          </w:tcPr>
          <w:p w14:paraId="6C1DDC30" w14:textId="77777777" w:rsidR="00E836D4" w:rsidRPr="00266C22" w:rsidRDefault="00E836D4" w:rsidP="00E836D4">
            <w:pPr>
              <w:outlineLvl w:val="4"/>
              <w:rPr>
                <w:u w:val="single"/>
              </w:rPr>
            </w:pPr>
            <w:bookmarkStart w:id="319" w:name="_Toc223440209"/>
            <w:r w:rsidRPr="00266C22">
              <w:rPr>
                <w:u w:val="single"/>
              </w:rPr>
              <w:t>P110/A8/4.5.9 : Chats</w:t>
            </w:r>
            <w:bookmarkEnd w:id="319"/>
          </w:p>
          <w:p w14:paraId="5094FF98" w14:textId="77777777" w:rsidR="00E836D4" w:rsidRPr="00266C22" w:rsidRDefault="00E836D4" w:rsidP="00E836D4"/>
          <w:p w14:paraId="7F1E4242" w14:textId="77777777" w:rsidR="00E836D4" w:rsidRPr="00266C22" w:rsidRDefault="00E836D4">
            <w:pPr>
              <w:numPr>
                <w:ilvl w:val="0"/>
                <w:numId w:val="14"/>
              </w:numPr>
              <w:contextualSpacing/>
              <w:rPr>
                <w:color w:val="70AD47"/>
              </w:rPr>
            </w:pPr>
            <w:r w:rsidRPr="00266C22">
              <w:rPr>
                <w:color w:val="70AD47"/>
              </w:rPr>
              <w:t>Correspondance pour l’achat de chats Angora (1938);</w:t>
            </w:r>
          </w:p>
          <w:p w14:paraId="46E0C83A" w14:textId="77777777" w:rsidR="00E836D4" w:rsidRPr="00266C22" w:rsidRDefault="00E836D4" w:rsidP="00E836D4">
            <w:pPr>
              <w:rPr>
                <w:color w:val="70AD47"/>
              </w:rPr>
            </w:pPr>
          </w:p>
          <w:p w14:paraId="386E226D" w14:textId="77777777" w:rsidR="00E836D4" w:rsidRPr="00266C22" w:rsidRDefault="00E836D4" w:rsidP="00E836D4">
            <w:pPr>
              <w:rPr>
                <w:i/>
                <w:iCs/>
              </w:rPr>
            </w:pPr>
            <w:r w:rsidRPr="00266C22">
              <w:rPr>
                <w:i/>
                <w:iCs/>
              </w:rPr>
              <w:t>Notes :</w:t>
            </w:r>
          </w:p>
          <w:p w14:paraId="742B82C4" w14:textId="77777777" w:rsidR="00E836D4" w:rsidRPr="00266C22" w:rsidRDefault="00E836D4" w:rsidP="00E836D4">
            <w:r w:rsidRPr="00266C22">
              <w:t xml:space="preserve">Le papier est jauni et comporte des lignes de pli. </w:t>
            </w:r>
          </w:p>
          <w:p w14:paraId="44448ADF" w14:textId="77777777" w:rsidR="00E836D4" w:rsidRPr="00266C22" w:rsidRDefault="00E836D4" w:rsidP="00E836D4">
            <w:r w:rsidRPr="00266C22">
              <w:t xml:space="preserve">Un document est signé. </w:t>
            </w:r>
          </w:p>
          <w:p w14:paraId="1490559F" w14:textId="77777777" w:rsidR="00E836D4" w:rsidRPr="00266C22" w:rsidRDefault="00E836D4" w:rsidP="00E836D4">
            <w:r w:rsidRPr="00266C22">
              <w:t>Originaux.</w:t>
            </w:r>
          </w:p>
          <w:p w14:paraId="79716371" w14:textId="77777777" w:rsidR="00E836D4" w:rsidRDefault="00E836D4" w:rsidP="0034758D">
            <w:pPr>
              <w:pStyle w:val="Niveau4"/>
            </w:pPr>
          </w:p>
          <w:p w14:paraId="0E00EB47" w14:textId="605CF085" w:rsidR="00127612" w:rsidRPr="00266C22" w:rsidRDefault="00127612" w:rsidP="00127612">
            <w:pPr>
              <w:outlineLvl w:val="4"/>
              <w:rPr>
                <w:u w:val="single"/>
              </w:rPr>
            </w:pPr>
            <w:bookmarkStart w:id="320" w:name="_Toc223440210"/>
            <w:r w:rsidRPr="00266C22">
              <w:rPr>
                <w:u w:val="single"/>
              </w:rPr>
              <w:t>P110/A8/4.5.</w:t>
            </w:r>
            <w:r>
              <w:rPr>
                <w:u w:val="single"/>
              </w:rPr>
              <w:t>10</w:t>
            </w:r>
            <w:r w:rsidRPr="00266C22">
              <w:rPr>
                <w:u w:val="single"/>
              </w:rPr>
              <w:t xml:space="preserve"> :</w:t>
            </w:r>
            <w:r>
              <w:rPr>
                <w:u w:val="single"/>
              </w:rPr>
              <w:t xml:space="preserve"> Oiseaux</w:t>
            </w:r>
            <w:bookmarkEnd w:id="320"/>
          </w:p>
          <w:p w14:paraId="544EC268" w14:textId="77777777" w:rsidR="00127612" w:rsidRPr="00266C22" w:rsidRDefault="00127612" w:rsidP="00127612"/>
          <w:p w14:paraId="6C84F1C9" w14:textId="72967BA4" w:rsidR="00127612" w:rsidRPr="00127612" w:rsidRDefault="00127612">
            <w:pPr>
              <w:numPr>
                <w:ilvl w:val="0"/>
                <w:numId w:val="14"/>
              </w:numPr>
              <w:contextualSpacing/>
            </w:pPr>
            <w:r w:rsidRPr="00127612">
              <w:rPr>
                <w:b/>
                <w:bCs/>
              </w:rPr>
              <w:t>L.A. Guénard</w:t>
            </w:r>
            <w:r w:rsidRPr="00127612">
              <w:t xml:space="preserve"> fait don d’outardes et de canards aux Pères pour la chasse (1933); </w:t>
            </w:r>
          </w:p>
          <w:p w14:paraId="433C9C56" w14:textId="77777777" w:rsidR="00127612" w:rsidRPr="00266C22" w:rsidRDefault="00127612" w:rsidP="00127612">
            <w:pPr>
              <w:rPr>
                <w:color w:val="70AD47"/>
              </w:rPr>
            </w:pPr>
          </w:p>
          <w:p w14:paraId="074673E0" w14:textId="77777777" w:rsidR="00127612" w:rsidRPr="00266C22" w:rsidRDefault="00127612" w:rsidP="00127612">
            <w:pPr>
              <w:rPr>
                <w:i/>
                <w:iCs/>
              </w:rPr>
            </w:pPr>
            <w:r w:rsidRPr="00266C22">
              <w:rPr>
                <w:i/>
                <w:iCs/>
              </w:rPr>
              <w:t>Notes :</w:t>
            </w:r>
          </w:p>
          <w:p w14:paraId="2C241314" w14:textId="02D653A6" w:rsidR="003F5CB4" w:rsidRDefault="003F5CB4" w:rsidP="003F5CB4">
            <w:pPr>
              <w:rPr>
                <w:color w:val="000000" w:themeColor="text1"/>
              </w:rPr>
            </w:pPr>
            <w:r w:rsidRPr="00D85F17">
              <w:rPr>
                <w:color w:val="000000" w:themeColor="text1"/>
              </w:rPr>
              <w:t xml:space="preserve">Voir </w:t>
            </w:r>
            <w:hyperlink w:anchor="P110A8412CommandesAlimentationAnimale" w:history="1">
              <w:r w:rsidRPr="00D85F17">
                <w:rPr>
                  <w:rStyle w:val="Lienhypertexte"/>
                </w:rPr>
                <w:t>P110/A8/4.12 Commandes de marchandises</w:t>
              </w:r>
            </w:hyperlink>
            <w:r w:rsidRPr="00D85F17">
              <w:rPr>
                <w:color w:val="000000" w:themeColor="text1"/>
              </w:rPr>
              <w:t xml:space="preserve"> pour l’alimentation animale, notamment </w:t>
            </w:r>
            <w:r>
              <w:rPr>
                <w:color w:val="000000" w:themeColor="text1"/>
              </w:rPr>
              <w:t>l’arséniate de chaux qui pourraient avoir servi à nourrir les oiseaux</w:t>
            </w:r>
            <w:r w:rsidRPr="00D85F17">
              <w:rPr>
                <w:color w:val="000000" w:themeColor="text1"/>
              </w:rPr>
              <w:t>.</w:t>
            </w:r>
          </w:p>
          <w:p w14:paraId="08C5B165" w14:textId="5D51C463" w:rsidR="003F5CB4" w:rsidRPr="00D85F17" w:rsidRDefault="003F5CB4" w:rsidP="003F5CB4">
            <w:pPr>
              <w:rPr>
                <w:color w:val="000000" w:themeColor="text1"/>
              </w:rPr>
            </w:pPr>
            <w:r w:rsidRPr="003F5CB4">
              <w:rPr>
                <w:color w:val="000000" w:themeColor="text1"/>
              </w:rPr>
              <w:t xml:space="preserve">Voir aussi </w:t>
            </w:r>
            <w:hyperlink w:anchor="P110A8413Boucherie" w:history="1">
              <w:r w:rsidRPr="003F5CB4">
                <w:rPr>
                  <w:rStyle w:val="Lienhypertexte"/>
                  <w:color w:val="000000" w:themeColor="text1"/>
                </w:rPr>
                <w:t>P110/A8/4.13 Boucherie</w:t>
              </w:r>
            </w:hyperlink>
            <w:r w:rsidRPr="003F5CB4">
              <w:rPr>
                <w:color w:val="000000" w:themeColor="text1"/>
              </w:rPr>
              <w:t xml:space="preserve"> pour </w:t>
            </w:r>
            <w:r>
              <w:rPr>
                <w:color w:val="000000" w:themeColor="text1"/>
              </w:rPr>
              <w:t>tout autre document lié à la chasse</w:t>
            </w:r>
            <w:r w:rsidRPr="003F5CB4">
              <w:rPr>
                <w:color w:val="000000" w:themeColor="text1"/>
              </w:rPr>
              <w:t>.</w:t>
            </w:r>
          </w:p>
          <w:p w14:paraId="34D809AE" w14:textId="34A4F422" w:rsidR="00127612" w:rsidRPr="00266C22" w:rsidRDefault="00127612" w:rsidP="00127612">
            <w:r>
              <w:t>L’encre est légèrement décolorée.</w:t>
            </w:r>
          </w:p>
          <w:p w14:paraId="5EF81F9E" w14:textId="77777777" w:rsidR="00127612" w:rsidRPr="00266C22" w:rsidRDefault="00127612" w:rsidP="00127612">
            <w:r w:rsidRPr="00266C22">
              <w:t xml:space="preserve">Un document est signé. </w:t>
            </w:r>
          </w:p>
          <w:p w14:paraId="6FE1CE35" w14:textId="77777777" w:rsidR="00127612" w:rsidRPr="00266C22" w:rsidRDefault="00127612" w:rsidP="00127612">
            <w:r w:rsidRPr="00266C22">
              <w:t>Originaux.</w:t>
            </w:r>
          </w:p>
          <w:p w14:paraId="6AD42DBE" w14:textId="77777777" w:rsidR="00127612" w:rsidRPr="00127612" w:rsidRDefault="00127612" w:rsidP="00127612">
            <w:pPr>
              <w:rPr>
                <w:lang w:eastAsia="en-US"/>
              </w:rPr>
            </w:pPr>
          </w:p>
        </w:tc>
      </w:tr>
    </w:tbl>
    <w:p w14:paraId="30C7B2DF" w14:textId="77777777" w:rsidR="00F64574" w:rsidRDefault="00F64574"/>
    <w:p w14:paraId="788BA631" w14:textId="77777777" w:rsidR="00F64574" w:rsidRDefault="00F64574" w:rsidP="00F64574">
      <w:pPr>
        <w:pStyle w:val="Niveau4"/>
      </w:pPr>
      <w:bookmarkStart w:id="321" w:name="P110A846Employes"/>
      <w:bookmarkStart w:id="322" w:name="_Toc223440211"/>
      <w:r w:rsidRPr="001D23D4">
        <w:t>P110/A8/4.</w:t>
      </w:r>
      <w:r>
        <w:t>6</w:t>
      </w:r>
      <w:r w:rsidRPr="001D23D4">
        <w:t> : Employé</w:t>
      </w:r>
      <w:r>
        <w:t>s</w:t>
      </w:r>
      <w:bookmarkEnd w:id="322"/>
      <w:r w:rsidRPr="001D23D4">
        <w:t xml:space="preserve"> </w:t>
      </w:r>
    </w:p>
    <w:p w14:paraId="2073ADCC" w14:textId="77777777" w:rsidR="00F64574" w:rsidRPr="005C03A1"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bookmarkEnd w:id="321"/>
    <w:p w14:paraId="10DF38AA" w14:textId="50B063CC" w:rsidR="00F64574" w:rsidRDefault="00F64574" w:rsidP="00F64574">
      <w:r>
        <w:t>Comprend des documents en lien avec les salaires</w:t>
      </w:r>
      <w:r w:rsidR="00F9631F">
        <w:t xml:space="preserve"> ou l’embauche</w:t>
      </w:r>
      <w:r>
        <w:t>.</w:t>
      </w:r>
    </w:p>
    <w:p w14:paraId="4FA498E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3CA55FCA" w14:textId="77777777" w:rsidTr="005E2181">
        <w:trPr>
          <w:trHeight w:val="873"/>
        </w:trPr>
        <w:tc>
          <w:tcPr>
            <w:tcW w:w="1555" w:type="dxa"/>
            <w:shd w:val="clear" w:color="auto" w:fill="D9D9D9" w:themeFill="background1" w:themeFillShade="D9"/>
          </w:tcPr>
          <w:p w14:paraId="5C2F6591" w14:textId="77777777" w:rsidR="00F64574" w:rsidRDefault="00F64574" w:rsidP="00F64574">
            <w:pPr>
              <w:rPr>
                <w:lang w:eastAsia="en-US"/>
              </w:rPr>
            </w:pPr>
            <w:r w:rsidRPr="00A674F8">
              <w:rPr>
                <w:lang w:eastAsia="en-US"/>
              </w:rPr>
              <w:t>R-E-T-P</w:t>
            </w:r>
          </w:p>
          <w:p w14:paraId="3F47C66F" w14:textId="21586151" w:rsidR="00733904" w:rsidRPr="00A674F8" w:rsidRDefault="00F64574" w:rsidP="00F64574">
            <w:pPr>
              <w:rPr>
                <w:lang w:eastAsia="en-US"/>
              </w:rPr>
            </w:pPr>
            <w:r>
              <w:rPr>
                <w:lang w:eastAsia="en-US"/>
              </w:rPr>
              <w:t>Boîtes 5 à 7</w:t>
            </w:r>
          </w:p>
        </w:tc>
        <w:tc>
          <w:tcPr>
            <w:tcW w:w="7801" w:type="dxa"/>
          </w:tcPr>
          <w:p w14:paraId="1FE316D8" w14:textId="2928DD36" w:rsidR="00F03950" w:rsidRDefault="00F03950" w:rsidP="0034758D">
            <w:pPr>
              <w:pStyle w:val="Niveau5"/>
            </w:pPr>
            <w:bookmarkStart w:id="323" w:name="_Toc223440212"/>
            <w:r>
              <w:t>P110/A8/4.6.1 : Employés de ferme</w:t>
            </w:r>
            <w:bookmarkEnd w:id="323"/>
          </w:p>
          <w:p w14:paraId="3FF1622F" w14:textId="6B3BDE89"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EB2DE5D" w14:textId="77777777" w:rsidR="008C6B4E" w:rsidRPr="005C03A1" w:rsidRDefault="008C6B4E" w:rsidP="005C03A1">
            <w:pPr>
              <w:rPr>
                <w:lang w:eastAsia="en-US"/>
              </w:rPr>
            </w:pPr>
          </w:p>
          <w:p w14:paraId="0A116C84" w14:textId="6CC513F3" w:rsidR="008C6B4E" w:rsidRPr="008C6B4E" w:rsidRDefault="008C6B4E" w:rsidP="008C6B4E">
            <w:pPr>
              <w:rPr>
                <w:i/>
                <w:iCs/>
                <w:color w:val="000000" w:themeColor="text1"/>
              </w:rPr>
            </w:pPr>
            <w:r w:rsidRPr="008C6B4E">
              <w:rPr>
                <w:i/>
                <w:iCs/>
                <w:color w:val="000000" w:themeColor="text1"/>
              </w:rPr>
              <w:t xml:space="preserve">Portée et contenu : </w:t>
            </w:r>
          </w:p>
          <w:p w14:paraId="63DBF730" w14:textId="77777777" w:rsidR="005108D9" w:rsidRDefault="0049784F" w:rsidP="00D418F7">
            <w:pPr>
              <w:rPr>
                <w:color w:val="2E74B5" w:themeColor="accent1" w:themeShade="BF"/>
              </w:rPr>
            </w:pPr>
            <w:r w:rsidRPr="00E12765">
              <w:rPr>
                <w:color w:val="2E74B5" w:themeColor="accent1" w:themeShade="BF"/>
              </w:rPr>
              <w:t xml:space="preserve">Ce dossier comprend </w:t>
            </w:r>
          </w:p>
          <w:p w14:paraId="3FD9B6A4" w14:textId="714DDEB6" w:rsidR="0049784F" w:rsidRPr="005108D9" w:rsidRDefault="005108D9">
            <w:pPr>
              <w:pStyle w:val="Paragraphedeliste"/>
              <w:numPr>
                <w:ilvl w:val="0"/>
                <w:numId w:val="14"/>
              </w:numPr>
              <w:rPr>
                <w:color w:val="2E74B5" w:themeColor="accent1" w:themeShade="BF"/>
              </w:rPr>
            </w:pPr>
            <w:r w:rsidRPr="005108D9">
              <w:rPr>
                <w:color w:val="2E74B5" w:themeColor="accent1" w:themeShade="BF"/>
              </w:rPr>
              <w:t>L</w:t>
            </w:r>
            <w:r w:rsidR="0049784F" w:rsidRPr="005108D9">
              <w:rPr>
                <w:color w:val="2E74B5" w:themeColor="accent1" w:themeShade="BF"/>
              </w:rPr>
              <w:t>istes d’employés de la ferme</w:t>
            </w:r>
            <w:r w:rsidR="00717305" w:rsidRPr="005108D9">
              <w:rPr>
                <w:color w:val="2E74B5" w:themeColor="accent1" w:themeShade="BF"/>
              </w:rPr>
              <w:t xml:space="preserve"> avec leur salaire quotidien, classé par mois</w:t>
            </w:r>
            <w:r>
              <w:rPr>
                <w:color w:val="2E74B5" w:themeColor="accent1" w:themeShade="BF"/>
              </w:rPr>
              <w:t xml:space="preserve"> (</w:t>
            </w:r>
            <w:r w:rsidR="00E12765" w:rsidRPr="005108D9">
              <w:rPr>
                <w:color w:val="2E74B5" w:themeColor="accent1" w:themeShade="BF"/>
              </w:rPr>
              <w:t>1935</w:t>
            </w:r>
            <w:r>
              <w:rPr>
                <w:color w:val="2E74B5" w:themeColor="accent1" w:themeShade="BF"/>
              </w:rPr>
              <w:t>-</w:t>
            </w:r>
            <w:r w:rsidR="0049784F" w:rsidRPr="005108D9">
              <w:rPr>
                <w:color w:val="2E74B5" w:themeColor="accent1" w:themeShade="BF"/>
              </w:rPr>
              <w:t>194</w:t>
            </w:r>
            <w:r>
              <w:rPr>
                <w:color w:val="2E74B5" w:themeColor="accent1" w:themeShade="BF"/>
              </w:rPr>
              <w:t>6);</w:t>
            </w:r>
          </w:p>
          <w:p w14:paraId="54341A78" w14:textId="3711FD05" w:rsidR="005108D9" w:rsidRDefault="005108D9">
            <w:pPr>
              <w:pStyle w:val="Paragraphedeliste"/>
              <w:numPr>
                <w:ilvl w:val="0"/>
                <w:numId w:val="14"/>
              </w:numPr>
              <w:rPr>
                <w:color w:val="2E74B5" w:themeColor="accent1" w:themeShade="BF"/>
              </w:rPr>
            </w:pPr>
            <w:r w:rsidRPr="005108D9">
              <w:rPr>
                <w:color w:val="2E74B5" w:themeColor="accent1" w:themeShade="BF"/>
              </w:rPr>
              <w:t xml:space="preserve">Correspondance sur la rareté de la main d’œuvre agricole et le salaire avec Sr St-Benoît de Rome de Mégantic (1946); </w:t>
            </w:r>
          </w:p>
          <w:p w14:paraId="50A88A0E" w14:textId="77777777" w:rsidR="002C7E6F" w:rsidRPr="002C7E6F" w:rsidRDefault="002C7E6F">
            <w:pPr>
              <w:pStyle w:val="Paragraphedeliste"/>
              <w:numPr>
                <w:ilvl w:val="0"/>
                <w:numId w:val="14"/>
              </w:numPr>
              <w:rPr>
                <w:color w:val="EE0000"/>
              </w:rPr>
            </w:pPr>
            <w:r w:rsidRPr="002C7E6F">
              <w:rPr>
                <w:color w:val="EE0000"/>
              </w:rPr>
              <w:t xml:space="preserve">Horaires de travail, Jos. Bois, cuisinier à la ferme, et Jean Bellemare, M. Bois, Baptiste Dufour, gardiens de barrière à la ferme, et Jos. Lavoie et Eddy Soucy, employés de la ferme (1947); </w:t>
            </w:r>
          </w:p>
          <w:p w14:paraId="2E0B1DA8" w14:textId="77777777" w:rsidR="002C7E6F" w:rsidRPr="005108D9" w:rsidRDefault="002C7E6F">
            <w:pPr>
              <w:pStyle w:val="Paragraphedeliste"/>
              <w:numPr>
                <w:ilvl w:val="0"/>
                <w:numId w:val="14"/>
              </w:numPr>
              <w:rPr>
                <w:color w:val="2E74B5" w:themeColor="accent1" w:themeShade="BF"/>
              </w:rPr>
            </w:pPr>
          </w:p>
          <w:p w14:paraId="2E8A4A06" w14:textId="77777777" w:rsidR="0049784F" w:rsidRDefault="0049784F" w:rsidP="00D418F7"/>
          <w:p w14:paraId="069D18D5" w14:textId="77777777" w:rsidR="0049784F" w:rsidRPr="0049784F" w:rsidRDefault="0049784F" w:rsidP="00D418F7">
            <w:pPr>
              <w:rPr>
                <w:i/>
                <w:iCs/>
              </w:rPr>
            </w:pPr>
            <w:r w:rsidRPr="0049784F">
              <w:rPr>
                <w:i/>
                <w:iCs/>
              </w:rPr>
              <w:t xml:space="preserve">Notes : </w:t>
            </w:r>
          </w:p>
          <w:p w14:paraId="030877C6" w14:textId="77777777" w:rsidR="0049784F" w:rsidRPr="00E12765" w:rsidRDefault="0049784F" w:rsidP="00D418F7">
            <w:pPr>
              <w:rPr>
                <w:color w:val="2E74B5" w:themeColor="accent1" w:themeShade="BF"/>
              </w:rPr>
            </w:pPr>
            <w:r w:rsidRPr="00E12765">
              <w:rPr>
                <w:color w:val="2E74B5" w:themeColor="accent1" w:themeShade="BF"/>
              </w:rPr>
              <w:t>Certains documents sont manuscrits, au plomb ou au stylo.</w:t>
            </w:r>
          </w:p>
          <w:p w14:paraId="3CA0F3C7" w14:textId="03002574" w:rsidR="00E12765" w:rsidRDefault="00E12765" w:rsidP="00D418F7">
            <w:pPr>
              <w:rPr>
                <w:color w:val="2E74B5" w:themeColor="accent1" w:themeShade="BF"/>
              </w:rPr>
            </w:pPr>
            <w:r w:rsidRPr="00E12765">
              <w:rPr>
                <w:color w:val="2E74B5" w:themeColor="accent1" w:themeShade="BF"/>
              </w:rPr>
              <w:t>Certains documents sont pliés.</w:t>
            </w:r>
          </w:p>
          <w:p w14:paraId="69885129" w14:textId="77777777" w:rsidR="00F03950" w:rsidRDefault="00F03950" w:rsidP="00D418F7">
            <w:pPr>
              <w:rPr>
                <w:color w:val="2E74B5" w:themeColor="accent1" w:themeShade="BF"/>
              </w:rPr>
            </w:pPr>
          </w:p>
          <w:p w14:paraId="35AE2DE5" w14:textId="0CACEDFC" w:rsidR="00F03950" w:rsidRDefault="00F03950" w:rsidP="0034758D">
            <w:pPr>
              <w:pStyle w:val="Niveau5"/>
            </w:pPr>
            <w:bookmarkStart w:id="324" w:name="_Toc223440213"/>
            <w:r>
              <w:t xml:space="preserve">P110/A8/4.6.2 : Moulins </w:t>
            </w:r>
            <w:r w:rsidR="007E051F">
              <w:t>à farine</w:t>
            </w:r>
            <w:bookmarkEnd w:id="324"/>
          </w:p>
          <w:p w14:paraId="53ACE553" w14:textId="77777777" w:rsidR="00F03950" w:rsidRDefault="00F03950" w:rsidP="00F03950">
            <w:pPr>
              <w:rPr>
                <w:color w:val="2E74B5" w:themeColor="accent1" w:themeShade="BF"/>
              </w:rPr>
            </w:pPr>
            <w:r w:rsidRPr="00F03950">
              <w:rPr>
                <w:color w:val="2E74B5" w:themeColor="accent1" w:themeShade="BF"/>
              </w:rPr>
              <w:t>–</w:t>
            </w:r>
            <w:r>
              <w:rPr>
                <w:color w:val="2E74B5" w:themeColor="accent1" w:themeShade="BF"/>
              </w:rPr>
              <w:t xml:space="preserve"> </w:t>
            </w:r>
            <w:r w:rsidRPr="00F03950">
              <w:rPr>
                <w:color w:val="2E74B5" w:themeColor="accent1" w:themeShade="BF"/>
              </w:rPr>
              <w:t>1900. – 1 page de document textuel;</w:t>
            </w:r>
            <w:r>
              <w:rPr>
                <w:color w:val="2E74B5" w:themeColor="accent1" w:themeShade="BF"/>
              </w:rPr>
              <w:t xml:space="preserve"> format légal.</w:t>
            </w:r>
          </w:p>
          <w:p w14:paraId="750B7509" w14:textId="48828ECB" w:rsidR="00F03950" w:rsidRDefault="00F03950" w:rsidP="00F03950">
            <w:pPr>
              <w:rPr>
                <w:color w:val="2E74B5" w:themeColor="accent1" w:themeShade="BF"/>
              </w:rPr>
            </w:pPr>
            <w:r w:rsidRPr="00F03950">
              <w:rPr>
                <w:color w:val="2E74B5" w:themeColor="accent1" w:themeShade="BF"/>
              </w:rPr>
              <w:t xml:space="preserve"> </w:t>
            </w:r>
          </w:p>
          <w:p w14:paraId="2E86024E" w14:textId="1907CC04" w:rsidR="00F03950" w:rsidRPr="00F03950" w:rsidRDefault="00F03950" w:rsidP="00F03950">
            <w:pPr>
              <w:rPr>
                <w:i/>
                <w:iCs/>
                <w:color w:val="2E74B5" w:themeColor="accent1" w:themeShade="BF"/>
              </w:rPr>
            </w:pPr>
            <w:r>
              <w:rPr>
                <w:i/>
                <w:iCs/>
                <w:color w:val="2E74B5" w:themeColor="accent1" w:themeShade="BF"/>
              </w:rPr>
              <w:t>Portée et contenu :</w:t>
            </w:r>
          </w:p>
          <w:p w14:paraId="3669CB99" w14:textId="0D5D3DD9" w:rsidR="00F03950" w:rsidRDefault="00F03950" w:rsidP="00D418F7">
            <w:pPr>
              <w:rPr>
                <w:color w:val="2E74B5" w:themeColor="accent1" w:themeShade="BF"/>
              </w:rPr>
            </w:pPr>
            <w:r>
              <w:rPr>
                <w:color w:val="2E74B5" w:themeColor="accent1" w:themeShade="BF"/>
              </w:rPr>
              <w:t>Ce dossier comprend un contrat d’engagement d’Henri Miard pour la tenue du moulin à farine en 1900.</w:t>
            </w:r>
          </w:p>
          <w:p w14:paraId="283A4C21" w14:textId="6795EDF9" w:rsidR="00F03950" w:rsidRDefault="00F03950" w:rsidP="00D418F7">
            <w:pPr>
              <w:rPr>
                <w:color w:val="2E74B5" w:themeColor="accent1" w:themeShade="BF"/>
              </w:rPr>
            </w:pPr>
          </w:p>
          <w:p w14:paraId="77A346F5" w14:textId="0BB17675" w:rsidR="00F03950" w:rsidRPr="00F03950" w:rsidRDefault="00F03950" w:rsidP="00D418F7">
            <w:pPr>
              <w:rPr>
                <w:i/>
                <w:iCs/>
                <w:color w:val="2E74B5" w:themeColor="accent1" w:themeShade="BF"/>
              </w:rPr>
            </w:pPr>
            <w:r>
              <w:rPr>
                <w:i/>
                <w:iCs/>
                <w:color w:val="2E74B5" w:themeColor="accent1" w:themeShade="BF"/>
              </w:rPr>
              <w:t xml:space="preserve">Notes : </w:t>
            </w:r>
          </w:p>
          <w:p w14:paraId="0DC69766" w14:textId="77777777" w:rsidR="00F03950" w:rsidRDefault="00F03950" w:rsidP="00D418F7">
            <w:pPr>
              <w:rPr>
                <w:color w:val="2E74B5" w:themeColor="accent1" w:themeShade="BF"/>
              </w:rPr>
            </w:pPr>
            <w:r>
              <w:rPr>
                <w:color w:val="2E74B5" w:themeColor="accent1" w:themeShade="BF"/>
              </w:rPr>
              <w:t>Document légal, manuscrit, signé, plié, jauni, légèrement déchiré et très fragile.</w:t>
            </w:r>
          </w:p>
          <w:p w14:paraId="475A1F7A" w14:textId="038BFDEA" w:rsidR="00F03950" w:rsidRDefault="00F03950" w:rsidP="00D418F7">
            <w:pPr>
              <w:rPr>
                <w:color w:val="2E74B5" w:themeColor="accent1" w:themeShade="BF"/>
              </w:rPr>
            </w:pPr>
            <w:r>
              <w:rPr>
                <w:color w:val="2E74B5" w:themeColor="accent1" w:themeShade="BF"/>
              </w:rPr>
              <w:t xml:space="preserve">Conservé dans une pochette protectrice. </w:t>
            </w:r>
          </w:p>
          <w:p w14:paraId="6B48EB2B" w14:textId="644781EA" w:rsidR="00F03950" w:rsidRDefault="00F03950" w:rsidP="00D418F7">
            <w:pPr>
              <w:rPr>
                <w:color w:val="2E74B5" w:themeColor="accent1" w:themeShade="BF"/>
              </w:rPr>
            </w:pPr>
            <w:r>
              <w:rPr>
                <w:color w:val="2E74B5" w:themeColor="accent1" w:themeShade="BF"/>
              </w:rPr>
              <w:t xml:space="preserve">Original. </w:t>
            </w:r>
          </w:p>
          <w:p w14:paraId="0858E245" w14:textId="77777777" w:rsidR="00F03950" w:rsidRPr="00E12765" w:rsidRDefault="00F03950" w:rsidP="00D418F7">
            <w:pPr>
              <w:rPr>
                <w:color w:val="2E74B5" w:themeColor="accent1" w:themeShade="BF"/>
              </w:rPr>
            </w:pPr>
          </w:p>
          <w:p w14:paraId="3F94704F" w14:textId="36491C4B" w:rsidR="0049784F" w:rsidRDefault="0049784F" w:rsidP="00D418F7"/>
        </w:tc>
      </w:tr>
    </w:tbl>
    <w:p w14:paraId="569A1AA5" w14:textId="77777777" w:rsidR="00F64574" w:rsidRDefault="00F64574"/>
    <w:p w14:paraId="04A587E9" w14:textId="7104BC50" w:rsidR="00F64574" w:rsidRDefault="00F64574" w:rsidP="00F64574">
      <w:pPr>
        <w:pStyle w:val="Niveau4"/>
      </w:pPr>
      <w:bookmarkStart w:id="325" w:name="P110A847EquipementAgricole"/>
      <w:bookmarkStart w:id="326" w:name="_Toc223440214"/>
      <w:r w:rsidRPr="001D23D4">
        <w:t>P110/A8/4.</w:t>
      </w:r>
      <w:r>
        <w:t>7</w:t>
      </w:r>
      <w:r w:rsidRPr="001D23D4">
        <w:t> : Équipement</w:t>
      </w:r>
      <w:r>
        <w:t>s</w:t>
      </w:r>
      <w:r w:rsidR="00C32EB7">
        <w:t xml:space="preserve"> agricoles</w:t>
      </w:r>
      <w:bookmarkEnd w:id="326"/>
    </w:p>
    <w:bookmarkEnd w:id="325"/>
    <w:p w14:paraId="5D5BBACD" w14:textId="3EA77D65" w:rsidR="00F64574" w:rsidRDefault="00F64574" w:rsidP="00F64574">
      <w:pPr>
        <w:rPr>
          <w:lang w:eastAsia="en-US"/>
        </w:rPr>
      </w:pPr>
      <w:r w:rsidRPr="00C55296">
        <w:rPr>
          <w:lang w:eastAsia="en-US"/>
        </w:rPr>
        <w:t xml:space="preserve">– </w:t>
      </w:r>
      <w:r w:rsidR="001973D6">
        <w:rPr>
          <w:lang w:eastAsia="en-US"/>
        </w:rPr>
        <w:t>1918-1988.</w:t>
      </w:r>
      <w:r w:rsidRPr="00C55296">
        <w:rPr>
          <w:lang w:eastAsia="en-US"/>
        </w:rPr>
        <w:t xml:space="preserve"> </w:t>
      </w:r>
      <w:r w:rsidRPr="00FB1A0D">
        <w:rPr>
          <w:highlight w:val="yellow"/>
          <w:lang w:eastAsia="en-US"/>
        </w:rPr>
        <w:t>– X cm</w:t>
      </w:r>
      <w:r w:rsidRPr="00C55296">
        <w:rPr>
          <w:lang w:eastAsia="en-US"/>
        </w:rPr>
        <w:t xml:space="preserve"> de documents textuels.</w:t>
      </w:r>
    </w:p>
    <w:p w14:paraId="40D9F55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6E7C00C2" w14:textId="77777777" w:rsidTr="005E2181">
        <w:trPr>
          <w:trHeight w:val="873"/>
        </w:trPr>
        <w:tc>
          <w:tcPr>
            <w:tcW w:w="1555" w:type="dxa"/>
            <w:shd w:val="clear" w:color="auto" w:fill="D9D9D9" w:themeFill="background1" w:themeFillShade="D9"/>
          </w:tcPr>
          <w:p w14:paraId="7D051BAA" w14:textId="77777777" w:rsidR="00733904" w:rsidRDefault="00733904" w:rsidP="00733904">
            <w:pPr>
              <w:rPr>
                <w:lang w:eastAsia="en-US"/>
              </w:rPr>
            </w:pPr>
            <w:r w:rsidRPr="00A674F8">
              <w:rPr>
                <w:lang w:eastAsia="en-US"/>
              </w:rPr>
              <w:t>R-E-T-P</w:t>
            </w:r>
          </w:p>
          <w:p w14:paraId="0E6CE9E0" w14:textId="48034284" w:rsidR="00733904" w:rsidRPr="00A674F8" w:rsidRDefault="00733904" w:rsidP="00733904">
            <w:pPr>
              <w:rPr>
                <w:lang w:eastAsia="en-US"/>
              </w:rPr>
            </w:pPr>
            <w:r>
              <w:rPr>
                <w:lang w:eastAsia="en-US"/>
              </w:rPr>
              <w:t>Boîtes 5 à 7</w:t>
            </w:r>
          </w:p>
        </w:tc>
        <w:tc>
          <w:tcPr>
            <w:tcW w:w="7801" w:type="dxa"/>
          </w:tcPr>
          <w:p w14:paraId="7E2C71A9" w14:textId="4C112EAC" w:rsidR="008C6B4E" w:rsidRPr="008C6B4E" w:rsidRDefault="008C6B4E" w:rsidP="008C6B4E">
            <w:pPr>
              <w:rPr>
                <w:i/>
                <w:iCs/>
                <w:color w:val="000000" w:themeColor="text1"/>
              </w:rPr>
            </w:pPr>
            <w:r w:rsidRPr="008C6B4E">
              <w:rPr>
                <w:i/>
                <w:iCs/>
                <w:color w:val="000000" w:themeColor="text1"/>
              </w:rPr>
              <w:t xml:space="preserve">Portée et contenu : </w:t>
            </w:r>
          </w:p>
          <w:p w14:paraId="64C24A40" w14:textId="5CDC641C" w:rsidR="009B6349" w:rsidRDefault="008C6B4E" w:rsidP="009B6349">
            <w:r>
              <w:t>Ce dossier c</w:t>
            </w:r>
            <w:r w:rsidR="009B6349">
              <w:t>omprend des documents en lien avec l’équipements et les machineries</w:t>
            </w:r>
            <w:r w:rsidR="00136E23">
              <w:t xml:space="preserve"> agricoles</w:t>
            </w:r>
            <w:r w:rsidR="009B6349">
              <w:t xml:space="preserve">, principalement de la correspondance avec la compagnie Forano, aussi connue comme la Fonderie de Plessisville. </w:t>
            </w:r>
          </w:p>
          <w:p w14:paraId="0CA76A18" w14:textId="77777777" w:rsidR="009B6349" w:rsidRDefault="009B6349" w:rsidP="009B6349"/>
          <w:p w14:paraId="0D9DE354" w14:textId="77777777" w:rsidR="009B6349" w:rsidRDefault="009B6349" w:rsidP="009B6349">
            <w:r w:rsidRPr="001973D6">
              <w:rPr>
                <w:highlight w:val="yellow"/>
              </w:rPr>
              <w:t>Contrat de louage par la Fonderie de Plessisville (1918), dessin de la turbine et correspondance associée (1918-1933).</w:t>
            </w:r>
          </w:p>
          <w:p w14:paraId="7A228451" w14:textId="3B79960A" w:rsidR="001973D6" w:rsidRDefault="001973D6" w:rsidP="001973D6">
            <w:r>
              <w:t xml:space="preserve">Étapes des opérations pour l’ensileur à blé et à légumineuse (s.d.); </w:t>
            </w:r>
          </w:p>
          <w:p w14:paraId="2624A40F" w14:textId="15D59088" w:rsidR="00DC654E" w:rsidRDefault="00DC654E" w:rsidP="009B6349">
            <w:r>
              <w:t>Moulin à rouleaux (1923</w:t>
            </w:r>
            <w:r w:rsidR="00920E87">
              <w:t>-1925</w:t>
            </w:r>
            <w:r>
              <w:t xml:space="preserve">); </w:t>
            </w:r>
          </w:p>
          <w:p w14:paraId="1E0C7094" w14:textId="3397DDE1" w:rsidR="00920E87" w:rsidRDefault="00920E87" w:rsidP="009B6349">
            <w:r>
              <w:t xml:space="preserve">Achats de machinerie agricole et outillage (1947-1948); </w:t>
            </w:r>
          </w:p>
          <w:p w14:paraId="1A677509" w14:textId="34EAB4A8" w:rsidR="00920E87" w:rsidRDefault="00920E87" w:rsidP="009B6349">
            <w:r>
              <w:t>Commandes à la compagnie Forano, listes de prix et publicité (1952-1954) (1954-1956);</w:t>
            </w:r>
          </w:p>
          <w:p w14:paraId="05BF0CDA" w14:textId="77777777" w:rsidR="00920E87" w:rsidRDefault="00920E87" w:rsidP="009B6349">
            <w:r>
              <w:t xml:space="preserve">Essai de la moissonneuse-batteuse et améliorations (1954); </w:t>
            </w:r>
          </w:p>
          <w:p w14:paraId="3B7B2548" w14:textId="4B1E7208" w:rsidR="00920E87" w:rsidRDefault="00920E87" w:rsidP="009B6349">
            <w:r>
              <w:t xml:space="preserve">Hache-paille Gleaner vendu par Forano (1954-1957); </w:t>
            </w:r>
          </w:p>
          <w:p w14:paraId="074898A2" w14:textId="77777777" w:rsidR="00920E87" w:rsidRDefault="00920E87" w:rsidP="009B6349">
            <w:r>
              <w:t>États de comptes et manuel d’instructions (1954-1958);</w:t>
            </w:r>
          </w:p>
          <w:p w14:paraId="734AA9DF" w14:textId="77777777" w:rsidR="001973D6" w:rsidRDefault="00920E87" w:rsidP="009B6349">
            <w:r>
              <w:t xml:space="preserve">Commandes à Forano et dettes (1954-1958); </w:t>
            </w:r>
          </w:p>
          <w:p w14:paraId="58A76B21" w14:textId="77777777" w:rsidR="001973D6" w:rsidRDefault="001973D6" w:rsidP="009B6349">
            <w:r>
              <w:t xml:space="preserve">Fourragère (1956); </w:t>
            </w:r>
          </w:p>
          <w:p w14:paraId="76F73DD6" w14:textId="77777777" w:rsidR="001973D6" w:rsidRDefault="001973D6" w:rsidP="009B6349">
            <w:r>
              <w:t xml:space="preserve">Épandeur à chaux (1957); </w:t>
            </w:r>
          </w:p>
          <w:p w14:paraId="658C4D5F" w14:textId="37581667" w:rsidR="00920E87" w:rsidRDefault="001973D6" w:rsidP="009B6349">
            <w:r>
              <w:t xml:space="preserve">Moteur de Grader (1957-1958); </w:t>
            </w:r>
            <w:r w:rsidR="00920E87">
              <w:t xml:space="preserve">  </w:t>
            </w:r>
          </w:p>
          <w:p w14:paraId="759E2E4E" w14:textId="7EC477A8" w:rsidR="001973D6" w:rsidRDefault="001973D6" w:rsidP="009B6349">
            <w:r>
              <w:t>Guide de machines agricoles de la compagnie Blue Ribbon Service (s.d.);</w:t>
            </w:r>
          </w:p>
          <w:p w14:paraId="4A0538E5" w14:textId="522F64A3" w:rsidR="00DC654E" w:rsidRDefault="007C7A14" w:rsidP="009B6349">
            <w:r w:rsidRPr="001973D6">
              <w:rPr>
                <w:highlight w:val="yellow"/>
              </w:rPr>
              <w:t>Correspondance pour soumission pour un silo à grains (1980)</w:t>
            </w:r>
            <w:r w:rsidR="001973D6" w:rsidRPr="001973D6">
              <w:rPr>
                <w:highlight w:val="yellow"/>
              </w:rPr>
              <w:t>;</w:t>
            </w:r>
          </w:p>
          <w:p w14:paraId="6025881F" w14:textId="0CA74ACB" w:rsidR="009E4A10" w:rsidRDefault="009E4A10" w:rsidP="009B6349">
            <w:r>
              <w:t xml:space="preserve">Méthode de calibration du semoir à grains et à céréales (1988); </w:t>
            </w:r>
          </w:p>
          <w:p w14:paraId="771CD1A7" w14:textId="77777777" w:rsidR="007C7A14" w:rsidRDefault="007C7A14" w:rsidP="009B6349"/>
          <w:p w14:paraId="74C4A953" w14:textId="281FBDD5" w:rsidR="00733904" w:rsidRDefault="007E051F" w:rsidP="00D418F7">
            <w:r>
              <w:t>(classement original des pères).</w:t>
            </w:r>
          </w:p>
          <w:p w14:paraId="77B4E140" w14:textId="77777777" w:rsidR="009B6349" w:rsidRDefault="009B6349" w:rsidP="00D418F7"/>
          <w:p w14:paraId="2F7D7EE4" w14:textId="3E850CD3" w:rsidR="009B6349" w:rsidRDefault="009B6349" w:rsidP="00D418F7">
            <w:pPr>
              <w:rPr>
                <w:i/>
                <w:iCs/>
              </w:rPr>
            </w:pPr>
            <w:r>
              <w:rPr>
                <w:i/>
                <w:iCs/>
              </w:rPr>
              <w:t xml:space="preserve">Notes : </w:t>
            </w:r>
          </w:p>
          <w:p w14:paraId="25E291AD" w14:textId="50815F34" w:rsidR="00C32EB7" w:rsidRDefault="00C32EB7" w:rsidP="009B6349">
            <w:r>
              <w:t xml:space="preserve">Voir aussi </w:t>
            </w:r>
            <w:hyperlink w:anchor="P110A841Culturedessols" w:history="1">
              <w:r w:rsidRPr="00C32EB7">
                <w:rPr>
                  <w:rStyle w:val="Lienhypertexte"/>
                </w:rPr>
                <w:t>P110/A8/4.1 Culture (sols cultivés)</w:t>
              </w:r>
            </w:hyperlink>
            <w:r>
              <w:t xml:space="preserve"> et ses dossiers pour de la correspondance sur de la machinerie.</w:t>
            </w:r>
          </w:p>
          <w:p w14:paraId="54CAB43F" w14:textId="5933737E" w:rsidR="009B6349" w:rsidRDefault="009B6349" w:rsidP="009B6349">
            <w:r>
              <w:t>Les dessins sont faits au plomb.</w:t>
            </w:r>
          </w:p>
          <w:p w14:paraId="7F71AB33" w14:textId="77777777" w:rsidR="009B6349" w:rsidRDefault="009B6349" w:rsidP="009B6349">
            <w:r>
              <w:t>Les documents sont pliés, imprimés, jaunis et parfois signés avec notes manuscrites.</w:t>
            </w:r>
          </w:p>
          <w:p w14:paraId="70FC6BE9" w14:textId="5F98FA6F" w:rsidR="001973D6" w:rsidRDefault="001973D6" w:rsidP="009B6349">
            <w:r>
              <w:t>L’un des documents est troué, jauni et manuscrit.</w:t>
            </w:r>
          </w:p>
          <w:p w14:paraId="340D0978" w14:textId="75E1D1C3" w:rsidR="001973D6" w:rsidRDefault="001973D6" w:rsidP="009B6349">
            <w:r>
              <w:t>Certains documents promotionnels ou des guides sont en anglais. L’un d’eux a une traduction française collée au-dessus du texte en anglais.</w:t>
            </w:r>
          </w:p>
          <w:p w14:paraId="5C130517" w14:textId="60B73026" w:rsidR="001973D6" w:rsidRDefault="009B6349" w:rsidP="009B6349">
            <w:r>
              <w:t>Classement original des pères, avec quelques ajouts de boîtes de documents divers.</w:t>
            </w:r>
          </w:p>
          <w:p w14:paraId="3731FB0B" w14:textId="0970DCBC" w:rsidR="009B6349" w:rsidRDefault="009B6349" w:rsidP="009B6349">
            <w:r>
              <w:t>Originaux.</w:t>
            </w:r>
          </w:p>
          <w:p w14:paraId="59CE2768" w14:textId="77777777" w:rsidR="009B6349" w:rsidRPr="009B6349" w:rsidRDefault="009B6349" w:rsidP="00D418F7"/>
          <w:p w14:paraId="0354FD09" w14:textId="269D5764" w:rsidR="00D418F7" w:rsidRDefault="00D418F7" w:rsidP="00D418F7"/>
        </w:tc>
      </w:tr>
    </w:tbl>
    <w:p w14:paraId="231A3D6A" w14:textId="77777777" w:rsidR="00F64574" w:rsidRDefault="00F64574"/>
    <w:p w14:paraId="46E5825F" w14:textId="51DBB012" w:rsidR="00F64574" w:rsidRDefault="00F64574" w:rsidP="00F64574">
      <w:pPr>
        <w:pStyle w:val="Niveau4"/>
      </w:pPr>
      <w:bookmarkStart w:id="327" w:name="P110A848EtatsOperationsExploitation"/>
      <w:bookmarkStart w:id="328" w:name="_Toc223440215"/>
      <w:r>
        <w:t>P110/A8/4.8 : États des opérations</w:t>
      </w:r>
      <w:r w:rsidR="00495817">
        <w:t xml:space="preserve"> et exploitation</w:t>
      </w:r>
      <w:bookmarkEnd w:id="328"/>
    </w:p>
    <w:bookmarkEnd w:id="327"/>
    <w:p w14:paraId="6DC75B96" w14:textId="777972E5" w:rsidR="00F64574" w:rsidRPr="006724FD" w:rsidRDefault="00581914" w:rsidP="00F64574">
      <w:pPr>
        <w:rPr>
          <w:lang w:eastAsia="en-US"/>
        </w:rPr>
      </w:pPr>
      <w:r>
        <w:rPr>
          <w:lang w:eastAsia="en-US"/>
        </w:rPr>
        <w:t xml:space="preserve">– </w:t>
      </w:r>
      <w:r w:rsidR="00250FA9" w:rsidRPr="00250FA9">
        <w:rPr>
          <w:highlight w:val="yellow"/>
          <w:lang w:eastAsia="en-US"/>
        </w:rPr>
        <w:t>1942-</w:t>
      </w:r>
      <w:r w:rsidRPr="00250FA9">
        <w:rPr>
          <w:highlight w:val="yellow"/>
          <w:lang w:eastAsia="en-US"/>
        </w:rPr>
        <w:t>1992.</w:t>
      </w:r>
      <w:r>
        <w:rPr>
          <w:lang w:eastAsia="en-US"/>
        </w:rPr>
        <w:t xml:space="preserve"> – X cm de documents textuels. </w:t>
      </w:r>
      <w:r w:rsidR="00F64574" w:rsidRPr="00C55296">
        <w:rPr>
          <w:lang w:eastAsia="en-US"/>
        </w:rPr>
        <w:t xml:space="preserve"> </w:t>
      </w:r>
    </w:p>
    <w:p w14:paraId="4ACD73EF"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514424B" w14:textId="77777777" w:rsidTr="005E2181">
        <w:trPr>
          <w:trHeight w:val="873"/>
        </w:trPr>
        <w:tc>
          <w:tcPr>
            <w:tcW w:w="1555" w:type="dxa"/>
            <w:shd w:val="clear" w:color="auto" w:fill="D9D9D9" w:themeFill="background1" w:themeFillShade="D9"/>
          </w:tcPr>
          <w:p w14:paraId="1C93C9E6" w14:textId="77777777" w:rsidR="007E051F" w:rsidRDefault="007E051F" w:rsidP="007E051F">
            <w:pPr>
              <w:rPr>
                <w:lang w:eastAsia="en-US"/>
              </w:rPr>
            </w:pPr>
            <w:r w:rsidRPr="00A674F8">
              <w:rPr>
                <w:lang w:eastAsia="en-US"/>
              </w:rPr>
              <w:t>R-E-T-P</w:t>
            </w:r>
          </w:p>
          <w:p w14:paraId="2C1CCED2" w14:textId="6CB53BDE" w:rsidR="00685EC8" w:rsidRPr="00A674F8" w:rsidRDefault="007E051F" w:rsidP="007E051F">
            <w:pPr>
              <w:rPr>
                <w:lang w:eastAsia="en-US"/>
              </w:rPr>
            </w:pPr>
            <w:r>
              <w:rPr>
                <w:lang w:eastAsia="en-US"/>
              </w:rPr>
              <w:t>Boîtes 5 à 7</w:t>
            </w:r>
          </w:p>
        </w:tc>
        <w:tc>
          <w:tcPr>
            <w:tcW w:w="7801" w:type="dxa"/>
          </w:tcPr>
          <w:p w14:paraId="211EEFB4" w14:textId="77777777" w:rsidR="00581914" w:rsidRPr="00B96E1A" w:rsidRDefault="00581914" w:rsidP="00581914">
            <w:pPr>
              <w:rPr>
                <w:i/>
                <w:iCs/>
                <w:lang w:eastAsia="en-US"/>
              </w:rPr>
            </w:pPr>
            <w:r>
              <w:rPr>
                <w:i/>
                <w:iCs/>
                <w:lang w:eastAsia="en-US"/>
              </w:rPr>
              <w:t xml:space="preserve">Portée et contenu : </w:t>
            </w:r>
          </w:p>
          <w:p w14:paraId="3ADE9872" w14:textId="77777777" w:rsidR="00581914" w:rsidRDefault="00581914" w:rsidP="00581914">
            <w:pPr>
              <w:rPr>
                <w:lang w:eastAsia="en-US"/>
              </w:rPr>
            </w:pPr>
            <w:r w:rsidRPr="00B96E1A">
              <w:rPr>
                <w:lang w:eastAsia="en-US"/>
              </w:rPr>
              <w:t xml:space="preserve">Ce dossier comprend des livres de comptes, bilans et statistiques liés à l’étable, à la ferme, </w:t>
            </w:r>
            <w:r>
              <w:rPr>
                <w:lang w:eastAsia="en-US"/>
              </w:rPr>
              <w:t xml:space="preserve">aux animaux, aux productions maraîchères comme les pommes de terre, </w:t>
            </w:r>
            <w:r w:rsidRPr="00B96E1A">
              <w:rPr>
                <w:lang w:eastAsia="en-US"/>
              </w:rPr>
              <w:t>au</w:t>
            </w:r>
            <w:r>
              <w:rPr>
                <w:lang w:eastAsia="en-US"/>
              </w:rPr>
              <w:t>x</w:t>
            </w:r>
            <w:r w:rsidRPr="00B96E1A">
              <w:rPr>
                <w:lang w:eastAsia="en-US"/>
              </w:rPr>
              <w:t xml:space="preserve"> chantier</w:t>
            </w:r>
            <w:r>
              <w:rPr>
                <w:lang w:eastAsia="en-US"/>
              </w:rPr>
              <w:t>s</w:t>
            </w:r>
            <w:r w:rsidRPr="00B96E1A">
              <w:rPr>
                <w:lang w:eastAsia="en-US"/>
              </w:rPr>
              <w:t>, aux emplois agricoles, à la chocolaterie, ainsi qu’à la production laitière et à la rentabilité des activités entre 1946 et 1992.</w:t>
            </w:r>
          </w:p>
          <w:p w14:paraId="088B0EE8" w14:textId="77777777" w:rsidR="00581914" w:rsidRDefault="00581914" w:rsidP="00581914">
            <w:pPr>
              <w:rPr>
                <w:lang w:eastAsia="en-US"/>
              </w:rPr>
            </w:pPr>
          </w:p>
          <w:p w14:paraId="562BED71" w14:textId="77777777" w:rsidR="00581914" w:rsidRDefault="00581914">
            <w:pPr>
              <w:pStyle w:val="Paragraphedeliste"/>
              <w:numPr>
                <w:ilvl w:val="0"/>
                <w:numId w:val="24"/>
              </w:numPr>
              <w:tabs>
                <w:tab w:val="left" w:pos="1260"/>
              </w:tabs>
              <w:ind w:right="144"/>
              <w:rPr>
                <w:noProof/>
                <w:sz w:val="20"/>
              </w:rPr>
            </w:pPr>
            <w:r>
              <w:rPr>
                <w:noProof/>
                <w:sz w:val="20"/>
              </w:rPr>
              <w:t>Bilans de revenus et dépenses pour la production de patates (1942-1943);</w:t>
            </w:r>
          </w:p>
          <w:p w14:paraId="15F1F63E" w14:textId="656F8DB4" w:rsidR="00D67C05" w:rsidRPr="00D67C05" w:rsidRDefault="00D67C05">
            <w:pPr>
              <w:pStyle w:val="Paragraphedeliste"/>
              <w:numPr>
                <w:ilvl w:val="0"/>
                <w:numId w:val="24"/>
              </w:numPr>
              <w:tabs>
                <w:tab w:val="left" w:pos="1260"/>
              </w:tabs>
              <w:ind w:right="144"/>
              <w:rPr>
                <w:noProof/>
                <w:sz w:val="20"/>
              </w:rPr>
            </w:pPr>
            <w:r w:rsidRPr="00C8129A">
              <w:rPr>
                <w:noProof/>
                <w:sz w:val="20"/>
              </w:rPr>
              <w:t>Emplois agricoles (1946-1975)</w:t>
            </w:r>
            <w:r>
              <w:rPr>
                <w:noProof/>
                <w:sz w:val="20"/>
              </w:rPr>
              <w:t>;</w:t>
            </w:r>
          </w:p>
          <w:p w14:paraId="7CD5891D" w14:textId="71D46287" w:rsidR="00355E90" w:rsidRDefault="00355E90">
            <w:pPr>
              <w:pStyle w:val="Paragraphedeliste"/>
              <w:numPr>
                <w:ilvl w:val="0"/>
                <w:numId w:val="24"/>
              </w:numPr>
              <w:tabs>
                <w:tab w:val="left" w:pos="1260"/>
              </w:tabs>
              <w:ind w:right="144"/>
              <w:rPr>
                <w:noProof/>
                <w:sz w:val="20"/>
              </w:rPr>
            </w:pPr>
            <w:r>
              <w:rPr>
                <w:noProof/>
                <w:sz w:val="20"/>
              </w:rPr>
              <w:t xml:space="preserve">Tableau énumérant les dates de réalisation de chaque étape agricole au courant des saisons (1952 à 1984); </w:t>
            </w:r>
          </w:p>
          <w:p w14:paraId="477710C2" w14:textId="2D77AF10" w:rsidR="007B7683" w:rsidRPr="00022229" w:rsidRDefault="007B7683">
            <w:pPr>
              <w:pStyle w:val="Paragraphedeliste"/>
              <w:numPr>
                <w:ilvl w:val="0"/>
                <w:numId w:val="24"/>
              </w:numPr>
              <w:tabs>
                <w:tab w:val="left" w:pos="1260"/>
              </w:tabs>
              <w:ind w:right="144"/>
              <w:rPr>
                <w:noProof/>
                <w:sz w:val="20"/>
              </w:rPr>
            </w:pPr>
            <w:r>
              <w:rPr>
                <w:noProof/>
                <w:sz w:val="20"/>
              </w:rPr>
              <w:t xml:space="preserve">Notes de moulées et boucherie, profits et dépenses (1961-1964); </w:t>
            </w:r>
          </w:p>
          <w:p w14:paraId="73854666" w14:textId="2D2FF707" w:rsidR="00D67C05" w:rsidRPr="00D67C05" w:rsidRDefault="00D67C05">
            <w:pPr>
              <w:pStyle w:val="Paragraphedeliste"/>
              <w:numPr>
                <w:ilvl w:val="0"/>
                <w:numId w:val="24"/>
              </w:numPr>
              <w:tabs>
                <w:tab w:val="left" w:pos="1260"/>
              </w:tabs>
              <w:ind w:right="144"/>
              <w:rPr>
                <w:noProof/>
                <w:sz w:val="20"/>
              </w:rPr>
            </w:pPr>
            <w:r w:rsidRPr="00C8129A">
              <w:rPr>
                <w:noProof/>
                <w:sz w:val="20"/>
              </w:rPr>
              <w:t>Études de rentabilité (1971)</w:t>
            </w:r>
            <w:r>
              <w:rPr>
                <w:noProof/>
                <w:sz w:val="20"/>
              </w:rPr>
              <w:t>;</w:t>
            </w:r>
          </w:p>
          <w:p w14:paraId="4D2916D7" w14:textId="77777777" w:rsidR="00581914" w:rsidRDefault="00581914">
            <w:pPr>
              <w:pStyle w:val="Paragraphedeliste"/>
              <w:numPr>
                <w:ilvl w:val="0"/>
                <w:numId w:val="24"/>
              </w:numPr>
              <w:tabs>
                <w:tab w:val="left" w:pos="1260"/>
              </w:tabs>
              <w:ind w:right="144"/>
              <w:rPr>
                <w:noProof/>
                <w:sz w:val="20"/>
              </w:rPr>
            </w:pPr>
            <w:r w:rsidRPr="00C8129A">
              <w:rPr>
                <w:noProof/>
                <w:sz w:val="20"/>
              </w:rPr>
              <w:t>Comptes pour étable, ferme et chantier (1971-1976)</w:t>
            </w:r>
            <w:r>
              <w:rPr>
                <w:noProof/>
                <w:sz w:val="20"/>
              </w:rPr>
              <w:t>;</w:t>
            </w:r>
          </w:p>
          <w:p w14:paraId="2ADA5A97" w14:textId="61F92DE2" w:rsidR="00D67C05" w:rsidRPr="00D67C05" w:rsidRDefault="00D67C05">
            <w:pPr>
              <w:pStyle w:val="Paragraphedeliste"/>
              <w:numPr>
                <w:ilvl w:val="0"/>
                <w:numId w:val="24"/>
              </w:numPr>
              <w:tabs>
                <w:tab w:val="left" w:pos="1260"/>
              </w:tabs>
              <w:ind w:right="144"/>
              <w:rPr>
                <w:noProof/>
                <w:sz w:val="20"/>
              </w:rPr>
            </w:pPr>
            <w:r w:rsidRPr="00C8129A">
              <w:rPr>
                <w:noProof/>
                <w:sz w:val="20"/>
              </w:rPr>
              <w:t>Bilans pour l’étable (1975 et 1982)</w:t>
            </w:r>
            <w:r>
              <w:rPr>
                <w:noProof/>
                <w:sz w:val="20"/>
              </w:rPr>
              <w:t>;</w:t>
            </w:r>
          </w:p>
          <w:p w14:paraId="00C17B24" w14:textId="77777777" w:rsidR="00581914" w:rsidRDefault="00581914">
            <w:pPr>
              <w:pStyle w:val="Paragraphedeliste"/>
              <w:numPr>
                <w:ilvl w:val="0"/>
                <w:numId w:val="24"/>
              </w:numPr>
              <w:tabs>
                <w:tab w:val="left" w:pos="1260"/>
              </w:tabs>
              <w:ind w:right="144"/>
              <w:rPr>
                <w:noProof/>
                <w:sz w:val="20"/>
              </w:rPr>
            </w:pPr>
            <w:r w:rsidRPr="00C8129A">
              <w:rPr>
                <w:noProof/>
                <w:sz w:val="20"/>
              </w:rPr>
              <w:t>Emplois agricoles et chocolaterie (1978-1982)</w:t>
            </w:r>
            <w:r>
              <w:rPr>
                <w:noProof/>
                <w:sz w:val="20"/>
              </w:rPr>
              <w:t>;</w:t>
            </w:r>
          </w:p>
          <w:p w14:paraId="1C6C681B" w14:textId="16087F0C" w:rsidR="00DA7AD1" w:rsidRPr="00A5076E" w:rsidRDefault="00DA7AD1">
            <w:pPr>
              <w:pStyle w:val="Paragraphedeliste"/>
              <w:numPr>
                <w:ilvl w:val="0"/>
                <w:numId w:val="24"/>
              </w:numPr>
              <w:tabs>
                <w:tab w:val="left" w:pos="1260"/>
              </w:tabs>
              <w:ind w:right="144"/>
              <w:rPr>
                <w:noProof/>
                <w:sz w:val="16"/>
                <w:szCs w:val="16"/>
              </w:rPr>
            </w:pPr>
            <w:r w:rsidRPr="00DA7AD1">
              <w:rPr>
                <w:sz w:val="20"/>
                <w:szCs w:val="16"/>
              </w:rPr>
              <w:t>Compilations de déficits et cumulatifs annuels (1983-1985);</w:t>
            </w:r>
          </w:p>
          <w:p w14:paraId="6398707A" w14:textId="5C9B44DF" w:rsidR="00A5076E" w:rsidRPr="00A5076E" w:rsidRDefault="00A5076E">
            <w:pPr>
              <w:pStyle w:val="Paragraphedeliste"/>
              <w:numPr>
                <w:ilvl w:val="0"/>
                <w:numId w:val="24"/>
              </w:numPr>
              <w:tabs>
                <w:tab w:val="left" w:pos="1260"/>
              </w:tabs>
              <w:ind w:right="144"/>
              <w:rPr>
                <w:sz w:val="20"/>
                <w:szCs w:val="16"/>
              </w:rPr>
            </w:pPr>
            <w:r w:rsidRPr="00A5076E">
              <w:rPr>
                <w:sz w:val="20"/>
                <w:szCs w:val="16"/>
              </w:rPr>
              <w:t xml:space="preserve">Correspondance gouvernementale d’échantillonnage des récoltes et ferme-témoin (1987); </w:t>
            </w:r>
          </w:p>
          <w:p w14:paraId="53EF306A" w14:textId="77777777" w:rsidR="00581914" w:rsidRDefault="00581914">
            <w:pPr>
              <w:pStyle w:val="Paragraphedeliste"/>
              <w:numPr>
                <w:ilvl w:val="0"/>
                <w:numId w:val="24"/>
              </w:numPr>
              <w:tabs>
                <w:tab w:val="left" w:pos="1260"/>
              </w:tabs>
              <w:ind w:right="144"/>
              <w:rPr>
                <w:noProof/>
                <w:sz w:val="20"/>
              </w:rPr>
            </w:pPr>
            <w:r w:rsidRPr="00C8129A">
              <w:rPr>
                <w:noProof/>
                <w:sz w:val="20"/>
              </w:rPr>
              <w:t>Balances de vérification pour l’exploitation agricole (1992)</w:t>
            </w:r>
          </w:p>
          <w:p w14:paraId="07E6DA81" w14:textId="77777777" w:rsidR="005C03A1" w:rsidRDefault="00F64574" w:rsidP="00F64574">
            <w:pPr>
              <w:rPr>
                <w:lang w:eastAsia="en-US"/>
              </w:rPr>
            </w:pPr>
            <w:r>
              <w:rPr>
                <w:lang w:eastAsia="en-US"/>
              </w:rPr>
              <w:t>…</w:t>
            </w:r>
          </w:p>
          <w:p w14:paraId="05674A81" w14:textId="77777777" w:rsidR="00581914" w:rsidRDefault="00581914" w:rsidP="00F64574">
            <w:pPr>
              <w:rPr>
                <w:lang w:eastAsia="en-US"/>
              </w:rPr>
            </w:pPr>
          </w:p>
          <w:p w14:paraId="62696D24" w14:textId="562A0CB2" w:rsidR="0076215C" w:rsidRPr="0076215C" w:rsidRDefault="0076215C" w:rsidP="00F64574">
            <w:pPr>
              <w:rPr>
                <w:i/>
                <w:iCs/>
                <w:lang w:eastAsia="en-US"/>
              </w:rPr>
            </w:pPr>
            <w:r>
              <w:rPr>
                <w:i/>
                <w:iCs/>
                <w:lang w:eastAsia="en-US"/>
              </w:rPr>
              <w:t xml:space="preserve">Notes : </w:t>
            </w:r>
          </w:p>
          <w:p w14:paraId="03BBAF59" w14:textId="4EE44AD6" w:rsidR="0076215C" w:rsidRDefault="0076215C" w:rsidP="00F64574">
            <w:pPr>
              <w:rPr>
                <w:lang w:eastAsia="en-US"/>
              </w:rPr>
            </w:pPr>
            <w:r>
              <w:rPr>
                <w:lang w:eastAsia="en-US"/>
              </w:rPr>
              <w:t xml:space="preserve">Voir aussi </w:t>
            </w:r>
            <w:hyperlink w:anchor="P110A843Bilansagricoles" w:history="1">
              <w:r w:rsidRPr="0076215C">
                <w:rPr>
                  <w:rStyle w:val="Lienhypertexte"/>
                  <w:lang w:eastAsia="en-US"/>
                </w:rPr>
                <w:t>P110/A8/4.3 Bilans</w:t>
              </w:r>
            </w:hyperlink>
            <w:r>
              <w:rPr>
                <w:lang w:eastAsia="en-US"/>
              </w:rPr>
              <w:t xml:space="preserve"> pour des revenus et dépenses agricoles. </w:t>
            </w:r>
          </w:p>
          <w:p w14:paraId="0F7C5A56" w14:textId="2365640B" w:rsidR="00355E90" w:rsidRDefault="00355E90" w:rsidP="00F64574">
            <w:pPr>
              <w:rPr>
                <w:lang w:eastAsia="en-US"/>
              </w:rPr>
            </w:pPr>
            <w:r>
              <w:rPr>
                <w:lang w:eastAsia="en-US"/>
              </w:rPr>
              <w:t xml:space="preserve">Un tableau jauni, plié et fragile. </w:t>
            </w:r>
          </w:p>
          <w:p w14:paraId="68371B03" w14:textId="0F43515F" w:rsidR="00355E90" w:rsidRPr="005C03A1" w:rsidRDefault="00355E90" w:rsidP="00F64574">
            <w:pPr>
              <w:rPr>
                <w:lang w:eastAsia="en-US"/>
              </w:rPr>
            </w:pPr>
          </w:p>
        </w:tc>
      </w:tr>
    </w:tbl>
    <w:p w14:paraId="6C8978B0" w14:textId="77777777" w:rsidR="00F64574" w:rsidRDefault="00F64574"/>
    <w:p w14:paraId="3EC85F29" w14:textId="77777777" w:rsidR="00F64574" w:rsidRDefault="00F64574" w:rsidP="00F64574">
      <w:pPr>
        <w:pStyle w:val="Niveau4"/>
      </w:pPr>
      <w:bookmarkStart w:id="329" w:name="_Toc223440216"/>
      <w:r>
        <w:t>P110/A8/4.9 : Expositions</w:t>
      </w:r>
      <w:bookmarkEnd w:id="329"/>
    </w:p>
    <w:p w14:paraId="0BB1CB13" w14:textId="5BBA8C2B" w:rsidR="00F64574"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r>
        <w:rPr>
          <w:lang w:eastAsia="en-US"/>
        </w:rPr>
        <w:t>.</w:t>
      </w:r>
    </w:p>
    <w:p w14:paraId="02ABF94F" w14:textId="77777777" w:rsidR="00F64574" w:rsidRDefault="00F64574" w:rsidP="00F64574"/>
    <w:tbl>
      <w:tblPr>
        <w:tblW w:w="9356" w:type="dxa"/>
        <w:tblInd w:w="-567" w:type="dxa"/>
        <w:shd w:val="clear" w:color="auto" w:fill="D9D9D9"/>
        <w:tblLook w:val="04A0" w:firstRow="1" w:lastRow="0" w:firstColumn="1" w:lastColumn="0" w:noHBand="0" w:noVBand="1"/>
      </w:tblPr>
      <w:tblGrid>
        <w:gridCol w:w="1555"/>
        <w:gridCol w:w="7801"/>
      </w:tblGrid>
      <w:tr w:rsidR="00EE23C4" w:rsidRPr="00A674F8" w14:paraId="3EB280A9" w14:textId="77777777" w:rsidTr="005E2181">
        <w:trPr>
          <w:trHeight w:val="873"/>
        </w:trPr>
        <w:tc>
          <w:tcPr>
            <w:tcW w:w="1555" w:type="dxa"/>
            <w:shd w:val="clear" w:color="auto" w:fill="D9D9D9" w:themeFill="background1" w:themeFillShade="D9"/>
          </w:tcPr>
          <w:p w14:paraId="43084446" w14:textId="77777777" w:rsidR="007E051F" w:rsidRDefault="007E051F" w:rsidP="007E051F">
            <w:pPr>
              <w:rPr>
                <w:lang w:eastAsia="en-US"/>
              </w:rPr>
            </w:pPr>
            <w:r w:rsidRPr="00A674F8">
              <w:rPr>
                <w:lang w:eastAsia="en-US"/>
              </w:rPr>
              <w:t>R-E-T-P</w:t>
            </w:r>
          </w:p>
          <w:p w14:paraId="73023782" w14:textId="2F301011" w:rsidR="00EE23C4" w:rsidRPr="00A674F8" w:rsidRDefault="007E051F" w:rsidP="007E051F">
            <w:pPr>
              <w:rPr>
                <w:lang w:eastAsia="en-US"/>
              </w:rPr>
            </w:pPr>
            <w:r>
              <w:rPr>
                <w:lang w:eastAsia="en-US"/>
              </w:rPr>
              <w:t>Boîtes 5 à 7</w:t>
            </w:r>
          </w:p>
        </w:tc>
        <w:tc>
          <w:tcPr>
            <w:tcW w:w="7801" w:type="dxa"/>
          </w:tcPr>
          <w:p w14:paraId="07B98996" w14:textId="4288E752" w:rsidR="008C6B4E" w:rsidRPr="008C6B4E" w:rsidRDefault="008C6B4E" w:rsidP="008C6B4E">
            <w:pPr>
              <w:rPr>
                <w:i/>
                <w:iCs/>
                <w:color w:val="000000" w:themeColor="text1"/>
              </w:rPr>
            </w:pPr>
            <w:r w:rsidRPr="008C6B4E">
              <w:rPr>
                <w:i/>
                <w:iCs/>
                <w:color w:val="000000" w:themeColor="text1"/>
              </w:rPr>
              <w:t xml:space="preserve">Portée et contenu : </w:t>
            </w:r>
          </w:p>
          <w:p w14:paraId="6F80EEA1" w14:textId="1A696787" w:rsidR="00EE23C4" w:rsidRDefault="008C6B4E" w:rsidP="00EE23C4">
            <w:pPr>
              <w:rPr>
                <w:lang w:eastAsia="en-US"/>
              </w:rPr>
            </w:pPr>
            <w:r>
              <w:rPr>
                <w:lang w:eastAsia="en-US"/>
              </w:rPr>
              <w:t>Ce dossier comprend des e</w:t>
            </w:r>
            <w:r w:rsidR="00EE23C4">
              <w:rPr>
                <w:lang w:eastAsia="en-US"/>
              </w:rPr>
              <w:t>xpositions de troupeau de bovins</w:t>
            </w:r>
            <w:r w:rsidR="0028366F">
              <w:rPr>
                <w:lang w:eastAsia="en-US"/>
              </w:rPr>
              <w:t xml:space="preserve"> et</w:t>
            </w:r>
            <w:r w:rsidR="00EE23C4">
              <w:rPr>
                <w:lang w:eastAsia="en-US"/>
              </w:rPr>
              <w:t xml:space="preserve"> de renards. </w:t>
            </w:r>
            <w:r w:rsidR="007D7EEC">
              <w:rPr>
                <w:lang w:eastAsia="en-US"/>
              </w:rPr>
              <w:t>Correspondances et invitations de Société d’agriculture de Roberval, l’Association coopérative des producteurs de fourrure et avec Club Ayrshire Saguenay-Lac-St-Jean.</w:t>
            </w:r>
          </w:p>
          <w:p w14:paraId="3FF855A2" w14:textId="77777777" w:rsidR="00400D16" w:rsidRDefault="00400D16">
            <w:pPr>
              <w:pStyle w:val="Paragraphedeliste"/>
              <w:numPr>
                <w:ilvl w:val="0"/>
                <w:numId w:val="14"/>
              </w:numPr>
              <w:rPr>
                <w:lang w:eastAsia="en-US"/>
              </w:rPr>
            </w:pPr>
            <w:r>
              <w:rPr>
                <w:lang w:eastAsia="en-US"/>
              </w:rPr>
              <w:t xml:space="preserve">Exposition de la Société d’agriculture de Roberval (1934-1939); </w:t>
            </w:r>
          </w:p>
          <w:p w14:paraId="7744E7C7" w14:textId="5BD29D53" w:rsidR="00400D16" w:rsidRDefault="00400D16">
            <w:pPr>
              <w:pStyle w:val="Paragraphedeliste"/>
              <w:numPr>
                <w:ilvl w:val="0"/>
                <w:numId w:val="14"/>
              </w:numPr>
              <w:rPr>
                <w:lang w:eastAsia="en-US"/>
              </w:rPr>
            </w:pPr>
            <w:r>
              <w:rPr>
                <w:lang w:eastAsia="en-US"/>
              </w:rPr>
              <w:t xml:space="preserve">Tenue d’expositions agricoles (1938-1944); </w:t>
            </w:r>
          </w:p>
          <w:p w14:paraId="056AA805" w14:textId="39384D40" w:rsidR="00653861" w:rsidRPr="007D7EEC" w:rsidRDefault="00653861">
            <w:pPr>
              <w:pStyle w:val="Paragraphedeliste"/>
              <w:numPr>
                <w:ilvl w:val="0"/>
                <w:numId w:val="14"/>
              </w:numPr>
              <w:rPr>
                <w:color w:val="70AD47" w:themeColor="accent6"/>
                <w:lang w:eastAsia="en-US"/>
              </w:rPr>
            </w:pPr>
            <w:r w:rsidRPr="007D7EEC">
              <w:rPr>
                <w:color w:val="70AD47" w:themeColor="accent6"/>
                <w:lang w:eastAsia="en-US"/>
              </w:rPr>
              <w:t xml:space="preserve">Invitation à une exposition de jeunes éleveurs, endroit inconnu (1942); </w:t>
            </w:r>
          </w:p>
          <w:p w14:paraId="71026377" w14:textId="69BD1598" w:rsidR="00400D16" w:rsidRDefault="00400D16">
            <w:pPr>
              <w:pStyle w:val="Paragraphedeliste"/>
              <w:numPr>
                <w:ilvl w:val="0"/>
                <w:numId w:val="14"/>
              </w:numPr>
              <w:rPr>
                <w:lang w:eastAsia="en-US"/>
              </w:rPr>
            </w:pPr>
            <w:r>
              <w:rPr>
                <w:lang w:eastAsia="en-US"/>
              </w:rPr>
              <w:t xml:space="preserve">Expositions en lien avec l’Association coopérative des producteurs de fourrure (1944); </w:t>
            </w:r>
          </w:p>
          <w:p w14:paraId="0DCB1DDC" w14:textId="7A216C3E" w:rsidR="00400D16" w:rsidRDefault="00400D16">
            <w:pPr>
              <w:pStyle w:val="Paragraphedeliste"/>
              <w:numPr>
                <w:ilvl w:val="0"/>
                <w:numId w:val="14"/>
              </w:numPr>
              <w:rPr>
                <w:lang w:eastAsia="en-US"/>
              </w:rPr>
            </w:pPr>
            <w:r>
              <w:rPr>
                <w:lang w:eastAsia="en-US"/>
              </w:rPr>
              <w:t>Troupeau Ayrshire à l’exposition de Chicoutimi (1971);</w:t>
            </w:r>
          </w:p>
          <w:p w14:paraId="37186A4B" w14:textId="5A9AC152" w:rsidR="005C03A1" w:rsidRPr="00EE23C4" w:rsidRDefault="005C03A1" w:rsidP="00EE23C4">
            <w:pPr>
              <w:rPr>
                <w:lang w:eastAsia="en-US"/>
              </w:rPr>
            </w:pPr>
          </w:p>
        </w:tc>
      </w:tr>
    </w:tbl>
    <w:p w14:paraId="1A87F91C" w14:textId="77777777" w:rsidR="00F64574" w:rsidRDefault="00F64574"/>
    <w:p w14:paraId="23B4C2F8" w14:textId="77777777" w:rsidR="00F64574" w:rsidRDefault="00F64574" w:rsidP="00F64574">
      <w:pPr>
        <w:pStyle w:val="Niveau4"/>
      </w:pPr>
      <w:bookmarkStart w:id="330" w:name="_Toc223440217"/>
      <w:r>
        <w:t>P110/A8/4.10 : Incendie</w:t>
      </w:r>
      <w:bookmarkEnd w:id="330"/>
    </w:p>
    <w:p w14:paraId="68A87863" w14:textId="77777777" w:rsidR="00F64574" w:rsidRPr="005C03A1" w:rsidRDefault="00F64574" w:rsidP="00F64574">
      <w:pPr>
        <w:rPr>
          <w:lang w:eastAsia="en-US"/>
        </w:rPr>
      </w:pPr>
      <w:r w:rsidRPr="00C55296">
        <w:rPr>
          <w:lang w:eastAsia="en-US"/>
        </w:rPr>
        <w:lastRenderedPageBreak/>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4B08A42"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4AD1C121" w14:textId="77777777" w:rsidTr="005E2181">
        <w:trPr>
          <w:trHeight w:val="873"/>
        </w:trPr>
        <w:tc>
          <w:tcPr>
            <w:tcW w:w="1555" w:type="dxa"/>
            <w:shd w:val="clear" w:color="auto" w:fill="D9D9D9" w:themeFill="background1" w:themeFillShade="D9"/>
          </w:tcPr>
          <w:p w14:paraId="438DC1CE" w14:textId="77777777" w:rsidR="007E051F" w:rsidRDefault="007E051F" w:rsidP="007E051F">
            <w:pPr>
              <w:rPr>
                <w:lang w:eastAsia="en-US"/>
              </w:rPr>
            </w:pPr>
            <w:r w:rsidRPr="00A674F8">
              <w:rPr>
                <w:lang w:eastAsia="en-US"/>
              </w:rPr>
              <w:t>R-E-T-P</w:t>
            </w:r>
          </w:p>
          <w:p w14:paraId="10C7B4B5" w14:textId="3050C32B" w:rsidR="00685EC8" w:rsidRPr="00A674F8" w:rsidRDefault="007E051F" w:rsidP="007E051F">
            <w:pPr>
              <w:rPr>
                <w:lang w:eastAsia="en-US"/>
              </w:rPr>
            </w:pPr>
            <w:r>
              <w:rPr>
                <w:lang w:eastAsia="en-US"/>
              </w:rPr>
              <w:t>Boîtes 5 à 7</w:t>
            </w:r>
          </w:p>
        </w:tc>
        <w:tc>
          <w:tcPr>
            <w:tcW w:w="7801" w:type="dxa"/>
          </w:tcPr>
          <w:p w14:paraId="5BDC9292" w14:textId="77777777" w:rsidR="0028366F" w:rsidRDefault="002001FD" w:rsidP="0028366F">
            <w:pPr>
              <w:rPr>
                <w:lang w:eastAsia="en-US"/>
              </w:rPr>
            </w:pPr>
            <w:r>
              <w:rPr>
                <w:lang w:eastAsia="en-US"/>
              </w:rPr>
              <w:t>Comprend</w:t>
            </w:r>
            <w:r w:rsidR="0028366F">
              <w:rPr>
                <w:lang w:eastAsia="en-US"/>
              </w:rPr>
              <w:t xml:space="preserve"> des réponses d’un sondage </w:t>
            </w:r>
            <w:r w:rsidR="00444805">
              <w:rPr>
                <w:lang w:eastAsia="en-US"/>
              </w:rPr>
              <w:t>après l’incendie pour savoir s’il devrait continuer la ferme.</w:t>
            </w:r>
          </w:p>
          <w:p w14:paraId="7E7BFF7B" w14:textId="32884F46" w:rsidR="00761707" w:rsidRDefault="00761707" w:rsidP="0028366F">
            <w:pPr>
              <w:rPr>
                <w:lang w:eastAsia="en-US"/>
              </w:rPr>
            </w:pPr>
            <w:r>
              <w:rPr>
                <w:lang w:eastAsia="en-US"/>
              </w:rPr>
              <w:t xml:space="preserve">Correspondance de René Talbot au sujet de l’exigence d’extincteurs dans les lieux publics (1923); </w:t>
            </w:r>
          </w:p>
          <w:p w14:paraId="586C38F4" w14:textId="7C1E1734" w:rsidR="00444805" w:rsidRPr="0028366F" w:rsidRDefault="00444805" w:rsidP="0028366F">
            <w:pPr>
              <w:rPr>
                <w:lang w:eastAsia="en-US"/>
              </w:rPr>
            </w:pPr>
          </w:p>
        </w:tc>
      </w:tr>
    </w:tbl>
    <w:p w14:paraId="221F5511" w14:textId="77777777" w:rsidR="00F64574" w:rsidRDefault="00F64574"/>
    <w:p w14:paraId="17C4F929" w14:textId="77777777" w:rsidR="00F64574" w:rsidRDefault="00F64574" w:rsidP="00F64574">
      <w:pPr>
        <w:pStyle w:val="Niveau4"/>
      </w:pPr>
      <w:bookmarkStart w:id="331" w:name="_Toc223440218"/>
      <w:r>
        <w:t>P110/A8/4.11 : Inventaires</w:t>
      </w:r>
      <w:bookmarkEnd w:id="331"/>
    </w:p>
    <w:p w14:paraId="7A9746B3" w14:textId="777CEC64" w:rsidR="00F64574" w:rsidRDefault="00F64574" w:rsidP="00F64574">
      <w:pPr>
        <w:rPr>
          <w:lang w:eastAsia="en-US"/>
        </w:rPr>
      </w:pPr>
      <w:r>
        <w:rPr>
          <w:lang w:eastAsia="en-US"/>
        </w:rPr>
        <w:t>[197-]-1973</w:t>
      </w:r>
      <w:r w:rsidR="00CE0F39">
        <w:rPr>
          <w:lang w:eastAsia="en-US"/>
        </w:rPr>
        <w:t>, 1984</w:t>
      </w:r>
      <w:r>
        <w:rPr>
          <w:lang w:eastAsia="en-US"/>
        </w:rPr>
        <w:t xml:space="preserve">. </w:t>
      </w:r>
      <w:r w:rsidR="00CE0F39">
        <w:rPr>
          <w:lang w:eastAsia="en-US"/>
        </w:rPr>
        <w:t>– x cm de documents textuels. – 3 dessins.</w:t>
      </w:r>
    </w:p>
    <w:p w14:paraId="57B6B830"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3FA1D81" w14:textId="77777777" w:rsidTr="005E2181">
        <w:trPr>
          <w:trHeight w:val="873"/>
        </w:trPr>
        <w:tc>
          <w:tcPr>
            <w:tcW w:w="1555" w:type="dxa"/>
            <w:shd w:val="clear" w:color="auto" w:fill="D9D9D9" w:themeFill="background1" w:themeFillShade="D9"/>
          </w:tcPr>
          <w:p w14:paraId="37BA9600" w14:textId="77777777" w:rsidR="007E051F" w:rsidRDefault="007E051F" w:rsidP="007E051F">
            <w:pPr>
              <w:rPr>
                <w:lang w:eastAsia="en-US"/>
              </w:rPr>
            </w:pPr>
            <w:r w:rsidRPr="00A674F8">
              <w:rPr>
                <w:lang w:eastAsia="en-US"/>
              </w:rPr>
              <w:t>R-E-T-P</w:t>
            </w:r>
          </w:p>
          <w:p w14:paraId="2EC62A99" w14:textId="0C195991" w:rsidR="00685EC8" w:rsidRPr="00A674F8" w:rsidRDefault="007E051F" w:rsidP="007E051F">
            <w:pPr>
              <w:rPr>
                <w:lang w:eastAsia="en-US"/>
              </w:rPr>
            </w:pPr>
            <w:r>
              <w:rPr>
                <w:lang w:eastAsia="en-US"/>
              </w:rPr>
              <w:t>Boîtes 5 à 7</w:t>
            </w:r>
          </w:p>
        </w:tc>
        <w:tc>
          <w:tcPr>
            <w:tcW w:w="7801" w:type="dxa"/>
          </w:tcPr>
          <w:p w14:paraId="6F5D8569" w14:textId="64B4863F" w:rsidR="0034133C" w:rsidRPr="0034133C" w:rsidRDefault="0034133C" w:rsidP="00FA05F8">
            <w:pPr>
              <w:rPr>
                <w:i/>
                <w:iCs/>
                <w:lang w:eastAsia="en-US"/>
              </w:rPr>
            </w:pPr>
            <w:r>
              <w:rPr>
                <w:i/>
                <w:iCs/>
                <w:lang w:eastAsia="en-US"/>
              </w:rPr>
              <w:t>Portée et contenu :</w:t>
            </w:r>
          </w:p>
          <w:p w14:paraId="0BB8E182" w14:textId="1E734C17" w:rsidR="00FA05F8" w:rsidRDefault="005F1950" w:rsidP="00FA05F8">
            <w:pPr>
              <w:rPr>
                <w:lang w:eastAsia="en-US"/>
              </w:rPr>
            </w:pPr>
            <w:r>
              <w:rPr>
                <w:lang w:eastAsia="en-US"/>
              </w:rPr>
              <w:t xml:space="preserve">Ce dossier </w:t>
            </w:r>
            <w:r w:rsidR="008C6B4E">
              <w:rPr>
                <w:lang w:eastAsia="en-US"/>
              </w:rPr>
              <w:t>comprend</w:t>
            </w:r>
            <w:r>
              <w:rPr>
                <w:lang w:eastAsia="en-US"/>
              </w:rPr>
              <w:t xml:space="preserve"> des évaluations monétaires du </w:t>
            </w:r>
            <w:r w:rsidR="00E74BB5">
              <w:rPr>
                <w:lang w:eastAsia="en-US"/>
              </w:rPr>
              <w:t xml:space="preserve">mobilier de la Maison St-Joseph </w:t>
            </w:r>
            <w:r>
              <w:rPr>
                <w:lang w:eastAsia="en-US"/>
              </w:rPr>
              <w:t>(</w:t>
            </w:r>
            <w:r w:rsidR="00E74BB5">
              <w:rPr>
                <w:lang w:eastAsia="en-US"/>
              </w:rPr>
              <w:t>1971</w:t>
            </w:r>
            <w:r>
              <w:rPr>
                <w:lang w:eastAsia="en-US"/>
              </w:rPr>
              <w:t>-1973)</w:t>
            </w:r>
            <w:r w:rsidR="00E74BB5">
              <w:rPr>
                <w:lang w:eastAsia="en-US"/>
              </w:rPr>
              <w:t xml:space="preserve">, </w:t>
            </w:r>
            <w:r>
              <w:rPr>
                <w:lang w:eastAsia="en-US"/>
              </w:rPr>
              <w:t xml:space="preserve">des inventaires du </w:t>
            </w:r>
            <w:r w:rsidR="00E74BB5">
              <w:rPr>
                <w:lang w:eastAsia="en-US"/>
              </w:rPr>
              <w:t xml:space="preserve">mobilier, </w:t>
            </w:r>
            <w:r>
              <w:rPr>
                <w:lang w:eastAsia="en-US"/>
              </w:rPr>
              <w:t xml:space="preserve">des </w:t>
            </w:r>
            <w:r w:rsidR="00E74BB5">
              <w:rPr>
                <w:lang w:eastAsia="en-US"/>
              </w:rPr>
              <w:t xml:space="preserve">véhicules et </w:t>
            </w:r>
            <w:r>
              <w:rPr>
                <w:lang w:eastAsia="en-US"/>
              </w:rPr>
              <w:t xml:space="preserve">des </w:t>
            </w:r>
            <w:r w:rsidR="00E74BB5">
              <w:rPr>
                <w:lang w:eastAsia="en-US"/>
              </w:rPr>
              <w:t>outils agricoles de la Ferme (1972</w:t>
            </w:r>
            <w:r>
              <w:rPr>
                <w:lang w:eastAsia="en-US"/>
              </w:rPr>
              <w:t>-1973</w:t>
            </w:r>
            <w:r w:rsidR="00E74BB5">
              <w:rPr>
                <w:lang w:eastAsia="en-US"/>
              </w:rPr>
              <w:t>)</w:t>
            </w:r>
            <w:r>
              <w:rPr>
                <w:lang w:eastAsia="en-US"/>
              </w:rPr>
              <w:t>, une liste de la machinerie agricole en usage sur la ferme (estimée aux années 1970),</w:t>
            </w:r>
            <w:r w:rsidR="00E74BB5">
              <w:rPr>
                <w:lang w:eastAsia="en-US"/>
              </w:rPr>
              <w:t xml:space="preserve"> </w:t>
            </w:r>
            <w:r>
              <w:rPr>
                <w:lang w:eastAsia="en-US"/>
              </w:rPr>
              <w:t xml:space="preserve">le document de référence </w:t>
            </w:r>
            <w:r w:rsidRPr="005F1950">
              <w:rPr>
                <w:i/>
                <w:iCs/>
                <w:lang w:eastAsia="en-US"/>
              </w:rPr>
              <w:t>Normes pour faciliter l’évaluation des éléments d’inventaires sur une exploitation agricole</w:t>
            </w:r>
            <w:r>
              <w:rPr>
                <w:lang w:eastAsia="en-US"/>
              </w:rPr>
              <w:t xml:space="preserve"> (1972)</w:t>
            </w:r>
            <w:r w:rsidR="00CE0F39">
              <w:rPr>
                <w:lang w:eastAsia="en-US"/>
              </w:rPr>
              <w:t>, des diagrammes de ferme, soit des dessins de terres louées, des chemins et des terrains à entretenir (1984</w:t>
            </w:r>
            <w:r w:rsidR="005D2F6D">
              <w:rPr>
                <w:lang w:eastAsia="en-US"/>
              </w:rPr>
              <w:t>-1987</w:t>
            </w:r>
            <w:r w:rsidR="00CE0F39">
              <w:rPr>
                <w:lang w:eastAsia="en-US"/>
              </w:rPr>
              <w:t>).</w:t>
            </w:r>
          </w:p>
          <w:p w14:paraId="42FC4166" w14:textId="77777777" w:rsidR="005F1950" w:rsidRDefault="005F1950" w:rsidP="00FA05F8">
            <w:pPr>
              <w:rPr>
                <w:lang w:eastAsia="en-US"/>
              </w:rPr>
            </w:pPr>
          </w:p>
          <w:p w14:paraId="6D4EAB32" w14:textId="5353043E" w:rsidR="0034133C" w:rsidRPr="0034133C" w:rsidRDefault="0034133C" w:rsidP="00FA05F8">
            <w:pPr>
              <w:rPr>
                <w:i/>
                <w:iCs/>
                <w:lang w:eastAsia="en-US"/>
              </w:rPr>
            </w:pPr>
            <w:r>
              <w:rPr>
                <w:i/>
                <w:iCs/>
                <w:lang w:eastAsia="en-US"/>
              </w:rPr>
              <w:t>Notes :</w:t>
            </w:r>
          </w:p>
          <w:p w14:paraId="76BE6545" w14:textId="364328FF" w:rsidR="005F1950" w:rsidRDefault="005F1950" w:rsidP="00FA05F8">
            <w:pPr>
              <w:rPr>
                <w:lang w:eastAsia="en-US"/>
              </w:rPr>
            </w:pPr>
            <w:r>
              <w:rPr>
                <w:lang w:eastAsia="en-US"/>
              </w:rPr>
              <w:t>Les documents sont dactylographiés.</w:t>
            </w:r>
          </w:p>
          <w:p w14:paraId="1AE6D1D4" w14:textId="098C8177" w:rsidR="005F1950" w:rsidRDefault="005F1950" w:rsidP="00FA05F8">
            <w:pPr>
              <w:rPr>
                <w:lang w:eastAsia="en-US"/>
              </w:rPr>
            </w:pPr>
            <w:r>
              <w:rPr>
                <w:lang w:eastAsia="en-US"/>
              </w:rPr>
              <w:t>Certains documents sur papier de soie fragile.</w:t>
            </w:r>
          </w:p>
          <w:p w14:paraId="737CD180" w14:textId="774FFEFF" w:rsidR="005F1950" w:rsidRDefault="005F1950" w:rsidP="00FA05F8">
            <w:pPr>
              <w:rPr>
                <w:lang w:eastAsia="en-US"/>
              </w:rPr>
            </w:pPr>
            <w:r>
              <w:rPr>
                <w:lang w:eastAsia="en-US"/>
              </w:rPr>
              <w:t>Classement original des Pères</w:t>
            </w:r>
            <w:r w:rsidR="00CE0F39">
              <w:rPr>
                <w:lang w:eastAsia="en-US"/>
              </w:rPr>
              <w:t>.</w:t>
            </w:r>
          </w:p>
          <w:p w14:paraId="6312C65B" w14:textId="7478264D" w:rsidR="00E74BB5" w:rsidRDefault="00CE0F39" w:rsidP="00FA05F8">
            <w:pPr>
              <w:rPr>
                <w:lang w:eastAsia="en-US"/>
              </w:rPr>
            </w:pPr>
            <w:r>
              <w:rPr>
                <w:lang w:eastAsia="en-US"/>
              </w:rPr>
              <w:t>Originaux.</w:t>
            </w:r>
          </w:p>
          <w:p w14:paraId="035D0E4C" w14:textId="144975BE" w:rsidR="005F1950" w:rsidRPr="00FA05F8" w:rsidRDefault="005F1950" w:rsidP="00FA05F8">
            <w:pPr>
              <w:rPr>
                <w:lang w:eastAsia="en-US"/>
              </w:rPr>
            </w:pPr>
          </w:p>
        </w:tc>
      </w:tr>
    </w:tbl>
    <w:p w14:paraId="188032B2" w14:textId="77777777" w:rsidR="00F64574" w:rsidRDefault="00F64574"/>
    <w:p w14:paraId="363BD04C" w14:textId="77777777" w:rsidR="00F64574" w:rsidRDefault="00F64574" w:rsidP="00F64574">
      <w:pPr>
        <w:pStyle w:val="Niveau4"/>
      </w:pPr>
      <w:bookmarkStart w:id="332" w:name="_Toc223440219"/>
      <w:r>
        <w:t>P110/A8/4.12 : Commandes de marchandises</w:t>
      </w:r>
      <w:bookmarkEnd w:id="332"/>
    </w:p>
    <w:p w14:paraId="2FB2BBB1"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591677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608D71CA" w14:textId="77777777" w:rsidTr="005E2181">
        <w:trPr>
          <w:trHeight w:val="873"/>
        </w:trPr>
        <w:tc>
          <w:tcPr>
            <w:tcW w:w="1555" w:type="dxa"/>
            <w:shd w:val="clear" w:color="auto" w:fill="D9D9D9" w:themeFill="background1" w:themeFillShade="D9"/>
          </w:tcPr>
          <w:p w14:paraId="7804BEE0" w14:textId="77777777" w:rsidR="005C03A1" w:rsidRPr="00A674F8" w:rsidRDefault="005C03A1" w:rsidP="007E051F">
            <w:pPr>
              <w:rPr>
                <w:lang w:eastAsia="en-US"/>
              </w:rPr>
            </w:pPr>
          </w:p>
        </w:tc>
        <w:tc>
          <w:tcPr>
            <w:tcW w:w="7801" w:type="dxa"/>
          </w:tcPr>
          <w:p w14:paraId="34FF0D92" w14:textId="77777777" w:rsidR="005C03A1" w:rsidRDefault="005C03A1" w:rsidP="005C03A1">
            <w:pPr>
              <w:rPr>
                <w:lang w:eastAsia="en-US"/>
              </w:rPr>
            </w:pPr>
          </w:p>
          <w:p w14:paraId="7C15F855" w14:textId="77777777" w:rsidR="00B76EC8" w:rsidRDefault="00B76EC8">
            <w:pPr>
              <w:pStyle w:val="Paragraphedeliste"/>
              <w:numPr>
                <w:ilvl w:val="0"/>
                <w:numId w:val="14"/>
              </w:numPr>
              <w:rPr>
                <w:lang w:eastAsia="en-US"/>
              </w:rPr>
            </w:pPr>
            <w:r>
              <w:rPr>
                <w:lang w:eastAsia="en-US"/>
              </w:rPr>
              <w:t xml:space="preserve">Clipper électrique (1939); </w:t>
            </w:r>
          </w:p>
          <w:p w14:paraId="768FC3A0" w14:textId="5B74A3E8" w:rsidR="003554BC" w:rsidRDefault="003554BC">
            <w:pPr>
              <w:pStyle w:val="Paragraphedeliste"/>
              <w:numPr>
                <w:ilvl w:val="0"/>
                <w:numId w:val="14"/>
              </w:numPr>
              <w:rPr>
                <w:lang w:eastAsia="en-US"/>
              </w:rPr>
            </w:pPr>
            <w:r>
              <w:rPr>
                <w:lang w:eastAsia="en-US"/>
              </w:rPr>
              <w:t>Insecticide (1939);</w:t>
            </w:r>
          </w:p>
          <w:p w14:paraId="3C8D805E" w14:textId="77777777" w:rsidR="00162C79" w:rsidRDefault="00162C79">
            <w:pPr>
              <w:pStyle w:val="Paragraphedeliste"/>
              <w:numPr>
                <w:ilvl w:val="0"/>
                <w:numId w:val="14"/>
              </w:numPr>
              <w:rPr>
                <w:lang w:eastAsia="en-US"/>
              </w:rPr>
            </w:pPr>
            <w:r>
              <w:rPr>
                <w:lang w:eastAsia="en-US"/>
              </w:rPr>
              <w:t xml:space="preserve">Taxe de vente pour parties de moulange à grains (1943); </w:t>
            </w:r>
          </w:p>
          <w:p w14:paraId="64FABE23" w14:textId="3EA83EE2" w:rsidR="00FF0EA7" w:rsidRDefault="00FF0EA7">
            <w:pPr>
              <w:pStyle w:val="Paragraphedeliste"/>
              <w:numPr>
                <w:ilvl w:val="0"/>
                <w:numId w:val="14"/>
              </w:numPr>
              <w:rPr>
                <w:lang w:eastAsia="en-US"/>
              </w:rPr>
            </w:pPr>
            <w:r>
              <w:rPr>
                <w:lang w:eastAsia="en-US"/>
              </w:rPr>
              <w:t>Formules M.A. de J.B Sudberry inc. (1948);</w:t>
            </w:r>
          </w:p>
          <w:p w14:paraId="5A918EC7" w14:textId="77777777" w:rsidR="00D85F17" w:rsidRDefault="00D85F17" w:rsidP="00D85F17">
            <w:pPr>
              <w:rPr>
                <w:lang w:eastAsia="en-US"/>
              </w:rPr>
            </w:pPr>
          </w:p>
          <w:p w14:paraId="56F5173D" w14:textId="2B32FA66" w:rsidR="00D85F17" w:rsidRDefault="00D85F17" w:rsidP="00D85F17">
            <w:pPr>
              <w:pStyle w:val="Style1"/>
            </w:pPr>
            <w:bookmarkStart w:id="333" w:name="P110A8412CommandesAlimentationAnimale"/>
            <w:r>
              <w:t>Alimentation animale</w:t>
            </w:r>
            <w:bookmarkEnd w:id="333"/>
          </w:p>
          <w:p w14:paraId="2D0A164F" w14:textId="3EBE0D0E" w:rsidR="00D85F17" w:rsidRDefault="00D85F17">
            <w:pPr>
              <w:pStyle w:val="Paragraphedeliste"/>
              <w:numPr>
                <w:ilvl w:val="0"/>
                <w:numId w:val="14"/>
              </w:numPr>
              <w:rPr>
                <w:lang w:eastAsia="en-US"/>
              </w:rPr>
            </w:pPr>
            <w:r>
              <w:rPr>
                <w:lang w:eastAsia="en-US"/>
              </w:rPr>
              <w:t xml:space="preserve">Commandes de nourriture pour le bétail (drèche de brasserie, moulée et grains, mélasse pour animaux, arsénite de chaux, écailles d’huîtres) </w:t>
            </w:r>
            <w:r w:rsidR="008035CA">
              <w:rPr>
                <w:lang w:eastAsia="en-US"/>
              </w:rPr>
              <w:t xml:space="preserve"> avec la Coopérative Fédérée de Québec </w:t>
            </w:r>
            <w:r>
              <w:rPr>
                <w:lang w:eastAsia="en-US"/>
              </w:rPr>
              <w:t>(1929-1933);</w:t>
            </w:r>
          </w:p>
          <w:p w14:paraId="5AA4509C" w14:textId="4DFF09F1" w:rsidR="001C12C2" w:rsidRDefault="001C12C2">
            <w:pPr>
              <w:pStyle w:val="Paragraphedeliste"/>
              <w:numPr>
                <w:ilvl w:val="0"/>
                <w:numId w:val="14"/>
              </w:numPr>
              <w:rPr>
                <w:lang w:eastAsia="en-US"/>
              </w:rPr>
            </w:pPr>
            <w:r>
              <w:rPr>
                <w:lang w:eastAsia="en-US"/>
              </w:rPr>
              <w:t xml:space="preserve">Commandes de gravier et pierres à chaux pour la volaille et bons d’expéditions par train (1943-1944); </w:t>
            </w:r>
          </w:p>
          <w:p w14:paraId="691B8A17" w14:textId="59F40BAD" w:rsidR="00162C79" w:rsidRPr="005C03A1" w:rsidRDefault="00162C79" w:rsidP="00D85F17">
            <w:pPr>
              <w:rPr>
                <w:lang w:eastAsia="en-US"/>
              </w:rPr>
            </w:pPr>
          </w:p>
        </w:tc>
      </w:tr>
    </w:tbl>
    <w:p w14:paraId="76D74519" w14:textId="77777777" w:rsidR="00F64574" w:rsidRDefault="00F64574"/>
    <w:p w14:paraId="3993BB27" w14:textId="77777777" w:rsidR="00F64574" w:rsidRDefault="00F64574" w:rsidP="00F64574">
      <w:pPr>
        <w:pStyle w:val="Niveau4"/>
      </w:pPr>
      <w:bookmarkStart w:id="334" w:name="P110A8413Boucherie"/>
      <w:bookmarkStart w:id="335" w:name="_Toc223440220"/>
      <w:r>
        <w:t>P110/A8/4.13 : Boucherie</w:t>
      </w:r>
      <w:bookmarkEnd w:id="335"/>
    </w:p>
    <w:bookmarkEnd w:id="334"/>
    <w:p w14:paraId="737F8DD3"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DD25856"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5E9A3582" w14:textId="77777777" w:rsidTr="005E2181">
        <w:trPr>
          <w:trHeight w:val="873"/>
        </w:trPr>
        <w:tc>
          <w:tcPr>
            <w:tcW w:w="1555" w:type="dxa"/>
            <w:shd w:val="clear" w:color="auto" w:fill="D9D9D9" w:themeFill="background1" w:themeFillShade="D9"/>
          </w:tcPr>
          <w:p w14:paraId="048E9F88" w14:textId="77777777" w:rsidR="005C03A1" w:rsidRPr="00A674F8" w:rsidRDefault="005C03A1" w:rsidP="007E051F">
            <w:pPr>
              <w:rPr>
                <w:lang w:eastAsia="en-US"/>
              </w:rPr>
            </w:pPr>
          </w:p>
        </w:tc>
        <w:tc>
          <w:tcPr>
            <w:tcW w:w="7801" w:type="dxa"/>
          </w:tcPr>
          <w:p w14:paraId="339C2462" w14:textId="77777777" w:rsidR="005C03A1" w:rsidRDefault="00F64574" w:rsidP="005C03A1">
            <w:pPr>
              <w:rPr>
                <w:lang w:eastAsia="en-US"/>
              </w:rPr>
            </w:pPr>
            <w:r>
              <w:rPr>
                <w:lang w:eastAsia="en-US"/>
              </w:rPr>
              <w:t>Ce dossier comprend…</w:t>
            </w:r>
          </w:p>
          <w:p w14:paraId="7B47879C" w14:textId="77777777" w:rsidR="00F64574" w:rsidRDefault="00F64574" w:rsidP="005C03A1">
            <w:pPr>
              <w:rPr>
                <w:lang w:eastAsia="en-US"/>
              </w:rPr>
            </w:pPr>
          </w:p>
          <w:p w14:paraId="187E6D21" w14:textId="77777777" w:rsidR="00E94721" w:rsidRDefault="00E94721" w:rsidP="005C03A1">
            <w:pPr>
              <w:rPr>
                <w:lang w:eastAsia="en-US"/>
              </w:rPr>
            </w:pPr>
            <w:r>
              <w:rPr>
                <w:lang w:eastAsia="en-US"/>
              </w:rPr>
              <w:t>Chasse à l’orignal (1925);</w:t>
            </w:r>
          </w:p>
          <w:p w14:paraId="7AB32A86" w14:textId="3AC8179C" w:rsidR="00275AF8" w:rsidRDefault="00275AF8" w:rsidP="005C03A1">
            <w:pPr>
              <w:rPr>
                <w:lang w:eastAsia="en-US"/>
              </w:rPr>
            </w:pPr>
            <w:r>
              <w:rPr>
                <w:lang w:eastAsia="en-US"/>
              </w:rPr>
              <w:t xml:space="preserve">Taxe de consommation ou de vente de poulet en boîte (1936); </w:t>
            </w:r>
            <w:r w:rsidR="00D85F17">
              <w:rPr>
                <w:lang w:eastAsia="en-US"/>
              </w:rPr>
              <w:t>commande</w:t>
            </w:r>
            <w:r w:rsidR="008035CA">
              <w:rPr>
                <w:lang w:eastAsia="en-US"/>
              </w:rPr>
              <w:t>s</w:t>
            </w:r>
            <w:r w:rsidR="00D85F17">
              <w:rPr>
                <w:lang w:eastAsia="en-US"/>
              </w:rPr>
              <w:t xml:space="preserve"> d’agneaux vivants avec la Coopérative Fédérée de Québec (1927-1930); </w:t>
            </w:r>
          </w:p>
          <w:p w14:paraId="73F30AB3" w14:textId="77777777" w:rsidR="00ED0737" w:rsidRDefault="00ED0737" w:rsidP="005C03A1">
            <w:pPr>
              <w:rPr>
                <w:lang w:eastAsia="en-US"/>
              </w:rPr>
            </w:pPr>
          </w:p>
          <w:p w14:paraId="46CFA17B" w14:textId="533799F4" w:rsidR="00ED0737" w:rsidRDefault="00ED0737" w:rsidP="005C03A1">
            <w:pPr>
              <w:rPr>
                <w:lang w:eastAsia="en-US"/>
              </w:rPr>
            </w:pPr>
            <w:r>
              <w:rPr>
                <w:lang w:eastAsia="en-US"/>
              </w:rPr>
              <w:t xml:space="preserve">Voir aussi </w:t>
            </w:r>
            <w:hyperlink w:anchor="P110A8454Porcs" w:history="1">
              <w:r w:rsidRPr="00140A46">
                <w:rPr>
                  <w:rStyle w:val="Lienhypertexte"/>
                  <w:lang w:eastAsia="en-US"/>
                </w:rPr>
                <w:t>P110/A8/4.5.4 Porcs</w:t>
              </w:r>
            </w:hyperlink>
            <w:r w:rsidR="00140A46">
              <w:rPr>
                <w:lang w:eastAsia="en-US"/>
              </w:rPr>
              <w:t xml:space="preserve"> dans Élevage pour la vente et l’achat de cochons</w:t>
            </w:r>
            <w:r>
              <w:rPr>
                <w:lang w:eastAsia="en-US"/>
              </w:rPr>
              <w:t>.</w:t>
            </w:r>
          </w:p>
          <w:p w14:paraId="6E8AD1A9" w14:textId="7005F044" w:rsidR="00ED0737" w:rsidRPr="005C03A1" w:rsidRDefault="00ED0737" w:rsidP="005C03A1">
            <w:pPr>
              <w:rPr>
                <w:lang w:eastAsia="en-US"/>
              </w:rPr>
            </w:pPr>
          </w:p>
        </w:tc>
      </w:tr>
    </w:tbl>
    <w:p w14:paraId="59FA0532" w14:textId="77777777" w:rsidR="009E19E0" w:rsidRDefault="009E19E0" w:rsidP="009E19E0">
      <w:pPr>
        <w:rPr>
          <w:lang w:eastAsia="en-US"/>
        </w:rPr>
      </w:pPr>
    </w:p>
    <w:p w14:paraId="0EBDD230" w14:textId="11E92EDB" w:rsidR="008C5A9D" w:rsidRDefault="008C5A9D" w:rsidP="008C5A9D">
      <w:pPr>
        <w:pStyle w:val="Niveau4"/>
      </w:pPr>
      <w:bookmarkStart w:id="336" w:name="_Toc223440221"/>
      <w:r>
        <w:t>P110/A8/4.14 : Commandes de clients</w:t>
      </w:r>
      <w:bookmarkEnd w:id="336"/>
    </w:p>
    <w:p w14:paraId="2335404C" w14:textId="77777777" w:rsidR="008C5A9D" w:rsidRPr="006724FD" w:rsidRDefault="008C5A9D" w:rsidP="008C5A9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CF07AAD" w14:textId="77777777" w:rsidR="008C5A9D" w:rsidRDefault="008C5A9D" w:rsidP="008C5A9D"/>
    <w:tbl>
      <w:tblPr>
        <w:tblW w:w="9356" w:type="dxa"/>
        <w:tblInd w:w="-567" w:type="dxa"/>
        <w:shd w:val="clear" w:color="auto" w:fill="D9D9D9"/>
        <w:tblLook w:val="04A0" w:firstRow="1" w:lastRow="0" w:firstColumn="1" w:lastColumn="0" w:noHBand="0" w:noVBand="1"/>
      </w:tblPr>
      <w:tblGrid>
        <w:gridCol w:w="1555"/>
        <w:gridCol w:w="7801"/>
      </w:tblGrid>
      <w:tr w:rsidR="008C5A9D" w:rsidRPr="00A674F8" w14:paraId="4EA8619A" w14:textId="77777777" w:rsidTr="00754386">
        <w:trPr>
          <w:trHeight w:val="873"/>
        </w:trPr>
        <w:tc>
          <w:tcPr>
            <w:tcW w:w="1555" w:type="dxa"/>
            <w:shd w:val="clear" w:color="auto" w:fill="D9D9D9" w:themeFill="background1" w:themeFillShade="D9"/>
          </w:tcPr>
          <w:p w14:paraId="409F1B3C" w14:textId="77777777" w:rsidR="008C5A9D" w:rsidRPr="00A674F8" w:rsidRDefault="008C5A9D" w:rsidP="00754386">
            <w:pPr>
              <w:rPr>
                <w:lang w:eastAsia="en-US"/>
              </w:rPr>
            </w:pPr>
          </w:p>
        </w:tc>
        <w:tc>
          <w:tcPr>
            <w:tcW w:w="7801" w:type="dxa"/>
          </w:tcPr>
          <w:p w14:paraId="2B9FD68F" w14:textId="77777777" w:rsidR="008C5A9D" w:rsidRDefault="008C5A9D" w:rsidP="00754386">
            <w:pPr>
              <w:rPr>
                <w:lang w:eastAsia="en-US"/>
              </w:rPr>
            </w:pPr>
          </w:p>
          <w:p w14:paraId="2DF6E51F" w14:textId="77777777" w:rsidR="008C5A9D" w:rsidRDefault="008C5A9D" w:rsidP="00754386">
            <w:pPr>
              <w:pStyle w:val="Style1"/>
            </w:pPr>
            <w:r>
              <w:t>Alimentation animale</w:t>
            </w:r>
          </w:p>
          <w:p w14:paraId="18D855B4" w14:textId="77777777" w:rsidR="008C5A9D" w:rsidRDefault="008C5A9D" w:rsidP="008C5A9D">
            <w:pPr>
              <w:rPr>
                <w:lang w:eastAsia="en-US"/>
              </w:rPr>
            </w:pPr>
            <w:r>
              <w:rPr>
                <w:lang w:eastAsia="en-US"/>
              </w:rPr>
              <w:t>Commandes de gravier et pierres à chaux pour la volaille et bons d’expéditions par train (1943-1944), notamment :</w:t>
            </w:r>
          </w:p>
          <w:p w14:paraId="1C96062F" w14:textId="7BB1AE85" w:rsidR="008C5A9D" w:rsidRDefault="008C5A9D">
            <w:pPr>
              <w:pStyle w:val="Paragraphedeliste"/>
              <w:numPr>
                <w:ilvl w:val="0"/>
                <w:numId w:val="69"/>
              </w:numPr>
              <w:rPr>
                <w:lang w:eastAsia="en-US"/>
              </w:rPr>
            </w:pPr>
            <w:r>
              <w:rPr>
                <w:lang w:eastAsia="en-US"/>
              </w:rPr>
              <w:t xml:space="preserve">une demande de gravier à poules par la Western Flour Mills Co. Ltd., Montréal </w:t>
            </w:r>
            <w:r w:rsidR="00074049">
              <w:rPr>
                <w:lang w:eastAsia="en-US"/>
              </w:rPr>
              <w:t xml:space="preserve">par correspondances </w:t>
            </w:r>
            <w:r>
              <w:rPr>
                <w:lang w:eastAsia="en-US"/>
              </w:rPr>
              <w:t>(1944);</w:t>
            </w:r>
          </w:p>
          <w:p w14:paraId="3FD7E226" w14:textId="5D9D3F3A" w:rsidR="008C5A9D" w:rsidRDefault="008C5A9D">
            <w:pPr>
              <w:pStyle w:val="Paragraphedeliste"/>
              <w:numPr>
                <w:ilvl w:val="0"/>
                <w:numId w:val="69"/>
              </w:numPr>
              <w:rPr>
                <w:lang w:eastAsia="en-US"/>
              </w:rPr>
            </w:pPr>
            <w:r>
              <w:rPr>
                <w:lang w:eastAsia="en-US"/>
              </w:rPr>
              <w:t>de pierre à chaux moulue fine à volailles par la Société coopérative agricole Lac-St-Jean-Nord à Saint-Félicien</w:t>
            </w:r>
            <w:r w:rsidR="00074049">
              <w:rPr>
                <w:lang w:eastAsia="en-US"/>
              </w:rPr>
              <w:t>, factures et correspondances</w:t>
            </w:r>
            <w:r>
              <w:rPr>
                <w:lang w:eastAsia="en-US"/>
              </w:rPr>
              <w:t xml:space="preserve"> (1944); </w:t>
            </w:r>
          </w:p>
          <w:p w14:paraId="44413A72" w14:textId="1E2F4810" w:rsidR="00074049" w:rsidRDefault="008C5A9D">
            <w:pPr>
              <w:pStyle w:val="Paragraphedeliste"/>
              <w:numPr>
                <w:ilvl w:val="0"/>
                <w:numId w:val="69"/>
              </w:numPr>
              <w:rPr>
                <w:lang w:eastAsia="en-US"/>
              </w:rPr>
            </w:pPr>
            <w:r>
              <w:rPr>
                <w:lang w:eastAsia="en-US"/>
              </w:rPr>
              <w:t xml:space="preserve">Pierre à chaux pour fins agricoles de la Coopérative Agricole de Chicoutimi (1943); </w:t>
            </w:r>
          </w:p>
          <w:p w14:paraId="6AC0D893" w14:textId="640F5374" w:rsidR="00074049" w:rsidRDefault="00074049">
            <w:pPr>
              <w:pStyle w:val="Paragraphedeliste"/>
              <w:numPr>
                <w:ilvl w:val="0"/>
                <w:numId w:val="69"/>
              </w:numPr>
              <w:rPr>
                <w:lang w:eastAsia="en-US"/>
              </w:rPr>
            </w:pPr>
            <w:r>
              <w:rPr>
                <w:lang w:eastAsia="en-US"/>
              </w:rPr>
              <w:t xml:space="preserve">Graviers à poules pour la Coop. Régionale du Lac-St-Jean à Chicoutimi, bons d’expéditions et factures (1944); </w:t>
            </w:r>
          </w:p>
          <w:p w14:paraId="033512AB" w14:textId="195DF3DF" w:rsidR="00074049" w:rsidRDefault="00074049">
            <w:pPr>
              <w:pStyle w:val="Paragraphedeliste"/>
              <w:numPr>
                <w:ilvl w:val="0"/>
                <w:numId w:val="69"/>
              </w:numPr>
              <w:rPr>
                <w:lang w:eastAsia="en-US"/>
              </w:rPr>
            </w:pPr>
            <w:r>
              <w:rPr>
                <w:lang w:eastAsia="en-US"/>
              </w:rPr>
              <w:t xml:space="preserve">Autres organismes ou particuliers (1944); </w:t>
            </w:r>
          </w:p>
          <w:p w14:paraId="4A78EA5D" w14:textId="77777777" w:rsidR="008C5A9D" w:rsidRDefault="008C5A9D" w:rsidP="008C5A9D">
            <w:pPr>
              <w:rPr>
                <w:lang w:eastAsia="en-US"/>
              </w:rPr>
            </w:pPr>
          </w:p>
          <w:p w14:paraId="580B9037" w14:textId="77777777" w:rsidR="008C5A9D" w:rsidRPr="005C03A1" w:rsidRDefault="008C5A9D" w:rsidP="00754386">
            <w:pPr>
              <w:rPr>
                <w:lang w:eastAsia="en-US"/>
              </w:rPr>
            </w:pPr>
          </w:p>
        </w:tc>
      </w:tr>
    </w:tbl>
    <w:p w14:paraId="7FCDA19C" w14:textId="77777777" w:rsidR="008C5A9D" w:rsidRDefault="008C5A9D" w:rsidP="009E19E0">
      <w:pPr>
        <w:rPr>
          <w:lang w:eastAsia="en-US"/>
        </w:rPr>
      </w:pPr>
    </w:p>
    <w:p w14:paraId="515E71E0" w14:textId="77777777" w:rsidR="009E19E0" w:rsidRPr="00EA350E" w:rsidRDefault="009E19E0" w:rsidP="00B21581">
      <w:pPr>
        <w:pStyle w:val="Niveau3"/>
      </w:pPr>
      <w:bookmarkStart w:id="337" w:name="_Toc223440222"/>
      <w:r w:rsidRPr="00687D7D">
        <w:t>P110/A8/5 : Laiterie-fromagerie</w:t>
      </w:r>
      <w:bookmarkEnd w:id="337"/>
    </w:p>
    <w:p w14:paraId="2F4389C0" w14:textId="77777777" w:rsidR="009E19E0" w:rsidRDefault="009E19E0" w:rsidP="009E19E0">
      <w:pPr>
        <w:rPr>
          <w:lang w:eastAsia="en-US"/>
        </w:rPr>
      </w:pPr>
      <w:r>
        <w:rPr>
          <w:lang w:eastAsia="en-US"/>
        </w:rPr>
        <w:t xml:space="preserve">– 1920-1974. – 16 cm de documents textuels, incluant 4 grands livres. </w:t>
      </w:r>
    </w:p>
    <w:p w14:paraId="4D084964" w14:textId="77777777" w:rsidR="009E19E0" w:rsidRDefault="009E19E0" w:rsidP="009E19E0">
      <w:r>
        <w:t>Boîte 32.</w:t>
      </w:r>
    </w:p>
    <w:p w14:paraId="67A62973" w14:textId="77777777" w:rsidR="009E19E0" w:rsidRPr="00ED750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D6CA9" w:rsidRPr="00E5774D" w14:paraId="30180F3C" w14:textId="77777777" w:rsidTr="005E2181">
        <w:trPr>
          <w:trHeight w:val="873"/>
        </w:trPr>
        <w:tc>
          <w:tcPr>
            <w:tcW w:w="1555" w:type="dxa"/>
            <w:shd w:val="clear" w:color="auto" w:fill="D9D9D9" w:themeFill="background1" w:themeFillShade="D9"/>
          </w:tcPr>
          <w:bookmarkEnd w:id="296"/>
          <w:p w14:paraId="65A061AE" w14:textId="77777777" w:rsidR="005D6CA9" w:rsidRDefault="005D6CA9" w:rsidP="005D6CA9">
            <w:pPr>
              <w:rPr>
                <w:lang w:eastAsia="en-US"/>
              </w:rPr>
            </w:pPr>
            <w:r w:rsidRPr="00A674F8">
              <w:rPr>
                <w:lang w:eastAsia="en-US"/>
              </w:rPr>
              <w:t>R-E-T-P</w:t>
            </w:r>
          </w:p>
          <w:p w14:paraId="3E26EFF5" w14:textId="54D0489F" w:rsidR="005D6CA9" w:rsidRPr="00A674F8" w:rsidRDefault="005D6CA9" w:rsidP="005D6CA9">
            <w:pPr>
              <w:rPr>
                <w:lang w:eastAsia="en-US"/>
              </w:rPr>
            </w:pPr>
            <w:r>
              <w:rPr>
                <w:lang w:eastAsia="en-US"/>
              </w:rPr>
              <w:t>Boîte 32</w:t>
            </w:r>
          </w:p>
        </w:tc>
        <w:tc>
          <w:tcPr>
            <w:tcW w:w="7801" w:type="dxa"/>
          </w:tcPr>
          <w:p w14:paraId="02A252AD" w14:textId="1260D4A1" w:rsidR="005D6CA9" w:rsidRDefault="005D6CA9" w:rsidP="0034758D">
            <w:pPr>
              <w:pStyle w:val="Niveau4"/>
            </w:pPr>
            <w:bookmarkStart w:id="338" w:name="_Toc223440223"/>
            <w:r w:rsidRPr="00AF4FC5">
              <w:t>P110/A8/5</w:t>
            </w:r>
            <w:r>
              <w:t>.</w:t>
            </w:r>
            <w:r w:rsidR="00045F29">
              <w:t>1</w:t>
            </w:r>
            <w:r w:rsidRPr="00AF4FC5">
              <w:t xml:space="preserve"> : </w:t>
            </w:r>
            <w:r w:rsidR="00E606C7">
              <w:t>Analyse</w:t>
            </w:r>
            <w:r w:rsidR="00675A1B">
              <w:t>s et contrôles</w:t>
            </w:r>
            <w:bookmarkEnd w:id="338"/>
          </w:p>
          <w:p w14:paraId="13F7B387" w14:textId="75440782"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1BB78DC" w14:textId="5CD10020" w:rsidR="005D6CA9" w:rsidRDefault="00ED7500" w:rsidP="00ED7500">
            <w:r w:rsidRPr="00ED7500">
              <w:t>Ce dossier comprend des documents relatifs à des analyses sanitaire</w:t>
            </w:r>
            <w:r w:rsidR="00B108FA">
              <w:t>s</w:t>
            </w:r>
            <w:r w:rsidRPr="00ED7500">
              <w:t xml:space="preserve"> à la </w:t>
            </w:r>
            <w:r w:rsidR="00B108FA">
              <w:t>l</w:t>
            </w:r>
            <w:r w:rsidRPr="00ED7500">
              <w:t>aiterie-</w:t>
            </w:r>
            <w:r w:rsidR="00B108FA">
              <w:t>f</w:t>
            </w:r>
            <w:r w:rsidRPr="00ED7500">
              <w:t>romagerie</w:t>
            </w:r>
            <w:r>
              <w:t>.</w:t>
            </w:r>
            <w:r w:rsidR="00675A1B">
              <w:t xml:space="preserve"> Pesée du fromage (1922); </w:t>
            </w:r>
          </w:p>
          <w:p w14:paraId="76D04C9D" w14:textId="029FC16F" w:rsidR="00ED7500" w:rsidRPr="00ED7500" w:rsidRDefault="00ED7500" w:rsidP="00ED7500"/>
        </w:tc>
      </w:tr>
      <w:tr w:rsidR="005D6CA9" w:rsidRPr="00E5774D" w14:paraId="0B639876" w14:textId="77777777" w:rsidTr="005E2181">
        <w:trPr>
          <w:trHeight w:val="873"/>
        </w:trPr>
        <w:tc>
          <w:tcPr>
            <w:tcW w:w="1555" w:type="dxa"/>
            <w:shd w:val="clear" w:color="auto" w:fill="D9D9D9" w:themeFill="background1" w:themeFillShade="D9"/>
          </w:tcPr>
          <w:p w14:paraId="557ED1A1" w14:textId="77777777" w:rsidR="005D6CA9" w:rsidRDefault="005D6CA9" w:rsidP="005D6CA9">
            <w:pPr>
              <w:rPr>
                <w:lang w:eastAsia="en-US"/>
              </w:rPr>
            </w:pPr>
            <w:r w:rsidRPr="00A674F8">
              <w:rPr>
                <w:lang w:eastAsia="en-US"/>
              </w:rPr>
              <w:t>R-E-T-P</w:t>
            </w:r>
          </w:p>
          <w:p w14:paraId="18DCEDA8" w14:textId="145776FE" w:rsidR="005D6CA9" w:rsidRPr="00A674F8" w:rsidRDefault="005D6CA9" w:rsidP="005D6CA9">
            <w:pPr>
              <w:rPr>
                <w:lang w:eastAsia="en-US"/>
              </w:rPr>
            </w:pPr>
            <w:r w:rsidRPr="005D6CA9">
              <w:rPr>
                <w:highlight w:val="yellow"/>
                <w:lang w:eastAsia="en-US"/>
              </w:rPr>
              <w:t>Boîte X</w:t>
            </w:r>
          </w:p>
        </w:tc>
        <w:tc>
          <w:tcPr>
            <w:tcW w:w="7801" w:type="dxa"/>
          </w:tcPr>
          <w:p w14:paraId="1AC3B7AB" w14:textId="77CD15C0" w:rsidR="005D6CA9" w:rsidRDefault="005D6CA9" w:rsidP="0034758D">
            <w:pPr>
              <w:pStyle w:val="Niveau4"/>
            </w:pPr>
            <w:bookmarkStart w:id="339" w:name="_Toc223440224"/>
            <w:r w:rsidRPr="00AF4FC5">
              <w:t>P110/A8/5</w:t>
            </w:r>
            <w:r>
              <w:t>.</w:t>
            </w:r>
            <w:r w:rsidR="00045F29">
              <w:t>2</w:t>
            </w:r>
            <w:r w:rsidRPr="00AF4FC5">
              <w:t> :</w:t>
            </w:r>
            <w:r w:rsidR="00EA350E">
              <w:t xml:space="preserve"> </w:t>
            </w:r>
            <w:r w:rsidR="001E3197">
              <w:t>A</w:t>
            </w:r>
            <w:r w:rsidR="00E606C7">
              <w:t>ssurances</w:t>
            </w:r>
            <w:bookmarkEnd w:id="339"/>
            <w:r w:rsidR="001E3197">
              <w:t xml:space="preserve"> </w:t>
            </w:r>
          </w:p>
          <w:p w14:paraId="4BC0A74B" w14:textId="54473D7C"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90EE4E2" w14:textId="77777777" w:rsidR="005D6CA9" w:rsidRDefault="00ED7500" w:rsidP="00BD02F0">
            <w:r>
              <w:t>Ce dossier comprend des documents en lien avec les assurances</w:t>
            </w:r>
          </w:p>
          <w:p w14:paraId="6E95FEF9" w14:textId="38AD4814" w:rsidR="00201289" w:rsidRDefault="00201289" w:rsidP="00BD02F0"/>
        </w:tc>
      </w:tr>
      <w:tr w:rsidR="00BD02F0" w:rsidRPr="00E5774D" w14:paraId="01BF22FD" w14:textId="77777777" w:rsidTr="005E2181">
        <w:trPr>
          <w:trHeight w:val="873"/>
        </w:trPr>
        <w:tc>
          <w:tcPr>
            <w:tcW w:w="1555" w:type="dxa"/>
            <w:shd w:val="clear" w:color="auto" w:fill="D9D9D9" w:themeFill="background1" w:themeFillShade="D9"/>
          </w:tcPr>
          <w:p w14:paraId="4F13B3D3" w14:textId="77777777" w:rsidR="00201289" w:rsidRDefault="00201289" w:rsidP="00201289">
            <w:pPr>
              <w:rPr>
                <w:lang w:eastAsia="en-US"/>
              </w:rPr>
            </w:pPr>
            <w:r w:rsidRPr="00A674F8">
              <w:rPr>
                <w:lang w:eastAsia="en-US"/>
              </w:rPr>
              <w:lastRenderedPageBreak/>
              <w:t>R-E-T-P</w:t>
            </w:r>
          </w:p>
          <w:p w14:paraId="41E67514" w14:textId="77777777" w:rsidR="00201289" w:rsidRDefault="00201289" w:rsidP="00201289">
            <w:pPr>
              <w:rPr>
                <w:lang w:eastAsia="en-US"/>
              </w:rPr>
            </w:pPr>
            <w:r w:rsidRPr="005D6CA9">
              <w:rPr>
                <w:highlight w:val="yellow"/>
                <w:lang w:eastAsia="en-US"/>
              </w:rPr>
              <w:t>Boîte X</w:t>
            </w:r>
          </w:p>
          <w:p w14:paraId="55D3D836" w14:textId="77777777" w:rsidR="00BD02F0" w:rsidRPr="007B32A5" w:rsidRDefault="00BD02F0" w:rsidP="0034758D">
            <w:pPr>
              <w:pStyle w:val="Niveau4"/>
            </w:pPr>
          </w:p>
        </w:tc>
        <w:tc>
          <w:tcPr>
            <w:tcW w:w="7801" w:type="dxa"/>
          </w:tcPr>
          <w:p w14:paraId="714C8ADD" w14:textId="4126486C" w:rsidR="00BD02F0" w:rsidRDefault="007B32A5" w:rsidP="0034758D">
            <w:pPr>
              <w:pStyle w:val="Niveau4"/>
            </w:pPr>
            <w:bookmarkStart w:id="340" w:name="_Toc223440225"/>
            <w:r w:rsidRPr="007B32A5">
              <w:t>P110/A8</w:t>
            </w:r>
            <w:r>
              <w:t>/5.</w:t>
            </w:r>
            <w:r w:rsidR="00045F29">
              <w:t>3</w:t>
            </w:r>
            <w:r w:rsidRPr="007B32A5">
              <w:t xml:space="preserve"> : </w:t>
            </w:r>
            <w:r w:rsidR="00E606C7">
              <w:t>Bilan</w:t>
            </w:r>
            <w:r w:rsidR="00201289">
              <w:t>s</w:t>
            </w:r>
            <w:bookmarkEnd w:id="340"/>
          </w:p>
          <w:p w14:paraId="65E01CE7" w14:textId="61180895"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027D03B" w14:textId="77777777" w:rsidR="007B32A5" w:rsidRDefault="007B32A5" w:rsidP="0034758D">
            <w:pPr>
              <w:pStyle w:val="Niveau4"/>
            </w:pPr>
          </w:p>
          <w:p w14:paraId="3B1A79CB" w14:textId="3FD465C1" w:rsidR="00045F29" w:rsidRPr="00045F29" w:rsidRDefault="00045F29" w:rsidP="00045F29">
            <w:pPr>
              <w:rPr>
                <w:lang w:eastAsia="en-US"/>
              </w:rPr>
            </w:pPr>
          </w:p>
        </w:tc>
      </w:tr>
      <w:tr w:rsidR="005D6CA9" w:rsidRPr="00E5774D" w14:paraId="2B47A896" w14:textId="77777777" w:rsidTr="005E2181">
        <w:trPr>
          <w:trHeight w:val="873"/>
        </w:trPr>
        <w:tc>
          <w:tcPr>
            <w:tcW w:w="1555" w:type="dxa"/>
            <w:shd w:val="clear" w:color="auto" w:fill="D9D9D9" w:themeFill="background1" w:themeFillShade="D9"/>
          </w:tcPr>
          <w:p w14:paraId="65FD2AA7" w14:textId="77777777" w:rsidR="005D6CA9" w:rsidRDefault="005D6CA9" w:rsidP="005D6CA9">
            <w:pPr>
              <w:rPr>
                <w:lang w:eastAsia="en-US"/>
              </w:rPr>
            </w:pPr>
            <w:r w:rsidRPr="00A674F8">
              <w:rPr>
                <w:lang w:eastAsia="en-US"/>
              </w:rPr>
              <w:t>R-E-T-P</w:t>
            </w:r>
          </w:p>
          <w:p w14:paraId="338C23A9" w14:textId="3C5A34A4" w:rsidR="005D6CA9" w:rsidRPr="00A674F8" w:rsidRDefault="005D6CA9" w:rsidP="005D6CA9">
            <w:pPr>
              <w:rPr>
                <w:lang w:eastAsia="en-US"/>
              </w:rPr>
            </w:pPr>
            <w:r w:rsidRPr="005D6CA9">
              <w:rPr>
                <w:highlight w:val="yellow"/>
                <w:lang w:eastAsia="en-US"/>
              </w:rPr>
              <w:t>Boîte X</w:t>
            </w:r>
          </w:p>
        </w:tc>
        <w:tc>
          <w:tcPr>
            <w:tcW w:w="7801" w:type="dxa"/>
          </w:tcPr>
          <w:p w14:paraId="55BCEB91" w14:textId="375099D6" w:rsidR="005D6CA9" w:rsidRPr="00AF4FC5" w:rsidRDefault="005D6CA9" w:rsidP="0034758D">
            <w:pPr>
              <w:pStyle w:val="Niveau4"/>
            </w:pPr>
            <w:bookmarkStart w:id="341" w:name="_Toc223440226"/>
            <w:r w:rsidRPr="00AF4FC5">
              <w:t xml:space="preserve">P110/A8/5.4 : </w:t>
            </w:r>
            <w:r w:rsidR="00E606C7" w:rsidRPr="00AF4FC5">
              <w:t>Cession de la laiterie Bernard &amp; fils</w:t>
            </w:r>
            <w:bookmarkEnd w:id="341"/>
          </w:p>
          <w:p w14:paraId="720E1571"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240CEBB" w14:textId="77777777" w:rsidR="005D6CA9" w:rsidRDefault="005D6CA9" w:rsidP="00B21581">
            <w:pPr>
              <w:pStyle w:val="Niveau3"/>
            </w:pPr>
          </w:p>
        </w:tc>
      </w:tr>
      <w:tr w:rsidR="005D6CA9" w:rsidRPr="00E5774D" w14:paraId="12CBEF8A" w14:textId="77777777" w:rsidTr="005E2181">
        <w:trPr>
          <w:trHeight w:val="873"/>
        </w:trPr>
        <w:tc>
          <w:tcPr>
            <w:tcW w:w="1555" w:type="dxa"/>
            <w:shd w:val="clear" w:color="auto" w:fill="D9D9D9" w:themeFill="background1" w:themeFillShade="D9"/>
          </w:tcPr>
          <w:p w14:paraId="6BA24799" w14:textId="77777777" w:rsidR="005D6CA9" w:rsidRDefault="005D6CA9" w:rsidP="005D6CA9">
            <w:pPr>
              <w:rPr>
                <w:lang w:eastAsia="en-US"/>
              </w:rPr>
            </w:pPr>
            <w:r w:rsidRPr="00A674F8">
              <w:rPr>
                <w:lang w:eastAsia="en-US"/>
              </w:rPr>
              <w:t>R-E-T-P</w:t>
            </w:r>
          </w:p>
          <w:p w14:paraId="0A5154DC" w14:textId="4BA1B87C" w:rsidR="005D6CA9" w:rsidRPr="00A674F8" w:rsidRDefault="005D6CA9" w:rsidP="005D6CA9">
            <w:pPr>
              <w:rPr>
                <w:lang w:eastAsia="en-US"/>
              </w:rPr>
            </w:pPr>
            <w:r w:rsidRPr="005D6CA9">
              <w:rPr>
                <w:highlight w:val="yellow"/>
                <w:lang w:eastAsia="en-US"/>
              </w:rPr>
              <w:t>Boîte X</w:t>
            </w:r>
          </w:p>
        </w:tc>
        <w:tc>
          <w:tcPr>
            <w:tcW w:w="7801" w:type="dxa"/>
          </w:tcPr>
          <w:p w14:paraId="3A112E64" w14:textId="7F4DA6C7" w:rsidR="005D6CA9" w:rsidRPr="00AF4FC5" w:rsidRDefault="005D6CA9" w:rsidP="0034758D">
            <w:pPr>
              <w:pStyle w:val="Niveau4"/>
            </w:pPr>
            <w:bookmarkStart w:id="342" w:name="_Toc223440227"/>
            <w:r w:rsidRPr="00AF4FC5">
              <w:t>P110/A8/5</w:t>
            </w:r>
            <w:r>
              <w:t>.5</w:t>
            </w:r>
            <w:r w:rsidRPr="00AF4FC5">
              <w:t> </w:t>
            </w:r>
            <w:r w:rsidR="00E606C7">
              <w:t>: Commandes de clients</w:t>
            </w:r>
            <w:bookmarkEnd w:id="342"/>
          </w:p>
          <w:p w14:paraId="21597DAC" w14:textId="0DB74029" w:rsidR="006724FD" w:rsidRPr="00C55296" w:rsidRDefault="006724FD" w:rsidP="006724FD">
            <w:pPr>
              <w:rPr>
                <w:lang w:eastAsia="en-US"/>
              </w:rPr>
            </w:pPr>
            <w:r w:rsidRPr="00C55296">
              <w:rPr>
                <w:lang w:eastAsia="en-US"/>
              </w:rPr>
              <w:t xml:space="preserve">– </w:t>
            </w:r>
            <w:r w:rsidR="0045481D">
              <w:rPr>
                <w:lang w:eastAsia="en-US"/>
              </w:rPr>
              <w:t>1920-1941.</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7B67C0" w14:textId="5417F712" w:rsidR="005D6CA9" w:rsidRDefault="00602E66" w:rsidP="00602E66">
            <w:r>
              <w:t>Ce dossier comprend un journal des ventes…</w:t>
            </w:r>
            <w:r w:rsidR="00675A1B">
              <w:t>les distributeurs des produits de la laiterie-fromagerie des Pères, etc.</w:t>
            </w:r>
          </w:p>
          <w:p w14:paraId="5C67F027" w14:textId="7A8C16D4" w:rsidR="003A79EB" w:rsidRDefault="003A79EB" w:rsidP="00602E66">
            <w:r>
              <w:t>Et des accords financiers entre villageois et commerçants du village des Pères concernant la fromagerie.</w:t>
            </w:r>
          </w:p>
          <w:p w14:paraId="5F10EC2F" w14:textId="77777777" w:rsidR="003A79EB" w:rsidRDefault="003A79EB" w:rsidP="00602E66"/>
          <w:p w14:paraId="76703DDA" w14:textId="4AB06CB4" w:rsidR="000C21FE" w:rsidRDefault="004F51B5">
            <w:pPr>
              <w:pStyle w:val="Paragraphedeliste"/>
              <w:numPr>
                <w:ilvl w:val="0"/>
                <w:numId w:val="14"/>
              </w:numPr>
            </w:pPr>
            <w:r>
              <w:rPr>
                <w:lang w:eastAsia="en-US"/>
              </w:rPr>
              <w:t>Correspondances liées à la vente de fromage (192</w:t>
            </w:r>
            <w:r w:rsidR="0045481D">
              <w:rPr>
                <w:lang w:eastAsia="en-US"/>
              </w:rPr>
              <w:t>0</w:t>
            </w:r>
            <w:r>
              <w:rPr>
                <w:lang w:eastAsia="en-US"/>
              </w:rPr>
              <w:t>-192</w:t>
            </w:r>
            <w:r w:rsidR="00DA6560">
              <w:rPr>
                <w:lang w:eastAsia="en-US"/>
              </w:rPr>
              <w:t>5</w:t>
            </w:r>
            <w:r>
              <w:rPr>
                <w:lang w:eastAsia="en-US"/>
              </w:rPr>
              <w:t>);</w:t>
            </w:r>
          </w:p>
          <w:p w14:paraId="404A9F2F" w14:textId="4E4D7F14" w:rsidR="00675A1B" w:rsidRDefault="00675A1B">
            <w:pPr>
              <w:pStyle w:val="Paragraphedeliste"/>
              <w:numPr>
                <w:ilvl w:val="0"/>
                <w:numId w:val="14"/>
              </w:numPr>
            </w:pPr>
            <w:r>
              <w:rPr>
                <w:lang w:eastAsia="en-US"/>
              </w:rPr>
              <w:t xml:space="preserve">Distribution des produits pour la vente avec la Coopérative Centrale des Agriculteurs du Québec (1922); </w:t>
            </w:r>
          </w:p>
          <w:p w14:paraId="6A86546C" w14:textId="4795C072" w:rsidR="000C21FE" w:rsidRDefault="000C21FE">
            <w:pPr>
              <w:pStyle w:val="Paragraphedeliste"/>
              <w:numPr>
                <w:ilvl w:val="0"/>
                <w:numId w:val="14"/>
              </w:numPr>
            </w:pPr>
            <w:r>
              <w:t xml:space="preserve">Commande de beurre salé à Mme Edmond Tremblay (1923); </w:t>
            </w:r>
          </w:p>
          <w:p w14:paraId="0DAC9491" w14:textId="6C4CCC93" w:rsidR="00B108FA" w:rsidRDefault="00B108FA">
            <w:pPr>
              <w:pStyle w:val="Paragraphedeliste"/>
              <w:numPr>
                <w:ilvl w:val="0"/>
                <w:numId w:val="14"/>
              </w:numPr>
            </w:pPr>
            <w:r>
              <w:rPr>
                <w:lang w:eastAsia="en-US"/>
              </w:rPr>
              <w:t>Ordre de paiement à Paul Morel de William Turcotte et sursis de paiement (1924)</w:t>
            </w:r>
            <w:r w:rsidR="006E2499">
              <w:rPr>
                <w:lang w:eastAsia="en-US"/>
              </w:rPr>
              <w:t>;</w:t>
            </w:r>
          </w:p>
          <w:p w14:paraId="1E58B1BF" w14:textId="245D0E47" w:rsidR="00084CD4" w:rsidRDefault="00084CD4">
            <w:pPr>
              <w:pStyle w:val="Paragraphedeliste"/>
              <w:numPr>
                <w:ilvl w:val="0"/>
                <w:numId w:val="14"/>
              </w:numPr>
            </w:pPr>
            <w:r>
              <w:rPr>
                <w:lang w:eastAsia="en-US"/>
              </w:rPr>
              <w:t xml:space="preserve">Distribution des produits pour la vente avec la Fédérée de Québec (1924-1929); </w:t>
            </w:r>
          </w:p>
          <w:p w14:paraId="3FEDB5E6" w14:textId="6EB8A283" w:rsidR="008C78D8" w:rsidRDefault="008C78D8">
            <w:pPr>
              <w:pStyle w:val="Paragraphedeliste"/>
              <w:numPr>
                <w:ilvl w:val="0"/>
                <w:numId w:val="14"/>
              </w:numPr>
            </w:pPr>
            <w:r>
              <w:t>Commandes de John Stadler de Power &amp; Paper Co. (1927);</w:t>
            </w:r>
          </w:p>
          <w:p w14:paraId="773ACE13" w14:textId="4C0536C9" w:rsidR="007C4BA9" w:rsidRDefault="007C4BA9">
            <w:pPr>
              <w:pStyle w:val="Paragraphedeliste"/>
              <w:numPr>
                <w:ilvl w:val="0"/>
                <w:numId w:val="14"/>
              </w:numPr>
            </w:pPr>
            <w:r>
              <w:t>Commandes Edmond &amp; Côté Enr</w:t>
            </w:r>
            <w:r w:rsidR="00DB246C">
              <w:t>g</w:t>
            </w:r>
            <w:r>
              <w:t>. de fromage et parfois de volailles (1930-1943);</w:t>
            </w:r>
          </w:p>
          <w:p w14:paraId="6AEFE751" w14:textId="7D77912E" w:rsidR="008C78D8" w:rsidRDefault="008C78D8">
            <w:pPr>
              <w:pStyle w:val="Paragraphedeliste"/>
              <w:numPr>
                <w:ilvl w:val="0"/>
                <w:numId w:val="14"/>
              </w:numPr>
            </w:pPr>
            <w:r>
              <w:t xml:space="preserve">Prix de la concurrence pour le lait écrémé (1939); </w:t>
            </w:r>
          </w:p>
          <w:p w14:paraId="194E3D5E" w14:textId="3EE7F241" w:rsidR="006E2499" w:rsidRDefault="006E2499">
            <w:pPr>
              <w:pStyle w:val="Paragraphedeliste"/>
              <w:numPr>
                <w:ilvl w:val="0"/>
                <w:numId w:val="14"/>
              </w:numPr>
            </w:pPr>
            <w:r>
              <w:t>Commandes et dégustation de fromage Oka de Mistassini (1941);</w:t>
            </w:r>
          </w:p>
          <w:p w14:paraId="2EEA2400" w14:textId="77777777" w:rsidR="007C4BA9" w:rsidRDefault="007C4BA9" w:rsidP="007C4BA9"/>
          <w:p w14:paraId="32F97B40" w14:textId="20086F00" w:rsidR="007C4BA9" w:rsidRDefault="007C4BA9" w:rsidP="007C4BA9">
            <w:r>
              <w:t xml:space="preserve">Voir aussi </w:t>
            </w:r>
            <w:hyperlink w:anchor="P110A8457Poulailler" w:history="1">
              <w:r w:rsidRPr="007C4BA9">
                <w:rPr>
                  <w:rStyle w:val="Lienhypertexte"/>
                </w:rPr>
                <w:t>P110/A8/4.5.7 Poulailler</w:t>
              </w:r>
            </w:hyperlink>
            <w:r>
              <w:t xml:space="preserve"> pour d’autres commandes de volailles d’Edmond &amp; Côté</w:t>
            </w:r>
            <w:r w:rsidR="00DB246C">
              <w:t xml:space="preserve"> et </w:t>
            </w:r>
            <w:hyperlink w:anchor="P110A856LaiterieComMarchandises" w:history="1">
              <w:r w:rsidR="00DB246C" w:rsidRPr="00DB246C">
                <w:rPr>
                  <w:rStyle w:val="Lienhypertexte"/>
                </w:rPr>
                <w:t>P110/A8/5.6 Commandes de marchandises</w:t>
              </w:r>
            </w:hyperlink>
            <w:r w:rsidR="00DB246C">
              <w:t xml:space="preserve"> pour des commandes de beurre à cette entreprise.</w:t>
            </w:r>
          </w:p>
          <w:p w14:paraId="3A746C5B" w14:textId="70E6140C" w:rsidR="0045481D" w:rsidRDefault="0045481D" w:rsidP="007C4BA9">
            <w:r>
              <w:t>Certaines correspondances sont en anglais.</w:t>
            </w:r>
          </w:p>
          <w:p w14:paraId="6D312E59" w14:textId="44C75847" w:rsidR="00602E66" w:rsidRPr="00602E66" w:rsidRDefault="00602E66" w:rsidP="00602E66"/>
        </w:tc>
      </w:tr>
      <w:tr w:rsidR="005D6CA9" w:rsidRPr="00E5774D" w14:paraId="78FF070A" w14:textId="77777777" w:rsidTr="005E2181">
        <w:trPr>
          <w:trHeight w:val="873"/>
        </w:trPr>
        <w:tc>
          <w:tcPr>
            <w:tcW w:w="1555" w:type="dxa"/>
            <w:shd w:val="clear" w:color="auto" w:fill="D9D9D9" w:themeFill="background1" w:themeFillShade="D9"/>
          </w:tcPr>
          <w:p w14:paraId="2C6D6ED5" w14:textId="77777777" w:rsidR="005D6CA9" w:rsidRDefault="005D6CA9" w:rsidP="005D6CA9">
            <w:pPr>
              <w:rPr>
                <w:lang w:eastAsia="en-US"/>
              </w:rPr>
            </w:pPr>
            <w:r w:rsidRPr="00A674F8">
              <w:rPr>
                <w:lang w:eastAsia="en-US"/>
              </w:rPr>
              <w:t>R-E-T-P</w:t>
            </w:r>
          </w:p>
          <w:p w14:paraId="628243CE" w14:textId="7D41A629" w:rsidR="005D6CA9" w:rsidRPr="00A674F8" w:rsidRDefault="005D6CA9" w:rsidP="005D6CA9">
            <w:pPr>
              <w:rPr>
                <w:lang w:eastAsia="en-US"/>
              </w:rPr>
            </w:pPr>
            <w:r w:rsidRPr="005D6CA9">
              <w:rPr>
                <w:highlight w:val="yellow"/>
                <w:lang w:eastAsia="en-US"/>
              </w:rPr>
              <w:t>Boîte X</w:t>
            </w:r>
          </w:p>
        </w:tc>
        <w:tc>
          <w:tcPr>
            <w:tcW w:w="7801" w:type="dxa"/>
          </w:tcPr>
          <w:p w14:paraId="2D7E49C5" w14:textId="6FD6DCC9" w:rsidR="005D6CA9" w:rsidRPr="001E3197" w:rsidRDefault="005D6CA9" w:rsidP="0034758D">
            <w:pPr>
              <w:pStyle w:val="Niveau4"/>
            </w:pPr>
            <w:bookmarkStart w:id="343" w:name="P110A856LaiterieComMarchandises"/>
            <w:bookmarkStart w:id="344" w:name="_Toc223440228"/>
            <w:r w:rsidRPr="001E3197">
              <w:t xml:space="preserve">P110/A8/5.6 : </w:t>
            </w:r>
            <w:r w:rsidR="00490701">
              <w:t>Commandes de marchandises</w:t>
            </w:r>
            <w:bookmarkEnd w:id="344"/>
          </w:p>
          <w:bookmarkEnd w:id="343"/>
          <w:p w14:paraId="0136FF70" w14:textId="5101BD8A" w:rsidR="006724FD" w:rsidRDefault="006724FD" w:rsidP="006724FD">
            <w:pPr>
              <w:rPr>
                <w:lang w:eastAsia="en-US"/>
              </w:rPr>
            </w:pPr>
            <w:r w:rsidRPr="00C55296">
              <w:rPr>
                <w:lang w:eastAsia="en-US"/>
              </w:rPr>
              <w:t xml:space="preserve">– </w:t>
            </w:r>
            <w:r w:rsidR="004D472E">
              <w:rPr>
                <w:lang w:eastAsia="en-US"/>
              </w:rPr>
              <w:t>1925-1927, 1936-1946.</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BB79FC8" w14:textId="77777777" w:rsidR="008C6B4E" w:rsidRDefault="008C6B4E" w:rsidP="006724FD">
            <w:pPr>
              <w:rPr>
                <w:lang w:eastAsia="en-US"/>
              </w:rPr>
            </w:pPr>
          </w:p>
          <w:p w14:paraId="28FB5904" w14:textId="55FD4C2E" w:rsidR="00B108FA" w:rsidRPr="008C6B4E" w:rsidRDefault="008C6B4E" w:rsidP="006724FD">
            <w:pPr>
              <w:rPr>
                <w:i/>
                <w:iCs/>
                <w:color w:val="000000" w:themeColor="text1"/>
              </w:rPr>
            </w:pPr>
            <w:r w:rsidRPr="008C6B4E">
              <w:rPr>
                <w:i/>
                <w:iCs/>
                <w:color w:val="000000" w:themeColor="text1"/>
              </w:rPr>
              <w:t xml:space="preserve">Portée et contenue : </w:t>
            </w:r>
          </w:p>
          <w:p w14:paraId="13AF2AFF" w14:textId="13728B85" w:rsidR="00B108FA" w:rsidRDefault="00B108FA" w:rsidP="00B108FA">
            <w:pPr>
              <w:rPr>
                <w:lang w:eastAsia="en-US"/>
              </w:rPr>
            </w:pPr>
            <w:r>
              <w:rPr>
                <w:lang w:eastAsia="en-US"/>
              </w:rPr>
              <w:t>Ce dossier comprend des ententes relati</w:t>
            </w:r>
            <w:r w:rsidR="003A79EB">
              <w:rPr>
                <w:lang w:eastAsia="en-US"/>
              </w:rPr>
              <w:t>ve</w:t>
            </w:r>
            <w:r>
              <w:rPr>
                <w:lang w:eastAsia="en-US"/>
              </w:rPr>
              <w:t>s à la vente de fromage</w:t>
            </w:r>
            <w:r w:rsidR="003A79EB">
              <w:rPr>
                <w:lang w:eastAsia="en-US"/>
              </w:rPr>
              <w:t>.</w:t>
            </w:r>
            <w:r>
              <w:rPr>
                <w:lang w:eastAsia="en-US"/>
              </w:rPr>
              <w:t xml:space="preserve"> </w:t>
            </w:r>
          </w:p>
          <w:p w14:paraId="073EEA4C" w14:textId="77777777" w:rsidR="00B108FA" w:rsidRPr="00C55296" w:rsidRDefault="00B108FA" w:rsidP="006724FD">
            <w:pPr>
              <w:rPr>
                <w:lang w:eastAsia="en-US"/>
              </w:rPr>
            </w:pPr>
          </w:p>
          <w:p w14:paraId="09A0C46F" w14:textId="6A9ED37A" w:rsidR="004D472E" w:rsidRDefault="004D472E">
            <w:pPr>
              <w:pStyle w:val="Paragraphedeliste"/>
              <w:numPr>
                <w:ilvl w:val="0"/>
                <w:numId w:val="14"/>
              </w:numPr>
              <w:rPr>
                <w:lang w:eastAsia="en-US"/>
              </w:rPr>
            </w:pPr>
            <w:r>
              <w:rPr>
                <w:lang w:eastAsia="en-US"/>
              </w:rPr>
              <w:t xml:space="preserve">Antifermentateur (1925); </w:t>
            </w:r>
          </w:p>
          <w:p w14:paraId="3E337B57" w14:textId="55B7DCDC" w:rsidR="00B108FA" w:rsidRDefault="00B108FA">
            <w:pPr>
              <w:pStyle w:val="Paragraphedeliste"/>
              <w:numPr>
                <w:ilvl w:val="0"/>
                <w:numId w:val="14"/>
              </w:numPr>
              <w:rPr>
                <w:lang w:eastAsia="en-US"/>
              </w:rPr>
            </w:pPr>
            <w:r>
              <w:rPr>
                <w:lang w:eastAsia="en-US"/>
              </w:rPr>
              <w:t>Entente avec la Fromagerie du bas de la Rivière aux Rats pour l’achat de leur fromage, saison 1927;</w:t>
            </w:r>
          </w:p>
          <w:p w14:paraId="6224FDA1" w14:textId="0986F5D2" w:rsidR="00DB246C" w:rsidRPr="009020D0" w:rsidRDefault="00DB246C">
            <w:pPr>
              <w:pStyle w:val="Paragraphedeliste"/>
              <w:numPr>
                <w:ilvl w:val="0"/>
                <w:numId w:val="14"/>
              </w:numPr>
              <w:rPr>
                <w:lang w:eastAsia="en-US"/>
              </w:rPr>
            </w:pPr>
            <w:r>
              <w:rPr>
                <w:lang w:eastAsia="en-US"/>
              </w:rPr>
              <w:t xml:space="preserve">Commandes de beurre aux Pères par Edmond &amp; Côté pour fournir leur clientèle (1936-1946); </w:t>
            </w:r>
            <w:r w:rsidR="009020D0" w:rsidRPr="009020D0">
              <w:rPr>
                <w:color w:val="EE0000"/>
                <w:lang w:eastAsia="en-US"/>
              </w:rPr>
              <w:t>déplacer dans Commandes de clients</w:t>
            </w:r>
          </w:p>
          <w:p w14:paraId="54F6C856" w14:textId="2BCB831D" w:rsidR="009020D0" w:rsidRDefault="009020D0">
            <w:pPr>
              <w:pStyle w:val="Paragraphedeliste"/>
              <w:numPr>
                <w:ilvl w:val="0"/>
                <w:numId w:val="14"/>
              </w:numPr>
              <w:rPr>
                <w:lang w:eastAsia="en-US"/>
              </w:rPr>
            </w:pPr>
            <w:r>
              <w:rPr>
                <w:lang w:eastAsia="en-US"/>
              </w:rPr>
              <w:t xml:space="preserve">Thermomètre pour lait pasteurisé (1934); </w:t>
            </w:r>
          </w:p>
          <w:p w14:paraId="5D6E7E6C" w14:textId="413CBCFF" w:rsidR="00172AAB" w:rsidRDefault="008C78D8">
            <w:pPr>
              <w:pStyle w:val="Paragraphedeliste"/>
              <w:numPr>
                <w:ilvl w:val="0"/>
                <w:numId w:val="14"/>
              </w:numPr>
              <w:rPr>
                <w:lang w:eastAsia="en-US"/>
              </w:rPr>
            </w:pPr>
            <w:r>
              <w:rPr>
                <w:lang w:eastAsia="en-US"/>
              </w:rPr>
              <w:lastRenderedPageBreak/>
              <w:t>Acquisition, installation et paiements de systèmes et machines des Produits V. Dionne Ltée, entre autres é</w:t>
            </w:r>
            <w:r w:rsidR="00172AAB">
              <w:rPr>
                <w:lang w:eastAsia="en-US"/>
              </w:rPr>
              <w:t>vaporateur sanitaire</w:t>
            </w:r>
            <w:r>
              <w:rPr>
                <w:lang w:eastAsia="en-US"/>
              </w:rPr>
              <w:t xml:space="preserve">, bassin, système de réfrigération et séchoir (1966); </w:t>
            </w:r>
          </w:p>
          <w:p w14:paraId="40884514" w14:textId="158C7E7D" w:rsidR="00675A1B" w:rsidRDefault="00675A1B">
            <w:pPr>
              <w:pStyle w:val="Paragraphedeliste"/>
              <w:numPr>
                <w:ilvl w:val="0"/>
                <w:numId w:val="14"/>
              </w:numPr>
              <w:rPr>
                <w:lang w:eastAsia="en-US"/>
              </w:rPr>
            </w:pPr>
            <w:r>
              <w:rPr>
                <w:lang w:eastAsia="en-US"/>
              </w:rPr>
              <w:t xml:space="preserve">Fournitures de beurrerie et fromagerie avec la Coopérative Fédérée de Québec (1924); </w:t>
            </w:r>
          </w:p>
          <w:p w14:paraId="46961663" w14:textId="1720D47F" w:rsidR="00675A1B" w:rsidRDefault="00675A1B">
            <w:pPr>
              <w:pStyle w:val="Paragraphedeliste"/>
              <w:numPr>
                <w:ilvl w:val="0"/>
                <w:numId w:val="14"/>
              </w:numPr>
              <w:rPr>
                <w:lang w:eastAsia="en-US"/>
              </w:rPr>
            </w:pPr>
            <w:r>
              <w:rPr>
                <w:lang w:eastAsia="en-US"/>
              </w:rPr>
              <w:t>Commandes de boîtes de beurre et beurre pasteurisé à la Coopérative Fédérée de Québec (1930-1931);</w:t>
            </w:r>
          </w:p>
          <w:p w14:paraId="55912581" w14:textId="77777777" w:rsidR="008C78D8" w:rsidRDefault="008C78D8" w:rsidP="008C78D8">
            <w:pPr>
              <w:rPr>
                <w:lang w:eastAsia="en-US"/>
              </w:rPr>
            </w:pPr>
          </w:p>
          <w:p w14:paraId="64BE2388" w14:textId="0CB117B9" w:rsidR="008C78D8" w:rsidRDefault="008C78D8" w:rsidP="008C78D8">
            <w:pPr>
              <w:rPr>
                <w:lang w:eastAsia="en-US"/>
              </w:rPr>
            </w:pPr>
            <w:r>
              <w:rPr>
                <w:lang w:eastAsia="en-US"/>
              </w:rPr>
              <w:t>Quelques documents sont jaunis.</w:t>
            </w:r>
          </w:p>
          <w:p w14:paraId="3A7015BF" w14:textId="77777777" w:rsidR="005D6CA9" w:rsidRDefault="005D6CA9" w:rsidP="009020D0">
            <w:pPr>
              <w:pStyle w:val="Paragraphedeliste"/>
            </w:pPr>
          </w:p>
        </w:tc>
      </w:tr>
      <w:tr w:rsidR="005D6CA9" w:rsidRPr="00E5774D" w14:paraId="668B8D0E" w14:textId="77777777" w:rsidTr="005E2181">
        <w:trPr>
          <w:trHeight w:val="873"/>
        </w:trPr>
        <w:tc>
          <w:tcPr>
            <w:tcW w:w="1555" w:type="dxa"/>
            <w:shd w:val="clear" w:color="auto" w:fill="D9D9D9" w:themeFill="background1" w:themeFillShade="D9"/>
          </w:tcPr>
          <w:p w14:paraId="1BD0476B" w14:textId="77777777" w:rsidR="005D6CA9" w:rsidRDefault="005D6CA9" w:rsidP="005D6CA9">
            <w:pPr>
              <w:rPr>
                <w:lang w:eastAsia="en-US"/>
              </w:rPr>
            </w:pPr>
            <w:r w:rsidRPr="00A674F8">
              <w:rPr>
                <w:lang w:eastAsia="en-US"/>
              </w:rPr>
              <w:lastRenderedPageBreak/>
              <w:t>R-E-T-P</w:t>
            </w:r>
          </w:p>
          <w:p w14:paraId="09299A92" w14:textId="20509C8E" w:rsidR="005D6CA9" w:rsidRPr="00A674F8" w:rsidRDefault="005D6CA9" w:rsidP="005D6CA9">
            <w:pPr>
              <w:rPr>
                <w:lang w:eastAsia="en-US"/>
              </w:rPr>
            </w:pPr>
            <w:r w:rsidRPr="005D6CA9">
              <w:rPr>
                <w:highlight w:val="yellow"/>
                <w:lang w:eastAsia="en-US"/>
              </w:rPr>
              <w:t>Boîte X</w:t>
            </w:r>
          </w:p>
        </w:tc>
        <w:tc>
          <w:tcPr>
            <w:tcW w:w="7801" w:type="dxa"/>
          </w:tcPr>
          <w:p w14:paraId="2CDE3004" w14:textId="315FA30D" w:rsidR="005D6CA9" w:rsidRPr="00AF4FC5" w:rsidRDefault="005D6CA9" w:rsidP="0034758D">
            <w:pPr>
              <w:pStyle w:val="Niveau4"/>
            </w:pPr>
            <w:bookmarkStart w:id="345" w:name="_Toc223440229"/>
            <w:r w:rsidRPr="00AF4FC5">
              <w:t>P110/A8/5</w:t>
            </w:r>
            <w:r>
              <w:t>.7</w:t>
            </w:r>
            <w:r w:rsidRPr="00AF4FC5">
              <w:t xml:space="preserve"> : </w:t>
            </w:r>
            <w:r w:rsidR="00B212A9">
              <w:t>Employés</w:t>
            </w:r>
            <w:bookmarkEnd w:id="345"/>
          </w:p>
          <w:p w14:paraId="3A6385FC" w14:textId="77777777" w:rsidR="000D793C"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09A5DA39" w14:textId="77777777" w:rsidR="000D793C" w:rsidRDefault="000D793C" w:rsidP="006724FD">
            <w:pPr>
              <w:rPr>
                <w:lang w:eastAsia="en-US"/>
              </w:rPr>
            </w:pPr>
          </w:p>
          <w:p w14:paraId="35F217E5" w14:textId="66C9A3F8" w:rsidR="006724FD" w:rsidRDefault="000D793C">
            <w:pPr>
              <w:pStyle w:val="Paragraphedeliste"/>
              <w:numPr>
                <w:ilvl w:val="0"/>
                <w:numId w:val="43"/>
              </w:numPr>
              <w:rPr>
                <w:lang w:eastAsia="en-US"/>
              </w:rPr>
            </w:pPr>
            <w:r>
              <w:rPr>
                <w:lang w:eastAsia="en-US"/>
              </w:rPr>
              <w:t>Renseignement sur l’employé effectuant la vente de beurre à Dolbeau (1940);</w:t>
            </w:r>
            <w:r w:rsidR="006724FD" w:rsidRPr="00C55296">
              <w:rPr>
                <w:lang w:eastAsia="en-US"/>
              </w:rPr>
              <w:t xml:space="preserve"> </w:t>
            </w:r>
          </w:p>
          <w:p w14:paraId="106558D3" w14:textId="0EC62F5A" w:rsidR="008A388F" w:rsidRPr="00C55296" w:rsidRDefault="008A388F">
            <w:pPr>
              <w:pStyle w:val="Paragraphedeliste"/>
              <w:numPr>
                <w:ilvl w:val="0"/>
                <w:numId w:val="43"/>
              </w:numPr>
              <w:rPr>
                <w:lang w:eastAsia="en-US"/>
              </w:rPr>
            </w:pPr>
            <w:r>
              <w:rPr>
                <w:lang w:eastAsia="en-US"/>
              </w:rPr>
              <w:t xml:space="preserve">Paiement de la place d’écurie par un retrait sur la paie de fromager de Jos. S. Perron (1923); </w:t>
            </w:r>
          </w:p>
          <w:p w14:paraId="1C1B835F" w14:textId="77777777" w:rsidR="005D6CA9" w:rsidRDefault="005D6CA9" w:rsidP="00B21581">
            <w:pPr>
              <w:pStyle w:val="Niveau3"/>
            </w:pPr>
          </w:p>
        </w:tc>
      </w:tr>
      <w:tr w:rsidR="005D6CA9" w:rsidRPr="00E5774D" w14:paraId="28FAE4A7" w14:textId="77777777" w:rsidTr="005E2181">
        <w:trPr>
          <w:trHeight w:val="873"/>
        </w:trPr>
        <w:tc>
          <w:tcPr>
            <w:tcW w:w="1555" w:type="dxa"/>
            <w:shd w:val="clear" w:color="auto" w:fill="D9D9D9" w:themeFill="background1" w:themeFillShade="D9"/>
          </w:tcPr>
          <w:p w14:paraId="0BD894ED" w14:textId="77777777" w:rsidR="005D6CA9" w:rsidRDefault="005D6CA9" w:rsidP="005D6CA9">
            <w:pPr>
              <w:rPr>
                <w:lang w:eastAsia="en-US"/>
              </w:rPr>
            </w:pPr>
            <w:r w:rsidRPr="00A674F8">
              <w:rPr>
                <w:lang w:eastAsia="en-US"/>
              </w:rPr>
              <w:t>R-E-T-P</w:t>
            </w:r>
          </w:p>
          <w:p w14:paraId="0208E6F8" w14:textId="0ED5FBA7" w:rsidR="005D6CA9" w:rsidRPr="00A674F8" w:rsidRDefault="005D6CA9" w:rsidP="005D6CA9">
            <w:pPr>
              <w:rPr>
                <w:lang w:eastAsia="en-US"/>
              </w:rPr>
            </w:pPr>
            <w:r w:rsidRPr="005D6CA9">
              <w:rPr>
                <w:highlight w:val="yellow"/>
                <w:lang w:eastAsia="en-US"/>
              </w:rPr>
              <w:t>Boîte X</w:t>
            </w:r>
          </w:p>
        </w:tc>
        <w:tc>
          <w:tcPr>
            <w:tcW w:w="7801" w:type="dxa"/>
          </w:tcPr>
          <w:p w14:paraId="02552165" w14:textId="77777777" w:rsidR="005D6CA9" w:rsidRPr="00AF4FC5" w:rsidRDefault="005D6CA9" w:rsidP="0034758D">
            <w:pPr>
              <w:pStyle w:val="Niveau4"/>
            </w:pPr>
            <w:bookmarkStart w:id="346" w:name="_Toc223440230"/>
            <w:r w:rsidRPr="00AF4FC5">
              <w:t>P110/A8/5</w:t>
            </w:r>
            <w:r>
              <w:t>.8</w:t>
            </w:r>
            <w:r w:rsidRPr="00AF4FC5">
              <w:t> : Émission d’obligation</w:t>
            </w:r>
            <w:bookmarkEnd w:id="346"/>
          </w:p>
          <w:p w14:paraId="238B8C7A"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A917324" w14:textId="77777777" w:rsidR="005D6CA9" w:rsidRDefault="005D6CA9" w:rsidP="00B21581">
            <w:pPr>
              <w:pStyle w:val="Niveau3"/>
            </w:pPr>
          </w:p>
        </w:tc>
      </w:tr>
      <w:tr w:rsidR="005D6CA9" w:rsidRPr="00E5774D" w14:paraId="38593F63" w14:textId="77777777" w:rsidTr="005E2181">
        <w:trPr>
          <w:trHeight w:val="873"/>
        </w:trPr>
        <w:tc>
          <w:tcPr>
            <w:tcW w:w="1555" w:type="dxa"/>
            <w:shd w:val="clear" w:color="auto" w:fill="D9D9D9" w:themeFill="background1" w:themeFillShade="D9"/>
          </w:tcPr>
          <w:p w14:paraId="5788F2DF" w14:textId="77777777" w:rsidR="005D6CA9" w:rsidRDefault="005D6CA9" w:rsidP="005D6CA9">
            <w:pPr>
              <w:rPr>
                <w:lang w:eastAsia="en-US"/>
              </w:rPr>
            </w:pPr>
            <w:r w:rsidRPr="00A674F8">
              <w:rPr>
                <w:lang w:eastAsia="en-US"/>
              </w:rPr>
              <w:t>R-E-T-P</w:t>
            </w:r>
          </w:p>
          <w:p w14:paraId="2A7AD399" w14:textId="3BDA33A6" w:rsidR="005D6CA9" w:rsidRPr="00A674F8" w:rsidRDefault="005D6CA9" w:rsidP="005D6CA9">
            <w:pPr>
              <w:rPr>
                <w:lang w:eastAsia="en-US"/>
              </w:rPr>
            </w:pPr>
            <w:r w:rsidRPr="005D6CA9">
              <w:rPr>
                <w:highlight w:val="yellow"/>
                <w:lang w:eastAsia="en-US"/>
              </w:rPr>
              <w:t>Boîte X</w:t>
            </w:r>
          </w:p>
        </w:tc>
        <w:tc>
          <w:tcPr>
            <w:tcW w:w="7801" w:type="dxa"/>
          </w:tcPr>
          <w:p w14:paraId="64783B2A" w14:textId="63902949" w:rsidR="005D6CA9" w:rsidRPr="00AF4FC5" w:rsidRDefault="005D6CA9" w:rsidP="0034758D">
            <w:pPr>
              <w:pStyle w:val="Niveau4"/>
            </w:pPr>
            <w:bookmarkStart w:id="347" w:name="_Toc223440231"/>
            <w:r w:rsidRPr="00AF4FC5">
              <w:t>P110/A8/5</w:t>
            </w:r>
            <w:r>
              <w:t>.9</w:t>
            </w:r>
            <w:r w:rsidRPr="00AF4FC5">
              <w:t xml:space="preserve"> : </w:t>
            </w:r>
            <w:r w:rsidR="00571CD5">
              <w:t xml:space="preserve"> </w:t>
            </w:r>
            <w:r w:rsidR="00490701">
              <w:t>États financiers</w:t>
            </w:r>
            <w:bookmarkEnd w:id="347"/>
          </w:p>
          <w:p w14:paraId="3B98F2EC"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51456F8" w14:textId="77777777" w:rsidR="005D6CA9" w:rsidRDefault="005D6CA9" w:rsidP="00B21581">
            <w:pPr>
              <w:pStyle w:val="Niveau3"/>
            </w:pPr>
          </w:p>
        </w:tc>
      </w:tr>
      <w:tr w:rsidR="005D6CA9" w:rsidRPr="00E5774D" w14:paraId="7646A072" w14:textId="77777777" w:rsidTr="005E2181">
        <w:trPr>
          <w:trHeight w:val="873"/>
        </w:trPr>
        <w:tc>
          <w:tcPr>
            <w:tcW w:w="1555" w:type="dxa"/>
            <w:shd w:val="clear" w:color="auto" w:fill="D9D9D9" w:themeFill="background1" w:themeFillShade="D9"/>
          </w:tcPr>
          <w:p w14:paraId="4C7E26D6" w14:textId="77777777" w:rsidR="005D6CA9" w:rsidRDefault="005D6CA9" w:rsidP="005D6CA9">
            <w:pPr>
              <w:rPr>
                <w:lang w:eastAsia="en-US"/>
              </w:rPr>
            </w:pPr>
            <w:r w:rsidRPr="00A674F8">
              <w:rPr>
                <w:lang w:eastAsia="en-US"/>
              </w:rPr>
              <w:t>R-E-T-P</w:t>
            </w:r>
          </w:p>
          <w:p w14:paraId="47489660" w14:textId="1EA4C56C" w:rsidR="005D6CA9" w:rsidRPr="00A674F8" w:rsidRDefault="005D6CA9" w:rsidP="005D6CA9">
            <w:pPr>
              <w:rPr>
                <w:lang w:eastAsia="en-US"/>
              </w:rPr>
            </w:pPr>
            <w:r w:rsidRPr="005D6CA9">
              <w:rPr>
                <w:highlight w:val="yellow"/>
                <w:lang w:eastAsia="en-US"/>
              </w:rPr>
              <w:t>Boîte X</w:t>
            </w:r>
          </w:p>
        </w:tc>
        <w:tc>
          <w:tcPr>
            <w:tcW w:w="7801" w:type="dxa"/>
          </w:tcPr>
          <w:p w14:paraId="73951375" w14:textId="2C8CB847" w:rsidR="005D6CA9" w:rsidRPr="00AF4FC5" w:rsidRDefault="005D6CA9" w:rsidP="0034758D">
            <w:pPr>
              <w:pStyle w:val="Niveau4"/>
            </w:pPr>
            <w:bookmarkStart w:id="348" w:name="_Toc223440232"/>
            <w:r w:rsidRPr="00AF4FC5">
              <w:t>P110/A8/5</w:t>
            </w:r>
            <w:r>
              <w:t>.10</w:t>
            </w:r>
            <w:r w:rsidRPr="00AF4FC5">
              <w:t> : État</w:t>
            </w:r>
            <w:r w:rsidR="00490701">
              <w:t>s</w:t>
            </w:r>
            <w:r w:rsidRPr="00AF4FC5">
              <w:t xml:space="preserve"> des opérations</w:t>
            </w:r>
            <w:bookmarkEnd w:id="348"/>
          </w:p>
          <w:p w14:paraId="75AC0FF6"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6BDB146" w14:textId="77777777" w:rsidR="005D6CA9" w:rsidRDefault="005D6CA9" w:rsidP="00B21581">
            <w:pPr>
              <w:pStyle w:val="Niveau3"/>
            </w:pPr>
          </w:p>
        </w:tc>
      </w:tr>
      <w:tr w:rsidR="005D6CA9" w:rsidRPr="00E5774D" w14:paraId="0037B0DD" w14:textId="77777777" w:rsidTr="005E2181">
        <w:trPr>
          <w:trHeight w:val="873"/>
        </w:trPr>
        <w:tc>
          <w:tcPr>
            <w:tcW w:w="1555" w:type="dxa"/>
            <w:shd w:val="clear" w:color="auto" w:fill="D9D9D9" w:themeFill="background1" w:themeFillShade="D9"/>
          </w:tcPr>
          <w:p w14:paraId="5B8E3AE7" w14:textId="77777777" w:rsidR="005D6CA9" w:rsidRDefault="005D6CA9" w:rsidP="005D6CA9">
            <w:pPr>
              <w:rPr>
                <w:lang w:eastAsia="en-US"/>
              </w:rPr>
            </w:pPr>
            <w:r w:rsidRPr="00A674F8">
              <w:rPr>
                <w:lang w:eastAsia="en-US"/>
              </w:rPr>
              <w:t>R-E-T-P</w:t>
            </w:r>
          </w:p>
          <w:p w14:paraId="4E923E7A" w14:textId="7A76A421" w:rsidR="005D6CA9" w:rsidRPr="00A674F8" w:rsidRDefault="005D6CA9" w:rsidP="005D6CA9">
            <w:pPr>
              <w:rPr>
                <w:lang w:eastAsia="en-US"/>
              </w:rPr>
            </w:pPr>
            <w:r w:rsidRPr="005D6CA9">
              <w:rPr>
                <w:highlight w:val="yellow"/>
                <w:lang w:eastAsia="en-US"/>
              </w:rPr>
              <w:t>Boîte X</w:t>
            </w:r>
          </w:p>
        </w:tc>
        <w:tc>
          <w:tcPr>
            <w:tcW w:w="7801" w:type="dxa"/>
          </w:tcPr>
          <w:p w14:paraId="7903CA30" w14:textId="10667A9D" w:rsidR="005D6CA9" w:rsidRPr="00AF4FC5" w:rsidRDefault="005D6CA9" w:rsidP="0034758D">
            <w:pPr>
              <w:pStyle w:val="Niveau4"/>
            </w:pPr>
            <w:bookmarkStart w:id="349" w:name="_Toc223440233"/>
            <w:r w:rsidRPr="00AF4FC5">
              <w:t>P110/A8/5</w:t>
            </w:r>
            <w:r>
              <w:t>.11</w:t>
            </w:r>
            <w:r w:rsidRPr="00AF4FC5">
              <w:t xml:space="preserve"> : </w:t>
            </w:r>
            <w:r w:rsidR="00490701">
              <w:t>Fournisseurs</w:t>
            </w:r>
            <w:bookmarkEnd w:id="349"/>
          </w:p>
          <w:p w14:paraId="64ED5477"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B73B01A" w14:textId="77777777" w:rsidR="005D6CA9" w:rsidRDefault="005D6CA9" w:rsidP="00B21581">
            <w:pPr>
              <w:pStyle w:val="Niveau3"/>
            </w:pPr>
          </w:p>
        </w:tc>
      </w:tr>
      <w:tr w:rsidR="005D6CA9" w:rsidRPr="00E5774D" w14:paraId="7E596598" w14:textId="77777777" w:rsidTr="005E2181">
        <w:trPr>
          <w:trHeight w:val="873"/>
        </w:trPr>
        <w:tc>
          <w:tcPr>
            <w:tcW w:w="1555" w:type="dxa"/>
            <w:shd w:val="clear" w:color="auto" w:fill="D9D9D9" w:themeFill="background1" w:themeFillShade="D9"/>
          </w:tcPr>
          <w:p w14:paraId="761FA74B" w14:textId="77777777" w:rsidR="005D6CA9" w:rsidRPr="004E4E06" w:rsidRDefault="005D6CA9" w:rsidP="005D6CA9">
            <w:pPr>
              <w:rPr>
                <w:b/>
                <w:bCs/>
                <w:lang w:eastAsia="en-US"/>
              </w:rPr>
            </w:pPr>
            <w:r w:rsidRPr="004E4E06">
              <w:rPr>
                <w:b/>
                <w:bCs/>
                <w:lang w:eastAsia="en-US"/>
              </w:rPr>
              <w:t>R-E-T-P</w:t>
            </w:r>
          </w:p>
          <w:p w14:paraId="5496DC79" w14:textId="3761E321" w:rsidR="005D6CA9" w:rsidRPr="004E4E06" w:rsidRDefault="005D6CA9" w:rsidP="005D6CA9">
            <w:pPr>
              <w:rPr>
                <w:lang w:eastAsia="en-US"/>
              </w:rPr>
            </w:pPr>
            <w:r w:rsidRPr="004E4E06">
              <w:rPr>
                <w:highlight w:val="yellow"/>
                <w:lang w:eastAsia="en-US"/>
              </w:rPr>
              <w:t>Boîte X</w:t>
            </w:r>
          </w:p>
        </w:tc>
        <w:tc>
          <w:tcPr>
            <w:tcW w:w="7801" w:type="dxa"/>
          </w:tcPr>
          <w:p w14:paraId="6E641C00" w14:textId="17C9D3C3" w:rsidR="005D6CA9" w:rsidRDefault="005D6CA9" w:rsidP="0034758D">
            <w:pPr>
              <w:pStyle w:val="Niveau4"/>
            </w:pPr>
            <w:bookmarkStart w:id="350" w:name="_Toc223440234"/>
            <w:r w:rsidRPr="00AF4FC5">
              <w:t>P110/A8/5</w:t>
            </w:r>
            <w:r>
              <w:t>.1</w:t>
            </w:r>
            <w:r w:rsidR="00602E66">
              <w:t>2</w:t>
            </w:r>
            <w:r w:rsidRPr="00AF4FC5">
              <w:t xml:space="preserve"> : </w:t>
            </w:r>
            <w:r w:rsidR="00B212A9">
              <w:t>Permis d’exploitation</w:t>
            </w:r>
            <w:bookmarkEnd w:id="350"/>
            <w:r w:rsidR="00B212A9">
              <w:t xml:space="preserve"> </w:t>
            </w:r>
          </w:p>
          <w:p w14:paraId="119323E3"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DEC7E64" w14:textId="77777777" w:rsidR="008C6B4E" w:rsidRPr="00C55296" w:rsidRDefault="008C6B4E" w:rsidP="00201289">
            <w:pPr>
              <w:rPr>
                <w:lang w:eastAsia="en-US"/>
              </w:rPr>
            </w:pPr>
          </w:p>
          <w:p w14:paraId="2D7AE348"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4F6C9202" w14:textId="77777777" w:rsidR="00201289" w:rsidRDefault="00F72076" w:rsidP="00201289">
            <w:pPr>
              <w:rPr>
                <w:lang w:eastAsia="en-US"/>
              </w:rPr>
            </w:pPr>
            <w:r>
              <w:rPr>
                <w:lang w:eastAsia="en-US"/>
              </w:rPr>
              <w:t>Ce dossier comprend une correspondance sur une patente pour la fabrication de crème à la glace (1937)</w:t>
            </w:r>
          </w:p>
          <w:p w14:paraId="3A94ED1E" w14:textId="6F02F43C" w:rsidR="008C6B4E" w:rsidRPr="00201289" w:rsidRDefault="008C6B4E" w:rsidP="00201289">
            <w:pPr>
              <w:rPr>
                <w:lang w:eastAsia="en-US"/>
              </w:rPr>
            </w:pPr>
          </w:p>
        </w:tc>
      </w:tr>
      <w:tr w:rsidR="005D6CA9" w:rsidRPr="00E5774D" w14:paraId="0070B623" w14:textId="77777777" w:rsidTr="005E2181">
        <w:trPr>
          <w:trHeight w:val="873"/>
        </w:trPr>
        <w:tc>
          <w:tcPr>
            <w:tcW w:w="1555" w:type="dxa"/>
            <w:shd w:val="clear" w:color="auto" w:fill="D9D9D9" w:themeFill="background1" w:themeFillShade="D9"/>
          </w:tcPr>
          <w:p w14:paraId="26820D1D" w14:textId="77777777" w:rsidR="005D6CA9" w:rsidRDefault="005D6CA9" w:rsidP="005D6CA9">
            <w:pPr>
              <w:rPr>
                <w:lang w:eastAsia="en-US"/>
              </w:rPr>
            </w:pPr>
            <w:r w:rsidRPr="00A674F8">
              <w:rPr>
                <w:lang w:eastAsia="en-US"/>
              </w:rPr>
              <w:t>R-E-T-P</w:t>
            </w:r>
          </w:p>
          <w:p w14:paraId="5B395969" w14:textId="77777777" w:rsidR="005D6CA9" w:rsidRDefault="005D6CA9" w:rsidP="005D6CA9">
            <w:pPr>
              <w:rPr>
                <w:lang w:eastAsia="en-US"/>
              </w:rPr>
            </w:pPr>
            <w:r w:rsidRPr="005D6CA9">
              <w:rPr>
                <w:highlight w:val="yellow"/>
                <w:lang w:eastAsia="en-US"/>
              </w:rPr>
              <w:t>Boîte X</w:t>
            </w:r>
          </w:p>
          <w:p w14:paraId="33445B72" w14:textId="663DE095" w:rsidR="00905771" w:rsidRPr="00A674F8" w:rsidRDefault="00905771" w:rsidP="005D6CA9">
            <w:pPr>
              <w:rPr>
                <w:lang w:eastAsia="en-US"/>
              </w:rPr>
            </w:pPr>
          </w:p>
        </w:tc>
        <w:tc>
          <w:tcPr>
            <w:tcW w:w="7801" w:type="dxa"/>
          </w:tcPr>
          <w:p w14:paraId="7848BBD6" w14:textId="4DD2D983" w:rsidR="004E4E06" w:rsidRDefault="005D6CA9" w:rsidP="0034758D">
            <w:pPr>
              <w:pStyle w:val="Niveau4"/>
            </w:pPr>
            <w:bookmarkStart w:id="351" w:name="_Toc223440235"/>
            <w:r w:rsidRPr="00AF4FC5">
              <w:t>P110/A8/5</w:t>
            </w:r>
            <w:r>
              <w:t>.1</w:t>
            </w:r>
            <w:r w:rsidR="00602E66">
              <w:t>3</w:t>
            </w:r>
            <w:r w:rsidRPr="00AF4FC5">
              <w:t> :</w:t>
            </w:r>
            <w:r w:rsidR="00B212A9">
              <w:t xml:space="preserve"> Publicités</w:t>
            </w:r>
            <w:bookmarkEnd w:id="351"/>
            <w:r w:rsidR="00B212A9">
              <w:t xml:space="preserve"> </w:t>
            </w:r>
          </w:p>
          <w:p w14:paraId="195AF21D"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074EB38" w14:textId="4DB314ED" w:rsidR="00201289" w:rsidRPr="00201289" w:rsidRDefault="00201289" w:rsidP="00201289">
            <w:pPr>
              <w:rPr>
                <w:lang w:eastAsia="en-US"/>
              </w:rPr>
            </w:pPr>
          </w:p>
        </w:tc>
      </w:tr>
      <w:tr w:rsidR="00201289" w:rsidRPr="00AF4FC5" w14:paraId="1B93B57C" w14:textId="77777777" w:rsidTr="00863412">
        <w:trPr>
          <w:trHeight w:val="873"/>
        </w:trPr>
        <w:tc>
          <w:tcPr>
            <w:tcW w:w="1555" w:type="dxa"/>
            <w:shd w:val="clear" w:color="auto" w:fill="D9D9D9" w:themeFill="background1" w:themeFillShade="D9"/>
          </w:tcPr>
          <w:p w14:paraId="0385AC6E" w14:textId="77777777" w:rsidR="00201289" w:rsidRDefault="00201289" w:rsidP="00201289">
            <w:pPr>
              <w:rPr>
                <w:lang w:eastAsia="en-US"/>
              </w:rPr>
            </w:pPr>
            <w:r w:rsidRPr="00A674F8">
              <w:rPr>
                <w:lang w:eastAsia="en-US"/>
              </w:rPr>
              <w:t>R-E-T-P</w:t>
            </w:r>
          </w:p>
          <w:p w14:paraId="3A34AC09" w14:textId="77777777" w:rsidR="00201289" w:rsidRDefault="00201289" w:rsidP="00201289">
            <w:pPr>
              <w:rPr>
                <w:lang w:eastAsia="en-US"/>
              </w:rPr>
            </w:pPr>
            <w:r w:rsidRPr="005D6CA9">
              <w:rPr>
                <w:highlight w:val="yellow"/>
                <w:lang w:eastAsia="en-US"/>
              </w:rPr>
              <w:t>Boîte X</w:t>
            </w:r>
          </w:p>
          <w:p w14:paraId="61D2556E" w14:textId="136E24C7" w:rsidR="00201289" w:rsidRPr="00A674F8" w:rsidRDefault="00201289" w:rsidP="00201289">
            <w:pPr>
              <w:rPr>
                <w:lang w:eastAsia="en-US"/>
              </w:rPr>
            </w:pPr>
          </w:p>
        </w:tc>
        <w:tc>
          <w:tcPr>
            <w:tcW w:w="7801" w:type="dxa"/>
          </w:tcPr>
          <w:p w14:paraId="0E71179E" w14:textId="7301A83C" w:rsidR="00201289" w:rsidRDefault="00201289" w:rsidP="0034758D">
            <w:pPr>
              <w:pStyle w:val="Niveau4"/>
            </w:pPr>
            <w:bookmarkStart w:id="352" w:name="_Toc223440236"/>
            <w:r>
              <w:t>P110/A8/5.1</w:t>
            </w:r>
            <w:r w:rsidR="00602E66">
              <w:t>4</w:t>
            </w:r>
            <w:r>
              <w:t> : Répartition de lait</w:t>
            </w:r>
            <w:bookmarkEnd w:id="352"/>
          </w:p>
          <w:p w14:paraId="5106EF44"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4C1B4E1" w14:textId="77777777" w:rsidR="008C6B4E" w:rsidRPr="00C55296" w:rsidRDefault="008C6B4E" w:rsidP="00201289">
            <w:pPr>
              <w:rPr>
                <w:lang w:eastAsia="en-US"/>
              </w:rPr>
            </w:pPr>
          </w:p>
          <w:p w14:paraId="23A3CCBC" w14:textId="61960B40" w:rsidR="00201289" w:rsidRPr="008C6B4E" w:rsidRDefault="008C6B4E" w:rsidP="00201289">
            <w:pPr>
              <w:rPr>
                <w:i/>
                <w:iCs/>
                <w:color w:val="000000" w:themeColor="text1"/>
              </w:rPr>
            </w:pPr>
            <w:r w:rsidRPr="008C6B4E">
              <w:rPr>
                <w:i/>
                <w:iCs/>
                <w:color w:val="000000" w:themeColor="text1"/>
              </w:rPr>
              <w:t xml:space="preserve">Portée et contenu : </w:t>
            </w:r>
          </w:p>
          <w:p w14:paraId="5DF214F2" w14:textId="61B80320" w:rsidR="00201289" w:rsidRDefault="008C6B4E" w:rsidP="008C6B4E">
            <w:pPr>
              <w:rPr>
                <w:lang w:eastAsia="en-US"/>
              </w:rPr>
            </w:pPr>
            <w:r>
              <w:rPr>
                <w:lang w:eastAsia="en-US"/>
              </w:rPr>
              <w:lastRenderedPageBreak/>
              <w:t>Ce dossier comprend des r</w:t>
            </w:r>
            <w:r w:rsidR="00201289">
              <w:rPr>
                <w:lang w:eastAsia="en-US"/>
              </w:rPr>
              <w:t>egistre</w:t>
            </w:r>
            <w:r w:rsidR="00BA3FF1">
              <w:rPr>
                <w:lang w:eastAsia="en-US"/>
              </w:rPr>
              <w:t>s</w:t>
            </w:r>
            <w:r w:rsidR="00201289">
              <w:rPr>
                <w:lang w:eastAsia="en-US"/>
              </w:rPr>
              <w:t xml:space="preserve"> des livraisons de lait par producteur (en livres) et coûts d’achat par la laiterie-fromagerie des Pères Trappistes (1916-1932)</w:t>
            </w:r>
            <w:r w:rsidR="00BA3FF1">
              <w:rPr>
                <w:lang w:eastAsia="en-US"/>
              </w:rPr>
              <w:t xml:space="preserve">, correspondances de producteurs laitiers fournissant le lait (1924); </w:t>
            </w:r>
          </w:p>
          <w:p w14:paraId="2B1A8126" w14:textId="77777777" w:rsidR="00201289" w:rsidRDefault="00201289" w:rsidP="00201289">
            <w:pPr>
              <w:rPr>
                <w:lang w:eastAsia="en-US"/>
              </w:rPr>
            </w:pPr>
          </w:p>
          <w:p w14:paraId="32D96499" w14:textId="77777777" w:rsidR="00201289" w:rsidRPr="00687D7D" w:rsidRDefault="00201289" w:rsidP="00201289">
            <w:pPr>
              <w:rPr>
                <w:i/>
                <w:iCs/>
                <w:lang w:eastAsia="en-US"/>
              </w:rPr>
            </w:pPr>
            <w:r w:rsidRPr="00687D7D">
              <w:rPr>
                <w:i/>
                <w:iCs/>
                <w:lang w:eastAsia="en-US"/>
              </w:rPr>
              <w:t xml:space="preserve">Notes : </w:t>
            </w:r>
          </w:p>
          <w:p w14:paraId="58F51A98" w14:textId="77777777" w:rsidR="00201289" w:rsidRDefault="00201289" w:rsidP="00201289">
            <w:pPr>
              <w:rPr>
                <w:lang w:eastAsia="en-US"/>
              </w:rPr>
            </w:pPr>
            <w:r>
              <w:rPr>
                <w:lang w:eastAsia="en-US"/>
              </w:rPr>
              <w:t xml:space="preserve">Les registres sont rassemblés en cahiers et comprennent quelques feuilles éparses. </w:t>
            </w:r>
          </w:p>
          <w:p w14:paraId="4E0A3154" w14:textId="77777777" w:rsidR="00201289" w:rsidRDefault="00201289" w:rsidP="00201289">
            <w:pPr>
              <w:rPr>
                <w:lang w:eastAsia="en-US"/>
              </w:rPr>
            </w:pPr>
            <w:r>
              <w:rPr>
                <w:lang w:eastAsia="en-US"/>
              </w:rPr>
              <w:t>Les documents sont jaunis et manuscrits.</w:t>
            </w:r>
          </w:p>
          <w:p w14:paraId="781343DF" w14:textId="77777777" w:rsidR="00201289" w:rsidRDefault="00201289" w:rsidP="00201289">
            <w:pPr>
              <w:rPr>
                <w:lang w:eastAsia="en-US"/>
              </w:rPr>
            </w:pPr>
            <w:r>
              <w:rPr>
                <w:lang w:eastAsia="en-US"/>
              </w:rPr>
              <w:t>Originaux.</w:t>
            </w:r>
          </w:p>
          <w:p w14:paraId="26295AF8" w14:textId="45CB1B85" w:rsidR="00201289" w:rsidRPr="00AF4FC5" w:rsidRDefault="00201289" w:rsidP="0034758D">
            <w:pPr>
              <w:pStyle w:val="Niveau4"/>
            </w:pPr>
          </w:p>
        </w:tc>
      </w:tr>
      <w:tr w:rsidR="00201289" w14:paraId="5A65A00D" w14:textId="77777777" w:rsidTr="00863412">
        <w:trPr>
          <w:trHeight w:val="873"/>
        </w:trPr>
        <w:tc>
          <w:tcPr>
            <w:tcW w:w="1555" w:type="dxa"/>
            <w:shd w:val="clear" w:color="auto" w:fill="D9D9D9" w:themeFill="background1" w:themeFillShade="D9"/>
          </w:tcPr>
          <w:p w14:paraId="768426EF" w14:textId="77777777" w:rsidR="00201289" w:rsidRDefault="00201289" w:rsidP="00201289">
            <w:pPr>
              <w:rPr>
                <w:lang w:eastAsia="en-US"/>
              </w:rPr>
            </w:pPr>
            <w:r w:rsidRPr="00A674F8">
              <w:rPr>
                <w:lang w:eastAsia="en-US"/>
              </w:rPr>
              <w:lastRenderedPageBreak/>
              <w:t>R-E-T-P</w:t>
            </w:r>
          </w:p>
          <w:p w14:paraId="46D69669" w14:textId="77777777" w:rsidR="00201289" w:rsidRDefault="00201289" w:rsidP="00201289">
            <w:pPr>
              <w:rPr>
                <w:lang w:eastAsia="en-US"/>
              </w:rPr>
            </w:pPr>
            <w:r w:rsidRPr="005D6CA9">
              <w:rPr>
                <w:highlight w:val="yellow"/>
                <w:lang w:eastAsia="en-US"/>
              </w:rPr>
              <w:t>Boîte X</w:t>
            </w:r>
          </w:p>
          <w:p w14:paraId="0CA62447" w14:textId="11B8B854" w:rsidR="00201289" w:rsidRPr="00A674F8" w:rsidRDefault="00201289" w:rsidP="0034758D">
            <w:pPr>
              <w:pStyle w:val="Niveau4"/>
            </w:pPr>
          </w:p>
        </w:tc>
        <w:tc>
          <w:tcPr>
            <w:tcW w:w="7801" w:type="dxa"/>
          </w:tcPr>
          <w:p w14:paraId="6E67B211" w14:textId="11E80D33" w:rsidR="00201289" w:rsidRDefault="00201289" w:rsidP="0034758D">
            <w:pPr>
              <w:pStyle w:val="Niveau4"/>
            </w:pPr>
            <w:bookmarkStart w:id="353" w:name="_Toc223440237"/>
            <w:r>
              <w:t>P110/A8/5.1</w:t>
            </w:r>
            <w:r w:rsidR="00602E66">
              <w:t>5</w:t>
            </w:r>
            <w:r>
              <w:t> : Répartition des salaires</w:t>
            </w:r>
            <w:bookmarkEnd w:id="353"/>
          </w:p>
          <w:p w14:paraId="1B272F6A"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CCA5D2E" w14:textId="26BFCF01" w:rsidR="00201289" w:rsidRPr="00201289" w:rsidRDefault="00201289" w:rsidP="00201289">
            <w:pPr>
              <w:rPr>
                <w:lang w:eastAsia="en-US"/>
              </w:rPr>
            </w:pPr>
          </w:p>
        </w:tc>
      </w:tr>
      <w:tr w:rsidR="00201289" w14:paraId="150D2841" w14:textId="77777777" w:rsidTr="00863412">
        <w:trPr>
          <w:trHeight w:val="873"/>
        </w:trPr>
        <w:tc>
          <w:tcPr>
            <w:tcW w:w="1555" w:type="dxa"/>
            <w:shd w:val="clear" w:color="auto" w:fill="D9D9D9" w:themeFill="background1" w:themeFillShade="D9"/>
          </w:tcPr>
          <w:p w14:paraId="31551017" w14:textId="77777777" w:rsidR="00201289" w:rsidRDefault="00201289" w:rsidP="00201289">
            <w:pPr>
              <w:rPr>
                <w:lang w:eastAsia="en-US"/>
              </w:rPr>
            </w:pPr>
            <w:r w:rsidRPr="00A674F8">
              <w:rPr>
                <w:lang w:eastAsia="en-US"/>
              </w:rPr>
              <w:t>R-E-T-P</w:t>
            </w:r>
          </w:p>
          <w:p w14:paraId="275702F2" w14:textId="77777777" w:rsidR="00201289" w:rsidRDefault="00201289" w:rsidP="00201289">
            <w:pPr>
              <w:rPr>
                <w:lang w:eastAsia="en-US"/>
              </w:rPr>
            </w:pPr>
            <w:r w:rsidRPr="005D6CA9">
              <w:rPr>
                <w:highlight w:val="yellow"/>
                <w:lang w:eastAsia="en-US"/>
              </w:rPr>
              <w:t>Boîte X</w:t>
            </w:r>
          </w:p>
          <w:p w14:paraId="12CB88D4" w14:textId="1A639705" w:rsidR="00201289" w:rsidRPr="00A674F8" w:rsidRDefault="00201289" w:rsidP="00201289">
            <w:pPr>
              <w:rPr>
                <w:lang w:eastAsia="en-US"/>
              </w:rPr>
            </w:pPr>
          </w:p>
        </w:tc>
        <w:tc>
          <w:tcPr>
            <w:tcW w:w="7801" w:type="dxa"/>
          </w:tcPr>
          <w:p w14:paraId="029423F3" w14:textId="0C432E68" w:rsidR="00201289" w:rsidRDefault="00201289" w:rsidP="0034758D">
            <w:pPr>
              <w:pStyle w:val="Niveau4"/>
            </w:pPr>
            <w:bookmarkStart w:id="354" w:name="_Toc223440238"/>
            <w:r>
              <w:t>P110/A8/5.1</w:t>
            </w:r>
            <w:r w:rsidR="00602E66">
              <w:t>6</w:t>
            </w:r>
            <w:r>
              <w:t> : Société coopérative</w:t>
            </w:r>
            <w:bookmarkEnd w:id="354"/>
            <w:r>
              <w:t xml:space="preserve"> </w:t>
            </w:r>
          </w:p>
          <w:p w14:paraId="0833C46C"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38E75A2" w14:textId="77777777" w:rsidR="00201289" w:rsidRDefault="00201289" w:rsidP="00201289">
            <w:pPr>
              <w:rPr>
                <w:lang w:eastAsia="en-US"/>
              </w:rPr>
            </w:pPr>
          </w:p>
          <w:p w14:paraId="4C9E8A07" w14:textId="77777777" w:rsidR="0081461D" w:rsidRDefault="0081461D" w:rsidP="00201289">
            <w:pPr>
              <w:rPr>
                <w:lang w:eastAsia="en-US"/>
              </w:rPr>
            </w:pPr>
            <w:r>
              <w:rPr>
                <w:lang w:eastAsia="en-US"/>
              </w:rPr>
              <w:t xml:space="preserve">Coupure de presse de l’entente entre la Régionale du Lac-Saint-Jean et la Coopérative Fédérée (1944); </w:t>
            </w:r>
          </w:p>
          <w:p w14:paraId="254CF985" w14:textId="3914FD97" w:rsidR="0081461D" w:rsidRPr="00687D7D" w:rsidRDefault="0081461D" w:rsidP="00201289">
            <w:pPr>
              <w:rPr>
                <w:lang w:eastAsia="en-US"/>
              </w:rPr>
            </w:pPr>
          </w:p>
        </w:tc>
      </w:tr>
      <w:tr w:rsidR="00201289" w14:paraId="5F060831" w14:textId="77777777" w:rsidTr="00863412">
        <w:trPr>
          <w:trHeight w:val="873"/>
        </w:trPr>
        <w:tc>
          <w:tcPr>
            <w:tcW w:w="1555" w:type="dxa"/>
            <w:shd w:val="clear" w:color="auto" w:fill="D9D9D9" w:themeFill="background1" w:themeFillShade="D9"/>
          </w:tcPr>
          <w:p w14:paraId="5018C76B" w14:textId="77777777" w:rsidR="00201289" w:rsidRDefault="00201289" w:rsidP="00201289">
            <w:pPr>
              <w:rPr>
                <w:lang w:eastAsia="en-US"/>
              </w:rPr>
            </w:pPr>
            <w:r w:rsidRPr="00A674F8">
              <w:rPr>
                <w:lang w:eastAsia="en-US"/>
              </w:rPr>
              <w:t>R-E-T-P</w:t>
            </w:r>
          </w:p>
          <w:p w14:paraId="61A734FA" w14:textId="77777777" w:rsidR="00201289" w:rsidRDefault="00201289" w:rsidP="00201289">
            <w:pPr>
              <w:rPr>
                <w:lang w:eastAsia="en-US"/>
              </w:rPr>
            </w:pPr>
            <w:r w:rsidRPr="005D6CA9">
              <w:rPr>
                <w:highlight w:val="yellow"/>
                <w:lang w:eastAsia="en-US"/>
              </w:rPr>
              <w:t>Boîte X</w:t>
            </w:r>
          </w:p>
          <w:p w14:paraId="68048165" w14:textId="77777777" w:rsidR="00201289" w:rsidRDefault="00201289" w:rsidP="00201289">
            <w:pPr>
              <w:rPr>
                <w:lang w:eastAsia="en-US"/>
              </w:rPr>
            </w:pPr>
          </w:p>
        </w:tc>
        <w:tc>
          <w:tcPr>
            <w:tcW w:w="7801" w:type="dxa"/>
          </w:tcPr>
          <w:p w14:paraId="23A2003D" w14:textId="33FF2C1B" w:rsidR="00201289" w:rsidRDefault="00201289" w:rsidP="0034758D">
            <w:pPr>
              <w:pStyle w:val="Niveau4"/>
            </w:pPr>
            <w:bookmarkStart w:id="355" w:name="_Toc223440239"/>
            <w:r>
              <w:t>P110/A8/5.1</w:t>
            </w:r>
            <w:r w:rsidR="00602E66">
              <w:t>7</w:t>
            </w:r>
            <w:r>
              <w:t> : Transport et livraison</w:t>
            </w:r>
            <w:bookmarkEnd w:id="355"/>
          </w:p>
          <w:p w14:paraId="18EFFB74"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E4FE8C" w14:textId="75322EFC" w:rsidR="00201289" w:rsidRPr="00201289" w:rsidRDefault="00201289" w:rsidP="00201289">
            <w:pPr>
              <w:rPr>
                <w:lang w:eastAsia="en-US"/>
              </w:rPr>
            </w:pPr>
          </w:p>
        </w:tc>
      </w:tr>
      <w:tr w:rsidR="00201289" w14:paraId="451E42AF" w14:textId="77777777" w:rsidTr="00863412">
        <w:trPr>
          <w:trHeight w:val="873"/>
        </w:trPr>
        <w:tc>
          <w:tcPr>
            <w:tcW w:w="1555" w:type="dxa"/>
            <w:shd w:val="clear" w:color="auto" w:fill="D9D9D9" w:themeFill="background1" w:themeFillShade="D9"/>
          </w:tcPr>
          <w:p w14:paraId="66A8443E" w14:textId="77777777" w:rsidR="00201289" w:rsidRDefault="00201289" w:rsidP="00201289">
            <w:pPr>
              <w:rPr>
                <w:lang w:eastAsia="en-US"/>
              </w:rPr>
            </w:pPr>
            <w:r w:rsidRPr="00A674F8">
              <w:rPr>
                <w:lang w:eastAsia="en-US"/>
              </w:rPr>
              <w:t>R-E-T-P</w:t>
            </w:r>
          </w:p>
          <w:p w14:paraId="604EEE2A" w14:textId="77777777" w:rsidR="00201289" w:rsidRDefault="00201289" w:rsidP="00201289">
            <w:pPr>
              <w:rPr>
                <w:lang w:eastAsia="en-US"/>
              </w:rPr>
            </w:pPr>
            <w:r w:rsidRPr="005D6CA9">
              <w:rPr>
                <w:highlight w:val="yellow"/>
                <w:lang w:eastAsia="en-US"/>
              </w:rPr>
              <w:t>Boîte X</w:t>
            </w:r>
          </w:p>
          <w:p w14:paraId="673EEB72" w14:textId="77777777" w:rsidR="00201289" w:rsidRDefault="00201289" w:rsidP="00201289">
            <w:pPr>
              <w:rPr>
                <w:lang w:eastAsia="en-US"/>
              </w:rPr>
            </w:pPr>
          </w:p>
        </w:tc>
        <w:tc>
          <w:tcPr>
            <w:tcW w:w="7801" w:type="dxa"/>
          </w:tcPr>
          <w:p w14:paraId="756EEA97" w14:textId="7AA12B8E" w:rsidR="00201289" w:rsidRDefault="00201289" w:rsidP="0034758D">
            <w:pPr>
              <w:pStyle w:val="Niveau4"/>
            </w:pPr>
            <w:bookmarkStart w:id="356" w:name="_Toc223440240"/>
            <w:r>
              <w:t>P110/A8/5.1</w:t>
            </w:r>
            <w:r w:rsidR="00602E66">
              <w:t>8</w:t>
            </w:r>
            <w:r>
              <w:t> : Vente de la laiterie-fromagerie</w:t>
            </w:r>
            <w:bookmarkEnd w:id="356"/>
            <w:r>
              <w:t xml:space="preserve"> </w:t>
            </w:r>
          </w:p>
          <w:p w14:paraId="3B2A8AB5"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B74D7" w14:textId="685E671E" w:rsidR="00201289" w:rsidRPr="00201289" w:rsidRDefault="00201289" w:rsidP="00201289">
            <w:pPr>
              <w:rPr>
                <w:lang w:eastAsia="en-US"/>
              </w:rPr>
            </w:pPr>
          </w:p>
        </w:tc>
      </w:tr>
      <w:tr w:rsidR="00982D19" w14:paraId="5BCC9D8E" w14:textId="77777777" w:rsidTr="00863412">
        <w:trPr>
          <w:trHeight w:val="873"/>
        </w:trPr>
        <w:tc>
          <w:tcPr>
            <w:tcW w:w="1555" w:type="dxa"/>
            <w:shd w:val="clear" w:color="auto" w:fill="D9D9D9" w:themeFill="background1" w:themeFillShade="D9"/>
          </w:tcPr>
          <w:p w14:paraId="5A7F26EE" w14:textId="77777777" w:rsidR="00982D19" w:rsidRDefault="00982D19" w:rsidP="00982D19">
            <w:pPr>
              <w:rPr>
                <w:lang w:eastAsia="en-US"/>
              </w:rPr>
            </w:pPr>
            <w:r w:rsidRPr="00A674F8">
              <w:rPr>
                <w:lang w:eastAsia="en-US"/>
              </w:rPr>
              <w:t>R-E-T-P</w:t>
            </w:r>
          </w:p>
          <w:p w14:paraId="5B056B8D" w14:textId="77777777" w:rsidR="00982D19" w:rsidRDefault="00982D19" w:rsidP="00982D19">
            <w:pPr>
              <w:rPr>
                <w:lang w:eastAsia="en-US"/>
              </w:rPr>
            </w:pPr>
            <w:r w:rsidRPr="005D6CA9">
              <w:rPr>
                <w:highlight w:val="yellow"/>
                <w:lang w:eastAsia="en-US"/>
              </w:rPr>
              <w:t>Boîte X</w:t>
            </w:r>
          </w:p>
          <w:p w14:paraId="183C6546" w14:textId="77777777" w:rsidR="00982D19" w:rsidRPr="00A674F8" w:rsidRDefault="00982D19" w:rsidP="00201289">
            <w:pPr>
              <w:rPr>
                <w:lang w:eastAsia="en-US"/>
              </w:rPr>
            </w:pPr>
          </w:p>
        </w:tc>
        <w:tc>
          <w:tcPr>
            <w:tcW w:w="7801" w:type="dxa"/>
          </w:tcPr>
          <w:p w14:paraId="2C4099CE" w14:textId="77777777" w:rsidR="00982D19" w:rsidRDefault="00982D19" w:rsidP="0034758D">
            <w:pPr>
              <w:pStyle w:val="Niveau4"/>
            </w:pPr>
            <w:bookmarkStart w:id="357" w:name="_Toc223440241"/>
            <w:r>
              <w:t>P110/A8/5.19 : Recettes</w:t>
            </w:r>
            <w:bookmarkEnd w:id="357"/>
          </w:p>
          <w:p w14:paraId="7BCEFEAF" w14:textId="77777777" w:rsidR="00982D19" w:rsidRDefault="00982D19" w:rsidP="00982D1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503CF175" w14:textId="77777777" w:rsidR="00982D19" w:rsidRDefault="00982D19" w:rsidP="00982D19">
            <w:pPr>
              <w:rPr>
                <w:lang w:eastAsia="en-US"/>
              </w:rPr>
            </w:pPr>
          </w:p>
          <w:p w14:paraId="3DCB1DF6" w14:textId="77777777" w:rsidR="00982D19" w:rsidRDefault="00982D19" w:rsidP="00982D19">
            <w:pPr>
              <w:rPr>
                <w:lang w:eastAsia="en-US"/>
              </w:rPr>
            </w:pPr>
            <w:r>
              <w:rPr>
                <w:lang w:eastAsia="en-US"/>
              </w:rPr>
              <w:t>Portée et contenue :</w:t>
            </w:r>
          </w:p>
          <w:p w14:paraId="5A3D1C3B" w14:textId="77777777" w:rsidR="00982D19" w:rsidRDefault="00982D19" w:rsidP="00982D19">
            <w:pPr>
              <w:rPr>
                <w:lang w:eastAsia="en-US"/>
              </w:rPr>
            </w:pPr>
            <w:r>
              <w:rPr>
                <w:lang w:eastAsia="en-US"/>
              </w:rPr>
              <w:t xml:space="preserve">Ce dossier comprend la recette du fromage d’Oka. </w:t>
            </w:r>
          </w:p>
          <w:p w14:paraId="6005DBC2" w14:textId="6C038E33" w:rsidR="00D87C2B" w:rsidRPr="00982D19" w:rsidRDefault="00D87C2B" w:rsidP="00982D19">
            <w:pPr>
              <w:rPr>
                <w:lang w:eastAsia="en-US"/>
              </w:rPr>
            </w:pPr>
          </w:p>
        </w:tc>
      </w:tr>
    </w:tbl>
    <w:p w14:paraId="473A07D1" w14:textId="77777777" w:rsidR="009E19E0" w:rsidRDefault="009E19E0" w:rsidP="009E19E0">
      <w:pPr>
        <w:rPr>
          <w:lang w:eastAsia="en-US"/>
        </w:rPr>
      </w:pPr>
    </w:p>
    <w:p w14:paraId="11C11FE2" w14:textId="77777777" w:rsidR="009E19E0" w:rsidRDefault="009E19E0" w:rsidP="00B21581">
      <w:pPr>
        <w:pStyle w:val="Niveau3"/>
      </w:pPr>
      <w:bookmarkStart w:id="358" w:name="_Toc223440242"/>
      <w:r>
        <w:t>P110</w:t>
      </w:r>
      <w:r w:rsidRPr="00B321DF">
        <w:t>/A</w:t>
      </w:r>
      <w:r>
        <w:t>8</w:t>
      </w:r>
      <w:r w:rsidRPr="00B321DF">
        <w:t>/</w:t>
      </w:r>
      <w:r>
        <w:t>6</w:t>
      </w:r>
      <w:r w:rsidRPr="00B321DF">
        <w:t xml:space="preserve"> : </w:t>
      </w:r>
      <w:r>
        <w:t xml:space="preserve">Les </w:t>
      </w:r>
      <w:r w:rsidRPr="009D5794">
        <w:t>Calcites</w:t>
      </w:r>
      <w:r>
        <w:t xml:space="preserve"> du Nord</w:t>
      </w:r>
      <w:bookmarkEnd w:id="358"/>
    </w:p>
    <w:p w14:paraId="38F0DA6C" w14:textId="77777777" w:rsidR="009E19E0" w:rsidRDefault="009E19E0" w:rsidP="009E19E0">
      <w:pPr>
        <w:rPr>
          <w:lang w:eastAsia="en-US"/>
        </w:rPr>
      </w:pPr>
      <w:r>
        <w:rPr>
          <w:lang w:eastAsia="en-US"/>
        </w:rPr>
        <w:t xml:space="preserve">– 1932-1987. – 69,5 cm </w:t>
      </w:r>
      <w:r w:rsidRPr="00C55296">
        <w:rPr>
          <w:lang w:eastAsia="en-US"/>
        </w:rPr>
        <w:t>de documents textuels</w:t>
      </w:r>
      <w:r>
        <w:rPr>
          <w:lang w:eastAsia="en-US"/>
        </w:rPr>
        <w:t xml:space="preserve">. – </w:t>
      </w:r>
      <w:r w:rsidRPr="000E1668">
        <w:rPr>
          <w:highlight w:val="yellow"/>
          <w:lang w:eastAsia="en-US"/>
        </w:rPr>
        <w:t>37 photographies; n&amp;b. – 1 objet. (à déplacer, ajouter une note pour les retrouver à une autre cote).</w:t>
      </w:r>
    </w:p>
    <w:p w14:paraId="184AB079" w14:textId="6FBCFC8C" w:rsidR="009E19E0" w:rsidRPr="00A674F8" w:rsidRDefault="009E19E0" w:rsidP="009E19E0">
      <w:pPr>
        <w:rPr>
          <w:lang w:eastAsia="en-US"/>
        </w:rPr>
      </w:pPr>
      <w:r>
        <w:rPr>
          <w:lang w:eastAsia="en-US"/>
        </w:rPr>
        <w:t>Boîtes 33 à 36.</w:t>
      </w:r>
    </w:p>
    <w:p w14:paraId="0460D9BE" w14:textId="77777777" w:rsidR="009E19E0" w:rsidRDefault="009E19E0" w:rsidP="009E19E0"/>
    <w:p w14:paraId="05767993" w14:textId="77777777" w:rsidR="009D5794" w:rsidRDefault="009D5794" w:rsidP="009D5794">
      <w:pPr>
        <w:pStyle w:val="Niveau4"/>
      </w:pPr>
      <w:bookmarkStart w:id="359" w:name="_Toc223440243"/>
      <w:r>
        <w:t>P110/A8/6.1 : Analyse de minéraux</w:t>
      </w:r>
      <w:bookmarkEnd w:id="359"/>
    </w:p>
    <w:p w14:paraId="2D22BF77" w14:textId="77777777" w:rsidR="009D5794" w:rsidRPr="006724FD" w:rsidRDefault="009D5794" w:rsidP="009D5794">
      <w:pPr>
        <w:rPr>
          <w:lang w:eastAsia="en-US"/>
        </w:rPr>
      </w:pPr>
      <w:r w:rsidRPr="00C55296">
        <w:rPr>
          <w:lang w:eastAsia="en-US"/>
        </w:rPr>
        <w:t xml:space="preserve">– </w:t>
      </w:r>
      <w:r>
        <w:rPr>
          <w:lang w:eastAsia="en-US"/>
        </w:rPr>
        <w:t xml:space="preserve">1932-1972. </w:t>
      </w:r>
      <w:r w:rsidRPr="00FB1A0D">
        <w:rPr>
          <w:highlight w:val="yellow"/>
          <w:lang w:eastAsia="en-US"/>
        </w:rPr>
        <w:t>– X cm</w:t>
      </w:r>
      <w:r w:rsidRPr="00C55296">
        <w:rPr>
          <w:lang w:eastAsia="en-US"/>
        </w:rPr>
        <w:t xml:space="preserve"> de documents textuels. </w:t>
      </w:r>
    </w:p>
    <w:p w14:paraId="1544A4E4" w14:textId="77777777" w:rsidR="009D5794" w:rsidRPr="00AF4FC5" w:rsidRDefault="009D5794" w:rsidP="009E19E0"/>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18830D87" w14:textId="77777777" w:rsidTr="009D5794">
        <w:trPr>
          <w:trHeight w:val="873"/>
        </w:trPr>
        <w:tc>
          <w:tcPr>
            <w:tcW w:w="1555" w:type="dxa"/>
            <w:shd w:val="clear" w:color="auto" w:fill="D9D9D9" w:themeFill="background1" w:themeFillShade="D9"/>
          </w:tcPr>
          <w:p w14:paraId="47B25DD6" w14:textId="77777777" w:rsidR="00AA3408" w:rsidRDefault="00AA3408" w:rsidP="00AA3408">
            <w:pPr>
              <w:rPr>
                <w:lang w:eastAsia="en-US"/>
              </w:rPr>
            </w:pPr>
            <w:r w:rsidRPr="00A674F8">
              <w:rPr>
                <w:lang w:eastAsia="en-US"/>
              </w:rPr>
              <w:t>R-E-T-P</w:t>
            </w:r>
          </w:p>
          <w:p w14:paraId="2CA73579" w14:textId="20C6A573" w:rsidR="001C104F" w:rsidRPr="00A674F8" w:rsidRDefault="00AA3408" w:rsidP="00AA3408">
            <w:pPr>
              <w:rPr>
                <w:lang w:eastAsia="en-US"/>
              </w:rPr>
            </w:pPr>
            <w:r>
              <w:rPr>
                <w:lang w:eastAsia="en-US"/>
              </w:rPr>
              <w:t>Boîtes 33 à 36.</w:t>
            </w:r>
          </w:p>
        </w:tc>
        <w:tc>
          <w:tcPr>
            <w:tcW w:w="7801" w:type="dxa"/>
          </w:tcPr>
          <w:p w14:paraId="665F3FCE" w14:textId="0D0E2061" w:rsidR="008C6B4E" w:rsidRPr="008C6B4E" w:rsidRDefault="008C6B4E" w:rsidP="008C6B4E">
            <w:pPr>
              <w:rPr>
                <w:i/>
                <w:iCs/>
                <w:color w:val="000000" w:themeColor="text1"/>
              </w:rPr>
            </w:pPr>
            <w:r w:rsidRPr="008C6B4E">
              <w:rPr>
                <w:i/>
                <w:iCs/>
                <w:color w:val="000000" w:themeColor="text1"/>
              </w:rPr>
              <w:t xml:space="preserve">Portée et contenu : </w:t>
            </w:r>
          </w:p>
          <w:p w14:paraId="0629BA52" w14:textId="6D37E40F" w:rsidR="001C104F" w:rsidRDefault="008C6B4E" w:rsidP="001C104F">
            <w:r>
              <w:t>Ce dossier comprend des a</w:t>
            </w:r>
            <w:r w:rsidR="001C104F">
              <w:t>nalyse</w:t>
            </w:r>
            <w:r>
              <w:t>s</w:t>
            </w:r>
            <w:r w:rsidR="0079289A">
              <w:t xml:space="preserve"> de la constitution</w:t>
            </w:r>
            <w:r w:rsidR="001C104F">
              <w:t xml:space="preserve"> de minéraux (calcites).</w:t>
            </w:r>
          </w:p>
          <w:p w14:paraId="0D1F24FC" w14:textId="18D1A8C5" w:rsidR="000C1EED" w:rsidRDefault="000C1EED">
            <w:pPr>
              <w:pStyle w:val="Paragraphedeliste"/>
              <w:numPr>
                <w:ilvl w:val="0"/>
                <w:numId w:val="61"/>
              </w:numPr>
            </w:pPr>
            <w:r>
              <w:t>Pochette promotionnelle affichant la composition chimique du calcite blanc pur à 98,2%</w:t>
            </w:r>
            <w:r w:rsidR="00172AAB">
              <w:t xml:space="preserve"> (s.d.)</w:t>
            </w:r>
            <w:r>
              <w:t xml:space="preserve">. </w:t>
            </w:r>
          </w:p>
          <w:p w14:paraId="14A58BAE" w14:textId="77777777" w:rsidR="008875BC" w:rsidRDefault="008875BC" w:rsidP="001C104F"/>
          <w:p w14:paraId="65C5C8F2" w14:textId="77777777" w:rsidR="008875BC" w:rsidRDefault="008875BC" w:rsidP="001C104F">
            <w:r>
              <w:t>Note : Certain documents sont sur carton lustrée (format photo).</w:t>
            </w:r>
          </w:p>
          <w:p w14:paraId="25BB2B91" w14:textId="67C09A53" w:rsidR="00AA3408" w:rsidRPr="00757CD8" w:rsidRDefault="00AA3408" w:rsidP="001C104F"/>
        </w:tc>
      </w:tr>
    </w:tbl>
    <w:p w14:paraId="33060F7F" w14:textId="77777777" w:rsidR="009D5794" w:rsidRDefault="009D5794"/>
    <w:p w14:paraId="4139D706" w14:textId="77777777" w:rsidR="009D5794" w:rsidRDefault="009D5794" w:rsidP="009D5794">
      <w:pPr>
        <w:pStyle w:val="Niveau4"/>
      </w:pPr>
      <w:bookmarkStart w:id="360" w:name="_Toc223440244"/>
      <w:r>
        <w:t>P110/A8/6.2 : Cadastre</w:t>
      </w:r>
      <w:bookmarkEnd w:id="360"/>
    </w:p>
    <w:p w14:paraId="62FADB3E" w14:textId="2A66E168" w:rsidR="009D5794" w:rsidRPr="00223BB5" w:rsidRDefault="00EB559F" w:rsidP="009D5794">
      <w:pPr>
        <w:rPr>
          <w:lang w:eastAsia="en-US"/>
        </w:rPr>
      </w:pPr>
      <w:r>
        <w:rPr>
          <w:highlight w:val="red"/>
          <w:lang w:eastAsia="en-US"/>
        </w:rPr>
        <w:t>-</w:t>
      </w:r>
      <w:r w:rsidR="009D5794" w:rsidRPr="009409C7">
        <w:rPr>
          <w:highlight w:val="red"/>
          <w:lang w:eastAsia="en-US"/>
        </w:rPr>
        <w:t>1571</w:t>
      </w:r>
    </w:p>
    <w:p w14:paraId="0548498A"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6A65E892" w14:textId="77777777" w:rsidTr="009D5794">
        <w:trPr>
          <w:trHeight w:val="873"/>
        </w:trPr>
        <w:tc>
          <w:tcPr>
            <w:tcW w:w="1555" w:type="dxa"/>
            <w:shd w:val="clear" w:color="auto" w:fill="D9D9D9" w:themeFill="background1" w:themeFillShade="D9"/>
          </w:tcPr>
          <w:p w14:paraId="6EA58686" w14:textId="716E9F3D" w:rsidR="001C104F" w:rsidRPr="00A674F8" w:rsidRDefault="001C104F" w:rsidP="001C104F">
            <w:pPr>
              <w:rPr>
                <w:lang w:eastAsia="en-US"/>
              </w:rPr>
            </w:pPr>
          </w:p>
        </w:tc>
        <w:tc>
          <w:tcPr>
            <w:tcW w:w="7801" w:type="dxa"/>
          </w:tcPr>
          <w:p w14:paraId="1D937C89" w14:textId="77777777" w:rsidR="00F4313F" w:rsidRPr="008C6B4E" w:rsidRDefault="00F4313F" w:rsidP="00F4313F">
            <w:pPr>
              <w:rPr>
                <w:i/>
                <w:iCs/>
                <w:color w:val="000000" w:themeColor="text1"/>
              </w:rPr>
            </w:pPr>
            <w:r w:rsidRPr="008C6B4E">
              <w:rPr>
                <w:i/>
                <w:iCs/>
                <w:color w:val="000000" w:themeColor="text1"/>
              </w:rPr>
              <w:t xml:space="preserve">Portée et contenu : </w:t>
            </w:r>
          </w:p>
          <w:p w14:paraId="5F26B11F" w14:textId="760F7D16" w:rsidR="005D2C47" w:rsidRPr="00757CD8" w:rsidRDefault="005D2C47" w:rsidP="00F4313F"/>
        </w:tc>
      </w:tr>
    </w:tbl>
    <w:p w14:paraId="6CCD2237" w14:textId="77777777" w:rsidR="009D5794" w:rsidRDefault="009D5794"/>
    <w:p w14:paraId="50017387" w14:textId="77777777" w:rsidR="009D5794" w:rsidRDefault="009D5794" w:rsidP="009D5794">
      <w:pPr>
        <w:pStyle w:val="Niveau4"/>
      </w:pPr>
      <w:bookmarkStart w:id="361" w:name="_Toc223440245"/>
      <w:r>
        <w:t>P110/A8/6.3 : Cession et vente des Calcites</w:t>
      </w:r>
      <w:bookmarkEnd w:id="361"/>
    </w:p>
    <w:p w14:paraId="62B9EF10" w14:textId="218F7B45" w:rsidR="009D5794" w:rsidRPr="00C55296" w:rsidRDefault="009D5794" w:rsidP="009D5794">
      <w:pPr>
        <w:rPr>
          <w:lang w:eastAsia="en-US"/>
        </w:rPr>
      </w:pPr>
      <w:r w:rsidRPr="00C55296">
        <w:rPr>
          <w:lang w:eastAsia="en-US"/>
        </w:rPr>
        <w:t xml:space="preserve">– </w:t>
      </w:r>
      <w:r>
        <w:rPr>
          <w:lang w:eastAsia="en-US"/>
        </w:rPr>
        <w:t>1900-1971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D408A2C"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34AD8CF9" w14:textId="77777777" w:rsidTr="009D5794">
        <w:trPr>
          <w:trHeight w:val="873"/>
        </w:trPr>
        <w:tc>
          <w:tcPr>
            <w:tcW w:w="1555" w:type="dxa"/>
            <w:shd w:val="clear" w:color="auto" w:fill="D9D9D9" w:themeFill="background1" w:themeFillShade="D9"/>
          </w:tcPr>
          <w:p w14:paraId="602336E3" w14:textId="0229A138" w:rsidR="001C104F" w:rsidRPr="00A674F8" w:rsidRDefault="001C104F" w:rsidP="001C104F">
            <w:pPr>
              <w:rPr>
                <w:lang w:eastAsia="en-US"/>
              </w:rPr>
            </w:pPr>
          </w:p>
        </w:tc>
        <w:tc>
          <w:tcPr>
            <w:tcW w:w="7801" w:type="dxa"/>
          </w:tcPr>
          <w:p w14:paraId="5B8671D9" w14:textId="77777777" w:rsidR="006724FD" w:rsidRPr="006724FD" w:rsidRDefault="006724FD" w:rsidP="006724FD">
            <w:pPr>
              <w:rPr>
                <w:lang w:eastAsia="en-US"/>
              </w:rPr>
            </w:pPr>
          </w:p>
          <w:p w14:paraId="07008AE8" w14:textId="77777777" w:rsidR="004B4B22" w:rsidRDefault="004B4B22" w:rsidP="001C104F">
            <w:r>
              <w:t>Documents en lien avec la cession et la vente de la carrière.</w:t>
            </w:r>
          </w:p>
          <w:p w14:paraId="41FD7CE7" w14:textId="179709F8" w:rsidR="005D2C47" w:rsidRPr="00757CD8" w:rsidRDefault="005D2C47" w:rsidP="001C104F"/>
        </w:tc>
      </w:tr>
    </w:tbl>
    <w:p w14:paraId="445D1F87" w14:textId="77777777" w:rsidR="009D5794" w:rsidRDefault="009D5794"/>
    <w:p w14:paraId="0A2A9786" w14:textId="77777777" w:rsidR="009D5794" w:rsidRDefault="009D5794" w:rsidP="009D5794">
      <w:pPr>
        <w:pStyle w:val="Niveau4"/>
      </w:pPr>
      <w:bookmarkStart w:id="362" w:name="P110A864CommandesClientsCalcites"/>
      <w:bookmarkStart w:id="363" w:name="_Toc223440246"/>
      <w:r>
        <w:t>P110/A8/6.4 : Commandes de clients</w:t>
      </w:r>
      <w:bookmarkEnd w:id="362"/>
      <w:bookmarkEnd w:id="363"/>
    </w:p>
    <w:p w14:paraId="1F03B896" w14:textId="3D420FDA" w:rsidR="009D5794" w:rsidRPr="00CD5775" w:rsidRDefault="00EB559F" w:rsidP="009D5794">
      <w:pPr>
        <w:rPr>
          <w:lang w:eastAsia="en-US"/>
        </w:rPr>
      </w:pPr>
      <w:r>
        <w:rPr>
          <w:lang w:eastAsia="en-US"/>
        </w:rPr>
        <w:t>-</w:t>
      </w:r>
      <w:r w:rsidR="009D5794">
        <w:rPr>
          <w:lang w:eastAsia="en-US"/>
        </w:rPr>
        <w:t>1933-1975</w:t>
      </w:r>
    </w:p>
    <w:p w14:paraId="65DA7E4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585121" w14:paraId="334E7ECA" w14:textId="77777777" w:rsidTr="009D5794">
        <w:trPr>
          <w:trHeight w:val="873"/>
        </w:trPr>
        <w:tc>
          <w:tcPr>
            <w:tcW w:w="1555" w:type="dxa"/>
            <w:shd w:val="clear" w:color="auto" w:fill="D9D9D9" w:themeFill="background1" w:themeFillShade="D9"/>
          </w:tcPr>
          <w:p w14:paraId="3B79830A" w14:textId="77777777" w:rsidR="001C104F" w:rsidRPr="00A674F8" w:rsidRDefault="001C104F" w:rsidP="001C104F">
            <w:pPr>
              <w:rPr>
                <w:lang w:eastAsia="en-US"/>
              </w:rPr>
            </w:pPr>
          </w:p>
        </w:tc>
        <w:tc>
          <w:tcPr>
            <w:tcW w:w="7801" w:type="dxa"/>
          </w:tcPr>
          <w:p w14:paraId="2D852D5F"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67E68AD0" w14:textId="77777777" w:rsidR="002212B8" w:rsidRDefault="008C6B4E" w:rsidP="00E66DEB">
            <w:pPr>
              <w:rPr>
                <w:lang w:eastAsia="en-US"/>
              </w:rPr>
            </w:pPr>
            <w:r>
              <w:rPr>
                <w:lang w:eastAsia="en-US"/>
              </w:rPr>
              <w:t>Ce dossier c</w:t>
            </w:r>
            <w:r w:rsidR="00585121">
              <w:rPr>
                <w:lang w:eastAsia="en-US"/>
              </w:rPr>
              <w:t xml:space="preserve">omprend des correspondances entre les Calcites et les clients pour </w:t>
            </w:r>
            <w:r>
              <w:rPr>
                <w:lang w:eastAsia="en-US"/>
              </w:rPr>
              <w:t>les commandes</w:t>
            </w:r>
            <w:r w:rsidR="00585121">
              <w:rPr>
                <w:lang w:eastAsia="en-US"/>
              </w:rPr>
              <w:t xml:space="preserve"> de pierre à chaux</w:t>
            </w:r>
            <w:r w:rsidR="002212B8">
              <w:rPr>
                <w:lang w:eastAsia="en-US"/>
              </w:rPr>
              <w:t>, terrazzo, gravier ou pierre concassée, des termes qui peuvent parfois être utilisés comme synonymes pour un même produit, avec des bons d’expédition par train (fret).</w:t>
            </w:r>
            <w:r w:rsidR="00585121">
              <w:rPr>
                <w:lang w:eastAsia="en-US"/>
              </w:rPr>
              <w:t xml:space="preserve"> </w:t>
            </w:r>
          </w:p>
          <w:p w14:paraId="442644C6" w14:textId="77777777" w:rsidR="002212B8" w:rsidRDefault="002212B8" w:rsidP="00E66DEB">
            <w:pPr>
              <w:rPr>
                <w:lang w:eastAsia="en-US"/>
              </w:rPr>
            </w:pPr>
          </w:p>
          <w:p w14:paraId="08B7BF16" w14:textId="12683E2F" w:rsidR="00585121" w:rsidRDefault="00585121" w:rsidP="00E66DEB">
            <w:pPr>
              <w:rPr>
                <w:lang w:eastAsia="en-US"/>
              </w:rPr>
            </w:pPr>
            <w:r>
              <w:rPr>
                <w:lang w:eastAsia="en-US"/>
              </w:rPr>
              <w:t>Les c</w:t>
            </w:r>
            <w:r w:rsidR="00E66DEB">
              <w:rPr>
                <w:lang w:eastAsia="en-US"/>
              </w:rPr>
              <w:t>lients </w:t>
            </w:r>
            <w:r>
              <w:rPr>
                <w:lang w:eastAsia="en-US"/>
              </w:rPr>
              <w:t>comprennent :</w:t>
            </w:r>
          </w:p>
          <w:p w14:paraId="4C80B786" w14:textId="14DDBEE5" w:rsidR="00E66DEB" w:rsidRDefault="00E66DEB">
            <w:pPr>
              <w:pStyle w:val="Paragraphedeliste"/>
              <w:numPr>
                <w:ilvl w:val="0"/>
                <w:numId w:val="10"/>
              </w:numPr>
              <w:rPr>
                <w:lang w:eastAsia="en-US"/>
              </w:rPr>
            </w:pPr>
            <w:r>
              <w:rPr>
                <w:lang w:eastAsia="en-US"/>
              </w:rPr>
              <w:t>La cie de marbre et tuile de Montréal Ltée</w:t>
            </w:r>
            <w:r w:rsidR="00621833">
              <w:rPr>
                <w:lang w:eastAsia="en-US"/>
              </w:rPr>
              <w:t xml:space="preserve"> </w:t>
            </w:r>
            <w:r w:rsidR="00E65BF6">
              <w:rPr>
                <w:lang w:eastAsia="en-US"/>
              </w:rPr>
              <w:t>(</w:t>
            </w:r>
            <w:r w:rsidR="00621833">
              <w:rPr>
                <w:lang w:eastAsia="en-US"/>
              </w:rPr>
              <w:t>1941-19</w:t>
            </w:r>
            <w:r w:rsidR="005602EB">
              <w:rPr>
                <w:lang w:eastAsia="en-US"/>
              </w:rPr>
              <w:t>42,</w:t>
            </w:r>
            <w:r w:rsidR="00C17C75">
              <w:rPr>
                <w:lang w:eastAsia="en-US"/>
              </w:rPr>
              <w:t xml:space="preserve"> 1946</w:t>
            </w:r>
            <w:r w:rsidR="00E65BF6">
              <w:rPr>
                <w:lang w:eastAsia="en-US"/>
              </w:rPr>
              <w:t>,</w:t>
            </w:r>
            <w:r w:rsidR="005602EB">
              <w:rPr>
                <w:lang w:eastAsia="en-US"/>
              </w:rPr>
              <w:t xml:space="preserve"> 1953</w:t>
            </w:r>
            <w:r w:rsidR="00E65BF6">
              <w:rPr>
                <w:lang w:eastAsia="en-US"/>
              </w:rPr>
              <w:t>);</w:t>
            </w:r>
          </w:p>
          <w:p w14:paraId="1B225139" w14:textId="426AFB92" w:rsidR="00866298" w:rsidRDefault="00866298">
            <w:pPr>
              <w:pStyle w:val="Paragraphedeliste"/>
              <w:numPr>
                <w:ilvl w:val="0"/>
                <w:numId w:val="10"/>
              </w:numPr>
              <w:rPr>
                <w:lang w:eastAsia="en-US"/>
              </w:rPr>
            </w:pPr>
            <w:r>
              <w:rPr>
                <w:lang w:eastAsia="en-US"/>
              </w:rPr>
              <w:t>Ministère des Services nationaux de guerre (1941);</w:t>
            </w:r>
          </w:p>
          <w:p w14:paraId="3F14B510" w14:textId="1B2376A2" w:rsidR="00E66DEB" w:rsidRDefault="00585121">
            <w:pPr>
              <w:pStyle w:val="Paragraphedeliste"/>
              <w:numPr>
                <w:ilvl w:val="0"/>
                <w:numId w:val="10"/>
              </w:numPr>
              <w:rPr>
                <w:lang w:eastAsia="en-US"/>
              </w:rPr>
            </w:pPr>
            <w:r>
              <w:rPr>
                <w:lang w:eastAsia="en-US"/>
              </w:rPr>
              <w:t xml:space="preserve">A. </w:t>
            </w:r>
            <w:r w:rsidR="00621833">
              <w:rPr>
                <w:lang w:eastAsia="en-US"/>
              </w:rPr>
              <w:t xml:space="preserve">Génois Ltée </w:t>
            </w:r>
            <w:r w:rsidR="00E65BF6">
              <w:rPr>
                <w:lang w:eastAsia="en-US"/>
              </w:rPr>
              <w:t>(</w:t>
            </w:r>
            <w:r w:rsidR="00621833">
              <w:rPr>
                <w:lang w:eastAsia="en-US"/>
              </w:rPr>
              <w:t>1939-1952</w:t>
            </w:r>
            <w:r w:rsidR="00E65BF6">
              <w:rPr>
                <w:lang w:eastAsia="en-US"/>
              </w:rPr>
              <w:t>);</w:t>
            </w:r>
          </w:p>
          <w:p w14:paraId="4B7AE60B" w14:textId="6A39524B" w:rsidR="00621833" w:rsidRDefault="00621833">
            <w:pPr>
              <w:pStyle w:val="Paragraphedeliste"/>
              <w:numPr>
                <w:ilvl w:val="0"/>
                <w:numId w:val="10"/>
              </w:numPr>
              <w:rPr>
                <w:lang w:eastAsia="en-US"/>
              </w:rPr>
            </w:pPr>
            <w:r>
              <w:rPr>
                <w:lang w:eastAsia="en-US"/>
              </w:rPr>
              <w:t xml:space="preserve">Bilodeau Limitée </w:t>
            </w:r>
            <w:r w:rsidR="00E65BF6">
              <w:rPr>
                <w:lang w:eastAsia="en-US"/>
              </w:rPr>
              <w:t>(</w:t>
            </w:r>
            <w:r>
              <w:rPr>
                <w:lang w:eastAsia="en-US"/>
              </w:rPr>
              <w:t>1939-1951</w:t>
            </w:r>
            <w:r w:rsidR="00E65BF6">
              <w:rPr>
                <w:lang w:eastAsia="en-US"/>
              </w:rPr>
              <w:t>);</w:t>
            </w:r>
          </w:p>
          <w:p w14:paraId="5A2B7B9E" w14:textId="77777777" w:rsidR="001B435C" w:rsidRDefault="001B435C" w:rsidP="001B435C">
            <w:pPr>
              <w:rPr>
                <w:lang w:eastAsia="en-US"/>
              </w:rPr>
            </w:pPr>
          </w:p>
          <w:p w14:paraId="363AEBD8" w14:textId="77777777" w:rsidR="001B435C" w:rsidRDefault="001B435C" w:rsidP="001B435C">
            <w:pPr>
              <w:rPr>
                <w:lang w:eastAsia="en-US"/>
              </w:rPr>
            </w:pPr>
          </w:p>
          <w:p w14:paraId="42E5F345" w14:textId="38855780" w:rsidR="001B435C" w:rsidRDefault="008A59DD" w:rsidP="001B435C">
            <w:pPr>
              <w:pStyle w:val="Style1"/>
            </w:pPr>
            <w:r>
              <w:t>C</w:t>
            </w:r>
            <w:r w:rsidR="001B435C">
              <w:t xml:space="preserve">lients </w:t>
            </w:r>
            <w:r w:rsidR="008C5A9D">
              <w:t>pour terrazzo (1944)</w:t>
            </w:r>
            <w:r w:rsidR="001B435C">
              <w:t xml:space="preserve"> : </w:t>
            </w:r>
          </w:p>
          <w:p w14:paraId="53A17DA6" w14:textId="77777777" w:rsidR="001B435C" w:rsidRPr="00A013B2" w:rsidRDefault="001B435C">
            <w:pPr>
              <w:pStyle w:val="Paragraphedeliste"/>
              <w:numPr>
                <w:ilvl w:val="0"/>
                <w:numId w:val="10"/>
              </w:numPr>
              <w:rPr>
                <w:lang w:val="en-CA" w:eastAsia="en-US"/>
              </w:rPr>
            </w:pPr>
            <w:r w:rsidRPr="00A013B2">
              <w:rPr>
                <w:lang w:val="en-CA" w:eastAsia="en-US"/>
              </w:rPr>
              <w:t xml:space="preserve">North End Tile Co., Montréal (1944); </w:t>
            </w:r>
          </w:p>
          <w:p w14:paraId="11E4A833" w14:textId="77777777" w:rsidR="00836714" w:rsidRPr="00A013B2" w:rsidRDefault="00836714" w:rsidP="00836714">
            <w:pPr>
              <w:rPr>
                <w:lang w:val="en-CA" w:eastAsia="en-US"/>
              </w:rPr>
            </w:pPr>
          </w:p>
          <w:p w14:paraId="4982B641" w14:textId="74BAE010" w:rsidR="002212B8" w:rsidRPr="00A013B2" w:rsidRDefault="002212B8">
            <w:pPr>
              <w:pStyle w:val="Paragraphedeliste"/>
              <w:numPr>
                <w:ilvl w:val="0"/>
                <w:numId w:val="10"/>
              </w:numPr>
              <w:rPr>
                <w:lang w:val="en-CA" w:eastAsia="en-US"/>
              </w:rPr>
            </w:pPr>
            <w:r w:rsidRPr="00A013B2">
              <w:rPr>
                <w:lang w:val="en-CA" w:eastAsia="en-US"/>
              </w:rPr>
              <w:t xml:space="preserve">Lo’ns Stone Works Limited, Winnipeg (1944); </w:t>
            </w:r>
          </w:p>
          <w:p w14:paraId="1E04F048" w14:textId="756E7326" w:rsidR="001B435C" w:rsidRDefault="001B435C">
            <w:pPr>
              <w:pStyle w:val="Paragraphedeliste"/>
              <w:numPr>
                <w:ilvl w:val="0"/>
                <w:numId w:val="10"/>
              </w:numPr>
              <w:rPr>
                <w:lang w:eastAsia="en-US"/>
              </w:rPr>
            </w:pPr>
            <w:r>
              <w:rPr>
                <w:lang w:eastAsia="en-US"/>
              </w:rPr>
              <w:t xml:space="preserve">Hôtel-Dieu St-Vallier, Chicoutimi (1944); </w:t>
            </w:r>
          </w:p>
          <w:p w14:paraId="1FF6DEA4" w14:textId="77777777" w:rsidR="00836714" w:rsidRDefault="001B435C">
            <w:pPr>
              <w:pStyle w:val="Paragraphedeliste"/>
              <w:numPr>
                <w:ilvl w:val="0"/>
                <w:numId w:val="10"/>
              </w:numPr>
              <w:rPr>
                <w:lang w:eastAsia="en-US"/>
              </w:rPr>
            </w:pPr>
            <w:r>
              <w:rPr>
                <w:lang w:eastAsia="en-US"/>
              </w:rPr>
              <w:t>Odina Potvin, Métabetchouan (1944);</w:t>
            </w:r>
          </w:p>
          <w:p w14:paraId="0D1C012A" w14:textId="164CEB98" w:rsidR="001B435C" w:rsidRDefault="001B435C" w:rsidP="00836714">
            <w:pPr>
              <w:rPr>
                <w:lang w:eastAsia="en-US"/>
              </w:rPr>
            </w:pPr>
            <w:r>
              <w:rPr>
                <w:lang w:eastAsia="en-US"/>
              </w:rPr>
              <w:t xml:space="preserve"> </w:t>
            </w:r>
          </w:p>
          <w:p w14:paraId="7D31682B" w14:textId="77777777" w:rsidR="008A59DD" w:rsidRDefault="00074049">
            <w:pPr>
              <w:pStyle w:val="Paragraphedeliste"/>
              <w:numPr>
                <w:ilvl w:val="0"/>
                <w:numId w:val="10"/>
              </w:numPr>
              <w:rPr>
                <w:lang w:eastAsia="en-US"/>
              </w:rPr>
            </w:pPr>
            <w:r>
              <w:rPr>
                <w:lang w:eastAsia="en-US"/>
              </w:rPr>
              <w:t>Henri Mussely, Limoilou</w:t>
            </w:r>
            <w:r w:rsidR="00836714">
              <w:rPr>
                <w:lang w:eastAsia="en-US"/>
              </w:rPr>
              <w:t xml:space="preserve">, et Leclerc &amp; Mussely, Québec </w:t>
            </w:r>
            <w:r>
              <w:rPr>
                <w:lang w:eastAsia="en-US"/>
              </w:rPr>
              <w:t>(1944);</w:t>
            </w:r>
          </w:p>
          <w:p w14:paraId="6B763207" w14:textId="77777777" w:rsidR="008A59DD" w:rsidRDefault="008A59DD" w:rsidP="008A59DD">
            <w:pPr>
              <w:pStyle w:val="Paragraphedeliste"/>
              <w:rPr>
                <w:lang w:eastAsia="en-US"/>
              </w:rPr>
            </w:pPr>
          </w:p>
          <w:p w14:paraId="72B52178" w14:textId="53624D04" w:rsidR="00074049" w:rsidRDefault="008A59DD">
            <w:pPr>
              <w:pStyle w:val="Paragraphedeliste"/>
              <w:numPr>
                <w:ilvl w:val="0"/>
                <w:numId w:val="10"/>
              </w:numPr>
              <w:rPr>
                <w:lang w:eastAsia="en-US"/>
              </w:rPr>
            </w:pPr>
            <w:r>
              <w:rPr>
                <w:lang w:eastAsia="en-US"/>
              </w:rPr>
              <w:t xml:space="preserve">Webster and Sons Limited (1944); </w:t>
            </w:r>
            <w:r w:rsidR="00074049">
              <w:rPr>
                <w:lang w:eastAsia="en-US"/>
              </w:rPr>
              <w:t xml:space="preserve"> </w:t>
            </w:r>
          </w:p>
          <w:p w14:paraId="12BB104F" w14:textId="77777777" w:rsidR="008C5A9D" w:rsidRDefault="008C5A9D" w:rsidP="001B435C">
            <w:pPr>
              <w:rPr>
                <w:lang w:eastAsia="en-US"/>
              </w:rPr>
            </w:pPr>
          </w:p>
          <w:p w14:paraId="382BD92D" w14:textId="660FA149" w:rsidR="005602EB" w:rsidRDefault="005602EB">
            <w:pPr>
              <w:pStyle w:val="Paragraphedeliste"/>
              <w:numPr>
                <w:ilvl w:val="0"/>
                <w:numId w:val="10"/>
              </w:numPr>
              <w:rPr>
                <w:lang w:eastAsia="en-US"/>
              </w:rPr>
            </w:pPr>
            <w:r>
              <w:rPr>
                <w:lang w:eastAsia="en-US"/>
              </w:rPr>
              <w:t xml:space="preserve">Les Industries de Terrazo Inc. </w:t>
            </w:r>
            <w:r w:rsidR="00E65BF6">
              <w:rPr>
                <w:lang w:eastAsia="en-US"/>
              </w:rPr>
              <w:t>(</w:t>
            </w:r>
            <w:r w:rsidR="00C17C75">
              <w:rPr>
                <w:lang w:eastAsia="en-US"/>
              </w:rPr>
              <w:t>1943</w:t>
            </w:r>
            <w:r w:rsidR="00FF7DA2">
              <w:rPr>
                <w:lang w:eastAsia="en-US"/>
              </w:rPr>
              <w:t xml:space="preserve">, 1945, </w:t>
            </w:r>
            <w:r w:rsidR="00C17C75">
              <w:rPr>
                <w:lang w:eastAsia="en-US"/>
              </w:rPr>
              <w:t>1948</w:t>
            </w:r>
            <w:r w:rsidR="00FF7DA2">
              <w:rPr>
                <w:lang w:eastAsia="en-US"/>
              </w:rPr>
              <w:t xml:space="preserve">, </w:t>
            </w:r>
            <w:r w:rsidR="00E65BF6">
              <w:rPr>
                <w:lang w:eastAsia="en-US"/>
              </w:rPr>
              <w:t>19</w:t>
            </w:r>
            <w:r w:rsidR="00C17C75">
              <w:rPr>
                <w:lang w:eastAsia="en-US"/>
              </w:rPr>
              <w:t>51</w:t>
            </w:r>
            <w:r w:rsidR="00E65BF6">
              <w:rPr>
                <w:lang w:eastAsia="en-US"/>
              </w:rPr>
              <w:t>);</w:t>
            </w:r>
          </w:p>
          <w:p w14:paraId="7EEB474F" w14:textId="0F5E6007" w:rsidR="00BC5F74" w:rsidRDefault="00BC5F74">
            <w:pPr>
              <w:pStyle w:val="Paragraphedeliste"/>
              <w:numPr>
                <w:ilvl w:val="0"/>
                <w:numId w:val="10"/>
              </w:numPr>
              <w:rPr>
                <w:lang w:eastAsia="en-US"/>
              </w:rPr>
            </w:pPr>
            <w:r>
              <w:rPr>
                <w:lang w:eastAsia="en-US"/>
              </w:rPr>
              <w:lastRenderedPageBreak/>
              <w:t>École Supérieure Montcalm pour l’étude de la minéralogie (1947);</w:t>
            </w:r>
          </w:p>
          <w:p w14:paraId="6DB979E6" w14:textId="569431E5" w:rsidR="00585121" w:rsidRDefault="00585121">
            <w:pPr>
              <w:pStyle w:val="Paragraphedeliste"/>
              <w:numPr>
                <w:ilvl w:val="0"/>
                <w:numId w:val="10"/>
              </w:numPr>
              <w:rPr>
                <w:lang w:eastAsia="en-US"/>
              </w:rPr>
            </w:pPr>
            <w:r w:rsidRPr="00585121">
              <w:rPr>
                <w:lang w:val="en-US" w:eastAsia="en-US"/>
              </w:rPr>
              <w:t xml:space="preserve">W.Mcnally &amp; Co. Inc. </w:t>
            </w:r>
            <w:r w:rsidR="00E65BF6">
              <w:rPr>
                <w:lang w:val="en-US" w:eastAsia="en-US"/>
              </w:rPr>
              <w:t>(</w:t>
            </w:r>
            <w:r w:rsidRPr="00585121">
              <w:rPr>
                <w:lang w:val="en-US" w:eastAsia="en-US"/>
              </w:rPr>
              <w:t>1962</w:t>
            </w:r>
            <w:r w:rsidR="00E65BF6">
              <w:rPr>
                <w:lang w:val="en-US" w:eastAsia="en-US"/>
              </w:rPr>
              <w:t>);</w:t>
            </w:r>
          </w:p>
          <w:p w14:paraId="352F9671" w14:textId="4F262D5B" w:rsidR="00585121" w:rsidRPr="00585121" w:rsidRDefault="00585121">
            <w:pPr>
              <w:pStyle w:val="Paragraphedeliste"/>
              <w:numPr>
                <w:ilvl w:val="0"/>
                <w:numId w:val="10"/>
              </w:numPr>
              <w:rPr>
                <w:lang w:eastAsia="en-US"/>
              </w:rPr>
            </w:pPr>
            <w:r w:rsidRPr="00585121">
              <w:rPr>
                <w:lang w:val="en-US" w:eastAsia="en-US"/>
              </w:rPr>
              <w:t xml:space="preserve">Webster &amp; Sons LTD. </w:t>
            </w:r>
            <w:r w:rsidR="00E65BF6">
              <w:rPr>
                <w:lang w:val="en-US" w:eastAsia="en-US"/>
              </w:rPr>
              <w:t>(</w:t>
            </w:r>
            <w:r w:rsidRPr="00585121">
              <w:rPr>
                <w:lang w:val="en-US" w:eastAsia="en-US"/>
              </w:rPr>
              <w:t>1962-1963</w:t>
            </w:r>
            <w:r w:rsidR="00E65BF6">
              <w:rPr>
                <w:lang w:val="en-US" w:eastAsia="en-US"/>
              </w:rPr>
              <w:t>);</w:t>
            </w:r>
            <w:r w:rsidRPr="00585121">
              <w:rPr>
                <w:lang w:val="en-US" w:eastAsia="en-US"/>
              </w:rPr>
              <w:t xml:space="preserve"> </w:t>
            </w:r>
          </w:p>
          <w:p w14:paraId="584CBE8F" w14:textId="6AF0AE35" w:rsidR="00585121" w:rsidRDefault="00585121">
            <w:pPr>
              <w:pStyle w:val="Paragraphedeliste"/>
              <w:numPr>
                <w:ilvl w:val="0"/>
                <w:numId w:val="10"/>
              </w:numPr>
              <w:rPr>
                <w:lang w:eastAsia="en-US"/>
              </w:rPr>
            </w:pPr>
            <w:r>
              <w:rPr>
                <w:lang w:eastAsia="en-US"/>
              </w:rPr>
              <w:t xml:space="preserve">Pagé &amp; Frère Inc. </w:t>
            </w:r>
            <w:r w:rsidR="00E65BF6">
              <w:rPr>
                <w:lang w:eastAsia="en-US"/>
              </w:rPr>
              <w:t>(</w:t>
            </w:r>
            <w:r>
              <w:rPr>
                <w:lang w:eastAsia="en-US"/>
              </w:rPr>
              <w:t>1963-1964</w:t>
            </w:r>
            <w:r w:rsidR="00E65BF6">
              <w:rPr>
                <w:lang w:eastAsia="en-US"/>
              </w:rPr>
              <w:t>);</w:t>
            </w:r>
          </w:p>
          <w:p w14:paraId="091525E0" w14:textId="34CED06C" w:rsidR="005602EB" w:rsidRDefault="005602EB">
            <w:pPr>
              <w:pStyle w:val="Paragraphedeliste"/>
              <w:numPr>
                <w:ilvl w:val="0"/>
                <w:numId w:val="10"/>
              </w:numPr>
              <w:rPr>
                <w:lang w:eastAsia="en-US"/>
              </w:rPr>
            </w:pPr>
            <w:r>
              <w:rPr>
                <w:lang w:eastAsia="en-US"/>
              </w:rPr>
              <w:t xml:space="preserve">Domtar </w:t>
            </w:r>
            <w:r w:rsidR="00E65BF6">
              <w:rPr>
                <w:lang w:eastAsia="en-US"/>
              </w:rPr>
              <w:t>(</w:t>
            </w:r>
            <w:r>
              <w:rPr>
                <w:lang w:eastAsia="en-US"/>
              </w:rPr>
              <w:t>1972</w:t>
            </w:r>
            <w:r w:rsidR="00E65BF6">
              <w:rPr>
                <w:lang w:eastAsia="en-US"/>
              </w:rPr>
              <w:t>)</w:t>
            </w:r>
            <w:r w:rsidR="00866298">
              <w:rPr>
                <w:lang w:eastAsia="en-US"/>
              </w:rPr>
              <w:t>;</w:t>
            </w:r>
          </w:p>
          <w:p w14:paraId="2ADD57C4" w14:textId="171AC93D" w:rsidR="00585121" w:rsidRDefault="00585121">
            <w:pPr>
              <w:pStyle w:val="Paragraphedeliste"/>
              <w:numPr>
                <w:ilvl w:val="0"/>
                <w:numId w:val="10"/>
              </w:numPr>
              <w:rPr>
                <w:lang w:eastAsia="en-US"/>
              </w:rPr>
            </w:pPr>
            <w:r>
              <w:rPr>
                <w:lang w:eastAsia="en-US"/>
              </w:rPr>
              <w:t>Etc</w:t>
            </w:r>
            <w:r w:rsidR="00E65BF6">
              <w:rPr>
                <w:lang w:eastAsia="en-US"/>
              </w:rPr>
              <w:t>.</w:t>
            </w:r>
          </w:p>
          <w:p w14:paraId="3C4D586E" w14:textId="4B708907" w:rsidR="009409C7" w:rsidRDefault="009409C7" w:rsidP="009409C7">
            <w:pPr>
              <w:rPr>
                <w:lang w:eastAsia="en-US"/>
              </w:rPr>
            </w:pPr>
            <w:r>
              <w:rPr>
                <w:lang w:eastAsia="en-US"/>
              </w:rPr>
              <w:t>Les commandes consistent de la pierre à chaux, du terrazo, etc..</w:t>
            </w:r>
          </w:p>
          <w:p w14:paraId="3AE48511" w14:textId="2902C190" w:rsidR="00585121" w:rsidRDefault="00585121" w:rsidP="00585121">
            <w:pPr>
              <w:rPr>
                <w:lang w:eastAsia="en-US"/>
              </w:rPr>
            </w:pPr>
            <w:r>
              <w:rPr>
                <w:lang w:eastAsia="en-US"/>
              </w:rPr>
              <w:t>Voir aussi Relations avec d’autres organismes pour plus de commandes de clients</w:t>
            </w:r>
            <w:r w:rsidR="00F16B42">
              <w:rPr>
                <w:lang w:eastAsia="en-US"/>
              </w:rPr>
              <w:t xml:space="preserve"> et </w:t>
            </w:r>
            <w:hyperlink w:anchor="P110A8613LivraisonCalcites" w:history="1">
              <w:r w:rsidR="00F16B42" w:rsidRPr="00F16B42">
                <w:rPr>
                  <w:rStyle w:val="Lienhypertexte"/>
                  <w:lang w:eastAsia="en-US"/>
                </w:rPr>
                <w:t>P110/A8/6.13 Livraisons et transport</w:t>
              </w:r>
            </w:hyperlink>
            <w:r w:rsidR="00F16B42">
              <w:rPr>
                <w:lang w:eastAsia="en-US"/>
              </w:rPr>
              <w:t xml:space="preserve"> concernant l’expédition de commandes de clients, notamment lorsque celles-ci ne sont pas liées à de la correspondance.</w:t>
            </w:r>
          </w:p>
          <w:p w14:paraId="18C0449F" w14:textId="306B7148" w:rsidR="001B435C" w:rsidRDefault="001B435C" w:rsidP="00585121">
            <w:pPr>
              <w:rPr>
                <w:lang w:eastAsia="en-US"/>
              </w:rPr>
            </w:pPr>
            <w:r>
              <w:rPr>
                <w:lang w:eastAsia="en-US"/>
              </w:rPr>
              <w:t>De nombreux documents sont signés.</w:t>
            </w:r>
          </w:p>
          <w:p w14:paraId="25948653" w14:textId="48562DAA" w:rsidR="001B435C" w:rsidRPr="00585121" w:rsidRDefault="001B435C" w:rsidP="00585121">
            <w:pPr>
              <w:rPr>
                <w:lang w:eastAsia="en-US"/>
              </w:rPr>
            </w:pPr>
            <w:r>
              <w:rPr>
                <w:lang w:eastAsia="en-US"/>
              </w:rPr>
              <w:t>Les correspondances sont manuscrites ou dactylographiés</w:t>
            </w:r>
          </w:p>
          <w:p w14:paraId="3FA4E0BD" w14:textId="0D100C91" w:rsidR="00585121" w:rsidRPr="00585121" w:rsidRDefault="00585121" w:rsidP="00585121">
            <w:pPr>
              <w:rPr>
                <w:lang w:eastAsia="en-US"/>
              </w:rPr>
            </w:pPr>
          </w:p>
        </w:tc>
      </w:tr>
    </w:tbl>
    <w:p w14:paraId="7ED3D636" w14:textId="77777777" w:rsidR="009D5794" w:rsidRDefault="009D5794"/>
    <w:p w14:paraId="6417F769" w14:textId="77777777" w:rsidR="009D5794" w:rsidRDefault="009D5794" w:rsidP="009D5794">
      <w:pPr>
        <w:pStyle w:val="Niveau4"/>
      </w:pPr>
      <w:bookmarkStart w:id="364" w:name="_Toc223440247"/>
      <w:r>
        <w:t>P110/A8/6.5 : Coupures de presse</w:t>
      </w:r>
      <w:bookmarkEnd w:id="364"/>
    </w:p>
    <w:p w14:paraId="067B5449" w14:textId="7867B2C4" w:rsidR="009D5794" w:rsidRPr="00223BB5" w:rsidRDefault="00EB559F" w:rsidP="009D5794">
      <w:pPr>
        <w:rPr>
          <w:lang w:eastAsia="en-US"/>
        </w:rPr>
      </w:pPr>
      <w:r>
        <w:rPr>
          <w:lang w:eastAsia="en-US"/>
        </w:rPr>
        <w:t>-</w:t>
      </w:r>
      <w:r w:rsidR="009D5794">
        <w:rPr>
          <w:lang w:eastAsia="en-US"/>
        </w:rPr>
        <w:t>1938</w:t>
      </w:r>
    </w:p>
    <w:p w14:paraId="578D558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4B4B22" w:rsidRPr="00757CD8" w14:paraId="7531A8FC" w14:textId="77777777" w:rsidTr="009D5794">
        <w:trPr>
          <w:trHeight w:val="873"/>
        </w:trPr>
        <w:tc>
          <w:tcPr>
            <w:tcW w:w="1555" w:type="dxa"/>
            <w:shd w:val="clear" w:color="auto" w:fill="D9D9D9" w:themeFill="background1" w:themeFillShade="D9"/>
          </w:tcPr>
          <w:p w14:paraId="225E915F" w14:textId="77777777" w:rsidR="004B4B22" w:rsidRPr="00A674F8" w:rsidRDefault="004B4B22" w:rsidP="004B4B22">
            <w:pPr>
              <w:rPr>
                <w:lang w:eastAsia="en-US"/>
              </w:rPr>
            </w:pPr>
          </w:p>
        </w:tc>
        <w:tc>
          <w:tcPr>
            <w:tcW w:w="7801" w:type="dxa"/>
          </w:tcPr>
          <w:p w14:paraId="0DB22ED4" w14:textId="77777777" w:rsidR="004B4B22" w:rsidRDefault="00B244DA" w:rsidP="002001FD">
            <w:r>
              <w:t>Coupures d’articles de journaux en lien avec la carrière de calcite.</w:t>
            </w:r>
          </w:p>
          <w:p w14:paraId="20FBC141" w14:textId="5C9B70DF" w:rsidR="00AA3408" w:rsidRDefault="00AA3408" w:rsidP="002001FD"/>
        </w:tc>
      </w:tr>
    </w:tbl>
    <w:p w14:paraId="2326A74B" w14:textId="77777777" w:rsidR="009D5794" w:rsidRDefault="009D5794"/>
    <w:p w14:paraId="5453F5E6" w14:textId="77777777" w:rsidR="009D5794" w:rsidRDefault="009D5794" w:rsidP="009D5794">
      <w:pPr>
        <w:pStyle w:val="Niveau4"/>
      </w:pPr>
      <w:bookmarkStart w:id="365" w:name="_Toc223440248"/>
      <w:r>
        <w:t>P110/A8/6.6 : Électricité</w:t>
      </w:r>
      <w:bookmarkEnd w:id="365"/>
    </w:p>
    <w:p w14:paraId="340D571E" w14:textId="615797CE" w:rsidR="009D5794" w:rsidRPr="00223BB5" w:rsidRDefault="00EB559F" w:rsidP="009D5794">
      <w:pPr>
        <w:rPr>
          <w:lang w:eastAsia="en-US"/>
        </w:rPr>
      </w:pPr>
      <w:r>
        <w:rPr>
          <w:lang w:eastAsia="en-US"/>
        </w:rPr>
        <w:t>-</w:t>
      </w:r>
      <w:r w:rsidR="009D5794">
        <w:rPr>
          <w:lang w:eastAsia="en-US"/>
        </w:rPr>
        <w:t>1932-1947</w:t>
      </w:r>
    </w:p>
    <w:p w14:paraId="5AA3ADE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D97032" w:rsidRPr="00757CD8" w14:paraId="24F8E5E1" w14:textId="77777777" w:rsidTr="009D5794">
        <w:trPr>
          <w:trHeight w:val="873"/>
        </w:trPr>
        <w:tc>
          <w:tcPr>
            <w:tcW w:w="1555" w:type="dxa"/>
            <w:shd w:val="clear" w:color="auto" w:fill="D9D9D9" w:themeFill="background1" w:themeFillShade="D9"/>
          </w:tcPr>
          <w:p w14:paraId="3A2AC294" w14:textId="77777777" w:rsidR="00D97032" w:rsidRPr="00A674F8" w:rsidRDefault="00D97032" w:rsidP="004B4B22">
            <w:pPr>
              <w:rPr>
                <w:lang w:eastAsia="en-US"/>
              </w:rPr>
            </w:pPr>
          </w:p>
        </w:tc>
        <w:tc>
          <w:tcPr>
            <w:tcW w:w="7801" w:type="dxa"/>
          </w:tcPr>
          <w:p w14:paraId="334F654F" w14:textId="77777777" w:rsidR="00D97032" w:rsidRDefault="00B244DA" w:rsidP="002001FD">
            <w:r>
              <w:t>Documents en lien avec l’installation de l’électricité dans la carrière.</w:t>
            </w:r>
          </w:p>
          <w:p w14:paraId="15778368" w14:textId="506718C3" w:rsidR="00AA3408" w:rsidRDefault="00AA3408" w:rsidP="002001FD"/>
        </w:tc>
      </w:tr>
    </w:tbl>
    <w:p w14:paraId="52ED9676" w14:textId="77777777" w:rsidR="009D5794" w:rsidRDefault="009D5794"/>
    <w:p w14:paraId="0CBFACB1" w14:textId="77777777" w:rsidR="009D5794" w:rsidRDefault="009D5794" w:rsidP="009D5794">
      <w:pPr>
        <w:pStyle w:val="Niveau4"/>
      </w:pPr>
      <w:bookmarkStart w:id="366" w:name="_Toc223440249"/>
      <w:r w:rsidRPr="00F52877">
        <w:t>P110/A8/6.7 : Employés</w:t>
      </w:r>
      <w:bookmarkEnd w:id="366"/>
    </w:p>
    <w:p w14:paraId="3050B46E" w14:textId="5C66D22C" w:rsidR="009D5794" w:rsidRDefault="009D5794" w:rsidP="009D5794">
      <w:r>
        <w:t>Documents en lien avec les salaires, demande d’emplois, l’obtention de permis de transport et des accidents de travail</w:t>
      </w:r>
      <w:r w:rsidR="00906AB8">
        <w:t xml:space="preserve"> chez les Calcites du Nord ou dans le domaine des mines en général.</w:t>
      </w:r>
    </w:p>
    <w:p w14:paraId="5BCAC3A0"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260"/>
        <w:gridCol w:w="459"/>
      </w:tblGrid>
      <w:tr w:rsidR="00D97032" w:rsidRPr="00757CD8" w14:paraId="14D0FF5F" w14:textId="77777777" w:rsidTr="004D2BC5">
        <w:trPr>
          <w:trHeight w:val="873"/>
        </w:trPr>
        <w:tc>
          <w:tcPr>
            <w:tcW w:w="1555" w:type="dxa"/>
            <w:shd w:val="clear" w:color="auto" w:fill="D9D9D9" w:themeFill="background1" w:themeFillShade="D9"/>
          </w:tcPr>
          <w:p w14:paraId="43F0D0C5" w14:textId="77777777" w:rsidR="00D97032" w:rsidRPr="00A674F8" w:rsidRDefault="00D97032" w:rsidP="004B4B22">
            <w:pPr>
              <w:rPr>
                <w:lang w:eastAsia="en-US"/>
              </w:rPr>
            </w:pPr>
          </w:p>
        </w:tc>
        <w:tc>
          <w:tcPr>
            <w:tcW w:w="8719" w:type="dxa"/>
            <w:gridSpan w:val="2"/>
          </w:tcPr>
          <w:p w14:paraId="4ECA8579" w14:textId="6A1C2498" w:rsidR="00D97032" w:rsidRDefault="007D0350" w:rsidP="0034758D">
            <w:pPr>
              <w:pStyle w:val="Niveau5"/>
            </w:pPr>
            <w:bookmarkStart w:id="367" w:name="_Toc223440250"/>
            <w:r>
              <w:t>P110/A8/6.</w:t>
            </w:r>
            <w:r w:rsidR="001D297E">
              <w:t>7</w:t>
            </w:r>
            <w:r>
              <w:t xml:space="preserve">.1 : </w:t>
            </w:r>
            <w:r w:rsidR="00795187">
              <w:t>Accidents de travail</w:t>
            </w:r>
            <w:bookmarkEnd w:id="367"/>
          </w:p>
          <w:p w14:paraId="78B04AC3" w14:textId="5076318C" w:rsidR="007E07D2" w:rsidRPr="007E07D2" w:rsidRDefault="00EB559F" w:rsidP="007E07D2">
            <w:pPr>
              <w:rPr>
                <w:lang w:eastAsia="en-US"/>
              </w:rPr>
            </w:pPr>
            <w:r>
              <w:rPr>
                <w:lang w:eastAsia="en-US"/>
              </w:rPr>
              <w:t>-</w:t>
            </w:r>
            <w:r w:rsidR="007E07D2">
              <w:rPr>
                <w:lang w:eastAsia="en-US"/>
              </w:rPr>
              <w:t>1934-2014</w:t>
            </w:r>
          </w:p>
          <w:p w14:paraId="5C8B9A8C" w14:textId="0F12805B" w:rsidR="002001FD" w:rsidRDefault="002001FD" w:rsidP="002001FD">
            <w:pPr>
              <w:rPr>
                <w:lang w:eastAsia="en-US"/>
              </w:rPr>
            </w:pPr>
            <w:r>
              <w:rPr>
                <w:lang w:eastAsia="en-US"/>
              </w:rPr>
              <w:t>(classement original</w:t>
            </w:r>
            <w:r w:rsidR="008C6B4E">
              <w:rPr>
                <w:lang w:eastAsia="en-US"/>
              </w:rPr>
              <w:t>)</w:t>
            </w:r>
          </w:p>
          <w:p w14:paraId="5C7700AE" w14:textId="77777777" w:rsidR="008C6B4E" w:rsidRDefault="008C6B4E" w:rsidP="002001FD">
            <w:pPr>
              <w:rPr>
                <w:lang w:eastAsia="en-US"/>
              </w:rPr>
            </w:pPr>
          </w:p>
          <w:p w14:paraId="6105394A" w14:textId="43D8748A" w:rsidR="003C0FCB" w:rsidRPr="008C6B4E" w:rsidRDefault="008C6B4E" w:rsidP="002001FD">
            <w:pPr>
              <w:rPr>
                <w:i/>
                <w:iCs/>
                <w:color w:val="000000" w:themeColor="text1"/>
              </w:rPr>
            </w:pPr>
            <w:r w:rsidRPr="008C6B4E">
              <w:rPr>
                <w:i/>
                <w:iCs/>
                <w:color w:val="000000" w:themeColor="text1"/>
              </w:rPr>
              <w:t xml:space="preserve">Portée et contenue : </w:t>
            </w:r>
          </w:p>
          <w:p w14:paraId="0CB011BB" w14:textId="606A76A9" w:rsidR="003C0FCB" w:rsidRDefault="003C0FCB" w:rsidP="002001FD">
            <w:pPr>
              <w:rPr>
                <w:lang w:eastAsia="en-US"/>
              </w:rPr>
            </w:pPr>
            <w:r>
              <w:rPr>
                <w:lang w:eastAsia="en-US"/>
              </w:rPr>
              <w:t xml:space="preserve">Ce dossier comprend des documents en lien avec des accidents de travail et avec la Commission des Accidents du Travail, </w:t>
            </w:r>
            <w:r w:rsidR="00C03A82">
              <w:rPr>
                <w:lang w:eastAsia="en-US"/>
              </w:rPr>
              <w:t xml:space="preserve">tels </w:t>
            </w:r>
            <w:r>
              <w:rPr>
                <w:lang w:eastAsia="en-US"/>
              </w:rPr>
              <w:t>des avis de cotisation</w:t>
            </w:r>
            <w:r w:rsidR="00C03A82">
              <w:rPr>
                <w:lang w:eastAsia="en-US"/>
              </w:rPr>
              <w:t>,</w:t>
            </w:r>
            <w:r>
              <w:rPr>
                <w:lang w:eastAsia="en-US"/>
              </w:rPr>
              <w:t xml:space="preserve"> </w:t>
            </w:r>
            <w:r w:rsidR="00805AC5">
              <w:rPr>
                <w:lang w:eastAsia="en-US"/>
              </w:rPr>
              <w:t>des coûts</w:t>
            </w:r>
            <w:r>
              <w:rPr>
                <w:lang w:eastAsia="en-US"/>
              </w:rPr>
              <w:t xml:space="preserve"> d’analyse (1934-1940)</w:t>
            </w:r>
            <w:r w:rsidR="00C03A82">
              <w:rPr>
                <w:lang w:eastAsia="en-US"/>
              </w:rPr>
              <w:t xml:space="preserve"> et des réclamations d’employés à la suite d’accidents (1934-1952, voir liste), ainsi que </w:t>
            </w:r>
            <w:r>
              <w:rPr>
                <w:lang w:eastAsia="en-US"/>
              </w:rPr>
              <w:t>des certificats (1937-1945)</w:t>
            </w:r>
            <w:r w:rsidR="00C03A82">
              <w:rPr>
                <w:lang w:eastAsia="en-US"/>
              </w:rPr>
              <w:t>.</w:t>
            </w:r>
          </w:p>
          <w:p w14:paraId="18321DB5" w14:textId="77777777" w:rsidR="00C03A82" w:rsidRDefault="00C03A82" w:rsidP="002001FD">
            <w:pPr>
              <w:rPr>
                <w:lang w:eastAsia="en-US"/>
              </w:rPr>
            </w:pPr>
          </w:p>
          <w:p w14:paraId="2259AB9E" w14:textId="5FA7E8CC" w:rsidR="00805AC5" w:rsidRDefault="00805AC5" w:rsidP="00805AC5">
            <w:r>
              <w:t>Des réclamations d’employés </w:t>
            </w:r>
            <w:r w:rsidR="00A17426">
              <w:t>à la Commission des Accidents du Travail (193</w:t>
            </w:r>
            <w:r w:rsidR="00C03A82">
              <w:t>4</w:t>
            </w:r>
            <w:r w:rsidR="00A17426">
              <w:t xml:space="preserve">-1952) </w:t>
            </w:r>
            <w:r>
              <w:t>:</w:t>
            </w:r>
          </w:p>
          <w:p w14:paraId="1DCEBDA8" w14:textId="77777777" w:rsidR="00C03A82" w:rsidRDefault="00C03A82">
            <w:pPr>
              <w:pStyle w:val="Paragraphedeliste"/>
              <w:numPr>
                <w:ilvl w:val="0"/>
                <w:numId w:val="54"/>
              </w:numPr>
              <w:spacing w:after="160" w:line="259" w:lineRule="auto"/>
              <w:jc w:val="left"/>
              <w:rPr>
                <w:sz w:val="20"/>
                <w:szCs w:val="16"/>
              </w:rPr>
            </w:pPr>
            <w:r>
              <w:rPr>
                <w:sz w:val="20"/>
                <w:szCs w:val="16"/>
              </w:rPr>
              <w:t>E. Martel (1934);</w:t>
            </w:r>
          </w:p>
          <w:p w14:paraId="1F4E97E5"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lastRenderedPageBreak/>
              <w:t>J.O. Beaulac (1934);</w:t>
            </w:r>
          </w:p>
          <w:p w14:paraId="2525F912"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Albert Paquet (1935);</w:t>
            </w:r>
          </w:p>
          <w:p w14:paraId="3CD0E8F4" w14:textId="77777777" w:rsidR="00C03A82" w:rsidRDefault="00C03A82">
            <w:pPr>
              <w:pStyle w:val="Paragraphedeliste"/>
              <w:numPr>
                <w:ilvl w:val="0"/>
                <w:numId w:val="54"/>
              </w:numPr>
              <w:spacing w:after="160" w:line="259" w:lineRule="auto"/>
              <w:jc w:val="left"/>
              <w:rPr>
                <w:sz w:val="20"/>
                <w:szCs w:val="16"/>
              </w:rPr>
            </w:pPr>
            <w:r>
              <w:rPr>
                <w:sz w:val="20"/>
                <w:szCs w:val="16"/>
              </w:rPr>
              <w:t>Édouard Laprise (1935);</w:t>
            </w:r>
          </w:p>
          <w:p w14:paraId="3585A21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Émile Gaudreault (1935); </w:t>
            </w:r>
          </w:p>
          <w:p w14:paraId="62A766AD" w14:textId="77777777" w:rsidR="00C03A82" w:rsidRDefault="00C03A82">
            <w:pPr>
              <w:pStyle w:val="Paragraphedeliste"/>
              <w:numPr>
                <w:ilvl w:val="0"/>
                <w:numId w:val="54"/>
              </w:numPr>
              <w:spacing w:after="160" w:line="259" w:lineRule="auto"/>
              <w:jc w:val="left"/>
              <w:rPr>
                <w:sz w:val="20"/>
                <w:szCs w:val="16"/>
              </w:rPr>
            </w:pPr>
            <w:r>
              <w:rPr>
                <w:sz w:val="20"/>
                <w:szCs w:val="16"/>
              </w:rPr>
              <w:t>Eugène Côté (1935);</w:t>
            </w:r>
          </w:p>
          <w:p w14:paraId="4B1AE864" w14:textId="77777777" w:rsidR="00C03A82" w:rsidRDefault="00C03A82">
            <w:pPr>
              <w:pStyle w:val="Paragraphedeliste"/>
              <w:numPr>
                <w:ilvl w:val="0"/>
                <w:numId w:val="54"/>
              </w:numPr>
              <w:spacing w:after="160" w:line="259" w:lineRule="auto"/>
              <w:jc w:val="left"/>
              <w:rPr>
                <w:sz w:val="20"/>
                <w:szCs w:val="16"/>
              </w:rPr>
            </w:pPr>
            <w:r>
              <w:rPr>
                <w:sz w:val="20"/>
                <w:szCs w:val="16"/>
              </w:rPr>
              <w:t>Eugène Simard (1935);</w:t>
            </w:r>
          </w:p>
          <w:p w14:paraId="62523398" w14:textId="77777777" w:rsidR="00C03A82" w:rsidRDefault="00C03A82">
            <w:pPr>
              <w:pStyle w:val="Paragraphedeliste"/>
              <w:numPr>
                <w:ilvl w:val="0"/>
                <w:numId w:val="54"/>
              </w:numPr>
              <w:spacing w:after="160" w:line="259" w:lineRule="auto"/>
              <w:jc w:val="left"/>
              <w:rPr>
                <w:sz w:val="20"/>
                <w:szCs w:val="16"/>
              </w:rPr>
            </w:pPr>
            <w:r>
              <w:rPr>
                <w:sz w:val="20"/>
                <w:szCs w:val="16"/>
              </w:rPr>
              <w:t>François Tremblay (1935);</w:t>
            </w:r>
          </w:p>
          <w:p w14:paraId="0692444F"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 Gaudreault (1935); </w:t>
            </w:r>
          </w:p>
          <w:p w14:paraId="3453485E"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Georges Duguay (1935); </w:t>
            </w:r>
          </w:p>
          <w:p w14:paraId="7A0C046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H</w:t>
            </w:r>
            <w:r>
              <w:rPr>
                <w:sz w:val="20"/>
                <w:szCs w:val="16"/>
              </w:rPr>
              <w:t>ubert</w:t>
            </w:r>
            <w:r w:rsidRPr="00FE337C">
              <w:rPr>
                <w:sz w:val="20"/>
                <w:szCs w:val="16"/>
              </w:rPr>
              <w:t xml:space="preserve"> Bonneau (1935);</w:t>
            </w:r>
          </w:p>
          <w:p w14:paraId="3A12D856"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Jean-Baptiste Bouchard (1935); </w:t>
            </w:r>
          </w:p>
          <w:p w14:paraId="00023622" w14:textId="77777777" w:rsidR="00C03A82" w:rsidRDefault="00C03A82">
            <w:pPr>
              <w:pStyle w:val="Paragraphedeliste"/>
              <w:numPr>
                <w:ilvl w:val="0"/>
                <w:numId w:val="54"/>
              </w:numPr>
              <w:spacing w:after="160" w:line="259" w:lineRule="auto"/>
              <w:jc w:val="left"/>
              <w:rPr>
                <w:sz w:val="20"/>
                <w:szCs w:val="16"/>
              </w:rPr>
            </w:pPr>
            <w:r>
              <w:rPr>
                <w:sz w:val="20"/>
                <w:szCs w:val="16"/>
              </w:rPr>
              <w:t>Jean Bellemare (1935);</w:t>
            </w:r>
          </w:p>
          <w:p w14:paraId="6FE3767D"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 Belley (1935); </w:t>
            </w:r>
          </w:p>
          <w:p w14:paraId="044585D6" w14:textId="77777777" w:rsidR="00C03A82" w:rsidRPr="00557A93" w:rsidRDefault="00C03A82">
            <w:pPr>
              <w:pStyle w:val="Paragraphedeliste"/>
              <w:numPr>
                <w:ilvl w:val="0"/>
                <w:numId w:val="54"/>
              </w:numPr>
              <w:spacing w:after="160" w:line="259" w:lineRule="auto"/>
              <w:jc w:val="left"/>
              <w:rPr>
                <w:sz w:val="20"/>
                <w:szCs w:val="16"/>
              </w:rPr>
            </w:pPr>
            <w:r>
              <w:rPr>
                <w:sz w:val="20"/>
                <w:szCs w:val="16"/>
              </w:rPr>
              <w:t xml:space="preserve">Jean Desbiens (1935); </w:t>
            </w:r>
          </w:p>
          <w:p w14:paraId="7A2C1DB5"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Joseph Belley (1935);</w:t>
            </w:r>
          </w:p>
          <w:p w14:paraId="097CA71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Albert Guénard (1935);</w:t>
            </w:r>
          </w:p>
          <w:p w14:paraId="0E22B410"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Robert Côté (1935); </w:t>
            </w:r>
          </w:p>
          <w:p w14:paraId="64627EB6"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Charles Caron (193</w:t>
            </w:r>
            <w:r>
              <w:rPr>
                <w:sz w:val="20"/>
                <w:szCs w:val="16"/>
              </w:rPr>
              <w:t>5</w:t>
            </w:r>
            <w:r w:rsidRPr="00FE337C">
              <w:rPr>
                <w:sz w:val="20"/>
                <w:szCs w:val="16"/>
              </w:rPr>
              <w:t>-1937);</w:t>
            </w:r>
          </w:p>
          <w:p w14:paraId="31A3EF19"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René Dallaire (193</w:t>
            </w:r>
            <w:r>
              <w:rPr>
                <w:sz w:val="20"/>
                <w:szCs w:val="16"/>
              </w:rPr>
              <w:t>5</w:t>
            </w:r>
            <w:r w:rsidRPr="00FE337C">
              <w:rPr>
                <w:sz w:val="20"/>
                <w:szCs w:val="16"/>
              </w:rPr>
              <w:t>-1937);</w:t>
            </w:r>
          </w:p>
          <w:p w14:paraId="791869E5"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Conrad Lavoie (</w:t>
            </w:r>
            <w:r>
              <w:rPr>
                <w:sz w:val="20"/>
                <w:szCs w:val="16"/>
              </w:rPr>
              <w:t xml:space="preserve">1935, </w:t>
            </w:r>
            <w:r w:rsidRPr="00FE337C">
              <w:rPr>
                <w:sz w:val="20"/>
                <w:szCs w:val="16"/>
              </w:rPr>
              <w:t xml:space="preserve">1940); </w:t>
            </w:r>
          </w:p>
          <w:p w14:paraId="38A371E6" w14:textId="77777777" w:rsidR="00C03A82" w:rsidRDefault="00C03A82">
            <w:pPr>
              <w:pStyle w:val="Paragraphedeliste"/>
              <w:numPr>
                <w:ilvl w:val="0"/>
                <w:numId w:val="54"/>
              </w:numPr>
              <w:spacing w:after="160" w:line="259" w:lineRule="auto"/>
              <w:jc w:val="left"/>
              <w:rPr>
                <w:sz w:val="20"/>
                <w:szCs w:val="16"/>
              </w:rPr>
            </w:pPr>
            <w:r>
              <w:rPr>
                <w:sz w:val="20"/>
                <w:szCs w:val="16"/>
              </w:rPr>
              <w:t>Antonio Larouche (1936);</w:t>
            </w:r>
          </w:p>
          <w:p w14:paraId="71555A3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Ernest Simard (1936); </w:t>
            </w:r>
          </w:p>
          <w:p w14:paraId="7272219A" w14:textId="77777777" w:rsidR="00C03A82" w:rsidRDefault="00C03A82">
            <w:pPr>
              <w:pStyle w:val="Paragraphedeliste"/>
              <w:numPr>
                <w:ilvl w:val="0"/>
                <w:numId w:val="54"/>
              </w:numPr>
              <w:spacing w:after="160" w:line="259" w:lineRule="auto"/>
              <w:jc w:val="left"/>
              <w:rPr>
                <w:sz w:val="20"/>
                <w:szCs w:val="16"/>
              </w:rPr>
            </w:pPr>
            <w:r>
              <w:rPr>
                <w:sz w:val="20"/>
                <w:szCs w:val="16"/>
              </w:rPr>
              <w:t>Oasis Côté (1936);</w:t>
            </w:r>
          </w:p>
          <w:p w14:paraId="1F801173" w14:textId="77777777" w:rsidR="00C03A82" w:rsidRDefault="00C03A82">
            <w:pPr>
              <w:pStyle w:val="Paragraphedeliste"/>
              <w:numPr>
                <w:ilvl w:val="0"/>
                <w:numId w:val="54"/>
              </w:numPr>
              <w:spacing w:after="160" w:line="259" w:lineRule="auto"/>
              <w:jc w:val="left"/>
              <w:rPr>
                <w:sz w:val="20"/>
                <w:szCs w:val="16"/>
              </w:rPr>
            </w:pPr>
            <w:r>
              <w:rPr>
                <w:sz w:val="20"/>
                <w:szCs w:val="16"/>
              </w:rPr>
              <w:t>Roméo Ouellette (1936);</w:t>
            </w:r>
          </w:p>
          <w:p w14:paraId="0F2A300A" w14:textId="5A7ACC87" w:rsidR="00C03A82" w:rsidRDefault="00C03A82">
            <w:pPr>
              <w:pStyle w:val="Paragraphedeliste"/>
              <w:numPr>
                <w:ilvl w:val="0"/>
                <w:numId w:val="54"/>
              </w:numPr>
              <w:spacing w:after="160" w:line="259" w:lineRule="auto"/>
              <w:jc w:val="left"/>
              <w:rPr>
                <w:sz w:val="20"/>
                <w:szCs w:val="16"/>
              </w:rPr>
            </w:pPr>
            <w:r>
              <w:rPr>
                <w:sz w:val="20"/>
                <w:szCs w:val="16"/>
              </w:rPr>
              <w:t>Tancrède Lavoie (1936);</w:t>
            </w:r>
          </w:p>
          <w:p w14:paraId="6081992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Leblond (1936-1937);</w:t>
            </w:r>
          </w:p>
          <w:p w14:paraId="66DCEC0B"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openxmlformats.org/drawingml/2006/picture">
                          <pic:pic xmlns:pic="http://schemas.openxmlformats.org/drawingml/2006/picture">
                            <pic:nvPicPr>
                              <pic:cNvPr id="343786255" name="Encre 5"/>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 xml:space="preserve">Charles Bouchard (1937); </w:t>
            </w:r>
          </w:p>
          <w:p w14:paraId="4458466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Edmond Tremblay (1937);</w:t>
            </w:r>
          </w:p>
          <w:p w14:paraId="0991A02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Whittom (1937);</w:t>
            </w:r>
          </w:p>
          <w:p w14:paraId="32BAD8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Simard (1937);</w:t>
            </w:r>
          </w:p>
          <w:p w14:paraId="450FC35F"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openxmlformats.org/drawingml/2006/picture">
                          <pic:pic xmlns:pic="http://schemas.openxmlformats.org/drawingml/2006/picture">
                            <pic:nvPicPr>
                              <pic:cNvPr id="1341173770" name="Encre 6"/>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Leo Larouche (1937);</w:t>
            </w:r>
          </w:p>
          <w:p w14:paraId="08C6E171"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Lionel Plante (1937);</w:t>
            </w:r>
          </w:p>
          <w:p w14:paraId="50C35B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Angers (1937);</w:t>
            </w:r>
          </w:p>
          <w:p w14:paraId="71AA95E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Perron (1937);</w:t>
            </w:r>
          </w:p>
          <w:p w14:paraId="38465E1E" w14:textId="77777777" w:rsidR="00C03A82" w:rsidRPr="00012A78" w:rsidRDefault="00C03A82">
            <w:pPr>
              <w:pStyle w:val="Paragraphedeliste"/>
              <w:numPr>
                <w:ilvl w:val="0"/>
                <w:numId w:val="54"/>
              </w:numPr>
              <w:spacing w:after="160" w:line="259" w:lineRule="auto"/>
              <w:jc w:val="left"/>
              <w:rPr>
                <w:sz w:val="20"/>
                <w:szCs w:val="16"/>
              </w:rPr>
            </w:pPr>
            <w:r w:rsidRPr="00FE337C">
              <w:rPr>
                <w:sz w:val="20"/>
                <w:szCs w:val="16"/>
              </w:rPr>
              <w:t>Rosario Larouche (1937);</w:t>
            </w:r>
          </w:p>
          <w:p w14:paraId="7E958793"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Adrien Marquis (1937-1938);</w:t>
            </w:r>
          </w:p>
          <w:p w14:paraId="497F1B1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Charles Edouard Perron (1937-1938);</w:t>
            </w:r>
          </w:p>
          <w:p w14:paraId="2C3E675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Origéne Maltais (1937-1938);</w:t>
            </w:r>
          </w:p>
          <w:p w14:paraId="71105537" w14:textId="77777777" w:rsidR="00C03A82" w:rsidRPr="00557A93" w:rsidRDefault="00C03A82">
            <w:pPr>
              <w:pStyle w:val="Paragraphedeliste"/>
              <w:numPr>
                <w:ilvl w:val="0"/>
                <w:numId w:val="54"/>
              </w:numPr>
              <w:spacing w:after="160" w:line="259" w:lineRule="auto"/>
              <w:jc w:val="left"/>
              <w:rPr>
                <w:sz w:val="20"/>
                <w:szCs w:val="16"/>
              </w:rPr>
            </w:pPr>
            <w:r w:rsidRPr="00FE337C">
              <w:rPr>
                <w:sz w:val="20"/>
                <w:szCs w:val="16"/>
              </w:rPr>
              <w:t>Paul Lavoie (1937-1938);</w:t>
            </w:r>
          </w:p>
          <w:p w14:paraId="1AA2178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noProof/>
                <w:color w:val="000000" w:themeColor="text1"/>
                <w:sz w:val="20"/>
                <w:szCs w:val="16"/>
              </w:rPr>
              <mc:AlternateContent>
                <mc:Choice Requires="ain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microsoft.com/office/word/2010/wordprocessingInk">
                          <w14:contentPart bwMode="auto" r:id="rId13">
                            <w14:nvContentPartPr>
                              <w14:cNvContentPartPr/>
                            </w14:nvContentPartPr>
                            <w14:xfrm>
                              <a:off x="0" y="0"/>
                              <a:ext cx="208080" cy="76680"/>
                            </w14:xfrm>
                          </w14:contentPart>
                        </a:graphicData>
                      </a:graphic>
                    </wp:anchor>
                  </w:drawing>
                </mc:Choice>
                <mc:Fallbac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openxmlformats.org/drawingml/2006/picture">
                          <pic:pic xmlns:pic="http://schemas.openxmlformats.org/drawingml/2006/picture">
                            <pic:nvPicPr>
                              <pic:cNvPr id="543122463" name="Encre 9"/>
                              <pic:cNvPicPr/>
                            </pic:nvPicPr>
                            <pic:blipFill>
                              <a:blip r:embed="rId14"/>
                              <a:stretch>
                                <a:fillRect/>
                              </a:stretch>
                            </pic:blipFill>
                            <pic:spPr>
                              <a:xfrm>
                                <a:off x="0" y="0"/>
                                <a:ext cx="243782" cy="292320"/>
                              </a:xfrm>
                              <a:prstGeom prst="rect">
                                <a:avLst/>
                              </a:prstGeom>
                            </pic:spPr>
                          </pic:pic>
                        </a:graphicData>
                      </a:graphic>
                    </wp:anchor>
                  </w:drawing>
                </mc:Fallback>
              </mc:AlternateContent>
            </w:r>
            <w:r w:rsidRPr="00FE337C">
              <w:rPr>
                <w:color w:val="000000" w:themeColor="text1"/>
                <w:sz w:val="20"/>
                <w:szCs w:val="16"/>
              </w:rPr>
              <w:t>Lorenzo Larouche (1937-1941);</w:t>
            </w:r>
          </w:p>
          <w:p w14:paraId="576DED03" w14:textId="77777777" w:rsidR="00C03A82" w:rsidRPr="00557A93" w:rsidRDefault="00C03A82">
            <w:pPr>
              <w:pStyle w:val="Paragraphedeliste"/>
              <w:numPr>
                <w:ilvl w:val="0"/>
                <w:numId w:val="54"/>
              </w:numPr>
              <w:spacing w:after="160" w:line="259" w:lineRule="auto"/>
              <w:jc w:val="left"/>
              <w:rPr>
                <w:sz w:val="20"/>
                <w:szCs w:val="16"/>
              </w:rPr>
            </w:pPr>
            <w:r w:rsidRPr="00FE337C">
              <w:rPr>
                <w:color w:val="191919"/>
                <w:sz w:val="20"/>
                <w:szCs w:val="16"/>
              </w:rPr>
              <w:t>René Perron (1937-1943);</w:t>
            </w:r>
          </w:p>
          <w:p w14:paraId="2F2A6AC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Johnny Perron (1938);</w:t>
            </w:r>
          </w:p>
          <w:p w14:paraId="095004B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Léonce Bouchard (1938);</w:t>
            </w:r>
          </w:p>
          <w:p w14:paraId="5DD22DA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Lucien Bouchard (1938)</w:t>
            </w:r>
            <w:r>
              <w:rPr>
                <w:sz w:val="20"/>
                <w:szCs w:val="16"/>
              </w:rPr>
              <w:t>;</w:t>
            </w:r>
          </w:p>
          <w:p w14:paraId="632D866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Marius Lavoie (1938);</w:t>
            </w:r>
          </w:p>
          <w:p w14:paraId="648AF6FC"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Ovila Larouche (1938);</w:t>
            </w:r>
          </w:p>
          <w:p w14:paraId="4232174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Théodore Desbiens (1938);</w:t>
            </w:r>
          </w:p>
          <w:p w14:paraId="16B32688"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Eugène St. Germain (1938-1939)</w:t>
            </w:r>
            <w:r>
              <w:rPr>
                <w:sz w:val="20"/>
                <w:szCs w:val="16"/>
              </w:rPr>
              <w:t>;</w:t>
            </w:r>
          </w:p>
          <w:p w14:paraId="71D9E3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lastRenderedPageBreak/>
              <w:t>Thomas Deschênes (1938-1939)</w:t>
            </w:r>
            <w:r>
              <w:rPr>
                <w:sz w:val="20"/>
                <w:szCs w:val="16"/>
              </w:rPr>
              <w:t>;</w:t>
            </w:r>
          </w:p>
          <w:p w14:paraId="4F0A07F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Patrice Gauthier (1938-1939);</w:t>
            </w:r>
          </w:p>
          <w:p w14:paraId="4EE054CA"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Georges Eugène (1939-1940);</w:t>
            </w:r>
          </w:p>
          <w:p w14:paraId="0F219CDB" w14:textId="77777777" w:rsidR="00C03A82" w:rsidRPr="00FE337C" w:rsidRDefault="00C03A82">
            <w:pPr>
              <w:pStyle w:val="Paragraphedeliste"/>
              <w:numPr>
                <w:ilvl w:val="0"/>
                <w:numId w:val="54"/>
              </w:numPr>
              <w:spacing w:after="160" w:line="259" w:lineRule="auto"/>
              <w:jc w:val="left"/>
              <w:rPr>
                <w:sz w:val="20"/>
                <w:szCs w:val="16"/>
              </w:rPr>
            </w:pPr>
            <w:r w:rsidRPr="00FE337C">
              <w:rPr>
                <w:color w:val="000000" w:themeColor="text1"/>
                <w:sz w:val="20"/>
                <w:szCs w:val="16"/>
              </w:rPr>
              <w:t>Joseph</w:t>
            </w:r>
            <w:r w:rsidRPr="00FE337C">
              <w:rPr>
                <w:sz w:val="20"/>
                <w:szCs w:val="16"/>
              </w:rPr>
              <w:t xml:space="preserve"> Raymond (1939-1940);</w:t>
            </w:r>
          </w:p>
          <w:p w14:paraId="178B3E60"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Adjutor Doucette (1940);</w:t>
            </w:r>
          </w:p>
          <w:p w14:paraId="53E4A0EC"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openxmlformats.org/drawingml/2006/picture">
                          <pic:pic xmlns:pic="http://schemas.openxmlformats.org/drawingml/2006/picture">
                            <pic:nvPicPr>
                              <pic:cNvPr id="713493631" name="Encre 2"/>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noProof/>
                <w:sz w:val="20"/>
                <w:szCs w:val="16"/>
              </w:rPr>
              <mc:AlternateContent>
                <mc:Choice Requires="wpi">
                  <w:drawing>
                    <wp:anchor distT="0" distB="0" distL="114300" distR="114300" simplePos="0" relativeHeight="251660288" behindDoc="0" locked="0" layoutInCell="1" allowOverlap="1" wp14:anchorId="706C60D9" wp14:editId="08CC5C32">
                      <wp:simplePos x="0" y="0"/>
                      <wp:positionH relativeFrom="column">
                        <wp:posOffset>3085845</wp:posOffset>
                      </wp:positionH>
                      <wp:positionV relativeFrom="paragraph">
                        <wp:posOffset>87705</wp:posOffset>
                      </wp:positionV>
                      <wp:extent cx="360" cy="360"/>
                      <wp:effectExtent l="57150" t="57150" r="57150" b="57150"/>
                      <wp:wrapNone/>
                      <wp:docPr id="303019327" name="Encre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12F4E2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242.3pt;margin-top:6.2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3zJT3vAEAAF0EAAAQAAAAAAAAAAAAAAAAANADAABkcnMvaW5rL2luazEueG1s&#10;UEsBAi0AFAAGAAgAAAAhAK8liDHeAAAACQEAAA8AAAAAAAAAAAAAAAAAugUAAGRycy9kb3ducmV2&#10;LnhtbFBLAQItABQABgAIAAAAIQB5GLydvwAAACEBAAAZAAAAAAAAAAAAAAAAAMUGAABkcnMvX3Jl&#10;bHMvZTJvRG9jLnhtbC5yZWxzUEsFBgAAAAAGAAYAeAEAALsHAAAAAA==&#10;">
                      <v:imagedata r:id="rId17" o:title=""/>
                    </v:shape>
                  </w:pict>
                </mc:Fallback>
              </mc:AlternateContent>
            </w:r>
            <w:r w:rsidRPr="00FE337C">
              <w:rPr>
                <w:sz w:val="20"/>
                <w:szCs w:val="16"/>
              </w:rPr>
              <w:t>Émile Rousseau (1940);</w:t>
            </w:r>
          </w:p>
          <w:p w14:paraId="04FE52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Euclide Doucet (1940);</w:t>
            </w:r>
          </w:p>
          <w:p w14:paraId="2BAEFCD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Paul Émile St Jean (1940);</w:t>
            </w:r>
          </w:p>
          <w:p w14:paraId="7327B5B9"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Philippe St. Germain (1940);</w:t>
            </w:r>
          </w:p>
          <w:p w14:paraId="55737BAF"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Ulderic Gauthier (1940);</w:t>
            </w:r>
          </w:p>
          <w:p w14:paraId="4A5CBD9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Marcel Perron (1940-1941);</w:t>
            </w:r>
          </w:p>
          <w:p w14:paraId="62E3367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Maurice Tremblay (1940-1941);</w:t>
            </w:r>
          </w:p>
          <w:p w14:paraId="41ACFB19"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Louis Rene Perron (1940-1941);</w:t>
            </w:r>
          </w:p>
          <w:p w14:paraId="2429CAB2"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Leon Simard (1941);</w:t>
            </w:r>
            <w:r>
              <w:rPr>
                <w:color w:val="000000" w:themeColor="text1"/>
                <w:sz w:val="20"/>
                <w:szCs w:val="16"/>
              </w:rPr>
              <w:t xml:space="preserve"> </w:t>
            </w:r>
          </w:p>
          <w:p w14:paraId="7251D59E"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Ligore Pilote (1941);</w:t>
            </w:r>
          </w:p>
          <w:p w14:paraId="487D0F2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Philibert Savard (1941);</w:t>
            </w:r>
          </w:p>
          <w:p w14:paraId="00BA1ADE"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Philippe Tremblay (1941);</w:t>
            </w:r>
          </w:p>
          <w:p w14:paraId="7EA55AC3"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René Gagné (1941);</w:t>
            </w:r>
          </w:p>
          <w:p w14:paraId="2897D9D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Henri Gagné (1941-1944);</w:t>
            </w:r>
          </w:p>
          <w:p w14:paraId="648BC006"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Frank Bilodeau (1942);</w:t>
            </w:r>
          </w:p>
          <w:p w14:paraId="6052A09C"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Gérard Bilodeau (1942);</w:t>
            </w:r>
          </w:p>
          <w:p w14:paraId="5CE8793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Herve Pinard (1942);</w:t>
            </w:r>
          </w:p>
          <w:p w14:paraId="5D7FB03D"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Nestor Pinard (1942-1943);</w:t>
            </w:r>
          </w:p>
          <w:p w14:paraId="0698EBE8"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Romeo Tremblay (1942-1944);</w:t>
            </w:r>
          </w:p>
          <w:p w14:paraId="339ECB4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Alyre Belley (1947-1952);</w:t>
            </w:r>
          </w:p>
          <w:p w14:paraId="6DE9D5EF"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Ludger Gauthier (1949);</w:t>
            </w:r>
          </w:p>
          <w:p w14:paraId="0885EC90" w14:textId="24237898" w:rsidR="00AA3408" w:rsidRPr="00C03A82" w:rsidRDefault="00C03A82">
            <w:pPr>
              <w:pStyle w:val="Paragraphedeliste"/>
              <w:numPr>
                <w:ilvl w:val="0"/>
                <w:numId w:val="54"/>
              </w:numPr>
              <w:spacing w:after="160" w:line="259" w:lineRule="auto"/>
              <w:jc w:val="left"/>
              <w:rPr>
                <w:sz w:val="20"/>
                <w:szCs w:val="16"/>
              </w:rPr>
            </w:pPr>
            <w:r w:rsidRPr="00FE337C">
              <w:rPr>
                <w:sz w:val="20"/>
                <w:szCs w:val="16"/>
              </w:rPr>
              <w:t>Adjustor Bouchard (1951-1952)</w:t>
            </w:r>
            <w:r>
              <w:rPr>
                <w:sz w:val="20"/>
                <w:szCs w:val="16"/>
              </w:rPr>
              <w:t>.</w:t>
            </w:r>
          </w:p>
        </w:tc>
      </w:tr>
      <w:tr w:rsidR="00D97032" w:rsidRPr="007D0350" w14:paraId="4F5F6388" w14:textId="77777777" w:rsidTr="004D2BC5">
        <w:trPr>
          <w:trHeight w:val="873"/>
        </w:trPr>
        <w:tc>
          <w:tcPr>
            <w:tcW w:w="1555" w:type="dxa"/>
            <w:shd w:val="clear" w:color="auto" w:fill="D9D9D9" w:themeFill="background1" w:themeFillShade="D9"/>
          </w:tcPr>
          <w:p w14:paraId="5E1FA295" w14:textId="77777777" w:rsidR="00D97032" w:rsidRPr="00A674F8" w:rsidRDefault="00D97032" w:rsidP="004D2BC5">
            <w:pPr>
              <w:rPr>
                <w:lang w:eastAsia="en-US"/>
              </w:rPr>
            </w:pPr>
          </w:p>
        </w:tc>
        <w:tc>
          <w:tcPr>
            <w:tcW w:w="8719" w:type="dxa"/>
            <w:gridSpan w:val="2"/>
          </w:tcPr>
          <w:p w14:paraId="21FC6920" w14:textId="3863FAA4" w:rsidR="00D97032" w:rsidRPr="00C03A82" w:rsidRDefault="007D0350" w:rsidP="0034758D">
            <w:pPr>
              <w:pStyle w:val="Niveau5"/>
              <w:rPr>
                <w:highlight w:val="yellow"/>
              </w:rPr>
            </w:pPr>
            <w:bookmarkStart w:id="368" w:name="_Toc223440251"/>
            <w:r w:rsidRPr="00C03A82">
              <w:rPr>
                <w:highlight w:val="yellow"/>
              </w:rPr>
              <w:t>P110/A8/6.</w:t>
            </w:r>
            <w:r w:rsidR="001D297E" w:rsidRPr="00C03A82">
              <w:rPr>
                <w:highlight w:val="yellow"/>
              </w:rPr>
              <w:t>7</w:t>
            </w:r>
            <w:r w:rsidRPr="00C03A82">
              <w:rPr>
                <w:highlight w:val="yellow"/>
              </w:rPr>
              <w:t>.2 :</w:t>
            </w:r>
            <w:r w:rsidR="00065C4A" w:rsidRPr="00C03A82">
              <w:rPr>
                <w:highlight w:val="yellow"/>
              </w:rPr>
              <w:t xml:space="preserve"> </w:t>
            </w:r>
            <w:r w:rsidR="00795187" w:rsidRPr="00C03A82">
              <w:rPr>
                <w:highlight w:val="yellow"/>
              </w:rPr>
              <w:t>Antonio Larouche</w:t>
            </w:r>
            <w:bookmarkEnd w:id="368"/>
          </w:p>
          <w:p w14:paraId="283FBE23" w14:textId="2AD88BC1" w:rsidR="00021678" w:rsidRPr="00C03A82" w:rsidRDefault="00EB559F" w:rsidP="00021678">
            <w:pPr>
              <w:rPr>
                <w:highlight w:val="yellow"/>
                <w:lang w:eastAsia="en-US"/>
              </w:rPr>
            </w:pPr>
            <w:r w:rsidRPr="00C03A82">
              <w:rPr>
                <w:highlight w:val="yellow"/>
                <w:lang w:eastAsia="en-US"/>
              </w:rPr>
              <w:t>-</w:t>
            </w:r>
            <w:r w:rsidR="00021678" w:rsidRPr="00C03A82">
              <w:rPr>
                <w:highlight w:val="yellow"/>
                <w:lang w:eastAsia="en-US"/>
              </w:rPr>
              <w:t>1929-1937</w:t>
            </w:r>
          </w:p>
          <w:p w14:paraId="1AF1B875" w14:textId="6EE731C8" w:rsidR="007D0350" w:rsidRPr="0049624B" w:rsidRDefault="007D0350" w:rsidP="007D0350">
            <w:pPr>
              <w:rPr>
                <w:lang w:eastAsia="en-US"/>
              </w:rPr>
            </w:pPr>
            <w:r w:rsidRPr="00C03A82">
              <w:rPr>
                <w:highlight w:val="yellow"/>
                <w:lang w:eastAsia="en-US"/>
              </w:rPr>
              <w:t>(classement or</w:t>
            </w:r>
            <w:r w:rsidR="004F7C00" w:rsidRPr="00C03A82">
              <w:rPr>
                <w:highlight w:val="yellow"/>
                <w:lang w:eastAsia="en-US"/>
              </w:rPr>
              <w:t>i</w:t>
            </w:r>
            <w:r w:rsidRPr="00C03A82">
              <w:rPr>
                <w:highlight w:val="yellow"/>
                <w:lang w:eastAsia="en-US"/>
              </w:rPr>
              <w:t>ginal)</w:t>
            </w:r>
          </w:p>
          <w:p w14:paraId="7EAD09D6" w14:textId="718BCD28" w:rsidR="009409C7" w:rsidRPr="0049624B" w:rsidRDefault="009409C7" w:rsidP="007D0350">
            <w:pPr>
              <w:rPr>
                <w:lang w:eastAsia="en-US"/>
              </w:rPr>
            </w:pPr>
          </w:p>
        </w:tc>
      </w:tr>
      <w:tr w:rsidR="00D97032" w:rsidRPr="00757CD8" w14:paraId="70B1F63B" w14:textId="77777777" w:rsidTr="004D2BC5">
        <w:trPr>
          <w:trHeight w:val="873"/>
        </w:trPr>
        <w:tc>
          <w:tcPr>
            <w:tcW w:w="1555" w:type="dxa"/>
            <w:shd w:val="clear" w:color="auto" w:fill="D9D9D9" w:themeFill="background1" w:themeFillShade="D9"/>
          </w:tcPr>
          <w:p w14:paraId="78C80A47" w14:textId="77777777" w:rsidR="00D97032" w:rsidRPr="0049624B" w:rsidRDefault="00D97032" w:rsidP="004B4B22">
            <w:pPr>
              <w:rPr>
                <w:lang w:eastAsia="en-US"/>
              </w:rPr>
            </w:pPr>
          </w:p>
        </w:tc>
        <w:tc>
          <w:tcPr>
            <w:tcW w:w="8719" w:type="dxa"/>
            <w:gridSpan w:val="2"/>
          </w:tcPr>
          <w:p w14:paraId="12C61774" w14:textId="2167E3E2" w:rsidR="00D97032" w:rsidRDefault="007D0350" w:rsidP="0034758D">
            <w:pPr>
              <w:pStyle w:val="Niveau5"/>
            </w:pPr>
            <w:bookmarkStart w:id="369" w:name="_Toc223440252"/>
            <w:r>
              <w:t>P110/A8/6.</w:t>
            </w:r>
            <w:r w:rsidR="001D297E">
              <w:t>7</w:t>
            </w:r>
            <w:r>
              <w:t xml:space="preserve">.3 : </w:t>
            </w:r>
            <w:r w:rsidR="00795187">
              <w:t>Demande d’emplois</w:t>
            </w:r>
            <w:bookmarkEnd w:id="369"/>
          </w:p>
          <w:p w14:paraId="7BDBDE5F" w14:textId="77777777" w:rsidR="00021678" w:rsidRDefault="00EB559F" w:rsidP="00021678">
            <w:pPr>
              <w:rPr>
                <w:lang w:eastAsia="en-US"/>
              </w:rPr>
            </w:pPr>
            <w:r>
              <w:rPr>
                <w:lang w:eastAsia="en-US"/>
              </w:rPr>
              <w:t>-</w:t>
            </w:r>
            <w:r w:rsidR="00021678">
              <w:rPr>
                <w:lang w:eastAsia="en-US"/>
              </w:rPr>
              <w:t>1934-1942</w:t>
            </w:r>
          </w:p>
          <w:p w14:paraId="322C076F" w14:textId="328869E0" w:rsidR="00C81E5E" w:rsidRDefault="00C81E5E" w:rsidP="00021678">
            <w:pPr>
              <w:rPr>
                <w:lang w:eastAsia="en-US"/>
              </w:rPr>
            </w:pPr>
            <w:r>
              <w:rPr>
                <w:lang w:eastAsia="en-US"/>
              </w:rPr>
              <w:t>Les demandes d’emplois on été mises dans un dossier avec la cote 6.7 – à corriger.</w:t>
            </w:r>
          </w:p>
          <w:p w14:paraId="2D3F4E77" w14:textId="189F1AEC" w:rsidR="00C81E5E" w:rsidRPr="00021678" w:rsidRDefault="00C81E5E" w:rsidP="00021678">
            <w:pPr>
              <w:rPr>
                <w:lang w:eastAsia="en-US"/>
              </w:rPr>
            </w:pPr>
          </w:p>
        </w:tc>
      </w:tr>
      <w:tr w:rsidR="00795187" w:rsidRPr="00757CD8" w14:paraId="614E8915" w14:textId="77777777" w:rsidTr="004D2BC5">
        <w:trPr>
          <w:trHeight w:val="873"/>
        </w:trPr>
        <w:tc>
          <w:tcPr>
            <w:tcW w:w="1555" w:type="dxa"/>
            <w:shd w:val="clear" w:color="auto" w:fill="D9D9D9" w:themeFill="background1" w:themeFillShade="D9"/>
          </w:tcPr>
          <w:p w14:paraId="166D5CE2" w14:textId="77777777" w:rsidR="00795187" w:rsidRPr="00A674F8" w:rsidRDefault="00795187" w:rsidP="00795187">
            <w:pPr>
              <w:rPr>
                <w:lang w:eastAsia="en-US"/>
              </w:rPr>
            </w:pPr>
          </w:p>
        </w:tc>
        <w:tc>
          <w:tcPr>
            <w:tcW w:w="8719" w:type="dxa"/>
            <w:gridSpan w:val="2"/>
          </w:tcPr>
          <w:p w14:paraId="03F3A721" w14:textId="46761CAB" w:rsidR="00795187" w:rsidRPr="00C03A82" w:rsidRDefault="00795187" w:rsidP="0034758D">
            <w:pPr>
              <w:pStyle w:val="Niveau5"/>
              <w:rPr>
                <w:highlight w:val="yellow"/>
              </w:rPr>
            </w:pPr>
            <w:bookmarkStart w:id="370" w:name="P110A8674DonatNoel"/>
            <w:bookmarkStart w:id="371" w:name="_Toc223440253"/>
            <w:r w:rsidRPr="00C03A82">
              <w:rPr>
                <w:highlight w:val="yellow"/>
              </w:rPr>
              <w:t>P110/A8/6.</w:t>
            </w:r>
            <w:r w:rsidR="001D297E" w:rsidRPr="00C03A82">
              <w:rPr>
                <w:highlight w:val="yellow"/>
              </w:rPr>
              <w:t>7</w:t>
            </w:r>
            <w:r w:rsidRPr="00C03A82">
              <w:rPr>
                <w:highlight w:val="yellow"/>
              </w:rPr>
              <w:t>.</w:t>
            </w:r>
            <w:r w:rsidR="007D0350" w:rsidRPr="00C03A82">
              <w:rPr>
                <w:highlight w:val="yellow"/>
              </w:rPr>
              <w:t>4</w:t>
            </w:r>
            <w:r w:rsidRPr="00C03A82">
              <w:rPr>
                <w:highlight w:val="yellow"/>
              </w:rPr>
              <w:t> : Donat No</w:t>
            </w:r>
            <w:r w:rsidR="00C03A82" w:rsidRPr="00C03A82">
              <w:rPr>
                <w:highlight w:val="yellow"/>
              </w:rPr>
              <w:t>ë</w:t>
            </w:r>
            <w:r w:rsidRPr="00C03A82">
              <w:rPr>
                <w:highlight w:val="yellow"/>
              </w:rPr>
              <w:t>l</w:t>
            </w:r>
            <w:bookmarkEnd w:id="371"/>
          </w:p>
          <w:bookmarkEnd w:id="370"/>
          <w:p w14:paraId="3F5A96D1" w14:textId="3F436C50" w:rsidR="00493AB8" w:rsidRPr="00C03A82" w:rsidRDefault="00EB559F" w:rsidP="00493AB8">
            <w:pPr>
              <w:rPr>
                <w:highlight w:val="yellow"/>
                <w:lang w:eastAsia="en-US"/>
              </w:rPr>
            </w:pPr>
            <w:r w:rsidRPr="00C03A82">
              <w:rPr>
                <w:highlight w:val="yellow"/>
                <w:lang w:eastAsia="en-US"/>
              </w:rPr>
              <w:t>-</w:t>
            </w:r>
            <w:r w:rsidR="00493AB8" w:rsidRPr="00C03A82">
              <w:rPr>
                <w:highlight w:val="yellow"/>
                <w:lang w:eastAsia="en-US"/>
              </w:rPr>
              <w:t>1934-1938</w:t>
            </w:r>
          </w:p>
          <w:p w14:paraId="58AA01F0" w14:textId="77777777" w:rsidR="008C6B4E" w:rsidRPr="00C03A82" w:rsidRDefault="008C6B4E" w:rsidP="00493AB8">
            <w:pPr>
              <w:rPr>
                <w:highlight w:val="yellow"/>
                <w:lang w:eastAsia="en-US"/>
              </w:rPr>
            </w:pPr>
          </w:p>
          <w:p w14:paraId="09DB1131" w14:textId="77777777" w:rsidR="008C6B4E" w:rsidRPr="00C03A82" w:rsidRDefault="008C6B4E" w:rsidP="00795187">
            <w:pPr>
              <w:rPr>
                <w:i/>
                <w:iCs/>
                <w:color w:val="000000" w:themeColor="text1"/>
                <w:highlight w:val="yellow"/>
              </w:rPr>
            </w:pPr>
            <w:r w:rsidRPr="00C03A82">
              <w:rPr>
                <w:i/>
                <w:iCs/>
                <w:color w:val="000000" w:themeColor="text1"/>
                <w:highlight w:val="yellow"/>
              </w:rPr>
              <w:t xml:space="preserve">Portée et contenue : </w:t>
            </w:r>
          </w:p>
          <w:p w14:paraId="5C91E9B7" w14:textId="42212E2C" w:rsidR="00153139" w:rsidRPr="00C03A82" w:rsidRDefault="008C6B4E" w:rsidP="00795187">
            <w:pPr>
              <w:rPr>
                <w:color w:val="000000" w:themeColor="text1"/>
                <w:highlight w:val="yellow"/>
              </w:rPr>
            </w:pPr>
            <w:r w:rsidRPr="00C03A82">
              <w:rPr>
                <w:color w:val="000000" w:themeColor="text1"/>
                <w:highlight w:val="yellow"/>
              </w:rPr>
              <w:t>Ce dossier comprend des d</w:t>
            </w:r>
            <w:r w:rsidR="00795187" w:rsidRPr="00C03A82">
              <w:rPr>
                <w:color w:val="000000" w:themeColor="text1"/>
                <w:highlight w:val="yellow"/>
              </w:rPr>
              <w:t>ocuments en lien avec Donat Noel, un employé important pour l’opération de la carrière</w:t>
            </w:r>
            <w:r w:rsidR="00153139" w:rsidRPr="00C03A82">
              <w:rPr>
                <w:color w:val="000000" w:themeColor="text1"/>
                <w:highlight w:val="yellow"/>
              </w:rPr>
              <w:t>, comme des documents en lien avec un accident de travail (1938)</w:t>
            </w:r>
          </w:p>
          <w:p w14:paraId="355F5DCD" w14:textId="64C001A5" w:rsidR="00795187" w:rsidRPr="00C03A82" w:rsidRDefault="00795187" w:rsidP="00795187">
            <w:pPr>
              <w:rPr>
                <w:color w:val="000000" w:themeColor="text1"/>
                <w:highlight w:val="yellow"/>
              </w:rPr>
            </w:pPr>
            <w:r w:rsidRPr="00C03A82">
              <w:rPr>
                <w:color w:val="000000" w:themeColor="text1"/>
                <w:highlight w:val="yellow"/>
              </w:rPr>
              <w:t xml:space="preserve">(classement original des pères). </w:t>
            </w:r>
          </w:p>
          <w:p w14:paraId="6C7A7DEA" w14:textId="77777777" w:rsidR="008C6B4E" w:rsidRPr="00C03A82" w:rsidRDefault="008C6B4E" w:rsidP="00795187">
            <w:pPr>
              <w:rPr>
                <w:color w:val="000000" w:themeColor="text1"/>
                <w:highlight w:val="yellow"/>
              </w:rPr>
            </w:pPr>
          </w:p>
          <w:p w14:paraId="13986C62" w14:textId="2FB65727" w:rsidR="00A23B54" w:rsidRPr="00C03A82" w:rsidRDefault="008C6B4E" w:rsidP="00795187">
            <w:pPr>
              <w:rPr>
                <w:i/>
                <w:iCs/>
                <w:highlight w:val="yellow"/>
              </w:rPr>
            </w:pPr>
            <w:r w:rsidRPr="00C03A82">
              <w:rPr>
                <w:i/>
                <w:iCs/>
                <w:highlight w:val="yellow"/>
              </w:rPr>
              <w:t>Notes :</w:t>
            </w:r>
          </w:p>
          <w:p w14:paraId="069E6B97" w14:textId="1EE40677" w:rsidR="00A23B54" w:rsidRPr="00A23B54" w:rsidRDefault="00A23B54" w:rsidP="00795187">
            <w:pPr>
              <w:rPr>
                <w:color w:val="000000" w:themeColor="text1"/>
              </w:rPr>
            </w:pPr>
            <w:r w:rsidRPr="00C03A82">
              <w:rPr>
                <w:color w:val="000000" w:themeColor="text1"/>
                <w:highlight w:val="yellow"/>
              </w:rPr>
              <w:t xml:space="preserve">Voir </w:t>
            </w:r>
            <w:hyperlink w:anchor="P110A8615Machineries" w:history="1">
              <w:r w:rsidR="004918A8" w:rsidRPr="00C03A82">
                <w:rPr>
                  <w:rStyle w:val="Lienhypertexte"/>
                  <w:highlight w:val="yellow"/>
                </w:rPr>
                <w:t>P110/A8/6.15 Machineries</w:t>
              </w:r>
            </w:hyperlink>
            <w:r w:rsidRPr="00C03A82">
              <w:rPr>
                <w:color w:val="000000" w:themeColor="text1"/>
                <w:highlight w:val="yellow"/>
              </w:rPr>
              <w:t xml:space="preserve"> pour des documents en lien avec </w:t>
            </w:r>
            <w:r w:rsidRPr="00C03A82">
              <w:rPr>
                <w:b/>
                <w:bCs/>
                <w:color w:val="000000" w:themeColor="text1"/>
                <w:highlight w:val="yellow"/>
              </w:rPr>
              <w:t>Donat Noël</w:t>
            </w:r>
            <w:r w:rsidR="004918A8" w:rsidRPr="00C03A82">
              <w:rPr>
                <w:color w:val="000000" w:themeColor="text1"/>
                <w:highlight w:val="yellow"/>
              </w:rPr>
              <w:t xml:space="preserve">, notamment en ce qui concerne les </w:t>
            </w:r>
            <w:r w:rsidR="004918A8" w:rsidRPr="00C03A82">
              <w:rPr>
                <w:b/>
                <w:bCs/>
                <w:color w:val="000000" w:themeColor="text1"/>
                <w:highlight w:val="yellow"/>
              </w:rPr>
              <w:t>treuils</w:t>
            </w:r>
            <w:r w:rsidRPr="00C03A82">
              <w:rPr>
                <w:color w:val="000000" w:themeColor="text1"/>
                <w:highlight w:val="yellow"/>
              </w:rPr>
              <w:t>.</w:t>
            </w:r>
          </w:p>
          <w:p w14:paraId="7C90FD33" w14:textId="5FFF3FF1" w:rsidR="00795187" w:rsidRDefault="00795187" w:rsidP="0034758D">
            <w:pPr>
              <w:pStyle w:val="Niveau4"/>
            </w:pPr>
          </w:p>
        </w:tc>
      </w:tr>
      <w:tr w:rsidR="00795187" w:rsidRPr="00757CD8" w14:paraId="7124022A" w14:textId="77777777" w:rsidTr="0049624B">
        <w:trPr>
          <w:gridAfter w:val="1"/>
          <w:wAfter w:w="459" w:type="dxa"/>
          <w:trHeight w:val="873"/>
        </w:trPr>
        <w:tc>
          <w:tcPr>
            <w:tcW w:w="1555" w:type="dxa"/>
            <w:shd w:val="clear" w:color="auto" w:fill="D9D9D9" w:themeFill="background1" w:themeFillShade="D9"/>
          </w:tcPr>
          <w:p w14:paraId="525C1592" w14:textId="77777777" w:rsidR="00795187" w:rsidRPr="00A674F8" w:rsidRDefault="00795187" w:rsidP="00795187">
            <w:pPr>
              <w:rPr>
                <w:lang w:eastAsia="en-US"/>
              </w:rPr>
            </w:pPr>
          </w:p>
        </w:tc>
        <w:tc>
          <w:tcPr>
            <w:tcW w:w="8260" w:type="dxa"/>
          </w:tcPr>
          <w:p w14:paraId="5AEB1043" w14:textId="4BB3C0DA" w:rsidR="00795187" w:rsidRDefault="00795187" w:rsidP="0034758D">
            <w:pPr>
              <w:pStyle w:val="Niveau5"/>
            </w:pPr>
            <w:bookmarkStart w:id="372" w:name="_Toc223440254"/>
            <w:r>
              <w:t>P</w:t>
            </w:r>
            <w:r w:rsidR="007D0350">
              <w:t>P110/A8/6.</w:t>
            </w:r>
            <w:r w:rsidR="001D297E">
              <w:t>7</w:t>
            </w:r>
            <w:r w:rsidR="007D0350">
              <w:t>.5 : P</w:t>
            </w:r>
            <w:r>
              <w:t>ermis</w:t>
            </w:r>
            <w:bookmarkEnd w:id="372"/>
          </w:p>
          <w:p w14:paraId="4507C606" w14:textId="6768EC70" w:rsidR="00021678" w:rsidRDefault="00EB559F" w:rsidP="00021678">
            <w:pPr>
              <w:rPr>
                <w:lang w:eastAsia="en-US"/>
              </w:rPr>
            </w:pPr>
            <w:r>
              <w:rPr>
                <w:lang w:eastAsia="en-US"/>
              </w:rPr>
              <w:t>-</w:t>
            </w:r>
            <w:r w:rsidR="00021678">
              <w:rPr>
                <w:lang w:eastAsia="en-US"/>
              </w:rPr>
              <w:t>1935-1942</w:t>
            </w:r>
          </w:p>
          <w:p w14:paraId="577BFB17" w14:textId="77777777" w:rsidR="008C6B4E" w:rsidRPr="00021678" w:rsidRDefault="008C6B4E" w:rsidP="00021678">
            <w:pPr>
              <w:rPr>
                <w:lang w:eastAsia="en-US"/>
              </w:rPr>
            </w:pPr>
          </w:p>
          <w:p w14:paraId="0F452F81"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2EA41652" w14:textId="67F90C7F" w:rsidR="007D0350" w:rsidRDefault="002001FD" w:rsidP="007D0350">
            <w:pPr>
              <w:rPr>
                <w:lang w:eastAsia="en-US"/>
              </w:rPr>
            </w:pPr>
            <w:r>
              <w:rPr>
                <w:lang w:eastAsia="en-US"/>
              </w:rPr>
              <w:t>Ce sous-sous-dossier comprend des demandes de p</w:t>
            </w:r>
            <w:r w:rsidR="007D0350">
              <w:rPr>
                <w:lang w:eastAsia="en-US"/>
              </w:rPr>
              <w:t>ermis de transport</w:t>
            </w:r>
            <w:r>
              <w:rPr>
                <w:lang w:eastAsia="en-US"/>
              </w:rPr>
              <w:t xml:space="preserve"> pour les camionneurs. </w:t>
            </w:r>
          </w:p>
          <w:p w14:paraId="31B468C4" w14:textId="46FDE13A" w:rsidR="002001FD" w:rsidRPr="007D0350" w:rsidRDefault="002001FD" w:rsidP="007D0350">
            <w:pPr>
              <w:rPr>
                <w:lang w:eastAsia="en-US"/>
              </w:rPr>
            </w:pPr>
          </w:p>
        </w:tc>
      </w:tr>
      <w:tr w:rsidR="00795187" w:rsidRPr="00757CD8" w14:paraId="4E393BFD" w14:textId="77777777" w:rsidTr="0049624B">
        <w:trPr>
          <w:gridAfter w:val="1"/>
          <w:wAfter w:w="459" w:type="dxa"/>
          <w:trHeight w:val="873"/>
        </w:trPr>
        <w:tc>
          <w:tcPr>
            <w:tcW w:w="1555" w:type="dxa"/>
            <w:shd w:val="clear" w:color="auto" w:fill="D9D9D9" w:themeFill="background1" w:themeFillShade="D9"/>
          </w:tcPr>
          <w:p w14:paraId="3E3E6BBA" w14:textId="77777777" w:rsidR="00795187" w:rsidRPr="00A674F8" w:rsidRDefault="00795187" w:rsidP="00795187">
            <w:pPr>
              <w:rPr>
                <w:lang w:eastAsia="en-US"/>
              </w:rPr>
            </w:pPr>
          </w:p>
        </w:tc>
        <w:tc>
          <w:tcPr>
            <w:tcW w:w="8260" w:type="dxa"/>
          </w:tcPr>
          <w:p w14:paraId="72894AA6" w14:textId="1F824F9A" w:rsidR="00795187" w:rsidRDefault="007D0350" w:rsidP="0034758D">
            <w:pPr>
              <w:pStyle w:val="Niveau5"/>
            </w:pPr>
            <w:bookmarkStart w:id="373" w:name="_Toc223440255"/>
            <w:r>
              <w:t>P110/A8/6.</w:t>
            </w:r>
            <w:r w:rsidR="001D297E">
              <w:t>7</w:t>
            </w:r>
            <w:r>
              <w:t xml:space="preserve">.6 : </w:t>
            </w:r>
            <w:r w:rsidR="00450BDE">
              <w:t>Salaires</w:t>
            </w:r>
            <w:bookmarkEnd w:id="373"/>
            <w:r w:rsidR="00450BDE">
              <w:t xml:space="preserve"> </w:t>
            </w:r>
          </w:p>
          <w:p w14:paraId="2AF3E417" w14:textId="7C51C113" w:rsidR="00021678" w:rsidRPr="00021678" w:rsidRDefault="00EB559F" w:rsidP="00021678">
            <w:pPr>
              <w:rPr>
                <w:lang w:eastAsia="en-US"/>
              </w:rPr>
            </w:pPr>
            <w:r>
              <w:rPr>
                <w:lang w:eastAsia="en-US"/>
              </w:rPr>
              <w:t>-</w:t>
            </w:r>
            <w:r w:rsidR="00021678">
              <w:rPr>
                <w:lang w:eastAsia="en-US"/>
              </w:rPr>
              <w:t>1934-1957</w:t>
            </w:r>
          </w:p>
          <w:p w14:paraId="75E2DAFB" w14:textId="2BF272E4" w:rsidR="007D0350" w:rsidRDefault="007D0350">
            <w:pPr>
              <w:pStyle w:val="Paragraphedeliste"/>
              <w:numPr>
                <w:ilvl w:val="0"/>
                <w:numId w:val="14"/>
              </w:numPr>
              <w:rPr>
                <w:lang w:eastAsia="en-US"/>
              </w:rPr>
            </w:pPr>
            <w:r>
              <w:rPr>
                <w:lang w:eastAsia="en-US"/>
              </w:rPr>
              <w:t>Distribution des salaires/paies</w:t>
            </w:r>
            <w:r w:rsidR="005B4065">
              <w:rPr>
                <w:lang w:eastAsia="en-US"/>
              </w:rPr>
              <w:t xml:space="preserve"> (1934-1957); </w:t>
            </w:r>
          </w:p>
          <w:p w14:paraId="675FF856" w14:textId="77777777" w:rsidR="005B4065" w:rsidRDefault="005B4065">
            <w:pPr>
              <w:pStyle w:val="Paragraphedeliste"/>
              <w:numPr>
                <w:ilvl w:val="0"/>
                <w:numId w:val="50"/>
              </w:numPr>
              <w:rPr>
                <w:lang w:eastAsia="en-US"/>
              </w:rPr>
            </w:pPr>
            <w:r w:rsidRPr="005B4065">
              <w:rPr>
                <w:lang w:eastAsia="en-US"/>
              </w:rPr>
              <w:t>Demande de Mme Doris Day aux Pères pour évaluer un employeur et un salaire dans le domaine minier (1947).</w:t>
            </w:r>
          </w:p>
          <w:p w14:paraId="2A0600C0" w14:textId="77777777" w:rsidR="005B4065" w:rsidRDefault="005B4065" w:rsidP="005B4065">
            <w:pPr>
              <w:rPr>
                <w:lang w:eastAsia="en-US"/>
              </w:rPr>
            </w:pPr>
          </w:p>
          <w:p w14:paraId="107BB918" w14:textId="58ED5888" w:rsidR="005B4065" w:rsidRPr="005B4065" w:rsidRDefault="005B4065" w:rsidP="005B4065">
            <w:pPr>
              <w:rPr>
                <w:lang w:eastAsia="en-US"/>
              </w:rPr>
            </w:pPr>
            <w:r>
              <w:rPr>
                <w:lang w:eastAsia="en-US"/>
              </w:rPr>
              <w:t>Certaines correspondances sont en anglais.</w:t>
            </w:r>
          </w:p>
          <w:p w14:paraId="36EC9753" w14:textId="469316B7" w:rsidR="005B4065" w:rsidRDefault="005B4065" w:rsidP="007D0350">
            <w:pPr>
              <w:rPr>
                <w:lang w:eastAsia="en-US"/>
              </w:rPr>
            </w:pPr>
          </w:p>
          <w:p w14:paraId="7BB79E1A" w14:textId="2A42B2C2" w:rsidR="009409C7" w:rsidRPr="007D0350" w:rsidRDefault="009409C7" w:rsidP="007D0350">
            <w:pPr>
              <w:rPr>
                <w:lang w:eastAsia="en-US"/>
              </w:rPr>
            </w:pPr>
          </w:p>
        </w:tc>
      </w:tr>
    </w:tbl>
    <w:p w14:paraId="22A610CC" w14:textId="77777777" w:rsidR="009D5794" w:rsidRDefault="009D5794"/>
    <w:p w14:paraId="11DC9D18" w14:textId="651788F2" w:rsidR="009D5794" w:rsidRDefault="009D5794" w:rsidP="009D5794">
      <w:pPr>
        <w:pStyle w:val="Niveau4"/>
      </w:pPr>
      <w:bookmarkStart w:id="374" w:name="_Toc223440256"/>
      <w:r>
        <w:t>P110/A8/6.8 : Fabrication de la brique</w:t>
      </w:r>
      <w:bookmarkEnd w:id="374"/>
    </w:p>
    <w:p w14:paraId="578359C4" w14:textId="56E723B5" w:rsidR="009D5794" w:rsidRPr="00223BB5" w:rsidRDefault="00EB559F" w:rsidP="009D5794">
      <w:pPr>
        <w:rPr>
          <w:lang w:eastAsia="en-US"/>
        </w:rPr>
      </w:pPr>
      <w:r>
        <w:rPr>
          <w:lang w:eastAsia="en-US"/>
        </w:rPr>
        <w:t>-</w:t>
      </w:r>
      <w:r w:rsidR="009D5794">
        <w:rPr>
          <w:lang w:eastAsia="en-US"/>
        </w:rPr>
        <w:t>1962-1976</w:t>
      </w:r>
    </w:p>
    <w:p w14:paraId="457E1AF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795187" w:rsidRPr="00757CD8" w14:paraId="587F5FF4" w14:textId="77777777" w:rsidTr="009D5794">
        <w:trPr>
          <w:trHeight w:val="873"/>
        </w:trPr>
        <w:tc>
          <w:tcPr>
            <w:tcW w:w="1555" w:type="dxa"/>
            <w:shd w:val="clear" w:color="auto" w:fill="D9D9D9" w:themeFill="background1" w:themeFillShade="D9"/>
          </w:tcPr>
          <w:p w14:paraId="065AC2EC" w14:textId="77777777" w:rsidR="00795187" w:rsidRPr="00A674F8" w:rsidRDefault="00795187" w:rsidP="00795187">
            <w:pPr>
              <w:rPr>
                <w:lang w:eastAsia="en-US"/>
              </w:rPr>
            </w:pPr>
          </w:p>
        </w:tc>
        <w:tc>
          <w:tcPr>
            <w:tcW w:w="7801" w:type="dxa"/>
          </w:tcPr>
          <w:p w14:paraId="3DF70F41" w14:textId="77777777" w:rsidR="00795187" w:rsidRDefault="00795187" w:rsidP="00795187">
            <w:r>
              <w:t xml:space="preserve">Documents en lien avec le devis </w:t>
            </w:r>
            <w:r w:rsidR="002001FD">
              <w:t>pour la</w:t>
            </w:r>
            <w:r>
              <w:t xml:space="preserve"> fabrication de la brique.</w:t>
            </w:r>
          </w:p>
          <w:p w14:paraId="62F47D7F" w14:textId="71EEC982" w:rsidR="009409C7" w:rsidRDefault="009409C7" w:rsidP="00795187"/>
        </w:tc>
      </w:tr>
    </w:tbl>
    <w:p w14:paraId="0F4EF51C" w14:textId="77777777" w:rsidR="009D5794" w:rsidRDefault="009D5794"/>
    <w:p w14:paraId="5494E11F" w14:textId="77777777" w:rsidR="009D5794" w:rsidRDefault="009D5794" w:rsidP="009D5794">
      <w:pPr>
        <w:pStyle w:val="Niveau4"/>
      </w:pPr>
      <w:bookmarkStart w:id="375" w:name="_Toc223440257"/>
      <w:r w:rsidRPr="0049624B">
        <w:t>P110/A8/6.</w:t>
      </w:r>
      <w:r>
        <w:t>9</w:t>
      </w:r>
      <w:r w:rsidRPr="0049624B">
        <w:t> : Finances</w:t>
      </w:r>
      <w:bookmarkEnd w:id="375"/>
    </w:p>
    <w:p w14:paraId="57B048D4"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719"/>
      </w:tblGrid>
      <w:tr w:rsidR="00D446C9" w:rsidRPr="00757CD8" w14:paraId="318E99F3" w14:textId="77777777" w:rsidTr="004D2BC5">
        <w:trPr>
          <w:trHeight w:val="873"/>
        </w:trPr>
        <w:tc>
          <w:tcPr>
            <w:tcW w:w="1555" w:type="dxa"/>
            <w:shd w:val="clear" w:color="auto" w:fill="D9D9D9" w:themeFill="background1" w:themeFillShade="D9"/>
          </w:tcPr>
          <w:p w14:paraId="5EDDB9B8" w14:textId="77777777" w:rsidR="00D446C9" w:rsidRPr="00E65BF6" w:rsidRDefault="00D446C9" w:rsidP="00D446C9">
            <w:pPr>
              <w:rPr>
                <w:highlight w:val="yellow"/>
                <w:lang w:eastAsia="en-US"/>
              </w:rPr>
            </w:pPr>
          </w:p>
        </w:tc>
        <w:tc>
          <w:tcPr>
            <w:tcW w:w="8719" w:type="dxa"/>
          </w:tcPr>
          <w:p w14:paraId="58E14E19" w14:textId="5AF0F9CE" w:rsidR="00D446C9" w:rsidRPr="00493AB8" w:rsidRDefault="00D446C9" w:rsidP="00A23B54">
            <w:pPr>
              <w:pStyle w:val="Niveau5"/>
            </w:pPr>
            <w:bookmarkStart w:id="376" w:name="_Toc223440258"/>
            <w:r w:rsidRPr="00493AB8">
              <w:t>P110/A8/6.</w:t>
            </w:r>
            <w:r w:rsidR="001D297E">
              <w:t>9</w:t>
            </w:r>
            <w:r w:rsidR="00E65BF6" w:rsidRPr="00493AB8">
              <w:t>.</w:t>
            </w:r>
            <w:r w:rsidRPr="00493AB8">
              <w:t>1 : Actions</w:t>
            </w:r>
            <w:bookmarkEnd w:id="376"/>
          </w:p>
          <w:p w14:paraId="7B2ABC81" w14:textId="567E0B65" w:rsidR="00D446C9" w:rsidRPr="00493AB8" w:rsidRDefault="00D446C9" w:rsidP="00D446C9">
            <w:r w:rsidRPr="00493AB8">
              <w:t>Documents en lien avec les actions et actionnaires.</w:t>
            </w:r>
          </w:p>
        </w:tc>
      </w:tr>
      <w:tr w:rsidR="009409C7" w:rsidRPr="00757CD8" w14:paraId="3B46D42F" w14:textId="77777777" w:rsidTr="004D2BC5">
        <w:trPr>
          <w:trHeight w:val="873"/>
        </w:trPr>
        <w:tc>
          <w:tcPr>
            <w:tcW w:w="1555" w:type="dxa"/>
            <w:shd w:val="clear" w:color="auto" w:fill="D9D9D9" w:themeFill="background1" w:themeFillShade="D9"/>
          </w:tcPr>
          <w:p w14:paraId="24630891" w14:textId="77777777" w:rsidR="009409C7" w:rsidRPr="00E65BF6" w:rsidRDefault="009409C7" w:rsidP="009409C7">
            <w:pPr>
              <w:rPr>
                <w:highlight w:val="yellow"/>
                <w:lang w:eastAsia="en-US"/>
              </w:rPr>
            </w:pPr>
          </w:p>
        </w:tc>
        <w:tc>
          <w:tcPr>
            <w:tcW w:w="8719" w:type="dxa"/>
          </w:tcPr>
          <w:p w14:paraId="5B4EAB4F" w14:textId="61FC5820" w:rsidR="009409C7" w:rsidRDefault="009409C7" w:rsidP="00A23B54">
            <w:pPr>
              <w:pStyle w:val="Niveau5"/>
            </w:pPr>
            <w:bookmarkStart w:id="377" w:name="_Toc223440259"/>
            <w:r>
              <w:t>P110/A8/6.</w:t>
            </w:r>
            <w:r w:rsidR="001D297E">
              <w:t>9</w:t>
            </w:r>
            <w:r>
              <w:t>.2 : États des comptes</w:t>
            </w:r>
            <w:bookmarkEnd w:id="377"/>
          </w:p>
          <w:p w14:paraId="064C618B" w14:textId="3E548E8C" w:rsidR="009409C7" w:rsidRPr="00493AB8" w:rsidRDefault="00EB559F" w:rsidP="005D2C47">
            <w:r>
              <w:t>-</w:t>
            </w:r>
            <w:r w:rsidR="009409C7">
              <w:t>1939-1967</w:t>
            </w:r>
          </w:p>
        </w:tc>
      </w:tr>
      <w:tr w:rsidR="009409C7" w:rsidRPr="00757CD8" w14:paraId="1E7549E3" w14:textId="77777777" w:rsidTr="004D2BC5">
        <w:trPr>
          <w:trHeight w:val="873"/>
        </w:trPr>
        <w:tc>
          <w:tcPr>
            <w:tcW w:w="1555" w:type="dxa"/>
            <w:shd w:val="clear" w:color="auto" w:fill="D9D9D9" w:themeFill="background1" w:themeFillShade="D9"/>
          </w:tcPr>
          <w:p w14:paraId="0F148704" w14:textId="77777777" w:rsidR="009409C7" w:rsidRPr="00E65BF6" w:rsidRDefault="009409C7" w:rsidP="009409C7">
            <w:pPr>
              <w:rPr>
                <w:highlight w:val="yellow"/>
                <w:lang w:eastAsia="en-US"/>
              </w:rPr>
            </w:pPr>
          </w:p>
        </w:tc>
        <w:tc>
          <w:tcPr>
            <w:tcW w:w="8719" w:type="dxa"/>
          </w:tcPr>
          <w:p w14:paraId="1471CE5E" w14:textId="160EA050" w:rsidR="009409C7" w:rsidRDefault="009409C7" w:rsidP="00A23B54">
            <w:pPr>
              <w:pStyle w:val="Niveau5"/>
            </w:pPr>
            <w:bookmarkStart w:id="378" w:name="_Toc223440260"/>
            <w:r>
              <w:t>P110/A8/6.</w:t>
            </w:r>
            <w:r w:rsidR="001D297E">
              <w:t>9</w:t>
            </w:r>
            <w:r>
              <w:t>.3 : États des opérations et productions</w:t>
            </w:r>
            <w:bookmarkEnd w:id="378"/>
          </w:p>
          <w:p w14:paraId="6D06BB1F" w14:textId="4CED75CA" w:rsidR="009409C7" w:rsidRPr="00223BB5" w:rsidRDefault="00EB559F" w:rsidP="009409C7">
            <w:pPr>
              <w:rPr>
                <w:lang w:eastAsia="en-US"/>
              </w:rPr>
            </w:pPr>
            <w:r>
              <w:rPr>
                <w:lang w:eastAsia="en-US"/>
              </w:rPr>
              <w:t>-</w:t>
            </w:r>
            <w:r w:rsidR="009409C7">
              <w:rPr>
                <w:lang w:eastAsia="en-US"/>
              </w:rPr>
              <w:t>1933-1975</w:t>
            </w:r>
          </w:p>
          <w:p w14:paraId="218C4D11" w14:textId="77777777" w:rsidR="009409C7" w:rsidRDefault="009409C7" w:rsidP="0034758D">
            <w:pPr>
              <w:pStyle w:val="Niveau4"/>
            </w:pPr>
          </w:p>
        </w:tc>
      </w:tr>
      <w:tr w:rsidR="009409C7" w:rsidRPr="00757CD8" w14:paraId="138CF467" w14:textId="77777777" w:rsidTr="004D2BC5">
        <w:trPr>
          <w:trHeight w:val="873"/>
        </w:trPr>
        <w:tc>
          <w:tcPr>
            <w:tcW w:w="1555" w:type="dxa"/>
            <w:shd w:val="clear" w:color="auto" w:fill="D9D9D9" w:themeFill="background1" w:themeFillShade="D9"/>
          </w:tcPr>
          <w:p w14:paraId="31FA48C9" w14:textId="77777777" w:rsidR="009409C7" w:rsidRPr="00E65BF6" w:rsidRDefault="009409C7" w:rsidP="009409C7">
            <w:pPr>
              <w:rPr>
                <w:highlight w:val="yellow"/>
                <w:lang w:eastAsia="en-US"/>
              </w:rPr>
            </w:pPr>
          </w:p>
        </w:tc>
        <w:tc>
          <w:tcPr>
            <w:tcW w:w="8719" w:type="dxa"/>
          </w:tcPr>
          <w:p w14:paraId="5E6F13DE" w14:textId="0898DC1B" w:rsidR="009409C7" w:rsidRDefault="009409C7" w:rsidP="00A23B54">
            <w:pPr>
              <w:pStyle w:val="Niveau5"/>
            </w:pPr>
            <w:bookmarkStart w:id="379" w:name="_Toc223440261"/>
            <w:r w:rsidRPr="00493AB8">
              <w:t>P110/A8/6.</w:t>
            </w:r>
            <w:r w:rsidR="001D297E">
              <w:t>9</w:t>
            </w:r>
            <w:r w:rsidR="0049624B">
              <w:t>.4</w:t>
            </w:r>
            <w:r w:rsidRPr="00493AB8">
              <w:t> : Inventaires</w:t>
            </w:r>
            <w:bookmarkEnd w:id="379"/>
          </w:p>
          <w:p w14:paraId="69C7080E" w14:textId="4CCC938F" w:rsidR="009409C7" w:rsidRPr="00493AB8" w:rsidRDefault="00EB559F" w:rsidP="009409C7">
            <w:pPr>
              <w:rPr>
                <w:lang w:eastAsia="en-US"/>
              </w:rPr>
            </w:pPr>
            <w:r>
              <w:rPr>
                <w:lang w:eastAsia="en-US"/>
              </w:rPr>
              <w:t>-</w:t>
            </w:r>
            <w:r w:rsidR="009409C7">
              <w:rPr>
                <w:lang w:eastAsia="en-US"/>
              </w:rPr>
              <w:t>1961</w:t>
            </w:r>
          </w:p>
        </w:tc>
      </w:tr>
      <w:tr w:rsidR="009409C7" w:rsidRPr="00757CD8" w14:paraId="1BBA1DB4" w14:textId="77777777" w:rsidTr="004D2BC5">
        <w:trPr>
          <w:trHeight w:val="873"/>
        </w:trPr>
        <w:tc>
          <w:tcPr>
            <w:tcW w:w="1555" w:type="dxa"/>
            <w:shd w:val="clear" w:color="auto" w:fill="D9D9D9" w:themeFill="background1" w:themeFillShade="D9"/>
          </w:tcPr>
          <w:p w14:paraId="247F6720" w14:textId="77777777" w:rsidR="009409C7" w:rsidRPr="00E65BF6" w:rsidRDefault="009409C7" w:rsidP="009409C7">
            <w:pPr>
              <w:rPr>
                <w:highlight w:val="yellow"/>
                <w:lang w:eastAsia="en-US"/>
              </w:rPr>
            </w:pPr>
          </w:p>
        </w:tc>
        <w:tc>
          <w:tcPr>
            <w:tcW w:w="8719" w:type="dxa"/>
          </w:tcPr>
          <w:p w14:paraId="4F622F3D" w14:textId="02E44597" w:rsidR="009409C7" w:rsidRDefault="009409C7" w:rsidP="00A23B54">
            <w:pPr>
              <w:pStyle w:val="Niveau5"/>
            </w:pPr>
            <w:bookmarkStart w:id="380" w:name="_Toc223440262"/>
            <w:r>
              <w:t>P110/A8/6.</w:t>
            </w:r>
            <w:r w:rsidR="001D297E">
              <w:t>9</w:t>
            </w:r>
            <w:r w:rsidR="0049624B">
              <w:t>.5</w:t>
            </w:r>
            <w:r>
              <w:t xml:space="preserve"> Impôts</w:t>
            </w:r>
            <w:bookmarkEnd w:id="380"/>
            <w:r>
              <w:t xml:space="preserve"> </w:t>
            </w:r>
          </w:p>
          <w:p w14:paraId="04BB25AF" w14:textId="5F45B23C" w:rsidR="009409C7" w:rsidRPr="00223BB5" w:rsidRDefault="00EB559F" w:rsidP="009409C7">
            <w:pPr>
              <w:rPr>
                <w:lang w:eastAsia="en-US"/>
              </w:rPr>
            </w:pPr>
            <w:r>
              <w:rPr>
                <w:lang w:eastAsia="en-US"/>
              </w:rPr>
              <w:t>-</w:t>
            </w:r>
            <w:r w:rsidR="009409C7">
              <w:rPr>
                <w:lang w:eastAsia="en-US"/>
              </w:rPr>
              <w:t>1940</w:t>
            </w:r>
          </w:p>
          <w:p w14:paraId="46A3F9FC" w14:textId="77777777" w:rsidR="009409C7" w:rsidRPr="00493AB8" w:rsidRDefault="009409C7" w:rsidP="0034758D">
            <w:pPr>
              <w:pStyle w:val="Niveau4"/>
            </w:pPr>
          </w:p>
        </w:tc>
      </w:tr>
      <w:tr w:rsidR="009409C7" w:rsidRPr="00757CD8" w14:paraId="096F8A9C" w14:textId="77777777" w:rsidTr="004D2BC5">
        <w:trPr>
          <w:trHeight w:val="873"/>
        </w:trPr>
        <w:tc>
          <w:tcPr>
            <w:tcW w:w="1555" w:type="dxa"/>
            <w:shd w:val="clear" w:color="auto" w:fill="D9D9D9" w:themeFill="background1" w:themeFillShade="D9"/>
          </w:tcPr>
          <w:p w14:paraId="31A82F2C" w14:textId="77777777" w:rsidR="009409C7" w:rsidRPr="00E65BF6" w:rsidRDefault="009409C7" w:rsidP="009409C7">
            <w:pPr>
              <w:rPr>
                <w:highlight w:val="yellow"/>
                <w:lang w:eastAsia="en-US"/>
              </w:rPr>
            </w:pPr>
          </w:p>
        </w:tc>
        <w:tc>
          <w:tcPr>
            <w:tcW w:w="8719" w:type="dxa"/>
          </w:tcPr>
          <w:p w14:paraId="0E33F63E" w14:textId="2AF85131" w:rsidR="009409C7" w:rsidRDefault="009409C7" w:rsidP="00A23B54">
            <w:pPr>
              <w:pStyle w:val="Niveau5"/>
            </w:pPr>
            <w:bookmarkStart w:id="381" w:name="_Toc223440263"/>
            <w:r w:rsidRPr="00493AB8">
              <w:t>P110/A8/6.</w:t>
            </w:r>
            <w:r w:rsidR="001D297E">
              <w:t>9</w:t>
            </w:r>
            <w:r w:rsidR="0049624B">
              <w:t>.6</w:t>
            </w:r>
            <w:r w:rsidRPr="00493AB8">
              <w:t> : Rapports financiers</w:t>
            </w:r>
            <w:bookmarkEnd w:id="381"/>
          </w:p>
          <w:p w14:paraId="1C266EA6" w14:textId="0FD3871C" w:rsidR="009409C7" w:rsidRPr="00DE6737" w:rsidRDefault="00EB559F" w:rsidP="009409C7">
            <w:pPr>
              <w:rPr>
                <w:lang w:eastAsia="en-US"/>
              </w:rPr>
            </w:pPr>
            <w:r>
              <w:rPr>
                <w:lang w:eastAsia="en-US"/>
              </w:rPr>
              <w:t>-</w:t>
            </w:r>
            <w:r w:rsidR="009409C7">
              <w:rPr>
                <w:lang w:eastAsia="en-US"/>
              </w:rPr>
              <w:t>1968-1986</w:t>
            </w:r>
          </w:p>
        </w:tc>
      </w:tr>
      <w:tr w:rsidR="009409C7" w:rsidRPr="00757CD8" w14:paraId="0D224323" w14:textId="77777777" w:rsidTr="004D2BC5">
        <w:trPr>
          <w:trHeight w:val="873"/>
        </w:trPr>
        <w:tc>
          <w:tcPr>
            <w:tcW w:w="1555" w:type="dxa"/>
            <w:shd w:val="clear" w:color="auto" w:fill="D9D9D9" w:themeFill="background1" w:themeFillShade="D9"/>
          </w:tcPr>
          <w:p w14:paraId="3D1E9EBD" w14:textId="77777777" w:rsidR="009409C7" w:rsidRPr="00E65BF6" w:rsidRDefault="009409C7" w:rsidP="009409C7">
            <w:pPr>
              <w:rPr>
                <w:highlight w:val="yellow"/>
                <w:lang w:eastAsia="en-US"/>
              </w:rPr>
            </w:pPr>
          </w:p>
        </w:tc>
        <w:tc>
          <w:tcPr>
            <w:tcW w:w="8719" w:type="dxa"/>
          </w:tcPr>
          <w:p w14:paraId="4B6BB2A2" w14:textId="760E2417" w:rsidR="009409C7" w:rsidRDefault="009409C7" w:rsidP="0034758D">
            <w:pPr>
              <w:pStyle w:val="Niveau5"/>
            </w:pPr>
            <w:bookmarkStart w:id="382" w:name="_Toc223440264"/>
            <w:r w:rsidRPr="00493AB8">
              <w:t>P110/A8/6.</w:t>
            </w:r>
            <w:r w:rsidR="001D297E">
              <w:t>9</w:t>
            </w:r>
            <w:r w:rsidR="0049624B">
              <w:t>.7</w:t>
            </w:r>
            <w:r w:rsidRPr="00493AB8">
              <w:t> : Royautés</w:t>
            </w:r>
            <w:bookmarkEnd w:id="382"/>
          </w:p>
          <w:p w14:paraId="6422678E" w14:textId="40F2F272" w:rsidR="009409C7" w:rsidRPr="00223BB5" w:rsidRDefault="00EB559F" w:rsidP="009409C7">
            <w:pPr>
              <w:rPr>
                <w:lang w:eastAsia="en-US"/>
              </w:rPr>
            </w:pPr>
            <w:r>
              <w:rPr>
                <w:lang w:eastAsia="en-US"/>
              </w:rPr>
              <w:t>-</w:t>
            </w:r>
            <w:r w:rsidR="009409C7">
              <w:rPr>
                <w:lang w:eastAsia="en-US"/>
              </w:rPr>
              <w:t>1966-1974</w:t>
            </w:r>
          </w:p>
          <w:p w14:paraId="5ABC8409" w14:textId="77777777" w:rsidR="009409C7" w:rsidRPr="00493AB8" w:rsidRDefault="009409C7" w:rsidP="0034758D">
            <w:pPr>
              <w:pStyle w:val="Niveau4"/>
            </w:pPr>
          </w:p>
        </w:tc>
      </w:tr>
      <w:tr w:rsidR="008E4AC5" w:rsidRPr="00757CD8" w14:paraId="4A7CC857" w14:textId="77777777" w:rsidTr="004D2BC5">
        <w:trPr>
          <w:trHeight w:val="873"/>
        </w:trPr>
        <w:tc>
          <w:tcPr>
            <w:tcW w:w="1555" w:type="dxa"/>
            <w:shd w:val="clear" w:color="auto" w:fill="D9D9D9" w:themeFill="background1" w:themeFillShade="D9"/>
          </w:tcPr>
          <w:p w14:paraId="58C0C036" w14:textId="77777777" w:rsidR="008E4AC5" w:rsidRPr="00E65BF6" w:rsidRDefault="008E4AC5" w:rsidP="009409C7">
            <w:pPr>
              <w:rPr>
                <w:highlight w:val="yellow"/>
                <w:lang w:eastAsia="en-US"/>
              </w:rPr>
            </w:pPr>
          </w:p>
        </w:tc>
        <w:tc>
          <w:tcPr>
            <w:tcW w:w="8719" w:type="dxa"/>
          </w:tcPr>
          <w:p w14:paraId="75EEEF27" w14:textId="77777777" w:rsidR="008E4AC5" w:rsidRDefault="008E4AC5" w:rsidP="0034758D">
            <w:pPr>
              <w:pStyle w:val="Niveau5"/>
            </w:pPr>
            <w:bookmarkStart w:id="383" w:name="_Toc223440265"/>
            <w:r>
              <w:t>P110/A8/6.9.8 : Paiements et quittances</w:t>
            </w:r>
            <w:bookmarkEnd w:id="383"/>
          </w:p>
          <w:p w14:paraId="0CFC0E18" w14:textId="77777777" w:rsidR="008E4AC5" w:rsidRDefault="008E4AC5" w:rsidP="008E4AC5">
            <w:pPr>
              <w:rPr>
                <w:lang w:eastAsia="en-US"/>
              </w:rPr>
            </w:pPr>
          </w:p>
          <w:p w14:paraId="71AC7F2D" w14:textId="77777777" w:rsidR="008E4AC5" w:rsidRDefault="008E4AC5" w:rsidP="008E4AC5">
            <w:pPr>
              <w:rPr>
                <w:lang w:eastAsia="en-US"/>
              </w:rPr>
            </w:pPr>
            <w:r>
              <w:rPr>
                <w:lang w:eastAsia="en-US"/>
              </w:rPr>
              <w:t>Une quittance est un document écrit, signé et daté, confirmant le remboursement d’une dette, entière ou partielle, de sa créance.</w:t>
            </w:r>
          </w:p>
          <w:p w14:paraId="759AB0C7" w14:textId="1E330AEA" w:rsidR="008E4AC5" w:rsidRPr="008E4AC5" w:rsidRDefault="008E4AC5" w:rsidP="008E4AC5">
            <w:pPr>
              <w:rPr>
                <w:lang w:eastAsia="en-US"/>
              </w:rPr>
            </w:pPr>
          </w:p>
        </w:tc>
      </w:tr>
    </w:tbl>
    <w:p w14:paraId="4CB9C01A" w14:textId="77777777" w:rsidR="009D5794" w:rsidRDefault="009D5794"/>
    <w:p w14:paraId="5F1DBC32" w14:textId="77777777" w:rsidR="009D5794" w:rsidRDefault="009D5794" w:rsidP="009D5794">
      <w:pPr>
        <w:pStyle w:val="Niveau4"/>
      </w:pPr>
      <w:bookmarkStart w:id="384" w:name="_Toc223440266"/>
      <w:r w:rsidRPr="009E19E0">
        <w:t>P110/A8/6.1</w:t>
      </w:r>
      <w:r>
        <w:t>0</w:t>
      </w:r>
      <w:r w:rsidRPr="009E19E0">
        <w:t> : Historique</w:t>
      </w:r>
      <w:bookmarkEnd w:id="384"/>
    </w:p>
    <w:p w14:paraId="12C9B697" w14:textId="0DF389D8" w:rsidR="009D5794" w:rsidRPr="00493AB8" w:rsidRDefault="00EB559F" w:rsidP="009D5794">
      <w:pPr>
        <w:rPr>
          <w:lang w:eastAsia="en-US"/>
        </w:rPr>
      </w:pPr>
      <w:r>
        <w:rPr>
          <w:lang w:eastAsia="en-US"/>
        </w:rPr>
        <w:t>-</w:t>
      </w:r>
      <w:r w:rsidR="009D5794">
        <w:rPr>
          <w:lang w:eastAsia="en-US"/>
        </w:rPr>
        <w:t>1932-1938</w:t>
      </w:r>
    </w:p>
    <w:p w14:paraId="34092D5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6092440" w14:textId="77777777" w:rsidTr="009D5794">
        <w:trPr>
          <w:trHeight w:val="873"/>
        </w:trPr>
        <w:tc>
          <w:tcPr>
            <w:tcW w:w="1555" w:type="dxa"/>
            <w:shd w:val="clear" w:color="auto" w:fill="D9D9D9" w:themeFill="background1" w:themeFillShade="D9"/>
          </w:tcPr>
          <w:p w14:paraId="22C2BB42" w14:textId="77777777" w:rsidR="009409C7" w:rsidRPr="00A674F8" w:rsidRDefault="009409C7" w:rsidP="009409C7">
            <w:pPr>
              <w:rPr>
                <w:lang w:eastAsia="en-US"/>
              </w:rPr>
            </w:pPr>
          </w:p>
        </w:tc>
        <w:tc>
          <w:tcPr>
            <w:tcW w:w="7801" w:type="dxa"/>
          </w:tcPr>
          <w:p w14:paraId="6919CAB6" w14:textId="77777777" w:rsidR="009409C7" w:rsidRPr="009E19E0" w:rsidRDefault="009409C7" w:rsidP="009409C7">
            <w:pPr>
              <w:rPr>
                <w:color w:val="EE0000"/>
              </w:rPr>
            </w:pPr>
            <w:r w:rsidRPr="009E19E0">
              <w:rPr>
                <w:color w:val="EE0000"/>
              </w:rPr>
              <w:t xml:space="preserve">Documents en lien avec l’historique des Calcites. </w:t>
            </w:r>
          </w:p>
          <w:p w14:paraId="74952D21" w14:textId="7AFA22E6" w:rsidR="009409C7" w:rsidRPr="009E19E0" w:rsidRDefault="009409C7" w:rsidP="009409C7">
            <w:pPr>
              <w:rPr>
                <w:color w:val="EE0000"/>
              </w:rPr>
            </w:pPr>
            <w:r w:rsidRPr="009E19E0">
              <w:rPr>
                <w:color w:val="EE0000"/>
              </w:rPr>
              <w:t>Mettre en premier si possible l’historique donc en 6.1</w:t>
            </w:r>
          </w:p>
          <w:p w14:paraId="2396AA1F" w14:textId="1CF75F4C" w:rsidR="009409C7" w:rsidRPr="009E19E0" w:rsidRDefault="009409C7" w:rsidP="009409C7">
            <w:pPr>
              <w:rPr>
                <w:color w:val="EE0000"/>
                <w:lang w:eastAsia="en-US"/>
              </w:rPr>
            </w:pPr>
          </w:p>
        </w:tc>
      </w:tr>
    </w:tbl>
    <w:p w14:paraId="5F6E6BF6" w14:textId="77777777" w:rsidR="009D5794" w:rsidRDefault="009D5794"/>
    <w:p w14:paraId="136402A7" w14:textId="77777777" w:rsidR="009D5794" w:rsidRDefault="009D5794" w:rsidP="009D5794">
      <w:pPr>
        <w:pStyle w:val="Niveau4"/>
      </w:pPr>
      <w:bookmarkStart w:id="385" w:name="_Toc223440267"/>
      <w:r>
        <w:t>P110/A8/6.11 : Installations</w:t>
      </w:r>
      <w:bookmarkEnd w:id="385"/>
    </w:p>
    <w:p w14:paraId="7EC6756A" w14:textId="1C7AC7DD" w:rsidR="009D5794" w:rsidRPr="00493AB8" w:rsidRDefault="00EB559F" w:rsidP="009D5794">
      <w:pPr>
        <w:rPr>
          <w:lang w:eastAsia="en-US"/>
        </w:rPr>
      </w:pPr>
      <w:r>
        <w:rPr>
          <w:lang w:eastAsia="en-US"/>
        </w:rPr>
        <w:t>-</w:t>
      </w:r>
      <w:r w:rsidR="009D5794">
        <w:rPr>
          <w:lang w:eastAsia="en-US"/>
        </w:rPr>
        <w:t>1934</w:t>
      </w:r>
    </w:p>
    <w:p w14:paraId="333856B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9D19512" w14:textId="77777777" w:rsidTr="009D5794">
        <w:trPr>
          <w:trHeight w:val="873"/>
        </w:trPr>
        <w:tc>
          <w:tcPr>
            <w:tcW w:w="1555" w:type="dxa"/>
            <w:shd w:val="clear" w:color="auto" w:fill="D9D9D9" w:themeFill="background1" w:themeFillShade="D9"/>
          </w:tcPr>
          <w:p w14:paraId="1BD6B840" w14:textId="77777777" w:rsidR="009409C7" w:rsidRPr="00A674F8" w:rsidRDefault="009409C7" w:rsidP="009409C7">
            <w:pPr>
              <w:rPr>
                <w:lang w:eastAsia="en-US"/>
              </w:rPr>
            </w:pPr>
          </w:p>
        </w:tc>
        <w:tc>
          <w:tcPr>
            <w:tcW w:w="7801" w:type="dxa"/>
          </w:tcPr>
          <w:p w14:paraId="0FA1B23F" w14:textId="1AE24C8D" w:rsidR="009409C7" w:rsidRDefault="009409C7" w:rsidP="009409C7">
            <w:r>
              <w:t>Documents en lien avec des installations pour (noms de la compagnie dans la correspondance).</w:t>
            </w:r>
          </w:p>
          <w:p w14:paraId="17671D09" w14:textId="4811AF70" w:rsidR="009409C7" w:rsidRPr="00A7117D" w:rsidRDefault="009409C7" w:rsidP="009409C7">
            <w:pPr>
              <w:rPr>
                <w:lang w:eastAsia="en-US"/>
              </w:rPr>
            </w:pPr>
          </w:p>
        </w:tc>
      </w:tr>
    </w:tbl>
    <w:p w14:paraId="1E935EEB" w14:textId="77777777" w:rsidR="009D5794" w:rsidRDefault="009D5794"/>
    <w:p w14:paraId="0FF60A6A" w14:textId="77777777" w:rsidR="009D5794" w:rsidRDefault="009D5794" w:rsidP="009D5794">
      <w:pPr>
        <w:pStyle w:val="Niveau4"/>
      </w:pPr>
      <w:bookmarkStart w:id="386" w:name="_Toc223440268"/>
      <w:r>
        <w:t>P110/A8/6.12 : Listes de prix</w:t>
      </w:r>
      <w:bookmarkEnd w:id="386"/>
    </w:p>
    <w:p w14:paraId="41FFDE0A" w14:textId="2D522049" w:rsidR="009D5794" w:rsidRDefault="00EB559F" w:rsidP="009D5794">
      <w:pPr>
        <w:rPr>
          <w:lang w:eastAsia="en-US"/>
        </w:rPr>
      </w:pPr>
      <w:r>
        <w:rPr>
          <w:lang w:eastAsia="en-US"/>
        </w:rPr>
        <w:t>-</w:t>
      </w:r>
      <w:r w:rsidR="009D5794">
        <w:rPr>
          <w:lang w:eastAsia="en-US"/>
        </w:rPr>
        <w:t>1935-196</w:t>
      </w:r>
      <w:r w:rsidR="00553982">
        <w:rPr>
          <w:lang w:eastAsia="en-US"/>
        </w:rPr>
        <w:t>5</w:t>
      </w:r>
    </w:p>
    <w:p w14:paraId="73D27EA4"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11532314" w14:textId="77777777" w:rsidTr="009D5794">
        <w:trPr>
          <w:trHeight w:val="873"/>
        </w:trPr>
        <w:tc>
          <w:tcPr>
            <w:tcW w:w="1555" w:type="dxa"/>
            <w:shd w:val="clear" w:color="auto" w:fill="D9D9D9" w:themeFill="background1" w:themeFillShade="D9"/>
          </w:tcPr>
          <w:p w14:paraId="28A36204" w14:textId="77777777" w:rsidR="009409C7" w:rsidRPr="00A674F8" w:rsidRDefault="009409C7" w:rsidP="009409C7">
            <w:pPr>
              <w:rPr>
                <w:lang w:eastAsia="en-US"/>
              </w:rPr>
            </w:pPr>
          </w:p>
        </w:tc>
        <w:tc>
          <w:tcPr>
            <w:tcW w:w="7801" w:type="dxa"/>
          </w:tcPr>
          <w:p w14:paraId="58BCA7CB" w14:textId="209D68DF" w:rsidR="009409C7" w:rsidRPr="00493AB8" w:rsidRDefault="009409C7" w:rsidP="009409C7">
            <w:pPr>
              <w:rPr>
                <w:lang w:eastAsia="en-US"/>
              </w:rPr>
            </w:pPr>
          </w:p>
          <w:p w14:paraId="694E74C4" w14:textId="77777777" w:rsidR="009409C7" w:rsidRDefault="009409C7" w:rsidP="009409C7">
            <w:r>
              <w:t>Documents en lien avec les prix de la pierre et des taux de transport.</w:t>
            </w:r>
          </w:p>
          <w:p w14:paraId="1EF3FD8F" w14:textId="6D4B15D6" w:rsidR="009409C7" w:rsidRPr="00DB2684" w:rsidRDefault="009409C7" w:rsidP="009409C7">
            <w:pPr>
              <w:rPr>
                <w:lang w:eastAsia="en-US"/>
              </w:rPr>
            </w:pPr>
          </w:p>
        </w:tc>
      </w:tr>
    </w:tbl>
    <w:p w14:paraId="24D438E7" w14:textId="77777777" w:rsidR="009D5794" w:rsidRDefault="009D5794"/>
    <w:p w14:paraId="4FF2F80A" w14:textId="77777777" w:rsidR="009D5794" w:rsidRDefault="009D5794" w:rsidP="009D5794">
      <w:pPr>
        <w:pStyle w:val="Niveau4"/>
      </w:pPr>
      <w:bookmarkStart w:id="387" w:name="P110A8613LivraisonCalcites"/>
      <w:bookmarkStart w:id="388" w:name="_Toc223440269"/>
      <w:r>
        <w:t>P110/A8/6.13 : Livraisons et transport</w:t>
      </w:r>
      <w:bookmarkEnd w:id="388"/>
    </w:p>
    <w:bookmarkEnd w:id="387"/>
    <w:p w14:paraId="37226E2D" w14:textId="42AD506F" w:rsidR="009D5794" w:rsidRPr="00493AB8" w:rsidRDefault="00EB559F" w:rsidP="009D5794">
      <w:pPr>
        <w:rPr>
          <w:lang w:eastAsia="en-US"/>
        </w:rPr>
      </w:pPr>
      <w:r>
        <w:rPr>
          <w:lang w:eastAsia="en-US"/>
        </w:rPr>
        <w:t>-</w:t>
      </w:r>
      <w:r w:rsidR="009D5794">
        <w:rPr>
          <w:lang w:eastAsia="en-US"/>
        </w:rPr>
        <w:t>1934-1962</w:t>
      </w:r>
    </w:p>
    <w:p w14:paraId="49C61A7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08FAB671" w14:textId="77777777" w:rsidTr="009D5794">
        <w:trPr>
          <w:trHeight w:val="873"/>
        </w:trPr>
        <w:tc>
          <w:tcPr>
            <w:tcW w:w="1555" w:type="dxa"/>
            <w:shd w:val="clear" w:color="auto" w:fill="D9D9D9" w:themeFill="background1" w:themeFillShade="D9"/>
          </w:tcPr>
          <w:p w14:paraId="194E966B" w14:textId="77777777" w:rsidR="009409C7" w:rsidRPr="00A674F8" w:rsidRDefault="009409C7" w:rsidP="009409C7">
            <w:pPr>
              <w:rPr>
                <w:lang w:eastAsia="en-US"/>
              </w:rPr>
            </w:pPr>
          </w:p>
        </w:tc>
        <w:tc>
          <w:tcPr>
            <w:tcW w:w="7801" w:type="dxa"/>
          </w:tcPr>
          <w:p w14:paraId="7F156924" w14:textId="35725986" w:rsidR="009409C7" w:rsidRDefault="009409C7" w:rsidP="009409C7">
            <w:r>
              <w:t>Document en lien avec les livraisons des commandes et du transport (char)</w:t>
            </w:r>
            <w:r w:rsidR="002212B8">
              <w:t xml:space="preserve">, notamment des pesées lors d’expéditions de pierres commandées par la clientèle (1944-1947); </w:t>
            </w:r>
          </w:p>
          <w:p w14:paraId="20D16F0C" w14:textId="77777777" w:rsidR="002212B8" w:rsidRDefault="002212B8" w:rsidP="009409C7"/>
          <w:p w14:paraId="7166486F" w14:textId="73363DB8" w:rsidR="001B435C" w:rsidRPr="001B435C" w:rsidRDefault="001B435C" w:rsidP="009409C7">
            <w:pPr>
              <w:rPr>
                <w:i/>
                <w:iCs/>
              </w:rPr>
            </w:pPr>
            <w:r>
              <w:rPr>
                <w:i/>
                <w:iCs/>
              </w:rPr>
              <w:t xml:space="preserve">Notes : </w:t>
            </w:r>
          </w:p>
          <w:p w14:paraId="4A802F7C" w14:textId="2496C4F6" w:rsidR="002212B8" w:rsidRDefault="002212B8" w:rsidP="009409C7">
            <w:r>
              <w:t xml:space="preserve">Voir </w:t>
            </w:r>
            <w:hyperlink w:anchor="P110A864CommandesClientsCalcites" w:history="1">
              <w:r w:rsidRPr="00F16B42">
                <w:rPr>
                  <w:rStyle w:val="Lienhypertexte"/>
                </w:rPr>
                <w:t>P110/A8/6.4 Commandes de clients</w:t>
              </w:r>
            </w:hyperlink>
            <w:r>
              <w:t xml:space="preserve"> pour </w:t>
            </w:r>
            <w:r w:rsidR="00F16B42">
              <w:t xml:space="preserve">éventuellement </w:t>
            </w:r>
            <w:r>
              <w:t>lier certains documents aux commandes associées ou pour des bons d’expédition de commandes par train (fret).</w:t>
            </w:r>
          </w:p>
          <w:p w14:paraId="7E54971C" w14:textId="40D0CD4F" w:rsidR="001B435C" w:rsidRDefault="001B435C" w:rsidP="009409C7">
            <w:r>
              <w:t>Certains documents sont manuscrits et au plomb.</w:t>
            </w:r>
          </w:p>
          <w:p w14:paraId="76ED4EF3" w14:textId="27A00EAE" w:rsidR="009409C7" w:rsidRDefault="009409C7" w:rsidP="0034758D">
            <w:pPr>
              <w:pStyle w:val="Niveau4"/>
            </w:pPr>
          </w:p>
        </w:tc>
      </w:tr>
    </w:tbl>
    <w:p w14:paraId="3EE98652" w14:textId="77777777" w:rsidR="009D5794" w:rsidRDefault="009D5794"/>
    <w:p w14:paraId="42B14623" w14:textId="77777777" w:rsidR="009D5794" w:rsidRDefault="009D5794" w:rsidP="009D5794">
      <w:pPr>
        <w:pStyle w:val="Niveau4"/>
      </w:pPr>
      <w:bookmarkStart w:id="389" w:name="_Toc223440270"/>
      <w:r>
        <w:t>P110/A8/6.14 : Location et terrain</w:t>
      </w:r>
      <w:bookmarkEnd w:id="389"/>
    </w:p>
    <w:p w14:paraId="25DC849C" w14:textId="79D01222" w:rsidR="009D5794" w:rsidRPr="00DE6737" w:rsidRDefault="00EB559F" w:rsidP="009D5794">
      <w:pPr>
        <w:rPr>
          <w:lang w:eastAsia="en-US"/>
        </w:rPr>
      </w:pPr>
      <w:r>
        <w:rPr>
          <w:lang w:eastAsia="en-US"/>
        </w:rPr>
        <w:lastRenderedPageBreak/>
        <w:t>-</w:t>
      </w:r>
      <w:r w:rsidR="009D5794">
        <w:rPr>
          <w:lang w:eastAsia="en-US"/>
        </w:rPr>
        <w:t>1932-1986</w:t>
      </w:r>
    </w:p>
    <w:p w14:paraId="1B3E5E3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7342E539" w14:textId="77777777" w:rsidTr="009D5794">
        <w:trPr>
          <w:trHeight w:val="873"/>
        </w:trPr>
        <w:tc>
          <w:tcPr>
            <w:tcW w:w="1555" w:type="dxa"/>
            <w:shd w:val="clear" w:color="auto" w:fill="D9D9D9" w:themeFill="background1" w:themeFillShade="D9"/>
          </w:tcPr>
          <w:p w14:paraId="3CCCCE2C" w14:textId="76902AFF" w:rsidR="009409C7" w:rsidRPr="00A674F8" w:rsidRDefault="009409C7" w:rsidP="009409C7">
            <w:pPr>
              <w:rPr>
                <w:lang w:eastAsia="en-US"/>
              </w:rPr>
            </w:pPr>
          </w:p>
        </w:tc>
        <w:tc>
          <w:tcPr>
            <w:tcW w:w="7801" w:type="dxa"/>
          </w:tcPr>
          <w:p w14:paraId="54284D9D" w14:textId="77777777" w:rsidR="009409C7" w:rsidRDefault="009409C7" w:rsidP="009409C7">
            <w:pPr>
              <w:rPr>
                <w:lang w:eastAsia="en-US"/>
              </w:rPr>
            </w:pPr>
            <w:r>
              <w:rPr>
                <w:lang w:eastAsia="en-US"/>
              </w:rPr>
              <w:t>Comprend des documents en lien avec une entente avec le monastère des pères trappistes pour les lots (numéros).</w:t>
            </w:r>
          </w:p>
          <w:p w14:paraId="180E2F8D" w14:textId="522DC5E4" w:rsidR="009409C7" w:rsidRDefault="009409C7" w:rsidP="009409C7">
            <w:pPr>
              <w:rPr>
                <w:lang w:eastAsia="en-US"/>
              </w:rPr>
            </w:pPr>
          </w:p>
        </w:tc>
      </w:tr>
    </w:tbl>
    <w:p w14:paraId="17D80A9F" w14:textId="77777777" w:rsidR="009D5794" w:rsidRDefault="009D5794"/>
    <w:p w14:paraId="40C82E50" w14:textId="77777777" w:rsidR="009D5794" w:rsidRDefault="009D5794" w:rsidP="009D5794">
      <w:pPr>
        <w:pStyle w:val="Niveau4"/>
      </w:pPr>
      <w:bookmarkStart w:id="390" w:name="_Toc223440271"/>
      <w:r w:rsidRPr="0049624B">
        <w:t>P110/A8/6.</w:t>
      </w:r>
      <w:r>
        <w:t>15</w:t>
      </w:r>
      <w:r w:rsidRPr="0049624B">
        <w:t> : Machine</w:t>
      </w:r>
      <w:bookmarkStart w:id="391" w:name="P110A8615Machineries"/>
      <w:bookmarkEnd w:id="391"/>
      <w:r w:rsidRPr="0049624B">
        <w:t>ries</w:t>
      </w:r>
      <w:bookmarkEnd w:id="390"/>
      <w:r>
        <w:t xml:space="preserve"> </w:t>
      </w:r>
    </w:p>
    <w:p w14:paraId="5AA58F13" w14:textId="0E4F0855" w:rsidR="009D5794" w:rsidRPr="00C55296" w:rsidRDefault="009D5794" w:rsidP="009D5794">
      <w:pPr>
        <w:rPr>
          <w:lang w:eastAsia="en-US"/>
        </w:rPr>
      </w:pPr>
      <w:r w:rsidRPr="00C55296">
        <w:rPr>
          <w:lang w:eastAsia="en-US"/>
        </w:rPr>
        <w:t xml:space="preserve">– </w:t>
      </w:r>
      <w:r w:rsidR="007F265D" w:rsidRPr="00225309">
        <w:rPr>
          <w:lang w:eastAsia="en-US"/>
        </w:rPr>
        <w:t>1932-1970</w:t>
      </w:r>
      <w:r w:rsidRPr="0022530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292DA0" w14:textId="5836D77F" w:rsidR="009D5794" w:rsidRDefault="007F265D">
      <w:r>
        <w:t>NE COMPREND PLUS DE SOUS-SOUS SÉRIE (PAR EXEMPLE : 6.15.1 : BROYEUR</w:t>
      </w:r>
      <w:r w:rsidR="00225309">
        <w:t>, N’EXISTE PLUS</w:t>
      </w:r>
      <w:r>
        <w:t>)</w:t>
      </w:r>
    </w:p>
    <w:p w14:paraId="4C5525CF" w14:textId="01234934" w:rsidR="007F265D" w:rsidRDefault="007F265D"/>
    <w:tbl>
      <w:tblPr>
        <w:tblW w:w="10274" w:type="dxa"/>
        <w:tblInd w:w="-567" w:type="dxa"/>
        <w:shd w:val="clear" w:color="auto" w:fill="D9D9D9"/>
        <w:tblLook w:val="04A0" w:firstRow="1" w:lastRow="0" w:firstColumn="1" w:lastColumn="0" w:noHBand="0" w:noVBand="1"/>
      </w:tblPr>
      <w:tblGrid>
        <w:gridCol w:w="1555"/>
        <w:gridCol w:w="8719"/>
      </w:tblGrid>
      <w:tr w:rsidR="009409C7" w:rsidRPr="00757CD8" w14:paraId="302752B0" w14:textId="77777777" w:rsidTr="004D2BC5">
        <w:trPr>
          <w:trHeight w:val="873"/>
        </w:trPr>
        <w:tc>
          <w:tcPr>
            <w:tcW w:w="1555" w:type="dxa"/>
            <w:shd w:val="clear" w:color="auto" w:fill="D9D9D9" w:themeFill="background1" w:themeFillShade="D9"/>
          </w:tcPr>
          <w:p w14:paraId="7CF0C6D3" w14:textId="67F5790D" w:rsidR="009409C7" w:rsidRPr="00A674F8" w:rsidRDefault="009D5794" w:rsidP="009409C7">
            <w:pPr>
              <w:rPr>
                <w:lang w:eastAsia="en-US"/>
              </w:rPr>
            </w:pPr>
            <w:r>
              <w:rPr>
                <w:lang w:eastAsia="en-US"/>
              </w:rPr>
              <w:t>R-E-T</w:t>
            </w:r>
          </w:p>
        </w:tc>
        <w:tc>
          <w:tcPr>
            <w:tcW w:w="8719" w:type="dxa"/>
          </w:tcPr>
          <w:p w14:paraId="38B7E043" w14:textId="649AC1AA" w:rsidR="007F265D" w:rsidRDefault="007F265D" w:rsidP="007F265D">
            <w:r>
              <w:t xml:space="preserve">Ce dossier comprend des documents en lien avec la machinerie et l’équipements utilisé dans la carrière, dont des commandes, des factures et de la correspondance sur l’utilisation et la réparation de la machinerie. </w:t>
            </w:r>
          </w:p>
          <w:p w14:paraId="2EF28395" w14:textId="77777777" w:rsidR="00225309" w:rsidRDefault="00225309" w:rsidP="007F265D">
            <w:r>
              <w:t xml:space="preserve">Les principales machines sont :  </w:t>
            </w:r>
          </w:p>
          <w:p w14:paraId="726C6048" w14:textId="77777777" w:rsidR="00225309" w:rsidRDefault="009409C7">
            <w:pPr>
              <w:pStyle w:val="Paragraphedeliste"/>
              <w:numPr>
                <w:ilvl w:val="0"/>
                <w:numId w:val="50"/>
              </w:numPr>
            </w:pPr>
            <w:r>
              <w:t xml:space="preserve">Broyeur/moulange de pierre à chaux </w:t>
            </w:r>
          </w:p>
          <w:p w14:paraId="16D209EE" w14:textId="77777777" w:rsidR="00225309" w:rsidRDefault="007F265D">
            <w:pPr>
              <w:pStyle w:val="Paragraphedeliste"/>
              <w:numPr>
                <w:ilvl w:val="0"/>
                <w:numId w:val="50"/>
              </w:numPr>
            </w:pPr>
            <w:r>
              <w:t>Compresseurs</w:t>
            </w:r>
          </w:p>
          <w:p w14:paraId="58FB5A22" w14:textId="77777777" w:rsidR="00225309" w:rsidRDefault="007F265D">
            <w:pPr>
              <w:pStyle w:val="Paragraphedeliste"/>
              <w:numPr>
                <w:ilvl w:val="0"/>
                <w:numId w:val="50"/>
              </w:numPr>
            </w:pPr>
            <w:r>
              <w:t>Concasseurs</w:t>
            </w:r>
          </w:p>
          <w:p w14:paraId="609CB01C" w14:textId="77777777" w:rsidR="00225309" w:rsidRDefault="007F265D">
            <w:pPr>
              <w:pStyle w:val="Paragraphedeliste"/>
              <w:numPr>
                <w:ilvl w:val="0"/>
                <w:numId w:val="50"/>
              </w:numPr>
            </w:pPr>
            <w:r>
              <w:t>Élévateur</w:t>
            </w:r>
          </w:p>
          <w:p w14:paraId="7AFDF800" w14:textId="77777777" w:rsidR="00225309" w:rsidRDefault="007F265D">
            <w:pPr>
              <w:pStyle w:val="Paragraphedeliste"/>
              <w:numPr>
                <w:ilvl w:val="0"/>
                <w:numId w:val="50"/>
              </w:numPr>
            </w:pPr>
            <w:r>
              <w:t>Four à chaux</w:t>
            </w:r>
          </w:p>
          <w:p w14:paraId="53C72E65" w14:textId="77777777" w:rsidR="00225309" w:rsidRDefault="007F265D">
            <w:pPr>
              <w:pStyle w:val="Paragraphedeliste"/>
              <w:numPr>
                <w:ilvl w:val="0"/>
                <w:numId w:val="50"/>
              </w:numPr>
            </w:pPr>
            <w:r>
              <w:t>Marteau-piqueur</w:t>
            </w:r>
          </w:p>
          <w:p w14:paraId="0FC5B91A" w14:textId="4C71AD43" w:rsidR="00225309" w:rsidRDefault="007F265D">
            <w:pPr>
              <w:pStyle w:val="Paragraphedeliste"/>
              <w:numPr>
                <w:ilvl w:val="0"/>
                <w:numId w:val="50"/>
              </w:numPr>
            </w:pPr>
            <w:r>
              <w:t>Pelles</w:t>
            </w:r>
            <w:r w:rsidR="00225309">
              <w:t xml:space="preserve"> mécaniques</w:t>
            </w:r>
          </w:p>
          <w:p w14:paraId="4C672CEA" w14:textId="77777777" w:rsidR="00225309" w:rsidRDefault="007F265D">
            <w:pPr>
              <w:pStyle w:val="Paragraphedeliste"/>
              <w:numPr>
                <w:ilvl w:val="0"/>
                <w:numId w:val="50"/>
              </w:numPr>
            </w:pPr>
            <w:r>
              <w:t>Pompes</w:t>
            </w:r>
          </w:p>
          <w:p w14:paraId="47C2D56B" w14:textId="77777777" w:rsidR="00225309" w:rsidRDefault="007F265D">
            <w:pPr>
              <w:pStyle w:val="Paragraphedeliste"/>
              <w:numPr>
                <w:ilvl w:val="0"/>
                <w:numId w:val="50"/>
              </w:numPr>
            </w:pPr>
            <w:r>
              <w:t>Tamis rotatif</w:t>
            </w:r>
          </w:p>
          <w:p w14:paraId="70F6FBBA" w14:textId="0B86A70A" w:rsidR="007F265D" w:rsidRDefault="007F265D">
            <w:pPr>
              <w:pStyle w:val="Paragraphedeliste"/>
              <w:numPr>
                <w:ilvl w:val="0"/>
                <w:numId w:val="50"/>
              </w:numPr>
            </w:pPr>
            <w:r>
              <w:t>Treuil</w:t>
            </w:r>
          </w:p>
          <w:p w14:paraId="0DDA0778" w14:textId="77777777" w:rsidR="004918A8" w:rsidRDefault="004918A8" w:rsidP="004918A8"/>
          <w:p w14:paraId="56CBA18A" w14:textId="6A2B641F" w:rsidR="00225309" w:rsidRDefault="00356A64" w:rsidP="007F265D">
            <w:pPr>
              <w:rPr>
                <w:lang w:eastAsia="en-US"/>
              </w:rPr>
            </w:pPr>
            <w:r>
              <w:rPr>
                <w:lang w:eastAsia="en-US"/>
              </w:rPr>
              <w:t>Comprend des commandes avec Canadien Ingersoll-Rand Company Limites (1935-1948)</w:t>
            </w:r>
            <w:r w:rsidR="004918A8">
              <w:rPr>
                <w:lang w:eastAsia="en-US"/>
              </w:rPr>
              <w:t xml:space="preserve">, des commandes de particuliers, </w:t>
            </w:r>
          </w:p>
          <w:p w14:paraId="25A85C62" w14:textId="77777777" w:rsidR="00356A64" w:rsidRDefault="00356A64" w:rsidP="007F265D">
            <w:pPr>
              <w:rPr>
                <w:lang w:eastAsia="en-US"/>
              </w:rPr>
            </w:pPr>
          </w:p>
          <w:p w14:paraId="56ED63F8" w14:textId="188238D9" w:rsidR="007F265D" w:rsidRDefault="007F265D" w:rsidP="007F265D">
            <w:r>
              <w:t xml:space="preserve">Aussi en lien avec Donat Noel, dont on retrouve les documents d’employé à la cote </w:t>
            </w:r>
            <w:hyperlink w:anchor="P110A8674DonatNoel" w:history="1">
              <w:r w:rsidRPr="005108D9">
                <w:rPr>
                  <w:rStyle w:val="Lienhypertexte"/>
                </w:rPr>
                <w:t>P110/A8/6.7.4 Donat Noël</w:t>
              </w:r>
            </w:hyperlink>
            <w:r>
              <w:t xml:space="preserve">. </w:t>
            </w:r>
          </w:p>
          <w:p w14:paraId="3C089420" w14:textId="1A74FEA7" w:rsidR="007F265D" w:rsidRDefault="007F265D" w:rsidP="007F265D"/>
        </w:tc>
      </w:tr>
    </w:tbl>
    <w:p w14:paraId="1C6EA7D8" w14:textId="77777777" w:rsidR="009D5794" w:rsidRDefault="009D5794"/>
    <w:p w14:paraId="53469C46" w14:textId="77777777" w:rsidR="009D5794" w:rsidRDefault="009D5794" w:rsidP="009D5794">
      <w:pPr>
        <w:pStyle w:val="Niveau4"/>
      </w:pPr>
      <w:bookmarkStart w:id="392" w:name="_Toc223440272"/>
      <w:r>
        <w:t>P110/A8/6.16 : Plaintes</w:t>
      </w:r>
      <w:bookmarkEnd w:id="392"/>
      <w:r>
        <w:t xml:space="preserve"> </w:t>
      </w:r>
    </w:p>
    <w:p w14:paraId="41D63F49" w14:textId="47F07842" w:rsidR="009D5794" w:rsidRDefault="009D5794" w:rsidP="009D5794">
      <w:pPr>
        <w:rPr>
          <w:lang w:eastAsia="en-US"/>
        </w:rPr>
      </w:pPr>
      <w:r>
        <w:rPr>
          <w:lang w:eastAsia="en-US"/>
        </w:rPr>
        <w:t>1934-1949</w:t>
      </w:r>
    </w:p>
    <w:p w14:paraId="70DB102A"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073AC684" w14:textId="77777777" w:rsidTr="009D5794">
        <w:trPr>
          <w:trHeight w:val="873"/>
        </w:trPr>
        <w:tc>
          <w:tcPr>
            <w:tcW w:w="1555" w:type="dxa"/>
            <w:shd w:val="clear" w:color="auto" w:fill="D9D9D9" w:themeFill="background1" w:themeFillShade="D9"/>
          </w:tcPr>
          <w:p w14:paraId="7F4864E7" w14:textId="77777777" w:rsidR="009409C7" w:rsidRPr="00A674F8" w:rsidRDefault="009409C7" w:rsidP="009409C7">
            <w:pPr>
              <w:rPr>
                <w:lang w:eastAsia="en-US"/>
              </w:rPr>
            </w:pPr>
          </w:p>
        </w:tc>
        <w:tc>
          <w:tcPr>
            <w:tcW w:w="7801" w:type="dxa"/>
          </w:tcPr>
          <w:p w14:paraId="4FC75664" w14:textId="1F080AAE" w:rsidR="009409C7" w:rsidRPr="00223BB5" w:rsidRDefault="009409C7" w:rsidP="009409C7">
            <w:pPr>
              <w:rPr>
                <w:lang w:eastAsia="en-US"/>
              </w:rPr>
            </w:pPr>
          </w:p>
          <w:p w14:paraId="2E5AAC0B" w14:textId="77777777" w:rsidR="009409C7" w:rsidRDefault="009409C7" w:rsidP="009409C7">
            <w:pPr>
              <w:rPr>
                <w:lang w:eastAsia="en-US"/>
              </w:rPr>
            </w:pPr>
            <w:r>
              <w:rPr>
                <w:lang w:eastAsia="en-US"/>
              </w:rPr>
              <w:t>Comprend des correspondances en lien avec des plaintes</w:t>
            </w:r>
          </w:p>
          <w:p w14:paraId="1753DC65" w14:textId="6FC03EAE" w:rsidR="009409C7" w:rsidRPr="00DB2684" w:rsidRDefault="009409C7" w:rsidP="009409C7">
            <w:pPr>
              <w:rPr>
                <w:lang w:eastAsia="en-US"/>
              </w:rPr>
            </w:pPr>
          </w:p>
        </w:tc>
      </w:tr>
    </w:tbl>
    <w:p w14:paraId="128E6C96" w14:textId="77777777" w:rsidR="009D5794" w:rsidRDefault="009D5794"/>
    <w:p w14:paraId="4604038F" w14:textId="77777777" w:rsidR="009D5794" w:rsidRDefault="009D5794" w:rsidP="009D5794">
      <w:pPr>
        <w:pStyle w:val="Niveau4"/>
      </w:pPr>
      <w:bookmarkStart w:id="393" w:name="_Toc223440273"/>
      <w:r>
        <w:t>P110/A8/6.17 : Poudrière</w:t>
      </w:r>
      <w:bookmarkEnd w:id="393"/>
    </w:p>
    <w:p w14:paraId="23095B6B" w14:textId="5A24918B" w:rsidR="009D5794" w:rsidRPr="00437F70" w:rsidRDefault="009D5794" w:rsidP="009D5794">
      <w:pPr>
        <w:rPr>
          <w:lang w:eastAsia="en-US"/>
        </w:rPr>
      </w:pPr>
      <w:r>
        <w:rPr>
          <w:lang w:eastAsia="en-US"/>
        </w:rPr>
        <w:t>1940-1962</w:t>
      </w:r>
    </w:p>
    <w:p w14:paraId="1AC300D7"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2001FD" w14:paraId="287E4701" w14:textId="77777777" w:rsidTr="009D5794">
        <w:trPr>
          <w:trHeight w:val="873"/>
        </w:trPr>
        <w:tc>
          <w:tcPr>
            <w:tcW w:w="1555" w:type="dxa"/>
            <w:shd w:val="clear" w:color="auto" w:fill="D9D9D9" w:themeFill="background1" w:themeFillShade="D9"/>
          </w:tcPr>
          <w:p w14:paraId="4A45561D" w14:textId="77777777" w:rsidR="009409C7" w:rsidRPr="00A674F8" w:rsidRDefault="009409C7" w:rsidP="009409C7">
            <w:pPr>
              <w:rPr>
                <w:lang w:eastAsia="en-US"/>
              </w:rPr>
            </w:pPr>
          </w:p>
        </w:tc>
        <w:tc>
          <w:tcPr>
            <w:tcW w:w="7801" w:type="dxa"/>
          </w:tcPr>
          <w:p w14:paraId="1652DCE8" w14:textId="77777777" w:rsidR="009409C7" w:rsidRDefault="009409C7" w:rsidP="009409C7">
            <w:pPr>
              <w:rPr>
                <w:lang w:eastAsia="en-US"/>
              </w:rPr>
            </w:pPr>
            <w:r>
              <w:rPr>
                <w:lang w:eastAsia="en-US"/>
              </w:rPr>
              <w:t xml:space="preserve">Ce sous-dossier comprend des documents relatifs à la construction de la poudrière et de permis pour la vente d’explosifs. </w:t>
            </w:r>
          </w:p>
          <w:p w14:paraId="61056EF3" w14:textId="12AFD2FA" w:rsidR="009409C7" w:rsidRPr="002001FD" w:rsidRDefault="009409C7" w:rsidP="009409C7">
            <w:pPr>
              <w:rPr>
                <w:lang w:eastAsia="en-US"/>
              </w:rPr>
            </w:pPr>
          </w:p>
        </w:tc>
      </w:tr>
    </w:tbl>
    <w:p w14:paraId="3904E2E0" w14:textId="77777777" w:rsidR="009D5794" w:rsidRDefault="009D5794"/>
    <w:p w14:paraId="7823C2F4" w14:textId="77777777" w:rsidR="009D5794" w:rsidRDefault="009D5794" w:rsidP="009D5794">
      <w:pPr>
        <w:pStyle w:val="Niveau4"/>
      </w:pPr>
      <w:bookmarkStart w:id="394" w:name="_Toc223440274"/>
      <w:r>
        <w:t>P110/A8/6.18 : Projets de développement</w:t>
      </w:r>
      <w:bookmarkEnd w:id="394"/>
    </w:p>
    <w:p w14:paraId="0EFB03F4" w14:textId="5E506B31" w:rsidR="009D5794" w:rsidRPr="00493AB8" w:rsidRDefault="009D5794" w:rsidP="009D5794">
      <w:pPr>
        <w:rPr>
          <w:lang w:eastAsia="en-US"/>
        </w:rPr>
      </w:pPr>
      <w:r>
        <w:rPr>
          <w:lang w:eastAsia="en-US"/>
        </w:rPr>
        <w:t>1962-1981</w:t>
      </w:r>
    </w:p>
    <w:p w14:paraId="5152FF94"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38ADEDF7" w14:textId="77777777" w:rsidTr="009D5794">
        <w:trPr>
          <w:trHeight w:val="873"/>
        </w:trPr>
        <w:tc>
          <w:tcPr>
            <w:tcW w:w="1555" w:type="dxa"/>
            <w:shd w:val="clear" w:color="auto" w:fill="D9D9D9" w:themeFill="background1" w:themeFillShade="D9"/>
          </w:tcPr>
          <w:p w14:paraId="12163A17" w14:textId="77777777" w:rsidR="009409C7" w:rsidRPr="00A674F8" w:rsidRDefault="009409C7" w:rsidP="009409C7">
            <w:pPr>
              <w:rPr>
                <w:lang w:eastAsia="en-US"/>
              </w:rPr>
            </w:pPr>
          </w:p>
        </w:tc>
        <w:tc>
          <w:tcPr>
            <w:tcW w:w="7801" w:type="dxa"/>
          </w:tcPr>
          <w:p w14:paraId="4549FDDE" w14:textId="77777777" w:rsidR="009409C7" w:rsidRDefault="009409C7" w:rsidP="009409C7">
            <w:pPr>
              <w:rPr>
                <w:lang w:eastAsia="en-US"/>
              </w:rPr>
            </w:pPr>
            <w:r>
              <w:rPr>
                <w:lang w:eastAsia="en-US"/>
              </w:rPr>
              <w:t>Comprend des documents en lien avec la construction d’usine.</w:t>
            </w:r>
          </w:p>
          <w:p w14:paraId="79BF3DAC" w14:textId="7C076667" w:rsidR="009409C7" w:rsidRPr="00DB2684" w:rsidRDefault="009409C7" w:rsidP="009409C7">
            <w:pPr>
              <w:rPr>
                <w:lang w:eastAsia="en-US"/>
              </w:rPr>
            </w:pPr>
          </w:p>
        </w:tc>
      </w:tr>
    </w:tbl>
    <w:p w14:paraId="4ED35E1D" w14:textId="77777777" w:rsidR="009D5794" w:rsidRDefault="009D5794"/>
    <w:p w14:paraId="1253545B" w14:textId="77777777" w:rsidR="009D5794" w:rsidRDefault="009D5794" w:rsidP="009D5794">
      <w:pPr>
        <w:pStyle w:val="Niveau4"/>
      </w:pPr>
      <w:bookmarkStart w:id="395" w:name="_Toc223440275"/>
      <w:r w:rsidRPr="00F52877">
        <w:t>P110/A8/6.</w:t>
      </w:r>
      <w:r>
        <w:t>19</w:t>
      </w:r>
      <w:r w:rsidRPr="00F52877">
        <w:t> : Relations avec d’autres organismes</w:t>
      </w:r>
      <w:bookmarkEnd w:id="395"/>
      <w:r>
        <w:t> </w:t>
      </w:r>
    </w:p>
    <w:p w14:paraId="6A4FCC09" w14:textId="4E2D229F" w:rsidR="009D5794" w:rsidRDefault="009D5794" w:rsidP="009D5794">
      <w:pPr>
        <w:rPr>
          <w:lang w:eastAsia="en-US"/>
        </w:rPr>
      </w:pPr>
      <w:r>
        <w:rPr>
          <w:lang w:eastAsia="en-US"/>
        </w:rPr>
        <w:t>1931-1941</w:t>
      </w:r>
    </w:p>
    <w:p w14:paraId="328D9558" w14:textId="77777777" w:rsidR="009D5794" w:rsidRDefault="009D5794" w:rsidP="009D5794"/>
    <w:tbl>
      <w:tblPr>
        <w:tblW w:w="10274" w:type="dxa"/>
        <w:tblInd w:w="-567" w:type="dxa"/>
        <w:shd w:val="clear" w:color="auto" w:fill="D9D9D9"/>
        <w:tblLook w:val="04A0" w:firstRow="1" w:lastRow="0" w:firstColumn="1" w:lastColumn="0" w:noHBand="0" w:noVBand="1"/>
      </w:tblPr>
      <w:tblGrid>
        <w:gridCol w:w="1555"/>
        <w:gridCol w:w="8719"/>
      </w:tblGrid>
      <w:tr w:rsidR="009409C7" w:rsidRPr="00DB2684" w14:paraId="2E8C0933" w14:textId="77777777" w:rsidTr="004D2BC5">
        <w:trPr>
          <w:trHeight w:val="873"/>
        </w:trPr>
        <w:tc>
          <w:tcPr>
            <w:tcW w:w="1555" w:type="dxa"/>
            <w:shd w:val="clear" w:color="auto" w:fill="D9D9D9" w:themeFill="background1" w:themeFillShade="D9"/>
          </w:tcPr>
          <w:p w14:paraId="03C454EC" w14:textId="77777777" w:rsidR="009409C7" w:rsidRPr="00A674F8" w:rsidRDefault="009409C7" w:rsidP="009409C7">
            <w:pPr>
              <w:rPr>
                <w:lang w:eastAsia="en-US"/>
              </w:rPr>
            </w:pPr>
          </w:p>
        </w:tc>
        <w:tc>
          <w:tcPr>
            <w:tcW w:w="8719" w:type="dxa"/>
          </w:tcPr>
          <w:p w14:paraId="7532EEDC" w14:textId="3C4F8B7A" w:rsidR="009409C7" w:rsidRDefault="009409C7" w:rsidP="0034758D">
            <w:pPr>
              <w:pStyle w:val="Niveau5"/>
              <w:rPr>
                <w:lang w:val="en-US"/>
              </w:rPr>
            </w:pPr>
            <w:bookmarkStart w:id="396" w:name="_Toc223440276"/>
            <w:r w:rsidRPr="00A7117D">
              <w:rPr>
                <w:lang w:val="en-US"/>
              </w:rPr>
              <w:t>P110/A8/6.</w:t>
            </w:r>
            <w:r w:rsidR="001D297E">
              <w:rPr>
                <w:lang w:val="en-US"/>
              </w:rPr>
              <w:t>19</w:t>
            </w:r>
            <w:r w:rsidRPr="00A7117D">
              <w:rPr>
                <w:lang w:val="en-US"/>
              </w:rPr>
              <w:t>.1 : Aluminium Company o</w:t>
            </w:r>
            <w:r>
              <w:rPr>
                <w:lang w:val="en-US"/>
              </w:rPr>
              <w:t>f Canada</w:t>
            </w:r>
            <w:bookmarkEnd w:id="396"/>
          </w:p>
          <w:p w14:paraId="3E0272C5" w14:textId="77777777" w:rsidR="009409C7" w:rsidRDefault="009409C7" w:rsidP="009409C7">
            <w:pPr>
              <w:rPr>
                <w:lang w:eastAsia="en-US"/>
              </w:rPr>
            </w:pPr>
            <w:r w:rsidRPr="00DB2684">
              <w:rPr>
                <w:lang w:eastAsia="en-US"/>
              </w:rPr>
              <w:t>Comprend des correspondances en l</w:t>
            </w:r>
            <w:r>
              <w:rPr>
                <w:lang w:eastAsia="en-US"/>
              </w:rPr>
              <w:t>ien avec des commandes de l’Aluminium Company of Canada et des commandes de marchandises (machineries) des Calcites (classement original des pères).</w:t>
            </w:r>
          </w:p>
          <w:p w14:paraId="56024ED1" w14:textId="7CDEF765" w:rsidR="009409C7" w:rsidRDefault="009409C7" w:rsidP="009409C7">
            <w:pPr>
              <w:rPr>
                <w:lang w:eastAsia="en-US"/>
              </w:rPr>
            </w:pPr>
            <w:r>
              <w:rPr>
                <w:lang w:eastAsia="en-US"/>
              </w:rPr>
              <w:t>1934-1947</w:t>
            </w:r>
          </w:p>
          <w:p w14:paraId="1DFA834E" w14:textId="77777777" w:rsidR="009409C7" w:rsidRDefault="009409C7" w:rsidP="0034758D">
            <w:pPr>
              <w:pStyle w:val="Niveau5"/>
            </w:pPr>
          </w:p>
        </w:tc>
      </w:tr>
      <w:tr w:rsidR="001D297E" w:rsidRPr="00DB2684" w14:paraId="6CD74576" w14:textId="77777777" w:rsidTr="004D2BC5">
        <w:trPr>
          <w:trHeight w:val="873"/>
        </w:trPr>
        <w:tc>
          <w:tcPr>
            <w:tcW w:w="1555" w:type="dxa"/>
            <w:shd w:val="clear" w:color="auto" w:fill="D9D9D9" w:themeFill="background1" w:themeFillShade="D9"/>
          </w:tcPr>
          <w:p w14:paraId="5ECA3C9F" w14:textId="77777777" w:rsidR="001D297E" w:rsidRPr="00A674F8" w:rsidRDefault="001D297E" w:rsidP="009409C7">
            <w:pPr>
              <w:rPr>
                <w:lang w:eastAsia="en-US"/>
              </w:rPr>
            </w:pPr>
          </w:p>
        </w:tc>
        <w:tc>
          <w:tcPr>
            <w:tcW w:w="8719" w:type="dxa"/>
          </w:tcPr>
          <w:p w14:paraId="6B4C00E3" w14:textId="7170ACD1" w:rsidR="001D297E" w:rsidRPr="001D297E" w:rsidRDefault="001D297E" w:rsidP="0034758D">
            <w:pPr>
              <w:pStyle w:val="Niveau5"/>
              <w:rPr>
                <w:lang w:val="en-US"/>
              </w:rPr>
            </w:pPr>
            <w:bookmarkStart w:id="397" w:name="_Toc223440277"/>
            <w:r w:rsidRPr="001D297E">
              <w:rPr>
                <w:lang w:val="en-US"/>
              </w:rPr>
              <w:t>P110/A8/6.19.2 : Canadian Industries Ltd</w:t>
            </w:r>
            <w:bookmarkEnd w:id="397"/>
            <w:r w:rsidRPr="001D297E">
              <w:rPr>
                <w:lang w:val="en-US"/>
              </w:rPr>
              <w:t xml:space="preserve"> </w:t>
            </w:r>
          </w:p>
          <w:p w14:paraId="5DCB0078" w14:textId="6FC5EE32" w:rsidR="001D297E" w:rsidRPr="001D297E" w:rsidRDefault="001D297E" w:rsidP="001D297E">
            <w:pPr>
              <w:rPr>
                <w:lang w:val="en-US" w:eastAsia="en-US"/>
              </w:rPr>
            </w:pPr>
          </w:p>
          <w:p w14:paraId="4FDDED1C" w14:textId="77777777" w:rsidR="001D297E" w:rsidRDefault="001D297E" w:rsidP="001D297E">
            <w:pPr>
              <w:rPr>
                <w:lang w:eastAsia="en-US"/>
              </w:rPr>
            </w:pPr>
            <w:r>
              <w:rPr>
                <w:lang w:eastAsia="en-US"/>
              </w:rPr>
              <w:t xml:space="preserve">(classement original)  </w:t>
            </w:r>
          </w:p>
          <w:p w14:paraId="0F849866" w14:textId="77777777" w:rsidR="001D297E" w:rsidRPr="00A7117D" w:rsidRDefault="001D297E" w:rsidP="0034758D">
            <w:pPr>
              <w:pStyle w:val="Niveau5"/>
              <w:rPr>
                <w:lang w:val="en-US"/>
              </w:rPr>
            </w:pPr>
          </w:p>
        </w:tc>
      </w:tr>
      <w:tr w:rsidR="001D297E" w:rsidRPr="00DB2684" w14:paraId="7E12F331" w14:textId="77777777" w:rsidTr="004D2BC5">
        <w:trPr>
          <w:trHeight w:val="873"/>
        </w:trPr>
        <w:tc>
          <w:tcPr>
            <w:tcW w:w="1555" w:type="dxa"/>
            <w:shd w:val="clear" w:color="auto" w:fill="D9D9D9" w:themeFill="background1" w:themeFillShade="D9"/>
          </w:tcPr>
          <w:p w14:paraId="36DDDCA2" w14:textId="77777777" w:rsidR="001D297E" w:rsidRPr="00A674F8" w:rsidRDefault="001D297E" w:rsidP="001D297E">
            <w:pPr>
              <w:rPr>
                <w:lang w:eastAsia="en-US"/>
              </w:rPr>
            </w:pPr>
          </w:p>
        </w:tc>
        <w:tc>
          <w:tcPr>
            <w:tcW w:w="8719" w:type="dxa"/>
          </w:tcPr>
          <w:p w14:paraId="66E42B96" w14:textId="1F412266" w:rsidR="001D297E" w:rsidRDefault="001D297E" w:rsidP="0034758D">
            <w:pPr>
              <w:pStyle w:val="Niveau5"/>
            </w:pPr>
            <w:bookmarkStart w:id="398" w:name="_Toc223440278"/>
            <w:r>
              <w:t>P110/A8/6.19.3 : Daubois &amp; Frères Enrg.</w:t>
            </w:r>
            <w:bookmarkEnd w:id="398"/>
            <w:r>
              <w:t xml:space="preserve"> </w:t>
            </w:r>
          </w:p>
          <w:p w14:paraId="5A690E01" w14:textId="121AC927" w:rsidR="001D297E" w:rsidRPr="00021678" w:rsidRDefault="001D297E" w:rsidP="001D297E">
            <w:pPr>
              <w:rPr>
                <w:lang w:eastAsia="en-US"/>
              </w:rPr>
            </w:pPr>
            <w:r>
              <w:rPr>
                <w:lang w:eastAsia="en-US"/>
              </w:rPr>
              <w:t>1960-1964</w:t>
            </w:r>
          </w:p>
          <w:p w14:paraId="0B4B2784" w14:textId="77777777" w:rsidR="001D297E" w:rsidRDefault="001D297E" w:rsidP="001D297E">
            <w:pPr>
              <w:rPr>
                <w:lang w:eastAsia="en-US"/>
              </w:rPr>
            </w:pPr>
            <w:r>
              <w:rPr>
                <w:lang w:eastAsia="en-US"/>
              </w:rPr>
              <w:t xml:space="preserve">(classement original)  </w:t>
            </w:r>
          </w:p>
          <w:p w14:paraId="78660D23" w14:textId="77777777" w:rsidR="001D297E" w:rsidRPr="00A7117D" w:rsidRDefault="001D297E" w:rsidP="0034758D">
            <w:pPr>
              <w:pStyle w:val="Niveau5"/>
              <w:rPr>
                <w:lang w:val="en-US"/>
              </w:rPr>
            </w:pPr>
          </w:p>
        </w:tc>
      </w:tr>
      <w:tr w:rsidR="001D297E" w:rsidRPr="00DB2684" w14:paraId="5736159A" w14:textId="77777777" w:rsidTr="004D2BC5">
        <w:trPr>
          <w:trHeight w:val="873"/>
        </w:trPr>
        <w:tc>
          <w:tcPr>
            <w:tcW w:w="1555" w:type="dxa"/>
            <w:shd w:val="clear" w:color="auto" w:fill="D9D9D9" w:themeFill="background1" w:themeFillShade="D9"/>
          </w:tcPr>
          <w:p w14:paraId="0D87C899" w14:textId="77777777" w:rsidR="001D297E" w:rsidRPr="00A674F8" w:rsidRDefault="001D297E" w:rsidP="001D297E">
            <w:pPr>
              <w:rPr>
                <w:lang w:eastAsia="en-US"/>
              </w:rPr>
            </w:pPr>
          </w:p>
        </w:tc>
        <w:tc>
          <w:tcPr>
            <w:tcW w:w="8719" w:type="dxa"/>
          </w:tcPr>
          <w:p w14:paraId="7272315B" w14:textId="1EB15A60" w:rsidR="001D297E" w:rsidRDefault="001D297E" w:rsidP="0034758D">
            <w:pPr>
              <w:pStyle w:val="Niveau5"/>
              <w:rPr>
                <w:lang w:val="en-US"/>
              </w:rPr>
            </w:pPr>
            <w:bookmarkStart w:id="399" w:name="_Toc223440279"/>
            <w:r>
              <w:rPr>
                <w:lang w:val="en-US"/>
              </w:rPr>
              <w:t>P110/A8/6.19.4 : Lake St John</w:t>
            </w:r>
            <w:bookmarkEnd w:id="399"/>
          </w:p>
          <w:p w14:paraId="62F997A9" w14:textId="24670D55" w:rsidR="001D297E" w:rsidRPr="00021678" w:rsidRDefault="001D297E" w:rsidP="001D297E">
            <w:pPr>
              <w:rPr>
                <w:lang w:val="en-US" w:eastAsia="en-US"/>
              </w:rPr>
            </w:pPr>
            <w:r>
              <w:rPr>
                <w:lang w:val="en-US" w:eastAsia="en-US"/>
              </w:rPr>
              <w:t>1936-1947</w:t>
            </w:r>
          </w:p>
          <w:p w14:paraId="5CEE6D9F" w14:textId="77777777" w:rsidR="001D297E" w:rsidRPr="00225309" w:rsidRDefault="001D297E" w:rsidP="001D297E">
            <w:r w:rsidRPr="00225309">
              <w:t>(classement original des pères).</w:t>
            </w:r>
          </w:p>
          <w:p w14:paraId="10A23583" w14:textId="77777777" w:rsidR="003B1771" w:rsidRPr="00225309" w:rsidRDefault="003B1771" w:rsidP="001D297E"/>
          <w:p w14:paraId="1E059A8F" w14:textId="45B486ED" w:rsidR="003B1771" w:rsidRPr="003B1771" w:rsidRDefault="003B1771" w:rsidP="001D297E">
            <w:r w:rsidRPr="003B1771">
              <w:t>Ce dossier co</w:t>
            </w:r>
            <w:r>
              <w:t>mprend des correspondances avec John Stadler (1929-1942)</w:t>
            </w:r>
          </w:p>
          <w:p w14:paraId="2D27495C" w14:textId="21DC7762" w:rsidR="001D297E" w:rsidRDefault="001D297E" w:rsidP="001D297E"/>
        </w:tc>
      </w:tr>
      <w:tr w:rsidR="001D297E" w:rsidRPr="00DB2684" w14:paraId="55235B7A" w14:textId="77777777" w:rsidTr="004D2BC5">
        <w:trPr>
          <w:trHeight w:val="873"/>
        </w:trPr>
        <w:tc>
          <w:tcPr>
            <w:tcW w:w="1555" w:type="dxa"/>
            <w:shd w:val="clear" w:color="auto" w:fill="D9D9D9" w:themeFill="background1" w:themeFillShade="D9"/>
          </w:tcPr>
          <w:p w14:paraId="77AF5A6B" w14:textId="77777777" w:rsidR="001D297E" w:rsidRPr="00A674F8" w:rsidRDefault="001D297E" w:rsidP="001D297E">
            <w:pPr>
              <w:rPr>
                <w:lang w:eastAsia="en-US"/>
              </w:rPr>
            </w:pPr>
          </w:p>
        </w:tc>
        <w:tc>
          <w:tcPr>
            <w:tcW w:w="8719" w:type="dxa"/>
          </w:tcPr>
          <w:p w14:paraId="11BDB1E9" w14:textId="2B0EB207" w:rsidR="001D297E" w:rsidRDefault="001D297E" w:rsidP="0034758D">
            <w:pPr>
              <w:pStyle w:val="Niveau5"/>
            </w:pPr>
            <w:bookmarkStart w:id="400" w:name="_Toc223440280"/>
            <w:r w:rsidRPr="00DB2684">
              <w:t>P110/A8/6.</w:t>
            </w:r>
            <w:r>
              <w:t>19</w:t>
            </w:r>
            <w:r w:rsidRPr="00DB2684">
              <w:t>.</w:t>
            </w:r>
            <w:r>
              <w:t>5</w:t>
            </w:r>
            <w:r w:rsidRPr="00DB2684">
              <w:t xml:space="preserve"> : Les Produits A</w:t>
            </w:r>
            <w:r>
              <w:t>lba</w:t>
            </w:r>
            <w:bookmarkEnd w:id="400"/>
          </w:p>
          <w:p w14:paraId="5F249F81" w14:textId="1A880B0C" w:rsidR="001D297E" w:rsidRDefault="001D297E" w:rsidP="001D297E">
            <w:pPr>
              <w:rPr>
                <w:lang w:eastAsia="en-US"/>
              </w:rPr>
            </w:pPr>
            <w:r>
              <w:rPr>
                <w:lang w:eastAsia="en-US"/>
              </w:rPr>
              <w:t>1963-1973</w:t>
            </w:r>
          </w:p>
          <w:p w14:paraId="355EFF47" w14:textId="38599136" w:rsidR="001D297E" w:rsidRDefault="001D297E" w:rsidP="001D297E">
            <w:pPr>
              <w:rPr>
                <w:lang w:eastAsia="en-US"/>
              </w:rPr>
            </w:pPr>
            <w:r>
              <w:rPr>
                <w:lang w:eastAsia="en-US"/>
              </w:rPr>
              <w:t xml:space="preserve">Comprend des correspondances, des commandes de calcites, des rapports financiers, des procès-verbaux. </w:t>
            </w:r>
          </w:p>
          <w:p w14:paraId="1D2CA785" w14:textId="77777777" w:rsidR="001D297E" w:rsidRDefault="001D297E" w:rsidP="0034758D">
            <w:pPr>
              <w:pStyle w:val="Niveau5"/>
            </w:pPr>
          </w:p>
        </w:tc>
      </w:tr>
    </w:tbl>
    <w:p w14:paraId="7CA70C89" w14:textId="77777777" w:rsidR="009D5794" w:rsidRDefault="009D5794"/>
    <w:p w14:paraId="2CFBD6CD" w14:textId="77777777" w:rsidR="009D5794" w:rsidRDefault="009D5794" w:rsidP="009D5794">
      <w:pPr>
        <w:pStyle w:val="Niveau4"/>
      </w:pPr>
      <w:bookmarkStart w:id="401" w:name="_Toc223440281"/>
      <w:r>
        <w:t>P110/A8/6.20 : Travaux</w:t>
      </w:r>
      <w:bookmarkEnd w:id="401"/>
    </w:p>
    <w:p w14:paraId="546C3257" w14:textId="116E3B94" w:rsidR="009D5794" w:rsidRPr="00DE6737" w:rsidRDefault="009D5794" w:rsidP="009D5794">
      <w:pPr>
        <w:rPr>
          <w:lang w:eastAsia="en-US"/>
        </w:rPr>
      </w:pPr>
      <w:r>
        <w:rPr>
          <w:lang w:eastAsia="en-US"/>
        </w:rPr>
        <w:t>1937-1939</w:t>
      </w:r>
    </w:p>
    <w:p w14:paraId="7477A4D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D297E" w:rsidRPr="00DB2684" w14:paraId="4286ED25" w14:textId="77777777" w:rsidTr="009D5794">
        <w:trPr>
          <w:trHeight w:val="873"/>
        </w:trPr>
        <w:tc>
          <w:tcPr>
            <w:tcW w:w="1555" w:type="dxa"/>
            <w:shd w:val="clear" w:color="auto" w:fill="D9D9D9" w:themeFill="background1" w:themeFillShade="D9"/>
          </w:tcPr>
          <w:p w14:paraId="409F8935" w14:textId="77777777" w:rsidR="001D297E" w:rsidRPr="00A674F8" w:rsidRDefault="001D297E" w:rsidP="001D297E">
            <w:pPr>
              <w:rPr>
                <w:lang w:eastAsia="en-US"/>
              </w:rPr>
            </w:pPr>
          </w:p>
        </w:tc>
        <w:tc>
          <w:tcPr>
            <w:tcW w:w="7801" w:type="dxa"/>
          </w:tcPr>
          <w:p w14:paraId="38311D38" w14:textId="77777777" w:rsidR="001D297E" w:rsidRDefault="001D297E" w:rsidP="001D297E">
            <w:r>
              <w:t>Comprend des documents en lien avec des travaux dans la municipalité.</w:t>
            </w:r>
          </w:p>
          <w:p w14:paraId="435F853A" w14:textId="0605BFFD" w:rsidR="007F265D" w:rsidRDefault="007F265D" w:rsidP="001D297E"/>
        </w:tc>
      </w:tr>
    </w:tbl>
    <w:p w14:paraId="30A32D3D" w14:textId="77777777" w:rsidR="00B37728" w:rsidRDefault="00B37728" w:rsidP="00B37728"/>
    <w:p w14:paraId="735F32B6" w14:textId="0889FC5D" w:rsidR="007F265D" w:rsidRDefault="007F265D" w:rsidP="00B37728">
      <w:pPr>
        <w:pStyle w:val="Niveau4"/>
      </w:pPr>
      <w:bookmarkStart w:id="402" w:name="_Toc223440282"/>
      <w:r>
        <w:t>P110/A8/6.21 : Tôle noire</w:t>
      </w:r>
      <w:bookmarkEnd w:id="402"/>
    </w:p>
    <w:p w14:paraId="7E2B88D9" w14:textId="377A95BB" w:rsidR="00A92BF9" w:rsidRDefault="007F265D" w:rsidP="007F265D">
      <w:r>
        <w:t>1935-1937</w:t>
      </w:r>
      <w:r w:rsidR="00B37728">
        <w:t>.</w:t>
      </w:r>
    </w:p>
    <w:p w14:paraId="42F90DA3" w14:textId="77777777" w:rsidR="00B37728" w:rsidRDefault="00B37728" w:rsidP="007F265D"/>
    <w:tbl>
      <w:tblPr>
        <w:tblW w:w="9356" w:type="dxa"/>
        <w:tblInd w:w="-567" w:type="dxa"/>
        <w:shd w:val="clear" w:color="auto" w:fill="D9D9D9"/>
        <w:tblLook w:val="04A0" w:firstRow="1" w:lastRow="0" w:firstColumn="1" w:lastColumn="0" w:noHBand="0" w:noVBand="1"/>
      </w:tblPr>
      <w:tblGrid>
        <w:gridCol w:w="1555"/>
        <w:gridCol w:w="7801"/>
      </w:tblGrid>
      <w:tr w:rsidR="007F265D" w14:paraId="6710A7EE" w14:textId="77777777" w:rsidTr="009B7258">
        <w:trPr>
          <w:trHeight w:val="873"/>
        </w:trPr>
        <w:tc>
          <w:tcPr>
            <w:tcW w:w="1555" w:type="dxa"/>
            <w:shd w:val="clear" w:color="auto" w:fill="D9D9D9" w:themeFill="background1" w:themeFillShade="D9"/>
          </w:tcPr>
          <w:p w14:paraId="538AD223" w14:textId="77777777" w:rsidR="007F265D" w:rsidRPr="00A674F8" w:rsidRDefault="007F265D" w:rsidP="009B7258">
            <w:pPr>
              <w:rPr>
                <w:lang w:eastAsia="en-US"/>
              </w:rPr>
            </w:pPr>
          </w:p>
        </w:tc>
        <w:tc>
          <w:tcPr>
            <w:tcW w:w="7801" w:type="dxa"/>
          </w:tcPr>
          <w:p w14:paraId="0FAC7BA8" w14:textId="77777777" w:rsidR="007F265D" w:rsidRDefault="007F265D" w:rsidP="009B7258"/>
        </w:tc>
      </w:tr>
    </w:tbl>
    <w:p w14:paraId="61B5D5BA" w14:textId="77777777" w:rsidR="00651929" w:rsidRDefault="00651929" w:rsidP="00923766"/>
    <w:p w14:paraId="2B721B37" w14:textId="77777777" w:rsidR="007F265D" w:rsidRDefault="007F265D" w:rsidP="00923766"/>
    <w:p w14:paraId="0E6853A2" w14:textId="77777777" w:rsidR="00651929" w:rsidRDefault="00651929" w:rsidP="00B21581">
      <w:pPr>
        <w:pStyle w:val="Niveau3"/>
      </w:pPr>
      <w:bookmarkStart w:id="403" w:name="_Toc223440283"/>
      <w:r>
        <w:t>P110</w:t>
      </w:r>
      <w:r w:rsidRPr="00B321DF">
        <w:t>/A</w:t>
      </w:r>
      <w:r>
        <w:t>8</w:t>
      </w:r>
      <w:r w:rsidRPr="00B321DF">
        <w:t>/</w:t>
      </w:r>
      <w:r>
        <w:t>7</w:t>
      </w:r>
      <w:r w:rsidRPr="00B321DF">
        <w:t xml:space="preserve"> : </w:t>
      </w:r>
      <w:r>
        <w:t>Briqueterie de Mistassini</w:t>
      </w:r>
      <w:bookmarkEnd w:id="403"/>
    </w:p>
    <w:p w14:paraId="535D22AD" w14:textId="77777777" w:rsidR="00651929" w:rsidRDefault="00651929" w:rsidP="00651929">
      <w:pPr>
        <w:rPr>
          <w:lang w:eastAsia="en-US"/>
        </w:rPr>
      </w:pPr>
      <w:r>
        <w:rPr>
          <w:lang w:eastAsia="en-US"/>
        </w:rPr>
        <w:t xml:space="preserve">– 1926. – X cm </w:t>
      </w:r>
      <w:r w:rsidRPr="00C55296">
        <w:rPr>
          <w:lang w:eastAsia="en-US"/>
        </w:rPr>
        <w:t>de documents textuels</w:t>
      </w:r>
      <w:r>
        <w:rPr>
          <w:lang w:eastAsia="en-US"/>
        </w:rPr>
        <w:t xml:space="preserve">. </w:t>
      </w:r>
    </w:p>
    <w:p w14:paraId="370822DC" w14:textId="77777777" w:rsidR="00651929" w:rsidRDefault="00651929" w:rsidP="00651929">
      <w:pPr>
        <w:rPr>
          <w:lang w:eastAsia="en-US"/>
        </w:rPr>
      </w:pPr>
      <w:r>
        <w:rPr>
          <w:lang w:eastAsia="en-US"/>
        </w:rPr>
        <w:t xml:space="preserve">Boîtes X. </w:t>
      </w:r>
    </w:p>
    <w:p w14:paraId="4E2E2DDC" w14:textId="77777777" w:rsidR="00651929" w:rsidRPr="00A674F8" w:rsidRDefault="00651929" w:rsidP="00651929">
      <w:pPr>
        <w:rPr>
          <w:lang w:eastAsia="en-US"/>
        </w:rPr>
      </w:pPr>
      <w:r>
        <w:rPr>
          <w:lang w:eastAsia="en-US"/>
        </w:rPr>
        <w:t>Cette sous-série comprend de la documentation et des correspondances</w:t>
      </w:r>
      <w:r>
        <w:t xml:space="preserve"> </w:t>
      </w:r>
      <w:r>
        <w:rPr>
          <w:lang w:eastAsia="en-US"/>
        </w:rPr>
        <w:t xml:space="preserve">concernant la </w:t>
      </w:r>
      <w:r>
        <w:t>briqueterie</w:t>
      </w:r>
      <w:r>
        <w:rPr>
          <w:lang w:eastAsia="en-US"/>
        </w:rPr>
        <w:t xml:space="preserve"> de Mistassini, des briques et de la terra cotta.</w:t>
      </w:r>
    </w:p>
    <w:p w14:paraId="5CA225E4" w14:textId="77777777" w:rsidR="00651929" w:rsidRPr="00AF4FC5" w:rsidRDefault="00651929" w:rsidP="00651929"/>
    <w:tbl>
      <w:tblPr>
        <w:tblW w:w="9815" w:type="dxa"/>
        <w:tblInd w:w="-567" w:type="dxa"/>
        <w:shd w:val="clear" w:color="auto" w:fill="D9D9D9"/>
        <w:tblLook w:val="04A0" w:firstRow="1" w:lastRow="0" w:firstColumn="1" w:lastColumn="0" w:noHBand="0" w:noVBand="1"/>
      </w:tblPr>
      <w:tblGrid>
        <w:gridCol w:w="1631"/>
        <w:gridCol w:w="8184"/>
      </w:tblGrid>
      <w:tr w:rsidR="00651929" w:rsidRPr="00E5774D" w14:paraId="740A3DAB" w14:textId="77777777" w:rsidTr="00617DDB">
        <w:trPr>
          <w:trHeight w:val="873"/>
        </w:trPr>
        <w:tc>
          <w:tcPr>
            <w:tcW w:w="1631" w:type="dxa"/>
            <w:shd w:val="clear" w:color="auto" w:fill="D9D9D9" w:themeFill="background1" w:themeFillShade="D9"/>
          </w:tcPr>
          <w:p w14:paraId="539474EB" w14:textId="77777777" w:rsidR="00651929" w:rsidRDefault="00651929" w:rsidP="00617DDB">
            <w:pPr>
              <w:rPr>
                <w:lang w:eastAsia="en-US"/>
              </w:rPr>
            </w:pPr>
            <w:r w:rsidRPr="00A674F8">
              <w:rPr>
                <w:lang w:eastAsia="en-US"/>
              </w:rPr>
              <w:t>R-E-T-P</w:t>
            </w:r>
          </w:p>
          <w:p w14:paraId="01563417" w14:textId="77777777" w:rsidR="00651929" w:rsidRPr="00A674F8" w:rsidRDefault="00651929" w:rsidP="00617DDB">
            <w:pPr>
              <w:rPr>
                <w:lang w:eastAsia="en-US"/>
              </w:rPr>
            </w:pPr>
            <w:r>
              <w:rPr>
                <w:lang w:eastAsia="en-US"/>
              </w:rPr>
              <w:t>Boîte X.</w:t>
            </w:r>
          </w:p>
        </w:tc>
        <w:tc>
          <w:tcPr>
            <w:tcW w:w="8184" w:type="dxa"/>
          </w:tcPr>
          <w:p w14:paraId="63190C3A" w14:textId="77777777" w:rsidR="00651929" w:rsidRDefault="00651929" w:rsidP="00617DDB">
            <w:pPr>
              <w:pStyle w:val="Niveau4"/>
            </w:pPr>
            <w:bookmarkStart w:id="404" w:name="_Toc223440284"/>
            <w:r>
              <w:t>P110/A8/7.1 : Actions</w:t>
            </w:r>
            <w:bookmarkEnd w:id="404"/>
          </w:p>
          <w:p w14:paraId="52F6FDEA" w14:textId="77777777" w:rsidR="00651929" w:rsidRPr="006724FD" w:rsidRDefault="00651929" w:rsidP="00617DDB">
            <w:pPr>
              <w:rPr>
                <w:lang w:eastAsia="en-US"/>
              </w:rPr>
            </w:pPr>
            <w:r w:rsidRPr="00C55296">
              <w:rPr>
                <w:lang w:eastAsia="en-US"/>
              </w:rPr>
              <w:t xml:space="preserve">– </w:t>
            </w:r>
            <w:r>
              <w:rPr>
                <w:lang w:eastAsia="en-US"/>
              </w:rPr>
              <w:t xml:space="preserve">1953-1959. – X cm de </w:t>
            </w:r>
            <w:r w:rsidRPr="00C55296">
              <w:rPr>
                <w:lang w:eastAsia="en-US"/>
              </w:rPr>
              <w:t xml:space="preserve">documents textuels. </w:t>
            </w:r>
          </w:p>
          <w:p w14:paraId="6877CE13" w14:textId="77777777" w:rsidR="00651929" w:rsidRDefault="00651929" w:rsidP="00617DDB">
            <w:r>
              <w:t>Ce dossier comprend un document officiel cédant des parts de la Briquetterie de Mistassini aux Pères Trappistes en 1959 et des certificats de détention de capital-actions de la corporation en 1953 et 1955.</w:t>
            </w:r>
          </w:p>
          <w:p w14:paraId="5729A776" w14:textId="77777777" w:rsidR="00651929" w:rsidRPr="00757CD8" w:rsidRDefault="00651929" w:rsidP="00617DDB"/>
        </w:tc>
      </w:tr>
      <w:tr w:rsidR="00651929" w:rsidRPr="00E5774D" w14:paraId="23C65FF0" w14:textId="77777777" w:rsidTr="00617DDB">
        <w:trPr>
          <w:trHeight w:val="873"/>
        </w:trPr>
        <w:tc>
          <w:tcPr>
            <w:tcW w:w="1631" w:type="dxa"/>
            <w:shd w:val="clear" w:color="auto" w:fill="D9D9D9" w:themeFill="background1" w:themeFillShade="D9"/>
          </w:tcPr>
          <w:p w14:paraId="47ECC73A" w14:textId="77777777" w:rsidR="00651929" w:rsidRDefault="00651929" w:rsidP="00617DDB">
            <w:pPr>
              <w:rPr>
                <w:lang w:eastAsia="en-US"/>
              </w:rPr>
            </w:pPr>
            <w:r w:rsidRPr="00A674F8">
              <w:rPr>
                <w:lang w:eastAsia="en-US"/>
              </w:rPr>
              <w:t>R-E-T-P</w:t>
            </w:r>
          </w:p>
          <w:p w14:paraId="61A3CA85" w14:textId="77777777" w:rsidR="00651929" w:rsidRPr="00A674F8" w:rsidRDefault="00651929" w:rsidP="00617DDB">
            <w:pPr>
              <w:rPr>
                <w:lang w:eastAsia="en-US"/>
              </w:rPr>
            </w:pPr>
            <w:r>
              <w:rPr>
                <w:lang w:eastAsia="en-US"/>
              </w:rPr>
              <w:t>Boîte X.</w:t>
            </w:r>
          </w:p>
        </w:tc>
        <w:tc>
          <w:tcPr>
            <w:tcW w:w="8184" w:type="dxa"/>
          </w:tcPr>
          <w:p w14:paraId="639D30F9" w14:textId="77777777" w:rsidR="00651929" w:rsidRDefault="00651929" w:rsidP="00617DDB">
            <w:pPr>
              <w:pStyle w:val="Niveau4"/>
            </w:pPr>
            <w:bookmarkStart w:id="405" w:name="_Toc223440285"/>
            <w:r>
              <w:t>P110/A8/7.2 : Commandes de marchandises</w:t>
            </w:r>
            <w:bookmarkEnd w:id="405"/>
            <w:r>
              <w:t xml:space="preserve"> </w:t>
            </w:r>
          </w:p>
          <w:p w14:paraId="206CA670" w14:textId="77777777" w:rsidR="00651929" w:rsidRPr="006724FD" w:rsidRDefault="00651929" w:rsidP="00617DDB">
            <w:pPr>
              <w:rPr>
                <w:lang w:eastAsia="en-US"/>
              </w:rPr>
            </w:pPr>
            <w:r w:rsidRPr="00C55296">
              <w:rPr>
                <w:lang w:eastAsia="en-US"/>
              </w:rPr>
              <w:t xml:space="preserve">– </w:t>
            </w:r>
            <w:r>
              <w:rPr>
                <w:lang w:eastAsia="en-US"/>
              </w:rPr>
              <w:t xml:space="preserve">1927. – X cm de </w:t>
            </w:r>
            <w:r w:rsidRPr="00C55296">
              <w:rPr>
                <w:lang w:eastAsia="en-US"/>
              </w:rPr>
              <w:t xml:space="preserve">documents textuels. </w:t>
            </w:r>
          </w:p>
          <w:p w14:paraId="0339D256" w14:textId="772709C6" w:rsidR="00651929" w:rsidRDefault="00651929" w:rsidP="00617DDB">
            <w:r>
              <w:t>Ce dossier comprend de la correspondance pour l’acquisition de moules pour la production de terra cotta en 1927</w:t>
            </w:r>
            <w:r w:rsidR="00830047">
              <w:t xml:space="preserve"> et les frais de douanes pour la construction d’une chapelle en 1936. </w:t>
            </w:r>
          </w:p>
          <w:p w14:paraId="5C46D0D5" w14:textId="77777777" w:rsidR="00651929" w:rsidRPr="00AC5D9E" w:rsidRDefault="00651929" w:rsidP="00617DDB">
            <w:pPr>
              <w:rPr>
                <w:lang w:eastAsia="en-US"/>
              </w:rPr>
            </w:pPr>
          </w:p>
        </w:tc>
      </w:tr>
      <w:tr w:rsidR="00651929" w:rsidRPr="00E5774D" w14:paraId="076BE451" w14:textId="77777777" w:rsidTr="00617DDB">
        <w:trPr>
          <w:trHeight w:val="873"/>
        </w:trPr>
        <w:tc>
          <w:tcPr>
            <w:tcW w:w="1631" w:type="dxa"/>
            <w:shd w:val="clear" w:color="auto" w:fill="D9D9D9" w:themeFill="background1" w:themeFillShade="D9"/>
          </w:tcPr>
          <w:p w14:paraId="0C5B3B87" w14:textId="77777777" w:rsidR="00651929" w:rsidRDefault="00651929" w:rsidP="00617DDB">
            <w:pPr>
              <w:rPr>
                <w:lang w:eastAsia="en-US"/>
              </w:rPr>
            </w:pPr>
            <w:r w:rsidRPr="00A674F8">
              <w:rPr>
                <w:lang w:eastAsia="en-US"/>
              </w:rPr>
              <w:t>R-E-T-P</w:t>
            </w:r>
          </w:p>
          <w:p w14:paraId="23076C82" w14:textId="77777777" w:rsidR="00651929" w:rsidRPr="00A674F8" w:rsidRDefault="00651929" w:rsidP="00617DDB">
            <w:pPr>
              <w:rPr>
                <w:lang w:eastAsia="en-US"/>
              </w:rPr>
            </w:pPr>
            <w:r>
              <w:rPr>
                <w:lang w:eastAsia="en-US"/>
              </w:rPr>
              <w:t>Boîte X.</w:t>
            </w:r>
          </w:p>
        </w:tc>
        <w:tc>
          <w:tcPr>
            <w:tcW w:w="8184" w:type="dxa"/>
          </w:tcPr>
          <w:p w14:paraId="6EDA6F1F" w14:textId="77777777" w:rsidR="00651929" w:rsidRDefault="00651929" w:rsidP="00617DDB">
            <w:pPr>
              <w:pStyle w:val="Niveau4"/>
            </w:pPr>
            <w:bookmarkStart w:id="406" w:name="_Toc223440286"/>
            <w:r>
              <w:t>P110/A8/7.3 : Vente de briques</w:t>
            </w:r>
            <w:bookmarkEnd w:id="406"/>
          </w:p>
          <w:p w14:paraId="4CE5E56F" w14:textId="77777777" w:rsidR="00651929" w:rsidRDefault="00651929" w:rsidP="00617DDB">
            <w:pPr>
              <w:rPr>
                <w:lang w:eastAsia="en-US"/>
              </w:rPr>
            </w:pPr>
            <w:r w:rsidRPr="00C55296">
              <w:rPr>
                <w:lang w:eastAsia="en-US"/>
              </w:rPr>
              <w:t xml:space="preserve">– </w:t>
            </w:r>
            <w:r>
              <w:rPr>
                <w:lang w:eastAsia="en-US"/>
              </w:rPr>
              <w:t xml:space="preserve">1926. – X cm de </w:t>
            </w:r>
            <w:r w:rsidRPr="00C55296">
              <w:rPr>
                <w:lang w:eastAsia="en-US"/>
              </w:rPr>
              <w:t xml:space="preserve">documents textuels. </w:t>
            </w:r>
          </w:p>
          <w:p w14:paraId="000A6796" w14:textId="77777777" w:rsidR="002C65BB" w:rsidRPr="006724FD" w:rsidRDefault="002C65BB" w:rsidP="00617DDB">
            <w:pPr>
              <w:rPr>
                <w:lang w:eastAsia="en-US"/>
              </w:rPr>
            </w:pPr>
          </w:p>
          <w:p w14:paraId="2A9F9FD4" w14:textId="35663190" w:rsidR="00651929" w:rsidRDefault="00651929" w:rsidP="00617DDB">
            <w:r>
              <w:t xml:space="preserve">Ce dossier comprend </w:t>
            </w:r>
            <w:r w:rsidR="002C65BB">
              <w:t>des</w:t>
            </w:r>
            <w:r>
              <w:t xml:space="preserve"> correspondance</w:t>
            </w:r>
            <w:r w:rsidR="002C65BB">
              <w:t>s</w:t>
            </w:r>
            <w:r>
              <w:t xml:space="preserve"> sur les prix des briques </w:t>
            </w:r>
            <w:r w:rsidR="002C65BB">
              <w:t>(1926), la vente de briques pour une cheminée (1933)</w:t>
            </w:r>
            <w:r>
              <w:t xml:space="preserve">. </w:t>
            </w:r>
          </w:p>
          <w:p w14:paraId="48C34CF3" w14:textId="77777777" w:rsidR="00651929" w:rsidRDefault="00651929" w:rsidP="00617DDB">
            <w:pPr>
              <w:pStyle w:val="Niveau4"/>
            </w:pPr>
          </w:p>
        </w:tc>
      </w:tr>
    </w:tbl>
    <w:p w14:paraId="74E7D5BC" w14:textId="77777777" w:rsidR="00651929" w:rsidRPr="00DB2684" w:rsidRDefault="00651929" w:rsidP="00923766"/>
    <w:p w14:paraId="4B97A1B0" w14:textId="7CFF7A2A" w:rsidR="000A694F" w:rsidRPr="00DB2684" w:rsidRDefault="000A694F" w:rsidP="00923766"/>
    <w:p w14:paraId="065145B1" w14:textId="77777777" w:rsidR="001B4503" w:rsidRPr="00A674F8" w:rsidRDefault="001B4503" w:rsidP="001B4503">
      <w:pPr>
        <w:pStyle w:val="Titre2"/>
      </w:pPr>
      <w:bookmarkStart w:id="407" w:name="_Toc223440287"/>
      <w:r>
        <w:t>P110</w:t>
      </w:r>
      <w:r w:rsidRPr="00A674F8">
        <w:t>/A</w:t>
      </w:r>
      <w:r>
        <w:t>9</w:t>
      </w:r>
      <w:r w:rsidRPr="00A674F8">
        <w:t xml:space="preserve"> </w:t>
      </w:r>
      <w:r>
        <w:t>Art et culture</w:t>
      </w:r>
      <w:bookmarkEnd w:id="407"/>
    </w:p>
    <w:p w14:paraId="76EB47B4" w14:textId="77777777" w:rsidR="001B4503" w:rsidRDefault="001B4503" w:rsidP="001B4503">
      <w:pPr>
        <w:rPr>
          <w:i/>
        </w:rPr>
      </w:pPr>
    </w:p>
    <w:p w14:paraId="3B2AAB45" w14:textId="77777777" w:rsidR="001B4503" w:rsidRPr="00AB6798" w:rsidRDefault="001B4503" w:rsidP="001B4503">
      <w:pPr>
        <w:rPr>
          <w:i/>
        </w:rPr>
      </w:pPr>
      <w:r w:rsidRPr="00AB6798">
        <w:rPr>
          <w:i/>
        </w:rPr>
        <w:t xml:space="preserve">Portée et contenu : </w:t>
      </w:r>
    </w:p>
    <w:p w14:paraId="6EF938AD" w14:textId="77777777" w:rsidR="001B4503" w:rsidRPr="00A674F8" w:rsidRDefault="001B4503" w:rsidP="001B450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0310B" w14:textId="77777777" w:rsidR="001B4503" w:rsidRPr="00A674F8" w:rsidRDefault="001B4503" w:rsidP="001B4503"/>
    <w:tbl>
      <w:tblPr>
        <w:tblW w:w="9356" w:type="dxa"/>
        <w:tblInd w:w="-567" w:type="dxa"/>
        <w:shd w:val="clear" w:color="auto" w:fill="D9D9D9"/>
        <w:tblLook w:val="04A0" w:firstRow="1" w:lastRow="0" w:firstColumn="1" w:lastColumn="0" w:noHBand="0" w:noVBand="1"/>
      </w:tblPr>
      <w:tblGrid>
        <w:gridCol w:w="1555"/>
        <w:gridCol w:w="7801"/>
      </w:tblGrid>
      <w:tr w:rsidR="001B4503" w:rsidRPr="001D791E" w14:paraId="35DD5505" w14:textId="77777777" w:rsidTr="006B3AA6">
        <w:trPr>
          <w:trHeight w:val="873"/>
        </w:trPr>
        <w:tc>
          <w:tcPr>
            <w:tcW w:w="1555" w:type="dxa"/>
            <w:shd w:val="clear" w:color="auto" w:fill="D9D9D9" w:themeFill="background1" w:themeFillShade="D9"/>
            <w:hideMark/>
          </w:tcPr>
          <w:p w14:paraId="246657ED" w14:textId="77777777" w:rsidR="001B4503" w:rsidRPr="00A674F8" w:rsidRDefault="001B4503" w:rsidP="006B3AA6">
            <w:pPr>
              <w:rPr>
                <w:lang w:eastAsia="en-US"/>
              </w:rPr>
            </w:pPr>
            <w:r w:rsidRPr="00A674F8">
              <w:rPr>
                <w:lang w:eastAsia="en-US"/>
              </w:rPr>
              <w:t>R-E-T-P</w:t>
            </w:r>
          </w:p>
        </w:tc>
        <w:tc>
          <w:tcPr>
            <w:tcW w:w="7801" w:type="dxa"/>
            <w:hideMark/>
          </w:tcPr>
          <w:p w14:paraId="0547EC47" w14:textId="77777777" w:rsidR="001B4503" w:rsidRDefault="001B4503" w:rsidP="00B21581">
            <w:pPr>
              <w:pStyle w:val="Niveau3"/>
            </w:pPr>
            <w:bookmarkStart w:id="408" w:name="_Toc223440288"/>
            <w:r>
              <w:t>P110</w:t>
            </w:r>
            <w:r w:rsidRPr="00B321DF">
              <w:t>/A</w:t>
            </w:r>
            <w:r>
              <w:t>9</w:t>
            </w:r>
            <w:r w:rsidRPr="00B321DF">
              <w:t xml:space="preserve">/1 : </w:t>
            </w:r>
            <w:r>
              <w:t>Théâtre et humour</w:t>
            </w:r>
            <w:bookmarkEnd w:id="408"/>
          </w:p>
          <w:p w14:paraId="334016B7" w14:textId="77777777" w:rsidR="001B4503" w:rsidRDefault="001B4503" w:rsidP="006B3AA6">
            <w:pPr>
              <w:rPr>
                <w:lang w:eastAsia="en-US"/>
              </w:rPr>
            </w:pPr>
            <w:r>
              <w:rPr>
                <w:lang w:eastAsia="en-US"/>
              </w:rPr>
              <w:t xml:space="preserve">1964-1994. – </w:t>
            </w:r>
          </w:p>
          <w:p w14:paraId="3CB449CA" w14:textId="77777777" w:rsidR="001B4503" w:rsidRDefault="001B4503" w:rsidP="006B3AA6">
            <w:pPr>
              <w:rPr>
                <w:lang w:eastAsia="en-US"/>
              </w:rPr>
            </w:pPr>
          </w:p>
          <w:p w14:paraId="1B10ED47" w14:textId="6AD00B90" w:rsidR="001B4503" w:rsidRDefault="001B4503">
            <w:pPr>
              <w:pStyle w:val="Paragraphedeliste"/>
              <w:numPr>
                <w:ilvl w:val="0"/>
                <w:numId w:val="16"/>
              </w:numPr>
              <w:rPr>
                <w:lang w:eastAsia="en-US"/>
              </w:rPr>
            </w:pPr>
            <w:r>
              <w:rPr>
                <w:lang w:eastAsia="en-US"/>
              </w:rPr>
              <w:t>Lettre humoristique de « L’Abbé Tise » surnommant chaque abbé ou père de façon comique (1964)</w:t>
            </w:r>
            <w:r w:rsidR="009B2569">
              <w:rPr>
                <w:lang w:eastAsia="en-US"/>
              </w:rPr>
              <w:t>;</w:t>
            </w:r>
          </w:p>
          <w:p w14:paraId="404BA14A" w14:textId="14BBBFB7" w:rsidR="009B2569" w:rsidRDefault="009B2569">
            <w:pPr>
              <w:pStyle w:val="Paragraphedeliste"/>
              <w:numPr>
                <w:ilvl w:val="0"/>
                <w:numId w:val="16"/>
              </w:numPr>
              <w:rPr>
                <w:lang w:eastAsia="en-US"/>
              </w:rPr>
            </w:pPr>
            <w:r>
              <w:rPr>
                <w:lang w:eastAsia="en-US"/>
              </w:rPr>
              <w:t xml:space="preserve">Poème humoristique de Jean-Baptiste Crépeau (1985); </w:t>
            </w:r>
          </w:p>
          <w:p w14:paraId="5BA418CC" w14:textId="1E2BF52B" w:rsidR="009B2569" w:rsidRDefault="009B2569">
            <w:pPr>
              <w:pStyle w:val="Paragraphedeliste"/>
              <w:numPr>
                <w:ilvl w:val="0"/>
                <w:numId w:val="16"/>
              </w:numPr>
              <w:rPr>
                <w:lang w:eastAsia="en-US"/>
              </w:rPr>
            </w:pPr>
            <w:r>
              <w:rPr>
                <w:lang w:eastAsia="en-US"/>
              </w:rPr>
              <w:lastRenderedPageBreak/>
              <w:t xml:space="preserve">Pièce de théâtre </w:t>
            </w:r>
            <w:r w:rsidRPr="0024021D">
              <w:rPr>
                <w:i/>
                <w:iCs/>
                <w:lang w:eastAsia="en-US"/>
              </w:rPr>
              <w:t>Le Misanthrope converti</w:t>
            </w:r>
            <w:r>
              <w:rPr>
                <w:lang w:eastAsia="en-US"/>
              </w:rPr>
              <w:t>, jouée en 1967 sous la direction du Père Crépeau (1994);</w:t>
            </w:r>
          </w:p>
          <w:p w14:paraId="736B8027" w14:textId="77777777" w:rsidR="001B4503" w:rsidRDefault="001B4503" w:rsidP="006B3AA6">
            <w:pPr>
              <w:rPr>
                <w:lang w:eastAsia="en-US"/>
              </w:rPr>
            </w:pPr>
          </w:p>
          <w:p w14:paraId="7E203D51" w14:textId="77777777" w:rsidR="001B4503" w:rsidRPr="001A516F" w:rsidRDefault="001B4503" w:rsidP="00B21581">
            <w:pPr>
              <w:pStyle w:val="Niveau3"/>
              <w:rPr>
                <w:lang w:eastAsia="en-US"/>
              </w:rPr>
            </w:pPr>
          </w:p>
        </w:tc>
      </w:tr>
      <w:tr w:rsidR="001B4503" w:rsidRPr="001D791E" w14:paraId="0A1F2EAC" w14:textId="77777777" w:rsidTr="006B3AA6">
        <w:trPr>
          <w:trHeight w:val="873"/>
        </w:trPr>
        <w:tc>
          <w:tcPr>
            <w:tcW w:w="1555" w:type="dxa"/>
            <w:shd w:val="clear" w:color="auto" w:fill="D9D9D9" w:themeFill="background1" w:themeFillShade="D9"/>
          </w:tcPr>
          <w:p w14:paraId="07137FC1" w14:textId="77777777" w:rsidR="001B4503" w:rsidRPr="00A674F8" w:rsidRDefault="001B4503" w:rsidP="006B3AA6">
            <w:pPr>
              <w:rPr>
                <w:lang w:eastAsia="en-US"/>
              </w:rPr>
            </w:pPr>
            <w:r>
              <w:rPr>
                <w:lang w:eastAsia="en-US"/>
              </w:rPr>
              <w:lastRenderedPageBreak/>
              <w:t>R-E-T</w:t>
            </w:r>
          </w:p>
        </w:tc>
        <w:tc>
          <w:tcPr>
            <w:tcW w:w="7801" w:type="dxa"/>
          </w:tcPr>
          <w:p w14:paraId="1218C7E9" w14:textId="107600F4" w:rsidR="001B4503" w:rsidRPr="001D791E" w:rsidRDefault="001B4503" w:rsidP="00B21581">
            <w:pPr>
              <w:pStyle w:val="Niveau3"/>
            </w:pPr>
            <w:bookmarkStart w:id="409" w:name="_Toc223440289"/>
            <w:r w:rsidRPr="001D791E">
              <w:t>P110/A9/2 : Exposition</w:t>
            </w:r>
            <w:r w:rsidR="00F90DB2">
              <w:t>s et musées</w:t>
            </w:r>
            <w:bookmarkEnd w:id="409"/>
          </w:p>
          <w:p w14:paraId="0FBEF446" w14:textId="77777777" w:rsidR="001B4503" w:rsidRDefault="001B4503" w:rsidP="00B21581">
            <w:pPr>
              <w:pStyle w:val="Niveau3"/>
            </w:pPr>
          </w:p>
          <w:p w14:paraId="57D477A3" w14:textId="4E4368AE" w:rsidR="00F90DB2" w:rsidRDefault="00F90DB2">
            <w:pPr>
              <w:pStyle w:val="Paragraphedeliste"/>
              <w:numPr>
                <w:ilvl w:val="0"/>
                <w:numId w:val="62"/>
              </w:numPr>
            </w:pPr>
            <w:r>
              <w:t>Exposition St-Bernard;</w:t>
            </w:r>
          </w:p>
          <w:p w14:paraId="7752532C" w14:textId="283A084C" w:rsidR="00F90DB2" w:rsidRDefault="00F90DB2">
            <w:pPr>
              <w:pStyle w:val="Paragraphedeliste"/>
              <w:numPr>
                <w:ilvl w:val="0"/>
                <w:numId w:val="62"/>
              </w:numPr>
            </w:pPr>
            <w:r>
              <w:t xml:space="preserve">Prêts d’objets au Musée du Saguenay-Lac-St-Jean (1991-1993);  </w:t>
            </w:r>
          </w:p>
          <w:p w14:paraId="5BBA0358" w14:textId="14F76613" w:rsidR="00F90DB2" w:rsidRPr="00F90DB2" w:rsidRDefault="00F90DB2" w:rsidP="00F90DB2"/>
        </w:tc>
      </w:tr>
      <w:tr w:rsidR="001B4503" w:rsidRPr="001D791E" w14:paraId="2D5346C8" w14:textId="77777777" w:rsidTr="006B3AA6">
        <w:trPr>
          <w:trHeight w:val="873"/>
        </w:trPr>
        <w:tc>
          <w:tcPr>
            <w:tcW w:w="1555" w:type="dxa"/>
            <w:shd w:val="clear" w:color="auto" w:fill="D9D9D9" w:themeFill="background1" w:themeFillShade="D9"/>
          </w:tcPr>
          <w:p w14:paraId="694E3EF2" w14:textId="77777777" w:rsidR="001B4503" w:rsidRPr="00A674F8" w:rsidRDefault="001B4503" w:rsidP="006B3AA6">
            <w:pPr>
              <w:rPr>
                <w:lang w:eastAsia="en-US"/>
              </w:rPr>
            </w:pPr>
            <w:r>
              <w:rPr>
                <w:lang w:eastAsia="en-US"/>
              </w:rPr>
              <w:t>R-E-T</w:t>
            </w:r>
          </w:p>
        </w:tc>
        <w:tc>
          <w:tcPr>
            <w:tcW w:w="7801" w:type="dxa"/>
          </w:tcPr>
          <w:p w14:paraId="79D1A82C" w14:textId="77777777" w:rsidR="001B4503" w:rsidRPr="00641A85" w:rsidRDefault="001B4503" w:rsidP="00B21581">
            <w:pPr>
              <w:pStyle w:val="Niveau3"/>
            </w:pPr>
            <w:bookmarkStart w:id="410" w:name="_Toc223440290"/>
            <w:r w:rsidRPr="00641A85">
              <w:t>P110/A9/3 :</w:t>
            </w:r>
            <w:r>
              <w:t xml:space="preserve"> M</w:t>
            </w:r>
            <w:r w:rsidRPr="00641A85">
              <w:t>usique</w:t>
            </w:r>
            <w:bookmarkEnd w:id="410"/>
          </w:p>
          <w:p w14:paraId="7B2D8D27" w14:textId="77777777" w:rsidR="001B4503" w:rsidRPr="00641A85" w:rsidRDefault="001B4503" w:rsidP="00B21581">
            <w:pPr>
              <w:pStyle w:val="Niveau3"/>
            </w:pPr>
          </w:p>
          <w:p w14:paraId="6718632F" w14:textId="77777777" w:rsidR="006A74F6" w:rsidRDefault="006A74F6">
            <w:pPr>
              <w:pStyle w:val="Paragraphedeliste"/>
              <w:numPr>
                <w:ilvl w:val="0"/>
                <w:numId w:val="57"/>
              </w:numPr>
            </w:pPr>
            <w:r>
              <w:t xml:space="preserve">Achat de disques (1923); </w:t>
            </w:r>
          </w:p>
          <w:p w14:paraId="1D8D0409" w14:textId="2EBB2E07" w:rsidR="001B4503" w:rsidRDefault="001B4503">
            <w:pPr>
              <w:pStyle w:val="Paragraphedeliste"/>
              <w:numPr>
                <w:ilvl w:val="0"/>
                <w:numId w:val="57"/>
              </w:numPr>
            </w:pPr>
            <w:r w:rsidRPr="00641A85">
              <w:t xml:space="preserve">Paroles de la chanson Mottons dans l’gruau composée par son éminence le Cardinal Maurice Roy </w:t>
            </w:r>
            <w:r w:rsidR="00256144">
              <w:t>(</w:t>
            </w:r>
            <w:r w:rsidRPr="00641A85">
              <w:t>vers 1925</w:t>
            </w:r>
            <w:r w:rsidR="00256144">
              <w:t>);</w:t>
            </w:r>
          </w:p>
          <w:p w14:paraId="5D960F7D" w14:textId="77777777" w:rsidR="00FA15FB" w:rsidRPr="00FA15FB" w:rsidRDefault="001B4503">
            <w:pPr>
              <w:pStyle w:val="Paragraphedeliste"/>
              <w:numPr>
                <w:ilvl w:val="0"/>
                <w:numId w:val="57"/>
              </w:numPr>
              <w:rPr>
                <w:color w:val="70AD47" w:themeColor="accent6"/>
              </w:rPr>
            </w:pPr>
            <w:r w:rsidRPr="00FA15FB">
              <w:rPr>
                <w:color w:val="70AD47" w:themeColor="accent6"/>
              </w:rPr>
              <w:t>Correspondance avec la Procure générale de musique religieuse de Paris, en France, pour l’acquisition d’un orgue de chorale en noyer</w:t>
            </w:r>
            <w:r w:rsidR="00AB69B0" w:rsidRPr="00FA15FB">
              <w:rPr>
                <w:color w:val="70AD47" w:themeColor="accent6"/>
              </w:rPr>
              <w:t>, aussi appelé harmonium, et avec J.E. Couture pour l’expédition et les douanes</w:t>
            </w:r>
            <w:r w:rsidRPr="00FA15FB">
              <w:rPr>
                <w:color w:val="70AD47" w:themeColor="accent6"/>
              </w:rPr>
              <w:t xml:space="preserve"> (1924-1925);</w:t>
            </w:r>
          </w:p>
          <w:p w14:paraId="72626B8F" w14:textId="3FA5F5A2" w:rsidR="001B4503" w:rsidRPr="00FA15FB" w:rsidRDefault="00FA15FB">
            <w:pPr>
              <w:pStyle w:val="Paragraphedeliste"/>
              <w:numPr>
                <w:ilvl w:val="0"/>
                <w:numId w:val="57"/>
              </w:numPr>
              <w:rPr>
                <w:color w:val="70AD47" w:themeColor="accent6"/>
              </w:rPr>
            </w:pPr>
            <w:r w:rsidRPr="00FA15FB">
              <w:rPr>
                <w:color w:val="70AD47" w:themeColor="accent6"/>
              </w:rPr>
              <w:t>Correspondance pour l’expédition d’anches d’harmonium avec C.W. Lindsay Limitée</w:t>
            </w:r>
            <w:r w:rsidR="00380676">
              <w:rPr>
                <w:color w:val="70AD47" w:themeColor="accent6"/>
              </w:rPr>
              <w:t xml:space="preserve"> (1924) et le paiement à la Procure générale du clergé</w:t>
            </w:r>
            <w:r w:rsidR="00E73058">
              <w:rPr>
                <w:color w:val="70AD47" w:themeColor="accent6"/>
              </w:rPr>
              <w:t xml:space="preserve">, taxes et douanes </w:t>
            </w:r>
            <w:r w:rsidR="00380676">
              <w:rPr>
                <w:color w:val="70AD47" w:themeColor="accent6"/>
              </w:rPr>
              <w:t>(1925);</w:t>
            </w:r>
            <w:r w:rsidR="001B4503" w:rsidRPr="00FA15FB">
              <w:rPr>
                <w:color w:val="70AD47" w:themeColor="accent6"/>
              </w:rPr>
              <w:t xml:space="preserve"> </w:t>
            </w:r>
          </w:p>
          <w:p w14:paraId="08047042" w14:textId="7C7FA87A" w:rsidR="003C0FCB" w:rsidRPr="003C0FCB" w:rsidRDefault="003C0FCB" w:rsidP="006B3AA6">
            <w:pPr>
              <w:rPr>
                <w:color w:val="70AD47" w:themeColor="accent6"/>
              </w:rPr>
            </w:pPr>
          </w:p>
        </w:tc>
      </w:tr>
    </w:tbl>
    <w:p w14:paraId="218903ED" w14:textId="77777777" w:rsidR="00233209" w:rsidRDefault="00233209" w:rsidP="009D7D0A"/>
    <w:p w14:paraId="1890EBC2" w14:textId="34970AE0" w:rsidR="00D050AE" w:rsidRPr="00A674F8" w:rsidRDefault="00D050AE" w:rsidP="00D050AE">
      <w:pPr>
        <w:pStyle w:val="Titre2"/>
      </w:pPr>
      <w:bookmarkStart w:id="411" w:name="_Toc223440291"/>
      <w:r>
        <w:t>P110</w:t>
      </w:r>
      <w:r w:rsidRPr="00A674F8">
        <w:t>/A</w:t>
      </w:r>
      <w:r>
        <w:t>10</w:t>
      </w:r>
      <w:r w:rsidRPr="00A674F8">
        <w:t xml:space="preserve"> </w:t>
      </w:r>
      <w:r>
        <w:t>Vie en communauté</w:t>
      </w:r>
      <w:bookmarkEnd w:id="411"/>
    </w:p>
    <w:p w14:paraId="0AB12901" w14:textId="77777777" w:rsidR="00D050AE" w:rsidRDefault="00D050AE" w:rsidP="00D050AE">
      <w:pPr>
        <w:rPr>
          <w:i/>
        </w:rPr>
      </w:pPr>
    </w:p>
    <w:p w14:paraId="497EAF54" w14:textId="77777777" w:rsidR="00D050AE" w:rsidRPr="00AB6798" w:rsidRDefault="00D050AE" w:rsidP="00D050AE">
      <w:pPr>
        <w:rPr>
          <w:i/>
        </w:rPr>
      </w:pPr>
      <w:r w:rsidRPr="00AB6798">
        <w:rPr>
          <w:i/>
        </w:rPr>
        <w:t xml:space="preserve">Portée et contenu : </w:t>
      </w:r>
    </w:p>
    <w:p w14:paraId="1C190A8D" w14:textId="77777777" w:rsidR="00D050AE" w:rsidRPr="00A674F8" w:rsidRDefault="00D050AE" w:rsidP="00D050A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67F52" w14:textId="77777777" w:rsidR="00D050AE" w:rsidRPr="00A674F8" w:rsidRDefault="00D050AE" w:rsidP="00D050AE"/>
    <w:tbl>
      <w:tblPr>
        <w:tblW w:w="9356" w:type="dxa"/>
        <w:tblInd w:w="-567" w:type="dxa"/>
        <w:shd w:val="clear" w:color="auto" w:fill="D9D9D9"/>
        <w:tblLook w:val="04A0" w:firstRow="1" w:lastRow="0" w:firstColumn="1" w:lastColumn="0" w:noHBand="0" w:noVBand="1"/>
      </w:tblPr>
      <w:tblGrid>
        <w:gridCol w:w="1555"/>
        <w:gridCol w:w="7801"/>
      </w:tblGrid>
      <w:tr w:rsidR="00D050AE" w:rsidRPr="00A674F8" w14:paraId="0713D540" w14:textId="77777777" w:rsidTr="002760DA">
        <w:trPr>
          <w:trHeight w:val="873"/>
        </w:trPr>
        <w:tc>
          <w:tcPr>
            <w:tcW w:w="1555" w:type="dxa"/>
            <w:shd w:val="clear" w:color="auto" w:fill="D9D9D9" w:themeFill="background1" w:themeFillShade="D9"/>
            <w:hideMark/>
          </w:tcPr>
          <w:p w14:paraId="13F41FD2" w14:textId="77777777" w:rsidR="00D050AE" w:rsidRDefault="00D050AE" w:rsidP="002760DA">
            <w:pPr>
              <w:rPr>
                <w:lang w:eastAsia="en-US"/>
              </w:rPr>
            </w:pPr>
            <w:r w:rsidRPr="00A674F8">
              <w:rPr>
                <w:lang w:eastAsia="en-US"/>
              </w:rPr>
              <w:t>R-E-T-P</w:t>
            </w:r>
          </w:p>
          <w:p w14:paraId="7F3F13D3" w14:textId="31D0AC6A" w:rsidR="00A75A12" w:rsidRPr="00A674F8" w:rsidRDefault="00A75A12" w:rsidP="002760DA">
            <w:pPr>
              <w:rPr>
                <w:lang w:eastAsia="en-US"/>
              </w:rPr>
            </w:pPr>
            <w:r>
              <w:rPr>
                <w:lang w:eastAsia="en-US"/>
              </w:rPr>
              <w:t xml:space="preserve">Boîte </w:t>
            </w:r>
            <w:r w:rsidR="003F5628">
              <w:rPr>
                <w:lang w:eastAsia="en-US"/>
              </w:rPr>
              <w:t>X</w:t>
            </w:r>
          </w:p>
        </w:tc>
        <w:tc>
          <w:tcPr>
            <w:tcW w:w="7801" w:type="dxa"/>
            <w:hideMark/>
          </w:tcPr>
          <w:p w14:paraId="31E877D8" w14:textId="24126FC5" w:rsidR="00D050AE" w:rsidRDefault="00D050AE" w:rsidP="00B21581">
            <w:pPr>
              <w:pStyle w:val="Niveau3"/>
            </w:pPr>
            <w:bookmarkStart w:id="412" w:name="_Toc223440292"/>
            <w:r>
              <w:t>P110</w:t>
            </w:r>
            <w:r w:rsidRPr="00B321DF">
              <w:t>/A</w:t>
            </w:r>
            <w:r>
              <w:t>10</w:t>
            </w:r>
            <w:r w:rsidRPr="00B321DF">
              <w:t>/</w:t>
            </w:r>
            <w:r>
              <w:t>1</w:t>
            </w:r>
            <w:r w:rsidRPr="00B321DF">
              <w:t xml:space="preserve"> : </w:t>
            </w:r>
            <w:r>
              <w:t>Cuisine</w:t>
            </w:r>
            <w:bookmarkEnd w:id="412"/>
          </w:p>
          <w:p w14:paraId="270D5AF6" w14:textId="72569DF2" w:rsidR="00D050AE" w:rsidRDefault="00D050AE" w:rsidP="002760DA">
            <w:pPr>
              <w:rPr>
                <w:lang w:eastAsia="en-US"/>
              </w:rPr>
            </w:pPr>
          </w:p>
          <w:p w14:paraId="416599BB" w14:textId="483BCF48" w:rsidR="001D7F5E" w:rsidRDefault="00D050AE" w:rsidP="002760DA">
            <w:pPr>
              <w:rPr>
                <w:lang w:eastAsia="en-US"/>
              </w:rPr>
            </w:pPr>
            <w:r>
              <w:rPr>
                <w:lang w:eastAsia="en-US"/>
              </w:rPr>
              <w:t>Menus</w:t>
            </w:r>
            <w:r w:rsidR="00D446C9">
              <w:rPr>
                <w:lang w:eastAsia="en-US"/>
              </w:rPr>
              <w:t xml:space="preserve"> et recettes.</w:t>
            </w:r>
            <w:r w:rsidR="00E1387B">
              <w:rPr>
                <w:lang w:eastAsia="en-US"/>
              </w:rPr>
              <w:t xml:space="preserve"> Commandes d’ingrédients et de nourriture (1923</w:t>
            </w:r>
            <w:r w:rsidR="00D54BE7">
              <w:rPr>
                <w:lang w:eastAsia="en-US"/>
              </w:rPr>
              <w:t>-1925</w:t>
            </w:r>
            <w:r w:rsidR="00E1387B">
              <w:rPr>
                <w:lang w:eastAsia="en-US"/>
              </w:rPr>
              <w:t>);</w:t>
            </w:r>
            <w:r w:rsidR="00BD373E">
              <w:rPr>
                <w:lang w:eastAsia="en-US"/>
              </w:rPr>
              <w:t xml:space="preserve"> sirop de canne (1921);</w:t>
            </w:r>
            <w:r w:rsidR="00E1387B">
              <w:rPr>
                <w:lang w:eastAsia="en-US"/>
              </w:rPr>
              <w:t xml:space="preserve"> </w:t>
            </w:r>
            <w:r w:rsidR="00E547E7">
              <w:rPr>
                <w:lang w:eastAsia="en-US"/>
              </w:rPr>
              <w:t xml:space="preserve">commandes de thé noir et café en grain et moulu avec service en porcelaine (1924); </w:t>
            </w:r>
            <w:r w:rsidR="00BD373E">
              <w:rPr>
                <w:lang w:eastAsia="en-US"/>
              </w:rPr>
              <w:t xml:space="preserve">sel en pierre (1924); </w:t>
            </w:r>
            <w:r w:rsidR="00380676">
              <w:rPr>
                <w:lang w:eastAsia="en-US"/>
              </w:rPr>
              <w:t xml:space="preserve">de jarres à fruits (1924-1925); de sacs de sucre granulé (1925); </w:t>
            </w:r>
            <w:r w:rsidR="00BD373E">
              <w:rPr>
                <w:lang w:eastAsia="en-US"/>
              </w:rPr>
              <w:t xml:space="preserve">farine de poisson (1925); </w:t>
            </w:r>
            <w:r w:rsidR="001E1B2D">
              <w:rPr>
                <w:lang w:eastAsia="en-US"/>
              </w:rPr>
              <w:t xml:space="preserve">canistres de chocolat (blanc-manger) (1925); </w:t>
            </w:r>
            <w:r w:rsidR="00D1541B">
              <w:rPr>
                <w:lang w:eastAsia="en-US"/>
              </w:rPr>
              <w:t xml:space="preserve">morue salée (1926); </w:t>
            </w:r>
          </w:p>
          <w:p w14:paraId="1BC08094" w14:textId="16B721C7" w:rsidR="00241517" w:rsidRDefault="00302488" w:rsidP="00241517">
            <w:r>
              <w:t xml:space="preserve">« </w:t>
            </w:r>
            <w:r w:rsidR="00241517">
              <w:t>cueiller</w:t>
            </w:r>
            <w:r>
              <w:t xml:space="preserve"> »</w:t>
            </w:r>
            <w:r w:rsidR="00241517">
              <w:t>, chaudron, marmite, théière, soupière, four</w:t>
            </w:r>
            <w:r w:rsidR="009B34BB">
              <w:t>, son, farine et gruau blanc</w:t>
            </w:r>
            <w:r w:rsidR="00241517">
              <w:t xml:space="preserve"> (1934); </w:t>
            </w:r>
          </w:p>
          <w:p w14:paraId="43116B0F" w14:textId="77777777" w:rsidR="00241517" w:rsidRDefault="00241517" w:rsidP="00241517"/>
          <w:p w14:paraId="0E44E842" w14:textId="4371FDBB" w:rsidR="00241517" w:rsidRPr="00CB556D" w:rsidRDefault="00241517" w:rsidP="00241517">
            <w:pPr>
              <w:rPr>
                <w:sz w:val="20"/>
                <w:szCs w:val="16"/>
              </w:rPr>
            </w:pPr>
            <w:r w:rsidRPr="00CB556D">
              <w:rPr>
                <w:sz w:val="20"/>
                <w:szCs w:val="16"/>
              </w:rPr>
              <w:t>Quelques fournisseurs :</w:t>
            </w:r>
            <w:r w:rsidR="00D1541B">
              <w:rPr>
                <w:sz w:val="20"/>
                <w:szCs w:val="16"/>
              </w:rPr>
              <w:t xml:space="preserve"> Coopérative fédérée de Québec (années 1920);</w:t>
            </w:r>
            <w:r w:rsidRPr="00CB556D">
              <w:rPr>
                <w:sz w:val="20"/>
                <w:szCs w:val="16"/>
              </w:rPr>
              <w:t xml:space="preserve"> J. Donat Langelier, Cassidy Limitée, Terreau et Racine (1934);</w:t>
            </w:r>
          </w:p>
          <w:p w14:paraId="396CBDF7" w14:textId="77777777" w:rsidR="00241517" w:rsidRDefault="00241517" w:rsidP="002760DA">
            <w:pPr>
              <w:rPr>
                <w:lang w:eastAsia="en-US"/>
              </w:rPr>
            </w:pPr>
          </w:p>
          <w:p w14:paraId="3F40308B" w14:textId="0A5ABDCF" w:rsidR="00241517" w:rsidRPr="00241517" w:rsidRDefault="00241517" w:rsidP="002760DA">
            <w:pPr>
              <w:rPr>
                <w:i/>
                <w:iCs/>
                <w:lang w:eastAsia="en-US"/>
              </w:rPr>
            </w:pPr>
            <w:r>
              <w:rPr>
                <w:i/>
                <w:iCs/>
                <w:lang w:eastAsia="en-US"/>
              </w:rPr>
              <w:t xml:space="preserve">Notes : </w:t>
            </w:r>
          </w:p>
          <w:p w14:paraId="6BB80805" w14:textId="129B9C61" w:rsidR="00241517" w:rsidRDefault="00241517" w:rsidP="002760DA">
            <w:pPr>
              <w:rPr>
                <w:lang w:eastAsia="en-US"/>
              </w:rPr>
            </w:pPr>
            <w:r>
              <w:rPr>
                <w:lang w:eastAsia="en-US"/>
              </w:rPr>
              <w:t>Voir aussi P110/A4/2.6 Commandes de marchandises pour des machines et instruments qui pourraient également être liées à la cuisine.</w:t>
            </w:r>
          </w:p>
          <w:p w14:paraId="7112CCB3" w14:textId="77777777" w:rsidR="00241517" w:rsidRPr="00D446C9" w:rsidRDefault="00241517" w:rsidP="002760DA">
            <w:pPr>
              <w:rPr>
                <w:lang w:eastAsia="en-US"/>
              </w:rPr>
            </w:pPr>
          </w:p>
          <w:p w14:paraId="4667617D" w14:textId="77777777" w:rsidR="00D050AE" w:rsidRPr="00832D51" w:rsidRDefault="00D050AE" w:rsidP="003F5628">
            <w:pPr>
              <w:rPr>
                <w:lang w:eastAsia="en-US"/>
              </w:rPr>
            </w:pPr>
          </w:p>
        </w:tc>
      </w:tr>
      <w:tr w:rsidR="0038548E" w:rsidRPr="00A674F8" w14:paraId="7DDFD589" w14:textId="77777777" w:rsidTr="002760DA">
        <w:trPr>
          <w:trHeight w:val="873"/>
        </w:trPr>
        <w:tc>
          <w:tcPr>
            <w:tcW w:w="1555" w:type="dxa"/>
            <w:shd w:val="clear" w:color="auto" w:fill="D9D9D9" w:themeFill="background1" w:themeFillShade="D9"/>
          </w:tcPr>
          <w:p w14:paraId="2C4ADCE0" w14:textId="77777777" w:rsidR="003F5628" w:rsidRDefault="003F5628" w:rsidP="003F5628">
            <w:pPr>
              <w:rPr>
                <w:lang w:eastAsia="en-US"/>
              </w:rPr>
            </w:pPr>
            <w:r w:rsidRPr="00A674F8">
              <w:rPr>
                <w:lang w:eastAsia="en-US"/>
              </w:rPr>
              <w:lastRenderedPageBreak/>
              <w:t>R-E-T-P</w:t>
            </w:r>
          </w:p>
          <w:p w14:paraId="3CCF10CD" w14:textId="4F084501" w:rsidR="0038548E" w:rsidRPr="00A674F8" w:rsidRDefault="003F5628" w:rsidP="003F5628">
            <w:pPr>
              <w:rPr>
                <w:lang w:eastAsia="en-US"/>
              </w:rPr>
            </w:pPr>
            <w:r>
              <w:rPr>
                <w:lang w:eastAsia="en-US"/>
              </w:rPr>
              <w:t>Boîte X</w:t>
            </w:r>
          </w:p>
        </w:tc>
        <w:tc>
          <w:tcPr>
            <w:tcW w:w="7801" w:type="dxa"/>
          </w:tcPr>
          <w:p w14:paraId="10E8EA2E" w14:textId="45C8E232" w:rsidR="000573D9" w:rsidRDefault="000573D9" w:rsidP="00B21581">
            <w:pPr>
              <w:pStyle w:val="Niveau3"/>
              <w:rPr>
                <w:lang w:eastAsia="en-US"/>
              </w:rPr>
            </w:pPr>
            <w:bookmarkStart w:id="413" w:name="_Toc223440293"/>
            <w:r>
              <w:rPr>
                <w:lang w:eastAsia="en-US"/>
              </w:rPr>
              <w:t xml:space="preserve">P110/A10/2 : </w:t>
            </w:r>
            <w:bookmarkStart w:id="414" w:name="P110A102Deces"/>
            <w:bookmarkEnd w:id="414"/>
            <w:r>
              <w:rPr>
                <w:lang w:eastAsia="en-US"/>
              </w:rPr>
              <w:t>Décès</w:t>
            </w:r>
            <w:bookmarkEnd w:id="413"/>
            <w:r>
              <w:rPr>
                <w:lang w:eastAsia="en-US"/>
              </w:rPr>
              <w:t xml:space="preserve"> </w:t>
            </w:r>
          </w:p>
          <w:p w14:paraId="21E0DB7E" w14:textId="1921E316" w:rsidR="00DD390B" w:rsidRDefault="00DD390B" w:rsidP="000573D9">
            <w:r>
              <w:t>193</w:t>
            </w:r>
            <w:r w:rsidR="00E22F95">
              <w:t>3</w:t>
            </w:r>
            <w:r>
              <w:t xml:space="preserve">-1942. </w:t>
            </w:r>
          </w:p>
          <w:p w14:paraId="507639FE" w14:textId="77777777" w:rsidR="00E22F95" w:rsidRDefault="00E22F95" w:rsidP="000573D9"/>
          <w:p w14:paraId="59B252C4" w14:textId="011CD33F" w:rsidR="00E22F95" w:rsidRPr="00E22F95" w:rsidRDefault="00E22F95" w:rsidP="000573D9">
            <w:pPr>
              <w:rPr>
                <w:i/>
                <w:iCs/>
              </w:rPr>
            </w:pPr>
            <w:r>
              <w:rPr>
                <w:i/>
                <w:iCs/>
              </w:rPr>
              <w:t>Portée et contenu :</w:t>
            </w:r>
          </w:p>
          <w:p w14:paraId="526C9671" w14:textId="4E855278" w:rsidR="000573D9" w:rsidRDefault="00DD390B" w:rsidP="000573D9">
            <w:r>
              <w:t>Ce dossier c</w:t>
            </w:r>
            <w:r w:rsidR="000573D9">
              <w:t>omprend des documents en lien avec le décès de citoyens et de religieux</w:t>
            </w:r>
            <w:r w:rsidR="008031E1">
              <w:t xml:space="preserve"> </w:t>
            </w:r>
            <w:r>
              <w:t xml:space="preserve">de même que </w:t>
            </w:r>
            <w:r w:rsidR="008031E1">
              <w:t xml:space="preserve">la recherche de services funéraires et </w:t>
            </w:r>
            <w:r>
              <w:t xml:space="preserve">exécuteurs </w:t>
            </w:r>
            <w:r w:rsidR="008031E1">
              <w:t>testamentaires.</w:t>
            </w:r>
          </w:p>
          <w:p w14:paraId="2AD43B94" w14:textId="77777777" w:rsidR="000573D9" w:rsidRDefault="000573D9" w:rsidP="000573D9"/>
          <w:p w14:paraId="2AFE5E08" w14:textId="77777777" w:rsidR="000573D9" w:rsidRPr="000C76A9" w:rsidRDefault="000573D9" w:rsidP="000573D9">
            <w:pPr>
              <w:rPr>
                <w:i/>
                <w:iCs/>
              </w:rPr>
            </w:pPr>
            <w:r>
              <w:rPr>
                <w:i/>
                <w:iCs/>
              </w:rPr>
              <w:t>Notes :</w:t>
            </w:r>
          </w:p>
          <w:p w14:paraId="7B6A1465" w14:textId="3198DFD9" w:rsidR="000573D9" w:rsidRDefault="000573D9" w:rsidP="000573D9">
            <w:r>
              <w:t xml:space="preserve">Voir aussi </w:t>
            </w:r>
            <w:hyperlink w:anchor="P110A103Peres" w:history="1">
              <w:r w:rsidRPr="001F38CB">
                <w:rPr>
                  <w:rStyle w:val="Lienhypertexte"/>
                </w:rPr>
                <w:t>P110/A10/3 Pères Trappistes</w:t>
              </w:r>
            </w:hyperlink>
            <w:r>
              <w:t xml:space="preserve"> pour des testaments </w:t>
            </w:r>
            <w:r w:rsidR="008031E1">
              <w:t xml:space="preserve">de Pères </w:t>
            </w:r>
            <w:r>
              <w:t>ainsi que des documents funéraires ou d’assurance vie de religieux</w:t>
            </w:r>
            <w:r w:rsidR="002D717E">
              <w:t xml:space="preserve"> et </w:t>
            </w:r>
            <w:hyperlink w:anchor="P110A622Messes" w:history="1">
              <w:r w:rsidR="002D717E" w:rsidRPr="002D717E">
                <w:rPr>
                  <w:rStyle w:val="Lienhypertexte"/>
                </w:rPr>
                <w:t>P110/A6/2.2 Messes</w:t>
              </w:r>
            </w:hyperlink>
            <w:r w:rsidR="002D717E">
              <w:t xml:space="preserve"> pour des paiements de messe pour le repos de l’âme. </w:t>
            </w:r>
          </w:p>
          <w:p w14:paraId="6EC45AE4" w14:textId="1DF66762" w:rsidR="0038548E" w:rsidRDefault="0038548E" w:rsidP="00B21581">
            <w:pPr>
              <w:pStyle w:val="Niveau3"/>
            </w:pPr>
          </w:p>
        </w:tc>
      </w:tr>
      <w:tr w:rsidR="000C76A9" w:rsidRPr="00A674F8" w14:paraId="32190EFE" w14:textId="77777777" w:rsidTr="002760DA">
        <w:trPr>
          <w:trHeight w:val="873"/>
        </w:trPr>
        <w:tc>
          <w:tcPr>
            <w:tcW w:w="1555" w:type="dxa"/>
            <w:shd w:val="clear" w:color="auto" w:fill="D9D9D9" w:themeFill="background1" w:themeFillShade="D9"/>
          </w:tcPr>
          <w:p w14:paraId="5EF5126D" w14:textId="77777777" w:rsidR="000C76A9" w:rsidRDefault="000C76A9" w:rsidP="000C76A9">
            <w:pPr>
              <w:rPr>
                <w:lang w:eastAsia="en-US"/>
              </w:rPr>
            </w:pPr>
            <w:r w:rsidRPr="00A674F8">
              <w:rPr>
                <w:lang w:eastAsia="en-US"/>
              </w:rPr>
              <w:t>R-E-T-P</w:t>
            </w:r>
          </w:p>
          <w:p w14:paraId="5344CA2B" w14:textId="7AD0BC21" w:rsidR="000C76A9" w:rsidRPr="00A674F8" w:rsidRDefault="000C76A9" w:rsidP="000C76A9">
            <w:pPr>
              <w:rPr>
                <w:lang w:eastAsia="en-US"/>
              </w:rPr>
            </w:pPr>
            <w:r>
              <w:rPr>
                <w:lang w:eastAsia="en-US"/>
              </w:rPr>
              <w:t>Boîte X</w:t>
            </w:r>
          </w:p>
        </w:tc>
        <w:tc>
          <w:tcPr>
            <w:tcW w:w="7801" w:type="dxa"/>
          </w:tcPr>
          <w:p w14:paraId="50F799A8" w14:textId="77777777" w:rsidR="000C76A9" w:rsidRDefault="000C76A9" w:rsidP="00B21581">
            <w:pPr>
              <w:pStyle w:val="Niveau3"/>
            </w:pPr>
            <w:bookmarkStart w:id="415" w:name="_Toc223440294"/>
            <w:r>
              <w:t>P110/A10/3 : Père</w:t>
            </w:r>
            <w:bookmarkStart w:id="416" w:name="P110A103Peres"/>
            <w:bookmarkEnd w:id="416"/>
            <w:r>
              <w:t>s Trappistes</w:t>
            </w:r>
            <w:bookmarkEnd w:id="415"/>
          </w:p>
          <w:p w14:paraId="256EE6F5" w14:textId="6FC1F145" w:rsidR="000C76A9" w:rsidRDefault="009A29AD" w:rsidP="009A29AD">
            <w:r>
              <w:t xml:space="preserve">– X. – X cm de documents textuels. – 2 avis de décès. – 3 photographies; n&amp;b et coul., 17 x 12 cm et plus petit. </w:t>
            </w:r>
          </w:p>
          <w:p w14:paraId="2AC989DC" w14:textId="77777777" w:rsidR="009A29AD" w:rsidRDefault="009A29AD" w:rsidP="009A29AD"/>
          <w:p w14:paraId="1AD1766A" w14:textId="15F4A856" w:rsidR="001F38CB" w:rsidRDefault="001F38CB" w:rsidP="000C76A9">
            <w:r>
              <w:t>Comprend des éléments biographiques de certains moines, abbés ou frères de la communauté des Pères Trappistes.</w:t>
            </w:r>
          </w:p>
          <w:p w14:paraId="251A852C" w14:textId="77777777" w:rsidR="001F38CB" w:rsidRDefault="001F38CB" w:rsidP="000C76A9"/>
          <w:p w14:paraId="31483AB3" w14:textId="6821138F" w:rsidR="001F38CB" w:rsidRDefault="001F38CB">
            <w:pPr>
              <w:pStyle w:val="Paragraphedeliste"/>
              <w:numPr>
                <w:ilvl w:val="0"/>
                <w:numId w:val="14"/>
              </w:numPr>
            </w:pPr>
            <w:r>
              <w:t xml:space="preserve">Testament olographe en anglais du </w:t>
            </w:r>
            <w:r w:rsidRPr="00F92BDB">
              <w:rPr>
                <w:b/>
                <w:bCs/>
              </w:rPr>
              <w:t>Frère Edouard Villeneuve</w:t>
            </w:r>
            <w:r w:rsidRPr="00F92BDB">
              <w:t xml:space="preserve"> </w:t>
            </w:r>
            <w:r>
              <w:t>(1894) et documents d’assurance vie (1900-1921);</w:t>
            </w:r>
          </w:p>
          <w:p w14:paraId="75BDC02B" w14:textId="0A7456B9" w:rsidR="001F38CB" w:rsidRDefault="000300E4">
            <w:pPr>
              <w:pStyle w:val="Paragraphedeliste"/>
              <w:numPr>
                <w:ilvl w:val="0"/>
                <w:numId w:val="14"/>
              </w:numPr>
            </w:pPr>
            <w:r w:rsidRPr="000300E4">
              <w:t xml:space="preserve">Reçus assurance vie </w:t>
            </w:r>
            <w:r w:rsidRPr="00F92BDB">
              <w:rPr>
                <w:b/>
                <w:bCs/>
              </w:rPr>
              <w:t>Frère Alfred Thomas Poirier</w:t>
            </w:r>
            <w:r w:rsidRPr="000300E4">
              <w:t xml:space="preserve"> (1932-1933)</w:t>
            </w:r>
            <w:r>
              <w:t>;</w:t>
            </w:r>
          </w:p>
          <w:p w14:paraId="3A357E72" w14:textId="57DCE124" w:rsidR="000300E4" w:rsidRDefault="00F92BDB">
            <w:pPr>
              <w:pStyle w:val="Paragraphedeliste"/>
              <w:numPr>
                <w:ilvl w:val="0"/>
                <w:numId w:val="14"/>
              </w:numPr>
            </w:pPr>
            <w:r>
              <w:t xml:space="preserve">Écrits biographiques du </w:t>
            </w:r>
            <w:r w:rsidRPr="00F92BDB">
              <w:rPr>
                <w:b/>
                <w:bCs/>
              </w:rPr>
              <w:t>Père Achille Aubé</w:t>
            </w:r>
            <w:r>
              <w:t xml:space="preserve">, hommages biographiques à des membres de sa famille, avis de décès, </w:t>
            </w:r>
            <w:r w:rsidRPr="009A29AD">
              <w:rPr>
                <w:highlight w:val="green"/>
              </w:rPr>
              <w:t>une photographie</w:t>
            </w:r>
            <w:r>
              <w:t xml:space="preserve"> (2005-2006)</w:t>
            </w:r>
            <w:r w:rsidR="002F549D">
              <w:t>, documents de pratique de la prêtrise (en latin) (1962-1968)</w:t>
            </w:r>
            <w:r>
              <w:t>;</w:t>
            </w:r>
          </w:p>
          <w:p w14:paraId="60191277" w14:textId="4EDBD66D" w:rsidR="00654E51" w:rsidRDefault="00654E51">
            <w:pPr>
              <w:pStyle w:val="Paragraphedeliste"/>
              <w:numPr>
                <w:ilvl w:val="0"/>
                <w:numId w:val="14"/>
              </w:numPr>
            </w:pPr>
            <w:r>
              <w:t xml:space="preserve">Bénédiction abbatiale de </w:t>
            </w:r>
            <w:r w:rsidRPr="00654E51">
              <w:rPr>
                <w:b/>
                <w:bCs/>
              </w:rPr>
              <w:t>Dom Armand Belcourt</w:t>
            </w:r>
            <w:r>
              <w:t xml:space="preserve"> (1976) et funérailles (1992)</w:t>
            </w:r>
            <w:r w:rsidR="003C1B33">
              <w:t>, incluant des coupures de presse</w:t>
            </w:r>
            <w:r>
              <w:t xml:space="preserve">; </w:t>
            </w:r>
          </w:p>
          <w:p w14:paraId="0C7F1CA8" w14:textId="581EAB9F" w:rsidR="009A29AD" w:rsidRDefault="009A29AD">
            <w:pPr>
              <w:pStyle w:val="Paragraphedeliste"/>
              <w:numPr>
                <w:ilvl w:val="0"/>
                <w:numId w:val="14"/>
              </w:numPr>
            </w:pPr>
            <w:r>
              <w:t xml:space="preserve">Homélie aux funérailles de </w:t>
            </w:r>
            <w:r w:rsidRPr="009A29AD">
              <w:rPr>
                <w:b/>
                <w:bCs/>
              </w:rPr>
              <w:t>Dom François-Xavier Huet</w:t>
            </w:r>
            <w:r>
              <w:rPr>
                <w:b/>
                <w:bCs/>
              </w:rPr>
              <w:t xml:space="preserve">, </w:t>
            </w:r>
            <w:r>
              <w:t xml:space="preserve">biographie, </w:t>
            </w:r>
            <w:r w:rsidRPr="003C1B33">
              <w:rPr>
                <w:highlight w:val="green"/>
              </w:rPr>
              <w:t>deux photographies et un avis de décès</w:t>
            </w:r>
            <w:r>
              <w:t xml:space="preserve"> (1968), des souvenirs par Dom Armand Belcourt (1977);</w:t>
            </w:r>
          </w:p>
          <w:p w14:paraId="10659AFE" w14:textId="2BF448EC" w:rsidR="00BB1F3E" w:rsidRDefault="00BB1F3E">
            <w:pPr>
              <w:pStyle w:val="Paragraphedeliste"/>
              <w:numPr>
                <w:ilvl w:val="0"/>
                <w:numId w:val="14"/>
              </w:numPr>
            </w:pPr>
            <w:r>
              <w:t xml:space="preserve">Des nouvelles de la communauté transmises à Notre-Dame du Lac (1924); </w:t>
            </w:r>
          </w:p>
          <w:p w14:paraId="50F20399" w14:textId="77777777" w:rsidR="00174D23" w:rsidRDefault="00174D23" w:rsidP="00174D23">
            <w:pPr>
              <w:pStyle w:val="Paragraphedeliste"/>
            </w:pPr>
          </w:p>
          <w:p w14:paraId="28CDE99C" w14:textId="77777777" w:rsidR="002628F2" w:rsidRDefault="002628F2" w:rsidP="000C76A9">
            <w:pPr>
              <w:rPr>
                <w:i/>
                <w:iCs/>
              </w:rPr>
            </w:pPr>
            <w:r>
              <w:rPr>
                <w:i/>
                <w:iCs/>
              </w:rPr>
              <w:t>Notes :</w:t>
            </w:r>
          </w:p>
          <w:p w14:paraId="38BCAE22" w14:textId="3193EA84" w:rsidR="000C76A9" w:rsidRDefault="00654E51" w:rsidP="000C76A9">
            <w:r>
              <w:t xml:space="preserve">Voir aussi </w:t>
            </w:r>
            <w:hyperlink w:anchor="P110A35ListedesPeres" w:history="1">
              <w:r w:rsidR="002628F2" w:rsidRPr="002628F2">
                <w:rPr>
                  <w:rStyle w:val="Lienhypertexte"/>
                </w:rPr>
                <w:t>P110/A3/5 Liste des Pères</w:t>
              </w:r>
            </w:hyperlink>
            <w:r w:rsidR="002628F2">
              <w:t xml:space="preserve"> </w:t>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A1EFC">
              <w:t xml:space="preserve">et </w:t>
            </w:r>
            <w:hyperlink w:anchor="P110A621Benediction1935" w:history="1">
              <w:r w:rsidR="002A1EFC" w:rsidRPr="002A1EFC">
                <w:rPr>
                  <w:rStyle w:val="Lienhypertexte"/>
                </w:rPr>
                <w:t>P110/A6/2.1 Bénédiction (1935)</w:t>
              </w:r>
            </w:hyperlink>
            <w:r w:rsidR="002A1EFC">
              <w:t xml:space="preserve"> dans le présent fonds.</w:t>
            </w:r>
          </w:p>
          <w:p w14:paraId="1568453F" w14:textId="04E89A1D" w:rsidR="002628F2" w:rsidRDefault="002628F2" w:rsidP="000C76A9">
            <w:r>
              <w:t>Manuscrits et imprimés.</w:t>
            </w:r>
          </w:p>
          <w:p w14:paraId="560817B2" w14:textId="7BBB1D2F" w:rsidR="002F549D" w:rsidRDefault="002F549D" w:rsidP="000C76A9">
            <w:r>
              <w:t>Certains documents religieux sont en latin.</w:t>
            </w:r>
          </w:p>
          <w:p w14:paraId="16452BE4" w14:textId="77777777" w:rsidR="002628F2" w:rsidRDefault="002628F2" w:rsidP="000C76A9">
            <w:r>
              <w:t>Originaux et copies.</w:t>
            </w:r>
          </w:p>
          <w:p w14:paraId="110CC61D" w14:textId="40906068" w:rsidR="002628F2" w:rsidRPr="000C76A9" w:rsidRDefault="002628F2" w:rsidP="000C76A9"/>
        </w:tc>
      </w:tr>
      <w:tr w:rsidR="00060376" w:rsidRPr="00A674F8" w14:paraId="7CBB75DD" w14:textId="77777777" w:rsidTr="002760DA">
        <w:trPr>
          <w:trHeight w:val="873"/>
        </w:trPr>
        <w:tc>
          <w:tcPr>
            <w:tcW w:w="1555" w:type="dxa"/>
            <w:shd w:val="clear" w:color="auto" w:fill="D9D9D9" w:themeFill="background1" w:themeFillShade="D9"/>
          </w:tcPr>
          <w:p w14:paraId="7398BCE6" w14:textId="77777777" w:rsidR="00060376" w:rsidRDefault="00060376" w:rsidP="00060376">
            <w:pPr>
              <w:rPr>
                <w:lang w:eastAsia="en-US"/>
              </w:rPr>
            </w:pPr>
            <w:r w:rsidRPr="00A674F8">
              <w:rPr>
                <w:lang w:eastAsia="en-US"/>
              </w:rPr>
              <w:t>R-E-T-P</w:t>
            </w:r>
          </w:p>
          <w:p w14:paraId="7E572D9C" w14:textId="4593B3F2" w:rsidR="00060376" w:rsidRPr="00A674F8" w:rsidRDefault="00060376" w:rsidP="00060376">
            <w:pPr>
              <w:rPr>
                <w:lang w:eastAsia="en-US"/>
              </w:rPr>
            </w:pPr>
            <w:r>
              <w:rPr>
                <w:lang w:eastAsia="en-US"/>
              </w:rPr>
              <w:t>Boîte X</w:t>
            </w:r>
          </w:p>
        </w:tc>
        <w:tc>
          <w:tcPr>
            <w:tcW w:w="7801" w:type="dxa"/>
          </w:tcPr>
          <w:p w14:paraId="4E6B3670" w14:textId="4A538C85" w:rsidR="00060376" w:rsidRDefault="00060376" w:rsidP="00B21581">
            <w:pPr>
              <w:pStyle w:val="Niveau3"/>
              <w:rPr>
                <w:lang w:eastAsia="en-US"/>
              </w:rPr>
            </w:pPr>
            <w:bookmarkStart w:id="417" w:name="_Toc223440295"/>
            <w:r>
              <w:rPr>
                <w:lang w:eastAsia="en-US"/>
              </w:rPr>
              <w:t>P110/A10/4 : Routines et pratiques</w:t>
            </w:r>
            <w:bookmarkEnd w:id="417"/>
          </w:p>
          <w:p w14:paraId="4F72BD4B" w14:textId="77777777" w:rsidR="00060376" w:rsidRDefault="00060376" w:rsidP="00060376"/>
          <w:p w14:paraId="02143345" w14:textId="1E9A76EC" w:rsidR="00060376" w:rsidRDefault="00060376" w:rsidP="00060376">
            <w:r>
              <w:t xml:space="preserve">Ce dossier comprend : </w:t>
            </w:r>
          </w:p>
          <w:p w14:paraId="3CCB4A5F" w14:textId="4A3CA292" w:rsidR="00060376" w:rsidRDefault="00060376">
            <w:pPr>
              <w:pStyle w:val="Paragraphedeliste"/>
              <w:numPr>
                <w:ilvl w:val="0"/>
                <w:numId w:val="39"/>
              </w:numPr>
            </w:pPr>
            <w:r>
              <w:t>Horaire de retraite d’aumôniers jovistes</w:t>
            </w:r>
            <w:r w:rsidR="00547A1D">
              <w:t xml:space="preserve"> (1941);</w:t>
            </w:r>
          </w:p>
          <w:p w14:paraId="0A74E3B7" w14:textId="3455FA85" w:rsidR="00547A1D" w:rsidRDefault="00547A1D">
            <w:pPr>
              <w:pStyle w:val="Paragraphedeliste"/>
              <w:numPr>
                <w:ilvl w:val="0"/>
                <w:numId w:val="39"/>
              </w:numPr>
            </w:pPr>
            <w:r>
              <w:t xml:space="preserve">Retraites, recollections et direction spirituelle en J.O.C. (s.d.); </w:t>
            </w:r>
          </w:p>
          <w:p w14:paraId="26FFDC2E" w14:textId="708645A0" w:rsidR="00275AF8" w:rsidRDefault="00275AF8">
            <w:pPr>
              <w:pStyle w:val="Paragraphedeliste"/>
              <w:numPr>
                <w:ilvl w:val="0"/>
                <w:numId w:val="39"/>
              </w:numPr>
            </w:pPr>
            <w:r>
              <w:lastRenderedPageBreak/>
              <w:t>Pratiques et croyances religieuses, jubilé de la vie consacrée, la vie cistercienne, la solitude monastique et chercher Dieu dans les prières</w:t>
            </w:r>
            <w:r w:rsidR="000C1EED">
              <w:t xml:space="preserve"> [2000]; </w:t>
            </w:r>
          </w:p>
          <w:p w14:paraId="5BFF839B" w14:textId="77777777" w:rsidR="00060376" w:rsidRDefault="00060376" w:rsidP="00060376"/>
          <w:p w14:paraId="7468AB39" w14:textId="77777777" w:rsidR="00060376" w:rsidRPr="000C76A9" w:rsidRDefault="00060376" w:rsidP="00060376">
            <w:pPr>
              <w:rPr>
                <w:i/>
                <w:iCs/>
              </w:rPr>
            </w:pPr>
            <w:r>
              <w:rPr>
                <w:i/>
                <w:iCs/>
              </w:rPr>
              <w:t>Notes :</w:t>
            </w:r>
          </w:p>
          <w:p w14:paraId="15EF0136" w14:textId="77777777" w:rsidR="000C1EED" w:rsidRDefault="000C1EED" w:rsidP="00060376">
            <w:r>
              <w:t>Certaines pages sont tachées.</w:t>
            </w:r>
          </w:p>
          <w:p w14:paraId="6E7D9959" w14:textId="3D057890" w:rsidR="00060376" w:rsidRDefault="00060376" w:rsidP="00060376">
            <w:r>
              <w:t>Originaux</w:t>
            </w:r>
            <w:r w:rsidR="000C1EED">
              <w:t xml:space="preserve"> et photocopies</w:t>
            </w:r>
            <w:r>
              <w:t>.</w:t>
            </w:r>
          </w:p>
          <w:p w14:paraId="717DA8A3" w14:textId="77777777" w:rsidR="00060376" w:rsidRDefault="00060376" w:rsidP="00B21581">
            <w:pPr>
              <w:pStyle w:val="Niveau3"/>
              <w:rPr>
                <w:lang w:eastAsia="en-US"/>
              </w:rPr>
            </w:pPr>
          </w:p>
        </w:tc>
      </w:tr>
      <w:tr w:rsidR="00425FFC" w:rsidRPr="00A674F8" w14:paraId="6DE63427" w14:textId="77777777" w:rsidTr="002760DA">
        <w:trPr>
          <w:trHeight w:val="873"/>
        </w:trPr>
        <w:tc>
          <w:tcPr>
            <w:tcW w:w="1555" w:type="dxa"/>
            <w:shd w:val="clear" w:color="auto" w:fill="D9D9D9" w:themeFill="background1" w:themeFillShade="D9"/>
          </w:tcPr>
          <w:p w14:paraId="7589C47F" w14:textId="77777777" w:rsidR="00425FFC" w:rsidRPr="00A674F8" w:rsidRDefault="00425FFC" w:rsidP="00060376">
            <w:pPr>
              <w:rPr>
                <w:lang w:eastAsia="en-US"/>
              </w:rPr>
            </w:pPr>
          </w:p>
        </w:tc>
        <w:tc>
          <w:tcPr>
            <w:tcW w:w="7801" w:type="dxa"/>
          </w:tcPr>
          <w:p w14:paraId="336BA020" w14:textId="11ABB08A" w:rsidR="00425FFC" w:rsidRDefault="00425FFC" w:rsidP="00B21581">
            <w:pPr>
              <w:pStyle w:val="Niveau3"/>
            </w:pPr>
            <w:bookmarkStart w:id="418" w:name="_Toc223440296"/>
            <w:r>
              <w:t>P110/A10/5 : Visites</w:t>
            </w:r>
            <w:bookmarkEnd w:id="418"/>
          </w:p>
          <w:p w14:paraId="42EAAB17" w14:textId="77777777" w:rsidR="00425FFC" w:rsidRDefault="00425FFC" w:rsidP="00425FFC">
            <w:pPr>
              <w:rPr>
                <w:lang w:eastAsia="en-US"/>
              </w:rPr>
            </w:pPr>
            <w:r>
              <w:rPr>
                <w:lang w:eastAsia="en-US"/>
              </w:rPr>
              <w:t>– 1922-1938. – X cm de documents textuels.</w:t>
            </w:r>
          </w:p>
          <w:p w14:paraId="3FB2656D" w14:textId="77777777" w:rsidR="00425FFC" w:rsidRDefault="00425FFC" w:rsidP="00425FFC">
            <w:pPr>
              <w:rPr>
                <w:lang w:eastAsia="en-US"/>
              </w:rPr>
            </w:pPr>
          </w:p>
          <w:p w14:paraId="70C5B9A4" w14:textId="11915B53" w:rsidR="009B34BB" w:rsidRDefault="009B34BB" w:rsidP="00425FFC">
            <w:pPr>
              <w:rPr>
                <w:lang w:eastAsia="en-US"/>
              </w:rPr>
            </w:pPr>
            <w:r>
              <w:rPr>
                <w:lang w:eastAsia="en-US"/>
              </w:rPr>
              <w:t>Des visites des Pères dans d’autres établissements ou des visites au monastère des Pères.</w:t>
            </w:r>
          </w:p>
          <w:p w14:paraId="2F019993" w14:textId="77777777" w:rsidR="009B34BB" w:rsidRDefault="009B34BB" w:rsidP="00425FFC">
            <w:pPr>
              <w:rPr>
                <w:lang w:eastAsia="en-US"/>
              </w:rPr>
            </w:pPr>
          </w:p>
          <w:p w14:paraId="39E9D8CB" w14:textId="77777777" w:rsidR="00425FFC" w:rsidRDefault="00425FFC">
            <w:pPr>
              <w:pStyle w:val="Paragraphedeliste"/>
              <w:numPr>
                <w:ilvl w:val="0"/>
                <w:numId w:val="36"/>
              </w:numPr>
              <w:rPr>
                <w:color w:val="538135" w:themeColor="accent6" w:themeShade="BF"/>
                <w:lang w:eastAsia="en-US"/>
              </w:rPr>
            </w:pPr>
            <w:r w:rsidRPr="002E706C">
              <w:rPr>
                <w:color w:val="538135" w:themeColor="accent6" w:themeShade="BF"/>
                <w:lang w:eastAsia="en-US"/>
              </w:rPr>
              <w:t xml:space="preserve">Établissement éventuel de Paul Didon d’origine française, en visite (1922); </w:t>
            </w:r>
          </w:p>
          <w:p w14:paraId="1AC63E86" w14:textId="0F575E27" w:rsidR="009B34BB" w:rsidRDefault="009B34BB">
            <w:pPr>
              <w:pStyle w:val="Paragraphedeliste"/>
              <w:numPr>
                <w:ilvl w:val="0"/>
                <w:numId w:val="36"/>
              </w:numPr>
              <w:rPr>
                <w:color w:val="538135" w:themeColor="accent6" w:themeShade="BF"/>
                <w:lang w:eastAsia="en-US"/>
              </w:rPr>
            </w:pPr>
            <w:r>
              <w:rPr>
                <w:color w:val="538135" w:themeColor="accent6" w:themeShade="BF"/>
                <w:lang w:eastAsia="en-US"/>
              </w:rPr>
              <w:t xml:space="preserve">Visite au Département du Secrétaire de la province de Québec (1934); </w:t>
            </w:r>
          </w:p>
          <w:p w14:paraId="6665B1AE" w14:textId="518CC8CB" w:rsidR="00DC4FF8" w:rsidRDefault="00DC4FF8">
            <w:pPr>
              <w:pStyle w:val="Paragraphedeliste"/>
              <w:numPr>
                <w:ilvl w:val="0"/>
                <w:numId w:val="36"/>
              </w:numPr>
              <w:rPr>
                <w:color w:val="538135" w:themeColor="accent6" w:themeShade="BF"/>
                <w:lang w:eastAsia="en-US"/>
              </w:rPr>
            </w:pPr>
            <w:r>
              <w:rPr>
                <w:color w:val="538135" w:themeColor="accent6" w:themeShade="BF"/>
                <w:lang w:eastAsia="en-US"/>
              </w:rPr>
              <w:t xml:space="preserve">Coupure de presse attestant de la visite de M. et Mme Dolbeau, de Casablanca au Maroc, visite Dolbeau, la ville ayant pris le nom de leur ancêtre le Père Jean-Dolbeau, missionnaire (1937); </w:t>
            </w:r>
          </w:p>
          <w:p w14:paraId="5B2EC78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d’économistes et de J. Théo Lamontagne, statisticien agricole (1938); </w:t>
            </w:r>
          </w:p>
          <w:p w14:paraId="2CAA43F7"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Retraite de Jean-Charles Simard (1938);</w:t>
            </w:r>
          </w:p>
          <w:p w14:paraId="1AFE291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Programme du Congrès diocésain de l’U.C.C. à Albanel (1940);</w:t>
            </w:r>
          </w:p>
          <w:p w14:paraId="237BCA80" w14:textId="77777777" w:rsidR="00425FFC" w:rsidRPr="00E836D4"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Voyage étudiant de l’Université Laval (1940); </w:t>
            </w:r>
          </w:p>
          <w:p w14:paraId="5F14543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du Séminaire de Québec (1942); </w:t>
            </w:r>
          </w:p>
          <w:p w14:paraId="29F0636E"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d’archiducs et archiduchesses d’Autriche (1942); </w:t>
            </w:r>
          </w:p>
          <w:p w14:paraId="06234071"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 Moïse Cadorette en 1944 et promesse d’avirons (1946); </w:t>
            </w:r>
          </w:p>
          <w:p w14:paraId="116BDB7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d’Edmond Poulin pour recevoir du soutien spirituel (1947); </w:t>
            </w:r>
          </w:p>
          <w:p w14:paraId="7865C5AD" w14:textId="6B6D7018" w:rsidR="003C0FCB" w:rsidRDefault="003C0FCB">
            <w:pPr>
              <w:pStyle w:val="Paragraphedeliste"/>
              <w:numPr>
                <w:ilvl w:val="0"/>
                <w:numId w:val="36"/>
              </w:numPr>
              <w:rPr>
                <w:color w:val="538135" w:themeColor="accent6" w:themeShade="BF"/>
                <w:lang w:eastAsia="en-US"/>
              </w:rPr>
            </w:pPr>
            <w:r>
              <w:rPr>
                <w:color w:val="538135" w:themeColor="accent6" w:themeShade="BF"/>
                <w:lang w:eastAsia="en-US"/>
              </w:rPr>
              <w:t>Visites régulières de délégués (2001-2005)</w:t>
            </w:r>
            <w:r w:rsidR="009B34BB">
              <w:rPr>
                <w:color w:val="538135" w:themeColor="accent6" w:themeShade="BF"/>
                <w:lang w:eastAsia="en-US"/>
              </w:rPr>
              <w:t>.</w:t>
            </w:r>
            <w:r>
              <w:rPr>
                <w:color w:val="538135" w:themeColor="accent6" w:themeShade="BF"/>
                <w:lang w:eastAsia="en-US"/>
              </w:rPr>
              <w:t xml:space="preserve"> </w:t>
            </w:r>
          </w:p>
          <w:p w14:paraId="71CFF2DE" w14:textId="77777777" w:rsidR="00425FFC" w:rsidRDefault="00425FFC" w:rsidP="00425FFC">
            <w:pPr>
              <w:rPr>
                <w:color w:val="538135" w:themeColor="accent6" w:themeShade="BF"/>
                <w:lang w:eastAsia="en-US"/>
              </w:rPr>
            </w:pPr>
          </w:p>
          <w:p w14:paraId="51A53226" w14:textId="77777777" w:rsidR="00425FFC" w:rsidRDefault="00425FFC" w:rsidP="00425FFC">
            <w:pPr>
              <w:rPr>
                <w:lang w:eastAsia="en-US"/>
              </w:rPr>
            </w:pPr>
            <w:r w:rsidRPr="0037373D">
              <w:rPr>
                <w:lang w:eastAsia="en-US"/>
              </w:rPr>
              <w:t xml:space="preserve">Voir aussi </w:t>
            </w:r>
            <w:hyperlink w:anchor="P110A72RelationsResidents" w:history="1">
              <w:r w:rsidRPr="0037373D">
                <w:rPr>
                  <w:rStyle w:val="Lienhypertexte"/>
                  <w:lang w:eastAsia="en-US"/>
                </w:rPr>
                <w:t>P110/A7/2 Relations avec les résidents</w:t>
              </w:r>
            </w:hyperlink>
            <w:r w:rsidRPr="0037373D">
              <w:rPr>
                <w:lang w:eastAsia="en-US"/>
              </w:rPr>
              <w:t xml:space="preserve"> pour des visites liées à des actes de charité et bienveillance de résidents du Village des Pères spécifiquement.</w:t>
            </w:r>
          </w:p>
          <w:p w14:paraId="61ECDCCE" w14:textId="0342B392" w:rsidR="009B34BB" w:rsidRDefault="009B34BB" w:rsidP="00425FFC">
            <w:pPr>
              <w:rPr>
                <w:lang w:eastAsia="en-US"/>
              </w:rPr>
            </w:pPr>
            <w:r>
              <w:rPr>
                <w:lang w:eastAsia="en-US"/>
              </w:rPr>
              <w:t>Certains documents sont manuscrits.</w:t>
            </w:r>
          </w:p>
          <w:p w14:paraId="75B78B66" w14:textId="57A2564E" w:rsidR="009B34BB" w:rsidRDefault="009B34BB" w:rsidP="00425FFC">
            <w:pPr>
              <w:rPr>
                <w:lang w:eastAsia="en-US"/>
              </w:rPr>
            </w:pPr>
            <w:r>
              <w:rPr>
                <w:lang w:eastAsia="en-US"/>
              </w:rPr>
              <w:t>Originaux.</w:t>
            </w:r>
          </w:p>
          <w:p w14:paraId="41442257" w14:textId="77777777" w:rsidR="00425FFC" w:rsidRDefault="00425FFC" w:rsidP="004213C1">
            <w:pPr>
              <w:rPr>
                <w:lang w:eastAsia="en-US"/>
              </w:rPr>
            </w:pPr>
          </w:p>
        </w:tc>
      </w:tr>
    </w:tbl>
    <w:p w14:paraId="7F601F61" w14:textId="25A0C1E1" w:rsidR="00D050AE" w:rsidRDefault="00D050AE" w:rsidP="00923766"/>
    <w:p w14:paraId="233A8F1C" w14:textId="77777777" w:rsidR="00D050AE" w:rsidRDefault="00D050AE" w:rsidP="00923766"/>
    <w:p w14:paraId="62D63EB9" w14:textId="28E4E0F4" w:rsidR="000A694F" w:rsidRPr="00A674F8" w:rsidRDefault="000A694F" w:rsidP="000A694F">
      <w:pPr>
        <w:pStyle w:val="Titre2"/>
      </w:pPr>
      <w:bookmarkStart w:id="419" w:name="_Toc223440297"/>
      <w:r>
        <w:t>P110</w:t>
      </w:r>
      <w:r w:rsidRPr="00A674F8">
        <w:t>/A</w:t>
      </w:r>
      <w:r w:rsidR="0056722E">
        <w:t>1</w:t>
      </w:r>
      <w:r w:rsidR="00D050AE">
        <w:t>1</w:t>
      </w:r>
      <w:r w:rsidRPr="00A674F8">
        <w:t xml:space="preserve"> </w:t>
      </w:r>
      <w:r>
        <w:t>Santé</w:t>
      </w:r>
      <w:bookmarkEnd w:id="419"/>
    </w:p>
    <w:p w14:paraId="50311F31" w14:textId="77777777" w:rsidR="000A694F" w:rsidRDefault="000A694F" w:rsidP="000A694F">
      <w:pPr>
        <w:rPr>
          <w:i/>
        </w:rPr>
      </w:pPr>
    </w:p>
    <w:p w14:paraId="0786686E" w14:textId="77777777" w:rsidR="000A694F" w:rsidRPr="00AB6798" w:rsidRDefault="000A694F" w:rsidP="000A694F">
      <w:pPr>
        <w:rPr>
          <w:i/>
        </w:rPr>
      </w:pPr>
      <w:r w:rsidRPr="00AB6798">
        <w:rPr>
          <w:i/>
        </w:rPr>
        <w:t xml:space="preserve">Portée et contenu : </w:t>
      </w:r>
    </w:p>
    <w:p w14:paraId="4A60FE54" w14:textId="77777777" w:rsidR="000A694F" w:rsidRPr="00A674F8" w:rsidRDefault="000A694F" w:rsidP="000A69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9C977" w14:textId="77777777" w:rsidR="000A694F" w:rsidRDefault="000A694F" w:rsidP="000A694F"/>
    <w:p w14:paraId="707DE0EC" w14:textId="6954798A" w:rsidR="005F438C" w:rsidRDefault="005F438C" w:rsidP="00B21581">
      <w:pPr>
        <w:pStyle w:val="Niveau3"/>
      </w:pPr>
      <w:bookmarkStart w:id="420" w:name="_Toc223440298"/>
      <w:r>
        <w:t>P110</w:t>
      </w:r>
      <w:r w:rsidRPr="00B321DF">
        <w:t>/A</w:t>
      </w:r>
      <w:r>
        <w:t>11</w:t>
      </w:r>
      <w:r w:rsidRPr="00B321DF">
        <w:t>/</w:t>
      </w:r>
      <w:r>
        <w:t>1</w:t>
      </w:r>
      <w:r w:rsidRPr="00B321DF">
        <w:t xml:space="preserve"> : </w:t>
      </w:r>
      <w:r w:rsidR="00597A34">
        <w:t>Hôtel</w:t>
      </w:r>
      <w:r>
        <w:t>-Dieu de Roberval</w:t>
      </w:r>
      <w:bookmarkEnd w:id="420"/>
    </w:p>
    <w:p w14:paraId="282AAA4F" w14:textId="77777777" w:rsidR="005F438C" w:rsidRDefault="005F438C" w:rsidP="005F438C">
      <w:pPr>
        <w:rPr>
          <w:lang w:eastAsia="en-US"/>
        </w:rPr>
      </w:pPr>
      <w:r>
        <w:rPr>
          <w:lang w:eastAsia="en-US"/>
        </w:rPr>
        <w:lastRenderedPageBreak/>
        <w:t>Père Samuel Sher.</w:t>
      </w:r>
    </w:p>
    <w:p w14:paraId="664A6E38" w14:textId="77777777" w:rsidR="00155F64" w:rsidRDefault="00155F64" w:rsidP="005F438C">
      <w:pPr>
        <w:rPr>
          <w:lang w:eastAsia="en-US"/>
        </w:rPr>
      </w:pPr>
    </w:p>
    <w:p w14:paraId="6EC57653" w14:textId="5F82F111" w:rsidR="00155F64" w:rsidRDefault="00155F64" w:rsidP="005F438C">
      <w:pPr>
        <w:rPr>
          <w:lang w:eastAsia="en-US"/>
        </w:rPr>
      </w:pPr>
      <w:r>
        <w:rPr>
          <w:lang w:eastAsia="en-US"/>
        </w:rPr>
        <w:t xml:space="preserve">Documents liés à la fondation, aux rénovations et au fonctionnement de l’hôpital. </w:t>
      </w:r>
    </w:p>
    <w:p w14:paraId="341514A4" w14:textId="77777777" w:rsidR="00155F64" w:rsidRDefault="00155F64" w:rsidP="005F438C">
      <w:pPr>
        <w:rPr>
          <w:lang w:eastAsia="en-US"/>
        </w:rPr>
      </w:pPr>
    </w:p>
    <w:p w14:paraId="07D453D2" w14:textId="1EE0FA92" w:rsidR="005F438C" w:rsidRDefault="005F438C" w:rsidP="005F438C">
      <w:pPr>
        <w:rPr>
          <w:lang w:eastAsia="en-US"/>
        </w:rPr>
      </w:pPr>
      <w:r>
        <w:rPr>
          <w:lang w:eastAsia="en-US"/>
        </w:rPr>
        <w:t>Donation 2016</w:t>
      </w:r>
      <w:r w:rsidR="00597A34">
        <w:rPr>
          <w:lang w:eastAsia="en-US"/>
        </w:rPr>
        <w:t xml:space="preserve"> sur la fondation de l’Hôtel-Dieu de Roberval, hôpital de Roberval et le Sanatorium St-Michel de Roberval. </w:t>
      </w:r>
      <w:r>
        <w:rPr>
          <w:lang w:eastAsia="en-US"/>
        </w:rPr>
        <w:t xml:space="preserve"> </w:t>
      </w:r>
      <w:r w:rsidR="00597A34">
        <w:rPr>
          <w:lang w:eastAsia="en-US"/>
        </w:rPr>
        <w:t xml:space="preserve">Donations ajouts 2023 également qui viennent compléter. </w:t>
      </w:r>
    </w:p>
    <w:p w14:paraId="77A05ED3" w14:textId="77777777" w:rsidR="005F438C" w:rsidRDefault="005F438C" w:rsidP="005F438C">
      <w:pPr>
        <w:rPr>
          <w:lang w:eastAsia="en-US"/>
        </w:rPr>
      </w:pPr>
    </w:p>
    <w:p w14:paraId="5E62C60D" w14:textId="0EF8A9E0" w:rsidR="005F438C" w:rsidRDefault="005F438C" w:rsidP="005F438C">
      <w:pPr>
        <w:rPr>
          <w:lang w:eastAsia="en-US"/>
        </w:rPr>
      </w:pPr>
      <w:r>
        <w:rPr>
          <w:lang w:eastAsia="en-US"/>
        </w:rPr>
        <w:t>Hôpital de Roberval, un projet en collaboration avec le Père Samuel She</w:t>
      </w:r>
      <w:r w:rsidR="00597A34">
        <w:rPr>
          <w:lang w:eastAsia="en-US"/>
        </w:rPr>
        <w:t xml:space="preserve">r, trappiste de Mistassini. </w:t>
      </w:r>
    </w:p>
    <w:p w14:paraId="738231B6" w14:textId="77777777" w:rsidR="00205C4A" w:rsidRDefault="00205C4A" w:rsidP="005F438C">
      <w:pPr>
        <w:rPr>
          <w:lang w:eastAsia="en-US"/>
        </w:rPr>
      </w:pPr>
    </w:p>
    <w:p w14:paraId="60CA4079" w14:textId="77777777" w:rsidR="00205C4A" w:rsidRPr="00205C4A" w:rsidRDefault="00205C4A" w:rsidP="00205C4A">
      <w:pPr>
        <w:rPr>
          <w:lang w:eastAsia="en-US"/>
        </w:rPr>
      </w:pPr>
      <w:r>
        <w:rPr>
          <w:lang w:eastAsia="en-US"/>
        </w:rPr>
        <w:t xml:space="preserve">Historique du Sanatorium : </w:t>
      </w:r>
      <w:r w:rsidRPr="00205C4A">
        <w:rPr>
          <w:lang w:eastAsia="en-US"/>
        </w:rPr>
        <w:t>C’est ainsi que les Augustines de Roberval entrèrent en contact avec le gouvernement du Québec et sollicitèrent un octroi pour l’ouverture d’un sanatorium à Roberval. Cependant, cette allocation ne viendra qu’en 1942.</w:t>
      </w:r>
      <w:r>
        <w:rPr>
          <w:lang w:eastAsia="en-US"/>
        </w:rPr>
        <w:t xml:space="preserve"> </w:t>
      </w:r>
      <w:r w:rsidRPr="00205C4A">
        <w:rPr>
          <w:lang w:eastAsia="en-US"/>
        </w:rPr>
        <w:t xml:space="preserve">En revanche, bien décidées à réaliser ce projet, les religieuses procèdent à un emprunt cautionné par l’évêque de Chicoutimi. La construction du sanatorium de Roberval débute alors en septembre 1937, pour se terminer en avril 1938. L’imposant édifice de cinq étages, mesurant 70 mètres de long sur 13,5 mètres de large, est érigé derrière l’Hôtel-Dieu, sur les rives du majestueux lac Saint-Jean. Le nouvel établissement peut recevoir jusqu’à 200 patients et répond parfaitement aux exigences des cures hygiénistes, en vigueur dans les sanatoriums du Québec. </w:t>
      </w:r>
    </w:p>
    <w:p w14:paraId="4A184037" w14:textId="77777777" w:rsidR="00205C4A" w:rsidRPr="00205C4A" w:rsidRDefault="00205C4A" w:rsidP="00205C4A">
      <w:pPr>
        <w:rPr>
          <w:lang w:eastAsia="en-US"/>
        </w:rPr>
      </w:pPr>
      <w:r w:rsidRPr="00205C4A">
        <w:rPr>
          <w:lang w:eastAsia="en-US"/>
        </w:rPr>
        <w:t xml:space="preserve">Dès la première année, le taux d’occupation du sanatorium atteint la pleine capacité. Un agrandissement est alors plus que nécessaire. C’est ainsi qu’en septembre 1940, les chantiers sont à nouveau ouverts. Trois ailes sont alors ajoutées au bâtiment principal, portant la longueur de la façade à 166 mètres. Le corps central et l’aile droite sont entièrement utilisés par le sanatorium. Quant à l’aile gauche, elle est maintenant réservée à l’hôpital général. </w:t>
      </w:r>
    </w:p>
    <w:p w14:paraId="50369189" w14:textId="1F646B27" w:rsidR="00205C4A" w:rsidRDefault="00205C4A" w:rsidP="005F438C">
      <w:pPr>
        <w:rPr>
          <w:lang w:eastAsia="en-US"/>
        </w:rPr>
      </w:pPr>
    </w:p>
    <w:p w14:paraId="308EC73B" w14:textId="77777777" w:rsidR="005F438C" w:rsidRPr="00A674F8" w:rsidRDefault="005F438C" w:rsidP="000A694F"/>
    <w:tbl>
      <w:tblPr>
        <w:tblW w:w="9356" w:type="dxa"/>
        <w:tblInd w:w="-567" w:type="dxa"/>
        <w:shd w:val="clear" w:color="auto" w:fill="D9D9D9"/>
        <w:tblLook w:val="04A0" w:firstRow="1" w:lastRow="0" w:firstColumn="1" w:lastColumn="0" w:noHBand="0" w:noVBand="1"/>
      </w:tblPr>
      <w:tblGrid>
        <w:gridCol w:w="1555"/>
        <w:gridCol w:w="7801"/>
      </w:tblGrid>
      <w:tr w:rsidR="00C84D0D" w:rsidRPr="00A674F8" w14:paraId="585F3448" w14:textId="77777777" w:rsidTr="002760DA">
        <w:trPr>
          <w:trHeight w:val="873"/>
        </w:trPr>
        <w:tc>
          <w:tcPr>
            <w:tcW w:w="1555" w:type="dxa"/>
            <w:shd w:val="clear" w:color="auto" w:fill="D9D9D9" w:themeFill="background1" w:themeFillShade="D9"/>
          </w:tcPr>
          <w:p w14:paraId="2B40F3EC" w14:textId="7F729902" w:rsidR="00C84D0D" w:rsidRPr="00A674F8" w:rsidRDefault="005F438C" w:rsidP="002760DA">
            <w:pPr>
              <w:rPr>
                <w:lang w:eastAsia="en-US"/>
              </w:rPr>
            </w:pPr>
            <w:r w:rsidRPr="00A674F8">
              <w:rPr>
                <w:lang w:eastAsia="en-US"/>
              </w:rPr>
              <w:t>R-E-T-P</w:t>
            </w:r>
          </w:p>
        </w:tc>
        <w:tc>
          <w:tcPr>
            <w:tcW w:w="7801" w:type="dxa"/>
          </w:tcPr>
          <w:p w14:paraId="4BCC33C0" w14:textId="1C164E2F" w:rsidR="00C84D0D" w:rsidRDefault="00C84D0D" w:rsidP="0034758D">
            <w:pPr>
              <w:pStyle w:val="Niveau4"/>
            </w:pPr>
            <w:bookmarkStart w:id="421" w:name="_Toc223440299"/>
            <w:r>
              <w:t>P110/A11/1</w:t>
            </w:r>
            <w:r w:rsidR="004E4E06">
              <w:t>.1</w:t>
            </w:r>
            <w:r>
              <w:t> :</w:t>
            </w:r>
            <w:r w:rsidR="004E4E06">
              <w:t xml:space="preserve"> </w:t>
            </w:r>
            <w:r w:rsidR="00BA7395">
              <w:t>C</w:t>
            </w:r>
            <w:r w:rsidR="004E4E06">
              <w:t>ommandes de matériaux</w:t>
            </w:r>
            <w:bookmarkEnd w:id="421"/>
            <w:r w:rsidR="004E4E06">
              <w:t xml:space="preserve"> </w:t>
            </w:r>
          </w:p>
          <w:p w14:paraId="09FFACC8" w14:textId="431CEC0E" w:rsidR="006724FD" w:rsidRDefault="006724FD" w:rsidP="006724FD">
            <w:pPr>
              <w:rPr>
                <w:lang w:eastAsia="en-US"/>
              </w:rPr>
            </w:pPr>
            <w:r w:rsidRPr="00C55296">
              <w:rPr>
                <w:lang w:eastAsia="en-US"/>
              </w:rPr>
              <w:t xml:space="preserve">– </w:t>
            </w:r>
            <w:r w:rsidR="00372271">
              <w:rPr>
                <w:lang w:eastAsia="en-US"/>
              </w:rPr>
              <w:t>193</w:t>
            </w:r>
            <w:r w:rsidR="003E42BF">
              <w:rPr>
                <w:lang w:eastAsia="en-US"/>
              </w:rPr>
              <w:t>7</w:t>
            </w:r>
            <w:r w:rsidR="00372271">
              <w:rPr>
                <w:lang w:eastAsia="en-US"/>
              </w:rPr>
              <w:t>- 1942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r w:rsidR="00FF7701">
              <w:rPr>
                <w:lang w:eastAsia="en-US"/>
              </w:rPr>
              <w:t>(3 chemises)</w:t>
            </w:r>
          </w:p>
          <w:p w14:paraId="4747CE19" w14:textId="77777777" w:rsidR="00FF7701" w:rsidRDefault="00FF7701" w:rsidP="006724FD">
            <w:pPr>
              <w:rPr>
                <w:lang w:eastAsia="en-US"/>
              </w:rPr>
            </w:pPr>
          </w:p>
          <w:p w14:paraId="12CB2A95" w14:textId="5FA57068" w:rsidR="00FF7701" w:rsidRPr="00FF7701" w:rsidRDefault="00FF7701" w:rsidP="006724FD">
            <w:pPr>
              <w:rPr>
                <w:i/>
                <w:iCs/>
                <w:lang w:eastAsia="en-US"/>
              </w:rPr>
            </w:pPr>
            <w:r>
              <w:rPr>
                <w:i/>
                <w:iCs/>
                <w:lang w:eastAsia="en-US"/>
              </w:rPr>
              <w:t>Portée et contenu :</w:t>
            </w:r>
          </w:p>
          <w:p w14:paraId="44C3C7DF" w14:textId="2BC5034A" w:rsidR="004D48AA" w:rsidRDefault="002B31F1" w:rsidP="002F62D8">
            <w:pPr>
              <w:jc w:val="left"/>
              <w:rPr>
                <w:lang w:eastAsia="en-US"/>
              </w:rPr>
            </w:pPr>
            <w:r>
              <w:rPr>
                <w:lang w:eastAsia="en-US"/>
              </w:rPr>
              <w:t xml:space="preserve">Ce dossier comprend </w:t>
            </w:r>
            <w:r w:rsidR="009E18CA">
              <w:rPr>
                <w:lang w:eastAsia="en-US"/>
              </w:rPr>
              <w:t xml:space="preserve">des </w:t>
            </w:r>
            <w:r w:rsidR="003E42BF">
              <w:rPr>
                <w:lang w:eastAsia="en-US"/>
              </w:rPr>
              <w:t>factures de commandes de matériaux pour la construction</w:t>
            </w:r>
            <w:r w:rsidR="009E18CA">
              <w:rPr>
                <w:lang w:eastAsia="en-US"/>
              </w:rPr>
              <w:t xml:space="preserve"> d</w:t>
            </w:r>
            <w:r w:rsidR="003E42BF">
              <w:rPr>
                <w:lang w:eastAsia="en-US"/>
              </w:rPr>
              <w:t>u pavillon du Sanatorium de</w:t>
            </w:r>
            <w:r w:rsidR="009E18CA">
              <w:rPr>
                <w:lang w:eastAsia="en-US"/>
              </w:rPr>
              <w:t xml:space="preserve"> </w:t>
            </w:r>
            <w:r w:rsidR="003E42BF">
              <w:rPr>
                <w:lang w:eastAsia="en-US"/>
              </w:rPr>
              <w:t>l’</w:t>
            </w:r>
            <w:r w:rsidR="009E18CA">
              <w:rPr>
                <w:lang w:eastAsia="en-US"/>
              </w:rPr>
              <w:t xml:space="preserve">Hôtel-Dieu Saint-Michel </w:t>
            </w:r>
            <w:r w:rsidR="004D48AA">
              <w:rPr>
                <w:lang w:eastAsia="en-US"/>
              </w:rPr>
              <w:t>pour des achats de quincaillerie, tuyauterie, outils, chars de charbon, isolant, plomberie, matériel médical, éclairage</w:t>
            </w:r>
            <w:r w:rsidR="000A0A9F">
              <w:rPr>
                <w:lang w:eastAsia="en-US"/>
              </w:rPr>
              <w:t xml:space="preserve">, portes et fenêtres </w:t>
            </w:r>
            <w:r w:rsidR="005E40BB">
              <w:rPr>
                <w:lang w:eastAsia="en-US"/>
              </w:rPr>
              <w:t xml:space="preserve">(châssis) </w:t>
            </w:r>
            <w:r w:rsidR="004D48AA">
              <w:rPr>
                <w:lang w:eastAsia="en-US"/>
              </w:rPr>
              <w:t>et toutes autres pièces nécessaires à la construction fournis par diverses entreprises du Lac-Saint-Jean et de Montréal</w:t>
            </w:r>
            <w:r w:rsidR="008853B1">
              <w:rPr>
                <w:lang w:eastAsia="en-US"/>
              </w:rPr>
              <w:t xml:space="preserve">, pour la construction de septembre à décembre 1937 et de janvier à juillet 1938, puis pour l’ajout de trois ailes au bâtiment principal d’octobre à décembre 1940, de janvier à </w:t>
            </w:r>
            <w:r w:rsidR="009E4774">
              <w:rPr>
                <w:lang w:eastAsia="en-US"/>
              </w:rPr>
              <w:t>décembre 1941, janvier à juillet 1942.</w:t>
            </w:r>
          </w:p>
          <w:p w14:paraId="5C3D32C4" w14:textId="77777777" w:rsidR="004D48AA" w:rsidRDefault="004D48AA" w:rsidP="002F62D8">
            <w:pPr>
              <w:jc w:val="left"/>
              <w:rPr>
                <w:lang w:eastAsia="en-US"/>
              </w:rPr>
            </w:pPr>
          </w:p>
          <w:p w14:paraId="79E9A409" w14:textId="6D2474EA" w:rsidR="00FF7701" w:rsidRDefault="00FF7701" w:rsidP="002F62D8">
            <w:pPr>
              <w:jc w:val="left"/>
              <w:rPr>
                <w:i/>
                <w:iCs/>
                <w:lang w:eastAsia="en-US"/>
              </w:rPr>
            </w:pPr>
            <w:r>
              <w:rPr>
                <w:i/>
                <w:iCs/>
                <w:lang w:eastAsia="en-US"/>
              </w:rPr>
              <w:t>Notes :</w:t>
            </w:r>
          </w:p>
          <w:p w14:paraId="4293EA20" w14:textId="60D596F8" w:rsidR="00FF7701" w:rsidRPr="00FF7701" w:rsidRDefault="00FF7701" w:rsidP="002F62D8">
            <w:pPr>
              <w:jc w:val="left"/>
              <w:rPr>
                <w:lang w:eastAsia="en-US"/>
              </w:rPr>
            </w:pPr>
            <w:r>
              <w:rPr>
                <w:lang w:eastAsia="en-US"/>
              </w:rPr>
              <w:t>Les factures sont sur papier calque (de soie) fragile et dactylographié. La majorité sont signées.</w:t>
            </w:r>
          </w:p>
          <w:p w14:paraId="19332D92" w14:textId="3E8665BE" w:rsidR="002B31F1" w:rsidRPr="000A0A9F" w:rsidRDefault="003E42BF" w:rsidP="002F62D8">
            <w:pPr>
              <w:jc w:val="left"/>
              <w:rPr>
                <w:color w:val="EE0000"/>
                <w:lang w:eastAsia="en-US"/>
              </w:rPr>
            </w:pPr>
            <w:r w:rsidRPr="000A0A9F">
              <w:rPr>
                <w:color w:val="EE0000"/>
                <w:lang w:eastAsia="en-US"/>
              </w:rPr>
              <w:lastRenderedPageBreak/>
              <w:t xml:space="preserve">Frothingham Starkeoseybold Limited de Montréal, </w:t>
            </w:r>
            <w:r w:rsidR="004D48AA" w:rsidRPr="000A0A9F">
              <w:rPr>
                <w:color w:val="EE0000"/>
                <w:lang w:eastAsia="en-US"/>
              </w:rPr>
              <w:t xml:space="preserve">Colombus Rubber Co., </w:t>
            </w:r>
            <w:r w:rsidR="00E75151" w:rsidRPr="000A0A9F">
              <w:rPr>
                <w:color w:val="EE0000"/>
                <w:lang w:eastAsia="en-US"/>
              </w:rPr>
              <w:t>les imprimeries de Roberval,</w:t>
            </w:r>
            <w:r w:rsidR="009E18CA" w:rsidRPr="000A0A9F">
              <w:rPr>
                <w:color w:val="EE0000"/>
                <w:lang w:eastAsia="en-US"/>
              </w:rPr>
              <w:t xml:space="preserve"> </w:t>
            </w:r>
            <w:r w:rsidR="00E75151" w:rsidRPr="000A0A9F">
              <w:rPr>
                <w:color w:val="EE0000"/>
                <w:lang w:eastAsia="en-US"/>
              </w:rPr>
              <w:t>C</w:t>
            </w:r>
            <w:r w:rsidR="009E18CA" w:rsidRPr="000A0A9F">
              <w:rPr>
                <w:color w:val="EE0000"/>
                <w:lang w:eastAsia="en-US"/>
              </w:rPr>
              <w:t>ôté</w:t>
            </w:r>
            <w:r w:rsidRPr="000A0A9F">
              <w:rPr>
                <w:color w:val="EE0000"/>
                <w:lang w:eastAsia="en-US"/>
              </w:rPr>
              <w:t xml:space="preserve">, </w:t>
            </w:r>
            <w:r w:rsidR="009E18CA" w:rsidRPr="000A0A9F">
              <w:rPr>
                <w:color w:val="EE0000"/>
                <w:lang w:eastAsia="en-US"/>
              </w:rPr>
              <w:t>Boivin</w:t>
            </w:r>
            <w:r w:rsidRPr="000A0A9F">
              <w:rPr>
                <w:color w:val="EE0000"/>
                <w:lang w:eastAsia="en-US"/>
              </w:rPr>
              <w:t xml:space="preserve"> &amp;</w:t>
            </w:r>
            <w:r w:rsidR="009E18CA" w:rsidRPr="000A0A9F">
              <w:rPr>
                <w:color w:val="EE0000"/>
                <w:lang w:eastAsia="en-US"/>
              </w:rPr>
              <w:t xml:space="preserve"> Cie Inc</w:t>
            </w:r>
            <w:r w:rsidRPr="000A0A9F">
              <w:rPr>
                <w:color w:val="EE0000"/>
                <w:lang w:eastAsia="en-US"/>
              </w:rPr>
              <w:t>.</w:t>
            </w:r>
            <w:r w:rsidR="009E18CA" w:rsidRPr="000A0A9F">
              <w:rPr>
                <w:color w:val="EE0000"/>
                <w:lang w:eastAsia="en-US"/>
              </w:rPr>
              <w:t>, Lasalle Coke Co</w:t>
            </w:r>
            <w:r w:rsidRPr="000A0A9F">
              <w:rPr>
                <w:color w:val="EE0000"/>
                <w:lang w:eastAsia="en-US"/>
              </w:rPr>
              <w:t>. de Montréal</w:t>
            </w:r>
            <w:r w:rsidR="009E18CA" w:rsidRPr="000A0A9F">
              <w:rPr>
                <w:color w:val="EE0000"/>
                <w:lang w:eastAsia="en-US"/>
              </w:rPr>
              <w:t xml:space="preserve">, Imperial oil limites, </w:t>
            </w:r>
            <w:r w:rsidR="002B2254" w:rsidRPr="000A0A9F">
              <w:rPr>
                <w:color w:val="EE0000"/>
                <w:lang w:eastAsia="en-US"/>
              </w:rPr>
              <w:t>Gagnon Frères,</w:t>
            </w:r>
            <w:r w:rsidRPr="000A0A9F">
              <w:rPr>
                <w:color w:val="EE0000"/>
                <w:lang w:eastAsia="en-US"/>
              </w:rPr>
              <w:t xml:space="preserve"> </w:t>
            </w:r>
            <w:r w:rsidR="002B2254" w:rsidRPr="000A0A9F">
              <w:rPr>
                <w:color w:val="EE0000"/>
                <w:lang w:eastAsia="en-US"/>
              </w:rPr>
              <w:t>Franke Levasseur Co</w:t>
            </w:r>
            <w:r w:rsidRPr="000A0A9F">
              <w:rPr>
                <w:color w:val="EE0000"/>
                <w:lang w:eastAsia="en-US"/>
              </w:rPr>
              <w:t>.</w:t>
            </w:r>
            <w:r w:rsidR="002B2254" w:rsidRPr="000A0A9F">
              <w:rPr>
                <w:color w:val="EE0000"/>
                <w:lang w:eastAsia="en-US"/>
              </w:rPr>
              <w:t xml:space="preserve"> Ltd</w:t>
            </w:r>
            <w:r w:rsidRPr="000A0A9F">
              <w:rPr>
                <w:color w:val="EE0000"/>
                <w:lang w:eastAsia="en-US"/>
              </w:rPr>
              <w:t>.</w:t>
            </w:r>
            <w:r w:rsidR="002B2254" w:rsidRPr="000A0A9F">
              <w:rPr>
                <w:color w:val="EE0000"/>
                <w:lang w:eastAsia="en-US"/>
              </w:rPr>
              <w:t xml:space="preserve">, Martin Limitee, </w:t>
            </w:r>
            <w:r w:rsidR="00CF0A86" w:rsidRPr="000A0A9F">
              <w:rPr>
                <w:color w:val="EE0000"/>
                <w:lang w:eastAsia="en-US"/>
              </w:rPr>
              <w:t>M</w:t>
            </w:r>
            <w:r w:rsidR="008853B1">
              <w:rPr>
                <w:color w:val="EE0000"/>
                <w:lang w:eastAsia="en-US"/>
              </w:rPr>
              <w:t>.</w:t>
            </w:r>
            <w:r w:rsidR="00CF0A86" w:rsidRPr="000A0A9F">
              <w:rPr>
                <w:color w:val="EE0000"/>
                <w:lang w:eastAsia="en-US"/>
              </w:rPr>
              <w:t xml:space="preserve"> </w:t>
            </w:r>
            <w:r w:rsidRPr="000A0A9F">
              <w:rPr>
                <w:color w:val="EE0000"/>
                <w:lang w:eastAsia="en-US"/>
              </w:rPr>
              <w:t>B</w:t>
            </w:r>
            <w:r w:rsidR="00CF0A86" w:rsidRPr="000A0A9F">
              <w:rPr>
                <w:color w:val="EE0000"/>
                <w:lang w:eastAsia="en-US"/>
              </w:rPr>
              <w:t>inet</w:t>
            </w:r>
            <w:r w:rsidRPr="000A0A9F">
              <w:rPr>
                <w:color w:val="EE0000"/>
                <w:lang w:eastAsia="en-US"/>
              </w:rPr>
              <w:t xml:space="preserve"> </w:t>
            </w:r>
            <w:r w:rsidR="00CF0A86" w:rsidRPr="000A0A9F">
              <w:rPr>
                <w:color w:val="EE0000"/>
                <w:lang w:eastAsia="en-US"/>
              </w:rPr>
              <w:t>&amp;</w:t>
            </w:r>
            <w:r w:rsidRPr="000A0A9F">
              <w:rPr>
                <w:color w:val="EE0000"/>
                <w:lang w:eastAsia="en-US"/>
              </w:rPr>
              <w:t xml:space="preserve"> </w:t>
            </w:r>
            <w:r w:rsidR="00CF0A86" w:rsidRPr="000A0A9F">
              <w:rPr>
                <w:color w:val="EE0000"/>
                <w:lang w:eastAsia="en-US"/>
              </w:rPr>
              <w:t>Frère, Philippe Beaubien &amp;</w:t>
            </w:r>
            <w:r w:rsidR="008853B1">
              <w:rPr>
                <w:color w:val="EE0000"/>
                <w:lang w:eastAsia="en-US"/>
              </w:rPr>
              <w:t xml:space="preserve"> </w:t>
            </w:r>
            <w:r w:rsidR="00CF0A86" w:rsidRPr="000A0A9F">
              <w:rPr>
                <w:color w:val="EE0000"/>
                <w:lang w:eastAsia="en-US"/>
              </w:rPr>
              <w:t>Cie</w:t>
            </w:r>
            <w:r w:rsidR="00D07765" w:rsidRPr="000A0A9F">
              <w:rPr>
                <w:color w:val="EE0000"/>
                <w:lang w:eastAsia="en-US"/>
              </w:rPr>
              <w:t>,</w:t>
            </w:r>
            <w:r w:rsidR="000B44DB" w:rsidRPr="000A0A9F">
              <w:rPr>
                <w:color w:val="EE0000"/>
                <w:lang w:eastAsia="en-US"/>
              </w:rPr>
              <w:t xml:space="preserve"> The Raymond Hardware </w:t>
            </w:r>
            <w:r w:rsidR="00FA05F8" w:rsidRPr="000A0A9F">
              <w:rPr>
                <w:color w:val="EE0000"/>
                <w:lang w:eastAsia="en-US"/>
              </w:rPr>
              <w:t>L</w:t>
            </w:r>
            <w:r w:rsidR="000B44DB" w:rsidRPr="000A0A9F">
              <w:rPr>
                <w:color w:val="EE0000"/>
                <w:lang w:eastAsia="en-US"/>
              </w:rPr>
              <w:t>imited</w:t>
            </w:r>
            <w:r w:rsidR="00FA05F8" w:rsidRPr="000A0A9F">
              <w:rPr>
                <w:color w:val="EE0000"/>
                <w:lang w:eastAsia="en-US"/>
              </w:rPr>
              <w:t>,</w:t>
            </w:r>
            <w:r w:rsidR="00D07765" w:rsidRPr="000A0A9F">
              <w:rPr>
                <w:color w:val="EE0000"/>
                <w:lang w:eastAsia="en-US"/>
              </w:rPr>
              <w:t xml:space="preserve"> Omer Desserres Limit</w:t>
            </w:r>
            <w:r w:rsidR="00FA05F8" w:rsidRPr="000A0A9F">
              <w:rPr>
                <w:color w:val="EE0000"/>
                <w:lang w:eastAsia="en-US"/>
              </w:rPr>
              <w:t>é</w:t>
            </w:r>
            <w:r w:rsidR="00D07765" w:rsidRPr="000A0A9F">
              <w:rPr>
                <w:color w:val="EE0000"/>
                <w:lang w:eastAsia="en-US"/>
              </w:rPr>
              <w:t>e</w:t>
            </w:r>
            <w:r w:rsidR="002B2254" w:rsidRPr="000A0A9F">
              <w:rPr>
                <w:color w:val="EE0000"/>
                <w:lang w:eastAsia="en-US"/>
              </w:rPr>
              <w:t xml:space="preserve"> </w:t>
            </w:r>
            <w:r w:rsidR="00E75151" w:rsidRPr="000A0A9F">
              <w:rPr>
                <w:color w:val="EE0000"/>
                <w:lang w:eastAsia="en-US"/>
              </w:rPr>
              <w:t>et Canadian Tube &amp;</w:t>
            </w:r>
            <w:r w:rsidR="004D48AA" w:rsidRPr="000A0A9F">
              <w:rPr>
                <w:color w:val="EE0000"/>
                <w:lang w:eastAsia="en-US"/>
              </w:rPr>
              <w:t xml:space="preserve"> </w:t>
            </w:r>
            <w:r w:rsidR="00E75151" w:rsidRPr="000A0A9F">
              <w:rPr>
                <w:color w:val="EE0000"/>
                <w:lang w:eastAsia="en-US"/>
              </w:rPr>
              <w:t>Steel pâts Ltd.</w:t>
            </w:r>
          </w:p>
          <w:p w14:paraId="75DA7248" w14:textId="5F60FCC5" w:rsidR="00434563" w:rsidRPr="00434563" w:rsidRDefault="00434563" w:rsidP="00CC445E"/>
        </w:tc>
      </w:tr>
      <w:tr w:rsidR="00EB2C25" w:rsidRPr="00A674F8" w14:paraId="590D2595" w14:textId="77777777" w:rsidTr="002760DA">
        <w:trPr>
          <w:trHeight w:val="873"/>
        </w:trPr>
        <w:tc>
          <w:tcPr>
            <w:tcW w:w="1555" w:type="dxa"/>
            <w:shd w:val="clear" w:color="auto" w:fill="D9D9D9" w:themeFill="background1" w:themeFillShade="D9"/>
          </w:tcPr>
          <w:p w14:paraId="79B08F55" w14:textId="77777777" w:rsidR="00EB2C25" w:rsidRPr="00A674F8" w:rsidRDefault="00EB2C25" w:rsidP="002760DA">
            <w:pPr>
              <w:rPr>
                <w:lang w:eastAsia="en-US"/>
              </w:rPr>
            </w:pPr>
          </w:p>
        </w:tc>
        <w:tc>
          <w:tcPr>
            <w:tcW w:w="7801" w:type="dxa"/>
          </w:tcPr>
          <w:p w14:paraId="414715D5" w14:textId="7FB331A2" w:rsidR="00EB2C25" w:rsidRDefault="00EB2C25" w:rsidP="0034758D">
            <w:pPr>
              <w:pStyle w:val="Niveau4"/>
            </w:pPr>
            <w:bookmarkStart w:id="422" w:name="_Toc223440300"/>
            <w:r>
              <w:t>P110/A11/1.2 : Déménagement</w:t>
            </w:r>
            <w:bookmarkEnd w:id="422"/>
          </w:p>
          <w:p w14:paraId="5F1D55BB" w14:textId="3D1D4B59" w:rsidR="006724FD" w:rsidRDefault="006724FD" w:rsidP="006724FD">
            <w:pPr>
              <w:rPr>
                <w:lang w:eastAsia="en-US"/>
              </w:rPr>
            </w:pPr>
            <w:r w:rsidRPr="00C55296">
              <w:rPr>
                <w:lang w:eastAsia="en-US"/>
              </w:rPr>
              <w:t xml:space="preserve">– </w:t>
            </w:r>
            <w:r w:rsidR="00372271">
              <w:rPr>
                <w:lang w:eastAsia="en-US"/>
              </w:rPr>
              <w:t xml:space="preserve">1941 </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C3509C5" w14:textId="3C26C447" w:rsidR="00FF7701" w:rsidRPr="00C55296" w:rsidRDefault="00653DA0" w:rsidP="006724FD">
            <w:pPr>
              <w:rPr>
                <w:lang w:eastAsia="en-US"/>
              </w:rPr>
            </w:pPr>
            <w:r>
              <w:rPr>
                <w:lang w:eastAsia="en-US"/>
              </w:rPr>
              <w:t xml:space="preserve">Ce </w:t>
            </w:r>
            <w:r w:rsidR="0051695A">
              <w:rPr>
                <w:lang w:eastAsia="en-US"/>
              </w:rPr>
              <w:t>dossier comprend des contrats</w:t>
            </w:r>
            <w:r w:rsidR="00951126">
              <w:rPr>
                <w:lang w:eastAsia="en-US"/>
              </w:rPr>
              <w:t xml:space="preserve"> et des conventions acceptés</w:t>
            </w:r>
            <w:r w:rsidR="00FF7701">
              <w:rPr>
                <w:lang w:eastAsia="en-US"/>
              </w:rPr>
              <w:t>, description et inclusion des travaux pour le</w:t>
            </w:r>
            <w:r w:rsidR="00951126">
              <w:rPr>
                <w:lang w:eastAsia="en-US"/>
              </w:rPr>
              <w:t xml:space="preserve"> </w:t>
            </w:r>
            <w:r w:rsidR="00FF7701">
              <w:rPr>
                <w:lang w:eastAsia="en-US"/>
              </w:rPr>
              <w:t>déménagement d’un édifice, bâtiment en bois et brique de 175 pieds de long et 38 pieds de large, soit le déménagement de l’ancien hôpital de ses fondations actuelles sur de nouvelles fondations en béton par la Cie de Construction Lac-St-Jean Limitée en 1941 et plusieurs travaux associés comme remplacement de briques, de tuyauterie, remblaie, et toutes autres interventions de l’entrepreneur, juillet 1941.</w:t>
            </w:r>
          </w:p>
          <w:p w14:paraId="05779EA0" w14:textId="606A0AFA" w:rsidR="006724FD" w:rsidRPr="006724FD" w:rsidRDefault="006724FD" w:rsidP="006724FD">
            <w:pPr>
              <w:rPr>
                <w:lang w:eastAsia="en-US"/>
              </w:rPr>
            </w:pPr>
          </w:p>
        </w:tc>
      </w:tr>
      <w:tr w:rsidR="00EB2C25" w:rsidRPr="00A674F8" w14:paraId="059A3592" w14:textId="77777777" w:rsidTr="002760DA">
        <w:trPr>
          <w:trHeight w:val="873"/>
        </w:trPr>
        <w:tc>
          <w:tcPr>
            <w:tcW w:w="1555" w:type="dxa"/>
            <w:shd w:val="clear" w:color="auto" w:fill="D9D9D9" w:themeFill="background1" w:themeFillShade="D9"/>
          </w:tcPr>
          <w:p w14:paraId="0B77F473" w14:textId="77777777" w:rsidR="00EB2C25" w:rsidRPr="00A674F8" w:rsidRDefault="00EB2C25" w:rsidP="002760DA">
            <w:pPr>
              <w:rPr>
                <w:lang w:eastAsia="en-US"/>
              </w:rPr>
            </w:pPr>
          </w:p>
        </w:tc>
        <w:tc>
          <w:tcPr>
            <w:tcW w:w="7801" w:type="dxa"/>
          </w:tcPr>
          <w:p w14:paraId="4FA626E5" w14:textId="77777777" w:rsidR="00EB2C25" w:rsidRDefault="00EB2C25" w:rsidP="0034758D">
            <w:pPr>
              <w:pStyle w:val="Niveau4"/>
            </w:pPr>
            <w:bookmarkStart w:id="423" w:name="_Toc223440301"/>
            <w:r>
              <w:t>P110/A11/1.3 : Distribution des salaires</w:t>
            </w:r>
            <w:bookmarkEnd w:id="423"/>
          </w:p>
          <w:p w14:paraId="342F0E16" w14:textId="02BAD63B" w:rsidR="006724FD" w:rsidRDefault="006724FD" w:rsidP="006724FD">
            <w:pPr>
              <w:rPr>
                <w:lang w:eastAsia="en-US"/>
              </w:rPr>
            </w:pPr>
            <w:r w:rsidRPr="00C55296">
              <w:rPr>
                <w:lang w:eastAsia="en-US"/>
              </w:rPr>
              <w:t xml:space="preserve">– </w:t>
            </w:r>
            <w:r w:rsidR="00372271">
              <w:rPr>
                <w:lang w:eastAsia="en-US"/>
              </w:rPr>
              <w:t>1937-1942</w:t>
            </w:r>
            <w:r w:rsidR="0085652C">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82E1A59" w14:textId="50B655E5" w:rsidR="007914A2" w:rsidRDefault="00F931A7" w:rsidP="006724FD">
            <w:pPr>
              <w:rPr>
                <w:lang w:eastAsia="en-US"/>
              </w:rPr>
            </w:pPr>
            <w:r>
              <w:rPr>
                <w:lang w:eastAsia="en-US"/>
              </w:rPr>
              <w:t xml:space="preserve">Ce dossier comprend </w:t>
            </w:r>
            <w:r w:rsidR="00D16AED">
              <w:rPr>
                <w:lang w:eastAsia="en-US"/>
              </w:rPr>
              <w:t>des documents de distribution salariales</w:t>
            </w:r>
            <w:r w:rsidR="0085652C">
              <w:rPr>
                <w:lang w:eastAsia="en-US"/>
              </w:rPr>
              <w:t xml:space="preserve"> et de l’ensemble des dépenses pour la construction</w:t>
            </w:r>
            <w:r w:rsidR="00D16AED">
              <w:rPr>
                <w:lang w:eastAsia="en-US"/>
              </w:rPr>
              <w:t xml:space="preserve"> de l’</w:t>
            </w:r>
            <w:r w:rsidR="0083512B">
              <w:rPr>
                <w:lang w:eastAsia="en-US"/>
              </w:rPr>
              <w:t>H</w:t>
            </w:r>
            <w:r w:rsidR="00D16AED">
              <w:rPr>
                <w:lang w:eastAsia="en-US"/>
              </w:rPr>
              <w:t>ôtel</w:t>
            </w:r>
            <w:r w:rsidR="0083512B">
              <w:rPr>
                <w:lang w:eastAsia="en-US"/>
              </w:rPr>
              <w:t>-</w:t>
            </w:r>
            <w:r w:rsidR="00D16AED">
              <w:rPr>
                <w:lang w:eastAsia="en-US"/>
              </w:rPr>
              <w:t>Dieu S</w:t>
            </w:r>
            <w:r w:rsidR="0083512B">
              <w:rPr>
                <w:lang w:eastAsia="en-US"/>
              </w:rPr>
              <w:t>aint-</w:t>
            </w:r>
            <w:r w:rsidR="00D16AED">
              <w:rPr>
                <w:lang w:eastAsia="en-US"/>
              </w:rPr>
              <w:t>Michel</w:t>
            </w:r>
            <w:r w:rsidR="0083512B">
              <w:rPr>
                <w:lang w:eastAsia="en-US"/>
              </w:rPr>
              <w:t xml:space="preserve"> de Roberval</w:t>
            </w:r>
            <w:r w:rsidR="0085652C">
              <w:rPr>
                <w:lang w:eastAsia="en-US"/>
              </w:rPr>
              <w:t xml:space="preserve"> en 1937-1938 et l’ajout des ailes en 1940 à 1942</w:t>
            </w:r>
            <w:r w:rsidR="0083512B">
              <w:rPr>
                <w:lang w:eastAsia="en-US"/>
              </w:rPr>
              <w:t>.</w:t>
            </w:r>
          </w:p>
          <w:p w14:paraId="2573DD32" w14:textId="77777777" w:rsidR="007914A2" w:rsidRDefault="007914A2" w:rsidP="006724FD">
            <w:pPr>
              <w:rPr>
                <w:lang w:eastAsia="en-US"/>
              </w:rPr>
            </w:pPr>
          </w:p>
          <w:p w14:paraId="0032DDCB" w14:textId="64782C6C" w:rsidR="00F931A7" w:rsidRDefault="0083512B">
            <w:pPr>
              <w:pStyle w:val="Paragraphedeliste"/>
              <w:numPr>
                <w:ilvl w:val="0"/>
                <w:numId w:val="26"/>
              </w:numPr>
              <w:rPr>
                <w:lang w:eastAsia="en-US"/>
              </w:rPr>
            </w:pPr>
            <w:r>
              <w:rPr>
                <w:lang w:eastAsia="en-US"/>
              </w:rPr>
              <w:t>Feuilles de balance des dépenses pour les travaux effectués au Pavillon du Sanatorium (1937-1938)</w:t>
            </w:r>
            <w:r w:rsidR="007914A2">
              <w:rPr>
                <w:lang w:eastAsia="en-US"/>
              </w:rPr>
              <w:t>;</w:t>
            </w:r>
          </w:p>
          <w:p w14:paraId="382C3D80" w14:textId="52D27ED7" w:rsidR="007914A2" w:rsidRDefault="007914A2">
            <w:pPr>
              <w:pStyle w:val="Paragraphedeliste"/>
              <w:numPr>
                <w:ilvl w:val="0"/>
                <w:numId w:val="26"/>
              </w:numPr>
              <w:rPr>
                <w:lang w:eastAsia="en-US"/>
              </w:rPr>
            </w:pPr>
            <w:r>
              <w:rPr>
                <w:lang w:eastAsia="en-US"/>
              </w:rPr>
              <w:t xml:space="preserve">Distribution des salaires </w:t>
            </w:r>
            <w:r w:rsidR="00F37BBC">
              <w:rPr>
                <w:lang w:eastAsia="en-US"/>
              </w:rPr>
              <w:t xml:space="preserve">de deux années complètes (1940-1941); </w:t>
            </w:r>
          </w:p>
          <w:p w14:paraId="1316783E" w14:textId="766BB40E" w:rsidR="00F37BBC" w:rsidRPr="00C55296" w:rsidRDefault="00F37BBC">
            <w:pPr>
              <w:pStyle w:val="Paragraphedeliste"/>
              <w:numPr>
                <w:ilvl w:val="0"/>
                <w:numId w:val="26"/>
              </w:numPr>
              <w:rPr>
                <w:lang w:eastAsia="en-US"/>
              </w:rPr>
            </w:pPr>
            <w:r>
              <w:rPr>
                <w:lang w:eastAsia="en-US"/>
              </w:rPr>
              <w:t xml:space="preserve">Bilans des dépenses et salaires pour la construction (1941-1942). </w:t>
            </w:r>
          </w:p>
          <w:p w14:paraId="13E9A637" w14:textId="3837B6F6" w:rsidR="006724FD" w:rsidRPr="006724FD" w:rsidRDefault="006724FD" w:rsidP="006724FD">
            <w:pPr>
              <w:rPr>
                <w:lang w:eastAsia="en-US"/>
              </w:rPr>
            </w:pPr>
          </w:p>
        </w:tc>
      </w:tr>
      <w:tr w:rsidR="00EB2C25" w:rsidRPr="00A674F8" w14:paraId="3097202C" w14:textId="77777777" w:rsidTr="002760DA">
        <w:trPr>
          <w:trHeight w:val="873"/>
        </w:trPr>
        <w:tc>
          <w:tcPr>
            <w:tcW w:w="1555" w:type="dxa"/>
            <w:shd w:val="clear" w:color="auto" w:fill="D9D9D9" w:themeFill="background1" w:themeFillShade="D9"/>
          </w:tcPr>
          <w:p w14:paraId="4EA4A96D" w14:textId="77777777" w:rsidR="00EB2C25" w:rsidRPr="00A674F8" w:rsidRDefault="00EB2C25" w:rsidP="002760DA">
            <w:pPr>
              <w:rPr>
                <w:lang w:eastAsia="en-US"/>
              </w:rPr>
            </w:pPr>
          </w:p>
        </w:tc>
        <w:tc>
          <w:tcPr>
            <w:tcW w:w="7801" w:type="dxa"/>
          </w:tcPr>
          <w:p w14:paraId="7CD3376E" w14:textId="77777777" w:rsidR="00EB2C25" w:rsidRDefault="00EB2C25" w:rsidP="0034758D">
            <w:pPr>
              <w:pStyle w:val="Niveau4"/>
            </w:pPr>
            <w:bookmarkStart w:id="424" w:name="_Toc223440302"/>
            <w:r>
              <w:t>P110/A11/1.4 : États des comptes</w:t>
            </w:r>
            <w:bookmarkEnd w:id="424"/>
          </w:p>
          <w:p w14:paraId="1ABC6956" w14:textId="6660D050" w:rsidR="006724FD" w:rsidRPr="00C55296" w:rsidRDefault="006724FD" w:rsidP="006724FD">
            <w:pPr>
              <w:rPr>
                <w:lang w:eastAsia="en-US"/>
              </w:rPr>
            </w:pPr>
            <w:r w:rsidRPr="00C55296">
              <w:rPr>
                <w:lang w:eastAsia="en-US"/>
              </w:rPr>
              <w:t xml:space="preserve">– </w:t>
            </w:r>
            <w:r w:rsidR="00372271">
              <w:rPr>
                <w:lang w:eastAsia="en-US"/>
              </w:rPr>
              <w:t>1937-1949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B91560C" w14:textId="77777777" w:rsidR="006724FD" w:rsidRDefault="00D16AED" w:rsidP="006724FD">
            <w:pPr>
              <w:rPr>
                <w:lang w:eastAsia="en-US"/>
              </w:rPr>
            </w:pPr>
            <w:r>
              <w:rPr>
                <w:lang w:eastAsia="en-US"/>
              </w:rPr>
              <w:t xml:space="preserve">Ce dossier comprend </w:t>
            </w:r>
          </w:p>
          <w:p w14:paraId="1E049364" w14:textId="4F1DC90A" w:rsidR="00CC445E" w:rsidRPr="006724FD" w:rsidRDefault="00CC445E" w:rsidP="006724FD">
            <w:pPr>
              <w:rPr>
                <w:lang w:eastAsia="en-US"/>
              </w:rPr>
            </w:pPr>
          </w:p>
        </w:tc>
      </w:tr>
      <w:tr w:rsidR="00EB2C25" w:rsidRPr="00A674F8" w14:paraId="0C651578" w14:textId="77777777" w:rsidTr="002760DA">
        <w:trPr>
          <w:trHeight w:val="873"/>
        </w:trPr>
        <w:tc>
          <w:tcPr>
            <w:tcW w:w="1555" w:type="dxa"/>
            <w:shd w:val="clear" w:color="auto" w:fill="D9D9D9" w:themeFill="background1" w:themeFillShade="D9"/>
          </w:tcPr>
          <w:p w14:paraId="7D04AA4E" w14:textId="77777777" w:rsidR="00EB2C25" w:rsidRPr="00A674F8" w:rsidRDefault="00EB2C25" w:rsidP="002760DA">
            <w:pPr>
              <w:rPr>
                <w:lang w:eastAsia="en-US"/>
              </w:rPr>
            </w:pPr>
          </w:p>
        </w:tc>
        <w:tc>
          <w:tcPr>
            <w:tcW w:w="7801" w:type="dxa"/>
          </w:tcPr>
          <w:p w14:paraId="4DB7465F" w14:textId="02FCB03D" w:rsidR="00EB2C25" w:rsidRDefault="00EB2C25" w:rsidP="0034758D">
            <w:pPr>
              <w:pStyle w:val="Niveau4"/>
            </w:pPr>
            <w:bookmarkStart w:id="425" w:name="_Toc223440303"/>
            <w:r>
              <w:t xml:space="preserve">P110/A11/1.5 : </w:t>
            </w:r>
            <w:r w:rsidR="00CC445E">
              <w:t>Travaux de rénovation</w:t>
            </w:r>
            <w:bookmarkEnd w:id="425"/>
          </w:p>
          <w:p w14:paraId="13937356" w14:textId="716F4253" w:rsidR="006724FD" w:rsidRDefault="006724FD" w:rsidP="006724FD">
            <w:pPr>
              <w:rPr>
                <w:lang w:eastAsia="en-US"/>
              </w:rPr>
            </w:pPr>
            <w:r w:rsidRPr="00C55296">
              <w:rPr>
                <w:lang w:eastAsia="en-US"/>
              </w:rPr>
              <w:t xml:space="preserve">– </w:t>
            </w:r>
            <w:r w:rsidR="00591933">
              <w:rPr>
                <w:lang w:eastAsia="en-US"/>
              </w:rPr>
              <w:t>[193-].-</w:t>
            </w:r>
            <w:r w:rsidR="00372271">
              <w:rPr>
                <w:lang w:eastAsia="en-US"/>
              </w:rPr>
              <w:t>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F53F4" w14:textId="77777777" w:rsidR="00CC445E" w:rsidRDefault="00CC445E" w:rsidP="00CB636B">
            <w:pPr>
              <w:ind w:left="74" w:hanging="74"/>
              <w:rPr>
                <w:lang w:eastAsia="en-US"/>
              </w:rPr>
            </w:pPr>
          </w:p>
          <w:p w14:paraId="3CE86887" w14:textId="777025FE" w:rsidR="00CA4D00" w:rsidRPr="00C55296" w:rsidRDefault="00CA4D00" w:rsidP="00370C2E">
            <w:pPr>
              <w:ind w:left="74" w:hanging="74"/>
              <w:rPr>
                <w:lang w:eastAsia="en-US"/>
              </w:rPr>
            </w:pPr>
            <w:r>
              <w:rPr>
                <w:lang w:eastAsia="en-US"/>
              </w:rPr>
              <w:t xml:space="preserve">Ce dossier comprend </w:t>
            </w:r>
            <w:r w:rsidR="00370C2E">
              <w:rPr>
                <w:lang w:eastAsia="en-US"/>
              </w:rPr>
              <w:t>des</w:t>
            </w:r>
            <w:r w:rsidR="00591933">
              <w:rPr>
                <w:lang w:eastAsia="en-US"/>
              </w:rPr>
              <w:t xml:space="preserve"> contrat</w:t>
            </w:r>
            <w:r w:rsidR="00370C2E">
              <w:rPr>
                <w:lang w:eastAsia="en-US"/>
              </w:rPr>
              <w:t>s</w:t>
            </w:r>
            <w:r w:rsidR="00591933">
              <w:rPr>
                <w:lang w:eastAsia="en-US"/>
              </w:rPr>
              <w:t xml:space="preserve"> pour la construction d’une cheminée de</w:t>
            </w:r>
            <w:r w:rsidR="00370C2E">
              <w:rPr>
                <w:lang w:eastAsia="en-US"/>
              </w:rPr>
              <w:t xml:space="preserve"> </w:t>
            </w:r>
            <w:r w:rsidR="00591933">
              <w:rPr>
                <w:lang w:eastAsia="en-US"/>
              </w:rPr>
              <w:t>briques</w:t>
            </w:r>
            <w:r w:rsidR="00370C2E">
              <w:rPr>
                <w:lang w:eastAsia="en-US"/>
              </w:rPr>
              <w:t xml:space="preserve"> </w:t>
            </w:r>
            <w:r w:rsidR="00CE47D8">
              <w:rPr>
                <w:lang w:eastAsia="en-US"/>
              </w:rPr>
              <w:t xml:space="preserve">de différents fournisseurs </w:t>
            </w:r>
            <w:r w:rsidR="00591933">
              <w:rPr>
                <w:lang w:eastAsia="en-US"/>
              </w:rPr>
              <w:t xml:space="preserve">dans les années 1930, </w:t>
            </w:r>
            <w:r w:rsidR="00CC445E">
              <w:rPr>
                <w:lang w:eastAsia="en-US"/>
              </w:rPr>
              <w:t>un devis pour la réfection des</w:t>
            </w:r>
            <w:r w:rsidR="00370C2E">
              <w:rPr>
                <w:lang w:eastAsia="en-US"/>
              </w:rPr>
              <w:t xml:space="preserve"> </w:t>
            </w:r>
            <w:r w:rsidR="00CC445E">
              <w:rPr>
                <w:lang w:eastAsia="en-US"/>
              </w:rPr>
              <w:t>ailes A, B et D de l’hôpital</w:t>
            </w:r>
            <w:r w:rsidR="00CE47D8">
              <w:rPr>
                <w:lang w:eastAsia="en-US"/>
              </w:rPr>
              <w:t xml:space="preserve"> </w:t>
            </w:r>
            <w:r w:rsidR="00CC445E">
              <w:rPr>
                <w:lang w:eastAsia="en-US"/>
              </w:rPr>
              <w:t>de Roberval</w:t>
            </w:r>
            <w:r w:rsidR="00591933">
              <w:rPr>
                <w:lang w:eastAsia="en-US"/>
              </w:rPr>
              <w:t xml:space="preserve"> en 1940</w:t>
            </w:r>
            <w:r w:rsidR="00CC445E">
              <w:rPr>
                <w:lang w:eastAsia="en-US"/>
              </w:rPr>
              <w:t xml:space="preserve"> </w:t>
            </w:r>
            <w:r w:rsidR="00CC445E" w:rsidRPr="00370C2E">
              <w:rPr>
                <w:highlight w:val="red"/>
                <w:lang w:eastAsia="en-US"/>
              </w:rPr>
              <w:t xml:space="preserve">et </w:t>
            </w:r>
            <w:r w:rsidR="00CB636B" w:rsidRPr="00370C2E">
              <w:rPr>
                <w:highlight w:val="red"/>
                <w:lang w:eastAsia="en-US"/>
              </w:rPr>
              <w:t>des descriptions détaillées</w:t>
            </w:r>
            <w:r w:rsidR="007202CE" w:rsidRPr="00370C2E">
              <w:rPr>
                <w:highlight w:val="red"/>
                <w:lang w:eastAsia="en-US"/>
              </w:rPr>
              <w:t xml:space="preserve"> des travaux</w:t>
            </w:r>
            <w:r w:rsidR="00CC445E" w:rsidRPr="00370C2E">
              <w:rPr>
                <w:highlight w:val="red"/>
                <w:lang w:eastAsia="en-US"/>
              </w:rPr>
              <w:t xml:space="preserve"> en 1948-1949</w:t>
            </w:r>
            <w:r w:rsidR="007202CE" w:rsidRPr="00370C2E">
              <w:rPr>
                <w:highlight w:val="red"/>
                <w:lang w:eastAsia="en-US"/>
              </w:rPr>
              <w:t>.</w:t>
            </w:r>
          </w:p>
          <w:p w14:paraId="2A580A77" w14:textId="77777777" w:rsidR="006724FD" w:rsidRDefault="006724FD" w:rsidP="006724FD">
            <w:pPr>
              <w:rPr>
                <w:lang w:eastAsia="en-US"/>
              </w:rPr>
            </w:pPr>
          </w:p>
          <w:p w14:paraId="3AC819C1" w14:textId="35E1AC2A" w:rsidR="0010067A" w:rsidRPr="0010067A" w:rsidRDefault="0010067A" w:rsidP="006724FD">
            <w:pPr>
              <w:rPr>
                <w:i/>
                <w:iCs/>
                <w:lang w:eastAsia="en-US"/>
              </w:rPr>
            </w:pPr>
            <w:r>
              <w:rPr>
                <w:i/>
                <w:iCs/>
                <w:lang w:eastAsia="en-US"/>
              </w:rPr>
              <w:t>Notes :</w:t>
            </w:r>
          </w:p>
          <w:p w14:paraId="4D8531B1" w14:textId="6B49FA30" w:rsidR="00CE47D8" w:rsidRDefault="00CE47D8" w:rsidP="006724FD">
            <w:pPr>
              <w:rPr>
                <w:lang w:eastAsia="en-US"/>
              </w:rPr>
            </w:pPr>
            <w:r>
              <w:rPr>
                <w:lang w:eastAsia="en-US"/>
              </w:rPr>
              <w:t>Pour les devis et soumissions de travaux qui ont éventuellement été réalisés, voir la cote P110/A11/1.6 Soumissions du présent fonds.</w:t>
            </w:r>
          </w:p>
          <w:p w14:paraId="0683F456" w14:textId="32FDCBEE" w:rsidR="00591933" w:rsidRDefault="00591933" w:rsidP="006724FD">
            <w:pPr>
              <w:rPr>
                <w:lang w:eastAsia="en-US"/>
              </w:rPr>
            </w:pPr>
            <w:r>
              <w:rPr>
                <w:lang w:eastAsia="en-US"/>
              </w:rPr>
              <w:t xml:space="preserve">Certains documents sur papier de soie. </w:t>
            </w:r>
          </w:p>
          <w:p w14:paraId="5AE0E96D" w14:textId="70AF60D4" w:rsidR="00591933" w:rsidRDefault="00591933" w:rsidP="006724FD">
            <w:pPr>
              <w:rPr>
                <w:lang w:eastAsia="en-US"/>
              </w:rPr>
            </w:pPr>
            <w:r>
              <w:rPr>
                <w:lang w:eastAsia="en-US"/>
              </w:rPr>
              <w:t>Certains sont signés, déchirés, troués.</w:t>
            </w:r>
          </w:p>
          <w:p w14:paraId="37066BDF" w14:textId="50DECCED" w:rsidR="00591933" w:rsidRPr="006724FD" w:rsidRDefault="00591933" w:rsidP="006724FD">
            <w:pPr>
              <w:rPr>
                <w:lang w:eastAsia="en-US"/>
              </w:rPr>
            </w:pPr>
          </w:p>
        </w:tc>
      </w:tr>
      <w:tr w:rsidR="00EB2C25" w:rsidRPr="00A674F8" w14:paraId="5DA35601" w14:textId="77777777" w:rsidTr="002B26D0">
        <w:trPr>
          <w:trHeight w:val="1269"/>
        </w:trPr>
        <w:tc>
          <w:tcPr>
            <w:tcW w:w="1555" w:type="dxa"/>
            <w:shd w:val="clear" w:color="auto" w:fill="D9D9D9" w:themeFill="background1" w:themeFillShade="D9"/>
          </w:tcPr>
          <w:p w14:paraId="7CABF3C3" w14:textId="77777777" w:rsidR="00EB2C25" w:rsidRPr="00A674F8" w:rsidRDefault="00EB2C25" w:rsidP="002760DA">
            <w:pPr>
              <w:rPr>
                <w:lang w:eastAsia="en-US"/>
              </w:rPr>
            </w:pPr>
          </w:p>
        </w:tc>
        <w:tc>
          <w:tcPr>
            <w:tcW w:w="7801" w:type="dxa"/>
          </w:tcPr>
          <w:p w14:paraId="5E46A452" w14:textId="61F561BC" w:rsidR="00EB2C25" w:rsidRDefault="00EB2C25" w:rsidP="0034758D">
            <w:pPr>
              <w:pStyle w:val="Niveau4"/>
            </w:pPr>
            <w:bookmarkStart w:id="426" w:name="_Toc223440304"/>
            <w:r>
              <w:t>P110/A11/1.6</w:t>
            </w:r>
            <w:r w:rsidR="005F438C">
              <w:t> :</w:t>
            </w:r>
            <w:r>
              <w:t xml:space="preserve"> Soumissions</w:t>
            </w:r>
            <w:bookmarkEnd w:id="426"/>
            <w:r>
              <w:t xml:space="preserve"> </w:t>
            </w:r>
          </w:p>
          <w:p w14:paraId="2DD51766" w14:textId="77777777" w:rsidR="00D446C9" w:rsidRDefault="00D446C9" w:rsidP="00D446C9">
            <w:pPr>
              <w:rPr>
                <w:lang w:eastAsia="en-US"/>
              </w:rPr>
            </w:pPr>
            <w:r>
              <w:rPr>
                <w:lang w:eastAsia="en-US"/>
              </w:rPr>
              <w:t>(classement original des pères).</w:t>
            </w:r>
          </w:p>
          <w:p w14:paraId="62EF5F9F" w14:textId="305E28A4" w:rsidR="006724FD" w:rsidRDefault="006724FD" w:rsidP="005E7327">
            <w:pPr>
              <w:rPr>
                <w:lang w:eastAsia="en-US"/>
              </w:rPr>
            </w:pPr>
            <w:r w:rsidRPr="00C55296">
              <w:rPr>
                <w:lang w:eastAsia="en-US"/>
              </w:rPr>
              <w:t xml:space="preserve">– </w:t>
            </w:r>
            <w:r w:rsidR="00372271">
              <w:rPr>
                <w:lang w:eastAsia="en-US"/>
              </w:rPr>
              <w:t>1937-1941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w:t>
            </w:r>
          </w:p>
          <w:p w14:paraId="1ABB5E6E" w14:textId="77777777" w:rsidR="00CC445E" w:rsidRDefault="00CC445E" w:rsidP="006724FD">
            <w:pPr>
              <w:rPr>
                <w:lang w:eastAsia="en-US"/>
              </w:rPr>
            </w:pPr>
          </w:p>
          <w:p w14:paraId="730E9C45" w14:textId="30884593" w:rsidR="005F42FE" w:rsidRDefault="005F42FE" w:rsidP="006724FD">
            <w:pPr>
              <w:rPr>
                <w:lang w:eastAsia="en-US"/>
              </w:rPr>
            </w:pPr>
            <w:r>
              <w:rPr>
                <w:lang w:eastAsia="en-US"/>
              </w:rPr>
              <w:t xml:space="preserve">Ce dossier comprend des soumissions </w:t>
            </w:r>
            <w:r w:rsidR="005E7327">
              <w:rPr>
                <w:lang w:eastAsia="en-US"/>
              </w:rPr>
              <w:t xml:space="preserve">de plusieurs différentes entreprises </w:t>
            </w:r>
            <w:r w:rsidR="00705FAC">
              <w:rPr>
                <w:lang w:eastAsia="en-US"/>
              </w:rPr>
              <w:t xml:space="preserve">pour </w:t>
            </w:r>
            <w:r w:rsidR="005E7327">
              <w:rPr>
                <w:lang w:eastAsia="en-US"/>
              </w:rPr>
              <w:t xml:space="preserve">des services ou </w:t>
            </w:r>
            <w:r w:rsidR="00705FAC">
              <w:rPr>
                <w:lang w:eastAsia="en-US"/>
              </w:rPr>
              <w:t>différents matériaux</w:t>
            </w:r>
            <w:r w:rsidR="00C030F4">
              <w:rPr>
                <w:lang w:eastAsia="en-US"/>
              </w:rPr>
              <w:t xml:space="preserve"> ou équipements</w:t>
            </w:r>
            <w:r w:rsidR="00591933">
              <w:rPr>
                <w:lang w:eastAsia="en-US"/>
              </w:rPr>
              <w:t xml:space="preserve">, excluant ce qui concerne la rénovation immobilière. </w:t>
            </w:r>
          </w:p>
          <w:p w14:paraId="7D47E61E" w14:textId="14C2534B" w:rsidR="00C030F4" w:rsidRDefault="00C030F4" w:rsidP="006724FD">
            <w:pPr>
              <w:rPr>
                <w:lang w:eastAsia="en-US"/>
              </w:rPr>
            </w:pPr>
            <w:r>
              <w:rPr>
                <w:lang w:eastAsia="en-US"/>
              </w:rPr>
              <w:t xml:space="preserve">Matériel de chauffage, bouilloires, plomberie, </w:t>
            </w:r>
            <w:r w:rsidR="00C16785">
              <w:rPr>
                <w:lang w:eastAsia="en-US"/>
              </w:rPr>
              <w:t>quincaillerie, outils, radiateurs</w:t>
            </w:r>
          </w:p>
          <w:p w14:paraId="395CE1C7" w14:textId="5FA44184" w:rsidR="00CE47D8" w:rsidRDefault="004D7DFB" w:rsidP="006724FD">
            <w:pPr>
              <w:rPr>
                <w:lang w:eastAsia="en-US"/>
              </w:rPr>
            </w:pPr>
            <w:r>
              <w:rPr>
                <w:lang w:eastAsia="en-US"/>
              </w:rPr>
              <w:t>Diverses soumissions pour tous les travaux liés à la construction du Sanatorium en 1937-1938</w:t>
            </w:r>
          </w:p>
          <w:p w14:paraId="4A788219" w14:textId="77777777" w:rsidR="004D7DFB" w:rsidRDefault="004D7DFB" w:rsidP="006724FD">
            <w:pPr>
              <w:rPr>
                <w:lang w:eastAsia="en-US"/>
              </w:rPr>
            </w:pPr>
          </w:p>
          <w:p w14:paraId="4991759E" w14:textId="29CA8641" w:rsidR="00CE47D8" w:rsidRDefault="00CE47D8" w:rsidP="004D7DFB">
            <w:pPr>
              <w:pStyle w:val="Style1"/>
            </w:pPr>
            <w:r>
              <w:t>Soumissions (193</w:t>
            </w:r>
            <w:r w:rsidR="004D7DFB">
              <w:t>7</w:t>
            </w:r>
            <w:r w:rsidR="00B36479">
              <w:t>-1938</w:t>
            </w:r>
            <w:r>
              <w:t xml:space="preserve">) : </w:t>
            </w:r>
          </w:p>
          <w:p w14:paraId="1A8C031C" w14:textId="5B360A07" w:rsidR="004571DA" w:rsidRDefault="00CE47D8" w:rsidP="006724FD">
            <w:pPr>
              <w:rPr>
                <w:lang w:eastAsia="en-US"/>
              </w:rPr>
            </w:pPr>
            <w:r>
              <w:rPr>
                <w:lang w:eastAsia="en-US"/>
              </w:rPr>
              <w:t xml:space="preserve">Devis pour le </w:t>
            </w:r>
            <w:bookmarkStart w:id="427" w:name="_Hlk209447727"/>
            <w:r>
              <w:rPr>
                <w:lang w:eastAsia="en-US"/>
              </w:rPr>
              <w:t xml:space="preserve">Sanatorium Saint-Michel de l’Hôtel-Dieu de Roberval </w:t>
            </w:r>
            <w:bookmarkEnd w:id="427"/>
            <w:r>
              <w:rPr>
                <w:lang w:eastAsia="en-US"/>
              </w:rPr>
              <w:t>avec cahier des charges et description des travaux à effectuer par Eugène Larose, architecte (1937-1938)</w:t>
            </w:r>
            <w:r w:rsidR="00370C2E">
              <w:rPr>
                <w:lang w:eastAsia="en-US"/>
              </w:rPr>
              <w:t xml:space="preserve"> </w:t>
            </w:r>
            <w:r w:rsidR="004571DA">
              <w:rPr>
                <w:lang w:eastAsia="en-US"/>
              </w:rPr>
              <w:t xml:space="preserve">ainsi que le devis préliminaire (vers 1937); </w:t>
            </w:r>
          </w:p>
          <w:p w14:paraId="3C2F4D45" w14:textId="432B8F33" w:rsidR="00CE47D8" w:rsidRDefault="00370C2E" w:rsidP="006724FD">
            <w:pPr>
              <w:rPr>
                <w:lang w:eastAsia="en-US"/>
              </w:rPr>
            </w:pPr>
            <w:r>
              <w:rPr>
                <w:lang w:eastAsia="en-US"/>
              </w:rPr>
              <w:t>Conditions générales du devis d’architecte et inclusions pour les travaux, par Eugène Larose, architecte</w:t>
            </w:r>
            <w:r w:rsidR="004571DA">
              <w:rPr>
                <w:lang w:eastAsia="en-US"/>
              </w:rPr>
              <w:t>,</w:t>
            </w:r>
            <w:r>
              <w:rPr>
                <w:lang w:eastAsia="en-US"/>
              </w:rPr>
              <w:t xml:space="preserve"> et Jas.</w:t>
            </w:r>
            <w:r w:rsidR="004571DA">
              <w:rPr>
                <w:lang w:eastAsia="en-US"/>
              </w:rPr>
              <w:t xml:space="preserve"> </w:t>
            </w:r>
            <w:r>
              <w:rPr>
                <w:lang w:eastAsia="en-US"/>
              </w:rPr>
              <w:t>A. Kearns, ingénieur conseil, de Montréal (1937)</w:t>
            </w:r>
            <w:r w:rsidR="004571DA">
              <w:rPr>
                <w:lang w:eastAsia="en-US"/>
              </w:rPr>
              <w:t>;</w:t>
            </w:r>
          </w:p>
          <w:p w14:paraId="74EEE0A1" w14:textId="76C4B0E0" w:rsidR="004D7DFB" w:rsidRDefault="004D7DFB" w:rsidP="006724FD">
            <w:pPr>
              <w:rPr>
                <w:lang w:eastAsia="en-US"/>
              </w:rPr>
            </w:pPr>
            <w:r>
              <w:rPr>
                <w:lang w:eastAsia="en-US"/>
              </w:rPr>
              <w:t>Soumissions (1938) :</w:t>
            </w:r>
          </w:p>
          <w:p w14:paraId="2C6D4B71" w14:textId="5ADF138A" w:rsidR="004D7DFB" w:rsidRDefault="004D7DFB" w:rsidP="006724FD">
            <w:pPr>
              <w:rPr>
                <w:lang w:eastAsia="en-US"/>
              </w:rPr>
            </w:pPr>
            <w:r>
              <w:rPr>
                <w:lang w:eastAsia="en-US"/>
              </w:rPr>
              <w:t xml:space="preserve">Radiateurs, tuyauterie, bouilloire, plomberie, quincaillerie (janv. 1938); </w:t>
            </w:r>
          </w:p>
          <w:p w14:paraId="2B31CE9E" w14:textId="77777777" w:rsidR="004D7DFB" w:rsidRDefault="004D7DFB" w:rsidP="006724FD">
            <w:pPr>
              <w:rPr>
                <w:lang w:eastAsia="en-US"/>
              </w:rPr>
            </w:pPr>
          </w:p>
          <w:p w14:paraId="3F41EC78" w14:textId="77777777" w:rsidR="00591933" w:rsidRDefault="00591933" w:rsidP="006724FD">
            <w:pPr>
              <w:rPr>
                <w:lang w:eastAsia="en-US"/>
              </w:rPr>
            </w:pPr>
          </w:p>
          <w:p w14:paraId="1C7C71CD" w14:textId="756DAEAD" w:rsidR="00591933" w:rsidRPr="00591933" w:rsidRDefault="00591933" w:rsidP="006724FD">
            <w:pPr>
              <w:rPr>
                <w:i/>
                <w:iCs/>
                <w:lang w:eastAsia="en-US"/>
              </w:rPr>
            </w:pPr>
            <w:r>
              <w:rPr>
                <w:i/>
                <w:iCs/>
                <w:lang w:eastAsia="en-US"/>
              </w:rPr>
              <w:t>Notes :</w:t>
            </w:r>
          </w:p>
          <w:p w14:paraId="77655AAC" w14:textId="0E41236B" w:rsidR="00591933" w:rsidRDefault="00591933" w:rsidP="006724FD">
            <w:pPr>
              <w:rPr>
                <w:lang w:eastAsia="en-US"/>
              </w:rPr>
            </w:pPr>
            <w:r>
              <w:rPr>
                <w:lang w:eastAsia="en-US"/>
              </w:rPr>
              <w:t>Pour les travaux de rénovation ou de réfection de bâtiments, se référer à la cote P110/A11/1.5 du présent fonds.</w:t>
            </w:r>
          </w:p>
          <w:p w14:paraId="66E19620" w14:textId="1909B443" w:rsidR="00705FAC" w:rsidRDefault="00705FAC" w:rsidP="006724FD">
            <w:pPr>
              <w:rPr>
                <w:lang w:eastAsia="en-US"/>
              </w:rPr>
            </w:pPr>
            <w:r>
              <w:rPr>
                <w:lang w:eastAsia="en-US"/>
              </w:rPr>
              <w:t>Ce dossier comprend des documents anglophone</w:t>
            </w:r>
            <w:r w:rsidR="00BA1B0D">
              <w:rPr>
                <w:lang w:eastAsia="en-US"/>
              </w:rPr>
              <w:t>s</w:t>
            </w:r>
            <w:r>
              <w:rPr>
                <w:lang w:eastAsia="en-US"/>
              </w:rPr>
              <w:t>.</w:t>
            </w:r>
          </w:p>
          <w:p w14:paraId="44A032AE" w14:textId="6B511E37" w:rsidR="006724FD" w:rsidRDefault="00C030F4" w:rsidP="00D446C9">
            <w:pPr>
              <w:rPr>
                <w:lang w:eastAsia="en-US"/>
              </w:rPr>
            </w:pPr>
            <w:r>
              <w:rPr>
                <w:lang w:eastAsia="en-US"/>
              </w:rPr>
              <w:t xml:space="preserve">Certains sur papier de soie, troués, avec agrafe retiré, annoté, signé, avec encre partiellement </w:t>
            </w:r>
            <w:r w:rsidR="00200EEF">
              <w:rPr>
                <w:lang w:eastAsia="en-US"/>
              </w:rPr>
              <w:t>e</w:t>
            </w:r>
            <w:r>
              <w:rPr>
                <w:lang w:eastAsia="en-US"/>
              </w:rPr>
              <w:t>ffacée</w:t>
            </w:r>
            <w:r w:rsidR="00CE47D8">
              <w:rPr>
                <w:lang w:eastAsia="en-US"/>
              </w:rPr>
              <w:t xml:space="preserve">. </w:t>
            </w:r>
          </w:p>
          <w:p w14:paraId="20FE2F03" w14:textId="189C5D44" w:rsidR="00CE47D8" w:rsidRDefault="00CE47D8" w:rsidP="00D446C9">
            <w:pPr>
              <w:rPr>
                <w:lang w:eastAsia="en-US"/>
              </w:rPr>
            </w:pPr>
            <w:r>
              <w:rPr>
                <w:lang w:eastAsia="en-US"/>
              </w:rPr>
              <w:t>Un devis de plusieurs pages est une copie sur papier bleu.</w:t>
            </w:r>
          </w:p>
          <w:p w14:paraId="6BB36E82" w14:textId="12FC5F4D" w:rsidR="00597A34" w:rsidRPr="00D446C9" w:rsidRDefault="00597A34" w:rsidP="00D446C9">
            <w:pPr>
              <w:rPr>
                <w:lang w:eastAsia="en-US"/>
              </w:rPr>
            </w:pPr>
          </w:p>
        </w:tc>
      </w:tr>
      <w:tr w:rsidR="00CC445E" w:rsidRPr="00A674F8" w14:paraId="41970DE2" w14:textId="77777777" w:rsidTr="002B26D0">
        <w:trPr>
          <w:trHeight w:val="1269"/>
        </w:trPr>
        <w:tc>
          <w:tcPr>
            <w:tcW w:w="1555" w:type="dxa"/>
            <w:shd w:val="clear" w:color="auto" w:fill="D9D9D9" w:themeFill="background1" w:themeFillShade="D9"/>
          </w:tcPr>
          <w:p w14:paraId="1DE5C9C1" w14:textId="54628EA5" w:rsidR="00CC445E" w:rsidRPr="00A674F8" w:rsidRDefault="00CC445E" w:rsidP="002760DA">
            <w:pPr>
              <w:rPr>
                <w:lang w:eastAsia="en-US"/>
              </w:rPr>
            </w:pPr>
            <w:r>
              <w:rPr>
                <w:lang w:eastAsia="en-US"/>
              </w:rPr>
              <w:t>R-E-T</w:t>
            </w:r>
          </w:p>
        </w:tc>
        <w:tc>
          <w:tcPr>
            <w:tcW w:w="7801" w:type="dxa"/>
          </w:tcPr>
          <w:p w14:paraId="3DB4EFAC" w14:textId="77777777" w:rsidR="00067DC3" w:rsidRDefault="00CC445E" w:rsidP="0034758D">
            <w:pPr>
              <w:pStyle w:val="Niveau4"/>
            </w:pPr>
            <w:bookmarkStart w:id="428" w:name="_Toc223440305"/>
            <w:r>
              <w:t xml:space="preserve">P110/A11/1.7 : </w:t>
            </w:r>
            <w:r w:rsidR="00067DC3">
              <w:t>Coûts d’opération</w:t>
            </w:r>
            <w:bookmarkEnd w:id="428"/>
            <w:r w:rsidR="00067DC3">
              <w:t xml:space="preserve"> </w:t>
            </w:r>
          </w:p>
          <w:p w14:paraId="615B81C9" w14:textId="77777777" w:rsidR="00067DC3" w:rsidRDefault="00067DC3" w:rsidP="00067DC3"/>
          <w:p w14:paraId="0E8EDE41" w14:textId="77777777" w:rsidR="00067DC3" w:rsidRDefault="00067DC3" w:rsidP="00067DC3">
            <w:r>
              <w:t>Ce dossier comprend des données financières concernant le coût d’opération du Sanatorium par jour d’hospitalisation en 1947.</w:t>
            </w:r>
          </w:p>
          <w:p w14:paraId="1D3571C5" w14:textId="77777777" w:rsidR="00C030F4" w:rsidRDefault="00C030F4" w:rsidP="00067DC3"/>
          <w:p w14:paraId="1B877A33" w14:textId="77777777" w:rsidR="00C030F4" w:rsidRPr="00591933" w:rsidRDefault="00C030F4" w:rsidP="00C030F4">
            <w:pPr>
              <w:rPr>
                <w:i/>
                <w:iCs/>
                <w:lang w:eastAsia="en-US"/>
              </w:rPr>
            </w:pPr>
            <w:r>
              <w:rPr>
                <w:i/>
                <w:iCs/>
                <w:lang w:eastAsia="en-US"/>
              </w:rPr>
              <w:t>Notes :</w:t>
            </w:r>
          </w:p>
          <w:p w14:paraId="12672F1F" w14:textId="1F20563A" w:rsidR="00C030F4" w:rsidRDefault="00C030F4" w:rsidP="00067DC3">
            <w:r>
              <w:t>Certains documents sont annotés.</w:t>
            </w:r>
          </w:p>
          <w:p w14:paraId="1379C569" w14:textId="19F11C1D" w:rsidR="00CC445E" w:rsidRDefault="00CC445E" w:rsidP="0034758D">
            <w:pPr>
              <w:pStyle w:val="Niveau4"/>
            </w:pPr>
          </w:p>
        </w:tc>
      </w:tr>
      <w:tr w:rsidR="00067DC3" w:rsidRPr="00A674F8" w14:paraId="343EEEFB" w14:textId="77777777" w:rsidTr="002B26D0">
        <w:trPr>
          <w:trHeight w:val="1269"/>
        </w:trPr>
        <w:tc>
          <w:tcPr>
            <w:tcW w:w="1555" w:type="dxa"/>
            <w:shd w:val="clear" w:color="auto" w:fill="D9D9D9" w:themeFill="background1" w:themeFillShade="D9"/>
          </w:tcPr>
          <w:p w14:paraId="5F767576" w14:textId="32A980F3" w:rsidR="00067DC3" w:rsidRDefault="00067DC3" w:rsidP="002760DA">
            <w:pPr>
              <w:rPr>
                <w:lang w:eastAsia="en-US"/>
              </w:rPr>
            </w:pPr>
            <w:r>
              <w:rPr>
                <w:lang w:eastAsia="en-US"/>
              </w:rPr>
              <w:t>R-E-</w:t>
            </w:r>
            <w:r w:rsidR="00B36479">
              <w:rPr>
                <w:lang w:eastAsia="en-US"/>
              </w:rPr>
              <w:t>T</w:t>
            </w:r>
          </w:p>
        </w:tc>
        <w:tc>
          <w:tcPr>
            <w:tcW w:w="7801" w:type="dxa"/>
          </w:tcPr>
          <w:p w14:paraId="2EF09C6D" w14:textId="363D9ED1" w:rsidR="00067DC3" w:rsidRDefault="00067DC3" w:rsidP="0034758D">
            <w:pPr>
              <w:pStyle w:val="Niveau4"/>
            </w:pPr>
            <w:bookmarkStart w:id="429" w:name="_Toc223440306"/>
            <w:r>
              <w:t>P110/A11/1.8 : Statistiques</w:t>
            </w:r>
            <w:bookmarkEnd w:id="429"/>
            <w:r>
              <w:t xml:space="preserve"> </w:t>
            </w:r>
          </w:p>
          <w:p w14:paraId="5FADC0E9" w14:textId="77777777" w:rsidR="00067DC3" w:rsidRDefault="00067DC3" w:rsidP="00067DC3"/>
          <w:p w14:paraId="27CE9724" w14:textId="77777777" w:rsidR="00067DC3" w:rsidRDefault="00067DC3" w:rsidP="00067DC3">
            <w:r>
              <w:t>Ce dossier comprend des statistiques financières et en pourcentage d’occupation et de services à la fois au Sanatorium et à l’hôpital de Roberval, de 1944 à 1947.</w:t>
            </w:r>
          </w:p>
          <w:p w14:paraId="28E70BDC" w14:textId="77777777" w:rsidR="00C030F4" w:rsidRDefault="00C030F4" w:rsidP="00067DC3"/>
          <w:p w14:paraId="565E2D13" w14:textId="77777777" w:rsidR="00C030F4" w:rsidRPr="00591933" w:rsidRDefault="00C030F4" w:rsidP="00C030F4">
            <w:pPr>
              <w:rPr>
                <w:i/>
                <w:iCs/>
                <w:lang w:eastAsia="en-US"/>
              </w:rPr>
            </w:pPr>
            <w:r>
              <w:rPr>
                <w:i/>
                <w:iCs/>
                <w:lang w:eastAsia="en-US"/>
              </w:rPr>
              <w:t>Notes :</w:t>
            </w:r>
          </w:p>
          <w:p w14:paraId="2908EC4E" w14:textId="7F563318" w:rsidR="00C030F4" w:rsidRDefault="00C030F4" w:rsidP="00067DC3">
            <w:r>
              <w:t>Certains documents sont déchirés.</w:t>
            </w:r>
          </w:p>
          <w:p w14:paraId="5E85208F" w14:textId="77777777" w:rsidR="00067DC3" w:rsidRDefault="00067DC3" w:rsidP="0034758D">
            <w:pPr>
              <w:pStyle w:val="Niveau5"/>
            </w:pPr>
          </w:p>
        </w:tc>
      </w:tr>
      <w:tr w:rsidR="00B36479" w:rsidRPr="00A674F8" w14:paraId="04EB32C9" w14:textId="77777777" w:rsidTr="002B26D0">
        <w:trPr>
          <w:trHeight w:val="1269"/>
        </w:trPr>
        <w:tc>
          <w:tcPr>
            <w:tcW w:w="1555" w:type="dxa"/>
            <w:shd w:val="clear" w:color="auto" w:fill="D9D9D9" w:themeFill="background1" w:themeFillShade="D9"/>
          </w:tcPr>
          <w:p w14:paraId="5B198CD7" w14:textId="36796683" w:rsidR="00B36479" w:rsidRDefault="00B36479" w:rsidP="00B36479">
            <w:pPr>
              <w:rPr>
                <w:lang w:eastAsia="en-US"/>
              </w:rPr>
            </w:pPr>
            <w:r>
              <w:rPr>
                <w:lang w:eastAsia="en-US"/>
              </w:rPr>
              <w:lastRenderedPageBreak/>
              <w:t>R-E-T</w:t>
            </w:r>
          </w:p>
        </w:tc>
        <w:tc>
          <w:tcPr>
            <w:tcW w:w="7801" w:type="dxa"/>
          </w:tcPr>
          <w:p w14:paraId="336B9408" w14:textId="481327FE" w:rsidR="00B36479" w:rsidRDefault="00B36479" w:rsidP="00B36479">
            <w:pPr>
              <w:pStyle w:val="Niveau4"/>
            </w:pPr>
            <w:bookmarkStart w:id="430" w:name="_Toc223440307"/>
            <w:r>
              <w:t>P110/A11/</w:t>
            </w:r>
            <w:bookmarkStart w:id="431" w:name="P110A1119Hospitalisation"/>
            <w:bookmarkEnd w:id="431"/>
            <w:r>
              <w:t>1.9 : Hospitalisation</w:t>
            </w:r>
            <w:bookmarkEnd w:id="430"/>
          </w:p>
          <w:p w14:paraId="411AC428" w14:textId="77777777" w:rsidR="00B36479" w:rsidRDefault="00B36479" w:rsidP="00B36479"/>
          <w:p w14:paraId="3AE416C9" w14:textId="608F5A8C" w:rsidR="00B36479" w:rsidRDefault="00B36479" w:rsidP="00B36479">
            <w:r>
              <w:t>Ce dossier comprend de la correspondance au sujet de l’hospitalisation de malades à l’Hôtel-Dieu de Roberval</w:t>
            </w:r>
            <w:r w:rsidR="00DA6560">
              <w:t xml:space="preserve"> ou à des convalescences et pensions chez des sœurs </w:t>
            </w:r>
            <w:r w:rsidR="00395172">
              <w:t xml:space="preserve">de l’Orphelinat de l’Immaculée de Chicoutimi </w:t>
            </w:r>
            <w:r w:rsidR="00DA6560">
              <w:t>s’occupant de malades en provenance du Juvénat des Pères ou de l’Hôtel-Dieu de Roberval</w:t>
            </w:r>
            <w:r w:rsidR="00395172">
              <w:t>. Correspondances provenant également d’un autre hôpital au Québec dont le malade a un lien avec les Pères, notamment est un résident de Mistassini ou des environs.</w:t>
            </w:r>
          </w:p>
          <w:p w14:paraId="066854DD" w14:textId="77777777" w:rsidR="00B36479" w:rsidRDefault="00B36479" w:rsidP="00B36479"/>
          <w:p w14:paraId="1443C1E3" w14:textId="58AF46A4" w:rsidR="00DA6560" w:rsidRDefault="00DA6560">
            <w:pPr>
              <w:pStyle w:val="Paragraphedeliste"/>
              <w:numPr>
                <w:ilvl w:val="0"/>
                <w:numId w:val="40"/>
              </w:numPr>
            </w:pPr>
            <w:r>
              <w:t>Le juvéniste P. E. Boulianne quitte l’hôpital pour un séjour chez les Sœurs de la Charité (1925);</w:t>
            </w:r>
          </w:p>
          <w:p w14:paraId="3378E4B4" w14:textId="695DE1B2" w:rsidR="00BB5BFB" w:rsidRDefault="00BB5BFB">
            <w:pPr>
              <w:pStyle w:val="Paragraphedeliste"/>
              <w:numPr>
                <w:ilvl w:val="0"/>
                <w:numId w:val="40"/>
              </w:numPr>
            </w:pPr>
            <w:r>
              <w:t xml:space="preserve">Pension de Léonard-Marie à l’Hospice des Sœurs de la Charité (1925); </w:t>
            </w:r>
          </w:p>
          <w:p w14:paraId="708F4795" w14:textId="48054F76" w:rsidR="00395172" w:rsidRDefault="00395172">
            <w:pPr>
              <w:pStyle w:val="Paragraphedeliste"/>
              <w:numPr>
                <w:ilvl w:val="0"/>
                <w:numId w:val="40"/>
              </w:numPr>
            </w:pPr>
            <w:r>
              <w:t xml:space="preserve">Frais pour l’opération de Félix Boudreault à l’Hôtel-Dieu de Québec (1934); </w:t>
            </w:r>
          </w:p>
          <w:p w14:paraId="5E1CEB30" w14:textId="14798082" w:rsidR="00193968" w:rsidRDefault="00B36479">
            <w:pPr>
              <w:pStyle w:val="Paragraphedeliste"/>
              <w:numPr>
                <w:ilvl w:val="0"/>
                <w:numId w:val="40"/>
              </w:numPr>
            </w:pPr>
            <w:r>
              <w:t>Hospitalisation de Cécile Genest et Stella Beaulieu</w:t>
            </w:r>
            <w:r w:rsidR="00193968">
              <w:t xml:space="preserve"> (</w:t>
            </w:r>
            <w:r>
              <w:t>1939</w:t>
            </w:r>
            <w:r w:rsidR="00193968">
              <w:t>);</w:t>
            </w:r>
          </w:p>
          <w:p w14:paraId="3E7270B2" w14:textId="47EE8C0B" w:rsidR="00B36479" w:rsidRDefault="00193968">
            <w:pPr>
              <w:pStyle w:val="Paragraphedeliste"/>
              <w:numPr>
                <w:ilvl w:val="0"/>
                <w:numId w:val="40"/>
              </w:numPr>
            </w:pPr>
            <w:r>
              <w:t>Opération et convalescence à l’Orphelinat de l’Immaculée de Chicoutimi de Jean-Marie Boudreault</w:t>
            </w:r>
            <w:r w:rsidR="00983C22">
              <w:t xml:space="preserve">, fils de </w:t>
            </w:r>
            <w:bookmarkStart w:id="432" w:name="DidymeBoudreault2"/>
            <w:r w:rsidR="00983C22" w:rsidRPr="00983C22">
              <w:fldChar w:fldCharType="begin"/>
            </w:r>
            <w:r w:rsidR="00983C22" w:rsidRPr="00983C22">
              <w:instrText>HYPERLINK  \l "DidymeBoudreault1"</w:instrText>
            </w:r>
            <w:r w:rsidR="00983C22" w:rsidRPr="00983C22">
              <w:fldChar w:fldCharType="separate"/>
            </w:r>
            <w:bookmarkEnd w:id="432"/>
            <w:r w:rsidR="00983C22">
              <w:rPr>
                <w:rStyle w:val="Lienhypertexte"/>
                <w:color w:val="auto"/>
                <w:u w:val="none"/>
              </w:rPr>
              <w:fldChar w:fldCharType="begin"/>
            </w:r>
            <w:r w:rsidR="00983C22">
              <w:instrText xml:space="preserve"> REF DidymeBoudreault1 \h </w:instrText>
            </w:r>
            <w:r w:rsidR="00983C22">
              <w:rPr>
                <w:rStyle w:val="Lienhypertexte"/>
                <w:color w:val="auto"/>
                <w:u w:val="none"/>
              </w:rPr>
            </w:r>
            <w:r w:rsidR="00983C22">
              <w:rPr>
                <w:rStyle w:val="Lienhypertexte"/>
                <w:color w:val="auto"/>
                <w:u w:val="none"/>
              </w:rPr>
              <w:fldChar w:fldCharType="separate"/>
            </w:r>
            <w:r w:rsidR="00B3314F" w:rsidRPr="00AA7180">
              <w:rPr>
                <w:lang w:eastAsia="en-US"/>
              </w:rPr>
              <w:t>Didyme Boudreault</w:t>
            </w:r>
            <w:r w:rsidR="00B3314F">
              <w:rPr>
                <w:color w:val="70AD47" w:themeColor="accent6"/>
                <w:lang w:eastAsia="en-US"/>
              </w:rPr>
              <w:t xml:space="preserve"> </w:t>
            </w:r>
            <w:r w:rsidR="00983C22">
              <w:rPr>
                <w:rStyle w:val="Lienhypertexte"/>
                <w:color w:val="auto"/>
                <w:u w:val="none"/>
              </w:rPr>
              <w:fldChar w:fldCharType="end"/>
            </w:r>
            <w:r w:rsidR="00983C22" w:rsidRPr="00983C22">
              <w:fldChar w:fldCharType="end"/>
            </w:r>
            <w:r w:rsidRPr="00983C22">
              <w:t xml:space="preserve"> </w:t>
            </w:r>
            <w:r>
              <w:t>(1942)</w:t>
            </w:r>
            <w:r w:rsidR="00B36479">
              <w:t xml:space="preserve">. </w:t>
            </w:r>
          </w:p>
          <w:p w14:paraId="588C162F" w14:textId="4E33F1BF" w:rsidR="000878A0" w:rsidRDefault="000878A0">
            <w:pPr>
              <w:pStyle w:val="Paragraphedeliste"/>
              <w:numPr>
                <w:ilvl w:val="0"/>
                <w:numId w:val="40"/>
              </w:numPr>
            </w:pPr>
            <w:r>
              <w:t>Paiements des frais d’hospitalisation des enfants Jean-Marie, Louis-Georges, Robert et Léandre Boudreault par le ministère de la Santé Québec (1941);</w:t>
            </w:r>
          </w:p>
          <w:p w14:paraId="5B4AF835" w14:textId="77777777" w:rsidR="00B36479" w:rsidRDefault="00B36479" w:rsidP="00B36479"/>
          <w:p w14:paraId="6620E544" w14:textId="77777777" w:rsidR="00B36479" w:rsidRPr="00591933" w:rsidRDefault="00B36479" w:rsidP="00B36479">
            <w:pPr>
              <w:rPr>
                <w:i/>
                <w:iCs/>
                <w:lang w:eastAsia="en-US"/>
              </w:rPr>
            </w:pPr>
            <w:r>
              <w:rPr>
                <w:i/>
                <w:iCs/>
                <w:lang w:eastAsia="en-US"/>
              </w:rPr>
              <w:t>Notes :</w:t>
            </w:r>
          </w:p>
          <w:p w14:paraId="17083DA5" w14:textId="1C0584D0" w:rsidR="00B36479" w:rsidRDefault="00B36479" w:rsidP="00B36479">
            <w:r>
              <w:t>Certains documents sont jaunis et dactylographiés.</w:t>
            </w:r>
          </w:p>
          <w:p w14:paraId="7E3CFE0D" w14:textId="77777777" w:rsidR="00B36479" w:rsidRDefault="00B36479" w:rsidP="00B36479">
            <w:pPr>
              <w:pStyle w:val="Niveau4"/>
            </w:pPr>
          </w:p>
        </w:tc>
      </w:tr>
    </w:tbl>
    <w:p w14:paraId="3CC16897" w14:textId="77777777" w:rsidR="000A694F" w:rsidRDefault="000A694F" w:rsidP="00923766"/>
    <w:p w14:paraId="5E831545" w14:textId="77777777" w:rsidR="005F438C" w:rsidRDefault="005F438C" w:rsidP="00B21581">
      <w:pPr>
        <w:pStyle w:val="Niveau3"/>
      </w:pPr>
      <w:bookmarkStart w:id="433" w:name="_Toc223440308"/>
      <w:r>
        <w:t xml:space="preserve">P110/A11/2 : </w:t>
      </w:r>
      <w:r w:rsidRPr="00633285">
        <w:t>Infirmerie</w:t>
      </w:r>
      <w:bookmarkEnd w:id="433"/>
      <w:r w:rsidRPr="00633285">
        <w:t xml:space="preserve"> </w:t>
      </w:r>
      <w:r>
        <w:t xml:space="preserve"> </w:t>
      </w:r>
    </w:p>
    <w:p w14:paraId="65D3E66F" w14:textId="58F776F5" w:rsidR="005F438C" w:rsidRDefault="005F438C" w:rsidP="005F438C">
      <w:r w:rsidRPr="005F438C">
        <w:rPr>
          <w:highlight w:val="yellow"/>
        </w:rPr>
        <w:t>1935-1940</w:t>
      </w:r>
    </w:p>
    <w:p w14:paraId="0D3C1F85" w14:textId="11CFF117" w:rsidR="005F438C" w:rsidRDefault="005F438C" w:rsidP="005F438C">
      <w:r>
        <w:t>Ce dossier comprend des documents en lien avec des commandes pharmaceutiques</w:t>
      </w:r>
      <w:r w:rsidR="00344068">
        <w:t xml:space="preserve"> et traitements médicaux à l’infirmerie des Pères Trappistes de Mistassini</w:t>
      </w:r>
      <w:r>
        <w:t>. (Classement original des pères)</w:t>
      </w:r>
    </w:p>
    <w:p w14:paraId="5691FA12" w14:textId="77777777" w:rsidR="005F438C" w:rsidRDefault="005F438C" w:rsidP="005F438C"/>
    <w:tbl>
      <w:tblPr>
        <w:tblW w:w="9356" w:type="dxa"/>
        <w:tblInd w:w="-567" w:type="dxa"/>
        <w:shd w:val="clear" w:color="auto" w:fill="D9D9D9"/>
        <w:tblLook w:val="04A0" w:firstRow="1" w:lastRow="0" w:firstColumn="1" w:lastColumn="0" w:noHBand="0" w:noVBand="1"/>
      </w:tblPr>
      <w:tblGrid>
        <w:gridCol w:w="1555"/>
        <w:gridCol w:w="7801"/>
      </w:tblGrid>
      <w:tr w:rsidR="005F438C" w:rsidRPr="00D446C9" w14:paraId="41BF4527" w14:textId="77777777" w:rsidTr="00931376">
        <w:trPr>
          <w:trHeight w:val="873"/>
        </w:trPr>
        <w:tc>
          <w:tcPr>
            <w:tcW w:w="1555" w:type="dxa"/>
            <w:shd w:val="clear" w:color="auto" w:fill="D9D9D9" w:themeFill="background1" w:themeFillShade="D9"/>
          </w:tcPr>
          <w:p w14:paraId="39336CB1" w14:textId="77777777" w:rsidR="005F438C" w:rsidRPr="00A674F8" w:rsidRDefault="005F438C" w:rsidP="00931376">
            <w:pPr>
              <w:rPr>
                <w:lang w:eastAsia="en-US"/>
              </w:rPr>
            </w:pPr>
          </w:p>
        </w:tc>
        <w:tc>
          <w:tcPr>
            <w:tcW w:w="7801" w:type="dxa"/>
          </w:tcPr>
          <w:p w14:paraId="14EFF4DB" w14:textId="7550B3F5" w:rsidR="005F438C" w:rsidRDefault="00344068" w:rsidP="0034758D">
            <w:pPr>
              <w:pStyle w:val="Niveau4"/>
            </w:pPr>
            <w:bookmarkStart w:id="434" w:name="_Toc223440309"/>
            <w:r>
              <w:t>P110/A11/2.1 : Commandes de produits pharmaceutiques</w:t>
            </w:r>
            <w:bookmarkEnd w:id="434"/>
          </w:p>
          <w:p w14:paraId="679AD697" w14:textId="214CCEAC" w:rsidR="00155F64" w:rsidRDefault="00155F64" w:rsidP="00931376">
            <w:r>
              <w:t>19</w:t>
            </w:r>
            <w:r w:rsidR="00DA6560">
              <w:t>2</w:t>
            </w:r>
            <w:r w:rsidR="000D73C9">
              <w:t>5</w:t>
            </w:r>
            <w:r>
              <w:t>-194</w:t>
            </w:r>
            <w:r w:rsidR="002E7AC9">
              <w:t>6</w:t>
            </w:r>
            <w:r>
              <w:t xml:space="preserve">. </w:t>
            </w:r>
          </w:p>
          <w:p w14:paraId="47881542" w14:textId="77777777" w:rsidR="00155F64" w:rsidRDefault="00155F64" w:rsidP="00931376"/>
          <w:p w14:paraId="25852858" w14:textId="28F997B6" w:rsidR="00344068" w:rsidRDefault="00155F64" w:rsidP="00931376">
            <w:r>
              <w:t>Ce dossier comprend de la correspondance pour la c</w:t>
            </w:r>
            <w:r w:rsidR="00344068">
              <w:t xml:space="preserve">ommande de sirops, médicaments et </w:t>
            </w:r>
            <w:r w:rsidR="00BB5BFB">
              <w:t>remèdes</w:t>
            </w:r>
            <w:r w:rsidR="00344068">
              <w:t xml:space="preserve"> ainsi que des recommandations des fabricants et corporations pharmaceutiques</w:t>
            </w:r>
            <w:r>
              <w:t xml:space="preserve"> de 19</w:t>
            </w:r>
            <w:r w:rsidR="00DA6560">
              <w:t>2</w:t>
            </w:r>
            <w:r w:rsidR="000D73C9">
              <w:t>5</w:t>
            </w:r>
            <w:r>
              <w:t xml:space="preserve"> à 194</w:t>
            </w:r>
            <w:r w:rsidR="002E7AC9">
              <w:t>6</w:t>
            </w:r>
            <w:r>
              <w:t>, un catalogue de vente</w:t>
            </w:r>
            <w:r w:rsidR="007747EF">
              <w:t xml:space="preserve"> </w:t>
            </w:r>
            <w:r>
              <w:t>des</w:t>
            </w:r>
            <w:r w:rsidR="00274D34">
              <w:t xml:space="preserve"> ampoules Maver </w:t>
            </w:r>
            <w:r w:rsidR="007747EF">
              <w:t>en 1930</w:t>
            </w:r>
            <w:r>
              <w:t>, des l</w:t>
            </w:r>
            <w:r w:rsidR="00274D34">
              <w:t>ist</w:t>
            </w:r>
            <w:r>
              <w:t>es</w:t>
            </w:r>
            <w:r w:rsidR="00274D34">
              <w:t xml:space="preserve"> de prix par médicaments en 1936 par la Corporation pharmaceutique française Ltée de Montréal</w:t>
            </w:r>
            <w:r w:rsidR="00275AF8">
              <w:t>, des taxes imposées pour l’importation de remèdes en 1944</w:t>
            </w:r>
            <w:r w:rsidR="00274D34">
              <w:t>.</w:t>
            </w:r>
          </w:p>
          <w:p w14:paraId="237EAF24" w14:textId="77777777" w:rsidR="00A01ABE" w:rsidRDefault="00A01ABE" w:rsidP="00931376"/>
          <w:p w14:paraId="2071CB0F" w14:textId="632A3806" w:rsidR="004C50CE" w:rsidRPr="004C50CE" w:rsidRDefault="004C50CE" w:rsidP="00931376">
            <w:pPr>
              <w:rPr>
                <w:i/>
                <w:iCs/>
              </w:rPr>
            </w:pPr>
            <w:r>
              <w:rPr>
                <w:i/>
                <w:iCs/>
              </w:rPr>
              <w:t>Notes :</w:t>
            </w:r>
          </w:p>
          <w:p w14:paraId="1AE8CA7B" w14:textId="38BC5AB5" w:rsidR="00A01ABE" w:rsidRDefault="00A01ABE" w:rsidP="00931376">
            <w:r>
              <w:t>Une lettre en latin provenant d’Espagne pour une demande d’insuline malgré qu’il est interdit d’en fournir.</w:t>
            </w:r>
          </w:p>
          <w:p w14:paraId="49C7A95E" w14:textId="61698B10" w:rsidR="00D32E56" w:rsidRDefault="00D32E56" w:rsidP="00931376">
            <w:r>
              <w:lastRenderedPageBreak/>
              <w:t>Plusieurs correspondances manuscrites et signées.</w:t>
            </w:r>
          </w:p>
          <w:p w14:paraId="52FF1661" w14:textId="5E9A5011" w:rsidR="00D32E56" w:rsidRDefault="00D32E56" w:rsidP="00931376">
            <w:r>
              <w:t>Originaux.</w:t>
            </w:r>
          </w:p>
          <w:p w14:paraId="04DD8836" w14:textId="0B1A93A1" w:rsidR="00344068" w:rsidRPr="00D446C9" w:rsidRDefault="00344068" w:rsidP="00931376"/>
        </w:tc>
      </w:tr>
      <w:tr w:rsidR="00651929" w:rsidRPr="00D446C9" w14:paraId="0FEFB679" w14:textId="77777777" w:rsidTr="00931376">
        <w:trPr>
          <w:trHeight w:val="873"/>
        </w:trPr>
        <w:tc>
          <w:tcPr>
            <w:tcW w:w="1555" w:type="dxa"/>
            <w:shd w:val="clear" w:color="auto" w:fill="D9D9D9" w:themeFill="background1" w:themeFillShade="D9"/>
          </w:tcPr>
          <w:p w14:paraId="58AC2A8C" w14:textId="0ACA00A1" w:rsidR="00651929" w:rsidRPr="00A674F8" w:rsidRDefault="00651929" w:rsidP="00651929">
            <w:pPr>
              <w:rPr>
                <w:lang w:eastAsia="en-US"/>
              </w:rPr>
            </w:pPr>
            <w:r>
              <w:lastRenderedPageBreak/>
              <w:t>R-E-T</w:t>
            </w:r>
          </w:p>
        </w:tc>
        <w:tc>
          <w:tcPr>
            <w:tcW w:w="7801" w:type="dxa"/>
          </w:tcPr>
          <w:p w14:paraId="0286DA56" w14:textId="77777777" w:rsidR="00651929" w:rsidRDefault="00651929" w:rsidP="00651929">
            <w:pPr>
              <w:pStyle w:val="Niveau4"/>
            </w:pPr>
            <w:bookmarkStart w:id="435" w:name="_Toc203028359"/>
            <w:bookmarkStart w:id="436" w:name="_Toc223440310"/>
            <w:r>
              <w:t>P110/A11/2.2 : Traitements et examens médicaux</w:t>
            </w:r>
            <w:bookmarkEnd w:id="435"/>
            <w:bookmarkEnd w:id="436"/>
          </w:p>
          <w:p w14:paraId="0A72D16A" w14:textId="77777777" w:rsidR="00651929" w:rsidRDefault="00651929" w:rsidP="00651929">
            <w:r w:rsidRPr="00F74B50">
              <w:rPr>
                <w:color w:val="70AD47" w:themeColor="accent6"/>
              </w:rPr>
              <w:t>1923-</w:t>
            </w:r>
            <w:r>
              <w:t xml:space="preserve">1963. </w:t>
            </w:r>
          </w:p>
          <w:p w14:paraId="71D87D83" w14:textId="77777777" w:rsidR="00651929" w:rsidRDefault="00651929" w:rsidP="00651929"/>
          <w:p w14:paraId="72912DCD" w14:textId="314E9ECF" w:rsidR="00651929" w:rsidRDefault="00651929" w:rsidP="00651929">
            <w:r w:rsidRPr="00155F64">
              <w:t>Ce dossier comprend de la correspondance</w:t>
            </w:r>
            <w:r>
              <w:t xml:space="preserve"> liée aux problèmes de santé de Pères, dont</w:t>
            </w:r>
            <w:r w:rsidRPr="00155F64">
              <w:t xml:space="preserve"> </w:t>
            </w:r>
            <w:r w:rsidR="001E0840">
              <w:t xml:space="preserve">des soins de la vue et services d’opticiens et optométristes (1933-1934), </w:t>
            </w:r>
            <w:r w:rsidRPr="00155F64">
              <w:t>la réparation d’instruments et d’appareils médicaux (1935-1937), des factures et relevés de frais médicaux pour les services d’un médecin-chirurgien et autres professionnels de la santé (1936-1937, 1963</w:t>
            </w:r>
            <w:bookmarkStart w:id="437" w:name="_Hlk203397257"/>
            <w:r w:rsidRPr="00F74B50">
              <w:rPr>
                <w:color w:val="70AD47" w:themeColor="accent6"/>
              </w:rPr>
              <w:t xml:space="preserve">), ainsi que divers sondages (1923), conseils pharmaceutiques (1924), </w:t>
            </w:r>
            <w:r w:rsidR="005108D9">
              <w:rPr>
                <w:color w:val="70AD47" w:themeColor="accent6"/>
              </w:rPr>
              <w:t>des</w:t>
            </w:r>
            <w:r w:rsidRPr="00F74B50">
              <w:rPr>
                <w:color w:val="70AD47" w:themeColor="accent6"/>
              </w:rPr>
              <w:t xml:space="preserve"> commandes (1925</w:t>
            </w:r>
            <w:r w:rsidR="005108D9">
              <w:rPr>
                <w:color w:val="70AD47" w:themeColor="accent6"/>
              </w:rPr>
              <w:t>-1940</w:t>
            </w:r>
            <w:r w:rsidRPr="00F74B50">
              <w:rPr>
                <w:color w:val="70AD47" w:themeColor="accent6"/>
              </w:rPr>
              <w:t xml:space="preserve">), avis médicaux </w:t>
            </w:r>
            <w:r w:rsidRPr="00155F64">
              <w:t>et documents liés à des traitements</w:t>
            </w:r>
            <w:r w:rsidR="00E94721">
              <w:t>, y compris pour la tuberculose</w:t>
            </w:r>
            <w:r>
              <w:t xml:space="preserve"> </w:t>
            </w:r>
            <w:r w:rsidR="000D73C9">
              <w:t xml:space="preserve">et l’angine de poitrine </w:t>
            </w:r>
            <w:r>
              <w:t>(19</w:t>
            </w:r>
            <w:r w:rsidR="00E94721">
              <w:t>2</w:t>
            </w:r>
            <w:r w:rsidR="000D73C9">
              <w:t>4</w:t>
            </w:r>
            <w:r>
              <w:t>-1935).</w:t>
            </w:r>
            <w:bookmarkEnd w:id="437"/>
          </w:p>
          <w:p w14:paraId="05878E15" w14:textId="77777777" w:rsidR="000D73C9" w:rsidRDefault="000D73C9" w:rsidP="00651929"/>
          <w:p w14:paraId="26F1349F" w14:textId="5F69054E" w:rsidR="000D73C9" w:rsidRDefault="000D73C9" w:rsidP="00651929">
            <w:r>
              <w:t xml:space="preserve">Voir aussi P110/A11/1.9 Hospitalisation pour d’autres frais de soins médicaux. </w:t>
            </w:r>
          </w:p>
          <w:p w14:paraId="5FE93052" w14:textId="19540FA8" w:rsidR="00162C79" w:rsidRDefault="00162C79" w:rsidP="00651929"/>
        </w:tc>
      </w:tr>
    </w:tbl>
    <w:p w14:paraId="75083643" w14:textId="77777777" w:rsidR="005F438C" w:rsidRDefault="005F438C" w:rsidP="005F438C"/>
    <w:p w14:paraId="2BFA75B0" w14:textId="4D35DA0D" w:rsidR="00E3109A" w:rsidRDefault="00E3109A" w:rsidP="00B21581">
      <w:pPr>
        <w:pStyle w:val="Niveau3"/>
      </w:pPr>
      <w:bookmarkStart w:id="438" w:name="_Toc223440311"/>
      <w:r>
        <w:t>P110/A11/</w:t>
      </w:r>
      <w:r w:rsidR="00591933">
        <w:t>3</w:t>
      </w:r>
      <w:r>
        <w:t> : Hôtel-Dieu Sacré-Cœur de Dolbeau</w:t>
      </w:r>
      <w:bookmarkEnd w:id="438"/>
      <w:r>
        <w:t xml:space="preserve"> </w:t>
      </w:r>
    </w:p>
    <w:p w14:paraId="4281A5B9" w14:textId="1F07A577" w:rsidR="00E3109A" w:rsidRDefault="00E3109A" w:rsidP="00E3109A">
      <w:r>
        <w:t xml:space="preserve">1960-1962. </w:t>
      </w:r>
    </w:p>
    <w:p w14:paraId="02BF7A4F" w14:textId="0AC708A1" w:rsidR="00E3109A" w:rsidRDefault="00E3109A" w:rsidP="00E3109A">
      <w:r>
        <w:t xml:space="preserve">Ce dossier comprend des documents concernant l’hôpital de Dolbeau de 1960 à 1962. </w:t>
      </w:r>
    </w:p>
    <w:p w14:paraId="06C3E2D9" w14:textId="77777777" w:rsidR="00E3109A" w:rsidRDefault="00E3109A" w:rsidP="00E3109A"/>
    <w:tbl>
      <w:tblPr>
        <w:tblW w:w="9356" w:type="dxa"/>
        <w:tblInd w:w="-567" w:type="dxa"/>
        <w:shd w:val="clear" w:color="auto" w:fill="D9D9D9"/>
        <w:tblLook w:val="04A0" w:firstRow="1" w:lastRow="0" w:firstColumn="1" w:lastColumn="0" w:noHBand="0" w:noVBand="1"/>
      </w:tblPr>
      <w:tblGrid>
        <w:gridCol w:w="1555"/>
        <w:gridCol w:w="7801"/>
      </w:tblGrid>
      <w:tr w:rsidR="00E3109A" w:rsidRPr="00D446C9" w14:paraId="3A14AED9" w14:textId="77777777" w:rsidTr="00931376">
        <w:trPr>
          <w:trHeight w:val="873"/>
        </w:trPr>
        <w:tc>
          <w:tcPr>
            <w:tcW w:w="1555" w:type="dxa"/>
            <w:shd w:val="clear" w:color="auto" w:fill="D9D9D9" w:themeFill="background1" w:themeFillShade="D9"/>
          </w:tcPr>
          <w:p w14:paraId="23E25084" w14:textId="5CC401CF" w:rsidR="00E3109A" w:rsidRPr="00A674F8" w:rsidRDefault="00067DC3" w:rsidP="00931376">
            <w:pPr>
              <w:rPr>
                <w:lang w:eastAsia="en-US"/>
              </w:rPr>
            </w:pPr>
            <w:r>
              <w:rPr>
                <w:lang w:eastAsia="en-US"/>
              </w:rPr>
              <w:t>R-E-T</w:t>
            </w:r>
          </w:p>
        </w:tc>
        <w:tc>
          <w:tcPr>
            <w:tcW w:w="7801" w:type="dxa"/>
          </w:tcPr>
          <w:p w14:paraId="7C831876" w14:textId="2B71900D" w:rsidR="00E3109A" w:rsidRDefault="00E3109A" w:rsidP="0034758D">
            <w:pPr>
              <w:pStyle w:val="Niveau4"/>
            </w:pPr>
            <w:bookmarkStart w:id="439" w:name="_Toc223440312"/>
            <w:r>
              <w:t>P110/A11/</w:t>
            </w:r>
            <w:r w:rsidR="00591933">
              <w:t>3</w:t>
            </w:r>
            <w:r>
              <w:t>.1 : Statistiques</w:t>
            </w:r>
            <w:bookmarkEnd w:id="439"/>
          </w:p>
          <w:p w14:paraId="74202E87" w14:textId="2770EC20" w:rsidR="00E3109A" w:rsidRDefault="00E3109A" w:rsidP="00931376">
            <w:r>
              <w:t xml:space="preserve">1960-1962. </w:t>
            </w:r>
          </w:p>
          <w:p w14:paraId="4AD0853C" w14:textId="77777777" w:rsidR="00E3109A" w:rsidRDefault="00E3109A" w:rsidP="00931376">
            <w:r w:rsidRPr="00E3109A">
              <w:t>Ce dossier comprend des statistiques des services hospitaliers de l’hôpital de Dolbeau, ou Hôtel-Dieu Sacré-Cœur de Dolbeau, entre 1960 et 1962. Il s’agit de données sur les hospitalisations, les patients traités, l’occupation journalière, le taux de mortalité, les autopsies, les chirurgies, les consultations, les examens de laboratoire, les services de radiologie, la pharmacie et les urgences.</w:t>
            </w:r>
          </w:p>
          <w:p w14:paraId="3C378C78" w14:textId="0F97BAAF" w:rsidR="00067DC3" w:rsidRPr="00E3109A" w:rsidRDefault="00067DC3" w:rsidP="00931376"/>
        </w:tc>
      </w:tr>
    </w:tbl>
    <w:p w14:paraId="077B9B1E" w14:textId="77777777" w:rsidR="00E3109A" w:rsidRDefault="00E3109A" w:rsidP="005F438C"/>
    <w:p w14:paraId="39A5BB0E" w14:textId="77777777" w:rsidR="00E3109A" w:rsidRPr="00A674F8" w:rsidRDefault="00E3109A" w:rsidP="005F438C"/>
    <w:p w14:paraId="718717C6" w14:textId="77777777" w:rsidR="00E57F6F" w:rsidRDefault="00E57F6F" w:rsidP="00923766"/>
    <w:p w14:paraId="66A8040F" w14:textId="6AEA0000" w:rsidR="00696AE2" w:rsidRPr="00A674F8" w:rsidRDefault="00185EDB" w:rsidP="00696AE2">
      <w:pPr>
        <w:pStyle w:val="Titre"/>
      </w:pPr>
      <w:bookmarkStart w:id="440" w:name="_Toc223440313"/>
      <w:r>
        <w:t>P110</w:t>
      </w:r>
      <w:r w:rsidR="00696AE2">
        <w:t>/B</w:t>
      </w:r>
      <w:r w:rsidR="00696AE2" w:rsidRPr="00A674F8">
        <w:t xml:space="preserve"> </w:t>
      </w:r>
      <w:r w:rsidR="00561EAD">
        <w:t>Documents iconographiques</w:t>
      </w:r>
      <w:bookmarkEnd w:id="440"/>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441"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1"/>
    </w:p>
    <w:p w14:paraId="13930FA9" w14:textId="77777777" w:rsidR="00696AE2" w:rsidRPr="00A674F8" w:rsidRDefault="00696AE2" w:rsidP="00696AE2"/>
    <w:p w14:paraId="0BCC7CF2" w14:textId="4A87BDC5" w:rsidR="00696AE2" w:rsidRPr="00F61E1F" w:rsidRDefault="00185EDB" w:rsidP="00F61E1F">
      <w:pPr>
        <w:outlineLvl w:val="0"/>
        <w:rPr>
          <w:b/>
          <w:bCs/>
        </w:rPr>
      </w:pPr>
      <w:bookmarkStart w:id="442" w:name="_Toc223440314"/>
      <w:r w:rsidRPr="00F61E1F">
        <w:rPr>
          <w:b/>
          <w:bCs/>
        </w:rPr>
        <w:t>P110</w:t>
      </w:r>
      <w:r w:rsidR="00696AE2" w:rsidRPr="00F61E1F">
        <w:rPr>
          <w:b/>
          <w:bCs/>
        </w:rPr>
        <w:t xml:space="preserve">/B1 </w:t>
      </w:r>
      <w:r w:rsidR="001B6F55" w:rsidRPr="00F61E1F">
        <w:rPr>
          <w:b/>
          <w:bCs/>
        </w:rPr>
        <w:t>Pères Trappistes</w:t>
      </w:r>
      <w:bookmarkEnd w:id="442"/>
    </w:p>
    <w:p w14:paraId="3EE20C62" w14:textId="3EF6E71D" w:rsidR="00696AE2" w:rsidRDefault="00072B5F" w:rsidP="00696AE2">
      <w:r>
        <w:t xml:space="preserve">- X. – X photographies. </w:t>
      </w:r>
      <w:r w:rsidR="001D41F7">
        <w:t xml:space="preserve">– X négatifs. </w:t>
      </w:r>
    </w:p>
    <w:p w14:paraId="0A211B72" w14:textId="77777777" w:rsidR="00072B5F" w:rsidRPr="00A674F8" w:rsidRDefault="00072B5F" w:rsidP="00696AE2"/>
    <w:p w14:paraId="0101D57C" w14:textId="77777777" w:rsidR="00AB6798" w:rsidRPr="00AB6798" w:rsidRDefault="00AB6798" w:rsidP="00AB6798">
      <w:pPr>
        <w:rPr>
          <w:i/>
        </w:rPr>
      </w:pPr>
      <w:r w:rsidRPr="00AB6798">
        <w:rPr>
          <w:i/>
        </w:rPr>
        <w:t xml:space="preserve">Portée et contenu : </w:t>
      </w:r>
    </w:p>
    <w:p w14:paraId="3E67AD45" w14:textId="434F7624" w:rsidR="00AB6798" w:rsidRDefault="00AB6798" w:rsidP="00AB6798">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40876" w14:textId="3075785A" w:rsidR="0027587C" w:rsidRDefault="0027587C" w:rsidP="00AB6798"/>
    <w:p w14:paraId="2596D43D" w14:textId="508EA9CA" w:rsidR="0027587C" w:rsidRPr="0027587C" w:rsidRDefault="0027587C" w:rsidP="00AB6798">
      <w:pPr>
        <w:rPr>
          <w:i/>
        </w:rPr>
      </w:pPr>
      <w:r w:rsidRPr="0027587C">
        <w:rPr>
          <w:i/>
        </w:rPr>
        <w:t xml:space="preserve">Notes : </w:t>
      </w:r>
    </w:p>
    <w:p w14:paraId="0C148FFD" w14:textId="009CA77E" w:rsidR="0027587C" w:rsidRDefault="0027587C" w:rsidP="00AB6798">
      <w:r>
        <w:t xml:space="preserve">L’ordre d’origine des documents a été conservé, les Pères nous ayant fait parvenir les photographies avec un classement en ordre alphabétique. </w:t>
      </w:r>
    </w:p>
    <w:p w14:paraId="14D24F3D" w14:textId="306767B5" w:rsidR="0027587C" w:rsidRDefault="0027587C" w:rsidP="00AB6798">
      <w:r>
        <w:t xml:space="preserve">Certains doublons sous différents formats ont été conservés, notamment l’original sur négatif et la copie photo de la même image. Tout autre doublon a été élagué. </w:t>
      </w:r>
    </w:p>
    <w:p w14:paraId="110FA7D3" w14:textId="77777777" w:rsidR="001D41F7" w:rsidRDefault="001D41F7" w:rsidP="001D41F7">
      <w:pPr>
        <w:rPr>
          <w:lang w:eastAsia="en-US"/>
        </w:rPr>
      </w:pPr>
      <w:r>
        <w:rPr>
          <w:lang w:eastAsia="en-US"/>
        </w:rPr>
        <w:t>Originales ou numérisées seulement.</w:t>
      </w:r>
    </w:p>
    <w:p w14:paraId="59ADEE52" w14:textId="77777777" w:rsidR="0027587C" w:rsidRDefault="0027587C" w:rsidP="00AB6798"/>
    <w:p w14:paraId="17ABB9EF" w14:textId="3C6836CE" w:rsidR="004B5335" w:rsidRPr="004B5335" w:rsidRDefault="004B5335" w:rsidP="004B5335">
      <w:r w:rsidRPr="004B5335">
        <w:t xml:space="preserve">Boîte </w:t>
      </w:r>
      <w:r>
        <w:t>67</w:t>
      </w:r>
    </w:p>
    <w:p w14:paraId="3208BFBF" w14:textId="5B260EB4" w:rsidR="004B5335" w:rsidRDefault="004B5335" w:rsidP="004B5335">
      <w:pPr>
        <w:pStyle w:val="Titre2"/>
      </w:pPr>
      <w:bookmarkStart w:id="443" w:name="_Toc223440315"/>
      <w:r>
        <w:t xml:space="preserve">Photographies </w:t>
      </w:r>
      <w:r>
        <w:t>A à B (Boutin)</w:t>
      </w:r>
      <w:r>
        <w:t xml:space="preserve"> : P110/B1/</w:t>
      </w:r>
      <w:r>
        <w:t>1 à</w:t>
      </w:r>
      <w:r>
        <w:t xml:space="preserve"> </w:t>
      </w:r>
      <w:r>
        <w:t xml:space="preserve">28 </w:t>
      </w:r>
      <w:r>
        <w:t xml:space="preserve">(boîte </w:t>
      </w:r>
      <w:r>
        <w:t>67</w:t>
      </w:r>
      <w:r>
        <w:t>)</w:t>
      </w:r>
      <w:bookmarkEnd w:id="443"/>
    </w:p>
    <w:p w14:paraId="7A7FE61C" w14:textId="77777777" w:rsidR="004B5335" w:rsidRDefault="004B5335" w:rsidP="00AB6798"/>
    <w:p w14:paraId="04E9FCF7" w14:textId="1F9A508C" w:rsidR="00BF18C3" w:rsidRPr="00A674F8" w:rsidRDefault="00BF18C3" w:rsidP="00BF18C3">
      <w:pPr>
        <w:pStyle w:val="Lettrealpha"/>
      </w:pPr>
      <w:bookmarkStart w:id="444" w:name="_Toc223440316"/>
      <w:r>
        <w:t>A</w:t>
      </w:r>
      <w:bookmarkEnd w:id="444"/>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11FD16E1" w14:textId="5A78C14D" w:rsidR="008D13E3" w:rsidRDefault="001D41F7" w:rsidP="008D13E3">
            <w:pPr>
              <w:rPr>
                <w:lang w:eastAsia="en-US"/>
              </w:rPr>
            </w:pPr>
            <w:r>
              <w:rPr>
                <w:lang w:eastAsia="en-US"/>
              </w:rPr>
              <w:t>R-</w:t>
            </w:r>
            <w:r w:rsidR="008D13E3">
              <w:rPr>
                <w:lang w:eastAsia="en-US"/>
              </w:rPr>
              <w:t>E</w:t>
            </w:r>
            <w:r>
              <w:rPr>
                <w:lang w:eastAsia="en-US"/>
              </w:rPr>
              <w:t>-</w:t>
            </w:r>
            <w:r w:rsidR="008D13E3">
              <w:rPr>
                <w:lang w:eastAsia="en-US"/>
              </w:rPr>
              <w:t>T</w:t>
            </w:r>
          </w:p>
          <w:p w14:paraId="001B4F16" w14:textId="507B671B" w:rsidR="00C11F5D" w:rsidRPr="00A674F8" w:rsidRDefault="008D13E3" w:rsidP="007F33D1">
            <w:pPr>
              <w:rPr>
                <w:lang w:eastAsia="en-US"/>
              </w:rPr>
            </w:pPr>
            <w:r>
              <w:rPr>
                <w:lang w:eastAsia="en-US"/>
              </w:rPr>
              <w:t>Boîte</w:t>
            </w:r>
            <w:r w:rsidR="00D321B9">
              <w:rPr>
                <w:lang w:eastAsia="en-US"/>
              </w:rPr>
              <w:t xml:space="preserve"> 67</w:t>
            </w:r>
          </w:p>
        </w:tc>
        <w:tc>
          <w:tcPr>
            <w:tcW w:w="7801" w:type="dxa"/>
            <w:hideMark/>
          </w:tcPr>
          <w:p w14:paraId="2D4041D2" w14:textId="77777777" w:rsidR="00D036AE" w:rsidRDefault="00D036AE" w:rsidP="00B21581">
            <w:pPr>
              <w:pStyle w:val="Niveau3"/>
            </w:pPr>
            <w:bookmarkStart w:id="445" w:name="_Toc223440317"/>
            <w:r>
              <w:t>P110/B1/1 : Acrobates, fanfares et parades</w:t>
            </w:r>
            <w:bookmarkEnd w:id="445"/>
            <w:r>
              <w:t xml:space="preserve">  </w:t>
            </w:r>
          </w:p>
          <w:p w14:paraId="1529E7DD" w14:textId="2AC5FE0B" w:rsidR="00D036AE" w:rsidRDefault="00D036AE" w:rsidP="00D036AE">
            <w:r>
              <w:t xml:space="preserve">– </w:t>
            </w:r>
            <w:r w:rsidR="00670602">
              <w:t>[190-]-[198-]</w:t>
            </w:r>
            <w:r>
              <w:t xml:space="preserve">. – </w:t>
            </w:r>
            <w:r w:rsidR="00670602">
              <w:t>5</w:t>
            </w:r>
            <w:r>
              <w:t xml:space="preserve"> photographies</w:t>
            </w:r>
            <w:r w:rsidR="00670602">
              <w:t>; n&amp;b</w:t>
            </w:r>
            <w:r>
              <w:t xml:space="preserve">. – </w:t>
            </w:r>
            <w:r w:rsidR="00670602">
              <w:t>13</w:t>
            </w:r>
            <w:r>
              <w:t xml:space="preserve"> négatifs</w:t>
            </w:r>
            <w:r w:rsidR="00670602">
              <w:t>; n&amp;b</w:t>
            </w:r>
            <w:r>
              <w:t xml:space="preserve">. – </w:t>
            </w:r>
            <w:r w:rsidR="00670602">
              <w:t>1</w:t>
            </w:r>
            <w:r>
              <w:t xml:space="preserve"> diapositives</w:t>
            </w:r>
            <w:r w:rsidR="00670602">
              <w:t>; coul</w:t>
            </w:r>
            <w:r>
              <w:t xml:space="preserve">.  </w:t>
            </w:r>
          </w:p>
          <w:p w14:paraId="03B0C335" w14:textId="77777777" w:rsidR="00D036AE" w:rsidRDefault="00D036AE" w:rsidP="00D036AE"/>
          <w:p w14:paraId="2F3D8B64" w14:textId="4446E150" w:rsidR="00D036AE" w:rsidRDefault="00D036AE" w:rsidP="00D036AE">
            <w:pPr>
              <w:rPr>
                <w:i/>
              </w:rPr>
            </w:pPr>
            <w:r w:rsidRPr="00D036AE">
              <w:rPr>
                <w:i/>
              </w:rPr>
              <w:t>Portée et contenu :</w:t>
            </w:r>
          </w:p>
          <w:p w14:paraId="3FE6D455" w14:textId="156C8511" w:rsidR="00A013B2" w:rsidRDefault="00A013B2" w:rsidP="00D036AE">
            <w:r>
              <w:t>Ce dossier comprend des défilés et des fanfares avec des chars allégoriques, notamment à la St-Jean-Baptiste, des acrobates, des musiciens. Des vues diverses montrent le deuxième monastère (1939-1963) avec les Pères.</w:t>
            </w:r>
          </w:p>
          <w:p w14:paraId="67194B93" w14:textId="5808B06E" w:rsidR="00D036AE" w:rsidRDefault="00670602" w:rsidP="00D036AE">
            <w:r w:rsidRPr="00A013B2">
              <w:rPr>
                <w:color w:val="EE0000"/>
              </w:rPr>
              <w:t>Parade pour la fête de la St-Jean-Baptiste, fanfares et orchestres, des acrobates effectuant des prouesses avec des chaises et une table à l’extérieur en mars 1942, défilés et chars allégoriques de Mistassini.</w:t>
            </w:r>
          </w:p>
          <w:p w14:paraId="17FE441A" w14:textId="77777777" w:rsidR="00670602" w:rsidRDefault="00670602" w:rsidP="00D036AE"/>
          <w:p w14:paraId="507534D9" w14:textId="5278EA83" w:rsidR="00D036AE" w:rsidRDefault="004359A5" w:rsidP="00D036AE">
            <w:r w:rsidRPr="004359A5">
              <w:rPr>
                <w:i/>
              </w:rPr>
              <w:t>Notes :</w:t>
            </w:r>
          </w:p>
          <w:p w14:paraId="15869561" w14:textId="77777777" w:rsidR="00D321B9" w:rsidRDefault="00A013B2" w:rsidP="00D036AE">
            <w:r w:rsidRPr="221C8A09">
              <w:t>Certaines photographies possèdent une légende au verso.</w:t>
            </w:r>
            <w:r>
              <w:t xml:space="preserve"> </w:t>
            </w:r>
          </w:p>
          <w:p w14:paraId="22195991" w14:textId="292F4569" w:rsidR="00670602" w:rsidRPr="00A013B2" w:rsidRDefault="00670602" w:rsidP="00D036AE">
            <w:pPr>
              <w:rPr>
                <w:color w:val="EE0000"/>
              </w:rPr>
            </w:pPr>
            <w:r w:rsidRPr="00A013B2">
              <w:rPr>
                <w:color w:val="EE0000"/>
              </w:rPr>
              <w:t xml:space="preserve">Certaines sont annotées au verso. </w:t>
            </w:r>
          </w:p>
          <w:p w14:paraId="476EEE18" w14:textId="77777777" w:rsidR="00D321B9" w:rsidRDefault="00D321B9" w:rsidP="00D321B9">
            <w:pPr>
              <w:pStyle w:val="Sansinterligne"/>
            </w:pPr>
            <w:r w:rsidRPr="221C8A09">
              <w:t>Originaux et copies.</w:t>
            </w:r>
          </w:p>
          <w:p w14:paraId="486455F7" w14:textId="3C6C116E" w:rsidR="00670602" w:rsidRDefault="00D321B9" w:rsidP="00D036AE">
            <w:r>
              <w:t>Boîte 67.</w:t>
            </w:r>
          </w:p>
          <w:p w14:paraId="3600595B" w14:textId="77777777" w:rsidR="00D321B9" w:rsidRDefault="00D321B9" w:rsidP="00D036AE"/>
          <w:p w14:paraId="347E637D" w14:textId="77777777" w:rsidR="00D036AE" w:rsidRDefault="00D036AE" w:rsidP="00B21581">
            <w:pPr>
              <w:pStyle w:val="Niveau3"/>
            </w:pPr>
            <w:bookmarkStart w:id="446" w:name="_Toc223440318"/>
            <w:r>
              <w:t>P110/B1/2 : Allard, Solange</w:t>
            </w:r>
            <w:bookmarkEnd w:id="446"/>
            <w:r>
              <w:t xml:space="preserve">  </w:t>
            </w:r>
          </w:p>
          <w:p w14:paraId="6FBB7492" w14:textId="20A11F32" w:rsidR="00D036AE" w:rsidRDefault="00D036AE" w:rsidP="00D036AE">
            <w:r>
              <w:t>–</w:t>
            </w:r>
            <w:r w:rsidR="00670602">
              <w:t>1986</w:t>
            </w:r>
            <w:r>
              <w:t xml:space="preserve">. – </w:t>
            </w:r>
            <w:r w:rsidR="00670602">
              <w:t>1</w:t>
            </w:r>
            <w:r>
              <w:t xml:space="preserve"> photographie</w:t>
            </w:r>
            <w:r w:rsidR="00670602">
              <w:t>; 8,8 x 11,4 cm, coul</w:t>
            </w:r>
            <w:r>
              <w:t xml:space="preserve">. </w:t>
            </w:r>
          </w:p>
          <w:p w14:paraId="0573EDCB" w14:textId="77777777" w:rsidR="00D036AE" w:rsidRDefault="00D036AE" w:rsidP="00D036AE"/>
          <w:p w14:paraId="4B7635D3" w14:textId="6F869010" w:rsidR="00D036AE" w:rsidRDefault="00D036AE" w:rsidP="00D036AE">
            <w:r w:rsidRPr="00D036AE">
              <w:rPr>
                <w:i/>
              </w:rPr>
              <w:t>Portée et contenu :</w:t>
            </w:r>
            <w:r>
              <w:t xml:space="preserve"> </w:t>
            </w:r>
          </w:p>
          <w:p w14:paraId="10FBB885" w14:textId="6A1E71FC" w:rsidR="00D036AE" w:rsidRDefault="00A013B2" w:rsidP="00D036AE">
            <w:r w:rsidRPr="221C8A09">
              <w:t>Ce dossier concerne Mme Solange Allard (femme de Lucien Allard, de St-Félicien) en avion vers Miami</w:t>
            </w:r>
            <w:r w:rsidRPr="00A013B2">
              <w:rPr>
                <w:color w:val="EE0000"/>
              </w:rPr>
              <w:t xml:space="preserve"> </w:t>
            </w:r>
            <w:r>
              <w:rPr>
                <w:color w:val="EE0000"/>
              </w:rPr>
              <w:t xml:space="preserve"> </w:t>
            </w:r>
            <w:r w:rsidR="00670602" w:rsidRPr="00A013B2">
              <w:rPr>
                <w:color w:val="EE0000"/>
              </w:rPr>
              <w:t xml:space="preserve">Mme Lucien Allard (Solange) de Saint-Félicien au retour d’un voyage à Miami, en 1986. </w:t>
            </w:r>
          </w:p>
          <w:p w14:paraId="11C9DFEF" w14:textId="77777777" w:rsidR="00670602" w:rsidRDefault="00670602" w:rsidP="00D036AE"/>
          <w:p w14:paraId="6EEC9059" w14:textId="77777777" w:rsidR="00D321B9" w:rsidRDefault="004359A5" w:rsidP="00D036AE">
            <w:r w:rsidRPr="004359A5">
              <w:rPr>
                <w:i/>
              </w:rPr>
              <w:t>Notes :</w:t>
            </w:r>
            <w:r w:rsidR="00A013B2" w:rsidRPr="221C8A09">
              <w:t xml:space="preserve"> </w:t>
            </w:r>
          </w:p>
          <w:p w14:paraId="23E28A21" w14:textId="4670C2C3" w:rsidR="00D036AE" w:rsidRDefault="00A013B2" w:rsidP="00D036AE">
            <w:r w:rsidRPr="221C8A09">
              <w:t>La photographie possède une légende au verso.</w:t>
            </w:r>
          </w:p>
          <w:p w14:paraId="44D9D63A" w14:textId="272F31A4" w:rsidR="00D036AE" w:rsidRDefault="00670602" w:rsidP="00D036AE">
            <w:r>
              <w:t xml:space="preserve">Originale. </w:t>
            </w:r>
          </w:p>
          <w:p w14:paraId="08B7BC36" w14:textId="29D4A8FE" w:rsidR="00D321B9" w:rsidRDefault="00D321B9" w:rsidP="00D036AE">
            <w:r>
              <w:t>Boîte 67.</w:t>
            </w:r>
          </w:p>
          <w:p w14:paraId="58903672" w14:textId="77777777" w:rsidR="00670602" w:rsidRDefault="00670602" w:rsidP="00D036AE"/>
          <w:p w14:paraId="73FC386C" w14:textId="77777777" w:rsidR="00D036AE" w:rsidRDefault="00D036AE" w:rsidP="00B21581">
            <w:pPr>
              <w:pStyle w:val="Niveau3"/>
            </w:pPr>
            <w:bookmarkStart w:id="447" w:name="_Toc223440319"/>
            <w:r>
              <w:lastRenderedPageBreak/>
              <w:t>P110/B1/3 : Armoiries</w:t>
            </w:r>
            <w:bookmarkEnd w:id="447"/>
            <w:r>
              <w:t xml:space="preserve">  </w:t>
            </w:r>
          </w:p>
          <w:p w14:paraId="2E0D80C5" w14:textId="01E3D410" w:rsidR="00D036AE" w:rsidRDefault="00D036AE" w:rsidP="00D036AE">
            <w:r>
              <w:t xml:space="preserve">– </w:t>
            </w:r>
            <w:r w:rsidR="00BD131D">
              <w:t>[19--]</w:t>
            </w:r>
            <w:r>
              <w:t xml:space="preserve">. – </w:t>
            </w:r>
            <w:r w:rsidR="00670602">
              <w:t>1</w:t>
            </w:r>
            <w:r>
              <w:t xml:space="preserve"> photographie</w:t>
            </w:r>
            <w:r w:rsidR="00BD131D">
              <w:t>; 10,5 x 10,8 cm, n&amp;b</w:t>
            </w:r>
            <w:r>
              <w:t xml:space="preserve">. – </w:t>
            </w:r>
            <w:r w:rsidR="00670602">
              <w:t>2</w:t>
            </w:r>
            <w:r>
              <w:t xml:space="preserve"> négatifs</w:t>
            </w:r>
            <w:r w:rsidR="00BD131D">
              <w:t> : 10 x 12, 5 cm, n&amp;b</w:t>
            </w:r>
            <w:r>
              <w:t xml:space="preserve">. </w:t>
            </w:r>
          </w:p>
          <w:p w14:paraId="5711D105" w14:textId="77777777" w:rsidR="00D036AE" w:rsidRDefault="00D036AE" w:rsidP="00D036AE"/>
          <w:p w14:paraId="618C8348" w14:textId="12A0BF1E" w:rsidR="00D036AE" w:rsidRDefault="00D036AE" w:rsidP="00D036AE">
            <w:r w:rsidRPr="00D036AE">
              <w:rPr>
                <w:i/>
              </w:rPr>
              <w:t>Portée et contenu :</w:t>
            </w:r>
            <w:r>
              <w:t xml:space="preserve"> </w:t>
            </w:r>
          </w:p>
          <w:p w14:paraId="66955285" w14:textId="30AA350A" w:rsidR="00D036AE" w:rsidRDefault="00A013B2" w:rsidP="00D036AE">
            <w:r w:rsidRPr="221C8A09">
              <w:t>Ce dossier concerne les armoiries des Pères trappistes.</w:t>
            </w:r>
            <w:r>
              <w:t xml:space="preserve"> </w:t>
            </w:r>
            <w:r w:rsidR="00670602" w:rsidRPr="00A013B2">
              <w:rPr>
                <w:color w:val="EE0000"/>
              </w:rPr>
              <w:t>Symboles et armoiries avec écriture en latin.</w:t>
            </w:r>
            <w:r w:rsidR="00670602">
              <w:t xml:space="preserve"> </w:t>
            </w:r>
          </w:p>
          <w:p w14:paraId="0E2D9556" w14:textId="77777777" w:rsidR="00670602" w:rsidRDefault="00670602" w:rsidP="00D036AE"/>
          <w:p w14:paraId="375561DC" w14:textId="77777777" w:rsidR="00D321B9" w:rsidRDefault="004359A5" w:rsidP="00D036AE">
            <w:r w:rsidRPr="004359A5">
              <w:rPr>
                <w:i/>
              </w:rPr>
              <w:t>Notes :</w:t>
            </w:r>
            <w:r w:rsidR="00A013B2" w:rsidRPr="221C8A09">
              <w:t xml:space="preserve"> </w:t>
            </w:r>
          </w:p>
          <w:p w14:paraId="4B89909F" w14:textId="77777777" w:rsidR="00D321B9" w:rsidRDefault="00D321B9" w:rsidP="00D321B9">
            <w:pPr>
              <w:pStyle w:val="Sansinterligne"/>
            </w:pPr>
            <w:r w:rsidRPr="221C8A09">
              <w:t>Contient des inscriptions en latin.</w:t>
            </w:r>
          </w:p>
          <w:p w14:paraId="777E0CF5" w14:textId="77777777" w:rsidR="00D321B9" w:rsidRDefault="00D321B9" w:rsidP="00D321B9">
            <w:pPr>
              <w:pStyle w:val="Sansinterligne"/>
            </w:pPr>
            <w:r w:rsidRPr="221C8A09">
              <w:t>Voir P110/B1/7 : Autels pour plus d’armoiries.</w:t>
            </w:r>
          </w:p>
          <w:p w14:paraId="39C4141B" w14:textId="77777777" w:rsidR="00D321B9" w:rsidRDefault="00D321B9" w:rsidP="00D321B9">
            <w:pPr>
              <w:pStyle w:val="Sansinterligne"/>
            </w:pPr>
            <w:r w:rsidRPr="221C8A09">
              <w:t>Originaux.</w:t>
            </w:r>
          </w:p>
          <w:p w14:paraId="5ADB9230" w14:textId="77777777" w:rsidR="00D321B9" w:rsidRDefault="00D321B9" w:rsidP="00D321B9">
            <w:r>
              <w:t>Boîte 67.</w:t>
            </w:r>
          </w:p>
          <w:p w14:paraId="22BD1679" w14:textId="77777777" w:rsidR="00BD131D" w:rsidRDefault="00BD131D" w:rsidP="00D036AE"/>
          <w:p w14:paraId="0CF5FA41" w14:textId="77777777" w:rsidR="00D036AE" w:rsidRDefault="00D036AE" w:rsidP="00B21581">
            <w:pPr>
              <w:pStyle w:val="Niveau3"/>
            </w:pPr>
            <w:bookmarkStart w:id="448" w:name="_Toc223440320"/>
            <w:r>
              <w:t>P110/B1/4 : Ateliers</w:t>
            </w:r>
            <w:bookmarkEnd w:id="448"/>
            <w:r>
              <w:t xml:space="preserve">  </w:t>
            </w:r>
          </w:p>
          <w:p w14:paraId="554717FE" w14:textId="77777777" w:rsidR="00D321B9" w:rsidRDefault="00D321B9" w:rsidP="00D321B9">
            <w:pPr>
              <w:pStyle w:val="Sansinterligne"/>
            </w:pPr>
            <w:r w:rsidRPr="06CFA00B">
              <w:t xml:space="preserve">– 1982, 1983. – 3 négatifs : </w:t>
            </w:r>
            <w:r>
              <w:t>coul ;</w:t>
            </w:r>
            <w:r w:rsidRPr="06CFA00B">
              <w:t xml:space="preserve"> </w:t>
            </w:r>
            <w:r>
              <w:t>3,7 x 3,5 cm et 7,5</w:t>
            </w:r>
            <w:r w:rsidRPr="06CFA00B">
              <w:t xml:space="preserve"> x 3,6 cm.</w:t>
            </w:r>
          </w:p>
          <w:p w14:paraId="1296E7B4" w14:textId="77777777" w:rsidR="00D036AE" w:rsidRDefault="00D036AE" w:rsidP="00D036AE"/>
          <w:p w14:paraId="4243ABA6" w14:textId="4ACBC362" w:rsidR="00D036AE" w:rsidRDefault="00D036AE" w:rsidP="00D036AE">
            <w:r w:rsidRPr="00D036AE">
              <w:rPr>
                <w:i/>
              </w:rPr>
              <w:t>Portée et contenu :</w:t>
            </w:r>
            <w:r>
              <w:t xml:space="preserve"> </w:t>
            </w:r>
          </w:p>
          <w:p w14:paraId="391CCF2E" w14:textId="3AA76B0E" w:rsidR="00D036AE" w:rsidRDefault="00A013B2" w:rsidP="00D036AE">
            <w:r w:rsidRPr="0D76782F">
              <w:t>Ce dossier comprend des ateliers des Pères sur le terrain du deuxième monastère entre Dolbeau et Mistassini.</w:t>
            </w:r>
            <w:r>
              <w:t xml:space="preserve"> </w:t>
            </w:r>
            <w:r w:rsidR="00BD131D" w:rsidRPr="00A013B2">
              <w:rPr>
                <w:color w:val="EE0000"/>
              </w:rPr>
              <w:t>Bâtiments des Pères Trappistes, les ateliers, à l’extérieur, à l’été 1982 et en juin 1983.</w:t>
            </w:r>
            <w:r w:rsidR="00BD131D">
              <w:t xml:space="preserve"> </w:t>
            </w:r>
          </w:p>
          <w:p w14:paraId="13EC28DC" w14:textId="77777777" w:rsidR="00BD131D" w:rsidRDefault="00BD131D" w:rsidP="00D036AE"/>
          <w:p w14:paraId="4DE2A0A6" w14:textId="77777777" w:rsidR="00D321B9" w:rsidRDefault="004359A5" w:rsidP="00A013B2">
            <w:pPr>
              <w:pStyle w:val="Sansinterligne"/>
              <w:rPr>
                <w:color w:val="000000" w:themeColor="text1"/>
              </w:rPr>
            </w:pPr>
            <w:r w:rsidRPr="004359A5">
              <w:rPr>
                <w:i/>
              </w:rPr>
              <w:t>Notes :</w:t>
            </w:r>
            <w:r w:rsidR="00A013B2" w:rsidRPr="72E52D38">
              <w:rPr>
                <w:color w:val="000000" w:themeColor="text1"/>
              </w:rPr>
              <w:t xml:space="preserve"> </w:t>
            </w:r>
          </w:p>
          <w:p w14:paraId="5086E27B" w14:textId="5728A859" w:rsidR="00A013B2" w:rsidRDefault="00D321B9" w:rsidP="00A013B2">
            <w:pPr>
              <w:pStyle w:val="Sansinterligne"/>
            </w:pPr>
            <w:r>
              <w:rPr>
                <w:color w:val="000000" w:themeColor="text1"/>
              </w:rPr>
              <w:t xml:space="preserve">Parfois plusieurs </w:t>
            </w:r>
            <w:r w:rsidR="00A013B2" w:rsidRPr="72E52D38">
              <w:rPr>
                <w:color w:val="000000" w:themeColor="text1"/>
              </w:rPr>
              <w:t>négatifs par pellicule</w:t>
            </w:r>
            <w:r w:rsidR="00A013B2">
              <w:rPr>
                <w:color w:val="000000" w:themeColor="text1"/>
              </w:rPr>
              <w:t>.</w:t>
            </w:r>
          </w:p>
          <w:p w14:paraId="2144E351" w14:textId="284212E1" w:rsidR="00D036AE" w:rsidRDefault="00A013B2" w:rsidP="00A013B2">
            <w:r w:rsidRPr="221C8A09">
              <w:t>Voir P110/B1/73 : Dépendances et P110/B1/199 : Monastère (1980-1992) : Extérieur pour plus de dépendances.</w:t>
            </w:r>
          </w:p>
          <w:p w14:paraId="6AD15877" w14:textId="2F4464B6" w:rsidR="00D036AE" w:rsidRDefault="00BD131D" w:rsidP="00D036AE">
            <w:r>
              <w:t xml:space="preserve">Originaux. </w:t>
            </w:r>
          </w:p>
          <w:p w14:paraId="77347C96" w14:textId="77777777" w:rsidR="00D321B9" w:rsidRDefault="00D321B9" w:rsidP="00D321B9">
            <w:r>
              <w:t>Boîte 67.</w:t>
            </w:r>
          </w:p>
          <w:p w14:paraId="2E7FFB0A" w14:textId="77777777" w:rsidR="00BD131D" w:rsidRDefault="00BD131D" w:rsidP="00D036AE"/>
          <w:p w14:paraId="7C3BB65A" w14:textId="77777777" w:rsidR="00D036AE" w:rsidRDefault="00D036AE" w:rsidP="00B21581">
            <w:pPr>
              <w:pStyle w:val="Niveau3"/>
            </w:pPr>
            <w:bookmarkStart w:id="449" w:name="_Toc223440321"/>
            <w:r>
              <w:t>P110/B1/5 : Augustines et franciscaines</w:t>
            </w:r>
            <w:bookmarkEnd w:id="449"/>
            <w:r>
              <w:t xml:space="preserve">  </w:t>
            </w:r>
          </w:p>
          <w:p w14:paraId="19CF94E8" w14:textId="09DAFCDC" w:rsidR="00D036AE" w:rsidRDefault="00D036AE" w:rsidP="00D036AE">
            <w:r>
              <w:t xml:space="preserve">– </w:t>
            </w:r>
            <w:r w:rsidR="00F1743F">
              <w:t>[195-]-</w:t>
            </w:r>
            <w:r w:rsidR="002E39DA">
              <w:t>19</w:t>
            </w:r>
            <w:r w:rsidR="00F1743F">
              <w:t>92</w:t>
            </w:r>
            <w:r>
              <w:t xml:space="preserve">. – </w:t>
            </w:r>
            <w:r w:rsidR="00BD131D">
              <w:t>4</w:t>
            </w:r>
            <w:r w:rsidR="002E39DA">
              <w:t>0</w:t>
            </w:r>
            <w:r>
              <w:t xml:space="preserve"> photographies</w:t>
            </w:r>
            <w:r w:rsidR="00F1743F">
              <w:t>; 9 x 6,4 cm</w:t>
            </w:r>
            <w:r w:rsidR="00D321B9">
              <w:t>,</w:t>
            </w:r>
            <w:r w:rsidR="00F1743F">
              <w:t xml:space="preserve"> n&amp;b et coul</w:t>
            </w:r>
            <w:r>
              <w:t xml:space="preserve">. – </w:t>
            </w:r>
            <w:r w:rsidR="00F1743F">
              <w:t>26</w:t>
            </w:r>
            <w:r>
              <w:t xml:space="preserve"> négatifs</w:t>
            </w:r>
            <w:r w:rsidR="00F1743F">
              <w:t>; 2,5 x 3,8 cm, coul</w:t>
            </w:r>
            <w:r>
              <w:t>.</w:t>
            </w:r>
          </w:p>
          <w:p w14:paraId="4B9045A6" w14:textId="77777777" w:rsidR="00D036AE" w:rsidRDefault="00D036AE" w:rsidP="00D036AE"/>
          <w:p w14:paraId="229149A1" w14:textId="3E94313C" w:rsidR="00A70FBB" w:rsidRDefault="00D036AE" w:rsidP="00A70FBB">
            <w:pPr>
              <w:pStyle w:val="Sansinterligne"/>
            </w:pPr>
            <w:r w:rsidRPr="00D036AE">
              <w:rPr>
                <w:i/>
              </w:rPr>
              <w:t>Portée et contenu :</w:t>
            </w:r>
            <w:r>
              <w:t xml:space="preserve"> </w:t>
            </w:r>
          </w:p>
          <w:p w14:paraId="78CCC213" w14:textId="3D6D8294" w:rsidR="00D036AE" w:rsidRDefault="00A70FBB" w:rsidP="00A70FBB">
            <w:r w:rsidRPr="221C8A09">
              <w:t>Ce dossier comprend les fêtes du 350</w:t>
            </w:r>
            <w:r w:rsidRPr="221C8A09">
              <w:rPr>
                <w:vertAlign w:val="superscript"/>
              </w:rPr>
              <w:t>e</w:t>
            </w:r>
            <w:r w:rsidRPr="221C8A09">
              <w:t xml:space="preserve"> anniversaire des Augustines de la Miséricorde de Jésus, des expositions liées, des portraits de sœurs et de postulantes ainsi que les décorations liées aux événements. Certaines des sœurs proviennent d’un pays étranger.</w:t>
            </w:r>
          </w:p>
          <w:p w14:paraId="623E4BC3" w14:textId="755E6749" w:rsidR="00D036AE" w:rsidRPr="00A70FBB" w:rsidRDefault="00BD131D" w:rsidP="00D036AE">
            <w:pPr>
              <w:rPr>
                <w:color w:val="EE0000"/>
              </w:rPr>
            </w:pPr>
            <w:r w:rsidRPr="00A70FBB">
              <w:rPr>
                <w:color w:val="EE0000"/>
              </w:rPr>
              <w:t xml:space="preserve">Portraits de sœurs, des Augustines et des Franciscaines, </w:t>
            </w:r>
            <w:r w:rsidR="002E39DA" w:rsidRPr="00A70FBB">
              <w:rPr>
                <w:color w:val="EE0000"/>
              </w:rPr>
              <w:t>des postulantes</w:t>
            </w:r>
            <w:r w:rsidR="00F1743F" w:rsidRPr="00A70FBB">
              <w:rPr>
                <w:color w:val="EE0000"/>
              </w:rPr>
              <w:t>, un voyage humanitaire</w:t>
            </w:r>
            <w:r w:rsidR="002E39DA" w:rsidRPr="00A70FBB">
              <w:rPr>
                <w:color w:val="EE0000"/>
              </w:rPr>
              <w:t>, 350</w:t>
            </w:r>
            <w:r w:rsidR="002E39DA" w:rsidRPr="00A70FBB">
              <w:rPr>
                <w:color w:val="EE0000"/>
                <w:vertAlign w:val="superscript"/>
              </w:rPr>
              <w:t>e</w:t>
            </w:r>
            <w:r w:rsidR="002E39DA" w:rsidRPr="00A70FBB">
              <w:rPr>
                <w:color w:val="EE0000"/>
              </w:rPr>
              <w:t xml:space="preserve"> des Augustines de la Miséricorde de Jésus et décorations en 1989, </w:t>
            </w:r>
            <w:r w:rsidR="00F1743F" w:rsidRPr="00A70FBB">
              <w:rPr>
                <w:color w:val="EE0000"/>
              </w:rPr>
              <w:t xml:space="preserve">le </w:t>
            </w:r>
            <w:hyperlink r:id="rId18" w:history="1">
              <w:r w:rsidR="002E39DA" w:rsidRPr="00F1743F">
                <w:rPr>
                  <w:rStyle w:val="Lienhypertexte"/>
                </w:rPr>
                <w:t>tombeau de Marie de l'Incarnation</w:t>
              </w:r>
            </w:hyperlink>
            <w:r w:rsidR="002E39DA">
              <w:t xml:space="preserve">, </w:t>
            </w:r>
            <w:r w:rsidR="002E39DA" w:rsidRPr="00A70FBB">
              <w:rPr>
                <w:color w:val="EE0000"/>
              </w:rPr>
              <w:t>souvenirs des Augustines en février-mars 1992</w:t>
            </w:r>
            <w:r w:rsidR="00F1743F" w:rsidRPr="00A70FBB">
              <w:rPr>
                <w:color w:val="EE0000"/>
              </w:rPr>
              <w:t>.</w:t>
            </w:r>
            <w:r w:rsidR="002E39DA" w:rsidRPr="00A70FBB">
              <w:rPr>
                <w:color w:val="EE0000"/>
              </w:rPr>
              <w:t xml:space="preserve"> </w:t>
            </w:r>
          </w:p>
          <w:p w14:paraId="693075BF" w14:textId="77777777" w:rsidR="002E39DA" w:rsidRDefault="002E39DA" w:rsidP="00D036AE"/>
          <w:p w14:paraId="7514A8A1" w14:textId="41AD62FD" w:rsidR="00D90C35" w:rsidRDefault="00D036AE" w:rsidP="00D036AE">
            <w:pPr>
              <w:rPr>
                <w:i/>
              </w:rPr>
            </w:pPr>
            <w:r w:rsidRPr="00131535">
              <w:rPr>
                <w:i/>
              </w:rPr>
              <w:t>Notes :</w:t>
            </w:r>
          </w:p>
          <w:p w14:paraId="352BBE91" w14:textId="77777777" w:rsidR="00A70FBB" w:rsidRDefault="00A70FBB" w:rsidP="00A70FBB">
            <w:pPr>
              <w:pStyle w:val="Sansinterligne"/>
            </w:pPr>
            <w:r w:rsidRPr="221C8A09">
              <w:t>Certaines photographies possèdent une légende au verso.</w:t>
            </w:r>
          </w:p>
          <w:p w14:paraId="6A3A8DED" w14:textId="77777777" w:rsidR="00A70FBB" w:rsidRDefault="00A70FBB" w:rsidP="00A70FBB">
            <w:pPr>
              <w:pStyle w:val="Sansinterligne"/>
            </w:pPr>
            <w:r w:rsidRPr="221C8A09">
              <w:lastRenderedPageBreak/>
              <w:t>Certaines photographies par Pierre Wibaut de Nicolet.</w:t>
            </w:r>
          </w:p>
          <w:p w14:paraId="68B62123" w14:textId="080FDB85" w:rsidR="00F1743F" w:rsidRPr="00A70FBB" w:rsidRDefault="00F1743F" w:rsidP="00D036AE">
            <w:pPr>
              <w:rPr>
                <w:color w:val="EE0000"/>
                <w:lang w:eastAsia="en-US"/>
              </w:rPr>
            </w:pPr>
            <w:r w:rsidRPr="00A70FBB">
              <w:rPr>
                <w:color w:val="EE0000"/>
                <w:lang w:eastAsia="en-US"/>
              </w:rPr>
              <w:t xml:space="preserve">Certaines sont annotées ou estampillées au verso. </w:t>
            </w:r>
          </w:p>
          <w:p w14:paraId="33BB6D56" w14:textId="52B0EEAE" w:rsidR="00F1743F" w:rsidRDefault="00F1743F" w:rsidP="00D036AE">
            <w:pPr>
              <w:rPr>
                <w:lang w:eastAsia="en-US"/>
              </w:rPr>
            </w:pPr>
            <w:r>
              <w:rPr>
                <w:lang w:eastAsia="en-US"/>
              </w:rPr>
              <w:t>Origina</w:t>
            </w:r>
            <w:r w:rsidR="00D321B9">
              <w:rPr>
                <w:lang w:eastAsia="en-US"/>
              </w:rPr>
              <w:t>ux et copies.</w:t>
            </w:r>
          </w:p>
          <w:p w14:paraId="58423E7C" w14:textId="77777777" w:rsidR="00D321B9" w:rsidRDefault="00D321B9" w:rsidP="00D321B9">
            <w:r>
              <w:t>Boîte 67.</w:t>
            </w:r>
          </w:p>
          <w:p w14:paraId="3D81934E" w14:textId="77777777" w:rsidR="00F1743F" w:rsidRPr="00F1743F" w:rsidRDefault="00F1743F" w:rsidP="00D036AE">
            <w:pPr>
              <w:rPr>
                <w:lang w:eastAsia="en-US"/>
              </w:rPr>
            </w:pPr>
          </w:p>
          <w:p w14:paraId="5AA39CC1" w14:textId="77777777" w:rsidR="00C11F5D" w:rsidRPr="00A674F8" w:rsidRDefault="00C11F5D" w:rsidP="00D036AE">
            <w:pPr>
              <w:rPr>
                <w:lang w:eastAsia="en-US"/>
              </w:rPr>
            </w:pPr>
          </w:p>
        </w:tc>
      </w:tr>
      <w:tr w:rsidR="00FB027A" w:rsidRPr="00A674F8" w14:paraId="1351473A" w14:textId="77777777" w:rsidTr="007F33D1">
        <w:trPr>
          <w:trHeight w:val="873"/>
        </w:trPr>
        <w:tc>
          <w:tcPr>
            <w:tcW w:w="1555" w:type="dxa"/>
            <w:shd w:val="clear" w:color="auto" w:fill="D9D9D9" w:themeFill="background1" w:themeFillShade="D9"/>
          </w:tcPr>
          <w:p w14:paraId="06FCF738" w14:textId="77777777" w:rsidR="00131535" w:rsidRDefault="00131535" w:rsidP="00131535">
            <w:pPr>
              <w:rPr>
                <w:lang w:eastAsia="en-US"/>
              </w:rPr>
            </w:pPr>
            <w:r>
              <w:rPr>
                <w:lang w:eastAsia="en-US"/>
              </w:rPr>
              <w:lastRenderedPageBreak/>
              <w:t>R-E-T</w:t>
            </w:r>
          </w:p>
          <w:p w14:paraId="40D61853" w14:textId="45DAC303" w:rsidR="00FB027A" w:rsidRDefault="00FB027A" w:rsidP="00326743">
            <w:pPr>
              <w:rPr>
                <w:lang w:eastAsia="en-US"/>
              </w:rPr>
            </w:pPr>
          </w:p>
        </w:tc>
        <w:tc>
          <w:tcPr>
            <w:tcW w:w="7801" w:type="dxa"/>
          </w:tcPr>
          <w:p w14:paraId="55B34144" w14:textId="77777777" w:rsidR="00131535" w:rsidRDefault="00131535" w:rsidP="00B21581">
            <w:pPr>
              <w:pStyle w:val="Niveau3"/>
            </w:pPr>
            <w:bookmarkStart w:id="450" w:name="_Toc223440322"/>
            <w:r>
              <w:t>P110/B1/6 : Augustin (Père)</w:t>
            </w:r>
            <w:bookmarkEnd w:id="450"/>
            <w:r>
              <w:t xml:space="preserve">  </w:t>
            </w:r>
          </w:p>
          <w:p w14:paraId="58DBA020" w14:textId="149D2498" w:rsidR="00131535" w:rsidRDefault="00131535" w:rsidP="00131535">
            <w:r>
              <w:t xml:space="preserve">– </w:t>
            </w:r>
            <w:r w:rsidR="00E20787">
              <w:t>[197-]-[198-]. – 8</w:t>
            </w:r>
            <w:r>
              <w:t xml:space="preserve"> négatifs</w:t>
            </w:r>
            <w:r w:rsidR="002733F3">
              <w:t> :</w:t>
            </w:r>
            <w:r w:rsidR="00E20787">
              <w:t xml:space="preserve"> 2,5 x 3,8 cm, coul.</w:t>
            </w:r>
          </w:p>
          <w:p w14:paraId="7C9ABDF8" w14:textId="77777777" w:rsidR="00131535" w:rsidRDefault="00131535" w:rsidP="00131535"/>
          <w:p w14:paraId="5776C4D5" w14:textId="17CFC24E" w:rsidR="00131535" w:rsidRDefault="004359A5" w:rsidP="00131535">
            <w:r w:rsidRPr="004359A5">
              <w:rPr>
                <w:i/>
              </w:rPr>
              <w:t>Portée et contenu :</w:t>
            </w:r>
          </w:p>
          <w:p w14:paraId="026A1565" w14:textId="22F5D2CD" w:rsidR="00131535" w:rsidRPr="00A70FBB" w:rsidRDefault="00A70FBB" w:rsidP="00131535">
            <w:pPr>
              <w:rPr>
                <w:color w:val="EE0000"/>
              </w:rPr>
            </w:pPr>
            <w:r w:rsidRPr="221C8A09">
              <w:t xml:space="preserve">Ce dossier comprend des portraits de rassemblements du Père Augustin et </w:t>
            </w:r>
            <w:r w:rsidR="002733F3">
              <w:t xml:space="preserve">des membres de </w:t>
            </w:r>
            <w:r w:rsidRPr="221C8A09">
              <w:t>sa famille</w:t>
            </w:r>
            <w:r w:rsidR="002733F3">
              <w:t>, dans les années 1970 et 1980.</w:t>
            </w:r>
          </w:p>
          <w:p w14:paraId="6A3C4326" w14:textId="77777777" w:rsidR="00E20787" w:rsidRDefault="00E20787" w:rsidP="00131535"/>
          <w:p w14:paraId="3AC37A64" w14:textId="0B0D0186" w:rsidR="00131535" w:rsidRDefault="004359A5" w:rsidP="00131535">
            <w:r w:rsidRPr="004359A5">
              <w:rPr>
                <w:i/>
              </w:rPr>
              <w:t>Notes :</w:t>
            </w:r>
          </w:p>
          <w:p w14:paraId="783B18BB" w14:textId="06F7A3E7" w:rsidR="00131535" w:rsidRDefault="00E20787" w:rsidP="00131535">
            <w:r>
              <w:t>Originaux.</w:t>
            </w:r>
          </w:p>
          <w:p w14:paraId="4E960B3D" w14:textId="029341C0" w:rsidR="00D321B9" w:rsidRDefault="00D321B9" w:rsidP="00131535">
            <w:r>
              <w:t>Boîte 67.</w:t>
            </w:r>
          </w:p>
          <w:p w14:paraId="65577B21" w14:textId="77777777" w:rsidR="00E20787" w:rsidRDefault="00E20787" w:rsidP="00131535"/>
          <w:p w14:paraId="0E30BCF1" w14:textId="08BDAD5E" w:rsidR="00131535" w:rsidRDefault="00131535" w:rsidP="00B21581">
            <w:pPr>
              <w:pStyle w:val="Niveau3"/>
            </w:pPr>
            <w:bookmarkStart w:id="451" w:name="_Toc223440323"/>
            <w:r>
              <w:t>P110/B1/7 : Autels</w:t>
            </w:r>
            <w:bookmarkEnd w:id="451"/>
            <w:r>
              <w:t xml:space="preserve"> </w:t>
            </w:r>
          </w:p>
          <w:p w14:paraId="4FFC44DD" w14:textId="33383B00" w:rsidR="00D321B9" w:rsidRDefault="00D321B9" w:rsidP="00D321B9">
            <w:pPr>
              <w:pStyle w:val="Sansinterligne"/>
            </w:pPr>
            <w:r w:rsidRPr="06CFA00B">
              <w:t xml:space="preserve">– 1947-1990. – 35 </w:t>
            </w:r>
            <w:r>
              <w:t xml:space="preserve">photographies. – </w:t>
            </w:r>
            <w:r w:rsidRPr="06CFA00B">
              <w:t xml:space="preserve">36 négatifs (2 chemises) : n&amp;b, </w:t>
            </w:r>
            <w:r>
              <w:t>coul.,</w:t>
            </w:r>
            <w:r w:rsidRPr="06CFA00B">
              <w:t xml:space="preserve"> 12,5 x 18 cm ou plus petit.</w:t>
            </w:r>
          </w:p>
          <w:p w14:paraId="1D32EEFA" w14:textId="77777777" w:rsidR="00131535" w:rsidRDefault="00131535" w:rsidP="00131535"/>
          <w:p w14:paraId="4606B114" w14:textId="68F94D05" w:rsidR="00131535" w:rsidRDefault="004359A5" w:rsidP="00131535">
            <w:r w:rsidRPr="004359A5">
              <w:rPr>
                <w:i/>
              </w:rPr>
              <w:t>Portée et contenu :</w:t>
            </w:r>
            <w:r w:rsidR="00A70FBB" w:rsidRPr="0D76782F">
              <w:t xml:space="preserve"> Ce dossier comprend des autels religieux : l’autel Bourgault, l'autel chapelle St-Benoît, l’autel</w:t>
            </w:r>
            <w:r w:rsidR="00A70FBB">
              <w:t xml:space="preserve"> </w:t>
            </w:r>
            <w:r w:rsidR="00A70FBB" w:rsidRPr="0D76782F">
              <w:t xml:space="preserve">Pax, l’autel St-Robert, l’autel conçu par le Père Jean-Baptiste, l’autel du Sacré-Coeur et autel St-Michel, l’autel de Beata et </w:t>
            </w:r>
            <w:r w:rsidR="00A70FBB" w:rsidRPr="0D76782F">
              <w:rPr>
                <w:i/>
                <w:iCs/>
              </w:rPr>
              <w:t xml:space="preserve">Pro defunctis, </w:t>
            </w:r>
            <w:r w:rsidR="00A70FBB" w:rsidRPr="0D76782F">
              <w:t>l’autel de l’église Ste-Marguerite-Marie, l’autel Ste-Anne. De plus, on y retrouve des décorations d’un autel à Pâques, un crucifix anciennement accroché au monastère de 1980, un voile de tabernacle, un retable, un autel en terrazzo.</w:t>
            </w:r>
          </w:p>
          <w:p w14:paraId="09C43851" w14:textId="77777777" w:rsidR="00131535" w:rsidRDefault="00131535" w:rsidP="00131535"/>
          <w:p w14:paraId="40FB55C0" w14:textId="77777777" w:rsidR="00D321B9" w:rsidRDefault="004359A5" w:rsidP="00A70FBB">
            <w:pPr>
              <w:pStyle w:val="Sansinterligne"/>
            </w:pPr>
            <w:r w:rsidRPr="004359A5">
              <w:rPr>
                <w:i/>
              </w:rPr>
              <w:t>Notes :</w:t>
            </w:r>
            <w:r w:rsidR="00A70FBB" w:rsidRPr="221C8A09">
              <w:t xml:space="preserve"> </w:t>
            </w:r>
          </w:p>
          <w:p w14:paraId="05157E6C" w14:textId="77777777" w:rsidR="00D321B9" w:rsidRDefault="00D321B9" w:rsidP="00D321B9">
            <w:pPr>
              <w:pStyle w:val="Sansinterligne"/>
            </w:pPr>
            <w:r w:rsidRPr="221C8A09">
              <w:t>Certaines photographies possèdent une légende au verso.</w:t>
            </w:r>
          </w:p>
          <w:p w14:paraId="249F9648" w14:textId="77777777" w:rsidR="00D321B9" w:rsidRDefault="00D321B9" w:rsidP="00D321B9">
            <w:pPr>
              <w:pStyle w:val="Sansinterligne"/>
            </w:pPr>
            <w:r w:rsidRPr="221C8A09">
              <w:t>Originaux et copies.</w:t>
            </w:r>
          </w:p>
          <w:p w14:paraId="47B12C0E" w14:textId="08025C25" w:rsidR="00131535" w:rsidRPr="00A70FBB" w:rsidRDefault="00D321B9" w:rsidP="00D321B9">
            <w:pPr>
              <w:pStyle w:val="Sansinterligne"/>
            </w:pPr>
            <w:r>
              <w:t>Boîte 67.</w:t>
            </w:r>
          </w:p>
          <w:p w14:paraId="72F3EA80" w14:textId="77777777" w:rsidR="00131535" w:rsidRDefault="00131535" w:rsidP="00131535"/>
          <w:p w14:paraId="6E5D7222" w14:textId="3E978D17" w:rsidR="00131535" w:rsidRDefault="00131535" w:rsidP="00D321B9">
            <w:pPr>
              <w:pStyle w:val="Niveau3"/>
            </w:pPr>
            <w:bookmarkStart w:id="452" w:name="_Toc223440324"/>
            <w:r>
              <w:t>P110/B1/8 : Autochtones</w:t>
            </w:r>
            <w:bookmarkEnd w:id="452"/>
            <w:r>
              <w:t xml:space="preserve">  </w:t>
            </w:r>
          </w:p>
          <w:p w14:paraId="0FC02C43" w14:textId="77ABA680" w:rsidR="00D321B9" w:rsidRDefault="00D321B9" w:rsidP="00D321B9">
            <w:pPr>
              <w:pStyle w:val="Sansinterligne"/>
            </w:pPr>
            <w:r w:rsidRPr="06CFA00B">
              <w:t>– [19</w:t>
            </w:r>
            <w:r>
              <w:t>-</w:t>
            </w:r>
            <w:r w:rsidRPr="06CFA00B">
              <w:t xml:space="preserve">-]. – 2 </w:t>
            </w:r>
            <w:r>
              <w:t xml:space="preserve">photographies. – </w:t>
            </w:r>
            <w:r w:rsidRPr="06CFA00B">
              <w:t xml:space="preserve">2 négatifs : </w:t>
            </w:r>
            <w:r>
              <w:t>n&amp;b ;</w:t>
            </w:r>
            <w:r w:rsidRPr="06CFA00B">
              <w:t xml:space="preserve"> 13,6 x 8 cm ou plus petit.</w:t>
            </w:r>
          </w:p>
          <w:p w14:paraId="5A6ED10B" w14:textId="77777777" w:rsidR="00D321B9" w:rsidRDefault="00D321B9" w:rsidP="00D321B9">
            <w:pPr>
              <w:pStyle w:val="Sansinterligne"/>
            </w:pPr>
          </w:p>
          <w:p w14:paraId="68567081" w14:textId="77777777" w:rsidR="00D321B9" w:rsidRDefault="00D321B9" w:rsidP="00D321B9">
            <w:pPr>
              <w:pStyle w:val="Sansinterligne"/>
              <w:rPr>
                <w:i/>
                <w:iCs/>
              </w:rPr>
            </w:pPr>
            <w:r w:rsidRPr="221C8A09">
              <w:rPr>
                <w:i/>
                <w:iCs/>
              </w:rPr>
              <w:t xml:space="preserve">Portée et contenu : </w:t>
            </w:r>
          </w:p>
          <w:p w14:paraId="5726F913" w14:textId="77777777" w:rsidR="00D321B9" w:rsidRDefault="00D321B9" w:rsidP="00D321B9">
            <w:pPr>
              <w:pStyle w:val="Sansinterligne"/>
            </w:pPr>
            <w:r w:rsidRPr="221C8A09">
              <w:t>Ce dossier comporte des campements, un canot en écorce de bouleau et des familles autochtones à proximité des rivières Mistassini et Mistassibi.</w:t>
            </w:r>
          </w:p>
          <w:p w14:paraId="0D2E438B" w14:textId="77777777" w:rsidR="00D321B9" w:rsidRDefault="00D321B9" w:rsidP="00D321B9">
            <w:pPr>
              <w:pStyle w:val="Sansinterligne"/>
            </w:pPr>
          </w:p>
          <w:p w14:paraId="42E1E5B7" w14:textId="77777777" w:rsidR="00D321B9" w:rsidRDefault="00D321B9" w:rsidP="00D321B9">
            <w:pPr>
              <w:pStyle w:val="Sansinterligne"/>
              <w:rPr>
                <w:i/>
                <w:iCs/>
              </w:rPr>
            </w:pPr>
            <w:r w:rsidRPr="221C8A09">
              <w:rPr>
                <w:i/>
                <w:iCs/>
              </w:rPr>
              <w:t>Notes :</w:t>
            </w:r>
          </w:p>
          <w:p w14:paraId="6F367C7D" w14:textId="77777777" w:rsidR="00D321B9" w:rsidRDefault="00D321B9" w:rsidP="00D321B9">
            <w:pPr>
              <w:pStyle w:val="Sansinterligne"/>
            </w:pPr>
            <w:r w:rsidRPr="221C8A09">
              <w:t>Une photographie possède une note, une autre possède une légende imprimée.</w:t>
            </w:r>
          </w:p>
          <w:p w14:paraId="3DC25B84" w14:textId="15506CFF" w:rsidR="00131535" w:rsidRDefault="00D321B9" w:rsidP="00D321B9">
            <w:pPr>
              <w:pStyle w:val="Sansinterligne"/>
            </w:pPr>
            <w:r w:rsidRPr="221C8A09">
              <w:t>Originaux.</w:t>
            </w:r>
          </w:p>
          <w:p w14:paraId="3BAB7284" w14:textId="6FADC000" w:rsidR="00D321B9" w:rsidRPr="00A70FBB" w:rsidRDefault="00D321B9" w:rsidP="00D321B9">
            <w:pPr>
              <w:pStyle w:val="Sansinterligne"/>
            </w:pPr>
            <w:r>
              <w:lastRenderedPageBreak/>
              <w:t>Boîte 67.</w:t>
            </w:r>
          </w:p>
          <w:p w14:paraId="643DBC2E" w14:textId="77777777" w:rsidR="00131535" w:rsidRDefault="00131535" w:rsidP="00131535"/>
          <w:p w14:paraId="2F6919C3" w14:textId="77777777" w:rsidR="00131535" w:rsidRDefault="00131535" w:rsidP="00B21581">
            <w:pPr>
              <w:pStyle w:val="Niveau3"/>
            </w:pPr>
            <w:bookmarkStart w:id="453" w:name="_Toc223440325"/>
            <w:r>
              <w:t>P110/B1/9 : Avis de décès</w:t>
            </w:r>
            <w:bookmarkEnd w:id="453"/>
            <w:r>
              <w:t xml:space="preserve">  </w:t>
            </w:r>
          </w:p>
          <w:p w14:paraId="1F7506C5" w14:textId="77777777" w:rsidR="00D321B9" w:rsidRDefault="00D321B9" w:rsidP="00D321B9">
            <w:pPr>
              <w:pStyle w:val="Sansinterligne"/>
            </w:pPr>
            <w:r w:rsidRPr="06CFA00B">
              <w:t xml:space="preserve">– 1908-2007. –  288 </w:t>
            </w:r>
            <w:r>
              <w:t xml:space="preserve">photographies. – </w:t>
            </w:r>
            <w:r w:rsidRPr="06CFA00B">
              <w:t xml:space="preserve">3 négatifs : n&amp;b, </w:t>
            </w:r>
            <w:r>
              <w:t>coul ;</w:t>
            </w:r>
            <w:r w:rsidRPr="06CFA00B">
              <w:t xml:space="preserve"> 14,5 x 8 cm ou plus petit.</w:t>
            </w:r>
          </w:p>
          <w:p w14:paraId="679181DD" w14:textId="77777777" w:rsidR="00D321B9" w:rsidRDefault="00D321B9" w:rsidP="00D321B9">
            <w:pPr>
              <w:pStyle w:val="Sansinterligne"/>
            </w:pPr>
          </w:p>
          <w:p w14:paraId="542FF45E" w14:textId="77777777" w:rsidR="00D321B9" w:rsidRDefault="00D321B9" w:rsidP="00D321B9">
            <w:pPr>
              <w:pStyle w:val="Sansinterligne"/>
              <w:rPr>
                <w:i/>
                <w:iCs/>
              </w:rPr>
            </w:pPr>
            <w:r w:rsidRPr="221C8A09">
              <w:rPr>
                <w:i/>
                <w:iCs/>
              </w:rPr>
              <w:t xml:space="preserve">Portée et contenu : </w:t>
            </w:r>
          </w:p>
          <w:p w14:paraId="4EBEA85E" w14:textId="77777777" w:rsidR="00D321B9" w:rsidRDefault="00D321B9" w:rsidP="00D321B9">
            <w:pPr>
              <w:pStyle w:val="Sansinterligne"/>
            </w:pPr>
            <w:r w:rsidRPr="221C8A09">
              <w:t>Ce dossier comprend des signets et des portraits commémoratifs funéraires, certains religieux, parfois dans la région et en lien avec la communauté et 2 avis de décès textuels.</w:t>
            </w:r>
          </w:p>
          <w:p w14:paraId="034DFF69" w14:textId="77777777" w:rsidR="00D321B9" w:rsidRDefault="00D321B9" w:rsidP="00D321B9">
            <w:pPr>
              <w:pStyle w:val="Sansinterligne"/>
            </w:pPr>
          </w:p>
          <w:p w14:paraId="624C09C7" w14:textId="77777777" w:rsidR="00D321B9" w:rsidRDefault="00D321B9" w:rsidP="00D321B9">
            <w:pPr>
              <w:pStyle w:val="Sansinterligne"/>
              <w:rPr>
                <w:i/>
                <w:iCs/>
              </w:rPr>
            </w:pPr>
            <w:r w:rsidRPr="221C8A09">
              <w:rPr>
                <w:i/>
                <w:iCs/>
              </w:rPr>
              <w:t>Notes :</w:t>
            </w:r>
          </w:p>
          <w:p w14:paraId="1A1FFEB3" w14:textId="77777777" w:rsidR="00D321B9" w:rsidRDefault="00D321B9" w:rsidP="00D321B9">
            <w:pPr>
              <w:pStyle w:val="Sansinterligne"/>
            </w:pPr>
            <w:r w:rsidRPr="221C8A09">
              <w:t>Certaines photographies possèdent une légende au verso.</w:t>
            </w:r>
          </w:p>
          <w:p w14:paraId="587AD69E" w14:textId="77777777" w:rsidR="00D321B9" w:rsidRDefault="00D321B9" w:rsidP="00D321B9">
            <w:pPr>
              <w:pStyle w:val="Sansinterligne"/>
            </w:pPr>
            <w:r w:rsidRPr="221C8A09">
              <w:t>Originaux et copies.</w:t>
            </w:r>
          </w:p>
          <w:p w14:paraId="3F333184" w14:textId="55A023A3" w:rsidR="00131535" w:rsidRPr="00A70FBB" w:rsidRDefault="00D321B9" w:rsidP="00D321B9">
            <w:pPr>
              <w:pStyle w:val="Sansinterligne"/>
            </w:pPr>
            <w:r>
              <w:t>Boîte 67.</w:t>
            </w:r>
          </w:p>
          <w:p w14:paraId="706FFD31" w14:textId="546FCF14" w:rsidR="00326743" w:rsidRPr="00FB027A" w:rsidRDefault="00326743" w:rsidP="00D321B9">
            <w:pPr>
              <w:pStyle w:val="Sansinterligne"/>
            </w:pPr>
          </w:p>
        </w:tc>
      </w:tr>
    </w:tbl>
    <w:p w14:paraId="2775E385" w14:textId="77777777" w:rsidR="00BF18C3" w:rsidRDefault="00BF18C3"/>
    <w:p w14:paraId="34F431A7" w14:textId="608DE290" w:rsidR="00BF18C3" w:rsidRDefault="00BF18C3" w:rsidP="00BF18C3">
      <w:pPr>
        <w:pStyle w:val="Lettrealpha"/>
      </w:pPr>
      <w:bookmarkStart w:id="454" w:name="_Toc223440326"/>
      <w:r>
        <w:t>B</w:t>
      </w:r>
      <w:bookmarkEnd w:id="454"/>
    </w:p>
    <w:p w14:paraId="0055398F"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326743" w:rsidRPr="00A674F8" w14:paraId="7AFE8CC9" w14:textId="77777777" w:rsidTr="007F33D1">
        <w:trPr>
          <w:trHeight w:val="873"/>
        </w:trPr>
        <w:tc>
          <w:tcPr>
            <w:tcW w:w="1555" w:type="dxa"/>
            <w:shd w:val="clear" w:color="auto" w:fill="D9D9D9" w:themeFill="background1" w:themeFillShade="D9"/>
          </w:tcPr>
          <w:p w14:paraId="142314D4" w14:textId="77777777" w:rsidR="00326743" w:rsidRDefault="008129FD" w:rsidP="00D050AE">
            <w:pPr>
              <w:rPr>
                <w:lang w:eastAsia="en-US"/>
              </w:rPr>
            </w:pPr>
            <w:r>
              <w:rPr>
                <w:lang w:eastAsia="en-US"/>
              </w:rPr>
              <w:t>R-E-T</w:t>
            </w:r>
          </w:p>
          <w:p w14:paraId="4BA5E28D" w14:textId="355DFBF0" w:rsidR="00D321B9" w:rsidRDefault="00D321B9" w:rsidP="00D050AE">
            <w:pPr>
              <w:rPr>
                <w:lang w:eastAsia="en-US"/>
              </w:rPr>
            </w:pPr>
            <w:r>
              <w:rPr>
                <w:lang w:eastAsia="en-US"/>
              </w:rPr>
              <w:t>Boîte 67</w:t>
            </w:r>
          </w:p>
        </w:tc>
        <w:tc>
          <w:tcPr>
            <w:tcW w:w="7801" w:type="dxa"/>
          </w:tcPr>
          <w:p w14:paraId="14BC5098" w14:textId="77777777" w:rsidR="008129FD" w:rsidRDefault="008129FD" w:rsidP="00B21581">
            <w:pPr>
              <w:pStyle w:val="Niveau3"/>
            </w:pPr>
            <w:bookmarkStart w:id="455" w:name="_Toc223440327"/>
            <w:r>
              <w:t>P110/B1/10 : Baptêmes</w:t>
            </w:r>
            <w:bookmarkEnd w:id="455"/>
            <w:r>
              <w:t xml:space="preserve">  </w:t>
            </w:r>
          </w:p>
          <w:p w14:paraId="4F1E9F75" w14:textId="77777777" w:rsidR="00D321B9" w:rsidRDefault="00D321B9" w:rsidP="00D321B9">
            <w:pPr>
              <w:pStyle w:val="Sansinterligne"/>
            </w:pPr>
            <w:r w:rsidRPr="06CFA00B">
              <w:t xml:space="preserve">– 1969-[1977?]. – 37 négatifs : </w:t>
            </w:r>
            <w:r>
              <w:t>coul ;</w:t>
            </w:r>
            <w:r w:rsidRPr="06CFA00B">
              <w:t xml:space="preserve"> 2,5 x 3,5 cm. </w:t>
            </w:r>
          </w:p>
          <w:p w14:paraId="64D831A1" w14:textId="77777777" w:rsidR="00D321B9" w:rsidRDefault="00D321B9" w:rsidP="00D321B9">
            <w:pPr>
              <w:pStyle w:val="Sansinterligne"/>
            </w:pPr>
          </w:p>
          <w:p w14:paraId="54F4DD6E" w14:textId="77777777" w:rsidR="00D321B9" w:rsidRDefault="00D321B9" w:rsidP="00D321B9">
            <w:pPr>
              <w:pStyle w:val="Sansinterligne"/>
              <w:rPr>
                <w:i/>
                <w:iCs/>
              </w:rPr>
            </w:pPr>
            <w:r w:rsidRPr="221C8A09">
              <w:rPr>
                <w:i/>
                <w:iCs/>
              </w:rPr>
              <w:t xml:space="preserve">Portée et contenu : </w:t>
            </w:r>
          </w:p>
          <w:p w14:paraId="50DFAD09" w14:textId="77777777" w:rsidR="00D321B9" w:rsidRDefault="00D321B9" w:rsidP="00D321B9">
            <w:pPr>
              <w:pStyle w:val="Sansinterligne"/>
            </w:pPr>
            <w:r w:rsidRPr="221C8A09">
              <w:t>Ce dossier comprend le baptême de Daniel Harvey et d’Alli (nom incertain).</w:t>
            </w:r>
          </w:p>
          <w:p w14:paraId="2FFE1793" w14:textId="77777777" w:rsidR="00D321B9" w:rsidRDefault="00D321B9" w:rsidP="00D321B9">
            <w:pPr>
              <w:pStyle w:val="Sansinterligne"/>
            </w:pPr>
          </w:p>
          <w:p w14:paraId="41DB2C0F" w14:textId="77777777" w:rsidR="00D321B9" w:rsidRDefault="00D321B9" w:rsidP="00D321B9">
            <w:pPr>
              <w:pStyle w:val="Sansinterligne"/>
            </w:pPr>
            <w:r w:rsidRPr="221C8A09">
              <w:rPr>
                <w:i/>
                <w:iCs/>
              </w:rPr>
              <w:t>Notes :</w:t>
            </w:r>
          </w:p>
          <w:p w14:paraId="10360422" w14:textId="77777777" w:rsidR="00D321B9" w:rsidRDefault="00D321B9" w:rsidP="00D321B9">
            <w:pPr>
              <w:pStyle w:val="Sansinterligne"/>
            </w:pPr>
            <w:r w:rsidRPr="221C8A09">
              <w:t>Originaux.</w:t>
            </w:r>
          </w:p>
          <w:p w14:paraId="01A13671" w14:textId="7BF959BA" w:rsidR="008129FD" w:rsidRDefault="00D321B9" w:rsidP="008129FD">
            <w:r>
              <w:t>Boîte 67.</w:t>
            </w:r>
          </w:p>
          <w:p w14:paraId="5C4EFC0F" w14:textId="77777777" w:rsidR="00D321B9" w:rsidRDefault="00D321B9" w:rsidP="008129FD"/>
          <w:p w14:paraId="20B24314" w14:textId="77777777" w:rsidR="008129FD" w:rsidRDefault="008129FD" w:rsidP="00B21581">
            <w:pPr>
              <w:pStyle w:val="Niveau3"/>
            </w:pPr>
            <w:bookmarkStart w:id="456" w:name="_Toc223440328"/>
            <w:r>
              <w:t>P110/B1/11 : Barrage de la Chute à la Savane</w:t>
            </w:r>
            <w:bookmarkEnd w:id="456"/>
            <w:r>
              <w:t xml:space="preserve">  </w:t>
            </w:r>
          </w:p>
          <w:p w14:paraId="4B752CC7" w14:textId="77777777" w:rsidR="00D321B9" w:rsidRDefault="00D321B9" w:rsidP="00D321B9">
            <w:pPr>
              <w:pStyle w:val="Sansinterligne"/>
            </w:pPr>
            <w:r w:rsidRPr="06CFA00B">
              <w:t xml:space="preserve">– 1950-1953. – 14 photographies : </w:t>
            </w:r>
            <w:r>
              <w:t>n&amp;b,</w:t>
            </w:r>
            <w:r w:rsidRPr="06CFA00B">
              <w:t xml:space="preserve"> 9 x 15 cm ou plus petit.</w:t>
            </w:r>
          </w:p>
          <w:p w14:paraId="6943B312" w14:textId="77777777" w:rsidR="00D321B9" w:rsidRDefault="00D321B9" w:rsidP="00D321B9">
            <w:pPr>
              <w:pStyle w:val="Sansinterligne"/>
            </w:pPr>
          </w:p>
          <w:p w14:paraId="65399F24" w14:textId="77777777" w:rsidR="00D321B9" w:rsidRDefault="00D321B9" w:rsidP="00D321B9">
            <w:pPr>
              <w:pStyle w:val="Sansinterligne"/>
              <w:rPr>
                <w:i/>
                <w:iCs/>
              </w:rPr>
            </w:pPr>
            <w:r w:rsidRPr="221C8A09">
              <w:rPr>
                <w:i/>
                <w:iCs/>
              </w:rPr>
              <w:t xml:space="preserve">Portée et contenu : </w:t>
            </w:r>
          </w:p>
          <w:p w14:paraId="6E9B0D9A" w14:textId="77777777" w:rsidR="00D321B9" w:rsidRDefault="00D321B9" w:rsidP="00D321B9">
            <w:pPr>
              <w:pStyle w:val="Sansinterligne"/>
            </w:pPr>
            <w:r w:rsidRPr="221C8A09">
              <w:t xml:space="preserve">Ce dossier comprend des angles variés de la construction du barrage de la Chute à la Savane, des travailleurs et de leurs travaux en cours à Péribonka et Ste-Monique. </w:t>
            </w:r>
          </w:p>
          <w:p w14:paraId="4D65D1DE" w14:textId="77777777" w:rsidR="00D321B9" w:rsidRDefault="00D321B9" w:rsidP="00D321B9">
            <w:pPr>
              <w:pStyle w:val="Sansinterligne"/>
            </w:pPr>
          </w:p>
          <w:p w14:paraId="5631147A" w14:textId="77777777" w:rsidR="00D321B9" w:rsidRDefault="00D321B9" w:rsidP="00D321B9">
            <w:pPr>
              <w:pStyle w:val="Sansinterligne"/>
              <w:rPr>
                <w:i/>
                <w:iCs/>
              </w:rPr>
            </w:pPr>
            <w:r w:rsidRPr="221C8A09">
              <w:rPr>
                <w:i/>
                <w:iCs/>
              </w:rPr>
              <w:t>Notes :</w:t>
            </w:r>
          </w:p>
          <w:p w14:paraId="33EB7C90" w14:textId="77777777" w:rsidR="00D321B9" w:rsidRDefault="00D321B9" w:rsidP="00D321B9">
            <w:pPr>
              <w:pStyle w:val="Sansinterligne"/>
            </w:pPr>
            <w:r w:rsidRPr="221C8A09">
              <w:t>Originaux.</w:t>
            </w:r>
          </w:p>
          <w:p w14:paraId="6C167DE5" w14:textId="77777777" w:rsidR="00D321B9" w:rsidRDefault="00D321B9" w:rsidP="00D321B9">
            <w:pPr>
              <w:pStyle w:val="Sansinterligne"/>
            </w:pPr>
            <w:r>
              <w:t>Boîte 67.</w:t>
            </w:r>
          </w:p>
          <w:p w14:paraId="62F12620" w14:textId="77777777" w:rsidR="008129FD" w:rsidRDefault="008129FD" w:rsidP="008129FD"/>
          <w:p w14:paraId="58507A0E" w14:textId="77777777" w:rsidR="008129FD" w:rsidRDefault="008129FD" w:rsidP="00B21581">
            <w:pPr>
              <w:pStyle w:val="Niveau3"/>
            </w:pPr>
            <w:bookmarkStart w:id="457" w:name="_Toc223440329"/>
            <w:r>
              <w:lastRenderedPageBreak/>
              <w:t>P110/B1/12 : Bâtiments de ferme</w:t>
            </w:r>
            <w:bookmarkEnd w:id="457"/>
            <w:r>
              <w:t xml:space="preserve">  </w:t>
            </w:r>
          </w:p>
          <w:p w14:paraId="66FDAE63" w14:textId="77777777" w:rsidR="00D321B9" w:rsidRDefault="00D321B9" w:rsidP="00D321B9">
            <w:pPr>
              <w:pStyle w:val="Sansinterligne"/>
            </w:pPr>
            <w:r w:rsidRPr="06CFA00B">
              <w:t xml:space="preserve">– [19-]. – 4 négatifs : </w:t>
            </w:r>
            <w:r>
              <w:t>n&amp;b,</w:t>
            </w:r>
            <w:r w:rsidRPr="06CFA00B">
              <w:t xml:space="preserve"> 6,5 x 11 cm.</w:t>
            </w:r>
          </w:p>
          <w:p w14:paraId="2D17FCA9" w14:textId="77777777" w:rsidR="00D321B9" w:rsidRDefault="00D321B9" w:rsidP="00D321B9">
            <w:pPr>
              <w:pStyle w:val="Sansinterligne"/>
            </w:pPr>
          </w:p>
          <w:p w14:paraId="0C449A11" w14:textId="77777777" w:rsidR="00D321B9" w:rsidRDefault="00D321B9" w:rsidP="00D321B9">
            <w:pPr>
              <w:pStyle w:val="Sansinterligne"/>
              <w:rPr>
                <w:i/>
                <w:iCs/>
              </w:rPr>
            </w:pPr>
            <w:r w:rsidRPr="221C8A09">
              <w:rPr>
                <w:i/>
                <w:iCs/>
              </w:rPr>
              <w:t xml:space="preserve">Portée et contenu : </w:t>
            </w:r>
          </w:p>
          <w:p w14:paraId="3ED73A45" w14:textId="77777777" w:rsidR="00D321B9" w:rsidRDefault="00D321B9" w:rsidP="00D321B9">
            <w:pPr>
              <w:pStyle w:val="Sansinterligne"/>
            </w:pPr>
            <w:r w:rsidRPr="221C8A09">
              <w:t>Ce dossier comprend des bâtiments de ferme inconnus avec des fermiers et des voitures.</w:t>
            </w:r>
          </w:p>
          <w:p w14:paraId="61E33677" w14:textId="77777777" w:rsidR="00D321B9" w:rsidRDefault="00D321B9" w:rsidP="00D321B9">
            <w:pPr>
              <w:pStyle w:val="Sansinterligne"/>
            </w:pPr>
          </w:p>
          <w:p w14:paraId="64AD656B" w14:textId="77777777" w:rsidR="00D321B9" w:rsidRDefault="00D321B9" w:rsidP="00D321B9">
            <w:pPr>
              <w:pStyle w:val="Sansinterligne"/>
              <w:rPr>
                <w:i/>
                <w:iCs/>
              </w:rPr>
            </w:pPr>
            <w:r w:rsidRPr="221C8A09">
              <w:rPr>
                <w:i/>
                <w:iCs/>
              </w:rPr>
              <w:t>Notes :</w:t>
            </w:r>
          </w:p>
          <w:p w14:paraId="6B18B32D" w14:textId="77777777" w:rsidR="00D321B9" w:rsidRDefault="00D321B9" w:rsidP="00D321B9">
            <w:pPr>
              <w:pStyle w:val="Sansinterligne"/>
            </w:pPr>
            <w:r w:rsidRPr="221C8A09">
              <w:t>Originaux.</w:t>
            </w:r>
          </w:p>
          <w:p w14:paraId="2D9EC879" w14:textId="77777777" w:rsidR="00D321B9" w:rsidRDefault="00D321B9" w:rsidP="00D321B9">
            <w:pPr>
              <w:pStyle w:val="Sansinterligne"/>
            </w:pPr>
            <w:r>
              <w:t>Boîte 67.</w:t>
            </w:r>
          </w:p>
          <w:p w14:paraId="49740C75" w14:textId="77777777" w:rsidR="008129FD" w:rsidRDefault="008129FD" w:rsidP="008129FD"/>
          <w:p w14:paraId="040ED068" w14:textId="77777777" w:rsidR="008129FD" w:rsidRDefault="008129FD" w:rsidP="00B21581">
            <w:pPr>
              <w:pStyle w:val="Niveau3"/>
            </w:pPr>
            <w:bookmarkStart w:id="458" w:name="_Toc223440330"/>
            <w:r>
              <w:t>P110/B1/13 : Bâtiments religieux</w:t>
            </w:r>
            <w:bookmarkEnd w:id="458"/>
            <w:r>
              <w:t xml:space="preserve">  </w:t>
            </w:r>
          </w:p>
          <w:p w14:paraId="1B7F93C5" w14:textId="77777777" w:rsidR="00D321B9" w:rsidRDefault="00D321B9" w:rsidP="00D321B9">
            <w:pPr>
              <w:pStyle w:val="Sansinterligne"/>
            </w:pPr>
            <w:r w:rsidRPr="06CFA00B">
              <w:t xml:space="preserve">– 1952-1993. – 29 </w:t>
            </w:r>
            <w:r>
              <w:t xml:space="preserve">photographies. – </w:t>
            </w:r>
            <w:r w:rsidRPr="06CFA00B">
              <w:t xml:space="preserve">2 négatifs : n&amp;b, </w:t>
            </w:r>
            <w:r>
              <w:t>coul.,</w:t>
            </w:r>
            <w:r w:rsidRPr="06CFA00B">
              <w:t xml:space="preserve"> 14,5 x 9 cm ou plus petit.</w:t>
            </w:r>
          </w:p>
          <w:p w14:paraId="0854ACA2" w14:textId="77777777" w:rsidR="00D321B9" w:rsidRDefault="00D321B9" w:rsidP="00D321B9">
            <w:pPr>
              <w:pStyle w:val="Sansinterligne"/>
            </w:pPr>
          </w:p>
          <w:p w14:paraId="336F81F1" w14:textId="77777777" w:rsidR="00D321B9" w:rsidRDefault="00D321B9" w:rsidP="00D321B9">
            <w:pPr>
              <w:pStyle w:val="Sansinterligne"/>
              <w:rPr>
                <w:i/>
                <w:iCs/>
              </w:rPr>
            </w:pPr>
            <w:r w:rsidRPr="221C8A09">
              <w:rPr>
                <w:i/>
                <w:iCs/>
              </w:rPr>
              <w:t xml:space="preserve">Portée et contenu : </w:t>
            </w:r>
          </w:p>
          <w:p w14:paraId="57D8D224" w14:textId="77777777" w:rsidR="00D321B9" w:rsidRDefault="00D321B9" w:rsidP="00D321B9">
            <w:pPr>
              <w:pStyle w:val="Sansinterligne"/>
            </w:pPr>
            <w:r w:rsidRPr="221C8A09">
              <w:t>Ce dossier comprend des bâtiments religieux ainsi que de multiples personnes, des paysages et différentes villes ou paroisses établies.</w:t>
            </w:r>
          </w:p>
          <w:p w14:paraId="340295E1" w14:textId="77777777" w:rsidR="00D321B9" w:rsidRDefault="00D321B9" w:rsidP="00D321B9">
            <w:pPr>
              <w:pStyle w:val="Sansinterligne"/>
            </w:pPr>
          </w:p>
          <w:p w14:paraId="623CBAAB" w14:textId="77777777" w:rsidR="00D321B9" w:rsidRDefault="00D321B9" w:rsidP="00D321B9">
            <w:pPr>
              <w:pStyle w:val="Sansinterligne"/>
              <w:rPr>
                <w:i/>
                <w:iCs/>
              </w:rPr>
            </w:pPr>
            <w:r w:rsidRPr="221C8A09">
              <w:rPr>
                <w:i/>
                <w:iCs/>
              </w:rPr>
              <w:t>Notes :</w:t>
            </w:r>
          </w:p>
          <w:p w14:paraId="4ED21B78" w14:textId="77777777" w:rsidR="00D321B9" w:rsidRDefault="00D321B9" w:rsidP="00D321B9">
            <w:pPr>
              <w:pStyle w:val="Sansinterligne"/>
            </w:pPr>
            <w:r w:rsidRPr="221C8A09">
              <w:t>Originaux et copies.</w:t>
            </w:r>
          </w:p>
          <w:p w14:paraId="6D74B344" w14:textId="77777777" w:rsidR="00D321B9" w:rsidRDefault="00D321B9" w:rsidP="00D321B9">
            <w:pPr>
              <w:pStyle w:val="Sansinterligne"/>
            </w:pPr>
            <w:r>
              <w:t>Boîte 67.</w:t>
            </w:r>
          </w:p>
          <w:p w14:paraId="5C726DF4" w14:textId="77777777" w:rsidR="008129FD" w:rsidRDefault="008129FD" w:rsidP="008129FD"/>
          <w:p w14:paraId="2CF10D4C" w14:textId="77777777" w:rsidR="008129FD" w:rsidRDefault="008129FD" w:rsidP="00B21581">
            <w:pPr>
              <w:pStyle w:val="Niveau3"/>
            </w:pPr>
            <w:bookmarkStart w:id="459" w:name="_Toc223440331"/>
            <w:r>
              <w:t>P110/B1/14 : Beaulieu, Jacques</w:t>
            </w:r>
            <w:bookmarkEnd w:id="459"/>
            <w:r>
              <w:t xml:space="preserve">  </w:t>
            </w:r>
          </w:p>
          <w:p w14:paraId="3E3DB012" w14:textId="77777777" w:rsidR="00D321B9" w:rsidRDefault="00D321B9" w:rsidP="00D321B9">
            <w:pPr>
              <w:pStyle w:val="Sansinterligne"/>
            </w:pPr>
            <w:r w:rsidRPr="06CFA00B">
              <w:t xml:space="preserve">– 1979. – 1 négatif : </w:t>
            </w:r>
            <w:r>
              <w:t>coul.,</w:t>
            </w:r>
            <w:r w:rsidRPr="06CFA00B">
              <w:t xml:space="preserve"> 4 x 3,5 cm.</w:t>
            </w:r>
          </w:p>
          <w:p w14:paraId="5F987DBA" w14:textId="77777777" w:rsidR="00D321B9" w:rsidRDefault="00D321B9" w:rsidP="00D321B9">
            <w:pPr>
              <w:pStyle w:val="Sansinterligne"/>
            </w:pPr>
          </w:p>
          <w:p w14:paraId="781C2494" w14:textId="77777777" w:rsidR="00D321B9" w:rsidRDefault="00D321B9" w:rsidP="00D321B9">
            <w:pPr>
              <w:pStyle w:val="Sansinterligne"/>
              <w:rPr>
                <w:i/>
                <w:iCs/>
              </w:rPr>
            </w:pPr>
            <w:r w:rsidRPr="221C8A09">
              <w:rPr>
                <w:i/>
                <w:iCs/>
              </w:rPr>
              <w:t xml:space="preserve">Portée et contenu : </w:t>
            </w:r>
          </w:p>
          <w:p w14:paraId="6AB44410" w14:textId="17C6F1D4" w:rsidR="00D321B9" w:rsidRDefault="00D321B9" w:rsidP="00D321B9">
            <w:pPr>
              <w:pStyle w:val="Sansinterligne"/>
            </w:pPr>
            <w:r w:rsidRPr="221C8A09">
              <w:t xml:space="preserve">Ce dossier </w:t>
            </w:r>
            <w:r>
              <w:t xml:space="preserve">représente </w:t>
            </w:r>
            <w:r w:rsidRPr="221C8A09">
              <w:t>Jacques Beaulieu et son fils sur une haute falaise de neige</w:t>
            </w:r>
            <w:r>
              <w:t xml:space="preserve"> en 1979</w:t>
            </w:r>
            <w:r w:rsidRPr="221C8A09">
              <w:t>.</w:t>
            </w:r>
          </w:p>
          <w:p w14:paraId="20A41539" w14:textId="77777777" w:rsidR="00D321B9" w:rsidRDefault="00D321B9" w:rsidP="00D321B9">
            <w:pPr>
              <w:pStyle w:val="Sansinterligne"/>
            </w:pPr>
          </w:p>
          <w:p w14:paraId="51CEE567" w14:textId="77777777" w:rsidR="00D321B9" w:rsidRDefault="00D321B9" w:rsidP="00D321B9">
            <w:pPr>
              <w:pStyle w:val="Sansinterligne"/>
              <w:rPr>
                <w:i/>
                <w:iCs/>
              </w:rPr>
            </w:pPr>
            <w:r w:rsidRPr="221C8A09">
              <w:rPr>
                <w:i/>
                <w:iCs/>
              </w:rPr>
              <w:t>Notes :</w:t>
            </w:r>
          </w:p>
          <w:p w14:paraId="09437504" w14:textId="77777777" w:rsidR="00D321B9" w:rsidRDefault="00D321B9" w:rsidP="00D321B9">
            <w:pPr>
              <w:pStyle w:val="Sansinterligne"/>
            </w:pPr>
            <w:r w:rsidRPr="221C8A09">
              <w:t>Original.</w:t>
            </w:r>
          </w:p>
          <w:p w14:paraId="7BECD0B3" w14:textId="77777777" w:rsidR="00D321B9" w:rsidRDefault="00D321B9" w:rsidP="00D321B9">
            <w:pPr>
              <w:pStyle w:val="Sansinterligne"/>
            </w:pPr>
            <w:r>
              <w:t>Boîte 67.</w:t>
            </w:r>
          </w:p>
          <w:p w14:paraId="1EFC0D62" w14:textId="77777777" w:rsidR="008129FD" w:rsidRDefault="008129FD" w:rsidP="008129FD"/>
          <w:p w14:paraId="469A38A0" w14:textId="7784B43E" w:rsidR="008129FD" w:rsidRDefault="008129FD" w:rsidP="00B21581">
            <w:pPr>
              <w:pStyle w:val="Niveau3"/>
            </w:pPr>
            <w:bookmarkStart w:id="460" w:name="_Toc223440332"/>
            <w:r>
              <w:t xml:space="preserve">P110/B1/15 :  </w:t>
            </w:r>
            <w:r w:rsidR="00B45442">
              <w:t xml:space="preserve">Bénédiction </w:t>
            </w:r>
            <w:r>
              <w:t>abbatiale</w:t>
            </w:r>
            <w:r w:rsidR="00B45442">
              <w:t> : Belcourt, Dom armand</w:t>
            </w:r>
            <w:bookmarkEnd w:id="460"/>
            <w:r>
              <w:t xml:space="preserve">  </w:t>
            </w:r>
          </w:p>
          <w:p w14:paraId="5EF3640E" w14:textId="77777777" w:rsidR="00D321B9" w:rsidRDefault="00D321B9" w:rsidP="00D321B9">
            <w:pPr>
              <w:pStyle w:val="Sansinterligne"/>
            </w:pPr>
            <w:r w:rsidRPr="06CFA00B">
              <w:t xml:space="preserve">– 1976. – 8 </w:t>
            </w:r>
            <w:r>
              <w:t xml:space="preserve">photographies. – </w:t>
            </w:r>
            <w:r w:rsidRPr="06CFA00B">
              <w:t xml:space="preserve">60 négatifs : </w:t>
            </w:r>
            <w:r>
              <w:t>coul.,</w:t>
            </w:r>
            <w:r w:rsidRPr="06CFA00B">
              <w:t xml:space="preserve"> 8,7 x 12,5 cm ou plus petit.</w:t>
            </w:r>
          </w:p>
          <w:p w14:paraId="3A526832" w14:textId="77777777" w:rsidR="00D321B9" w:rsidRDefault="00D321B9" w:rsidP="00D321B9">
            <w:pPr>
              <w:pStyle w:val="Sansinterligne"/>
            </w:pPr>
          </w:p>
          <w:p w14:paraId="06740A5A" w14:textId="77777777" w:rsidR="00D321B9" w:rsidRDefault="00D321B9" w:rsidP="00D321B9">
            <w:pPr>
              <w:pStyle w:val="Sansinterligne"/>
              <w:rPr>
                <w:i/>
                <w:iCs/>
              </w:rPr>
            </w:pPr>
            <w:r w:rsidRPr="221C8A09">
              <w:rPr>
                <w:i/>
                <w:iCs/>
              </w:rPr>
              <w:t xml:space="preserve">Portée et contenu : </w:t>
            </w:r>
          </w:p>
          <w:p w14:paraId="2CBDDD69" w14:textId="330448FF" w:rsidR="00D321B9" w:rsidRDefault="00D321B9" w:rsidP="00D321B9">
            <w:pPr>
              <w:pStyle w:val="Sansinterligne"/>
            </w:pPr>
            <w:r w:rsidRPr="221C8A09">
              <w:t xml:space="preserve">Ce dossier </w:t>
            </w:r>
            <w:r>
              <w:t xml:space="preserve">concerne </w:t>
            </w:r>
            <w:r w:rsidRPr="221C8A09">
              <w:t>la b</w:t>
            </w:r>
            <w:commentRangeStart w:id="461"/>
            <w:r w:rsidRPr="221C8A09">
              <w:t xml:space="preserve">énédiction </w:t>
            </w:r>
            <w:commentRangeEnd w:id="461"/>
            <w:r w:rsidR="00F61E1F">
              <w:rPr>
                <w:rStyle w:val="Marquedecommentaire"/>
                <w:sz w:val="24"/>
                <w:szCs w:val="24"/>
              </w:rPr>
              <w:commentReference w:id="461"/>
            </w:r>
            <w:r>
              <w:t xml:space="preserve">abbatiale </w:t>
            </w:r>
            <w:r w:rsidRPr="221C8A09">
              <w:t>de Dom Armand Belcourt</w:t>
            </w:r>
            <w:r>
              <w:t>, trappiste, le</w:t>
            </w:r>
            <w:r w:rsidRPr="221C8A09">
              <w:t xml:space="preserve"> </w:t>
            </w:r>
            <w:r>
              <w:t>3 juin 1976, par l’Évêque de Chicoutimi, M</w:t>
            </w:r>
            <w:r w:rsidRPr="00D321B9">
              <w:rPr>
                <w:vertAlign w:val="superscript"/>
              </w:rPr>
              <w:t>gr</w:t>
            </w:r>
            <w:r>
              <w:t xml:space="preserve"> Marius Paré, alors que</w:t>
            </w:r>
            <w:r w:rsidRPr="221C8A09">
              <w:t xml:space="preserve"> la famille </w:t>
            </w:r>
            <w:r>
              <w:t xml:space="preserve">d’Armand Belcourt </w:t>
            </w:r>
            <w:r w:rsidRPr="221C8A09">
              <w:t>est présente.</w:t>
            </w:r>
          </w:p>
          <w:p w14:paraId="0AE3E043" w14:textId="77777777" w:rsidR="00D321B9" w:rsidRDefault="00D321B9" w:rsidP="00D321B9">
            <w:pPr>
              <w:pStyle w:val="Sansinterligne"/>
            </w:pPr>
          </w:p>
          <w:p w14:paraId="631F1905" w14:textId="77777777" w:rsidR="00D321B9" w:rsidRDefault="00D321B9" w:rsidP="00D321B9">
            <w:pPr>
              <w:pStyle w:val="Sansinterligne"/>
              <w:rPr>
                <w:i/>
                <w:iCs/>
              </w:rPr>
            </w:pPr>
            <w:r w:rsidRPr="221C8A09">
              <w:rPr>
                <w:i/>
                <w:iCs/>
              </w:rPr>
              <w:t>Notes :</w:t>
            </w:r>
          </w:p>
          <w:p w14:paraId="3B0FB4E0" w14:textId="77777777" w:rsidR="00D321B9" w:rsidRDefault="00D321B9" w:rsidP="00D321B9">
            <w:pPr>
              <w:pStyle w:val="Sansinterligne"/>
            </w:pPr>
            <w:r w:rsidRPr="221C8A09">
              <w:t>Originaux.</w:t>
            </w:r>
          </w:p>
          <w:p w14:paraId="649AC9F8" w14:textId="77777777" w:rsidR="00D321B9" w:rsidRDefault="00D321B9" w:rsidP="00D321B9">
            <w:pPr>
              <w:pStyle w:val="Sansinterligne"/>
            </w:pPr>
            <w:r>
              <w:t>Boîte 67.</w:t>
            </w:r>
          </w:p>
          <w:p w14:paraId="7DAF3D31" w14:textId="77777777" w:rsidR="008129FD" w:rsidRDefault="008129FD" w:rsidP="008129FD"/>
          <w:p w14:paraId="46CB80EE" w14:textId="77777777" w:rsidR="008129FD" w:rsidRDefault="008129FD" w:rsidP="00B21581">
            <w:pPr>
              <w:pStyle w:val="Niveau3"/>
            </w:pPr>
            <w:bookmarkStart w:id="462" w:name="_Toc223440333"/>
            <w:r>
              <w:t>P110/B1/16 : Bénédiction abbatiale : Ladouceur, Dom Damase</w:t>
            </w:r>
            <w:bookmarkEnd w:id="462"/>
            <w:r>
              <w:t xml:space="preserve">  </w:t>
            </w:r>
          </w:p>
          <w:p w14:paraId="2EDB53BA" w14:textId="77777777" w:rsidR="00D321B9" w:rsidRDefault="00D321B9" w:rsidP="00D321B9">
            <w:pPr>
              <w:pStyle w:val="Sansinterligne"/>
            </w:pPr>
            <w:r w:rsidRPr="06CFA00B">
              <w:t xml:space="preserve">– 1965. – 11 diapositives : </w:t>
            </w:r>
            <w:r>
              <w:t>coul.,</w:t>
            </w:r>
            <w:r w:rsidRPr="06CFA00B">
              <w:t xml:space="preserve"> 8,7 x 12,5 cm ou plus petit.</w:t>
            </w:r>
          </w:p>
          <w:p w14:paraId="2F27E31C" w14:textId="77777777" w:rsidR="00D321B9" w:rsidRDefault="00D321B9" w:rsidP="00D321B9">
            <w:pPr>
              <w:pStyle w:val="Sansinterligne"/>
            </w:pPr>
          </w:p>
          <w:p w14:paraId="2840692A" w14:textId="77777777" w:rsidR="00D321B9" w:rsidRDefault="00D321B9" w:rsidP="00D321B9">
            <w:pPr>
              <w:pStyle w:val="Sansinterligne"/>
              <w:rPr>
                <w:i/>
                <w:iCs/>
              </w:rPr>
            </w:pPr>
            <w:r w:rsidRPr="221C8A09">
              <w:rPr>
                <w:i/>
                <w:iCs/>
              </w:rPr>
              <w:t xml:space="preserve">Portée et contenu : </w:t>
            </w:r>
          </w:p>
          <w:p w14:paraId="4A0F2861" w14:textId="05BB8D36" w:rsidR="00D321B9" w:rsidRDefault="00D321B9" w:rsidP="00D321B9">
            <w:pPr>
              <w:pStyle w:val="Sansinterligne"/>
            </w:pPr>
            <w:r w:rsidRPr="221C8A09">
              <w:t xml:space="preserve">Ce dossier comprend la bénédiction </w:t>
            </w:r>
            <w:r>
              <w:t xml:space="preserve">abbatiale </w:t>
            </w:r>
            <w:r w:rsidRPr="221C8A09">
              <w:t>de Dom Damase Ladouceur</w:t>
            </w:r>
            <w:r>
              <w:t>, trappiste, le 2 décembre 1965,</w:t>
            </w:r>
            <w:r w:rsidRPr="221C8A09">
              <w:t xml:space="preserve"> </w:t>
            </w:r>
            <w:r>
              <w:t>avec</w:t>
            </w:r>
            <w:r w:rsidRPr="221C8A09">
              <w:t xml:space="preserve"> la famille</w:t>
            </w:r>
            <w:r>
              <w:t xml:space="preserve"> qui</w:t>
            </w:r>
            <w:r w:rsidRPr="221C8A09">
              <w:t xml:space="preserve"> est présente</w:t>
            </w:r>
            <w:r>
              <w:t xml:space="preserve"> lors de son passage au statut de troisième abbé de Mistassini, le tout étant effectué par M</w:t>
            </w:r>
            <w:r w:rsidRPr="00D321B9">
              <w:rPr>
                <w:vertAlign w:val="superscript"/>
              </w:rPr>
              <w:t>gr</w:t>
            </w:r>
            <w:r>
              <w:t xml:space="preserve"> Marius Paré (Évêque de Chicoutimi)</w:t>
            </w:r>
            <w:r w:rsidRPr="221C8A09">
              <w:t>.</w:t>
            </w:r>
          </w:p>
          <w:p w14:paraId="428CECF3" w14:textId="77777777" w:rsidR="00D321B9" w:rsidRDefault="00D321B9" w:rsidP="00D321B9">
            <w:pPr>
              <w:pStyle w:val="Sansinterligne"/>
            </w:pPr>
          </w:p>
          <w:p w14:paraId="336B0CB5" w14:textId="77777777" w:rsidR="00D321B9" w:rsidRDefault="00D321B9" w:rsidP="00D321B9">
            <w:pPr>
              <w:pStyle w:val="Sansinterligne"/>
              <w:rPr>
                <w:i/>
                <w:iCs/>
              </w:rPr>
            </w:pPr>
            <w:r w:rsidRPr="221C8A09">
              <w:rPr>
                <w:i/>
                <w:iCs/>
              </w:rPr>
              <w:t>Notes :</w:t>
            </w:r>
          </w:p>
          <w:p w14:paraId="2CD33AD8" w14:textId="77777777" w:rsidR="00D321B9" w:rsidRDefault="00D321B9" w:rsidP="00D321B9">
            <w:pPr>
              <w:pStyle w:val="Sansinterligne"/>
            </w:pPr>
            <w:r w:rsidRPr="221C8A09">
              <w:t>Originaux.</w:t>
            </w:r>
          </w:p>
          <w:p w14:paraId="3E85480F" w14:textId="77777777" w:rsidR="00D321B9" w:rsidRDefault="00D321B9" w:rsidP="00D321B9">
            <w:pPr>
              <w:pStyle w:val="Sansinterligne"/>
            </w:pPr>
            <w:r>
              <w:t>Boîte 67.</w:t>
            </w:r>
          </w:p>
          <w:p w14:paraId="57E81E2C" w14:textId="77777777" w:rsidR="008129FD" w:rsidRDefault="008129FD" w:rsidP="008129FD"/>
          <w:p w14:paraId="7EDA4FE1" w14:textId="77777777" w:rsidR="008129FD" w:rsidRDefault="008129FD" w:rsidP="00B21581">
            <w:pPr>
              <w:pStyle w:val="Niveau3"/>
            </w:pPr>
            <w:bookmarkStart w:id="463" w:name="_Toc223440334"/>
            <w:r>
              <w:t>P110/B1/17 : Bénédiction abbatiale : Laflamme, Dom Jean-Vianney</w:t>
            </w:r>
            <w:bookmarkEnd w:id="463"/>
            <w:r>
              <w:t xml:space="preserve">  </w:t>
            </w:r>
          </w:p>
          <w:p w14:paraId="437982DB" w14:textId="7B6C50E4" w:rsidR="00056EB2" w:rsidRDefault="00056EB2" w:rsidP="00056EB2">
            <w:pPr>
              <w:pStyle w:val="Sansinterligne"/>
            </w:pPr>
            <w:r w:rsidRPr="06CFA00B">
              <w:t>– 1960. – 20 diapositives : coul</w:t>
            </w:r>
            <w:r w:rsidR="00D321B9">
              <w:t>.,</w:t>
            </w:r>
            <w:r w:rsidRPr="06CFA00B">
              <w:t xml:space="preserve"> 3,5 x 2,5 cm.</w:t>
            </w:r>
          </w:p>
          <w:p w14:paraId="1E5F7022" w14:textId="77777777" w:rsidR="008129FD" w:rsidRDefault="008129FD" w:rsidP="008129FD"/>
          <w:p w14:paraId="4E5D953A" w14:textId="0A23EF88" w:rsidR="008129FD" w:rsidRDefault="004359A5" w:rsidP="008129FD">
            <w:r w:rsidRPr="004359A5">
              <w:rPr>
                <w:i/>
              </w:rPr>
              <w:t>Portée et contenu :</w:t>
            </w:r>
          </w:p>
          <w:p w14:paraId="6C87118E" w14:textId="6E853563" w:rsidR="00056EB2" w:rsidRDefault="00056EB2" w:rsidP="00056EB2">
            <w:pPr>
              <w:pStyle w:val="Sansinterligne"/>
            </w:pPr>
            <w:r w:rsidRPr="221C8A09">
              <w:t xml:space="preserve">Ce dossier comprend la </w:t>
            </w:r>
            <w:commentRangeStart w:id="464"/>
            <w:r w:rsidRPr="221C8A09">
              <w:t xml:space="preserve">bénédiction </w:t>
            </w:r>
            <w:commentRangeEnd w:id="464"/>
            <w:r w:rsidR="00F61E1F">
              <w:rPr>
                <w:rStyle w:val="Marquedecommentaire"/>
                <w:sz w:val="24"/>
                <w:szCs w:val="24"/>
              </w:rPr>
              <w:commentReference w:id="464"/>
            </w:r>
            <w:r w:rsidR="00D321B9">
              <w:t xml:space="preserve">abbatiale </w:t>
            </w:r>
            <w:r w:rsidRPr="221C8A09">
              <w:t>d</w:t>
            </w:r>
            <w:r w:rsidR="00D321B9">
              <w:t>e</w:t>
            </w:r>
            <w:r w:rsidRPr="221C8A09">
              <w:t xml:space="preserve"> Dom Jean-Vianney Laflamme</w:t>
            </w:r>
            <w:r>
              <w:t xml:space="preserve"> pour le rôle de deuxième abbé de Mistassini en date du 30 novembre 1960, </w:t>
            </w:r>
            <w:r w:rsidRPr="221C8A09">
              <w:t>en présence d’autres religieux</w:t>
            </w:r>
            <w:r>
              <w:t>, notamment de Dom Gabriel Sortais qui effectue le processus de bénédiction</w:t>
            </w:r>
            <w:r w:rsidRPr="221C8A09">
              <w:t>.</w:t>
            </w:r>
          </w:p>
          <w:p w14:paraId="7732B9D8" w14:textId="77777777" w:rsidR="008129FD" w:rsidRPr="00056EB2" w:rsidRDefault="008129FD" w:rsidP="008129FD">
            <w:pPr>
              <w:rPr>
                <w:lang w:val="fr-FR"/>
              </w:rPr>
            </w:pPr>
          </w:p>
          <w:p w14:paraId="70108342" w14:textId="6402BD43" w:rsidR="008129FD" w:rsidRDefault="004359A5" w:rsidP="008129FD">
            <w:r w:rsidRPr="004359A5">
              <w:rPr>
                <w:i/>
              </w:rPr>
              <w:t>Notes :</w:t>
            </w:r>
          </w:p>
          <w:p w14:paraId="74789A77" w14:textId="77777777" w:rsidR="00056EB2" w:rsidRDefault="00056EB2" w:rsidP="00056EB2">
            <w:pPr>
              <w:pStyle w:val="Sansinterligne"/>
            </w:pPr>
            <w:r w:rsidRPr="221C8A09">
              <w:t>Une photographie possède une légende annotée au verso.</w:t>
            </w:r>
          </w:p>
          <w:p w14:paraId="3DB1B521" w14:textId="7F8561A3" w:rsidR="00D321B9" w:rsidRDefault="00D321B9" w:rsidP="00056EB2">
            <w:pPr>
              <w:pStyle w:val="Sansinterligne"/>
            </w:pPr>
            <w:r>
              <w:t>Originaux.</w:t>
            </w:r>
          </w:p>
          <w:p w14:paraId="7AA47A5C" w14:textId="568B5687" w:rsidR="00D321B9" w:rsidRDefault="00D321B9" w:rsidP="00056EB2">
            <w:pPr>
              <w:pStyle w:val="Sansinterligne"/>
            </w:pPr>
            <w:r>
              <w:t>Boîte 67.</w:t>
            </w:r>
          </w:p>
          <w:p w14:paraId="44887B7B" w14:textId="77777777" w:rsidR="008129FD" w:rsidRPr="00056EB2" w:rsidRDefault="008129FD" w:rsidP="008129FD">
            <w:pPr>
              <w:rPr>
                <w:lang w:val="fr-FR"/>
              </w:rPr>
            </w:pPr>
          </w:p>
          <w:p w14:paraId="42F5E4F1" w14:textId="77777777" w:rsidR="008129FD" w:rsidRDefault="008129FD" w:rsidP="00B21581">
            <w:pPr>
              <w:pStyle w:val="Niveau3"/>
            </w:pPr>
            <w:bookmarkStart w:id="465" w:name="_Toc223440335"/>
            <w:r>
              <w:t>P110/B1/18 : Bénédiction abbatiale : Veilleux, Dom Armand</w:t>
            </w:r>
            <w:bookmarkEnd w:id="465"/>
            <w:r>
              <w:t xml:space="preserve">  </w:t>
            </w:r>
          </w:p>
          <w:p w14:paraId="19ED2C12" w14:textId="77777777" w:rsidR="00F90E6A" w:rsidRDefault="00F90E6A" w:rsidP="00F90E6A">
            <w:pPr>
              <w:pStyle w:val="Sansinterligne"/>
            </w:pPr>
            <w:r w:rsidRPr="06CFA00B">
              <w:t xml:space="preserve">– 1969. – 29 diapositives : </w:t>
            </w:r>
            <w:r>
              <w:t>coul.,</w:t>
            </w:r>
            <w:r w:rsidRPr="06CFA00B">
              <w:t xml:space="preserve"> 3,5 x 2,5 cm.</w:t>
            </w:r>
          </w:p>
          <w:p w14:paraId="3AC07187" w14:textId="77777777" w:rsidR="00F90E6A" w:rsidRDefault="00F90E6A" w:rsidP="00F90E6A">
            <w:pPr>
              <w:pStyle w:val="Sansinterligne"/>
            </w:pPr>
          </w:p>
          <w:p w14:paraId="03D00A5C" w14:textId="77777777" w:rsidR="00F90E6A" w:rsidRDefault="00F90E6A" w:rsidP="00F90E6A">
            <w:pPr>
              <w:pStyle w:val="Sansinterligne"/>
              <w:rPr>
                <w:i/>
                <w:iCs/>
              </w:rPr>
            </w:pPr>
            <w:r w:rsidRPr="221C8A09">
              <w:rPr>
                <w:i/>
                <w:iCs/>
              </w:rPr>
              <w:t xml:space="preserve">Portée et contenu : </w:t>
            </w:r>
          </w:p>
          <w:p w14:paraId="5F2A1561" w14:textId="77777777" w:rsidR="00F90E6A" w:rsidRDefault="00F90E6A" w:rsidP="00F90E6A">
            <w:pPr>
              <w:pStyle w:val="Sansinterligne"/>
            </w:pPr>
            <w:r w:rsidRPr="221C8A09">
              <w:t xml:space="preserve">Ce dossier comprend la </w:t>
            </w:r>
            <w:commentRangeStart w:id="466"/>
            <w:r w:rsidRPr="221C8A09">
              <w:t>bénédiction</w:t>
            </w:r>
            <w:commentRangeEnd w:id="466"/>
            <w:r w:rsidR="00F61E1F" w:rsidRPr="221C8A09">
              <w:rPr>
                <w:rStyle w:val="Marquedecommentaire"/>
                <w:sz w:val="24"/>
                <w:szCs w:val="24"/>
              </w:rPr>
              <w:commentReference w:id="466"/>
            </w:r>
            <w:r w:rsidRPr="221C8A09">
              <w:t xml:space="preserve"> du Dom Armand Veilleux </w:t>
            </w:r>
            <w:r>
              <w:t xml:space="preserve">pour le rôle de quatrième abbé de Mistassini le 8 décembre 1969 </w:t>
            </w:r>
            <w:r w:rsidRPr="221C8A09">
              <w:t>en présence d’autres religieux</w:t>
            </w:r>
            <w:r>
              <w:t xml:space="preserve"> dont Mgr Marius Paré (un Évêque de Chicoutimi qui effectue le processus)</w:t>
            </w:r>
            <w:r w:rsidRPr="221C8A09">
              <w:t>.</w:t>
            </w:r>
          </w:p>
          <w:p w14:paraId="6C831FA6" w14:textId="77777777" w:rsidR="00F90E6A" w:rsidRDefault="00F90E6A" w:rsidP="00F90E6A">
            <w:pPr>
              <w:pStyle w:val="Sansinterligne"/>
            </w:pPr>
          </w:p>
          <w:p w14:paraId="7D621558" w14:textId="77777777" w:rsidR="00F90E6A" w:rsidRDefault="00F90E6A" w:rsidP="00F90E6A">
            <w:pPr>
              <w:pStyle w:val="Sansinterligne"/>
              <w:rPr>
                <w:i/>
                <w:iCs/>
              </w:rPr>
            </w:pPr>
            <w:r w:rsidRPr="221C8A09">
              <w:rPr>
                <w:i/>
                <w:iCs/>
              </w:rPr>
              <w:t>Notes :</w:t>
            </w:r>
          </w:p>
          <w:p w14:paraId="36D9BC7E" w14:textId="77777777" w:rsidR="00F90E6A" w:rsidRDefault="00F90E6A" w:rsidP="00F90E6A">
            <w:pPr>
              <w:pStyle w:val="Sansinterligne"/>
            </w:pPr>
            <w:r w:rsidRPr="221C8A09">
              <w:lastRenderedPageBreak/>
              <w:t>Originaux.</w:t>
            </w:r>
          </w:p>
          <w:p w14:paraId="5A20FA6C" w14:textId="77777777" w:rsidR="00F90E6A" w:rsidRDefault="00F90E6A" w:rsidP="00F90E6A">
            <w:pPr>
              <w:pStyle w:val="Sansinterligne"/>
            </w:pPr>
            <w:r>
              <w:t>Boîte 67.</w:t>
            </w:r>
          </w:p>
          <w:p w14:paraId="250BA81F" w14:textId="77777777" w:rsidR="008129FD" w:rsidRDefault="008129FD" w:rsidP="008129FD"/>
          <w:p w14:paraId="4B3D780A" w14:textId="77777777" w:rsidR="008129FD" w:rsidRDefault="008129FD" w:rsidP="00B21581">
            <w:pPr>
              <w:pStyle w:val="Niveau3"/>
            </w:pPr>
            <w:bookmarkStart w:id="467" w:name="_Toc223440336"/>
            <w:r>
              <w:t>P110/B1/19 : Bernardin (Frère)</w:t>
            </w:r>
            <w:bookmarkEnd w:id="467"/>
            <w:r>
              <w:t xml:space="preserve">  </w:t>
            </w:r>
          </w:p>
          <w:p w14:paraId="42719458" w14:textId="77777777" w:rsidR="00F90E6A" w:rsidRDefault="00F90E6A" w:rsidP="00F90E6A">
            <w:pPr>
              <w:pStyle w:val="Sansinterligne"/>
            </w:pPr>
            <w:r w:rsidRPr="06CFA00B">
              <w:t xml:space="preserve">– 1933. – 1 photographie : </w:t>
            </w:r>
            <w:r>
              <w:t xml:space="preserve">n&amp;b, </w:t>
            </w:r>
            <w:r w:rsidRPr="06CFA00B">
              <w:t>12 x 7,9 cm.</w:t>
            </w:r>
          </w:p>
          <w:p w14:paraId="1A54DE4B" w14:textId="77777777" w:rsidR="00F90E6A" w:rsidRDefault="00F90E6A" w:rsidP="00F90E6A">
            <w:pPr>
              <w:pStyle w:val="Sansinterligne"/>
            </w:pPr>
          </w:p>
          <w:p w14:paraId="44E0B36B" w14:textId="77777777" w:rsidR="00F90E6A" w:rsidRDefault="00F90E6A" w:rsidP="00F90E6A">
            <w:pPr>
              <w:pStyle w:val="Sansinterligne"/>
              <w:rPr>
                <w:i/>
                <w:iCs/>
              </w:rPr>
            </w:pPr>
            <w:r w:rsidRPr="221C8A09">
              <w:rPr>
                <w:i/>
                <w:iCs/>
              </w:rPr>
              <w:t xml:space="preserve">Portée et contenu : </w:t>
            </w:r>
          </w:p>
          <w:p w14:paraId="7B4FF758" w14:textId="77777777" w:rsidR="00F90E6A" w:rsidRDefault="00F90E6A" w:rsidP="00F90E6A">
            <w:pPr>
              <w:pStyle w:val="Sansinterligne"/>
            </w:pPr>
            <w:r w:rsidRPr="221C8A09">
              <w:t>Ce dossier concerne Frère Bernardin accompagné d’un religieux et de ‘’braves jeunes’’ en visite dans un pays étranger.</w:t>
            </w:r>
          </w:p>
          <w:p w14:paraId="45D0E540" w14:textId="77777777" w:rsidR="00F90E6A" w:rsidRDefault="00F90E6A" w:rsidP="00F90E6A">
            <w:pPr>
              <w:pStyle w:val="Sansinterligne"/>
            </w:pPr>
          </w:p>
          <w:p w14:paraId="79F7B2DF" w14:textId="77777777" w:rsidR="00F90E6A" w:rsidRDefault="00F90E6A" w:rsidP="00F90E6A">
            <w:pPr>
              <w:pStyle w:val="Sansinterligne"/>
              <w:rPr>
                <w:i/>
                <w:iCs/>
              </w:rPr>
            </w:pPr>
            <w:r w:rsidRPr="221C8A09">
              <w:rPr>
                <w:i/>
                <w:iCs/>
              </w:rPr>
              <w:t>Notes :</w:t>
            </w:r>
          </w:p>
          <w:p w14:paraId="2E96010F" w14:textId="77777777" w:rsidR="00F90E6A" w:rsidRDefault="00F90E6A" w:rsidP="00F90E6A">
            <w:pPr>
              <w:pStyle w:val="Sansinterligne"/>
            </w:pPr>
            <w:r w:rsidRPr="221C8A09">
              <w:t>La photographie endommagée : coins déchirés.</w:t>
            </w:r>
          </w:p>
          <w:p w14:paraId="4BB37397" w14:textId="77777777" w:rsidR="00F90E6A" w:rsidRDefault="00F90E6A" w:rsidP="00F90E6A">
            <w:pPr>
              <w:pStyle w:val="Sansinterligne"/>
            </w:pPr>
            <w:r w:rsidRPr="221C8A09">
              <w:t>La photographie possède une légende au verso.</w:t>
            </w:r>
          </w:p>
          <w:p w14:paraId="3E664B36" w14:textId="77777777" w:rsidR="00F90E6A" w:rsidRDefault="00F90E6A" w:rsidP="00F90E6A">
            <w:pPr>
              <w:pStyle w:val="Sansinterligne"/>
            </w:pPr>
            <w:r w:rsidRPr="221C8A09">
              <w:t>Originaux.</w:t>
            </w:r>
          </w:p>
          <w:p w14:paraId="75602AE9" w14:textId="77777777" w:rsidR="00F90E6A" w:rsidRDefault="00F90E6A" w:rsidP="00F90E6A">
            <w:pPr>
              <w:pStyle w:val="Sansinterligne"/>
            </w:pPr>
            <w:r>
              <w:t>Boîte 67.</w:t>
            </w:r>
          </w:p>
          <w:p w14:paraId="49EA97E1" w14:textId="02639EF3" w:rsidR="008129FD" w:rsidRPr="00056EB2" w:rsidRDefault="008129FD" w:rsidP="008129FD">
            <w:pPr>
              <w:rPr>
                <w:lang w:val="fr-FR"/>
              </w:rPr>
            </w:pPr>
          </w:p>
          <w:p w14:paraId="47D17AD0" w14:textId="77777777" w:rsidR="008129FD" w:rsidRDefault="008129FD" w:rsidP="008129FD"/>
          <w:p w14:paraId="4A6162DE" w14:textId="77777777" w:rsidR="008129FD" w:rsidRDefault="008129FD" w:rsidP="00B21581">
            <w:pPr>
              <w:pStyle w:val="Niveau3"/>
            </w:pPr>
            <w:bookmarkStart w:id="468" w:name="_Toc223440337"/>
            <w:r>
              <w:t>P110/B1/20 : Bérubé, Joseph</w:t>
            </w:r>
            <w:bookmarkEnd w:id="468"/>
            <w:r>
              <w:t xml:space="preserve">  </w:t>
            </w:r>
          </w:p>
          <w:p w14:paraId="58369AC9" w14:textId="42539B56" w:rsidR="00F90E6A" w:rsidRDefault="00F90E6A" w:rsidP="00F90E6A">
            <w:pPr>
              <w:pStyle w:val="Sansinterligne"/>
            </w:pPr>
            <w:r w:rsidRPr="06CFA00B">
              <w:t xml:space="preserve">– </w:t>
            </w:r>
            <w:r>
              <w:t>[</w:t>
            </w:r>
            <w:r w:rsidRPr="06CFA00B">
              <w:t>197-</w:t>
            </w:r>
            <w:r>
              <w:t>]</w:t>
            </w:r>
            <w:r w:rsidRPr="06CFA00B">
              <w:t xml:space="preserve">. – 1 photographie : </w:t>
            </w:r>
            <w:r>
              <w:t>coul.,</w:t>
            </w:r>
            <w:r w:rsidRPr="06CFA00B">
              <w:t xml:space="preserve"> 8 x 12 cm.</w:t>
            </w:r>
          </w:p>
          <w:p w14:paraId="41DCE491" w14:textId="77777777" w:rsidR="00F90E6A" w:rsidRDefault="00F90E6A" w:rsidP="00F90E6A">
            <w:pPr>
              <w:pStyle w:val="Sansinterligne"/>
            </w:pPr>
          </w:p>
          <w:p w14:paraId="52395675" w14:textId="77777777" w:rsidR="00F90E6A" w:rsidRDefault="00F90E6A" w:rsidP="00F90E6A">
            <w:pPr>
              <w:pStyle w:val="Sansinterligne"/>
              <w:rPr>
                <w:i/>
                <w:iCs/>
              </w:rPr>
            </w:pPr>
            <w:r w:rsidRPr="221C8A09">
              <w:rPr>
                <w:i/>
                <w:iCs/>
              </w:rPr>
              <w:t xml:space="preserve">Portée et contenu : </w:t>
            </w:r>
          </w:p>
          <w:p w14:paraId="7CB6A0CA" w14:textId="30C543D5" w:rsidR="00F90E6A" w:rsidRDefault="00F90E6A" w:rsidP="00F90E6A">
            <w:pPr>
              <w:pStyle w:val="Sansinterligne"/>
            </w:pPr>
            <w:r w:rsidRPr="221C8A09">
              <w:t>Ce dossier concerne le couple de Joseph Bérubé et sa femme pour leur célébration de mariage</w:t>
            </w:r>
            <w:r>
              <w:t>, dans les années 1970.</w:t>
            </w:r>
          </w:p>
          <w:p w14:paraId="054360DE" w14:textId="77777777" w:rsidR="00F90E6A" w:rsidRDefault="00F90E6A" w:rsidP="00F90E6A">
            <w:pPr>
              <w:pStyle w:val="Sansinterligne"/>
            </w:pPr>
          </w:p>
          <w:p w14:paraId="04E7E551" w14:textId="77777777" w:rsidR="00F90E6A" w:rsidRDefault="00F90E6A" w:rsidP="00F90E6A">
            <w:pPr>
              <w:pStyle w:val="Sansinterligne"/>
              <w:rPr>
                <w:i/>
                <w:iCs/>
              </w:rPr>
            </w:pPr>
            <w:r w:rsidRPr="221C8A09">
              <w:rPr>
                <w:i/>
                <w:iCs/>
              </w:rPr>
              <w:t>Notes :</w:t>
            </w:r>
          </w:p>
          <w:p w14:paraId="4F54FE89" w14:textId="77777777" w:rsidR="00F90E6A" w:rsidRDefault="00F90E6A" w:rsidP="00F90E6A">
            <w:pPr>
              <w:pStyle w:val="Sansinterligne"/>
            </w:pPr>
            <w:r w:rsidRPr="221C8A09">
              <w:t>La photographie possède une légende à l’intérieur.</w:t>
            </w:r>
          </w:p>
          <w:p w14:paraId="0AB5AAC2" w14:textId="77777777" w:rsidR="00F90E6A" w:rsidRDefault="00F90E6A" w:rsidP="00F90E6A">
            <w:pPr>
              <w:pStyle w:val="Sansinterligne"/>
            </w:pPr>
            <w:r w:rsidRPr="221C8A09">
              <w:t>Prend la forme de carte pliée.</w:t>
            </w:r>
          </w:p>
          <w:p w14:paraId="766497E9" w14:textId="77777777" w:rsidR="00F90E6A" w:rsidRDefault="00F90E6A" w:rsidP="00F90E6A">
            <w:pPr>
              <w:pStyle w:val="Sansinterligne"/>
            </w:pPr>
            <w:r w:rsidRPr="221C8A09">
              <w:t>Originaux.</w:t>
            </w:r>
          </w:p>
          <w:p w14:paraId="0C24B1C5" w14:textId="77777777" w:rsidR="00F90E6A" w:rsidRDefault="00F90E6A" w:rsidP="00F90E6A">
            <w:pPr>
              <w:pStyle w:val="Sansinterligne"/>
            </w:pPr>
            <w:r>
              <w:t>Boîte 67.</w:t>
            </w:r>
          </w:p>
          <w:p w14:paraId="124218F0" w14:textId="77777777" w:rsidR="008129FD" w:rsidRPr="00056EB2" w:rsidRDefault="008129FD" w:rsidP="008129FD">
            <w:pPr>
              <w:rPr>
                <w:lang w:val="fr-FR"/>
              </w:rPr>
            </w:pPr>
          </w:p>
          <w:p w14:paraId="0CC37B18" w14:textId="77777777" w:rsidR="008129FD" w:rsidRDefault="008129FD" w:rsidP="00B21581">
            <w:pPr>
              <w:pStyle w:val="Niveau3"/>
            </w:pPr>
            <w:bookmarkStart w:id="469" w:name="_Toc223440338"/>
            <w:r>
              <w:t>P110/B1/21 : Bibliothèque et études</w:t>
            </w:r>
            <w:bookmarkEnd w:id="469"/>
            <w:r>
              <w:t xml:space="preserve">  </w:t>
            </w:r>
          </w:p>
          <w:p w14:paraId="1DDD0C84" w14:textId="77777777" w:rsidR="00F90E6A" w:rsidRDefault="00F90E6A" w:rsidP="00F90E6A">
            <w:pPr>
              <w:pStyle w:val="Sansinterligne"/>
            </w:pPr>
            <w:r w:rsidRPr="06CFA00B">
              <w:t xml:space="preserve">– 1971-1991. – 6 </w:t>
            </w:r>
            <w:r>
              <w:t xml:space="preserve">photographies. – </w:t>
            </w:r>
            <w:r w:rsidRPr="06CFA00B">
              <w:t xml:space="preserve">36 </w:t>
            </w:r>
            <w:r>
              <w:t xml:space="preserve">négatifs. –  </w:t>
            </w:r>
            <w:r w:rsidRPr="06CFA00B">
              <w:t xml:space="preserve">31 diapositives : n&amp;b et </w:t>
            </w:r>
            <w:r>
              <w:t>coul.,</w:t>
            </w:r>
            <w:r w:rsidRPr="06CFA00B">
              <w:t xml:space="preserve"> 11,2 x 17,1 </w:t>
            </w:r>
            <w:r>
              <w:t>cm ou plus petit.</w:t>
            </w:r>
          </w:p>
          <w:p w14:paraId="4435EBA9" w14:textId="77777777" w:rsidR="00F90E6A" w:rsidRDefault="00F90E6A" w:rsidP="00F90E6A">
            <w:pPr>
              <w:pStyle w:val="Sansinterligne"/>
            </w:pPr>
          </w:p>
          <w:p w14:paraId="639E85B7" w14:textId="77777777" w:rsidR="00F90E6A" w:rsidRDefault="00F90E6A" w:rsidP="00F90E6A">
            <w:pPr>
              <w:pStyle w:val="Sansinterligne"/>
              <w:rPr>
                <w:i/>
                <w:iCs/>
              </w:rPr>
            </w:pPr>
            <w:r w:rsidRPr="221C8A09">
              <w:rPr>
                <w:i/>
                <w:iCs/>
              </w:rPr>
              <w:t xml:space="preserve">Portée et contenu : </w:t>
            </w:r>
          </w:p>
          <w:p w14:paraId="537C96B8" w14:textId="13E47F33" w:rsidR="00F90E6A" w:rsidRDefault="00F90E6A" w:rsidP="00F90E6A">
            <w:pPr>
              <w:pStyle w:val="Sansinterligne"/>
            </w:pPr>
            <w:r w:rsidRPr="0D76782F">
              <w:t>Ce dossier comprend la bibliothèque du deuxième et troisième monastère</w:t>
            </w:r>
            <w:r>
              <w:t>,</w:t>
            </w:r>
            <w:r w:rsidRPr="0D76782F">
              <w:t xml:space="preserve"> et des Pères pendant leurs études individuelles</w:t>
            </w:r>
            <w:r>
              <w:t>, de 1971 à 1991.</w:t>
            </w:r>
          </w:p>
          <w:p w14:paraId="6DAEF77E" w14:textId="77777777" w:rsidR="00F90E6A" w:rsidRDefault="00F90E6A" w:rsidP="00F90E6A">
            <w:pPr>
              <w:pStyle w:val="Sansinterligne"/>
            </w:pPr>
          </w:p>
          <w:p w14:paraId="6C599721" w14:textId="77777777" w:rsidR="00F90E6A" w:rsidRDefault="00F90E6A" w:rsidP="00F90E6A">
            <w:pPr>
              <w:pStyle w:val="Sansinterligne"/>
              <w:rPr>
                <w:i/>
                <w:iCs/>
              </w:rPr>
            </w:pPr>
            <w:r w:rsidRPr="221C8A09">
              <w:rPr>
                <w:i/>
                <w:iCs/>
              </w:rPr>
              <w:t>Notes :</w:t>
            </w:r>
          </w:p>
          <w:p w14:paraId="4407BEA8" w14:textId="77777777" w:rsidR="00F90E6A" w:rsidRDefault="00F90E6A" w:rsidP="00F90E6A">
            <w:pPr>
              <w:pStyle w:val="Sansinterligne"/>
            </w:pPr>
            <w:r w:rsidRPr="221C8A09">
              <w:t>Certaines photographies possèdent une légende au verso.</w:t>
            </w:r>
          </w:p>
          <w:p w14:paraId="7829FBA2" w14:textId="77777777" w:rsidR="00F90E6A" w:rsidRDefault="00F90E6A" w:rsidP="00F90E6A">
            <w:pPr>
              <w:pStyle w:val="Sansinterligne"/>
            </w:pPr>
            <w:r w:rsidRPr="221C8A09">
              <w:t>Originaux.</w:t>
            </w:r>
          </w:p>
          <w:p w14:paraId="7DA7766D" w14:textId="77777777" w:rsidR="00F90E6A" w:rsidRDefault="00F90E6A" w:rsidP="00F90E6A">
            <w:pPr>
              <w:pStyle w:val="Sansinterligne"/>
            </w:pPr>
            <w:r>
              <w:lastRenderedPageBreak/>
              <w:t>Boîte 67.</w:t>
            </w:r>
          </w:p>
          <w:p w14:paraId="7E5D50FA" w14:textId="77777777" w:rsidR="008129FD" w:rsidRPr="00056EB2" w:rsidRDefault="008129FD" w:rsidP="008129FD">
            <w:pPr>
              <w:rPr>
                <w:lang w:val="fr-FR"/>
              </w:rPr>
            </w:pPr>
          </w:p>
          <w:p w14:paraId="5CF890B0" w14:textId="0534A00E" w:rsidR="008129FD" w:rsidRDefault="008129FD" w:rsidP="00B21581">
            <w:pPr>
              <w:pStyle w:val="Niveau3"/>
            </w:pPr>
            <w:bookmarkStart w:id="470" w:name="_Toc223440339"/>
            <w:r>
              <w:t>P110/B1/22 : Blouin, J. et Tremblay, G</w:t>
            </w:r>
            <w:r w:rsidR="006309C1">
              <w:t>u</w:t>
            </w:r>
            <w:r>
              <w:t>y (Familles)</w:t>
            </w:r>
            <w:bookmarkEnd w:id="470"/>
            <w:r>
              <w:t xml:space="preserve">  </w:t>
            </w:r>
          </w:p>
          <w:p w14:paraId="41E3D6A5" w14:textId="77777777" w:rsidR="00F90E6A" w:rsidRDefault="00F90E6A" w:rsidP="00F90E6A">
            <w:pPr>
              <w:pStyle w:val="Sansinterligne"/>
            </w:pPr>
            <w:r w:rsidRPr="06CFA00B">
              <w:t xml:space="preserve">– </w:t>
            </w:r>
            <w:r>
              <w:t>[</w:t>
            </w:r>
            <w:r w:rsidRPr="06CFA00B">
              <w:t>19-</w:t>
            </w:r>
            <w:r>
              <w:t>-]</w:t>
            </w:r>
            <w:r w:rsidRPr="06CFA00B">
              <w:t xml:space="preserve">. – 8 diapositives : </w:t>
            </w:r>
            <w:r>
              <w:t>coul.,</w:t>
            </w:r>
            <w:r w:rsidRPr="06CFA00B">
              <w:t xml:space="preserve"> 2,7 x 2,7 cm.</w:t>
            </w:r>
          </w:p>
          <w:p w14:paraId="5CAE4D0F" w14:textId="77777777" w:rsidR="00F90E6A" w:rsidRDefault="00F90E6A" w:rsidP="00F90E6A">
            <w:pPr>
              <w:pStyle w:val="Sansinterligne"/>
            </w:pPr>
          </w:p>
          <w:p w14:paraId="25CF1F7A" w14:textId="77777777" w:rsidR="00F90E6A" w:rsidRDefault="00F90E6A" w:rsidP="00F90E6A">
            <w:pPr>
              <w:pStyle w:val="Sansinterligne"/>
              <w:rPr>
                <w:i/>
                <w:iCs/>
              </w:rPr>
            </w:pPr>
            <w:r w:rsidRPr="221C8A09">
              <w:rPr>
                <w:i/>
                <w:iCs/>
              </w:rPr>
              <w:t xml:space="preserve">Portée et contenu : </w:t>
            </w:r>
          </w:p>
          <w:p w14:paraId="15F75BCC" w14:textId="77777777" w:rsidR="00F90E6A" w:rsidRDefault="00F90E6A" w:rsidP="00F90E6A">
            <w:pPr>
              <w:pStyle w:val="Sansinterligne"/>
            </w:pPr>
            <w:r w:rsidRPr="221C8A09">
              <w:t>Ce dossier concerne la famille de J. Blouin et Guy Tremblay lors d’une rencontre familiale à une de leur maison à Dolbeau.</w:t>
            </w:r>
          </w:p>
          <w:p w14:paraId="4D8957BB" w14:textId="77777777" w:rsidR="00F90E6A" w:rsidRDefault="00F90E6A" w:rsidP="00F90E6A">
            <w:pPr>
              <w:pStyle w:val="Sansinterligne"/>
            </w:pPr>
          </w:p>
          <w:p w14:paraId="28F78ABC" w14:textId="77777777" w:rsidR="00F90E6A" w:rsidRDefault="00F90E6A" w:rsidP="00F90E6A">
            <w:pPr>
              <w:pStyle w:val="Sansinterligne"/>
              <w:rPr>
                <w:i/>
                <w:iCs/>
              </w:rPr>
            </w:pPr>
            <w:r w:rsidRPr="221C8A09">
              <w:rPr>
                <w:i/>
                <w:iCs/>
              </w:rPr>
              <w:t>Notes :</w:t>
            </w:r>
          </w:p>
          <w:p w14:paraId="3B92140E" w14:textId="77777777" w:rsidR="00F90E6A" w:rsidRDefault="00F90E6A" w:rsidP="00F90E6A">
            <w:pPr>
              <w:pStyle w:val="Sansinterligne"/>
            </w:pPr>
            <w:r w:rsidRPr="221C8A09">
              <w:t>Originaux.</w:t>
            </w:r>
          </w:p>
          <w:p w14:paraId="6E183B0B" w14:textId="77777777" w:rsidR="00F90E6A" w:rsidRDefault="00F90E6A" w:rsidP="00F90E6A">
            <w:pPr>
              <w:pStyle w:val="Sansinterligne"/>
            </w:pPr>
            <w:r>
              <w:t>Boîte 67.</w:t>
            </w:r>
          </w:p>
          <w:p w14:paraId="215FEBC2" w14:textId="77777777" w:rsidR="008129FD" w:rsidRDefault="008129FD" w:rsidP="008129FD"/>
          <w:p w14:paraId="77E43DFA" w14:textId="77777777" w:rsidR="008129FD" w:rsidRDefault="008129FD" w:rsidP="00B21581">
            <w:pPr>
              <w:pStyle w:val="Niveau3"/>
            </w:pPr>
            <w:bookmarkStart w:id="471" w:name="_Toc223440340"/>
            <w:r>
              <w:t>P110/B1/23 : Bœufs</w:t>
            </w:r>
            <w:bookmarkEnd w:id="471"/>
            <w:r>
              <w:t xml:space="preserve">  </w:t>
            </w:r>
          </w:p>
          <w:p w14:paraId="22724963" w14:textId="77777777" w:rsidR="00F90E6A" w:rsidRDefault="00F90E6A" w:rsidP="00F90E6A">
            <w:pPr>
              <w:pStyle w:val="Sansinterligne"/>
            </w:pPr>
            <w:r w:rsidRPr="06CFA00B">
              <w:t xml:space="preserve">– 1937, 1944. – 3 </w:t>
            </w:r>
            <w:r>
              <w:t xml:space="preserve">photographies. – </w:t>
            </w:r>
            <w:r w:rsidRPr="06CFA00B">
              <w:t xml:space="preserve">12 négatifs : </w:t>
            </w:r>
            <w:r>
              <w:t>n&amp;b,</w:t>
            </w:r>
            <w:r w:rsidRPr="06CFA00B">
              <w:t xml:space="preserve"> 8,4 x 13,6 </w:t>
            </w:r>
            <w:r>
              <w:t>cm ou plus petit.</w:t>
            </w:r>
          </w:p>
          <w:p w14:paraId="15760D9F" w14:textId="77777777" w:rsidR="00F90E6A" w:rsidRDefault="00F90E6A" w:rsidP="00F90E6A">
            <w:pPr>
              <w:pStyle w:val="Sansinterligne"/>
            </w:pPr>
          </w:p>
          <w:p w14:paraId="6CF53825" w14:textId="77777777" w:rsidR="00F90E6A" w:rsidRDefault="00F90E6A" w:rsidP="00F90E6A">
            <w:pPr>
              <w:pStyle w:val="Sansinterligne"/>
              <w:rPr>
                <w:i/>
                <w:iCs/>
              </w:rPr>
            </w:pPr>
            <w:r w:rsidRPr="221C8A09">
              <w:rPr>
                <w:i/>
                <w:iCs/>
              </w:rPr>
              <w:t xml:space="preserve">Portée et contenu : </w:t>
            </w:r>
          </w:p>
          <w:p w14:paraId="1677C3CD" w14:textId="77777777" w:rsidR="00F90E6A" w:rsidRDefault="00F90E6A" w:rsidP="00F90E6A">
            <w:pPr>
              <w:pStyle w:val="Sansinterligne"/>
            </w:pPr>
            <w:r w:rsidRPr="221C8A09">
              <w:t>Ce dossier comprend le bœuf surnommé « Top Gallant » (né en 1930), qui a donné des milliers de livres de viande à sa mort, et des éleveurs avec des petits bœufs.</w:t>
            </w:r>
          </w:p>
          <w:p w14:paraId="0B9F59BB" w14:textId="77777777" w:rsidR="00F90E6A" w:rsidRDefault="00F90E6A" w:rsidP="00F90E6A">
            <w:pPr>
              <w:pStyle w:val="Sansinterligne"/>
            </w:pPr>
          </w:p>
          <w:p w14:paraId="7B420EA1" w14:textId="77777777" w:rsidR="00F90E6A" w:rsidRDefault="00F90E6A" w:rsidP="00F90E6A">
            <w:pPr>
              <w:pStyle w:val="Sansinterligne"/>
              <w:rPr>
                <w:i/>
                <w:iCs/>
              </w:rPr>
            </w:pPr>
            <w:r w:rsidRPr="221C8A09">
              <w:rPr>
                <w:i/>
                <w:iCs/>
              </w:rPr>
              <w:t>Notes :</w:t>
            </w:r>
          </w:p>
          <w:p w14:paraId="3038436E" w14:textId="77777777" w:rsidR="00F90E6A" w:rsidRDefault="00F90E6A" w:rsidP="00F90E6A">
            <w:pPr>
              <w:pStyle w:val="Sansinterligne"/>
              <w:rPr>
                <w:color w:val="000000" w:themeColor="text1"/>
              </w:rPr>
            </w:pPr>
            <w:r w:rsidRPr="5187B004">
              <w:rPr>
                <w:color w:val="000000" w:themeColor="text1"/>
              </w:rPr>
              <w:t>Certaines photographies possèdent une légende au recto.</w:t>
            </w:r>
          </w:p>
          <w:p w14:paraId="797FA00F" w14:textId="77777777" w:rsidR="00F90E6A" w:rsidRDefault="00F90E6A" w:rsidP="00F90E6A">
            <w:pPr>
              <w:pStyle w:val="Sansinterligne"/>
              <w:rPr>
                <w:color w:val="000000" w:themeColor="text1"/>
              </w:rPr>
            </w:pPr>
            <w:r w:rsidRPr="5187B004">
              <w:rPr>
                <w:color w:val="000000" w:themeColor="text1"/>
              </w:rPr>
              <w:t>Certaines photographies possèdent une légende au verso.</w:t>
            </w:r>
          </w:p>
          <w:p w14:paraId="302C5C22" w14:textId="77777777" w:rsidR="00F90E6A" w:rsidRDefault="00F90E6A" w:rsidP="00F90E6A">
            <w:pPr>
              <w:pStyle w:val="Sansinterligne"/>
            </w:pPr>
            <w:r w:rsidRPr="221C8A09">
              <w:t>Voir P110/B1/91 : Exposition de Roberval pour plus de bœufs.</w:t>
            </w:r>
          </w:p>
          <w:p w14:paraId="30D7416B" w14:textId="77777777" w:rsidR="00F90E6A" w:rsidRDefault="00F90E6A" w:rsidP="00F90E6A">
            <w:pPr>
              <w:pStyle w:val="Sansinterligne"/>
            </w:pPr>
            <w:r w:rsidRPr="221C8A09">
              <w:t>Originaux et copies.</w:t>
            </w:r>
          </w:p>
          <w:p w14:paraId="4CF58122" w14:textId="77777777" w:rsidR="00F90E6A" w:rsidRDefault="00F90E6A" w:rsidP="00F90E6A">
            <w:pPr>
              <w:pStyle w:val="Sansinterligne"/>
            </w:pPr>
            <w:r>
              <w:t>Boîte 67.</w:t>
            </w:r>
          </w:p>
          <w:p w14:paraId="76F797A9" w14:textId="77777777" w:rsidR="008129FD" w:rsidRPr="00056EB2" w:rsidRDefault="008129FD" w:rsidP="008129FD">
            <w:pPr>
              <w:rPr>
                <w:lang w:val="fr-FR"/>
              </w:rPr>
            </w:pPr>
          </w:p>
          <w:p w14:paraId="13821DD1" w14:textId="77777777" w:rsidR="008129FD" w:rsidRDefault="008129FD" w:rsidP="00B21581">
            <w:pPr>
              <w:pStyle w:val="Niveau3"/>
            </w:pPr>
            <w:bookmarkStart w:id="472" w:name="_Toc223440341"/>
            <w:r>
              <w:t>P110/B1/24 : Bouchard, Antoine (Clovis)</w:t>
            </w:r>
            <w:bookmarkEnd w:id="472"/>
            <w:r>
              <w:t xml:space="preserve">  </w:t>
            </w:r>
          </w:p>
          <w:p w14:paraId="6D815E0D" w14:textId="77777777" w:rsidR="00F90E6A" w:rsidRDefault="00F90E6A" w:rsidP="00F90E6A">
            <w:pPr>
              <w:pStyle w:val="Sansinterligne"/>
            </w:pPr>
            <w:r w:rsidRPr="06CFA00B">
              <w:t xml:space="preserve">– [1973]. – 1 photographie : </w:t>
            </w:r>
            <w:r>
              <w:t>n&amp;b,</w:t>
            </w:r>
            <w:r w:rsidRPr="06CFA00B">
              <w:t xml:space="preserve"> 15,2 x 8,8 cm.</w:t>
            </w:r>
          </w:p>
          <w:p w14:paraId="1701FF9A" w14:textId="77777777" w:rsidR="00F90E6A" w:rsidRDefault="00F90E6A" w:rsidP="00F90E6A">
            <w:pPr>
              <w:pStyle w:val="Sansinterligne"/>
            </w:pPr>
          </w:p>
          <w:p w14:paraId="42B7798F" w14:textId="77777777" w:rsidR="00F90E6A" w:rsidRDefault="00F90E6A" w:rsidP="00F90E6A">
            <w:pPr>
              <w:pStyle w:val="Sansinterligne"/>
              <w:rPr>
                <w:i/>
                <w:iCs/>
              </w:rPr>
            </w:pPr>
            <w:r w:rsidRPr="221C8A09">
              <w:rPr>
                <w:i/>
                <w:iCs/>
              </w:rPr>
              <w:t xml:space="preserve">Portée et contenu : </w:t>
            </w:r>
          </w:p>
          <w:p w14:paraId="13BF28C9" w14:textId="77777777" w:rsidR="00F90E6A" w:rsidRDefault="00F90E6A" w:rsidP="00F90E6A">
            <w:pPr>
              <w:pStyle w:val="Sansinterligne"/>
            </w:pPr>
            <w:r w:rsidRPr="221C8A09">
              <w:t>Ce dossier comprend une vision panoramique de la maison d’Antoine Bouchard et des environs. À l’époque du Frère Clovis, c’était le pied-à-terre de Monseigneur Labrecque.</w:t>
            </w:r>
          </w:p>
          <w:p w14:paraId="278C6596" w14:textId="77777777" w:rsidR="00F90E6A" w:rsidRDefault="00F90E6A" w:rsidP="00F90E6A">
            <w:pPr>
              <w:pStyle w:val="Sansinterligne"/>
            </w:pPr>
          </w:p>
          <w:p w14:paraId="5021F8AB" w14:textId="77777777" w:rsidR="00F90E6A" w:rsidRDefault="00F90E6A" w:rsidP="00F90E6A">
            <w:pPr>
              <w:pStyle w:val="Sansinterligne"/>
              <w:rPr>
                <w:i/>
                <w:iCs/>
              </w:rPr>
            </w:pPr>
            <w:r w:rsidRPr="221C8A09">
              <w:rPr>
                <w:i/>
                <w:iCs/>
              </w:rPr>
              <w:t>Notes :</w:t>
            </w:r>
          </w:p>
          <w:p w14:paraId="424D9568" w14:textId="77777777" w:rsidR="00F90E6A" w:rsidRDefault="00F90E6A" w:rsidP="00F90E6A">
            <w:pPr>
              <w:pStyle w:val="Sansinterligne"/>
            </w:pPr>
            <w:r w:rsidRPr="221C8A09">
              <w:t>La photographie possède une légende au verso.</w:t>
            </w:r>
          </w:p>
          <w:p w14:paraId="35699617" w14:textId="77777777" w:rsidR="00F90E6A" w:rsidRDefault="00F90E6A" w:rsidP="00F90E6A">
            <w:pPr>
              <w:pStyle w:val="Sansinterligne"/>
            </w:pPr>
            <w:r w:rsidRPr="221C8A09">
              <w:t>Original</w:t>
            </w:r>
            <w:r>
              <w:t>e</w:t>
            </w:r>
            <w:r w:rsidRPr="221C8A09">
              <w:t>.</w:t>
            </w:r>
          </w:p>
          <w:p w14:paraId="41C934B4" w14:textId="7D10E1F6" w:rsidR="008129FD" w:rsidRDefault="00F90E6A" w:rsidP="00F90E6A">
            <w:r>
              <w:t>Boîte 67.</w:t>
            </w:r>
          </w:p>
          <w:p w14:paraId="6C34B04C" w14:textId="77777777" w:rsidR="00F90E6A" w:rsidRPr="00056EB2" w:rsidRDefault="00F90E6A" w:rsidP="00F90E6A">
            <w:pPr>
              <w:rPr>
                <w:lang w:val="fr-FR"/>
              </w:rPr>
            </w:pPr>
          </w:p>
          <w:p w14:paraId="5EF7A88B" w14:textId="77777777" w:rsidR="008129FD" w:rsidRDefault="008129FD" w:rsidP="00B21581">
            <w:pPr>
              <w:pStyle w:val="Niveau3"/>
            </w:pPr>
            <w:bookmarkStart w:id="473" w:name="_Toc223440342"/>
            <w:r>
              <w:t>P110/B1/25 : Bouchard, Père Edmond (Roland)</w:t>
            </w:r>
            <w:bookmarkEnd w:id="473"/>
            <w:r>
              <w:t xml:space="preserve">  </w:t>
            </w:r>
          </w:p>
          <w:p w14:paraId="13E3C9F2" w14:textId="77777777" w:rsidR="00F90E6A" w:rsidRDefault="00F90E6A" w:rsidP="00F90E6A">
            <w:pPr>
              <w:pStyle w:val="Sansinterligne"/>
            </w:pPr>
            <w:r w:rsidRPr="06CFA00B">
              <w:t xml:space="preserve">– 1934-1975. – 146 </w:t>
            </w:r>
            <w:r>
              <w:t xml:space="preserve">photographies. – </w:t>
            </w:r>
            <w:r w:rsidRPr="06CFA00B">
              <w:t xml:space="preserve">232 négatifs (2 chemises) : n&amp;b, </w:t>
            </w:r>
            <w:r>
              <w:t>coul.,</w:t>
            </w:r>
            <w:r w:rsidRPr="06CFA00B">
              <w:t xml:space="preserve"> 15,2 x 8,8 </w:t>
            </w:r>
            <w:r>
              <w:t>cm ou plus petit.</w:t>
            </w:r>
          </w:p>
          <w:p w14:paraId="24C71378" w14:textId="77777777" w:rsidR="00F90E6A" w:rsidRDefault="00F90E6A" w:rsidP="00F90E6A">
            <w:pPr>
              <w:pStyle w:val="Sansinterligne"/>
            </w:pPr>
          </w:p>
          <w:p w14:paraId="0442B22C" w14:textId="77777777" w:rsidR="00F90E6A" w:rsidRDefault="00F90E6A" w:rsidP="00F90E6A">
            <w:pPr>
              <w:pStyle w:val="Sansinterligne"/>
              <w:rPr>
                <w:i/>
                <w:iCs/>
              </w:rPr>
            </w:pPr>
            <w:r w:rsidRPr="221C8A09">
              <w:rPr>
                <w:i/>
                <w:iCs/>
              </w:rPr>
              <w:t xml:space="preserve">Portée et contenu : </w:t>
            </w:r>
          </w:p>
          <w:p w14:paraId="0DB9F1B8" w14:textId="77777777" w:rsidR="00F90E6A" w:rsidRDefault="00F90E6A" w:rsidP="00F90E6A">
            <w:pPr>
              <w:pStyle w:val="Sansinterligne"/>
            </w:pPr>
            <w:r w:rsidRPr="221C8A09">
              <w:t xml:space="preserve">Ce dossier concerne principalement la vie religieuse, la famille ainsi que les funérailles du </w:t>
            </w:r>
            <w:commentRangeStart w:id="474"/>
            <w:r w:rsidRPr="221C8A09">
              <w:t xml:space="preserve">Père Edmond </w:t>
            </w:r>
            <w:r>
              <w:t xml:space="preserve">Roland </w:t>
            </w:r>
            <w:r w:rsidRPr="221C8A09">
              <w:t>Bouchard</w:t>
            </w:r>
            <w:r>
              <w:t xml:space="preserve"> (1867-1915)</w:t>
            </w:r>
            <w:r w:rsidRPr="221C8A09">
              <w:t>.</w:t>
            </w:r>
            <w:commentRangeEnd w:id="474"/>
            <w:r w:rsidR="00F61E1F">
              <w:rPr>
                <w:rStyle w:val="Marquedecommentaire"/>
                <w:sz w:val="24"/>
                <w:szCs w:val="24"/>
              </w:rPr>
              <w:commentReference w:id="474"/>
            </w:r>
          </w:p>
          <w:p w14:paraId="317AC802" w14:textId="77777777" w:rsidR="00F90E6A" w:rsidRDefault="00F90E6A" w:rsidP="00F90E6A">
            <w:pPr>
              <w:pStyle w:val="Sansinterligne"/>
            </w:pPr>
          </w:p>
          <w:p w14:paraId="4E57B5FD" w14:textId="77777777" w:rsidR="00F90E6A" w:rsidRDefault="00F90E6A" w:rsidP="00F90E6A">
            <w:pPr>
              <w:pStyle w:val="Sansinterligne"/>
              <w:rPr>
                <w:i/>
                <w:iCs/>
              </w:rPr>
            </w:pPr>
            <w:r w:rsidRPr="221C8A09">
              <w:rPr>
                <w:i/>
                <w:iCs/>
              </w:rPr>
              <w:t>Notes :</w:t>
            </w:r>
          </w:p>
          <w:p w14:paraId="15ED8CC5" w14:textId="77777777" w:rsidR="00F90E6A" w:rsidRDefault="00F90E6A" w:rsidP="00F90E6A">
            <w:pPr>
              <w:pStyle w:val="Sansinterligne"/>
            </w:pPr>
            <w:r w:rsidRPr="5187B004">
              <w:rPr>
                <w:color w:val="000000" w:themeColor="text1"/>
              </w:rPr>
              <w:t>Certaines photographies possèdent une légende au verso.</w:t>
            </w:r>
          </w:p>
          <w:p w14:paraId="553E1D95" w14:textId="77777777" w:rsidR="00F90E6A" w:rsidRDefault="00F90E6A" w:rsidP="00F90E6A">
            <w:pPr>
              <w:pStyle w:val="Sansinterligne"/>
            </w:pPr>
            <w:r w:rsidRPr="221C8A09">
              <w:t>Originaux et copies.</w:t>
            </w:r>
          </w:p>
          <w:p w14:paraId="4B01C9ED" w14:textId="77777777" w:rsidR="00F90E6A" w:rsidRDefault="00F90E6A" w:rsidP="00F90E6A">
            <w:pPr>
              <w:pStyle w:val="Sansinterligne"/>
            </w:pPr>
            <w:r>
              <w:t>Boîte 67.</w:t>
            </w:r>
          </w:p>
          <w:p w14:paraId="30AA9E9B" w14:textId="77777777" w:rsidR="008129FD" w:rsidRPr="005D433C" w:rsidRDefault="008129FD" w:rsidP="008129FD">
            <w:pPr>
              <w:rPr>
                <w:lang w:val="fr-FR"/>
              </w:rPr>
            </w:pPr>
          </w:p>
          <w:p w14:paraId="1C936F36" w14:textId="77777777" w:rsidR="008129FD" w:rsidRDefault="008129FD" w:rsidP="00B21581">
            <w:pPr>
              <w:pStyle w:val="Niveau3"/>
            </w:pPr>
            <w:bookmarkStart w:id="475" w:name="_Toc223440343"/>
            <w:r>
              <w:t>P110/B1/26 : Boucher, Jean Berchmans</w:t>
            </w:r>
            <w:bookmarkEnd w:id="475"/>
            <w:r>
              <w:t xml:space="preserve">  </w:t>
            </w:r>
          </w:p>
          <w:p w14:paraId="3EA1CB5E" w14:textId="77777777" w:rsidR="00F90E6A" w:rsidRDefault="00F90E6A" w:rsidP="00F90E6A">
            <w:pPr>
              <w:pStyle w:val="Sansinterligne"/>
            </w:pPr>
            <w:r w:rsidRPr="06CFA00B">
              <w:t xml:space="preserve">– 1979. – 3 négatifs : </w:t>
            </w:r>
            <w:r>
              <w:t>coul.,</w:t>
            </w:r>
            <w:r w:rsidRPr="06CFA00B">
              <w:t xml:space="preserve"> 4 x 3,</w:t>
            </w:r>
            <w:r>
              <w:t>5</w:t>
            </w:r>
            <w:r w:rsidRPr="06CFA00B">
              <w:t xml:space="preserve"> cm</w:t>
            </w:r>
            <w:r>
              <w:t>, 3,8 x 3,4 cm et 3,9 x 3,5 cm</w:t>
            </w:r>
            <w:r w:rsidRPr="06CFA00B">
              <w:t>.</w:t>
            </w:r>
          </w:p>
          <w:p w14:paraId="6003980F" w14:textId="77777777" w:rsidR="00F90E6A" w:rsidRDefault="00F90E6A" w:rsidP="00F90E6A">
            <w:pPr>
              <w:pStyle w:val="Sansinterligne"/>
            </w:pPr>
          </w:p>
          <w:p w14:paraId="04ED5929" w14:textId="77777777" w:rsidR="00F90E6A" w:rsidRDefault="00F90E6A" w:rsidP="00F90E6A">
            <w:pPr>
              <w:pStyle w:val="Sansinterligne"/>
              <w:rPr>
                <w:i/>
                <w:iCs/>
              </w:rPr>
            </w:pPr>
            <w:r w:rsidRPr="221C8A09">
              <w:rPr>
                <w:i/>
                <w:iCs/>
              </w:rPr>
              <w:t xml:space="preserve">Portée et contenu : </w:t>
            </w:r>
          </w:p>
          <w:p w14:paraId="208227FA" w14:textId="77777777" w:rsidR="00F90E6A" w:rsidRDefault="00F90E6A" w:rsidP="00F90E6A">
            <w:pPr>
              <w:pStyle w:val="Sansinterligne"/>
            </w:pPr>
            <w:r w:rsidRPr="221C8A09">
              <w:t>Ce dossier concerne Frère Jean Berchmans Boucher avec une famille devant une maison à Notre-Dame-du-Portage.</w:t>
            </w:r>
          </w:p>
          <w:p w14:paraId="3C44707F" w14:textId="77777777" w:rsidR="00F90E6A" w:rsidRDefault="00F90E6A" w:rsidP="00F90E6A">
            <w:pPr>
              <w:pStyle w:val="Sansinterligne"/>
            </w:pPr>
          </w:p>
          <w:p w14:paraId="289C8756" w14:textId="77777777" w:rsidR="00F90E6A" w:rsidRDefault="00F90E6A" w:rsidP="00F90E6A">
            <w:pPr>
              <w:pStyle w:val="Sansinterligne"/>
              <w:rPr>
                <w:i/>
                <w:iCs/>
              </w:rPr>
            </w:pPr>
            <w:r w:rsidRPr="221C8A09">
              <w:rPr>
                <w:i/>
                <w:iCs/>
              </w:rPr>
              <w:t>Notes :</w:t>
            </w:r>
          </w:p>
          <w:p w14:paraId="1800C7DC" w14:textId="77777777" w:rsidR="00F90E6A" w:rsidRDefault="00F90E6A" w:rsidP="00F90E6A">
            <w:pPr>
              <w:pStyle w:val="Sansinterligne"/>
            </w:pPr>
            <w:r w:rsidRPr="221C8A09">
              <w:t>Originaux.</w:t>
            </w:r>
          </w:p>
          <w:p w14:paraId="70FFFFB0" w14:textId="77777777" w:rsidR="00F90E6A" w:rsidRDefault="00F90E6A" w:rsidP="00F90E6A">
            <w:pPr>
              <w:pStyle w:val="Sansinterligne"/>
            </w:pPr>
            <w:r>
              <w:t>Boîte 67.</w:t>
            </w:r>
          </w:p>
          <w:p w14:paraId="55613F68" w14:textId="77777777" w:rsidR="008129FD" w:rsidRDefault="008129FD" w:rsidP="008129FD"/>
          <w:p w14:paraId="0ECA4DC1" w14:textId="77777777" w:rsidR="008129FD" w:rsidRDefault="008129FD" w:rsidP="00B21581">
            <w:pPr>
              <w:pStyle w:val="Niveau3"/>
            </w:pPr>
            <w:bookmarkStart w:id="476" w:name="_Toc223440344"/>
            <w:r>
              <w:t>P110/B1/27 : Bouthier, Dydime</w:t>
            </w:r>
            <w:bookmarkEnd w:id="476"/>
            <w:r>
              <w:t xml:space="preserve">  </w:t>
            </w:r>
          </w:p>
          <w:p w14:paraId="1A4D6907" w14:textId="77777777" w:rsidR="00F90E6A" w:rsidRDefault="00F90E6A" w:rsidP="00F90E6A">
            <w:pPr>
              <w:pStyle w:val="Sansinterligne"/>
            </w:pPr>
            <w:r w:rsidRPr="06CFA00B">
              <w:t xml:space="preserve">– </w:t>
            </w:r>
            <w:r>
              <w:t>[</w:t>
            </w:r>
            <w:r w:rsidRPr="06CFA00B">
              <w:t>19-</w:t>
            </w:r>
            <w:r>
              <w:t>-]</w:t>
            </w:r>
            <w:r w:rsidRPr="06CFA00B">
              <w:t xml:space="preserve">. – 1 photographie : </w:t>
            </w:r>
            <w:r>
              <w:t>n&amp;b,</w:t>
            </w:r>
            <w:r w:rsidRPr="06CFA00B">
              <w:t xml:space="preserve"> 6,1 x 8,3 cm.</w:t>
            </w:r>
          </w:p>
          <w:p w14:paraId="26C30205" w14:textId="77777777" w:rsidR="00F90E6A" w:rsidRDefault="00F90E6A" w:rsidP="00F90E6A">
            <w:pPr>
              <w:pStyle w:val="Sansinterligne"/>
            </w:pPr>
          </w:p>
          <w:p w14:paraId="22313071" w14:textId="77777777" w:rsidR="00F90E6A" w:rsidRDefault="00F90E6A" w:rsidP="00F90E6A">
            <w:pPr>
              <w:pStyle w:val="Sansinterligne"/>
              <w:rPr>
                <w:i/>
                <w:iCs/>
              </w:rPr>
            </w:pPr>
            <w:r w:rsidRPr="221C8A09">
              <w:rPr>
                <w:i/>
                <w:iCs/>
              </w:rPr>
              <w:t xml:space="preserve">Portée et contenu : </w:t>
            </w:r>
          </w:p>
          <w:p w14:paraId="541C227C" w14:textId="77777777" w:rsidR="00F90E6A" w:rsidRDefault="00F90E6A" w:rsidP="00F90E6A">
            <w:pPr>
              <w:pStyle w:val="Sansinterligne"/>
            </w:pPr>
            <w:r w:rsidRPr="221C8A09">
              <w:t>Ce dossier concerne Didyme Bouthier, employé des Pères.</w:t>
            </w:r>
          </w:p>
          <w:p w14:paraId="5663DB2B" w14:textId="77777777" w:rsidR="00F90E6A" w:rsidRDefault="00F90E6A" w:rsidP="00F90E6A">
            <w:pPr>
              <w:pStyle w:val="Sansinterligne"/>
            </w:pPr>
          </w:p>
          <w:p w14:paraId="4FDBDE95" w14:textId="77777777" w:rsidR="00F90E6A" w:rsidRDefault="00F90E6A" w:rsidP="00F90E6A">
            <w:pPr>
              <w:pStyle w:val="Sansinterligne"/>
              <w:rPr>
                <w:i/>
                <w:iCs/>
              </w:rPr>
            </w:pPr>
            <w:r w:rsidRPr="221C8A09">
              <w:rPr>
                <w:i/>
                <w:iCs/>
              </w:rPr>
              <w:t>Notes :</w:t>
            </w:r>
          </w:p>
          <w:p w14:paraId="40F6CB6D" w14:textId="77777777" w:rsidR="00F90E6A" w:rsidRDefault="00F90E6A" w:rsidP="00F90E6A">
            <w:pPr>
              <w:pStyle w:val="Sansinterligne"/>
            </w:pPr>
            <w:r w:rsidRPr="221C8A09">
              <w:t>La photographie possède une légende annotée au verso.</w:t>
            </w:r>
          </w:p>
          <w:p w14:paraId="56E6F182" w14:textId="77777777" w:rsidR="00F90E6A" w:rsidRDefault="00F90E6A" w:rsidP="00F90E6A">
            <w:pPr>
              <w:pStyle w:val="Sansinterligne"/>
            </w:pPr>
            <w:r w:rsidRPr="221C8A09">
              <w:t>Original</w:t>
            </w:r>
            <w:r>
              <w:t>e</w:t>
            </w:r>
            <w:r w:rsidRPr="221C8A09">
              <w:t>.</w:t>
            </w:r>
          </w:p>
          <w:p w14:paraId="74CBEB0E" w14:textId="77777777" w:rsidR="00F90E6A" w:rsidRDefault="00F90E6A" w:rsidP="00F90E6A">
            <w:pPr>
              <w:pStyle w:val="Sansinterligne"/>
            </w:pPr>
            <w:r>
              <w:t>Boîte 67.</w:t>
            </w:r>
          </w:p>
          <w:p w14:paraId="649B78ED" w14:textId="77777777" w:rsidR="008129FD" w:rsidRPr="005D433C" w:rsidRDefault="008129FD" w:rsidP="008129FD">
            <w:pPr>
              <w:rPr>
                <w:lang w:val="fr-FR"/>
              </w:rPr>
            </w:pPr>
          </w:p>
          <w:p w14:paraId="3B7B0333" w14:textId="77777777" w:rsidR="008129FD" w:rsidRDefault="008129FD" w:rsidP="00B21581">
            <w:pPr>
              <w:pStyle w:val="Niveau3"/>
            </w:pPr>
            <w:bookmarkStart w:id="477" w:name="_Toc223440345"/>
            <w:r>
              <w:t>P110/B1/28 : Boutin, Père Paul</w:t>
            </w:r>
            <w:bookmarkEnd w:id="477"/>
            <w:r>
              <w:t xml:space="preserve">  </w:t>
            </w:r>
          </w:p>
          <w:p w14:paraId="0856BE5F" w14:textId="77777777" w:rsidR="00F90E6A" w:rsidRDefault="00F90E6A" w:rsidP="00F90E6A">
            <w:pPr>
              <w:pStyle w:val="Sansinterligne"/>
            </w:pPr>
            <w:r w:rsidRPr="06CFA00B">
              <w:t xml:space="preserve">– 1984. – 1 photographie : </w:t>
            </w:r>
            <w:r>
              <w:t>coul.,</w:t>
            </w:r>
            <w:r w:rsidRPr="06CFA00B">
              <w:t xml:space="preserve"> 11 x 8,8 cm.</w:t>
            </w:r>
          </w:p>
          <w:p w14:paraId="02D1E595" w14:textId="77777777" w:rsidR="00F90E6A" w:rsidRDefault="00F90E6A" w:rsidP="00F90E6A">
            <w:pPr>
              <w:pStyle w:val="Sansinterligne"/>
            </w:pPr>
          </w:p>
          <w:p w14:paraId="496138E7" w14:textId="77777777" w:rsidR="00F90E6A" w:rsidRDefault="00F90E6A" w:rsidP="00F90E6A">
            <w:pPr>
              <w:pStyle w:val="Sansinterligne"/>
              <w:rPr>
                <w:i/>
                <w:iCs/>
              </w:rPr>
            </w:pPr>
            <w:r w:rsidRPr="221C8A09">
              <w:rPr>
                <w:i/>
                <w:iCs/>
              </w:rPr>
              <w:t xml:space="preserve">Portée et contenu : </w:t>
            </w:r>
          </w:p>
          <w:p w14:paraId="31D0E377" w14:textId="77777777" w:rsidR="00F90E6A" w:rsidRDefault="00F90E6A" w:rsidP="00F90E6A">
            <w:pPr>
              <w:pStyle w:val="Sansinterligne"/>
            </w:pPr>
            <w:r w:rsidRPr="221C8A09">
              <w:lastRenderedPageBreak/>
              <w:t>Ce dossier concerne le Père Paul Boutin avec son père Maurice Boutin et sa femme lors de leur mariage.</w:t>
            </w:r>
          </w:p>
          <w:p w14:paraId="35B32C24" w14:textId="77777777" w:rsidR="00F90E6A" w:rsidRDefault="00F90E6A" w:rsidP="00F90E6A">
            <w:pPr>
              <w:pStyle w:val="Sansinterligne"/>
            </w:pPr>
          </w:p>
          <w:p w14:paraId="35B127BD" w14:textId="77777777" w:rsidR="00F90E6A" w:rsidRDefault="00F90E6A" w:rsidP="00F90E6A">
            <w:pPr>
              <w:pStyle w:val="Sansinterligne"/>
              <w:rPr>
                <w:i/>
                <w:iCs/>
              </w:rPr>
            </w:pPr>
            <w:r w:rsidRPr="221C8A09">
              <w:rPr>
                <w:i/>
                <w:iCs/>
              </w:rPr>
              <w:t>Notes :</w:t>
            </w:r>
          </w:p>
          <w:p w14:paraId="684E3C26" w14:textId="77777777" w:rsidR="00F90E6A" w:rsidRDefault="00F90E6A" w:rsidP="00F90E6A">
            <w:pPr>
              <w:pStyle w:val="Sansinterligne"/>
            </w:pPr>
            <w:r w:rsidRPr="221C8A09">
              <w:t>La photographie possède une légende annotée au verso.</w:t>
            </w:r>
          </w:p>
          <w:p w14:paraId="1C666A61" w14:textId="77777777" w:rsidR="00F90E6A" w:rsidRDefault="00F90E6A" w:rsidP="00F90E6A">
            <w:pPr>
              <w:pStyle w:val="Sansinterligne"/>
            </w:pPr>
            <w:r w:rsidRPr="221C8A09">
              <w:t>Original</w:t>
            </w:r>
            <w:r>
              <w:t>e</w:t>
            </w:r>
            <w:r w:rsidRPr="221C8A09">
              <w:t>.</w:t>
            </w:r>
          </w:p>
          <w:p w14:paraId="7D06ADF7" w14:textId="7FCFF906" w:rsidR="00495A46" w:rsidRPr="005D433C" w:rsidRDefault="00F90E6A" w:rsidP="00F90E6A">
            <w:pPr>
              <w:pStyle w:val="Sansinterligne"/>
            </w:pPr>
            <w:r>
              <w:t>Boîte 67.</w:t>
            </w:r>
          </w:p>
          <w:p w14:paraId="35F1094D" w14:textId="469367ED" w:rsidR="00156D52" w:rsidRDefault="00156D52" w:rsidP="002709E0"/>
        </w:tc>
      </w:tr>
    </w:tbl>
    <w:p w14:paraId="5E0EFC09" w14:textId="77777777" w:rsidR="004B5335" w:rsidRDefault="004B5335"/>
    <w:p w14:paraId="61D1AE03" w14:textId="57EADC26" w:rsidR="004B5335" w:rsidRPr="004B5335" w:rsidRDefault="004B5335" w:rsidP="004B5335">
      <w:r w:rsidRPr="004B5335">
        <w:t xml:space="preserve">Boîte </w:t>
      </w:r>
      <w:r>
        <w:t>68</w:t>
      </w:r>
    </w:p>
    <w:p w14:paraId="7AC90DC0" w14:textId="6B18F9A3" w:rsidR="004B5335" w:rsidRDefault="004B5335" w:rsidP="004B5335">
      <w:pPr>
        <w:pStyle w:val="Titre2"/>
      </w:pPr>
      <w:bookmarkStart w:id="478" w:name="_Toc223440346"/>
      <w:r>
        <w:t xml:space="preserve">Photographies </w:t>
      </w:r>
      <w:r>
        <w:t>BR à CH</w:t>
      </w:r>
      <w:r>
        <w:t xml:space="preserve"> : P110/B1/</w:t>
      </w:r>
      <w:r>
        <w:t>29 à 56</w:t>
      </w:r>
      <w:r>
        <w:t xml:space="preserve"> (boîte </w:t>
      </w:r>
      <w:r>
        <w:t>6</w:t>
      </w:r>
      <w:r w:rsidR="008F5472">
        <w:t>8</w:t>
      </w:r>
      <w:r>
        <w:t>)</w:t>
      </w:r>
      <w:bookmarkEnd w:id="478"/>
    </w:p>
    <w:p w14:paraId="36EA9E8F"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BF18C3" w:rsidRPr="00A674F8" w14:paraId="04BE82CB" w14:textId="77777777" w:rsidTr="007F33D1">
        <w:trPr>
          <w:trHeight w:val="873"/>
        </w:trPr>
        <w:tc>
          <w:tcPr>
            <w:tcW w:w="1555" w:type="dxa"/>
            <w:shd w:val="clear" w:color="auto" w:fill="D9D9D9" w:themeFill="background1" w:themeFillShade="D9"/>
          </w:tcPr>
          <w:p w14:paraId="4525AD42" w14:textId="77777777" w:rsidR="00BF18C3" w:rsidRDefault="00BF18C3" w:rsidP="00BF18C3">
            <w:pPr>
              <w:rPr>
                <w:lang w:eastAsia="en-US"/>
              </w:rPr>
            </w:pPr>
            <w:r>
              <w:rPr>
                <w:lang w:eastAsia="en-US"/>
              </w:rPr>
              <w:t>R07-E07-T06</w:t>
            </w:r>
          </w:p>
          <w:p w14:paraId="21FEFB58" w14:textId="51749312" w:rsidR="00BF18C3" w:rsidRDefault="00BF18C3" w:rsidP="00BF18C3">
            <w:pPr>
              <w:rPr>
                <w:lang w:eastAsia="en-US"/>
              </w:rPr>
            </w:pPr>
            <w:r>
              <w:rPr>
                <w:lang w:eastAsia="en-US"/>
              </w:rPr>
              <w:t>Boîte 68</w:t>
            </w:r>
          </w:p>
        </w:tc>
        <w:tc>
          <w:tcPr>
            <w:tcW w:w="7801" w:type="dxa"/>
          </w:tcPr>
          <w:p w14:paraId="4CE81D1F" w14:textId="77777777" w:rsidR="00BF18C3" w:rsidRDefault="00BF18C3" w:rsidP="00BF18C3">
            <w:pPr>
              <w:pStyle w:val="Niveau3"/>
            </w:pPr>
            <w:bookmarkStart w:id="479" w:name="_Toc223440347"/>
            <w:r>
              <w:t>P110/B1/29 : Braud, Dom Gabriel</w:t>
            </w:r>
            <w:bookmarkEnd w:id="479"/>
            <w:r>
              <w:t xml:space="preserve">  </w:t>
            </w:r>
          </w:p>
          <w:p w14:paraId="7FB2040D" w14:textId="77777777" w:rsidR="00BF18C3" w:rsidRDefault="00BF18C3" w:rsidP="00BF18C3">
            <w:r w:rsidRPr="005D433C">
              <w:rPr>
                <w:color w:val="EE0000"/>
              </w:rPr>
              <w:t>– 1913-1926. – 12 photographies (dont 1 sur pendentif</w:t>
            </w:r>
            <w:r>
              <w:rPr>
                <w:color w:val="EE0000"/>
              </w:rPr>
              <w:t>).</w:t>
            </w:r>
            <w:r w:rsidRPr="005D433C">
              <w:rPr>
                <w:color w:val="EE0000"/>
              </w:rPr>
              <w:t xml:space="preserve"> – 6 négatifs;</w:t>
            </w:r>
            <w:r>
              <w:rPr>
                <w:color w:val="EE0000"/>
              </w:rPr>
              <w:t xml:space="preserve"> </w:t>
            </w:r>
            <w:r w:rsidRPr="06CFA00B">
              <w:t>n&amp;b, 8,8 x 13,9 cm ou plus petit</w:t>
            </w:r>
            <w:r>
              <w:t>.</w:t>
            </w:r>
          </w:p>
          <w:p w14:paraId="6B526619" w14:textId="77777777" w:rsidR="00BF18C3" w:rsidRDefault="00BF18C3" w:rsidP="00BF18C3"/>
          <w:p w14:paraId="5323C531" w14:textId="77777777" w:rsidR="00BF18C3" w:rsidRDefault="00BF18C3" w:rsidP="00BF18C3">
            <w:pPr>
              <w:rPr>
                <w:i/>
              </w:rPr>
            </w:pPr>
            <w:r w:rsidRPr="004359A5">
              <w:rPr>
                <w:i/>
              </w:rPr>
              <w:t>Portée et contenu :</w:t>
            </w:r>
          </w:p>
          <w:p w14:paraId="1E50C93C" w14:textId="77777777" w:rsidR="00BF18C3" w:rsidRDefault="00BF18C3" w:rsidP="00BF18C3">
            <w:pPr>
              <w:pStyle w:val="Sansinterligne"/>
            </w:pPr>
            <w:r w:rsidRPr="221C8A09">
              <w:t>Ce dossier concerne Dom Gabriel Braud</w:t>
            </w:r>
            <w:r>
              <w:t xml:space="preserve"> (1873-1957)</w:t>
            </w:r>
            <w:r w:rsidRPr="221C8A09">
              <w:t xml:space="preserve">, le supérieur de </w:t>
            </w:r>
            <w:r>
              <w:t xml:space="preserve">la Trappe de </w:t>
            </w:r>
            <w:r w:rsidRPr="221C8A09">
              <w:t>Notre-Dame de Mistassini</w:t>
            </w:r>
            <w:r>
              <w:t xml:space="preserve"> de 1913 à 1926</w:t>
            </w:r>
            <w:r w:rsidRPr="221C8A09">
              <w:t>.</w:t>
            </w:r>
            <w:r>
              <w:t xml:space="preserve"> Il présidait également au Juvénat jusqu’à son incendie en 1946.</w:t>
            </w:r>
          </w:p>
          <w:p w14:paraId="1C44D3DF" w14:textId="77777777" w:rsidR="00BF18C3" w:rsidRPr="005D433C" w:rsidRDefault="00BF18C3" w:rsidP="00BF18C3">
            <w:pPr>
              <w:rPr>
                <w:color w:val="EE0000"/>
              </w:rPr>
            </w:pPr>
            <w:r w:rsidRPr="005D433C">
              <w:rPr>
                <w:color w:val="EE0000"/>
              </w:rPr>
              <w:t>Une photo au bout d’un ruban (petit objet). R.P. Gabriel Braud, supérieur de Notre-Dame-de-Mistassini de 1913 à 1926, photographié en scapulaire, portrait de lui assis près d’une petite table, en civil, près d’une statue du Sacré-Cœur, incluant un petit pendentif muni d’un ruban sur lequel est accroché un portrait de Braud découpé.</w:t>
            </w:r>
          </w:p>
          <w:p w14:paraId="1780DA05" w14:textId="77777777" w:rsidR="00BF18C3" w:rsidRDefault="00BF18C3" w:rsidP="00BF18C3"/>
          <w:p w14:paraId="4538BAA6" w14:textId="77777777" w:rsidR="00BF18C3" w:rsidRDefault="00BF18C3" w:rsidP="00BF18C3">
            <w:r w:rsidRPr="004359A5">
              <w:rPr>
                <w:i/>
              </w:rPr>
              <w:t>Notes :</w:t>
            </w:r>
          </w:p>
          <w:p w14:paraId="2C5D3B10" w14:textId="77777777" w:rsidR="00BF18C3" w:rsidRDefault="00BF18C3" w:rsidP="00BF18C3">
            <w:pPr>
              <w:pStyle w:val="Sansinterligne"/>
            </w:pPr>
            <w:r w:rsidRPr="221C8A09">
              <w:t>Certaines photographies possèdent une légende au verso.</w:t>
            </w:r>
          </w:p>
          <w:p w14:paraId="0FAF969A" w14:textId="77777777" w:rsidR="00BF18C3" w:rsidRDefault="00BF18C3" w:rsidP="00BF18C3">
            <w:pPr>
              <w:pStyle w:val="Sansinterligne"/>
            </w:pPr>
            <w:r w:rsidRPr="221C8A09">
              <w:t>Contient une photographie collée sur un médaillon.</w:t>
            </w:r>
          </w:p>
          <w:p w14:paraId="5E3157DA" w14:textId="77777777" w:rsidR="00BF18C3" w:rsidRDefault="00BF18C3" w:rsidP="00BF18C3">
            <w:pPr>
              <w:pStyle w:val="Sansinterligne"/>
            </w:pPr>
            <w:r w:rsidRPr="221C8A09">
              <w:t xml:space="preserve">Certains documents iconographiques se répètent sur un format différent. </w:t>
            </w:r>
          </w:p>
          <w:p w14:paraId="26043218" w14:textId="77777777" w:rsidR="00BF18C3" w:rsidRDefault="00BF18C3" w:rsidP="00BF18C3">
            <w:pPr>
              <w:pStyle w:val="Sansinterligne"/>
            </w:pPr>
            <w:r w:rsidRPr="221C8A09">
              <w:t>Originaux et copies.</w:t>
            </w:r>
          </w:p>
          <w:p w14:paraId="0A028BC7" w14:textId="77777777" w:rsidR="00BF18C3" w:rsidRPr="005D433C" w:rsidRDefault="00BF18C3" w:rsidP="00BF18C3">
            <w:pPr>
              <w:rPr>
                <w:color w:val="EE0000"/>
              </w:rPr>
            </w:pPr>
            <w:r w:rsidRPr="005D433C">
              <w:rPr>
                <w:color w:val="EE0000"/>
              </w:rPr>
              <w:t>Un négatif rangé à la suite d’une photo peut représenter l’original de l’image.</w:t>
            </w:r>
          </w:p>
          <w:p w14:paraId="1EB90898" w14:textId="77777777" w:rsidR="00BF18C3" w:rsidRDefault="00BF18C3" w:rsidP="00BF18C3">
            <w:r w:rsidRPr="005D433C">
              <w:rPr>
                <w:color w:val="EE0000"/>
              </w:rPr>
              <w:t>Originaux et collage.</w:t>
            </w:r>
          </w:p>
          <w:p w14:paraId="3B8B64A5" w14:textId="77777777" w:rsidR="00BF18C3" w:rsidRDefault="00BF18C3" w:rsidP="00BF18C3">
            <w:r>
              <w:t>Boîte 68.</w:t>
            </w:r>
          </w:p>
          <w:p w14:paraId="61AA70DC" w14:textId="77777777" w:rsidR="00BF18C3" w:rsidRDefault="00BF18C3" w:rsidP="00BF18C3"/>
          <w:p w14:paraId="198AC705" w14:textId="77777777" w:rsidR="00BF18C3" w:rsidRDefault="00BF18C3" w:rsidP="00BF18C3">
            <w:pPr>
              <w:pStyle w:val="Niveau3"/>
            </w:pPr>
            <w:bookmarkStart w:id="480" w:name="_Toc223440348"/>
            <w:r>
              <w:t>P110/B1/30 : Buanderie</w:t>
            </w:r>
            <w:bookmarkEnd w:id="480"/>
            <w:r>
              <w:t xml:space="preserve">  </w:t>
            </w:r>
          </w:p>
          <w:p w14:paraId="7C01DD16" w14:textId="77777777" w:rsidR="00BF18C3" w:rsidRDefault="00BF18C3" w:rsidP="00BF18C3">
            <w:pPr>
              <w:pStyle w:val="Sansinterligne"/>
            </w:pPr>
            <w:r w:rsidRPr="06CFA00B">
              <w:t>– [198-]. – 7 diapositives :</w:t>
            </w:r>
            <w:r>
              <w:t xml:space="preserve"> coul.,</w:t>
            </w:r>
            <w:r w:rsidRPr="06CFA00B">
              <w:t xml:space="preserve"> 2,5 x 4 cm.</w:t>
            </w:r>
          </w:p>
          <w:p w14:paraId="6E8B7FC3" w14:textId="77777777" w:rsidR="00BF18C3" w:rsidRDefault="00BF18C3" w:rsidP="00BF18C3">
            <w:r w:rsidRPr="005D433C">
              <w:rPr>
                <w:color w:val="EE0000"/>
              </w:rPr>
              <w:t xml:space="preserve">– [ca 1970-1980]. – 7 diapositives; 2,4 x 3,4 cm, coul.  </w:t>
            </w:r>
          </w:p>
          <w:p w14:paraId="78B155E5" w14:textId="77777777" w:rsidR="00BF18C3" w:rsidRDefault="00BF18C3" w:rsidP="00BF18C3"/>
          <w:p w14:paraId="46392E59" w14:textId="77777777" w:rsidR="00BF18C3" w:rsidRDefault="00BF18C3" w:rsidP="00BF18C3">
            <w:r w:rsidRPr="004359A5">
              <w:rPr>
                <w:i/>
              </w:rPr>
              <w:t>Portée et contenu :</w:t>
            </w:r>
          </w:p>
          <w:p w14:paraId="1AB3E56D" w14:textId="77777777" w:rsidR="00BF18C3" w:rsidRPr="00CE7BDB" w:rsidRDefault="00BF18C3" w:rsidP="00BF18C3">
            <w:pPr>
              <w:pStyle w:val="Sansinterligne"/>
            </w:pPr>
            <w:r w:rsidRPr="221C8A09">
              <w:t>Ce dossier comprend des Pères qui font leur lavage dans l</w:t>
            </w:r>
            <w:r>
              <w:t>a</w:t>
            </w:r>
            <w:r w:rsidRPr="221C8A09">
              <w:t xml:space="preserve"> buanderie</w:t>
            </w:r>
            <w:r>
              <w:t xml:space="preserve"> du troisième monastère</w:t>
            </w:r>
            <w:r w:rsidRPr="221C8A09">
              <w:t>.</w:t>
            </w:r>
            <w:r>
              <w:t xml:space="preserve"> </w:t>
            </w:r>
            <w:r w:rsidRPr="00CE7BDB">
              <w:t>Un Père pliant un vêtement, des hommes effectuant du lavage, les équipements et les étagères de la buanderie.</w:t>
            </w:r>
          </w:p>
          <w:p w14:paraId="027538F4" w14:textId="77777777" w:rsidR="00BF18C3" w:rsidRPr="00CE7BDB" w:rsidRDefault="00BF18C3" w:rsidP="00BF18C3"/>
          <w:p w14:paraId="66169E83" w14:textId="77777777" w:rsidR="00BF18C3" w:rsidRPr="00CE7BDB" w:rsidRDefault="00BF18C3" w:rsidP="00BF18C3">
            <w:r w:rsidRPr="00CE7BDB">
              <w:rPr>
                <w:i/>
              </w:rPr>
              <w:t>Notes :</w:t>
            </w:r>
          </w:p>
          <w:p w14:paraId="0CCBF870" w14:textId="77777777" w:rsidR="00BF18C3" w:rsidRPr="00CE7BDB" w:rsidRDefault="00BF18C3" w:rsidP="00BF18C3">
            <w:r w:rsidRPr="00CE7BDB">
              <w:t xml:space="preserve">Originales. </w:t>
            </w:r>
          </w:p>
          <w:p w14:paraId="080699F0" w14:textId="77777777" w:rsidR="00BF18C3" w:rsidRPr="00CE7BDB" w:rsidRDefault="00BF18C3" w:rsidP="00BF18C3">
            <w:r w:rsidRPr="00CE7BDB">
              <w:t>Boîte 68.</w:t>
            </w:r>
          </w:p>
          <w:p w14:paraId="004C36FA" w14:textId="77777777" w:rsidR="00BF18C3" w:rsidRDefault="00BF18C3" w:rsidP="00BF18C3">
            <w:pPr>
              <w:pStyle w:val="Niveau3"/>
            </w:pPr>
          </w:p>
          <w:p w14:paraId="06E5BD6F" w14:textId="77777777" w:rsidR="00BF18C3" w:rsidRDefault="00BF18C3" w:rsidP="00BF18C3">
            <w:pPr>
              <w:pStyle w:val="Niveau3"/>
            </w:pPr>
            <w:bookmarkStart w:id="481" w:name="_Toc223440349"/>
            <w:r>
              <w:t>P110/B1/31 : Bureau abbatial</w:t>
            </w:r>
            <w:bookmarkEnd w:id="481"/>
            <w:r>
              <w:t xml:space="preserve">  </w:t>
            </w:r>
          </w:p>
          <w:p w14:paraId="36A11009" w14:textId="77777777" w:rsidR="00BF18C3" w:rsidRDefault="00BF18C3" w:rsidP="00BF18C3">
            <w:pPr>
              <w:pStyle w:val="Sansinterligne"/>
            </w:pPr>
            <w:r w:rsidRPr="06CFA00B">
              <w:t xml:space="preserve">– [Entre 1970 et 1990]. – </w:t>
            </w:r>
            <w:r>
              <w:t>1 photographie</w:t>
            </w:r>
            <w:r w:rsidRPr="06CFA00B">
              <w:t xml:space="preserve"> : couleur, 12,4 x 8,8 cm.</w:t>
            </w:r>
          </w:p>
          <w:p w14:paraId="5BF100C6" w14:textId="77777777" w:rsidR="00BF18C3" w:rsidRPr="005D433C" w:rsidRDefault="00BF18C3" w:rsidP="00BF18C3">
            <w:pPr>
              <w:rPr>
                <w:color w:val="EE0000"/>
              </w:rPr>
            </w:pPr>
            <w:r w:rsidRPr="005D433C">
              <w:rPr>
                <w:color w:val="EE0000"/>
              </w:rPr>
              <w:t xml:space="preserve">– [198-]. – 1 photographie; 9 x 12,4 cm, coul. </w:t>
            </w:r>
          </w:p>
          <w:p w14:paraId="47B7A2D7" w14:textId="77777777" w:rsidR="00BF18C3" w:rsidRDefault="00BF18C3" w:rsidP="00BF18C3"/>
          <w:p w14:paraId="6AEEF60F" w14:textId="77777777" w:rsidR="00BF18C3" w:rsidRDefault="00BF18C3" w:rsidP="00BF18C3">
            <w:r w:rsidRPr="004359A5">
              <w:rPr>
                <w:i/>
              </w:rPr>
              <w:t>Portée et contenu :</w:t>
            </w:r>
          </w:p>
          <w:p w14:paraId="6C628320" w14:textId="77777777" w:rsidR="00BF18C3" w:rsidRDefault="00BF18C3" w:rsidP="00BF18C3">
            <w:pPr>
              <w:pStyle w:val="Sansinterligne"/>
            </w:pPr>
            <w:r w:rsidRPr="0D76782F">
              <w:t>Ce dossier comprend le bureau abbatial du deuxième ou troisième monastère.</w:t>
            </w:r>
          </w:p>
          <w:p w14:paraId="1A4D4F33" w14:textId="77777777" w:rsidR="00BF18C3" w:rsidRPr="005D433C" w:rsidRDefault="00BF18C3" w:rsidP="00BF18C3">
            <w:pPr>
              <w:rPr>
                <w:color w:val="EE0000"/>
              </w:rPr>
            </w:pPr>
            <w:r w:rsidRPr="005D433C">
              <w:rPr>
                <w:color w:val="EE0000"/>
              </w:rPr>
              <w:t xml:space="preserve">Un bureau de bois rempli de papier, avec un livre et un téléphone, ainsi qu’une chaise de bois et des étagères en arrière-plan. </w:t>
            </w:r>
          </w:p>
          <w:p w14:paraId="22E412A6" w14:textId="77777777" w:rsidR="00BF18C3" w:rsidRDefault="00BF18C3" w:rsidP="00BF18C3"/>
          <w:p w14:paraId="22AC29D9" w14:textId="77777777" w:rsidR="00BF18C3" w:rsidRDefault="00BF18C3" w:rsidP="00BF18C3">
            <w:r w:rsidRPr="004359A5">
              <w:rPr>
                <w:i/>
              </w:rPr>
              <w:t>Notes :</w:t>
            </w:r>
          </w:p>
          <w:p w14:paraId="41CE1E82" w14:textId="77777777" w:rsidR="00BF18C3" w:rsidRPr="00F91E98" w:rsidRDefault="00BF18C3" w:rsidP="00BF18C3">
            <w:r w:rsidRPr="00F91E98">
              <w:t xml:space="preserve">Cette photographie est floue. </w:t>
            </w:r>
          </w:p>
          <w:p w14:paraId="1B752F4E" w14:textId="77777777" w:rsidR="00BF18C3" w:rsidRPr="00F91E98" w:rsidRDefault="00BF18C3" w:rsidP="00BF18C3">
            <w:r w:rsidRPr="00F91E98">
              <w:t xml:space="preserve">Originale. </w:t>
            </w:r>
          </w:p>
          <w:p w14:paraId="3D023A7E" w14:textId="235F3B13" w:rsidR="00BF18C3" w:rsidRDefault="00BF18C3" w:rsidP="00BF18C3">
            <w:r w:rsidRPr="00F91E98">
              <w:t>Boîte 68.</w:t>
            </w:r>
          </w:p>
          <w:p w14:paraId="4DFD2D45" w14:textId="77777777" w:rsidR="00BF18C3" w:rsidRDefault="00BF18C3" w:rsidP="00F91E98">
            <w:pPr>
              <w:pStyle w:val="Niveau3"/>
            </w:pPr>
          </w:p>
        </w:tc>
      </w:tr>
    </w:tbl>
    <w:p w14:paraId="176A0545" w14:textId="77777777" w:rsidR="00BF18C3" w:rsidRDefault="00BF18C3"/>
    <w:p w14:paraId="654D43AF" w14:textId="592D5631" w:rsidR="00BF18C3" w:rsidRDefault="00BF18C3" w:rsidP="00BF18C3">
      <w:pPr>
        <w:pStyle w:val="Lettrealpha"/>
      </w:pPr>
      <w:bookmarkStart w:id="482" w:name="_Toc223440350"/>
      <w:r>
        <w:t>C</w:t>
      </w:r>
      <w:bookmarkEnd w:id="482"/>
    </w:p>
    <w:p w14:paraId="5A5A66F9"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F91E98" w:rsidRPr="00A674F8" w14:paraId="30C4D3B1" w14:textId="77777777" w:rsidTr="007F33D1">
        <w:trPr>
          <w:trHeight w:val="873"/>
        </w:trPr>
        <w:tc>
          <w:tcPr>
            <w:tcW w:w="1555" w:type="dxa"/>
            <w:shd w:val="clear" w:color="auto" w:fill="D9D9D9" w:themeFill="background1" w:themeFillShade="D9"/>
          </w:tcPr>
          <w:p w14:paraId="7FF0B5BF" w14:textId="77777777" w:rsidR="00F91E98" w:rsidRDefault="00F91E98" w:rsidP="00F91E98">
            <w:pPr>
              <w:rPr>
                <w:lang w:eastAsia="en-US"/>
              </w:rPr>
            </w:pPr>
            <w:r>
              <w:rPr>
                <w:lang w:eastAsia="en-US"/>
              </w:rPr>
              <w:t>R07-E07-T06</w:t>
            </w:r>
          </w:p>
          <w:p w14:paraId="3E775271" w14:textId="50796289" w:rsidR="00F91E98" w:rsidRDefault="00F91E98" w:rsidP="00F91E98">
            <w:pPr>
              <w:rPr>
                <w:lang w:eastAsia="en-US"/>
              </w:rPr>
            </w:pPr>
            <w:r>
              <w:rPr>
                <w:lang w:eastAsia="en-US"/>
              </w:rPr>
              <w:t>Boîte 68</w:t>
            </w:r>
          </w:p>
        </w:tc>
        <w:tc>
          <w:tcPr>
            <w:tcW w:w="7801" w:type="dxa"/>
          </w:tcPr>
          <w:p w14:paraId="0552935F" w14:textId="77777777" w:rsidR="00F91E98" w:rsidRDefault="00F91E98" w:rsidP="00F91E98">
            <w:pPr>
              <w:pStyle w:val="Niveau3"/>
            </w:pPr>
            <w:bookmarkStart w:id="483" w:name="_Toc223440351"/>
            <w:r>
              <w:t>P110/B1/32 : Cabanes et Kiosques</w:t>
            </w:r>
            <w:bookmarkEnd w:id="483"/>
            <w:r>
              <w:t xml:space="preserve">  </w:t>
            </w:r>
          </w:p>
          <w:p w14:paraId="4BEC5EA1" w14:textId="77777777" w:rsidR="00F91E98" w:rsidRPr="005D433C" w:rsidRDefault="00F91E98" w:rsidP="00F91E98">
            <w:pPr>
              <w:rPr>
                <w:color w:val="EE0000"/>
              </w:rPr>
            </w:pPr>
            <w:r w:rsidRPr="005D433C">
              <w:rPr>
                <w:color w:val="EE0000"/>
              </w:rPr>
              <w:t>– 1948-1984. – 7 photographies; n&amp;b et coul. – 3 négatifs. – 2 diapositives; coul.</w:t>
            </w:r>
            <w:r>
              <w:rPr>
                <w:color w:val="EE0000"/>
              </w:rPr>
              <w:t xml:space="preserve">, </w:t>
            </w:r>
            <w:r w:rsidRPr="06CFA00B">
              <w:t xml:space="preserve">12,9 x 10 </w:t>
            </w:r>
            <w:r>
              <w:t>cm ou plus petit.</w:t>
            </w:r>
          </w:p>
          <w:p w14:paraId="45F72C64" w14:textId="77777777" w:rsidR="00F91E98" w:rsidRDefault="00F91E98" w:rsidP="00F91E98"/>
          <w:p w14:paraId="366ED35E" w14:textId="77777777" w:rsidR="00F91E98" w:rsidRDefault="00F91E98" w:rsidP="00F91E98">
            <w:r w:rsidRPr="004359A5">
              <w:rPr>
                <w:i/>
              </w:rPr>
              <w:t>Portée et contenu :</w:t>
            </w:r>
          </w:p>
          <w:p w14:paraId="54AF8B39" w14:textId="77777777" w:rsidR="00F91E98" w:rsidRDefault="00F91E98" w:rsidP="00F91E98">
            <w:pPr>
              <w:pStyle w:val="Sansinterligne"/>
            </w:pPr>
            <w:r w:rsidRPr="221C8A09">
              <w:t>Ce dossier comprend un kiosque dans le coin de l’hôtellerie/église et des cabanes et des kiosques dans la forêt.</w:t>
            </w:r>
          </w:p>
          <w:p w14:paraId="6D7CEDE2" w14:textId="77777777" w:rsidR="00F91E98" w:rsidRPr="005D433C" w:rsidRDefault="00F91E98" w:rsidP="00F91E98">
            <w:pPr>
              <w:rPr>
                <w:color w:val="EE0000"/>
              </w:rPr>
            </w:pPr>
            <w:r w:rsidRPr="005D433C">
              <w:rPr>
                <w:color w:val="EE0000"/>
              </w:rPr>
              <w:t>Ce dossier comprend des images du kiosque de l’hôtellerie, celui à côté de l’église, Modèle du kiosque du parterre des hôtes, 1948, de kiosques et cabanes extérieurs en nature dans les années 1980.</w:t>
            </w:r>
          </w:p>
          <w:p w14:paraId="6CBEF1AF" w14:textId="77777777" w:rsidR="00F91E98" w:rsidRDefault="00F91E98" w:rsidP="00F91E98"/>
          <w:p w14:paraId="744AA6B4" w14:textId="77777777" w:rsidR="00F91E98" w:rsidRDefault="00F91E98" w:rsidP="00F91E98">
            <w:pPr>
              <w:pStyle w:val="Sansinterligne"/>
            </w:pPr>
            <w:r w:rsidRPr="004359A5">
              <w:rPr>
                <w:i/>
              </w:rPr>
              <w:t>Notes :</w:t>
            </w:r>
            <w:r w:rsidRPr="5187B004">
              <w:t xml:space="preserve"> </w:t>
            </w:r>
          </w:p>
          <w:p w14:paraId="6EEA4964" w14:textId="77777777" w:rsidR="00F91E98" w:rsidRDefault="00F91E98" w:rsidP="00F91E98">
            <w:pPr>
              <w:pStyle w:val="Sansinterligne"/>
            </w:pPr>
            <w:r w:rsidRPr="5187B004">
              <w:t>Certaines photographies possèdent une légende au verso.</w:t>
            </w:r>
          </w:p>
          <w:p w14:paraId="2D0E60DD" w14:textId="77777777" w:rsidR="00F91E98" w:rsidRPr="00CE1F2E" w:rsidRDefault="00F91E98" w:rsidP="00F91E98">
            <w:pPr>
              <w:pStyle w:val="Sansinterligne"/>
              <w:rPr>
                <w:highlight w:val="yellow"/>
              </w:rPr>
            </w:pPr>
            <w:r w:rsidRPr="5187B004">
              <w:rPr>
                <w:highlight w:val="yellow"/>
              </w:rPr>
              <w:t>Voir P110/B1/263 : Sentiers et chemins pour plus de kiosques (À vérifier).</w:t>
            </w:r>
          </w:p>
          <w:p w14:paraId="1BA6C88B" w14:textId="77777777" w:rsidR="00F91E98" w:rsidRDefault="00F91E98" w:rsidP="00F91E98">
            <w:r>
              <w:t xml:space="preserve">Originaux. </w:t>
            </w:r>
          </w:p>
          <w:p w14:paraId="68683032" w14:textId="140E1A55" w:rsidR="00F91E98" w:rsidRPr="00F91E98" w:rsidRDefault="00F91E98" w:rsidP="00F91E98">
            <w:r w:rsidRPr="00F91E98">
              <w:t>Boîte 68.</w:t>
            </w:r>
          </w:p>
          <w:p w14:paraId="000DD4BF" w14:textId="77777777" w:rsidR="00F91E98" w:rsidRDefault="00F91E98" w:rsidP="00F91E98"/>
          <w:p w14:paraId="2DA74A0D" w14:textId="77777777" w:rsidR="00F91E98" w:rsidRDefault="00F91E98" w:rsidP="00F91E98">
            <w:pPr>
              <w:pStyle w:val="Niveau3"/>
            </w:pPr>
            <w:bookmarkStart w:id="484" w:name="_Toc223440352"/>
            <w:r>
              <w:t>P110/B1/33 : Calcites</w:t>
            </w:r>
            <w:bookmarkEnd w:id="484"/>
            <w:r>
              <w:t xml:space="preserve">  </w:t>
            </w:r>
          </w:p>
          <w:p w14:paraId="05D0A414" w14:textId="77777777" w:rsidR="00F91E98" w:rsidRDefault="00F91E98" w:rsidP="00F91E98">
            <w:pPr>
              <w:pStyle w:val="Sansinterligne"/>
            </w:pPr>
            <w:r w:rsidRPr="06CFA00B">
              <w:t xml:space="preserve">– 1943-1962, [Entre 1970 et 1990]. – 16 </w:t>
            </w:r>
            <w:r>
              <w:t xml:space="preserve">photographies. – </w:t>
            </w:r>
            <w:r w:rsidRPr="06CFA00B">
              <w:t xml:space="preserve">2 </w:t>
            </w:r>
            <w:r>
              <w:t xml:space="preserve">négatifs. –  </w:t>
            </w:r>
            <w:r w:rsidRPr="06CFA00B">
              <w:t>8 diapositives : n&amp;b et</w:t>
            </w:r>
            <w:r>
              <w:t xml:space="preserve"> coul.,</w:t>
            </w:r>
            <w:r w:rsidRPr="06CFA00B">
              <w:t xml:space="preserve"> 22,8 x 15 cm</w:t>
            </w:r>
            <w:r>
              <w:t xml:space="preserve"> ou plus petit</w:t>
            </w:r>
            <w:r w:rsidRPr="06CFA00B">
              <w:t>.</w:t>
            </w:r>
          </w:p>
          <w:p w14:paraId="30333BBA" w14:textId="77777777" w:rsidR="00F91E98" w:rsidRDefault="00F91E98" w:rsidP="00F91E98">
            <w:pPr>
              <w:pStyle w:val="Sansinterligne"/>
            </w:pPr>
          </w:p>
          <w:p w14:paraId="38872BB5" w14:textId="77777777" w:rsidR="00F91E98" w:rsidRDefault="00F91E98" w:rsidP="00F91E98">
            <w:pPr>
              <w:pStyle w:val="Sansinterligne"/>
              <w:rPr>
                <w:i/>
                <w:iCs/>
              </w:rPr>
            </w:pPr>
            <w:r w:rsidRPr="221C8A09">
              <w:rPr>
                <w:i/>
                <w:iCs/>
              </w:rPr>
              <w:t xml:space="preserve">Portée et contenu : </w:t>
            </w:r>
          </w:p>
          <w:p w14:paraId="34A49021" w14:textId="77777777" w:rsidR="00F91E98" w:rsidRDefault="00F91E98" w:rsidP="00F91E98">
            <w:pPr>
              <w:pStyle w:val="Sansinterligne"/>
            </w:pPr>
            <w:r w:rsidRPr="221C8A09">
              <w:lastRenderedPageBreak/>
              <w:t>Ce dossier comprend la carrière/les Calcites du Nord ainsi que des Pères, leurs employés et de la machinerie lourde pendant les opérations.</w:t>
            </w:r>
          </w:p>
          <w:p w14:paraId="2839FF82" w14:textId="77777777" w:rsidR="00F91E98" w:rsidRPr="005D433C" w:rsidRDefault="00F91E98" w:rsidP="00F91E98">
            <w:pPr>
              <w:rPr>
                <w:color w:val="EE0000"/>
              </w:rPr>
            </w:pPr>
            <w:r w:rsidRPr="005D433C">
              <w:rPr>
                <w:color w:val="EE0000"/>
              </w:rPr>
              <w:t>Ce dossier comprend des images imprimées sur carton et des photos originales représentant les calcites dans les années 1940 à début 2000. Il voit la « forge » en 1943, un bâtiment sur la carrière en 1948, la pierre concassée, l’entrepôt Les Calcites du Nord Inc. vers 2000, de même que l’usine. Sur les négatifs, on voit la machinerie exploitant la mine de calcites et la pose de pierres. Les diapositives présentent diverses vues des calcites et des travaux en 1981. On y retrouve aussi des informations sur des cartons récupérés.</w:t>
            </w:r>
          </w:p>
          <w:p w14:paraId="540BD692" w14:textId="77777777" w:rsidR="00F91E98" w:rsidRDefault="00F91E98" w:rsidP="00F91E98"/>
          <w:p w14:paraId="65338FA8" w14:textId="77777777" w:rsidR="00F91E98" w:rsidRDefault="00F91E98" w:rsidP="00F91E98">
            <w:r w:rsidRPr="004359A5">
              <w:rPr>
                <w:i/>
              </w:rPr>
              <w:t>Notes :</w:t>
            </w:r>
          </w:p>
          <w:p w14:paraId="061AFA19" w14:textId="77777777" w:rsidR="00F91E98" w:rsidRDefault="00F91E98" w:rsidP="00F91E98">
            <w:pPr>
              <w:pStyle w:val="Sansinterligne"/>
            </w:pPr>
            <w:r w:rsidRPr="5187B004">
              <w:t>Certaines photographies possèdent une légende au verso.</w:t>
            </w:r>
          </w:p>
          <w:p w14:paraId="53F9514B" w14:textId="77777777" w:rsidR="00F91E98" w:rsidRDefault="00F91E98" w:rsidP="00F91E98">
            <w:pPr>
              <w:pStyle w:val="Sansinterligne"/>
            </w:pPr>
            <w:r w:rsidRPr="221C8A09">
              <w:t>Voir P110/A8/6 : Les Calcites du Nord pour les documents textuels.</w:t>
            </w:r>
          </w:p>
          <w:p w14:paraId="1EB09DA3" w14:textId="77777777" w:rsidR="00F91E98" w:rsidRPr="00F91E98" w:rsidRDefault="00F91E98" w:rsidP="00F91E98">
            <w:r w:rsidRPr="00F91E98">
              <w:t xml:space="preserve">Originaux et photocopies. </w:t>
            </w:r>
          </w:p>
          <w:p w14:paraId="789C4590" w14:textId="77777777" w:rsidR="00F91E98" w:rsidRPr="00F91E98" w:rsidRDefault="00F91E98" w:rsidP="00F91E98">
            <w:r w:rsidRPr="00F91E98">
              <w:t>Boîte 68.</w:t>
            </w:r>
          </w:p>
          <w:p w14:paraId="1E258CDE" w14:textId="77777777" w:rsidR="00F91E98" w:rsidRDefault="00F91E98" w:rsidP="00F91E98"/>
          <w:p w14:paraId="2199D553" w14:textId="77777777" w:rsidR="00F91E98" w:rsidRDefault="00F91E98" w:rsidP="00F91E98">
            <w:pPr>
              <w:pStyle w:val="Niveau3"/>
            </w:pPr>
            <w:bookmarkStart w:id="485" w:name="_Toc223440353"/>
            <w:r>
              <w:t>P110/B1/34 : Camp des Oblats</w:t>
            </w:r>
            <w:bookmarkEnd w:id="485"/>
            <w:r>
              <w:t xml:space="preserve">  </w:t>
            </w:r>
          </w:p>
          <w:p w14:paraId="25999F3B" w14:textId="77777777" w:rsidR="00F91E98" w:rsidRPr="00F91E98" w:rsidRDefault="00F91E98" w:rsidP="00F91E98">
            <w:pPr>
              <w:pStyle w:val="Sansinterligne"/>
            </w:pPr>
            <w:r w:rsidRPr="00F91E98">
              <w:t xml:space="preserve">– 1932-1938. – 10 photographies; n&amp;b. – 10 négatifs; n&amp;b, 14,5 x 9 cm ou plus petit. </w:t>
            </w:r>
          </w:p>
          <w:p w14:paraId="117E5841" w14:textId="77777777" w:rsidR="00F91E98" w:rsidRDefault="00F91E98" w:rsidP="00F91E98"/>
          <w:p w14:paraId="370C6378" w14:textId="77777777" w:rsidR="00F91E98" w:rsidRDefault="00F91E98" w:rsidP="00F91E98">
            <w:r w:rsidRPr="004359A5">
              <w:rPr>
                <w:i/>
              </w:rPr>
              <w:t>Portée et contenu :</w:t>
            </w:r>
          </w:p>
          <w:p w14:paraId="7150D2B9" w14:textId="77777777" w:rsidR="00F91E98" w:rsidRPr="005D433C" w:rsidRDefault="00F91E98" w:rsidP="00F91E98">
            <w:pPr>
              <w:rPr>
                <w:color w:val="EE0000"/>
              </w:rPr>
            </w:pPr>
            <w:r w:rsidRPr="0D76782F">
              <w:t xml:space="preserve">Ce dossier comprend les travaux au premier camp des Oblats, plusieurs groupes d’Oblats/Juvénistes, le </w:t>
            </w:r>
            <w:r w:rsidRPr="00F91E98">
              <w:t xml:space="preserve">Père Maurice et le Père Jérôme. Comprend aussi la miniature du premier monastère. Le camp des jeunes oblats (cabane de bois) ainsi qu’une reproduction en miniature du premier monastère des Pères de 1892 (cabane rustique en bois sur pilliers). Travaux de défrichage et transport de terre au premier camp des juvénistes en 1932. Des petits oblats devant leur camp avant 1933 et en octobre 1938. </w:t>
            </w:r>
          </w:p>
          <w:p w14:paraId="44B10522" w14:textId="77777777" w:rsidR="00F91E98" w:rsidRDefault="00F91E98" w:rsidP="00F91E98"/>
          <w:p w14:paraId="561EC1FE" w14:textId="77777777" w:rsidR="00F91E98" w:rsidRDefault="00F91E98" w:rsidP="00F91E98">
            <w:r w:rsidRPr="004359A5">
              <w:rPr>
                <w:i/>
              </w:rPr>
              <w:t>Notes :</w:t>
            </w:r>
          </w:p>
          <w:p w14:paraId="7505028A" w14:textId="77777777" w:rsidR="00F91E98" w:rsidRDefault="00F91E98" w:rsidP="00F91E98">
            <w:pPr>
              <w:pStyle w:val="Sansinterligne"/>
            </w:pPr>
            <w:r w:rsidRPr="5187B004">
              <w:t>Certaines photographies possèdent une légende au verso.</w:t>
            </w:r>
          </w:p>
          <w:p w14:paraId="5C3F5D18" w14:textId="77777777" w:rsidR="00F91E98" w:rsidRDefault="00F91E98" w:rsidP="00F91E98">
            <w:pPr>
              <w:pStyle w:val="Sansinterligne"/>
            </w:pPr>
            <w:r w:rsidRPr="221C8A09">
              <w:t xml:space="preserve">Certains documents iconographiques se répètent sur un format différent. </w:t>
            </w:r>
          </w:p>
          <w:p w14:paraId="05E35064" w14:textId="77777777" w:rsidR="00F91E98" w:rsidRDefault="00F91E98" w:rsidP="00F91E98">
            <w:pPr>
              <w:pStyle w:val="Sansinterligne"/>
            </w:pPr>
            <w:r w:rsidRPr="221C8A09">
              <w:t xml:space="preserve">Certaines photographies de type cartes postales </w:t>
            </w:r>
            <w:r>
              <w:t>ou sous forme de montages.</w:t>
            </w:r>
          </w:p>
          <w:p w14:paraId="7C8FCAAA" w14:textId="77777777" w:rsidR="00F91E98" w:rsidRDefault="00F91E98" w:rsidP="00F91E98">
            <w:pPr>
              <w:pStyle w:val="Sansinterligne"/>
            </w:pPr>
            <w:r w:rsidRPr="221C8A09">
              <w:t>Certains négatifs sont collés ensemble.</w:t>
            </w:r>
          </w:p>
          <w:p w14:paraId="335EE0C2" w14:textId="77777777" w:rsidR="00F91E98" w:rsidRDefault="00F91E98" w:rsidP="00F91E98">
            <w:pPr>
              <w:pStyle w:val="Sansinterligne"/>
            </w:pPr>
            <w:r w:rsidRPr="221C8A09">
              <w:t xml:space="preserve">Voir P110/B1/144 : Juvénistes pour </w:t>
            </w:r>
            <w:r>
              <w:t>les étudiants au Juvénat</w:t>
            </w:r>
            <w:r w:rsidRPr="221C8A09">
              <w:t>.</w:t>
            </w:r>
          </w:p>
          <w:p w14:paraId="59E135D6" w14:textId="77777777" w:rsidR="00F91E98" w:rsidRDefault="00F91E98" w:rsidP="00F91E98">
            <w:pPr>
              <w:pStyle w:val="Sansinterligne"/>
            </w:pPr>
            <w:r w:rsidRPr="221C8A09">
              <w:t>Voir P110/B1/119 : Guimont, Père Maurice</w:t>
            </w:r>
            <w:r>
              <w:t>.</w:t>
            </w:r>
          </w:p>
          <w:p w14:paraId="2FDB37E6" w14:textId="77777777" w:rsidR="00F91E98" w:rsidRPr="00F91E98" w:rsidRDefault="00F91E98" w:rsidP="00F91E98">
            <w:r w:rsidRPr="00F91E98">
              <w:t>Un négatif rangé à la suite d’une photo peut représenter l’original de l’image.</w:t>
            </w:r>
          </w:p>
          <w:p w14:paraId="07FC2E47" w14:textId="77777777" w:rsidR="00F91E98" w:rsidRPr="00F91E98" w:rsidRDefault="00F91E98" w:rsidP="00F91E98">
            <w:r w:rsidRPr="00F91E98">
              <w:t>Originaux et cartes postales.</w:t>
            </w:r>
          </w:p>
          <w:p w14:paraId="70880459" w14:textId="77777777" w:rsidR="00F91E98" w:rsidRPr="00F91E98" w:rsidRDefault="00F91E98" w:rsidP="00F91E98">
            <w:r w:rsidRPr="00F91E98">
              <w:t>Boîte 68.</w:t>
            </w:r>
          </w:p>
          <w:p w14:paraId="361CAE2C" w14:textId="77777777" w:rsidR="00F91E98" w:rsidRPr="005D433C" w:rsidRDefault="00F91E98" w:rsidP="00F91E98">
            <w:pPr>
              <w:rPr>
                <w:color w:val="EE0000"/>
              </w:rPr>
            </w:pPr>
          </w:p>
          <w:p w14:paraId="60D56B53" w14:textId="77777777" w:rsidR="00F91E98" w:rsidRDefault="00F91E98" w:rsidP="00F91E98">
            <w:pPr>
              <w:pStyle w:val="Niveau3"/>
            </w:pPr>
            <w:bookmarkStart w:id="486" w:name="_Toc223440354"/>
            <w:r>
              <w:t>P110/B1/35 : Carmel de Tewkesbury</w:t>
            </w:r>
            <w:bookmarkEnd w:id="486"/>
            <w:r>
              <w:t xml:space="preserve">  </w:t>
            </w:r>
          </w:p>
          <w:p w14:paraId="76833DE5" w14:textId="77777777" w:rsidR="00F91E98" w:rsidRDefault="00F91E98" w:rsidP="00F91E98">
            <w:pPr>
              <w:pStyle w:val="Sansinterligne"/>
              <w:rPr>
                <w:color w:val="000000" w:themeColor="text1"/>
              </w:rPr>
            </w:pPr>
            <w:r w:rsidRPr="06CFA00B">
              <w:rPr>
                <w:color w:val="000000" w:themeColor="text1"/>
              </w:rPr>
              <w:t>– [ca 1950</w:t>
            </w:r>
            <w:r>
              <w:rPr>
                <w:color w:val="000000" w:themeColor="text1"/>
              </w:rPr>
              <w:t>-1970]</w:t>
            </w:r>
            <w:r w:rsidRPr="06CFA00B">
              <w:rPr>
                <w:color w:val="000000" w:themeColor="text1"/>
              </w:rPr>
              <w:t>. – 12 négatifs :</w:t>
            </w:r>
            <w:r>
              <w:rPr>
                <w:color w:val="000000" w:themeColor="text1"/>
              </w:rPr>
              <w:t xml:space="preserve"> coul.,</w:t>
            </w:r>
            <w:r w:rsidRPr="06CFA00B">
              <w:rPr>
                <w:color w:val="000000" w:themeColor="text1"/>
              </w:rPr>
              <w:t xml:space="preserve"> 3,6 x 2,4 cm.</w:t>
            </w:r>
          </w:p>
          <w:p w14:paraId="23EA65DE" w14:textId="77777777" w:rsidR="00F91E98" w:rsidRDefault="00F91E98" w:rsidP="00F91E98"/>
          <w:p w14:paraId="7252A9DF" w14:textId="77777777" w:rsidR="00F91E98" w:rsidRDefault="00F91E98" w:rsidP="00F91E98">
            <w:r w:rsidRPr="004359A5">
              <w:rPr>
                <w:i/>
              </w:rPr>
              <w:t>Portée et contenu :</w:t>
            </w:r>
          </w:p>
          <w:p w14:paraId="684BC100" w14:textId="77777777" w:rsidR="00F91E98" w:rsidRPr="00F91E98" w:rsidRDefault="00F91E98" w:rsidP="00F91E98">
            <w:pPr>
              <w:pStyle w:val="Sansinterligne"/>
            </w:pPr>
            <w:r w:rsidRPr="221C8A09">
              <w:rPr>
                <w:color w:val="000000" w:themeColor="text1"/>
              </w:rPr>
              <w:lastRenderedPageBreak/>
              <w:t xml:space="preserve">Ce dossier comprend un Père en visite </w:t>
            </w:r>
            <w:r>
              <w:rPr>
                <w:color w:val="000000" w:themeColor="text1"/>
              </w:rPr>
              <w:t>au</w:t>
            </w:r>
            <w:r w:rsidRPr="221C8A09">
              <w:rPr>
                <w:color w:val="000000" w:themeColor="text1"/>
              </w:rPr>
              <w:t xml:space="preserve"> Carmel</w:t>
            </w:r>
            <w:r>
              <w:rPr>
                <w:color w:val="000000" w:themeColor="text1"/>
              </w:rPr>
              <w:t xml:space="preserve"> de Tewkesbury</w:t>
            </w:r>
            <w:r w:rsidRPr="221C8A09">
              <w:rPr>
                <w:color w:val="000000" w:themeColor="text1"/>
              </w:rPr>
              <w:t xml:space="preserve"> </w:t>
            </w:r>
            <w:r>
              <w:rPr>
                <w:color w:val="000000" w:themeColor="text1"/>
              </w:rPr>
              <w:t xml:space="preserve">(1950-1983) </w:t>
            </w:r>
            <w:commentRangeStart w:id="487"/>
            <w:r w:rsidRPr="221C8A09">
              <w:rPr>
                <w:color w:val="000000" w:themeColor="text1"/>
              </w:rPr>
              <w:t>en construction</w:t>
            </w:r>
            <w:commentRangeEnd w:id="487"/>
            <w:r w:rsidR="00F61E1F" w:rsidRPr="00F91E98">
              <w:rPr>
                <w:rStyle w:val="Marquedecommentaire"/>
                <w:sz w:val="24"/>
                <w:szCs w:val="24"/>
              </w:rPr>
              <w:commentReference w:id="487"/>
            </w:r>
            <w:r w:rsidRPr="00F91E98">
              <w:t>. Le bâtiment des Carmélites de Québec, le Carmel de Tewkesbury, par la route de Stoneham, tel que visité par les Pères Trappistes, année inconnue.</w:t>
            </w:r>
          </w:p>
          <w:p w14:paraId="3D3819E8" w14:textId="77777777" w:rsidR="00F91E98" w:rsidRPr="00F91E98" w:rsidRDefault="00F91E98" w:rsidP="00F91E98"/>
          <w:p w14:paraId="2C46AB41" w14:textId="77777777" w:rsidR="00F91E98" w:rsidRPr="00F91E98" w:rsidRDefault="00F91E98" w:rsidP="00F91E98">
            <w:r w:rsidRPr="00F91E98">
              <w:rPr>
                <w:i/>
              </w:rPr>
              <w:t>Notes :</w:t>
            </w:r>
          </w:p>
          <w:p w14:paraId="2E24AB84" w14:textId="77777777" w:rsidR="00F91E98" w:rsidRPr="00F91E98" w:rsidRDefault="00F91E98" w:rsidP="00F91E98">
            <w:r w:rsidRPr="00F91E98">
              <w:t>Originaux.</w:t>
            </w:r>
          </w:p>
          <w:p w14:paraId="4FD4A4B2" w14:textId="77777777" w:rsidR="00F91E98" w:rsidRPr="00F91E98" w:rsidRDefault="00F91E98" w:rsidP="00F91E98">
            <w:r w:rsidRPr="00F91E98">
              <w:t xml:space="preserve">Boîte 68. </w:t>
            </w:r>
          </w:p>
          <w:p w14:paraId="19B372D5" w14:textId="77777777" w:rsidR="00F91E98" w:rsidRDefault="00F91E98" w:rsidP="00F91E98"/>
          <w:p w14:paraId="4B332B2C" w14:textId="77777777" w:rsidR="00F91E98" w:rsidRDefault="00F91E98" w:rsidP="00F91E98">
            <w:pPr>
              <w:pStyle w:val="Niveau3"/>
            </w:pPr>
            <w:bookmarkStart w:id="488" w:name="_Toc223440355"/>
            <w:r>
              <w:t>P110/B1/36 : Carpue, Dom Alban (Edward)</w:t>
            </w:r>
            <w:bookmarkEnd w:id="488"/>
            <w:r>
              <w:t xml:space="preserve">  </w:t>
            </w:r>
          </w:p>
          <w:p w14:paraId="050C18B2" w14:textId="77777777" w:rsidR="00F91E98" w:rsidRDefault="00F91E98" w:rsidP="00F91E98">
            <w:pPr>
              <w:pStyle w:val="Sansinterligne"/>
              <w:rPr>
                <w:color w:val="000000" w:themeColor="text1"/>
              </w:rPr>
            </w:pPr>
            <w:r w:rsidRPr="06CFA00B">
              <w:rPr>
                <w:color w:val="000000" w:themeColor="text1"/>
              </w:rPr>
              <w:t>– [Entre 1893 et 1895]. – 1 photographie : n&amp;b, 20 x 12,7 cm.</w:t>
            </w:r>
          </w:p>
          <w:p w14:paraId="3C1C12BF" w14:textId="77777777" w:rsidR="00F91E98" w:rsidRDefault="00F91E98" w:rsidP="00F91E98"/>
          <w:p w14:paraId="1C07F810" w14:textId="77777777" w:rsidR="00F91E98" w:rsidRDefault="00F91E98" w:rsidP="00F91E98">
            <w:r w:rsidRPr="004359A5">
              <w:rPr>
                <w:i/>
              </w:rPr>
              <w:t>Portée et contenu :</w:t>
            </w:r>
          </w:p>
          <w:p w14:paraId="78C44D02" w14:textId="77777777" w:rsidR="00F91E98" w:rsidRDefault="00F91E98" w:rsidP="00F91E98">
            <w:pPr>
              <w:pStyle w:val="Sansinterligne"/>
              <w:rPr>
                <w:color w:val="000000" w:themeColor="text1"/>
              </w:rPr>
            </w:pPr>
            <w:r w:rsidRPr="221C8A09">
              <w:rPr>
                <w:color w:val="000000" w:themeColor="text1"/>
              </w:rPr>
              <w:t>Ce dossier concerne Dom Alban Carpue</w:t>
            </w:r>
            <w:r>
              <w:rPr>
                <w:color w:val="000000" w:themeColor="text1"/>
              </w:rPr>
              <w:t xml:space="preserve"> (1828-1895), le premier supérieur de la Trappe de Notre-Dame de Mistassini de 1893-1895,</w:t>
            </w:r>
            <w:r w:rsidRPr="221C8A09">
              <w:rPr>
                <w:color w:val="000000" w:themeColor="text1"/>
              </w:rPr>
              <w:t xml:space="preserve"> et Dom Gabriel Braud </w:t>
            </w:r>
            <w:r>
              <w:t>(1873-1957)</w:t>
            </w:r>
            <w:r w:rsidRPr="221C8A09">
              <w:t xml:space="preserve">, le supérieur </w:t>
            </w:r>
            <w:r>
              <w:t xml:space="preserve">de 1913 à 1926, </w:t>
            </w:r>
            <w:r w:rsidRPr="221C8A09">
              <w:rPr>
                <w:color w:val="000000" w:themeColor="text1"/>
              </w:rPr>
              <w:t>en train de défricher et essoucher.</w:t>
            </w:r>
          </w:p>
          <w:p w14:paraId="1DCB45B5" w14:textId="77777777" w:rsidR="00F91E98" w:rsidRPr="00F91E98" w:rsidRDefault="00F91E98" w:rsidP="00F91E98">
            <w:r w:rsidRPr="00F91E98">
              <w:t>Le défrichage et l’essouchage sur les terres des Pères. Dom Alban Carpue et le Père Gabriel Braud déracinent un énorme tronc à l’aide d’une chaîne, entre 1893 et 1895.</w:t>
            </w:r>
          </w:p>
          <w:p w14:paraId="1A3DED86" w14:textId="77777777" w:rsidR="00F91E98" w:rsidRPr="00F91E98" w:rsidRDefault="00F91E98" w:rsidP="00F91E98"/>
          <w:p w14:paraId="54CDED11" w14:textId="77777777" w:rsidR="00F91E98" w:rsidRPr="00F91E98" w:rsidRDefault="00F91E98" w:rsidP="00F91E98">
            <w:r w:rsidRPr="00F91E98">
              <w:rPr>
                <w:i/>
              </w:rPr>
              <w:t>Notes :</w:t>
            </w:r>
          </w:p>
          <w:p w14:paraId="7B0C98A3" w14:textId="77777777" w:rsidR="00F91E98" w:rsidRPr="00F91E98" w:rsidRDefault="00F91E98" w:rsidP="00F91E98">
            <w:pPr>
              <w:pStyle w:val="Sansinterligne"/>
            </w:pPr>
            <w:r w:rsidRPr="00F91E98">
              <w:t>La photographie possède une légende au verso.</w:t>
            </w:r>
          </w:p>
          <w:p w14:paraId="2D48A1E6" w14:textId="77777777" w:rsidR="00F91E98" w:rsidRPr="00F91E98" w:rsidRDefault="00F91E98" w:rsidP="00F91E98">
            <w:pPr>
              <w:pStyle w:val="Sansinterligne"/>
            </w:pPr>
            <w:r w:rsidRPr="00F91E98">
              <w:t>Voir P110/B1/29 : Braud, Dom Gabriel.</w:t>
            </w:r>
          </w:p>
          <w:p w14:paraId="5677B19F" w14:textId="77777777" w:rsidR="00F91E98" w:rsidRPr="00F91E98" w:rsidRDefault="00F91E98" w:rsidP="00F91E98">
            <w:r w:rsidRPr="00F91E98">
              <w:t xml:space="preserve">Reproduction agrandie (copie). </w:t>
            </w:r>
          </w:p>
          <w:p w14:paraId="48E5FC06" w14:textId="77777777" w:rsidR="00F91E98" w:rsidRPr="00F91E98" w:rsidRDefault="00F91E98" w:rsidP="00F91E98">
            <w:r w:rsidRPr="00F91E98">
              <w:t>Boîte 68.</w:t>
            </w:r>
          </w:p>
          <w:p w14:paraId="18A69F1F" w14:textId="77777777" w:rsidR="00F91E98" w:rsidRDefault="00F91E98" w:rsidP="00F91E98"/>
          <w:p w14:paraId="14491BE4" w14:textId="77777777" w:rsidR="00F91E98" w:rsidRDefault="00F91E98" w:rsidP="00F91E98">
            <w:pPr>
              <w:pStyle w:val="Niveau3"/>
            </w:pPr>
            <w:bookmarkStart w:id="489" w:name="_Toc223440356"/>
            <w:r>
              <w:t>P110/B1/37 : Carrier, Père Marcel</w:t>
            </w:r>
            <w:bookmarkEnd w:id="489"/>
            <w:r>
              <w:t xml:space="preserve">  </w:t>
            </w:r>
          </w:p>
          <w:p w14:paraId="53BFAA61" w14:textId="77777777" w:rsidR="00F91E98" w:rsidRDefault="00F91E98" w:rsidP="00F91E98">
            <w:pPr>
              <w:pStyle w:val="Sansinterligne"/>
              <w:rPr>
                <w:color w:val="000000" w:themeColor="text1"/>
              </w:rPr>
            </w:pPr>
            <w:r w:rsidRPr="00CE1F2E">
              <w:rPr>
                <w:color w:val="000000" w:themeColor="text1"/>
                <w:highlight w:val="yellow"/>
              </w:rPr>
              <w:t>– [197-], 1983-1993</w:t>
            </w:r>
            <w:r w:rsidRPr="06CFA00B">
              <w:rPr>
                <w:color w:val="000000" w:themeColor="text1"/>
              </w:rPr>
              <w:t xml:space="preserve">. – 21 photographies – 20 négatifs – </w:t>
            </w:r>
            <w:r w:rsidRPr="00CE1F2E">
              <w:rPr>
                <w:color w:val="000000" w:themeColor="text1"/>
                <w:highlight w:val="yellow"/>
              </w:rPr>
              <w:t>6 diapositives :</w:t>
            </w:r>
            <w:r>
              <w:rPr>
                <w:color w:val="000000" w:themeColor="text1"/>
              </w:rPr>
              <w:t xml:space="preserve"> coul.,</w:t>
            </w:r>
            <w:r w:rsidRPr="06CFA00B">
              <w:rPr>
                <w:color w:val="000000" w:themeColor="text1"/>
              </w:rPr>
              <w:t xml:space="preserve"> 3,7 x 2,4 </w:t>
            </w:r>
            <w:r>
              <w:rPr>
                <w:color w:val="000000" w:themeColor="text1"/>
              </w:rPr>
              <w:t>cm ou plus petit.</w:t>
            </w:r>
          </w:p>
          <w:p w14:paraId="7AF8400C" w14:textId="77777777" w:rsidR="00F91E98" w:rsidRPr="00152236" w:rsidRDefault="00F91E98" w:rsidP="00F91E98">
            <w:pPr>
              <w:rPr>
                <w:color w:val="EE0000"/>
              </w:rPr>
            </w:pPr>
            <w:r w:rsidRPr="00CE1F2E">
              <w:rPr>
                <w:color w:val="EE0000"/>
                <w:highlight w:val="yellow"/>
              </w:rPr>
              <w:t>– 1981-1990.</w:t>
            </w:r>
            <w:r w:rsidRPr="00152236">
              <w:rPr>
                <w:color w:val="EE0000"/>
              </w:rPr>
              <w:t xml:space="preserve"> – 21 photographies. – 20 négatifs; coul. </w:t>
            </w:r>
            <w:r w:rsidRPr="00CE1F2E">
              <w:rPr>
                <w:color w:val="EE0000"/>
                <w:highlight w:val="yellow"/>
              </w:rPr>
              <w:t>– 5 diapositives;</w:t>
            </w:r>
            <w:r w:rsidRPr="00152236">
              <w:rPr>
                <w:color w:val="EE0000"/>
              </w:rPr>
              <w:t xml:space="preserve"> coul.  </w:t>
            </w:r>
          </w:p>
          <w:p w14:paraId="20BE1362" w14:textId="77777777" w:rsidR="00F91E98" w:rsidRDefault="00F91E98" w:rsidP="00F91E98"/>
          <w:p w14:paraId="36FA565E" w14:textId="77777777" w:rsidR="00F91E98" w:rsidRDefault="00F91E98" w:rsidP="00F91E98">
            <w:r w:rsidRPr="004359A5">
              <w:rPr>
                <w:i/>
              </w:rPr>
              <w:t>Portée et contenu :</w:t>
            </w:r>
          </w:p>
          <w:p w14:paraId="3CD01DBB" w14:textId="77777777" w:rsidR="00F91E98" w:rsidRDefault="00F91E98" w:rsidP="00F91E98">
            <w:pPr>
              <w:pStyle w:val="Sansinterligne"/>
              <w:rPr>
                <w:color w:val="000000" w:themeColor="text1"/>
              </w:rPr>
            </w:pPr>
            <w:r w:rsidRPr="221C8A09">
              <w:rPr>
                <w:color w:val="000000" w:themeColor="text1"/>
              </w:rPr>
              <w:t>Ce dossier concerne le Père Marcel Carrier, sa vie religieuse, sa famille, ses activités, des fêtes dont son jubilé.</w:t>
            </w:r>
          </w:p>
          <w:p w14:paraId="171150A6" w14:textId="77777777" w:rsidR="00F91E98" w:rsidRPr="00152236" w:rsidRDefault="00F91E98" w:rsidP="00F91E98">
            <w:pPr>
              <w:rPr>
                <w:color w:val="EE0000"/>
              </w:rPr>
            </w:pPr>
            <w:r w:rsidRPr="00152236">
              <w:rPr>
                <w:color w:val="EE0000"/>
              </w:rPr>
              <w:t>Les négatifs représentent la fête du jubilé du Père Marcel Carrier, année inconnue. Les diapositives présentent de la cueillette et des promenades en forêt, vers 1981. Les photographies montrent des membres de la famille du Père Marcel, la Journée de la paix en novembre 1986, des portraits, notamment à proximité du dernier monastère, entre 1983 et 1986, un passage dans le Parc des Laurentides de même que des activités familiales en 1987, une visite d’un membre de son entourage en 1990.</w:t>
            </w:r>
          </w:p>
          <w:p w14:paraId="0E4FAF3F" w14:textId="77777777" w:rsidR="00F91E98" w:rsidRDefault="00F91E98" w:rsidP="00F91E98"/>
          <w:p w14:paraId="2202CD8B" w14:textId="77777777" w:rsidR="00F91E98" w:rsidRDefault="00F91E98" w:rsidP="00F91E98">
            <w:r w:rsidRPr="004359A5">
              <w:rPr>
                <w:i/>
              </w:rPr>
              <w:t>Notes :</w:t>
            </w:r>
          </w:p>
          <w:p w14:paraId="6094162D"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2C239D88" w14:textId="77777777" w:rsidR="00F91E98" w:rsidRPr="00F91E98" w:rsidRDefault="00F91E98" w:rsidP="00F91E98">
            <w:r w:rsidRPr="00F91E98">
              <w:lastRenderedPageBreak/>
              <w:t>Certaines sont annotées au stylo au verso.</w:t>
            </w:r>
          </w:p>
          <w:p w14:paraId="6D5F346F" w14:textId="77777777" w:rsidR="00F91E98" w:rsidRPr="00F91E98" w:rsidRDefault="00F91E98" w:rsidP="00F91E98">
            <w:r w:rsidRPr="00F91E98">
              <w:t>Originaux.</w:t>
            </w:r>
          </w:p>
          <w:p w14:paraId="786B71D8" w14:textId="77777777" w:rsidR="00F91E98" w:rsidRPr="00F91E98" w:rsidRDefault="00F91E98" w:rsidP="00F91E98">
            <w:r w:rsidRPr="00F91E98">
              <w:t>Boîte 68.</w:t>
            </w:r>
          </w:p>
          <w:p w14:paraId="5D90637F" w14:textId="77777777" w:rsidR="00F91E98" w:rsidRDefault="00F91E98" w:rsidP="00F91E98"/>
          <w:p w14:paraId="0745D8E8" w14:textId="77777777" w:rsidR="00F91E98" w:rsidRDefault="00F91E98" w:rsidP="00F91E98"/>
          <w:p w14:paraId="1D9EEE43" w14:textId="77777777" w:rsidR="00F91E98" w:rsidRDefault="00F91E98" w:rsidP="00F91E98">
            <w:pPr>
              <w:pStyle w:val="Niveau3"/>
            </w:pPr>
            <w:bookmarkStart w:id="490" w:name="_Toc223440357"/>
            <w:r>
              <w:t>P110/B1/38 : Centre mondial baha’i à Haïfa, Israël</w:t>
            </w:r>
            <w:bookmarkEnd w:id="490"/>
            <w:r>
              <w:t xml:space="preserve">  </w:t>
            </w:r>
          </w:p>
          <w:p w14:paraId="752739BB" w14:textId="77777777" w:rsidR="00F91E98" w:rsidRPr="00CE1F2E" w:rsidRDefault="00F91E98" w:rsidP="00F91E98">
            <w:pPr>
              <w:pStyle w:val="Sansinterligne"/>
            </w:pPr>
            <w:r w:rsidRPr="00CE1F2E">
              <w:t xml:space="preserve">– [200-]. – 1 diapositive : coul., 4,9 x 4,9 cm.  </w:t>
            </w:r>
          </w:p>
          <w:p w14:paraId="7CDEC061" w14:textId="77777777" w:rsidR="00F91E98" w:rsidRDefault="00F91E98" w:rsidP="00F91E98"/>
          <w:p w14:paraId="0887366A" w14:textId="77777777" w:rsidR="00F91E98" w:rsidRDefault="00F91E98" w:rsidP="00F91E98">
            <w:r w:rsidRPr="004359A5">
              <w:rPr>
                <w:i/>
              </w:rPr>
              <w:t>Portée et contenu :</w:t>
            </w:r>
          </w:p>
          <w:p w14:paraId="463F26A5" w14:textId="77777777" w:rsidR="00F91E98" w:rsidRPr="00CE1F2E" w:rsidRDefault="00F91E98" w:rsidP="00F91E98">
            <w:pPr>
              <w:pStyle w:val="Sansinterligne"/>
              <w:rPr>
                <w:color w:val="000000" w:themeColor="text1"/>
              </w:rPr>
            </w:pPr>
            <w:r w:rsidRPr="221C8A09">
              <w:rPr>
                <w:color w:val="000000" w:themeColor="text1"/>
              </w:rPr>
              <w:t>Ce dossier comprend le</w:t>
            </w:r>
            <w:r>
              <w:rPr>
                <w:color w:val="000000" w:themeColor="text1"/>
              </w:rPr>
              <w:t xml:space="preserve"> terrain et les</w:t>
            </w:r>
            <w:r w:rsidRPr="221C8A09">
              <w:rPr>
                <w:color w:val="000000" w:themeColor="text1"/>
              </w:rPr>
              <w:t xml:space="preserve"> jardin</w:t>
            </w:r>
            <w:r>
              <w:rPr>
                <w:color w:val="000000" w:themeColor="text1"/>
              </w:rPr>
              <w:t>s du temple,</w:t>
            </w:r>
            <w:r w:rsidRPr="221C8A09">
              <w:rPr>
                <w:color w:val="000000" w:themeColor="text1"/>
              </w:rPr>
              <w:t xml:space="preserve"> au centre mondial de Baha’i à Haifa, en Israël</w:t>
            </w:r>
            <w:r>
              <w:rPr>
                <w:color w:val="000000" w:themeColor="text1"/>
              </w:rPr>
              <w:t>,</w:t>
            </w:r>
            <w:r w:rsidRPr="00CE1F2E">
              <w:t xml:space="preserve"> visité par les Pères possiblement au début des années 2000.</w:t>
            </w:r>
          </w:p>
          <w:p w14:paraId="7FBA733C" w14:textId="77777777" w:rsidR="00F91E98" w:rsidRDefault="00F91E98" w:rsidP="00F91E98"/>
          <w:p w14:paraId="2EE3C932" w14:textId="77777777" w:rsidR="00F91E98" w:rsidRDefault="00F91E98" w:rsidP="00F91E98">
            <w:r w:rsidRPr="004359A5">
              <w:rPr>
                <w:i/>
              </w:rPr>
              <w:t>Notes :</w:t>
            </w:r>
          </w:p>
          <w:p w14:paraId="73AA5B80" w14:textId="77777777" w:rsidR="00F91E98" w:rsidRDefault="00F91E98" w:rsidP="00F91E98">
            <w:pPr>
              <w:pStyle w:val="Sansinterligne"/>
              <w:rPr>
                <w:color w:val="000000" w:themeColor="text1"/>
              </w:rPr>
            </w:pPr>
            <w:r w:rsidRPr="221C8A09">
              <w:rPr>
                <w:color w:val="000000" w:themeColor="text1"/>
              </w:rPr>
              <w:t>La photographie possède une légende au verso.</w:t>
            </w:r>
          </w:p>
          <w:p w14:paraId="6985439F" w14:textId="77777777" w:rsidR="00F91E98" w:rsidRPr="00CE1F2E" w:rsidRDefault="00F91E98" w:rsidP="00F91E98">
            <w:r w:rsidRPr="00CE1F2E">
              <w:t>Annotée au plomb sur le plastique entourant l’image.</w:t>
            </w:r>
          </w:p>
          <w:p w14:paraId="388009FF" w14:textId="77777777" w:rsidR="00F91E98" w:rsidRPr="00CE1F2E" w:rsidRDefault="00F91E98" w:rsidP="00F91E98">
            <w:r w:rsidRPr="00CE1F2E">
              <w:t>Original</w:t>
            </w:r>
            <w:r>
              <w:t>e</w:t>
            </w:r>
            <w:r w:rsidRPr="00CE1F2E">
              <w:t>.</w:t>
            </w:r>
          </w:p>
          <w:p w14:paraId="230C504F" w14:textId="77777777" w:rsidR="00F91E98" w:rsidRPr="00CE1F2E" w:rsidRDefault="00F91E98" w:rsidP="00F91E98">
            <w:r w:rsidRPr="00CE1F2E">
              <w:t xml:space="preserve">Boîte 68. </w:t>
            </w:r>
          </w:p>
          <w:p w14:paraId="0E1B089C" w14:textId="77777777" w:rsidR="00F91E98" w:rsidRDefault="00F91E98" w:rsidP="00F91E98"/>
          <w:p w14:paraId="3E260943" w14:textId="77777777" w:rsidR="00F91E98" w:rsidRDefault="00F91E98" w:rsidP="00F91E98"/>
          <w:p w14:paraId="543E18D8" w14:textId="77777777" w:rsidR="00F91E98" w:rsidRDefault="00F91E98" w:rsidP="00F91E98">
            <w:pPr>
              <w:pStyle w:val="Niveau3"/>
            </w:pPr>
            <w:bookmarkStart w:id="491" w:name="_Toc223440358"/>
            <w:r>
              <w:t>P110/B1/39 : Cercle Lacordaire</w:t>
            </w:r>
            <w:bookmarkEnd w:id="491"/>
            <w:r>
              <w:t xml:space="preserve">  </w:t>
            </w:r>
          </w:p>
          <w:p w14:paraId="6D4BF793" w14:textId="77777777" w:rsidR="00F91E98" w:rsidRDefault="00F91E98" w:rsidP="00F91E98">
            <w:pPr>
              <w:pStyle w:val="Sansinterligne"/>
              <w:rPr>
                <w:color w:val="000000" w:themeColor="text1"/>
              </w:rPr>
            </w:pPr>
            <w:r w:rsidRPr="06CFA00B">
              <w:rPr>
                <w:color w:val="000000" w:themeColor="text1"/>
              </w:rPr>
              <w:t xml:space="preserve">– 1950, 1953. – 2 photographies : n&amp;b, </w:t>
            </w:r>
            <w:r>
              <w:rPr>
                <w:color w:val="000000" w:themeColor="text1"/>
              </w:rPr>
              <w:t xml:space="preserve">12,7 x 8,8 cm et </w:t>
            </w:r>
            <w:r w:rsidRPr="06CFA00B">
              <w:rPr>
                <w:color w:val="000000" w:themeColor="text1"/>
              </w:rPr>
              <w:t>13,4 x 7,7 cm.</w:t>
            </w:r>
          </w:p>
          <w:p w14:paraId="1665ABD4" w14:textId="77777777" w:rsidR="00F91E98" w:rsidRDefault="00F91E98" w:rsidP="00F91E98"/>
          <w:p w14:paraId="557DAD5F" w14:textId="77777777" w:rsidR="00F91E98" w:rsidRDefault="00F91E98" w:rsidP="00F91E98">
            <w:r w:rsidRPr="004359A5">
              <w:rPr>
                <w:i/>
              </w:rPr>
              <w:t>Portée et contenu :</w:t>
            </w:r>
          </w:p>
          <w:p w14:paraId="5170E8AE" w14:textId="77777777" w:rsidR="00F91E98" w:rsidRDefault="00F91E98" w:rsidP="00F91E98">
            <w:pPr>
              <w:pStyle w:val="Sansinterligne"/>
              <w:rPr>
                <w:color w:val="000000" w:themeColor="text1"/>
              </w:rPr>
            </w:pPr>
            <w:r w:rsidRPr="221C8A09">
              <w:rPr>
                <w:color w:val="000000" w:themeColor="text1"/>
              </w:rPr>
              <w:t>Ce dossier comprend une assemblée et une convention du cercle Lacordaire</w:t>
            </w:r>
            <w:r>
              <w:rPr>
                <w:color w:val="000000" w:themeColor="text1"/>
              </w:rPr>
              <w:t>, soit un mouvement qui encourage les hommes et les femmes à ne jamais consommer d’alcool</w:t>
            </w:r>
            <w:r w:rsidRPr="221C8A09">
              <w:rPr>
                <w:color w:val="000000" w:themeColor="text1"/>
              </w:rPr>
              <w:t>.</w:t>
            </w:r>
          </w:p>
          <w:p w14:paraId="739B4CE0" w14:textId="77777777" w:rsidR="00F91E98" w:rsidRPr="00152236" w:rsidRDefault="00F91E98" w:rsidP="00F91E98">
            <w:pPr>
              <w:rPr>
                <w:color w:val="EE0000"/>
              </w:rPr>
            </w:pPr>
            <w:r w:rsidRPr="00152236">
              <w:rPr>
                <w:color w:val="EE0000"/>
              </w:rPr>
              <w:t>Les invités lors d’une Convention des Lacordaire, le 13 septembre 1953. En scapulaire, le Père Gaétan Bédard. En coule, Yves-Marie Vézina. Assemblée des Lacordaire le 10 décembre 1950.</w:t>
            </w:r>
          </w:p>
          <w:p w14:paraId="27E11C45" w14:textId="77777777" w:rsidR="00F91E98" w:rsidRDefault="00F91E98" w:rsidP="00F91E98"/>
          <w:p w14:paraId="02065651" w14:textId="77777777" w:rsidR="00F91E98" w:rsidRDefault="00F91E98" w:rsidP="00F91E98">
            <w:r w:rsidRPr="004359A5">
              <w:rPr>
                <w:i/>
              </w:rPr>
              <w:t>Notes :</w:t>
            </w:r>
          </w:p>
          <w:p w14:paraId="482A0D55"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104E60A8" w14:textId="77777777" w:rsidR="00F91E98" w:rsidRPr="00D835E8" w:rsidRDefault="00F91E98" w:rsidP="00F91E98">
            <w:r w:rsidRPr="00D835E8">
              <w:t>Originales.</w:t>
            </w:r>
          </w:p>
          <w:p w14:paraId="29DED14B" w14:textId="77777777" w:rsidR="00F91E98" w:rsidRPr="00D835E8" w:rsidRDefault="00F91E98" w:rsidP="00F91E98">
            <w:r w:rsidRPr="00D835E8">
              <w:t xml:space="preserve">Boîte 68. </w:t>
            </w:r>
          </w:p>
          <w:p w14:paraId="640FEFED" w14:textId="77777777" w:rsidR="00F91E98" w:rsidRDefault="00F91E98" w:rsidP="00F91E98"/>
          <w:p w14:paraId="52745474" w14:textId="77777777" w:rsidR="00F91E98" w:rsidRDefault="00F91E98" w:rsidP="00F91E98">
            <w:pPr>
              <w:pStyle w:val="Niveau3"/>
            </w:pPr>
            <w:bookmarkStart w:id="492" w:name="_Toc223440359"/>
            <w:r>
              <w:t>P110/B1/40 : Cérémonies religieuses et messes</w:t>
            </w:r>
            <w:bookmarkEnd w:id="492"/>
            <w:r>
              <w:t xml:space="preserve">  </w:t>
            </w:r>
          </w:p>
          <w:p w14:paraId="53D8BB8F" w14:textId="77777777" w:rsidR="00F91E98" w:rsidRPr="00D835E8" w:rsidRDefault="00F91E98" w:rsidP="00F91E98">
            <w:pPr>
              <w:pStyle w:val="Sansinterligne"/>
              <w:rPr>
                <w:color w:val="000000" w:themeColor="text1"/>
                <w:highlight w:val="yellow"/>
              </w:rPr>
            </w:pPr>
            <w:r w:rsidRPr="00D835E8">
              <w:rPr>
                <w:color w:val="000000" w:themeColor="text1"/>
                <w:highlight w:val="yellow"/>
              </w:rPr>
              <w:t>– 1942-1991. – 55 photographies – 91 négatifs – 109 diapositives : n&amp;b et coul., 13 x 17,8 cm ou plus petit.</w:t>
            </w:r>
          </w:p>
          <w:p w14:paraId="3CA0397C" w14:textId="77777777" w:rsidR="00F91E98" w:rsidRPr="00152236" w:rsidRDefault="00F91E98" w:rsidP="00F91E98">
            <w:pPr>
              <w:rPr>
                <w:color w:val="EE0000"/>
              </w:rPr>
            </w:pPr>
            <w:r w:rsidRPr="00D835E8">
              <w:rPr>
                <w:color w:val="EE0000"/>
                <w:highlight w:val="yellow"/>
              </w:rPr>
              <w:t>– 1894-1991. – 55 photographies; n&amp;b et coul. – 93 négatifs; n&amp;b. – 100 diapositives; coul. (2 chemises).</w:t>
            </w:r>
          </w:p>
          <w:p w14:paraId="69CA3066" w14:textId="77777777" w:rsidR="00F91E98" w:rsidRDefault="00F91E98" w:rsidP="00F91E98"/>
          <w:p w14:paraId="0CAF978B" w14:textId="77777777" w:rsidR="00F91E98" w:rsidRDefault="00F91E98" w:rsidP="00F91E98">
            <w:r w:rsidRPr="004359A5">
              <w:rPr>
                <w:i/>
              </w:rPr>
              <w:t>Portée et contenu :</w:t>
            </w:r>
          </w:p>
          <w:p w14:paraId="475564D8" w14:textId="77777777" w:rsidR="00F91E98" w:rsidRDefault="00F91E98" w:rsidP="00F91E98">
            <w:pPr>
              <w:pStyle w:val="Sansinterligne"/>
              <w:rPr>
                <w:color w:val="000000" w:themeColor="text1"/>
              </w:rPr>
            </w:pPr>
            <w:r w:rsidRPr="221C8A09">
              <w:rPr>
                <w:color w:val="000000" w:themeColor="text1"/>
              </w:rPr>
              <w:lastRenderedPageBreak/>
              <w:t xml:space="preserve">Ce dossier comprend son Eminence en messe à l’occasion du passage de la vierge visiteuse. Frère Lucien Fournier, Père Edmond Bouchard et Père Sébastien Trottier assisent à des cérémonies religieuses. Diverses célébrations </w:t>
            </w:r>
            <w:r>
              <w:rPr>
                <w:color w:val="000000" w:themeColor="text1"/>
              </w:rPr>
              <w:t>ont lieu et un groupe constitué du conseil civil et militaire souhaite un bon temps des fêtes pour l’année arrivant. Se trouve aussi une photographie de militaires envoyée aux Pères avec plusieurs membres du Monastère en son affiliation de plus ou moins proche.</w:t>
            </w:r>
          </w:p>
          <w:p w14:paraId="320A98E6" w14:textId="77777777" w:rsidR="00F91E98" w:rsidRPr="00152236" w:rsidRDefault="00F91E98" w:rsidP="00F91E98">
            <w:pPr>
              <w:rPr>
                <w:color w:val="EE0000"/>
                <w:u w:val="single"/>
              </w:rPr>
            </w:pPr>
            <w:r w:rsidRPr="00152236">
              <w:rPr>
                <w:color w:val="EE0000"/>
                <w:u w:val="single"/>
              </w:rPr>
              <w:t>1</w:t>
            </w:r>
            <w:r w:rsidRPr="00152236">
              <w:rPr>
                <w:color w:val="EE0000"/>
                <w:u w:val="single"/>
                <w:vertAlign w:val="superscript"/>
              </w:rPr>
              <w:t>re</w:t>
            </w:r>
            <w:r w:rsidRPr="00152236">
              <w:rPr>
                <w:color w:val="EE0000"/>
                <w:u w:val="single"/>
              </w:rPr>
              <w:t xml:space="preserve"> chemise</w:t>
            </w:r>
          </w:p>
          <w:p w14:paraId="5B986EA5" w14:textId="77777777" w:rsidR="00F91E98" w:rsidRPr="00152236" w:rsidRDefault="00F91E98" w:rsidP="00F91E98">
            <w:pPr>
              <w:rPr>
                <w:color w:val="EE0000"/>
              </w:rPr>
            </w:pPr>
            <w:r w:rsidRPr="00152236">
              <w:rPr>
                <w:color w:val="EE0000"/>
              </w:rPr>
              <w:t xml:space="preserve">Dessin d’une sortie de messe au monastère vers 1894-1895. Une sortie des fidèles après la messe du dimanche vers 1894 sur négatif. Recueillement et messe, en 1963-1964. Messe à l’occasion du passage de la Vierge visiteuse, dans les années 1960. L’intérieur de l’église, célébrations et lectures dans les années 1960. Cérémonies liturgiques, messes pontificales, dont l’une avec Dom François-Xavier Huet et son éminence (cardinal), Salut au Saint-Sacrement. </w:t>
            </w:r>
          </w:p>
          <w:p w14:paraId="01D98789" w14:textId="77777777" w:rsidR="00F91E98" w:rsidRPr="00152236" w:rsidRDefault="00F91E98" w:rsidP="00F91E98">
            <w:pPr>
              <w:rPr>
                <w:color w:val="EE0000"/>
              </w:rPr>
            </w:pPr>
          </w:p>
          <w:p w14:paraId="11315336" w14:textId="77777777" w:rsidR="00F91E98" w:rsidRPr="00152236" w:rsidRDefault="00F91E98" w:rsidP="00F91E98">
            <w:pPr>
              <w:rPr>
                <w:color w:val="EE0000"/>
                <w:u w:val="single"/>
              </w:rPr>
            </w:pPr>
            <w:r w:rsidRPr="00152236">
              <w:rPr>
                <w:color w:val="EE0000"/>
                <w:u w:val="single"/>
              </w:rPr>
              <w:t>2</w:t>
            </w:r>
            <w:r w:rsidRPr="00152236">
              <w:rPr>
                <w:color w:val="EE0000"/>
                <w:u w:val="single"/>
                <w:vertAlign w:val="superscript"/>
              </w:rPr>
              <w:t>e</w:t>
            </w:r>
            <w:r w:rsidRPr="00152236">
              <w:rPr>
                <w:color w:val="EE0000"/>
                <w:u w:val="single"/>
              </w:rPr>
              <w:t xml:space="preserve"> chemise</w:t>
            </w:r>
          </w:p>
          <w:p w14:paraId="2C51FA30" w14:textId="77777777" w:rsidR="00F91E98" w:rsidRPr="00152236" w:rsidRDefault="00F91E98" w:rsidP="00F91E98">
            <w:pPr>
              <w:rPr>
                <w:color w:val="EE0000"/>
              </w:rPr>
            </w:pPr>
            <w:r w:rsidRPr="00152236">
              <w:rPr>
                <w:color w:val="EE0000"/>
              </w:rPr>
              <w:t>Des célébrations dans l’église des Pères, vers 1966 et en juin 1991. Messe pontificale du 8 décembre, année inconnue. Des Pères et autres chrétiens sur les bancs d’église dans les années 1970 ou 1980. De nombreuses messes sur diapositives, dont l’une datée de juin 1983.</w:t>
            </w:r>
          </w:p>
          <w:p w14:paraId="5FF7DD6D" w14:textId="77777777" w:rsidR="00F91E98" w:rsidRDefault="00F91E98" w:rsidP="00F91E98"/>
          <w:p w14:paraId="42F67E35" w14:textId="77777777" w:rsidR="00F91E98" w:rsidRDefault="00F91E98" w:rsidP="00F91E98">
            <w:r w:rsidRPr="004359A5">
              <w:rPr>
                <w:i/>
              </w:rPr>
              <w:t>Notes :</w:t>
            </w:r>
          </w:p>
          <w:p w14:paraId="05548868" w14:textId="77777777" w:rsidR="00F91E98" w:rsidRDefault="00F91E98" w:rsidP="00F91E98">
            <w:pPr>
              <w:pStyle w:val="Sansinterligne"/>
              <w:rPr>
                <w:color w:val="000000" w:themeColor="text1"/>
              </w:rPr>
            </w:pPr>
            <w:r w:rsidRPr="5187B004">
              <w:rPr>
                <w:color w:val="000000" w:themeColor="text1"/>
              </w:rPr>
              <w:t>Certaines photographies possèdent une légende au verso.</w:t>
            </w:r>
          </w:p>
          <w:p w14:paraId="1701A665" w14:textId="77777777" w:rsidR="00F91E98" w:rsidRDefault="00F91E98" w:rsidP="00F91E98">
            <w:pPr>
              <w:pStyle w:val="Sansinterligne"/>
            </w:pPr>
            <w:r w:rsidRPr="221C8A09">
              <w:rPr>
                <w:color w:val="000000" w:themeColor="text1"/>
              </w:rPr>
              <w:t xml:space="preserve">Certains documents iconographiques se répètent sur un format différent. </w:t>
            </w:r>
          </w:p>
          <w:p w14:paraId="35593567" w14:textId="77777777" w:rsidR="00F91E98" w:rsidRDefault="00F91E98" w:rsidP="00F91E98">
            <w:pPr>
              <w:pStyle w:val="Sansinterligne"/>
              <w:rPr>
                <w:color w:val="000000" w:themeColor="text1"/>
              </w:rPr>
            </w:pPr>
            <w:r>
              <w:rPr>
                <w:color w:val="000000" w:themeColor="text1"/>
              </w:rPr>
              <w:t>Certaines photographies de type carte postale.</w:t>
            </w:r>
          </w:p>
          <w:p w14:paraId="3A62798C" w14:textId="77777777" w:rsidR="00F91E98" w:rsidRPr="00D835E8" w:rsidRDefault="00F91E98" w:rsidP="00F91E98">
            <w:r w:rsidRPr="00D835E8">
              <w:t>Un négatif rangé à la suite d’une photo peut représenter l’original de l’image.</w:t>
            </w:r>
          </w:p>
          <w:p w14:paraId="6EDDD47C" w14:textId="77777777" w:rsidR="00F91E98" w:rsidRPr="00D835E8" w:rsidRDefault="00F91E98" w:rsidP="00F91E98">
            <w:r w:rsidRPr="00D835E8">
              <w:t>Certaines photos sont conservées en doublons, mais ne sont pas comptabilisées, car elles présentent la même cote.</w:t>
            </w:r>
          </w:p>
          <w:p w14:paraId="4F2D9713" w14:textId="77777777" w:rsidR="00F91E98" w:rsidRPr="00D835E8" w:rsidRDefault="00F91E98" w:rsidP="00F91E98">
            <w:r w:rsidRPr="00D835E8">
              <w:t>Un des négatifs est très abîmé, mais la photo identique est bien conservée et est classée à sa suite.</w:t>
            </w:r>
          </w:p>
          <w:p w14:paraId="2309A1D3" w14:textId="77777777" w:rsidR="00F91E98" w:rsidRPr="00D835E8" w:rsidRDefault="00F91E98" w:rsidP="00F91E98">
            <w:pPr>
              <w:rPr>
                <w:highlight w:val="yellow"/>
              </w:rPr>
            </w:pPr>
            <w:r w:rsidRPr="00D835E8">
              <w:t xml:space="preserve">Il se peut que certaines images représentent le cinquantenaire en juillet 1942. </w:t>
            </w:r>
            <w:r w:rsidRPr="00D835E8">
              <w:rPr>
                <w:highlight w:val="yellow"/>
              </w:rPr>
              <w:t>Voir aussi Fêtes du 50</w:t>
            </w:r>
            <w:r w:rsidRPr="00D835E8">
              <w:rPr>
                <w:highlight w:val="yellow"/>
                <w:vertAlign w:val="superscript"/>
              </w:rPr>
              <w:t>e</w:t>
            </w:r>
            <w:r w:rsidRPr="00D835E8">
              <w:rPr>
                <w:highlight w:val="yellow"/>
              </w:rPr>
              <w:t xml:space="preserve"> de Notre-Dame-de-Mistassini.</w:t>
            </w:r>
          </w:p>
          <w:p w14:paraId="4391E109" w14:textId="77777777" w:rsidR="00F91E98" w:rsidRPr="00D835E8" w:rsidRDefault="00F91E98" w:rsidP="00F91E98">
            <w:r w:rsidRPr="00D835E8">
              <w:rPr>
                <w:highlight w:val="yellow"/>
              </w:rPr>
              <w:t>Voir autels, statues, église (1939).</w:t>
            </w:r>
            <w:r w:rsidRPr="00D835E8">
              <w:t xml:space="preserve"> </w:t>
            </w:r>
          </w:p>
          <w:p w14:paraId="4E72F7C0" w14:textId="77777777" w:rsidR="00F91E98" w:rsidRPr="00D835E8" w:rsidRDefault="00F91E98" w:rsidP="00F91E98">
            <w:r w:rsidRPr="00D835E8">
              <w:t>Originaux et reproductions.</w:t>
            </w:r>
          </w:p>
          <w:p w14:paraId="2B9766A7" w14:textId="77777777" w:rsidR="00F91E98" w:rsidRPr="00D835E8" w:rsidRDefault="00F91E98" w:rsidP="00F91E98">
            <w:r w:rsidRPr="00D835E8">
              <w:t>Boîte 68.</w:t>
            </w:r>
          </w:p>
          <w:p w14:paraId="6A49EFB4" w14:textId="77777777" w:rsidR="00F91E98" w:rsidRDefault="00F91E98" w:rsidP="00F91E98"/>
          <w:p w14:paraId="317DC0D5" w14:textId="77777777" w:rsidR="00F91E98" w:rsidRDefault="00F91E98" w:rsidP="00F91E98">
            <w:pPr>
              <w:pStyle w:val="Niveau3"/>
            </w:pPr>
            <w:bookmarkStart w:id="493" w:name="_Toc223440360"/>
            <w:r>
              <w:t>P110/B1/41 : Cervidés</w:t>
            </w:r>
            <w:bookmarkEnd w:id="493"/>
            <w:r>
              <w:t xml:space="preserve">  </w:t>
            </w:r>
          </w:p>
          <w:p w14:paraId="405B6932" w14:textId="77777777" w:rsidR="00F91E98" w:rsidRDefault="00F91E98" w:rsidP="00F91E98">
            <w:pPr>
              <w:pStyle w:val="Sansinterligne"/>
              <w:rPr>
                <w:color w:val="000000" w:themeColor="text1"/>
              </w:rPr>
            </w:pPr>
            <w:r w:rsidRPr="7CD80B2C">
              <w:rPr>
                <w:color w:val="000000" w:themeColor="text1"/>
              </w:rPr>
              <w:t>–</w:t>
            </w:r>
            <w:r>
              <w:rPr>
                <w:color w:val="000000" w:themeColor="text1"/>
              </w:rPr>
              <w:t xml:space="preserve"> [ca 1985].</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négatif</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9</w:t>
            </w:r>
            <w:r w:rsidRPr="7CD80B2C">
              <w:rPr>
                <w:color w:val="000000" w:themeColor="text1"/>
              </w:rPr>
              <w:t xml:space="preserve"> cm.</w:t>
            </w:r>
          </w:p>
          <w:p w14:paraId="0DDF7763" w14:textId="77777777" w:rsidR="00F91E98" w:rsidRDefault="00F91E98" w:rsidP="00F91E98"/>
          <w:p w14:paraId="50F3CABC" w14:textId="77777777" w:rsidR="00F91E98" w:rsidRDefault="00F91E98" w:rsidP="00F91E98">
            <w:r w:rsidRPr="004359A5">
              <w:rPr>
                <w:i/>
              </w:rPr>
              <w:t>Portée et contenu :</w:t>
            </w:r>
          </w:p>
          <w:p w14:paraId="33B569DC" w14:textId="77777777" w:rsidR="00F91E98" w:rsidRPr="00D835E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 xml:space="preserve">un cervidé dans un enclos, </w:t>
            </w:r>
            <w:r w:rsidRPr="00152236">
              <w:rPr>
                <w:color w:val="EE0000"/>
              </w:rPr>
              <w:t xml:space="preserve">devant un bâtiment de ferme des Pères Trappistes, </w:t>
            </w:r>
            <w:r>
              <w:rPr>
                <w:color w:val="EE0000"/>
              </w:rPr>
              <w:t>vers 1985.</w:t>
            </w:r>
          </w:p>
          <w:p w14:paraId="51AAF569" w14:textId="77777777" w:rsidR="00F91E98" w:rsidRDefault="00F91E98" w:rsidP="00F91E98"/>
          <w:p w14:paraId="2695AAD7" w14:textId="77777777" w:rsidR="00F91E98" w:rsidRDefault="00F91E98" w:rsidP="00F91E98">
            <w:pPr>
              <w:rPr>
                <w:i/>
              </w:rPr>
            </w:pPr>
            <w:r w:rsidRPr="004359A5">
              <w:rPr>
                <w:i/>
              </w:rPr>
              <w:t>Notes :</w:t>
            </w:r>
          </w:p>
          <w:p w14:paraId="56C7D0F2" w14:textId="77777777" w:rsidR="00F91E98" w:rsidRDefault="00F91E98" w:rsidP="00F91E98">
            <w:pPr>
              <w:rPr>
                <w:iCs/>
              </w:rPr>
            </w:pPr>
            <w:r>
              <w:rPr>
                <w:iCs/>
              </w:rPr>
              <w:lastRenderedPageBreak/>
              <w:t xml:space="preserve">Original. </w:t>
            </w:r>
          </w:p>
          <w:p w14:paraId="4AA7C1C2" w14:textId="77777777" w:rsidR="00F91E98" w:rsidRPr="00D835E8" w:rsidRDefault="00F91E98" w:rsidP="00F91E98">
            <w:pPr>
              <w:rPr>
                <w:iCs/>
              </w:rPr>
            </w:pPr>
            <w:r>
              <w:rPr>
                <w:iCs/>
              </w:rPr>
              <w:t xml:space="preserve">Boîte 68. </w:t>
            </w:r>
          </w:p>
          <w:p w14:paraId="20C11442" w14:textId="77777777" w:rsidR="00F91E98" w:rsidRDefault="00F91E98" w:rsidP="00F91E98"/>
          <w:p w14:paraId="2A32E738" w14:textId="77777777" w:rsidR="00F91E98" w:rsidRDefault="00F91E98" w:rsidP="00F91E98">
            <w:pPr>
              <w:pStyle w:val="Niveau3"/>
            </w:pPr>
            <w:bookmarkStart w:id="494" w:name="_Toc223440361"/>
            <w:r>
              <w:t>P110/B1/42 : Champs</w:t>
            </w:r>
            <w:bookmarkEnd w:id="494"/>
            <w:r>
              <w:t xml:space="preserve">  </w:t>
            </w:r>
          </w:p>
          <w:p w14:paraId="7DDD0E81"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[après 1926], [Entre 1963 et 1992]</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14</w:t>
            </w:r>
            <w:r w:rsidRPr="7CD80B2C">
              <w:rPr>
                <w:color w:val="000000" w:themeColor="text1"/>
              </w:rPr>
              <w:t xml:space="preserve"> négatifs – </w:t>
            </w:r>
            <w:r>
              <w:rPr>
                <w:color w:val="000000" w:themeColor="text1"/>
              </w:rPr>
              <w:t>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w:t>
            </w:r>
          </w:p>
          <w:p w14:paraId="24826FCA" w14:textId="77777777" w:rsidR="00F91E98" w:rsidRDefault="00F91E98" w:rsidP="00F91E98"/>
          <w:p w14:paraId="3B0754DA" w14:textId="77777777" w:rsidR="00F91E98" w:rsidRDefault="00F91E98" w:rsidP="00F91E98">
            <w:r w:rsidRPr="004359A5">
              <w:rPr>
                <w:i/>
              </w:rPr>
              <w:t>Portée et contenu :</w:t>
            </w:r>
          </w:p>
          <w:p w14:paraId="234EF914"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les champs sauvages ou de nature inconnue du deuxième et troisième monastère. Parfois, la tour de l’usine de papeterie de Dolbeau (Résolu/Domtar), fondée en 1926, et le deuxième monastère sont visibles.</w:t>
            </w:r>
          </w:p>
          <w:p w14:paraId="27B62B7D" w14:textId="77777777" w:rsidR="00F91E98" w:rsidRPr="00152236" w:rsidRDefault="00F91E98" w:rsidP="00F91E98">
            <w:pPr>
              <w:rPr>
                <w:color w:val="EE0000"/>
              </w:rPr>
            </w:pPr>
            <w:r w:rsidRPr="00152236">
              <w:rPr>
                <w:color w:val="EE0000"/>
              </w:rPr>
              <w:t>Champ de trèfles, champ du quai (vue du dortoir), champs « en bas du chemin », certains datant entre 1980 et 1992, d’autres non datées. Terrains vagues et champs en culture sur diapositives, certaines datant de 1981 à 1984.</w:t>
            </w:r>
          </w:p>
          <w:p w14:paraId="12AF2F3B" w14:textId="77777777" w:rsidR="00F91E98" w:rsidRDefault="00F91E98" w:rsidP="00F91E98"/>
          <w:p w14:paraId="65B3B596" w14:textId="77777777" w:rsidR="00F91E98" w:rsidRDefault="00F91E98" w:rsidP="00F91E98">
            <w:r w:rsidRPr="004359A5">
              <w:rPr>
                <w:i/>
              </w:rPr>
              <w:t>Notes :</w:t>
            </w:r>
          </w:p>
          <w:p w14:paraId="3A4A1C73"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48324344" w14:textId="77777777" w:rsidR="00F91E98" w:rsidRDefault="00F91E98" w:rsidP="00F91E98">
            <w:pPr>
              <w:pStyle w:val="Sansinterligne"/>
              <w:rPr>
                <w:color w:val="000000" w:themeColor="text1"/>
              </w:rPr>
            </w:pPr>
            <w:r>
              <w:rPr>
                <w:color w:val="000000" w:themeColor="text1"/>
              </w:rPr>
              <w:t>Certaines photographies de type carte postale.</w:t>
            </w:r>
          </w:p>
          <w:p w14:paraId="4B4B593A"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24AAD186" w14:textId="77777777" w:rsidR="00F91E98" w:rsidRDefault="00F91E98" w:rsidP="00F91E98">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 </w:t>
            </w:r>
            <w:r>
              <w:rPr>
                <w:color w:val="000000" w:themeColor="text1"/>
              </w:rPr>
              <w:t>Champs jusqu’au dossier P110/B1/45</w:t>
            </w:r>
            <w:r w:rsidRPr="54864C2E">
              <w:rPr>
                <w:color w:val="000000" w:themeColor="text1"/>
              </w:rPr>
              <w:t xml:space="preserve"> pour </w:t>
            </w:r>
            <w:r>
              <w:rPr>
                <w:color w:val="000000" w:themeColor="text1"/>
              </w:rPr>
              <w:t>consulter tous les types de champs de cette archive</w:t>
            </w:r>
            <w:r w:rsidRPr="54864C2E">
              <w:rPr>
                <w:color w:val="000000" w:themeColor="text1"/>
              </w:rPr>
              <w:t>.</w:t>
            </w:r>
          </w:p>
          <w:p w14:paraId="4834D826" w14:textId="77777777" w:rsidR="00F91E98" w:rsidRPr="00D835E8" w:rsidRDefault="00F91E98" w:rsidP="00F91E98">
            <w:r w:rsidRPr="00D835E8">
              <w:t>Une reproduction est légèrement pliée.</w:t>
            </w:r>
          </w:p>
          <w:p w14:paraId="2E54F4CF" w14:textId="77777777" w:rsidR="00F91E98" w:rsidRPr="00D835E8" w:rsidRDefault="00F91E98" w:rsidP="00F91E98">
            <w:pPr>
              <w:pStyle w:val="Sansinterligne"/>
            </w:pPr>
            <w:r w:rsidRPr="00D835E8">
              <w:t>Originaux et copies.</w:t>
            </w:r>
          </w:p>
          <w:p w14:paraId="0C407C39" w14:textId="77777777" w:rsidR="00F91E98" w:rsidRPr="00D835E8" w:rsidRDefault="00F91E98" w:rsidP="00F91E98">
            <w:r w:rsidRPr="00D835E8">
              <w:t>Boîte 68.</w:t>
            </w:r>
          </w:p>
          <w:p w14:paraId="20EA5413" w14:textId="77777777" w:rsidR="00F91E98" w:rsidRDefault="00F91E98" w:rsidP="00F91E98"/>
          <w:p w14:paraId="58A82DAD" w14:textId="77777777" w:rsidR="00F91E98" w:rsidRDefault="00F91E98" w:rsidP="00F91E98">
            <w:pPr>
              <w:pStyle w:val="Niveau3"/>
            </w:pPr>
            <w:bookmarkStart w:id="495" w:name="_Toc223440362"/>
            <w:r>
              <w:t>P110/B1/43 : Champs de foins</w:t>
            </w:r>
            <w:bookmarkEnd w:id="495"/>
          </w:p>
          <w:p w14:paraId="46ED1858"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1958-1980</w:t>
            </w:r>
            <w:r w:rsidRPr="7CD80B2C">
              <w:rPr>
                <w:color w:val="000000" w:themeColor="text1"/>
              </w:rPr>
              <w:t xml:space="preserve">. – </w:t>
            </w:r>
            <w:r>
              <w:rPr>
                <w:color w:val="000000" w:themeColor="text1"/>
              </w:rPr>
              <w:t>71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 (2 chemises).</w:t>
            </w:r>
          </w:p>
          <w:p w14:paraId="10CBC149" w14:textId="77777777" w:rsidR="00F91E98" w:rsidRPr="00152236" w:rsidRDefault="00F91E98" w:rsidP="00F91E98">
            <w:pPr>
              <w:rPr>
                <w:color w:val="EE0000"/>
              </w:rPr>
            </w:pPr>
          </w:p>
          <w:p w14:paraId="73C2D4C6" w14:textId="77777777" w:rsidR="00F91E98" w:rsidRDefault="00F91E98" w:rsidP="00F91E98">
            <w:r w:rsidRPr="004359A5">
              <w:rPr>
                <w:i/>
              </w:rPr>
              <w:t>Portée et contenu :</w:t>
            </w:r>
          </w:p>
          <w:p w14:paraId="1469A62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vergers, des champs de foin, des bottes de foin, du bétail de récolte agricole, de la machinerie d’agriculture, des silos, des tracteurs, des employés au travail et le deuxième Monastère.</w:t>
            </w:r>
          </w:p>
          <w:p w14:paraId="34188B60" w14:textId="77777777" w:rsidR="00F91E98" w:rsidRPr="00152236" w:rsidRDefault="00F91E98" w:rsidP="00F91E98">
            <w:pPr>
              <w:rPr>
                <w:lang w:val="fr-FR"/>
              </w:rPr>
            </w:pPr>
          </w:p>
          <w:p w14:paraId="2CA7ADDB" w14:textId="77777777" w:rsidR="00F91E98" w:rsidRDefault="00F91E98" w:rsidP="00F91E98">
            <w:pPr>
              <w:pStyle w:val="Sansinterligne"/>
              <w:rPr>
                <w:color w:val="000000" w:themeColor="text1"/>
              </w:rPr>
            </w:pPr>
            <w:r w:rsidRPr="004359A5">
              <w:rPr>
                <w:i/>
              </w:rPr>
              <w:t>Notes :</w:t>
            </w:r>
          </w:p>
          <w:p w14:paraId="37C56514"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AC384C9" w14:textId="77777777" w:rsidR="00F91E98" w:rsidRDefault="00F91E98" w:rsidP="00F91E98">
            <w:pPr>
              <w:pStyle w:val="Sansinterligne"/>
              <w:rPr>
                <w:color w:val="000000" w:themeColor="text1"/>
              </w:rPr>
            </w:pPr>
            <w:r>
              <w:rPr>
                <w:color w:val="000000" w:themeColor="text1"/>
              </w:rPr>
              <w:t>Certains</w:t>
            </w:r>
            <w:r w:rsidRPr="78658D69">
              <w:rPr>
                <w:color w:val="000000" w:themeColor="text1"/>
              </w:rPr>
              <w:t xml:space="preserve"> des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29C9E8AA" w14:textId="77777777" w:rsidR="00F91E98" w:rsidRDefault="00F91E98" w:rsidP="00F91E98">
            <w:pPr>
              <w:pStyle w:val="Sansinterligne"/>
              <w:rPr>
                <w:color w:val="000000" w:themeColor="text1"/>
              </w:rPr>
            </w:pPr>
            <w:r w:rsidRPr="6EC8A3C6">
              <w:rPr>
                <w:color w:val="000000" w:themeColor="text1"/>
              </w:rPr>
              <w:t xml:space="preserve">Certaines photographies sont </w:t>
            </w:r>
            <w:r>
              <w:rPr>
                <w:color w:val="000000" w:themeColor="text1"/>
              </w:rPr>
              <w:t>légèrement endommagées.</w:t>
            </w:r>
          </w:p>
          <w:p w14:paraId="41EF8CD6" w14:textId="77777777" w:rsidR="00F91E98" w:rsidRDefault="00F91E98" w:rsidP="00F91E98">
            <w:pPr>
              <w:pStyle w:val="Sansinterligne"/>
              <w:rPr>
                <w:color w:val="000000" w:themeColor="text1"/>
              </w:rPr>
            </w:pPr>
            <w:r>
              <w:rPr>
                <w:color w:val="000000" w:themeColor="text1"/>
              </w:rPr>
              <w:t>Certaines photographies de type carte postale.</w:t>
            </w:r>
          </w:p>
          <w:p w14:paraId="1DFAC7BC"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38CD308B" w14:textId="77777777" w:rsidR="00F91E98" w:rsidRDefault="00F91E98" w:rsidP="00F91E98">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w:t>
            </w:r>
            <w:r>
              <w:rPr>
                <w:color w:val="000000" w:themeColor="text1"/>
              </w:rPr>
              <w:t>jusqu’au dossier P110/B1/45</w:t>
            </w:r>
            <w:r w:rsidRPr="54864C2E">
              <w:rPr>
                <w:color w:val="000000" w:themeColor="text1"/>
              </w:rPr>
              <w:t xml:space="preserve"> pour </w:t>
            </w:r>
            <w:r>
              <w:rPr>
                <w:color w:val="000000" w:themeColor="text1"/>
              </w:rPr>
              <w:t>consulter tous les types de champs</w:t>
            </w:r>
            <w:r w:rsidRPr="54864C2E">
              <w:rPr>
                <w:color w:val="000000" w:themeColor="text1"/>
              </w:rPr>
              <w:t>.</w:t>
            </w:r>
          </w:p>
          <w:p w14:paraId="32CC15A5" w14:textId="77777777" w:rsidR="00F91E98" w:rsidRPr="00152236" w:rsidRDefault="00F91E98" w:rsidP="00F91E98">
            <w:pPr>
              <w:pStyle w:val="Sansinterligne"/>
              <w:rPr>
                <w:color w:val="000000" w:themeColor="text1"/>
              </w:rPr>
            </w:pPr>
            <w:r>
              <w:rPr>
                <w:color w:val="000000" w:themeColor="text1"/>
              </w:rPr>
              <w:lastRenderedPageBreak/>
              <w:t>Orignaux et copies.</w:t>
            </w:r>
          </w:p>
          <w:p w14:paraId="5A6729EA" w14:textId="77777777" w:rsidR="00F91E98" w:rsidRPr="00D835E8" w:rsidRDefault="00F91E98" w:rsidP="00F91E98">
            <w:r w:rsidRPr="00D835E8">
              <w:t>Boîte 68.</w:t>
            </w:r>
          </w:p>
          <w:p w14:paraId="6E8F8A3E" w14:textId="77777777" w:rsidR="00F91E98" w:rsidRDefault="00F91E98" w:rsidP="00F91E98"/>
          <w:p w14:paraId="13B7616A" w14:textId="77777777" w:rsidR="00F91E98" w:rsidRDefault="00F91E98" w:rsidP="00F91E98">
            <w:pPr>
              <w:pStyle w:val="Niveau3"/>
            </w:pPr>
            <w:bookmarkStart w:id="496" w:name="_Toc223440363"/>
            <w:r>
              <w:t>P110/B1/44 : Champs de grains</w:t>
            </w:r>
            <w:bookmarkEnd w:id="496"/>
            <w:r>
              <w:t xml:space="preserve">  </w:t>
            </w:r>
          </w:p>
          <w:p w14:paraId="7D20E0C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1946-[1980]</w:t>
            </w:r>
            <w:r w:rsidRPr="7CD80B2C">
              <w:rPr>
                <w:color w:val="000000" w:themeColor="text1"/>
              </w:rPr>
              <w:t xml:space="preserve">. – </w:t>
            </w:r>
            <w:r>
              <w:rPr>
                <w:color w:val="000000" w:themeColor="text1"/>
              </w:rPr>
              <w:t>12</w:t>
            </w:r>
            <w:r w:rsidRPr="7CD80B2C">
              <w:rPr>
                <w:color w:val="000000" w:themeColor="text1"/>
              </w:rPr>
              <w:t xml:space="preserve"> </w:t>
            </w:r>
            <w:r>
              <w:rPr>
                <w:color w:val="000000" w:themeColor="text1"/>
              </w:rPr>
              <w:t>photographies. – 20</w:t>
            </w:r>
            <w:r w:rsidRPr="7CD80B2C">
              <w:rPr>
                <w:color w:val="000000" w:themeColor="text1"/>
              </w:rPr>
              <w:t xml:space="preserve"> </w:t>
            </w:r>
            <w:r>
              <w:rPr>
                <w:color w:val="000000" w:themeColor="text1"/>
              </w:rPr>
              <w:t>négatifs. –  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8,8</w:t>
            </w:r>
            <w:r w:rsidRPr="7CD80B2C">
              <w:rPr>
                <w:color w:val="000000" w:themeColor="text1"/>
              </w:rPr>
              <w:t xml:space="preserve"> </w:t>
            </w:r>
            <w:r>
              <w:rPr>
                <w:color w:val="000000" w:themeColor="text1"/>
              </w:rPr>
              <w:t>cm ou plus petit.</w:t>
            </w:r>
          </w:p>
          <w:p w14:paraId="715BC76C" w14:textId="77777777" w:rsidR="00F91E98" w:rsidRDefault="00F91E98" w:rsidP="00F91E98">
            <w:pPr>
              <w:rPr>
                <w:color w:val="000000" w:themeColor="text1"/>
              </w:rPr>
            </w:pPr>
          </w:p>
          <w:p w14:paraId="68FE5CC3"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01399FA7"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champs de grains et de moisson, dont du bétail d’élevage et de cultivation agricole.</w:t>
            </w:r>
          </w:p>
          <w:p w14:paraId="1AAE71FB" w14:textId="77777777" w:rsidR="00F91E98" w:rsidRDefault="00F91E98" w:rsidP="00F91E98">
            <w:pPr>
              <w:rPr>
                <w:color w:val="000000" w:themeColor="text1"/>
              </w:rPr>
            </w:pPr>
          </w:p>
          <w:p w14:paraId="31577963" w14:textId="77777777" w:rsidR="00F91E98" w:rsidRDefault="00F91E98" w:rsidP="00F91E98">
            <w:pPr>
              <w:pStyle w:val="Sansinterligne"/>
              <w:rPr>
                <w:color w:val="000000" w:themeColor="text1"/>
              </w:rPr>
            </w:pPr>
            <w:r w:rsidRPr="6EC8A3C6">
              <w:rPr>
                <w:i/>
                <w:iCs/>
                <w:color w:val="000000" w:themeColor="text1"/>
              </w:rPr>
              <w:t>Notes :</w:t>
            </w:r>
          </w:p>
          <w:p w14:paraId="03D889B9"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5282343"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0FDD8125" w14:textId="77777777" w:rsidR="00F91E98" w:rsidRDefault="00F91E98" w:rsidP="00F91E98">
            <w:pPr>
              <w:pStyle w:val="Sansinterligne"/>
              <w:rPr>
                <w:color w:val="000000" w:themeColor="text1"/>
              </w:rPr>
            </w:pPr>
            <w:r>
              <w:rPr>
                <w:color w:val="000000" w:themeColor="text1"/>
              </w:rPr>
              <w:t>Certaines photographies de type carte postale.</w:t>
            </w:r>
          </w:p>
          <w:p w14:paraId="3FB02253" w14:textId="77777777" w:rsidR="00F91E98" w:rsidRDefault="00F91E98" w:rsidP="00F91E98">
            <w:pPr>
              <w:pStyle w:val="Sansinterligne"/>
              <w:rPr>
                <w:color w:val="000000" w:themeColor="text1"/>
              </w:rPr>
            </w:pPr>
            <w:r>
              <w:rPr>
                <w:color w:val="000000" w:themeColor="text1"/>
              </w:rPr>
              <w:t>Voir du dossier P110/B1/42 jusqu’au dossier P110/B1/45 pour consulter tous les types de champs.</w:t>
            </w:r>
          </w:p>
          <w:p w14:paraId="63219CFC" w14:textId="77777777" w:rsidR="00F91E98" w:rsidRDefault="00F91E98" w:rsidP="00F91E98">
            <w:pPr>
              <w:pStyle w:val="Sansinterligne"/>
              <w:rPr>
                <w:color w:val="000000" w:themeColor="text1"/>
              </w:rPr>
            </w:pPr>
            <w:r>
              <w:rPr>
                <w:color w:val="000000" w:themeColor="text1"/>
              </w:rPr>
              <w:t>Originaux et copies.</w:t>
            </w:r>
          </w:p>
          <w:p w14:paraId="1B905501" w14:textId="77777777" w:rsidR="00F91E98" w:rsidRDefault="00F91E98" w:rsidP="00F91E98">
            <w:pPr>
              <w:pStyle w:val="Sansinterligne"/>
              <w:rPr>
                <w:color w:val="000000" w:themeColor="text1"/>
              </w:rPr>
            </w:pPr>
            <w:r>
              <w:rPr>
                <w:color w:val="000000" w:themeColor="text1"/>
              </w:rPr>
              <w:t>Boîte 68.</w:t>
            </w:r>
          </w:p>
          <w:p w14:paraId="10817C9A" w14:textId="77777777" w:rsidR="00F91E98" w:rsidRDefault="00F91E98" w:rsidP="00F91E98"/>
          <w:p w14:paraId="5295D9CA" w14:textId="77777777" w:rsidR="00F91E98" w:rsidRDefault="00F91E98" w:rsidP="00F91E98">
            <w:pPr>
              <w:pStyle w:val="Niveau3"/>
            </w:pPr>
            <w:bookmarkStart w:id="497" w:name="_Toc223440364"/>
            <w:r>
              <w:t>P110/B1/45 : Champs de maïs</w:t>
            </w:r>
            <w:bookmarkEnd w:id="497"/>
            <w:r>
              <w:t xml:space="preserve">  </w:t>
            </w:r>
          </w:p>
          <w:p w14:paraId="59D0FCEA"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1941-1949</w:t>
            </w:r>
            <w:r w:rsidRPr="7CD80B2C">
              <w:rPr>
                <w:color w:val="000000" w:themeColor="text1"/>
              </w:rPr>
              <w:t xml:space="preserve">. – </w:t>
            </w:r>
            <w:r>
              <w:rPr>
                <w:color w:val="000000" w:themeColor="text1"/>
              </w:rPr>
              <w:t>7</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14,5</w:t>
            </w:r>
            <w:r w:rsidRPr="7CD80B2C">
              <w:rPr>
                <w:color w:val="000000" w:themeColor="text1"/>
              </w:rPr>
              <w:t xml:space="preserve"> x </w:t>
            </w:r>
            <w:r>
              <w:rPr>
                <w:color w:val="000000" w:themeColor="text1"/>
              </w:rPr>
              <w:t>8,5</w:t>
            </w:r>
            <w:r w:rsidRPr="7CD80B2C">
              <w:rPr>
                <w:color w:val="000000" w:themeColor="text1"/>
              </w:rPr>
              <w:t xml:space="preserve"> </w:t>
            </w:r>
            <w:r>
              <w:rPr>
                <w:color w:val="000000" w:themeColor="text1"/>
              </w:rPr>
              <w:t>cm ou plus petit.</w:t>
            </w:r>
          </w:p>
          <w:p w14:paraId="41837161" w14:textId="77777777" w:rsidR="00F91E98" w:rsidRDefault="00F91E98" w:rsidP="00F91E98">
            <w:pPr>
              <w:rPr>
                <w:color w:val="000000" w:themeColor="text1"/>
              </w:rPr>
            </w:pPr>
          </w:p>
          <w:p w14:paraId="6AA15DF1"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4B9DE03C"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 procédé de coupe du blé d’inde par Castonguay (un employé) sur une machine, des champs de plantations du blé d’inde, de la moisson de blé d’inde en général et des récoltes.</w:t>
            </w:r>
          </w:p>
          <w:p w14:paraId="02B0370A" w14:textId="77777777" w:rsidR="00F91E98" w:rsidRDefault="00F91E98" w:rsidP="00F91E98">
            <w:pPr>
              <w:rPr>
                <w:color w:val="000000" w:themeColor="text1"/>
              </w:rPr>
            </w:pPr>
          </w:p>
          <w:p w14:paraId="3D3C3AEC" w14:textId="77777777" w:rsidR="00F91E98" w:rsidRDefault="00F91E98" w:rsidP="00F91E98">
            <w:pPr>
              <w:pStyle w:val="Sansinterligne"/>
              <w:rPr>
                <w:i/>
                <w:iCs/>
                <w:color w:val="000000" w:themeColor="text1"/>
              </w:rPr>
            </w:pPr>
            <w:r w:rsidRPr="6EC8A3C6">
              <w:rPr>
                <w:i/>
                <w:iCs/>
                <w:color w:val="000000" w:themeColor="text1"/>
              </w:rPr>
              <w:t>Notes :</w:t>
            </w:r>
          </w:p>
          <w:p w14:paraId="4AAD43BB" w14:textId="77777777" w:rsidR="00F91E98" w:rsidRDefault="00F91E98" w:rsidP="00F91E98">
            <w:pPr>
              <w:pStyle w:val="Sansinterligne"/>
              <w:rPr>
                <w:color w:val="000000" w:themeColor="text1"/>
              </w:rPr>
            </w:pPr>
            <w:r>
              <w:rPr>
                <w:color w:val="000000" w:themeColor="text1"/>
              </w:rPr>
              <w:t>Une des</w:t>
            </w:r>
            <w:r w:rsidRPr="78C03747">
              <w:rPr>
                <w:color w:val="000000" w:themeColor="text1"/>
              </w:rPr>
              <w:t xml:space="preserve"> photographies possèd</w:t>
            </w:r>
            <w:r>
              <w:rPr>
                <w:color w:val="000000" w:themeColor="text1"/>
              </w:rPr>
              <w:t>e</w:t>
            </w:r>
            <w:r w:rsidRPr="78C03747">
              <w:rPr>
                <w:color w:val="000000" w:themeColor="text1"/>
              </w:rPr>
              <w:t xml:space="preserve"> une légende au </w:t>
            </w:r>
            <w:r>
              <w:rPr>
                <w:color w:val="000000" w:themeColor="text1"/>
              </w:rPr>
              <w:t>verso</w:t>
            </w:r>
            <w:r w:rsidRPr="78C03747">
              <w:rPr>
                <w:color w:val="000000" w:themeColor="text1"/>
              </w:rPr>
              <w:t>.</w:t>
            </w:r>
          </w:p>
          <w:p w14:paraId="740C3F29" w14:textId="77777777" w:rsidR="00F91E98" w:rsidRDefault="00F91E98" w:rsidP="00F91E98">
            <w:pPr>
              <w:pStyle w:val="Sansinterligne"/>
              <w:rPr>
                <w:color w:val="000000" w:themeColor="text1"/>
              </w:rPr>
            </w:pPr>
            <w:r>
              <w:rPr>
                <w:color w:val="000000" w:themeColor="text1"/>
              </w:rPr>
              <w:t>Certaines photographies de type carte postale.</w:t>
            </w:r>
          </w:p>
          <w:p w14:paraId="14E00D1F"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264103C" w14:textId="77777777" w:rsidR="00F91E98" w:rsidRDefault="00F91E98" w:rsidP="00F91E98">
            <w:pPr>
              <w:pStyle w:val="Sansinterligne"/>
              <w:rPr>
                <w:color w:val="000000" w:themeColor="text1"/>
              </w:rPr>
            </w:pPr>
            <w:r>
              <w:rPr>
                <w:color w:val="000000" w:themeColor="text1"/>
              </w:rPr>
              <w:t>Voir du dossier P110/B1/42 jusqu’au dossier P110/B1/45 pour consulter tous les types de champs.</w:t>
            </w:r>
          </w:p>
          <w:p w14:paraId="03CFD3EC" w14:textId="77777777" w:rsidR="00F91E98" w:rsidRDefault="00F91E98" w:rsidP="00F91E98">
            <w:pPr>
              <w:pStyle w:val="Sansinterligne"/>
              <w:rPr>
                <w:color w:val="000000" w:themeColor="text1"/>
              </w:rPr>
            </w:pPr>
            <w:r>
              <w:rPr>
                <w:color w:val="000000" w:themeColor="text1"/>
              </w:rPr>
              <w:t>Originaux et copies.</w:t>
            </w:r>
          </w:p>
          <w:p w14:paraId="5701BD9B" w14:textId="77777777" w:rsidR="00F91E98" w:rsidRDefault="00F91E98" w:rsidP="00F91E98">
            <w:pPr>
              <w:pStyle w:val="Sansinterligne"/>
              <w:rPr>
                <w:color w:val="000000" w:themeColor="text1"/>
              </w:rPr>
            </w:pPr>
            <w:r>
              <w:rPr>
                <w:color w:val="000000" w:themeColor="text1"/>
              </w:rPr>
              <w:t>Boîte 68.</w:t>
            </w:r>
          </w:p>
          <w:p w14:paraId="7B4BEA89" w14:textId="77777777" w:rsidR="00F91E98" w:rsidRDefault="00F91E98" w:rsidP="00F91E98"/>
          <w:p w14:paraId="2A71790A" w14:textId="77777777" w:rsidR="00F91E98" w:rsidRDefault="00F91E98" w:rsidP="00F91E98">
            <w:pPr>
              <w:pStyle w:val="Niveau3"/>
            </w:pPr>
            <w:bookmarkStart w:id="498" w:name="_Toc223440365"/>
            <w:r>
              <w:t>P110/B1/46 : Chantiers, constructions et rénovations</w:t>
            </w:r>
            <w:bookmarkEnd w:id="498"/>
            <w:r>
              <w:t xml:space="preserve">  </w:t>
            </w:r>
          </w:p>
          <w:p w14:paraId="5E3D446E"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1968-1999</w:t>
            </w:r>
            <w:r w:rsidRPr="7CD80B2C">
              <w:rPr>
                <w:color w:val="000000" w:themeColor="text1"/>
              </w:rPr>
              <w:t xml:space="preserve">. – </w:t>
            </w:r>
            <w:r>
              <w:rPr>
                <w:color w:val="000000" w:themeColor="text1"/>
              </w:rPr>
              <w:t>13</w:t>
            </w:r>
            <w:r w:rsidRPr="7CD80B2C">
              <w:rPr>
                <w:color w:val="000000" w:themeColor="text1"/>
              </w:rPr>
              <w:t xml:space="preserve"> </w:t>
            </w:r>
            <w:r>
              <w:rPr>
                <w:color w:val="000000" w:themeColor="text1"/>
              </w:rPr>
              <w:t>photographies. – 76</w:t>
            </w:r>
            <w:r w:rsidRPr="7CD80B2C">
              <w:rPr>
                <w:color w:val="000000" w:themeColor="text1"/>
              </w:rPr>
              <w:t xml:space="preserve"> </w:t>
            </w:r>
            <w:r>
              <w:rPr>
                <w:color w:val="000000" w:themeColor="text1"/>
              </w:rPr>
              <w:t>négatifs. –  25</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9,3</w:t>
            </w:r>
            <w:r w:rsidRPr="7CD80B2C">
              <w:rPr>
                <w:color w:val="000000" w:themeColor="text1"/>
              </w:rPr>
              <w:t xml:space="preserve"> </w:t>
            </w:r>
            <w:r>
              <w:rPr>
                <w:color w:val="000000" w:themeColor="text1"/>
              </w:rPr>
              <w:t>cm ou plus petit.</w:t>
            </w:r>
          </w:p>
          <w:p w14:paraId="6F771AF5" w14:textId="77777777" w:rsidR="00F91E98" w:rsidRDefault="00F91E98" w:rsidP="00F91E98">
            <w:pPr>
              <w:rPr>
                <w:color w:val="000000" w:themeColor="text1"/>
              </w:rPr>
            </w:pPr>
          </w:p>
          <w:p w14:paraId="47521187" w14:textId="77777777" w:rsidR="00F91E98" w:rsidRDefault="00F91E98" w:rsidP="00F91E98">
            <w:pPr>
              <w:pStyle w:val="Sansinterligne"/>
              <w:rPr>
                <w:color w:val="000000" w:themeColor="text1"/>
              </w:rPr>
            </w:pPr>
            <w:r w:rsidRPr="6EC8A3C6">
              <w:rPr>
                <w:i/>
                <w:iCs/>
                <w:color w:val="000000" w:themeColor="text1"/>
              </w:rPr>
              <w:lastRenderedPageBreak/>
              <w:t xml:space="preserve">Portée et contenu : </w:t>
            </w:r>
          </w:p>
          <w:p w14:paraId="327750DE"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plusieurs chantiers de constructions diverses ou encore de rénovations, dont des murs, des ponts, des grues, des véhicules mobiles, des tracteurs et des employés font partie dans ces travaux.</w:t>
            </w:r>
          </w:p>
          <w:p w14:paraId="266632E9" w14:textId="77777777" w:rsidR="00F91E98" w:rsidRDefault="00F91E98" w:rsidP="00F91E98">
            <w:pPr>
              <w:rPr>
                <w:color w:val="000000" w:themeColor="text1"/>
              </w:rPr>
            </w:pPr>
          </w:p>
          <w:p w14:paraId="39BBDB74" w14:textId="77777777" w:rsidR="00F91E98" w:rsidRDefault="00F91E98" w:rsidP="00F91E98">
            <w:pPr>
              <w:pStyle w:val="Sansinterligne"/>
              <w:rPr>
                <w:color w:val="000000" w:themeColor="text1"/>
              </w:rPr>
            </w:pPr>
            <w:r w:rsidRPr="6EC8A3C6">
              <w:rPr>
                <w:i/>
                <w:iCs/>
                <w:color w:val="000000" w:themeColor="text1"/>
              </w:rPr>
              <w:t>Notes :</w:t>
            </w:r>
          </w:p>
          <w:p w14:paraId="76DEBD91"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5A1B4801" w14:textId="77777777" w:rsidR="00F91E98" w:rsidRDefault="00F91E98" w:rsidP="00F91E98">
            <w:pPr>
              <w:pStyle w:val="Sansinterligne"/>
              <w:rPr>
                <w:color w:val="000000" w:themeColor="text1"/>
              </w:rPr>
            </w:pPr>
            <w:r>
              <w:rPr>
                <w:color w:val="000000" w:themeColor="text1"/>
              </w:rPr>
              <w:t>Certaines photographies de type carte postale.</w:t>
            </w:r>
          </w:p>
          <w:p w14:paraId="63A63098"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9A31613" w14:textId="77777777" w:rsidR="00F91E98" w:rsidRDefault="00F91E98" w:rsidP="00F91E98">
            <w:pPr>
              <w:pStyle w:val="Sansinterligne"/>
              <w:rPr>
                <w:color w:val="000000" w:themeColor="text1"/>
              </w:rPr>
            </w:pPr>
            <w:r>
              <w:rPr>
                <w:color w:val="000000" w:themeColor="text1"/>
              </w:rPr>
              <w:t>Originaux et copies.</w:t>
            </w:r>
          </w:p>
          <w:p w14:paraId="0092D576" w14:textId="77777777" w:rsidR="00F91E98" w:rsidRDefault="00F91E98" w:rsidP="00F91E98">
            <w:pPr>
              <w:pStyle w:val="Sansinterligne"/>
              <w:rPr>
                <w:color w:val="000000" w:themeColor="text1"/>
              </w:rPr>
            </w:pPr>
            <w:r>
              <w:rPr>
                <w:color w:val="000000" w:themeColor="text1"/>
              </w:rPr>
              <w:t>Boîte 68.</w:t>
            </w:r>
          </w:p>
          <w:p w14:paraId="50E0D208" w14:textId="77777777" w:rsidR="00F91E98" w:rsidRDefault="00F91E98" w:rsidP="00F91E98"/>
          <w:p w14:paraId="5BE65BC4" w14:textId="77777777" w:rsidR="00F91E98" w:rsidRDefault="00F91E98" w:rsidP="00F91E98">
            <w:pPr>
              <w:pStyle w:val="Niveau3"/>
            </w:pPr>
            <w:bookmarkStart w:id="499" w:name="_Toc223440366"/>
            <w:r>
              <w:t>P110/B1/47 : Chantiers forestiers</w:t>
            </w:r>
            <w:bookmarkEnd w:id="499"/>
            <w:r>
              <w:t xml:space="preserve">  </w:t>
            </w:r>
          </w:p>
          <w:p w14:paraId="2F5B4665"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1979-1983</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95</w:t>
            </w:r>
            <w:r w:rsidRPr="7CD80B2C">
              <w:rPr>
                <w:color w:val="000000" w:themeColor="text1"/>
              </w:rPr>
              <w:t xml:space="preserve"> </w:t>
            </w:r>
            <w:r>
              <w:rPr>
                <w:color w:val="000000" w:themeColor="text1"/>
              </w:rPr>
              <w:t>négatifs. –  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10,2</w:t>
            </w:r>
            <w:r w:rsidRPr="7CD80B2C">
              <w:rPr>
                <w:color w:val="000000" w:themeColor="text1"/>
              </w:rPr>
              <w:t xml:space="preserve"> </w:t>
            </w:r>
            <w:r>
              <w:rPr>
                <w:color w:val="000000" w:themeColor="text1"/>
              </w:rPr>
              <w:t>cm ou plus petit.</w:t>
            </w:r>
          </w:p>
          <w:p w14:paraId="5BA86283" w14:textId="77777777" w:rsidR="00F91E98" w:rsidRDefault="00F91E98" w:rsidP="00F91E98">
            <w:pPr>
              <w:rPr>
                <w:color w:val="000000" w:themeColor="text1"/>
              </w:rPr>
            </w:pPr>
          </w:p>
          <w:p w14:paraId="65D822EA"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2FC0575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travaux forestiers, avec des équipes de travailleurs et leurs travaux en cours : des piles de bois rond coupé, des grues en opération, des machineries lourdes, des cabanes de chantier pour les employés, etc. Il y a aussi la forêt autour du Monastère, d’autres chantiers forestiers et une équipe de tournage.</w:t>
            </w:r>
          </w:p>
          <w:p w14:paraId="00E40A91" w14:textId="77777777" w:rsidR="00F91E98" w:rsidRDefault="00F91E98" w:rsidP="00F91E98">
            <w:pPr>
              <w:rPr>
                <w:color w:val="000000" w:themeColor="text1"/>
              </w:rPr>
            </w:pPr>
          </w:p>
          <w:p w14:paraId="4775FB3F" w14:textId="77777777" w:rsidR="00F91E98" w:rsidRDefault="00F91E98" w:rsidP="00F91E98">
            <w:pPr>
              <w:pStyle w:val="Sansinterligne"/>
              <w:rPr>
                <w:color w:val="000000" w:themeColor="text1"/>
              </w:rPr>
            </w:pPr>
            <w:r w:rsidRPr="6EC8A3C6">
              <w:rPr>
                <w:i/>
                <w:iCs/>
                <w:color w:val="000000" w:themeColor="text1"/>
              </w:rPr>
              <w:t>Notes :</w:t>
            </w:r>
          </w:p>
          <w:p w14:paraId="14347DED" w14:textId="77777777" w:rsidR="00F91E98" w:rsidRDefault="00F91E98" w:rsidP="00F91E98">
            <w:pPr>
              <w:pStyle w:val="Sansinterligne"/>
              <w:rPr>
                <w:color w:val="000000" w:themeColor="text1"/>
              </w:rPr>
            </w:pPr>
            <w:r w:rsidRPr="72E52D38">
              <w:rPr>
                <w:color w:val="000000" w:themeColor="text1"/>
              </w:rPr>
              <w:t>Certains négatifs sont plusieurs par pellicule.</w:t>
            </w:r>
          </w:p>
          <w:p w14:paraId="3CCFAA77" w14:textId="77777777" w:rsidR="00F91E98" w:rsidRDefault="00F91E98" w:rsidP="00F91E98">
            <w:pPr>
              <w:pStyle w:val="Sansinterligne"/>
              <w:rPr>
                <w:color w:val="000000" w:themeColor="text1"/>
              </w:rPr>
            </w:pPr>
            <w:r>
              <w:rPr>
                <w:color w:val="000000" w:themeColor="text1"/>
              </w:rPr>
              <w:t>Originaux.</w:t>
            </w:r>
          </w:p>
          <w:p w14:paraId="05CB6802" w14:textId="77777777" w:rsidR="00F91E98" w:rsidRDefault="00F91E98" w:rsidP="00F91E98">
            <w:pPr>
              <w:pStyle w:val="Sansinterligne"/>
              <w:rPr>
                <w:color w:val="000000" w:themeColor="text1"/>
              </w:rPr>
            </w:pPr>
            <w:r>
              <w:rPr>
                <w:color w:val="000000" w:themeColor="text1"/>
              </w:rPr>
              <w:t>Boîte 68.</w:t>
            </w:r>
          </w:p>
          <w:p w14:paraId="645F3303" w14:textId="77777777" w:rsidR="00F91E98" w:rsidRDefault="00F91E98" w:rsidP="00F91E98"/>
          <w:p w14:paraId="3334D7E7" w14:textId="77777777" w:rsidR="00F91E98" w:rsidRDefault="00F91E98" w:rsidP="00F91E98">
            <w:pPr>
              <w:pStyle w:val="Niveau3"/>
            </w:pPr>
            <w:bookmarkStart w:id="500" w:name="_Toc223440367"/>
            <w:r>
              <w:t>P110/B1/48 : Chapelle du Juvénat</w:t>
            </w:r>
            <w:bookmarkEnd w:id="500"/>
            <w:r>
              <w:t xml:space="preserve">  </w:t>
            </w:r>
          </w:p>
          <w:p w14:paraId="0D4B7C48"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1921-1946</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14,3</w:t>
            </w:r>
            <w:r w:rsidRPr="7CD80B2C">
              <w:rPr>
                <w:color w:val="000000" w:themeColor="text1"/>
              </w:rPr>
              <w:t xml:space="preserve"> x </w:t>
            </w:r>
            <w:r>
              <w:rPr>
                <w:color w:val="000000" w:themeColor="text1"/>
              </w:rPr>
              <w:t>8,3</w:t>
            </w:r>
            <w:r w:rsidRPr="7CD80B2C">
              <w:rPr>
                <w:color w:val="000000" w:themeColor="text1"/>
              </w:rPr>
              <w:t xml:space="preserve"> </w:t>
            </w:r>
            <w:r>
              <w:rPr>
                <w:color w:val="000000" w:themeColor="text1"/>
              </w:rPr>
              <w:t>cm ou plus petit.</w:t>
            </w:r>
          </w:p>
          <w:p w14:paraId="23EB94F3" w14:textId="77777777" w:rsidR="00F91E98" w:rsidRDefault="00F91E98" w:rsidP="00F91E98"/>
          <w:p w14:paraId="1FBDE9FF" w14:textId="77777777" w:rsidR="00F91E98" w:rsidRDefault="00F91E98" w:rsidP="00F91E98">
            <w:r w:rsidRPr="004359A5">
              <w:rPr>
                <w:i/>
              </w:rPr>
              <w:t>Portée et contenu :</w:t>
            </w:r>
          </w:p>
          <w:p w14:paraId="53C6AC8F" w14:textId="77777777" w:rsidR="00F91E98" w:rsidRPr="00D835E8" w:rsidRDefault="00F91E98" w:rsidP="00F91E98">
            <w:pPr>
              <w:pStyle w:val="Sansinterligne"/>
            </w:pPr>
            <w:r w:rsidRPr="6EC8A3C6">
              <w:rPr>
                <w:color w:val="000000" w:themeColor="text1"/>
              </w:rPr>
              <w:t xml:space="preserve">Ce dossier comprend </w:t>
            </w:r>
            <w:r>
              <w:rPr>
                <w:color w:val="000000" w:themeColor="text1"/>
              </w:rPr>
              <w:t xml:space="preserve">la chapelle de l’oblaterie située dans le Juvénat Saint-Bernard, parfois avec des décorations de Noël, ou </w:t>
            </w:r>
            <w:r w:rsidRPr="00490625">
              <w:t>l’intérieur de la Chapelle du Juvénat, principalement l’autel, les bancs, des juvénistes et la crèche.</w:t>
            </w:r>
          </w:p>
          <w:p w14:paraId="07D6CA63" w14:textId="77777777" w:rsidR="00F91E98" w:rsidRDefault="00F91E98" w:rsidP="00F91E98"/>
          <w:p w14:paraId="561EE2AC" w14:textId="77777777" w:rsidR="00F91E98" w:rsidRDefault="00F91E98" w:rsidP="00F91E98">
            <w:r w:rsidRPr="004359A5">
              <w:rPr>
                <w:i/>
              </w:rPr>
              <w:t>Notes :</w:t>
            </w:r>
          </w:p>
          <w:p w14:paraId="79EACEDA" w14:textId="77777777" w:rsidR="00F91E98" w:rsidRDefault="00F91E98" w:rsidP="00F91E98">
            <w:pPr>
              <w:pStyle w:val="Sansinterligne"/>
              <w:rPr>
                <w:color w:val="000000" w:themeColor="text1"/>
              </w:rPr>
            </w:pPr>
            <w:r>
              <w:rPr>
                <w:color w:val="000000" w:themeColor="text1"/>
              </w:rPr>
              <w:t>Toutes les</w:t>
            </w:r>
            <w:r w:rsidRPr="6EC8A3C6">
              <w:rPr>
                <w:color w:val="000000" w:themeColor="text1"/>
              </w:rPr>
              <w:t xml:space="preserve"> photographies</w:t>
            </w:r>
            <w:r>
              <w:rPr>
                <w:color w:val="000000" w:themeColor="text1"/>
              </w:rPr>
              <w:t xml:space="preserve"> sont</w:t>
            </w:r>
            <w:r w:rsidRPr="6EC8A3C6">
              <w:rPr>
                <w:color w:val="000000" w:themeColor="text1"/>
              </w:rPr>
              <w:t xml:space="preserve"> de type carte</w:t>
            </w:r>
            <w:r>
              <w:rPr>
                <w:color w:val="000000" w:themeColor="text1"/>
              </w:rPr>
              <w:t>s</w:t>
            </w:r>
            <w:r w:rsidRPr="6EC8A3C6">
              <w:rPr>
                <w:color w:val="000000" w:themeColor="text1"/>
              </w:rPr>
              <w:t xml:space="preserve"> postale</w:t>
            </w:r>
            <w:r>
              <w:rPr>
                <w:color w:val="000000" w:themeColor="text1"/>
              </w:rPr>
              <w:t>s</w:t>
            </w:r>
            <w:r w:rsidRPr="6EC8A3C6">
              <w:rPr>
                <w:color w:val="000000" w:themeColor="text1"/>
              </w:rPr>
              <w:t>.</w:t>
            </w:r>
          </w:p>
          <w:p w14:paraId="400E7064"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04FA7516" w14:textId="77777777" w:rsidR="00F91E98" w:rsidRDefault="00F91E98" w:rsidP="00F91E98">
            <w:pPr>
              <w:pStyle w:val="Sansinterligne"/>
              <w:rPr>
                <w:color w:val="000000" w:themeColor="text1"/>
              </w:rPr>
            </w:pPr>
            <w:r>
              <w:rPr>
                <w:color w:val="000000" w:themeColor="text1"/>
              </w:rPr>
              <w:t>Certaines photographies contiennent</w:t>
            </w:r>
            <w:r w:rsidRPr="0C8E7E68">
              <w:rPr>
                <w:color w:val="000000" w:themeColor="text1"/>
              </w:rPr>
              <w:t xml:space="preserve"> des inscriptions en latin.</w:t>
            </w:r>
          </w:p>
          <w:p w14:paraId="176A8EC8" w14:textId="77777777" w:rsidR="00F91E98" w:rsidRDefault="00F91E98" w:rsidP="00F91E98">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6DF45490" w14:textId="77777777" w:rsidR="00F91E98" w:rsidRPr="00490625" w:rsidRDefault="00F91E98" w:rsidP="00F91E98">
            <w:r w:rsidRPr="00490625">
              <w:lastRenderedPageBreak/>
              <w:t>Un négatif rangé à la suite d’une photo peut représenter l’original de l’image.</w:t>
            </w:r>
          </w:p>
          <w:p w14:paraId="515D0435" w14:textId="77777777" w:rsidR="00F91E98" w:rsidRPr="00490625" w:rsidRDefault="00F91E98" w:rsidP="00F91E98">
            <w:pPr>
              <w:pStyle w:val="Sansinterligne"/>
            </w:pPr>
            <w:r w:rsidRPr="00490625">
              <w:t>Originaux et copies.</w:t>
            </w:r>
          </w:p>
          <w:p w14:paraId="787754AB" w14:textId="77777777" w:rsidR="00F91E98" w:rsidRPr="00490625" w:rsidRDefault="00F91E98" w:rsidP="00F91E98">
            <w:r w:rsidRPr="00490625">
              <w:t>Boîte 68.</w:t>
            </w:r>
          </w:p>
          <w:p w14:paraId="1BB324B2" w14:textId="77777777" w:rsidR="00F91E98" w:rsidRDefault="00F91E98" w:rsidP="00F91E98"/>
          <w:p w14:paraId="4293739E" w14:textId="77777777" w:rsidR="00F91E98" w:rsidRDefault="00F91E98" w:rsidP="00F91E98">
            <w:r>
              <w:t>P110/B1/48,1 et 48,2</w:t>
            </w:r>
          </w:p>
          <w:p w14:paraId="2DC73BA8" w14:textId="77777777" w:rsidR="00F91E98" w:rsidRDefault="00F91E98" w:rsidP="00F91E98">
            <w:r>
              <w:t>L’autel et les bancs de la Chapelle du Juvénat (oblaterie)</w:t>
            </w:r>
          </w:p>
          <w:p w14:paraId="4F486BE7" w14:textId="77777777" w:rsidR="00F91E98" w:rsidRDefault="00F91E98" w:rsidP="00F91E98">
            <w:r>
              <w:t>[ca 1929]</w:t>
            </w:r>
          </w:p>
          <w:p w14:paraId="28606EE3" w14:textId="77777777" w:rsidR="00F91E98" w:rsidRDefault="00F91E98" w:rsidP="00F91E98">
            <w:r>
              <w:t>Noir et blanc</w:t>
            </w:r>
          </w:p>
          <w:p w14:paraId="168AB882" w14:textId="77777777" w:rsidR="00F91E98" w:rsidRDefault="00F91E98" w:rsidP="00F91E98">
            <w:r>
              <w:t>Négatif et photographie (2)</w:t>
            </w:r>
          </w:p>
          <w:p w14:paraId="62D515FC" w14:textId="77777777" w:rsidR="00F91E98" w:rsidRDefault="00F91E98" w:rsidP="00F91E98"/>
          <w:p w14:paraId="23B95EAF" w14:textId="77777777" w:rsidR="00F91E98" w:rsidRDefault="00F91E98" w:rsidP="00F91E98">
            <w:r>
              <w:t>P110/B1/48,3 et 48,4</w:t>
            </w:r>
          </w:p>
          <w:p w14:paraId="197215E6" w14:textId="77777777" w:rsidR="00F91E98" w:rsidRDefault="00F91E98" w:rsidP="00F91E98">
            <w:r>
              <w:t>Un petit juvéniste en prière à l’autel de la Chapelle du Juvénat</w:t>
            </w:r>
          </w:p>
          <w:p w14:paraId="48BEE67B" w14:textId="77777777" w:rsidR="00F91E98" w:rsidRDefault="00F91E98" w:rsidP="00F91E98">
            <w:r>
              <w:t>(Voir le dossier Juvénistes)</w:t>
            </w:r>
          </w:p>
          <w:p w14:paraId="5E9CD2ED" w14:textId="77777777" w:rsidR="00F91E98" w:rsidRDefault="00F91E98" w:rsidP="00F91E98">
            <w:r>
              <w:t>[24 avril 1946]</w:t>
            </w:r>
          </w:p>
          <w:p w14:paraId="4154AA8F" w14:textId="77777777" w:rsidR="00F91E98" w:rsidRDefault="00F91E98" w:rsidP="00F91E98">
            <w:r>
              <w:t>Noir et blanc</w:t>
            </w:r>
          </w:p>
          <w:p w14:paraId="68200F55" w14:textId="77777777" w:rsidR="00F91E98" w:rsidRDefault="00F91E98" w:rsidP="00F91E98">
            <w:r>
              <w:t>Négatif et photographie (2)</w:t>
            </w:r>
          </w:p>
          <w:p w14:paraId="30F9127C" w14:textId="77777777" w:rsidR="00F91E98" w:rsidRDefault="00F91E98" w:rsidP="00F91E98"/>
          <w:p w14:paraId="5E46FA62" w14:textId="77777777" w:rsidR="00F91E98" w:rsidRDefault="00F91E98" w:rsidP="00F91E98">
            <w:r>
              <w:t>[…]</w:t>
            </w:r>
          </w:p>
          <w:p w14:paraId="4EAEF264" w14:textId="77777777" w:rsidR="00F91E98" w:rsidRDefault="00F91E98" w:rsidP="00F91E98"/>
          <w:p w14:paraId="2895C484" w14:textId="77777777" w:rsidR="00F91E98" w:rsidRDefault="00F91E98" w:rsidP="00F91E98">
            <w:pPr>
              <w:pStyle w:val="Niveau3"/>
            </w:pPr>
            <w:bookmarkStart w:id="501" w:name="_Toc223440368"/>
            <w:r>
              <w:t>P110/B1/49 : Chapitres</w:t>
            </w:r>
            <w:bookmarkEnd w:id="501"/>
            <w:r>
              <w:t xml:space="preserve">  </w:t>
            </w:r>
          </w:p>
          <w:p w14:paraId="14A0BBCC"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1911-1980</w:t>
            </w:r>
            <w:r w:rsidRPr="7CD80B2C">
              <w:rPr>
                <w:color w:val="000000" w:themeColor="text1"/>
              </w:rPr>
              <w:t xml:space="preserve">. – </w:t>
            </w:r>
            <w:r>
              <w:rPr>
                <w:color w:val="000000" w:themeColor="text1"/>
              </w:rPr>
              <w:t>25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w:t>
            </w:r>
            <w:r w:rsidRPr="7CD80B2C">
              <w:rPr>
                <w:color w:val="000000" w:themeColor="text1"/>
              </w:rPr>
              <w:t xml:space="preserve"> </w:t>
            </w:r>
            <w:r>
              <w:rPr>
                <w:color w:val="000000" w:themeColor="text1"/>
              </w:rPr>
              <w:t>cm ou plus petit.</w:t>
            </w:r>
          </w:p>
          <w:p w14:paraId="75512B4B" w14:textId="77777777" w:rsidR="00F91E98" w:rsidRPr="0078053F" w:rsidRDefault="00F91E98" w:rsidP="00F91E98">
            <w:pPr>
              <w:rPr>
                <w:lang w:val="fr-FR"/>
              </w:rPr>
            </w:pPr>
          </w:p>
          <w:p w14:paraId="45F6C033" w14:textId="77777777" w:rsidR="00F91E98" w:rsidRDefault="00F91E98" w:rsidP="00F91E98">
            <w:r w:rsidRPr="004359A5">
              <w:rPr>
                <w:i/>
              </w:rPr>
              <w:t>Portée et contenu :</w:t>
            </w:r>
          </w:p>
          <w:p w14:paraId="26384A5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les salles du chapitre des convers et des choristes, des bancs d’études, plusieurs Frères en train d’étudier ou de pratiquer leur religion. Les chapitres sont situés dans l’aile ouest du deuxième monastère.</w:t>
            </w:r>
          </w:p>
          <w:p w14:paraId="58895921" w14:textId="77777777" w:rsidR="00F91E98" w:rsidRDefault="00F91E98" w:rsidP="00F91E98">
            <w:pPr>
              <w:rPr>
                <w:i/>
                <w:lang w:val="fr-FR"/>
              </w:rPr>
            </w:pPr>
          </w:p>
          <w:p w14:paraId="282D1930" w14:textId="77777777" w:rsidR="00F91E98" w:rsidRDefault="00F91E98" w:rsidP="00F91E98">
            <w:r w:rsidRPr="004359A5">
              <w:rPr>
                <w:i/>
              </w:rPr>
              <w:t>Notes :</w:t>
            </w:r>
          </w:p>
          <w:p w14:paraId="652C03E0"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649DA67A" w14:textId="77777777" w:rsidR="00F91E98" w:rsidRDefault="00F91E98" w:rsidP="00F91E98">
            <w:pPr>
              <w:pStyle w:val="Sansinterligne"/>
              <w:rPr>
                <w:color w:val="000000" w:themeColor="text1"/>
              </w:rPr>
            </w:pPr>
            <w:r>
              <w:rPr>
                <w:color w:val="000000" w:themeColor="text1"/>
              </w:rPr>
              <w:t>Certaines photographies de type carte postale.</w:t>
            </w:r>
          </w:p>
          <w:p w14:paraId="0F088B10"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55CB9823" w14:textId="77777777" w:rsidR="00F91E98" w:rsidRDefault="00F91E98" w:rsidP="00F91E98">
            <w:pPr>
              <w:pStyle w:val="Sansinterligne"/>
              <w:rPr>
                <w:color w:val="000000" w:themeColor="text1"/>
              </w:rPr>
            </w:pPr>
            <w:r>
              <w:rPr>
                <w:color w:val="000000" w:themeColor="text1"/>
              </w:rPr>
              <w:t>Originaux et copies.</w:t>
            </w:r>
          </w:p>
          <w:p w14:paraId="7E9860CF" w14:textId="77777777" w:rsidR="00F91E98" w:rsidRDefault="00F91E98" w:rsidP="00F91E98">
            <w:pPr>
              <w:pStyle w:val="Sansinterligne"/>
              <w:rPr>
                <w:color w:val="000000" w:themeColor="text1"/>
              </w:rPr>
            </w:pPr>
            <w:r>
              <w:rPr>
                <w:color w:val="000000" w:themeColor="text1"/>
              </w:rPr>
              <w:t>Boîte 68.</w:t>
            </w:r>
          </w:p>
          <w:p w14:paraId="36C6ED32" w14:textId="77777777" w:rsidR="00F91E98" w:rsidRDefault="00F91E98" w:rsidP="00F91E98"/>
          <w:p w14:paraId="088664B8" w14:textId="77777777" w:rsidR="00F91E98" w:rsidRDefault="00F91E98" w:rsidP="00F91E98">
            <w:pPr>
              <w:pStyle w:val="Niveau3"/>
            </w:pPr>
            <w:bookmarkStart w:id="502" w:name="_Toc223440369"/>
            <w:r>
              <w:t>P110/B1/50 : Chats</w:t>
            </w:r>
            <w:bookmarkEnd w:id="502"/>
            <w:r>
              <w:t xml:space="preserve">  </w:t>
            </w:r>
          </w:p>
          <w:p w14:paraId="26D29A3F"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1965-1980</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12,4</w:t>
            </w:r>
            <w:r w:rsidRPr="7CD80B2C">
              <w:rPr>
                <w:color w:val="000000" w:themeColor="text1"/>
              </w:rPr>
              <w:t xml:space="preserve"> </w:t>
            </w:r>
            <w:r>
              <w:rPr>
                <w:color w:val="000000" w:themeColor="text1"/>
              </w:rPr>
              <w:t>cm ou plus petit.</w:t>
            </w:r>
          </w:p>
          <w:p w14:paraId="78742D96" w14:textId="77777777" w:rsidR="00F91E98" w:rsidRPr="0078053F" w:rsidRDefault="00F91E98" w:rsidP="00F91E98">
            <w:pPr>
              <w:rPr>
                <w:lang w:val="fr-FR"/>
              </w:rPr>
            </w:pPr>
          </w:p>
          <w:p w14:paraId="1C05D75E" w14:textId="77777777" w:rsidR="00F91E98" w:rsidRDefault="00F91E98" w:rsidP="00F91E98">
            <w:r w:rsidRPr="004359A5">
              <w:rPr>
                <w:i/>
              </w:rPr>
              <w:t>Portée et contenu :</w:t>
            </w:r>
          </w:p>
          <w:p w14:paraId="2723FF00"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chats, dont un chat noir avec un inconnu.</w:t>
            </w:r>
          </w:p>
          <w:p w14:paraId="2AFA7247" w14:textId="77777777" w:rsidR="00F91E98" w:rsidRPr="0078053F" w:rsidRDefault="00F91E98" w:rsidP="00F91E98">
            <w:pPr>
              <w:rPr>
                <w:lang w:val="fr-FR"/>
              </w:rPr>
            </w:pPr>
          </w:p>
          <w:p w14:paraId="64FEC803" w14:textId="77777777" w:rsidR="00F91E98" w:rsidRDefault="00F91E98" w:rsidP="00F91E98">
            <w:r w:rsidRPr="004359A5">
              <w:rPr>
                <w:i/>
              </w:rPr>
              <w:t>Notes :</w:t>
            </w:r>
          </w:p>
          <w:p w14:paraId="1D4BFA1A" w14:textId="77777777" w:rsidR="00F91E98" w:rsidRDefault="00F91E98" w:rsidP="00F91E98">
            <w:pPr>
              <w:pStyle w:val="Sansinterligne"/>
              <w:rPr>
                <w:color w:val="000000" w:themeColor="text1"/>
              </w:rPr>
            </w:pPr>
            <w:r>
              <w:rPr>
                <w:color w:val="000000" w:themeColor="text1"/>
              </w:rPr>
              <w:t>L’une des</w:t>
            </w:r>
            <w:r w:rsidRPr="78C03747">
              <w:rPr>
                <w:color w:val="000000" w:themeColor="text1"/>
              </w:rPr>
              <w:t xml:space="preserve"> photographies possède une légende au verso.</w:t>
            </w:r>
          </w:p>
          <w:p w14:paraId="06C67737" w14:textId="77777777" w:rsidR="00F91E98" w:rsidRDefault="00F91E98" w:rsidP="00F91E98">
            <w:pPr>
              <w:pStyle w:val="Sansinterligne"/>
              <w:rPr>
                <w:color w:val="000000" w:themeColor="text1"/>
              </w:rPr>
            </w:pPr>
            <w:r>
              <w:rPr>
                <w:color w:val="000000" w:themeColor="text1"/>
              </w:rPr>
              <w:lastRenderedPageBreak/>
              <w:t>Originaux.</w:t>
            </w:r>
          </w:p>
          <w:p w14:paraId="06D81C33" w14:textId="77777777" w:rsidR="00F91E98" w:rsidRDefault="00F91E98" w:rsidP="00F91E98">
            <w:pPr>
              <w:pStyle w:val="Sansinterligne"/>
              <w:rPr>
                <w:color w:val="000000" w:themeColor="text1"/>
              </w:rPr>
            </w:pPr>
            <w:r>
              <w:rPr>
                <w:color w:val="000000" w:themeColor="text1"/>
              </w:rPr>
              <w:t>Boîte 68.</w:t>
            </w:r>
          </w:p>
          <w:p w14:paraId="2BBE923E" w14:textId="77777777" w:rsidR="00F91E98" w:rsidRDefault="00F91E98" w:rsidP="00F91E98"/>
          <w:p w14:paraId="48FD1377" w14:textId="77777777" w:rsidR="00F91E98" w:rsidRDefault="00F91E98" w:rsidP="00F91E98">
            <w:pPr>
              <w:pStyle w:val="Niveau3"/>
            </w:pPr>
            <w:bookmarkStart w:id="503" w:name="_Toc223440370"/>
            <w:r>
              <w:t>P110/B1/51 : Chevaux</w:t>
            </w:r>
            <w:bookmarkEnd w:id="503"/>
            <w:r>
              <w:t xml:space="preserve">  </w:t>
            </w:r>
          </w:p>
          <w:p w14:paraId="2FE085E3"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[1950]-1984</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5 x 5 cm, 10,7</w:t>
            </w:r>
            <w:r w:rsidRPr="7CD80B2C">
              <w:rPr>
                <w:color w:val="000000" w:themeColor="text1"/>
              </w:rPr>
              <w:t xml:space="preserve"> x </w:t>
            </w:r>
            <w:r>
              <w:rPr>
                <w:color w:val="000000" w:themeColor="text1"/>
              </w:rPr>
              <w:t>6,5</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537D1E25" w14:textId="77777777" w:rsidR="00F91E98" w:rsidRDefault="00F91E98" w:rsidP="00F91E98">
            <w:pPr>
              <w:rPr>
                <w:color w:val="000000" w:themeColor="text1"/>
              </w:rPr>
            </w:pPr>
          </w:p>
          <w:p w14:paraId="01FA52A1" w14:textId="77777777" w:rsidR="00F91E98" w:rsidRDefault="00F91E98" w:rsidP="00F91E98">
            <w:pPr>
              <w:pStyle w:val="Sansinterligne"/>
              <w:rPr>
                <w:color w:val="000000" w:themeColor="text1"/>
              </w:rPr>
            </w:pPr>
            <w:r w:rsidRPr="6EC8A3C6">
              <w:rPr>
                <w:i/>
                <w:iCs/>
                <w:color w:val="000000" w:themeColor="text1"/>
              </w:rPr>
              <w:t xml:space="preserve">Portée et contenu : </w:t>
            </w:r>
          </w:p>
          <w:p w14:paraId="7B408E27"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chevaux, dont un jovero (une sous-espèce spécifique) et le curé Bluteau fait don d’un des poneys au Monastère.</w:t>
            </w:r>
          </w:p>
          <w:p w14:paraId="769A59B0" w14:textId="77777777" w:rsidR="00F91E98" w:rsidRDefault="00F91E98" w:rsidP="00F91E98">
            <w:pPr>
              <w:rPr>
                <w:color w:val="000000" w:themeColor="text1"/>
              </w:rPr>
            </w:pPr>
          </w:p>
          <w:p w14:paraId="1A6FBEE2" w14:textId="77777777" w:rsidR="00F91E98" w:rsidRDefault="00F91E98" w:rsidP="00F91E98">
            <w:pPr>
              <w:pStyle w:val="Sansinterligne"/>
              <w:rPr>
                <w:color w:val="000000" w:themeColor="text1"/>
              </w:rPr>
            </w:pPr>
            <w:r w:rsidRPr="6EC8A3C6">
              <w:rPr>
                <w:i/>
                <w:iCs/>
                <w:color w:val="000000" w:themeColor="text1"/>
              </w:rPr>
              <w:t>Notes :</w:t>
            </w:r>
          </w:p>
          <w:p w14:paraId="4BFAA703" w14:textId="77777777" w:rsidR="00F91E98" w:rsidRDefault="00F91E98" w:rsidP="00F91E98">
            <w:pPr>
              <w:pStyle w:val="Sansinterligne"/>
              <w:rPr>
                <w:color w:val="000000" w:themeColor="text1"/>
              </w:rPr>
            </w:pPr>
            <w:bookmarkStart w:id="504" w:name="_Hlk205987989"/>
            <w:r w:rsidRPr="78C03747">
              <w:rPr>
                <w:color w:val="000000" w:themeColor="text1"/>
              </w:rPr>
              <w:t>Certaines photographies possèdent une légende au verso.</w:t>
            </w:r>
          </w:p>
          <w:p w14:paraId="69E5FFCB" w14:textId="77777777" w:rsidR="00F91E98" w:rsidRDefault="00F91E98" w:rsidP="00F91E98">
            <w:pPr>
              <w:pStyle w:val="Sansinterligne"/>
              <w:rPr>
                <w:color w:val="000000" w:themeColor="text1"/>
              </w:rPr>
            </w:pPr>
            <w:r>
              <w:rPr>
                <w:color w:val="000000" w:themeColor="text1"/>
              </w:rPr>
              <w:t>Certaines photographies de type carte postale.</w:t>
            </w:r>
            <w:bookmarkEnd w:id="504"/>
          </w:p>
          <w:p w14:paraId="3793098E" w14:textId="77777777" w:rsidR="00F91E98" w:rsidRDefault="00F91E98" w:rsidP="00F91E98">
            <w:pPr>
              <w:pStyle w:val="Sansinterligne"/>
              <w:rPr>
                <w:color w:val="000000" w:themeColor="text1"/>
              </w:rPr>
            </w:pPr>
            <w:r>
              <w:rPr>
                <w:color w:val="000000" w:themeColor="text1"/>
              </w:rPr>
              <w:t>Originaux.</w:t>
            </w:r>
          </w:p>
          <w:p w14:paraId="1EE25B43" w14:textId="77777777" w:rsidR="00F91E98" w:rsidRDefault="00F91E98" w:rsidP="00F91E98">
            <w:pPr>
              <w:pStyle w:val="Sansinterligne"/>
              <w:rPr>
                <w:color w:val="000000" w:themeColor="text1"/>
              </w:rPr>
            </w:pPr>
            <w:r>
              <w:rPr>
                <w:color w:val="000000" w:themeColor="text1"/>
              </w:rPr>
              <w:t>Boîte 68.</w:t>
            </w:r>
          </w:p>
          <w:p w14:paraId="6CD3E889" w14:textId="77777777" w:rsidR="00F91E98" w:rsidRDefault="00F91E98" w:rsidP="00F91E98">
            <w:pPr>
              <w:pStyle w:val="Sansinterligne"/>
              <w:rPr>
                <w:color w:val="000000" w:themeColor="text1"/>
              </w:rPr>
            </w:pPr>
          </w:p>
          <w:p w14:paraId="188CCFC0" w14:textId="77777777" w:rsidR="00F91E98" w:rsidRDefault="00F91E98" w:rsidP="00F91E98">
            <w:pPr>
              <w:pStyle w:val="Niveau3"/>
            </w:pPr>
            <w:bookmarkStart w:id="505" w:name="_Toc223440371"/>
            <w:r>
              <w:t>P110/B1/52 : Chicoutimi</w:t>
            </w:r>
            <w:bookmarkEnd w:id="505"/>
            <w:r>
              <w:t xml:space="preserve">  </w:t>
            </w:r>
          </w:p>
          <w:p w14:paraId="6D0AB58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w:t>
            </w:r>
            <w:r>
              <w:rPr>
                <w:color w:val="000000" w:themeColor="text1"/>
              </w:rPr>
              <w:t>cm ou plus petit.</w:t>
            </w:r>
          </w:p>
          <w:p w14:paraId="4EE26EB5" w14:textId="77777777" w:rsidR="00F91E98" w:rsidRPr="0078053F" w:rsidRDefault="00F91E98" w:rsidP="00F91E98">
            <w:pPr>
              <w:rPr>
                <w:lang w:val="fr-FR"/>
              </w:rPr>
            </w:pPr>
          </w:p>
          <w:p w14:paraId="5FBDE301" w14:textId="77777777" w:rsidR="00F91E98" w:rsidRDefault="00F91E98" w:rsidP="00F91E98">
            <w:r w:rsidRPr="004359A5">
              <w:rPr>
                <w:i/>
              </w:rPr>
              <w:t>Portée et contenu :</w:t>
            </w:r>
          </w:p>
          <w:p w14:paraId="12BA819F"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Chicoutimi</w:t>
            </w:r>
            <w:r w:rsidRPr="00391A69">
              <w:rPr>
                <w:color w:val="000000" w:themeColor="text1"/>
              </w:rPr>
              <w:t xml:space="preserve"> </w:t>
            </w:r>
            <w:r>
              <w:rPr>
                <w:color w:val="000000" w:themeColor="text1"/>
              </w:rPr>
              <w:t>et ses parcs forestiers, dont un groupe de gens qui visitent les lieux, avec des vues en hauteur.</w:t>
            </w:r>
          </w:p>
          <w:p w14:paraId="180B6597" w14:textId="77777777" w:rsidR="00F91E98" w:rsidRPr="0078053F" w:rsidRDefault="00F91E98" w:rsidP="00F91E98">
            <w:pPr>
              <w:rPr>
                <w:lang w:val="fr-FR"/>
              </w:rPr>
            </w:pPr>
          </w:p>
          <w:p w14:paraId="08450782" w14:textId="77777777" w:rsidR="00F91E98" w:rsidRDefault="00F91E98" w:rsidP="00F91E98">
            <w:r w:rsidRPr="004359A5">
              <w:rPr>
                <w:i/>
              </w:rPr>
              <w:t>Notes :</w:t>
            </w:r>
          </w:p>
          <w:p w14:paraId="5B3DBBCD" w14:textId="77777777" w:rsidR="00F91E98" w:rsidRDefault="00F91E98" w:rsidP="00F91E98">
            <w:pPr>
              <w:pStyle w:val="Sansinterligne"/>
              <w:rPr>
                <w:color w:val="000000" w:themeColor="text1"/>
              </w:rPr>
            </w:pPr>
            <w:r>
              <w:rPr>
                <w:color w:val="000000" w:themeColor="text1"/>
              </w:rPr>
              <w:t>Certaines photographies de type carte postale.</w:t>
            </w:r>
          </w:p>
          <w:p w14:paraId="6A5A7C70"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2C64D424" w14:textId="77777777" w:rsidR="00F91E98" w:rsidRDefault="00F91E98" w:rsidP="00F91E98">
            <w:pPr>
              <w:pStyle w:val="Sansinterligne"/>
              <w:rPr>
                <w:color w:val="000000" w:themeColor="text1"/>
              </w:rPr>
            </w:pPr>
            <w:r>
              <w:rPr>
                <w:color w:val="000000" w:themeColor="text1"/>
              </w:rPr>
              <w:t>Originaux.</w:t>
            </w:r>
          </w:p>
          <w:p w14:paraId="332B41CB" w14:textId="77777777" w:rsidR="00F91E98" w:rsidRDefault="00F91E98" w:rsidP="00F91E98">
            <w:pPr>
              <w:pStyle w:val="Sansinterligne"/>
              <w:rPr>
                <w:color w:val="000000" w:themeColor="text1"/>
              </w:rPr>
            </w:pPr>
            <w:r>
              <w:rPr>
                <w:color w:val="000000" w:themeColor="text1"/>
              </w:rPr>
              <w:t>Boîte 68.</w:t>
            </w:r>
          </w:p>
          <w:p w14:paraId="1D87E4FC" w14:textId="77777777" w:rsidR="00F91E98" w:rsidRDefault="00F91E98" w:rsidP="00F91E98"/>
          <w:p w14:paraId="01686208" w14:textId="77777777" w:rsidR="00F91E98" w:rsidRDefault="00F91E98" w:rsidP="00F91E98">
            <w:pPr>
              <w:pStyle w:val="Niveau3"/>
            </w:pPr>
            <w:bookmarkStart w:id="506" w:name="_Toc223440372"/>
            <w:r>
              <w:t>P110/B1/53 : Chiens</w:t>
            </w:r>
            <w:bookmarkEnd w:id="506"/>
            <w:r>
              <w:t xml:space="preserve">  </w:t>
            </w:r>
          </w:p>
          <w:p w14:paraId="1C856F27"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1947-1960</w:t>
            </w:r>
            <w:r w:rsidRPr="7CD80B2C">
              <w:rPr>
                <w:color w:val="000000" w:themeColor="text1"/>
              </w:rPr>
              <w:t xml:space="preserve">. – </w:t>
            </w:r>
            <w:r>
              <w:rPr>
                <w:color w:val="000000" w:themeColor="text1"/>
              </w:rPr>
              <w:t>18</w:t>
            </w:r>
            <w:r w:rsidRPr="7CD80B2C">
              <w:rPr>
                <w:color w:val="000000" w:themeColor="text1"/>
              </w:rPr>
              <w:t xml:space="preserve"> photographies – </w:t>
            </w:r>
            <w:r>
              <w:rPr>
                <w:color w:val="000000" w:themeColor="text1"/>
              </w:rPr>
              <w:t>6</w:t>
            </w:r>
            <w:r w:rsidRPr="7CD80B2C">
              <w:rPr>
                <w:color w:val="000000" w:themeColor="text1"/>
              </w:rPr>
              <w:t xml:space="preserve"> négatifs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13,4</w:t>
            </w:r>
            <w:r w:rsidRPr="7CD80B2C">
              <w:rPr>
                <w:color w:val="000000" w:themeColor="text1"/>
              </w:rPr>
              <w:t xml:space="preserve"> x </w:t>
            </w:r>
            <w:r>
              <w:rPr>
                <w:color w:val="000000" w:themeColor="text1"/>
              </w:rPr>
              <w:t>9,9</w:t>
            </w:r>
            <w:r w:rsidRPr="7CD80B2C">
              <w:rPr>
                <w:color w:val="000000" w:themeColor="text1"/>
              </w:rPr>
              <w:t xml:space="preserve"> </w:t>
            </w:r>
            <w:r>
              <w:rPr>
                <w:color w:val="000000" w:themeColor="text1"/>
              </w:rPr>
              <w:t>cm ou plus petit.</w:t>
            </w:r>
          </w:p>
          <w:p w14:paraId="4605DF05" w14:textId="77777777" w:rsidR="00F91E98" w:rsidRDefault="00F91E98" w:rsidP="00F91E98">
            <w:pPr>
              <w:rPr>
                <w:i/>
                <w:lang w:val="fr-FR"/>
              </w:rPr>
            </w:pPr>
          </w:p>
          <w:p w14:paraId="6A499C77" w14:textId="77777777" w:rsidR="00F91E98" w:rsidRDefault="00F91E98" w:rsidP="00F91E98">
            <w:r w:rsidRPr="004359A5">
              <w:rPr>
                <w:i/>
              </w:rPr>
              <w:t>Portée et contenu :</w:t>
            </w:r>
          </w:p>
          <w:p w14:paraId="25047B11"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plusieurs chiens portant des noms : Paula, Mousse, Prince I et Copain. Il y a quelques autres chiens avec des traineaux de transport.</w:t>
            </w:r>
          </w:p>
          <w:p w14:paraId="37F1FBFD" w14:textId="77777777" w:rsidR="00F91E98" w:rsidRPr="0078053F" w:rsidRDefault="00F91E98" w:rsidP="00F91E98">
            <w:pPr>
              <w:rPr>
                <w:lang w:val="fr-FR"/>
              </w:rPr>
            </w:pPr>
          </w:p>
          <w:p w14:paraId="595CF752" w14:textId="77777777" w:rsidR="00F91E98" w:rsidRDefault="00F91E98" w:rsidP="00F91E98">
            <w:r w:rsidRPr="004359A5">
              <w:rPr>
                <w:i/>
              </w:rPr>
              <w:t>Notes :</w:t>
            </w:r>
          </w:p>
          <w:p w14:paraId="5E88D988"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430E20F4" w14:textId="77777777" w:rsidR="00F91E98" w:rsidRDefault="00F91E98" w:rsidP="00F91E98">
            <w:pPr>
              <w:pStyle w:val="Sansinterligne"/>
              <w:rPr>
                <w:color w:val="000000" w:themeColor="text1"/>
              </w:rPr>
            </w:pPr>
            <w:r>
              <w:rPr>
                <w:color w:val="000000" w:themeColor="text1"/>
              </w:rPr>
              <w:t>Certaines photographies de type carte postale.</w:t>
            </w:r>
          </w:p>
          <w:p w14:paraId="101315B9" w14:textId="77777777" w:rsidR="00F91E98" w:rsidRDefault="00F91E98" w:rsidP="00F91E98">
            <w:pPr>
              <w:pStyle w:val="Sansinterligne"/>
              <w:rPr>
                <w:color w:val="000000" w:themeColor="text1"/>
              </w:rPr>
            </w:pPr>
            <w:bookmarkStart w:id="507" w:name="_Hlk205987974"/>
            <w:r w:rsidRPr="42272274">
              <w:rPr>
                <w:color w:val="000000" w:themeColor="text1"/>
              </w:rPr>
              <w:lastRenderedPageBreak/>
              <w:t>Certains documents iconographiques se répètent sur un format différent.</w:t>
            </w:r>
            <w:bookmarkEnd w:id="507"/>
          </w:p>
          <w:p w14:paraId="47350EF5" w14:textId="77777777" w:rsidR="00F91E98" w:rsidRDefault="00F91E98" w:rsidP="00F91E98">
            <w:pPr>
              <w:pStyle w:val="Sansinterligne"/>
              <w:rPr>
                <w:color w:val="000000" w:themeColor="text1"/>
              </w:rPr>
            </w:pPr>
            <w:r>
              <w:rPr>
                <w:color w:val="000000" w:themeColor="text1"/>
              </w:rPr>
              <w:t>Originaux et copies.</w:t>
            </w:r>
          </w:p>
          <w:p w14:paraId="598BA20C" w14:textId="77777777" w:rsidR="00F91E98" w:rsidRDefault="00F91E98" w:rsidP="00F91E98">
            <w:pPr>
              <w:pStyle w:val="Sansinterligne"/>
              <w:rPr>
                <w:color w:val="000000" w:themeColor="text1"/>
              </w:rPr>
            </w:pPr>
            <w:r>
              <w:rPr>
                <w:color w:val="000000" w:themeColor="text1"/>
              </w:rPr>
              <w:t>Boîte 68.</w:t>
            </w:r>
          </w:p>
          <w:p w14:paraId="5CD4866A" w14:textId="77777777" w:rsidR="00F91E98" w:rsidRDefault="00F91E98" w:rsidP="00F91E98"/>
          <w:p w14:paraId="60358B77" w14:textId="77777777" w:rsidR="00F91E98" w:rsidRDefault="00F91E98" w:rsidP="00F91E98">
            <w:pPr>
              <w:pStyle w:val="Niveau3"/>
            </w:pPr>
            <w:bookmarkStart w:id="508" w:name="_Toc223440373"/>
            <w:r>
              <w:t>P110/B1/54 : Chocolaterie</w:t>
            </w:r>
            <w:bookmarkEnd w:id="508"/>
            <w:r>
              <w:t xml:space="preserve">  </w:t>
            </w:r>
          </w:p>
          <w:p w14:paraId="013430D9" w14:textId="77777777" w:rsidR="00F91E98" w:rsidRDefault="00F91E98" w:rsidP="00F91E98">
            <w:pPr>
              <w:pStyle w:val="Sansinterligne"/>
              <w:rPr>
                <w:color w:val="000000" w:themeColor="text1"/>
              </w:rPr>
            </w:pPr>
            <w:r w:rsidRPr="234141EA">
              <w:rPr>
                <w:color w:val="000000" w:themeColor="text1"/>
              </w:rPr>
              <w:t>– 1938-[2020]. – 47 photographies – 27 négatifs – 49 diapositives</w:t>
            </w:r>
            <w:r>
              <w:rPr>
                <w:color w:val="000000" w:themeColor="text1"/>
              </w:rPr>
              <w:t> :</w:t>
            </w:r>
            <w:r w:rsidRPr="234141EA">
              <w:rPr>
                <w:color w:val="000000" w:themeColor="text1"/>
              </w:rPr>
              <w:t xml:space="preserve"> n&amp;b et coul., 25,3 x 20,5 cm ou plus petit – </w:t>
            </w:r>
            <w:r>
              <w:rPr>
                <w:color w:val="000000" w:themeColor="text1"/>
              </w:rPr>
              <w:t>1 DVD (</w:t>
            </w:r>
            <w:r w:rsidRPr="234141EA">
              <w:rPr>
                <w:color w:val="000000" w:themeColor="text1"/>
              </w:rPr>
              <w:t xml:space="preserve">43 photos numériques et 1 vidéo </w:t>
            </w:r>
            <w:r>
              <w:rPr>
                <w:color w:val="000000" w:themeColor="text1"/>
              </w:rPr>
              <w:t>.mov)</w:t>
            </w:r>
            <w:r w:rsidRPr="234141EA">
              <w:rPr>
                <w:color w:val="000000" w:themeColor="text1"/>
              </w:rPr>
              <w:t>.</w:t>
            </w:r>
          </w:p>
          <w:p w14:paraId="4A42956D" w14:textId="77777777" w:rsidR="00F91E98" w:rsidRPr="0078053F" w:rsidRDefault="00F91E98" w:rsidP="00F91E98">
            <w:pPr>
              <w:rPr>
                <w:lang w:val="fr-FR"/>
              </w:rPr>
            </w:pPr>
          </w:p>
          <w:p w14:paraId="776B50F6" w14:textId="77777777" w:rsidR="00F91E98" w:rsidRDefault="00F91E98" w:rsidP="00F91E98">
            <w:r w:rsidRPr="004359A5">
              <w:rPr>
                <w:i/>
              </w:rPr>
              <w:t>Portée et contenu :</w:t>
            </w:r>
          </w:p>
          <w:p w14:paraId="6B0DD4EA" w14:textId="77777777" w:rsidR="00F91E98" w:rsidRDefault="00F91E98" w:rsidP="00F91E98">
            <w:pPr>
              <w:pStyle w:val="Sansinterligne"/>
              <w:rPr>
                <w:color w:val="000000" w:themeColor="text1"/>
              </w:rPr>
            </w:pPr>
            <w:r w:rsidRPr="234141EA">
              <w:rPr>
                <w:color w:val="000000" w:themeColor="text1"/>
              </w:rPr>
              <w:t>Ce dossier comprend plusieurs aspects de la chocolaterie des Pères Trappistes : le magasin, des kiosques de vente, des chocolats, des moulages de chocolats, des bonbons, des employés, des Pères, plusieurs équipes de travail pour l’entreprise (situées à diverses époques), des réserves de chocolat, des produits emballés, le processus de conception du chocolat et quelques autres aspects impliqués dans la vente du commerce (livraisons, bureaux, clients, etc.).</w:t>
            </w:r>
          </w:p>
          <w:p w14:paraId="0CAE166A" w14:textId="77777777" w:rsidR="00F91E98" w:rsidRDefault="00F91E98" w:rsidP="00F91E98">
            <w:pPr>
              <w:pStyle w:val="Sansinterligne"/>
              <w:rPr>
                <w:color w:val="000000" w:themeColor="text1"/>
              </w:rPr>
            </w:pPr>
          </w:p>
          <w:p w14:paraId="0D9E884C" w14:textId="77777777" w:rsidR="00F91E98" w:rsidRDefault="00F91E98" w:rsidP="00F91E98">
            <w:pPr>
              <w:pStyle w:val="Sansinterligne"/>
              <w:rPr>
                <w:color w:val="000000" w:themeColor="text1"/>
              </w:rPr>
            </w:pPr>
            <w:r w:rsidRPr="234141EA">
              <w:rPr>
                <w:i/>
                <w:iCs/>
                <w:color w:val="000000" w:themeColor="text1"/>
              </w:rPr>
              <w:t xml:space="preserve">Portée et contenu (DVD, à part) : </w:t>
            </w:r>
          </w:p>
          <w:p w14:paraId="15DF9065" w14:textId="77777777" w:rsidR="00F91E98" w:rsidRDefault="00F91E98" w:rsidP="00F91E98">
            <w:pPr>
              <w:pStyle w:val="Sansinterligne"/>
              <w:rPr>
                <w:color w:val="000000" w:themeColor="text1"/>
              </w:rPr>
            </w:pPr>
            <w:r w:rsidRPr="234141EA">
              <w:rPr>
                <w:color w:val="000000" w:themeColor="text1"/>
              </w:rPr>
              <w:t>– 2006</w:t>
            </w:r>
            <w:r>
              <w:rPr>
                <w:color w:val="000000" w:themeColor="text1"/>
              </w:rPr>
              <w:t>.</w:t>
            </w:r>
            <w:r w:rsidRPr="234141EA">
              <w:rPr>
                <w:color w:val="000000" w:themeColor="text1"/>
              </w:rPr>
              <w:t xml:space="preserve"> – 43 photos numériques et 1 vidéo </w:t>
            </w:r>
            <w:r>
              <w:rPr>
                <w:color w:val="000000" w:themeColor="text1"/>
              </w:rPr>
              <w:t>.mov</w:t>
            </w:r>
            <w:r w:rsidRPr="234141EA">
              <w:rPr>
                <w:color w:val="000000" w:themeColor="text1"/>
              </w:rPr>
              <w:t xml:space="preserve"> (1 DVD)</w:t>
            </w:r>
            <w:r>
              <w:rPr>
                <w:color w:val="000000" w:themeColor="text1"/>
              </w:rPr>
              <w:t>.</w:t>
            </w:r>
          </w:p>
          <w:p w14:paraId="3CB342CA" w14:textId="77777777" w:rsidR="00F91E98" w:rsidRDefault="00F91E98" w:rsidP="00F91E98">
            <w:pPr>
              <w:pStyle w:val="Sansinterligne"/>
              <w:rPr>
                <w:color w:val="000000" w:themeColor="text1"/>
              </w:rPr>
            </w:pPr>
            <w:r w:rsidRPr="234141EA">
              <w:rPr>
                <w:color w:val="000000" w:themeColor="text1"/>
              </w:rPr>
              <w:t>Ce dossier comprend des employés de la chocolaterie en salle de pause, des bureaux de travail, des meubles dédiés à servir les employés, des ordinateurs, des machines de production de chocolat et d’emballage, des moules à chocolat, des employés qui travaillent et plusieurs entrepôts.</w:t>
            </w:r>
          </w:p>
          <w:p w14:paraId="44161FE4" w14:textId="77777777" w:rsidR="00F91E98" w:rsidRPr="0078053F" w:rsidRDefault="00F91E98" w:rsidP="00F91E98">
            <w:pPr>
              <w:rPr>
                <w:lang w:val="fr-FR"/>
              </w:rPr>
            </w:pPr>
          </w:p>
          <w:p w14:paraId="1FD245DF" w14:textId="77777777" w:rsidR="00F91E98" w:rsidRDefault="00F91E98" w:rsidP="00F91E98">
            <w:r w:rsidRPr="004359A5">
              <w:rPr>
                <w:i/>
              </w:rPr>
              <w:t>Notes :</w:t>
            </w:r>
          </w:p>
          <w:p w14:paraId="60CF3FE5" w14:textId="77777777" w:rsidR="00F91E98" w:rsidRDefault="00F91E98" w:rsidP="00F91E98">
            <w:pPr>
              <w:pStyle w:val="Sansinterligne"/>
              <w:rPr>
                <w:color w:val="000000" w:themeColor="text1"/>
              </w:rPr>
            </w:pPr>
            <w:r w:rsidRPr="78C03747">
              <w:rPr>
                <w:color w:val="000000" w:themeColor="text1"/>
              </w:rPr>
              <w:t>Certaines photographies possèdent une légende au recto.</w:t>
            </w:r>
          </w:p>
          <w:p w14:paraId="09D323C3" w14:textId="77777777" w:rsidR="00F91E98" w:rsidRDefault="00F91E98" w:rsidP="00F91E98">
            <w:pPr>
              <w:pStyle w:val="Sansinterligne"/>
              <w:rPr>
                <w:color w:val="000000" w:themeColor="text1"/>
              </w:rPr>
            </w:pPr>
            <w:r>
              <w:rPr>
                <w:color w:val="000000" w:themeColor="text1"/>
              </w:rPr>
              <w:t>Certaines photographies de type carte postale.</w:t>
            </w:r>
          </w:p>
          <w:p w14:paraId="040FB514" w14:textId="77777777" w:rsidR="00F91E98" w:rsidRDefault="00F91E98" w:rsidP="00F91E98">
            <w:pPr>
              <w:pStyle w:val="Sansinterligne"/>
              <w:rPr>
                <w:color w:val="000000" w:themeColor="text1"/>
              </w:rPr>
            </w:pPr>
            <w:r>
              <w:rPr>
                <w:color w:val="000000" w:themeColor="text1"/>
              </w:rPr>
              <w:t>Parfois plusieurs négatifs par pellicule.</w:t>
            </w:r>
          </w:p>
          <w:p w14:paraId="69A26D72" w14:textId="77777777" w:rsidR="00F91E98" w:rsidRDefault="00F91E98" w:rsidP="00F91E98">
            <w:pPr>
              <w:pStyle w:val="Sansinterligne"/>
              <w:rPr>
                <w:color w:val="000000" w:themeColor="text1"/>
              </w:rPr>
            </w:pPr>
            <w:r w:rsidRPr="42272274">
              <w:rPr>
                <w:color w:val="000000" w:themeColor="text1"/>
              </w:rPr>
              <w:t>Certains documents iconographiques se répètent sur un format différent.</w:t>
            </w:r>
          </w:p>
          <w:p w14:paraId="174D9C90" w14:textId="77777777" w:rsidR="00F91E98" w:rsidRDefault="00F91E98" w:rsidP="00F91E98">
            <w:pPr>
              <w:pStyle w:val="Sansinterligne"/>
              <w:rPr>
                <w:color w:val="000000" w:themeColor="text1"/>
              </w:rPr>
            </w:pPr>
            <w:r>
              <w:rPr>
                <w:color w:val="000000" w:themeColor="text1"/>
              </w:rPr>
              <w:t>Originaux et copies.</w:t>
            </w:r>
          </w:p>
          <w:p w14:paraId="177BF43E" w14:textId="77777777" w:rsidR="00F91E98" w:rsidRDefault="00F91E98" w:rsidP="00F91E98">
            <w:pPr>
              <w:pStyle w:val="Sansinterligne"/>
              <w:rPr>
                <w:color w:val="000000" w:themeColor="text1"/>
              </w:rPr>
            </w:pPr>
            <w:r>
              <w:rPr>
                <w:color w:val="000000" w:themeColor="text1"/>
              </w:rPr>
              <w:t>Boîte 68.</w:t>
            </w:r>
          </w:p>
          <w:p w14:paraId="09559D48" w14:textId="77777777" w:rsidR="00F91E98" w:rsidRDefault="00F91E98" w:rsidP="00F91E98"/>
          <w:p w14:paraId="347F93D2" w14:textId="77777777" w:rsidR="00F91E98" w:rsidRDefault="00F91E98" w:rsidP="00F91E98">
            <w:pPr>
              <w:pStyle w:val="Niveau3"/>
            </w:pPr>
            <w:bookmarkStart w:id="509" w:name="_Toc223440374"/>
            <w:r>
              <w:t>P110/B1/55 : Chorale</w:t>
            </w:r>
            <w:bookmarkEnd w:id="509"/>
            <w:r>
              <w:t xml:space="preserve">  </w:t>
            </w:r>
          </w:p>
          <w:p w14:paraId="1D56AFC4"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[Entre 1930 et 1960]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11,3</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21A1A8D4" w14:textId="77777777" w:rsidR="00F91E98" w:rsidRPr="0078053F" w:rsidRDefault="00F91E98" w:rsidP="00F91E98">
            <w:pPr>
              <w:rPr>
                <w:lang w:val="fr-FR"/>
              </w:rPr>
            </w:pPr>
          </w:p>
          <w:p w14:paraId="51D69073" w14:textId="77777777" w:rsidR="00F91E98" w:rsidRDefault="00F91E98" w:rsidP="00F91E98">
            <w:r w:rsidRPr="004359A5">
              <w:rPr>
                <w:i/>
              </w:rPr>
              <w:t>Portée et contenu :</w:t>
            </w:r>
          </w:p>
          <w:p w14:paraId="2F7077E6"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des chorales constituées de jeunes garçons choristes et de Pères religieux. Un des groupes est préparé à être photographié dans des complets et un autre groupe est costumé religieusement en étant guidés par un dirigeant de chœur. Tous ces groupes sont exclusivement avec des religieux.</w:t>
            </w:r>
          </w:p>
          <w:p w14:paraId="08B49085" w14:textId="77777777" w:rsidR="00F91E98" w:rsidRDefault="00F91E98" w:rsidP="00F91E98"/>
          <w:p w14:paraId="1218E941" w14:textId="77777777" w:rsidR="00F91E98" w:rsidRDefault="00F91E98" w:rsidP="00F91E98">
            <w:r w:rsidRPr="004359A5">
              <w:rPr>
                <w:i/>
              </w:rPr>
              <w:lastRenderedPageBreak/>
              <w:t>Notes :</w:t>
            </w:r>
          </w:p>
          <w:p w14:paraId="60B91929" w14:textId="77777777" w:rsidR="00F91E98" w:rsidRDefault="00F91E98" w:rsidP="00F91E98">
            <w:pPr>
              <w:pStyle w:val="Sansinterligne"/>
            </w:pPr>
            <w:r>
              <w:rPr>
                <w:color w:val="000000" w:themeColor="text1"/>
              </w:rPr>
              <w:t>Certaines photographies de type carte postale.</w:t>
            </w:r>
          </w:p>
          <w:p w14:paraId="38071CBA" w14:textId="77777777" w:rsidR="00F91E98" w:rsidRDefault="00F91E98" w:rsidP="00F91E98">
            <w:pPr>
              <w:pStyle w:val="Sansinterligne"/>
              <w:rPr>
                <w:color w:val="000000" w:themeColor="text1"/>
              </w:rPr>
            </w:pPr>
            <w:r w:rsidRPr="78C03747">
              <w:rPr>
                <w:color w:val="000000" w:themeColor="text1"/>
              </w:rPr>
              <w:t>Certaines photographies possèdent une légende au verso.</w:t>
            </w:r>
          </w:p>
          <w:p w14:paraId="03E5D574" w14:textId="77777777" w:rsidR="00F91E98" w:rsidRDefault="00F91E98" w:rsidP="00F91E98">
            <w:pPr>
              <w:pStyle w:val="Sansinterligne"/>
              <w:rPr>
                <w:color w:val="000000" w:themeColor="text1"/>
              </w:rPr>
            </w:pPr>
            <w:r>
              <w:rPr>
                <w:color w:val="000000" w:themeColor="text1"/>
              </w:rPr>
              <w:t>Originaux.</w:t>
            </w:r>
          </w:p>
          <w:p w14:paraId="233A7A5D" w14:textId="77777777" w:rsidR="00F91E98" w:rsidRDefault="00F91E98" w:rsidP="00F91E98">
            <w:pPr>
              <w:pStyle w:val="Sansinterligne"/>
              <w:rPr>
                <w:color w:val="000000" w:themeColor="text1"/>
              </w:rPr>
            </w:pPr>
            <w:r>
              <w:rPr>
                <w:color w:val="000000" w:themeColor="text1"/>
              </w:rPr>
              <w:t>Boîte 68.</w:t>
            </w:r>
          </w:p>
          <w:p w14:paraId="0C5CD6ED" w14:textId="77777777" w:rsidR="00F91E98" w:rsidRDefault="00F91E98" w:rsidP="00F91E98">
            <w:pPr>
              <w:pStyle w:val="Sansinterligne"/>
              <w:rPr>
                <w:color w:val="000000" w:themeColor="text1"/>
              </w:rPr>
            </w:pPr>
          </w:p>
          <w:p w14:paraId="6BD9BABC" w14:textId="77777777" w:rsidR="00F91E98" w:rsidRDefault="00F91E98" w:rsidP="00F91E98">
            <w:pPr>
              <w:pStyle w:val="Niveau3"/>
            </w:pPr>
            <w:bookmarkStart w:id="510" w:name="_Toc223440375"/>
            <w:r>
              <w:t>P110/B1/56 : Chutes des Pères</w:t>
            </w:r>
            <w:bookmarkEnd w:id="510"/>
            <w:r>
              <w:t xml:space="preserve">  </w:t>
            </w:r>
          </w:p>
          <w:p w14:paraId="1ADDC1B9" w14:textId="77777777" w:rsidR="00F91E98" w:rsidRDefault="00F91E98" w:rsidP="00F91E98">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 xml:space="preserve">1 </w:t>
            </w:r>
            <w:r w:rsidRPr="7CD80B2C">
              <w:rPr>
                <w:color w:val="000000" w:themeColor="text1"/>
              </w:rPr>
              <w:t>diapositive :</w:t>
            </w:r>
            <w:r>
              <w:rPr>
                <w:color w:val="000000" w:themeColor="text1"/>
              </w:rPr>
              <w:t xml:space="preserve"> 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p>
          <w:p w14:paraId="485DA0C3" w14:textId="77777777" w:rsidR="00F91E98" w:rsidRDefault="00F91E98" w:rsidP="00F91E98"/>
          <w:p w14:paraId="4AED286A" w14:textId="77777777" w:rsidR="00F91E98" w:rsidRDefault="00F91E98" w:rsidP="00F91E98">
            <w:r w:rsidRPr="004359A5">
              <w:rPr>
                <w:i/>
              </w:rPr>
              <w:t>Portée et contenu :</w:t>
            </w:r>
          </w:p>
          <w:p w14:paraId="0734409B" w14:textId="77777777" w:rsidR="00F91E98" w:rsidRDefault="00F91E98" w:rsidP="00F91E98">
            <w:pPr>
              <w:pStyle w:val="Sansinterligne"/>
              <w:rPr>
                <w:color w:val="000000" w:themeColor="text1"/>
              </w:rPr>
            </w:pPr>
            <w:r w:rsidRPr="6EC8A3C6">
              <w:rPr>
                <w:color w:val="000000" w:themeColor="text1"/>
              </w:rPr>
              <w:t xml:space="preserve">Ce dossier comprend </w:t>
            </w:r>
            <w:r>
              <w:rPr>
                <w:color w:val="000000" w:themeColor="text1"/>
              </w:rPr>
              <w:t xml:space="preserve">les chutes des </w:t>
            </w:r>
            <w:commentRangeStart w:id="511"/>
            <w:commentRangeStart w:id="512"/>
            <w:r>
              <w:rPr>
                <w:color w:val="000000" w:themeColor="text1"/>
              </w:rPr>
              <w:t>Pères qui débouchent directement sur la rivière Mistassini en passant par le terrain du deuxième monastère.</w:t>
            </w:r>
            <w:commentRangeEnd w:id="511"/>
            <w:r w:rsidR="00F61E1F">
              <w:rPr>
                <w:rStyle w:val="Marquedecommentaire"/>
                <w:color w:val="000000" w:themeColor="text1"/>
                <w:sz w:val="24"/>
                <w:szCs w:val="24"/>
              </w:rPr>
              <w:commentReference w:id="511"/>
            </w:r>
            <w:commentRangeEnd w:id="512"/>
            <w:r w:rsidR="0078053F">
              <w:rPr>
                <w:rStyle w:val="Marquedecommentaire"/>
                <w:color w:val="000000" w:themeColor="text1"/>
                <w:sz w:val="24"/>
                <w:szCs w:val="24"/>
              </w:rPr>
              <w:commentReference w:id="512"/>
            </w:r>
          </w:p>
          <w:p w14:paraId="7A9F2278" w14:textId="77777777" w:rsidR="00F91E98" w:rsidRPr="0078053F" w:rsidRDefault="00F91E98" w:rsidP="00F91E98">
            <w:pPr>
              <w:rPr>
                <w:lang w:val="fr-FR"/>
              </w:rPr>
            </w:pPr>
          </w:p>
          <w:p w14:paraId="45FA3D38" w14:textId="77777777" w:rsidR="00F91E98" w:rsidRDefault="00F91E98" w:rsidP="00F91E98">
            <w:r w:rsidRPr="004359A5">
              <w:rPr>
                <w:i/>
              </w:rPr>
              <w:t>Notes :</w:t>
            </w:r>
          </w:p>
          <w:p w14:paraId="2C0B6F47" w14:textId="77777777" w:rsidR="00F91E98" w:rsidRDefault="00F91E98" w:rsidP="00F91E98">
            <w:r>
              <w:t>Original.</w:t>
            </w:r>
          </w:p>
          <w:p w14:paraId="4DB8B9C7" w14:textId="77777777" w:rsidR="00F91E98" w:rsidRDefault="00F91E98" w:rsidP="00F91E98">
            <w:pPr>
              <w:pStyle w:val="Sansinterligne"/>
              <w:rPr>
                <w:color w:val="000000" w:themeColor="text1"/>
              </w:rPr>
            </w:pPr>
            <w:r>
              <w:rPr>
                <w:color w:val="000000" w:themeColor="text1"/>
              </w:rPr>
              <w:t>Boîte 68.</w:t>
            </w:r>
          </w:p>
          <w:p w14:paraId="02A28B40" w14:textId="2B0C5EC5" w:rsidR="00F91E98" w:rsidRPr="00F91E98" w:rsidRDefault="00F91E98" w:rsidP="00F91E98"/>
        </w:tc>
      </w:tr>
    </w:tbl>
    <w:p w14:paraId="018A396E" w14:textId="77777777" w:rsidR="004B5335" w:rsidRDefault="004B5335"/>
    <w:p w14:paraId="66D098A8" w14:textId="61872603" w:rsidR="004B5335" w:rsidRPr="004B5335" w:rsidRDefault="004B5335" w:rsidP="004B5335">
      <w:r w:rsidRPr="004B5335">
        <w:t xml:space="preserve">Boîte </w:t>
      </w:r>
      <w:r>
        <w:t>69</w:t>
      </w:r>
    </w:p>
    <w:p w14:paraId="6B7D5C21" w14:textId="78D4D6E9" w:rsidR="004B5335" w:rsidRDefault="004B5335" w:rsidP="004B5335">
      <w:pPr>
        <w:pStyle w:val="Titre2"/>
      </w:pPr>
      <w:bookmarkStart w:id="513" w:name="_Toc223440376"/>
      <w:r>
        <w:t xml:space="preserve">Photographies </w:t>
      </w:r>
      <w:r>
        <w:t xml:space="preserve">CIM à </w:t>
      </w:r>
      <w:r w:rsidR="008F5472">
        <w:t>ENF</w:t>
      </w:r>
      <w:r>
        <w:t xml:space="preserve"> : P110/B1/</w:t>
      </w:r>
      <w:r>
        <w:t>57 à</w:t>
      </w:r>
      <w:r>
        <w:t xml:space="preserve"> </w:t>
      </w:r>
      <w:r w:rsidR="008F5472">
        <w:t xml:space="preserve">89 </w:t>
      </w:r>
      <w:r>
        <w:t xml:space="preserve">(boîte </w:t>
      </w:r>
      <w:r>
        <w:t>69</w:t>
      </w:r>
      <w:r>
        <w:t>)</w:t>
      </w:r>
      <w:bookmarkEnd w:id="513"/>
    </w:p>
    <w:p w14:paraId="1316A550"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8F5CD0" w:rsidRPr="00A674F8" w14:paraId="66DE1AE4" w14:textId="77777777" w:rsidTr="007F33D1">
        <w:trPr>
          <w:trHeight w:val="873"/>
        </w:trPr>
        <w:tc>
          <w:tcPr>
            <w:tcW w:w="1555" w:type="dxa"/>
            <w:shd w:val="clear" w:color="auto" w:fill="D9D9D9" w:themeFill="background1" w:themeFillShade="D9"/>
          </w:tcPr>
          <w:p w14:paraId="5042D7CC" w14:textId="5991FEB8" w:rsidR="008F5CD0" w:rsidRDefault="008F5CD0" w:rsidP="00D050AE">
            <w:pPr>
              <w:rPr>
                <w:lang w:eastAsia="en-US"/>
              </w:rPr>
            </w:pPr>
            <w:r>
              <w:rPr>
                <w:lang w:eastAsia="en-US"/>
              </w:rPr>
              <w:t>R</w:t>
            </w:r>
            <w:r w:rsidR="002709E0">
              <w:rPr>
                <w:lang w:eastAsia="en-US"/>
              </w:rPr>
              <w:t>07</w:t>
            </w:r>
            <w:r>
              <w:rPr>
                <w:lang w:eastAsia="en-US"/>
              </w:rPr>
              <w:t>-E</w:t>
            </w:r>
            <w:r w:rsidR="002709E0">
              <w:rPr>
                <w:lang w:eastAsia="en-US"/>
              </w:rPr>
              <w:t>0</w:t>
            </w:r>
            <w:r w:rsidR="00F91E98">
              <w:rPr>
                <w:lang w:eastAsia="en-US"/>
              </w:rPr>
              <w:t>8</w:t>
            </w:r>
            <w:r>
              <w:rPr>
                <w:lang w:eastAsia="en-US"/>
              </w:rPr>
              <w:t>-T</w:t>
            </w:r>
            <w:r w:rsidR="002709E0">
              <w:rPr>
                <w:lang w:eastAsia="en-US"/>
              </w:rPr>
              <w:t>0</w:t>
            </w:r>
            <w:r w:rsidR="00F91E98">
              <w:rPr>
                <w:lang w:eastAsia="en-US"/>
              </w:rPr>
              <w:t>1</w:t>
            </w:r>
          </w:p>
          <w:p w14:paraId="7E2D02A7" w14:textId="0EA9E372" w:rsidR="002709E0" w:rsidRDefault="002709E0" w:rsidP="00D050AE">
            <w:pPr>
              <w:rPr>
                <w:lang w:eastAsia="en-US"/>
              </w:rPr>
            </w:pPr>
            <w:r>
              <w:rPr>
                <w:lang w:eastAsia="en-US"/>
              </w:rPr>
              <w:t>Boîte 6</w:t>
            </w:r>
            <w:r w:rsidR="00F91E98">
              <w:rPr>
                <w:lang w:eastAsia="en-US"/>
              </w:rPr>
              <w:t>9</w:t>
            </w:r>
          </w:p>
        </w:tc>
        <w:tc>
          <w:tcPr>
            <w:tcW w:w="7801" w:type="dxa"/>
          </w:tcPr>
          <w:p w14:paraId="7F6BD536" w14:textId="77777777" w:rsidR="008F5CD0" w:rsidRDefault="008F5CD0" w:rsidP="00B21581">
            <w:pPr>
              <w:pStyle w:val="Niveau3"/>
            </w:pPr>
            <w:bookmarkStart w:id="514" w:name="_Toc223440377"/>
            <w:r>
              <w:t>P110/B1/57 : Cimetières et funérailles</w:t>
            </w:r>
            <w:bookmarkEnd w:id="514"/>
            <w:r>
              <w:t xml:space="preserve">  </w:t>
            </w:r>
          </w:p>
          <w:p w14:paraId="699A1275"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1959-1992</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14</w:t>
            </w:r>
            <w:r w:rsidRPr="7CD80B2C">
              <w:rPr>
                <w:color w:val="000000" w:themeColor="text1"/>
              </w:rPr>
              <w:t xml:space="preserve"> </w:t>
            </w:r>
            <w:r>
              <w:rPr>
                <w:color w:val="000000" w:themeColor="text1"/>
              </w:rPr>
              <w:t>négatifs. –  11</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56C300CC" w14:textId="77777777" w:rsidR="003506E2" w:rsidRDefault="003506E2" w:rsidP="003506E2">
            <w:pPr>
              <w:rPr>
                <w:color w:val="000000" w:themeColor="text1"/>
              </w:rPr>
            </w:pPr>
          </w:p>
          <w:p w14:paraId="12027A56"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41C021F"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quelques des avis de décès, des cimetières, des pierres tombales, des funérailles et plusieurs corps de défunts en exposition funéraire. Certaines des personnes décédées sont mortes très jeunes et d’autres sont des religieux.</w:t>
            </w:r>
          </w:p>
          <w:p w14:paraId="418A20AD" w14:textId="77777777" w:rsidR="003506E2" w:rsidRDefault="003506E2" w:rsidP="003506E2">
            <w:pPr>
              <w:rPr>
                <w:color w:val="000000" w:themeColor="text1"/>
              </w:rPr>
            </w:pPr>
          </w:p>
          <w:p w14:paraId="6B145646" w14:textId="77777777" w:rsidR="003506E2" w:rsidRDefault="003506E2" w:rsidP="003506E2">
            <w:pPr>
              <w:pStyle w:val="Sansinterligne"/>
              <w:rPr>
                <w:color w:val="000000" w:themeColor="text1"/>
              </w:rPr>
            </w:pPr>
            <w:r w:rsidRPr="6EC8A3C6">
              <w:rPr>
                <w:i/>
                <w:iCs/>
                <w:color w:val="000000" w:themeColor="text1"/>
              </w:rPr>
              <w:t>Notes :</w:t>
            </w:r>
          </w:p>
          <w:p w14:paraId="063EBBF0"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2FBC8715" w14:textId="77777777" w:rsidR="003506E2" w:rsidRDefault="003506E2" w:rsidP="003506E2">
            <w:pPr>
              <w:pStyle w:val="Sansinterligne"/>
              <w:rPr>
                <w:color w:val="000000" w:themeColor="text1"/>
              </w:rPr>
            </w:pPr>
            <w:r>
              <w:rPr>
                <w:color w:val="000000" w:themeColor="text1"/>
              </w:rPr>
              <w:t>Certaines photographies de type carte postale.</w:t>
            </w:r>
          </w:p>
          <w:p w14:paraId="6E970080" w14:textId="77777777" w:rsidR="003506E2" w:rsidRDefault="003506E2" w:rsidP="003506E2">
            <w:pPr>
              <w:pStyle w:val="Sansinterligne"/>
              <w:rPr>
                <w:color w:val="000000" w:themeColor="text1"/>
              </w:rPr>
            </w:pPr>
            <w:r>
              <w:rPr>
                <w:color w:val="000000" w:themeColor="text1"/>
              </w:rPr>
              <w:t>Originaux.</w:t>
            </w:r>
          </w:p>
          <w:p w14:paraId="31FB2078" w14:textId="77777777" w:rsidR="003506E2" w:rsidRDefault="003506E2" w:rsidP="003506E2">
            <w:pPr>
              <w:pStyle w:val="Sansinterligne"/>
              <w:rPr>
                <w:color w:val="000000" w:themeColor="text1"/>
              </w:rPr>
            </w:pPr>
            <w:r>
              <w:rPr>
                <w:color w:val="000000" w:themeColor="text1"/>
              </w:rPr>
              <w:t>Boîte 69.</w:t>
            </w:r>
          </w:p>
          <w:p w14:paraId="5CE3B2FE" w14:textId="77777777" w:rsidR="008F5CD0" w:rsidRDefault="008F5CD0" w:rsidP="008F5CD0"/>
          <w:p w14:paraId="2656B442" w14:textId="77777777" w:rsidR="008F5CD0" w:rsidRDefault="008F5CD0" w:rsidP="00B21581">
            <w:pPr>
              <w:pStyle w:val="Niveau3"/>
            </w:pPr>
            <w:bookmarkStart w:id="515" w:name="_Toc223440378"/>
            <w:r>
              <w:t>P110/B1/58 : Cloches et croix</w:t>
            </w:r>
            <w:bookmarkEnd w:id="515"/>
            <w:r>
              <w:t xml:space="preserve">  </w:t>
            </w:r>
          </w:p>
          <w:p w14:paraId="7F76E2E3"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1986-2001</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4</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0EEB22DE" w14:textId="77777777" w:rsidR="003506E2" w:rsidRDefault="003506E2" w:rsidP="003506E2">
            <w:pPr>
              <w:rPr>
                <w:color w:val="000000" w:themeColor="text1"/>
              </w:rPr>
            </w:pPr>
          </w:p>
          <w:p w14:paraId="6DA550A0"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A12E9E1" w14:textId="77777777" w:rsidR="003506E2" w:rsidRDefault="003506E2" w:rsidP="003506E2">
            <w:pPr>
              <w:pStyle w:val="Sansinterligne"/>
              <w:rPr>
                <w:color w:val="000000" w:themeColor="text1"/>
              </w:rPr>
            </w:pPr>
            <w:r w:rsidRPr="6EC8A3C6">
              <w:rPr>
                <w:color w:val="000000" w:themeColor="text1"/>
              </w:rPr>
              <w:lastRenderedPageBreak/>
              <w:t xml:space="preserve">Ce dossier comprend </w:t>
            </w:r>
            <w:r>
              <w:rPr>
                <w:color w:val="000000" w:themeColor="text1"/>
              </w:rPr>
              <w:t>une cloche hissée sur des poteaux et quelques diverses croix.</w:t>
            </w:r>
          </w:p>
          <w:p w14:paraId="42A36256" w14:textId="77777777" w:rsidR="003506E2" w:rsidRDefault="003506E2" w:rsidP="003506E2">
            <w:pPr>
              <w:rPr>
                <w:color w:val="000000" w:themeColor="text1"/>
              </w:rPr>
            </w:pPr>
          </w:p>
          <w:p w14:paraId="110051FD" w14:textId="77777777" w:rsidR="003506E2" w:rsidRDefault="003506E2" w:rsidP="003506E2">
            <w:pPr>
              <w:pStyle w:val="Sansinterligne"/>
              <w:rPr>
                <w:color w:val="000000" w:themeColor="text1"/>
              </w:rPr>
            </w:pPr>
            <w:r w:rsidRPr="6EC8A3C6">
              <w:rPr>
                <w:i/>
                <w:iCs/>
                <w:color w:val="000000" w:themeColor="text1"/>
              </w:rPr>
              <w:t>Notes :</w:t>
            </w:r>
          </w:p>
          <w:p w14:paraId="54561B18" w14:textId="77777777" w:rsidR="003506E2" w:rsidRDefault="003506E2" w:rsidP="003506E2">
            <w:pPr>
              <w:pStyle w:val="Sansinterligne"/>
              <w:rPr>
                <w:color w:val="000000" w:themeColor="text1"/>
              </w:rPr>
            </w:pPr>
            <w:r>
              <w:rPr>
                <w:color w:val="000000" w:themeColor="text1"/>
              </w:rPr>
              <w:t>Certaines photographies possèdent des écritures imprimées.</w:t>
            </w:r>
          </w:p>
          <w:p w14:paraId="065A4CCD" w14:textId="77777777" w:rsidR="003506E2" w:rsidRDefault="003506E2" w:rsidP="003506E2">
            <w:pPr>
              <w:pStyle w:val="Sansinterligne"/>
              <w:rPr>
                <w:color w:val="000000" w:themeColor="text1"/>
              </w:rPr>
            </w:pPr>
            <w:r>
              <w:rPr>
                <w:color w:val="000000" w:themeColor="text1"/>
              </w:rPr>
              <w:t>Certaines photographies de type carte postale.</w:t>
            </w:r>
          </w:p>
          <w:p w14:paraId="51410939"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470BA4C0" w14:textId="77777777" w:rsidR="003506E2" w:rsidRDefault="003506E2" w:rsidP="003506E2">
            <w:pPr>
              <w:pStyle w:val="Sansinterligne"/>
              <w:rPr>
                <w:color w:val="000000" w:themeColor="text1"/>
              </w:rPr>
            </w:pPr>
            <w:r>
              <w:rPr>
                <w:color w:val="000000" w:themeColor="text1"/>
              </w:rPr>
              <w:t>Originaux.</w:t>
            </w:r>
          </w:p>
          <w:p w14:paraId="24BC39CF" w14:textId="77777777" w:rsidR="003506E2" w:rsidRDefault="003506E2" w:rsidP="003506E2">
            <w:pPr>
              <w:pStyle w:val="Sansinterligne"/>
              <w:rPr>
                <w:color w:val="000000" w:themeColor="text1"/>
              </w:rPr>
            </w:pPr>
            <w:r>
              <w:rPr>
                <w:color w:val="000000" w:themeColor="text1"/>
              </w:rPr>
              <w:t>Boîte 69.</w:t>
            </w:r>
          </w:p>
          <w:p w14:paraId="13761158" w14:textId="77777777" w:rsidR="008F5CD0" w:rsidRDefault="008F5CD0" w:rsidP="008F5CD0"/>
          <w:p w14:paraId="33840ECC" w14:textId="77777777" w:rsidR="008F5CD0" w:rsidRDefault="008F5CD0" w:rsidP="00B21581">
            <w:pPr>
              <w:pStyle w:val="Niveau3"/>
            </w:pPr>
            <w:bookmarkStart w:id="516" w:name="_Toc223440379"/>
            <w:r>
              <w:t>P110/B1/59 : Cloîtres</w:t>
            </w:r>
            <w:bookmarkEnd w:id="516"/>
            <w:r>
              <w:t xml:space="preserve">  </w:t>
            </w:r>
          </w:p>
          <w:p w14:paraId="119A28D7"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1911-1980</w:t>
            </w:r>
            <w:r w:rsidRPr="7CD80B2C">
              <w:rPr>
                <w:color w:val="000000" w:themeColor="text1"/>
              </w:rPr>
              <w:t xml:space="preserve">. – </w:t>
            </w:r>
            <w:r>
              <w:rPr>
                <w:color w:val="000000" w:themeColor="text1"/>
              </w:rPr>
              <w:t>27</w:t>
            </w:r>
            <w:r w:rsidRPr="7CD80B2C">
              <w:rPr>
                <w:color w:val="000000" w:themeColor="text1"/>
              </w:rPr>
              <w:t xml:space="preserve"> </w:t>
            </w:r>
            <w:r>
              <w:rPr>
                <w:color w:val="000000" w:themeColor="text1"/>
              </w:rPr>
              <w:t>photographies. – 34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621D74DA" w14:textId="77777777" w:rsidR="003506E2" w:rsidRDefault="003506E2" w:rsidP="003506E2">
            <w:pPr>
              <w:rPr>
                <w:color w:val="000000" w:themeColor="text1"/>
              </w:rPr>
            </w:pPr>
          </w:p>
          <w:p w14:paraId="1F18CA9B"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521560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cloîtres du second monastère de Dolbeau-Mistassini.</w:t>
            </w:r>
          </w:p>
          <w:p w14:paraId="3AED38F5" w14:textId="77777777" w:rsidR="003506E2" w:rsidRDefault="003506E2" w:rsidP="003506E2">
            <w:pPr>
              <w:rPr>
                <w:color w:val="000000" w:themeColor="text1"/>
              </w:rPr>
            </w:pPr>
          </w:p>
          <w:p w14:paraId="39AEEB9E" w14:textId="77777777" w:rsidR="003506E2" w:rsidRDefault="003506E2" w:rsidP="003506E2">
            <w:pPr>
              <w:pStyle w:val="Sansinterligne"/>
              <w:rPr>
                <w:color w:val="000000" w:themeColor="text1"/>
              </w:rPr>
            </w:pPr>
            <w:r w:rsidRPr="6EC8A3C6">
              <w:rPr>
                <w:i/>
                <w:iCs/>
                <w:color w:val="000000" w:themeColor="text1"/>
              </w:rPr>
              <w:t>Notes :</w:t>
            </w:r>
          </w:p>
          <w:p w14:paraId="0691D35C" w14:textId="77777777" w:rsidR="003506E2" w:rsidRDefault="003506E2" w:rsidP="003506E2">
            <w:pPr>
              <w:pStyle w:val="Sansinterligne"/>
              <w:tabs>
                <w:tab w:val="left" w:pos="734"/>
              </w:tabs>
              <w:rPr>
                <w:color w:val="000000" w:themeColor="text1"/>
              </w:rPr>
            </w:pPr>
            <w:r>
              <w:rPr>
                <w:color w:val="000000" w:themeColor="text1"/>
              </w:rPr>
              <w:t>Certaines photographies de type carte postale.</w:t>
            </w:r>
          </w:p>
          <w:p w14:paraId="2366246D" w14:textId="77777777" w:rsidR="003506E2" w:rsidRDefault="003506E2" w:rsidP="003506E2">
            <w:pPr>
              <w:pStyle w:val="Sansinterligne"/>
              <w:rPr>
                <w:color w:val="000000" w:themeColor="text1"/>
              </w:rPr>
            </w:pPr>
            <w:r>
              <w:rPr>
                <w:color w:val="000000" w:themeColor="text1"/>
              </w:rPr>
              <w:t>Parfois plusieurs négatifs par pellicule.</w:t>
            </w:r>
          </w:p>
          <w:p w14:paraId="20901F53"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540E6FB2" w14:textId="77777777" w:rsidR="003506E2" w:rsidRDefault="003506E2" w:rsidP="003506E2">
            <w:pPr>
              <w:pStyle w:val="Sansinterligne"/>
              <w:rPr>
                <w:color w:val="000000" w:themeColor="text1"/>
              </w:rPr>
            </w:pPr>
            <w:r w:rsidRPr="6EC8A3C6">
              <w:rPr>
                <w:color w:val="000000" w:themeColor="text1"/>
              </w:rPr>
              <w:t>Originaux et copies.</w:t>
            </w:r>
          </w:p>
          <w:p w14:paraId="48DFD083" w14:textId="77777777" w:rsidR="003506E2" w:rsidRDefault="003506E2" w:rsidP="003506E2">
            <w:pPr>
              <w:pStyle w:val="Sansinterligne"/>
              <w:rPr>
                <w:color w:val="000000" w:themeColor="text1"/>
              </w:rPr>
            </w:pPr>
            <w:r>
              <w:rPr>
                <w:color w:val="000000" w:themeColor="text1"/>
              </w:rPr>
              <w:t>Boîte 69.</w:t>
            </w:r>
          </w:p>
          <w:p w14:paraId="01F33B32" w14:textId="77777777" w:rsidR="00E577F6" w:rsidRDefault="00E577F6" w:rsidP="00B21581">
            <w:pPr>
              <w:pStyle w:val="Niveau3"/>
              <w:rPr>
                <w:lang w:val="fr-FR"/>
              </w:rPr>
            </w:pPr>
          </w:p>
          <w:p w14:paraId="6320AFD1" w14:textId="4D3EEC12" w:rsidR="008F5CD0" w:rsidRDefault="008F5CD0" w:rsidP="00B21581">
            <w:pPr>
              <w:pStyle w:val="Niveau3"/>
            </w:pPr>
            <w:bookmarkStart w:id="517" w:name="_Toc223440380"/>
            <w:r>
              <w:t>P110/B1/60 : CLSC Des Chutes</w:t>
            </w:r>
            <w:bookmarkEnd w:id="517"/>
            <w:r>
              <w:t xml:space="preserve">  </w:t>
            </w:r>
          </w:p>
          <w:p w14:paraId="5B7CD3B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8</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12,2</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ED2907B" w14:textId="77777777" w:rsidR="003506E2" w:rsidRDefault="003506E2" w:rsidP="003506E2">
            <w:pPr>
              <w:rPr>
                <w:color w:val="000000" w:themeColor="text1"/>
              </w:rPr>
            </w:pPr>
          </w:p>
          <w:p w14:paraId="4EFDB4B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609EDB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une cérémonie d’inauguration du CLSC Des Chutes, avec les lieux et des gens en audience.</w:t>
            </w:r>
          </w:p>
          <w:p w14:paraId="75F1C2F9" w14:textId="77777777" w:rsidR="003506E2" w:rsidRDefault="003506E2" w:rsidP="003506E2">
            <w:pPr>
              <w:rPr>
                <w:color w:val="000000" w:themeColor="text1"/>
              </w:rPr>
            </w:pPr>
          </w:p>
          <w:p w14:paraId="56D1B288" w14:textId="77777777" w:rsidR="003506E2" w:rsidRDefault="003506E2" w:rsidP="003506E2">
            <w:pPr>
              <w:pStyle w:val="Sansinterligne"/>
              <w:rPr>
                <w:color w:val="000000" w:themeColor="text1"/>
              </w:rPr>
            </w:pPr>
            <w:r w:rsidRPr="6EC8A3C6">
              <w:rPr>
                <w:i/>
                <w:iCs/>
                <w:color w:val="000000" w:themeColor="text1"/>
              </w:rPr>
              <w:t>Notes :</w:t>
            </w:r>
          </w:p>
          <w:p w14:paraId="45BAF0C9" w14:textId="77777777" w:rsidR="003506E2" w:rsidRDefault="003506E2" w:rsidP="003506E2">
            <w:pPr>
              <w:pStyle w:val="Sansinterligne"/>
              <w:rPr>
                <w:color w:val="000000" w:themeColor="text1"/>
              </w:rPr>
            </w:pPr>
            <w:r>
              <w:rPr>
                <w:color w:val="000000" w:themeColor="text1"/>
              </w:rPr>
              <w:t>Certaines photographies de type cartes postales.</w:t>
            </w:r>
          </w:p>
          <w:p w14:paraId="2FB41FA5" w14:textId="77777777" w:rsidR="003506E2" w:rsidRDefault="003506E2" w:rsidP="003506E2">
            <w:pPr>
              <w:pStyle w:val="Sansinterligne"/>
              <w:rPr>
                <w:color w:val="000000" w:themeColor="text1"/>
              </w:rPr>
            </w:pPr>
            <w:r>
              <w:rPr>
                <w:color w:val="000000" w:themeColor="text1"/>
              </w:rPr>
              <w:t>Parfois plusieurs négatifs par pellicule.</w:t>
            </w:r>
          </w:p>
          <w:p w14:paraId="2C2EC181" w14:textId="77777777" w:rsidR="003506E2" w:rsidRPr="00C0426B" w:rsidRDefault="003506E2" w:rsidP="003506E2">
            <w:pPr>
              <w:pStyle w:val="Sansinterligne"/>
            </w:pPr>
            <w:r w:rsidRPr="78C03747">
              <w:rPr>
                <w:color w:val="000000" w:themeColor="text1"/>
              </w:rPr>
              <w:t>Certaines photographies possèdent une légende au recto.</w:t>
            </w:r>
          </w:p>
          <w:p w14:paraId="18C22D0F" w14:textId="77777777" w:rsidR="003506E2" w:rsidRDefault="003506E2" w:rsidP="003506E2">
            <w:pPr>
              <w:pStyle w:val="Sansinterligne"/>
              <w:rPr>
                <w:color w:val="000000" w:themeColor="text1"/>
              </w:rPr>
            </w:pPr>
            <w:r>
              <w:rPr>
                <w:color w:val="000000" w:themeColor="text1"/>
              </w:rPr>
              <w:t>Originaux.</w:t>
            </w:r>
          </w:p>
          <w:p w14:paraId="6C475EF4" w14:textId="77777777" w:rsidR="003506E2" w:rsidRDefault="003506E2" w:rsidP="003506E2">
            <w:pPr>
              <w:pStyle w:val="Sansinterligne"/>
              <w:rPr>
                <w:color w:val="000000" w:themeColor="text1"/>
              </w:rPr>
            </w:pPr>
            <w:r>
              <w:rPr>
                <w:color w:val="000000" w:themeColor="text1"/>
              </w:rPr>
              <w:t>Boîte 69.</w:t>
            </w:r>
          </w:p>
          <w:p w14:paraId="345E18DF" w14:textId="77777777" w:rsidR="008F5CD0" w:rsidRDefault="008F5CD0" w:rsidP="008F5CD0"/>
          <w:p w14:paraId="18ED0313" w14:textId="77777777" w:rsidR="008F5CD0" w:rsidRDefault="008F5CD0" w:rsidP="00B21581">
            <w:pPr>
              <w:pStyle w:val="Niveau3"/>
            </w:pPr>
            <w:bookmarkStart w:id="518" w:name="_Toc223440381"/>
            <w:r>
              <w:t>P110/B1/61 : Club de tir</w:t>
            </w:r>
            <w:bookmarkEnd w:id="518"/>
            <w:r>
              <w:t xml:space="preserve">  </w:t>
            </w:r>
          </w:p>
          <w:p w14:paraId="1BD0489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1983</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9</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207DDABE" w14:textId="77777777" w:rsidR="003506E2" w:rsidRDefault="003506E2" w:rsidP="003506E2">
            <w:pPr>
              <w:rPr>
                <w:color w:val="000000" w:themeColor="text1"/>
              </w:rPr>
            </w:pPr>
          </w:p>
          <w:p w14:paraId="173D779A" w14:textId="77777777" w:rsidR="003506E2" w:rsidRDefault="003506E2" w:rsidP="003506E2">
            <w:pPr>
              <w:pStyle w:val="Sansinterligne"/>
              <w:rPr>
                <w:color w:val="000000" w:themeColor="text1"/>
              </w:rPr>
            </w:pPr>
            <w:r w:rsidRPr="6EC8A3C6">
              <w:rPr>
                <w:i/>
                <w:iCs/>
                <w:color w:val="000000" w:themeColor="text1"/>
              </w:rPr>
              <w:lastRenderedPageBreak/>
              <w:t xml:space="preserve">Portée et contenu : </w:t>
            </w:r>
          </w:p>
          <w:p w14:paraId="2C221AD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premières instances du club de tir de Dolbeau-Mistassini, dont ses premiers membres : Rosalie Couture, Rodrigue Gagnon, Armand B. (l’abbé Armand Belcourt?) et Guy Godbout. Il est aussi question d’une cérémonie de bénédiction du local de tir le 26 janvier 1983.</w:t>
            </w:r>
          </w:p>
          <w:p w14:paraId="336CD0BF" w14:textId="77777777" w:rsidR="003506E2" w:rsidRDefault="003506E2" w:rsidP="003506E2">
            <w:pPr>
              <w:rPr>
                <w:color w:val="000000" w:themeColor="text1"/>
              </w:rPr>
            </w:pPr>
          </w:p>
          <w:p w14:paraId="70910806" w14:textId="77777777" w:rsidR="003506E2" w:rsidRDefault="003506E2" w:rsidP="003506E2">
            <w:pPr>
              <w:pStyle w:val="Sansinterligne"/>
              <w:rPr>
                <w:color w:val="000000" w:themeColor="text1"/>
              </w:rPr>
            </w:pPr>
            <w:r w:rsidRPr="6EC8A3C6">
              <w:rPr>
                <w:i/>
                <w:iCs/>
                <w:color w:val="000000" w:themeColor="text1"/>
              </w:rPr>
              <w:t>Notes :</w:t>
            </w:r>
          </w:p>
          <w:p w14:paraId="06EDC9D1" w14:textId="77777777" w:rsidR="003506E2" w:rsidRDefault="003506E2" w:rsidP="003506E2">
            <w:pPr>
              <w:pStyle w:val="Sansinterligne"/>
              <w:rPr>
                <w:color w:val="000000" w:themeColor="text1"/>
              </w:rPr>
            </w:pPr>
            <w:r>
              <w:rPr>
                <w:color w:val="000000" w:themeColor="text1"/>
              </w:rPr>
              <w:t>Certaines photographies de type cartes postales.</w:t>
            </w:r>
          </w:p>
          <w:p w14:paraId="6B63FF4F" w14:textId="77777777" w:rsidR="003506E2" w:rsidRDefault="003506E2" w:rsidP="003506E2">
            <w:pPr>
              <w:pStyle w:val="Sansinterligne"/>
              <w:rPr>
                <w:color w:val="000000" w:themeColor="text1"/>
              </w:rPr>
            </w:pPr>
            <w:bookmarkStart w:id="519" w:name="_Hlk206575219"/>
            <w:r>
              <w:rPr>
                <w:color w:val="000000" w:themeColor="text1"/>
              </w:rPr>
              <w:t>Toutes les</w:t>
            </w:r>
            <w:r w:rsidRPr="78C03747">
              <w:rPr>
                <w:color w:val="000000" w:themeColor="text1"/>
              </w:rPr>
              <w:t xml:space="preserve"> photographies possèdent une légende au verso.</w:t>
            </w:r>
            <w:bookmarkEnd w:id="519"/>
          </w:p>
          <w:p w14:paraId="7646763A" w14:textId="77777777" w:rsidR="003506E2" w:rsidRDefault="003506E2" w:rsidP="003506E2">
            <w:pPr>
              <w:pStyle w:val="Sansinterligne"/>
              <w:rPr>
                <w:color w:val="000000" w:themeColor="text1"/>
              </w:rPr>
            </w:pPr>
            <w:r>
              <w:rPr>
                <w:color w:val="000000" w:themeColor="text1"/>
              </w:rPr>
              <w:t>Originaux.</w:t>
            </w:r>
          </w:p>
          <w:p w14:paraId="08328B15" w14:textId="77777777" w:rsidR="003506E2" w:rsidRDefault="003506E2" w:rsidP="003506E2">
            <w:pPr>
              <w:pStyle w:val="Sansinterligne"/>
              <w:rPr>
                <w:color w:val="000000" w:themeColor="text1"/>
              </w:rPr>
            </w:pPr>
            <w:r>
              <w:rPr>
                <w:color w:val="000000" w:themeColor="text1"/>
              </w:rPr>
              <w:t>Boîte 69.</w:t>
            </w:r>
          </w:p>
          <w:p w14:paraId="2565266E" w14:textId="77777777" w:rsidR="008F5CD0" w:rsidRDefault="008F5CD0" w:rsidP="008F5CD0"/>
          <w:p w14:paraId="348021C7" w14:textId="77777777" w:rsidR="008F5CD0" w:rsidRDefault="008F5CD0" w:rsidP="00B21581">
            <w:pPr>
              <w:pStyle w:val="Niveau3"/>
            </w:pPr>
            <w:bookmarkStart w:id="520" w:name="_Toc223440382"/>
            <w:r>
              <w:t>P110/B1/62 : Conciliums Généraux</w:t>
            </w:r>
            <w:bookmarkEnd w:id="520"/>
            <w:r>
              <w:t xml:space="preserve">  </w:t>
            </w:r>
          </w:p>
          <w:p w14:paraId="384E14DA"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1981</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8</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2682C776" w14:textId="77777777" w:rsidR="003506E2" w:rsidRDefault="003506E2" w:rsidP="003506E2">
            <w:pPr>
              <w:rPr>
                <w:color w:val="000000" w:themeColor="text1"/>
              </w:rPr>
            </w:pPr>
          </w:p>
          <w:p w14:paraId="022AD2A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FE05A3D" w14:textId="545543F3"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conciliums (conseil en réunion) généraux du Monastère, donc des réunions de tous les Doms de leur époque respective (dont majoritairement de l’époque du troisième monastère).</w:t>
            </w:r>
          </w:p>
          <w:p w14:paraId="1CF29C86" w14:textId="77777777" w:rsidR="003506E2" w:rsidRDefault="003506E2" w:rsidP="003506E2">
            <w:pPr>
              <w:rPr>
                <w:color w:val="000000" w:themeColor="text1"/>
              </w:rPr>
            </w:pPr>
          </w:p>
          <w:p w14:paraId="226B7A4D" w14:textId="77777777" w:rsidR="003506E2" w:rsidRDefault="003506E2" w:rsidP="003506E2">
            <w:pPr>
              <w:pStyle w:val="Sansinterligne"/>
              <w:rPr>
                <w:color w:val="000000" w:themeColor="text1"/>
              </w:rPr>
            </w:pPr>
            <w:r w:rsidRPr="6EC8A3C6">
              <w:rPr>
                <w:i/>
                <w:iCs/>
                <w:color w:val="000000" w:themeColor="text1"/>
              </w:rPr>
              <w:t>Notes :</w:t>
            </w:r>
          </w:p>
          <w:p w14:paraId="103FA99A" w14:textId="77777777" w:rsidR="003506E2" w:rsidRDefault="003506E2" w:rsidP="003506E2">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755A3350" w14:textId="77777777" w:rsidR="003506E2" w:rsidRDefault="003506E2" w:rsidP="003506E2">
            <w:pPr>
              <w:pStyle w:val="Sansinterligne"/>
              <w:rPr>
                <w:color w:val="000000" w:themeColor="text1"/>
              </w:rPr>
            </w:pPr>
            <w:r>
              <w:rPr>
                <w:color w:val="000000" w:themeColor="text1"/>
              </w:rPr>
              <w:t>Originale.</w:t>
            </w:r>
          </w:p>
          <w:p w14:paraId="206F7103" w14:textId="77777777" w:rsidR="003506E2" w:rsidRDefault="003506E2" w:rsidP="003506E2">
            <w:pPr>
              <w:pStyle w:val="Sansinterligne"/>
              <w:rPr>
                <w:color w:val="000000" w:themeColor="text1"/>
              </w:rPr>
            </w:pPr>
            <w:r>
              <w:rPr>
                <w:color w:val="000000" w:themeColor="text1"/>
              </w:rPr>
              <w:t>Boîte 69.</w:t>
            </w:r>
          </w:p>
          <w:p w14:paraId="63BDD32B" w14:textId="77777777" w:rsidR="008F5CD0" w:rsidRDefault="008F5CD0" w:rsidP="008F5CD0"/>
          <w:p w14:paraId="045B032C" w14:textId="77777777" w:rsidR="008F5CD0" w:rsidRDefault="008F5CD0" w:rsidP="00B21581">
            <w:pPr>
              <w:pStyle w:val="Niveau3"/>
            </w:pPr>
            <w:bookmarkStart w:id="521" w:name="_Toc223440383"/>
            <w:r>
              <w:t>P110/B1/63 : Conférences au Monastère</w:t>
            </w:r>
            <w:bookmarkEnd w:id="521"/>
            <w:r>
              <w:t xml:space="preserve">  </w:t>
            </w:r>
          </w:p>
          <w:p w14:paraId="378476BC"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1970-1982</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6FCBDA2B" w14:textId="77777777" w:rsidR="003506E2" w:rsidRDefault="003506E2" w:rsidP="003506E2">
            <w:pPr>
              <w:rPr>
                <w:color w:val="000000" w:themeColor="text1"/>
              </w:rPr>
            </w:pPr>
          </w:p>
          <w:p w14:paraId="7A7D9595"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EE07FF9"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réunions de conférence du Monastère, dont une instance où des carottes sont présentées pour une raison inconnue.</w:t>
            </w:r>
          </w:p>
          <w:p w14:paraId="459A3D43" w14:textId="77777777" w:rsidR="003506E2" w:rsidRDefault="003506E2" w:rsidP="003506E2">
            <w:pPr>
              <w:rPr>
                <w:color w:val="000000" w:themeColor="text1"/>
              </w:rPr>
            </w:pPr>
          </w:p>
          <w:p w14:paraId="492D09F5" w14:textId="77777777" w:rsidR="003506E2" w:rsidRDefault="003506E2" w:rsidP="003506E2">
            <w:pPr>
              <w:pStyle w:val="Sansinterligne"/>
              <w:rPr>
                <w:color w:val="000000" w:themeColor="text1"/>
              </w:rPr>
            </w:pPr>
            <w:r w:rsidRPr="6EC8A3C6">
              <w:rPr>
                <w:i/>
                <w:iCs/>
                <w:color w:val="000000" w:themeColor="text1"/>
              </w:rPr>
              <w:t>Notes :</w:t>
            </w:r>
          </w:p>
          <w:p w14:paraId="5FE3D4F1"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426D12B1" w14:textId="77777777" w:rsidR="003506E2" w:rsidRDefault="003506E2" w:rsidP="003506E2">
            <w:pPr>
              <w:pStyle w:val="Sansinterligne"/>
              <w:rPr>
                <w:color w:val="000000" w:themeColor="text1"/>
              </w:rPr>
            </w:pPr>
            <w:r>
              <w:rPr>
                <w:color w:val="000000" w:themeColor="text1"/>
              </w:rPr>
              <w:t>Originaux.</w:t>
            </w:r>
          </w:p>
          <w:p w14:paraId="6D72F4C7" w14:textId="77777777" w:rsidR="003506E2" w:rsidRDefault="003506E2" w:rsidP="003506E2">
            <w:pPr>
              <w:pStyle w:val="Sansinterligne"/>
              <w:rPr>
                <w:color w:val="000000" w:themeColor="text1"/>
              </w:rPr>
            </w:pPr>
            <w:r>
              <w:rPr>
                <w:color w:val="000000" w:themeColor="text1"/>
              </w:rPr>
              <w:t>Boîte 69.</w:t>
            </w:r>
          </w:p>
          <w:p w14:paraId="3415F837" w14:textId="77777777" w:rsidR="008F5CD0" w:rsidRDefault="008F5CD0" w:rsidP="008F5CD0"/>
          <w:p w14:paraId="49E01CF1" w14:textId="77777777" w:rsidR="008F5CD0" w:rsidRDefault="008F5CD0" w:rsidP="00B21581">
            <w:pPr>
              <w:pStyle w:val="Niveau3"/>
            </w:pPr>
            <w:bookmarkStart w:id="522" w:name="_Toc223440384"/>
            <w:r>
              <w:t>P110/B1/64 : Confluent de la Mistassini et Mistassibi</w:t>
            </w:r>
            <w:bookmarkEnd w:id="522"/>
            <w:r>
              <w:t xml:space="preserve">  </w:t>
            </w:r>
          </w:p>
          <w:p w14:paraId="06A5534D"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14</w:t>
            </w:r>
            <w:r w:rsidRPr="7CD80B2C">
              <w:rPr>
                <w:color w:val="000000" w:themeColor="text1"/>
              </w:rPr>
              <w:t xml:space="preserve"> </w:t>
            </w:r>
            <w:r>
              <w:rPr>
                <w:color w:val="000000" w:themeColor="text1"/>
              </w:rPr>
              <w:t>photographies. – 19</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9,7</w:t>
            </w:r>
            <w:r w:rsidRPr="7CD80B2C">
              <w:rPr>
                <w:color w:val="000000" w:themeColor="text1"/>
              </w:rPr>
              <w:t xml:space="preserve"> cm.</w:t>
            </w:r>
            <w:r>
              <w:rPr>
                <w:color w:val="000000" w:themeColor="text1"/>
              </w:rPr>
              <w:t xml:space="preserve"> ou plus petit.</w:t>
            </w:r>
          </w:p>
          <w:p w14:paraId="0F796C05" w14:textId="77777777" w:rsidR="003506E2" w:rsidRDefault="003506E2" w:rsidP="003506E2">
            <w:pPr>
              <w:rPr>
                <w:color w:val="000000" w:themeColor="text1"/>
              </w:rPr>
            </w:pPr>
          </w:p>
          <w:p w14:paraId="4031B463"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DE21920"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confluent des eaux de Mistassini et Mistassibi, dont les terrains du Monastère (prieuré de Notre-Dame de Mistassini) font partie.</w:t>
            </w:r>
          </w:p>
          <w:p w14:paraId="75EAAE53" w14:textId="77777777" w:rsidR="003506E2" w:rsidRDefault="003506E2" w:rsidP="003506E2">
            <w:pPr>
              <w:pStyle w:val="Sansinterligne"/>
              <w:rPr>
                <w:color w:val="000000" w:themeColor="text1"/>
              </w:rPr>
            </w:pPr>
          </w:p>
          <w:p w14:paraId="472E8DDA" w14:textId="77777777" w:rsidR="003506E2" w:rsidRDefault="003506E2" w:rsidP="003506E2">
            <w:pPr>
              <w:rPr>
                <w:color w:val="000000" w:themeColor="text1"/>
              </w:rPr>
            </w:pPr>
          </w:p>
          <w:p w14:paraId="6004CD05" w14:textId="77777777" w:rsidR="003506E2" w:rsidRDefault="003506E2" w:rsidP="003506E2">
            <w:pPr>
              <w:pStyle w:val="Sansinterligne"/>
              <w:rPr>
                <w:color w:val="000000" w:themeColor="text1"/>
              </w:rPr>
            </w:pPr>
            <w:r w:rsidRPr="6EC8A3C6">
              <w:rPr>
                <w:i/>
                <w:iCs/>
                <w:color w:val="000000" w:themeColor="text1"/>
              </w:rPr>
              <w:t>Notes :</w:t>
            </w:r>
          </w:p>
          <w:p w14:paraId="333A1714" w14:textId="77777777" w:rsidR="003506E2" w:rsidRDefault="003506E2" w:rsidP="003506E2">
            <w:pPr>
              <w:pStyle w:val="Sansinterligne"/>
              <w:rPr>
                <w:color w:val="000000" w:themeColor="text1"/>
              </w:rPr>
            </w:pPr>
            <w:r>
              <w:rPr>
                <w:color w:val="000000" w:themeColor="text1"/>
              </w:rPr>
              <w:t>Certaines photographies de type carte postale.</w:t>
            </w:r>
          </w:p>
          <w:p w14:paraId="56942112" w14:textId="77777777" w:rsidR="003506E2" w:rsidRDefault="003506E2" w:rsidP="003506E2">
            <w:pPr>
              <w:pStyle w:val="Sansinterligne"/>
              <w:rPr>
                <w:color w:val="000000" w:themeColor="text1"/>
              </w:rPr>
            </w:pPr>
            <w:r>
              <w:rPr>
                <w:color w:val="000000" w:themeColor="text1"/>
              </w:rPr>
              <w:t>Certaines photographies possèdent une légende au recto.</w:t>
            </w:r>
          </w:p>
          <w:p w14:paraId="0BC5A255" w14:textId="5F58D1E0" w:rsidR="003506E2" w:rsidRDefault="003506E2" w:rsidP="003506E2">
            <w:pPr>
              <w:pStyle w:val="Sansinterligne"/>
              <w:rPr>
                <w:color w:val="000000" w:themeColor="text1"/>
              </w:rPr>
            </w:pPr>
            <w:r w:rsidRPr="00CE7BDB">
              <w:rPr>
                <w:color w:val="000000" w:themeColor="text1"/>
              </w:rPr>
              <w:t xml:space="preserve">Voir aussi </w:t>
            </w:r>
            <w:r w:rsidR="00CE7BDB" w:rsidRPr="00CE7BDB">
              <w:rPr>
                <w:color w:val="000000" w:themeColor="text1"/>
              </w:rPr>
              <w:t xml:space="preserve">P110/B1/246 à 249 </w:t>
            </w:r>
            <w:r w:rsidR="00CE7BDB">
              <w:rPr>
                <w:color w:val="000000" w:themeColor="text1"/>
              </w:rPr>
              <w:t>pour des images de rivières et lacs, dans le présent fonds.</w:t>
            </w:r>
          </w:p>
          <w:p w14:paraId="37F154D8" w14:textId="77777777" w:rsidR="003506E2" w:rsidRDefault="003506E2" w:rsidP="003506E2">
            <w:pPr>
              <w:pStyle w:val="Sansinterligne"/>
              <w:rPr>
                <w:color w:val="000000" w:themeColor="text1"/>
              </w:rPr>
            </w:pPr>
            <w:r w:rsidRPr="6EC8A3C6">
              <w:rPr>
                <w:color w:val="000000" w:themeColor="text1"/>
              </w:rPr>
              <w:t>Originaux et copies.</w:t>
            </w:r>
          </w:p>
          <w:p w14:paraId="4050C4A0" w14:textId="77777777" w:rsidR="003506E2" w:rsidRDefault="003506E2" w:rsidP="003506E2">
            <w:pPr>
              <w:pStyle w:val="Sansinterligne"/>
              <w:rPr>
                <w:color w:val="000000" w:themeColor="text1"/>
              </w:rPr>
            </w:pPr>
            <w:r>
              <w:rPr>
                <w:color w:val="000000" w:themeColor="text1"/>
              </w:rPr>
              <w:t>Boîte 69.</w:t>
            </w:r>
          </w:p>
          <w:p w14:paraId="7E50C437" w14:textId="77777777" w:rsidR="00E577F6" w:rsidRDefault="00E577F6" w:rsidP="00E577F6">
            <w:pPr>
              <w:pStyle w:val="Sansinterligne"/>
              <w:rPr>
                <w:color w:val="000000" w:themeColor="text1"/>
              </w:rPr>
            </w:pPr>
          </w:p>
          <w:p w14:paraId="598A1E6D" w14:textId="77777777" w:rsidR="008F5CD0" w:rsidRDefault="008F5CD0" w:rsidP="00B21581">
            <w:pPr>
              <w:pStyle w:val="Niveau3"/>
            </w:pPr>
            <w:bookmarkStart w:id="523" w:name="_Toc223440385"/>
            <w:r>
              <w:t>P110/B1/65 : Consécration de la chapelle</w:t>
            </w:r>
            <w:bookmarkEnd w:id="523"/>
            <w:r>
              <w:t xml:space="preserve">  </w:t>
            </w:r>
          </w:p>
          <w:p w14:paraId="30BED928"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249D947F" w14:textId="77777777" w:rsidR="003506E2" w:rsidRDefault="003506E2" w:rsidP="003506E2">
            <w:pPr>
              <w:rPr>
                <w:color w:val="000000" w:themeColor="text1"/>
              </w:rPr>
            </w:pPr>
          </w:p>
          <w:p w14:paraId="4C56921F"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0307BC4"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la consécration du troisième monastère, dont des gens en réunion et plusieurs religieux et des décors d’inauguration pour la chapelle.</w:t>
            </w:r>
          </w:p>
          <w:p w14:paraId="4F08D323" w14:textId="77777777" w:rsidR="003506E2" w:rsidRDefault="003506E2" w:rsidP="003506E2">
            <w:pPr>
              <w:rPr>
                <w:color w:val="000000" w:themeColor="text1"/>
              </w:rPr>
            </w:pPr>
          </w:p>
          <w:p w14:paraId="2098C3C1" w14:textId="77777777" w:rsidR="003506E2" w:rsidRDefault="003506E2" w:rsidP="003506E2">
            <w:pPr>
              <w:pStyle w:val="Sansinterligne"/>
              <w:rPr>
                <w:color w:val="000000" w:themeColor="text1"/>
              </w:rPr>
            </w:pPr>
            <w:r w:rsidRPr="6EC8A3C6">
              <w:rPr>
                <w:i/>
                <w:iCs/>
                <w:color w:val="000000" w:themeColor="text1"/>
              </w:rPr>
              <w:t>Notes :</w:t>
            </w:r>
          </w:p>
          <w:p w14:paraId="1F9A7505"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0387F33F" w14:textId="77777777" w:rsidR="003506E2" w:rsidRDefault="003506E2" w:rsidP="003506E2">
            <w:pPr>
              <w:pStyle w:val="Sansinterligne"/>
              <w:rPr>
                <w:color w:val="000000" w:themeColor="text1"/>
              </w:rPr>
            </w:pPr>
            <w:r>
              <w:rPr>
                <w:color w:val="000000" w:themeColor="text1"/>
              </w:rPr>
              <w:t>Originaux.</w:t>
            </w:r>
          </w:p>
          <w:p w14:paraId="118B74BB" w14:textId="77777777" w:rsidR="003506E2" w:rsidRDefault="003506E2" w:rsidP="003506E2">
            <w:pPr>
              <w:pStyle w:val="Sansinterligne"/>
              <w:rPr>
                <w:color w:val="000000" w:themeColor="text1"/>
              </w:rPr>
            </w:pPr>
            <w:r>
              <w:rPr>
                <w:color w:val="000000" w:themeColor="text1"/>
              </w:rPr>
              <w:t>Boîte 69.</w:t>
            </w:r>
          </w:p>
          <w:p w14:paraId="7DE98B0C" w14:textId="77777777" w:rsidR="00E577F6" w:rsidRDefault="00E577F6" w:rsidP="00E577F6">
            <w:pPr>
              <w:pStyle w:val="Sansinterligne"/>
              <w:rPr>
                <w:color w:val="000000" w:themeColor="text1"/>
              </w:rPr>
            </w:pPr>
          </w:p>
          <w:p w14:paraId="1CB69ABA" w14:textId="382DD8D4" w:rsidR="008F5CD0" w:rsidRDefault="008F5CD0" w:rsidP="00E577F6">
            <w:pPr>
              <w:pStyle w:val="Niveau3"/>
            </w:pPr>
            <w:bookmarkStart w:id="524" w:name="_Toc223440386"/>
            <w:r>
              <w:t>P110/B1/66 : Cordonnerie et couture</w:t>
            </w:r>
            <w:bookmarkEnd w:id="524"/>
            <w:r>
              <w:t xml:space="preserve">  </w:t>
            </w:r>
          </w:p>
          <w:p w14:paraId="4CBFE0FB"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1950 et 1970]</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9</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7826D080" w14:textId="77777777" w:rsidR="003506E2" w:rsidRDefault="003506E2" w:rsidP="003506E2">
            <w:pPr>
              <w:rPr>
                <w:color w:val="000000" w:themeColor="text1"/>
              </w:rPr>
            </w:pPr>
          </w:p>
          <w:p w14:paraId="0419BE1B"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6A9ED22B"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 moulin à coudre le cuir et une bovineuse.</w:t>
            </w:r>
          </w:p>
          <w:p w14:paraId="69F1BCF2" w14:textId="77777777" w:rsidR="003506E2" w:rsidRDefault="003506E2" w:rsidP="003506E2">
            <w:pPr>
              <w:rPr>
                <w:color w:val="000000" w:themeColor="text1"/>
              </w:rPr>
            </w:pPr>
          </w:p>
          <w:p w14:paraId="79EA7D62" w14:textId="77777777" w:rsidR="003506E2" w:rsidRDefault="003506E2" w:rsidP="003506E2">
            <w:pPr>
              <w:pStyle w:val="Sansinterligne"/>
              <w:rPr>
                <w:color w:val="000000" w:themeColor="text1"/>
              </w:rPr>
            </w:pPr>
            <w:r w:rsidRPr="6EC8A3C6">
              <w:rPr>
                <w:i/>
                <w:iCs/>
                <w:color w:val="000000" w:themeColor="text1"/>
              </w:rPr>
              <w:t>Notes :</w:t>
            </w:r>
          </w:p>
          <w:p w14:paraId="33D900E7" w14:textId="77777777" w:rsidR="003506E2" w:rsidRDefault="003506E2" w:rsidP="003506E2">
            <w:pPr>
              <w:pStyle w:val="Sansinterligne"/>
              <w:rPr>
                <w:color w:val="000000" w:themeColor="text1"/>
              </w:rPr>
            </w:pPr>
            <w:r>
              <w:rPr>
                <w:color w:val="000000" w:themeColor="text1"/>
              </w:rPr>
              <w:t>Certaines photographies de type cartes postales.</w:t>
            </w:r>
          </w:p>
          <w:p w14:paraId="270471C4"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708D297E" w14:textId="77777777" w:rsidR="003506E2" w:rsidRDefault="003506E2" w:rsidP="003506E2">
            <w:pPr>
              <w:pStyle w:val="Sansinterligne"/>
              <w:rPr>
                <w:color w:val="000000" w:themeColor="text1"/>
              </w:rPr>
            </w:pPr>
            <w:r>
              <w:rPr>
                <w:color w:val="000000" w:themeColor="text1"/>
              </w:rPr>
              <w:t>Originaux.</w:t>
            </w:r>
          </w:p>
          <w:p w14:paraId="727DB6F0" w14:textId="77777777" w:rsidR="003506E2" w:rsidRDefault="003506E2" w:rsidP="003506E2">
            <w:pPr>
              <w:pStyle w:val="Sansinterligne"/>
              <w:rPr>
                <w:color w:val="000000" w:themeColor="text1"/>
              </w:rPr>
            </w:pPr>
            <w:r>
              <w:rPr>
                <w:color w:val="000000" w:themeColor="text1"/>
              </w:rPr>
              <w:t>Boîte 69.</w:t>
            </w:r>
          </w:p>
          <w:p w14:paraId="17392568" w14:textId="77777777" w:rsidR="00E577F6" w:rsidRDefault="00E577F6" w:rsidP="00B21581">
            <w:pPr>
              <w:pStyle w:val="Niveau3"/>
              <w:rPr>
                <w:lang w:val="fr-FR"/>
              </w:rPr>
            </w:pPr>
          </w:p>
          <w:p w14:paraId="601BBF00" w14:textId="5892EA73" w:rsidR="008F5CD0" w:rsidRDefault="008F5CD0" w:rsidP="00B21581">
            <w:pPr>
              <w:pStyle w:val="Niveau3"/>
            </w:pPr>
            <w:bookmarkStart w:id="525" w:name="_Toc223440387"/>
            <w:r>
              <w:t>P110/B1/67 : Couderc, Père Léon (Edouard)</w:t>
            </w:r>
            <w:bookmarkEnd w:id="525"/>
            <w:r>
              <w:t xml:space="preserve">  </w:t>
            </w:r>
          </w:p>
          <w:p w14:paraId="3744D3FD" w14:textId="77777777" w:rsidR="003506E2" w:rsidRDefault="003506E2" w:rsidP="003506E2">
            <w:pPr>
              <w:pStyle w:val="Sansinterligne"/>
              <w:rPr>
                <w:color w:val="000000" w:themeColor="text1"/>
              </w:rPr>
            </w:pPr>
            <w:r w:rsidRPr="7CD80B2C">
              <w:rPr>
                <w:color w:val="000000" w:themeColor="text1"/>
              </w:rPr>
              <w:lastRenderedPageBreak/>
              <w:t xml:space="preserve">– </w:t>
            </w:r>
            <w:r>
              <w:rPr>
                <w:color w:val="000000" w:themeColor="text1"/>
              </w:rPr>
              <w:t>1914-1940</w:t>
            </w:r>
            <w:r w:rsidRPr="7CD80B2C">
              <w:rPr>
                <w:color w:val="000000" w:themeColor="text1"/>
              </w:rPr>
              <w:t xml:space="preserve">. – </w:t>
            </w:r>
            <w:r>
              <w:rPr>
                <w:color w:val="000000" w:themeColor="text1"/>
              </w:rPr>
              <w:t>8</w:t>
            </w:r>
            <w:r w:rsidRPr="7CD80B2C">
              <w:rPr>
                <w:color w:val="000000" w:themeColor="text1"/>
              </w:rPr>
              <w:t xml:space="preserve"> </w:t>
            </w:r>
            <w:r>
              <w:rPr>
                <w:color w:val="000000" w:themeColor="text1"/>
              </w:rPr>
              <w:t>photographies. – 5</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xml:space="preserve"> ou plus petit.</w:t>
            </w:r>
          </w:p>
          <w:p w14:paraId="6685740A" w14:textId="77777777" w:rsidR="003506E2" w:rsidRDefault="003506E2" w:rsidP="003506E2">
            <w:pPr>
              <w:rPr>
                <w:color w:val="000000" w:themeColor="text1"/>
              </w:rPr>
            </w:pPr>
          </w:p>
          <w:p w14:paraId="28C1A064"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732E05D"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Léon Édouard Couderc (????- ????) à la fois à une période où il était en vie vêtu en habits religieux et lors d’une autre période, pendant ses funérailles.</w:t>
            </w:r>
          </w:p>
          <w:p w14:paraId="65D626ED" w14:textId="77777777" w:rsidR="003506E2" w:rsidRDefault="003506E2" w:rsidP="003506E2">
            <w:pPr>
              <w:rPr>
                <w:color w:val="000000" w:themeColor="text1"/>
              </w:rPr>
            </w:pPr>
          </w:p>
          <w:p w14:paraId="63A03573" w14:textId="77777777" w:rsidR="003506E2" w:rsidRDefault="003506E2" w:rsidP="003506E2">
            <w:pPr>
              <w:pStyle w:val="Sansinterligne"/>
              <w:rPr>
                <w:color w:val="000000" w:themeColor="text1"/>
              </w:rPr>
            </w:pPr>
            <w:r w:rsidRPr="6EC8A3C6">
              <w:rPr>
                <w:i/>
                <w:iCs/>
                <w:color w:val="000000" w:themeColor="text1"/>
              </w:rPr>
              <w:t>Notes :</w:t>
            </w:r>
          </w:p>
          <w:p w14:paraId="142F7770" w14:textId="77777777" w:rsidR="003506E2" w:rsidRDefault="003506E2" w:rsidP="003506E2">
            <w:pPr>
              <w:pStyle w:val="Sansinterligne"/>
              <w:rPr>
                <w:color w:val="000000" w:themeColor="text1"/>
              </w:rPr>
            </w:pPr>
            <w:r w:rsidRPr="78C03747">
              <w:rPr>
                <w:color w:val="000000" w:themeColor="text1"/>
              </w:rPr>
              <w:t>Certaines photographies possèdent une légende au verso.</w:t>
            </w:r>
          </w:p>
          <w:p w14:paraId="7C05C46C" w14:textId="77777777" w:rsidR="003506E2" w:rsidRDefault="003506E2" w:rsidP="003506E2">
            <w:pPr>
              <w:pStyle w:val="Sansinterligne"/>
              <w:rPr>
                <w:color w:val="000000" w:themeColor="text1"/>
              </w:rPr>
            </w:pPr>
            <w:r w:rsidRPr="6EC8A3C6">
              <w:rPr>
                <w:color w:val="000000" w:themeColor="text1"/>
              </w:rPr>
              <w:t>Originaux et copies.</w:t>
            </w:r>
          </w:p>
          <w:p w14:paraId="044D610B" w14:textId="77777777" w:rsidR="003506E2" w:rsidRDefault="003506E2" w:rsidP="003506E2">
            <w:pPr>
              <w:pStyle w:val="Sansinterligne"/>
              <w:rPr>
                <w:color w:val="000000" w:themeColor="text1"/>
              </w:rPr>
            </w:pPr>
            <w:r>
              <w:rPr>
                <w:color w:val="000000" w:themeColor="text1"/>
              </w:rPr>
              <w:t>Boîte 69.</w:t>
            </w:r>
          </w:p>
          <w:p w14:paraId="09E4C77F" w14:textId="77777777" w:rsidR="00E577F6" w:rsidRDefault="00E577F6" w:rsidP="00B21581">
            <w:pPr>
              <w:pStyle w:val="Niveau3"/>
              <w:rPr>
                <w:lang w:val="fr-FR"/>
              </w:rPr>
            </w:pPr>
          </w:p>
          <w:p w14:paraId="6C08AFD4" w14:textId="3435AAC3" w:rsidR="008F5CD0" w:rsidRDefault="008F5CD0" w:rsidP="00B21581">
            <w:pPr>
              <w:pStyle w:val="Niveau3"/>
            </w:pPr>
            <w:bookmarkStart w:id="526" w:name="_Toc223440388"/>
            <w:r>
              <w:t>P110/B1/68 : Couture, Père Louis de Gonzague</w:t>
            </w:r>
            <w:bookmarkEnd w:id="526"/>
            <w:r>
              <w:t xml:space="preserve">  </w:t>
            </w:r>
          </w:p>
          <w:p w14:paraId="612B3B88"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1913-1972</w:t>
            </w:r>
            <w:r w:rsidRPr="7CD80B2C">
              <w:rPr>
                <w:color w:val="000000" w:themeColor="text1"/>
              </w:rPr>
              <w:t xml:space="preserve">. – </w:t>
            </w:r>
            <w:r>
              <w:rPr>
                <w:color w:val="000000" w:themeColor="text1"/>
              </w:rPr>
              <w:t>74</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5297ADEA" w14:textId="77777777" w:rsidR="003506E2" w:rsidRDefault="003506E2" w:rsidP="003506E2">
            <w:pPr>
              <w:rPr>
                <w:color w:val="000000" w:themeColor="text1"/>
              </w:rPr>
            </w:pPr>
          </w:p>
          <w:p w14:paraId="1FF7DE3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314FFF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Louis de Gonzague Couture (1911-1974) dans des endroits religieux, surtout quant au deuxième monastère, avec des gens qui semblent suivent sa tutelle et ses instructions de messe ou encore de prière. Il s’agit aussi de quelques aperçus du bureau personnel de Père Louis de Gonzague Couture avec des aperçus de ses proches.</w:t>
            </w:r>
          </w:p>
          <w:p w14:paraId="57AD20C4" w14:textId="77777777" w:rsidR="003506E2" w:rsidRDefault="003506E2" w:rsidP="003506E2">
            <w:pPr>
              <w:rPr>
                <w:color w:val="000000" w:themeColor="text1"/>
              </w:rPr>
            </w:pPr>
          </w:p>
          <w:p w14:paraId="27CEDE37" w14:textId="77777777" w:rsidR="003506E2" w:rsidRDefault="003506E2" w:rsidP="003506E2">
            <w:pPr>
              <w:pStyle w:val="Sansinterligne"/>
              <w:rPr>
                <w:i/>
                <w:iCs/>
                <w:color w:val="000000" w:themeColor="text1"/>
              </w:rPr>
            </w:pPr>
            <w:r w:rsidRPr="6EC8A3C6">
              <w:rPr>
                <w:i/>
                <w:iCs/>
                <w:color w:val="000000" w:themeColor="text1"/>
              </w:rPr>
              <w:t>Notes :</w:t>
            </w:r>
          </w:p>
          <w:p w14:paraId="462FBABF" w14:textId="77777777" w:rsidR="003506E2" w:rsidRDefault="003506E2" w:rsidP="003506E2">
            <w:pPr>
              <w:pStyle w:val="Sansinterligne"/>
              <w:rPr>
                <w:color w:val="000000" w:themeColor="text1"/>
              </w:rPr>
            </w:pPr>
            <w:r>
              <w:rPr>
                <w:color w:val="000000" w:themeColor="text1"/>
              </w:rPr>
              <w:t>Certaines photographies de type carte postale.</w:t>
            </w:r>
          </w:p>
          <w:p w14:paraId="301C1844"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40DBAB3D" w14:textId="77777777" w:rsidR="003506E2" w:rsidRDefault="003506E2" w:rsidP="003506E2">
            <w:pPr>
              <w:pStyle w:val="Sansinterligne"/>
              <w:rPr>
                <w:color w:val="000000" w:themeColor="text1"/>
              </w:rPr>
            </w:pPr>
            <w:r w:rsidRPr="6EC8A3C6">
              <w:rPr>
                <w:color w:val="000000" w:themeColor="text1"/>
              </w:rPr>
              <w:t>Originaux et copies.</w:t>
            </w:r>
          </w:p>
          <w:p w14:paraId="46452863" w14:textId="77777777" w:rsidR="003506E2" w:rsidRDefault="003506E2" w:rsidP="003506E2">
            <w:pPr>
              <w:pStyle w:val="Sansinterligne"/>
              <w:rPr>
                <w:color w:val="000000" w:themeColor="text1"/>
              </w:rPr>
            </w:pPr>
            <w:r>
              <w:rPr>
                <w:color w:val="000000" w:themeColor="text1"/>
              </w:rPr>
              <w:t>Boîte 69.</w:t>
            </w:r>
          </w:p>
          <w:p w14:paraId="4AAD208E" w14:textId="77777777" w:rsidR="00E577F6" w:rsidRDefault="00E577F6" w:rsidP="00E577F6">
            <w:pPr>
              <w:pStyle w:val="Sansinterligne"/>
              <w:rPr>
                <w:color w:val="000000" w:themeColor="text1"/>
              </w:rPr>
            </w:pPr>
          </w:p>
          <w:p w14:paraId="6985A1E1" w14:textId="051C3637" w:rsidR="008F5CD0" w:rsidRDefault="008F5CD0" w:rsidP="00B21581">
            <w:pPr>
              <w:pStyle w:val="Niveau3"/>
            </w:pPr>
            <w:bookmarkStart w:id="527" w:name="_Toc223440389"/>
            <w:r>
              <w:t>P110/B1/69 : Crépeau, Père Jean-Baptiste</w:t>
            </w:r>
            <w:bookmarkEnd w:id="527"/>
            <w:r>
              <w:t xml:space="preserve"> </w:t>
            </w:r>
          </w:p>
          <w:p w14:paraId="19676112"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1910-2002</w:t>
            </w:r>
            <w:r w:rsidRPr="7CD80B2C">
              <w:rPr>
                <w:color w:val="000000" w:themeColor="text1"/>
              </w:rPr>
              <w:t xml:space="preserve">. – </w:t>
            </w:r>
            <w:r>
              <w:rPr>
                <w:color w:val="000000" w:themeColor="text1"/>
              </w:rPr>
              <w:t>320</w:t>
            </w:r>
            <w:r w:rsidRPr="7CD80B2C">
              <w:rPr>
                <w:color w:val="000000" w:themeColor="text1"/>
              </w:rPr>
              <w:t xml:space="preserve"> </w:t>
            </w:r>
            <w:r>
              <w:rPr>
                <w:color w:val="000000" w:themeColor="text1"/>
              </w:rPr>
              <w:t>photographies. – 40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16,7</w:t>
            </w:r>
            <w:r w:rsidRPr="7CD80B2C">
              <w:rPr>
                <w:color w:val="000000" w:themeColor="text1"/>
              </w:rPr>
              <w:t xml:space="preserve"> x </w:t>
            </w:r>
            <w:r>
              <w:rPr>
                <w:color w:val="000000" w:themeColor="text1"/>
              </w:rPr>
              <w:t>11,8</w:t>
            </w:r>
            <w:r w:rsidRPr="7CD80B2C">
              <w:rPr>
                <w:color w:val="000000" w:themeColor="text1"/>
              </w:rPr>
              <w:t xml:space="preserve"> cm.</w:t>
            </w:r>
            <w:r>
              <w:rPr>
                <w:color w:val="000000" w:themeColor="text1"/>
              </w:rPr>
              <w:t xml:space="preserve"> ou plus petit.</w:t>
            </w:r>
          </w:p>
          <w:p w14:paraId="2E03BAB2" w14:textId="77777777" w:rsidR="003506E2" w:rsidRDefault="003506E2" w:rsidP="003506E2">
            <w:pPr>
              <w:rPr>
                <w:color w:val="000000" w:themeColor="text1"/>
              </w:rPr>
            </w:pPr>
          </w:p>
          <w:p w14:paraId="601DF94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78F03476"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Jean-Baptiste Crépeau et ses cérémonies religieuses, ses discours, réunions, voyages, sa famille et son environnement de vie commune (le deuxième monastère). Il se trouve aussi des instances de la consécration officielle de Jean-Baptiste Crépeau lorsqu’il était très jeune.</w:t>
            </w:r>
          </w:p>
          <w:p w14:paraId="32198AC1" w14:textId="77777777" w:rsidR="003506E2" w:rsidRDefault="003506E2" w:rsidP="003506E2">
            <w:pPr>
              <w:rPr>
                <w:color w:val="000000" w:themeColor="text1"/>
              </w:rPr>
            </w:pPr>
          </w:p>
          <w:p w14:paraId="18ECD992" w14:textId="77777777" w:rsidR="003506E2" w:rsidRDefault="003506E2" w:rsidP="003506E2">
            <w:pPr>
              <w:pStyle w:val="Sansinterligne"/>
              <w:rPr>
                <w:color w:val="000000" w:themeColor="text1"/>
              </w:rPr>
            </w:pPr>
            <w:r w:rsidRPr="6EC8A3C6">
              <w:rPr>
                <w:i/>
                <w:iCs/>
                <w:color w:val="000000" w:themeColor="text1"/>
              </w:rPr>
              <w:t>Notes :</w:t>
            </w:r>
          </w:p>
          <w:p w14:paraId="51636624"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r w:rsidRPr="78C03747">
              <w:rPr>
                <w:color w:val="000000" w:themeColor="text1"/>
              </w:rPr>
              <w:t>.</w:t>
            </w:r>
          </w:p>
          <w:p w14:paraId="6D526471" w14:textId="77777777" w:rsidR="003506E2" w:rsidRDefault="003506E2" w:rsidP="003506E2">
            <w:pPr>
              <w:pStyle w:val="Sansinterligne"/>
              <w:rPr>
                <w:color w:val="000000" w:themeColor="text1"/>
              </w:rPr>
            </w:pPr>
            <w:r>
              <w:rPr>
                <w:color w:val="000000" w:themeColor="text1"/>
              </w:rPr>
              <w:lastRenderedPageBreak/>
              <w:t>Certaines photographies de type cartes postales ou sur un cadre de carton épais.</w:t>
            </w:r>
          </w:p>
          <w:p w14:paraId="0CE43C70" w14:textId="77777777" w:rsidR="003506E2" w:rsidRDefault="003506E2" w:rsidP="003506E2">
            <w:pPr>
              <w:pStyle w:val="Sansinterligne"/>
              <w:rPr>
                <w:color w:val="000000" w:themeColor="text1"/>
              </w:rPr>
            </w:pPr>
            <w:r>
              <w:rPr>
                <w:color w:val="000000" w:themeColor="text1"/>
              </w:rPr>
              <w:t>Parfois plusieurs négatifs par pellicule.</w:t>
            </w:r>
          </w:p>
          <w:p w14:paraId="2AEF520E" w14:textId="77777777" w:rsidR="003506E2" w:rsidRDefault="003506E2" w:rsidP="003506E2">
            <w:pPr>
              <w:pStyle w:val="Sansinterligne"/>
              <w:rPr>
                <w:color w:val="000000" w:themeColor="text1"/>
              </w:rPr>
            </w:pPr>
            <w:r w:rsidRPr="6EC8A3C6">
              <w:rPr>
                <w:color w:val="000000" w:themeColor="text1"/>
              </w:rPr>
              <w:t>Originaux et copies.</w:t>
            </w:r>
          </w:p>
          <w:p w14:paraId="3A2BB3DC" w14:textId="77777777" w:rsidR="003506E2" w:rsidRDefault="003506E2" w:rsidP="003506E2">
            <w:pPr>
              <w:pStyle w:val="Sansinterligne"/>
              <w:rPr>
                <w:color w:val="000000" w:themeColor="text1"/>
              </w:rPr>
            </w:pPr>
            <w:r>
              <w:rPr>
                <w:color w:val="000000" w:themeColor="text1"/>
              </w:rPr>
              <w:t>Boîte 69.</w:t>
            </w:r>
          </w:p>
          <w:p w14:paraId="3AB40E40" w14:textId="77777777" w:rsidR="00E577F6" w:rsidRDefault="00E577F6" w:rsidP="00E577F6">
            <w:pPr>
              <w:pStyle w:val="Sansinterligne"/>
              <w:rPr>
                <w:color w:val="000000" w:themeColor="text1"/>
              </w:rPr>
            </w:pPr>
          </w:p>
          <w:p w14:paraId="6560BE95" w14:textId="77777777" w:rsidR="008F5CD0" w:rsidRDefault="008F5CD0" w:rsidP="00B21581">
            <w:pPr>
              <w:pStyle w:val="Niveau3"/>
            </w:pPr>
            <w:bookmarkStart w:id="528" w:name="_Toc223440390"/>
            <w:r>
              <w:t>P110/B1/70 : Cuisines</w:t>
            </w:r>
            <w:bookmarkEnd w:id="528"/>
            <w:r>
              <w:t xml:space="preserve">  </w:t>
            </w:r>
          </w:p>
          <w:p w14:paraId="371D724D"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1970-1999</w:t>
            </w:r>
            <w:r w:rsidRPr="7CD80B2C">
              <w:rPr>
                <w:color w:val="000000" w:themeColor="text1"/>
              </w:rPr>
              <w:t xml:space="preserve">. – </w:t>
            </w:r>
            <w:r>
              <w:rPr>
                <w:color w:val="000000" w:themeColor="text1"/>
              </w:rPr>
              <w:t>17</w:t>
            </w:r>
            <w:r w:rsidRPr="7CD80B2C">
              <w:rPr>
                <w:color w:val="000000" w:themeColor="text1"/>
              </w:rPr>
              <w:t xml:space="preserve"> </w:t>
            </w:r>
            <w:r>
              <w:rPr>
                <w:color w:val="000000" w:themeColor="text1"/>
              </w:rPr>
              <w:t>photographies. – 13</w:t>
            </w:r>
            <w:r w:rsidRPr="7CD80B2C">
              <w:rPr>
                <w:color w:val="000000" w:themeColor="text1"/>
              </w:rPr>
              <w:t xml:space="preserve"> </w:t>
            </w:r>
            <w:r>
              <w:rPr>
                <w:color w:val="000000" w:themeColor="text1"/>
              </w:rPr>
              <w:t>négatifs. –  7</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7FB6B5E8" w14:textId="77777777" w:rsidR="003506E2" w:rsidRDefault="003506E2" w:rsidP="003506E2">
            <w:pPr>
              <w:rPr>
                <w:color w:val="000000" w:themeColor="text1"/>
              </w:rPr>
            </w:pPr>
          </w:p>
          <w:p w14:paraId="1F6D7F7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6C0C224"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des Pères et des Frères religieux de Dolbeau dans la cuisine du deuxième monastère, en train de préparer des recettes. Il y a aussi des sceaux remplis de bleuets.</w:t>
            </w:r>
          </w:p>
          <w:p w14:paraId="6BE4AFD9" w14:textId="77777777" w:rsidR="003506E2" w:rsidRDefault="003506E2" w:rsidP="003506E2">
            <w:pPr>
              <w:rPr>
                <w:color w:val="000000" w:themeColor="text1"/>
              </w:rPr>
            </w:pPr>
          </w:p>
          <w:p w14:paraId="3F3B10B1" w14:textId="77777777" w:rsidR="003506E2" w:rsidRDefault="003506E2" w:rsidP="003506E2">
            <w:pPr>
              <w:pStyle w:val="Sansinterligne"/>
              <w:rPr>
                <w:color w:val="000000" w:themeColor="text1"/>
              </w:rPr>
            </w:pPr>
            <w:r w:rsidRPr="6EC8A3C6">
              <w:rPr>
                <w:i/>
                <w:iCs/>
                <w:color w:val="000000" w:themeColor="text1"/>
              </w:rPr>
              <w:t>Notes :</w:t>
            </w:r>
          </w:p>
          <w:p w14:paraId="57FC2FB0" w14:textId="77777777" w:rsidR="003506E2" w:rsidRDefault="003506E2" w:rsidP="003506E2">
            <w:pPr>
              <w:pStyle w:val="Sansinterligne"/>
              <w:rPr>
                <w:color w:val="000000" w:themeColor="text1"/>
              </w:rPr>
            </w:pPr>
            <w:bookmarkStart w:id="529" w:name="_Hlk206575211"/>
            <w:r w:rsidRPr="78C03747">
              <w:rPr>
                <w:color w:val="000000" w:themeColor="text1"/>
              </w:rPr>
              <w:t>Certaines photographies possèdent une légende au recto.</w:t>
            </w:r>
            <w:bookmarkEnd w:id="529"/>
          </w:p>
          <w:p w14:paraId="00BE6788" w14:textId="77777777" w:rsidR="003506E2" w:rsidRDefault="003506E2" w:rsidP="003506E2">
            <w:pPr>
              <w:pStyle w:val="Sansinterligne"/>
              <w:rPr>
                <w:color w:val="000000" w:themeColor="text1"/>
              </w:rPr>
            </w:pPr>
            <w:r>
              <w:rPr>
                <w:color w:val="000000" w:themeColor="text1"/>
              </w:rPr>
              <w:t>Certaines photographies de type cartes postales.</w:t>
            </w:r>
          </w:p>
          <w:p w14:paraId="239671CC" w14:textId="77777777" w:rsidR="003506E2" w:rsidRDefault="003506E2" w:rsidP="003506E2">
            <w:pPr>
              <w:pStyle w:val="Sansinterligne"/>
              <w:rPr>
                <w:color w:val="000000" w:themeColor="text1"/>
              </w:rPr>
            </w:pPr>
            <w:r w:rsidRPr="6EC8A3C6">
              <w:rPr>
                <w:color w:val="000000" w:themeColor="text1"/>
              </w:rPr>
              <w:t>Originaux</w:t>
            </w:r>
            <w:r>
              <w:rPr>
                <w:color w:val="000000" w:themeColor="text1"/>
              </w:rPr>
              <w:t>.</w:t>
            </w:r>
          </w:p>
          <w:p w14:paraId="5D986B16" w14:textId="77777777" w:rsidR="003506E2" w:rsidRDefault="003506E2" w:rsidP="003506E2">
            <w:pPr>
              <w:pStyle w:val="Sansinterligne"/>
              <w:rPr>
                <w:color w:val="000000" w:themeColor="text1"/>
              </w:rPr>
            </w:pPr>
            <w:r>
              <w:rPr>
                <w:color w:val="000000" w:themeColor="text1"/>
              </w:rPr>
              <w:t>Boîte 69.</w:t>
            </w:r>
          </w:p>
          <w:p w14:paraId="1FCBC1FF" w14:textId="08161917" w:rsidR="008F5CD0" w:rsidRPr="008F5CD0" w:rsidRDefault="008F5CD0" w:rsidP="008F5CD0"/>
        </w:tc>
      </w:tr>
    </w:tbl>
    <w:p w14:paraId="06F17DB1" w14:textId="77777777" w:rsidR="00BF18C3" w:rsidRDefault="00BF18C3"/>
    <w:p w14:paraId="4DBB5BD3" w14:textId="45C1315C" w:rsidR="00BF18C3" w:rsidRDefault="00BF18C3" w:rsidP="00BF18C3">
      <w:pPr>
        <w:pStyle w:val="Lettrealpha"/>
      </w:pPr>
      <w:bookmarkStart w:id="530" w:name="_Toc223440391"/>
      <w:r>
        <w:t>D</w:t>
      </w:r>
      <w:bookmarkEnd w:id="530"/>
    </w:p>
    <w:p w14:paraId="514456C2"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8F5CD0" w:rsidRPr="00A674F8" w14:paraId="5B1E38D9" w14:textId="77777777" w:rsidTr="007F33D1">
        <w:trPr>
          <w:trHeight w:val="873"/>
        </w:trPr>
        <w:tc>
          <w:tcPr>
            <w:tcW w:w="1555" w:type="dxa"/>
            <w:shd w:val="clear" w:color="auto" w:fill="D9D9D9" w:themeFill="background1" w:themeFillShade="D9"/>
          </w:tcPr>
          <w:p w14:paraId="4752D53D" w14:textId="77777777" w:rsidR="008F5CD0" w:rsidRDefault="008F5CD0" w:rsidP="00D050AE">
            <w:pPr>
              <w:rPr>
                <w:lang w:eastAsia="en-US"/>
              </w:rPr>
            </w:pPr>
            <w:r>
              <w:rPr>
                <w:lang w:eastAsia="en-US"/>
              </w:rPr>
              <w:t>R-E-T</w:t>
            </w:r>
          </w:p>
          <w:p w14:paraId="6E6DFEB6" w14:textId="2F995C30" w:rsidR="003506E2" w:rsidRDefault="003506E2" w:rsidP="00D050AE">
            <w:pPr>
              <w:rPr>
                <w:lang w:eastAsia="en-US"/>
              </w:rPr>
            </w:pPr>
            <w:r>
              <w:rPr>
                <w:lang w:eastAsia="en-US"/>
              </w:rPr>
              <w:t>Boîte 69</w:t>
            </w:r>
          </w:p>
        </w:tc>
        <w:tc>
          <w:tcPr>
            <w:tcW w:w="7801" w:type="dxa"/>
          </w:tcPr>
          <w:p w14:paraId="4CAC1E32" w14:textId="77777777" w:rsidR="008F5CD0" w:rsidRDefault="008F5CD0" w:rsidP="00B21581">
            <w:pPr>
              <w:pStyle w:val="Niveau3"/>
            </w:pPr>
            <w:bookmarkStart w:id="531" w:name="_Toc223440392"/>
            <w:r>
              <w:t>P110/B1/71 : Del Vaglia, Giovanna</w:t>
            </w:r>
            <w:bookmarkEnd w:id="531"/>
            <w:r>
              <w:t xml:space="preserve">  </w:t>
            </w:r>
          </w:p>
          <w:p w14:paraId="1A178A26"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2</w:t>
            </w:r>
            <w:r w:rsidRPr="7CD80B2C">
              <w:rPr>
                <w:color w:val="000000" w:themeColor="text1"/>
              </w:rPr>
              <w:t xml:space="preserve"> photographie</w:t>
            </w:r>
            <w:r>
              <w:rPr>
                <w:color w:val="000000" w:themeColor="text1"/>
              </w:rPr>
              <w:t>s</w:t>
            </w:r>
            <w:r w:rsidRPr="7CD80B2C">
              <w:rPr>
                <w:color w:val="000000" w:themeColor="text1"/>
              </w:rPr>
              <w:t xml:space="preserve"> : </w:t>
            </w:r>
            <w:r>
              <w:rPr>
                <w:color w:val="000000" w:themeColor="text1"/>
              </w:rPr>
              <w:t>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10,2</w:t>
            </w:r>
            <w:r w:rsidRPr="7CD80B2C">
              <w:rPr>
                <w:color w:val="000000" w:themeColor="text1"/>
              </w:rPr>
              <w:t xml:space="preserve"> cm</w:t>
            </w:r>
            <w:r>
              <w:rPr>
                <w:color w:val="000000" w:themeColor="text1"/>
              </w:rPr>
              <w:t>. pour les deux photographies.</w:t>
            </w:r>
          </w:p>
          <w:p w14:paraId="141B8137" w14:textId="77777777" w:rsidR="003506E2" w:rsidRDefault="003506E2" w:rsidP="003506E2">
            <w:pPr>
              <w:rPr>
                <w:color w:val="000000" w:themeColor="text1"/>
              </w:rPr>
            </w:pPr>
          </w:p>
          <w:p w14:paraId="7E38D14D"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64C26B4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Giovanna Del Vaglia (1947-2022) dans son rôle d’enseignante d’italien bénévole, ainsi que plusieurs enfants dans un paysage campagnard non identifié avec la compagnie d’une autre adulte. La femme philanthrope et religieuse a passé beaucoup de temps de sa vie à enseigner à des enfants de manière bénévole en Afrique, plus précisément au Kenya, en Somalie et en Éthiopie.</w:t>
            </w:r>
          </w:p>
          <w:p w14:paraId="1199BF96" w14:textId="77777777" w:rsidR="003506E2" w:rsidRDefault="003506E2" w:rsidP="003506E2">
            <w:pPr>
              <w:rPr>
                <w:color w:val="000000" w:themeColor="text1"/>
              </w:rPr>
            </w:pPr>
          </w:p>
          <w:p w14:paraId="52579397" w14:textId="77777777" w:rsidR="003506E2" w:rsidRDefault="003506E2" w:rsidP="003506E2">
            <w:pPr>
              <w:pStyle w:val="Sansinterligne"/>
              <w:rPr>
                <w:color w:val="000000" w:themeColor="text1"/>
              </w:rPr>
            </w:pPr>
            <w:r w:rsidRPr="6EC8A3C6">
              <w:rPr>
                <w:i/>
                <w:iCs/>
                <w:color w:val="000000" w:themeColor="text1"/>
              </w:rPr>
              <w:t>Notes :</w:t>
            </w:r>
          </w:p>
          <w:p w14:paraId="04C5E73E"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3744F1C4" w14:textId="77777777" w:rsidR="003506E2" w:rsidRDefault="003506E2" w:rsidP="003506E2">
            <w:pPr>
              <w:pStyle w:val="Sansinterligne"/>
              <w:rPr>
                <w:color w:val="000000" w:themeColor="text1"/>
              </w:rPr>
            </w:pPr>
            <w:r>
              <w:rPr>
                <w:color w:val="000000" w:themeColor="text1"/>
              </w:rPr>
              <w:t>Une photographie de type carte postale.</w:t>
            </w:r>
          </w:p>
          <w:p w14:paraId="6AFBC78A" w14:textId="77777777" w:rsidR="003506E2" w:rsidRDefault="003506E2" w:rsidP="003506E2">
            <w:pPr>
              <w:pStyle w:val="Sansinterligne"/>
              <w:rPr>
                <w:color w:val="000000" w:themeColor="text1"/>
              </w:rPr>
            </w:pPr>
            <w:r>
              <w:rPr>
                <w:color w:val="000000" w:themeColor="text1"/>
              </w:rPr>
              <w:t>Originales.</w:t>
            </w:r>
          </w:p>
          <w:p w14:paraId="5822E315" w14:textId="77777777" w:rsidR="003506E2" w:rsidRDefault="003506E2" w:rsidP="003506E2">
            <w:pPr>
              <w:pStyle w:val="Sansinterligne"/>
              <w:rPr>
                <w:color w:val="000000" w:themeColor="text1"/>
              </w:rPr>
            </w:pPr>
            <w:r>
              <w:rPr>
                <w:color w:val="000000" w:themeColor="text1"/>
              </w:rPr>
              <w:t>Boîte 69.</w:t>
            </w:r>
          </w:p>
          <w:p w14:paraId="54034DF5" w14:textId="77777777" w:rsidR="00E577F6" w:rsidRDefault="00E577F6" w:rsidP="00E577F6">
            <w:pPr>
              <w:pStyle w:val="Sansinterligne"/>
              <w:rPr>
                <w:color w:val="000000" w:themeColor="text1"/>
              </w:rPr>
            </w:pPr>
          </w:p>
          <w:p w14:paraId="2976F842" w14:textId="77777777" w:rsidR="008F5CD0" w:rsidRDefault="008F5CD0" w:rsidP="00B21581">
            <w:pPr>
              <w:pStyle w:val="Niveau3"/>
            </w:pPr>
            <w:bookmarkStart w:id="532" w:name="_Toc223440393"/>
            <w:r>
              <w:lastRenderedPageBreak/>
              <w:t>P110/B1/72 : Déneigement</w:t>
            </w:r>
            <w:bookmarkEnd w:id="532"/>
            <w:r>
              <w:t xml:space="preserve">  </w:t>
            </w:r>
          </w:p>
          <w:p w14:paraId="1143F6E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1939-[1959]</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7</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776400EA" w14:textId="77777777" w:rsidR="003506E2" w:rsidRDefault="003506E2" w:rsidP="003506E2">
            <w:pPr>
              <w:rPr>
                <w:color w:val="000000" w:themeColor="text1"/>
              </w:rPr>
            </w:pPr>
          </w:p>
          <w:p w14:paraId="5283FAA8"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C33DD5E"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processus de déneigement des rues, des chemins et des terrains par les Pères et les Frères religieux dans le but d’améliorer la circulation. Un des traits distinctifs de cette période est la présence du deuxième monastère dans le décor et quelques machineries relativement modernes servant à dégager la neige.</w:t>
            </w:r>
          </w:p>
          <w:p w14:paraId="5CC02CEC" w14:textId="77777777" w:rsidR="003506E2" w:rsidRDefault="003506E2" w:rsidP="003506E2">
            <w:pPr>
              <w:rPr>
                <w:color w:val="000000" w:themeColor="text1"/>
              </w:rPr>
            </w:pPr>
          </w:p>
          <w:p w14:paraId="53884867" w14:textId="77777777" w:rsidR="003506E2" w:rsidRDefault="003506E2" w:rsidP="003506E2">
            <w:pPr>
              <w:pStyle w:val="Sansinterligne"/>
              <w:rPr>
                <w:color w:val="000000" w:themeColor="text1"/>
              </w:rPr>
            </w:pPr>
            <w:r w:rsidRPr="6EC8A3C6">
              <w:rPr>
                <w:i/>
                <w:iCs/>
                <w:color w:val="000000" w:themeColor="text1"/>
              </w:rPr>
              <w:t>Notes :</w:t>
            </w:r>
          </w:p>
          <w:p w14:paraId="2E4E7C1F"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13FC8FE6" w14:textId="77777777" w:rsidR="003506E2" w:rsidRDefault="003506E2" w:rsidP="003506E2">
            <w:pPr>
              <w:pStyle w:val="Sansinterligne"/>
              <w:rPr>
                <w:color w:val="000000" w:themeColor="text1"/>
              </w:rPr>
            </w:pPr>
            <w:r>
              <w:rPr>
                <w:color w:val="000000" w:themeColor="text1"/>
              </w:rPr>
              <w:t>Certaines photographies de type cartes postales.</w:t>
            </w:r>
          </w:p>
          <w:p w14:paraId="5B292DD7" w14:textId="77777777" w:rsidR="003506E2" w:rsidRDefault="003506E2" w:rsidP="003506E2">
            <w:pPr>
              <w:pStyle w:val="Sansinterligne"/>
              <w:rPr>
                <w:color w:val="000000" w:themeColor="text1"/>
              </w:rPr>
            </w:pPr>
            <w:r w:rsidRPr="6EC8A3C6">
              <w:rPr>
                <w:color w:val="000000" w:themeColor="text1"/>
              </w:rPr>
              <w:t>Originaux et copies.</w:t>
            </w:r>
          </w:p>
          <w:p w14:paraId="55D06F4A" w14:textId="77777777" w:rsidR="003506E2" w:rsidRDefault="003506E2" w:rsidP="003506E2">
            <w:pPr>
              <w:pStyle w:val="Sansinterligne"/>
              <w:rPr>
                <w:color w:val="000000" w:themeColor="text1"/>
              </w:rPr>
            </w:pPr>
            <w:r>
              <w:rPr>
                <w:color w:val="000000" w:themeColor="text1"/>
              </w:rPr>
              <w:t>Boîte 69.</w:t>
            </w:r>
          </w:p>
          <w:p w14:paraId="1B274921" w14:textId="77777777" w:rsidR="00E577F6" w:rsidRDefault="00E577F6" w:rsidP="00E577F6">
            <w:pPr>
              <w:pStyle w:val="Sansinterligne"/>
              <w:rPr>
                <w:color w:val="000000" w:themeColor="text1"/>
              </w:rPr>
            </w:pPr>
          </w:p>
          <w:p w14:paraId="332DC45F" w14:textId="77777777" w:rsidR="008F5CD0" w:rsidRDefault="008F5CD0" w:rsidP="00B21581">
            <w:pPr>
              <w:pStyle w:val="Niveau3"/>
            </w:pPr>
            <w:bookmarkStart w:id="533" w:name="_Toc223440394"/>
            <w:r>
              <w:t>P110/B1/73 : Dépendances</w:t>
            </w:r>
            <w:bookmarkEnd w:id="533"/>
            <w:r>
              <w:t xml:space="preserve">  </w:t>
            </w:r>
          </w:p>
          <w:p w14:paraId="7DD3378A" w14:textId="77777777" w:rsidR="008F5CD0" w:rsidRDefault="008F5CD0" w:rsidP="00B84A58">
            <w:r>
              <w:t xml:space="preserve">– Années. – x photographies. – x négatifs. – x diapositives.  </w:t>
            </w:r>
          </w:p>
          <w:p w14:paraId="1B8D57BE"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1959-1983</w:t>
            </w:r>
            <w:r w:rsidRPr="7CD80B2C">
              <w:rPr>
                <w:color w:val="000000" w:themeColor="text1"/>
              </w:rPr>
              <w:t xml:space="preserve">. – </w:t>
            </w:r>
            <w:r>
              <w:rPr>
                <w:color w:val="000000" w:themeColor="text1"/>
              </w:rPr>
              <w:t>25</w:t>
            </w:r>
            <w:r w:rsidRPr="7CD80B2C">
              <w:rPr>
                <w:color w:val="000000" w:themeColor="text1"/>
              </w:rPr>
              <w:t xml:space="preserve"> </w:t>
            </w:r>
            <w:r>
              <w:rPr>
                <w:color w:val="000000" w:themeColor="text1"/>
              </w:rPr>
              <w:t>photographies. – 85</w:t>
            </w:r>
            <w:r w:rsidRPr="7CD80B2C">
              <w:rPr>
                <w:color w:val="000000" w:themeColor="text1"/>
              </w:rPr>
              <w:t xml:space="preserve"> </w:t>
            </w:r>
            <w:r>
              <w:rPr>
                <w:color w:val="000000" w:themeColor="text1"/>
              </w:rPr>
              <w:t>négatifs. –  28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6BC721" w14:textId="77777777" w:rsidR="003506E2" w:rsidRDefault="003506E2" w:rsidP="003506E2">
            <w:pPr>
              <w:rPr>
                <w:color w:val="000000" w:themeColor="text1"/>
              </w:rPr>
            </w:pPr>
          </w:p>
          <w:p w14:paraId="79C2EBD1"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5DD9EE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les dépendances du Monastère, dont le principal bâtiment est le deuxième monastère distinctif selon cette époque. Il y a principalement, dans les dépendances, des cabanons, des entrepôts, des bâtisses, des champs, une ferme, quelques silos de stockage, des chemins divers et des élevages animaliers ou encore d’autres moyens de production clos (comme par exemple des salles d’artisanat ou de machineries techniques).</w:t>
            </w:r>
          </w:p>
          <w:p w14:paraId="62269016" w14:textId="77777777" w:rsidR="003506E2" w:rsidRDefault="003506E2" w:rsidP="003506E2">
            <w:pPr>
              <w:rPr>
                <w:color w:val="000000" w:themeColor="text1"/>
              </w:rPr>
            </w:pPr>
          </w:p>
          <w:p w14:paraId="7C727959" w14:textId="77777777" w:rsidR="003506E2" w:rsidRDefault="003506E2" w:rsidP="003506E2">
            <w:pPr>
              <w:pStyle w:val="Sansinterligne"/>
              <w:rPr>
                <w:color w:val="000000" w:themeColor="text1"/>
              </w:rPr>
            </w:pPr>
            <w:r w:rsidRPr="6EC8A3C6">
              <w:rPr>
                <w:i/>
                <w:iCs/>
                <w:color w:val="000000" w:themeColor="text1"/>
              </w:rPr>
              <w:t>Notes :</w:t>
            </w:r>
          </w:p>
          <w:p w14:paraId="4EA657F9"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E89C30C" w14:textId="77777777" w:rsidR="003506E2" w:rsidRDefault="003506E2" w:rsidP="003506E2">
            <w:pPr>
              <w:pStyle w:val="Sansinterligne"/>
              <w:rPr>
                <w:color w:val="000000" w:themeColor="text1"/>
              </w:rPr>
            </w:pPr>
            <w:r>
              <w:rPr>
                <w:color w:val="000000" w:themeColor="text1"/>
              </w:rPr>
              <w:t>Certaines photographies de type cartes postales.</w:t>
            </w:r>
          </w:p>
          <w:p w14:paraId="660C8A29" w14:textId="77777777" w:rsidR="003506E2" w:rsidRDefault="003506E2" w:rsidP="003506E2">
            <w:pPr>
              <w:pStyle w:val="Sansinterligne"/>
              <w:rPr>
                <w:color w:val="000000" w:themeColor="text1"/>
              </w:rPr>
            </w:pPr>
            <w:r w:rsidRPr="6EC8A3C6">
              <w:rPr>
                <w:color w:val="000000" w:themeColor="text1"/>
              </w:rPr>
              <w:t>Originaux et copies.</w:t>
            </w:r>
          </w:p>
          <w:p w14:paraId="0A1D28D4" w14:textId="77777777" w:rsidR="003506E2" w:rsidRDefault="003506E2" w:rsidP="003506E2">
            <w:pPr>
              <w:pStyle w:val="Sansinterligne"/>
              <w:rPr>
                <w:color w:val="000000" w:themeColor="text1"/>
              </w:rPr>
            </w:pPr>
            <w:r>
              <w:rPr>
                <w:color w:val="000000" w:themeColor="text1"/>
              </w:rPr>
              <w:t>Boîte 69.</w:t>
            </w:r>
          </w:p>
          <w:p w14:paraId="08913449" w14:textId="77777777" w:rsidR="00E577F6" w:rsidRDefault="00E577F6" w:rsidP="00E577F6"/>
          <w:p w14:paraId="53E8DBA2" w14:textId="4809C32D" w:rsidR="008F5CD0" w:rsidRDefault="008F5CD0" w:rsidP="00B21581">
            <w:pPr>
              <w:pStyle w:val="Niveau3"/>
            </w:pPr>
            <w:bookmarkStart w:id="534" w:name="_Toc223440395"/>
            <w:r>
              <w:t>P110/B1/74 : Desch</w:t>
            </w:r>
            <w:r w:rsidR="00B84A58">
              <w:t>ê</w:t>
            </w:r>
            <w:r>
              <w:t>nes, Thomas</w:t>
            </w:r>
            <w:bookmarkEnd w:id="534"/>
            <w:r>
              <w:t xml:space="preserve">  </w:t>
            </w:r>
          </w:p>
          <w:p w14:paraId="5FE563F7"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7E38D684" w14:textId="77777777" w:rsidR="003506E2" w:rsidRDefault="003506E2" w:rsidP="003506E2">
            <w:pPr>
              <w:rPr>
                <w:color w:val="000000" w:themeColor="text1"/>
              </w:rPr>
            </w:pPr>
          </w:p>
          <w:p w14:paraId="658A735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B77FEAB"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Thomas Deschênes en compagnie de ses proches.</w:t>
            </w:r>
          </w:p>
          <w:p w14:paraId="157197BA" w14:textId="77777777" w:rsidR="003506E2" w:rsidRDefault="003506E2" w:rsidP="003506E2">
            <w:pPr>
              <w:rPr>
                <w:color w:val="000000" w:themeColor="text1"/>
              </w:rPr>
            </w:pPr>
          </w:p>
          <w:p w14:paraId="41D6777D" w14:textId="77777777" w:rsidR="003506E2" w:rsidRDefault="003506E2" w:rsidP="003506E2">
            <w:pPr>
              <w:pStyle w:val="Sansinterligne"/>
              <w:rPr>
                <w:color w:val="000000" w:themeColor="text1"/>
              </w:rPr>
            </w:pPr>
            <w:r w:rsidRPr="6EC8A3C6">
              <w:rPr>
                <w:i/>
                <w:iCs/>
                <w:color w:val="000000" w:themeColor="text1"/>
              </w:rPr>
              <w:t>Notes :</w:t>
            </w:r>
          </w:p>
          <w:p w14:paraId="5BB2C3BC" w14:textId="77777777" w:rsidR="003506E2" w:rsidRDefault="003506E2" w:rsidP="003506E2">
            <w:pPr>
              <w:pStyle w:val="Sansinterligne"/>
              <w:rPr>
                <w:color w:val="000000" w:themeColor="text1"/>
              </w:rPr>
            </w:pPr>
            <w:r>
              <w:rPr>
                <w:color w:val="000000" w:themeColor="text1"/>
              </w:rPr>
              <w:t>Parfois plusieurs négatifs par pellicule</w:t>
            </w:r>
            <w:r w:rsidRPr="72E52D38">
              <w:rPr>
                <w:color w:val="000000" w:themeColor="text1"/>
              </w:rPr>
              <w:t>.</w:t>
            </w:r>
          </w:p>
          <w:p w14:paraId="740BEE84" w14:textId="77777777" w:rsidR="003506E2" w:rsidRDefault="003506E2" w:rsidP="003506E2">
            <w:pPr>
              <w:pStyle w:val="Sansinterligne"/>
              <w:rPr>
                <w:color w:val="000000" w:themeColor="text1"/>
              </w:rPr>
            </w:pPr>
            <w:r>
              <w:rPr>
                <w:color w:val="000000" w:themeColor="text1"/>
              </w:rPr>
              <w:t>Originaux.</w:t>
            </w:r>
          </w:p>
          <w:p w14:paraId="08CA3B63" w14:textId="77777777" w:rsidR="003506E2" w:rsidRDefault="003506E2" w:rsidP="003506E2">
            <w:pPr>
              <w:pStyle w:val="Sansinterligne"/>
              <w:rPr>
                <w:color w:val="000000" w:themeColor="text1"/>
              </w:rPr>
            </w:pPr>
            <w:r>
              <w:rPr>
                <w:color w:val="000000" w:themeColor="text1"/>
              </w:rPr>
              <w:t>Boîte 69.</w:t>
            </w:r>
          </w:p>
          <w:p w14:paraId="433A8589" w14:textId="77777777" w:rsidR="00E577F6" w:rsidRDefault="00E577F6" w:rsidP="00B21581">
            <w:pPr>
              <w:pStyle w:val="Niveau3"/>
              <w:rPr>
                <w:lang w:val="fr-FR"/>
              </w:rPr>
            </w:pPr>
          </w:p>
          <w:p w14:paraId="08B32A8C" w14:textId="3AC218B4" w:rsidR="008F5CD0" w:rsidRDefault="008F5CD0" w:rsidP="00B21581">
            <w:pPr>
              <w:pStyle w:val="Niveau3"/>
            </w:pPr>
            <w:bookmarkStart w:id="535" w:name="_Toc223440396"/>
            <w:r>
              <w:t>P110/B1/75 : Desforges, Frère Alexis (Jean)</w:t>
            </w:r>
            <w:bookmarkEnd w:id="535"/>
            <w:r>
              <w:t xml:space="preserve">  </w:t>
            </w:r>
          </w:p>
          <w:p w14:paraId="3B1B6D8E"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1949</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6,1 x 7 cm, 13,8 x 8,2 cm et 13,9 x 8 cm.</w:t>
            </w:r>
          </w:p>
          <w:p w14:paraId="2646AFA3" w14:textId="77777777" w:rsidR="003506E2" w:rsidRDefault="003506E2" w:rsidP="003506E2">
            <w:pPr>
              <w:rPr>
                <w:color w:val="000000" w:themeColor="text1"/>
              </w:rPr>
            </w:pPr>
          </w:p>
          <w:p w14:paraId="00CCCBE6"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BB6D533"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Frère Alexis (Jean) Desforges avec une dame âgée devant le deuxième monastère et une grande salle du deuxième monastère qui était autrefois son hall principal dédié aux religieux avant que le Monastère s’en sépare.</w:t>
            </w:r>
          </w:p>
          <w:p w14:paraId="401DEA88" w14:textId="77777777" w:rsidR="003506E2" w:rsidRDefault="003506E2" w:rsidP="003506E2">
            <w:pPr>
              <w:rPr>
                <w:color w:val="000000" w:themeColor="text1"/>
              </w:rPr>
            </w:pPr>
          </w:p>
          <w:p w14:paraId="56BB4304" w14:textId="77777777" w:rsidR="003506E2" w:rsidRDefault="003506E2" w:rsidP="003506E2">
            <w:pPr>
              <w:pStyle w:val="Sansinterligne"/>
              <w:rPr>
                <w:color w:val="000000" w:themeColor="text1"/>
              </w:rPr>
            </w:pPr>
            <w:r w:rsidRPr="6EC8A3C6">
              <w:rPr>
                <w:i/>
                <w:iCs/>
                <w:color w:val="000000" w:themeColor="text1"/>
              </w:rPr>
              <w:t>Notes :</w:t>
            </w:r>
          </w:p>
          <w:p w14:paraId="6906C199"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433DFFEB" w14:textId="77777777" w:rsidR="003506E2" w:rsidRDefault="003506E2" w:rsidP="003506E2">
            <w:pPr>
              <w:rPr>
                <w:color w:val="000000" w:themeColor="text1"/>
              </w:rPr>
            </w:pPr>
            <w:r w:rsidRPr="6EC8A3C6">
              <w:rPr>
                <w:color w:val="000000" w:themeColor="text1"/>
              </w:rPr>
              <w:t>Originaux et copies.</w:t>
            </w:r>
          </w:p>
          <w:p w14:paraId="3C8FC572" w14:textId="77777777" w:rsidR="003506E2" w:rsidRDefault="003506E2" w:rsidP="003506E2">
            <w:pPr>
              <w:pStyle w:val="Sansinterligne"/>
              <w:rPr>
                <w:color w:val="000000" w:themeColor="text1"/>
              </w:rPr>
            </w:pPr>
            <w:r>
              <w:rPr>
                <w:color w:val="000000" w:themeColor="text1"/>
              </w:rPr>
              <w:t>Boîte 69.</w:t>
            </w:r>
          </w:p>
          <w:p w14:paraId="5A29629D" w14:textId="77777777" w:rsidR="00E577F6" w:rsidRDefault="00E577F6" w:rsidP="00E577F6"/>
          <w:p w14:paraId="1ED42209" w14:textId="77777777" w:rsidR="008F5CD0" w:rsidRDefault="008F5CD0" w:rsidP="00B21581">
            <w:pPr>
              <w:pStyle w:val="Niveau3"/>
            </w:pPr>
            <w:bookmarkStart w:id="536" w:name="_Toc223440397"/>
            <w:r>
              <w:t>P110/B1/76 : Desforges, Frère Luc (Gaston)</w:t>
            </w:r>
            <w:bookmarkEnd w:id="536"/>
            <w:r>
              <w:t xml:space="preserve">  </w:t>
            </w:r>
          </w:p>
          <w:p w14:paraId="4B2A82C5" w14:textId="77777777" w:rsidR="008F5CD0" w:rsidRDefault="008F5CD0" w:rsidP="00B84A58">
            <w:r>
              <w:t xml:space="preserve">– Années. – x photographies. – x négatifs. – x diapositives.  </w:t>
            </w:r>
          </w:p>
          <w:p w14:paraId="4379F246"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7</w:t>
            </w:r>
            <w:r w:rsidRPr="7CD80B2C">
              <w:rPr>
                <w:color w:val="000000" w:themeColor="text1"/>
              </w:rPr>
              <w:t xml:space="preserve"> négatifs – : </w:t>
            </w:r>
            <w:r>
              <w:rPr>
                <w:color w:val="000000" w:themeColor="text1"/>
              </w:rPr>
              <w:t>n&amp;b</w:t>
            </w:r>
            <w:r w:rsidRPr="7CD80B2C">
              <w:rPr>
                <w:color w:val="000000" w:themeColor="text1"/>
              </w:rPr>
              <w:t xml:space="preserve">, </w:t>
            </w:r>
            <w:r>
              <w:rPr>
                <w:color w:val="000000" w:themeColor="text1"/>
              </w:rPr>
              <w:t>10,2</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38504817" w14:textId="77777777" w:rsidR="00E577F6" w:rsidRDefault="00E577F6" w:rsidP="00E577F6">
            <w:pPr>
              <w:rPr>
                <w:color w:val="000000" w:themeColor="text1"/>
              </w:rPr>
            </w:pPr>
          </w:p>
          <w:p w14:paraId="7AEA59F7"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B8A611A"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Frère Luc Gaston Desforges en habits religieux dans divers lieux du deuxième monastère, dont un bureau d’où il étudie, lit, effectue des appels et travaille, puis devant un mur de grosses briques et finalement devant la réplique de la première version du premier bâtiment du Monastère, qui est un trait distinctif pour cette période du deuxième bâtiment et du déménagement relativement récent pour l’époque.</w:t>
            </w:r>
          </w:p>
          <w:p w14:paraId="56BBEC66" w14:textId="77777777" w:rsidR="00E577F6" w:rsidRDefault="00E577F6" w:rsidP="00E577F6">
            <w:pPr>
              <w:rPr>
                <w:color w:val="000000" w:themeColor="text1"/>
              </w:rPr>
            </w:pPr>
          </w:p>
          <w:p w14:paraId="0268E99D" w14:textId="77777777" w:rsidR="00E577F6" w:rsidRDefault="00E577F6" w:rsidP="00E577F6">
            <w:pPr>
              <w:pStyle w:val="Sansinterligne"/>
              <w:rPr>
                <w:color w:val="000000" w:themeColor="text1"/>
              </w:rPr>
            </w:pPr>
            <w:r w:rsidRPr="6EC8A3C6">
              <w:rPr>
                <w:i/>
                <w:iCs/>
                <w:color w:val="000000" w:themeColor="text1"/>
              </w:rPr>
              <w:t>Notes :</w:t>
            </w:r>
          </w:p>
          <w:p w14:paraId="0D5A05C6" w14:textId="77777777" w:rsidR="003506E2" w:rsidRDefault="003506E2" w:rsidP="003506E2">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519C343A"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708C70DB" w14:textId="77777777" w:rsidR="003506E2" w:rsidRDefault="003506E2" w:rsidP="003506E2">
            <w:pPr>
              <w:rPr>
                <w:color w:val="000000" w:themeColor="text1"/>
              </w:rPr>
            </w:pPr>
            <w:r>
              <w:rPr>
                <w:color w:val="000000" w:themeColor="text1"/>
              </w:rPr>
              <w:t>Certains</w:t>
            </w:r>
            <w:r w:rsidRPr="78658D69">
              <w:rPr>
                <w:color w:val="000000" w:themeColor="text1"/>
              </w:rPr>
              <w:t xml:space="preserve">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56D26EF4" w14:textId="77777777" w:rsidR="003506E2" w:rsidRDefault="003506E2" w:rsidP="003506E2">
            <w:pPr>
              <w:pStyle w:val="Sansinterligne"/>
              <w:rPr>
                <w:color w:val="000000" w:themeColor="text1"/>
              </w:rPr>
            </w:pPr>
            <w:r w:rsidRPr="6EC8A3C6">
              <w:rPr>
                <w:color w:val="000000" w:themeColor="text1"/>
              </w:rPr>
              <w:t>Originaux et copies.</w:t>
            </w:r>
          </w:p>
          <w:p w14:paraId="61F767F9" w14:textId="77777777" w:rsidR="003506E2" w:rsidRDefault="003506E2" w:rsidP="003506E2">
            <w:pPr>
              <w:pStyle w:val="Sansinterligne"/>
              <w:rPr>
                <w:color w:val="000000" w:themeColor="text1"/>
              </w:rPr>
            </w:pPr>
            <w:r>
              <w:rPr>
                <w:color w:val="000000" w:themeColor="text1"/>
              </w:rPr>
              <w:t>Boîte 69.</w:t>
            </w:r>
          </w:p>
          <w:p w14:paraId="7058D70F" w14:textId="77777777" w:rsidR="00E577F6" w:rsidRDefault="00E577F6" w:rsidP="00E577F6"/>
          <w:p w14:paraId="5BFDFAAA" w14:textId="75D4E7C1" w:rsidR="008F5CD0" w:rsidRDefault="008F5CD0" w:rsidP="00B21581">
            <w:pPr>
              <w:pStyle w:val="Niveau3"/>
            </w:pPr>
            <w:bookmarkStart w:id="537" w:name="_Toc223440398"/>
            <w:r>
              <w:t>P110/B1/77 : Dessureault, L.A.</w:t>
            </w:r>
            <w:bookmarkEnd w:id="537"/>
          </w:p>
          <w:p w14:paraId="5917E174" w14:textId="77777777" w:rsidR="003506E2" w:rsidRDefault="003506E2" w:rsidP="003506E2">
            <w:pPr>
              <w:pStyle w:val="Sansinterligne"/>
              <w:rPr>
                <w:color w:val="000000" w:themeColor="text1"/>
              </w:rPr>
            </w:pPr>
            <w:r w:rsidRPr="7CD80B2C">
              <w:rPr>
                <w:color w:val="000000" w:themeColor="text1"/>
              </w:rPr>
              <w:lastRenderedPageBreak/>
              <w:t xml:space="preserve">– </w:t>
            </w:r>
            <w:r>
              <w:rPr>
                <w:color w:val="000000" w:themeColor="text1"/>
              </w:rPr>
              <w:t>1939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11,4</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w:t>
            </w:r>
          </w:p>
          <w:p w14:paraId="0430FE3B" w14:textId="77777777" w:rsidR="003506E2" w:rsidRDefault="003506E2" w:rsidP="003506E2">
            <w:pPr>
              <w:rPr>
                <w:color w:val="000000" w:themeColor="text1"/>
              </w:rPr>
            </w:pPr>
          </w:p>
          <w:p w14:paraId="6695BDCD"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99F4D4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L.A. Dessureault (second directeur à l’initiation touristique du Saguenay Lac St-Jean) en visite à Mistassini en octobre 1939 avec des officiels des chemins de fer nationaux. Sur les lieux se trouvent aussi le Père Samuel (nom de famille illisible) et le Père Sébastien Trottier.</w:t>
            </w:r>
          </w:p>
          <w:p w14:paraId="0F651EB3" w14:textId="77777777" w:rsidR="003506E2" w:rsidRDefault="003506E2" w:rsidP="003506E2">
            <w:pPr>
              <w:rPr>
                <w:color w:val="000000" w:themeColor="text1"/>
              </w:rPr>
            </w:pPr>
          </w:p>
          <w:p w14:paraId="35577472" w14:textId="77777777" w:rsidR="003506E2" w:rsidRDefault="003506E2" w:rsidP="003506E2">
            <w:pPr>
              <w:pStyle w:val="Sansinterligne"/>
              <w:rPr>
                <w:color w:val="000000" w:themeColor="text1"/>
              </w:rPr>
            </w:pPr>
            <w:r w:rsidRPr="6EC8A3C6">
              <w:rPr>
                <w:i/>
                <w:iCs/>
                <w:color w:val="000000" w:themeColor="text1"/>
              </w:rPr>
              <w:t>Notes :</w:t>
            </w:r>
          </w:p>
          <w:p w14:paraId="771B14D3"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4FAD391" w14:textId="77777777" w:rsidR="003506E2" w:rsidRDefault="003506E2" w:rsidP="003506E2">
            <w:pPr>
              <w:pStyle w:val="Sansinterligne"/>
              <w:rPr>
                <w:color w:val="000000" w:themeColor="text1"/>
              </w:rPr>
            </w:pPr>
            <w:r>
              <w:rPr>
                <w:color w:val="000000" w:themeColor="text1"/>
              </w:rPr>
              <w:t>La photographie</w:t>
            </w:r>
            <w:r w:rsidRPr="6EC8A3C6">
              <w:rPr>
                <w:color w:val="000000" w:themeColor="text1"/>
              </w:rPr>
              <w:t xml:space="preserve"> </w:t>
            </w:r>
            <w:r>
              <w:rPr>
                <w:color w:val="000000" w:themeColor="text1"/>
              </w:rPr>
              <w:t xml:space="preserve">est </w:t>
            </w:r>
            <w:r w:rsidRPr="6EC8A3C6">
              <w:rPr>
                <w:color w:val="000000" w:themeColor="text1"/>
              </w:rPr>
              <w:t>de type carte postale.</w:t>
            </w:r>
          </w:p>
          <w:p w14:paraId="059357B1" w14:textId="77777777" w:rsidR="003506E2" w:rsidRDefault="003506E2" w:rsidP="003506E2">
            <w:pPr>
              <w:pStyle w:val="Sansinterligne"/>
              <w:rPr>
                <w:color w:val="000000" w:themeColor="text1"/>
              </w:rPr>
            </w:pPr>
            <w:r>
              <w:rPr>
                <w:color w:val="000000" w:themeColor="text1"/>
              </w:rPr>
              <w:t>Originale.</w:t>
            </w:r>
          </w:p>
          <w:p w14:paraId="0097D801" w14:textId="77777777" w:rsidR="003506E2" w:rsidRDefault="003506E2" w:rsidP="003506E2">
            <w:pPr>
              <w:pStyle w:val="Sansinterligne"/>
              <w:rPr>
                <w:color w:val="000000" w:themeColor="text1"/>
              </w:rPr>
            </w:pPr>
            <w:r>
              <w:rPr>
                <w:color w:val="000000" w:themeColor="text1"/>
              </w:rPr>
              <w:t>Boîte 69.</w:t>
            </w:r>
          </w:p>
          <w:p w14:paraId="4221871A" w14:textId="77777777" w:rsidR="00E577F6" w:rsidRDefault="00E577F6" w:rsidP="00E577F6"/>
          <w:p w14:paraId="3095BDFD" w14:textId="3E12EFF8" w:rsidR="008F5CD0" w:rsidRDefault="008F5CD0" w:rsidP="00B21581">
            <w:pPr>
              <w:pStyle w:val="Niveau3"/>
            </w:pPr>
            <w:bookmarkStart w:id="538" w:name="_Toc223440399"/>
            <w:r>
              <w:t>P110/B1/78 : Dolbeau (ville)</w:t>
            </w:r>
            <w:bookmarkEnd w:id="538"/>
          </w:p>
          <w:p w14:paraId="4AACC121"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1948-[1970]</w:t>
            </w:r>
            <w:r w:rsidRPr="7CD80B2C">
              <w:rPr>
                <w:color w:val="000000" w:themeColor="text1"/>
              </w:rPr>
              <w:t xml:space="preserve">. – </w:t>
            </w:r>
            <w:r>
              <w:rPr>
                <w:color w:val="000000" w:themeColor="text1"/>
              </w:rPr>
              <w:t>9</w:t>
            </w:r>
            <w:r w:rsidRPr="7CD80B2C">
              <w:rPr>
                <w:color w:val="000000" w:themeColor="text1"/>
              </w:rPr>
              <w:t xml:space="preserve"> </w:t>
            </w:r>
            <w:r>
              <w:rPr>
                <w:color w:val="000000" w:themeColor="text1"/>
              </w:rPr>
              <w:t>photographies.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w:t>
            </w:r>
            <w:r w:rsidRPr="7CD80B2C">
              <w:rPr>
                <w:color w:val="000000" w:themeColor="text1"/>
              </w:rPr>
              <w:t xml:space="preserve"> cm.</w:t>
            </w:r>
            <w:r>
              <w:rPr>
                <w:color w:val="000000" w:themeColor="text1"/>
              </w:rPr>
              <w:t xml:space="preserve"> ou plus petit.</w:t>
            </w:r>
          </w:p>
          <w:p w14:paraId="6079DF89" w14:textId="77777777" w:rsidR="003506E2" w:rsidRDefault="003506E2" w:rsidP="003506E2">
            <w:pPr>
              <w:rPr>
                <w:color w:val="000000" w:themeColor="text1"/>
              </w:rPr>
            </w:pPr>
          </w:p>
          <w:p w14:paraId="3E816EB9"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68194E3"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plusieurs endroits situés à Dolbeau, dont la maison de Wilfrid Bonneau, le juvénat situé au bout du Boulevard Wallberg, deux écoles (l’école Ste-Thérèse et l’école Sacré-Cœur actuelles), le terrain désormais appartenant au camping près du Motel Chutes des Pères et finalement un aperçu global de l’usine située au quartier des Anglais (qui deviendra l’usine Domtar-Résolu). Il y a aussi une commémoration de la souscription de Charles Vézina à la ville (dont l’un des boulevards locaux porte le même nom de famille).</w:t>
            </w:r>
          </w:p>
          <w:p w14:paraId="34398E99" w14:textId="77777777" w:rsidR="003506E2" w:rsidRDefault="003506E2" w:rsidP="003506E2">
            <w:pPr>
              <w:rPr>
                <w:color w:val="000000" w:themeColor="text1"/>
              </w:rPr>
            </w:pPr>
          </w:p>
          <w:p w14:paraId="1F205E06" w14:textId="77777777" w:rsidR="003506E2" w:rsidRDefault="003506E2" w:rsidP="003506E2">
            <w:pPr>
              <w:pStyle w:val="Sansinterligne"/>
              <w:rPr>
                <w:color w:val="000000" w:themeColor="text1"/>
              </w:rPr>
            </w:pPr>
            <w:r w:rsidRPr="6EC8A3C6">
              <w:rPr>
                <w:i/>
                <w:iCs/>
                <w:color w:val="000000" w:themeColor="text1"/>
              </w:rPr>
              <w:t>Notes :</w:t>
            </w:r>
          </w:p>
          <w:p w14:paraId="37C3C8DF" w14:textId="77777777" w:rsidR="003506E2" w:rsidRPr="008668D5" w:rsidRDefault="003506E2" w:rsidP="003506E2">
            <w:pPr>
              <w:pStyle w:val="Sansinterligne"/>
            </w:pPr>
            <w:r w:rsidRPr="78C03747">
              <w:rPr>
                <w:color w:val="000000" w:themeColor="text1"/>
              </w:rPr>
              <w:t>Certaines photographies possèdent une légende au verso.</w:t>
            </w:r>
          </w:p>
          <w:p w14:paraId="6CFDF1CB" w14:textId="77777777" w:rsidR="003506E2" w:rsidRDefault="003506E2" w:rsidP="003506E2">
            <w:pPr>
              <w:pStyle w:val="Sansinterligne"/>
              <w:rPr>
                <w:color w:val="000000" w:themeColor="text1"/>
              </w:rPr>
            </w:pPr>
            <w:r>
              <w:rPr>
                <w:color w:val="000000" w:themeColor="text1"/>
              </w:rPr>
              <w:t>Certaines photographies de type cartes postales.</w:t>
            </w:r>
          </w:p>
          <w:p w14:paraId="6531F054" w14:textId="77777777" w:rsidR="003506E2" w:rsidRDefault="003506E2" w:rsidP="003506E2">
            <w:pPr>
              <w:pStyle w:val="Sansinterligne"/>
              <w:rPr>
                <w:color w:val="000000" w:themeColor="text1"/>
              </w:rPr>
            </w:pPr>
            <w:r w:rsidRPr="6EC8A3C6">
              <w:rPr>
                <w:color w:val="000000" w:themeColor="text1"/>
              </w:rPr>
              <w:t>Originaux et copies.</w:t>
            </w:r>
          </w:p>
          <w:p w14:paraId="47DDC2D2" w14:textId="77777777" w:rsidR="003506E2" w:rsidRDefault="003506E2" w:rsidP="003506E2">
            <w:pPr>
              <w:pStyle w:val="Sansinterligne"/>
              <w:rPr>
                <w:color w:val="000000" w:themeColor="text1"/>
              </w:rPr>
            </w:pPr>
            <w:r>
              <w:rPr>
                <w:color w:val="000000" w:themeColor="text1"/>
              </w:rPr>
              <w:t>Boîte 69.</w:t>
            </w:r>
          </w:p>
          <w:p w14:paraId="0FCBB6BC" w14:textId="77777777" w:rsidR="00E577F6" w:rsidRDefault="00E577F6" w:rsidP="00E577F6"/>
          <w:p w14:paraId="7B7B96B0" w14:textId="706F0862" w:rsidR="008F5CD0" w:rsidRDefault="008F5CD0" w:rsidP="00B21581">
            <w:pPr>
              <w:pStyle w:val="Niveau3"/>
            </w:pPr>
            <w:bookmarkStart w:id="539" w:name="_Toc223440400"/>
            <w:r>
              <w:t>P110/B1/79 : Dortoir</w:t>
            </w:r>
            <w:bookmarkEnd w:id="539"/>
          </w:p>
          <w:p w14:paraId="4969715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1929-1959</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8,2</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6D2D92A2" w14:textId="77777777" w:rsidR="003506E2" w:rsidRDefault="003506E2" w:rsidP="003506E2">
            <w:pPr>
              <w:rPr>
                <w:color w:val="000000" w:themeColor="text1"/>
              </w:rPr>
            </w:pPr>
          </w:p>
          <w:p w14:paraId="085F3901"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81AA16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couloir des dortoirs du deuxième monastère un peu avant ses rénovations plus amples (débutant vers 1959) pour héberger davantage de religieux.</w:t>
            </w:r>
          </w:p>
          <w:p w14:paraId="40AF7FB4" w14:textId="77777777" w:rsidR="003506E2" w:rsidRDefault="003506E2" w:rsidP="003506E2">
            <w:pPr>
              <w:rPr>
                <w:color w:val="000000" w:themeColor="text1"/>
              </w:rPr>
            </w:pPr>
          </w:p>
          <w:p w14:paraId="27C30392" w14:textId="77777777" w:rsidR="003506E2" w:rsidRDefault="003506E2" w:rsidP="003506E2">
            <w:pPr>
              <w:pStyle w:val="Sansinterligne"/>
              <w:rPr>
                <w:color w:val="000000" w:themeColor="text1"/>
              </w:rPr>
            </w:pPr>
            <w:r w:rsidRPr="6EC8A3C6">
              <w:rPr>
                <w:i/>
                <w:iCs/>
                <w:color w:val="000000" w:themeColor="text1"/>
              </w:rPr>
              <w:lastRenderedPageBreak/>
              <w:t>Notes :</w:t>
            </w:r>
          </w:p>
          <w:p w14:paraId="7F6CB015" w14:textId="77777777" w:rsidR="003506E2" w:rsidRDefault="003506E2" w:rsidP="003506E2">
            <w:pPr>
              <w:pStyle w:val="Sansinterligne"/>
              <w:rPr>
                <w:color w:val="000000" w:themeColor="text1"/>
              </w:rPr>
            </w:pPr>
            <w:r>
              <w:rPr>
                <w:color w:val="000000" w:themeColor="text1"/>
              </w:rPr>
              <w:t>Certaines photographies possèdent une légende au verso.</w:t>
            </w:r>
          </w:p>
          <w:p w14:paraId="07AC10BD" w14:textId="77777777" w:rsidR="003506E2" w:rsidRDefault="003506E2" w:rsidP="003506E2">
            <w:pPr>
              <w:pStyle w:val="Sansinterligne"/>
              <w:rPr>
                <w:color w:val="000000" w:themeColor="text1"/>
              </w:rPr>
            </w:pPr>
            <w:r>
              <w:rPr>
                <w:color w:val="000000" w:themeColor="text1"/>
              </w:rPr>
              <w:t>Certaines photographies de type cartes postales.</w:t>
            </w:r>
          </w:p>
          <w:p w14:paraId="6F0AE6EB" w14:textId="77777777" w:rsidR="003506E2" w:rsidRDefault="003506E2" w:rsidP="003506E2">
            <w:pPr>
              <w:pStyle w:val="Sansinterligne"/>
              <w:rPr>
                <w:color w:val="000000" w:themeColor="text1"/>
              </w:rPr>
            </w:pPr>
            <w:r>
              <w:rPr>
                <w:color w:val="000000" w:themeColor="text1"/>
              </w:rPr>
              <w:t>Originaux.</w:t>
            </w:r>
          </w:p>
          <w:p w14:paraId="1049B16C" w14:textId="77777777" w:rsidR="003506E2" w:rsidRDefault="003506E2" w:rsidP="003506E2">
            <w:pPr>
              <w:pStyle w:val="Sansinterligne"/>
              <w:rPr>
                <w:color w:val="000000" w:themeColor="text1"/>
              </w:rPr>
            </w:pPr>
            <w:r>
              <w:rPr>
                <w:color w:val="000000" w:themeColor="text1"/>
              </w:rPr>
              <w:t>Boîte 69.</w:t>
            </w:r>
          </w:p>
          <w:p w14:paraId="7DCF2688" w14:textId="77777777" w:rsidR="00E577F6" w:rsidRDefault="00E577F6" w:rsidP="00E577F6"/>
          <w:p w14:paraId="579089B2" w14:textId="45A8E9D8" w:rsidR="008F5CD0" w:rsidRDefault="008F5CD0" w:rsidP="00B21581">
            <w:pPr>
              <w:pStyle w:val="Niveau3"/>
            </w:pPr>
            <w:bookmarkStart w:id="540" w:name="_Toc223440401"/>
            <w:r>
              <w:t>P110/B1/80 : Doucet, Daniel</w:t>
            </w:r>
            <w:bookmarkEnd w:id="540"/>
          </w:p>
          <w:p w14:paraId="3311BF9C"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7,8</w:t>
            </w:r>
            <w:r w:rsidRPr="7CD80B2C">
              <w:rPr>
                <w:color w:val="000000" w:themeColor="text1"/>
              </w:rPr>
              <w:t xml:space="preserve"> x </w:t>
            </w:r>
            <w:r>
              <w:rPr>
                <w:color w:val="000000" w:themeColor="text1"/>
              </w:rPr>
              <w:t>6,4</w:t>
            </w:r>
            <w:r w:rsidRPr="7CD80B2C">
              <w:rPr>
                <w:color w:val="000000" w:themeColor="text1"/>
              </w:rPr>
              <w:t xml:space="preserve"> cm</w:t>
            </w:r>
            <w:r>
              <w:rPr>
                <w:color w:val="000000" w:themeColor="text1"/>
              </w:rPr>
              <w:t>.</w:t>
            </w:r>
          </w:p>
          <w:p w14:paraId="4AF0A3CE" w14:textId="77777777" w:rsidR="003506E2" w:rsidRDefault="003506E2" w:rsidP="003506E2">
            <w:pPr>
              <w:rPr>
                <w:color w:val="000000" w:themeColor="text1"/>
              </w:rPr>
            </w:pPr>
          </w:p>
          <w:p w14:paraId="0CC8F167"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3E1AE8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une dénommée Daniel Doucet avec sa fille en train de poser pour un portrait photographique.</w:t>
            </w:r>
          </w:p>
          <w:p w14:paraId="53F1F831" w14:textId="77777777" w:rsidR="003506E2" w:rsidRDefault="003506E2" w:rsidP="003506E2">
            <w:pPr>
              <w:rPr>
                <w:color w:val="000000" w:themeColor="text1"/>
              </w:rPr>
            </w:pPr>
          </w:p>
          <w:p w14:paraId="04CB46A6" w14:textId="77777777" w:rsidR="003506E2" w:rsidRDefault="003506E2" w:rsidP="003506E2">
            <w:pPr>
              <w:pStyle w:val="Sansinterligne"/>
              <w:rPr>
                <w:color w:val="000000" w:themeColor="text1"/>
              </w:rPr>
            </w:pPr>
            <w:r w:rsidRPr="6EC8A3C6">
              <w:rPr>
                <w:i/>
                <w:iCs/>
                <w:color w:val="000000" w:themeColor="text1"/>
              </w:rPr>
              <w:t>Notes :</w:t>
            </w:r>
          </w:p>
          <w:p w14:paraId="0561EF6D" w14:textId="77777777" w:rsidR="003506E2" w:rsidRDefault="003506E2" w:rsidP="003506E2">
            <w:pPr>
              <w:pStyle w:val="Sansinterligne"/>
              <w:rPr>
                <w:color w:val="000000" w:themeColor="text1"/>
              </w:rPr>
            </w:pPr>
            <w:r>
              <w:rPr>
                <w:color w:val="000000" w:themeColor="text1"/>
              </w:rPr>
              <w:t>La photographie possède une légende au verso.</w:t>
            </w:r>
          </w:p>
          <w:p w14:paraId="192AE704" w14:textId="77777777" w:rsidR="003506E2" w:rsidRDefault="003506E2" w:rsidP="003506E2">
            <w:pPr>
              <w:pStyle w:val="Sansinterligne"/>
              <w:rPr>
                <w:color w:val="000000" w:themeColor="text1"/>
              </w:rPr>
            </w:pPr>
            <w:r>
              <w:rPr>
                <w:color w:val="000000" w:themeColor="text1"/>
              </w:rPr>
              <w:t>Originale.</w:t>
            </w:r>
          </w:p>
          <w:p w14:paraId="1DED43B2" w14:textId="77777777" w:rsidR="003506E2" w:rsidRDefault="003506E2" w:rsidP="003506E2">
            <w:pPr>
              <w:pStyle w:val="Sansinterligne"/>
              <w:rPr>
                <w:color w:val="000000" w:themeColor="text1"/>
              </w:rPr>
            </w:pPr>
            <w:r>
              <w:rPr>
                <w:color w:val="000000" w:themeColor="text1"/>
              </w:rPr>
              <w:t>Boîte 69.</w:t>
            </w:r>
          </w:p>
          <w:p w14:paraId="20AB5CCC" w14:textId="77777777" w:rsidR="008F5CD0" w:rsidRDefault="008F5CD0" w:rsidP="00B84A58"/>
          <w:p w14:paraId="6913BC13" w14:textId="6F401CEF" w:rsidR="008F5CD0" w:rsidRDefault="008F5CD0" w:rsidP="00B21581">
            <w:pPr>
              <w:pStyle w:val="Niveau3"/>
            </w:pPr>
            <w:bookmarkStart w:id="541" w:name="_Toc223440402"/>
            <w:r>
              <w:t>P110/B1/81 : Duplessis, Maurice</w:t>
            </w:r>
            <w:bookmarkEnd w:id="541"/>
          </w:p>
          <w:p w14:paraId="17BCFF72"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1955</w:t>
            </w:r>
            <w:r w:rsidRPr="7CD80B2C">
              <w:rPr>
                <w:color w:val="000000" w:themeColor="text1"/>
              </w:rPr>
              <w:t>. –</w:t>
            </w:r>
            <w:r>
              <w:rPr>
                <w:color w:val="000000" w:themeColor="text1"/>
              </w:rPr>
              <w:t xml:space="preserve"> 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6,1 cm.</w:t>
            </w:r>
          </w:p>
          <w:p w14:paraId="48A0807F" w14:textId="77777777" w:rsidR="003506E2" w:rsidRDefault="003506E2" w:rsidP="003506E2">
            <w:pPr>
              <w:rPr>
                <w:color w:val="000000" w:themeColor="text1"/>
              </w:rPr>
            </w:pPr>
          </w:p>
          <w:p w14:paraId="506E57EF"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43056D3" w14:textId="50CB04CC"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Maurice Duplessis, premier ministre du Québec et personnage historique donnant naissance aux expressions « duplessisme » et « Grande Noirceur » ayant vécu de 1890 à 1959. Il est alors en fonction comme dirigeant (entre 1944 et 1959) au cours du 25 octobre 1955, en visite au Monastère de Dolbeau-Mistassini et signant le livre d’or des visiteurs.</w:t>
            </w:r>
          </w:p>
          <w:p w14:paraId="3D7F9ED1" w14:textId="77777777" w:rsidR="003506E2" w:rsidRDefault="003506E2" w:rsidP="003506E2">
            <w:pPr>
              <w:rPr>
                <w:color w:val="000000" w:themeColor="text1"/>
              </w:rPr>
            </w:pPr>
          </w:p>
          <w:p w14:paraId="63FC7A4F" w14:textId="77777777" w:rsidR="003506E2" w:rsidRDefault="003506E2" w:rsidP="003506E2">
            <w:pPr>
              <w:pStyle w:val="Sansinterligne"/>
              <w:rPr>
                <w:color w:val="000000" w:themeColor="text1"/>
              </w:rPr>
            </w:pPr>
            <w:r w:rsidRPr="6EC8A3C6">
              <w:rPr>
                <w:i/>
                <w:iCs/>
                <w:color w:val="000000" w:themeColor="text1"/>
              </w:rPr>
              <w:t>Notes :</w:t>
            </w:r>
          </w:p>
          <w:p w14:paraId="67ED265A" w14:textId="77777777" w:rsidR="003506E2" w:rsidRDefault="003506E2" w:rsidP="003506E2">
            <w:pPr>
              <w:pStyle w:val="Sansinterligne"/>
              <w:rPr>
                <w:color w:val="000000" w:themeColor="text1"/>
              </w:rPr>
            </w:pPr>
            <w:r>
              <w:rPr>
                <w:color w:val="000000" w:themeColor="text1"/>
              </w:rPr>
              <w:t>Qualité et visibilité médiocres.</w:t>
            </w:r>
          </w:p>
          <w:p w14:paraId="0FE53BFD" w14:textId="77777777" w:rsidR="003506E2" w:rsidRDefault="003506E2" w:rsidP="003506E2">
            <w:pPr>
              <w:pStyle w:val="Sansinterligne"/>
              <w:rPr>
                <w:color w:val="000000" w:themeColor="text1"/>
              </w:rPr>
            </w:pPr>
            <w:r>
              <w:rPr>
                <w:color w:val="000000" w:themeColor="text1"/>
              </w:rPr>
              <w:t>Originaux et copies.</w:t>
            </w:r>
          </w:p>
          <w:p w14:paraId="683B24F6" w14:textId="77777777" w:rsidR="003506E2" w:rsidRDefault="003506E2" w:rsidP="003506E2">
            <w:pPr>
              <w:pStyle w:val="Sansinterligne"/>
              <w:rPr>
                <w:color w:val="000000" w:themeColor="text1"/>
              </w:rPr>
            </w:pPr>
            <w:r>
              <w:rPr>
                <w:color w:val="000000" w:themeColor="text1"/>
              </w:rPr>
              <w:t>Boîte 69.</w:t>
            </w:r>
          </w:p>
          <w:p w14:paraId="397EE2A8" w14:textId="77777777" w:rsidR="009451F3" w:rsidRDefault="009451F3" w:rsidP="009451F3"/>
          <w:p w14:paraId="0CD17911" w14:textId="09A2FDA1" w:rsidR="00B84A58" w:rsidRDefault="00B84A58" w:rsidP="00B84A58"/>
        </w:tc>
      </w:tr>
    </w:tbl>
    <w:p w14:paraId="0F6FBC84" w14:textId="77777777" w:rsidR="00BF18C3" w:rsidRDefault="00BF18C3"/>
    <w:p w14:paraId="272BAA39" w14:textId="512E171C" w:rsidR="00BF18C3" w:rsidRDefault="00BF18C3" w:rsidP="00BF18C3">
      <w:pPr>
        <w:pStyle w:val="Lettrealpha"/>
      </w:pPr>
      <w:bookmarkStart w:id="542" w:name="_Toc223440403"/>
      <w:r>
        <w:t>E</w:t>
      </w:r>
      <w:bookmarkEnd w:id="542"/>
    </w:p>
    <w:p w14:paraId="6750F751"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B84A58" w:rsidRPr="00A674F8" w14:paraId="3402B213" w14:textId="77777777" w:rsidTr="007F33D1">
        <w:trPr>
          <w:trHeight w:val="873"/>
        </w:trPr>
        <w:tc>
          <w:tcPr>
            <w:tcW w:w="1555" w:type="dxa"/>
            <w:shd w:val="clear" w:color="auto" w:fill="D9D9D9" w:themeFill="background1" w:themeFillShade="D9"/>
          </w:tcPr>
          <w:p w14:paraId="3AA8EE23" w14:textId="77777777" w:rsidR="00B84A58" w:rsidRDefault="00B84A58" w:rsidP="00D050AE">
            <w:pPr>
              <w:rPr>
                <w:lang w:eastAsia="en-US"/>
              </w:rPr>
            </w:pPr>
            <w:r>
              <w:rPr>
                <w:lang w:eastAsia="en-US"/>
              </w:rPr>
              <w:t>R-E-T</w:t>
            </w:r>
          </w:p>
          <w:p w14:paraId="16E5BD92" w14:textId="711D3D11" w:rsidR="003506E2" w:rsidRDefault="003506E2" w:rsidP="00D050AE">
            <w:pPr>
              <w:rPr>
                <w:lang w:eastAsia="en-US"/>
              </w:rPr>
            </w:pPr>
            <w:r>
              <w:rPr>
                <w:lang w:eastAsia="en-US"/>
              </w:rPr>
              <w:t>Boîte 69</w:t>
            </w:r>
          </w:p>
        </w:tc>
        <w:tc>
          <w:tcPr>
            <w:tcW w:w="7801" w:type="dxa"/>
          </w:tcPr>
          <w:p w14:paraId="2AD741BD" w14:textId="77777777" w:rsidR="00B84A58" w:rsidRDefault="00B84A58" w:rsidP="00B21581">
            <w:pPr>
              <w:pStyle w:val="Niveau3"/>
            </w:pPr>
            <w:bookmarkStart w:id="543" w:name="_Toc223440404"/>
            <w:r>
              <w:t>P110/B1/82 : Ecclésiastiques du Québec</w:t>
            </w:r>
            <w:bookmarkEnd w:id="543"/>
            <w:r>
              <w:t xml:space="preserve">  </w:t>
            </w:r>
          </w:p>
          <w:p w14:paraId="393D2E45"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18,3</w:t>
            </w:r>
            <w:r w:rsidRPr="7CD80B2C">
              <w:rPr>
                <w:color w:val="000000" w:themeColor="text1"/>
              </w:rPr>
              <w:t xml:space="preserve"> cm.</w:t>
            </w:r>
            <w:r>
              <w:rPr>
                <w:color w:val="000000" w:themeColor="text1"/>
              </w:rPr>
              <w:t xml:space="preserve"> ou plus petit.</w:t>
            </w:r>
          </w:p>
          <w:p w14:paraId="7B24DC7D" w14:textId="77777777" w:rsidR="003506E2" w:rsidRDefault="003506E2" w:rsidP="003506E2">
            <w:pPr>
              <w:rPr>
                <w:color w:val="000000" w:themeColor="text1"/>
              </w:rPr>
            </w:pPr>
          </w:p>
          <w:p w14:paraId="502B95E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323A24E" w14:textId="77777777" w:rsidR="003506E2" w:rsidRDefault="003506E2" w:rsidP="003506E2">
            <w:pPr>
              <w:pStyle w:val="Sansinterligne"/>
              <w:rPr>
                <w:color w:val="000000" w:themeColor="text1"/>
              </w:rPr>
            </w:pPr>
            <w:r w:rsidRPr="6EC8A3C6">
              <w:rPr>
                <w:color w:val="000000" w:themeColor="text1"/>
              </w:rPr>
              <w:lastRenderedPageBreak/>
              <w:t xml:space="preserve">Ce dossier comprend </w:t>
            </w:r>
            <w:r>
              <w:rPr>
                <w:color w:val="000000" w:themeColor="text1"/>
              </w:rPr>
              <w:t>des ecclésiastiques du Québec, dont O. Audet et un certain Pelletier.</w:t>
            </w:r>
          </w:p>
          <w:p w14:paraId="791651D0" w14:textId="77777777" w:rsidR="003506E2" w:rsidRDefault="003506E2" w:rsidP="003506E2">
            <w:pPr>
              <w:rPr>
                <w:color w:val="000000" w:themeColor="text1"/>
              </w:rPr>
            </w:pPr>
          </w:p>
          <w:p w14:paraId="684DA3B4" w14:textId="77777777" w:rsidR="003506E2" w:rsidRDefault="003506E2" w:rsidP="003506E2">
            <w:pPr>
              <w:pStyle w:val="Sansinterligne"/>
              <w:rPr>
                <w:color w:val="000000" w:themeColor="text1"/>
              </w:rPr>
            </w:pPr>
            <w:r w:rsidRPr="6EC8A3C6">
              <w:rPr>
                <w:i/>
                <w:iCs/>
                <w:color w:val="000000" w:themeColor="text1"/>
              </w:rPr>
              <w:t>Notes :</w:t>
            </w:r>
          </w:p>
          <w:p w14:paraId="058E1612"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36F176AC" w14:textId="77777777" w:rsidR="003506E2" w:rsidRPr="00E57F1E" w:rsidRDefault="003506E2" w:rsidP="003506E2">
            <w:pPr>
              <w:pStyle w:val="Sansinterligne"/>
            </w:pPr>
            <w:r w:rsidRPr="0C8E7E68">
              <w:rPr>
                <w:color w:val="000000" w:themeColor="text1"/>
              </w:rPr>
              <w:t xml:space="preserve">Certaines photographies par </w:t>
            </w:r>
            <w:r>
              <w:rPr>
                <w:color w:val="000000" w:themeColor="text1"/>
              </w:rPr>
              <w:t>Montminy Vie Québec.</w:t>
            </w:r>
          </w:p>
          <w:p w14:paraId="68627EEC" w14:textId="77777777" w:rsidR="003506E2" w:rsidRDefault="003506E2" w:rsidP="003506E2">
            <w:pPr>
              <w:pStyle w:val="Sansinterligne"/>
              <w:rPr>
                <w:color w:val="000000" w:themeColor="text1"/>
              </w:rPr>
            </w:pPr>
            <w:r>
              <w:rPr>
                <w:color w:val="000000" w:themeColor="text1"/>
              </w:rPr>
              <w:t>Certaines photographies sont sur un cadre de carton épais.</w:t>
            </w:r>
          </w:p>
          <w:p w14:paraId="25AC06CB" w14:textId="77777777" w:rsidR="003506E2" w:rsidRDefault="003506E2" w:rsidP="003506E2">
            <w:pPr>
              <w:pStyle w:val="Sansinterligne"/>
              <w:rPr>
                <w:color w:val="000000" w:themeColor="text1"/>
              </w:rPr>
            </w:pPr>
            <w:r>
              <w:rPr>
                <w:color w:val="000000" w:themeColor="text1"/>
              </w:rPr>
              <w:t>Originaux.</w:t>
            </w:r>
          </w:p>
          <w:p w14:paraId="538D522B" w14:textId="77777777" w:rsidR="003506E2" w:rsidRDefault="003506E2" w:rsidP="003506E2">
            <w:pPr>
              <w:pStyle w:val="Sansinterligne"/>
              <w:rPr>
                <w:color w:val="000000" w:themeColor="text1"/>
              </w:rPr>
            </w:pPr>
            <w:r>
              <w:rPr>
                <w:color w:val="000000" w:themeColor="text1"/>
              </w:rPr>
              <w:t>Boîte 69.</w:t>
            </w:r>
          </w:p>
          <w:p w14:paraId="63CEF1BF" w14:textId="77777777" w:rsidR="009451F3" w:rsidRDefault="009451F3" w:rsidP="009451F3"/>
          <w:p w14:paraId="2E019701" w14:textId="77777777" w:rsidR="00B84A58" w:rsidRDefault="00B84A58" w:rsidP="00B21581">
            <w:pPr>
              <w:pStyle w:val="Niveau3"/>
            </w:pPr>
            <w:bookmarkStart w:id="544" w:name="_Toc223440405"/>
            <w:r>
              <w:t>P110/B1/83 : Edmond (Père)</w:t>
            </w:r>
            <w:bookmarkEnd w:id="544"/>
            <w:r>
              <w:t xml:space="preserve">  </w:t>
            </w:r>
          </w:p>
          <w:p w14:paraId="58EF20C0"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[Entre 1970 et 1980]</w:t>
            </w:r>
            <w:r w:rsidRPr="7CD80B2C">
              <w:rPr>
                <w:color w:val="000000" w:themeColor="text1"/>
              </w:rPr>
              <w:t xml:space="preserve">. – </w:t>
            </w:r>
            <w:r>
              <w:rPr>
                <w:color w:val="000000" w:themeColor="text1"/>
              </w:rPr>
              <w:t>9</w:t>
            </w:r>
            <w:r w:rsidRPr="7CD80B2C">
              <w:rPr>
                <w:color w:val="000000" w:themeColor="text1"/>
              </w:rPr>
              <w:t xml:space="preserve"> photographies</w:t>
            </w:r>
            <w:r>
              <w:rPr>
                <w:color w:val="000000" w:themeColor="text1"/>
              </w:rPr>
              <w:t xml:space="preserve">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8C8486E" w14:textId="77777777" w:rsidR="003506E2" w:rsidRDefault="003506E2" w:rsidP="003506E2">
            <w:pPr>
              <w:rPr>
                <w:color w:val="000000" w:themeColor="text1"/>
              </w:rPr>
            </w:pPr>
          </w:p>
          <w:p w14:paraId="668F8644"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2B1EC488"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Père Edmond dans diverses situations, toutes reliées à sa vie religieuse : l’arpentage, les réunions ecclésiastiques, les messes et les études religieuses en général.</w:t>
            </w:r>
          </w:p>
          <w:p w14:paraId="5666697A" w14:textId="77777777" w:rsidR="003506E2" w:rsidRDefault="003506E2" w:rsidP="003506E2">
            <w:pPr>
              <w:rPr>
                <w:color w:val="000000" w:themeColor="text1"/>
              </w:rPr>
            </w:pPr>
          </w:p>
          <w:p w14:paraId="31E93F85" w14:textId="77777777" w:rsidR="003506E2" w:rsidRDefault="003506E2" w:rsidP="003506E2">
            <w:pPr>
              <w:pStyle w:val="Sansinterligne"/>
              <w:rPr>
                <w:color w:val="000000" w:themeColor="text1"/>
              </w:rPr>
            </w:pPr>
            <w:r w:rsidRPr="6EC8A3C6">
              <w:rPr>
                <w:i/>
                <w:iCs/>
                <w:color w:val="000000" w:themeColor="text1"/>
              </w:rPr>
              <w:t>Notes :</w:t>
            </w:r>
          </w:p>
          <w:p w14:paraId="5C368EC2"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r w:rsidRPr="78C03747">
              <w:rPr>
                <w:color w:val="000000" w:themeColor="text1"/>
              </w:rPr>
              <w:t>.</w:t>
            </w:r>
          </w:p>
          <w:p w14:paraId="340F8038" w14:textId="77777777" w:rsidR="003506E2" w:rsidRDefault="003506E2" w:rsidP="003506E2">
            <w:pPr>
              <w:pStyle w:val="Sansinterligne"/>
              <w:rPr>
                <w:color w:val="000000" w:themeColor="text1"/>
              </w:rPr>
            </w:pPr>
            <w:r w:rsidRPr="78C03747">
              <w:rPr>
                <w:color w:val="000000" w:themeColor="text1"/>
              </w:rPr>
              <w:t xml:space="preserve">Certaines photographies </w:t>
            </w:r>
            <w:r>
              <w:rPr>
                <w:color w:val="000000" w:themeColor="text1"/>
              </w:rPr>
              <w:t>de type cartes postales.</w:t>
            </w:r>
          </w:p>
          <w:p w14:paraId="51B6B2B8" w14:textId="77777777" w:rsidR="003506E2" w:rsidRDefault="003506E2" w:rsidP="003506E2">
            <w:pPr>
              <w:pStyle w:val="Sansinterligne"/>
              <w:rPr>
                <w:color w:val="000000" w:themeColor="text1"/>
              </w:rPr>
            </w:pPr>
            <w:r>
              <w:rPr>
                <w:color w:val="000000" w:themeColor="text1"/>
              </w:rPr>
              <w:t>Originales.</w:t>
            </w:r>
          </w:p>
          <w:p w14:paraId="68F31688" w14:textId="77777777" w:rsidR="003506E2" w:rsidRDefault="003506E2" w:rsidP="003506E2">
            <w:pPr>
              <w:pStyle w:val="Sansinterligne"/>
              <w:rPr>
                <w:color w:val="000000" w:themeColor="text1"/>
              </w:rPr>
            </w:pPr>
            <w:r>
              <w:rPr>
                <w:color w:val="000000" w:themeColor="text1"/>
              </w:rPr>
              <w:t>Boîte 69.</w:t>
            </w:r>
          </w:p>
          <w:p w14:paraId="241FF41E" w14:textId="77777777" w:rsidR="00B84A58" w:rsidRDefault="00B84A58" w:rsidP="00B84A58"/>
          <w:p w14:paraId="78E4F205" w14:textId="77777777" w:rsidR="00B84A58" w:rsidRDefault="00B84A58" w:rsidP="00B21581">
            <w:pPr>
              <w:pStyle w:val="Niveau3"/>
            </w:pPr>
            <w:bookmarkStart w:id="545" w:name="_Toc223440406"/>
            <w:r>
              <w:t>P110/B1/84 : Effondrements de bâtiments</w:t>
            </w:r>
            <w:bookmarkEnd w:id="545"/>
            <w:r>
              <w:t xml:space="preserve">  </w:t>
            </w:r>
          </w:p>
          <w:p w14:paraId="2C5BF306"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[19--]-1961.</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 cm et 8,9 x 8,9</w:t>
            </w:r>
            <w:r w:rsidRPr="7CD80B2C">
              <w:rPr>
                <w:color w:val="000000" w:themeColor="text1"/>
              </w:rPr>
              <w:t xml:space="preserve"> cm</w:t>
            </w:r>
            <w:r>
              <w:rPr>
                <w:color w:val="000000" w:themeColor="text1"/>
              </w:rPr>
              <w:t>.</w:t>
            </w:r>
          </w:p>
          <w:p w14:paraId="5E86F988" w14:textId="77777777" w:rsidR="003506E2" w:rsidRDefault="003506E2" w:rsidP="003506E2">
            <w:pPr>
              <w:rPr>
                <w:color w:val="000000" w:themeColor="text1"/>
              </w:rPr>
            </w:pPr>
          </w:p>
          <w:p w14:paraId="7B1FB3C3"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A404C7C"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deux instances d’effondrements, dont l’un qui est un bâtiment qui semble avoir été accidenté en hiver par un cyclone et l’autre étant une bâtisse tout simplement écroulée sous un surplus de poids mal supporté.</w:t>
            </w:r>
          </w:p>
          <w:p w14:paraId="5FC2E246" w14:textId="77777777" w:rsidR="003506E2" w:rsidRDefault="003506E2" w:rsidP="003506E2">
            <w:pPr>
              <w:rPr>
                <w:color w:val="000000" w:themeColor="text1"/>
              </w:rPr>
            </w:pPr>
          </w:p>
          <w:p w14:paraId="526F7E3B" w14:textId="77777777" w:rsidR="003506E2" w:rsidRDefault="003506E2" w:rsidP="003506E2">
            <w:pPr>
              <w:pStyle w:val="Sansinterligne"/>
              <w:rPr>
                <w:color w:val="000000" w:themeColor="text1"/>
              </w:rPr>
            </w:pPr>
            <w:r w:rsidRPr="6EC8A3C6">
              <w:rPr>
                <w:i/>
                <w:iCs/>
                <w:color w:val="000000" w:themeColor="text1"/>
              </w:rPr>
              <w:t>Notes :</w:t>
            </w:r>
          </w:p>
          <w:p w14:paraId="1A4A7F5E"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p>
          <w:p w14:paraId="3704FC23" w14:textId="77777777" w:rsidR="003506E2" w:rsidRDefault="003506E2" w:rsidP="003506E2">
            <w:pPr>
              <w:pStyle w:val="Sansinterligne"/>
              <w:rPr>
                <w:color w:val="000000" w:themeColor="text1"/>
              </w:rPr>
            </w:pPr>
            <w:r>
              <w:rPr>
                <w:color w:val="000000" w:themeColor="text1"/>
              </w:rPr>
              <w:t>Originales.</w:t>
            </w:r>
          </w:p>
          <w:p w14:paraId="55498D07" w14:textId="77777777" w:rsidR="003506E2" w:rsidRDefault="003506E2" w:rsidP="003506E2">
            <w:pPr>
              <w:pStyle w:val="Sansinterligne"/>
              <w:rPr>
                <w:color w:val="000000" w:themeColor="text1"/>
              </w:rPr>
            </w:pPr>
            <w:r>
              <w:rPr>
                <w:color w:val="000000" w:themeColor="text1"/>
              </w:rPr>
              <w:t>Boîte 69.</w:t>
            </w:r>
          </w:p>
          <w:p w14:paraId="647E0E2D" w14:textId="77777777" w:rsidR="00B84A58" w:rsidRDefault="00B84A58" w:rsidP="00B84A58"/>
          <w:p w14:paraId="52F2CF27" w14:textId="77777777" w:rsidR="00B84A58" w:rsidRDefault="00B84A58" w:rsidP="00B21581">
            <w:pPr>
              <w:pStyle w:val="Niveau3"/>
            </w:pPr>
            <w:bookmarkStart w:id="546" w:name="_Toc223440407"/>
            <w:r>
              <w:t>P110/B1/85 : Électricité</w:t>
            </w:r>
            <w:bookmarkEnd w:id="546"/>
            <w:r>
              <w:t xml:space="preserve">  </w:t>
            </w:r>
          </w:p>
          <w:p w14:paraId="0EA141DA" w14:textId="77777777" w:rsidR="009451F3" w:rsidRPr="003506E2" w:rsidRDefault="009451F3" w:rsidP="009451F3">
            <w:pPr>
              <w:pStyle w:val="Sansinterligne"/>
              <w:rPr>
                <w:color w:val="000000" w:themeColor="text1"/>
                <w:highlight w:val="yellow"/>
              </w:rPr>
            </w:pPr>
            <w:r w:rsidRPr="003506E2">
              <w:rPr>
                <w:color w:val="000000" w:themeColor="text1"/>
                <w:highlight w:val="yellow"/>
              </w:rPr>
              <w:t>– 1964-[1980]. – 85 photographies – 54 négatifs – 9 diapositives : n&amp;b et coul., 17,5 x 12,5 cm. ou plus petit.</w:t>
            </w:r>
          </w:p>
          <w:p w14:paraId="48020035" w14:textId="3B59CF88" w:rsidR="00B84A58" w:rsidRPr="009451F3" w:rsidRDefault="00B84A58" w:rsidP="00B84A58">
            <w:pPr>
              <w:rPr>
                <w:color w:val="EE0000"/>
              </w:rPr>
            </w:pPr>
            <w:r w:rsidRPr="003506E2">
              <w:rPr>
                <w:color w:val="EE0000"/>
                <w:highlight w:val="yellow"/>
              </w:rPr>
              <w:lastRenderedPageBreak/>
              <w:t xml:space="preserve">– </w:t>
            </w:r>
            <w:r w:rsidR="00B75E34" w:rsidRPr="003506E2">
              <w:rPr>
                <w:color w:val="EE0000"/>
                <w:highlight w:val="yellow"/>
              </w:rPr>
              <w:t>1948-1969</w:t>
            </w:r>
            <w:r w:rsidRPr="003506E2">
              <w:rPr>
                <w:color w:val="EE0000"/>
                <w:highlight w:val="yellow"/>
              </w:rPr>
              <w:t xml:space="preserve">. – </w:t>
            </w:r>
            <w:r w:rsidR="00B75E34" w:rsidRPr="003506E2">
              <w:rPr>
                <w:color w:val="EE0000"/>
                <w:highlight w:val="yellow"/>
              </w:rPr>
              <w:t>84</w:t>
            </w:r>
            <w:r w:rsidRPr="003506E2">
              <w:rPr>
                <w:color w:val="EE0000"/>
                <w:highlight w:val="yellow"/>
              </w:rPr>
              <w:t xml:space="preserve"> photographies</w:t>
            </w:r>
            <w:r w:rsidR="00B75E34" w:rsidRPr="003506E2">
              <w:rPr>
                <w:color w:val="EE0000"/>
                <w:highlight w:val="yellow"/>
              </w:rPr>
              <w:t xml:space="preserve"> (dont 1 photocopie); n&amp;b et coul</w:t>
            </w:r>
            <w:r w:rsidRPr="003506E2">
              <w:rPr>
                <w:color w:val="EE0000"/>
                <w:highlight w:val="yellow"/>
              </w:rPr>
              <w:t xml:space="preserve">. – </w:t>
            </w:r>
            <w:r w:rsidR="00B75E34" w:rsidRPr="003506E2">
              <w:rPr>
                <w:color w:val="EE0000"/>
                <w:highlight w:val="yellow"/>
              </w:rPr>
              <w:t>56 </w:t>
            </w:r>
            <w:r w:rsidRPr="003506E2">
              <w:rPr>
                <w:color w:val="EE0000"/>
                <w:highlight w:val="yellow"/>
              </w:rPr>
              <w:t>négatifs</w:t>
            </w:r>
            <w:r w:rsidR="00B75E34" w:rsidRPr="003506E2">
              <w:rPr>
                <w:color w:val="EE0000"/>
                <w:highlight w:val="yellow"/>
              </w:rPr>
              <w:t>; n&amp;b</w:t>
            </w:r>
            <w:r w:rsidRPr="003506E2">
              <w:rPr>
                <w:color w:val="EE0000"/>
                <w:highlight w:val="yellow"/>
              </w:rPr>
              <w:t xml:space="preserve">. – </w:t>
            </w:r>
            <w:r w:rsidR="00B75E34" w:rsidRPr="003506E2">
              <w:rPr>
                <w:color w:val="EE0000"/>
                <w:highlight w:val="yellow"/>
              </w:rPr>
              <w:t>9</w:t>
            </w:r>
            <w:r w:rsidRPr="003506E2">
              <w:rPr>
                <w:color w:val="EE0000"/>
                <w:highlight w:val="yellow"/>
              </w:rPr>
              <w:t xml:space="preserve"> diapositives</w:t>
            </w:r>
            <w:r w:rsidR="00B75E34" w:rsidRPr="003506E2">
              <w:rPr>
                <w:color w:val="EE0000"/>
                <w:highlight w:val="yellow"/>
              </w:rPr>
              <w:t>; coul</w:t>
            </w:r>
            <w:r w:rsidRPr="003506E2">
              <w:rPr>
                <w:color w:val="EE0000"/>
                <w:highlight w:val="yellow"/>
              </w:rPr>
              <w:t>.</w:t>
            </w:r>
            <w:r w:rsidRPr="009451F3">
              <w:rPr>
                <w:color w:val="EE0000"/>
              </w:rPr>
              <w:t xml:space="preserve">  </w:t>
            </w:r>
          </w:p>
          <w:p w14:paraId="0FCEC075" w14:textId="77777777" w:rsidR="00B84A58" w:rsidRDefault="00B84A58" w:rsidP="00B84A58"/>
          <w:p w14:paraId="45FD9877"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2CCEDDC8"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des avancements de véhicules dotés de technologie électrique plus modernes, des transformateurs instrumentaux de même électriques, la pose de poteaux à relais électrique en ville, l’apparition de courant domestique utilisable, des camions et autres machineries lourdes munis de dispositifs électriques, des génératrices à électricité, une sous-station à génération électrique pour la ville ou encore une centrale électrique.</w:t>
            </w:r>
          </w:p>
          <w:p w14:paraId="171EFF40" w14:textId="77777777" w:rsidR="009451F3" w:rsidRDefault="009451F3" w:rsidP="009451F3">
            <w:pPr>
              <w:rPr>
                <w:color w:val="000000" w:themeColor="text1"/>
              </w:rPr>
            </w:pPr>
          </w:p>
          <w:p w14:paraId="1B32F991" w14:textId="77777777" w:rsidR="009451F3" w:rsidRDefault="009451F3" w:rsidP="009451F3">
            <w:pPr>
              <w:pStyle w:val="Sansinterligne"/>
              <w:rPr>
                <w:color w:val="000000" w:themeColor="text1"/>
              </w:rPr>
            </w:pPr>
            <w:r w:rsidRPr="6EC8A3C6">
              <w:rPr>
                <w:i/>
                <w:iCs/>
                <w:color w:val="000000" w:themeColor="text1"/>
              </w:rPr>
              <w:t>Notes :</w:t>
            </w:r>
          </w:p>
          <w:p w14:paraId="414F676F" w14:textId="77777777" w:rsidR="003506E2" w:rsidRDefault="003506E2" w:rsidP="003506E2">
            <w:pPr>
              <w:pStyle w:val="Sansinterligne"/>
              <w:rPr>
                <w:color w:val="000000" w:themeColor="text1"/>
              </w:rPr>
            </w:pPr>
            <w:r w:rsidRPr="78C03747">
              <w:rPr>
                <w:color w:val="000000" w:themeColor="text1"/>
              </w:rPr>
              <w:t>Certaines photographies possèdent une légende au recto</w:t>
            </w:r>
            <w:r>
              <w:rPr>
                <w:color w:val="000000" w:themeColor="text1"/>
              </w:rPr>
              <w:t>.</w:t>
            </w:r>
          </w:p>
          <w:p w14:paraId="1E3FE119" w14:textId="77777777" w:rsidR="003506E2" w:rsidRDefault="003506E2" w:rsidP="003506E2">
            <w:pPr>
              <w:pStyle w:val="Sansinterligne"/>
              <w:rPr>
                <w:color w:val="000000" w:themeColor="text1"/>
              </w:rPr>
            </w:pPr>
            <w:r>
              <w:rPr>
                <w:color w:val="000000" w:themeColor="text1"/>
              </w:rPr>
              <w:t>Parfois plusieurs négatifs par pellicule.</w:t>
            </w:r>
          </w:p>
          <w:p w14:paraId="13AB3268" w14:textId="77777777" w:rsidR="003506E2" w:rsidRDefault="003506E2" w:rsidP="003506E2">
            <w:pPr>
              <w:pStyle w:val="Sansinterligne"/>
              <w:rPr>
                <w:color w:val="000000" w:themeColor="text1"/>
              </w:rPr>
            </w:pPr>
            <w:r w:rsidRPr="001F3CFA">
              <w:rPr>
                <w:color w:val="000000" w:themeColor="text1"/>
              </w:rPr>
              <w:t>Tous les négatifs sont lourdement endommagés.</w:t>
            </w:r>
          </w:p>
          <w:p w14:paraId="29B98DB5" w14:textId="77777777" w:rsidR="003506E2" w:rsidRDefault="003506E2" w:rsidP="003506E2">
            <w:pPr>
              <w:pStyle w:val="Sansinterligne"/>
              <w:rPr>
                <w:color w:val="000000" w:themeColor="text1"/>
              </w:rPr>
            </w:pPr>
            <w:r w:rsidRPr="42272274">
              <w:rPr>
                <w:color w:val="000000" w:themeColor="text1"/>
              </w:rPr>
              <w:t>Certains documents iconographiques se répètent sur un format différent.</w:t>
            </w:r>
          </w:p>
          <w:p w14:paraId="4E7E2EFF" w14:textId="77777777" w:rsidR="003506E2" w:rsidRDefault="003506E2" w:rsidP="003506E2">
            <w:pPr>
              <w:pStyle w:val="Sansinterligne"/>
              <w:rPr>
                <w:color w:val="000000" w:themeColor="text1"/>
              </w:rPr>
            </w:pPr>
            <w:r>
              <w:rPr>
                <w:color w:val="000000" w:themeColor="text1"/>
              </w:rPr>
              <w:t>Originaux et copies.</w:t>
            </w:r>
          </w:p>
          <w:p w14:paraId="59DDC919" w14:textId="77777777" w:rsidR="003506E2" w:rsidRDefault="003506E2" w:rsidP="003506E2">
            <w:pPr>
              <w:pStyle w:val="Sansinterligne"/>
              <w:rPr>
                <w:color w:val="000000" w:themeColor="text1"/>
              </w:rPr>
            </w:pPr>
            <w:r>
              <w:rPr>
                <w:color w:val="000000" w:themeColor="text1"/>
              </w:rPr>
              <w:t>Boîte 69.</w:t>
            </w:r>
          </w:p>
          <w:p w14:paraId="3DA74EE5" w14:textId="77777777" w:rsidR="00B84A58" w:rsidRDefault="00B84A58" w:rsidP="00B84A58"/>
          <w:p w14:paraId="568A7D82" w14:textId="77777777" w:rsidR="00B84A58" w:rsidRDefault="00B84A58" w:rsidP="00B21581">
            <w:pPr>
              <w:pStyle w:val="Niveau3"/>
            </w:pPr>
            <w:bookmarkStart w:id="547" w:name="_Toc223440408"/>
            <w:r>
              <w:t>P110/B1/86 : Ellebad, Jean Ali</w:t>
            </w:r>
            <w:bookmarkEnd w:id="547"/>
            <w:r>
              <w:t xml:space="preserve">  </w:t>
            </w:r>
          </w:p>
          <w:p w14:paraId="2524DAC4"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1974</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11E96114" w14:textId="77777777" w:rsidR="003506E2" w:rsidRDefault="003506E2" w:rsidP="003506E2">
            <w:pPr>
              <w:rPr>
                <w:color w:val="000000" w:themeColor="text1"/>
              </w:rPr>
            </w:pPr>
          </w:p>
          <w:p w14:paraId="413E07D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03C0B40E"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un jeune couple tenant ensemble un très jeune bébé, le père étant probablement celui qui s’appelle Jean Ali Ellebbad (vu le prénom Jean qui est improbable pour la jeune femme et la signature éliminant la possibilité que la personne ayant signé soit le poupon).</w:t>
            </w:r>
          </w:p>
          <w:p w14:paraId="12C83FDA" w14:textId="77777777" w:rsidR="003506E2" w:rsidRDefault="003506E2" w:rsidP="003506E2">
            <w:pPr>
              <w:rPr>
                <w:color w:val="000000" w:themeColor="text1"/>
              </w:rPr>
            </w:pPr>
          </w:p>
          <w:p w14:paraId="27463B9B" w14:textId="77777777" w:rsidR="003506E2" w:rsidRDefault="003506E2" w:rsidP="003506E2">
            <w:pPr>
              <w:pStyle w:val="Sansinterligne"/>
              <w:rPr>
                <w:color w:val="000000" w:themeColor="text1"/>
              </w:rPr>
            </w:pPr>
            <w:r w:rsidRPr="6EC8A3C6">
              <w:rPr>
                <w:i/>
                <w:iCs/>
                <w:color w:val="000000" w:themeColor="text1"/>
              </w:rPr>
              <w:t>Notes :</w:t>
            </w:r>
          </w:p>
          <w:p w14:paraId="4C695FA2" w14:textId="77777777" w:rsidR="003506E2" w:rsidRDefault="003506E2" w:rsidP="003506E2">
            <w:pPr>
              <w:pStyle w:val="Sansinterligne"/>
              <w:rPr>
                <w:color w:val="000000" w:themeColor="text1"/>
              </w:rPr>
            </w:pPr>
            <w:r>
              <w:rPr>
                <w:color w:val="000000" w:themeColor="text1"/>
              </w:rPr>
              <w:t>La photographie possède</w:t>
            </w:r>
            <w:r w:rsidRPr="78C03747">
              <w:rPr>
                <w:color w:val="000000" w:themeColor="text1"/>
              </w:rPr>
              <w:t xml:space="preserve"> une légende au </w:t>
            </w:r>
            <w:r>
              <w:rPr>
                <w:color w:val="000000" w:themeColor="text1"/>
              </w:rPr>
              <w:t>verso.</w:t>
            </w:r>
          </w:p>
          <w:p w14:paraId="018697C8" w14:textId="77777777" w:rsidR="003506E2" w:rsidRDefault="003506E2" w:rsidP="003506E2">
            <w:pPr>
              <w:pStyle w:val="Sansinterligne"/>
              <w:rPr>
                <w:color w:val="000000" w:themeColor="text1"/>
              </w:rPr>
            </w:pPr>
            <w:r>
              <w:rPr>
                <w:color w:val="000000" w:themeColor="text1"/>
              </w:rPr>
              <w:t>Originale.</w:t>
            </w:r>
          </w:p>
          <w:p w14:paraId="2379838A" w14:textId="77777777" w:rsidR="003506E2" w:rsidRDefault="003506E2" w:rsidP="003506E2">
            <w:pPr>
              <w:pStyle w:val="Sansinterligne"/>
              <w:rPr>
                <w:color w:val="000000" w:themeColor="text1"/>
              </w:rPr>
            </w:pPr>
            <w:r>
              <w:rPr>
                <w:color w:val="000000" w:themeColor="text1"/>
              </w:rPr>
              <w:t>Boîte 69.</w:t>
            </w:r>
          </w:p>
          <w:p w14:paraId="7888DAC4" w14:textId="77777777" w:rsidR="00B84A58" w:rsidRDefault="00B84A58" w:rsidP="00B84A58"/>
          <w:p w14:paraId="353D7BAD" w14:textId="77777777" w:rsidR="00B84A58" w:rsidRDefault="00B84A58" w:rsidP="00B21581">
            <w:pPr>
              <w:pStyle w:val="Niveau3"/>
            </w:pPr>
            <w:bookmarkStart w:id="548" w:name="_Toc223440409"/>
            <w:r>
              <w:t>P110/B1/87 : Elzéar (Frère)</w:t>
            </w:r>
            <w:bookmarkEnd w:id="548"/>
            <w:r>
              <w:t xml:space="preserve">  </w:t>
            </w:r>
          </w:p>
          <w:p w14:paraId="4E692689"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w:t>
            </w:r>
            <w:r>
              <w:rPr>
                <w:color w:val="000000" w:themeColor="text1"/>
              </w:rPr>
              <w:t xml:space="preserve"> 6</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13,6</w:t>
            </w:r>
            <w:r w:rsidRPr="7CD80B2C">
              <w:rPr>
                <w:color w:val="000000" w:themeColor="text1"/>
              </w:rPr>
              <w:t xml:space="preserve"> x </w:t>
            </w:r>
            <w:r>
              <w:rPr>
                <w:color w:val="000000" w:themeColor="text1"/>
              </w:rPr>
              <w:t>8</w:t>
            </w:r>
            <w:r w:rsidRPr="7CD80B2C">
              <w:rPr>
                <w:color w:val="000000" w:themeColor="text1"/>
              </w:rPr>
              <w:t xml:space="preserve"> cm.</w:t>
            </w:r>
            <w:r>
              <w:rPr>
                <w:color w:val="000000" w:themeColor="text1"/>
              </w:rPr>
              <w:t xml:space="preserve"> ou plus petit.</w:t>
            </w:r>
          </w:p>
          <w:p w14:paraId="32F82CD6" w14:textId="77777777" w:rsidR="003506E2" w:rsidRDefault="003506E2" w:rsidP="003506E2">
            <w:pPr>
              <w:rPr>
                <w:color w:val="000000" w:themeColor="text1"/>
              </w:rPr>
            </w:pPr>
          </w:p>
          <w:p w14:paraId="75DCEA20"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370ECC68"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le Frère Elzéar alors qu’il était oblat à l’harmonium local ainsi qu’en temps où il exerçait sa profession solennelle (ses proches étant avec lui).</w:t>
            </w:r>
          </w:p>
          <w:p w14:paraId="4DC47225" w14:textId="77777777" w:rsidR="003506E2" w:rsidRDefault="003506E2" w:rsidP="003506E2">
            <w:pPr>
              <w:rPr>
                <w:color w:val="000000" w:themeColor="text1"/>
              </w:rPr>
            </w:pPr>
          </w:p>
          <w:p w14:paraId="045BD069" w14:textId="77777777" w:rsidR="003506E2" w:rsidRDefault="003506E2" w:rsidP="003506E2">
            <w:pPr>
              <w:pStyle w:val="Sansinterligne"/>
              <w:rPr>
                <w:color w:val="000000" w:themeColor="text1"/>
              </w:rPr>
            </w:pPr>
            <w:r w:rsidRPr="6EC8A3C6">
              <w:rPr>
                <w:i/>
                <w:iCs/>
                <w:color w:val="000000" w:themeColor="text1"/>
              </w:rPr>
              <w:lastRenderedPageBreak/>
              <w:t>Notes :</w:t>
            </w:r>
          </w:p>
          <w:p w14:paraId="5156ECE3" w14:textId="77777777" w:rsidR="003506E2" w:rsidRDefault="003506E2" w:rsidP="003506E2">
            <w:pPr>
              <w:pStyle w:val="Sansinterligne"/>
              <w:rPr>
                <w:color w:val="000000" w:themeColor="text1"/>
              </w:rPr>
            </w:pPr>
            <w:r>
              <w:rPr>
                <w:color w:val="000000" w:themeColor="text1"/>
              </w:rPr>
              <w:t>Originaux.</w:t>
            </w:r>
          </w:p>
          <w:p w14:paraId="0ECAA8C5" w14:textId="77777777" w:rsidR="003506E2" w:rsidRDefault="003506E2" w:rsidP="003506E2">
            <w:pPr>
              <w:pStyle w:val="Sansinterligne"/>
              <w:rPr>
                <w:color w:val="000000" w:themeColor="text1"/>
              </w:rPr>
            </w:pPr>
            <w:r>
              <w:rPr>
                <w:color w:val="000000" w:themeColor="text1"/>
              </w:rPr>
              <w:t>Boîte 69.</w:t>
            </w:r>
          </w:p>
          <w:p w14:paraId="2AE75198" w14:textId="77777777" w:rsidR="00B84A58" w:rsidRDefault="00B84A58" w:rsidP="00B84A58"/>
          <w:p w14:paraId="0731EF44" w14:textId="77777777" w:rsidR="00B84A58" w:rsidRDefault="00B84A58" w:rsidP="00B21581">
            <w:pPr>
              <w:pStyle w:val="Niveau3"/>
            </w:pPr>
            <w:bookmarkStart w:id="549" w:name="_Toc223440410"/>
            <w:r>
              <w:t>P110/B1/88 : Emonet, Dom Louis de Gonzague</w:t>
            </w:r>
            <w:bookmarkEnd w:id="549"/>
            <w:r>
              <w:t xml:space="preserve">  </w:t>
            </w:r>
          </w:p>
          <w:p w14:paraId="59D86BEA" w14:textId="77777777" w:rsidR="003506E2" w:rsidRDefault="003506E2" w:rsidP="003506E2">
            <w:pPr>
              <w:pStyle w:val="Sansinterligne"/>
              <w:rPr>
                <w:color w:val="000000" w:themeColor="text1"/>
              </w:rPr>
            </w:pPr>
            <w:r w:rsidRPr="7CD80B2C">
              <w:rPr>
                <w:color w:val="000000" w:themeColor="text1"/>
              </w:rPr>
              <w:t xml:space="preserve">– </w:t>
            </w:r>
            <w:r>
              <w:rPr>
                <w:color w:val="000000" w:themeColor="text1"/>
              </w:rPr>
              <w:t>[1893-1895]</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3</w:t>
            </w:r>
            <w:r w:rsidRPr="7CD80B2C">
              <w:rPr>
                <w:color w:val="000000" w:themeColor="text1"/>
              </w:rPr>
              <w:t xml:space="preserve"> négatifs</w:t>
            </w:r>
            <w:r>
              <w:rPr>
                <w:color w:val="000000" w:themeColor="text1"/>
              </w:rPr>
              <w:t xml:space="preserv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12,1</w:t>
            </w:r>
            <w:r w:rsidRPr="7CD80B2C">
              <w:rPr>
                <w:color w:val="000000" w:themeColor="text1"/>
              </w:rPr>
              <w:t xml:space="preserve"> cm.</w:t>
            </w:r>
            <w:r>
              <w:rPr>
                <w:color w:val="000000" w:themeColor="text1"/>
              </w:rPr>
              <w:t xml:space="preserve"> ou plus petit.</w:t>
            </w:r>
          </w:p>
          <w:p w14:paraId="5EB0D157" w14:textId="77777777" w:rsidR="003506E2" w:rsidRDefault="003506E2" w:rsidP="003506E2">
            <w:pPr>
              <w:rPr>
                <w:color w:val="000000" w:themeColor="text1"/>
              </w:rPr>
            </w:pPr>
          </w:p>
          <w:p w14:paraId="405BCE92"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1D109A52"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Léopold Dupuis ainsi que le Dom Louis de Gonzague Emonet (premier supérieur de Notre-Dame de Mistassini), dont une des images iconographiques est un dessin au crayon en noir et blanc capturé en photographie.</w:t>
            </w:r>
          </w:p>
          <w:p w14:paraId="20FD091E" w14:textId="77777777" w:rsidR="003506E2" w:rsidRDefault="003506E2" w:rsidP="003506E2">
            <w:pPr>
              <w:rPr>
                <w:color w:val="000000" w:themeColor="text1"/>
              </w:rPr>
            </w:pPr>
          </w:p>
          <w:p w14:paraId="265388C2" w14:textId="77777777" w:rsidR="003506E2" w:rsidRDefault="003506E2" w:rsidP="003506E2">
            <w:pPr>
              <w:pStyle w:val="Sansinterligne"/>
              <w:rPr>
                <w:color w:val="000000" w:themeColor="text1"/>
              </w:rPr>
            </w:pPr>
            <w:r w:rsidRPr="6EC8A3C6">
              <w:rPr>
                <w:i/>
                <w:iCs/>
                <w:color w:val="000000" w:themeColor="text1"/>
              </w:rPr>
              <w:t>Notes :</w:t>
            </w:r>
          </w:p>
          <w:p w14:paraId="6DB2518A" w14:textId="77777777" w:rsidR="003506E2" w:rsidRDefault="003506E2" w:rsidP="003506E2">
            <w:pPr>
              <w:pStyle w:val="Sansinterligne"/>
              <w:rPr>
                <w:color w:val="000000" w:themeColor="text1"/>
              </w:rPr>
            </w:pPr>
            <w:r w:rsidRPr="42272274">
              <w:rPr>
                <w:color w:val="000000" w:themeColor="text1"/>
              </w:rPr>
              <w:t>Certains documents iconographiques se répètent sur un format différent.</w:t>
            </w:r>
          </w:p>
          <w:p w14:paraId="6CEF1DE1"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2C5A3F98" w14:textId="77777777" w:rsidR="003506E2" w:rsidRDefault="003506E2" w:rsidP="003506E2">
            <w:pPr>
              <w:pStyle w:val="Sansinterligne"/>
              <w:rPr>
                <w:color w:val="000000" w:themeColor="text1"/>
              </w:rPr>
            </w:pPr>
            <w:r w:rsidRPr="54864C2E">
              <w:rPr>
                <w:color w:val="000000" w:themeColor="text1"/>
              </w:rPr>
              <w:t>Certaines photographies ont été prises plus tard à partir des originales (par exemple,</w:t>
            </w:r>
            <w:r>
              <w:rPr>
                <w:color w:val="000000" w:themeColor="text1"/>
              </w:rPr>
              <w:t xml:space="preserve"> ici étant</w:t>
            </w:r>
            <w:r w:rsidRPr="54864C2E">
              <w:rPr>
                <w:color w:val="000000" w:themeColor="text1"/>
              </w:rPr>
              <w:t xml:space="preserve"> « une photo d’un</w:t>
            </w:r>
            <w:r>
              <w:rPr>
                <w:color w:val="000000" w:themeColor="text1"/>
              </w:rPr>
              <w:t xml:space="preserve"> portrait en dessin</w:t>
            </w:r>
            <w:r w:rsidRPr="54864C2E">
              <w:rPr>
                <w:color w:val="000000" w:themeColor="text1"/>
              </w:rPr>
              <w:t xml:space="preserve"> »).</w:t>
            </w:r>
          </w:p>
          <w:p w14:paraId="1D4671A1" w14:textId="77777777" w:rsidR="003506E2" w:rsidRDefault="003506E2" w:rsidP="003506E2">
            <w:pPr>
              <w:pStyle w:val="Sansinterligne"/>
              <w:rPr>
                <w:color w:val="000000" w:themeColor="text1"/>
              </w:rPr>
            </w:pPr>
            <w:r w:rsidRPr="6EC8A3C6">
              <w:rPr>
                <w:color w:val="000000" w:themeColor="text1"/>
              </w:rPr>
              <w:t>Originaux et copies.</w:t>
            </w:r>
          </w:p>
          <w:p w14:paraId="3281E4F0" w14:textId="77777777" w:rsidR="003506E2" w:rsidRDefault="003506E2" w:rsidP="003506E2">
            <w:pPr>
              <w:pStyle w:val="Sansinterligne"/>
              <w:rPr>
                <w:color w:val="000000" w:themeColor="text1"/>
              </w:rPr>
            </w:pPr>
            <w:r>
              <w:rPr>
                <w:color w:val="000000" w:themeColor="text1"/>
              </w:rPr>
              <w:t>Boîte 69.</w:t>
            </w:r>
          </w:p>
          <w:p w14:paraId="329D183B" w14:textId="77777777" w:rsidR="00B84A58" w:rsidRDefault="00B84A58" w:rsidP="00B84A58"/>
          <w:p w14:paraId="4FB7563D" w14:textId="77777777" w:rsidR="00B84A58" w:rsidRDefault="00B84A58" w:rsidP="00B21581">
            <w:pPr>
              <w:pStyle w:val="Niveau3"/>
            </w:pPr>
            <w:bookmarkStart w:id="550" w:name="_Toc223440411"/>
            <w:r>
              <w:t>P110/B1/89 : Enfants inconnus</w:t>
            </w:r>
            <w:bookmarkEnd w:id="550"/>
            <w:r>
              <w:t xml:space="preserve">  </w:t>
            </w:r>
          </w:p>
          <w:p w14:paraId="7DBFC96C" w14:textId="45F00F65" w:rsidR="003506E2" w:rsidRDefault="003506E2" w:rsidP="003506E2">
            <w:pPr>
              <w:pStyle w:val="Sansinterligne"/>
              <w:rPr>
                <w:color w:val="000000" w:themeColor="text1"/>
              </w:rPr>
            </w:pPr>
            <w:r w:rsidRPr="7CD80B2C">
              <w:rPr>
                <w:color w:val="000000" w:themeColor="text1"/>
              </w:rPr>
              <w:t xml:space="preserve">– </w:t>
            </w:r>
            <w:r>
              <w:rPr>
                <w:color w:val="000000" w:themeColor="text1"/>
              </w:rPr>
              <w:t>1942-[2000]</w:t>
            </w:r>
            <w:r w:rsidRPr="7CD80B2C">
              <w:rPr>
                <w:color w:val="000000" w:themeColor="text1"/>
              </w:rPr>
              <w:t xml:space="preserve">. – </w:t>
            </w:r>
            <w:r>
              <w:rPr>
                <w:color w:val="000000" w:themeColor="text1"/>
              </w:rPr>
              <w:t>16</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12,9</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419F3E1A" w14:textId="77777777" w:rsidR="003506E2" w:rsidRDefault="003506E2" w:rsidP="003506E2">
            <w:pPr>
              <w:rPr>
                <w:color w:val="000000" w:themeColor="text1"/>
              </w:rPr>
            </w:pPr>
          </w:p>
          <w:p w14:paraId="151E4DAE" w14:textId="77777777" w:rsidR="003506E2" w:rsidRDefault="003506E2" w:rsidP="003506E2">
            <w:pPr>
              <w:pStyle w:val="Sansinterligne"/>
              <w:rPr>
                <w:color w:val="000000" w:themeColor="text1"/>
              </w:rPr>
            </w:pPr>
            <w:r w:rsidRPr="6EC8A3C6">
              <w:rPr>
                <w:i/>
                <w:iCs/>
                <w:color w:val="000000" w:themeColor="text1"/>
              </w:rPr>
              <w:t xml:space="preserve">Portée et contenu : </w:t>
            </w:r>
          </w:p>
          <w:p w14:paraId="4696C4B5" w14:textId="77777777" w:rsidR="003506E2" w:rsidRDefault="003506E2" w:rsidP="003506E2">
            <w:pPr>
              <w:pStyle w:val="Sansinterligne"/>
              <w:rPr>
                <w:color w:val="000000" w:themeColor="text1"/>
              </w:rPr>
            </w:pPr>
            <w:r w:rsidRPr="6EC8A3C6">
              <w:rPr>
                <w:color w:val="000000" w:themeColor="text1"/>
              </w:rPr>
              <w:t xml:space="preserve">Ce dossier comprend </w:t>
            </w:r>
            <w:r>
              <w:rPr>
                <w:color w:val="000000" w:themeColor="text1"/>
              </w:rPr>
              <w:t>divers enfants non identifiés ou inconnus probablement liés à l’histoire du Monastère de près ou de loin, à travers diverses époques très variés allant des débuts de la Seconde Guerre mondiale jusqu’aux débuts des années 2000.</w:t>
            </w:r>
          </w:p>
          <w:p w14:paraId="21052BF2" w14:textId="77777777" w:rsidR="003506E2" w:rsidRDefault="003506E2" w:rsidP="003506E2">
            <w:pPr>
              <w:rPr>
                <w:color w:val="000000" w:themeColor="text1"/>
              </w:rPr>
            </w:pPr>
          </w:p>
          <w:p w14:paraId="5E73B4BC" w14:textId="77777777" w:rsidR="003506E2" w:rsidRDefault="003506E2" w:rsidP="003506E2">
            <w:pPr>
              <w:pStyle w:val="Sansinterligne"/>
              <w:rPr>
                <w:color w:val="000000" w:themeColor="text1"/>
              </w:rPr>
            </w:pPr>
            <w:r w:rsidRPr="6EC8A3C6">
              <w:rPr>
                <w:i/>
                <w:iCs/>
                <w:color w:val="000000" w:themeColor="text1"/>
              </w:rPr>
              <w:t>Notes :</w:t>
            </w:r>
          </w:p>
          <w:p w14:paraId="17E977A0" w14:textId="7BD80CFF" w:rsidR="003506E2" w:rsidRDefault="003506E2" w:rsidP="003506E2">
            <w:pPr>
              <w:pStyle w:val="Sansinterligne"/>
              <w:rPr>
                <w:color w:val="000000" w:themeColor="text1"/>
              </w:rPr>
            </w:pPr>
            <w:r w:rsidRPr="78C03747">
              <w:rPr>
                <w:color w:val="000000" w:themeColor="text1"/>
              </w:rPr>
              <w:t xml:space="preserve">Certaines photographies </w:t>
            </w:r>
            <w:r>
              <w:rPr>
                <w:color w:val="000000" w:themeColor="text1"/>
              </w:rPr>
              <w:t>de type cartes postales.</w:t>
            </w:r>
          </w:p>
          <w:p w14:paraId="729EFB1B" w14:textId="77777777" w:rsidR="003506E2" w:rsidRDefault="003506E2" w:rsidP="003506E2">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8142DAC" w14:textId="77777777" w:rsidR="003506E2" w:rsidRDefault="003506E2" w:rsidP="003506E2">
            <w:pPr>
              <w:pStyle w:val="Sansinterligne"/>
              <w:rPr>
                <w:color w:val="000000" w:themeColor="text1"/>
              </w:rPr>
            </w:pPr>
            <w:r>
              <w:rPr>
                <w:color w:val="000000" w:themeColor="text1"/>
              </w:rPr>
              <w:t>Originaux.</w:t>
            </w:r>
          </w:p>
          <w:p w14:paraId="19290ADC" w14:textId="77777777" w:rsidR="003506E2" w:rsidRDefault="003506E2" w:rsidP="003506E2">
            <w:pPr>
              <w:pStyle w:val="Sansinterligne"/>
              <w:rPr>
                <w:color w:val="000000" w:themeColor="text1"/>
              </w:rPr>
            </w:pPr>
            <w:r>
              <w:rPr>
                <w:color w:val="000000" w:themeColor="text1"/>
              </w:rPr>
              <w:t>Boîte 69.</w:t>
            </w:r>
          </w:p>
          <w:p w14:paraId="06A6471C" w14:textId="72EBE3B9" w:rsidR="00B84A58" w:rsidRDefault="00B84A58" w:rsidP="003506E2">
            <w:pPr>
              <w:pStyle w:val="Sansinterligne"/>
            </w:pPr>
          </w:p>
        </w:tc>
      </w:tr>
    </w:tbl>
    <w:p w14:paraId="1A7E72CE" w14:textId="77777777" w:rsidR="004B5335" w:rsidRDefault="004B5335"/>
    <w:p w14:paraId="0F9395D9" w14:textId="5B02A328" w:rsidR="004B5335" w:rsidRPr="004B5335" w:rsidRDefault="004B5335" w:rsidP="004B5335">
      <w:r w:rsidRPr="004B5335">
        <w:t xml:space="preserve">Boîte </w:t>
      </w:r>
      <w:r>
        <w:t>70</w:t>
      </w:r>
    </w:p>
    <w:p w14:paraId="2BE8581C" w14:textId="113208E6" w:rsidR="004B5335" w:rsidRDefault="004B5335" w:rsidP="004B5335">
      <w:pPr>
        <w:pStyle w:val="Titre2"/>
      </w:pPr>
      <w:bookmarkStart w:id="551" w:name="_Toc223440412"/>
      <w:r>
        <w:t xml:space="preserve">Photographies </w:t>
      </w:r>
      <w:r>
        <w:t xml:space="preserve">ENT à </w:t>
      </w:r>
      <w:r w:rsidR="008F5472">
        <w:t>I</w:t>
      </w:r>
      <w:r>
        <w:t xml:space="preserve"> : P110/B1/</w:t>
      </w:r>
      <w:r>
        <w:t>90 à</w:t>
      </w:r>
      <w:r w:rsidR="008F5472">
        <w:t xml:space="preserve"> 136 (</w:t>
      </w:r>
      <w:r>
        <w:t>boîte 7</w:t>
      </w:r>
      <w:r>
        <w:t>0</w:t>
      </w:r>
      <w:r>
        <w:t>)</w:t>
      </w:r>
      <w:bookmarkEnd w:id="551"/>
    </w:p>
    <w:p w14:paraId="2B8B06E0"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BF18C3" w:rsidRPr="00A674F8" w14:paraId="0854E69B" w14:textId="77777777" w:rsidTr="007F33D1">
        <w:trPr>
          <w:trHeight w:val="873"/>
        </w:trPr>
        <w:tc>
          <w:tcPr>
            <w:tcW w:w="1555" w:type="dxa"/>
            <w:shd w:val="clear" w:color="auto" w:fill="D9D9D9" w:themeFill="background1" w:themeFillShade="D9"/>
          </w:tcPr>
          <w:p w14:paraId="23361F39" w14:textId="77777777" w:rsidR="00BF18C3" w:rsidRDefault="00BF18C3" w:rsidP="00BF18C3">
            <w:pPr>
              <w:rPr>
                <w:lang w:eastAsia="en-US"/>
              </w:rPr>
            </w:pPr>
            <w:r>
              <w:rPr>
                <w:lang w:eastAsia="en-US"/>
              </w:rPr>
              <w:lastRenderedPageBreak/>
              <w:t>R-E-T</w:t>
            </w:r>
          </w:p>
          <w:p w14:paraId="398D02AE" w14:textId="6E5883CE" w:rsidR="00BF18C3" w:rsidRDefault="00BF18C3" w:rsidP="00BF18C3">
            <w:pPr>
              <w:rPr>
                <w:lang w:eastAsia="en-US"/>
              </w:rPr>
            </w:pPr>
            <w:r>
              <w:rPr>
                <w:lang w:eastAsia="en-US"/>
              </w:rPr>
              <w:t>Boîte 70</w:t>
            </w:r>
          </w:p>
        </w:tc>
        <w:tc>
          <w:tcPr>
            <w:tcW w:w="7801" w:type="dxa"/>
          </w:tcPr>
          <w:p w14:paraId="0ACFAEF4" w14:textId="77777777" w:rsidR="00BF18C3" w:rsidRDefault="00BF18C3" w:rsidP="00BF18C3">
            <w:pPr>
              <w:pStyle w:val="Niveau3"/>
            </w:pPr>
            <w:bookmarkStart w:id="552" w:name="_Toc223440413"/>
            <w:r>
              <w:t>P110/B1/90 : Entretien et art paysager</w:t>
            </w:r>
            <w:bookmarkEnd w:id="552"/>
            <w:r>
              <w:t xml:space="preserve">  </w:t>
            </w:r>
          </w:p>
          <w:p w14:paraId="5C7778EB" w14:textId="77777777" w:rsidR="00BF18C3" w:rsidRDefault="00BF18C3" w:rsidP="00BF18C3">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14</w:t>
            </w:r>
            <w:r w:rsidRPr="7CD80B2C">
              <w:rPr>
                <w:color w:val="000000" w:themeColor="text1"/>
              </w:rPr>
              <w:t xml:space="preserve"> négatifs</w:t>
            </w:r>
            <w:r>
              <w:rPr>
                <w:color w:val="000000" w:themeColor="text1"/>
              </w:rPr>
              <w:t xml:space="preserve"> – 71 diapositives</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E66A4A3" w14:textId="77777777" w:rsidR="00BF18C3" w:rsidRDefault="00BF18C3" w:rsidP="00BF18C3">
            <w:pPr>
              <w:rPr>
                <w:color w:val="000000" w:themeColor="text1"/>
              </w:rPr>
            </w:pPr>
          </w:p>
          <w:p w14:paraId="72C6F62D" w14:textId="77777777" w:rsidR="00BF18C3" w:rsidRDefault="00BF18C3" w:rsidP="00BF18C3">
            <w:pPr>
              <w:pStyle w:val="Sansinterligne"/>
              <w:rPr>
                <w:color w:val="000000" w:themeColor="text1"/>
              </w:rPr>
            </w:pPr>
            <w:r w:rsidRPr="6EC8A3C6">
              <w:rPr>
                <w:i/>
                <w:iCs/>
                <w:color w:val="000000" w:themeColor="text1"/>
              </w:rPr>
              <w:t xml:space="preserve">Portée et contenu : </w:t>
            </w:r>
          </w:p>
          <w:p w14:paraId="55DF0B04" w14:textId="77777777" w:rsidR="00BF18C3" w:rsidRDefault="00BF18C3" w:rsidP="00BF18C3">
            <w:pPr>
              <w:pStyle w:val="Sansinterligne"/>
              <w:rPr>
                <w:color w:val="000000" w:themeColor="text1"/>
              </w:rPr>
            </w:pPr>
            <w:r w:rsidRPr="6EC8A3C6">
              <w:rPr>
                <w:color w:val="000000" w:themeColor="text1"/>
              </w:rPr>
              <w:t xml:space="preserve">Ce dossier comprend </w:t>
            </w:r>
            <w:r>
              <w:rPr>
                <w:color w:val="000000" w:themeColor="text1"/>
              </w:rPr>
              <w:t>du jardinage et de l’entretien des cours de diverses tailles. Un des traits distinctifs de cette période est la présence du second monastère via des aperçus de la tonte de son terrain, puis quelques ornements décorés de fleurs. Il y a aussi des cours de toutes sortes de maisons locales, dont des jardins qui sont plus ou moins décoratifs ou accessoires.</w:t>
            </w:r>
          </w:p>
          <w:p w14:paraId="68B67D3B" w14:textId="77777777" w:rsidR="00BF18C3" w:rsidRDefault="00BF18C3" w:rsidP="00BF18C3">
            <w:pPr>
              <w:rPr>
                <w:color w:val="000000" w:themeColor="text1"/>
              </w:rPr>
            </w:pPr>
          </w:p>
          <w:p w14:paraId="3BEF2609" w14:textId="77777777" w:rsidR="00BF18C3" w:rsidRDefault="00BF18C3" w:rsidP="00BF18C3">
            <w:pPr>
              <w:pStyle w:val="Sansinterligne"/>
              <w:rPr>
                <w:color w:val="000000" w:themeColor="text1"/>
              </w:rPr>
            </w:pPr>
            <w:r w:rsidRPr="6EC8A3C6">
              <w:rPr>
                <w:i/>
                <w:iCs/>
                <w:color w:val="000000" w:themeColor="text1"/>
              </w:rPr>
              <w:t>Notes :</w:t>
            </w:r>
          </w:p>
          <w:p w14:paraId="60930CCC" w14:textId="77777777" w:rsidR="00BF18C3" w:rsidRDefault="00BF18C3" w:rsidP="00BF18C3">
            <w:pPr>
              <w:pStyle w:val="Sansinterligne"/>
              <w:rPr>
                <w:color w:val="000000" w:themeColor="text1"/>
              </w:rPr>
            </w:pPr>
            <w:r w:rsidRPr="78C03747">
              <w:rPr>
                <w:color w:val="000000" w:themeColor="text1"/>
              </w:rPr>
              <w:t xml:space="preserve">Certaines </w:t>
            </w:r>
            <w:r>
              <w:rPr>
                <w:color w:val="000000" w:themeColor="text1"/>
              </w:rPr>
              <w:t>diapositives et photographies</w:t>
            </w:r>
            <w:r w:rsidRPr="78C03747">
              <w:rPr>
                <w:color w:val="000000" w:themeColor="text1"/>
              </w:rPr>
              <w:t xml:space="preserve"> possèdent une légende au recto.</w:t>
            </w:r>
          </w:p>
          <w:p w14:paraId="045ECCAC" w14:textId="77777777" w:rsidR="00BF18C3" w:rsidRDefault="00BF18C3" w:rsidP="00BF18C3">
            <w:pPr>
              <w:pStyle w:val="Sansinterligne"/>
              <w:rPr>
                <w:color w:val="000000" w:themeColor="text1"/>
              </w:rPr>
            </w:pPr>
            <w:r w:rsidRPr="001F3CFA">
              <w:rPr>
                <w:color w:val="000000" w:themeColor="text1"/>
              </w:rPr>
              <w:t>Certaines photographies de type carte postale.</w:t>
            </w:r>
          </w:p>
          <w:p w14:paraId="43DE9ECD" w14:textId="77777777" w:rsidR="00BF18C3" w:rsidRDefault="00BF18C3" w:rsidP="00BF18C3">
            <w:pPr>
              <w:pStyle w:val="Sansinterligne"/>
              <w:rPr>
                <w:color w:val="000000" w:themeColor="text1"/>
              </w:rPr>
            </w:pPr>
            <w:r w:rsidRPr="78658D69">
              <w:rPr>
                <w:color w:val="000000" w:themeColor="text1"/>
              </w:rPr>
              <w:t>Un des négatifs est lourdement endommagé.</w:t>
            </w:r>
          </w:p>
          <w:p w14:paraId="4E7F00C7" w14:textId="77777777" w:rsidR="00BF18C3" w:rsidRDefault="00BF18C3" w:rsidP="00BF18C3">
            <w:pPr>
              <w:pStyle w:val="Sansinterligne"/>
              <w:rPr>
                <w:color w:val="000000" w:themeColor="text1"/>
              </w:rPr>
            </w:pPr>
            <w:r w:rsidRPr="6EC8A3C6">
              <w:rPr>
                <w:color w:val="000000" w:themeColor="text1"/>
              </w:rPr>
              <w:t>Originaux et copies.</w:t>
            </w:r>
          </w:p>
          <w:p w14:paraId="794DB81E" w14:textId="77777777" w:rsidR="00BF18C3" w:rsidRDefault="00BF18C3" w:rsidP="00BF18C3">
            <w:pPr>
              <w:pStyle w:val="Sansinterligne"/>
              <w:rPr>
                <w:color w:val="000000" w:themeColor="text1"/>
              </w:rPr>
            </w:pPr>
            <w:r>
              <w:rPr>
                <w:color w:val="000000" w:themeColor="text1"/>
              </w:rPr>
              <w:t>Boîte 70.</w:t>
            </w:r>
          </w:p>
          <w:p w14:paraId="27B508C1" w14:textId="77777777" w:rsidR="00BF18C3" w:rsidRDefault="00BF18C3" w:rsidP="00BF18C3">
            <w:pPr>
              <w:pStyle w:val="Sansinterligne"/>
              <w:rPr>
                <w:color w:val="000000" w:themeColor="text1"/>
              </w:rPr>
            </w:pPr>
          </w:p>
          <w:p w14:paraId="3B5C5039" w14:textId="77777777" w:rsidR="00BF18C3" w:rsidRDefault="00BF18C3" w:rsidP="00BF18C3">
            <w:pPr>
              <w:pStyle w:val="Niveau3"/>
            </w:pPr>
            <w:bookmarkStart w:id="553" w:name="_Toc223440414"/>
            <w:r>
              <w:t>P110/B1/91 : Exposition de Roberval</w:t>
            </w:r>
            <w:bookmarkEnd w:id="553"/>
            <w:r>
              <w:t xml:space="preserve">  </w:t>
            </w:r>
          </w:p>
          <w:p w14:paraId="5F7E7B7A" w14:textId="77777777" w:rsidR="00BF18C3" w:rsidRDefault="00BF18C3" w:rsidP="00BF18C3">
            <w:pPr>
              <w:pStyle w:val="Sansinterligne"/>
              <w:rPr>
                <w:color w:val="000000" w:themeColor="text1"/>
              </w:rPr>
            </w:pPr>
            <w:r w:rsidRPr="7CD80B2C">
              <w:rPr>
                <w:color w:val="000000" w:themeColor="text1"/>
              </w:rPr>
              <w:t xml:space="preserve">– </w:t>
            </w:r>
            <w:r>
              <w:rPr>
                <w:color w:val="000000" w:themeColor="text1"/>
              </w:rPr>
              <w:t>1936, 1961</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253D489" w14:textId="77777777" w:rsidR="00BF18C3" w:rsidRDefault="00BF18C3" w:rsidP="00BF18C3">
            <w:pPr>
              <w:rPr>
                <w:color w:val="000000" w:themeColor="text1"/>
              </w:rPr>
            </w:pPr>
          </w:p>
          <w:p w14:paraId="350D3DBF" w14:textId="77777777" w:rsidR="00BF18C3" w:rsidRDefault="00BF18C3" w:rsidP="00BF18C3">
            <w:pPr>
              <w:pStyle w:val="Sansinterligne"/>
              <w:rPr>
                <w:color w:val="000000" w:themeColor="text1"/>
              </w:rPr>
            </w:pPr>
            <w:r w:rsidRPr="6EC8A3C6">
              <w:rPr>
                <w:i/>
                <w:iCs/>
                <w:color w:val="000000" w:themeColor="text1"/>
              </w:rPr>
              <w:t xml:space="preserve">Portée et contenu : </w:t>
            </w:r>
          </w:p>
          <w:p w14:paraId="5806A825" w14:textId="77777777" w:rsidR="00BF18C3" w:rsidRDefault="00BF18C3" w:rsidP="00BF18C3">
            <w:pPr>
              <w:pStyle w:val="Sansinterligne"/>
              <w:rPr>
                <w:color w:val="000000" w:themeColor="text1"/>
              </w:rPr>
            </w:pPr>
            <w:r w:rsidRPr="6EC8A3C6">
              <w:rPr>
                <w:color w:val="000000" w:themeColor="text1"/>
              </w:rPr>
              <w:t xml:space="preserve">Ce dossier comprend </w:t>
            </w:r>
            <w:r>
              <w:rPr>
                <w:color w:val="000000" w:themeColor="text1"/>
              </w:rPr>
              <w:t>des bœufs d’élevage en exposition à Roberval, avec leurs éleveurs et le trophée de la compétition qui est remporté par l’un des candidats.</w:t>
            </w:r>
          </w:p>
          <w:p w14:paraId="126D7287" w14:textId="77777777" w:rsidR="00BF18C3" w:rsidRDefault="00BF18C3" w:rsidP="00BF18C3">
            <w:pPr>
              <w:rPr>
                <w:color w:val="000000" w:themeColor="text1"/>
              </w:rPr>
            </w:pPr>
          </w:p>
          <w:p w14:paraId="0BCF6BC7" w14:textId="77777777" w:rsidR="00BF18C3" w:rsidRDefault="00BF18C3" w:rsidP="00BF18C3">
            <w:pPr>
              <w:pStyle w:val="Sansinterligne"/>
              <w:rPr>
                <w:color w:val="000000" w:themeColor="text1"/>
              </w:rPr>
            </w:pPr>
            <w:r w:rsidRPr="6EC8A3C6">
              <w:rPr>
                <w:i/>
                <w:iCs/>
                <w:color w:val="000000" w:themeColor="text1"/>
              </w:rPr>
              <w:t>Notes :</w:t>
            </w:r>
          </w:p>
          <w:p w14:paraId="2F6676C1" w14:textId="77777777" w:rsidR="00BF18C3" w:rsidRDefault="00BF18C3" w:rsidP="00BF18C3">
            <w:pPr>
              <w:pStyle w:val="Sansinterligne"/>
              <w:rPr>
                <w:color w:val="000000" w:themeColor="text1"/>
              </w:rPr>
            </w:pPr>
            <w:r w:rsidRPr="50CA04AE">
              <w:rPr>
                <w:color w:val="000000" w:themeColor="text1"/>
              </w:rPr>
              <w:t>Certaines photographies possèdent une légende au recto.</w:t>
            </w:r>
          </w:p>
          <w:p w14:paraId="08E68C34" w14:textId="77777777" w:rsidR="00BF18C3" w:rsidRDefault="00BF18C3" w:rsidP="00BF18C3">
            <w:pPr>
              <w:pStyle w:val="Sansinterligne"/>
              <w:rPr>
                <w:color w:val="000000" w:themeColor="text1"/>
              </w:rPr>
            </w:pPr>
            <w:r w:rsidRPr="001F3CFA">
              <w:rPr>
                <w:color w:val="000000" w:themeColor="text1"/>
              </w:rPr>
              <w:t>Certaines photographies de type carte postale.</w:t>
            </w:r>
          </w:p>
          <w:p w14:paraId="0F9D6250" w14:textId="77777777" w:rsidR="00BF18C3" w:rsidRDefault="00BF18C3" w:rsidP="00BF18C3">
            <w:pPr>
              <w:pStyle w:val="Sansinterligne"/>
              <w:rPr>
                <w:color w:val="000000" w:themeColor="text1"/>
              </w:rPr>
            </w:pPr>
            <w:r w:rsidRPr="42272274">
              <w:rPr>
                <w:color w:val="000000" w:themeColor="text1"/>
              </w:rPr>
              <w:t>Certains documents iconographiques se répètent sur un format différent.</w:t>
            </w:r>
          </w:p>
          <w:p w14:paraId="23D14C1D" w14:textId="77777777" w:rsidR="00BF18C3" w:rsidRDefault="00BF18C3" w:rsidP="00BF18C3">
            <w:pPr>
              <w:pStyle w:val="Sansinterligne"/>
              <w:rPr>
                <w:color w:val="000000" w:themeColor="text1"/>
              </w:rPr>
            </w:pPr>
            <w:r>
              <w:rPr>
                <w:color w:val="000000" w:themeColor="text1"/>
              </w:rPr>
              <w:t xml:space="preserve">Voir aussi </w:t>
            </w:r>
            <w:r w:rsidRPr="00BF18C3">
              <w:rPr>
                <w:i/>
                <w:iCs/>
                <w:color w:val="000000" w:themeColor="text1"/>
                <w:highlight w:val="yellow"/>
              </w:rPr>
              <w:t xml:space="preserve">Vaches </w:t>
            </w:r>
            <w:r w:rsidRPr="00CE5972">
              <w:rPr>
                <w:color w:val="000000" w:themeColor="text1"/>
                <w:highlight w:val="yellow"/>
              </w:rPr>
              <w:t>à la cote du présent fonds.</w:t>
            </w:r>
          </w:p>
          <w:p w14:paraId="2F61BF17" w14:textId="77777777" w:rsidR="00BF18C3" w:rsidRPr="003506E2" w:rsidRDefault="00BF18C3" w:rsidP="00BF18C3">
            <w:pPr>
              <w:pStyle w:val="Sansinterligne"/>
              <w:rPr>
                <w:color w:val="000000" w:themeColor="text1"/>
              </w:rPr>
            </w:pPr>
            <w:r w:rsidRPr="6EC8A3C6">
              <w:rPr>
                <w:color w:val="000000" w:themeColor="text1"/>
              </w:rPr>
              <w:t>Originaux et copies.</w:t>
            </w:r>
          </w:p>
          <w:p w14:paraId="53ECA4EE" w14:textId="77777777" w:rsidR="00BF18C3" w:rsidRDefault="00BF18C3" w:rsidP="00BF18C3">
            <w:pPr>
              <w:pStyle w:val="Sansinterligne"/>
              <w:rPr>
                <w:color w:val="000000" w:themeColor="text1"/>
              </w:rPr>
            </w:pPr>
            <w:r>
              <w:rPr>
                <w:color w:val="000000" w:themeColor="text1"/>
              </w:rPr>
              <w:t>Boîte 70.</w:t>
            </w:r>
          </w:p>
          <w:p w14:paraId="71ACAC24" w14:textId="77777777" w:rsidR="00BF18C3" w:rsidRDefault="00BF18C3" w:rsidP="003506E2">
            <w:pPr>
              <w:pStyle w:val="Niveau3"/>
            </w:pPr>
          </w:p>
        </w:tc>
      </w:tr>
    </w:tbl>
    <w:p w14:paraId="63224C71" w14:textId="77777777" w:rsidR="00BF18C3" w:rsidRDefault="00BF18C3"/>
    <w:p w14:paraId="37A5AD28" w14:textId="69F0AF1F" w:rsidR="00BF18C3" w:rsidRDefault="00BF18C3" w:rsidP="00BF18C3">
      <w:pPr>
        <w:pStyle w:val="Lettrealpha"/>
      </w:pPr>
      <w:bookmarkStart w:id="554" w:name="_Toc223440415"/>
      <w:r>
        <w:t>F</w:t>
      </w:r>
      <w:bookmarkEnd w:id="554"/>
    </w:p>
    <w:p w14:paraId="01A39BA4"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B84A58" w:rsidRPr="00A674F8" w14:paraId="07C9AE6D" w14:textId="77777777" w:rsidTr="007F33D1">
        <w:trPr>
          <w:trHeight w:val="873"/>
        </w:trPr>
        <w:tc>
          <w:tcPr>
            <w:tcW w:w="1555" w:type="dxa"/>
            <w:shd w:val="clear" w:color="auto" w:fill="D9D9D9" w:themeFill="background1" w:themeFillShade="D9"/>
          </w:tcPr>
          <w:p w14:paraId="2685749C" w14:textId="77777777" w:rsidR="00B84A58" w:rsidRDefault="00B84A58" w:rsidP="00D050AE">
            <w:pPr>
              <w:rPr>
                <w:lang w:eastAsia="en-US"/>
              </w:rPr>
            </w:pPr>
            <w:r>
              <w:rPr>
                <w:lang w:eastAsia="en-US"/>
              </w:rPr>
              <w:t>R-E-T</w:t>
            </w:r>
          </w:p>
          <w:p w14:paraId="23E53B0C" w14:textId="38EF73F8" w:rsidR="003506E2" w:rsidRDefault="003506E2" w:rsidP="00D050AE">
            <w:pPr>
              <w:rPr>
                <w:lang w:eastAsia="en-US"/>
              </w:rPr>
            </w:pPr>
            <w:r>
              <w:rPr>
                <w:lang w:eastAsia="en-US"/>
              </w:rPr>
              <w:t>Boîte 70</w:t>
            </w:r>
          </w:p>
        </w:tc>
        <w:tc>
          <w:tcPr>
            <w:tcW w:w="7801" w:type="dxa"/>
          </w:tcPr>
          <w:p w14:paraId="44083944" w14:textId="2F0B3973" w:rsidR="00B84A58" w:rsidRDefault="00B84A58" w:rsidP="00B21581">
            <w:pPr>
              <w:pStyle w:val="Niveau3"/>
            </w:pPr>
            <w:bookmarkStart w:id="555" w:name="_Toc223440416"/>
            <w:r>
              <w:t>P110/B1/9</w:t>
            </w:r>
            <w:r w:rsidR="00FB028A">
              <w:t>2</w:t>
            </w:r>
            <w:r>
              <w:t xml:space="preserve"> : Familles inconnues</w:t>
            </w:r>
            <w:bookmarkEnd w:id="555"/>
            <w:r>
              <w:t xml:space="preserve">  </w:t>
            </w:r>
          </w:p>
          <w:p w14:paraId="7935FB35"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1928-1983</w:t>
            </w:r>
            <w:r w:rsidRPr="7CD80B2C">
              <w:rPr>
                <w:color w:val="000000" w:themeColor="text1"/>
              </w:rPr>
              <w:t xml:space="preserve">. – </w:t>
            </w:r>
            <w:r>
              <w:rPr>
                <w:color w:val="000000" w:themeColor="text1"/>
              </w:rPr>
              <w:t>31</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20,4</w:t>
            </w:r>
            <w:r w:rsidRPr="7CD80B2C">
              <w:rPr>
                <w:color w:val="000000" w:themeColor="text1"/>
              </w:rPr>
              <w:t xml:space="preserve"> cm.</w:t>
            </w:r>
            <w:r>
              <w:rPr>
                <w:color w:val="000000" w:themeColor="text1"/>
              </w:rPr>
              <w:t xml:space="preserve"> ou plus petit.</w:t>
            </w:r>
          </w:p>
          <w:p w14:paraId="26F31345" w14:textId="77777777" w:rsidR="00CE5972" w:rsidRDefault="00CE5972" w:rsidP="00CE5972">
            <w:pPr>
              <w:rPr>
                <w:color w:val="000000" w:themeColor="text1"/>
              </w:rPr>
            </w:pPr>
          </w:p>
          <w:p w14:paraId="56371103" w14:textId="77777777" w:rsidR="00CE5972" w:rsidRDefault="00CE5972" w:rsidP="00CE5972">
            <w:pPr>
              <w:pStyle w:val="Sansinterligne"/>
              <w:rPr>
                <w:color w:val="000000" w:themeColor="text1"/>
              </w:rPr>
            </w:pPr>
            <w:r w:rsidRPr="6EC8A3C6">
              <w:rPr>
                <w:i/>
                <w:iCs/>
                <w:color w:val="000000" w:themeColor="text1"/>
              </w:rPr>
              <w:lastRenderedPageBreak/>
              <w:t xml:space="preserve">Portée et contenu : </w:t>
            </w:r>
          </w:p>
          <w:p w14:paraId="19947CDB"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des familles inconnues, situées dans plusieurs contextes et temporalités différentes. Certaines familles sont nombreuses, d’autres sont très petites. De plus, les vêtements et les apparences en général des gens suivent des époques allant de la suite des premiers colons jusqu’à quelques familles situées vers la fin de l’époque moderne, soit vers 1940-1960.</w:t>
            </w:r>
          </w:p>
          <w:p w14:paraId="70868C16" w14:textId="77777777" w:rsidR="00CE5972" w:rsidRDefault="00CE5972" w:rsidP="00CE5972">
            <w:pPr>
              <w:rPr>
                <w:color w:val="000000" w:themeColor="text1"/>
              </w:rPr>
            </w:pPr>
          </w:p>
          <w:p w14:paraId="74B92079" w14:textId="77777777" w:rsidR="00CE5972" w:rsidRDefault="00CE5972" w:rsidP="00CE5972">
            <w:pPr>
              <w:pStyle w:val="Sansinterligne"/>
              <w:rPr>
                <w:color w:val="000000" w:themeColor="text1"/>
              </w:rPr>
            </w:pPr>
            <w:r w:rsidRPr="6EC8A3C6">
              <w:rPr>
                <w:i/>
                <w:iCs/>
                <w:color w:val="000000" w:themeColor="text1"/>
              </w:rPr>
              <w:t>Notes :</w:t>
            </w:r>
          </w:p>
          <w:p w14:paraId="7D1FC527" w14:textId="77777777" w:rsidR="00CE5972" w:rsidRPr="00540AB2" w:rsidRDefault="00CE5972" w:rsidP="00CE5972">
            <w:pPr>
              <w:pStyle w:val="Sansinterligne"/>
            </w:pPr>
            <w:r w:rsidRPr="78C03747">
              <w:rPr>
                <w:color w:val="000000" w:themeColor="text1"/>
              </w:rPr>
              <w:t>Certaines photographies possèdent une légende au verso.</w:t>
            </w:r>
            <w:r>
              <w:rPr>
                <w:color w:val="000000" w:themeColor="text1"/>
              </w:rPr>
              <w:tab/>
            </w:r>
          </w:p>
          <w:p w14:paraId="46DB6B78" w14:textId="77777777" w:rsidR="00CE5972" w:rsidRPr="001F3CFA"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AB6AFA3"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7D7CE045" w14:textId="77777777" w:rsidR="00CE5972" w:rsidRDefault="00CE5972" w:rsidP="00CE5972">
            <w:pPr>
              <w:pStyle w:val="Sansinterligne"/>
              <w:rPr>
                <w:color w:val="000000" w:themeColor="text1"/>
              </w:rPr>
            </w:pPr>
            <w:r>
              <w:rPr>
                <w:color w:val="000000" w:themeColor="text1"/>
              </w:rPr>
              <w:t xml:space="preserve">Certains négatifs </w:t>
            </w:r>
            <w:r w:rsidRPr="0C8E7E68">
              <w:rPr>
                <w:color w:val="000000" w:themeColor="text1"/>
              </w:rPr>
              <w:t>endommagé</w:t>
            </w:r>
            <w:r>
              <w:rPr>
                <w:color w:val="000000" w:themeColor="text1"/>
              </w:rPr>
              <w:t>s</w:t>
            </w:r>
            <w:r w:rsidRPr="0C8E7E68">
              <w:rPr>
                <w:color w:val="000000" w:themeColor="text1"/>
              </w:rPr>
              <w:t xml:space="preserve"> : </w:t>
            </w:r>
            <w:r>
              <w:rPr>
                <w:color w:val="000000" w:themeColor="text1"/>
              </w:rPr>
              <w:t>fondu de lumière au milieu des images</w:t>
            </w:r>
            <w:r w:rsidRPr="0C8E7E68">
              <w:rPr>
                <w:color w:val="000000" w:themeColor="text1"/>
              </w:rPr>
              <w:t>.</w:t>
            </w:r>
          </w:p>
          <w:p w14:paraId="3AB4B206" w14:textId="77777777" w:rsidR="00CE5972" w:rsidRDefault="00CE5972" w:rsidP="00CE5972">
            <w:pPr>
              <w:pStyle w:val="Sansinterligne"/>
              <w:rPr>
                <w:color w:val="000000" w:themeColor="text1"/>
              </w:rPr>
            </w:pPr>
            <w:r>
              <w:rPr>
                <w:color w:val="000000" w:themeColor="text1"/>
              </w:rPr>
              <w:t xml:space="preserve">Originaux et copies. </w:t>
            </w:r>
          </w:p>
          <w:p w14:paraId="411E6CDE" w14:textId="77777777" w:rsidR="00CE5972" w:rsidRDefault="00CE5972" w:rsidP="00CE5972">
            <w:pPr>
              <w:pStyle w:val="Sansinterligne"/>
              <w:rPr>
                <w:color w:val="000000" w:themeColor="text1"/>
              </w:rPr>
            </w:pPr>
            <w:r>
              <w:rPr>
                <w:color w:val="000000" w:themeColor="text1"/>
              </w:rPr>
              <w:t>Boîte 70.</w:t>
            </w:r>
          </w:p>
          <w:p w14:paraId="1FF58BE5" w14:textId="77777777" w:rsidR="00B84A58" w:rsidRDefault="00B84A58" w:rsidP="00B84A58"/>
          <w:p w14:paraId="2A0486AA" w14:textId="053F2B2F" w:rsidR="00B84A58" w:rsidRDefault="00B84A58" w:rsidP="00B21581">
            <w:pPr>
              <w:pStyle w:val="Niveau3"/>
            </w:pPr>
            <w:bookmarkStart w:id="556" w:name="_Toc223440417"/>
            <w:r>
              <w:t>P110/B1/9</w:t>
            </w:r>
            <w:r w:rsidR="00FB028A">
              <w:t>3</w:t>
            </w:r>
            <w:r>
              <w:t xml:space="preserve"> : Faucher, Eugène</w:t>
            </w:r>
            <w:bookmarkEnd w:id="556"/>
            <w:r>
              <w:t xml:space="preserve">  </w:t>
            </w:r>
          </w:p>
          <w:p w14:paraId="3A33297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1948-[1985]</w:t>
            </w:r>
            <w:r w:rsidRPr="7CD80B2C">
              <w:rPr>
                <w:color w:val="000000" w:themeColor="text1"/>
              </w:rPr>
              <w:t xml:space="preserve">. – </w:t>
            </w:r>
            <w:r>
              <w:rPr>
                <w:color w:val="000000" w:themeColor="text1"/>
              </w:rPr>
              <w:t>6</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57CA895B" w14:textId="77777777" w:rsidR="00CE5972" w:rsidRDefault="00CE5972" w:rsidP="00CE5972">
            <w:pPr>
              <w:rPr>
                <w:color w:val="000000" w:themeColor="text1"/>
              </w:rPr>
            </w:pPr>
          </w:p>
          <w:p w14:paraId="10043AB5"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D4CF2A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trois événements spécifiques : une photographie de classe de jeunes enfants, une petite suite de portraits et enfin des funérailles. Il est difficile de spécifier dans toutes les situations qui est et où se situe Eugène Faucher, mais on le sait concerné à toutes ces occasions.</w:t>
            </w:r>
          </w:p>
          <w:p w14:paraId="5C0562F4" w14:textId="77777777" w:rsidR="00CE5972" w:rsidRDefault="00CE5972" w:rsidP="00CE5972">
            <w:pPr>
              <w:rPr>
                <w:color w:val="000000" w:themeColor="text1"/>
              </w:rPr>
            </w:pPr>
          </w:p>
          <w:p w14:paraId="55B221A0" w14:textId="77777777" w:rsidR="00CE5972" w:rsidRDefault="00CE5972" w:rsidP="00CE5972">
            <w:pPr>
              <w:pStyle w:val="Sansinterligne"/>
              <w:rPr>
                <w:color w:val="000000" w:themeColor="text1"/>
              </w:rPr>
            </w:pPr>
            <w:r w:rsidRPr="6EC8A3C6">
              <w:rPr>
                <w:i/>
                <w:iCs/>
                <w:color w:val="000000" w:themeColor="text1"/>
              </w:rPr>
              <w:t>Notes :</w:t>
            </w:r>
          </w:p>
          <w:p w14:paraId="2DC0E20D" w14:textId="77777777" w:rsidR="00CE5972" w:rsidRPr="009C396F" w:rsidRDefault="00CE5972" w:rsidP="00CE5972">
            <w:pPr>
              <w:pStyle w:val="Sansinterligne"/>
            </w:pPr>
            <w:r>
              <w:rPr>
                <w:color w:val="000000" w:themeColor="text1"/>
              </w:rPr>
              <w:t>Certaines</w:t>
            </w:r>
            <w:r w:rsidRPr="0C8E7E68">
              <w:rPr>
                <w:color w:val="000000" w:themeColor="text1"/>
              </w:rPr>
              <w:t xml:space="preserve"> photographie</w:t>
            </w:r>
            <w:r>
              <w:rPr>
                <w:color w:val="000000" w:themeColor="text1"/>
              </w:rPr>
              <w:t>s</w:t>
            </w:r>
            <w:r w:rsidRPr="0C8E7E68">
              <w:rPr>
                <w:color w:val="000000" w:themeColor="text1"/>
              </w:rPr>
              <w:t xml:space="preserve"> possède</w:t>
            </w:r>
            <w:r>
              <w:rPr>
                <w:color w:val="000000" w:themeColor="text1"/>
              </w:rPr>
              <w:t>nt</w:t>
            </w:r>
            <w:r w:rsidRPr="0C8E7E68">
              <w:rPr>
                <w:color w:val="000000" w:themeColor="text1"/>
              </w:rPr>
              <w:t xml:space="preserve"> une légende au verso.</w:t>
            </w:r>
          </w:p>
          <w:p w14:paraId="5BACC7EA"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0E7E48E2"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1DBEB6A8" w14:textId="77777777" w:rsidR="00CE5972" w:rsidRDefault="00CE5972" w:rsidP="00CE5972">
            <w:pPr>
              <w:pStyle w:val="Sansinterligne"/>
              <w:rPr>
                <w:color w:val="000000" w:themeColor="text1"/>
              </w:rPr>
            </w:pPr>
            <w:r w:rsidRPr="6EC8A3C6">
              <w:rPr>
                <w:color w:val="000000" w:themeColor="text1"/>
              </w:rPr>
              <w:t>Originaux et copies.</w:t>
            </w:r>
          </w:p>
          <w:p w14:paraId="3872197B" w14:textId="77777777" w:rsidR="00CE5972" w:rsidRDefault="00CE5972" w:rsidP="00CE5972">
            <w:pPr>
              <w:pStyle w:val="Sansinterligne"/>
              <w:rPr>
                <w:color w:val="000000" w:themeColor="text1"/>
              </w:rPr>
            </w:pPr>
            <w:r>
              <w:rPr>
                <w:color w:val="000000" w:themeColor="text1"/>
              </w:rPr>
              <w:t>Boîte 70.</w:t>
            </w:r>
          </w:p>
          <w:p w14:paraId="5853DA1F" w14:textId="77777777" w:rsidR="00B84A58" w:rsidRDefault="00B84A58" w:rsidP="00B84A58"/>
          <w:p w14:paraId="23E3C45C" w14:textId="354FC21A" w:rsidR="00B84A58" w:rsidRDefault="00B84A58" w:rsidP="00B21581">
            <w:pPr>
              <w:pStyle w:val="Niveau3"/>
            </w:pPr>
            <w:bookmarkStart w:id="557" w:name="_Toc223440418"/>
            <w:r>
              <w:t>P110/B1/9</w:t>
            </w:r>
            <w:r w:rsidR="00FB028A">
              <w:t>4</w:t>
            </w:r>
            <w:r>
              <w:t xml:space="preserve"> : Faucher, Père Julien</w:t>
            </w:r>
            <w:bookmarkEnd w:id="557"/>
            <w:r>
              <w:t xml:space="preserve">  </w:t>
            </w:r>
          </w:p>
          <w:p w14:paraId="18D3117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1988</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15</w:t>
            </w:r>
            <w:r w:rsidRPr="7CD80B2C">
              <w:rPr>
                <w:color w:val="000000" w:themeColor="text1"/>
              </w:rPr>
              <w:t xml:space="preserve"> c</w:t>
            </w:r>
            <w:r>
              <w:rPr>
                <w:color w:val="000000" w:themeColor="text1"/>
              </w:rPr>
              <w:t>m.</w:t>
            </w:r>
          </w:p>
          <w:p w14:paraId="7450B66C" w14:textId="77777777" w:rsidR="00CE5972" w:rsidRDefault="00CE5972" w:rsidP="00CE5972">
            <w:pPr>
              <w:rPr>
                <w:color w:val="000000" w:themeColor="text1"/>
              </w:rPr>
            </w:pPr>
          </w:p>
          <w:p w14:paraId="57734B0A"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7D129792"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Père Julien Faucher à l’automne 1988.</w:t>
            </w:r>
          </w:p>
          <w:p w14:paraId="4D4DAD2E" w14:textId="77777777" w:rsidR="00CE5972" w:rsidRDefault="00CE5972" w:rsidP="00CE5972">
            <w:pPr>
              <w:rPr>
                <w:color w:val="000000" w:themeColor="text1"/>
              </w:rPr>
            </w:pPr>
          </w:p>
          <w:p w14:paraId="37F9A257" w14:textId="77777777" w:rsidR="00CE5972" w:rsidRDefault="00CE5972" w:rsidP="00CE5972">
            <w:pPr>
              <w:pStyle w:val="Sansinterligne"/>
              <w:rPr>
                <w:color w:val="000000" w:themeColor="text1"/>
              </w:rPr>
            </w:pPr>
            <w:r w:rsidRPr="6EC8A3C6">
              <w:rPr>
                <w:i/>
                <w:iCs/>
                <w:color w:val="000000" w:themeColor="text1"/>
              </w:rPr>
              <w:t>Notes :</w:t>
            </w:r>
          </w:p>
          <w:p w14:paraId="7ED5BB45"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687E33D6" w14:textId="77777777" w:rsidR="00CE5972" w:rsidRDefault="00CE5972" w:rsidP="00CE5972">
            <w:pPr>
              <w:pStyle w:val="Sansinterligne"/>
              <w:rPr>
                <w:color w:val="000000" w:themeColor="text1"/>
              </w:rPr>
            </w:pPr>
            <w:r>
              <w:rPr>
                <w:color w:val="000000" w:themeColor="text1"/>
              </w:rPr>
              <w:t>Originale.</w:t>
            </w:r>
            <w:r w:rsidRPr="00E00F66">
              <w:rPr>
                <w:color w:val="000000" w:themeColor="text1"/>
              </w:rPr>
              <w:t xml:space="preserve"> </w:t>
            </w:r>
          </w:p>
          <w:p w14:paraId="521AE0C2" w14:textId="23DA9AD0" w:rsidR="00B84A58" w:rsidRPr="00CE5972" w:rsidRDefault="00CE5972" w:rsidP="00CE5972">
            <w:pPr>
              <w:pStyle w:val="Sansinterligne"/>
              <w:rPr>
                <w:color w:val="000000" w:themeColor="text1"/>
              </w:rPr>
            </w:pPr>
            <w:r>
              <w:rPr>
                <w:color w:val="000000" w:themeColor="text1"/>
              </w:rPr>
              <w:lastRenderedPageBreak/>
              <w:t>Boîte 70.</w:t>
            </w:r>
          </w:p>
          <w:p w14:paraId="6C2D45A5" w14:textId="77777777" w:rsidR="00B84A58" w:rsidRDefault="00B84A58" w:rsidP="00B84A58"/>
          <w:p w14:paraId="1FD5BC9C" w14:textId="69352D9E" w:rsidR="00B84A58" w:rsidRDefault="00B84A58" w:rsidP="00B21581">
            <w:pPr>
              <w:pStyle w:val="Niveau3"/>
            </w:pPr>
            <w:bookmarkStart w:id="558" w:name="_Toc223440419"/>
            <w:r>
              <w:t>P110/B1/9</w:t>
            </w:r>
            <w:r w:rsidR="00FB028A">
              <w:t>5</w:t>
            </w:r>
            <w:r>
              <w:t xml:space="preserve"> : Fecteau, Frère Jean de Dieu (Gérard)</w:t>
            </w:r>
            <w:bookmarkEnd w:id="558"/>
            <w:r>
              <w:t xml:space="preserve">  </w:t>
            </w:r>
          </w:p>
          <w:p w14:paraId="3D5EFA09"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Entre 1938 et 1941</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w:t>
            </w:r>
          </w:p>
          <w:p w14:paraId="7FAAF05A" w14:textId="77777777" w:rsidR="00CE5972" w:rsidRDefault="00CE5972" w:rsidP="00CE5972">
            <w:pPr>
              <w:rPr>
                <w:color w:val="000000" w:themeColor="text1"/>
              </w:rPr>
            </w:pPr>
          </w:p>
          <w:p w14:paraId="5BD398AA"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5F94A838"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Jean de Dieu (Gérard) Fecteau dans ses habits monastériens devant ce qui est probablement le deuxième monastère.</w:t>
            </w:r>
          </w:p>
          <w:p w14:paraId="65064CD9" w14:textId="77777777" w:rsidR="00CE5972" w:rsidRDefault="00CE5972" w:rsidP="00CE5972">
            <w:pPr>
              <w:rPr>
                <w:color w:val="000000" w:themeColor="text1"/>
              </w:rPr>
            </w:pPr>
          </w:p>
          <w:p w14:paraId="3DBF1F3D" w14:textId="77777777" w:rsidR="00CE5972" w:rsidRDefault="00CE5972" w:rsidP="00CE5972">
            <w:pPr>
              <w:pStyle w:val="Sansinterligne"/>
              <w:rPr>
                <w:color w:val="000000" w:themeColor="text1"/>
              </w:rPr>
            </w:pPr>
            <w:r w:rsidRPr="6EC8A3C6">
              <w:rPr>
                <w:i/>
                <w:iCs/>
                <w:color w:val="000000" w:themeColor="text1"/>
              </w:rPr>
              <w:t>Notes :</w:t>
            </w:r>
          </w:p>
          <w:p w14:paraId="681E2B0B" w14:textId="77777777" w:rsidR="00CE5972" w:rsidRDefault="00CE5972" w:rsidP="00CE5972">
            <w:pPr>
              <w:pStyle w:val="Sansinterligne"/>
              <w:rPr>
                <w:color w:val="000000" w:themeColor="text1"/>
              </w:rPr>
            </w:pPr>
            <w:r>
              <w:rPr>
                <w:color w:val="000000" w:themeColor="text1"/>
              </w:rPr>
              <w:t xml:space="preserve">Le négatif représente une carte postale. </w:t>
            </w:r>
          </w:p>
          <w:p w14:paraId="68663490" w14:textId="77777777" w:rsidR="00CE5972" w:rsidRDefault="00CE5972" w:rsidP="00CE5972">
            <w:pPr>
              <w:pStyle w:val="Sansinterligne"/>
              <w:rPr>
                <w:color w:val="000000" w:themeColor="text1"/>
              </w:rPr>
            </w:pPr>
            <w:r w:rsidRPr="72E52D38">
              <w:rPr>
                <w:color w:val="000000" w:themeColor="text1"/>
              </w:rPr>
              <w:t>Comprend un document textuel.</w:t>
            </w:r>
          </w:p>
          <w:p w14:paraId="33FB63E9" w14:textId="77777777" w:rsidR="00CE5972" w:rsidRDefault="00CE5972" w:rsidP="00CE5972">
            <w:pPr>
              <w:pStyle w:val="Sansinterligne"/>
              <w:rPr>
                <w:color w:val="000000" w:themeColor="text1"/>
              </w:rPr>
            </w:pPr>
            <w:r>
              <w:rPr>
                <w:color w:val="000000" w:themeColor="text1"/>
              </w:rPr>
              <w:t>Original.</w:t>
            </w:r>
          </w:p>
          <w:p w14:paraId="4E34B530" w14:textId="77777777" w:rsidR="00CE5972" w:rsidRDefault="00CE5972" w:rsidP="00CE5972">
            <w:pPr>
              <w:pStyle w:val="Sansinterligne"/>
              <w:rPr>
                <w:color w:val="000000" w:themeColor="text1"/>
              </w:rPr>
            </w:pPr>
            <w:r>
              <w:rPr>
                <w:color w:val="000000" w:themeColor="text1"/>
              </w:rPr>
              <w:t>Boîte 70.</w:t>
            </w:r>
          </w:p>
          <w:p w14:paraId="05A793CE" w14:textId="77777777" w:rsidR="00B84A58" w:rsidRDefault="00B84A58" w:rsidP="00B84A58"/>
          <w:p w14:paraId="08DDF784" w14:textId="59579108" w:rsidR="00B84A58" w:rsidRDefault="00B84A58" w:rsidP="00B21581">
            <w:pPr>
              <w:pStyle w:val="Niveau3"/>
            </w:pPr>
            <w:bookmarkStart w:id="559" w:name="_Toc223440420"/>
            <w:r>
              <w:t>P110/B1/9</w:t>
            </w:r>
            <w:r w:rsidR="00FB028A">
              <w:t>6</w:t>
            </w:r>
            <w:r>
              <w:t xml:space="preserve"> : Femmes inconnues</w:t>
            </w:r>
            <w:bookmarkEnd w:id="559"/>
            <w:r>
              <w:t xml:space="preserve">  </w:t>
            </w:r>
          </w:p>
          <w:p w14:paraId="6677964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[1920]-2001</w:t>
            </w:r>
            <w:r w:rsidRPr="7CD80B2C">
              <w:rPr>
                <w:color w:val="000000" w:themeColor="text1"/>
              </w:rPr>
              <w:t xml:space="preserve">. – </w:t>
            </w:r>
            <w:r>
              <w:rPr>
                <w:color w:val="000000" w:themeColor="text1"/>
              </w:rPr>
              <w:t>10</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14,6</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4CD132A" w14:textId="77777777" w:rsidR="00CE5972" w:rsidRDefault="00CE5972" w:rsidP="00CE5972">
            <w:pPr>
              <w:rPr>
                <w:color w:val="000000" w:themeColor="text1"/>
              </w:rPr>
            </w:pPr>
          </w:p>
          <w:p w14:paraId="1A64DEEB"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2AC89ABD"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des portraits de femmes inconnues pour la plupart très différentes les unes des autres.</w:t>
            </w:r>
          </w:p>
          <w:p w14:paraId="6CE5156E" w14:textId="77777777" w:rsidR="00CE5972" w:rsidRDefault="00CE5972" w:rsidP="00CE5972">
            <w:pPr>
              <w:rPr>
                <w:color w:val="000000" w:themeColor="text1"/>
              </w:rPr>
            </w:pPr>
          </w:p>
          <w:p w14:paraId="2B7415D2" w14:textId="77777777" w:rsidR="00CE5972" w:rsidRDefault="00CE5972" w:rsidP="00CE5972">
            <w:pPr>
              <w:pStyle w:val="Sansinterligne"/>
              <w:rPr>
                <w:color w:val="000000" w:themeColor="text1"/>
              </w:rPr>
            </w:pPr>
            <w:r w:rsidRPr="6EC8A3C6">
              <w:rPr>
                <w:i/>
                <w:iCs/>
                <w:color w:val="000000" w:themeColor="text1"/>
              </w:rPr>
              <w:t>Notes :</w:t>
            </w:r>
          </w:p>
          <w:p w14:paraId="1F75F2AE"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0AEBCB71" w14:textId="77777777" w:rsidR="00CE5972" w:rsidRDefault="00CE5972" w:rsidP="00CE5972">
            <w:pPr>
              <w:pStyle w:val="Sansinterligne"/>
              <w:rPr>
                <w:color w:val="000000" w:themeColor="text1"/>
              </w:rPr>
            </w:pPr>
            <w:r>
              <w:rPr>
                <w:color w:val="000000" w:themeColor="text1"/>
              </w:rPr>
              <w:t>Certaines photographies de type cartes postales.</w:t>
            </w:r>
          </w:p>
          <w:p w14:paraId="12E85371" w14:textId="77777777" w:rsidR="00CE5972" w:rsidRDefault="00CE5972" w:rsidP="00CE5972">
            <w:pPr>
              <w:pStyle w:val="Sansinterligne"/>
              <w:rPr>
                <w:color w:val="000000" w:themeColor="text1"/>
              </w:rPr>
            </w:pPr>
            <w:r w:rsidRPr="0032691E">
              <w:rPr>
                <w:color w:val="000000" w:themeColor="text1"/>
              </w:rPr>
              <w:t>Certaines photographies sont sur un cadre de carton épais.</w:t>
            </w:r>
          </w:p>
          <w:p w14:paraId="75D5E206" w14:textId="77777777" w:rsidR="00CE5972" w:rsidRDefault="00CE5972" w:rsidP="00CE5972">
            <w:pPr>
              <w:pStyle w:val="Sansinterligne"/>
              <w:rPr>
                <w:color w:val="000000" w:themeColor="text1"/>
              </w:rPr>
            </w:pPr>
            <w:r>
              <w:rPr>
                <w:color w:val="000000" w:themeColor="text1"/>
              </w:rPr>
              <w:t>Originaux.</w:t>
            </w:r>
          </w:p>
          <w:p w14:paraId="294D076D" w14:textId="77777777" w:rsidR="00CE5972" w:rsidRDefault="00CE5972" w:rsidP="00CE5972">
            <w:pPr>
              <w:pStyle w:val="Sansinterligne"/>
              <w:rPr>
                <w:color w:val="000000" w:themeColor="text1"/>
              </w:rPr>
            </w:pPr>
            <w:r>
              <w:rPr>
                <w:color w:val="000000" w:themeColor="text1"/>
              </w:rPr>
              <w:t>Boîte 70.</w:t>
            </w:r>
          </w:p>
          <w:p w14:paraId="20AF5D5A" w14:textId="77777777" w:rsidR="00B84A58" w:rsidRDefault="00B84A58" w:rsidP="00B84A58"/>
          <w:p w14:paraId="029D1AD1" w14:textId="7EEDF0A9" w:rsidR="00B84A58" w:rsidRDefault="00B84A58" w:rsidP="00B21581">
            <w:pPr>
              <w:pStyle w:val="Niveau3"/>
            </w:pPr>
            <w:bookmarkStart w:id="560" w:name="_Toc223440421"/>
            <w:r>
              <w:t>P110/B1/9</w:t>
            </w:r>
            <w:r w:rsidR="00FB028A">
              <w:t>7</w:t>
            </w:r>
            <w:r>
              <w:t xml:space="preserve"> : Fêtes du 50</w:t>
            </w:r>
            <w:r w:rsidRPr="001431D6">
              <w:rPr>
                <w:vertAlign w:val="superscript"/>
              </w:rPr>
              <w:t>e</w:t>
            </w:r>
            <w:r>
              <w:t xml:space="preserve"> Notre-Dame-de-Mistassini</w:t>
            </w:r>
            <w:bookmarkEnd w:id="560"/>
            <w:r>
              <w:t xml:space="preserve">  </w:t>
            </w:r>
          </w:p>
          <w:p w14:paraId="1C875994"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Entre 1941 et 1963</w:t>
            </w:r>
            <w:r w:rsidRPr="7CD80B2C">
              <w:rPr>
                <w:color w:val="000000" w:themeColor="text1"/>
              </w:rPr>
              <w:t xml:space="preserve">. – </w:t>
            </w:r>
            <w:r>
              <w:rPr>
                <w:color w:val="000000" w:themeColor="text1"/>
              </w:rPr>
              <w:t>10</w:t>
            </w:r>
            <w:r w:rsidRPr="7CD80B2C">
              <w:rPr>
                <w:color w:val="000000" w:themeColor="text1"/>
              </w:rPr>
              <w:t xml:space="preserve"> </w:t>
            </w:r>
            <w:r>
              <w:rPr>
                <w:color w:val="000000" w:themeColor="text1"/>
              </w:rPr>
              <w:t>photographies. – 11</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xml:space="preserve"> ou plus petit.</w:t>
            </w:r>
          </w:p>
          <w:p w14:paraId="0F844FB8" w14:textId="77777777" w:rsidR="00CE5972" w:rsidRDefault="00CE5972" w:rsidP="00CE5972">
            <w:pPr>
              <w:rPr>
                <w:color w:val="000000" w:themeColor="text1"/>
              </w:rPr>
            </w:pPr>
          </w:p>
          <w:p w14:paraId="61F30E39"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4758C6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célébration assez religieuse et sobre du 50</w:t>
            </w:r>
            <w:r w:rsidRPr="00124383">
              <w:rPr>
                <w:color w:val="000000" w:themeColor="text1"/>
                <w:vertAlign w:val="superscript"/>
              </w:rPr>
              <w:t>e</w:t>
            </w:r>
            <w:r>
              <w:rPr>
                <w:color w:val="000000" w:themeColor="text1"/>
              </w:rPr>
              <w:t xml:space="preserve"> anniversaire de la fondation de Notre-Dame-de-Mistassini, pour la majeure partie soulignée dans le deuxième établissement du Monastère. Un des traits distinctifs de cette période est le deuxième monastère des religieux ayant encore son ancien toit d’avant les rénovations avec l’église étant pourtant déjà ajoutée à ce moment-là.</w:t>
            </w:r>
          </w:p>
          <w:p w14:paraId="6C973FC0" w14:textId="77777777" w:rsidR="00CE5972" w:rsidRDefault="00CE5972" w:rsidP="00CE5972">
            <w:pPr>
              <w:rPr>
                <w:color w:val="000000" w:themeColor="text1"/>
              </w:rPr>
            </w:pPr>
          </w:p>
          <w:p w14:paraId="017592C7" w14:textId="77777777" w:rsidR="00CE5972" w:rsidRDefault="00CE5972" w:rsidP="00CE5972">
            <w:pPr>
              <w:pStyle w:val="Sansinterligne"/>
              <w:rPr>
                <w:color w:val="000000" w:themeColor="text1"/>
              </w:rPr>
            </w:pPr>
            <w:r w:rsidRPr="6EC8A3C6">
              <w:rPr>
                <w:i/>
                <w:iCs/>
                <w:color w:val="000000" w:themeColor="text1"/>
              </w:rPr>
              <w:lastRenderedPageBreak/>
              <w:t>Notes :</w:t>
            </w:r>
          </w:p>
          <w:p w14:paraId="168C90AC"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2996C8B0" w14:textId="77777777" w:rsidR="00CE5972" w:rsidRDefault="00CE5972" w:rsidP="00CE5972">
            <w:pPr>
              <w:pStyle w:val="Sansinterligne"/>
              <w:rPr>
                <w:color w:val="000000" w:themeColor="text1"/>
              </w:rPr>
            </w:pPr>
            <w:r>
              <w:rPr>
                <w:color w:val="000000" w:themeColor="text1"/>
              </w:rPr>
              <w:t>Certaines photographies de type cartes postales.</w:t>
            </w:r>
          </w:p>
          <w:p w14:paraId="189DE1BE"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7BE9F107" w14:textId="77777777" w:rsidR="00CE5972" w:rsidRDefault="00CE5972" w:rsidP="00CE5972">
            <w:pPr>
              <w:pStyle w:val="Sansinterligne"/>
              <w:rPr>
                <w:color w:val="000000" w:themeColor="text1"/>
              </w:rPr>
            </w:pPr>
            <w:r w:rsidRPr="6EC8A3C6">
              <w:rPr>
                <w:color w:val="000000" w:themeColor="text1"/>
              </w:rPr>
              <w:t>Originaux et copies.</w:t>
            </w:r>
          </w:p>
          <w:p w14:paraId="58D0882C" w14:textId="77777777" w:rsidR="00CE5972" w:rsidRDefault="00CE5972" w:rsidP="00CE5972">
            <w:pPr>
              <w:pStyle w:val="Sansinterligne"/>
              <w:rPr>
                <w:color w:val="000000" w:themeColor="text1"/>
              </w:rPr>
            </w:pPr>
            <w:r>
              <w:rPr>
                <w:color w:val="000000" w:themeColor="text1"/>
              </w:rPr>
              <w:t>Boîte 70.</w:t>
            </w:r>
          </w:p>
          <w:p w14:paraId="4F605124" w14:textId="77777777" w:rsidR="00B84A58" w:rsidRDefault="00B84A58" w:rsidP="00B84A58"/>
          <w:p w14:paraId="3D15C2C5" w14:textId="0A3863C8" w:rsidR="00B84A58" w:rsidRDefault="00B84A58" w:rsidP="00B21581">
            <w:pPr>
              <w:pStyle w:val="Niveau3"/>
            </w:pPr>
            <w:bookmarkStart w:id="561" w:name="_Toc223440422"/>
            <w:r>
              <w:t>P110/B1/9</w:t>
            </w:r>
            <w:r w:rsidR="00FB028A">
              <w:t>8</w:t>
            </w:r>
            <w:r>
              <w:t xml:space="preserve"> : Fêtes du 100</w:t>
            </w:r>
            <w:r w:rsidRPr="001431D6">
              <w:rPr>
                <w:vertAlign w:val="superscript"/>
              </w:rPr>
              <w:t>e</w:t>
            </w:r>
            <w:r>
              <w:t xml:space="preserve"> Notre-Dame-du-Lac</w:t>
            </w:r>
            <w:bookmarkEnd w:id="561"/>
            <w:r>
              <w:t xml:space="preserve">  </w:t>
            </w:r>
          </w:p>
          <w:p w14:paraId="4661979F"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1981</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27,8</w:t>
            </w:r>
            <w:r w:rsidRPr="7CD80B2C">
              <w:rPr>
                <w:color w:val="000000" w:themeColor="text1"/>
              </w:rPr>
              <w:t xml:space="preserve"> x </w:t>
            </w:r>
            <w:r>
              <w:rPr>
                <w:color w:val="000000" w:themeColor="text1"/>
              </w:rPr>
              <w:t>21,6</w:t>
            </w:r>
            <w:r w:rsidRPr="7CD80B2C">
              <w:rPr>
                <w:color w:val="000000" w:themeColor="text1"/>
              </w:rPr>
              <w:t xml:space="preserve"> cm</w:t>
            </w:r>
            <w:r>
              <w:rPr>
                <w:color w:val="000000" w:themeColor="text1"/>
              </w:rPr>
              <w:t>.</w:t>
            </w:r>
          </w:p>
          <w:p w14:paraId="2902787E" w14:textId="77777777" w:rsidR="00CE5972" w:rsidRDefault="00CE5972" w:rsidP="00CE5972">
            <w:pPr>
              <w:rPr>
                <w:color w:val="000000" w:themeColor="text1"/>
              </w:rPr>
            </w:pPr>
          </w:p>
          <w:p w14:paraId="5ED5496C"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76E914C"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pose de presque une centaine de religieux ensemble formant un seul groupe bien rangé, qui s’explique par le soulignement sous forme de consilium religieux du 100</w:t>
            </w:r>
            <w:r w:rsidRPr="00AC4965">
              <w:rPr>
                <w:color w:val="000000" w:themeColor="text1"/>
                <w:vertAlign w:val="superscript"/>
              </w:rPr>
              <w:t>e</w:t>
            </w:r>
            <w:r>
              <w:rPr>
                <w:color w:val="000000" w:themeColor="text1"/>
              </w:rPr>
              <w:t xml:space="preserve"> anniversaire de Notre-Dame-du-Lac.</w:t>
            </w:r>
          </w:p>
          <w:p w14:paraId="27C8DB04" w14:textId="77777777" w:rsidR="00CE5972" w:rsidRDefault="00CE5972" w:rsidP="00CE5972">
            <w:pPr>
              <w:rPr>
                <w:color w:val="000000" w:themeColor="text1"/>
              </w:rPr>
            </w:pPr>
          </w:p>
          <w:p w14:paraId="5F86EA17" w14:textId="77777777" w:rsidR="00CE5972" w:rsidRDefault="00CE5972" w:rsidP="00CE5972">
            <w:pPr>
              <w:pStyle w:val="Sansinterligne"/>
              <w:rPr>
                <w:color w:val="000000" w:themeColor="text1"/>
              </w:rPr>
            </w:pPr>
            <w:r w:rsidRPr="6EC8A3C6">
              <w:rPr>
                <w:i/>
                <w:iCs/>
                <w:color w:val="000000" w:themeColor="text1"/>
              </w:rPr>
              <w:t>Notes :</w:t>
            </w:r>
          </w:p>
          <w:p w14:paraId="55CF52B0" w14:textId="77777777" w:rsidR="00CE5972" w:rsidRDefault="00CE5972" w:rsidP="00CE5972">
            <w:pPr>
              <w:pStyle w:val="Sansinterligne"/>
              <w:rPr>
                <w:color w:val="000000" w:themeColor="text1"/>
              </w:rPr>
            </w:pPr>
            <w:r>
              <w:rPr>
                <w:color w:val="000000" w:themeColor="text1"/>
              </w:rPr>
              <w:t>La photographie est sur carton.</w:t>
            </w:r>
          </w:p>
          <w:p w14:paraId="0DA41E14"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6C22AD92" w14:textId="77777777" w:rsidR="00CE5972" w:rsidRDefault="00CE5972" w:rsidP="00CE5972">
            <w:pPr>
              <w:pStyle w:val="Sansinterligne"/>
              <w:rPr>
                <w:color w:val="000000" w:themeColor="text1"/>
              </w:rPr>
            </w:pPr>
            <w:r>
              <w:rPr>
                <w:color w:val="000000" w:themeColor="text1"/>
              </w:rPr>
              <w:t>Originale.</w:t>
            </w:r>
          </w:p>
          <w:p w14:paraId="09699EBF" w14:textId="77777777" w:rsidR="00CE5972" w:rsidRDefault="00CE5972" w:rsidP="00CE5972">
            <w:pPr>
              <w:pStyle w:val="Sansinterligne"/>
              <w:rPr>
                <w:color w:val="000000" w:themeColor="text1"/>
              </w:rPr>
            </w:pPr>
            <w:r>
              <w:rPr>
                <w:color w:val="000000" w:themeColor="text1"/>
              </w:rPr>
              <w:t>Boîte 70.</w:t>
            </w:r>
          </w:p>
          <w:p w14:paraId="776FB14D" w14:textId="77777777" w:rsidR="00B84A58" w:rsidRDefault="00B84A58" w:rsidP="00B84A58"/>
          <w:p w14:paraId="12F1D23C" w14:textId="6F87651A" w:rsidR="00B84A58" w:rsidRDefault="00B84A58" w:rsidP="00B21581">
            <w:pPr>
              <w:pStyle w:val="Niveau3"/>
            </w:pPr>
            <w:bookmarkStart w:id="562" w:name="_Toc223440423"/>
            <w:r>
              <w:t>P110/B1/</w:t>
            </w:r>
            <w:r w:rsidR="00FB028A">
              <w:t>99</w:t>
            </w:r>
            <w:r>
              <w:t xml:space="preserve"> : Forge et hangar</w:t>
            </w:r>
            <w:bookmarkEnd w:id="562"/>
            <w:r>
              <w:t xml:space="preserve">  </w:t>
            </w:r>
          </w:p>
          <w:p w14:paraId="62716983"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1959-1980</w:t>
            </w:r>
            <w:r w:rsidRPr="7CD80B2C">
              <w:rPr>
                <w:color w:val="000000" w:themeColor="text1"/>
              </w:rPr>
              <w:t xml:space="preserve">. – </w:t>
            </w:r>
            <w:r>
              <w:rPr>
                <w:color w:val="000000" w:themeColor="text1"/>
              </w:rPr>
              <w:t>26</w:t>
            </w:r>
            <w:r w:rsidRPr="7CD80B2C">
              <w:rPr>
                <w:color w:val="000000" w:themeColor="text1"/>
              </w:rPr>
              <w:t xml:space="preserve"> </w:t>
            </w:r>
            <w:r>
              <w:rPr>
                <w:color w:val="000000" w:themeColor="text1"/>
              </w:rPr>
              <w:t>photographies. – 22</w:t>
            </w:r>
            <w:r w:rsidRPr="7CD80B2C">
              <w:rPr>
                <w:color w:val="000000" w:themeColor="text1"/>
              </w:rPr>
              <w:t xml:space="preserve"> négat</w:t>
            </w:r>
            <w:r>
              <w:rPr>
                <w:color w:val="000000" w:themeColor="text1"/>
              </w:rPr>
              <w:t xml:space="preserve">ifs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9,8</w:t>
            </w:r>
            <w:r w:rsidRPr="7CD80B2C">
              <w:rPr>
                <w:color w:val="000000" w:themeColor="text1"/>
              </w:rPr>
              <w:t xml:space="preserve"> cm.</w:t>
            </w:r>
            <w:r>
              <w:rPr>
                <w:color w:val="000000" w:themeColor="text1"/>
              </w:rPr>
              <w:t xml:space="preserve"> ou plus petit.</w:t>
            </w:r>
          </w:p>
          <w:p w14:paraId="33E9B9C1" w14:textId="77777777" w:rsidR="00CE5972" w:rsidRDefault="00CE5972" w:rsidP="00CE5972">
            <w:pPr>
              <w:rPr>
                <w:color w:val="000000" w:themeColor="text1"/>
              </w:rPr>
            </w:pPr>
          </w:p>
          <w:p w14:paraId="288801EC"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4BE884A"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forge (auparavant brûlée dans un accident vers 1959) et le hangar du Monastère, les deux ayant des machineries de travail lourd pour entretenir des ressources et effectuer d’autres travaux techniques. Les employés de la forge semblent travailler sur des soudures, une enclume et quelques autres inventions d’entretien manuelles. Il est aussi possible de voir les constructions du bâtiment pour refaire ce qui a pris en feu.</w:t>
            </w:r>
          </w:p>
          <w:p w14:paraId="1C7F3249" w14:textId="77777777" w:rsidR="00CE5972" w:rsidRDefault="00CE5972" w:rsidP="00CE5972">
            <w:pPr>
              <w:rPr>
                <w:color w:val="000000" w:themeColor="text1"/>
              </w:rPr>
            </w:pPr>
          </w:p>
          <w:p w14:paraId="56B8E539" w14:textId="77777777" w:rsidR="00CE5972" w:rsidRDefault="00CE5972" w:rsidP="00CE5972">
            <w:pPr>
              <w:pStyle w:val="Sansinterligne"/>
              <w:rPr>
                <w:color w:val="000000" w:themeColor="text1"/>
              </w:rPr>
            </w:pPr>
            <w:r w:rsidRPr="6EC8A3C6">
              <w:rPr>
                <w:i/>
                <w:iCs/>
                <w:color w:val="000000" w:themeColor="text1"/>
              </w:rPr>
              <w:t>Notes :</w:t>
            </w:r>
          </w:p>
          <w:p w14:paraId="0E3E9939"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1288C733"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244E9871" w14:textId="77777777" w:rsidR="00CE5972" w:rsidRDefault="00CE5972" w:rsidP="00CE5972">
            <w:pPr>
              <w:pStyle w:val="Sansinterligne"/>
              <w:rPr>
                <w:color w:val="000000" w:themeColor="text1"/>
              </w:rPr>
            </w:pPr>
            <w:r w:rsidRPr="002A1FA7">
              <w:rPr>
                <w:color w:val="000000" w:themeColor="text1"/>
              </w:rPr>
              <w:t>Qualité de visibilité médiocre</w:t>
            </w:r>
            <w:r>
              <w:rPr>
                <w:color w:val="000000" w:themeColor="text1"/>
              </w:rPr>
              <w:t xml:space="preserve"> sur l’un des négatifs.</w:t>
            </w:r>
          </w:p>
          <w:p w14:paraId="763AE144" w14:textId="77777777" w:rsidR="00CE5972" w:rsidRDefault="00CE5972" w:rsidP="00CE5972">
            <w:pPr>
              <w:pStyle w:val="Sansinterligne"/>
              <w:rPr>
                <w:color w:val="000000" w:themeColor="text1"/>
              </w:rPr>
            </w:pPr>
            <w:r>
              <w:rPr>
                <w:color w:val="000000" w:themeColor="text1"/>
              </w:rPr>
              <w:t xml:space="preserve">Comprend des montages de photos sur carton. </w:t>
            </w:r>
          </w:p>
          <w:p w14:paraId="4BE0F313" w14:textId="77777777" w:rsidR="00CE5972" w:rsidRDefault="00CE5972" w:rsidP="00CE5972">
            <w:pPr>
              <w:pStyle w:val="Sansinterligne"/>
              <w:rPr>
                <w:color w:val="000000" w:themeColor="text1"/>
              </w:rPr>
            </w:pPr>
            <w:r>
              <w:rPr>
                <w:color w:val="000000" w:themeColor="text1"/>
              </w:rPr>
              <w:t>Parfois plusieurs négatifs par pellicule.</w:t>
            </w:r>
          </w:p>
          <w:p w14:paraId="0FDA0608" w14:textId="77777777" w:rsidR="00CE5972" w:rsidRDefault="00CE5972" w:rsidP="00CE5972">
            <w:pPr>
              <w:pStyle w:val="Sansinterligne"/>
              <w:rPr>
                <w:color w:val="000000" w:themeColor="text1"/>
              </w:rPr>
            </w:pPr>
            <w:r w:rsidRPr="42272274">
              <w:rPr>
                <w:color w:val="000000" w:themeColor="text1"/>
              </w:rPr>
              <w:t>Certains documents iconographiques se répètent sur un format différent.</w:t>
            </w:r>
          </w:p>
          <w:p w14:paraId="3A262A7D" w14:textId="77777777" w:rsidR="00CE5972" w:rsidRDefault="00CE5972" w:rsidP="00CE5972">
            <w:pPr>
              <w:pStyle w:val="Sansinterligne"/>
              <w:rPr>
                <w:color w:val="000000" w:themeColor="text1"/>
              </w:rPr>
            </w:pPr>
            <w:r>
              <w:rPr>
                <w:color w:val="000000" w:themeColor="text1"/>
              </w:rPr>
              <w:t>Originaux et copies.</w:t>
            </w:r>
          </w:p>
          <w:p w14:paraId="6538BF1F" w14:textId="77777777" w:rsidR="00CE5972" w:rsidRDefault="00CE5972" w:rsidP="00CE5972">
            <w:pPr>
              <w:pStyle w:val="Sansinterligne"/>
              <w:rPr>
                <w:color w:val="000000" w:themeColor="text1"/>
              </w:rPr>
            </w:pPr>
            <w:r>
              <w:rPr>
                <w:color w:val="000000" w:themeColor="text1"/>
              </w:rPr>
              <w:lastRenderedPageBreak/>
              <w:t>Boîte 70.</w:t>
            </w:r>
          </w:p>
          <w:p w14:paraId="37B3545A" w14:textId="77777777" w:rsidR="00B84A58" w:rsidRDefault="00B84A58" w:rsidP="00B84A58"/>
          <w:p w14:paraId="75B7E253" w14:textId="53265BA3" w:rsidR="00B84A58" w:rsidRDefault="00B84A58" w:rsidP="00B21581">
            <w:pPr>
              <w:pStyle w:val="Niveau3"/>
            </w:pPr>
            <w:bookmarkStart w:id="563" w:name="_Toc223440424"/>
            <w:r>
              <w:t>P110/B1/10</w:t>
            </w:r>
            <w:r w:rsidR="00FB028A">
              <w:t>0</w:t>
            </w:r>
            <w:r>
              <w:t xml:space="preserve"> : Fortin, François</w:t>
            </w:r>
            <w:bookmarkEnd w:id="563"/>
            <w:r>
              <w:t xml:space="preserve">  </w:t>
            </w:r>
          </w:p>
          <w:p w14:paraId="0093278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w:t>
            </w:r>
            <w:r>
              <w:rPr>
                <w:color w:val="000000" w:themeColor="text1"/>
              </w:rPr>
              <w:t>ie</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285F0ABB" w14:textId="77777777" w:rsidR="00CE5972" w:rsidRDefault="00CE5972" w:rsidP="00CE5972">
            <w:pPr>
              <w:rPr>
                <w:color w:val="000000" w:themeColor="text1"/>
              </w:rPr>
            </w:pPr>
          </w:p>
          <w:p w14:paraId="612B685F"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594FF1F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François Fortin avec des membres de sa famille devant sa maison et ses terres en cours de défrichage pour la revendication plus complète du territoire : François Fortin, selon ce qu’il est écrit au dos de cette photo, avait 9 enfants et quelques membres de parenté en plus de sa femme.</w:t>
            </w:r>
          </w:p>
          <w:p w14:paraId="6B01A295" w14:textId="77777777" w:rsidR="00CE5972" w:rsidRDefault="00CE5972" w:rsidP="00CE5972">
            <w:pPr>
              <w:rPr>
                <w:color w:val="000000" w:themeColor="text1"/>
              </w:rPr>
            </w:pPr>
          </w:p>
          <w:p w14:paraId="38C72DE2" w14:textId="77777777" w:rsidR="00CE5972" w:rsidRDefault="00CE5972" w:rsidP="00CE5972">
            <w:pPr>
              <w:pStyle w:val="Sansinterligne"/>
              <w:rPr>
                <w:color w:val="000000" w:themeColor="text1"/>
              </w:rPr>
            </w:pPr>
            <w:r w:rsidRPr="6EC8A3C6">
              <w:rPr>
                <w:i/>
                <w:iCs/>
                <w:color w:val="000000" w:themeColor="text1"/>
              </w:rPr>
              <w:t>Notes :</w:t>
            </w:r>
          </w:p>
          <w:p w14:paraId="4C380567" w14:textId="77777777" w:rsidR="00CE5972" w:rsidRDefault="00CE5972" w:rsidP="00CE5972">
            <w:pPr>
              <w:pStyle w:val="Sansinterligne"/>
              <w:rPr>
                <w:color w:val="000000" w:themeColor="text1"/>
              </w:rPr>
            </w:pPr>
            <w:r w:rsidRPr="0C8E7E68">
              <w:rPr>
                <w:color w:val="000000" w:themeColor="text1"/>
              </w:rPr>
              <w:t xml:space="preserve">La photographie possède une légende au </w:t>
            </w:r>
            <w:r>
              <w:rPr>
                <w:color w:val="000000" w:themeColor="text1"/>
              </w:rPr>
              <w:t>recto.</w:t>
            </w:r>
          </w:p>
          <w:p w14:paraId="1C341324" w14:textId="77777777" w:rsidR="00CE5972" w:rsidRDefault="00CE5972" w:rsidP="00CE5972">
            <w:pPr>
              <w:pStyle w:val="Sansinterligne"/>
              <w:rPr>
                <w:color w:val="000000" w:themeColor="text1"/>
              </w:rPr>
            </w:pPr>
            <w:r>
              <w:rPr>
                <w:color w:val="000000" w:themeColor="text1"/>
              </w:rPr>
              <w:t>De</w:t>
            </w:r>
            <w:r w:rsidRPr="001F3CFA">
              <w:rPr>
                <w:color w:val="000000" w:themeColor="text1"/>
              </w:rPr>
              <w:t xml:space="preserve"> type carte postale.</w:t>
            </w:r>
          </w:p>
          <w:p w14:paraId="14CF13F0" w14:textId="77777777" w:rsidR="00CE5972" w:rsidRDefault="00CE5972" w:rsidP="00CE5972">
            <w:pPr>
              <w:pStyle w:val="Sansinterligne"/>
              <w:rPr>
                <w:color w:val="000000" w:themeColor="text1"/>
              </w:rPr>
            </w:pPr>
            <w:r>
              <w:rPr>
                <w:color w:val="000000" w:themeColor="text1"/>
              </w:rPr>
              <w:t>Elle</w:t>
            </w:r>
            <w:r w:rsidRPr="00D203A4">
              <w:rPr>
                <w:color w:val="000000" w:themeColor="text1"/>
              </w:rPr>
              <w:t xml:space="preserve"> possède des écritures imprimées.</w:t>
            </w:r>
          </w:p>
          <w:p w14:paraId="673C9914" w14:textId="77777777" w:rsidR="00CE5972" w:rsidRPr="008C15AD" w:rsidRDefault="00CE5972" w:rsidP="00CE5972">
            <w:pPr>
              <w:pStyle w:val="Sansinterligne"/>
            </w:pPr>
            <w:r>
              <w:rPr>
                <w:color w:val="000000" w:themeColor="text1"/>
              </w:rPr>
              <w:t>Il peut parfois s’agir d’une photo prise en photo.</w:t>
            </w:r>
          </w:p>
          <w:p w14:paraId="1AC98BA1" w14:textId="77777777" w:rsidR="00CE5972" w:rsidRDefault="00CE5972" w:rsidP="00CE5972">
            <w:pPr>
              <w:pStyle w:val="Sansinterligne"/>
              <w:rPr>
                <w:color w:val="000000" w:themeColor="text1"/>
              </w:rPr>
            </w:pPr>
            <w:r>
              <w:rPr>
                <w:color w:val="000000" w:themeColor="text1"/>
              </w:rPr>
              <w:t>Copie.</w:t>
            </w:r>
          </w:p>
          <w:p w14:paraId="40FE6087" w14:textId="77777777" w:rsidR="00CE5972" w:rsidRDefault="00CE5972" w:rsidP="00CE5972">
            <w:pPr>
              <w:pStyle w:val="Sansinterligne"/>
              <w:rPr>
                <w:color w:val="000000" w:themeColor="text1"/>
              </w:rPr>
            </w:pPr>
            <w:r>
              <w:rPr>
                <w:color w:val="000000" w:themeColor="text1"/>
              </w:rPr>
              <w:t>Boîte 70.</w:t>
            </w:r>
          </w:p>
          <w:p w14:paraId="4F336E6D" w14:textId="77777777" w:rsidR="00B84A58" w:rsidRDefault="00B84A58" w:rsidP="00B84A58"/>
          <w:p w14:paraId="03202777" w14:textId="7EEECE93" w:rsidR="00B84A58" w:rsidRDefault="00B84A58" w:rsidP="00B21581">
            <w:pPr>
              <w:pStyle w:val="Niveau3"/>
            </w:pPr>
            <w:bookmarkStart w:id="564" w:name="_Toc223440425"/>
            <w:r>
              <w:t>P110/B1/10</w:t>
            </w:r>
            <w:r w:rsidR="00FB028A">
              <w:t>1</w:t>
            </w:r>
            <w:r>
              <w:t xml:space="preserve"> : Fraser, Frère Raymond (Édouard)</w:t>
            </w:r>
            <w:bookmarkEnd w:id="564"/>
            <w:r>
              <w:t xml:space="preserve">  </w:t>
            </w:r>
          </w:p>
          <w:p w14:paraId="27BD6580"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1952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 x 13,2 cm.</w:t>
            </w:r>
          </w:p>
          <w:p w14:paraId="27EB9513" w14:textId="77777777" w:rsidR="00CE5972" w:rsidRDefault="00CE5972" w:rsidP="00CE5972">
            <w:pPr>
              <w:rPr>
                <w:color w:val="000000" w:themeColor="text1"/>
              </w:rPr>
            </w:pPr>
          </w:p>
          <w:p w14:paraId="13C2CEE0"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3871A1A"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Raymond (Édouard) Fraser en habits religieux posant avec son cousin portant le nom de famille Lalancette.</w:t>
            </w:r>
          </w:p>
          <w:p w14:paraId="61013029" w14:textId="77777777" w:rsidR="00CE5972" w:rsidRDefault="00CE5972" w:rsidP="00CE5972">
            <w:pPr>
              <w:rPr>
                <w:color w:val="000000" w:themeColor="text1"/>
              </w:rPr>
            </w:pPr>
          </w:p>
          <w:p w14:paraId="05A17123" w14:textId="77777777" w:rsidR="00CE5972" w:rsidRPr="00785EBA" w:rsidRDefault="00CE5972" w:rsidP="00CE5972">
            <w:pPr>
              <w:pStyle w:val="Sansinterligne"/>
              <w:rPr>
                <w:color w:val="000000" w:themeColor="text1"/>
                <w:lang w:val="fr-CA"/>
              </w:rPr>
            </w:pPr>
            <w:r w:rsidRPr="00785EBA">
              <w:rPr>
                <w:i/>
                <w:iCs/>
                <w:color w:val="000000" w:themeColor="text1"/>
                <w:lang w:val="fr-CA"/>
              </w:rPr>
              <w:t>Notes :</w:t>
            </w:r>
          </w:p>
          <w:p w14:paraId="1D7DEFD5" w14:textId="77777777" w:rsidR="00CE5972" w:rsidRPr="00693173" w:rsidRDefault="00CE5972" w:rsidP="00CE5972">
            <w:pPr>
              <w:pStyle w:val="Sansinterligne"/>
              <w:rPr>
                <w:color w:val="000000" w:themeColor="text1"/>
              </w:rPr>
            </w:pPr>
            <w:r w:rsidRPr="72E52D38">
              <w:rPr>
                <w:color w:val="000000" w:themeColor="text1"/>
              </w:rPr>
              <w:t>Comprend un document textuel.</w:t>
            </w:r>
          </w:p>
          <w:p w14:paraId="036686FD" w14:textId="77777777" w:rsidR="00CE5972" w:rsidRPr="002F5AD8" w:rsidRDefault="00CE5972" w:rsidP="00CE5972">
            <w:pPr>
              <w:pStyle w:val="Sansinterligne"/>
              <w:rPr>
                <w:color w:val="000000" w:themeColor="text1"/>
                <w:lang w:val="fr-CA"/>
              </w:rPr>
            </w:pPr>
            <w:r w:rsidRPr="002F5AD8">
              <w:rPr>
                <w:color w:val="000000" w:themeColor="text1"/>
                <w:lang w:val="fr-CA"/>
              </w:rPr>
              <w:t>Original.</w:t>
            </w:r>
          </w:p>
          <w:p w14:paraId="0F554BC4" w14:textId="77777777" w:rsidR="00CE5972" w:rsidRDefault="00CE5972" w:rsidP="00CE5972">
            <w:pPr>
              <w:pStyle w:val="Sansinterligne"/>
              <w:rPr>
                <w:color w:val="000000" w:themeColor="text1"/>
              </w:rPr>
            </w:pPr>
            <w:r>
              <w:rPr>
                <w:color w:val="000000" w:themeColor="text1"/>
              </w:rPr>
              <w:t>Boîte 70.</w:t>
            </w:r>
          </w:p>
          <w:p w14:paraId="2C16F535" w14:textId="7354EBBF" w:rsidR="001431D6" w:rsidRDefault="001431D6" w:rsidP="00B84A58"/>
        </w:tc>
      </w:tr>
    </w:tbl>
    <w:p w14:paraId="178E4099" w14:textId="77777777" w:rsidR="00BF18C3" w:rsidRDefault="00BF18C3"/>
    <w:p w14:paraId="03EDF89A" w14:textId="5B66D382" w:rsidR="00BF18C3" w:rsidRDefault="00BF18C3" w:rsidP="00BF18C3">
      <w:pPr>
        <w:pStyle w:val="Lettrealpha"/>
      </w:pPr>
      <w:bookmarkStart w:id="565" w:name="_Toc223440426"/>
      <w:r>
        <w:t>G</w:t>
      </w:r>
      <w:bookmarkEnd w:id="565"/>
    </w:p>
    <w:p w14:paraId="5C64F00E"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69E71CD5" w14:textId="77777777" w:rsidTr="007F33D1">
        <w:trPr>
          <w:trHeight w:val="873"/>
        </w:trPr>
        <w:tc>
          <w:tcPr>
            <w:tcW w:w="1555" w:type="dxa"/>
            <w:shd w:val="clear" w:color="auto" w:fill="D9D9D9" w:themeFill="background1" w:themeFillShade="D9"/>
          </w:tcPr>
          <w:p w14:paraId="4126B8B4" w14:textId="77777777" w:rsidR="001431D6" w:rsidRDefault="001431D6" w:rsidP="00D050AE">
            <w:pPr>
              <w:rPr>
                <w:lang w:eastAsia="en-US"/>
              </w:rPr>
            </w:pPr>
            <w:r>
              <w:rPr>
                <w:lang w:eastAsia="en-US"/>
              </w:rPr>
              <w:t>R-E-T</w:t>
            </w:r>
          </w:p>
          <w:p w14:paraId="4C4EC170" w14:textId="71AC7E86" w:rsidR="008F5472" w:rsidRDefault="008F5472" w:rsidP="00D050AE">
            <w:pPr>
              <w:rPr>
                <w:lang w:eastAsia="en-US"/>
              </w:rPr>
            </w:pPr>
            <w:r>
              <w:rPr>
                <w:lang w:eastAsia="en-US"/>
              </w:rPr>
              <w:t>Boîte 70</w:t>
            </w:r>
          </w:p>
        </w:tc>
        <w:tc>
          <w:tcPr>
            <w:tcW w:w="7801" w:type="dxa"/>
          </w:tcPr>
          <w:p w14:paraId="52736F87" w14:textId="5277CC4A" w:rsidR="001431D6" w:rsidRDefault="001431D6" w:rsidP="00B21581">
            <w:pPr>
              <w:pStyle w:val="Niveau3"/>
            </w:pPr>
            <w:bookmarkStart w:id="566" w:name="_Toc223440427"/>
            <w:r>
              <w:t>P110/B1/10</w:t>
            </w:r>
            <w:r w:rsidR="00FB028A">
              <w:t>2</w:t>
            </w:r>
            <w:r>
              <w:t xml:space="preserve"> : Gaboury, Dom Pacôme</w:t>
            </w:r>
            <w:bookmarkEnd w:id="566"/>
            <w:r>
              <w:t xml:space="preserve">  </w:t>
            </w:r>
          </w:p>
          <w:p w14:paraId="58368ED6"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1981-1986</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7,5</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40127F8F" w14:textId="77777777" w:rsidR="00CE5972" w:rsidRDefault="00CE5972" w:rsidP="00CE5972">
            <w:pPr>
              <w:rPr>
                <w:color w:val="000000" w:themeColor="text1"/>
              </w:rPr>
            </w:pPr>
          </w:p>
          <w:p w14:paraId="20B4664B"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3C520D0"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la roulotte du Frère et Dom Gaboury Pacôme, en lieu de moisson automnale organisée par ce dernier en 1981.</w:t>
            </w:r>
          </w:p>
          <w:p w14:paraId="7C88B608" w14:textId="77777777" w:rsidR="00CE5972" w:rsidRDefault="00CE5972" w:rsidP="00CE5972">
            <w:pPr>
              <w:rPr>
                <w:color w:val="000000" w:themeColor="text1"/>
              </w:rPr>
            </w:pPr>
          </w:p>
          <w:p w14:paraId="23BC5562" w14:textId="77777777" w:rsidR="00CE5972" w:rsidRDefault="00CE5972" w:rsidP="00CE5972">
            <w:pPr>
              <w:pStyle w:val="Sansinterligne"/>
              <w:rPr>
                <w:color w:val="000000" w:themeColor="text1"/>
              </w:rPr>
            </w:pPr>
            <w:r w:rsidRPr="6EC8A3C6">
              <w:rPr>
                <w:i/>
                <w:iCs/>
                <w:color w:val="000000" w:themeColor="text1"/>
              </w:rPr>
              <w:lastRenderedPageBreak/>
              <w:t>Notes :</w:t>
            </w:r>
          </w:p>
          <w:p w14:paraId="0B24497A" w14:textId="77777777" w:rsidR="00CE5972" w:rsidRDefault="00CE5972" w:rsidP="00CE5972">
            <w:pPr>
              <w:pStyle w:val="Sansinterligne"/>
              <w:rPr>
                <w:color w:val="000000" w:themeColor="text1"/>
              </w:rPr>
            </w:pPr>
            <w:r>
              <w:rPr>
                <w:color w:val="000000" w:themeColor="text1"/>
              </w:rPr>
              <w:t>Parfois plusieurs négatifs sur une même pellicule.</w:t>
            </w:r>
          </w:p>
          <w:p w14:paraId="0A237BA1" w14:textId="77777777" w:rsidR="00CE5972" w:rsidRDefault="00CE5972" w:rsidP="00CE5972">
            <w:pPr>
              <w:pStyle w:val="Sansinterligne"/>
              <w:rPr>
                <w:color w:val="000000" w:themeColor="text1"/>
              </w:rPr>
            </w:pPr>
            <w:r>
              <w:rPr>
                <w:color w:val="000000" w:themeColor="text1"/>
              </w:rPr>
              <w:t>Originaux.</w:t>
            </w:r>
          </w:p>
          <w:p w14:paraId="0E4A8CB5" w14:textId="77777777" w:rsidR="00CE5972" w:rsidRDefault="00CE5972" w:rsidP="00CE5972">
            <w:pPr>
              <w:pStyle w:val="Sansinterligne"/>
              <w:rPr>
                <w:color w:val="000000" w:themeColor="text1"/>
              </w:rPr>
            </w:pPr>
            <w:r>
              <w:rPr>
                <w:color w:val="000000" w:themeColor="text1"/>
              </w:rPr>
              <w:t>Boîte 70.</w:t>
            </w:r>
          </w:p>
          <w:p w14:paraId="2F32B399" w14:textId="77777777" w:rsidR="001431D6" w:rsidRDefault="001431D6" w:rsidP="001431D6"/>
          <w:p w14:paraId="4720CB0D" w14:textId="64A1D856" w:rsidR="001431D6" w:rsidRDefault="001431D6" w:rsidP="00B21581">
            <w:pPr>
              <w:pStyle w:val="Niveau3"/>
            </w:pPr>
            <w:bookmarkStart w:id="567" w:name="_Toc223440428"/>
            <w:r>
              <w:t>P110/B1/10</w:t>
            </w:r>
            <w:r w:rsidR="00FB028A">
              <w:t>3</w:t>
            </w:r>
            <w:r>
              <w:t xml:space="preserve"> : Gaétan (Père)</w:t>
            </w:r>
            <w:bookmarkEnd w:id="567"/>
            <w:r>
              <w:t xml:space="preserve">  </w:t>
            </w:r>
          </w:p>
          <w:p w14:paraId="58B63523"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1982-1986</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16</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1215728" w14:textId="77777777" w:rsidR="00CE5972" w:rsidRDefault="00CE5972" w:rsidP="00CE5972">
            <w:pPr>
              <w:rPr>
                <w:color w:val="000000" w:themeColor="text1"/>
              </w:rPr>
            </w:pPr>
          </w:p>
          <w:p w14:paraId="57197265"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64676DE"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Père Gaétan (nom de famille inconnu) avec les sœurs Elizabeth, Germaine et Georgette. Quelques photographies montrent le Père Gaétan dans sa retraite.</w:t>
            </w:r>
          </w:p>
          <w:p w14:paraId="584AE4E2" w14:textId="77777777" w:rsidR="00CE5972" w:rsidRDefault="00CE5972" w:rsidP="00CE5972">
            <w:pPr>
              <w:rPr>
                <w:color w:val="000000" w:themeColor="text1"/>
              </w:rPr>
            </w:pPr>
          </w:p>
          <w:p w14:paraId="4C3BA1D2" w14:textId="77777777" w:rsidR="00CE5972" w:rsidRDefault="00CE5972" w:rsidP="00CE5972">
            <w:pPr>
              <w:pStyle w:val="Sansinterligne"/>
              <w:rPr>
                <w:color w:val="000000" w:themeColor="text1"/>
              </w:rPr>
            </w:pPr>
            <w:r w:rsidRPr="6EC8A3C6">
              <w:rPr>
                <w:i/>
                <w:iCs/>
                <w:color w:val="000000" w:themeColor="text1"/>
              </w:rPr>
              <w:t>Notes :</w:t>
            </w:r>
          </w:p>
          <w:p w14:paraId="26BBC876"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0D06222C" w14:textId="77777777" w:rsidR="00CE5972" w:rsidRDefault="00CE5972" w:rsidP="00CE5972">
            <w:pPr>
              <w:pStyle w:val="Sansinterligne"/>
              <w:rPr>
                <w:color w:val="000000" w:themeColor="text1"/>
              </w:rPr>
            </w:pPr>
            <w:r>
              <w:rPr>
                <w:color w:val="000000" w:themeColor="text1"/>
              </w:rPr>
              <w:t>Parfois plusieurs négatifs sur une même pellicule.</w:t>
            </w:r>
          </w:p>
          <w:p w14:paraId="3F59BA84" w14:textId="77777777" w:rsidR="00CE5972" w:rsidRDefault="00CE5972" w:rsidP="00CE5972">
            <w:pPr>
              <w:pStyle w:val="Sansinterligne"/>
              <w:rPr>
                <w:color w:val="000000" w:themeColor="text1"/>
              </w:rPr>
            </w:pPr>
            <w:r w:rsidRPr="6EC8A3C6">
              <w:rPr>
                <w:color w:val="000000" w:themeColor="text1"/>
              </w:rPr>
              <w:t>Originaux et copies.</w:t>
            </w:r>
          </w:p>
          <w:p w14:paraId="70552D32" w14:textId="77777777" w:rsidR="00CE5972" w:rsidRDefault="00CE5972" w:rsidP="00CE5972">
            <w:pPr>
              <w:pStyle w:val="Sansinterligne"/>
              <w:rPr>
                <w:color w:val="000000" w:themeColor="text1"/>
              </w:rPr>
            </w:pPr>
            <w:r>
              <w:rPr>
                <w:color w:val="000000" w:themeColor="text1"/>
              </w:rPr>
              <w:t>Boîte 70.</w:t>
            </w:r>
          </w:p>
          <w:p w14:paraId="713AE995" w14:textId="77777777" w:rsidR="001431D6" w:rsidRDefault="001431D6" w:rsidP="001431D6"/>
          <w:p w14:paraId="7C1FDE81" w14:textId="6FD3B7D6" w:rsidR="001431D6" w:rsidRDefault="001431D6" w:rsidP="00B21581">
            <w:pPr>
              <w:pStyle w:val="Niveau3"/>
            </w:pPr>
            <w:bookmarkStart w:id="568" w:name="_Toc223440429"/>
            <w:r>
              <w:t>P110/B1/10</w:t>
            </w:r>
            <w:r w:rsidR="00FB028A">
              <w:t>4</w:t>
            </w:r>
            <w:r>
              <w:t xml:space="preserve"> : Gagnon, Frère Gilbert (Ernest)</w:t>
            </w:r>
            <w:bookmarkEnd w:id="568"/>
            <w:r>
              <w:t xml:space="preserve">  </w:t>
            </w:r>
          </w:p>
          <w:p w14:paraId="15FC0731"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1946-1973</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00AC8FE9" w14:textId="77777777" w:rsidR="00CE5972" w:rsidRDefault="00CE5972" w:rsidP="00CE5972">
            <w:pPr>
              <w:rPr>
                <w:color w:val="000000" w:themeColor="text1"/>
              </w:rPr>
            </w:pPr>
          </w:p>
          <w:p w14:paraId="77199E74"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2CE0CCEB"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Gilbert (Ernest) Gagnon avec des bœufs d’élevage, puis avec un chien lors d’une saison neigeuse avec un sceau et finalement avec quelques autres hommes.</w:t>
            </w:r>
          </w:p>
          <w:p w14:paraId="47220D4A" w14:textId="77777777" w:rsidR="00CE5972" w:rsidRDefault="00CE5972" w:rsidP="00CE5972">
            <w:pPr>
              <w:rPr>
                <w:color w:val="000000" w:themeColor="text1"/>
              </w:rPr>
            </w:pPr>
          </w:p>
          <w:p w14:paraId="0064B963" w14:textId="77777777" w:rsidR="00CE5972" w:rsidRDefault="00CE5972" w:rsidP="00CE5972">
            <w:pPr>
              <w:pStyle w:val="Sansinterligne"/>
              <w:rPr>
                <w:color w:val="000000" w:themeColor="text1"/>
              </w:rPr>
            </w:pPr>
            <w:r w:rsidRPr="6EC8A3C6">
              <w:rPr>
                <w:i/>
                <w:iCs/>
                <w:color w:val="000000" w:themeColor="text1"/>
              </w:rPr>
              <w:t>Notes :</w:t>
            </w:r>
          </w:p>
          <w:p w14:paraId="3328B4DA"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3BAED747" w14:textId="77777777" w:rsidR="00CE5972" w:rsidRDefault="00CE5972" w:rsidP="00CE5972">
            <w:pPr>
              <w:pStyle w:val="Sansinterligne"/>
              <w:rPr>
                <w:color w:val="000000" w:themeColor="text1"/>
              </w:rPr>
            </w:pPr>
            <w:r>
              <w:rPr>
                <w:color w:val="000000" w:themeColor="text1"/>
              </w:rPr>
              <w:t>Certaines photographies de type cartes postales.</w:t>
            </w:r>
          </w:p>
          <w:p w14:paraId="3D859CFA" w14:textId="77777777" w:rsidR="00CE5972" w:rsidRDefault="00CE5972" w:rsidP="00CE5972">
            <w:pPr>
              <w:pStyle w:val="Sansinterligne"/>
              <w:rPr>
                <w:color w:val="000000" w:themeColor="text1"/>
              </w:rPr>
            </w:pPr>
            <w:r>
              <w:rPr>
                <w:color w:val="000000" w:themeColor="text1"/>
              </w:rPr>
              <w:t>Parfois plusieurs négatifs sur une même pellicule.</w:t>
            </w:r>
          </w:p>
          <w:p w14:paraId="49E40906" w14:textId="77777777" w:rsidR="00CE5972" w:rsidRDefault="00CE5972" w:rsidP="00CE5972">
            <w:pPr>
              <w:pStyle w:val="Sansinterligne"/>
              <w:rPr>
                <w:color w:val="000000" w:themeColor="text1"/>
              </w:rPr>
            </w:pPr>
            <w:r>
              <w:rPr>
                <w:color w:val="000000" w:themeColor="text1"/>
              </w:rPr>
              <w:t>Originaux.</w:t>
            </w:r>
          </w:p>
          <w:p w14:paraId="4C3AFBBA" w14:textId="77777777" w:rsidR="00CE5972" w:rsidRDefault="00CE5972" w:rsidP="00CE5972">
            <w:pPr>
              <w:pStyle w:val="Sansinterligne"/>
              <w:rPr>
                <w:color w:val="000000" w:themeColor="text1"/>
              </w:rPr>
            </w:pPr>
            <w:r>
              <w:rPr>
                <w:color w:val="000000" w:themeColor="text1"/>
              </w:rPr>
              <w:t>Boîte 70.</w:t>
            </w:r>
          </w:p>
          <w:p w14:paraId="3DFF24BB" w14:textId="77777777" w:rsidR="001431D6" w:rsidRDefault="001431D6" w:rsidP="001431D6"/>
          <w:p w14:paraId="0030E457" w14:textId="4F914FE7" w:rsidR="001431D6" w:rsidRDefault="001431D6" w:rsidP="00B21581">
            <w:pPr>
              <w:pStyle w:val="Niveau3"/>
            </w:pPr>
            <w:bookmarkStart w:id="569" w:name="_Toc223440430"/>
            <w:r>
              <w:t>P110/B1/10</w:t>
            </w:r>
            <w:r w:rsidR="00FB028A">
              <w:t>5</w:t>
            </w:r>
            <w:r>
              <w:t xml:space="preserve"> : Gagnon, Père Bernard (Yves)</w:t>
            </w:r>
            <w:bookmarkEnd w:id="569"/>
            <w:r>
              <w:t xml:space="preserve">  </w:t>
            </w:r>
          </w:p>
          <w:p w14:paraId="5DAEE93B"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1947-1971</w:t>
            </w:r>
            <w:r w:rsidRPr="7CD80B2C">
              <w:rPr>
                <w:color w:val="000000" w:themeColor="text1"/>
              </w:rPr>
              <w:t xml:space="preserve">. – </w:t>
            </w:r>
            <w:r w:rsidRPr="00BC51B0">
              <w:rPr>
                <w:color w:val="000000" w:themeColor="text1"/>
              </w:rPr>
              <w:t>3 photographies</w:t>
            </w:r>
            <w:r w:rsidRPr="7CD80B2C">
              <w:rPr>
                <w:color w:val="000000" w:themeColor="text1"/>
              </w:rPr>
              <w:t xml:space="preserve"> : </w:t>
            </w:r>
            <w:r>
              <w:rPr>
                <w:color w:val="000000" w:themeColor="text1"/>
              </w:rPr>
              <w:t>n&amp;b</w:t>
            </w:r>
            <w:r w:rsidRPr="7CD80B2C">
              <w:rPr>
                <w:color w:val="000000" w:themeColor="text1"/>
              </w:rPr>
              <w:t xml:space="preserve">, </w:t>
            </w:r>
            <w:r>
              <w:rPr>
                <w:color w:val="000000" w:themeColor="text1"/>
              </w:rPr>
              <w:t>6,2 x 12,6 cm, 13,4 x 8,9 cm et 10,2 x 16,2 cm.</w:t>
            </w:r>
          </w:p>
          <w:p w14:paraId="1A367645" w14:textId="77777777" w:rsidR="00CE5972" w:rsidRDefault="00CE5972" w:rsidP="00CE5972">
            <w:pPr>
              <w:rPr>
                <w:color w:val="000000" w:themeColor="text1"/>
              </w:rPr>
            </w:pPr>
          </w:p>
          <w:p w14:paraId="3663F5E1"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33DC9726" w14:textId="77777777" w:rsidR="00CE5972" w:rsidRDefault="00CE5972" w:rsidP="00CE5972">
            <w:pPr>
              <w:pStyle w:val="Sansinterligne"/>
              <w:rPr>
                <w:color w:val="000000" w:themeColor="text1"/>
              </w:rPr>
            </w:pPr>
            <w:r w:rsidRPr="6EC8A3C6">
              <w:rPr>
                <w:color w:val="000000" w:themeColor="text1"/>
              </w:rPr>
              <w:lastRenderedPageBreak/>
              <w:t xml:space="preserve">Ce dossier comprend </w:t>
            </w:r>
            <w:r>
              <w:rPr>
                <w:color w:val="000000" w:themeColor="text1"/>
              </w:rPr>
              <w:t>un marque-page religieux de Saint-Bernard embrassé par Jésus Christ, le Père Bernard (Yves) Gagnon dans son bureau et dans un rite religieux avec deux autres pratiquants : Père Lionel Michaud et Père Michel Tremblay.</w:t>
            </w:r>
          </w:p>
          <w:p w14:paraId="309F618D" w14:textId="77777777" w:rsidR="00CE5972" w:rsidRDefault="00CE5972" w:rsidP="00CE5972">
            <w:pPr>
              <w:rPr>
                <w:color w:val="000000" w:themeColor="text1"/>
              </w:rPr>
            </w:pPr>
          </w:p>
          <w:p w14:paraId="6D6E2268" w14:textId="77777777" w:rsidR="00CE5972" w:rsidRDefault="00CE5972" w:rsidP="00CE5972">
            <w:pPr>
              <w:pStyle w:val="Sansinterligne"/>
              <w:rPr>
                <w:color w:val="000000" w:themeColor="text1"/>
              </w:rPr>
            </w:pPr>
            <w:r w:rsidRPr="6EC8A3C6">
              <w:rPr>
                <w:i/>
                <w:iCs/>
                <w:color w:val="000000" w:themeColor="text1"/>
              </w:rPr>
              <w:t>Notes :</w:t>
            </w:r>
          </w:p>
          <w:p w14:paraId="352AD4DC" w14:textId="77777777" w:rsidR="00CE5972" w:rsidRDefault="00CE5972" w:rsidP="00CE5972">
            <w:pPr>
              <w:pStyle w:val="Sansinterligne"/>
              <w:rPr>
                <w:color w:val="000000" w:themeColor="text1"/>
              </w:rPr>
            </w:pPr>
            <w:r>
              <w:rPr>
                <w:color w:val="000000" w:themeColor="text1"/>
              </w:rPr>
              <w:t>Certaines</w:t>
            </w:r>
            <w:r w:rsidRPr="78658D69">
              <w:rPr>
                <w:color w:val="000000" w:themeColor="text1"/>
              </w:rPr>
              <w:t xml:space="preserve"> photographies possèdent </w:t>
            </w:r>
            <w:r>
              <w:rPr>
                <w:color w:val="000000" w:themeColor="text1"/>
              </w:rPr>
              <w:t>une</w:t>
            </w:r>
            <w:r w:rsidRPr="78658D69">
              <w:rPr>
                <w:color w:val="000000" w:themeColor="text1"/>
              </w:rPr>
              <w:t xml:space="preserve"> légende au recto.</w:t>
            </w:r>
          </w:p>
          <w:p w14:paraId="4734D71C" w14:textId="77777777" w:rsidR="00CE5972" w:rsidRDefault="00CE5972" w:rsidP="00CE5972">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512D292F" w14:textId="77777777" w:rsidR="00CE5972" w:rsidRDefault="00CE5972" w:rsidP="00CE5972">
            <w:pPr>
              <w:pStyle w:val="Sansinterligne"/>
              <w:rPr>
                <w:color w:val="000000" w:themeColor="text1"/>
              </w:rPr>
            </w:pPr>
            <w:r w:rsidRPr="00D203A4">
              <w:rPr>
                <w:color w:val="000000" w:themeColor="text1"/>
              </w:rPr>
              <w:t>Certaines photographies possèdent des écritures imprimées.</w:t>
            </w:r>
          </w:p>
          <w:p w14:paraId="4C91CC03" w14:textId="77777777" w:rsidR="00CE5972" w:rsidRDefault="00CE5972" w:rsidP="00CE5972">
            <w:pPr>
              <w:pStyle w:val="Sansinterligne"/>
              <w:rPr>
                <w:color w:val="000000" w:themeColor="text1"/>
              </w:rPr>
            </w:pPr>
            <w:r>
              <w:rPr>
                <w:color w:val="000000" w:themeColor="text1"/>
              </w:rPr>
              <w:t>Une des images p</w:t>
            </w:r>
            <w:r w:rsidRPr="0C8E7E68">
              <w:rPr>
                <w:color w:val="000000" w:themeColor="text1"/>
              </w:rPr>
              <w:t xml:space="preserve">rend la forme de </w:t>
            </w:r>
            <w:r>
              <w:rPr>
                <w:color w:val="000000" w:themeColor="text1"/>
              </w:rPr>
              <w:t>signet funéraire illustré.</w:t>
            </w:r>
          </w:p>
          <w:p w14:paraId="104C6410" w14:textId="77777777" w:rsidR="00CE5972" w:rsidRDefault="00CE5972" w:rsidP="00CE5972">
            <w:pPr>
              <w:pStyle w:val="Sansinterligne"/>
              <w:rPr>
                <w:color w:val="000000" w:themeColor="text1"/>
              </w:rPr>
            </w:pPr>
            <w:r>
              <w:rPr>
                <w:color w:val="000000" w:themeColor="text1"/>
              </w:rPr>
              <w:t>Originaux.</w:t>
            </w:r>
          </w:p>
          <w:p w14:paraId="5DA76C8A" w14:textId="77777777" w:rsidR="00CE5972" w:rsidRDefault="00CE5972" w:rsidP="00CE5972">
            <w:pPr>
              <w:pStyle w:val="Sansinterligne"/>
              <w:rPr>
                <w:color w:val="000000" w:themeColor="text1"/>
              </w:rPr>
            </w:pPr>
            <w:r>
              <w:rPr>
                <w:color w:val="000000" w:themeColor="text1"/>
              </w:rPr>
              <w:t>Boîte 70.</w:t>
            </w:r>
          </w:p>
          <w:p w14:paraId="565F8DE5" w14:textId="77777777" w:rsidR="001431D6" w:rsidRDefault="001431D6" w:rsidP="001431D6"/>
          <w:p w14:paraId="2AD37EB5" w14:textId="3BE31EF7" w:rsidR="001431D6" w:rsidRDefault="001431D6" w:rsidP="00B21581">
            <w:pPr>
              <w:pStyle w:val="Niveau3"/>
            </w:pPr>
            <w:bookmarkStart w:id="570" w:name="_Toc223440431"/>
            <w:r>
              <w:t>P110/B1/10</w:t>
            </w:r>
            <w:r w:rsidR="00FB028A">
              <w:t>6</w:t>
            </w:r>
            <w:r>
              <w:t xml:space="preserve"> : Gagnon, Sœur Dorothée</w:t>
            </w:r>
            <w:bookmarkEnd w:id="570"/>
            <w:r>
              <w:t xml:space="preserve">  </w:t>
            </w:r>
          </w:p>
          <w:p w14:paraId="3909766E"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1978-1982</w:t>
            </w:r>
            <w:r w:rsidRPr="7CD80B2C">
              <w:rPr>
                <w:color w:val="000000" w:themeColor="text1"/>
              </w:rPr>
              <w:t xml:space="preserve">. – </w:t>
            </w:r>
            <w:r w:rsidRPr="00FE4978">
              <w:rPr>
                <w:color w:val="000000" w:themeColor="text1"/>
              </w:rPr>
              <w:t>3 photographies : n&amp;b, 11 x 8,9 cm</w:t>
            </w:r>
            <w:r>
              <w:rPr>
                <w:color w:val="000000" w:themeColor="text1"/>
              </w:rPr>
              <w:t xml:space="preserve"> (trois fois la même taille).</w:t>
            </w:r>
          </w:p>
          <w:p w14:paraId="3B1121BE" w14:textId="77777777" w:rsidR="00CE5972" w:rsidRDefault="00CE5972" w:rsidP="00CE5972">
            <w:pPr>
              <w:rPr>
                <w:color w:val="000000" w:themeColor="text1"/>
              </w:rPr>
            </w:pPr>
          </w:p>
          <w:p w14:paraId="1B485051"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403DE22E"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Sœur Dorothée Gagnon avec ses parents en 1979 lors du Jubilé de diamant, la sœur devant l’affluent de la Rivière-aux-Rats et devant un grand bâtiment (toujours en habits religieux).</w:t>
            </w:r>
          </w:p>
          <w:p w14:paraId="211AE5BD" w14:textId="77777777" w:rsidR="00CE5972" w:rsidRDefault="00CE5972" w:rsidP="00CE5972">
            <w:pPr>
              <w:rPr>
                <w:color w:val="000000" w:themeColor="text1"/>
              </w:rPr>
            </w:pPr>
          </w:p>
          <w:p w14:paraId="1FEC5423" w14:textId="77777777" w:rsidR="00CE5972" w:rsidRDefault="00CE5972" w:rsidP="00CE5972">
            <w:pPr>
              <w:pStyle w:val="Sansinterligne"/>
              <w:rPr>
                <w:color w:val="000000" w:themeColor="text1"/>
              </w:rPr>
            </w:pPr>
            <w:r w:rsidRPr="6EC8A3C6">
              <w:rPr>
                <w:i/>
                <w:iCs/>
                <w:color w:val="000000" w:themeColor="text1"/>
              </w:rPr>
              <w:t>Notes :</w:t>
            </w:r>
          </w:p>
          <w:p w14:paraId="48647956" w14:textId="77777777" w:rsidR="00CE5972" w:rsidRDefault="00CE5972" w:rsidP="00CE5972">
            <w:pPr>
              <w:pStyle w:val="Sansinterligne"/>
              <w:rPr>
                <w:color w:val="000000" w:themeColor="text1"/>
              </w:rPr>
            </w:pPr>
            <w:r w:rsidRPr="78C03747">
              <w:rPr>
                <w:color w:val="000000" w:themeColor="text1"/>
              </w:rPr>
              <w:t>Certaines photographies possèdent une légende au verso.</w:t>
            </w:r>
          </w:p>
          <w:p w14:paraId="518FC20A" w14:textId="77777777" w:rsidR="00CE5972" w:rsidRDefault="00CE5972" w:rsidP="00CE5972">
            <w:pPr>
              <w:pStyle w:val="Sansinterligne"/>
              <w:rPr>
                <w:color w:val="000000" w:themeColor="text1"/>
              </w:rPr>
            </w:pPr>
            <w:r>
              <w:rPr>
                <w:color w:val="000000" w:themeColor="text1"/>
              </w:rPr>
              <w:t>Originaux.</w:t>
            </w:r>
          </w:p>
          <w:p w14:paraId="1313E5C2" w14:textId="77777777" w:rsidR="00CE5972" w:rsidRDefault="00CE5972" w:rsidP="00CE5972">
            <w:pPr>
              <w:pStyle w:val="Sansinterligne"/>
              <w:rPr>
                <w:color w:val="000000" w:themeColor="text1"/>
              </w:rPr>
            </w:pPr>
            <w:r>
              <w:rPr>
                <w:color w:val="000000" w:themeColor="text1"/>
              </w:rPr>
              <w:t>Boîte 70.</w:t>
            </w:r>
          </w:p>
          <w:p w14:paraId="1CC18404" w14:textId="77777777" w:rsidR="001431D6" w:rsidRDefault="001431D6" w:rsidP="001431D6"/>
          <w:p w14:paraId="46F252C3" w14:textId="744D8ED3" w:rsidR="001431D6" w:rsidRDefault="001431D6" w:rsidP="00B21581">
            <w:pPr>
              <w:pStyle w:val="Niveau3"/>
            </w:pPr>
            <w:bookmarkStart w:id="571" w:name="_Toc223440432"/>
            <w:r>
              <w:t>P110/B1/10</w:t>
            </w:r>
            <w:r w:rsidR="00FB028A">
              <w:t>7</w:t>
            </w:r>
            <w:r>
              <w:t xml:space="preserve"> : Garneau, Révérend Frère Armand</w:t>
            </w:r>
            <w:bookmarkEnd w:id="571"/>
            <w:r>
              <w:t xml:space="preserve">  </w:t>
            </w:r>
          </w:p>
          <w:p w14:paraId="596FA4C4"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1972</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8,8 cm.</w:t>
            </w:r>
          </w:p>
          <w:p w14:paraId="2B10E8EB" w14:textId="77777777" w:rsidR="00CE5972" w:rsidRDefault="00CE5972" w:rsidP="00CE5972">
            <w:pPr>
              <w:rPr>
                <w:color w:val="000000" w:themeColor="text1"/>
              </w:rPr>
            </w:pPr>
          </w:p>
          <w:p w14:paraId="42C4408F"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7DED88D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Révérend Frère Armand Garneau en séjour de ressourcement en 1979.</w:t>
            </w:r>
          </w:p>
          <w:p w14:paraId="1CA7603F" w14:textId="77777777" w:rsidR="00CE5972" w:rsidRDefault="00CE5972" w:rsidP="00CE5972">
            <w:pPr>
              <w:rPr>
                <w:color w:val="000000" w:themeColor="text1"/>
              </w:rPr>
            </w:pPr>
          </w:p>
          <w:p w14:paraId="5C2416F1" w14:textId="77777777" w:rsidR="00CE5972" w:rsidRDefault="00CE5972" w:rsidP="00CE5972">
            <w:pPr>
              <w:pStyle w:val="Sansinterligne"/>
              <w:rPr>
                <w:color w:val="000000" w:themeColor="text1"/>
              </w:rPr>
            </w:pPr>
            <w:r w:rsidRPr="6EC8A3C6">
              <w:rPr>
                <w:i/>
                <w:iCs/>
                <w:color w:val="000000" w:themeColor="text1"/>
              </w:rPr>
              <w:t>Notes :</w:t>
            </w:r>
          </w:p>
          <w:p w14:paraId="6F911562" w14:textId="77777777" w:rsidR="00CE5972" w:rsidRDefault="00CE5972" w:rsidP="00CE5972">
            <w:pPr>
              <w:pStyle w:val="Sansinterligne"/>
              <w:rPr>
                <w:color w:val="000000" w:themeColor="text1"/>
              </w:rPr>
            </w:pPr>
            <w:r>
              <w:rPr>
                <w:color w:val="000000" w:themeColor="text1"/>
              </w:rPr>
              <w:t>La photographie possède une légende au verso.</w:t>
            </w:r>
          </w:p>
          <w:p w14:paraId="2BEE37C8" w14:textId="77777777" w:rsidR="00CE5972" w:rsidRDefault="00CE5972" w:rsidP="00CE5972">
            <w:pPr>
              <w:pStyle w:val="Sansinterligne"/>
              <w:rPr>
                <w:color w:val="000000" w:themeColor="text1"/>
              </w:rPr>
            </w:pPr>
            <w:r>
              <w:rPr>
                <w:color w:val="000000" w:themeColor="text1"/>
              </w:rPr>
              <w:t>Originale.</w:t>
            </w:r>
          </w:p>
          <w:p w14:paraId="6CDEABC6" w14:textId="77777777" w:rsidR="00CE5972" w:rsidRDefault="00CE5972" w:rsidP="00CE5972">
            <w:pPr>
              <w:pStyle w:val="Sansinterligne"/>
              <w:rPr>
                <w:color w:val="000000" w:themeColor="text1"/>
              </w:rPr>
            </w:pPr>
            <w:r>
              <w:rPr>
                <w:color w:val="000000" w:themeColor="text1"/>
              </w:rPr>
              <w:t>Boîte 70.</w:t>
            </w:r>
          </w:p>
          <w:p w14:paraId="40E53076" w14:textId="77777777" w:rsidR="001431D6" w:rsidRDefault="001431D6" w:rsidP="001431D6"/>
          <w:p w14:paraId="3380FFE7" w14:textId="1D863369" w:rsidR="001431D6" w:rsidRDefault="001431D6" w:rsidP="00B21581">
            <w:pPr>
              <w:pStyle w:val="Niveau3"/>
            </w:pPr>
            <w:bookmarkStart w:id="572" w:name="_Toc223440433"/>
            <w:r>
              <w:t>P110/B1/10</w:t>
            </w:r>
            <w:r w:rsidR="00FB028A">
              <w:t>8</w:t>
            </w:r>
            <w:r>
              <w:t xml:space="preserve"> : Gaudreault, Frère Jocelyn</w:t>
            </w:r>
            <w:bookmarkEnd w:id="572"/>
            <w:r>
              <w:t xml:space="preserve">  </w:t>
            </w:r>
          </w:p>
          <w:p w14:paraId="4C5DBD87"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1989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14,8</w:t>
            </w:r>
            <w:r w:rsidRPr="7CD80B2C">
              <w:rPr>
                <w:color w:val="000000" w:themeColor="text1"/>
              </w:rPr>
              <w:t xml:space="preserve"> cm</w:t>
            </w:r>
            <w:r>
              <w:rPr>
                <w:color w:val="000000" w:themeColor="text1"/>
              </w:rPr>
              <w:t>.</w:t>
            </w:r>
          </w:p>
          <w:p w14:paraId="433CB963" w14:textId="77777777" w:rsidR="00CE5972" w:rsidRDefault="00CE5972" w:rsidP="00CE5972">
            <w:pPr>
              <w:rPr>
                <w:color w:val="000000" w:themeColor="text1"/>
              </w:rPr>
            </w:pPr>
          </w:p>
          <w:p w14:paraId="0BA0E089" w14:textId="77777777" w:rsidR="00CE5972" w:rsidRDefault="00CE5972" w:rsidP="00CE5972">
            <w:pPr>
              <w:pStyle w:val="Sansinterligne"/>
              <w:rPr>
                <w:color w:val="000000" w:themeColor="text1"/>
              </w:rPr>
            </w:pPr>
            <w:r w:rsidRPr="6EC8A3C6">
              <w:rPr>
                <w:i/>
                <w:iCs/>
                <w:color w:val="000000" w:themeColor="text1"/>
              </w:rPr>
              <w:lastRenderedPageBreak/>
              <w:t xml:space="preserve">Portée et contenu : </w:t>
            </w:r>
          </w:p>
          <w:p w14:paraId="35D2ABE1"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le Frère Jocelyn Gaudreault en forêt avec une canne de randonnée.</w:t>
            </w:r>
          </w:p>
          <w:p w14:paraId="6E18B4D9" w14:textId="77777777" w:rsidR="00CE5972" w:rsidRDefault="00CE5972" w:rsidP="00CE5972">
            <w:pPr>
              <w:rPr>
                <w:color w:val="000000" w:themeColor="text1"/>
              </w:rPr>
            </w:pPr>
          </w:p>
          <w:p w14:paraId="44DEC811" w14:textId="77777777" w:rsidR="00CE5972" w:rsidRDefault="00CE5972" w:rsidP="00CE5972">
            <w:pPr>
              <w:pStyle w:val="Sansinterligne"/>
              <w:rPr>
                <w:color w:val="000000" w:themeColor="text1"/>
              </w:rPr>
            </w:pPr>
            <w:r w:rsidRPr="6EC8A3C6">
              <w:rPr>
                <w:i/>
                <w:iCs/>
                <w:color w:val="000000" w:themeColor="text1"/>
              </w:rPr>
              <w:t>Notes :</w:t>
            </w:r>
          </w:p>
          <w:p w14:paraId="31AE08EC" w14:textId="77777777" w:rsidR="00CE5972" w:rsidRDefault="00CE5972" w:rsidP="00CE5972">
            <w:pPr>
              <w:pStyle w:val="Sansinterligne"/>
              <w:rPr>
                <w:color w:val="000000" w:themeColor="text1"/>
              </w:rPr>
            </w:pPr>
            <w:r w:rsidRPr="0C8E7E68">
              <w:rPr>
                <w:color w:val="000000" w:themeColor="text1"/>
              </w:rPr>
              <w:t>La photographie possède une légende au verso.</w:t>
            </w:r>
          </w:p>
          <w:p w14:paraId="7C9909EA" w14:textId="77777777" w:rsidR="00CE5972" w:rsidRDefault="00CE5972" w:rsidP="00CE5972">
            <w:pPr>
              <w:pStyle w:val="Sansinterligne"/>
              <w:rPr>
                <w:color w:val="000000" w:themeColor="text1"/>
              </w:rPr>
            </w:pPr>
            <w:r>
              <w:rPr>
                <w:color w:val="000000" w:themeColor="text1"/>
              </w:rPr>
              <w:t>Originale.</w:t>
            </w:r>
          </w:p>
          <w:p w14:paraId="161E6174" w14:textId="77777777" w:rsidR="00CE5972" w:rsidRDefault="00CE5972" w:rsidP="00CE5972">
            <w:pPr>
              <w:pStyle w:val="Sansinterligne"/>
              <w:rPr>
                <w:color w:val="000000" w:themeColor="text1"/>
              </w:rPr>
            </w:pPr>
            <w:r>
              <w:rPr>
                <w:color w:val="000000" w:themeColor="text1"/>
              </w:rPr>
              <w:t>Boîte 70.</w:t>
            </w:r>
          </w:p>
          <w:p w14:paraId="08E22AD9" w14:textId="77777777" w:rsidR="001431D6" w:rsidRDefault="001431D6" w:rsidP="001431D6"/>
          <w:p w14:paraId="67926F71" w14:textId="775F8EEF" w:rsidR="001431D6" w:rsidRDefault="001431D6" w:rsidP="00B21581">
            <w:pPr>
              <w:pStyle w:val="Niveau3"/>
            </w:pPr>
            <w:bookmarkStart w:id="573" w:name="_Toc223440434"/>
            <w:r>
              <w:t>P110/B1/1</w:t>
            </w:r>
            <w:r w:rsidR="00FB028A">
              <w:t>09</w:t>
            </w:r>
            <w:r>
              <w:t xml:space="preserve"> : Gignac, Marc-Yvon</w:t>
            </w:r>
            <w:bookmarkEnd w:id="573"/>
            <w:r>
              <w:t xml:space="preserve">  </w:t>
            </w:r>
          </w:p>
          <w:p w14:paraId="447ABE7B" w14:textId="77777777" w:rsidR="00CE5972" w:rsidRDefault="00CE5972" w:rsidP="00CE5972">
            <w:pPr>
              <w:pStyle w:val="Sansinterligne"/>
              <w:rPr>
                <w:color w:val="000000" w:themeColor="text1"/>
              </w:rPr>
            </w:pPr>
            <w:r w:rsidRPr="7CD80B2C">
              <w:rPr>
                <w:color w:val="000000" w:themeColor="text1"/>
              </w:rPr>
              <w:t xml:space="preserve">– </w:t>
            </w:r>
            <w:r>
              <w:rPr>
                <w:color w:val="000000" w:themeColor="text1"/>
              </w:rPr>
              <w:t>1962-1964</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3EA6022" w14:textId="77777777" w:rsidR="00CE5972" w:rsidRDefault="00CE5972" w:rsidP="00CE5972">
            <w:pPr>
              <w:rPr>
                <w:color w:val="000000" w:themeColor="text1"/>
              </w:rPr>
            </w:pPr>
          </w:p>
          <w:p w14:paraId="4176BDF6" w14:textId="77777777" w:rsidR="00CE5972" w:rsidRDefault="00CE5972" w:rsidP="00CE5972">
            <w:pPr>
              <w:pStyle w:val="Sansinterligne"/>
              <w:rPr>
                <w:color w:val="000000" w:themeColor="text1"/>
              </w:rPr>
            </w:pPr>
            <w:r w:rsidRPr="6EC8A3C6">
              <w:rPr>
                <w:i/>
                <w:iCs/>
                <w:color w:val="000000" w:themeColor="text1"/>
              </w:rPr>
              <w:t xml:space="preserve">Portée et contenu : </w:t>
            </w:r>
          </w:p>
          <w:p w14:paraId="03625665" w14:textId="77777777" w:rsidR="00CE5972" w:rsidRDefault="00CE5972" w:rsidP="00CE5972">
            <w:pPr>
              <w:pStyle w:val="Sansinterligne"/>
              <w:rPr>
                <w:color w:val="000000" w:themeColor="text1"/>
              </w:rPr>
            </w:pPr>
            <w:r w:rsidRPr="6EC8A3C6">
              <w:rPr>
                <w:color w:val="000000" w:themeColor="text1"/>
              </w:rPr>
              <w:t xml:space="preserve">Ce dossier comprend </w:t>
            </w:r>
            <w:r>
              <w:rPr>
                <w:color w:val="000000" w:themeColor="text1"/>
              </w:rPr>
              <w:t>Marc-Yvon Gignac, en train de jouer du piano dans une demeure en 1964, puis un des lieux qu’il a habités à Los Angeles. Enfin, il y a deux moments de ses funérailles : loin du cercueil, montrant les bancs des endeuillés et Marc-Yvon Gignac dans le cercueil.</w:t>
            </w:r>
          </w:p>
          <w:p w14:paraId="6E9913DD" w14:textId="77777777" w:rsidR="00CE5972" w:rsidRDefault="00CE5972" w:rsidP="00CE5972">
            <w:pPr>
              <w:rPr>
                <w:color w:val="000000" w:themeColor="text1"/>
              </w:rPr>
            </w:pPr>
          </w:p>
          <w:p w14:paraId="019C07D0" w14:textId="77777777" w:rsidR="00CE5972" w:rsidRDefault="00CE5972" w:rsidP="00CE5972">
            <w:pPr>
              <w:pStyle w:val="Sansinterligne"/>
              <w:rPr>
                <w:color w:val="000000" w:themeColor="text1"/>
              </w:rPr>
            </w:pPr>
            <w:r w:rsidRPr="6EC8A3C6">
              <w:rPr>
                <w:i/>
                <w:iCs/>
                <w:color w:val="000000" w:themeColor="text1"/>
              </w:rPr>
              <w:t>Notes :</w:t>
            </w:r>
          </w:p>
          <w:p w14:paraId="59E47A39" w14:textId="77777777" w:rsidR="00CE5972" w:rsidRDefault="00CE5972" w:rsidP="00CE5972">
            <w:pPr>
              <w:pStyle w:val="Sansinterligne"/>
              <w:rPr>
                <w:color w:val="000000" w:themeColor="text1"/>
              </w:rPr>
            </w:pPr>
            <w:r w:rsidRPr="78658D69">
              <w:rPr>
                <w:color w:val="000000" w:themeColor="text1"/>
              </w:rPr>
              <w:t xml:space="preserve">Les photographies possèdent </w:t>
            </w:r>
            <w:r>
              <w:rPr>
                <w:color w:val="000000" w:themeColor="text1"/>
              </w:rPr>
              <w:t>toutes une</w:t>
            </w:r>
            <w:r w:rsidRPr="78658D69">
              <w:rPr>
                <w:color w:val="000000" w:themeColor="text1"/>
              </w:rPr>
              <w:t xml:space="preserve"> légende au </w:t>
            </w:r>
            <w:r>
              <w:rPr>
                <w:color w:val="000000" w:themeColor="text1"/>
              </w:rPr>
              <w:t>verso</w:t>
            </w:r>
            <w:r w:rsidRPr="78658D69">
              <w:rPr>
                <w:color w:val="000000" w:themeColor="text1"/>
              </w:rPr>
              <w:t>.</w:t>
            </w:r>
          </w:p>
          <w:p w14:paraId="2D31B75F" w14:textId="77777777" w:rsidR="00CE5972" w:rsidRDefault="00CE5972" w:rsidP="00CE5972">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7549492" w14:textId="77777777" w:rsidR="00CE5972" w:rsidRDefault="00CE5972" w:rsidP="00CE5972">
            <w:pPr>
              <w:pStyle w:val="Sansinterligne"/>
              <w:rPr>
                <w:color w:val="000000" w:themeColor="text1"/>
              </w:rPr>
            </w:pPr>
            <w:r>
              <w:rPr>
                <w:color w:val="000000" w:themeColor="text1"/>
              </w:rPr>
              <w:t>Originaux.</w:t>
            </w:r>
          </w:p>
          <w:p w14:paraId="32D495CF" w14:textId="77777777" w:rsidR="00CE5972" w:rsidRDefault="00CE5972" w:rsidP="00CE5972">
            <w:pPr>
              <w:pStyle w:val="Sansinterligne"/>
              <w:rPr>
                <w:color w:val="000000" w:themeColor="text1"/>
              </w:rPr>
            </w:pPr>
            <w:r>
              <w:rPr>
                <w:color w:val="000000" w:themeColor="text1"/>
              </w:rPr>
              <w:t>Boîte 70.</w:t>
            </w:r>
          </w:p>
          <w:p w14:paraId="14D1134F" w14:textId="77777777" w:rsidR="001431D6" w:rsidRDefault="001431D6" w:rsidP="001431D6"/>
          <w:p w14:paraId="33DE78D2" w14:textId="72A3A99A" w:rsidR="001431D6" w:rsidRDefault="001431D6" w:rsidP="00B21581">
            <w:pPr>
              <w:pStyle w:val="Niveau3"/>
            </w:pPr>
            <w:bookmarkStart w:id="574" w:name="_Toc223440435"/>
            <w:r>
              <w:t>P110/B1/11</w:t>
            </w:r>
            <w:r w:rsidR="00FB028A">
              <w:t>0</w:t>
            </w:r>
            <w:r>
              <w:t xml:space="preserve"> : Gilbert, Frère Germain</w:t>
            </w:r>
            <w:bookmarkEnd w:id="574"/>
            <w:r>
              <w:t xml:space="preserve">  </w:t>
            </w:r>
          </w:p>
          <w:p w14:paraId="3E5B18D4"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Entre [196-] et 1968</w:t>
            </w:r>
            <w:r w:rsidRPr="7CD80B2C">
              <w:rPr>
                <w:color w:val="000000" w:themeColor="text1"/>
              </w:rPr>
              <w:t xml:space="preserve">. – </w:t>
            </w:r>
            <w:r>
              <w:rPr>
                <w:color w:val="000000" w:themeColor="text1"/>
              </w:rPr>
              <w:t>17</w:t>
            </w:r>
            <w:r w:rsidRPr="7CD80B2C">
              <w:rPr>
                <w:color w:val="000000" w:themeColor="text1"/>
              </w:rPr>
              <w:t xml:space="preserve"> </w:t>
            </w:r>
            <w:r>
              <w:rPr>
                <w:color w:val="000000" w:themeColor="text1"/>
              </w:rPr>
              <w:t>photographies. – 4</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12,2</w:t>
            </w:r>
            <w:r w:rsidRPr="7CD80B2C">
              <w:rPr>
                <w:color w:val="000000" w:themeColor="text1"/>
              </w:rPr>
              <w:t xml:space="preserve"> cm.</w:t>
            </w:r>
            <w:r>
              <w:rPr>
                <w:color w:val="000000" w:themeColor="text1"/>
              </w:rPr>
              <w:t xml:space="preserve"> ou plus petit.</w:t>
            </w:r>
          </w:p>
          <w:p w14:paraId="47D45A14" w14:textId="77777777" w:rsidR="00EB2C27" w:rsidRDefault="00EB2C27" w:rsidP="00EB2C27">
            <w:pPr>
              <w:rPr>
                <w:color w:val="000000" w:themeColor="text1"/>
              </w:rPr>
            </w:pPr>
          </w:p>
          <w:p w14:paraId="38907BAC"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19E53720"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Germain Gilbert, en visite avec des proches dont quelques enfants et plusieurs adultes, un voyage au Mexique, du traitement de bois brut avec de la machinerie lourde (en compagnie de Frère Raymond et Frère Joseph) et quelques lieux comme une école, une église et quelques demeures familiales.</w:t>
            </w:r>
          </w:p>
          <w:p w14:paraId="09807E9A" w14:textId="77777777" w:rsidR="00EB2C27" w:rsidRDefault="00EB2C27" w:rsidP="00EB2C27">
            <w:pPr>
              <w:rPr>
                <w:color w:val="000000" w:themeColor="text1"/>
              </w:rPr>
            </w:pPr>
          </w:p>
          <w:p w14:paraId="2185815C" w14:textId="77777777" w:rsidR="00EB2C27" w:rsidRDefault="00EB2C27" w:rsidP="00EB2C27">
            <w:pPr>
              <w:pStyle w:val="Sansinterligne"/>
              <w:rPr>
                <w:color w:val="000000" w:themeColor="text1"/>
              </w:rPr>
            </w:pPr>
            <w:r w:rsidRPr="6EC8A3C6">
              <w:rPr>
                <w:i/>
                <w:iCs/>
                <w:color w:val="000000" w:themeColor="text1"/>
              </w:rPr>
              <w:t>Notes :</w:t>
            </w:r>
          </w:p>
          <w:p w14:paraId="19C06EBB" w14:textId="77777777" w:rsidR="00EB2C27" w:rsidRDefault="00EB2C27" w:rsidP="00EB2C27">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0664BA47" w14:textId="77777777" w:rsidR="00EB2C27" w:rsidRDefault="00EB2C27" w:rsidP="00EB2C27">
            <w:pPr>
              <w:pStyle w:val="Sansinterligne"/>
              <w:rPr>
                <w:color w:val="000000" w:themeColor="text1"/>
              </w:rPr>
            </w:pPr>
            <w:r w:rsidRPr="001F3CFA">
              <w:rPr>
                <w:color w:val="000000" w:themeColor="text1"/>
              </w:rPr>
              <w:t>Certaines photographies de type carte</w:t>
            </w:r>
            <w:r>
              <w:rPr>
                <w:color w:val="000000" w:themeColor="text1"/>
              </w:rPr>
              <w:t>s</w:t>
            </w:r>
            <w:r w:rsidRPr="001F3CFA">
              <w:rPr>
                <w:color w:val="000000" w:themeColor="text1"/>
              </w:rPr>
              <w:t xml:space="preserve"> postale</w:t>
            </w:r>
            <w:r>
              <w:rPr>
                <w:color w:val="000000" w:themeColor="text1"/>
              </w:rPr>
              <w:t>s</w:t>
            </w:r>
            <w:r w:rsidRPr="001F3CFA">
              <w:rPr>
                <w:color w:val="000000" w:themeColor="text1"/>
              </w:rPr>
              <w:t>.</w:t>
            </w:r>
          </w:p>
          <w:p w14:paraId="614AEE10" w14:textId="77777777" w:rsidR="00EB2C27" w:rsidRDefault="00EB2C27" w:rsidP="00EB2C27">
            <w:pPr>
              <w:pStyle w:val="Sansinterligne"/>
              <w:rPr>
                <w:color w:val="000000" w:themeColor="text1"/>
              </w:rPr>
            </w:pPr>
            <w:r>
              <w:rPr>
                <w:color w:val="000000" w:themeColor="text1"/>
              </w:rPr>
              <w:t>Originaux.</w:t>
            </w:r>
          </w:p>
          <w:p w14:paraId="129BC577" w14:textId="77777777" w:rsidR="00EB2C27" w:rsidRDefault="00EB2C27" w:rsidP="00EB2C27">
            <w:pPr>
              <w:pStyle w:val="Sansinterligne"/>
              <w:rPr>
                <w:color w:val="000000" w:themeColor="text1"/>
              </w:rPr>
            </w:pPr>
            <w:r>
              <w:rPr>
                <w:color w:val="000000" w:themeColor="text1"/>
              </w:rPr>
              <w:t>Boîte 70.</w:t>
            </w:r>
          </w:p>
          <w:p w14:paraId="5969CBD6" w14:textId="77777777" w:rsidR="001431D6" w:rsidRDefault="001431D6" w:rsidP="001431D6"/>
          <w:p w14:paraId="4ABDBA04" w14:textId="3B73C647" w:rsidR="001431D6" w:rsidRDefault="001431D6" w:rsidP="00B21581">
            <w:pPr>
              <w:pStyle w:val="Niveau3"/>
            </w:pPr>
            <w:bookmarkStart w:id="575" w:name="_Toc223440436"/>
            <w:r w:rsidRPr="009F0C3B">
              <w:lastRenderedPageBreak/>
              <w:t>P110/B1/11</w:t>
            </w:r>
            <w:r w:rsidR="00FB028A">
              <w:t>1</w:t>
            </w:r>
            <w:r w:rsidRPr="009F0C3B">
              <w:t xml:space="preserve"> : Grands Jardins de Normandin</w:t>
            </w:r>
            <w:bookmarkEnd w:id="575"/>
            <w:r>
              <w:t xml:space="preserve">  </w:t>
            </w:r>
          </w:p>
          <w:p w14:paraId="0E2BDDB2"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1997</w:t>
            </w:r>
            <w:r w:rsidRPr="7CD80B2C">
              <w:rPr>
                <w:color w:val="000000" w:themeColor="text1"/>
              </w:rPr>
              <w:t xml:space="preserve">. – </w:t>
            </w:r>
            <w:r>
              <w:rPr>
                <w:color w:val="000000" w:themeColor="text1"/>
              </w:rPr>
              <w:t>24</w:t>
            </w:r>
            <w:r w:rsidRPr="7CD80B2C">
              <w:rPr>
                <w:color w:val="000000" w:themeColor="text1"/>
              </w:rPr>
              <w:t xml:space="preserve"> photographie</w:t>
            </w:r>
            <w:r>
              <w:rPr>
                <w:color w:val="000000" w:themeColor="text1"/>
              </w:rPr>
              <w:t>s</w:t>
            </w:r>
            <w:r w:rsidRPr="7CD80B2C">
              <w:rPr>
                <w:color w:val="000000" w:themeColor="text1"/>
              </w:rPr>
              <w:t xml:space="preserve"> : </w:t>
            </w:r>
            <w:r>
              <w:rPr>
                <w:color w:val="000000" w:themeColor="text1"/>
              </w:rPr>
              <w:t>coul.</w:t>
            </w:r>
            <w:r w:rsidRPr="7CD80B2C">
              <w:rPr>
                <w:color w:val="000000" w:themeColor="text1"/>
              </w:rPr>
              <w:t xml:space="preserve">, </w:t>
            </w:r>
            <w:r>
              <w:rPr>
                <w:color w:val="000000" w:themeColor="text1"/>
              </w:rPr>
              <w:t>16,2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43E49DFA" w14:textId="77777777" w:rsidR="00EB2C27" w:rsidRDefault="00EB2C27" w:rsidP="00EB2C27">
            <w:pPr>
              <w:rPr>
                <w:color w:val="000000" w:themeColor="text1"/>
              </w:rPr>
            </w:pPr>
          </w:p>
          <w:p w14:paraId="348D4F05"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2C1D4C6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les Grands Jardins de Normandin qui sont multicolores parce qu’ils sont décorés de plusieurs couleurs uniformément réparties en mosaïques et en formes variées. Les jardins sont aussi situés près de grandes piscines et de bassins d’eau contenus, dont la route pavée accueille des visiteurs.</w:t>
            </w:r>
          </w:p>
          <w:p w14:paraId="7B09FB16" w14:textId="77777777" w:rsidR="00EB2C27" w:rsidRDefault="00EB2C27" w:rsidP="00EB2C27">
            <w:pPr>
              <w:rPr>
                <w:color w:val="000000" w:themeColor="text1"/>
              </w:rPr>
            </w:pPr>
          </w:p>
          <w:p w14:paraId="48F2871C" w14:textId="77777777" w:rsidR="00EB2C27" w:rsidRDefault="00EB2C27" w:rsidP="00EB2C27">
            <w:pPr>
              <w:pStyle w:val="Sansinterligne"/>
              <w:rPr>
                <w:color w:val="000000" w:themeColor="text1"/>
              </w:rPr>
            </w:pPr>
            <w:r w:rsidRPr="6EC8A3C6">
              <w:rPr>
                <w:i/>
                <w:iCs/>
                <w:color w:val="000000" w:themeColor="text1"/>
              </w:rPr>
              <w:t>Notes :</w:t>
            </w:r>
          </w:p>
          <w:p w14:paraId="1B360A6D" w14:textId="77777777" w:rsidR="00EB2C27" w:rsidRDefault="00EB2C27" w:rsidP="00EB2C27">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033AB57E" w14:textId="77777777" w:rsidR="00EB2C27" w:rsidRDefault="00EB2C27" w:rsidP="00EB2C27">
            <w:pPr>
              <w:pStyle w:val="Sansinterligne"/>
              <w:rPr>
                <w:color w:val="000000" w:themeColor="text1"/>
              </w:rPr>
            </w:pPr>
            <w:r>
              <w:rPr>
                <w:color w:val="000000" w:themeColor="text1"/>
              </w:rPr>
              <w:t>Originaux.</w:t>
            </w:r>
          </w:p>
          <w:p w14:paraId="7E515798" w14:textId="77777777" w:rsidR="00EB2C27" w:rsidRDefault="00EB2C27" w:rsidP="00EB2C27">
            <w:pPr>
              <w:pStyle w:val="Sansinterligne"/>
              <w:rPr>
                <w:color w:val="000000" w:themeColor="text1"/>
              </w:rPr>
            </w:pPr>
            <w:r>
              <w:rPr>
                <w:color w:val="000000" w:themeColor="text1"/>
              </w:rPr>
              <w:t>Boîte 70.</w:t>
            </w:r>
          </w:p>
          <w:p w14:paraId="6AA01AB5" w14:textId="77777777" w:rsidR="001431D6" w:rsidRDefault="001431D6" w:rsidP="001431D6"/>
          <w:p w14:paraId="1B2D745D" w14:textId="51DF858C" w:rsidR="001431D6" w:rsidRDefault="001431D6" w:rsidP="00B21581">
            <w:pPr>
              <w:pStyle w:val="Niveau3"/>
            </w:pPr>
            <w:bookmarkStart w:id="576" w:name="_Toc223440437"/>
            <w:r>
              <w:t>P110/B1/11</w:t>
            </w:r>
            <w:r w:rsidR="00FB028A">
              <w:t>2</w:t>
            </w:r>
            <w:r>
              <w:t xml:space="preserve"> : Grolleau, Dom Jean de Dieu</w:t>
            </w:r>
            <w:bookmarkEnd w:id="576"/>
            <w:r>
              <w:t xml:space="preserve">  </w:t>
            </w:r>
          </w:p>
          <w:p w14:paraId="28D00944"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1895-1905</w:t>
            </w:r>
            <w:r w:rsidRPr="7CD80B2C">
              <w:rPr>
                <w:color w:val="000000" w:themeColor="text1"/>
              </w:rPr>
              <w:t xml:space="preserve">. – </w:t>
            </w:r>
            <w:r>
              <w:rPr>
                <w:color w:val="000000" w:themeColor="text1"/>
              </w:rPr>
              <w:t>7</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xml:space="preserve"> ou plus petit.</w:t>
            </w:r>
          </w:p>
          <w:p w14:paraId="5000455A" w14:textId="77777777" w:rsidR="00EB2C27" w:rsidRDefault="00EB2C27" w:rsidP="00EB2C27">
            <w:pPr>
              <w:rPr>
                <w:color w:val="000000" w:themeColor="text1"/>
              </w:rPr>
            </w:pPr>
          </w:p>
          <w:p w14:paraId="35716AC2"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5B195EE1" w14:textId="6027A7A3"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 xml:space="preserve">le Dom Jean de Dieu Grolleau et ses parents (René de Grolleau et </w:t>
            </w:r>
            <w:r>
              <w:rPr>
                <w:color w:val="000000" w:themeColor="text1"/>
              </w:rPr>
              <w:t>« </w:t>
            </w:r>
            <w:r>
              <w:rPr>
                <w:color w:val="000000" w:themeColor="text1"/>
              </w:rPr>
              <w:t>M. de Grolleau</w:t>
            </w:r>
            <w:r>
              <w:rPr>
                <w:color w:val="000000" w:themeColor="text1"/>
              </w:rPr>
              <w:t> »</w:t>
            </w:r>
            <w:r>
              <w:rPr>
                <w:color w:val="000000" w:themeColor="text1"/>
              </w:rPr>
              <w:t>) ainsi que la Place de l’Église à Mouterre (Vienne)</w:t>
            </w:r>
            <w:r>
              <w:rPr>
                <w:color w:val="000000" w:themeColor="text1"/>
              </w:rPr>
              <w:t>, entre 1895 et 1905.</w:t>
            </w:r>
          </w:p>
          <w:p w14:paraId="7759C5BC" w14:textId="77777777" w:rsidR="00EB2C27" w:rsidRDefault="00EB2C27" w:rsidP="00EB2C27">
            <w:pPr>
              <w:rPr>
                <w:color w:val="000000" w:themeColor="text1"/>
              </w:rPr>
            </w:pPr>
          </w:p>
          <w:p w14:paraId="4A03C1FF" w14:textId="77777777" w:rsidR="00EB2C27" w:rsidRDefault="00EB2C27" w:rsidP="00EB2C27">
            <w:pPr>
              <w:pStyle w:val="Sansinterligne"/>
              <w:rPr>
                <w:color w:val="000000" w:themeColor="text1"/>
              </w:rPr>
            </w:pPr>
            <w:r w:rsidRPr="6EC8A3C6">
              <w:rPr>
                <w:i/>
                <w:iCs/>
                <w:color w:val="000000" w:themeColor="text1"/>
              </w:rPr>
              <w:t>Notes :</w:t>
            </w:r>
          </w:p>
          <w:p w14:paraId="0D36217E"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70AF87AF" w14:textId="77777777" w:rsidR="00EB2C27" w:rsidRDefault="00EB2C27" w:rsidP="00EB2C27">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 postale.</w:t>
            </w:r>
          </w:p>
          <w:p w14:paraId="18F52529" w14:textId="77777777" w:rsidR="00EB2C27" w:rsidRDefault="00EB2C27" w:rsidP="00EB2C27">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F9F4E9E" w14:textId="77777777" w:rsidR="00EB2C27" w:rsidRDefault="00EB2C27" w:rsidP="00EB2C27">
            <w:pPr>
              <w:pStyle w:val="Sansinterligne"/>
              <w:rPr>
                <w:color w:val="000000" w:themeColor="text1"/>
              </w:rPr>
            </w:pPr>
            <w:r>
              <w:rPr>
                <w:color w:val="000000" w:themeColor="text1"/>
              </w:rPr>
              <w:t>Originaux et copies.</w:t>
            </w:r>
          </w:p>
          <w:p w14:paraId="6D97CA21" w14:textId="77777777" w:rsidR="00EB2C27" w:rsidRDefault="00EB2C27" w:rsidP="00EB2C27">
            <w:pPr>
              <w:pStyle w:val="Sansinterligne"/>
              <w:rPr>
                <w:color w:val="000000" w:themeColor="text1"/>
              </w:rPr>
            </w:pPr>
            <w:r>
              <w:rPr>
                <w:color w:val="000000" w:themeColor="text1"/>
              </w:rPr>
              <w:t>Boîte 70.</w:t>
            </w:r>
          </w:p>
          <w:p w14:paraId="0121DC2A" w14:textId="77777777" w:rsidR="001431D6" w:rsidRDefault="001431D6" w:rsidP="001431D6"/>
          <w:p w14:paraId="0B07F0E2" w14:textId="6AAB96A0" w:rsidR="001431D6" w:rsidRDefault="001431D6" w:rsidP="00B21581">
            <w:pPr>
              <w:pStyle w:val="Niveau3"/>
            </w:pPr>
            <w:bookmarkStart w:id="577" w:name="_Toc223440438"/>
            <w:r>
              <w:t>P110/B1/11</w:t>
            </w:r>
            <w:r w:rsidR="00FB028A">
              <w:t>3</w:t>
            </w:r>
            <w:r>
              <w:t xml:space="preserve"> : Grotte Notre</w:t>
            </w:r>
            <w:r w:rsidR="00EB2C27">
              <w:t>-</w:t>
            </w:r>
            <w:r>
              <w:t>Dame</w:t>
            </w:r>
            <w:r w:rsidR="00EB2C27">
              <w:t>-</w:t>
            </w:r>
            <w:r>
              <w:t>de</w:t>
            </w:r>
            <w:r w:rsidR="00EB2C27">
              <w:t>-L</w:t>
            </w:r>
            <w:r>
              <w:t>ourdes</w:t>
            </w:r>
            <w:bookmarkEnd w:id="577"/>
            <w:r>
              <w:t xml:space="preserve">  </w:t>
            </w:r>
          </w:p>
          <w:p w14:paraId="0682874F"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[19--]-1978</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5</w:t>
            </w:r>
            <w:r w:rsidRPr="7CD80B2C">
              <w:rPr>
                <w:color w:val="000000" w:themeColor="text1"/>
              </w:rPr>
              <w:t xml:space="preserve"> </w:t>
            </w:r>
            <w:r>
              <w:rPr>
                <w:color w:val="000000" w:themeColor="text1"/>
              </w:rPr>
              <w:t>négatifs. –  4</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588DA55C" w14:textId="77777777" w:rsidR="00EB2C27" w:rsidRDefault="00EB2C27" w:rsidP="00EB2C27">
            <w:pPr>
              <w:rPr>
                <w:color w:val="000000" w:themeColor="text1"/>
              </w:rPr>
            </w:pPr>
          </w:p>
          <w:p w14:paraId="4D0D9516"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1D1D3E97"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la grotte artificielle de Notre-Dame-de-Lourdes et la statue de la Bienheureuse Vierge Marie.</w:t>
            </w:r>
          </w:p>
          <w:p w14:paraId="05F6F948" w14:textId="77777777" w:rsidR="00EB2C27" w:rsidRDefault="00EB2C27" w:rsidP="00EB2C27">
            <w:pPr>
              <w:rPr>
                <w:color w:val="000000" w:themeColor="text1"/>
              </w:rPr>
            </w:pPr>
          </w:p>
          <w:p w14:paraId="6EC5EB23" w14:textId="77777777" w:rsidR="00EB2C27" w:rsidRDefault="00EB2C27" w:rsidP="00EB2C27">
            <w:pPr>
              <w:pStyle w:val="Sansinterligne"/>
              <w:rPr>
                <w:color w:val="000000" w:themeColor="text1"/>
              </w:rPr>
            </w:pPr>
            <w:r w:rsidRPr="6EC8A3C6">
              <w:rPr>
                <w:i/>
                <w:iCs/>
                <w:color w:val="000000" w:themeColor="text1"/>
              </w:rPr>
              <w:t>Notes :</w:t>
            </w:r>
          </w:p>
          <w:p w14:paraId="39DA8F75" w14:textId="77777777" w:rsidR="00EB2C27" w:rsidRPr="006D6615" w:rsidRDefault="00EB2C27" w:rsidP="00EB2C27">
            <w:pPr>
              <w:pStyle w:val="Sansinterligne"/>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10BE4B28" w14:textId="77777777" w:rsidR="00EB2C27" w:rsidRDefault="00EB2C27" w:rsidP="00EB2C27">
            <w:pPr>
              <w:pStyle w:val="Sansinterligne"/>
              <w:rPr>
                <w:color w:val="000000" w:themeColor="text1"/>
              </w:rPr>
            </w:pPr>
            <w:r w:rsidRPr="001F3CFA">
              <w:rPr>
                <w:color w:val="000000" w:themeColor="text1"/>
              </w:rPr>
              <w:t>La photographie est de type carte postale.</w:t>
            </w:r>
          </w:p>
          <w:p w14:paraId="6F55F43A" w14:textId="77777777" w:rsidR="00EB2C27" w:rsidRDefault="00EB2C27" w:rsidP="00EB2C27">
            <w:pPr>
              <w:pStyle w:val="Sansinterligne"/>
              <w:rPr>
                <w:color w:val="000000" w:themeColor="text1"/>
              </w:rPr>
            </w:pPr>
            <w:r>
              <w:rPr>
                <w:color w:val="000000" w:themeColor="text1"/>
              </w:rPr>
              <w:t>Parfois plusieurs négatifs sur une même pellicule.</w:t>
            </w:r>
          </w:p>
          <w:p w14:paraId="4F8745D6" w14:textId="77777777" w:rsidR="00EB2C27" w:rsidRDefault="00EB2C27" w:rsidP="00EB2C27">
            <w:pPr>
              <w:pStyle w:val="Sansinterligne"/>
              <w:rPr>
                <w:color w:val="000000" w:themeColor="text1"/>
              </w:rPr>
            </w:pPr>
            <w:r>
              <w:rPr>
                <w:color w:val="000000" w:themeColor="text1"/>
              </w:rPr>
              <w:lastRenderedPageBreak/>
              <w:t>Originaux.</w:t>
            </w:r>
          </w:p>
          <w:p w14:paraId="138F0AD2" w14:textId="77777777" w:rsidR="00EB2C27" w:rsidRDefault="00EB2C27" w:rsidP="00EB2C27">
            <w:pPr>
              <w:pStyle w:val="Sansinterligne"/>
              <w:rPr>
                <w:color w:val="000000" w:themeColor="text1"/>
              </w:rPr>
            </w:pPr>
            <w:r>
              <w:rPr>
                <w:color w:val="000000" w:themeColor="text1"/>
              </w:rPr>
              <w:t>Boîte 70.</w:t>
            </w:r>
          </w:p>
          <w:p w14:paraId="7647604A" w14:textId="77777777" w:rsidR="001431D6" w:rsidRDefault="001431D6" w:rsidP="001431D6"/>
          <w:p w14:paraId="2B4600C1" w14:textId="452EE5FA" w:rsidR="001431D6" w:rsidRDefault="001431D6" w:rsidP="00B21581">
            <w:pPr>
              <w:pStyle w:val="Niveau3"/>
            </w:pPr>
            <w:bookmarkStart w:id="578" w:name="_Toc223440439"/>
            <w:r>
              <w:t>P110/B1/11</w:t>
            </w:r>
            <w:r w:rsidR="00FB028A">
              <w:t>4</w:t>
            </w:r>
            <w:r>
              <w:t xml:space="preserve"> : Groulx, Père Georges</w:t>
            </w:r>
            <w:bookmarkEnd w:id="578"/>
            <w:r>
              <w:t xml:space="preserve">  </w:t>
            </w:r>
          </w:p>
          <w:p w14:paraId="3EB25B1A"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1919-1958</w:t>
            </w:r>
            <w:r w:rsidRPr="7CD80B2C">
              <w:rPr>
                <w:color w:val="000000" w:themeColor="text1"/>
              </w:rPr>
              <w:t xml:space="preserve">. – </w:t>
            </w:r>
            <w:r>
              <w:rPr>
                <w:color w:val="000000" w:themeColor="text1"/>
              </w:rPr>
              <w:t>15</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5B5DBAF4" w14:textId="77777777" w:rsidR="00EB2C27" w:rsidRDefault="00EB2C27" w:rsidP="00EB2C27">
            <w:pPr>
              <w:rPr>
                <w:color w:val="000000" w:themeColor="text1"/>
              </w:rPr>
            </w:pPr>
          </w:p>
          <w:p w14:paraId="35D9F98F"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0647B167" w14:textId="4AD55348" w:rsidR="00EB2C27" w:rsidRDefault="00EB2C27" w:rsidP="00EB2C27">
            <w:pPr>
              <w:pStyle w:val="Sansinterligne"/>
              <w:rPr>
                <w:color w:val="000000" w:themeColor="text1"/>
              </w:rPr>
            </w:pPr>
            <w:r w:rsidRPr="6EC8A3C6">
              <w:rPr>
                <w:color w:val="000000" w:themeColor="text1"/>
              </w:rPr>
              <w:t>Ce dossier co</w:t>
            </w:r>
            <w:r>
              <w:rPr>
                <w:color w:val="000000" w:themeColor="text1"/>
              </w:rPr>
              <w:t xml:space="preserve">ncerne </w:t>
            </w:r>
            <w:r>
              <w:rPr>
                <w:color w:val="000000" w:themeColor="text1"/>
              </w:rPr>
              <w:t>le Père Georges Groulx avec sa famille, des confrères du Monastère, la deuxième bâtisse monastérienne, la réplique du tout premier monastère (cette construction est un trait distinctif de la période en question). Il y a aussi une coccinelle (véhicule motorisé de style Volkswagen Beetle).</w:t>
            </w:r>
            <w:r>
              <w:rPr>
                <w:color w:val="000000" w:themeColor="text1"/>
              </w:rPr>
              <w:t xml:space="preserve"> Le tout date de 1919 à 1958.</w:t>
            </w:r>
          </w:p>
          <w:p w14:paraId="076D76B7" w14:textId="77777777" w:rsidR="00EB2C27" w:rsidRDefault="00EB2C27" w:rsidP="00EB2C27">
            <w:pPr>
              <w:rPr>
                <w:color w:val="000000" w:themeColor="text1"/>
              </w:rPr>
            </w:pPr>
          </w:p>
          <w:p w14:paraId="0D700A19" w14:textId="77777777" w:rsidR="00EB2C27" w:rsidRDefault="00EB2C27" w:rsidP="00EB2C27">
            <w:pPr>
              <w:pStyle w:val="Sansinterligne"/>
              <w:rPr>
                <w:color w:val="000000" w:themeColor="text1"/>
              </w:rPr>
            </w:pPr>
            <w:r w:rsidRPr="6EC8A3C6">
              <w:rPr>
                <w:i/>
                <w:iCs/>
                <w:color w:val="000000" w:themeColor="text1"/>
              </w:rPr>
              <w:t>Notes :</w:t>
            </w:r>
          </w:p>
          <w:p w14:paraId="1E401CBA" w14:textId="77777777" w:rsidR="00EB2C27" w:rsidRDefault="00EB2C27" w:rsidP="00EB2C27">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1C9AD587" w14:textId="77777777" w:rsidR="00EB2C27" w:rsidRDefault="00EB2C27" w:rsidP="00EB2C27">
            <w:pPr>
              <w:pStyle w:val="Sansinterligne"/>
              <w:rPr>
                <w:color w:val="000000" w:themeColor="text1"/>
              </w:rPr>
            </w:pPr>
            <w:r>
              <w:rPr>
                <w:color w:val="000000" w:themeColor="text1"/>
              </w:rPr>
              <w:t>Certaines photographies de type cartes postales.</w:t>
            </w:r>
          </w:p>
          <w:p w14:paraId="7AFE5A3B" w14:textId="77777777" w:rsidR="00EB2C27" w:rsidRPr="00B32C57" w:rsidRDefault="00EB2C27" w:rsidP="00EB2C27">
            <w:pPr>
              <w:pStyle w:val="Sansinterligne"/>
            </w:pPr>
            <w:r w:rsidRPr="0C8E7E68">
              <w:rPr>
                <w:color w:val="000000" w:themeColor="text1"/>
              </w:rPr>
              <w:t>La photographie endommagée : coins dé</w:t>
            </w:r>
            <w:r>
              <w:rPr>
                <w:color w:val="000000" w:themeColor="text1"/>
              </w:rPr>
              <w:t>coupés</w:t>
            </w:r>
            <w:r w:rsidRPr="0C8E7E68">
              <w:rPr>
                <w:color w:val="000000" w:themeColor="text1"/>
              </w:rPr>
              <w:t>.</w:t>
            </w:r>
          </w:p>
          <w:p w14:paraId="0AD88080" w14:textId="77777777" w:rsidR="00EB2C27" w:rsidRDefault="00EB2C27" w:rsidP="00EB2C27">
            <w:pPr>
              <w:pStyle w:val="Sansinterligne"/>
              <w:rPr>
                <w:color w:val="000000" w:themeColor="text1"/>
              </w:rPr>
            </w:pPr>
            <w:r w:rsidRPr="6EC8A3C6">
              <w:rPr>
                <w:color w:val="000000" w:themeColor="text1"/>
              </w:rPr>
              <w:t>Originaux et copies.</w:t>
            </w:r>
          </w:p>
          <w:p w14:paraId="2EC653BE" w14:textId="77777777" w:rsidR="00EB2C27" w:rsidRDefault="00EB2C27" w:rsidP="00EB2C27">
            <w:pPr>
              <w:pStyle w:val="Sansinterligne"/>
              <w:rPr>
                <w:color w:val="000000" w:themeColor="text1"/>
              </w:rPr>
            </w:pPr>
            <w:r>
              <w:rPr>
                <w:color w:val="000000" w:themeColor="text1"/>
              </w:rPr>
              <w:t>Boîte 70.</w:t>
            </w:r>
          </w:p>
          <w:p w14:paraId="2A4CDD65" w14:textId="77777777" w:rsidR="001431D6" w:rsidRDefault="001431D6" w:rsidP="001431D6"/>
          <w:p w14:paraId="61D63F29" w14:textId="4004E402" w:rsidR="001431D6" w:rsidRDefault="001431D6" w:rsidP="00B21581">
            <w:pPr>
              <w:pStyle w:val="Niveau3"/>
            </w:pPr>
            <w:bookmarkStart w:id="579" w:name="_Toc223440440"/>
            <w:r>
              <w:t>P110/B1/11</w:t>
            </w:r>
            <w:r w:rsidR="00FB028A">
              <w:t>5</w:t>
            </w:r>
            <w:r>
              <w:t xml:space="preserve"> : Guay, Père Félix (Hector)</w:t>
            </w:r>
            <w:bookmarkEnd w:id="579"/>
            <w:r>
              <w:t xml:space="preserve">  </w:t>
            </w:r>
          </w:p>
          <w:p w14:paraId="7BD3AA0E"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1960</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8,4</w:t>
            </w:r>
            <w:r w:rsidRPr="7CD80B2C">
              <w:rPr>
                <w:color w:val="000000" w:themeColor="text1"/>
              </w:rPr>
              <w:t xml:space="preserve"> cm.</w:t>
            </w:r>
            <w:r>
              <w:rPr>
                <w:color w:val="000000" w:themeColor="text1"/>
              </w:rPr>
              <w:t xml:space="preserve"> ou plus petit.</w:t>
            </w:r>
          </w:p>
          <w:p w14:paraId="022FDF1D" w14:textId="77777777" w:rsidR="00EB2C27" w:rsidRDefault="00EB2C27" w:rsidP="00EB2C27">
            <w:pPr>
              <w:rPr>
                <w:color w:val="000000" w:themeColor="text1"/>
              </w:rPr>
            </w:pPr>
          </w:p>
          <w:p w14:paraId="018F111D"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8903424"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Père Félix (Hector) Guay, qui est en habit de religieux du Monastère et aussi dans une tenue de moine sobre funéraire, étalé sur un présentoir funéraire en présence de quelques autres religieux du Monastère.</w:t>
            </w:r>
          </w:p>
          <w:p w14:paraId="7F2D3929" w14:textId="77777777" w:rsidR="00EB2C27" w:rsidRDefault="00EB2C27" w:rsidP="00EB2C27">
            <w:pPr>
              <w:rPr>
                <w:color w:val="000000" w:themeColor="text1"/>
              </w:rPr>
            </w:pPr>
          </w:p>
          <w:p w14:paraId="04F6E32B" w14:textId="77777777" w:rsidR="00EB2C27" w:rsidRDefault="00EB2C27" w:rsidP="00EB2C27">
            <w:pPr>
              <w:pStyle w:val="Sansinterligne"/>
              <w:rPr>
                <w:color w:val="000000" w:themeColor="text1"/>
              </w:rPr>
            </w:pPr>
            <w:r w:rsidRPr="6EC8A3C6">
              <w:rPr>
                <w:i/>
                <w:iCs/>
                <w:color w:val="000000" w:themeColor="text1"/>
              </w:rPr>
              <w:t>Notes :</w:t>
            </w:r>
          </w:p>
          <w:p w14:paraId="0E75931C"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4F994C46" w14:textId="77777777" w:rsidR="00EB2C27" w:rsidRDefault="00EB2C27" w:rsidP="00EB2C27">
            <w:pPr>
              <w:pStyle w:val="Sansinterligne"/>
              <w:rPr>
                <w:color w:val="000000" w:themeColor="text1"/>
              </w:rPr>
            </w:pPr>
            <w:r>
              <w:rPr>
                <w:color w:val="000000" w:themeColor="text1"/>
              </w:rPr>
              <w:t>Certaines photographies de type cartes postales.</w:t>
            </w:r>
          </w:p>
          <w:p w14:paraId="470FEEA0" w14:textId="77777777" w:rsidR="00EB2C27" w:rsidRDefault="00EB2C27" w:rsidP="00EB2C27">
            <w:pPr>
              <w:pStyle w:val="Sansinterligne"/>
              <w:rPr>
                <w:color w:val="000000" w:themeColor="text1"/>
              </w:rPr>
            </w:pPr>
            <w:r>
              <w:rPr>
                <w:color w:val="000000" w:themeColor="text1"/>
              </w:rPr>
              <w:t>Originaux.</w:t>
            </w:r>
          </w:p>
          <w:p w14:paraId="494237C2" w14:textId="77777777" w:rsidR="00EB2C27" w:rsidRDefault="00EB2C27" w:rsidP="00EB2C27">
            <w:pPr>
              <w:pStyle w:val="Sansinterligne"/>
              <w:rPr>
                <w:color w:val="000000" w:themeColor="text1"/>
              </w:rPr>
            </w:pPr>
            <w:r>
              <w:rPr>
                <w:color w:val="000000" w:themeColor="text1"/>
              </w:rPr>
              <w:t>Boîte 70.</w:t>
            </w:r>
          </w:p>
          <w:p w14:paraId="74028565" w14:textId="77777777" w:rsidR="001431D6" w:rsidRDefault="001431D6" w:rsidP="001431D6"/>
          <w:p w14:paraId="1FC46F1A" w14:textId="5C6B18DC" w:rsidR="001431D6" w:rsidRDefault="001431D6" w:rsidP="00B21581">
            <w:pPr>
              <w:pStyle w:val="Niveau3"/>
            </w:pPr>
            <w:bookmarkStart w:id="580" w:name="_Toc223440441"/>
            <w:r>
              <w:t>P110/B1/11</w:t>
            </w:r>
            <w:r w:rsidR="00FB028A">
              <w:t>6</w:t>
            </w:r>
            <w:r>
              <w:t xml:space="preserve"> : Guévremont, Jean-Denis</w:t>
            </w:r>
            <w:bookmarkEnd w:id="580"/>
            <w:r>
              <w:t xml:space="preserve">  </w:t>
            </w:r>
          </w:p>
          <w:p w14:paraId="338DCC90"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1980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16,5</w:t>
            </w:r>
            <w:r w:rsidRPr="7CD80B2C">
              <w:rPr>
                <w:color w:val="000000" w:themeColor="text1"/>
              </w:rPr>
              <w:t xml:space="preserve"> x </w:t>
            </w:r>
            <w:r>
              <w:rPr>
                <w:color w:val="000000" w:themeColor="text1"/>
              </w:rPr>
              <w:t>12,8</w:t>
            </w:r>
            <w:r w:rsidRPr="7CD80B2C">
              <w:rPr>
                <w:color w:val="000000" w:themeColor="text1"/>
              </w:rPr>
              <w:t xml:space="preserve"> cm</w:t>
            </w:r>
            <w:r>
              <w:rPr>
                <w:color w:val="000000" w:themeColor="text1"/>
              </w:rPr>
              <w:t>.</w:t>
            </w:r>
          </w:p>
          <w:p w14:paraId="61ED9025" w14:textId="77777777" w:rsidR="00EB2C27" w:rsidRDefault="00EB2C27" w:rsidP="00EB2C27">
            <w:pPr>
              <w:rPr>
                <w:color w:val="000000" w:themeColor="text1"/>
              </w:rPr>
            </w:pPr>
          </w:p>
          <w:p w14:paraId="71BFC17E"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46EE7B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Jean-Denis Guévremont avec une machine à écrire dans une présentation très formelle et propre.</w:t>
            </w:r>
          </w:p>
          <w:p w14:paraId="0DBD76A9" w14:textId="77777777" w:rsidR="00EB2C27" w:rsidRDefault="00EB2C27" w:rsidP="00EB2C27">
            <w:pPr>
              <w:rPr>
                <w:color w:val="000000" w:themeColor="text1"/>
              </w:rPr>
            </w:pPr>
          </w:p>
          <w:p w14:paraId="387DF6EE" w14:textId="77777777" w:rsidR="00EB2C27" w:rsidRDefault="00EB2C27" w:rsidP="00EB2C27">
            <w:pPr>
              <w:pStyle w:val="Sansinterligne"/>
              <w:rPr>
                <w:color w:val="000000" w:themeColor="text1"/>
              </w:rPr>
            </w:pPr>
            <w:r w:rsidRPr="6EC8A3C6">
              <w:rPr>
                <w:i/>
                <w:iCs/>
                <w:color w:val="000000" w:themeColor="text1"/>
              </w:rPr>
              <w:lastRenderedPageBreak/>
              <w:t>Notes :</w:t>
            </w:r>
          </w:p>
          <w:p w14:paraId="5376D184" w14:textId="77777777" w:rsidR="00EB2C27" w:rsidRDefault="00EB2C27" w:rsidP="00EB2C27">
            <w:pPr>
              <w:pStyle w:val="Sansinterligne"/>
              <w:rPr>
                <w:color w:val="000000" w:themeColor="text1"/>
              </w:rPr>
            </w:pPr>
            <w:r w:rsidRPr="78658D69">
              <w:rPr>
                <w:color w:val="000000" w:themeColor="text1"/>
              </w:rPr>
              <w:t>L</w:t>
            </w:r>
            <w:r>
              <w:rPr>
                <w:color w:val="000000" w:themeColor="text1"/>
              </w:rPr>
              <w:t>a</w:t>
            </w:r>
            <w:r w:rsidRPr="78658D69">
              <w:rPr>
                <w:color w:val="000000" w:themeColor="text1"/>
              </w:rPr>
              <w:t xml:space="preserve"> photographie possède des légendes au </w:t>
            </w:r>
            <w:r>
              <w:rPr>
                <w:color w:val="000000" w:themeColor="text1"/>
              </w:rPr>
              <w:t>verso</w:t>
            </w:r>
            <w:r w:rsidRPr="78658D69">
              <w:rPr>
                <w:color w:val="000000" w:themeColor="text1"/>
              </w:rPr>
              <w:t>.</w:t>
            </w:r>
          </w:p>
          <w:p w14:paraId="1050929E" w14:textId="77777777" w:rsidR="00EB2C27" w:rsidRDefault="00EB2C27" w:rsidP="00EB2C27">
            <w:pPr>
              <w:pStyle w:val="Sansinterligne"/>
              <w:rPr>
                <w:color w:val="000000" w:themeColor="text1"/>
              </w:rPr>
            </w:pPr>
            <w:r>
              <w:rPr>
                <w:color w:val="000000" w:themeColor="text1"/>
              </w:rPr>
              <w:t>Originale.</w:t>
            </w:r>
          </w:p>
          <w:p w14:paraId="7E156CD2" w14:textId="77777777" w:rsidR="00EB2C27" w:rsidRDefault="00EB2C27" w:rsidP="00EB2C27">
            <w:pPr>
              <w:pStyle w:val="Sansinterligne"/>
              <w:rPr>
                <w:color w:val="000000" w:themeColor="text1"/>
              </w:rPr>
            </w:pPr>
            <w:r>
              <w:rPr>
                <w:color w:val="000000" w:themeColor="text1"/>
              </w:rPr>
              <w:t>Boîte 70.</w:t>
            </w:r>
          </w:p>
          <w:p w14:paraId="195BA2A2" w14:textId="77777777" w:rsidR="001431D6" w:rsidRDefault="001431D6" w:rsidP="001431D6"/>
          <w:p w14:paraId="6B7ADF44" w14:textId="50B12EDD" w:rsidR="001431D6" w:rsidRDefault="001431D6" w:rsidP="00B21581">
            <w:pPr>
              <w:pStyle w:val="Niveau3"/>
            </w:pPr>
            <w:bookmarkStart w:id="581" w:name="_Toc223440442"/>
            <w:r>
              <w:t>P110/B1/11</w:t>
            </w:r>
            <w:r w:rsidR="00FB028A">
              <w:t>7</w:t>
            </w:r>
            <w:r>
              <w:t xml:space="preserve"> : Guillemette, Frère Grégoire (Georges)</w:t>
            </w:r>
            <w:bookmarkEnd w:id="581"/>
            <w:r>
              <w:t xml:space="preserve">  </w:t>
            </w:r>
          </w:p>
          <w:p w14:paraId="01040636"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1944-1949</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ou plus petit.</w:t>
            </w:r>
          </w:p>
          <w:p w14:paraId="126F053C" w14:textId="77777777" w:rsidR="00EB2C27" w:rsidRDefault="00EB2C27" w:rsidP="00EB2C27">
            <w:pPr>
              <w:rPr>
                <w:color w:val="000000" w:themeColor="text1"/>
              </w:rPr>
            </w:pPr>
          </w:p>
          <w:p w14:paraId="48288A71"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5653E681"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Grégoire (Georges) Guillemette qui prend la pose pour être photographié, parfois avec un autre Frère du Monastère.</w:t>
            </w:r>
          </w:p>
          <w:p w14:paraId="6BBED61A" w14:textId="77777777" w:rsidR="00EB2C27" w:rsidRDefault="00EB2C27" w:rsidP="00EB2C27">
            <w:pPr>
              <w:rPr>
                <w:color w:val="000000" w:themeColor="text1"/>
              </w:rPr>
            </w:pPr>
          </w:p>
          <w:p w14:paraId="13288B39" w14:textId="77777777" w:rsidR="00EB2C27" w:rsidRDefault="00EB2C27" w:rsidP="00EB2C27">
            <w:pPr>
              <w:pStyle w:val="Sansinterligne"/>
              <w:rPr>
                <w:color w:val="000000" w:themeColor="text1"/>
              </w:rPr>
            </w:pPr>
            <w:r w:rsidRPr="6EC8A3C6">
              <w:rPr>
                <w:i/>
                <w:iCs/>
                <w:color w:val="000000" w:themeColor="text1"/>
              </w:rPr>
              <w:t>Notes :</w:t>
            </w:r>
          </w:p>
          <w:p w14:paraId="1571D337"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4AC09FB9" w14:textId="77777777" w:rsidR="00EB2C27" w:rsidRDefault="00EB2C27" w:rsidP="00EB2C27">
            <w:pPr>
              <w:pStyle w:val="Sansinterligne"/>
              <w:rPr>
                <w:color w:val="000000" w:themeColor="text1"/>
              </w:rPr>
            </w:pPr>
            <w:r>
              <w:rPr>
                <w:color w:val="000000" w:themeColor="text1"/>
              </w:rPr>
              <w:t>Les</w:t>
            </w:r>
            <w:r w:rsidRPr="001F3CFA">
              <w:rPr>
                <w:color w:val="000000" w:themeColor="text1"/>
              </w:rPr>
              <w:t xml:space="preserve"> photographies </w:t>
            </w:r>
            <w:r>
              <w:rPr>
                <w:color w:val="000000" w:themeColor="text1"/>
              </w:rPr>
              <w:t xml:space="preserve">sont toutes </w:t>
            </w:r>
            <w:r w:rsidRPr="001F3CFA">
              <w:rPr>
                <w:color w:val="000000" w:themeColor="text1"/>
              </w:rPr>
              <w:t>de type carte postale.</w:t>
            </w:r>
          </w:p>
          <w:p w14:paraId="5ABC65A1" w14:textId="77777777" w:rsidR="00EB2C27" w:rsidRDefault="00EB2C27" w:rsidP="00EB2C27">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893C123" w14:textId="77777777" w:rsidR="00EB2C27" w:rsidRDefault="00EB2C27" w:rsidP="00EB2C27">
            <w:pPr>
              <w:pStyle w:val="Sansinterligne"/>
              <w:rPr>
                <w:color w:val="000000" w:themeColor="text1"/>
              </w:rPr>
            </w:pPr>
            <w:r w:rsidRPr="6EC8A3C6">
              <w:rPr>
                <w:color w:val="000000" w:themeColor="text1"/>
              </w:rPr>
              <w:t>Originaux et copies.</w:t>
            </w:r>
          </w:p>
          <w:p w14:paraId="2765018E" w14:textId="77777777" w:rsidR="00EB2C27" w:rsidRDefault="00EB2C27" w:rsidP="00EB2C27">
            <w:pPr>
              <w:pStyle w:val="Sansinterligne"/>
              <w:rPr>
                <w:color w:val="000000" w:themeColor="text1"/>
              </w:rPr>
            </w:pPr>
            <w:r>
              <w:rPr>
                <w:color w:val="000000" w:themeColor="text1"/>
              </w:rPr>
              <w:t>Boîte 70.</w:t>
            </w:r>
          </w:p>
          <w:p w14:paraId="1ED84B77" w14:textId="77777777" w:rsidR="001431D6" w:rsidRDefault="001431D6" w:rsidP="001431D6"/>
          <w:p w14:paraId="19A9F556" w14:textId="4C3FD56C" w:rsidR="001431D6" w:rsidRDefault="001431D6" w:rsidP="00B21581">
            <w:pPr>
              <w:pStyle w:val="Niveau3"/>
            </w:pPr>
            <w:bookmarkStart w:id="582" w:name="_Toc223440443"/>
            <w:r>
              <w:t>P110/B1/11</w:t>
            </w:r>
            <w:r w:rsidR="00FB028A">
              <w:t>8</w:t>
            </w:r>
            <w:r>
              <w:t xml:space="preserve"> : Guimont, Père Maurice</w:t>
            </w:r>
            <w:bookmarkEnd w:id="582"/>
            <w:r>
              <w:t xml:space="preserve">  </w:t>
            </w:r>
          </w:p>
          <w:p w14:paraId="123D6927"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1987</w:t>
            </w:r>
            <w:r w:rsidRPr="7CD80B2C">
              <w:rPr>
                <w:color w:val="000000" w:themeColor="text1"/>
              </w:rPr>
              <w:t xml:space="preserve">. –  </w:t>
            </w:r>
            <w:r>
              <w:rPr>
                <w:color w:val="000000" w:themeColor="text1"/>
              </w:rPr>
              <w:t>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7,6</w:t>
            </w:r>
            <w:r w:rsidRPr="7CD80B2C">
              <w:rPr>
                <w:color w:val="000000" w:themeColor="text1"/>
              </w:rPr>
              <w:t xml:space="preserve"> x </w:t>
            </w:r>
            <w:r>
              <w:rPr>
                <w:color w:val="000000" w:themeColor="text1"/>
              </w:rPr>
              <w:t>1,1</w:t>
            </w:r>
            <w:r w:rsidRPr="7CD80B2C">
              <w:rPr>
                <w:color w:val="000000" w:themeColor="text1"/>
              </w:rPr>
              <w:t xml:space="preserve"> cm.</w:t>
            </w:r>
            <w:r>
              <w:rPr>
                <w:color w:val="000000" w:themeColor="text1"/>
              </w:rPr>
              <w:t xml:space="preserve"> ou plus petit.</w:t>
            </w:r>
          </w:p>
          <w:p w14:paraId="58F7C5EC" w14:textId="77777777" w:rsidR="00EB2C27" w:rsidRDefault="00EB2C27" w:rsidP="00EB2C27">
            <w:pPr>
              <w:rPr>
                <w:color w:val="000000" w:themeColor="text1"/>
              </w:rPr>
            </w:pPr>
          </w:p>
          <w:p w14:paraId="3470D6E3"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7F0885F"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départ du Père Maurice Guimont avec un repas et une cérémonie organisée en son honneur en compagnie d’autres religieux du Monastère.</w:t>
            </w:r>
          </w:p>
          <w:p w14:paraId="11AC9069" w14:textId="77777777" w:rsidR="00EB2C27" w:rsidRDefault="00EB2C27" w:rsidP="00EB2C27">
            <w:pPr>
              <w:rPr>
                <w:color w:val="000000" w:themeColor="text1"/>
              </w:rPr>
            </w:pPr>
          </w:p>
          <w:p w14:paraId="242CD534" w14:textId="77777777" w:rsidR="00EB2C27" w:rsidRDefault="00EB2C27" w:rsidP="00EB2C27">
            <w:pPr>
              <w:pStyle w:val="Sansinterligne"/>
              <w:rPr>
                <w:color w:val="000000" w:themeColor="text1"/>
              </w:rPr>
            </w:pPr>
            <w:r w:rsidRPr="6EC8A3C6">
              <w:rPr>
                <w:i/>
                <w:iCs/>
                <w:color w:val="000000" w:themeColor="text1"/>
              </w:rPr>
              <w:t>Notes :</w:t>
            </w:r>
          </w:p>
          <w:p w14:paraId="66FBE330" w14:textId="77777777" w:rsidR="00EB2C27" w:rsidRDefault="00EB2C27" w:rsidP="00EB2C27">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68478439" w14:textId="77777777" w:rsidR="00EB2C27" w:rsidRPr="00C83561" w:rsidRDefault="00EB2C27" w:rsidP="00EB2C27">
            <w:pPr>
              <w:pStyle w:val="Sansinterligne"/>
              <w:rPr>
                <w:color w:val="000000" w:themeColor="text1"/>
              </w:rPr>
            </w:pPr>
            <w:r w:rsidRPr="72E52D38">
              <w:rPr>
                <w:color w:val="000000" w:themeColor="text1"/>
              </w:rPr>
              <w:t>Comprend un document textuel</w:t>
            </w:r>
            <w:r>
              <w:rPr>
                <w:color w:val="000000" w:themeColor="text1"/>
              </w:rPr>
              <w:t>/une enveloppe.</w:t>
            </w:r>
          </w:p>
          <w:p w14:paraId="1AA86C1B" w14:textId="77777777" w:rsidR="00EB2C27" w:rsidRDefault="00EB2C27" w:rsidP="00EB2C27">
            <w:pPr>
              <w:pStyle w:val="Sansinterligne"/>
              <w:rPr>
                <w:color w:val="000000" w:themeColor="text1"/>
              </w:rPr>
            </w:pPr>
            <w:r>
              <w:rPr>
                <w:color w:val="000000" w:themeColor="text1"/>
              </w:rPr>
              <w:t>Originaux.</w:t>
            </w:r>
          </w:p>
          <w:p w14:paraId="4A4802C7" w14:textId="77777777" w:rsidR="00EB2C27" w:rsidRDefault="00EB2C27" w:rsidP="00EB2C27">
            <w:pPr>
              <w:pStyle w:val="Sansinterligne"/>
              <w:rPr>
                <w:color w:val="000000" w:themeColor="text1"/>
              </w:rPr>
            </w:pPr>
            <w:r>
              <w:rPr>
                <w:color w:val="000000" w:themeColor="text1"/>
              </w:rPr>
              <w:t>Boîte 70.</w:t>
            </w:r>
          </w:p>
          <w:p w14:paraId="045FCA78" w14:textId="31CFB5C5" w:rsidR="001431D6" w:rsidRDefault="001431D6" w:rsidP="001431D6"/>
        </w:tc>
      </w:tr>
    </w:tbl>
    <w:p w14:paraId="49A60194" w14:textId="77777777" w:rsidR="00F61E1F" w:rsidRDefault="00F61E1F"/>
    <w:p w14:paraId="4BE71560" w14:textId="7B2BE49B" w:rsidR="00F61E1F" w:rsidRDefault="00F61E1F" w:rsidP="00F61E1F">
      <w:pPr>
        <w:pStyle w:val="Lettrealpha"/>
      </w:pPr>
      <w:bookmarkStart w:id="583" w:name="_Toc223440444"/>
      <w:r>
        <w:t>H</w:t>
      </w:r>
      <w:bookmarkEnd w:id="583"/>
    </w:p>
    <w:p w14:paraId="0F8496CA"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00BE3A5" w14:textId="77777777" w:rsidTr="007F33D1">
        <w:trPr>
          <w:trHeight w:val="873"/>
        </w:trPr>
        <w:tc>
          <w:tcPr>
            <w:tcW w:w="1555" w:type="dxa"/>
            <w:shd w:val="clear" w:color="auto" w:fill="D9D9D9" w:themeFill="background1" w:themeFillShade="D9"/>
          </w:tcPr>
          <w:p w14:paraId="6E795CCC" w14:textId="77777777" w:rsidR="001431D6" w:rsidRDefault="001431D6" w:rsidP="00D050AE">
            <w:pPr>
              <w:rPr>
                <w:lang w:eastAsia="en-US"/>
              </w:rPr>
            </w:pPr>
            <w:r>
              <w:rPr>
                <w:lang w:eastAsia="en-US"/>
              </w:rPr>
              <w:t>R-E-T</w:t>
            </w:r>
          </w:p>
          <w:p w14:paraId="41D25C07" w14:textId="3BCB16AB" w:rsidR="00EB2C27" w:rsidRDefault="00EB2C27" w:rsidP="00D050AE">
            <w:pPr>
              <w:rPr>
                <w:lang w:eastAsia="en-US"/>
              </w:rPr>
            </w:pPr>
            <w:r>
              <w:rPr>
                <w:lang w:eastAsia="en-US"/>
              </w:rPr>
              <w:t>Boîte 70</w:t>
            </w:r>
          </w:p>
        </w:tc>
        <w:tc>
          <w:tcPr>
            <w:tcW w:w="7801" w:type="dxa"/>
          </w:tcPr>
          <w:p w14:paraId="1CE63EFA" w14:textId="1FD60805" w:rsidR="001431D6" w:rsidRDefault="001431D6" w:rsidP="00B21581">
            <w:pPr>
              <w:pStyle w:val="Niveau3"/>
            </w:pPr>
            <w:bookmarkStart w:id="584" w:name="_Toc223440445"/>
            <w:r>
              <w:t>P110/B1/1</w:t>
            </w:r>
            <w:r w:rsidR="00FB028A">
              <w:t>19</w:t>
            </w:r>
            <w:r>
              <w:t xml:space="preserve"> : Hébert (Famille)</w:t>
            </w:r>
            <w:bookmarkEnd w:id="584"/>
            <w:r>
              <w:t xml:space="preserve">  </w:t>
            </w:r>
          </w:p>
          <w:p w14:paraId="793161C7"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1959, [19--].</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et 6 x 8,8 cm.</w:t>
            </w:r>
          </w:p>
          <w:p w14:paraId="76811051" w14:textId="77777777" w:rsidR="00EB2C27" w:rsidRDefault="00EB2C27" w:rsidP="00EB2C27">
            <w:pPr>
              <w:rPr>
                <w:color w:val="000000" w:themeColor="text1"/>
              </w:rPr>
            </w:pPr>
          </w:p>
          <w:p w14:paraId="505BEB89"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7167C733" w14:textId="6B312B09" w:rsidR="00EB2C27" w:rsidRDefault="00EB2C27" w:rsidP="00EB2C27">
            <w:pPr>
              <w:pStyle w:val="Sansinterligne"/>
              <w:rPr>
                <w:color w:val="000000" w:themeColor="text1"/>
              </w:rPr>
            </w:pPr>
            <w:r w:rsidRPr="6EC8A3C6">
              <w:rPr>
                <w:color w:val="000000" w:themeColor="text1"/>
              </w:rPr>
              <w:lastRenderedPageBreak/>
              <w:t xml:space="preserve">Ce dossier comprend </w:t>
            </w:r>
            <w:r>
              <w:rPr>
                <w:color w:val="000000" w:themeColor="text1"/>
              </w:rPr>
              <w:t>monsieur Antonio Hébert, un ancien garde</w:t>
            </w:r>
            <w:r>
              <w:rPr>
                <w:color w:val="000000" w:themeColor="text1"/>
              </w:rPr>
              <w:t>-</w:t>
            </w:r>
            <w:r>
              <w:rPr>
                <w:color w:val="000000" w:themeColor="text1"/>
              </w:rPr>
              <w:t>forestier décédé en mars 1989</w:t>
            </w:r>
            <w:r>
              <w:rPr>
                <w:color w:val="000000" w:themeColor="text1"/>
              </w:rPr>
              <w:t>,</w:t>
            </w:r>
            <w:r>
              <w:rPr>
                <w:color w:val="000000" w:themeColor="text1"/>
              </w:rPr>
              <w:t xml:space="preserve"> à 92 ans</w:t>
            </w:r>
            <w:r>
              <w:rPr>
                <w:color w:val="000000" w:themeColor="text1"/>
              </w:rPr>
              <w:t>,</w:t>
            </w:r>
            <w:r>
              <w:rPr>
                <w:color w:val="000000" w:themeColor="text1"/>
              </w:rPr>
              <w:t xml:space="preserve"> ainsi que </w:t>
            </w:r>
            <w:r>
              <w:rPr>
                <w:color w:val="000000" w:themeColor="text1"/>
              </w:rPr>
              <w:t>la religieuse</w:t>
            </w:r>
            <w:r>
              <w:rPr>
                <w:color w:val="000000" w:themeColor="text1"/>
              </w:rPr>
              <w:t xml:space="preserve"> </w:t>
            </w:r>
            <w:r>
              <w:rPr>
                <w:color w:val="000000" w:themeColor="text1"/>
              </w:rPr>
              <w:t xml:space="preserve">Sœur </w:t>
            </w:r>
            <w:r>
              <w:rPr>
                <w:color w:val="000000" w:themeColor="text1"/>
              </w:rPr>
              <w:t>Juliette Hébert, dite sœur d’Adrienne Hébert.</w:t>
            </w:r>
          </w:p>
          <w:p w14:paraId="3551E6F7" w14:textId="77777777" w:rsidR="00EB2C27" w:rsidRDefault="00EB2C27" w:rsidP="00EB2C27">
            <w:pPr>
              <w:rPr>
                <w:color w:val="000000" w:themeColor="text1"/>
              </w:rPr>
            </w:pPr>
          </w:p>
          <w:p w14:paraId="221659E3" w14:textId="77777777" w:rsidR="00EB2C27" w:rsidRDefault="00EB2C27" w:rsidP="00EB2C27">
            <w:pPr>
              <w:pStyle w:val="Sansinterligne"/>
              <w:rPr>
                <w:color w:val="000000" w:themeColor="text1"/>
              </w:rPr>
            </w:pPr>
            <w:r w:rsidRPr="6EC8A3C6">
              <w:rPr>
                <w:i/>
                <w:iCs/>
                <w:color w:val="000000" w:themeColor="text1"/>
              </w:rPr>
              <w:t>Notes :</w:t>
            </w:r>
          </w:p>
          <w:p w14:paraId="4E83303B" w14:textId="77777777" w:rsidR="00EB2C27" w:rsidRDefault="00EB2C27" w:rsidP="00EB2C27">
            <w:pPr>
              <w:pStyle w:val="Sansinterligne"/>
              <w:rPr>
                <w:color w:val="000000" w:themeColor="text1"/>
              </w:rPr>
            </w:pPr>
            <w:r w:rsidRPr="78658D69">
              <w:rPr>
                <w:color w:val="000000" w:themeColor="text1"/>
              </w:rPr>
              <w:t xml:space="preserve">Les photographies possèdent </w:t>
            </w:r>
            <w:r>
              <w:rPr>
                <w:color w:val="000000" w:themeColor="text1"/>
              </w:rPr>
              <w:t>toutes une</w:t>
            </w:r>
            <w:r w:rsidRPr="78658D69">
              <w:rPr>
                <w:color w:val="000000" w:themeColor="text1"/>
              </w:rPr>
              <w:t xml:space="preserve"> légend</w:t>
            </w:r>
            <w:r>
              <w:rPr>
                <w:color w:val="000000" w:themeColor="text1"/>
              </w:rPr>
              <w:t>e</w:t>
            </w:r>
            <w:r w:rsidRPr="78658D69">
              <w:rPr>
                <w:color w:val="000000" w:themeColor="text1"/>
              </w:rPr>
              <w:t xml:space="preserve"> au </w:t>
            </w:r>
            <w:r>
              <w:rPr>
                <w:color w:val="000000" w:themeColor="text1"/>
              </w:rPr>
              <w:t>verso</w:t>
            </w:r>
            <w:r w:rsidRPr="78658D69">
              <w:rPr>
                <w:color w:val="000000" w:themeColor="text1"/>
              </w:rPr>
              <w:t>.</w:t>
            </w:r>
          </w:p>
          <w:p w14:paraId="19DE2E50" w14:textId="77777777" w:rsidR="00EB2C27" w:rsidRDefault="00EB2C27" w:rsidP="00EB2C27">
            <w:pPr>
              <w:pStyle w:val="Sansinterligne"/>
              <w:rPr>
                <w:color w:val="000000" w:themeColor="text1"/>
              </w:rPr>
            </w:pPr>
            <w:r>
              <w:rPr>
                <w:color w:val="000000" w:themeColor="text1"/>
              </w:rPr>
              <w:t>Originaux.</w:t>
            </w:r>
          </w:p>
          <w:p w14:paraId="7BA37598" w14:textId="77777777" w:rsidR="00EB2C27" w:rsidRDefault="00EB2C27" w:rsidP="00EB2C27">
            <w:pPr>
              <w:pStyle w:val="Sansinterligne"/>
              <w:rPr>
                <w:color w:val="000000" w:themeColor="text1"/>
              </w:rPr>
            </w:pPr>
            <w:r>
              <w:rPr>
                <w:color w:val="000000" w:themeColor="text1"/>
              </w:rPr>
              <w:t>Boîte 70.</w:t>
            </w:r>
          </w:p>
          <w:p w14:paraId="0E24ABAB" w14:textId="77777777" w:rsidR="001431D6" w:rsidRDefault="001431D6" w:rsidP="001431D6"/>
          <w:p w14:paraId="2FDA82DC" w14:textId="6BAD3F23" w:rsidR="001431D6" w:rsidRDefault="001431D6" w:rsidP="00B21581">
            <w:pPr>
              <w:pStyle w:val="Niveau3"/>
            </w:pPr>
            <w:bookmarkStart w:id="585" w:name="_Toc223440446"/>
            <w:r>
              <w:t>P110/B1/12</w:t>
            </w:r>
            <w:r w:rsidR="00FB028A">
              <w:t>0</w:t>
            </w:r>
            <w:r>
              <w:t xml:space="preserve"> : Héon, Frère Aurèle (Edouard)</w:t>
            </w:r>
            <w:bookmarkEnd w:id="585"/>
            <w:r>
              <w:t xml:space="preserve">  </w:t>
            </w:r>
          </w:p>
          <w:p w14:paraId="6BD9F9F5"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Entre 1932 et 1942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7</w:t>
            </w:r>
            <w:r w:rsidRPr="7CD80B2C">
              <w:rPr>
                <w:color w:val="000000" w:themeColor="text1"/>
              </w:rPr>
              <w:t xml:space="preserve"> cm</w:t>
            </w:r>
            <w:r>
              <w:rPr>
                <w:color w:val="000000" w:themeColor="text1"/>
              </w:rPr>
              <w:t>.</w:t>
            </w:r>
          </w:p>
          <w:p w14:paraId="24572ADC" w14:textId="77777777" w:rsidR="00EB2C27" w:rsidRDefault="00EB2C27" w:rsidP="00EB2C27">
            <w:pPr>
              <w:rPr>
                <w:color w:val="000000" w:themeColor="text1"/>
              </w:rPr>
            </w:pPr>
          </w:p>
          <w:p w14:paraId="3F140154"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7D83D153"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Frère Aurèle (Edouard) Héon.</w:t>
            </w:r>
          </w:p>
          <w:p w14:paraId="450246E0" w14:textId="77777777" w:rsidR="00EB2C27" w:rsidRDefault="00EB2C27" w:rsidP="00EB2C27">
            <w:pPr>
              <w:rPr>
                <w:color w:val="000000" w:themeColor="text1"/>
              </w:rPr>
            </w:pPr>
          </w:p>
          <w:p w14:paraId="0365E49B" w14:textId="77777777" w:rsidR="00EB2C27" w:rsidRDefault="00EB2C27" w:rsidP="00EB2C27">
            <w:pPr>
              <w:pStyle w:val="Sansinterligne"/>
              <w:rPr>
                <w:color w:val="000000" w:themeColor="text1"/>
              </w:rPr>
            </w:pPr>
            <w:r w:rsidRPr="6EC8A3C6">
              <w:rPr>
                <w:i/>
                <w:iCs/>
                <w:color w:val="000000" w:themeColor="text1"/>
              </w:rPr>
              <w:t>Notes :</w:t>
            </w:r>
          </w:p>
          <w:p w14:paraId="76FFD0FE" w14:textId="77777777" w:rsidR="00EB2C27" w:rsidRDefault="00EB2C27" w:rsidP="00EB2C27">
            <w:pPr>
              <w:pStyle w:val="Sansinterligne"/>
              <w:rPr>
                <w:color w:val="000000" w:themeColor="text1"/>
              </w:rPr>
            </w:pPr>
            <w:r>
              <w:rPr>
                <w:color w:val="000000" w:themeColor="text1"/>
              </w:rPr>
              <w:t>Original.</w:t>
            </w:r>
          </w:p>
          <w:p w14:paraId="4F019370" w14:textId="77777777" w:rsidR="00EB2C27" w:rsidRDefault="00EB2C27" w:rsidP="00EB2C27">
            <w:pPr>
              <w:pStyle w:val="Sansinterligne"/>
              <w:rPr>
                <w:color w:val="000000" w:themeColor="text1"/>
              </w:rPr>
            </w:pPr>
            <w:r>
              <w:rPr>
                <w:color w:val="000000" w:themeColor="text1"/>
              </w:rPr>
              <w:t>Boîte 70.</w:t>
            </w:r>
          </w:p>
          <w:p w14:paraId="25F10B1D" w14:textId="77777777" w:rsidR="001431D6" w:rsidRDefault="001431D6" w:rsidP="001431D6"/>
          <w:p w14:paraId="2B440E02" w14:textId="163B2C67" w:rsidR="001431D6" w:rsidRDefault="001431D6" w:rsidP="00B21581">
            <w:pPr>
              <w:pStyle w:val="Niveau3"/>
            </w:pPr>
            <w:bookmarkStart w:id="586" w:name="_Toc223440447"/>
            <w:r>
              <w:t>P110/B1/12</w:t>
            </w:r>
            <w:r w:rsidR="00FB028A">
              <w:t>1</w:t>
            </w:r>
            <w:r>
              <w:t xml:space="preserve"> : Héroux, Père Onésime (Albert)</w:t>
            </w:r>
            <w:bookmarkEnd w:id="586"/>
            <w:r>
              <w:t xml:space="preserve">  </w:t>
            </w:r>
          </w:p>
          <w:p w14:paraId="628083D9" w14:textId="77777777" w:rsidR="00EB2C27" w:rsidRDefault="00EB2C27" w:rsidP="00EB2C27">
            <w:pPr>
              <w:pStyle w:val="Sansinterligne"/>
              <w:rPr>
                <w:color w:val="000000" w:themeColor="text1"/>
              </w:rPr>
            </w:pPr>
            <w:r w:rsidRPr="7CD80B2C">
              <w:rPr>
                <w:color w:val="000000" w:themeColor="text1"/>
              </w:rPr>
              <w:t xml:space="preserve">– </w:t>
            </w:r>
            <w:r>
              <w:rPr>
                <w:color w:val="000000" w:themeColor="text1"/>
              </w:rPr>
              <w:t>1921-1963</w:t>
            </w:r>
            <w:r w:rsidRPr="7CD80B2C">
              <w:rPr>
                <w:color w:val="000000" w:themeColor="text1"/>
              </w:rPr>
              <w:t xml:space="preserve">. – </w:t>
            </w:r>
            <w:r>
              <w:rPr>
                <w:color w:val="000000" w:themeColor="text1"/>
              </w:rPr>
              <w:t>8</w:t>
            </w:r>
            <w:r w:rsidRPr="7CD80B2C">
              <w:rPr>
                <w:color w:val="000000" w:themeColor="text1"/>
              </w:rPr>
              <w:t xml:space="preserve"> </w:t>
            </w:r>
            <w:r>
              <w:rPr>
                <w:color w:val="000000" w:themeColor="text1"/>
              </w:rPr>
              <w:t>photographies. – 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774F0B66" w14:textId="77777777" w:rsidR="00EB2C27" w:rsidRDefault="00EB2C27" w:rsidP="00EB2C27">
            <w:pPr>
              <w:rPr>
                <w:color w:val="000000" w:themeColor="text1"/>
              </w:rPr>
            </w:pPr>
          </w:p>
          <w:p w14:paraId="2E7533A7" w14:textId="77777777" w:rsidR="00EB2C27" w:rsidRDefault="00EB2C27" w:rsidP="00EB2C27">
            <w:pPr>
              <w:pStyle w:val="Sansinterligne"/>
              <w:rPr>
                <w:color w:val="000000" w:themeColor="text1"/>
              </w:rPr>
            </w:pPr>
            <w:r w:rsidRPr="6EC8A3C6">
              <w:rPr>
                <w:i/>
                <w:iCs/>
                <w:color w:val="000000" w:themeColor="text1"/>
              </w:rPr>
              <w:t xml:space="preserve">Portée et contenu : </w:t>
            </w:r>
          </w:p>
          <w:p w14:paraId="614B6136" w14:textId="77777777" w:rsidR="00EB2C27" w:rsidRDefault="00EB2C27" w:rsidP="00EB2C27">
            <w:pPr>
              <w:pStyle w:val="Sansinterligne"/>
              <w:rPr>
                <w:color w:val="000000" w:themeColor="text1"/>
              </w:rPr>
            </w:pPr>
            <w:r w:rsidRPr="6EC8A3C6">
              <w:rPr>
                <w:color w:val="000000" w:themeColor="text1"/>
              </w:rPr>
              <w:t xml:space="preserve">Ce dossier comprend </w:t>
            </w:r>
            <w:r>
              <w:rPr>
                <w:color w:val="000000" w:themeColor="text1"/>
              </w:rPr>
              <w:t>le Père Onésime (Albert) Héroux habillé en coule, en religieux, dans un groupe d’hommes près d’un parc d’attractions près d’une grande roue, médaillé d’argent du mérite agricole le 6 septembre 1939 et finalement devant le deuxième monastère.</w:t>
            </w:r>
          </w:p>
          <w:p w14:paraId="23DD42C4" w14:textId="77777777" w:rsidR="00EB2C27" w:rsidRDefault="00EB2C27" w:rsidP="00EB2C27">
            <w:pPr>
              <w:rPr>
                <w:color w:val="000000" w:themeColor="text1"/>
              </w:rPr>
            </w:pPr>
          </w:p>
          <w:p w14:paraId="7A570D20" w14:textId="77777777" w:rsidR="00EB2C27" w:rsidRDefault="00EB2C27" w:rsidP="00EB2C27">
            <w:pPr>
              <w:pStyle w:val="Sansinterligne"/>
              <w:rPr>
                <w:color w:val="000000" w:themeColor="text1"/>
              </w:rPr>
            </w:pPr>
            <w:r w:rsidRPr="6EC8A3C6">
              <w:rPr>
                <w:i/>
                <w:iCs/>
                <w:color w:val="000000" w:themeColor="text1"/>
              </w:rPr>
              <w:t>Notes :</w:t>
            </w:r>
          </w:p>
          <w:p w14:paraId="789F801B" w14:textId="77777777" w:rsidR="00EB2C27" w:rsidRDefault="00EB2C27" w:rsidP="00EB2C27">
            <w:pPr>
              <w:pStyle w:val="Sansinterligne"/>
              <w:rPr>
                <w:color w:val="000000" w:themeColor="text1"/>
              </w:rPr>
            </w:pPr>
            <w:r w:rsidRPr="78C03747">
              <w:rPr>
                <w:color w:val="000000" w:themeColor="text1"/>
              </w:rPr>
              <w:t>Certaines photographies possèdent une légende au verso.</w:t>
            </w:r>
          </w:p>
          <w:p w14:paraId="1A0272D6" w14:textId="77777777" w:rsidR="00EB2C27" w:rsidRDefault="00EB2C27" w:rsidP="00EB2C27">
            <w:pPr>
              <w:pStyle w:val="Sansinterligne"/>
              <w:rPr>
                <w:color w:val="000000" w:themeColor="text1"/>
              </w:rPr>
            </w:pPr>
            <w:r>
              <w:rPr>
                <w:color w:val="000000" w:themeColor="text1"/>
              </w:rPr>
              <w:t>Les photographies sont toutes de type carte postale.</w:t>
            </w:r>
          </w:p>
          <w:p w14:paraId="6AFC4C4A" w14:textId="77777777" w:rsidR="00EB2C27" w:rsidRDefault="00EB2C27" w:rsidP="00EB2C27">
            <w:pPr>
              <w:pStyle w:val="Sansinterligne"/>
              <w:rPr>
                <w:color w:val="000000" w:themeColor="text1"/>
              </w:rPr>
            </w:pPr>
            <w:r w:rsidRPr="42272274">
              <w:rPr>
                <w:color w:val="000000" w:themeColor="text1"/>
              </w:rPr>
              <w:t>Certains documents iconographiques se répètent sur un format différent.</w:t>
            </w:r>
          </w:p>
          <w:p w14:paraId="6C0796D6" w14:textId="77777777" w:rsidR="00EB2C27" w:rsidRDefault="00EB2C27" w:rsidP="00EB2C27">
            <w:pPr>
              <w:pStyle w:val="Sansinterligne"/>
              <w:rPr>
                <w:color w:val="000000" w:themeColor="text1"/>
              </w:rPr>
            </w:pPr>
            <w:r>
              <w:rPr>
                <w:color w:val="000000" w:themeColor="text1"/>
              </w:rPr>
              <w:t>Originaux et copies.</w:t>
            </w:r>
          </w:p>
          <w:p w14:paraId="7A327591" w14:textId="77777777" w:rsidR="00EB2C27" w:rsidRDefault="00EB2C27" w:rsidP="00EB2C27">
            <w:pPr>
              <w:pStyle w:val="Sansinterligne"/>
              <w:rPr>
                <w:color w:val="000000" w:themeColor="text1"/>
              </w:rPr>
            </w:pPr>
            <w:r>
              <w:rPr>
                <w:color w:val="000000" w:themeColor="text1"/>
              </w:rPr>
              <w:t>Boîte 70.</w:t>
            </w:r>
          </w:p>
          <w:p w14:paraId="0983E1EC" w14:textId="77777777" w:rsidR="001431D6" w:rsidRDefault="001431D6" w:rsidP="001431D6"/>
          <w:p w14:paraId="237EDDF2" w14:textId="19370AEF" w:rsidR="001431D6" w:rsidRDefault="001431D6" w:rsidP="00B21581">
            <w:pPr>
              <w:pStyle w:val="Niveau3"/>
            </w:pPr>
            <w:bookmarkStart w:id="587" w:name="_Toc223440448"/>
            <w:r>
              <w:t>P110/B1/12</w:t>
            </w:r>
            <w:r w:rsidR="00FB028A">
              <w:t>2</w:t>
            </w:r>
            <w:r>
              <w:t xml:space="preserve"> : Hétu, Père Armand</w:t>
            </w:r>
            <w:bookmarkEnd w:id="587"/>
            <w:r>
              <w:t xml:space="preserve">  </w:t>
            </w:r>
          </w:p>
          <w:p w14:paraId="47214F4C"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1902-1943</w:t>
            </w:r>
            <w:r w:rsidRPr="7CD80B2C">
              <w:rPr>
                <w:color w:val="000000" w:themeColor="text1"/>
              </w:rPr>
              <w:t xml:space="preserve">. – </w:t>
            </w:r>
            <w:r>
              <w:rPr>
                <w:color w:val="000000" w:themeColor="text1"/>
              </w:rPr>
              <w:t>11</w:t>
            </w:r>
            <w:r w:rsidRPr="7CD80B2C">
              <w:rPr>
                <w:color w:val="000000" w:themeColor="text1"/>
              </w:rPr>
              <w:t xml:space="preserve"> </w:t>
            </w:r>
            <w:r>
              <w:rPr>
                <w:color w:val="000000" w:themeColor="text1"/>
              </w:rPr>
              <w:t>photographies. – 146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9,7</w:t>
            </w:r>
            <w:r w:rsidRPr="7CD80B2C">
              <w:rPr>
                <w:color w:val="000000" w:themeColor="text1"/>
              </w:rPr>
              <w:t xml:space="preserve"> x </w:t>
            </w:r>
            <w:r>
              <w:rPr>
                <w:color w:val="000000" w:themeColor="text1"/>
              </w:rPr>
              <w:t>14,6</w:t>
            </w:r>
            <w:r w:rsidRPr="7CD80B2C">
              <w:rPr>
                <w:color w:val="000000" w:themeColor="text1"/>
              </w:rPr>
              <w:t xml:space="preserve"> cm.</w:t>
            </w:r>
            <w:r>
              <w:rPr>
                <w:color w:val="000000" w:themeColor="text1"/>
              </w:rPr>
              <w:t xml:space="preserve"> ou plus petit.</w:t>
            </w:r>
          </w:p>
          <w:p w14:paraId="63EBE80E" w14:textId="77777777" w:rsidR="007C657B" w:rsidRDefault="007C657B" w:rsidP="007C657B">
            <w:pPr>
              <w:rPr>
                <w:color w:val="000000" w:themeColor="text1"/>
              </w:rPr>
            </w:pPr>
          </w:p>
          <w:p w14:paraId="6C324BEE"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6097EA69" w14:textId="77777777" w:rsidR="007C657B" w:rsidRDefault="007C657B" w:rsidP="007C657B">
            <w:pPr>
              <w:pStyle w:val="Sansinterligne"/>
              <w:rPr>
                <w:color w:val="000000" w:themeColor="text1"/>
              </w:rPr>
            </w:pPr>
            <w:r w:rsidRPr="6EC8A3C6">
              <w:rPr>
                <w:color w:val="000000" w:themeColor="text1"/>
              </w:rPr>
              <w:lastRenderedPageBreak/>
              <w:t xml:space="preserve">Ce dossier comprend </w:t>
            </w:r>
            <w:r>
              <w:rPr>
                <w:color w:val="000000" w:themeColor="text1"/>
              </w:rPr>
              <w:t>le Père Armand Hétu en vie et aussi une fois décédé, avec une très grande quantité de religieux (du Monastère) et de religieuses (en lien avec le Monastère). Il y a des portraits dans des cadres de représentation de toute la communauté religieuse, les funérailles du Père Armand Hétu et quelques grandes réunions entre beaucoup de religieux.</w:t>
            </w:r>
          </w:p>
          <w:p w14:paraId="3F08AF36" w14:textId="77777777" w:rsidR="007C657B" w:rsidRDefault="007C657B" w:rsidP="007C657B">
            <w:pPr>
              <w:rPr>
                <w:color w:val="000000" w:themeColor="text1"/>
              </w:rPr>
            </w:pPr>
          </w:p>
          <w:p w14:paraId="4B368821" w14:textId="77777777" w:rsidR="007C657B" w:rsidRDefault="007C657B" w:rsidP="007C657B">
            <w:pPr>
              <w:pStyle w:val="Sansinterligne"/>
              <w:rPr>
                <w:color w:val="000000" w:themeColor="text1"/>
              </w:rPr>
            </w:pPr>
            <w:r w:rsidRPr="6EC8A3C6">
              <w:rPr>
                <w:i/>
                <w:iCs/>
                <w:color w:val="000000" w:themeColor="text1"/>
              </w:rPr>
              <w:t>Notes :</w:t>
            </w:r>
          </w:p>
          <w:p w14:paraId="061127D8" w14:textId="77777777" w:rsidR="007C657B" w:rsidRDefault="007C657B" w:rsidP="007C657B">
            <w:pPr>
              <w:pStyle w:val="Sansinterligne"/>
              <w:rPr>
                <w:color w:val="000000" w:themeColor="text1"/>
              </w:rPr>
            </w:pPr>
            <w:r>
              <w:rPr>
                <w:color w:val="000000" w:themeColor="text1"/>
              </w:rPr>
              <w:t>Certaines photographies possèdent une légende au recto.</w:t>
            </w:r>
          </w:p>
          <w:p w14:paraId="5B323261" w14:textId="77777777" w:rsidR="007C657B" w:rsidRDefault="007C657B" w:rsidP="007C657B">
            <w:pPr>
              <w:pStyle w:val="Sansinterligne"/>
              <w:rPr>
                <w:color w:val="000000" w:themeColor="text1"/>
              </w:rPr>
            </w:pPr>
            <w:r>
              <w:rPr>
                <w:color w:val="000000" w:themeColor="text1"/>
              </w:rPr>
              <w:t>Certaines photographies de type cartes postales.</w:t>
            </w:r>
          </w:p>
          <w:p w14:paraId="2FC393D2" w14:textId="77777777" w:rsidR="007C657B" w:rsidRDefault="007C657B" w:rsidP="007C657B">
            <w:pPr>
              <w:pStyle w:val="Sansinterligne"/>
              <w:rPr>
                <w:color w:val="000000" w:themeColor="text1"/>
              </w:rPr>
            </w:pPr>
            <w:r>
              <w:rPr>
                <w:color w:val="000000" w:themeColor="text1"/>
              </w:rPr>
              <w:t>Certaines photographies sont des montages.</w:t>
            </w:r>
          </w:p>
          <w:p w14:paraId="7D0ABE4B" w14:textId="77777777" w:rsidR="007C657B" w:rsidRDefault="007C657B" w:rsidP="007C657B">
            <w:pPr>
              <w:pStyle w:val="Sansinterligne"/>
              <w:rPr>
                <w:color w:val="000000" w:themeColor="text1"/>
              </w:rPr>
            </w:pPr>
            <w:r w:rsidRPr="00D203A4">
              <w:rPr>
                <w:color w:val="000000" w:themeColor="text1"/>
              </w:rPr>
              <w:t>Certaines photographies possèdent des écritures imprimées.</w:t>
            </w:r>
          </w:p>
          <w:p w14:paraId="20334FBD" w14:textId="77777777" w:rsidR="007C657B" w:rsidRDefault="007C657B" w:rsidP="007C657B">
            <w:pPr>
              <w:pStyle w:val="Sansinterligne"/>
              <w:rPr>
                <w:color w:val="000000" w:themeColor="text1"/>
              </w:rPr>
            </w:pPr>
            <w:r>
              <w:rPr>
                <w:color w:val="000000" w:themeColor="text1"/>
              </w:rPr>
              <w:t>Une des photographies comprend un texte très long fait à la main.</w:t>
            </w:r>
          </w:p>
          <w:p w14:paraId="6B86CF50" w14:textId="77777777" w:rsidR="007C657B" w:rsidRDefault="007C657B" w:rsidP="007C657B">
            <w:pPr>
              <w:pStyle w:val="Sansinterligne"/>
              <w:rPr>
                <w:color w:val="000000" w:themeColor="text1"/>
              </w:rPr>
            </w:pPr>
            <w:r>
              <w:rPr>
                <w:color w:val="000000" w:themeColor="text1"/>
              </w:rPr>
              <w:t>La majorité des négatifs ont presque tous la même taille.</w:t>
            </w:r>
          </w:p>
          <w:p w14:paraId="2DCC1F1C" w14:textId="77777777" w:rsidR="007C657B" w:rsidRDefault="007C657B" w:rsidP="007C657B">
            <w:pPr>
              <w:pStyle w:val="Sansinterligne"/>
              <w:rPr>
                <w:color w:val="000000" w:themeColor="text1"/>
              </w:rPr>
            </w:pPr>
            <w:r w:rsidRPr="42272274">
              <w:rPr>
                <w:color w:val="000000" w:themeColor="text1"/>
              </w:rPr>
              <w:t>Certains documents iconographiques se répètent sur un format différent.</w:t>
            </w:r>
          </w:p>
          <w:p w14:paraId="0AD23025" w14:textId="77777777" w:rsidR="007C657B" w:rsidRDefault="007C657B" w:rsidP="007C657B">
            <w:pPr>
              <w:pStyle w:val="Sansinterligne"/>
              <w:rPr>
                <w:color w:val="000000" w:themeColor="text1"/>
              </w:rPr>
            </w:pPr>
            <w:r>
              <w:rPr>
                <w:color w:val="000000" w:themeColor="text1"/>
              </w:rPr>
              <w:t>Originaux et copies.</w:t>
            </w:r>
          </w:p>
          <w:p w14:paraId="3C8DAD0B" w14:textId="77777777" w:rsidR="007C657B" w:rsidRDefault="007C657B" w:rsidP="007C657B">
            <w:pPr>
              <w:pStyle w:val="Sansinterligne"/>
              <w:rPr>
                <w:color w:val="000000" w:themeColor="text1"/>
              </w:rPr>
            </w:pPr>
            <w:r>
              <w:rPr>
                <w:color w:val="000000" w:themeColor="text1"/>
              </w:rPr>
              <w:t>Boîte 70.</w:t>
            </w:r>
          </w:p>
          <w:p w14:paraId="4BD4ABF5" w14:textId="77777777" w:rsidR="001431D6" w:rsidRDefault="001431D6" w:rsidP="001431D6"/>
          <w:p w14:paraId="38D5A731" w14:textId="17FF7A93" w:rsidR="001431D6" w:rsidRPr="00133EE2" w:rsidRDefault="001431D6" w:rsidP="00B21581">
            <w:pPr>
              <w:pStyle w:val="Niveau3"/>
            </w:pPr>
            <w:bookmarkStart w:id="588" w:name="_Toc223440449"/>
            <w:r w:rsidRPr="00133EE2">
              <w:t>P110/B1/12</w:t>
            </w:r>
            <w:r w:rsidR="00FB028A">
              <w:t>3</w:t>
            </w:r>
            <w:r w:rsidRPr="00133EE2">
              <w:t xml:space="preserve"> : Himbeault, Frère Hilaire (Hermas)</w:t>
            </w:r>
            <w:bookmarkEnd w:id="588"/>
            <w:r w:rsidRPr="00133EE2">
              <w:t xml:space="preserve">  </w:t>
            </w:r>
          </w:p>
          <w:p w14:paraId="454D270F" w14:textId="77A9CD85" w:rsidR="007C657B" w:rsidRDefault="007C657B" w:rsidP="007C657B">
            <w:pPr>
              <w:pStyle w:val="Sansinterligne"/>
              <w:rPr>
                <w:color w:val="000000" w:themeColor="text1"/>
              </w:rPr>
            </w:pPr>
            <w:r w:rsidRPr="7CD80B2C">
              <w:rPr>
                <w:color w:val="000000" w:themeColor="text1"/>
              </w:rPr>
              <w:t xml:space="preserve">– </w:t>
            </w:r>
            <w:r>
              <w:rPr>
                <w:color w:val="000000" w:themeColor="text1"/>
              </w:rPr>
              <w:t>1933-1942</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photographie. – 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8,7 x 13,4 cm et 7,9 x 13,5 cm.</w:t>
            </w:r>
          </w:p>
          <w:p w14:paraId="3BE053CD" w14:textId="77777777" w:rsidR="007C657B" w:rsidRDefault="007C657B" w:rsidP="007C657B">
            <w:pPr>
              <w:rPr>
                <w:color w:val="000000" w:themeColor="text1"/>
              </w:rPr>
            </w:pPr>
          </w:p>
          <w:p w14:paraId="27FBA1C9"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B7A6C57"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le Frère Hilaire (Hermas) Himbeault se faisant photographier en chape et aussi en scapulaire religieux.</w:t>
            </w:r>
          </w:p>
          <w:p w14:paraId="229B3B05" w14:textId="77777777" w:rsidR="007C657B" w:rsidRDefault="007C657B" w:rsidP="007C657B">
            <w:pPr>
              <w:rPr>
                <w:color w:val="000000" w:themeColor="text1"/>
              </w:rPr>
            </w:pPr>
          </w:p>
          <w:p w14:paraId="3833FA92" w14:textId="77777777" w:rsidR="007C657B" w:rsidRDefault="007C657B" w:rsidP="007C657B">
            <w:pPr>
              <w:pStyle w:val="Sansinterligne"/>
              <w:rPr>
                <w:color w:val="000000" w:themeColor="text1"/>
              </w:rPr>
            </w:pPr>
            <w:r w:rsidRPr="6EC8A3C6">
              <w:rPr>
                <w:i/>
                <w:iCs/>
                <w:color w:val="000000" w:themeColor="text1"/>
              </w:rPr>
              <w:t>Notes :</w:t>
            </w:r>
          </w:p>
          <w:p w14:paraId="3D207F04" w14:textId="77777777" w:rsidR="007C657B" w:rsidRDefault="007C657B" w:rsidP="007C657B">
            <w:pPr>
              <w:pStyle w:val="Sansinterligne"/>
              <w:rPr>
                <w:color w:val="000000" w:themeColor="text1"/>
              </w:rPr>
            </w:pPr>
            <w:r>
              <w:rPr>
                <w:color w:val="000000" w:themeColor="text1"/>
              </w:rPr>
              <w:t>La photographie est de type carte postale.</w:t>
            </w:r>
          </w:p>
          <w:p w14:paraId="22B59D56" w14:textId="77777777" w:rsidR="007C657B" w:rsidRDefault="007C657B" w:rsidP="007C657B">
            <w:pPr>
              <w:pStyle w:val="Sansinterligne"/>
              <w:rPr>
                <w:color w:val="000000" w:themeColor="text1"/>
              </w:rPr>
            </w:pPr>
            <w:r w:rsidRPr="42272274">
              <w:rPr>
                <w:color w:val="000000" w:themeColor="text1"/>
              </w:rPr>
              <w:t>Certains documents iconographiques se répètent sur un format différent.</w:t>
            </w:r>
          </w:p>
          <w:p w14:paraId="2C61C0C3" w14:textId="77777777" w:rsidR="007C657B" w:rsidRDefault="007C657B" w:rsidP="007C657B">
            <w:pPr>
              <w:pStyle w:val="Sansinterligne"/>
              <w:rPr>
                <w:color w:val="000000" w:themeColor="text1"/>
              </w:rPr>
            </w:pPr>
            <w:r>
              <w:rPr>
                <w:color w:val="000000" w:themeColor="text1"/>
              </w:rPr>
              <w:t>Originaux et copies.</w:t>
            </w:r>
          </w:p>
          <w:p w14:paraId="3D2CCE7C" w14:textId="77777777" w:rsidR="007C657B" w:rsidRDefault="007C657B" w:rsidP="007C657B">
            <w:pPr>
              <w:pStyle w:val="Sansinterligne"/>
              <w:rPr>
                <w:color w:val="000000" w:themeColor="text1"/>
              </w:rPr>
            </w:pPr>
            <w:r>
              <w:rPr>
                <w:color w:val="000000" w:themeColor="text1"/>
              </w:rPr>
              <w:t>Boîte 70.</w:t>
            </w:r>
          </w:p>
          <w:p w14:paraId="2A0AF0FE" w14:textId="77777777" w:rsidR="001431D6" w:rsidRDefault="001431D6" w:rsidP="001431D6"/>
          <w:p w14:paraId="00CC0895" w14:textId="186FECA8" w:rsidR="001431D6" w:rsidRDefault="001431D6" w:rsidP="00B21581">
            <w:pPr>
              <w:pStyle w:val="Niveau3"/>
            </w:pPr>
            <w:bookmarkStart w:id="589" w:name="_Toc223440450"/>
            <w:r>
              <w:t>P110/B1/12</w:t>
            </w:r>
            <w:r w:rsidR="00FB028A">
              <w:t>4</w:t>
            </w:r>
            <w:r>
              <w:t xml:space="preserve"> : Hommes inconnus</w:t>
            </w:r>
            <w:bookmarkEnd w:id="589"/>
            <w:r>
              <w:t xml:space="preserve">  </w:t>
            </w:r>
          </w:p>
          <w:p w14:paraId="4B82F000" w14:textId="22D0A760" w:rsidR="007C657B" w:rsidRDefault="007C657B" w:rsidP="007C657B">
            <w:pPr>
              <w:pStyle w:val="Sansinterligne"/>
              <w:rPr>
                <w:color w:val="000000" w:themeColor="text1"/>
              </w:rPr>
            </w:pPr>
            <w:r w:rsidRPr="7CD80B2C">
              <w:rPr>
                <w:color w:val="000000" w:themeColor="text1"/>
              </w:rPr>
              <w:t xml:space="preserve">– </w:t>
            </w:r>
            <w:r>
              <w:rPr>
                <w:color w:val="000000" w:themeColor="text1"/>
              </w:rPr>
              <w:t>1922-1987</w:t>
            </w:r>
            <w:r w:rsidRPr="7CD80B2C">
              <w:rPr>
                <w:color w:val="000000" w:themeColor="text1"/>
              </w:rPr>
              <w:t xml:space="preserve">. – </w:t>
            </w:r>
            <w:r>
              <w:rPr>
                <w:color w:val="000000" w:themeColor="text1"/>
              </w:rPr>
              <w:t>28</w:t>
            </w:r>
            <w:r w:rsidRPr="7CD80B2C">
              <w:rPr>
                <w:color w:val="000000" w:themeColor="text1"/>
              </w:rPr>
              <w:t xml:space="preserve"> </w:t>
            </w:r>
            <w:r>
              <w:rPr>
                <w:color w:val="000000" w:themeColor="text1"/>
              </w:rPr>
              <w:t>photographies. – 4</w:t>
            </w:r>
            <w:r w:rsidRPr="7CD80B2C">
              <w:rPr>
                <w:color w:val="000000" w:themeColor="text1"/>
              </w:rPr>
              <w:t xml:space="preserve"> </w:t>
            </w:r>
            <w:r>
              <w:rPr>
                <w:color w:val="000000" w:themeColor="text1"/>
              </w:rPr>
              <w:t>négatifs. –  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793E062A" w14:textId="77777777" w:rsidR="007C657B" w:rsidRDefault="007C657B" w:rsidP="007C657B">
            <w:pPr>
              <w:rPr>
                <w:color w:val="000000" w:themeColor="text1"/>
              </w:rPr>
            </w:pPr>
          </w:p>
          <w:p w14:paraId="5B7F751D"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3BCBD1D"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plusieurs hommes inconnus dont des probables membres des familles liées au Monastère ou encore à la communauté monastérienne de ce secteur. Il y a quelques gens qui sont d’apparence assez hors de notre époque tandis que d’autres le sont moins.</w:t>
            </w:r>
          </w:p>
          <w:p w14:paraId="3AAFEABC" w14:textId="77777777" w:rsidR="007C657B" w:rsidRDefault="007C657B" w:rsidP="007C657B">
            <w:pPr>
              <w:rPr>
                <w:color w:val="000000" w:themeColor="text1"/>
              </w:rPr>
            </w:pPr>
          </w:p>
          <w:p w14:paraId="09CD090A" w14:textId="77777777" w:rsidR="007C657B" w:rsidRDefault="007C657B" w:rsidP="007C657B">
            <w:pPr>
              <w:pStyle w:val="Sansinterligne"/>
              <w:rPr>
                <w:color w:val="000000" w:themeColor="text1"/>
              </w:rPr>
            </w:pPr>
            <w:r w:rsidRPr="6EC8A3C6">
              <w:rPr>
                <w:i/>
                <w:iCs/>
                <w:color w:val="000000" w:themeColor="text1"/>
              </w:rPr>
              <w:lastRenderedPageBreak/>
              <w:t>Notes :</w:t>
            </w:r>
          </w:p>
          <w:p w14:paraId="19E076D6"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533BBE0B" w14:textId="77777777" w:rsidR="007C657B" w:rsidRDefault="007C657B" w:rsidP="007C657B">
            <w:pPr>
              <w:pStyle w:val="Sansinterligne"/>
              <w:rPr>
                <w:color w:val="000000" w:themeColor="text1"/>
              </w:rPr>
            </w:pPr>
            <w:r w:rsidRPr="002A1FA7">
              <w:rPr>
                <w:color w:val="000000" w:themeColor="text1"/>
              </w:rPr>
              <w:t>Qualité de visibilité médiocre</w:t>
            </w:r>
            <w:r>
              <w:rPr>
                <w:color w:val="000000" w:themeColor="text1"/>
              </w:rPr>
              <w:t xml:space="preserve"> pour l’une des photographies.</w:t>
            </w:r>
          </w:p>
          <w:p w14:paraId="35F67EB8" w14:textId="77777777" w:rsidR="007C657B" w:rsidRDefault="007C657B" w:rsidP="007C657B">
            <w:pPr>
              <w:pStyle w:val="Sansinterligne"/>
              <w:rPr>
                <w:color w:val="000000" w:themeColor="text1"/>
              </w:rPr>
            </w:pPr>
            <w:r w:rsidRPr="78658D69">
              <w:rPr>
                <w:color w:val="000000" w:themeColor="text1"/>
              </w:rPr>
              <w:t>Un des négatifs est lourdement endommagé.</w:t>
            </w:r>
          </w:p>
          <w:p w14:paraId="4C6820B3" w14:textId="77777777" w:rsidR="007C657B" w:rsidRDefault="007C657B" w:rsidP="007C657B">
            <w:pPr>
              <w:pStyle w:val="Sansinterligne"/>
              <w:rPr>
                <w:color w:val="000000" w:themeColor="text1"/>
              </w:rPr>
            </w:pPr>
            <w:r>
              <w:rPr>
                <w:color w:val="000000" w:themeColor="text1"/>
              </w:rPr>
              <w:t>Certaines photographies sont légèrement</w:t>
            </w:r>
            <w:r w:rsidRPr="78658D69">
              <w:rPr>
                <w:color w:val="000000" w:themeColor="text1"/>
              </w:rPr>
              <w:t xml:space="preserve"> endommagé</w:t>
            </w:r>
            <w:r>
              <w:rPr>
                <w:color w:val="000000" w:themeColor="text1"/>
              </w:rPr>
              <w:t>es</w:t>
            </w:r>
            <w:r w:rsidRPr="78658D69">
              <w:rPr>
                <w:color w:val="000000" w:themeColor="text1"/>
              </w:rPr>
              <w:t>.</w:t>
            </w:r>
          </w:p>
          <w:p w14:paraId="51BB5449" w14:textId="77777777" w:rsidR="007C657B" w:rsidRDefault="007C657B" w:rsidP="007C657B">
            <w:pPr>
              <w:pStyle w:val="Sansinterligne"/>
              <w:rPr>
                <w:color w:val="000000" w:themeColor="text1"/>
              </w:rPr>
            </w:pPr>
            <w:r w:rsidRPr="0032691E">
              <w:rPr>
                <w:color w:val="000000" w:themeColor="text1"/>
              </w:rPr>
              <w:t>Certaines photographies sont sur un cadre de carton épais.</w:t>
            </w:r>
          </w:p>
          <w:p w14:paraId="1A9D4585" w14:textId="77777777" w:rsidR="007C657B" w:rsidRDefault="007C657B" w:rsidP="007C657B">
            <w:pPr>
              <w:pStyle w:val="Sansinterligne"/>
              <w:rPr>
                <w:color w:val="000000" w:themeColor="text1"/>
              </w:rPr>
            </w:pPr>
            <w:r>
              <w:rPr>
                <w:color w:val="000000" w:themeColor="text1"/>
              </w:rPr>
              <w:t>Certaines photographies de type cartes postales.</w:t>
            </w:r>
          </w:p>
          <w:p w14:paraId="1E80C05B" w14:textId="77777777" w:rsidR="007C657B" w:rsidRDefault="007C657B" w:rsidP="007C657B">
            <w:pPr>
              <w:pStyle w:val="Sansinterligne"/>
              <w:rPr>
                <w:color w:val="000000" w:themeColor="text1"/>
              </w:rPr>
            </w:pPr>
            <w:r w:rsidRPr="6EC8A3C6">
              <w:rPr>
                <w:color w:val="000000" w:themeColor="text1"/>
              </w:rPr>
              <w:t>Originaux et copies.</w:t>
            </w:r>
          </w:p>
          <w:p w14:paraId="4C603002" w14:textId="77777777" w:rsidR="007C657B" w:rsidRDefault="007C657B" w:rsidP="007C657B">
            <w:pPr>
              <w:pStyle w:val="Sansinterligne"/>
              <w:rPr>
                <w:color w:val="000000" w:themeColor="text1"/>
              </w:rPr>
            </w:pPr>
            <w:r>
              <w:rPr>
                <w:color w:val="000000" w:themeColor="text1"/>
              </w:rPr>
              <w:t>Boîte 70.</w:t>
            </w:r>
          </w:p>
          <w:p w14:paraId="4431631D" w14:textId="77777777" w:rsidR="001431D6" w:rsidRDefault="001431D6" w:rsidP="001431D6"/>
          <w:p w14:paraId="35B42FD2" w14:textId="7C44B8A3" w:rsidR="001431D6" w:rsidRDefault="001431D6" w:rsidP="00B21581">
            <w:pPr>
              <w:pStyle w:val="Niveau3"/>
            </w:pPr>
            <w:bookmarkStart w:id="590" w:name="_Toc223440451"/>
            <w:r>
              <w:t>P110/B1/12</w:t>
            </w:r>
            <w:r w:rsidR="00FB028A">
              <w:t>5</w:t>
            </w:r>
            <w:r>
              <w:t xml:space="preserve"> : Horlogerie</w:t>
            </w:r>
            <w:bookmarkEnd w:id="590"/>
            <w:r>
              <w:t xml:space="preserve">  </w:t>
            </w:r>
          </w:p>
          <w:p w14:paraId="3E1632FA"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1949</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6,4</w:t>
            </w:r>
            <w:r w:rsidRPr="7CD80B2C">
              <w:rPr>
                <w:color w:val="000000" w:themeColor="text1"/>
              </w:rPr>
              <w:t xml:space="preserve"> x </w:t>
            </w:r>
            <w:r>
              <w:rPr>
                <w:color w:val="000000" w:themeColor="text1"/>
              </w:rPr>
              <w:t>9,1</w:t>
            </w:r>
            <w:r w:rsidRPr="7CD80B2C">
              <w:rPr>
                <w:color w:val="000000" w:themeColor="text1"/>
              </w:rPr>
              <w:t xml:space="preserve"> cm.</w:t>
            </w:r>
            <w:r>
              <w:rPr>
                <w:color w:val="000000" w:themeColor="text1"/>
              </w:rPr>
              <w:t>, 9,1 x 6,3 cm et 9,1 x 6,3 cm.</w:t>
            </w:r>
          </w:p>
          <w:p w14:paraId="74AE87FE" w14:textId="77777777" w:rsidR="007C657B" w:rsidRDefault="007C657B" w:rsidP="007C657B">
            <w:pPr>
              <w:rPr>
                <w:color w:val="000000" w:themeColor="text1"/>
              </w:rPr>
            </w:pPr>
          </w:p>
          <w:p w14:paraId="66A4200B"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16E411A"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un horloger au travail de mécanique à très petite échelle et de bijouterie en général, dont le bureau et les postes de travail ainsi que les outils et la machinerie y permettant de travailler.</w:t>
            </w:r>
          </w:p>
          <w:p w14:paraId="3DC46CFE" w14:textId="77777777" w:rsidR="007C657B" w:rsidRDefault="007C657B" w:rsidP="007C657B">
            <w:pPr>
              <w:rPr>
                <w:color w:val="000000" w:themeColor="text1"/>
              </w:rPr>
            </w:pPr>
          </w:p>
          <w:p w14:paraId="3396315A" w14:textId="77777777" w:rsidR="007C657B" w:rsidRDefault="007C657B" w:rsidP="007C657B">
            <w:pPr>
              <w:pStyle w:val="Sansinterligne"/>
              <w:rPr>
                <w:color w:val="000000" w:themeColor="text1"/>
              </w:rPr>
            </w:pPr>
            <w:r w:rsidRPr="6EC8A3C6">
              <w:rPr>
                <w:i/>
                <w:iCs/>
                <w:color w:val="000000" w:themeColor="text1"/>
              </w:rPr>
              <w:t>Notes :</w:t>
            </w:r>
          </w:p>
          <w:p w14:paraId="23F024CF" w14:textId="77777777" w:rsidR="007C657B" w:rsidRDefault="007C657B" w:rsidP="007C657B">
            <w:pPr>
              <w:pStyle w:val="Sansinterligne"/>
              <w:rPr>
                <w:color w:val="000000" w:themeColor="text1"/>
              </w:rPr>
            </w:pPr>
            <w:r>
              <w:rPr>
                <w:color w:val="000000" w:themeColor="text1"/>
              </w:rPr>
              <w:t>Originaux.</w:t>
            </w:r>
          </w:p>
          <w:p w14:paraId="4EC0EE3E" w14:textId="77777777" w:rsidR="007C657B" w:rsidRDefault="007C657B" w:rsidP="007C657B">
            <w:pPr>
              <w:pStyle w:val="Sansinterligne"/>
              <w:rPr>
                <w:color w:val="000000" w:themeColor="text1"/>
              </w:rPr>
            </w:pPr>
            <w:r>
              <w:rPr>
                <w:color w:val="000000" w:themeColor="text1"/>
              </w:rPr>
              <w:t>Boîte 70.</w:t>
            </w:r>
          </w:p>
          <w:p w14:paraId="23E19FE8" w14:textId="77777777" w:rsidR="001431D6" w:rsidRDefault="001431D6" w:rsidP="001431D6"/>
          <w:p w14:paraId="21C049AB" w14:textId="1A627A9F" w:rsidR="001431D6" w:rsidRDefault="001431D6" w:rsidP="00B21581">
            <w:pPr>
              <w:pStyle w:val="Niveau3"/>
            </w:pPr>
            <w:bookmarkStart w:id="591" w:name="_Toc223440452"/>
            <w:r>
              <w:t>P110/B1/12</w:t>
            </w:r>
            <w:r w:rsidR="00FB028A">
              <w:t>6</w:t>
            </w:r>
            <w:r>
              <w:t xml:space="preserve"> : Huet, Dom François-Xavier</w:t>
            </w:r>
            <w:bookmarkEnd w:id="591"/>
            <w:r>
              <w:t xml:space="preserve">  </w:t>
            </w:r>
          </w:p>
          <w:p w14:paraId="328784F4"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7,2</w:t>
            </w:r>
            <w:r w:rsidRPr="7CD80B2C">
              <w:rPr>
                <w:color w:val="000000" w:themeColor="text1"/>
              </w:rPr>
              <w:t xml:space="preserve"> x </w:t>
            </w:r>
            <w:r>
              <w:rPr>
                <w:color w:val="000000" w:themeColor="text1"/>
              </w:rPr>
              <w:t>11,8</w:t>
            </w:r>
            <w:r w:rsidRPr="7CD80B2C">
              <w:rPr>
                <w:color w:val="000000" w:themeColor="text1"/>
              </w:rPr>
              <w:t xml:space="preserve"> cm</w:t>
            </w:r>
            <w:r>
              <w:rPr>
                <w:color w:val="000000" w:themeColor="text1"/>
              </w:rPr>
              <w:t>.</w:t>
            </w:r>
          </w:p>
          <w:p w14:paraId="14044096" w14:textId="77777777" w:rsidR="007C657B" w:rsidRDefault="007C657B" w:rsidP="007C657B">
            <w:pPr>
              <w:rPr>
                <w:color w:val="000000" w:themeColor="text1"/>
              </w:rPr>
            </w:pPr>
          </w:p>
          <w:p w14:paraId="022E79F6"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4C098013" w14:textId="77777777" w:rsidR="007C657B" w:rsidRDefault="007C657B" w:rsidP="007C657B">
            <w:pPr>
              <w:pStyle w:val="Sansinterligne"/>
              <w:rPr>
                <w:color w:val="000000" w:themeColor="text1"/>
              </w:rPr>
            </w:pPr>
            <w:r w:rsidRPr="6EC8A3C6">
              <w:rPr>
                <w:color w:val="000000" w:themeColor="text1"/>
              </w:rPr>
              <w:t>Ce dossier comprend</w:t>
            </w:r>
            <w:r>
              <w:rPr>
                <w:color w:val="000000" w:themeColor="text1"/>
              </w:rPr>
              <w:t xml:space="preserve"> le Dom François-Xavier Huet, en compagnie d’un certain monsieur Laforest, qui aurait payé un carillon de St-Eugène et construit Ste-Elisabeth.</w:t>
            </w:r>
          </w:p>
          <w:p w14:paraId="23832B1A" w14:textId="77777777" w:rsidR="007C657B" w:rsidRDefault="007C657B" w:rsidP="007C657B">
            <w:pPr>
              <w:rPr>
                <w:color w:val="000000" w:themeColor="text1"/>
              </w:rPr>
            </w:pPr>
          </w:p>
          <w:p w14:paraId="7A1958E3" w14:textId="77777777" w:rsidR="007C657B" w:rsidRDefault="007C657B" w:rsidP="007C657B">
            <w:pPr>
              <w:pStyle w:val="Sansinterligne"/>
              <w:rPr>
                <w:color w:val="000000" w:themeColor="text1"/>
              </w:rPr>
            </w:pPr>
            <w:r w:rsidRPr="6EC8A3C6">
              <w:rPr>
                <w:i/>
                <w:iCs/>
                <w:color w:val="000000" w:themeColor="text1"/>
              </w:rPr>
              <w:t>Notes :</w:t>
            </w:r>
          </w:p>
          <w:p w14:paraId="3973F181" w14:textId="77777777" w:rsidR="007C657B" w:rsidRDefault="007C657B" w:rsidP="007C657B">
            <w:pPr>
              <w:pStyle w:val="Sansinterligne"/>
              <w:rPr>
                <w:color w:val="000000" w:themeColor="text1"/>
              </w:rPr>
            </w:pPr>
            <w:r w:rsidRPr="0C8E7E68">
              <w:rPr>
                <w:color w:val="000000" w:themeColor="text1"/>
              </w:rPr>
              <w:t>La photographie possède une légende au verso.</w:t>
            </w:r>
          </w:p>
          <w:p w14:paraId="3004B137" w14:textId="77777777" w:rsidR="007C657B" w:rsidRDefault="007C657B" w:rsidP="007C657B">
            <w:pPr>
              <w:pStyle w:val="Sansinterligne"/>
              <w:rPr>
                <w:color w:val="000000" w:themeColor="text1"/>
              </w:rPr>
            </w:pPr>
            <w:r w:rsidRPr="001F3CFA">
              <w:rPr>
                <w:color w:val="000000" w:themeColor="text1"/>
              </w:rPr>
              <w:t>La photographie est de type carte postale.</w:t>
            </w:r>
          </w:p>
          <w:p w14:paraId="3F0F4C2B" w14:textId="77777777" w:rsidR="007C657B" w:rsidRDefault="007C657B" w:rsidP="007C657B">
            <w:pPr>
              <w:pStyle w:val="Sansinterligne"/>
              <w:rPr>
                <w:color w:val="000000" w:themeColor="text1"/>
              </w:rPr>
            </w:pPr>
            <w:r>
              <w:rPr>
                <w:color w:val="000000" w:themeColor="text1"/>
              </w:rPr>
              <w:t>Originale.</w:t>
            </w:r>
          </w:p>
          <w:p w14:paraId="48E9E882" w14:textId="77777777" w:rsidR="007C657B" w:rsidRDefault="007C657B" w:rsidP="007C657B">
            <w:pPr>
              <w:pStyle w:val="Sansinterligne"/>
              <w:rPr>
                <w:color w:val="000000" w:themeColor="text1"/>
              </w:rPr>
            </w:pPr>
            <w:r>
              <w:rPr>
                <w:color w:val="000000" w:themeColor="text1"/>
              </w:rPr>
              <w:t>Boîte 70.</w:t>
            </w:r>
          </w:p>
          <w:p w14:paraId="3E2156CE" w14:textId="7341C3ED" w:rsidR="001431D6" w:rsidRDefault="001431D6" w:rsidP="001431D6"/>
        </w:tc>
      </w:tr>
    </w:tbl>
    <w:p w14:paraId="1A6A8839" w14:textId="77777777" w:rsidR="00F61E1F" w:rsidRDefault="00F61E1F"/>
    <w:p w14:paraId="7833E667" w14:textId="7A1AF60D" w:rsidR="00F61E1F" w:rsidRDefault="00F61E1F" w:rsidP="00F61E1F">
      <w:pPr>
        <w:pStyle w:val="Lettrealpha"/>
      </w:pPr>
      <w:bookmarkStart w:id="592" w:name="_Toc223440453"/>
      <w:r>
        <w:t>I</w:t>
      </w:r>
      <w:bookmarkEnd w:id="592"/>
    </w:p>
    <w:p w14:paraId="75230A92"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4092ACD8" w14:textId="77777777" w:rsidTr="007F33D1">
        <w:trPr>
          <w:trHeight w:val="873"/>
        </w:trPr>
        <w:tc>
          <w:tcPr>
            <w:tcW w:w="1555" w:type="dxa"/>
            <w:shd w:val="clear" w:color="auto" w:fill="D9D9D9" w:themeFill="background1" w:themeFillShade="D9"/>
          </w:tcPr>
          <w:p w14:paraId="189A10D3" w14:textId="77777777" w:rsidR="001431D6" w:rsidRDefault="001431D6" w:rsidP="00D050AE">
            <w:pPr>
              <w:rPr>
                <w:lang w:eastAsia="en-US"/>
              </w:rPr>
            </w:pPr>
            <w:r>
              <w:rPr>
                <w:lang w:eastAsia="en-US"/>
              </w:rPr>
              <w:lastRenderedPageBreak/>
              <w:t>R-E-T</w:t>
            </w:r>
          </w:p>
          <w:p w14:paraId="27CCF95C" w14:textId="11E4856E" w:rsidR="007C657B" w:rsidRDefault="007C657B" w:rsidP="00D050AE">
            <w:pPr>
              <w:rPr>
                <w:lang w:eastAsia="en-US"/>
              </w:rPr>
            </w:pPr>
            <w:r>
              <w:rPr>
                <w:lang w:eastAsia="en-US"/>
              </w:rPr>
              <w:t>Boîte 70</w:t>
            </w:r>
          </w:p>
        </w:tc>
        <w:tc>
          <w:tcPr>
            <w:tcW w:w="7801" w:type="dxa"/>
          </w:tcPr>
          <w:p w14:paraId="02E1ACD7" w14:textId="586C20EE" w:rsidR="001431D6" w:rsidRDefault="001431D6" w:rsidP="00B21581">
            <w:pPr>
              <w:pStyle w:val="Niveau3"/>
            </w:pPr>
            <w:bookmarkStart w:id="593" w:name="_Toc223440454"/>
            <w:r>
              <w:t>P110/B1/12</w:t>
            </w:r>
            <w:r w:rsidR="00FB028A">
              <w:t>7</w:t>
            </w:r>
            <w:r>
              <w:t xml:space="preserve"> : Îles Marquises</w:t>
            </w:r>
            <w:bookmarkEnd w:id="593"/>
            <w:r>
              <w:t xml:space="preserve">  </w:t>
            </w:r>
          </w:p>
          <w:p w14:paraId="2A1ADED8"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Entre 1895 et 1925</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63E3D251" w14:textId="77777777" w:rsidR="007C657B" w:rsidRDefault="007C657B" w:rsidP="007C657B">
            <w:pPr>
              <w:rPr>
                <w:color w:val="000000" w:themeColor="text1"/>
              </w:rPr>
            </w:pPr>
          </w:p>
          <w:p w14:paraId="36086310"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ACD3D64" w14:textId="61540A23" w:rsidR="007C657B" w:rsidRDefault="007C657B" w:rsidP="007C657B">
            <w:pPr>
              <w:pStyle w:val="Sansinterligne"/>
              <w:rPr>
                <w:color w:val="000000" w:themeColor="text1"/>
              </w:rPr>
            </w:pPr>
            <w:r w:rsidRPr="007C657B">
              <w:rPr>
                <w:color w:val="000000" w:themeColor="text1"/>
                <w:highlight w:val="yellow"/>
              </w:rPr>
              <w:t xml:space="preserve">Ce dossier comprend les Îles Marquises, ainsi dénommées ainsi en raison du promoteur à la venue des premiers Pères trappistes : Mgr Marquis. Il y a aussi le </w:t>
            </w:r>
            <w:r w:rsidRPr="007C657B">
              <w:rPr>
                <w:color w:val="000000" w:themeColor="text1"/>
                <w:highlight w:val="yellow"/>
              </w:rPr>
              <w:t>premier</w:t>
            </w:r>
            <w:r w:rsidRPr="007C657B">
              <w:rPr>
                <w:color w:val="000000" w:themeColor="text1"/>
                <w:highlight w:val="yellow"/>
              </w:rPr>
              <w:t xml:space="preserve"> fort construit en mars 1893 sur la rivière Mistassini (le pont sur la Mistassibi finit </w:t>
            </w:r>
            <w:r w:rsidRPr="007C657B">
              <w:rPr>
                <w:color w:val="000000" w:themeColor="text1"/>
                <w:highlight w:val="yellow"/>
              </w:rPr>
              <w:t>à l’</w:t>
            </w:r>
            <w:r w:rsidRPr="007C657B">
              <w:rPr>
                <w:color w:val="000000" w:themeColor="text1"/>
                <w:highlight w:val="yellow"/>
              </w:rPr>
              <w:t>automne 1896), et l’établissement des Price. Les Price ont développé un établissement pour créer un magasin après les dégâts de leur ancien, le tout en 1920.</w:t>
            </w:r>
          </w:p>
          <w:p w14:paraId="2EB92AB4" w14:textId="77777777" w:rsidR="007C657B" w:rsidRDefault="007C657B" w:rsidP="007C657B">
            <w:pPr>
              <w:rPr>
                <w:color w:val="000000" w:themeColor="text1"/>
              </w:rPr>
            </w:pPr>
          </w:p>
          <w:p w14:paraId="10A7FB28" w14:textId="77777777" w:rsidR="007C657B" w:rsidRDefault="007C657B" w:rsidP="007C657B">
            <w:pPr>
              <w:pStyle w:val="Sansinterligne"/>
              <w:rPr>
                <w:color w:val="000000" w:themeColor="text1"/>
              </w:rPr>
            </w:pPr>
            <w:r w:rsidRPr="6EC8A3C6">
              <w:rPr>
                <w:i/>
                <w:iCs/>
                <w:color w:val="000000" w:themeColor="text1"/>
              </w:rPr>
              <w:t>Notes :</w:t>
            </w:r>
          </w:p>
          <w:p w14:paraId="175AF71D"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17C6D540" w14:textId="77777777" w:rsidR="007C657B" w:rsidRDefault="007C657B" w:rsidP="007C657B">
            <w:pPr>
              <w:pStyle w:val="Sansinterligne"/>
              <w:rPr>
                <w:color w:val="000000" w:themeColor="text1"/>
              </w:rPr>
            </w:pPr>
            <w:r>
              <w:rPr>
                <w:color w:val="000000" w:themeColor="text1"/>
              </w:rPr>
              <w:t>Certaines photographies de type cartes postales.</w:t>
            </w:r>
          </w:p>
          <w:p w14:paraId="41EFB731" w14:textId="77777777" w:rsidR="007C657B" w:rsidRDefault="007C657B" w:rsidP="007C657B">
            <w:pPr>
              <w:pStyle w:val="Sansinterligne"/>
              <w:rPr>
                <w:color w:val="000000" w:themeColor="text1"/>
              </w:rPr>
            </w:pPr>
            <w:r w:rsidRPr="72E52D38">
              <w:rPr>
                <w:color w:val="000000" w:themeColor="text1"/>
              </w:rPr>
              <w:t>Comprend un document textuel.</w:t>
            </w:r>
          </w:p>
          <w:p w14:paraId="24539C75" w14:textId="77777777" w:rsidR="007C657B" w:rsidRDefault="007C657B" w:rsidP="007C657B">
            <w:pPr>
              <w:pStyle w:val="Sansinterligne"/>
              <w:rPr>
                <w:color w:val="000000" w:themeColor="text1"/>
              </w:rPr>
            </w:pPr>
            <w:r w:rsidRPr="6EC8A3C6">
              <w:rPr>
                <w:color w:val="000000" w:themeColor="text1"/>
              </w:rPr>
              <w:t>Certaines photographies sont des montages.</w:t>
            </w:r>
          </w:p>
          <w:p w14:paraId="36A5FD2F" w14:textId="77777777" w:rsidR="007C657B" w:rsidRDefault="007C657B" w:rsidP="007C657B">
            <w:pPr>
              <w:pStyle w:val="Sansinterligne"/>
              <w:rPr>
                <w:color w:val="000000" w:themeColor="text1"/>
              </w:rPr>
            </w:pPr>
            <w:r>
              <w:rPr>
                <w:color w:val="000000" w:themeColor="text1"/>
              </w:rPr>
              <w:t>Une des</w:t>
            </w:r>
            <w:r w:rsidRPr="6EC8A3C6">
              <w:rPr>
                <w:color w:val="000000" w:themeColor="text1"/>
              </w:rPr>
              <w:t xml:space="preserve"> photographies </w:t>
            </w:r>
            <w:r>
              <w:rPr>
                <w:color w:val="000000" w:themeColor="text1"/>
              </w:rPr>
              <w:t>a été</w:t>
            </w:r>
            <w:r w:rsidRPr="6EC8A3C6">
              <w:rPr>
                <w:color w:val="000000" w:themeColor="text1"/>
              </w:rPr>
              <w:t xml:space="preserve"> </w:t>
            </w:r>
            <w:r>
              <w:rPr>
                <w:color w:val="000000" w:themeColor="text1"/>
              </w:rPr>
              <w:t>colorisée.</w:t>
            </w:r>
          </w:p>
          <w:p w14:paraId="18EED542" w14:textId="77777777" w:rsidR="007C657B" w:rsidRDefault="007C657B" w:rsidP="007C657B">
            <w:pPr>
              <w:pStyle w:val="Sansinterligne"/>
              <w:rPr>
                <w:color w:val="000000" w:themeColor="text1"/>
              </w:rPr>
            </w:pPr>
            <w:r>
              <w:rPr>
                <w:color w:val="000000" w:themeColor="text1"/>
              </w:rPr>
              <w:t>Originaux.</w:t>
            </w:r>
          </w:p>
          <w:p w14:paraId="1D780F02" w14:textId="77777777" w:rsidR="007C657B" w:rsidRDefault="007C657B" w:rsidP="007C657B">
            <w:pPr>
              <w:pStyle w:val="Sansinterligne"/>
              <w:rPr>
                <w:color w:val="000000" w:themeColor="text1"/>
              </w:rPr>
            </w:pPr>
            <w:r>
              <w:rPr>
                <w:color w:val="000000" w:themeColor="text1"/>
              </w:rPr>
              <w:t>Boîte 70.</w:t>
            </w:r>
          </w:p>
          <w:p w14:paraId="660E6616" w14:textId="77777777" w:rsidR="001431D6" w:rsidRDefault="001431D6" w:rsidP="001431D6"/>
          <w:p w14:paraId="516F44EA" w14:textId="50E3A37D" w:rsidR="001431D6" w:rsidRDefault="001431D6" w:rsidP="00B21581">
            <w:pPr>
              <w:pStyle w:val="Niveau3"/>
            </w:pPr>
            <w:bookmarkStart w:id="594" w:name="_Toc223440455"/>
            <w:r>
              <w:t>P110/B1/12</w:t>
            </w:r>
            <w:r w:rsidR="00FB028A">
              <w:t>8</w:t>
            </w:r>
            <w:r>
              <w:t xml:space="preserve"> : Incendie de la Procure (1936)</w:t>
            </w:r>
            <w:bookmarkEnd w:id="594"/>
          </w:p>
          <w:p w14:paraId="030B7399"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1936</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w:t>
            </w:r>
          </w:p>
          <w:p w14:paraId="695E7325" w14:textId="77777777" w:rsidR="007C657B" w:rsidRDefault="007C657B" w:rsidP="007C657B">
            <w:pPr>
              <w:rPr>
                <w:color w:val="000000" w:themeColor="text1"/>
              </w:rPr>
            </w:pPr>
          </w:p>
          <w:p w14:paraId="677445FB"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2ADA278"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un aperçu de la dévastation après-incendie (en 1936) d’un bâtiment nommé la Procure, qui s’est effondrée en décombres.</w:t>
            </w:r>
          </w:p>
          <w:p w14:paraId="0A3ED234" w14:textId="77777777" w:rsidR="007C657B" w:rsidRDefault="007C657B" w:rsidP="007C657B">
            <w:pPr>
              <w:rPr>
                <w:color w:val="000000" w:themeColor="text1"/>
              </w:rPr>
            </w:pPr>
          </w:p>
          <w:p w14:paraId="2712CB11" w14:textId="77777777" w:rsidR="007C657B" w:rsidRDefault="007C657B" w:rsidP="007C657B">
            <w:pPr>
              <w:pStyle w:val="Sansinterligne"/>
              <w:rPr>
                <w:color w:val="000000" w:themeColor="text1"/>
              </w:rPr>
            </w:pPr>
            <w:r w:rsidRPr="6EC8A3C6">
              <w:rPr>
                <w:i/>
                <w:iCs/>
                <w:color w:val="000000" w:themeColor="text1"/>
              </w:rPr>
              <w:t>Notes :</w:t>
            </w:r>
          </w:p>
          <w:p w14:paraId="17050B2B" w14:textId="77777777" w:rsidR="007C657B" w:rsidRDefault="007C657B" w:rsidP="007C657B">
            <w:pPr>
              <w:pStyle w:val="Sansinterligne"/>
              <w:rPr>
                <w:color w:val="000000" w:themeColor="text1"/>
              </w:rPr>
            </w:pPr>
            <w:r w:rsidRPr="001F3CFA">
              <w:rPr>
                <w:color w:val="000000" w:themeColor="text1"/>
              </w:rPr>
              <w:t>La photographie est de type carte postale.</w:t>
            </w:r>
          </w:p>
          <w:p w14:paraId="378A28BE" w14:textId="77777777" w:rsidR="007C657B" w:rsidRDefault="007C657B" w:rsidP="007C657B">
            <w:pPr>
              <w:pStyle w:val="Sansinterligne"/>
              <w:rPr>
                <w:color w:val="000000" w:themeColor="text1"/>
              </w:rPr>
            </w:pPr>
            <w:r>
              <w:rPr>
                <w:color w:val="000000" w:themeColor="text1"/>
              </w:rPr>
              <w:t>Originale.</w:t>
            </w:r>
          </w:p>
          <w:p w14:paraId="4A49DCBC" w14:textId="77777777" w:rsidR="007C657B" w:rsidRDefault="007C657B" w:rsidP="007C657B">
            <w:pPr>
              <w:pStyle w:val="Sansinterligne"/>
              <w:rPr>
                <w:color w:val="000000" w:themeColor="text1"/>
              </w:rPr>
            </w:pPr>
            <w:r>
              <w:rPr>
                <w:color w:val="000000" w:themeColor="text1"/>
              </w:rPr>
              <w:t>Boîte 70.</w:t>
            </w:r>
          </w:p>
          <w:p w14:paraId="41F32B22" w14:textId="77777777" w:rsidR="001431D6" w:rsidRDefault="001431D6" w:rsidP="001431D6"/>
          <w:p w14:paraId="28CA953D" w14:textId="55E0AD7F" w:rsidR="001431D6" w:rsidRDefault="001431D6" w:rsidP="00B21581">
            <w:pPr>
              <w:pStyle w:val="Niveau3"/>
            </w:pPr>
            <w:bookmarkStart w:id="595" w:name="_Toc223440456"/>
            <w:r>
              <w:t>P110/B1/1</w:t>
            </w:r>
            <w:r w:rsidR="00FB028A">
              <w:t>29</w:t>
            </w:r>
            <w:r>
              <w:t xml:space="preserve"> : Incendie sur la côte (1944)</w:t>
            </w:r>
            <w:bookmarkEnd w:id="595"/>
            <w:r>
              <w:t xml:space="preserve">  </w:t>
            </w:r>
          </w:p>
          <w:p w14:paraId="39DEBDF4"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1944, 1974</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 xml:space="preserve">photographies. – 1 lettre </w:t>
            </w:r>
            <w:r w:rsidRPr="7CD80B2C">
              <w:rPr>
                <w:color w:val="000000" w:themeColor="text1"/>
              </w:rPr>
              <w:t xml:space="preserve">: </w:t>
            </w:r>
            <w:r>
              <w:rPr>
                <w:color w:val="000000" w:themeColor="text1"/>
              </w:rPr>
              <w:t>n&amp;b</w:t>
            </w:r>
            <w:r w:rsidRPr="7CD80B2C">
              <w:rPr>
                <w:color w:val="000000" w:themeColor="text1"/>
              </w:rPr>
              <w:t xml:space="preserve">, </w:t>
            </w:r>
            <w:r>
              <w:rPr>
                <w:color w:val="000000" w:themeColor="text1"/>
              </w:rPr>
              <w:t>6,4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12,2 x 7,6 cm et 21,5 x 27,8 cm.</w:t>
            </w:r>
          </w:p>
          <w:p w14:paraId="312A17AD" w14:textId="77777777" w:rsidR="007C657B" w:rsidRDefault="007C657B" w:rsidP="007C657B">
            <w:pPr>
              <w:rPr>
                <w:color w:val="000000" w:themeColor="text1"/>
              </w:rPr>
            </w:pPr>
          </w:p>
          <w:p w14:paraId="36DB201D"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0F6BD154"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 xml:space="preserve">une lettre du Dom François-Xavier Huet au Dom Pacôme Gaboury expliquant que les feux de forêt démarrent sans cesse dans la communauté et que la plupart des gens doivent aider très souvent avec des </w:t>
            </w:r>
            <w:r>
              <w:rPr>
                <w:color w:val="000000" w:themeColor="text1"/>
              </w:rPr>
              <w:lastRenderedPageBreak/>
              <w:t>tuyaux d’arrosage, ce dont on voit quelques détails dans des terres abattues avec quelques civils qui opèrent les outils.</w:t>
            </w:r>
          </w:p>
          <w:p w14:paraId="364A405C" w14:textId="77777777" w:rsidR="007C657B" w:rsidRDefault="007C657B" w:rsidP="007C657B">
            <w:pPr>
              <w:rPr>
                <w:color w:val="000000" w:themeColor="text1"/>
              </w:rPr>
            </w:pPr>
          </w:p>
          <w:p w14:paraId="5993CFC7" w14:textId="77777777" w:rsidR="007C657B" w:rsidRDefault="007C657B" w:rsidP="007C657B">
            <w:pPr>
              <w:pStyle w:val="Sansinterligne"/>
              <w:rPr>
                <w:color w:val="000000" w:themeColor="text1"/>
              </w:rPr>
            </w:pPr>
            <w:r w:rsidRPr="6EC8A3C6">
              <w:rPr>
                <w:i/>
                <w:iCs/>
                <w:color w:val="000000" w:themeColor="text1"/>
              </w:rPr>
              <w:t>Notes :</w:t>
            </w:r>
          </w:p>
          <w:p w14:paraId="1696F4A4" w14:textId="77777777" w:rsidR="007C657B" w:rsidRDefault="007C657B" w:rsidP="007C657B">
            <w:pPr>
              <w:pStyle w:val="Sansinterligne"/>
              <w:rPr>
                <w:color w:val="000000" w:themeColor="text1"/>
              </w:rPr>
            </w:pPr>
            <w:r w:rsidRPr="78C03747">
              <w:rPr>
                <w:color w:val="000000" w:themeColor="text1"/>
              </w:rPr>
              <w:t>Certaines photographies possèdent une légende au verso.</w:t>
            </w:r>
          </w:p>
          <w:p w14:paraId="3833E7E8" w14:textId="77777777" w:rsidR="007C657B" w:rsidRDefault="007C657B" w:rsidP="007C657B">
            <w:pPr>
              <w:pStyle w:val="Sansinterligne"/>
              <w:rPr>
                <w:color w:val="000000" w:themeColor="text1"/>
              </w:rPr>
            </w:pPr>
            <w:r w:rsidRPr="00792B3B">
              <w:rPr>
                <w:color w:val="000000" w:themeColor="text1"/>
              </w:rPr>
              <w:t>Une des photographies comprend un</w:t>
            </w:r>
            <w:r>
              <w:rPr>
                <w:color w:val="000000" w:themeColor="text1"/>
              </w:rPr>
              <w:t>e lettre tapée à la machine à écrire</w:t>
            </w:r>
            <w:r w:rsidRPr="00792B3B">
              <w:rPr>
                <w:color w:val="000000" w:themeColor="text1"/>
              </w:rPr>
              <w:t>.</w:t>
            </w:r>
          </w:p>
          <w:p w14:paraId="3A548F31" w14:textId="77777777" w:rsidR="007C657B" w:rsidRDefault="007C657B" w:rsidP="007C657B">
            <w:pPr>
              <w:pStyle w:val="Sansinterligne"/>
              <w:rPr>
                <w:color w:val="000000" w:themeColor="text1"/>
              </w:rPr>
            </w:pPr>
            <w:r w:rsidRPr="72E52D38">
              <w:rPr>
                <w:color w:val="000000" w:themeColor="text1"/>
              </w:rPr>
              <w:t>Comprend un document textuel</w:t>
            </w:r>
            <w:r>
              <w:rPr>
                <w:color w:val="000000" w:themeColor="text1"/>
              </w:rPr>
              <w:t xml:space="preserve"> (avec une version sous forme de photocopie).</w:t>
            </w:r>
          </w:p>
          <w:p w14:paraId="59061175" w14:textId="77777777" w:rsidR="007C657B" w:rsidRDefault="007C657B" w:rsidP="007C657B">
            <w:pPr>
              <w:pStyle w:val="Sansinterligne"/>
              <w:rPr>
                <w:color w:val="000000" w:themeColor="text1"/>
              </w:rPr>
            </w:pPr>
            <w:r>
              <w:rPr>
                <w:color w:val="000000" w:themeColor="text1"/>
              </w:rPr>
              <w:t>Certaines photographies de type cartes postales.</w:t>
            </w:r>
          </w:p>
          <w:p w14:paraId="58D89A5B" w14:textId="77777777" w:rsidR="007C657B" w:rsidRDefault="007C657B" w:rsidP="007C657B">
            <w:pPr>
              <w:pStyle w:val="Sansinterligne"/>
              <w:rPr>
                <w:color w:val="000000" w:themeColor="text1"/>
              </w:rPr>
            </w:pPr>
            <w:r>
              <w:rPr>
                <w:color w:val="000000" w:themeColor="text1"/>
              </w:rPr>
              <w:t>Originaux et copies.</w:t>
            </w:r>
          </w:p>
          <w:p w14:paraId="08A681A2" w14:textId="77777777" w:rsidR="007C657B" w:rsidRDefault="007C657B" w:rsidP="007C657B">
            <w:pPr>
              <w:pStyle w:val="Sansinterligne"/>
              <w:rPr>
                <w:color w:val="000000" w:themeColor="text1"/>
              </w:rPr>
            </w:pPr>
            <w:r>
              <w:rPr>
                <w:color w:val="000000" w:themeColor="text1"/>
              </w:rPr>
              <w:t>Boîte 70.</w:t>
            </w:r>
          </w:p>
          <w:p w14:paraId="1FFB4878" w14:textId="77777777" w:rsidR="001431D6" w:rsidRDefault="001431D6" w:rsidP="001431D6"/>
          <w:p w14:paraId="0617D6D9" w14:textId="1000697F" w:rsidR="001431D6" w:rsidRDefault="001431D6" w:rsidP="00B21581">
            <w:pPr>
              <w:pStyle w:val="Niveau3"/>
            </w:pPr>
            <w:bookmarkStart w:id="596" w:name="_Toc223440457"/>
            <w:r>
              <w:t>P110/B1/13</w:t>
            </w:r>
            <w:r w:rsidR="00FB028A">
              <w:t>0</w:t>
            </w:r>
            <w:r>
              <w:t xml:space="preserve"> : Incendie du Juvénat (1946)</w:t>
            </w:r>
            <w:bookmarkEnd w:id="596"/>
            <w:r>
              <w:t xml:space="preserve">  </w:t>
            </w:r>
          </w:p>
          <w:p w14:paraId="56FDD6B5"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1946</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8,6</w:t>
            </w:r>
            <w:r w:rsidRPr="7CD80B2C">
              <w:rPr>
                <w:color w:val="000000" w:themeColor="text1"/>
              </w:rPr>
              <w:t xml:space="preserve"> cm.</w:t>
            </w:r>
            <w:r>
              <w:rPr>
                <w:color w:val="000000" w:themeColor="text1"/>
              </w:rPr>
              <w:t xml:space="preserve"> ou plus petit.</w:t>
            </w:r>
          </w:p>
          <w:p w14:paraId="6322BCC3" w14:textId="77777777" w:rsidR="007C657B" w:rsidRDefault="007C657B" w:rsidP="007C657B">
            <w:pPr>
              <w:rPr>
                <w:color w:val="000000" w:themeColor="text1"/>
              </w:rPr>
            </w:pPr>
          </w:p>
          <w:p w14:paraId="46B06AF8"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790475AC" w14:textId="5FF30B83"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 xml:space="preserve">l’incendie du Juvénat </w:t>
            </w:r>
            <w:r w:rsidR="00AC7B0F">
              <w:rPr>
                <w:color w:val="000000" w:themeColor="text1"/>
              </w:rPr>
              <w:t xml:space="preserve">Saint-Bernard de la communauté des Pères Trappistes de Mistassini, en </w:t>
            </w:r>
            <w:r>
              <w:rPr>
                <w:color w:val="000000" w:themeColor="text1"/>
              </w:rPr>
              <w:t>1946</w:t>
            </w:r>
            <w:r w:rsidR="00AC7B0F">
              <w:rPr>
                <w:color w:val="000000" w:themeColor="text1"/>
              </w:rPr>
              <w:t>. Les images montrent</w:t>
            </w:r>
            <w:r>
              <w:rPr>
                <w:color w:val="000000" w:themeColor="text1"/>
              </w:rPr>
              <w:t xml:space="preserve"> </w:t>
            </w:r>
            <w:r w:rsidR="00AC7B0F">
              <w:rPr>
                <w:color w:val="000000" w:themeColor="text1"/>
              </w:rPr>
              <w:t>le bâtiment scolaire</w:t>
            </w:r>
            <w:r>
              <w:rPr>
                <w:color w:val="000000" w:themeColor="text1"/>
              </w:rPr>
              <w:t xml:space="preserve"> en train de brûler.</w:t>
            </w:r>
          </w:p>
          <w:p w14:paraId="3B232F8F" w14:textId="77777777" w:rsidR="007C657B" w:rsidRDefault="007C657B" w:rsidP="007C657B">
            <w:pPr>
              <w:rPr>
                <w:color w:val="000000" w:themeColor="text1"/>
              </w:rPr>
            </w:pPr>
          </w:p>
          <w:p w14:paraId="4FE46654" w14:textId="77777777" w:rsidR="007C657B" w:rsidRDefault="007C657B" w:rsidP="007C657B">
            <w:pPr>
              <w:pStyle w:val="Sansinterligne"/>
              <w:rPr>
                <w:color w:val="000000" w:themeColor="text1"/>
              </w:rPr>
            </w:pPr>
            <w:r w:rsidRPr="6EC8A3C6">
              <w:rPr>
                <w:i/>
                <w:iCs/>
                <w:color w:val="000000" w:themeColor="text1"/>
              </w:rPr>
              <w:t>Notes :</w:t>
            </w:r>
          </w:p>
          <w:p w14:paraId="08367524" w14:textId="77777777" w:rsidR="007C657B" w:rsidRDefault="007C657B" w:rsidP="007C657B">
            <w:pPr>
              <w:pStyle w:val="Sansinterligne"/>
              <w:rPr>
                <w:color w:val="000000" w:themeColor="text1"/>
              </w:rPr>
            </w:pPr>
            <w:r>
              <w:rPr>
                <w:color w:val="000000" w:themeColor="text1"/>
              </w:rPr>
              <w:t>Toutes les</w:t>
            </w:r>
            <w:r w:rsidRPr="001F3CFA">
              <w:rPr>
                <w:color w:val="000000" w:themeColor="text1"/>
              </w:rPr>
              <w:t xml:space="preserve"> photographies </w:t>
            </w:r>
            <w:r>
              <w:rPr>
                <w:color w:val="000000" w:themeColor="text1"/>
              </w:rPr>
              <w:t xml:space="preserve">sont </w:t>
            </w:r>
            <w:r w:rsidRPr="001F3CFA">
              <w:rPr>
                <w:color w:val="000000" w:themeColor="text1"/>
              </w:rPr>
              <w:t>de type carte postale.</w:t>
            </w:r>
          </w:p>
          <w:p w14:paraId="2C38AAA4" w14:textId="77777777" w:rsidR="007C657B" w:rsidRDefault="007C657B" w:rsidP="007C657B">
            <w:pPr>
              <w:pStyle w:val="Sansinterligne"/>
              <w:rPr>
                <w:color w:val="000000" w:themeColor="text1"/>
              </w:rPr>
            </w:pPr>
            <w:r>
              <w:rPr>
                <w:color w:val="000000" w:themeColor="text1"/>
              </w:rPr>
              <w:t>Originaux.</w:t>
            </w:r>
          </w:p>
          <w:p w14:paraId="14F710C6" w14:textId="77777777" w:rsidR="007C657B" w:rsidRDefault="007C657B" w:rsidP="007C657B">
            <w:pPr>
              <w:pStyle w:val="Sansinterligne"/>
              <w:rPr>
                <w:color w:val="000000" w:themeColor="text1"/>
              </w:rPr>
            </w:pPr>
            <w:r>
              <w:rPr>
                <w:color w:val="000000" w:themeColor="text1"/>
              </w:rPr>
              <w:t>Boîte 70.</w:t>
            </w:r>
          </w:p>
          <w:p w14:paraId="4601688A" w14:textId="77777777" w:rsidR="001431D6" w:rsidRDefault="001431D6" w:rsidP="001431D6"/>
          <w:p w14:paraId="3F14591D" w14:textId="62D9DAF6" w:rsidR="001431D6" w:rsidRDefault="001431D6" w:rsidP="00B21581">
            <w:pPr>
              <w:pStyle w:val="Niveau3"/>
            </w:pPr>
            <w:bookmarkStart w:id="597" w:name="_Toc223440458"/>
            <w:r>
              <w:t>P110/B1/13</w:t>
            </w:r>
            <w:r w:rsidR="00FB028A">
              <w:t>1</w:t>
            </w:r>
            <w:r>
              <w:t xml:space="preserve"> : Incendie (1959)</w:t>
            </w:r>
            <w:bookmarkEnd w:id="597"/>
            <w:r>
              <w:t xml:space="preserve">  </w:t>
            </w:r>
          </w:p>
          <w:p w14:paraId="5B18693D" w14:textId="77777777" w:rsidR="007C657B" w:rsidRDefault="007C657B" w:rsidP="007C657B">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28</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528A35BB" w14:textId="77777777" w:rsidR="007C657B" w:rsidRDefault="007C657B" w:rsidP="007C657B">
            <w:pPr>
              <w:rPr>
                <w:color w:val="000000" w:themeColor="text1"/>
              </w:rPr>
            </w:pPr>
          </w:p>
          <w:p w14:paraId="1B3C2858" w14:textId="77777777" w:rsidR="007C657B" w:rsidRDefault="007C657B" w:rsidP="007C657B">
            <w:pPr>
              <w:pStyle w:val="Sansinterligne"/>
              <w:rPr>
                <w:color w:val="000000" w:themeColor="text1"/>
              </w:rPr>
            </w:pPr>
            <w:r w:rsidRPr="6EC8A3C6">
              <w:rPr>
                <w:i/>
                <w:iCs/>
                <w:color w:val="000000" w:themeColor="text1"/>
              </w:rPr>
              <w:t xml:space="preserve">Portée et contenu : </w:t>
            </w:r>
          </w:p>
          <w:p w14:paraId="6DE4708A" w14:textId="77777777" w:rsidR="007C657B" w:rsidRDefault="007C657B" w:rsidP="007C657B">
            <w:pPr>
              <w:pStyle w:val="Sansinterligne"/>
              <w:rPr>
                <w:color w:val="000000" w:themeColor="text1"/>
              </w:rPr>
            </w:pPr>
            <w:r w:rsidRPr="6EC8A3C6">
              <w:rPr>
                <w:color w:val="000000" w:themeColor="text1"/>
              </w:rPr>
              <w:t xml:space="preserve">Ce dossier comprend </w:t>
            </w:r>
            <w:r>
              <w:rPr>
                <w:color w:val="000000" w:themeColor="text1"/>
              </w:rPr>
              <w:t>le très vaste incendie de 1959.</w:t>
            </w:r>
          </w:p>
          <w:p w14:paraId="6FBE3D4A" w14:textId="77777777" w:rsidR="007C657B" w:rsidRDefault="007C657B" w:rsidP="007C657B">
            <w:pPr>
              <w:rPr>
                <w:color w:val="000000" w:themeColor="text1"/>
              </w:rPr>
            </w:pPr>
          </w:p>
          <w:p w14:paraId="70423418" w14:textId="77777777" w:rsidR="007C657B" w:rsidRDefault="007C657B" w:rsidP="007C657B">
            <w:pPr>
              <w:pStyle w:val="Sansinterligne"/>
              <w:rPr>
                <w:color w:val="000000" w:themeColor="text1"/>
              </w:rPr>
            </w:pPr>
            <w:r w:rsidRPr="6EC8A3C6">
              <w:rPr>
                <w:i/>
                <w:iCs/>
                <w:color w:val="000000" w:themeColor="text1"/>
              </w:rPr>
              <w:t>Notes :</w:t>
            </w:r>
          </w:p>
          <w:p w14:paraId="36D5726F" w14:textId="77777777" w:rsidR="007C657B" w:rsidRDefault="007C657B" w:rsidP="007C657B">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3593CD96" w14:textId="77777777" w:rsidR="007C657B" w:rsidRDefault="007C657B" w:rsidP="007C657B">
            <w:pPr>
              <w:pStyle w:val="Sansinterligne"/>
              <w:rPr>
                <w:color w:val="000000" w:themeColor="text1"/>
              </w:rPr>
            </w:pPr>
            <w:r>
              <w:rPr>
                <w:color w:val="000000" w:themeColor="text1"/>
              </w:rPr>
              <w:t>Originaux.</w:t>
            </w:r>
          </w:p>
          <w:p w14:paraId="0242D55A" w14:textId="77777777" w:rsidR="007C657B" w:rsidRDefault="007C657B" w:rsidP="007C657B">
            <w:pPr>
              <w:pStyle w:val="Sansinterligne"/>
              <w:rPr>
                <w:color w:val="000000" w:themeColor="text1"/>
              </w:rPr>
            </w:pPr>
            <w:r>
              <w:rPr>
                <w:color w:val="000000" w:themeColor="text1"/>
              </w:rPr>
              <w:t>Boîte 70.</w:t>
            </w:r>
          </w:p>
          <w:p w14:paraId="52968E30" w14:textId="77777777" w:rsidR="001431D6" w:rsidRDefault="001431D6" w:rsidP="001431D6"/>
          <w:p w14:paraId="74D99CDA" w14:textId="77EA554D" w:rsidR="001431D6" w:rsidRDefault="001431D6" w:rsidP="00B21581">
            <w:pPr>
              <w:pStyle w:val="Niveau3"/>
            </w:pPr>
            <w:bookmarkStart w:id="598" w:name="_Toc223440459"/>
            <w:r>
              <w:t>P110/B1/13</w:t>
            </w:r>
            <w:r w:rsidR="00FB028A">
              <w:t>2</w:t>
            </w:r>
            <w:r>
              <w:t xml:space="preserve"> : Incendie (1963)</w:t>
            </w:r>
            <w:bookmarkEnd w:id="598"/>
            <w:r>
              <w:t xml:space="preserve">  </w:t>
            </w:r>
          </w:p>
          <w:p w14:paraId="35C756B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1963</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B5561F9" w14:textId="77777777" w:rsidR="00AC7B0F" w:rsidRDefault="00AC7B0F" w:rsidP="00AC7B0F">
            <w:pPr>
              <w:rPr>
                <w:color w:val="000000" w:themeColor="text1"/>
              </w:rPr>
            </w:pPr>
          </w:p>
          <w:p w14:paraId="559C649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BCC24EF"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 large incendie forestier survenu en mai 1963.</w:t>
            </w:r>
          </w:p>
          <w:p w14:paraId="11B1DF7C" w14:textId="77777777" w:rsidR="00AC7B0F" w:rsidRDefault="00AC7B0F" w:rsidP="00AC7B0F">
            <w:pPr>
              <w:rPr>
                <w:color w:val="000000" w:themeColor="text1"/>
              </w:rPr>
            </w:pPr>
          </w:p>
          <w:p w14:paraId="6FD758DB" w14:textId="77777777" w:rsidR="00AC7B0F" w:rsidRDefault="00AC7B0F" w:rsidP="00AC7B0F">
            <w:pPr>
              <w:pStyle w:val="Sansinterligne"/>
              <w:rPr>
                <w:color w:val="000000" w:themeColor="text1"/>
              </w:rPr>
            </w:pPr>
            <w:r w:rsidRPr="6EC8A3C6">
              <w:rPr>
                <w:i/>
                <w:iCs/>
                <w:color w:val="000000" w:themeColor="text1"/>
              </w:rPr>
              <w:lastRenderedPageBreak/>
              <w:t>Notes :</w:t>
            </w:r>
          </w:p>
          <w:p w14:paraId="3378CE55"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C9067A0" w14:textId="77777777" w:rsidR="00AC7B0F" w:rsidRDefault="00AC7B0F" w:rsidP="00AC7B0F">
            <w:pPr>
              <w:pStyle w:val="Sansinterligne"/>
              <w:rPr>
                <w:color w:val="000000" w:themeColor="text1"/>
              </w:rPr>
            </w:pPr>
            <w:r>
              <w:rPr>
                <w:color w:val="000000" w:themeColor="text1"/>
              </w:rPr>
              <w:t>Certaines photographies de type cartes postales.</w:t>
            </w:r>
          </w:p>
          <w:p w14:paraId="0AE42950" w14:textId="77777777" w:rsidR="00AC7B0F" w:rsidRDefault="00AC7B0F" w:rsidP="00AC7B0F">
            <w:pPr>
              <w:pStyle w:val="Sansinterligne"/>
              <w:rPr>
                <w:color w:val="000000" w:themeColor="text1"/>
              </w:rPr>
            </w:pPr>
            <w:r>
              <w:rPr>
                <w:color w:val="000000" w:themeColor="text1"/>
              </w:rPr>
              <w:t>Originaux.</w:t>
            </w:r>
          </w:p>
          <w:p w14:paraId="6E11A0C6" w14:textId="77777777" w:rsidR="00AC7B0F" w:rsidRDefault="00AC7B0F" w:rsidP="00AC7B0F">
            <w:pPr>
              <w:pStyle w:val="Sansinterligne"/>
              <w:rPr>
                <w:color w:val="000000" w:themeColor="text1"/>
              </w:rPr>
            </w:pPr>
            <w:r>
              <w:rPr>
                <w:color w:val="000000" w:themeColor="text1"/>
              </w:rPr>
              <w:t>Boîte 70.</w:t>
            </w:r>
          </w:p>
          <w:p w14:paraId="6ED9066F" w14:textId="77777777" w:rsidR="001431D6" w:rsidRDefault="001431D6" w:rsidP="001431D6"/>
          <w:p w14:paraId="16D8B9AD" w14:textId="27744EE9" w:rsidR="001431D6" w:rsidRDefault="001431D6" w:rsidP="00B21581">
            <w:pPr>
              <w:pStyle w:val="Niveau3"/>
            </w:pPr>
            <w:bookmarkStart w:id="599" w:name="_Toc223440460"/>
            <w:r>
              <w:t>P110/B1/13</w:t>
            </w:r>
            <w:r w:rsidR="00FB028A">
              <w:t>3</w:t>
            </w:r>
            <w:r>
              <w:t xml:space="preserve"> : Infirmerie</w:t>
            </w:r>
            <w:bookmarkEnd w:id="599"/>
            <w:r>
              <w:t xml:space="preserve">  </w:t>
            </w:r>
          </w:p>
          <w:p w14:paraId="29E6F77F"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11,5</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1CB194F6" w14:textId="77777777" w:rsidR="00AC7B0F" w:rsidRDefault="00AC7B0F" w:rsidP="00AC7B0F">
            <w:pPr>
              <w:rPr>
                <w:color w:val="000000" w:themeColor="text1"/>
              </w:rPr>
            </w:pPr>
          </w:p>
          <w:p w14:paraId="63AC625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7451CDC"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 couloir d’infirmerie du Monastère en août de 1959.</w:t>
            </w:r>
          </w:p>
          <w:p w14:paraId="617116C9" w14:textId="77777777" w:rsidR="00AC7B0F" w:rsidRDefault="00AC7B0F" w:rsidP="00AC7B0F">
            <w:pPr>
              <w:rPr>
                <w:color w:val="000000" w:themeColor="text1"/>
              </w:rPr>
            </w:pPr>
          </w:p>
          <w:p w14:paraId="4A840851" w14:textId="77777777" w:rsidR="00AC7B0F" w:rsidRDefault="00AC7B0F" w:rsidP="00AC7B0F">
            <w:pPr>
              <w:pStyle w:val="Sansinterligne"/>
              <w:rPr>
                <w:color w:val="000000" w:themeColor="text1"/>
              </w:rPr>
            </w:pPr>
            <w:r w:rsidRPr="6EC8A3C6">
              <w:rPr>
                <w:i/>
                <w:iCs/>
                <w:color w:val="000000" w:themeColor="text1"/>
              </w:rPr>
              <w:t>Notes :</w:t>
            </w:r>
          </w:p>
          <w:p w14:paraId="463FE976" w14:textId="77777777" w:rsidR="00AC7B0F" w:rsidRDefault="00AC7B0F" w:rsidP="00AC7B0F">
            <w:pPr>
              <w:pStyle w:val="Sansinterligne"/>
              <w:rPr>
                <w:color w:val="000000" w:themeColor="text1"/>
              </w:rPr>
            </w:pPr>
            <w:r>
              <w:rPr>
                <w:color w:val="000000" w:themeColor="text1"/>
              </w:rPr>
              <w:t>La</w:t>
            </w:r>
            <w:r w:rsidRPr="78C03747">
              <w:rPr>
                <w:color w:val="000000" w:themeColor="text1"/>
              </w:rPr>
              <w:t xml:space="preserve"> photographie possède une légende au recto.</w:t>
            </w:r>
          </w:p>
          <w:p w14:paraId="1CEC2C23" w14:textId="77777777" w:rsidR="00AC7B0F" w:rsidRDefault="00AC7B0F" w:rsidP="00AC7B0F">
            <w:pPr>
              <w:pStyle w:val="Sansinterligne"/>
              <w:rPr>
                <w:color w:val="000000" w:themeColor="text1"/>
              </w:rPr>
            </w:pPr>
            <w:r w:rsidRPr="001F3CFA">
              <w:rPr>
                <w:color w:val="000000" w:themeColor="text1"/>
              </w:rPr>
              <w:t>La photographie est de type carte postale.</w:t>
            </w:r>
          </w:p>
          <w:p w14:paraId="2B65ED25" w14:textId="77777777" w:rsidR="00AC7B0F" w:rsidRDefault="00AC7B0F" w:rsidP="00AC7B0F">
            <w:pPr>
              <w:pStyle w:val="Sansinterligne"/>
              <w:rPr>
                <w:color w:val="000000" w:themeColor="text1"/>
              </w:rPr>
            </w:pPr>
            <w:r>
              <w:rPr>
                <w:color w:val="000000" w:themeColor="text1"/>
              </w:rPr>
              <w:t>Originale.</w:t>
            </w:r>
          </w:p>
          <w:p w14:paraId="0047614A" w14:textId="77777777" w:rsidR="00AC7B0F" w:rsidRDefault="00AC7B0F" w:rsidP="00AC7B0F">
            <w:pPr>
              <w:pStyle w:val="Sansinterligne"/>
              <w:rPr>
                <w:color w:val="000000" w:themeColor="text1"/>
              </w:rPr>
            </w:pPr>
            <w:r>
              <w:rPr>
                <w:color w:val="000000" w:themeColor="text1"/>
              </w:rPr>
              <w:t>Boîte 70.</w:t>
            </w:r>
          </w:p>
          <w:p w14:paraId="67A3AC21" w14:textId="77777777" w:rsidR="001431D6" w:rsidRDefault="001431D6" w:rsidP="001431D6"/>
          <w:p w14:paraId="0D0F6C3F" w14:textId="1A28B35D" w:rsidR="001431D6" w:rsidRDefault="001431D6" w:rsidP="00B21581">
            <w:pPr>
              <w:pStyle w:val="Niveau3"/>
            </w:pPr>
            <w:bookmarkStart w:id="600" w:name="_Toc223440461"/>
            <w:r>
              <w:t>P110/B1/13</w:t>
            </w:r>
            <w:r w:rsidR="00FB028A">
              <w:t>4</w:t>
            </w:r>
            <w:r>
              <w:t xml:space="preserve"> : Insectes</w:t>
            </w:r>
            <w:bookmarkEnd w:id="600"/>
            <w:r>
              <w:t xml:space="preserve">  </w:t>
            </w:r>
          </w:p>
          <w:p w14:paraId="70FE8D31" w14:textId="129BAF3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1946</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13,9</w:t>
            </w:r>
            <w:r w:rsidRPr="7CD80B2C">
              <w:rPr>
                <w:color w:val="000000" w:themeColor="text1"/>
              </w:rPr>
              <w:t xml:space="preserve"> cm.</w:t>
            </w:r>
            <w:r>
              <w:rPr>
                <w:color w:val="000000" w:themeColor="text1"/>
              </w:rPr>
              <w:t xml:space="preserve"> et 7,8 x 13,8.</w:t>
            </w:r>
          </w:p>
          <w:p w14:paraId="707B78B9" w14:textId="77777777" w:rsidR="00AC7B0F" w:rsidRDefault="00AC7B0F" w:rsidP="00AC7B0F">
            <w:pPr>
              <w:rPr>
                <w:color w:val="000000" w:themeColor="text1"/>
              </w:rPr>
            </w:pPr>
          </w:p>
          <w:p w14:paraId="4BD34F03"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048AFF09" w14:textId="60199422"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une vitrine de plusieurs sous-espèces de blattidés (famille générale des blattes et des cafards) exposées en étalage.</w:t>
            </w:r>
            <w:r>
              <w:rPr>
                <w:color w:val="000000" w:themeColor="text1"/>
              </w:rPr>
              <w:t xml:space="preserve"> Ces espèces de coléoptères pourraient avoir été ainsi exposés par le Frère Albert Robert, entomologiste venu en visite à Mistassini en 1944. L’image pourrait avoir été envoyée aux Pères en avril 1946, selon la datation sur l’enveloppe d’origine.</w:t>
            </w:r>
          </w:p>
          <w:p w14:paraId="6366A0AF" w14:textId="77777777" w:rsidR="00AC7B0F" w:rsidRDefault="00AC7B0F" w:rsidP="00AC7B0F">
            <w:pPr>
              <w:rPr>
                <w:color w:val="000000" w:themeColor="text1"/>
              </w:rPr>
            </w:pPr>
          </w:p>
          <w:p w14:paraId="732F3E0D" w14:textId="77777777" w:rsidR="00AC7B0F" w:rsidRDefault="00AC7B0F" w:rsidP="00AC7B0F">
            <w:pPr>
              <w:pStyle w:val="Sansinterligne"/>
              <w:rPr>
                <w:color w:val="000000" w:themeColor="text1"/>
              </w:rPr>
            </w:pPr>
            <w:r w:rsidRPr="6EC8A3C6">
              <w:rPr>
                <w:i/>
                <w:iCs/>
                <w:color w:val="000000" w:themeColor="text1"/>
              </w:rPr>
              <w:t>Notes :</w:t>
            </w:r>
          </w:p>
          <w:p w14:paraId="2CDAC3F6" w14:textId="7DC19D56" w:rsidR="00AC7B0F" w:rsidRDefault="00AC7B0F" w:rsidP="00AC7B0F">
            <w:pPr>
              <w:pStyle w:val="Sansinterligne"/>
              <w:rPr>
                <w:color w:val="000000" w:themeColor="text1"/>
              </w:rPr>
            </w:pPr>
            <w:r>
              <w:rPr>
                <w:color w:val="000000" w:themeColor="text1"/>
              </w:rPr>
              <w:t xml:space="preserve">Informations transmises par M. Michel Savard, en février 2026. </w:t>
            </w:r>
          </w:p>
          <w:p w14:paraId="766C68D0" w14:textId="01F4F154" w:rsidR="00AC7B0F" w:rsidRDefault="00AC7B0F" w:rsidP="00AC7B0F">
            <w:pPr>
              <w:pStyle w:val="Sansinterligne"/>
              <w:rPr>
                <w:color w:val="000000" w:themeColor="text1"/>
              </w:rPr>
            </w:pPr>
            <w:r w:rsidRPr="6EC8A3C6">
              <w:rPr>
                <w:color w:val="000000" w:themeColor="text1"/>
              </w:rPr>
              <w:t>Originaux.</w:t>
            </w:r>
          </w:p>
          <w:p w14:paraId="37FDE993" w14:textId="77777777" w:rsidR="00AC7B0F" w:rsidRDefault="00AC7B0F" w:rsidP="00AC7B0F">
            <w:pPr>
              <w:pStyle w:val="Sansinterligne"/>
              <w:rPr>
                <w:color w:val="000000" w:themeColor="text1"/>
              </w:rPr>
            </w:pPr>
            <w:r>
              <w:rPr>
                <w:color w:val="000000" w:themeColor="text1"/>
              </w:rPr>
              <w:t>Boîte 70.</w:t>
            </w:r>
          </w:p>
          <w:p w14:paraId="23C5CAAB" w14:textId="77777777" w:rsidR="001431D6" w:rsidRDefault="001431D6" w:rsidP="001431D6"/>
          <w:p w14:paraId="75FCD0B8" w14:textId="0BBE1641" w:rsidR="001431D6" w:rsidRDefault="001431D6" w:rsidP="00B21581">
            <w:pPr>
              <w:pStyle w:val="Niveau3"/>
            </w:pPr>
            <w:bookmarkStart w:id="601" w:name="_Toc223440462"/>
            <w:r>
              <w:t>P110/B1/13</w:t>
            </w:r>
            <w:r w:rsidR="00FB028A">
              <w:t>5</w:t>
            </w:r>
            <w:r>
              <w:t xml:space="preserve"> : Installation des cloches (1985)</w:t>
            </w:r>
            <w:bookmarkEnd w:id="601"/>
            <w:r>
              <w:t xml:space="preserve">  </w:t>
            </w:r>
          </w:p>
          <w:p w14:paraId="218DEDE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1985.</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13</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11,1</w:t>
            </w:r>
            <w:r w:rsidRPr="7CD80B2C">
              <w:rPr>
                <w:color w:val="000000" w:themeColor="text1"/>
              </w:rPr>
              <w:t xml:space="preserve"> cm.</w:t>
            </w:r>
            <w:r>
              <w:rPr>
                <w:color w:val="000000" w:themeColor="text1"/>
              </w:rPr>
              <w:t xml:space="preserve"> ou plus petit.</w:t>
            </w:r>
          </w:p>
          <w:p w14:paraId="5CEB7B25" w14:textId="77777777" w:rsidR="00AC7B0F" w:rsidRDefault="00AC7B0F" w:rsidP="00AC7B0F">
            <w:pPr>
              <w:rPr>
                <w:color w:val="000000" w:themeColor="text1"/>
              </w:rPr>
            </w:pPr>
          </w:p>
          <w:p w14:paraId="50E0334D"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41CEA4A"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des travaux d’installation des cloches du deuxième monastère.</w:t>
            </w:r>
          </w:p>
          <w:p w14:paraId="2454E024" w14:textId="77777777" w:rsidR="00AC7B0F" w:rsidRDefault="00AC7B0F" w:rsidP="00AC7B0F">
            <w:pPr>
              <w:rPr>
                <w:color w:val="000000" w:themeColor="text1"/>
              </w:rPr>
            </w:pPr>
          </w:p>
          <w:p w14:paraId="672794F3" w14:textId="77777777" w:rsidR="00AC7B0F" w:rsidRDefault="00AC7B0F" w:rsidP="00AC7B0F">
            <w:pPr>
              <w:pStyle w:val="Sansinterligne"/>
              <w:rPr>
                <w:color w:val="000000" w:themeColor="text1"/>
              </w:rPr>
            </w:pPr>
            <w:r w:rsidRPr="6EC8A3C6">
              <w:rPr>
                <w:i/>
                <w:iCs/>
                <w:color w:val="000000" w:themeColor="text1"/>
              </w:rPr>
              <w:lastRenderedPageBreak/>
              <w:t>Notes :</w:t>
            </w:r>
          </w:p>
          <w:p w14:paraId="748A203E" w14:textId="77777777" w:rsidR="00AC7B0F" w:rsidRPr="002B3011" w:rsidRDefault="00AC7B0F" w:rsidP="00AC7B0F">
            <w:pPr>
              <w:pStyle w:val="Sansinterligne"/>
            </w:pPr>
            <w:r w:rsidRPr="78C03747">
              <w:rPr>
                <w:color w:val="000000" w:themeColor="text1"/>
              </w:rPr>
              <w:t>Certaines photographies possèdent une légende au verso.</w:t>
            </w:r>
          </w:p>
          <w:p w14:paraId="7203CEED"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726433A" w14:textId="77777777" w:rsidR="00AC7B0F" w:rsidRDefault="00AC7B0F" w:rsidP="00AC7B0F">
            <w:pPr>
              <w:pStyle w:val="Sansinterligne"/>
              <w:rPr>
                <w:color w:val="000000" w:themeColor="text1"/>
              </w:rPr>
            </w:pPr>
            <w:r>
              <w:rPr>
                <w:color w:val="000000" w:themeColor="text1"/>
              </w:rPr>
              <w:t>Les pellicules comprennent toutes plusieurs négatifs alignés.</w:t>
            </w:r>
          </w:p>
          <w:p w14:paraId="31EDB58E" w14:textId="77777777" w:rsidR="00AC7B0F" w:rsidRDefault="00AC7B0F" w:rsidP="00AC7B0F">
            <w:pPr>
              <w:pStyle w:val="Sansinterligne"/>
              <w:rPr>
                <w:color w:val="000000" w:themeColor="text1"/>
              </w:rPr>
            </w:pPr>
            <w:r>
              <w:rPr>
                <w:color w:val="000000" w:themeColor="text1"/>
              </w:rPr>
              <w:t>Originaux.</w:t>
            </w:r>
          </w:p>
          <w:p w14:paraId="075AC5E2" w14:textId="77777777" w:rsidR="00AC7B0F" w:rsidRDefault="00AC7B0F" w:rsidP="00AC7B0F">
            <w:pPr>
              <w:pStyle w:val="Sansinterligne"/>
              <w:rPr>
                <w:color w:val="000000" w:themeColor="text1"/>
              </w:rPr>
            </w:pPr>
            <w:r>
              <w:rPr>
                <w:color w:val="000000" w:themeColor="text1"/>
              </w:rPr>
              <w:t>Boîte 70.</w:t>
            </w:r>
          </w:p>
          <w:p w14:paraId="46748632" w14:textId="77777777" w:rsidR="001431D6" w:rsidRDefault="001431D6" w:rsidP="001431D6"/>
          <w:p w14:paraId="7F4CF7B0" w14:textId="4299B313" w:rsidR="001431D6" w:rsidRDefault="001431D6" w:rsidP="00B21581">
            <w:pPr>
              <w:pStyle w:val="Niveau3"/>
            </w:pPr>
            <w:bookmarkStart w:id="602" w:name="_Toc223440463"/>
            <w:r>
              <w:t>P110/B1/13</w:t>
            </w:r>
            <w:r w:rsidR="00FB028A">
              <w:t>6</w:t>
            </w:r>
            <w:r>
              <w:t xml:space="preserve"> : Installation météorologique</w:t>
            </w:r>
            <w:bookmarkEnd w:id="602"/>
            <w:r>
              <w:t xml:space="preserve">  </w:t>
            </w:r>
          </w:p>
          <w:p w14:paraId="117EC489"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1938-1980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3,8</w:t>
            </w:r>
            <w:r w:rsidRPr="7CD80B2C">
              <w:rPr>
                <w:color w:val="000000" w:themeColor="text1"/>
              </w:rPr>
              <w:t xml:space="preserve"> x </w:t>
            </w:r>
            <w:r>
              <w:rPr>
                <w:color w:val="000000" w:themeColor="text1"/>
              </w:rPr>
              <w:t>3,4</w:t>
            </w:r>
            <w:r w:rsidRPr="7CD80B2C">
              <w:rPr>
                <w:color w:val="000000" w:themeColor="text1"/>
              </w:rPr>
              <w:t xml:space="preserve"> cm.</w:t>
            </w:r>
            <w:r>
              <w:rPr>
                <w:color w:val="000000" w:themeColor="text1"/>
              </w:rPr>
              <w:t xml:space="preserve"> et 5,9 x 6,1 cm.</w:t>
            </w:r>
          </w:p>
          <w:p w14:paraId="4746783D" w14:textId="77777777" w:rsidR="00AC7B0F" w:rsidRDefault="00AC7B0F" w:rsidP="00AC7B0F">
            <w:pPr>
              <w:rPr>
                <w:color w:val="000000" w:themeColor="text1"/>
              </w:rPr>
            </w:pPr>
          </w:p>
          <w:p w14:paraId="757F860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8460B3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l’installation d’une machine météorologique.</w:t>
            </w:r>
          </w:p>
          <w:p w14:paraId="7229383C" w14:textId="77777777" w:rsidR="00AC7B0F" w:rsidRDefault="00AC7B0F" w:rsidP="00AC7B0F">
            <w:pPr>
              <w:rPr>
                <w:color w:val="000000" w:themeColor="text1"/>
              </w:rPr>
            </w:pPr>
          </w:p>
          <w:p w14:paraId="325F4E48" w14:textId="77777777" w:rsidR="00AC7B0F" w:rsidRDefault="00AC7B0F" w:rsidP="00AC7B0F">
            <w:pPr>
              <w:pStyle w:val="Sansinterligne"/>
              <w:rPr>
                <w:color w:val="000000" w:themeColor="text1"/>
              </w:rPr>
            </w:pPr>
            <w:r w:rsidRPr="6EC8A3C6">
              <w:rPr>
                <w:i/>
                <w:iCs/>
                <w:color w:val="000000" w:themeColor="text1"/>
              </w:rPr>
              <w:t>Notes :</w:t>
            </w:r>
          </w:p>
          <w:p w14:paraId="0D4AFCFF" w14:textId="77777777" w:rsidR="00AC7B0F" w:rsidRDefault="00AC7B0F" w:rsidP="00AC7B0F">
            <w:pPr>
              <w:pStyle w:val="Sansinterligne"/>
              <w:rPr>
                <w:color w:val="000000" w:themeColor="text1"/>
              </w:rPr>
            </w:pPr>
            <w:r>
              <w:rPr>
                <w:color w:val="000000" w:themeColor="text1"/>
              </w:rPr>
              <w:t>Originaux.</w:t>
            </w:r>
          </w:p>
          <w:p w14:paraId="10D87824" w14:textId="77777777" w:rsidR="00AC7B0F" w:rsidRDefault="00AC7B0F" w:rsidP="00AC7B0F">
            <w:pPr>
              <w:pStyle w:val="Sansinterligne"/>
              <w:rPr>
                <w:color w:val="000000" w:themeColor="text1"/>
              </w:rPr>
            </w:pPr>
            <w:r>
              <w:rPr>
                <w:color w:val="000000" w:themeColor="text1"/>
              </w:rPr>
              <w:t>Boîte 70.</w:t>
            </w:r>
          </w:p>
          <w:p w14:paraId="7D8709DF" w14:textId="4BE3E836" w:rsidR="001431D6" w:rsidRDefault="001431D6" w:rsidP="001431D6"/>
        </w:tc>
      </w:tr>
    </w:tbl>
    <w:p w14:paraId="1747FACB" w14:textId="77777777" w:rsidR="00F61E1F" w:rsidRDefault="00F61E1F"/>
    <w:p w14:paraId="00286802" w14:textId="4B13CA8D" w:rsidR="008F5472" w:rsidRPr="004B5335" w:rsidRDefault="008F5472" w:rsidP="008F5472">
      <w:r w:rsidRPr="004B5335">
        <w:t>Boîte 7</w:t>
      </w:r>
      <w:r>
        <w:t>1</w:t>
      </w:r>
    </w:p>
    <w:p w14:paraId="292ACB80" w14:textId="47BDFB9B" w:rsidR="008F5472" w:rsidRDefault="008F5472" w:rsidP="008F5472">
      <w:pPr>
        <w:pStyle w:val="Titre2"/>
      </w:pPr>
      <w:bookmarkStart w:id="603" w:name="_Toc223440464"/>
      <w:r>
        <w:t xml:space="preserve">Photographies </w:t>
      </w:r>
      <w:r>
        <w:t>J</w:t>
      </w:r>
      <w:r>
        <w:t xml:space="preserve"> à  : P110/B1/</w:t>
      </w:r>
      <w:r>
        <w:t>137 à</w:t>
      </w:r>
      <w:r>
        <w:t xml:space="preserve"> </w:t>
      </w:r>
      <w:r>
        <w:t xml:space="preserve">181 </w:t>
      </w:r>
      <w:r>
        <w:t>(boîte 7</w:t>
      </w:r>
      <w:r>
        <w:t>1</w:t>
      </w:r>
      <w:r>
        <w:t>)</w:t>
      </w:r>
      <w:bookmarkEnd w:id="603"/>
    </w:p>
    <w:p w14:paraId="7AD95F42" w14:textId="77777777" w:rsidR="008F5472" w:rsidRDefault="008F5472"/>
    <w:p w14:paraId="543AA92D" w14:textId="69790667" w:rsidR="00F61E1F" w:rsidRDefault="00F61E1F" w:rsidP="00F61E1F">
      <w:pPr>
        <w:pStyle w:val="Lettrealpha"/>
      </w:pPr>
      <w:bookmarkStart w:id="604" w:name="_Toc223440465"/>
      <w:r>
        <w:t>J</w:t>
      </w:r>
      <w:bookmarkEnd w:id="604"/>
    </w:p>
    <w:p w14:paraId="4B64A81D"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DB576F4" w14:textId="77777777" w:rsidTr="007F33D1">
        <w:trPr>
          <w:trHeight w:val="873"/>
        </w:trPr>
        <w:tc>
          <w:tcPr>
            <w:tcW w:w="1555" w:type="dxa"/>
            <w:shd w:val="clear" w:color="auto" w:fill="D9D9D9" w:themeFill="background1" w:themeFillShade="D9"/>
          </w:tcPr>
          <w:p w14:paraId="3312E482" w14:textId="77777777" w:rsidR="001431D6" w:rsidRDefault="001431D6" w:rsidP="00D050AE">
            <w:pPr>
              <w:rPr>
                <w:lang w:eastAsia="en-US"/>
              </w:rPr>
            </w:pPr>
            <w:r>
              <w:rPr>
                <w:lang w:eastAsia="en-US"/>
              </w:rPr>
              <w:t>R-E-T</w:t>
            </w:r>
          </w:p>
          <w:p w14:paraId="50933D69" w14:textId="196FEC70" w:rsidR="00AC7B0F" w:rsidRDefault="00AC7B0F" w:rsidP="00D050AE">
            <w:pPr>
              <w:rPr>
                <w:lang w:eastAsia="en-US"/>
              </w:rPr>
            </w:pPr>
            <w:r>
              <w:rPr>
                <w:lang w:eastAsia="en-US"/>
              </w:rPr>
              <w:t>Boîte 71</w:t>
            </w:r>
          </w:p>
        </w:tc>
        <w:tc>
          <w:tcPr>
            <w:tcW w:w="7801" w:type="dxa"/>
          </w:tcPr>
          <w:p w14:paraId="0BA9614A" w14:textId="15D5776C" w:rsidR="001431D6" w:rsidRDefault="001431D6" w:rsidP="00B21581">
            <w:pPr>
              <w:pStyle w:val="Niveau3"/>
            </w:pPr>
            <w:bookmarkStart w:id="605" w:name="_Toc223440466"/>
            <w:r>
              <w:t>P110/B1/13</w:t>
            </w:r>
            <w:r w:rsidR="00FB028A">
              <w:t>7</w:t>
            </w:r>
            <w:r>
              <w:t xml:space="preserve"> : Jacques (Dom)</w:t>
            </w:r>
            <w:bookmarkEnd w:id="605"/>
          </w:p>
          <w:p w14:paraId="75CE3DDB"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1939-1979</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négatif. –  182 diapositives</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w:t>
            </w:r>
            <w:r w:rsidRPr="7CD80B2C">
              <w:rPr>
                <w:color w:val="000000" w:themeColor="text1"/>
              </w:rPr>
              <w:t xml:space="preserve"> cm.</w:t>
            </w:r>
            <w:r>
              <w:rPr>
                <w:color w:val="000000" w:themeColor="text1"/>
              </w:rPr>
              <w:t xml:space="preserve"> ou plus petit.</w:t>
            </w:r>
          </w:p>
          <w:p w14:paraId="0427EB1B" w14:textId="77777777" w:rsidR="00AC7B0F" w:rsidRDefault="00AC7B0F" w:rsidP="00AC7B0F">
            <w:pPr>
              <w:rPr>
                <w:color w:val="000000" w:themeColor="text1"/>
              </w:rPr>
            </w:pPr>
          </w:p>
          <w:p w14:paraId="0A7317B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C60B392"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Dom Jacques au deuxième monastère des Pères Trappistes, dont une visite aux dépendances des alentours qu’il a fait avec plusieurs autres religieux. Il y a aussi une concélébration des Pères Trappistes et une réunion des laïcs associés aux Pères. Le Frère Isidore et le Frère Pacôme sont présents dans quelques situations.</w:t>
            </w:r>
          </w:p>
          <w:p w14:paraId="24D5D2D0" w14:textId="77777777" w:rsidR="00AC7B0F" w:rsidRDefault="00AC7B0F" w:rsidP="00AC7B0F">
            <w:pPr>
              <w:rPr>
                <w:color w:val="000000" w:themeColor="text1"/>
              </w:rPr>
            </w:pPr>
          </w:p>
          <w:p w14:paraId="3A054942" w14:textId="77777777" w:rsidR="00AC7B0F" w:rsidRDefault="00AC7B0F" w:rsidP="00AC7B0F">
            <w:pPr>
              <w:pStyle w:val="Sansinterligne"/>
              <w:rPr>
                <w:color w:val="000000" w:themeColor="text1"/>
              </w:rPr>
            </w:pPr>
            <w:r w:rsidRPr="6EC8A3C6">
              <w:rPr>
                <w:i/>
                <w:iCs/>
                <w:color w:val="000000" w:themeColor="text1"/>
              </w:rPr>
              <w:t>Notes :</w:t>
            </w:r>
          </w:p>
          <w:p w14:paraId="77D83EB1" w14:textId="77777777" w:rsidR="00AC7B0F" w:rsidRDefault="00AC7B0F" w:rsidP="00AC7B0F">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3DEA04B6" w14:textId="77777777" w:rsidR="00AC7B0F" w:rsidRDefault="00AC7B0F" w:rsidP="00AC7B0F">
            <w:pPr>
              <w:pStyle w:val="Sansinterligne"/>
              <w:rPr>
                <w:color w:val="000000" w:themeColor="text1"/>
              </w:rPr>
            </w:pPr>
            <w:r>
              <w:rPr>
                <w:color w:val="000000" w:themeColor="text1"/>
              </w:rPr>
              <w:t>Certaines diapositives sont complètement ratées</w:t>
            </w:r>
            <w:r w:rsidRPr="002A1FA7">
              <w:rPr>
                <w:color w:val="000000" w:themeColor="text1"/>
              </w:rPr>
              <w:t>.</w:t>
            </w:r>
          </w:p>
          <w:p w14:paraId="55C3900F" w14:textId="77777777" w:rsidR="00AC7B0F" w:rsidRDefault="00AC7B0F" w:rsidP="00AC7B0F">
            <w:pPr>
              <w:pStyle w:val="Sansinterligne"/>
              <w:rPr>
                <w:color w:val="000000" w:themeColor="text1"/>
              </w:rPr>
            </w:pPr>
            <w:r w:rsidRPr="72E52D38">
              <w:rPr>
                <w:color w:val="000000" w:themeColor="text1"/>
              </w:rPr>
              <w:t>Comprend un document textuel.</w:t>
            </w:r>
          </w:p>
          <w:p w14:paraId="4A7A7666" w14:textId="77777777" w:rsidR="00AC7B0F" w:rsidRDefault="00AC7B0F" w:rsidP="00AC7B0F">
            <w:pPr>
              <w:pStyle w:val="Sansinterligne"/>
              <w:rPr>
                <w:color w:val="000000" w:themeColor="text1"/>
              </w:rPr>
            </w:pPr>
            <w:r>
              <w:rPr>
                <w:color w:val="000000" w:themeColor="text1"/>
              </w:rPr>
              <w:t>Originaux.</w:t>
            </w:r>
          </w:p>
          <w:p w14:paraId="571D16EC" w14:textId="77777777" w:rsidR="00AC7B0F" w:rsidRDefault="00AC7B0F" w:rsidP="00AC7B0F">
            <w:pPr>
              <w:pStyle w:val="Sansinterligne"/>
              <w:rPr>
                <w:color w:val="000000" w:themeColor="text1"/>
              </w:rPr>
            </w:pPr>
            <w:r>
              <w:rPr>
                <w:color w:val="000000" w:themeColor="text1"/>
              </w:rPr>
              <w:t>Boîte 71.</w:t>
            </w:r>
          </w:p>
          <w:p w14:paraId="76103946" w14:textId="77777777" w:rsidR="001431D6" w:rsidRDefault="001431D6" w:rsidP="001431D6"/>
          <w:p w14:paraId="67721722" w14:textId="454E594A" w:rsidR="001431D6" w:rsidRDefault="001431D6" w:rsidP="00B21581">
            <w:pPr>
              <w:pStyle w:val="Niveau3"/>
            </w:pPr>
            <w:bookmarkStart w:id="606" w:name="_Toc223440467"/>
            <w:r>
              <w:lastRenderedPageBreak/>
              <w:t>P110/B1/13</w:t>
            </w:r>
            <w:r w:rsidR="00FB028A">
              <w:t>8</w:t>
            </w:r>
            <w:r>
              <w:t xml:space="preserve"> : Jardins</w:t>
            </w:r>
            <w:bookmarkEnd w:id="606"/>
            <w:r>
              <w:t xml:space="preserve">  </w:t>
            </w:r>
          </w:p>
          <w:p w14:paraId="436BC6B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[Environ 1960] à 1988</w:t>
            </w:r>
            <w:r w:rsidRPr="7CD80B2C">
              <w:rPr>
                <w:color w:val="000000" w:themeColor="text1"/>
              </w:rPr>
              <w:t xml:space="preserve">. – </w:t>
            </w:r>
            <w:r>
              <w:rPr>
                <w:color w:val="000000" w:themeColor="text1"/>
              </w:rPr>
              <w:t>14</w:t>
            </w:r>
            <w:r w:rsidRPr="7CD80B2C">
              <w:rPr>
                <w:color w:val="000000" w:themeColor="text1"/>
              </w:rPr>
              <w:t xml:space="preserve"> </w:t>
            </w:r>
            <w:r>
              <w:rPr>
                <w:color w:val="000000" w:themeColor="text1"/>
              </w:rPr>
              <w:t>photographies. – 20</w:t>
            </w:r>
            <w:r w:rsidRPr="7CD80B2C">
              <w:rPr>
                <w:color w:val="000000" w:themeColor="text1"/>
              </w:rPr>
              <w:t xml:space="preserve"> </w:t>
            </w:r>
            <w:r>
              <w:rPr>
                <w:color w:val="000000" w:themeColor="text1"/>
              </w:rPr>
              <w:t>négatifs. –  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B3E71A" w14:textId="77777777" w:rsidR="00AC7B0F" w:rsidRDefault="00AC7B0F" w:rsidP="00AC7B0F">
            <w:pPr>
              <w:rPr>
                <w:color w:val="000000" w:themeColor="text1"/>
              </w:rPr>
            </w:pPr>
          </w:p>
          <w:p w14:paraId="48B58AE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79E1A60"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les serres et les jardins de Notre-Dame-de-Mistassini dans son prieuré.</w:t>
            </w:r>
          </w:p>
          <w:p w14:paraId="0766D502" w14:textId="77777777" w:rsidR="00AC7B0F" w:rsidRDefault="00AC7B0F" w:rsidP="00AC7B0F">
            <w:pPr>
              <w:rPr>
                <w:color w:val="000000" w:themeColor="text1"/>
              </w:rPr>
            </w:pPr>
          </w:p>
          <w:p w14:paraId="0F065238" w14:textId="77777777" w:rsidR="00AC7B0F" w:rsidRDefault="00AC7B0F" w:rsidP="00AC7B0F">
            <w:pPr>
              <w:pStyle w:val="Sansinterligne"/>
              <w:rPr>
                <w:color w:val="000000" w:themeColor="text1"/>
              </w:rPr>
            </w:pPr>
            <w:r w:rsidRPr="6EC8A3C6">
              <w:rPr>
                <w:i/>
                <w:iCs/>
                <w:color w:val="000000" w:themeColor="text1"/>
              </w:rPr>
              <w:t>Notes :</w:t>
            </w:r>
          </w:p>
          <w:p w14:paraId="008CF36F"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A638892" w14:textId="77777777" w:rsidR="00AC7B0F" w:rsidRDefault="00AC7B0F" w:rsidP="00AC7B0F">
            <w:pPr>
              <w:pStyle w:val="Sansinterligne"/>
              <w:rPr>
                <w:color w:val="000000" w:themeColor="text1"/>
              </w:rPr>
            </w:pPr>
            <w:r>
              <w:rPr>
                <w:color w:val="000000" w:themeColor="text1"/>
              </w:rPr>
              <w:t>Parfois plusieurs négatifs sur une même pellicule.</w:t>
            </w:r>
          </w:p>
          <w:p w14:paraId="177B1911" w14:textId="77777777" w:rsidR="00AC7B0F" w:rsidRDefault="00AC7B0F" w:rsidP="00AC7B0F">
            <w:pPr>
              <w:pStyle w:val="Sansinterligne"/>
              <w:rPr>
                <w:color w:val="000000" w:themeColor="text1"/>
              </w:rPr>
            </w:pPr>
            <w:r>
              <w:rPr>
                <w:color w:val="000000" w:themeColor="text1"/>
              </w:rPr>
              <w:t>Certaines photographies de type cartes postales.</w:t>
            </w:r>
          </w:p>
          <w:p w14:paraId="687D5FD0" w14:textId="77777777" w:rsidR="00AC7B0F" w:rsidRDefault="00AC7B0F" w:rsidP="00AC7B0F">
            <w:pPr>
              <w:pStyle w:val="Sansinterligne"/>
              <w:rPr>
                <w:color w:val="000000" w:themeColor="text1"/>
              </w:rPr>
            </w:pPr>
            <w:r>
              <w:rPr>
                <w:color w:val="000000" w:themeColor="text1"/>
              </w:rPr>
              <w:t>Originaux et copies.</w:t>
            </w:r>
          </w:p>
          <w:p w14:paraId="2CD1A912" w14:textId="77777777" w:rsidR="00AC7B0F" w:rsidRDefault="00AC7B0F" w:rsidP="00AC7B0F">
            <w:pPr>
              <w:pStyle w:val="Sansinterligne"/>
              <w:rPr>
                <w:color w:val="000000" w:themeColor="text1"/>
              </w:rPr>
            </w:pPr>
            <w:r>
              <w:rPr>
                <w:color w:val="000000" w:themeColor="text1"/>
              </w:rPr>
              <w:t>Boîte 71.</w:t>
            </w:r>
          </w:p>
          <w:p w14:paraId="02882162" w14:textId="77777777" w:rsidR="001431D6" w:rsidRDefault="001431D6" w:rsidP="001431D6"/>
          <w:p w14:paraId="3B756BEB" w14:textId="47FF4712" w:rsidR="001431D6" w:rsidRDefault="001431D6" w:rsidP="00B21581">
            <w:pPr>
              <w:pStyle w:val="Niveau3"/>
            </w:pPr>
            <w:bookmarkStart w:id="607" w:name="_Toc223440468"/>
            <w:r>
              <w:t>P110/B1/1</w:t>
            </w:r>
            <w:r w:rsidR="00FB028A">
              <w:t>39</w:t>
            </w:r>
            <w:r>
              <w:t xml:space="preserve"> : Jean XXIII (Pape)</w:t>
            </w:r>
            <w:bookmarkEnd w:id="607"/>
            <w:r>
              <w:t xml:space="preserve">  </w:t>
            </w:r>
          </w:p>
          <w:p w14:paraId="1962E2C8"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[Entre 1962 et 1965].</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10,4</w:t>
            </w:r>
            <w:r w:rsidRPr="7CD80B2C">
              <w:rPr>
                <w:color w:val="000000" w:themeColor="text1"/>
              </w:rPr>
              <w:t xml:space="preserve"> x </w:t>
            </w:r>
            <w:r>
              <w:rPr>
                <w:color w:val="000000" w:themeColor="text1"/>
              </w:rPr>
              <w:t>15</w:t>
            </w:r>
            <w:r w:rsidRPr="7CD80B2C">
              <w:rPr>
                <w:color w:val="000000" w:themeColor="text1"/>
              </w:rPr>
              <w:t xml:space="preserve"> cm.</w:t>
            </w:r>
            <w:r>
              <w:rPr>
                <w:color w:val="000000" w:themeColor="text1"/>
              </w:rPr>
              <w:t xml:space="preserve"> ou plus petit (tailles très similaires).</w:t>
            </w:r>
          </w:p>
          <w:p w14:paraId="01A2D605" w14:textId="77777777" w:rsidR="00AC7B0F" w:rsidRDefault="00AC7B0F" w:rsidP="00AC7B0F">
            <w:pPr>
              <w:rPr>
                <w:color w:val="000000" w:themeColor="text1"/>
              </w:rPr>
            </w:pPr>
          </w:p>
          <w:p w14:paraId="5EF93C9B"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1A96E865"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 visite des Pères Trappistes convoqués au Vatican par le Pape Jean XXIII pour assembler l</w:t>
            </w:r>
            <w:r w:rsidRPr="00265631">
              <w:rPr>
                <w:color w:val="000000" w:themeColor="text1"/>
              </w:rPr>
              <w:t>e deuxième concile œcuménique du Vatican</w:t>
            </w:r>
            <w:r>
              <w:rPr>
                <w:color w:val="000000" w:themeColor="text1"/>
              </w:rPr>
              <w:t>, un événement d’ampleur historique qui visait à discuter de l’adaptation de l’Église catholique aux temps modernes.</w:t>
            </w:r>
          </w:p>
          <w:p w14:paraId="2A5E20B7" w14:textId="77777777" w:rsidR="00AC7B0F" w:rsidRDefault="00AC7B0F" w:rsidP="00AC7B0F">
            <w:pPr>
              <w:rPr>
                <w:color w:val="000000" w:themeColor="text1"/>
              </w:rPr>
            </w:pPr>
          </w:p>
          <w:p w14:paraId="7819E4E5" w14:textId="77777777" w:rsidR="00AC7B0F" w:rsidRDefault="00AC7B0F" w:rsidP="00AC7B0F">
            <w:pPr>
              <w:pStyle w:val="Sansinterligne"/>
              <w:rPr>
                <w:color w:val="000000" w:themeColor="text1"/>
              </w:rPr>
            </w:pPr>
            <w:r w:rsidRPr="6EC8A3C6">
              <w:rPr>
                <w:i/>
                <w:iCs/>
                <w:color w:val="000000" w:themeColor="text1"/>
              </w:rPr>
              <w:t>Notes :</w:t>
            </w:r>
          </w:p>
          <w:p w14:paraId="146F0BEC" w14:textId="77777777" w:rsidR="00AC7B0F" w:rsidRDefault="00AC7B0F" w:rsidP="00AC7B0F">
            <w:pPr>
              <w:pStyle w:val="Sansinterligne"/>
              <w:rPr>
                <w:color w:val="000000" w:themeColor="text1"/>
              </w:rPr>
            </w:pPr>
            <w:r w:rsidRPr="78C03747">
              <w:rPr>
                <w:color w:val="000000" w:themeColor="text1"/>
              </w:rPr>
              <w:t>Certaines photographies possèdent une légende au verso.</w:t>
            </w:r>
          </w:p>
          <w:p w14:paraId="0329116A" w14:textId="77777777" w:rsidR="00AC7B0F" w:rsidRDefault="00AC7B0F" w:rsidP="00AC7B0F">
            <w:pPr>
              <w:pStyle w:val="Sansinterligne"/>
              <w:rPr>
                <w:color w:val="000000" w:themeColor="text1"/>
              </w:rPr>
            </w:pPr>
            <w:r>
              <w:rPr>
                <w:color w:val="000000" w:themeColor="text1"/>
              </w:rPr>
              <w:t>Originaux.</w:t>
            </w:r>
          </w:p>
          <w:p w14:paraId="598DB738" w14:textId="77777777" w:rsidR="00AC7B0F" w:rsidRDefault="00AC7B0F" w:rsidP="00AC7B0F">
            <w:pPr>
              <w:pStyle w:val="Sansinterligne"/>
              <w:rPr>
                <w:color w:val="000000" w:themeColor="text1"/>
              </w:rPr>
            </w:pPr>
            <w:r>
              <w:rPr>
                <w:color w:val="000000" w:themeColor="text1"/>
              </w:rPr>
              <w:t>Boîte 71.</w:t>
            </w:r>
          </w:p>
          <w:p w14:paraId="1C6E88E3" w14:textId="77777777" w:rsidR="001431D6" w:rsidRDefault="001431D6" w:rsidP="001431D6"/>
          <w:p w14:paraId="5786312C" w14:textId="367A0343" w:rsidR="001431D6" w:rsidRDefault="001431D6" w:rsidP="00B21581">
            <w:pPr>
              <w:pStyle w:val="Niveau3"/>
            </w:pPr>
            <w:bookmarkStart w:id="608" w:name="_Toc223440469"/>
            <w:r>
              <w:t>P110/B1/14</w:t>
            </w:r>
            <w:r w:rsidR="00FB028A">
              <w:t>0</w:t>
            </w:r>
            <w:r>
              <w:t xml:space="preserve"> : Jean, Frère Romuald (Alphonse)</w:t>
            </w:r>
            <w:bookmarkEnd w:id="608"/>
            <w:r>
              <w:t xml:space="preserve">  </w:t>
            </w:r>
          </w:p>
          <w:p w14:paraId="55A8EBC1"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1951</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(deux fois).</w:t>
            </w:r>
          </w:p>
          <w:p w14:paraId="4C6921BB" w14:textId="77777777" w:rsidR="00AC7B0F" w:rsidRDefault="00AC7B0F" w:rsidP="00AC7B0F">
            <w:pPr>
              <w:rPr>
                <w:color w:val="000000" w:themeColor="text1"/>
              </w:rPr>
            </w:pPr>
          </w:p>
          <w:p w14:paraId="783FEA4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70AD253"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Romuald (Alphonse) Jean en habits religieux.</w:t>
            </w:r>
          </w:p>
          <w:p w14:paraId="053386CF" w14:textId="77777777" w:rsidR="00AC7B0F" w:rsidRDefault="00AC7B0F" w:rsidP="00AC7B0F">
            <w:pPr>
              <w:rPr>
                <w:color w:val="000000" w:themeColor="text1"/>
              </w:rPr>
            </w:pPr>
          </w:p>
          <w:p w14:paraId="24C75FB5" w14:textId="77777777" w:rsidR="00AC7B0F" w:rsidRDefault="00AC7B0F" w:rsidP="00AC7B0F">
            <w:pPr>
              <w:pStyle w:val="Sansinterligne"/>
              <w:rPr>
                <w:color w:val="000000" w:themeColor="text1"/>
              </w:rPr>
            </w:pPr>
            <w:r w:rsidRPr="6EC8A3C6">
              <w:rPr>
                <w:i/>
                <w:iCs/>
                <w:color w:val="000000" w:themeColor="text1"/>
              </w:rPr>
              <w:t>Notes :</w:t>
            </w:r>
          </w:p>
          <w:p w14:paraId="0FAF788D" w14:textId="77777777" w:rsidR="00AC7B0F" w:rsidRDefault="00AC7B0F" w:rsidP="00AC7B0F">
            <w:pPr>
              <w:pStyle w:val="Sansinterligne"/>
              <w:rPr>
                <w:color w:val="000000" w:themeColor="text1"/>
              </w:rPr>
            </w:pPr>
            <w:r>
              <w:rPr>
                <w:color w:val="000000" w:themeColor="text1"/>
              </w:rPr>
              <w:t>Originaux.</w:t>
            </w:r>
          </w:p>
          <w:p w14:paraId="59B06BDF" w14:textId="77777777" w:rsidR="00AC7B0F" w:rsidRDefault="00AC7B0F" w:rsidP="00AC7B0F">
            <w:pPr>
              <w:pStyle w:val="Sansinterligne"/>
              <w:rPr>
                <w:color w:val="000000" w:themeColor="text1"/>
              </w:rPr>
            </w:pPr>
            <w:r>
              <w:rPr>
                <w:color w:val="000000" w:themeColor="text1"/>
              </w:rPr>
              <w:t>Boîte 71.</w:t>
            </w:r>
          </w:p>
          <w:p w14:paraId="6ABC7A2D" w14:textId="77777777" w:rsidR="001431D6" w:rsidRDefault="001431D6" w:rsidP="001431D6"/>
          <w:p w14:paraId="5BA7F161" w14:textId="6F45A51F" w:rsidR="001431D6" w:rsidRDefault="001431D6" w:rsidP="00B21581">
            <w:pPr>
              <w:pStyle w:val="Niveau3"/>
            </w:pPr>
            <w:bookmarkStart w:id="609" w:name="_Toc223440470"/>
            <w:r>
              <w:t>P110/B1/14</w:t>
            </w:r>
            <w:r w:rsidR="00FB028A">
              <w:t>1</w:t>
            </w:r>
            <w:r>
              <w:t xml:space="preserve"> : Jetté, Albion</w:t>
            </w:r>
            <w:bookmarkEnd w:id="609"/>
            <w:r>
              <w:t xml:space="preserve">  </w:t>
            </w:r>
          </w:p>
          <w:p w14:paraId="5C99575D" w14:textId="77777777" w:rsidR="00AC7B0F" w:rsidRDefault="00AC7B0F" w:rsidP="00AC7B0F">
            <w:pPr>
              <w:pStyle w:val="Sansinterligne"/>
              <w:rPr>
                <w:color w:val="000000" w:themeColor="text1"/>
              </w:rPr>
            </w:pPr>
            <w:r w:rsidRPr="7CD80B2C">
              <w:rPr>
                <w:color w:val="000000" w:themeColor="text1"/>
              </w:rPr>
              <w:lastRenderedPageBreak/>
              <w:t xml:space="preserve">– </w:t>
            </w:r>
            <w:r>
              <w:rPr>
                <w:color w:val="000000" w:themeColor="text1"/>
              </w:rPr>
              <w:t>[5 ou 6] septembre 1959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8,3</w:t>
            </w:r>
            <w:r w:rsidRPr="7CD80B2C">
              <w:rPr>
                <w:color w:val="000000" w:themeColor="text1"/>
              </w:rPr>
              <w:t xml:space="preserve"> x </w:t>
            </w:r>
            <w:r>
              <w:rPr>
                <w:color w:val="000000" w:themeColor="text1"/>
              </w:rPr>
              <w:t>11,5</w:t>
            </w:r>
            <w:r w:rsidRPr="7CD80B2C">
              <w:rPr>
                <w:color w:val="000000" w:themeColor="text1"/>
              </w:rPr>
              <w:t xml:space="preserve"> cm</w:t>
            </w:r>
            <w:r>
              <w:rPr>
                <w:color w:val="000000" w:themeColor="text1"/>
              </w:rPr>
              <w:t>.</w:t>
            </w:r>
          </w:p>
          <w:p w14:paraId="01B9829A" w14:textId="77777777" w:rsidR="00AC7B0F" w:rsidRDefault="00AC7B0F" w:rsidP="00AC7B0F">
            <w:pPr>
              <w:rPr>
                <w:color w:val="000000" w:themeColor="text1"/>
              </w:rPr>
            </w:pPr>
          </w:p>
          <w:p w14:paraId="44D3EC11"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111422C5"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juré Chevalier Albion Jetté, au souvenir d’une visite en date du 5 ou 6 septembre 1959.</w:t>
            </w:r>
          </w:p>
          <w:p w14:paraId="4C869AD6" w14:textId="77777777" w:rsidR="00AC7B0F" w:rsidRDefault="00AC7B0F" w:rsidP="00AC7B0F">
            <w:pPr>
              <w:rPr>
                <w:color w:val="000000" w:themeColor="text1"/>
              </w:rPr>
            </w:pPr>
          </w:p>
          <w:p w14:paraId="62EED137" w14:textId="77777777" w:rsidR="00AC7B0F" w:rsidRDefault="00AC7B0F" w:rsidP="00AC7B0F">
            <w:pPr>
              <w:pStyle w:val="Sansinterligne"/>
              <w:rPr>
                <w:color w:val="000000" w:themeColor="text1"/>
              </w:rPr>
            </w:pPr>
            <w:r w:rsidRPr="6EC8A3C6">
              <w:rPr>
                <w:i/>
                <w:iCs/>
                <w:color w:val="000000" w:themeColor="text1"/>
              </w:rPr>
              <w:t>Notes :</w:t>
            </w:r>
          </w:p>
          <w:p w14:paraId="7EDD2423" w14:textId="77777777" w:rsidR="00AC7B0F" w:rsidRDefault="00AC7B0F" w:rsidP="00AC7B0F">
            <w:pPr>
              <w:pStyle w:val="Sansinterligne"/>
              <w:rPr>
                <w:color w:val="000000" w:themeColor="text1"/>
              </w:rPr>
            </w:pPr>
            <w:r w:rsidRPr="0C8E7E68">
              <w:rPr>
                <w:color w:val="000000" w:themeColor="text1"/>
              </w:rPr>
              <w:t xml:space="preserve">La photographie possède une légende au </w:t>
            </w:r>
            <w:r>
              <w:rPr>
                <w:color w:val="000000" w:themeColor="text1"/>
              </w:rPr>
              <w:t>recto</w:t>
            </w:r>
            <w:r w:rsidRPr="0C8E7E68">
              <w:rPr>
                <w:color w:val="000000" w:themeColor="text1"/>
              </w:rPr>
              <w:t>.</w:t>
            </w:r>
          </w:p>
          <w:p w14:paraId="04C047E8" w14:textId="77777777" w:rsidR="00AC7B0F" w:rsidRDefault="00AC7B0F" w:rsidP="00AC7B0F">
            <w:pPr>
              <w:pStyle w:val="Sansinterligne"/>
              <w:rPr>
                <w:color w:val="000000" w:themeColor="text1"/>
              </w:rPr>
            </w:pPr>
            <w:r>
              <w:rPr>
                <w:color w:val="000000" w:themeColor="text1"/>
              </w:rPr>
              <w:t>La</w:t>
            </w:r>
            <w:r w:rsidRPr="00D203A4">
              <w:rPr>
                <w:color w:val="000000" w:themeColor="text1"/>
              </w:rPr>
              <w:t xml:space="preserve"> photographie possède des écritures imprimées.</w:t>
            </w:r>
          </w:p>
          <w:p w14:paraId="5F93460D" w14:textId="77777777" w:rsidR="00AC7B0F" w:rsidRDefault="00AC7B0F" w:rsidP="00AC7B0F">
            <w:pPr>
              <w:pStyle w:val="Sansinterligne"/>
              <w:rPr>
                <w:color w:val="000000" w:themeColor="text1"/>
              </w:rPr>
            </w:pPr>
            <w:r>
              <w:rPr>
                <w:color w:val="000000" w:themeColor="text1"/>
              </w:rPr>
              <w:t>Comprend des erreurs de frappe.</w:t>
            </w:r>
          </w:p>
          <w:p w14:paraId="2FF35876" w14:textId="77777777" w:rsidR="00AC7B0F" w:rsidRDefault="00AC7B0F" w:rsidP="00AC7B0F">
            <w:pPr>
              <w:pStyle w:val="Sansinterligne"/>
              <w:rPr>
                <w:color w:val="000000" w:themeColor="text1"/>
              </w:rPr>
            </w:pPr>
            <w:r>
              <w:rPr>
                <w:color w:val="000000" w:themeColor="text1"/>
              </w:rPr>
              <w:t>Originale.</w:t>
            </w:r>
          </w:p>
          <w:p w14:paraId="25956463" w14:textId="77777777" w:rsidR="00AC7B0F" w:rsidRDefault="00AC7B0F" w:rsidP="00AC7B0F">
            <w:pPr>
              <w:pStyle w:val="Sansinterligne"/>
              <w:rPr>
                <w:color w:val="000000" w:themeColor="text1"/>
              </w:rPr>
            </w:pPr>
            <w:r>
              <w:rPr>
                <w:color w:val="000000" w:themeColor="text1"/>
              </w:rPr>
              <w:t>Boîte 71.</w:t>
            </w:r>
          </w:p>
          <w:p w14:paraId="2037F5C3" w14:textId="77777777" w:rsidR="001431D6" w:rsidRDefault="001431D6" w:rsidP="001431D6"/>
          <w:p w14:paraId="1DDC0BF7" w14:textId="7137CAE8" w:rsidR="001431D6" w:rsidRDefault="001431D6" w:rsidP="00B21581">
            <w:pPr>
              <w:pStyle w:val="Niveau3"/>
            </w:pPr>
            <w:bookmarkStart w:id="610" w:name="_Toc223440471"/>
            <w:r>
              <w:t>P110/B1/14</w:t>
            </w:r>
            <w:r w:rsidR="00FB028A">
              <w:t>2</w:t>
            </w:r>
            <w:r>
              <w:t xml:space="preserve"> : Juvénat</w:t>
            </w:r>
            <w:bookmarkEnd w:id="610"/>
            <w:r>
              <w:t xml:space="preserve">  </w:t>
            </w:r>
          </w:p>
          <w:p w14:paraId="4843CF07"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1921-1943</w:t>
            </w:r>
            <w:r w:rsidRPr="7CD80B2C">
              <w:rPr>
                <w:color w:val="000000" w:themeColor="text1"/>
              </w:rPr>
              <w:t xml:space="preserve">. – </w:t>
            </w:r>
            <w:r>
              <w:rPr>
                <w:color w:val="000000" w:themeColor="text1"/>
              </w:rPr>
              <w:t>18</w:t>
            </w:r>
            <w:r w:rsidRPr="7CD80B2C">
              <w:rPr>
                <w:color w:val="000000" w:themeColor="text1"/>
              </w:rPr>
              <w:t xml:space="preserve"> </w:t>
            </w:r>
            <w:r>
              <w:rPr>
                <w:color w:val="000000" w:themeColor="text1"/>
              </w:rPr>
              <w:t>photographies. – 18</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6C6A19AE" w14:textId="77777777" w:rsidR="00AC7B0F" w:rsidRDefault="00AC7B0F" w:rsidP="00AC7B0F">
            <w:pPr>
              <w:rPr>
                <w:color w:val="000000" w:themeColor="text1"/>
              </w:rPr>
            </w:pPr>
          </w:p>
          <w:p w14:paraId="3D6815C2"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5D177C8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deuxième monastère. Les traits distinctifs pour reconnaître cette période sont l’ancien toit du monastère avant sa rénovation (vers 1959), l’absence de l’aile ouest du monastère et surtout le fait que ce juvénat a brûlé en 1946.</w:t>
            </w:r>
          </w:p>
          <w:p w14:paraId="69114B10" w14:textId="77777777" w:rsidR="00AC7B0F" w:rsidRDefault="00AC7B0F" w:rsidP="00AC7B0F">
            <w:pPr>
              <w:rPr>
                <w:color w:val="000000" w:themeColor="text1"/>
              </w:rPr>
            </w:pPr>
          </w:p>
          <w:p w14:paraId="5779A6F6" w14:textId="77777777" w:rsidR="00AC7B0F" w:rsidRDefault="00AC7B0F" w:rsidP="00AC7B0F">
            <w:pPr>
              <w:pStyle w:val="Sansinterligne"/>
              <w:rPr>
                <w:color w:val="000000" w:themeColor="text1"/>
              </w:rPr>
            </w:pPr>
            <w:r w:rsidRPr="6EC8A3C6">
              <w:rPr>
                <w:i/>
                <w:iCs/>
                <w:color w:val="000000" w:themeColor="text1"/>
              </w:rPr>
              <w:t>Notes :</w:t>
            </w:r>
          </w:p>
          <w:p w14:paraId="710718C3"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384DD22C" w14:textId="77777777" w:rsidR="00AC7B0F" w:rsidRDefault="00AC7B0F" w:rsidP="00AC7B0F">
            <w:pPr>
              <w:pStyle w:val="Sansinterligne"/>
              <w:rPr>
                <w:color w:val="000000" w:themeColor="text1"/>
              </w:rPr>
            </w:pPr>
            <w:r>
              <w:rPr>
                <w:color w:val="000000" w:themeColor="text1"/>
              </w:rPr>
              <w:t>Certaines</w:t>
            </w:r>
            <w:r w:rsidRPr="0038472D">
              <w:rPr>
                <w:color w:val="000000" w:themeColor="text1"/>
              </w:rPr>
              <w:t xml:space="preserve"> photographies sont de type carte postale</w:t>
            </w:r>
            <w:r>
              <w:rPr>
                <w:color w:val="000000" w:themeColor="text1"/>
              </w:rPr>
              <w:t>.</w:t>
            </w:r>
          </w:p>
          <w:p w14:paraId="1C84BA07"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2AE1626E" w14:textId="77777777" w:rsidR="00AC7B0F" w:rsidRDefault="00AC7B0F" w:rsidP="00AC7B0F">
            <w:pPr>
              <w:pStyle w:val="Sansinterligne"/>
              <w:rPr>
                <w:color w:val="000000" w:themeColor="text1"/>
              </w:rPr>
            </w:pPr>
            <w:r>
              <w:rPr>
                <w:color w:val="000000" w:themeColor="text1"/>
              </w:rPr>
              <w:t xml:space="preserve">Voir aussi </w:t>
            </w:r>
            <w:r w:rsidRPr="00716E82">
              <w:rPr>
                <w:i/>
                <w:iCs/>
                <w:color w:val="000000" w:themeColor="text1"/>
                <w:highlight w:val="yellow"/>
              </w:rPr>
              <w:t>Incendie du Juvénat (1946)</w:t>
            </w:r>
            <w:r w:rsidRPr="00716E82">
              <w:rPr>
                <w:i/>
                <w:iCs/>
                <w:color w:val="000000" w:themeColor="text1"/>
              </w:rPr>
              <w:t xml:space="preserve"> </w:t>
            </w:r>
            <w:r>
              <w:rPr>
                <w:color w:val="000000" w:themeColor="text1"/>
              </w:rPr>
              <w:t>dans le présent fonds.</w:t>
            </w:r>
          </w:p>
          <w:p w14:paraId="2389DF2B" w14:textId="77777777" w:rsidR="00AC7B0F" w:rsidRDefault="00AC7B0F" w:rsidP="00AC7B0F">
            <w:pPr>
              <w:pStyle w:val="Sansinterligne"/>
              <w:rPr>
                <w:color w:val="000000" w:themeColor="text1"/>
              </w:rPr>
            </w:pPr>
            <w:r>
              <w:rPr>
                <w:color w:val="000000" w:themeColor="text1"/>
              </w:rPr>
              <w:t>Originaux.</w:t>
            </w:r>
          </w:p>
          <w:p w14:paraId="7B4339DA" w14:textId="77777777" w:rsidR="00AC7B0F" w:rsidRDefault="00AC7B0F" w:rsidP="00AC7B0F">
            <w:pPr>
              <w:pStyle w:val="Sansinterligne"/>
              <w:rPr>
                <w:color w:val="000000" w:themeColor="text1"/>
              </w:rPr>
            </w:pPr>
            <w:r>
              <w:rPr>
                <w:color w:val="000000" w:themeColor="text1"/>
              </w:rPr>
              <w:t>Boîte 71.</w:t>
            </w:r>
          </w:p>
          <w:p w14:paraId="30A16E38" w14:textId="77777777" w:rsidR="001431D6" w:rsidRDefault="001431D6" w:rsidP="001431D6"/>
          <w:p w14:paraId="3C0E39CE" w14:textId="58FAC8D6" w:rsidR="001431D6" w:rsidRDefault="001431D6" w:rsidP="00B21581">
            <w:pPr>
              <w:pStyle w:val="Niveau3"/>
            </w:pPr>
            <w:bookmarkStart w:id="611" w:name="_Toc223440472"/>
            <w:r>
              <w:t>P110/B1/14</w:t>
            </w:r>
            <w:r w:rsidR="00FB028A">
              <w:t>3</w:t>
            </w:r>
            <w:r>
              <w:t xml:space="preserve"> : Juvénistes</w:t>
            </w:r>
            <w:bookmarkEnd w:id="611"/>
            <w:r>
              <w:t xml:space="preserve"> </w:t>
            </w:r>
          </w:p>
          <w:p w14:paraId="499F2F69" w14:textId="077D9719" w:rsidR="00AC7B0F" w:rsidRDefault="00AC7B0F" w:rsidP="00AC7B0F">
            <w:pPr>
              <w:pStyle w:val="Sansinterligne"/>
              <w:rPr>
                <w:color w:val="000000" w:themeColor="text1"/>
              </w:rPr>
            </w:pPr>
            <w:r w:rsidRPr="7CD80B2C">
              <w:rPr>
                <w:color w:val="000000" w:themeColor="text1"/>
              </w:rPr>
              <w:t xml:space="preserve">– </w:t>
            </w:r>
            <w:r>
              <w:rPr>
                <w:color w:val="000000" w:themeColor="text1"/>
              </w:rPr>
              <w:t>1910-1946</w:t>
            </w:r>
            <w:r w:rsidRPr="7CD80B2C">
              <w:rPr>
                <w:color w:val="000000" w:themeColor="text1"/>
              </w:rPr>
              <w:t xml:space="preserve">. – </w:t>
            </w:r>
            <w:r>
              <w:rPr>
                <w:color w:val="000000" w:themeColor="text1"/>
              </w:rPr>
              <w:t>138</w:t>
            </w:r>
            <w:r w:rsidRPr="7CD80B2C">
              <w:rPr>
                <w:color w:val="000000" w:themeColor="text1"/>
              </w:rPr>
              <w:t xml:space="preserve"> </w:t>
            </w:r>
            <w:r>
              <w:rPr>
                <w:color w:val="000000" w:themeColor="text1"/>
              </w:rPr>
              <w:t>photographies. – 153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20</w:t>
            </w:r>
            <w:r w:rsidRPr="7CD80B2C">
              <w:rPr>
                <w:color w:val="000000" w:themeColor="text1"/>
              </w:rPr>
              <w:t xml:space="preserve"> x </w:t>
            </w:r>
            <w:r>
              <w:rPr>
                <w:color w:val="000000" w:themeColor="text1"/>
              </w:rPr>
              <w:t>14,5</w:t>
            </w:r>
            <w:r w:rsidRPr="7CD80B2C">
              <w:rPr>
                <w:color w:val="000000" w:themeColor="text1"/>
              </w:rPr>
              <w:t xml:space="preserve"> cm.</w:t>
            </w:r>
            <w:r>
              <w:rPr>
                <w:color w:val="000000" w:themeColor="text1"/>
              </w:rPr>
              <w:t xml:space="preserve"> ou plus petit</w:t>
            </w:r>
            <w:r>
              <w:rPr>
                <w:color w:val="000000" w:themeColor="text1"/>
              </w:rPr>
              <w:t xml:space="preserve"> (2 chemises). </w:t>
            </w:r>
          </w:p>
          <w:p w14:paraId="7AEA9C51" w14:textId="77777777" w:rsidR="00AC7B0F" w:rsidRDefault="00AC7B0F" w:rsidP="00AC7B0F">
            <w:pPr>
              <w:rPr>
                <w:color w:val="000000" w:themeColor="text1"/>
              </w:rPr>
            </w:pPr>
          </w:p>
          <w:p w14:paraId="157BD314"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A5D5F49"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 xml:space="preserve">les Juvénistes, dont des événements auxquels ils participent ou sont affiliés : il y a des parties de hockey et quelques sorties en plein-air à travers différentes saisons, du camping, des études monastiques et cetera. De multiples groupes de Juvénistes sont présentés à travers plusieurs périodes différentes. Le trait distinctif pour reconnaître cette période temporelle </w:t>
            </w:r>
            <w:r>
              <w:rPr>
                <w:color w:val="000000" w:themeColor="text1"/>
              </w:rPr>
              <w:lastRenderedPageBreak/>
              <w:t>réunissant tous les Juvénistes est la durée du Juvénat en tant qu’organisation, allant des premières photographies des groupes (1910) jusqu’au moment où le deuxième juvénat a brûlé (1946, aussi précisé sur certaines photographies dans le dossier). Parfois en présence des Pères et des Frères, il y a des groupes de Juvénistes d’adultes, des groupes d’adolescents, des groupes d’enfants et même des groupes de très jeunes orphelins.</w:t>
            </w:r>
          </w:p>
          <w:p w14:paraId="7B1D561F" w14:textId="77777777" w:rsidR="00AC7B0F" w:rsidRDefault="00AC7B0F" w:rsidP="00AC7B0F">
            <w:pPr>
              <w:rPr>
                <w:color w:val="000000" w:themeColor="text1"/>
              </w:rPr>
            </w:pPr>
          </w:p>
          <w:p w14:paraId="2F7DE4F7" w14:textId="77777777" w:rsidR="00AC7B0F" w:rsidRDefault="00AC7B0F" w:rsidP="00AC7B0F">
            <w:pPr>
              <w:pStyle w:val="Sansinterligne"/>
              <w:rPr>
                <w:color w:val="000000" w:themeColor="text1"/>
              </w:rPr>
            </w:pPr>
            <w:r w:rsidRPr="6EC8A3C6">
              <w:rPr>
                <w:i/>
                <w:iCs/>
                <w:color w:val="000000" w:themeColor="text1"/>
              </w:rPr>
              <w:t>Notes :</w:t>
            </w:r>
          </w:p>
          <w:p w14:paraId="0BC59B65" w14:textId="77777777" w:rsidR="00AC7B0F" w:rsidRDefault="00AC7B0F" w:rsidP="00AC7B0F">
            <w:pPr>
              <w:pStyle w:val="Sansinterligne"/>
              <w:rPr>
                <w:color w:val="000000" w:themeColor="text1"/>
              </w:rPr>
            </w:pPr>
            <w:r w:rsidRPr="78C03747">
              <w:rPr>
                <w:color w:val="000000" w:themeColor="text1"/>
              </w:rPr>
              <w:t xml:space="preserve">Certains </w:t>
            </w:r>
            <w:r>
              <w:rPr>
                <w:color w:val="000000" w:themeColor="text1"/>
              </w:rPr>
              <w:t xml:space="preserve">documents iconographiques </w:t>
            </w:r>
            <w:r w:rsidRPr="78C03747">
              <w:rPr>
                <w:color w:val="000000" w:themeColor="text1"/>
              </w:rPr>
              <w:t>possèdent une légende au recto</w:t>
            </w:r>
            <w:bookmarkStart w:id="612" w:name="_Hlk208304293"/>
            <w:r>
              <w:rPr>
                <w:color w:val="000000" w:themeColor="text1"/>
              </w:rPr>
              <w:t xml:space="preserve"> ou </w:t>
            </w:r>
            <w:r w:rsidRPr="00D203A4">
              <w:rPr>
                <w:color w:val="000000" w:themeColor="text1"/>
              </w:rPr>
              <w:t>des écritures imprimées.</w:t>
            </w:r>
            <w:bookmarkEnd w:id="612"/>
          </w:p>
          <w:p w14:paraId="36E725FE" w14:textId="77777777" w:rsidR="00AC7B0F" w:rsidRDefault="00AC7B0F" w:rsidP="00AC7B0F">
            <w:pPr>
              <w:pStyle w:val="Sansinterligne"/>
              <w:rPr>
                <w:color w:val="000000" w:themeColor="text1"/>
              </w:rPr>
            </w:pPr>
            <w:r w:rsidRPr="0C8E7E68">
              <w:rPr>
                <w:color w:val="000000" w:themeColor="text1"/>
              </w:rPr>
              <w:t>Certaines photographies sont 2 par carton.</w:t>
            </w:r>
          </w:p>
          <w:p w14:paraId="5CA952DE" w14:textId="77777777" w:rsidR="00AC7B0F" w:rsidRDefault="00AC7B0F" w:rsidP="00AC7B0F">
            <w:pPr>
              <w:pStyle w:val="Sansinterligne"/>
              <w:rPr>
                <w:color w:val="000000" w:themeColor="text1"/>
              </w:rPr>
            </w:pPr>
            <w:r>
              <w:rPr>
                <w:color w:val="000000" w:themeColor="text1"/>
              </w:rPr>
              <w:t>Parfois plusieurs négatifs sur une même pellicule.</w:t>
            </w:r>
          </w:p>
          <w:p w14:paraId="66DD076E" w14:textId="77777777" w:rsidR="00AC7B0F" w:rsidRDefault="00AC7B0F" w:rsidP="00AC7B0F">
            <w:pPr>
              <w:pStyle w:val="Sansinterligne"/>
              <w:rPr>
                <w:color w:val="000000" w:themeColor="text1"/>
              </w:rPr>
            </w:pPr>
            <w:r>
              <w:rPr>
                <w:color w:val="000000" w:themeColor="text1"/>
              </w:rPr>
              <w:t>Certaines images</w:t>
            </w:r>
            <w:r w:rsidRPr="42272274">
              <w:rPr>
                <w:color w:val="000000" w:themeColor="text1"/>
              </w:rPr>
              <w:t xml:space="preserve"> se répètent sur un format différent.</w:t>
            </w:r>
            <w:r>
              <w:rPr>
                <w:color w:val="000000" w:themeColor="text1"/>
              </w:rPr>
              <w:t xml:space="preserve"> Elles sont souvent classées l’une à la suite de l’autre.</w:t>
            </w:r>
          </w:p>
          <w:p w14:paraId="4872FFAC" w14:textId="77777777" w:rsidR="00AC7B0F" w:rsidRDefault="00AC7B0F" w:rsidP="00AC7B0F">
            <w:pPr>
              <w:pStyle w:val="Sansinterligne"/>
              <w:rPr>
                <w:color w:val="000000" w:themeColor="text1"/>
              </w:rPr>
            </w:pPr>
            <w:r>
              <w:rPr>
                <w:color w:val="000000" w:themeColor="text1"/>
              </w:rPr>
              <w:t>Certaines photographies de type cartes postales.</w:t>
            </w:r>
          </w:p>
          <w:p w14:paraId="7EC734DC" w14:textId="77777777" w:rsidR="00AC7B0F" w:rsidRDefault="00AC7B0F" w:rsidP="00AC7B0F">
            <w:pPr>
              <w:pStyle w:val="Sansinterligne"/>
              <w:rPr>
                <w:color w:val="000000" w:themeColor="text1"/>
              </w:rPr>
            </w:pPr>
            <w:r w:rsidRPr="0C8E7E68">
              <w:rPr>
                <w:color w:val="000000" w:themeColor="text1"/>
              </w:rPr>
              <w:t>Photo collée sur carton.</w:t>
            </w:r>
          </w:p>
          <w:p w14:paraId="3B43D1C9" w14:textId="77777777" w:rsidR="00AC7B0F" w:rsidRDefault="00AC7B0F" w:rsidP="00AC7B0F">
            <w:pPr>
              <w:pStyle w:val="Sansinterligne"/>
              <w:rPr>
                <w:color w:val="000000" w:themeColor="text1"/>
              </w:rPr>
            </w:pPr>
            <w:r>
              <w:rPr>
                <w:color w:val="000000" w:themeColor="text1"/>
              </w:rPr>
              <w:t xml:space="preserve">Voir aussi </w:t>
            </w:r>
            <w:r w:rsidRPr="00716E82">
              <w:rPr>
                <w:i/>
                <w:iCs/>
                <w:color w:val="000000" w:themeColor="text1"/>
                <w:highlight w:val="yellow"/>
              </w:rPr>
              <w:t>Incendie du Juvénat (1946)</w:t>
            </w:r>
            <w:r>
              <w:rPr>
                <w:color w:val="000000" w:themeColor="text1"/>
              </w:rPr>
              <w:t xml:space="preserve"> et </w:t>
            </w:r>
            <w:r w:rsidRPr="00716E82">
              <w:rPr>
                <w:i/>
                <w:iCs/>
                <w:color w:val="000000" w:themeColor="text1"/>
              </w:rPr>
              <w:t>P110/B1/142 Juvénat</w:t>
            </w:r>
            <w:r>
              <w:rPr>
                <w:color w:val="000000" w:themeColor="text1"/>
              </w:rPr>
              <w:t xml:space="preserve"> dans le présent fonds.</w:t>
            </w:r>
          </w:p>
          <w:p w14:paraId="33D3DB38" w14:textId="77777777" w:rsidR="00AC7B0F" w:rsidRDefault="00AC7B0F" w:rsidP="00AC7B0F">
            <w:pPr>
              <w:pStyle w:val="Sansinterligne"/>
              <w:rPr>
                <w:color w:val="000000" w:themeColor="text1"/>
              </w:rPr>
            </w:pPr>
            <w:r>
              <w:rPr>
                <w:color w:val="000000" w:themeColor="text1"/>
              </w:rPr>
              <w:t>Originaux et copies.</w:t>
            </w:r>
          </w:p>
          <w:p w14:paraId="618DCCF5" w14:textId="77777777" w:rsidR="00AC7B0F" w:rsidRDefault="00AC7B0F" w:rsidP="00AC7B0F">
            <w:pPr>
              <w:pStyle w:val="Sansinterligne"/>
              <w:rPr>
                <w:color w:val="000000" w:themeColor="text1"/>
              </w:rPr>
            </w:pPr>
            <w:r>
              <w:rPr>
                <w:color w:val="000000" w:themeColor="text1"/>
              </w:rPr>
              <w:t>Boîte 71.</w:t>
            </w:r>
          </w:p>
          <w:p w14:paraId="3BA7C175" w14:textId="507CF24E" w:rsidR="001431D6" w:rsidRDefault="001431D6" w:rsidP="001431D6"/>
        </w:tc>
      </w:tr>
    </w:tbl>
    <w:p w14:paraId="38331366" w14:textId="77777777" w:rsidR="00F61E1F" w:rsidRDefault="00F61E1F"/>
    <w:p w14:paraId="23E20460" w14:textId="30CE8DB9" w:rsidR="00F61E1F" w:rsidRDefault="00F61E1F" w:rsidP="00F61E1F">
      <w:pPr>
        <w:pStyle w:val="Lettrealpha"/>
      </w:pPr>
      <w:bookmarkStart w:id="613" w:name="_Toc223440473"/>
      <w:r>
        <w:t>L</w:t>
      </w:r>
      <w:bookmarkEnd w:id="613"/>
    </w:p>
    <w:p w14:paraId="5BA95472" w14:textId="77777777" w:rsidR="00F61E1F" w:rsidRDefault="00F61E1F" w:rsidP="00F61E1F"/>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2C10628C" w14:textId="77777777" w:rsidTr="007F33D1">
        <w:trPr>
          <w:trHeight w:val="873"/>
        </w:trPr>
        <w:tc>
          <w:tcPr>
            <w:tcW w:w="1555" w:type="dxa"/>
            <w:shd w:val="clear" w:color="auto" w:fill="D9D9D9" w:themeFill="background1" w:themeFillShade="D9"/>
          </w:tcPr>
          <w:p w14:paraId="1F9EFD96" w14:textId="5D2E487E" w:rsidR="001431D6" w:rsidRDefault="001431D6" w:rsidP="00D050AE">
            <w:pPr>
              <w:rPr>
                <w:lang w:eastAsia="en-US"/>
              </w:rPr>
            </w:pPr>
            <w:r>
              <w:rPr>
                <w:lang w:eastAsia="en-US"/>
              </w:rPr>
              <w:t>R-E-T</w:t>
            </w:r>
          </w:p>
        </w:tc>
        <w:tc>
          <w:tcPr>
            <w:tcW w:w="7801" w:type="dxa"/>
          </w:tcPr>
          <w:p w14:paraId="5293AC70" w14:textId="61809A4E" w:rsidR="001431D6" w:rsidRDefault="001431D6" w:rsidP="00B21581">
            <w:pPr>
              <w:pStyle w:val="Niveau3"/>
            </w:pPr>
            <w:bookmarkStart w:id="614" w:name="_Toc223440474"/>
            <w:r>
              <w:t>P110/B1/14</w:t>
            </w:r>
            <w:r w:rsidR="00FB028A">
              <w:t>4</w:t>
            </w:r>
            <w:r>
              <w:t xml:space="preserve"> : Laiterie, fromagerie et beurrerie</w:t>
            </w:r>
            <w:bookmarkEnd w:id="614"/>
            <w:r>
              <w:t xml:space="preserve">  </w:t>
            </w:r>
          </w:p>
          <w:p w14:paraId="1743C1C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1943-1986</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8</w:t>
            </w:r>
            <w:r w:rsidRPr="7CD80B2C">
              <w:rPr>
                <w:color w:val="000000" w:themeColor="text1"/>
              </w:rPr>
              <w:t xml:space="preserve"> </w:t>
            </w:r>
            <w:r>
              <w:rPr>
                <w:color w:val="000000" w:themeColor="text1"/>
              </w:rPr>
              <w:t>négatifs. –  53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9,9</w:t>
            </w:r>
            <w:r w:rsidRPr="7CD80B2C">
              <w:rPr>
                <w:color w:val="000000" w:themeColor="text1"/>
              </w:rPr>
              <w:t xml:space="preserve"> cm.</w:t>
            </w:r>
            <w:r>
              <w:rPr>
                <w:color w:val="000000" w:themeColor="text1"/>
              </w:rPr>
              <w:t xml:space="preserve"> ou plus petit.</w:t>
            </w:r>
          </w:p>
          <w:p w14:paraId="1D6CFC5C" w14:textId="77777777" w:rsidR="00AC7B0F" w:rsidRDefault="00AC7B0F" w:rsidP="00AC7B0F">
            <w:pPr>
              <w:rPr>
                <w:color w:val="000000" w:themeColor="text1"/>
              </w:rPr>
            </w:pPr>
          </w:p>
          <w:p w14:paraId="791A0779"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69D93AE"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l’ancienne laiterie, fromagerie et beurrerie des Pères Trappistes qui produisait des produits laitiers localement avec des élevages entretenus et plusieurs procédés d’usinage effectués par les Pères Trappistes.</w:t>
            </w:r>
          </w:p>
          <w:p w14:paraId="16377B9D" w14:textId="77777777" w:rsidR="00AC7B0F" w:rsidRDefault="00AC7B0F" w:rsidP="00AC7B0F">
            <w:pPr>
              <w:rPr>
                <w:color w:val="000000" w:themeColor="text1"/>
              </w:rPr>
            </w:pPr>
          </w:p>
          <w:p w14:paraId="698E042F" w14:textId="77777777" w:rsidR="00AC7B0F" w:rsidRDefault="00AC7B0F" w:rsidP="00AC7B0F">
            <w:pPr>
              <w:pStyle w:val="Sansinterligne"/>
              <w:rPr>
                <w:color w:val="000000" w:themeColor="text1"/>
              </w:rPr>
            </w:pPr>
            <w:r w:rsidRPr="6EC8A3C6">
              <w:rPr>
                <w:i/>
                <w:iCs/>
                <w:color w:val="000000" w:themeColor="text1"/>
              </w:rPr>
              <w:t>Notes :</w:t>
            </w:r>
          </w:p>
          <w:p w14:paraId="08436A3A" w14:textId="77777777" w:rsidR="00AC7B0F" w:rsidRDefault="00AC7B0F" w:rsidP="00AC7B0F">
            <w:pPr>
              <w:pStyle w:val="Sansinterligne"/>
              <w:rPr>
                <w:color w:val="000000" w:themeColor="text1"/>
              </w:rPr>
            </w:pPr>
            <w:r>
              <w:rPr>
                <w:color w:val="000000" w:themeColor="text1"/>
              </w:rPr>
              <w:t>Certains</w:t>
            </w:r>
            <w:r w:rsidRPr="78C03747">
              <w:rPr>
                <w:color w:val="000000" w:themeColor="text1"/>
              </w:rPr>
              <w:t xml:space="preserve"> possèdent une légende au recto.</w:t>
            </w:r>
          </w:p>
          <w:p w14:paraId="1D4EDCCF" w14:textId="77777777" w:rsidR="00AC7B0F" w:rsidRDefault="00AC7B0F" w:rsidP="00AC7B0F">
            <w:pPr>
              <w:pStyle w:val="Sansinterligne"/>
              <w:rPr>
                <w:color w:val="000000" w:themeColor="text1"/>
              </w:rPr>
            </w:pPr>
            <w:r>
              <w:rPr>
                <w:color w:val="000000" w:themeColor="text1"/>
              </w:rPr>
              <w:t>Certaines photographies de type cartes postales.</w:t>
            </w:r>
          </w:p>
          <w:p w14:paraId="7579AB57" w14:textId="77777777" w:rsidR="00AC7B0F" w:rsidRDefault="00AC7B0F" w:rsidP="00AC7B0F">
            <w:pPr>
              <w:pStyle w:val="Sansinterligne"/>
              <w:rPr>
                <w:color w:val="000000" w:themeColor="text1"/>
              </w:rPr>
            </w:pPr>
            <w:r>
              <w:rPr>
                <w:color w:val="000000" w:themeColor="text1"/>
              </w:rPr>
              <w:t>Originaux.</w:t>
            </w:r>
          </w:p>
          <w:p w14:paraId="57AF2702" w14:textId="77777777" w:rsidR="00AC7B0F" w:rsidRDefault="00AC7B0F" w:rsidP="00AC7B0F">
            <w:pPr>
              <w:pStyle w:val="Sansinterligne"/>
              <w:rPr>
                <w:color w:val="000000" w:themeColor="text1"/>
              </w:rPr>
            </w:pPr>
            <w:r>
              <w:rPr>
                <w:color w:val="000000" w:themeColor="text1"/>
              </w:rPr>
              <w:t>Boîte 71.</w:t>
            </w:r>
          </w:p>
          <w:p w14:paraId="5997EA1C" w14:textId="77777777" w:rsidR="001431D6" w:rsidRDefault="001431D6" w:rsidP="001431D6"/>
          <w:p w14:paraId="33FD0BFD" w14:textId="00BF5283" w:rsidR="001431D6" w:rsidRDefault="001431D6" w:rsidP="00B21581">
            <w:pPr>
              <w:pStyle w:val="Niveau3"/>
            </w:pPr>
            <w:bookmarkStart w:id="615" w:name="_Toc223440475"/>
            <w:r>
              <w:t>P110/B1/14</w:t>
            </w:r>
            <w:r w:rsidR="00FB028A">
              <w:t>5</w:t>
            </w:r>
            <w:r>
              <w:t xml:space="preserve"> : Lajoie, Roméo</w:t>
            </w:r>
            <w:bookmarkEnd w:id="615"/>
            <w:r>
              <w:t xml:space="preserve">  </w:t>
            </w:r>
          </w:p>
          <w:p w14:paraId="6C5AC3A8"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4</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11,3 x 3,4 ou plus petit.</w:t>
            </w:r>
          </w:p>
          <w:p w14:paraId="7110EBA8" w14:textId="77777777" w:rsidR="00AC7B0F" w:rsidRDefault="00AC7B0F" w:rsidP="00AC7B0F">
            <w:pPr>
              <w:rPr>
                <w:color w:val="000000" w:themeColor="text1"/>
              </w:rPr>
            </w:pPr>
          </w:p>
          <w:p w14:paraId="312D6DF7"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6E05FCB"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Roméo Lajoie posant devant sa maison.</w:t>
            </w:r>
          </w:p>
          <w:p w14:paraId="58C7B806" w14:textId="77777777" w:rsidR="00AC7B0F" w:rsidRDefault="00AC7B0F" w:rsidP="00AC7B0F">
            <w:pPr>
              <w:rPr>
                <w:color w:val="000000" w:themeColor="text1"/>
              </w:rPr>
            </w:pPr>
          </w:p>
          <w:p w14:paraId="00EBB0C0" w14:textId="77777777" w:rsidR="00AC7B0F" w:rsidRDefault="00AC7B0F" w:rsidP="00AC7B0F">
            <w:pPr>
              <w:pStyle w:val="Sansinterligne"/>
              <w:rPr>
                <w:color w:val="000000" w:themeColor="text1"/>
              </w:rPr>
            </w:pPr>
            <w:r w:rsidRPr="6EC8A3C6">
              <w:rPr>
                <w:i/>
                <w:iCs/>
                <w:color w:val="000000" w:themeColor="text1"/>
              </w:rPr>
              <w:t>Notes :</w:t>
            </w:r>
          </w:p>
          <w:p w14:paraId="6CE85ECF" w14:textId="77777777" w:rsidR="00AC7B0F" w:rsidRDefault="00AC7B0F" w:rsidP="00AC7B0F">
            <w:pPr>
              <w:pStyle w:val="Sansinterligne"/>
              <w:rPr>
                <w:color w:val="000000" w:themeColor="text1"/>
              </w:rPr>
            </w:pPr>
            <w:r>
              <w:rPr>
                <w:color w:val="000000" w:themeColor="text1"/>
              </w:rPr>
              <w:t>Parfois plusieurs négatifs sur une même pellicule.</w:t>
            </w:r>
          </w:p>
          <w:p w14:paraId="298A19B9" w14:textId="77777777" w:rsidR="00AC7B0F" w:rsidRDefault="00AC7B0F" w:rsidP="00AC7B0F">
            <w:pPr>
              <w:pStyle w:val="Sansinterligne"/>
              <w:rPr>
                <w:color w:val="000000" w:themeColor="text1"/>
              </w:rPr>
            </w:pPr>
            <w:r>
              <w:rPr>
                <w:color w:val="000000" w:themeColor="text1"/>
              </w:rPr>
              <w:t>Originaux.</w:t>
            </w:r>
          </w:p>
          <w:p w14:paraId="32098A3A" w14:textId="77777777" w:rsidR="00AC7B0F" w:rsidRDefault="00AC7B0F" w:rsidP="00AC7B0F">
            <w:pPr>
              <w:pStyle w:val="Sansinterligne"/>
              <w:rPr>
                <w:color w:val="000000" w:themeColor="text1"/>
              </w:rPr>
            </w:pPr>
            <w:r>
              <w:rPr>
                <w:color w:val="000000" w:themeColor="text1"/>
              </w:rPr>
              <w:t>Boîte 71.</w:t>
            </w:r>
          </w:p>
          <w:p w14:paraId="0B4A925F" w14:textId="77777777" w:rsidR="001431D6" w:rsidRDefault="001431D6" w:rsidP="001431D6"/>
          <w:p w14:paraId="46DE03E1" w14:textId="43566191" w:rsidR="001431D6" w:rsidRDefault="001431D6" w:rsidP="00B21581">
            <w:pPr>
              <w:pStyle w:val="Niveau3"/>
            </w:pPr>
            <w:bookmarkStart w:id="616" w:name="_Toc223440476"/>
            <w:r>
              <w:t>P110/B1/14</w:t>
            </w:r>
            <w:r w:rsidR="00FB028A">
              <w:t>6</w:t>
            </w:r>
            <w:r>
              <w:t xml:space="preserve"> : Lambert, Frère Bernard (Claude)</w:t>
            </w:r>
            <w:bookmarkEnd w:id="616"/>
            <w:r>
              <w:t xml:space="preserve">  </w:t>
            </w:r>
          </w:p>
          <w:p w14:paraId="3045886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1931-1943</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6,9</w:t>
            </w:r>
            <w:r w:rsidRPr="7CD80B2C">
              <w:rPr>
                <w:color w:val="000000" w:themeColor="text1"/>
              </w:rPr>
              <w:t xml:space="preserve"> x </w:t>
            </w:r>
            <w:r>
              <w:rPr>
                <w:color w:val="000000" w:themeColor="text1"/>
              </w:rPr>
              <w:t>11,2</w:t>
            </w:r>
            <w:r w:rsidRPr="7CD80B2C">
              <w:rPr>
                <w:color w:val="000000" w:themeColor="text1"/>
              </w:rPr>
              <w:t xml:space="preserve"> cm.</w:t>
            </w:r>
            <w:r>
              <w:rPr>
                <w:color w:val="000000" w:themeColor="text1"/>
              </w:rPr>
              <w:t>, 6,9 x 10,9 cm et 8 x 13,6 cm.</w:t>
            </w:r>
          </w:p>
          <w:p w14:paraId="768DD3C4" w14:textId="77777777" w:rsidR="00AC7B0F" w:rsidRDefault="00AC7B0F" w:rsidP="00AC7B0F">
            <w:pPr>
              <w:rPr>
                <w:color w:val="000000" w:themeColor="text1"/>
              </w:rPr>
            </w:pPr>
          </w:p>
          <w:p w14:paraId="3A0200F0"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9EABF0A"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Bernard (Claude) Lambert quand il était encore novice en tant que Frère.</w:t>
            </w:r>
          </w:p>
          <w:p w14:paraId="3DAFEA41" w14:textId="77777777" w:rsidR="00AC7B0F" w:rsidRDefault="00AC7B0F" w:rsidP="00AC7B0F">
            <w:pPr>
              <w:rPr>
                <w:color w:val="000000" w:themeColor="text1"/>
              </w:rPr>
            </w:pPr>
          </w:p>
          <w:p w14:paraId="20BA90C3" w14:textId="77777777" w:rsidR="00AC7B0F" w:rsidRDefault="00AC7B0F" w:rsidP="00AC7B0F">
            <w:pPr>
              <w:pStyle w:val="Sansinterligne"/>
              <w:rPr>
                <w:color w:val="000000" w:themeColor="text1"/>
              </w:rPr>
            </w:pPr>
            <w:r w:rsidRPr="6EC8A3C6">
              <w:rPr>
                <w:i/>
                <w:iCs/>
                <w:color w:val="000000" w:themeColor="text1"/>
              </w:rPr>
              <w:t>Notes :</w:t>
            </w:r>
          </w:p>
          <w:p w14:paraId="305057D1" w14:textId="77777777" w:rsidR="00AC7B0F" w:rsidRDefault="00AC7B0F" w:rsidP="00AC7B0F">
            <w:pPr>
              <w:pStyle w:val="Sansinterligne"/>
              <w:rPr>
                <w:color w:val="000000" w:themeColor="text1"/>
              </w:rPr>
            </w:pPr>
            <w:r>
              <w:rPr>
                <w:color w:val="000000" w:themeColor="text1"/>
              </w:rPr>
              <w:t>Originaux.</w:t>
            </w:r>
          </w:p>
          <w:p w14:paraId="1545B1A3" w14:textId="77777777" w:rsidR="00AC7B0F" w:rsidRDefault="00AC7B0F" w:rsidP="00AC7B0F">
            <w:pPr>
              <w:pStyle w:val="Sansinterligne"/>
              <w:rPr>
                <w:color w:val="000000" w:themeColor="text1"/>
              </w:rPr>
            </w:pPr>
            <w:r>
              <w:rPr>
                <w:color w:val="000000" w:themeColor="text1"/>
              </w:rPr>
              <w:t>Boîte 71.</w:t>
            </w:r>
          </w:p>
          <w:p w14:paraId="65C21657" w14:textId="77777777" w:rsidR="001431D6" w:rsidRDefault="001431D6" w:rsidP="001431D6"/>
          <w:p w14:paraId="61DFEC15" w14:textId="1EC3A7D9" w:rsidR="001431D6" w:rsidRDefault="001431D6" w:rsidP="00B21581">
            <w:pPr>
              <w:pStyle w:val="Niveau3"/>
            </w:pPr>
            <w:bookmarkStart w:id="617" w:name="_Toc223440477"/>
            <w:r>
              <w:t>P110/B1/14</w:t>
            </w:r>
            <w:r w:rsidR="00FB028A">
              <w:t>7</w:t>
            </w:r>
            <w:r>
              <w:t xml:space="preserve"> : Langlois, Père Raphaël (Raymond)</w:t>
            </w:r>
            <w:bookmarkEnd w:id="617"/>
            <w:r>
              <w:t xml:space="preserve">  </w:t>
            </w:r>
          </w:p>
          <w:p w14:paraId="62FDCC8A"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1957-1960</w:t>
            </w:r>
            <w:r w:rsidRPr="7CD80B2C">
              <w:rPr>
                <w:color w:val="000000" w:themeColor="text1"/>
              </w:rPr>
              <w:t xml:space="preserve">. – </w:t>
            </w:r>
            <w:r>
              <w:rPr>
                <w:color w:val="000000" w:themeColor="text1"/>
              </w:rPr>
              <w:t>12</w:t>
            </w:r>
            <w:r w:rsidRPr="7CD80B2C">
              <w:rPr>
                <w:color w:val="000000" w:themeColor="text1"/>
              </w:rPr>
              <w:t xml:space="preserve"> </w:t>
            </w:r>
            <w:r>
              <w:rPr>
                <w:color w:val="000000" w:themeColor="text1"/>
              </w:rPr>
              <w:t>photographies. – 22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13,5</w:t>
            </w:r>
            <w:r w:rsidRPr="7CD80B2C">
              <w:rPr>
                <w:color w:val="000000" w:themeColor="text1"/>
              </w:rPr>
              <w:t xml:space="preserve"> cm.</w:t>
            </w:r>
            <w:r>
              <w:rPr>
                <w:color w:val="000000" w:themeColor="text1"/>
              </w:rPr>
              <w:t xml:space="preserve"> ou plus petit.</w:t>
            </w:r>
          </w:p>
          <w:p w14:paraId="3D9CA685" w14:textId="77777777" w:rsidR="00AC7B0F" w:rsidRDefault="00AC7B0F" w:rsidP="00AC7B0F">
            <w:pPr>
              <w:rPr>
                <w:color w:val="000000" w:themeColor="text1"/>
              </w:rPr>
            </w:pPr>
          </w:p>
          <w:p w14:paraId="3DAD14BB"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40130A9"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Père Raphaël (Raymond) Langlois en ordination chez ses parents. Il est aussi dans un atelier de réparation avec un oiseau dans sa main en septembre 1959. Père Langlois bénit un Frère. Il y a un portrait du Père Raphaël sur un mur parmi d’autres portraits photographiques encadrés et aussi la famille du Père Raphaël, rassemblée. Deux images sont imprimées et représentent des figures religieuses saintes (du lointain passé) honorées par leur remémoration pour le sacerdote du Père Raphaël.</w:t>
            </w:r>
          </w:p>
          <w:p w14:paraId="2CB49E5C" w14:textId="77777777" w:rsidR="00AC7B0F" w:rsidRDefault="00AC7B0F" w:rsidP="00AC7B0F">
            <w:pPr>
              <w:rPr>
                <w:color w:val="000000" w:themeColor="text1"/>
              </w:rPr>
            </w:pPr>
          </w:p>
          <w:p w14:paraId="282BF688" w14:textId="77777777" w:rsidR="00AC7B0F" w:rsidRDefault="00AC7B0F" w:rsidP="00AC7B0F">
            <w:pPr>
              <w:pStyle w:val="Sansinterligne"/>
              <w:rPr>
                <w:color w:val="000000" w:themeColor="text1"/>
              </w:rPr>
            </w:pPr>
            <w:r w:rsidRPr="6EC8A3C6">
              <w:rPr>
                <w:i/>
                <w:iCs/>
                <w:color w:val="000000" w:themeColor="text1"/>
              </w:rPr>
              <w:t>Notes :</w:t>
            </w:r>
          </w:p>
          <w:p w14:paraId="399D8158" w14:textId="77777777" w:rsidR="00AC7B0F" w:rsidRDefault="00AC7B0F" w:rsidP="00AC7B0F">
            <w:pPr>
              <w:pStyle w:val="Sansinterligne"/>
              <w:rPr>
                <w:color w:val="000000" w:themeColor="text1"/>
              </w:rPr>
            </w:pPr>
            <w:r w:rsidRPr="78C03747">
              <w:rPr>
                <w:color w:val="000000" w:themeColor="text1"/>
              </w:rPr>
              <w:t>Certaines photographies possèdent une légende au recto.</w:t>
            </w:r>
          </w:p>
          <w:p w14:paraId="6A77E0D0"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3F86F38" w14:textId="77777777" w:rsidR="00AC7B0F" w:rsidRDefault="00AC7B0F" w:rsidP="00AC7B0F">
            <w:pPr>
              <w:pStyle w:val="Sansinterligne"/>
              <w:rPr>
                <w:color w:val="000000" w:themeColor="text1"/>
              </w:rPr>
            </w:pPr>
            <w:r w:rsidRPr="0C8E7E68">
              <w:rPr>
                <w:color w:val="000000" w:themeColor="text1"/>
              </w:rPr>
              <w:t>Contient des inscriptions en latin.</w:t>
            </w:r>
          </w:p>
          <w:p w14:paraId="3CCF8126" w14:textId="77777777" w:rsidR="00AC7B0F" w:rsidRDefault="00AC7B0F" w:rsidP="00AC7B0F">
            <w:pPr>
              <w:pStyle w:val="Sansinterligne"/>
              <w:rPr>
                <w:color w:val="000000" w:themeColor="text1"/>
              </w:rPr>
            </w:pPr>
            <w:r>
              <w:rPr>
                <w:color w:val="000000" w:themeColor="text1"/>
              </w:rPr>
              <w:t>Certaines photographies de type cartes postales.</w:t>
            </w:r>
          </w:p>
          <w:p w14:paraId="7F9A656B" w14:textId="77777777" w:rsidR="00AC7B0F" w:rsidRDefault="00AC7B0F" w:rsidP="00AC7B0F">
            <w:pPr>
              <w:pStyle w:val="Sansinterligne"/>
              <w:rPr>
                <w:color w:val="000000" w:themeColor="text1"/>
              </w:rPr>
            </w:pPr>
            <w:r>
              <w:rPr>
                <w:color w:val="000000" w:themeColor="text1"/>
              </w:rPr>
              <w:t>Originaux et copies.</w:t>
            </w:r>
          </w:p>
          <w:p w14:paraId="6131B92C" w14:textId="77777777" w:rsidR="00AC7B0F" w:rsidRDefault="00AC7B0F" w:rsidP="00AC7B0F">
            <w:pPr>
              <w:pStyle w:val="Sansinterligne"/>
              <w:rPr>
                <w:color w:val="000000" w:themeColor="text1"/>
              </w:rPr>
            </w:pPr>
            <w:r>
              <w:rPr>
                <w:color w:val="000000" w:themeColor="text1"/>
              </w:rPr>
              <w:t>Boîte 71.</w:t>
            </w:r>
          </w:p>
          <w:p w14:paraId="5F99424F" w14:textId="77777777" w:rsidR="001431D6" w:rsidRDefault="001431D6" w:rsidP="001431D6"/>
          <w:p w14:paraId="1591C4D7" w14:textId="662C036F" w:rsidR="001431D6" w:rsidRDefault="001431D6" w:rsidP="00B21581">
            <w:pPr>
              <w:pStyle w:val="Niveau3"/>
            </w:pPr>
            <w:bookmarkStart w:id="618" w:name="_Toc223440478"/>
            <w:r>
              <w:lastRenderedPageBreak/>
              <w:t>P110/B1/14</w:t>
            </w:r>
            <w:r w:rsidR="00FB028A">
              <w:t>8</w:t>
            </w:r>
            <w:r>
              <w:t xml:space="preserve"> : Lapins</w:t>
            </w:r>
            <w:bookmarkEnd w:id="618"/>
            <w:r>
              <w:t xml:space="preserve">  </w:t>
            </w:r>
          </w:p>
          <w:p w14:paraId="1DB6B1B7"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04CC8875" w14:textId="77777777" w:rsidR="00AC7B0F" w:rsidRDefault="00AC7B0F" w:rsidP="00AC7B0F">
            <w:pPr>
              <w:rPr>
                <w:color w:val="000000" w:themeColor="text1"/>
              </w:rPr>
            </w:pPr>
          </w:p>
          <w:p w14:paraId="359BB537"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183C81D"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des lapins vivant dans un enclos d’élevage.</w:t>
            </w:r>
          </w:p>
          <w:p w14:paraId="27A0BECD" w14:textId="77777777" w:rsidR="00AC7B0F" w:rsidRDefault="00AC7B0F" w:rsidP="00AC7B0F">
            <w:pPr>
              <w:rPr>
                <w:color w:val="000000" w:themeColor="text1"/>
              </w:rPr>
            </w:pPr>
          </w:p>
          <w:p w14:paraId="5CC49623" w14:textId="77777777" w:rsidR="00AC7B0F" w:rsidRDefault="00AC7B0F" w:rsidP="00AC7B0F">
            <w:pPr>
              <w:pStyle w:val="Sansinterligne"/>
              <w:rPr>
                <w:color w:val="000000" w:themeColor="text1"/>
              </w:rPr>
            </w:pPr>
            <w:r w:rsidRPr="6EC8A3C6">
              <w:rPr>
                <w:i/>
                <w:iCs/>
                <w:color w:val="000000" w:themeColor="text1"/>
              </w:rPr>
              <w:t>Notes :</w:t>
            </w:r>
          </w:p>
          <w:p w14:paraId="7CC0AA7B" w14:textId="77777777" w:rsidR="00AC7B0F" w:rsidRDefault="00AC7B0F" w:rsidP="00AC7B0F">
            <w:pPr>
              <w:pStyle w:val="Sansinterligne"/>
              <w:rPr>
                <w:color w:val="000000" w:themeColor="text1"/>
              </w:rPr>
            </w:pPr>
            <w:r>
              <w:rPr>
                <w:color w:val="000000" w:themeColor="text1"/>
              </w:rPr>
              <w:t>Certaines photographies de type cartes postales.</w:t>
            </w:r>
          </w:p>
          <w:p w14:paraId="065934DC" w14:textId="77777777" w:rsidR="00AC7B0F" w:rsidRDefault="00AC7B0F" w:rsidP="00AC7B0F">
            <w:pPr>
              <w:pStyle w:val="Sansinterligne"/>
              <w:rPr>
                <w:color w:val="000000" w:themeColor="text1"/>
              </w:rPr>
            </w:pPr>
            <w:r>
              <w:rPr>
                <w:color w:val="000000" w:themeColor="text1"/>
              </w:rPr>
              <w:t>Originaux et copies.</w:t>
            </w:r>
          </w:p>
          <w:p w14:paraId="274D9F49" w14:textId="77777777" w:rsidR="00AC7B0F" w:rsidRDefault="00AC7B0F" w:rsidP="00AC7B0F">
            <w:pPr>
              <w:pStyle w:val="Sansinterligne"/>
              <w:rPr>
                <w:color w:val="000000" w:themeColor="text1"/>
              </w:rPr>
            </w:pPr>
            <w:r>
              <w:rPr>
                <w:color w:val="000000" w:themeColor="text1"/>
              </w:rPr>
              <w:t>Boîte 71.</w:t>
            </w:r>
          </w:p>
          <w:p w14:paraId="6308AFFA" w14:textId="77777777" w:rsidR="001431D6" w:rsidRDefault="001431D6" w:rsidP="001431D6"/>
          <w:p w14:paraId="5F53E8AE" w14:textId="6258DCEE" w:rsidR="001431D6" w:rsidRDefault="001431D6" w:rsidP="00B21581">
            <w:pPr>
              <w:pStyle w:val="Niveau3"/>
            </w:pPr>
            <w:bookmarkStart w:id="619" w:name="_Toc223440479"/>
            <w:r>
              <w:t>P110/B1/1</w:t>
            </w:r>
            <w:r w:rsidR="00FB028A">
              <w:t>49</w:t>
            </w:r>
            <w:r>
              <w:t xml:space="preserve"> : Larouche, Frère Marie (Rolland)</w:t>
            </w:r>
            <w:bookmarkEnd w:id="619"/>
            <w:r>
              <w:t xml:space="preserve">  </w:t>
            </w:r>
          </w:p>
          <w:p w14:paraId="643DB734"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1919-1930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6,9</w:t>
            </w:r>
            <w:r w:rsidRPr="7CD80B2C">
              <w:rPr>
                <w:color w:val="000000" w:themeColor="text1"/>
              </w:rPr>
              <w:t xml:space="preserve"> x </w:t>
            </w:r>
            <w:r>
              <w:rPr>
                <w:color w:val="000000" w:themeColor="text1"/>
              </w:rPr>
              <w:t>11,2</w:t>
            </w:r>
            <w:r w:rsidRPr="7CD80B2C">
              <w:rPr>
                <w:color w:val="000000" w:themeColor="text1"/>
              </w:rPr>
              <w:t xml:space="preserve"> cm.</w:t>
            </w:r>
            <w:r>
              <w:rPr>
                <w:color w:val="000000" w:themeColor="text1"/>
              </w:rPr>
              <w:t xml:space="preserve"> (deux fois).</w:t>
            </w:r>
          </w:p>
          <w:p w14:paraId="2EAA2666" w14:textId="77777777" w:rsidR="00AC7B0F" w:rsidRDefault="00AC7B0F" w:rsidP="00AC7B0F">
            <w:pPr>
              <w:rPr>
                <w:color w:val="000000" w:themeColor="text1"/>
              </w:rPr>
            </w:pPr>
          </w:p>
          <w:p w14:paraId="508FEF18"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3CD455F8"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Marie (Rolland) Larouche en habits religieux.</w:t>
            </w:r>
          </w:p>
          <w:p w14:paraId="38F2D44D" w14:textId="77777777" w:rsidR="00AC7B0F" w:rsidRDefault="00AC7B0F" w:rsidP="00AC7B0F">
            <w:pPr>
              <w:rPr>
                <w:color w:val="000000" w:themeColor="text1"/>
              </w:rPr>
            </w:pPr>
          </w:p>
          <w:p w14:paraId="56C75335" w14:textId="77777777" w:rsidR="00AC7B0F" w:rsidRDefault="00AC7B0F" w:rsidP="00AC7B0F">
            <w:pPr>
              <w:pStyle w:val="Sansinterligne"/>
              <w:rPr>
                <w:color w:val="000000" w:themeColor="text1"/>
              </w:rPr>
            </w:pPr>
            <w:r w:rsidRPr="6EC8A3C6">
              <w:rPr>
                <w:i/>
                <w:iCs/>
                <w:color w:val="000000" w:themeColor="text1"/>
              </w:rPr>
              <w:t>Notes :</w:t>
            </w:r>
          </w:p>
          <w:p w14:paraId="37CFEBCD" w14:textId="77777777" w:rsidR="00AC7B0F" w:rsidRDefault="00AC7B0F" w:rsidP="00AC7B0F">
            <w:pPr>
              <w:pStyle w:val="Sansinterligne"/>
              <w:rPr>
                <w:color w:val="000000" w:themeColor="text1"/>
              </w:rPr>
            </w:pPr>
            <w:r>
              <w:rPr>
                <w:color w:val="000000" w:themeColor="text1"/>
              </w:rPr>
              <w:t>Originaux.</w:t>
            </w:r>
          </w:p>
          <w:p w14:paraId="3E95DF41" w14:textId="77777777" w:rsidR="00AC7B0F" w:rsidRDefault="00AC7B0F" w:rsidP="00AC7B0F">
            <w:pPr>
              <w:pStyle w:val="Sansinterligne"/>
              <w:rPr>
                <w:color w:val="000000" w:themeColor="text1"/>
              </w:rPr>
            </w:pPr>
            <w:r>
              <w:rPr>
                <w:color w:val="000000" w:themeColor="text1"/>
              </w:rPr>
              <w:t>Boîte 71.</w:t>
            </w:r>
          </w:p>
          <w:p w14:paraId="4D38DE19" w14:textId="77777777" w:rsidR="001431D6" w:rsidRDefault="001431D6" w:rsidP="001431D6"/>
          <w:p w14:paraId="19AD431F" w14:textId="29B41B47" w:rsidR="001431D6" w:rsidRDefault="001431D6" w:rsidP="00B21581">
            <w:pPr>
              <w:pStyle w:val="Niveau3"/>
            </w:pPr>
            <w:bookmarkStart w:id="620" w:name="_Toc223440480"/>
            <w:r>
              <w:t>P110/B1/15</w:t>
            </w:r>
            <w:r w:rsidR="00FB028A">
              <w:t>0</w:t>
            </w:r>
            <w:r>
              <w:t xml:space="preserve"> : Laurent (Frère)</w:t>
            </w:r>
            <w:bookmarkEnd w:id="620"/>
            <w:r>
              <w:t xml:space="preserve">  </w:t>
            </w:r>
          </w:p>
          <w:p w14:paraId="79810730"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1986</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4</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(4 fois).</w:t>
            </w:r>
          </w:p>
          <w:p w14:paraId="65FDC328" w14:textId="77777777" w:rsidR="00AC7B0F" w:rsidRDefault="00AC7B0F" w:rsidP="00AC7B0F">
            <w:pPr>
              <w:rPr>
                <w:color w:val="000000" w:themeColor="text1"/>
              </w:rPr>
            </w:pPr>
          </w:p>
          <w:p w14:paraId="5334C626"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2AA279DF"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Laurent avec son VTT (quatre-roues) et le Frère est aussi avec Gagnon F. Gilbert (Ernest) en voiture.</w:t>
            </w:r>
          </w:p>
          <w:p w14:paraId="362A203A" w14:textId="77777777" w:rsidR="00AC7B0F" w:rsidRDefault="00AC7B0F" w:rsidP="00AC7B0F">
            <w:pPr>
              <w:rPr>
                <w:color w:val="000000" w:themeColor="text1"/>
              </w:rPr>
            </w:pPr>
          </w:p>
          <w:p w14:paraId="09231E1A" w14:textId="77777777" w:rsidR="00AC7B0F" w:rsidRDefault="00AC7B0F" w:rsidP="00AC7B0F">
            <w:pPr>
              <w:pStyle w:val="Sansinterligne"/>
              <w:rPr>
                <w:color w:val="000000" w:themeColor="text1"/>
              </w:rPr>
            </w:pPr>
            <w:r w:rsidRPr="6EC8A3C6">
              <w:rPr>
                <w:i/>
                <w:iCs/>
                <w:color w:val="000000" w:themeColor="text1"/>
              </w:rPr>
              <w:t>Notes :</w:t>
            </w:r>
          </w:p>
          <w:p w14:paraId="2346746F" w14:textId="77777777" w:rsidR="00AC7B0F" w:rsidRDefault="00AC7B0F" w:rsidP="00AC7B0F">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104</w:t>
            </w:r>
            <w:r w:rsidRPr="72E52D38">
              <w:rPr>
                <w:color w:val="000000" w:themeColor="text1"/>
              </w:rPr>
              <w:t xml:space="preserve"> : </w:t>
            </w:r>
            <w:r>
              <w:rPr>
                <w:color w:val="000000" w:themeColor="text1"/>
              </w:rPr>
              <w:t>Gagnon, Frère Gilbert (Ernest) pour voir l’autre Frère ci-présent.</w:t>
            </w:r>
          </w:p>
          <w:p w14:paraId="60ED8783" w14:textId="77777777" w:rsidR="00AC7B0F" w:rsidRDefault="00AC7B0F" w:rsidP="00AC7B0F">
            <w:pPr>
              <w:pStyle w:val="Sansinterligne"/>
              <w:rPr>
                <w:color w:val="000000" w:themeColor="text1"/>
              </w:rPr>
            </w:pPr>
            <w:r>
              <w:rPr>
                <w:color w:val="000000" w:themeColor="text1"/>
              </w:rPr>
              <w:t>Tous les négatifs sont approximativement de la même taille.</w:t>
            </w:r>
          </w:p>
          <w:p w14:paraId="1374877B" w14:textId="77777777" w:rsidR="00AC7B0F" w:rsidRDefault="00AC7B0F" w:rsidP="00AC7B0F">
            <w:pPr>
              <w:pStyle w:val="Sansinterligne"/>
              <w:rPr>
                <w:color w:val="000000" w:themeColor="text1"/>
              </w:rPr>
            </w:pPr>
            <w:r>
              <w:rPr>
                <w:color w:val="000000" w:themeColor="text1"/>
              </w:rPr>
              <w:t>Originaux.</w:t>
            </w:r>
          </w:p>
          <w:p w14:paraId="787E39D2" w14:textId="77777777" w:rsidR="00AC7B0F" w:rsidRDefault="00AC7B0F" w:rsidP="00AC7B0F">
            <w:pPr>
              <w:pStyle w:val="Sansinterligne"/>
              <w:rPr>
                <w:color w:val="000000" w:themeColor="text1"/>
              </w:rPr>
            </w:pPr>
            <w:r>
              <w:rPr>
                <w:color w:val="000000" w:themeColor="text1"/>
              </w:rPr>
              <w:t>Boîte 71.</w:t>
            </w:r>
          </w:p>
          <w:p w14:paraId="1E03F5F2" w14:textId="77777777" w:rsidR="001431D6" w:rsidRDefault="001431D6" w:rsidP="001431D6"/>
          <w:p w14:paraId="18FEFE76" w14:textId="497FC0F0" w:rsidR="001431D6" w:rsidRDefault="001431D6" w:rsidP="00B21581">
            <w:pPr>
              <w:pStyle w:val="Niveau3"/>
            </w:pPr>
            <w:bookmarkStart w:id="621" w:name="_Toc223440481"/>
            <w:r>
              <w:t>P110/B1/15</w:t>
            </w:r>
            <w:r w:rsidR="00FB028A">
              <w:t>1</w:t>
            </w:r>
            <w:r>
              <w:t xml:space="preserve"> : Leblanc, Arthur</w:t>
            </w:r>
            <w:bookmarkEnd w:id="621"/>
            <w:r>
              <w:t xml:space="preserve">  </w:t>
            </w:r>
          </w:p>
          <w:p w14:paraId="15070B99"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1969</w:t>
            </w:r>
            <w:r w:rsidRPr="7CD80B2C">
              <w:rPr>
                <w:color w:val="000000" w:themeColor="text1"/>
              </w:rPr>
              <w:t xml:space="preserve">. – </w:t>
            </w:r>
            <w:r>
              <w:rPr>
                <w:color w:val="000000" w:themeColor="text1"/>
              </w:rPr>
              <w:t>3</w:t>
            </w:r>
            <w:r w:rsidRPr="7CD80B2C">
              <w:rPr>
                <w:color w:val="000000" w:themeColor="text1"/>
              </w:rPr>
              <w:t xml:space="preserve"> </w:t>
            </w:r>
            <w:r>
              <w:rPr>
                <w:color w:val="000000" w:themeColor="text1"/>
              </w:rPr>
              <w:t>photographies. – 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4A54BBEE" w14:textId="77777777" w:rsidR="00AC7B0F" w:rsidRDefault="00AC7B0F" w:rsidP="00AC7B0F">
            <w:pPr>
              <w:rPr>
                <w:color w:val="000000" w:themeColor="text1"/>
              </w:rPr>
            </w:pPr>
          </w:p>
          <w:p w14:paraId="2FBA8103"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20F42AFB" w14:textId="1A5604ED" w:rsidR="00AC7B0F" w:rsidRPr="00A52DCB" w:rsidRDefault="00AC7B0F" w:rsidP="00AC7B0F">
            <w:pPr>
              <w:pStyle w:val="Sansinterligne"/>
              <w:rPr>
                <w:color w:val="000000" w:themeColor="text1"/>
                <w:sz w:val="20"/>
                <w:szCs w:val="20"/>
              </w:rPr>
            </w:pPr>
            <w:r w:rsidRPr="6EC8A3C6">
              <w:rPr>
                <w:color w:val="000000" w:themeColor="text1"/>
              </w:rPr>
              <w:t xml:space="preserve">Ce dossier comprend </w:t>
            </w:r>
            <w:r>
              <w:rPr>
                <w:color w:val="000000" w:themeColor="text1"/>
              </w:rPr>
              <w:t xml:space="preserve">Père J.-B. Crépeau à la Trappe de Mistassini (donc le deuxième Monastère) lors du 19 août 1969, avec Arthur Leblanc qui joue </w:t>
            </w:r>
            <w:r w:rsidRPr="00AC7B0F">
              <w:rPr>
                <w:i/>
                <w:iCs/>
                <w:color w:val="000000" w:themeColor="text1"/>
              </w:rPr>
              <w:t>À la louange de Notre-Dame</w:t>
            </w:r>
            <w:r>
              <w:rPr>
                <w:color w:val="000000" w:themeColor="text1"/>
              </w:rPr>
              <w:t xml:space="preserve"> au violon.</w:t>
            </w:r>
          </w:p>
          <w:p w14:paraId="52219F52" w14:textId="77777777" w:rsidR="00AC7B0F" w:rsidRDefault="00AC7B0F" w:rsidP="00AC7B0F">
            <w:pPr>
              <w:rPr>
                <w:color w:val="000000" w:themeColor="text1"/>
              </w:rPr>
            </w:pPr>
          </w:p>
          <w:p w14:paraId="6EE9F935" w14:textId="77777777" w:rsidR="00AC7B0F" w:rsidRDefault="00AC7B0F" w:rsidP="00AC7B0F">
            <w:pPr>
              <w:pStyle w:val="Sansinterligne"/>
              <w:rPr>
                <w:color w:val="000000" w:themeColor="text1"/>
              </w:rPr>
            </w:pPr>
            <w:r w:rsidRPr="6EC8A3C6">
              <w:rPr>
                <w:i/>
                <w:iCs/>
                <w:color w:val="000000" w:themeColor="text1"/>
              </w:rPr>
              <w:t>Notes :</w:t>
            </w:r>
          </w:p>
          <w:p w14:paraId="210A6017" w14:textId="77777777" w:rsidR="00AC7B0F" w:rsidRDefault="00AC7B0F" w:rsidP="00AC7B0F">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26151352" w14:textId="77777777" w:rsidR="00AC7B0F" w:rsidRDefault="00AC7B0F" w:rsidP="00AC7B0F">
            <w:pPr>
              <w:pStyle w:val="Sansinterligne"/>
              <w:rPr>
                <w:color w:val="000000" w:themeColor="text1"/>
              </w:rPr>
            </w:pPr>
            <w:r w:rsidRPr="42272274">
              <w:rPr>
                <w:color w:val="000000" w:themeColor="text1"/>
              </w:rPr>
              <w:t>Certains documents iconographiques se répètent sur un format différent.</w:t>
            </w:r>
          </w:p>
          <w:p w14:paraId="1192F6C6" w14:textId="77777777" w:rsidR="00AC7B0F" w:rsidRDefault="00AC7B0F" w:rsidP="00AC7B0F">
            <w:pPr>
              <w:pStyle w:val="Sansinterligne"/>
              <w:rPr>
                <w:color w:val="000000" w:themeColor="text1"/>
              </w:rPr>
            </w:pPr>
            <w:r>
              <w:rPr>
                <w:color w:val="000000" w:themeColor="text1"/>
              </w:rPr>
              <w:t>Une des photographies est floue</w:t>
            </w:r>
            <w:r w:rsidRPr="002A1FA7">
              <w:rPr>
                <w:color w:val="000000" w:themeColor="text1"/>
              </w:rPr>
              <w:t>.</w:t>
            </w:r>
          </w:p>
          <w:p w14:paraId="4E11D66E" w14:textId="77777777" w:rsidR="00AC7B0F" w:rsidRDefault="00AC7B0F" w:rsidP="00AC7B0F">
            <w:pPr>
              <w:pStyle w:val="Sansinterligne"/>
              <w:rPr>
                <w:color w:val="000000" w:themeColor="text1"/>
              </w:rPr>
            </w:pPr>
            <w:r w:rsidRPr="0C8E7E68">
              <w:rPr>
                <w:color w:val="000000" w:themeColor="text1"/>
              </w:rPr>
              <w:t>Originaux et copies.</w:t>
            </w:r>
          </w:p>
          <w:p w14:paraId="1D5C2543" w14:textId="77777777" w:rsidR="00AC7B0F" w:rsidRDefault="00AC7B0F" w:rsidP="00AC7B0F">
            <w:pPr>
              <w:pStyle w:val="Sansinterligne"/>
              <w:rPr>
                <w:color w:val="000000" w:themeColor="text1"/>
              </w:rPr>
            </w:pPr>
            <w:r>
              <w:rPr>
                <w:color w:val="000000" w:themeColor="text1"/>
              </w:rPr>
              <w:t>Boîte 71.</w:t>
            </w:r>
          </w:p>
          <w:p w14:paraId="740F5685" w14:textId="77777777" w:rsidR="001431D6" w:rsidRDefault="001431D6" w:rsidP="001431D6"/>
          <w:p w14:paraId="0B772062" w14:textId="029DF70B" w:rsidR="001431D6" w:rsidRDefault="001431D6" w:rsidP="00B21581">
            <w:pPr>
              <w:pStyle w:val="Niveau3"/>
            </w:pPr>
            <w:bookmarkStart w:id="622" w:name="_Toc223440482"/>
            <w:r>
              <w:t>P110/B1/15</w:t>
            </w:r>
            <w:r w:rsidR="00FB028A">
              <w:t>2</w:t>
            </w:r>
            <w:r>
              <w:t xml:space="preserve"> : Leblanc, Frère Antoine (Alphonse)</w:t>
            </w:r>
            <w:bookmarkEnd w:id="622"/>
            <w:r>
              <w:t xml:space="preserve">  </w:t>
            </w:r>
          </w:p>
          <w:p w14:paraId="32BF4F6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1964</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n&amp;b</w:t>
            </w:r>
            <w:r w:rsidRPr="7CD80B2C">
              <w:rPr>
                <w:color w:val="000000" w:themeColor="text1"/>
              </w:rPr>
              <w:t>,</w:t>
            </w:r>
            <w:r>
              <w:rPr>
                <w:color w:val="000000" w:themeColor="text1"/>
              </w:rPr>
              <w:t xml:space="preserve"> 8,3</w:t>
            </w:r>
            <w:r w:rsidRPr="7CD80B2C">
              <w:rPr>
                <w:color w:val="000000" w:themeColor="text1"/>
              </w:rPr>
              <w:t xml:space="preserve"> x </w:t>
            </w:r>
            <w:r>
              <w:rPr>
                <w:color w:val="000000" w:themeColor="text1"/>
              </w:rPr>
              <w:t>11,5</w:t>
            </w:r>
            <w:r w:rsidRPr="7CD80B2C">
              <w:rPr>
                <w:color w:val="000000" w:themeColor="text1"/>
              </w:rPr>
              <w:t xml:space="preserve"> cm.</w:t>
            </w:r>
            <w:r>
              <w:rPr>
                <w:color w:val="000000" w:themeColor="text1"/>
              </w:rPr>
              <w:t xml:space="preserve"> ou plus petit.</w:t>
            </w:r>
          </w:p>
          <w:p w14:paraId="7056A6B7" w14:textId="77777777" w:rsidR="00AC7B0F" w:rsidRDefault="00AC7B0F" w:rsidP="00AC7B0F">
            <w:pPr>
              <w:rPr>
                <w:color w:val="000000" w:themeColor="text1"/>
              </w:rPr>
            </w:pPr>
          </w:p>
          <w:p w14:paraId="4746BB6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7F915C06"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Frère Antoine (Alphonse) Leblanc en habits monastiques de Frère en cours d’études religieuses dans une classe, à un bureau et au deuxième monastère.</w:t>
            </w:r>
          </w:p>
          <w:p w14:paraId="0684560F" w14:textId="77777777" w:rsidR="00AC7B0F" w:rsidRDefault="00AC7B0F" w:rsidP="00AC7B0F">
            <w:pPr>
              <w:rPr>
                <w:color w:val="000000" w:themeColor="text1"/>
              </w:rPr>
            </w:pPr>
          </w:p>
          <w:p w14:paraId="1DE624F0" w14:textId="77777777" w:rsidR="00AC7B0F" w:rsidRDefault="00AC7B0F" w:rsidP="00AC7B0F">
            <w:pPr>
              <w:pStyle w:val="Sansinterligne"/>
              <w:rPr>
                <w:color w:val="000000" w:themeColor="text1"/>
              </w:rPr>
            </w:pPr>
            <w:r w:rsidRPr="6EC8A3C6">
              <w:rPr>
                <w:i/>
                <w:iCs/>
                <w:color w:val="000000" w:themeColor="text1"/>
              </w:rPr>
              <w:t>Notes :</w:t>
            </w:r>
          </w:p>
          <w:p w14:paraId="2123DA77" w14:textId="77777777" w:rsidR="00AC7B0F" w:rsidRDefault="00AC7B0F" w:rsidP="00AC7B0F">
            <w:pPr>
              <w:pStyle w:val="Sansinterligne"/>
              <w:rPr>
                <w:color w:val="000000" w:themeColor="text1"/>
              </w:rPr>
            </w:pPr>
            <w:r>
              <w:rPr>
                <w:color w:val="000000" w:themeColor="text1"/>
              </w:rPr>
              <w:t>Une des photographies possède une légende en anglais référant à un passage spécifique d’une œuvre, sous les indications « John 6:63 », qui réfère possiblement à un conflit entre les chrétiens orthodoxes et protestants.</w:t>
            </w:r>
          </w:p>
          <w:p w14:paraId="7780C172" w14:textId="77777777" w:rsidR="00AC7B0F" w:rsidRDefault="00AC7B0F" w:rsidP="00AC7B0F">
            <w:pPr>
              <w:pStyle w:val="Sansinterligne"/>
              <w:rPr>
                <w:color w:val="000000" w:themeColor="text1"/>
              </w:rPr>
            </w:pPr>
            <w:r>
              <w:rPr>
                <w:color w:val="000000" w:themeColor="text1"/>
              </w:rPr>
              <w:t>Originaux.</w:t>
            </w:r>
          </w:p>
          <w:p w14:paraId="218A37CA" w14:textId="77777777" w:rsidR="00AC7B0F" w:rsidRDefault="00AC7B0F" w:rsidP="00AC7B0F">
            <w:pPr>
              <w:pStyle w:val="Sansinterligne"/>
              <w:rPr>
                <w:color w:val="000000" w:themeColor="text1"/>
              </w:rPr>
            </w:pPr>
            <w:r>
              <w:rPr>
                <w:color w:val="000000" w:themeColor="text1"/>
              </w:rPr>
              <w:t>Boîte 71.</w:t>
            </w:r>
          </w:p>
          <w:p w14:paraId="2105DADD" w14:textId="77777777" w:rsidR="001431D6" w:rsidRDefault="001431D6" w:rsidP="001431D6"/>
          <w:p w14:paraId="78AA05B5" w14:textId="08406860" w:rsidR="001431D6" w:rsidRDefault="001431D6" w:rsidP="00B21581">
            <w:pPr>
              <w:pStyle w:val="Niveau3"/>
            </w:pPr>
            <w:bookmarkStart w:id="623" w:name="_Toc223440483"/>
            <w:r>
              <w:t>P110/B1/15</w:t>
            </w:r>
            <w:r w:rsidR="00FB028A">
              <w:t>3</w:t>
            </w:r>
            <w:r>
              <w:t xml:space="preserve"> : Lemieux, Père Alphonse-Marie (Henri)</w:t>
            </w:r>
            <w:bookmarkEnd w:id="623"/>
            <w:r>
              <w:t xml:space="preserve">  </w:t>
            </w:r>
          </w:p>
          <w:p w14:paraId="51600503"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1946-1974</w:t>
            </w:r>
            <w:r w:rsidRPr="7CD80B2C">
              <w:rPr>
                <w:color w:val="000000" w:themeColor="text1"/>
              </w:rPr>
              <w:t xml:space="preserve">. – </w:t>
            </w:r>
            <w:r>
              <w:rPr>
                <w:color w:val="000000" w:themeColor="text1"/>
              </w:rPr>
              <w:t>20</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14</w:t>
            </w:r>
            <w:r w:rsidRPr="7CD80B2C">
              <w:rPr>
                <w:color w:val="000000" w:themeColor="text1"/>
              </w:rPr>
              <w:t xml:space="preserve"> cm.</w:t>
            </w:r>
            <w:r>
              <w:rPr>
                <w:color w:val="000000" w:themeColor="text1"/>
              </w:rPr>
              <w:t xml:space="preserve"> ou plus petit.</w:t>
            </w:r>
          </w:p>
          <w:p w14:paraId="6BAD2040" w14:textId="77777777" w:rsidR="00AC7B0F" w:rsidRDefault="00AC7B0F" w:rsidP="00AC7B0F">
            <w:pPr>
              <w:rPr>
                <w:color w:val="000000" w:themeColor="text1"/>
              </w:rPr>
            </w:pPr>
          </w:p>
          <w:p w14:paraId="6BBB211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04F2956E" w14:textId="77777777" w:rsidR="00AC7B0F" w:rsidRDefault="00AC7B0F" w:rsidP="00AC7B0F">
            <w:pPr>
              <w:pStyle w:val="Sansinterligne"/>
              <w:rPr>
                <w:color w:val="000000" w:themeColor="text1"/>
              </w:rPr>
            </w:pPr>
            <w:r w:rsidRPr="6EC8A3C6">
              <w:rPr>
                <w:color w:val="000000" w:themeColor="text1"/>
              </w:rPr>
              <w:t>Ce dossier comprend</w:t>
            </w:r>
            <w:r>
              <w:rPr>
                <w:color w:val="000000" w:themeColor="text1"/>
              </w:rPr>
              <w:t xml:space="preserve"> le Père Alphonse-Marie (Henri) Lemieux dans ses habits religieux, parfois avec d’autres personnes et parfois dans sa vie ecclésiastique.</w:t>
            </w:r>
          </w:p>
          <w:p w14:paraId="695B577A" w14:textId="77777777" w:rsidR="00AC7B0F" w:rsidRDefault="00AC7B0F" w:rsidP="00AC7B0F">
            <w:pPr>
              <w:rPr>
                <w:color w:val="000000" w:themeColor="text1"/>
              </w:rPr>
            </w:pPr>
          </w:p>
          <w:p w14:paraId="7037DE33" w14:textId="77777777" w:rsidR="00AC7B0F" w:rsidRDefault="00AC7B0F" w:rsidP="00AC7B0F">
            <w:pPr>
              <w:pStyle w:val="Sansinterligne"/>
              <w:rPr>
                <w:i/>
                <w:iCs/>
                <w:color w:val="000000" w:themeColor="text1"/>
              </w:rPr>
            </w:pPr>
            <w:r w:rsidRPr="6EC8A3C6">
              <w:rPr>
                <w:i/>
                <w:iCs/>
                <w:color w:val="000000" w:themeColor="text1"/>
              </w:rPr>
              <w:t>Notes :</w:t>
            </w:r>
          </w:p>
          <w:p w14:paraId="2A544689" w14:textId="77777777" w:rsidR="00AC7B0F" w:rsidRPr="00E71F80" w:rsidRDefault="00AC7B0F" w:rsidP="00AC7B0F">
            <w:pPr>
              <w:pStyle w:val="Sansinterligne"/>
            </w:pPr>
            <w:r w:rsidRPr="78C03747">
              <w:rPr>
                <w:color w:val="000000" w:themeColor="text1"/>
              </w:rPr>
              <w:t xml:space="preserve">Certaines photographies possèdent une légende au </w:t>
            </w:r>
            <w:r>
              <w:rPr>
                <w:color w:val="000000" w:themeColor="text1"/>
              </w:rPr>
              <w:t>recto.</w:t>
            </w:r>
          </w:p>
          <w:p w14:paraId="7E22C0EB" w14:textId="77777777" w:rsidR="00AC7B0F" w:rsidRDefault="00AC7B0F" w:rsidP="00AC7B0F">
            <w:pPr>
              <w:pStyle w:val="Sansinterligne"/>
              <w:rPr>
                <w:color w:val="000000" w:themeColor="text1"/>
              </w:rPr>
            </w:pPr>
            <w:r w:rsidRPr="00D203A4">
              <w:rPr>
                <w:color w:val="000000" w:themeColor="text1"/>
              </w:rPr>
              <w:t>Certaines photographies possèdent des écritures imprimées.</w:t>
            </w:r>
          </w:p>
          <w:p w14:paraId="164FFEB2" w14:textId="77777777" w:rsidR="00AC7B0F" w:rsidRDefault="00AC7B0F" w:rsidP="00AC7B0F">
            <w:pPr>
              <w:pStyle w:val="Sansinterligne"/>
              <w:rPr>
                <w:color w:val="000000" w:themeColor="text1"/>
              </w:rPr>
            </w:pPr>
            <w:r w:rsidRPr="0C8E7E68">
              <w:rPr>
                <w:color w:val="000000" w:themeColor="text1"/>
              </w:rPr>
              <w:t>Contient des inscriptions en latin.</w:t>
            </w:r>
          </w:p>
          <w:p w14:paraId="15EAA7F1" w14:textId="77777777" w:rsidR="00AC7B0F" w:rsidRDefault="00AC7B0F" w:rsidP="00AC7B0F">
            <w:pPr>
              <w:pStyle w:val="Sansinterligne"/>
              <w:rPr>
                <w:color w:val="000000" w:themeColor="text1"/>
              </w:rPr>
            </w:pPr>
            <w:r>
              <w:rPr>
                <w:color w:val="000000" w:themeColor="text1"/>
              </w:rPr>
              <w:t>Certaines photographies de type cartes postales.</w:t>
            </w:r>
          </w:p>
          <w:p w14:paraId="663981A5" w14:textId="77777777" w:rsidR="00AC7B0F" w:rsidRDefault="00AC7B0F" w:rsidP="00AC7B0F">
            <w:pPr>
              <w:pStyle w:val="Sansinterligne"/>
              <w:rPr>
                <w:color w:val="000000" w:themeColor="text1"/>
              </w:rPr>
            </w:pPr>
            <w:r>
              <w:rPr>
                <w:color w:val="000000" w:themeColor="text1"/>
              </w:rPr>
              <w:t>Originaux et copies.</w:t>
            </w:r>
          </w:p>
          <w:p w14:paraId="472F8084" w14:textId="77777777" w:rsidR="00AC7B0F" w:rsidRDefault="00AC7B0F" w:rsidP="00AC7B0F">
            <w:pPr>
              <w:pStyle w:val="Sansinterligne"/>
              <w:rPr>
                <w:color w:val="000000" w:themeColor="text1"/>
              </w:rPr>
            </w:pPr>
            <w:r>
              <w:rPr>
                <w:color w:val="000000" w:themeColor="text1"/>
              </w:rPr>
              <w:t>Boîte 71.</w:t>
            </w:r>
          </w:p>
          <w:p w14:paraId="6FE65A4D" w14:textId="77777777" w:rsidR="001431D6" w:rsidRDefault="001431D6" w:rsidP="001431D6"/>
          <w:p w14:paraId="73233966" w14:textId="180D60B3" w:rsidR="001431D6" w:rsidRDefault="001431D6" w:rsidP="00B21581">
            <w:pPr>
              <w:pStyle w:val="Niveau3"/>
            </w:pPr>
            <w:bookmarkStart w:id="624" w:name="_Toc223440484"/>
            <w:r>
              <w:t>P110/B1/15</w:t>
            </w:r>
            <w:r w:rsidR="00FB028A">
              <w:t>4</w:t>
            </w:r>
            <w:r>
              <w:t xml:space="preserve"> : Léveillé, Père Jean de la Croix (Albert)</w:t>
            </w:r>
            <w:bookmarkEnd w:id="624"/>
            <w:r>
              <w:t xml:space="preserve">  </w:t>
            </w:r>
          </w:p>
          <w:p w14:paraId="25CDC08C"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1921-1942</w:t>
            </w:r>
            <w:r w:rsidRPr="7CD80B2C">
              <w:rPr>
                <w:color w:val="000000" w:themeColor="text1"/>
              </w:rPr>
              <w:t xml:space="preserve">. – </w:t>
            </w:r>
            <w:r>
              <w:rPr>
                <w:color w:val="000000" w:themeColor="text1"/>
              </w:rPr>
              <w:t>4</w:t>
            </w:r>
            <w:r w:rsidRPr="7CD80B2C">
              <w:rPr>
                <w:color w:val="000000" w:themeColor="text1"/>
              </w:rPr>
              <w:t xml:space="preserve"> </w:t>
            </w:r>
            <w:r>
              <w:rPr>
                <w:color w:val="000000" w:themeColor="text1"/>
              </w:rPr>
              <w:t>photographies. – 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8,2</w:t>
            </w:r>
            <w:r w:rsidRPr="7CD80B2C">
              <w:rPr>
                <w:color w:val="000000" w:themeColor="text1"/>
              </w:rPr>
              <w:t xml:space="preserve"> cm.</w:t>
            </w:r>
            <w:r>
              <w:rPr>
                <w:color w:val="000000" w:themeColor="text1"/>
              </w:rPr>
              <w:t xml:space="preserve"> ou plus petit.</w:t>
            </w:r>
          </w:p>
          <w:p w14:paraId="61608CD4" w14:textId="77777777" w:rsidR="00AC7B0F" w:rsidRDefault="00AC7B0F" w:rsidP="00AC7B0F">
            <w:pPr>
              <w:rPr>
                <w:color w:val="000000" w:themeColor="text1"/>
              </w:rPr>
            </w:pPr>
          </w:p>
          <w:p w14:paraId="50079647" w14:textId="77777777" w:rsidR="00AC7B0F" w:rsidRDefault="00AC7B0F" w:rsidP="00AC7B0F">
            <w:pPr>
              <w:pStyle w:val="Sansinterligne"/>
              <w:rPr>
                <w:color w:val="000000" w:themeColor="text1"/>
              </w:rPr>
            </w:pPr>
            <w:r w:rsidRPr="6EC8A3C6">
              <w:rPr>
                <w:i/>
                <w:iCs/>
                <w:color w:val="000000" w:themeColor="text1"/>
              </w:rPr>
              <w:lastRenderedPageBreak/>
              <w:t xml:space="preserve">Portée et contenu : </w:t>
            </w:r>
          </w:p>
          <w:p w14:paraId="4E1D05E6"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Père Jean de la Croix (Albert) Léveillé (décédé en 1942) en tant qu’ecclésiastique de son époque.</w:t>
            </w:r>
          </w:p>
          <w:p w14:paraId="4A7815CE" w14:textId="77777777" w:rsidR="00AC7B0F" w:rsidRDefault="00AC7B0F" w:rsidP="00AC7B0F">
            <w:pPr>
              <w:rPr>
                <w:color w:val="000000" w:themeColor="text1"/>
              </w:rPr>
            </w:pPr>
          </w:p>
          <w:p w14:paraId="7BE96416" w14:textId="77777777" w:rsidR="00AC7B0F" w:rsidRDefault="00AC7B0F" w:rsidP="00AC7B0F">
            <w:pPr>
              <w:pStyle w:val="Sansinterligne"/>
              <w:rPr>
                <w:color w:val="000000" w:themeColor="text1"/>
              </w:rPr>
            </w:pPr>
            <w:r w:rsidRPr="6EC8A3C6">
              <w:rPr>
                <w:i/>
                <w:iCs/>
                <w:color w:val="000000" w:themeColor="text1"/>
              </w:rPr>
              <w:t>Notes :</w:t>
            </w:r>
          </w:p>
          <w:p w14:paraId="43B1A18B" w14:textId="77777777" w:rsidR="00AC7B0F" w:rsidRDefault="00AC7B0F" w:rsidP="00AC7B0F">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108F2D96" w14:textId="77777777" w:rsidR="00AC7B0F" w:rsidRDefault="00AC7B0F" w:rsidP="00AC7B0F">
            <w:pPr>
              <w:pStyle w:val="Sansinterligne"/>
              <w:rPr>
                <w:color w:val="000000" w:themeColor="text1"/>
              </w:rPr>
            </w:pPr>
            <w:bookmarkStart w:id="625" w:name="_Hlk208304206"/>
            <w:r w:rsidRPr="0038472D">
              <w:rPr>
                <w:color w:val="000000" w:themeColor="text1"/>
              </w:rPr>
              <w:t>Toutes les photographies sont de type carte postale.</w:t>
            </w:r>
            <w:bookmarkEnd w:id="625"/>
          </w:p>
          <w:p w14:paraId="5FD49008" w14:textId="77777777" w:rsidR="00AC7B0F" w:rsidRPr="00F3726A" w:rsidRDefault="00AC7B0F" w:rsidP="00AC7B0F">
            <w:pPr>
              <w:pStyle w:val="Sansinterligne"/>
            </w:pPr>
            <w:r w:rsidRPr="50CA04AE">
              <w:rPr>
                <w:color w:val="000000" w:themeColor="text1"/>
              </w:rPr>
              <w:t xml:space="preserve">Certaines photographies possèdent une légende au </w:t>
            </w:r>
            <w:r>
              <w:rPr>
                <w:color w:val="000000" w:themeColor="text1"/>
              </w:rPr>
              <w:t>vers</w:t>
            </w:r>
            <w:r w:rsidRPr="50CA04AE">
              <w:rPr>
                <w:color w:val="000000" w:themeColor="text1"/>
              </w:rPr>
              <w:t>o.</w:t>
            </w:r>
          </w:p>
          <w:p w14:paraId="78A67A1D" w14:textId="77777777" w:rsidR="00AC7B0F" w:rsidRDefault="00AC7B0F" w:rsidP="00AC7B0F">
            <w:pPr>
              <w:pStyle w:val="Sansinterligne"/>
              <w:rPr>
                <w:color w:val="000000" w:themeColor="text1"/>
              </w:rPr>
            </w:pPr>
            <w:r>
              <w:rPr>
                <w:color w:val="000000" w:themeColor="text1"/>
              </w:rPr>
              <w:t>Un des documents est un signet funéraire.</w:t>
            </w:r>
          </w:p>
          <w:p w14:paraId="25A7AA5D" w14:textId="77777777" w:rsidR="00AC7B0F" w:rsidRDefault="00AC7B0F" w:rsidP="00AC7B0F">
            <w:pPr>
              <w:pStyle w:val="Sansinterligne"/>
              <w:rPr>
                <w:color w:val="000000" w:themeColor="text1"/>
              </w:rPr>
            </w:pPr>
            <w:r>
              <w:rPr>
                <w:color w:val="000000" w:themeColor="text1"/>
              </w:rPr>
              <w:t>Originaux et copies.</w:t>
            </w:r>
          </w:p>
          <w:p w14:paraId="2C3F8721" w14:textId="77777777" w:rsidR="00AC7B0F" w:rsidRDefault="00AC7B0F" w:rsidP="00AC7B0F">
            <w:pPr>
              <w:pStyle w:val="Sansinterligne"/>
              <w:rPr>
                <w:color w:val="000000" w:themeColor="text1"/>
              </w:rPr>
            </w:pPr>
            <w:r>
              <w:rPr>
                <w:color w:val="000000" w:themeColor="text1"/>
              </w:rPr>
              <w:t>Boîte 71.</w:t>
            </w:r>
          </w:p>
          <w:p w14:paraId="77F7101B" w14:textId="77777777" w:rsidR="001431D6" w:rsidRDefault="001431D6" w:rsidP="001431D6"/>
          <w:p w14:paraId="5C31C528" w14:textId="3CD3A597" w:rsidR="001431D6" w:rsidRDefault="001431D6" w:rsidP="00B21581">
            <w:pPr>
              <w:pStyle w:val="Niveau3"/>
            </w:pPr>
            <w:bookmarkStart w:id="626" w:name="_Toc223440485"/>
            <w:r>
              <w:t>P110/B1/15</w:t>
            </w:r>
            <w:r w:rsidR="00FB028A">
              <w:t>5</w:t>
            </w:r>
            <w:r>
              <w:t xml:space="preserve"> : Lizotte, Abbé Joseph-Ernest</w:t>
            </w:r>
            <w:bookmarkEnd w:id="626"/>
            <w:r>
              <w:t xml:space="preserve">  </w:t>
            </w:r>
          </w:p>
          <w:p w14:paraId="24BB0822"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 1934</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9,9</w:t>
            </w:r>
            <w:r w:rsidRPr="7CD80B2C">
              <w:rPr>
                <w:color w:val="000000" w:themeColor="text1"/>
              </w:rPr>
              <w:t xml:space="preserve"> x </w:t>
            </w:r>
            <w:r>
              <w:rPr>
                <w:color w:val="000000" w:themeColor="text1"/>
              </w:rPr>
              <w:t>6,2</w:t>
            </w:r>
            <w:r w:rsidRPr="7CD80B2C">
              <w:rPr>
                <w:color w:val="000000" w:themeColor="text1"/>
              </w:rPr>
              <w:t xml:space="preserve"> cm</w:t>
            </w:r>
            <w:r>
              <w:rPr>
                <w:color w:val="000000" w:themeColor="text1"/>
              </w:rPr>
              <w:t>, 6,2 x 6,8 cm et 6,9 x 11 cm.</w:t>
            </w:r>
          </w:p>
          <w:p w14:paraId="3633CB35" w14:textId="77777777" w:rsidR="00AC7B0F" w:rsidRDefault="00AC7B0F" w:rsidP="00AC7B0F">
            <w:pPr>
              <w:rPr>
                <w:color w:val="000000" w:themeColor="text1"/>
              </w:rPr>
            </w:pPr>
          </w:p>
          <w:p w14:paraId="7C077556"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452D5037"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l’Abbé Joseph-Ernest Lizotte (1849-1934) assigné à Roberval, quand il était un jeune adulte et aussi sur son avis de décès, avec une mention qu’il était bienfaiteur et contributeur très enthousiaste pour la fondation de Notre-Dame-de-Mistassini.</w:t>
            </w:r>
          </w:p>
          <w:p w14:paraId="766B1E13" w14:textId="77777777" w:rsidR="00AC7B0F" w:rsidRDefault="00AC7B0F" w:rsidP="00AC7B0F">
            <w:pPr>
              <w:rPr>
                <w:color w:val="000000" w:themeColor="text1"/>
              </w:rPr>
            </w:pPr>
          </w:p>
          <w:p w14:paraId="066DC5C7" w14:textId="77777777" w:rsidR="00AC7B0F" w:rsidRDefault="00AC7B0F" w:rsidP="00AC7B0F">
            <w:pPr>
              <w:pStyle w:val="Sansinterligne"/>
              <w:rPr>
                <w:color w:val="000000" w:themeColor="text1"/>
              </w:rPr>
            </w:pPr>
            <w:r w:rsidRPr="6EC8A3C6">
              <w:rPr>
                <w:i/>
                <w:iCs/>
                <w:color w:val="000000" w:themeColor="text1"/>
              </w:rPr>
              <w:t>Notes :</w:t>
            </w:r>
          </w:p>
          <w:p w14:paraId="3C4914F9" w14:textId="77777777" w:rsidR="00AC7B0F" w:rsidRDefault="00AC7B0F" w:rsidP="00AC7B0F">
            <w:pPr>
              <w:pStyle w:val="Sansinterligne"/>
              <w:rPr>
                <w:color w:val="000000" w:themeColor="text1"/>
              </w:rPr>
            </w:pPr>
            <w:r>
              <w:rPr>
                <w:color w:val="000000" w:themeColor="text1"/>
              </w:rPr>
              <w:t>Toutes les photographies possèdent une note au verso.</w:t>
            </w:r>
          </w:p>
          <w:p w14:paraId="5AB65857" w14:textId="77777777" w:rsidR="00AC7B0F" w:rsidRDefault="00AC7B0F" w:rsidP="00AC7B0F">
            <w:pPr>
              <w:pStyle w:val="Sansinterligne"/>
              <w:rPr>
                <w:color w:val="000000" w:themeColor="text1"/>
              </w:rPr>
            </w:pPr>
            <w:r>
              <w:rPr>
                <w:color w:val="000000" w:themeColor="text1"/>
              </w:rPr>
              <w:t>Le signet funéraire est daté, mais sa photographie de jeunesse ne l’est pas.</w:t>
            </w:r>
          </w:p>
          <w:p w14:paraId="2067F12D" w14:textId="77777777" w:rsidR="00AC7B0F" w:rsidRDefault="00AC7B0F" w:rsidP="00AC7B0F">
            <w:pPr>
              <w:pStyle w:val="Sansinterligne"/>
              <w:rPr>
                <w:color w:val="000000" w:themeColor="text1"/>
              </w:rPr>
            </w:pPr>
            <w:r w:rsidRPr="42272274">
              <w:rPr>
                <w:color w:val="000000" w:themeColor="text1"/>
              </w:rPr>
              <w:t>Certains documents iconographiques se répètent sur un format différent.</w:t>
            </w:r>
          </w:p>
          <w:p w14:paraId="4E9C1095" w14:textId="77777777" w:rsidR="00AC7B0F" w:rsidRDefault="00AC7B0F" w:rsidP="00AC7B0F">
            <w:pPr>
              <w:pStyle w:val="Sansinterligne"/>
              <w:rPr>
                <w:color w:val="000000" w:themeColor="text1"/>
              </w:rPr>
            </w:pPr>
            <w:r>
              <w:rPr>
                <w:color w:val="000000" w:themeColor="text1"/>
              </w:rPr>
              <w:t>Originaux et copie.</w:t>
            </w:r>
          </w:p>
          <w:p w14:paraId="5434F7AC" w14:textId="77777777" w:rsidR="00AC7B0F" w:rsidRDefault="00AC7B0F" w:rsidP="00AC7B0F">
            <w:pPr>
              <w:pStyle w:val="Sansinterligne"/>
              <w:rPr>
                <w:color w:val="000000" w:themeColor="text1"/>
              </w:rPr>
            </w:pPr>
            <w:r>
              <w:rPr>
                <w:color w:val="000000" w:themeColor="text1"/>
              </w:rPr>
              <w:t>Boîte 71.</w:t>
            </w:r>
          </w:p>
          <w:p w14:paraId="54AF3A08" w14:textId="77777777" w:rsidR="001431D6" w:rsidRDefault="001431D6" w:rsidP="001431D6"/>
          <w:p w14:paraId="61523752" w14:textId="591BBDB9" w:rsidR="001431D6" w:rsidRDefault="001431D6" w:rsidP="00B21581">
            <w:pPr>
              <w:pStyle w:val="Niveau3"/>
            </w:pPr>
            <w:bookmarkStart w:id="627" w:name="_Toc223440486"/>
            <w:r>
              <w:t>P110/B1/15</w:t>
            </w:r>
            <w:r w:rsidR="00FB028A">
              <w:t>6</w:t>
            </w:r>
            <w:r>
              <w:t xml:space="preserve"> : Lucien (Frère)</w:t>
            </w:r>
            <w:bookmarkEnd w:id="627"/>
            <w:r>
              <w:t xml:space="preserve">  </w:t>
            </w:r>
          </w:p>
          <w:p w14:paraId="1B29F8FE" w14:textId="77777777" w:rsidR="00AC7B0F" w:rsidRDefault="00AC7B0F" w:rsidP="00AC7B0F">
            <w:pPr>
              <w:pStyle w:val="Sansinterligne"/>
              <w:rPr>
                <w:color w:val="000000" w:themeColor="text1"/>
              </w:rPr>
            </w:pPr>
            <w:r w:rsidRPr="7CD80B2C">
              <w:rPr>
                <w:color w:val="000000" w:themeColor="text1"/>
              </w:rPr>
              <w:t xml:space="preserve">– </w:t>
            </w:r>
            <w:r>
              <w:rPr>
                <w:color w:val="000000" w:themeColor="text1"/>
              </w:rPr>
              <w:t>1950-1982</w:t>
            </w:r>
            <w:r w:rsidRPr="7CD80B2C">
              <w:rPr>
                <w:color w:val="000000" w:themeColor="text1"/>
              </w:rPr>
              <w:t xml:space="preserve">. – </w:t>
            </w:r>
            <w:r>
              <w:rPr>
                <w:color w:val="000000" w:themeColor="text1"/>
              </w:rPr>
              <w:t>2</w:t>
            </w:r>
            <w:r w:rsidRPr="7CD80B2C">
              <w:rPr>
                <w:color w:val="000000" w:themeColor="text1"/>
              </w:rPr>
              <w:t xml:space="preserve"> </w:t>
            </w:r>
            <w:r>
              <w:rPr>
                <w:color w:val="000000" w:themeColor="text1"/>
              </w:rPr>
              <w:t>photographies. – 1</w:t>
            </w:r>
            <w:r w:rsidRPr="7CD80B2C">
              <w:rPr>
                <w:color w:val="000000" w:themeColor="text1"/>
              </w:rPr>
              <w:t xml:space="preserve"> négatif : </w:t>
            </w:r>
            <w:r>
              <w:rPr>
                <w:color w:val="000000" w:themeColor="text1"/>
              </w:rPr>
              <w:t>n&amp;b et 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11 x 8,8 cm et 3,8 x 3,8 x 3,5 cm.</w:t>
            </w:r>
          </w:p>
          <w:p w14:paraId="3441EAA9" w14:textId="77777777" w:rsidR="00AC7B0F" w:rsidRDefault="00AC7B0F" w:rsidP="00AC7B0F">
            <w:pPr>
              <w:rPr>
                <w:color w:val="000000" w:themeColor="text1"/>
              </w:rPr>
            </w:pPr>
          </w:p>
          <w:p w14:paraId="5FD42CAF" w14:textId="77777777" w:rsidR="00AC7B0F" w:rsidRDefault="00AC7B0F" w:rsidP="00AC7B0F">
            <w:pPr>
              <w:pStyle w:val="Sansinterligne"/>
              <w:rPr>
                <w:color w:val="000000" w:themeColor="text1"/>
              </w:rPr>
            </w:pPr>
            <w:r w:rsidRPr="6EC8A3C6">
              <w:rPr>
                <w:i/>
                <w:iCs/>
                <w:color w:val="000000" w:themeColor="text1"/>
              </w:rPr>
              <w:t xml:space="preserve">Portée et contenu : </w:t>
            </w:r>
          </w:p>
          <w:p w14:paraId="69C326DD" w14:textId="77777777" w:rsidR="00AC7B0F" w:rsidRDefault="00AC7B0F" w:rsidP="00AC7B0F">
            <w:pPr>
              <w:pStyle w:val="Sansinterligne"/>
              <w:rPr>
                <w:color w:val="000000" w:themeColor="text1"/>
              </w:rPr>
            </w:pPr>
            <w:r w:rsidRPr="6EC8A3C6">
              <w:rPr>
                <w:color w:val="000000" w:themeColor="text1"/>
              </w:rPr>
              <w:t xml:space="preserve">Ce dossier comprend </w:t>
            </w:r>
            <w:r>
              <w:rPr>
                <w:color w:val="000000" w:themeColor="text1"/>
              </w:rPr>
              <w:t>le jubilé d’or du 50</w:t>
            </w:r>
            <w:r>
              <w:rPr>
                <w:color w:val="000000" w:themeColor="text1"/>
                <w:vertAlign w:val="superscript"/>
              </w:rPr>
              <w:t xml:space="preserve">e </w:t>
            </w:r>
            <w:r>
              <w:rPr>
                <w:color w:val="000000" w:themeColor="text1"/>
              </w:rPr>
              <w:t>anniversaire de la profession religieuse du Frère Lucien F. Il y est aussi mentionné le chien Copain/Copin, duquel on remarque qu’il « a dû être abattu » par ses propriétaires (probablement à cause de problèmes de santé intraitables).</w:t>
            </w:r>
          </w:p>
          <w:p w14:paraId="7EB6DEB2" w14:textId="77777777" w:rsidR="00AC7B0F" w:rsidRDefault="00AC7B0F" w:rsidP="00AC7B0F">
            <w:pPr>
              <w:rPr>
                <w:color w:val="000000" w:themeColor="text1"/>
              </w:rPr>
            </w:pPr>
          </w:p>
          <w:p w14:paraId="488A60E1" w14:textId="77777777" w:rsidR="00AC7B0F" w:rsidRDefault="00AC7B0F" w:rsidP="00AC7B0F">
            <w:pPr>
              <w:pStyle w:val="Sansinterligne"/>
              <w:rPr>
                <w:color w:val="000000" w:themeColor="text1"/>
              </w:rPr>
            </w:pPr>
            <w:r w:rsidRPr="6EC8A3C6">
              <w:rPr>
                <w:i/>
                <w:iCs/>
                <w:color w:val="000000" w:themeColor="text1"/>
              </w:rPr>
              <w:t>Notes :</w:t>
            </w:r>
          </w:p>
          <w:p w14:paraId="7FB36848" w14:textId="77777777" w:rsidR="00AC7B0F" w:rsidRDefault="00AC7B0F" w:rsidP="00AC7B0F">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20B49C7A" w14:textId="77777777" w:rsidR="00AC7B0F" w:rsidRDefault="00AC7B0F" w:rsidP="00AC7B0F">
            <w:pPr>
              <w:pStyle w:val="Sansinterligne"/>
              <w:rPr>
                <w:color w:val="000000" w:themeColor="text1"/>
              </w:rPr>
            </w:pPr>
            <w:r>
              <w:rPr>
                <w:color w:val="000000" w:themeColor="text1"/>
              </w:rPr>
              <w:lastRenderedPageBreak/>
              <w:t>Originaux et copies.</w:t>
            </w:r>
          </w:p>
          <w:p w14:paraId="4BE3B3C9" w14:textId="77777777" w:rsidR="00AC7B0F" w:rsidRDefault="00AC7B0F" w:rsidP="00AC7B0F">
            <w:pPr>
              <w:pStyle w:val="Sansinterligne"/>
              <w:rPr>
                <w:color w:val="000000" w:themeColor="text1"/>
              </w:rPr>
            </w:pPr>
            <w:r>
              <w:rPr>
                <w:color w:val="000000" w:themeColor="text1"/>
              </w:rPr>
              <w:t>Boîte 71.</w:t>
            </w:r>
          </w:p>
          <w:p w14:paraId="317336F7" w14:textId="45A46B8F" w:rsidR="001431D6" w:rsidRDefault="001431D6" w:rsidP="001431D6"/>
        </w:tc>
      </w:tr>
    </w:tbl>
    <w:p w14:paraId="57272179" w14:textId="77777777" w:rsidR="007F32B7" w:rsidRDefault="007F32B7"/>
    <w:p w14:paraId="252B2709" w14:textId="7CD0B076" w:rsidR="00CC0E57" w:rsidRPr="00F61E1F" w:rsidRDefault="00CC0E57">
      <w:r w:rsidRPr="00F61E1F">
        <w:t>Boîte 72</w:t>
      </w:r>
    </w:p>
    <w:p w14:paraId="4ED46A7D" w14:textId="529ADDEB" w:rsidR="007F32B7" w:rsidRDefault="007F32B7" w:rsidP="007F32B7">
      <w:pPr>
        <w:pStyle w:val="Titre2"/>
      </w:pPr>
      <w:bookmarkStart w:id="628" w:name="_Toc223440487"/>
      <w:r w:rsidRPr="007F32B7">
        <w:t xml:space="preserve">Photographies M à </w:t>
      </w:r>
      <w:r w:rsidR="00CC0E57">
        <w:t>Monastère (1939) : P110/B1/157 à 182</w:t>
      </w:r>
      <w:r w:rsidR="00F61E1F">
        <w:t xml:space="preserve"> (boîte 72)</w:t>
      </w:r>
      <w:bookmarkEnd w:id="628"/>
    </w:p>
    <w:p w14:paraId="3122432E" w14:textId="77777777" w:rsidR="00F61E1F" w:rsidRDefault="00F61E1F" w:rsidP="00F61E1F"/>
    <w:p w14:paraId="393C1249" w14:textId="50965D46" w:rsidR="00F61E1F" w:rsidRPr="00F61E1F" w:rsidRDefault="00F61E1F" w:rsidP="00F61E1F">
      <w:pPr>
        <w:pStyle w:val="Lettrealpha"/>
      </w:pPr>
      <w:bookmarkStart w:id="629" w:name="_Toc223440488"/>
      <w:r>
        <w:t>M</w:t>
      </w:r>
      <w:bookmarkEnd w:id="629"/>
    </w:p>
    <w:p w14:paraId="249428B0" w14:textId="77777777" w:rsidR="007F32B7" w:rsidRDefault="007F32B7"/>
    <w:tbl>
      <w:tblPr>
        <w:tblW w:w="9356" w:type="dxa"/>
        <w:tblInd w:w="-567" w:type="dxa"/>
        <w:shd w:val="clear" w:color="auto" w:fill="D9D9D9"/>
        <w:tblLook w:val="04A0" w:firstRow="1" w:lastRow="0" w:firstColumn="1" w:lastColumn="0" w:noHBand="0" w:noVBand="1"/>
      </w:tblPr>
      <w:tblGrid>
        <w:gridCol w:w="1555"/>
        <w:gridCol w:w="7801"/>
      </w:tblGrid>
      <w:tr w:rsidR="00286B4B" w:rsidRPr="00A674F8" w14:paraId="33DB26A7" w14:textId="77777777" w:rsidTr="007F33D1">
        <w:trPr>
          <w:trHeight w:val="873"/>
        </w:trPr>
        <w:tc>
          <w:tcPr>
            <w:tcW w:w="1555" w:type="dxa"/>
            <w:shd w:val="clear" w:color="auto" w:fill="D9D9D9" w:themeFill="background1" w:themeFillShade="D9"/>
          </w:tcPr>
          <w:p w14:paraId="3CDA55E1" w14:textId="77777777" w:rsidR="00286B4B" w:rsidRDefault="00286B4B" w:rsidP="00286B4B">
            <w:pPr>
              <w:rPr>
                <w:lang w:eastAsia="en-US"/>
              </w:rPr>
            </w:pPr>
            <w:r>
              <w:rPr>
                <w:lang w:eastAsia="en-US"/>
              </w:rPr>
              <w:t>R-E-T</w:t>
            </w:r>
          </w:p>
          <w:p w14:paraId="6F7C9107" w14:textId="1F1D7414" w:rsidR="00286B4B" w:rsidRDefault="00286B4B" w:rsidP="00286B4B">
            <w:pPr>
              <w:rPr>
                <w:lang w:eastAsia="en-US"/>
              </w:rPr>
            </w:pPr>
            <w:r>
              <w:rPr>
                <w:lang w:eastAsia="en-US"/>
              </w:rPr>
              <w:t>Boîte 72</w:t>
            </w:r>
          </w:p>
        </w:tc>
        <w:tc>
          <w:tcPr>
            <w:tcW w:w="7801" w:type="dxa"/>
          </w:tcPr>
          <w:p w14:paraId="2FCCF084" w14:textId="77777777" w:rsidR="00286B4B" w:rsidRDefault="00286B4B" w:rsidP="00286B4B">
            <w:pPr>
              <w:pStyle w:val="Niveau3"/>
            </w:pPr>
            <w:bookmarkStart w:id="630" w:name="_Toc223440489"/>
            <w:r>
              <w:t>P110/B1/157 : Machineries</w:t>
            </w:r>
            <w:bookmarkEnd w:id="630"/>
            <w:r>
              <w:t xml:space="preserve"> </w:t>
            </w:r>
          </w:p>
          <w:p w14:paraId="6433C367" w14:textId="77777777" w:rsidR="00286B4B" w:rsidRDefault="00286B4B" w:rsidP="00286B4B">
            <w:pPr>
              <w:pStyle w:val="Sansinterligne"/>
              <w:rPr>
                <w:color w:val="000000" w:themeColor="text1"/>
              </w:rPr>
            </w:pPr>
            <w:r w:rsidRPr="1D18C077">
              <w:rPr>
                <w:color w:val="000000" w:themeColor="text1"/>
              </w:rPr>
              <w:t xml:space="preserve">– </w:t>
            </w:r>
            <w:r>
              <w:rPr>
                <w:color w:val="000000" w:themeColor="text1"/>
              </w:rPr>
              <w:t>[Entre 1930 et 1960]</w:t>
            </w:r>
            <w:r w:rsidRPr="1D18C077">
              <w:rPr>
                <w:color w:val="000000" w:themeColor="text1"/>
              </w:rPr>
              <w:t xml:space="preserve">. – 102 </w:t>
            </w:r>
            <w:r>
              <w:rPr>
                <w:color w:val="000000" w:themeColor="text1"/>
              </w:rPr>
              <w:t xml:space="preserve">photographies. – </w:t>
            </w:r>
            <w:r w:rsidRPr="1D18C077">
              <w:rPr>
                <w:color w:val="000000" w:themeColor="text1"/>
              </w:rPr>
              <w:t xml:space="preserve">105 </w:t>
            </w:r>
            <w:r>
              <w:rPr>
                <w:color w:val="000000" w:themeColor="text1"/>
              </w:rPr>
              <w:t xml:space="preserve">négatifs. –  </w:t>
            </w:r>
            <w:r w:rsidRPr="1D18C077">
              <w:rPr>
                <w:color w:val="000000" w:themeColor="text1"/>
              </w:rPr>
              <w:t>8 diapositives : n&amp;b et</w:t>
            </w:r>
            <w:r>
              <w:rPr>
                <w:color w:val="000000" w:themeColor="text1"/>
              </w:rPr>
              <w:t xml:space="preserve"> coul.,</w:t>
            </w:r>
            <w:r w:rsidRPr="1D18C077">
              <w:rPr>
                <w:color w:val="000000" w:themeColor="text1"/>
              </w:rPr>
              <w:t xml:space="preserve"> 17,7 x 12,6 </w:t>
            </w:r>
            <w:r>
              <w:rPr>
                <w:color w:val="000000" w:themeColor="text1"/>
              </w:rPr>
              <w:t>cm ou plus petit.</w:t>
            </w:r>
          </w:p>
          <w:p w14:paraId="30DC4340" w14:textId="77777777" w:rsidR="00286B4B" w:rsidRDefault="00286B4B" w:rsidP="00286B4B">
            <w:pPr>
              <w:rPr>
                <w:color w:val="000000" w:themeColor="text1"/>
              </w:rPr>
            </w:pPr>
          </w:p>
          <w:p w14:paraId="0D0CB942"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3C2BC5A2"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machineries lourdes en travail pour la semaille, l’ensilage, le labourage et diverses autres tâches de ferme. Il y a un épandeur à engrais, des tracteurs, des voitures, des camions et beaucoup de grosses opérations agriculturales, de transformation agricole et d’élevage.</w:t>
            </w:r>
          </w:p>
          <w:p w14:paraId="7649BB94" w14:textId="77777777" w:rsidR="00286B4B" w:rsidRDefault="00286B4B" w:rsidP="00286B4B">
            <w:pPr>
              <w:rPr>
                <w:color w:val="000000" w:themeColor="text1"/>
              </w:rPr>
            </w:pPr>
          </w:p>
          <w:p w14:paraId="05AE13E8" w14:textId="77777777" w:rsidR="00286B4B" w:rsidRDefault="00286B4B" w:rsidP="00286B4B">
            <w:pPr>
              <w:pStyle w:val="Sansinterligne"/>
              <w:rPr>
                <w:color w:val="000000" w:themeColor="text1"/>
              </w:rPr>
            </w:pPr>
            <w:r w:rsidRPr="1D18C077">
              <w:rPr>
                <w:i/>
                <w:iCs/>
                <w:color w:val="000000" w:themeColor="text1"/>
              </w:rPr>
              <w:t>Notes :</w:t>
            </w:r>
          </w:p>
          <w:p w14:paraId="023E5791"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2CB21691" w14:textId="77777777" w:rsidR="00286B4B" w:rsidRDefault="00286B4B" w:rsidP="00286B4B">
            <w:pPr>
              <w:pStyle w:val="Sansinterligne"/>
            </w:pPr>
            <w:r>
              <w:t>Certaines photographies de type cartes postales.</w:t>
            </w:r>
          </w:p>
          <w:p w14:paraId="471877B1" w14:textId="77777777" w:rsidR="00286B4B" w:rsidRDefault="00286B4B" w:rsidP="00286B4B">
            <w:pPr>
              <w:pStyle w:val="Sansinterligne"/>
              <w:rPr>
                <w:color w:val="000000" w:themeColor="text1"/>
              </w:rPr>
            </w:pPr>
            <w:r>
              <w:rPr>
                <w:color w:val="000000" w:themeColor="text1"/>
              </w:rPr>
              <w:t>Originaux et copies.</w:t>
            </w:r>
          </w:p>
          <w:p w14:paraId="10B4A8EE" w14:textId="77777777" w:rsidR="00286B4B" w:rsidRDefault="00286B4B" w:rsidP="00286B4B">
            <w:pPr>
              <w:pStyle w:val="Sansinterligne"/>
              <w:rPr>
                <w:color w:val="000000" w:themeColor="text1"/>
              </w:rPr>
            </w:pPr>
            <w:r>
              <w:rPr>
                <w:color w:val="000000" w:themeColor="text1"/>
              </w:rPr>
              <w:t>Boîte 72.</w:t>
            </w:r>
          </w:p>
          <w:p w14:paraId="7DC16DF3" w14:textId="77777777" w:rsidR="00286B4B" w:rsidRDefault="00286B4B" w:rsidP="00286B4B"/>
          <w:p w14:paraId="00A40C07" w14:textId="77777777" w:rsidR="00286B4B" w:rsidRDefault="00286B4B" w:rsidP="00286B4B">
            <w:pPr>
              <w:pStyle w:val="Niveau3"/>
            </w:pPr>
            <w:bookmarkStart w:id="631" w:name="_Toc223440490"/>
            <w:r>
              <w:t>P110/B1/158 : Magon, Alain</w:t>
            </w:r>
            <w:bookmarkEnd w:id="631"/>
            <w:r>
              <w:t xml:space="preserve">  </w:t>
            </w:r>
          </w:p>
          <w:p w14:paraId="306E08B0" w14:textId="77777777" w:rsidR="00286B4B" w:rsidRDefault="00286B4B" w:rsidP="00286B4B">
            <w:pPr>
              <w:pStyle w:val="Sansinterligne"/>
              <w:rPr>
                <w:color w:val="000000" w:themeColor="text1"/>
              </w:rPr>
            </w:pPr>
            <w:r w:rsidRPr="44A3FFAA">
              <w:rPr>
                <w:color w:val="000000" w:themeColor="text1"/>
              </w:rPr>
              <w:t>– 1986. – 1 photographie : n&amp;b, 5,3 x 7,2 cm.</w:t>
            </w:r>
          </w:p>
          <w:p w14:paraId="08501EDC" w14:textId="77777777" w:rsidR="00286B4B" w:rsidRDefault="00286B4B" w:rsidP="00286B4B">
            <w:pPr>
              <w:rPr>
                <w:color w:val="000000" w:themeColor="text1"/>
              </w:rPr>
            </w:pPr>
          </w:p>
          <w:p w14:paraId="04BC9184"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51271788"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 portrait d’Alain Magon (1962-</w:t>
            </w:r>
            <w:r w:rsidRPr="006E1420">
              <w:rPr>
                <w:color w:val="000000" w:themeColor="text1"/>
              </w:rPr>
              <w:t>2011</w:t>
            </w:r>
            <w:r>
              <w:rPr>
                <w:color w:val="000000" w:themeColor="text1"/>
              </w:rPr>
              <w:t>), un citoyen de Dolbeau ou Mistassini, en 1986.</w:t>
            </w:r>
          </w:p>
          <w:p w14:paraId="63BEA2CB" w14:textId="77777777" w:rsidR="00286B4B" w:rsidRDefault="00286B4B" w:rsidP="00286B4B">
            <w:pPr>
              <w:rPr>
                <w:color w:val="000000" w:themeColor="text1"/>
              </w:rPr>
            </w:pPr>
          </w:p>
          <w:p w14:paraId="23783AF0" w14:textId="77777777" w:rsidR="00286B4B" w:rsidRDefault="00286B4B" w:rsidP="00286B4B">
            <w:pPr>
              <w:pStyle w:val="Sansinterligne"/>
              <w:rPr>
                <w:color w:val="000000" w:themeColor="text1"/>
              </w:rPr>
            </w:pPr>
            <w:r w:rsidRPr="5A8A925D">
              <w:rPr>
                <w:i/>
                <w:iCs/>
                <w:color w:val="000000" w:themeColor="text1"/>
              </w:rPr>
              <w:t>Notes :</w:t>
            </w:r>
          </w:p>
          <w:p w14:paraId="5679BFF6" w14:textId="77777777" w:rsidR="00286B4B" w:rsidRDefault="00286B4B" w:rsidP="00286B4B">
            <w:pPr>
              <w:pStyle w:val="Sansinterligne"/>
              <w:rPr>
                <w:color w:val="000000" w:themeColor="text1"/>
              </w:rPr>
            </w:pPr>
            <w:r w:rsidRPr="44A3FFAA">
              <w:rPr>
                <w:color w:val="000000" w:themeColor="text1"/>
              </w:rPr>
              <w:t>Original</w:t>
            </w:r>
            <w:r>
              <w:rPr>
                <w:color w:val="000000" w:themeColor="text1"/>
              </w:rPr>
              <w:t>e.</w:t>
            </w:r>
          </w:p>
          <w:p w14:paraId="17C611BE" w14:textId="77777777" w:rsidR="00286B4B" w:rsidRDefault="00286B4B" w:rsidP="00286B4B">
            <w:pPr>
              <w:pStyle w:val="Sansinterligne"/>
              <w:rPr>
                <w:color w:val="000000" w:themeColor="text1"/>
              </w:rPr>
            </w:pPr>
            <w:r>
              <w:rPr>
                <w:color w:val="000000" w:themeColor="text1"/>
              </w:rPr>
              <w:t>Boîte 72.</w:t>
            </w:r>
          </w:p>
          <w:p w14:paraId="24A3638B" w14:textId="77777777" w:rsidR="00286B4B" w:rsidRDefault="00286B4B" w:rsidP="00286B4B">
            <w:pPr>
              <w:pStyle w:val="Niveau3"/>
            </w:pPr>
          </w:p>
          <w:p w14:paraId="2B2E83D8" w14:textId="77777777" w:rsidR="00286B4B" w:rsidRPr="00133EE2" w:rsidRDefault="00286B4B" w:rsidP="00286B4B">
            <w:pPr>
              <w:pStyle w:val="Niveau3"/>
            </w:pPr>
            <w:bookmarkStart w:id="632" w:name="_Toc223440491"/>
            <w:r w:rsidRPr="00133EE2">
              <w:t>P110/B1/1</w:t>
            </w:r>
            <w:r>
              <w:t>59</w:t>
            </w:r>
            <w:r w:rsidRPr="00133EE2">
              <w:t xml:space="preserve"> : Marcoux, Abbé Thomas-V.</w:t>
            </w:r>
            <w:bookmarkEnd w:id="632"/>
            <w:r w:rsidRPr="00133EE2">
              <w:t xml:space="preserve">  </w:t>
            </w:r>
          </w:p>
          <w:p w14:paraId="3284BFB9"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1941 et 1963]</w:t>
            </w:r>
            <w:r w:rsidRPr="44A3FFAA">
              <w:rPr>
                <w:color w:val="000000" w:themeColor="text1"/>
              </w:rPr>
              <w:t xml:space="preserve">. – 2 photographies : </w:t>
            </w:r>
            <w:r w:rsidRPr="00A676F0">
              <w:t xml:space="preserve">n&amp;b, </w:t>
            </w:r>
            <w:r w:rsidRPr="44A3FFAA">
              <w:rPr>
                <w:color w:val="000000" w:themeColor="text1"/>
              </w:rPr>
              <w:t>6,2 x 11 cm</w:t>
            </w:r>
            <w:r>
              <w:rPr>
                <w:color w:val="000000" w:themeColor="text1"/>
              </w:rPr>
              <w:t xml:space="preserve"> et 8,7 x 7 cm</w:t>
            </w:r>
            <w:r w:rsidRPr="44A3FFAA">
              <w:rPr>
                <w:color w:val="000000" w:themeColor="text1"/>
              </w:rPr>
              <w:t>.</w:t>
            </w:r>
          </w:p>
          <w:p w14:paraId="29BBF646" w14:textId="77777777" w:rsidR="00286B4B" w:rsidRDefault="00286B4B" w:rsidP="00286B4B">
            <w:pPr>
              <w:rPr>
                <w:color w:val="000000" w:themeColor="text1"/>
              </w:rPr>
            </w:pPr>
          </w:p>
          <w:p w14:paraId="2AE39BA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78D6D5F7"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la cérémonie funéraire de Thomas V. Marcoux dans le cimetière de Roberval, le 6 mars 1943, et sont avis de décès. Il était l’ancien </w:t>
            </w:r>
            <w:r>
              <w:rPr>
                <w:color w:val="000000" w:themeColor="text1"/>
              </w:rPr>
              <w:lastRenderedPageBreak/>
              <w:t xml:space="preserve">aumônier des ursulines de Roberval. Il est né le 9 août 1860 à Beauport, ordonné prêtre le 13 juin 1886 et décédé le 3 mars 1943, à Roberval. </w:t>
            </w:r>
          </w:p>
          <w:p w14:paraId="64DB5A71" w14:textId="77777777" w:rsidR="00286B4B" w:rsidRDefault="00286B4B" w:rsidP="00286B4B">
            <w:pPr>
              <w:rPr>
                <w:color w:val="000000" w:themeColor="text1"/>
              </w:rPr>
            </w:pPr>
          </w:p>
          <w:p w14:paraId="4E2988AD" w14:textId="77777777" w:rsidR="00286B4B" w:rsidRDefault="00286B4B" w:rsidP="00286B4B">
            <w:pPr>
              <w:pStyle w:val="Sansinterligne"/>
              <w:rPr>
                <w:color w:val="000000" w:themeColor="text1"/>
              </w:rPr>
            </w:pPr>
            <w:r w:rsidRPr="5A8A925D">
              <w:rPr>
                <w:i/>
                <w:iCs/>
                <w:color w:val="000000" w:themeColor="text1"/>
              </w:rPr>
              <w:t>Notes :</w:t>
            </w:r>
          </w:p>
          <w:p w14:paraId="2A6D36B5" w14:textId="77777777" w:rsidR="00286B4B" w:rsidRDefault="00286B4B" w:rsidP="00286B4B">
            <w:pPr>
              <w:pStyle w:val="Sansinterligne"/>
              <w:rPr>
                <w:color w:val="000000" w:themeColor="text1"/>
              </w:rPr>
            </w:pPr>
            <w:r w:rsidRPr="44A3FFAA">
              <w:rPr>
                <w:color w:val="000000" w:themeColor="text1"/>
              </w:rPr>
              <w:t>Origina</w:t>
            </w:r>
            <w:r>
              <w:rPr>
                <w:color w:val="000000" w:themeColor="text1"/>
              </w:rPr>
              <w:t>les</w:t>
            </w:r>
            <w:r w:rsidRPr="44A3FFAA">
              <w:rPr>
                <w:color w:val="000000" w:themeColor="text1"/>
              </w:rPr>
              <w:t>.</w:t>
            </w:r>
          </w:p>
          <w:p w14:paraId="3AD879C6" w14:textId="77777777" w:rsidR="00286B4B" w:rsidRDefault="00286B4B" w:rsidP="00286B4B">
            <w:pPr>
              <w:pStyle w:val="Sansinterligne"/>
              <w:rPr>
                <w:color w:val="000000" w:themeColor="text1"/>
              </w:rPr>
            </w:pPr>
            <w:r>
              <w:rPr>
                <w:color w:val="000000" w:themeColor="text1"/>
              </w:rPr>
              <w:t>Boîte 72.</w:t>
            </w:r>
          </w:p>
          <w:p w14:paraId="1DC4675D" w14:textId="77777777" w:rsidR="00286B4B" w:rsidRDefault="00286B4B" w:rsidP="00286B4B"/>
          <w:p w14:paraId="12BE2ABD" w14:textId="77777777" w:rsidR="00286B4B" w:rsidRDefault="00286B4B" w:rsidP="00286B4B">
            <w:pPr>
              <w:pStyle w:val="Niveau3"/>
            </w:pPr>
            <w:bookmarkStart w:id="633" w:name="_Toc223440492"/>
            <w:r>
              <w:t>P110/B1/160 : Maria Chapdelaine</w:t>
            </w:r>
            <w:bookmarkEnd w:id="633"/>
            <w:r>
              <w:t xml:space="preserve">  </w:t>
            </w:r>
          </w:p>
          <w:p w14:paraId="247A40DF" w14:textId="77777777" w:rsidR="00286B4B" w:rsidRDefault="00286B4B" w:rsidP="00286B4B">
            <w:pPr>
              <w:pStyle w:val="Sansinterligne"/>
              <w:rPr>
                <w:color w:val="000000" w:themeColor="text1"/>
              </w:rPr>
            </w:pPr>
            <w:r w:rsidRPr="44A3FFAA">
              <w:rPr>
                <w:color w:val="000000" w:themeColor="text1"/>
              </w:rPr>
              <w:t>– 1941. – 1 photographie : n&amp;b, 8,8 x 13,8 cm.</w:t>
            </w:r>
          </w:p>
          <w:p w14:paraId="011764EF" w14:textId="77777777" w:rsidR="00286B4B" w:rsidRDefault="00286B4B" w:rsidP="00286B4B">
            <w:pPr>
              <w:rPr>
                <w:color w:val="000000" w:themeColor="text1"/>
              </w:rPr>
            </w:pPr>
          </w:p>
          <w:p w14:paraId="7987E7F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DDA989D"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Eva Bouchard, connue pour avoir inspiré l’écriture du roman</w:t>
            </w:r>
            <w:r w:rsidRPr="5A8A925D">
              <w:rPr>
                <w:color w:val="000000" w:themeColor="text1"/>
              </w:rPr>
              <w:t xml:space="preserve"> </w:t>
            </w:r>
            <w:r>
              <w:rPr>
                <w:color w:val="000000" w:themeColor="text1"/>
              </w:rPr>
              <w:t xml:space="preserve">du terroir et de mœurs québécoises à succès intitulé </w:t>
            </w:r>
            <w:r w:rsidRPr="00C5136F">
              <w:rPr>
                <w:i/>
                <w:iCs/>
                <w:color w:val="000000" w:themeColor="text1"/>
              </w:rPr>
              <w:t>Maria Chapdelaine</w:t>
            </w:r>
            <w:r>
              <w:rPr>
                <w:color w:val="000000" w:themeColor="text1"/>
              </w:rPr>
              <w:t xml:space="preserve"> (de Louis Hémon) dans les débuts du XX</w:t>
            </w:r>
            <w:r w:rsidRPr="00C5136F">
              <w:rPr>
                <w:color w:val="000000" w:themeColor="text1"/>
                <w:vertAlign w:val="superscript"/>
              </w:rPr>
              <w:t>e</w:t>
            </w:r>
            <w:r>
              <w:rPr>
                <w:color w:val="000000" w:themeColor="text1"/>
              </w:rPr>
              <w:t xml:space="preserve"> siècle.</w:t>
            </w:r>
          </w:p>
          <w:p w14:paraId="761DB917" w14:textId="77777777" w:rsidR="00286B4B" w:rsidRDefault="00286B4B" w:rsidP="00286B4B">
            <w:pPr>
              <w:rPr>
                <w:color w:val="000000" w:themeColor="text1"/>
              </w:rPr>
            </w:pPr>
          </w:p>
          <w:p w14:paraId="6D52A382" w14:textId="77777777" w:rsidR="00286B4B" w:rsidRDefault="00286B4B" w:rsidP="00286B4B">
            <w:pPr>
              <w:pStyle w:val="Sansinterligne"/>
              <w:rPr>
                <w:color w:val="000000" w:themeColor="text1"/>
              </w:rPr>
            </w:pPr>
            <w:r w:rsidRPr="5A8A925D">
              <w:rPr>
                <w:i/>
                <w:iCs/>
                <w:color w:val="000000" w:themeColor="text1"/>
              </w:rPr>
              <w:t>Notes :</w:t>
            </w:r>
          </w:p>
          <w:p w14:paraId="1657B1AF" w14:textId="77777777" w:rsidR="00286B4B" w:rsidRDefault="00286B4B" w:rsidP="00286B4B">
            <w:pPr>
              <w:pStyle w:val="Sansinterligne"/>
              <w:rPr>
                <w:color w:val="000000" w:themeColor="text1"/>
              </w:rPr>
            </w:pPr>
            <w:r w:rsidRPr="00C5136F">
              <w:rPr>
                <w:color w:val="000000" w:themeColor="text1"/>
              </w:rPr>
              <w:t>L</w:t>
            </w:r>
            <w:r>
              <w:rPr>
                <w:color w:val="000000" w:themeColor="text1"/>
              </w:rPr>
              <w:t xml:space="preserve">a </w:t>
            </w:r>
            <w:r w:rsidRPr="00C5136F">
              <w:rPr>
                <w:color w:val="000000" w:themeColor="text1"/>
              </w:rPr>
              <w:t xml:space="preserve">photographie possède </w:t>
            </w:r>
            <w:r>
              <w:rPr>
                <w:color w:val="000000" w:themeColor="text1"/>
              </w:rPr>
              <w:t>une</w:t>
            </w:r>
            <w:r w:rsidRPr="00C5136F">
              <w:rPr>
                <w:color w:val="000000" w:themeColor="text1"/>
              </w:rPr>
              <w:t xml:space="preserve"> légende au recto.</w:t>
            </w:r>
          </w:p>
          <w:p w14:paraId="3D483900" w14:textId="77777777" w:rsidR="00286B4B" w:rsidRDefault="00286B4B" w:rsidP="00286B4B">
            <w:pPr>
              <w:pStyle w:val="Sansinterligne"/>
              <w:rPr>
                <w:color w:val="000000" w:themeColor="text1"/>
              </w:rPr>
            </w:pPr>
            <w:r>
              <w:rPr>
                <w:color w:val="000000" w:themeColor="text1"/>
              </w:rPr>
              <w:t>P</w:t>
            </w:r>
            <w:r w:rsidRPr="007F7297">
              <w:rPr>
                <w:color w:val="000000" w:themeColor="text1"/>
              </w:rPr>
              <w:t>hotographie de type carte postale</w:t>
            </w:r>
            <w:r>
              <w:rPr>
                <w:color w:val="000000" w:themeColor="text1"/>
              </w:rPr>
              <w:t>.</w:t>
            </w:r>
          </w:p>
          <w:p w14:paraId="16BF9835" w14:textId="77777777" w:rsidR="00286B4B" w:rsidRDefault="00286B4B" w:rsidP="00286B4B">
            <w:pPr>
              <w:pStyle w:val="Sansinterligne"/>
              <w:rPr>
                <w:color w:val="000000" w:themeColor="text1"/>
              </w:rPr>
            </w:pPr>
            <w:r w:rsidRPr="44A3FFAA">
              <w:rPr>
                <w:color w:val="000000" w:themeColor="text1"/>
              </w:rPr>
              <w:t>Original</w:t>
            </w:r>
            <w:r>
              <w:rPr>
                <w:color w:val="000000" w:themeColor="text1"/>
              </w:rPr>
              <w:t>e.</w:t>
            </w:r>
          </w:p>
          <w:p w14:paraId="4F3EEF9C" w14:textId="77777777" w:rsidR="00286B4B" w:rsidRDefault="00286B4B" w:rsidP="00286B4B">
            <w:pPr>
              <w:pStyle w:val="Sansinterligne"/>
              <w:rPr>
                <w:color w:val="000000" w:themeColor="text1"/>
              </w:rPr>
            </w:pPr>
            <w:r>
              <w:rPr>
                <w:color w:val="000000" w:themeColor="text1"/>
              </w:rPr>
              <w:t>Boîte 72.</w:t>
            </w:r>
          </w:p>
          <w:p w14:paraId="3C7B2304" w14:textId="77777777" w:rsidR="00286B4B" w:rsidRDefault="00286B4B" w:rsidP="00286B4B"/>
          <w:p w14:paraId="5AFB2725" w14:textId="77777777" w:rsidR="00286B4B" w:rsidRDefault="00286B4B" w:rsidP="00286B4B">
            <w:pPr>
              <w:pStyle w:val="Niveau3"/>
            </w:pPr>
            <w:bookmarkStart w:id="634" w:name="_Toc223440493"/>
            <w:r w:rsidRPr="00765560">
              <w:t>P110/B1/16</w:t>
            </w:r>
            <w:r>
              <w:t>1</w:t>
            </w:r>
            <w:r w:rsidRPr="00765560">
              <w:t xml:space="preserve"> : Mariés</w:t>
            </w:r>
            <w:bookmarkEnd w:id="634"/>
            <w:r>
              <w:t xml:space="preserve">  </w:t>
            </w:r>
          </w:p>
          <w:p w14:paraId="70199659"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1930-1990</w:t>
            </w:r>
            <w:r w:rsidRPr="44A3FFAA">
              <w:rPr>
                <w:color w:val="000000" w:themeColor="text1"/>
              </w:rPr>
              <w:t>. – 38 photographies : n&amp;b et</w:t>
            </w:r>
            <w:r>
              <w:rPr>
                <w:color w:val="000000" w:themeColor="text1"/>
              </w:rPr>
              <w:t xml:space="preserve"> coul.,</w:t>
            </w:r>
            <w:r w:rsidRPr="44A3FFAA">
              <w:rPr>
                <w:color w:val="000000" w:themeColor="text1"/>
              </w:rPr>
              <w:t xml:space="preserve"> 13,5 x 18,5 </w:t>
            </w:r>
            <w:r>
              <w:rPr>
                <w:color w:val="000000" w:themeColor="text1"/>
              </w:rPr>
              <w:t>cm ou plus petit.</w:t>
            </w:r>
          </w:p>
          <w:p w14:paraId="20A9C15B" w14:textId="77777777" w:rsidR="00286B4B" w:rsidRDefault="00286B4B" w:rsidP="00286B4B">
            <w:pPr>
              <w:rPr>
                <w:color w:val="000000" w:themeColor="text1"/>
              </w:rPr>
            </w:pPr>
          </w:p>
          <w:p w14:paraId="2B6B7EA0"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55E58D4D"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couples qui célèbrent leur début de mariage ou encore soulignent sa durée ensemble dans des décors religieux, de fête et des studios de photographie. Les époques varient grandement d’un couple à l’autre.</w:t>
            </w:r>
          </w:p>
          <w:p w14:paraId="626AA042" w14:textId="77777777" w:rsidR="00286B4B" w:rsidRDefault="00286B4B" w:rsidP="00286B4B">
            <w:pPr>
              <w:rPr>
                <w:color w:val="000000" w:themeColor="text1"/>
              </w:rPr>
            </w:pPr>
          </w:p>
          <w:p w14:paraId="2F92E349" w14:textId="77777777" w:rsidR="00286B4B" w:rsidRDefault="00286B4B" w:rsidP="00286B4B">
            <w:pPr>
              <w:pStyle w:val="Sansinterligne"/>
              <w:rPr>
                <w:color w:val="000000" w:themeColor="text1"/>
              </w:rPr>
            </w:pPr>
            <w:r w:rsidRPr="5A8A925D">
              <w:rPr>
                <w:i/>
                <w:iCs/>
                <w:color w:val="000000" w:themeColor="text1"/>
              </w:rPr>
              <w:t>Notes :</w:t>
            </w:r>
          </w:p>
          <w:p w14:paraId="31264328" w14:textId="77777777" w:rsidR="00286B4B" w:rsidRDefault="00286B4B" w:rsidP="00286B4B">
            <w:pPr>
              <w:pStyle w:val="Sansinterligne"/>
              <w:rPr>
                <w:color w:val="000000" w:themeColor="text1"/>
              </w:rPr>
            </w:pPr>
            <w:r>
              <w:rPr>
                <w:color w:val="000000" w:themeColor="text1"/>
              </w:rPr>
              <w:t>Certaines</w:t>
            </w:r>
            <w:r w:rsidRPr="007F7297">
              <w:rPr>
                <w:color w:val="000000" w:themeColor="text1"/>
              </w:rPr>
              <w:t xml:space="preserve"> photographies possèdent des légendes au </w:t>
            </w:r>
            <w:r>
              <w:rPr>
                <w:color w:val="000000" w:themeColor="text1"/>
              </w:rPr>
              <w:t>verso</w:t>
            </w:r>
            <w:r w:rsidRPr="007F7297">
              <w:rPr>
                <w:color w:val="000000" w:themeColor="text1"/>
              </w:rPr>
              <w:t>.</w:t>
            </w:r>
          </w:p>
          <w:p w14:paraId="23EB34FE" w14:textId="77777777" w:rsidR="00286B4B" w:rsidRDefault="00286B4B" w:rsidP="00286B4B">
            <w:pPr>
              <w:pStyle w:val="Sansinterligne"/>
              <w:rPr>
                <w:color w:val="000000" w:themeColor="text1"/>
              </w:rPr>
            </w:pPr>
            <w:r>
              <w:rPr>
                <w:color w:val="000000" w:themeColor="text1"/>
              </w:rPr>
              <w:t>Certaines photographies de type cartes postales.</w:t>
            </w:r>
          </w:p>
          <w:p w14:paraId="115CB77D" w14:textId="77777777" w:rsidR="00286B4B" w:rsidRDefault="00286B4B" w:rsidP="00286B4B">
            <w:pPr>
              <w:pStyle w:val="Sansinterligne"/>
              <w:rPr>
                <w:color w:val="000000" w:themeColor="text1"/>
              </w:rPr>
            </w:pPr>
            <w:r w:rsidRPr="44A3FFAA">
              <w:rPr>
                <w:color w:val="000000" w:themeColor="text1"/>
              </w:rPr>
              <w:t>Originaux</w:t>
            </w:r>
            <w:r>
              <w:rPr>
                <w:color w:val="000000" w:themeColor="text1"/>
              </w:rPr>
              <w:t>.</w:t>
            </w:r>
          </w:p>
          <w:p w14:paraId="2CF7E744" w14:textId="77777777" w:rsidR="00286B4B" w:rsidRDefault="00286B4B" w:rsidP="00286B4B">
            <w:pPr>
              <w:pStyle w:val="Sansinterligne"/>
              <w:rPr>
                <w:color w:val="000000" w:themeColor="text1"/>
              </w:rPr>
            </w:pPr>
            <w:r>
              <w:rPr>
                <w:color w:val="000000" w:themeColor="text1"/>
              </w:rPr>
              <w:t>Boîte 72.</w:t>
            </w:r>
          </w:p>
          <w:p w14:paraId="3D6FDFAA" w14:textId="77777777" w:rsidR="00286B4B" w:rsidRDefault="00286B4B" w:rsidP="00286B4B"/>
          <w:p w14:paraId="07E44CEF" w14:textId="77777777" w:rsidR="00286B4B" w:rsidRDefault="00286B4B" w:rsidP="00286B4B">
            <w:pPr>
              <w:pStyle w:val="Niveau3"/>
            </w:pPr>
            <w:bookmarkStart w:id="635" w:name="_Toc223440494"/>
            <w:r>
              <w:t>P110/B1/162 : Marmottes</w:t>
            </w:r>
            <w:bookmarkEnd w:id="635"/>
            <w:r>
              <w:t xml:space="preserve">  </w:t>
            </w:r>
          </w:p>
          <w:p w14:paraId="5C682DE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1970 et 1990]</w:t>
            </w:r>
            <w:r w:rsidRPr="44A3FFAA">
              <w:rPr>
                <w:color w:val="000000" w:themeColor="text1"/>
              </w:rPr>
              <w:t>. – 3 diapositives :</w:t>
            </w:r>
            <w:r>
              <w:rPr>
                <w:color w:val="000000" w:themeColor="text1"/>
              </w:rPr>
              <w:t xml:space="preserve"> coul.,</w:t>
            </w:r>
            <w:r w:rsidRPr="44A3FFAA">
              <w:rPr>
                <w:color w:val="000000" w:themeColor="text1"/>
              </w:rPr>
              <w:t xml:space="preserve"> 5 x 5 cm.</w:t>
            </w:r>
          </w:p>
          <w:p w14:paraId="23B7241C" w14:textId="77777777" w:rsidR="00286B4B" w:rsidRDefault="00286B4B" w:rsidP="00286B4B">
            <w:pPr>
              <w:rPr>
                <w:color w:val="000000" w:themeColor="text1"/>
              </w:rPr>
            </w:pPr>
          </w:p>
          <w:p w14:paraId="43F10A6E"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112A0A03"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marmottes dans la nature, la campagne ou près de fermes d’élevage et d’agriculture.</w:t>
            </w:r>
          </w:p>
          <w:p w14:paraId="14CEC5B9" w14:textId="77777777" w:rsidR="00286B4B" w:rsidRDefault="00286B4B" w:rsidP="00286B4B">
            <w:pPr>
              <w:rPr>
                <w:color w:val="000000" w:themeColor="text1"/>
              </w:rPr>
            </w:pPr>
          </w:p>
          <w:p w14:paraId="5B83F943" w14:textId="77777777" w:rsidR="00286B4B" w:rsidRDefault="00286B4B" w:rsidP="00286B4B">
            <w:pPr>
              <w:pStyle w:val="Sansinterligne"/>
              <w:rPr>
                <w:color w:val="000000" w:themeColor="text1"/>
              </w:rPr>
            </w:pPr>
            <w:r w:rsidRPr="5A8A925D">
              <w:rPr>
                <w:i/>
                <w:iCs/>
                <w:color w:val="000000" w:themeColor="text1"/>
              </w:rPr>
              <w:t>Notes :</w:t>
            </w:r>
          </w:p>
          <w:p w14:paraId="70FE5BE0" w14:textId="77777777" w:rsidR="00286B4B" w:rsidRDefault="00286B4B" w:rsidP="00286B4B">
            <w:pPr>
              <w:pStyle w:val="Sansinterligne"/>
              <w:rPr>
                <w:color w:val="000000" w:themeColor="text1"/>
              </w:rPr>
            </w:pPr>
            <w:r w:rsidRPr="44A3FFAA">
              <w:rPr>
                <w:color w:val="000000" w:themeColor="text1"/>
              </w:rPr>
              <w:t>Originaux</w:t>
            </w:r>
            <w:r>
              <w:rPr>
                <w:color w:val="000000" w:themeColor="text1"/>
              </w:rPr>
              <w:t>.</w:t>
            </w:r>
          </w:p>
          <w:p w14:paraId="691786BA" w14:textId="77777777" w:rsidR="00286B4B" w:rsidRDefault="00286B4B" w:rsidP="00286B4B">
            <w:pPr>
              <w:pStyle w:val="Sansinterligne"/>
              <w:rPr>
                <w:color w:val="000000" w:themeColor="text1"/>
              </w:rPr>
            </w:pPr>
            <w:r>
              <w:rPr>
                <w:color w:val="000000" w:themeColor="text1"/>
              </w:rPr>
              <w:t>Boîte 72.</w:t>
            </w:r>
          </w:p>
          <w:p w14:paraId="46986C34" w14:textId="77777777" w:rsidR="00286B4B" w:rsidRDefault="00286B4B" w:rsidP="00286B4B"/>
          <w:p w14:paraId="607BF08A" w14:textId="77777777" w:rsidR="00286B4B" w:rsidRDefault="00286B4B" w:rsidP="00286B4B">
            <w:pPr>
              <w:pStyle w:val="Niveau3"/>
            </w:pPr>
            <w:bookmarkStart w:id="636" w:name="_Toc223440495"/>
            <w:r>
              <w:t>P110/B1/163 : Marquis, Monseigneur Calixte</w:t>
            </w:r>
            <w:bookmarkEnd w:id="636"/>
            <w:r>
              <w:t xml:space="preserve">  </w:t>
            </w:r>
          </w:p>
          <w:p w14:paraId="0DC7BC52"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1960 et 1980]</w:t>
            </w:r>
            <w:r w:rsidRPr="44A3FFAA">
              <w:rPr>
                <w:color w:val="000000" w:themeColor="text1"/>
              </w:rPr>
              <w:t xml:space="preserve">. – 2 </w:t>
            </w:r>
            <w:r>
              <w:rPr>
                <w:color w:val="000000" w:themeColor="text1"/>
              </w:rPr>
              <w:t xml:space="preserve">photographies. – </w:t>
            </w:r>
            <w:r w:rsidRPr="44A3FFAA">
              <w:rPr>
                <w:color w:val="000000" w:themeColor="text1"/>
              </w:rPr>
              <w:t xml:space="preserve">4 négatifs : n&amp;b, 8,8 x 13,8 </w:t>
            </w:r>
            <w:r>
              <w:rPr>
                <w:color w:val="000000" w:themeColor="text1"/>
              </w:rPr>
              <w:t>cm ou plus petit.</w:t>
            </w:r>
          </w:p>
          <w:p w14:paraId="429055A1" w14:textId="77777777" w:rsidR="00286B4B" w:rsidRDefault="00286B4B" w:rsidP="00286B4B">
            <w:pPr>
              <w:rPr>
                <w:color w:val="000000" w:themeColor="text1"/>
              </w:rPr>
            </w:pPr>
          </w:p>
          <w:p w14:paraId="3631D20A" w14:textId="77777777" w:rsidR="00286B4B" w:rsidRDefault="00286B4B" w:rsidP="00286B4B">
            <w:pPr>
              <w:pStyle w:val="Sansinterligne"/>
              <w:rPr>
                <w:color w:val="000000" w:themeColor="text1"/>
              </w:rPr>
            </w:pPr>
            <w:r w:rsidRPr="5A8A925D">
              <w:rPr>
                <w:i/>
                <w:iCs/>
                <w:color w:val="000000" w:themeColor="text1"/>
              </w:rPr>
              <w:t>Portée et contenu :</w:t>
            </w:r>
          </w:p>
          <w:p w14:paraId="3053873A"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une lettre écrite en 1891 de Monseigneur Calixte Marquis (1821-1904), un prêtre et missionnaire colonisateur. Elle détaille l’achat de la terre à François Gaudreault pour 100 livres de monnaie empruntés à la Couronne</w:t>
            </w:r>
            <w:r w:rsidRPr="00C61F05">
              <w:rPr>
                <w:color w:val="000000" w:themeColor="text1"/>
              </w:rPr>
              <w:t xml:space="preserve"> </w:t>
            </w:r>
            <w:r>
              <w:rPr>
                <w:color w:val="000000" w:themeColor="text1"/>
              </w:rPr>
              <w:t>pour l’organisation de la Trappe de Notre-Dame de Mistassini, qui deviendra plus tard Dolbeau-Mistassini.</w:t>
            </w:r>
          </w:p>
          <w:p w14:paraId="0F777B63" w14:textId="77777777" w:rsidR="00286B4B" w:rsidRDefault="00286B4B" w:rsidP="00286B4B">
            <w:pPr>
              <w:rPr>
                <w:color w:val="000000" w:themeColor="text1"/>
              </w:rPr>
            </w:pPr>
          </w:p>
          <w:p w14:paraId="75C54B18" w14:textId="77777777" w:rsidR="00286B4B" w:rsidRDefault="00286B4B" w:rsidP="00286B4B">
            <w:pPr>
              <w:pStyle w:val="Sansinterligne"/>
              <w:rPr>
                <w:color w:val="000000" w:themeColor="text1"/>
              </w:rPr>
            </w:pPr>
            <w:r w:rsidRPr="1D18C077">
              <w:rPr>
                <w:i/>
                <w:iCs/>
                <w:color w:val="000000" w:themeColor="text1"/>
              </w:rPr>
              <w:t>Notes :</w:t>
            </w:r>
          </w:p>
          <w:p w14:paraId="2CDED886" w14:textId="77777777" w:rsidR="00286B4B" w:rsidRDefault="00286B4B" w:rsidP="00286B4B">
            <w:pPr>
              <w:pStyle w:val="Sansinterligne"/>
              <w:rPr>
                <w:color w:val="000000" w:themeColor="text1"/>
              </w:rPr>
            </w:pPr>
            <w:r>
              <w:rPr>
                <w:color w:val="000000" w:themeColor="text1"/>
              </w:rPr>
              <w:t>Ce sont des</w:t>
            </w:r>
            <w:r w:rsidRPr="00111AFA">
              <w:rPr>
                <w:color w:val="000000" w:themeColor="text1"/>
              </w:rPr>
              <w:t xml:space="preserve"> photo</w:t>
            </w:r>
            <w:r>
              <w:rPr>
                <w:color w:val="000000" w:themeColor="text1"/>
              </w:rPr>
              <w:t>graphies</w:t>
            </w:r>
            <w:r w:rsidRPr="00111AFA">
              <w:rPr>
                <w:color w:val="000000" w:themeColor="text1"/>
              </w:rPr>
              <w:t xml:space="preserve"> d’un</w:t>
            </w:r>
            <w:r>
              <w:rPr>
                <w:color w:val="000000" w:themeColor="text1"/>
              </w:rPr>
              <w:t>e lettre plus ancienne et préservée ailleurs.</w:t>
            </w:r>
          </w:p>
          <w:p w14:paraId="7C254971" w14:textId="77777777" w:rsidR="00286B4B" w:rsidRDefault="00286B4B" w:rsidP="00286B4B">
            <w:pPr>
              <w:pStyle w:val="Sansinterligne"/>
              <w:rPr>
                <w:color w:val="000000" w:themeColor="text1"/>
              </w:rPr>
            </w:pPr>
            <w:r>
              <w:rPr>
                <w:color w:val="000000" w:themeColor="text1"/>
              </w:rPr>
              <w:t>Il peut parfois s’agir d’une photo prise en photo.</w:t>
            </w:r>
          </w:p>
          <w:p w14:paraId="3D7F802B"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5F64BEDF" w14:textId="77777777" w:rsidR="00286B4B" w:rsidRDefault="00286B4B" w:rsidP="00286B4B">
            <w:pPr>
              <w:pStyle w:val="Sansinterligne"/>
              <w:rPr>
                <w:color w:val="000000" w:themeColor="text1"/>
              </w:rPr>
            </w:pPr>
            <w:r>
              <w:rPr>
                <w:color w:val="000000" w:themeColor="text1"/>
              </w:rPr>
              <w:t>Copies.</w:t>
            </w:r>
          </w:p>
          <w:p w14:paraId="36FB5544" w14:textId="77777777" w:rsidR="00286B4B" w:rsidRDefault="00286B4B" w:rsidP="00286B4B">
            <w:pPr>
              <w:pStyle w:val="Sansinterligne"/>
              <w:rPr>
                <w:color w:val="000000" w:themeColor="text1"/>
              </w:rPr>
            </w:pPr>
            <w:r>
              <w:rPr>
                <w:color w:val="000000" w:themeColor="text1"/>
              </w:rPr>
              <w:t>Boîte 72.</w:t>
            </w:r>
          </w:p>
          <w:p w14:paraId="6302ECE4" w14:textId="77777777" w:rsidR="00286B4B" w:rsidRDefault="00286B4B" w:rsidP="00286B4B"/>
          <w:p w14:paraId="0246C2D8" w14:textId="77777777" w:rsidR="00286B4B" w:rsidRDefault="00286B4B" w:rsidP="00286B4B">
            <w:pPr>
              <w:pStyle w:val="Niveau3"/>
            </w:pPr>
            <w:bookmarkStart w:id="637" w:name="_Toc223440496"/>
            <w:r>
              <w:t>P110/B1/164 : Martin (Famille)</w:t>
            </w:r>
            <w:bookmarkEnd w:id="637"/>
            <w:r>
              <w:t xml:space="preserve">  </w:t>
            </w:r>
          </w:p>
          <w:p w14:paraId="6FAD8E0A"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1950 et 1970]</w:t>
            </w:r>
            <w:r w:rsidRPr="44A3FFAA">
              <w:rPr>
                <w:color w:val="000000" w:themeColor="text1"/>
              </w:rPr>
              <w:t xml:space="preserve">. – 2 photographies : n&amp;b, </w:t>
            </w:r>
            <w:r>
              <w:rPr>
                <w:color w:val="000000" w:themeColor="text1"/>
              </w:rPr>
              <w:t xml:space="preserve">8,9 x 8,8 cm et </w:t>
            </w:r>
            <w:r w:rsidRPr="44A3FFAA">
              <w:rPr>
                <w:color w:val="000000" w:themeColor="text1"/>
              </w:rPr>
              <w:t>12,8 x 9 cm.</w:t>
            </w:r>
          </w:p>
          <w:p w14:paraId="702F10F7" w14:textId="77777777" w:rsidR="00286B4B" w:rsidRDefault="00286B4B" w:rsidP="00286B4B">
            <w:pPr>
              <w:rPr>
                <w:color w:val="000000" w:themeColor="text1"/>
              </w:rPr>
            </w:pPr>
          </w:p>
          <w:p w14:paraId="58AAC3E6"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A2A2540"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deux membres de la famille Martin : deux femmes relativement âgées et assises sur une causeuse dans une demeure familiale.</w:t>
            </w:r>
          </w:p>
          <w:p w14:paraId="2DE3C1CC" w14:textId="77777777" w:rsidR="00286B4B" w:rsidRDefault="00286B4B" w:rsidP="00286B4B">
            <w:pPr>
              <w:rPr>
                <w:color w:val="000000" w:themeColor="text1"/>
              </w:rPr>
            </w:pPr>
          </w:p>
          <w:p w14:paraId="158E75C5" w14:textId="77777777" w:rsidR="00286B4B" w:rsidRDefault="00286B4B" w:rsidP="00286B4B">
            <w:pPr>
              <w:pStyle w:val="Sansinterligne"/>
              <w:rPr>
                <w:color w:val="000000" w:themeColor="text1"/>
              </w:rPr>
            </w:pPr>
            <w:r w:rsidRPr="1D18C077">
              <w:rPr>
                <w:i/>
                <w:iCs/>
                <w:color w:val="000000" w:themeColor="text1"/>
              </w:rPr>
              <w:t>Notes :</w:t>
            </w:r>
          </w:p>
          <w:p w14:paraId="1548C50F" w14:textId="77777777" w:rsidR="00286B4B" w:rsidRDefault="00286B4B" w:rsidP="00286B4B">
            <w:pPr>
              <w:pStyle w:val="Sansinterligne"/>
            </w:pPr>
            <w:r w:rsidRPr="44A3FFAA">
              <w:rPr>
                <w:color w:val="000000" w:themeColor="text1"/>
              </w:rPr>
              <w:t>Certains documents iconographiques se répètent sur un format différent.</w:t>
            </w:r>
          </w:p>
          <w:p w14:paraId="23BC96A9" w14:textId="77777777" w:rsidR="00286B4B" w:rsidRPr="00401B7C" w:rsidRDefault="00286B4B" w:rsidP="00286B4B">
            <w:pPr>
              <w:pStyle w:val="Sansinterligne"/>
              <w:rPr>
                <w:color w:val="000000" w:themeColor="text1"/>
                <w:lang w:val="fr-CA"/>
              </w:rPr>
            </w:pPr>
            <w:r w:rsidRPr="00401B7C">
              <w:rPr>
                <w:color w:val="000000" w:themeColor="text1"/>
                <w:lang w:val="fr-CA"/>
              </w:rPr>
              <w:t>Origina</w:t>
            </w:r>
            <w:r>
              <w:rPr>
                <w:color w:val="000000" w:themeColor="text1"/>
                <w:lang w:val="fr-CA"/>
              </w:rPr>
              <w:t>le</w:t>
            </w:r>
            <w:r w:rsidRPr="00401B7C">
              <w:rPr>
                <w:color w:val="000000" w:themeColor="text1"/>
                <w:lang w:val="fr-CA"/>
              </w:rPr>
              <w:t xml:space="preserve"> et copie.</w:t>
            </w:r>
          </w:p>
          <w:p w14:paraId="14EC8C71" w14:textId="77777777" w:rsidR="00286B4B" w:rsidRDefault="00286B4B" w:rsidP="00286B4B">
            <w:pPr>
              <w:pStyle w:val="Sansinterligne"/>
              <w:rPr>
                <w:color w:val="000000" w:themeColor="text1"/>
              </w:rPr>
            </w:pPr>
            <w:r>
              <w:rPr>
                <w:color w:val="000000" w:themeColor="text1"/>
              </w:rPr>
              <w:t>Boîte 72.</w:t>
            </w:r>
          </w:p>
          <w:p w14:paraId="51D4839F" w14:textId="77777777" w:rsidR="00286B4B" w:rsidRDefault="00286B4B" w:rsidP="00286B4B"/>
          <w:p w14:paraId="60CA49EB" w14:textId="77777777" w:rsidR="00286B4B" w:rsidRDefault="00286B4B" w:rsidP="00286B4B">
            <w:pPr>
              <w:pStyle w:val="Niveau3"/>
            </w:pPr>
            <w:bookmarkStart w:id="638" w:name="_Toc223440497"/>
            <w:r>
              <w:t>P110/B1/165 : Massey, Vincent</w:t>
            </w:r>
            <w:bookmarkEnd w:id="638"/>
            <w:r>
              <w:t xml:space="preserve">  </w:t>
            </w:r>
          </w:p>
          <w:p w14:paraId="4B82B06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1954</w:t>
            </w:r>
            <w:r w:rsidRPr="44A3FFAA">
              <w:rPr>
                <w:color w:val="000000" w:themeColor="text1"/>
              </w:rPr>
              <w:t xml:space="preserve">. – 13 </w:t>
            </w:r>
            <w:r>
              <w:rPr>
                <w:color w:val="000000" w:themeColor="text1"/>
              </w:rPr>
              <w:t xml:space="preserve">photographies. – </w:t>
            </w:r>
            <w:r w:rsidRPr="44A3FFAA">
              <w:rPr>
                <w:color w:val="000000" w:themeColor="text1"/>
              </w:rPr>
              <w:t>6 négatifs : n&amp;b, 12,5 x 10 cm</w:t>
            </w:r>
            <w:r>
              <w:rPr>
                <w:color w:val="000000" w:themeColor="text1"/>
              </w:rPr>
              <w:t xml:space="preserve"> ou plus petit</w:t>
            </w:r>
            <w:r w:rsidRPr="44A3FFAA">
              <w:rPr>
                <w:color w:val="000000" w:themeColor="text1"/>
              </w:rPr>
              <w:t>.</w:t>
            </w:r>
          </w:p>
          <w:p w14:paraId="6FB77A06" w14:textId="77777777" w:rsidR="00286B4B" w:rsidRDefault="00286B4B" w:rsidP="00286B4B">
            <w:pPr>
              <w:rPr>
                <w:color w:val="000000" w:themeColor="text1"/>
              </w:rPr>
            </w:pPr>
          </w:p>
          <w:p w14:paraId="6CD12101"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DEC01B3"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 xml:space="preserve">la visite, du 25 juin 1954 au deuxième monastère, de Vincent Massey (1887-1967). Il était le gouverneur général du Canada de 1952 </w:t>
            </w:r>
            <w:r>
              <w:rPr>
                <w:color w:val="000000" w:themeColor="text1"/>
              </w:rPr>
              <w:lastRenderedPageBreak/>
              <w:t xml:space="preserve">à 1959. Dom Francois-Xavier Huet et le maire de Dolbeau, Armand Vézina, sont présents. </w:t>
            </w:r>
          </w:p>
          <w:p w14:paraId="5209FDE1" w14:textId="77777777" w:rsidR="00286B4B" w:rsidRDefault="00286B4B" w:rsidP="00286B4B">
            <w:pPr>
              <w:rPr>
                <w:color w:val="000000" w:themeColor="text1"/>
              </w:rPr>
            </w:pPr>
          </w:p>
          <w:p w14:paraId="645D7003" w14:textId="77777777" w:rsidR="00286B4B" w:rsidRDefault="00286B4B" w:rsidP="00286B4B">
            <w:pPr>
              <w:pStyle w:val="Sansinterligne"/>
              <w:rPr>
                <w:color w:val="000000" w:themeColor="text1"/>
              </w:rPr>
            </w:pPr>
            <w:r w:rsidRPr="1D18C077">
              <w:rPr>
                <w:i/>
                <w:iCs/>
                <w:color w:val="000000" w:themeColor="text1"/>
              </w:rPr>
              <w:t>Notes :</w:t>
            </w:r>
          </w:p>
          <w:p w14:paraId="6F9F03AB" w14:textId="77777777" w:rsidR="00286B4B" w:rsidRDefault="00286B4B" w:rsidP="00286B4B">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425CBC7E" w14:textId="77777777" w:rsidR="00286B4B" w:rsidRPr="00AC3A0A" w:rsidRDefault="00286B4B" w:rsidP="00286B4B">
            <w:pPr>
              <w:pStyle w:val="Sansinterligne"/>
            </w:pPr>
            <w:r>
              <w:rPr>
                <w:color w:val="000000" w:themeColor="text1"/>
              </w:rPr>
              <w:t>Certaines photographies de type cartes postales.</w:t>
            </w:r>
          </w:p>
          <w:p w14:paraId="7AB813E6" w14:textId="77777777" w:rsidR="00286B4B" w:rsidRDefault="00286B4B" w:rsidP="00286B4B">
            <w:pPr>
              <w:pStyle w:val="Sansinterligne"/>
            </w:pPr>
            <w:r w:rsidRPr="1D18C077">
              <w:rPr>
                <w:color w:val="000000" w:themeColor="text1"/>
              </w:rPr>
              <w:t>Certains documents iconographiques se répètent sur un format différent.</w:t>
            </w:r>
          </w:p>
          <w:p w14:paraId="02E04E80" w14:textId="77777777" w:rsidR="00286B4B" w:rsidRDefault="00286B4B" w:rsidP="00286B4B">
            <w:pPr>
              <w:pStyle w:val="Sansinterligne"/>
              <w:rPr>
                <w:color w:val="000000" w:themeColor="text1"/>
              </w:rPr>
            </w:pPr>
            <w:r>
              <w:rPr>
                <w:color w:val="000000" w:themeColor="text1"/>
              </w:rPr>
              <w:t>Originaux et copies.</w:t>
            </w:r>
          </w:p>
          <w:p w14:paraId="7230465C" w14:textId="77777777" w:rsidR="00286B4B" w:rsidRDefault="00286B4B" w:rsidP="00286B4B">
            <w:pPr>
              <w:pStyle w:val="Sansinterligne"/>
              <w:rPr>
                <w:color w:val="000000" w:themeColor="text1"/>
              </w:rPr>
            </w:pPr>
            <w:r>
              <w:rPr>
                <w:color w:val="000000" w:themeColor="text1"/>
              </w:rPr>
              <w:t>Boîte 72.</w:t>
            </w:r>
          </w:p>
          <w:p w14:paraId="41082AAA" w14:textId="77777777" w:rsidR="00286B4B" w:rsidRDefault="00286B4B" w:rsidP="00286B4B"/>
          <w:p w14:paraId="7159943F" w14:textId="77777777" w:rsidR="00286B4B" w:rsidRDefault="00286B4B" w:rsidP="00286B4B">
            <w:pPr>
              <w:pStyle w:val="Niveau3"/>
            </w:pPr>
            <w:bookmarkStart w:id="639" w:name="_Toc223440498"/>
            <w:r>
              <w:t>P110/B1/166 : Ménard, Gérard</w:t>
            </w:r>
            <w:bookmarkEnd w:id="639"/>
            <w:r>
              <w:t xml:space="preserve">  </w:t>
            </w:r>
          </w:p>
          <w:p w14:paraId="14992296" w14:textId="77777777" w:rsidR="00286B4B" w:rsidRDefault="00286B4B" w:rsidP="00286B4B">
            <w:pPr>
              <w:pStyle w:val="Sansinterligne"/>
              <w:rPr>
                <w:color w:val="000000" w:themeColor="text1"/>
              </w:rPr>
            </w:pPr>
            <w:r w:rsidRPr="44A3FFAA">
              <w:rPr>
                <w:color w:val="000000" w:themeColor="text1"/>
              </w:rPr>
              <w:t>– 1946. – 1 négatif : n&amp;b, 8 x 13,8 cm.</w:t>
            </w:r>
          </w:p>
          <w:p w14:paraId="51D084F8" w14:textId="77777777" w:rsidR="00286B4B" w:rsidRDefault="00286B4B" w:rsidP="00286B4B">
            <w:pPr>
              <w:rPr>
                <w:color w:val="000000" w:themeColor="text1"/>
              </w:rPr>
            </w:pPr>
          </w:p>
          <w:p w14:paraId="478A0BF0"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15F8DAF8"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Gérard Ménard, chauffeur de camion et employé de jardin, devant le deuxième monastère.</w:t>
            </w:r>
          </w:p>
          <w:p w14:paraId="06F51B56" w14:textId="77777777" w:rsidR="00286B4B" w:rsidRDefault="00286B4B" w:rsidP="00286B4B">
            <w:pPr>
              <w:rPr>
                <w:color w:val="000000" w:themeColor="text1"/>
              </w:rPr>
            </w:pPr>
          </w:p>
          <w:p w14:paraId="04267169" w14:textId="77777777" w:rsidR="00286B4B" w:rsidRDefault="00286B4B" w:rsidP="00286B4B">
            <w:pPr>
              <w:pStyle w:val="Sansinterligne"/>
              <w:rPr>
                <w:i/>
                <w:iCs/>
                <w:color w:val="000000" w:themeColor="text1"/>
              </w:rPr>
            </w:pPr>
            <w:r w:rsidRPr="5A8A925D">
              <w:rPr>
                <w:i/>
                <w:iCs/>
                <w:color w:val="000000" w:themeColor="text1"/>
              </w:rPr>
              <w:t>Notes :</w:t>
            </w:r>
          </w:p>
          <w:p w14:paraId="51D98157" w14:textId="77777777" w:rsidR="00286B4B" w:rsidRPr="004D4CF3" w:rsidRDefault="00286B4B" w:rsidP="00286B4B">
            <w:pPr>
              <w:pStyle w:val="Sansinterligne"/>
              <w:rPr>
                <w:color w:val="000000" w:themeColor="text1"/>
              </w:rPr>
            </w:pPr>
            <w:r>
              <w:rPr>
                <w:color w:val="000000" w:themeColor="text1"/>
              </w:rPr>
              <w:t xml:space="preserve">Voir </w:t>
            </w:r>
            <w:r w:rsidRPr="007F32B7">
              <w:rPr>
                <w:i/>
                <w:iCs/>
                <w:color w:val="000000" w:themeColor="text1"/>
              </w:rPr>
              <w:t>P110/A5/7.1 : Gestion des employés</w:t>
            </w:r>
            <w:r>
              <w:rPr>
                <w:color w:val="000000" w:themeColor="text1"/>
              </w:rPr>
              <w:t>, pour des documents textuels à son sujet.</w:t>
            </w:r>
          </w:p>
          <w:p w14:paraId="2043C94A" w14:textId="77777777" w:rsidR="00286B4B" w:rsidRDefault="00286B4B" w:rsidP="00286B4B">
            <w:pPr>
              <w:pStyle w:val="Sansinterligne"/>
              <w:rPr>
                <w:color w:val="000000" w:themeColor="text1"/>
              </w:rPr>
            </w:pPr>
            <w:r w:rsidRPr="44A3FFAA">
              <w:rPr>
                <w:color w:val="000000" w:themeColor="text1"/>
              </w:rPr>
              <w:t>Origina</w:t>
            </w:r>
            <w:r>
              <w:rPr>
                <w:color w:val="000000" w:themeColor="text1"/>
              </w:rPr>
              <w:t>l</w:t>
            </w:r>
            <w:r w:rsidRPr="44A3FFAA">
              <w:rPr>
                <w:color w:val="000000" w:themeColor="text1"/>
              </w:rPr>
              <w:t>.</w:t>
            </w:r>
          </w:p>
          <w:p w14:paraId="638DD7D3" w14:textId="77777777" w:rsidR="00286B4B" w:rsidRDefault="00286B4B" w:rsidP="00286B4B">
            <w:pPr>
              <w:pStyle w:val="Sansinterligne"/>
              <w:rPr>
                <w:color w:val="000000" w:themeColor="text1"/>
              </w:rPr>
            </w:pPr>
            <w:r>
              <w:rPr>
                <w:color w:val="000000" w:themeColor="text1"/>
              </w:rPr>
              <w:t>Boîte 72.</w:t>
            </w:r>
          </w:p>
          <w:p w14:paraId="539D9F7B" w14:textId="77777777" w:rsidR="00286B4B" w:rsidRDefault="00286B4B" w:rsidP="00286B4B"/>
          <w:p w14:paraId="60FC05C0" w14:textId="77777777" w:rsidR="00286B4B" w:rsidRDefault="00286B4B" w:rsidP="00286B4B">
            <w:pPr>
              <w:pStyle w:val="Niveau3"/>
            </w:pPr>
            <w:bookmarkStart w:id="640" w:name="_Toc223440499"/>
            <w:r>
              <w:t>P110/B1/167 : Mercier, Honoré</w:t>
            </w:r>
            <w:bookmarkEnd w:id="640"/>
            <w:r>
              <w:t xml:space="preserve">  </w:t>
            </w:r>
          </w:p>
          <w:p w14:paraId="3F758F4F" w14:textId="77777777" w:rsidR="00286B4B" w:rsidRDefault="00286B4B" w:rsidP="00286B4B">
            <w:pPr>
              <w:pStyle w:val="Sansinterligne"/>
              <w:rPr>
                <w:color w:val="000000" w:themeColor="text1"/>
              </w:rPr>
            </w:pPr>
            <w:r w:rsidRPr="44A3FFAA">
              <w:rPr>
                <w:color w:val="000000" w:themeColor="text1"/>
              </w:rPr>
              <w:t xml:space="preserve">– </w:t>
            </w:r>
            <w:r>
              <w:rPr>
                <w:color w:val="000000" w:themeColor="text1"/>
              </w:rPr>
              <w:t>[Entre 1940 et 1960]</w:t>
            </w:r>
            <w:r w:rsidRPr="44A3FFAA">
              <w:rPr>
                <w:color w:val="000000" w:themeColor="text1"/>
              </w:rPr>
              <w:t>. – 1 négatif : n&amp;b, 7 x 9,2 cm.</w:t>
            </w:r>
          </w:p>
          <w:p w14:paraId="1C07AD82" w14:textId="77777777" w:rsidR="00286B4B" w:rsidRDefault="00286B4B" w:rsidP="00286B4B">
            <w:pPr>
              <w:rPr>
                <w:color w:val="000000" w:themeColor="text1"/>
              </w:rPr>
            </w:pPr>
          </w:p>
          <w:p w14:paraId="6D98059A"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7C1BD9AE"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un portrait officiel et gouvernemental d’Honoré Mercier, originaire du Québec, qui est Premier ministre du Québec de 1887-1891. Il aida au développement de la Trappe de Notre-Dame de Mistassini en autorisant et en encourageant le rachat des terres de Mistassini et en sponsorisant pendant son mandat le développement des terres, sous les commandes des religieux.</w:t>
            </w:r>
          </w:p>
          <w:p w14:paraId="537AE86A" w14:textId="77777777" w:rsidR="00286B4B" w:rsidRDefault="00286B4B" w:rsidP="00286B4B">
            <w:pPr>
              <w:rPr>
                <w:color w:val="000000" w:themeColor="text1"/>
              </w:rPr>
            </w:pPr>
          </w:p>
          <w:p w14:paraId="2D32FC42" w14:textId="77777777" w:rsidR="00286B4B" w:rsidRDefault="00286B4B" w:rsidP="00286B4B">
            <w:pPr>
              <w:pStyle w:val="Sansinterligne"/>
              <w:rPr>
                <w:i/>
                <w:iCs/>
                <w:color w:val="000000" w:themeColor="text1"/>
              </w:rPr>
            </w:pPr>
            <w:r w:rsidRPr="5A8A925D">
              <w:rPr>
                <w:i/>
                <w:iCs/>
                <w:color w:val="000000" w:themeColor="text1"/>
              </w:rPr>
              <w:t>Notes :</w:t>
            </w:r>
          </w:p>
          <w:p w14:paraId="180429F9" w14:textId="77777777" w:rsidR="00286B4B" w:rsidRDefault="00286B4B" w:rsidP="00286B4B">
            <w:pPr>
              <w:pStyle w:val="Sansinterligne"/>
              <w:rPr>
                <w:color w:val="000000" w:themeColor="text1"/>
              </w:rPr>
            </w:pPr>
            <w:r>
              <w:rPr>
                <w:color w:val="000000" w:themeColor="text1"/>
              </w:rPr>
              <w:t>La</w:t>
            </w:r>
            <w:r w:rsidRPr="54864C2E">
              <w:rPr>
                <w:color w:val="000000" w:themeColor="text1"/>
              </w:rPr>
              <w:t xml:space="preserve"> photographie</w:t>
            </w:r>
            <w:r>
              <w:rPr>
                <w:color w:val="000000" w:themeColor="text1"/>
              </w:rPr>
              <w:t xml:space="preserve"> correspond à</w:t>
            </w:r>
            <w:r w:rsidRPr="54864C2E">
              <w:rPr>
                <w:color w:val="000000" w:themeColor="text1"/>
              </w:rPr>
              <w:t xml:space="preserve"> une photo d’une autre photo.</w:t>
            </w:r>
          </w:p>
          <w:p w14:paraId="72CAFF8F" w14:textId="77777777" w:rsidR="00286B4B" w:rsidRDefault="00286B4B" w:rsidP="00286B4B">
            <w:pPr>
              <w:pStyle w:val="Sansinterligne"/>
              <w:rPr>
                <w:color w:val="000000" w:themeColor="text1"/>
              </w:rPr>
            </w:pPr>
            <w:r>
              <w:rPr>
                <w:color w:val="000000" w:themeColor="text1"/>
              </w:rPr>
              <w:t xml:space="preserve">Voir aussi le cadre cédé par les Pères dans </w:t>
            </w:r>
            <w:r w:rsidRPr="007F32B7">
              <w:rPr>
                <w:i/>
                <w:iCs/>
                <w:color w:val="000000" w:themeColor="text1"/>
                <w:highlight w:val="yellow"/>
              </w:rPr>
              <w:t>Objets</w:t>
            </w:r>
            <w:r>
              <w:rPr>
                <w:color w:val="000000" w:themeColor="text1"/>
              </w:rPr>
              <w:t xml:space="preserve">. </w:t>
            </w:r>
          </w:p>
          <w:p w14:paraId="70BB0370" w14:textId="77777777" w:rsidR="00286B4B" w:rsidRDefault="00286B4B" w:rsidP="00286B4B">
            <w:pPr>
              <w:pStyle w:val="Sansinterligne"/>
              <w:rPr>
                <w:color w:val="000000" w:themeColor="text1"/>
              </w:rPr>
            </w:pPr>
            <w:r w:rsidRPr="44A3FFAA">
              <w:rPr>
                <w:color w:val="000000" w:themeColor="text1"/>
              </w:rPr>
              <w:t>Original.</w:t>
            </w:r>
          </w:p>
          <w:p w14:paraId="517FCE81" w14:textId="77777777" w:rsidR="00286B4B" w:rsidRDefault="00286B4B" w:rsidP="00286B4B">
            <w:pPr>
              <w:pStyle w:val="Sansinterligne"/>
              <w:rPr>
                <w:color w:val="000000" w:themeColor="text1"/>
              </w:rPr>
            </w:pPr>
            <w:r>
              <w:rPr>
                <w:color w:val="000000" w:themeColor="text1"/>
              </w:rPr>
              <w:t>Boîte 72.</w:t>
            </w:r>
          </w:p>
          <w:p w14:paraId="2F221D94" w14:textId="77777777" w:rsidR="00286B4B" w:rsidRDefault="00286B4B" w:rsidP="00286B4B"/>
          <w:p w14:paraId="4AD59420" w14:textId="77777777" w:rsidR="00286B4B" w:rsidRDefault="00286B4B" w:rsidP="00286B4B">
            <w:pPr>
              <w:pStyle w:val="Niveau3"/>
            </w:pPr>
            <w:bookmarkStart w:id="641" w:name="_Toc223440500"/>
            <w:r>
              <w:t>P110/B1/168 : Michel (Frère)</w:t>
            </w:r>
            <w:bookmarkEnd w:id="641"/>
            <w:r>
              <w:t xml:space="preserve">  </w:t>
            </w:r>
          </w:p>
          <w:p w14:paraId="7EA075E6" w14:textId="77777777" w:rsidR="00286B4B" w:rsidRPr="00C934C6" w:rsidRDefault="00286B4B" w:rsidP="00286B4B">
            <w:pPr>
              <w:pStyle w:val="Sansinterligne"/>
              <w:rPr>
                <w:color w:val="000000" w:themeColor="text1"/>
              </w:rPr>
            </w:pPr>
            <w:r w:rsidRPr="00C934C6">
              <w:rPr>
                <w:color w:val="000000" w:themeColor="text1"/>
              </w:rPr>
              <w:t xml:space="preserve">– </w:t>
            </w:r>
            <w:r>
              <w:rPr>
                <w:color w:val="000000" w:themeColor="text1"/>
              </w:rPr>
              <w:t>1998</w:t>
            </w:r>
            <w:r w:rsidRPr="00C934C6">
              <w:rPr>
                <w:color w:val="000000" w:themeColor="text1"/>
              </w:rPr>
              <w:t xml:space="preserve">. – </w:t>
            </w:r>
            <w:r>
              <w:rPr>
                <w:color w:val="000000" w:themeColor="text1"/>
              </w:rPr>
              <w:t>12</w:t>
            </w:r>
            <w:r w:rsidRPr="00C934C6">
              <w:rPr>
                <w:color w:val="000000" w:themeColor="text1"/>
              </w:rPr>
              <w:t xml:space="preserve"> négatifs :</w:t>
            </w:r>
            <w:r>
              <w:rPr>
                <w:color w:val="000000" w:themeColor="text1"/>
              </w:rPr>
              <w:t xml:space="preserve"> coul.,</w:t>
            </w:r>
            <w:r w:rsidRPr="00C934C6">
              <w:rPr>
                <w:color w:val="000000" w:themeColor="text1"/>
              </w:rPr>
              <w:t xml:space="preserve"> </w:t>
            </w:r>
            <w:r>
              <w:rPr>
                <w:color w:val="000000" w:themeColor="text1"/>
              </w:rPr>
              <w:t>3,5</w:t>
            </w:r>
            <w:r w:rsidRPr="00C934C6">
              <w:rPr>
                <w:color w:val="000000" w:themeColor="text1"/>
              </w:rPr>
              <w:t xml:space="preserve"> x </w:t>
            </w:r>
            <w:r>
              <w:rPr>
                <w:color w:val="000000" w:themeColor="text1"/>
              </w:rPr>
              <w:t>2,5</w:t>
            </w:r>
            <w:r w:rsidRPr="00C934C6">
              <w:rPr>
                <w:color w:val="000000" w:themeColor="text1"/>
              </w:rPr>
              <w:t xml:space="preserve"> cm</w:t>
            </w:r>
            <w:r>
              <w:rPr>
                <w:color w:val="000000" w:themeColor="text1"/>
              </w:rPr>
              <w:t xml:space="preserve"> ou plus petit</w:t>
            </w:r>
            <w:r w:rsidRPr="00C934C6">
              <w:rPr>
                <w:color w:val="000000" w:themeColor="text1"/>
              </w:rPr>
              <w:t>.</w:t>
            </w:r>
          </w:p>
          <w:p w14:paraId="6CD7F66F" w14:textId="77777777" w:rsidR="00286B4B" w:rsidRPr="00C934C6" w:rsidRDefault="00286B4B" w:rsidP="00286B4B">
            <w:pPr>
              <w:rPr>
                <w:color w:val="000000" w:themeColor="text1"/>
              </w:rPr>
            </w:pPr>
          </w:p>
          <w:p w14:paraId="3415E029" w14:textId="77777777" w:rsidR="00286B4B" w:rsidRPr="00C934C6" w:rsidRDefault="00286B4B" w:rsidP="00286B4B">
            <w:pPr>
              <w:pStyle w:val="Sansinterligne"/>
              <w:rPr>
                <w:color w:val="000000" w:themeColor="text1"/>
              </w:rPr>
            </w:pPr>
            <w:r w:rsidRPr="00C934C6">
              <w:rPr>
                <w:i/>
                <w:iCs/>
                <w:color w:val="000000" w:themeColor="text1"/>
              </w:rPr>
              <w:t xml:space="preserve">Portée et contenu : </w:t>
            </w:r>
          </w:p>
          <w:p w14:paraId="464544A9" w14:textId="77777777" w:rsidR="00286B4B" w:rsidRPr="00C934C6" w:rsidRDefault="00286B4B" w:rsidP="00286B4B">
            <w:pPr>
              <w:pStyle w:val="Sansinterligne"/>
              <w:rPr>
                <w:color w:val="000000" w:themeColor="text1"/>
              </w:rPr>
            </w:pPr>
            <w:r w:rsidRPr="00C934C6">
              <w:rPr>
                <w:color w:val="000000" w:themeColor="text1"/>
              </w:rPr>
              <w:t xml:space="preserve">Ce dossier comprend </w:t>
            </w:r>
            <w:r>
              <w:rPr>
                <w:color w:val="000000" w:themeColor="text1"/>
              </w:rPr>
              <w:t xml:space="preserve">Frère Michel, performant une messe dans un lieu de pratique religieuse, près d’un autel, possiblement à la chapelle du troisième monastère, à Saint-Eugène, en 1998. </w:t>
            </w:r>
          </w:p>
          <w:p w14:paraId="6A67D0F9" w14:textId="77777777" w:rsidR="00286B4B" w:rsidRPr="00C934C6" w:rsidRDefault="00286B4B" w:rsidP="00286B4B">
            <w:pPr>
              <w:rPr>
                <w:color w:val="000000" w:themeColor="text1"/>
              </w:rPr>
            </w:pPr>
          </w:p>
          <w:p w14:paraId="2BC8C889" w14:textId="77777777" w:rsidR="00286B4B" w:rsidRPr="00C934C6" w:rsidRDefault="00286B4B" w:rsidP="00286B4B">
            <w:pPr>
              <w:pStyle w:val="Sansinterligne"/>
              <w:rPr>
                <w:color w:val="000000" w:themeColor="text1"/>
              </w:rPr>
            </w:pPr>
            <w:r w:rsidRPr="00C934C6">
              <w:rPr>
                <w:i/>
                <w:iCs/>
                <w:color w:val="000000" w:themeColor="text1"/>
              </w:rPr>
              <w:t>Notes :</w:t>
            </w:r>
          </w:p>
          <w:p w14:paraId="50C1EEB5" w14:textId="77777777" w:rsidR="00286B4B" w:rsidRDefault="00286B4B" w:rsidP="00286B4B">
            <w:pPr>
              <w:pStyle w:val="Sansinterligne"/>
              <w:rPr>
                <w:color w:val="000000" w:themeColor="text1"/>
              </w:rPr>
            </w:pPr>
            <w:r>
              <w:rPr>
                <w:color w:val="000000" w:themeColor="text1"/>
              </w:rPr>
              <w:t>Parfois plusieurs négatifs sur une même pellicule.</w:t>
            </w:r>
          </w:p>
          <w:p w14:paraId="3AEF85C6" w14:textId="77777777" w:rsidR="00286B4B" w:rsidRPr="00C934C6" w:rsidRDefault="00286B4B" w:rsidP="00286B4B">
            <w:pPr>
              <w:pStyle w:val="Sansinterligne"/>
              <w:rPr>
                <w:color w:val="000000" w:themeColor="text1"/>
              </w:rPr>
            </w:pPr>
            <w:r>
              <w:rPr>
                <w:color w:val="000000" w:themeColor="text1"/>
              </w:rPr>
              <w:t>Originaux.</w:t>
            </w:r>
          </w:p>
          <w:p w14:paraId="11EBC59D" w14:textId="77777777" w:rsidR="00286B4B" w:rsidRDefault="00286B4B" w:rsidP="00286B4B">
            <w:pPr>
              <w:pStyle w:val="Sansinterligne"/>
              <w:rPr>
                <w:color w:val="000000" w:themeColor="text1"/>
              </w:rPr>
            </w:pPr>
            <w:r>
              <w:rPr>
                <w:color w:val="000000" w:themeColor="text1"/>
              </w:rPr>
              <w:t>Boîte 72.</w:t>
            </w:r>
          </w:p>
          <w:p w14:paraId="1D08D2DB" w14:textId="77777777" w:rsidR="00286B4B" w:rsidRDefault="00286B4B" w:rsidP="00286B4B"/>
          <w:p w14:paraId="768DE596" w14:textId="77777777" w:rsidR="00286B4B" w:rsidRDefault="00286B4B" w:rsidP="00286B4B">
            <w:pPr>
              <w:pStyle w:val="Niveau3"/>
            </w:pPr>
            <w:bookmarkStart w:id="642" w:name="_Toc223440501"/>
            <w:r>
              <w:t>P110/B1/169 : Mistassini (village)</w:t>
            </w:r>
            <w:bookmarkEnd w:id="642"/>
            <w:r>
              <w:t xml:space="preserve">  </w:t>
            </w:r>
          </w:p>
          <w:p w14:paraId="3CAD9704"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[Entre 1930 et 1960]</w:t>
            </w:r>
            <w:r w:rsidRPr="5A8A925D">
              <w:rPr>
                <w:color w:val="000000" w:themeColor="text1"/>
              </w:rPr>
              <w:t xml:space="preserve">. – </w:t>
            </w:r>
            <w:r>
              <w:rPr>
                <w:color w:val="000000" w:themeColor="text1"/>
              </w:rPr>
              <w:t>45</w:t>
            </w:r>
            <w:r w:rsidRPr="5A8A925D">
              <w:rPr>
                <w:color w:val="000000" w:themeColor="text1"/>
              </w:rPr>
              <w:t xml:space="preserve"> </w:t>
            </w:r>
            <w:r>
              <w:rPr>
                <w:color w:val="000000" w:themeColor="text1"/>
              </w:rPr>
              <w:t>photographies. – 34</w:t>
            </w:r>
            <w:r w:rsidRPr="5A8A925D">
              <w:rPr>
                <w:color w:val="000000" w:themeColor="text1"/>
              </w:rPr>
              <w:t xml:space="preserve"> négatifs : </w:t>
            </w:r>
            <w:r>
              <w:rPr>
                <w:color w:val="000000" w:themeColor="text1"/>
              </w:rPr>
              <w:t>n&amp;b</w:t>
            </w:r>
            <w:r w:rsidRPr="5A8A925D">
              <w:rPr>
                <w:color w:val="000000" w:themeColor="text1"/>
              </w:rPr>
              <w:t xml:space="preserve">, </w:t>
            </w:r>
            <w:r>
              <w:rPr>
                <w:color w:val="000000" w:themeColor="text1"/>
              </w:rPr>
              <w:t>15,4</w:t>
            </w:r>
            <w:r w:rsidRPr="5A8A925D">
              <w:rPr>
                <w:color w:val="000000" w:themeColor="text1"/>
              </w:rPr>
              <w:t xml:space="preserve"> x </w:t>
            </w:r>
            <w:r>
              <w:rPr>
                <w:color w:val="000000" w:themeColor="text1"/>
              </w:rPr>
              <w:t>9,4</w:t>
            </w:r>
            <w:r w:rsidRPr="5A8A925D">
              <w:rPr>
                <w:color w:val="000000" w:themeColor="text1"/>
              </w:rPr>
              <w:t xml:space="preserve"> </w:t>
            </w:r>
            <w:r>
              <w:rPr>
                <w:color w:val="000000" w:themeColor="text1"/>
              </w:rPr>
              <w:t>cm ou plus petit.</w:t>
            </w:r>
          </w:p>
          <w:p w14:paraId="6A87411A" w14:textId="77777777" w:rsidR="00286B4B" w:rsidRDefault="00286B4B" w:rsidP="00286B4B">
            <w:pPr>
              <w:rPr>
                <w:color w:val="000000" w:themeColor="text1"/>
              </w:rPr>
            </w:pPr>
          </w:p>
          <w:p w14:paraId="61D97BAD"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F6A9800"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plusieurs endroits pendant que Mistassini était encore un village</w:t>
            </w:r>
            <w:r w:rsidRPr="007F32B7">
              <w:rPr>
                <w:color w:val="000000" w:themeColor="text1"/>
                <w:highlight w:val="yellow"/>
              </w:rPr>
              <w:t>, dont une école, une église, un chalet</w:t>
            </w:r>
            <w:r>
              <w:rPr>
                <w:color w:val="000000" w:themeColor="text1"/>
              </w:rPr>
              <w:t xml:space="preserve">, l’ancien pont avec toit en bois pour sortir du village, la trappe de Notre-Dame de Mistassini (les dépendances des débuts du Monastère) et </w:t>
            </w:r>
            <w:r w:rsidRPr="007F32B7">
              <w:rPr>
                <w:color w:val="000000" w:themeColor="text1"/>
                <w:highlight w:val="yellow"/>
              </w:rPr>
              <w:t>quelques endroits sauvages des environs</w:t>
            </w:r>
            <w:r>
              <w:rPr>
                <w:color w:val="000000" w:themeColor="text1"/>
              </w:rPr>
              <w:t xml:space="preserve">. </w:t>
            </w:r>
          </w:p>
          <w:p w14:paraId="67563760" w14:textId="77777777" w:rsidR="00286B4B" w:rsidRDefault="00286B4B" w:rsidP="00286B4B">
            <w:pPr>
              <w:rPr>
                <w:color w:val="000000" w:themeColor="text1"/>
              </w:rPr>
            </w:pPr>
          </w:p>
          <w:p w14:paraId="719755FB" w14:textId="77777777" w:rsidR="00286B4B" w:rsidRDefault="00286B4B" w:rsidP="00286B4B">
            <w:pPr>
              <w:pStyle w:val="Sansinterligne"/>
              <w:rPr>
                <w:color w:val="000000" w:themeColor="text1"/>
              </w:rPr>
            </w:pPr>
            <w:r w:rsidRPr="5A8A925D">
              <w:rPr>
                <w:i/>
                <w:iCs/>
                <w:color w:val="000000" w:themeColor="text1"/>
              </w:rPr>
              <w:t>Notes :</w:t>
            </w:r>
          </w:p>
          <w:p w14:paraId="55CA84E7" w14:textId="77777777" w:rsidR="00286B4B" w:rsidRDefault="00286B4B" w:rsidP="00286B4B">
            <w:pPr>
              <w:pStyle w:val="Sansinterligne"/>
              <w:rPr>
                <w:color w:val="000000" w:themeColor="text1"/>
              </w:rPr>
            </w:pPr>
            <w:r w:rsidRPr="42272274">
              <w:rPr>
                <w:color w:val="000000" w:themeColor="text1"/>
              </w:rPr>
              <w:t>Certains documents iconographiques se répètent sur un format différent.</w:t>
            </w:r>
          </w:p>
          <w:p w14:paraId="55598289" w14:textId="77777777" w:rsidR="00286B4B" w:rsidRDefault="00286B4B" w:rsidP="00286B4B">
            <w:pPr>
              <w:pStyle w:val="Sansinterligne"/>
              <w:rPr>
                <w:color w:val="000000" w:themeColor="text1"/>
              </w:rPr>
            </w:pPr>
            <w:r w:rsidRPr="78658D69">
              <w:rPr>
                <w:color w:val="000000" w:themeColor="text1"/>
              </w:rPr>
              <w:t xml:space="preserve">Les photographies possèdent des légendes au </w:t>
            </w:r>
            <w:r>
              <w:rPr>
                <w:color w:val="000000" w:themeColor="text1"/>
              </w:rPr>
              <w:t>verso.</w:t>
            </w:r>
          </w:p>
          <w:p w14:paraId="65F19BD5" w14:textId="77777777" w:rsidR="00286B4B" w:rsidRDefault="00286B4B" w:rsidP="00286B4B">
            <w:pPr>
              <w:pStyle w:val="Sansinterligne"/>
              <w:rPr>
                <w:color w:val="FF0000"/>
              </w:rPr>
            </w:pPr>
            <w:r>
              <w:rPr>
                <w:color w:val="000000" w:themeColor="text1"/>
              </w:rPr>
              <w:t>Certaines photographies de type cartes postales.</w:t>
            </w:r>
          </w:p>
          <w:p w14:paraId="00F420F6" w14:textId="77777777" w:rsidR="00286B4B" w:rsidRDefault="00286B4B" w:rsidP="00286B4B">
            <w:pPr>
              <w:pStyle w:val="Sansinterligne"/>
              <w:rPr>
                <w:color w:val="000000" w:themeColor="text1"/>
              </w:rPr>
            </w:pPr>
            <w:r w:rsidRPr="72E52D38">
              <w:rPr>
                <w:color w:val="000000" w:themeColor="text1"/>
              </w:rPr>
              <w:t>Comprend un document textuel.</w:t>
            </w:r>
          </w:p>
          <w:p w14:paraId="30A12408" w14:textId="77777777" w:rsidR="00286B4B" w:rsidRDefault="00286B4B" w:rsidP="00286B4B">
            <w:pPr>
              <w:pStyle w:val="Sansinterligne"/>
              <w:rPr>
                <w:color w:val="000000" w:themeColor="text1"/>
              </w:rPr>
            </w:pPr>
            <w:r>
              <w:rPr>
                <w:color w:val="000000" w:themeColor="text1"/>
              </w:rPr>
              <w:t xml:space="preserve">Voir aussi </w:t>
            </w:r>
            <w:r w:rsidRPr="007F32B7">
              <w:rPr>
                <w:i/>
                <w:iCs/>
                <w:color w:val="000000" w:themeColor="text1"/>
              </w:rPr>
              <w:t>P110/B1/1</w:t>
            </w:r>
            <w:r>
              <w:rPr>
                <w:i/>
                <w:iCs/>
                <w:color w:val="000000" w:themeColor="text1"/>
              </w:rPr>
              <w:t>70</w:t>
            </w:r>
            <w:r w:rsidRPr="007F32B7">
              <w:rPr>
                <w:i/>
                <w:iCs/>
                <w:color w:val="000000" w:themeColor="text1"/>
              </w:rPr>
              <w:t xml:space="preserve"> Mistassini (vill</w:t>
            </w:r>
            <w:r>
              <w:rPr>
                <w:i/>
                <w:iCs/>
                <w:color w:val="000000" w:themeColor="text1"/>
              </w:rPr>
              <w:t>e</w:t>
            </w:r>
            <w:r w:rsidRPr="007F32B7">
              <w:rPr>
                <w:i/>
                <w:iCs/>
                <w:color w:val="000000" w:themeColor="text1"/>
              </w:rPr>
              <w:t>)</w:t>
            </w:r>
            <w:r>
              <w:rPr>
                <w:color w:val="000000" w:themeColor="text1"/>
              </w:rPr>
              <w:t xml:space="preserve"> dans le présent fonds. </w:t>
            </w:r>
          </w:p>
          <w:p w14:paraId="30F01642" w14:textId="77777777" w:rsidR="00286B4B" w:rsidRDefault="00286B4B" w:rsidP="00286B4B">
            <w:pPr>
              <w:pStyle w:val="Sansinterligne"/>
              <w:rPr>
                <w:color w:val="000000" w:themeColor="text1"/>
              </w:rPr>
            </w:pPr>
            <w:r w:rsidRPr="6EC8A3C6">
              <w:rPr>
                <w:color w:val="000000" w:themeColor="text1"/>
              </w:rPr>
              <w:t>Originaux et copies.</w:t>
            </w:r>
          </w:p>
          <w:p w14:paraId="0592AEAB" w14:textId="77777777" w:rsidR="00286B4B" w:rsidRDefault="00286B4B" w:rsidP="00286B4B">
            <w:pPr>
              <w:pStyle w:val="Sansinterligne"/>
              <w:rPr>
                <w:color w:val="000000" w:themeColor="text1"/>
              </w:rPr>
            </w:pPr>
            <w:r>
              <w:rPr>
                <w:color w:val="000000" w:themeColor="text1"/>
              </w:rPr>
              <w:t>Boîte 72.</w:t>
            </w:r>
          </w:p>
          <w:p w14:paraId="6743994B" w14:textId="77777777" w:rsidR="00286B4B" w:rsidRDefault="00286B4B" w:rsidP="00286B4B"/>
          <w:p w14:paraId="275CB929" w14:textId="77777777" w:rsidR="00286B4B" w:rsidRDefault="00286B4B" w:rsidP="00286B4B">
            <w:pPr>
              <w:pStyle w:val="Niveau3"/>
            </w:pPr>
            <w:bookmarkStart w:id="643" w:name="_Toc223440502"/>
            <w:r>
              <w:t>P110/B1/170 : Mistassini (ville)</w:t>
            </w:r>
            <w:bookmarkEnd w:id="643"/>
            <w:r>
              <w:t xml:space="preserve">  </w:t>
            </w:r>
          </w:p>
          <w:p w14:paraId="2B383310"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1972-1979</w:t>
            </w:r>
            <w:r w:rsidRPr="5A8A925D">
              <w:rPr>
                <w:color w:val="000000" w:themeColor="text1"/>
              </w:rPr>
              <w:t xml:space="preserve">. – </w:t>
            </w:r>
            <w:r>
              <w:rPr>
                <w:color w:val="000000" w:themeColor="text1"/>
              </w:rPr>
              <w:t>12</w:t>
            </w:r>
            <w:r w:rsidRPr="5A8A925D">
              <w:rPr>
                <w:color w:val="000000" w:themeColor="text1"/>
              </w:rPr>
              <w:t xml:space="preserve"> </w:t>
            </w:r>
            <w:r>
              <w:rPr>
                <w:color w:val="000000" w:themeColor="text1"/>
              </w:rPr>
              <w:t>photographies. – 2</w:t>
            </w:r>
            <w:r w:rsidRPr="5A8A925D">
              <w:rPr>
                <w:color w:val="000000" w:themeColor="text1"/>
              </w:rPr>
              <w:t xml:space="preserve"> diapositives :</w:t>
            </w:r>
            <w:r>
              <w:rPr>
                <w:color w:val="000000" w:themeColor="text1"/>
              </w:rPr>
              <w:t xml:space="preserve"> coul.,</w:t>
            </w:r>
            <w:r w:rsidRPr="5A8A925D">
              <w:rPr>
                <w:color w:val="000000" w:themeColor="text1"/>
              </w:rPr>
              <w:t xml:space="preserve"> </w:t>
            </w:r>
            <w:r>
              <w:rPr>
                <w:color w:val="000000" w:themeColor="text1"/>
              </w:rPr>
              <w:t>13,1</w:t>
            </w:r>
            <w:r w:rsidRPr="5A8A925D">
              <w:rPr>
                <w:color w:val="000000" w:themeColor="text1"/>
              </w:rPr>
              <w:t xml:space="preserve"> </w:t>
            </w:r>
            <w:r>
              <w:rPr>
                <w:color w:val="000000" w:themeColor="text1"/>
              </w:rPr>
              <w:t>x 10</w:t>
            </w:r>
            <w:r w:rsidRPr="5A8A925D">
              <w:rPr>
                <w:color w:val="000000" w:themeColor="text1"/>
              </w:rPr>
              <w:t xml:space="preserve"> </w:t>
            </w:r>
            <w:r>
              <w:rPr>
                <w:color w:val="000000" w:themeColor="text1"/>
              </w:rPr>
              <w:t>cm ou plus petit.</w:t>
            </w:r>
          </w:p>
          <w:p w14:paraId="260BA622" w14:textId="77777777" w:rsidR="00286B4B" w:rsidRDefault="00286B4B" w:rsidP="00286B4B">
            <w:pPr>
              <w:rPr>
                <w:color w:val="000000" w:themeColor="text1"/>
              </w:rPr>
            </w:pPr>
          </w:p>
          <w:p w14:paraId="27F13E78"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6CF64C72" w14:textId="77777777" w:rsidR="00286B4B" w:rsidRDefault="00286B4B" w:rsidP="00286B4B">
            <w:pPr>
              <w:pStyle w:val="Sansinterligne"/>
              <w:rPr>
                <w:color w:val="000000" w:themeColor="text1"/>
              </w:rPr>
            </w:pPr>
            <w:r w:rsidRPr="5A8A925D">
              <w:rPr>
                <w:color w:val="000000" w:themeColor="text1"/>
              </w:rPr>
              <w:t>Ce dossier comprend</w:t>
            </w:r>
            <w:r>
              <w:rPr>
                <w:color w:val="000000" w:themeColor="text1"/>
              </w:rPr>
              <w:t xml:space="preserve"> des endroits variés et des bâtiments (du village devenu une ville) qui est Mistassini.</w:t>
            </w:r>
          </w:p>
          <w:p w14:paraId="3FDF9CDD" w14:textId="77777777" w:rsidR="00286B4B" w:rsidRDefault="00286B4B" w:rsidP="00286B4B">
            <w:pPr>
              <w:rPr>
                <w:color w:val="000000" w:themeColor="text1"/>
              </w:rPr>
            </w:pPr>
          </w:p>
          <w:p w14:paraId="0091900C" w14:textId="77777777" w:rsidR="00286B4B" w:rsidRDefault="00286B4B" w:rsidP="00286B4B">
            <w:pPr>
              <w:pStyle w:val="Sansinterligne"/>
              <w:rPr>
                <w:color w:val="000000" w:themeColor="text1"/>
              </w:rPr>
            </w:pPr>
            <w:r w:rsidRPr="5A8A925D">
              <w:rPr>
                <w:i/>
                <w:iCs/>
                <w:color w:val="000000" w:themeColor="text1"/>
              </w:rPr>
              <w:t>Notes :</w:t>
            </w:r>
          </w:p>
          <w:p w14:paraId="6B4FD3F4" w14:textId="77777777" w:rsidR="00286B4B" w:rsidRDefault="00286B4B" w:rsidP="00286B4B">
            <w:pPr>
              <w:pStyle w:val="Sansinterligne"/>
              <w:rPr>
                <w:color w:val="000000" w:themeColor="text1"/>
              </w:rPr>
            </w:pPr>
            <w:r>
              <w:rPr>
                <w:color w:val="000000" w:themeColor="text1"/>
              </w:rPr>
              <w:t>Certaines photographies de type cartes postales.</w:t>
            </w:r>
          </w:p>
          <w:p w14:paraId="70832F4D" w14:textId="77777777" w:rsidR="00286B4B" w:rsidRDefault="00286B4B" w:rsidP="00286B4B">
            <w:pPr>
              <w:pStyle w:val="Sansinterligne"/>
              <w:rPr>
                <w:color w:val="000000" w:themeColor="text1"/>
              </w:rPr>
            </w:pPr>
            <w:r w:rsidRPr="50CA04AE">
              <w:rPr>
                <w:color w:val="000000" w:themeColor="text1"/>
              </w:rPr>
              <w:t>Certaines photographies possèdent une légende au recto.</w:t>
            </w:r>
          </w:p>
          <w:p w14:paraId="73BA857F" w14:textId="77777777" w:rsidR="00286B4B" w:rsidRDefault="00286B4B" w:rsidP="00286B4B">
            <w:pPr>
              <w:pStyle w:val="Sansinterligne"/>
              <w:rPr>
                <w:color w:val="000000" w:themeColor="text1"/>
              </w:rPr>
            </w:pPr>
            <w:r>
              <w:rPr>
                <w:color w:val="000000" w:themeColor="text1"/>
              </w:rPr>
              <w:lastRenderedPageBreak/>
              <w:t xml:space="preserve">Voir aussi </w:t>
            </w:r>
            <w:r w:rsidRPr="007F32B7">
              <w:rPr>
                <w:i/>
                <w:iCs/>
                <w:color w:val="000000" w:themeColor="text1"/>
              </w:rPr>
              <w:t>P110/B1/169 Mistassini (village)</w:t>
            </w:r>
            <w:r>
              <w:rPr>
                <w:color w:val="000000" w:themeColor="text1"/>
              </w:rPr>
              <w:t xml:space="preserve"> dans le présent fonds. </w:t>
            </w:r>
          </w:p>
          <w:p w14:paraId="55A041F6" w14:textId="77777777" w:rsidR="00286B4B" w:rsidRDefault="00286B4B" w:rsidP="00286B4B">
            <w:pPr>
              <w:pStyle w:val="Sansinterligne"/>
              <w:rPr>
                <w:color w:val="000000" w:themeColor="text1"/>
              </w:rPr>
            </w:pPr>
            <w:r>
              <w:rPr>
                <w:color w:val="000000" w:themeColor="text1"/>
              </w:rPr>
              <w:t>Originaux.</w:t>
            </w:r>
          </w:p>
          <w:p w14:paraId="000F58B5" w14:textId="77777777" w:rsidR="00286B4B" w:rsidRDefault="00286B4B" w:rsidP="00286B4B">
            <w:r>
              <w:t xml:space="preserve">Boîte 72. </w:t>
            </w:r>
          </w:p>
          <w:p w14:paraId="67CABF2A" w14:textId="77777777" w:rsidR="00286B4B" w:rsidRDefault="00286B4B" w:rsidP="00286B4B"/>
          <w:p w14:paraId="68149CED" w14:textId="77777777" w:rsidR="00286B4B" w:rsidRDefault="00286B4B" w:rsidP="00286B4B">
            <w:pPr>
              <w:pStyle w:val="Niveau3"/>
            </w:pPr>
            <w:bookmarkStart w:id="644" w:name="_Toc223440503"/>
            <w:r>
              <w:t>P110/B1/171 : Moines</w:t>
            </w:r>
            <w:bookmarkEnd w:id="644"/>
            <w:r>
              <w:t xml:space="preserve">  </w:t>
            </w:r>
          </w:p>
          <w:p w14:paraId="79D5226F"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[1940], 1956-1982</w:t>
            </w:r>
            <w:r w:rsidRPr="5A8A925D">
              <w:rPr>
                <w:color w:val="000000" w:themeColor="text1"/>
              </w:rPr>
              <w:t xml:space="preserve">. – </w:t>
            </w:r>
            <w:r>
              <w:rPr>
                <w:color w:val="000000" w:themeColor="text1"/>
              </w:rPr>
              <w:t>18</w:t>
            </w:r>
            <w:r w:rsidRPr="5A8A925D">
              <w:rPr>
                <w:color w:val="000000" w:themeColor="text1"/>
              </w:rPr>
              <w:t xml:space="preserve"> </w:t>
            </w:r>
            <w:r>
              <w:rPr>
                <w:color w:val="000000" w:themeColor="text1"/>
              </w:rPr>
              <w:t>photographies. – 1</w:t>
            </w:r>
            <w:r w:rsidRPr="5A8A925D">
              <w:rPr>
                <w:color w:val="000000" w:themeColor="text1"/>
              </w:rPr>
              <w:t xml:space="preserve"> négatif</w:t>
            </w:r>
            <w:r>
              <w:rPr>
                <w:color w:val="000000" w:themeColor="text1"/>
              </w:rPr>
              <w:t> </w:t>
            </w:r>
            <w:r w:rsidRPr="5A8A925D">
              <w:rPr>
                <w:color w:val="000000" w:themeColor="text1"/>
              </w:rPr>
              <w:t xml:space="preserve">: </w:t>
            </w:r>
            <w:r>
              <w:rPr>
                <w:color w:val="000000" w:themeColor="text1"/>
              </w:rPr>
              <w:t>n&amp;b et coul.,</w:t>
            </w:r>
            <w:r w:rsidRPr="5A8A925D">
              <w:rPr>
                <w:color w:val="000000" w:themeColor="text1"/>
              </w:rPr>
              <w:t xml:space="preserve"> </w:t>
            </w:r>
            <w:r>
              <w:rPr>
                <w:color w:val="000000" w:themeColor="text1"/>
              </w:rPr>
              <w:t>12,5</w:t>
            </w:r>
            <w:r w:rsidRPr="5A8A925D">
              <w:rPr>
                <w:color w:val="000000" w:themeColor="text1"/>
              </w:rPr>
              <w:t xml:space="preserve"> x</w:t>
            </w:r>
            <w:r>
              <w:rPr>
                <w:color w:val="000000" w:themeColor="text1"/>
              </w:rPr>
              <w:t xml:space="preserve"> 17,5</w:t>
            </w:r>
            <w:r w:rsidRPr="5A8A925D">
              <w:rPr>
                <w:color w:val="000000" w:themeColor="text1"/>
              </w:rPr>
              <w:t xml:space="preserve"> </w:t>
            </w:r>
            <w:r>
              <w:rPr>
                <w:color w:val="000000" w:themeColor="text1"/>
              </w:rPr>
              <w:t>cm ou plus petit.</w:t>
            </w:r>
          </w:p>
          <w:p w14:paraId="00970393" w14:textId="77777777" w:rsidR="00286B4B" w:rsidRDefault="00286B4B" w:rsidP="00286B4B">
            <w:pPr>
              <w:rPr>
                <w:color w:val="000000" w:themeColor="text1"/>
              </w:rPr>
            </w:pPr>
          </w:p>
          <w:p w14:paraId="3C70CCA2"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4E673F77" w14:textId="77777777" w:rsidR="00286B4B" w:rsidRDefault="00286B4B" w:rsidP="00286B4B">
            <w:pPr>
              <w:pStyle w:val="Sansinterligne"/>
              <w:rPr>
                <w:color w:val="000000" w:themeColor="text1"/>
              </w:rPr>
            </w:pPr>
            <w:r w:rsidRPr="5A8A925D">
              <w:rPr>
                <w:color w:val="000000" w:themeColor="text1"/>
              </w:rPr>
              <w:t xml:space="preserve">Ce dossier comprend </w:t>
            </w:r>
            <w:r w:rsidRPr="00A257BD">
              <w:rPr>
                <w:color w:val="000000" w:themeColor="text1"/>
              </w:rPr>
              <w:t xml:space="preserve">des moines et religieux qui font </w:t>
            </w:r>
            <w:commentRangeStart w:id="645"/>
            <w:r w:rsidRPr="00A257BD">
              <w:rPr>
                <w:color w:val="000000" w:themeColor="text1"/>
              </w:rPr>
              <w:t xml:space="preserve">partie du cercle plus ou moins rapproché du Monastère de Dolbeau-Mistassini. </w:t>
            </w:r>
            <w:commentRangeEnd w:id="645"/>
            <w:r w:rsidR="00F61E1F" w:rsidRPr="00A257BD">
              <w:rPr>
                <w:rStyle w:val="Marquedecommentaire"/>
                <w:color w:val="000000" w:themeColor="text1"/>
                <w:sz w:val="24"/>
                <w:szCs w:val="24"/>
              </w:rPr>
              <w:commentReference w:id="645"/>
            </w:r>
            <w:r w:rsidRPr="00A257BD">
              <w:rPr>
                <w:color w:val="000000" w:themeColor="text1"/>
              </w:rPr>
              <w:t>Il y a aussi des religieuses et quelques célébrations de fêtes commémoratives des statuts respectifs des religieux.</w:t>
            </w:r>
          </w:p>
          <w:p w14:paraId="69FA8AA6" w14:textId="77777777" w:rsidR="00286B4B" w:rsidRDefault="00286B4B" w:rsidP="00286B4B">
            <w:pPr>
              <w:rPr>
                <w:color w:val="000000" w:themeColor="text1"/>
              </w:rPr>
            </w:pPr>
          </w:p>
          <w:p w14:paraId="4BA5FB04" w14:textId="77777777" w:rsidR="00286B4B" w:rsidRDefault="00286B4B" w:rsidP="00286B4B">
            <w:pPr>
              <w:pStyle w:val="Sansinterligne"/>
              <w:rPr>
                <w:color w:val="000000" w:themeColor="text1"/>
              </w:rPr>
            </w:pPr>
            <w:r w:rsidRPr="5A8A925D">
              <w:rPr>
                <w:i/>
                <w:iCs/>
                <w:color w:val="000000" w:themeColor="text1"/>
              </w:rPr>
              <w:t>Notes :</w:t>
            </w:r>
          </w:p>
          <w:p w14:paraId="399B93D5" w14:textId="77777777" w:rsidR="00286B4B" w:rsidRDefault="00286B4B" w:rsidP="00286B4B">
            <w:pPr>
              <w:pStyle w:val="Sansinterligne"/>
              <w:rPr>
                <w:color w:val="000000" w:themeColor="text1"/>
              </w:rPr>
            </w:pPr>
            <w:r w:rsidRPr="78C03747">
              <w:rPr>
                <w:color w:val="000000" w:themeColor="text1"/>
              </w:rPr>
              <w:t>Certaines photographies possèdent une légende au verso.</w:t>
            </w:r>
          </w:p>
          <w:p w14:paraId="208321E1" w14:textId="77777777" w:rsidR="00286B4B" w:rsidRDefault="00286B4B" w:rsidP="00286B4B">
            <w:pPr>
              <w:pStyle w:val="Sansinterligne"/>
              <w:rPr>
                <w:color w:val="000000" w:themeColor="text1"/>
              </w:rPr>
            </w:pPr>
            <w:r>
              <w:rPr>
                <w:color w:val="000000" w:themeColor="text1"/>
              </w:rPr>
              <w:t>Certaines photographies de type cartes postales.</w:t>
            </w:r>
          </w:p>
          <w:p w14:paraId="61B783DC" w14:textId="77777777" w:rsidR="00286B4B" w:rsidRDefault="00286B4B" w:rsidP="00286B4B">
            <w:pPr>
              <w:pStyle w:val="Sansinterligne"/>
              <w:rPr>
                <w:color w:val="000000" w:themeColor="text1"/>
              </w:rPr>
            </w:pPr>
            <w:r>
              <w:rPr>
                <w:color w:val="000000" w:themeColor="text1"/>
              </w:rPr>
              <w:t xml:space="preserve">Voir aussi </w:t>
            </w:r>
            <w:r w:rsidRPr="00A257BD">
              <w:rPr>
                <w:i/>
                <w:iCs/>
                <w:color w:val="000000" w:themeColor="text1"/>
              </w:rPr>
              <w:t>P110/B1/172 Moines de Mistassini</w:t>
            </w:r>
            <w:r>
              <w:rPr>
                <w:color w:val="000000" w:themeColor="text1"/>
              </w:rPr>
              <w:t xml:space="preserve"> dans le présent fonds, pour les Pères Trappistes dont le lien avec la Trappe de Mistassini est confirmé.</w:t>
            </w:r>
          </w:p>
          <w:p w14:paraId="584A87EE" w14:textId="77777777" w:rsidR="00286B4B" w:rsidRDefault="00286B4B" w:rsidP="00286B4B">
            <w:pPr>
              <w:pStyle w:val="Sansinterligne"/>
              <w:rPr>
                <w:color w:val="000000" w:themeColor="text1"/>
              </w:rPr>
            </w:pPr>
            <w:r>
              <w:rPr>
                <w:color w:val="000000" w:themeColor="text1"/>
              </w:rPr>
              <w:t>Originaux et copies.</w:t>
            </w:r>
          </w:p>
          <w:p w14:paraId="3E4D9CB6" w14:textId="77777777" w:rsidR="00286B4B" w:rsidRDefault="00286B4B" w:rsidP="00286B4B">
            <w:pPr>
              <w:pStyle w:val="Sansinterligne"/>
              <w:rPr>
                <w:color w:val="000000" w:themeColor="text1"/>
              </w:rPr>
            </w:pPr>
            <w:r>
              <w:rPr>
                <w:color w:val="000000" w:themeColor="text1"/>
              </w:rPr>
              <w:t>Boîte 72.</w:t>
            </w:r>
          </w:p>
          <w:p w14:paraId="4281D77F" w14:textId="77777777" w:rsidR="00286B4B" w:rsidRDefault="00286B4B" w:rsidP="00286B4B"/>
          <w:p w14:paraId="0A34F3C3" w14:textId="77777777" w:rsidR="00286B4B" w:rsidRDefault="00286B4B" w:rsidP="00286B4B">
            <w:pPr>
              <w:pStyle w:val="Niveau3"/>
            </w:pPr>
            <w:bookmarkStart w:id="646" w:name="_Toc223440504"/>
            <w:r>
              <w:t>P110/B1/172 : Moines de Mistassini</w:t>
            </w:r>
            <w:bookmarkEnd w:id="646"/>
            <w:r>
              <w:t xml:space="preserve">  </w:t>
            </w:r>
          </w:p>
          <w:p w14:paraId="2C784467"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[1956-2000]</w:t>
            </w:r>
            <w:r w:rsidRPr="5A8A925D">
              <w:rPr>
                <w:color w:val="000000" w:themeColor="text1"/>
              </w:rPr>
              <w:t xml:space="preserve">. – </w:t>
            </w:r>
            <w:r>
              <w:rPr>
                <w:color w:val="000000" w:themeColor="text1"/>
              </w:rPr>
              <w:t>21</w:t>
            </w:r>
            <w:r w:rsidRPr="5A8A925D">
              <w:rPr>
                <w:color w:val="000000" w:themeColor="text1"/>
              </w:rPr>
              <w:t xml:space="preserve"> </w:t>
            </w:r>
            <w:r>
              <w:rPr>
                <w:color w:val="000000" w:themeColor="text1"/>
              </w:rPr>
              <w:t>photographies. – 117</w:t>
            </w:r>
            <w:r w:rsidRPr="5A8A925D">
              <w:rPr>
                <w:color w:val="000000" w:themeColor="text1"/>
              </w:rPr>
              <w:t xml:space="preserve"> </w:t>
            </w:r>
            <w:r>
              <w:rPr>
                <w:color w:val="000000" w:themeColor="text1"/>
              </w:rPr>
              <w:t>négatifs. – 13 diapositives : n&amp;b et coul.,</w:t>
            </w:r>
            <w:r w:rsidRPr="5A8A925D">
              <w:rPr>
                <w:color w:val="000000" w:themeColor="text1"/>
              </w:rPr>
              <w:t xml:space="preserve"> </w:t>
            </w:r>
            <w:r>
              <w:rPr>
                <w:color w:val="000000" w:themeColor="text1"/>
              </w:rPr>
              <w:t>19</w:t>
            </w:r>
            <w:r w:rsidRPr="5A8A925D">
              <w:rPr>
                <w:color w:val="000000" w:themeColor="text1"/>
              </w:rPr>
              <w:t xml:space="preserve"> x </w:t>
            </w:r>
            <w:r>
              <w:rPr>
                <w:color w:val="000000" w:themeColor="text1"/>
              </w:rPr>
              <w:t>13</w:t>
            </w:r>
            <w:r w:rsidRPr="5A8A925D">
              <w:rPr>
                <w:color w:val="000000" w:themeColor="text1"/>
              </w:rPr>
              <w:t xml:space="preserve"> </w:t>
            </w:r>
            <w:r>
              <w:rPr>
                <w:color w:val="000000" w:themeColor="text1"/>
              </w:rPr>
              <w:t>cm ou plus petit.</w:t>
            </w:r>
          </w:p>
          <w:p w14:paraId="1CE4DE9D" w14:textId="77777777" w:rsidR="00286B4B" w:rsidRDefault="00286B4B" w:rsidP="00286B4B">
            <w:pPr>
              <w:rPr>
                <w:color w:val="000000" w:themeColor="text1"/>
              </w:rPr>
            </w:pPr>
          </w:p>
          <w:p w14:paraId="133CF38C"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2457F26A"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 xml:space="preserve">les </w:t>
            </w:r>
            <w:commentRangeStart w:id="647"/>
            <w:r>
              <w:rPr>
                <w:color w:val="000000" w:themeColor="text1"/>
              </w:rPr>
              <w:t xml:space="preserve">premiers fondateurs de la chocolaterie </w:t>
            </w:r>
            <w:commentRangeEnd w:id="647"/>
            <w:r w:rsidR="00F61E1F">
              <w:rPr>
                <w:rStyle w:val="Marquedecommentaire"/>
                <w:color w:val="000000" w:themeColor="text1"/>
                <w:sz w:val="24"/>
                <w:szCs w:val="24"/>
              </w:rPr>
              <w:commentReference w:id="647"/>
            </w:r>
            <w:r>
              <w:rPr>
                <w:color w:val="000000" w:themeColor="text1"/>
              </w:rPr>
              <w:t>de Mistassini, soit des Pères trappistes ensemble. De plus, il y a divers Pères et Frères importants à travers l’histoire du Monastère de Dolbeau-Mistassini, allant des années inaugurant les rénovations du deuxième monastère jusqu’au déménagement des Pères ailleurs, montrant même des démonstrations des premiers ordinateurs de foyer ou d’usage commun, vers la fin des années 1980.</w:t>
            </w:r>
          </w:p>
          <w:p w14:paraId="5CFB9AF5" w14:textId="77777777" w:rsidR="00286B4B" w:rsidRDefault="00286B4B" w:rsidP="00286B4B">
            <w:pPr>
              <w:rPr>
                <w:color w:val="000000" w:themeColor="text1"/>
              </w:rPr>
            </w:pPr>
          </w:p>
          <w:p w14:paraId="3B7489A9" w14:textId="77777777" w:rsidR="00286B4B" w:rsidRDefault="00286B4B" w:rsidP="00286B4B">
            <w:pPr>
              <w:pStyle w:val="Sansinterligne"/>
              <w:rPr>
                <w:color w:val="000000" w:themeColor="text1"/>
              </w:rPr>
            </w:pPr>
            <w:r w:rsidRPr="1D18C077">
              <w:rPr>
                <w:i/>
                <w:iCs/>
                <w:color w:val="000000" w:themeColor="text1"/>
              </w:rPr>
              <w:t>Notes :</w:t>
            </w:r>
          </w:p>
          <w:p w14:paraId="00D1FE60"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13186485" w14:textId="77777777" w:rsidR="00286B4B" w:rsidRDefault="00286B4B" w:rsidP="00286B4B">
            <w:pPr>
              <w:pStyle w:val="Sansinterligne"/>
              <w:rPr>
                <w:color w:val="000000" w:themeColor="text1"/>
              </w:rPr>
            </w:pPr>
            <w:r w:rsidRPr="78C03747">
              <w:rPr>
                <w:color w:val="000000" w:themeColor="text1"/>
              </w:rPr>
              <w:t>Certaines photographies possèdent une légende au verso.</w:t>
            </w:r>
          </w:p>
          <w:p w14:paraId="29D50C46" w14:textId="77777777" w:rsidR="00286B4B" w:rsidRDefault="00286B4B" w:rsidP="00286B4B">
            <w:pPr>
              <w:pStyle w:val="Sansinterligne"/>
            </w:pPr>
            <w:r>
              <w:rPr>
                <w:color w:val="000000" w:themeColor="text1"/>
              </w:rPr>
              <w:t>Certaines photographies de type cartes postales.</w:t>
            </w:r>
          </w:p>
          <w:p w14:paraId="6D44A31F" w14:textId="77777777" w:rsidR="00286B4B" w:rsidRDefault="00286B4B" w:rsidP="00286B4B">
            <w:pPr>
              <w:pStyle w:val="Sansinterligne"/>
              <w:rPr>
                <w:color w:val="000000" w:themeColor="text1"/>
              </w:rPr>
            </w:pPr>
            <w:r>
              <w:rPr>
                <w:color w:val="000000" w:themeColor="text1"/>
              </w:rPr>
              <w:t>Originaux et copies.</w:t>
            </w:r>
          </w:p>
          <w:p w14:paraId="7D32BB9B" w14:textId="77777777" w:rsidR="00286B4B" w:rsidRDefault="00286B4B" w:rsidP="00286B4B">
            <w:pPr>
              <w:pStyle w:val="Sansinterligne"/>
              <w:rPr>
                <w:color w:val="000000" w:themeColor="text1"/>
              </w:rPr>
            </w:pPr>
            <w:r>
              <w:rPr>
                <w:color w:val="000000" w:themeColor="text1"/>
              </w:rPr>
              <w:t>Boîte 72.</w:t>
            </w:r>
          </w:p>
          <w:p w14:paraId="1E541BBA" w14:textId="77777777" w:rsidR="00286B4B" w:rsidRDefault="00286B4B" w:rsidP="00286B4B"/>
          <w:p w14:paraId="1BB87023" w14:textId="77777777" w:rsidR="00286B4B" w:rsidRDefault="00286B4B" w:rsidP="00286B4B">
            <w:pPr>
              <w:pStyle w:val="Niveau3"/>
            </w:pPr>
            <w:bookmarkStart w:id="648" w:name="_Toc223440505"/>
            <w:r>
              <w:lastRenderedPageBreak/>
              <w:t>P110/B1/173 : Moissonneuses-batteuses</w:t>
            </w:r>
            <w:bookmarkEnd w:id="648"/>
            <w:r>
              <w:t xml:space="preserve">  </w:t>
            </w:r>
          </w:p>
          <w:p w14:paraId="0DB29FB9" w14:textId="77777777" w:rsidR="00286B4B" w:rsidRDefault="00286B4B" w:rsidP="00286B4B">
            <w:pPr>
              <w:pStyle w:val="Sansinterligne"/>
              <w:rPr>
                <w:color w:val="000000" w:themeColor="text1"/>
              </w:rPr>
            </w:pPr>
            <w:r w:rsidRPr="5A8A925D">
              <w:rPr>
                <w:color w:val="000000" w:themeColor="text1"/>
              </w:rPr>
              <w:t xml:space="preserve">– </w:t>
            </w:r>
            <w:r>
              <w:rPr>
                <w:color w:val="000000" w:themeColor="text1"/>
              </w:rPr>
              <w:t>1946-1949, [1949-]</w:t>
            </w:r>
            <w:r w:rsidRPr="5A8A925D">
              <w:rPr>
                <w:color w:val="000000" w:themeColor="text1"/>
              </w:rPr>
              <w:t xml:space="preserve">. – </w:t>
            </w:r>
            <w:r>
              <w:rPr>
                <w:color w:val="000000" w:themeColor="text1"/>
              </w:rPr>
              <w:t>22</w:t>
            </w:r>
            <w:r w:rsidRPr="5A8A925D">
              <w:rPr>
                <w:color w:val="000000" w:themeColor="text1"/>
              </w:rPr>
              <w:t xml:space="preserve"> </w:t>
            </w:r>
            <w:r>
              <w:rPr>
                <w:color w:val="000000" w:themeColor="text1"/>
              </w:rPr>
              <w:t>photographies. – 47</w:t>
            </w:r>
            <w:r w:rsidRPr="5A8A925D">
              <w:rPr>
                <w:color w:val="000000" w:themeColor="text1"/>
              </w:rPr>
              <w:t xml:space="preserve"> négatif</w:t>
            </w:r>
            <w:r>
              <w:rPr>
                <w:color w:val="000000" w:themeColor="text1"/>
              </w:rPr>
              <w:t>s</w:t>
            </w:r>
            <w:r w:rsidRPr="5A8A925D">
              <w:rPr>
                <w:color w:val="000000" w:themeColor="text1"/>
              </w:rPr>
              <w:t xml:space="preserve"> : </w:t>
            </w:r>
            <w:r>
              <w:rPr>
                <w:color w:val="000000" w:themeColor="text1"/>
              </w:rPr>
              <w:t>n&amp;b et coul.,</w:t>
            </w:r>
            <w:r w:rsidRPr="5A8A925D">
              <w:rPr>
                <w:color w:val="000000" w:themeColor="text1"/>
              </w:rPr>
              <w:t xml:space="preserve"> </w:t>
            </w:r>
            <w:r>
              <w:rPr>
                <w:color w:val="000000" w:themeColor="text1"/>
              </w:rPr>
              <w:t>13,8</w:t>
            </w:r>
            <w:r w:rsidRPr="5A8A925D">
              <w:rPr>
                <w:color w:val="000000" w:themeColor="text1"/>
              </w:rPr>
              <w:t xml:space="preserve"> x </w:t>
            </w:r>
            <w:r>
              <w:rPr>
                <w:color w:val="000000" w:themeColor="text1"/>
              </w:rPr>
              <w:t>8,7</w:t>
            </w:r>
            <w:r w:rsidRPr="5A8A925D">
              <w:rPr>
                <w:color w:val="000000" w:themeColor="text1"/>
              </w:rPr>
              <w:t xml:space="preserve"> </w:t>
            </w:r>
            <w:r>
              <w:rPr>
                <w:color w:val="000000" w:themeColor="text1"/>
              </w:rPr>
              <w:t>cm ou plus petit.</w:t>
            </w:r>
          </w:p>
          <w:p w14:paraId="18A627BE" w14:textId="77777777" w:rsidR="00286B4B" w:rsidRDefault="00286B4B" w:rsidP="00286B4B">
            <w:pPr>
              <w:rPr>
                <w:color w:val="000000" w:themeColor="text1"/>
              </w:rPr>
            </w:pPr>
          </w:p>
          <w:p w14:paraId="394F6BF5" w14:textId="77777777" w:rsidR="00286B4B" w:rsidRDefault="00286B4B" w:rsidP="00286B4B">
            <w:pPr>
              <w:pStyle w:val="Sansinterligne"/>
              <w:rPr>
                <w:color w:val="000000" w:themeColor="text1"/>
              </w:rPr>
            </w:pPr>
            <w:r w:rsidRPr="5A8A925D">
              <w:rPr>
                <w:i/>
                <w:iCs/>
                <w:color w:val="000000" w:themeColor="text1"/>
              </w:rPr>
              <w:t xml:space="preserve">Portée et contenu : </w:t>
            </w:r>
          </w:p>
          <w:p w14:paraId="36ED57DE" w14:textId="77777777" w:rsidR="00286B4B" w:rsidRDefault="00286B4B" w:rsidP="00286B4B">
            <w:pPr>
              <w:pStyle w:val="Sansinterligne"/>
              <w:rPr>
                <w:color w:val="000000" w:themeColor="text1"/>
              </w:rPr>
            </w:pPr>
            <w:r w:rsidRPr="5A8A925D">
              <w:rPr>
                <w:color w:val="000000" w:themeColor="text1"/>
              </w:rPr>
              <w:t xml:space="preserve">Ce dossier comprend </w:t>
            </w:r>
            <w:r>
              <w:rPr>
                <w:color w:val="000000" w:themeColor="text1"/>
              </w:rPr>
              <w:t>des moissonneuses-batteuses dans diverses situations agricoles non situées précisément où leurs travaux sont en cours d’exécution en présence de religieux.</w:t>
            </w:r>
          </w:p>
          <w:p w14:paraId="4A50AC86" w14:textId="77777777" w:rsidR="00286B4B" w:rsidRDefault="00286B4B" w:rsidP="00286B4B">
            <w:pPr>
              <w:rPr>
                <w:color w:val="000000" w:themeColor="text1"/>
              </w:rPr>
            </w:pPr>
          </w:p>
          <w:p w14:paraId="13F77875" w14:textId="77777777" w:rsidR="00286B4B" w:rsidRDefault="00286B4B" w:rsidP="00286B4B">
            <w:pPr>
              <w:pStyle w:val="Sansinterligne"/>
              <w:rPr>
                <w:color w:val="000000" w:themeColor="text1"/>
              </w:rPr>
            </w:pPr>
            <w:r w:rsidRPr="1D18C077">
              <w:rPr>
                <w:i/>
                <w:iCs/>
                <w:color w:val="000000" w:themeColor="text1"/>
              </w:rPr>
              <w:t>Notes :</w:t>
            </w:r>
          </w:p>
          <w:p w14:paraId="17D4E9F0" w14:textId="77777777" w:rsidR="00286B4B" w:rsidRDefault="00286B4B" w:rsidP="00286B4B">
            <w:pPr>
              <w:pStyle w:val="Sansinterligne"/>
              <w:rPr>
                <w:color w:val="000000" w:themeColor="text1"/>
              </w:rPr>
            </w:pPr>
            <w:bookmarkStart w:id="649" w:name="_Hlk205815009"/>
            <w:r w:rsidRPr="78C03747">
              <w:rPr>
                <w:color w:val="000000" w:themeColor="text1"/>
              </w:rPr>
              <w:t>Certaines photographies possèdent une légende au verso.</w:t>
            </w:r>
            <w:bookmarkEnd w:id="649"/>
          </w:p>
          <w:p w14:paraId="5E1F4FF6" w14:textId="77777777" w:rsidR="00286B4B" w:rsidRDefault="00286B4B" w:rsidP="00286B4B">
            <w:pPr>
              <w:pStyle w:val="Sansinterligne"/>
              <w:rPr>
                <w:color w:val="000000" w:themeColor="text1"/>
              </w:rPr>
            </w:pPr>
            <w:r w:rsidRPr="1D18C077">
              <w:rPr>
                <w:color w:val="000000" w:themeColor="text1"/>
              </w:rPr>
              <w:t>Certains documents iconographiques se répètent sur un format différent.</w:t>
            </w:r>
          </w:p>
          <w:p w14:paraId="724B7DE9" w14:textId="77777777" w:rsidR="00286B4B" w:rsidRDefault="00286B4B" w:rsidP="00286B4B">
            <w:pPr>
              <w:pStyle w:val="Sansinterligne"/>
            </w:pPr>
            <w:r>
              <w:rPr>
                <w:color w:val="000000" w:themeColor="text1"/>
              </w:rPr>
              <w:t>Parfois plusieurs négatifs sur une même pellicule.</w:t>
            </w:r>
          </w:p>
          <w:p w14:paraId="552A42E9" w14:textId="77777777" w:rsidR="00286B4B" w:rsidRDefault="00286B4B" w:rsidP="00286B4B">
            <w:pPr>
              <w:pStyle w:val="Sansinterligne"/>
              <w:rPr>
                <w:color w:val="000000" w:themeColor="text1"/>
              </w:rPr>
            </w:pPr>
            <w:r>
              <w:rPr>
                <w:color w:val="000000" w:themeColor="text1"/>
              </w:rPr>
              <w:t>Orignaux et copies.</w:t>
            </w:r>
          </w:p>
          <w:p w14:paraId="5155DACE" w14:textId="77777777" w:rsidR="00286B4B" w:rsidRDefault="00286B4B" w:rsidP="00286B4B">
            <w:pPr>
              <w:pStyle w:val="Sansinterligne"/>
              <w:rPr>
                <w:color w:val="000000" w:themeColor="text1"/>
              </w:rPr>
            </w:pPr>
            <w:r>
              <w:rPr>
                <w:color w:val="000000" w:themeColor="text1"/>
              </w:rPr>
              <w:t>Boîte 72.</w:t>
            </w:r>
          </w:p>
          <w:p w14:paraId="18D4B973" w14:textId="77777777" w:rsidR="00286B4B" w:rsidRDefault="00286B4B" w:rsidP="00A257BD">
            <w:pPr>
              <w:pStyle w:val="Niveau3"/>
            </w:pPr>
          </w:p>
        </w:tc>
      </w:tr>
    </w:tbl>
    <w:p w14:paraId="4091A013" w14:textId="77777777" w:rsidR="00CC0E57" w:rsidRDefault="00CC0E57"/>
    <w:p w14:paraId="5290073D" w14:textId="77777777" w:rsidR="00CC0E57" w:rsidRPr="007F32B7" w:rsidRDefault="00CC0E57" w:rsidP="00CC0E57">
      <w:pPr>
        <w:rPr>
          <w:b/>
          <w:bCs/>
        </w:rPr>
      </w:pPr>
      <w:r w:rsidRPr="007F32B7">
        <w:rPr>
          <w:b/>
          <w:bCs/>
        </w:rPr>
        <w:t>Boîte 72</w:t>
      </w:r>
    </w:p>
    <w:p w14:paraId="7A728B65" w14:textId="1B98892B" w:rsidR="00CC0E57" w:rsidRPr="007F32B7" w:rsidRDefault="00CC0E57" w:rsidP="00CC0E57">
      <w:pPr>
        <w:pStyle w:val="Titre2"/>
      </w:pPr>
      <w:bookmarkStart w:id="650" w:name="_Toc223440506"/>
      <w:r>
        <w:t>Les premiers monastères près de la rivière (1892 et 1894, espace occupé jusqu’en 1911)</w:t>
      </w:r>
      <w:bookmarkEnd w:id="650"/>
    </w:p>
    <w:p w14:paraId="5AE1E7A2"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CC0E57" w:rsidRPr="00A674F8" w14:paraId="44BAE95F" w14:textId="77777777" w:rsidTr="007F33D1">
        <w:trPr>
          <w:trHeight w:val="873"/>
        </w:trPr>
        <w:tc>
          <w:tcPr>
            <w:tcW w:w="1555" w:type="dxa"/>
            <w:shd w:val="clear" w:color="auto" w:fill="D9D9D9" w:themeFill="background1" w:themeFillShade="D9"/>
          </w:tcPr>
          <w:p w14:paraId="14CFB387" w14:textId="77777777" w:rsidR="00CC0E57" w:rsidRDefault="00CC0E57" w:rsidP="00CC0E57">
            <w:pPr>
              <w:rPr>
                <w:lang w:eastAsia="en-US"/>
              </w:rPr>
            </w:pPr>
            <w:r>
              <w:rPr>
                <w:lang w:eastAsia="en-US"/>
              </w:rPr>
              <w:t>R-E-T</w:t>
            </w:r>
          </w:p>
          <w:p w14:paraId="2F8CA9D0" w14:textId="7F270DAE" w:rsidR="00CC0E57" w:rsidRDefault="00CC0E57" w:rsidP="00CC0E57">
            <w:pPr>
              <w:rPr>
                <w:lang w:eastAsia="en-US"/>
              </w:rPr>
            </w:pPr>
            <w:r>
              <w:rPr>
                <w:lang w:eastAsia="en-US"/>
              </w:rPr>
              <w:t>Boîte 72</w:t>
            </w:r>
          </w:p>
        </w:tc>
        <w:tc>
          <w:tcPr>
            <w:tcW w:w="7801" w:type="dxa"/>
          </w:tcPr>
          <w:p w14:paraId="3B9B5EDC" w14:textId="77777777" w:rsidR="00CC0E57" w:rsidRDefault="00CC0E57" w:rsidP="00CC0E57">
            <w:pPr>
              <w:pStyle w:val="Niveau3"/>
            </w:pPr>
            <w:bookmarkStart w:id="651" w:name="_Toc223440507"/>
            <w:r>
              <w:t>P110/B1/174 : Monastère (1892-1911) : Extérieur</w:t>
            </w:r>
            <w:bookmarkEnd w:id="651"/>
            <w:r>
              <w:t xml:space="preserve">  </w:t>
            </w:r>
          </w:p>
          <w:p w14:paraId="5292FD01" w14:textId="77777777" w:rsidR="00CC0E57" w:rsidRDefault="00CC0E57" w:rsidP="00CC0E57">
            <w:pPr>
              <w:pStyle w:val="Sansinterligne"/>
              <w:rPr>
                <w:color w:val="000000" w:themeColor="text1"/>
              </w:rPr>
            </w:pPr>
            <w:r w:rsidRPr="06CFA00B">
              <w:t>– 189</w:t>
            </w:r>
            <w:r>
              <w:t>3</w:t>
            </w:r>
            <w:r w:rsidRPr="06CFA00B">
              <w:t>-1911. –</w:t>
            </w:r>
            <w:r w:rsidRPr="06CFA00B">
              <w:rPr>
                <w:color w:val="000000" w:themeColor="text1"/>
              </w:rPr>
              <w:t xml:space="preserve"> 16 </w:t>
            </w:r>
            <w:r>
              <w:rPr>
                <w:color w:val="000000" w:themeColor="text1"/>
              </w:rPr>
              <w:t xml:space="preserve">photographies. – </w:t>
            </w:r>
            <w:r w:rsidRPr="06CFA00B">
              <w:rPr>
                <w:color w:val="000000" w:themeColor="text1"/>
              </w:rPr>
              <w:t xml:space="preserve">7 négatifs : n&amp;b, 18,4 x 12,6 </w:t>
            </w:r>
            <w:r>
              <w:rPr>
                <w:color w:val="000000" w:themeColor="text1"/>
              </w:rPr>
              <w:t>cm ou plus petit.</w:t>
            </w:r>
          </w:p>
          <w:p w14:paraId="6C00FC75" w14:textId="77777777" w:rsidR="00CC0E57" w:rsidRDefault="00CC0E57" w:rsidP="00CC0E57">
            <w:pPr>
              <w:rPr>
                <w:color w:val="000000" w:themeColor="text1"/>
              </w:rPr>
            </w:pPr>
          </w:p>
          <w:p w14:paraId="7CE20053" w14:textId="77777777" w:rsidR="00CC0E57" w:rsidRDefault="00CC0E57" w:rsidP="00CC0E57">
            <w:pPr>
              <w:pStyle w:val="Sansinterligne"/>
              <w:rPr>
                <w:color w:val="000000" w:themeColor="text1"/>
              </w:rPr>
            </w:pPr>
            <w:r w:rsidRPr="221C8A09">
              <w:rPr>
                <w:i/>
                <w:iCs/>
                <w:color w:val="000000" w:themeColor="text1"/>
              </w:rPr>
              <w:t xml:space="preserve">Portée et contenu : </w:t>
            </w:r>
          </w:p>
          <w:p w14:paraId="053358AE" w14:textId="77777777" w:rsidR="00CC0E57" w:rsidRDefault="00CC0E57" w:rsidP="00CC0E57">
            <w:pPr>
              <w:pStyle w:val="Sansinterligne"/>
              <w:rPr>
                <w:color w:val="000000" w:themeColor="text1"/>
              </w:rPr>
            </w:pPr>
            <w:r w:rsidRPr="0D76782F">
              <w:rPr>
                <w:color w:val="000000" w:themeColor="text1"/>
              </w:rPr>
              <w:t xml:space="preserve">Ce dossier comprend des prises de vues multiples du premier monastère (1892-1894) et du monastère rénové et agrandi (1894-1911) </w:t>
            </w:r>
            <w:r>
              <w:rPr>
                <w:color w:val="000000" w:themeColor="text1"/>
              </w:rPr>
              <w:t>avec</w:t>
            </w:r>
            <w:r w:rsidRPr="0D76782F">
              <w:rPr>
                <w:color w:val="000000" w:themeColor="text1"/>
              </w:rPr>
              <w:t xml:space="preserve"> ses dépendances.</w:t>
            </w:r>
            <w:r w:rsidRPr="00335EFC">
              <w:t xml:space="preserve"> </w:t>
            </w:r>
            <w:r w:rsidRPr="0D76782F">
              <w:rPr>
                <w:color w:val="000000" w:themeColor="text1"/>
              </w:rPr>
              <w:t>On voit aussi les environs de Mistassini et de la première église St-Michel. Les premiers Pères sont également présents.</w:t>
            </w:r>
            <w:r w:rsidRPr="00335EFC">
              <w:rPr>
                <w:color w:val="000000" w:themeColor="text1"/>
              </w:rPr>
              <w:t xml:space="preserve"> Les premiers Pères ont emménagé en 1892, mais la première photographie</w:t>
            </w:r>
            <w:r>
              <w:rPr>
                <w:color w:val="000000" w:themeColor="text1"/>
              </w:rPr>
              <w:t xml:space="preserve"> d’eux dans cette région</w:t>
            </w:r>
            <w:r w:rsidRPr="00335EFC">
              <w:rPr>
                <w:color w:val="000000" w:themeColor="text1"/>
              </w:rPr>
              <w:t xml:space="preserve"> a été prise en 1893.</w:t>
            </w:r>
          </w:p>
          <w:p w14:paraId="1DDDCDAD" w14:textId="77777777" w:rsidR="00CC0E57" w:rsidRDefault="00CC0E57" w:rsidP="00CC0E57">
            <w:pPr>
              <w:pStyle w:val="Sansinterligne"/>
              <w:rPr>
                <w:color w:val="000000" w:themeColor="text1"/>
              </w:rPr>
            </w:pPr>
          </w:p>
          <w:p w14:paraId="61281DBE" w14:textId="77777777" w:rsidR="00CC0E57" w:rsidRDefault="00CC0E57" w:rsidP="00CC0E57">
            <w:pPr>
              <w:pStyle w:val="Sansinterligne"/>
              <w:rPr>
                <w:color w:val="000000" w:themeColor="text1"/>
              </w:rPr>
            </w:pPr>
            <w:r w:rsidRPr="221C8A09">
              <w:rPr>
                <w:i/>
                <w:iCs/>
                <w:color w:val="000000" w:themeColor="text1"/>
              </w:rPr>
              <w:t>Notes :</w:t>
            </w:r>
          </w:p>
          <w:p w14:paraId="5B09EF31" w14:textId="77777777" w:rsidR="00CC0E57" w:rsidRDefault="00CC0E57" w:rsidP="00CC0E57">
            <w:pPr>
              <w:pStyle w:val="Sansinterligne"/>
            </w:pPr>
            <w:r>
              <w:rPr>
                <w:color w:val="000000" w:themeColor="text1"/>
              </w:rPr>
              <w:t>Certaines photographies de type cartes postales.</w:t>
            </w:r>
          </w:p>
          <w:p w14:paraId="272A1D98" w14:textId="77777777" w:rsidR="00CC0E57" w:rsidRDefault="00CC0E57" w:rsidP="00CC0E57">
            <w:pPr>
              <w:pStyle w:val="Sansinterligne"/>
              <w:rPr>
                <w:color w:val="000000" w:themeColor="text1"/>
              </w:rPr>
            </w:pPr>
            <w:r w:rsidRPr="5187B004">
              <w:rPr>
                <w:color w:val="000000" w:themeColor="text1"/>
              </w:rPr>
              <w:t>Certaines photographies possèdent une légende au recto.</w:t>
            </w:r>
          </w:p>
          <w:p w14:paraId="15BE0E30" w14:textId="77777777" w:rsidR="00CC0E57" w:rsidRDefault="00CC0E57" w:rsidP="00CC0E57">
            <w:pPr>
              <w:pStyle w:val="Sansinterligne"/>
            </w:pPr>
            <w:r w:rsidRPr="221C8A09">
              <w:rPr>
                <w:color w:val="000000" w:themeColor="text1"/>
              </w:rPr>
              <w:t xml:space="preserve">Certains documents iconographiques se répètent sur un format différent. </w:t>
            </w:r>
          </w:p>
          <w:p w14:paraId="3733033B" w14:textId="77777777" w:rsidR="00CC0E57" w:rsidRDefault="00CC0E57" w:rsidP="00CC0E57">
            <w:pPr>
              <w:pStyle w:val="Sansinterligne"/>
            </w:pPr>
            <w:r>
              <w:rPr>
                <w:color w:val="000000" w:themeColor="text1"/>
              </w:rPr>
              <w:t>Il peut parfois s’agir d’une photo prise en photo.</w:t>
            </w:r>
          </w:p>
          <w:p w14:paraId="3B0FC653" w14:textId="77777777" w:rsidR="00CC0E57" w:rsidRDefault="00CC0E57" w:rsidP="00CC0E57">
            <w:pPr>
              <w:pStyle w:val="Sansinterligne"/>
              <w:rPr>
                <w:color w:val="000000" w:themeColor="text1"/>
              </w:rPr>
            </w:pPr>
            <w:r w:rsidRPr="221C8A09">
              <w:rPr>
                <w:color w:val="000000" w:themeColor="text1"/>
              </w:rPr>
              <w:t>Originaux et copies.</w:t>
            </w:r>
          </w:p>
          <w:p w14:paraId="67383A76" w14:textId="77777777" w:rsidR="00CC0E57" w:rsidRDefault="00CC0E57" w:rsidP="00CC0E57">
            <w:pPr>
              <w:pStyle w:val="Sansinterligne"/>
              <w:rPr>
                <w:color w:val="000000" w:themeColor="text1"/>
              </w:rPr>
            </w:pPr>
            <w:r>
              <w:rPr>
                <w:color w:val="000000" w:themeColor="text1"/>
              </w:rPr>
              <w:t>Boîte 72.</w:t>
            </w:r>
          </w:p>
          <w:p w14:paraId="7327B8AD" w14:textId="77777777" w:rsidR="00CC0E57" w:rsidRDefault="00CC0E57" w:rsidP="00CC0E57"/>
          <w:p w14:paraId="55E4AFB2" w14:textId="77777777" w:rsidR="00CC0E57" w:rsidRDefault="00CC0E57" w:rsidP="00CC0E57">
            <w:pPr>
              <w:pStyle w:val="Niveau3"/>
            </w:pPr>
            <w:bookmarkStart w:id="652" w:name="_Toc223440508"/>
            <w:r>
              <w:t>P110/B1/175 : Monastère (1892-1980) : Reproduction</w:t>
            </w:r>
            <w:bookmarkEnd w:id="652"/>
          </w:p>
          <w:p w14:paraId="41351A67" w14:textId="77777777" w:rsidR="00CC0E57" w:rsidRDefault="00CC0E57" w:rsidP="00CC0E57">
            <w:pPr>
              <w:pStyle w:val="Sansinterligne"/>
              <w:rPr>
                <w:color w:val="000000" w:themeColor="text1"/>
              </w:rPr>
            </w:pPr>
            <w:r w:rsidRPr="06CFA00B">
              <w:rPr>
                <w:color w:val="000000" w:themeColor="text1"/>
              </w:rPr>
              <w:lastRenderedPageBreak/>
              <w:t xml:space="preserve">– [Entre 1941 et 1959]. – 25 </w:t>
            </w:r>
            <w:r>
              <w:rPr>
                <w:color w:val="000000" w:themeColor="text1"/>
              </w:rPr>
              <w:t xml:space="preserve">photographies. – </w:t>
            </w:r>
            <w:r w:rsidRPr="06CFA00B">
              <w:rPr>
                <w:color w:val="000000" w:themeColor="text1"/>
              </w:rPr>
              <w:t xml:space="preserve">27 négatifs : n&amp;b, 16,5 x 12,5 </w:t>
            </w:r>
            <w:r>
              <w:rPr>
                <w:color w:val="000000" w:themeColor="text1"/>
              </w:rPr>
              <w:t>cm ou plus petit.</w:t>
            </w:r>
          </w:p>
          <w:p w14:paraId="2D42B9FC" w14:textId="77777777" w:rsidR="00CC0E57" w:rsidRDefault="00CC0E57" w:rsidP="00CC0E57"/>
          <w:p w14:paraId="73E5C6D8" w14:textId="77777777" w:rsidR="00CC0E57" w:rsidRDefault="00CC0E57" w:rsidP="00CC0E57">
            <w:pPr>
              <w:rPr>
                <w:i/>
              </w:rPr>
            </w:pPr>
            <w:r w:rsidRPr="004359A5">
              <w:rPr>
                <w:i/>
              </w:rPr>
              <w:t>Portée et contenu :</w:t>
            </w:r>
            <w:r>
              <w:rPr>
                <w:i/>
              </w:rPr>
              <w:t xml:space="preserve"> </w:t>
            </w:r>
          </w:p>
          <w:p w14:paraId="510A458D" w14:textId="77777777" w:rsidR="00CC0E57" w:rsidRPr="00A257BD" w:rsidRDefault="00CC0E57" w:rsidP="00CC0E57">
            <w:pPr>
              <w:rPr>
                <w:iCs/>
              </w:rPr>
            </w:pPr>
            <w:r w:rsidRPr="00A257BD">
              <w:rPr>
                <w:iCs/>
              </w:rPr>
              <w:t xml:space="preserve">Ce dossier comprend le premier monastère (l’étable rudimentaire de Gaudreault) occupé par les premiers Pères Trappistes à Mistassini de 1892 à 1894, d’une reproduction miniature de ce monastère (de 1892), d’une réplique de l’église (et du monastère occupé de 1939 à 1980) en gâteau ainsi qu’un dessin de ce même monastère avec son église (futur CLSC de Dolbeau-Mistassini). </w:t>
            </w:r>
          </w:p>
          <w:p w14:paraId="121B2072" w14:textId="77777777" w:rsidR="00CC0E57" w:rsidRDefault="00CC0E57" w:rsidP="00CC0E57"/>
          <w:p w14:paraId="35B8704F" w14:textId="77777777" w:rsidR="00CC0E57" w:rsidRDefault="00CC0E57" w:rsidP="00CC0E57">
            <w:r w:rsidRPr="004359A5">
              <w:rPr>
                <w:i/>
              </w:rPr>
              <w:t>Notes :</w:t>
            </w:r>
          </w:p>
          <w:p w14:paraId="7FB957B1" w14:textId="77777777" w:rsidR="00CC0E57" w:rsidRDefault="00CC0E57" w:rsidP="00CC0E57">
            <w:pPr>
              <w:pStyle w:val="Sansinterligne"/>
            </w:pPr>
            <w:r>
              <w:rPr>
                <w:color w:val="000000" w:themeColor="text1"/>
              </w:rPr>
              <w:t>Il peut parfois s’agir d’une photo prise en photo.</w:t>
            </w:r>
          </w:p>
          <w:p w14:paraId="04662F12" w14:textId="77777777" w:rsidR="00CC0E57" w:rsidRDefault="00CC0E57" w:rsidP="00CC0E57">
            <w:pPr>
              <w:pStyle w:val="Sansinterligne"/>
            </w:pPr>
            <w:r>
              <w:rPr>
                <w:color w:val="000000" w:themeColor="text1"/>
              </w:rPr>
              <w:t>Certaines photographies de type cartes postales.</w:t>
            </w:r>
          </w:p>
          <w:p w14:paraId="5F286C20" w14:textId="77777777" w:rsidR="00CC0E57" w:rsidRDefault="00CC0E57" w:rsidP="00CC0E57">
            <w:pPr>
              <w:pStyle w:val="Sansinterligne"/>
            </w:pPr>
            <w:r w:rsidRPr="0D76782F">
              <w:rPr>
                <w:color w:val="000000" w:themeColor="text1"/>
              </w:rPr>
              <w:t>Les photographies possèdent une légende au recto.</w:t>
            </w:r>
          </w:p>
          <w:p w14:paraId="2CC8F65F" w14:textId="77777777" w:rsidR="00CC0E57" w:rsidRDefault="00CC0E57" w:rsidP="00CC0E57">
            <w:pPr>
              <w:pStyle w:val="Sansinterligne"/>
            </w:pPr>
            <w:r w:rsidRPr="221C8A09">
              <w:rPr>
                <w:color w:val="000000" w:themeColor="text1"/>
              </w:rPr>
              <w:t xml:space="preserve">Certains documents iconographiques se répètent sur un format différent. </w:t>
            </w:r>
          </w:p>
          <w:p w14:paraId="34A05FD2" w14:textId="77777777" w:rsidR="00CC0E57" w:rsidRDefault="00CC0E57" w:rsidP="00CC0E57">
            <w:pPr>
              <w:pStyle w:val="Sansinterligne"/>
              <w:rPr>
                <w:color w:val="000000" w:themeColor="text1"/>
              </w:rPr>
            </w:pPr>
            <w:r w:rsidRPr="221C8A09">
              <w:rPr>
                <w:color w:val="000000" w:themeColor="text1"/>
              </w:rPr>
              <w:t>Originaux et copies.</w:t>
            </w:r>
          </w:p>
          <w:p w14:paraId="0788D5CE" w14:textId="77777777" w:rsidR="00CC0E57" w:rsidRDefault="00CC0E57" w:rsidP="00CC0E57">
            <w:pPr>
              <w:pStyle w:val="Sansinterligne"/>
              <w:rPr>
                <w:color w:val="000000" w:themeColor="text1"/>
              </w:rPr>
            </w:pPr>
            <w:r>
              <w:rPr>
                <w:color w:val="000000" w:themeColor="text1"/>
              </w:rPr>
              <w:t>Boîte 72.</w:t>
            </w:r>
          </w:p>
          <w:p w14:paraId="277F037F" w14:textId="77777777" w:rsidR="00CC0E57" w:rsidRDefault="00CC0E57" w:rsidP="00CC0E57"/>
          <w:p w14:paraId="4EB5F9CD" w14:textId="77777777" w:rsidR="00CC0E57" w:rsidRDefault="00CC0E57" w:rsidP="00CC0E57">
            <w:pPr>
              <w:pStyle w:val="Niveau3"/>
            </w:pPr>
            <w:bookmarkStart w:id="653" w:name="_Toc223440509"/>
            <w:r>
              <w:t>P110/B1/176 : Monastère (1893-1911) : Intérieur de l’église</w:t>
            </w:r>
            <w:bookmarkEnd w:id="653"/>
            <w:r>
              <w:t xml:space="preserve">  </w:t>
            </w:r>
          </w:p>
          <w:p w14:paraId="363CFF12" w14:textId="77777777" w:rsidR="00CC0E57" w:rsidRDefault="00CC0E57" w:rsidP="00CC0E57">
            <w:pPr>
              <w:pStyle w:val="Sansinterligne"/>
              <w:rPr>
                <w:color w:val="000000" w:themeColor="text1"/>
              </w:rPr>
            </w:pPr>
            <w:r w:rsidRPr="06CFA00B">
              <w:rPr>
                <w:color w:val="000000" w:themeColor="text1"/>
              </w:rPr>
              <w:t xml:space="preserve">– [Entre 1893 et 1911]. – 1 </w:t>
            </w:r>
            <w:r>
              <w:rPr>
                <w:color w:val="000000" w:themeColor="text1"/>
              </w:rPr>
              <w:t xml:space="preserve">photographie. – </w:t>
            </w:r>
            <w:r w:rsidRPr="06CFA00B">
              <w:rPr>
                <w:color w:val="000000" w:themeColor="text1"/>
              </w:rPr>
              <w:t xml:space="preserve">1 négatif : n&amp;b, </w:t>
            </w:r>
            <w:r>
              <w:rPr>
                <w:color w:val="000000" w:themeColor="text1"/>
              </w:rPr>
              <w:t xml:space="preserve">13,8 x 8 cm et </w:t>
            </w:r>
            <w:r w:rsidRPr="06CFA00B">
              <w:rPr>
                <w:color w:val="000000" w:themeColor="text1"/>
              </w:rPr>
              <w:t>17 x 11,5 cm.</w:t>
            </w:r>
          </w:p>
          <w:p w14:paraId="5D1227F5" w14:textId="77777777" w:rsidR="00CC0E57" w:rsidRDefault="00CC0E57" w:rsidP="00CC0E57">
            <w:pPr>
              <w:rPr>
                <w:color w:val="000000" w:themeColor="text1"/>
              </w:rPr>
            </w:pPr>
          </w:p>
          <w:p w14:paraId="1C93DAB7" w14:textId="77777777" w:rsidR="00CC0E57" w:rsidRDefault="00CC0E57" w:rsidP="00CC0E57">
            <w:pPr>
              <w:pStyle w:val="Sansinterligne"/>
              <w:rPr>
                <w:color w:val="000000" w:themeColor="text1"/>
              </w:rPr>
            </w:pPr>
            <w:r w:rsidRPr="221C8A09">
              <w:rPr>
                <w:i/>
                <w:iCs/>
                <w:color w:val="000000" w:themeColor="text1"/>
              </w:rPr>
              <w:t xml:space="preserve">Portée et contenu : </w:t>
            </w:r>
          </w:p>
          <w:p w14:paraId="6F3A69DB" w14:textId="77777777" w:rsidR="00CC0E57" w:rsidRDefault="00CC0E57" w:rsidP="00CC0E57">
            <w:pPr>
              <w:pStyle w:val="Sansinterligne"/>
              <w:rPr>
                <w:color w:val="000000" w:themeColor="text1"/>
              </w:rPr>
            </w:pPr>
            <w:r w:rsidRPr="0D76782F">
              <w:rPr>
                <w:color w:val="000000" w:themeColor="text1"/>
              </w:rPr>
              <w:t>Ce dossier comprend la chapelle du premier monastère, l’autel et aussi deux Pères, dont le Père Paul Bourgeois.</w:t>
            </w:r>
          </w:p>
          <w:p w14:paraId="2EFBEC6C" w14:textId="77777777" w:rsidR="00CC0E57" w:rsidRDefault="00CC0E57" w:rsidP="00CC0E57">
            <w:pPr>
              <w:rPr>
                <w:color w:val="000000" w:themeColor="text1"/>
              </w:rPr>
            </w:pPr>
          </w:p>
          <w:p w14:paraId="11A9BA70" w14:textId="77777777" w:rsidR="00CC0E57" w:rsidRDefault="00CC0E57" w:rsidP="00CC0E57">
            <w:pPr>
              <w:pStyle w:val="Sansinterligne"/>
              <w:rPr>
                <w:color w:val="000000" w:themeColor="text1"/>
              </w:rPr>
            </w:pPr>
            <w:r w:rsidRPr="31C18114">
              <w:rPr>
                <w:i/>
                <w:iCs/>
                <w:color w:val="000000" w:themeColor="text1"/>
              </w:rPr>
              <w:t>Notes :</w:t>
            </w:r>
          </w:p>
          <w:p w14:paraId="37620DF0" w14:textId="77777777" w:rsidR="00CC0E57" w:rsidRDefault="00CC0E57" w:rsidP="00CC0E57">
            <w:pPr>
              <w:pStyle w:val="Sansinterligne"/>
              <w:rPr>
                <w:color w:val="000000" w:themeColor="text1"/>
              </w:rPr>
            </w:pPr>
            <w:r w:rsidRPr="5187B004">
              <w:rPr>
                <w:color w:val="000000" w:themeColor="text1"/>
              </w:rPr>
              <w:t>Certains documents iconographiques se répètent sur un format différent.</w:t>
            </w:r>
          </w:p>
          <w:p w14:paraId="47BD9351" w14:textId="77777777" w:rsidR="00CC0E57" w:rsidRDefault="00CC0E57" w:rsidP="00CC0E57">
            <w:pPr>
              <w:pStyle w:val="Sansinterligne"/>
            </w:pPr>
            <w:r w:rsidRPr="31C18114">
              <w:rPr>
                <w:color w:val="000000" w:themeColor="text1"/>
              </w:rPr>
              <w:t>La photographie est endommagée.</w:t>
            </w:r>
          </w:p>
          <w:p w14:paraId="4EC9702E" w14:textId="77777777" w:rsidR="00CC0E57" w:rsidRDefault="00CC0E57" w:rsidP="00CC0E57">
            <w:pPr>
              <w:pStyle w:val="Sansinterligne"/>
              <w:rPr>
                <w:color w:val="000000" w:themeColor="text1"/>
                <w:highlight w:val="yellow"/>
              </w:rPr>
            </w:pPr>
            <w:r w:rsidRPr="31C18114">
              <w:t>Voir P110/B1/17</w:t>
            </w:r>
            <w:r>
              <w:t>4</w:t>
            </w:r>
            <w:r w:rsidRPr="31C18114">
              <w:t xml:space="preserve"> : Monastère (1892-1911) : Extérieur p</w:t>
            </w:r>
            <w:r w:rsidRPr="31C18114">
              <w:rPr>
                <w:color w:val="000000" w:themeColor="text1"/>
              </w:rPr>
              <w:t xml:space="preserve">our voir le vrai Monastère et la reproduction. </w:t>
            </w:r>
          </w:p>
          <w:p w14:paraId="20E161D0" w14:textId="77777777" w:rsidR="00CC0E57" w:rsidRDefault="00CC0E57" w:rsidP="00CC0E57">
            <w:pPr>
              <w:pStyle w:val="Sansinterligne"/>
              <w:rPr>
                <w:color w:val="000000" w:themeColor="text1"/>
              </w:rPr>
            </w:pPr>
            <w:r w:rsidRPr="31C18114">
              <w:rPr>
                <w:color w:val="000000" w:themeColor="text1"/>
              </w:rPr>
              <w:t>Copies</w:t>
            </w:r>
            <w:r>
              <w:rPr>
                <w:color w:val="000000" w:themeColor="text1"/>
              </w:rPr>
              <w:t xml:space="preserve"> et réimpressions</w:t>
            </w:r>
            <w:r w:rsidRPr="31C18114">
              <w:rPr>
                <w:color w:val="000000" w:themeColor="text1"/>
              </w:rPr>
              <w:t>.</w:t>
            </w:r>
          </w:p>
          <w:p w14:paraId="01723EE2" w14:textId="77777777" w:rsidR="00CC0E57" w:rsidRDefault="00CC0E57" w:rsidP="00CC0E57">
            <w:pPr>
              <w:pStyle w:val="Sansinterligne"/>
              <w:rPr>
                <w:color w:val="000000" w:themeColor="text1"/>
              </w:rPr>
            </w:pPr>
            <w:r>
              <w:rPr>
                <w:color w:val="000000" w:themeColor="text1"/>
              </w:rPr>
              <w:t>Boîte 72.</w:t>
            </w:r>
          </w:p>
          <w:p w14:paraId="425B5439" w14:textId="77777777" w:rsidR="00CC0E57" w:rsidRDefault="00CC0E57" w:rsidP="00A257BD">
            <w:pPr>
              <w:pStyle w:val="Niveau3"/>
            </w:pPr>
          </w:p>
        </w:tc>
      </w:tr>
    </w:tbl>
    <w:p w14:paraId="50CD468A" w14:textId="77777777" w:rsidR="00CC0E57" w:rsidRDefault="00CC0E57"/>
    <w:p w14:paraId="0CF59269" w14:textId="6D7462D6" w:rsidR="00CC0E57" w:rsidRPr="00F61E1F" w:rsidRDefault="00CC0E57" w:rsidP="00CC0E57">
      <w:r w:rsidRPr="00F61E1F">
        <w:t>Boîte</w:t>
      </w:r>
      <w:r w:rsidRPr="00F61E1F">
        <w:t>s</w:t>
      </w:r>
      <w:r w:rsidRPr="00F61E1F">
        <w:t xml:space="preserve"> 72</w:t>
      </w:r>
      <w:r w:rsidRPr="00F61E1F">
        <w:t xml:space="preserve"> et 73</w:t>
      </w:r>
    </w:p>
    <w:p w14:paraId="78631A51" w14:textId="30D788DD" w:rsidR="00CC0E57" w:rsidRDefault="00CC0E57" w:rsidP="00CC0E57">
      <w:pPr>
        <w:pStyle w:val="Titre2"/>
      </w:pPr>
      <w:bookmarkStart w:id="654" w:name="_Toc223440510"/>
      <w:r>
        <w:t xml:space="preserve">Le </w:t>
      </w:r>
      <w:r w:rsidR="00F61E1F">
        <w:t>2</w:t>
      </w:r>
      <w:r w:rsidR="00F61E1F" w:rsidRPr="00F61E1F">
        <w:rPr>
          <w:vertAlign w:val="superscript"/>
        </w:rPr>
        <w:t>e</w:t>
      </w:r>
      <w:r w:rsidR="00F61E1F">
        <w:t xml:space="preserve"> </w:t>
      </w:r>
      <w:r>
        <w:t>monastère (en haut de la côte, actuel CLSC) construit de 1909 à 1911 et occupé jusqu’en 1980</w:t>
      </w:r>
      <w:bookmarkEnd w:id="654"/>
    </w:p>
    <w:p w14:paraId="48B3A33D"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A257BD" w:rsidRPr="00A674F8" w14:paraId="0FD1F3FC" w14:textId="77777777" w:rsidTr="007F33D1">
        <w:trPr>
          <w:trHeight w:val="873"/>
        </w:trPr>
        <w:tc>
          <w:tcPr>
            <w:tcW w:w="1555" w:type="dxa"/>
            <w:shd w:val="clear" w:color="auto" w:fill="D9D9D9" w:themeFill="background1" w:themeFillShade="D9"/>
          </w:tcPr>
          <w:p w14:paraId="1CF8D5BA" w14:textId="77777777" w:rsidR="00A257BD" w:rsidRDefault="00A257BD" w:rsidP="00A257BD">
            <w:pPr>
              <w:rPr>
                <w:lang w:eastAsia="en-US"/>
              </w:rPr>
            </w:pPr>
            <w:r>
              <w:rPr>
                <w:lang w:eastAsia="en-US"/>
              </w:rPr>
              <w:t>R-E-T</w:t>
            </w:r>
          </w:p>
          <w:p w14:paraId="07AC5989" w14:textId="112BF5EC" w:rsidR="00A257BD" w:rsidRDefault="00A257BD" w:rsidP="00A257BD">
            <w:pPr>
              <w:rPr>
                <w:lang w:eastAsia="en-US"/>
              </w:rPr>
            </w:pPr>
            <w:r>
              <w:rPr>
                <w:lang w:eastAsia="en-US"/>
              </w:rPr>
              <w:t>Boîte 72</w:t>
            </w:r>
          </w:p>
        </w:tc>
        <w:tc>
          <w:tcPr>
            <w:tcW w:w="7801" w:type="dxa"/>
          </w:tcPr>
          <w:p w14:paraId="556105C2" w14:textId="77777777" w:rsidR="00A257BD" w:rsidRDefault="00A257BD" w:rsidP="00A257BD">
            <w:pPr>
              <w:pStyle w:val="Niveau3"/>
            </w:pPr>
            <w:bookmarkStart w:id="655" w:name="_Toc223440511"/>
            <w:r>
              <w:t>P110/B1/177 : Monastère (1909-1911) : Construction</w:t>
            </w:r>
            <w:bookmarkEnd w:id="655"/>
            <w:r>
              <w:t xml:space="preserve">  </w:t>
            </w:r>
          </w:p>
          <w:p w14:paraId="0626CABB" w14:textId="77777777" w:rsidR="00A257BD" w:rsidRDefault="00A257BD" w:rsidP="00A257BD">
            <w:pPr>
              <w:pStyle w:val="Sansinterligne"/>
              <w:rPr>
                <w:color w:val="000000" w:themeColor="text1"/>
              </w:rPr>
            </w:pPr>
            <w:r w:rsidRPr="06CFA00B">
              <w:rPr>
                <w:color w:val="000000" w:themeColor="text1"/>
              </w:rPr>
              <w:t xml:space="preserve">– [Entre 1909 et 1911]. – 3 photographies : n&amp;b, </w:t>
            </w:r>
            <w:r>
              <w:rPr>
                <w:color w:val="000000" w:themeColor="text1"/>
              </w:rPr>
              <w:t xml:space="preserve">7,8 x 5,6 cm, </w:t>
            </w:r>
            <w:r w:rsidRPr="06CFA00B">
              <w:rPr>
                <w:color w:val="000000" w:themeColor="text1"/>
              </w:rPr>
              <w:t>13,</w:t>
            </w:r>
            <w:r>
              <w:rPr>
                <w:color w:val="000000" w:themeColor="text1"/>
              </w:rPr>
              <w:t>8</w:t>
            </w:r>
            <w:r w:rsidRPr="06CFA00B">
              <w:rPr>
                <w:color w:val="000000" w:themeColor="text1"/>
              </w:rPr>
              <w:t xml:space="preserve"> x 8,</w:t>
            </w:r>
            <w:r>
              <w:rPr>
                <w:color w:val="000000" w:themeColor="text1"/>
              </w:rPr>
              <w:t>3</w:t>
            </w:r>
            <w:r w:rsidRPr="06CFA00B">
              <w:rPr>
                <w:color w:val="000000" w:themeColor="text1"/>
              </w:rPr>
              <w:t xml:space="preserve"> cm</w:t>
            </w:r>
            <w:r>
              <w:rPr>
                <w:color w:val="000000" w:themeColor="text1"/>
              </w:rPr>
              <w:t xml:space="preserve"> et 13,8 x 8,8 cm</w:t>
            </w:r>
            <w:r w:rsidRPr="06CFA00B">
              <w:rPr>
                <w:color w:val="000000" w:themeColor="text1"/>
              </w:rPr>
              <w:t>.</w:t>
            </w:r>
          </w:p>
          <w:p w14:paraId="193C26F3" w14:textId="77777777" w:rsidR="00A257BD" w:rsidRDefault="00A257BD" w:rsidP="00A257BD">
            <w:pPr>
              <w:rPr>
                <w:color w:val="000000" w:themeColor="text1"/>
              </w:rPr>
            </w:pPr>
          </w:p>
          <w:p w14:paraId="33AF08E7" w14:textId="77777777" w:rsidR="00A257BD" w:rsidRDefault="00A257BD" w:rsidP="00A257BD">
            <w:pPr>
              <w:pStyle w:val="Sansinterligne"/>
              <w:rPr>
                <w:color w:val="000000" w:themeColor="text1"/>
              </w:rPr>
            </w:pPr>
            <w:r w:rsidRPr="221C8A09">
              <w:rPr>
                <w:i/>
                <w:iCs/>
                <w:color w:val="000000" w:themeColor="text1"/>
              </w:rPr>
              <w:lastRenderedPageBreak/>
              <w:t xml:space="preserve">Portée et contenu : </w:t>
            </w:r>
          </w:p>
          <w:p w14:paraId="5CF54A7A" w14:textId="77777777" w:rsidR="00A257BD" w:rsidRDefault="00A257BD" w:rsidP="00A257BD">
            <w:pPr>
              <w:pStyle w:val="Sansinterligne"/>
              <w:rPr>
                <w:color w:val="000000" w:themeColor="text1"/>
              </w:rPr>
            </w:pPr>
            <w:r w:rsidRPr="0D76782F">
              <w:rPr>
                <w:color w:val="000000" w:themeColor="text1"/>
              </w:rPr>
              <w:t>Ce dossier comprend quelques murs érigés de la première bâtisse du deuxième monastère. Pendant l’été, ils construisaient l’extérieur et pendant l’hiver, ils arrangeaient l’intérieur. Ce monastère sera habité de 1911 à 1980.</w:t>
            </w:r>
          </w:p>
          <w:p w14:paraId="49370BE0" w14:textId="77777777" w:rsidR="00A257BD" w:rsidRDefault="00A257BD" w:rsidP="00A257BD">
            <w:pPr>
              <w:pStyle w:val="Sansinterligne"/>
              <w:rPr>
                <w:color w:val="000000" w:themeColor="text1"/>
              </w:rPr>
            </w:pPr>
          </w:p>
          <w:p w14:paraId="5FCF7D3F" w14:textId="77777777" w:rsidR="00A257BD" w:rsidRDefault="00A257BD" w:rsidP="00A257BD">
            <w:pPr>
              <w:pStyle w:val="Sansinterligne"/>
              <w:rPr>
                <w:i/>
                <w:iCs/>
                <w:color w:val="000000" w:themeColor="text1"/>
              </w:rPr>
            </w:pPr>
            <w:r w:rsidRPr="221C8A09">
              <w:rPr>
                <w:i/>
                <w:iCs/>
                <w:color w:val="000000" w:themeColor="text1"/>
              </w:rPr>
              <w:t>Notes :</w:t>
            </w:r>
          </w:p>
          <w:p w14:paraId="3604B0CE" w14:textId="77777777" w:rsidR="00A257BD" w:rsidRDefault="00A257BD" w:rsidP="00A257BD">
            <w:pPr>
              <w:pStyle w:val="Sansinterligne"/>
            </w:pPr>
            <w:r>
              <w:rPr>
                <w:color w:val="000000" w:themeColor="text1"/>
              </w:rPr>
              <w:t>Certaines photographies de type cartes postales.</w:t>
            </w:r>
          </w:p>
          <w:p w14:paraId="6CFF9D49" w14:textId="77777777" w:rsidR="00A257BD" w:rsidRDefault="00A257BD" w:rsidP="00A257BD">
            <w:pPr>
              <w:pStyle w:val="Sansinterligne"/>
            </w:pPr>
            <w:r w:rsidRPr="221C8A09">
              <w:rPr>
                <w:color w:val="000000" w:themeColor="text1"/>
              </w:rPr>
              <w:t>La photographie est endommagée.</w:t>
            </w:r>
          </w:p>
          <w:p w14:paraId="2541DA2E" w14:textId="77777777" w:rsidR="00A257BD" w:rsidRDefault="00A257BD" w:rsidP="00A257BD">
            <w:pPr>
              <w:pStyle w:val="Sansinterligne"/>
              <w:rPr>
                <w:color w:val="000000" w:themeColor="text1"/>
              </w:rPr>
            </w:pPr>
            <w:r w:rsidRPr="5187B004">
              <w:rPr>
                <w:color w:val="000000" w:themeColor="text1"/>
              </w:rPr>
              <w:t>Certaines photographies possèdent une légende au verso.</w:t>
            </w:r>
          </w:p>
          <w:p w14:paraId="6A5BD679" w14:textId="77777777" w:rsidR="00A257BD" w:rsidRDefault="00A257BD" w:rsidP="00A257BD">
            <w:pPr>
              <w:pStyle w:val="Sansinterligne"/>
              <w:rPr>
                <w:color w:val="000000" w:themeColor="text1"/>
              </w:rPr>
            </w:pPr>
            <w:r w:rsidRPr="221C8A09">
              <w:rPr>
                <w:color w:val="000000" w:themeColor="text1"/>
              </w:rPr>
              <w:t>Originaux et copies.</w:t>
            </w:r>
          </w:p>
          <w:p w14:paraId="603FCFE6" w14:textId="77777777" w:rsidR="00A257BD" w:rsidRDefault="00A257BD" w:rsidP="00A257BD">
            <w:pPr>
              <w:pStyle w:val="Sansinterligne"/>
              <w:rPr>
                <w:color w:val="000000" w:themeColor="text1"/>
              </w:rPr>
            </w:pPr>
            <w:r>
              <w:rPr>
                <w:color w:val="000000" w:themeColor="text1"/>
              </w:rPr>
              <w:t>Boîte 72.</w:t>
            </w:r>
          </w:p>
          <w:p w14:paraId="0B1792A2" w14:textId="77777777" w:rsidR="00A257BD" w:rsidRDefault="00A257BD" w:rsidP="00A257BD"/>
          <w:p w14:paraId="22610FCB" w14:textId="77777777" w:rsidR="00A257BD" w:rsidRDefault="00A257BD" w:rsidP="00A257BD">
            <w:pPr>
              <w:pStyle w:val="Niveau3"/>
            </w:pPr>
            <w:bookmarkStart w:id="656" w:name="_Toc223440512"/>
            <w:r>
              <w:t>P110/B1/178 : Monastère (1911-1930) : Extérieur</w:t>
            </w:r>
            <w:bookmarkEnd w:id="656"/>
            <w:r>
              <w:t xml:space="preserve">  </w:t>
            </w:r>
          </w:p>
          <w:p w14:paraId="00A7A868" w14:textId="77777777" w:rsidR="00A257BD" w:rsidRDefault="00A257BD" w:rsidP="00A257BD">
            <w:pPr>
              <w:pStyle w:val="Sansinterligne"/>
              <w:rPr>
                <w:color w:val="000000" w:themeColor="text1"/>
              </w:rPr>
            </w:pPr>
            <w:r w:rsidRPr="06CFA00B">
              <w:rPr>
                <w:color w:val="000000" w:themeColor="text1"/>
              </w:rPr>
              <w:t xml:space="preserve">– [Entre 1911 et 1930]. – 13 </w:t>
            </w:r>
            <w:r>
              <w:rPr>
                <w:color w:val="000000" w:themeColor="text1"/>
              </w:rPr>
              <w:t xml:space="preserve">photographies. – </w:t>
            </w:r>
            <w:r w:rsidRPr="06CFA00B">
              <w:rPr>
                <w:color w:val="000000" w:themeColor="text1"/>
              </w:rPr>
              <w:t xml:space="preserve">4 négatifs : n&amp;b, 13,7 x 8,7 </w:t>
            </w:r>
            <w:r>
              <w:rPr>
                <w:color w:val="000000" w:themeColor="text1"/>
              </w:rPr>
              <w:t>cm ou plus petit.</w:t>
            </w:r>
          </w:p>
          <w:p w14:paraId="3AF44019" w14:textId="77777777" w:rsidR="00A257BD" w:rsidRDefault="00A257BD" w:rsidP="00A257BD">
            <w:pPr>
              <w:rPr>
                <w:color w:val="000000" w:themeColor="text1"/>
              </w:rPr>
            </w:pPr>
          </w:p>
          <w:p w14:paraId="474BE044"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44E76632" w14:textId="77777777" w:rsidR="00A257BD" w:rsidRDefault="00A257BD" w:rsidP="00A257BD">
            <w:pPr>
              <w:pStyle w:val="Sansinterligne"/>
              <w:rPr>
                <w:color w:val="000000" w:themeColor="text1"/>
              </w:rPr>
            </w:pPr>
            <w:r w:rsidRPr="0D76782F">
              <w:rPr>
                <w:color w:val="000000" w:themeColor="text1"/>
              </w:rPr>
              <w:t>Ce dossier comprend l’extérieur du deuxième monastère sous de multiples points de vue avec ses dépendances. Ce monastère sera habité de 1911 à 1980. Le trait distinctif pour reconnaître cette période du monastère est l’absence de l’aile ouest, dont la construction débutera en 1930.</w:t>
            </w:r>
          </w:p>
          <w:p w14:paraId="7C486FAA" w14:textId="77777777" w:rsidR="00A257BD" w:rsidRDefault="00A257BD" w:rsidP="00A257BD">
            <w:pPr>
              <w:rPr>
                <w:color w:val="000000" w:themeColor="text1"/>
              </w:rPr>
            </w:pPr>
          </w:p>
          <w:p w14:paraId="01F0D55B" w14:textId="77777777" w:rsidR="00A257BD" w:rsidRDefault="00A257BD" w:rsidP="00A257BD">
            <w:pPr>
              <w:pStyle w:val="Sansinterligne"/>
              <w:rPr>
                <w:color w:val="000000" w:themeColor="text1"/>
              </w:rPr>
            </w:pPr>
            <w:r w:rsidRPr="221C8A09">
              <w:rPr>
                <w:i/>
                <w:iCs/>
                <w:color w:val="000000" w:themeColor="text1"/>
              </w:rPr>
              <w:t>Notes :</w:t>
            </w:r>
          </w:p>
          <w:p w14:paraId="0F35BCA2" w14:textId="77777777" w:rsidR="00A257BD" w:rsidRDefault="00A257BD" w:rsidP="00A257BD">
            <w:pPr>
              <w:pStyle w:val="Sansinterligne"/>
            </w:pPr>
            <w:r w:rsidRPr="5187B004">
              <w:rPr>
                <w:color w:val="000000" w:themeColor="text1"/>
              </w:rPr>
              <w:t>Certaines photographies possèdent une légende au recto.</w:t>
            </w:r>
          </w:p>
          <w:p w14:paraId="1B924BA7" w14:textId="77777777" w:rsidR="00A257BD" w:rsidRDefault="00A257BD" w:rsidP="00A257BD">
            <w:pPr>
              <w:pStyle w:val="Sansinterligne"/>
            </w:pPr>
            <w:r w:rsidRPr="221C8A09">
              <w:rPr>
                <w:color w:val="000000" w:themeColor="text1"/>
              </w:rPr>
              <w:t xml:space="preserve">Certains documents iconographiques se répètent sur un format différent. </w:t>
            </w:r>
          </w:p>
          <w:p w14:paraId="566D0402" w14:textId="77777777" w:rsidR="00A257BD" w:rsidRDefault="00A257BD" w:rsidP="00A257BD">
            <w:pPr>
              <w:pStyle w:val="Sansinterligne"/>
            </w:pPr>
            <w:r>
              <w:rPr>
                <w:color w:val="000000" w:themeColor="text1"/>
              </w:rPr>
              <w:t>Certaines photographies de type cartes postales.</w:t>
            </w:r>
          </w:p>
          <w:p w14:paraId="2F3F9F5D" w14:textId="77777777" w:rsidR="00A257BD" w:rsidRDefault="00A257BD" w:rsidP="00A257BD">
            <w:pPr>
              <w:pStyle w:val="Sansinterligne"/>
              <w:rPr>
                <w:color w:val="000000" w:themeColor="text1"/>
              </w:rPr>
            </w:pPr>
            <w:r w:rsidRPr="221C8A09">
              <w:rPr>
                <w:color w:val="000000" w:themeColor="text1"/>
              </w:rPr>
              <w:t>Originaux et copies.</w:t>
            </w:r>
          </w:p>
          <w:p w14:paraId="36D17612" w14:textId="77777777" w:rsidR="00A257BD" w:rsidRDefault="00A257BD" w:rsidP="00A257BD">
            <w:pPr>
              <w:pStyle w:val="Sansinterligne"/>
              <w:rPr>
                <w:color w:val="000000" w:themeColor="text1"/>
              </w:rPr>
            </w:pPr>
            <w:r>
              <w:rPr>
                <w:color w:val="000000" w:themeColor="text1"/>
              </w:rPr>
              <w:t>Boîte 72.</w:t>
            </w:r>
          </w:p>
          <w:p w14:paraId="1CAB6EBA" w14:textId="77777777" w:rsidR="00A257BD" w:rsidRDefault="00A257BD" w:rsidP="00A257BD"/>
          <w:p w14:paraId="77C39568" w14:textId="77777777" w:rsidR="00A257BD" w:rsidRDefault="00A257BD" w:rsidP="00A257BD">
            <w:pPr>
              <w:pStyle w:val="Niveau3"/>
            </w:pPr>
            <w:bookmarkStart w:id="657" w:name="_Toc223440513"/>
            <w:r>
              <w:t>P110/B1/179 : Monastère (1911-1938) : Intérieur de l’église</w:t>
            </w:r>
            <w:bookmarkEnd w:id="657"/>
            <w:r>
              <w:t xml:space="preserve">  </w:t>
            </w:r>
          </w:p>
          <w:p w14:paraId="2547ADB2" w14:textId="77777777" w:rsidR="00A257BD" w:rsidRDefault="00A257BD" w:rsidP="00A257BD">
            <w:pPr>
              <w:pStyle w:val="Sansinterligne"/>
              <w:rPr>
                <w:color w:val="000000" w:themeColor="text1"/>
              </w:rPr>
            </w:pPr>
            <w:r w:rsidRPr="06CFA00B">
              <w:rPr>
                <w:color w:val="000000" w:themeColor="text1"/>
              </w:rPr>
              <w:t xml:space="preserve">– [Entre 1911 et 1938]. – 5 </w:t>
            </w:r>
            <w:r>
              <w:rPr>
                <w:color w:val="000000" w:themeColor="text1"/>
              </w:rPr>
              <w:t xml:space="preserve">photographies. – </w:t>
            </w:r>
            <w:r w:rsidRPr="06CFA00B">
              <w:rPr>
                <w:color w:val="000000" w:themeColor="text1"/>
              </w:rPr>
              <w:t xml:space="preserve">4 négatifs : n&amp;b, 14,8 x 9 </w:t>
            </w:r>
            <w:r>
              <w:rPr>
                <w:color w:val="000000" w:themeColor="text1"/>
              </w:rPr>
              <w:t>cm ou plus petit.</w:t>
            </w:r>
          </w:p>
          <w:p w14:paraId="49DF4354" w14:textId="77777777" w:rsidR="00A257BD" w:rsidRDefault="00A257BD" w:rsidP="00A257BD">
            <w:pPr>
              <w:rPr>
                <w:color w:val="000000" w:themeColor="text1"/>
              </w:rPr>
            </w:pPr>
          </w:p>
          <w:p w14:paraId="1526DA2A"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0E8C3F46" w14:textId="77777777" w:rsidR="00A257BD" w:rsidRDefault="00A257BD" w:rsidP="00A257BD">
            <w:pPr>
              <w:pStyle w:val="Sansinterligne"/>
              <w:rPr>
                <w:color w:val="000000" w:themeColor="text1"/>
              </w:rPr>
            </w:pPr>
            <w:r w:rsidRPr="0D76782F">
              <w:rPr>
                <w:color w:val="000000" w:themeColor="text1"/>
              </w:rPr>
              <w:t xml:space="preserve">Ce dossier comprend l’intérieur de l’ancienne chapelle et du maître autel dans le deuxième monastère. La chapelle était située au premier étage du deuxième monastère jusqu’en 1938. Cet espace sera alors transformé en chambres de l’Hôtellerie. L’église avec les deux tours </w:t>
            </w:r>
            <w:r>
              <w:rPr>
                <w:color w:val="000000" w:themeColor="text1"/>
              </w:rPr>
              <w:t xml:space="preserve">(de 1939), </w:t>
            </w:r>
            <w:r w:rsidRPr="0D76782F">
              <w:rPr>
                <w:color w:val="000000" w:themeColor="text1"/>
              </w:rPr>
              <w:t>remplacera cette chapelle.</w:t>
            </w:r>
          </w:p>
          <w:p w14:paraId="356414E1" w14:textId="77777777" w:rsidR="00A257BD" w:rsidRDefault="00A257BD" w:rsidP="00A257BD">
            <w:pPr>
              <w:rPr>
                <w:color w:val="000000" w:themeColor="text1"/>
              </w:rPr>
            </w:pPr>
          </w:p>
          <w:p w14:paraId="5B81DB45" w14:textId="77777777" w:rsidR="00A257BD" w:rsidRDefault="00A257BD" w:rsidP="00A257BD">
            <w:pPr>
              <w:pStyle w:val="Sansinterligne"/>
              <w:rPr>
                <w:color w:val="000000" w:themeColor="text1"/>
              </w:rPr>
            </w:pPr>
            <w:r w:rsidRPr="221C8A09">
              <w:rPr>
                <w:i/>
                <w:iCs/>
                <w:color w:val="000000" w:themeColor="text1"/>
              </w:rPr>
              <w:t>Notes :</w:t>
            </w:r>
          </w:p>
          <w:p w14:paraId="1FC5D69C" w14:textId="77777777" w:rsidR="00A257BD" w:rsidRDefault="00A257BD" w:rsidP="00A257BD">
            <w:pPr>
              <w:pStyle w:val="Sansinterligne"/>
            </w:pPr>
            <w:r w:rsidRPr="221C8A09">
              <w:rPr>
                <w:color w:val="000000" w:themeColor="text1"/>
              </w:rPr>
              <w:t>Certains documents iconographiques se répètent sur un format différent.</w:t>
            </w:r>
          </w:p>
          <w:p w14:paraId="03C6F1C5" w14:textId="77777777" w:rsidR="00A257BD" w:rsidRDefault="00A257BD" w:rsidP="00A257BD">
            <w:pPr>
              <w:pStyle w:val="Sansinterligne"/>
            </w:pPr>
            <w:r>
              <w:rPr>
                <w:color w:val="000000" w:themeColor="text1"/>
              </w:rPr>
              <w:lastRenderedPageBreak/>
              <w:t>Certaines photographies de type cartes postales.</w:t>
            </w:r>
          </w:p>
          <w:p w14:paraId="0235D6E8" w14:textId="77777777" w:rsidR="00A257BD" w:rsidRDefault="00A257BD" w:rsidP="00A257BD">
            <w:pPr>
              <w:pStyle w:val="Sansinterligne"/>
            </w:pPr>
            <w:r w:rsidRPr="5187B004">
              <w:rPr>
                <w:color w:val="000000" w:themeColor="text1"/>
              </w:rPr>
              <w:t>Certaines photographies possèdent une légende au recto.</w:t>
            </w:r>
          </w:p>
          <w:p w14:paraId="66822891" w14:textId="77777777" w:rsidR="00A257BD" w:rsidRDefault="00A257BD" w:rsidP="00A257BD">
            <w:pPr>
              <w:pStyle w:val="Sansinterligne"/>
            </w:pPr>
            <w:r w:rsidRPr="221C8A09">
              <w:rPr>
                <w:color w:val="000000" w:themeColor="text1"/>
              </w:rPr>
              <w:t>Originaux et copies.</w:t>
            </w:r>
          </w:p>
          <w:p w14:paraId="2A5B3BEA" w14:textId="77777777" w:rsidR="00A257BD" w:rsidRDefault="00A257BD" w:rsidP="00A257BD">
            <w:pPr>
              <w:pStyle w:val="Sansinterligne"/>
              <w:rPr>
                <w:color w:val="000000" w:themeColor="text1"/>
              </w:rPr>
            </w:pPr>
            <w:r>
              <w:rPr>
                <w:color w:val="000000" w:themeColor="text1"/>
              </w:rPr>
              <w:t>Boîte 72.</w:t>
            </w:r>
          </w:p>
          <w:p w14:paraId="09164672" w14:textId="77777777" w:rsidR="00A257BD" w:rsidRDefault="00A257BD" w:rsidP="00A257BD"/>
          <w:p w14:paraId="36992D00" w14:textId="77777777" w:rsidR="00A257BD" w:rsidRDefault="00A257BD" w:rsidP="00A257BD">
            <w:pPr>
              <w:pStyle w:val="Niveau3"/>
            </w:pPr>
            <w:bookmarkStart w:id="658" w:name="_Toc223440514"/>
            <w:r>
              <w:t>P110/B1/180 : Monastère (1930-1931) : Construction de l’aile ouest</w:t>
            </w:r>
            <w:bookmarkEnd w:id="658"/>
            <w:r>
              <w:t xml:space="preserve">  </w:t>
            </w:r>
          </w:p>
          <w:p w14:paraId="2D602B93" w14:textId="77777777" w:rsidR="00A257BD" w:rsidRDefault="00A257BD" w:rsidP="00A257BD">
            <w:pPr>
              <w:pStyle w:val="Sansinterligne"/>
              <w:rPr>
                <w:color w:val="000000" w:themeColor="text1"/>
              </w:rPr>
            </w:pPr>
            <w:r w:rsidRPr="06CFA00B">
              <w:rPr>
                <w:color w:val="000000" w:themeColor="text1"/>
              </w:rPr>
              <w:t xml:space="preserve">– 1931. – 2 </w:t>
            </w:r>
            <w:r>
              <w:rPr>
                <w:color w:val="000000" w:themeColor="text1"/>
              </w:rPr>
              <w:t xml:space="preserve">photographies. – </w:t>
            </w:r>
            <w:r w:rsidRPr="06CFA00B">
              <w:rPr>
                <w:color w:val="000000" w:themeColor="text1"/>
              </w:rPr>
              <w:t xml:space="preserve">2 négatifs : n&amp;b, 13,7 x 8 </w:t>
            </w:r>
            <w:r>
              <w:rPr>
                <w:color w:val="000000" w:themeColor="text1"/>
              </w:rPr>
              <w:t>cm ou plus petit.</w:t>
            </w:r>
          </w:p>
          <w:p w14:paraId="5D746052" w14:textId="77777777" w:rsidR="00A257BD" w:rsidRDefault="00A257BD" w:rsidP="00A257BD">
            <w:pPr>
              <w:rPr>
                <w:color w:val="000000" w:themeColor="text1"/>
              </w:rPr>
            </w:pPr>
          </w:p>
          <w:p w14:paraId="54A0134A"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1C10CE22" w14:textId="77777777" w:rsidR="00A257BD" w:rsidRDefault="00A257BD" w:rsidP="00A257BD">
            <w:pPr>
              <w:pStyle w:val="Sansinterligne"/>
              <w:rPr>
                <w:color w:val="000000" w:themeColor="text1"/>
              </w:rPr>
            </w:pPr>
            <w:r w:rsidRPr="0D76782F">
              <w:rPr>
                <w:color w:val="000000" w:themeColor="text1"/>
              </w:rPr>
              <w:t xml:space="preserve">Ce dossier comprend la construction (entre 1930 et 1931) de l’aile ouest du deuxième </w:t>
            </w:r>
            <w:commentRangeStart w:id="659"/>
            <w:r w:rsidRPr="0D76782F">
              <w:rPr>
                <w:color w:val="000000" w:themeColor="text1"/>
              </w:rPr>
              <w:t>monastère</w:t>
            </w:r>
            <w:commentRangeEnd w:id="659"/>
            <w:r w:rsidR="00F61E1F">
              <w:rPr>
                <w:rStyle w:val="Marquedecommentaire"/>
                <w:color w:val="000000" w:themeColor="text1"/>
                <w:sz w:val="24"/>
                <w:szCs w:val="24"/>
              </w:rPr>
              <w:commentReference w:id="659"/>
            </w:r>
            <w:r>
              <w:rPr>
                <w:color w:val="000000" w:themeColor="text1"/>
              </w:rPr>
              <w:t>, due à l’accroissement du nombre de religieux à héberger</w:t>
            </w:r>
            <w:r w:rsidRPr="0D76782F">
              <w:rPr>
                <w:color w:val="000000" w:themeColor="text1"/>
              </w:rPr>
              <w:t>.</w:t>
            </w:r>
          </w:p>
          <w:p w14:paraId="4BC0B66F" w14:textId="77777777" w:rsidR="00A257BD" w:rsidRDefault="00A257BD" w:rsidP="00A257BD">
            <w:pPr>
              <w:rPr>
                <w:color w:val="000000" w:themeColor="text1"/>
              </w:rPr>
            </w:pPr>
          </w:p>
          <w:p w14:paraId="3B239020" w14:textId="77777777" w:rsidR="00A257BD" w:rsidRDefault="00A257BD" w:rsidP="00A257BD">
            <w:pPr>
              <w:pStyle w:val="Sansinterligne"/>
              <w:rPr>
                <w:color w:val="000000" w:themeColor="text1"/>
              </w:rPr>
            </w:pPr>
            <w:r w:rsidRPr="221C8A09">
              <w:rPr>
                <w:i/>
                <w:iCs/>
                <w:color w:val="000000" w:themeColor="text1"/>
              </w:rPr>
              <w:t>Notes :</w:t>
            </w:r>
          </w:p>
          <w:p w14:paraId="5E5CE042" w14:textId="77777777" w:rsidR="00A257BD" w:rsidRDefault="00A257BD" w:rsidP="00A257BD">
            <w:pPr>
              <w:pStyle w:val="Sansinterligne"/>
            </w:pPr>
            <w:r w:rsidRPr="221C8A09">
              <w:rPr>
                <w:color w:val="000000" w:themeColor="text1"/>
              </w:rPr>
              <w:t>Certains documents iconographiques se répètent sur un format différent.</w:t>
            </w:r>
          </w:p>
          <w:p w14:paraId="2C142C81" w14:textId="77777777" w:rsidR="00A257BD" w:rsidRDefault="00A257BD" w:rsidP="00A257BD">
            <w:pPr>
              <w:pStyle w:val="Sansinterligne"/>
            </w:pPr>
            <w:r>
              <w:rPr>
                <w:color w:val="000000" w:themeColor="text1"/>
              </w:rPr>
              <w:t>Certaines photographies de type cartes postales.</w:t>
            </w:r>
          </w:p>
          <w:p w14:paraId="1CFC1341" w14:textId="77777777" w:rsidR="00A257BD" w:rsidRDefault="00A257BD" w:rsidP="00A257BD">
            <w:pPr>
              <w:pStyle w:val="Sansinterligne"/>
              <w:rPr>
                <w:color w:val="000000" w:themeColor="text1"/>
              </w:rPr>
            </w:pPr>
            <w:r w:rsidRPr="5187B004">
              <w:rPr>
                <w:color w:val="000000" w:themeColor="text1"/>
              </w:rPr>
              <w:t>Le négatif possède une légende au recto.</w:t>
            </w:r>
          </w:p>
          <w:p w14:paraId="0D7B558B" w14:textId="77777777" w:rsidR="00A257BD" w:rsidRDefault="00A257BD" w:rsidP="00A257BD">
            <w:pPr>
              <w:pStyle w:val="Sansinterligne"/>
            </w:pPr>
            <w:r w:rsidRPr="5187B004">
              <w:rPr>
                <w:color w:val="000000" w:themeColor="text1"/>
              </w:rPr>
              <w:t>Certaines photographies possèdent une légende au verso.</w:t>
            </w:r>
          </w:p>
          <w:p w14:paraId="4F8D806C" w14:textId="77777777" w:rsidR="00A257BD" w:rsidRDefault="00A257BD" w:rsidP="00A257BD">
            <w:pPr>
              <w:pStyle w:val="Sansinterligne"/>
            </w:pPr>
            <w:r w:rsidRPr="221C8A09">
              <w:rPr>
                <w:color w:val="000000" w:themeColor="text1"/>
              </w:rPr>
              <w:t>Originaux et copies.</w:t>
            </w:r>
          </w:p>
          <w:p w14:paraId="0284A1A7" w14:textId="77777777" w:rsidR="00A257BD" w:rsidRDefault="00A257BD" w:rsidP="00A257BD">
            <w:pPr>
              <w:pStyle w:val="Sansinterligne"/>
              <w:rPr>
                <w:color w:val="000000" w:themeColor="text1"/>
              </w:rPr>
            </w:pPr>
            <w:r>
              <w:rPr>
                <w:color w:val="000000" w:themeColor="text1"/>
              </w:rPr>
              <w:t>Boîte 72.</w:t>
            </w:r>
          </w:p>
          <w:p w14:paraId="353A4528" w14:textId="77777777" w:rsidR="00A257BD" w:rsidRDefault="00A257BD" w:rsidP="00A257BD"/>
          <w:p w14:paraId="177BDFEF" w14:textId="77777777" w:rsidR="00A257BD" w:rsidRDefault="00A257BD" w:rsidP="00A257BD">
            <w:pPr>
              <w:pStyle w:val="Niveau3"/>
            </w:pPr>
            <w:bookmarkStart w:id="660" w:name="_Toc223440515"/>
            <w:r>
              <w:t>P110/B1/181 : Monastère (1931-1934) : Extérieur</w:t>
            </w:r>
            <w:bookmarkEnd w:id="660"/>
            <w:r>
              <w:t xml:space="preserve">  </w:t>
            </w:r>
          </w:p>
          <w:p w14:paraId="064A9A7C" w14:textId="77777777" w:rsidR="00A257BD" w:rsidRDefault="00A257BD" w:rsidP="00A257BD">
            <w:pPr>
              <w:pStyle w:val="Sansinterligne"/>
              <w:rPr>
                <w:color w:val="000000" w:themeColor="text1"/>
              </w:rPr>
            </w:pPr>
            <w:r w:rsidRPr="06CFA00B">
              <w:rPr>
                <w:color w:val="000000" w:themeColor="text1"/>
              </w:rPr>
              <w:t xml:space="preserve">– 1931. – 3 photographies : n&amp;b, </w:t>
            </w:r>
            <w:r>
              <w:rPr>
                <w:color w:val="000000" w:themeColor="text1"/>
              </w:rPr>
              <w:t xml:space="preserve">10 x 5,7 cm, </w:t>
            </w:r>
            <w:r w:rsidRPr="06CFA00B">
              <w:rPr>
                <w:color w:val="000000" w:themeColor="text1"/>
              </w:rPr>
              <w:t>13,</w:t>
            </w:r>
            <w:r>
              <w:rPr>
                <w:color w:val="000000" w:themeColor="text1"/>
              </w:rPr>
              <w:t>5</w:t>
            </w:r>
            <w:r w:rsidRPr="06CFA00B">
              <w:rPr>
                <w:color w:val="000000" w:themeColor="text1"/>
              </w:rPr>
              <w:t xml:space="preserve"> x 7,7 cm</w:t>
            </w:r>
            <w:r>
              <w:rPr>
                <w:color w:val="000000" w:themeColor="text1"/>
              </w:rPr>
              <w:t xml:space="preserve"> et 13,8 x 7,7 cm</w:t>
            </w:r>
            <w:r w:rsidRPr="06CFA00B">
              <w:rPr>
                <w:color w:val="000000" w:themeColor="text1"/>
              </w:rPr>
              <w:t>.</w:t>
            </w:r>
          </w:p>
          <w:p w14:paraId="77154589" w14:textId="77777777" w:rsidR="00A257BD" w:rsidRDefault="00A257BD" w:rsidP="00A257BD">
            <w:pPr>
              <w:rPr>
                <w:color w:val="000000" w:themeColor="text1"/>
              </w:rPr>
            </w:pPr>
          </w:p>
          <w:p w14:paraId="06198558"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1C1D3C17" w14:textId="77777777" w:rsidR="00A257BD" w:rsidRDefault="00A257BD" w:rsidP="00A257BD">
            <w:pPr>
              <w:pStyle w:val="Sansinterligne"/>
              <w:rPr>
                <w:color w:val="000000" w:themeColor="text1"/>
              </w:rPr>
            </w:pPr>
            <w:r w:rsidRPr="0D76782F">
              <w:rPr>
                <w:color w:val="000000" w:themeColor="text1"/>
              </w:rPr>
              <w:t>Ce dossier comprend le deuxième monastère de l’extérieur et la façade de l’aile ouest. Les traits distinctifs pour reconnaitre cette période du Monastère sont l’ajout de la nouvelle aile ouest et l’absence de l’église, dont la construction débutera en 1934.</w:t>
            </w:r>
          </w:p>
          <w:p w14:paraId="2896FDE5" w14:textId="77777777" w:rsidR="00A257BD" w:rsidRDefault="00A257BD" w:rsidP="00A257BD">
            <w:pPr>
              <w:rPr>
                <w:color w:val="000000" w:themeColor="text1"/>
              </w:rPr>
            </w:pPr>
          </w:p>
          <w:p w14:paraId="4397153B" w14:textId="77777777" w:rsidR="00A257BD" w:rsidRDefault="00A257BD" w:rsidP="00A257BD">
            <w:pPr>
              <w:pStyle w:val="Sansinterligne"/>
              <w:rPr>
                <w:color w:val="000000" w:themeColor="text1"/>
              </w:rPr>
            </w:pPr>
            <w:r w:rsidRPr="221C8A09">
              <w:rPr>
                <w:i/>
                <w:iCs/>
                <w:color w:val="000000" w:themeColor="text1"/>
              </w:rPr>
              <w:t>Notes :</w:t>
            </w:r>
          </w:p>
          <w:p w14:paraId="16164683" w14:textId="77777777" w:rsidR="00A257BD" w:rsidRDefault="00A257BD" w:rsidP="00A257BD">
            <w:pPr>
              <w:pStyle w:val="Sansinterligne"/>
            </w:pPr>
            <w:r>
              <w:rPr>
                <w:color w:val="000000" w:themeColor="text1"/>
              </w:rPr>
              <w:t>Certaines photographies de type cartes postales.</w:t>
            </w:r>
          </w:p>
          <w:p w14:paraId="6F9BCD67" w14:textId="77777777" w:rsidR="00A257BD" w:rsidRDefault="00A257BD" w:rsidP="00A257BD">
            <w:pPr>
              <w:pStyle w:val="Sansinterligne"/>
            </w:pPr>
            <w:r w:rsidRPr="5187B004">
              <w:rPr>
                <w:color w:val="000000" w:themeColor="text1"/>
              </w:rPr>
              <w:t>Certaines photographies possèdent une légende au verso.</w:t>
            </w:r>
          </w:p>
          <w:p w14:paraId="4723E300" w14:textId="77777777" w:rsidR="00A257BD" w:rsidRDefault="00A257BD" w:rsidP="00A257BD">
            <w:pPr>
              <w:pStyle w:val="Sansinterligne"/>
            </w:pPr>
            <w:r w:rsidRPr="221C8A09">
              <w:rPr>
                <w:color w:val="000000" w:themeColor="text1"/>
              </w:rPr>
              <w:t>Originaux.</w:t>
            </w:r>
          </w:p>
          <w:p w14:paraId="46C85722" w14:textId="77777777" w:rsidR="00A257BD" w:rsidRDefault="00A257BD" w:rsidP="00A257BD">
            <w:pPr>
              <w:pStyle w:val="Sansinterligne"/>
              <w:rPr>
                <w:color w:val="000000" w:themeColor="text1"/>
              </w:rPr>
            </w:pPr>
            <w:r>
              <w:rPr>
                <w:color w:val="000000" w:themeColor="text1"/>
              </w:rPr>
              <w:t>Boîte 72.</w:t>
            </w:r>
          </w:p>
          <w:p w14:paraId="0EC38EEB" w14:textId="77777777" w:rsidR="00A257BD" w:rsidRDefault="00A257BD" w:rsidP="00A257BD"/>
          <w:p w14:paraId="7F4E7F7F" w14:textId="77777777" w:rsidR="00A257BD" w:rsidRDefault="00A257BD" w:rsidP="00A257BD">
            <w:pPr>
              <w:pStyle w:val="Niveau3"/>
            </w:pPr>
            <w:bookmarkStart w:id="661" w:name="_Toc223440516"/>
            <w:r>
              <w:t>P110/B1/182 : Monastère (1934-1939) : Construction de l’église</w:t>
            </w:r>
            <w:bookmarkEnd w:id="661"/>
            <w:r>
              <w:t xml:space="preserve">  </w:t>
            </w:r>
          </w:p>
          <w:p w14:paraId="017E18D6" w14:textId="77777777" w:rsidR="00A257BD" w:rsidRDefault="00A257BD" w:rsidP="00A257BD">
            <w:pPr>
              <w:pStyle w:val="Sansinterligne"/>
              <w:rPr>
                <w:color w:val="000000" w:themeColor="text1"/>
              </w:rPr>
            </w:pPr>
            <w:r w:rsidRPr="06CFA00B">
              <w:rPr>
                <w:color w:val="000000" w:themeColor="text1"/>
              </w:rPr>
              <w:t xml:space="preserve">– 1934-1939. – 44 </w:t>
            </w:r>
            <w:r>
              <w:rPr>
                <w:color w:val="000000" w:themeColor="text1"/>
              </w:rPr>
              <w:t xml:space="preserve">photographies. – </w:t>
            </w:r>
            <w:r w:rsidRPr="06CFA00B">
              <w:rPr>
                <w:color w:val="000000" w:themeColor="text1"/>
              </w:rPr>
              <w:t xml:space="preserve">48 négatifs : n&amp;b, 13,9 x 9,9 </w:t>
            </w:r>
            <w:r>
              <w:rPr>
                <w:color w:val="000000" w:themeColor="text1"/>
              </w:rPr>
              <w:t>cm ou plus petit.</w:t>
            </w:r>
          </w:p>
          <w:p w14:paraId="5D8B7A38" w14:textId="77777777" w:rsidR="00A257BD" w:rsidRDefault="00A257BD" w:rsidP="00A257BD">
            <w:pPr>
              <w:rPr>
                <w:color w:val="000000" w:themeColor="text1"/>
              </w:rPr>
            </w:pPr>
          </w:p>
          <w:p w14:paraId="4ADCA431" w14:textId="77777777" w:rsidR="00A257BD" w:rsidRDefault="00A257BD" w:rsidP="00A257BD">
            <w:pPr>
              <w:pStyle w:val="Sansinterligne"/>
              <w:rPr>
                <w:color w:val="000000" w:themeColor="text1"/>
              </w:rPr>
            </w:pPr>
            <w:r w:rsidRPr="221C8A09">
              <w:rPr>
                <w:i/>
                <w:iCs/>
                <w:color w:val="000000" w:themeColor="text1"/>
              </w:rPr>
              <w:t xml:space="preserve">Portée et contenu : </w:t>
            </w:r>
          </w:p>
          <w:p w14:paraId="0D93B5AF" w14:textId="77777777" w:rsidR="00A257BD" w:rsidRDefault="00A257BD" w:rsidP="00A257BD">
            <w:pPr>
              <w:pStyle w:val="Sansinterligne"/>
              <w:rPr>
                <w:color w:val="000000" w:themeColor="text1"/>
              </w:rPr>
            </w:pPr>
            <w:r w:rsidRPr="0D76782F">
              <w:rPr>
                <w:color w:val="000000" w:themeColor="text1"/>
              </w:rPr>
              <w:lastRenderedPageBreak/>
              <w:t>Ce dossier comprend les phases de la construction extérieure et intérieure de l’église du deuxième monastère : le rez-de-chaussée (1934), la façade (1934 à 1937), l’intérieur (1937 à 1938) et l’érection des tours (1939). Les plâtriers et le directeur du projet sont montrés avec Frère Isidore Croteau.</w:t>
            </w:r>
          </w:p>
          <w:p w14:paraId="76ADB1CB" w14:textId="77777777" w:rsidR="00A257BD" w:rsidRDefault="00A257BD" w:rsidP="00A257BD">
            <w:pPr>
              <w:rPr>
                <w:color w:val="000000" w:themeColor="text1"/>
              </w:rPr>
            </w:pPr>
          </w:p>
          <w:p w14:paraId="008AB3EF" w14:textId="77777777" w:rsidR="00A257BD" w:rsidRDefault="00A257BD" w:rsidP="00A257BD">
            <w:pPr>
              <w:pStyle w:val="Sansinterligne"/>
              <w:rPr>
                <w:color w:val="000000" w:themeColor="text1"/>
              </w:rPr>
            </w:pPr>
            <w:r w:rsidRPr="221C8A09">
              <w:rPr>
                <w:i/>
                <w:iCs/>
                <w:color w:val="000000" w:themeColor="text1"/>
              </w:rPr>
              <w:t>Notes :</w:t>
            </w:r>
          </w:p>
          <w:p w14:paraId="64257C9D" w14:textId="77777777" w:rsidR="00A257BD" w:rsidRDefault="00A257BD" w:rsidP="00A257BD">
            <w:pPr>
              <w:pStyle w:val="Sansinterligne"/>
              <w:rPr>
                <w:color w:val="000000" w:themeColor="text1"/>
              </w:rPr>
            </w:pPr>
            <w:r w:rsidRPr="5187B004">
              <w:rPr>
                <w:color w:val="000000" w:themeColor="text1"/>
              </w:rPr>
              <w:t>Certain</w:t>
            </w:r>
            <w:r>
              <w:rPr>
                <w:color w:val="000000" w:themeColor="text1"/>
              </w:rPr>
              <w:t>s</w:t>
            </w:r>
            <w:r w:rsidRPr="5187B004">
              <w:rPr>
                <w:color w:val="000000" w:themeColor="text1"/>
              </w:rPr>
              <w:t xml:space="preserve"> possèdent une légende au recto.</w:t>
            </w:r>
          </w:p>
          <w:p w14:paraId="0D2A73FF" w14:textId="77777777" w:rsidR="00A257BD" w:rsidRDefault="00A257BD" w:rsidP="00A257BD">
            <w:pPr>
              <w:pStyle w:val="Sansinterligne"/>
              <w:rPr>
                <w:color w:val="000000" w:themeColor="text1"/>
              </w:rPr>
            </w:pPr>
            <w:r w:rsidRPr="5187B004">
              <w:rPr>
                <w:color w:val="000000" w:themeColor="text1"/>
              </w:rPr>
              <w:t>Certaines photographies sont pliées.</w:t>
            </w:r>
          </w:p>
          <w:p w14:paraId="30B0BE3A" w14:textId="77777777" w:rsidR="00A257BD" w:rsidRDefault="00A257BD" w:rsidP="00A257BD">
            <w:pPr>
              <w:pStyle w:val="Sansinterligne"/>
            </w:pPr>
            <w:r w:rsidRPr="221C8A09">
              <w:rPr>
                <w:color w:val="000000" w:themeColor="text1"/>
              </w:rPr>
              <w:t xml:space="preserve">Certains documents iconographiques se répètent sur un format différent. </w:t>
            </w:r>
          </w:p>
          <w:p w14:paraId="077E8094" w14:textId="77777777" w:rsidR="00A257BD" w:rsidRDefault="00A257BD" w:rsidP="00A257BD">
            <w:pPr>
              <w:pStyle w:val="Sansinterligne"/>
            </w:pPr>
            <w:r w:rsidRPr="221C8A09">
              <w:rPr>
                <w:color w:val="000000" w:themeColor="text1"/>
              </w:rPr>
              <w:t>Certaines photographies sont des montages</w:t>
            </w:r>
            <w:r>
              <w:rPr>
                <w:color w:val="000000" w:themeColor="text1"/>
              </w:rPr>
              <w:t xml:space="preserve"> ou sont de type cartes postales.</w:t>
            </w:r>
          </w:p>
          <w:p w14:paraId="1B176883" w14:textId="77777777" w:rsidR="00A257BD" w:rsidRDefault="00A257BD" w:rsidP="00A257BD">
            <w:pPr>
              <w:pStyle w:val="Sansinterligne"/>
            </w:pPr>
            <w:r w:rsidRPr="221C8A09">
              <w:rPr>
                <w:color w:val="000000" w:themeColor="text1"/>
              </w:rPr>
              <w:t>Originaux et copies.</w:t>
            </w:r>
          </w:p>
          <w:p w14:paraId="6C112CA6" w14:textId="77777777" w:rsidR="00A257BD" w:rsidRDefault="00A257BD" w:rsidP="00A257BD">
            <w:pPr>
              <w:pStyle w:val="Sansinterligne"/>
              <w:rPr>
                <w:color w:val="000000" w:themeColor="text1"/>
              </w:rPr>
            </w:pPr>
            <w:r>
              <w:rPr>
                <w:color w:val="000000" w:themeColor="text1"/>
              </w:rPr>
              <w:t>Boîte 72.</w:t>
            </w:r>
          </w:p>
          <w:p w14:paraId="79F38F6B" w14:textId="0B126D6F" w:rsidR="00A257BD" w:rsidRPr="00A257BD" w:rsidRDefault="00A257BD" w:rsidP="00A257BD"/>
        </w:tc>
      </w:tr>
    </w:tbl>
    <w:p w14:paraId="18BCCBC5" w14:textId="77777777" w:rsidR="00CC0E57" w:rsidRDefault="00CC0E57" w:rsidP="00CC0E57">
      <w:pPr>
        <w:rPr>
          <w:b/>
          <w:bCs/>
        </w:rPr>
      </w:pPr>
    </w:p>
    <w:p w14:paraId="3C00EF01" w14:textId="51367F3F" w:rsidR="00CC0E57" w:rsidRPr="00F61E1F" w:rsidRDefault="00CC0E57" w:rsidP="00CC0E57">
      <w:r w:rsidRPr="00F61E1F">
        <w:t>Boîte 7</w:t>
      </w:r>
      <w:r w:rsidRPr="00F61E1F">
        <w:t>3</w:t>
      </w:r>
    </w:p>
    <w:p w14:paraId="0ADDC39F" w14:textId="6D13E32B" w:rsidR="00CC0E57" w:rsidRPr="007F32B7" w:rsidRDefault="00CC0E57" w:rsidP="00CC0E57">
      <w:pPr>
        <w:pStyle w:val="Titre2"/>
      </w:pPr>
      <w:bookmarkStart w:id="662" w:name="_Toc223440517"/>
      <w:r w:rsidRPr="007F32B7">
        <w:t xml:space="preserve">Photographies </w:t>
      </w:r>
      <w:r>
        <w:t>2</w:t>
      </w:r>
      <w:r w:rsidRPr="00CC0E57">
        <w:rPr>
          <w:vertAlign w:val="superscript"/>
        </w:rPr>
        <w:t>e</w:t>
      </w:r>
      <w:r>
        <w:t xml:space="preserve"> </w:t>
      </w:r>
      <w:r>
        <w:t>Monastère (193</w:t>
      </w:r>
      <w:r>
        <w:t>9</w:t>
      </w:r>
      <w:r>
        <w:t>) : P110/B1/1</w:t>
      </w:r>
      <w:r>
        <w:t>83</w:t>
      </w:r>
      <w:r>
        <w:t xml:space="preserve"> à</w:t>
      </w:r>
      <w:r w:rsidR="00F61E1F">
        <w:t xml:space="preserve"> 194</w:t>
      </w:r>
      <w:bookmarkEnd w:id="662"/>
    </w:p>
    <w:p w14:paraId="5E8F56C7" w14:textId="77777777" w:rsidR="00CC0E57" w:rsidRDefault="00CC0E57"/>
    <w:tbl>
      <w:tblPr>
        <w:tblW w:w="9356" w:type="dxa"/>
        <w:tblInd w:w="-567" w:type="dxa"/>
        <w:shd w:val="clear" w:color="auto" w:fill="D9D9D9"/>
        <w:tblLook w:val="04A0" w:firstRow="1" w:lastRow="0" w:firstColumn="1" w:lastColumn="0" w:noHBand="0" w:noVBand="1"/>
      </w:tblPr>
      <w:tblGrid>
        <w:gridCol w:w="1555"/>
        <w:gridCol w:w="7801"/>
      </w:tblGrid>
      <w:tr w:rsidR="001431D6" w:rsidRPr="00A674F8" w14:paraId="7817F6BE" w14:textId="77777777" w:rsidTr="007F33D1">
        <w:trPr>
          <w:trHeight w:val="873"/>
        </w:trPr>
        <w:tc>
          <w:tcPr>
            <w:tcW w:w="1555" w:type="dxa"/>
            <w:shd w:val="clear" w:color="auto" w:fill="D9D9D9" w:themeFill="background1" w:themeFillShade="D9"/>
          </w:tcPr>
          <w:p w14:paraId="0A4FAEDD" w14:textId="77777777" w:rsidR="001431D6" w:rsidRDefault="001431D6" w:rsidP="00D050AE">
            <w:pPr>
              <w:rPr>
                <w:lang w:eastAsia="en-US"/>
              </w:rPr>
            </w:pPr>
            <w:r>
              <w:rPr>
                <w:lang w:eastAsia="en-US"/>
              </w:rPr>
              <w:t>R-E-T</w:t>
            </w:r>
          </w:p>
          <w:p w14:paraId="41FF8E78" w14:textId="33E97EFA" w:rsidR="00AC7B0F" w:rsidRDefault="00AC7B0F" w:rsidP="00D050AE">
            <w:pPr>
              <w:rPr>
                <w:lang w:eastAsia="en-US"/>
              </w:rPr>
            </w:pPr>
            <w:r>
              <w:rPr>
                <w:lang w:eastAsia="en-US"/>
              </w:rPr>
              <w:t>Boîte 7</w:t>
            </w:r>
            <w:r w:rsidR="0017003A">
              <w:rPr>
                <w:lang w:eastAsia="en-US"/>
              </w:rPr>
              <w:t>3</w:t>
            </w:r>
          </w:p>
        </w:tc>
        <w:tc>
          <w:tcPr>
            <w:tcW w:w="7801" w:type="dxa"/>
          </w:tcPr>
          <w:p w14:paraId="6D3538B9" w14:textId="6060E41B" w:rsidR="00B66EA1" w:rsidRDefault="00B66EA1" w:rsidP="00B21581">
            <w:pPr>
              <w:pStyle w:val="Niveau3"/>
            </w:pPr>
            <w:bookmarkStart w:id="663" w:name="_Toc223440518"/>
            <w:r>
              <w:t>P110/B1/18</w:t>
            </w:r>
            <w:r w:rsidR="00FB028A">
              <w:t>3</w:t>
            </w:r>
            <w:r>
              <w:t xml:space="preserve"> : Monastère (1938-1942) : Intérieur de l’église</w:t>
            </w:r>
            <w:bookmarkEnd w:id="663"/>
            <w:r>
              <w:t xml:space="preserve">  </w:t>
            </w:r>
          </w:p>
          <w:p w14:paraId="2A7B3265" w14:textId="77777777" w:rsidR="00286B4B" w:rsidRDefault="00286B4B" w:rsidP="00286B4B">
            <w:pPr>
              <w:pStyle w:val="Sansinterligne"/>
              <w:rPr>
                <w:color w:val="000000" w:themeColor="text1"/>
              </w:rPr>
            </w:pPr>
            <w:r w:rsidRPr="06CFA00B">
              <w:rPr>
                <w:color w:val="000000" w:themeColor="text1"/>
              </w:rPr>
              <w:t>– 1940, [Entre 1938 et 1942]. – 4 photographies</w:t>
            </w:r>
            <w:r>
              <w:rPr>
                <w:color w:val="000000" w:themeColor="text1"/>
              </w:rPr>
              <w:t>.</w:t>
            </w:r>
            <w:r w:rsidRPr="06CFA00B">
              <w:rPr>
                <w:color w:val="000000" w:themeColor="text1"/>
              </w:rPr>
              <w:t xml:space="preserve"> –</w:t>
            </w:r>
            <w:r>
              <w:rPr>
                <w:color w:val="000000" w:themeColor="text1"/>
              </w:rPr>
              <w:t xml:space="preserve"> </w:t>
            </w:r>
            <w:r w:rsidRPr="06CFA00B">
              <w:rPr>
                <w:color w:val="000000" w:themeColor="text1"/>
              </w:rPr>
              <w:t xml:space="preserve">3 négatifs : n&amp;b, 13,7 x 8,7 </w:t>
            </w:r>
            <w:r>
              <w:rPr>
                <w:color w:val="000000" w:themeColor="text1"/>
              </w:rPr>
              <w:t>cm ou plus petit.</w:t>
            </w:r>
          </w:p>
          <w:p w14:paraId="534905C9" w14:textId="77777777" w:rsidR="00286B4B" w:rsidRDefault="00286B4B" w:rsidP="00286B4B">
            <w:pPr>
              <w:rPr>
                <w:color w:val="000000" w:themeColor="text1"/>
              </w:rPr>
            </w:pPr>
          </w:p>
          <w:p w14:paraId="336FD998"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64FB736F" w14:textId="77777777" w:rsidR="00286B4B" w:rsidRDefault="00286B4B" w:rsidP="00286B4B">
            <w:pPr>
              <w:pStyle w:val="Sansinterligne"/>
              <w:rPr>
                <w:color w:val="000000" w:themeColor="text1"/>
              </w:rPr>
            </w:pPr>
            <w:r w:rsidRPr="0D76782F">
              <w:rPr>
                <w:color w:val="000000" w:themeColor="text1"/>
              </w:rPr>
              <w:t xml:space="preserve">Ce dossier comprend l’intérieur </w:t>
            </w:r>
            <w:r>
              <w:rPr>
                <w:color w:val="000000" w:themeColor="text1"/>
              </w:rPr>
              <w:t xml:space="preserve">de la nouvelle église </w:t>
            </w:r>
            <w:r w:rsidRPr="0D76782F">
              <w:rPr>
                <w:color w:val="000000" w:themeColor="text1"/>
              </w:rPr>
              <w:t>et le maître-autel du deuxième monastère.</w:t>
            </w:r>
          </w:p>
          <w:p w14:paraId="1D8853A6" w14:textId="77777777" w:rsidR="00286B4B" w:rsidRDefault="00286B4B" w:rsidP="00286B4B">
            <w:pPr>
              <w:rPr>
                <w:color w:val="000000" w:themeColor="text1"/>
              </w:rPr>
            </w:pPr>
          </w:p>
          <w:p w14:paraId="11FDD77B" w14:textId="77777777" w:rsidR="00286B4B" w:rsidRDefault="00286B4B" w:rsidP="00286B4B">
            <w:pPr>
              <w:pStyle w:val="Sansinterligne"/>
              <w:rPr>
                <w:color w:val="000000" w:themeColor="text1"/>
              </w:rPr>
            </w:pPr>
            <w:r w:rsidRPr="221C8A09">
              <w:rPr>
                <w:i/>
                <w:iCs/>
                <w:color w:val="000000" w:themeColor="text1"/>
              </w:rPr>
              <w:t>Notes :</w:t>
            </w:r>
          </w:p>
          <w:p w14:paraId="52404ACC" w14:textId="77777777" w:rsidR="00286B4B" w:rsidRDefault="00286B4B" w:rsidP="00286B4B">
            <w:pPr>
              <w:pStyle w:val="Sansinterligne"/>
              <w:rPr>
                <w:color w:val="000000" w:themeColor="text1"/>
              </w:rPr>
            </w:pPr>
            <w:r w:rsidRPr="5187B004">
              <w:rPr>
                <w:color w:val="000000" w:themeColor="text1"/>
              </w:rPr>
              <w:t>Toutes les photographies ont une légende au recto.</w:t>
            </w:r>
          </w:p>
          <w:p w14:paraId="07824808"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2C121F2B" w14:textId="77777777" w:rsidR="00286B4B" w:rsidRDefault="00286B4B" w:rsidP="00286B4B">
            <w:pPr>
              <w:pStyle w:val="Sansinterligne"/>
              <w:rPr>
                <w:color w:val="000000" w:themeColor="text1"/>
              </w:rPr>
            </w:pPr>
            <w:r w:rsidRPr="221C8A09">
              <w:rPr>
                <w:color w:val="000000" w:themeColor="text1"/>
              </w:rPr>
              <w:t>Originaux et copies.</w:t>
            </w:r>
          </w:p>
          <w:p w14:paraId="4E427A4E" w14:textId="77777777" w:rsidR="00286B4B" w:rsidRDefault="00286B4B" w:rsidP="00286B4B">
            <w:pPr>
              <w:pStyle w:val="Sansinterligne"/>
              <w:rPr>
                <w:color w:val="000000" w:themeColor="text1"/>
              </w:rPr>
            </w:pPr>
            <w:r>
              <w:rPr>
                <w:color w:val="000000" w:themeColor="text1"/>
              </w:rPr>
              <w:t>Boîte 73.</w:t>
            </w:r>
          </w:p>
          <w:p w14:paraId="26E73EBD" w14:textId="77777777" w:rsidR="00B66EA1" w:rsidRDefault="00B66EA1" w:rsidP="00B66EA1"/>
          <w:p w14:paraId="105EA384" w14:textId="45B04451" w:rsidR="00B66EA1" w:rsidRDefault="00B66EA1" w:rsidP="00B21581">
            <w:pPr>
              <w:pStyle w:val="Niveau3"/>
            </w:pPr>
            <w:bookmarkStart w:id="664" w:name="_Toc223440519"/>
            <w:r>
              <w:t>P110/B1/18</w:t>
            </w:r>
            <w:r w:rsidR="00FB028A">
              <w:t>4</w:t>
            </w:r>
            <w:r>
              <w:t xml:space="preserve"> : Monastère (1939-1946) : Extérieur</w:t>
            </w:r>
            <w:bookmarkEnd w:id="664"/>
            <w:r>
              <w:t xml:space="preserve">  </w:t>
            </w:r>
          </w:p>
          <w:p w14:paraId="756F6FE4" w14:textId="77777777" w:rsidR="00286B4B" w:rsidRDefault="00286B4B" w:rsidP="00286B4B">
            <w:pPr>
              <w:pStyle w:val="Sansinterligne"/>
              <w:rPr>
                <w:color w:val="000000" w:themeColor="text1"/>
              </w:rPr>
            </w:pPr>
            <w:r w:rsidRPr="06CFA00B">
              <w:rPr>
                <w:color w:val="000000" w:themeColor="text1"/>
              </w:rPr>
              <w:t>– 193</w:t>
            </w:r>
            <w:r>
              <w:rPr>
                <w:color w:val="000000" w:themeColor="text1"/>
              </w:rPr>
              <w:t>8</w:t>
            </w:r>
            <w:r w:rsidRPr="06CFA00B">
              <w:rPr>
                <w:color w:val="000000" w:themeColor="text1"/>
              </w:rPr>
              <w:t xml:space="preserve">-1946. – 31 </w:t>
            </w:r>
            <w:r>
              <w:rPr>
                <w:color w:val="000000" w:themeColor="text1"/>
              </w:rPr>
              <w:t xml:space="preserve">photographies. – </w:t>
            </w:r>
            <w:r w:rsidRPr="06CFA00B">
              <w:rPr>
                <w:color w:val="000000" w:themeColor="text1"/>
              </w:rPr>
              <w:t xml:space="preserve">43 négatifs : n&amp;b, 17,5 x 12,5 </w:t>
            </w:r>
            <w:r>
              <w:rPr>
                <w:color w:val="000000" w:themeColor="text1"/>
              </w:rPr>
              <w:t>cm ou plus petit.</w:t>
            </w:r>
          </w:p>
          <w:p w14:paraId="4F24636E" w14:textId="77777777" w:rsidR="00286B4B" w:rsidRDefault="00286B4B" w:rsidP="00286B4B">
            <w:pPr>
              <w:rPr>
                <w:color w:val="000000" w:themeColor="text1"/>
              </w:rPr>
            </w:pPr>
          </w:p>
          <w:p w14:paraId="4207587D"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EDA91F9" w14:textId="77777777" w:rsidR="00286B4B" w:rsidRDefault="00286B4B" w:rsidP="00286B4B">
            <w:pPr>
              <w:pStyle w:val="Sansinterligne"/>
              <w:rPr>
                <w:color w:val="000000" w:themeColor="text1"/>
              </w:rPr>
            </w:pPr>
            <w:r w:rsidRPr="0D76782F">
              <w:rPr>
                <w:color w:val="000000" w:themeColor="text1"/>
              </w:rPr>
              <w:t>Ce dossier comprend l’ensemble de l’extérieur du deuxième monastère avec le Juvénat,</w:t>
            </w:r>
            <w:r>
              <w:rPr>
                <w:color w:val="000000" w:themeColor="text1"/>
              </w:rPr>
              <w:t xml:space="preserve"> </w:t>
            </w:r>
            <w:r w:rsidRPr="0D76782F">
              <w:rPr>
                <w:color w:val="000000" w:themeColor="text1"/>
              </w:rPr>
              <w:t xml:space="preserve">l’aile ouest, l’église et </w:t>
            </w:r>
            <w:r>
              <w:rPr>
                <w:color w:val="000000" w:themeColor="text1"/>
              </w:rPr>
              <w:t>s</w:t>
            </w:r>
            <w:r w:rsidRPr="0D76782F">
              <w:rPr>
                <w:color w:val="000000" w:themeColor="text1"/>
              </w:rPr>
              <w:t>es dépendances. Les traits distinctifs pour reconnaître cette période sont l’église</w:t>
            </w:r>
            <w:r>
              <w:rPr>
                <w:color w:val="000000" w:themeColor="text1"/>
              </w:rPr>
              <w:t xml:space="preserve"> du monastère</w:t>
            </w:r>
            <w:r w:rsidRPr="0D76782F">
              <w:rPr>
                <w:color w:val="000000" w:themeColor="text1"/>
              </w:rPr>
              <w:t xml:space="preserve"> (construction </w:t>
            </w:r>
            <w:r>
              <w:rPr>
                <w:color w:val="000000" w:themeColor="text1"/>
              </w:rPr>
              <w:t>entamée en 1934 et finie en 1938</w:t>
            </w:r>
            <w:r w:rsidRPr="0D76782F">
              <w:rPr>
                <w:color w:val="000000" w:themeColor="text1"/>
              </w:rPr>
              <w:t xml:space="preserve">) et le à ses côtés Juvénat </w:t>
            </w:r>
            <w:r>
              <w:rPr>
                <w:color w:val="000000" w:themeColor="text1"/>
              </w:rPr>
              <w:t xml:space="preserve">Saint-Bernard </w:t>
            </w:r>
            <w:r w:rsidRPr="0D76782F">
              <w:rPr>
                <w:color w:val="000000" w:themeColor="text1"/>
              </w:rPr>
              <w:t xml:space="preserve">(qui brûle </w:t>
            </w:r>
            <w:r>
              <w:rPr>
                <w:color w:val="000000" w:themeColor="text1"/>
              </w:rPr>
              <w:t>le 19 juillet</w:t>
            </w:r>
            <w:r w:rsidRPr="0D76782F">
              <w:rPr>
                <w:color w:val="000000" w:themeColor="text1"/>
              </w:rPr>
              <w:t xml:space="preserve"> 1946).</w:t>
            </w:r>
          </w:p>
          <w:p w14:paraId="121EB9C7" w14:textId="77777777" w:rsidR="00286B4B" w:rsidRDefault="00286B4B" w:rsidP="00286B4B">
            <w:pPr>
              <w:rPr>
                <w:color w:val="000000" w:themeColor="text1"/>
              </w:rPr>
            </w:pPr>
          </w:p>
          <w:p w14:paraId="3FC9C33C" w14:textId="77777777" w:rsidR="00286B4B" w:rsidRDefault="00286B4B" w:rsidP="00286B4B">
            <w:pPr>
              <w:pStyle w:val="Sansinterligne"/>
              <w:rPr>
                <w:color w:val="000000" w:themeColor="text1"/>
              </w:rPr>
            </w:pPr>
            <w:r w:rsidRPr="31C18114">
              <w:rPr>
                <w:i/>
                <w:iCs/>
                <w:color w:val="000000" w:themeColor="text1"/>
              </w:rPr>
              <w:t>Notes :</w:t>
            </w:r>
          </w:p>
          <w:p w14:paraId="3A53BAA0" w14:textId="77777777" w:rsidR="00286B4B" w:rsidRDefault="00286B4B" w:rsidP="00286B4B">
            <w:pPr>
              <w:pStyle w:val="Sansinterligne"/>
            </w:pPr>
            <w:r w:rsidRPr="5187B004">
              <w:rPr>
                <w:color w:val="000000" w:themeColor="text1"/>
              </w:rPr>
              <w:t>Certaines photographies possèdent une légende au recto.</w:t>
            </w:r>
          </w:p>
          <w:p w14:paraId="5016305C" w14:textId="77777777" w:rsidR="00286B4B" w:rsidRDefault="00286B4B" w:rsidP="00286B4B">
            <w:pPr>
              <w:pStyle w:val="Sansinterligne"/>
            </w:pPr>
            <w:r w:rsidRPr="31C18114">
              <w:t>Voir P110/B1/14</w:t>
            </w:r>
            <w:r>
              <w:t>2</w:t>
            </w:r>
            <w:r w:rsidRPr="31C18114">
              <w:t xml:space="preserve"> : Juvénat pour voir plus du Juvénat.</w:t>
            </w:r>
          </w:p>
          <w:p w14:paraId="7E4A1D39" w14:textId="77777777" w:rsidR="00286B4B" w:rsidRDefault="00286B4B" w:rsidP="00286B4B">
            <w:pPr>
              <w:pStyle w:val="Sansinterligne"/>
            </w:pPr>
            <w:r w:rsidRPr="31C18114">
              <w:t>Voir P110/B1/73 : Dépendances pour voir plus de dépendances.</w:t>
            </w:r>
            <w:r w:rsidRPr="31C18114">
              <w:rPr>
                <w:color w:val="000000" w:themeColor="text1"/>
              </w:rPr>
              <w:t xml:space="preserve"> </w:t>
            </w:r>
          </w:p>
          <w:p w14:paraId="7C5011CF" w14:textId="77777777" w:rsidR="00286B4B" w:rsidRDefault="00286B4B" w:rsidP="00286B4B">
            <w:pPr>
              <w:pStyle w:val="Sansinterligne"/>
              <w:rPr>
                <w:color w:val="000000" w:themeColor="text1"/>
              </w:rPr>
            </w:pPr>
            <w:r>
              <w:rPr>
                <w:color w:val="000000" w:themeColor="text1"/>
              </w:rPr>
              <w:t xml:space="preserve">Originaux et copies. </w:t>
            </w:r>
          </w:p>
          <w:p w14:paraId="26C82704" w14:textId="77777777" w:rsidR="00286B4B" w:rsidRDefault="00286B4B" w:rsidP="00286B4B">
            <w:pPr>
              <w:pStyle w:val="Sansinterligne"/>
              <w:rPr>
                <w:color w:val="000000" w:themeColor="text1"/>
              </w:rPr>
            </w:pPr>
            <w:r>
              <w:rPr>
                <w:color w:val="000000" w:themeColor="text1"/>
              </w:rPr>
              <w:t>Boîte 73.</w:t>
            </w:r>
          </w:p>
          <w:p w14:paraId="5338F037" w14:textId="3DE42BC1" w:rsidR="00B66EA1" w:rsidRDefault="00B66EA1" w:rsidP="00286B4B"/>
          <w:p w14:paraId="4A645801" w14:textId="77777777" w:rsidR="00B66EA1" w:rsidRDefault="00B66EA1" w:rsidP="00B66EA1"/>
          <w:p w14:paraId="0690F908" w14:textId="3F779092" w:rsidR="00B66EA1" w:rsidRDefault="00B66EA1" w:rsidP="00B21581">
            <w:pPr>
              <w:pStyle w:val="Niveau3"/>
            </w:pPr>
            <w:bookmarkStart w:id="665" w:name="_Toc223440520"/>
            <w:r>
              <w:t>P110/B1/18</w:t>
            </w:r>
            <w:r w:rsidR="00FB028A">
              <w:t>5</w:t>
            </w:r>
            <w:r>
              <w:t xml:space="preserve"> : Monastère (1939-1963) : Extérieur</w:t>
            </w:r>
            <w:bookmarkEnd w:id="665"/>
            <w:r>
              <w:t xml:space="preserve">  </w:t>
            </w:r>
          </w:p>
          <w:p w14:paraId="32FF4234" w14:textId="77777777" w:rsidR="00286B4B" w:rsidRDefault="00286B4B" w:rsidP="00286B4B">
            <w:pPr>
              <w:pStyle w:val="Sansinterligne"/>
              <w:rPr>
                <w:color w:val="000000" w:themeColor="text1"/>
              </w:rPr>
            </w:pPr>
            <w:r w:rsidRPr="06CFA00B">
              <w:rPr>
                <w:color w:val="000000" w:themeColor="text1"/>
              </w:rPr>
              <w:t xml:space="preserve">– [Entre 1939 et 1963]. – 29 </w:t>
            </w:r>
            <w:r>
              <w:rPr>
                <w:color w:val="000000" w:themeColor="text1"/>
              </w:rPr>
              <w:t xml:space="preserve">photographies. – </w:t>
            </w:r>
            <w:r w:rsidRPr="06CFA00B">
              <w:rPr>
                <w:color w:val="000000" w:themeColor="text1"/>
              </w:rPr>
              <w:t xml:space="preserve">13 </w:t>
            </w:r>
            <w:r>
              <w:rPr>
                <w:color w:val="000000" w:themeColor="text1"/>
              </w:rPr>
              <w:t xml:space="preserve">négatifs. –  </w:t>
            </w:r>
            <w:r w:rsidRPr="06CFA00B">
              <w:rPr>
                <w:color w:val="000000" w:themeColor="text1"/>
              </w:rPr>
              <w:t>7 diapositives : n&amp;b et</w:t>
            </w:r>
            <w:r>
              <w:rPr>
                <w:color w:val="000000" w:themeColor="text1"/>
              </w:rPr>
              <w:t xml:space="preserve"> coul.,</w:t>
            </w:r>
            <w:r w:rsidRPr="06CFA00B">
              <w:rPr>
                <w:color w:val="000000" w:themeColor="text1"/>
              </w:rPr>
              <w:t xml:space="preserve"> 12,6 x 17,8 </w:t>
            </w:r>
            <w:r>
              <w:rPr>
                <w:color w:val="000000" w:themeColor="text1"/>
              </w:rPr>
              <w:t>cm ou plus petit.</w:t>
            </w:r>
          </w:p>
          <w:p w14:paraId="059B9418" w14:textId="77777777" w:rsidR="00286B4B" w:rsidRDefault="00286B4B" w:rsidP="00286B4B">
            <w:pPr>
              <w:rPr>
                <w:color w:val="000000" w:themeColor="text1"/>
              </w:rPr>
            </w:pPr>
          </w:p>
          <w:p w14:paraId="3C8D0FF8"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0AAA803A" w14:textId="77777777" w:rsidR="00286B4B" w:rsidRDefault="00286B4B" w:rsidP="00286B4B">
            <w:pPr>
              <w:pStyle w:val="Sansinterligne"/>
              <w:rPr>
                <w:color w:val="000000" w:themeColor="text1"/>
              </w:rPr>
            </w:pPr>
            <w:r w:rsidRPr="0D76782F">
              <w:rPr>
                <w:color w:val="000000" w:themeColor="text1"/>
              </w:rPr>
              <w:t>Ce dossier comprend le deuxième monastère, l’aile ouest, son église et ses dépendances. Le trait distinctif pour reconnaître ce monastère est son toit d’origine (rénové en 1963).</w:t>
            </w:r>
          </w:p>
          <w:p w14:paraId="4A05F076" w14:textId="77777777" w:rsidR="00286B4B" w:rsidRDefault="00286B4B" w:rsidP="00286B4B">
            <w:pPr>
              <w:rPr>
                <w:color w:val="000000" w:themeColor="text1"/>
              </w:rPr>
            </w:pPr>
          </w:p>
          <w:p w14:paraId="60E6ABF7" w14:textId="77777777" w:rsidR="00286B4B" w:rsidRDefault="00286B4B" w:rsidP="00286B4B">
            <w:pPr>
              <w:pStyle w:val="Sansinterligne"/>
              <w:rPr>
                <w:color w:val="000000" w:themeColor="text1"/>
              </w:rPr>
            </w:pPr>
            <w:r w:rsidRPr="221C8A09">
              <w:rPr>
                <w:i/>
                <w:iCs/>
                <w:color w:val="000000" w:themeColor="text1"/>
              </w:rPr>
              <w:t>Notes :</w:t>
            </w:r>
          </w:p>
          <w:p w14:paraId="0C601F6A" w14:textId="77777777" w:rsidR="00286B4B" w:rsidRDefault="00286B4B" w:rsidP="00286B4B">
            <w:pPr>
              <w:pStyle w:val="Sansinterligne"/>
            </w:pPr>
            <w:r w:rsidRPr="5187B004">
              <w:rPr>
                <w:color w:val="000000" w:themeColor="text1"/>
              </w:rPr>
              <w:t>Certaines photographies possèdent une légende au recto.</w:t>
            </w:r>
          </w:p>
          <w:p w14:paraId="5EA1E293" w14:textId="77777777" w:rsidR="00286B4B" w:rsidRDefault="00286B4B" w:rsidP="00286B4B">
            <w:pPr>
              <w:pStyle w:val="Sansinterligne"/>
            </w:pPr>
            <w:r>
              <w:rPr>
                <w:color w:val="000000" w:themeColor="text1"/>
              </w:rPr>
              <w:t>Certaines photographies de type cartes postales.</w:t>
            </w:r>
          </w:p>
          <w:p w14:paraId="037DFCAB"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1352E8BE" w14:textId="77777777" w:rsidR="00286B4B" w:rsidRDefault="00286B4B" w:rsidP="00286B4B">
            <w:pPr>
              <w:pStyle w:val="Sansinterligne"/>
              <w:rPr>
                <w:color w:val="000000" w:themeColor="text1"/>
              </w:rPr>
            </w:pPr>
            <w:r>
              <w:rPr>
                <w:color w:val="000000" w:themeColor="text1"/>
              </w:rPr>
              <w:t xml:space="preserve">Originaux et copies. </w:t>
            </w:r>
          </w:p>
          <w:p w14:paraId="6EB77279" w14:textId="77777777" w:rsidR="00286B4B" w:rsidRDefault="00286B4B" w:rsidP="00286B4B">
            <w:pPr>
              <w:pStyle w:val="Sansinterligne"/>
            </w:pPr>
            <w:r>
              <w:rPr>
                <w:color w:val="000000" w:themeColor="text1"/>
              </w:rPr>
              <w:t>Boîte 73.</w:t>
            </w:r>
          </w:p>
          <w:p w14:paraId="04FEC376" w14:textId="77777777" w:rsidR="00B66EA1" w:rsidRDefault="00B66EA1" w:rsidP="00B66EA1"/>
          <w:p w14:paraId="3C9D3226" w14:textId="280E319F" w:rsidR="00B66EA1" w:rsidRDefault="00B66EA1" w:rsidP="00B21581">
            <w:pPr>
              <w:pStyle w:val="Niveau3"/>
            </w:pPr>
            <w:bookmarkStart w:id="666" w:name="_Toc223440521"/>
            <w:r>
              <w:t>P110/B1/18</w:t>
            </w:r>
            <w:r w:rsidR="00FB028A">
              <w:t>6</w:t>
            </w:r>
            <w:r>
              <w:t xml:space="preserve"> : Monastère (1939-1963) : Rénovation du toit</w:t>
            </w:r>
            <w:bookmarkEnd w:id="666"/>
            <w:r>
              <w:t xml:space="preserve">  </w:t>
            </w:r>
          </w:p>
          <w:p w14:paraId="4FC83E74" w14:textId="77777777" w:rsidR="00286B4B" w:rsidRDefault="00286B4B" w:rsidP="00286B4B">
            <w:pPr>
              <w:pStyle w:val="Sansinterligne"/>
              <w:rPr>
                <w:color w:val="000000" w:themeColor="text1"/>
              </w:rPr>
            </w:pPr>
            <w:r w:rsidRPr="06CFA00B">
              <w:rPr>
                <w:color w:val="000000" w:themeColor="text1"/>
              </w:rPr>
              <w:t xml:space="preserve">– [Entre 1939 et 1963]. – 2 photographies : n&amp;b, </w:t>
            </w:r>
            <w:r>
              <w:rPr>
                <w:color w:val="000000" w:themeColor="text1"/>
              </w:rPr>
              <w:t xml:space="preserve">8,8 x 9 cm et </w:t>
            </w:r>
            <w:r w:rsidRPr="06CFA00B">
              <w:rPr>
                <w:color w:val="000000" w:themeColor="text1"/>
              </w:rPr>
              <w:t>12,8 x 8,8 cm.</w:t>
            </w:r>
          </w:p>
          <w:p w14:paraId="5010CB92" w14:textId="77777777" w:rsidR="00286B4B" w:rsidRDefault="00286B4B" w:rsidP="00286B4B">
            <w:pPr>
              <w:rPr>
                <w:color w:val="000000" w:themeColor="text1"/>
              </w:rPr>
            </w:pPr>
          </w:p>
          <w:p w14:paraId="2F5E7B4E"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56AD1BF4" w14:textId="789D6788" w:rsidR="00286B4B" w:rsidRDefault="00286B4B" w:rsidP="00286B4B">
            <w:pPr>
              <w:pStyle w:val="Sansinterligne"/>
              <w:rPr>
                <w:color w:val="000000" w:themeColor="text1"/>
              </w:rPr>
            </w:pPr>
            <w:r w:rsidRPr="0D76782F">
              <w:rPr>
                <w:color w:val="000000" w:themeColor="text1"/>
              </w:rPr>
              <w:t>Ce dossier comprend une rénovation du toit de l’église du deuxième monastère</w:t>
            </w:r>
            <w:r>
              <w:rPr>
                <w:color w:val="000000" w:themeColor="text1"/>
              </w:rPr>
              <w:t xml:space="preserve"> (celui occupé dès 1911)</w:t>
            </w:r>
            <w:r w:rsidRPr="0D76782F">
              <w:rPr>
                <w:color w:val="000000" w:themeColor="text1"/>
              </w:rPr>
              <w:t>. Les traits distinctifs pour reconnaître ces travaux sont que les deux tours de l’église ont été érigées en 1939 et la rénovation du toit du monastère est en 1963.</w:t>
            </w:r>
          </w:p>
          <w:p w14:paraId="4A163775" w14:textId="77777777" w:rsidR="00286B4B" w:rsidRDefault="00286B4B" w:rsidP="00286B4B">
            <w:pPr>
              <w:rPr>
                <w:color w:val="000000" w:themeColor="text1"/>
              </w:rPr>
            </w:pPr>
          </w:p>
          <w:p w14:paraId="515A58D9" w14:textId="77777777" w:rsidR="00286B4B" w:rsidRDefault="00286B4B" w:rsidP="00286B4B">
            <w:pPr>
              <w:pStyle w:val="Sansinterligne"/>
              <w:rPr>
                <w:color w:val="000000" w:themeColor="text1"/>
              </w:rPr>
            </w:pPr>
            <w:r w:rsidRPr="221C8A09">
              <w:rPr>
                <w:i/>
                <w:iCs/>
                <w:color w:val="000000" w:themeColor="text1"/>
              </w:rPr>
              <w:t>Notes :</w:t>
            </w:r>
          </w:p>
          <w:p w14:paraId="120F5267" w14:textId="77777777" w:rsidR="00286B4B" w:rsidRDefault="00286B4B" w:rsidP="00286B4B">
            <w:pPr>
              <w:pStyle w:val="Sansinterligne"/>
            </w:pPr>
            <w:r w:rsidRPr="0D76782F">
              <w:t xml:space="preserve">Voir </w:t>
            </w:r>
            <w:r w:rsidRPr="005F1395">
              <w:rPr>
                <w:i/>
                <w:iCs/>
              </w:rPr>
              <w:t>P110/B1/190 : Monastère (1954) : Rénovation du toit</w:t>
            </w:r>
            <w:r w:rsidRPr="0D76782F">
              <w:t xml:space="preserve"> et </w:t>
            </w:r>
            <w:r w:rsidRPr="005F1395">
              <w:rPr>
                <w:i/>
                <w:iCs/>
              </w:rPr>
              <w:t>P110/B1/192 : Monastère (1963) : Rénovation du toit</w:t>
            </w:r>
            <w:r w:rsidRPr="0D76782F">
              <w:t xml:space="preserve"> pour voir les rénovations du toit du deuxième monastère.</w:t>
            </w:r>
          </w:p>
          <w:p w14:paraId="70D8FD86" w14:textId="77777777" w:rsidR="00286B4B" w:rsidRDefault="00286B4B" w:rsidP="00286B4B">
            <w:pPr>
              <w:pStyle w:val="Sansinterligne"/>
            </w:pPr>
            <w:r w:rsidRPr="221C8A09">
              <w:rPr>
                <w:color w:val="000000" w:themeColor="text1"/>
              </w:rPr>
              <w:t>Originaux.</w:t>
            </w:r>
          </w:p>
          <w:p w14:paraId="4F830227" w14:textId="77777777" w:rsidR="00286B4B" w:rsidRDefault="00286B4B" w:rsidP="00286B4B">
            <w:pPr>
              <w:pStyle w:val="Sansinterligne"/>
            </w:pPr>
            <w:r>
              <w:rPr>
                <w:color w:val="000000" w:themeColor="text1"/>
              </w:rPr>
              <w:t>Boîte 73.</w:t>
            </w:r>
          </w:p>
          <w:p w14:paraId="1C016ED5" w14:textId="77777777" w:rsidR="00B66EA1" w:rsidRDefault="00B66EA1" w:rsidP="00B66EA1"/>
          <w:p w14:paraId="7E059454" w14:textId="608B3043" w:rsidR="00B66EA1" w:rsidRDefault="00B66EA1" w:rsidP="00B21581">
            <w:pPr>
              <w:pStyle w:val="Niveau3"/>
            </w:pPr>
            <w:bookmarkStart w:id="667" w:name="_Toc223440522"/>
            <w:r>
              <w:lastRenderedPageBreak/>
              <w:t>P110/B1/18</w:t>
            </w:r>
            <w:r w:rsidR="00FB028A">
              <w:t>7</w:t>
            </w:r>
            <w:r>
              <w:t xml:space="preserve"> : Monastère (1939-1980) : Église</w:t>
            </w:r>
            <w:bookmarkEnd w:id="667"/>
            <w:r>
              <w:t xml:space="preserve">  </w:t>
            </w:r>
          </w:p>
          <w:p w14:paraId="0114FBC8" w14:textId="77777777" w:rsidR="00286B4B" w:rsidRDefault="00286B4B" w:rsidP="00286B4B">
            <w:pPr>
              <w:pStyle w:val="Sansinterligne"/>
              <w:rPr>
                <w:color w:val="000000" w:themeColor="text1"/>
              </w:rPr>
            </w:pPr>
            <w:r w:rsidRPr="06CFA00B">
              <w:rPr>
                <w:color w:val="000000" w:themeColor="text1"/>
              </w:rPr>
              <w:t xml:space="preserve">– [Entre 1939 et 1980]. – 5 photographies : n&amp;b, 8,3 x 11,5 </w:t>
            </w:r>
            <w:r>
              <w:rPr>
                <w:color w:val="000000" w:themeColor="text1"/>
              </w:rPr>
              <w:t>cm ou plus petit.</w:t>
            </w:r>
          </w:p>
          <w:p w14:paraId="1D0BCD7F" w14:textId="77777777" w:rsidR="00286B4B" w:rsidRDefault="00286B4B" w:rsidP="00286B4B">
            <w:pPr>
              <w:rPr>
                <w:color w:val="000000" w:themeColor="text1"/>
              </w:rPr>
            </w:pPr>
          </w:p>
          <w:p w14:paraId="68D7508F"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73A77F9" w14:textId="77777777" w:rsidR="00286B4B" w:rsidRDefault="00286B4B" w:rsidP="00286B4B">
            <w:pPr>
              <w:pStyle w:val="Sansinterligne"/>
              <w:rPr>
                <w:color w:val="000000" w:themeColor="text1"/>
              </w:rPr>
            </w:pPr>
            <w:r w:rsidRPr="0D76782F">
              <w:rPr>
                <w:color w:val="000000" w:themeColor="text1"/>
              </w:rPr>
              <w:t>Ce dossier comprend les devants de l’église du deuxième monastère.</w:t>
            </w:r>
            <w:r>
              <w:rPr>
                <w:color w:val="000000" w:themeColor="text1"/>
              </w:rPr>
              <w:t xml:space="preserve"> Il est impossible de déterminer les traits distinctifs.</w:t>
            </w:r>
          </w:p>
          <w:p w14:paraId="09194A8D" w14:textId="77777777" w:rsidR="00286B4B" w:rsidRDefault="00286B4B" w:rsidP="00286B4B">
            <w:pPr>
              <w:rPr>
                <w:color w:val="000000" w:themeColor="text1"/>
              </w:rPr>
            </w:pPr>
          </w:p>
          <w:p w14:paraId="2A4DB474" w14:textId="77777777" w:rsidR="00286B4B" w:rsidRDefault="00286B4B" w:rsidP="00286B4B">
            <w:pPr>
              <w:pStyle w:val="Sansinterligne"/>
              <w:rPr>
                <w:color w:val="000000" w:themeColor="text1"/>
              </w:rPr>
            </w:pPr>
            <w:r w:rsidRPr="221C8A09">
              <w:rPr>
                <w:i/>
                <w:iCs/>
                <w:color w:val="000000" w:themeColor="text1"/>
              </w:rPr>
              <w:t>Notes :</w:t>
            </w:r>
          </w:p>
          <w:p w14:paraId="02108695" w14:textId="77777777" w:rsidR="00286B4B" w:rsidRDefault="00286B4B" w:rsidP="00286B4B">
            <w:pPr>
              <w:pStyle w:val="Sansinterligne"/>
            </w:pPr>
            <w:r w:rsidRPr="5187B004">
              <w:rPr>
                <w:color w:val="000000" w:themeColor="text1"/>
              </w:rPr>
              <w:t>Certaines photographies possèdent une légende au verso.</w:t>
            </w:r>
          </w:p>
          <w:p w14:paraId="4F07BDB2" w14:textId="77777777" w:rsidR="00286B4B" w:rsidRDefault="00286B4B" w:rsidP="00286B4B">
            <w:pPr>
              <w:pStyle w:val="Sansinterligne"/>
            </w:pPr>
            <w:r w:rsidRPr="221C8A09">
              <w:rPr>
                <w:color w:val="000000" w:themeColor="text1"/>
              </w:rPr>
              <w:t>Originaux.</w:t>
            </w:r>
          </w:p>
          <w:p w14:paraId="77053F03" w14:textId="77777777" w:rsidR="00286B4B" w:rsidRDefault="00286B4B" w:rsidP="00286B4B">
            <w:pPr>
              <w:pStyle w:val="Sansinterligne"/>
            </w:pPr>
            <w:r>
              <w:rPr>
                <w:color w:val="000000" w:themeColor="text1"/>
              </w:rPr>
              <w:t>Boîte 73.</w:t>
            </w:r>
          </w:p>
          <w:p w14:paraId="2187F45B" w14:textId="77777777" w:rsidR="00B66EA1" w:rsidRDefault="00B66EA1" w:rsidP="00B66EA1"/>
          <w:p w14:paraId="77B5FDFA" w14:textId="382EB7CC" w:rsidR="00B66EA1" w:rsidRDefault="00B66EA1" w:rsidP="00B21581">
            <w:pPr>
              <w:pStyle w:val="Niveau3"/>
            </w:pPr>
            <w:bookmarkStart w:id="668" w:name="_Toc223440523"/>
            <w:r>
              <w:t>P110/B1/18</w:t>
            </w:r>
            <w:r w:rsidR="00FB028A">
              <w:t>8</w:t>
            </w:r>
            <w:r>
              <w:t xml:space="preserve"> : Monastère (1942-1970) : Intérieur de l’église</w:t>
            </w:r>
            <w:bookmarkEnd w:id="668"/>
            <w:r>
              <w:t xml:space="preserve"> </w:t>
            </w:r>
          </w:p>
          <w:p w14:paraId="2A3DB5DE" w14:textId="77777777" w:rsidR="00286B4B" w:rsidRDefault="00286B4B" w:rsidP="00286B4B">
            <w:pPr>
              <w:pStyle w:val="Sansinterligne"/>
              <w:rPr>
                <w:color w:val="000000" w:themeColor="text1"/>
              </w:rPr>
            </w:pPr>
            <w:r w:rsidRPr="06CFA00B">
              <w:rPr>
                <w:color w:val="000000" w:themeColor="text1"/>
              </w:rPr>
              <w:t xml:space="preserve">– [Entre 1942 et 1970]. – 105 </w:t>
            </w:r>
            <w:r>
              <w:rPr>
                <w:color w:val="000000" w:themeColor="text1"/>
              </w:rPr>
              <w:t xml:space="preserve">photographies. – </w:t>
            </w:r>
            <w:r w:rsidRPr="06CFA00B">
              <w:rPr>
                <w:color w:val="000000" w:themeColor="text1"/>
              </w:rPr>
              <w:t xml:space="preserve">112 </w:t>
            </w:r>
            <w:r>
              <w:rPr>
                <w:color w:val="000000" w:themeColor="text1"/>
              </w:rPr>
              <w:t xml:space="preserve">négatifs. –  </w:t>
            </w:r>
            <w:r w:rsidRPr="06CFA00B">
              <w:rPr>
                <w:color w:val="000000" w:themeColor="text1"/>
              </w:rPr>
              <w:t>4 diapositives : n&amp;b et</w:t>
            </w:r>
            <w:r>
              <w:rPr>
                <w:color w:val="000000" w:themeColor="text1"/>
              </w:rPr>
              <w:t xml:space="preserve"> coul.,</w:t>
            </w:r>
            <w:r w:rsidRPr="06CFA00B">
              <w:rPr>
                <w:color w:val="000000" w:themeColor="text1"/>
              </w:rPr>
              <w:t xml:space="preserve"> 17,7 x 13,9 </w:t>
            </w:r>
            <w:r>
              <w:rPr>
                <w:color w:val="000000" w:themeColor="text1"/>
              </w:rPr>
              <w:t>cm ou plus petit.</w:t>
            </w:r>
          </w:p>
          <w:p w14:paraId="1C76D706" w14:textId="77777777" w:rsidR="00286B4B" w:rsidRDefault="00286B4B" w:rsidP="00286B4B">
            <w:pPr>
              <w:rPr>
                <w:color w:val="000000" w:themeColor="text1"/>
              </w:rPr>
            </w:pPr>
          </w:p>
          <w:p w14:paraId="1623BEB3"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57915F" w14:textId="77777777" w:rsidR="00286B4B" w:rsidRDefault="00286B4B" w:rsidP="00286B4B">
            <w:pPr>
              <w:pStyle w:val="Sansinterligne"/>
              <w:rPr>
                <w:color w:val="000000" w:themeColor="text1"/>
              </w:rPr>
            </w:pPr>
            <w:r w:rsidRPr="0D76782F">
              <w:rPr>
                <w:color w:val="000000" w:themeColor="text1"/>
              </w:rPr>
              <w:t>Ce dossier comprend l’intérieur de l’église du deuxième monastère dont ses autels, messes, oraisons, chapelles et sanctuaires. Le tout a été consacré le 8 juillet 1948.</w:t>
            </w:r>
          </w:p>
          <w:p w14:paraId="5E70DA21" w14:textId="77777777" w:rsidR="00286B4B" w:rsidRDefault="00286B4B" w:rsidP="00286B4B">
            <w:pPr>
              <w:pStyle w:val="Sansinterligne"/>
              <w:rPr>
                <w:color w:val="000000" w:themeColor="text1"/>
              </w:rPr>
            </w:pPr>
          </w:p>
          <w:p w14:paraId="2A6CFE21" w14:textId="77777777" w:rsidR="00286B4B" w:rsidRDefault="00286B4B" w:rsidP="00286B4B">
            <w:pPr>
              <w:pStyle w:val="Sansinterligne"/>
              <w:rPr>
                <w:color w:val="000000" w:themeColor="text1"/>
              </w:rPr>
            </w:pPr>
            <w:r w:rsidRPr="221C8A09">
              <w:rPr>
                <w:i/>
                <w:iCs/>
                <w:color w:val="000000" w:themeColor="text1"/>
              </w:rPr>
              <w:t>Notes :</w:t>
            </w:r>
          </w:p>
          <w:p w14:paraId="325DFF2C" w14:textId="77777777" w:rsidR="00286B4B" w:rsidRDefault="00286B4B" w:rsidP="00286B4B">
            <w:pPr>
              <w:pStyle w:val="Sansinterligne"/>
              <w:rPr>
                <w:color w:val="000000" w:themeColor="text1"/>
              </w:rPr>
            </w:pPr>
            <w:r w:rsidRPr="221C8A09">
              <w:rPr>
                <w:color w:val="000000" w:themeColor="text1"/>
              </w:rPr>
              <w:t>Certaines diapositives sur du verre.</w:t>
            </w:r>
          </w:p>
          <w:p w14:paraId="5B1303E3" w14:textId="77777777" w:rsidR="00286B4B" w:rsidRDefault="00286B4B" w:rsidP="00286B4B">
            <w:pPr>
              <w:pStyle w:val="Sansinterligne"/>
            </w:pPr>
            <w:r w:rsidRPr="0D76782F">
              <w:rPr>
                <w:color w:val="000000" w:themeColor="text1"/>
              </w:rPr>
              <w:t>Certaines photographies possèdent une légende au recto.</w:t>
            </w:r>
          </w:p>
          <w:p w14:paraId="0389118E" w14:textId="77777777" w:rsidR="00286B4B" w:rsidRDefault="00286B4B" w:rsidP="00286B4B">
            <w:pPr>
              <w:pStyle w:val="Sansinterligne"/>
            </w:pPr>
            <w:r w:rsidRPr="221C8A09">
              <w:rPr>
                <w:color w:val="000000" w:themeColor="text1"/>
              </w:rPr>
              <w:t>Certaines photographies sont des montages.</w:t>
            </w:r>
          </w:p>
          <w:p w14:paraId="3C733241" w14:textId="77777777" w:rsidR="00286B4B" w:rsidRDefault="00286B4B" w:rsidP="00286B4B">
            <w:pPr>
              <w:pStyle w:val="Sansinterligne"/>
            </w:pPr>
            <w:r>
              <w:rPr>
                <w:color w:val="000000" w:themeColor="text1"/>
              </w:rPr>
              <w:t>Certaines photographies de type cartes postales.</w:t>
            </w:r>
          </w:p>
          <w:p w14:paraId="2A5BADE6" w14:textId="77777777" w:rsidR="00286B4B" w:rsidRDefault="00286B4B" w:rsidP="00286B4B">
            <w:pPr>
              <w:pStyle w:val="Sansinterligne"/>
            </w:pPr>
            <w:r w:rsidRPr="221C8A09">
              <w:rPr>
                <w:color w:val="000000" w:themeColor="text1"/>
              </w:rPr>
              <w:t>Une des photographies possède une légende à l’intérieur.</w:t>
            </w:r>
          </w:p>
          <w:p w14:paraId="1A2B1292" w14:textId="77777777" w:rsidR="00286B4B" w:rsidRDefault="00286B4B" w:rsidP="00286B4B">
            <w:pPr>
              <w:pStyle w:val="Sansinterligne"/>
            </w:pPr>
            <w:r w:rsidRPr="221C8A09">
              <w:rPr>
                <w:color w:val="000000" w:themeColor="text1"/>
              </w:rPr>
              <w:t>Comprend des documents textuels.</w:t>
            </w:r>
          </w:p>
          <w:p w14:paraId="01741F7E" w14:textId="77777777" w:rsidR="00286B4B" w:rsidRDefault="00286B4B" w:rsidP="00286B4B">
            <w:pPr>
              <w:pStyle w:val="Sansinterligne"/>
            </w:pPr>
            <w:r w:rsidRPr="221C8A09">
              <w:rPr>
                <w:color w:val="000000" w:themeColor="text1"/>
              </w:rPr>
              <w:t>Certains documents iconographiques se répètent sur un format différent.</w:t>
            </w:r>
          </w:p>
          <w:p w14:paraId="5EE8DDF1" w14:textId="77777777" w:rsidR="00286B4B" w:rsidRDefault="00286B4B" w:rsidP="00286B4B">
            <w:pPr>
              <w:pStyle w:val="Sansinterligne"/>
              <w:rPr>
                <w:color w:val="000000" w:themeColor="text1"/>
              </w:rPr>
            </w:pPr>
            <w:r w:rsidRPr="221C8A09">
              <w:rPr>
                <w:color w:val="000000" w:themeColor="text1"/>
              </w:rPr>
              <w:t xml:space="preserve">Voir </w:t>
            </w:r>
            <w:r w:rsidRPr="005F1395">
              <w:rPr>
                <w:i/>
                <w:iCs/>
                <w:color w:val="000000" w:themeColor="text1"/>
              </w:rPr>
              <w:t xml:space="preserve">P110/B1/182 : Monastère (1934-1939) : Construction </w:t>
            </w:r>
            <w:r w:rsidRPr="005F1395">
              <w:rPr>
                <w:i/>
                <w:iCs/>
              </w:rPr>
              <w:t>de l’église</w:t>
            </w:r>
            <w:r w:rsidRPr="221C8A09">
              <w:t xml:space="preserve"> pour plus de cette église.</w:t>
            </w:r>
          </w:p>
          <w:p w14:paraId="26975719" w14:textId="77777777" w:rsidR="00286B4B" w:rsidRDefault="00286B4B" w:rsidP="00286B4B">
            <w:pPr>
              <w:pStyle w:val="Sansinterligne"/>
              <w:rPr>
                <w:color w:val="000000" w:themeColor="text1"/>
              </w:rPr>
            </w:pPr>
            <w:r>
              <w:rPr>
                <w:color w:val="000000" w:themeColor="text1"/>
              </w:rPr>
              <w:t xml:space="preserve">Originaux et copies. </w:t>
            </w:r>
          </w:p>
          <w:p w14:paraId="16F51248" w14:textId="77777777" w:rsidR="00286B4B" w:rsidRDefault="00286B4B" w:rsidP="00286B4B">
            <w:pPr>
              <w:pStyle w:val="Sansinterligne"/>
            </w:pPr>
            <w:r>
              <w:rPr>
                <w:color w:val="000000" w:themeColor="text1"/>
              </w:rPr>
              <w:t>Boîte 73.</w:t>
            </w:r>
          </w:p>
          <w:p w14:paraId="2B0F56BB" w14:textId="77777777" w:rsidR="00B66EA1" w:rsidRDefault="00B66EA1" w:rsidP="00B66EA1"/>
          <w:p w14:paraId="067F141C" w14:textId="22F7E5B9" w:rsidR="00B66EA1" w:rsidRDefault="00B66EA1" w:rsidP="00B21581">
            <w:pPr>
              <w:pStyle w:val="Niveau3"/>
            </w:pPr>
            <w:bookmarkStart w:id="669" w:name="_Toc223440524"/>
            <w:r>
              <w:t>P110/B1/1</w:t>
            </w:r>
            <w:r w:rsidR="00FB028A">
              <w:t>89</w:t>
            </w:r>
            <w:r>
              <w:t xml:space="preserve"> : Monastère (1946-1963) : Extérieur</w:t>
            </w:r>
            <w:bookmarkEnd w:id="669"/>
            <w:r>
              <w:t xml:space="preserve">  </w:t>
            </w:r>
          </w:p>
          <w:p w14:paraId="4DC7E004" w14:textId="77777777" w:rsidR="00286B4B" w:rsidRDefault="00286B4B" w:rsidP="00286B4B">
            <w:pPr>
              <w:pStyle w:val="Sansinterligne"/>
              <w:rPr>
                <w:color w:val="000000" w:themeColor="text1"/>
              </w:rPr>
            </w:pPr>
            <w:r w:rsidRPr="0D76782F">
              <w:rPr>
                <w:color w:val="000000" w:themeColor="text1"/>
              </w:rPr>
              <w:t xml:space="preserve">– 1946-1963. – 49 </w:t>
            </w:r>
            <w:r>
              <w:rPr>
                <w:color w:val="000000" w:themeColor="text1"/>
              </w:rPr>
              <w:t xml:space="preserve">photographies. – </w:t>
            </w:r>
            <w:r w:rsidRPr="0D76782F">
              <w:rPr>
                <w:color w:val="000000" w:themeColor="text1"/>
              </w:rPr>
              <w:t xml:space="preserve">9 </w:t>
            </w:r>
            <w:r>
              <w:rPr>
                <w:color w:val="000000" w:themeColor="text1"/>
              </w:rPr>
              <w:t xml:space="preserve">négatifs. –  </w:t>
            </w:r>
            <w:r w:rsidRPr="0D76782F">
              <w:rPr>
                <w:color w:val="000000" w:themeColor="text1"/>
              </w:rPr>
              <w:t>1 diapositive : n&amp;b et</w:t>
            </w:r>
            <w:r>
              <w:rPr>
                <w:color w:val="000000" w:themeColor="text1"/>
              </w:rPr>
              <w:t xml:space="preserve"> coul.,</w:t>
            </w:r>
            <w:r w:rsidRPr="0D76782F">
              <w:rPr>
                <w:color w:val="000000" w:themeColor="text1"/>
              </w:rPr>
              <w:t xml:space="preserve"> 14,5 x 9 </w:t>
            </w:r>
            <w:r>
              <w:rPr>
                <w:color w:val="000000" w:themeColor="text1"/>
              </w:rPr>
              <w:t>cm ou plus petit.</w:t>
            </w:r>
          </w:p>
          <w:p w14:paraId="07E9C8CE" w14:textId="77777777" w:rsidR="00286B4B" w:rsidRDefault="00286B4B" w:rsidP="00286B4B">
            <w:pPr>
              <w:rPr>
                <w:color w:val="000000" w:themeColor="text1"/>
              </w:rPr>
            </w:pPr>
          </w:p>
          <w:p w14:paraId="2EC94806"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ADCE910" w14:textId="77777777" w:rsidR="00286B4B" w:rsidRDefault="00286B4B" w:rsidP="00286B4B">
            <w:pPr>
              <w:pStyle w:val="Sansinterligne"/>
              <w:rPr>
                <w:color w:val="000000" w:themeColor="text1"/>
              </w:rPr>
            </w:pPr>
            <w:r w:rsidRPr="221C8A09">
              <w:rPr>
                <w:color w:val="000000" w:themeColor="text1"/>
              </w:rPr>
              <w:lastRenderedPageBreak/>
              <w:t>Ce dossier comprend le deuxième Monastère, ses dépendances, l’aile ouest et l’église. Les traits distinctifs pour reconnaître cette période sont l’absence du Juvénat (brûlé en 1946) et son toit d’origine (rénové en 1963).</w:t>
            </w:r>
          </w:p>
          <w:p w14:paraId="07E617AE" w14:textId="77777777" w:rsidR="00286B4B" w:rsidRDefault="00286B4B" w:rsidP="00286B4B">
            <w:pPr>
              <w:rPr>
                <w:color w:val="000000" w:themeColor="text1"/>
              </w:rPr>
            </w:pPr>
          </w:p>
          <w:p w14:paraId="21273445" w14:textId="77777777" w:rsidR="00286B4B" w:rsidRDefault="00286B4B" w:rsidP="00286B4B">
            <w:pPr>
              <w:pStyle w:val="Sansinterligne"/>
              <w:rPr>
                <w:color w:val="000000" w:themeColor="text1"/>
              </w:rPr>
            </w:pPr>
            <w:r w:rsidRPr="221C8A09">
              <w:rPr>
                <w:i/>
                <w:iCs/>
                <w:color w:val="000000" w:themeColor="text1"/>
              </w:rPr>
              <w:t>Notes :</w:t>
            </w:r>
          </w:p>
          <w:p w14:paraId="780D0E89" w14:textId="77777777" w:rsidR="00286B4B" w:rsidRDefault="00286B4B" w:rsidP="00286B4B">
            <w:pPr>
              <w:pStyle w:val="Sansinterligne"/>
            </w:pPr>
            <w:r w:rsidRPr="0D76782F">
              <w:rPr>
                <w:color w:val="000000" w:themeColor="text1"/>
              </w:rPr>
              <w:t>Certaines photographies possèdent une légende au recto.</w:t>
            </w:r>
          </w:p>
          <w:p w14:paraId="27F384F3" w14:textId="77777777" w:rsidR="00286B4B" w:rsidRDefault="00286B4B" w:rsidP="00286B4B">
            <w:pPr>
              <w:pStyle w:val="Sansinterligne"/>
            </w:pPr>
            <w:r>
              <w:rPr>
                <w:color w:val="000000" w:themeColor="text1"/>
              </w:rPr>
              <w:t>Certaines photographies de type cartes postales.</w:t>
            </w:r>
          </w:p>
          <w:p w14:paraId="44401666" w14:textId="77777777" w:rsidR="00286B4B" w:rsidRDefault="00286B4B" w:rsidP="00286B4B">
            <w:pPr>
              <w:pStyle w:val="Sansinterligne"/>
            </w:pPr>
            <w:r w:rsidRPr="221C8A09">
              <w:rPr>
                <w:color w:val="000000" w:themeColor="text1"/>
              </w:rPr>
              <w:t>Certains documents iconographiques se répètent sur un format différent.</w:t>
            </w:r>
          </w:p>
          <w:p w14:paraId="69A822C4" w14:textId="77777777" w:rsidR="00286B4B" w:rsidRDefault="00286B4B" w:rsidP="00286B4B">
            <w:pPr>
              <w:pStyle w:val="Sansinterligne"/>
            </w:pPr>
            <w:r>
              <w:rPr>
                <w:color w:val="000000" w:themeColor="text1"/>
              </w:rPr>
              <w:t>Parfois plusieurs négatifs sur une même pellicule.</w:t>
            </w:r>
          </w:p>
          <w:p w14:paraId="724A9FA1" w14:textId="77777777" w:rsidR="00286B4B" w:rsidRDefault="00286B4B" w:rsidP="00286B4B">
            <w:pPr>
              <w:pStyle w:val="Sansinterligne"/>
              <w:rPr>
                <w:color w:val="000000" w:themeColor="text1"/>
              </w:rPr>
            </w:pPr>
            <w:r>
              <w:rPr>
                <w:color w:val="000000" w:themeColor="text1"/>
              </w:rPr>
              <w:t xml:space="preserve">Originaux et copies. </w:t>
            </w:r>
          </w:p>
          <w:p w14:paraId="33DAC8F1" w14:textId="77777777" w:rsidR="00286B4B" w:rsidRDefault="00286B4B" w:rsidP="00286B4B">
            <w:pPr>
              <w:pStyle w:val="Sansinterligne"/>
            </w:pPr>
            <w:r>
              <w:rPr>
                <w:color w:val="000000" w:themeColor="text1"/>
              </w:rPr>
              <w:t>Boîte 73.</w:t>
            </w:r>
          </w:p>
          <w:p w14:paraId="50DCBC66" w14:textId="77777777" w:rsidR="00B66EA1" w:rsidRDefault="00B66EA1" w:rsidP="00B66EA1"/>
          <w:p w14:paraId="3F346959" w14:textId="4D7DC9A4" w:rsidR="00B66EA1" w:rsidRDefault="00B66EA1" w:rsidP="00B21581">
            <w:pPr>
              <w:pStyle w:val="Niveau3"/>
            </w:pPr>
            <w:bookmarkStart w:id="670" w:name="_Toc223440525"/>
            <w:r>
              <w:t>P110/B1/19</w:t>
            </w:r>
            <w:r w:rsidR="00FB028A">
              <w:t>0</w:t>
            </w:r>
            <w:r>
              <w:t xml:space="preserve"> : Monastère (1954) : Rénovation du toit</w:t>
            </w:r>
            <w:bookmarkEnd w:id="670"/>
            <w:r>
              <w:t xml:space="preserve">  </w:t>
            </w:r>
          </w:p>
          <w:p w14:paraId="043F5EF0" w14:textId="77777777" w:rsidR="00286B4B" w:rsidRDefault="00286B4B" w:rsidP="00286B4B">
            <w:pPr>
              <w:pStyle w:val="Sansinterligne"/>
              <w:rPr>
                <w:color w:val="000000" w:themeColor="text1"/>
              </w:rPr>
            </w:pPr>
            <w:r w:rsidRPr="06CFA00B">
              <w:rPr>
                <w:color w:val="000000" w:themeColor="text1"/>
              </w:rPr>
              <w:t xml:space="preserve">– 1954. – 1 </w:t>
            </w:r>
            <w:r>
              <w:rPr>
                <w:color w:val="000000" w:themeColor="text1"/>
              </w:rPr>
              <w:t xml:space="preserve">photographie. – </w:t>
            </w:r>
            <w:r w:rsidRPr="06CFA00B">
              <w:rPr>
                <w:color w:val="000000" w:themeColor="text1"/>
              </w:rPr>
              <w:t xml:space="preserve">2 négatifs : n&amp;b, </w:t>
            </w:r>
            <w:r>
              <w:rPr>
                <w:color w:val="000000" w:themeColor="text1"/>
              </w:rPr>
              <w:t>6,1 x 12 cm et 8,8</w:t>
            </w:r>
            <w:r w:rsidRPr="06CFA00B">
              <w:rPr>
                <w:color w:val="000000" w:themeColor="text1"/>
              </w:rPr>
              <w:t xml:space="preserve"> x </w:t>
            </w:r>
            <w:r>
              <w:rPr>
                <w:color w:val="000000" w:themeColor="text1"/>
              </w:rPr>
              <w:t>8,8</w:t>
            </w:r>
            <w:r w:rsidRPr="06CFA00B">
              <w:rPr>
                <w:color w:val="000000" w:themeColor="text1"/>
              </w:rPr>
              <w:t xml:space="preserve"> cm.</w:t>
            </w:r>
          </w:p>
          <w:p w14:paraId="0E29CFFE" w14:textId="77777777" w:rsidR="00286B4B" w:rsidRDefault="00286B4B" w:rsidP="00286B4B">
            <w:pPr>
              <w:rPr>
                <w:color w:val="000000" w:themeColor="text1"/>
              </w:rPr>
            </w:pPr>
          </w:p>
          <w:p w14:paraId="751CFC97"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132B55" w14:textId="77777777" w:rsidR="00286B4B" w:rsidRDefault="00286B4B" w:rsidP="00286B4B">
            <w:pPr>
              <w:pStyle w:val="Sansinterligne"/>
              <w:rPr>
                <w:color w:val="000000" w:themeColor="text1"/>
              </w:rPr>
            </w:pPr>
            <w:r w:rsidRPr="0D76782F">
              <w:rPr>
                <w:color w:val="000000" w:themeColor="text1"/>
              </w:rPr>
              <w:t>Ce dossier comprend les rénovations du toit de l’aile ouest du deuxième monastère (1954).</w:t>
            </w:r>
          </w:p>
          <w:p w14:paraId="1E724D19" w14:textId="77777777" w:rsidR="00286B4B" w:rsidRDefault="00286B4B" w:rsidP="00286B4B">
            <w:pPr>
              <w:rPr>
                <w:color w:val="000000" w:themeColor="text1"/>
              </w:rPr>
            </w:pPr>
          </w:p>
          <w:p w14:paraId="22047D3E" w14:textId="77777777" w:rsidR="00286B4B" w:rsidRDefault="00286B4B" w:rsidP="00286B4B">
            <w:pPr>
              <w:pStyle w:val="Sansinterligne"/>
              <w:rPr>
                <w:color w:val="000000" w:themeColor="text1"/>
              </w:rPr>
            </w:pPr>
            <w:r w:rsidRPr="221C8A09">
              <w:rPr>
                <w:i/>
                <w:iCs/>
                <w:color w:val="000000" w:themeColor="text1"/>
              </w:rPr>
              <w:t>Notes :</w:t>
            </w:r>
          </w:p>
          <w:p w14:paraId="2145801A" w14:textId="77777777" w:rsidR="00286B4B" w:rsidRDefault="00286B4B" w:rsidP="00286B4B">
            <w:pPr>
              <w:pStyle w:val="Sansinterligne"/>
              <w:rPr>
                <w:color w:val="000000" w:themeColor="text1"/>
              </w:rPr>
            </w:pPr>
            <w:r>
              <w:rPr>
                <w:color w:val="000000" w:themeColor="text1"/>
              </w:rPr>
              <w:t>Parfois plusieurs négatifs sur une même pellicule.</w:t>
            </w:r>
          </w:p>
          <w:p w14:paraId="0250315A"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5981FD3F" w14:textId="77777777" w:rsidR="00286B4B" w:rsidRDefault="00286B4B" w:rsidP="00286B4B">
            <w:pPr>
              <w:pStyle w:val="Sansinterligne"/>
            </w:pPr>
            <w:r>
              <w:rPr>
                <w:color w:val="000000" w:themeColor="text1"/>
              </w:rPr>
              <w:t>Certaines photographies de type cartes postales.</w:t>
            </w:r>
          </w:p>
          <w:p w14:paraId="6ADD3287"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42E85151" w14:textId="77777777" w:rsidR="00286B4B" w:rsidRDefault="00286B4B" w:rsidP="00286B4B">
            <w:pPr>
              <w:pStyle w:val="Sansinterligne"/>
              <w:rPr>
                <w:color w:val="000000" w:themeColor="text1"/>
              </w:rPr>
            </w:pPr>
            <w:r>
              <w:rPr>
                <w:color w:val="000000" w:themeColor="text1"/>
              </w:rPr>
              <w:t xml:space="preserve">Originaux et copies. </w:t>
            </w:r>
          </w:p>
          <w:p w14:paraId="65845608" w14:textId="77777777" w:rsidR="00286B4B" w:rsidRDefault="00286B4B" w:rsidP="00286B4B">
            <w:pPr>
              <w:pStyle w:val="Sansinterligne"/>
            </w:pPr>
            <w:r>
              <w:rPr>
                <w:color w:val="000000" w:themeColor="text1"/>
              </w:rPr>
              <w:t>Boîte 73.</w:t>
            </w:r>
          </w:p>
          <w:p w14:paraId="78BD2D64" w14:textId="77777777" w:rsidR="00B66EA1" w:rsidRDefault="00B66EA1" w:rsidP="00B66EA1"/>
          <w:p w14:paraId="0C833E28" w14:textId="3313B8A5" w:rsidR="00B66EA1" w:rsidRDefault="00B66EA1" w:rsidP="00B21581">
            <w:pPr>
              <w:pStyle w:val="Niveau3"/>
            </w:pPr>
            <w:bookmarkStart w:id="671" w:name="_Toc223440526"/>
            <w:r>
              <w:t>P110/B1/19</w:t>
            </w:r>
            <w:r w:rsidR="00FB028A">
              <w:t>1</w:t>
            </w:r>
            <w:r>
              <w:t xml:space="preserve"> : Monastère (1961) : Rénovation de l’église</w:t>
            </w:r>
            <w:bookmarkEnd w:id="671"/>
            <w:r>
              <w:t xml:space="preserve">  </w:t>
            </w:r>
          </w:p>
          <w:p w14:paraId="7F7CA92E" w14:textId="77777777" w:rsidR="00286B4B" w:rsidRDefault="00286B4B" w:rsidP="00286B4B">
            <w:pPr>
              <w:pStyle w:val="Sansinterligne"/>
              <w:rPr>
                <w:color w:val="000000" w:themeColor="text1"/>
              </w:rPr>
            </w:pPr>
            <w:r w:rsidRPr="06CFA00B">
              <w:rPr>
                <w:color w:val="000000" w:themeColor="text1"/>
              </w:rPr>
              <w:t xml:space="preserve">– 1961. – 5 </w:t>
            </w:r>
            <w:r>
              <w:rPr>
                <w:color w:val="000000" w:themeColor="text1"/>
              </w:rPr>
              <w:t xml:space="preserve">photographies. – </w:t>
            </w:r>
            <w:r w:rsidRPr="06CFA00B">
              <w:rPr>
                <w:color w:val="000000" w:themeColor="text1"/>
              </w:rPr>
              <w:t>8 négatifs : n&amp;b, 12,9 x 8,8 cm</w:t>
            </w:r>
            <w:r>
              <w:rPr>
                <w:color w:val="000000" w:themeColor="text1"/>
              </w:rPr>
              <w:t xml:space="preserve"> ou plus petit</w:t>
            </w:r>
            <w:r w:rsidRPr="06CFA00B">
              <w:rPr>
                <w:color w:val="000000" w:themeColor="text1"/>
              </w:rPr>
              <w:t>.</w:t>
            </w:r>
          </w:p>
          <w:p w14:paraId="6C7349FC" w14:textId="77777777" w:rsidR="00286B4B" w:rsidRDefault="00286B4B" w:rsidP="00286B4B">
            <w:pPr>
              <w:rPr>
                <w:color w:val="000000" w:themeColor="text1"/>
              </w:rPr>
            </w:pPr>
          </w:p>
          <w:p w14:paraId="1DEA478E"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3FC7C191" w14:textId="77777777" w:rsidR="00286B4B" w:rsidRDefault="00286B4B" w:rsidP="00286B4B">
            <w:pPr>
              <w:pStyle w:val="Sansinterligne"/>
              <w:rPr>
                <w:color w:val="000000" w:themeColor="text1"/>
              </w:rPr>
            </w:pPr>
            <w:r w:rsidRPr="0D76782F">
              <w:rPr>
                <w:color w:val="000000" w:themeColor="text1"/>
              </w:rPr>
              <w:t>Ce dossier comprend les travaux de rénovation de l’intérieur de l’église du deuxième monastère, avec des charpentes de bois pour maintenir la structure des murs en rénovation.</w:t>
            </w:r>
          </w:p>
          <w:p w14:paraId="6D59AD3E" w14:textId="77777777" w:rsidR="00286B4B" w:rsidRDefault="00286B4B" w:rsidP="00286B4B">
            <w:pPr>
              <w:rPr>
                <w:color w:val="000000" w:themeColor="text1"/>
              </w:rPr>
            </w:pPr>
          </w:p>
          <w:p w14:paraId="24580E00" w14:textId="77777777" w:rsidR="00286B4B" w:rsidRDefault="00286B4B" w:rsidP="00286B4B">
            <w:pPr>
              <w:pStyle w:val="Sansinterligne"/>
              <w:rPr>
                <w:color w:val="000000" w:themeColor="text1"/>
              </w:rPr>
            </w:pPr>
            <w:r w:rsidRPr="221C8A09">
              <w:rPr>
                <w:i/>
                <w:iCs/>
                <w:color w:val="000000" w:themeColor="text1"/>
              </w:rPr>
              <w:t>Notes :</w:t>
            </w:r>
          </w:p>
          <w:p w14:paraId="611DCDD2" w14:textId="77777777" w:rsidR="00286B4B" w:rsidRDefault="00286B4B" w:rsidP="00286B4B">
            <w:pPr>
              <w:pStyle w:val="Sansinterligne"/>
            </w:pPr>
            <w:r>
              <w:rPr>
                <w:color w:val="000000" w:themeColor="text1"/>
              </w:rPr>
              <w:t>Certaines photographies de type cartes postales.</w:t>
            </w:r>
          </w:p>
          <w:p w14:paraId="4F6DD77E"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43F0CD52" w14:textId="77777777" w:rsidR="00286B4B" w:rsidRDefault="00286B4B" w:rsidP="00286B4B">
            <w:pPr>
              <w:pStyle w:val="Sansinterligne"/>
              <w:rPr>
                <w:color w:val="000000" w:themeColor="text1"/>
              </w:rPr>
            </w:pPr>
            <w:r>
              <w:rPr>
                <w:color w:val="000000" w:themeColor="text1"/>
              </w:rPr>
              <w:t xml:space="preserve">Originaux et copies. </w:t>
            </w:r>
          </w:p>
          <w:p w14:paraId="0801A6BF" w14:textId="77777777" w:rsidR="00286B4B" w:rsidRDefault="00286B4B" w:rsidP="00286B4B">
            <w:pPr>
              <w:pStyle w:val="Sansinterligne"/>
            </w:pPr>
            <w:r>
              <w:rPr>
                <w:color w:val="000000" w:themeColor="text1"/>
              </w:rPr>
              <w:t>Boîte 73.</w:t>
            </w:r>
          </w:p>
          <w:p w14:paraId="30E8F53E" w14:textId="77777777" w:rsidR="00B66EA1" w:rsidRDefault="00B66EA1" w:rsidP="00B66EA1"/>
          <w:p w14:paraId="741529B5" w14:textId="7D97A215" w:rsidR="00B66EA1" w:rsidRDefault="00B66EA1" w:rsidP="00B21581">
            <w:pPr>
              <w:pStyle w:val="Niveau3"/>
            </w:pPr>
            <w:bookmarkStart w:id="672" w:name="_Toc223440527"/>
            <w:r>
              <w:lastRenderedPageBreak/>
              <w:t>P110/B1/19</w:t>
            </w:r>
            <w:r w:rsidR="00FB028A">
              <w:t>2</w:t>
            </w:r>
            <w:r>
              <w:t xml:space="preserve"> : Monastère (1963) : Rénovation du toit</w:t>
            </w:r>
            <w:bookmarkEnd w:id="672"/>
            <w:r>
              <w:t xml:space="preserve">  </w:t>
            </w:r>
          </w:p>
          <w:p w14:paraId="41C6BB3A" w14:textId="77777777" w:rsidR="00286B4B" w:rsidRDefault="00286B4B" w:rsidP="00286B4B">
            <w:pPr>
              <w:pStyle w:val="Sansinterligne"/>
              <w:rPr>
                <w:color w:val="000000" w:themeColor="text1"/>
              </w:rPr>
            </w:pPr>
            <w:r w:rsidRPr="06CFA00B">
              <w:rPr>
                <w:color w:val="000000" w:themeColor="text1"/>
              </w:rPr>
              <w:t>– 1963. – 1 photographie : n&amp;b, 9 x 12,7 cm.</w:t>
            </w:r>
          </w:p>
          <w:p w14:paraId="000966E2" w14:textId="77777777" w:rsidR="00286B4B" w:rsidRDefault="00286B4B" w:rsidP="00286B4B">
            <w:pPr>
              <w:rPr>
                <w:color w:val="000000" w:themeColor="text1"/>
              </w:rPr>
            </w:pPr>
          </w:p>
          <w:p w14:paraId="03BC922B"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74403996" w14:textId="77777777" w:rsidR="00286B4B" w:rsidRDefault="00286B4B" w:rsidP="00286B4B">
            <w:pPr>
              <w:pStyle w:val="Sansinterligne"/>
              <w:rPr>
                <w:color w:val="000000" w:themeColor="text1"/>
              </w:rPr>
            </w:pPr>
            <w:r w:rsidRPr="221C8A09">
              <w:rPr>
                <w:color w:val="000000" w:themeColor="text1"/>
              </w:rPr>
              <w:t>Ce dossier comprend les rénovations</w:t>
            </w:r>
            <w:r>
              <w:rPr>
                <w:color w:val="000000" w:themeColor="text1"/>
              </w:rPr>
              <w:t xml:space="preserve"> du toit, </w:t>
            </w:r>
            <w:r w:rsidRPr="221C8A09">
              <w:rPr>
                <w:color w:val="000000" w:themeColor="text1"/>
              </w:rPr>
              <w:t xml:space="preserve">la plus vieille partie du deuxième monastère. Paul-Émile Tremblay tient la croix de l’église pendant que les autres travailleurs « défont le toit du vieux </w:t>
            </w:r>
            <w:commentRangeStart w:id="673"/>
            <w:r w:rsidRPr="221C8A09">
              <w:rPr>
                <w:color w:val="000000" w:themeColor="text1"/>
              </w:rPr>
              <w:t>Monastère</w:t>
            </w:r>
            <w:commentRangeEnd w:id="673"/>
            <w:r w:rsidR="00F61E1F" w:rsidRPr="221C8A09">
              <w:rPr>
                <w:rStyle w:val="Marquedecommentaire"/>
                <w:color w:val="000000" w:themeColor="text1"/>
                <w:sz w:val="24"/>
                <w:szCs w:val="24"/>
              </w:rPr>
              <w:commentReference w:id="673"/>
            </w:r>
            <w:r w:rsidRPr="221C8A09">
              <w:rPr>
                <w:color w:val="000000" w:themeColor="text1"/>
              </w:rPr>
              <w:t xml:space="preserve"> »</w:t>
            </w:r>
            <w:r>
              <w:rPr>
                <w:color w:val="000000" w:themeColor="text1"/>
              </w:rPr>
              <w:t>, les religieux affirmant qu’ils regrettent encore d’avoir dû enlever les magnifiques pignons de l’édifice de 1911 face à ce nouveau toit plat.</w:t>
            </w:r>
          </w:p>
          <w:p w14:paraId="5EEE1F4D" w14:textId="77777777" w:rsidR="00286B4B" w:rsidRDefault="00286B4B" w:rsidP="00286B4B">
            <w:pPr>
              <w:rPr>
                <w:color w:val="000000" w:themeColor="text1"/>
              </w:rPr>
            </w:pPr>
          </w:p>
          <w:p w14:paraId="7033C5AE" w14:textId="77777777" w:rsidR="00286B4B" w:rsidRDefault="00286B4B" w:rsidP="00286B4B">
            <w:pPr>
              <w:pStyle w:val="Sansinterligne"/>
              <w:rPr>
                <w:color w:val="000000" w:themeColor="text1"/>
              </w:rPr>
            </w:pPr>
            <w:r w:rsidRPr="221C8A09">
              <w:rPr>
                <w:i/>
                <w:iCs/>
                <w:color w:val="000000" w:themeColor="text1"/>
              </w:rPr>
              <w:t>Notes :</w:t>
            </w:r>
          </w:p>
          <w:p w14:paraId="0D3395F5" w14:textId="77777777" w:rsidR="00286B4B" w:rsidRDefault="00286B4B" w:rsidP="00286B4B">
            <w:pPr>
              <w:pStyle w:val="Sansinterligne"/>
            </w:pPr>
            <w:r w:rsidRPr="0D76782F">
              <w:rPr>
                <w:color w:val="000000" w:themeColor="text1"/>
              </w:rPr>
              <w:t>Certaines photographies possèdent une légende au verso.</w:t>
            </w:r>
          </w:p>
          <w:p w14:paraId="0F0C814B" w14:textId="77777777" w:rsidR="00286B4B" w:rsidRDefault="00286B4B" w:rsidP="00286B4B">
            <w:pPr>
              <w:pStyle w:val="Sansinterligne"/>
              <w:rPr>
                <w:color w:val="000000" w:themeColor="text1"/>
              </w:rPr>
            </w:pPr>
            <w:r w:rsidRPr="221C8A09">
              <w:rPr>
                <w:color w:val="000000" w:themeColor="text1"/>
              </w:rPr>
              <w:t>Originale.</w:t>
            </w:r>
          </w:p>
          <w:p w14:paraId="6DC8D0F1" w14:textId="77777777" w:rsidR="00286B4B" w:rsidRDefault="00286B4B" w:rsidP="00286B4B">
            <w:pPr>
              <w:pStyle w:val="Sansinterligne"/>
            </w:pPr>
            <w:r>
              <w:rPr>
                <w:color w:val="000000" w:themeColor="text1"/>
              </w:rPr>
              <w:t>Boîte 73.</w:t>
            </w:r>
          </w:p>
          <w:p w14:paraId="1B901791" w14:textId="77777777" w:rsidR="00B66EA1" w:rsidRDefault="00B66EA1" w:rsidP="00B66EA1"/>
          <w:p w14:paraId="01E4D5D2" w14:textId="420821F0" w:rsidR="00B66EA1" w:rsidRDefault="00B66EA1" w:rsidP="00B21581">
            <w:pPr>
              <w:pStyle w:val="Niveau3"/>
            </w:pPr>
            <w:bookmarkStart w:id="674" w:name="_Toc223440528"/>
            <w:r>
              <w:t>P110/B1/19</w:t>
            </w:r>
            <w:r w:rsidR="00FB028A">
              <w:t>3</w:t>
            </w:r>
            <w:r>
              <w:t xml:space="preserve"> : Monastère (1963-1980) : Extérieur</w:t>
            </w:r>
            <w:bookmarkEnd w:id="674"/>
            <w:r>
              <w:t xml:space="preserve">  </w:t>
            </w:r>
          </w:p>
          <w:p w14:paraId="0DC1E076" w14:textId="77777777" w:rsidR="00286B4B" w:rsidRDefault="00286B4B" w:rsidP="00286B4B">
            <w:pPr>
              <w:pStyle w:val="Sansinterligne"/>
              <w:rPr>
                <w:color w:val="000000" w:themeColor="text1"/>
              </w:rPr>
            </w:pPr>
            <w:r w:rsidRPr="06CFA00B">
              <w:rPr>
                <w:color w:val="000000" w:themeColor="text1"/>
              </w:rPr>
              <w:t xml:space="preserve">– [Entre 1963 et 1980]. – 40 </w:t>
            </w:r>
            <w:r>
              <w:rPr>
                <w:color w:val="000000" w:themeColor="text1"/>
              </w:rPr>
              <w:t xml:space="preserve">photographies. – </w:t>
            </w:r>
            <w:r w:rsidRPr="06CFA00B">
              <w:rPr>
                <w:color w:val="000000" w:themeColor="text1"/>
              </w:rPr>
              <w:t xml:space="preserve">39 </w:t>
            </w:r>
            <w:r>
              <w:rPr>
                <w:color w:val="000000" w:themeColor="text1"/>
              </w:rPr>
              <w:t xml:space="preserve">négatifs. –  </w:t>
            </w:r>
            <w:r w:rsidRPr="06CFA00B">
              <w:rPr>
                <w:color w:val="000000" w:themeColor="text1"/>
              </w:rPr>
              <w:t>19 diapositives : n&amp;b et</w:t>
            </w:r>
            <w:r>
              <w:rPr>
                <w:color w:val="000000" w:themeColor="text1"/>
              </w:rPr>
              <w:t xml:space="preserve"> coul.,</w:t>
            </w:r>
            <w:r w:rsidRPr="06CFA00B">
              <w:rPr>
                <w:color w:val="000000" w:themeColor="text1"/>
              </w:rPr>
              <w:t xml:space="preserve"> 17,8 x 12,7 </w:t>
            </w:r>
            <w:r>
              <w:rPr>
                <w:color w:val="000000" w:themeColor="text1"/>
              </w:rPr>
              <w:t>cm ou plus petit.</w:t>
            </w:r>
          </w:p>
          <w:p w14:paraId="61CCC4E4" w14:textId="77777777" w:rsidR="00286B4B" w:rsidRDefault="00286B4B" w:rsidP="00286B4B">
            <w:pPr>
              <w:rPr>
                <w:color w:val="000000" w:themeColor="text1"/>
              </w:rPr>
            </w:pPr>
          </w:p>
          <w:p w14:paraId="07AA373F"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28162C40" w14:textId="77777777" w:rsidR="00286B4B" w:rsidRDefault="00286B4B" w:rsidP="00286B4B">
            <w:pPr>
              <w:pStyle w:val="Sansinterligne"/>
              <w:rPr>
                <w:color w:val="000000" w:themeColor="text1"/>
              </w:rPr>
            </w:pPr>
            <w:r w:rsidRPr="0D76782F">
              <w:rPr>
                <w:color w:val="000000" w:themeColor="text1"/>
              </w:rPr>
              <w:t>Ce dossier comprend l’extérieur du deuxième monastère, ses dépendances, l’église et l’aile ouest. Le trait distinctif pour reconnaître cette période est que le toit d’origine du deuxième monastère a été remplacé.</w:t>
            </w:r>
          </w:p>
          <w:p w14:paraId="75AC6E36" w14:textId="77777777" w:rsidR="00286B4B" w:rsidRDefault="00286B4B" w:rsidP="00286B4B">
            <w:pPr>
              <w:pStyle w:val="Sansinterligne"/>
              <w:rPr>
                <w:i/>
                <w:iCs/>
                <w:color w:val="000000" w:themeColor="text1"/>
              </w:rPr>
            </w:pPr>
          </w:p>
          <w:p w14:paraId="730CFB16" w14:textId="77777777" w:rsidR="00286B4B" w:rsidRDefault="00286B4B" w:rsidP="00286B4B">
            <w:pPr>
              <w:pStyle w:val="Sansinterligne"/>
              <w:rPr>
                <w:color w:val="000000" w:themeColor="text1"/>
              </w:rPr>
            </w:pPr>
            <w:r w:rsidRPr="221C8A09">
              <w:rPr>
                <w:i/>
                <w:iCs/>
                <w:color w:val="000000" w:themeColor="text1"/>
              </w:rPr>
              <w:t>Notes :</w:t>
            </w:r>
          </w:p>
          <w:p w14:paraId="5409635E" w14:textId="77777777" w:rsidR="00286B4B" w:rsidRDefault="00286B4B" w:rsidP="00286B4B">
            <w:pPr>
              <w:pStyle w:val="Sansinterligne"/>
            </w:pPr>
            <w:r>
              <w:rPr>
                <w:color w:val="000000" w:themeColor="text1"/>
              </w:rPr>
              <w:t>Certaines photographies de type cartes postales.</w:t>
            </w:r>
          </w:p>
          <w:p w14:paraId="0735E80A" w14:textId="77777777" w:rsidR="00286B4B" w:rsidRDefault="00286B4B" w:rsidP="00286B4B">
            <w:pPr>
              <w:pStyle w:val="Sansinterligne"/>
            </w:pPr>
            <w:r w:rsidRPr="221C8A09">
              <w:rPr>
                <w:color w:val="000000" w:themeColor="text1"/>
              </w:rPr>
              <w:t>Certains documents iconographiques se répètent sur un format différent.</w:t>
            </w:r>
          </w:p>
          <w:p w14:paraId="3A1387C6" w14:textId="77777777" w:rsidR="00286B4B" w:rsidRDefault="00286B4B" w:rsidP="00286B4B">
            <w:pPr>
              <w:pStyle w:val="Sansinterligne"/>
            </w:pPr>
            <w:r>
              <w:rPr>
                <w:color w:val="000000" w:themeColor="text1"/>
              </w:rPr>
              <w:t>Parfois plusieurs négatifs sur une même pellicule.</w:t>
            </w:r>
          </w:p>
          <w:p w14:paraId="1A4C7CFE" w14:textId="77777777" w:rsidR="00286B4B" w:rsidRDefault="00286B4B" w:rsidP="00286B4B">
            <w:pPr>
              <w:pStyle w:val="Sansinterligne"/>
              <w:rPr>
                <w:color w:val="000000" w:themeColor="text1"/>
              </w:rPr>
            </w:pPr>
            <w:r w:rsidRPr="0D76782F">
              <w:rPr>
                <w:color w:val="000000" w:themeColor="text1"/>
              </w:rPr>
              <w:t>Certaines photographies possèdent une légende au recto.</w:t>
            </w:r>
          </w:p>
          <w:p w14:paraId="0363C962" w14:textId="77777777" w:rsidR="00286B4B" w:rsidRDefault="00286B4B" w:rsidP="00286B4B">
            <w:pPr>
              <w:pStyle w:val="Sansinterligne"/>
            </w:pPr>
            <w:r w:rsidRPr="221C8A09">
              <w:rPr>
                <w:color w:val="000000" w:themeColor="text1"/>
              </w:rPr>
              <w:t xml:space="preserve">Certains documents iconographiques se répètent sur un format différent. </w:t>
            </w:r>
          </w:p>
          <w:p w14:paraId="2631756B" w14:textId="77777777" w:rsidR="00286B4B" w:rsidRDefault="00286B4B" w:rsidP="00286B4B">
            <w:pPr>
              <w:pStyle w:val="Sansinterligne"/>
              <w:rPr>
                <w:color w:val="000000" w:themeColor="text1"/>
              </w:rPr>
            </w:pPr>
            <w:r>
              <w:rPr>
                <w:color w:val="000000" w:themeColor="text1"/>
              </w:rPr>
              <w:t xml:space="preserve">Originaux et copies. </w:t>
            </w:r>
          </w:p>
          <w:p w14:paraId="527241EB" w14:textId="77777777" w:rsidR="00286B4B" w:rsidRDefault="00286B4B" w:rsidP="00286B4B">
            <w:pPr>
              <w:pStyle w:val="Sansinterligne"/>
            </w:pPr>
            <w:r>
              <w:rPr>
                <w:color w:val="000000" w:themeColor="text1"/>
              </w:rPr>
              <w:t>Boîte 73.</w:t>
            </w:r>
          </w:p>
          <w:p w14:paraId="0914658F" w14:textId="77777777" w:rsidR="00B66EA1" w:rsidRDefault="00B66EA1" w:rsidP="00B66EA1"/>
          <w:p w14:paraId="6E88E4A1" w14:textId="30AEA9D0" w:rsidR="00B66EA1" w:rsidRDefault="00B66EA1" w:rsidP="00B21581">
            <w:pPr>
              <w:pStyle w:val="Niveau3"/>
            </w:pPr>
            <w:bookmarkStart w:id="675" w:name="_Toc223440529"/>
            <w:r>
              <w:t>P110/B1/19</w:t>
            </w:r>
            <w:r w:rsidR="00FB028A">
              <w:t>4</w:t>
            </w:r>
            <w:r>
              <w:t xml:space="preserve"> : Monastère (1970-1980) : Intérieur de l’église</w:t>
            </w:r>
            <w:bookmarkEnd w:id="675"/>
            <w:r>
              <w:t xml:space="preserve">  </w:t>
            </w:r>
          </w:p>
          <w:p w14:paraId="33AD5FCD" w14:textId="77777777" w:rsidR="00286B4B" w:rsidRDefault="00286B4B" w:rsidP="00286B4B">
            <w:pPr>
              <w:pStyle w:val="Sansinterligne"/>
              <w:rPr>
                <w:color w:val="000000" w:themeColor="text1"/>
              </w:rPr>
            </w:pPr>
            <w:r w:rsidRPr="06CFA00B">
              <w:rPr>
                <w:color w:val="000000" w:themeColor="text1"/>
              </w:rPr>
              <w:t xml:space="preserve">– [Entre 1970 et 1980]. – 11 </w:t>
            </w:r>
            <w:r>
              <w:rPr>
                <w:color w:val="000000" w:themeColor="text1"/>
              </w:rPr>
              <w:t xml:space="preserve">photographies. – </w:t>
            </w:r>
            <w:r w:rsidRPr="06CFA00B">
              <w:rPr>
                <w:color w:val="000000" w:themeColor="text1"/>
              </w:rPr>
              <w:t>6 diapositives : n&amp;b et</w:t>
            </w:r>
            <w:r>
              <w:rPr>
                <w:color w:val="000000" w:themeColor="text1"/>
              </w:rPr>
              <w:t xml:space="preserve"> coul.,</w:t>
            </w:r>
            <w:r w:rsidRPr="06CFA00B">
              <w:rPr>
                <w:color w:val="000000" w:themeColor="text1"/>
              </w:rPr>
              <w:t xml:space="preserve"> 13,7 x 8,6 </w:t>
            </w:r>
            <w:r>
              <w:rPr>
                <w:color w:val="000000" w:themeColor="text1"/>
              </w:rPr>
              <w:t>cm ou plus petit.</w:t>
            </w:r>
          </w:p>
          <w:p w14:paraId="1D40F84C" w14:textId="77777777" w:rsidR="00286B4B" w:rsidRDefault="00286B4B" w:rsidP="00286B4B">
            <w:pPr>
              <w:rPr>
                <w:color w:val="000000" w:themeColor="text1"/>
              </w:rPr>
            </w:pPr>
          </w:p>
          <w:p w14:paraId="608249D5" w14:textId="77777777" w:rsidR="00286B4B" w:rsidRDefault="00286B4B" w:rsidP="00286B4B">
            <w:pPr>
              <w:pStyle w:val="Sansinterligne"/>
              <w:rPr>
                <w:color w:val="000000" w:themeColor="text1"/>
              </w:rPr>
            </w:pPr>
            <w:r w:rsidRPr="221C8A09">
              <w:rPr>
                <w:i/>
                <w:iCs/>
                <w:color w:val="000000" w:themeColor="text1"/>
              </w:rPr>
              <w:t xml:space="preserve">Portée et contenu : </w:t>
            </w:r>
          </w:p>
          <w:p w14:paraId="01576280" w14:textId="77777777" w:rsidR="00286B4B" w:rsidRDefault="00286B4B" w:rsidP="00286B4B">
            <w:pPr>
              <w:pStyle w:val="Sansinterligne"/>
              <w:rPr>
                <w:color w:val="000000" w:themeColor="text1"/>
              </w:rPr>
            </w:pPr>
            <w:r w:rsidRPr="0D76782F">
              <w:rPr>
                <w:color w:val="000000" w:themeColor="text1"/>
              </w:rPr>
              <w:t>Ce dossier comprend l’intérieur de l'église du deuxième monastère, dont la rénovation esthétique complétée.</w:t>
            </w:r>
          </w:p>
          <w:p w14:paraId="106A6E1E" w14:textId="77777777" w:rsidR="00286B4B" w:rsidRDefault="00286B4B" w:rsidP="00286B4B">
            <w:pPr>
              <w:rPr>
                <w:color w:val="000000" w:themeColor="text1"/>
              </w:rPr>
            </w:pPr>
          </w:p>
          <w:p w14:paraId="5E0F2F6B" w14:textId="77777777" w:rsidR="00286B4B" w:rsidRDefault="00286B4B" w:rsidP="00286B4B">
            <w:pPr>
              <w:pStyle w:val="Sansinterligne"/>
              <w:rPr>
                <w:color w:val="000000" w:themeColor="text1"/>
              </w:rPr>
            </w:pPr>
            <w:r w:rsidRPr="221C8A09">
              <w:rPr>
                <w:i/>
                <w:iCs/>
                <w:color w:val="000000" w:themeColor="text1"/>
              </w:rPr>
              <w:lastRenderedPageBreak/>
              <w:t>Notes :</w:t>
            </w:r>
          </w:p>
          <w:p w14:paraId="079AFBE5" w14:textId="77777777" w:rsidR="00286B4B" w:rsidRDefault="00286B4B" w:rsidP="00286B4B">
            <w:pPr>
              <w:pStyle w:val="Sansinterligne"/>
            </w:pPr>
            <w:r w:rsidRPr="0D76782F">
              <w:rPr>
                <w:color w:val="000000" w:themeColor="text1"/>
              </w:rPr>
              <w:t>Certaines</w:t>
            </w:r>
            <w:r>
              <w:rPr>
                <w:color w:val="000000" w:themeColor="text1"/>
              </w:rPr>
              <w:t xml:space="preserve"> images </w:t>
            </w:r>
            <w:r w:rsidRPr="0D76782F">
              <w:rPr>
                <w:color w:val="000000" w:themeColor="text1"/>
              </w:rPr>
              <w:t>possèdent une légende au recto.</w:t>
            </w:r>
          </w:p>
          <w:p w14:paraId="5FBE3E15" w14:textId="77777777" w:rsidR="00286B4B" w:rsidRDefault="00286B4B" w:rsidP="00286B4B">
            <w:pPr>
              <w:pStyle w:val="Sansinterligne"/>
            </w:pPr>
            <w:r>
              <w:rPr>
                <w:color w:val="000000" w:themeColor="text1"/>
              </w:rPr>
              <w:t>Certaines photographies de type cartes postales.</w:t>
            </w:r>
          </w:p>
          <w:p w14:paraId="206086D2" w14:textId="77777777" w:rsidR="00286B4B" w:rsidRDefault="00286B4B" w:rsidP="00286B4B">
            <w:pPr>
              <w:pStyle w:val="Sansinterligne"/>
              <w:rPr>
                <w:color w:val="000000" w:themeColor="text1"/>
              </w:rPr>
            </w:pPr>
            <w:r>
              <w:rPr>
                <w:color w:val="000000" w:themeColor="text1"/>
              </w:rPr>
              <w:t xml:space="preserve">Originaux et copies. </w:t>
            </w:r>
          </w:p>
          <w:p w14:paraId="065E7ADB" w14:textId="3E5081C2" w:rsidR="00B66EA1" w:rsidRDefault="00286B4B" w:rsidP="00544905">
            <w:pPr>
              <w:pStyle w:val="Sansinterligne"/>
            </w:pPr>
            <w:r>
              <w:rPr>
                <w:color w:val="000000" w:themeColor="text1"/>
              </w:rPr>
              <w:t>Boîte 73.</w:t>
            </w:r>
          </w:p>
          <w:p w14:paraId="04096944" w14:textId="0EE5D1B4" w:rsidR="00B66EA1" w:rsidRDefault="00B66EA1" w:rsidP="00544905"/>
        </w:tc>
      </w:tr>
    </w:tbl>
    <w:p w14:paraId="318ED24F" w14:textId="77777777" w:rsidR="00544905" w:rsidRDefault="00544905"/>
    <w:p w14:paraId="609AA817" w14:textId="08615DE6" w:rsidR="00544905" w:rsidRPr="00F61E1F" w:rsidRDefault="00544905" w:rsidP="00544905">
      <w:r w:rsidRPr="00F61E1F">
        <w:t>Boîte</w:t>
      </w:r>
      <w:r w:rsidRPr="00F61E1F">
        <w:t xml:space="preserve"> </w:t>
      </w:r>
      <w:r w:rsidRPr="00F61E1F">
        <w:t>73</w:t>
      </w:r>
    </w:p>
    <w:p w14:paraId="282F5E3D" w14:textId="34A30C26" w:rsidR="00544905" w:rsidRDefault="00544905" w:rsidP="00544905">
      <w:pPr>
        <w:pStyle w:val="Titre2"/>
      </w:pPr>
      <w:bookmarkStart w:id="676" w:name="_Toc223440530"/>
      <w:r>
        <w:t xml:space="preserve">Le </w:t>
      </w:r>
      <w:r w:rsidR="00F61E1F">
        <w:t>3</w:t>
      </w:r>
      <w:r w:rsidR="00F61E1F" w:rsidRPr="00F61E1F">
        <w:rPr>
          <w:vertAlign w:val="superscript"/>
        </w:rPr>
        <w:t>e</w:t>
      </w:r>
      <w:r w:rsidR="00F61E1F">
        <w:t xml:space="preserve"> </w:t>
      </w:r>
      <w:r>
        <w:t>et dernier monastère occupé par les Pères Trappistes (1980-2023), Saint-Eugène-d’Argentenay</w:t>
      </w:r>
      <w:bookmarkEnd w:id="676"/>
    </w:p>
    <w:p w14:paraId="62D35617" w14:textId="77777777" w:rsidR="00544905" w:rsidRDefault="00544905"/>
    <w:p w14:paraId="5B9A92D3"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544905" w:rsidRPr="00A674F8" w14:paraId="2B98632A" w14:textId="77777777" w:rsidTr="007F33D1">
        <w:trPr>
          <w:trHeight w:val="873"/>
        </w:trPr>
        <w:tc>
          <w:tcPr>
            <w:tcW w:w="1555" w:type="dxa"/>
            <w:shd w:val="clear" w:color="auto" w:fill="D9D9D9" w:themeFill="background1" w:themeFillShade="D9"/>
          </w:tcPr>
          <w:p w14:paraId="4729395F" w14:textId="77777777" w:rsidR="00544905" w:rsidRDefault="00544905" w:rsidP="00D050AE">
            <w:pPr>
              <w:rPr>
                <w:lang w:eastAsia="en-US"/>
              </w:rPr>
            </w:pPr>
            <w:r>
              <w:rPr>
                <w:lang w:eastAsia="en-US"/>
              </w:rPr>
              <w:t>R-E-T</w:t>
            </w:r>
          </w:p>
          <w:p w14:paraId="44678E37" w14:textId="5E9B06B4" w:rsidR="00544905" w:rsidRDefault="00544905" w:rsidP="00D050AE">
            <w:pPr>
              <w:rPr>
                <w:lang w:eastAsia="en-US"/>
              </w:rPr>
            </w:pPr>
            <w:r>
              <w:rPr>
                <w:lang w:eastAsia="en-US"/>
              </w:rPr>
              <w:t>Boîte 73</w:t>
            </w:r>
          </w:p>
        </w:tc>
        <w:tc>
          <w:tcPr>
            <w:tcW w:w="7801" w:type="dxa"/>
          </w:tcPr>
          <w:p w14:paraId="4C27727D" w14:textId="77777777" w:rsidR="00544905" w:rsidRDefault="00544905" w:rsidP="00544905">
            <w:pPr>
              <w:pStyle w:val="Niveau3"/>
            </w:pPr>
            <w:bookmarkStart w:id="677" w:name="_Toc223440531"/>
            <w:r>
              <w:t>P110/B1/195 : Monastère (1978-1979) : Construction</w:t>
            </w:r>
            <w:bookmarkEnd w:id="677"/>
            <w:r>
              <w:t xml:space="preserve">  </w:t>
            </w:r>
          </w:p>
          <w:p w14:paraId="205FF8CF" w14:textId="77777777" w:rsidR="00544905" w:rsidRDefault="00544905" w:rsidP="00544905">
            <w:pPr>
              <w:pStyle w:val="Sansinterligne"/>
              <w:rPr>
                <w:color w:val="000000" w:themeColor="text1"/>
              </w:rPr>
            </w:pPr>
            <w:r w:rsidRPr="06CFA00B">
              <w:rPr>
                <w:color w:val="000000" w:themeColor="text1"/>
              </w:rPr>
              <w:t>– 1978-1979. – 63 diapositives :</w:t>
            </w:r>
            <w:r>
              <w:rPr>
                <w:color w:val="000000" w:themeColor="text1"/>
              </w:rPr>
              <w:t xml:space="preserve"> coul.,</w:t>
            </w:r>
            <w:r w:rsidRPr="06CFA00B">
              <w:rPr>
                <w:color w:val="000000" w:themeColor="text1"/>
              </w:rPr>
              <w:t xml:space="preserve"> 5 x 5 cm.</w:t>
            </w:r>
          </w:p>
          <w:p w14:paraId="1CD8D70C" w14:textId="77777777" w:rsidR="00544905" w:rsidRDefault="00544905" w:rsidP="00544905">
            <w:pPr>
              <w:rPr>
                <w:color w:val="000000" w:themeColor="text1"/>
              </w:rPr>
            </w:pPr>
          </w:p>
          <w:p w14:paraId="45BEA387"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3D94466A" w14:textId="77777777" w:rsidR="00544905" w:rsidRDefault="00544905" w:rsidP="00544905">
            <w:pPr>
              <w:pStyle w:val="Sansinterligne"/>
              <w:rPr>
                <w:color w:val="000000" w:themeColor="text1"/>
              </w:rPr>
            </w:pPr>
            <w:r w:rsidRPr="0D76782F">
              <w:rPr>
                <w:color w:val="000000" w:themeColor="text1"/>
              </w:rPr>
              <w:t>Ce dossier comprend des réunions entre plusieurs personnes qui soulignent les débuts de la construction du troisième monastère, dont les travaux de fondation structurelles qui commencent.</w:t>
            </w:r>
          </w:p>
          <w:p w14:paraId="7C5E1836" w14:textId="77777777" w:rsidR="00544905" w:rsidRDefault="00544905" w:rsidP="00544905">
            <w:pPr>
              <w:rPr>
                <w:color w:val="000000" w:themeColor="text1"/>
              </w:rPr>
            </w:pPr>
          </w:p>
          <w:p w14:paraId="40D3C94D" w14:textId="77777777" w:rsidR="00544905" w:rsidRDefault="00544905" w:rsidP="00544905">
            <w:pPr>
              <w:pStyle w:val="Sansinterligne"/>
              <w:rPr>
                <w:color w:val="000000" w:themeColor="text1"/>
              </w:rPr>
            </w:pPr>
            <w:r w:rsidRPr="221C8A09">
              <w:rPr>
                <w:i/>
                <w:iCs/>
                <w:color w:val="000000" w:themeColor="text1"/>
              </w:rPr>
              <w:t>Notes :</w:t>
            </w:r>
          </w:p>
          <w:p w14:paraId="17DE6837" w14:textId="77777777" w:rsidR="00544905" w:rsidRDefault="00544905" w:rsidP="00544905">
            <w:pPr>
              <w:pStyle w:val="Sansinterligne"/>
            </w:pPr>
            <w:r w:rsidRPr="221C8A09">
              <w:rPr>
                <w:color w:val="000000" w:themeColor="text1"/>
              </w:rPr>
              <w:t>Originaux.</w:t>
            </w:r>
          </w:p>
          <w:p w14:paraId="4A50C645" w14:textId="77777777" w:rsidR="00544905" w:rsidRDefault="00544905" w:rsidP="00544905">
            <w:pPr>
              <w:pStyle w:val="Sansinterligne"/>
            </w:pPr>
            <w:r>
              <w:rPr>
                <w:color w:val="000000" w:themeColor="text1"/>
              </w:rPr>
              <w:t>Boîte 73.</w:t>
            </w:r>
          </w:p>
          <w:p w14:paraId="17D31910" w14:textId="77777777" w:rsidR="00544905" w:rsidRDefault="00544905" w:rsidP="00544905"/>
          <w:p w14:paraId="1875460B" w14:textId="77777777" w:rsidR="00544905" w:rsidRDefault="00544905" w:rsidP="00544905">
            <w:pPr>
              <w:pStyle w:val="Niveau3"/>
            </w:pPr>
            <w:bookmarkStart w:id="678" w:name="_Toc223440532"/>
            <w:r>
              <w:t>P110/B1/196 : Monastère (1980) : Bénédiction</w:t>
            </w:r>
            <w:bookmarkEnd w:id="678"/>
            <w:r>
              <w:t xml:space="preserve">  </w:t>
            </w:r>
          </w:p>
          <w:p w14:paraId="660CD58E" w14:textId="77777777" w:rsidR="00544905" w:rsidRDefault="00544905" w:rsidP="00544905">
            <w:pPr>
              <w:pStyle w:val="Sansinterligne"/>
              <w:rPr>
                <w:color w:val="000000" w:themeColor="text1"/>
              </w:rPr>
            </w:pPr>
            <w:r w:rsidRPr="06CFA00B">
              <w:rPr>
                <w:color w:val="000000" w:themeColor="text1"/>
              </w:rPr>
              <w:t xml:space="preserve">– 1980. – 2 </w:t>
            </w:r>
            <w:r>
              <w:rPr>
                <w:color w:val="000000" w:themeColor="text1"/>
              </w:rPr>
              <w:t xml:space="preserve">photographies. – </w:t>
            </w:r>
            <w:r w:rsidRPr="06CFA00B">
              <w:rPr>
                <w:color w:val="000000" w:themeColor="text1"/>
              </w:rPr>
              <w:t>32 diapositives :</w:t>
            </w:r>
            <w:r>
              <w:rPr>
                <w:color w:val="000000" w:themeColor="text1"/>
              </w:rPr>
              <w:t xml:space="preserve"> coul.,</w:t>
            </w:r>
            <w:r w:rsidRPr="06CFA00B">
              <w:rPr>
                <w:color w:val="000000" w:themeColor="text1"/>
              </w:rPr>
              <w:t xml:space="preserve"> 14,8 x 10,1 </w:t>
            </w:r>
            <w:r>
              <w:rPr>
                <w:color w:val="000000" w:themeColor="text1"/>
              </w:rPr>
              <w:t>cm ou plus petit.</w:t>
            </w:r>
          </w:p>
          <w:p w14:paraId="1569A652" w14:textId="77777777" w:rsidR="00544905" w:rsidRDefault="00544905" w:rsidP="00544905">
            <w:pPr>
              <w:rPr>
                <w:color w:val="000000" w:themeColor="text1"/>
              </w:rPr>
            </w:pPr>
          </w:p>
          <w:p w14:paraId="111E4353"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51098F15" w14:textId="77777777" w:rsidR="00544905" w:rsidRDefault="00544905" w:rsidP="00544905">
            <w:pPr>
              <w:pStyle w:val="Sansinterligne"/>
              <w:rPr>
                <w:color w:val="000000" w:themeColor="text1"/>
              </w:rPr>
            </w:pPr>
            <w:r w:rsidRPr="0D76782F">
              <w:rPr>
                <w:color w:val="000000" w:themeColor="text1"/>
              </w:rPr>
              <w:t xml:space="preserve">Ce dossier comprend la bénédiction du troisième monastère (25 octobre 1980) par Dom Armand Belcourt, un </w:t>
            </w:r>
            <w:commentRangeStart w:id="679"/>
            <w:r w:rsidRPr="0D76782F">
              <w:rPr>
                <w:color w:val="000000" w:themeColor="text1"/>
              </w:rPr>
              <w:t>abbé</w:t>
            </w:r>
            <w:commentRangeEnd w:id="679"/>
            <w:r w:rsidR="00F61E1F">
              <w:rPr>
                <w:rStyle w:val="Marquedecommentaire"/>
                <w:color w:val="000000" w:themeColor="text1"/>
                <w:sz w:val="24"/>
                <w:szCs w:val="24"/>
              </w:rPr>
              <w:commentReference w:id="679"/>
            </w:r>
            <w:r>
              <w:rPr>
                <w:color w:val="000000" w:themeColor="text1"/>
              </w:rPr>
              <w:t>, avec une audience de plusieurs religieux et autres membres de la communauté, dont des citoyens spectateurs</w:t>
            </w:r>
            <w:r w:rsidRPr="0D76782F">
              <w:rPr>
                <w:color w:val="000000" w:themeColor="text1"/>
              </w:rPr>
              <w:t>.</w:t>
            </w:r>
          </w:p>
          <w:p w14:paraId="76C300DA" w14:textId="77777777" w:rsidR="00544905" w:rsidRDefault="00544905" w:rsidP="00544905">
            <w:pPr>
              <w:rPr>
                <w:color w:val="000000" w:themeColor="text1"/>
              </w:rPr>
            </w:pPr>
          </w:p>
          <w:p w14:paraId="32049E70" w14:textId="77777777" w:rsidR="00544905" w:rsidRDefault="00544905" w:rsidP="00544905">
            <w:pPr>
              <w:pStyle w:val="Sansinterligne"/>
              <w:rPr>
                <w:color w:val="000000" w:themeColor="text1"/>
              </w:rPr>
            </w:pPr>
            <w:r w:rsidRPr="221C8A09">
              <w:rPr>
                <w:i/>
                <w:iCs/>
                <w:color w:val="000000" w:themeColor="text1"/>
              </w:rPr>
              <w:t>Notes :</w:t>
            </w:r>
          </w:p>
          <w:p w14:paraId="763EF03F" w14:textId="77777777" w:rsidR="00544905" w:rsidRDefault="00544905" w:rsidP="00544905">
            <w:pPr>
              <w:pStyle w:val="Sansinterligne"/>
            </w:pPr>
            <w:r w:rsidRPr="5187B004">
              <w:rPr>
                <w:color w:val="000000" w:themeColor="text1"/>
              </w:rPr>
              <w:t>Certaines photographies possèdent une légende au recto.</w:t>
            </w:r>
          </w:p>
          <w:p w14:paraId="67939E9D" w14:textId="77777777" w:rsidR="00544905" w:rsidRDefault="00544905" w:rsidP="00544905">
            <w:pPr>
              <w:pStyle w:val="Sansinterligne"/>
              <w:rPr>
                <w:color w:val="000000" w:themeColor="text1"/>
              </w:rPr>
            </w:pPr>
            <w:r w:rsidRPr="221C8A09">
              <w:rPr>
                <w:color w:val="000000" w:themeColor="text1"/>
              </w:rPr>
              <w:t>Originaux.</w:t>
            </w:r>
          </w:p>
          <w:p w14:paraId="2538E572" w14:textId="77777777" w:rsidR="00544905" w:rsidRDefault="00544905" w:rsidP="00544905">
            <w:pPr>
              <w:pStyle w:val="Sansinterligne"/>
            </w:pPr>
            <w:r>
              <w:rPr>
                <w:color w:val="000000" w:themeColor="text1"/>
              </w:rPr>
              <w:t>Boîte 73.</w:t>
            </w:r>
          </w:p>
          <w:p w14:paraId="62C518AD" w14:textId="77777777" w:rsidR="00544905" w:rsidRDefault="00544905" w:rsidP="00544905">
            <w:pPr>
              <w:pStyle w:val="Niveau3"/>
            </w:pPr>
          </w:p>
          <w:p w14:paraId="09FEFFEE" w14:textId="683C0CD4" w:rsidR="00544905" w:rsidRPr="00AC6F3F" w:rsidRDefault="00544905" w:rsidP="00544905">
            <w:pPr>
              <w:pStyle w:val="Niveau3"/>
            </w:pPr>
            <w:bookmarkStart w:id="680" w:name="_Toc223440533"/>
            <w:r w:rsidRPr="00AC6F3F">
              <w:t>P110/B1/19</w:t>
            </w:r>
            <w:r>
              <w:t>7</w:t>
            </w:r>
            <w:r w:rsidRPr="00AC6F3F">
              <w:t xml:space="preserve"> : Monastère (1980) : Construction de l</w:t>
            </w:r>
            <w:r>
              <w:t>a chapelle</w:t>
            </w:r>
            <w:bookmarkEnd w:id="680"/>
          </w:p>
          <w:p w14:paraId="16AD0895" w14:textId="77777777" w:rsidR="00544905" w:rsidRDefault="00544905" w:rsidP="00544905">
            <w:pPr>
              <w:pStyle w:val="Sansinterligne"/>
              <w:rPr>
                <w:color w:val="000000" w:themeColor="text1"/>
              </w:rPr>
            </w:pPr>
            <w:r w:rsidRPr="06CFA00B">
              <w:t>– 1980. – 4 photographies :</w:t>
            </w:r>
            <w:r>
              <w:t xml:space="preserve"> coul.,</w:t>
            </w:r>
            <w:r w:rsidRPr="06CFA00B">
              <w:t xml:space="preserve"> 12,5 x 8,9 </w:t>
            </w:r>
            <w:r>
              <w:t>cm ou plus petit.</w:t>
            </w:r>
          </w:p>
          <w:p w14:paraId="072EFBAC" w14:textId="77777777" w:rsidR="00544905" w:rsidRDefault="00544905" w:rsidP="00544905">
            <w:pPr>
              <w:rPr>
                <w:color w:val="000000" w:themeColor="text1"/>
              </w:rPr>
            </w:pPr>
          </w:p>
          <w:p w14:paraId="3079AA29" w14:textId="77777777" w:rsidR="00544905" w:rsidRDefault="00544905" w:rsidP="00544905">
            <w:pPr>
              <w:pStyle w:val="Sansinterligne"/>
              <w:rPr>
                <w:color w:val="000000" w:themeColor="text1"/>
              </w:rPr>
            </w:pPr>
            <w:r w:rsidRPr="221C8A09">
              <w:rPr>
                <w:i/>
                <w:iCs/>
              </w:rPr>
              <w:t xml:space="preserve">Portée et contenu : </w:t>
            </w:r>
          </w:p>
          <w:p w14:paraId="4681B4F8" w14:textId="77777777" w:rsidR="00544905" w:rsidRDefault="00544905" w:rsidP="00544905">
            <w:pPr>
              <w:pStyle w:val="Sansinterligne"/>
              <w:rPr>
                <w:color w:val="000000" w:themeColor="text1"/>
              </w:rPr>
            </w:pPr>
            <w:r w:rsidRPr="0D76782F">
              <w:lastRenderedPageBreak/>
              <w:t>Ce dossier comprend la fin de la construction de la chapelle du troisième monastère</w:t>
            </w:r>
            <w:r>
              <w:t xml:space="preserve"> (de Saint-Eugène-d’Argentenay)</w:t>
            </w:r>
            <w:r w:rsidRPr="0D76782F">
              <w:t>, l’intérieur d’abord sans tapis, puis décoré une fois que le tapis est posé</w:t>
            </w:r>
            <w:r>
              <w:t>, en 1980</w:t>
            </w:r>
            <w:r w:rsidRPr="0D76782F">
              <w:t>.</w:t>
            </w:r>
          </w:p>
          <w:p w14:paraId="79087245" w14:textId="77777777" w:rsidR="00544905" w:rsidRDefault="00544905" w:rsidP="00544905">
            <w:pPr>
              <w:rPr>
                <w:color w:val="000000" w:themeColor="text1"/>
              </w:rPr>
            </w:pPr>
          </w:p>
          <w:p w14:paraId="5414BBA6" w14:textId="77777777" w:rsidR="00544905" w:rsidRDefault="00544905" w:rsidP="00544905">
            <w:pPr>
              <w:pStyle w:val="Sansinterligne"/>
              <w:rPr>
                <w:color w:val="000000" w:themeColor="text1"/>
              </w:rPr>
            </w:pPr>
            <w:r w:rsidRPr="221C8A09">
              <w:rPr>
                <w:i/>
                <w:iCs/>
              </w:rPr>
              <w:t>Notes :</w:t>
            </w:r>
          </w:p>
          <w:p w14:paraId="3A6FAF70" w14:textId="77777777" w:rsidR="00544905" w:rsidRDefault="00544905" w:rsidP="00544905">
            <w:pPr>
              <w:pStyle w:val="Sansinterligne"/>
            </w:pPr>
            <w:r w:rsidRPr="0D76782F">
              <w:rPr>
                <w:color w:val="000000" w:themeColor="text1"/>
              </w:rPr>
              <w:t>Certaines photographies possèdent une légende au recto.</w:t>
            </w:r>
          </w:p>
          <w:p w14:paraId="69AA373F" w14:textId="77777777" w:rsidR="00544905" w:rsidRDefault="00544905" w:rsidP="00544905">
            <w:pPr>
              <w:pStyle w:val="Sansinterligne"/>
              <w:rPr>
                <w:color w:val="000000" w:themeColor="text1"/>
              </w:rPr>
            </w:pPr>
            <w:r w:rsidRPr="221C8A09">
              <w:t>Originaux.</w:t>
            </w:r>
          </w:p>
          <w:p w14:paraId="42166ABE" w14:textId="77777777" w:rsidR="00544905" w:rsidRDefault="00544905" w:rsidP="00544905">
            <w:pPr>
              <w:pStyle w:val="Sansinterligne"/>
            </w:pPr>
            <w:r>
              <w:rPr>
                <w:color w:val="000000" w:themeColor="text1"/>
              </w:rPr>
              <w:t>Boîte 73.</w:t>
            </w:r>
          </w:p>
          <w:p w14:paraId="729D9ADF" w14:textId="77777777" w:rsidR="00544905" w:rsidRPr="00AC6F3F" w:rsidRDefault="00544905" w:rsidP="00544905"/>
          <w:p w14:paraId="234B4B3C" w14:textId="77777777" w:rsidR="00544905" w:rsidRDefault="00544905" w:rsidP="00544905">
            <w:pPr>
              <w:pStyle w:val="Niveau3"/>
            </w:pPr>
            <w:bookmarkStart w:id="681" w:name="_Toc223440534"/>
            <w:r w:rsidRPr="00AC6F3F">
              <w:t>P110/B1/19</w:t>
            </w:r>
            <w:r>
              <w:t>8</w:t>
            </w:r>
            <w:r w:rsidRPr="00AC6F3F">
              <w:t xml:space="preserve"> : Monastère (1980-1992) : Extérieur</w:t>
            </w:r>
            <w:bookmarkEnd w:id="681"/>
            <w:r>
              <w:t xml:space="preserve">  </w:t>
            </w:r>
          </w:p>
          <w:p w14:paraId="1A91F7C5" w14:textId="77777777" w:rsidR="00544905" w:rsidRDefault="00544905" w:rsidP="00544905">
            <w:pPr>
              <w:pStyle w:val="Sansinterligne"/>
              <w:rPr>
                <w:color w:val="000000" w:themeColor="text1"/>
                <w:highlight w:val="yellow"/>
              </w:rPr>
            </w:pPr>
            <w:r w:rsidRPr="67FB615A">
              <w:rPr>
                <w:color w:val="000000" w:themeColor="text1"/>
              </w:rPr>
              <w:t xml:space="preserve">– 1980-1992. – 27 </w:t>
            </w:r>
            <w:r>
              <w:rPr>
                <w:color w:val="000000" w:themeColor="text1"/>
              </w:rPr>
              <w:t xml:space="preserve">photographies. – </w:t>
            </w:r>
            <w:r w:rsidRPr="67FB615A">
              <w:rPr>
                <w:color w:val="000000" w:themeColor="text1"/>
              </w:rPr>
              <w:t xml:space="preserve">30 </w:t>
            </w:r>
            <w:r>
              <w:rPr>
                <w:color w:val="000000" w:themeColor="text1"/>
              </w:rPr>
              <w:t xml:space="preserve">négatifs. –  </w:t>
            </w:r>
            <w:r w:rsidRPr="67FB615A">
              <w:rPr>
                <w:color w:val="000000" w:themeColor="text1"/>
              </w:rPr>
              <w:t>11 diapositives :</w:t>
            </w:r>
            <w:r>
              <w:rPr>
                <w:color w:val="000000" w:themeColor="text1"/>
              </w:rPr>
              <w:t xml:space="preserve"> coul.,</w:t>
            </w:r>
            <w:r w:rsidRPr="67FB615A">
              <w:rPr>
                <w:color w:val="000000" w:themeColor="text1"/>
              </w:rPr>
              <w:t xml:space="preserve"> 15,1 x 10,1</w:t>
            </w:r>
            <w:r>
              <w:rPr>
                <w:color w:val="000000" w:themeColor="text1"/>
              </w:rPr>
              <w:t xml:space="preserve"> cm ou plus petit.</w:t>
            </w:r>
          </w:p>
          <w:p w14:paraId="6CDAF22B" w14:textId="77777777" w:rsidR="00544905" w:rsidRDefault="00544905" w:rsidP="00544905">
            <w:pPr>
              <w:rPr>
                <w:color w:val="000000" w:themeColor="text1"/>
              </w:rPr>
            </w:pPr>
          </w:p>
          <w:p w14:paraId="26893EE7" w14:textId="77777777" w:rsidR="00544905" w:rsidRDefault="00544905" w:rsidP="00544905">
            <w:pPr>
              <w:pStyle w:val="Sansinterligne"/>
              <w:rPr>
                <w:color w:val="000000" w:themeColor="text1"/>
              </w:rPr>
            </w:pPr>
            <w:r w:rsidRPr="221C8A09">
              <w:rPr>
                <w:i/>
                <w:iCs/>
                <w:color w:val="000000" w:themeColor="text1"/>
              </w:rPr>
              <w:t xml:space="preserve">Portée et contenu : </w:t>
            </w:r>
          </w:p>
          <w:p w14:paraId="7A3EF151" w14:textId="77777777" w:rsidR="00544905" w:rsidRDefault="00544905" w:rsidP="00544905">
            <w:pPr>
              <w:pStyle w:val="Sansinterligne"/>
              <w:rPr>
                <w:color w:val="000000" w:themeColor="text1"/>
              </w:rPr>
            </w:pPr>
            <w:r w:rsidRPr="31C18114">
              <w:rPr>
                <w:color w:val="000000" w:themeColor="text1"/>
              </w:rPr>
              <w:t>Ce dossier comprend l’extérieur du troisième monastère, la chocolaterie et ses alentours. Il y a des ouvriers et des Pères. Le trait distinctif pour reconnaître cette période est l'absence de l’église (construite en 1992).</w:t>
            </w:r>
          </w:p>
          <w:p w14:paraId="5BBCA29D" w14:textId="77777777" w:rsidR="00544905" w:rsidRDefault="00544905" w:rsidP="00544905">
            <w:pPr>
              <w:rPr>
                <w:color w:val="000000" w:themeColor="text1"/>
              </w:rPr>
            </w:pPr>
          </w:p>
          <w:p w14:paraId="6EB75A57" w14:textId="77777777" w:rsidR="00544905" w:rsidRDefault="00544905" w:rsidP="00544905">
            <w:pPr>
              <w:pStyle w:val="Sansinterligne"/>
              <w:rPr>
                <w:color w:val="000000" w:themeColor="text1"/>
              </w:rPr>
            </w:pPr>
            <w:r w:rsidRPr="221C8A09">
              <w:rPr>
                <w:i/>
                <w:iCs/>
                <w:color w:val="000000" w:themeColor="text1"/>
              </w:rPr>
              <w:t>Notes :</w:t>
            </w:r>
          </w:p>
          <w:p w14:paraId="0B11BEBC" w14:textId="77777777" w:rsidR="00544905" w:rsidRDefault="00544905" w:rsidP="00544905">
            <w:pPr>
              <w:pStyle w:val="Sansinterligne"/>
            </w:pPr>
            <w:r w:rsidRPr="0D76782F">
              <w:rPr>
                <w:color w:val="000000" w:themeColor="text1"/>
              </w:rPr>
              <w:t>Certaines photographies possèdent une légende au verso.</w:t>
            </w:r>
          </w:p>
          <w:p w14:paraId="42CEE0FA" w14:textId="77777777" w:rsidR="00544905" w:rsidRDefault="00544905" w:rsidP="00544905">
            <w:pPr>
              <w:pStyle w:val="Sansinterligne"/>
            </w:pPr>
            <w:r w:rsidRPr="31C18114">
              <w:rPr>
                <w:color w:val="000000" w:themeColor="text1"/>
              </w:rPr>
              <w:t xml:space="preserve">Certains documents iconographiques se répètent sur un format différent. </w:t>
            </w:r>
          </w:p>
          <w:p w14:paraId="1599B6E2" w14:textId="77777777" w:rsidR="00544905" w:rsidRDefault="00544905" w:rsidP="00544905">
            <w:pPr>
              <w:pStyle w:val="Sansinterligne"/>
              <w:rPr>
                <w:color w:val="000000" w:themeColor="text1"/>
              </w:rPr>
            </w:pPr>
            <w:r>
              <w:rPr>
                <w:color w:val="000000" w:themeColor="text1"/>
              </w:rPr>
              <w:t>Parfois plusieurs négatifs sur une même pellicule.</w:t>
            </w:r>
          </w:p>
          <w:p w14:paraId="4509AA55" w14:textId="77777777" w:rsidR="00544905" w:rsidRDefault="00544905" w:rsidP="00544905">
            <w:pPr>
              <w:pStyle w:val="Sansinterligne"/>
            </w:pPr>
            <w:r w:rsidRPr="221C8A09">
              <w:rPr>
                <w:color w:val="000000" w:themeColor="text1"/>
              </w:rPr>
              <w:t>Un des négatifs est lourdement endommagé.</w:t>
            </w:r>
          </w:p>
          <w:p w14:paraId="1ED85B7E" w14:textId="77777777" w:rsidR="00544905" w:rsidRDefault="00544905" w:rsidP="00544905">
            <w:pPr>
              <w:pStyle w:val="Sansinterligne"/>
              <w:rPr>
                <w:color w:val="000000" w:themeColor="text1"/>
              </w:rPr>
            </w:pPr>
            <w:r>
              <w:rPr>
                <w:color w:val="000000" w:themeColor="text1"/>
              </w:rPr>
              <w:t xml:space="preserve">Originaux et copies. </w:t>
            </w:r>
          </w:p>
          <w:p w14:paraId="6D3AB7BA" w14:textId="77777777" w:rsidR="00544905" w:rsidRDefault="00544905" w:rsidP="00544905">
            <w:pPr>
              <w:pStyle w:val="Sansinterligne"/>
            </w:pPr>
            <w:r>
              <w:rPr>
                <w:color w:val="000000" w:themeColor="text1"/>
              </w:rPr>
              <w:t>Boîte 73.</w:t>
            </w:r>
          </w:p>
          <w:p w14:paraId="0224FC8B" w14:textId="77777777" w:rsidR="00544905" w:rsidRDefault="00544905" w:rsidP="00544905">
            <w:pPr>
              <w:pStyle w:val="Niveau3"/>
            </w:pPr>
          </w:p>
          <w:p w14:paraId="5041783F" w14:textId="3EF96F06" w:rsidR="00544905" w:rsidRDefault="00544905" w:rsidP="00544905">
            <w:pPr>
              <w:pStyle w:val="Niveau3"/>
            </w:pPr>
            <w:bookmarkStart w:id="682" w:name="_Toc223440535"/>
            <w:r>
              <w:t>P110/B1/199 : Monastère (1980-1992) : Intérieur de la chapelle</w:t>
            </w:r>
            <w:bookmarkEnd w:id="682"/>
          </w:p>
          <w:p w14:paraId="2E049BB2" w14:textId="77777777" w:rsidR="00544905" w:rsidRDefault="00544905" w:rsidP="00544905">
            <w:pPr>
              <w:pStyle w:val="Sansinterligne"/>
            </w:pPr>
            <w:r w:rsidRPr="0D76782F">
              <w:rPr>
                <w:color w:val="000000" w:themeColor="text1"/>
              </w:rPr>
              <w:t xml:space="preserve">– 1980-1992. – 28 </w:t>
            </w:r>
            <w:r>
              <w:rPr>
                <w:color w:val="000000" w:themeColor="text1"/>
              </w:rPr>
              <w:t xml:space="preserve">photographies. – </w:t>
            </w:r>
            <w:r w:rsidRPr="0D76782F">
              <w:rPr>
                <w:color w:val="000000" w:themeColor="text1"/>
              </w:rPr>
              <w:t xml:space="preserve">9 </w:t>
            </w:r>
            <w:r>
              <w:rPr>
                <w:color w:val="000000" w:themeColor="text1"/>
              </w:rPr>
              <w:t xml:space="preserve">négatifs. –  </w:t>
            </w:r>
            <w:r w:rsidRPr="0D76782F">
              <w:rPr>
                <w:color w:val="000000" w:themeColor="text1"/>
              </w:rPr>
              <w:t>11 diapositives :</w:t>
            </w:r>
            <w:r>
              <w:rPr>
                <w:color w:val="000000" w:themeColor="text1"/>
              </w:rPr>
              <w:t xml:space="preserve"> coul.,</w:t>
            </w:r>
            <w:r w:rsidRPr="0D76782F">
              <w:rPr>
                <w:color w:val="000000" w:themeColor="text1"/>
              </w:rPr>
              <w:t xml:space="preserve"> 15,2 x 10 </w:t>
            </w:r>
            <w:r>
              <w:rPr>
                <w:color w:val="000000" w:themeColor="text1"/>
              </w:rPr>
              <w:t>cm ou plus petit.</w:t>
            </w:r>
          </w:p>
          <w:p w14:paraId="01D5C58C" w14:textId="77777777" w:rsidR="00544905" w:rsidRDefault="00544905" w:rsidP="00544905">
            <w:pPr>
              <w:rPr>
                <w:color w:val="000000" w:themeColor="text1"/>
              </w:rPr>
            </w:pPr>
          </w:p>
          <w:p w14:paraId="01084316" w14:textId="77777777" w:rsidR="00544905" w:rsidRDefault="00544905" w:rsidP="00544905">
            <w:pPr>
              <w:pStyle w:val="Sansinterligne"/>
              <w:rPr>
                <w:color w:val="000000" w:themeColor="text1"/>
              </w:rPr>
            </w:pPr>
            <w:r w:rsidRPr="0D76782F">
              <w:rPr>
                <w:i/>
                <w:iCs/>
                <w:color w:val="000000" w:themeColor="text1"/>
              </w:rPr>
              <w:t xml:space="preserve">Portée et contenu : </w:t>
            </w:r>
          </w:p>
          <w:p w14:paraId="35025173" w14:textId="77777777" w:rsidR="00544905" w:rsidRDefault="00544905" w:rsidP="00544905">
            <w:pPr>
              <w:pStyle w:val="Sansinterligne"/>
              <w:rPr>
                <w:color w:val="000000" w:themeColor="text1"/>
              </w:rPr>
            </w:pPr>
            <w:r w:rsidRPr="31C18114">
              <w:rPr>
                <w:color w:val="000000" w:themeColor="text1"/>
              </w:rPr>
              <w:t>Ce dossier comprend l’intérieur de la chapelle du troisième monastère, dont les « Croix de Consécration » et le crucifix « Trudel ». Il y a également des Pères et une audience pour la messe.</w:t>
            </w:r>
          </w:p>
          <w:p w14:paraId="34FB8AEE" w14:textId="77777777" w:rsidR="00544905" w:rsidRDefault="00544905" w:rsidP="00544905">
            <w:pPr>
              <w:pStyle w:val="Sansinterligne"/>
              <w:rPr>
                <w:color w:val="000000" w:themeColor="text1"/>
              </w:rPr>
            </w:pPr>
          </w:p>
          <w:p w14:paraId="310D9135" w14:textId="77777777" w:rsidR="00544905" w:rsidRDefault="00544905" w:rsidP="00544905">
            <w:pPr>
              <w:pStyle w:val="Sansinterligne"/>
              <w:rPr>
                <w:color w:val="000000" w:themeColor="text1"/>
              </w:rPr>
            </w:pPr>
            <w:r w:rsidRPr="0D76782F">
              <w:rPr>
                <w:i/>
                <w:iCs/>
                <w:color w:val="000000" w:themeColor="text1"/>
              </w:rPr>
              <w:t>Notes :</w:t>
            </w:r>
          </w:p>
          <w:p w14:paraId="70887E0C" w14:textId="77777777" w:rsidR="00544905" w:rsidRDefault="00544905" w:rsidP="00544905">
            <w:pPr>
              <w:pStyle w:val="Sansinterligne"/>
            </w:pPr>
            <w:r w:rsidRPr="0D76782F">
              <w:rPr>
                <w:color w:val="000000" w:themeColor="text1"/>
              </w:rPr>
              <w:t>Certains documents iconographiques se répètent sur un format différent.</w:t>
            </w:r>
          </w:p>
          <w:p w14:paraId="3F58881C" w14:textId="77777777" w:rsidR="00544905" w:rsidRDefault="00544905" w:rsidP="00544905">
            <w:pPr>
              <w:pStyle w:val="Sansinterligne"/>
              <w:rPr>
                <w:color w:val="000000" w:themeColor="text1"/>
              </w:rPr>
            </w:pPr>
            <w:r>
              <w:rPr>
                <w:color w:val="000000" w:themeColor="text1"/>
              </w:rPr>
              <w:t xml:space="preserve">Originaux et copies. </w:t>
            </w:r>
          </w:p>
          <w:p w14:paraId="426A7210" w14:textId="77777777" w:rsidR="00544905" w:rsidRDefault="00544905" w:rsidP="00544905">
            <w:pPr>
              <w:pStyle w:val="Sansinterligne"/>
            </w:pPr>
            <w:r>
              <w:rPr>
                <w:color w:val="000000" w:themeColor="text1"/>
              </w:rPr>
              <w:t>Boîte 73.</w:t>
            </w:r>
          </w:p>
          <w:p w14:paraId="201BA72B" w14:textId="77777777" w:rsidR="00544905" w:rsidRDefault="00544905" w:rsidP="00544905"/>
          <w:p w14:paraId="5FE8E394" w14:textId="77777777" w:rsidR="00544905" w:rsidRDefault="00544905" w:rsidP="00544905">
            <w:pPr>
              <w:pStyle w:val="Niveau3"/>
            </w:pPr>
            <w:bookmarkStart w:id="683" w:name="_Toc223440536"/>
            <w:r>
              <w:t>P110/B1/200 : Monastère (1992) : Construction de l’église</w:t>
            </w:r>
            <w:bookmarkEnd w:id="683"/>
            <w:r>
              <w:t xml:space="preserve">  </w:t>
            </w:r>
          </w:p>
          <w:p w14:paraId="7CEE54AC" w14:textId="77777777" w:rsidR="00544905" w:rsidRDefault="00544905" w:rsidP="00544905">
            <w:pPr>
              <w:pStyle w:val="Sansinterligne"/>
              <w:rPr>
                <w:color w:val="000000" w:themeColor="text1"/>
              </w:rPr>
            </w:pPr>
            <w:r w:rsidRPr="67FB615A">
              <w:rPr>
                <w:color w:val="000000" w:themeColor="text1"/>
              </w:rPr>
              <w:lastRenderedPageBreak/>
              <w:t xml:space="preserve">– 1992. – 9 </w:t>
            </w:r>
            <w:r>
              <w:rPr>
                <w:color w:val="000000" w:themeColor="text1"/>
              </w:rPr>
              <w:t xml:space="preserve">photographies. – </w:t>
            </w:r>
            <w:r w:rsidRPr="67FB615A">
              <w:rPr>
                <w:color w:val="000000" w:themeColor="text1"/>
              </w:rPr>
              <w:t xml:space="preserve">120 </w:t>
            </w:r>
            <w:r>
              <w:rPr>
                <w:color w:val="000000" w:themeColor="text1"/>
              </w:rPr>
              <w:t xml:space="preserve">négatifs. –  </w:t>
            </w:r>
            <w:r w:rsidRPr="67FB615A">
              <w:rPr>
                <w:color w:val="000000" w:themeColor="text1"/>
              </w:rPr>
              <w:t>3 diapositives :</w:t>
            </w:r>
            <w:r>
              <w:rPr>
                <w:color w:val="000000" w:themeColor="text1"/>
              </w:rPr>
              <w:t xml:space="preserve"> coul.,</w:t>
            </w:r>
            <w:r w:rsidRPr="67FB615A">
              <w:rPr>
                <w:color w:val="000000" w:themeColor="text1"/>
              </w:rPr>
              <w:t xml:space="preserve"> 15,2 x 10 </w:t>
            </w:r>
            <w:r>
              <w:rPr>
                <w:color w:val="000000" w:themeColor="text1"/>
              </w:rPr>
              <w:t>cm ou plus petit.</w:t>
            </w:r>
          </w:p>
          <w:p w14:paraId="5E334584" w14:textId="77777777" w:rsidR="00544905" w:rsidRDefault="00544905" w:rsidP="00544905">
            <w:pPr>
              <w:rPr>
                <w:color w:val="000000" w:themeColor="text1"/>
              </w:rPr>
            </w:pPr>
          </w:p>
          <w:p w14:paraId="6FFEBCAE" w14:textId="77777777" w:rsidR="00544905" w:rsidRDefault="00544905" w:rsidP="00544905">
            <w:pPr>
              <w:pStyle w:val="Sansinterligne"/>
              <w:rPr>
                <w:color w:val="000000" w:themeColor="text1"/>
              </w:rPr>
            </w:pPr>
            <w:r w:rsidRPr="0D76782F">
              <w:rPr>
                <w:i/>
                <w:iCs/>
                <w:color w:val="000000" w:themeColor="text1"/>
              </w:rPr>
              <w:t xml:space="preserve">Portée et contenu : </w:t>
            </w:r>
          </w:p>
          <w:p w14:paraId="1A995659" w14:textId="77777777" w:rsidR="00544905" w:rsidRDefault="00544905" w:rsidP="00544905">
            <w:pPr>
              <w:pStyle w:val="Sansinterligne"/>
              <w:rPr>
                <w:color w:val="000000" w:themeColor="text1"/>
              </w:rPr>
            </w:pPr>
            <w:r w:rsidRPr="31C18114">
              <w:rPr>
                <w:color w:val="000000" w:themeColor="text1"/>
              </w:rPr>
              <w:t>Ce dossier comprend la construction de l’église et des extensions du troisième monastère, dont des ouvriers au travail et des plans de construction.</w:t>
            </w:r>
          </w:p>
          <w:p w14:paraId="079266FB" w14:textId="77777777" w:rsidR="00544905" w:rsidRDefault="00544905" w:rsidP="00544905">
            <w:pPr>
              <w:rPr>
                <w:color w:val="000000" w:themeColor="text1"/>
              </w:rPr>
            </w:pPr>
          </w:p>
          <w:p w14:paraId="16856C13" w14:textId="77777777" w:rsidR="00544905" w:rsidRDefault="00544905" w:rsidP="00544905">
            <w:pPr>
              <w:pStyle w:val="Sansinterligne"/>
              <w:rPr>
                <w:color w:val="000000" w:themeColor="text1"/>
              </w:rPr>
            </w:pPr>
            <w:r w:rsidRPr="0D76782F">
              <w:rPr>
                <w:i/>
                <w:iCs/>
                <w:color w:val="000000" w:themeColor="text1"/>
              </w:rPr>
              <w:t>Notes :</w:t>
            </w:r>
          </w:p>
          <w:p w14:paraId="178FD3EB" w14:textId="77777777" w:rsidR="00544905" w:rsidRDefault="00544905" w:rsidP="00544905">
            <w:pPr>
              <w:pStyle w:val="Sansinterligne"/>
            </w:pPr>
            <w:r>
              <w:rPr>
                <w:color w:val="000000" w:themeColor="text1"/>
              </w:rPr>
              <w:t>Parfois plusieurs négatifs sur une même pellicule.</w:t>
            </w:r>
          </w:p>
          <w:p w14:paraId="03C1AEFF" w14:textId="77777777" w:rsidR="00544905" w:rsidRDefault="00544905" w:rsidP="00544905">
            <w:pPr>
              <w:pStyle w:val="Sansinterligne"/>
              <w:rPr>
                <w:color w:val="000000" w:themeColor="text1"/>
              </w:rPr>
            </w:pPr>
            <w:r w:rsidRPr="0D76782F">
              <w:rPr>
                <w:color w:val="000000" w:themeColor="text1"/>
              </w:rPr>
              <w:t>Originaux.</w:t>
            </w:r>
          </w:p>
          <w:p w14:paraId="38633132" w14:textId="77777777" w:rsidR="00544905" w:rsidRDefault="00544905" w:rsidP="00544905">
            <w:pPr>
              <w:pStyle w:val="Sansinterligne"/>
              <w:rPr>
                <w:color w:val="000000" w:themeColor="text1"/>
              </w:rPr>
            </w:pPr>
            <w:r>
              <w:rPr>
                <w:color w:val="000000" w:themeColor="text1"/>
              </w:rPr>
              <w:t>Boîte 73.</w:t>
            </w:r>
          </w:p>
          <w:p w14:paraId="3CB3D2D9" w14:textId="77777777" w:rsidR="00544905" w:rsidRDefault="00544905" w:rsidP="00544905"/>
          <w:p w14:paraId="59AC968A" w14:textId="77777777" w:rsidR="00544905" w:rsidRDefault="00544905" w:rsidP="00544905">
            <w:pPr>
              <w:pStyle w:val="Niveau3"/>
            </w:pPr>
            <w:bookmarkStart w:id="684" w:name="_Toc223440537"/>
            <w:r>
              <w:t>P110/B1/201 : Monastère (1992-2023) : Extérieur</w:t>
            </w:r>
            <w:bookmarkEnd w:id="684"/>
            <w:r>
              <w:t xml:space="preserve">  </w:t>
            </w:r>
          </w:p>
          <w:p w14:paraId="1BF15B05" w14:textId="77777777" w:rsidR="00544905" w:rsidRDefault="00544905" w:rsidP="00544905">
            <w:pPr>
              <w:pStyle w:val="Sansinterligne"/>
            </w:pPr>
            <w:r w:rsidRPr="17DE7C65">
              <w:rPr>
                <w:color w:val="000000" w:themeColor="text1"/>
              </w:rPr>
              <w:t xml:space="preserve">– 1992-2023. – 35 </w:t>
            </w:r>
            <w:r>
              <w:rPr>
                <w:color w:val="000000" w:themeColor="text1"/>
              </w:rPr>
              <w:t xml:space="preserve">photographies. – </w:t>
            </w:r>
            <w:r w:rsidRPr="17DE7C65">
              <w:rPr>
                <w:color w:val="000000" w:themeColor="text1"/>
              </w:rPr>
              <w:t>41 négatifs :</w:t>
            </w:r>
            <w:r>
              <w:rPr>
                <w:color w:val="000000" w:themeColor="text1"/>
              </w:rPr>
              <w:t xml:space="preserve"> coul.,</w:t>
            </w:r>
            <w:r w:rsidRPr="17DE7C65">
              <w:rPr>
                <w:color w:val="000000" w:themeColor="text1"/>
              </w:rPr>
              <w:t xml:space="preserve"> 15,2 x 10 </w:t>
            </w:r>
            <w:r>
              <w:rPr>
                <w:color w:val="000000" w:themeColor="text1"/>
              </w:rPr>
              <w:t>cm ou plus petit.</w:t>
            </w:r>
            <w:r w:rsidRPr="17DE7C65">
              <w:rPr>
                <w:color w:val="000000" w:themeColor="text1"/>
              </w:rPr>
              <w:t xml:space="preserve"> </w:t>
            </w:r>
          </w:p>
          <w:p w14:paraId="153D9CF8" w14:textId="77777777" w:rsidR="00544905" w:rsidRDefault="00544905" w:rsidP="00544905">
            <w:pPr>
              <w:pStyle w:val="Sansinterligne"/>
            </w:pPr>
            <w:r w:rsidRPr="1A57CC39">
              <w:rPr>
                <w:color w:val="000000" w:themeColor="text1"/>
              </w:rPr>
              <w:t xml:space="preserve"> </w:t>
            </w:r>
          </w:p>
          <w:p w14:paraId="77BB9AE0" w14:textId="77777777" w:rsidR="00544905" w:rsidRDefault="00544905" w:rsidP="00544905">
            <w:pPr>
              <w:pStyle w:val="Sansinterligne"/>
            </w:pPr>
            <w:r w:rsidRPr="17DE7C65">
              <w:rPr>
                <w:i/>
                <w:iCs/>
                <w:color w:val="000000" w:themeColor="text1"/>
              </w:rPr>
              <w:t xml:space="preserve">Portée et contenu : </w:t>
            </w:r>
            <w:r w:rsidRPr="17DE7C65">
              <w:rPr>
                <w:color w:val="000000" w:themeColor="text1"/>
              </w:rPr>
              <w:t xml:space="preserve"> </w:t>
            </w:r>
          </w:p>
          <w:p w14:paraId="733179D5" w14:textId="77777777" w:rsidR="00544905" w:rsidRDefault="00544905" w:rsidP="00544905">
            <w:pPr>
              <w:pStyle w:val="Sansinterligne"/>
              <w:rPr>
                <w:color w:val="000000" w:themeColor="text1"/>
              </w:rPr>
            </w:pPr>
            <w:r w:rsidRPr="31C18114">
              <w:rPr>
                <w:color w:val="000000" w:themeColor="text1"/>
              </w:rPr>
              <w:t>Ce dossier comprend l’extérieur du troisième monastère, ses extensions, son église, la chocolaterie et le terrain qui les entourent. Il y a également des Pères et un peu de l'intérieur des bâtisses.</w:t>
            </w:r>
          </w:p>
          <w:p w14:paraId="4C1BE753" w14:textId="77777777" w:rsidR="00544905" w:rsidRDefault="00544905" w:rsidP="00544905">
            <w:pPr>
              <w:pStyle w:val="Sansinterligne"/>
              <w:rPr>
                <w:color w:val="000000" w:themeColor="text1"/>
              </w:rPr>
            </w:pPr>
          </w:p>
          <w:p w14:paraId="65863A3C" w14:textId="77777777" w:rsidR="00544905" w:rsidRDefault="00544905" w:rsidP="00544905">
            <w:pPr>
              <w:pStyle w:val="Sansinterligne"/>
              <w:rPr>
                <w:i/>
                <w:iCs/>
                <w:color w:val="000000" w:themeColor="text1"/>
              </w:rPr>
            </w:pPr>
            <w:r w:rsidRPr="17DE7C65">
              <w:rPr>
                <w:i/>
                <w:iCs/>
                <w:color w:val="000000" w:themeColor="text1"/>
              </w:rPr>
              <w:t>Notes :</w:t>
            </w:r>
          </w:p>
          <w:p w14:paraId="6974FCE4" w14:textId="77777777" w:rsidR="00544905" w:rsidRDefault="00544905" w:rsidP="00544905">
            <w:pPr>
              <w:pStyle w:val="Sansinterligne"/>
            </w:pPr>
            <w:r w:rsidRPr="1A57CC39">
              <w:rPr>
                <w:color w:val="000000" w:themeColor="text1"/>
              </w:rPr>
              <w:t>Certaines photographies possèdent une légende au verso.</w:t>
            </w:r>
          </w:p>
          <w:p w14:paraId="4816A2A6" w14:textId="77777777" w:rsidR="00544905" w:rsidRDefault="00544905" w:rsidP="00544905">
            <w:pPr>
              <w:pStyle w:val="Sansinterligne"/>
              <w:rPr>
                <w:color w:val="000000" w:themeColor="text1"/>
              </w:rPr>
            </w:pPr>
            <w:r w:rsidRPr="17DE7C65">
              <w:rPr>
                <w:color w:val="000000" w:themeColor="text1"/>
              </w:rPr>
              <w:t>Originaux.</w:t>
            </w:r>
          </w:p>
          <w:p w14:paraId="276AA2C2" w14:textId="77777777" w:rsidR="00544905" w:rsidRDefault="00544905" w:rsidP="00544905">
            <w:pPr>
              <w:pStyle w:val="Sansinterligne"/>
              <w:rPr>
                <w:color w:val="000000" w:themeColor="text1"/>
              </w:rPr>
            </w:pPr>
            <w:r>
              <w:rPr>
                <w:color w:val="000000" w:themeColor="text1"/>
              </w:rPr>
              <w:t>Boîte 73.</w:t>
            </w:r>
          </w:p>
          <w:p w14:paraId="5CF2234F" w14:textId="77777777" w:rsidR="00544905" w:rsidRDefault="00544905" w:rsidP="00544905">
            <w:pPr>
              <w:pStyle w:val="Niveau3"/>
            </w:pPr>
          </w:p>
          <w:p w14:paraId="5075F2B5" w14:textId="15B85DC6" w:rsidR="00544905" w:rsidRDefault="00544905" w:rsidP="00544905">
            <w:pPr>
              <w:pStyle w:val="Niveau3"/>
            </w:pPr>
            <w:bookmarkStart w:id="685" w:name="_Toc223440538"/>
            <w:r w:rsidRPr="00B21581">
              <w:t>P110/B1/20</w:t>
            </w:r>
            <w:r>
              <w:t>2</w:t>
            </w:r>
            <w:r w:rsidRPr="00B21581">
              <w:t xml:space="preserve"> : Monastère (1992-2023) : Intérieur de l’église</w:t>
            </w:r>
            <w:bookmarkEnd w:id="685"/>
            <w:r>
              <w:t xml:space="preserve">  </w:t>
            </w:r>
          </w:p>
          <w:p w14:paraId="3FA0B965" w14:textId="77777777" w:rsidR="00544905" w:rsidRDefault="00544905" w:rsidP="00544905">
            <w:pPr>
              <w:pStyle w:val="Sansinterligne"/>
              <w:rPr>
                <w:color w:val="000000" w:themeColor="text1"/>
              </w:rPr>
            </w:pPr>
            <w:r w:rsidRPr="17DE7C65">
              <w:rPr>
                <w:color w:val="000000" w:themeColor="text1"/>
              </w:rPr>
              <w:t xml:space="preserve">– 1992-2023. – 23 </w:t>
            </w:r>
            <w:r>
              <w:rPr>
                <w:color w:val="000000" w:themeColor="text1"/>
              </w:rPr>
              <w:t xml:space="preserve">photographies. – </w:t>
            </w:r>
            <w:r w:rsidRPr="17DE7C65">
              <w:rPr>
                <w:color w:val="000000" w:themeColor="text1"/>
              </w:rPr>
              <w:t>5 négatifs :</w:t>
            </w:r>
            <w:r>
              <w:rPr>
                <w:color w:val="000000" w:themeColor="text1"/>
              </w:rPr>
              <w:t xml:space="preserve"> coul.,</w:t>
            </w:r>
            <w:r w:rsidRPr="17DE7C65">
              <w:rPr>
                <w:color w:val="000000" w:themeColor="text1"/>
              </w:rPr>
              <w:t xml:space="preserve"> 15,2 x 10 </w:t>
            </w:r>
            <w:r>
              <w:rPr>
                <w:color w:val="000000" w:themeColor="text1"/>
              </w:rPr>
              <w:t>cm ou plus petit.</w:t>
            </w:r>
          </w:p>
          <w:p w14:paraId="13F51D01" w14:textId="77777777" w:rsidR="00544905" w:rsidRDefault="00544905" w:rsidP="00544905">
            <w:pPr>
              <w:rPr>
                <w:color w:val="000000" w:themeColor="text1"/>
              </w:rPr>
            </w:pPr>
          </w:p>
          <w:p w14:paraId="3D666384" w14:textId="77777777" w:rsidR="00544905" w:rsidRDefault="00544905" w:rsidP="00544905">
            <w:pPr>
              <w:pStyle w:val="Sansinterligne"/>
              <w:rPr>
                <w:color w:val="000000" w:themeColor="text1"/>
              </w:rPr>
            </w:pPr>
            <w:r w:rsidRPr="1A57CC39">
              <w:rPr>
                <w:i/>
                <w:iCs/>
                <w:color w:val="000000" w:themeColor="text1"/>
              </w:rPr>
              <w:t xml:space="preserve">Portée et contenu : </w:t>
            </w:r>
          </w:p>
          <w:p w14:paraId="1C04829E" w14:textId="77777777" w:rsidR="00544905" w:rsidRDefault="00544905" w:rsidP="00544905">
            <w:pPr>
              <w:pStyle w:val="Sansinterligne"/>
              <w:rPr>
                <w:color w:val="000000" w:themeColor="text1"/>
              </w:rPr>
            </w:pPr>
            <w:r w:rsidRPr="31C18114">
              <w:rPr>
                <w:color w:val="000000" w:themeColor="text1"/>
              </w:rPr>
              <w:t>Ce dossier comprend l’intérieur de l’église du troisième monastère, avec quelques objets religieux, des meubles, des décorations et un portrait de religieux.</w:t>
            </w:r>
          </w:p>
          <w:p w14:paraId="74139BB2" w14:textId="77777777" w:rsidR="00544905" w:rsidRDefault="00544905" w:rsidP="00544905">
            <w:pPr>
              <w:rPr>
                <w:color w:val="000000" w:themeColor="text1"/>
              </w:rPr>
            </w:pPr>
          </w:p>
          <w:p w14:paraId="2F48F3A0" w14:textId="77777777" w:rsidR="00544905" w:rsidRDefault="00544905" w:rsidP="00544905">
            <w:pPr>
              <w:pStyle w:val="Sansinterligne"/>
              <w:rPr>
                <w:color w:val="000000" w:themeColor="text1"/>
              </w:rPr>
            </w:pPr>
            <w:r w:rsidRPr="1A57CC39">
              <w:rPr>
                <w:i/>
                <w:iCs/>
                <w:color w:val="000000" w:themeColor="text1"/>
              </w:rPr>
              <w:t>Notes :</w:t>
            </w:r>
          </w:p>
          <w:p w14:paraId="1CB713A0" w14:textId="77777777" w:rsidR="00544905" w:rsidRDefault="00544905" w:rsidP="00544905">
            <w:pPr>
              <w:pStyle w:val="Sansinterligne"/>
            </w:pPr>
            <w:r w:rsidRPr="1A57CC39">
              <w:rPr>
                <w:color w:val="000000" w:themeColor="text1"/>
              </w:rPr>
              <w:t>Certaines photographies possèdent une légende au verso.</w:t>
            </w:r>
          </w:p>
          <w:p w14:paraId="36789414" w14:textId="77777777" w:rsidR="00544905" w:rsidRDefault="00544905" w:rsidP="00544905">
            <w:pPr>
              <w:pStyle w:val="Sansinterligne"/>
              <w:rPr>
                <w:color w:val="000000" w:themeColor="text1"/>
              </w:rPr>
            </w:pPr>
            <w:r w:rsidRPr="1A57CC39">
              <w:rPr>
                <w:color w:val="000000" w:themeColor="text1"/>
              </w:rPr>
              <w:t>Originaux.</w:t>
            </w:r>
          </w:p>
          <w:p w14:paraId="3C86502A" w14:textId="77777777" w:rsidR="00544905" w:rsidRDefault="00544905" w:rsidP="00544905">
            <w:pPr>
              <w:pStyle w:val="Sansinterligne"/>
              <w:rPr>
                <w:color w:val="000000" w:themeColor="text1"/>
              </w:rPr>
            </w:pPr>
            <w:r>
              <w:rPr>
                <w:color w:val="000000" w:themeColor="text1"/>
              </w:rPr>
              <w:t>Boîte 73.</w:t>
            </w:r>
          </w:p>
          <w:p w14:paraId="53C79B29" w14:textId="6911EC9F" w:rsidR="00544905" w:rsidRPr="00544905" w:rsidRDefault="00544905" w:rsidP="00544905">
            <w:pPr>
              <w:pStyle w:val="Sansinterligne"/>
              <w:rPr>
                <w:color w:val="000000" w:themeColor="text1"/>
              </w:rPr>
            </w:pPr>
          </w:p>
        </w:tc>
      </w:tr>
    </w:tbl>
    <w:p w14:paraId="77DACDAB" w14:textId="77777777" w:rsidR="00544905" w:rsidRDefault="00544905"/>
    <w:p w14:paraId="2654F82B" w14:textId="77777777" w:rsidR="00544905" w:rsidRPr="007F32B7" w:rsidRDefault="00544905" w:rsidP="00544905">
      <w:pPr>
        <w:rPr>
          <w:b/>
          <w:bCs/>
        </w:rPr>
      </w:pPr>
      <w:r w:rsidRPr="007F32B7">
        <w:rPr>
          <w:b/>
          <w:bCs/>
        </w:rPr>
        <w:t>Boîte</w:t>
      </w:r>
      <w:r>
        <w:rPr>
          <w:b/>
          <w:bCs/>
        </w:rPr>
        <w:t xml:space="preserve"> 73</w:t>
      </w:r>
    </w:p>
    <w:p w14:paraId="54A70418" w14:textId="6EDA37F1" w:rsidR="00544905" w:rsidRDefault="00544905" w:rsidP="00544905">
      <w:pPr>
        <w:pStyle w:val="Titre2"/>
      </w:pPr>
      <w:bookmarkStart w:id="686" w:name="_Toc223440539"/>
      <w:r>
        <w:lastRenderedPageBreak/>
        <w:t>Photographies M (suite) : P110/B1/203 à 205 (boîte 73)</w:t>
      </w:r>
      <w:bookmarkEnd w:id="686"/>
    </w:p>
    <w:p w14:paraId="48A9B20F"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544905" w:rsidRPr="00A674F8" w14:paraId="0678BB4C" w14:textId="77777777" w:rsidTr="007F33D1">
        <w:trPr>
          <w:trHeight w:val="873"/>
        </w:trPr>
        <w:tc>
          <w:tcPr>
            <w:tcW w:w="1555" w:type="dxa"/>
            <w:shd w:val="clear" w:color="auto" w:fill="D9D9D9" w:themeFill="background1" w:themeFillShade="D9"/>
          </w:tcPr>
          <w:p w14:paraId="391FF989" w14:textId="77777777" w:rsidR="00544905" w:rsidRDefault="00544905" w:rsidP="00D050AE">
            <w:pPr>
              <w:rPr>
                <w:lang w:eastAsia="en-US"/>
              </w:rPr>
            </w:pPr>
            <w:r>
              <w:rPr>
                <w:lang w:eastAsia="en-US"/>
              </w:rPr>
              <w:t>R-E-T</w:t>
            </w:r>
          </w:p>
          <w:p w14:paraId="3E173A43" w14:textId="1A422D91" w:rsidR="00544905" w:rsidRDefault="00544905" w:rsidP="00D050AE">
            <w:pPr>
              <w:rPr>
                <w:lang w:eastAsia="en-US"/>
              </w:rPr>
            </w:pPr>
            <w:r>
              <w:rPr>
                <w:lang w:eastAsia="en-US"/>
              </w:rPr>
              <w:t>Boîte 73</w:t>
            </w:r>
          </w:p>
        </w:tc>
        <w:tc>
          <w:tcPr>
            <w:tcW w:w="7801" w:type="dxa"/>
          </w:tcPr>
          <w:p w14:paraId="2EB6D2CA" w14:textId="77777777" w:rsidR="00544905" w:rsidRDefault="00544905" w:rsidP="00544905">
            <w:pPr>
              <w:pStyle w:val="Niveau3"/>
            </w:pPr>
            <w:bookmarkStart w:id="687" w:name="_Toc223440540"/>
            <w:r>
              <w:t>P110/B1/203 : Monastère des clarisses de Sherbrooke</w:t>
            </w:r>
            <w:bookmarkEnd w:id="687"/>
            <w:r>
              <w:t xml:space="preserve">  </w:t>
            </w:r>
          </w:p>
          <w:p w14:paraId="4F63433E" w14:textId="77777777" w:rsidR="00544905" w:rsidRDefault="00544905" w:rsidP="00544905">
            <w:pPr>
              <w:pStyle w:val="Sansinterligne"/>
              <w:rPr>
                <w:color w:val="000000" w:themeColor="text1"/>
              </w:rPr>
            </w:pPr>
            <w:r w:rsidRPr="28C07636">
              <w:rPr>
                <w:color w:val="000000" w:themeColor="text1"/>
              </w:rPr>
              <w:t xml:space="preserve">– 1979-1987. – 1 </w:t>
            </w:r>
            <w:r>
              <w:rPr>
                <w:color w:val="000000" w:themeColor="text1"/>
              </w:rPr>
              <w:t xml:space="preserve">photographie. – </w:t>
            </w:r>
            <w:r w:rsidRPr="28C07636">
              <w:rPr>
                <w:color w:val="000000" w:themeColor="text1"/>
              </w:rPr>
              <w:t>25 négatifs : n&amp;b et</w:t>
            </w:r>
            <w:r>
              <w:rPr>
                <w:color w:val="000000" w:themeColor="text1"/>
              </w:rPr>
              <w:t xml:space="preserve"> coul.,</w:t>
            </w:r>
            <w:r w:rsidRPr="28C07636">
              <w:rPr>
                <w:color w:val="000000" w:themeColor="text1"/>
              </w:rPr>
              <w:t xml:space="preserve"> 5,9 x 8,6 </w:t>
            </w:r>
            <w:r>
              <w:rPr>
                <w:color w:val="000000" w:themeColor="text1"/>
              </w:rPr>
              <w:t>cm ou plus petit.</w:t>
            </w:r>
          </w:p>
          <w:p w14:paraId="2E17725F" w14:textId="77777777" w:rsidR="00544905" w:rsidRDefault="00544905" w:rsidP="00544905">
            <w:pPr>
              <w:rPr>
                <w:color w:val="000000" w:themeColor="text1"/>
              </w:rPr>
            </w:pPr>
          </w:p>
          <w:p w14:paraId="548B7FFA" w14:textId="77777777" w:rsidR="00544905" w:rsidRDefault="00544905" w:rsidP="00544905">
            <w:pPr>
              <w:pStyle w:val="Sansinterligne"/>
              <w:rPr>
                <w:color w:val="000000" w:themeColor="text1"/>
              </w:rPr>
            </w:pPr>
            <w:r w:rsidRPr="17DE7C65">
              <w:rPr>
                <w:i/>
                <w:iCs/>
                <w:color w:val="000000" w:themeColor="text1"/>
              </w:rPr>
              <w:t xml:space="preserve">Portée et contenu : </w:t>
            </w:r>
          </w:p>
          <w:p w14:paraId="06B96F05" w14:textId="77777777" w:rsidR="00544905" w:rsidRDefault="00544905" w:rsidP="00544905">
            <w:pPr>
              <w:pStyle w:val="Sansinterligne"/>
              <w:rPr>
                <w:color w:val="000000" w:themeColor="text1"/>
              </w:rPr>
            </w:pPr>
            <w:r w:rsidRPr="31C18114">
              <w:rPr>
                <w:color w:val="000000" w:themeColor="text1"/>
              </w:rPr>
              <w:t>Ce dossier comprend la visite des Pères à partir de Dolbeau jusqu’au Monastère des clarisses de Sherbrooke, des photos de groupe des clarisses et un portrait de sœur Rachel.</w:t>
            </w:r>
          </w:p>
          <w:p w14:paraId="12E4B416" w14:textId="77777777" w:rsidR="00544905" w:rsidRDefault="00544905" w:rsidP="00544905">
            <w:pPr>
              <w:rPr>
                <w:color w:val="000000" w:themeColor="text1"/>
              </w:rPr>
            </w:pPr>
          </w:p>
          <w:p w14:paraId="6ADD7C58" w14:textId="77777777" w:rsidR="00544905" w:rsidRDefault="00544905" w:rsidP="00544905">
            <w:pPr>
              <w:pStyle w:val="Sansinterligne"/>
              <w:rPr>
                <w:color w:val="000000" w:themeColor="text1"/>
              </w:rPr>
            </w:pPr>
            <w:r w:rsidRPr="28C07636">
              <w:rPr>
                <w:i/>
                <w:iCs/>
                <w:color w:val="000000" w:themeColor="text1"/>
              </w:rPr>
              <w:t>Notes :</w:t>
            </w:r>
          </w:p>
          <w:p w14:paraId="4DF81954" w14:textId="77777777" w:rsidR="00544905" w:rsidRDefault="00544905" w:rsidP="00544905">
            <w:pPr>
              <w:pStyle w:val="Sansinterligne"/>
            </w:pPr>
            <w:r w:rsidRPr="28C07636">
              <w:rPr>
                <w:color w:val="000000" w:themeColor="text1"/>
              </w:rPr>
              <w:t>La photographie possède une légende au verso.</w:t>
            </w:r>
          </w:p>
          <w:p w14:paraId="41F091F1" w14:textId="77777777" w:rsidR="00544905" w:rsidRDefault="00544905" w:rsidP="00544905">
            <w:pPr>
              <w:pStyle w:val="Sansinterligne"/>
            </w:pPr>
            <w:r>
              <w:rPr>
                <w:color w:val="000000" w:themeColor="text1"/>
              </w:rPr>
              <w:t>Parfois plusieurs négatifs sur une même pellicule.</w:t>
            </w:r>
          </w:p>
          <w:p w14:paraId="451BB001" w14:textId="77777777" w:rsidR="00544905" w:rsidRDefault="00544905" w:rsidP="00544905">
            <w:pPr>
              <w:pStyle w:val="Sansinterligne"/>
              <w:rPr>
                <w:color w:val="000000" w:themeColor="text1"/>
              </w:rPr>
            </w:pPr>
            <w:r>
              <w:rPr>
                <w:color w:val="000000" w:themeColor="text1"/>
              </w:rPr>
              <w:t xml:space="preserve">Originaux et copies. </w:t>
            </w:r>
          </w:p>
          <w:p w14:paraId="523BEDF4" w14:textId="77777777" w:rsidR="00544905" w:rsidRDefault="00544905" w:rsidP="00544905">
            <w:pPr>
              <w:pStyle w:val="Sansinterligne"/>
            </w:pPr>
            <w:r>
              <w:rPr>
                <w:color w:val="000000" w:themeColor="text1"/>
              </w:rPr>
              <w:t>Boîte 73.</w:t>
            </w:r>
          </w:p>
          <w:p w14:paraId="0600F59F" w14:textId="77777777" w:rsidR="00544905" w:rsidRDefault="00544905" w:rsidP="00544905"/>
          <w:p w14:paraId="6DDB9A84" w14:textId="77777777" w:rsidR="00544905" w:rsidRDefault="00544905" w:rsidP="00544905">
            <w:pPr>
              <w:pStyle w:val="Niveau3"/>
            </w:pPr>
            <w:bookmarkStart w:id="688" w:name="_Toc223440541"/>
            <w:r>
              <w:t xml:space="preserve">P110/B1/204 : </w:t>
            </w:r>
            <w:r w:rsidRPr="00B66EA1">
              <w:t>Moulange</w:t>
            </w:r>
            <w:bookmarkEnd w:id="688"/>
            <w:r>
              <w:t xml:space="preserve">  </w:t>
            </w:r>
          </w:p>
          <w:p w14:paraId="7E0EB656" w14:textId="77777777" w:rsidR="00544905" w:rsidRDefault="00544905" w:rsidP="00544905">
            <w:pPr>
              <w:pStyle w:val="Sansinterligne"/>
              <w:rPr>
                <w:color w:val="000000" w:themeColor="text1"/>
              </w:rPr>
            </w:pPr>
            <w:r w:rsidRPr="728C5092">
              <w:rPr>
                <w:color w:val="000000" w:themeColor="text1"/>
              </w:rPr>
              <w:t xml:space="preserve">– [Entre 1939 et 1960]. – 9 </w:t>
            </w:r>
            <w:r>
              <w:rPr>
                <w:color w:val="000000" w:themeColor="text1"/>
              </w:rPr>
              <w:t xml:space="preserve">photographies. – </w:t>
            </w:r>
            <w:r w:rsidRPr="728C5092">
              <w:rPr>
                <w:color w:val="000000" w:themeColor="text1"/>
              </w:rPr>
              <w:t xml:space="preserve">17 négatifs : n&amp;b, 8,7 x 13,8 </w:t>
            </w:r>
            <w:r>
              <w:rPr>
                <w:color w:val="000000" w:themeColor="text1"/>
              </w:rPr>
              <w:t>cm ou plus petit.</w:t>
            </w:r>
          </w:p>
          <w:p w14:paraId="15760A97" w14:textId="77777777" w:rsidR="00544905" w:rsidRDefault="00544905" w:rsidP="00544905">
            <w:pPr>
              <w:rPr>
                <w:color w:val="000000" w:themeColor="text1"/>
              </w:rPr>
            </w:pPr>
          </w:p>
          <w:p w14:paraId="6C80F461" w14:textId="77777777" w:rsidR="00544905" w:rsidRDefault="00544905" w:rsidP="00544905">
            <w:pPr>
              <w:pStyle w:val="Sansinterligne"/>
              <w:rPr>
                <w:color w:val="000000" w:themeColor="text1"/>
              </w:rPr>
            </w:pPr>
            <w:r w:rsidRPr="728C5092">
              <w:rPr>
                <w:i/>
                <w:iCs/>
                <w:color w:val="000000" w:themeColor="text1"/>
              </w:rPr>
              <w:t xml:space="preserve">Portée et contenu : </w:t>
            </w:r>
          </w:p>
          <w:p w14:paraId="2A2C2FEA" w14:textId="77777777" w:rsidR="00544905" w:rsidRDefault="00544905" w:rsidP="00544905">
            <w:pPr>
              <w:pStyle w:val="Sansinterligne"/>
              <w:rPr>
                <w:color w:val="000000" w:themeColor="text1"/>
              </w:rPr>
            </w:pPr>
            <w:r w:rsidRPr="31C18114">
              <w:rPr>
                <w:color w:val="000000" w:themeColor="text1"/>
              </w:rPr>
              <w:t>Ce dossier comprend la laiterie, l’intérieur et l’extérieur de la moulangerie (fonctionnelle de 1939 à 1960) des Pères, des aperçus des machineries, du garage et d’un employé avec le terrain utilisé pour la moulange (moudre du grain).</w:t>
            </w:r>
          </w:p>
          <w:p w14:paraId="7C36F574" w14:textId="77777777" w:rsidR="00544905" w:rsidRDefault="00544905" w:rsidP="00544905">
            <w:pPr>
              <w:rPr>
                <w:color w:val="000000" w:themeColor="text1"/>
              </w:rPr>
            </w:pPr>
          </w:p>
          <w:p w14:paraId="63734DFD" w14:textId="77777777" w:rsidR="00544905" w:rsidRDefault="00544905" w:rsidP="00544905">
            <w:pPr>
              <w:pStyle w:val="Sansinterligne"/>
              <w:rPr>
                <w:color w:val="000000" w:themeColor="text1"/>
              </w:rPr>
            </w:pPr>
            <w:r w:rsidRPr="728C5092">
              <w:rPr>
                <w:i/>
                <w:iCs/>
                <w:color w:val="000000" w:themeColor="text1"/>
              </w:rPr>
              <w:t>Notes :</w:t>
            </w:r>
          </w:p>
          <w:p w14:paraId="5983BDA6" w14:textId="77777777" w:rsidR="00544905" w:rsidRDefault="00544905" w:rsidP="00544905">
            <w:pPr>
              <w:pStyle w:val="Sansinterligne"/>
            </w:pPr>
            <w:r w:rsidRPr="728C5092">
              <w:rPr>
                <w:color w:val="000000" w:themeColor="text1"/>
              </w:rPr>
              <w:t>Certaines photographies possèdent une légende au verso.</w:t>
            </w:r>
          </w:p>
          <w:p w14:paraId="2E0F61DF" w14:textId="77777777" w:rsidR="00544905" w:rsidRDefault="00544905" w:rsidP="00544905">
            <w:pPr>
              <w:pStyle w:val="Sansinterligne"/>
            </w:pPr>
            <w:r>
              <w:rPr>
                <w:color w:val="000000" w:themeColor="text1"/>
              </w:rPr>
              <w:t>Certaines photographies de type cartes postales.</w:t>
            </w:r>
          </w:p>
          <w:p w14:paraId="1F2A7650" w14:textId="77777777" w:rsidR="00544905" w:rsidRDefault="00544905" w:rsidP="00544905">
            <w:pPr>
              <w:pStyle w:val="Sansinterligne"/>
            </w:pPr>
            <w:r w:rsidRPr="728C5092">
              <w:rPr>
                <w:color w:val="000000" w:themeColor="text1"/>
              </w:rPr>
              <w:t>Certains documents iconographiques se répètent sur un format différent.</w:t>
            </w:r>
          </w:p>
          <w:p w14:paraId="3B09ADC9" w14:textId="77777777" w:rsidR="00544905" w:rsidRDefault="00544905" w:rsidP="00544905">
            <w:pPr>
              <w:pStyle w:val="Sansinterligne"/>
              <w:rPr>
                <w:color w:val="000000" w:themeColor="text1"/>
              </w:rPr>
            </w:pPr>
            <w:r>
              <w:rPr>
                <w:color w:val="000000" w:themeColor="text1"/>
              </w:rPr>
              <w:t xml:space="preserve">Originaux et copies. </w:t>
            </w:r>
          </w:p>
          <w:p w14:paraId="7D5CBFDF" w14:textId="77777777" w:rsidR="00544905" w:rsidRDefault="00544905" w:rsidP="00544905">
            <w:pPr>
              <w:pStyle w:val="Sansinterligne"/>
            </w:pPr>
            <w:r>
              <w:rPr>
                <w:color w:val="000000" w:themeColor="text1"/>
              </w:rPr>
              <w:t>Boîte 73.</w:t>
            </w:r>
          </w:p>
          <w:p w14:paraId="05AEBAA2" w14:textId="77777777" w:rsidR="00544905" w:rsidRDefault="00544905" w:rsidP="00544905"/>
          <w:p w14:paraId="1B3A8476" w14:textId="77777777" w:rsidR="00544905" w:rsidRDefault="00544905" w:rsidP="00544905">
            <w:pPr>
              <w:pStyle w:val="Niveau3"/>
            </w:pPr>
            <w:bookmarkStart w:id="689" w:name="_Toc223440542"/>
            <w:r>
              <w:t>P110/B1/205 : Moutons, brebis et chèvres</w:t>
            </w:r>
            <w:bookmarkEnd w:id="689"/>
            <w:r>
              <w:t xml:space="preserve">  </w:t>
            </w:r>
          </w:p>
          <w:p w14:paraId="40F6121E" w14:textId="77777777" w:rsidR="00544905" w:rsidRDefault="00544905" w:rsidP="00544905">
            <w:pPr>
              <w:pStyle w:val="Sansinterligne"/>
              <w:rPr>
                <w:color w:val="000000" w:themeColor="text1"/>
              </w:rPr>
            </w:pPr>
            <w:r w:rsidRPr="728C5092">
              <w:rPr>
                <w:color w:val="000000" w:themeColor="text1"/>
              </w:rPr>
              <w:t xml:space="preserve">– 1941-1981. – 5 </w:t>
            </w:r>
            <w:r>
              <w:rPr>
                <w:color w:val="000000" w:themeColor="text1"/>
              </w:rPr>
              <w:t xml:space="preserve">photographies. – </w:t>
            </w:r>
            <w:r w:rsidRPr="728C5092">
              <w:rPr>
                <w:color w:val="000000" w:themeColor="text1"/>
              </w:rPr>
              <w:t xml:space="preserve">7 </w:t>
            </w:r>
            <w:r>
              <w:rPr>
                <w:color w:val="000000" w:themeColor="text1"/>
              </w:rPr>
              <w:t xml:space="preserve">négatifs. –  </w:t>
            </w:r>
            <w:r w:rsidRPr="728C5092">
              <w:rPr>
                <w:color w:val="000000" w:themeColor="text1"/>
              </w:rPr>
              <w:t>1 diapositive : n&amp;b et</w:t>
            </w:r>
            <w:r>
              <w:rPr>
                <w:color w:val="000000" w:themeColor="text1"/>
              </w:rPr>
              <w:t xml:space="preserve"> coul.,</w:t>
            </w:r>
            <w:r w:rsidRPr="728C5092">
              <w:rPr>
                <w:color w:val="000000" w:themeColor="text1"/>
              </w:rPr>
              <w:t xml:space="preserve"> 13,9 x 8,8 </w:t>
            </w:r>
            <w:r>
              <w:rPr>
                <w:color w:val="000000" w:themeColor="text1"/>
              </w:rPr>
              <w:t>cm ou plus petit.</w:t>
            </w:r>
          </w:p>
          <w:p w14:paraId="3B21D2C7" w14:textId="77777777" w:rsidR="00544905" w:rsidRDefault="00544905" w:rsidP="00544905">
            <w:pPr>
              <w:rPr>
                <w:color w:val="000000" w:themeColor="text1"/>
              </w:rPr>
            </w:pPr>
          </w:p>
          <w:p w14:paraId="1B9FF9E2" w14:textId="77777777" w:rsidR="00544905" w:rsidRDefault="00544905" w:rsidP="00544905">
            <w:pPr>
              <w:pStyle w:val="Sansinterligne"/>
              <w:rPr>
                <w:color w:val="000000" w:themeColor="text1"/>
              </w:rPr>
            </w:pPr>
            <w:r w:rsidRPr="728C5092">
              <w:rPr>
                <w:i/>
                <w:iCs/>
                <w:color w:val="000000" w:themeColor="text1"/>
              </w:rPr>
              <w:t xml:space="preserve">Portée et contenu : </w:t>
            </w:r>
          </w:p>
          <w:p w14:paraId="6342018E" w14:textId="77777777" w:rsidR="00544905" w:rsidRDefault="00544905" w:rsidP="00544905">
            <w:pPr>
              <w:pStyle w:val="Sansinterligne"/>
              <w:rPr>
                <w:color w:val="000000" w:themeColor="text1"/>
              </w:rPr>
            </w:pPr>
            <w:r w:rsidRPr="31C18114">
              <w:rPr>
                <w:color w:val="000000" w:themeColor="text1"/>
              </w:rPr>
              <w:lastRenderedPageBreak/>
              <w:t>Ce dossier comprend des moutons, des brebis et des chèvres, dont un jeune homme qui pose avec une brebis et ses quadruplés. Des groupes de moutons (« cheptel ») broutent à l’extérieur.</w:t>
            </w:r>
          </w:p>
          <w:p w14:paraId="76429619" w14:textId="77777777" w:rsidR="00544905" w:rsidRDefault="00544905" w:rsidP="00544905">
            <w:pPr>
              <w:rPr>
                <w:color w:val="000000" w:themeColor="text1"/>
              </w:rPr>
            </w:pPr>
          </w:p>
          <w:p w14:paraId="73854466" w14:textId="77777777" w:rsidR="00544905" w:rsidRDefault="00544905" w:rsidP="00544905">
            <w:pPr>
              <w:pStyle w:val="Sansinterligne"/>
              <w:rPr>
                <w:color w:val="000000" w:themeColor="text1"/>
              </w:rPr>
            </w:pPr>
            <w:r w:rsidRPr="728C5092">
              <w:rPr>
                <w:i/>
                <w:iCs/>
                <w:color w:val="000000" w:themeColor="text1"/>
              </w:rPr>
              <w:t>Notes :</w:t>
            </w:r>
          </w:p>
          <w:p w14:paraId="5A9DFF0E" w14:textId="77777777" w:rsidR="00544905" w:rsidRDefault="00544905" w:rsidP="00544905">
            <w:pPr>
              <w:pStyle w:val="Sansinterligne"/>
            </w:pPr>
            <w:r w:rsidRPr="728C5092">
              <w:rPr>
                <w:color w:val="000000" w:themeColor="text1"/>
              </w:rPr>
              <w:t xml:space="preserve">Certaines </w:t>
            </w:r>
            <w:r>
              <w:rPr>
                <w:color w:val="000000" w:themeColor="text1"/>
              </w:rPr>
              <w:t xml:space="preserve">images </w:t>
            </w:r>
            <w:r w:rsidRPr="728C5092">
              <w:rPr>
                <w:color w:val="000000" w:themeColor="text1"/>
              </w:rPr>
              <w:t>possèdent une légende au verso.</w:t>
            </w:r>
          </w:p>
          <w:p w14:paraId="7A4E9B9E" w14:textId="77777777" w:rsidR="00544905" w:rsidRDefault="00544905" w:rsidP="00544905">
            <w:pPr>
              <w:pStyle w:val="Sansinterligne"/>
            </w:pPr>
            <w:r>
              <w:rPr>
                <w:color w:val="000000" w:themeColor="text1"/>
              </w:rPr>
              <w:t>Certaines photographies de type cartes postales.</w:t>
            </w:r>
          </w:p>
          <w:p w14:paraId="34B4ECF1" w14:textId="77777777" w:rsidR="00544905" w:rsidRDefault="00544905" w:rsidP="00544905">
            <w:pPr>
              <w:pStyle w:val="Sansinterligne"/>
            </w:pPr>
            <w:r>
              <w:rPr>
                <w:color w:val="000000" w:themeColor="text1"/>
              </w:rPr>
              <w:t>Parfois plusieurs négatifs sur une même pellicule.</w:t>
            </w:r>
          </w:p>
          <w:p w14:paraId="1BF2ACCC" w14:textId="77777777" w:rsidR="00544905" w:rsidRDefault="00544905" w:rsidP="00544905">
            <w:pPr>
              <w:pStyle w:val="Sansinterligne"/>
            </w:pPr>
            <w:r w:rsidRPr="31C18114">
              <w:rPr>
                <w:color w:val="000000" w:themeColor="text1"/>
              </w:rPr>
              <w:t>Certains documents iconographiques se répètent sur un format différent.</w:t>
            </w:r>
          </w:p>
          <w:p w14:paraId="47DBE061" w14:textId="77777777" w:rsidR="00544905" w:rsidRDefault="00544905" w:rsidP="00544905">
            <w:pPr>
              <w:pStyle w:val="Sansinterligne"/>
              <w:rPr>
                <w:color w:val="000000" w:themeColor="text1"/>
              </w:rPr>
            </w:pPr>
            <w:r w:rsidRPr="31C18114">
              <w:rPr>
                <w:color w:val="000000" w:themeColor="text1"/>
              </w:rPr>
              <w:t>Voir P110-A8-4.5.8 : Chèvres et moutons pour plus sur ces animaux.</w:t>
            </w:r>
          </w:p>
          <w:p w14:paraId="593BD403" w14:textId="77777777" w:rsidR="00544905" w:rsidRDefault="00544905" w:rsidP="00544905">
            <w:pPr>
              <w:pStyle w:val="Sansinterligne"/>
              <w:rPr>
                <w:color w:val="000000" w:themeColor="text1"/>
              </w:rPr>
            </w:pPr>
            <w:r>
              <w:rPr>
                <w:color w:val="000000" w:themeColor="text1"/>
              </w:rPr>
              <w:t xml:space="preserve">Originaux et copies. </w:t>
            </w:r>
          </w:p>
          <w:p w14:paraId="67414AB5" w14:textId="77777777" w:rsidR="00544905" w:rsidRDefault="00544905" w:rsidP="00544905">
            <w:pPr>
              <w:pStyle w:val="Sansinterligne"/>
              <w:rPr>
                <w:color w:val="000000" w:themeColor="text1"/>
              </w:rPr>
            </w:pPr>
            <w:r>
              <w:rPr>
                <w:color w:val="000000" w:themeColor="text1"/>
              </w:rPr>
              <w:t>Boîte 73.</w:t>
            </w:r>
          </w:p>
          <w:p w14:paraId="1C2304B8" w14:textId="77777777" w:rsidR="00544905" w:rsidRDefault="00544905" w:rsidP="00B21581">
            <w:pPr>
              <w:pStyle w:val="Niveau3"/>
            </w:pPr>
          </w:p>
        </w:tc>
      </w:tr>
    </w:tbl>
    <w:p w14:paraId="5738F5F2" w14:textId="77777777" w:rsidR="00544905" w:rsidRDefault="00544905"/>
    <w:p w14:paraId="190A1AD6" w14:textId="7D7FA7E2" w:rsidR="00544905" w:rsidRDefault="00544905" w:rsidP="00544905">
      <w:pPr>
        <w:pStyle w:val="Titre2"/>
      </w:pPr>
      <w:bookmarkStart w:id="690" w:name="_Toc223440543"/>
      <w:r>
        <w:t xml:space="preserve">Photographies </w:t>
      </w:r>
      <w:r>
        <w:t>N à</w:t>
      </w:r>
      <w:r>
        <w:t xml:space="preserve"> </w:t>
      </w:r>
      <w:r w:rsidR="005564C1">
        <w:t xml:space="preserve">P </w:t>
      </w:r>
      <w:r>
        <w:t>: P110/B1/</w:t>
      </w:r>
      <w:r>
        <w:t>206 à</w:t>
      </w:r>
      <w:r>
        <w:t xml:space="preserve"> </w:t>
      </w:r>
      <w:r w:rsidR="005564C1">
        <w:t xml:space="preserve">239 </w:t>
      </w:r>
      <w:r>
        <w:t>(boîte 7</w:t>
      </w:r>
      <w:r>
        <w:t>4</w:t>
      </w:r>
      <w:r>
        <w:t>)</w:t>
      </w:r>
      <w:bookmarkEnd w:id="690"/>
    </w:p>
    <w:p w14:paraId="0DAF7D2F" w14:textId="77777777" w:rsidR="00F61E1F" w:rsidRPr="00F61E1F" w:rsidRDefault="00F61E1F" w:rsidP="00F61E1F"/>
    <w:p w14:paraId="5222154A" w14:textId="00979C24" w:rsidR="005564C1" w:rsidRPr="00F61E1F" w:rsidRDefault="005564C1" w:rsidP="00F61E1F">
      <w:pPr>
        <w:pStyle w:val="Lettrealpha"/>
      </w:pPr>
      <w:bookmarkStart w:id="691" w:name="_Toc223440544"/>
      <w:r w:rsidRPr="00F61E1F">
        <w:t>N</w:t>
      </w:r>
      <w:bookmarkEnd w:id="691"/>
    </w:p>
    <w:p w14:paraId="1A729D95" w14:textId="77777777" w:rsidR="00544905" w:rsidRDefault="0054490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347306DE" w14:textId="77777777" w:rsidTr="007F33D1">
        <w:trPr>
          <w:trHeight w:val="873"/>
        </w:trPr>
        <w:tc>
          <w:tcPr>
            <w:tcW w:w="1555" w:type="dxa"/>
            <w:shd w:val="clear" w:color="auto" w:fill="D9D9D9" w:themeFill="background1" w:themeFillShade="D9"/>
          </w:tcPr>
          <w:p w14:paraId="57C303E2" w14:textId="77777777" w:rsidR="009E3C64" w:rsidRDefault="009E3C64" w:rsidP="00D050AE">
            <w:pPr>
              <w:rPr>
                <w:lang w:eastAsia="en-US"/>
              </w:rPr>
            </w:pPr>
            <w:r>
              <w:rPr>
                <w:lang w:eastAsia="en-US"/>
              </w:rPr>
              <w:t>R-E-T</w:t>
            </w:r>
          </w:p>
          <w:p w14:paraId="15D4207B" w14:textId="2AEF2877" w:rsidR="00544905" w:rsidRDefault="00544905" w:rsidP="00D050AE">
            <w:pPr>
              <w:rPr>
                <w:lang w:eastAsia="en-US"/>
              </w:rPr>
            </w:pPr>
            <w:r>
              <w:rPr>
                <w:lang w:eastAsia="en-US"/>
              </w:rPr>
              <w:t>Boîte 74</w:t>
            </w:r>
          </w:p>
        </w:tc>
        <w:tc>
          <w:tcPr>
            <w:tcW w:w="7801" w:type="dxa"/>
          </w:tcPr>
          <w:p w14:paraId="035EDFF1" w14:textId="4C459D0D" w:rsidR="009E3C64" w:rsidRDefault="009E3C64" w:rsidP="00B21581">
            <w:pPr>
              <w:pStyle w:val="Niveau3"/>
            </w:pPr>
            <w:bookmarkStart w:id="692" w:name="_Toc223440545"/>
            <w:r>
              <w:t>P110/B1/20</w:t>
            </w:r>
            <w:r w:rsidR="00FB028A">
              <w:t>6</w:t>
            </w:r>
            <w:r>
              <w:t xml:space="preserve"> : Nadeau, Frère Anselme (Rosaire)</w:t>
            </w:r>
            <w:bookmarkEnd w:id="692"/>
            <w:r>
              <w:t xml:space="preserve">  </w:t>
            </w:r>
          </w:p>
          <w:p w14:paraId="1961EFB4"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1929-1941</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5D359C56" w14:textId="77777777" w:rsidR="00544905" w:rsidRDefault="00544905" w:rsidP="00544905">
            <w:pPr>
              <w:rPr>
                <w:color w:val="000000" w:themeColor="text1"/>
              </w:rPr>
            </w:pPr>
          </w:p>
          <w:p w14:paraId="6CBB882D" w14:textId="77777777" w:rsidR="00544905" w:rsidRDefault="00544905" w:rsidP="00544905">
            <w:pPr>
              <w:rPr>
                <w:color w:val="000000" w:themeColor="text1"/>
              </w:rPr>
            </w:pPr>
          </w:p>
          <w:p w14:paraId="716406A1"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255F3810"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Frère Anselme (Rosaire) Nadeau dans une rencontre à l’extérieur avec quelques hommes en costume à cravate et sa mère dans un décor intérieur, qu’on surnomme ‘’madame Nadeau’’.</w:t>
            </w:r>
          </w:p>
          <w:p w14:paraId="50F6951A" w14:textId="77777777" w:rsidR="00544905" w:rsidRDefault="00544905" w:rsidP="00544905">
            <w:pPr>
              <w:rPr>
                <w:color w:val="000000" w:themeColor="text1"/>
              </w:rPr>
            </w:pPr>
          </w:p>
          <w:p w14:paraId="1EC2F7BD" w14:textId="77777777" w:rsidR="00544905" w:rsidRDefault="00544905" w:rsidP="00544905">
            <w:pPr>
              <w:pStyle w:val="Sansinterligne"/>
              <w:rPr>
                <w:color w:val="000000" w:themeColor="text1"/>
              </w:rPr>
            </w:pPr>
            <w:r w:rsidRPr="6EC8A3C6">
              <w:rPr>
                <w:i/>
                <w:iCs/>
                <w:color w:val="000000" w:themeColor="text1"/>
              </w:rPr>
              <w:t>Notes :</w:t>
            </w:r>
          </w:p>
          <w:p w14:paraId="38A6D9B7" w14:textId="77777777" w:rsidR="00544905" w:rsidRDefault="00544905" w:rsidP="00544905">
            <w:pPr>
              <w:pStyle w:val="Sansinterligne"/>
              <w:rPr>
                <w:color w:val="000000" w:themeColor="text1"/>
              </w:rPr>
            </w:pPr>
            <w:r>
              <w:rPr>
                <w:color w:val="000000" w:themeColor="text1"/>
              </w:rPr>
              <w:t xml:space="preserve">La </w:t>
            </w:r>
            <w:r w:rsidRPr="78C03747">
              <w:rPr>
                <w:color w:val="000000" w:themeColor="text1"/>
              </w:rPr>
              <w:t>photographie possède une légende au verso.</w:t>
            </w:r>
          </w:p>
          <w:p w14:paraId="73FB02F7" w14:textId="77777777" w:rsidR="00544905" w:rsidRDefault="00544905" w:rsidP="00544905">
            <w:pPr>
              <w:pStyle w:val="Sansinterligne"/>
              <w:rPr>
                <w:color w:val="000000" w:themeColor="text1"/>
              </w:rPr>
            </w:pPr>
            <w:r>
              <w:rPr>
                <w:color w:val="000000" w:themeColor="text1"/>
              </w:rPr>
              <w:t>Originaux.</w:t>
            </w:r>
          </w:p>
          <w:p w14:paraId="7FADB47D" w14:textId="77777777" w:rsidR="00544905" w:rsidRDefault="00544905" w:rsidP="00544905">
            <w:pPr>
              <w:pStyle w:val="Sansinterligne"/>
            </w:pPr>
            <w:r>
              <w:t xml:space="preserve">Boîte 74. </w:t>
            </w:r>
          </w:p>
          <w:p w14:paraId="474AA0B2" w14:textId="77777777" w:rsidR="009E3C64" w:rsidRDefault="009E3C64" w:rsidP="009E3C64"/>
          <w:p w14:paraId="1503A60E" w14:textId="0B1F9537" w:rsidR="009E3C64" w:rsidRDefault="009E3C64" w:rsidP="00B21581">
            <w:pPr>
              <w:pStyle w:val="Niveau3"/>
            </w:pPr>
            <w:bookmarkStart w:id="693" w:name="_Toc223440546"/>
            <w:r>
              <w:t>P110/B1/20</w:t>
            </w:r>
            <w:r w:rsidR="00FB028A">
              <w:t>7</w:t>
            </w:r>
            <w:r>
              <w:t xml:space="preserve"> : Noël</w:t>
            </w:r>
            <w:bookmarkEnd w:id="693"/>
            <w:r>
              <w:t xml:space="preserve">  </w:t>
            </w:r>
          </w:p>
          <w:p w14:paraId="37E6DBA6"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1975-1992</w:t>
            </w:r>
            <w:r w:rsidRPr="7CD80B2C">
              <w:rPr>
                <w:color w:val="000000" w:themeColor="text1"/>
              </w:rPr>
              <w:t xml:space="preserve">. – </w:t>
            </w:r>
            <w:r>
              <w:rPr>
                <w:color w:val="000000" w:themeColor="text1"/>
              </w:rPr>
              <w:t>33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E854E3D" w14:textId="77777777" w:rsidR="00544905" w:rsidRDefault="00544905" w:rsidP="00544905">
            <w:pPr>
              <w:rPr>
                <w:color w:val="000000" w:themeColor="text1"/>
              </w:rPr>
            </w:pPr>
          </w:p>
          <w:p w14:paraId="4B17595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59CA6C7D"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 xml:space="preserve">des rassemblements pour des repas de Noël, des sapins ornés de crèches religieuses et décoratives pour commémorer la naissance de Jésus, des décorations de bâtiments extérieures pour fêter. La fête de Noël est soulignée au Monastère et par plusieurs religieux, ensemble et séparément pour </w:t>
            </w:r>
            <w:r>
              <w:rPr>
                <w:color w:val="000000" w:themeColor="text1"/>
              </w:rPr>
              <w:lastRenderedPageBreak/>
              <w:t>quelques-uns d’entre eux. Des cadeaux de Noël sont offerts dans l’esprit du temps des fêtes chez les Pères Trappistes.</w:t>
            </w:r>
          </w:p>
          <w:p w14:paraId="45B0DF1C" w14:textId="77777777" w:rsidR="00544905" w:rsidRDefault="00544905" w:rsidP="00544905">
            <w:pPr>
              <w:rPr>
                <w:color w:val="000000" w:themeColor="text1"/>
              </w:rPr>
            </w:pPr>
          </w:p>
          <w:p w14:paraId="2D6C1DFF" w14:textId="77777777" w:rsidR="00544905" w:rsidRDefault="00544905" w:rsidP="00544905">
            <w:pPr>
              <w:pStyle w:val="Sansinterligne"/>
              <w:rPr>
                <w:color w:val="000000" w:themeColor="text1"/>
              </w:rPr>
            </w:pPr>
            <w:r w:rsidRPr="6EC8A3C6">
              <w:rPr>
                <w:i/>
                <w:iCs/>
                <w:color w:val="000000" w:themeColor="text1"/>
              </w:rPr>
              <w:t>Notes :</w:t>
            </w:r>
          </w:p>
          <w:p w14:paraId="27C79DE6"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3001475D" w14:textId="77777777" w:rsidR="00544905" w:rsidRDefault="00544905" w:rsidP="00544905">
            <w:pPr>
              <w:pStyle w:val="Sansinterligne"/>
              <w:rPr>
                <w:color w:val="000000" w:themeColor="text1"/>
              </w:rPr>
            </w:pPr>
            <w:r w:rsidRPr="00D203A4">
              <w:rPr>
                <w:color w:val="000000" w:themeColor="text1"/>
              </w:rPr>
              <w:t>Certaines photographies possèdent des écritures imprimées.</w:t>
            </w:r>
          </w:p>
          <w:p w14:paraId="3C1B8736" w14:textId="77777777" w:rsidR="00544905" w:rsidRDefault="00544905" w:rsidP="00544905">
            <w:pPr>
              <w:pStyle w:val="Sansinterligne"/>
              <w:rPr>
                <w:color w:val="000000" w:themeColor="text1"/>
              </w:rPr>
            </w:pPr>
            <w:r>
              <w:rPr>
                <w:color w:val="000000" w:themeColor="text1"/>
              </w:rPr>
              <w:t>Originaux.</w:t>
            </w:r>
          </w:p>
          <w:p w14:paraId="071F06F3" w14:textId="77777777" w:rsidR="00544905" w:rsidRDefault="00544905" w:rsidP="00544905">
            <w:pPr>
              <w:pStyle w:val="Sansinterligne"/>
            </w:pPr>
            <w:r>
              <w:t xml:space="preserve">Boîte 74. </w:t>
            </w:r>
          </w:p>
          <w:p w14:paraId="1AFF99EB" w14:textId="77777777" w:rsidR="009E3C64" w:rsidRDefault="009E3C64" w:rsidP="009E3C64"/>
          <w:p w14:paraId="5AC09773" w14:textId="442D711C" w:rsidR="009E3C64" w:rsidRDefault="009E3C64" w:rsidP="00B21581">
            <w:pPr>
              <w:pStyle w:val="Niveau3"/>
            </w:pPr>
            <w:bookmarkStart w:id="694" w:name="_Toc223440547"/>
            <w:r>
              <w:t>P110/B1/20</w:t>
            </w:r>
            <w:r w:rsidR="00FB028A">
              <w:t>8</w:t>
            </w:r>
            <w:r>
              <w:t xml:space="preserve"> : Nonce apostolique</w:t>
            </w:r>
            <w:bookmarkEnd w:id="694"/>
            <w:r>
              <w:t xml:space="preserve">  </w:t>
            </w:r>
          </w:p>
          <w:p w14:paraId="3BADFADC"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Entre 1962 et 1965</w:t>
            </w:r>
            <w:r w:rsidRPr="7CD80B2C">
              <w:rPr>
                <w:color w:val="000000" w:themeColor="text1"/>
              </w:rPr>
              <w:t>. –</w:t>
            </w:r>
            <w:r>
              <w:rPr>
                <w:color w:val="000000" w:themeColor="text1"/>
              </w:rPr>
              <w:t xml:space="preserve"> 10</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1C7D917B" w14:textId="77777777" w:rsidR="00544905" w:rsidRDefault="00544905" w:rsidP="00544905">
            <w:pPr>
              <w:rPr>
                <w:color w:val="000000" w:themeColor="text1"/>
              </w:rPr>
            </w:pPr>
          </w:p>
          <w:p w14:paraId="1842E11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58C12AA8"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nonce apostolique (représentant donc le Pape du christianisme catholique au Canada en tant qu’ambassadeur) qui est en visite chez les Pères du Monastère de Dolbeau-Mistassini.</w:t>
            </w:r>
          </w:p>
          <w:p w14:paraId="058E54F0" w14:textId="77777777" w:rsidR="00544905" w:rsidRDefault="00544905" w:rsidP="00544905">
            <w:pPr>
              <w:rPr>
                <w:color w:val="000000" w:themeColor="text1"/>
              </w:rPr>
            </w:pPr>
          </w:p>
          <w:p w14:paraId="405D2FDD" w14:textId="77777777" w:rsidR="00544905" w:rsidRDefault="00544905" w:rsidP="00544905">
            <w:pPr>
              <w:pStyle w:val="Sansinterligne"/>
              <w:rPr>
                <w:color w:val="000000" w:themeColor="text1"/>
              </w:rPr>
            </w:pPr>
            <w:r w:rsidRPr="6EC8A3C6">
              <w:rPr>
                <w:i/>
                <w:iCs/>
                <w:color w:val="000000" w:themeColor="text1"/>
              </w:rPr>
              <w:t>Notes :</w:t>
            </w:r>
          </w:p>
          <w:p w14:paraId="5201FF5C" w14:textId="77777777" w:rsidR="00544905" w:rsidRDefault="00544905" w:rsidP="00544905">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139 </w:t>
            </w:r>
            <w:r w:rsidRPr="72E52D38">
              <w:rPr>
                <w:color w:val="000000" w:themeColor="text1"/>
              </w:rPr>
              <w:t xml:space="preserve">: </w:t>
            </w:r>
            <w:r>
              <w:rPr>
                <w:color w:val="000000" w:themeColor="text1"/>
              </w:rPr>
              <w:t>Jean XXIII (Pape) pour plus de détails sur le pontife du Vatican Jean XXIII.</w:t>
            </w:r>
          </w:p>
          <w:p w14:paraId="31AE509A" w14:textId="77777777" w:rsidR="00544905" w:rsidRDefault="00544905" w:rsidP="00544905">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62</w:t>
            </w:r>
            <w:r w:rsidRPr="72E52D38">
              <w:rPr>
                <w:color w:val="000000" w:themeColor="text1"/>
              </w:rPr>
              <w:t xml:space="preserve"> : </w:t>
            </w:r>
            <w:r>
              <w:rPr>
                <w:color w:val="000000" w:themeColor="text1"/>
              </w:rPr>
              <w:t>Conciliums Généraux pour plus de détails sur le concilium organisé par le Pape Jean XXIII.</w:t>
            </w:r>
          </w:p>
          <w:p w14:paraId="0756F82B" w14:textId="77777777" w:rsidR="00544905" w:rsidRDefault="00544905" w:rsidP="00544905">
            <w:pPr>
              <w:pStyle w:val="Sansinterligne"/>
              <w:rPr>
                <w:color w:val="000000" w:themeColor="text1"/>
              </w:rPr>
            </w:pPr>
            <w:r>
              <w:rPr>
                <w:color w:val="000000" w:themeColor="text1"/>
              </w:rPr>
              <w:t xml:space="preserve">Les </w:t>
            </w:r>
            <w:r w:rsidRPr="42272274">
              <w:rPr>
                <w:color w:val="000000" w:themeColor="text1"/>
              </w:rPr>
              <w:t>documents iconographiques</w:t>
            </w:r>
            <w:r>
              <w:rPr>
                <w:color w:val="000000" w:themeColor="text1"/>
              </w:rPr>
              <w:t xml:space="preserve"> permettent d’identifier Sebastiano Baggio, le nonce apostolique représentant alors le Pape Jean XXIII au Canada entre 1962 et 1965.</w:t>
            </w:r>
          </w:p>
          <w:p w14:paraId="2E7B4364" w14:textId="77777777" w:rsidR="00544905" w:rsidRDefault="00544905" w:rsidP="00544905">
            <w:pPr>
              <w:pStyle w:val="Sansinterligne"/>
              <w:rPr>
                <w:color w:val="000000" w:themeColor="text1"/>
              </w:rPr>
            </w:pPr>
            <w:r>
              <w:rPr>
                <w:color w:val="000000" w:themeColor="text1"/>
              </w:rPr>
              <w:t>Originaux.</w:t>
            </w:r>
          </w:p>
          <w:p w14:paraId="49D52EE4" w14:textId="77777777" w:rsidR="00544905" w:rsidRDefault="00544905" w:rsidP="00544905">
            <w:pPr>
              <w:pStyle w:val="Sansinterligne"/>
            </w:pPr>
            <w:r>
              <w:t xml:space="preserve">Boîte 74. </w:t>
            </w:r>
          </w:p>
          <w:p w14:paraId="3AC54517" w14:textId="77777777" w:rsidR="009E3C64" w:rsidRDefault="009E3C64" w:rsidP="009E3C64"/>
          <w:p w14:paraId="3CF867FC" w14:textId="03CAD4AE" w:rsidR="009E3C64" w:rsidRDefault="009E3C64" w:rsidP="00B21581">
            <w:pPr>
              <w:pStyle w:val="Niveau3"/>
            </w:pPr>
            <w:bookmarkStart w:id="695" w:name="_Toc223440548"/>
            <w:r>
              <w:t>P110/B1/2</w:t>
            </w:r>
            <w:r w:rsidR="00FB028A">
              <w:t>09</w:t>
            </w:r>
            <w:r>
              <w:t xml:space="preserve"> : Noviciat</w:t>
            </w:r>
            <w:bookmarkEnd w:id="695"/>
            <w:r>
              <w:t xml:space="preserve">  </w:t>
            </w:r>
          </w:p>
          <w:p w14:paraId="0AB4DF48"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1963-1988</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n&amp;b et 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7E6800F" w14:textId="77777777" w:rsidR="00544905" w:rsidRDefault="00544905" w:rsidP="00544905">
            <w:pPr>
              <w:rPr>
                <w:color w:val="000000" w:themeColor="text1"/>
              </w:rPr>
            </w:pPr>
          </w:p>
          <w:p w14:paraId="40CBAD83"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60CC3EA0"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plusieurs époques avec différents groupes de noviciats (terme à plusieurs interprétations désignant ici des novices en début de formation religieuse) à Dolbeau-Mistassini. Il y a aussi une statue de la Vierge avec des cloches et des croix, etc.</w:t>
            </w:r>
          </w:p>
          <w:p w14:paraId="168B5745" w14:textId="77777777" w:rsidR="00544905" w:rsidRDefault="00544905" w:rsidP="00544905">
            <w:pPr>
              <w:rPr>
                <w:color w:val="000000" w:themeColor="text1"/>
              </w:rPr>
            </w:pPr>
          </w:p>
          <w:p w14:paraId="7A9FAF0E" w14:textId="77777777" w:rsidR="00544905" w:rsidRDefault="00544905" w:rsidP="00544905">
            <w:pPr>
              <w:pStyle w:val="Sansinterligne"/>
              <w:rPr>
                <w:color w:val="000000" w:themeColor="text1"/>
              </w:rPr>
            </w:pPr>
            <w:r w:rsidRPr="6EC8A3C6">
              <w:rPr>
                <w:i/>
                <w:iCs/>
                <w:color w:val="000000" w:themeColor="text1"/>
              </w:rPr>
              <w:t>Notes :</w:t>
            </w:r>
          </w:p>
          <w:p w14:paraId="5B0BA6BE" w14:textId="77777777" w:rsidR="00544905" w:rsidRDefault="00544905" w:rsidP="00544905">
            <w:pPr>
              <w:pStyle w:val="Sansinterligne"/>
              <w:rPr>
                <w:color w:val="000000" w:themeColor="text1"/>
              </w:rPr>
            </w:pPr>
            <w:r>
              <w:rPr>
                <w:color w:val="000000" w:themeColor="text1"/>
              </w:rPr>
              <w:t>Voir aussi </w:t>
            </w:r>
            <w:r w:rsidRPr="72E52D38">
              <w:rPr>
                <w:color w:val="000000" w:themeColor="text1"/>
              </w:rPr>
              <w:t>P110/B1/</w:t>
            </w:r>
            <w:r>
              <w:rPr>
                <w:color w:val="000000" w:themeColor="text1"/>
              </w:rPr>
              <w:t>142</w:t>
            </w:r>
            <w:r w:rsidRPr="72E52D38">
              <w:rPr>
                <w:color w:val="000000" w:themeColor="text1"/>
              </w:rPr>
              <w:t xml:space="preserve"> : </w:t>
            </w:r>
            <w:r>
              <w:rPr>
                <w:color w:val="000000" w:themeColor="text1"/>
              </w:rPr>
              <w:t>Juvénat pour un aperçu du bâtiment aussi appelé le noviciat.</w:t>
            </w:r>
          </w:p>
          <w:p w14:paraId="6908AE33" w14:textId="77777777" w:rsidR="00544905" w:rsidRPr="000F67ED" w:rsidRDefault="00544905" w:rsidP="00544905">
            <w:pPr>
              <w:pStyle w:val="Sansinterligne"/>
            </w:pPr>
            <w:r>
              <w:rPr>
                <w:color w:val="000000" w:themeColor="text1"/>
              </w:rPr>
              <w:lastRenderedPageBreak/>
              <w:t xml:space="preserve">Voir aussi </w:t>
            </w:r>
            <w:r w:rsidRPr="221C8A09">
              <w:t>P110/B1/21 : Bibliothèque et études</w:t>
            </w:r>
            <w:r>
              <w:t xml:space="preserve"> pour un aperçu du processus aussi appelé le noviciat.</w:t>
            </w:r>
          </w:p>
          <w:p w14:paraId="0D0FB8F1"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2F36A3EF" w14:textId="77777777" w:rsidR="00544905" w:rsidRDefault="00544905" w:rsidP="00544905">
            <w:pPr>
              <w:pStyle w:val="Sansinterligne"/>
              <w:rPr>
                <w:color w:val="000000" w:themeColor="text1"/>
              </w:rPr>
            </w:pPr>
            <w:r>
              <w:rPr>
                <w:color w:val="000000" w:themeColor="text1"/>
              </w:rPr>
              <w:t>Certaines photographies de type cartes postales.</w:t>
            </w:r>
          </w:p>
          <w:p w14:paraId="5E3BCC02" w14:textId="77777777" w:rsidR="00544905" w:rsidRDefault="00544905" w:rsidP="00544905">
            <w:pPr>
              <w:pStyle w:val="Sansinterligne"/>
              <w:rPr>
                <w:color w:val="000000" w:themeColor="text1"/>
              </w:rPr>
            </w:pPr>
            <w:r w:rsidRPr="0C8E7E68">
              <w:rPr>
                <w:color w:val="000000" w:themeColor="text1"/>
              </w:rPr>
              <w:t>Originaux et copies.</w:t>
            </w:r>
          </w:p>
          <w:p w14:paraId="370E4DCE" w14:textId="77777777" w:rsidR="00544905" w:rsidRDefault="00544905" w:rsidP="00544905">
            <w:pPr>
              <w:pStyle w:val="Sansinterligne"/>
            </w:pPr>
            <w:r>
              <w:t xml:space="preserve">Boîte 74. </w:t>
            </w:r>
          </w:p>
          <w:p w14:paraId="05EEC7C8" w14:textId="6A72D885" w:rsidR="009E3C64" w:rsidRDefault="009E3C64" w:rsidP="009E3C64"/>
        </w:tc>
      </w:tr>
    </w:tbl>
    <w:p w14:paraId="32C81237" w14:textId="77777777" w:rsidR="00BF18C3" w:rsidRDefault="00BF18C3"/>
    <w:p w14:paraId="129D69A0" w14:textId="08717242" w:rsidR="00BF18C3" w:rsidRDefault="00BF18C3" w:rsidP="00BF18C3">
      <w:pPr>
        <w:pStyle w:val="Lettrealpha"/>
      </w:pPr>
      <w:bookmarkStart w:id="696" w:name="_Toc223440549"/>
      <w:r>
        <w:t>O</w:t>
      </w:r>
      <w:bookmarkEnd w:id="696"/>
    </w:p>
    <w:p w14:paraId="12F97E5D" w14:textId="77777777" w:rsidR="00BF18C3" w:rsidRDefault="00BF18C3"/>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68C37FAC" w14:textId="77777777" w:rsidTr="007F33D1">
        <w:trPr>
          <w:trHeight w:val="873"/>
        </w:trPr>
        <w:tc>
          <w:tcPr>
            <w:tcW w:w="1555" w:type="dxa"/>
            <w:shd w:val="clear" w:color="auto" w:fill="D9D9D9" w:themeFill="background1" w:themeFillShade="D9"/>
          </w:tcPr>
          <w:p w14:paraId="2973CCF2" w14:textId="77777777" w:rsidR="009E3C64" w:rsidRDefault="009E3C64" w:rsidP="00D050AE">
            <w:pPr>
              <w:rPr>
                <w:lang w:eastAsia="en-US"/>
              </w:rPr>
            </w:pPr>
            <w:r>
              <w:rPr>
                <w:lang w:eastAsia="en-US"/>
              </w:rPr>
              <w:t>R-E-T</w:t>
            </w:r>
          </w:p>
          <w:p w14:paraId="50180A2B" w14:textId="2BF2558C" w:rsidR="00544905" w:rsidRDefault="00544905" w:rsidP="00D050AE">
            <w:pPr>
              <w:rPr>
                <w:lang w:eastAsia="en-US"/>
              </w:rPr>
            </w:pPr>
            <w:r>
              <w:rPr>
                <w:lang w:eastAsia="en-US"/>
              </w:rPr>
              <w:t>Boîte 74</w:t>
            </w:r>
          </w:p>
        </w:tc>
        <w:tc>
          <w:tcPr>
            <w:tcW w:w="7801" w:type="dxa"/>
          </w:tcPr>
          <w:p w14:paraId="689FE325" w14:textId="20203FB2" w:rsidR="009E3C64" w:rsidRDefault="009E3C64" w:rsidP="00B21581">
            <w:pPr>
              <w:pStyle w:val="Niveau3"/>
            </w:pPr>
            <w:bookmarkStart w:id="697" w:name="_Toc223440550"/>
            <w:r>
              <w:t>P110/B1/21</w:t>
            </w:r>
            <w:r w:rsidR="00FB028A">
              <w:t>0</w:t>
            </w:r>
            <w:r>
              <w:t xml:space="preserve"> : Objets religieux</w:t>
            </w:r>
            <w:bookmarkEnd w:id="697"/>
            <w:r>
              <w:t xml:space="preserve">  </w:t>
            </w:r>
          </w:p>
          <w:p w14:paraId="42F62703"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1942-1966</w:t>
            </w:r>
            <w:r w:rsidRPr="7CD80B2C">
              <w:rPr>
                <w:color w:val="000000" w:themeColor="text1"/>
              </w:rPr>
              <w:t xml:space="preserve">. – </w:t>
            </w:r>
            <w:r>
              <w:rPr>
                <w:color w:val="000000" w:themeColor="text1"/>
              </w:rPr>
              <w:t>32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17,8</w:t>
            </w:r>
            <w:r w:rsidRPr="7CD80B2C">
              <w:rPr>
                <w:color w:val="000000" w:themeColor="text1"/>
              </w:rPr>
              <w:t xml:space="preserve"> cm.</w:t>
            </w:r>
            <w:r>
              <w:rPr>
                <w:color w:val="000000" w:themeColor="text1"/>
              </w:rPr>
              <w:t xml:space="preserve"> ou plus petit.</w:t>
            </w:r>
          </w:p>
          <w:p w14:paraId="78437168" w14:textId="77777777" w:rsidR="00544905" w:rsidRDefault="00544905" w:rsidP="00544905">
            <w:pPr>
              <w:rPr>
                <w:color w:val="000000" w:themeColor="text1"/>
              </w:rPr>
            </w:pPr>
          </w:p>
          <w:p w14:paraId="4E62A262"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38FC7054"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des candélabres, plusieurs crucifix chacun ornés d’une statue détaillée de Jésus-Christ, plusieurs différents cadres picturaux avec des thèmes religieux, des vitraux artisanaux chrétiens, des statues d’anges, des bibles, des statues religieuses, chapelets, etc.</w:t>
            </w:r>
          </w:p>
          <w:p w14:paraId="476E217A" w14:textId="77777777" w:rsidR="00544905" w:rsidRDefault="00544905" w:rsidP="00544905">
            <w:pPr>
              <w:rPr>
                <w:color w:val="000000" w:themeColor="text1"/>
              </w:rPr>
            </w:pPr>
          </w:p>
          <w:p w14:paraId="670732CA" w14:textId="77777777" w:rsidR="00544905" w:rsidRDefault="00544905" w:rsidP="00544905">
            <w:pPr>
              <w:pStyle w:val="Sansinterligne"/>
              <w:rPr>
                <w:color w:val="000000" w:themeColor="text1"/>
              </w:rPr>
            </w:pPr>
            <w:r w:rsidRPr="6EC8A3C6">
              <w:rPr>
                <w:i/>
                <w:iCs/>
                <w:color w:val="000000" w:themeColor="text1"/>
              </w:rPr>
              <w:t>Notes :</w:t>
            </w:r>
          </w:p>
          <w:p w14:paraId="1A3457B0" w14:textId="77777777" w:rsidR="00544905" w:rsidRDefault="00544905" w:rsidP="00544905">
            <w:pPr>
              <w:pStyle w:val="Sansinterligne"/>
              <w:rPr>
                <w:color w:val="000000" w:themeColor="text1"/>
              </w:rPr>
            </w:pPr>
            <w:r w:rsidRPr="78C03747">
              <w:rPr>
                <w:color w:val="000000" w:themeColor="text1"/>
              </w:rPr>
              <w:t>Certaines photographies possèdent une légende au verso.</w:t>
            </w:r>
          </w:p>
          <w:p w14:paraId="6514A86B" w14:textId="77777777" w:rsidR="00544905" w:rsidRDefault="00544905" w:rsidP="00544905">
            <w:pPr>
              <w:pStyle w:val="Sansinterligne"/>
              <w:rPr>
                <w:color w:val="000000" w:themeColor="text1"/>
              </w:rPr>
            </w:pPr>
            <w:r w:rsidRPr="42272274">
              <w:rPr>
                <w:color w:val="000000" w:themeColor="text1"/>
              </w:rPr>
              <w:t>Certains documents iconographiques se répètent sur un format différent.</w:t>
            </w:r>
          </w:p>
          <w:p w14:paraId="648DF486" w14:textId="77777777" w:rsidR="00544905" w:rsidRDefault="00544905" w:rsidP="00544905">
            <w:pPr>
              <w:pStyle w:val="Sansinterligne"/>
              <w:rPr>
                <w:color w:val="000000" w:themeColor="text1"/>
              </w:rPr>
            </w:pPr>
            <w:r>
              <w:rPr>
                <w:color w:val="000000" w:themeColor="text1"/>
              </w:rPr>
              <w:t>Certaines photographies de type cartes postales.</w:t>
            </w:r>
          </w:p>
          <w:p w14:paraId="34EAA8D9" w14:textId="77777777" w:rsidR="00544905" w:rsidRDefault="00544905" w:rsidP="00544905">
            <w:pPr>
              <w:pStyle w:val="Sansinterligne"/>
              <w:rPr>
                <w:color w:val="000000" w:themeColor="text1"/>
              </w:rPr>
            </w:pPr>
            <w:r w:rsidRPr="0C8E7E68">
              <w:rPr>
                <w:color w:val="000000" w:themeColor="text1"/>
              </w:rPr>
              <w:t>Originaux et copies.</w:t>
            </w:r>
          </w:p>
          <w:p w14:paraId="295C6373" w14:textId="77777777" w:rsidR="00544905" w:rsidRDefault="00544905" w:rsidP="00544905">
            <w:pPr>
              <w:pStyle w:val="Sansinterligne"/>
            </w:pPr>
            <w:r>
              <w:t xml:space="preserve">Boîte 74. </w:t>
            </w:r>
          </w:p>
          <w:p w14:paraId="467AE060" w14:textId="77777777" w:rsidR="009E3C64" w:rsidRDefault="009E3C64" w:rsidP="009E3C64"/>
          <w:p w14:paraId="72FEA135" w14:textId="5C03F043" w:rsidR="009E3C64" w:rsidRDefault="009E3C64" w:rsidP="00B21581">
            <w:pPr>
              <w:pStyle w:val="Niveau3"/>
            </w:pPr>
            <w:bookmarkStart w:id="698" w:name="_Toc223440551"/>
            <w:r>
              <w:t>P110/B1/21</w:t>
            </w:r>
            <w:r w:rsidR="00FB028A">
              <w:t>1</w:t>
            </w:r>
            <w:r>
              <w:t xml:space="preserve"> : Oger, Dom Antoine (Pierre)</w:t>
            </w:r>
            <w:bookmarkEnd w:id="698"/>
            <w:r>
              <w:t xml:space="preserve">  </w:t>
            </w:r>
          </w:p>
          <w:p w14:paraId="13D02340"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1891-1913</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18,2</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32E51309" w14:textId="77777777" w:rsidR="00544905" w:rsidRDefault="00544905" w:rsidP="00544905">
            <w:pPr>
              <w:rPr>
                <w:color w:val="000000" w:themeColor="text1"/>
              </w:rPr>
            </w:pPr>
          </w:p>
          <w:p w14:paraId="1918105F"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4B38C6A8" w14:textId="77777777" w:rsidR="00544905" w:rsidRDefault="00544905" w:rsidP="00544905">
            <w:pPr>
              <w:pStyle w:val="Sansinterligne"/>
              <w:rPr>
                <w:color w:val="000000" w:themeColor="text1"/>
              </w:rPr>
            </w:pPr>
            <w:r w:rsidRPr="6EC8A3C6">
              <w:rPr>
                <w:color w:val="000000" w:themeColor="text1"/>
              </w:rPr>
              <w:t xml:space="preserve">Ce dossier comprend </w:t>
            </w:r>
            <w:r>
              <w:rPr>
                <w:color w:val="000000" w:themeColor="text1"/>
              </w:rPr>
              <w:t>le Dom Antoine (Pierre) Oger au congrès eucharistique de Montréal avec son Eminence (un cardinal chrétien catholique) et un groupe d’Évêques.</w:t>
            </w:r>
          </w:p>
          <w:p w14:paraId="5C29F312" w14:textId="77777777" w:rsidR="00544905" w:rsidRDefault="00544905" w:rsidP="00544905">
            <w:pPr>
              <w:rPr>
                <w:color w:val="000000" w:themeColor="text1"/>
              </w:rPr>
            </w:pPr>
          </w:p>
          <w:p w14:paraId="505EE3C9" w14:textId="77777777" w:rsidR="00544905" w:rsidRPr="00C91696" w:rsidRDefault="00544905" w:rsidP="00544905">
            <w:pPr>
              <w:pStyle w:val="Sansinterligne"/>
              <w:rPr>
                <w:color w:val="000000" w:themeColor="text1"/>
                <w:lang w:val="fr-CA"/>
              </w:rPr>
            </w:pPr>
            <w:r w:rsidRPr="00C91696">
              <w:rPr>
                <w:i/>
                <w:iCs/>
                <w:color w:val="000000" w:themeColor="text1"/>
                <w:lang w:val="fr-CA"/>
              </w:rPr>
              <w:t>Notes :</w:t>
            </w:r>
          </w:p>
          <w:p w14:paraId="63558596" w14:textId="77777777" w:rsidR="00544905" w:rsidRDefault="00544905" w:rsidP="0054490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2F2B716" w14:textId="77777777" w:rsidR="00544905" w:rsidRDefault="00544905" w:rsidP="00544905">
            <w:pPr>
              <w:pStyle w:val="Sansinterligne"/>
              <w:rPr>
                <w:color w:val="000000" w:themeColor="text1"/>
              </w:rPr>
            </w:pPr>
            <w:r w:rsidRPr="00D203A4">
              <w:rPr>
                <w:color w:val="000000" w:themeColor="text1"/>
              </w:rPr>
              <w:t>Certaines photographies possèdent des écritures imprimées.</w:t>
            </w:r>
          </w:p>
          <w:p w14:paraId="1466C0E7" w14:textId="77777777" w:rsidR="00544905" w:rsidRDefault="00544905" w:rsidP="00544905">
            <w:pPr>
              <w:pStyle w:val="Sansinterligne"/>
              <w:rPr>
                <w:color w:val="000000" w:themeColor="text1"/>
              </w:rPr>
            </w:pPr>
            <w:r w:rsidRPr="42272274">
              <w:rPr>
                <w:color w:val="000000" w:themeColor="text1"/>
              </w:rPr>
              <w:t>Certains documents iconographiques se répètent sur un format différent.</w:t>
            </w:r>
          </w:p>
          <w:p w14:paraId="450325B3" w14:textId="77777777" w:rsidR="00544905" w:rsidRPr="00C91696" w:rsidRDefault="00544905" w:rsidP="00544905">
            <w:pPr>
              <w:pStyle w:val="Sansinterligne"/>
              <w:rPr>
                <w:color w:val="000000" w:themeColor="text1"/>
                <w:lang w:val="fr-CA"/>
              </w:rPr>
            </w:pPr>
            <w:r>
              <w:rPr>
                <w:color w:val="000000" w:themeColor="text1"/>
              </w:rPr>
              <w:t>Certaines photographies de type cartes postales.</w:t>
            </w:r>
          </w:p>
          <w:p w14:paraId="24CA1E51" w14:textId="77777777" w:rsidR="00544905" w:rsidRPr="00C91696" w:rsidRDefault="00544905" w:rsidP="00544905">
            <w:pPr>
              <w:pStyle w:val="Sansinterligne"/>
              <w:rPr>
                <w:color w:val="000000" w:themeColor="text1"/>
                <w:lang w:val="fr-CA"/>
              </w:rPr>
            </w:pPr>
            <w:r>
              <w:rPr>
                <w:color w:val="000000" w:themeColor="text1"/>
                <w:lang w:val="fr-CA"/>
              </w:rPr>
              <w:t>Originaux et copies.</w:t>
            </w:r>
          </w:p>
          <w:p w14:paraId="78F9DE8B" w14:textId="77777777" w:rsidR="00544905" w:rsidRDefault="00544905" w:rsidP="00544905">
            <w:pPr>
              <w:pStyle w:val="Sansinterligne"/>
            </w:pPr>
            <w:r>
              <w:lastRenderedPageBreak/>
              <w:t xml:space="preserve">Boîte 74. </w:t>
            </w:r>
          </w:p>
          <w:p w14:paraId="30CD1F97" w14:textId="4841AC89" w:rsidR="00311A25" w:rsidRDefault="00311A25" w:rsidP="009E3C64"/>
          <w:p w14:paraId="77502EAB" w14:textId="125E198A" w:rsidR="00311A25" w:rsidRDefault="00311A25" w:rsidP="00B21581">
            <w:pPr>
              <w:pStyle w:val="Niveau3"/>
            </w:pPr>
            <w:bookmarkStart w:id="699" w:name="_Toc223440552"/>
            <w:r>
              <w:t>P110/B1/21</w:t>
            </w:r>
            <w:r w:rsidR="00FB028A">
              <w:t>2</w:t>
            </w:r>
            <w:r>
              <w:t xml:space="preserve"> : Olivera, Dom Bernardo</w:t>
            </w:r>
            <w:bookmarkEnd w:id="699"/>
          </w:p>
          <w:p w14:paraId="5807AFBA" w14:textId="77777777" w:rsidR="00544905" w:rsidRDefault="00544905" w:rsidP="00544905">
            <w:pPr>
              <w:pStyle w:val="Sansinterligne"/>
              <w:rPr>
                <w:color w:val="000000" w:themeColor="text1"/>
              </w:rPr>
            </w:pPr>
            <w:r w:rsidRPr="7CD80B2C">
              <w:rPr>
                <w:color w:val="000000" w:themeColor="text1"/>
              </w:rPr>
              <w:t xml:space="preserve">– </w:t>
            </w:r>
            <w:r>
              <w:rPr>
                <w:color w:val="000000" w:themeColor="text1"/>
              </w:rPr>
              <w:t>1957</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39ED6549" w14:textId="77777777" w:rsidR="00544905" w:rsidRDefault="00544905" w:rsidP="00544905">
            <w:pPr>
              <w:rPr>
                <w:color w:val="000000" w:themeColor="text1"/>
              </w:rPr>
            </w:pPr>
          </w:p>
          <w:p w14:paraId="63537EE1" w14:textId="77777777" w:rsidR="00544905" w:rsidRDefault="00544905" w:rsidP="00544905">
            <w:pPr>
              <w:pStyle w:val="Sansinterligne"/>
              <w:rPr>
                <w:color w:val="000000" w:themeColor="text1"/>
              </w:rPr>
            </w:pPr>
            <w:r w:rsidRPr="6EC8A3C6">
              <w:rPr>
                <w:i/>
                <w:iCs/>
                <w:color w:val="000000" w:themeColor="text1"/>
              </w:rPr>
              <w:t xml:space="preserve">Portée et contenu : </w:t>
            </w:r>
          </w:p>
          <w:p w14:paraId="15376405" w14:textId="77777777" w:rsidR="00544905" w:rsidRDefault="00544905" w:rsidP="00544905">
            <w:pPr>
              <w:pStyle w:val="Sansinterligne"/>
              <w:rPr>
                <w:color w:val="000000" w:themeColor="text1"/>
              </w:rPr>
            </w:pPr>
            <w:r w:rsidRPr="6EC8A3C6">
              <w:rPr>
                <w:color w:val="000000" w:themeColor="text1"/>
              </w:rPr>
              <w:t>Ce dossier comprend</w:t>
            </w:r>
            <w:r>
              <w:rPr>
                <w:color w:val="000000" w:themeColor="text1"/>
              </w:rPr>
              <w:t xml:space="preserve"> le Dom Bernardo Olivera et des décors intérieurs.</w:t>
            </w:r>
          </w:p>
          <w:p w14:paraId="0904C4F9" w14:textId="77777777" w:rsidR="00544905" w:rsidRDefault="00544905" w:rsidP="00544905">
            <w:pPr>
              <w:rPr>
                <w:color w:val="000000" w:themeColor="text1"/>
              </w:rPr>
            </w:pPr>
          </w:p>
          <w:p w14:paraId="17053DEE" w14:textId="77777777" w:rsidR="00544905" w:rsidRDefault="00544905" w:rsidP="00544905">
            <w:pPr>
              <w:pStyle w:val="Sansinterligne"/>
              <w:rPr>
                <w:color w:val="000000" w:themeColor="text1"/>
              </w:rPr>
            </w:pPr>
            <w:r w:rsidRPr="6EC8A3C6">
              <w:rPr>
                <w:i/>
                <w:iCs/>
                <w:color w:val="000000" w:themeColor="text1"/>
              </w:rPr>
              <w:t>Notes :</w:t>
            </w:r>
          </w:p>
          <w:p w14:paraId="3F259326" w14:textId="77777777" w:rsidR="00544905" w:rsidRDefault="00544905" w:rsidP="00544905">
            <w:pPr>
              <w:pStyle w:val="Sansinterligne"/>
              <w:rPr>
                <w:color w:val="000000" w:themeColor="text1"/>
              </w:rPr>
            </w:pPr>
            <w:r>
              <w:rPr>
                <w:color w:val="000000" w:themeColor="text1"/>
              </w:rPr>
              <w:t>Comprend une enveloppe originale pour les négatifs (avec la mention ‘’janvier 1996’’, probablement en raison du développement tardif des photos reproduisant les négatifs).</w:t>
            </w:r>
          </w:p>
          <w:p w14:paraId="1F8B01C8" w14:textId="77777777" w:rsidR="00544905" w:rsidRPr="00D74CA1" w:rsidRDefault="00544905" w:rsidP="00544905">
            <w:pPr>
              <w:pStyle w:val="Sansinterligne"/>
            </w:pPr>
            <w:r>
              <w:rPr>
                <w:color w:val="000000" w:themeColor="text1"/>
              </w:rPr>
              <w:t>Les</w:t>
            </w:r>
            <w:r w:rsidRPr="72E52D38">
              <w:rPr>
                <w:color w:val="000000" w:themeColor="text1"/>
              </w:rPr>
              <w:t xml:space="preserve"> négatifs sont plusieurs par pellicule.</w:t>
            </w:r>
          </w:p>
          <w:p w14:paraId="32D01B7E" w14:textId="77777777" w:rsidR="00544905" w:rsidRDefault="00544905" w:rsidP="00544905">
            <w:pPr>
              <w:pStyle w:val="Sansinterligne"/>
              <w:rPr>
                <w:color w:val="000000" w:themeColor="text1"/>
              </w:rPr>
            </w:pPr>
            <w:r>
              <w:rPr>
                <w:color w:val="000000" w:themeColor="text1"/>
              </w:rPr>
              <w:t>Originaux.</w:t>
            </w:r>
          </w:p>
          <w:p w14:paraId="74BB6F56" w14:textId="77777777" w:rsidR="00544905" w:rsidRDefault="00544905" w:rsidP="00544905">
            <w:pPr>
              <w:pStyle w:val="Sansinterligne"/>
            </w:pPr>
            <w:r>
              <w:t xml:space="preserve">Boîte 74. </w:t>
            </w:r>
          </w:p>
          <w:p w14:paraId="1A84E4F4" w14:textId="77777777" w:rsidR="00311A25" w:rsidRDefault="00311A25" w:rsidP="009E3C64"/>
          <w:p w14:paraId="47C3920E" w14:textId="77777777" w:rsidR="009E3C64" w:rsidRDefault="009E3C64" w:rsidP="009E3C64"/>
          <w:p w14:paraId="34C6EEC4" w14:textId="744C2400" w:rsidR="009E3C64" w:rsidRDefault="009E3C64" w:rsidP="00B21581">
            <w:pPr>
              <w:pStyle w:val="Niveau3"/>
            </w:pPr>
            <w:bookmarkStart w:id="700" w:name="_Toc223440553"/>
            <w:r>
              <w:t>P110/B1/21</w:t>
            </w:r>
            <w:r w:rsidR="00FB028A">
              <w:t>3</w:t>
            </w:r>
            <w:r>
              <w:t xml:space="preserve"> : Ordination (1957)</w:t>
            </w:r>
            <w:bookmarkEnd w:id="700"/>
            <w:r>
              <w:t xml:space="preserve">  </w:t>
            </w:r>
          </w:p>
          <w:p w14:paraId="06B69411" w14:textId="440DAA40" w:rsidR="005564C1" w:rsidRDefault="005564C1" w:rsidP="005564C1">
            <w:pPr>
              <w:pStyle w:val="Sansinterligne"/>
              <w:rPr>
                <w:color w:val="000000" w:themeColor="text1"/>
              </w:rPr>
            </w:pPr>
            <w:r w:rsidRPr="7CD80B2C">
              <w:rPr>
                <w:color w:val="000000" w:themeColor="text1"/>
              </w:rPr>
              <w:t xml:space="preserve">– </w:t>
            </w:r>
            <w:r>
              <w:rPr>
                <w:color w:val="000000" w:themeColor="text1"/>
              </w:rPr>
              <w:t>1957</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w:t>
            </w:r>
            <w:r>
              <w:rPr>
                <w:color w:val="000000" w:themeColor="text1"/>
              </w:rPr>
              <w:t>et 17,7 x 13,9 cm.</w:t>
            </w:r>
          </w:p>
          <w:p w14:paraId="255AF80A" w14:textId="77777777" w:rsidR="005564C1" w:rsidRDefault="005564C1" w:rsidP="005564C1">
            <w:pPr>
              <w:rPr>
                <w:color w:val="000000" w:themeColor="text1"/>
              </w:rPr>
            </w:pPr>
          </w:p>
          <w:p w14:paraId="2DEA636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3F398F2"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ordination catholique dans une église, datée du 9 juin 1957, mêlant plusieurs religieux de différents rangs (Frères, Pères, Doms et un Archevêque).</w:t>
            </w:r>
          </w:p>
          <w:p w14:paraId="033F3670" w14:textId="77777777" w:rsidR="005564C1" w:rsidRDefault="005564C1" w:rsidP="005564C1">
            <w:pPr>
              <w:rPr>
                <w:color w:val="000000" w:themeColor="text1"/>
              </w:rPr>
            </w:pPr>
          </w:p>
          <w:p w14:paraId="2B1814D8" w14:textId="77777777" w:rsidR="005564C1" w:rsidRDefault="005564C1" w:rsidP="005564C1">
            <w:pPr>
              <w:pStyle w:val="Sansinterligne"/>
              <w:rPr>
                <w:color w:val="000000" w:themeColor="text1"/>
              </w:rPr>
            </w:pPr>
            <w:r w:rsidRPr="6EC8A3C6">
              <w:rPr>
                <w:i/>
                <w:iCs/>
                <w:color w:val="000000" w:themeColor="text1"/>
              </w:rPr>
              <w:t>Notes :</w:t>
            </w:r>
          </w:p>
          <w:p w14:paraId="55E4781D" w14:textId="77777777" w:rsidR="005564C1" w:rsidRDefault="005564C1" w:rsidP="005564C1">
            <w:pPr>
              <w:pStyle w:val="Sansinterligne"/>
              <w:rPr>
                <w:color w:val="000000" w:themeColor="text1"/>
              </w:rPr>
            </w:pPr>
            <w:r>
              <w:rPr>
                <w:color w:val="000000" w:themeColor="text1"/>
              </w:rPr>
              <w:t>Toutes les</w:t>
            </w:r>
            <w:r w:rsidRPr="00FD5D3B">
              <w:rPr>
                <w:color w:val="000000" w:themeColor="text1"/>
              </w:rPr>
              <w:t xml:space="preserve"> photographie</w:t>
            </w:r>
            <w:r>
              <w:rPr>
                <w:color w:val="000000" w:themeColor="text1"/>
              </w:rPr>
              <w:t>s</w:t>
            </w:r>
            <w:r w:rsidRPr="00FD5D3B">
              <w:rPr>
                <w:color w:val="000000" w:themeColor="text1"/>
              </w:rPr>
              <w:t xml:space="preserve"> </w:t>
            </w:r>
            <w:r>
              <w:rPr>
                <w:color w:val="000000" w:themeColor="text1"/>
              </w:rPr>
              <w:t>sont</w:t>
            </w:r>
            <w:r w:rsidRPr="00FD5D3B">
              <w:rPr>
                <w:color w:val="000000" w:themeColor="text1"/>
              </w:rPr>
              <w:t xml:space="preserve"> sur carton.</w:t>
            </w:r>
          </w:p>
          <w:p w14:paraId="38E0D29E" w14:textId="77777777" w:rsidR="005564C1" w:rsidRDefault="005564C1" w:rsidP="005564C1">
            <w:pPr>
              <w:pStyle w:val="Sansinterligne"/>
              <w:rPr>
                <w:color w:val="000000" w:themeColor="text1"/>
              </w:rPr>
            </w:pPr>
            <w:r>
              <w:rPr>
                <w:color w:val="000000" w:themeColor="text1"/>
              </w:rPr>
              <w:t>Originaux.</w:t>
            </w:r>
          </w:p>
          <w:p w14:paraId="23FCC853" w14:textId="77777777" w:rsidR="005564C1" w:rsidRDefault="005564C1" w:rsidP="005564C1">
            <w:pPr>
              <w:pStyle w:val="Sansinterligne"/>
            </w:pPr>
            <w:r>
              <w:t xml:space="preserve">Boîte 74. </w:t>
            </w:r>
          </w:p>
          <w:p w14:paraId="65972DF0" w14:textId="77777777" w:rsidR="009E3C64" w:rsidRDefault="009E3C64" w:rsidP="009E3C64"/>
          <w:p w14:paraId="73CA394F" w14:textId="3B3BCDE7" w:rsidR="009E3C64" w:rsidRDefault="009E3C64" w:rsidP="00B21581">
            <w:pPr>
              <w:pStyle w:val="Niveau3"/>
            </w:pPr>
            <w:bookmarkStart w:id="701" w:name="_Toc223440554"/>
            <w:r>
              <w:t>P110/B1/21</w:t>
            </w:r>
            <w:r w:rsidR="00FB028A">
              <w:t>4</w:t>
            </w:r>
            <w:r>
              <w:t xml:space="preserve"> : Ordination : Rogatien (Père) et Athanase (Père)</w:t>
            </w:r>
            <w:bookmarkEnd w:id="701"/>
            <w:r>
              <w:t xml:space="preserve">  </w:t>
            </w:r>
          </w:p>
          <w:p w14:paraId="29D0A76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1939</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9,3</w:t>
            </w:r>
            <w:r w:rsidRPr="7CD80B2C">
              <w:rPr>
                <w:color w:val="000000" w:themeColor="text1"/>
              </w:rPr>
              <w:t xml:space="preserve"> cm.</w:t>
            </w:r>
            <w:r>
              <w:rPr>
                <w:color w:val="000000" w:themeColor="text1"/>
              </w:rPr>
              <w:t xml:space="preserve"> ou plus petit.</w:t>
            </w:r>
          </w:p>
          <w:p w14:paraId="44B2436D" w14:textId="77777777" w:rsidR="005564C1" w:rsidRDefault="005564C1" w:rsidP="005564C1">
            <w:pPr>
              <w:rPr>
                <w:color w:val="000000" w:themeColor="text1"/>
              </w:rPr>
            </w:pPr>
          </w:p>
          <w:p w14:paraId="05D18AD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2C8E0B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l’ordination sacerdotale des Pères Rogation et Athanase, le 14 mai 1939.</w:t>
            </w:r>
          </w:p>
          <w:p w14:paraId="7F62325B" w14:textId="77777777" w:rsidR="005564C1" w:rsidRDefault="005564C1" w:rsidP="005564C1">
            <w:pPr>
              <w:rPr>
                <w:color w:val="000000" w:themeColor="text1"/>
              </w:rPr>
            </w:pPr>
          </w:p>
          <w:p w14:paraId="7532D7BF" w14:textId="77777777" w:rsidR="005564C1" w:rsidRDefault="005564C1" w:rsidP="005564C1">
            <w:pPr>
              <w:pStyle w:val="Sansinterligne"/>
              <w:rPr>
                <w:i/>
                <w:iCs/>
                <w:color w:val="000000" w:themeColor="text1"/>
              </w:rPr>
            </w:pPr>
            <w:r w:rsidRPr="6EC8A3C6">
              <w:rPr>
                <w:i/>
                <w:iCs/>
                <w:color w:val="000000" w:themeColor="text1"/>
              </w:rPr>
              <w:t>Notes :</w:t>
            </w:r>
          </w:p>
          <w:p w14:paraId="3A8BC2FB" w14:textId="77777777" w:rsidR="005564C1" w:rsidRDefault="005564C1" w:rsidP="005564C1">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1EC3F61F" w14:textId="77777777" w:rsidR="005564C1" w:rsidRDefault="005564C1" w:rsidP="005564C1">
            <w:pPr>
              <w:pStyle w:val="Sansinterligne"/>
              <w:rPr>
                <w:color w:val="000000" w:themeColor="text1"/>
              </w:rPr>
            </w:pPr>
            <w:r>
              <w:rPr>
                <w:color w:val="000000" w:themeColor="text1"/>
              </w:rPr>
              <w:t>Certaines photographies de type cartes postales.</w:t>
            </w:r>
          </w:p>
          <w:p w14:paraId="5EC5BC0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62CC5926" w14:textId="77777777" w:rsidR="005564C1" w:rsidRDefault="005564C1" w:rsidP="005564C1">
            <w:pPr>
              <w:pStyle w:val="Sansinterligne"/>
              <w:rPr>
                <w:color w:val="000000" w:themeColor="text1"/>
              </w:rPr>
            </w:pPr>
            <w:r>
              <w:rPr>
                <w:color w:val="000000" w:themeColor="text1"/>
              </w:rPr>
              <w:lastRenderedPageBreak/>
              <w:t>Ce dossier contient aussi des enveloppes d’origine.</w:t>
            </w:r>
          </w:p>
          <w:p w14:paraId="5484EE81" w14:textId="77777777" w:rsidR="005564C1" w:rsidRDefault="005564C1" w:rsidP="005564C1">
            <w:pPr>
              <w:pStyle w:val="Sansinterligne"/>
              <w:rPr>
                <w:color w:val="000000" w:themeColor="text1"/>
              </w:rPr>
            </w:pPr>
            <w:r w:rsidRPr="0C8E7E68">
              <w:rPr>
                <w:color w:val="000000" w:themeColor="text1"/>
              </w:rPr>
              <w:t>Originaux et copies.</w:t>
            </w:r>
          </w:p>
          <w:p w14:paraId="0ABEB3B1" w14:textId="77777777" w:rsidR="005564C1" w:rsidRDefault="005564C1" w:rsidP="005564C1">
            <w:pPr>
              <w:pStyle w:val="Sansinterligne"/>
            </w:pPr>
            <w:r>
              <w:t xml:space="preserve">Boîte 74. </w:t>
            </w:r>
          </w:p>
          <w:p w14:paraId="4824A12D" w14:textId="77777777" w:rsidR="009E3C64" w:rsidRDefault="009E3C64" w:rsidP="009E3C64"/>
          <w:p w14:paraId="40481B1B" w14:textId="2109038A" w:rsidR="009E3C64" w:rsidRDefault="009E3C64" w:rsidP="00B21581">
            <w:pPr>
              <w:pStyle w:val="Niveau3"/>
            </w:pPr>
            <w:bookmarkStart w:id="702" w:name="_Toc223440555"/>
            <w:r>
              <w:t>P110/B1/21</w:t>
            </w:r>
            <w:r w:rsidR="00FB028A">
              <w:t>5</w:t>
            </w:r>
            <w:r>
              <w:t xml:space="preserve"> : Organigrammes</w:t>
            </w:r>
            <w:bookmarkEnd w:id="702"/>
            <w:r>
              <w:t xml:space="preserve">  </w:t>
            </w:r>
          </w:p>
          <w:p w14:paraId="23373B5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1955 et 1975]</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18EB55B7" w14:textId="77777777" w:rsidR="005564C1" w:rsidRDefault="005564C1" w:rsidP="005564C1">
            <w:pPr>
              <w:rPr>
                <w:color w:val="000000" w:themeColor="text1"/>
              </w:rPr>
            </w:pPr>
          </w:p>
          <w:p w14:paraId="1744054E"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278C412D"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différents organigrammes sur des murs, des cadres, des affiches, etc.</w:t>
            </w:r>
          </w:p>
          <w:p w14:paraId="4AAD2BE5" w14:textId="77777777" w:rsidR="005564C1" w:rsidRDefault="005564C1" w:rsidP="005564C1">
            <w:pPr>
              <w:rPr>
                <w:color w:val="000000" w:themeColor="text1"/>
              </w:rPr>
            </w:pPr>
          </w:p>
          <w:p w14:paraId="7079D425" w14:textId="77777777" w:rsidR="005564C1" w:rsidRDefault="005564C1" w:rsidP="005564C1">
            <w:pPr>
              <w:pStyle w:val="Sansinterligne"/>
              <w:rPr>
                <w:color w:val="000000" w:themeColor="text1"/>
              </w:rPr>
            </w:pPr>
            <w:r w:rsidRPr="6EC8A3C6">
              <w:rPr>
                <w:i/>
                <w:iCs/>
                <w:color w:val="000000" w:themeColor="text1"/>
              </w:rPr>
              <w:t>Notes :</w:t>
            </w:r>
          </w:p>
          <w:p w14:paraId="0CCC751F" w14:textId="77777777" w:rsidR="005564C1" w:rsidRPr="00A473ED" w:rsidRDefault="005564C1" w:rsidP="005564C1">
            <w:pPr>
              <w:pStyle w:val="Sansinterligne"/>
            </w:pPr>
            <w:r w:rsidRPr="78C03747">
              <w:rPr>
                <w:color w:val="000000" w:themeColor="text1"/>
              </w:rPr>
              <w:t>Certaines photographies possèdent une légende au verso.</w:t>
            </w:r>
          </w:p>
          <w:p w14:paraId="1AB5EC79" w14:textId="77777777" w:rsidR="005564C1" w:rsidRDefault="005564C1" w:rsidP="005564C1">
            <w:pPr>
              <w:pStyle w:val="Sansinterligne"/>
              <w:rPr>
                <w:color w:val="000000" w:themeColor="text1"/>
              </w:rPr>
            </w:pPr>
            <w:r>
              <w:rPr>
                <w:color w:val="000000" w:themeColor="text1"/>
              </w:rPr>
              <w:t>Certaines photographies de type cartes postales.</w:t>
            </w:r>
          </w:p>
          <w:p w14:paraId="503D9900" w14:textId="77777777" w:rsidR="005564C1" w:rsidRDefault="005564C1" w:rsidP="005564C1">
            <w:pPr>
              <w:pStyle w:val="Sansinterligne"/>
              <w:rPr>
                <w:color w:val="000000" w:themeColor="text1"/>
              </w:rPr>
            </w:pPr>
            <w:r>
              <w:rPr>
                <w:color w:val="000000" w:themeColor="text1"/>
              </w:rPr>
              <w:t>Il peut parfois s’agir d’une photo prise en photo.</w:t>
            </w:r>
          </w:p>
          <w:p w14:paraId="662373EF" w14:textId="77777777" w:rsidR="005564C1" w:rsidRDefault="005564C1" w:rsidP="005564C1">
            <w:pPr>
              <w:pStyle w:val="Sansinterligne"/>
              <w:rPr>
                <w:color w:val="000000" w:themeColor="text1"/>
              </w:rPr>
            </w:pPr>
            <w:r w:rsidRPr="0C8E7E68">
              <w:rPr>
                <w:color w:val="000000" w:themeColor="text1"/>
              </w:rPr>
              <w:t>Originaux et copies.</w:t>
            </w:r>
          </w:p>
          <w:p w14:paraId="792376FB" w14:textId="77777777" w:rsidR="005564C1" w:rsidRDefault="005564C1" w:rsidP="005564C1">
            <w:pPr>
              <w:pStyle w:val="Sansinterligne"/>
            </w:pPr>
            <w:r>
              <w:t xml:space="preserve">Boîte 74. </w:t>
            </w:r>
          </w:p>
          <w:p w14:paraId="416B6623" w14:textId="77777777" w:rsidR="009E3C64" w:rsidRDefault="009E3C64" w:rsidP="009E3C64"/>
          <w:p w14:paraId="503A1745" w14:textId="436445A5" w:rsidR="009E3C64" w:rsidRDefault="009E3C64" w:rsidP="00B21581">
            <w:pPr>
              <w:pStyle w:val="Niveau3"/>
            </w:pPr>
            <w:bookmarkStart w:id="703" w:name="_Toc223440556"/>
            <w:r>
              <w:t>P110/B1/21</w:t>
            </w:r>
            <w:r w:rsidR="00FB028A">
              <w:t>6</w:t>
            </w:r>
            <w:r>
              <w:t xml:space="preserve"> : Otis, Frère Bathélémy (Henri)</w:t>
            </w:r>
            <w:bookmarkEnd w:id="703"/>
            <w:r>
              <w:t xml:space="preserve">  </w:t>
            </w:r>
          </w:p>
          <w:p w14:paraId="2903FE7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1933-1963</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17,5</w:t>
            </w:r>
            <w:r w:rsidRPr="7CD80B2C">
              <w:rPr>
                <w:color w:val="000000" w:themeColor="text1"/>
              </w:rPr>
              <w:t xml:space="preserve"> cm.</w:t>
            </w:r>
            <w:r>
              <w:rPr>
                <w:color w:val="000000" w:themeColor="text1"/>
              </w:rPr>
              <w:t xml:space="preserve"> ou plus petit.</w:t>
            </w:r>
          </w:p>
          <w:p w14:paraId="1946E225" w14:textId="77777777" w:rsidR="005564C1" w:rsidRDefault="005564C1" w:rsidP="005564C1">
            <w:pPr>
              <w:rPr>
                <w:color w:val="000000" w:themeColor="text1"/>
              </w:rPr>
            </w:pPr>
          </w:p>
          <w:p w14:paraId="4F5E6C06"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463001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Barthélémy (Henri) Otis.</w:t>
            </w:r>
          </w:p>
          <w:p w14:paraId="15065682" w14:textId="77777777" w:rsidR="005564C1" w:rsidRDefault="005564C1" w:rsidP="005564C1">
            <w:pPr>
              <w:rPr>
                <w:color w:val="000000" w:themeColor="text1"/>
              </w:rPr>
            </w:pPr>
          </w:p>
          <w:p w14:paraId="2F3173E6" w14:textId="77777777" w:rsidR="005564C1" w:rsidRDefault="005564C1" w:rsidP="005564C1">
            <w:pPr>
              <w:pStyle w:val="Sansinterligne"/>
              <w:rPr>
                <w:color w:val="000000" w:themeColor="text1"/>
              </w:rPr>
            </w:pPr>
            <w:r w:rsidRPr="6EC8A3C6">
              <w:rPr>
                <w:i/>
                <w:iCs/>
                <w:color w:val="000000" w:themeColor="text1"/>
              </w:rPr>
              <w:t>Notes :</w:t>
            </w:r>
          </w:p>
          <w:p w14:paraId="1737FAA6" w14:textId="77777777" w:rsidR="005564C1" w:rsidRDefault="005564C1" w:rsidP="005564C1">
            <w:pPr>
              <w:pStyle w:val="Sansinterligne"/>
              <w:rPr>
                <w:color w:val="000000" w:themeColor="text1"/>
              </w:rPr>
            </w:pPr>
            <w:r w:rsidRPr="78C03747">
              <w:rPr>
                <w:color w:val="000000" w:themeColor="text1"/>
              </w:rPr>
              <w:t xml:space="preserve">Certaines photographies possèdent une légende au </w:t>
            </w:r>
            <w:r>
              <w:rPr>
                <w:color w:val="000000" w:themeColor="text1"/>
              </w:rPr>
              <w:t>r</w:t>
            </w:r>
            <w:r w:rsidRPr="78C03747">
              <w:rPr>
                <w:color w:val="000000" w:themeColor="text1"/>
              </w:rPr>
              <w:t>e</w:t>
            </w:r>
            <w:r>
              <w:rPr>
                <w:color w:val="000000" w:themeColor="text1"/>
              </w:rPr>
              <w:t>ct</w:t>
            </w:r>
            <w:r w:rsidRPr="78C03747">
              <w:rPr>
                <w:color w:val="000000" w:themeColor="text1"/>
              </w:rPr>
              <w:t>o.</w:t>
            </w:r>
          </w:p>
          <w:p w14:paraId="59977FB4"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240B0E95"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573B3D13" w14:textId="77777777" w:rsidR="005564C1" w:rsidRPr="00541154" w:rsidRDefault="005564C1" w:rsidP="005564C1">
            <w:pPr>
              <w:pStyle w:val="Sansinterligne"/>
            </w:pPr>
            <w:r>
              <w:rPr>
                <w:color w:val="000000" w:themeColor="text1"/>
              </w:rPr>
              <w:t>Certaines photographies de type cartes postales.</w:t>
            </w:r>
          </w:p>
          <w:p w14:paraId="16A2DEAB" w14:textId="77777777" w:rsidR="005564C1" w:rsidRDefault="005564C1" w:rsidP="005564C1">
            <w:pPr>
              <w:pStyle w:val="Sansinterligne"/>
              <w:rPr>
                <w:color w:val="000000" w:themeColor="text1"/>
              </w:rPr>
            </w:pPr>
            <w:r w:rsidRPr="0C8E7E68">
              <w:rPr>
                <w:color w:val="000000" w:themeColor="text1"/>
              </w:rPr>
              <w:t>Originaux et copies.</w:t>
            </w:r>
          </w:p>
          <w:p w14:paraId="0144F4A8" w14:textId="77777777" w:rsidR="005564C1" w:rsidRDefault="005564C1" w:rsidP="005564C1">
            <w:pPr>
              <w:pStyle w:val="Sansinterligne"/>
            </w:pPr>
            <w:r>
              <w:t xml:space="preserve">Boîte 74. </w:t>
            </w:r>
          </w:p>
          <w:p w14:paraId="5C110C9A" w14:textId="77777777" w:rsidR="009E3C64" w:rsidRDefault="009E3C64" w:rsidP="009E3C64"/>
          <w:p w14:paraId="151D5CBE" w14:textId="79CC819D" w:rsidR="009E3C64" w:rsidRDefault="009E3C64" w:rsidP="00B21581">
            <w:pPr>
              <w:pStyle w:val="Niveau3"/>
            </w:pPr>
            <w:bookmarkStart w:id="704" w:name="_Toc223440557"/>
            <w:r>
              <w:t>P110/B1/21</w:t>
            </w:r>
            <w:r w:rsidR="00FB028A">
              <w:t>7</w:t>
            </w:r>
            <w:r>
              <w:t xml:space="preserve"> : Ouellet, Frère Marcel</w:t>
            </w:r>
            <w:bookmarkEnd w:id="704"/>
            <w:r>
              <w:t xml:space="preserve">  </w:t>
            </w:r>
          </w:p>
          <w:p w14:paraId="392B8ABB"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1947 et 1948</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567608D1" w14:textId="77777777" w:rsidR="005564C1" w:rsidRDefault="005564C1" w:rsidP="005564C1">
            <w:pPr>
              <w:rPr>
                <w:color w:val="000000" w:themeColor="text1"/>
              </w:rPr>
            </w:pPr>
          </w:p>
          <w:p w14:paraId="093D0E7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660011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Frère Marcel Ouellet, convers, avec une femme dans une période indéterminée entre le 16 janvier 1947 et le 14 septembre 1948. </w:t>
            </w:r>
          </w:p>
          <w:p w14:paraId="2C156787" w14:textId="77777777" w:rsidR="005564C1" w:rsidRDefault="005564C1" w:rsidP="005564C1">
            <w:pPr>
              <w:rPr>
                <w:color w:val="000000" w:themeColor="text1"/>
              </w:rPr>
            </w:pPr>
          </w:p>
          <w:p w14:paraId="4C318008" w14:textId="77777777" w:rsidR="005564C1" w:rsidRDefault="005564C1" w:rsidP="005564C1">
            <w:pPr>
              <w:pStyle w:val="Sansinterligne"/>
              <w:rPr>
                <w:color w:val="000000" w:themeColor="text1"/>
              </w:rPr>
            </w:pPr>
            <w:r w:rsidRPr="6EC8A3C6">
              <w:rPr>
                <w:i/>
                <w:iCs/>
                <w:color w:val="000000" w:themeColor="text1"/>
              </w:rPr>
              <w:lastRenderedPageBreak/>
              <w:t>Notes :</w:t>
            </w:r>
          </w:p>
          <w:p w14:paraId="22099284" w14:textId="77777777" w:rsidR="005564C1" w:rsidRDefault="005564C1" w:rsidP="005564C1">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6446A319" w14:textId="77777777" w:rsidR="005564C1" w:rsidRDefault="005564C1" w:rsidP="005564C1">
            <w:pPr>
              <w:pStyle w:val="Sansinterligne"/>
              <w:rPr>
                <w:color w:val="000000" w:themeColor="text1"/>
              </w:rPr>
            </w:pPr>
            <w:r>
              <w:rPr>
                <w:color w:val="000000" w:themeColor="text1"/>
              </w:rPr>
              <w:t>Originale.</w:t>
            </w:r>
          </w:p>
          <w:p w14:paraId="04EBEB6C" w14:textId="77777777" w:rsidR="005564C1" w:rsidRDefault="005564C1" w:rsidP="005564C1">
            <w:pPr>
              <w:pStyle w:val="Sansinterligne"/>
            </w:pPr>
            <w:r>
              <w:t xml:space="preserve">Boîte 74. </w:t>
            </w:r>
          </w:p>
          <w:p w14:paraId="1AD7DDD8" w14:textId="77777777" w:rsidR="009E3C64" w:rsidRDefault="009E3C64" w:rsidP="009E3C64"/>
          <w:p w14:paraId="666677A4" w14:textId="40024099" w:rsidR="009E3C64" w:rsidRDefault="009E3C64" w:rsidP="00B21581">
            <w:pPr>
              <w:pStyle w:val="Niveau3"/>
            </w:pPr>
            <w:bookmarkStart w:id="705" w:name="_Toc223440558"/>
            <w:r>
              <w:t>P110/B1/21</w:t>
            </w:r>
            <w:r w:rsidR="00FB028A">
              <w:t>8</w:t>
            </w:r>
            <w:r>
              <w:t xml:space="preserve"> : Ouellet, Frère Roger</w:t>
            </w:r>
            <w:bookmarkEnd w:id="705"/>
            <w:r>
              <w:t xml:space="preserve">  </w:t>
            </w:r>
          </w:p>
          <w:p w14:paraId="7BB1806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1946 et 1949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7</w:t>
            </w:r>
            <w:r w:rsidRPr="7CD80B2C">
              <w:rPr>
                <w:color w:val="000000" w:themeColor="text1"/>
              </w:rPr>
              <w:t xml:space="preserve"> x </w:t>
            </w:r>
            <w:r>
              <w:rPr>
                <w:color w:val="000000" w:themeColor="text1"/>
              </w:rPr>
              <w:t>9,5</w:t>
            </w:r>
            <w:r w:rsidRPr="7CD80B2C">
              <w:rPr>
                <w:color w:val="000000" w:themeColor="text1"/>
              </w:rPr>
              <w:t xml:space="preserve"> cm</w:t>
            </w:r>
            <w:r>
              <w:rPr>
                <w:color w:val="000000" w:themeColor="text1"/>
              </w:rPr>
              <w:t>.</w:t>
            </w:r>
          </w:p>
          <w:p w14:paraId="639799D3" w14:textId="77777777" w:rsidR="005564C1" w:rsidRDefault="005564C1" w:rsidP="005564C1">
            <w:pPr>
              <w:rPr>
                <w:color w:val="000000" w:themeColor="text1"/>
              </w:rPr>
            </w:pPr>
          </w:p>
          <w:p w14:paraId="49F52CA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DBF36A5"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Roger Ouellet.</w:t>
            </w:r>
          </w:p>
          <w:p w14:paraId="0BA03D53" w14:textId="77777777" w:rsidR="005564C1" w:rsidRDefault="005564C1" w:rsidP="005564C1">
            <w:pPr>
              <w:rPr>
                <w:color w:val="000000" w:themeColor="text1"/>
              </w:rPr>
            </w:pPr>
          </w:p>
          <w:p w14:paraId="1D5D436A" w14:textId="77777777" w:rsidR="005564C1" w:rsidRDefault="005564C1" w:rsidP="005564C1">
            <w:pPr>
              <w:pStyle w:val="Sansinterligne"/>
              <w:rPr>
                <w:i/>
                <w:iCs/>
                <w:color w:val="000000" w:themeColor="text1"/>
              </w:rPr>
            </w:pPr>
            <w:r w:rsidRPr="6EC8A3C6">
              <w:rPr>
                <w:i/>
                <w:iCs/>
                <w:color w:val="000000" w:themeColor="text1"/>
              </w:rPr>
              <w:t>Notes :</w:t>
            </w:r>
          </w:p>
          <w:p w14:paraId="1DEFFE12" w14:textId="77777777" w:rsidR="005564C1" w:rsidRDefault="005564C1" w:rsidP="005564C1">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1AF2B3BC" w14:textId="77777777" w:rsidR="005564C1" w:rsidRDefault="005564C1" w:rsidP="005564C1">
            <w:pPr>
              <w:pStyle w:val="Sansinterligne"/>
              <w:rPr>
                <w:color w:val="000000" w:themeColor="text1"/>
              </w:rPr>
            </w:pPr>
            <w:r>
              <w:rPr>
                <w:color w:val="000000" w:themeColor="text1"/>
              </w:rPr>
              <w:t>Originale.</w:t>
            </w:r>
          </w:p>
          <w:p w14:paraId="6BE5F9CD" w14:textId="77777777" w:rsidR="005564C1" w:rsidRDefault="005564C1" w:rsidP="005564C1">
            <w:pPr>
              <w:pStyle w:val="Sansinterligne"/>
            </w:pPr>
            <w:r>
              <w:t xml:space="preserve">Boîte 74. </w:t>
            </w:r>
          </w:p>
          <w:p w14:paraId="454AFC72" w14:textId="117C050A" w:rsidR="009E3C64" w:rsidRDefault="009E3C64" w:rsidP="009E3C64"/>
        </w:tc>
      </w:tr>
    </w:tbl>
    <w:p w14:paraId="158B43CE" w14:textId="77777777" w:rsidR="00F61E1F" w:rsidRDefault="00F61E1F"/>
    <w:p w14:paraId="3F21AC03" w14:textId="4E43EC04" w:rsidR="00F61E1F" w:rsidRPr="005564C1" w:rsidRDefault="00F61E1F" w:rsidP="00065CF6">
      <w:pPr>
        <w:pStyle w:val="Lettrealpha"/>
      </w:pPr>
      <w:bookmarkStart w:id="706" w:name="_Toc223440559"/>
      <w:r>
        <w:t>P</w:t>
      </w:r>
      <w:bookmarkEnd w:id="706"/>
    </w:p>
    <w:p w14:paraId="2D94C3A0" w14:textId="77777777" w:rsidR="00F61E1F" w:rsidRDefault="00F61E1F"/>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709FBB8E" w14:textId="77777777" w:rsidTr="007F33D1">
        <w:trPr>
          <w:trHeight w:val="873"/>
        </w:trPr>
        <w:tc>
          <w:tcPr>
            <w:tcW w:w="1555" w:type="dxa"/>
            <w:shd w:val="clear" w:color="auto" w:fill="D9D9D9" w:themeFill="background1" w:themeFillShade="D9"/>
          </w:tcPr>
          <w:p w14:paraId="473F1FF7" w14:textId="77777777" w:rsidR="009E3C64" w:rsidRDefault="009E3C64" w:rsidP="00D050AE">
            <w:pPr>
              <w:rPr>
                <w:lang w:eastAsia="en-US"/>
              </w:rPr>
            </w:pPr>
            <w:r>
              <w:rPr>
                <w:lang w:eastAsia="en-US"/>
              </w:rPr>
              <w:t>R-E-T</w:t>
            </w:r>
          </w:p>
          <w:p w14:paraId="28747773" w14:textId="4B2241D7" w:rsidR="005564C1" w:rsidRDefault="005564C1" w:rsidP="00D050AE">
            <w:pPr>
              <w:rPr>
                <w:lang w:eastAsia="en-US"/>
              </w:rPr>
            </w:pPr>
            <w:r>
              <w:rPr>
                <w:lang w:eastAsia="en-US"/>
              </w:rPr>
              <w:t>Boîte 74</w:t>
            </w:r>
          </w:p>
        </w:tc>
        <w:tc>
          <w:tcPr>
            <w:tcW w:w="7801" w:type="dxa"/>
          </w:tcPr>
          <w:p w14:paraId="727CCADF" w14:textId="3020361C" w:rsidR="009E3C64" w:rsidRDefault="009E3C64" w:rsidP="00B21581">
            <w:pPr>
              <w:pStyle w:val="Niveau3"/>
            </w:pPr>
            <w:bookmarkStart w:id="707" w:name="_Toc223440560"/>
            <w:r>
              <w:t>P110/B1/2</w:t>
            </w:r>
            <w:r w:rsidR="00FB028A">
              <w:t>19</w:t>
            </w:r>
            <w:r>
              <w:t xml:space="preserve"> : Parent, Père Louis-Marie</w:t>
            </w:r>
            <w:bookmarkEnd w:id="707"/>
            <w:r>
              <w:t xml:space="preserve">  </w:t>
            </w:r>
          </w:p>
          <w:p w14:paraId="25191976"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1975, 1990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5,1</w:t>
            </w:r>
            <w:r w:rsidRPr="7CD80B2C">
              <w:rPr>
                <w:color w:val="000000" w:themeColor="text1"/>
              </w:rPr>
              <w:t xml:space="preserve"> x </w:t>
            </w:r>
            <w:r>
              <w:rPr>
                <w:color w:val="000000" w:themeColor="text1"/>
              </w:rPr>
              <w:t>7,5</w:t>
            </w:r>
            <w:r w:rsidRPr="7CD80B2C">
              <w:rPr>
                <w:color w:val="000000" w:themeColor="text1"/>
              </w:rPr>
              <w:t xml:space="preserve"> cm.</w:t>
            </w:r>
            <w:r>
              <w:rPr>
                <w:color w:val="000000" w:themeColor="text1"/>
              </w:rPr>
              <w:t xml:space="preserve"> et 15,1 x 10,1 cm.</w:t>
            </w:r>
          </w:p>
          <w:p w14:paraId="15953AE9" w14:textId="77777777" w:rsidR="009E3C64" w:rsidRDefault="009E3C64" w:rsidP="009E3C64"/>
          <w:p w14:paraId="0F4CC602" w14:textId="77777777" w:rsidR="00816764" w:rsidRDefault="004359A5" w:rsidP="009E3C64">
            <w:pPr>
              <w:rPr>
                <w:i/>
              </w:rPr>
            </w:pPr>
            <w:r w:rsidRPr="004359A5">
              <w:rPr>
                <w:i/>
              </w:rPr>
              <w:t>Portée et contenu :</w:t>
            </w:r>
            <w:r w:rsidR="00F207EC">
              <w:rPr>
                <w:i/>
              </w:rPr>
              <w:t xml:space="preserve">  </w:t>
            </w:r>
          </w:p>
          <w:p w14:paraId="1901AA5A" w14:textId="0964BC60" w:rsidR="009E3C64" w:rsidRPr="00816764" w:rsidRDefault="00182593" w:rsidP="009E3C64">
            <w:pPr>
              <w:rPr>
                <w:iCs/>
              </w:rPr>
            </w:pPr>
            <w:r w:rsidRPr="00816764">
              <w:rPr>
                <w:iCs/>
              </w:rPr>
              <w:t>Ce dossier comprend une photo prise le 9 ao</w:t>
            </w:r>
            <w:r w:rsidR="00816764">
              <w:rPr>
                <w:iCs/>
              </w:rPr>
              <w:t>û</w:t>
            </w:r>
            <w:r w:rsidRPr="00816764">
              <w:rPr>
                <w:iCs/>
              </w:rPr>
              <w:t>t 1990 avec le Père Louis-Marie et le Dom Aurèle Thibault qui tienne</w:t>
            </w:r>
            <w:r w:rsidR="00F207EC" w:rsidRPr="00816764">
              <w:rPr>
                <w:iCs/>
              </w:rPr>
              <w:t xml:space="preserve"> une copie agrandie de</w:t>
            </w:r>
            <w:r w:rsidRPr="00816764">
              <w:rPr>
                <w:iCs/>
              </w:rPr>
              <w:t xml:space="preserve"> la première photographie des pères dans le premier monastère en 1892. A l’endos, il est écrit : Le Père Louis-Marie Parent trouve que votre premier monastère ressemble étrangement au bureau des R</w:t>
            </w:r>
            <w:r w:rsidR="00F207EC" w:rsidRPr="00816764">
              <w:rPr>
                <w:iCs/>
              </w:rPr>
              <w:t xml:space="preserve">ecluses Missionnaires de J-M à Tangente, Alberta, en 1943. </w:t>
            </w:r>
          </w:p>
          <w:p w14:paraId="5DC891F7" w14:textId="5726BCD8" w:rsidR="00F207EC" w:rsidRPr="00816764" w:rsidRDefault="00F207EC" w:rsidP="009E3C64">
            <w:pPr>
              <w:rPr>
                <w:iCs/>
              </w:rPr>
            </w:pPr>
            <w:r w:rsidRPr="00816764">
              <w:rPr>
                <w:iCs/>
              </w:rPr>
              <w:t>Un portrait du Père Louis-Marie-Parent prise en décembre 1975.</w:t>
            </w:r>
          </w:p>
          <w:p w14:paraId="6FF110E4" w14:textId="77777777" w:rsidR="009E3C64" w:rsidRDefault="009E3C64" w:rsidP="009E3C64"/>
          <w:p w14:paraId="0E21DEA3" w14:textId="2E35705C" w:rsidR="009E3C64" w:rsidRDefault="004359A5" w:rsidP="009E3C64">
            <w:pPr>
              <w:rPr>
                <w:i/>
              </w:rPr>
            </w:pPr>
            <w:r w:rsidRPr="004359A5">
              <w:rPr>
                <w:i/>
              </w:rPr>
              <w:t>Notes :</w:t>
            </w:r>
          </w:p>
          <w:p w14:paraId="4ABA7D8A" w14:textId="77777777" w:rsidR="005564C1" w:rsidRDefault="005564C1" w:rsidP="005564C1">
            <w:pPr>
              <w:pStyle w:val="Sansinterligne"/>
              <w:rPr>
                <w:color w:val="000000" w:themeColor="text1"/>
              </w:rPr>
            </w:pPr>
            <w:r>
              <w:rPr>
                <w:color w:val="000000" w:themeColor="text1"/>
              </w:rPr>
              <w:t>Toutes les</w:t>
            </w:r>
            <w:r w:rsidRPr="78C03747">
              <w:rPr>
                <w:color w:val="000000" w:themeColor="text1"/>
              </w:rPr>
              <w:t xml:space="preserve"> photographies possèdent une légende au verso.</w:t>
            </w:r>
          </w:p>
          <w:p w14:paraId="6F6EF1F1"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0E44B073" w14:textId="77777777" w:rsidR="005564C1" w:rsidRDefault="005564C1" w:rsidP="005564C1">
            <w:pPr>
              <w:pStyle w:val="Sansinterligne"/>
              <w:rPr>
                <w:color w:val="000000" w:themeColor="text1"/>
              </w:rPr>
            </w:pPr>
            <w:r w:rsidRPr="00792B3B">
              <w:rPr>
                <w:color w:val="000000" w:themeColor="text1"/>
              </w:rPr>
              <w:t>Une des photographies comprend un texte très long fait à la main.</w:t>
            </w:r>
          </w:p>
          <w:p w14:paraId="7C31F607" w14:textId="77777777" w:rsidR="005564C1" w:rsidRDefault="005564C1" w:rsidP="005564C1">
            <w:pPr>
              <w:pStyle w:val="Sansinterligne"/>
              <w:rPr>
                <w:color w:val="000000" w:themeColor="text1"/>
              </w:rPr>
            </w:pPr>
            <w:r>
              <w:rPr>
                <w:color w:val="000000" w:themeColor="text1"/>
              </w:rPr>
              <w:t>Originaux.</w:t>
            </w:r>
          </w:p>
          <w:p w14:paraId="32CF0333" w14:textId="3EA40AA4" w:rsidR="005564C1" w:rsidRDefault="005564C1" w:rsidP="005564C1">
            <w:pPr>
              <w:pStyle w:val="Sansinterligne"/>
            </w:pPr>
            <w:r>
              <w:t xml:space="preserve">Boîte 74. </w:t>
            </w:r>
          </w:p>
          <w:p w14:paraId="4466C498" w14:textId="77777777" w:rsidR="009E3C64" w:rsidRDefault="009E3C64" w:rsidP="009E3C64"/>
          <w:p w14:paraId="3590C998" w14:textId="541D9C07" w:rsidR="009E3C64" w:rsidRDefault="009E3C64" w:rsidP="00B21581">
            <w:pPr>
              <w:pStyle w:val="Niveau3"/>
            </w:pPr>
            <w:bookmarkStart w:id="708" w:name="_Toc223440561"/>
            <w:r>
              <w:t>P110/B1/2</w:t>
            </w:r>
            <w:r w:rsidR="00311A25">
              <w:t>2</w:t>
            </w:r>
            <w:r w:rsidR="00FB028A">
              <w:t>0</w:t>
            </w:r>
            <w:r>
              <w:t xml:space="preserve"> : Passes-Dangereuses</w:t>
            </w:r>
            <w:bookmarkEnd w:id="708"/>
            <w:r>
              <w:t xml:space="preserve">  </w:t>
            </w:r>
          </w:p>
          <w:p w14:paraId="17FB9E7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1935 et 1955</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12,8</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2AFA642A" w14:textId="77777777" w:rsidR="005564C1" w:rsidRDefault="005564C1" w:rsidP="005564C1">
            <w:pPr>
              <w:rPr>
                <w:color w:val="000000" w:themeColor="text1"/>
              </w:rPr>
            </w:pPr>
          </w:p>
          <w:p w14:paraId="62E1768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E8DCA26" w14:textId="77777777" w:rsidR="005564C1" w:rsidRDefault="005564C1" w:rsidP="005564C1">
            <w:pPr>
              <w:pStyle w:val="Sansinterligne"/>
              <w:rPr>
                <w:color w:val="000000" w:themeColor="text1"/>
              </w:rPr>
            </w:pPr>
            <w:r w:rsidRPr="6EC8A3C6">
              <w:rPr>
                <w:color w:val="000000" w:themeColor="text1"/>
              </w:rPr>
              <w:lastRenderedPageBreak/>
              <w:t xml:space="preserve">Ce dossier comprend </w:t>
            </w:r>
            <w:r>
              <w:rPr>
                <w:color w:val="000000" w:themeColor="text1"/>
              </w:rPr>
              <w:t>les Passes-Dangereuses, dont les chutes d’eau et quelques maisons de Dolbeau-Mistassini qui donnent un aperçu des lieux à proximité.</w:t>
            </w:r>
          </w:p>
          <w:p w14:paraId="20910639" w14:textId="77777777" w:rsidR="005564C1" w:rsidRDefault="005564C1" w:rsidP="005564C1">
            <w:pPr>
              <w:rPr>
                <w:color w:val="000000" w:themeColor="text1"/>
              </w:rPr>
            </w:pPr>
          </w:p>
          <w:p w14:paraId="76A87A44" w14:textId="77777777" w:rsidR="005564C1" w:rsidRDefault="005564C1" w:rsidP="005564C1">
            <w:pPr>
              <w:pStyle w:val="Sansinterligne"/>
              <w:rPr>
                <w:color w:val="000000" w:themeColor="text1"/>
              </w:rPr>
            </w:pPr>
            <w:r w:rsidRPr="6EC8A3C6">
              <w:rPr>
                <w:i/>
                <w:iCs/>
                <w:color w:val="000000" w:themeColor="text1"/>
              </w:rPr>
              <w:t>Notes :</w:t>
            </w:r>
          </w:p>
          <w:p w14:paraId="3867806F" w14:textId="77777777" w:rsidR="005564C1" w:rsidRDefault="005564C1" w:rsidP="005564C1">
            <w:pPr>
              <w:pStyle w:val="Sansinterligne"/>
              <w:rPr>
                <w:color w:val="000000" w:themeColor="text1"/>
              </w:rPr>
            </w:pPr>
            <w:r>
              <w:rPr>
                <w:color w:val="000000" w:themeColor="text1"/>
              </w:rPr>
              <w:t>Une des</w:t>
            </w:r>
            <w:r w:rsidRPr="50CA04AE">
              <w:rPr>
                <w:color w:val="000000" w:themeColor="text1"/>
              </w:rPr>
              <w:t xml:space="preserve"> photographies possède une légende au </w:t>
            </w:r>
            <w:r>
              <w:rPr>
                <w:color w:val="000000" w:themeColor="text1"/>
              </w:rPr>
              <w:t>vers</w:t>
            </w:r>
            <w:r w:rsidRPr="50CA04AE">
              <w:rPr>
                <w:color w:val="000000" w:themeColor="text1"/>
              </w:rPr>
              <w:t>o.</w:t>
            </w:r>
          </w:p>
          <w:p w14:paraId="75B6F45E" w14:textId="77777777" w:rsidR="005564C1" w:rsidRDefault="005564C1" w:rsidP="005564C1">
            <w:pPr>
              <w:pStyle w:val="Sansinterligne"/>
              <w:rPr>
                <w:color w:val="000000" w:themeColor="text1"/>
              </w:rPr>
            </w:pPr>
            <w:r>
              <w:rPr>
                <w:color w:val="000000" w:themeColor="text1"/>
              </w:rPr>
              <w:t>Certaines photographies de type cartes postales.</w:t>
            </w:r>
          </w:p>
          <w:p w14:paraId="06C9B662" w14:textId="77777777" w:rsidR="005564C1" w:rsidRDefault="005564C1" w:rsidP="005564C1">
            <w:pPr>
              <w:pStyle w:val="Sansinterligne"/>
              <w:rPr>
                <w:color w:val="000000" w:themeColor="text1"/>
              </w:rPr>
            </w:pPr>
            <w:r>
              <w:rPr>
                <w:color w:val="000000" w:themeColor="text1"/>
              </w:rPr>
              <w:t>Originaux.</w:t>
            </w:r>
          </w:p>
          <w:p w14:paraId="03668760" w14:textId="77777777" w:rsidR="005564C1" w:rsidRDefault="005564C1" w:rsidP="005564C1">
            <w:pPr>
              <w:pStyle w:val="Sansinterligne"/>
            </w:pPr>
            <w:r>
              <w:t xml:space="preserve">Boîte 74. </w:t>
            </w:r>
          </w:p>
          <w:p w14:paraId="29782F15" w14:textId="77777777" w:rsidR="009E3C64" w:rsidRDefault="009E3C64" w:rsidP="009E3C64"/>
          <w:p w14:paraId="02B2EF68" w14:textId="4B21E67D" w:rsidR="009E3C64" w:rsidRDefault="009E3C64" w:rsidP="00B21581">
            <w:pPr>
              <w:pStyle w:val="Niveau3"/>
            </w:pPr>
            <w:bookmarkStart w:id="709" w:name="_Toc223440562"/>
            <w:r>
              <w:t>P110/B1/22</w:t>
            </w:r>
            <w:r w:rsidR="00FB028A">
              <w:t>1</w:t>
            </w:r>
            <w:r>
              <w:t xml:space="preserve"> : Patenaude, Frère André</w:t>
            </w:r>
            <w:bookmarkEnd w:id="709"/>
            <w:r>
              <w:t xml:space="preserve">  </w:t>
            </w:r>
          </w:p>
          <w:p w14:paraId="5052E39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1946-[1990]</w:t>
            </w:r>
            <w:r w:rsidRPr="7CD80B2C">
              <w:rPr>
                <w:color w:val="000000" w:themeColor="text1"/>
              </w:rPr>
              <w:t xml:space="preserve">. – </w:t>
            </w:r>
            <w:r>
              <w:rPr>
                <w:color w:val="000000" w:themeColor="text1"/>
              </w:rPr>
              <w:t>20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15</w:t>
            </w:r>
            <w:r w:rsidRPr="7CD80B2C">
              <w:rPr>
                <w:color w:val="000000" w:themeColor="text1"/>
              </w:rPr>
              <w:t xml:space="preserve"> cm.</w:t>
            </w:r>
            <w:r>
              <w:rPr>
                <w:color w:val="000000" w:themeColor="text1"/>
              </w:rPr>
              <w:t xml:space="preserve"> ou plus petit.</w:t>
            </w:r>
          </w:p>
          <w:p w14:paraId="16F1540C" w14:textId="77777777" w:rsidR="005564C1" w:rsidRDefault="005564C1" w:rsidP="005564C1">
            <w:pPr>
              <w:rPr>
                <w:color w:val="000000" w:themeColor="text1"/>
              </w:rPr>
            </w:pPr>
          </w:p>
          <w:p w14:paraId="43321B7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45371A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André Patenaude et plusieurs membres de sa famille, dont plusieurs dans des scènes de sa vie familiale et d’autres pendant son quotidien de religieux.</w:t>
            </w:r>
          </w:p>
          <w:p w14:paraId="403CD975" w14:textId="77777777" w:rsidR="005564C1" w:rsidRDefault="005564C1" w:rsidP="005564C1">
            <w:pPr>
              <w:rPr>
                <w:color w:val="000000" w:themeColor="text1"/>
              </w:rPr>
            </w:pPr>
          </w:p>
          <w:p w14:paraId="796F2EA6" w14:textId="77777777" w:rsidR="005564C1" w:rsidRDefault="005564C1" w:rsidP="005564C1">
            <w:pPr>
              <w:pStyle w:val="Sansinterligne"/>
              <w:rPr>
                <w:i/>
                <w:iCs/>
                <w:color w:val="000000" w:themeColor="text1"/>
              </w:rPr>
            </w:pPr>
            <w:r w:rsidRPr="6EC8A3C6">
              <w:rPr>
                <w:i/>
                <w:iCs/>
                <w:color w:val="000000" w:themeColor="text1"/>
              </w:rPr>
              <w:t>Notes :</w:t>
            </w:r>
          </w:p>
          <w:p w14:paraId="395D8BA5" w14:textId="77777777" w:rsidR="005564C1" w:rsidRDefault="005564C1" w:rsidP="005564C1">
            <w:pPr>
              <w:pStyle w:val="Sansinterligne"/>
              <w:rPr>
                <w:i/>
                <w:iCs/>
                <w:color w:val="000000" w:themeColor="text1"/>
              </w:rPr>
            </w:pPr>
            <w:r w:rsidRPr="50CA04AE">
              <w:rPr>
                <w:color w:val="000000" w:themeColor="text1"/>
              </w:rPr>
              <w:t xml:space="preserve">Certaines photographies possèdent une légende au </w:t>
            </w:r>
            <w:r>
              <w:rPr>
                <w:color w:val="000000" w:themeColor="text1"/>
              </w:rPr>
              <w:t>verso.</w:t>
            </w:r>
          </w:p>
          <w:p w14:paraId="54C2FDCD" w14:textId="77777777" w:rsidR="005564C1" w:rsidRDefault="005564C1" w:rsidP="005564C1">
            <w:pPr>
              <w:pStyle w:val="Sansinterligne"/>
              <w:rPr>
                <w:color w:val="000000" w:themeColor="text1"/>
              </w:rPr>
            </w:pPr>
            <w:r>
              <w:rPr>
                <w:color w:val="000000" w:themeColor="text1"/>
              </w:rPr>
              <w:t>Certaines photographies de type cartes postales.</w:t>
            </w:r>
          </w:p>
          <w:p w14:paraId="578F788A"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6102285" w14:textId="77777777" w:rsidR="005564C1" w:rsidRDefault="005564C1" w:rsidP="005564C1">
            <w:pPr>
              <w:pStyle w:val="Sansinterligne"/>
              <w:rPr>
                <w:color w:val="000000" w:themeColor="text1"/>
              </w:rPr>
            </w:pPr>
            <w:r>
              <w:rPr>
                <w:color w:val="000000" w:themeColor="text1"/>
              </w:rPr>
              <w:t>Parfois plusieurs négatifs sur une même pellicule.</w:t>
            </w:r>
          </w:p>
          <w:p w14:paraId="240920BC" w14:textId="77777777" w:rsidR="005564C1" w:rsidRDefault="005564C1" w:rsidP="005564C1">
            <w:pPr>
              <w:pStyle w:val="Sansinterligne"/>
              <w:rPr>
                <w:color w:val="000000" w:themeColor="text1"/>
              </w:rPr>
            </w:pPr>
            <w:r w:rsidRPr="00D203A4">
              <w:rPr>
                <w:color w:val="000000" w:themeColor="text1"/>
              </w:rPr>
              <w:t xml:space="preserve">Certaines photographies </w:t>
            </w:r>
            <w:r>
              <w:rPr>
                <w:color w:val="000000" w:themeColor="text1"/>
              </w:rPr>
              <w:t>sont des illustrations</w:t>
            </w:r>
            <w:r w:rsidRPr="00D203A4">
              <w:rPr>
                <w:color w:val="000000" w:themeColor="text1"/>
              </w:rPr>
              <w:t xml:space="preserve"> imprimées.</w:t>
            </w:r>
          </w:p>
          <w:p w14:paraId="0D398CAA" w14:textId="77777777" w:rsidR="005564C1" w:rsidRDefault="005564C1" w:rsidP="005564C1">
            <w:pPr>
              <w:pStyle w:val="Sansinterligne"/>
              <w:rPr>
                <w:color w:val="000000" w:themeColor="text1"/>
              </w:rPr>
            </w:pPr>
            <w:r w:rsidRPr="0C8E7E68">
              <w:rPr>
                <w:color w:val="000000" w:themeColor="text1"/>
              </w:rPr>
              <w:t>Originaux et copies.</w:t>
            </w:r>
          </w:p>
          <w:p w14:paraId="73D60A5B" w14:textId="77777777" w:rsidR="005564C1" w:rsidRDefault="005564C1" w:rsidP="005564C1">
            <w:pPr>
              <w:pStyle w:val="Sansinterligne"/>
            </w:pPr>
            <w:r>
              <w:t xml:space="preserve">Boîte 74. </w:t>
            </w:r>
          </w:p>
          <w:p w14:paraId="193E3BEE" w14:textId="77777777" w:rsidR="009E3C64" w:rsidRDefault="009E3C64" w:rsidP="009E3C64"/>
          <w:p w14:paraId="038DDF86" w14:textId="442D3F04" w:rsidR="009E3C64" w:rsidRDefault="009E3C64" w:rsidP="00B21581">
            <w:pPr>
              <w:pStyle w:val="Niveau3"/>
            </w:pPr>
            <w:bookmarkStart w:id="710" w:name="_Toc223440563"/>
            <w:r>
              <w:t>P110/B1/22</w:t>
            </w:r>
            <w:r w:rsidR="00FB028A">
              <w:t>2</w:t>
            </w:r>
            <w:r>
              <w:t xml:space="preserve"> : Paysages et forêts</w:t>
            </w:r>
            <w:bookmarkEnd w:id="710"/>
            <w:r>
              <w:t xml:space="preserve">  </w:t>
            </w:r>
          </w:p>
          <w:p w14:paraId="0A0E233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[1945] et 1992</w:t>
            </w:r>
            <w:r w:rsidRPr="7CD80B2C">
              <w:rPr>
                <w:color w:val="000000" w:themeColor="text1"/>
              </w:rPr>
              <w:t xml:space="preserve">. – </w:t>
            </w:r>
            <w:r>
              <w:rPr>
                <w:color w:val="000000" w:themeColor="text1"/>
              </w:rPr>
              <w:t>46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61</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16,8</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5B695DFA" w14:textId="77777777" w:rsidR="005564C1" w:rsidRDefault="005564C1" w:rsidP="005564C1">
            <w:pPr>
              <w:rPr>
                <w:color w:val="000000" w:themeColor="text1"/>
              </w:rPr>
            </w:pPr>
          </w:p>
          <w:p w14:paraId="744722B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80C0A6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des paysages forestiers variés dans plusieurs secteurs et saisons de la nature nord-américaine au Saguenay Lac-St-Jean. </w:t>
            </w:r>
          </w:p>
          <w:p w14:paraId="30F88469" w14:textId="77777777" w:rsidR="005564C1" w:rsidRDefault="005564C1" w:rsidP="005564C1">
            <w:pPr>
              <w:rPr>
                <w:color w:val="000000" w:themeColor="text1"/>
              </w:rPr>
            </w:pPr>
          </w:p>
          <w:p w14:paraId="48FC8C4E" w14:textId="77777777" w:rsidR="005564C1" w:rsidRDefault="005564C1" w:rsidP="005564C1">
            <w:pPr>
              <w:pStyle w:val="Sansinterligne"/>
              <w:rPr>
                <w:color w:val="000000" w:themeColor="text1"/>
              </w:rPr>
            </w:pPr>
            <w:r w:rsidRPr="6EC8A3C6">
              <w:rPr>
                <w:i/>
                <w:iCs/>
                <w:color w:val="000000" w:themeColor="text1"/>
              </w:rPr>
              <w:t>Notes :</w:t>
            </w:r>
          </w:p>
          <w:p w14:paraId="1B9F7636"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F86C258" w14:textId="77777777" w:rsidR="005564C1" w:rsidRDefault="005564C1" w:rsidP="005564C1">
            <w:pPr>
              <w:pStyle w:val="Sansinterligne"/>
              <w:rPr>
                <w:color w:val="000000" w:themeColor="text1"/>
              </w:rPr>
            </w:pPr>
            <w:r>
              <w:rPr>
                <w:color w:val="000000" w:themeColor="text1"/>
              </w:rPr>
              <w:t>Parfois plusieurs négatifs sur une même pellicule.</w:t>
            </w:r>
          </w:p>
          <w:p w14:paraId="7FDA83C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7CFF6DDE" w14:textId="77777777" w:rsidR="005564C1" w:rsidRDefault="005564C1" w:rsidP="005564C1">
            <w:pPr>
              <w:pStyle w:val="Sansinterligne"/>
              <w:rPr>
                <w:color w:val="000000" w:themeColor="text1"/>
              </w:rPr>
            </w:pPr>
            <w:r>
              <w:rPr>
                <w:color w:val="000000" w:themeColor="text1"/>
              </w:rPr>
              <w:t>Certaines photographies de type cartes postales.</w:t>
            </w:r>
          </w:p>
          <w:p w14:paraId="6E26DD8C" w14:textId="77777777" w:rsidR="005564C1" w:rsidRDefault="005564C1" w:rsidP="005564C1">
            <w:pPr>
              <w:pStyle w:val="Sansinterligne"/>
              <w:rPr>
                <w:color w:val="000000" w:themeColor="text1"/>
              </w:rPr>
            </w:pPr>
            <w:r w:rsidRPr="0C8E7E68">
              <w:rPr>
                <w:color w:val="000000" w:themeColor="text1"/>
              </w:rPr>
              <w:t>Originaux et copies.</w:t>
            </w:r>
          </w:p>
          <w:p w14:paraId="640E4675" w14:textId="77777777" w:rsidR="005564C1" w:rsidRDefault="005564C1" w:rsidP="005564C1">
            <w:pPr>
              <w:pStyle w:val="Sansinterligne"/>
            </w:pPr>
            <w:r>
              <w:lastRenderedPageBreak/>
              <w:t xml:space="preserve">Boîte 74. </w:t>
            </w:r>
          </w:p>
          <w:p w14:paraId="33458231" w14:textId="77777777" w:rsidR="009E3C64" w:rsidRDefault="009E3C64" w:rsidP="009E3C64"/>
          <w:p w14:paraId="0CA06965" w14:textId="5F74FD23" w:rsidR="009E3C64" w:rsidRDefault="009E3C64" w:rsidP="00B21581">
            <w:pPr>
              <w:pStyle w:val="Niveau3"/>
            </w:pPr>
            <w:bookmarkStart w:id="711" w:name="_Toc223440564"/>
            <w:r>
              <w:t>P110/B1/22</w:t>
            </w:r>
            <w:r w:rsidR="00FB028A">
              <w:t>3</w:t>
            </w:r>
            <w:r>
              <w:t xml:space="preserve"> : Pêche</w:t>
            </w:r>
            <w:bookmarkEnd w:id="711"/>
            <w:r>
              <w:t xml:space="preserve">  </w:t>
            </w:r>
          </w:p>
          <w:p w14:paraId="7464396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6,8</w:t>
            </w:r>
            <w:r w:rsidRPr="7CD80B2C">
              <w:rPr>
                <w:color w:val="000000" w:themeColor="text1"/>
              </w:rPr>
              <w:t xml:space="preserve"> x </w:t>
            </w:r>
            <w:r>
              <w:rPr>
                <w:color w:val="000000" w:themeColor="text1"/>
              </w:rPr>
              <w:t>4,5</w:t>
            </w:r>
            <w:r w:rsidRPr="7CD80B2C">
              <w:rPr>
                <w:color w:val="000000" w:themeColor="text1"/>
              </w:rPr>
              <w:t xml:space="preserve"> cm.</w:t>
            </w:r>
            <w:r>
              <w:rPr>
                <w:color w:val="000000" w:themeColor="text1"/>
              </w:rPr>
              <w:t xml:space="preserve"> ou plus petit.</w:t>
            </w:r>
          </w:p>
          <w:p w14:paraId="43FAE096" w14:textId="77777777" w:rsidR="005564C1" w:rsidRDefault="005564C1" w:rsidP="005564C1">
            <w:pPr>
              <w:rPr>
                <w:color w:val="000000" w:themeColor="text1"/>
              </w:rPr>
            </w:pPr>
          </w:p>
          <w:p w14:paraId="0A86AEF1"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BF1FBD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quelques situations où les gens pratiquent la pêche ou des paysages aquatiques propices pour faire cette activité.</w:t>
            </w:r>
          </w:p>
          <w:p w14:paraId="3D581C7C" w14:textId="77777777" w:rsidR="005564C1" w:rsidRDefault="005564C1" w:rsidP="005564C1">
            <w:pPr>
              <w:rPr>
                <w:color w:val="000000" w:themeColor="text1"/>
              </w:rPr>
            </w:pPr>
          </w:p>
          <w:p w14:paraId="78499ABC" w14:textId="77777777" w:rsidR="005564C1" w:rsidRDefault="005564C1" w:rsidP="005564C1">
            <w:pPr>
              <w:pStyle w:val="Sansinterligne"/>
              <w:rPr>
                <w:color w:val="000000" w:themeColor="text1"/>
              </w:rPr>
            </w:pPr>
            <w:r w:rsidRPr="6EC8A3C6">
              <w:rPr>
                <w:i/>
                <w:iCs/>
                <w:color w:val="000000" w:themeColor="text1"/>
              </w:rPr>
              <w:t>Notes :</w:t>
            </w:r>
          </w:p>
          <w:p w14:paraId="3AC20865" w14:textId="77777777" w:rsidR="005564C1" w:rsidRDefault="005564C1" w:rsidP="005564C1">
            <w:pPr>
              <w:pStyle w:val="Sansinterligne"/>
              <w:rPr>
                <w:color w:val="000000" w:themeColor="text1"/>
              </w:rPr>
            </w:pPr>
            <w:r>
              <w:rPr>
                <w:color w:val="000000" w:themeColor="text1"/>
              </w:rPr>
              <w:t>Originaux.</w:t>
            </w:r>
          </w:p>
          <w:p w14:paraId="40C8EC53" w14:textId="77777777" w:rsidR="005564C1" w:rsidRDefault="005564C1" w:rsidP="005564C1">
            <w:pPr>
              <w:pStyle w:val="Sansinterligne"/>
            </w:pPr>
            <w:r>
              <w:t xml:space="preserve">Boîte 74. </w:t>
            </w:r>
          </w:p>
          <w:p w14:paraId="56D34FA4" w14:textId="77777777" w:rsidR="009E3C64" w:rsidRDefault="009E3C64" w:rsidP="009E3C64"/>
          <w:p w14:paraId="03A31CF9" w14:textId="39FBBBCE" w:rsidR="009E3C64" w:rsidRDefault="009E3C64" w:rsidP="00B21581">
            <w:pPr>
              <w:pStyle w:val="Niveau3"/>
            </w:pPr>
            <w:bookmarkStart w:id="712" w:name="_Toc223440565"/>
            <w:r>
              <w:t>P110/B1/22</w:t>
            </w:r>
            <w:r w:rsidR="00FB028A">
              <w:t>4</w:t>
            </w:r>
            <w:r>
              <w:t xml:space="preserve"> : Pelle Mécanique</w:t>
            </w:r>
            <w:bookmarkEnd w:id="712"/>
            <w:r>
              <w:t xml:space="preserve">  </w:t>
            </w:r>
          </w:p>
          <w:p w14:paraId="1C0741D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1944-1960</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5D74FA84" w14:textId="77777777" w:rsidR="005564C1" w:rsidRDefault="005564C1" w:rsidP="005564C1">
            <w:pPr>
              <w:rPr>
                <w:color w:val="000000" w:themeColor="text1"/>
              </w:rPr>
            </w:pPr>
          </w:p>
          <w:p w14:paraId="6BBB830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39D8A2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Isidore dans une pelle mécanique et quelques terrains et machineries de travaux de construction.</w:t>
            </w:r>
          </w:p>
          <w:p w14:paraId="1DCA4E24" w14:textId="77777777" w:rsidR="005564C1" w:rsidRDefault="005564C1" w:rsidP="005564C1">
            <w:pPr>
              <w:rPr>
                <w:color w:val="000000" w:themeColor="text1"/>
              </w:rPr>
            </w:pPr>
          </w:p>
          <w:p w14:paraId="75248F98" w14:textId="77777777" w:rsidR="005564C1" w:rsidRDefault="005564C1" w:rsidP="005564C1">
            <w:pPr>
              <w:pStyle w:val="Sansinterligne"/>
              <w:rPr>
                <w:color w:val="000000" w:themeColor="text1"/>
              </w:rPr>
            </w:pPr>
            <w:r w:rsidRPr="6EC8A3C6">
              <w:rPr>
                <w:i/>
                <w:iCs/>
                <w:color w:val="000000" w:themeColor="text1"/>
              </w:rPr>
              <w:t>Notes :</w:t>
            </w:r>
          </w:p>
          <w:p w14:paraId="16A5B63A" w14:textId="77777777" w:rsidR="005564C1" w:rsidRDefault="005564C1" w:rsidP="005564C1">
            <w:pPr>
              <w:pStyle w:val="Sansinterligne"/>
              <w:rPr>
                <w:color w:val="000000" w:themeColor="text1"/>
              </w:rPr>
            </w:pPr>
            <w:r w:rsidRPr="54864C2E">
              <w:rPr>
                <w:color w:val="000000" w:themeColor="text1"/>
              </w:rPr>
              <w:t xml:space="preserve">Voir </w:t>
            </w:r>
            <w:r w:rsidRPr="72E52D38">
              <w:rPr>
                <w:color w:val="000000" w:themeColor="text1"/>
              </w:rPr>
              <w:t>P110/B1/</w:t>
            </w:r>
            <w:r>
              <w:rPr>
                <w:color w:val="000000" w:themeColor="text1"/>
              </w:rPr>
              <w:t>137</w:t>
            </w:r>
            <w:r w:rsidRPr="72E52D38">
              <w:rPr>
                <w:color w:val="000000" w:themeColor="text1"/>
              </w:rPr>
              <w:t xml:space="preserve"> : </w:t>
            </w:r>
            <w:r>
              <w:rPr>
                <w:color w:val="000000" w:themeColor="text1"/>
              </w:rPr>
              <w:t xml:space="preserve">Jacques (Dom) </w:t>
            </w:r>
            <w:r w:rsidRPr="54864C2E">
              <w:rPr>
                <w:color w:val="000000" w:themeColor="text1"/>
              </w:rPr>
              <w:t xml:space="preserve">pour </w:t>
            </w:r>
            <w:r>
              <w:rPr>
                <w:color w:val="000000" w:themeColor="text1"/>
              </w:rPr>
              <w:t>voir le Frère Isidore Croteau</w:t>
            </w:r>
            <w:r w:rsidRPr="54864C2E">
              <w:rPr>
                <w:color w:val="000000" w:themeColor="text1"/>
              </w:rPr>
              <w:t>.</w:t>
            </w:r>
          </w:p>
          <w:p w14:paraId="6E4C9A39" w14:textId="77777777" w:rsidR="005564C1" w:rsidRDefault="005564C1" w:rsidP="005564C1">
            <w:pPr>
              <w:pStyle w:val="Sansinterligne"/>
              <w:rPr>
                <w:color w:val="000000" w:themeColor="text1"/>
              </w:rPr>
            </w:pPr>
            <w:r w:rsidRPr="54864C2E">
              <w:rPr>
                <w:color w:val="000000" w:themeColor="text1"/>
              </w:rPr>
              <w:t xml:space="preserve">Voir </w:t>
            </w:r>
            <w:r w:rsidRPr="221C8A09">
              <w:rPr>
                <w:color w:val="000000" w:themeColor="text1"/>
              </w:rPr>
              <w:t>P110/B1/18</w:t>
            </w:r>
            <w:r>
              <w:rPr>
                <w:color w:val="000000" w:themeColor="text1"/>
              </w:rPr>
              <w:t>2</w:t>
            </w:r>
            <w:r w:rsidRPr="221C8A09">
              <w:rPr>
                <w:color w:val="000000" w:themeColor="text1"/>
              </w:rPr>
              <w:t xml:space="preserve"> : Monastère (1934-1939) : Construction de l’église</w:t>
            </w:r>
            <w:r>
              <w:rPr>
                <w:color w:val="000000" w:themeColor="text1"/>
              </w:rPr>
              <w:t xml:space="preserve"> </w:t>
            </w:r>
            <w:r w:rsidRPr="54864C2E">
              <w:rPr>
                <w:color w:val="000000" w:themeColor="text1"/>
              </w:rPr>
              <w:t xml:space="preserve">pour </w:t>
            </w:r>
            <w:r>
              <w:rPr>
                <w:color w:val="000000" w:themeColor="text1"/>
              </w:rPr>
              <w:t>voir le Frère Isidore Croteau</w:t>
            </w:r>
            <w:r w:rsidRPr="54864C2E">
              <w:rPr>
                <w:color w:val="000000" w:themeColor="text1"/>
              </w:rPr>
              <w:t>.</w:t>
            </w:r>
          </w:p>
          <w:p w14:paraId="0BC55DAB"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2DA71E66" w14:textId="77777777" w:rsidR="005564C1" w:rsidRDefault="005564C1" w:rsidP="005564C1">
            <w:pPr>
              <w:pStyle w:val="Sansinterligne"/>
              <w:rPr>
                <w:color w:val="000000" w:themeColor="text1"/>
              </w:rPr>
            </w:pPr>
            <w:r>
              <w:rPr>
                <w:color w:val="000000" w:themeColor="text1"/>
              </w:rPr>
              <w:t>Certaines photographies de type cartes postales.</w:t>
            </w:r>
          </w:p>
          <w:p w14:paraId="7F45E826"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7E7E361" w14:textId="77777777" w:rsidR="005564C1" w:rsidRDefault="005564C1" w:rsidP="005564C1">
            <w:pPr>
              <w:pStyle w:val="Sansinterligne"/>
              <w:rPr>
                <w:color w:val="000000" w:themeColor="text1"/>
              </w:rPr>
            </w:pPr>
            <w:r w:rsidRPr="0C8E7E68">
              <w:rPr>
                <w:color w:val="000000" w:themeColor="text1"/>
              </w:rPr>
              <w:t>Originaux et copies.</w:t>
            </w:r>
          </w:p>
          <w:p w14:paraId="560AD787" w14:textId="77777777" w:rsidR="005564C1" w:rsidRDefault="005564C1" w:rsidP="005564C1">
            <w:pPr>
              <w:pStyle w:val="Sansinterligne"/>
            </w:pPr>
            <w:r>
              <w:t xml:space="preserve">Boîte 74. </w:t>
            </w:r>
          </w:p>
          <w:p w14:paraId="0EF77B77" w14:textId="77777777" w:rsidR="009E3C64" w:rsidRDefault="009E3C64" w:rsidP="009E3C64"/>
          <w:p w14:paraId="4748329C" w14:textId="58CBCF06" w:rsidR="009E3C64" w:rsidRDefault="009E3C64" w:rsidP="00B21581">
            <w:pPr>
              <w:pStyle w:val="Niveau3"/>
            </w:pPr>
            <w:bookmarkStart w:id="713" w:name="_Toc223440566"/>
            <w:r>
              <w:t>P110/B1/22</w:t>
            </w:r>
            <w:r w:rsidR="00FB028A">
              <w:t>5</w:t>
            </w:r>
            <w:r>
              <w:t xml:space="preserve"> : Personnes inconnues</w:t>
            </w:r>
            <w:bookmarkEnd w:id="713"/>
            <w:r>
              <w:t xml:space="preserve">  </w:t>
            </w:r>
          </w:p>
          <w:p w14:paraId="624572E0"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1926-1985</w:t>
            </w:r>
            <w:r w:rsidRPr="7CD80B2C">
              <w:rPr>
                <w:color w:val="000000" w:themeColor="text1"/>
              </w:rPr>
              <w:t xml:space="preserve">. – </w:t>
            </w:r>
            <w:r>
              <w:rPr>
                <w:color w:val="000000" w:themeColor="text1"/>
              </w:rPr>
              <w:t>18</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D54F609" w14:textId="77777777" w:rsidR="005564C1" w:rsidRDefault="005564C1" w:rsidP="005564C1">
            <w:pPr>
              <w:rPr>
                <w:color w:val="000000" w:themeColor="text1"/>
              </w:rPr>
            </w:pPr>
          </w:p>
          <w:p w14:paraId="5F6F7802"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25BBC2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personnes non identifiées.</w:t>
            </w:r>
          </w:p>
          <w:p w14:paraId="244E967D" w14:textId="77777777" w:rsidR="005564C1" w:rsidRDefault="005564C1" w:rsidP="005564C1">
            <w:pPr>
              <w:rPr>
                <w:color w:val="000000" w:themeColor="text1"/>
              </w:rPr>
            </w:pPr>
          </w:p>
          <w:p w14:paraId="75EFFD38" w14:textId="77777777" w:rsidR="005564C1" w:rsidRDefault="005564C1" w:rsidP="005564C1">
            <w:pPr>
              <w:pStyle w:val="Sansinterligne"/>
              <w:rPr>
                <w:color w:val="000000" w:themeColor="text1"/>
              </w:rPr>
            </w:pPr>
            <w:r w:rsidRPr="6EC8A3C6">
              <w:rPr>
                <w:i/>
                <w:iCs/>
                <w:color w:val="000000" w:themeColor="text1"/>
              </w:rPr>
              <w:t>Notes :</w:t>
            </w:r>
          </w:p>
          <w:p w14:paraId="12D235F2"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256C4E45" w14:textId="77777777" w:rsidR="005564C1" w:rsidRDefault="005564C1" w:rsidP="005564C1">
            <w:pPr>
              <w:pStyle w:val="Sansinterligne"/>
              <w:rPr>
                <w:color w:val="000000" w:themeColor="text1"/>
              </w:rPr>
            </w:pPr>
            <w:r>
              <w:rPr>
                <w:color w:val="000000" w:themeColor="text1"/>
              </w:rPr>
              <w:t>Certaines photographies de type cartes postales.</w:t>
            </w:r>
          </w:p>
          <w:p w14:paraId="4703803D" w14:textId="77777777" w:rsidR="005564C1" w:rsidRDefault="005564C1" w:rsidP="005564C1">
            <w:pPr>
              <w:pStyle w:val="Sansinterligne"/>
              <w:rPr>
                <w:color w:val="000000" w:themeColor="text1"/>
              </w:rPr>
            </w:pPr>
            <w:r>
              <w:rPr>
                <w:color w:val="000000" w:themeColor="text1"/>
              </w:rPr>
              <w:lastRenderedPageBreak/>
              <w:t>Certains négatifs sont d’une q</w:t>
            </w:r>
            <w:r w:rsidRPr="002A1FA7">
              <w:rPr>
                <w:color w:val="000000" w:themeColor="text1"/>
              </w:rPr>
              <w:t>ualité de visibilité médiocre.</w:t>
            </w:r>
          </w:p>
          <w:p w14:paraId="6C5B6F76" w14:textId="77777777" w:rsidR="005564C1" w:rsidRDefault="005564C1" w:rsidP="005564C1">
            <w:pPr>
              <w:pStyle w:val="Sansinterligne"/>
              <w:rPr>
                <w:color w:val="000000" w:themeColor="text1"/>
              </w:rPr>
            </w:pPr>
            <w:bookmarkStart w:id="714" w:name="_Hlk207109949"/>
            <w:r w:rsidRPr="0032691E">
              <w:rPr>
                <w:color w:val="000000" w:themeColor="text1"/>
              </w:rPr>
              <w:t>Certaines photographies sont sur un cadre de carton épais.</w:t>
            </w:r>
            <w:bookmarkEnd w:id="714"/>
          </w:p>
          <w:p w14:paraId="3D502A46" w14:textId="77777777" w:rsidR="005564C1" w:rsidRDefault="005564C1" w:rsidP="005564C1">
            <w:pPr>
              <w:pStyle w:val="Sansinterligne"/>
              <w:rPr>
                <w:color w:val="000000" w:themeColor="text1"/>
              </w:rPr>
            </w:pPr>
            <w:r>
              <w:rPr>
                <w:color w:val="000000" w:themeColor="text1"/>
              </w:rPr>
              <w:t xml:space="preserve">Voir aussi </w:t>
            </w:r>
            <w:r w:rsidRPr="005564C1">
              <w:rPr>
                <w:i/>
                <w:iCs/>
                <w:color w:val="000000" w:themeColor="text1"/>
                <w:highlight w:val="yellow"/>
              </w:rPr>
              <w:t>Hommes inconnus</w:t>
            </w:r>
            <w:r>
              <w:rPr>
                <w:color w:val="000000" w:themeColor="text1"/>
              </w:rPr>
              <w:t xml:space="preserve"> dans le présent fonds.</w:t>
            </w:r>
          </w:p>
          <w:p w14:paraId="0ACFF0C4" w14:textId="153C1722" w:rsidR="005564C1" w:rsidRDefault="005564C1" w:rsidP="005564C1">
            <w:pPr>
              <w:pStyle w:val="Sansinterligne"/>
              <w:rPr>
                <w:color w:val="000000" w:themeColor="text1"/>
              </w:rPr>
            </w:pPr>
            <w:r w:rsidRPr="0C8E7E68">
              <w:rPr>
                <w:color w:val="000000" w:themeColor="text1"/>
              </w:rPr>
              <w:t>Originaux et copies.</w:t>
            </w:r>
          </w:p>
          <w:p w14:paraId="66543C15" w14:textId="77777777" w:rsidR="005564C1" w:rsidRDefault="005564C1" w:rsidP="005564C1">
            <w:pPr>
              <w:pStyle w:val="Sansinterligne"/>
            </w:pPr>
            <w:r>
              <w:t xml:space="preserve">Boîte 74. </w:t>
            </w:r>
          </w:p>
          <w:p w14:paraId="4AA97E6B" w14:textId="77777777" w:rsidR="009E3C64" w:rsidRDefault="009E3C64" w:rsidP="009E3C64"/>
          <w:p w14:paraId="6363AB8E" w14:textId="1B33CF2E" w:rsidR="009E3C64" w:rsidRDefault="009E3C64" w:rsidP="00B21581">
            <w:pPr>
              <w:pStyle w:val="Niveau3"/>
            </w:pPr>
            <w:bookmarkStart w:id="715" w:name="_Toc223440567"/>
            <w:r>
              <w:t>P110/B1/22</w:t>
            </w:r>
            <w:r w:rsidR="00FB028A">
              <w:t>6</w:t>
            </w:r>
            <w:r>
              <w:t xml:space="preserve"> : Photos de groupe</w:t>
            </w:r>
            <w:bookmarkEnd w:id="715"/>
            <w:r>
              <w:t xml:space="preserve">  </w:t>
            </w:r>
          </w:p>
          <w:p w14:paraId="226FACA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1934-1992</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17,8</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313E6D30" w14:textId="77777777" w:rsidR="005564C1" w:rsidRDefault="005564C1" w:rsidP="005564C1">
            <w:pPr>
              <w:rPr>
                <w:color w:val="000000" w:themeColor="text1"/>
              </w:rPr>
            </w:pPr>
          </w:p>
          <w:p w14:paraId="42EF95F7"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C59022A"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groupes de gens indistincts.</w:t>
            </w:r>
          </w:p>
          <w:p w14:paraId="7DB4F280" w14:textId="77777777" w:rsidR="005564C1" w:rsidRDefault="005564C1" w:rsidP="005564C1">
            <w:pPr>
              <w:rPr>
                <w:color w:val="000000" w:themeColor="text1"/>
              </w:rPr>
            </w:pPr>
          </w:p>
          <w:p w14:paraId="21C81269" w14:textId="77777777" w:rsidR="005564C1" w:rsidRDefault="005564C1" w:rsidP="005564C1">
            <w:pPr>
              <w:pStyle w:val="Sansinterligne"/>
              <w:rPr>
                <w:color w:val="000000" w:themeColor="text1"/>
              </w:rPr>
            </w:pPr>
            <w:r w:rsidRPr="6EC8A3C6">
              <w:rPr>
                <w:i/>
                <w:iCs/>
                <w:color w:val="000000" w:themeColor="text1"/>
              </w:rPr>
              <w:t>Notes :</w:t>
            </w:r>
          </w:p>
          <w:p w14:paraId="13770E01" w14:textId="77777777" w:rsidR="005564C1" w:rsidRDefault="005564C1" w:rsidP="005564C1">
            <w:pPr>
              <w:pStyle w:val="Sansinterligne"/>
              <w:rPr>
                <w:color w:val="000000" w:themeColor="text1"/>
              </w:rPr>
            </w:pPr>
            <w:r>
              <w:rPr>
                <w:color w:val="000000" w:themeColor="text1"/>
              </w:rPr>
              <w:t>Certaines</w:t>
            </w:r>
            <w:r w:rsidRPr="0C8E7E68">
              <w:rPr>
                <w:color w:val="000000" w:themeColor="text1"/>
              </w:rPr>
              <w:t xml:space="preserve"> photographie</w:t>
            </w:r>
            <w:r>
              <w:rPr>
                <w:color w:val="000000" w:themeColor="text1"/>
              </w:rPr>
              <w:t>s</w:t>
            </w:r>
            <w:r w:rsidRPr="0C8E7E68">
              <w:rPr>
                <w:color w:val="000000" w:themeColor="text1"/>
              </w:rPr>
              <w:t xml:space="preserve"> possède</w:t>
            </w:r>
            <w:r>
              <w:rPr>
                <w:color w:val="000000" w:themeColor="text1"/>
              </w:rPr>
              <w:t>nt</w:t>
            </w:r>
            <w:r w:rsidRPr="0C8E7E68">
              <w:rPr>
                <w:color w:val="000000" w:themeColor="text1"/>
              </w:rPr>
              <w:t xml:space="preserve"> une légende au verso.</w:t>
            </w:r>
          </w:p>
          <w:p w14:paraId="5960F741" w14:textId="77777777" w:rsidR="005564C1" w:rsidRDefault="005564C1" w:rsidP="005564C1">
            <w:pPr>
              <w:pStyle w:val="Sansinterligne"/>
              <w:rPr>
                <w:color w:val="000000" w:themeColor="text1"/>
              </w:rPr>
            </w:pPr>
            <w:r w:rsidRPr="0C8E7E68">
              <w:rPr>
                <w:color w:val="000000" w:themeColor="text1"/>
              </w:rPr>
              <w:t>Originaux et copies.</w:t>
            </w:r>
          </w:p>
          <w:p w14:paraId="77FA6FF9" w14:textId="77777777" w:rsidR="005564C1" w:rsidRDefault="005564C1" w:rsidP="005564C1">
            <w:pPr>
              <w:pStyle w:val="Sansinterligne"/>
            </w:pPr>
            <w:r>
              <w:t xml:space="preserve">Boîte 74. </w:t>
            </w:r>
          </w:p>
          <w:p w14:paraId="0BB5E453" w14:textId="77777777" w:rsidR="009E3C64" w:rsidRDefault="009E3C64" w:rsidP="009E3C64"/>
          <w:p w14:paraId="5C0507A9" w14:textId="67B8714B" w:rsidR="009E3C64" w:rsidRDefault="009E3C64" w:rsidP="00B21581">
            <w:pPr>
              <w:pStyle w:val="Niveau3"/>
            </w:pPr>
            <w:bookmarkStart w:id="716" w:name="_Toc223440568"/>
            <w:r>
              <w:t>P110/B1/22</w:t>
            </w:r>
            <w:r w:rsidR="00FB028A">
              <w:t>7</w:t>
            </w:r>
            <w:r>
              <w:t xml:space="preserve"> : Pièces et meubles</w:t>
            </w:r>
            <w:bookmarkEnd w:id="716"/>
            <w:r>
              <w:t xml:space="preserve">  </w:t>
            </w:r>
          </w:p>
          <w:p w14:paraId="7AB2820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1975 et 1995</w:t>
            </w:r>
            <w:r w:rsidRPr="7CD80B2C">
              <w:rPr>
                <w:color w:val="000000" w:themeColor="text1"/>
              </w:rPr>
              <w:t xml:space="preserve">. – </w:t>
            </w:r>
            <w:r>
              <w:rPr>
                <w:color w:val="000000" w:themeColor="text1"/>
              </w:rPr>
              <w:t>11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D32B1A4" w14:textId="77777777" w:rsidR="005564C1" w:rsidRDefault="005564C1" w:rsidP="005564C1">
            <w:pPr>
              <w:rPr>
                <w:color w:val="000000" w:themeColor="text1"/>
              </w:rPr>
            </w:pPr>
          </w:p>
          <w:p w14:paraId="0CD5A07F"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A7AD949"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meubles divers et variés.</w:t>
            </w:r>
          </w:p>
          <w:p w14:paraId="55EECBB7" w14:textId="77777777" w:rsidR="005564C1" w:rsidRDefault="005564C1" w:rsidP="005564C1">
            <w:pPr>
              <w:rPr>
                <w:color w:val="000000" w:themeColor="text1"/>
              </w:rPr>
            </w:pPr>
          </w:p>
          <w:p w14:paraId="450A119C" w14:textId="77777777" w:rsidR="005564C1" w:rsidRDefault="005564C1" w:rsidP="005564C1">
            <w:pPr>
              <w:pStyle w:val="Sansinterligne"/>
              <w:rPr>
                <w:color w:val="000000" w:themeColor="text1"/>
              </w:rPr>
            </w:pPr>
            <w:r w:rsidRPr="6EC8A3C6">
              <w:rPr>
                <w:i/>
                <w:iCs/>
                <w:color w:val="000000" w:themeColor="text1"/>
              </w:rPr>
              <w:t>Notes :</w:t>
            </w:r>
          </w:p>
          <w:p w14:paraId="2E525741" w14:textId="77777777" w:rsidR="005564C1" w:rsidRDefault="005564C1" w:rsidP="005564C1">
            <w:pPr>
              <w:pStyle w:val="Sansinterligne"/>
              <w:rPr>
                <w:color w:val="000000" w:themeColor="text1"/>
              </w:rPr>
            </w:pPr>
            <w:r>
              <w:rPr>
                <w:color w:val="000000" w:themeColor="text1"/>
              </w:rPr>
              <w:t>Une des</w:t>
            </w:r>
            <w:r w:rsidRPr="00D203A4">
              <w:rPr>
                <w:color w:val="000000" w:themeColor="text1"/>
              </w:rPr>
              <w:t xml:space="preserve"> </w:t>
            </w:r>
            <w:r>
              <w:rPr>
                <w:color w:val="000000" w:themeColor="text1"/>
              </w:rPr>
              <w:t>diapositives</w:t>
            </w:r>
            <w:r w:rsidRPr="00D203A4">
              <w:rPr>
                <w:color w:val="000000" w:themeColor="text1"/>
              </w:rPr>
              <w:t xml:space="preserve"> possède </w:t>
            </w:r>
            <w:r>
              <w:rPr>
                <w:color w:val="000000" w:themeColor="text1"/>
              </w:rPr>
              <w:t>une date</w:t>
            </w:r>
            <w:r w:rsidRPr="00D203A4">
              <w:rPr>
                <w:color w:val="000000" w:themeColor="text1"/>
              </w:rPr>
              <w:t xml:space="preserve"> imprimée.</w:t>
            </w:r>
          </w:p>
          <w:p w14:paraId="27EA1A54" w14:textId="77777777" w:rsidR="005564C1" w:rsidRDefault="005564C1" w:rsidP="005564C1">
            <w:pPr>
              <w:pStyle w:val="Sansinterligne"/>
              <w:rPr>
                <w:color w:val="000000" w:themeColor="text1"/>
              </w:rPr>
            </w:pPr>
            <w:r>
              <w:rPr>
                <w:color w:val="000000" w:themeColor="text1"/>
              </w:rPr>
              <w:t>Originaux.</w:t>
            </w:r>
          </w:p>
          <w:p w14:paraId="5B00C774" w14:textId="77777777" w:rsidR="005564C1" w:rsidRDefault="005564C1" w:rsidP="005564C1">
            <w:pPr>
              <w:pStyle w:val="Sansinterligne"/>
            </w:pPr>
            <w:r>
              <w:t xml:space="preserve">Boîte 74. </w:t>
            </w:r>
          </w:p>
          <w:p w14:paraId="078287E5" w14:textId="77777777" w:rsidR="009E3C64" w:rsidRDefault="009E3C64" w:rsidP="009E3C64"/>
          <w:p w14:paraId="35A4240C" w14:textId="765A6DE5" w:rsidR="009E3C64" w:rsidRDefault="009E3C64" w:rsidP="00B21581">
            <w:pPr>
              <w:pStyle w:val="Niveau3"/>
            </w:pPr>
            <w:bookmarkStart w:id="717" w:name="_Toc223440569"/>
            <w:r>
              <w:t>P110/B1/22</w:t>
            </w:r>
            <w:r w:rsidR="00FB028A">
              <w:t>8</w:t>
            </w:r>
            <w:r>
              <w:t xml:space="preserve"> : Pineault, Père Jacques</w:t>
            </w:r>
            <w:bookmarkEnd w:id="717"/>
            <w:r>
              <w:t xml:space="preserve">  </w:t>
            </w:r>
          </w:p>
          <w:p w14:paraId="6DEC105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5</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143B3EA2" w14:textId="77777777" w:rsidR="005564C1" w:rsidRDefault="005564C1" w:rsidP="005564C1">
            <w:pPr>
              <w:rPr>
                <w:color w:val="000000" w:themeColor="text1"/>
              </w:rPr>
            </w:pPr>
          </w:p>
          <w:p w14:paraId="3FDE97B5"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596EBFD6"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le Père Jacques Pineault.</w:t>
            </w:r>
          </w:p>
          <w:p w14:paraId="08C260B8" w14:textId="77777777" w:rsidR="005564C1" w:rsidRDefault="005564C1" w:rsidP="005564C1">
            <w:pPr>
              <w:rPr>
                <w:color w:val="000000" w:themeColor="text1"/>
              </w:rPr>
            </w:pPr>
          </w:p>
          <w:p w14:paraId="24051C82" w14:textId="77777777" w:rsidR="005564C1" w:rsidRDefault="005564C1" w:rsidP="005564C1">
            <w:pPr>
              <w:pStyle w:val="Sansinterligne"/>
              <w:rPr>
                <w:color w:val="000000" w:themeColor="text1"/>
              </w:rPr>
            </w:pPr>
            <w:r w:rsidRPr="6EC8A3C6">
              <w:rPr>
                <w:i/>
                <w:iCs/>
                <w:color w:val="000000" w:themeColor="text1"/>
              </w:rPr>
              <w:t>Notes :</w:t>
            </w:r>
          </w:p>
          <w:p w14:paraId="73235A66" w14:textId="77777777" w:rsidR="005564C1" w:rsidRDefault="005564C1" w:rsidP="005564C1">
            <w:pPr>
              <w:pStyle w:val="Sansinterligne"/>
              <w:rPr>
                <w:color w:val="000000" w:themeColor="text1"/>
              </w:rPr>
            </w:pPr>
            <w:r>
              <w:rPr>
                <w:color w:val="000000" w:themeColor="text1"/>
              </w:rPr>
              <w:t>Toutes les diapositives sont approximativement de la même taille.</w:t>
            </w:r>
          </w:p>
          <w:p w14:paraId="2E4FFD95" w14:textId="77777777" w:rsidR="005564C1" w:rsidRDefault="005564C1" w:rsidP="005564C1">
            <w:pPr>
              <w:pStyle w:val="Sansinterligne"/>
              <w:rPr>
                <w:color w:val="000000" w:themeColor="text1"/>
              </w:rPr>
            </w:pPr>
            <w:r>
              <w:rPr>
                <w:color w:val="000000" w:themeColor="text1"/>
              </w:rPr>
              <w:t>Originaux.</w:t>
            </w:r>
          </w:p>
          <w:p w14:paraId="4DC000CA" w14:textId="77777777" w:rsidR="005564C1" w:rsidRDefault="005564C1" w:rsidP="005564C1">
            <w:pPr>
              <w:pStyle w:val="Sansinterligne"/>
            </w:pPr>
            <w:r>
              <w:t xml:space="preserve">Boîte 74. </w:t>
            </w:r>
          </w:p>
          <w:p w14:paraId="66C2FA28" w14:textId="77777777" w:rsidR="009E3C64" w:rsidRDefault="009E3C64" w:rsidP="009E3C64"/>
          <w:p w14:paraId="6103CE09" w14:textId="3BFBE23E" w:rsidR="009E3C64" w:rsidRDefault="009E3C64" w:rsidP="00B21581">
            <w:pPr>
              <w:pStyle w:val="Niveau3"/>
            </w:pPr>
            <w:bookmarkStart w:id="718" w:name="_Toc223440570"/>
            <w:r>
              <w:t>P110/B1/2</w:t>
            </w:r>
            <w:r w:rsidR="00FB028A">
              <w:t>29</w:t>
            </w:r>
            <w:r>
              <w:t xml:space="preserve"> : Pompe et conduite d’eau</w:t>
            </w:r>
            <w:bookmarkEnd w:id="718"/>
            <w:r>
              <w:t xml:space="preserve">  </w:t>
            </w:r>
          </w:p>
          <w:p w14:paraId="7EF1F764" w14:textId="77777777" w:rsidR="005564C1" w:rsidRDefault="005564C1" w:rsidP="005564C1">
            <w:pPr>
              <w:pStyle w:val="Sansinterligne"/>
              <w:rPr>
                <w:color w:val="000000" w:themeColor="text1"/>
              </w:rPr>
            </w:pPr>
            <w:r w:rsidRPr="7CD80B2C">
              <w:rPr>
                <w:color w:val="000000" w:themeColor="text1"/>
              </w:rPr>
              <w:lastRenderedPageBreak/>
              <w:t xml:space="preserve">– </w:t>
            </w:r>
            <w:r>
              <w:rPr>
                <w:color w:val="000000" w:themeColor="text1"/>
              </w:rPr>
              <w:t>1941-1984</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3ACBC07" w14:textId="77777777" w:rsidR="005564C1" w:rsidRDefault="005564C1" w:rsidP="005564C1">
            <w:pPr>
              <w:rPr>
                <w:color w:val="000000" w:themeColor="text1"/>
              </w:rPr>
            </w:pPr>
          </w:p>
          <w:p w14:paraId="34B62665"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4AEBBFF7"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pompe et une conduite d’eau.</w:t>
            </w:r>
          </w:p>
          <w:p w14:paraId="51304750" w14:textId="77777777" w:rsidR="005564C1" w:rsidRDefault="005564C1" w:rsidP="005564C1">
            <w:pPr>
              <w:rPr>
                <w:color w:val="000000" w:themeColor="text1"/>
              </w:rPr>
            </w:pPr>
          </w:p>
          <w:p w14:paraId="442CA712" w14:textId="77777777" w:rsidR="005564C1" w:rsidRDefault="005564C1" w:rsidP="005564C1">
            <w:pPr>
              <w:pStyle w:val="Sansinterligne"/>
              <w:rPr>
                <w:color w:val="000000" w:themeColor="text1"/>
              </w:rPr>
            </w:pPr>
            <w:r w:rsidRPr="6EC8A3C6">
              <w:rPr>
                <w:i/>
                <w:iCs/>
                <w:color w:val="000000" w:themeColor="text1"/>
              </w:rPr>
              <w:t>Notes :</w:t>
            </w:r>
          </w:p>
          <w:p w14:paraId="001243AC" w14:textId="77777777" w:rsidR="005564C1" w:rsidRDefault="005564C1" w:rsidP="005564C1">
            <w:pPr>
              <w:pStyle w:val="Sansinterligne"/>
              <w:rPr>
                <w:color w:val="000000" w:themeColor="text1"/>
              </w:rPr>
            </w:pPr>
            <w:r>
              <w:rPr>
                <w:color w:val="000000" w:themeColor="text1"/>
              </w:rPr>
              <w:t>La photographie est de type carte postale.</w:t>
            </w:r>
          </w:p>
          <w:p w14:paraId="57BAC0B3" w14:textId="77777777" w:rsidR="005564C1" w:rsidRDefault="005564C1" w:rsidP="005564C1">
            <w:pPr>
              <w:pStyle w:val="Sansinterligne"/>
              <w:rPr>
                <w:color w:val="000000" w:themeColor="text1"/>
              </w:rPr>
            </w:pPr>
            <w:r>
              <w:rPr>
                <w:color w:val="000000" w:themeColor="text1"/>
              </w:rPr>
              <w:t>Parfois plusieurs négatifs sur une même pellicule.</w:t>
            </w:r>
          </w:p>
          <w:p w14:paraId="327F7B1B" w14:textId="77777777" w:rsidR="005564C1" w:rsidRDefault="005564C1" w:rsidP="005564C1">
            <w:pPr>
              <w:pStyle w:val="Sansinterligne"/>
              <w:rPr>
                <w:color w:val="000000" w:themeColor="text1"/>
              </w:rPr>
            </w:pPr>
            <w:r w:rsidRPr="0C8E7E68">
              <w:rPr>
                <w:color w:val="000000" w:themeColor="text1"/>
              </w:rPr>
              <w:t>Originaux et copies.</w:t>
            </w:r>
          </w:p>
          <w:p w14:paraId="5FA28762" w14:textId="77777777" w:rsidR="005564C1" w:rsidRDefault="005564C1" w:rsidP="005564C1">
            <w:pPr>
              <w:pStyle w:val="Sansinterligne"/>
            </w:pPr>
            <w:r>
              <w:t xml:space="preserve">Boîte 74. </w:t>
            </w:r>
          </w:p>
          <w:p w14:paraId="318C250C" w14:textId="77777777" w:rsidR="009E3C64" w:rsidRDefault="009E3C64" w:rsidP="009E3C64"/>
          <w:p w14:paraId="6875FF98" w14:textId="648A3095" w:rsidR="009E3C64" w:rsidRDefault="009E3C64" w:rsidP="00B21581">
            <w:pPr>
              <w:pStyle w:val="Niveau3"/>
            </w:pPr>
            <w:bookmarkStart w:id="719" w:name="_Toc223440571"/>
            <w:r>
              <w:t>P110/B1/2</w:t>
            </w:r>
            <w:r w:rsidR="00311A25">
              <w:t>3</w:t>
            </w:r>
            <w:r w:rsidR="00FB028A">
              <w:t>0</w:t>
            </w:r>
            <w:r>
              <w:t xml:space="preserve"> : Porcherie</w:t>
            </w:r>
            <w:bookmarkEnd w:id="719"/>
            <w:r>
              <w:t xml:space="preserve">  </w:t>
            </w:r>
          </w:p>
          <w:p w14:paraId="4DAEBE1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1940-1944</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43C06063" w14:textId="77777777" w:rsidR="005564C1" w:rsidRDefault="005564C1" w:rsidP="005564C1">
            <w:pPr>
              <w:rPr>
                <w:color w:val="000000" w:themeColor="text1"/>
              </w:rPr>
            </w:pPr>
          </w:p>
          <w:p w14:paraId="463E877D"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7E091D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une porcherie vue de l’extérieur et de l’intérieur.</w:t>
            </w:r>
          </w:p>
          <w:p w14:paraId="2D48A1C1" w14:textId="77777777" w:rsidR="005564C1" w:rsidRDefault="005564C1" w:rsidP="005564C1">
            <w:pPr>
              <w:rPr>
                <w:color w:val="000000" w:themeColor="text1"/>
              </w:rPr>
            </w:pPr>
          </w:p>
          <w:p w14:paraId="5672341E" w14:textId="77777777" w:rsidR="005564C1" w:rsidRDefault="005564C1" w:rsidP="005564C1">
            <w:pPr>
              <w:pStyle w:val="Sansinterligne"/>
              <w:rPr>
                <w:color w:val="000000" w:themeColor="text1"/>
              </w:rPr>
            </w:pPr>
            <w:r w:rsidRPr="6EC8A3C6">
              <w:rPr>
                <w:i/>
                <w:iCs/>
                <w:color w:val="000000" w:themeColor="text1"/>
              </w:rPr>
              <w:t>Notes :</w:t>
            </w:r>
          </w:p>
          <w:p w14:paraId="764635EA" w14:textId="77777777" w:rsidR="005564C1" w:rsidRDefault="005564C1" w:rsidP="005564C1">
            <w:pPr>
              <w:pStyle w:val="Sansinterligne"/>
              <w:rPr>
                <w:color w:val="000000" w:themeColor="text1"/>
              </w:rPr>
            </w:pPr>
            <w:r>
              <w:rPr>
                <w:color w:val="000000" w:themeColor="text1"/>
              </w:rPr>
              <w:t>Certaines photographies de type cartes postales.</w:t>
            </w:r>
          </w:p>
          <w:p w14:paraId="7E8F5C19"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5CCD224B" w14:textId="77777777" w:rsidR="005564C1" w:rsidRDefault="005564C1" w:rsidP="005564C1">
            <w:pPr>
              <w:pStyle w:val="Sansinterligne"/>
              <w:rPr>
                <w:color w:val="000000" w:themeColor="text1"/>
              </w:rPr>
            </w:pPr>
            <w:r w:rsidRPr="0C8E7E68">
              <w:rPr>
                <w:color w:val="000000" w:themeColor="text1"/>
              </w:rPr>
              <w:t>Originaux et copies.</w:t>
            </w:r>
          </w:p>
          <w:p w14:paraId="44A970C9" w14:textId="77777777" w:rsidR="005564C1" w:rsidRDefault="005564C1" w:rsidP="005564C1">
            <w:pPr>
              <w:pStyle w:val="Sansinterligne"/>
            </w:pPr>
            <w:r>
              <w:t xml:space="preserve">Boîte 74. </w:t>
            </w:r>
          </w:p>
          <w:p w14:paraId="112B4B93" w14:textId="77777777" w:rsidR="009E3C64" w:rsidRDefault="009E3C64" w:rsidP="009E3C64"/>
          <w:p w14:paraId="44FF0AF6" w14:textId="76717AEF" w:rsidR="009E3C64" w:rsidRDefault="009E3C64" w:rsidP="00B21581">
            <w:pPr>
              <w:pStyle w:val="Niveau3"/>
            </w:pPr>
            <w:bookmarkStart w:id="720" w:name="_Toc223440572"/>
            <w:r>
              <w:t>P110/B1/23</w:t>
            </w:r>
            <w:r w:rsidR="00FB028A">
              <w:t>1</w:t>
            </w:r>
            <w:r>
              <w:t xml:space="preserve"> : Poulailler et volailles</w:t>
            </w:r>
            <w:bookmarkEnd w:id="720"/>
            <w:r>
              <w:t xml:space="preserve">  </w:t>
            </w:r>
          </w:p>
          <w:p w14:paraId="0E42D248"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31</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6,8</w:t>
            </w:r>
            <w:r w:rsidRPr="7CD80B2C">
              <w:rPr>
                <w:color w:val="000000" w:themeColor="text1"/>
              </w:rPr>
              <w:t xml:space="preserve"> x </w:t>
            </w:r>
            <w:r>
              <w:rPr>
                <w:color w:val="000000" w:themeColor="text1"/>
              </w:rPr>
              <w:t>6,8</w:t>
            </w:r>
            <w:r w:rsidRPr="7CD80B2C">
              <w:rPr>
                <w:color w:val="000000" w:themeColor="text1"/>
              </w:rPr>
              <w:t xml:space="preserve"> cm.</w:t>
            </w:r>
            <w:r>
              <w:rPr>
                <w:color w:val="000000" w:themeColor="text1"/>
              </w:rPr>
              <w:t xml:space="preserve"> ou plus petit.</w:t>
            </w:r>
          </w:p>
          <w:p w14:paraId="3489B9C5" w14:textId="77777777" w:rsidR="005564C1" w:rsidRDefault="005564C1" w:rsidP="005564C1">
            <w:pPr>
              <w:rPr>
                <w:color w:val="000000" w:themeColor="text1"/>
              </w:rPr>
            </w:pPr>
          </w:p>
          <w:p w14:paraId="22A89B7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39605F4C"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quelques poulaillers vus de l’intérieur et de l’extérieur, parfois situés dehors et parfois dans des bâtiments d’élevage (la plupart sont artisanaux, mais l’un d’eux est industriel). Il y a aussi des anatidés (espèce non identifiée entre des canards ou des oies).</w:t>
            </w:r>
          </w:p>
          <w:p w14:paraId="4134BC41" w14:textId="77777777" w:rsidR="005564C1" w:rsidRDefault="005564C1" w:rsidP="005564C1">
            <w:pPr>
              <w:rPr>
                <w:color w:val="000000" w:themeColor="text1"/>
              </w:rPr>
            </w:pPr>
          </w:p>
          <w:p w14:paraId="1F26D4B2" w14:textId="77777777" w:rsidR="005564C1" w:rsidRDefault="005564C1" w:rsidP="005564C1">
            <w:pPr>
              <w:pStyle w:val="Sansinterligne"/>
              <w:rPr>
                <w:color w:val="000000" w:themeColor="text1"/>
              </w:rPr>
            </w:pPr>
            <w:r w:rsidRPr="6EC8A3C6">
              <w:rPr>
                <w:i/>
                <w:iCs/>
                <w:color w:val="000000" w:themeColor="text1"/>
              </w:rPr>
              <w:t>Notes :</w:t>
            </w:r>
          </w:p>
          <w:p w14:paraId="2FBA644A" w14:textId="77777777" w:rsidR="005564C1" w:rsidRDefault="005564C1" w:rsidP="005564C1">
            <w:pPr>
              <w:pStyle w:val="Sansinterligne"/>
              <w:rPr>
                <w:color w:val="000000" w:themeColor="text1"/>
              </w:rPr>
            </w:pPr>
            <w:r w:rsidRPr="0C8E7E68">
              <w:rPr>
                <w:color w:val="000000" w:themeColor="text1"/>
              </w:rPr>
              <w:t>Originaux et copies.</w:t>
            </w:r>
          </w:p>
          <w:p w14:paraId="1CA64A7E" w14:textId="77777777" w:rsidR="005564C1" w:rsidRDefault="005564C1" w:rsidP="005564C1">
            <w:pPr>
              <w:pStyle w:val="Sansinterligne"/>
            </w:pPr>
            <w:r>
              <w:t xml:space="preserve">Boîte 74. </w:t>
            </w:r>
          </w:p>
          <w:p w14:paraId="5020626F" w14:textId="77777777" w:rsidR="009E3C64" w:rsidRDefault="009E3C64" w:rsidP="009E3C64"/>
          <w:p w14:paraId="056D1E69" w14:textId="05F7E0EF" w:rsidR="009E3C64" w:rsidRDefault="009E3C64" w:rsidP="00B21581">
            <w:pPr>
              <w:pStyle w:val="Niveau3"/>
            </w:pPr>
            <w:bookmarkStart w:id="721" w:name="_Toc223440573"/>
            <w:r>
              <w:t>P110/B1/23</w:t>
            </w:r>
            <w:r w:rsidR="00FB028A">
              <w:t>2</w:t>
            </w:r>
            <w:r>
              <w:t xml:space="preserve"> : Prières et recueillement</w:t>
            </w:r>
            <w:bookmarkEnd w:id="721"/>
            <w:r>
              <w:t xml:space="preserve">  </w:t>
            </w:r>
          </w:p>
          <w:p w14:paraId="37F223A1"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Entre 1960 et 1970</w:t>
            </w:r>
            <w:r w:rsidRPr="7CD80B2C">
              <w:rPr>
                <w:color w:val="000000" w:themeColor="text1"/>
              </w:rPr>
              <w:t xml:space="preserve">. – </w:t>
            </w:r>
            <w:r>
              <w:rPr>
                <w:color w:val="000000" w:themeColor="text1"/>
              </w:rPr>
              <w:t>27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F4DA15E" w14:textId="77777777" w:rsidR="005564C1" w:rsidRDefault="005564C1" w:rsidP="005564C1">
            <w:pPr>
              <w:rPr>
                <w:color w:val="000000" w:themeColor="text1"/>
              </w:rPr>
            </w:pPr>
          </w:p>
          <w:p w14:paraId="403470BC"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36D5B11E"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divers lieux et contextes de prière chrétienne catholique dans le contexte de la vie religieuse, dont le recueillement, des situations honorifiques, les enterrements, etc.</w:t>
            </w:r>
          </w:p>
          <w:p w14:paraId="3EF8970D" w14:textId="77777777" w:rsidR="005564C1" w:rsidRDefault="005564C1" w:rsidP="005564C1">
            <w:pPr>
              <w:rPr>
                <w:color w:val="000000" w:themeColor="text1"/>
              </w:rPr>
            </w:pPr>
          </w:p>
          <w:p w14:paraId="61C7AEAE" w14:textId="77777777" w:rsidR="005564C1" w:rsidRDefault="005564C1" w:rsidP="005564C1">
            <w:pPr>
              <w:pStyle w:val="Sansinterligne"/>
              <w:rPr>
                <w:color w:val="000000" w:themeColor="text1"/>
              </w:rPr>
            </w:pPr>
            <w:r w:rsidRPr="6EC8A3C6">
              <w:rPr>
                <w:i/>
                <w:iCs/>
                <w:color w:val="000000" w:themeColor="text1"/>
              </w:rPr>
              <w:t>Notes :</w:t>
            </w:r>
          </w:p>
          <w:p w14:paraId="448524B3"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2DDB88D" w14:textId="77777777" w:rsidR="005564C1" w:rsidRDefault="005564C1" w:rsidP="005564C1">
            <w:pPr>
              <w:pStyle w:val="Sansinterligne"/>
              <w:rPr>
                <w:color w:val="000000" w:themeColor="text1"/>
              </w:rPr>
            </w:pPr>
            <w:r>
              <w:rPr>
                <w:color w:val="000000" w:themeColor="text1"/>
              </w:rPr>
              <w:t>Certaines photographies de type cartes postales.</w:t>
            </w:r>
          </w:p>
          <w:p w14:paraId="4EFDC4AD" w14:textId="77777777" w:rsidR="005564C1" w:rsidRDefault="005564C1" w:rsidP="005564C1">
            <w:pPr>
              <w:pStyle w:val="Sansinterligne"/>
              <w:rPr>
                <w:color w:val="000000" w:themeColor="text1"/>
              </w:rPr>
            </w:pPr>
            <w:r w:rsidRPr="00D203A4">
              <w:rPr>
                <w:color w:val="000000" w:themeColor="text1"/>
              </w:rPr>
              <w:t>Certaines photographies possèdent des écritures imprimées.</w:t>
            </w:r>
          </w:p>
          <w:p w14:paraId="786EF750" w14:textId="77777777" w:rsidR="005564C1" w:rsidRDefault="005564C1" w:rsidP="005564C1">
            <w:pPr>
              <w:pStyle w:val="Sansinterligne"/>
              <w:rPr>
                <w:color w:val="000000" w:themeColor="text1"/>
              </w:rPr>
            </w:pPr>
            <w:r>
              <w:rPr>
                <w:color w:val="000000" w:themeColor="text1"/>
              </w:rPr>
              <w:t>Parfois plusieurs négatifs sur une même pellicule.</w:t>
            </w:r>
          </w:p>
          <w:p w14:paraId="5412A96E"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6AFAB40E" w14:textId="77777777" w:rsidR="005564C1" w:rsidRDefault="005564C1" w:rsidP="005564C1">
            <w:pPr>
              <w:pStyle w:val="Sansinterligne"/>
              <w:rPr>
                <w:color w:val="000000" w:themeColor="text1"/>
              </w:rPr>
            </w:pPr>
            <w:r w:rsidRPr="0C8E7E68">
              <w:rPr>
                <w:color w:val="000000" w:themeColor="text1"/>
              </w:rPr>
              <w:t>Originaux et copies.</w:t>
            </w:r>
          </w:p>
          <w:p w14:paraId="2EDA67C9" w14:textId="77777777" w:rsidR="005564C1" w:rsidRDefault="005564C1" w:rsidP="005564C1">
            <w:pPr>
              <w:pStyle w:val="Sansinterligne"/>
            </w:pPr>
            <w:r>
              <w:t xml:space="preserve">Boîte 74. </w:t>
            </w:r>
          </w:p>
          <w:p w14:paraId="3438E357" w14:textId="77777777" w:rsidR="009E3C64" w:rsidRDefault="009E3C64" w:rsidP="009E3C64"/>
          <w:p w14:paraId="05764265" w14:textId="7E637A3F" w:rsidR="009E3C64" w:rsidRDefault="009E3C64" w:rsidP="00B21581">
            <w:pPr>
              <w:pStyle w:val="Niveau3"/>
            </w:pPr>
            <w:bookmarkStart w:id="722" w:name="_Toc223440574"/>
            <w:r>
              <w:t>P110/B1/23</w:t>
            </w:r>
            <w:r w:rsidR="00FB028A">
              <w:t>3</w:t>
            </w:r>
            <w:r>
              <w:t xml:space="preserve"> : Procure</w:t>
            </w:r>
            <w:bookmarkEnd w:id="722"/>
            <w:r>
              <w:t xml:space="preserve">  </w:t>
            </w:r>
          </w:p>
          <w:p w14:paraId="37FA9033"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1958</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13,1</w:t>
            </w:r>
            <w:r w:rsidRPr="7CD80B2C">
              <w:rPr>
                <w:color w:val="000000" w:themeColor="text1"/>
              </w:rPr>
              <w:t xml:space="preserve"> x </w:t>
            </w:r>
            <w:r>
              <w:rPr>
                <w:color w:val="000000" w:themeColor="text1"/>
              </w:rPr>
              <w:t>10,4</w:t>
            </w:r>
            <w:r w:rsidRPr="7CD80B2C">
              <w:rPr>
                <w:color w:val="000000" w:themeColor="text1"/>
              </w:rPr>
              <w:t xml:space="preserve"> cm.</w:t>
            </w:r>
            <w:r>
              <w:rPr>
                <w:color w:val="000000" w:themeColor="text1"/>
              </w:rPr>
              <w:t xml:space="preserve"> ou plus petit.</w:t>
            </w:r>
          </w:p>
          <w:p w14:paraId="227AD291" w14:textId="77777777" w:rsidR="005564C1" w:rsidRDefault="005564C1" w:rsidP="005564C1">
            <w:pPr>
              <w:rPr>
                <w:color w:val="000000" w:themeColor="text1"/>
              </w:rPr>
            </w:pPr>
          </w:p>
          <w:p w14:paraId="5CECB694"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025248F"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un bâtiment surnommé « procure » en référence à son utilisation pour ranger (et donc « aller se procurer ») des matériaux d’utilisation en construction, dans ce cas-ci référant à des accessoires et décorations de Noël des Pères Trappistes rangés dans un même entrepôt désigné.</w:t>
            </w:r>
          </w:p>
          <w:p w14:paraId="2BF83ECB" w14:textId="77777777" w:rsidR="005564C1" w:rsidRDefault="005564C1" w:rsidP="005564C1">
            <w:pPr>
              <w:rPr>
                <w:color w:val="000000" w:themeColor="text1"/>
              </w:rPr>
            </w:pPr>
          </w:p>
          <w:p w14:paraId="6D8DB81A" w14:textId="77777777" w:rsidR="005564C1" w:rsidRDefault="005564C1" w:rsidP="005564C1">
            <w:pPr>
              <w:pStyle w:val="Sansinterligne"/>
              <w:rPr>
                <w:color w:val="000000" w:themeColor="text1"/>
              </w:rPr>
            </w:pPr>
            <w:r w:rsidRPr="6EC8A3C6">
              <w:rPr>
                <w:i/>
                <w:iCs/>
                <w:color w:val="000000" w:themeColor="text1"/>
              </w:rPr>
              <w:t>Notes :</w:t>
            </w:r>
            <w:bookmarkStart w:id="723" w:name="_Hlk207109886"/>
          </w:p>
          <w:p w14:paraId="70DCBB2C" w14:textId="77777777" w:rsidR="005564C1" w:rsidRDefault="005564C1" w:rsidP="005564C1">
            <w:pPr>
              <w:pStyle w:val="Sansinterligne"/>
              <w:rPr>
                <w:color w:val="000000" w:themeColor="text1"/>
              </w:rPr>
            </w:pPr>
            <w:r>
              <w:rPr>
                <w:color w:val="000000" w:themeColor="text1"/>
              </w:rPr>
              <w:t>Parfois plusieurs négatifs sur une même pellicule.</w:t>
            </w:r>
          </w:p>
          <w:p w14:paraId="5F057F64" w14:textId="77777777" w:rsidR="005564C1" w:rsidRDefault="005564C1" w:rsidP="005564C1">
            <w:pPr>
              <w:pStyle w:val="Sansinterligne"/>
              <w:rPr>
                <w:color w:val="000000" w:themeColor="text1"/>
              </w:rPr>
            </w:pPr>
            <w:r>
              <w:rPr>
                <w:color w:val="000000" w:themeColor="text1"/>
              </w:rPr>
              <w:t>Deux</w:t>
            </w:r>
            <w:r w:rsidRPr="78658D69">
              <w:rPr>
                <w:color w:val="000000" w:themeColor="text1"/>
              </w:rPr>
              <w:t xml:space="preserve"> des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bookmarkEnd w:id="723"/>
          </w:p>
          <w:p w14:paraId="70F51BA2" w14:textId="77777777" w:rsidR="005564C1" w:rsidRDefault="005564C1" w:rsidP="005564C1">
            <w:pPr>
              <w:pStyle w:val="Sansinterligne"/>
              <w:rPr>
                <w:color w:val="000000" w:themeColor="text1"/>
              </w:rPr>
            </w:pPr>
            <w:r>
              <w:rPr>
                <w:color w:val="000000" w:themeColor="text1"/>
              </w:rPr>
              <w:t>Deux des négatifs sont d’une q</w:t>
            </w:r>
            <w:r w:rsidRPr="002A1FA7">
              <w:rPr>
                <w:color w:val="000000" w:themeColor="text1"/>
              </w:rPr>
              <w:t>ualité de visibilité</w:t>
            </w:r>
            <w:r>
              <w:rPr>
                <w:color w:val="000000" w:themeColor="text1"/>
              </w:rPr>
              <w:t xml:space="preserve"> très</w:t>
            </w:r>
            <w:r w:rsidRPr="002A1FA7">
              <w:rPr>
                <w:color w:val="000000" w:themeColor="text1"/>
              </w:rPr>
              <w:t xml:space="preserve"> médiocre.</w:t>
            </w:r>
          </w:p>
          <w:p w14:paraId="0631FCCF" w14:textId="77777777" w:rsidR="005564C1" w:rsidRDefault="005564C1" w:rsidP="005564C1">
            <w:pPr>
              <w:pStyle w:val="Sansinterligne"/>
              <w:rPr>
                <w:color w:val="000000" w:themeColor="text1"/>
              </w:rPr>
            </w:pPr>
            <w:r>
              <w:rPr>
                <w:color w:val="000000" w:themeColor="text1"/>
              </w:rPr>
              <w:t>Originaux.</w:t>
            </w:r>
          </w:p>
          <w:p w14:paraId="46BC347E" w14:textId="77777777" w:rsidR="005564C1" w:rsidRDefault="005564C1" w:rsidP="005564C1">
            <w:pPr>
              <w:pStyle w:val="Sansinterligne"/>
            </w:pPr>
            <w:r>
              <w:t xml:space="preserve">Boîte 74. </w:t>
            </w:r>
          </w:p>
          <w:p w14:paraId="4C59F5B0" w14:textId="77777777" w:rsidR="009E3C64" w:rsidRDefault="009E3C64" w:rsidP="009E3C64"/>
          <w:p w14:paraId="323342B8" w14:textId="78FF288D" w:rsidR="009E3C64" w:rsidRDefault="009E3C64" w:rsidP="00B21581">
            <w:pPr>
              <w:pStyle w:val="Niveau3"/>
            </w:pPr>
            <w:bookmarkStart w:id="724" w:name="_Toc223440575"/>
            <w:r>
              <w:t>P110/B1/23</w:t>
            </w:r>
            <w:r w:rsidR="00FB028A">
              <w:t>4</w:t>
            </w:r>
            <w:r>
              <w:t xml:space="preserve"> : Produits Alba</w:t>
            </w:r>
            <w:bookmarkEnd w:id="724"/>
            <w:r>
              <w:t xml:space="preserve">  </w:t>
            </w:r>
          </w:p>
          <w:p w14:paraId="1CE92C76"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1963</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385B6144" w14:textId="77777777" w:rsidR="005564C1" w:rsidRDefault="005564C1" w:rsidP="005564C1">
            <w:pPr>
              <w:rPr>
                <w:color w:val="000000" w:themeColor="text1"/>
              </w:rPr>
            </w:pPr>
          </w:p>
          <w:p w14:paraId="24AF4299"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29AB9B3"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l’ancienne forme de l’entreprise des Produits Alba, aperçus de l’extérieur avec des palettes de bois, des matériaux et diverses machineries de construction industrielle.</w:t>
            </w:r>
          </w:p>
          <w:p w14:paraId="34D30B3A" w14:textId="77777777" w:rsidR="005564C1" w:rsidRDefault="005564C1" w:rsidP="005564C1">
            <w:pPr>
              <w:rPr>
                <w:color w:val="000000" w:themeColor="text1"/>
              </w:rPr>
            </w:pPr>
          </w:p>
          <w:p w14:paraId="1F628C02" w14:textId="77777777" w:rsidR="005564C1" w:rsidRDefault="005564C1" w:rsidP="005564C1">
            <w:pPr>
              <w:pStyle w:val="Sansinterligne"/>
              <w:rPr>
                <w:color w:val="000000" w:themeColor="text1"/>
              </w:rPr>
            </w:pPr>
            <w:r w:rsidRPr="6EC8A3C6">
              <w:rPr>
                <w:i/>
                <w:iCs/>
                <w:color w:val="000000" w:themeColor="text1"/>
              </w:rPr>
              <w:t>Notes :</w:t>
            </w:r>
          </w:p>
          <w:p w14:paraId="22A1FDB3" w14:textId="77777777" w:rsidR="005564C1" w:rsidRDefault="005564C1" w:rsidP="005564C1">
            <w:pPr>
              <w:pStyle w:val="Sansinterligne"/>
              <w:rPr>
                <w:color w:val="000000" w:themeColor="text1"/>
              </w:rPr>
            </w:pPr>
            <w:r w:rsidRPr="50CA04AE">
              <w:rPr>
                <w:color w:val="000000" w:themeColor="text1"/>
              </w:rPr>
              <w:t>Certaines photographies possèdent une légende au recto.</w:t>
            </w:r>
          </w:p>
          <w:p w14:paraId="3B8E6EC1" w14:textId="77777777" w:rsidR="005564C1" w:rsidRDefault="005564C1" w:rsidP="005564C1">
            <w:pPr>
              <w:pStyle w:val="Sansinterligne"/>
              <w:rPr>
                <w:color w:val="000000" w:themeColor="text1"/>
              </w:rPr>
            </w:pPr>
            <w:r w:rsidRPr="00D203A4">
              <w:rPr>
                <w:color w:val="000000" w:themeColor="text1"/>
              </w:rPr>
              <w:lastRenderedPageBreak/>
              <w:t>Certaines photographies possèdent des écritures imprimées</w:t>
            </w:r>
            <w:r>
              <w:rPr>
                <w:color w:val="000000" w:themeColor="text1"/>
              </w:rPr>
              <w:t xml:space="preserve"> (dates au recto).</w:t>
            </w:r>
          </w:p>
          <w:p w14:paraId="623BBAD4" w14:textId="77777777" w:rsidR="005564C1" w:rsidRDefault="005564C1" w:rsidP="005564C1">
            <w:pPr>
              <w:pStyle w:val="Sansinterligne"/>
              <w:rPr>
                <w:color w:val="000000" w:themeColor="text1"/>
              </w:rPr>
            </w:pPr>
            <w:r>
              <w:rPr>
                <w:color w:val="000000" w:themeColor="text1"/>
              </w:rPr>
              <w:t>Toutes les photographies sont de type carte postale.</w:t>
            </w:r>
          </w:p>
          <w:p w14:paraId="287B3341" w14:textId="77777777" w:rsidR="005564C1" w:rsidRDefault="005564C1" w:rsidP="005564C1">
            <w:pPr>
              <w:pStyle w:val="Sansinterligne"/>
              <w:rPr>
                <w:color w:val="000000" w:themeColor="text1"/>
              </w:rPr>
            </w:pPr>
            <w:r>
              <w:rPr>
                <w:color w:val="000000" w:themeColor="text1"/>
              </w:rPr>
              <w:t>Originaux.</w:t>
            </w:r>
          </w:p>
          <w:p w14:paraId="196A0F18" w14:textId="77777777" w:rsidR="005564C1" w:rsidRDefault="005564C1" w:rsidP="005564C1">
            <w:pPr>
              <w:pStyle w:val="Sansinterligne"/>
            </w:pPr>
            <w:r>
              <w:t xml:space="preserve">Boîte 74. </w:t>
            </w:r>
          </w:p>
          <w:p w14:paraId="3825A004" w14:textId="77777777" w:rsidR="009E3C64" w:rsidRDefault="009E3C64" w:rsidP="009E3C64"/>
          <w:p w14:paraId="1678940B" w14:textId="3C7ED801" w:rsidR="009E3C64" w:rsidRDefault="009E3C64" w:rsidP="00B21581">
            <w:pPr>
              <w:pStyle w:val="Niveau3"/>
            </w:pPr>
            <w:bookmarkStart w:id="725" w:name="_Toc223440576"/>
            <w:r>
              <w:t>P110/B1/23</w:t>
            </w:r>
            <w:r w:rsidR="00FB028A">
              <w:t>5</w:t>
            </w:r>
            <w:r>
              <w:t xml:space="preserve"> : Profession : Martel, Frère Michel et Bénard, Frère Jerry</w:t>
            </w:r>
            <w:bookmarkEnd w:id="725"/>
            <w:r>
              <w:t xml:space="preserve">  </w:t>
            </w:r>
          </w:p>
          <w:p w14:paraId="7A657309"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1984-1994</w:t>
            </w:r>
            <w:r w:rsidRPr="7CD80B2C">
              <w:rPr>
                <w:color w:val="000000" w:themeColor="text1"/>
              </w:rPr>
              <w:t xml:space="preserve">. – </w:t>
            </w:r>
            <w:r>
              <w:rPr>
                <w:color w:val="000000" w:themeColor="text1"/>
              </w:rPr>
              <w:t>21</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0FB1CCD" w14:textId="77777777" w:rsidR="005564C1" w:rsidRDefault="005564C1" w:rsidP="005564C1">
            <w:pPr>
              <w:rPr>
                <w:color w:val="000000" w:themeColor="text1"/>
              </w:rPr>
            </w:pPr>
          </w:p>
          <w:p w14:paraId="5C8CBA1D"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1DCCDBFB"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 xml:space="preserve">le Motel Chute des Pères, dont l’intérieur de quelques-unes de ses salles de services, dont des salles de repas, de conférence et de prière. Plusieurs religieux et membres du Monastère y effectuent des interactions sociales et religieuses. Il est brièvement mentionné dans des notes incluses dans le dossier que le Frère Michel Martel et le Frère Jerry Bénard furent temporairement de profession (il est incertain si c’était pour le Motel ou pour le Monastère). </w:t>
            </w:r>
          </w:p>
          <w:p w14:paraId="571FDFCF" w14:textId="77777777" w:rsidR="005564C1" w:rsidRDefault="005564C1" w:rsidP="005564C1">
            <w:pPr>
              <w:rPr>
                <w:color w:val="000000" w:themeColor="text1"/>
              </w:rPr>
            </w:pPr>
          </w:p>
          <w:p w14:paraId="7CD9E7CE" w14:textId="77777777" w:rsidR="005564C1" w:rsidRDefault="005564C1" w:rsidP="005564C1">
            <w:pPr>
              <w:pStyle w:val="Sansinterligne"/>
              <w:rPr>
                <w:color w:val="000000" w:themeColor="text1"/>
              </w:rPr>
            </w:pPr>
            <w:r w:rsidRPr="6EC8A3C6">
              <w:rPr>
                <w:i/>
                <w:iCs/>
                <w:color w:val="000000" w:themeColor="text1"/>
              </w:rPr>
              <w:t>Notes :</w:t>
            </w:r>
          </w:p>
          <w:p w14:paraId="4E9EC159"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3B6C4262" w14:textId="77777777" w:rsidR="005564C1" w:rsidRDefault="005564C1" w:rsidP="005564C1">
            <w:pPr>
              <w:pStyle w:val="Sansinterligne"/>
              <w:rPr>
                <w:color w:val="000000" w:themeColor="text1"/>
              </w:rPr>
            </w:pPr>
            <w:r>
              <w:rPr>
                <w:color w:val="000000" w:themeColor="text1"/>
              </w:rPr>
              <w:t>Parfois plusieurs négatifs sur une même pellicule.</w:t>
            </w:r>
          </w:p>
          <w:p w14:paraId="433B7547" w14:textId="77777777" w:rsidR="005564C1" w:rsidRDefault="005564C1" w:rsidP="005564C1">
            <w:pPr>
              <w:pStyle w:val="Sansinterligne"/>
              <w:rPr>
                <w:color w:val="000000" w:themeColor="text1"/>
              </w:rPr>
            </w:pPr>
            <w:r w:rsidRPr="0C8E7E68">
              <w:rPr>
                <w:color w:val="000000" w:themeColor="text1"/>
              </w:rPr>
              <w:t>Originaux et copies.</w:t>
            </w:r>
          </w:p>
          <w:p w14:paraId="5B0F102A" w14:textId="77777777" w:rsidR="005564C1" w:rsidRDefault="005564C1" w:rsidP="005564C1">
            <w:pPr>
              <w:pStyle w:val="Sansinterligne"/>
            </w:pPr>
            <w:r>
              <w:t xml:space="preserve">Boîte 74. </w:t>
            </w:r>
          </w:p>
          <w:p w14:paraId="6E0CDC1D" w14:textId="77777777" w:rsidR="009E3C64" w:rsidRDefault="009E3C64" w:rsidP="009E3C64"/>
          <w:p w14:paraId="7E6528C9" w14:textId="274DD20D" w:rsidR="009E3C64" w:rsidRDefault="009E3C64" w:rsidP="00B21581">
            <w:pPr>
              <w:pStyle w:val="Niveau3"/>
            </w:pPr>
            <w:bookmarkStart w:id="726" w:name="_Toc223440577"/>
            <w:r>
              <w:t>P110/B1/23</w:t>
            </w:r>
            <w:r w:rsidR="00FB028A">
              <w:t>6</w:t>
            </w:r>
            <w:r>
              <w:t xml:space="preserve"> : Projets photographiques</w:t>
            </w:r>
            <w:bookmarkEnd w:id="726"/>
            <w:r>
              <w:t xml:space="preserve">  </w:t>
            </w:r>
          </w:p>
          <w:p w14:paraId="798AA1F4"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1914-[1980]</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25</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673F797" w14:textId="77777777" w:rsidR="005564C1" w:rsidRDefault="005564C1" w:rsidP="005564C1">
            <w:pPr>
              <w:rPr>
                <w:color w:val="000000" w:themeColor="text1"/>
              </w:rPr>
            </w:pPr>
          </w:p>
          <w:p w14:paraId="39EE2FB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1A8C9B0"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divers projets techniques de photographie des Pères Trappistes.</w:t>
            </w:r>
          </w:p>
          <w:p w14:paraId="434E0861" w14:textId="77777777" w:rsidR="005564C1" w:rsidRDefault="005564C1" w:rsidP="005564C1">
            <w:pPr>
              <w:rPr>
                <w:color w:val="000000" w:themeColor="text1"/>
              </w:rPr>
            </w:pPr>
          </w:p>
          <w:p w14:paraId="23A447DC" w14:textId="77777777" w:rsidR="005564C1" w:rsidRDefault="005564C1" w:rsidP="005564C1">
            <w:pPr>
              <w:pStyle w:val="Sansinterligne"/>
              <w:rPr>
                <w:i/>
                <w:iCs/>
                <w:color w:val="000000" w:themeColor="text1"/>
              </w:rPr>
            </w:pPr>
            <w:r w:rsidRPr="6EC8A3C6">
              <w:rPr>
                <w:i/>
                <w:iCs/>
                <w:color w:val="000000" w:themeColor="text1"/>
              </w:rPr>
              <w:t>Notes :</w:t>
            </w:r>
          </w:p>
          <w:p w14:paraId="0111467F" w14:textId="5B31D2BA" w:rsidR="005564C1" w:rsidRDefault="005564C1" w:rsidP="005564C1">
            <w:pPr>
              <w:pStyle w:val="Sansinterligne"/>
              <w:rPr>
                <w:color w:val="000000" w:themeColor="text1"/>
              </w:rPr>
            </w:pPr>
            <w:r>
              <w:rPr>
                <w:color w:val="000000" w:themeColor="text1"/>
              </w:rPr>
              <w:t>Toutes les diapositives</w:t>
            </w:r>
            <w:r w:rsidRPr="00FC201A">
              <w:rPr>
                <w:color w:val="000000" w:themeColor="text1"/>
              </w:rPr>
              <w:t xml:space="preserve"> </w:t>
            </w:r>
            <w:r>
              <w:rPr>
                <w:color w:val="000000" w:themeColor="text1"/>
              </w:rPr>
              <w:t xml:space="preserve">et les photographies </w:t>
            </w:r>
            <w:r w:rsidRPr="00FC201A">
              <w:rPr>
                <w:color w:val="000000" w:themeColor="text1"/>
              </w:rPr>
              <w:t xml:space="preserve">possèdent une légende au </w:t>
            </w:r>
            <w:r>
              <w:rPr>
                <w:color w:val="000000" w:themeColor="text1"/>
              </w:rPr>
              <w:t>recto</w:t>
            </w:r>
            <w:r w:rsidRPr="00FC201A">
              <w:rPr>
                <w:color w:val="000000" w:themeColor="text1"/>
              </w:rPr>
              <w:t>.</w:t>
            </w:r>
          </w:p>
          <w:p w14:paraId="0ECA239F" w14:textId="77777777" w:rsidR="005564C1" w:rsidRDefault="005564C1" w:rsidP="005564C1">
            <w:pPr>
              <w:pStyle w:val="Sansinterligne"/>
              <w:rPr>
                <w:color w:val="000000" w:themeColor="text1"/>
              </w:rPr>
            </w:pPr>
            <w:r>
              <w:rPr>
                <w:color w:val="000000" w:themeColor="text1"/>
              </w:rPr>
              <w:t>Il peut parfois s’agir d’une photo prise en photo.</w:t>
            </w:r>
          </w:p>
          <w:p w14:paraId="7BC5480D" w14:textId="77777777" w:rsidR="005564C1" w:rsidRDefault="005564C1" w:rsidP="005564C1">
            <w:pPr>
              <w:pStyle w:val="Sansinterligne"/>
              <w:rPr>
                <w:color w:val="000000" w:themeColor="text1"/>
              </w:rPr>
            </w:pPr>
            <w:r>
              <w:rPr>
                <w:color w:val="000000" w:themeColor="text1"/>
              </w:rPr>
              <w:t>Parfois plusieurs négatifs sur une même pellicule.</w:t>
            </w:r>
          </w:p>
          <w:p w14:paraId="5A6A1664" w14:textId="77777777" w:rsidR="005564C1" w:rsidRDefault="005564C1" w:rsidP="005564C1">
            <w:pPr>
              <w:pStyle w:val="Sansinterligne"/>
              <w:rPr>
                <w:color w:val="000000" w:themeColor="text1"/>
              </w:rPr>
            </w:pPr>
            <w:r w:rsidRPr="6EC8A3C6">
              <w:rPr>
                <w:color w:val="000000" w:themeColor="text1"/>
              </w:rPr>
              <w:t>Certain</w:t>
            </w:r>
            <w:r>
              <w:rPr>
                <w:color w:val="000000" w:themeColor="text1"/>
              </w:rPr>
              <w:t>es diapositives</w:t>
            </w:r>
            <w:r w:rsidRPr="6EC8A3C6">
              <w:rPr>
                <w:color w:val="000000" w:themeColor="text1"/>
              </w:rPr>
              <w:t xml:space="preserve"> sont des montages.</w:t>
            </w:r>
          </w:p>
          <w:p w14:paraId="32E9DFB5" w14:textId="77777777" w:rsidR="005564C1" w:rsidRDefault="005564C1" w:rsidP="005564C1">
            <w:pPr>
              <w:pStyle w:val="Sansinterligne"/>
              <w:rPr>
                <w:color w:val="000000" w:themeColor="text1"/>
              </w:rPr>
            </w:pPr>
            <w:r>
              <w:rPr>
                <w:color w:val="000000" w:themeColor="text1"/>
              </w:rPr>
              <w:t>Toutes les diapositives</w:t>
            </w:r>
            <w:r w:rsidRPr="00D203A4">
              <w:rPr>
                <w:color w:val="000000" w:themeColor="text1"/>
              </w:rPr>
              <w:t xml:space="preserve"> possèdent des écritures imprimées</w:t>
            </w:r>
            <w:r>
              <w:rPr>
                <w:color w:val="000000" w:themeColor="text1"/>
              </w:rPr>
              <w:t xml:space="preserve"> (collées sur le bas)</w:t>
            </w:r>
            <w:r w:rsidRPr="00D203A4">
              <w:rPr>
                <w:color w:val="000000" w:themeColor="text1"/>
              </w:rPr>
              <w:t>.</w:t>
            </w:r>
          </w:p>
          <w:p w14:paraId="5137F360" w14:textId="77777777" w:rsidR="005564C1" w:rsidRDefault="005564C1" w:rsidP="005564C1">
            <w:pPr>
              <w:pStyle w:val="Sansinterligne"/>
              <w:rPr>
                <w:color w:val="000000" w:themeColor="text1"/>
              </w:rPr>
            </w:pPr>
            <w:r w:rsidRPr="0C8E7E68">
              <w:rPr>
                <w:color w:val="000000" w:themeColor="text1"/>
              </w:rPr>
              <w:t>Originaux et copies.</w:t>
            </w:r>
          </w:p>
          <w:p w14:paraId="6A8094CC" w14:textId="77777777" w:rsidR="005564C1" w:rsidRDefault="005564C1" w:rsidP="005564C1">
            <w:pPr>
              <w:pStyle w:val="Sansinterligne"/>
            </w:pPr>
            <w:r>
              <w:t xml:space="preserve">Boîte 74. </w:t>
            </w:r>
          </w:p>
          <w:p w14:paraId="5FF59224" w14:textId="77777777" w:rsidR="009E3C64" w:rsidRDefault="009E3C64" w:rsidP="009E3C64"/>
          <w:p w14:paraId="6AF45CB2" w14:textId="1CF1C663" w:rsidR="009E3C64" w:rsidRDefault="009E3C64" w:rsidP="00B21581">
            <w:pPr>
              <w:pStyle w:val="Niveau3"/>
            </w:pPr>
            <w:bookmarkStart w:id="727" w:name="_Toc223440578"/>
            <w:r>
              <w:lastRenderedPageBreak/>
              <w:t>P110/B1/23</w:t>
            </w:r>
            <w:r w:rsidR="00FB028A">
              <w:t>7</w:t>
            </w:r>
            <w:r>
              <w:t xml:space="preserve"> : Prosper (Frère)</w:t>
            </w:r>
            <w:bookmarkEnd w:id="727"/>
            <w:r>
              <w:t xml:space="preserve">  </w:t>
            </w:r>
          </w:p>
          <w:p w14:paraId="6FE1A3A5"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1952</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13,4</w:t>
            </w:r>
            <w:r w:rsidRPr="7CD80B2C">
              <w:rPr>
                <w:color w:val="000000" w:themeColor="text1"/>
              </w:rPr>
              <w:t xml:space="preserve"> cm</w:t>
            </w:r>
            <w:r>
              <w:rPr>
                <w:color w:val="000000" w:themeColor="text1"/>
              </w:rPr>
              <w:t>.</w:t>
            </w:r>
          </w:p>
          <w:p w14:paraId="3E4FD2E0" w14:textId="77777777" w:rsidR="005564C1" w:rsidRDefault="005564C1" w:rsidP="005564C1">
            <w:pPr>
              <w:rPr>
                <w:color w:val="000000" w:themeColor="text1"/>
              </w:rPr>
            </w:pPr>
          </w:p>
          <w:p w14:paraId="17599E70"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641FF7F7"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Frère Prosper au Monastère le 28 avril 1952.</w:t>
            </w:r>
          </w:p>
          <w:p w14:paraId="3978B14C" w14:textId="77777777" w:rsidR="005564C1" w:rsidRDefault="005564C1" w:rsidP="005564C1">
            <w:pPr>
              <w:rPr>
                <w:color w:val="000000" w:themeColor="text1"/>
              </w:rPr>
            </w:pPr>
          </w:p>
          <w:p w14:paraId="66368008" w14:textId="77777777" w:rsidR="005564C1" w:rsidRDefault="005564C1" w:rsidP="005564C1">
            <w:pPr>
              <w:pStyle w:val="Sansinterligne"/>
              <w:rPr>
                <w:color w:val="000000" w:themeColor="text1"/>
              </w:rPr>
            </w:pPr>
            <w:r w:rsidRPr="6EC8A3C6">
              <w:rPr>
                <w:i/>
                <w:iCs/>
                <w:color w:val="000000" w:themeColor="text1"/>
              </w:rPr>
              <w:t>Notes :</w:t>
            </w:r>
          </w:p>
          <w:p w14:paraId="53DAA16D" w14:textId="77777777" w:rsidR="005564C1" w:rsidRDefault="005564C1" w:rsidP="005564C1">
            <w:pPr>
              <w:pStyle w:val="Sansinterligne"/>
              <w:rPr>
                <w:color w:val="000000" w:themeColor="text1"/>
              </w:rPr>
            </w:pPr>
            <w:r>
              <w:rPr>
                <w:color w:val="000000" w:themeColor="text1"/>
              </w:rPr>
              <w:t>Original.</w:t>
            </w:r>
          </w:p>
          <w:p w14:paraId="056FA95E" w14:textId="77777777" w:rsidR="005564C1" w:rsidRDefault="005564C1" w:rsidP="005564C1">
            <w:pPr>
              <w:pStyle w:val="Sansinterligne"/>
            </w:pPr>
            <w:r>
              <w:t xml:space="preserve">Boîte 74. </w:t>
            </w:r>
          </w:p>
          <w:p w14:paraId="39ABEEB6" w14:textId="77777777" w:rsidR="009E3C64" w:rsidRDefault="009E3C64" w:rsidP="009E3C64"/>
          <w:p w14:paraId="13F18733" w14:textId="00B2D67B" w:rsidR="009E3C64" w:rsidRDefault="009E3C64" w:rsidP="00B21581">
            <w:pPr>
              <w:pStyle w:val="Niveau3"/>
            </w:pPr>
            <w:bookmarkStart w:id="728" w:name="_Toc223440579"/>
            <w:r>
              <w:t>P110/B1/23</w:t>
            </w:r>
            <w:r w:rsidR="00FB028A">
              <w:t>8</w:t>
            </w:r>
            <w:r>
              <w:t xml:space="preserve"> : Psautier</w:t>
            </w:r>
            <w:bookmarkEnd w:id="728"/>
            <w:r>
              <w:t xml:space="preserve">  </w:t>
            </w:r>
          </w:p>
          <w:p w14:paraId="07DE9A2E"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1945-1956</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9,1</w:t>
            </w:r>
            <w:r w:rsidRPr="7CD80B2C">
              <w:rPr>
                <w:color w:val="000000" w:themeColor="text1"/>
              </w:rPr>
              <w:t xml:space="preserve"> x </w:t>
            </w:r>
            <w:r>
              <w:rPr>
                <w:color w:val="000000" w:themeColor="text1"/>
              </w:rPr>
              <w:t>14,5</w:t>
            </w:r>
            <w:r w:rsidRPr="7CD80B2C">
              <w:rPr>
                <w:color w:val="000000" w:themeColor="text1"/>
              </w:rPr>
              <w:t xml:space="preserve"> cm.</w:t>
            </w:r>
            <w:r>
              <w:rPr>
                <w:color w:val="000000" w:themeColor="text1"/>
              </w:rPr>
              <w:t xml:space="preserve"> ou plus petit.</w:t>
            </w:r>
          </w:p>
          <w:p w14:paraId="01CD888B" w14:textId="77777777" w:rsidR="005564C1" w:rsidRDefault="005564C1" w:rsidP="005564C1">
            <w:pPr>
              <w:rPr>
                <w:color w:val="000000" w:themeColor="text1"/>
              </w:rPr>
            </w:pPr>
          </w:p>
          <w:p w14:paraId="44FBE7F4"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0EFE62F9"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psautiers des Pères Trappistes, soit des livres de prières religieuses de chorale (en psaumes).</w:t>
            </w:r>
          </w:p>
          <w:p w14:paraId="5027A114" w14:textId="77777777" w:rsidR="005564C1" w:rsidRDefault="005564C1" w:rsidP="005564C1">
            <w:pPr>
              <w:rPr>
                <w:color w:val="000000" w:themeColor="text1"/>
              </w:rPr>
            </w:pPr>
          </w:p>
          <w:p w14:paraId="1B5B6611" w14:textId="77777777" w:rsidR="005564C1" w:rsidRDefault="005564C1" w:rsidP="005564C1">
            <w:pPr>
              <w:pStyle w:val="Sansinterligne"/>
              <w:rPr>
                <w:color w:val="000000" w:themeColor="text1"/>
              </w:rPr>
            </w:pPr>
            <w:r w:rsidRPr="6EC8A3C6">
              <w:rPr>
                <w:i/>
                <w:iCs/>
                <w:color w:val="000000" w:themeColor="text1"/>
              </w:rPr>
              <w:t>Notes :</w:t>
            </w:r>
          </w:p>
          <w:p w14:paraId="1C675FF0" w14:textId="77777777" w:rsidR="005564C1" w:rsidRDefault="005564C1" w:rsidP="005564C1">
            <w:pPr>
              <w:pStyle w:val="Sansinterligne"/>
              <w:rPr>
                <w:color w:val="000000" w:themeColor="text1"/>
              </w:rPr>
            </w:pPr>
            <w:r w:rsidRPr="78C03747">
              <w:rPr>
                <w:color w:val="000000" w:themeColor="text1"/>
              </w:rPr>
              <w:t>Certaines photographies possèdent une légende au verso.</w:t>
            </w:r>
          </w:p>
          <w:p w14:paraId="44D831C9" w14:textId="77777777" w:rsidR="005564C1" w:rsidRPr="00AC5D73" w:rsidRDefault="005564C1" w:rsidP="005564C1">
            <w:pPr>
              <w:pStyle w:val="Sansinterligne"/>
              <w:rPr>
                <w:color w:val="000000" w:themeColor="text1"/>
              </w:rPr>
            </w:pPr>
            <w:r>
              <w:rPr>
                <w:color w:val="000000" w:themeColor="text1"/>
              </w:rPr>
              <w:t>Certaines photographies de type cartes postales.</w:t>
            </w:r>
          </w:p>
          <w:p w14:paraId="34FABD51" w14:textId="77777777" w:rsidR="005564C1" w:rsidRDefault="005564C1" w:rsidP="005564C1">
            <w:pPr>
              <w:pStyle w:val="Sansinterligne"/>
              <w:rPr>
                <w:color w:val="000000" w:themeColor="text1"/>
              </w:rPr>
            </w:pPr>
            <w:r>
              <w:rPr>
                <w:color w:val="000000" w:themeColor="text1"/>
              </w:rPr>
              <w:t>Certains</w:t>
            </w:r>
            <w:r w:rsidRPr="78658D69">
              <w:rPr>
                <w:color w:val="000000" w:themeColor="text1"/>
              </w:rPr>
              <w:t xml:space="preserve">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123DA957" w14:textId="77777777" w:rsidR="005564C1" w:rsidRDefault="005564C1" w:rsidP="005564C1">
            <w:pPr>
              <w:pStyle w:val="Sansinterligne"/>
              <w:rPr>
                <w:color w:val="000000" w:themeColor="text1"/>
              </w:rPr>
            </w:pPr>
            <w:r w:rsidRPr="0C8E7E68">
              <w:rPr>
                <w:color w:val="000000" w:themeColor="text1"/>
              </w:rPr>
              <w:t>Contient des inscriptions en latin.</w:t>
            </w:r>
          </w:p>
          <w:p w14:paraId="62962B12" w14:textId="77777777" w:rsidR="005564C1" w:rsidRDefault="005564C1" w:rsidP="005564C1">
            <w:pPr>
              <w:pStyle w:val="Sansinterligne"/>
              <w:rPr>
                <w:color w:val="000000" w:themeColor="text1"/>
              </w:rPr>
            </w:pPr>
            <w:r w:rsidRPr="0C8E7E68">
              <w:rPr>
                <w:color w:val="000000" w:themeColor="text1"/>
              </w:rPr>
              <w:t>Originaux et copies.</w:t>
            </w:r>
          </w:p>
          <w:p w14:paraId="35FF41C8" w14:textId="77777777" w:rsidR="005564C1" w:rsidRDefault="005564C1" w:rsidP="005564C1">
            <w:pPr>
              <w:pStyle w:val="Sansinterligne"/>
            </w:pPr>
            <w:r>
              <w:t xml:space="preserve">Boîte 74. </w:t>
            </w:r>
          </w:p>
          <w:p w14:paraId="5592F5BF" w14:textId="77777777" w:rsidR="009E3C64" w:rsidRDefault="009E3C64" w:rsidP="009E3C64"/>
          <w:p w14:paraId="01EA7BF4" w14:textId="15F3094D" w:rsidR="009E3C64" w:rsidRDefault="009E3C64" w:rsidP="00B21581">
            <w:pPr>
              <w:pStyle w:val="Niveau3"/>
            </w:pPr>
            <w:bookmarkStart w:id="729" w:name="_Toc223440580"/>
            <w:r>
              <w:t>P110/B1/2</w:t>
            </w:r>
            <w:r w:rsidR="00FB028A">
              <w:t>39</w:t>
            </w:r>
            <w:r>
              <w:t xml:space="preserve"> : Puits </w:t>
            </w:r>
            <w:r w:rsidR="0097534E">
              <w:t>a</w:t>
            </w:r>
            <w:r>
              <w:t>rtésien</w:t>
            </w:r>
            <w:bookmarkEnd w:id="729"/>
            <w:r>
              <w:t xml:space="preserve">  </w:t>
            </w:r>
          </w:p>
          <w:p w14:paraId="4352117C" w14:textId="77777777" w:rsidR="005564C1" w:rsidRDefault="005564C1" w:rsidP="005564C1">
            <w:pPr>
              <w:pStyle w:val="Sansinterligne"/>
              <w:rPr>
                <w:color w:val="000000" w:themeColor="text1"/>
              </w:rPr>
            </w:pPr>
            <w:r w:rsidRPr="7CD80B2C">
              <w:rPr>
                <w:color w:val="000000" w:themeColor="text1"/>
              </w:rPr>
              <w:t xml:space="preserve">– </w:t>
            </w:r>
            <w:r>
              <w:rPr>
                <w:color w:val="000000" w:themeColor="text1"/>
              </w:rPr>
              <w:t>1949-1979</w:t>
            </w:r>
            <w:r w:rsidRPr="7CD80B2C">
              <w:rPr>
                <w:color w:val="000000" w:themeColor="text1"/>
              </w:rPr>
              <w:t xml:space="preserve">. – </w:t>
            </w:r>
            <w:r>
              <w:rPr>
                <w:color w:val="000000" w:themeColor="text1"/>
              </w:rPr>
              <w:t>13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8,7</w:t>
            </w:r>
            <w:r w:rsidRPr="7CD80B2C">
              <w:rPr>
                <w:color w:val="000000" w:themeColor="text1"/>
              </w:rPr>
              <w:t xml:space="preserve"> x </w:t>
            </w:r>
            <w:r>
              <w:rPr>
                <w:color w:val="000000" w:themeColor="text1"/>
              </w:rPr>
              <w:t>13,7</w:t>
            </w:r>
            <w:r w:rsidRPr="7CD80B2C">
              <w:rPr>
                <w:color w:val="000000" w:themeColor="text1"/>
              </w:rPr>
              <w:t xml:space="preserve"> cm.</w:t>
            </w:r>
            <w:r>
              <w:rPr>
                <w:color w:val="000000" w:themeColor="text1"/>
              </w:rPr>
              <w:t xml:space="preserve"> ou plus petit.</w:t>
            </w:r>
          </w:p>
          <w:p w14:paraId="3E759F1C" w14:textId="77777777" w:rsidR="005564C1" w:rsidRDefault="005564C1" w:rsidP="005564C1">
            <w:pPr>
              <w:rPr>
                <w:color w:val="000000" w:themeColor="text1"/>
              </w:rPr>
            </w:pPr>
          </w:p>
          <w:p w14:paraId="4165BF93" w14:textId="77777777" w:rsidR="005564C1" w:rsidRDefault="005564C1" w:rsidP="005564C1">
            <w:pPr>
              <w:pStyle w:val="Sansinterligne"/>
              <w:rPr>
                <w:color w:val="000000" w:themeColor="text1"/>
              </w:rPr>
            </w:pPr>
            <w:r w:rsidRPr="6EC8A3C6">
              <w:rPr>
                <w:i/>
                <w:iCs/>
                <w:color w:val="000000" w:themeColor="text1"/>
              </w:rPr>
              <w:t xml:space="preserve">Portée et contenu : </w:t>
            </w:r>
          </w:p>
          <w:p w14:paraId="77735266" w14:textId="77777777" w:rsidR="005564C1" w:rsidRDefault="005564C1" w:rsidP="005564C1">
            <w:pPr>
              <w:pStyle w:val="Sansinterligne"/>
              <w:rPr>
                <w:color w:val="000000" w:themeColor="text1"/>
              </w:rPr>
            </w:pPr>
            <w:r w:rsidRPr="6EC8A3C6">
              <w:rPr>
                <w:color w:val="000000" w:themeColor="text1"/>
              </w:rPr>
              <w:t xml:space="preserve">Ce dossier comprend </w:t>
            </w:r>
            <w:r>
              <w:rPr>
                <w:color w:val="000000" w:themeColor="text1"/>
              </w:rPr>
              <w:t>des puits artésiens (une forme de puits utilisant les jaillissements naturels de surplus d’eau sous la surface terrestre directe pour fournir de l’eau).</w:t>
            </w:r>
          </w:p>
          <w:p w14:paraId="1E2D17C1" w14:textId="77777777" w:rsidR="005564C1" w:rsidRDefault="005564C1" w:rsidP="005564C1">
            <w:pPr>
              <w:rPr>
                <w:color w:val="000000" w:themeColor="text1"/>
              </w:rPr>
            </w:pPr>
          </w:p>
          <w:p w14:paraId="42F514F7" w14:textId="77777777" w:rsidR="005564C1" w:rsidRDefault="005564C1" w:rsidP="005564C1">
            <w:pPr>
              <w:pStyle w:val="Sansinterligne"/>
              <w:rPr>
                <w:color w:val="000000" w:themeColor="text1"/>
              </w:rPr>
            </w:pPr>
            <w:r w:rsidRPr="6EC8A3C6">
              <w:rPr>
                <w:i/>
                <w:iCs/>
                <w:color w:val="000000" w:themeColor="text1"/>
              </w:rPr>
              <w:t>Notes :</w:t>
            </w:r>
          </w:p>
          <w:p w14:paraId="4F321701" w14:textId="77777777" w:rsidR="005564C1" w:rsidRDefault="005564C1" w:rsidP="005564C1">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4FA961F2" w14:textId="77777777" w:rsidR="005564C1" w:rsidRDefault="005564C1" w:rsidP="005564C1">
            <w:pPr>
              <w:pStyle w:val="Sansinterligne"/>
              <w:rPr>
                <w:color w:val="000000" w:themeColor="text1"/>
              </w:rPr>
            </w:pPr>
            <w:r w:rsidRPr="0038472D">
              <w:rPr>
                <w:color w:val="000000" w:themeColor="text1"/>
              </w:rPr>
              <w:t>Toutes les photographies sont de type carte postale.</w:t>
            </w:r>
          </w:p>
          <w:p w14:paraId="301F5FED" w14:textId="77777777" w:rsidR="005564C1" w:rsidRDefault="005564C1" w:rsidP="005564C1">
            <w:pPr>
              <w:pStyle w:val="Sansinterligne"/>
              <w:rPr>
                <w:color w:val="000000" w:themeColor="text1"/>
              </w:rPr>
            </w:pPr>
            <w:r w:rsidRPr="42272274">
              <w:rPr>
                <w:color w:val="000000" w:themeColor="text1"/>
              </w:rPr>
              <w:t>Certains documents iconographiques se répètent sur un format différent.</w:t>
            </w:r>
          </w:p>
          <w:p w14:paraId="3EAFC6DD" w14:textId="77777777" w:rsidR="005564C1" w:rsidRDefault="005564C1" w:rsidP="005564C1">
            <w:pPr>
              <w:pStyle w:val="Sansinterligne"/>
              <w:rPr>
                <w:color w:val="000000" w:themeColor="text1"/>
              </w:rPr>
            </w:pPr>
            <w:r w:rsidRPr="0C8E7E68">
              <w:rPr>
                <w:color w:val="000000" w:themeColor="text1"/>
              </w:rPr>
              <w:t>Originaux et copies.</w:t>
            </w:r>
          </w:p>
          <w:p w14:paraId="786CD5DD" w14:textId="77777777" w:rsidR="005564C1" w:rsidRDefault="005564C1" w:rsidP="005564C1">
            <w:pPr>
              <w:pStyle w:val="Sansinterligne"/>
            </w:pPr>
            <w:r>
              <w:t xml:space="preserve">Boîte 74. </w:t>
            </w:r>
          </w:p>
          <w:p w14:paraId="171736D8" w14:textId="1A8B89B7" w:rsidR="009E3C64" w:rsidRDefault="009E3C64" w:rsidP="009E3C64"/>
        </w:tc>
      </w:tr>
    </w:tbl>
    <w:p w14:paraId="256C28D2" w14:textId="77777777" w:rsidR="005564C1" w:rsidRDefault="005564C1"/>
    <w:p w14:paraId="2FB8676B" w14:textId="60EA9368" w:rsidR="00F61E1F" w:rsidRPr="004B5335" w:rsidRDefault="00F61E1F" w:rsidP="00C816E5">
      <w:r w:rsidRPr="004B5335">
        <w:t>Boîte 7</w:t>
      </w:r>
      <w:r w:rsidRPr="004B5335">
        <w:t>5</w:t>
      </w:r>
    </w:p>
    <w:p w14:paraId="50644E89" w14:textId="07096A4F" w:rsidR="00F61E1F" w:rsidRDefault="00F61E1F" w:rsidP="00C816E5">
      <w:pPr>
        <w:pStyle w:val="Titre2"/>
      </w:pPr>
      <w:bookmarkStart w:id="730" w:name="_Toc223440581"/>
      <w:r>
        <w:t xml:space="preserve">Photographies </w:t>
      </w:r>
      <w:r>
        <w:t>R</w:t>
      </w:r>
      <w:r>
        <w:t xml:space="preserve"> à </w:t>
      </w:r>
      <w:r w:rsidR="004B5335">
        <w:t>T</w:t>
      </w:r>
      <w:r>
        <w:t xml:space="preserve"> : P110/B1/2</w:t>
      </w:r>
      <w:r>
        <w:t>40</w:t>
      </w:r>
      <w:r>
        <w:t xml:space="preserve"> </w:t>
      </w:r>
      <w:r w:rsidR="004B5335">
        <w:t xml:space="preserve">à 286 </w:t>
      </w:r>
      <w:r>
        <w:t>(boîte 7</w:t>
      </w:r>
      <w:r>
        <w:t>5</w:t>
      </w:r>
      <w:r>
        <w:t>)</w:t>
      </w:r>
      <w:bookmarkEnd w:id="730"/>
    </w:p>
    <w:p w14:paraId="35246CCE" w14:textId="77777777" w:rsidR="00065CF6" w:rsidRPr="00065CF6" w:rsidRDefault="00065CF6" w:rsidP="00065CF6"/>
    <w:p w14:paraId="3325AF5E" w14:textId="161B7556" w:rsidR="00F61E1F" w:rsidRDefault="00F61E1F" w:rsidP="00065CF6">
      <w:pPr>
        <w:pStyle w:val="Lettrealpha"/>
      </w:pPr>
      <w:bookmarkStart w:id="731" w:name="_Toc223440582"/>
      <w:r>
        <w:t>R</w:t>
      </w:r>
      <w:bookmarkEnd w:id="731"/>
    </w:p>
    <w:p w14:paraId="314E704B" w14:textId="77777777" w:rsidR="00065CF6" w:rsidRPr="00065CF6" w:rsidRDefault="00065CF6" w:rsidP="00065CF6">
      <w:pPr>
        <w:pStyle w:val="Corpsdetexte"/>
      </w:pPr>
    </w:p>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60A14B36" w14:textId="77777777" w:rsidTr="007F33D1">
        <w:trPr>
          <w:trHeight w:val="873"/>
        </w:trPr>
        <w:tc>
          <w:tcPr>
            <w:tcW w:w="1555" w:type="dxa"/>
            <w:shd w:val="clear" w:color="auto" w:fill="D9D9D9" w:themeFill="background1" w:themeFillShade="D9"/>
          </w:tcPr>
          <w:p w14:paraId="276BB220" w14:textId="77777777" w:rsidR="009E3C64" w:rsidRDefault="009E3C64" w:rsidP="00D050AE">
            <w:pPr>
              <w:rPr>
                <w:lang w:eastAsia="en-US"/>
              </w:rPr>
            </w:pPr>
            <w:r>
              <w:rPr>
                <w:lang w:eastAsia="en-US"/>
              </w:rPr>
              <w:t>R-E-T</w:t>
            </w:r>
          </w:p>
          <w:p w14:paraId="49B0B908" w14:textId="17BD1501" w:rsidR="00E543D3" w:rsidRDefault="00E543D3" w:rsidP="00D050AE">
            <w:pPr>
              <w:rPr>
                <w:lang w:eastAsia="en-US"/>
              </w:rPr>
            </w:pPr>
            <w:r>
              <w:rPr>
                <w:lang w:eastAsia="en-US"/>
              </w:rPr>
              <w:t>Boîte 75</w:t>
            </w:r>
          </w:p>
        </w:tc>
        <w:tc>
          <w:tcPr>
            <w:tcW w:w="7801" w:type="dxa"/>
          </w:tcPr>
          <w:p w14:paraId="7275DF54" w14:textId="701A5D49" w:rsidR="009E3C64" w:rsidRDefault="009E3C64" w:rsidP="00B21581">
            <w:pPr>
              <w:pStyle w:val="Niveau3"/>
            </w:pPr>
            <w:bookmarkStart w:id="732" w:name="_Toc223440583"/>
            <w:r>
              <w:t>P110/B1/2</w:t>
            </w:r>
            <w:r w:rsidR="00311A25">
              <w:t>4</w:t>
            </w:r>
            <w:r w:rsidR="00FB028A">
              <w:t>0</w:t>
            </w:r>
            <w:r>
              <w:t xml:space="preserve"> : Raymond, Frère Louis-Marie</w:t>
            </w:r>
            <w:bookmarkEnd w:id="732"/>
            <w:r>
              <w:t xml:space="preserve">  </w:t>
            </w:r>
          </w:p>
          <w:p w14:paraId="56A3720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1975-1995</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 xml:space="preserve">6,9 </w:t>
            </w:r>
            <w:r w:rsidRPr="7CD80B2C">
              <w:rPr>
                <w:color w:val="000000" w:themeColor="text1"/>
              </w:rPr>
              <w:t>cm.</w:t>
            </w:r>
          </w:p>
          <w:p w14:paraId="57598134" w14:textId="77777777" w:rsidR="00E543D3" w:rsidRDefault="00E543D3" w:rsidP="00E543D3">
            <w:pPr>
              <w:rPr>
                <w:color w:val="000000" w:themeColor="text1"/>
              </w:rPr>
            </w:pPr>
          </w:p>
          <w:p w14:paraId="1FBE96D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DAE5022"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 Frère Louis-Marie Raymond assis sur un banc d’église.</w:t>
            </w:r>
          </w:p>
          <w:p w14:paraId="53451CDD" w14:textId="77777777" w:rsidR="00E543D3" w:rsidRDefault="00E543D3" w:rsidP="00E543D3">
            <w:pPr>
              <w:rPr>
                <w:color w:val="000000" w:themeColor="text1"/>
              </w:rPr>
            </w:pPr>
          </w:p>
          <w:p w14:paraId="1D713583" w14:textId="77777777" w:rsidR="00E543D3" w:rsidRDefault="00E543D3" w:rsidP="00E543D3">
            <w:pPr>
              <w:pStyle w:val="Sansinterligne"/>
              <w:rPr>
                <w:color w:val="000000" w:themeColor="text1"/>
              </w:rPr>
            </w:pPr>
            <w:r w:rsidRPr="6EC8A3C6">
              <w:rPr>
                <w:i/>
                <w:iCs/>
                <w:color w:val="000000" w:themeColor="text1"/>
              </w:rPr>
              <w:t>Notes :</w:t>
            </w:r>
          </w:p>
          <w:p w14:paraId="1B1E934C" w14:textId="77777777" w:rsidR="00E543D3" w:rsidRDefault="00E543D3" w:rsidP="00E543D3">
            <w:pPr>
              <w:pStyle w:val="Sansinterligne"/>
              <w:rPr>
                <w:color w:val="000000" w:themeColor="text1"/>
              </w:rPr>
            </w:pPr>
            <w:r>
              <w:rPr>
                <w:color w:val="000000" w:themeColor="text1"/>
              </w:rPr>
              <w:t>La</w:t>
            </w:r>
            <w:r w:rsidRPr="50CA04AE">
              <w:rPr>
                <w:color w:val="000000" w:themeColor="text1"/>
              </w:rPr>
              <w:t xml:space="preserve"> photographie possède une légende au </w:t>
            </w:r>
            <w:r>
              <w:rPr>
                <w:color w:val="000000" w:themeColor="text1"/>
              </w:rPr>
              <w:t>verso.</w:t>
            </w:r>
          </w:p>
          <w:p w14:paraId="7F0580A1" w14:textId="77777777" w:rsidR="00E543D3" w:rsidRDefault="00E543D3" w:rsidP="00E543D3">
            <w:pPr>
              <w:pStyle w:val="Sansinterligne"/>
              <w:rPr>
                <w:color w:val="000000" w:themeColor="text1"/>
              </w:rPr>
            </w:pPr>
            <w:r>
              <w:rPr>
                <w:color w:val="000000" w:themeColor="text1"/>
              </w:rPr>
              <w:t>Originale.</w:t>
            </w:r>
          </w:p>
          <w:p w14:paraId="11249F45" w14:textId="77777777" w:rsidR="00E543D3" w:rsidRDefault="00E543D3" w:rsidP="00E543D3">
            <w:pPr>
              <w:pStyle w:val="Sansinterligne"/>
            </w:pPr>
            <w:r>
              <w:t xml:space="preserve">Boîte 75. </w:t>
            </w:r>
          </w:p>
          <w:p w14:paraId="2C460FE3" w14:textId="77777777" w:rsidR="009E3C64" w:rsidRDefault="009E3C64" w:rsidP="009E3C64"/>
          <w:p w14:paraId="16DC50EF" w14:textId="5EA8C205" w:rsidR="009E3C64" w:rsidRDefault="009E3C64" w:rsidP="00B21581">
            <w:pPr>
              <w:pStyle w:val="Niveau3"/>
            </w:pPr>
            <w:bookmarkStart w:id="733" w:name="_Toc223440584"/>
            <w:r>
              <w:t>P110/B1/24</w:t>
            </w:r>
            <w:r w:rsidR="00FB028A">
              <w:t>1</w:t>
            </w:r>
            <w:r>
              <w:t xml:space="preserve"> : Réfectoires</w:t>
            </w:r>
            <w:bookmarkEnd w:id="733"/>
            <w:r>
              <w:t xml:space="preserve">  </w:t>
            </w:r>
          </w:p>
          <w:p w14:paraId="75ACB1F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1928-1992</w:t>
            </w:r>
            <w:r w:rsidRPr="7CD80B2C">
              <w:rPr>
                <w:color w:val="000000" w:themeColor="text1"/>
              </w:rPr>
              <w:t xml:space="preserve">. – </w:t>
            </w:r>
            <w:r>
              <w:rPr>
                <w:color w:val="000000" w:themeColor="text1"/>
              </w:rPr>
              <w:t>40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28</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ou plus petit.</w:t>
            </w:r>
          </w:p>
          <w:p w14:paraId="7D34B75B" w14:textId="77777777" w:rsidR="00E543D3" w:rsidRDefault="00E543D3" w:rsidP="00E543D3">
            <w:pPr>
              <w:rPr>
                <w:color w:val="000000" w:themeColor="text1"/>
              </w:rPr>
            </w:pPr>
          </w:p>
          <w:p w14:paraId="6A6B21D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AFEBBE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 xml:space="preserve">plusieurs réfectoires accueillant les Pères Trappistes à travers des époques variées, dont des bâtisses ayant des espaces réservés aux religieux ou encore loués dans ce but. </w:t>
            </w:r>
          </w:p>
          <w:p w14:paraId="097A811B" w14:textId="77777777" w:rsidR="00E543D3" w:rsidRDefault="00E543D3" w:rsidP="00E543D3">
            <w:pPr>
              <w:rPr>
                <w:color w:val="000000" w:themeColor="text1"/>
              </w:rPr>
            </w:pPr>
          </w:p>
          <w:p w14:paraId="3BB79E88" w14:textId="77777777" w:rsidR="00E543D3" w:rsidRDefault="00E543D3" w:rsidP="00E543D3">
            <w:pPr>
              <w:pStyle w:val="Sansinterligne"/>
              <w:rPr>
                <w:color w:val="000000" w:themeColor="text1"/>
              </w:rPr>
            </w:pPr>
            <w:r w:rsidRPr="6EC8A3C6">
              <w:rPr>
                <w:i/>
                <w:iCs/>
                <w:color w:val="000000" w:themeColor="text1"/>
              </w:rPr>
              <w:t>Notes :</w:t>
            </w:r>
          </w:p>
          <w:p w14:paraId="0E49AA51"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recto.</w:t>
            </w:r>
          </w:p>
          <w:p w14:paraId="3B178FE9" w14:textId="77777777" w:rsidR="00E543D3" w:rsidRDefault="00E543D3" w:rsidP="00E543D3">
            <w:pPr>
              <w:pStyle w:val="Sansinterligne"/>
              <w:rPr>
                <w:color w:val="000000" w:themeColor="text1"/>
              </w:rPr>
            </w:pPr>
            <w:r>
              <w:rPr>
                <w:color w:val="000000" w:themeColor="text1"/>
              </w:rPr>
              <w:t>Certaines photographies de type cartes postales.</w:t>
            </w:r>
          </w:p>
          <w:p w14:paraId="11F8B71D" w14:textId="77777777" w:rsidR="00E543D3" w:rsidRDefault="00E543D3" w:rsidP="00E543D3">
            <w:pPr>
              <w:pStyle w:val="Sansinterligne"/>
              <w:rPr>
                <w:color w:val="000000" w:themeColor="text1"/>
              </w:rPr>
            </w:pPr>
            <w:r>
              <w:rPr>
                <w:color w:val="000000" w:themeColor="text1"/>
              </w:rPr>
              <w:t>Parfois plusieurs négatifs sur une même pellicule.</w:t>
            </w:r>
          </w:p>
          <w:p w14:paraId="0D95825E"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BB717C8" w14:textId="77777777" w:rsidR="00E543D3" w:rsidRDefault="00E543D3" w:rsidP="00E543D3">
            <w:pPr>
              <w:pStyle w:val="Sansinterligne"/>
              <w:rPr>
                <w:color w:val="000000" w:themeColor="text1"/>
              </w:rPr>
            </w:pPr>
            <w:r w:rsidRPr="0C8E7E68">
              <w:rPr>
                <w:color w:val="000000" w:themeColor="text1"/>
              </w:rPr>
              <w:t>Originaux et copies.</w:t>
            </w:r>
          </w:p>
          <w:p w14:paraId="7A182001" w14:textId="77777777" w:rsidR="00E543D3" w:rsidRDefault="00E543D3" w:rsidP="00E543D3">
            <w:pPr>
              <w:pStyle w:val="Sansinterligne"/>
            </w:pPr>
            <w:r>
              <w:t xml:space="preserve">Boîte 75. </w:t>
            </w:r>
          </w:p>
          <w:p w14:paraId="55CB190F" w14:textId="77777777" w:rsidR="009E3C64" w:rsidRDefault="009E3C64" w:rsidP="009E3C64"/>
          <w:p w14:paraId="6B8D32A2" w14:textId="20A2CADD" w:rsidR="009E3C64" w:rsidRDefault="009E3C64" w:rsidP="00B21581">
            <w:pPr>
              <w:pStyle w:val="Niveau3"/>
            </w:pPr>
            <w:bookmarkStart w:id="734" w:name="_Toc223440585"/>
            <w:r>
              <w:t>P110/B1/24</w:t>
            </w:r>
            <w:r w:rsidR="00FB028A">
              <w:t>2</w:t>
            </w:r>
            <w:r>
              <w:t xml:space="preserve"> : Reliquaires</w:t>
            </w:r>
            <w:bookmarkEnd w:id="734"/>
            <w:r>
              <w:t xml:space="preserve">  </w:t>
            </w:r>
          </w:p>
          <w:p w14:paraId="3B358DD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9,7</w:t>
            </w:r>
            <w:r w:rsidRPr="7CD80B2C">
              <w:rPr>
                <w:color w:val="000000" w:themeColor="text1"/>
              </w:rPr>
              <w:t xml:space="preserve"> cm.</w:t>
            </w:r>
          </w:p>
          <w:p w14:paraId="108FBDAA" w14:textId="77777777" w:rsidR="00E543D3" w:rsidRDefault="00E543D3" w:rsidP="00E543D3">
            <w:pPr>
              <w:rPr>
                <w:color w:val="000000" w:themeColor="text1"/>
              </w:rPr>
            </w:pPr>
          </w:p>
          <w:p w14:paraId="756BD196"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454557D"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quelques religieux avec des reliquaires.</w:t>
            </w:r>
          </w:p>
          <w:p w14:paraId="726068C2" w14:textId="77777777" w:rsidR="00E543D3" w:rsidRDefault="00E543D3" w:rsidP="00E543D3">
            <w:pPr>
              <w:rPr>
                <w:color w:val="000000" w:themeColor="text1"/>
              </w:rPr>
            </w:pPr>
          </w:p>
          <w:p w14:paraId="779FDE33" w14:textId="77777777" w:rsidR="00E543D3" w:rsidRDefault="00E543D3" w:rsidP="00E543D3">
            <w:pPr>
              <w:pStyle w:val="Sansinterligne"/>
              <w:rPr>
                <w:color w:val="000000" w:themeColor="text1"/>
              </w:rPr>
            </w:pPr>
            <w:r w:rsidRPr="6EC8A3C6">
              <w:rPr>
                <w:i/>
                <w:iCs/>
                <w:color w:val="000000" w:themeColor="text1"/>
              </w:rPr>
              <w:t>Notes :</w:t>
            </w:r>
          </w:p>
          <w:p w14:paraId="4B1C30F4" w14:textId="77777777" w:rsidR="00E543D3" w:rsidRDefault="00E543D3" w:rsidP="00E543D3">
            <w:pPr>
              <w:pStyle w:val="Sansinterligne"/>
              <w:rPr>
                <w:color w:val="000000" w:themeColor="text1"/>
              </w:rPr>
            </w:pPr>
            <w:r>
              <w:rPr>
                <w:color w:val="000000" w:themeColor="text1"/>
              </w:rPr>
              <w:t>Originale.</w:t>
            </w:r>
          </w:p>
          <w:p w14:paraId="138EE62C" w14:textId="77777777" w:rsidR="00E543D3" w:rsidRDefault="00E543D3" w:rsidP="00E543D3">
            <w:pPr>
              <w:pStyle w:val="Sansinterligne"/>
              <w:rPr>
                <w:color w:val="000000" w:themeColor="text1"/>
              </w:rPr>
            </w:pPr>
            <w:r>
              <w:rPr>
                <w:color w:val="000000" w:themeColor="text1"/>
              </w:rPr>
              <w:t>Boîte 75.</w:t>
            </w:r>
          </w:p>
          <w:p w14:paraId="25EB0A37" w14:textId="77777777" w:rsidR="009E3C64" w:rsidRDefault="009E3C64" w:rsidP="009E3C64"/>
          <w:p w14:paraId="44F39D6C" w14:textId="4D6B6A24" w:rsidR="009E3C64" w:rsidRDefault="009E3C64" w:rsidP="00B21581">
            <w:pPr>
              <w:pStyle w:val="Niveau3"/>
            </w:pPr>
            <w:bookmarkStart w:id="735" w:name="_Toc223440586"/>
            <w:r>
              <w:t>P110/B1/24</w:t>
            </w:r>
            <w:r w:rsidR="00FB028A">
              <w:t>3</w:t>
            </w:r>
            <w:r>
              <w:t xml:space="preserve"> : Renardière</w:t>
            </w:r>
            <w:bookmarkEnd w:id="735"/>
            <w:r>
              <w:t xml:space="preserve">  </w:t>
            </w:r>
          </w:p>
          <w:p w14:paraId="5EF67BC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1944</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10 x 12,8 cm., 11,2 x 8,8 cm et 13,1 x 8,8 cm.</w:t>
            </w:r>
          </w:p>
          <w:p w14:paraId="30F8A75E" w14:textId="77777777" w:rsidR="00E543D3" w:rsidRDefault="00E543D3" w:rsidP="00E543D3">
            <w:pPr>
              <w:rPr>
                <w:color w:val="000000" w:themeColor="text1"/>
              </w:rPr>
            </w:pPr>
          </w:p>
          <w:p w14:paraId="4E397B98"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E4743C6" w14:textId="44CE25C0"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renardière de l’extérieur, dehors, avec plusieurs clients qui regardent les peaux tamisées et traitées des renards chassés, à la Trappe de Mistassini, en 1944.</w:t>
            </w:r>
          </w:p>
          <w:p w14:paraId="5EFFB654" w14:textId="77777777" w:rsidR="00E543D3" w:rsidRDefault="00E543D3" w:rsidP="00E543D3">
            <w:pPr>
              <w:rPr>
                <w:color w:val="000000" w:themeColor="text1"/>
              </w:rPr>
            </w:pPr>
          </w:p>
          <w:p w14:paraId="1302A596" w14:textId="77777777" w:rsidR="00E543D3" w:rsidRDefault="00E543D3" w:rsidP="00E543D3">
            <w:pPr>
              <w:pStyle w:val="Sansinterligne"/>
              <w:rPr>
                <w:color w:val="000000" w:themeColor="text1"/>
              </w:rPr>
            </w:pPr>
            <w:r w:rsidRPr="6EC8A3C6">
              <w:rPr>
                <w:i/>
                <w:iCs/>
                <w:color w:val="000000" w:themeColor="text1"/>
              </w:rPr>
              <w:t>Notes :</w:t>
            </w:r>
          </w:p>
          <w:p w14:paraId="679722A3"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recto.</w:t>
            </w:r>
          </w:p>
          <w:p w14:paraId="2C18BB6E" w14:textId="77777777" w:rsidR="00E543D3" w:rsidRDefault="00E543D3" w:rsidP="00E543D3">
            <w:pPr>
              <w:pStyle w:val="Sansinterligne"/>
              <w:rPr>
                <w:color w:val="000000" w:themeColor="text1"/>
              </w:rPr>
            </w:pPr>
            <w:r>
              <w:rPr>
                <w:color w:val="000000" w:themeColor="text1"/>
              </w:rPr>
              <w:t>Certaines photographies de type cartes postales.</w:t>
            </w:r>
          </w:p>
          <w:p w14:paraId="4BDB3A3C"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455F061" w14:textId="77777777" w:rsidR="00E543D3" w:rsidRDefault="00E543D3" w:rsidP="00E543D3">
            <w:pPr>
              <w:pStyle w:val="Sansinterligne"/>
              <w:rPr>
                <w:color w:val="000000" w:themeColor="text1"/>
              </w:rPr>
            </w:pPr>
            <w:r>
              <w:rPr>
                <w:color w:val="000000" w:themeColor="text1"/>
              </w:rPr>
              <w:t>Originaux.</w:t>
            </w:r>
          </w:p>
          <w:p w14:paraId="5FF3983F" w14:textId="77777777" w:rsidR="00E543D3" w:rsidRDefault="00E543D3" w:rsidP="00E543D3">
            <w:pPr>
              <w:pStyle w:val="Sansinterligne"/>
            </w:pPr>
            <w:r>
              <w:t xml:space="preserve">Boîte 75. </w:t>
            </w:r>
          </w:p>
          <w:p w14:paraId="18FC534B" w14:textId="77777777" w:rsidR="009E3C64" w:rsidRDefault="009E3C64" w:rsidP="009E3C64"/>
          <w:p w14:paraId="231417A6" w14:textId="51D671F7" w:rsidR="009E3C64" w:rsidRDefault="009E3C64" w:rsidP="00B21581">
            <w:pPr>
              <w:pStyle w:val="Niveau3"/>
            </w:pPr>
            <w:bookmarkStart w:id="736" w:name="_Toc223440587"/>
            <w:r>
              <w:t>P110/B1/24</w:t>
            </w:r>
            <w:r w:rsidR="00FB028A">
              <w:t>4</w:t>
            </w:r>
            <w:r>
              <w:t xml:space="preserve"> : Résidence Les Jardins du Monastère</w:t>
            </w:r>
            <w:bookmarkEnd w:id="736"/>
            <w:r>
              <w:t xml:space="preserve">  </w:t>
            </w:r>
          </w:p>
          <w:p w14:paraId="1573C67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1980-1990</w:t>
            </w:r>
            <w:r w:rsidRPr="7CD80B2C">
              <w:rPr>
                <w:color w:val="000000" w:themeColor="text1"/>
              </w:rPr>
              <w:t xml:space="preserve">. – </w:t>
            </w:r>
            <w:r>
              <w:rPr>
                <w:color w:val="000000" w:themeColor="text1"/>
              </w:rPr>
              <w:t>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15 x 10 cm. ou plus petit.</w:t>
            </w:r>
          </w:p>
          <w:p w14:paraId="15923687" w14:textId="77777777" w:rsidR="00E543D3" w:rsidRDefault="00E543D3" w:rsidP="00E543D3">
            <w:pPr>
              <w:rPr>
                <w:color w:val="000000" w:themeColor="text1"/>
              </w:rPr>
            </w:pPr>
          </w:p>
          <w:p w14:paraId="2542845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3DC4A17" w14:textId="77777777"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quelques aperçus des travaux fondateurs et puis l’utilisation de</w:t>
            </w:r>
            <w:r w:rsidRPr="6EC8A3C6">
              <w:rPr>
                <w:color w:val="000000" w:themeColor="text1"/>
              </w:rPr>
              <w:t xml:space="preserve"> </w:t>
            </w:r>
            <w:r>
              <w:rPr>
                <w:color w:val="000000" w:themeColor="text1"/>
              </w:rPr>
              <w:t xml:space="preserve">la résidence pour personnes âgées renommée Les Jardins du Monastère, après la vente à la gestion ville de Dolbeau-Mistassini vers 1980 des Pères Trappistes. Ils quittaient alors la demeure de manière permanente vers leur nouveau et troisième bâtiment monastérien officiel. </w:t>
            </w:r>
          </w:p>
          <w:p w14:paraId="3512FC38" w14:textId="77777777" w:rsidR="00E543D3" w:rsidRDefault="00E543D3" w:rsidP="00E543D3">
            <w:pPr>
              <w:rPr>
                <w:color w:val="000000" w:themeColor="text1"/>
              </w:rPr>
            </w:pPr>
          </w:p>
          <w:p w14:paraId="3462BC19" w14:textId="77777777" w:rsidR="00E543D3" w:rsidRDefault="00E543D3" w:rsidP="00E543D3">
            <w:pPr>
              <w:pStyle w:val="Sansinterligne"/>
              <w:rPr>
                <w:color w:val="000000" w:themeColor="text1"/>
              </w:rPr>
            </w:pPr>
            <w:r w:rsidRPr="6EC8A3C6">
              <w:rPr>
                <w:i/>
                <w:iCs/>
                <w:color w:val="000000" w:themeColor="text1"/>
              </w:rPr>
              <w:t>Notes :</w:t>
            </w:r>
          </w:p>
          <w:p w14:paraId="4AD6D70F"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p>
          <w:p w14:paraId="2F053B55"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76C20065" w14:textId="77777777" w:rsidR="00E543D3" w:rsidRDefault="00E543D3" w:rsidP="00E543D3">
            <w:pPr>
              <w:pStyle w:val="Sansinterligne"/>
              <w:rPr>
                <w:color w:val="000000" w:themeColor="text1"/>
              </w:rPr>
            </w:pPr>
            <w:r w:rsidRPr="0C8E7E68">
              <w:rPr>
                <w:color w:val="000000" w:themeColor="text1"/>
              </w:rPr>
              <w:t>Originaux et copies.</w:t>
            </w:r>
          </w:p>
          <w:p w14:paraId="0B961EB4" w14:textId="77777777" w:rsidR="00E543D3" w:rsidRDefault="00E543D3" w:rsidP="00E543D3">
            <w:pPr>
              <w:pStyle w:val="Sansinterligne"/>
            </w:pPr>
            <w:r>
              <w:t xml:space="preserve">Boîte 75. </w:t>
            </w:r>
          </w:p>
          <w:p w14:paraId="301DA8FA" w14:textId="77777777" w:rsidR="009E3C64" w:rsidRDefault="009E3C64" w:rsidP="009E3C64"/>
          <w:p w14:paraId="7CE83D4F" w14:textId="4726FA33" w:rsidR="009E3C64" w:rsidRDefault="009E3C64" w:rsidP="00B21581">
            <w:pPr>
              <w:pStyle w:val="Niveau3"/>
            </w:pPr>
            <w:bookmarkStart w:id="737" w:name="_Toc223440588"/>
            <w:r>
              <w:t>P110/B1/24</w:t>
            </w:r>
            <w:r w:rsidR="00FB028A">
              <w:t>5</w:t>
            </w:r>
            <w:r>
              <w:t xml:space="preserve"> : Richard (Frère)</w:t>
            </w:r>
            <w:bookmarkEnd w:id="737"/>
            <w:r>
              <w:t xml:space="preserve">  </w:t>
            </w:r>
          </w:p>
          <w:p w14:paraId="0305D3D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8,1 x 13,3 cm. et 8 x 13,2 cm.</w:t>
            </w:r>
          </w:p>
          <w:p w14:paraId="119B9973" w14:textId="77777777" w:rsidR="00E543D3" w:rsidRDefault="00E543D3" w:rsidP="00E543D3">
            <w:pPr>
              <w:rPr>
                <w:color w:val="000000" w:themeColor="text1"/>
              </w:rPr>
            </w:pPr>
          </w:p>
          <w:p w14:paraId="195A7DD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F99656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Richard en habits religieux.</w:t>
            </w:r>
          </w:p>
          <w:p w14:paraId="7AD4469B" w14:textId="77777777" w:rsidR="00E543D3" w:rsidRDefault="00E543D3" w:rsidP="00E543D3">
            <w:pPr>
              <w:rPr>
                <w:color w:val="000000" w:themeColor="text1"/>
              </w:rPr>
            </w:pPr>
          </w:p>
          <w:p w14:paraId="3CA5A3DE" w14:textId="77777777" w:rsidR="00E543D3" w:rsidRDefault="00E543D3" w:rsidP="00E543D3">
            <w:pPr>
              <w:pStyle w:val="Sansinterligne"/>
              <w:rPr>
                <w:color w:val="000000" w:themeColor="text1"/>
              </w:rPr>
            </w:pPr>
            <w:r w:rsidRPr="6EC8A3C6">
              <w:rPr>
                <w:i/>
                <w:iCs/>
                <w:color w:val="000000" w:themeColor="text1"/>
              </w:rPr>
              <w:t>Notes :</w:t>
            </w:r>
          </w:p>
          <w:p w14:paraId="398C435B" w14:textId="77777777" w:rsidR="00E543D3" w:rsidRDefault="00E543D3" w:rsidP="00E543D3">
            <w:pPr>
              <w:pStyle w:val="Sansinterligne"/>
            </w:pPr>
            <w:r w:rsidRPr="00736BA0">
              <w:t>Ce dossier contient aussi des enveloppes d’origine</w:t>
            </w:r>
            <w:r>
              <w:t>.</w:t>
            </w:r>
          </w:p>
          <w:p w14:paraId="5500CD61" w14:textId="77777777" w:rsidR="00E543D3" w:rsidRDefault="00E543D3" w:rsidP="00E543D3">
            <w:pPr>
              <w:pStyle w:val="Sansinterligne"/>
              <w:rPr>
                <w:color w:val="000000" w:themeColor="text1"/>
              </w:rPr>
            </w:pPr>
            <w:r>
              <w:rPr>
                <w:color w:val="000000" w:themeColor="text1"/>
              </w:rPr>
              <w:t>Originaux.</w:t>
            </w:r>
          </w:p>
          <w:p w14:paraId="1AD3DB7B" w14:textId="77777777" w:rsidR="00E543D3" w:rsidRDefault="00E543D3" w:rsidP="00E543D3">
            <w:pPr>
              <w:pStyle w:val="Sansinterligne"/>
            </w:pPr>
            <w:r>
              <w:t xml:space="preserve">Boîte 75. </w:t>
            </w:r>
          </w:p>
          <w:p w14:paraId="6FB12FF1" w14:textId="77777777" w:rsidR="009E3C64" w:rsidRDefault="009E3C64" w:rsidP="009E3C64"/>
          <w:p w14:paraId="7B89279C" w14:textId="263C1A05" w:rsidR="009E3C64" w:rsidRDefault="009E3C64" w:rsidP="00B21581">
            <w:pPr>
              <w:pStyle w:val="Niveau3"/>
            </w:pPr>
            <w:bookmarkStart w:id="738" w:name="_Toc223440589"/>
            <w:r>
              <w:t>P110/B1/24</w:t>
            </w:r>
            <w:r w:rsidR="00FB028A">
              <w:t>6</w:t>
            </w:r>
            <w:r>
              <w:t xml:space="preserve"> : Rivière-aux-Rats et affluents</w:t>
            </w:r>
            <w:bookmarkEnd w:id="738"/>
            <w:r>
              <w:t xml:space="preserve">  </w:t>
            </w:r>
          </w:p>
          <w:p w14:paraId="7D14A9C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1946-1998</w:t>
            </w:r>
            <w:r w:rsidRPr="7CD80B2C">
              <w:rPr>
                <w:color w:val="000000" w:themeColor="text1"/>
              </w:rPr>
              <w:t xml:space="preserve">. – </w:t>
            </w:r>
            <w:r>
              <w:rPr>
                <w:color w:val="000000" w:themeColor="text1"/>
              </w:rPr>
              <w:t>17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15,1 x 10,1 cm.</w:t>
            </w:r>
          </w:p>
          <w:p w14:paraId="1CC17D60" w14:textId="77777777" w:rsidR="00E543D3" w:rsidRDefault="00E543D3" w:rsidP="00E543D3">
            <w:pPr>
              <w:rPr>
                <w:color w:val="000000" w:themeColor="text1"/>
              </w:rPr>
            </w:pPr>
          </w:p>
          <w:p w14:paraId="45F39621"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CD34A0E"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la Rivière-aux-Rats et des cours d’eau affluents.</w:t>
            </w:r>
          </w:p>
          <w:p w14:paraId="40CCBB4D" w14:textId="77777777" w:rsidR="00E543D3" w:rsidRDefault="00E543D3" w:rsidP="00E543D3">
            <w:pPr>
              <w:rPr>
                <w:color w:val="000000" w:themeColor="text1"/>
              </w:rPr>
            </w:pPr>
          </w:p>
          <w:p w14:paraId="093A4601" w14:textId="77777777" w:rsidR="00E543D3" w:rsidRDefault="00E543D3" w:rsidP="00E543D3">
            <w:pPr>
              <w:pStyle w:val="Sansinterligne"/>
              <w:rPr>
                <w:color w:val="000000" w:themeColor="text1"/>
              </w:rPr>
            </w:pPr>
            <w:r w:rsidRPr="6EC8A3C6">
              <w:rPr>
                <w:i/>
                <w:iCs/>
                <w:color w:val="000000" w:themeColor="text1"/>
              </w:rPr>
              <w:t>Notes :</w:t>
            </w:r>
          </w:p>
          <w:p w14:paraId="1B9C3D5A"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53EA66E2" w14:textId="77777777" w:rsidR="00E543D3" w:rsidRDefault="00E543D3" w:rsidP="00E543D3">
            <w:pPr>
              <w:pStyle w:val="Sansinterligne"/>
              <w:rPr>
                <w:color w:val="000000" w:themeColor="text1"/>
              </w:rPr>
            </w:pPr>
            <w:r>
              <w:rPr>
                <w:color w:val="000000" w:themeColor="text1"/>
              </w:rPr>
              <w:t>Parfois plusieurs négatifs sur une même pellicule.</w:t>
            </w:r>
          </w:p>
          <w:p w14:paraId="6279C6FD"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4D3BE69" w14:textId="77777777" w:rsidR="00E543D3" w:rsidRDefault="00E543D3" w:rsidP="00E543D3">
            <w:pPr>
              <w:pStyle w:val="Sansinterligne"/>
              <w:rPr>
                <w:color w:val="000000" w:themeColor="text1"/>
              </w:rPr>
            </w:pPr>
            <w:r>
              <w:rPr>
                <w:color w:val="000000" w:themeColor="text1"/>
              </w:rPr>
              <w:t>Certaines photographies de type cartes postales.</w:t>
            </w:r>
          </w:p>
          <w:p w14:paraId="7A3CAE90" w14:textId="77777777" w:rsidR="00E543D3" w:rsidRDefault="00E543D3" w:rsidP="00E543D3">
            <w:pPr>
              <w:pStyle w:val="Sansinterligne"/>
              <w:rPr>
                <w:color w:val="000000" w:themeColor="text1"/>
              </w:rPr>
            </w:pPr>
            <w:r w:rsidRPr="0C8E7E68">
              <w:rPr>
                <w:color w:val="000000" w:themeColor="text1"/>
              </w:rPr>
              <w:t>Originaux et copies.</w:t>
            </w:r>
          </w:p>
          <w:p w14:paraId="0501C43A" w14:textId="77777777" w:rsidR="00E543D3" w:rsidRDefault="00E543D3" w:rsidP="00E543D3">
            <w:pPr>
              <w:pStyle w:val="Sansinterligne"/>
            </w:pPr>
            <w:r>
              <w:t xml:space="preserve">Boîte 75. </w:t>
            </w:r>
          </w:p>
          <w:p w14:paraId="7B3E2286" w14:textId="77777777" w:rsidR="009E3C64" w:rsidRDefault="009E3C64" w:rsidP="009E3C64"/>
          <w:p w14:paraId="19BF56AF" w14:textId="3D1DE9FD" w:rsidR="009E3C64" w:rsidRDefault="009E3C64" w:rsidP="00B21581">
            <w:pPr>
              <w:pStyle w:val="Niveau3"/>
            </w:pPr>
            <w:bookmarkStart w:id="739" w:name="_Toc223440590"/>
            <w:r>
              <w:t>P110/B1/24</w:t>
            </w:r>
            <w:r w:rsidR="00FB028A">
              <w:t>7</w:t>
            </w:r>
            <w:r>
              <w:t xml:space="preserve"> : Rivière et lacs (inconnus)</w:t>
            </w:r>
            <w:bookmarkEnd w:id="739"/>
            <w:r>
              <w:t xml:space="preserve">  </w:t>
            </w:r>
          </w:p>
          <w:p w14:paraId="7872955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1948-1984</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13,1</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5ED952FF" w14:textId="77777777" w:rsidR="00E543D3" w:rsidRDefault="00E543D3" w:rsidP="00E543D3">
            <w:pPr>
              <w:rPr>
                <w:color w:val="000000" w:themeColor="text1"/>
              </w:rPr>
            </w:pPr>
          </w:p>
          <w:p w14:paraId="5251F9A5"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DE31632"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rivières et des lacs non identifiés.</w:t>
            </w:r>
          </w:p>
          <w:p w14:paraId="7BD73B2D" w14:textId="77777777" w:rsidR="00E543D3" w:rsidRDefault="00E543D3" w:rsidP="00E543D3">
            <w:pPr>
              <w:rPr>
                <w:color w:val="000000" w:themeColor="text1"/>
              </w:rPr>
            </w:pPr>
          </w:p>
          <w:p w14:paraId="0B062456" w14:textId="77777777" w:rsidR="00E543D3" w:rsidRDefault="00E543D3" w:rsidP="00E543D3">
            <w:pPr>
              <w:pStyle w:val="Sansinterligne"/>
              <w:rPr>
                <w:color w:val="000000" w:themeColor="text1"/>
              </w:rPr>
            </w:pPr>
            <w:r w:rsidRPr="6EC8A3C6">
              <w:rPr>
                <w:i/>
                <w:iCs/>
                <w:color w:val="000000" w:themeColor="text1"/>
              </w:rPr>
              <w:t>Notes :</w:t>
            </w:r>
          </w:p>
          <w:p w14:paraId="05ACBBCE"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4EAD8907" w14:textId="77777777" w:rsidR="00E543D3" w:rsidRDefault="00E543D3" w:rsidP="00E543D3">
            <w:pPr>
              <w:pStyle w:val="Sansinterligne"/>
              <w:rPr>
                <w:color w:val="000000" w:themeColor="text1"/>
              </w:rPr>
            </w:pPr>
            <w:r>
              <w:rPr>
                <w:color w:val="000000" w:themeColor="text1"/>
              </w:rPr>
              <w:t>Certaines photographies de type cartes postales.</w:t>
            </w:r>
          </w:p>
          <w:p w14:paraId="726EBE69" w14:textId="77777777" w:rsidR="00E543D3" w:rsidRDefault="00E543D3" w:rsidP="00E543D3">
            <w:pPr>
              <w:pStyle w:val="Sansinterligne"/>
              <w:rPr>
                <w:color w:val="000000" w:themeColor="text1"/>
              </w:rPr>
            </w:pPr>
            <w:bookmarkStart w:id="740" w:name="_Hlk211416783"/>
            <w:r w:rsidRPr="72E52D38">
              <w:rPr>
                <w:color w:val="000000" w:themeColor="text1"/>
              </w:rPr>
              <w:t>Certain</w:t>
            </w:r>
            <w:r>
              <w:rPr>
                <w:color w:val="000000" w:themeColor="text1"/>
              </w:rPr>
              <w:t>e</w:t>
            </w:r>
            <w:r w:rsidRPr="72E52D38">
              <w:rPr>
                <w:color w:val="000000" w:themeColor="text1"/>
              </w:rPr>
              <w:t xml:space="preserve">s </w:t>
            </w:r>
            <w:r>
              <w:rPr>
                <w:color w:val="000000" w:themeColor="text1"/>
              </w:rPr>
              <w:t>photographies</w:t>
            </w:r>
            <w:r w:rsidRPr="72E52D38">
              <w:rPr>
                <w:color w:val="000000" w:themeColor="text1"/>
              </w:rPr>
              <w:t xml:space="preserve"> sont plusieurs</w:t>
            </w:r>
            <w:r>
              <w:rPr>
                <w:color w:val="000000" w:themeColor="text1"/>
              </w:rPr>
              <w:t xml:space="preserve"> sur un même carton</w:t>
            </w:r>
            <w:r w:rsidRPr="72E52D38">
              <w:rPr>
                <w:color w:val="000000" w:themeColor="text1"/>
              </w:rPr>
              <w:t>.</w:t>
            </w:r>
          </w:p>
          <w:p w14:paraId="1D8BBF6D" w14:textId="77777777" w:rsidR="00E543D3" w:rsidRDefault="00E543D3" w:rsidP="00E543D3">
            <w:pPr>
              <w:pStyle w:val="Sansinterligne"/>
              <w:rPr>
                <w:color w:val="000000" w:themeColor="text1"/>
              </w:rPr>
            </w:pPr>
            <w:bookmarkStart w:id="741" w:name="_Hlk211417174"/>
            <w:r>
              <w:rPr>
                <w:color w:val="000000" w:themeColor="text1"/>
              </w:rPr>
              <w:t>Certaines photographies ont été colorisées.</w:t>
            </w:r>
          </w:p>
          <w:bookmarkEnd w:id="740"/>
          <w:bookmarkEnd w:id="741"/>
          <w:p w14:paraId="153B870D" w14:textId="77777777" w:rsidR="00E543D3" w:rsidRDefault="00E543D3" w:rsidP="00E543D3">
            <w:pPr>
              <w:pStyle w:val="Sansinterligne"/>
              <w:rPr>
                <w:color w:val="000000" w:themeColor="text1"/>
              </w:rPr>
            </w:pPr>
            <w:r w:rsidRPr="0C8E7E68">
              <w:rPr>
                <w:color w:val="000000" w:themeColor="text1"/>
              </w:rPr>
              <w:t>Originaux et copies.</w:t>
            </w:r>
          </w:p>
          <w:p w14:paraId="27B8B805" w14:textId="77777777" w:rsidR="00E543D3" w:rsidRDefault="00E543D3" w:rsidP="00E543D3">
            <w:pPr>
              <w:pStyle w:val="Sansinterligne"/>
            </w:pPr>
            <w:r>
              <w:t xml:space="preserve">Boîte 75. </w:t>
            </w:r>
          </w:p>
          <w:p w14:paraId="21D80A6E" w14:textId="77777777" w:rsidR="009E3C64" w:rsidRDefault="009E3C64" w:rsidP="009E3C64"/>
          <w:p w14:paraId="7814D5C8" w14:textId="6F29F29E" w:rsidR="009E3C64" w:rsidRDefault="009E3C64" w:rsidP="00B21581">
            <w:pPr>
              <w:pStyle w:val="Niveau3"/>
            </w:pPr>
            <w:bookmarkStart w:id="742" w:name="_Toc223440591"/>
            <w:r>
              <w:t>P110/B1/24</w:t>
            </w:r>
            <w:r w:rsidR="00FB028A">
              <w:t>8</w:t>
            </w:r>
            <w:r>
              <w:t xml:space="preserve"> : Rivières Mistassibi</w:t>
            </w:r>
            <w:bookmarkEnd w:id="742"/>
            <w:r>
              <w:t xml:space="preserve">  </w:t>
            </w:r>
          </w:p>
          <w:p w14:paraId="01E83354"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1940-[1985]</w:t>
            </w:r>
            <w:r w:rsidRPr="7CD80B2C">
              <w:rPr>
                <w:color w:val="000000" w:themeColor="text1"/>
              </w:rPr>
              <w:t xml:space="preserve">. – </w:t>
            </w:r>
            <w:r>
              <w:rPr>
                <w:color w:val="000000" w:themeColor="text1"/>
              </w:rPr>
              <w:t>45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20 x 11,8 cm. ou plus petit.</w:t>
            </w:r>
          </w:p>
          <w:p w14:paraId="4405CC59" w14:textId="77777777" w:rsidR="00E543D3" w:rsidRDefault="00E543D3" w:rsidP="00E543D3">
            <w:pPr>
              <w:rPr>
                <w:color w:val="000000" w:themeColor="text1"/>
              </w:rPr>
            </w:pPr>
          </w:p>
          <w:p w14:paraId="2D7D39F8"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8259C16"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diverses rivières de Mistassibi, parfois avec des visiteurs visibles à proximité des courants d’eau.</w:t>
            </w:r>
          </w:p>
          <w:p w14:paraId="15E1CC4A" w14:textId="77777777" w:rsidR="00E543D3" w:rsidRDefault="00E543D3" w:rsidP="00E543D3">
            <w:pPr>
              <w:rPr>
                <w:color w:val="000000" w:themeColor="text1"/>
              </w:rPr>
            </w:pPr>
          </w:p>
          <w:p w14:paraId="1266F3A0" w14:textId="77777777" w:rsidR="00E543D3" w:rsidRDefault="00E543D3" w:rsidP="00E543D3">
            <w:pPr>
              <w:pStyle w:val="Sansinterligne"/>
              <w:rPr>
                <w:color w:val="000000" w:themeColor="text1"/>
              </w:rPr>
            </w:pPr>
            <w:r w:rsidRPr="6EC8A3C6">
              <w:rPr>
                <w:i/>
                <w:iCs/>
                <w:color w:val="000000" w:themeColor="text1"/>
              </w:rPr>
              <w:t>Notes :</w:t>
            </w:r>
          </w:p>
          <w:p w14:paraId="129CF235"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A048DC2"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BBF0F4A" w14:textId="77777777" w:rsidR="00E543D3" w:rsidRDefault="00E543D3" w:rsidP="00E543D3">
            <w:pPr>
              <w:pStyle w:val="Sansinterligne"/>
              <w:rPr>
                <w:color w:val="000000" w:themeColor="text1"/>
              </w:rPr>
            </w:pPr>
            <w:r>
              <w:rPr>
                <w:color w:val="000000" w:themeColor="text1"/>
              </w:rPr>
              <w:t>Certaines photographies de type cartes postales.</w:t>
            </w:r>
          </w:p>
          <w:p w14:paraId="3BBA4C1F" w14:textId="77777777" w:rsidR="00E543D3" w:rsidRDefault="00E543D3" w:rsidP="00E543D3">
            <w:pPr>
              <w:pStyle w:val="Sansinterligne"/>
              <w:rPr>
                <w:color w:val="000000" w:themeColor="text1"/>
              </w:rPr>
            </w:pPr>
            <w:r w:rsidRPr="00D203A4">
              <w:rPr>
                <w:color w:val="000000" w:themeColor="text1"/>
              </w:rPr>
              <w:t xml:space="preserve">Certaines </w:t>
            </w:r>
            <w:r>
              <w:rPr>
                <w:color w:val="000000" w:themeColor="text1"/>
              </w:rPr>
              <w:t>diapositives</w:t>
            </w:r>
            <w:r w:rsidRPr="00D203A4">
              <w:rPr>
                <w:color w:val="000000" w:themeColor="text1"/>
              </w:rPr>
              <w:t xml:space="preserve"> possèdent des écritures imprimées.</w:t>
            </w:r>
          </w:p>
          <w:p w14:paraId="75070A9D" w14:textId="77777777" w:rsidR="00E543D3" w:rsidRDefault="00E543D3" w:rsidP="00E543D3">
            <w:pPr>
              <w:pStyle w:val="Sansinterligne"/>
              <w:rPr>
                <w:color w:val="000000" w:themeColor="text1"/>
              </w:rPr>
            </w:pPr>
            <w:r w:rsidRPr="0C8E7E68">
              <w:rPr>
                <w:color w:val="000000" w:themeColor="text1"/>
              </w:rPr>
              <w:t>Originaux et copies.</w:t>
            </w:r>
          </w:p>
          <w:p w14:paraId="1E76D913" w14:textId="77777777" w:rsidR="009E3C64" w:rsidRDefault="009E3C64" w:rsidP="009E3C64"/>
          <w:p w14:paraId="50727948" w14:textId="7163CE7D" w:rsidR="009E3C64" w:rsidRDefault="009E3C64" w:rsidP="00B21581">
            <w:pPr>
              <w:pStyle w:val="Niveau3"/>
            </w:pPr>
            <w:bookmarkStart w:id="743" w:name="_Toc223440592"/>
            <w:r>
              <w:t>P110/B1/2</w:t>
            </w:r>
            <w:r w:rsidR="00FB028A">
              <w:t>49</w:t>
            </w:r>
            <w:r>
              <w:t xml:space="preserve"> : Rivières Mistassini</w:t>
            </w:r>
            <w:bookmarkEnd w:id="743"/>
            <w:r>
              <w:t xml:space="preserve">  </w:t>
            </w:r>
          </w:p>
          <w:p w14:paraId="5C7E262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1925 et 1945</w:t>
            </w:r>
            <w:r w:rsidRPr="7CD80B2C">
              <w:rPr>
                <w:color w:val="000000" w:themeColor="text1"/>
              </w:rPr>
              <w:t xml:space="preserve">. – </w:t>
            </w:r>
            <w:r>
              <w:rPr>
                <w:color w:val="000000" w:themeColor="text1"/>
              </w:rPr>
              <w:t>36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18,1 x 11,6 cm. ou plus petit.</w:t>
            </w:r>
          </w:p>
          <w:p w14:paraId="6E8A76A3" w14:textId="77777777" w:rsidR="00E543D3" w:rsidRDefault="00E543D3" w:rsidP="00E543D3">
            <w:pPr>
              <w:rPr>
                <w:color w:val="000000" w:themeColor="text1"/>
              </w:rPr>
            </w:pPr>
          </w:p>
          <w:p w14:paraId="50F64E9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430D43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des rivières de Mistassini, à différentes époques plus anciennes dans le processus de la fondation de la Trappe de Notre-Dame de Mistassini.</w:t>
            </w:r>
          </w:p>
          <w:p w14:paraId="3049022A" w14:textId="77777777" w:rsidR="00E543D3" w:rsidRDefault="00E543D3" w:rsidP="00E543D3">
            <w:pPr>
              <w:rPr>
                <w:color w:val="000000" w:themeColor="text1"/>
              </w:rPr>
            </w:pPr>
          </w:p>
          <w:p w14:paraId="7BE4DF18" w14:textId="77777777" w:rsidR="00E543D3" w:rsidRDefault="00E543D3" w:rsidP="00E543D3">
            <w:pPr>
              <w:pStyle w:val="Sansinterligne"/>
              <w:rPr>
                <w:color w:val="000000" w:themeColor="text1"/>
              </w:rPr>
            </w:pPr>
            <w:r w:rsidRPr="6EC8A3C6">
              <w:rPr>
                <w:i/>
                <w:iCs/>
                <w:color w:val="000000" w:themeColor="text1"/>
              </w:rPr>
              <w:t>Notes :</w:t>
            </w:r>
          </w:p>
          <w:p w14:paraId="164F93C2"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05E42CA8"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1D91DED5" w14:textId="77777777" w:rsidR="00E543D3" w:rsidRDefault="00E543D3" w:rsidP="00E543D3">
            <w:pPr>
              <w:pStyle w:val="Sansinterligne"/>
              <w:rPr>
                <w:color w:val="000000" w:themeColor="text1"/>
              </w:rPr>
            </w:pPr>
            <w:r>
              <w:rPr>
                <w:color w:val="000000" w:themeColor="text1"/>
              </w:rPr>
              <w:t>Certaines photographies de type cartes postales.</w:t>
            </w:r>
          </w:p>
          <w:p w14:paraId="001E54E5"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26AB7B8E" w14:textId="77777777" w:rsidR="00E543D3" w:rsidRDefault="00E543D3" w:rsidP="00E543D3">
            <w:pPr>
              <w:pStyle w:val="Sansinterligne"/>
              <w:rPr>
                <w:color w:val="000000" w:themeColor="text1"/>
              </w:rPr>
            </w:pPr>
            <w:r w:rsidRPr="6EC8A3C6">
              <w:rPr>
                <w:color w:val="000000" w:themeColor="text1"/>
              </w:rPr>
              <w:t>Certaines photographies sont des montages.</w:t>
            </w:r>
          </w:p>
          <w:p w14:paraId="1BAFD06E" w14:textId="77777777" w:rsidR="00E543D3" w:rsidRDefault="00E543D3" w:rsidP="00E543D3">
            <w:pPr>
              <w:pStyle w:val="Sansinterligne"/>
              <w:rPr>
                <w:color w:val="000000" w:themeColor="text1"/>
              </w:rPr>
            </w:pPr>
            <w:r w:rsidRPr="0C8E7E68">
              <w:rPr>
                <w:color w:val="000000" w:themeColor="text1"/>
              </w:rPr>
              <w:t>Originaux et copies.</w:t>
            </w:r>
          </w:p>
          <w:p w14:paraId="42DBC5A8" w14:textId="77777777" w:rsidR="00E543D3" w:rsidRDefault="00E543D3" w:rsidP="00E543D3">
            <w:pPr>
              <w:pStyle w:val="Sansinterligne"/>
            </w:pPr>
            <w:r>
              <w:t xml:space="preserve">Boîte 75. </w:t>
            </w:r>
          </w:p>
          <w:p w14:paraId="385DCBFE" w14:textId="77777777" w:rsidR="009E3C64" w:rsidRDefault="009E3C64" w:rsidP="009E3C64"/>
          <w:p w14:paraId="016793D6" w14:textId="3ED18D7E" w:rsidR="009E3C64" w:rsidRDefault="009E3C64" w:rsidP="00B21581">
            <w:pPr>
              <w:pStyle w:val="Niveau3"/>
            </w:pPr>
            <w:bookmarkStart w:id="744" w:name="_Toc223440593"/>
            <w:r>
              <w:t>P110/B1/2</w:t>
            </w:r>
            <w:r w:rsidR="00311A25">
              <w:t>5</w:t>
            </w:r>
            <w:r w:rsidR="00FB028A">
              <w:t>0</w:t>
            </w:r>
            <w:r>
              <w:t xml:space="preserve"> : Roberge, Lévis</w:t>
            </w:r>
            <w:bookmarkEnd w:id="744"/>
            <w:r>
              <w:t xml:space="preserve">  </w:t>
            </w:r>
          </w:p>
          <w:p w14:paraId="015B0B2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1964</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w:t>
            </w:r>
            <w:r>
              <w:rPr>
                <w:color w:val="000000" w:themeColor="text1"/>
              </w:rPr>
              <w:t xml:space="preserve"> 4,8 x 7,5 cm.</w:t>
            </w:r>
          </w:p>
          <w:p w14:paraId="1CC6BF37" w14:textId="77777777" w:rsidR="00E543D3" w:rsidRDefault="00E543D3" w:rsidP="00E543D3">
            <w:pPr>
              <w:rPr>
                <w:color w:val="000000" w:themeColor="text1"/>
              </w:rPr>
            </w:pPr>
          </w:p>
          <w:p w14:paraId="0FA26CB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5323FC6"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Lévis Roberge lors du 3 mai 1959, dans une pièce d’intérieur.</w:t>
            </w:r>
          </w:p>
          <w:p w14:paraId="53C57E76" w14:textId="77777777" w:rsidR="00E543D3" w:rsidRDefault="00E543D3" w:rsidP="00E543D3">
            <w:pPr>
              <w:rPr>
                <w:color w:val="000000" w:themeColor="text1"/>
              </w:rPr>
            </w:pPr>
          </w:p>
          <w:p w14:paraId="5A9149D6" w14:textId="77777777" w:rsidR="00E543D3" w:rsidRDefault="00E543D3" w:rsidP="00E543D3">
            <w:pPr>
              <w:pStyle w:val="Sansinterligne"/>
              <w:rPr>
                <w:color w:val="000000" w:themeColor="text1"/>
              </w:rPr>
            </w:pPr>
            <w:r w:rsidRPr="6EC8A3C6">
              <w:rPr>
                <w:i/>
                <w:iCs/>
                <w:color w:val="000000" w:themeColor="text1"/>
              </w:rPr>
              <w:t>Notes :</w:t>
            </w:r>
          </w:p>
          <w:p w14:paraId="12CA6FD6" w14:textId="77777777" w:rsidR="00E543D3" w:rsidRDefault="00E543D3" w:rsidP="00E543D3">
            <w:pPr>
              <w:pStyle w:val="Sansinterligne"/>
              <w:rPr>
                <w:color w:val="000000" w:themeColor="text1"/>
              </w:rPr>
            </w:pPr>
            <w:r w:rsidRPr="0C8E7E68">
              <w:rPr>
                <w:color w:val="000000" w:themeColor="text1"/>
              </w:rPr>
              <w:t>La photographie possède une légende au verso.</w:t>
            </w:r>
          </w:p>
          <w:p w14:paraId="7B311717" w14:textId="77777777" w:rsidR="00E543D3" w:rsidRPr="005411FA" w:rsidRDefault="00E543D3" w:rsidP="00E543D3">
            <w:pPr>
              <w:pStyle w:val="Sansinterligne"/>
            </w:pPr>
            <w:r>
              <w:rPr>
                <w:color w:val="000000" w:themeColor="text1"/>
              </w:rPr>
              <w:t>Voir le verso : Il est précisé que Lévis Roberge devint ensuite infirmier à partir de 1964.</w:t>
            </w:r>
          </w:p>
          <w:p w14:paraId="254FCFF5" w14:textId="77777777" w:rsidR="00E543D3" w:rsidRDefault="00E543D3" w:rsidP="00E543D3">
            <w:pPr>
              <w:pStyle w:val="Sansinterligne"/>
              <w:rPr>
                <w:color w:val="000000" w:themeColor="text1"/>
              </w:rPr>
            </w:pPr>
            <w:r>
              <w:rPr>
                <w:color w:val="000000" w:themeColor="text1"/>
              </w:rPr>
              <w:t>Originale.</w:t>
            </w:r>
          </w:p>
          <w:p w14:paraId="01E9B490" w14:textId="77777777" w:rsidR="00E543D3" w:rsidRDefault="00E543D3" w:rsidP="00E543D3">
            <w:pPr>
              <w:pStyle w:val="Sansinterligne"/>
            </w:pPr>
            <w:r>
              <w:t xml:space="preserve">Boîte 75. </w:t>
            </w:r>
          </w:p>
          <w:p w14:paraId="74A03F61" w14:textId="77777777" w:rsidR="009E3C64" w:rsidRDefault="009E3C64" w:rsidP="009E3C64"/>
          <w:p w14:paraId="42AC6399" w14:textId="64F44961" w:rsidR="009E3C64" w:rsidRDefault="009E3C64" w:rsidP="00B21581">
            <w:pPr>
              <w:pStyle w:val="Niveau3"/>
            </w:pPr>
            <w:bookmarkStart w:id="745" w:name="_Toc223440594"/>
            <w:r>
              <w:t>P110/B1/25</w:t>
            </w:r>
            <w:r w:rsidR="00FB028A">
              <w:t>1</w:t>
            </w:r>
            <w:r>
              <w:t xml:space="preserve"> : Robert (Frère)</w:t>
            </w:r>
            <w:bookmarkEnd w:id="745"/>
            <w:r>
              <w:t xml:space="preserve">  </w:t>
            </w:r>
          </w:p>
          <w:p w14:paraId="2945E6FD"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9,2 x 14,4 cm.</w:t>
            </w:r>
          </w:p>
          <w:p w14:paraId="79BB3CD7" w14:textId="77777777" w:rsidR="00E543D3" w:rsidRDefault="00E543D3" w:rsidP="00E543D3">
            <w:pPr>
              <w:rPr>
                <w:color w:val="000000" w:themeColor="text1"/>
              </w:rPr>
            </w:pPr>
          </w:p>
          <w:p w14:paraId="1F1A088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4C51534" w14:textId="7CD7CE9C"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uniquement un portrait du</w:t>
            </w:r>
            <w:r w:rsidRPr="6EC8A3C6">
              <w:rPr>
                <w:color w:val="000000" w:themeColor="text1"/>
              </w:rPr>
              <w:t xml:space="preserve"> </w:t>
            </w:r>
            <w:r>
              <w:rPr>
                <w:color w:val="000000" w:themeColor="text1"/>
              </w:rPr>
              <w:t>Frère Robert, un frère de la communauté des Trappistes de Mistassini, notamment impliqué dans la chocolaterie.</w:t>
            </w:r>
          </w:p>
          <w:p w14:paraId="57CB4BA6" w14:textId="77777777" w:rsidR="00E543D3" w:rsidRDefault="00E543D3" w:rsidP="00E543D3">
            <w:pPr>
              <w:rPr>
                <w:color w:val="000000" w:themeColor="text1"/>
              </w:rPr>
            </w:pPr>
          </w:p>
          <w:p w14:paraId="2D21FE64" w14:textId="77777777" w:rsidR="00E543D3" w:rsidRDefault="00E543D3" w:rsidP="00E543D3">
            <w:pPr>
              <w:pStyle w:val="Sansinterligne"/>
              <w:rPr>
                <w:color w:val="000000" w:themeColor="text1"/>
              </w:rPr>
            </w:pPr>
            <w:r w:rsidRPr="6EC8A3C6">
              <w:rPr>
                <w:i/>
                <w:iCs/>
                <w:color w:val="000000" w:themeColor="text1"/>
              </w:rPr>
              <w:t>Notes :</w:t>
            </w:r>
          </w:p>
          <w:p w14:paraId="1DAFD056" w14:textId="17EE699C" w:rsidR="00E543D3" w:rsidRDefault="00E543D3" w:rsidP="00E543D3">
            <w:pPr>
              <w:pStyle w:val="Sansinterligne"/>
              <w:rPr>
                <w:color w:val="000000" w:themeColor="text1"/>
              </w:rPr>
            </w:pPr>
            <w:r>
              <w:rPr>
                <w:color w:val="000000" w:themeColor="text1"/>
              </w:rPr>
              <w:t>À ne pas confondre avec le Frère Albert Robert, enthomologiste, venu en visite chez les Pères vers 1944. Il ne s’agit pas de la même personne.</w:t>
            </w:r>
          </w:p>
          <w:p w14:paraId="0C290910" w14:textId="6C9EA86A" w:rsidR="00E543D3" w:rsidRDefault="00E543D3" w:rsidP="00E543D3">
            <w:pPr>
              <w:pStyle w:val="Sansinterligne"/>
              <w:rPr>
                <w:color w:val="000000" w:themeColor="text1"/>
              </w:rPr>
            </w:pPr>
            <w:r>
              <w:rPr>
                <w:color w:val="000000" w:themeColor="text1"/>
              </w:rPr>
              <w:t>Original.</w:t>
            </w:r>
          </w:p>
          <w:p w14:paraId="1D4D7046" w14:textId="77777777" w:rsidR="00E543D3" w:rsidRDefault="00E543D3" w:rsidP="00E543D3">
            <w:pPr>
              <w:pStyle w:val="Sansinterligne"/>
            </w:pPr>
            <w:r>
              <w:t xml:space="preserve">Boîte 75. </w:t>
            </w:r>
          </w:p>
          <w:p w14:paraId="3655DFB4" w14:textId="77777777" w:rsidR="009E3C64" w:rsidRDefault="009E3C64" w:rsidP="009E3C64"/>
          <w:p w14:paraId="1773D0B0" w14:textId="1C5DF6CC" w:rsidR="009E3C64" w:rsidRDefault="009E3C64" w:rsidP="00B21581">
            <w:pPr>
              <w:pStyle w:val="Niveau3"/>
            </w:pPr>
            <w:bookmarkStart w:id="746" w:name="_Toc223440595"/>
            <w:r>
              <w:t>P110/B1/25</w:t>
            </w:r>
            <w:r w:rsidR="00FB028A">
              <w:t>2</w:t>
            </w:r>
            <w:r>
              <w:t xml:space="preserve"> : Rodrigue (Frère)</w:t>
            </w:r>
            <w:bookmarkEnd w:id="746"/>
            <w:r>
              <w:t xml:space="preserve">  </w:t>
            </w:r>
          </w:p>
          <w:p w14:paraId="24C5BE1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1978</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n&amp;b et coul.</w:t>
            </w:r>
            <w:r w:rsidRPr="7CD80B2C">
              <w:rPr>
                <w:color w:val="000000" w:themeColor="text1"/>
              </w:rPr>
              <w:t xml:space="preserve">, </w:t>
            </w:r>
            <w:r>
              <w:rPr>
                <w:color w:val="000000" w:themeColor="text1"/>
              </w:rPr>
              <w:t>12,4 x 8,9 cm. ou plus petit.</w:t>
            </w:r>
          </w:p>
          <w:p w14:paraId="51198ABC" w14:textId="77777777" w:rsidR="00E543D3" w:rsidRDefault="00E543D3" w:rsidP="00E543D3">
            <w:pPr>
              <w:rPr>
                <w:color w:val="000000" w:themeColor="text1"/>
              </w:rPr>
            </w:pPr>
          </w:p>
          <w:p w14:paraId="5BEC321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F4AE73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Rodrigue en 1978 à travers différentes saisons dont l’été du nouveau bâtiment pour le Monastère, avec quelques personnes reliées à la religion de près ou de loin (dont Père Rodrigue et Père Gaétan). Il y a aussi une statue Notre-Dame de la Confiance, de l’Abbaye de Sept-Fons.</w:t>
            </w:r>
          </w:p>
          <w:p w14:paraId="4793EAD0" w14:textId="77777777" w:rsidR="00E543D3" w:rsidRDefault="00E543D3" w:rsidP="00E543D3">
            <w:pPr>
              <w:rPr>
                <w:color w:val="000000" w:themeColor="text1"/>
              </w:rPr>
            </w:pPr>
          </w:p>
          <w:p w14:paraId="10A40741" w14:textId="77777777" w:rsidR="00E543D3" w:rsidRDefault="00E543D3" w:rsidP="00E543D3">
            <w:pPr>
              <w:pStyle w:val="Sansinterligne"/>
              <w:rPr>
                <w:color w:val="000000" w:themeColor="text1"/>
              </w:rPr>
            </w:pPr>
            <w:r w:rsidRPr="6EC8A3C6">
              <w:rPr>
                <w:i/>
                <w:iCs/>
                <w:color w:val="000000" w:themeColor="text1"/>
              </w:rPr>
              <w:t>Notes :</w:t>
            </w:r>
          </w:p>
          <w:p w14:paraId="7FB70C58" w14:textId="77777777" w:rsidR="00E543D3" w:rsidRDefault="00E543D3" w:rsidP="00E543D3">
            <w:pPr>
              <w:pStyle w:val="Sansinterligne"/>
              <w:rPr>
                <w:color w:val="000000" w:themeColor="text1"/>
              </w:rPr>
            </w:pPr>
            <w:r>
              <w:rPr>
                <w:color w:val="000000" w:themeColor="text1"/>
              </w:rPr>
              <w:t xml:space="preserve">Voir </w:t>
            </w:r>
            <w:r w:rsidRPr="72E52D38">
              <w:rPr>
                <w:color w:val="000000" w:themeColor="text1"/>
              </w:rPr>
              <w:t>P110/B1/</w:t>
            </w:r>
            <w:r>
              <w:rPr>
                <w:color w:val="000000" w:themeColor="text1"/>
              </w:rPr>
              <w:t>103</w:t>
            </w:r>
            <w:r w:rsidRPr="72E52D38">
              <w:rPr>
                <w:color w:val="000000" w:themeColor="text1"/>
              </w:rPr>
              <w:t xml:space="preserve"> : </w:t>
            </w:r>
            <w:r>
              <w:rPr>
                <w:color w:val="000000" w:themeColor="text1"/>
              </w:rPr>
              <w:t>Gaétan (Père) pour voir davantage le Père Gaétan.</w:t>
            </w:r>
          </w:p>
          <w:p w14:paraId="2C6193F7" w14:textId="77777777" w:rsidR="00E543D3" w:rsidRDefault="00E543D3" w:rsidP="00E543D3">
            <w:pPr>
              <w:pStyle w:val="Sansinterligne"/>
              <w:rPr>
                <w:color w:val="000000" w:themeColor="text1"/>
              </w:rPr>
            </w:pPr>
            <w:r>
              <w:rPr>
                <w:color w:val="000000" w:themeColor="text1"/>
              </w:rPr>
              <w:t>Voir de verso de la photographie de la statue dans ce dossier pour connaître ses concepteurs.</w:t>
            </w:r>
          </w:p>
          <w:p w14:paraId="36763848" w14:textId="77777777" w:rsidR="00E543D3" w:rsidRDefault="00E543D3" w:rsidP="00E543D3">
            <w:pPr>
              <w:pStyle w:val="Sansinterligne"/>
              <w:rPr>
                <w:color w:val="000000" w:themeColor="text1"/>
              </w:rPr>
            </w:pPr>
            <w:r>
              <w:rPr>
                <w:color w:val="000000" w:themeColor="text1"/>
              </w:rPr>
              <w:t>Originales.</w:t>
            </w:r>
          </w:p>
          <w:p w14:paraId="7059FBEB" w14:textId="77777777" w:rsidR="00E543D3" w:rsidRDefault="00E543D3" w:rsidP="00E543D3">
            <w:pPr>
              <w:pStyle w:val="Sansinterligne"/>
            </w:pPr>
            <w:r>
              <w:t xml:space="preserve">Boîte 75. </w:t>
            </w:r>
          </w:p>
          <w:p w14:paraId="50DA5894" w14:textId="77777777" w:rsidR="009E3C64" w:rsidRDefault="009E3C64" w:rsidP="009E3C64"/>
          <w:p w14:paraId="6384F8EF" w14:textId="181B1986" w:rsidR="009E3C64" w:rsidRDefault="009E3C64" w:rsidP="00B21581">
            <w:pPr>
              <w:pStyle w:val="Niveau3"/>
            </w:pPr>
            <w:bookmarkStart w:id="747" w:name="_Toc223440596"/>
            <w:r>
              <w:t>P110/B1/25</w:t>
            </w:r>
            <w:r w:rsidR="00FB028A">
              <w:t>3</w:t>
            </w:r>
            <w:r>
              <w:t xml:space="preserve"> : Rosaire (Frère)</w:t>
            </w:r>
            <w:bookmarkEnd w:id="747"/>
            <w:r>
              <w:t xml:space="preserve">  </w:t>
            </w:r>
          </w:p>
          <w:p w14:paraId="227A2AA4"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1947</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8,7 x 13,7 cm, 8 x 13,3 cm et 8 x 13,8 cm.</w:t>
            </w:r>
          </w:p>
          <w:p w14:paraId="43C2A5AD" w14:textId="77777777" w:rsidR="00E543D3" w:rsidRDefault="00E543D3" w:rsidP="00E543D3">
            <w:pPr>
              <w:rPr>
                <w:color w:val="000000" w:themeColor="text1"/>
              </w:rPr>
            </w:pPr>
          </w:p>
          <w:p w14:paraId="1D5ABE5C"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D45811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Rosaire lors du 28 décembre 1947.</w:t>
            </w:r>
          </w:p>
          <w:p w14:paraId="2E768655" w14:textId="77777777" w:rsidR="00E543D3" w:rsidRDefault="00E543D3" w:rsidP="00E543D3">
            <w:pPr>
              <w:rPr>
                <w:color w:val="000000" w:themeColor="text1"/>
              </w:rPr>
            </w:pPr>
          </w:p>
          <w:p w14:paraId="140C3416" w14:textId="77777777" w:rsidR="00E543D3" w:rsidRDefault="00E543D3" w:rsidP="00E543D3">
            <w:pPr>
              <w:pStyle w:val="Sansinterligne"/>
              <w:rPr>
                <w:color w:val="000000" w:themeColor="text1"/>
              </w:rPr>
            </w:pPr>
            <w:r w:rsidRPr="6EC8A3C6">
              <w:rPr>
                <w:i/>
                <w:iCs/>
                <w:color w:val="000000" w:themeColor="text1"/>
              </w:rPr>
              <w:t>Notes :</w:t>
            </w:r>
          </w:p>
          <w:p w14:paraId="3336F53A"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5E6A859D" w14:textId="77777777" w:rsidR="00E543D3" w:rsidRDefault="00E543D3" w:rsidP="00E543D3">
            <w:pPr>
              <w:pStyle w:val="Sansinterligne"/>
              <w:rPr>
                <w:color w:val="000000" w:themeColor="text1"/>
              </w:rPr>
            </w:pPr>
            <w:r>
              <w:rPr>
                <w:color w:val="000000" w:themeColor="text1"/>
              </w:rPr>
              <w:t>La</w:t>
            </w:r>
            <w:r w:rsidRPr="001F3CFA">
              <w:rPr>
                <w:color w:val="000000" w:themeColor="text1"/>
              </w:rPr>
              <w:t xml:space="preserve"> photographie</w:t>
            </w:r>
            <w:r>
              <w:rPr>
                <w:color w:val="000000" w:themeColor="text1"/>
              </w:rPr>
              <w:t xml:space="preserve"> est</w:t>
            </w:r>
            <w:r w:rsidRPr="001F3CFA">
              <w:rPr>
                <w:color w:val="000000" w:themeColor="text1"/>
              </w:rPr>
              <w:t xml:space="preserve"> de type carte postale.</w:t>
            </w:r>
          </w:p>
          <w:p w14:paraId="3794C62E" w14:textId="77777777" w:rsidR="00E543D3" w:rsidRDefault="00E543D3" w:rsidP="00E543D3">
            <w:pPr>
              <w:pStyle w:val="Sansinterligne"/>
              <w:rPr>
                <w:color w:val="000000" w:themeColor="text1"/>
              </w:rPr>
            </w:pPr>
            <w:r>
              <w:rPr>
                <w:color w:val="000000" w:themeColor="text1"/>
              </w:rPr>
              <w:lastRenderedPageBreak/>
              <w:t>La</w:t>
            </w:r>
            <w:r w:rsidRPr="00D203A4">
              <w:rPr>
                <w:color w:val="000000" w:themeColor="text1"/>
              </w:rPr>
              <w:t xml:space="preserve"> photographie possède des écritures imprimées</w:t>
            </w:r>
            <w:r>
              <w:rPr>
                <w:color w:val="000000" w:themeColor="text1"/>
              </w:rPr>
              <w:t xml:space="preserve"> (au verso)</w:t>
            </w:r>
            <w:r w:rsidRPr="00D203A4">
              <w:rPr>
                <w:color w:val="000000" w:themeColor="text1"/>
              </w:rPr>
              <w:t>.</w:t>
            </w:r>
          </w:p>
          <w:p w14:paraId="6183ACFF" w14:textId="77777777" w:rsidR="00E543D3" w:rsidRPr="00D231E5" w:rsidRDefault="00E543D3" w:rsidP="00E543D3">
            <w:pPr>
              <w:pStyle w:val="Sansinterligne"/>
            </w:pPr>
            <w:r w:rsidRPr="00736BA0">
              <w:t>Ce dossier contient aussi des enveloppes d’origine</w:t>
            </w:r>
            <w:r>
              <w:t xml:space="preserve"> (avec des informations importantes)</w:t>
            </w:r>
            <w:r w:rsidRPr="00736BA0">
              <w:t>.</w:t>
            </w:r>
          </w:p>
          <w:p w14:paraId="1390AE1F" w14:textId="77777777" w:rsidR="00E543D3" w:rsidRDefault="00E543D3" w:rsidP="00E543D3">
            <w:pPr>
              <w:pStyle w:val="Sansinterligne"/>
              <w:rPr>
                <w:color w:val="000000" w:themeColor="text1"/>
              </w:rPr>
            </w:pPr>
            <w:r>
              <w:rPr>
                <w:color w:val="000000" w:themeColor="text1"/>
              </w:rPr>
              <w:t>Originaux et copies.</w:t>
            </w:r>
          </w:p>
          <w:p w14:paraId="30749BED" w14:textId="77777777" w:rsidR="00E543D3" w:rsidRDefault="00E543D3" w:rsidP="00E543D3">
            <w:pPr>
              <w:pStyle w:val="Sansinterligne"/>
            </w:pPr>
            <w:r>
              <w:t xml:space="preserve">Boîte 75. </w:t>
            </w:r>
          </w:p>
          <w:p w14:paraId="78D3E060" w14:textId="77777777" w:rsidR="009E3C64" w:rsidRDefault="009E3C64" w:rsidP="009E3C64"/>
          <w:p w14:paraId="7353AFBE" w14:textId="6BB17ED1" w:rsidR="009E3C64" w:rsidRDefault="009E3C64" w:rsidP="00B21581">
            <w:pPr>
              <w:pStyle w:val="Niveau3"/>
            </w:pPr>
            <w:bookmarkStart w:id="748" w:name="_Toc223440597"/>
            <w:r>
              <w:t>P110/B1/25</w:t>
            </w:r>
            <w:r w:rsidR="00FB028A">
              <w:t>4</w:t>
            </w:r>
            <w:r>
              <w:t xml:space="preserve"> : Roulottes</w:t>
            </w:r>
            <w:bookmarkEnd w:id="748"/>
            <w:r>
              <w:t xml:space="preserve">  </w:t>
            </w:r>
          </w:p>
          <w:p w14:paraId="531DC50E"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1940 et 1960, 1978</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8,8 x 12,7 cm. ou plus petit.</w:t>
            </w:r>
          </w:p>
          <w:p w14:paraId="381D911D" w14:textId="77777777" w:rsidR="00E543D3" w:rsidRDefault="00E543D3" w:rsidP="00E543D3">
            <w:pPr>
              <w:rPr>
                <w:color w:val="000000" w:themeColor="text1"/>
              </w:rPr>
            </w:pPr>
          </w:p>
          <w:p w14:paraId="6154D60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EA2E7B7"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roulottes différentes à diverses époques, dont la roulotte du Père Bernard.</w:t>
            </w:r>
          </w:p>
          <w:p w14:paraId="1AA01AEB" w14:textId="77777777" w:rsidR="00E543D3" w:rsidRDefault="00E543D3" w:rsidP="00E543D3">
            <w:pPr>
              <w:rPr>
                <w:color w:val="000000" w:themeColor="text1"/>
              </w:rPr>
            </w:pPr>
          </w:p>
          <w:p w14:paraId="0B356F22" w14:textId="77777777" w:rsidR="00E543D3" w:rsidRDefault="00E543D3" w:rsidP="00E543D3">
            <w:pPr>
              <w:pStyle w:val="Sansinterligne"/>
              <w:rPr>
                <w:color w:val="000000" w:themeColor="text1"/>
              </w:rPr>
            </w:pPr>
            <w:r w:rsidRPr="6EC8A3C6">
              <w:rPr>
                <w:i/>
                <w:iCs/>
                <w:color w:val="000000" w:themeColor="text1"/>
              </w:rPr>
              <w:t>Notes :</w:t>
            </w:r>
          </w:p>
          <w:p w14:paraId="1BF522F3" w14:textId="77777777" w:rsidR="00E543D3" w:rsidRDefault="00E543D3" w:rsidP="00E543D3">
            <w:pPr>
              <w:pStyle w:val="Sansinterligne"/>
              <w:rPr>
                <w:color w:val="000000" w:themeColor="text1"/>
              </w:rPr>
            </w:pPr>
            <w:bookmarkStart w:id="749" w:name="_Hlk211426177"/>
            <w:r>
              <w:rPr>
                <w:color w:val="000000" w:themeColor="text1"/>
              </w:rPr>
              <w:t xml:space="preserve">Voir </w:t>
            </w:r>
            <w:r w:rsidRPr="72E52D38">
              <w:rPr>
                <w:color w:val="000000" w:themeColor="text1"/>
              </w:rPr>
              <w:t>P110/B1/</w:t>
            </w:r>
            <w:r>
              <w:rPr>
                <w:color w:val="000000" w:themeColor="text1"/>
              </w:rPr>
              <w:t>105</w:t>
            </w:r>
            <w:r w:rsidRPr="72E52D38">
              <w:rPr>
                <w:color w:val="000000" w:themeColor="text1"/>
              </w:rPr>
              <w:t xml:space="preserve"> : </w:t>
            </w:r>
            <w:r>
              <w:rPr>
                <w:color w:val="000000" w:themeColor="text1"/>
              </w:rPr>
              <w:t>Gagnon, Père Bernard (Yves) pour voir le Père Bernard.</w:t>
            </w:r>
          </w:p>
          <w:p w14:paraId="264A9594" w14:textId="77777777" w:rsidR="00E543D3" w:rsidRDefault="00E543D3" w:rsidP="00E543D3">
            <w:pPr>
              <w:pStyle w:val="Sansinterligne"/>
              <w:rPr>
                <w:color w:val="000000" w:themeColor="text1"/>
              </w:rPr>
            </w:pPr>
            <w:r>
              <w:rPr>
                <w:color w:val="000000" w:themeColor="text1"/>
              </w:rPr>
              <w:t>Une</w:t>
            </w:r>
            <w:r w:rsidRPr="78C03747">
              <w:rPr>
                <w:color w:val="000000" w:themeColor="text1"/>
              </w:rPr>
              <w:t xml:space="preserve"> photographie possède une légende au verso.</w:t>
            </w:r>
          </w:p>
          <w:p w14:paraId="16590551" w14:textId="77777777" w:rsidR="00E543D3" w:rsidRDefault="00E543D3" w:rsidP="00E543D3">
            <w:pPr>
              <w:pStyle w:val="Sansinterligne"/>
              <w:rPr>
                <w:color w:val="000000" w:themeColor="text1"/>
              </w:rPr>
            </w:pPr>
            <w:r>
              <w:rPr>
                <w:color w:val="000000" w:themeColor="text1"/>
              </w:rPr>
              <w:t>La diapositive</w:t>
            </w:r>
            <w:r w:rsidRPr="78C03747">
              <w:rPr>
                <w:color w:val="000000" w:themeColor="text1"/>
              </w:rPr>
              <w:t xml:space="preserve"> possède une légende au verso.</w:t>
            </w:r>
          </w:p>
          <w:bookmarkEnd w:id="749"/>
          <w:p w14:paraId="702DB0E4" w14:textId="77777777" w:rsidR="00E543D3" w:rsidRDefault="00E543D3" w:rsidP="00E543D3">
            <w:pPr>
              <w:pStyle w:val="Sansinterligne"/>
              <w:rPr>
                <w:color w:val="000000" w:themeColor="text1"/>
              </w:rPr>
            </w:pPr>
            <w:r>
              <w:rPr>
                <w:color w:val="000000" w:themeColor="text1"/>
              </w:rPr>
              <w:t>Originales.</w:t>
            </w:r>
          </w:p>
          <w:p w14:paraId="23E80B13" w14:textId="77777777" w:rsidR="00E543D3" w:rsidRDefault="00E543D3" w:rsidP="00E543D3">
            <w:pPr>
              <w:pStyle w:val="Sansinterligne"/>
            </w:pPr>
            <w:r>
              <w:t xml:space="preserve">Boîte 75. </w:t>
            </w:r>
          </w:p>
          <w:p w14:paraId="0E4F17D5" w14:textId="77777777" w:rsidR="009E3C64" w:rsidRDefault="009E3C64" w:rsidP="009E3C64"/>
          <w:p w14:paraId="0B51EE52" w14:textId="2926B6D3" w:rsidR="009E3C64" w:rsidRDefault="009E3C64" w:rsidP="00B21581">
            <w:pPr>
              <w:pStyle w:val="Niveau3"/>
            </w:pPr>
            <w:bookmarkStart w:id="750" w:name="_Toc223440598"/>
            <w:r>
              <w:t>P110/B1/25</w:t>
            </w:r>
            <w:r w:rsidR="00FB028A">
              <w:t>5</w:t>
            </w:r>
            <w:r>
              <w:t xml:space="preserve"> : Rousseau, Prêtre Alain</w:t>
            </w:r>
            <w:bookmarkEnd w:id="750"/>
            <w:r>
              <w:t xml:space="preserve">  </w:t>
            </w:r>
          </w:p>
          <w:p w14:paraId="55AC7C8E"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 xml:space="preserve">Entre 1970 et 1980. </w:t>
            </w:r>
            <w:r w:rsidRPr="7CD80B2C">
              <w:rPr>
                <w:color w:val="000000" w:themeColor="text1"/>
              </w:rPr>
              <w:t xml:space="preserve">–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6,1 x 8,8 cm. (et 8 x 11,8 cm. pour la lettre dépliée).</w:t>
            </w:r>
            <w:commentRangeStart w:id="751"/>
            <w:commentRangeEnd w:id="751"/>
            <w:r w:rsidR="00F61E1F">
              <w:rPr>
                <w:rStyle w:val="Marquedecommentaire"/>
                <w:color w:val="000000" w:themeColor="text1"/>
                <w:sz w:val="24"/>
                <w:szCs w:val="24"/>
              </w:rPr>
              <w:commentReference w:id="751"/>
            </w:r>
          </w:p>
          <w:p w14:paraId="5533275B" w14:textId="77777777" w:rsidR="00E543D3" w:rsidRDefault="00E543D3" w:rsidP="00E543D3">
            <w:pPr>
              <w:rPr>
                <w:color w:val="000000" w:themeColor="text1"/>
              </w:rPr>
            </w:pPr>
          </w:p>
          <w:p w14:paraId="2679AAB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4982F5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message de remerciement personnalisé de commémoration en mémoire de l’ordination sacerdotale du Prêtre Alain Rousseau, vêtu en habits religieux.</w:t>
            </w:r>
          </w:p>
          <w:p w14:paraId="7D5BE64D" w14:textId="77777777" w:rsidR="00E543D3" w:rsidRDefault="00E543D3" w:rsidP="00E543D3">
            <w:pPr>
              <w:rPr>
                <w:color w:val="000000" w:themeColor="text1"/>
              </w:rPr>
            </w:pPr>
          </w:p>
          <w:p w14:paraId="499F1ACC" w14:textId="77777777" w:rsidR="00E543D3" w:rsidRPr="000C6FE2" w:rsidRDefault="00E543D3" w:rsidP="00E543D3">
            <w:pPr>
              <w:pStyle w:val="Sansinterligne"/>
              <w:rPr>
                <w:color w:val="000000" w:themeColor="text1"/>
                <w:lang w:val="fr-CA"/>
              </w:rPr>
            </w:pPr>
            <w:r w:rsidRPr="000C6FE2">
              <w:rPr>
                <w:i/>
                <w:iCs/>
                <w:color w:val="000000" w:themeColor="text1"/>
                <w:lang w:val="fr-CA"/>
              </w:rPr>
              <w:t>Notes :</w:t>
            </w:r>
          </w:p>
          <w:p w14:paraId="77D3E3A4" w14:textId="77777777" w:rsidR="00E543D3" w:rsidRDefault="00E543D3" w:rsidP="00E543D3">
            <w:pPr>
              <w:pStyle w:val="Sansinterligne"/>
              <w:rPr>
                <w:color w:val="000000" w:themeColor="text1"/>
              </w:rPr>
            </w:pPr>
            <w:r w:rsidRPr="0C8E7E68">
              <w:rPr>
                <w:color w:val="000000" w:themeColor="text1"/>
              </w:rPr>
              <w:t xml:space="preserve">Photo </w:t>
            </w:r>
            <w:r>
              <w:rPr>
                <w:color w:val="000000" w:themeColor="text1"/>
              </w:rPr>
              <w:t>insérée dans une lettre en</w:t>
            </w:r>
            <w:r w:rsidRPr="0C8E7E68">
              <w:rPr>
                <w:color w:val="000000" w:themeColor="text1"/>
              </w:rPr>
              <w:t xml:space="preserve"> carton.</w:t>
            </w:r>
          </w:p>
          <w:p w14:paraId="16D0FB20" w14:textId="77777777" w:rsidR="00E543D3" w:rsidRPr="000C6FE2" w:rsidRDefault="00E543D3" w:rsidP="00E543D3">
            <w:pPr>
              <w:pStyle w:val="Sansinterligne"/>
              <w:rPr>
                <w:color w:val="000000" w:themeColor="text1"/>
                <w:lang w:val="fr-CA"/>
              </w:rPr>
            </w:pPr>
            <w:r>
              <w:rPr>
                <w:color w:val="000000" w:themeColor="text1"/>
              </w:rPr>
              <w:t>La lettre</w:t>
            </w:r>
            <w:r w:rsidRPr="00D203A4">
              <w:rPr>
                <w:color w:val="000000" w:themeColor="text1"/>
              </w:rPr>
              <w:t xml:space="preserve"> possède des écritures imprimées.</w:t>
            </w:r>
          </w:p>
          <w:p w14:paraId="6A3EA781" w14:textId="77777777" w:rsidR="00E543D3" w:rsidRPr="000C6FE2" w:rsidRDefault="00E543D3" w:rsidP="00E543D3">
            <w:pPr>
              <w:pStyle w:val="Sansinterligne"/>
              <w:rPr>
                <w:color w:val="000000" w:themeColor="text1"/>
                <w:lang w:val="fr-CA"/>
              </w:rPr>
            </w:pPr>
            <w:r>
              <w:rPr>
                <w:color w:val="000000" w:themeColor="text1"/>
              </w:rPr>
              <w:t>La lettre</w:t>
            </w:r>
            <w:r w:rsidRPr="00792B3B">
              <w:rPr>
                <w:color w:val="000000" w:themeColor="text1"/>
              </w:rPr>
              <w:t xml:space="preserve"> comprend un texte très long fait à la main.</w:t>
            </w:r>
          </w:p>
          <w:p w14:paraId="00ACF881" w14:textId="77777777" w:rsidR="00E543D3" w:rsidRPr="002F5AD8" w:rsidRDefault="00E543D3" w:rsidP="00E543D3">
            <w:pPr>
              <w:pStyle w:val="Sansinterligne"/>
              <w:rPr>
                <w:color w:val="000000" w:themeColor="text1"/>
                <w:lang w:val="fr-CA"/>
              </w:rPr>
            </w:pPr>
            <w:r w:rsidRPr="002F5AD8">
              <w:rPr>
                <w:color w:val="000000" w:themeColor="text1"/>
                <w:lang w:val="fr-CA"/>
              </w:rPr>
              <w:t>Originale.</w:t>
            </w:r>
          </w:p>
          <w:p w14:paraId="06C60AEA" w14:textId="77777777" w:rsidR="00E543D3" w:rsidRDefault="00E543D3" w:rsidP="00E543D3">
            <w:pPr>
              <w:pStyle w:val="Sansinterligne"/>
            </w:pPr>
            <w:r>
              <w:t xml:space="preserve">Boîte 75. </w:t>
            </w:r>
          </w:p>
          <w:p w14:paraId="2A21C6D9" w14:textId="77777777" w:rsidR="009E3C64" w:rsidRDefault="009E3C64" w:rsidP="009E3C64"/>
          <w:p w14:paraId="6CD63B49" w14:textId="3C9BCDD7" w:rsidR="009E3C64" w:rsidRDefault="009E3C64" w:rsidP="00B21581">
            <w:pPr>
              <w:pStyle w:val="Niveau3"/>
            </w:pPr>
            <w:bookmarkStart w:id="752" w:name="_Toc223440599"/>
            <w:r>
              <w:t>P110/B1/25</w:t>
            </w:r>
            <w:r w:rsidR="00FB028A">
              <w:t>6</w:t>
            </w:r>
            <w:r>
              <w:t xml:space="preserve"> : Roy, Dom Cléophas</w:t>
            </w:r>
            <w:bookmarkEnd w:id="752"/>
            <w:r>
              <w:t xml:space="preserve">  </w:t>
            </w:r>
          </w:p>
          <w:p w14:paraId="63F693E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1913</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10,1 x 12,6 cm. ou plus petit.</w:t>
            </w:r>
          </w:p>
          <w:p w14:paraId="05955333" w14:textId="77777777" w:rsidR="00E543D3" w:rsidRDefault="00E543D3" w:rsidP="00E543D3">
            <w:pPr>
              <w:rPr>
                <w:color w:val="000000" w:themeColor="text1"/>
              </w:rPr>
            </w:pPr>
          </w:p>
          <w:p w14:paraId="4CA5812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459774A" w14:textId="77777777" w:rsidR="00E543D3" w:rsidRDefault="00E543D3" w:rsidP="00E543D3">
            <w:pPr>
              <w:pStyle w:val="Sansinterligne"/>
              <w:rPr>
                <w:color w:val="000000" w:themeColor="text1"/>
              </w:rPr>
            </w:pPr>
            <w:r w:rsidRPr="6EC8A3C6">
              <w:rPr>
                <w:color w:val="000000" w:themeColor="text1"/>
              </w:rPr>
              <w:lastRenderedPageBreak/>
              <w:t xml:space="preserve">Ce dossier comprend </w:t>
            </w:r>
            <w:r>
              <w:rPr>
                <w:color w:val="000000" w:themeColor="text1"/>
              </w:rPr>
              <w:t xml:space="preserve">Roy Desjardins, dit Dom Cléophas, l’un des fondateurs du Monastère de Dolbeau-Mistassini, à l’époque de la Trappe de Notre-Dame de Mistassini (1898-1900). </w:t>
            </w:r>
          </w:p>
          <w:p w14:paraId="7742007C" w14:textId="77777777" w:rsidR="00E543D3" w:rsidRDefault="00E543D3" w:rsidP="00E543D3">
            <w:pPr>
              <w:rPr>
                <w:color w:val="000000" w:themeColor="text1"/>
              </w:rPr>
            </w:pPr>
          </w:p>
          <w:p w14:paraId="3A199480" w14:textId="77777777" w:rsidR="00E543D3" w:rsidRDefault="00E543D3" w:rsidP="00E543D3">
            <w:pPr>
              <w:pStyle w:val="Sansinterligne"/>
              <w:rPr>
                <w:color w:val="000000" w:themeColor="text1"/>
              </w:rPr>
            </w:pPr>
            <w:r w:rsidRPr="6EC8A3C6">
              <w:rPr>
                <w:i/>
                <w:iCs/>
                <w:color w:val="000000" w:themeColor="text1"/>
              </w:rPr>
              <w:t>Notes :</w:t>
            </w:r>
          </w:p>
          <w:p w14:paraId="0262CB4B"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31DB917" w14:textId="77777777" w:rsidR="00E543D3" w:rsidRDefault="00E543D3" w:rsidP="00E543D3">
            <w:pPr>
              <w:pStyle w:val="Sansinterligne"/>
              <w:rPr>
                <w:color w:val="000000" w:themeColor="text1"/>
              </w:rPr>
            </w:pPr>
            <w:r w:rsidRPr="0C8E7E68">
              <w:rPr>
                <w:color w:val="000000" w:themeColor="text1"/>
              </w:rPr>
              <w:t>Originaux et copies.</w:t>
            </w:r>
          </w:p>
          <w:p w14:paraId="46526DB7" w14:textId="77777777" w:rsidR="00E543D3" w:rsidRDefault="00E543D3" w:rsidP="00E543D3">
            <w:pPr>
              <w:pStyle w:val="Sansinterligne"/>
            </w:pPr>
            <w:r>
              <w:t xml:space="preserve">Boîte 75. </w:t>
            </w:r>
          </w:p>
          <w:p w14:paraId="25CF99B6" w14:textId="77777777" w:rsidR="0077359A" w:rsidRDefault="0077359A" w:rsidP="009E3C64">
            <w:pPr>
              <w:rPr>
                <w:i/>
              </w:rPr>
            </w:pPr>
          </w:p>
          <w:p w14:paraId="2FB86787" w14:textId="3BA64D5F" w:rsidR="0077359A" w:rsidRDefault="0077359A" w:rsidP="0077359A">
            <w:pPr>
              <w:pStyle w:val="Niveau3"/>
            </w:pPr>
            <w:bookmarkStart w:id="753" w:name="_Toc223440600"/>
            <w:r>
              <w:t>P110/B1/25</w:t>
            </w:r>
            <w:r w:rsidR="00FB028A">
              <w:t>7</w:t>
            </w:r>
            <w:r>
              <w:t xml:space="preserve"> : Ruines</w:t>
            </w:r>
            <w:bookmarkEnd w:id="753"/>
            <w:r>
              <w:t xml:space="preserve">  </w:t>
            </w:r>
          </w:p>
          <w:p w14:paraId="7148F07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1971-1972</w:t>
            </w:r>
            <w:r w:rsidRPr="7CD80B2C">
              <w:rPr>
                <w:color w:val="000000" w:themeColor="text1"/>
              </w:rPr>
              <w:t xml:space="preserve">. – </w:t>
            </w:r>
            <w:r>
              <w:rPr>
                <w:color w:val="000000" w:themeColor="text1"/>
              </w:rPr>
              <w:t>8</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12,6 x 8,9</w:t>
            </w:r>
            <w:r w:rsidRPr="7CD80B2C">
              <w:rPr>
                <w:color w:val="000000" w:themeColor="text1"/>
              </w:rPr>
              <w:t xml:space="preserve"> cm.</w:t>
            </w:r>
            <w:r>
              <w:rPr>
                <w:color w:val="000000" w:themeColor="text1"/>
              </w:rPr>
              <w:t xml:space="preserve"> ou plus petit.</w:t>
            </w:r>
          </w:p>
          <w:p w14:paraId="163F39B1" w14:textId="77777777" w:rsidR="00E543D3" w:rsidRDefault="00E543D3" w:rsidP="00E543D3">
            <w:pPr>
              <w:rPr>
                <w:color w:val="000000" w:themeColor="text1"/>
              </w:rPr>
            </w:pPr>
          </w:p>
          <w:p w14:paraId="1294F107"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6EF561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les ruines du solage du moulin à farine de 1897 avec des traces visibles du dalot de l’ancien moulin</w:t>
            </w:r>
          </w:p>
          <w:p w14:paraId="56C65AD7" w14:textId="77777777" w:rsidR="00E543D3" w:rsidRDefault="00E543D3" w:rsidP="00E543D3">
            <w:pPr>
              <w:rPr>
                <w:color w:val="000000" w:themeColor="text1"/>
              </w:rPr>
            </w:pPr>
          </w:p>
          <w:p w14:paraId="1297C3A6" w14:textId="77777777" w:rsidR="00E543D3" w:rsidRDefault="00E543D3" w:rsidP="00E543D3">
            <w:pPr>
              <w:pStyle w:val="Sansinterligne"/>
              <w:rPr>
                <w:color w:val="000000" w:themeColor="text1"/>
              </w:rPr>
            </w:pPr>
            <w:r w:rsidRPr="6EC8A3C6">
              <w:rPr>
                <w:i/>
                <w:iCs/>
                <w:color w:val="000000" w:themeColor="text1"/>
              </w:rPr>
              <w:t>Notes :</w:t>
            </w:r>
          </w:p>
          <w:p w14:paraId="398792B4" w14:textId="77777777" w:rsidR="00E543D3" w:rsidRDefault="00E543D3" w:rsidP="00E543D3">
            <w:r>
              <w:t>L’ensemble de ces documents consistent en des ajouts d’octobre 2025.</w:t>
            </w:r>
          </w:p>
          <w:p w14:paraId="63396D1A"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D1B6852"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0F7DDE85" w14:textId="77777777" w:rsidR="00E543D3" w:rsidRDefault="00E543D3" w:rsidP="00E543D3">
            <w:pPr>
              <w:pStyle w:val="Sansinterligne"/>
              <w:rPr>
                <w:color w:val="000000" w:themeColor="text1"/>
              </w:rPr>
            </w:pPr>
            <w:bookmarkStart w:id="754" w:name="_Hlk211428035"/>
            <w:r>
              <w:rPr>
                <w:color w:val="000000" w:themeColor="text1"/>
              </w:rPr>
              <w:t>Certains documents iconographiques sont accompagnés de brèves notes contextuelles.</w:t>
            </w:r>
            <w:bookmarkEnd w:id="754"/>
          </w:p>
          <w:p w14:paraId="6ACE47CA" w14:textId="77777777" w:rsidR="00E543D3" w:rsidRDefault="00E543D3" w:rsidP="00E543D3">
            <w:pPr>
              <w:pStyle w:val="Sansinterligne"/>
              <w:rPr>
                <w:color w:val="000000" w:themeColor="text1"/>
              </w:rPr>
            </w:pPr>
            <w:r>
              <w:rPr>
                <w:color w:val="000000" w:themeColor="text1"/>
              </w:rPr>
              <w:t>Toutes les</w:t>
            </w:r>
            <w:r w:rsidRPr="54864C2E">
              <w:rPr>
                <w:color w:val="000000" w:themeColor="text1"/>
              </w:rPr>
              <w:t xml:space="preserve"> photographies ont été prises plus tard à partir des originales (</w:t>
            </w:r>
            <w:r>
              <w:rPr>
                <w:color w:val="000000" w:themeColor="text1"/>
              </w:rPr>
              <w:t>photographies reproduites en 1971 et en 1972).</w:t>
            </w:r>
          </w:p>
          <w:p w14:paraId="06A5086C" w14:textId="77777777" w:rsidR="00E543D3" w:rsidRDefault="00E543D3" w:rsidP="00E543D3">
            <w:pPr>
              <w:pStyle w:val="Sansinterligne"/>
              <w:rPr>
                <w:color w:val="000000" w:themeColor="text1"/>
              </w:rPr>
            </w:pPr>
            <w:r>
              <w:rPr>
                <w:color w:val="000000" w:themeColor="text1"/>
              </w:rPr>
              <w:t>Originaux.</w:t>
            </w:r>
          </w:p>
          <w:p w14:paraId="0440CA6A" w14:textId="77777777" w:rsidR="00E543D3" w:rsidRDefault="00E543D3" w:rsidP="00E543D3">
            <w:pPr>
              <w:pStyle w:val="Sansinterligne"/>
            </w:pPr>
            <w:r>
              <w:t xml:space="preserve">Boîte 75. </w:t>
            </w:r>
          </w:p>
          <w:p w14:paraId="1BB74365" w14:textId="56282026" w:rsidR="009E3C64" w:rsidRDefault="009E3C64" w:rsidP="00E543D3"/>
        </w:tc>
      </w:tr>
    </w:tbl>
    <w:p w14:paraId="5E9CDC15" w14:textId="77777777" w:rsidR="004B5335" w:rsidRDefault="004B5335"/>
    <w:p w14:paraId="0E3FEB08" w14:textId="7956C209" w:rsidR="004B5335" w:rsidRDefault="004B5335" w:rsidP="004B5335">
      <w:pPr>
        <w:pStyle w:val="Lettrealpha"/>
      </w:pPr>
      <w:bookmarkStart w:id="755" w:name="_Toc223440601"/>
      <w:r>
        <w:t>S</w:t>
      </w:r>
      <w:bookmarkEnd w:id="755"/>
    </w:p>
    <w:p w14:paraId="6024A83B"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03E59428" w14:textId="77777777" w:rsidTr="007F33D1">
        <w:trPr>
          <w:trHeight w:val="873"/>
        </w:trPr>
        <w:tc>
          <w:tcPr>
            <w:tcW w:w="1555" w:type="dxa"/>
            <w:shd w:val="clear" w:color="auto" w:fill="D9D9D9" w:themeFill="background1" w:themeFillShade="D9"/>
          </w:tcPr>
          <w:p w14:paraId="123A5D99" w14:textId="77777777" w:rsidR="009E3C64" w:rsidRDefault="009E3C64" w:rsidP="00D050AE">
            <w:pPr>
              <w:rPr>
                <w:lang w:eastAsia="en-US"/>
              </w:rPr>
            </w:pPr>
            <w:r>
              <w:rPr>
                <w:lang w:eastAsia="en-US"/>
              </w:rPr>
              <w:t>R-E-T</w:t>
            </w:r>
          </w:p>
          <w:p w14:paraId="5AB0D07A" w14:textId="4A570F41" w:rsidR="00E543D3" w:rsidRDefault="00E543D3" w:rsidP="00D050AE">
            <w:pPr>
              <w:rPr>
                <w:lang w:eastAsia="en-US"/>
              </w:rPr>
            </w:pPr>
            <w:r>
              <w:rPr>
                <w:lang w:eastAsia="en-US"/>
              </w:rPr>
              <w:t>Boîte 75</w:t>
            </w:r>
          </w:p>
        </w:tc>
        <w:tc>
          <w:tcPr>
            <w:tcW w:w="7801" w:type="dxa"/>
          </w:tcPr>
          <w:p w14:paraId="7541A762" w14:textId="05C3C259" w:rsidR="009E3C64" w:rsidRDefault="009E3C64" w:rsidP="00B21581">
            <w:pPr>
              <w:pStyle w:val="Niveau3"/>
            </w:pPr>
            <w:bookmarkStart w:id="756" w:name="_Toc223440602"/>
            <w:r>
              <w:t>P110/B1/25</w:t>
            </w:r>
            <w:r w:rsidR="00FB028A">
              <w:t>8</w:t>
            </w:r>
            <w:r>
              <w:t xml:space="preserve"> : Sacristie</w:t>
            </w:r>
            <w:bookmarkEnd w:id="756"/>
            <w:r>
              <w:t xml:space="preserve">  </w:t>
            </w:r>
          </w:p>
          <w:p w14:paraId="6D9E7AE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9,9</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et 6,3 x 7 cm.</w:t>
            </w:r>
          </w:p>
          <w:p w14:paraId="73DE99FB" w14:textId="77777777" w:rsidR="00E543D3" w:rsidRDefault="00E543D3" w:rsidP="00E543D3">
            <w:pPr>
              <w:rPr>
                <w:color w:val="000000" w:themeColor="text1"/>
              </w:rPr>
            </w:pPr>
          </w:p>
          <w:p w14:paraId="3DC621E7"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50F6E2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sacristie.</w:t>
            </w:r>
          </w:p>
          <w:p w14:paraId="6C021387" w14:textId="77777777" w:rsidR="00E543D3" w:rsidRDefault="00E543D3" w:rsidP="00E543D3">
            <w:pPr>
              <w:rPr>
                <w:color w:val="000000" w:themeColor="text1"/>
              </w:rPr>
            </w:pPr>
          </w:p>
          <w:p w14:paraId="26B40CF8" w14:textId="77777777" w:rsidR="00E543D3" w:rsidRDefault="00E543D3" w:rsidP="00E543D3">
            <w:pPr>
              <w:pStyle w:val="Sansinterligne"/>
              <w:rPr>
                <w:color w:val="000000" w:themeColor="text1"/>
              </w:rPr>
            </w:pPr>
            <w:r w:rsidRPr="6EC8A3C6">
              <w:rPr>
                <w:i/>
                <w:iCs/>
                <w:color w:val="000000" w:themeColor="text1"/>
              </w:rPr>
              <w:t>Notes :</w:t>
            </w:r>
          </w:p>
          <w:p w14:paraId="6462415C" w14:textId="77777777" w:rsidR="00E543D3" w:rsidRDefault="00E543D3" w:rsidP="00E543D3">
            <w:pPr>
              <w:pStyle w:val="Sansinterligne"/>
              <w:rPr>
                <w:color w:val="000000" w:themeColor="text1"/>
              </w:rPr>
            </w:pPr>
            <w:r>
              <w:rPr>
                <w:color w:val="000000" w:themeColor="text1"/>
              </w:rPr>
              <w:t>Originaux.</w:t>
            </w:r>
          </w:p>
          <w:p w14:paraId="28725A43" w14:textId="77777777" w:rsidR="00E543D3" w:rsidRDefault="00E543D3" w:rsidP="00E543D3">
            <w:pPr>
              <w:pStyle w:val="Sansinterligne"/>
            </w:pPr>
            <w:r>
              <w:t xml:space="preserve">Boîte 75. </w:t>
            </w:r>
          </w:p>
          <w:p w14:paraId="15CA32AD" w14:textId="77777777" w:rsidR="009E3C64" w:rsidRDefault="009E3C64" w:rsidP="009E3C64"/>
          <w:p w14:paraId="0906C708" w14:textId="3D42EE63" w:rsidR="009E3C64" w:rsidRDefault="009E3C64" w:rsidP="00B21581">
            <w:pPr>
              <w:pStyle w:val="Niveau3"/>
            </w:pPr>
            <w:bookmarkStart w:id="757" w:name="_Toc223440603"/>
            <w:r>
              <w:t>P110/B1/2</w:t>
            </w:r>
            <w:r w:rsidR="00FB028A">
              <w:t>59</w:t>
            </w:r>
            <w:r>
              <w:t xml:space="preserve"> : Sasseville, Père Colomban</w:t>
            </w:r>
            <w:bookmarkEnd w:id="757"/>
            <w:r>
              <w:t xml:space="preserve">  </w:t>
            </w:r>
          </w:p>
          <w:p w14:paraId="50781F9E" w14:textId="77777777" w:rsidR="00E543D3" w:rsidRDefault="00E543D3" w:rsidP="00E543D3">
            <w:pPr>
              <w:pStyle w:val="Sansinterligne"/>
              <w:rPr>
                <w:color w:val="000000" w:themeColor="text1"/>
              </w:rPr>
            </w:pPr>
            <w:r w:rsidRPr="7CD80B2C">
              <w:rPr>
                <w:color w:val="000000" w:themeColor="text1"/>
              </w:rPr>
              <w:lastRenderedPageBreak/>
              <w:t xml:space="preserve">– </w:t>
            </w:r>
            <w:r>
              <w:rPr>
                <w:color w:val="000000" w:themeColor="text1"/>
              </w:rPr>
              <w:t>1938-1953</w:t>
            </w:r>
            <w:r w:rsidRPr="7CD80B2C">
              <w:rPr>
                <w:color w:val="000000" w:themeColor="text1"/>
              </w:rPr>
              <w:t xml:space="preserve">. – </w:t>
            </w:r>
            <w:r>
              <w:rPr>
                <w:color w:val="000000" w:themeColor="text1"/>
              </w:rPr>
              <w:t>23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2B61DF85" w14:textId="77777777" w:rsidR="00E543D3" w:rsidRDefault="00E543D3" w:rsidP="00E543D3">
            <w:pPr>
              <w:rPr>
                <w:color w:val="000000" w:themeColor="text1"/>
              </w:rPr>
            </w:pPr>
          </w:p>
          <w:p w14:paraId="64C8B31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028BD8B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Père Colomban Sasseville, sa famille et ses proches variant selon des périodes diverses de sa vie, allant de son adolescence jusqu’à un âge adulte beaucoup plus vieux.</w:t>
            </w:r>
          </w:p>
          <w:p w14:paraId="4A05D060" w14:textId="77777777" w:rsidR="00E543D3" w:rsidRDefault="00E543D3" w:rsidP="00E543D3">
            <w:pPr>
              <w:rPr>
                <w:color w:val="000000" w:themeColor="text1"/>
              </w:rPr>
            </w:pPr>
          </w:p>
          <w:p w14:paraId="5C17E24B" w14:textId="77777777" w:rsidR="00E543D3" w:rsidRDefault="00E543D3" w:rsidP="00E543D3">
            <w:pPr>
              <w:pStyle w:val="Sansinterligne"/>
              <w:rPr>
                <w:color w:val="000000" w:themeColor="text1"/>
              </w:rPr>
            </w:pPr>
            <w:r w:rsidRPr="6EC8A3C6">
              <w:rPr>
                <w:i/>
                <w:iCs/>
                <w:color w:val="000000" w:themeColor="text1"/>
              </w:rPr>
              <w:t>Notes :</w:t>
            </w:r>
          </w:p>
          <w:p w14:paraId="1B514BE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18D9FC5E"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DB36A00" w14:textId="77777777" w:rsidR="00E543D3" w:rsidRDefault="00E543D3" w:rsidP="00E543D3">
            <w:pPr>
              <w:pStyle w:val="Sansinterligne"/>
              <w:rPr>
                <w:color w:val="000000" w:themeColor="text1"/>
              </w:rPr>
            </w:pPr>
            <w:r>
              <w:rPr>
                <w:color w:val="000000" w:themeColor="text1"/>
              </w:rPr>
              <w:t>Certaines photographies de type cartes postales.</w:t>
            </w:r>
          </w:p>
          <w:p w14:paraId="66F6899E" w14:textId="77777777" w:rsidR="00E543D3" w:rsidRDefault="00E543D3" w:rsidP="00E543D3">
            <w:pPr>
              <w:pStyle w:val="Sansinterligne"/>
              <w:rPr>
                <w:color w:val="000000" w:themeColor="text1"/>
              </w:rPr>
            </w:pPr>
            <w:r w:rsidRPr="6EC8A3C6">
              <w:rPr>
                <w:color w:val="000000" w:themeColor="text1"/>
              </w:rPr>
              <w:t>Certaines photographies sont des montages.</w:t>
            </w:r>
          </w:p>
          <w:p w14:paraId="1B0A69E9" w14:textId="77777777" w:rsidR="00E543D3" w:rsidRDefault="00E543D3" w:rsidP="00E543D3">
            <w:pPr>
              <w:pStyle w:val="Sansinterligne"/>
              <w:rPr>
                <w:color w:val="000000" w:themeColor="text1"/>
              </w:rPr>
            </w:pPr>
            <w:r w:rsidRPr="008B5D32">
              <w:rPr>
                <w:color w:val="000000" w:themeColor="text1"/>
              </w:rPr>
              <w:t>Certains documents iconographiques sont accompagnés de brèves notes contextuelles.</w:t>
            </w:r>
          </w:p>
          <w:p w14:paraId="798DDE9E" w14:textId="77777777" w:rsidR="00E543D3" w:rsidRDefault="00E543D3" w:rsidP="00E543D3">
            <w:pPr>
              <w:pStyle w:val="Sansinterligne"/>
            </w:pPr>
            <w:r w:rsidRPr="00736BA0">
              <w:t xml:space="preserve">Certaines photographies sont des illustrations </w:t>
            </w:r>
            <w:r>
              <w:t xml:space="preserve">(religieuses) </w:t>
            </w:r>
            <w:r w:rsidRPr="00736BA0">
              <w:t>imprimées.</w:t>
            </w:r>
          </w:p>
          <w:p w14:paraId="52A23E78" w14:textId="77777777" w:rsidR="00E543D3" w:rsidRPr="00D9310D" w:rsidRDefault="00E543D3" w:rsidP="00E543D3">
            <w:pPr>
              <w:pStyle w:val="Sansinterligne"/>
            </w:pPr>
            <w:r w:rsidRPr="0C8E7E68">
              <w:rPr>
                <w:color w:val="000000" w:themeColor="text1"/>
              </w:rPr>
              <w:t>Contient des inscriptions en latin.</w:t>
            </w:r>
          </w:p>
          <w:p w14:paraId="3543712A" w14:textId="77777777" w:rsidR="00E543D3" w:rsidRDefault="00E543D3" w:rsidP="00E543D3">
            <w:pPr>
              <w:pStyle w:val="Sansinterligne"/>
              <w:rPr>
                <w:color w:val="000000" w:themeColor="text1"/>
              </w:rPr>
            </w:pPr>
            <w:r w:rsidRPr="0C8E7E68">
              <w:rPr>
                <w:color w:val="000000" w:themeColor="text1"/>
              </w:rPr>
              <w:t>Originaux et copies.</w:t>
            </w:r>
          </w:p>
          <w:p w14:paraId="77591D7D" w14:textId="77777777" w:rsidR="00E543D3" w:rsidRDefault="00E543D3" w:rsidP="00E543D3">
            <w:pPr>
              <w:pStyle w:val="Sansinterligne"/>
            </w:pPr>
            <w:r>
              <w:t xml:space="preserve">Boîte 75. </w:t>
            </w:r>
          </w:p>
          <w:p w14:paraId="2B6E338E" w14:textId="77777777" w:rsidR="009E3C64" w:rsidRDefault="009E3C64" w:rsidP="009E3C64"/>
          <w:p w14:paraId="3DBCAA99" w14:textId="2366394E" w:rsidR="009E3C64" w:rsidRDefault="009E3C64" w:rsidP="00B21581">
            <w:pPr>
              <w:pStyle w:val="Niveau3"/>
            </w:pPr>
            <w:bookmarkStart w:id="758" w:name="_Toc223440604"/>
            <w:r>
              <w:t>P110/B1/2</w:t>
            </w:r>
            <w:r w:rsidR="00574E7F">
              <w:t>6</w:t>
            </w:r>
            <w:r w:rsidR="00FB028A">
              <w:t>0</w:t>
            </w:r>
            <w:r>
              <w:t xml:space="preserve"> : Savard Deschênes, Armande</w:t>
            </w:r>
            <w:bookmarkEnd w:id="758"/>
            <w:r>
              <w:t xml:space="preserve">  </w:t>
            </w:r>
          </w:p>
          <w:p w14:paraId="33B73F1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10,3</w:t>
            </w:r>
            <w:r w:rsidRPr="7CD80B2C">
              <w:rPr>
                <w:color w:val="000000" w:themeColor="text1"/>
              </w:rPr>
              <w:t xml:space="preserve"> cm.</w:t>
            </w:r>
            <w:r>
              <w:rPr>
                <w:color w:val="000000" w:themeColor="text1"/>
              </w:rPr>
              <w:t xml:space="preserve"> ou plus petit.</w:t>
            </w:r>
          </w:p>
          <w:p w14:paraId="17FBF0DB" w14:textId="77777777" w:rsidR="00E543D3" w:rsidRDefault="00E543D3" w:rsidP="00E543D3">
            <w:pPr>
              <w:rPr>
                <w:color w:val="000000" w:themeColor="text1"/>
              </w:rPr>
            </w:pPr>
          </w:p>
          <w:p w14:paraId="3753CE70"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523601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Armande Savard Deschênes dans un paysage hivernal.</w:t>
            </w:r>
          </w:p>
          <w:p w14:paraId="592A8EE0" w14:textId="77777777" w:rsidR="00E543D3" w:rsidRDefault="00E543D3" w:rsidP="00E543D3">
            <w:pPr>
              <w:rPr>
                <w:color w:val="000000" w:themeColor="text1"/>
              </w:rPr>
            </w:pPr>
          </w:p>
          <w:p w14:paraId="50B80183" w14:textId="77777777" w:rsidR="00E543D3" w:rsidRDefault="00E543D3" w:rsidP="00E543D3">
            <w:pPr>
              <w:pStyle w:val="Sansinterligne"/>
              <w:rPr>
                <w:color w:val="000000" w:themeColor="text1"/>
              </w:rPr>
            </w:pPr>
            <w:r w:rsidRPr="6EC8A3C6">
              <w:rPr>
                <w:i/>
                <w:iCs/>
                <w:color w:val="000000" w:themeColor="text1"/>
              </w:rPr>
              <w:t>Notes :</w:t>
            </w:r>
          </w:p>
          <w:p w14:paraId="3E1EEC23" w14:textId="77777777" w:rsidR="00E543D3" w:rsidRDefault="00E543D3" w:rsidP="00E543D3">
            <w:pPr>
              <w:pStyle w:val="Sansinterligne"/>
              <w:rPr>
                <w:color w:val="000000" w:themeColor="text1"/>
              </w:rPr>
            </w:pPr>
            <w:r>
              <w:rPr>
                <w:color w:val="000000" w:themeColor="text1"/>
              </w:rPr>
              <w:t>La photographie</w:t>
            </w:r>
            <w:r w:rsidRPr="78C03747">
              <w:rPr>
                <w:color w:val="000000" w:themeColor="text1"/>
              </w:rPr>
              <w:t xml:space="preserve"> possède une légende au recto.</w:t>
            </w:r>
          </w:p>
          <w:p w14:paraId="4355C39F" w14:textId="77777777" w:rsidR="00E543D3" w:rsidRDefault="00E543D3" w:rsidP="00E543D3">
            <w:pPr>
              <w:pStyle w:val="Sansinterligne"/>
              <w:rPr>
                <w:color w:val="000000" w:themeColor="text1"/>
              </w:rPr>
            </w:pPr>
            <w:r>
              <w:rPr>
                <w:color w:val="000000" w:themeColor="text1"/>
              </w:rPr>
              <w:t>Originale.</w:t>
            </w:r>
          </w:p>
          <w:p w14:paraId="4C3E7A7C" w14:textId="77777777" w:rsidR="00E543D3" w:rsidRDefault="00E543D3" w:rsidP="00E543D3">
            <w:pPr>
              <w:pStyle w:val="Sansinterligne"/>
            </w:pPr>
            <w:r>
              <w:t xml:space="preserve">Boîte 75. </w:t>
            </w:r>
          </w:p>
          <w:p w14:paraId="4A12CF5E" w14:textId="77777777" w:rsidR="009E3C64" w:rsidRDefault="009E3C64" w:rsidP="009E3C64"/>
          <w:p w14:paraId="4EAA3844" w14:textId="60674350" w:rsidR="009E3C64" w:rsidRDefault="009E3C64" w:rsidP="00B21581">
            <w:pPr>
              <w:pStyle w:val="Niveau3"/>
            </w:pPr>
            <w:bookmarkStart w:id="759" w:name="_Toc223440605"/>
            <w:r>
              <w:t>P110/B1/2</w:t>
            </w:r>
            <w:r w:rsidR="00311A25">
              <w:t>6</w:t>
            </w:r>
            <w:r w:rsidR="00FB028A">
              <w:t>1</w:t>
            </w:r>
            <w:r>
              <w:t xml:space="preserve"> : Schmidt, Frère Maurice (Lothar)</w:t>
            </w:r>
            <w:bookmarkEnd w:id="759"/>
            <w:r>
              <w:t xml:space="preserve">  </w:t>
            </w:r>
          </w:p>
          <w:p w14:paraId="7FA83F9A"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1948-1955</w:t>
            </w:r>
            <w:r w:rsidRPr="7CD80B2C">
              <w:rPr>
                <w:color w:val="000000" w:themeColor="text1"/>
              </w:rPr>
              <w:t xml:space="preserve">. – </w:t>
            </w:r>
            <w:r>
              <w:rPr>
                <w:color w:val="000000" w:themeColor="text1"/>
              </w:rPr>
              <w:t>5</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ou plus petit.</w:t>
            </w:r>
          </w:p>
          <w:p w14:paraId="749CF3FF" w14:textId="77777777" w:rsidR="00E543D3" w:rsidRDefault="00E543D3" w:rsidP="00E543D3">
            <w:pPr>
              <w:rPr>
                <w:color w:val="000000" w:themeColor="text1"/>
              </w:rPr>
            </w:pPr>
          </w:p>
          <w:p w14:paraId="444983FC"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359283F" w14:textId="6C8A18C6"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le Frère Maurice (Lothar) Schmidt, un Allemand en correspondance avec les Pères Trappistes du Monastère de Mistassini.</w:t>
            </w:r>
          </w:p>
          <w:p w14:paraId="1E69E097" w14:textId="77777777" w:rsidR="00E543D3" w:rsidRDefault="00E543D3" w:rsidP="00E543D3">
            <w:pPr>
              <w:rPr>
                <w:color w:val="000000" w:themeColor="text1"/>
              </w:rPr>
            </w:pPr>
          </w:p>
          <w:p w14:paraId="5ED9C351" w14:textId="77777777" w:rsidR="00E543D3" w:rsidRDefault="00E543D3" w:rsidP="00E543D3">
            <w:pPr>
              <w:pStyle w:val="Sansinterligne"/>
              <w:rPr>
                <w:color w:val="000000" w:themeColor="text1"/>
              </w:rPr>
            </w:pPr>
            <w:r w:rsidRPr="6EC8A3C6">
              <w:rPr>
                <w:i/>
                <w:iCs/>
                <w:color w:val="000000" w:themeColor="text1"/>
              </w:rPr>
              <w:t>Notes :</w:t>
            </w:r>
          </w:p>
          <w:p w14:paraId="6326D8AF"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64539EBE"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76FDD1D0" w14:textId="77777777" w:rsidR="00E543D3" w:rsidRDefault="00E543D3" w:rsidP="00E543D3">
            <w:pPr>
              <w:pStyle w:val="Sansinterligne"/>
              <w:rPr>
                <w:color w:val="000000" w:themeColor="text1"/>
              </w:rPr>
            </w:pPr>
            <w:r w:rsidRPr="00D203A4">
              <w:rPr>
                <w:color w:val="000000" w:themeColor="text1"/>
              </w:rPr>
              <w:lastRenderedPageBreak/>
              <w:t>Certaines photographies possèdent des écritures imprimées.</w:t>
            </w:r>
          </w:p>
          <w:p w14:paraId="0266FCE5" w14:textId="77777777" w:rsidR="00E543D3" w:rsidRDefault="00E543D3" w:rsidP="00E543D3">
            <w:pPr>
              <w:pStyle w:val="Sansinterligne"/>
              <w:rPr>
                <w:color w:val="000000" w:themeColor="text1"/>
              </w:rPr>
            </w:pPr>
            <w:bookmarkStart w:id="760" w:name="_Hlk211426878"/>
            <w:r>
              <w:rPr>
                <w:color w:val="000000" w:themeColor="text1"/>
              </w:rPr>
              <w:t>Certaines</w:t>
            </w:r>
            <w:r w:rsidRPr="00792B3B">
              <w:rPr>
                <w:color w:val="000000" w:themeColor="text1"/>
              </w:rPr>
              <w:t xml:space="preserve"> photographies compren</w:t>
            </w:r>
            <w:r>
              <w:rPr>
                <w:color w:val="000000" w:themeColor="text1"/>
              </w:rPr>
              <w:t>nent</w:t>
            </w:r>
            <w:r w:rsidRPr="00792B3B">
              <w:rPr>
                <w:color w:val="000000" w:themeColor="text1"/>
              </w:rPr>
              <w:t xml:space="preserve"> un texte très long fait à la main.</w:t>
            </w:r>
            <w:bookmarkEnd w:id="760"/>
          </w:p>
          <w:p w14:paraId="4400990F" w14:textId="77777777" w:rsidR="00E543D3" w:rsidRPr="00D21143" w:rsidRDefault="00E543D3" w:rsidP="00E543D3">
            <w:pPr>
              <w:pStyle w:val="Sansinterligne"/>
            </w:pPr>
            <w:bookmarkStart w:id="761" w:name="_Hlk211429677"/>
            <w:r w:rsidRPr="00736BA0">
              <w:t>Certaines photographies sont des illustrations imprimées</w:t>
            </w:r>
            <w:bookmarkEnd w:id="761"/>
            <w:r>
              <w:t xml:space="preserve"> (des timbres).</w:t>
            </w:r>
          </w:p>
          <w:p w14:paraId="65FCB34F" w14:textId="77777777" w:rsidR="00E543D3" w:rsidRDefault="00E543D3" w:rsidP="00E543D3">
            <w:pPr>
              <w:pStyle w:val="Sansinterligne"/>
              <w:rPr>
                <w:color w:val="000000" w:themeColor="text1"/>
              </w:rPr>
            </w:pPr>
            <w:r>
              <w:rPr>
                <w:color w:val="000000" w:themeColor="text1"/>
              </w:rPr>
              <w:t>Originales.</w:t>
            </w:r>
          </w:p>
          <w:p w14:paraId="2A77CCE5" w14:textId="77777777" w:rsidR="00E543D3" w:rsidRDefault="00E543D3" w:rsidP="00E543D3">
            <w:pPr>
              <w:pStyle w:val="Sansinterligne"/>
            </w:pPr>
            <w:r>
              <w:t xml:space="preserve">Boîte 75. </w:t>
            </w:r>
          </w:p>
          <w:p w14:paraId="6EA07F05" w14:textId="77777777" w:rsidR="009E3C64" w:rsidRDefault="009E3C64" w:rsidP="009E3C64"/>
          <w:p w14:paraId="1E35CCB1" w14:textId="108625EF" w:rsidR="009E3C64" w:rsidRDefault="009E3C64" w:rsidP="00B21581">
            <w:pPr>
              <w:pStyle w:val="Niveau3"/>
            </w:pPr>
            <w:bookmarkStart w:id="762" w:name="_Toc223440606"/>
            <w:r>
              <w:t>P110/B1/26</w:t>
            </w:r>
            <w:r w:rsidR="00FB028A">
              <w:t>2</w:t>
            </w:r>
            <w:r>
              <w:t xml:space="preserve"> : Scouts</w:t>
            </w:r>
            <w:bookmarkEnd w:id="762"/>
            <w:r>
              <w:t xml:space="preserve">  </w:t>
            </w:r>
          </w:p>
          <w:p w14:paraId="2FE0F47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1940 et 1960, 1955</w:t>
            </w:r>
            <w:r w:rsidRPr="7CD80B2C">
              <w:rPr>
                <w:color w:val="000000" w:themeColor="text1"/>
              </w:rPr>
              <w:t xml:space="preserve">. – </w:t>
            </w:r>
            <w:r>
              <w:rPr>
                <w:color w:val="000000" w:themeColor="text1"/>
              </w:rPr>
              <w:t>14</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640E8FA8" w14:textId="77777777" w:rsidR="00E543D3" w:rsidRDefault="00E543D3" w:rsidP="00E543D3">
            <w:pPr>
              <w:rPr>
                <w:color w:val="000000" w:themeColor="text1"/>
              </w:rPr>
            </w:pPr>
          </w:p>
          <w:p w14:paraId="1DA9FC7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D484D2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groupes de scouts organisés dans la municipalité de Dolbeau-Mistassini, dirigés par le Monastère pour faire diverses activités et travaux.</w:t>
            </w:r>
          </w:p>
          <w:p w14:paraId="79C4DA22" w14:textId="77777777" w:rsidR="00E543D3" w:rsidRDefault="00E543D3" w:rsidP="00E543D3">
            <w:pPr>
              <w:rPr>
                <w:color w:val="000000" w:themeColor="text1"/>
              </w:rPr>
            </w:pPr>
          </w:p>
          <w:p w14:paraId="0FF14C0E" w14:textId="77777777" w:rsidR="00E543D3" w:rsidRDefault="00E543D3" w:rsidP="00E543D3">
            <w:pPr>
              <w:pStyle w:val="Sansinterligne"/>
              <w:rPr>
                <w:color w:val="000000" w:themeColor="text1"/>
              </w:rPr>
            </w:pPr>
            <w:r w:rsidRPr="6EC8A3C6">
              <w:rPr>
                <w:i/>
                <w:iCs/>
                <w:color w:val="000000" w:themeColor="text1"/>
              </w:rPr>
              <w:t>Notes :</w:t>
            </w:r>
          </w:p>
          <w:p w14:paraId="36FF78BF" w14:textId="77777777" w:rsidR="00E543D3" w:rsidRDefault="00E543D3" w:rsidP="00E543D3">
            <w:pPr>
              <w:pStyle w:val="Sansinterligne"/>
              <w:rPr>
                <w:color w:val="000000" w:themeColor="text1"/>
              </w:rPr>
            </w:pPr>
            <w:r w:rsidRPr="78C03747">
              <w:rPr>
                <w:color w:val="000000" w:themeColor="text1"/>
              </w:rPr>
              <w:t>Certaines photographies possèdent une légende au recto.</w:t>
            </w:r>
          </w:p>
          <w:p w14:paraId="01C8120E"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73694E51" w14:textId="77777777" w:rsidR="00E543D3" w:rsidRDefault="00E543D3" w:rsidP="00E543D3">
            <w:pPr>
              <w:pStyle w:val="Sansinterligne"/>
              <w:rPr>
                <w:color w:val="000000" w:themeColor="text1"/>
              </w:rPr>
            </w:pPr>
            <w:r>
              <w:rPr>
                <w:color w:val="000000" w:themeColor="text1"/>
              </w:rPr>
              <w:t>Originales.</w:t>
            </w:r>
          </w:p>
          <w:p w14:paraId="29EE7237" w14:textId="77777777" w:rsidR="00E543D3" w:rsidRDefault="00E543D3" w:rsidP="00E543D3">
            <w:pPr>
              <w:pStyle w:val="Sansinterligne"/>
            </w:pPr>
            <w:r>
              <w:t xml:space="preserve">Boîte 75. </w:t>
            </w:r>
          </w:p>
          <w:p w14:paraId="45AB2260" w14:textId="77777777" w:rsidR="009E3C64" w:rsidRDefault="009E3C64" w:rsidP="009E3C64"/>
          <w:p w14:paraId="515286FA" w14:textId="4E1F4F32" w:rsidR="009E3C64" w:rsidRDefault="009E3C64" w:rsidP="00B21581">
            <w:pPr>
              <w:pStyle w:val="Niveau3"/>
            </w:pPr>
            <w:bookmarkStart w:id="763" w:name="_Toc223440607"/>
            <w:r>
              <w:t>P110/B1/26</w:t>
            </w:r>
            <w:r w:rsidR="00FB028A">
              <w:t>3</w:t>
            </w:r>
            <w:r>
              <w:t xml:space="preserve"> : Sentiers et chemins</w:t>
            </w:r>
            <w:bookmarkEnd w:id="763"/>
            <w:r>
              <w:t xml:space="preserve">  </w:t>
            </w:r>
          </w:p>
          <w:p w14:paraId="7FAF58E0"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1963-1984</w:t>
            </w:r>
            <w:r w:rsidRPr="7CD80B2C">
              <w:rPr>
                <w:color w:val="000000" w:themeColor="text1"/>
              </w:rPr>
              <w:t xml:space="preserve">. – </w:t>
            </w:r>
            <w:r>
              <w:rPr>
                <w:color w:val="000000" w:themeColor="text1"/>
              </w:rPr>
              <w:t>34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7</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10</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04F18B14" w14:textId="77777777" w:rsidR="00E543D3" w:rsidRDefault="00E543D3" w:rsidP="00E543D3">
            <w:pPr>
              <w:rPr>
                <w:color w:val="000000" w:themeColor="text1"/>
              </w:rPr>
            </w:pPr>
          </w:p>
          <w:p w14:paraId="417141E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0FAFBC3"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 xml:space="preserve">de multiples paysages, sentiers et chemins à travers différentes saisons, dans le nord du </w:t>
            </w:r>
            <w:r w:rsidRPr="00E93E13">
              <w:rPr>
                <w:color w:val="000000" w:themeColor="text1"/>
              </w:rPr>
              <w:t>Saguenay</w:t>
            </w:r>
            <w:r>
              <w:rPr>
                <w:color w:val="000000" w:themeColor="text1"/>
              </w:rPr>
              <w:t>-</w:t>
            </w:r>
            <w:r w:rsidRPr="00E93E13">
              <w:rPr>
                <w:color w:val="000000" w:themeColor="text1"/>
              </w:rPr>
              <w:t>Lac-Saint-Jean</w:t>
            </w:r>
            <w:r>
              <w:rPr>
                <w:color w:val="000000" w:themeColor="text1"/>
              </w:rPr>
              <w:t>.</w:t>
            </w:r>
          </w:p>
          <w:p w14:paraId="27993970" w14:textId="77777777" w:rsidR="00E543D3" w:rsidRDefault="00E543D3" w:rsidP="00E543D3">
            <w:pPr>
              <w:rPr>
                <w:color w:val="000000" w:themeColor="text1"/>
              </w:rPr>
            </w:pPr>
          </w:p>
          <w:p w14:paraId="3C3D501C" w14:textId="77777777" w:rsidR="00E543D3" w:rsidRDefault="00E543D3" w:rsidP="00E543D3">
            <w:pPr>
              <w:pStyle w:val="Sansinterligne"/>
              <w:rPr>
                <w:color w:val="000000" w:themeColor="text1"/>
              </w:rPr>
            </w:pPr>
            <w:r w:rsidRPr="6EC8A3C6">
              <w:rPr>
                <w:i/>
                <w:iCs/>
                <w:color w:val="000000" w:themeColor="text1"/>
              </w:rPr>
              <w:t>Notes :</w:t>
            </w:r>
          </w:p>
          <w:p w14:paraId="17371485" w14:textId="77777777" w:rsidR="00E543D3" w:rsidRDefault="00E543D3" w:rsidP="00E543D3">
            <w:pPr>
              <w:pStyle w:val="Sansinterligne"/>
              <w:rPr>
                <w:color w:val="000000" w:themeColor="text1"/>
              </w:rPr>
            </w:pPr>
            <w:r w:rsidRPr="78C03747">
              <w:rPr>
                <w:color w:val="000000" w:themeColor="text1"/>
              </w:rPr>
              <w:t xml:space="preserve">Certaines </w:t>
            </w:r>
            <w:r>
              <w:rPr>
                <w:color w:val="000000" w:themeColor="text1"/>
              </w:rPr>
              <w:t xml:space="preserve">images </w:t>
            </w:r>
            <w:r w:rsidRPr="78C03747">
              <w:rPr>
                <w:color w:val="000000" w:themeColor="text1"/>
              </w:rPr>
              <w:t xml:space="preserve">possèdent une légende au </w:t>
            </w:r>
            <w:r>
              <w:rPr>
                <w:color w:val="000000" w:themeColor="text1"/>
              </w:rPr>
              <w:t>verso.</w:t>
            </w:r>
          </w:p>
          <w:p w14:paraId="371AFDB2" w14:textId="77777777" w:rsidR="00E543D3" w:rsidRDefault="00E543D3" w:rsidP="00E543D3">
            <w:pPr>
              <w:pStyle w:val="Sansinterligne"/>
              <w:rPr>
                <w:color w:val="000000" w:themeColor="text1"/>
              </w:rPr>
            </w:pPr>
            <w:r>
              <w:rPr>
                <w:color w:val="000000" w:themeColor="text1"/>
              </w:rPr>
              <w:t>Parfois plusieurs négatifs sur une même pellicule.</w:t>
            </w:r>
          </w:p>
          <w:p w14:paraId="2183652A" w14:textId="77777777" w:rsidR="00E543D3" w:rsidRDefault="00E543D3" w:rsidP="00E543D3">
            <w:pPr>
              <w:pStyle w:val="Sansinterligne"/>
              <w:rPr>
                <w:color w:val="000000" w:themeColor="text1"/>
              </w:rPr>
            </w:pPr>
            <w:r>
              <w:rPr>
                <w:color w:val="000000" w:themeColor="text1"/>
              </w:rPr>
              <w:t>Certaines photographies de type cartes postales.</w:t>
            </w:r>
          </w:p>
          <w:p w14:paraId="48CCCB62" w14:textId="77777777" w:rsidR="00E543D3" w:rsidRDefault="00E543D3" w:rsidP="00E543D3">
            <w:pPr>
              <w:pStyle w:val="Sansinterligne"/>
            </w:pPr>
            <w:r w:rsidRPr="00736BA0">
              <w:t>Ce dossier contient aussi des enveloppes d’origine.</w:t>
            </w:r>
          </w:p>
          <w:p w14:paraId="73A3413F" w14:textId="77777777" w:rsidR="00E543D3" w:rsidRDefault="00E543D3" w:rsidP="00E543D3">
            <w:pPr>
              <w:pStyle w:val="Sansinterligne"/>
              <w:rPr>
                <w:color w:val="000000" w:themeColor="text1"/>
              </w:rPr>
            </w:pPr>
            <w:r w:rsidRPr="008B5D32">
              <w:rPr>
                <w:color w:val="000000" w:themeColor="text1"/>
              </w:rPr>
              <w:t>Certaines photographies sont plusieurs sur un même carton.</w:t>
            </w:r>
          </w:p>
          <w:p w14:paraId="590AF523" w14:textId="77777777" w:rsidR="00E543D3" w:rsidRPr="00D73571" w:rsidRDefault="00E543D3" w:rsidP="00E543D3">
            <w:pPr>
              <w:pStyle w:val="Sansinterligne"/>
            </w:pPr>
            <w:r w:rsidRPr="42272274">
              <w:rPr>
                <w:color w:val="000000" w:themeColor="text1"/>
              </w:rPr>
              <w:t>Certains documents iconographiques se répètent sur un format différent.</w:t>
            </w:r>
          </w:p>
          <w:p w14:paraId="146B253F" w14:textId="77777777" w:rsidR="00E543D3" w:rsidRDefault="00E543D3" w:rsidP="00E543D3">
            <w:pPr>
              <w:pStyle w:val="Sansinterligne"/>
              <w:rPr>
                <w:color w:val="000000" w:themeColor="text1"/>
              </w:rPr>
            </w:pPr>
            <w:r w:rsidRPr="0C8E7E68">
              <w:rPr>
                <w:color w:val="000000" w:themeColor="text1"/>
              </w:rPr>
              <w:t>Originaux et copies.</w:t>
            </w:r>
          </w:p>
          <w:p w14:paraId="6D809A15" w14:textId="77777777" w:rsidR="00E543D3" w:rsidRDefault="00E543D3" w:rsidP="00E543D3">
            <w:pPr>
              <w:pStyle w:val="Sansinterligne"/>
            </w:pPr>
            <w:r>
              <w:t xml:space="preserve">Boîte 75. </w:t>
            </w:r>
          </w:p>
          <w:p w14:paraId="6165CFAE" w14:textId="77777777" w:rsidR="009E3C64" w:rsidRDefault="009E3C64" w:rsidP="009E3C64"/>
          <w:p w14:paraId="19DD2992" w14:textId="5A5AC331" w:rsidR="009E3C64" w:rsidRDefault="009E3C64" w:rsidP="00B21581">
            <w:pPr>
              <w:pStyle w:val="Niveau3"/>
            </w:pPr>
            <w:bookmarkStart w:id="764" w:name="_Toc223440608"/>
            <w:r>
              <w:t>P110/B1/26</w:t>
            </w:r>
            <w:r w:rsidR="00FB028A">
              <w:t>4</w:t>
            </w:r>
            <w:r>
              <w:t xml:space="preserve"> : Silos</w:t>
            </w:r>
            <w:bookmarkEnd w:id="764"/>
            <w:r>
              <w:t xml:space="preserve">  </w:t>
            </w:r>
          </w:p>
          <w:p w14:paraId="3D5AD636" w14:textId="77777777" w:rsidR="00E543D3" w:rsidRDefault="00E543D3" w:rsidP="00E543D3">
            <w:pPr>
              <w:pStyle w:val="Sansinterligne"/>
              <w:rPr>
                <w:color w:val="000000" w:themeColor="text1"/>
              </w:rPr>
            </w:pPr>
            <w:r w:rsidRPr="7CD80B2C">
              <w:rPr>
                <w:color w:val="000000" w:themeColor="text1"/>
              </w:rPr>
              <w:lastRenderedPageBreak/>
              <w:t xml:space="preserve">– </w:t>
            </w:r>
            <w:r>
              <w:rPr>
                <w:color w:val="000000" w:themeColor="text1"/>
              </w:rPr>
              <w:t>1946-1979</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13,3</w:t>
            </w:r>
            <w:r w:rsidRPr="7CD80B2C">
              <w:rPr>
                <w:color w:val="000000" w:themeColor="text1"/>
              </w:rPr>
              <w:t xml:space="preserve"> x </w:t>
            </w:r>
            <w:r>
              <w:rPr>
                <w:color w:val="000000" w:themeColor="text1"/>
              </w:rPr>
              <w:t>10,3</w:t>
            </w:r>
            <w:r w:rsidRPr="7CD80B2C">
              <w:rPr>
                <w:color w:val="000000" w:themeColor="text1"/>
              </w:rPr>
              <w:t xml:space="preserve"> cm.</w:t>
            </w:r>
            <w:r>
              <w:rPr>
                <w:color w:val="000000" w:themeColor="text1"/>
              </w:rPr>
              <w:t xml:space="preserve"> ou plus petit.</w:t>
            </w:r>
          </w:p>
          <w:p w14:paraId="60D8A437" w14:textId="77777777" w:rsidR="00E543D3" w:rsidRDefault="00E543D3" w:rsidP="00E543D3">
            <w:pPr>
              <w:rPr>
                <w:color w:val="000000" w:themeColor="text1"/>
              </w:rPr>
            </w:pPr>
          </w:p>
          <w:p w14:paraId="7220C09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D88A523" w14:textId="2EDF71DD" w:rsidR="00E543D3" w:rsidRDefault="00E543D3" w:rsidP="00E543D3">
            <w:pPr>
              <w:pStyle w:val="Sansinterligne"/>
              <w:rPr>
                <w:color w:val="000000" w:themeColor="text1"/>
              </w:rPr>
            </w:pPr>
            <w:r w:rsidRPr="6EC8A3C6">
              <w:rPr>
                <w:color w:val="000000" w:themeColor="text1"/>
              </w:rPr>
              <w:t>Ce dossier comprend</w:t>
            </w:r>
            <w:r>
              <w:rPr>
                <w:color w:val="000000" w:themeColor="text1"/>
              </w:rPr>
              <w:t xml:space="preserve"> des silos terminés et en construction à diverses époques, donc des travaux et quelques occasions d’usages agricoles chez les Trappistes de Mistassini, entre 1946 et 1979.</w:t>
            </w:r>
          </w:p>
          <w:p w14:paraId="2E34128C" w14:textId="77777777" w:rsidR="00E543D3" w:rsidRDefault="00E543D3" w:rsidP="00E543D3">
            <w:pPr>
              <w:rPr>
                <w:color w:val="000000" w:themeColor="text1"/>
              </w:rPr>
            </w:pPr>
          </w:p>
          <w:p w14:paraId="1EB84ED1" w14:textId="77777777" w:rsidR="00E543D3" w:rsidRDefault="00E543D3" w:rsidP="00E543D3">
            <w:pPr>
              <w:pStyle w:val="Sansinterligne"/>
              <w:rPr>
                <w:color w:val="000000" w:themeColor="text1"/>
              </w:rPr>
            </w:pPr>
            <w:r w:rsidRPr="6EC8A3C6">
              <w:rPr>
                <w:i/>
                <w:iCs/>
                <w:color w:val="000000" w:themeColor="text1"/>
              </w:rPr>
              <w:t>Notes :</w:t>
            </w:r>
          </w:p>
          <w:p w14:paraId="1FB4661E"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66BE5D98"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019821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5DA1499B" w14:textId="77777777" w:rsidR="00E543D3" w:rsidRDefault="00E543D3" w:rsidP="00E543D3">
            <w:pPr>
              <w:pStyle w:val="Sansinterligne"/>
              <w:rPr>
                <w:color w:val="000000" w:themeColor="text1"/>
              </w:rPr>
            </w:pPr>
            <w:r w:rsidRPr="0C8E7E68">
              <w:rPr>
                <w:color w:val="000000" w:themeColor="text1"/>
              </w:rPr>
              <w:t>Originaux et copies.</w:t>
            </w:r>
          </w:p>
          <w:p w14:paraId="0F91AC8F" w14:textId="77777777" w:rsidR="00E543D3" w:rsidRDefault="00E543D3" w:rsidP="00E543D3">
            <w:pPr>
              <w:pStyle w:val="Sansinterligne"/>
            </w:pPr>
            <w:r>
              <w:t xml:space="preserve">Boîte 75. </w:t>
            </w:r>
          </w:p>
          <w:p w14:paraId="6E820D21" w14:textId="77777777" w:rsidR="009E3C64" w:rsidRDefault="009E3C64" w:rsidP="009E3C64"/>
          <w:p w14:paraId="0E3E9AB6" w14:textId="6179C78F" w:rsidR="009E3C64" w:rsidRDefault="009E3C64" w:rsidP="00B21581">
            <w:pPr>
              <w:pStyle w:val="Niveau3"/>
            </w:pPr>
            <w:bookmarkStart w:id="765" w:name="_Toc223440609"/>
            <w:r>
              <w:t>P110/B1/26</w:t>
            </w:r>
            <w:r w:rsidR="00FB028A">
              <w:t>5</w:t>
            </w:r>
            <w:r>
              <w:t xml:space="preserve"> : Simard, Frère Ambroise (René)</w:t>
            </w:r>
            <w:bookmarkEnd w:id="765"/>
            <w:r>
              <w:t xml:space="preserve">  </w:t>
            </w:r>
          </w:p>
          <w:p w14:paraId="43DBBEA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1937-1990</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17,5</w:t>
            </w:r>
            <w:r w:rsidRPr="7CD80B2C">
              <w:rPr>
                <w:color w:val="000000" w:themeColor="text1"/>
              </w:rPr>
              <w:t xml:space="preserve"> cm.</w:t>
            </w:r>
            <w:r>
              <w:rPr>
                <w:color w:val="000000" w:themeColor="text1"/>
              </w:rPr>
              <w:t xml:space="preserve"> ou plus petit.</w:t>
            </w:r>
          </w:p>
          <w:p w14:paraId="602D0293" w14:textId="77777777" w:rsidR="00E543D3" w:rsidRDefault="00E543D3" w:rsidP="00E543D3">
            <w:pPr>
              <w:rPr>
                <w:color w:val="000000" w:themeColor="text1"/>
              </w:rPr>
            </w:pPr>
          </w:p>
          <w:p w14:paraId="39C8A44F"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1543B8C" w14:textId="5FEC4319" w:rsidR="00E543D3" w:rsidRDefault="00E543D3" w:rsidP="00E543D3">
            <w:pPr>
              <w:pStyle w:val="Sansinterligne"/>
              <w:rPr>
                <w:color w:val="000000" w:themeColor="text1"/>
              </w:rPr>
            </w:pPr>
            <w:r w:rsidRPr="6EC8A3C6">
              <w:rPr>
                <w:color w:val="000000" w:themeColor="text1"/>
              </w:rPr>
              <w:t>Ce dossier co</w:t>
            </w:r>
            <w:r>
              <w:rPr>
                <w:color w:val="000000" w:themeColor="text1"/>
              </w:rPr>
              <w:t>ncerne le Frère Ambroise (René) Simard et sa famille entre 1937 et 1990, entre autres sa sœur Marguerite Simard (qui est aussi une religieuse) et Stanislas Minier (un frère, leur oncle). Il y a aussi un portrait du Frère Simard au troisième monastère, devenu beaucoup plus vieux.</w:t>
            </w:r>
          </w:p>
          <w:p w14:paraId="777D4352" w14:textId="77777777" w:rsidR="00E543D3" w:rsidRDefault="00E543D3" w:rsidP="00E543D3">
            <w:pPr>
              <w:rPr>
                <w:color w:val="000000" w:themeColor="text1"/>
              </w:rPr>
            </w:pPr>
          </w:p>
          <w:p w14:paraId="1B8C9C59"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7C56CA09"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2891B4F4"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78D7CDE1"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A021765" w14:textId="77777777" w:rsidR="00E543D3" w:rsidRPr="00C91696" w:rsidRDefault="00E543D3" w:rsidP="00E543D3">
            <w:pPr>
              <w:pStyle w:val="Sansinterligne"/>
              <w:rPr>
                <w:color w:val="000000" w:themeColor="text1"/>
                <w:lang w:val="fr-CA"/>
              </w:rPr>
            </w:pPr>
            <w:r w:rsidRPr="0C8E7E68">
              <w:rPr>
                <w:color w:val="000000" w:themeColor="text1"/>
              </w:rPr>
              <w:t>Originaux et copies.</w:t>
            </w:r>
          </w:p>
          <w:p w14:paraId="0D482B7A" w14:textId="77777777" w:rsidR="00E543D3" w:rsidRDefault="00E543D3" w:rsidP="00E543D3">
            <w:pPr>
              <w:pStyle w:val="Sansinterligne"/>
            </w:pPr>
            <w:r>
              <w:t xml:space="preserve">Boîte 75. </w:t>
            </w:r>
          </w:p>
          <w:p w14:paraId="7A0FB0F4" w14:textId="77777777" w:rsidR="009E3C64" w:rsidRDefault="009E3C64" w:rsidP="009E3C64"/>
          <w:p w14:paraId="47047C7F" w14:textId="78324FB9" w:rsidR="009E3C64" w:rsidRDefault="009E3C64" w:rsidP="00B21581">
            <w:pPr>
              <w:pStyle w:val="Niveau3"/>
            </w:pPr>
            <w:bookmarkStart w:id="766" w:name="_Toc223440610"/>
            <w:r>
              <w:t>P110/B1/26</w:t>
            </w:r>
            <w:r w:rsidR="00FB028A">
              <w:t>6</w:t>
            </w:r>
            <w:r>
              <w:t xml:space="preserve"> : Simard, Serge</w:t>
            </w:r>
            <w:bookmarkEnd w:id="766"/>
            <w:r>
              <w:t xml:space="preserve">  </w:t>
            </w:r>
          </w:p>
          <w:p w14:paraId="2D6833A3"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1980-1992</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1191C105" w14:textId="77777777" w:rsidR="00E543D3" w:rsidRDefault="00E543D3" w:rsidP="00E543D3">
            <w:pPr>
              <w:rPr>
                <w:color w:val="000000" w:themeColor="text1"/>
              </w:rPr>
            </w:pPr>
          </w:p>
          <w:p w14:paraId="1FA6974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505B2E4"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Serge Simard, enfant avec sa mère, puis sa famille proche et aussi sa maison.</w:t>
            </w:r>
          </w:p>
          <w:p w14:paraId="56ACAE97" w14:textId="77777777" w:rsidR="00E543D3" w:rsidRDefault="00E543D3" w:rsidP="00E543D3">
            <w:pPr>
              <w:rPr>
                <w:color w:val="000000" w:themeColor="text1"/>
              </w:rPr>
            </w:pPr>
          </w:p>
          <w:p w14:paraId="39B2C7EC" w14:textId="77777777" w:rsidR="00E543D3" w:rsidRDefault="00E543D3" w:rsidP="00E543D3">
            <w:pPr>
              <w:pStyle w:val="Sansinterligne"/>
              <w:rPr>
                <w:color w:val="000000" w:themeColor="text1"/>
              </w:rPr>
            </w:pPr>
            <w:r w:rsidRPr="6EC8A3C6">
              <w:rPr>
                <w:i/>
                <w:iCs/>
                <w:color w:val="000000" w:themeColor="text1"/>
              </w:rPr>
              <w:t>Notes :</w:t>
            </w:r>
          </w:p>
          <w:p w14:paraId="1AAC863F" w14:textId="77777777" w:rsidR="00E543D3" w:rsidRDefault="00E543D3" w:rsidP="00E543D3">
            <w:pPr>
              <w:pStyle w:val="Sansinterligne"/>
              <w:rPr>
                <w:color w:val="000000" w:themeColor="text1"/>
              </w:rPr>
            </w:pPr>
            <w:r w:rsidRPr="78C03747">
              <w:rPr>
                <w:color w:val="000000" w:themeColor="text1"/>
              </w:rPr>
              <w:lastRenderedPageBreak/>
              <w:t>Certaines photographies possèdent une légende au verso.</w:t>
            </w:r>
          </w:p>
          <w:p w14:paraId="67A6ECB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09D4DDF0" w14:textId="77777777" w:rsidR="00E543D3" w:rsidRDefault="00E543D3" w:rsidP="00E543D3">
            <w:pPr>
              <w:pStyle w:val="Sansinterligne"/>
              <w:rPr>
                <w:color w:val="000000" w:themeColor="text1"/>
              </w:rPr>
            </w:pPr>
            <w:r>
              <w:rPr>
                <w:color w:val="000000" w:themeColor="text1"/>
              </w:rPr>
              <w:t>Parfois plusieurs négatifs sur une même pellicule.</w:t>
            </w:r>
          </w:p>
          <w:p w14:paraId="4652FA68" w14:textId="77777777" w:rsidR="00E543D3" w:rsidRDefault="00E543D3" w:rsidP="00E543D3">
            <w:pPr>
              <w:pStyle w:val="Sansinterligne"/>
              <w:rPr>
                <w:color w:val="000000" w:themeColor="text1"/>
              </w:rPr>
            </w:pPr>
            <w:r w:rsidRPr="0C8E7E68">
              <w:rPr>
                <w:color w:val="000000" w:themeColor="text1"/>
              </w:rPr>
              <w:t>Originaux et copies.</w:t>
            </w:r>
          </w:p>
          <w:p w14:paraId="785D46CA" w14:textId="77777777" w:rsidR="00E543D3" w:rsidRDefault="00E543D3" w:rsidP="00E543D3">
            <w:pPr>
              <w:pStyle w:val="Sansinterligne"/>
            </w:pPr>
            <w:r>
              <w:t xml:space="preserve">Boîte 75. </w:t>
            </w:r>
          </w:p>
          <w:p w14:paraId="39DDD74A" w14:textId="77777777" w:rsidR="009E3C64" w:rsidRDefault="009E3C64" w:rsidP="009E3C64"/>
          <w:p w14:paraId="0E98F9BE" w14:textId="76DAE4CA" w:rsidR="009E3C64" w:rsidRDefault="009E3C64" w:rsidP="00B21581">
            <w:pPr>
              <w:pStyle w:val="Niveau3"/>
            </w:pPr>
            <w:bookmarkStart w:id="767" w:name="_Toc223440611"/>
            <w:r>
              <w:t>P110/B1/26</w:t>
            </w:r>
            <w:r w:rsidR="00FB028A">
              <w:t>7</w:t>
            </w:r>
            <w:r w:rsidR="0077359A">
              <w:t xml:space="preserve"> </w:t>
            </w:r>
            <w:r>
              <w:t>: Simon (Père)</w:t>
            </w:r>
            <w:bookmarkEnd w:id="767"/>
            <w:r>
              <w:t xml:space="preserve">  </w:t>
            </w:r>
          </w:p>
          <w:p w14:paraId="6AE561FB"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 xml:space="preserve">1 </w:t>
            </w:r>
            <w:r w:rsidRPr="7CD80B2C">
              <w:rPr>
                <w:color w:val="000000" w:themeColor="text1"/>
              </w:rPr>
              <w:t xml:space="preserve">photographie : </w:t>
            </w:r>
            <w:r>
              <w:rPr>
                <w:color w:val="000000" w:themeColor="text1"/>
              </w:rPr>
              <w:t>coul.</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12,6</w:t>
            </w:r>
            <w:r w:rsidRPr="7CD80B2C">
              <w:rPr>
                <w:color w:val="000000" w:themeColor="text1"/>
              </w:rPr>
              <w:t xml:space="preserve"> cm.</w:t>
            </w:r>
            <w:r>
              <w:rPr>
                <w:color w:val="000000" w:themeColor="text1"/>
              </w:rPr>
              <w:t xml:space="preserve"> ou plus petit.</w:t>
            </w:r>
          </w:p>
          <w:p w14:paraId="7CECBE0F" w14:textId="77777777" w:rsidR="00E543D3" w:rsidRDefault="00E543D3" w:rsidP="00E543D3">
            <w:pPr>
              <w:rPr>
                <w:color w:val="000000" w:themeColor="text1"/>
              </w:rPr>
            </w:pPr>
          </w:p>
          <w:p w14:paraId="21444A9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3EEA0E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Père Simon, s’appliquant à examiner des livres en habits monastériens devant une très grosse bibliothèque.</w:t>
            </w:r>
          </w:p>
          <w:p w14:paraId="049EB4A7" w14:textId="77777777" w:rsidR="00E543D3" w:rsidRDefault="00E543D3" w:rsidP="00E543D3">
            <w:pPr>
              <w:rPr>
                <w:color w:val="000000" w:themeColor="text1"/>
              </w:rPr>
            </w:pPr>
          </w:p>
          <w:p w14:paraId="57852722" w14:textId="77777777" w:rsidR="00E543D3" w:rsidRDefault="00E543D3" w:rsidP="00E543D3">
            <w:pPr>
              <w:pStyle w:val="Sansinterligne"/>
              <w:rPr>
                <w:color w:val="000000" w:themeColor="text1"/>
              </w:rPr>
            </w:pPr>
            <w:r w:rsidRPr="6EC8A3C6">
              <w:rPr>
                <w:i/>
                <w:iCs/>
                <w:color w:val="000000" w:themeColor="text1"/>
              </w:rPr>
              <w:t>Notes :</w:t>
            </w:r>
          </w:p>
          <w:p w14:paraId="4241A0C3" w14:textId="77777777" w:rsidR="00E543D3" w:rsidRDefault="00E543D3" w:rsidP="00E543D3">
            <w:r w:rsidRPr="00E543D3">
              <w:rPr>
                <w:highlight w:val="yellow"/>
              </w:rPr>
              <w:t xml:space="preserve">Voir </w:t>
            </w:r>
            <w:r w:rsidRPr="00E543D3">
              <w:rPr>
                <w:i/>
                <w:iCs/>
                <w:highlight w:val="yellow"/>
              </w:rPr>
              <w:t>Ruines</w:t>
            </w:r>
            <w:r w:rsidRPr="00E543D3">
              <w:rPr>
                <w:highlight w:val="yellow"/>
              </w:rPr>
              <w:t xml:space="preserve"> à la cote X </w:t>
            </w:r>
            <w:r w:rsidRPr="00E543D3">
              <w:t>du présent fonds.</w:t>
            </w:r>
          </w:p>
          <w:p w14:paraId="2A3B339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3C372BCE" w14:textId="77777777" w:rsidR="00E543D3" w:rsidRDefault="00E543D3" w:rsidP="00E543D3">
            <w:pPr>
              <w:pStyle w:val="Sansinterligne"/>
              <w:rPr>
                <w:color w:val="000000" w:themeColor="text1"/>
              </w:rPr>
            </w:pPr>
            <w:r>
              <w:rPr>
                <w:color w:val="000000" w:themeColor="text1"/>
              </w:rPr>
              <w:t>Originale.</w:t>
            </w:r>
          </w:p>
          <w:p w14:paraId="2B9852A8" w14:textId="77777777" w:rsidR="00E543D3" w:rsidRDefault="00E543D3" w:rsidP="00E543D3">
            <w:pPr>
              <w:pStyle w:val="Sansinterligne"/>
            </w:pPr>
            <w:r>
              <w:t xml:space="preserve">Boîte 75. </w:t>
            </w:r>
          </w:p>
          <w:p w14:paraId="292AB901" w14:textId="77777777" w:rsidR="00432E91" w:rsidRDefault="00432E91" w:rsidP="009E3C64"/>
          <w:p w14:paraId="543086ED" w14:textId="6B7EA184" w:rsidR="009E3C64" w:rsidRDefault="009E3C64" w:rsidP="00B21581">
            <w:pPr>
              <w:pStyle w:val="Niveau3"/>
            </w:pPr>
            <w:bookmarkStart w:id="768" w:name="_Toc223440612"/>
            <w:r>
              <w:t>P110/B1/26</w:t>
            </w:r>
            <w:r w:rsidR="00FB028A">
              <w:t>8</w:t>
            </w:r>
            <w:r>
              <w:t xml:space="preserve"> : Stationnement</w:t>
            </w:r>
            <w:bookmarkEnd w:id="768"/>
            <w:r>
              <w:t xml:space="preserve">  </w:t>
            </w:r>
          </w:p>
          <w:p w14:paraId="38CB5C8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1963-1992</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CA88F50" w14:textId="77777777" w:rsidR="00E543D3" w:rsidRDefault="00E543D3" w:rsidP="00E543D3">
            <w:pPr>
              <w:rPr>
                <w:color w:val="000000" w:themeColor="text1"/>
              </w:rPr>
            </w:pPr>
          </w:p>
          <w:p w14:paraId="198ED0B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6EA08F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beaucoup de stationnements de voitures et autres véhicules de circulation au préalable vus de l’extérieur, mais parfois aussi de l’intérieur du monastère ou dans d’autres contextes plus spécifiques.</w:t>
            </w:r>
          </w:p>
          <w:p w14:paraId="2B67020A" w14:textId="77777777" w:rsidR="00E543D3" w:rsidRDefault="00E543D3" w:rsidP="00E543D3">
            <w:pPr>
              <w:rPr>
                <w:color w:val="000000" w:themeColor="text1"/>
              </w:rPr>
            </w:pPr>
          </w:p>
          <w:p w14:paraId="29C5FB59" w14:textId="77777777" w:rsidR="00E543D3" w:rsidRDefault="00E543D3" w:rsidP="00E543D3">
            <w:pPr>
              <w:pStyle w:val="Sansinterligne"/>
              <w:rPr>
                <w:color w:val="000000" w:themeColor="text1"/>
              </w:rPr>
            </w:pPr>
            <w:r w:rsidRPr="6EC8A3C6">
              <w:rPr>
                <w:i/>
                <w:iCs/>
                <w:color w:val="000000" w:themeColor="text1"/>
              </w:rPr>
              <w:t>Notes :</w:t>
            </w:r>
          </w:p>
          <w:p w14:paraId="2B484446" w14:textId="77777777" w:rsidR="00E543D3" w:rsidRDefault="00E543D3" w:rsidP="00E543D3">
            <w:pPr>
              <w:pStyle w:val="Sansinterligne"/>
              <w:rPr>
                <w:color w:val="000000" w:themeColor="text1"/>
              </w:rPr>
            </w:pPr>
            <w:r w:rsidRPr="78C03747">
              <w:rPr>
                <w:color w:val="000000" w:themeColor="text1"/>
              </w:rPr>
              <w:t xml:space="preserve">Certaines </w:t>
            </w:r>
            <w:r>
              <w:rPr>
                <w:color w:val="000000" w:themeColor="text1"/>
              </w:rPr>
              <w:t>images</w:t>
            </w:r>
            <w:r w:rsidRPr="78C03747">
              <w:rPr>
                <w:color w:val="000000" w:themeColor="text1"/>
              </w:rPr>
              <w:t xml:space="preserve"> possèdent une légende au </w:t>
            </w:r>
            <w:r>
              <w:rPr>
                <w:color w:val="000000" w:themeColor="text1"/>
              </w:rPr>
              <w:t>recto.</w:t>
            </w:r>
          </w:p>
          <w:p w14:paraId="0E6FFB16" w14:textId="77777777" w:rsidR="00E543D3" w:rsidRDefault="00E543D3" w:rsidP="00E543D3">
            <w:pPr>
              <w:pStyle w:val="Sansinterligne"/>
              <w:rPr>
                <w:color w:val="000000" w:themeColor="text1"/>
              </w:rPr>
            </w:pPr>
            <w:r>
              <w:rPr>
                <w:color w:val="000000" w:themeColor="text1"/>
              </w:rPr>
              <w:t>Parfois plusieurs négatifs sur une même pellicule.</w:t>
            </w:r>
          </w:p>
          <w:p w14:paraId="790043AB" w14:textId="77777777" w:rsidR="00E543D3" w:rsidRDefault="00E543D3" w:rsidP="00E543D3">
            <w:pPr>
              <w:pStyle w:val="Sansinterligne"/>
              <w:rPr>
                <w:color w:val="000000" w:themeColor="text1"/>
              </w:rPr>
            </w:pPr>
            <w:r>
              <w:rPr>
                <w:color w:val="000000" w:themeColor="text1"/>
              </w:rPr>
              <w:t>Originaux.</w:t>
            </w:r>
          </w:p>
          <w:p w14:paraId="1A30FEAB" w14:textId="77777777" w:rsidR="00E543D3" w:rsidRDefault="00E543D3" w:rsidP="00E543D3">
            <w:pPr>
              <w:pStyle w:val="Sansinterligne"/>
            </w:pPr>
            <w:r>
              <w:t xml:space="preserve">Boîte 75. </w:t>
            </w:r>
          </w:p>
          <w:p w14:paraId="1B240485" w14:textId="77777777" w:rsidR="009E3C64" w:rsidRDefault="009E3C64" w:rsidP="009E3C64"/>
          <w:p w14:paraId="4FCE14D1" w14:textId="14741B90" w:rsidR="009E3C64" w:rsidRDefault="009E3C64" w:rsidP="00B21581">
            <w:pPr>
              <w:pStyle w:val="Niveau3"/>
            </w:pPr>
            <w:bookmarkStart w:id="769" w:name="_Toc223440613"/>
            <w:r>
              <w:t>P110/B1/2</w:t>
            </w:r>
            <w:r w:rsidR="00FB028A">
              <w:t>69</w:t>
            </w:r>
            <w:r>
              <w:t xml:space="preserve"> : Statue Bienheureuse Vierge Marie</w:t>
            </w:r>
            <w:bookmarkEnd w:id="769"/>
            <w:r>
              <w:t xml:space="preserve">  </w:t>
            </w:r>
          </w:p>
          <w:p w14:paraId="62B573B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1964-1969, [1971, 1981]</w:t>
            </w:r>
            <w:r w:rsidRPr="7CD80B2C">
              <w:rPr>
                <w:color w:val="000000" w:themeColor="text1"/>
              </w:rPr>
              <w:t xml:space="preserve">. – </w:t>
            </w:r>
            <w:r>
              <w:rPr>
                <w:color w:val="000000" w:themeColor="text1"/>
              </w:rPr>
              <w:t>24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15</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8</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625DCF2" w14:textId="77777777" w:rsidR="00E543D3" w:rsidRDefault="00E543D3" w:rsidP="00E543D3">
            <w:pPr>
              <w:rPr>
                <w:color w:val="000000" w:themeColor="text1"/>
              </w:rPr>
            </w:pPr>
          </w:p>
          <w:p w14:paraId="559A0E19"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21BBB4A"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statues de la Vierge Marie à différentes époques, dans divers lieux.</w:t>
            </w:r>
          </w:p>
          <w:p w14:paraId="4CECB011" w14:textId="77777777" w:rsidR="00E543D3" w:rsidRDefault="00E543D3" w:rsidP="00E543D3">
            <w:pPr>
              <w:rPr>
                <w:color w:val="000000" w:themeColor="text1"/>
              </w:rPr>
            </w:pPr>
          </w:p>
          <w:p w14:paraId="2F2B6022" w14:textId="77777777" w:rsidR="00E543D3" w:rsidRDefault="00E543D3" w:rsidP="00E543D3">
            <w:pPr>
              <w:pStyle w:val="Sansinterligne"/>
              <w:rPr>
                <w:color w:val="000000" w:themeColor="text1"/>
              </w:rPr>
            </w:pPr>
            <w:r w:rsidRPr="6EC8A3C6">
              <w:rPr>
                <w:i/>
                <w:iCs/>
                <w:color w:val="000000" w:themeColor="text1"/>
              </w:rPr>
              <w:t>Notes :</w:t>
            </w:r>
          </w:p>
          <w:p w14:paraId="2E13B7AB"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4579E141" w14:textId="77777777" w:rsidR="00E543D3" w:rsidRDefault="00E543D3" w:rsidP="00E543D3">
            <w:pPr>
              <w:pStyle w:val="Sansinterligne"/>
              <w:rPr>
                <w:color w:val="000000" w:themeColor="text1"/>
              </w:rPr>
            </w:pPr>
            <w:r>
              <w:rPr>
                <w:color w:val="000000" w:themeColor="text1"/>
              </w:rPr>
              <w:t>Parfois plusieurs négatifs sur une même pellicule.</w:t>
            </w:r>
          </w:p>
          <w:p w14:paraId="6FC3550D" w14:textId="77777777" w:rsidR="00E543D3" w:rsidRDefault="00E543D3" w:rsidP="00E543D3">
            <w:pPr>
              <w:pStyle w:val="Sansinterligne"/>
              <w:rPr>
                <w:color w:val="000000" w:themeColor="text1"/>
              </w:rPr>
            </w:pPr>
            <w:r>
              <w:rPr>
                <w:color w:val="000000" w:themeColor="text1"/>
              </w:rPr>
              <w:t>Certaines photographies de type cartes postales.</w:t>
            </w:r>
          </w:p>
          <w:p w14:paraId="33A2B6C7"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044ACF3B" w14:textId="77777777" w:rsidR="00E543D3" w:rsidRDefault="00E543D3" w:rsidP="00E543D3">
            <w:pPr>
              <w:pStyle w:val="Sansinterligne"/>
              <w:rPr>
                <w:color w:val="000000" w:themeColor="text1"/>
              </w:rPr>
            </w:pPr>
            <w:r w:rsidRPr="001F3CFA">
              <w:rPr>
                <w:color w:val="000000" w:themeColor="text1"/>
              </w:rPr>
              <w:t>Tous les négatifs sont lourdement endommagés.</w:t>
            </w:r>
          </w:p>
          <w:p w14:paraId="44FCC33B" w14:textId="77777777" w:rsidR="00E543D3" w:rsidRDefault="00E543D3" w:rsidP="00E543D3">
            <w:pPr>
              <w:pStyle w:val="Sansinterligne"/>
              <w:rPr>
                <w:color w:val="000000" w:themeColor="text1"/>
              </w:rPr>
            </w:pPr>
            <w:r w:rsidRPr="0C8E7E68">
              <w:rPr>
                <w:color w:val="000000" w:themeColor="text1"/>
              </w:rPr>
              <w:t>Originaux et copies.</w:t>
            </w:r>
          </w:p>
          <w:p w14:paraId="2FDA7C23" w14:textId="77777777" w:rsidR="00E543D3" w:rsidRDefault="00E543D3" w:rsidP="00E543D3">
            <w:pPr>
              <w:pStyle w:val="Sansinterligne"/>
            </w:pPr>
            <w:r>
              <w:t xml:space="preserve">Boîte 75. </w:t>
            </w:r>
          </w:p>
          <w:p w14:paraId="3F115711" w14:textId="77777777" w:rsidR="009E3C64" w:rsidRDefault="009E3C64" w:rsidP="009E3C64"/>
          <w:p w14:paraId="1745EB10" w14:textId="7877DE1B" w:rsidR="009E3C64" w:rsidRDefault="009E3C64" w:rsidP="00B21581">
            <w:pPr>
              <w:pStyle w:val="Niveau3"/>
            </w:pPr>
            <w:bookmarkStart w:id="770" w:name="_Toc223440614"/>
            <w:r>
              <w:t>P110/B1/2</w:t>
            </w:r>
            <w:r w:rsidR="00574E7F">
              <w:t>7</w:t>
            </w:r>
            <w:r w:rsidR="00FB028A">
              <w:t>0</w:t>
            </w:r>
            <w:r>
              <w:t xml:space="preserve"> : Statue Notre-Dame de Mistassini</w:t>
            </w:r>
            <w:bookmarkEnd w:id="770"/>
            <w:r>
              <w:t xml:space="preserve">  </w:t>
            </w:r>
          </w:p>
          <w:p w14:paraId="4B41C521"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1988-1997</w:t>
            </w:r>
            <w:r w:rsidRPr="7CD80B2C">
              <w:rPr>
                <w:color w:val="000000" w:themeColor="text1"/>
              </w:rPr>
              <w:t xml:space="preserve">. – </w:t>
            </w:r>
            <w:r>
              <w:rPr>
                <w:color w:val="000000" w:themeColor="text1"/>
              </w:rPr>
              <w:t>7</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353466F2" w14:textId="77777777" w:rsidR="00E543D3" w:rsidRDefault="00E543D3" w:rsidP="00E543D3">
            <w:pPr>
              <w:rPr>
                <w:color w:val="000000" w:themeColor="text1"/>
              </w:rPr>
            </w:pPr>
          </w:p>
          <w:p w14:paraId="365E113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1C7CA9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la statue Notre-Dame de Mistassini, une statue religieuse chrétienne très probablement établie par les Pères Trappistes.</w:t>
            </w:r>
          </w:p>
          <w:p w14:paraId="78B2F71C" w14:textId="77777777" w:rsidR="00E543D3" w:rsidRDefault="00E543D3" w:rsidP="00E543D3">
            <w:pPr>
              <w:rPr>
                <w:color w:val="000000" w:themeColor="text1"/>
              </w:rPr>
            </w:pPr>
          </w:p>
          <w:p w14:paraId="04BEF698" w14:textId="77777777" w:rsidR="00E543D3" w:rsidRDefault="00E543D3" w:rsidP="00E543D3">
            <w:pPr>
              <w:pStyle w:val="Sansinterligne"/>
              <w:rPr>
                <w:color w:val="000000" w:themeColor="text1"/>
              </w:rPr>
            </w:pPr>
            <w:r w:rsidRPr="6EC8A3C6">
              <w:rPr>
                <w:i/>
                <w:iCs/>
                <w:color w:val="000000" w:themeColor="text1"/>
              </w:rPr>
              <w:t>Notes :</w:t>
            </w:r>
          </w:p>
          <w:p w14:paraId="2D06DDCB"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B776D8A"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FB23B33" w14:textId="77777777" w:rsidR="00E543D3" w:rsidRDefault="00E543D3" w:rsidP="00E543D3">
            <w:pPr>
              <w:pStyle w:val="Sansinterligne"/>
              <w:rPr>
                <w:color w:val="000000" w:themeColor="text1"/>
              </w:rPr>
            </w:pPr>
            <w:r>
              <w:rPr>
                <w:color w:val="000000" w:themeColor="text1"/>
              </w:rPr>
              <w:t>Parfois plusieurs négatifs sur une même pellicule.</w:t>
            </w:r>
          </w:p>
          <w:p w14:paraId="6395D4F0" w14:textId="77777777" w:rsidR="00E543D3" w:rsidRDefault="00E543D3" w:rsidP="00E543D3">
            <w:pPr>
              <w:pStyle w:val="Sansinterligne"/>
              <w:rPr>
                <w:color w:val="000000" w:themeColor="text1"/>
              </w:rPr>
            </w:pPr>
            <w:r>
              <w:rPr>
                <w:color w:val="000000" w:themeColor="text1"/>
              </w:rPr>
              <w:t>Originaux et copies.</w:t>
            </w:r>
          </w:p>
          <w:p w14:paraId="0616EAFC" w14:textId="77777777" w:rsidR="00E543D3" w:rsidRDefault="00E543D3" w:rsidP="00E543D3">
            <w:pPr>
              <w:pStyle w:val="Sansinterligne"/>
            </w:pPr>
            <w:r>
              <w:t xml:space="preserve">Boîte 75. </w:t>
            </w:r>
          </w:p>
          <w:p w14:paraId="2AD07462" w14:textId="77777777" w:rsidR="009E3C64" w:rsidRDefault="009E3C64" w:rsidP="009E3C64"/>
          <w:p w14:paraId="1A0D9444" w14:textId="2C358F6E" w:rsidR="009E3C64" w:rsidRDefault="009E3C64" w:rsidP="00B21581">
            <w:pPr>
              <w:pStyle w:val="Niveau3"/>
            </w:pPr>
            <w:bookmarkStart w:id="771" w:name="_Toc223440615"/>
            <w:r>
              <w:t>P110/B1/2</w:t>
            </w:r>
            <w:r w:rsidR="00311A25">
              <w:t>7</w:t>
            </w:r>
            <w:r w:rsidR="00FB028A">
              <w:t>1</w:t>
            </w:r>
            <w:r>
              <w:t xml:space="preserve"> : Statue du Sacré-Cœur</w:t>
            </w:r>
            <w:bookmarkEnd w:id="771"/>
            <w:r>
              <w:t xml:space="preserve">  </w:t>
            </w:r>
          </w:p>
          <w:p w14:paraId="1D0532EF"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1911-[199X]</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6B7FB185" w14:textId="77777777" w:rsidR="00E543D3" w:rsidRDefault="00E543D3" w:rsidP="00E543D3">
            <w:pPr>
              <w:rPr>
                <w:color w:val="000000" w:themeColor="text1"/>
              </w:rPr>
            </w:pPr>
          </w:p>
          <w:p w14:paraId="1CCA2C16"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30A09B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taille assez près de la grandeur humaine, représentant le Sacré-Cœur de Jésus Christ. Parfois, la statue est montrée directement et parfois elle fait partie du décor ou d’une réunion de religieux autour d’elle.</w:t>
            </w:r>
          </w:p>
          <w:p w14:paraId="032323B3" w14:textId="77777777" w:rsidR="00E543D3" w:rsidRDefault="00E543D3" w:rsidP="00E543D3">
            <w:pPr>
              <w:rPr>
                <w:color w:val="000000" w:themeColor="text1"/>
              </w:rPr>
            </w:pPr>
          </w:p>
          <w:p w14:paraId="761D2D51"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58606B78"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0607D2DC"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530E37D" w14:textId="77777777" w:rsidR="00E543D3" w:rsidRDefault="00E543D3" w:rsidP="00E543D3">
            <w:pPr>
              <w:pStyle w:val="Sansinterligne"/>
              <w:rPr>
                <w:color w:val="000000" w:themeColor="text1"/>
              </w:rPr>
            </w:pPr>
            <w:r>
              <w:rPr>
                <w:color w:val="000000" w:themeColor="text1"/>
              </w:rPr>
              <w:t>Certaines photographies de type cartes postales.</w:t>
            </w:r>
          </w:p>
          <w:p w14:paraId="6F941AA2"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1FCEAC2B" w14:textId="77777777" w:rsidR="00E543D3" w:rsidRPr="00C91696" w:rsidRDefault="00E543D3" w:rsidP="00E543D3">
            <w:pPr>
              <w:pStyle w:val="Sansinterligne"/>
              <w:rPr>
                <w:color w:val="000000" w:themeColor="text1"/>
                <w:lang w:val="fr-CA"/>
              </w:rPr>
            </w:pPr>
            <w:r w:rsidRPr="0C8E7E68">
              <w:rPr>
                <w:color w:val="000000" w:themeColor="text1"/>
              </w:rPr>
              <w:t>Originaux et copies.</w:t>
            </w:r>
          </w:p>
          <w:p w14:paraId="56AFB613" w14:textId="77777777" w:rsidR="00E543D3" w:rsidRDefault="00E543D3" w:rsidP="00E543D3">
            <w:pPr>
              <w:pStyle w:val="Sansinterligne"/>
            </w:pPr>
            <w:r>
              <w:lastRenderedPageBreak/>
              <w:t xml:space="preserve">Boîte 75. </w:t>
            </w:r>
          </w:p>
          <w:p w14:paraId="70907440" w14:textId="77777777" w:rsidR="009E3C64" w:rsidRDefault="009E3C64" w:rsidP="009E3C64"/>
          <w:p w14:paraId="70C8BA67" w14:textId="3CB38474" w:rsidR="009E3C64" w:rsidRDefault="009E3C64" w:rsidP="00B21581">
            <w:pPr>
              <w:pStyle w:val="Niveau3"/>
            </w:pPr>
            <w:bookmarkStart w:id="772" w:name="_Toc223440616"/>
            <w:r>
              <w:t>P110/B1/27</w:t>
            </w:r>
            <w:r w:rsidR="00FB028A">
              <w:t>2</w:t>
            </w:r>
            <w:r>
              <w:t xml:space="preserve"> : Statue St-Beno</w:t>
            </w:r>
            <w:r w:rsidR="0097534E">
              <w:t>î</w:t>
            </w:r>
            <w:r>
              <w:t>t</w:t>
            </w:r>
            <w:bookmarkEnd w:id="772"/>
            <w:r>
              <w:t xml:space="preserve">  </w:t>
            </w:r>
          </w:p>
          <w:p w14:paraId="513F30E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[1960-1980]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0044B9DC" w14:textId="77777777" w:rsidR="00E543D3" w:rsidRDefault="00E543D3" w:rsidP="00E543D3">
            <w:pPr>
              <w:rPr>
                <w:color w:val="000000" w:themeColor="text1"/>
              </w:rPr>
            </w:pPr>
          </w:p>
          <w:p w14:paraId="679AE484"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C3D939E"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St-Benoît dans une aire extérieure de jardinage, puis dans une charrette (brouette).</w:t>
            </w:r>
          </w:p>
          <w:p w14:paraId="2154D956" w14:textId="77777777" w:rsidR="00E543D3" w:rsidRDefault="00E543D3" w:rsidP="00E543D3">
            <w:pPr>
              <w:rPr>
                <w:color w:val="000000" w:themeColor="text1"/>
              </w:rPr>
            </w:pPr>
          </w:p>
          <w:p w14:paraId="4F226FEA"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772C3C45" w14:textId="77777777" w:rsidR="00E543D3" w:rsidRPr="00C91696" w:rsidRDefault="00E543D3" w:rsidP="00E543D3">
            <w:pPr>
              <w:pStyle w:val="Sansinterligne"/>
              <w:rPr>
                <w:color w:val="000000" w:themeColor="text1"/>
                <w:lang w:val="fr-CA"/>
              </w:rPr>
            </w:pPr>
            <w:r>
              <w:rPr>
                <w:color w:val="000000" w:themeColor="text1"/>
              </w:rPr>
              <w:t>Toutes les</w:t>
            </w:r>
            <w:r w:rsidRPr="78C03747">
              <w:rPr>
                <w:color w:val="000000" w:themeColor="text1"/>
              </w:rPr>
              <w:t xml:space="preserve"> photographies possèdent une légende au verso.</w:t>
            </w:r>
          </w:p>
          <w:p w14:paraId="77112237" w14:textId="77777777" w:rsidR="00E543D3" w:rsidRPr="00C91696" w:rsidRDefault="00E543D3" w:rsidP="00E543D3">
            <w:pPr>
              <w:pStyle w:val="Sansinterligne"/>
              <w:rPr>
                <w:color w:val="000000" w:themeColor="text1"/>
                <w:lang w:val="fr-CA"/>
              </w:rPr>
            </w:pPr>
            <w:r>
              <w:rPr>
                <w:color w:val="000000" w:themeColor="text1"/>
                <w:lang w:val="fr-CA"/>
              </w:rPr>
              <w:t>Originales.</w:t>
            </w:r>
          </w:p>
          <w:p w14:paraId="675AA19F" w14:textId="77777777" w:rsidR="00E543D3" w:rsidRDefault="00E543D3" w:rsidP="00E543D3">
            <w:pPr>
              <w:pStyle w:val="Sansinterligne"/>
            </w:pPr>
            <w:r>
              <w:t xml:space="preserve">Boîte 75. </w:t>
            </w:r>
          </w:p>
          <w:p w14:paraId="2EE42EB0" w14:textId="77777777" w:rsidR="009E3C64" w:rsidRDefault="009E3C64" w:rsidP="009E3C64"/>
          <w:p w14:paraId="02DFE810" w14:textId="1E0BF0BB" w:rsidR="009E3C64" w:rsidRDefault="009E3C64" w:rsidP="00B21581">
            <w:pPr>
              <w:pStyle w:val="Niveau3"/>
            </w:pPr>
            <w:bookmarkStart w:id="773" w:name="_Toc223440617"/>
            <w:r>
              <w:t>P110/B1/27</w:t>
            </w:r>
            <w:r w:rsidR="00FB028A">
              <w:t>3</w:t>
            </w:r>
            <w:r>
              <w:t xml:space="preserve"> : Statue St-Bernard</w:t>
            </w:r>
            <w:bookmarkEnd w:id="773"/>
            <w:r>
              <w:t xml:space="preserve">  </w:t>
            </w:r>
          </w:p>
          <w:p w14:paraId="02F1CF6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1949-1990</w:t>
            </w:r>
            <w:r w:rsidRPr="7CD80B2C">
              <w:rPr>
                <w:color w:val="000000" w:themeColor="text1"/>
              </w:rPr>
              <w:t xml:space="preserve">. – </w:t>
            </w:r>
            <w:r>
              <w:rPr>
                <w:color w:val="000000" w:themeColor="text1"/>
              </w:rPr>
              <w:t>23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17,6</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11AE23D8" w14:textId="77777777" w:rsidR="00E543D3" w:rsidRDefault="00E543D3" w:rsidP="00E543D3">
            <w:pPr>
              <w:rPr>
                <w:color w:val="000000" w:themeColor="text1"/>
              </w:rPr>
            </w:pPr>
          </w:p>
          <w:p w14:paraId="60A1DA41"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3C3ED6B7"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seule et même statue de St-Bernard, exposée continuellement au Monastère entre 1949 et 1990.</w:t>
            </w:r>
          </w:p>
          <w:p w14:paraId="51C001EC" w14:textId="77777777" w:rsidR="00E543D3" w:rsidRDefault="00E543D3" w:rsidP="00E543D3">
            <w:pPr>
              <w:rPr>
                <w:color w:val="000000" w:themeColor="text1"/>
              </w:rPr>
            </w:pPr>
          </w:p>
          <w:p w14:paraId="4E169399" w14:textId="77777777" w:rsidR="00E543D3" w:rsidRDefault="00E543D3" w:rsidP="00E543D3">
            <w:pPr>
              <w:pStyle w:val="Sansinterligne"/>
              <w:rPr>
                <w:color w:val="000000" w:themeColor="text1"/>
              </w:rPr>
            </w:pPr>
            <w:r w:rsidRPr="6EC8A3C6">
              <w:rPr>
                <w:i/>
                <w:iCs/>
                <w:color w:val="000000" w:themeColor="text1"/>
              </w:rPr>
              <w:t>Notes :</w:t>
            </w:r>
          </w:p>
          <w:p w14:paraId="53293EC1" w14:textId="77777777" w:rsidR="00E543D3" w:rsidRDefault="00E543D3" w:rsidP="00E543D3">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0595AB6"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EF9E7D6" w14:textId="77777777" w:rsidR="00E543D3" w:rsidRDefault="00E543D3" w:rsidP="00E543D3">
            <w:pPr>
              <w:pStyle w:val="Sansinterligne"/>
              <w:rPr>
                <w:color w:val="000000" w:themeColor="text1"/>
              </w:rPr>
            </w:pPr>
            <w:r>
              <w:rPr>
                <w:color w:val="000000" w:themeColor="text1"/>
              </w:rPr>
              <w:t>Certaines photographies de type cartes postales.</w:t>
            </w:r>
          </w:p>
          <w:p w14:paraId="443FCFFD"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5F1AEF2E" w14:textId="77777777" w:rsidR="00E543D3" w:rsidRDefault="00E543D3" w:rsidP="00E543D3">
            <w:pPr>
              <w:pStyle w:val="Sansinterligne"/>
              <w:rPr>
                <w:color w:val="000000" w:themeColor="text1"/>
              </w:rPr>
            </w:pPr>
            <w:r w:rsidRPr="00792B3B">
              <w:rPr>
                <w:color w:val="000000" w:themeColor="text1"/>
              </w:rPr>
              <w:t>Un</w:t>
            </w:r>
            <w:r>
              <w:rPr>
                <w:color w:val="000000" w:themeColor="text1"/>
              </w:rPr>
              <w:t xml:space="preserve"> des documents </w:t>
            </w:r>
            <w:r w:rsidRPr="00792B3B">
              <w:rPr>
                <w:color w:val="000000" w:themeColor="text1"/>
              </w:rPr>
              <w:t>comprend un texte très long fait à la main.</w:t>
            </w:r>
          </w:p>
          <w:p w14:paraId="3CD80E03" w14:textId="77777777" w:rsidR="00E543D3" w:rsidRPr="00082B23" w:rsidRDefault="00E543D3" w:rsidP="00E543D3">
            <w:pPr>
              <w:rPr>
                <w:iCs/>
              </w:rPr>
            </w:pPr>
            <w:r w:rsidRPr="00082B23">
              <w:rPr>
                <w:iCs/>
              </w:rPr>
              <w:t xml:space="preserve">Voir aussi le </w:t>
            </w:r>
            <w:r w:rsidRPr="00E543D3">
              <w:rPr>
                <w:iCs/>
                <w:highlight w:val="yellow"/>
              </w:rPr>
              <w:t xml:space="preserve">dossier </w:t>
            </w:r>
            <w:r w:rsidRPr="004B5335">
              <w:rPr>
                <w:i/>
                <w:highlight w:val="yellow"/>
              </w:rPr>
              <w:t>Exposition St-Bernard</w:t>
            </w:r>
            <w:r w:rsidRPr="00082B23">
              <w:rPr>
                <w:iCs/>
              </w:rPr>
              <w:t xml:space="preserve"> pour des documents textuels.</w:t>
            </w:r>
          </w:p>
          <w:p w14:paraId="2756A27C" w14:textId="77777777" w:rsidR="00E543D3" w:rsidRDefault="00E543D3" w:rsidP="00E543D3">
            <w:pPr>
              <w:pStyle w:val="Sansinterligne"/>
              <w:rPr>
                <w:color w:val="000000" w:themeColor="text1"/>
              </w:rPr>
            </w:pPr>
            <w:r w:rsidRPr="0C8E7E68">
              <w:rPr>
                <w:color w:val="000000" w:themeColor="text1"/>
              </w:rPr>
              <w:t>Originaux et copies.</w:t>
            </w:r>
          </w:p>
          <w:p w14:paraId="41A442AB" w14:textId="77777777" w:rsidR="00E543D3" w:rsidRDefault="00E543D3" w:rsidP="00E543D3">
            <w:pPr>
              <w:pStyle w:val="Sansinterligne"/>
            </w:pPr>
            <w:r>
              <w:t xml:space="preserve">Boîte 75. </w:t>
            </w:r>
          </w:p>
          <w:p w14:paraId="7C13E0F6" w14:textId="77777777" w:rsidR="009E3C64" w:rsidRDefault="009E3C64" w:rsidP="009E3C64"/>
          <w:p w14:paraId="21AA3EB2" w14:textId="7DE43C2E" w:rsidR="009E3C64" w:rsidRDefault="009E3C64" w:rsidP="00B21581">
            <w:pPr>
              <w:pStyle w:val="Niveau3"/>
            </w:pPr>
            <w:bookmarkStart w:id="774" w:name="_Toc223440618"/>
            <w:r>
              <w:t>P110/B1/27</w:t>
            </w:r>
            <w:r w:rsidR="00FB028A">
              <w:t>4</w:t>
            </w:r>
            <w:r>
              <w:t xml:space="preserve"> : Statue St-Etienne</w:t>
            </w:r>
            <w:bookmarkEnd w:id="774"/>
            <w:r>
              <w:t xml:space="preserve">  </w:t>
            </w:r>
          </w:p>
          <w:p w14:paraId="7DB0E25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[195-]</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05E8D5C4" w14:textId="77777777" w:rsidR="00E543D3" w:rsidRDefault="00E543D3" w:rsidP="00E543D3">
            <w:pPr>
              <w:rPr>
                <w:color w:val="000000" w:themeColor="text1"/>
              </w:rPr>
            </w:pPr>
          </w:p>
          <w:p w14:paraId="505D864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EF48BD0"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St-Etienne.</w:t>
            </w:r>
          </w:p>
          <w:p w14:paraId="76A46B5F" w14:textId="77777777" w:rsidR="00E543D3" w:rsidRDefault="00E543D3" w:rsidP="00E543D3">
            <w:pPr>
              <w:rPr>
                <w:color w:val="000000" w:themeColor="text1"/>
              </w:rPr>
            </w:pPr>
          </w:p>
          <w:p w14:paraId="1CB8204A" w14:textId="77777777" w:rsidR="00E543D3" w:rsidRDefault="00E543D3" w:rsidP="00E543D3">
            <w:pPr>
              <w:pStyle w:val="Sansinterligne"/>
              <w:rPr>
                <w:color w:val="000000" w:themeColor="text1"/>
              </w:rPr>
            </w:pPr>
            <w:r w:rsidRPr="6EC8A3C6">
              <w:rPr>
                <w:i/>
                <w:iCs/>
                <w:color w:val="000000" w:themeColor="text1"/>
              </w:rPr>
              <w:t>Notes :</w:t>
            </w:r>
          </w:p>
          <w:p w14:paraId="5EBB6543" w14:textId="77777777" w:rsidR="00E543D3" w:rsidRDefault="00E543D3" w:rsidP="00E543D3">
            <w:pPr>
              <w:pStyle w:val="Sansinterligne"/>
              <w:rPr>
                <w:color w:val="000000" w:themeColor="text1"/>
              </w:rPr>
            </w:pPr>
            <w:r w:rsidRPr="0C8E7E68">
              <w:rPr>
                <w:color w:val="000000" w:themeColor="text1"/>
              </w:rPr>
              <w:t>La photographie possède une légende au verso.</w:t>
            </w:r>
          </w:p>
          <w:p w14:paraId="5628A5E3" w14:textId="77777777" w:rsidR="00E543D3" w:rsidRDefault="00E543D3" w:rsidP="00E543D3">
            <w:pPr>
              <w:pStyle w:val="Sansinterligne"/>
              <w:rPr>
                <w:color w:val="000000" w:themeColor="text1"/>
              </w:rPr>
            </w:pPr>
            <w:r>
              <w:rPr>
                <w:color w:val="000000" w:themeColor="text1"/>
              </w:rPr>
              <w:t>La</w:t>
            </w:r>
            <w:r w:rsidRPr="001F3CFA">
              <w:rPr>
                <w:color w:val="000000" w:themeColor="text1"/>
              </w:rPr>
              <w:t xml:space="preserve"> photographie</w:t>
            </w:r>
            <w:r>
              <w:rPr>
                <w:color w:val="000000" w:themeColor="text1"/>
              </w:rPr>
              <w:t xml:space="preserve"> est</w:t>
            </w:r>
            <w:r w:rsidRPr="001F3CFA">
              <w:rPr>
                <w:color w:val="000000" w:themeColor="text1"/>
              </w:rPr>
              <w:t xml:space="preserve"> de type carte postale.</w:t>
            </w:r>
          </w:p>
          <w:p w14:paraId="7070DA8A" w14:textId="77777777" w:rsidR="00E543D3" w:rsidRDefault="00E543D3" w:rsidP="00E543D3">
            <w:pPr>
              <w:pStyle w:val="Sansinterligne"/>
              <w:rPr>
                <w:color w:val="000000" w:themeColor="text1"/>
              </w:rPr>
            </w:pPr>
            <w:r>
              <w:rPr>
                <w:color w:val="000000" w:themeColor="text1"/>
              </w:rPr>
              <w:lastRenderedPageBreak/>
              <w:t>Originale.</w:t>
            </w:r>
          </w:p>
          <w:p w14:paraId="347CE19C" w14:textId="77777777" w:rsidR="00E543D3" w:rsidRDefault="00E543D3" w:rsidP="00E543D3">
            <w:pPr>
              <w:pStyle w:val="Sansinterligne"/>
            </w:pPr>
            <w:r>
              <w:t xml:space="preserve">Boîte 75. </w:t>
            </w:r>
          </w:p>
          <w:p w14:paraId="635773A2" w14:textId="77777777" w:rsidR="009E3C64" w:rsidRDefault="009E3C64" w:rsidP="009E3C64"/>
          <w:p w14:paraId="2CFBEA8A" w14:textId="02D7A624" w:rsidR="009E3C64" w:rsidRDefault="009E3C64" w:rsidP="00B21581">
            <w:pPr>
              <w:pStyle w:val="Niveau3"/>
            </w:pPr>
            <w:bookmarkStart w:id="775" w:name="_Toc223440619"/>
            <w:r>
              <w:t>P110/B1/27</w:t>
            </w:r>
            <w:r w:rsidR="00FB028A">
              <w:t>5</w:t>
            </w:r>
            <w:r>
              <w:t xml:space="preserve"> : Statue St-Robert</w:t>
            </w:r>
            <w:bookmarkEnd w:id="775"/>
            <w:r>
              <w:t xml:space="preserve">  </w:t>
            </w:r>
          </w:p>
          <w:p w14:paraId="502E732B" w14:textId="6A30C3A4" w:rsidR="00E543D3" w:rsidRDefault="00E543D3" w:rsidP="00E543D3">
            <w:pPr>
              <w:pStyle w:val="Sansinterligne"/>
              <w:rPr>
                <w:color w:val="000000" w:themeColor="text1"/>
              </w:rPr>
            </w:pPr>
            <w:r w:rsidRPr="7CD80B2C">
              <w:rPr>
                <w:color w:val="000000" w:themeColor="text1"/>
              </w:rPr>
              <w:t xml:space="preserve">– </w:t>
            </w:r>
            <w:r>
              <w:rPr>
                <w:color w:val="000000" w:themeColor="text1"/>
              </w:rPr>
              <w:t>1945</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2105184F" w14:textId="77777777" w:rsidR="00E543D3" w:rsidRDefault="00E543D3" w:rsidP="00E543D3">
            <w:pPr>
              <w:rPr>
                <w:color w:val="000000" w:themeColor="text1"/>
              </w:rPr>
            </w:pPr>
          </w:p>
          <w:p w14:paraId="5B82407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2EEF6CFF" w14:textId="695BA492"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une statue de St-Robert, en 1945.</w:t>
            </w:r>
          </w:p>
          <w:p w14:paraId="323537B9" w14:textId="77777777" w:rsidR="00E543D3" w:rsidRDefault="00E543D3" w:rsidP="00E543D3">
            <w:pPr>
              <w:rPr>
                <w:color w:val="000000" w:themeColor="text1"/>
              </w:rPr>
            </w:pPr>
          </w:p>
          <w:p w14:paraId="3EA779D1" w14:textId="77777777" w:rsidR="00E543D3" w:rsidRDefault="00E543D3" w:rsidP="00E543D3">
            <w:pPr>
              <w:pStyle w:val="Sansinterligne"/>
              <w:rPr>
                <w:color w:val="000000" w:themeColor="text1"/>
              </w:rPr>
            </w:pPr>
            <w:r w:rsidRPr="6EC8A3C6">
              <w:rPr>
                <w:i/>
                <w:iCs/>
                <w:color w:val="000000" w:themeColor="text1"/>
              </w:rPr>
              <w:t>Notes :</w:t>
            </w:r>
          </w:p>
          <w:p w14:paraId="39F916F3"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23F241D2" w14:textId="77777777" w:rsidR="00E543D3" w:rsidRDefault="00E543D3" w:rsidP="00E543D3">
            <w:pPr>
              <w:pStyle w:val="Sansinterligne"/>
              <w:rPr>
                <w:color w:val="000000" w:themeColor="text1"/>
              </w:rPr>
            </w:pPr>
            <w:r>
              <w:rPr>
                <w:color w:val="000000" w:themeColor="text1"/>
              </w:rPr>
              <w:t>Certaines photographies de type cartes postales.</w:t>
            </w:r>
          </w:p>
          <w:p w14:paraId="1FD3CB17"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1B22F4DE"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2718B560" w14:textId="77777777" w:rsidR="00E543D3" w:rsidRDefault="00E543D3" w:rsidP="00E543D3">
            <w:pPr>
              <w:pStyle w:val="Sansinterligne"/>
              <w:rPr>
                <w:color w:val="000000" w:themeColor="text1"/>
              </w:rPr>
            </w:pPr>
            <w:r w:rsidRPr="0C8E7E68">
              <w:rPr>
                <w:color w:val="000000" w:themeColor="text1"/>
              </w:rPr>
              <w:t>Originaux et copies.</w:t>
            </w:r>
          </w:p>
          <w:p w14:paraId="79F2FDB6" w14:textId="77777777" w:rsidR="00E543D3" w:rsidRDefault="00E543D3" w:rsidP="00E543D3">
            <w:pPr>
              <w:pStyle w:val="Sansinterligne"/>
            </w:pPr>
            <w:r>
              <w:t xml:space="preserve">Boîte 75. </w:t>
            </w:r>
          </w:p>
          <w:p w14:paraId="6CB5FE66" w14:textId="77777777" w:rsidR="009E3C64" w:rsidRDefault="009E3C64" w:rsidP="009E3C64"/>
          <w:p w14:paraId="1CED7901" w14:textId="68A8E3D7" w:rsidR="009E3C64" w:rsidRDefault="009E3C64" w:rsidP="00B21581">
            <w:pPr>
              <w:pStyle w:val="Niveau3"/>
            </w:pPr>
            <w:bookmarkStart w:id="776" w:name="_Toc223440620"/>
            <w:r>
              <w:t>P110/B1/27</w:t>
            </w:r>
            <w:r w:rsidR="00FB028A">
              <w:t>6</w:t>
            </w:r>
            <w:r>
              <w:t xml:space="preserve"> : Studio de photographies</w:t>
            </w:r>
            <w:bookmarkEnd w:id="776"/>
            <w:r>
              <w:t xml:space="preserve">  </w:t>
            </w:r>
          </w:p>
          <w:p w14:paraId="279C3852"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1949-1958</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F296FA4" w14:textId="77777777" w:rsidR="00E543D3" w:rsidRDefault="00E543D3" w:rsidP="00E543D3">
            <w:pPr>
              <w:rPr>
                <w:color w:val="000000" w:themeColor="text1"/>
              </w:rPr>
            </w:pPr>
          </w:p>
          <w:p w14:paraId="63ACB5DA"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3C94CC6"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studio artisanal de photographie ancienne, datant d’avant l’ère de la communication numérique.</w:t>
            </w:r>
          </w:p>
          <w:p w14:paraId="0C934D4E" w14:textId="77777777" w:rsidR="00E543D3" w:rsidRDefault="00E543D3" w:rsidP="00E543D3">
            <w:pPr>
              <w:rPr>
                <w:color w:val="000000" w:themeColor="text1"/>
              </w:rPr>
            </w:pPr>
          </w:p>
          <w:p w14:paraId="0A09691B" w14:textId="77777777" w:rsidR="00E543D3" w:rsidRDefault="00E543D3" w:rsidP="00E543D3">
            <w:pPr>
              <w:pStyle w:val="Sansinterligne"/>
              <w:rPr>
                <w:color w:val="000000" w:themeColor="text1"/>
              </w:rPr>
            </w:pPr>
            <w:r w:rsidRPr="6EC8A3C6">
              <w:rPr>
                <w:i/>
                <w:iCs/>
                <w:color w:val="000000" w:themeColor="text1"/>
              </w:rPr>
              <w:t>Notes :</w:t>
            </w:r>
          </w:p>
          <w:p w14:paraId="2611D407"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14FFD242" w14:textId="77777777" w:rsidR="00E543D3" w:rsidRDefault="00E543D3" w:rsidP="00E543D3">
            <w:pPr>
              <w:pStyle w:val="Sansinterligne"/>
              <w:rPr>
                <w:color w:val="000000" w:themeColor="text1"/>
              </w:rPr>
            </w:pPr>
            <w:r>
              <w:rPr>
                <w:color w:val="000000" w:themeColor="text1"/>
              </w:rPr>
              <w:t>Certaines photographies de type cartes postales.</w:t>
            </w:r>
          </w:p>
          <w:p w14:paraId="3531ECEB"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41EEAD25" w14:textId="77777777" w:rsidR="00E543D3" w:rsidRDefault="00E543D3" w:rsidP="00E543D3">
            <w:r w:rsidRPr="00E543D3">
              <w:rPr>
                <w:iCs/>
                <w:highlight w:val="yellow"/>
              </w:rPr>
              <w:t>Voir aussi</w:t>
            </w:r>
            <w:r w:rsidRPr="00E543D3">
              <w:rPr>
                <w:i/>
                <w:highlight w:val="yellow"/>
              </w:rPr>
              <w:t xml:space="preserve"> Projets photographiques.</w:t>
            </w:r>
            <w:r>
              <w:rPr>
                <w:i/>
              </w:rPr>
              <w:t xml:space="preserve"> </w:t>
            </w:r>
          </w:p>
          <w:p w14:paraId="575ABD06" w14:textId="77777777" w:rsidR="00E543D3" w:rsidRDefault="00E543D3" w:rsidP="00E543D3">
            <w:pPr>
              <w:pStyle w:val="Sansinterligne"/>
              <w:rPr>
                <w:color w:val="000000" w:themeColor="text1"/>
              </w:rPr>
            </w:pPr>
            <w:r w:rsidRPr="0C8E7E68">
              <w:rPr>
                <w:color w:val="000000" w:themeColor="text1"/>
              </w:rPr>
              <w:t>Originaux et copies.</w:t>
            </w:r>
          </w:p>
          <w:p w14:paraId="4F127E39" w14:textId="77777777" w:rsidR="00E543D3" w:rsidRDefault="00E543D3" w:rsidP="00E543D3">
            <w:pPr>
              <w:pStyle w:val="Sansinterligne"/>
            </w:pPr>
            <w:r>
              <w:t xml:space="preserve">Boîte 75. </w:t>
            </w:r>
          </w:p>
          <w:p w14:paraId="4C3AB95A" w14:textId="4E6F3DA1" w:rsidR="009E3C64" w:rsidRDefault="009E3C64" w:rsidP="00E543D3"/>
        </w:tc>
      </w:tr>
    </w:tbl>
    <w:p w14:paraId="0EFDFBE0" w14:textId="77777777" w:rsidR="004B5335" w:rsidRDefault="004B5335"/>
    <w:p w14:paraId="6468D3E7" w14:textId="309B47EC" w:rsidR="004B5335" w:rsidRDefault="004B5335" w:rsidP="004B5335">
      <w:pPr>
        <w:pStyle w:val="Lettrealpha"/>
      </w:pPr>
      <w:bookmarkStart w:id="777" w:name="_Toc223440621"/>
      <w:r>
        <w:t>T</w:t>
      </w:r>
      <w:bookmarkEnd w:id="777"/>
    </w:p>
    <w:p w14:paraId="2FECF5B7"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9E3C64" w:rsidRPr="00A674F8" w14:paraId="03AB767D" w14:textId="77777777" w:rsidTr="007F33D1">
        <w:trPr>
          <w:trHeight w:val="873"/>
        </w:trPr>
        <w:tc>
          <w:tcPr>
            <w:tcW w:w="1555" w:type="dxa"/>
            <w:shd w:val="clear" w:color="auto" w:fill="D9D9D9" w:themeFill="background1" w:themeFillShade="D9"/>
          </w:tcPr>
          <w:p w14:paraId="48A0C4A8" w14:textId="77777777" w:rsidR="009E3C64" w:rsidRDefault="009E3C64" w:rsidP="00D050AE">
            <w:pPr>
              <w:rPr>
                <w:lang w:eastAsia="en-US"/>
              </w:rPr>
            </w:pPr>
            <w:r>
              <w:rPr>
                <w:lang w:eastAsia="en-US"/>
              </w:rPr>
              <w:t>R-E-T</w:t>
            </w:r>
          </w:p>
          <w:p w14:paraId="43640909" w14:textId="41B395A6" w:rsidR="00E543D3" w:rsidRDefault="00E543D3" w:rsidP="00D050AE">
            <w:pPr>
              <w:rPr>
                <w:lang w:eastAsia="en-US"/>
              </w:rPr>
            </w:pPr>
            <w:r>
              <w:rPr>
                <w:lang w:eastAsia="en-US"/>
              </w:rPr>
              <w:t>Boîte 75</w:t>
            </w:r>
          </w:p>
        </w:tc>
        <w:tc>
          <w:tcPr>
            <w:tcW w:w="7801" w:type="dxa"/>
          </w:tcPr>
          <w:p w14:paraId="7EAF1927" w14:textId="41A243F5" w:rsidR="004359A5" w:rsidRDefault="004359A5" w:rsidP="00B21581">
            <w:pPr>
              <w:pStyle w:val="Niveau3"/>
            </w:pPr>
            <w:bookmarkStart w:id="778" w:name="_Toc223440622"/>
            <w:r>
              <w:t>P110/B1/27</w:t>
            </w:r>
            <w:r w:rsidR="00FB028A">
              <w:t>7</w:t>
            </w:r>
            <w:r>
              <w:t xml:space="preserve"> : Taureaux</w:t>
            </w:r>
            <w:bookmarkEnd w:id="778"/>
            <w:r>
              <w:t xml:space="preserve">  </w:t>
            </w:r>
          </w:p>
          <w:p w14:paraId="53414B6C"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1944</w:t>
            </w:r>
            <w:r w:rsidRPr="7CD80B2C">
              <w:rPr>
                <w:color w:val="000000" w:themeColor="text1"/>
              </w:rPr>
              <w:t xml:space="preserve">. – </w:t>
            </w:r>
            <w:r>
              <w:rPr>
                <w:color w:val="000000" w:themeColor="text1"/>
              </w:rPr>
              <w:t>7</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9,1</w:t>
            </w:r>
            <w:r w:rsidRPr="7CD80B2C">
              <w:rPr>
                <w:color w:val="000000" w:themeColor="text1"/>
              </w:rPr>
              <w:t xml:space="preserve"> cm.</w:t>
            </w:r>
            <w:r>
              <w:rPr>
                <w:color w:val="000000" w:themeColor="text1"/>
              </w:rPr>
              <w:t xml:space="preserve"> ou plus petit.</w:t>
            </w:r>
          </w:p>
          <w:p w14:paraId="0AF752F1" w14:textId="77777777" w:rsidR="00E543D3" w:rsidRDefault="00E543D3" w:rsidP="00E543D3">
            <w:pPr>
              <w:rPr>
                <w:color w:val="000000" w:themeColor="text1"/>
              </w:rPr>
            </w:pPr>
          </w:p>
          <w:p w14:paraId="4D359FD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1D4124F1"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taureaux reproducteurs, dont des plus matures et des plus jeunes taureaux, tous en situation d’élevage.</w:t>
            </w:r>
          </w:p>
          <w:p w14:paraId="6732E95F" w14:textId="77777777" w:rsidR="00E543D3" w:rsidRDefault="00E543D3" w:rsidP="00E543D3">
            <w:pPr>
              <w:rPr>
                <w:color w:val="000000" w:themeColor="text1"/>
              </w:rPr>
            </w:pPr>
          </w:p>
          <w:p w14:paraId="272FC7B7"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6F0D8807" w14:textId="77777777" w:rsidR="00E543D3" w:rsidRPr="00C91696" w:rsidRDefault="00E543D3" w:rsidP="00E543D3">
            <w:pPr>
              <w:pStyle w:val="Sansinterligne"/>
              <w:rPr>
                <w:color w:val="000000" w:themeColor="text1"/>
                <w:lang w:val="fr-CA"/>
              </w:rPr>
            </w:pPr>
            <w:r>
              <w:rPr>
                <w:color w:val="000000" w:themeColor="text1"/>
                <w:lang w:val="fr-CA"/>
              </w:rPr>
              <w:t>Originaux.</w:t>
            </w:r>
          </w:p>
          <w:p w14:paraId="7528587F" w14:textId="77777777" w:rsidR="00E543D3" w:rsidRDefault="00E543D3" w:rsidP="00E543D3">
            <w:pPr>
              <w:pStyle w:val="Sansinterligne"/>
            </w:pPr>
            <w:r>
              <w:t xml:space="preserve">Boîte 75. </w:t>
            </w:r>
          </w:p>
          <w:p w14:paraId="437CC956" w14:textId="77777777" w:rsidR="004359A5" w:rsidRDefault="004359A5" w:rsidP="004359A5"/>
          <w:p w14:paraId="2544C4DB" w14:textId="257AFD07" w:rsidR="004359A5" w:rsidRDefault="004359A5" w:rsidP="00B21581">
            <w:pPr>
              <w:pStyle w:val="Niveau3"/>
            </w:pPr>
            <w:bookmarkStart w:id="779" w:name="_Toc223440623"/>
            <w:r>
              <w:t>P110/B1/27</w:t>
            </w:r>
            <w:r w:rsidR="00FB028A">
              <w:t>8</w:t>
            </w:r>
            <w:r>
              <w:t xml:space="preserve"> : Taxidermie</w:t>
            </w:r>
            <w:bookmarkEnd w:id="779"/>
            <w:r>
              <w:t xml:space="preserve">  </w:t>
            </w:r>
          </w:p>
          <w:p w14:paraId="70B842C7"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1945-1965</w:t>
            </w:r>
            <w:r w:rsidRPr="7CD80B2C">
              <w:rPr>
                <w:color w:val="000000" w:themeColor="text1"/>
              </w:rPr>
              <w:t xml:space="preserve">. – </w:t>
            </w:r>
            <w:r>
              <w:rPr>
                <w:color w:val="000000" w:themeColor="text1"/>
              </w:rPr>
              <w:t>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3</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67E6CB4B" w14:textId="77777777" w:rsidR="00E543D3" w:rsidRDefault="00E543D3" w:rsidP="00E543D3">
            <w:pPr>
              <w:rPr>
                <w:color w:val="000000" w:themeColor="text1"/>
              </w:rPr>
            </w:pPr>
          </w:p>
          <w:p w14:paraId="1C11F7F5"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8622135"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ours, hiboux, chouettes, oiseaux et caribous taxidermisés. Un religieux s’amuse à poser de manière à affronter l’ours taxidermisé.</w:t>
            </w:r>
          </w:p>
          <w:p w14:paraId="67A0D8BA" w14:textId="77777777" w:rsidR="00E543D3" w:rsidRDefault="00E543D3" w:rsidP="00E543D3">
            <w:pPr>
              <w:rPr>
                <w:color w:val="000000" w:themeColor="text1"/>
              </w:rPr>
            </w:pPr>
          </w:p>
          <w:p w14:paraId="20A735C2" w14:textId="77777777" w:rsidR="00E543D3" w:rsidRDefault="00E543D3" w:rsidP="00E543D3">
            <w:pPr>
              <w:pStyle w:val="Sansinterligne"/>
              <w:rPr>
                <w:color w:val="000000" w:themeColor="text1"/>
              </w:rPr>
            </w:pPr>
            <w:r w:rsidRPr="6EC8A3C6">
              <w:rPr>
                <w:i/>
                <w:iCs/>
                <w:color w:val="000000" w:themeColor="text1"/>
              </w:rPr>
              <w:t>Notes :</w:t>
            </w:r>
          </w:p>
          <w:p w14:paraId="49C61351" w14:textId="77777777" w:rsidR="00E543D3" w:rsidRDefault="00E543D3" w:rsidP="00E543D3">
            <w:pPr>
              <w:pStyle w:val="Sansinterligne"/>
              <w:rPr>
                <w:color w:val="000000" w:themeColor="text1"/>
              </w:rPr>
            </w:pPr>
            <w:r>
              <w:rPr>
                <w:color w:val="000000" w:themeColor="text1"/>
              </w:rPr>
              <w:t>Certaines photographies de type cartes postales.</w:t>
            </w:r>
          </w:p>
          <w:p w14:paraId="4EDFDAF9" w14:textId="77777777" w:rsidR="00E543D3" w:rsidRDefault="00E543D3" w:rsidP="00E543D3">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7CE06668" w14:textId="77777777" w:rsidR="00E543D3" w:rsidRDefault="00E543D3" w:rsidP="00E543D3">
            <w:pPr>
              <w:pStyle w:val="Sansinterligne"/>
              <w:rPr>
                <w:color w:val="000000" w:themeColor="text1"/>
              </w:rPr>
            </w:pPr>
            <w:r w:rsidRPr="0C8E7E68">
              <w:rPr>
                <w:color w:val="000000" w:themeColor="text1"/>
              </w:rPr>
              <w:t>Originaux et copies.</w:t>
            </w:r>
          </w:p>
          <w:p w14:paraId="47C5AFD2" w14:textId="77777777" w:rsidR="00E543D3" w:rsidRDefault="00E543D3" w:rsidP="00E543D3">
            <w:pPr>
              <w:pStyle w:val="Sansinterligne"/>
            </w:pPr>
            <w:r>
              <w:t xml:space="preserve">Boîte 75. </w:t>
            </w:r>
          </w:p>
          <w:p w14:paraId="0B964A76" w14:textId="77777777" w:rsidR="004359A5" w:rsidRDefault="004359A5" w:rsidP="004359A5"/>
          <w:p w14:paraId="1FB34E76" w14:textId="31137E4E" w:rsidR="004359A5" w:rsidRDefault="004359A5" w:rsidP="00B21581">
            <w:pPr>
              <w:pStyle w:val="Niveau3"/>
            </w:pPr>
            <w:bookmarkStart w:id="780" w:name="_Toc223440624"/>
            <w:r>
              <w:t>P110/B1/2</w:t>
            </w:r>
            <w:r w:rsidR="00FB028A">
              <w:t>79</w:t>
            </w:r>
            <w:r>
              <w:t xml:space="preserve"> : Tracteurs</w:t>
            </w:r>
            <w:bookmarkEnd w:id="780"/>
            <w:r>
              <w:t xml:space="preserve">  </w:t>
            </w:r>
          </w:p>
          <w:p w14:paraId="5F8E85AB"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[Entre 1945 et 1965], 1984-1985</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11,6</w:t>
            </w:r>
            <w:r w:rsidRPr="7CD80B2C">
              <w:rPr>
                <w:color w:val="000000" w:themeColor="text1"/>
              </w:rPr>
              <w:t xml:space="preserve"> x </w:t>
            </w:r>
            <w:r>
              <w:rPr>
                <w:color w:val="000000" w:themeColor="text1"/>
              </w:rPr>
              <w:t>7</w:t>
            </w:r>
            <w:r w:rsidRPr="7CD80B2C">
              <w:rPr>
                <w:color w:val="000000" w:themeColor="text1"/>
              </w:rPr>
              <w:t xml:space="preserve"> cm.</w:t>
            </w:r>
            <w:r>
              <w:rPr>
                <w:color w:val="000000" w:themeColor="text1"/>
              </w:rPr>
              <w:t xml:space="preserve"> ou plus petit.</w:t>
            </w:r>
          </w:p>
          <w:p w14:paraId="79AACDF4" w14:textId="77777777" w:rsidR="00E543D3" w:rsidRDefault="00E543D3" w:rsidP="00E543D3">
            <w:pPr>
              <w:rPr>
                <w:color w:val="000000" w:themeColor="text1"/>
              </w:rPr>
            </w:pPr>
          </w:p>
          <w:p w14:paraId="28AC0BDE"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6B5011CC"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des tracteurs d’agriculture et de travaux de chantiers dans la région du Monastère.</w:t>
            </w:r>
          </w:p>
          <w:p w14:paraId="79C7AA41" w14:textId="77777777" w:rsidR="00E543D3" w:rsidRDefault="00E543D3" w:rsidP="00E543D3">
            <w:pPr>
              <w:rPr>
                <w:color w:val="000000" w:themeColor="text1"/>
              </w:rPr>
            </w:pPr>
          </w:p>
          <w:p w14:paraId="7BDB7639" w14:textId="77777777" w:rsidR="00E543D3" w:rsidRDefault="00E543D3" w:rsidP="00E543D3">
            <w:pPr>
              <w:pStyle w:val="Sansinterligne"/>
              <w:rPr>
                <w:color w:val="000000" w:themeColor="text1"/>
              </w:rPr>
            </w:pPr>
            <w:r w:rsidRPr="6EC8A3C6">
              <w:rPr>
                <w:i/>
                <w:iCs/>
                <w:color w:val="000000" w:themeColor="text1"/>
              </w:rPr>
              <w:t>Notes :</w:t>
            </w:r>
          </w:p>
          <w:p w14:paraId="2D53573A" w14:textId="77777777" w:rsidR="00E543D3" w:rsidRDefault="00E543D3" w:rsidP="00E543D3">
            <w:pPr>
              <w:pStyle w:val="Sansinterligne"/>
              <w:rPr>
                <w:color w:val="000000" w:themeColor="text1"/>
              </w:rPr>
            </w:pPr>
            <w:r>
              <w:rPr>
                <w:color w:val="000000" w:themeColor="text1"/>
              </w:rPr>
              <w:t>Une des photographies</w:t>
            </w:r>
            <w:r w:rsidRPr="78C03747">
              <w:rPr>
                <w:color w:val="000000" w:themeColor="text1"/>
              </w:rPr>
              <w:t xml:space="preserve"> possède une légende au </w:t>
            </w:r>
            <w:r>
              <w:rPr>
                <w:color w:val="000000" w:themeColor="text1"/>
              </w:rPr>
              <w:t>verso</w:t>
            </w:r>
            <w:r w:rsidRPr="78C03747">
              <w:rPr>
                <w:color w:val="000000" w:themeColor="text1"/>
              </w:rPr>
              <w:t>.</w:t>
            </w:r>
          </w:p>
          <w:p w14:paraId="714622E9"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2AB6327E" w14:textId="77777777" w:rsidR="00E543D3" w:rsidRDefault="00E543D3" w:rsidP="00E543D3">
            <w:pPr>
              <w:pStyle w:val="Sansinterligne"/>
              <w:rPr>
                <w:color w:val="000000" w:themeColor="text1"/>
              </w:rPr>
            </w:pPr>
            <w:r>
              <w:rPr>
                <w:color w:val="000000" w:themeColor="text1"/>
              </w:rPr>
              <w:t>Certaines photographies de type cartes postales.</w:t>
            </w:r>
          </w:p>
          <w:p w14:paraId="2ABBCA57"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014E38C9" w14:textId="77777777" w:rsidR="00E543D3" w:rsidRDefault="00E543D3" w:rsidP="00E543D3">
            <w:pPr>
              <w:pStyle w:val="Sansinterligne"/>
              <w:rPr>
                <w:color w:val="000000" w:themeColor="text1"/>
              </w:rPr>
            </w:pPr>
            <w:r w:rsidRPr="0C8E7E68">
              <w:rPr>
                <w:color w:val="000000" w:themeColor="text1"/>
              </w:rPr>
              <w:t>Originaux et copies.</w:t>
            </w:r>
          </w:p>
          <w:p w14:paraId="30E52DF1" w14:textId="77777777" w:rsidR="00E543D3" w:rsidRDefault="00E543D3" w:rsidP="00E543D3">
            <w:pPr>
              <w:pStyle w:val="Sansinterligne"/>
            </w:pPr>
            <w:r>
              <w:t xml:space="preserve">Boîte 75. </w:t>
            </w:r>
          </w:p>
          <w:p w14:paraId="63CBF394" w14:textId="77777777" w:rsidR="004359A5" w:rsidRDefault="004359A5" w:rsidP="004359A5"/>
          <w:p w14:paraId="224C7173" w14:textId="021BEA92" w:rsidR="004359A5" w:rsidRDefault="004359A5" w:rsidP="00B21581">
            <w:pPr>
              <w:pStyle w:val="Niveau3"/>
            </w:pPr>
            <w:bookmarkStart w:id="781" w:name="_Toc223440625"/>
            <w:r>
              <w:t>P110/B1/2</w:t>
            </w:r>
            <w:r w:rsidR="00574E7F">
              <w:t>8</w:t>
            </w:r>
            <w:r w:rsidR="00FB028A">
              <w:t>0</w:t>
            </w:r>
            <w:r>
              <w:t xml:space="preserve"> : Trahan (Famille)</w:t>
            </w:r>
            <w:bookmarkEnd w:id="781"/>
            <w:r>
              <w:t xml:space="preserve">  </w:t>
            </w:r>
          </w:p>
          <w:p w14:paraId="232E7173"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1975</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47C311AF" w14:textId="77777777" w:rsidR="00E543D3" w:rsidRDefault="00E543D3" w:rsidP="00E543D3">
            <w:pPr>
              <w:rPr>
                <w:color w:val="000000" w:themeColor="text1"/>
              </w:rPr>
            </w:pPr>
          </w:p>
          <w:p w14:paraId="218A364D"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E51E5A3"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un enfant, un couple et un religieux (du Monastère) faisant partie de la famille Trahan.</w:t>
            </w:r>
          </w:p>
          <w:p w14:paraId="36E38ADD" w14:textId="77777777" w:rsidR="00E543D3" w:rsidRDefault="00E543D3" w:rsidP="00E543D3">
            <w:pPr>
              <w:rPr>
                <w:color w:val="000000" w:themeColor="text1"/>
              </w:rPr>
            </w:pPr>
          </w:p>
          <w:p w14:paraId="5253024C" w14:textId="77777777" w:rsidR="00E543D3" w:rsidRDefault="00E543D3" w:rsidP="00E543D3">
            <w:pPr>
              <w:pStyle w:val="Sansinterligne"/>
              <w:rPr>
                <w:color w:val="000000" w:themeColor="text1"/>
              </w:rPr>
            </w:pPr>
            <w:r w:rsidRPr="6EC8A3C6">
              <w:rPr>
                <w:i/>
                <w:iCs/>
                <w:color w:val="000000" w:themeColor="text1"/>
              </w:rPr>
              <w:t>Notes :</w:t>
            </w:r>
          </w:p>
          <w:p w14:paraId="558BF86C" w14:textId="77777777" w:rsidR="00E543D3" w:rsidRDefault="00E543D3" w:rsidP="00E543D3">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75C626C4" w14:textId="77777777" w:rsidR="00E543D3" w:rsidRDefault="00E543D3" w:rsidP="00E543D3">
            <w:pPr>
              <w:pStyle w:val="Sansinterligne"/>
              <w:rPr>
                <w:color w:val="000000" w:themeColor="text1"/>
              </w:rPr>
            </w:pPr>
            <w:r>
              <w:rPr>
                <w:color w:val="000000" w:themeColor="text1"/>
              </w:rPr>
              <w:t>Originaux.</w:t>
            </w:r>
          </w:p>
          <w:p w14:paraId="4DCA1DBF" w14:textId="77777777" w:rsidR="00E543D3" w:rsidRDefault="00E543D3" w:rsidP="00E543D3">
            <w:pPr>
              <w:pStyle w:val="Sansinterligne"/>
            </w:pPr>
            <w:r>
              <w:t xml:space="preserve">Boîte 75. </w:t>
            </w:r>
          </w:p>
          <w:p w14:paraId="705CAD34" w14:textId="77777777" w:rsidR="004359A5" w:rsidRDefault="004359A5" w:rsidP="004359A5"/>
          <w:p w14:paraId="2E6D8E84" w14:textId="1794C717" w:rsidR="004359A5" w:rsidRDefault="004359A5" w:rsidP="00B21581">
            <w:pPr>
              <w:pStyle w:val="Niveau3"/>
            </w:pPr>
            <w:bookmarkStart w:id="782" w:name="_Toc223440626"/>
            <w:r>
              <w:t>P110/B1/2</w:t>
            </w:r>
            <w:r w:rsidR="00311A25">
              <w:t>8</w:t>
            </w:r>
            <w:r w:rsidR="00E833E4">
              <w:t>1</w:t>
            </w:r>
            <w:r>
              <w:t xml:space="preserve"> : Tremblay, Frère Charles (Charles-Henri)</w:t>
            </w:r>
            <w:bookmarkEnd w:id="782"/>
            <w:r>
              <w:t xml:space="preserve">  </w:t>
            </w:r>
          </w:p>
          <w:p w14:paraId="1633BD9D"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1940-1946</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14</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8,7</w:t>
            </w:r>
            <w:r w:rsidRPr="7CD80B2C">
              <w:rPr>
                <w:color w:val="000000" w:themeColor="text1"/>
              </w:rPr>
              <w:t xml:space="preserve"> cm.</w:t>
            </w:r>
            <w:r>
              <w:rPr>
                <w:color w:val="000000" w:themeColor="text1"/>
              </w:rPr>
              <w:t xml:space="preserve"> ou plus petit.</w:t>
            </w:r>
          </w:p>
          <w:p w14:paraId="59FDF6EB" w14:textId="77777777" w:rsidR="00E543D3" w:rsidRDefault="00E543D3" w:rsidP="00E543D3">
            <w:pPr>
              <w:rPr>
                <w:color w:val="000000" w:themeColor="text1"/>
              </w:rPr>
            </w:pPr>
          </w:p>
          <w:p w14:paraId="7EF668C3"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4E1E0769"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Frère Charles (Charles-Henri) Tremblay, sa sœur, ses parents et plusieurs membres de sa famille proche, sinon des gens proches de lui dans sa communauté. Il est possible de voir Frère Charles-Henri Tremblay à quelques époques variées entre son enfance et plus tard dans sa vie, à un âge adulte relativement encore jeune.</w:t>
            </w:r>
          </w:p>
          <w:p w14:paraId="710F29AC" w14:textId="77777777" w:rsidR="00E543D3" w:rsidRDefault="00E543D3" w:rsidP="00E543D3">
            <w:pPr>
              <w:rPr>
                <w:color w:val="000000" w:themeColor="text1"/>
              </w:rPr>
            </w:pPr>
          </w:p>
          <w:p w14:paraId="6DBEA637" w14:textId="77777777" w:rsidR="00E543D3" w:rsidRDefault="00E543D3" w:rsidP="00E543D3">
            <w:pPr>
              <w:pStyle w:val="Sansinterligne"/>
              <w:rPr>
                <w:color w:val="000000" w:themeColor="text1"/>
              </w:rPr>
            </w:pPr>
            <w:r w:rsidRPr="6EC8A3C6">
              <w:rPr>
                <w:i/>
                <w:iCs/>
                <w:color w:val="000000" w:themeColor="text1"/>
              </w:rPr>
              <w:t>Notes :</w:t>
            </w:r>
          </w:p>
          <w:p w14:paraId="45FB7A33"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5B8BD7DC" w14:textId="77777777" w:rsidR="00E543D3" w:rsidRDefault="00E543D3" w:rsidP="00E543D3">
            <w:pPr>
              <w:pStyle w:val="Sansinterligne"/>
              <w:rPr>
                <w:color w:val="000000" w:themeColor="text1"/>
              </w:rPr>
            </w:pPr>
            <w:r w:rsidRPr="0038472D">
              <w:rPr>
                <w:color w:val="000000" w:themeColor="text1"/>
              </w:rPr>
              <w:t>Toutes les photographies sont de type carte postale.</w:t>
            </w:r>
          </w:p>
          <w:p w14:paraId="1EE4EAE4" w14:textId="77777777" w:rsidR="00E543D3" w:rsidRDefault="00E543D3" w:rsidP="00E543D3">
            <w:pPr>
              <w:pStyle w:val="Sansinterligne"/>
              <w:rPr>
                <w:color w:val="000000" w:themeColor="text1"/>
              </w:rPr>
            </w:pPr>
            <w:r>
              <w:rPr>
                <w:color w:val="000000" w:themeColor="text1"/>
              </w:rPr>
              <w:t>Certains</w:t>
            </w:r>
            <w:r w:rsidRPr="42272274">
              <w:rPr>
                <w:color w:val="000000" w:themeColor="text1"/>
              </w:rPr>
              <w:t xml:space="preserve"> documents iconographiques se répètent sur un format différent.</w:t>
            </w:r>
          </w:p>
          <w:p w14:paraId="4F13E9BF" w14:textId="77777777" w:rsidR="00E543D3" w:rsidRDefault="00E543D3" w:rsidP="00E543D3">
            <w:pPr>
              <w:pStyle w:val="Sansinterligne"/>
              <w:rPr>
                <w:color w:val="000000" w:themeColor="text1"/>
              </w:rPr>
            </w:pPr>
            <w:bookmarkStart w:id="783" w:name="_Hlk211508207"/>
            <w:r w:rsidRPr="72E52D38">
              <w:rPr>
                <w:color w:val="000000" w:themeColor="text1"/>
              </w:rPr>
              <w:t>Comprend des documents textuels</w:t>
            </w:r>
            <w:r>
              <w:rPr>
                <w:color w:val="000000" w:themeColor="text1"/>
              </w:rPr>
              <w:t xml:space="preserve"> reliés directement aux photographies.</w:t>
            </w:r>
            <w:bookmarkEnd w:id="783"/>
          </w:p>
          <w:p w14:paraId="49FB11B6" w14:textId="77777777" w:rsidR="00E543D3" w:rsidRDefault="00E543D3" w:rsidP="00E543D3">
            <w:pPr>
              <w:pStyle w:val="Sansinterligne"/>
              <w:rPr>
                <w:color w:val="000000" w:themeColor="text1"/>
              </w:rPr>
            </w:pPr>
            <w:r w:rsidRPr="00D203A4">
              <w:rPr>
                <w:color w:val="000000" w:themeColor="text1"/>
              </w:rPr>
              <w:t>Certaines photographies possèdent des écritures imprimées.</w:t>
            </w:r>
          </w:p>
          <w:p w14:paraId="3FE35E57" w14:textId="77777777" w:rsidR="00E543D3" w:rsidRDefault="00E543D3" w:rsidP="00E543D3">
            <w:pPr>
              <w:pStyle w:val="Sansinterligne"/>
              <w:rPr>
                <w:color w:val="000000" w:themeColor="text1"/>
              </w:rPr>
            </w:pPr>
            <w:r w:rsidRPr="0C8E7E68">
              <w:rPr>
                <w:color w:val="000000" w:themeColor="text1"/>
              </w:rPr>
              <w:t>Originaux et copies.</w:t>
            </w:r>
          </w:p>
          <w:p w14:paraId="10A706AD" w14:textId="77777777" w:rsidR="00E543D3" w:rsidRDefault="00E543D3" w:rsidP="00E543D3">
            <w:pPr>
              <w:pStyle w:val="Sansinterligne"/>
            </w:pPr>
            <w:r>
              <w:t xml:space="preserve">Boîte 75. </w:t>
            </w:r>
          </w:p>
          <w:p w14:paraId="7B61A503" w14:textId="77777777" w:rsidR="004359A5" w:rsidRDefault="004359A5" w:rsidP="004359A5"/>
          <w:p w14:paraId="6C0458AD" w14:textId="28A5542A" w:rsidR="004359A5" w:rsidRDefault="004359A5" w:rsidP="00B21581">
            <w:pPr>
              <w:pStyle w:val="Niveau3"/>
            </w:pPr>
            <w:bookmarkStart w:id="784" w:name="_Toc223440627"/>
            <w:r>
              <w:t>P110/B1/28</w:t>
            </w:r>
            <w:r w:rsidR="00E833E4">
              <w:t>2</w:t>
            </w:r>
            <w:r>
              <w:t xml:space="preserve"> : Tremblay, Frère Gérard</w:t>
            </w:r>
            <w:bookmarkEnd w:id="784"/>
            <w:r>
              <w:t xml:space="preserve">  </w:t>
            </w:r>
          </w:p>
          <w:p w14:paraId="0CA75496" w14:textId="77777777" w:rsidR="00E543D3" w:rsidRDefault="00E543D3" w:rsidP="00E543D3">
            <w:pPr>
              <w:pStyle w:val="Sansinterligne"/>
              <w:rPr>
                <w:color w:val="000000" w:themeColor="text1"/>
              </w:rPr>
            </w:pPr>
            <w:r w:rsidRPr="7CD80B2C">
              <w:rPr>
                <w:color w:val="000000" w:themeColor="text1"/>
              </w:rPr>
              <w:t xml:space="preserve">– </w:t>
            </w:r>
            <w:r>
              <w:rPr>
                <w:color w:val="000000" w:themeColor="text1"/>
              </w:rPr>
              <w:t>1943-[entre 1980 et 1990]</w:t>
            </w:r>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11</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17,6</w:t>
            </w:r>
            <w:r w:rsidRPr="7CD80B2C">
              <w:rPr>
                <w:color w:val="000000" w:themeColor="text1"/>
              </w:rPr>
              <w:t xml:space="preserve"> cm.</w:t>
            </w:r>
            <w:r>
              <w:rPr>
                <w:color w:val="000000" w:themeColor="text1"/>
              </w:rPr>
              <w:t xml:space="preserve"> ou plus petit.</w:t>
            </w:r>
          </w:p>
          <w:p w14:paraId="0A64B39F" w14:textId="77777777" w:rsidR="00E543D3" w:rsidRDefault="00E543D3" w:rsidP="00E543D3">
            <w:pPr>
              <w:rPr>
                <w:color w:val="000000" w:themeColor="text1"/>
              </w:rPr>
            </w:pPr>
          </w:p>
          <w:p w14:paraId="544B85EB"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705D7A2F" w14:textId="6EC94889"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plusieurs moments de divers types d’activités à diverses époques, par exemple des réunions familiales, vie au Monastère, vieillesse, etc., toutes impliquées de plus ou moins loin directement dans la vie du Frère Gérard Tremblay.</w:t>
            </w:r>
          </w:p>
          <w:p w14:paraId="4D2559E7" w14:textId="77777777" w:rsidR="00E543D3" w:rsidRDefault="00E543D3" w:rsidP="00E543D3">
            <w:pPr>
              <w:rPr>
                <w:color w:val="000000" w:themeColor="text1"/>
              </w:rPr>
            </w:pPr>
          </w:p>
          <w:p w14:paraId="2CF6E470" w14:textId="77777777" w:rsidR="00E543D3" w:rsidRDefault="00E543D3" w:rsidP="00E543D3">
            <w:pPr>
              <w:pStyle w:val="Sansinterligne"/>
              <w:rPr>
                <w:color w:val="000000" w:themeColor="text1"/>
              </w:rPr>
            </w:pPr>
            <w:r w:rsidRPr="6EC8A3C6">
              <w:rPr>
                <w:i/>
                <w:iCs/>
                <w:color w:val="000000" w:themeColor="text1"/>
              </w:rPr>
              <w:t>Notes :</w:t>
            </w:r>
          </w:p>
          <w:p w14:paraId="16A65749" w14:textId="77777777" w:rsidR="00E543D3" w:rsidRDefault="00E543D3" w:rsidP="00E543D3">
            <w:pPr>
              <w:pStyle w:val="Sansinterligne"/>
              <w:rPr>
                <w:color w:val="000000" w:themeColor="text1"/>
              </w:rPr>
            </w:pPr>
            <w:r w:rsidRPr="78C03747">
              <w:rPr>
                <w:color w:val="000000" w:themeColor="text1"/>
              </w:rPr>
              <w:t>Certaines photographies possèdent une légende au verso.</w:t>
            </w:r>
          </w:p>
          <w:p w14:paraId="066F40A6" w14:textId="77777777" w:rsidR="00E543D3" w:rsidRDefault="00E543D3" w:rsidP="00E543D3">
            <w:pPr>
              <w:pStyle w:val="Sansinterligne"/>
              <w:rPr>
                <w:color w:val="000000" w:themeColor="text1"/>
              </w:rPr>
            </w:pPr>
            <w:r>
              <w:rPr>
                <w:color w:val="000000" w:themeColor="text1"/>
              </w:rPr>
              <w:t>Parfois plusieurs négatifs sur une même pellicule.</w:t>
            </w:r>
          </w:p>
          <w:p w14:paraId="750FCB76" w14:textId="77777777" w:rsidR="00E543D3" w:rsidRDefault="00E543D3" w:rsidP="00E543D3">
            <w:pPr>
              <w:pStyle w:val="Sansinterligne"/>
              <w:rPr>
                <w:color w:val="000000" w:themeColor="text1"/>
              </w:rPr>
            </w:pPr>
            <w:r w:rsidRPr="42272274">
              <w:rPr>
                <w:color w:val="000000" w:themeColor="text1"/>
              </w:rPr>
              <w:t>Certains documents iconographiques se répètent sur un format différent.</w:t>
            </w:r>
          </w:p>
          <w:p w14:paraId="79FD5FAE" w14:textId="77777777" w:rsidR="00E543D3" w:rsidRDefault="00E543D3" w:rsidP="00E543D3">
            <w:pPr>
              <w:pStyle w:val="Sansinterligne"/>
              <w:rPr>
                <w:color w:val="000000" w:themeColor="text1"/>
              </w:rPr>
            </w:pPr>
            <w:r>
              <w:rPr>
                <w:color w:val="000000" w:themeColor="text1"/>
              </w:rPr>
              <w:t>Certaines photographies de type cartes postales.</w:t>
            </w:r>
          </w:p>
          <w:p w14:paraId="084C931F" w14:textId="77777777" w:rsidR="00E543D3" w:rsidRDefault="00E543D3" w:rsidP="00E543D3">
            <w:pPr>
              <w:pStyle w:val="Sansinterligne"/>
              <w:rPr>
                <w:color w:val="000000" w:themeColor="text1"/>
              </w:rPr>
            </w:pPr>
            <w:r w:rsidRPr="0C8E7E68">
              <w:rPr>
                <w:color w:val="000000" w:themeColor="text1"/>
              </w:rPr>
              <w:lastRenderedPageBreak/>
              <w:t>Originaux et copies.</w:t>
            </w:r>
          </w:p>
          <w:p w14:paraId="7CB4B7F1" w14:textId="77777777" w:rsidR="00E543D3" w:rsidRDefault="00E543D3" w:rsidP="00E543D3">
            <w:pPr>
              <w:pStyle w:val="Sansinterligne"/>
            </w:pPr>
            <w:r>
              <w:t xml:space="preserve">Boîte 75. </w:t>
            </w:r>
          </w:p>
          <w:p w14:paraId="2D119334" w14:textId="77777777" w:rsidR="004359A5" w:rsidRDefault="004359A5" w:rsidP="004359A5"/>
          <w:p w14:paraId="1648F3C1" w14:textId="6CBD9C9B" w:rsidR="004359A5" w:rsidRDefault="004359A5" w:rsidP="00B21581">
            <w:pPr>
              <w:pStyle w:val="Niveau3"/>
            </w:pPr>
            <w:bookmarkStart w:id="785" w:name="_Toc223440628"/>
            <w:r>
              <w:t>P110/B1/28</w:t>
            </w:r>
            <w:r w:rsidR="00E833E4">
              <w:t>3</w:t>
            </w:r>
            <w:r>
              <w:t xml:space="preserve"> : Tremblay, Yvette</w:t>
            </w:r>
            <w:bookmarkEnd w:id="785"/>
            <w:r>
              <w:t xml:space="preserve">  </w:t>
            </w:r>
          </w:p>
          <w:p w14:paraId="670E1186" w14:textId="22E5608B" w:rsidR="00E543D3" w:rsidRDefault="00E543D3" w:rsidP="00E543D3">
            <w:pPr>
              <w:pStyle w:val="Sansinterligne"/>
              <w:rPr>
                <w:color w:val="000000" w:themeColor="text1"/>
              </w:rPr>
            </w:pPr>
            <w:r w:rsidRPr="7CD80B2C">
              <w:rPr>
                <w:color w:val="000000" w:themeColor="text1"/>
              </w:rPr>
              <w:t xml:space="preserve">– </w:t>
            </w:r>
            <w:r>
              <w:rPr>
                <w:color w:val="000000" w:themeColor="text1"/>
              </w:rPr>
              <w:t>1982</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1C31D52" w14:textId="77777777" w:rsidR="00E543D3" w:rsidRDefault="00E543D3" w:rsidP="00E543D3">
            <w:pPr>
              <w:rPr>
                <w:color w:val="000000" w:themeColor="text1"/>
              </w:rPr>
            </w:pPr>
          </w:p>
          <w:p w14:paraId="55488BE2" w14:textId="77777777" w:rsidR="00E543D3" w:rsidRDefault="00E543D3" w:rsidP="00E543D3">
            <w:pPr>
              <w:pStyle w:val="Sansinterligne"/>
              <w:rPr>
                <w:color w:val="000000" w:themeColor="text1"/>
              </w:rPr>
            </w:pPr>
            <w:r w:rsidRPr="6EC8A3C6">
              <w:rPr>
                <w:i/>
                <w:iCs/>
                <w:color w:val="000000" w:themeColor="text1"/>
              </w:rPr>
              <w:t xml:space="preserve">Portée et contenu : </w:t>
            </w:r>
          </w:p>
          <w:p w14:paraId="5B2B46AD" w14:textId="77777777" w:rsidR="00E543D3" w:rsidRDefault="00E543D3" w:rsidP="00E543D3">
            <w:pPr>
              <w:pStyle w:val="Sansinterligne"/>
              <w:rPr>
                <w:color w:val="000000" w:themeColor="text1"/>
              </w:rPr>
            </w:pPr>
            <w:r w:rsidRPr="6EC8A3C6">
              <w:rPr>
                <w:color w:val="000000" w:themeColor="text1"/>
              </w:rPr>
              <w:t xml:space="preserve">Ce dossier comprend </w:t>
            </w:r>
            <w:r>
              <w:rPr>
                <w:color w:val="000000" w:themeColor="text1"/>
              </w:rPr>
              <w:t>Yvette Tremblay et une autre femme (non identifiée). Les deux femmes sont sur une plage en Outaouais et y ont organisé un pique-nique puisque c’était une belle journée de juillet.</w:t>
            </w:r>
          </w:p>
          <w:p w14:paraId="26433211" w14:textId="77777777" w:rsidR="00E543D3" w:rsidRDefault="00E543D3" w:rsidP="00E543D3">
            <w:pPr>
              <w:rPr>
                <w:color w:val="000000" w:themeColor="text1"/>
              </w:rPr>
            </w:pPr>
          </w:p>
          <w:p w14:paraId="7AE47A22" w14:textId="77777777" w:rsidR="00E543D3" w:rsidRPr="00C91696" w:rsidRDefault="00E543D3" w:rsidP="00E543D3">
            <w:pPr>
              <w:pStyle w:val="Sansinterligne"/>
              <w:rPr>
                <w:color w:val="000000" w:themeColor="text1"/>
                <w:lang w:val="fr-CA"/>
              </w:rPr>
            </w:pPr>
            <w:r w:rsidRPr="00C91696">
              <w:rPr>
                <w:i/>
                <w:iCs/>
                <w:color w:val="000000" w:themeColor="text1"/>
                <w:lang w:val="fr-CA"/>
              </w:rPr>
              <w:t>Notes :</w:t>
            </w:r>
          </w:p>
          <w:p w14:paraId="2A2E60E4" w14:textId="77777777" w:rsidR="00E543D3" w:rsidRDefault="00E543D3" w:rsidP="00E543D3">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5047CC17" w14:textId="77777777" w:rsidR="00E543D3" w:rsidRPr="0001664B" w:rsidRDefault="00E543D3" w:rsidP="00E543D3">
            <w:pPr>
              <w:pStyle w:val="Sansinterligne"/>
            </w:pPr>
            <w:r>
              <w:t>La</w:t>
            </w:r>
            <w:r w:rsidRPr="00736BA0">
              <w:t xml:space="preserve"> photographie comprend un texte très long fait à la main.</w:t>
            </w:r>
          </w:p>
          <w:p w14:paraId="6D6D7036" w14:textId="77777777" w:rsidR="00E543D3" w:rsidRPr="002F5AD8" w:rsidRDefault="00E543D3" w:rsidP="00E543D3">
            <w:pPr>
              <w:pStyle w:val="Sansinterligne"/>
              <w:rPr>
                <w:color w:val="000000" w:themeColor="text1"/>
                <w:lang w:val="fr-CA"/>
              </w:rPr>
            </w:pPr>
            <w:r w:rsidRPr="002F5AD8">
              <w:rPr>
                <w:color w:val="000000" w:themeColor="text1"/>
                <w:lang w:val="fr-CA"/>
              </w:rPr>
              <w:t>Original</w:t>
            </w:r>
            <w:r>
              <w:rPr>
                <w:color w:val="000000" w:themeColor="text1"/>
                <w:lang w:val="fr-CA"/>
              </w:rPr>
              <w:t>e</w:t>
            </w:r>
            <w:r w:rsidRPr="002F5AD8">
              <w:rPr>
                <w:color w:val="000000" w:themeColor="text1"/>
                <w:lang w:val="fr-CA"/>
              </w:rPr>
              <w:t>.</w:t>
            </w:r>
          </w:p>
          <w:p w14:paraId="1A76AA00" w14:textId="77777777" w:rsidR="00E543D3" w:rsidRDefault="00E543D3" w:rsidP="00E543D3">
            <w:pPr>
              <w:pStyle w:val="Sansinterligne"/>
            </w:pPr>
            <w:r>
              <w:t xml:space="preserve">Boîte 75. </w:t>
            </w:r>
          </w:p>
          <w:p w14:paraId="17DF8311" w14:textId="55648882" w:rsidR="004359A5" w:rsidRDefault="004359A5" w:rsidP="00E543D3"/>
          <w:p w14:paraId="74B3EC14" w14:textId="77777777" w:rsidR="004359A5" w:rsidRDefault="004359A5" w:rsidP="004359A5"/>
          <w:p w14:paraId="3574B15B" w14:textId="171C7658" w:rsidR="004359A5" w:rsidRDefault="004359A5" w:rsidP="00B21581">
            <w:pPr>
              <w:pStyle w:val="Niveau3"/>
            </w:pPr>
            <w:bookmarkStart w:id="786" w:name="_Toc223440629"/>
            <w:r>
              <w:t>P110/B1/28</w:t>
            </w:r>
            <w:r w:rsidR="00E833E4">
              <w:t>4</w:t>
            </w:r>
            <w:r>
              <w:t xml:space="preserve"> : Trudel (Famille)</w:t>
            </w:r>
            <w:bookmarkEnd w:id="786"/>
            <w:r>
              <w:t xml:space="preserve">  </w:t>
            </w:r>
          </w:p>
          <w:p w14:paraId="794CC674"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1977</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coul.</w:t>
            </w:r>
            <w:r w:rsidRPr="7CD80B2C">
              <w:rPr>
                <w:color w:val="000000" w:themeColor="text1"/>
              </w:rPr>
              <w:t xml:space="preserve">, </w:t>
            </w:r>
            <w:r>
              <w:rPr>
                <w:color w:val="000000" w:themeColor="text1"/>
              </w:rPr>
              <w:t>12,3</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1664209" w14:textId="77777777" w:rsidR="007B2411" w:rsidRDefault="007B2411" w:rsidP="007B2411">
            <w:pPr>
              <w:rPr>
                <w:color w:val="000000" w:themeColor="text1"/>
              </w:rPr>
            </w:pPr>
          </w:p>
          <w:p w14:paraId="1B000A58"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6B9998D9"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 xml:space="preserve">la famille Trudel du Cap-de-la-Madeleine. </w:t>
            </w:r>
          </w:p>
          <w:p w14:paraId="7E89B696" w14:textId="77777777" w:rsidR="007B2411" w:rsidRDefault="007B2411" w:rsidP="007B2411">
            <w:pPr>
              <w:rPr>
                <w:color w:val="000000" w:themeColor="text1"/>
              </w:rPr>
            </w:pPr>
          </w:p>
          <w:p w14:paraId="042E9F24" w14:textId="77777777" w:rsidR="007B2411" w:rsidRDefault="007B2411" w:rsidP="007B2411">
            <w:pPr>
              <w:pStyle w:val="Sansinterligne"/>
              <w:rPr>
                <w:color w:val="000000" w:themeColor="text1"/>
              </w:rPr>
            </w:pPr>
            <w:r w:rsidRPr="6EC8A3C6">
              <w:rPr>
                <w:i/>
                <w:iCs/>
                <w:color w:val="000000" w:themeColor="text1"/>
              </w:rPr>
              <w:t>Notes :</w:t>
            </w:r>
          </w:p>
          <w:p w14:paraId="0B9BEB4B"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779E4D19" w14:textId="77777777" w:rsidR="007B2411" w:rsidRPr="0001664B" w:rsidRDefault="007B2411" w:rsidP="007B2411">
            <w:pPr>
              <w:pStyle w:val="Sansinterligne"/>
            </w:pPr>
            <w:r>
              <w:t>La</w:t>
            </w:r>
            <w:r w:rsidRPr="00736BA0">
              <w:t xml:space="preserve"> photographie comprend un texte très long fait à la main.</w:t>
            </w:r>
          </w:p>
          <w:p w14:paraId="0F00A269" w14:textId="77777777" w:rsidR="007B2411" w:rsidRDefault="007B2411" w:rsidP="007B2411">
            <w:pPr>
              <w:pStyle w:val="Sansinterligne"/>
              <w:rPr>
                <w:color w:val="000000" w:themeColor="text1"/>
              </w:rPr>
            </w:pPr>
            <w:r>
              <w:rPr>
                <w:color w:val="000000" w:themeColor="text1"/>
              </w:rPr>
              <w:t>Originale.</w:t>
            </w:r>
          </w:p>
          <w:p w14:paraId="26634008" w14:textId="77777777" w:rsidR="007B2411" w:rsidRDefault="007B2411" w:rsidP="007B2411">
            <w:pPr>
              <w:pStyle w:val="Sansinterligne"/>
            </w:pPr>
            <w:r>
              <w:t xml:space="preserve">Boîte 75. </w:t>
            </w:r>
          </w:p>
          <w:p w14:paraId="59F1821D" w14:textId="77777777" w:rsidR="004359A5" w:rsidRDefault="004359A5" w:rsidP="004359A5"/>
          <w:p w14:paraId="211965A2" w14:textId="008B031D" w:rsidR="004359A5" w:rsidRDefault="004359A5" w:rsidP="00B21581">
            <w:pPr>
              <w:pStyle w:val="Niveau3"/>
            </w:pPr>
            <w:bookmarkStart w:id="787" w:name="_Toc223440630"/>
            <w:r>
              <w:t>P110/B1/28</w:t>
            </w:r>
            <w:r w:rsidR="00E833E4">
              <w:t>5</w:t>
            </w:r>
            <w:r>
              <w:t xml:space="preserve"> : Turcotte, Antonien (Famille)</w:t>
            </w:r>
            <w:bookmarkEnd w:id="787"/>
            <w:r>
              <w:t xml:space="preserve">  </w:t>
            </w:r>
          </w:p>
          <w:p w14:paraId="545C2AE0"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1</w:t>
            </w:r>
            <w:r w:rsidRPr="7CD80B2C">
              <w:rPr>
                <w:color w:val="000000" w:themeColor="text1"/>
              </w:rPr>
              <w:t xml:space="preserve"> photographie : </w:t>
            </w:r>
            <w:r>
              <w:rPr>
                <w:color w:val="000000" w:themeColor="text1"/>
              </w:rPr>
              <w:t>n&amp;b</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6EE5B860" w14:textId="77777777" w:rsidR="007B2411" w:rsidRDefault="007B2411" w:rsidP="007B2411">
            <w:pPr>
              <w:rPr>
                <w:color w:val="000000" w:themeColor="text1"/>
              </w:rPr>
            </w:pPr>
          </w:p>
          <w:p w14:paraId="7DDF3561"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770FC9D7"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André, Jacques, Chantal et Michel Turcotte : ce sont les jeunes enfants de Marthe Lefebvre et Antonien Turcotte.</w:t>
            </w:r>
          </w:p>
          <w:p w14:paraId="33BF23D5" w14:textId="77777777" w:rsidR="007B2411" w:rsidRDefault="007B2411" w:rsidP="007B2411">
            <w:pPr>
              <w:rPr>
                <w:color w:val="000000" w:themeColor="text1"/>
              </w:rPr>
            </w:pPr>
          </w:p>
          <w:p w14:paraId="46CE7D6B" w14:textId="77777777" w:rsidR="007B2411" w:rsidRDefault="007B2411" w:rsidP="007B2411">
            <w:pPr>
              <w:pStyle w:val="Sansinterligne"/>
              <w:rPr>
                <w:color w:val="000000" w:themeColor="text1"/>
              </w:rPr>
            </w:pPr>
            <w:r w:rsidRPr="6EC8A3C6">
              <w:rPr>
                <w:i/>
                <w:iCs/>
                <w:color w:val="000000" w:themeColor="text1"/>
              </w:rPr>
              <w:t>Notes :</w:t>
            </w:r>
          </w:p>
          <w:p w14:paraId="7AAE3FF1"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09D80B19" w14:textId="77777777" w:rsidR="007B2411" w:rsidRDefault="007B2411" w:rsidP="007B2411">
            <w:pPr>
              <w:pStyle w:val="Sansinterligne"/>
              <w:rPr>
                <w:color w:val="000000" w:themeColor="text1"/>
              </w:rPr>
            </w:pPr>
            <w:r>
              <w:rPr>
                <w:color w:val="000000" w:themeColor="text1"/>
              </w:rPr>
              <w:t>Originale.</w:t>
            </w:r>
          </w:p>
          <w:p w14:paraId="402E6C03" w14:textId="77777777" w:rsidR="007B2411" w:rsidRDefault="007B2411" w:rsidP="007B2411">
            <w:pPr>
              <w:pStyle w:val="Sansinterligne"/>
            </w:pPr>
            <w:r>
              <w:t xml:space="preserve">Boîte 75. </w:t>
            </w:r>
          </w:p>
          <w:p w14:paraId="17F126BA" w14:textId="77777777" w:rsidR="004359A5" w:rsidRDefault="004359A5" w:rsidP="004359A5"/>
          <w:p w14:paraId="19675E80" w14:textId="410FF689" w:rsidR="004359A5" w:rsidRDefault="004359A5" w:rsidP="00B21581">
            <w:pPr>
              <w:pStyle w:val="Niveau3"/>
            </w:pPr>
            <w:bookmarkStart w:id="788" w:name="_Toc223440631"/>
            <w:r>
              <w:lastRenderedPageBreak/>
              <w:t>P110/B1/28</w:t>
            </w:r>
            <w:r w:rsidR="00E833E4">
              <w:t>6</w:t>
            </w:r>
            <w:r>
              <w:t xml:space="preserve"> : Turcotte, Arthur (Famille)</w:t>
            </w:r>
            <w:bookmarkEnd w:id="788"/>
            <w:r>
              <w:t xml:space="preserve">  </w:t>
            </w:r>
          </w:p>
          <w:p w14:paraId="518DD6FC" w14:textId="77777777" w:rsidR="007B2411" w:rsidRDefault="007B2411" w:rsidP="007B2411">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négatif : </w:t>
            </w:r>
            <w:r>
              <w:rPr>
                <w:color w:val="000000" w:themeColor="text1"/>
              </w:rPr>
              <w:t>n&amp;b</w:t>
            </w:r>
            <w:r w:rsidRPr="7CD80B2C">
              <w:rPr>
                <w:color w:val="000000" w:themeColor="text1"/>
              </w:rPr>
              <w:t xml:space="preserve">, </w:t>
            </w:r>
            <w:r>
              <w:rPr>
                <w:color w:val="000000" w:themeColor="text1"/>
              </w:rPr>
              <w:t>8,1</w:t>
            </w:r>
            <w:r w:rsidRPr="7CD80B2C">
              <w:rPr>
                <w:color w:val="000000" w:themeColor="text1"/>
              </w:rPr>
              <w:t xml:space="preserve"> x </w:t>
            </w:r>
            <w:r>
              <w:rPr>
                <w:color w:val="000000" w:themeColor="text1"/>
              </w:rPr>
              <w:t>7,9</w:t>
            </w:r>
            <w:r w:rsidRPr="7CD80B2C">
              <w:rPr>
                <w:color w:val="000000" w:themeColor="text1"/>
              </w:rPr>
              <w:t xml:space="preserve"> cm.</w:t>
            </w:r>
            <w:r>
              <w:rPr>
                <w:color w:val="000000" w:themeColor="text1"/>
              </w:rPr>
              <w:t xml:space="preserve"> ou plus petit.</w:t>
            </w:r>
          </w:p>
          <w:p w14:paraId="497D64C0" w14:textId="77777777" w:rsidR="007B2411" w:rsidRDefault="007B2411" w:rsidP="007B2411">
            <w:pPr>
              <w:rPr>
                <w:color w:val="000000" w:themeColor="text1"/>
              </w:rPr>
            </w:pPr>
          </w:p>
          <w:p w14:paraId="6A8F0678" w14:textId="77777777" w:rsidR="007B2411" w:rsidRDefault="007B2411" w:rsidP="007B2411">
            <w:pPr>
              <w:pStyle w:val="Sansinterligne"/>
              <w:rPr>
                <w:color w:val="000000" w:themeColor="text1"/>
              </w:rPr>
            </w:pPr>
            <w:r w:rsidRPr="6EC8A3C6">
              <w:rPr>
                <w:i/>
                <w:iCs/>
                <w:color w:val="000000" w:themeColor="text1"/>
              </w:rPr>
              <w:t xml:space="preserve">Portée et contenu : </w:t>
            </w:r>
          </w:p>
          <w:p w14:paraId="0BF818F1" w14:textId="77777777" w:rsidR="007B2411" w:rsidRDefault="007B2411" w:rsidP="007B2411">
            <w:pPr>
              <w:pStyle w:val="Sansinterligne"/>
              <w:rPr>
                <w:color w:val="000000" w:themeColor="text1"/>
              </w:rPr>
            </w:pPr>
            <w:r w:rsidRPr="6EC8A3C6">
              <w:rPr>
                <w:color w:val="000000" w:themeColor="text1"/>
              </w:rPr>
              <w:t xml:space="preserve">Ce dossier comprend </w:t>
            </w:r>
            <w:r>
              <w:rPr>
                <w:color w:val="000000" w:themeColor="text1"/>
              </w:rPr>
              <w:t>la famille d’Arthur Turcotte, donc sa partenaire de couple et leur bébé dans un endroit qui semble aussi leur appartenir ou encore un chalet dans les bois.</w:t>
            </w:r>
          </w:p>
          <w:p w14:paraId="47E185E1" w14:textId="77777777" w:rsidR="007B2411" w:rsidRDefault="007B2411" w:rsidP="007B2411">
            <w:pPr>
              <w:rPr>
                <w:color w:val="000000" w:themeColor="text1"/>
              </w:rPr>
            </w:pPr>
          </w:p>
          <w:p w14:paraId="31D9E8A6" w14:textId="77777777" w:rsidR="007B2411" w:rsidRDefault="007B2411" w:rsidP="007B2411">
            <w:pPr>
              <w:pStyle w:val="Sansinterligne"/>
              <w:rPr>
                <w:color w:val="000000" w:themeColor="text1"/>
              </w:rPr>
            </w:pPr>
            <w:r w:rsidRPr="6EC8A3C6">
              <w:rPr>
                <w:i/>
                <w:iCs/>
                <w:color w:val="000000" w:themeColor="text1"/>
              </w:rPr>
              <w:t>Notes :</w:t>
            </w:r>
          </w:p>
          <w:p w14:paraId="0FBEEEF7" w14:textId="77777777" w:rsidR="007B2411" w:rsidRDefault="007B2411" w:rsidP="007B2411">
            <w:pPr>
              <w:pStyle w:val="Sansinterligne"/>
              <w:rPr>
                <w:color w:val="000000" w:themeColor="text1"/>
              </w:rPr>
            </w:pPr>
            <w:r>
              <w:rPr>
                <w:color w:val="000000" w:themeColor="text1"/>
              </w:rPr>
              <w:t>La</w:t>
            </w:r>
            <w:r w:rsidRPr="00FC201A">
              <w:rPr>
                <w:color w:val="000000" w:themeColor="text1"/>
              </w:rPr>
              <w:t xml:space="preserve"> photographie possède</w:t>
            </w:r>
            <w:r>
              <w:rPr>
                <w:color w:val="000000" w:themeColor="text1"/>
              </w:rPr>
              <w:t xml:space="preserve"> </w:t>
            </w:r>
            <w:r w:rsidRPr="00FC201A">
              <w:rPr>
                <w:color w:val="000000" w:themeColor="text1"/>
              </w:rPr>
              <w:t>une légende au verso.</w:t>
            </w:r>
          </w:p>
          <w:p w14:paraId="2AE23839" w14:textId="77777777" w:rsidR="007B2411" w:rsidRDefault="007B2411" w:rsidP="007B2411">
            <w:pPr>
              <w:pStyle w:val="Sansinterligne"/>
              <w:rPr>
                <w:color w:val="000000" w:themeColor="text1"/>
              </w:rPr>
            </w:pPr>
            <w:r>
              <w:rPr>
                <w:color w:val="000000" w:themeColor="text1"/>
              </w:rPr>
              <w:t>Originaux.</w:t>
            </w:r>
          </w:p>
          <w:p w14:paraId="678C0106" w14:textId="77777777" w:rsidR="004359A5" w:rsidRDefault="007B2411" w:rsidP="007B2411">
            <w:pPr>
              <w:rPr>
                <w:color w:val="000000" w:themeColor="text1"/>
              </w:rPr>
            </w:pPr>
            <w:r>
              <w:rPr>
                <w:color w:val="000000" w:themeColor="text1"/>
              </w:rPr>
              <w:t>Boîte 75.</w:t>
            </w:r>
          </w:p>
          <w:p w14:paraId="6FBB68AC" w14:textId="4393A8EA" w:rsidR="004B5335" w:rsidRDefault="004B5335" w:rsidP="007B2411"/>
        </w:tc>
      </w:tr>
    </w:tbl>
    <w:p w14:paraId="01103AFF" w14:textId="77777777" w:rsidR="004B5335" w:rsidRDefault="004B5335"/>
    <w:p w14:paraId="2199449F" w14:textId="0901F75A" w:rsidR="004B5335" w:rsidRPr="004B5335" w:rsidRDefault="004B5335" w:rsidP="004B5335">
      <w:r w:rsidRPr="004B5335">
        <w:t>Boîte 7</w:t>
      </w:r>
      <w:r>
        <w:t>6</w:t>
      </w:r>
    </w:p>
    <w:p w14:paraId="0FEA53BE" w14:textId="49902DBA" w:rsidR="004B5335" w:rsidRDefault="004B5335" w:rsidP="004B5335">
      <w:pPr>
        <w:pStyle w:val="Titre2"/>
      </w:pPr>
      <w:bookmarkStart w:id="789" w:name="_Toc223440632"/>
      <w:r>
        <w:t xml:space="preserve">Photographies </w:t>
      </w:r>
      <w:r>
        <w:t>V à Z</w:t>
      </w:r>
      <w:r>
        <w:t xml:space="preserve"> : P110/B1/</w:t>
      </w:r>
      <w:r>
        <w:t>287 à</w:t>
      </w:r>
      <w:r>
        <w:t xml:space="preserve"> </w:t>
      </w:r>
      <w:r>
        <w:t xml:space="preserve">309 </w:t>
      </w:r>
      <w:r>
        <w:t>(boîte 7</w:t>
      </w:r>
      <w:r>
        <w:t>6</w:t>
      </w:r>
      <w:r>
        <w:t>)</w:t>
      </w:r>
      <w:bookmarkEnd w:id="789"/>
    </w:p>
    <w:p w14:paraId="006C6371" w14:textId="77777777" w:rsidR="004B5335" w:rsidRDefault="004B5335"/>
    <w:p w14:paraId="1EA87B12" w14:textId="34DA527B" w:rsidR="004B5335" w:rsidRDefault="004B5335" w:rsidP="004B5335">
      <w:pPr>
        <w:pStyle w:val="Lettrealpha"/>
      </w:pPr>
      <w:bookmarkStart w:id="790" w:name="_Toc223440633"/>
      <w:r>
        <w:t>V</w:t>
      </w:r>
      <w:bookmarkEnd w:id="790"/>
    </w:p>
    <w:p w14:paraId="72515297"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4359A5" w:rsidRPr="00A674F8" w14:paraId="08A53D15" w14:textId="77777777" w:rsidTr="007F33D1">
        <w:trPr>
          <w:trHeight w:val="873"/>
        </w:trPr>
        <w:tc>
          <w:tcPr>
            <w:tcW w:w="1555" w:type="dxa"/>
            <w:shd w:val="clear" w:color="auto" w:fill="D9D9D9" w:themeFill="background1" w:themeFillShade="D9"/>
          </w:tcPr>
          <w:p w14:paraId="6AF16C2C" w14:textId="77777777" w:rsidR="004359A5" w:rsidRDefault="004359A5" w:rsidP="00D050AE">
            <w:pPr>
              <w:rPr>
                <w:lang w:eastAsia="en-US"/>
              </w:rPr>
            </w:pPr>
            <w:r>
              <w:rPr>
                <w:lang w:eastAsia="en-US"/>
              </w:rPr>
              <w:t>R-E-T</w:t>
            </w:r>
          </w:p>
          <w:p w14:paraId="2D9394CA" w14:textId="5DF92F55" w:rsidR="007B2411" w:rsidRDefault="007B2411" w:rsidP="00D050AE">
            <w:pPr>
              <w:rPr>
                <w:lang w:eastAsia="en-US"/>
              </w:rPr>
            </w:pPr>
            <w:r>
              <w:rPr>
                <w:lang w:eastAsia="en-US"/>
              </w:rPr>
              <w:t>Boîte 76</w:t>
            </w:r>
          </w:p>
        </w:tc>
        <w:tc>
          <w:tcPr>
            <w:tcW w:w="7801" w:type="dxa"/>
          </w:tcPr>
          <w:p w14:paraId="0877E5C8" w14:textId="5018F4A4" w:rsidR="004359A5" w:rsidRDefault="004359A5" w:rsidP="00B21581">
            <w:pPr>
              <w:pStyle w:val="Niveau3"/>
            </w:pPr>
            <w:bookmarkStart w:id="791" w:name="_Toc223440634"/>
            <w:r>
              <w:t>P110/B1/28</w:t>
            </w:r>
            <w:r w:rsidR="00E833E4">
              <w:t>7</w:t>
            </w:r>
            <w:r>
              <w:t xml:space="preserve"> : Vaches</w:t>
            </w:r>
            <w:bookmarkEnd w:id="791"/>
            <w:r>
              <w:t xml:space="preserve">  </w:t>
            </w:r>
          </w:p>
          <w:p w14:paraId="6202E697" w14:textId="7935F2B3" w:rsidR="00464425" w:rsidRDefault="00464425" w:rsidP="00464425">
            <w:pPr>
              <w:pStyle w:val="Sansinterligne"/>
              <w:rPr>
                <w:color w:val="000000" w:themeColor="text1"/>
              </w:rPr>
            </w:pPr>
            <w:r w:rsidRPr="7CD80B2C">
              <w:rPr>
                <w:color w:val="000000" w:themeColor="text1"/>
              </w:rPr>
              <w:t xml:space="preserve">– </w:t>
            </w:r>
            <w:r>
              <w:rPr>
                <w:color w:val="000000" w:themeColor="text1"/>
              </w:rPr>
              <w:t>1941-</w:t>
            </w:r>
            <w:r w:rsidR="004B5335">
              <w:rPr>
                <w:color w:val="000000" w:themeColor="text1"/>
              </w:rPr>
              <w:t>[</w:t>
            </w:r>
            <w:r>
              <w:rPr>
                <w:color w:val="000000" w:themeColor="text1"/>
              </w:rPr>
              <w:t>199</w:t>
            </w:r>
            <w:r w:rsidR="004B5335">
              <w:rPr>
                <w:color w:val="000000" w:themeColor="text1"/>
              </w:rPr>
              <w:t>-]</w:t>
            </w:r>
            <w:r w:rsidRPr="7CD80B2C">
              <w:rPr>
                <w:color w:val="000000" w:themeColor="text1"/>
              </w:rPr>
              <w:t xml:space="preserve">. – </w:t>
            </w:r>
            <w:r>
              <w:rPr>
                <w:color w:val="000000" w:themeColor="text1"/>
              </w:rPr>
              <w:t>144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63</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5</w:t>
            </w:r>
            <w:r w:rsidRPr="7CD80B2C">
              <w:rPr>
                <w:color w:val="000000" w:themeColor="text1"/>
              </w:rPr>
              <w:t xml:space="preserve"> diapositives </w:t>
            </w:r>
            <w:r>
              <w:rPr>
                <w:color w:val="000000" w:themeColor="text1"/>
              </w:rPr>
              <w:t xml:space="preserve">(2 chemises) </w:t>
            </w:r>
            <w:r w:rsidRPr="7CD80B2C">
              <w:rPr>
                <w:color w:val="000000" w:themeColor="text1"/>
              </w:rPr>
              <w:t xml:space="preserve">: </w:t>
            </w:r>
            <w:r>
              <w:rPr>
                <w:color w:val="000000" w:themeColor="text1"/>
              </w:rPr>
              <w:t>n&amp;b et coul.</w:t>
            </w:r>
            <w:r w:rsidRPr="7CD80B2C">
              <w:rPr>
                <w:color w:val="000000" w:themeColor="text1"/>
              </w:rPr>
              <w:t xml:space="preserve">, </w:t>
            </w:r>
            <w:r>
              <w:rPr>
                <w:color w:val="000000" w:themeColor="text1"/>
              </w:rPr>
              <w:t>25,3</w:t>
            </w:r>
            <w:r w:rsidRPr="7CD80B2C">
              <w:rPr>
                <w:color w:val="000000" w:themeColor="text1"/>
              </w:rPr>
              <w:t xml:space="preserve"> x </w:t>
            </w:r>
            <w:r>
              <w:rPr>
                <w:color w:val="000000" w:themeColor="text1"/>
              </w:rPr>
              <w:t>20,5</w:t>
            </w:r>
            <w:r w:rsidRPr="7CD80B2C">
              <w:rPr>
                <w:color w:val="000000" w:themeColor="text1"/>
              </w:rPr>
              <w:t xml:space="preserve"> cm.</w:t>
            </w:r>
            <w:r>
              <w:rPr>
                <w:color w:val="000000" w:themeColor="text1"/>
              </w:rPr>
              <w:t xml:space="preserve"> ou plus petit.</w:t>
            </w:r>
          </w:p>
          <w:p w14:paraId="24552625" w14:textId="77777777" w:rsidR="00464425" w:rsidRDefault="00464425" w:rsidP="00464425">
            <w:pPr>
              <w:rPr>
                <w:color w:val="000000" w:themeColor="text1"/>
              </w:rPr>
            </w:pPr>
          </w:p>
          <w:p w14:paraId="71A51382"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64EA59A9" w14:textId="604BAACE" w:rsidR="00464425" w:rsidRPr="00464425" w:rsidRDefault="00464425" w:rsidP="00464425">
            <w:pPr>
              <w:rPr>
                <w:iCs/>
              </w:rPr>
            </w:pPr>
            <w:r w:rsidRPr="6EC8A3C6">
              <w:rPr>
                <w:color w:val="000000" w:themeColor="text1"/>
              </w:rPr>
              <w:t xml:space="preserve">Ce dossier comprend </w:t>
            </w:r>
            <w:r>
              <w:rPr>
                <w:color w:val="000000" w:themeColor="text1"/>
              </w:rPr>
              <w:t xml:space="preserve">de multiples enclos de bovins, des vaches d’élevages variés entre différentes périodes temporelles. Il y a aussi des petits veaux et quelques événements de compétitions entre les éleveurs de bovins et producteurs de viandes. </w:t>
            </w:r>
            <w:r w:rsidRPr="00432E91">
              <w:rPr>
                <w:iCs/>
              </w:rPr>
              <w:t>Contient une photographie de Pollyanna (1969)</w:t>
            </w:r>
            <w:r>
              <w:rPr>
                <w:iCs/>
              </w:rPr>
              <w:t>.</w:t>
            </w:r>
          </w:p>
          <w:p w14:paraId="0D7E96EB" w14:textId="77777777" w:rsidR="00464425" w:rsidRDefault="00464425" w:rsidP="00464425">
            <w:pPr>
              <w:rPr>
                <w:color w:val="000000" w:themeColor="text1"/>
              </w:rPr>
            </w:pPr>
          </w:p>
          <w:p w14:paraId="4C7065C6" w14:textId="77777777" w:rsidR="00464425" w:rsidRDefault="00464425" w:rsidP="00464425">
            <w:pPr>
              <w:pStyle w:val="Sansinterligne"/>
              <w:rPr>
                <w:color w:val="000000" w:themeColor="text1"/>
              </w:rPr>
            </w:pPr>
            <w:r w:rsidRPr="6EC8A3C6">
              <w:rPr>
                <w:i/>
                <w:iCs/>
                <w:color w:val="000000" w:themeColor="text1"/>
              </w:rPr>
              <w:t>Notes :</w:t>
            </w:r>
          </w:p>
          <w:p w14:paraId="018CAC86" w14:textId="77777777" w:rsidR="00464425" w:rsidRDefault="00464425" w:rsidP="00464425">
            <w:r>
              <w:t xml:space="preserve">Comprend des ajouts d’octobre 2025. </w:t>
            </w:r>
          </w:p>
          <w:p w14:paraId="0EFD43CF" w14:textId="77777777" w:rsidR="00464425" w:rsidRDefault="00464425" w:rsidP="0046442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r w:rsidRPr="78C03747">
              <w:rPr>
                <w:color w:val="000000" w:themeColor="text1"/>
              </w:rPr>
              <w:t>.</w:t>
            </w:r>
          </w:p>
          <w:p w14:paraId="251F1EBD" w14:textId="77777777" w:rsidR="00464425" w:rsidRDefault="00464425" w:rsidP="00464425">
            <w:pPr>
              <w:pStyle w:val="Sansinterligne"/>
              <w:rPr>
                <w:color w:val="000000" w:themeColor="text1"/>
              </w:rPr>
            </w:pPr>
            <w:r>
              <w:rPr>
                <w:color w:val="000000" w:themeColor="text1"/>
              </w:rPr>
              <w:t>Parfois plusieurs négatifs sur une même pellicule.</w:t>
            </w:r>
          </w:p>
          <w:p w14:paraId="35EAF787" w14:textId="77777777" w:rsidR="00464425" w:rsidRDefault="00464425" w:rsidP="00464425">
            <w:pPr>
              <w:pStyle w:val="Sansinterligne"/>
              <w:rPr>
                <w:color w:val="000000" w:themeColor="text1"/>
              </w:rPr>
            </w:pPr>
            <w:r>
              <w:rPr>
                <w:color w:val="000000" w:themeColor="text1"/>
              </w:rPr>
              <w:t>Certaines photographies de type cartes postales.</w:t>
            </w:r>
          </w:p>
          <w:p w14:paraId="1226B8BB"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7289AABB" w14:textId="77777777" w:rsidR="00464425" w:rsidRDefault="00464425" w:rsidP="00464425">
            <w:pPr>
              <w:pStyle w:val="Sansinterligne"/>
              <w:rPr>
                <w:color w:val="000000" w:themeColor="text1"/>
              </w:rPr>
            </w:pPr>
            <w:r w:rsidRPr="00D203A4">
              <w:rPr>
                <w:color w:val="000000" w:themeColor="text1"/>
              </w:rPr>
              <w:t>Certaines photographies possèdent des écritures imprimées.</w:t>
            </w:r>
          </w:p>
          <w:p w14:paraId="2667CF1B" w14:textId="77777777" w:rsidR="00464425" w:rsidRDefault="00464425" w:rsidP="00464425">
            <w:pPr>
              <w:pStyle w:val="Sansinterligne"/>
              <w:rPr>
                <w:color w:val="000000" w:themeColor="text1"/>
              </w:rPr>
            </w:pPr>
            <w:r w:rsidRPr="0C8E7E68">
              <w:rPr>
                <w:color w:val="000000" w:themeColor="text1"/>
              </w:rPr>
              <w:t>Originaux et copies.</w:t>
            </w:r>
          </w:p>
          <w:p w14:paraId="77810C5B" w14:textId="77777777" w:rsidR="00464425" w:rsidRDefault="00464425" w:rsidP="00464425">
            <w:pPr>
              <w:pStyle w:val="Sansinterligne"/>
            </w:pPr>
            <w:r>
              <w:t xml:space="preserve">Boîte 76. </w:t>
            </w:r>
          </w:p>
          <w:p w14:paraId="04FC1C56" w14:textId="77777777" w:rsidR="00432E91" w:rsidRDefault="00432E91" w:rsidP="004359A5"/>
          <w:p w14:paraId="2D41202D" w14:textId="61880893" w:rsidR="004359A5" w:rsidRDefault="004359A5" w:rsidP="00B21581">
            <w:pPr>
              <w:pStyle w:val="Niveau3"/>
            </w:pPr>
            <w:bookmarkStart w:id="792" w:name="_Toc223440635"/>
            <w:r>
              <w:t>P110/B1/28</w:t>
            </w:r>
            <w:r w:rsidR="00E833E4">
              <w:t>8</w:t>
            </w:r>
            <w:r>
              <w:t xml:space="preserve"> : Val</w:t>
            </w:r>
            <w:r w:rsidR="0097534E">
              <w:t>-</w:t>
            </w:r>
            <w:r>
              <w:t>Jalbert</w:t>
            </w:r>
            <w:bookmarkEnd w:id="792"/>
            <w:r>
              <w:t xml:space="preserve">  </w:t>
            </w:r>
          </w:p>
          <w:p w14:paraId="6BC2B4EC"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1975</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8,6</w:t>
            </w:r>
            <w:r w:rsidRPr="7CD80B2C">
              <w:rPr>
                <w:color w:val="000000" w:themeColor="text1"/>
              </w:rPr>
              <w:t xml:space="preserve"> cm.</w:t>
            </w:r>
            <w:r>
              <w:rPr>
                <w:color w:val="000000" w:themeColor="text1"/>
              </w:rPr>
              <w:t xml:space="preserve"> ou plus petit.</w:t>
            </w:r>
          </w:p>
          <w:p w14:paraId="27A3A6BD" w14:textId="77777777" w:rsidR="00464425" w:rsidRDefault="00464425" w:rsidP="00464425">
            <w:pPr>
              <w:rPr>
                <w:color w:val="000000" w:themeColor="text1"/>
              </w:rPr>
            </w:pPr>
          </w:p>
          <w:p w14:paraId="4C4074CE" w14:textId="77777777" w:rsidR="00464425" w:rsidRDefault="00464425" w:rsidP="00464425">
            <w:pPr>
              <w:pStyle w:val="Sansinterligne"/>
              <w:rPr>
                <w:color w:val="000000" w:themeColor="text1"/>
              </w:rPr>
            </w:pPr>
            <w:r w:rsidRPr="6EC8A3C6">
              <w:rPr>
                <w:i/>
                <w:iCs/>
                <w:color w:val="000000" w:themeColor="text1"/>
              </w:rPr>
              <w:lastRenderedPageBreak/>
              <w:t xml:space="preserve">Portée et contenu : </w:t>
            </w:r>
          </w:p>
          <w:p w14:paraId="5FCDDC00"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un groupe de gens en lien avec le Monastère de Dolbeau-Mistassini qui visitent Val-Jalbert et ses environs, dont des chutes d’eau torrentielles.</w:t>
            </w:r>
          </w:p>
          <w:p w14:paraId="777DCBAE" w14:textId="77777777" w:rsidR="00464425" w:rsidRDefault="00464425" w:rsidP="00464425">
            <w:pPr>
              <w:rPr>
                <w:color w:val="000000" w:themeColor="text1"/>
              </w:rPr>
            </w:pPr>
          </w:p>
          <w:p w14:paraId="2FFBD0B1" w14:textId="77777777" w:rsidR="00464425" w:rsidRDefault="00464425" w:rsidP="00464425">
            <w:pPr>
              <w:pStyle w:val="Sansinterligne"/>
              <w:rPr>
                <w:color w:val="000000" w:themeColor="text1"/>
              </w:rPr>
            </w:pPr>
            <w:r w:rsidRPr="6EC8A3C6">
              <w:rPr>
                <w:i/>
                <w:iCs/>
                <w:color w:val="000000" w:themeColor="text1"/>
              </w:rPr>
              <w:t>Notes :</w:t>
            </w:r>
          </w:p>
          <w:p w14:paraId="6A81E127" w14:textId="77777777" w:rsidR="00464425" w:rsidRDefault="00464425" w:rsidP="00464425">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13A7809E" w14:textId="77777777" w:rsidR="00464425" w:rsidRDefault="00464425" w:rsidP="00464425">
            <w:pPr>
              <w:pStyle w:val="Sansinterligne"/>
              <w:rPr>
                <w:color w:val="000000" w:themeColor="text1"/>
              </w:rPr>
            </w:pPr>
            <w:r>
              <w:rPr>
                <w:color w:val="000000" w:themeColor="text1"/>
              </w:rPr>
              <w:t>Originaux.</w:t>
            </w:r>
          </w:p>
          <w:p w14:paraId="1BFDF302" w14:textId="77777777" w:rsidR="00464425" w:rsidRDefault="00464425" w:rsidP="00464425">
            <w:pPr>
              <w:pStyle w:val="Sansinterligne"/>
            </w:pPr>
            <w:r>
              <w:t xml:space="preserve">Boîte 76. </w:t>
            </w:r>
          </w:p>
          <w:p w14:paraId="16CD0004" w14:textId="77777777" w:rsidR="004359A5" w:rsidRDefault="004359A5" w:rsidP="004359A5"/>
          <w:p w14:paraId="51865911" w14:textId="1E9491D0" w:rsidR="004359A5" w:rsidRDefault="004359A5" w:rsidP="00B21581">
            <w:pPr>
              <w:pStyle w:val="Niveau3"/>
            </w:pPr>
            <w:bookmarkStart w:id="793" w:name="_Toc223440636"/>
            <w:r>
              <w:t>P110/B1/2</w:t>
            </w:r>
            <w:r w:rsidR="00E833E4">
              <w:t>89</w:t>
            </w:r>
            <w:r>
              <w:t xml:space="preserve"> : Van Biervliet, Père Marie-Benoit</w:t>
            </w:r>
            <w:bookmarkEnd w:id="793"/>
            <w:r>
              <w:t xml:space="preserve">  </w:t>
            </w:r>
          </w:p>
          <w:p w14:paraId="63480264"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1907-1962</w:t>
            </w:r>
            <w:r w:rsidRPr="7CD80B2C">
              <w:rPr>
                <w:color w:val="000000" w:themeColor="text1"/>
              </w:rPr>
              <w:t xml:space="preserve">. – </w:t>
            </w:r>
            <w:r>
              <w:rPr>
                <w:color w:val="000000" w:themeColor="text1"/>
              </w:rPr>
              <w:t>44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17</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11,9</w:t>
            </w:r>
            <w:r w:rsidRPr="7CD80B2C">
              <w:rPr>
                <w:color w:val="000000" w:themeColor="text1"/>
              </w:rPr>
              <w:t xml:space="preserve"> x </w:t>
            </w:r>
            <w:r>
              <w:rPr>
                <w:color w:val="000000" w:themeColor="text1"/>
              </w:rPr>
              <w:t>17,2</w:t>
            </w:r>
            <w:r w:rsidRPr="7CD80B2C">
              <w:rPr>
                <w:color w:val="000000" w:themeColor="text1"/>
              </w:rPr>
              <w:t xml:space="preserve"> cm.</w:t>
            </w:r>
            <w:r>
              <w:rPr>
                <w:color w:val="000000" w:themeColor="text1"/>
              </w:rPr>
              <w:t xml:space="preserve"> ou plus petit.</w:t>
            </w:r>
          </w:p>
          <w:p w14:paraId="5C90927D" w14:textId="77777777" w:rsidR="00464425" w:rsidRDefault="00464425" w:rsidP="00464425">
            <w:pPr>
              <w:rPr>
                <w:color w:val="000000" w:themeColor="text1"/>
              </w:rPr>
            </w:pPr>
          </w:p>
          <w:p w14:paraId="3150AF49"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7F61503E"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le Père Marie-Benoit Van Biervliet ainsi que sa vie d’implication religieuse, sa famille, sa communauté et ses expériences de vie.</w:t>
            </w:r>
          </w:p>
          <w:p w14:paraId="53505ABA" w14:textId="77777777" w:rsidR="00464425" w:rsidRDefault="00464425" w:rsidP="00464425">
            <w:pPr>
              <w:rPr>
                <w:color w:val="000000" w:themeColor="text1"/>
              </w:rPr>
            </w:pPr>
          </w:p>
          <w:p w14:paraId="4CB56351" w14:textId="77777777" w:rsidR="00464425" w:rsidRDefault="00464425" w:rsidP="00464425">
            <w:pPr>
              <w:pStyle w:val="Sansinterligne"/>
              <w:rPr>
                <w:color w:val="000000" w:themeColor="text1"/>
              </w:rPr>
            </w:pPr>
            <w:r w:rsidRPr="6EC8A3C6">
              <w:rPr>
                <w:i/>
                <w:iCs/>
                <w:color w:val="000000" w:themeColor="text1"/>
              </w:rPr>
              <w:t>Notes :</w:t>
            </w:r>
          </w:p>
          <w:p w14:paraId="65AFFAC8" w14:textId="77777777" w:rsidR="00464425" w:rsidRDefault="00464425" w:rsidP="00464425">
            <w:pPr>
              <w:pStyle w:val="Sansinterligne"/>
              <w:rPr>
                <w:color w:val="000000" w:themeColor="text1"/>
              </w:rPr>
            </w:pPr>
            <w:r w:rsidRPr="78C03747">
              <w:rPr>
                <w:color w:val="000000" w:themeColor="text1"/>
              </w:rPr>
              <w:t>Certaines photographies possèdent une légende au recto.</w:t>
            </w:r>
          </w:p>
          <w:p w14:paraId="2B34BB2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20FB86C1" w14:textId="77777777" w:rsidR="00464425" w:rsidRDefault="00464425" w:rsidP="00464425">
            <w:pPr>
              <w:pStyle w:val="Sansinterligne"/>
              <w:rPr>
                <w:color w:val="000000" w:themeColor="text1"/>
              </w:rPr>
            </w:pPr>
            <w:r w:rsidRPr="0032691E">
              <w:rPr>
                <w:color w:val="000000" w:themeColor="text1"/>
              </w:rPr>
              <w:t>Certaines photographies sont sur un cadre de carton épais.</w:t>
            </w:r>
          </w:p>
          <w:p w14:paraId="6C6D6291" w14:textId="77777777" w:rsidR="00464425" w:rsidRDefault="00464425" w:rsidP="00464425">
            <w:pPr>
              <w:pStyle w:val="Sansinterligne"/>
              <w:rPr>
                <w:color w:val="000000" w:themeColor="text1"/>
              </w:rPr>
            </w:pPr>
            <w:r w:rsidRPr="00D203A4">
              <w:rPr>
                <w:color w:val="000000" w:themeColor="text1"/>
              </w:rPr>
              <w:t>Certaines photographies possèdent des écritures imprimées.</w:t>
            </w:r>
          </w:p>
          <w:p w14:paraId="3B6B4751" w14:textId="77777777" w:rsidR="00464425" w:rsidRDefault="00464425" w:rsidP="00464425">
            <w:pPr>
              <w:pStyle w:val="Sansinterligne"/>
            </w:pPr>
            <w:bookmarkStart w:id="794" w:name="_Hlk211509644"/>
            <w:bookmarkStart w:id="795" w:name="_Hlk211849389"/>
            <w:r>
              <w:t>Certaines</w:t>
            </w:r>
            <w:r w:rsidRPr="00736BA0">
              <w:t xml:space="preserve"> photographies compren</w:t>
            </w:r>
            <w:r>
              <w:t>nent</w:t>
            </w:r>
            <w:r w:rsidRPr="00736BA0">
              <w:t xml:space="preserve"> un texte très long fait à la main.</w:t>
            </w:r>
            <w:bookmarkEnd w:id="794"/>
          </w:p>
          <w:p w14:paraId="1D9BC4F8" w14:textId="77777777" w:rsidR="00464425" w:rsidRPr="007556C4" w:rsidRDefault="00464425" w:rsidP="00464425">
            <w:pPr>
              <w:pStyle w:val="Sansinterligne"/>
            </w:pPr>
            <w:r w:rsidRPr="00736BA0">
              <w:t>Certaines photographies sont des illustrations imprimées.</w:t>
            </w:r>
          </w:p>
          <w:bookmarkEnd w:id="795"/>
          <w:p w14:paraId="7BE03010" w14:textId="77777777" w:rsidR="00464425" w:rsidRDefault="00464425" w:rsidP="00464425">
            <w:pPr>
              <w:pStyle w:val="Sansinterligne"/>
              <w:rPr>
                <w:color w:val="000000" w:themeColor="text1"/>
              </w:rPr>
            </w:pPr>
            <w:r>
              <w:rPr>
                <w:color w:val="000000" w:themeColor="text1"/>
              </w:rPr>
              <w:t>Il peut parfois s’agir d’une photo prise en photo.</w:t>
            </w:r>
          </w:p>
          <w:p w14:paraId="62A0CB13" w14:textId="77777777" w:rsidR="00464425" w:rsidRDefault="00464425" w:rsidP="00464425">
            <w:pPr>
              <w:pStyle w:val="Sansinterligne"/>
              <w:rPr>
                <w:color w:val="000000" w:themeColor="text1"/>
              </w:rPr>
            </w:pPr>
            <w:r w:rsidRPr="0C8E7E68">
              <w:rPr>
                <w:color w:val="000000" w:themeColor="text1"/>
              </w:rPr>
              <w:t>Originaux et copies.</w:t>
            </w:r>
          </w:p>
          <w:p w14:paraId="4D9B7C15" w14:textId="77777777" w:rsidR="00464425" w:rsidRDefault="00464425" w:rsidP="00464425">
            <w:pPr>
              <w:pStyle w:val="Sansinterligne"/>
            </w:pPr>
            <w:r>
              <w:t xml:space="preserve">Boîte 76. </w:t>
            </w:r>
          </w:p>
          <w:p w14:paraId="433992E5" w14:textId="77777777" w:rsidR="004359A5" w:rsidRDefault="004359A5" w:rsidP="004359A5"/>
          <w:p w14:paraId="12C543B8" w14:textId="625A38CC" w:rsidR="004359A5" w:rsidRDefault="004359A5" w:rsidP="00B21581">
            <w:pPr>
              <w:pStyle w:val="Niveau3"/>
            </w:pPr>
            <w:bookmarkStart w:id="796" w:name="_Toc223440637"/>
            <w:r>
              <w:t>P110/B1/2</w:t>
            </w:r>
            <w:r w:rsidR="00CE358D">
              <w:t>9</w:t>
            </w:r>
            <w:r w:rsidR="00E833E4">
              <w:t>0</w:t>
            </w:r>
            <w:r>
              <w:t xml:space="preserve"> : Véhicules</w:t>
            </w:r>
            <w:bookmarkEnd w:id="796"/>
            <w:r>
              <w:t xml:space="preserve">  </w:t>
            </w:r>
          </w:p>
          <w:p w14:paraId="5C3F81CF"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1921-1972</w:t>
            </w:r>
            <w:r w:rsidRPr="7CD80B2C">
              <w:rPr>
                <w:color w:val="000000" w:themeColor="text1"/>
              </w:rPr>
              <w:t xml:space="preserve">. – </w:t>
            </w:r>
            <w:r>
              <w:rPr>
                <w:color w:val="000000" w:themeColor="text1"/>
              </w:rPr>
              <w:t>13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4</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 et coul.</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 xml:space="preserve"> ou plus petit.</w:t>
            </w:r>
          </w:p>
          <w:p w14:paraId="0B63CE8D" w14:textId="77777777" w:rsidR="00464425" w:rsidRDefault="00464425" w:rsidP="00464425">
            <w:pPr>
              <w:rPr>
                <w:color w:val="000000" w:themeColor="text1"/>
              </w:rPr>
            </w:pPr>
          </w:p>
          <w:p w14:paraId="0EF79D5D"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4C5CBDB8" w14:textId="77777777" w:rsidR="00464425" w:rsidRDefault="00464425" w:rsidP="00464425">
            <w:pPr>
              <w:pStyle w:val="Sansinterligne"/>
              <w:rPr>
                <w:color w:val="000000" w:themeColor="text1"/>
              </w:rPr>
            </w:pPr>
            <w:r w:rsidRPr="6EC8A3C6">
              <w:rPr>
                <w:color w:val="000000" w:themeColor="text1"/>
              </w:rPr>
              <w:t>Ce dossier comprend</w:t>
            </w:r>
            <w:r>
              <w:rPr>
                <w:color w:val="000000" w:themeColor="text1"/>
              </w:rPr>
              <w:t xml:space="preserve"> beaucoup de véhicules de transport assez variés :</w:t>
            </w:r>
            <w:r w:rsidRPr="6EC8A3C6">
              <w:rPr>
                <w:color w:val="000000" w:themeColor="text1"/>
              </w:rPr>
              <w:t xml:space="preserve"> </w:t>
            </w:r>
            <w:r>
              <w:rPr>
                <w:color w:val="000000" w:themeColor="text1"/>
              </w:rPr>
              <w:t>des voitures, des camionnettes, des camions de chantier, des motoneiges, des trains, une motocyclette, divers bateaux, un hydravion et un hélicoptère.</w:t>
            </w:r>
          </w:p>
          <w:p w14:paraId="1CE719E2" w14:textId="77777777" w:rsidR="00464425" w:rsidRDefault="00464425" w:rsidP="00464425">
            <w:pPr>
              <w:rPr>
                <w:color w:val="000000" w:themeColor="text1"/>
              </w:rPr>
            </w:pPr>
          </w:p>
          <w:p w14:paraId="68D8A500" w14:textId="77777777" w:rsidR="00464425" w:rsidRDefault="00464425" w:rsidP="00464425">
            <w:pPr>
              <w:pStyle w:val="Sansinterligne"/>
              <w:rPr>
                <w:i/>
                <w:iCs/>
                <w:color w:val="000000" w:themeColor="text1"/>
              </w:rPr>
            </w:pPr>
            <w:r w:rsidRPr="6EC8A3C6">
              <w:rPr>
                <w:i/>
                <w:iCs/>
                <w:color w:val="000000" w:themeColor="text1"/>
              </w:rPr>
              <w:t>Notes :</w:t>
            </w:r>
          </w:p>
          <w:p w14:paraId="5A3EF027" w14:textId="77777777" w:rsidR="00464425" w:rsidRDefault="00464425" w:rsidP="00464425">
            <w:pPr>
              <w:pStyle w:val="Sansinterligne"/>
              <w:rPr>
                <w:color w:val="000000" w:themeColor="text1"/>
              </w:rPr>
            </w:pPr>
            <w:r w:rsidRPr="78C03747">
              <w:rPr>
                <w:color w:val="000000" w:themeColor="text1"/>
              </w:rPr>
              <w:t>Certaines photographies possèdent une légende au verso.</w:t>
            </w:r>
          </w:p>
          <w:p w14:paraId="3B8FEB60" w14:textId="77777777" w:rsidR="00464425" w:rsidRDefault="00464425" w:rsidP="00464425">
            <w:pPr>
              <w:pStyle w:val="Sansinterligne"/>
              <w:rPr>
                <w:color w:val="000000" w:themeColor="text1"/>
              </w:rPr>
            </w:pPr>
            <w:r>
              <w:rPr>
                <w:color w:val="000000" w:themeColor="text1"/>
              </w:rPr>
              <w:t xml:space="preserve">La diapositive </w:t>
            </w:r>
            <w:r w:rsidRPr="78C03747">
              <w:rPr>
                <w:color w:val="000000" w:themeColor="text1"/>
              </w:rPr>
              <w:t xml:space="preserve">possède une légende au </w:t>
            </w:r>
            <w:r>
              <w:rPr>
                <w:color w:val="000000" w:themeColor="text1"/>
              </w:rPr>
              <w:t>recto</w:t>
            </w:r>
            <w:r w:rsidRPr="78C03747">
              <w:rPr>
                <w:color w:val="000000" w:themeColor="text1"/>
              </w:rPr>
              <w:t>.</w:t>
            </w:r>
          </w:p>
          <w:p w14:paraId="1B45883C" w14:textId="77777777" w:rsidR="00464425" w:rsidRDefault="00464425" w:rsidP="00464425">
            <w:pPr>
              <w:pStyle w:val="Sansinterligne"/>
              <w:rPr>
                <w:color w:val="000000" w:themeColor="text1"/>
              </w:rPr>
            </w:pPr>
            <w:r w:rsidRPr="42272274">
              <w:rPr>
                <w:color w:val="000000" w:themeColor="text1"/>
              </w:rPr>
              <w:lastRenderedPageBreak/>
              <w:t>Certains documents iconographiques se répètent sur un format différent.</w:t>
            </w:r>
          </w:p>
          <w:p w14:paraId="55882EC7" w14:textId="77777777" w:rsidR="00464425" w:rsidRDefault="00464425" w:rsidP="00464425">
            <w:pPr>
              <w:pStyle w:val="Sansinterligne"/>
              <w:rPr>
                <w:color w:val="000000" w:themeColor="text1"/>
              </w:rPr>
            </w:pPr>
            <w:r>
              <w:rPr>
                <w:color w:val="000000" w:themeColor="text1"/>
              </w:rPr>
              <w:t>Certaines photographies de type cartes postales.</w:t>
            </w:r>
          </w:p>
          <w:p w14:paraId="64775EFC" w14:textId="77777777" w:rsidR="00464425" w:rsidRPr="006E4132" w:rsidRDefault="00464425" w:rsidP="00464425">
            <w:pPr>
              <w:pStyle w:val="Sansinterligne"/>
            </w:pPr>
            <w:bookmarkStart w:id="797" w:name="_Hlk211432005"/>
            <w:r w:rsidRPr="00440443">
              <w:t>Ce dossier contient aussi des enveloppes d’origine.</w:t>
            </w:r>
            <w:bookmarkEnd w:id="797"/>
          </w:p>
          <w:p w14:paraId="5283C974" w14:textId="77777777" w:rsidR="00464425" w:rsidRDefault="00464425" w:rsidP="00464425">
            <w:pPr>
              <w:pStyle w:val="Sansinterligne"/>
              <w:rPr>
                <w:color w:val="000000" w:themeColor="text1"/>
              </w:rPr>
            </w:pPr>
            <w:r w:rsidRPr="0C8E7E68">
              <w:rPr>
                <w:color w:val="000000" w:themeColor="text1"/>
              </w:rPr>
              <w:t>Originaux et copies.</w:t>
            </w:r>
          </w:p>
          <w:p w14:paraId="24D4542A" w14:textId="77777777" w:rsidR="00464425" w:rsidRDefault="00464425" w:rsidP="00464425">
            <w:pPr>
              <w:pStyle w:val="Sansinterligne"/>
            </w:pPr>
            <w:r>
              <w:t xml:space="preserve">Boîte 76. </w:t>
            </w:r>
          </w:p>
          <w:p w14:paraId="6536D44C" w14:textId="77777777" w:rsidR="004359A5" w:rsidRDefault="004359A5" w:rsidP="004359A5"/>
          <w:p w14:paraId="037B63FF" w14:textId="0A2EFA1F" w:rsidR="004359A5" w:rsidRDefault="004359A5" w:rsidP="00B21581">
            <w:pPr>
              <w:pStyle w:val="Niveau3"/>
            </w:pPr>
            <w:bookmarkStart w:id="798" w:name="_Toc223440638"/>
            <w:r>
              <w:t>P110/B1/2</w:t>
            </w:r>
            <w:r w:rsidR="00311A25">
              <w:t>9</w:t>
            </w:r>
            <w:r w:rsidR="00E833E4">
              <w:t>1</w:t>
            </w:r>
            <w:r>
              <w:t xml:space="preserve"> : Villeneuve, Frère Dominique (Alfred)</w:t>
            </w:r>
            <w:bookmarkEnd w:id="798"/>
            <w:r>
              <w:t xml:space="preserve">  </w:t>
            </w:r>
          </w:p>
          <w:p w14:paraId="47E7EC99"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1918-1963</w:t>
            </w:r>
            <w:r w:rsidRPr="7CD80B2C">
              <w:rPr>
                <w:color w:val="000000" w:themeColor="text1"/>
              </w:rPr>
              <w:t xml:space="preserve">. – </w:t>
            </w:r>
            <w:r>
              <w:rPr>
                <w:color w:val="000000" w:themeColor="text1"/>
              </w:rPr>
              <w:t>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w:t>
            </w:r>
            <w:r w:rsidRPr="7CD80B2C">
              <w:rPr>
                <w:color w:val="000000" w:themeColor="text1"/>
              </w:rPr>
              <w:t xml:space="preserve"> négatifs : </w:t>
            </w:r>
            <w:r>
              <w:rPr>
                <w:color w:val="000000" w:themeColor="text1"/>
              </w:rPr>
              <w:t>n&amp;b</w:t>
            </w:r>
            <w:r w:rsidRPr="7CD80B2C">
              <w:rPr>
                <w:color w:val="000000" w:themeColor="text1"/>
              </w:rPr>
              <w:t xml:space="preserve">, </w:t>
            </w:r>
            <w:r>
              <w:rPr>
                <w:color w:val="000000" w:themeColor="text1"/>
              </w:rPr>
              <w:t>16,1</w:t>
            </w:r>
            <w:r w:rsidRPr="7CD80B2C">
              <w:rPr>
                <w:color w:val="000000" w:themeColor="text1"/>
              </w:rPr>
              <w:t xml:space="preserve"> x </w:t>
            </w:r>
            <w:r>
              <w:rPr>
                <w:color w:val="000000" w:themeColor="text1"/>
              </w:rPr>
              <w:t>12,4</w:t>
            </w:r>
            <w:r w:rsidRPr="7CD80B2C">
              <w:rPr>
                <w:color w:val="000000" w:themeColor="text1"/>
              </w:rPr>
              <w:t xml:space="preserve"> cm.</w:t>
            </w:r>
            <w:r>
              <w:rPr>
                <w:color w:val="000000" w:themeColor="text1"/>
              </w:rPr>
              <w:t xml:space="preserve"> ou plus petit.</w:t>
            </w:r>
          </w:p>
          <w:p w14:paraId="276C8107" w14:textId="77777777" w:rsidR="00464425" w:rsidRDefault="00464425" w:rsidP="00464425">
            <w:pPr>
              <w:rPr>
                <w:color w:val="000000" w:themeColor="text1"/>
              </w:rPr>
            </w:pPr>
          </w:p>
          <w:p w14:paraId="089EB30D"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4B47B477"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Frère Dominique (Alfred) Villeneuve, ses parents, son mariage, sa femme, son chalet sur l’auto-intitulée Île-de-la-Paix (1958), sa vie de religieux et entre autres l’ordination de son neveu.</w:t>
            </w:r>
          </w:p>
          <w:p w14:paraId="18E322A8" w14:textId="77777777" w:rsidR="00464425" w:rsidRDefault="00464425" w:rsidP="00464425">
            <w:pPr>
              <w:rPr>
                <w:color w:val="000000" w:themeColor="text1"/>
              </w:rPr>
            </w:pPr>
          </w:p>
          <w:p w14:paraId="5CB5504F" w14:textId="77777777" w:rsidR="00464425" w:rsidRDefault="00464425" w:rsidP="00464425">
            <w:pPr>
              <w:pStyle w:val="Sansinterligne"/>
              <w:rPr>
                <w:color w:val="000000" w:themeColor="text1"/>
              </w:rPr>
            </w:pPr>
            <w:r w:rsidRPr="6EC8A3C6">
              <w:rPr>
                <w:i/>
                <w:iCs/>
                <w:color w:val="000000" w:themeColor="text1"/>
              </w:rPr>
              <w:t>Notes :</w:t>
            </w:r>
          </w:p>
          <w:p w14:paraId="32D6D944" w14:textId="77777777" w:rsidR="00464425" w:rsidRDefault="00464425" w:rsidP="00464425">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7759D52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4C521B25" w14:textId="77777777" w:rsidR="00464425" w:rsidRDefault="00464425" w:rsidP="00464425">
            <w:pPr>
              <w:pStyle w:val="Sansinterligne"/>
              <w:rPr>
                <w:color w:val="000000" w:themeColor="text1"/>
              </w:rPr>
            </w:pPr>
            <w:r>
              <w:rPr>
                <w:color w:val="000000" w:themeColor="text1"/>
              </w:rPr>
              <w:t>Certaines photographies de type cartes postales.</w:t>
            </w:r>
          </w:p>
          <w:p w14:paraId="5AB78500" w14:textId="77777777" w:rsidR="00464425" w:rsidRPr="006E4132" w:rsidRDefault="00464425" w:rsidP="00464425">
            <w:pPr>
              <w:pStyle w:val="Sansinterligne"/>
            </w:pPr>
            <w:r w:rsidRPr="00440443">
              <w:t>Ce dossier contient aussi des enveloppes d’origine.</w:t>
            </w:r>
          </w:p>
          <w:p w14:paraId="4D7635C7" w14:textId="77777777" w:rsidR="00464425" w:rsidRDefault="00464425" w:rsidP="00464425">
            <w:pPr>
              <w:pStyle w:val="Sansinterligne"/>
              <w:rPr>
                <w:color w:val="000000" w:themeColor="text1"/>
              </w:rPr>
            </w:pPr>
            <w:r w:rsidRPr="0C8E7E68">
              <w:rPr>
                <w:color w:val="000000" w:themeColor="text1"/>
              </w:rPr>
              <w:t>Originaux et copies.</w:t>
            </w:r>
          </w:p>
          <w:p w14:paraId="4AF9F8E5" w14:textId="77777777" w:rsidR="00464425" w:rsidRDefault="00464425" w:rsidP="00464425">
            <w:pPr>
              <w:pStyle w:val="Sansinterligne"/>
            </w:pPr>
            <w:r>
              <w:t xml:space="preserve">Boîte 76. </w:t>
            </w:r>
          </w:p>
          <w:p w14:paraId="7126E3AE" w14:textId="77777777" w:rsidR="004359A5" w:rsidRDefault="004359A5" w:rsidP="004359A5"/>
          <w:p w14:paraId="7BF96E63" w14:textId="39110E47" w:rsidR="004359A5" w:rsidRDefault="004359A5" w:rsidP="00B21581">
            <w:pPr>
              <w:pStyle w:val="Niveau3"/>
            </w:pPr>
            <w:bookmarkStart w:id="799" w:name="_Toc223440639"/>
            <w:r>
              <w:t>P110/B1/29</w:t>
            </w:r>
            <w:r w:rsidR="00E833E4">
              <w:t>2</w:t>
            </w:r>
            <w:r>
              <w:t xml:space="preserve"> : Visite de l’Abbé Général</w:t>
            </w:r>
            <w:bookmarkEnd w:id="799"/>
            <w:r>
              <w:t xml:space="preserve">  </w:t>
            </w:r>
          </w:p>
          <w:p w14:paraId="1B21CC11"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n&amp;b</w:t>
            </w:r>
            <w:r w:rsidRPr="7CD80B2C">
              <w:rPr>
                <w:color w:val="000000" w:themeColor="text1"/>
              </w:rPr>
              <w:t xml:space="preserve">, </w:t>
            </w:r>
            <w:r>
              <w:rPr>
                <w:color w:val="000000" w:themeColor="text1"/>
              </w:rPr>
              <w:t>7,9</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7A9E7739" w14:textId="77777777" w:rsidR="00464425" w:rsidRDefault="00464425" w:rsidP="00464425">
            <w:pPr>
              <w:rPr>
                <w:color w:val="000000" w:themeColor="text1"/>
              </w:rPr>
            </w:pPr>
          </w:p>
          <w:p w14:paraId="2C50B7C0"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2FA605E9" w14:textId="77777777" w:rsidR="00464425" w:rsidRDefault="00464425" w:rsidP="00464425">
            <w:pPr>
              <w:pStyle w:val="Sansinterligne"/>
              <w:rPr>
                <w:color w:val="000000" w:themeColor="text1"/>
              </w:rPr>
            </w:pPr>
            <w:r w:rsidRPr="6EC8A3C6">
              <w:rPr>
                <w:color w:val="000000" w:themeColor="text1"/>
              </w:rPr>
              <w:t xml:space="preserve">Ce dossier comprend </w:t>
            </w:r>
            <w:r>
              <w:rPr>
                <w:color w:val="000000" w:themeColor="text1"/>
              </w:rPr>
              <w:t>la visite de l’Abbé général au Monastère, de l’extérieur du bâtiment où les Pères Trappistes l’accueillent.</w:t>
            </w:r>
          </w:p>
          <w:p w14:paraId="0F3D8839" w14:textId="77777777" w:rsidR="00464425" w:rsidRDefault="00464425" w:rsidP="00464425">
            <w:pPr>
              <w:rPr>
                <w:color w:val="000000" w:themeColor="text1"/>
              </w:rPr>
            </w:pPr>
          </w:p>
          <w:p w14:paraId="469FBE9C" w14:textId="77777777" w:rsidR="00464425" w:rsidRDefault="00464425" w:rsidP="00464425">
            <w:pPr>
              <w:pStyle w:val="Sansinterligne"/>
              <w:rPr>
                <w:color w:val="000000" w:themeColor="text1"/>
              </w:rPr>
            </w:pPr>
            <w:r w:rsidRPr="6EC8A3C6">
              <w:rPr>
                <w:i/>
                <w:iCs/>
                <w:color w:val="000000" w:themeColor="text1"/>
              </w:rPr>
              <w:t>Notes :</w:t>
            </w:r>
          </w:p>
          <w:p w14:paraId="79604095" w14:textId="77777777" w:rsidR="00464425" w:rsidRDefault="00464425" w:rsidP="00464425">
            <w:pPr>
              <w:pStyle w:val="Sansinterligne"/>
              <w:rPr>
                <w:color w:val="000000" w:themeColor="text1"/>
              </w:rPr>
            </w:pPr>
            <w:r>
              <w:rPr>
                <w:color w:val="000000" w:themeColor="text1"/>
              </w:rPr>
              <w:t>Une des</w:t>
            </w:r>
            <w:r w:rsidRPr="78C03747">
              <w:rPr>
                <w:color w:val="000000" w:themeColor="text1"/>
              </w:rPr>
              <w:t xml:space="preserve"> photographies possède une légende au verso.</w:t>
            </w:r>
          </w:p>
          <w:p w14:paraId="7C9A9321" w14:textId="77777777" w:rsidR="00464425" w:rsidRDefault="00464425" w:rsidP="00464425">
            <w:pPr>
              <w:pStyle w:val="Sansinterligne"/>
              <w:rPr>
                <w:color w:val="000000" w:themeColor="text1"/>
              </w:rPr>
            </w:pPr>
            <w:r>
              <w:rPr>
                <w:color w:val="000000" w:themeColor="text1"/>
              </w:rPr>
              <w:t>Toutes les</w:t>
            </w:r>
            <w:r w:rsidRPr="001F3CFA">
              <w:rPr>
                <w:color w:val="000000" w:themeColor="text1"/>
              </w:rPr>
              <w:t xml:space="preserve"> photographies</w:t>
            </w:r>
            <w:r>
              <w:rPr>
                <w:color w:val="000000" w:themeColor="text1"/>
              </w:rPr>
              <w:t xml:space="preserve"> sont</w:t>
            </w:r>
            <w:r w:rsidRPr="001F3CFA">
              <w:rPr>
                <w:color w:val="000000" w:themeColor="text1"/>
              </w:rPr>
              <w:t xml:space="preserve"> de type carte postale.</w:t>
            </w:r>
          </w:p>
          <w:p w14:paraId="510B54B2" w14:textId="77777777" w:rsidR="00464425" w:rsidRDefault="00464425" w:rsidP="00464425">
            <w:pPr>
              <w:pStyle w:val="Sansinterligne"/>
              <w:rPr>
                <w:color w:val="000000" w:themeColor="text1"/>
              </w:rPr>
            </w:pPr>
            <w:r>
              <w:rPr>
                <w:color w:val="000000" w:themeColor="text1"/>
              </w:rPr>
              <w:t>Originaux.</w:t>
            </w:r>
          </w:p>
          <w:p w14:paraId="3ABD064F" w14:textId="77777777" w:rsidR="00464425" w:rsidRDefault="00464425" w:rsidP="00464425">
            <w:pPr>
              <w:pStyle w:val="Sansinterligne"/>
            </w:pPr>
            <w:r>
              <w:t xml:space="preserve">Boîte 76. </w:t>
            </w:r>
          </w:p>
          <w:p w14:paraId="67700D41" w14:textId="77777777" w:rsidR="004359A5" w:rsidRDefault="004359A5" w:rsidP="004359A5"/>
          <w:p w14:paraId="50B95FA9" w14:textId="1A1488CE" w:rsidR="004359A5" w:rsidRDefault="004359A5" w:rsidP="00B21581">
            <w:pPr>
              <w:pStyle w:val="Niveau3"/>
            </w:pPr>
            <w:bookmarkStart w:id="800" w:name="_Toc223440640"/>
            <w:r>
              <w:t>P110/B1/29</w:t>
            </w:r>
            <w:r w:rsidR="00E833E4">
              <w:t>3</w:t>
            </w:r>
            <w:r>
              <w:t xml:space="preserve"> : Visite</w:t>
            </w:r>
            <w:r w:rsidR="000F4033">
              <w:t>s</w:t>
            </w:r>
            <w:r>
              <w:t xml:space="preserve"> du Monastère</w:t>
            </w:r>
            <w:bookmarkEnd w:id="800"/>
            <w:r>
              <w:t xml:space="preserve">  </w:t>
            </w:r>
          </w:p>
          <w:p w14:paraId="0C63758C" w14:textId="77777777" w:rsidR="00464425" w:rsidRDefault="00464425" w:rsidP="00464425">
            <w:pPr>
              <w:pStyle w:val="Sansinterligne"/>
              <w:rPr>
                <w:color w:val="000000" w:themeColor="text1"/>
              </w:rPr>
            </w:pPr>
            <w:r w:rsidRPr="7CD80B2C">
              <w:rPr>
                <w:color w:val="000000" w:themeColor="text1"/>
              </w:rPr>
              <w:t xml:space="preserve">– </w:t>
            </w:r>
            <w:r>
              <w:rPr>
                <w:color w:val="000000" w:themeColor="text1"/>
              </w:rPr>
              <w:t>1969-1998</w:t>
            </w:r>
            <w:r w:rsidRPr="7CD80B2C">
              <w:rPr>
                <w:color w:val="000000" w:themeColor="text1"/>
              </w:rPr>
              <w:t xml:space="preserve">. – </w:t>
            </w:r>
            <w:r>
              <w:rPr>
                <w:color w:val="000000" w:themeColor="text1"/>
              </w:rPr>
              <w:t>12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13,9</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5EA13DDF" w14:textId="77777777" w:rsidR="00464425" w:rsidRDefault="00464425" w:rsidP="00464425">
            <w:pPr>
              <w:rPr>
                <w:color w:val="000000" w:themeColor="text1"/>
              </w:rPr>
            </w:pPr>
          </w:p>
          <w:p w14:paraId="6ACF6ED3" w14:textId="77777777" w:rsidR="00464425" w:rsidRDefault="00464425" w:rsidP="00464425">
            <w:pPr>
              <w:pStyle w:val="Sansinterligne"/>
              <w:rPr>
                <w:color w:val="000000" w:themeColor="text1"/>
              </w:rPr>
            </w:pPr>
            <w:r w:rsidRPr="6EC8A3C6">
              <w:rPr>
                <w:i/>
                <w:iCs/>
                <w:color w:val="000000" w:themeColor="text1"/>
              </w:rPr>
              <w:t xml:space="preserve">Portée et contenu : </w:t>
            </w:r>
          </w:p>
          <w:p w14:paraId="32DB7430" w14:textId="37E65340" w:rsidR="00464425" w:rsidRDefault="00464425" w:rsidP="00464425">
            <w:pPr>
              <w:pStyle w:val="Sansinterligne"/>
              <w:rPr>
                <w:color w:val="000000" w:themeColor="text1"/>
              </w:rPr>
            </w:pPr>
            <w:r w:rsidRPr="6EC8A3C6">
              <w:rPr>
                <w:color w:val="000000" w:themeColor="text1"/>
              </w:rPr>
              <w:lastRenderedPageBreak/>
              <w:t xml:space="preserve">Ce dossier comprend </w:t>
            </w:r>
            <w:r>
              <w:rPr>
                <w:color w:val="000000" w:themeColor="text1"/>
              </w:rPr>
              <w:t>une visite du troisième établissement du Monastère des Pères Trappistes. Il y a aussi des visiteurs des Pères à diverses époques, dont lors du deuxième établissement principal en fonction</w:t>
            </w:r>
            <w:r w:rsidR="000F4033">
              <w:rPr>
                <w:color w:val="000000" w:themeColor="text1"/>
              </w:rPr>
              <w:t>. Chaque visite se tient entre 1969 et 1998.</w:t>
            </w:r>
          </w:p>
          <w:p w14:paraId="28051FB1" w14:textId="77777777" w:rsidR="00464425" w:rsidRDefault="00464425" w:rsidP="00464425">
            <w:pPr>
              <w:rPr>
                <w:color w:val="000000" w:themeColor="text1"/>
              </w:rPr>
            </w:pPr>
          </w:p>
          <w:p w14:paraId="679DA35D" w14:textId="77777777" w:rsidR="00464425" w:rsidRDefault="00464425" w:rsidP="00464425">
            <w:pPr>
              <w:pStyle w:val="Sansinterligne"/>
              <w:rPr>
                <w:color w:val="000000" w:themeColor="text1"/>
              </w:rPr>
            </w:pPr>
            <w:r w:rsidRPr="6EC8A3C6">
              <w:rPr>
                <w:i/>
                <w:iCs/>
                <w:color w:val="000000" w:themeColor="text1"/>
              </w:rPr>
              <w:t>Notes :</w:t>
            </w:r>
          </w:p>
          <w:p w14:paraId="25910D5D" w14:textId="77777777" w:rsidR="00464425" w:rsidRDefault="00464425" w:rsidP="00464425">
            <w:pPr>
              <w:pStyle w:val="Sansinterligne"/>
              <w:rPr>
                <w:color w:val="000000" w:themeColor="text1"/>
              </w:rPr>
            </w:pPr>
            <w:r w:rsidRPr="78C03747">
              <w:rPr>
                <w:color w:val="000000" w:themeColor="text1"/>
              </w:rPr>
              <w:t>Certaines photographies possèdent une légende au verso.</w:t>
            </w:r>
          </w:p>
          <w:p w14:paraId="48BA75D0" w14:textId="77777777" w:rsidR="00464425" w:rsidRDefault="00464425" w:rsidP="00464425">
            <w:pPr>
              <w:pStyle w:val="Sansinterligne"/>
              <w:rPr>
                <w:color w:val="000000" w:themeColor="text1"/>
              </w:rPr>
            </w:pPr>
            <w:r w:rsidRPr="42272274">
              <w:rPr>
                <w:color w:val="000000" w:themeColor="text1"/>
              </w:rPr>
              <w:t>Certains documents iconographiques se répètent sur un format différent.</w:t>
            </w:r>
          </w:p>
          <w:p w14:paraId="34467BEA" w14:textId="77777777" w:rsidR="00464425" w:rsidRDefault="00464425" w:rsidP="00464425">
            <w:pPr>
              <w:pStyle w:val="Sansinterligne"/>
              <w:rPr>
                <w:color w:val="000000" w:themeColor="text1"/>
              </w:rPr>
            </w:pPr>
            <w:r>
              <w:rPr>
                <w:color w:val="000000" w:themeColor="text1"/>
              </w:rPr>
              <w:t>Certaines photographies de type cartes postales.</w:t>
            </w:r>
          </w:p>
          <w:p w14:paraId="0F0C8133" w14:textId="77777777" w:rsidR="00464425" w:rsidRDefault="00464425" w:rsidP="00464425">
            <w:pPr>
              <w:pStyle w:val="Sansinterligne"/>
              <w:rPr>
                <w:color w:val="000000" w:themeColor="text1"/>
              </w:rPr>
            </w:pPr>
            <w:r>
              <w:rPr>
                <w:color w:val="000000" w:themeColor="text1"/>
              </w:rPr>
              <w:t>Parfois plusieurs négatifs sur une même pellicule.</w:t>
            </w:r>
          </w:p>
          <w:p w14:paraId="6DC5360D" w14:textId="77777777" w:rsidR="00464425" w:rsidRDefault="00464425" w:rsidP="00464425">
            <w:pPr>
              <w:pStyle w:val="Sansinterligne"/>
              <w:rPr>
                <w:color w:val="000000" w:themeColor="text1"/>
              </w:rPr>
            </w:pPr>
            <w:r w:rsidRPr="0C8E7E68">
              <w:rPr>
                <w:color w:val="000000" w:themeColor="text1"/>
              </w:rPr>
              <w:t>Originaux et copies.</w:t>
            </w:r>
          </w:p>
          <w:p w14:paraId="41B7773A" w14:textId="77777777" w:rsidR="00464425" w:rsidRDefault="00464425" w:rsidP="00464425">
            <w:pPr>
              <w:pStyle w:val="Sansinterligne"/>
            </w:pPr>
            <w:r>
              <w:t xml:space="preserve">Boîte 76. </w:t>
            </w:r>
          </w:p>
          <w:p w14:paraId="750282ED" w14:textId="77777777" w:rsidR="004359A5" w:rsidRDefault="004359A5" w:rsidP="004359A5"/>
          <w:p w14:paraId="7C65BDC6" w14:textId="40EB7AAF" w:rsidR="004359A5" w:rsidRDefault="004359A5" w:rsidP="00B21581">
            <w:pPr>
              <w:pStyle w:val="Niveau3"/>
            </w:pPr>
            <w:bookmarkStart w:id="801" w:name="_Toc223440641"/>
            <w:r>
              <w:t>P110/B1/29</w:t>
            </w:r>
            <w:r w:rsidR="00E833E4">
              <w:t>4</w:t>
            </w:r>
            <w:r>
              <w:t xml:space="preserve"> : Voyage</w:t>
            </w:r>
            <w:r w:rsidR="000F4033">
              <w:t>s</w:t>
            </w:r>
            <w:r>
              <w:t xml:space="preserve"> : France</w:t>
            </w:r>
            <w:bookmarkEnd w:id="801"/>
            <w:r>
              <w:t xml:space="preserve">  </w:t>
            </w:r>
          </w:p>
          <w:p w14:paraId="526A7562"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1965 et 1985</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53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59260B6A" w14:textId="77777777" w:rsidR="000F4033" w:rsidRDefault="000F4033" w:rsidP="000F4033">
            <w:pPr>
              <w:rPr>
                <w:color w:val="000000" w:themeColor="text1"/>
              </w:rPr>
            </w:pPr>
          </w:p>
          <w:p w14:paraId="2390C10B"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34A8D2E" w14:textId="45706ABC" w:rsidR="000F4033" w:rsidRDefault="000F4033" w:rsidP="000F4033">
            <w:pPr>
              <w:pStyle w:val="Sansinterligne"/>
              <w:rPr>
                <w:color w:val="000000" w:themeColor="text1"/>
              </w:rPr>
            </w:pPr>
            <w:r w:rsidRPr="6EC8A3C6">
              <w:rPr>
                <w:color w:val="000000" w:themeColor="text1"/>
              </w:rPr>
              <w:t xml:space="preserve">Ce dossier </w:t>
            </w:r>
            <w:r>
              <w:rPr>
                <w:color w:val="000000" w:themeColor="text1"/>
              </w:rPr>
              <w:t>présente des voyages en France, en Europe, notamment à</w:t>
            </w:r>
            <w:r w:rsidRPr="6EC8A3C6">
              <w:rPr>
                <w:color w:val="000000" w:themeColor="text1"/>
              </w:rPr>
              <w:t xml:space="preserve"> </w:t>
            </w:r>
            <w:r>
              <w:rPr>
                <w:color w:val="000000" w:themeColor="text1"/>
              </w:rPr>
              <w:t>l’abbaye Notre-Dame de Cîteaux et les autres endroits visités par les Pères Trappistes du Monastère de Mistassini.</w:t>
            </w:r>
          </w:p>
          <w:p w14:paraId="5E16CA71" w14:textId="77777777" w:rsidR="000F4033" w:rsidRDefault="000F4033" w:rsidP="000F4033">
            <w:pPr>
              <w:rPr>
                <w:color w:val="000000" w:themeColor="text1"/>
              </w:rPr>
            </w:pPr>
          </w:p>
          <w:p w14:paraId="2B613BC1" w14:textId="77777777" w:rsidR="000F4033" w:rsidRDefault="000F4033" w:rsidP="000F4033">
            <w:pPr>
              <w:pStyle w:val="Sansinterligne"/>
              <w:rPr>
                <w:color w:val="000000" w:themeColor="text1"/>
              </w:rPr>
            </w:pPr>
            <w:r w:rsidRPr="6EC8A3C6">
              <w:rPr>
                <w:i/>
                <w:iCs/>
                <w:color w:val="000000" w:themeColor="text1"/>
              </w:rPr>
              <w:t>Notes :</w:t>
            </w:r>
          </w:p>
          <w:p w14:paraId="4C3E1867" w14:textId="77777777" w:rsidR="000F4033" w:rsidRDefault="000F4033" w:rsidP="000F4033">
            <w:pPr>
              <w:pStyle w:val="Sansinterligne"/>
              <w:rPr>
                <w:color w:val="000000" w:themeColor="text1"/>
              </w:rPr>
            </w:pPr>
            <w:r>
              <w:rPr>
                <w:color w:val="000000" w:themeColor="text1"/>
              </w:rPr>
              <w:t>Parfois plusieurs négatifs sur une même pellicule.</w:t>
            </w:r>
          </w:p>
          <w:p w14:paraId="053B1797" w14:textId="77777777" w:rsidR="000F4033" w:rsidRDefault="000F4033" w:rsidP="000F4033">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4704AC1C" w14:textId="77777777" w:rsidR="000F4033" w:rsidRDefault="000F4033" w:rsidP="000F4033">
            <w:pPr>
              <w:pStyle w:val="Sansinterligne"/>
              <w:rPr>
                <w:color w:val="000000" w:themeColor="text1"/>
              </w:rPr>
            </w:pPr>
            <w:r>
              <w:rPr>
                <w:color w:val="000000" w:themeColor="text1"/>
              </w:rPr>
              <w:t>Originaux.</w:t>
            </w:r>
          </w:p>
          <w:p w14:paraId="194B871D" w14:textId="77777777" w:rsidR="000F4033" w:rsidRDefault="000F4033" w:rsidP="000F4033">
            <w:pPr>
              <w:pStyle w:val="Sansinterligne"/>
            </w:pPr>
            <w:r>
              <w:t xml:space="preserve">Boîte 76. </w:t>
            </w:r>
          </w:p>
          <w:p w14:paraId="5F71C40D" w14:textId="77777777" w:rsidR="004359A5" w:rsidRDefault="004359A5" w:rsidP="004359A5"/>
          <w:p w14:paraId="2A7B152B" w14:textId="794C1773" w:rsidR="004359A5" w:rsidRDefault="004359A5" w:rsidP="00B21581">
            <w:pPr>
              <w:pStyle w:val="Niveau3"/>
            </w:pPr>
            <w:bookmarkStart w:id="802" w:name="_Toc223440642"/>
            <w:r>
              <w:t>P110/B1/29</w:t>
            </w:r>
            <w:r w:rsidR="00E833E4">
              <w:t>5</w:t>
            </w:r>
            <w:r>
              <w:t xml:space="preserve"> : Voyage</w:t>
            </w:r>
            <w:r w:rsidR="000F4033">
              <w:t>s</w:t>
            </w:r>
            <w:r>
              <w:t xml:space="preserve"> : Italie et Vatican</w:t>
            </w:r>
            <w:bookmarkEnd w:id="802"/>
            <w:r>
              <w:t xml:space="preserve">  </w:t>
            </w:r>
          </w:p>
          <w:p w14:paraId="5EEDD7C4"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1977-1980</w:t>
            </w:r>
            <w:r w:rsidRPr="7CD80B2C">
              <w:rPr>
                <w:color w:val="000000" w:themeColor="text1"/>
              </w:rPr>
              <w:t xml:space="preserve">. – </w:t>
            </w:r>
            <w:r>
              <w:rPr>
                <w:color w:val="000000" w:themeColor="text1"/>
              </w:rPr>
              <w:t>19</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122</w:t>
            </w:r>
            <w:r w:rsidRPr="7CD80B2C">
              <w:rPr>
                <w:color w:val="000000" w:themeColor="text1"/>
              </w:rPr>
              <w:t xml:space="preserve"> négatifs : </w:t>
            </w:r>
            <w:r>
              <w:rPr>
                <w:color w:val="000000" w:themeColor="text1"/>
              </w:rPr>
              <w:t>n&amp;b et coul.</w:t>
            </w:r>
            <w:r w:rsidRPr="7CD80B2C">
              <w:rPr>
                <w:color w:val="000000" w:themeColor="text1"/>
              </w:rPr>
              <w:t xml:space="preserve">, </w:t>
            </w:r>
            <w:r>
              <w:rPr>
                <w:color w:val="000000" w:themeColor="text1"/>
              </w:rPr>
              <w:t>12,5</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57B5E4F" w14:textId="77777777" w:rsidR="000F4033" w:rsidRDefault="000F4033" w:rsidP="000F4033">
            <w:pPr>
              <w:rPr>
                <w:color w:val="000000" w:themeColor="text1"/>
              </w:rPr>
            </w:pPr>
          </w:p>
          <w:p w14:paraId="48DDD856"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1C13AB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les voyages en Italie et au Vatican des Pères Trappistes.</w:t>
            </w:r>
          </w:p>
          <w:p w14:paraId="6CF5CE99" w14:textId="77777777" w:rsidR="000F4033" w:rsidRDefault="000F4033" w:rsidP="000F4033">
            <w:pPr>
              <w:rPr>
                <w:color w:val="000000" w:themeColor="text1"/>
              </w:rPr>
            </w:pPr>
          </w:p>
          <w:p w14:paraId="2D03C12A" w14:textId="77777777" w:rsidR="000F4033" w:rsidRDefault="000F4033" w:rsidP="000F4033">
            <w:pPr>
              <w:pStyle w:val="Sansinterligne"/>
              <w:rPr>
                <w:color w:val="000000" w:themeColor="text1"/>
              </w:rPr>
            </w:pPr>
            <w:r w:rsidRPr="6EC8A3C6">
              <w:rPr>
                <w:i/>
                <w:iCs/>
                <w:color w:val="000000" w:themeColor="text1"/>
              </w:rPr>
              <w:t>Notes :</w:t>
            </w:r>
          </w:p>
          <w:p w14:paraId="0416434D" w14:textId="77777777" w:rsidR="000F4033" w:rsidRDefault="000F4033" w:rsidP="000F4033">
            <w:pPr>
              <w:pStyle w:val="Sansinterligne"/>
              <w:rPr>
                <w:color w:val="000000" w:themeColor="text1"/>
              </w:rPr>
            </w:pPr>
            <w:r>
              <w:rPr>
                <w:color w:val="000000" w:themeColor="text1"/>
              </w:rPr>
              <w:t>Parfois plusieurs négatifs sur une même pellicule.</w:t>
            </w:r>
          </w:p>
          <w:p w14:paraId="652088AF"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2C2885C1" w14:textId="77777777" w:rsidR="000F4033" w:rsidRDefault="000F4033" w:rsidP="000F4033">
            <w:pPr>
              <w:pStyle w:val="Sansinterligne"/>
              <w:rPr>
                <w:color w:val="000000" w:themeColor="text1"/>
              </w:rPr>
            </w:pPr>
            <w:r w:rsidRPr="0C8E7E68">
              <w:rPr>
                <w:color w:val="000000" w:themeColor="text1"/>
              </w:rPr>
              <w:t>Originaux et copies.</w:t>
            </w:r>
          </w:p>
          <w:p w14:paraId="29A01156" w14:textId="77777777" w:rsidR="000F4033" w:rsidRDefault="000F4033" w:rsidP="000F4033">
            <w:pPr>
              <w:pStyle w:val="Sansinterligne"/>
            </w:pPr>
            <w:r>
              <w:t xml:space="preserve">Boîte 76. </w:t>
            </w:r>
          </w:p>
          <w:p w14:paraId="046580CA" w14:textId="77777777" w:rsidR="004359A5" w:rsidRDefault="004359A5" w:rsidP="004359A5"/>
          <w:p w14:paraId="450A6B12" w14:textId="676AFB63" w:rsidR="004359A5" w:rsidRDefault="004359A5" w:rsidP="00B21581">
            <w:pPr>
              <w:pStyle w:val="Niveau3"/>
            </w:pPr>
            <w:bookmarkStart w:id="803" w:name="_Toc223440643"/>
            <w:r>
              <w:lastRenderedPageBreak/>
              <w:t>P110/B1/29</w:t>
            </w:r>
            <w:r w:rsidR="00E833E4">
              <w:t>6</w:t>
            </w:r>
            <w:r>
              <w:t xml:space="preserve"> : Voyage : Manitoba</w:t>
            </w:r>
            <w:bookmarkEnd w:id="803"/>
            <w:r>
              <w:t xml:space="preserve">  </w:t>
            </w:r>
          </w:p>
          <w:p w14:paraId="772CA09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1980</w:t>
            </w:r>
            <w:r w:rsidRPr="7CD80B2C">
              <w:rPr>
                <w:color w:val="000000" w:themeColor="text1"/>
              </w:rPr>
              <w:t xml:space="preserve">. – </w:t>
            </w:r>
            <w:r>
              <w:rPr>
                <w:color w:val="000000" w:themeColor="text1"/>
              </w:rPr>
              <w:t>22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0618DC61" w14:textId="77777777" w:rsidR="000F4033" w:rsidRDefault="000F4033" w:rsidP="000F4033">
            <w:pPr>
              <w:rPr>
                <w:color w:val="000000" w:themeColor="text1"/>
              </w:rPr>
            </w:pPr>
          </w:p>
          <w:p w14:paraId="02CB38E7"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952AA38" w14:textId="4F8A08AC"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un voyage au Manitoba effectué par les Pères Trappistes du Monastère de Mistassini en 1980.</w:t>
            </w:r>
          </w:p>
          <w:p w14:paraId="0358F7F2" w14:textId="77777777" w:rsidR="000F4033" w:rsidRDefault="000F4033" w:rsidP="000F4033">
            <w:pPr>
              <w:rPr>
                <w:color w:val="000000" w:themeColor="text1"/>
              </w:rPr>
            </w:pPr>
          </w:p>
          <w:p w14:paraId="072CC1FB" w14:textId="77777777" w:rsidR="000F4033" w:rsidRDefault="000F4033" w:rsidP="000F4033">
            <w:pPr>
              <w:pStyle w:val="Sansinterligne"/>
              <w:rPr>
                <w:color w:val="000000" w:themeColor="text1"/>
              </w:rPr>
            </w:pPr>
            <w:r w:rsidRPr="6EC8A3C6">
              <w:rPr>
                <w:i/>
                <w:iCs/>
                <w:color w:val="000000" w:themeColor="text1"/>
              </w:rPr>
              <w:t>Notes :</w:t>
            </w:r>
          </w:p>
          <w:p w14:paraId="5B1A5D19" w14:textId="77777777" w:rsidR="000F4033" w:rsidRDefault="000F4033" w:rsidP="000F4033">
            <w:pPr>
              <w:pStyle w:val="Sansinterligne"/>
              <w:rPr>
                <w:color w:val="000000" w:themeColor="text1"/>
              </w:rPr>
            </w:pPr>
            <w:r>
              <w:rPr>
                <w:color w:val="000000" w:themeColor="text1"/>
              </w:rPr>
              <w:t>Parfois plusieurs négatifs sur une même pellicule.</w:t>
            </w:r>
          </w:p>
          <w:p w14:paraId="1D727AA6"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BD801BA" w14:textId="77777777" w:rsidR="000F4033" w:rsidRDefault="000F4033" w:rsidP="000F4033">
            <w:pPr>
              <w:pStyle w:val="Sansinterligne"/>
              <w:rPr>
                <w:color w:val="000000" w:themeColor="text1"/>
              </w:rPr>
            </w:pPr>
            <w:r>
              <w:rPr>
                <w:color w:val="000000" w:themeColor="text1"/>
              </w:rPr>
              <w:t>Originaux.</w:t>
            </w:r>
          </w:p>
          <w:p w14:paraId="38C72B17" w14:textId="77777777" w:rsidR="000F4033" w:rsidRDefault="000F4033" w:rsidP="000F4033">
            <w:pPr>
              <w:pStyle w:val="Sansinterligne"/>
            </w:pPr>
            <w:r>
              <w:t xml:space="preserve">Boîte 76. </w:t>
            </w:r>
          </w:p>
          <w:p w14:paraId="0F70592F" w14:textId="77777777" w:rsidR="004359A5" w:rsidRDefault="004359A5" w:rsidP="004359A5"/>
          <w:p w14:paraId="641A1BA4" w14:textId="045CCCAF" w:rsidR="004359A5" w:rsidRDefault="004359A5" w:rsidP="00B21581">
            <w:pPr>
              <w:pStyle w:val="Niveau3"/>
            </w:pPr>
            <w:bookmarkStart w:id="804" w:name="_Toc223440644"/>
            <w:r>
              <w:t>P110/B1/29</w:t>
            </w:r>
            <w:r w:rsidR="00E833E4">
              <w:t>7</w:t>
            </w:r>
            <w:r>
              <w:t xml:space="preserve"> : Voyage : Massachusetts</w:t>
            </w:r>
            <w:bookmarkEnd w:id="804"/>
            <w:r>
              <w:t xml:space="preserve">  </w:t>
            </w:r>
          </w:p>
          <w:p w14:paraId="380B00D2"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60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84</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21</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8,9</w:t>
            </w:r>
            <w:r w:rsidRPr="7CD80B2C">
              <w:rPr>
                <w:color w:val="000000" w:themeColor="text1"/>
              </w:rPr>
              <w:t xml:space="preserve"> cm.</w:t>
            </w:r>
            <w:r>
              <w:rPr>
                <w:color w:val="000000" w:themeColor="text1"/>
              </w:rPr>
              <w:t xml:space="preserve"> ou plus petit.</w:t>
            </w:r>
          </w:p>
          <w:p w14:paraId="192B3BA7" w14:textId="77777777" w:rsidR="000F4033" w:rsidRDefault="000F4033" w:rsidP="000F4033">
            <w:pPr>
              <w:rPr>
                <w:color w:val="000000" w:themeColor="text1"/>
              </w:rPr>
            </w:pPr>
          </w:p>
          <w:p w14:paraId="2A9C3476"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5954E96"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la visite des Pères Trappistes à une église américaine dans l’état du Massachussetts.</w:t>
            </w:r>
          </w:p>
          <w:p w14:paraId="0BF4A16B" w14:textId="77777777" w:rsidR="000F4033" w:rsidRDefault="000F4033" w:rsidP="000F4033">
            <w:pPr>
              <w:rPr>
                <w:color w:val="000000" w:themeColor="text1"/>
              </w:rPr>
            </w:pPr>
          </w:p>
          <w:p w14:paraId="42E13FF1" w14:textId="77777777" w:rsidR="000F4033" w:rsidRDefault="000F4033" w:rsidP="000F4033">
            <w:pPr>
              <w:pStyle w:val="Sansinterligne"/>
              <w:rPr>
                <w:color w:val="000000" w:themeColor="text1"/>
              </w:rPr>
            </w:pPr>
            <w:r w:rsidRPr="6EC8A3C6">
              <w:rPr>
                <w:i/>
                <w:iCs/>
                <w:color w:val="000000" w:themeColor="text1"/>
              </w:rPr>
              <w:t>Notes :</w:t>
            </w:r>
          </w:p>
          <w:p w14:paraId="565ED19F"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0E9CAF22" w14:textId="77777777" w:rsidR="000F4033" w:rsidRDefault="000F4033" w:rsidP="000F4033">
            <w:pPr>
              <w:pStyle w:val="Sansinterligne"/>
              <w:rPr>
                <w:color w:val="000000" w:themeColor="text1"/>
              </w:rPr>
            </w:pPr>
            <w:r>
              <w:rPr>
                <w:color w:val="000000" w:themeColor="text1"/>
              </w:rPr>
              <w:t>Parfois plusieurs négatifs sur une même pellicule.</w:t>
            </w:r>
          </w:p>
          <w:p w14:paraId="2BF7742F" w14:textId="77777777" w:rsidR="000F4033" w:rsidRDefault="000F4033" w:rsidP="000F4033">
            <w:pPr>
              <w:pStyle w:val="Sansinterligne"/>
              <w:rPr>
                <w:color w:val="000000" w:themeColor="text1"/>
              </w:rPr>
            </w:pPr>
            <w:r w:rsidRPr="00440443">
              <w:rPr>
                <w:color w:val="000000" w:themeColor="text1"/>
              </w:rPr>
              <w:t>Comprend des documents textuels reliés directement aux photographies</w:t>
            </w:r>
            <w:r>
              <w:rPr>
                <w:color w:val="000000" w:themeColor="text1"/>
              </w:rPr>
              <w:t xml:space="preserve"> (une photo d’un article de journal)</w:t>
            </w:r>
            <w:r w:rsidRPr="00440443">
              <w:rPr>
                <w:color w:val="000000" w:themeColor="text1"/>
              </w:rPr>
              <w:t>.</w:t>
            </w:r>
          </w:p>
          <w:p w14:paraId="4F30F7D4" w14:textId="77777777" w:rsidR="000F4033" w:rsidRDefault="000F4033" w:rsidP="000F4033">
            <w:pPr>
              <w:pStyle w:val="Sansinterligne"/>
              <w:rPr>
                <w:color w:val="000000" w:themeColor="text1"/>
              </w:rPr>
            </w:pPr>
            <w:r w:rsidRPr="54864C2E">
              <w:rPr>
                <w:color w:val="000000" w:themeColor="text1"/>
              </w:rPr>
              <w:t xml:space="preserve">Certaines photographies </w:t>
            </w:r>
            <w:r>
              <w:rPr>
                <w:color w:val="000000" w:themeColor="text1"/>
              </w:rPr>
              <w:t>montrent</w:t>
            </w:r>
            <w:r w:rsidRPr="54864C2E">
              <w:rPr>
                <w:color w:val="000000" w:themeColor="text1"/>
              </w:rPr>
              <w:t xml:space="preserve"> une photo d’un</w:t>
            </w:r>
            <w:r>
              <w:rPr>
                <w:color w:val="000000" w:themeColor="text1"/>
              </w:rPr>
              <w:t xml:space="preserve"> article de journal, lesquels accompagnent souvent des images.</w:t>
            </w:r>
          </w:p>
          <w:p w14:paraId="24A0682B" w14:textId="77777777" w:rsidR="000F4033" w:rsidRDefault="000F4033" w:rsidP="000F4033">
            <w:pPr>
              <w:pStyle w:val="Sansinterligne"/>
              <w:rPr>
                <w:color w:val="000000" w:themeColor="text1"/>
              </w:rPr>
            </w:pPr>
            <w:r>
              <w:rPr>
                <w:color w:val="000000" w:themeColor="text1"/>
              </w:rPr>
              <w:t>Originaux.</w:t>
            </w:r>
          </w:p>
          <w:p w14:paraId="38C8FF88" w14:textId="77777777" w:rsidR="000F4033" w:rsidRDefault="000F4033" w:rsidP="000F4033">
            <w:pPr>
              <w:pStyle w:val="Sansinterligne"/>
            </w:pPr>
            <w:r>
              <w:t xml:space="preserve">Boîte 76. </w:t>
            </w:r>
          </w:p>
          <w:p w14:paraId="134391B3" w14:textId="77777777" w:rsidR="004359A5" w:rsidRDefault="004359A5" w:rsidP="004359A5"/>
          <w:p w14:paraId="22393EAB" w14:textId="61D65508" w:rsidR="004359A5" w:rsidRDefault="004359A5" w:rsidP="00B21581">
            <w:pPr>
              <w:pStyle w:val="Niveau3"/>
            </w:pPr>
            <w:bookmarkStart w:id="805" w:name="_Toc223440645"/>
            <w:r>
              <w:t>P110/B1/29</w:t>
            </w:r>
            <w:r w:rsidR="00E833E4">
              <w:t>8</w:t>
            </w:r>
            <w:r>
              <w:t xml:space="preserve"> : Voyage : Matane</w:t>
            </w:r>
            <w:bookmarkEnd w:id="805"/>
            <w:r>
              <w:t xml:space="preserve">  </w:t>
            </w:r>
          </w:p>
          <w:p w14:paraId="6B7AB6C6"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w:t>
            </w:r>
            <w:r w:rsidRPr="7CD80B2C">
              <w:rPr>
                <w:color w:val="000000" w:themeColor="text1"/>
              </w:rPr>
              <w:t xml:space="preserve">. – </w:t>
            </w:r>
            <w:r>
              <w:rPr>
                <w:color w:val="000000" w:themeColor="text1"/>
              </w:rPr>
              <w:t>5</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11,4</w:t>
            </w:r>
            <w:r w:rsidRPr="7CD80B2C">
              <w:rPr>
                <w:color w:val="000000" w:themeColor="text1"/>
              </w:rPr>
              <w:t xml:space="preserve"> x </w:t>
            </w:r>
            <w:r>
              <w:rPr>
                <w:color w:val="000000" w:themeColor="text1"/>
              </w:rPr>
              <w:t>3,4</w:t>
            </w:r>
            <w:r w:rsidRPr="7CD80B2C">
              <w:rPr>
                <w:color w:val="000000" w:themeColor="text1"/>
              </w:rPr>
              <w:t xml:space="preserve"> cm.</w:t>
            </w:r>
            <w:r>
              <w:rPr>
                <w:color w:val="000000" w:themeColor="text1"/>
              </w:rPr>
              <w:t xml:space="preserve"> ou plus petit.</w:t>
            </w:r>
          </w:p>
          <w:p w14:paraId="5DC2C2F0" w14:textId="77777777" w:rsidR="000F4033" w:rsidRDefault="000F4033" w:rsidP="000F4033">
            <w:pPr>
              <w:rPr>
                <w:color w:val="000000" w:themeColor="text1"/>
              </w:rPr>
            </w:pPr>
          </w:p>
          <w:p w14:paraId="13BD5884"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1F985EF"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un voyage des Pères du Monastère à Matane en septembre 1979.</w:t>
            </w:r>
          </w:p>
          <w:p w14:paraId="3C9414B1" w14:textId="77777777" w:rsidR="000F4033" w:rsidRDefault="000F4033" w:rsidP="000F4033">
            <w:pPr>
              <w:rPr>
                <w:color w:val="000000" w:themeColor="text1"/>
              </w:rPr>
            </w:pPr>
          </w:p>
          <w:p w14:paraId="17EA8F3D" w14:textId="77777777" w:rsidR="000F4033" w:rsidRDefault="000F4033" w:rsidP="000F4033">
            <w:pPr>
              <w:pStyle w:val="Sansinterligne"/>
              <w:rPr>
                <w:color w:val="000000" w:themeColor="text1"/>
              </w:rPr>
            </w:pPr>
            <w:r w:rsidRPr="6EC8A3C6">
              <w:rPr>
                <w:i/>
                <w:iCs/>
                <w:color w:val="000000" w:themeColor="text1"/>
              </w:rPr>
              <w:t>Notes :</w:t>
            </w:r>
          </w:p>
          <w:p w14:paraId="1C85CED6" w14:textId="77777777" w:rsidR="000F4033" w:rsidRDefault="000F4033" w:rsidP="000F4033">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545C99A5" w14:textId="77777777" w:rsidR="000F4033" w:rsidRDefault="000F4033" w:rsidP="000F4033">
            <w:pPr>
              <w:pStyle w:val="Sansinterligne"/>
              <w:rPr>
                <w:color w:val="000000" w:themeColor="text1"/>
              </w:rPr>
            </w:pPr>
            <w:r>
              <w:rPr>
                <w:color w:val="000000" w:themeColor="text1"/>
              </w:rPr>
              <w:t>Originaux.</w:t>
            </w:r>
          </w:p>
          <w:p w14:paraId="7F7F27BA" w14:textId="77777777" w:rsidR="000F4033" w:rsidRDefault="000F4033" w:rsidP="000F4033">
            <w:pPr>
              <w:pStyle w:val="Sansinterligne"/>
            </w:pPr>
            <w:r>
              <w:lastRenderedPageBreak/>
              <w:t xml:space="preserve">Boîte 76. </w:t>
            </w:r>
          </w:p>
          <w:p w14:paraId="2E5AB6DC" w14:textId="77777777" w:rsidR="004359A5" w:rsidRDefault="004359A5" w:rsidP="004359A5"/>
          <w:p w14:paraId="6925DBAE" w14:textId="4FCD3C18" w:rsidR="004359A5" w:rsidRDefault="004359A5" w:rsidP="00B21581">
            <w:pPr>
              <w:pStyle w:val="Niveau3"/>
            </w:pPr>
            <w:bookmarkStart w:id="806" w:name="_Toc223440646"/>
            <w:r>
              <w:t>P110/B1/</w:t>
            </w:r>
            <w:r w:rsidR="00E833E4">
              <w:t>299</w:t>
            </w:r>
            <w:r>
              <w:t xml:space="preserve"> : Voyage : Nouveau-Brunswick</w:t>
            </w:r>
            <w:bookmarkEnd w:id="806"/>
            <w:r>
              <w:t xml:space="preserve">  </w:t>
            </w:r>
          </w:p>
          <w:p w14:paraId="7091821F"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1978-1979</w:t>
            </w:r>
            <w:r w:rsidRPr="7CD80B2C">
              <w:rPr>
                <w:color w:val="000000" w:themeColor="text1"/>
              </w:rPr>
              <w:t xml:space="preserve">. – </w:t>
            </w:r>
            <w:r>
              <w:rPr>
                <w:color w:val="000000" w:themeColor="text1"/>
              </w:rPr>
              <w:t>16</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96</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939E503" w14:textId="77777777" w:rsidR="000F4033" w:rsidRDefault="000F4033" w:rsidP="000F4033">
            <w:pPr>
              <w:rPr>
                <w:color w:val="000000" w:themeColor="text1"/>
              </w:rPr>
            </w:pPr>
          </w:p>
          <w:p w14:paraId="5D136068"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B665816"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les Pères Trappistes du Monastère à Blue Bell, Sainte-Anne-de-Beaupré, Saint-Simon (à Gloucester) et divers autres endroits du Nouveau-Brunswick. Il y a beaucoup de paysages et de bâtiments vus de l’extérieur par les religieux.</w:t>
            </w:r>
          </w:p>
          <w:p w14:paraId="304E29D2" w14:textId="77777777" w:rsidR="000F4033" w:rsidRDefault="000F4033" w:rsidP="000F4033">
            <w:pPr>
              <w:rPr>
                <w:color w:val="000000" w:themeColor="text1"/>
              </w:rPr>
            </w:pPr>
          </w:p>
          <w:p w14:paraId="41A7315C" w14:textId="77777777" w:rsidR="000F4033" w:rsidRDefault="000F4033" w:rsidP="000F4033">
            <w:pPr>
              <w:pStyle w:val="Sansinterligne"/>
              <w:rPr>
                <w:color w:val="000000" w:themeColor="text1"/>
              </w:rPr>
            </w:pPr>
            <w:r w:rsidRPr="6EC8A3C6">
              <w:rPr>
                <w:i/>
                <w:iCs/>
                <w:color w:val="000000" w:themeColor="text1"/>
              </w:rPr>
              <w:t>Notes :</w:t>
            </w:r>
          </w:p>
          <w:p w14:paraId="461D689E"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71435933" w14:textId="77777777" w:rsidR="000F4033" w:rsidRDefault="000F4033" w:rsidP="000F4033">
            <w:pPr>
              <w:pStyle w:val="Sansinterligne"/>
              <w:rPr>
                <w:color w:val="000000" w:themeColor="text1"/>
              </w:rPr>
            </w:pPr>
            <w:r>
              <w:rPr>
                <w:color w:val="000000" w:themeColor="text1"/>
              </w:rPr>
              <w:t>Parfois plusieurs négatifs sur une même pellicule.</w:t>
            </w:r>
          </w:p>
          <w:p w14:paraId="3FC1F7A2" w14:textId="77777777" w:rsidR="000F4033" w:rsidRDefault="000F4033" w:rsidP="000F4033">
            <w:pPr>
              <w:pStyle w:val="Sansinterligne"/>
              <w:rPr>
                <w:color w:val="000000" w:themeColor="text1"/>
              </w:rPr>
            </w:pPr>
            <w:r>
              <w:rPr>
                <w:color w:val="000000" w:themeColor="text1"/>
              </w:rPr>
              <w:t>Originaux.</w:t>
            </w:r>
          </w:p>
          <w:p w14:paraId="0F45D04E" w14:textId="77777777" w:rsidR="000F4033" w:rsidRDefault="000F4033" w:rsidP="000F4033">
            <w:pPr>
              <w:pStyle w:val="Sansinterligne"/>
            </w:pPr>
            <w:r>
              <w:t xml:space="preserve">Boîte 76. </w:t>
            </w:r>
          </w:p>
          <w:p w14:paraId="6138092C" w14:textId="77777777" w:rsidR="004359A5" w:rsidRDefault="004359A5" w:rsidP="004359A5"/>
          <w:p w14:paraId="3DC4B540" w14:textId="54ED494C" w:rsidR="004359A5" w:rsidRDefault="004359A5" w:rsidP="00B21581">
            <w:pPr>
              <w:pStyle w:val="Niveau3"/>
            </w:pPr>
            <w:bookmarkStart w:id="807" w:name="_Toc223440647"/>
            <w:r>
              <w:t>P110/B1/</w:t>
            </w:r>
            <w:r w:rsidR="00CE358D">
              <w:t>30</w:t>
            </w:r>
            <w:r w:rsidR="00E833E4">
              <w:t>0</w:t>
            </w:r>
            <w:r>
              <w:t xml:space="preserve"> : Voyage : Nouvelle-Écosse</w:t>
            </w:r>
            <w:bookmarkEnd w:id="807"/>
            <w:r>
              <w:t xml:space="preserve">  </w:t>
            </w:r>
          </w:p>
          <w:p w14:paraId="294FE759"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1970 et 1980</w:t>
            </w:r>
            <w:r w:rsidRPr="7CD80B2C">
              <w:rPr>
                <w:color w:val="000000" w:themeColor="text1"/>
              </w:rPr>
              <w:t xml:space="preserve">. – </w:t>
            </w:r>
            <w:r>
              <w:rPr>
                <w:color w:val="000000" w:themeColor="text1"/>
              </w:rPr>
              <w:t>10</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7,1</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796B165F" w14:textId="77777777" w:rsidR="000F4033" w:rsidRDefault="000F4033" w:rsidP="000F4033">
            <w:pPr>
              <w:rPr>
                <w:color w:val="000000" w:themeColor="text1"/>
              </w:rPr>
            </w:pPr>
          </w:p>
          <w:p w14:paraId="1C4640F0"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E35E591"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l’église Saint-Pierre de Tracadie et la mission de Notre-Dame-de-Joie, en Nouvelle-Écosse, visitées par les Pères Trappistes de Dolbeau-Mistassini.</w:t>
            </w:r>
          </w:p>
          <w:p w14:paraId="04B4D63A" w14:textId="77777777" w:rsidR="000F4033" w:rsidRDefault="000F4033" w:rsidP="000F4033">
            <w:pPr>
              <w:rPr>
                <w:color w:val="000000" w:themeColor="text1"/>
              </w:rPr>
            </w:pPr>
          </w:p>
          <w:p w14:paraId="288B2DC9" w14:textId="77777777" w:rsidR="000F4033" w:rsidRDefault="000F4033" w:rsidP="000F4033">
            <w:pPr>
              <w:pStyle w:val="Sansinterligne"/>
              <w:rPr>
                <w:color w:val="000000" w:themeColor="text1"/>
              </w:rPr>
            </w:pPr>
            <w:r w:rsidRPr="6EC8A3C6">
              <w:rPr>
                <w:i/>
                <w:iCs/>
                <w:color w:val="000000" w:themeColor="text1"/>
              </w:rPr>
              <w:t>Notes :</w:t>
            </w:r>
          </w:p>
          <w:p w14:paraId="7E685321" w14:textId="77777777" w:rsidR="000F4033" w:rsidRDefault="000F4033" w:rsidP="000F4033">
            <w:pPr>
              <w:pStyle w:val="Sansinterligne"/>
              <w:rPr>
                <w:color w:val="000000" w:themeColor="text1"/>
              </w:rPr>
            </w:pPr>
            <w:r>
              <w:rPr>
                <w:color w:val="000000" w:themeColor="text1"/>
              </w:rPr>
              <w:t>Parfois plusieurs négatifs sur une même pellicule.</w:t>
            </w:r>
          </w:p>
          <w:p w14:paraId="034A1466" w14:textId="77777777" w:rsidR="000F4033" w:rsidRDefault="000F4033" w:rsidP="000F4033">
            <w:pPr>
              <w:pStyle w:val="Sansinterligne"/>
              <w:rPr>
                <w:color w:val="000000" w:themeColor="text1"/>
              </w:rPr>
            </w:pPr>
            <w:r>
              <w:rPr>
                <w:color w:val="000000" w:themeColor="text1"/>
              </w:rPr>
              <w:t>Originales.</w:t>
            </w:r>
          </w:p>
          <w:p w14:paraId="4BFD46D3" w14:textId="77777777" w:rsidR="000F4033" w:rsidRDefault="000F4033" w:rsidP="000F4033">
            <w:pPr>
              <w:pStyle w:val="Sansinterligne"/>
            </w:pPr>
            <w:r>
              <w:t xml:space="preserve">Boîte 76. </w:t>
            </w:r>
          </w:p>
          <w:p w14:paraId="0F7F8F9C" w14:textId="77777777" w:rsidR="004359A5" w:rsidRDefault="004359A5" w:rsidP="004359A5"/>
          <w:p w14:paraId="2BB51A55" w14:textId="62D6C8CC" w:rsidR="004359A5" w:rsidRDefault="004359A5" w:rsidP="00B21581">
            <w:pPr>
              <w:pStyle w:val="Niveau3"/>
            </w:pPr>
            <w:bookmarkStart w:id="808" w:name="_Toc223440648"/>
            <w:r>
              <w:t>P110/B1/</w:t>
            </w:r>
            <w:r w:rsidR="000C3934">
              <w:t>30</w:t>
            </w:r>
            <w:r w:rsidR="00E833E4">
              <w:t>1</w:t>
            </w:r>
            <w:r>
              <w:t xml:space="preserve"> : Voyage : Oka</w:t>
            </w:r>
            <w:bookmarkEnd w:id="808"/>
            <w:r>
              <w:t xml:space="preserve">  </w:t>
            </w:r>
          </w:p>
          <w:p w14:paraId="2AAFBAAC"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2</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52</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329913AE" w14:textId="77777777" w:rsidR="000F4033" w:rsidRDefault="000F4033" w:rsidP="000F4033">
            <w:pPr>
              <w:rPr>
                <w:color w:val="000000" w:themeColor="text1"/>
              </w:rPr>
            </w:pPr>
          </w:p>
          <w:p w14:paraId="3594C0B8"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26B229C3"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l’Abbaye de Notre-Dame-du-Lac d’Oka et le voyage des Pères Trappistes du Monastère à Oka.</w:t>
            </w:r>
          </w:p>
          <w:p w14:paraId="1BF8EC4B" w14:textId="77777777" w:rsidR="000F4033" w:rsidRDefault="000F4033" w:rsidP="000F4033">
            <w:pPr>
              <w:rPr>
                <w:color w:val="000000" w:themeColor="text1"/>
              </w:rPr>
            </w:pPr>
          </w:p>
          <w:p w14:paraId="378DB38B" w14:textId="77777777" w:rsidR="000F4033" w:rsidRDefault="000F4033" w:rsidP="000F4033">
            <w:pPr>
              <w:pStyle w:val="Sansinterligne"/>
              <w:rPr>
                <w:color w:val="000000" w:themeColor="text1"/>
              </w:rPr>
            </w:pPr>
            <w:r w:rsidRPr="6EC8A3C6">
              <w:rPr>
                <w:i/>
                <w:iCs/>
                <w:color w:val="000000" w:themeColor="text1"/>
              </w:rPr>
              <w:t>Notes :</w:t>
            </w:r>
          </w:p>
          <w:p w14:paraId="522D9B1C"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3AA4632E" w14:textId="77777777" w:rsidR="000F4033" w:rsidRDefault="000F4033" w:rsidP="000F4033">
            <w:pPr>
              <w:pStyle w:val="Sansinterligne"/>
              <w:rPr>
                <w:color w:val="000000" w:themeColor="text1"/>
              </w:rPr>
            </w:pPr>
            <w:r>
              <w:rPr>
                <w:color w:val="000000" w:themeColor="text1"/>
              </w:rPr>
              <w:lastRenderedPageBreak/>
              <w:t>Parfois plusieurs négatifs sur une même pellicule.</w:t>
            </w:r>
          </w:p>
          <w:p w14:paraId="4F7DA5AA"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2494F50" w14:textId="77777777" w:rsidR="000F4033" w:rsidRDefault="000F4033" w:rsidP="000F4033">
            <w:pPr>
              <w:pStyle w:val="Sansinterligne"/>
              <w:rPr>
                <w:color w:val="000000" w:themeColor="text1"/>
              </w:rPr>
            </w:pPr>
            <w:r>
              <w:rPr>
                <w:color w:val="000000" w:themeColor="text1"/>
              </w:rPr>
              <w:t>Originaux.</w:t>
            </w:r>
          </w:p>
          <w:p w14:paraId="717480C2" w14:textId="77777777" w:rsidR="000F4033" w:rsidRDefault="000F4033" w:rsidP="000F4033">
            <w:pPr>
              <w:pStyle w:val="Sansinterligne"/>
            </w:pPr>
            <w:r>
              <w:t xml:space="preserve">Boîte 76. </w:t>
            </w:r>
          </w:p>
          <w:p w14:paraId="19CDC280" w14:textId="77777777" w:rsidR="004359A5" w:rsidRDefault="004359A5" w:rsidP="004359A5"/>
          <w:p w14:paraId="05AB69D7" w14:textId="532F1FE7" w:rsidR="004359A5" w:rsidRDefault="004359A5" w:rsidP="00B21581">
            <w:pPr>
              <w:pStyle w:val="Niveau3"/>
            </w:pPr>
            <w:bookmarkStart w:id="809" w:name="_Toc223440649"/>
            <w:r>
              <w:t>P110/B1/30</w:t>
            </w:r>
            <w:r w:rsidR="00E833E4">
              <w:t>2</w:t>
            </w:r>
            <w:r>
              <w:t xml:space="preserve"> : Voyage : Ontario</w:t>
            </w:r>
            <w:bookmarkEnd w:id="809"/>
            <w:r>
              <w:t xml:space="preserve">  </w:t>
            </w:r>
          </w:p>
          <w:p w14:paraId="7DE81085"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1983-1985</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81</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4ACEC33D" w14:textId="77777777" w:rsidR="000F4033" w:rsidRDefault="000F4033" w:rsidP="000F4033">
            <w:pPr>
              <w:rPr>
                <w:color w:val="000000" w:themeColor="text1"/>
              </w:rPr>
            </w:pPr>
          </w:p>
          <w:p w14:paraId="7924DDFD"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16652328" w14:textId="77777777" w:rsidR="000F4033" w:rsidRPr="00C170F7" w:rsidRDefault="000F4033" w:rsidP="000F4033">
            <w:pPr>
              <w:pStyle w:val="Sansinterligne"/>
              <w:rPr>
                <w:color w:val="000000" w:themeColor="text1"/>
                <w:lang w:val="fr-CA"/>
              </w:rPr>
            </w:pPr>
            <w:r w:rsidRPr="00C170F7">
              <w:rPr>
                <w:color w:val="000000" w:themeColor="text1"/>
                <w:lang w:val="fr-CA"/>
              </w:rPr>
              <w:t>Ce dossier comprend la visite des Père</w:t>
            </w:r>
            <w:r>
              <w:rPr>
                <w:color w:val="000000" w:themeColor="text1"/>
                <w:lang w:val="fr-CA"/>
              </w:rPr>
              <w:t xml:space="preserve">s Trappistes du Monastère à la </w:t>
            </w:r>
            <w:r w:rsidRPr="00C170F7">
              <w:rPr>
                <w:color w:val="000000" w:themeColor="text1"/>
                <w:lang w:val="fr-CA"/>
              </w:rPr>
              <w:t xml:space="preserve">Valley of The Mother of God et </w:t>
            </w:r>
            <w:r>
              <w:rPr>
                <w:color w:val="000000" w:themeColor="text1"/>
                <w:lang w:val="fr-CA"/>
              </w:rPr>
              <w:t xml:space="preserve">en </w:t>
            </w:r>
            <w:r w:rsidRPr="00C170F7">
              <w:rPr>
                <w:color w:val="000000" w:themeColor="text1"/>
                <w:lang w:val="fr-CA"/>
              </w:rPr>
              <w:t>Ottawa, Ontario.</w:t>
            </w:r>
          </w:p>
          <w:p w14:paraId="41026CE7" w14:textId="77777777" w:rsidR="000F4033" w:rsidRPr="00C170F7" w:rsidRDefault="000F4033" w:rsidP="000F4033">
            <w:pPr>
              <w:rPr>
                <w:color w:val="000000" w:themeColor="text1"/>
              </w:rPr>
            </w:pPr>
          </w:p>
          <w:p w14:paraId="1518BCAD" w14:textId="77777777" w:rsidR="000F4033" w:rsidRDefault="000F4033" w:rsidP="000F4033">
            <w:pPr>
              <w:pStyle w:val="Sansinterligne"/>
              <w:rPr>
                <w:color w:val="000000" w:themeColor="text1"/>
              </w:rPr>
            </w:pPr>
            <w:r w:rsidRPr="6EC8A3C6">
              <w:rPr>
                <w:i/>
                <w:iCs/>
                <w:color w:val="000000" w:themeColor="text1"/>
              </w:rPr>
              <w:t>Notes :</w:t>
            </w:r>
          </w:p>
          <w:p w14:paraId="710AFBC2"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D69232F" w14:textId="77777777" w:rsidR="000F4033" w:rsidRDefault="000F4033" w:rsidP="000F4033">
            <w:pPr>
              <w:pStyle w:val="Sansinterligne"/>
              <w:rPr>
                <w:color w:val="000000" w:themeColor="text1"/>
              </w:rPr>
            </w:pPr>
            <w:r>
              <w:rPr>
                <w:color w:val="000000" w:themeColor="text1"/>
              </w:rPr>
              <w:t>Parfois plusieurs négatifs sur une même pellicule.</w:t>
            </w:r>
          </w:p>
          <w:p w14:paraId="55779684" w14:textId="77777777" w:rsidR="000F4033" w:rsidRDefault="000F4033" w:rsidP="000F4033">
            <w:pPr>
              <w:pStyle w:val="Sansinterligne"/>
              <w:rPr>
                <w:color w:val="000000" w:themeColor="text1"/>
              </w:rPr>
            </w:pPr>
            <w:r>
              <w:rPr>
                <w:color w:val="000000" w:themeColor="text1"/>
              </w:rPr>
              <w:t>Certains</w:t>
            </w:r>
            <w:r w:rsidRPr="78658D69">
              <w:rPr>
                <w:color w:val="000000" w:themeColor="text1"/>
              </w:rPr>
              <w:t xml:space="preserve"> des négatifs </w:t>
            </w:r>
            <w:r>
              <w:rPr>
                <w:color w:val="000000" w:themeColor="text1"/>
              </w:rPr>
              <w:t>sont</w:t>
            </w:r>
            <w:r w:rsidRPr="78658D69">
              <w:rPr>
                <w:color w:val="000000" w:themeColor="text1"/>
              </w:rPr>
              <w:t xml:space="preserve"> l</w:t>
            </w:r>
            <w:r>
              <w:rPr>
                <w:color w:val="000000" w:themeColor="text1"/>
              </w:rPr>
              <w:t>égèrement</w:t>
            </w:r>
            <w:r w:rsidRPr="78658D69">
              <w:rPr>
                <w:color w:val="000000" w:themeColor="text1"/>
              </w:rPr>
              <w:t xml:space="preserve"> endommagé</w:t>
            </w:r>
            <w:r>
              <w:rPr>
                <w:color w:val="000000" w:themeColor="text1"/>
              </w:rPr>
              <w:t>s</w:t>
            </w:r>
            <w:r w:rsidRPr="78658D69">
              <w:rPr>
                <w:color w:val="000000" w:themeColor="text1"/>
              </w:rPr>
              <w:t>.</w:t>
            </w:r>
          </w:p>
          <w:p w14:paraId="67D63AFD"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0A1F17A" w14:textId="77777777" w:rsidR="000F4033" w:rsidRPr="002849AF" w:rsidRDefault="000F4033" w:rsidP="000F4033">
            <w:pPr>
              <w:pStyle w:val="Sansinterligne"/>
            </w:pPr>
            <w:r w:rsidRPr="00440443">
              <w:t>Ce dossier contient aussi des enveloppes d’origine.</w:t>
            </w:r>
          </w:p>
          <w:p w14:paraId="7FB98891" w14:textId="77777777" w:rsidR="000F4033" w:rsidRDefault="000F4033" w:rsidP="000F4033">
            <w:pPr>
              <w:pStyle w:val="Sansinterligne"/>
              <w:rPr>
                <w:color w:val="000000" w:themeColor="text1"/>
              </w:rPr>
            </w:pPr>
            <w:r>
              <w:rPr>
                <w:color w:val="000000" w:themeColor="text1"/>
              </w:rPr>
              <w:t>Originaux.</w:t>
            </w:r>
          </w:p>
          <w:p w14:paraId="0BB92C2C" w14:textId="77777777" w:rsidR="000F4033" w:rsidRDefault="000F4033" w:rsidP="000F4033">
            <w:pPr>
              <w:pStyle w:val="Sansinterligne"/>
            </w:pPr>
            <w:r>
              <w:t xml:space="preserve">Boîte 76. </w:t>
            </w:r>
          </w:p>
          <w:p w14:paraId="55716A20" w14:textId="77777777" w:rsidR="004359A5" w:rsidRDefault="004359A5" w:rsidP="004359A5"/>
          <w:p w14:paraId="7B0125E3" w14:textId="413F5E4C" w:rsidR="004359A5" w:rsidRDefault="004359A5" w:rsidP="00B21581">
            <w:pPr>
              <w:pStyle w:val="Niveau3"/>
            </w:pPr>
            <w:bookmarkStart w:id="810" w:name="_Toc223440650"/>
            <w:r>
              <w:t>P110/B1/30</w:t>
            </w:r>
            <w:r w:rsidR="00E833E4">
              <w:t>3</w:t>
            </w:r>
            <w:r w:rsidR="0077359A">
              <w:t xml:space="preserve"> </w:t>
            </w:r>
            <w:r>
              <w:t>: Voyage : Rogersville</w:t>
            </w:r>
            <w:bookmarkEnd w:id="810"/>
            <w:r>
              <w:t xml:space="preserve">  </w:t>
            </w:r>
          </w:p>
          <w:p w14:paraId="54717DF6"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1956-1986</w:t>
            </w:r>
            <w:r w:rsidRPr="7CD80B2C">
              <w:rPr>
                <w:color w:val="000000" w:themeColor="text1"/>
              </w:rPr>
              <w:t xml:space="preserve">. – </w:t>
            </w:r>
            <w:r>
              <w:rPr>
                <w:color w:val="000000" w:themeColor="text1"/>
              </w:rPr>
              <w:t>4</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132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1</w:t>
            </w:r>
            <w:r w:rsidRPr="7CD80B2C">
              <w:rPr>
                <w:color w:val="000000" w:themeColor="text1"/>
              </w:rPr>
              <w:t xml:space="preserve"> diapositive : </w:t>
            </w:r>
            <w:r>
              <w:rPr>
                <w:color w:val="000000" w:themeColor="text1"/>
              </w:rPr>
              <w:t>n&amp;b</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0FA33DC" w14:textId="77777777" w:rsidR="000F4033" w:rsidRDefault="000F4033" w:rsidP="000F4033">
            <w:pPr>
              <w:rPr>
                <w:color w:val="000000" w:themeColor="text1"/>
              </w:rPr>
            </w:pPr>
          </w:p>
          <w:p w14:paraId="39A438FE"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C2B3958"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Notre-Dame de l’Assomption, Saint-Siméon, St-Félix-d’Otis, Rivière-Éternité, Québec, Grand-Pré (Acadie) et Rogersville (Nouveau-Brunswick). Il est possible que tous ces endroits aient fait partie d’un seul trajet ayant pour destination Rogersville.</w:t>
            </w:r>
          </w:p>
          <w:p w14:paraId="5143D356" w14:textId="77777777" w:rsidR="000F4033" w:rsidRDefault="000F4033" w:rsidP="000F4033">
            <w:pPr>
              <w:rPr>
                <w:color w:val="000000" w:themeColor="text1"/>
              </w:rPr>
            </w:pPr>
          </w:p>
          <w:p w14:paraId="320F7983" w14:textId="77777777" w:rsidR="000F4033" w:rsidRDefault="000F4033" w:rsidP="000F4033">
            <w:pPr>
              <w:pStyle w:val="Sansinterligne"/>
              <w:rPr>
                <w:color w:val="000000" w:themeColor="text1"/>
              </w:rPr>
            </w:pPr>
            <w:r w:rsidRPr="6EC8A3C6">
              <w:rPr>
                <w:i/>
                <w:iCs/>
                <w:color w:val="000000" w:themeColor="text1"/>
              </w:rPr>
              <w:t>Notes :</w:t>
            </w:r>
          </w:p>
          <w:p w14:paraId="16B56651"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4822EF17" w14:textId="77777777" w:rsidR="000F4033" w:rsidRDefault="000F4033" w:rsidP="000F4033">
            <w:pPr>
              <w:pStyle w:val="Sansinterligne"/>
              <w:rPr>
                <w:color w:val="000000" w:themeColor="text1"/>
              </w:rPr>
            </w:pPr>
            <w:r>
              <w:rPr>
                <w:color w:val="000000" w:themeColor="text1"/>
              </w:rPr>
              <w:t>Parfois plusieurs négatifs sur une même pellicule.</w:t>
            </w:r>
          </w:p>
          <w:p w14:paraId="7F3B31FF"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1CFA1261" w14:textId="77777777" w:rsidR="000F4033" w:rsidRDefault="000F4033" w:rsidP="000F4033">
            <w:pPr>
              <w:pStyle w:val="Sansinterligne"/>
              <w:rPr>
                <w:color w:val="000000" w:themeColor="text1"/>
              </w:rPr>
            </w:pPr>
            <w:r>
              <w:rPr>
                <w:color w:val="000000" w:themeColor="text1"/>
              </w:rPr>
              <w:t>Originaux.</w:t>
            </w:r>
          </w:p>
          <w:p w14:paraId="409FC7C3" w14:textId="77777777" w:rsidR="000F4033" w:rsidRDefault="000F4033" w:rsidP="000F4033">
            <w:pPr>
              <w:pStyle w:val="Sansinterligne"/>
            </w:pPr>
            <w:r>
              <w:t xml:space="preserve">Boîte 76. </w:t>
            </w:r>
          </w:p>
          <w:p w14:paraId="535640F5" w14:textId="77777777" w:rsidR="004359A5" w:rsidRDefault="004359A5" w:rsidP="004359A5"/>
          <w:p w14:paraId="2F06C827" w14:textId="2FB9B49E" w:rsidR="004359A5" w:rsidRDefault="004359A5" w:rsidP="00B21581">
            <w:pPr>
              <w:pStyle w:val="Niveau3"/>
            </w:pPr>
            <w:bookmarkStart w:id="811" w:name="_Toc223440651"/>
            <w:r>
              <w:t>P110/B1/30</w:t>
            </w:r>
            <w:r w:rsidR="00E833E4">
              <w:t>4</w:t>
            </w:r>
            <w:r>
              <w:t xml:space="preserve"> : Voyage : Rougemont</w:t>
            </w:r>
            <w:bookmarkEnd w:id="811"/>
            <w:r>
              <w:t xml:space="preserve">  </w:t>
            </w:r>
          </w:p>
          <w:p w14:paraId="3E6B18B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1982</w:t>
            </w:r>
            <w:r w:rsidRPr="7CD80B2C">
              <w:rPr>
                <w:color w:val="000000" w:themeColor="text1"/>
              </w:rPr>
              <w:t xml:space="preserve">. – </w:t>
            </w:r>
            <w:r>
              <w:rPr>
                <w:color w:val="000000" w:themeColor="text1"/>
              </w:rPr>
              <w:t>1</w:t>
            </w:r>
            <w:r w:rsidRPr="7CD80B2C">
              <w:rPr>
                <w:color w:val="000000" w:themeColor="text1"/>
              </w:rPr>
              <w:t xml:space="preserve"> photographie</w:t>
            </w:r>
            <w:r>
              <w:rPr>
                <w:color w:val="000000" w:themeColor="text1"/>
              </w:rPr>
              <w:t>.</w:t>
            </w:r>
            <w:r w:rsidRPr="7CD80B2C">
              <w:rPr>
                <w:color w:val="000000" w:themeColor="text1"/>
              </w:rPr>
              <w:t xml:space="preserve"> – </w:t>
            </w:r>
            <w:r>
              <w:rPr>
                <w:color w:val="000000" w:themeColor="text1"/>
              </w:rPr>
              <w:t>25</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2D9F02F0" w14:textId="77777777" w:rsidR="000F4033" w:rsidRDefault="000F4033" w:rsidP="000F4033">
            <w:pPr>
              <w:rPr>
                <w:color w:val="000000" w:themeColor="text1"/>
              </w:rPr>
            </w:pPr>
          </w:p>
          <w:p w14:paraId="4840735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B96061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w:t>
            </w:r>
            <w:r w:rsidRPr="00E422F4">
              <w:rPr>
                <w:color w:val="000000" w:themeColor="text1"/>
              </w:rPr>
              <w:t>'Abbaye cistercienne Notre-Dame de Nazareth à Rougemont</w:t>
            </w:r>
            <w:r>
              <w:rPr>
                <w:color w:val="000000" w:themeColor="text1"/>
              </w:rPr>
              <w:t>.</w:t>
            </w:r>
          </w:p>
          <w:p w14:paraId="75742AEB" w14:textId="77777777" w:rsidR="000F4033" w:rsidRDefault="000F4033" w:rsidP="000F4033">
            <w:pPr>
              <w:pStyle w:val="Sansinterligne"/>
              <w:rPr>
                <w:color w:val="000000" w:themeColor="text1"/>
              </w:rPr>
            </w:pPr>
          </w:p>
          <w:p w14:paraId="049F6ABE" w14:textId="77777777" w:rsidR="000F4033" w:rsidRDefault="000F4033" w:rsidP="000F4033">
            <w:pPr>
              <w:pStyle w:val="Sansinterligne"/>
              <w:rPr>
                <w:color w:val="000000" w:themeColor="text1"/>
              </w:rPr>
            </w:pPr>
            <w:r w:rsidRPr="6EC8A3C6">
              <w:rPr>
                <w:i/>
                <w:iCs/>
                <w:color w:val="000000" w:themeColor="text1"/>
              </w:rPr>
              <w:t>Notes :</w:t>
            </w:r>
          </w:p>
          <w:p w14:paraId="72CEA7C1" w14:textId="77777777" w:rsidR="000F4033" w:rsidRDefault="000F4033" w:rsidP="000F4033">
            <w:pPr>
              <w:pStyle w:val="Sansinterligne"/>
              <w:rPr>
                <w:color w:val="000000" w:themeColor="text1"/>
              </w:rPr>
            </w:pPr>
            <w:r>
              <w:rPr>
                <w:color w:val="000000" w:themeColor="text1"/>
              </w:rPr>
              <w:t>Parfois plusieurs négatifs sur une même pellicule.</w:t>
            </w:r>
          </w:p>
          <w:p w14:paraId="7D0681CF" w14:textId="77777777" w:rsidR="000F4033" w:rsidRDefault="000F4033" w:rsidP="000F4033">
            <w:pPr>
              <w:pStyle w:val="Sansinterligne"/>
              <w:rPr>
                <w:color w:val="000000" w:themeColor="text1"/>
              </w:rPr>
            </w:pPr>
            <w:r w:rsidRPr="0C8E7E68">
              <w:rPr>
                <w:color w:val="000000" w:themeColor="text1"/>
              </w:rPr>
              <w:t>Originaux et copies.</w:t>
            </w:r>
          </w:p>
          <w:p w14:paraId="7DAED536" w14:textId="77777777" w:rsidR="000F4033" w:rsidRDefault="000F4033" w:rsidP="000F4033">
            <w:pPr>
              <w:pStyle w:val="Sansinterligne"/>
            </w:pPr>
            <w:r>
              <w:t xml:space="preserve">Boîte 76. </w:t>
            </w:r>
          </w:p>
          <w:p w14:paraId="27FDDB6D" w14:textId="77777777" w:rsidR="004359A5" w:rsidRDefault="004359A5" w:rsidP="004359A5"/>
          <w:p w14:paraId="50D79C0B" w14:textId="3EBBDB80" w:rsidR="004359A5" w:rsidRDefault="004359A5" w:rsidP="00B21581">
            <w:pPr>
              <w:pStyle w:val="Niveau3"/>
            </w:pPr>
            <w:bookmarkStart w:id="812" w:name="_Toc223440652"/>
            <w:r>
              <w:t>P110/B1/30</w:t>
            </w:r>
            <w:r w:rsidR="00E833E4">
              <w:t>5</w:t>
            </w:r>
            <w:r>
              <w:t xml:space="preserve"> : Voyage : Saint-Benoit-du-Lac</w:t>
            </w:r>
            <w:bookmarkEnd w:id="812"/>
            <w:r>
              <w:t xml:space="preserve">  </w:t>
            </w:r>
          </w:p>
          <w:p w14:paraId="229B7D3B"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1977-1995</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93</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42201328" w14:textId="77777777" w:rsidR="000F4033" w:rsidRDefault="000F4033" w:rsidP="000F4033">
            <w:pPr>
              <w:rPr>
                <w:color w:val="000000" w:themeColor="text1"/>
              </w:rPr>
            </w:pPr>
          </w:p>
          <w:p w14:paraId="638BAD63"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0087903A"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Montréal, St-Nicolas dans les environs d’Oka, la chute Montmorency et ses environs, la tour de St-Benoit du Lac, la Basilique Sainte-Anne-de-Beaupré et l’Abbaye de Sainte-Anne-de-Beaupré (le plus vieux sanctuaire religieux catholique du Québec).</w:t>
            </w:r>
          </w:p>
          <w:p w14:paraId="6BB4ABB4" w14:textId="77777777" w:rsidR="000F4033" w:rsidRDefault="000F4033" w:rsidP="000F4033">
            <w:pPr>
              <w:rPr>
                <w:color w:val="000000" w:themeColor="text1"/>
              </w:rPr>
            </w:pPr>
          </w:p>
          <w:p w14:paraId="0D2BFFCC" w14:textId="77777777" w:rsidR="000F4033" w:rsidRDefault="000F4033" w:rsidP="000F4033">
            <w:pPr>
              <w:pStyle w:val="Sansinterligne"/>
              <w:rPr>
                <w:color w:val="000000" w:themeColor="text1"/>
              </w:rPr>
            </w:pPr>
            <w:r w:rsidRPr="6EC8A3C6">
              <w:rPr>
                <w:i/>
                <w:iCs/>
                <w:color w:val="000000" w:themeColor="text1"/>
              </w:rPr>
              <w:t>Notes :</w:t>
            </w:r>
          </w:p>
          <w:p w14:paraId="6C00E73C" w14:textId="77777777" w:rsidR="000F4033" w:rsidRDefault="000F4033" w:rsidP="000F4033">
            <w:pPr>
              <w:pStyle w:val="Sansinterligne"/>
              <w:rPr>
                <w:color w:val="000000" w:themeColor="text1"/>
              </w:rPr>
            </w:pPr>
            <w:r>
              <w:rPr>
                <w:color w:val="000000" w:themeColor="text1"/>
              </w:rPr>
              <w:t>Certaines</w:t>
            </w:r>
            <w:r w:rsidRPr="78C03747">
              <w:rPr>
                <w:color w:val="000000" w:themeColor="text1"/>
              </w:rPr>
              <w:t xml:space="preserve"> photographie</w:t>
            </w:r>
            <w:r>
              <w:rPr>
                <w:color w:val="000000" w:themeColor="text1"/>
              </w:rPr>
              <w:t>s</w:t>
            </w:r>
            <w:r w:rsidRPr="78C03747">
              <w:rPr>
                <w:color w:val="000000" w:themeColor="text1"/>
              </w:rPr>
              <w:t xml:space="preserve"> possède</w:t>
            </w:r>
            <w:r>
              <w:rPr>
                <w:color w:val="000000" w:themeColor="text1"/>
              </w:rPr>
              <w:t>nt</w:t>
            </w:r>
            <w:r w:rsidRPr="78C03747">
              <w:rPr>
                <w:color w:val="000000" w:themeColor="text1"/>
              </w:rPr>
              <w:t xml:space="preserve"> une légende au verso.</w:t>
            </w:r>
          </w:p>
          <w:p w14:paraId="79B3D67D" w14:textId="77777777" w:rsidR="000F4033" w:rsidRDefault="000F4033" w:rsidP="000F4033">
            <w:pPr>
              <w:pStyle w:val="Sansinterligne"/>
              <w:rPr>
                <w:color w:val="000000" w:themeColor="text1"/>
              </w:rPr>
            </w:pPr>
            <w:r>
              <w:rPr>
                <w:color w:val="000000" w:themeColor="text1"/>
              </w:rPr>
              <w:t>Parfois plusieurs négatifs sur une même pellicule.</w:t>
            </w:r>
          </w:p>
          <w:p w14:paraId="0338769F" w14:textId="77777777" w:rsidR="000F4033" w:rsidRDefault="000F4033" w:rsidP="000F4033">
            <w:pPr>
              <w:pStyle w:val="Sansinterligne"/>
              <w:rPr>
                <w:color w:val="000000" w:themeColor="text1"/>
              </w:rPr>
            </w:pPr>
            <w:r w:rsidRPr="00440443">
              <w:rPr>
                <w:color w:val="000000" w:themeColor="text1"/>
              </w:rPr>
              <w:t>Certains documents iconographiques sont accompagnés de brèves notes textuelles.</w:t>
            </w:r>
          </w:p>
          <w:p w14:paraId="282B52F5" w14:textId="77777777" w:rsidR="000F4033" w:rsidRDefault="000F4033" w:rsidP="000F4033">
            <w:pPr>
              <w:pStyle w:val="Sansinterligne"/>
              <w:rPr>
                <w:color w:val="000000" w:themeColor="text1"/>
              </w:rPr>
            </w:pPr>
            <w:r>
              <w:rPr>
                <w:color w:val="000000" w:themeColor="text1"/>
              </w:rPr>
              <w:t>Originaux.</w:t>
            </w:r>
          </w:p>
          <w:p w14:paraId="211A4664" w14:textId="77777777" w:rsidR="000F4033" w:rsidRDefault="000F4033" w:rsidP="000F4033">
            <w:pPr>
              <w:pStyle w:val="Sansinterligne"/>
            </w:pPr>
            <w:r>
              <w:t xml:space="preserve">Boîte 76. </w:t>
            </w:r>
          </w:p>
          <w:p w14:paraId="6433BAB1" w14:textId="77777777" w:rsidR="004359A5" w:rsidRDefault="004359A5" w:rsidP="004359A5"/>
          <w:p w14:paraId="2F8DFFA1" w14:textId="0EB8E62C" w:rsidR="004359A5" w:rsidRDefault="004359A5" w:rsidP="00B21581">
            <w:pPr>
              <w:pStyle w:val="Niveau3"/>
            </w:pPr>
            <w:bookmarkStart w:id="813" w:name="_Toc223440653"/>
            <w:r>
              <w:t>P110/B1/30</w:t>
            </w:r>
            <w:r w:rsidR="00E833E4">
              <w:t>6</w:t>
            </w:r>
            <w:r>
              <w:t xml:space="preserve"> : Voyage : Trois-Rivières et alentours</w:t>
            </w:r>
            <w:bookmarkEnd w:id="813"/>
            <w:r>
              <w:t xml:space="preserve">  </w:t>
            </w:r>
          </w:p>
          <w:p w14:paraId="285A480F" w14:textId="61D20A17" w:rsidR="000F4033" w:rsidRDefault="000F4033" w:rsidP="000F4033">
            <w:pPr>
              <w:pStyle w:val="Sansinterligne"/>
              <w:rPr>
                <w:color w:val="000000" w:themeColor="text1"/>
              </w:rPr>
            </w:pPr>
            <w:r w:rsidRPr="7CD80B2C">
              <w:rPr>
                <w:color w:val="000000" w:themeColor="text1"/>
              </w:rPr>
              <w:t>–</w:t>
            </w:r>
            <w:r>
              <w:rPr>
                <w:color w:val="000000" w:themeColor="text1"/>
              </w:rPr>
              <w:t xml:space="preserve"> 1941-1982</w:t>
            </w:r>
            <w:r w:rsidRPr="7CD80B2C">
              <w:rPr>
                <w:color w:val="000000" w:themeColor="text1"/>
              </w:rPr>
              <w:t xml:space="preserve">. – </w:t>
            </w:r>
            <w:r>
              <w:rPr>
                <w:color w:val="000000" w:themeColor="text1"/>
              </w:rPr>
              <w:t>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20</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6</w:t>
            </w:r>
            <w:r w:rsidRPr="7CD80B2C">
              <w:rPr>
                <w:color w:val="000000" w:themeColor="text1"/>
              </w:rPr>
              <w:t xml:space="preserve"> diapositives : </w:t>
            </w:r>
            <w:r>
              <w:rPr>
                <w:color w:val="000000" w:themeColor="text1"/>
              </w:rPr>
              <w:t>n&amp;b et coul.</w:t>
            </w:r>
            <w:r w:rsidRPr="7CD80B2C">
              <w:rPr>
                <w:color w:val="000000" w:themeColor="text1"/>
              </w:rPr>
              <w:t xml:space="preserve">, </w:t>
            </w:r>
            <w:r>
              <w:rPr>
                <w:color w:val="000000" w:themeColor="text1"/>
              </w:rPr>
              <w:t>12,6</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A8B3C32" w14:textId="77777777" w:rsidR="000F4033" w:rsidRDefault="000F4033" w:rsidP="000F4033">
            <w:pPr>
              <w:rPr>
                <w:color w:val="000000" w:themeColor="text1"/>
              </w:rPr>
            </w:pPr>
          </w:p>
          <w:p w14:paraId="3A910E5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69E05168"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 xml:space="preserve">le Congrès eucharistique de Trois-Rivières et une visite du Pape, Trois-Rivières et quelques autres endroits spécifiques comme Nicolet ou Cap-de-la-Madeleine. </w:t>
            </w:r>
          </w:p>
          <w:p w14:paraId="5DA00441" w14:textId="77777777" w:rsidR="000F4033" w:rsidRDefault="000F4033" w:rsidP="000F4033">
            <w:pPr>
              <w:rPr>
                <w:color w:val="000000" w:themeColor="text1"/>
              </w:rPr>
            </w:pPr>
          </w:p>
          <w:p w14:paraId="5ED02D05" w14:textId="77777777" w:rsidR="000F4033" w:rsidRDefault="000F4033" w:rsidP="000F4033">
            <w:pPr>
              <w:pStyle w:val="Sansinterligne"/>
              <w:rPr>
                <w:color w:val="000000" w:themeColor="text1"/>
              </w:rPr>
            </w:pPr>
            <w:r w:rsidRPr="6EC8A3C6">
              <w:rPr>
                <w:i/>
                <w:iCs/>
                <w:color w:val="000000" w:themeColor="text1"/>
              </w:rPr>
              <w:t>Notes :</w:t>
            </w:r>
          </w:p>
          <w:p w14:paraId="735BF8DF" w14:textId="77777777" w:rsidR="000F4033" w:rsidRDefault="000F4033" w:rsidP="000F4033">
            <w:pPr>
              <w:pStyle w:val="Sansinterligne"/>
              <w:rPr>
                <w:color w:val="000000" w:themeColor="text1"/>
              </w:rPr>
            </w:pPr>
            <w:r w:rsidRPr="78C03747">
              <w:rPr>
                <w:color w:val="000000" w:themeColor="text1"/>
              </w:rPr>
              <w:lastRenderedPageBreak/>
              <w:t>Certaines photographies possèdent une légende au recto.</w:t>
            </w:r>
          </w:p>
          <w:p w14:paraId="2A677DF8" w14:textId="77777777" w:rsidR="000F4033" w:rsidRDefault="000F4033" w:rsidP="000F4033">
            <w:pPr>
              <w:pStyle w:val="Sansinterligne"/>
              <w:rPr>
                <w:color w:val="000000" w:themeColor="text1"/>
              </w:rPr>
            </w:pPr>
            <w:r>
              <w:rPr>
                <w:color w:val="000000" w:themeColor="text1"/>
              </w:rPr>
              <w:t>Parfois plusieurs négatifs sur une même pellicule.</w:t>
            </w:r>
          </w:p>
          <w:p w14:paraId="5F586FC7" w14:textId="77777777" w:rsidR="000F4033" w:rsidRDefault="000F4033" w:rsidP="000F4033">
            <w:pPr>
              <w:pStyle w:val="Sansinterligne"/>
              <w:rPr>
                <w:color w:val="000000" w:themeColor="text1"/>
              </w:rPr>
            </w:pPr>
            <w:r>
              <w:rPr>
                <w:color w:val="000000" w:themeColor="text1"/>
              </w:rPr>
              <w:t>Certaines photographies de type cartes postales.</w:t>
            </w:r>
          </w:p>
          <w:p w14:paraId="5EC51995" w14:textId="77777777" w:rsidR="000F4033" w:rsidRDefault="000F4033" w:rsidP="000F4033">
            <w:pPr>
              <w:pStyle w:val="Sansinterligne"/>
              <w:rPr>
                <w:color w:val="000000" w:themeColor="text1"/>
              </w:rPr>
            </w:pPr>
            <w:r w:rsidRPr="00D203A4">
              <w:rPr>
                <w:color w:val="000000" w:themeColor="text1"/>
              </w:rPr>
              <w:t>Certaines photographies possèdent des écritures imprimées.</w:t>
            </w:r>
          </w:p>
          <w:p w14:paraId="4A733F5F" w14:textId="77777777" w:rsidR="000F4033" w:rsidRDefault="000F4033" w:rsidP="000F4033">
            <w:pPr>
              <w:pStyle w:val="Sansinterligne"/>
            </w:pPr>
            <w:r w:rsidRPr="00440443">
              <w:t xml:space="preserve">Ce dossier contient aussi </w:t>
            </w:r>
            <w:r>
              <w:t xml:space="preserve">une </w:t>
            </w:r>
            <w:r w:rsidRPr="00440443">
              <w:t>enveloppe d’origine.</w:t>
            </w:r>
          </w:p>
          <w:p w14:paraId="4252FBF9" w14:textId="77777777" w:rsidR="000F4033" w:rsidRPr="009A51B3" w:rsidRDefault="000F4033" w:rsidP="000F4033">
            <w:pPr>
              <w:pStyle w:val="Sansinterligne"/>
            </w:pPr>
            <w:r w:rsidRPr="00440443">
              <w:rPr>
                <w:color w:val="000000" w:themeColor="text1"/>
              </w:rPr>
              <w:t>Certains documents iconographiques sont accompagnés de brèves notes textuelles.</w:t>
            </w:r>
          </w:p>
          <w:p w14:paraId="04995ED8" w14:textId="77777777" w:rsidR="000F4033" w:rsidRDefault="000F4033" w:rsidP="000F4033">
            <w:pPr>
              <w:pStyle w:val="Sansinterligne"/>
              <w:rPr>
                <w:color w:val="000000" w:themeColor="text1"/>
              </w:rPr>
            </w:pPr>
            <w:r>
              <w:rPr>
                <w:color w:val="000000" w:themeColor="text1"/>
              </w:rPr>
              <w:t>Originaux.</w:t>
            </w:r>
          </w:p>
          <w:p w14:paraId="0AD840B7" w14:textId="77777777" w:rsidR="000F4033" w:rsidRDefault="000F4033" w:rsidP="000F4033">
            <w:pPr>
              <w:pStyle w:val="Sansinterligne"/>
            </w:pPr>
            <w:r>
              <w:t xml:space="preserve">Boîte 76. </w:t>
            </w:r>
          </w:p>
          <w:p w14:paraId="300459D8" w14:textId="77777777" w:rsidR="004359A5" w:rsidRDefault="004359A5" w:rsidP="004359A5"/>
          <w:p w14:paraId="31F773C2" w14:textId="78575FE2" w:rsidR="004359A5" w:rsidRDefault="004359A5" w:rsidP="00B21581">
            <w:pPr>
              <w:pStyle w:val="Niveau3"/>
            </w:pPr>
            <w:bookmarkStart w:id="814" w:name="_Toc223440654"/>
            <w:r>
              <w:t>P110/B1/30</w:t>
            </w:r>
            <w:r w:rsidR="00E833E4">
              <w:t>7</w:t>
            </w:r>
            <w:r>
              <w:t xml:space="preserve"> : Voyage : Québec </w:t>
            </w:r>
            <w:r w:rsidRPr="004F778C">
              <w:t>et</w:t>
            </w:r>
            <w:r>
              <w:t xml:space="preserve"> alentours</w:t>
            </w:r>
            <w:bookmarkEnd w:id="814"/>
            <w:r>
              <w:t xml:space="preserve">  </w:t>
            </w:r>
          </w:p>
          <w:p w14:paraId="4756A895"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1976-1995</w:t>
            </w:r>
            <w:r w:rsidRPr="7CD80B2C">
              <w:rPr>
                <w:color w:val="000000" w:themeColor="text1"/>
              </w:rPr>
              <w:t xml:space="preserve">. – </w:t>
            </w:r>
            <w:r>
              <w:rPr>
                <w:color w:val="000000" w:themeColor="text1"/>
              </w:rPr>
              <w:t>20</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97</w:t>
            </w:r>
            <w:r w:rsidRPr="7CD80B2C">
              <w:rPr>
                <w:color w:val="000000" w:themeColor="text1"/>
              </w:rPr>
              <w:t xml:space="preserve"> négatifs : </w:t>
            </w:r>
            <w:r>
              <w:rPr>
                <w:color w:val="000000" w:themeColor="text1"/>
              </w:rPr>
              <w:t>coul.</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628E39CA" w14:textId="77777777" w:rsidR="000F4033" w:rsidRDefault="000F4033" w:rsidP="000F4033">
            <w:pPr>
              <w:rPr>
                <w:color w:val="000000" w:themeColor="text1"/>
              </w:rPr>
            </w:pPr>
          </w:p>
          <w:p w14:paraId="054BD62D"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49641D04"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St-Romuald, Montmorency, l’Île d’Orléans, Lévis, St-Sylvestre, Ste-Apollinaire, Ste-Anne et divers endroits, tous reliés par des voyages variés à la ville de Québec.</w:t>
            </w:r>
          </w:p>
          <w:p w14:paraId="20BA03CA" w14:textId="77777777" w:rsidR="000F4033" w:rsidRDefault="000F4033" w:rsidP="000F4033">
            <w:pPr>
              <w:rPr>
                <w:color w:val="000000" w:themeColor="text1"/>
              </w:rPr>
            </w:pPr>
          </w:p>
          <w:p w14:paraId="1B300DFD" w14:textId="77777777" w:rsidR="000F4033" w:rsidRDefault="000F4033" w:rsidP="000F4033">
            <w:pPr>
              <w:pStyle w:val="Sansinterligne"/>
              <w:rPr>
                <w:color w:val="000000" w:themeColor="text1"/>
              </w:rPr>
            </w:pPr>
            <w:r w:rsidRPr="6EC8A3C6">
              <w:rPr>
                <w:i/>
                <w:iCs/>
                <w:color w:val="000000" w:themeColor="text1"/>
              </w:rPr>
              <w:t>Notes :</w:t>
            </w:r>
          </w:p>
          <w:p w14:paraId="1D955FD4" w14:textId="77777777" w:rsidR="000F4033" w:rsidRDefault="000F4033" w:rsidP="000F403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068A1558" w14:textId="77777777" w:rsidR="000F4033" w:rsidRDefault="000F4033" w:rsidP="000F4033">
            <w:pPr>
              <w:pStyle w:val="Sansinterligne"/>
              <w:rPr>
                <w:color w:val="000000" w:themeColor="text1"/>
              </w:rPr>
            </w:pPr>
            <w:r>
              <w:rPr>
                <w:color w:val="000000" w:themeColor="text1"/>
              </w:rPr>
              <w:t>Parfois plusieurs négatifs sur une même pellicule.</w:t>
            </w:r>
          </w:p>
          <w:p w14:paraId="7A6195D3" w14:textId="77777777" w:rsidR="000F4033" w:rsidRDefault="000F4033" w:rsidP="000F4033">
            <w:pPr>
              <w:pStyle w:val="Sansinterligne"/>
              <w:rPr>
                <w:color w:val="000000" w:themeColor="text1"/>
              </w:rPr>
            </w:pPr>
            <w:r>
              <w:rPr>
                <w:color w:val="000000" w:themeColor="text1"/>
              </w:rPr>
              <w:t>Originaux.</w:t>
            </w:r>
          </w:p>
          <w:p w14:paraId="0CBDBD16" w14:textId="77777777" w:rsidR="000F4033" w:rsidRDefault="000F4033" w:rsidP="000F4033">
            <w:pPr>
              <w:pStyle w:val="Sansinterligne"/>
            </w:pPr>
            <w:r>
              <w:t xml:space="preserve">Boîte 76. </w:t>
            </w:r>
          </w:p>
          <w:p w14:paraId="1B3CD009" w14:textId="77777777" w:rsidR="004359A5" w:rsidRDefault="004359A5" w:rsidP="004359A5"/>
          <w:p w14:paraId="0705A2E5" w14:textId="4C689AC2" w:rsidR="004359A5" w:rsidRDefault="004359A5" w:rsidP="00B21581">
            <w:pPr>
              <w:pStyle w:val="Niveau3"/>
            </w:pPr>
            <w:bookmarkStart w:id="815" w:name="_Toc223440655"/>
            <w:r>
              <w:t>P110/B1/30</w:t>
            </w:r>
            <w:r w:rsidR="00E833E4">
              <w:t>8</w:t>
            </w:r>
            <w:r>
              <w:t xml:space="preserve"> : Voyages humanitaires</w:t>
            </w:r>
            <w:bookmarkEnd w:id="815"/>
            <w:r>
              <w:t xml:space="preserve">  </w:t>
            </w:r>
          </w:p>
          <w:p w14:paraId="2B9361B9"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1979-1982</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coul.</w:t>
            </w:r>
            <w:r w:rsidRPr="7CD80B2C">
              <w:rPr>
                <w:color w:val="000000" w:themeColor="text1"/>
              </w:rPr>
              <w:t xml:space="preserve">, </w:t>
            </w:r>
            <w:r>
              <w:rPr>
                <w:color w:val="000000" w:themeColor="text1"/>
              </w:rPr>
              <w:t>14,7</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5018D30B" w14:textId="77777777" w:rsidR="000F4033" w:rsidRDefault="000F4033" w:rsidP="000F4033">
            <w:pPr>
              <w:rPr>
                <w:color w:val="000000" w:themeColor="text1"/>
              </w:rPr>
            </w:pPr>
          </w:p>
          <w:p w14:paraId="636528DB"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3ADD4DEC"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des voyages humanitaires en Éthiopie, au Togo, en Somalie, au Pérou et au Mexique.</w:t>
            </w:r>
          </w:p>
          <w:p w14:paraId="570333F2" w14:textId="77777777" w:rsidR="000F4033" w:rsidRDefault="000F4033" w:rsidP="000F4033">
            <w:pPr>
              <w:rPr>
                <w:color w:val="000000" w:themeColor="text1"/>
              </w:rPr>
            </w:pPr>
          </w:p>
          <w:p w14:paraId="30ECA341" w14:textId="77777777" w:rsidR="000F4033" w:rsidRDefault="000F4033" w:rsidP="000F4033">
            <w:pPr>
              <w:pStyle w:val="Sansinterligne"/>
              <w:rPr>
                <w:color w:val="000000" w:themeColor="text1"/>
              </w:rPr>
            </w:pPr>
            <w:r w:rsidRPr="6EC8A3C6">
              <w:rPr>
                <w:i/>
                <w:iCs/>
                <w:color w:val="000000" w:themeColor="text1"/>
              </w:rPr>
              <w:t>Notes :</w:t>
            </w:r>
          </w:p>
          <w:p w14:paraId="013FD460" w14:textId="77777777" w:rsidR="000F4033" w:rsidRDefault="000F4033" w:rsidP="000F4033">
            <w:pPr>
              <w:pStyle w:val="Sansinterligne"/>
              <w:rPr>
                <w:color w:val="000000" w:themeColor="text1"/>
              </w:rPr>
            </w:pPr>
            <w:bookmarkStart w:id="816" w:name="_Hlk211509537"/>
            <w:r>
              <w:rPr>
                <w:color w:val="000000" w:themeColor="text1"/>
              </w:rPr>
              <w:t>Certaines</w:t>
            </w:r>
            <w:r w:rsidRPr="00FC201A">
              <w:rPr>
                <w:color w:val="000000" w:themeColor="text1"/>
              </w:rPr>
              <w:t xml:space="preserve"> photographies possèdent une légende au verso.</w:t>
            </w:r>
            <w:bookmarkEnd w:id="816"/>
          </w:p>
          <w:p w14:paraId="08C31F99" w14:textId="77777777" w:rsidR="000F4033" w:rsidRDefault="000F4033" w:rsidP="000F4033">
            <w:pPr>
              <w:pStyle w:val="Sansinterligne"/>
              <w:rPr>
                <w:color w:val="000000" w:themeColor="text1"/>
              </w:rPr>
            </w:pPr>
            <w:r>
              <w:rPr>
                <w:color w:val="000000" w:themeColor="text1"/>
              </w:rPr>
              <w:t>Originales.</w:t>
            </w:r>
          </w:p>
          <w:p w14:paraId="409FF751" w14:textId="77777777" w:rsidR="000F4033" w:rsidRDefault="000F4033" w:rsidP="000F4033">
            <w:pPr>
              <w:pStyle w:val="Sansinterligne"/>
            </w:pPr>
            <w:r>
              <w:t xml:space="preserve">Boîte 76. </w:t>
            </w:r>
          </w:p>
          <w:p w14:paraId="11BFDD9B" w14:textId="6C2DCDA8" w:rsidR="004359A5" w:rsidRDefault="004359A5" w:rsidP="004359A5"/>
        </w:tc>
      </w:tr>
    </w:tbl>
    <w:p w14:paraId="2B7AF25E" w14:textId="77777777" w:rsidR="004B5335" w:rsidRDefault="004B5335"/>
    <w:p w14:paraId="2C1DC50B" w14:textId="0D1D13C3" w:rsidR="004B5335" w:rsidRDefault="004B5335" w:rsidP="004B5335">
      <w:pPr>
        <w:pStyle w:val="Lettrealpha"/>
      </w:pPr>
      <w:bookmarkStart w:id="817" w:name="_Toc223440656"/>
      <w:r>
        <w:t>Z</w:t>
      </w:r>
      <w:bookmarkEnd w:id="817"/>
    </w:p>
    <w:p w14:paraId="653263EC" w14:textId="77777777" w:rsidR="004B5335" w:rsidRDefault="004B5335"/>
    <w:tbl>
      <w:tblPr>
        <w:tblW w:w="9356" w:type="dxa"/>
        <w:tblInd w:w="-567" w:type="dxa"/>
        <w:shd w:val="clear" w:color="auto" w:fill="D9D9D9"/>
        <w:tblLook w:val="04A0" w:firstRow="1" w:lastRow="0" w:firstColumn="1" w:lastColumn="0" w:noHBand="0" w:noVBand="1"/>
      </w:tblPr>
      <w:tblGrid>
        <w:gridCol w:w="1555"/>
        <w:gridCol w:w="7801"/>
      </w:tblGrid>
      <w:tr w:rsidR="004359A5" w:rsidRPr="00A674F8" w14:paraId="246045A0" w14:textId="77777777" w:rsidTr="007F33D1">
        <w:trPr>
          <w:trHeight w:val="873"/>
        </w:trPr>
        <w:tc>
          <w:tcPr>
            <w:tcW w:w="1555" w:type="dxa"/>
            <w:shd w:val="clear" w:color="auto" w:fill="D9D9D9" w:themeFill="background1" w:themeFillShade="D9"/>
          </w:tcPr>
          <w:p w14:paraId="561C5C79" w14:textId="77777777" w:rsidR="004359A5" w:rsidRDefault="004359A5" w:rsidP="00D050AE">
            <w:pPr>
              <w:rPr>
                <w:lang w:eastAsia="en-US"/>
              </w:rPr>
            </w:pPr>
            <w:r>
              <w:rPr>
                <w:lang w:eastAsia="en-US"/>
              </w:rPr>
              <w:lastRenderedPageBreak/>
              <w:t>R-E-T</w:t>
            </w:r>
          </w:p>
          <w:p w14:paraId="00B8D1C3" w14:textId="4B8799AA" w:rsidR="000F4033" w:rsidRDefault="000F4033" w:rsidP="00D050AE">
            <w:pPr>
              <w:rPr>
                <w:lang w:eastAsia="en-US"/>
              </w:rPr>
            </w:pPr>
            <w:r>
              <w:rPr>
                <w:lang w:eastAsia="en-US"/>
              </w:rPr>
              <w:t>Boîte 76</w:t>
            </w:r>
          </w:p>
        </w:tc>
        <w:tc>
          <w:tcPr>
            <w:tcW w:w="7801" w:type="dxa"/>
          </w:tcPr>
          <w:p w14:paraId="3F4358FE" w14:textId="73E23B9A" w:rsidR="004359A5" w:rsidRDefault="004359A5" w:rsidP="00B21581">
            <w:pPr>
              <w:pStyle w:val="Niveau3"/>
            </w:pPr>
            <w:bookmarkStart w:id="818" w:name="_Toc223440657"/>
            <w:r>
              <w:t>P110/B1/3</w:t>
            </w:r>
            <w:r w:rsidR="00E833E4">
              <w:t>09</w:t>
            </w:r>
            <w:r>
              <w:t xml:space="preserve"> : Zoo de Saint-Félicien</w:t>
            </w:r>
            <w:bookmarkEnd w:id="818"/>
            <w:r>
              <w:t xml:space="preserve">  </w:t>
            </w:r>
          </w:p>
          <w:p w14:paraId="0BABB761" w14:textId="77777777" w:rsidR="000F4033" w:rsidRDefault="000F4033" w:rsidP="000F4033">
            <w:pPr>
              <w:pStyle w:val="Sansinterligne"/>
              <w:rPr>
                <w:color w:val="000000" w:themeColor="text1"/>
              </w:rPr>
            </w:pPr>
            <w:r w:rsidRPr="7CD80B2C">
              <w:rPr>
                <w:color w:val="000000" w:themeColor="text1"/>
              </w:rPr>
              <w:t xml:space="preserve">– </w:t>
            </w:r>
            <w:r>
              <w:rPr>
                <w:color w:val="000000" w:themeColor="text1"/>
              </w:rPr>
              <w:t>[19--].</w:t>
            </w:r>
            <w:r w:rsidRPr="7CD80B2C">
              <w:rPr>
                <w:color w:val="000000" w:themeColor="text1"/>
              </w:rPr>
              <w:t xml:space="preserve"> – </w:t>
            </w:r>
            <w:r>
              <w:rPr>
                <w:color w:val="000000" w:themeColor="text1"/>
              </w:rPr>
              <w:t>22</w:t>
            </w:r>
            <w:r w:rsidRPr="7CD80B2C">
              <w:rPr>
                <w:color w:val="000000" w:themeColor="text1"/>
              </w:rPr>
              <w:t xml:space="preserve"> négatifs</w:t>
            </w:r>
            <w:r>
              <w:rPr>
                <w:color w:val="000000" w:themeColor="text1"/>
              </w:rPr>
              <w:t>.</w:t>
            </w:r>
            <w:r w:rsidRPr="7CD80B2C">
              <w:rPr>
                <w:color w:val="000000" w:themeColor="text1"/>
              </w:rPr>
              <w:t xml:space="preserve"> – </w:t>
            </w:r>
            <w:r>
              <w:rPr>
                <w:color w:val="000000" w:themeColor="text1"/>
              </w:rPr>
              <w:t>32</w:t>
            </w:r>
            <w:r w:rsidRPr="7CD80B2C">
              <w:rPr>
                <w:color w:val="000000" w:themeColor="text1"/>
              </w:rPr>
              <w:t xml:space="preserve"> diapositives : </w:t>
            </w:r>
            <w:r>
              <w:rPr>
                <w:color w:val="000000" w:themeColor="text1"/>
              </w:rPr>
              <w:t>coul.</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r>
              <w:rPr>
                <w:color w:val="000000" w:themeColor="text1"/>
              </w:rPr>
              <w:t xml:space="preserve"> ou plus petit.</w:t>
            </w:r>
          </w:p>
          <w:p w14:paraId="55A6AEDF" w14:textId="77777777" w:rsidR="000F4033" w:rsidRDefault="000F4033" w:rsidP="000F4033">
            <w:pPr>
              <w:rPr>
                <w:color w:val="000000" w:themeColor="text1"/>
              </w:rPr>
            </w:pPr>
          </w:p>
          <w:p w14:paraId="768F8869" w14:textId="77777777" w:rsidR="000F4033" w:rsidRDefault="000F4033" w:rsidP="000F4033">
            <w:pPr>
              <w:pStyle w:val="Sansinterligne"/>
              <w:rPr>
                <w:color w:val="000000" w:themeColor="text1"/>
              </w:rPr>
            </w:pPr>
            <w:r w:rsidRPr="6EC8A3C6">
              <w:rPr>
                <w:i/>
                <w:iCs/>
                <w:color w:val="000000" w:themeColor="text1"/>
              </w:rPr>
              <w:t xml:space="preserve">Portée et contenu : </w:t>
            </w:r>
          </w:p>
          <w:p w14:paraId="7B711775" w14:textId="77777777" w:rsidR="000F4033" w:rsidRDefault="000F4033" w:rsidP="000F4033">
            <w:pPr>
              <w:pStyle w:val="Sansinterligne"/>
              <w:rPr>
                <w:color w:val="000000" w:themeColor="text1"/>
              </w:rPr>
            </w:pPr>
            <w:r w:rsidRPr="6EC8A3C6">
              <w:rPr>
                <w:color w:val="000000" w:themeColor="text1"/>
              </w:rPr>
              <w:t xml:space="preserve">Ce dossier comprend </w:t>
            </w:r>
            <w:r>
              <w:rPr>
                <w:color w:val="000000" w:themeColor="text1"/>
              </w:rPr>
              <w:t>le zoo de Saint-Félicien et ses animaux.</w:t>
            </w:r>
          </w:p>
          <w:p w14:paraId="3C9DD253" w14:textId="77777777" w:rsidR="000F4033" w:rsidRDefault="000F4033" w:rsidP="000F4033">
            <w:pPr>
              <w:rPr>
                <w:color w:val="000000" w:themeColor="text1"/>
              </w:rPr>
            </w:pPr>
          </w:p>
          <w:p w14:paraId="0D9A8682" w14:textId="77777777" w:rsidR="000F4033" w:rsidRDefault="000F4033" w:rsidP="000F4033">
            <w:pPr>
              <w:pStyle w:val="Sansinterligne"/>
              <w:rPr>
                <w:color w:val="000000" w:themeColor="text1"/>
              </w:rPr>
            </w:pPr>
            <w:r w:rsidRPr="6EC8A3C6">
              <w:rPr>
                <w:i/>
                <w:iCs/>
                <w:color w:val="000000" w:themeColor="text1"/>
              </w:rPr>
              <w:t>Notes :</w:t>
            </w:r>
          </w:p>
          <w:p w14:paraId="7C26E038" w14:textId="77777777" w:rsidR="000F4033" w:rsidRDefault="000F4033" w:rsidP="000F4033">
            <w:pPr>
              <w:pStyle w:val="Sansinterligne"/>
              <w:rPr>
                <w:color w:val="000000" w:themeColor="text1"/>
              </w:rPr>
            </w:pPr>
            <w:r>
              <w:rPr>
                <w:color w:val="000000" w:themeColor="text1"/>
              </w:rPr>
              <w:t>Tous les</w:t>
            </w:r>
            <w:r w:rsidRPr="72E52D38">
              <w:rPr>
                <w:color w:val="000000" w:themeColor="text1"/>
              </w:rPr>
              <w:t xml:space="preserve"> négatifs sont plusieurs par pellicule.</w:t>
            </w:r>
          </w:p>
          <w:p w14:paraId="7A74D0FB" w14:textId="77777777" w:rsidR="000F4033" w:rsidRDefault="000F4033" w:rsidP="000F4033">
            <w:pPr>
              <w:pStyle w:val="Sansinterligne"/>
              <w:rPr>
                <w:color w:val="000000" w:themeColor="text1"/>
              </w:rPr>
            </w:pPr>
            <w:r>
              <w:rPr>
                <w:color w:val="000000" w:themeColor="text1"/>
              </w:rPr>
              <w:t>Certaines</w:t>
            </w:r>
            <w:r w:rsidRPr="00440443">
              <w:rPr>
                <w:color w:val="000000" w:themeColor="text1"/>
              </w:rPr>
              <w:t xml:space="preserve"> diapositive</w:t>
            </w:r>
            <w:r>
              <w:rPr>
                <w:color w:val="000000" w:themeColor="text1"/>
              </w:rPr>
              <w:t>s</w:t>
            </w:r>
            <w:r w:rsidRPr="00440443">
              <w:rPr>
                <w:color w:val="000000" w:themeColor="text1"/>
              </w:rPr>
              <w:t xml:space="preserve"> possède</w:t>
            </w:r>
            <w:r>
              <w:rPr>
                <w:color w:val="000000" w:themeColor="text1"/>
              </w:rPr>
              <w:t>nt</w:t>
            </w:r>
            <w:r w:rsidRPr="00440443">
              <w:rPr>
                <w:color w:val="000000" w:themeColor="text1"/>
              </w:rPr>
              <w:t xml:space="preserve"> une légende au verso.</w:t>
            </w:r>
          </w:p>
          <w:p w14:paraId="6E822B23" w14:textId="77777777" w:rsidR="000F4033" w:rsidRDefault="000F4033" w:rsidP="000F4033">
            <w:pPr>
              <w:pStyle w:val="Sansinterligne"/>
              <w:rPr>
                <w:color w:val="000000" w:themeColor="text1"/>
              </w:rPr>
            </w:pPr>
            <w:r w:rsidRPr="0C8E7E68">
              <w:rPr>
                <w:color w:val="000000" w:themeColor="text1"/>
              </w:rPr>
              <w:t xml:space="preserve">Originaux </w:t>
            </w:r>
            <w:r>
              <w:rPr>
                <w:color w:val="000000" w:themeColor="text1"/>
              </w:rPr>
              <w:t xml:space="preserve">et copies. </w:t>
            </w:r>
          </w:p>
          <w:p w14:paraId="12BDC498" w14:textId="77777777" w:rsidR="000F4033" w:rsidRDefault="000F4033" w:rsidP="000F4033">
            <w:pPr>
              <w:pStyle w:val="Sansinterligne"/>
            </w:pPr>
            <w:r>
              <w:t xml:space="preserve">Boîte 76. </w:t>
            </w:r>
          </w:p>
          <w:p w14:paraId="4D53D6B2" w14:textId="0F2883F8" w:rsidR="004359A5" w:rsidRDefault="004359A5" w:rsidP="004359A5"/>
        </w:tc>
      </w:tr>
    </w:tbl>
    <w:p w14:paraId="06E9BC0C" w14:textId="77777777" w:rsidR="00696AE2" w:rsidRPr="00A674F8" w:rsidRDefault="00696AE2" w:rsidP="00A035C2"/>
    <w:p w14:paraId="6E5061AF" w14:textId="77777777" w:rsidR="00696AE2" w:rsidRPr="00A674F8" w:rsidRDefault="00696AE2" w:rsidP="00696AE2"/>
    <w:p w14:paraId="1CC068EB" w14:textId="77777777" w:rsidR="00696AE2" w:rsidRPr="00A674F8" w:rsidRDefault="00696AE2" w:rsidP="00696AE2"/>
    <w:p w14:paraId="68C0FA1F" w14:textId="19162979" w:rsidR="00287473" w:rsidRPr="00A674F8" w:rsidRDefault="00185EDB" w:rsidP="00287473">
      <w:pPr>
        <w:pStyle w:val="Titre"/>
      </w:pPr>
      <w:bookmarkStart w:id="819" w:name="_Toc223440658"/>
      <w:r>
        <w:t>P110</w:t>
      </w:r>
      <w:r w:rsidR="00287473">
        <w:t>/C</w:t>
      </w:r>
      <w:r w:rsidR="00287473" w:rsidRPr="00A674F8">
        <w:t xml:space="preserve"> </w:t>
      </w:r>
      <w:r w:rsidR="00287473">
        <w:t>Documents audiovisuels</w:t>
      </w:r>
      <w:bookmarkEnd w:id="81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EF8E1BB" w:rsidR="00287473" w:rsidRPr="00A674F8" w:rsidRDefault="00185EDB" w:rsidP="00287473">
      <w:pPr>
        <w:pStyle w:val="Titre2"/>
      </w:pPr>
      <w:bookmarkStart w:id="820" w:name="_Toc223440659"/>
      <w:r>
        <w:t>P110</w:t>
      </w:r>
      <w:r w:rsidR="00287473">
        <w:t>/C</w:t>
      </w:r>
      <w:r w:rsidR="00287473" w:rsidRPr="00A674F8">
        <w:t xml:space="preserve">1 </w:t>
      </w:r>
      <w:r w:rsidR="00287473">
        <w:t>Enregistrements sonores</w:t>
      </w:r>
      <w:bookmarkEnd w:id="82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D071FD">
        <w:trPr>
          <w:trHeight w:val="1197"/>
        </w:trPr>
        <w:tc>
          <w:tcPr>
            <w:tcW w:w="1555" w:type="dxa"/>
            <w:shd w:val="clear" w:color="auto" w:fill="D9D9D9" w:themeFill="background1" w:themeFillShade="D9"/>
            <w:hideMark/>
          </w:tcPr>
          <w:p w14:paraId="39ADAAB2" w14:textId="77777777" w:rsidR="00287473" w:rsidRDefault="00287473" w:rsidP="005E2181">
            <w:pPr>
              <w:rPr>
                <w:lang w:eastAsia="en-US"/>
              </w:rPr>
            </w:pPr>
            <w:r w:rsidRPr="00A674F8">
              <w:rPr>
                <w:lang w:eastAsia="en-US"/>
              </w:rPr>
              <w:t>R-E-T-P</w:t>
            </w:r>
          </w:p>
          <w:p w14:paraId="28DB1577" w14:textId="77777777" w:rsidR="001B6F55" w:rsidRDefault="001B6F55" w:rsidP="005E2181">
            <w:pPr>
              <w:rPr>
                <w:lang w:eastAsia="en-US"/>
              </w:rPr>
            </w:pPr>
          </w:p>
          <w:p w14:paraId="13C0EBD1" w14:textId="1892373B" w:rsidR="001B6F55" w:rsidRPr="00A674F8" w:rsidRDefault="001B6F55" w:rsidP="005E2181">
            <w:pPr>
              <w:rPr>
                <w:lang w:eastAsia="en-US"/>
              </w:rPr>
            </w:pPr>
            <w:r>
              <w:rPr>
                <w:lang w:eastAsia="en-US"/>
              </w:rPr>
              <w:t>Voir rangée de l’audiovisuel</w:t>
            </w:r>
          </w:p>
        </w:tc>
        <w:tc>
          <w:tcPr>
            <w:tcW w:w="7801" w:type="dxa"/>
            <w:hideMark/>
          </w:tcPr>
          <w:p w14:paraId="469A92FE" w14:textId="09A2A7A5" w:rsidR="00287473" w:rsidRDefault="00185EDB" w:rsidP="00B21581">
            <w:pPr>
              <w:pStyle w:val="Niveau3"/>
            </w:pPr>
            <w:bookmarkStart w:id="821" w:name="_Toc223440660"/>
            <w:r>
              <w:t>P110</w:t>
            </w:r>
            <w:r w:rsidR="00287473">
              <w:t>/C</w:t>
            </w:r>
            <w:r w:rsidR="00287473" w:rsidRPr="00B321DF">
              <w:t xml:space="preserve">1/1 : </w:t>
            </w:r>
            <w:r w:rsidR="00D071FD">
              <w:t>Entrevues audio</w:t>
            </w:r>
            <w:bookmarkEnd w:id="821"/>
          </w:p>
          <w:p w14:paraId="3305F59D" w14:textId="02BA37CA" w:rsidR="00287473" w:rsidRDefault="00D071FD" w:rsidP="005E2181">
            <w:pPr>
              <w:rPr>
                <w:lang w:eastAsia="en-US"/>
              </w:rPr>
            </w:pPr>
            <w:r>
              <w:rPr>
                <w:lang w:eastAsia="en-US"/>
              </w:rPr>
              <w:t>1988</w:t>
            </w:r>
            <w:r w:rsidR="0046475A">
              <w:rPr>
                <w:lang w:eastAsia="en-US"/>
              </w:rPr>
              <w:t>-1990</w:t>
            </w:r>
            <w:r>
              <w:rPr>
                <w:lang w:eastAsia="en-US"/>
              </w:rPr>
              <w:t xml:space="preserve">. – 7 cassettes (non écoutées, non transcrites). </w:t>
            </w:r>
          </w:p>
          <w:p w14:paraId="33A2EDF2" w14:textId="0C8F2AB1" w:rsidR="00D071FD" w:rsidRDefault="00D071FD" w:rsidP="005E2181">
            <w:pPr>
              <w:rPr>
                <w:lang w:eastAsia="en-US"/>
              </w:rPr>
            </w:pPr>
          </w:p>
          <w:p w14:paraId="1B432759" w14:textId="77777777" w:rsidR="00D071FD" w:rsidRPr="009210AE" w:rsidRDefault="00D071FD" w:rsidP="00D071FD">
            <w:r w:rsidRPr="009210AE">
              <w:t>Cassette 1-</w:t>
            </w:r>
            <w:r w:rsidRPr="009210AE">
              <w:tab/>
              <w:t>A :</w:t>
            </w:r>
            <w:r w:rsidRPr="009210AE">
              <w:tab/>
              <w:t>Adélard Ouellet</w:t>
            </w:r>
            <w:r w:rsidRPr="009210AE">
              <w:tab/>
            </w:r>
            <w:r w:rsidRPr="009210AE">
              <w:tab/>
              <w:t xml:space="preserve"> 08-12-1988</w:t>
            </w:r>
          </w:p>
          <w:p w14:paraId="7A493E65" w14:textId="77777777" w:rsidR="00D071FD" w:rsidRPr="009210AE" w:rsidRDefault="00D071FD" w:rsidP="00D071FD">
            <w:pPr>
              <w:ind w:firstLine="2160"/>
            </w:pPr>
            <w:r w:rsidRPr="009210AE">
              <w:t xml:space="preserve">Louise Tremblay-Martel </w:t>
            </w:r>
            <w:r w:rsidRPr="009210AE">
              <w:tab/>
              <w:t>19-09-1990</w:t>
            </w:r>
          </w:p>
          <w:p w14:paraId="66EBAA51" w14:textId="77777777" w:rsidR="00D071FD" w:rsidRPr="009210AE" w:rsidRDefault="00D071FD" w:rsidP="00D071FD">
            <w:pPr>
              <w:ind w:firstLine="2160"/>
            </w:pPr>
            <w:r w:rsidRPr="009210AE">
              <w:t>Édouard Martel</w:t>
            </w:r>
            <w:r w:rsidRPr="009210AE">
              <w:tab/>
            </w:r>
            <w:r w:rsidRPr="009210AE">
              <w:tab/>
              <w:t xml:space="preserve"> 01-12-1988</w:t>
            </w:r>
          </w:p>
          <w:p w14:paraId="79F1C88D" w14:textId="77777777" w:rsidR="00D071FD" w:rsidRPr="009210AE" w:rsidRDefault="00D071FD" w:rsidP="00D071FD">
            <w:pPr>
              <w:ind w:left="1416"/>
            </w:pPr>
            <w:r w:rsidRPr="009210AE">
              <w:t>B :</w:t>
            </w:r>
            <w:r w:rsidRPr="009210AE">
              <w:tab/>
              <w:t>Édouard Martel suite et fin</w:t>
            </w:r>
          </w:p>
          <w:p w14:paraId="4BA7D557" w14:textId="77777777" w:rsidR="00D071FD" w:rsidRPr="009210AE" w:rsidRDefault="00D071FD" w:rsidP="00D071FD">
            <w:pPr>
              <w:ind w:firstLine="2160"/>
            </w:pPr>
            <w:r w:rsidRPr="009210AE">
              <w:t>Édouard Ouellet</w:t>
            </w:r>
          </w:p>
          <w:p w14:paraId="00B037DC" w14:textId="77777777" w:rsidR="00D071FD" w:rsidRPr="009210AE" w:rsidRDefault="00D071FD" w:rsidP="00D071FD">
            <w:pPr>
              <w:ind w:firstLine="2160"/>
            </w:pPr>
            <w:r>
              <w:t xml:space="preserve">Eugène et Jean-Baptiste Dufour </w:t>
            </w:r>
            <w:r w:rsidRPr="009210AE">
              <w:t>08-12-1988</w:t>
            </w:r>
          </w:p>
          <w:p w14:paraId="035BB0D1" w14:textId="77777777" w:rsidR="00D071FD" w:rsidRPr="009210AE" w:rsidRDefault="00D071FD" w:rsidP="00D071FD">
            <w:pPr>
              <w:ind w:firstLine="1440"/>
            </w:pPr>
            <w:r w:rsidRPr="009210AE">
              <w:t>B :</w:t>
            </w:r>
            <w:r w:rsidRPr="009210AE">
              <w:tab/>
              <w:t>Mme Jules Martel</w:t>
            </w:r>
            <w:r w:rsidRPr="009210AE">
              <w:tab/>
            </w:r>
            <w:r w:rsidRPr="009210AE">
              <w:tab/>
              <w:t>08-12-1988</w:t>
            </w:r>
          </w:p>
          <w:p w14:paraId="6F9AF6C0" w14:textId="77777777" w:rsidR="00D071FD" w:rsidRPr="009210AE" w:rsidRDefault="00D071FD" w:rsidP="00D071FD">
            <w:pPr>
              <w:ind w:firstLine="2160"/>
            </w:pPr>
            <w:r w:rsidRPr="009210AE">
              <w:t>Ludger Bouchard</w:t>
            </w:r>
            <w:r w:rsidRPr="009210AE">
              <w:tab/>
            </w:r>
            <w:r w:rsidRPr="009210AE">
              <w:tab/>
              <w:t>23-11-1988</w:t>
            </w:r>
          </w:p>
          <w:p w14:paraId="26F90B43" w14:textId="77777777" w:rsidR="00D071FD" w:rsidRPr="009210AE" w:rsidRDefault="00D071FD" w:rsidP="00D071FD"/>
          <w:p w14:paraId="3B31C5F5" w14:textId="77777777" w:rsidR="00D071FD" w:rsidRPr="009210AE" w:rsidRDefault="00D071FD" w:rsidP="00D071FD">
            <w:r w:rsidRPr="009210AE">
              <w:t>Cassette 2-</w:t>
            </w:r>
            <w:r w:rsidRPr="009210AE">
              <w:tab/>
              <w:t>A :</w:t>
            </w:r>
            <w:r w:rsidRPr="009210AE">
              <w:tab/>
              <w:t>Françoise Tremblay</w:t>
            </w:r>
            <w:r w:rsidRPr="009210AE">
              <w:tab/>
            </w:r>
            <w:r w:rsidRPr="009210AE">
              <w:tab/>
              <w:t>07-12-1988</w:t>
            </w:r>
          </w:p>
          <w:p w14:paraId="7F841FD1" w14:textId="77777777" w:rsidR="00D071FD" w:rsidRPr="009210AE" w:rsidRDefault="00D071FD" w:rsidP="00D071FD">
            <w:pPr>
              <w:ind w:firstLine="2160"/>
            </w:pPr>
            <w:r w:rsidRPr="009210AE">
              <w:t>Carmen Guénard</w:t>
            </w:r>
            <w:r w:rsidRPr="009210AE">
              <w:tab/>
            </w:r>
            <w:r w:rsidRPr="009210AE">
              <w:tab/>
              <w:t>30-11-1988</w:t>
            </w:r>
          </w:p>
          <w:p w14:paraId="0AC590A3" w14:textId="77777777" w:rsidR="00D071FD" w:rsidRPr="009210AE" w:rsidRDefault="00D071FD" w:rsidP="00D071FD">
            <w:pPr>
              <w:ind w:left="1416" w:firstLine="708"/>
            </w:pPr>
            <w:r w:rsidRPr="009210AE">
              <w:t>Frère Jude Héon</w:t>
            </w:r>
            <w:r w:rsidRPr="009210AE">
              <w:tab/>
              <w:t>P110</w:t>
            </w:r>
          </w:p>
          <w:p w14:paraId="584A6C7E" w14:textId="77777777" w:rsidR="00D071FD" w:rsidRPr="009210AE" w:rsidRDefault="00D071FD" w:rsidP="00D071FD"/>
          <w:p w14:paraId="3A310F37" w14:textId="77777777" w:rsidR="00D071FD" w:rsidRPr="009210AE" w:rsidRDefault="00D071FD" w:rsidP="00D071FD"/>
          <w:p w14:paraId="07218AF9" w14:textId="77777777" w:rsidR="00D071FD" w:rsidRPr="009210AE" w:rsidRDefault="00D071FD" w:rsidP="00D071FD">
            <w:r w:rsidRPr="009210AE">
              <w:t>Cassette 3-</w:t>
            </w:r>
            <w:r w:rsidRPr="009210AE">
              <w:tab/>
              <w:t>A :</w:t>
            </w:r>
            <w:r w:rsidRPr="009210AE">
              <w:tab/>
              <w:t>Françoise Turcotte</w:t>
            </w:r>
            <w:r w:rsidRPr="009210AE">
              <w:tab/>
            </w:r>
            <w:r w:rsidRPr="009210AE">
              <w:tab/>
              <w:t>05-12-1988</w:t>
            </w:r>
          </w:p>
          <w:p w14:paraId="2CDD2BB4" w14:textId="77777777" w:rsidR="00D071FD" w:rsidRPr="009210AE" w:rsidRDefault="00D071FD" w:rsidP="00D071FD">
            <w:pPr>
              <w:ind w:firstLine="2160"/>
              <w:rPr>
                <w:lang w:val="en-GB"/>
              </w:rPr>
            </w:pPr>
            <w:r w:rsidRPr="009210AE">
              <w:rPr>
                <w:lang w:val="en-GB"/>
              </w:rPr>
              <w:t>Donat Lefebre</w:t>
            </w:r>
            <w:r w:rsidRPr="009210AE">
              <w:rPr>
                <w:lang w:val="en-GB"/>
              </w:rPr>
              <w:tab/>
            </w:r>
            <w:r w:rsidRPr="009210AE">
              <w:rPr>
                <w:lang w:val="en-GB"/>
              </w:rPr>
              <w:tab/>
            </w:r>
            <w:r w:rsidRPr="009210AE">
              <w:rPr>
                <w:lang w:val="en-GB"/>
              </w:rPr>
              <w:tab/>
              <w:t>30-11-1988</w:t>
            </w:r>
          </w:p>
          <w:p w14:paraId="3BE2698A" w14:textId="77777777" w:rsidR="00D071FD" w:rsidRPr="009210AE" w:rsidRDefault="00D071FD" w:rsidP="00D071FD">
            <w:pPr>
              <w:ind w:firstLine="2160"/>
              <w:rPr>
                <w:lang w:val="en-GB"/>
              </w:rPr>
            </w:pPr>
            <w:r w:rsidRPr="009210AE">
              <w:rPr>
                <w:lang w:val="en-GB"/>
              </w:rPr>
              <w:t>Delphonse Simard</w:t>
            </w:r>
            <w:r w:rsidRPr="009210AE">
              <w:rPr>
                <w:lang w:val="en-GB"/>
              </w:rPr>
              <w:tab/>
            </w:r>
            <w:r w:rsidRPr="009210AE">
              <w:rPr>
                <w:lang w:val="en-GB"/>
              </w:rPr>
              <w:tab/>
              <w:t>30-11-1988</w:t>
            </w:r>
          </w:p>
          <w:p w14:paraId="77F7A21B" w14:textId="77777777" w:rsidR="00D071FD" w:rsidRPr="009210AE" w:rsidRDefault="00D071FD" w:rsidP="00D071FD">
            <w:pPr>
              <w:ind w:firstLine="1440"/>
            </w:pPr>
            <w:r w:rsidRPr="00A013B2">
              <w:t>B :</w:t>
            </w:r>
            <w:r w:rsidRPr="00A013B2">
              <w:tab/>
              <w:t xml:space="preserve">C.A.  </w:t>
            </w:r>
            <w:r w:rsidRPr="009210AE">
              <w:t>Gauthier et son épouse</w:t>
            </w:r>
            <w:r w:rsidRPr="009210AE">
              <w:tab/>
              <w:t>05-12-1988</w:t>
            </w:r>
          </w:p>
          <w:p w14:paraId="7212D0E1" w14:textId="77777777" w:rsidR="00D071FD" w:rsidRPr="009210AE" w:rsidRDefault="00D071FD" w:rsidP="00D071FD"/>
          <w:p w14:paraId="56E4374E" w14:textId="77777777" w:rsidR="00D071FD" w:rsidRPr="009210AE" w:rsidRDefault="00D071FD" w:rsidP="00D071FD">
            <w:r w:rsidRPr="009210AE">
              <w:t>Cassette 4-</w:t>
            </w:r>
            <w:r w:rsidRPr="009210AE">
              <w:tab/>
              <w:t>A :</w:t>
            </w:r>
            <w:r w:rsidRPr="009210AE">
              <w:tab/>
              <w:t>Elzéar Savard</w:t>
            </w:r>
            <w:r w:rsidRPr="009210AE">
              <w:tab/>
            </w:r>
            <w:r w:rsidRPr="009210AE">
              <w:tab/>
            </w:r>
            <w:r w:rsidRPr="009210AE">
              <w:tab/>
              <w:t>17-11-1988</w:t>
            </w:r>
          </w:p>
          <w:p w14:paraId="0C2A9703" w14:textId="77777777" w:rsidR="00D071FD" w:rsidRPr="009210AE" w:rsidRDefault="00D071FD" w:rsidP="00D071FD">
            <w:pPr>
              <w:ind w:firstLine="1440"/>
            </w:pPr>
            <w:r w:rsidRPr="009210AE">
              <w:t>B :</w:t>
            </w:r>
            <w:r w:rsidRPr="009210AE">
              <w:tab/>
              <w:t>Rosario Rousseau</w:t>
            </w:r>
            <w:r w:rsidRPr="009210AE">
              <w:tab/>
            </w:r>
            <w:r w:rsidRPr="009210AE">
              <w:tab/>
              <w:t>17-11-1988</w:t>
            </w:r>
          </w:p>
          <w:p w14:paraId="58F0023D" w14:textId="77777777" w:rsidR="00D071FD" w:rsidRPr="009210AE" w:rsidRDefault="00D071FD" w:rsidP="00D071FD">
            <w:pPr>
              <w:ind w:firstLine="2160"/>
            </w:pPr>
            <w:r w:rsidRPr="009210AE">
              <w:t>Joseph Rousseau</w:t>
            </w:r>
            <w:r w:rsidRPr="009210AE">
              <w:tab/>
            </w:r>
            <w:r w:rsidRPr="009210AE">
              <w:tab/>
              <w:t>17-11-1988</w:t>
            </w:r>
          </w:p>
          <w:p w14:paraId="06AC4BA0" w14:textId="77777777" w:rsidR="00287473" w:rsidRPr="00A674F8" w:rsidRDefault="00287473" w:rsidP="005E2181">
            <w:pPr>
              <w:rPr>
                <w:lang w:eastAsia="en-US"/>
              </w:rPr>
            </w:pPr>
          </w:p>
        </w:tc>
      </w:tr>
      <w:tr w:rsidR="00D071FD" w:rsidRPr="00A674F8" w14:paraId="61DA3E66" w14:textId="77777777" w:rsidTr="00D071FD">
        <w:trPr>
          <w:trHeight w:val="1197"/>
        </w:trPr>
        <w:tc>
          <w:tcPr>
            <w:tcW w:w="1555" w:type="dxa"/>
            <w:shd w:val="clear" w:color="auto" w:fill="D9D9D9" w:themeFill="background1" w:themeFillShade="D9"/>
          </w:tcPr>
          <w:p w14:paraId="48485D42" w14:textId="77777777" w:rsidR="00D071FD" w:rsidRPr="00A674F8" w:rsidRDefault="00D071FD" w:rsidP="005E2181">
            <w:pPr>
              <w:rPr>
                <w:lang w:eastAsia="en-US"/>
              </w:rPr>
            </w:pPr>
          </w:p>
        </w:tc>
        <w:tc>
          <w:tcPr>
            <w:tcW w:w="7801" w:type="dxa"/>
          </w:tcPr>
          <w:p w14:paraId="1B2E7F66" w14:textId="77777777" w:rsidR="00D071FD" w:rsidRDefault="00D071FD" w:rsidP="00B21581">
            <w:pPr>
              <w:pStyle w:val="Niveau3"/>
            </w:pPr>
          </w:p>
        </w:tc>
      </w:tr>
    </w:tbl>
    <w:p w14:paraId="1453E7DC" w14:textId="6A7933D1" w:rsidR="00287473" w:rsidRPr="00A674F8" w:rsidRDefault="00287473" w:rsidP="001153E5"/>
    <w:p w14:paraId="71F28F6D" w14:textId="77777777" w:rsidR="00287473" w:rsidRPr="00A674F8" w:rsidRDefault="00287473" w:rsidP="00287473"/>
    <w:p w14:paraId="017544C2" w14:textId="77777777" w:rsidR="00287473" w:rsidRPr="00A674F8" w:rsidRDefault="00287473" w:rsidP="00287473"/>
    <w:p w14:paraId="09BAECC7" w14:textId="28382442" w:rsidR="00A92BF9" w:rsidRPr="00A674F8" w:rsidRDefault="00A92BF9" w:rsidP="00A92BF9">
      <w:pPr>
        <w:pStyle w:val="Titre"/>
      </w:pPr>
      <w:bookmarkStart w:id="822" w:name="_Toc223440661"/>
      <w:r>
        <w:t>P110/D</w:t>
      </w:r>
      <w:r w:rsidRPr="00A674F8">
        <w:t xml:space="preserve"> </w:t>
      </w:r>
      <w:r>
        <w:t>Documents cartographiques</w:t>
      </w:r>
      <w:bookmarkEnd w:id="822"/>
    </w:p>
    <w:p w14:paraId="631A4344" w14:textId="77777777" w:rsidR="00A92BF9" w:rsidRDefault="00A92BF9" w:rsidP="00A92BF9"/>
    <w:p w14:paraId="019371A8" w14:textId="77777777" w:rsidR="00A92BF9" w:rsidRPr="00AB6798" w:rsidRDefault="00A92BF9" w:rsidP="00A92BF9">
      <w:pPr>
        <w:rPr>
          <w:i/>
        </w:rPr>
      </w:pPr>
      <w:r w:rsidRPr="00AB6798">
        <w:rPr>
          <w:i/>
        </w:rPr>
        <w:t xml:space="preserve">Portée et contenu : </w:t>
      </w:r>
    </w:p>
    <w:p w14:paraId="107BE75E" w14:textId="77777777" w:rsidR="00A92BF9" w:rsidRPr="00A674F8" w:rsidRDefault="00A92BF9" w:rsidP="00A92BF9">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67B080" w14:textId="77777777" w:rsidR="00A92BF9" w:rsidRDefault="00A92BF9" w:rsidP="00A92BF9"/>
    <w:p w14:paraId="30EB226A" w14:textId="77777777" w:rsidR="00A92BF9" w:rsidRPr="00AB6798" w:rsidRDefault="00A92BF9" w:rsidP="00A92BF9">
      <w:pPr>
        <w:rPr>
          <w:i/>
        </w:rPr>
      </w:pPr>
      <w:r w:rsidRPr="00AB6798">
        <w:rPr>
          <w:i/>
        </w:rPr>
        <w:t xml:space="preserve">Notes : </w:t>
      </w:r>
    </w:p>
    <w:p w14:paraId="4793FAC6" w14:textId="77777777" w:rsidR="00A92BF9" w:rsidRPr="00A674F8" w:rsidRDefault="00A92BF9" w:rsidP="00A92BF9">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085599" w14:textId="77777777" w:rsidR="00A92BF9" w:rsidRPr="00A674F8" w:rsidRDefault="00A92BF9" w:rsidP="00A92BF9"/>
    <w:p w14:paraId="41C895FD" w14:textId="78459C9D" w:rsidR="00A92BF9" w:rsidRPr="00A674F8" w:rsidRDefault="00A92BF9" w:rsidP="00A92BF9">
      <w:pPr>
        <w:pStyle w:val="Titre2"/>
      </w:pPr>
      <w:bookmarkStart w:id="823" w:name="_Toc223440662"/>
      <w:r>
        <w:t>P110/D</w:t>
      </w:r>
      <w:r w:rsidRPr="00A674F8">
        <w:t xml:space="preserve">1 </w:t>
      </w:r>
      <w:r>
        <w:t>Cartes et plans</w:t>
      </w:r>
      <w:bookmarkEnd w:id="823"/>
    </w:p>
    <w:p w14:paraId="472EE8B8" w14:textId="2196905C" w:rsidR="00A92BF9" w:rsidRDefault="00072B5F" w:rsidP="00A92BF9">
      <w:r>
        <w:t xml:space="preserve">- </w:t>
      </w:r>
      <w:r w:rsidR="008A25F5">
        <w:t>1890-1999</w:t>
      </w:r>
      <w:r>
        <w:t xml:space="preserve">. </w:t>
      </w:r>
    </w:p>
    <w:p w14:paraId="06E2554E" w14:textId="77777777" w:rsidR="00072B5F" w:rsidRPr="00A674F8" w:rsidRDefault="00072B5F" w:rsidP="00A92BF9"/>
    <w:p w14:paraId="6DA2C491" w14:textId="77777777" w:rsidR="00A92BF9" w:rsidRPr="00AB6798" w:rsidRDefault="00A92BF9" w:rsidP="00A92BF9">
      <w:pPr>
        <w:rPr>
          <w:i/>
        </w:rPr>
      </w:pPr>
      <w:r w:rsidRPr="00AB6798">
        <w:rPr>
          <w:i/>
        </w:rPr>
        <w:t xml:space="preserve">Portée et contenu : </w:t>
      </w:r>
    </w:p>
    <w:p w14:paraId="185BD3D5" w14:textId="77777777" w:rsidR="00A92BF9" w:rsidRPr="00A674F8"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A4E40" w14:textId="77777777" w:rsidR="00A92BF9" w:rsidRPr="00A674F8" w:rsidRDefault="00A92BF9"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520D2C22" w14:textId="77777777" w:rsidTr="005E2181">
        <w:trPr>
          <w:trHeight w:val="873"/>
        </w:trPr>
        <w:tc>
          <w:tcPr>
            <w:tcW w:w="1555" w:type="dxa"/>
            <w:shd w:val="clear" w:color="auto" w:fill="D9D9D9" w:themeFill="background1" w:themeFillShade="D9"/>
            <w:hideMark/>
          </w:tcPr>
          <w:p w14:paraId="3FC37369" w14:textId="7743CAFE" w:rsidR="001D7DA9" w:rsidRDefault="00D050AE" w:rsidP="005E2181">
            <w:pPr>
              <w:rPr>
                <w:lang w:eastAsia="en-US"/>
              </w:rPr>
            </w:pPr>
            <w:r>
              <w:rPr>
                <w:lang w:eastAsia="en-US"/>
              </w:rPr>
              <w:t>R12 E01 T02</w:t>
            </w:r>
          </w:p>
          <w:p w14:paraId="7ECF7C70" w14:textId="1590F12F" w:rsidR="00D050AE" w:rsidRDefault="00D050AE" w:rsidP="005E2181">
            <w:pPr>
              <w:rPr>
                <w:lang w:eastAsia="en-US"/>
              </w:rPr>
            </w:pPr>
            <w:r>
              <w:rPr>
                <w:lang w:eastAsia="en-US"/>
              </w:rPr>
              <w:t>Grandes boîtes A et B</w:t>
            </w:r>
          </w:p>
          <w:p w14:paraId="590F83BF" w14:textId="77777777" w:rsidR="001D7DA9" w:rsidRDefault="001D7DA9" w:rsidP="005E2181">
            <w:pPr>
              <w:rPr>
                <w:lang w:eastAsia="en-US"/>
              </w:rPr>
            </w:pPr>
          </w:p>
          <w:p w14:paraId="72F8A5BE" w14:textId="482F48FA" w:rsidR="001D7DA9" w:rsidRPr="00A674F8" w:rsidRDefault="001D7DA9" w:rsidP="005E2181">
            <w:pPr>
              <w:rPr>
                <w:lang w:eastAsia="en-US"/>
              </w:rPr>
            </w:pPr>
          </w:p>
        </w:tc>
        <w:tc>
          <w:tcPr>
            <w:tcW w:w="7801" w:type="dxa"/>
            <w:hideMark/>
          </w:tcPr>
          <w:p w14:paraId="47FB6894" w14:textId="3DB6FCF3" w:rsidR="00A92BF9" w:rsidRPr="00B321DF" w:rsidRDefault="00A92BF9" w:rsidP="00B21581">
            <w:pPr>
              <w:pStyle w:val="Niveau3"/>
            </w:pPr>
            <w:bookmarkStart w:id="824" w:name="_Toc223440663"/>
            <w:r>
              <w:t>P110/D</w:t>
            </w:r>
            <w:r w:rsidRPr="00B321DF">
              <w:t xml:space="preserve">1/1 : </w:t>
            </w:r>
            <w:r w:rsidR="007B2D1E">
              <w:t>Grandes cartes</w:t>
            </w:r>
            <w:bookmarkEnd w:id="824"/>
          </w:p>
          <w:p w14:paraId="12E7C7AA" w14:textId="77777777" w:rsidR="00A92BF9" w:rsidRDefault="00A92BF9" w:rsidP="005E2181">
            <w:pPr>
              <w:rPr>
                <w:lang w:eastAsia="en-US"/>
              </w:rPr>
            </w:pPr>
          </w:p>
          <w:p w14:paraId="6CA699FD" w14:textId="77777777" w:rsidR="007B2D1E" w:rsidRDefault="007B2D1E" w:rsidP="005E2181">
            <w:pPr>
              <w:rPr>
                <w:lang w:eastAsia="en-US"/>
              </w:rPr>
            </w:pPr>
            <w:r>
              <w:rPr>
                <w:lang w:eastAsia="en-US"/>
              </w:rPr>
              <w:t>Grande boîte A :</w:t>
            </w:r>
          </w:p>
          <w:p w14:paraId="60E38CB0" w14:textId="583900A6" w:rsidR="00A92BF9" w:rsidRDefault="007B2D1E" w:rsidP="001509E4">
            <w:pPr>
              <w:pStyle w:val="Paragraphedeliste"/>
              <w:numPr>
                <w:ilvl w:val="0"/>
                <w:numId w:val="1"/>
              </w:numPr>
              <w:rPr>
                <w:lang w:eastAsia="en-US"/>
              </w:rPr>
            </w:pPr>
            <w:r>
              <w:rPr>
                <w:lang w:eastAsia="en-US"/>
              </w:rPr>
              <w:t>Domaine de la Trappe de Notre-Dame de Mistassini (</w:t>
            </w:r>
            <w:r w:rsidR="001509E4">
              <w:rPr>
                <w:lang w:eastAsia="en-US"/>
              </w:rPr>
              <w:t xml:space="preserve">2 cartes, </w:t>
            </w:r>
            <w:r>
              <w:rPr>
                <w:lang w:eastAsia="en-US"/>
              </w:rPr>
              <w:t>roulées sur bois, l’une est plus récent</w:t>
            </w:r>
            <w:r w:rsidR="001509E4">
              <w:rPr>
                <w:lang w:eastAsia="en-US"/>
              </w:rPr>
              <w:t>e, l’ancienne est endommagée et moisie</w:t>
            </w:r>
            <w:r>
              <w:rPr>
                <w:lang w:eastAsia="en-US"/>
              </w:rPr>
              <w:t>) – 1935</w:t>
            </w:r>
            <w:r w:rsidR="001509E4">
              <w:rPr>
                <w:lang w:eastAsia="en-US"/>
              </w:rPr>
              <w:t>, 1947.</w:t>
            </w:r>
          </w:p>
          <w:p w14:paraId="6F963BE6" w14:textId="77777777" w:rsidR="001509E4" w:rsidRDefault="001509E4" w:rsidP="001509E4">
            <w:pPr>
              <w:pStyle w:val="Paragraphedeliste"/>
              <w:numPr>
                <w:ilvl w:val="0"/>
                <w:numId w:val="1"/>
              </w:numPr>
              <w:rPr>
                <w:lang w:eastAsia="en-US"/>
              </w:rPr>
            </w:pPr>
            <w:r>
              <w:rPr>
                <w:lang w:eastAsia="en-US"/>
              </w:rPr>
              <w:t>Relevé du terrain des Pères Trappistes – 24 mai 1978.</w:t>
            </w:r>
          </w:p>
          <w:p w14:paraId="1DB1034D" w14:textId="77777777" w:rsidR="001509E4" w:rsidRDefault="001509E4" w:rsidP="001509E4">
            <w:pPr>
              <w:pStyle w:val="Paragraphedeliste"/>
              <w:numPr>
                <w:ilvl w:val="0"/>
                <w:numId w:val="1"/>
              </w:numPr>
              <w:rPr>
                <w:lang w:eastAsia="en-US"/>
              </w:rPr>
            </w:pPr>
            <w:r>
              <w:rPr>
                <w:lang w:eastAsia="en-US"/>
              </w:rPr>
              <w:t xml:space="preserve">Description technique – 11 mai 1999. </w:t>
            </w:r>
          </w:p>
          <w:p w14:paraId="60843A1A" w14:textId="77777777" w:rsidR="001509E4" w:rsidRDefault="001509E4" w:rsidP="001509E4">
            <w:pPr>
              <w:pStyle w:val="Paragraphedeliste"/>
              <w:numPr>
                <w:ilvl w:val="0"/>
                <w:numId w:val="1"/>
              </w:numPr>
              <w:rPr>
                <w:lang w:eastAsia="en-US"/>
              </w:rPr>
            </w:pPr>
            <w:r>
              <w:rPr>
                <w:lang w:eastAsia="en-US"/>
              </w:rPr>
              <w:t>Plateau Saint-Louis (endommagée) – 9 juillet 1973.</w:t>
            </w:r>
          </w:p>
          <w:p w14:paraId="003D4B38" w14:textId="4EFDC494" w:rsidR="007B2D1E" w:rsidRDefault="001509E4" w:rsidP="001509E4">
            <w:pPr>
              <w:pStyle w:val="Paragraphedeliste"/>
              <w:numPr>
                <w:ilvl w:val="0"/>
                <w:numId w:val="1"/>
              </w:numPr>
              <w:rPr>
                <w:lang w:eastAsia="en-US"/>
              </w:rPr>
            </w:pPr>
            <w:r>
              <w:rPr>
                <w:lang w:eastAsia="en-US"/>
              </w:rPr>
              <w:t xml:space="preserve">Projet d’un nouveau pouvoir hydroélectrique sur la rivière Mistassini (taché d’eau, légèrement endommagé et déchiré) – 31 mars 1921. </w:t>
            </w:r>
          </w:p>
          <w:p w14:paraId="2D9474F6" w14:textId="40DFA61D" w:rsidR="001509E4" w:rsidRDefault="001509E4" w:rsidP="001509E4">
            <w:pPr>
              <w:pStyle w:val="Paragraphedeliste"/>
              <w:numPr>
                <w:ilvl w:val="0"/>
                <w:numId w:val="1"/>
              </w:numPr>
              <w:rPr>
                <w:lang w:eastAsia="en-US"/>
              </w:rPr>
            </w:pPr>
            <w:r>
              <w:rPr>
                <w:lang w:eastAsia="en-US"/>
              </w:rPr>
              <w:t>Plateau St-Louis, 1</w:t>
            </w:r>
            <w:r w:rsidRPr="001509E4">
              <w:rPr>
                <w:vertAlign w:val="superscript"/>
                <w:lang w:eastAsia="en-US"/>
              </w:rPr>
              <w:t>er</w:t>
            </w:r>
            <w:r>
              <w:rPr>
                <w:lang w:eastAsia="en-US"/>
              </w:rPr>
              <w:t xml:space="preserve"> lotissement (copie) – 11 juin 1971. </w:t>
            </w:r>
          </w:p>
          <w:p w14:paraId="5EF46D31" w14:textId="77777777" w:rsidR="001509E4" w:rsidRDefault="001509E4" w:rsidP="001509E4">
            <w:pPr>
              <w:rPr>
                <w:lang w:eastAsia="en-US"/>
              </w:rPr>
            </w:pPr>
          </w:p>
          <w:p w14:paraId="7596CC4D" w14:textId="7555599E" w:rsidR="007B2D1E" w:rsidRDefault="007B2D1E" w:rsidP="005E2181">
            <w:pPr>
              <w:rPr>
                <w:lang w:eastAsia="en-US"/>
              </w:rPr>
            </w:pPr>
            <w:r>
              <w:rPr>
                <w:lang w:eastAsia="en-US"/>
              </w:rPr>
              <w:t xml:space="preserve">Grande boîte B : </w:t>
            </w:r>
          </w:p>
          <w:p w14:paraId="665BF20A" w14:textId="4A131B1D" w:rsidR="007B2D1E" w:rsidRDefault="001509E4" w:rsidP="001509E4">
            <w:pPr>
              <w:pStyle w:val="Paragraphedeliste"/>
              <w:numPr>
                <w:ilvl w:val="0"/>
                <w:numId w:val="2"/>
              </w:numPr>
              <w:rPr>
                <w:lang w:eastAsia="en-US"/>
              </w:rPr>
            </w:pPr>
            <w:r>
              <w:rPr>
                <w:lang w:eastAsia="en-US"/>
              </w:rPr>
              <w:t xml:space="preserve">Première ébauche – 1990. </w:t>
            </w:r>
          </w:p>
          <w:p w14:paraId="5A0415FA" w14:textId="14428928" w:rsidR="001509E4" w:rsidRDefault="001509E4" w:rsidP="001509E4">
            <w:pPr>
              <w:pStyle w:val="Paragraphedeliste"/>
              <w:numPr>
                <w:ilvl w:val="0"/>
                <w:numId w:val="2"/>
              </w:numPr>
              <w:rPr>
                <w:lang w:eastAsia="en-US"/>
              </w:rPr>
            </w:pPr>
            <w:r>
              <w:rPr>
                <w:lang w:eastAsia="en-US"/>
              </w:rPr>
              <w:lastRenderedPageBreak/>
              <w:t>Plan officiel du Township Racine – Canton Racine. – s.d.</w:t>
            </w:r>
          </w:p>
          <w:p w14:paraId="57948099" w14:textId="4F0CE5DD" w:rsidR="001509E4" w:rsidRDefault="001509E4" w:rsidP="001509E4">
            <w:pPr>
              <w:pStyle w:val="Paragraphedeliste"/>
              <w:numPr>
                <w:ilvl w:val="0"/>
                <w:numId w:val="2"/>
              </w:numPr>
              <w:rPr>
                <w:lang w:eastAsia="en-US"/>
              </w:rPr>
            </w:pPr>
            <w:r>
              <w:rPr>
                <w:lang w:eastAsia="en-US"/>
              </w:rPr>
              <w:t>Plan du cimetière – 1</w:t>
            </w:r>
            <w:r w:rsidRPr="001509E4">
              <w:rPr>
                <w:vertAlign w:val="superscript"/>
                <w:lang w:eastAsia="en-US"/>
              </w:rPr>
              <w:t>er</w:t>
            </w:r>
            <w:r>
              <w:rPr>
                <w:lang w:eastAsia="en-US"/>
              </w:rPr>
              <w:t xml:space="preserve"> juin 1973. </w:t>
            </w:r>
          </w:p>
          <w:p w14:paraId="3CDB3BA2" w14:textId="6123201A" w:rsidR="001509E4" w:rsidRDefault="001509E4" w:rsidP="001509E4">
            <w:pPr>
              <w:pStyle w:val="Paragraphedeliste"/>
              <w:numPr>
                <w:ilvl w:val="0"/>
                <w:numId w:val="2"/>
              </w:numPr>
              <w:rPr>
                <w:lang w:eastAsia="en-US"/>
              </w:rPr>
            </w:pPr>
            <w:r>
              <w:rPr>
                <w:lang w:eastAsia="en-US"/>
              </w:rPr>
              <w:t xml:space="preserve">Fabrique des Pères Trappistes – 22 avril 1942. </w:t>
            </w:r>
          </w:p>
          <w:p w14:paraId="1B936F19" w14:textId="54E88B7C" w:rsidR="001509E4" w:rsidRDefault="001509E4" w:rsidP="001509E4">
            <w:pPr>
              <w:pStyle w:val="Paragraphedeliste"/>
              <w:numPr>
                <w:ilvl w:val="0"/>
                <w:numId w:val="2"/>
              </w:numPr>
              <w:rPr>
                <w:lang w:eastAsia="en-US"/>
              </w:rPr>
            </w:pPr>
            <w:r>
              <w:rPr>
                <w:lang w:eastAsia="en-US"/>
              </w:rPr>
              <w:t>Abbaye cistercienne – 22 juin 1971.</w:t>
            </w:r>
          </w:p>
          <w:p w14:paraId="28C88C56" w14:textId="30BC8B5F" w:rsidR="001509E4" w:rsidRDefault="001509E4" w:rsidP="001509E4">
            <w:pPr>
              <w:pStyle w:val="Paragraphedeliste"/>
              <w:numPr>
                <w:ilvl w:val="0"/>
                <w:numId w:val="2"/>
              </w:numPr>
              <w:rPr>
                <w:lang w:eastAsia="en-US"/>
              </w:rPr>
            </w:pPr>
            <w:r>
              <w:rPr>
                <w:lang w:eastAsia="en-US"/>
              </w:rPr>
              <w:t xml:space="preserve">Plan du cours de la Rivière aux Rats – 13 septembre 1893. </w:t>
            </w:r>
          </w:p>
          <w:p w14:paraId="2CA0E50A" w14:textId="77777777" w:rsidR="007B2D1E" w:rsidRDefault="007B2D1E" w:rsidP="005E2181">
            <w:pPr>
              <w:rPr>
                <w:lang w:eastAsia="en-US"/>
              </w:rPr>
            </w:pPr>
          </w:p>
          <w:p w14:paraId="1499242A" w14:textId="77777777" w:rsidR="00A92BF9" w:rsidRPr="00A674F8" w:rsidRDefault="00A92BF9" w:rsidP="005E2181">
            <w:pPr>
              <w:rPr>
                <w:lang w:eastAsia="en-US"/>
              </w:rPr>
            </w:pPr>
          </w:p>
        </w:tc>
      </w:tr>
      <w:tr w:rsidR="007B2D1E" w:rsidRPr="00EF3B76" w14:paraId="27659E32" w14:textId="77777777" w:rsidTr="005E2181">
        <w:trPr>
          <w:trHeight w:val="873"/>
        </w:trPr>
        <w:tc>
          <w:tcPr>
            <w:tcW w:w="1555" w:type="dxa"/>
            <w:shd w:val="clear" w:color="auto" w:fill="D9D9D9" w:themeFill="background1" w:themeFillShade="D9"/>
          </w:tcPr>
          <w:p w14:paraId="0EA28CC2" w14:textId="77777777" w:rsidR="00A21B35" w:rsidRDefault="00A21B35" w:rsidP="007B2D1E">
            <w:pPr>
              <w:rPr>
                <w:lang w:eastAsia="en-US"/>
              </w:rPr>
            </w:pPr>
          </w:p>
          <w:p w14:paraId="08E76E06" w14:textId="455ED8A0" w:rsidR="007B2D1E" w:rsidRDefault="007B2D1E" w:rsidP="007B2D1E">
            <w:pPr>
              <w:rPr>
                <w:lang w:eastAsia="en-US"/>
              </w:rPr>
            </w:pPr>
            <w:r w:rsidRPr="00A674F8">
              <w:rPr>
                <w:lang w:eastAsia="en-US"/>
              </w:rPr>
              <w:t>R</w:t>
            </w:r>
            <w:r>
              <w:rPr>
                <w:lang w:eastAsia="en-US"/>
              </w:rPr>
              <w:t>00</w:t>
            </w:r>
            <w:r w:rsidRPr="00A674F8">
              <w:rPr>
                <w:lang w:eastAsia="en-US"/>
              </w:rPr>
              <w:t>-E</w:t>
            </w:r>
            <w:r>
              <w:rPr>
                <w:lang w:eastAsia="en-US"/>
              </w:rPr>
              <w:t>01</w:t>
            </w:r>
            <w:r w:rsidRPr="00A674F8">
              <w:rPr>
                <w:lang w:eastAsia="en-US"/>
              </w:rPr>
              <w:t>-T</w:t>
            </w:r>
            <w:r>
              <w:rPr>
                <w:lang w:eastAsia="en-US"/>
              </w:rPr>
              <w:t>02</w:t>
            </w:r>
          </w:p>
          <w:p w14:paraId="3174A071" w14:textId="110DE5EE" w:rsidR="007B2D1E" w:rsidRDefault="007B2D1E" w:rsidP="007B2D1E">
            <w:pPr>
              <w:rPr>
                <w:lang w:eastAsia="en-US"/>
              </w:rPr>
            </w:pPr>
            <w:r>
              <w:rPr>
                <w:lang w:eastAsia="en-US"/>
              </w:rPr>
              <w:t>Boîte</w:t>
            </w:r>
            <w:r w:rsidR="002760DA">
              <w:rPr>
                <w:lang w:eastAsia="en-US"/>
              </w:rPr>
              <w:t>s</w:t>
            </w:r>
            <w:r>
              <w:rPr>
                <w:lang w:eastAsia="en-US"/>
              </w:rPr>
              <w:t xml:space="preserve"> hors format 16 </w:t>
            </w:r>
            <w:r w:rsidR="009B37FA">
              <w:rPr>
                <w:lang w:eastAsia="en-US"/>
              </w:rPr>
              <w:t>à</w:t>
            </w:r>
            <w:r w:rsidR="002760DA">
              <w:rPr>
                <w:lang w:eastAsia="en-US"/>
              </w:rPr>
              <w:t xml:space="preserve"> 1</w:t>
            </w:r>
            <w:r w:rsidR="009B37FA">
              <w:rPr>
                <w:lang w:eastAsia="en-US"/>
              </w:rPr>
              <w:t xml:space="preserve">9 </w:t>
            </w:r>
          </w:p>
          <w:p w14:paraId="623BD4BB" w14:textId="77777777" w:rsidR="007B2D1E" w:rsidRDefault="007B2D1E" w:rsidP="007B2D1E">
            <w:pPr>
              <w:rPr>
                <w:lang w:eastAsia="en-US"/>
              </w:rPr>
            </w:pPr>
          </w:p>
          <w:p w14:paraId="25875B9D" w14:textId="77777777" w:rsidR="00A21B35" w:rsidRPr="00A674F8" w:rsidRDefault="00A21B35" w:rsidP="007B2D1E">
            <w:pPr>
              <w:rPr>
                <w:lang w:eastAsia="en-US"/>
              </w:rPr>
            </w:pPr>
          </w:p>
        </w:tc>
        <w:tc>
          <w:tcPr>
            <w:tcW w:w="7801" w:type="dxa"/>
          </w:tcPr>
          <w:p w14:paraId="2C5D074A" w14:textId="7C25E6DC" w:rsidR="007B2D1E" w:rsidRPr="00B321DF" w:rsidRDefault="007B2D1E" w:rsidP="00B21581">
            <w:pPr>
              <w:pStyle w:val="Niveau3"/>
            </w:pPr>
            <w:bookmarkStart w:id="825" w:name="_Toc223440664"/>
            <w:r>
              <w:t>P110/D</w:t>
            </w:r>
            <w:r w:rsidRPr="00B321DF">
              <w:t>1/</w:t>
            </w:r>
            <w:r>
              <w:t>2</w:t>
            </w:r>
            <w:r w:rsidRPr="00B321DF">
              <w:t xml:space="preserve"> : </w:t>
            </w:r>
            <w:r>
              <w:t>Petites cartes</w:t>
            </w:r>
            <w:bookmarkEnd w:id="825"/>
          </w:p>
          <w:p w14:paraId="07ED774E" w14:textId="77777777" w:rsidR="007B2D1E" w:rsidRDefault="007B2D1E" w:rsidP="007B2D1E">
            <w:pPr>
              <w:rPr>
                <w:lang w:eastAsia="en-US"/>
              </w:rPr>
            </w:pPr>
          </w:p>
          <w:p w14:paraId="0D447225" w14:textId="0F3F9DF6" w:rsidR="007B2D1E" w:rsidRDefault="002760DA" w:rsidP="001509E4">
            <w:r>
              <w:t xml:space="preserve">Boîte hors format 16 : </w:t>
            </w:r>
          </w:p>
          <w:p w14:paraId="169B8FBB" w14:textId="77777777" w:rsidR="002760DA" w:rsidRDefault="002760DA" w:rsidP="001509E4"/>
          <w:p w14:paraId="68881706" w14:textId="77777777" w:rsidR="00304C3B" w:rsidRDefault="002760DA" w:rsidP="001509E4">
            <w:r>
              <w:t>Boîte hors format 17 :</w:t>
            </w:r>
          </w:p>
          <w:p w14:paraId="72B3B0F6" w14:textId="77777777" w:rsidR="00304C3B" w:rsidRDefault="00304C3B" w:rsidP="001509E4">
            <w:r>
              <w:t>- 57 plans.</w:t>
            </w:r>
          </w:p>
          <w:p w14:paraId="31A05A8C" w14:textId="2A6045E5" w:rsidR="005E7B98" w:rsidRDefault="005E7B98">
            <w:pPr>
              <w:pStyle w:val="Paragraphedeliste"/>
              <w:numPr>
                <w:ilvl w:val="0"/>
                <w:numId w:val="4"/>
              </w:numPr>
            </w:pPr>
            <w:r>
              <w:t>Plan de Mistassini – 1900.</w:t>
            </w:r>
          </w:p>
          <w:p w14:paraId="35D9A5AC" w14:textId="35CB6BEE" w:rsidR="005E7B98" w:rsidRDefault="005E7B98">
            <w:pPr>
              <w:pStyle w:val="Paragraphedeliste"/>
              <w:numPr>
                <w:ilvl w:val="0"/>
                <w:numId w:val="4"/>
              </w:numPr>
            </w:pPr>
            <w:r>
              <w:t>Plan du village de Mistassini</w:t>
            </w:r>
            <w:r w:rsidR="009B28E8">
              <w:t>.</w:t>
            </w:r>
          </w:p>
          <w:p w14:paraId="19BDFD4D" w14:textId="57F86ADE" w:rsidR="005E7B98" w:rsidRDefault="005E7B98">
            <w:pPr>
              <w:pStyle w:val="Paragraphedeliste"/>
              <w:numPr>
                <w:ilvl w:val="0"/>
                <w:numId w:val="4"/>
              </w:numPr>
            </w:pPr>
            <w:r>
              <w:t>Plan de la rivière Mistassini – 27 janvier 1934</w:t>
            </w:r>
            <w:r w:rsidR="009B28E8">
              <w:t>.</w:t>
            </w:r>
          </w:p>
          <w:p w14:paraId="4AC49726" w14:textId="71C7B95C" w:rsidR="005E7B98" w:rsidRPr="005E7B98" w:rsidRDefault="005E7B98">
            <w:pPr>
              <w:pStyle w:val="Paragraphedeliste"/>
              <w:numPr>
                <w:ilvl w:val="0"/>
                <w:numId w:val="4"/>
              </w:numPr>
              <w:rPr>
                <w:b/>
                <w:bCs/>
              </w:rPr>
            </w:pPr>
            <w:r>
              <w:t xml:space="preserve">4 Plans du </w:t>
            </w:r>
            <w:r w:rsidR="009B28E8">
              <w:t>M</w:t>
            </w:r>
            <w:r>
              <w:t xml:space="preserve">onastère N.D. de Mistassini – 1900 (2 originaux </w:t>
            </w:r>
            <w:r w:rsidRPr="005E7B98">
              <w:rPr>
                <w:b/>
                <w:bCs/>
              </w:rPr>
              <w:t>très endommagés</w:t>
            </w:r>
            <w:r>
              <w:rPr>
                <w:b/>
                <w:bCs/>
              </w:rPr>
              <w:t xml:space="preserve">, </w:t>
            </w:r>
            <w:r>
              <w:t>2 copies)</w:t>
            </w:r>
            <w:r w:rsidR="009B28E8">
              <w:t>.</w:t>
            </w:r>
          </w:p>
          <w:p w14:paraId="29381BD2" w14:textId="62652449" w:rsidR="005E7B98" w:rsidRPr="005E7B98" w:rsidRDefault="005E7B98">
            <w:pPr>
              <w:pStyle w:val="Paragraphedeliste"/>
              <w:numPr>
                <w:ilvl w:val="0"/>
                <w:numId w:val="4"/>
              </w:numPr>
              <w:rPr>
                <w:b/>
                <w:bCs/>
              </w:rPr>
            </w:pPr>
            <w:r>
              <w:t>12 Plans du Juvénat de Dolbeau (diverses vues du bâtiments)</w:t>
            </w:r>
            <w:r w:rsidR="009B28E8">
              <w:t>.</w:t>
            </w:r>
          </w:p>
          <w:p w14:paraId="7C8682A5" w14:textId="47324219" w:rsidR="005E7B98" w:rsidRPr="005E7B98" w:rsidRDefault="005E7B98">
            <w:pPr>
              <w:pStyle w:val="Paragraphedeliste"/>
              <w:numPr>
                <w:ilvl w:val="0"/>
                <w:numId w:val="4"/>
              </w:numPr>
              <w:rPr>
                <w:b/>
                <w:bCs/>
              </w:rPr>
            </w:pPr>
            <w:r>
              <w:t xml:space="preserve">Plan en toile de la façade et des parterres du </w:t>
            </w:r>
            <w:r w:rsidR="009B28E8">
              <w:t>M</w:t>
            </w:r>
            <w:r>
              <w:t>onastère de Mistassini – octobre 1926</w:t>
            </w:r>
            <w:r w:rsidR="009B28E8">
              <w:t>.</w:t>
            </w:r>
          </w:p>
          <w:p w14:paraId="59D2F46A" w14:textId="24258E5C" w:rsidR="005E7B98" w:rsidRPr="009B28E8" w:rsidRDefault="00D45A84">
            <w:pPr>
              <w:pStyle w:val="Paragraphedeliste"/>
              <w:numPr>
                <w:ilvl w:val="0"/>
                <w:numId w:val="4"/>
              </w:numPr>
              <w:rPr>
                <w:b/>
                <w:bCs/>
              </w:rPr>
            </w:pPr>
            <w:r>
              <w:t xml:space="preserve">8 vieux plans du </w:t>
            </w:r>
            <w:r w:rsidR="009B28E8">
              <w:t>Monastère de Mistassini – 1910.</w:t>
            </w:r>
          </w:p>
          <w:p w14:paraId="45994E75" w14:textId="501E4F0C" w:rsidR="009B28E8" w:rsidRPr="009B28E8" w:rsidRDefault="009B28E8">
            <w:pPr>
              <w:pStyle w:val="Paragraphedeliste"/>
              <w:numPr>
                <w:ilvl w:val="0"/>
                <w:numId w:val="4"/>
              </w:numPr>
              <w:rPr>
                <w:b/>
                <w:bCs/>
              </w:rPr>
            </w:pPr>
            <w:r>
              <w:t>3 Plans du rez-de-chaussée et du laboratoire du Monastère.</w:t>
            </w:r>
          </w:p>
          <w:p w14:paraId="1C8CBAC6" w14:textId="01F4982A" w:rsidR="009B28E8" w:rsidRPr="009B28E8" w:rsidRDefault="009B28E8">
            <w:pPr>
              <w:pStyle w:val="Paragraphedeliste"/>
              <w:numPr>
                <w:ilvl w:val="0"/>
                <w:numId w:val="4"/>
              </w:numPr>
              <w:rPr>
                <w:b/>
                <w:bCs/>
              </w:rPr>
            </w:pPr>
            <w:r>
              <w:t>4 Plans du domaine du Monastère de Mistassini</w:t>
            </w:r>
            <w:r w:rsidR="00EF3B76">
              <w:t>.</w:t>
            </w:r>
          </w:p>
          <w:p w14:paraId="5E882C3D" w14:textId="1F7E340A" w:rsidR="009B28E8" w:rsidRPr="009B28E8" w:rsidRDefault="009B28E8">
            <w:pPr>
              <w:pStyle w:val="Paragraphedeliste"/>
              <w:numPr>
                <w:ilvl w:val="0"/>
                <w:numId w:val="4"/>
              </w:numPr>
              <w:rPr>
                <w:b/>
                <w:bCs/>
              </w:rPr>
            </w:pPr>
            <w:r>
              <w:t>9 Plans de l’aile 138 du Monastère de Mistassini</w:t>
            </w:r>
            <w:r w:rsidR="00EF3B76">
              <w:t>.</w:t>
            </w:r>
          </w:p>
          <w:p w14:paraId="68351B70" w14:textId="479F20A0" w:rsidR="009B28E8" w:rsidRPr="009B28E8" w:rsidRDefault="009B28E8">
            <w:pPr>
              <w:pStyle w:val="Paragraphedeliste"/>
              <w:numPr>
                <w:ilvl w:val="0"/>
                <w:numId w:val="4"/>
              </w:numPr>
              <w:rPr>
                <w:b/>
                <w:bCs/>
              </w:rPr>
            </w:pPr>
            <w:r>
              <w:t>4 Plans de fer de l’église du Monastère de Mistassini – avril 1935</w:t>
            </w:r>
            <w:r w:rsidR="00EF3B76">
              <w:t>.</w:t>
            </w:r>
          </w:p>
          <w:p w14:paraId="56555324" w14:textId="3EB3856C" w:rsidR="009B28E8" w:rsidRPr="009B28E8" w:rsidRDefault="009B28E8">
            <w:pPr>
              <w:pStyle w:val="Paragraphedeliste"/>
              <w:numPr>
                <w:ilvl w:val="0"/>
                <w:numId w:val="4"/>
              </w:numPr>
              <w:rPr>
                <w:b/>
                <w:bCs/>
              </w:rPr>
            </w:pPr>
            <w:r>
              <w:t>Plan des routes principal de Dolbeau-Mistassini</w:t>
            </w:r>
            <w:r w:rsidR="00EF3B76">
              <w:t>.</w:t>
            </w:r>
          </w:p>
          <w:p w14:paraId="064A0125" w14:textId="08125E46" w:rsidR="00BC4901" w:rsidRPr="00BC4901" w:rsidRDefault="00200A2F">
            <w:pPr>
              <w:pStyle w:val="Paragraphedeliste"/>
              <w:numPr>
                <w:ilvl w:val="0"/>
                <w:numId w:val="4"/>
              </w:numPr>
              <w:rPr>
                <w:b/>
                <w:bCs/>
              </w:rPr>
            </w:pPr>
            <w:r>
              <w:t>8 Plans de façade, élévation, parterre du Monastère de Mistassini – 1926</w:t>
            </w:r>
            <w:r w:rsidR="00EF3B76">
              <w:t>.</w:t>
            </w:r>
          </w:p>
          <w:p w14:paraId="00BE058A" w14:textId="77777777" w:rsidR="00BC4901" w:rsidRDefault="00BC4901" w:rsidP="00BC4901"/>
          <w:p w14:paraId="69BC421D" w14:textId="06A4044B" w:rsidR="00BC4901" w:rsidRDefault="00BC4901" w:rsidP="00BC4901">
            <w:r>
              <w:t>Boîte hors format 18 :</w:t>
            </w:r>
          </w:p>
          <w:p w14:paraId="1FD640C8" w14:textId="329DD116" w:rsidR="00EF3B76" w:rsidRDefault="00EF3B76" w:rsidP="00EF3B76">
            <w:r>
              <w:t>-</w:t>
            </w:r>
            <w:r w:rsidR="00BC4901">
              <w:t>155 Plans.</w:t>
            </w:r>
          </w:p>
          <w:p w14:paraId="7FCDB7AD" w14:textId="1F7EBED6" w:rsidR="00EF3B76" w:rsidRDefault="00EF3B76">
            <w:pPr>
              <w:pStyle w:val="Paragraphedeliste"/>
              <w:numPr>
                <w:ilvl w:val="1"/>
                <w:numId w:val="5"/>
              </w:numPr>
            </w:pPr>
            <w:r>
              <w:t xml:space="preserve">11 </w:t>
            </w:r>
            <w:r w:rsidR="00524952">
              <w:t>p</w:t>
            </w:r>
            <w:r>
              <w:t>lans d’ensemble et de l’église de Mistassini et du Monastère – 1925-30.</w:t>
            </w:r>
          </w:p>
          <w:p w14:paraId="3B00A142" w14:textId="3B364CC0" w:rsidR="00EF3B76" w:rsidRDefault="00EF3B76">
            <w:pPr>
              <w:pStyle w:val="Paragraphedeliste"/>
              <w:numPr>
                <w:ilvl w:val="1"/>
                <w:numId w:val="5"/>
              </w:numPr>
            </w:pPr>
            <w:r>
              <w:t>Plan de la prieure de cistercienne de N.D. de Mistassini – 25 avril 1936.</w:t>
            </w:r>
          </w:p>
          <w:p w14:paraId="09A075F4" w14:textId="0AAF0301" w:rsidR="00EF3B76" w:rsidRDefault="00EF3B76">
            <w:pPr>
              <w:pStyle w:val="Paragraphedeliste"/>
              <w:numPr>
                <w:ilvl w:val="1"/>
                <w:numId w:val="5"/>
              </w:numPr>
              <w:rPr>
                <w:lang w:val="en-US"/>
              </w:rPr>
            </w:pPr>
            <w:r w:rsidRPr="00EF3B76">
              <w:rPr>
                <w:lang w:val="en-US"/>
              </w:rPr>
              <w:t>Plan de « The town o</w:t>
            </w:r>
            <w:r>
              <w:rPr>
                <w:lang w:val="en-US"/>
              </w:rPr>
              <w:t>f Dolbeau-Lake-St-John.</w:t>
            </w:r>
          </w:p>
          <w:p w14:paraId="2D970F4E" w14:textId="31CCAD93" w:rsidR="00EF3B76" w:rsidRDefault="00EF3B76">
            <w:pPr>
              <w:pStyle w:val="Paragraphedeliste"/>
              <w:numPr>
                <w:ilvl w:val="1"/>
                <w:numId w:val="5"/>
              </w:numPr>
            </w:pPr>
            <w:r w:rsidRPr="00EF3B76">
              <w:t xml:space="preserve">5 </w:t>
            </w:r>
            <w:r w:rsidR="00524952">
              <w:t>p</w:t>
            </w:r>
            <w:r w:rsidRPr="00EF3B76">
              <w:t>lans des étage</w:t>
            </w:r>
            <w:r>
              <w:t>s</w:t>
            </w:r>
            <w:r w:rsidRPr="00EF3B76">
              <w:t xml:space="preserve"> d’une é</w:t>
            </w:r>
            <w:r>
              <w:t>glise – 17 juin 1942?.</w:t>
            </w:r>
          </w:p>
          <w:p w14:paraId="6B2F6834" w14:textId="4CD0CBC5" w:rsidR="00EF3B76" w:rsidRDefault="00EF3B76">
            <w:pPr>
              <w:pStyle w:val="Paragraphedeliste"/>
              <w:numPr>
                <w:ilvl w:val="1"/>
                <w:numId w:val="5"/>
              </w:numPr>
            </w:pPr>
            <w:r>
              <w:t xml:space="preserve">4 « blueprint » </w:t>
            </w:r>
            <w:r w:rsidRPr="00EF3B76">
              <w:t>des étage</w:t>
            </w:r>
            <w:r>
              <w:t>s</w:t>
            </w:r>
            <w:r w:rsidRPr="00EF3B76">
              <w:t xml:space="preserve"> d’une é</w:t>
            </w:r>
            <w:r>
              <w:t>glise – 17 juin 1942?.</w:t>
            </w:r>
          </w:p>
          <w:p w14:paraId="3A3E71B8" w14:textId="74F57E1F" w:rsidR="00EF3B76" w:rsidRDefault="00EF3B76">
            <w:pPr>
              <w:pStyle w:val="Paragraphedeliste"/>
              <w:numPr>
                <w:ilvl w:val="1"/>
                <w:numId w:val="5"/>
              </w:numPr>
            </w:pPr>
            <w:r>
              <w:t>« blueprint » des bancs d’église et de leur position --17 juin 1942</w:t>
            </w:r>
            <w:r w:rsidR="00AE76B8">
              <w:t>.</w:t>
            </w:r>
          </w:p>
          <w:p w14:paraId="6BDEB530" w14:textId="307FF566" w:rsidR="00EF3B76" w:rsidRDefault="00EF3B76">
            <w:pPr>
              <w:pStyle w:val="Paragraphedeliste"/>
              <w:numPr>
                <w:ilvl w:val="1"/>
                <w:numId w:val="5"/>
              </w:numPr>
            </w:pPr>
            <w:r>
              <w:t>« blueprint » de l’ambon et escaliers – 17 juin 1942?</w:t>
            </w:r>
          </w:p>
          <w:p w14:paraId="78D764D8" w14:textId="08F4749C" w:rsidR="00AE76B8" w:rsidRDefault="00AE76B8">
            <w:pPr>
              <w:pStyle w:val="Paragraphedeliste"/>
              <w:numPr>
                <w:ilvl w:val="1"/>
                <w:numId w:val="5"/>
              </w:numPr>
            </w:pPr>
            <w:r>
              <w:t>« blueprint » d’une sculpture en forme de croix.</w:t>
            </w:r>
          </w:p>
          <w:p w14:paraId="2DF59F38" w14:textId="6D19B852" w:rsidR="00AE76B8" w:rsidRDefault="00AE76B8">
            <w:pPr>
              <w:pStyle w:val="Paragraphedeliste"/>
              <w:numPr>
                <w:ilvl w:val="1"/>
                <w:numId w:val="5"/>
              </w:numPr>
            </w:pPr>
            <w:r>
              <w:t xml:space="preserve">5 </w:t>
            </w:r>
            <w:r w:rsidR="00524952">
              <w:t>p</w:t>
            </w:r>
            <w:r>
              <w:t>lans de la trappe de Mistassini Village-des-Pères (copie et originaux) – 11 novembre 1969, 29 juin 1970.</w:t>
            </w:r>
          </w:p>
          <w:p w14:paraId="6C21610F" w14:textId="4E53C61D" w:rsidR="00AE76B8" w:rsidRDefault="00AE76B8">
            <w:pPr>
              <w:pStyle w:val="Paragraphedeliste"/>
              <w:numPr>
                <w:ilvl w:val="1"/>
                <w:numId w:val="5"/>
              </w:numPr>
            </w:pPr>
            <w:r>
              <w:t>Plan électrique de l’usine de lait en poudre des pères trappistes de Mistassini – septembre 1966.</w:t>
            </w:r>
          </w:p>
          <w:p w14:paraId="1239235A" w14:textId="55B961EC" w:rsidR="00AE76B8" w:rsidRDefault="00AE76B8">
            <w:pPr>
              <w:pStyle w:val="Paragraphedeliste"/>
              <w:numPr>
                <w:ilvl w:val="1"/>
                <w:numId w:val="5"/>
              </w:numPr>
            </w:pPr>
            <w:r>
              <w:t>4 « blueprint » des différents étages du juvénat.</w:t>
            </w:r>
          </w:p>
          <w:p w14:paraId="2E14DBE9" w14:textId="27E413C1" w:rsidR="00AE76B8" w:rsidRDefault="00AE76B8">
            <w:pPr>
              <w:pStyle w:val="Paragraphedeliste"/>
              <w:numPr>
                <w:ilvl w:val="1"/>
                <w:numId w:val="5"/>
              </w:numPr>
            </w:pPr>
            <w:r>
              <w:lastRenderedPageBreak/>
              <w:t>8 « blueprint » d’un lieu inconnu (possiblement le juvénat)</w:t>
            </w:r>
            <w:r w:rsidR="005A742A">
              <w:t>.</w:t>
            </w:r>
          </w:p>
          <w:p w14:paraId="06BABE08" w14:textId="04C5CD14" w:rsidR="00AE76B8" w:rsidRDefault="00AE76B8">
            <w:pPr>
              <w:pStyle w:val="Paragraphedeliste"/>
              <w:numPr>
                <w:ilvl w:val="1"/>
                <w:numId w:val="5"/>
              </w:numPr>
            </w:pPr>
            <w:r>
              <w:t>4 « blueprint » du système électrique de l’aile sud du prieuré de N.</w:t>
            </w:r>
            <w:r w:rsidR="00E74D23">
              <w:t>B</w:t>
            </w:r>
            <w:r>
              <w:t>. de Mistassini – 1934</w:t>
            </w:r>
            <w:r w:rsidR="005A742A">
              <w:t>.</w:t>
            </w:r>
          </w:p>
          <w:p w14:paraId="156A9671" w14:textId="0912B3BA" w:rsidR="005A742A" w:rsidRDefault="00AE76B8">
            <w:pPr>
              <w:pStyle w:val="Paragraphedeliste"/>
              <w:numPr>
                <w:ilvl w:val="1"/>
                <w:numId w:val="5"/>
              </w:numPr>
            </w:pPr>
            <w:r>
              <w:t xml:space="preserve">Plan de coupe vertical </w:t>
            </w:r>
            <w:r w:rsidR="005A742A">
              <w:t>des tours d’éclairage.</w:t>
            </w:r>
          </w:p>
          <w:p w14:paraId="4A4F5E83" w14:textId="2D85A7AF" w:rsidR="005A742A" w:rsidRDefault="005A742A">
            <w:pPr>
              <w:pStyle w:val="Paragraphedeliste"/>
              <w:numPr>
                <w:ilvl w:val="1"/>
                <w:numId w:val="5"/>
              </w:numPr>
            </w:pPr>
            <w:r>
              <w:t>Plan du jubé et du toit de l’église.</w:t>
            </w:r>
          </w:p>
          <w:p w14:paraId="76CAE929" w14:textId="7B7EB87E" w:rsidR="005A742A" w:rsidRDefault="005A742A">
            <w:pPr>
              <w:pStyle w:val="Paragraphedeliste"/>
              <w:numPr>
                <w:ilvl w:val="1"/>
                <w:numId w:val="5"/>
              </w:numPr>
            </w:pPr>
            <w:r>
              <w:t>5 « blueprint » des étages de l’église.</w:t>
            </w:r>
          </w:p>
          <w:p w14:paraId="464E5D20" w14:textId="77777777" w:rsidR="005A742A" w:rsidRDefault="005A742A">
            <w:pPr>
              <w:pStyle w:val="Paragraphedeliste"/>
              <w:numPr>
                <w:ilvl w:val="1"/>
                <w:numId w:val="5"/>
              </w:numPr>
            </w:pPr>
            <w:r>
              <w:t>Plan des lumières de l’église.</w:t>
            </w:r>
          </w:p>
          <w:p w14:paraId="6F21C965" w14:textId="43FC600D" w:rsidR="005A742A" w:rsidRDefault="005A742A">
            <w:pPr>
              <w:pStyle w:val="Paragraphedeliste"/>
              <w:numPr>
                <w:ilvl w:val="1"/>
                <w:numId w:val="5"/>
              </w:numPr>
            </w:pPr>
            <w:r>
              <w:t>« blueprint » d’escalier (monastère?).</w:t>
            </w:r>
          </w:p>
          <w:p w14:paraId="3B6A54E8" w14:textId="2A75F274" w:rsidR="00AE76B8" w:rsidRDefault="005A742A">
            <w:pPr>
              <w:pStyle w:val="Paragraphedeliste"/>
              <w:numPr>
                <w:ilvl w:val="1"/>
                <w:numId w:val="5"/>
              </w:numPr>
            </w:pPr>
            <w:r>
              <w:t>Plan du relevé du terrain des pères trappiste</w:t>
            </w:r>
            <w:r w:rsidR="00524952">
              <w:t>s</w:t>
            </w:r>
            <w:r>
              <w:t xml:space="preserve"> – 24 mai 1978.</w:t>
            </w:r>
          </w:p>
          <w:p w14:paraId="7C7EBADE" w14:textId="670A4453" w:rsidR="005A742A" w:rsidRDefault="005A742A">
            <w:pPr>
              <w:pStyle w:val="Paragraphedeliste"/>
              <w:numPr>
                <w:ilvl w:val="1"/>
                <w:numId w:val="5"/>
              </w:numPr>
            </w:pPr>
            <w:r>
              <w:t xml:space="preserve">38 </w:t>
            </w:r>
            <w:r w:rsidR="00524952">
              <w:t>p</w:t>
            </w:r>
            <w:r>
              <w:t>lans du village St-Michelle.</w:t>
            </w:r>
          </w:p>
          <w:p w14:paraId="307553B3" w14:textId="4155713E" w:rsidR="005A742A" w:rsidRDefault="005A742A">
            <w:pPr>
              <w:pStyle w:val="Paragraphedeliste"/>
              <w:numPr>
                <w:ilvl w:val="1"/>
                <w:numId w:val="5"/>
              </w:numPr>
            </w:pPr>
            <w:r>
              <w:t>Plan monastère N.D. de Mistassini – 1970?.</w:t>
            </w:r>
          </w:p>
          <w:p w14:paraId="2979E2BE" w14:textId="3F7945C2" w:rsidR="005A742A" w:rsidRDefault="005A742A">
            <w:pPr>
              <w:pStyle w:val="Paragraphedeliste"/>
              <w:numPr>
                <w:ilvl w:val="1"/>
                <w:numId w:val="5"/>
              </w:numPr>
            </w:pPr>
            <w:r>
              <w:t xml:space="preserve">5 </w:t>
            </w:r>
            <w:r w:rsidR="00524952">
              <w:t>p</w:t>
            </w:r>
            <w:r>
              <w:t>lans du Monastère et de son terrain.</w:t>
            </w:r>
          </w:p>
          <w:p w14:paraId="6E5196E8" w14:textId="54BFC57B" w:rsidR="005A742A" w:rsidRDefault="005A742A">
            <w:pPr>
              <w:pStyle w:val="Paragraphedeliste"/>
              <w:numPr>
                <w:ilvl w:val="1"/>
                <w:numId w:val="5"/>
              </w:numPr>
            </w:pPr>
            <w:r>
              <w:t>Plan des stalles et ambon.</w:t>
            </w:r>
          </w:p>
          <w:p w14:paraId="1D2F0E37" w14:textId="0E1B9F6D" w:rsidR="005A742A" w:rsidRDefault="005A742A">
            <w:pPr>
              <w:pStyle w:val="Paragraphedeliste"/>
              <w:numPr>
                <w:ilvl w:val="1"/>
                <w:numId w:val="5"/>
              </w:numPr>
            </w:pPr>
            <w:r>
              <w:t>Plan de l’étable –24 mai 1960.</w:t>
            </w:r>
          </w:p>
          <w:p w14:paraId="4AC87E21" w14:textId="32234170" w:rsidR="005A742A" w:rsidRDefault="005A742A">
            <w:pPr>
              <w:pStyle w:val="Paragraphedeliste"/>
              <w:numPr>
                <w:ilvl w:val="1"/>
                <w:numId w:val="5"/>
              </w:numPr>
            </w:pPr>
            <w:r>
              <w:t xml:space="preserve">11 </w:t>
            </w:r>
            <w:r w:rsidR="00524952">
              <w:t>p</w:t>
            </w:r>
            <w:r>
              <w:t>lans fait à la main du filage (monastère?).</w:t>
            </w:r>
          </w:p>
          <w:p w14:paraId="4A4D9C0D" w14:textId="770E2F71" w:rsidR="005A742A" w:rsidRDefault="005A742A">
            <w:pPr>
              <w:pStyle w:val="Paragraphedeliste"/>
              <w:numPr>
                <w:ilvl w:val="1"/>
                <w:numId w:val="5"/>
              </w:numPr>
            </w:pPr>
            <w:r>
              <w:t>Plans Monastère de Mistassini – 1960</w:t>
            </w:r>
            <w:r w:rsidR="00C64572">
              <w:t>.</w:t>
            </w:r>
          </w:p>
          <w:p w14:paraId="3DACC070" w14:textId="77777777" w:rsidR="005A742A" w:rsidRDefault="005A742A" w:rsidP="00FE0966">
            <w:pPr>
              <w:ind w:left="360"/>
            </w:pPr>
          </w:p>
          <w:p w14:paraId="30CE2363" w14:textId="79638822" w:rsidR="00FE0966" w:rsidRDefault="00FE0966" w:rsidP="00FE0966">
            <w:r>
              <w:t>Boîte hors format 19 :</w:t>
            </w:r>
          </w:p>
          <w:p w14:paraId="6F3053FF" w14:textId="7288EFCE" w:rsidR="00FE0966" w:rsidRDefault="00FE0966" w:rsidP="00FE0966">
            <w:r>
              <w:t>-32 Plans.</w:t>
            </w:r>
          </w:p>
          <w:p w14:paraId="5320660A" w14:textId="59C95E91" w:rsidR="00FE0966" w:rsidRDefault="00FE0966" w:rsidP="00FE0966">
            <w:r>
              <w:t>-3 Affiches</w:t>
            </w:r>
          </w:p>
          <w:p w14:paraId="420A0FD8" w14:textId="6044955B" w:rsidR="00FE0966" w:rsidRDefault="00FE0966" w:rsidP="00FE0966">
            <w:r>
              <w:t>-1 dessin</w:t>
            </w:r>
          </w:p>
          <w:p w14:paraId="1C95B7B0" w14:textId="75317BB9" w:rsidR="00FE0966" w:rsidRDefault="00C64572">
            <w:pPr>
              <w:pStyle w:val="Paragraphedeliste"/>
              <w:numPr>
                <w:ilvl w:val="0"/>
                <w:numId w:val="6"/>
              </w:numPr>
            </w:pPr>
            <w:r>
              <w:t xml:space="preserve">9 </w:t>
            </w:r>
            <w:r w:rsidR="00524952">
              <w:t>p</w:t>
            </w:r>
            <w:r>
              <w:t>lans et dessins originaux fait</w:t>
            </w:r>
            <w:r w:rsidR="00524952">
              <w:t>s</w:t>
            </w:r>
            <w:r>
              <w:t xml:space="preserve"> à la main de l’église et du monastère – 1933.</w:t>
            </w:r>
          </w:p>
          <w:p w14:paraId="1EE29F83" w14:textId="0637D4D7" w:rsidR="00C64572" w:rsidRDefault="00C64572">
            <w:pPr>
              <w:pStyle w:val="Paragraphedeliste"/>
              <w:numPr>
                <w:ilvl w:val="0"/>
                <w:numId w:val="6"/>
              </w:numPr>
            </w:pPr>
            <w:r>
              <w:t xml:space="preserve">Plan du village de Mistassini </w:t>
            </w:r>
            <w:r w:rsidR="00524952">
              <w:t xml:space="preserve">– </w:t>
            </w:r>
            <w:r>
              <w:t>1904.</w:t>
            </w:r>
          </w:p>
          <w:p w14:paraId="2F4FB424" w14:textId="4D530AC0" w:rsidR="00C64572" w:rsidRDefault="00C64572">
            <w:pPr>
              <w:pStyle w:val="Paragraphedeliste"/>
              <w:numPr>
                <w:ilvl w:val="0"/>
                <w:numId w:val="6"/>
              </w:numPr>
            </w:pPr>
            <w:r>
              <w:t xml:space="preserve">9 </w:t>
            </w:r>
            <w:r w:rsidR="00524952">
              <w:t>p</w:t>
            </w:r>
            <w:r>
              <w:t>lans des divers étages et façade du monastère (CLSC?)</w:t>
            </w:r>
            <w:r w:rsidR="00E74D23">
              <w:t>.</w:t>
            </w:r>
          </w:p>
          <w:p w14:paraId="63306550" w14:textId="06470A2F" w:rsidR="00C64572" w:rsidRDefault="00C64572">
            <w:pPr>
              <w:pStyle w:val="Paragraphedeliste"/>
              <w:numPr>
                <w:ilvl w:val="0"/>
                <w:numId w:val="6"/>
              </w:numPr>
            </w:pPr>
            <w:r>
              <w:t>1 copie de plan</w:t>
            </w:r>
            <w:r w:rsidR="00E74D23">
              <w:t>.</w:t>
            </w:r>
          </w:p>
          <w:p w14:paraId="6A0D508B" w14:textId="2A44542B" w:rsidR="00C64572" w:rsidRDefault="00C64572">
            <w:pPr>
              <w:pStyle w:val="Paragraphedeliste"/>
              <w:numPr>
                <w:ilvl w:val="0"/>
                <w:numId w:val="6"/>
              </w:numPr>
            </w:pPr>
            <w:r>
              <w:t xml:space="preserve">5 </w:t>
            </w:r>
            <w:r w:rsidR="00524952">
              <w:t>p</w:t>
            </w:r>
            <w:r>
              <w:t>lans de l’aile ouest</w:t>
            </w:r>
            <w:r w:rsidR="00E74D23">
              <w:t>.</w:t>
            </w:r>
          </w:p>
          <w:p w14:paraId="0CA165E1" w14:textId="7C728780" w:rsidR="00C64572" w:rsidRDefault="00C64572">
            <w:pPr>
              <w:pStyle w:val="Paragraphedeliste"/>
              <w:numPr>
                <w:ilvl w:val="0"/>
                <w:numId w:val="6"/>
              </w:numPr>
            </w:pPr>
            <w:r>
              <w:t xml:space="preserve">3 « blueprint » de l’aile </w:t>
            </w:r>
            <w:r w:rsidR="00E74D23">
              <w:t>ouest.</w:t>
            </w:r>
          </w:p>
          <w:p w14:paraId="1DD3CF1B" w14:textId="19129464" w:rsidR="00E74D23" w:rsidRDefault="00E74D23">
            <w:pPr>
              <w:pStyle w:val="Paragraphedeliste"/>
              <w:numPr>
                <w:ilvl w:val="0"/>
                <w:numId w:val="6"/>
              </w:numPr>
            </w:pPr>
            <w:r>
              <w:t xml:space="preserve">3 </w:t>
            </w:r>
            <w:r w:rsidR="00524952">
              <w:t>a</w:t>
            </w:r>
            <w:r>
              <w:t>ffiches (propagande?).</w:t>
            </w:r>
          </w:p>
          <w:p w14:paraId="6597592A" w14:textId="50C54072" w:rsidR="00E74D23" w:rsidRDefault="00E74D23">
            <w:pPr>
              <w:pStyle w:val="Paragraphedeliste"/>
              <w:numPr>
                <w:ilvl w:val="0"/>
                <w:numId w:val="6"/>
              </w:numPr>
            </w:pPr>
            <w:r>
              <w:t>Copie d’un plan de la ville de Mistassini.</w:t>
            </w:r>
          </w:p>
          <w:p w14:paraId="5A140C20" w14:textId="321A384C" w:rsidR="00E74D23" w:rsidRDefault="00E74D23">
            <w:pPr>
              <w:pStyle w:val="Paragraphedeliste"/>
              <w:numPr>
                <w:ilvl w:val="0"/>
                <w:numId w:val="6"/>
              </w:numPr>
            </w:pPr>
            <w:r>
              <w:t>Plan d’une plaque pour le pavillon de Cardinal Cushing.</w:t>
            </w:r>
          </w:p>
          <w:p w14:paraId="3258D93C" w14:textId="64A0E566" w:rsidR="00E74D23" w:rsidRDefault="00E74D23">
            <w:pPr>
              <w:pStyle w:val="Paragraphedeliste"/>
              <w:numPr>
                <w:ilvl w:val="0"/>
                <w:numId w:val="6"/>
              </w:numPr>
            </w:pPr>
            <w:r>
              <w:t xml:space="preserve">3 </w:t>
            </w:r>
            <w:r w:rsidR="00524952">
              <w:t>p</w:t>
            </w:r>
            <w:r>
              <w:t>lans du centre oriental chrétien (église orthodoxe).</w:t>
            </w:r>
          </w:p>
          <w:p w14:paraId="4C88990F" w14:textId="2F77A973" w:rsidR="00E74D23" w:rsidRDefault="00E74D23">
            <w:pPr>
              <w:pStyle w:val="Paragraphedeliste"/>
              <w:numPr>
                <w:ilvl w:val="0"/>
                <w:numId w:val="6"/>
              </w:numPr>
            </w:pPr>
            <w:r>
              <w:t>Grand plan village et monastère.</w:t>
            </w:r>
          </w:p>
          <w:p w14:paraId="391B1B88" w14:textId="6D565A47" w:rsidR="00E74D23" w:rsidRDefault="00E74D23">
            <w:pPr>
              <w:pStyle w:val="Paragraphedeliste"/>
              <w:numPr>
                <w:ilvl w:val="0"/>
                <w:numId w:val="6"/>
              </w:numPr>
            </w:pPr>
            <w:r>
              <w:t>Plan N.</w:t>
            </w:r>
            <w:r w:rsidR="00524952">
              <w:t>D</w:t>
            </w:r>
            <w:r>
              <w:t>. de Mistassini – 1892 à 1902.</w:t>
            </w:r>
          </w:p>
          <w:p w14:paraId="6A9DD755" w14:textId="10ACA1BA" w:rsidR="00FE0966" w:rsidRPr="00EF3B76" w:rsidRDefault="0088664A">
            <w:pPr>
              <w:pStyle w:val="Paragraphedeliste"/>
              <w:numPr>
                <w:ilvl w:val="0"/>
                <w:numId w:val="6"/>
              </w:numPr>
            </w:pPr>
            <w:r>
              <w:t>Plan dessin de la laiterie-beurrerie-fromagerie des trappiste</w:t>
            </w:r>
            <w:r w:rsidR="00524952">
              <w:t>s</w:t>
            </w:r>
            <w:r>
              <w:t xml:space="preserve"> – 1942-1968</w:t>
            </w:r>
            <w:r w:rsidR="00524952">
              <w:t>.</w:t>
            </w:r>
          </w:p>
          <w:p w14:paraId="2A138BED" w14:textId="3236036C" w:rsidR="002760DA" w:rsidRPr="00524952" w:rsidRDefault="002760DA" w:rsidP="00304C3B">
            <w:pPr>
              <w:rPr>
                <w:b/>
                <w:bCs/>
              </w:rPr>
            </w:pPr>
          </w:p>
          <w:p w14:paraId="54D26B27" w14:textId="0D3AF69D" w:rsidR="00304C3B" w:rsidRPr="00EF3B76" w:rsidRDefault="00304C3B" w:rsidP="00304C3B"/>
        </w:tc>
      </w:tr>
      <w:tr w:rsidR="007B2D1E" w:rsidRPr="00A674F8" w14:paraId="5F67E93A" w14:textId="77777777" w:rsidTr="005E2181">
        <w:trPr>
          <w:trHeight w:val="873"/>
        </w:trPr>
        <w:tc>
          <w:tcPr>
            <w:tcW w:w="1555" w:type="dxa"/>
            <w:shd w:val="clear" w:color="auto" w:fill="D9D9D9" w:themeFill="background1" w:themeFillShade="D9"/>
          </w:tcPr>
          <w:p w14:paraId="627496E4" w14:textId="4C930547" w:rsidR="007B2D1E" w:rsidRDefault="007B2D1E" w:rsidP="007B2D1E">
            <w:pPr>
              <w:rPr>
                <w:lang w:eastAsia="en-US"/>
              </w:rPr>
            </w:pPr>
            <w:r>
              <w:rPr>
                <w:lang w:eastAsia="en-US"/>
              </w:rPr>
              <w:lastRenderedPageBreak/>
              <w:t>R-E-T-P</w:t>
            </w:r>
          </w:p>
          <w:p w14:paraId="4065796A" w14:textId="580B25D8" w:rsidR="00644058" w:rsidRDefault="00644058" w:rsidP="007B2D1E">
            <w:pPr>
              <w:rPr>
                <w:lang w:eastAsia="en-US"/>
              </w:rPr>
            </w:pPr>
            <w:r w:rsidRPr="00644058">
              <w:rPr>
                <w:highlight w:val="yellow"/>
                <w:lang w:eastAsia="en-US"/>
              </w:rPr>
              <w:t>Quel numéro de boîte?</w:t>
            </w:r>
          </w:p>
          <w:p w14:paraId="2DCD8A3D" w14:textId="77777777" w:rsidR="007B2D1E" w:rsidRDefault="007B2D1E" w:rsidP="007B2D1E">
            <w:pPr>
              <w:rPr>
                <w:lang w:eastAsia="en-US"/>
              </w:rPr>
            </w:pPr>
          </w:p>
          <w:p w14:paraId="6889BEF5" w14:textId="77777777" w:rsidR="007B2D1E" w:rsidRPr="00A674F8" w:rsidRDefault="007B2D1E" w:rsidP="007B2D1E">
            <w:pPr>
              <w:rPr>
                <w:lang w:eastAsia="en-US"/>
              </w:rPr>
            </w:pPr>
          </w:p>
        </w:tc>
        <w:tc>
          <w:tcPr>
            <w:tcW w:w="7801" w:type="dxa"/>
          </w:tcPr>
          <w:p w14:paraId="413CFEBB" w14:textId="2E006287" w:rsidR="007B2D1E" w:rsidRPr="00B321DF" w:rsidRDefault="007B2D1E" w:rsidP="00B21581">
            <w:pPr>
              <w:pStyle w:val="Niveau3"/>
            </w:pPr>
            <w:bookmarkStart w:id="826" w:name="_Toc223440665"/>
            <w:r>
              <w:t>P110/D</w:t>
            </w:r>
            <w:r w:rsidRPr="00B321DF">
              <w:t>1/</w:t>
            </w:r>
            <w:r>
              <w:t>3</w:t>
            </w:r>
            <w:r w:rsidRPr="00B321DF">
              <w:t xml:space="preserve"> : </w:t>
            </w:r>
            <w:r>
              <w:t>Cartes pliées</w:t>
            </w:r>
            <w:bookmarkEnd w:id="826"/>
          </w:p>
          <w:p w14:paraId="5C052B17" w14:textId="4461DA32" w:rsidR="007B2D1E" w:rsidRDefault="007B2D1E" w:rsidP="007B2D1E">
            <w:pPr>
              <w:rPr>
                <w:lang w:eastAsia="en-US"/>
              </w:rPr>
            </w:pPr>
          </w:p>
          <w:p w14:paraId="78FC7851" w14:textId="67B69B76" w:rsidR="001509E4" w:rsidRDefault="001509E4" w:rsidP="007B2D1E">
            <w:pPr>
              <w:rPr>
                <w:lang w:eastAsia="en-US"/>
              </w:rPr>
            </w:pPr>
            <w:r>
              <w:rPr>
                <w:lang w:eastAsia="en-US"/>
              </w:rPr>
              <w:t>Dans la boîte standard </w:t>
            </w:r>
            <w:r w:rsidR="00644058" w:rsidRPr="00644058">
              <w:rPr>
                <w:highlight w:val="yellow"/>
                <w:lang w:eastAsia="en-US"/>
              </w:rPr>
              <w:t>no X</w:t>
            </w:r>
            <w:r w:rsidR="00644058">
              <w:rPr>
                <w:lang w:eastAsia="en-US"/>
              </w:rPr>
              <w:t xml:space="preserve"> </w:t>
            </w:r>
            <w:r>
              <w:rPr>
                <w:lang w:eastAsia="en-US"/>
              </w:rPr>
              <w:t xml:space="preserve">: </w:t>
            </w:r>
          </w:p>
          <w:p w14:paraId="1D5C8589" w14:textId="17153884" w:rsidR="001509E4" w:rsidRDefault="001509E4" w:rsidP="00A26A27">
            <w:pPr>
              <w:pStyle w:val="Paragraphedeliste"/>
              <w:numPr>
                <w:ilvl w:val="0"/>
                <w:numId w:val="3"/>
              </w:numPr>
              <w:rPr>
                <w:lang w:eastAsia="en-US"/>
              </w:rPr>
            </w:pPr>
            <w:r>
              <w:rPr>
                <w:lang w:eastAsia="en-US"/>
              </w:rPr>
              <w:t>Village des Pères – 7 septembre (année inconnue).</w:t>
            </w:r>
          </w:p>
          <w:p w14:paraId="2425EE1B" w14:textId="4A52BC3A" w:rsidR="001509E4" w:rsidRDefault="001509E4" w:rsidP="00A26A27">
            <w:pPr>
              <w:pStyle w:val="Paragraphedeliste"/>
              <w:numPr>
                <w:ilvl w:val="0"/>
                <w:numId w:val="3"/>
              </w:numPr>
              <w:rPr>
                <w:lang w:eastAsia="en-US"/>
              </w:rPr>
            </w:pPr>
            <w:r>
              <w:rPr>
                <w:lang w:eastAsia="en-US"/>
              </w:rPr>
              <w:t>Carte de Pontiac – 1932.</w:t>
            </w:r>
          </w:p>
          <w:p w14:paraId="630BC7B2" w14:textId="0F061F78" w:rsidR="001509E4" w:rsidRDefault="001509E4" w:rsidP="00A26A27">
            <w:pPr>
              <w:pStyle w:val="Paragraphedeliste"/>
              <w:numPr>
                <w:ilvl w:val="0"/>
                <w:numId w:val="3"/>
              </w:numPr>
              <w:rPr>
                <w:lang w:eastAsia="en-US"/>
              </w:rPr>
            </w:pPr>
            <w:r>
              <w:rPr>
                <w:lang w:eastAsia="en-US"/>
              </w:rPr>
              <w:t xml:space="preserve">Canton Dablon – 16 septembre 1890. </w:t>
            </w:r>
          </w:p>
          <w:p w14:paraId="78F20792" w14:textId="40C2C2A0" w:rsidR="001509E4" w:rsidRDefault="001509E4" w:rsidP="00A26A27">
            <w:pPr>
              <w:pStyle w:val="Paragraphedeliste"/>
              <w:numPr>
                <w:ilvl w:val="0"/>
                <w:numId w:val="3"/>
              </w:numPr>
              <w:rPr>
                <w:lang w:eastAsia="en-US"/>
              </w:rPr>
            </w:pPr>
            <w:r>
              <w:rPr>
                <w:lang w:eastAsia="en-US"/>
              </w:rPr>
              <w:lastRenderedPageBreak/>
              <w:t xml:space="preserve">Terre vacante de la Couronne – 27 janvier 1890. </w:t>
            </w:r>
          </w:p>
          <w:p w14:paraId="0AB15B74" w14:textId="60A7C77C" w:rsidR="001509E4" w:rsidRDefault="001509E4" w:rsidP="00A26A27">
            <w:pPr>
              <w:pStyle w:val="Paragraphedeliste"/>
              <w:numPr>
                <w:ilvl w:val="0"/>
                <w:numId w:val="3"/>
              </w:numPr>
              <w:rPr>
                <w:lang w:eastAsia="en-US"/>
              </w:rPr>
            </w:pPr>
            <w:r>
              <w:rPr>
                <w:lang w:eastAsia="en-US"/>
              </w:rPr>
              <w:t>Canton Taillon – 27 janvier 1890.</w:t>
            </w:r>
          </w:p>
          <w:p w14:paraId="1F9CC773" w14:textId="1C560C89" w:rsidR="001509E4" w:rsidRDefault="001509E4" w:rsidP="00A26A27">
            <w:pPr>
              <w:pStyle w:val="Paragraphedeliste"/>
              <w:numPr>
                <w:ilvl w:val="0"/>
                <w:numId w:val="3"/>
              </w:numPr>
              <w:rPr>
                <w:lang w:eastAsia="en-US"/>
              </w:rPr>
            </w:pPr>
            <w:r>
              <w:rPr>
                <w:lang w:eastAsia="en-US"/>
              </w:rPr>
              <w:t>Canton Dequen – 27 janvier 1890.</w:t>
            </w:r>
          </w:p>
          <w:p w14:paraId="2C2B991F" w14:textId="78D64B16" w:rsidR="001509E4" w:rsidRDefault="001509E4" w:rsidP="00A26A27">
            <w:pPr>
              <w:pStyle w:val="Paragraphedeliste"/>
              <w:numPr>
                <w:ilvl w:val="0"/>
                <w:numId w:val="3"/>
              </w:numPr>
              <w:rPr>
                <w:lang w:eastAsia="en-US"/>
              </w:rPr>
            </w:pPr>
            <w:r w:rsidRPr="005E7B98">
              <w:rPr>
                <w:lang w:val="en-US" w:eastAsia="en-US"/>
              </w:rPr>
              <w:t xml:space="preserve">Plan of the Township of Parent. </w:t>
            </w:r>
            <w:r>
              <w:rPr>
                <w:lang w:eastAsia="en-US"/>
              </w:rPr>
              <w:t>Canton Parent. – 27 janvier 1890.</w:t>
            </w:r>
          </w:p>
          <w:p w14:paraId="500B82BA" w14:textId="786B323C" w:rsidR="001509E4" w:rsidRDefault="001509E4" w:rsidP="00A26A27">
            <w:pPr>
              <w:pStyle w:val="Paragraphedeliste"/>
              <w:numPr>
                <w:ilvl w:val="0"/>
                <w:numId w:val="3"/>
              </w:numPr>
              <w:rPr>
                <w:lang w:eastAsia="en-US"/>
              </w:rPr>
            </w:pPr>
            <w:r>
              <w:rPr>
                <w:lang w:eastAsia="en-US"/>
              </w:rPr>
              <w:t>Terres non arpentées (plan très endommagé) – février 1897.</w:t>
            </w:r>
          </w:p>
          <w:p w14:paraId="43732B25" w14:textId="2EC74258" w:rsidR="001509E4" w:rsidRDefault="001509E4" w:rsidP="00A26A27">
            <w:pPr>
              <w:pStyle w:val="Paragraphedeliste"/>
              <w:numPr>
                <w:ilvl w:val="0"/>
                <w:numId w:val="3"/>
              </w:numPr>
              <w:rPr>
                <w:lang w:eastAsia="en-US"/>
              </w:rPr>
            </w:pPr>
            <w:r>
              <w:rPr>
                <w:lang w:eastAsia="en-US"/>
              </w:rPr>
              <w:t>Comté de Mégantic – 1937.</w:t>
            </w:r>
          </w:p>
          <w:p w14:paraId="5C87645E" w14:textId="296A45F1" w:rsidR="001509E4" w:rsidRDefault="001509E4" w:rsidP="00A26A27">
            <w:pPr>
              <w:pStyle w:val="Paragraphedeliste"/>
              <w:numPr>
                <w:ilvl w:val="0"/>
                <w:numId w:val="3"/>
              </w:numPr>
              <w:rPr>
                <w:lang w:eastAsia="en-US"/>
              </w:rPr>
            </w:pPr>
            <w:r>
              <w:rPr>
                <w:lang w:eastAsia="en-US"/>
              </w:rPr>
              <w:t>Comté de Roberval – 29 novembre 1960.</w:t>
            </w:r>
          </w:p>
          <w:p w14:paraId="6D0E9455" w14:textId="6376FC32" w:rsidR="001509E4" w:rsidRPr="005E7B98" w:rsidRDefault="001509E4" w:rsidP="00A26A27">
            <w:pPr>
              <w:pStyle w:val="Paragraphedeliste"/>
              <w:numPr>
                <w:ilvl w:val="0"/>
                <w:numId w:val="3"/>
              </w:numPr>
              <w:rPr>
                <w:lang w:val="en-US" w:eastAsia="en-US"/>
              </w:rPr>
            </w:pPr>
            <w:r w:rsidRPr="005E7B98">
              <w:rPr>
                <w:lang w:val="en-US" w:eastAsia="en-US"/>
              </w:rPr>
              <w:t>Lake St. John Power &amp; Paper, plan showing locati</w:t>
            </w:r>
            <w:r w:rsidR="00644058" w:rsidRPr="005E7B98">
              <w:rPr>
                <w:lang w:val="en-US" w:eastAsia="en-US"/>
              </w:rPr>
              <w:t>o</w:t>
            </w:r>
            <w:r w:rsidRPr="005E7B98">
              <w:rPr>
                <w:lang w:val="en-US" w:eastAsia="en-US"/>
              </w:rPr>
              <w:t>n of dam &amp; power – 20 mars 1929.</w:t>
            </w:r>
          </w:p>
          <w:p w14:paraId="046CDAC0" w14:textId="7841E11A" w:rsidR="001509E4" w:rsidRDefault="001509E4" w:rsidP="00A26A27">
            <w:pPr>
              <w:pStyle w:val="Paragraphedeliste"/>
              <w:numPr>
                <w:ilvl w:val="0"/>
                <w:numId w:val="3"/>
              </w:numPr>
              <w:rPr>
                <w:lang w:eastAsia="en-US"/>
              </w:rPr>
            </w:pPr>
            <w:r>
              <w:rPr>
                <w:lang w:eastAsia="en-US"/>
              </w:rPr>
              <w:t xml:space="preserve">Projet « C » </w:t>
            </w:r>
            <w:r w:rsidR="00644058">
              <w:rPr>
                <w:lang w:eastAsia="en-US"/>
              </w:rPr>
              <w:t>–</w:t>
            </w:r>
            <w:r>
              <w:rPr>
                <w:lang w:eastAsia="en-US"/>
              </w:rPr>
              <w:t xml:space="preserve"> décembre 1939.</w:t>
            </w:r>
          </w:p>
          <w:p w14:paraId="1568F52A" w14:textId="2E091632" w:rsidR="001509E4" w:rsidRDefault="001509E4" w:rsidP="00A26A27">
            <w:pPr>
              <w:pStyle w:val="Paragraphedeliste"/>
              <w:numPr>
                <w:ilvl w:val="0"/>
                <w:numId w:val="3"/>
              </w:numPr>
              <w:rPr>
                <w:lang w:eastAsia="en-US"/>
              </w:rPr>
            </w:pPr>
            <w:r>
              <w:rPr>
                <w:lang w:eastAsia="en-US"/>
              </w:rPr>
              <w:t>Canton Pelletier (endommagé par l’eau, déchiré) – 14 février 1905.</w:t>
            </w:r>
          </w:p>
          <w:p w14:paraId="4C3C3A88" w14:textId="77777777" w:rsidR="001509E4" w:rsidRDefault="001509E4" w:rsidP="007B2D1E">
            <w:pPr>
              <w:rPr>
                <w:lang w:eastAsia="en-US"/>
              </w:rPr>
            </w:pPr>
          </w:p>
          <w:p w14:paraId="076F99B2" w14:textId="77777777" w:rsidR="007B2D1E" w:rsidRDefault="007B2D1E" w:rsidP="001509E4"/>
        </w:tc>
      </w:tr>
    </w:tbl>
    <w:p w14:paraId="2A8E2558" w14:textId="77777777" w:rsidR="00E320D5" w:rsidRDefault="00E320D5" w:rsidP="00E320D5">
      <w:pPr>
        <w:tabs>
          <w:tab w:val="left" w:pos="2400"/>
        </w:tabs>
      </w:pPr>
    </w:p>
    <w:p w14:paraId="463F503E" w14:textId="77777777" w:rsidR="00E320D5" w:rsidRDefault="00E320D5" w:rsidP="00E320D5">
      <w:pPr>
        <w:tabs>
          <w:tab w:val="left" w:pos="2400"/>
        </w:tabs>
      </w:pPr>
    </w:p>
    <w:p w14:paraId="05F638A3" w14:textId="77777777" w:rsidR="00E320D5" w:rsidRPr="00A674F8" w:rsidRDefault="00E320D5" w:rsidP="00E320D5">
      <w:pPr>
        <w:pStyle w:val="Titre"/>
      </w:pPr>
      <w:bookmarkStart w:id="827" w:name="_Toc223440666"/>
      <w:r>
        <w:t>P110/E</w:t>
      </w:r>
      <w:r w:rsidRPr="00A674F8">
        <w:t xml:space="preserve"> </w:t>
      </w:r>
      <w:r>
        <w:t>Objets</w:t>
      </w:r>
      <w:bookmarkEnd w:id="827"/>
    </w:p>
    <w:p w14:paraId="7688C679" w14:textId="56AA0D20" w:rsidR="00524952" w:rsidRDefault="00524952" w:rsidP="00E320D5">
      <w:r>
        <w:t>– 6 objets incluant un sac de petites pierres de calcites, une peinture (Honoré Mercier), une balance du bureau de poste des Pères, une statue d’anges, une peinture et un dessin encadrés de l’ancien monastère.</w:t>
      </w:r>
    </w:p>
    <w:p w14:paraId="54C6685B" w14:textId="77777777" w:rsidR="00524952" w:rsidRDefault="00524952" w:rsidP="00E320D5"/>
    <w:p w14:paraId="38DCE6A9" w14:textId="77777777" w:rsidR="00E320D5" w:rsidRPr="00AB6798" w:rsidRDefault="00E320D5" w:rsidP="00E320D5">
      <w:pPr>
        <w:rPr>
          <w:i/>
        </w:rPr>
      </w:pPr>
      <w:r w:rsidRPr="00AB6798">
        <w:rPr>
          <w:i/>
        </w:rPr>
        <w:t xml:space="preserve">Portée et contenu : </w:t>
      </w:r>
    </w:p>
    <w:p w14:paraId="0D89C4FA" w14:textId="77777777" w:rsidR="00E320D5" w:rsidRPr="00A674F8" w:rsidRDefault="00E320D5" w:rsidP="00E320D5">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566DA7" w14:textId="77777777" w:rsidR="00E320D5" w:rsidRDefault="00E320D5" w:rsidP="00E320D5"/>
    <w:p w14:paraId="03B9A0C6" w14:textId="77777777" w:rsidR="00E320D5" w:rsidRPr="00AB6798" w:rsidRDefault="00E320D5" w:rsidP="00E320D5">
      <w:pPr>
        <w:rPr>
          <w:i/>
        </w:rPr>
      </w:pPr>
      <w:r w:rsidRPr="00AB6798">
        <w:rPr>
          <w:i/>
        </w:rPr>
        <w:t xml:space="preserve">Notes : </w:t>
      </w:r>
    </w:p>
    <w:p w14:paraId="03597E36" w14:textId="77777777" w:rsidR="00E320D5" w:rsidRPr="00A674F8" w:rsidRDefault="00E320D5" w:rsidP="00E320D5">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44A4E" w14:textId="77777777" w:rsidR="00E320D5" w:rsidRPr="00A674F8" w:rsidRDefault="00E320D5" w:rsidP="00E320D5"/>
    <w:p w14:paraId="3C5ABF48" w14:textId="7082E3D6" w:rsidR="00E320D5" w:rsidRPr="00A674F8" w:rsidRDefault="00E320D5" w:rsidP="00E320D5">
      <w:pPr>
        <w:pStyle w:val="Titre2"/>
      </w:pPr>
      <w:bookmarkStart w:id="828" w:name="_Toc223440667"/>
      <w:r>
        <w:t>P110/E</w:t>
      </w:r>
      <w:r w:rsidRPr="00A674F8">
        <w:t xml:space="preserve">1 </w:t>
      </w:r>
      <w:r w:rsidR="00644058">
        <w:t>Objets religieux</w:t>
      </w:r>
      <w:bookmarkEnd w:id="828"/>
    </w:p>
    <w:p w14:paraId="0068F564" w14:textId="77777777" w:rsidR="00E320D5" w:rsidRPr="00A674F8" w:rsidRDefault="00E320D5" w:rsidP="00E320D5"/>
    <w:p w14:paraId="559AB4B3" w14:textId="77777777" w:rsidR="00E320D5" w:rsidRPr="00AB6798" w:rsidRDefault="00E320D5" w:rsidP="00E320D5">
      <w:pPr>
        <w:rPr>
          <w:i/>
        </w:rPr>
      </w:pPr>
      <w:r w:rsidRPr="00AB6798">
        <w:rPr>
          <w:i/>
        </w:rPr>
        <w:t xml:space="preserve">Portée et contenu : </w:t>
      </w:r>
    </w:p>
    <w:p w14:paraId="2B1319C9"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D10552"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8DAE152" w14:textId="77777777" w:rsidTr="002760DA">
        <w:trPr>
          <w:trHeight w:val="873"/>
        </w:trPr>
        <w:tc>
          <w:tcPr>
            <w:tcW w:w="1555" w:type="dxa"/>
            <w:shd w:val="clear" w:color="auto" w:fill="D9D9D9" w:themeFill="background1" w:themeFillShade="D9"/>
            <w:hideMark/>
          </w:tcPr>
          <w:p w14:paraId="6BC5D156" w14:textId="77777777" w:rsidR="00E320D5" w:rsidRPr="00A674F8" w:rsidRDefault="00E320D5" w:rsidP="002760DA">
            <w:pPr>
              <w:rPr>
                <w:lang w:eastAsia="en-US"/>
              </w:rPr>
            </w:pPr>
            <w:r w:rsidRPr="00A674F8">
              <w:rPr>
                <w:lang w:eastAsia="en-US"/>
              </w:rPr>
              <w:t>R-E-T-P</w:t>
            </w:r>
          </w:p>
        </w:tc>
        <w:tc>
          <w:tcPr>
            <w:tcW w:w="7801" w:type="dxa"/>
            <w:hideMark/>
          </w:tcPr>
          <w:p w14:paraId="1EFCB313" w14:textId="569FF511" w:rsidR="00E320D5" w:rsidRPr="00B321DF" w:rsidRDefault="00E320D5" w:rsidP="00B21581">
            <w:pPr>
              <w:pStyle w:val="Niveau3"/>
            </w:pPr>
            <w:bookmarkStart w:id="829" w:name="_Toc223440668"/>
            <w:r>
              <w:t>P110/E</w:t>
            </w:r>
            <w:r w:rsidRPr="00B321DF">
              <w:t xml:space="preserve">1/1 : </w:t>
            </w:r>
            <w:r w:rsidR="00644058">
              <w:t>Statue</w:t>
            </w:r>
            <w:bookmarkEnd w:id="829"/>
          </w:p>
          <w:p w14:paraId="5E8CD38A" w14:textId="46D45FBA" w:rsidR="001D7DA9" w:rsidRDefault="001D7DA9" w:rsidP="002760DA">
            <w:pPr>
              <w:rPr>
                <w:lang w:eastAsia="en-US"/>
              </w:rPr>
            </w:pPr>
            <w:r>
              <w:rPr>
                <w:lang w:eastAsia="en-US"/>
              </w:rPr>
              <w:t>Anges de l’ancien autel du Monastère, exposé dans la salle des chercheurs de la Société d’histoire.</w:t>
            </w:r>
          </w:p>
          <w:p w14:paraId="33771B1D" w14:textId="77777777" w:rsidR="00E320D5" w:rsidRDefault="00E320D5" w:rsidP="002760DA">
            <w:pPr>
              <w:rPr>
                <w:lang w:eastAsia="en-US"/>
              </w:rPr>
            </w:pPr>
          </w:p>
          <w:p w14:paraId="7B57F83B" w14:textId="77777777" w:rsidR="00E320D5" w:rsidRPr="00A674F8" w:rsidRDefault="00E320D5" w:rsidP="002760DA">
            <w:pPr>
              <w:rPr>
                <w:lang w:eastAsia="en-US"/>
              </w:rPr>
            </w:pPr>
          </w:p>
        </w:tc>
      </w:tr>
    </w:tbl>
    <w:p w14:paraId="00030A98" w14:textId="2C9CC396" w:rsidR="00E320D5" w:rsidRDefault="00E320D5" w:rsidP="00E320D5"/>
    <w:p w14:paraId="15082C3C" w14:textId="77777777" w:rsidR="00E320D5" w:rsidRDefault="00E320D5" w:rsidP="00E320D5"/>
    <w:p w14:paraId="5FAD7966" w14:textId="42EB9B51" w:rsidR="00E320D5" w:rsidRPr="00A674F8" w:rsidRDefault="00E320D5" w:rsidP="00E320D5">
      <w:pPr>
        <w:pStyle w:val="Titre2"/>
      </w:pPr>
      <w:bookmarkStart w:id="830" w:name="_Toc223440669"/>
      <w:r>
        <w:t>P110/E2</w:t>
      </w:r>
      <w:r w:rsidRPr="00A674F8">
        <w:t xml:space="preserve"> </w:t>
      </w:r>
      <w:r>
        <w:t>Cadres</w:t>
      </w:r>
      <w:bookmarkEnd w:id="830"/>
    </w:p>
    <w:p w14:paraId="1D172C34" w14:textId="77777777" w:rsidR="00E320D5" w:rsidRPr="00A674F8" w:rsidRDefault="00E320D5" w:rsidP="00E320D5"/>
    <w:p w14:paraId="1D077AD2" w14:textId="77777777" w:rsidR="00E320D5" w:rsidRPr="00AB6798" w:rsidRDefault="00E320D5" w:rsidP="00E320D5">
      <w:pPr>
        <w:rPr>
          <w:i/>
        </w:rPr>
      </w:pPr>
      <w:r w:rsidRPr="00AB6798">
        <w:rPr>
          <w:i/>
        </w:rPr>
        <w:t xml:space="preserve">Portée et contenu : </w:t>
      </w:r>
    </w:p>
    <w:p w14:paraId="42FF790B"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38205"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DDC4C45" w14:textId="77777777" w:rsidTr="002760DA">
        <w:trPr>
          <w:trHeight w:val="873"/>
        </w:trPr>
        <w:tc>
          <w:tcPr>
            <w:tcW w:w="1555" w:type="dxa"/>
            <w:shd w:val="clear" w:color="auto" w:fill="D9D9D9" w:themeFill="background1" w:themeFillShade="D9"/>
            <w:hideMark/>
          </w:tcPr>
          <w:p w14:paraId="162FF0A8" w14:textId="77777777" w:rsidR="00E320D5" w:rsidRPr="00A674F8" w:rsidRDefault="00E320D5" w:rsidP="002760DA">
            <w:pPr>
              <w:rPr>
                <w:lang w:eastAsia="en-US"/>
              </w:rPr>
            </w:pPr>
            <w:r w:rsidRPr="00A674F8">
              <w:rPr>
                <w:lang w:eastAsia="en-US"/>
              </w:rPr>
              <w:t>R-E-T-P</w:t>
            </w:r>
          </w:p>
        </w:tc>
        <w:tc>
          <w:tcPr>
            <w:tcW w:w="7801" w:type="dxa"/>
            <w:hideMark/>
          </w:tcPr>
          <w:p w14:paraId="483013A7" w14:textId="67797F9E" w:rsidR="00E320D5" w:rsidRPr="00B321DF" w:rsidRDefault="00E320D5" w:rsidP="00B21581">
            <w:pPr>
              <w:pStyle w:val="Niveau3"/>
            </w:pPr>
            <w:bookmarkStart w:id="831" w:name="_Toc223440670"/>
            <w:r>
              <w:t>P110/E2</w:t>
            </w:r>
            <w:r w:rsidRPr="00B321DF">
              <w:t xml:space="preserve">/1 : </w:t>
            </w:r>
            <w:r>
              <w:t>Images encadrées</w:t>
            </w:r>
            <w:bookmarkEnd w:id="831"/>
          </w:p>
          <w:p w14:paraId="776ED777" w14:textId="0BBA2785" w:rsidR="00E320D5" w:rsidRDefault="00524952" w:rsidP="002760DA">
            <w:pPr>
              <w:rPr>
                <w:lang w:eastAsia="en-US"/>
              </w:rPr>
            </w:pPr>
            <w:r>
              <w:rPr>
                <w:lang w:eastAsia="en-US"/>
              </w:rPr>
              <w:t>Deux</w:t>
            </w:r>
            <w:r w:rsidR="00E320D5">
              <w:rPr>
                <w:lang w:eastAsia="en-US"/>
              </w:rPr>
              <w:t xml:space="preserve"> peinture</w:t>
            </w:r>
            <w:r>
              <w:rPr>
                <w:lang w:eastAsia="en-US"/>
              </w:rPr>
              <w:t>s</w:t>
            </w:r>
            <w:r w:rsidR="00E320D5">
              <w:rPr>
                <w:lang w:eastAsia="en-US"/>
              </w:rPr>
              <w:t xml:space="preserve"> et un dessin encadrés, grands formats.</w:t>
            </w:r>
          </w:p>
          <w:p w14:paraId="23DF01F9" w14:textId="3B603685" w:rsidR="00116C99" w:rsidRDefault="00116C99" w:rsidP="002760DA">
            <w:pPr>
              <w:rPr>
                <w:lang w:eastAsia="en-US"/>
              </w:rPr>
            </w:pPr>
            <w:r>
              <w:rPr>
                <w:lang w:eastAsia="en-US"/>
              </w:rPr>
              <w:lastRenderedPageBreak/>
              <w:t>L</w:t>
            </w:r>
            <w:r w:rsidR="00524952">
              <w:rPr>
                <w:lang w:eastAsia="en-US"/>
              </w:rPr>
              <w:t>’une des</w:t>
            </w:r>
            <w:r>
              <w:rPr>
                <w:lang w:eastAsia="en-US"/>
              </w:rPr>
              <w:t xml:space="preserve"> peinture</w:t>
            </w:r>
            <w:r w:rsidR="00524952">
              <w:rPr>
                <w:lang w:eastAsia="en-US"/>
              </w:rPr>
              <w:t>s du monastère</w:t>
            </w:r>
            <w:r>
              <w:rPr>
                <w:lang w:eastAsia="en-US"/>
              </w:rPr>
              <w:t xml:space="preserve"> est affichée dans </w:t>
            </w:r>
            <w:r w:rsidR="001D7DA9">
              <w:rPr>
                <w:lang w:eastAsia="en-US"/>
              </w:rPr>
              <w:t>la salle des chercheurs de la Société d’histoire</w:t>
            </w:r>
            <w:r w:rsidR="00524952">
              <w:rPr>
                <w:lang w:eastAsia="en-US"/>
              </w:rPr>
              <w:t xml:space="preserve">, au-dessus du poste de numérisation. </w:t>
            </w:r>
          </w:p>
          <w:p w14:paraId="751857B1" w14:textId="43AC9310" w:rsidR="00524952" w:rsidRDefault="00524952" w:rsidP="002760DA">
            <w:pPr>
              <w:rPr>
                <w:lang w:eastAsia="en-US"/>
              </w:rPr>
            </w:pPr>
            <w:r>
              <w:rPr>
                <w:lang w:eastAsia="en-US"/>
              </w:rPr>
              <w:t>La peinture d’Honoré Mercier est conservée dans la voûte, debout, de même que le dessin, à plat.</w:t>
            </w:r>
          </w:p>
          <w:p w14:paraId="724CDC59" w14:textId="77777777" w:rsidR="00E320D5" w:rsidRDefault="00E320D5" w:rsidP="002760DA">
            <w:pPr>
              <w:rPr>
                <w:lang w:eastAsia="en-US"/>
              </w:rPr>
            </w:pPr>
          </w:p>
          <w:p w14:paraId="09AE46BC" w14:textId="77777777" w:rsidR="00E320D5" w:rsidRPr="00A674F8" w:rsidRDefault="00E320D5" w:rsidP="002760DA">
            <w:pPr>
              <w:rPr>
                <w:lang w:eastAsia="en-US"/>
              </w:rPr>
            </w:pPr>
          </w:p>
        </w:tc>
      </w:tr>
    </w:tbl>
    <w:p w14:paraId="2367C997" w14:textId="77777777" w:rsidR="00E320D5" w:rsidRPr="00A674F8" w:rsidRDefault="00E320D5" w:rsidP="00E320D5"/>
    <w:p w14:paraId="25E25E14" w14:textId="771D8E70" w:rsidR="00696AE2" w:rsidRDefault="00E320D5" w:rsidP="00E320D5">
      <w:pPr>
        <w:tabs>
          <w:tab w:val="left" w:pos="2400"/>
        </w:tabs>
      </w:pPr>
      <w:r>
        <w:tab/>
      </w:r>
    </w:p>
    <w:p w14:paraId="43EE669C" w14:textId="2BE33555" w:rsidR="00644058" w:rsidRDefault="00644058" w:rsidP="00E320D5">
      <w:pPr>
        <w:tabs>
          <w:tab w:val="left" w:pos="2400"/>
        </w:tabs>
      </w:pPr>
    </w:p>
    <w:p w14:paraId="7A244EB7" w14:textId="48059474" w:rsidR="00644058" w:rsidRPr="00A674F8" w:rsidRDefault="00644058" w:rsidP="00644058">
      <w:pPr>
        <w:pStyle w:val="Titre2"/>
      </w:pPr>
      <w:bookmarkStart w:id="832" w:name="_Toc223440671"/>
      <w:r>
        <w:t>P110/E3</w:t>
      </w:r>
      <w:r w:rsidRPr="00A674F8">
        <w:t xml:space="preserve"> </w:t>
      </w:r>
      <w:r>
        <w:t>Objets de travail</w:t>
      </w:r>
      <w:bookmarkEnd w:id="832"/>
      <w:r>
        <w:t xml:space="preserve"> </w:t>
      </w:r>
    </w:p>
    <w:p w14:paraId="5DECCA40" w14:textId="77777777" w:rsidR="00644058" w:rsidRPr="00A674F8" w:rsidRDefault="00644058" w:rsidP="00644058"/>
    <w:p w14:paraId="6017D82F" w14:textId="77777777" w:rsidR="00644058" w:rsidRPr="00AB6798" w:rsidRDefault="00644058" w:rsidP="00644058">
      <w:pPr>
        <w:rPr>
          <w:i/>
        </w:rPr>
      </w:pPr>
      <w:r w:rsidRPr="00AB6798">
        <w:rPr>
          <w:i/>
        </w:rPr>
        <w:t xml:space="preserve">Portée et contenu : </w:t>
      </w:r>
    </w:p>
    <w:p w14:paraId="0DCD623D" w14:textId="77777777" w:rsidR="00644058" w:rsidRPr="00A674F8" w:rsidRDefault="00644058" w:rsidP="0064405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3E6580" w14:textId="77777777" w:rsidR="00644058" w:rsidRPr="00A674F8" w:rsidRDefault="00644058" w:rsidP="00644058"/>
    <w:tbl>
      <w:tblPr>
        <w:tblW w:w="9356" w:type="dxa"/>
        <w:tblInd w:w="-567" w:type="dxa"/>
        <w:shd w:val="clear" w:color="auto" w:fill="D9D9D9"/>
        <w:tblLook w:val="04A0" w:firstRow="1" w:lastRow="0" w:firstColumn="1" w:lastColumn="0" w:noHBand="0" w:noVBand="1"/>
      </w:tblPr>
      <w:tblGrid>
        <w:gridCol w:w="1555"/>
        <w:gridCol w:w="7801"/>
      </w:tblGrid>
      <w:tr w:rsidR="00644058" w:rsidRPr="00A674F8" w14:paraId="06265BAC" w14:textId="77777777" w:rsidTr="00310DDD">
        <w:trPr>
          <w:trHeight w:val="873"/>
        </w:trPr>
        <w:tc>
          <w:tcPr>
            <w:tcW w:w="1555" w:type="dxa"/>
            <w:shd w:val="clear" w:color="auto" w:fill="D9D9D9" w:themeFill="background1" w:themeFillShade="D9"/>
            <w:hideMark/>
          </w:tcPr>
          <w:p w14:paraId="43C8A0D6" w14:textId="77777777" w:rsidR="00644058" w:rsidRPr="00A674F8" w:rsidRDefault="00644058" w:rsidP="00310DDD">
            <w:pPr>
              <w:rPr>
                <w:lang w:eastAsia="en-US"/>
              </w:rPr>
            </w:pPr>
            <w:r w:rsidRPr="00A674F8">
              <w:rPr>
                <w:lang w:eastAsia="en-US"/>
              </w:rPr>
              <w:t>R-E-T-P</w:t>
            </w:r>
          </w:p>
        </w:tc>
        <w:tc>
          <w:tcPr>
            <w:tcW w:w="7801" w:type="dxa"/>
            <w:hideMark/>
          </w:tcPr>
          <w:p w14:paraId="02CF1A92" w14:textId="47395A31" w:rsidR="00644058" w:rsidRPr="00B321DF" w:rsidRDefault="00644058" w:rsidP="00B21581">
            <w:pPr>
              <w:pStyle w:val="Niveau3"/>
            </w:pPr>
            <w:bookmarkStart w:id="833" w:name="_Toc223440672"/>
            <w:r>
              <w:t>P110/E3</w:t>
            </w:r>
            <w:r w:rsidRPr="00B321DF">
              <w:t xml:space="preserve">/1 : </w:t>
            </w:r>
            <w:r>
              <w:t>Instruments</w:t>
            </w:r>
            <w:bookmarkEnd w:id="833"/>
          </w:p>
          <w:p w14:paraId="40B29D11" w14:textId="6E476AC3" w:rsidR="00644058" w:rsidRDefault="00644058" w:rsidP="00310DDD">
            <w:pPr>
              <w:rPr>
                <w:lang w:eastAsia="en-US"/>
              </w:rPr>
            </w:pPr>
            <w:r>
              <w:rPr>
                <w:lang w:eastAsia="en-US"/>
              </w:rPr>
              <w:t>Balance en métal noir ayant servi dans le bureau de postes des Pères Trappistes.</w:t>
            </w:r>
          </w:p>
          <w:p w14:paraId="1F407071" w14:textId="77777777" w:rsidR="00644058" w:rsidRPr="00A674F8" w:rsidRDefault="00644058" w:rsidP="00310DDD">
            <w:pPr>
              <w:rPr>
                <w:lang w:eastAsia="en-US"/>
              </w:rPr>
            </w:pPr>
          </w:p>
        </w:tc>
      </w:tr>
      <w:tr w:rsidR="00524952" w:rsidRPr="00A674F8" w14:paraId="0DA2053D" w14:textId="77777777" w:rsidTr="00310DDD">
        <w:trPr>
          <w:trHeight w:val="873"/>
        </w:trPr>
        <w:tc>
          <w:tcPr>
            <w:tcW w:w="1555" w:type="dxa"/>
            <w:shd w:val="clear" w:color="auto" w:fill="D9D9D9" w:themeFill="background1" w:themeFillShade="D9"/>
          </w:tcPr>
          <w:p w14:paraId="7015E53A" w14:textId="77777777" w:rsidR="00524952" w:rsidRDefault="00524952" w:rsidP="00524952">
            <w:pPr>
              <w:rPr>
                <w:lang w:eastAsia="en-US"/>
              </w:rPr>
            </w:pPr>
            <w:r w:rsidRPr="00A674F8">
              <w:rPr>
                <w:lang w:eastAsia="en-US"/>
              </w:rPr>
              <w:t>R-E-T-P</w:t>
            </w:r>
          </w:p>
          <w:p w14:paraId="4DB0FA44" w14:textId="42BAD3E4" w:rsidR="0097113C" w:rsidRPr="00A674F8" w:rsidRDefault="0097113C" w:rsidP="00524952">
            <w:pPr>
              <w:rPr>
                <w:lang w:eastAsia="en-US"/>
              </w:rPr>
            </w:pPr>
            <w:r>
              <w:rPr>
                <w:lang w:eastAsia="en-US"/>
              </w:rPr>
              <w:t>Boîte 34</w:t>
            </w:r>
          </w:p>
        </w:tc>
        <w:tc>
          <w:tcPr>
            <w:tcW w:w="7801" w:type="dxa"/>
          </w:tcPr>
          <w:p w14:paraId="45BE4B45" w14:textId="59E6AE80" w:rsidR="00524952" w:rsidRPr="00B321DF" w:rsidRDefault="00524952" w:rsidP="00B21581">
            <w:pPr>
              <w:pStyle w:val="Niveau3"/>
            </w:pPr>
            <w:bookmarkStart w:id="834" w:name="_Toc223440673"/>
            <w:r>
              <w:t>P110/E3</w:t>
            </w:r>
            <w:r w:rsidRPr="00B321DF">
              <w:t>/</w:t>
            </w:r>
            <w:r>
              <w:t>2</w:t>
            </w:r>
            <w:r w:rsidRPr="00B321DF">
              <w:t xml:space="preserve"> : </w:t>
            </w:r>
            <w:r w:rsidR="0086133C">
              <w:t>Échantillons</w:t>
            </w:r>
            <w:bookmarkEnd w:id="834"/>
          </w:p>
          <w:p w14:paraId="305A6CC2" w14:textId="6331F5DD" w:rsidR="00524952" w:rsidRDefault="00524952" w:rsidP="00524952">
            <w:pPr>
              <w:rPr>
                <w:lang w:eastAsia="en-US"/>
              </w:rPr>
            </w:pPr>
            <w:r>
              <w:rPr>
                <w:lang w:eastAsia="en-US"/>
              </w:rPr>
              <w:t>Un sac de petites roches de calcite conservé pour le moment dans la boîte 2 du thème Calcites.</w:t>
            </w:r>
          </w:p>
          <w:p w14:paraId="197DE40A" w14:textId="77777777" w:rsidR="00524952" w:rsidRDefault="00524952" w:rsidP="00B21581">
            <w:pPr>
              <w:pStyle w:val="Niveau3"/>
            </w:pPr>
          </w:p>
        </w:tc>
      </w:tr>
      <w:tr w:rsidR="00651929" w:rsidRPr="00A674F8" w14:paraId="3EA84AA9" w14:textId="77777777" w:rsidTr="00310DDD">
        <w:trPr>
          <w:trHeight w:val="873"/>
        </w:trPr>
        <w:tc>
          <w:tcPr>
            <w:tcW w:w="1555" w:type="dxa"/>
            <w:shd w:val="clear" w:color="auto" w:fill="D9D9D9" w:themeFill="background1" w:themeFillShade="D9"/>
          </w:tcPr>
          <w:p w14:paraId="5FF6A562" w14:textId="77777777" w:rsidR="00651929" w:rsidRDefault="00651929" w:rsidP="00651929">
            <w:pPr>
              <w:jc w:val="left"/>
            </w:pPr>
            <w:r w:rsidRPr="00A674F8">
              <w:t>R-E-T-P</w:t>
            </w:r>
          </w:p>
          <w:p w14:paraId="30F47457" w14:textId="1433859C" w:rsidR="00651929" w:rsidRPr="00A674F8" w:rsidRDefault="00651929" w:rsidP="00651929">
            <w:pPr>
              <w:jc w:val="left"/>
              <w:rPr>
                <w:lang w:eastAsia="en-US"/>
              </w:rPr>
            </w:pPr>
            <w:r>
              <w:t>Boîte 34</w:t>
            </w:r>
          </w:p>
        </w:tc>
        <w:tc>
          <w:tcPr>
            <w:tcW w:w="7801" w:type="dxa"/>
          </w:tcPr>
          <w:p w14:paraId="17995F75" w14:textId="77777777" w:rsidR="00651929" w:rsidRPr="00B321DF" w:rsidRDefault="00651929" w:rsidP="00B21581">
            <w:pPr>
              <w:pStyle w:val="Niveau3"/>
            </w:pPr>
            <w:bookmarkStart w:id="835" w:name="_Toc223440674"/>
            <w:r>
              <w:t>P110/E3</w:t>
            </w:r>
            <w:r w:rsidRPr="00B321DF">
              <w:t>/</w:t>
            </w:r>
            <w:r>
              <w:t>3</w:t>
            </w:r>
            <w:r w:rsidRPr="00B321DF">
              <w:t xml:space="preserve"> : </w:t>
            </w:r>
            <w:r>
              <w:t>Estampilles</w:t>
            </w:r>
            <w:bookmarkEnd w:id="835"/>
          </w:p>
          <w:p w14:paraId="71EFBE4D" w14:textId="77777777" w:rsidR="00651929" w:rsidRPr="008D55AD" w:rsidRDefault="00651929" w:rsidP="00651929">
            <w:pPr>
              <w:jc w:val="left"/>
              <w:rPr>
                <w:color w:val="70AD47" w:themeColor="accent6"/>
              </w:rPr>
            </w:pPr>
            <w:r w:rsidRPr="008D55AD">
              <w:rPr>
                <w:color w:val="70AD47" w:themeColor="accent6"/>
              </w:rPr>
              <w:t>Une étampe « Marque de commerce, Bluets, Blueberries » pour identifier les produits de bleuets des Pères.</w:t>
            </w:r>
            <w:r>
              <w:rPr>
                <w:color w:val="70AD47" w:themeColor="accent6"/>
              </w:rPr>
              <w:br/>
            </w:r>
            <w:r>
              <w:t>(Sans date, aucune information sur l’utilisation.)</w:t>
            </w:r>
          </w:p>
          <w:p w14:paraId="2D1FF936" w14:textId="77777777" w:rsidR="00651929" w:rsidRDefault="00651929" w:rsidP="00B21581">
            <w:pPr>
              <w:pStyle w:val="Niveau3"/>
            </w:pPr>
          </w:p>
        </w:tc>
      </w:tr>
    </w:tbl>
    <w:p w14:paraId="4681BC5E" w14:textId="77777777" w:rsidR="00644058" w:rsidRDefault="00644058" w:rsidP="00E320D5">
      <w:pPr>
        <w:tabs>
          <w:tab w:val="left" w:pos="2400"/>
        </w:tabs>
      </w:pPr>
    </w:p>
    <w:p w14:paraId="11564A4E" w14:textId="77777777" w:rsidR="00C72A90" w:rsidRDefault="00C72A90" w:rsidP="00E320D5">
      <w:pPr>
        <w:tabs>
          <w:tab w:val="left" w:pos="2400"/>
        </w:tabs>
      </w:pPr>
    </w:p>
    <w:p w14:paraId="52A15714" w14:textId="458E8C7E" w:rsidR="00C72A90" w:rsidRPr="00A674F8" w:rsidRDefault="00C72A90" w:rsidP="00C72A90">
      <w:pPr>
        <w:pStyle w:val="Titre2"/>
      </w:pPr>
      <w:bookmarkStart w:id="836" w:name="_Toc223440675"/>
      <w:r>
        <w:t>P110/E4</w:t>
      </w:r>
      <w:r w:rsidRPr="00A674F8">
        <w:t xml:space="preserve"> </w:t>
      </w:r>
      <w:r>
        <w:t>Épinglettes</w:t>
      </w:r>
      <w:bookmarkEnd w:id="836"/>
    </w:p>
    <w:p w14:paraId="129668DE" w14:textId="77777777" w:rsidR="00C72A90" w:rsidRPr="00A674F8" w:rsidRDefault="00C72A90" w:rsidP="00C72A90"/>
    <w:p w14:paraId="2F41D4E1" w14:textId="77777777" w:rsidR="00C72A90" w:rsidRPr="00AB6798" w:rsidRDefault="00C72A90" w:rsidP="00C72A90">
      <w:pPr>
        <w:rPr>
          <w:i/>
        </w:rPr>
      </w:pPr>
      <w:r w:rsidRPr="00AB6798">
        <w:rPr>
          <w:i/>
        </w:rPr>
        <w:t xml:space="preserve">Portée et contenu : </w:t>
      </w:r>
    </w:p>
    <w:p w14:paraId="0B90997A" w14:textId="77777777" w:rsidR="00C72A90" w:rsidRPr="00A674F8" w:rsidRDefault="00C72A90" w:rsidP="00C72A9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C99B6" w14:textId="77777777" w:rsidR="00C72A90" w:rsidRPr="00A674F8" w:rsidRDefault="00C72A90" w:rsidP="00C72A90"/>
    <w:tbl>
      <w:tblPr>
        <w:tblW w:w="9356" w:type="dxa"/>
        <w:tblInd w:w="-567" w:type="dxa"/>
        <w:shd w:val="clear" w:color="auto" w:fill="D9D9D9"/>
        <w:tblLook w:val="04A0" w:firstRow="1" w:lastRow="0" w:firstColumn="1" w:lastColumn="0" w:noHBand="0" w:noVBand="1"/>
      </w:tblPr>
      <w:tblGrid>
        <w:gridCol w:w="1555"/>
        <w:gridCol w:w="7801"/>
      </w:tblGrid>
      <w:tr w:rsidR="00C72A90" w:rsidRPr="00A674F8" w14:paraId="6C94EBE1" w14:textId="77777777" w:rsidTr="001B3A06">
        <w:trPr>
          <w:trHeight w:val="873"/>
        </w:trPr>
        <w:tc>
          <w:tcPr>
            <w:tcW w:w="1555" w:type="dxa"/>
            <w:shd w:val="clear" w:color="auto" w:fill="D9D9D9" w:themeFill="background1" w:themeFillShade="D9"/>
            <w:hideMark/>
          </w:tcPr>
          <w:p w14:paraId="0C81C465" w14:textId="77777777" w:rsidR="00C72A90" w:rsidRPr="00A674F8" w:rsidRDefault="00C72A90" w:rsidP="001B3A06">
            <w:pPr>
              <w:rPr>
                <w:lang w:eastAsia="en-US"/>
              </w:rPr>
            </w:pPr>
            <w:r w:rsidRPr="00A674F8">
              <w:rPr>
                <w:lang w:eastAsia="en-US"/>
              </w:rPr>
              <w:t>R-E-T-P</w:t>
            </w:r>
          </w:p>
        </w:tc>
        <w:tc>
          <w:tcPr>
            <w:tcW w:w="7801" w:type="dxa"/>
            <w:hideMark/>
          </w:tcPr>
          <w:p w14:paraId="69581208" w14:textId="13A094B3" w:rsidR="00C72A90" w:rsidRPr="00B321DF" w:rsidRDefault="00C72A90" w:rsidP="001B3A06">
            <w:pPr>
              <w:pStyle w:val="Niveau3"/>
            </w:pPr>
            <w:bookmarkStart w:id="837" w:name="_Toc223440676"/>
            <w:r>
              <w:t>P110/E4</w:t>
            </w:r>
            <w:r w:rsidRPr="00B321DF">
              <w:t xml:space="preserve">/1 : </w:t>
            </w:r>
            <w:r>
              <w:t>Jubilé</w:t>
            </w:r>
            <w:bookmarkEnd w:id="837"/>
          </w:p>
          <w:p w14:paraId="72B8B7B6" w14:textId="6913528E" w:rsidR="00C72A90" w:rsidRDefault="00C72A90" w:rsidP="001B3A06">
            <w:pPr>
              <w:rPr>
                <w:lang w:eastAsia="en-US"/>
              </w:rPr>
            </w:pPr>
            <w:r>
              <w:rPr>
                <w:lang w:eastAsia="en-US"/>
              </w:rPr>
              <w:t>Ruban et médaillon à épingler en souvenir du jubilé d’argent sacerdotal du curé Égide Boivin de Saint-Michel de Mistassini (1949) avec une image;</w:t>
            </w:r>
          </w:p>
          <w:p w14:paraId="336CB628" w14:textId="77777777" w:rsidR="00C72A90" w:rsidRPr="00A674F8" w:rsidRDefault="00C72A90" w:rsidP="001B3A06">
            <w:pPr>
              <w:rPr>
                <w:lang w:eastAsia="en-US"/>
              </w:rPr>
            </w:pPr>
          </w:p>
        </w:tc>
      </w:tr>
    </w:tbl>
    <w:p w14:paraId="191EEE1C" w14:textId="77777777" w:rsidR="00C72A90" w:rsidRPr="00E320D5" w:rsidRDefault="00C72A90" w:rsidP="00E320D5">
      <w:pPr>
        <w:tabs>
          <w:tab w:val="left" w:pos="2400"/>
        </w:tabs>
      </w:pPr>
    </w:p>
    <w:sectPr w:rsidR="00C72A90" w:rsidRPr="00E320D5" w:rsidSect="00F22AC1">
      <w:footerReference w:type="default" r:id="rId23"/>
      <w:pgSz w:w="12240" w:h="15840"/>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1" w:author="Alexandre Côté" w:date="2025-08-14T14:04:00Z" w:initials="AC">
    <w:p w14:paraId="21430BB5" w14:textId="77777777" w:rsidR="00D321B9" w:rsidRDefault="00D321B9" w:rsidP="00D321B9">
      <w:pPr>
        <w:pStyle w:val="Commentaire"/>
        <w:rPr>
          <w:noProof/>
        </w:rPr>
      </w:pPr>
      <w:r>
        <w:rPr>
          <w:rStyle w:val="Marquedecommentaire"/>
        </w:rPr>
        <w:annotationRef/>
      </w:r>
      <w:r>
        <w:rPr>
          <w:noProof/>
        </w:rPr>
        <w:t>Essayer de trouver la date exacte</w:t>
      </w:r>
    </w:p>
    <w:p w14:paraId="2424E5B7" w14:textId="77777777" w:rsidR="00D321B9" w:rsidRDefault="00D321B9">
      <w:pPr>
        <w:pStyle w:val="Commentaire"/>
      </w:pPr>
    </w:p>
  </w:comment>
  <w:comment w:id="464" w:author="Alexandre Côté" w:date="2025-08-14T14:05:00Z" w:initials="AC">
    <w:p w14:paraId="14B9620F" w14:textId="77777777" w:rsidR="00056EB2" w:rsidRDefault="00056EB2" w:rsidP="00056EB2">
      <w:pPr>
        <w:pStyle w:val="Commentaire"/>
        <w:rPr>
          <w:noProof/>
        </w:rPr>
      </w:pPr>
      <w:r>
        <w:rPr>
          <w:rStyle w:val="Marquedecommentaire"/>
        </w:rPr>
        <w:annotationRef/>
      </w:r>
      <w:r>
        <w:rPr>
          <w:noProof/>
        </w:rPr>
        <w:t>Essayer de trouver la date exacte</w:t>
      </w:r>
    </w:p>
    <w:p w14:paraId="26F39B77" w14:textId="77777777" w:rsidR="00056EB2" w:rsidRDefault="00056EB2" w:rsidP="00056EB2">
      <w:pPr>
        <w:pStyle w:val="Commentaire"/>
        <w:rPr>
          <w:noProof/>
        </w:rPr>
      </w:pPr>
      <w:r w:rsidRPr="000A4DE0">
        <w:rPr>
          <w:noProof/>
        </w:rPr>
        <w:t>élu deuxième Abbé de Mistassini le 30 novembre 1960, reçoit la bénédiction abbatiale des mains de Dom Gabriel Sortais, Abbé général des Trappistes. Fondation de l'Institut La Chesnaie, à Roberval.</w:t>
      </w:r>
    </w:p>
    <w:p w14:paraId="6A9FD8AE" w14:textId="77777777" w:rsidR="00056EB2" w:rsidRDefault="00056EB2" w:rsidP="00056EB2">
      <w:pPr>
        <w:pStyle w:val="Commentaire"/>
      </w:pPr>
    </w:p>
  </w:comment>
  <w:comment w:id="466" w:author="Alexandre Côté" w:date="2025-08-14T14:05:00Z" w:initials="AC">
    <w:p w14:paraId="3E33FA78" w14:textId="77777777" w:rsidR="00F90E6A" w:rsidRDefault="00F90E6A" w:rsidP="00F90E6A">
      <w:pPr>
        <w:pStyle w:val="Commentaire"/>
        <w:rPr>
          <w:noProof/>
        </w:rPr>
      </w:pPr>
      <w:r>
        <w:rPr>
          <w:rStyle w:val="Marquedecommentaire"/>
        </w:rPr>
        <w:annotationRef/>
      </w:r>
      <w:r>
        <w:rPr>
          <w:noProof/>
        </w:rPr>
        <w:t>Essayer de trouver la date exacte</w:t>
      </w:r>
    </w:p>
    <w:p w14:paraId="6B1CA362" w14:textId="77777777" w:rsidR="00F90E6A" w:rsidRDefault="00F90E6A">
      <w:pPr>
        <w:pStyle w:val="Commentaire"/>
      </w:pPr>
    </w:p>
  </w:comment>
  <w:comment w:id="474" w:author="Alexandre Côté" w:date="2025-08-14T14:06:00Z" w:initials="AC">
    <w:p w14:paraId="1EAC590C" w14:textId="77777777" w:rsidR="00F90E6A" w:rsidRDefault="00F90E6A" w:rsidP="00F90E6A">
      <w:pPr>
        <w:pStyle w:val="Commentaire"/>
        <w:rPr>
          <w:noProof/>
        </w:rPr>
      </w:pPr>
      <w:r>
        <w:rPr>
          <w:rStyle w:val="Marquedecommentaire"/>
        </w:rPr>
        <w:annotationRef/>
      </w:r>
      <w:r>
        <w:rPr>
          <w:noProof/>
        </w:rPr>
        <w:t>date de naissance et décès ?</w:t>
      </w:r>
    </w:p>
    <w:p w14:paraId="54E0F3EE" w14:textId="77777777" w:rsidR="00F90E6A" w:rsidRDefault="00F90E6A">
      <w:pPr>
        <w:pStyle w:val="Commentaire"/>
      </w:pPr>
    </w:p>
  </w:comment>
  <w:comment w:id="487" w:author="Alexandre Côté" w:date="2025-08-14T14:12:00Z" w:initials="AC">
    <w:p w14:paraId="2BBF0DEB" w14:textId="77777777" w:rsidR="00F91E98" w:rsidRDefault="00F91E98" w:rsidP="005D433C">
      <w:pPr>
        <w:pStyle w:val="Commentaire"/>
      </w:pPr>
      <w:r>
        <w:rPr>
          <w:rStyle w:val="Marquedecommentaire"/>
        </w:rPr>
        <w:annotationRef/>
      </w:r>
      <w:r>
        <w:rPr>
          <w:noProof/>
        </w:rPr>
        <w:t>écrire la date de son ouverture</w:t>
      </w:r>
    </w:p>
  </w:comment>
  <w:comment w:id="511" w:author="Alexandre Côté" w:date="2025-08-14T14:16:00Z" w:initials="AC">
    <w:p w14:paraId="42BBEFF8" w14:textId="77777777" w:rsidR="00F91E98" w:rsidRDefault="00F91E98" w:rsidP="00F91E98">
      <w:pPr>
        <w:pStyle w:val="Commentaire"/>
        <w:rPr>
          <w:noProof/>
        </w:rPr>
      </w:pPr>
      <w:r>
        <w:rPr>
          <w:rStyle w:val="Marquedecommentaire"/>
        </w:rPr>
        <w:annotationRef/>
      </w:r>
      <w:r>
        <w:rPr>
          <w:noProof/>
        </w:rPr>
        <w:t>situé où?</w:t>
      </w:r>
    </w:p>
    <w:p w14:paraId="3EF1CD6B" w14:textId="77777777" w:rsidR="00F91E98" w:rsidRDefault="00F91E98" w:rsidP="0078053F">
      <w:pPr>
        <w:pStyle w:val="Commentaire"/>
      </w:pPr>
    </w:p>
  </w:comment>
  <w:comment w:id="512" w:author="Alexandre Côté" w:date="2025-08-20T16:27:00Z" w:initials="AC">
    <w:p w14:paraId="5D6250EB" w14:textId="77777777" w:rsidR="00F91E98" w:rsidRDefault="00F91E98" w:rsidP="0078053F">
      <w:pPr>
        <w:pStyle w:val="Commentaire"/>
      </w:pPr>
      <w:r>
        <w:rPr>
          <w:rStyle w:val="Marquedecommentaire"/>
        </w:rPr>
        <w:annotationRef/>
      </w:r>
    </w:p>
  </w:comment>
  <w:comment w:id="645" w:author="Alexandre Côté" w:date="2025-08-14T13:45:00Z" w:initials="AC">
    <w:p w14:paraId="65B7FBD5" w14:textId="77777777" w:rsidR="00286B4B" w:rsidRDefault="00286B4B" w:rsidP="00286B4B">
      <w:pPr>
        <w:pStyle w:val="Commentaire"/>
        <w:rPr>
          <w:noProof/>
        </w:rPr>
      </w:pPr>
      <w:r>
        <w:rPr>
          <w:rStyle w:val="Marquedecommentaire"/>
        </w:rPr>
        <w:annotationRef/>
      </w:r>
      <w:r>
        <w:rPr>
          <w:noProof/>
        </w:rPr>
        <w:t>? en la MRC ?</w:t>
      </w:r>
    </w:p>
    <w:p w14:paraId="5E4502E7" w14:textId="77777777" w:rsidR="00286B4B" w:rsidRDefault="00286B4B">
      <w:pPr>
        <w:pStyle w:val="Commentaire"/>
      </w:pPr>
    </w:p>
  </w:comment>
  <w:comment w:id="647" w:author="Alexandre Côté" w:date="2025-08-14T13:47:00Z" w:initials="AC">
    <w:p w14:paraId="188D40AC" w14:textId="77777777" w:rsidR="00286B4B" w:rsidRDefault="00286B4B">
      <w:pPr>
        <w:pStyle w:val="Commentaire"/>
      </w:pPr>
      <w:r>
        <w:rPr>
          <w:rStyle w:val="Marquedecommentaire"/>
        </w:rPr>
        <w:annotationRef/>
      </w:r>
      <w:r>
        <w:rPr>
          <w:noProof/>
        </w:rPr>
        <w:t xml:space="preserve">Pères trappistes et fondateurs ou Pères trappistes qui sont les fondateurs ? </w:t>
      </w:r>
    </w:p>
  </w:comment>
  <w:comment w:id="659" w:author="Alexandre Côté" w:date="2025-08-14T13:54:00Z" w:initials="AC">
    <w:p w14:paraId="3EDAB142" w14:textId="77777777" w:rsidR="00A257BD" w:rsidRDefault="00A257BD">
      <w:pPr>
        <w:pStyle w:val="Commentaire"/>
      </w:pPr>
      <w:r>
        <w:rPr>
          <w:rStyle w:val="Marquedecommentaire"/>
        </w:rPr>
        <w:annotationRef/>
      </w:r>
      <w:r>
        <w:rPr>
          <w:noProof/>
        </w:rPr>
        <w:t xml:space="preserve">Regarder dans livres si ça dit pourquoi l'aile ouest à été construite. </w:t>
      </w:r>
    </w:p>
  </w:comment>
  <w:comment w:id="673" w:author="Alexandre Côté" w:date="2025-08-14T14:00:00Z" w:initials="AC">
    <w:p w14:paraId="4C049E51" w14:textId="77777777" w:rsidR="00286B4B" w:rsidRDefault="00286B4B" w:rsidP="00286B4B">
      <w:pPr>
        <w:pStyle w:val="Commentaire"/>
        <w:rPr>
          <w:noProof/>
        </w:rPr>
      </w:pPr>
      <w:r>
        <w:rPr>
          <w:rStyle w:val="Marquedecommentaire"/>
        </w:rPr>
        <w:annotationRef/>
      </w:r>
      <w:r>
        <w:rPr>
          <w:noProof/>
        </w:rPr>
        <w:t>Dans le livre, je pense qu'il parle que c'était triste qu'il perdait le beau toit. Lire et paraphraser</w:t>
      </w:r>
    </w:p>
    <w:p w14:paraId="683A7180" w14:textId="77777777" w:rsidR="00286B4B" w:rsidRDefault="00286B4B">
      <w:pPr>
        <w:pStyle w:val="Commentaire"/>
      </w:pPr>
    </w:p>
  </w:comment>
  <w:comment w:id="679" w:author="Alexandre Côté" w:date="2025-08-14T14:01:00Z" w:initials="AC">
    <w:p w14:paraId="12C71C49" w14:textId="77777777" w:rsidR="00544905" w:rsidRDefault="00544905" w:rsidP="00544905">
      <w:pPr>
        <w:pStyle w:val="Commentaire"/>
        <w:rPr>
          <w:noProof/>
        </w:rPr>
      </w:pPr>
      <w:r>
        <w:rPr>
          <w:rStyle w:val="Marquedecommentaire"/>
        </w:rPr>
        <w:annotationRef/>
      </w:r>
      <w:r>
        <w:rPr>
          <w:noProof/>
        </w:rPr>
        <w:t>Est-ce qu'il y avait des spectateurs ?</w:t>
      </w:r>
    </w:p>
    <w:p w14:paraId="7B94D623" w14:textId="77777777" w:rsidR="00544905" w:rsidRDefault="00544905">
      <w:pPr>
        <w:pStyle w:val="Commentaire"/>
      </w:pPr>
    </w:p>
  </w:comment>
  <w:comment w:id="751" w:author="Alexandre Côté" w:date="2025-10-08T11:51:00Z" w:initials="AC">
    <w:p w14:paraId="769D6043" w14:textId="77777777" w:rsidR="00E543D3" w:rsidRDefault="00E543D3">
      <w:pPr>
        <w:pStyle w:val="Commentaire"/>
      </w:pPr>
      <w:r>
        <w:rPr>
          <w:rStyle w:val="Marquedecommentaire"/>
        </w:rPr>
        <w:annotationRef/>
      </w:r>
      <w:r>
        <w:rPr>
          <w:noProof/>
        </w:rPr>
        <w:t>À partir de d'là en remontant plus haut, les chiffres sont pas corrects pour les mesures à cause du décalage causé par le dossier 258 rajouté que je n'avais pas pris en compte..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24E5B7" w15:done="1"/>
  <w15:commentEx w15:paraId="6A9FD8AE" w15:done="1"/>
  <w15:commentEx w15:paraId="6B1CA362" w15:done="1"/>
  <w15:commentEx w15:paraId="54E0F3EE" w15:done="1"/>
  <w15:commentEx w15:paraId="2BBF0DEB" w15:done="1"/>
  <w15:commentEx w15:paraId="3EF1CD6B" w15:done="1"/>
  <w15:commentEx w15:paraId="5D6250EB" w15:paraIdParent="3EF1CD6B" w15:done="1"/>
  <w15:commentEx w15:paraId="5E4502E7" w15:done="1"/>
  <w15:commentEx w15:paraId="188D40AC" w15:done="1"/>
  <w15:commentEx w15:paraId="3EDAB142" w15:done="1"/>
  <w15:commentEx w15:paraId="683A7180" w15:done="1"/>
  <w15:commentEx w15:paraId="7B94D623" w15:done="1"/>
  <w15:commentEx w15:paraId="769D60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0846AF" w16cex:dateUtc="2025-08-14T18:04:00Z"/>
  <w16cex:commentExtensible w16cex:durableId="6E76B990" w16cex:dateUtc="2025-08-14T18:05:00Z"/>
  <w16cex:commentExtensible w16cex:durableId="3908F1C6" w16cex:dateUtc="2025-08-14T18:05:00Z"/>
  <w16cex:commentExtensible w16cex:durableId="52858D87" w16cex:dateUtc="2025-08-14T18:06:00Z"/>
  <w16cex:commentExtensible w16cex:durableId="71B30361" w16cex:dateUtc="2025-08-14T18:12:00Z"/>
  <w16cex:commentExtensible w16cex:durableId="4724B163" w16cex:dateUtc="2025-08-14T18:16:00Z"/>
  <w16cex:commentExtensible w16cex:durableId="7093C1EA" w16cex:dateUtc="2025-08-20T20:27:00Z"/>
  <w16cex:commentExtensible w16cex:durableId="2758F0CC" w16cex:dateUtc="2025-08-14T17:45:00Z"/>
  <w16cex:commentExtensible w16cex:durableId="27582724" w16cex:dateUtc="2025-08-14T17:47:00Z"/>
  <w16cex:commentExtensible w16cex:durableId="30648ACA" w16cex:dateUtc="2025-08-14T17:54:00Z"/>
  <w16cex:commentExtensible w16cex:durableId="3EDE6725" w16cex:dateUtc="2025-08-14T18:00:00Z"/>
  <w16cex:commentExtensible w16cex:durableId="4FDA224E" w16cex:dateUtc="2025-08-14T18:01:00Z"/>
  <w16cex:commentExtensible w16cex:durableId="38D2D4C9" w16cex:dateUtc="2025-10-0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24E5B7" w16cid:durableId="7B0846AF"/>
  <w16cid:commentId w16cid:paraId="6A9FD8AE" w16cid:durableId="6E76B990"/>
  <w16cid:commentId w16cid:paraId="6B1CA362" w16cid:durableId="3908F1C6"/>
  <w16cid:commentId w16cid:paraId="54E0F3EE" w16cid:durableId="52858D87"/>
  <w16cid:commentId w16cid:paraId="2BBF0DEB" w16cid:durableId="71B30361"/>
  <w16cid:commentId w16cid:paraId="3EF1CD6B" w16cid:durableId="4724B163"/>
  <w16cid:commentId w16cid:paraId="5D6250EB" w16cid:durableId="7093C1EA"/>
  <w16cid:commentId w16cid:paraId="5E4502E7" w16cid:durableId="2758F0CC"/>
  <w16cid:commentId w16cid:paraId="188D40AC" w16cid:durableId="27582724"/>
  <w16cid:commentId w16cid:paraId="3EDAB142" w16cid:durableId="30648ACA"/>
  <w16cid:commentId w16cid:paraId="683A7180" w16cid:durableId="3EDE6725"/>
  <w16cid:commentId w16cid:paraId="7B94D623" w16cid:durableId="4FDA224E"/>
  <w16cid:commentId w16cid:paraId="769D6043" w16cid:durableId="38D2D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356F" w14:textId="77777777" w:rsidR="0041194D" w:rsidRDefault="0041194D" w:rsidP="00923766">
      <w:r>
        <w:separator/>
      </w:r>
    </w:p>
  </w:endnote>
  <w:endnote w:type="continuationSeparator" w:id="0">
    <w:p w14:paraId="7DC5BA6F" w14:textId="77777777" w:rsidR="0041194D" w:rsidRDefault="0041194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93"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036C2F" w:rsidRDefault="00036C2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16ECA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B57016D" w14:textId="59346BE2" w:rsidR="00036C2F" w:rsidRPr="009D2B71" w:rsidRDefault="00036C2F" w:rsidP="00923766">
    <w:pPr>
      <w:pStyle w:val="Pieddepage"/>
      <w:rPr>
        <w:sz w:val="20"/>
      </w:rPr>
    </w:pPr>
    <w:r>
      <w:rPr>
        <w:sz w:val="20"/>
      </w:rPr>
      <w:t>P110 Fonds Monastère des Pères Trappistes</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036C2F" w:rsidRDefault="00036C2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B770" w14:textId="77777777" w:rsidR="0041194D" w:rsidRDefault="0041194D" w:rsidP="00923766">
      <w:r>
        <w:separator/>
      </w:r>
    </w:p>
  </w:footnote>
  <w:footnote w:type="continuationSeparator" w:id="0">
    <w:p w14:paraId="3879CCAA" w14:textId="77777777" w:rsidR="0041194D" w:rsidRDefault="0041194D" w:rsidP="00923766">
      <w:r>
        <w:continuationSeparator/>
      </w:r>
    </w:p>
  </w:footnote>
  <w:footnote w:id="1">
    <w:p w14:paraId="01500E3A" w14:textId="19F255B3" w:rsidR="00022229" w:rsidRDefault="00022229">
      <w:pPr>
        <w:pStyle w:val="Notedebasdepage"/>
      </w:pPr>
      <w:r>
        <w:rPr>
          <w:rStyle w:val="Appelnotedebasdep"/>
        </w:rPr>
        <w:footnoteRef/>
      </w:r>
      <w:r>
        <w:t xml:space="preserve"> Cette procuration pourrait éventuellement faire suite au jugement d’Alfred Bouchard de Mistassini en 1904, conservé à la cote </w:t>
      </w:r>
      <w:hyperlink w:anchor="P110A416Jugements" w:history="1">
        <w:r w:rsidRPr="00D43A27">
          <w:rPr>
            <w:rStyle w:val="Lienhypertexte"/>
          </w:rPr>
          <w:t>P110/A4/1.6 Jugements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AEE"/>
    <w:multiLevelType w:val="hybridMultilevel"/>
    <w:tmpl w:val="BA7A4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262480"/>
    <w:multiLevelType w:val="hybridMultilevel"/>
    <w:tmpl w:val="F9302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1F5E65"/>
    <w:multiLevelType w:val="hybridMultilevel"/>
    <w:tmpl w:val="81701F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4479C5"/>
    <w:multiLevelType w:val="hybridMultilevel"/>
    <w:tmpl w:val="2B78F50A"/>
    <w:lvl w:ilvl="0" w:tplc="619C1F10">
      <w:start w:val="2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A11DB1"/>
    <w:multiLevelType w:val="hybridMultilevel"/>
    <w:tmpl w:val="93940E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904A51"/>
    <w:multiLevelType w:val="hybridMultilevel"/>
    <w:tmpl w:val="A75CE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D1984"/>
    <w:multiLevelType w:val="hybridMultilevel"/>
    <w:tmpl w:val="3482D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2C1E1C"/>
    <w:multiLevelType w:val="hybridMultilevel"/>
    <w:tmpl w:val="841EFB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0E01F18"/>
    <w:multiLevelType w:val="hybridMultilevel"/>
    <w:tmpl w:val="D61ED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14E1F30"/>
    <w:multiLevelType w:val="hybridMultilevel"/>
    <w:tmpl w:val="2C9CB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408280C"/>
    <w:multiLevelType w:val="hybridMultilevel"/>
    <w:tmpl w:val="0FF213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545635"/>
    <w:multiLevelType w:val="hybridMultilevel"/>
    <w:tmpl w:val="F07E9752"/>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12" w15:restartNumberingAfterBreak="0">
    <w:nsid w:val="1C90679E"/>
    <w:multiLevelType w:val="hybridMultilevel"/>
    <w:tmpl w:val="E5CC84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DD52E39"/>
    <w:multiLevelType w:val="hybridMultilevel"/>
    <w:tmpl w:val="2FF89F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F967C62"/>
    <w:multiLevelType w:val="hybridMultilevel"/>
    <w:tmpl w:val="072A1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F3770E"/>
    <w:multiLevelType w:val="hybridMultilevel"/>
    <w:tmpl w:val="69F43F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0175001"/>
    <w:multiLevelType w:val="hybridMultilevel"/>
    <w:tmpl w:val="E118D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0F22E07"/>
    <w:multiLevelType w:val="hybridMultilevel"/>
    <w:tmpl w:val="F1ACF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381333F"/>
    <w:multiLevelType w:val="hybridMultilevel"/>
    <w:tmpl w:val="EB944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4440CEF"/>
    <w:multiLevelType w:val="hybridMultilevel"/>
    <w:tmpl w:val="9BCE9B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4561EEC"/>
    <w:multiLevelType w:val="hybridMultilevel"/>
    <w:tmpl w:val="678CC0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53C38C8"/>
    <w:multiLevelType w:val="hybridMultilevel"/>
    <w:tmpl w:val="3BF0C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937513A"/>
    <w:multiLevelType w:val="hybridMultilevel"/>
    <w:tmpl w:val="3CAE5B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29AD7B2C"/>
    <w:multiLevelType w:val="hybridMultilevel"/>
    <w:tmpl w:val="2CEA94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A1949FE"/>
    <w:multiLevelType w:val="hybridMultilevel"/>
    <w:tmpl w:val="CDD055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D235180"/>
    <w:multiLevelType w:val="hybridMultilevel"/>
    <w:tmpl w:val="A6E083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F8A0DFB"/>
    <w:multiLevelType w:val="hybridMultilevel"/>
    <w:tmpl w:val="AC2A39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02834C9"/>
    <w:multiLevelType w:val="hybridMultilevel"/>
    <w:tmpl w:val="851AA5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5430488"/>
    <w:multiLevelType w:val="hybridMultilevel"/>
    <w:tmpl w:val="B77220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5D56A17"/>
    <w:multiLevelType w:val="hybridMultilevel"/>
    <w:tmpl w:val="948A0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8041F73"/>
    <w:multiLevelType w:val="hybridMultilevel"/>
    <w:tmpl w:val="87E498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39C15E37"/>
    <w:multiLevelType w:val="hybridMultilevel"/>
    <w:tmpl w:val="581EF6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3A96505E"/>
    <w:multiLevelType w:val="hybridMultilevel"/>
    <w:tmpl w:val="EFF67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3ABB5D1D"/>
    <w:multiLevelType w:val="hybridMultilevel"/>
    <w:tmpl w:val="F5B4B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AFB7130"/>
    <w:multiLevelType w:val="hybridMultilevel"/>
    <w:tmpl w:val="F9A48D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3B4F0ABA"/>
    <w:multiLevelType w:val="hybridMultilevel"/>
    <w:tmpl w:val="90E41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3D17517F"/>
    <w:multiLevelType w:val="hybridMultilevel"/>
    <w:tmpl w:val="699CD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3F0C7152"/>
    <w:multiLevelType w:val="hybridMultilevel"/>
    <w:tmpl w:val="471082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406D561A"/>
    <w:multiLevelType w:val="hybridMultilevel"/>
    <w:tmpl w:val="ACDE5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44FA6659"/>
    <w:multiLevelType w:val="hybridMultilevel"/>
    <w:tmpl w:val="4A0C00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45A50B6F"/>
    <w:multiLevelType w:val="hybridMultilevel"/>
    <w:tmpl w:val="81B69C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4C3A2242"/>
    <w:multiLevelType w:val="hybridMultilevel"/>
    <w:tmpl w:val="DC6A68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4D091204"/>
    <w:multiLevelType w:val="hybridMultilevel"/>
    <w:tmpl w:val="844CE4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4EBF36BA"/>
    <w:multiLevelType w:val="hybridMultilevel"/>
    <w:tmpl w:val="820EF9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01151A1"/>
    <w:multiLevelType w:val="hybridMultilevel"/>
    <w:tmpl w:val="191A7280"/>
    <w:lvl w:ilvl="0" w:tplc="67ACC7FC">
      <w:numFmt w:val="bullet"/>
      <w:lvlText w:val="-"/>
      <w:lvlJc w:val="left"/>
      <w:pPr>
        <w:ind w:left="360" w:hanging="360"/>
      </w:pPr>
      <w:rPr>
        <w:rFonts w:ascii="Times New Roman" w:eastAsia="Times New Roman" w:hAnsi="Times New Roman" w:cs="Times New Roman" w:hint="default"/>
      </w:rPr>
    </w:lvl>
    <w:lvl w:ilvl="1" w:tplc="0C0C0001">
      <w:start w:val="1"/>
      <w:numFmt w:val="bullet"/>
      <w:lvlText w:val=""/>
      <w:lvlJc w:val="left"/>
      <w:pPr>
        <w:ind w:left="72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52FE1373"/>
    <w:multiLevelType w:val="hybridMultilevel"/>
    <w:tmpl w:val="8B1E78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53715D07"/>
    <w:multiLevelType w:val="hybridMultilevel"/>
    <w:tmpl w:val="306E3F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54922362"/>
    <w:multiLevelType w:val="hybridMultilevel"/>
    <w:tmpl w:val="52B8C9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54BC7F81"/>
    <w:multiLevelType w:val="hybridMultilevel"/>
    <w:tmpl w:val="729EAE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55E32580"/>
    <w:multiLevelType w:val="hybridMultilevel"/>
    <w:tmpl w:val="C5EEBA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56096463"/>
    <w:multiLevelType w:val="hybridMultilevel"/>
    <w:tmpl w:val="C88A0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563C0E66"/>
    <w:multiLevelType w:val="hybridMultilevel"/>
    <w:tmpl w:val="03402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58504D72"/>
    <w:multiLevelType w:val="hybridMultilevel"/>
    <w:tmpl w:val="C75478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5C3D6903"/>
    <w:multiLevelType w:val="hybridMultilevel"/>
    <w:tmpl w:val="E1EE1906"/>
    <w:lvl w:ilvl="0" w:tplc="5C2A1C36">
      <w:start w:val="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0E91117"/>
    <w:multiLevelType w:val="hybridMultilevel"/>
    <w:tmpl w:val="9690BD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61EB47CA"/>
    <w:multiLevelType w:val="hybridMultilevel"/>
    <w:tmpl w:val="82F8F8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67AF6810"/>
    <w:multiLevelType w:val="hybridMultilevel"/>
    <w:tmpl w:val="F26A5D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690233DB"/>
    <w:multiLevelType w:val="hybridMultilevel"/>
    <w:tmpl w:val="0FFED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6DF946FA"/>
    <w:multiLevelType w:val="hybridMultilevel"/>
    <w:tmpl w:val="74C8B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6E452A2B"/>
    <w:multiLevelType w:val="hybridMultilevel"/>
    <w:tmpl w:val="F16098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71396A07"/>
    <w:multiLevelType w:val="hybridMultilevel"/>
    <w:tmpl w:val="2E609A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72987415"/>
    <w:multiLevelType w:val="hybridMultilevel"/>
    <w:tmpl w:val="31423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749B3552"/>
    <w:multiLevelType w:val="hybridMultilevel"/>
    <w:tmpl w:val="99501B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765F5FAF"/>
    <w:multiLevelType w:val="hybridMultilevel"/>
    <w:tmpl w:val="4FBEC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6B6642F"/>
    <w:multiLevelType w:val="hybridMultilevel"/>
    <w:tmpl w:val="438E25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78DA0A65"/>
    <w:multiLevelType w:val="hybridMultilevel"/>
    <w:tmpl w:val="09A088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7A097DA7"/>
    <w:multiLevelType w:val="hybridMultilevel"/>
    <w:tmpl w:val="50B211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7B1C441A"/>
    <w:multiLevelType w:val="hybridMultilevel"/>
    <w:tmpl w:val="A9ACD4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7C297C3A"/>
    <w:multiLevelType w:val="hybridMultilevel"/>
    <w:tmpl w:val="283CE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7D1B4153"/>
    <w:multiLevelType w:val="hybridMultilevel"/>
    <w:tmpl w:val="89E6C2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7EC63686"/>
    <w:multiLevelType w:val="hybridMultilevel"/>
    <w:tmpl w:val="DD5CBF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7FF52718"/>
    <w:multiLevelType w:val="hybridMultilevel"/>
    <w:tmpl w:val="F6140D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16556688">
    <w:abstractNumId w:val="39"/>
  </w:num>
  <w:num w:numId="2" w16cid:durableId="1789738384">
    <w:abstractNumId w:val="41"/>
  </w:num>
  <w:num w:numId="3" w16cid:durableId="1523277444">
    <w:abstractNumId w:val="29"/>
  </w:num>
  <w:num w:numId="4" w16cid:durableId="1539777563">
    <w:abstractNumId w:val="68"/>
  </w:num>
  <w:num w:numId="5" w16cid:durableId="53742423">
    <w:abstractNumId w:val="44"/>
  </w:num>
  <w:num w:numId="6" w16cid:durableId="1019356587">
    <w:abstractNumId w:val="12"/>
  </w:num>
  <w:num w:numId="7" w16cid:durableId="143356494">
    <w:abstractNumId w:val="71"/>
  </w:num>
  <w:num w:numId="8" w16cid:durableId="318388270">
    <w:abstractNumId w:val="35"/>
  </w:num>
  <w:num w:numId="9" w16cid:durableId="327947417">
    <w:abstractNumId w:val="55"/>
  </w:num>
  <w:num w:numId="10" w16cid:durableId="912542595">
    <w:abstractNumId w:val="3"/>
  </w:num>
  <w:num w:numId="11" w16cid:durableId="137379094">
    <w:abstractNumId w:val="18"/>
  </w:num>
  <w:num w:numId="12" w16cid:durableId="1306855489">
    <w:abstractNumId w:val="50"/>
  </w:num>
  <w:num w:numId="13" w16cid:durableId="736124441">
    <w:abstractNumId w:val="31"/>
  </w:num>
  <w:num w:numId="14" w16cid:durableId="760109004">
    <w:abstractNumId w:val="60"/>
  </w:num>
  <w:num w:numId="15" w16cid:durableId="1360663583">
    <w:abstractNumId w:val="9"/>
  </w:num>
  <w:num w:numId="16" w16cid:durableId="1295524405">
    <w:abstractNumId w:val="70"/>
  </w:num>
  <w:num w:numId="17" w16cid:durableId="1473519717">
    <w:abstractNumId w:val="56"/>
  </w:num>
  <w:num w:numId="18" w16cid:durableId="54935376">
    <w:abstractNumId w:val="66"/>
  </w:num>
  <w:num w:numId="19" w16cid:durableId="1553274536">
    <w:abstractNumId w:val="53"/>
  </w:num>
  <w:num w:numId="20" w16cid:durableId="742289999">
    <w:abstractNumId w:val="2"/>
  </w:num>
  <w:num w:numId="21" w16cid:durableId="862086109">
    <w:abstractNumId w:val="52"/>
  </w:num>
  <w:num w:numId="22" w16cid:durableId="1233933328">
    <w:abstractNumId w:val="34"/>
  </w:num>
  <w:num w:numId="23" w16cid:durableId="2136948710">
    <w:abstractNumId w:val="4"/>
  </w:num>
  <w:num w:numId="24" w16cid:durableId="794179365">
    <w:abstractNumId w:val="47"/>
  </w:num>
  <w:num w:numId="25" w16cid:durableId="1139541857">
    <w:abstractNumId w:val="38"/>
  </w:num>
  <w:num w:numId="26" w16cid:durableId="1602446841">
    <w:abstractNumId w:val="49"/>
  </w:num>
  <w:num w:numId="27" w16cid:durableId="437288816">
    <w:abstractNumId w:val="26"/>
  </w:num>
  <w:num w:numId="28" w16cid:durableId="75174174">
    <w:abstractNumId w:val="43"/>
  </w:num>
  <w:num w:numId="29" w16cid:durableId="1386445743">
    <w:abstractNumId w:val="42"/>
  </w:num>
  <w:num w:numId="30" w16cid:durableId="1100223548">
    <w:abstractNumId w:val="67"/>
  </w:num>
  <w:num w:numId="31" w16cid:durableId="1084883695">
    <w:abstractNumId w:val="30"/>
  </w:num>
  <w:num w:numId="32" w16cid:durableId="1132598190">
    <w:abstractNumId w:val="19"/>
  </w:num>
  <w:num w:numId="33" w16cid:durableId="1510293224">
    <w:abstractNumId w:val="8"/>
  </w:num>
  <w:num w:numId="34" w16cid:durableId="1448740454">
    <w:abstractNumId w:val="15"/>
  </w:num>
  <w:num w:numId="35" w16cid:durableId="945968421">
    <w:abstractNumId w:val="40"/>
  </w:num>
  <w:num w:numId="36" w16cid:durableId="1731462084">
    <w:abstractNumId w:val="20"/>
  </w:num>
  <w:num w:numId="37" w16cid:durableId="259872866">
    <w:abstractNumId w:val="62"/>
  </w:num>
  <w:num w:numId="38" w16cid:durableId="735589856">
    <w:abstractNumId w:val="11"/>
  </w:num>
  <w:num w:numId="39" w16cid:durableId="1341741419">
    <w:abstractNumId w:val="21"/>
  </w:num>
  <w:num w:numId="40" w16cid:durableId="988938987">
    <w:abstractNumId w:val="23"/>
  </w:num>
  <w:num w:numId="41" w16cid:durableId="243298401">
    <w:abstractNumId w:val="7"/>
  </w:num>
  <w:num w:numId="42" w16cid:durableId="418448036">
    <w:abstractNumId w:val="63"/>
  </w:num>
  <w:num w:numId="43" w16cid:durableId="1413165706">
    <w:abstractNumId w:val="17"/>
  </w:num>
  <w:num w:numId="44" w16cid:durableId="2058311141">
    <w:abstractNumId w:val="61"/>
  </w:num>
  <w:num w:numId="45" w16cid:durableId="1939945886">
    <w:abstractNumId w:val="24"/>
  </w:num>
  <w:num w:numId="46" w16cid:durableId="246496826">
    <w:abstractNumId w:val="58"/>
  </w:num>
  <w:num w:numId="47" w16cid:durableId="1938521818">
    <w:abstractNumId w:val="33"/>
  </w:num>
  <w:num w:numId="48" w16cid:durableId="1853376531">
    <w:abstractNumId w:val="51"/>
  </w:num>
  <w:num w:numId="49" w16cid:durableId="837383172">
    <w:abstractNumId w:val="16"/>
  </w:num>
  <w:num w:numId="50" w16cid:durableId="642392079">
    <w:abstractNumId w:val="1"/>
  </w:num>
  <w:num w:numId="51" w16cid:durableId="677543281">
    <w:abstractNumId w:val="22"/>
  </w:num>
  <w:num w:numId="52" w16cid:durableId="583150300">
    <w:abstractNumId w:val="59"/>
  </w:num>
  <w:num w:numId="53" w16cid:durableId="228272559">
    <w:abstractNumId w:val="57"/>
  </w:num>
  <w:num w:numId="54" w16cid:durableId="341053704">
    <w:abstractNumId w:val="6"/>
  </w:num>
  <w:num w:numId="55" w16cid:durableId="2039156323">
    <w:abstractNumId w:val="27"/>
  </w:num>
  <w:num w:numId="56" w16cid:durableId="1778060494">
    <w:abstractNumId w:val="64"/>
  </w:num>
  <w:num w:numId="57" w16cid:durableId="1228608067">
    <w:abstractNumId w:val="48"/>
  </w:num>
  <w:num w:numId="58" w16cid:durableId="1382099606">
    <w:abstractNumId w:val="28"/>
  </w:num>
  <w:num w:numId="59" w16cid:durableId="545722881">
    <w:abstractNumId w:val="45"/>
  </w:num>
  <w:num w:numId="60" w16cid:durableId="1214080054">
    <w:abstractNumId w:val="25"/>
  </w:num>
  <w:num w:numId="61" w16cid:durableId="205064526">
    <w:abstractNumId w:val="10"/>
  </w:num>
  <w:num w:numId="62" w16cid:durableId="957950364">
    <w:abstractNumId w:val="5"/>
  </w:num>
  <w:num w:numId="63" w16cid:durableId="48961195">
    <w:abstractNumId w:val="46"/>
  </w:num>
  <w:num w:numId="64" w16cid:durableId="1002977678">
    <w:abstractNumId w:val="37"/>
  </w:num>
  <w:num w:numId="65" w16cid:durableId="1994604277">
    <w:abstractNumId w:val="0"/>
  </w:num>
  <w:num w:numId="66" w16cid:durableId="1978051">
    <w:abstractNumId w:val="36"/>
  </w:num>
  <w:num w:numId="67" w16cid:durableId="1994021564">
    <w:abstractNumId w:val="32"/>
  </w:num>
  <w:num w:numId="68" w16cid:durableId="1301955307">
    <w:abstractNumId w:val="54"/>
  </w:num>
  <w:num w:numId="69" w16cid:durableId="2000309817">
    <w:abstractNumId w:val="14"/>
  </w:num>
  <w:num w:numId="70" w16cid:durableId="606934086">
    <w:abstractNumId w:val="69"/>
  </w:num>
  <w:num w:numId="71" w16cid:durableId="2116633971">
    <w:abstractNumId w:val="13"/>
  </w:num>
  <w:num w:numId="72" w16cid:durableId="1626543618">
    <w:abstractNumId w:val="6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e Côté">
    <w15:presenceInfo w15:providerId="Windows Live" w15:userId="281c970534d4f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3EF9"/>
    <w:rsid w:val="00007C4A"/>
    <w:rsid w:val="000114EC"/>
    <w:rsid w:val="00013561"/>
    <w:rsid w:val="00014D13"/>
    <w:rsid w:val="00015647"/>
    <w:rsid w:val="00016AE4"/>
    <w:rsid w:val="000207C6"/>
    <w:rsid w:val="00021678"/>
    <w:rsid w:val="00022205"/>
    <w:rsid w:val="00022229"/>
    <w:rsid w:val="000229B8"/>
    <w:rsid w:val="00023B9D"/>
    <w:rsid w:val="000250B1"/>
    <w:rsid w:val="0003009E"/>
    <w:rsid w:val="000300E4"/>
    <w:rsid w:val="00030D0D"/>
    <w:rsid w:val="00032AD6"/>
    <w:rsid w:val="00033BFB"/>
    <w:rsid w:val="000358FB"/>
    <w:rsid w:val="00036B08"/>
    <w:rsid w:val="00036C2F"/>
    <w:rsid w:val="00036E61"/>
    <w:rsid w:val="00041999"/>
    <w:rsid w:val="00042FF2"/>
    <w:rsid w:val="00045F29"/>
    <w:rsid w:val="00046091"/>
    <w:rsid w:val="0004708E"/>
    <w:rsid w:val="00050170"/>
    <w:rsid w:val="000519EA"/>
    <w:rsid w:val="000522F8"/>
    <w:rsid w:val="0005262E"/>
    <w:rsid w:val="00054393"/>
    <w:rsid w:val="00054EAE"/>
    <w:rsid w:val="00055B7E"/>
    <w:rsid w:val="00056EB2"/>
    <w:rsid w:val="000573D9"/>
    <w:rsid w:val="00060376"/>
    <w:rsid w:val="000623EC"/>
    <w:rsid w:val="000649B3"/>
    <w:rsid w:val="000658E8"/>
    <w:rsid w:val="00065C4A"/>
    <w:rsid w:val="00065CF6"/>
    <w:rsid w:val="00065DCA"/>
    <w:rsid w:val="00066EA9"/>
    <w:rsid w:val="00067DC3"/>
    <w:rsid w:val="00067EF5"/>
    <w:rsid w:val="000723B8"/>
    <w:rsid w:val="00072B5F"/>
    <w:rsid w:val="00073B88"/>
    <w:rsid w:val="00074049"/>
    <w:rsid w:val="00075580"/>
    <w:rsid w:val="00076613"/>
    <w:rsid w:val="000770AB"/>
    <w:rsid w:val="000810CE"/>
    <w:rsid w:val="00082B23"/>
    <w:rsid w:val="00082BA1"/>
    <w:rsid w:val="00084148"/>
    <w:rsid w:val="000845D6"/>
    <w:rsid w:val="00084CD4"/>
    <w:rsid w:val="000864A8"/>
    <w:rsid w:val="000878A0"/>
    <w:rsid w:val="0009308B"/>
    <w:rsid w:val="00097F37"/>
    <w:rsid w:val="000A04D6"/>
    <w:rsid w:val="000A059B"/>
    <w:rsid w:val="000A0A9F"/>
    <w:rsid w:val="000A1B04"/>
    <w:rsid w:val="000A236D"/>
    <w:rsid w:val="000A440C"/>
    <w:rsid w:val="000A45C0"/>
    <w:rsid w:val="000A60E2"/>
    <w:rsid w:val="000A694F"/>
    <w:rsid w:val="000B0673"/>
    <w:rsid w:val="000B1B69"/>
    <w:rsid w:val="000B24D4"/>
    <w:rsid w:val="000B3B5E"/>
    <w:rsid w:val="000B44DB"/>
    <w:rsid w:val="000C1EED"/>
    <w:rsid w:val="000C21FE"/>
    <w:rsid w:val="000C346F"/>
    <w:rsid w:val="000C3934"/>
    <w:rsid w:val="000C3D8D"/>
    <w:rsid w:val="000C4FA1"/>
    <w:rsid w:val="000C5B9C"/>
    <w:rsid w:val="000C66EA"/>
    <w:rsid w:val="000C76A9"/>
    <w:rsid w:val="000D0B55"/>
    <w:rsid w:val="000D2A86"/>
    <w:rsid w:val="000D2EB4"/>
    <w:rsid w:val="000D73C9"/>
    <w:rsid w:val="000D793C"/>
    <w:rsid w:val="000E1668"/>
    <w:rsid w:val="000E2AB3"/>
    <w:rsid w:val="000E5462"/>
    <w:rsid w:val="000E5F3B"/>
    <w:rsid w:val="000F04B0"/>
    <w:rsid w:val="000F149D"/>
    <w:rsid w:val="000F14D6"/>
    <w:rsid w:val="000F4033"/>
    <w:rsid w:val="000F5146"/>
    <w:rsid w:val="000F5C01"/>
    <w:rsid w:val="000F6DDE"/>
    <w:rsid w:val="000F771F"/>
    <w:rsid w:val="000F7851"/>
    <w:rsid w:val="0010067A"/>
    <w:rsid w:val="00100C2C"/>
    <w:rsid w:val="00100DAC"/>
    <w:rsid w:val="001034C2"/>
    <w:rsid w:val="001040F6"/>
    <w:rsid w:val="00105021"/>
    <w:rsid w:val="00106B01"/>
    <w:rsid w:val="0011224B"/>
    <w:rsid w:val="00112590"/>
    <w:rsid w:val="001135D3"/>
    <w:rsid w:val="00113A3F"/>
    <w:rsid w:val="001153BB"/>
    <w:rsid w:val="001153E5"/>
    <w:rsid w:val="0011574B"/>
    <w:rsid w:val="00116C99"/>
    <w:rsid w:val="00121D5E"/>
    <w:rsid w:val="001224E2"/>
    <w:rsid w:val="00122770"/>
    <w:rsid w:val="00122947"/>
    <w:rsid w:val="00122DA1"/>
    <w:rsid w:val="00122FF3"/>
    <w:rsid w:val="00124CB3"/>
    <w:rsid w:val="0012529E"/>
    <w:rsid w:val="00125F63"/>
    <w:rsid w:val="00127612"/>
    <w:rsid w:val="00127A1C"/>
    <w:rsid w:val="00130546"/>
    <w:rsid w:val="00130E1D"/>
    <w:rsid w:val="00131535"/>
    <w:rsid w:val="00133EE2"/>
    <w:rsid w:val="0013451F"/>
    <w:rsid w:val="001356D5"/>
    <w:rsid w:val="00136895"/>
    <w:rsid w:val="00136DC0"/>
    <w:rsid w:val="00136E23"/>
    <w:rsid w:val="00137E24"/>
    <w:rsid w:val="00140097"/>
    <w:rsid w:val="00140402"/>
    <w:rsid w:val="00140A46"/>
    <w:rsid w:val="001431D6"/>
    <w:rsid w:val="001433F0"/>
    <w:rsid w:val="00147178"/>
    <w:rsid w:val="001475F0"/>
    <w:rsid w:val="001509E4"/>
    <w:rsid w:val="00151619"/>
    <w:rsid w:val="00152236"/>
    <w:rsid w:val="00153139"/>
    <w:rsid w:val="00154494"/>
    <w:rsid w:val="00155D2A"/>
    <w:rsid w:val="00155F64"/>
    <w:rsid w:val="00156D52"/>
    <w:rsid w:val="00162A28"/>
    <w:rsid w:val="00162C79"/>
    <w:rsid w:val="0016494F"/>
    <w:rsid w:val="00164B43"/>
    <w:rsid w:val="0016557B"/>
    <w:rsid w:val="00165822"/>
    <w:rsid w:val="00165876"/>
    <w:rsid w:val="00166949"/>
    <w:rsid w:val="00166C91"/>
    <w:rsid w:val="0017003A"/>
    <w:rsid w:val="001702AE"/>
    <w:rsid w:val="00170E81"/>
    <w:rsid w:val="00171BEA"/>
    <w:rsid w:val="00172231"/>
    <w:rsid w:val="00172AAB"/>
    <w:rsid w:val="00174D23"/>
    <w:rsid w:val="00175EC3"/>
    <w:rsid w:val="0017631E"/>
    <w:rsid w:val="001803C6"/>
    <w:rsid w:val="00180CA3"/>
    <w:rsid w:val="00182593"/>
    <w:rsid w:val="001826EC"/>
    <w:rsid w:val="0018462A"/>
    <w:rsid w:val="00184D94"/>
    <w:rsid w:val="00185EDB"/>
    <w:rsid w:val="001871F0"/>
    <w:rsid w:val="00187768"/>
    <w:rsid w:val="001912BB"/>
    <w:rsid w:val="00191CBC"/>
    <w:rsid w:val="00192172"/>
    <w:rsid w:val="00193968"/>
    <w:rsid w:val="00196497"/>
    <w:rsid w:val="001965F1"/>
    <w:rsid w:val="001973D6"/>
    <w:rsid w:val="001A2528"/>
    <w:rsid w:val="001A4342"/>
    <w:rsid w:val="001A516F"/>
    <w:rsid w:val="001A535E"/>
    <w:rsid w:val="001A5F52"/>
    <w:rsid w:val="001A657C"/>
    <w:rsid w:val="001A688B"/>
    <w:rsid w:val="001B00AE"/>
    <w:rsid w:val="001B2314"/>
    <w:rsid w:val="001B2E0A"/>
    <w:rsid w:val="001B435C"/>
    <w:rsid w:val="001B4503"/>
    <w:rsid w:val="001B6B3E"/>
    <w:rsid w:val="001B6D92"/>
    <w:rsid w:val="001B6F55"/>
    <w:rsid w:val="001C104F"/>
    <w:rsid w:val="001C12C2"/>
    <w:rsid w:val="001C27BA"/>
    <w:rsid w:val="001C58CD"/>
    <w:rsid w:val="001C6130"/>
    <w:rsid w:val="001C7EF4"/>
    <w:rsid w:val="001D23D4"/>
    <w:rsid w:val="001D297E"/>
    <w:rsid w:val="001D2EE9"/>
    <w:rsid w:val="001D41F7"/>
    <w:rsid w:val="001D4DF0"/>
    <w:rsid w:val="001D5C99"/>
    <w:rsid w:val="001D791E"/>
    <w:rsid w:val="001D7DA9"/>
    <w:rsid w:val="001D7F5E"/>
    <w:rsid w:val="001E0840"/>
    <w:rsid w:val="001E1B2D"/>
    <w:rsid w:val="001E1F02"/>
    <w:rsid w:val="001E22C8"/>
    <w:rsid w:val="001E3197"/>
    <w:rsid w:val="001E3FC8"/>
    <w:rsid w:val="001E5A46"/>
    <w:rsid w:val="001F38CB"/>
    <w:rsid w:val="001F3F91"/>
    <w:rsid w:val="001F4F8E"/>
    <w:rsid w:val="001F623E"/>
    <w:rsid w:val="001F7A1F"/>
    <w:rsid w:val="002001FD"/>
    <w:rsid w:val="00200A2F"/>
    <w:rsid w:val="00200B05"/>
    <w:rsid w:val="00200EEF"/>
    <w:rsid w:val="00201289"/>
    <w:rsid w:val="002023E2"/>
    <w:rsid w:val="00203759"/>
    <w:rsid w:val="00204096"/>
    <w:rsid w:val="00205BFC"/>
    <w:rsid w:val="00205C4A"/>
    <w:rsid w:val="00205CCD"/>
    <w:rsid w:val="00206FE6"/>
    <w:rsid w:val="00207011"/>
    <w:rsid w:val="00212040"/>
    <w:rsid w:val="0021328E"/>
    <w:rsid w:val="00213EBF"/>
    <w:rsid w:val="002147FC"/>
    <w:rsid w:val="00214B49"/>
    <w:rsid w:val="0021526C"/>
    <w:rsid w:val="00215414"/>
    <w:rsid w:val="00215877"/>
    <w:rsid w:val="0021646B"/>
    <w:rsid w:val="00220AB3"/>
    <w:rsid w:val="002212B8"/>
    <w:rsid w:val="00221C4B"/>
    <w:rsid w:val="00222164"/>
    <w:rsid w:val="00223BB5"/>
    <w:rsid w:val="00225309"/>
    <w:rsid w:val="00225470"/>
    <w:rsid w:val="0022552C"/>
    <w:rsid w:val="00225AFB"/>
    <w:rsid w:val="00226404"/>
    <w:rsid w:val="002273FD"/>
    <w:rsid w:val="00232282"/>
    <w:rsid w:val="00233209"/>
    <w:rsid w:val="0023338F"/>
    <w:rsid w:val="00235526"/>
    <w:rsid w:val="0024021D"/>
    <w:rsid w:val="00241517"/>
    <w:rsid w:val="0024188A"/>
    <w:rsid w:val="002429B5"/>
    <w:rsid w:val="00242C7D"/>
    <w:rsid w:val="0024309E"/>
    <w:rsid w:val="00244306"/>
    <w:rsid w:val="00244CCC"/>
    <w:rsid w:val="00246D96"/>
    <w:rsid w:val="002504C3"/>
    <w:rsid w:val="00250BD7"/>
    <w:rsid w:val="00250FA9"/>
    <w:rsid w:val="0025336B"/>
    <w:rsid w:val="00254574"/>
    <w:rsid w:val="00256144"/>
    <w:rsid w:val="00256EA1"/>
    <w:rsid w:val="002572FA"/>
    <w:rsid w:val="00260B57"/>
    <w:rsid w:val="00262400"/>
    <w:rsid w:val="00262453"/>
    <w:rsid w:val="002628F2"/>
    <w:rsid w:val="002636F5"/>
    <w:rsid w:val="00264F5D"/>
    <w:rsid w:val="00266C14"/>
    <w:rsid w:val="00267118"/>
    <w:rsid w:val="002709E0"/>
    <w:rsid w:val="0027203D"/>
    <w:rsid w:val="002733F3"/>
    <w:rsid w:val="00274B55"/>
    <w:rsid w:val="00274D34"/>
    <w:rsid w:val="0027587C"/>
    <w:rsid w:val="00275AF8"/>
    <w:rsid w:val="002760DA"/>
    <w:rsid w:val="002765C0"/>
    <w:rsid w:val="00277E99"/>
    <w:rsid w:val="00280B37"/>
    <w:rsid w:val="002816DB"/>
    <w:rsid w:val="00281943"/>
    <w:rsid w:val="00281A6A"/>
    <w:rsid w:val="0028237E"/>
    <w:rsid w:val="00282607"/>
    <w:rsid w:val="0028366F"/>
    <w:rsid w:val="00284922"/>
    <w:rsid w:val="00284955"/>
    <w:rsid w:val="00286B4B"/>
    <w:rsid w:val="0028732E"/>
    <w:rsid w:val="00287473"/>
    <w:rsid w:val="00290B18"/>
    <w:rsid w:val="0029102F"/>
    <w:rsid w:val="00292EA4"/>
    <w:rsid w:val="00293C8B"/>
    <w:rsid w:val="00293CA6"/>
    <w:rsid w:val="002942EA"/>
    <w:rsid w:val="002952C0"/>
    <w:rsid w:val="002975E2"/>
    <w:rsid w:val="002A1AC5"/>
    <w:rsid w:val="002A1E7E"/>
    <w:rsid w:val="002A1E83"/>
    <w:rsid w:val="002A1EFC"/>
    <w:rsid w:val="002A2093"/>
    <w:rsid w:val="002A2DB3"/>
    <w:rsid w:val="002A47CE"/>
    <w:rsid w:val="002A5327"/>
    <w:rsid w:val="002A769A"/>
    <w:rsid w:val="002A7C8D"/>
    <w:rsid w:val="002B1346"/>
    <w:rsid w:val="002B14B2"/>
    <w:rsid w:val="002B2254"/>
    <w:rsid w:val="002B26D0"/>
    <w:rsid w:val="002B31F1"/>
    <w:rsid w:val="002B5076"/>
    <w:rsid w:val="002C0EBC"/>
    <w:rsid w:val="002C1C11"/>
    <w:rsid w:val="002C1C28"/>
    <w:rsid w:val="002C2189"/>
    <w:rsid w:val="002C2F3F"/>
    <w:rsid w:val="002C58CD"/>
    <w:rsid w:val="002C5EA7"/>
    <w:rsid w:val="002C65BB"/>
    <w:rsid w:val="002C691C"/>
    <w:rsid w:val="002C7DE6"/>
    <w:rsid w:val="002C7E6F"/>
    <w:rsid w:val="002D0F20"/>
    <w:rsid w:val="002D144B"/>
    <w:rsid w:val="002D62A9"/>
    <w:rsid w:val="002D717E"/>
    <w:rsid w:val="002D7AF0"/>
    <w:rsid w:val="002D7CD8"/>
    <w:rsid w:val="002E095D"/>
    <w:rsid w:val="002E39DA"/>
    <w:rsid w:val="002E587D"/>
    <w:rsid w:val="002E6503"/>
    <w:rsid w:val="002E706C"/>
    <w:rsid w:val="002E7AC9"/>
    <w:rsid w:val="002F1327"/>
    <w:rsid w:val="002F150D"/>
    <w:rsid w:val="002F549D"/>
    <w:rsid w:val="002F62D8"/>
    <w:rsid w:val="003000F3"/>
    <w:rsid w:val="00300D5F"/>
    <w:rsid w:val="0030124F"/>
    <w:rsid w:val="00302488"/>
    <w:rsid w:val="003026C5"/>
    <w:rsid w:val="00302BC8"/>
    <w:rsid w:val="00302DC9"/>
    <w:rsid w:val="00304C3B"/>
    <w:rsid w:val="003050E7"/>
    <w:rsid w:val="00306109"/>
    <w:rsid w:val="00306819"/>
    <w:rsid w:val="0031075D"/>
    <w:rsid w:val="00310DDD"/>
    <w:rsid w:val="00311A25"/>
    <w:rsid w:val="003127C0"/>
    <w:rsid w:val="0031297B"/>
    <w:rsid w:val="003165E2"/>
    <w:rsid w:val="00317337"/>
    <w:rsid w:val="00317A7F"/>
    <w:rsid w:val="00317F60"/>
    <w:rsid w:val="00320BF9"/>
    <w:rsid w:val="00320D18"/>
    <w:rsid w:val="003244BA"/>
    <w:rsid w:val="003256E8"/>
    <w:rsid w:val="00326743"/>
    <w:rsid w:val="00327231"/>
    <w:rsid w:val="003275E1"/>
    <w:rsid w:val="003304B7"/>
    <w:rsid w:val="00330837"/>
    <w:rsid w:val="00331514"/>
    <w:rsid w:val="00332B9E"/>
    <w:rsid w:val="00333CE9"/>
    <w:rsid w:val="00335DC4"/>
    <w:rsid w:val="00336688"/>
    <w:rsid w:val="0033768E"/>
    <w:rsid w:val="00340747"/>
    <w:rsid w:val="0034133C"/>
    <w:rsid w:val="00344068"/>
    <w:rsid w:val="0034528D"/>
    <w:rsid w:val="00345A94"/>
    <w:rsid w:val="003462B5"/>
    <w:rsid w:val="00347221"/>
    <w:rsid w:val="0034758D"/>
    <w:rsid w:val="003506E2"/>
    <w:rsid w:val="00351C8C"/>
    <w:rsid w:val="00352164"/>
    <w:rsid w:val="003528CC"/>
    <w:rsid w:val="00353629"/>
    <w:rsid w:val="00354C34"/>
    <w:rsid w:val="003554BC"/>
    <w:rsid w:val="00355E90"/>
    <w:rsid w:val="00356A64"/>
    <w:rsid w:val="00356CB4"/>
    <w:rsid w:val="00356E89"/>
    <w:rsid w:val="00357780"/>
    <w:rsid w:val="003615FC"/>
    <w:rsid w:val="00363DC5"/>
    <w:rsid w:val="0036739B"/>
    <w:rsid w:val="00367B4C"/>
    <w:rsid w:val="00370C2E"/>
    <w:rsid w:val="003710CE"/>
    <w:rsid w:val="00372271"/>
    <w:rsid w:val="0037373D"/>
    <w:rsid w:val="00376ACB"/>
    <w:rsid w:val="003771EA"/>
    <w:rsid w:val="00380676"/>
    <w:rsid w:val="00380AFF"/>
    <w:rsid w:val="0038334C"/>
    <w:rsid w:val="003842E6"/>
    <w:rsid w:val="0038548E"/>
    <w:rsid w:val="00386FB4"/>
    <w:rsid w:val="00393F2B"/>
    <w:rsid w:val="00395172"/>
    <w:rsid w:val="003955CD"/>
    <w:rsid w:val="003965DD"/>
    <w:rsid w:val="0039690D"/>
    <w:rsid w:val="00396E15"/>
    <w:rsid w:val="003A0EA2"/>
    <w:rsid w:val="003A2F14"/>
    <w:rsid w:val="003A354F"/>
    <w:rsid w:val="003A495E"/>
    <w:rsid w:val="003A4AD4"/>
    <w:rsid w:val="003A5846"/>
    <w:rsid w:val="003A5FB0"/>
    <w:rsid w:val="003A667F"/>
    <w:rsid w:val="003A66AD"/>
    <w:rsid w:val="003A74E8"/>
    <w:rsid w:val="003A79EB"/>
    <w:rsid w:val="003B0935"/>
    <w:rsid w:val="003B10A4"/>
    <w:rsid w:val="003B1771"/>
    <w:rsid w:val="003B1C65"/>
    <w:rsid w:val="003B3ADE"/>
    <w:rsid w:val="003B605E"/>
    <w:rsid w:val="003B7A3B"/>
    <w:rsid w:val="003B7BE7"/>
    <w:rsid w:val="003C0FCB"/>
    <w:rsid w:val="003C1112"/>
    <w:rsid w:val="003C1B33"/>
    <w:rsid w:val="003C2C02"/>
    <w:rsid w:val="003C31FB"/>
    <w:rsid w:val="003C497E"/>
    <w:rsid w:val="003C571A"/>
    <w:rsid w:val="003C5CA7"/>
    <w:rsid w:val="003C635B"/>
    <w:rsid w:val="003C6A28"/>
    <w:rsid w:val="003D077F"/>
    <w:rsid w:val="003D25D7"/>
    <w:rsid w:val="003D474B"/>
    <w:rsid w:val="003D5BB5"/>
    <w:rsid w:val="003D6993"/>
    <w:rsid w:val="003D719E"/>
    <w:rsid w:val="003D73FE"/>
    <w:rsid w:val="003D7614"/>
    <w:rsid w:val="003D7B1E"/>
    <w:rsid w:val="003D7F83"/>
    <w:rsid w:val="003E0A00"/>
    <w:rsid w:val="003E20F7"/>
    <w:rsid w:val="003E4072"/>
    <w:rsid w:val="003E40FF"/>
    <w:rsid w:val="003E42BF"/>
    <w:rsid w:val="003E6D6A"/>
    <w:rsid w:val="003E7FB9"/>
    <w:rsid w:val="003F4306"/>
    <w:rsid w:val="003F5628"/>
    <w:rsid w:val="003F5A27"/>
    <w:rsid w:val="003F5CB4"/>
    <w:rsid w:val="003F60AF"/>
    <w:rsid w:val="003F6243"/>
    <w:rsid w:val="00400756"/>
    <w:rsid w:val="00400CED"/>
    <w:rsid w:val="00400D16"/>
    <w:rsid w:val="00401587"/>
    <w:rsid w:val="00403EB8"/>
    <w:rsid w:val="0040565A"/>
    <w:rsid w:val="004073BD"/>
    <w:rsid w:val="00410F30"/>
    <w:rsid w:val="0041192A"/>
    <w:rsid w:val="0041194D"/>
    <w:rsid w:val="00412AB4"/>
    <w:rsid w:val="004132F2"/>
    <w:rsid w:val="004149CE"/>
    <w:rsid w:val="004213C1"/>
    <w:rsid w:val="0042144C"/>
    <w:rsid w:val="00422134"/>
    <w:rsid w:val="00425FFC"/>
    <w:rsid w:val="00426F4D"/>
    <w:rsid w:val="004306E7"/>
    <w:rsid w:val="00431D65"/>
    <w:rsid w:val="00432E91"/>
    <w:rsid w:val="00434563"/>
    <w:rsid w:val="00434E1B"/>
    <w:rsid w:val="004359A5"/>
    <w:rsid w:val="00437F70"/>
    <w:rsid w:val="00441CAB"/>
    <w:rsid w:val="00442593"/>
    <w:rsid w:val="0044396A"/>
    <w:rsid w:val="00443A36"/>
    <w:rsid w:val="004440BF"/>
    <w:rsid w:val="00444805"/>
    <w:rsid w:val="00444C8B"/>
    <w:rsid w:val="0044510A"/>
    <w:rsid w:val="004468DF"/>
    <w:rsid w:val="00447C4C"/>
    <w:rsid w:val="00447E47"/>
    <w:rsid w:val="00450BDE"/>
    <w:rsid w:val="00451ACC"/>
    <w:rsid w:val="00451ED4"/>
    <w:rsid w:val="0045481D"/>
    <w:rsid w:val="004552F0"/>
    <w:rsid w:val="00456628"/>
    <w:rsid w:val="0045716A"/>
    <w:rsid w:val="004571DA"/>
    <w:rsid w:val="00457566"/>
    <w:rsid w:val="0045758A"/>
    <w:rsid w:val="00457DC3"/>
    <w:rsid w:val="00460333"/>
    <w:rsid w:val="00461EE3"/>
    <w:rsid w:val="00461F31"/>
    <w:rsid w:val="00464425"/>
    <w:rsid w:val="0046451E"/>
    <w:rsid w:val="0046475A"/>
    <w:rsid w:val="0047230A"/>
    <w:rsid w:val="00474A7F"/>
    <w:rsid w:val="00482915"/>
    <w:rsid w:val="004862B9"/>
    <w:rsid w:val="00490625"/>
    <w:rsid w:val="00490701"/>
    <w:rsid w:val="00491275"/>
    <w:rsid w:val="004918A8"/>
    <w:rsid w:val="00493105"/>
    <w:rsid w:val="00493AB8"/>
    <w:rsid w:val="00495651"/>
    <w:rsid w:val="00495817"/>
    <w:rsid w:val="00495A46"/>
    <w:rsid w:val="0049624B"/>
    <w:rsid w:val="0049784F"/>
    <w:rsid w:val="004A010D"/>
    <w:rsid w:val="004A09B2"/>
    <w:rsid w:val="004A16B3"/>
    <w:rsid w:val="004A184F"/>
    <w:rsid w:val="004A2855"/>
    <w:rsid w:val="004A3DB0"/>
    <w:rsid w:val="004A4094"/>
    <w:rsid w:val="004A468F"/>
    <w:rsid w:val="004A7A1B"/>
    <w:rsid w:val="004B1D4E"/>
    <w:rsid w:val="004B3B2B"/>
    <w:rsid w:val="004B3DCE"/>
    <w:rsid w:val="004B4B22"/>
    <w:rsid w:val="004B5335"/>
    <w:rsid w:val="004B70CA"/>
    <w:rsid w:val="004C0F82"/>
    <w:rsid w:val="004C50CE"/>
    <w:rsid w:val="004C54D8"/>
    <w:rsid w:val="004C70F3"/>
    <w:rsid w:val="004C7188"/>
    <w:rsid w:val="004C7F1B"/>
    <w:rsid w:val="004D0992"/>
    <w:rsid w:val="004D18BC"/>
    <w:rsid w:val="004D204F"/>
    <w:rsid w:val="004D2BC5"/>
    <w:rsid w:val="004D2C1B"/>
    <w:rsid w:val="004D2F9D"/>
    <w:rsid w:val="004D3B6B"/>
    <w:rsid w:val="004D472E"/>
    <w:rsid w:val="004D48AA"/>
    <w:rsid w:val="004D7C77"/>
    <w:rsid w:val="004D7DFB"/>
    <w:rsid w:val="004E0DAC"/>
    <w:rsid w:val="004E0E97"/>
    <w:rsid w:val="004E209A"/>
    <w:rsid w:val="004E39D5"/>
    <w:rsid w:val="004E4E06"/>
    <w:rsid w:val="004F0142"/>
    <w:rsid w:val="004F07BB"/>
    <w:rsid w:val="004F51B5"/>
    <w:rsid w:val="004F6A56"/>
    <w:rsid w:val="004F778C"/>
    <w:rsid w:val="004F7C00"/>
    <w:rsid w:val="00500C91"/>
    <w:rsid w:val="00501C4E"/>
    <w:rsid w:val="005027C5"/>
    <w:rsid w:val="00502C0D"/>
    <w:rsid w:val="00504C60"/>
    <w:rsid w:val="00505E28"/>
    <w:rsid w:val="00507FCE"/>
    <w:rsid w:val="005108D9"/>
    <w:rsid w:val="00510CCD"/>
    <w:rsid w:val="00514BAA"/>
    <w:rsid w:val="00514E43"/>
    <w:rsid w:val="00515C06"/>
    <w:rsid w:val="0051695A"/>
    <w:rsid w:val="00516BB3"/>
    <w:rsid w:val="005235F1"/>
    <w:rsid w:val="00524952"/>
    <w:rsid w:val="005249B6"/>
    <w:rsid w:val="00524AF9"/>
    <w:rsid w:val="0052565A"/>
    <w:rsid w:val="00526121"/>
    <w:rsid w:val="00526C8B"/>
    <w:rsid w:val="005337D5"/>
    <w:rsid w:val="005339CF"/>
    <w:rsid w:val="00533A29"/>
    <w:rsid w:val="00534691"/>
    <w:rsid w:val="00535809"/>
    <w:rsid w:val="00535B62"/>
    <w:rsid w:val="00536083"/>
    <w:rsid w:val="00537703"/>
    <w:rsid w:val="0053771F"/>
    <w:rsid w:val="00540961"/>
    <w:rsid w:val="00540EF0"/>
    <w:rsid w:val="00540F42"/>
    <w:rsid w:val="0054106F"/>
    <w:rsid w:val="00541710"/>
    <w:rsid w:val="00544905"/>
    <w:rsid w:val="00547A1D"/>
    <w:rsid w:val="00547A3C"/>
    <w:rsid w:val="00547FBE"/>
    <w:rsid w:val="005508A1"/>
    <w:rsid w:val="00553982"/>
    <w:rsid w:val="00554908"/>
    <w:rsid w:val="00555CB4"/>
    <w:rsid w:val="00555D90"/>
    <w:rsid w:val="005564C1"/>
    <w:rsid w:val="0055768A"/>
    <w:rsid w:val="005602EB"/>
    <w:rsid w:val="005619C9"/>
    <w:rsid w:val="00561EAD"/>
    <w:rsid w:val="005635C2"/>
    <w:rsid w:val="0056428F"/>
    <w:rsid w:val="00564FF8"/>
    <w:rsid w:val="0056722E"/>
    <w:rsid w:val="00567445"/>
    <w:rsid w:val="00567ACF"/>
    <w:rsid w:val="00571058"/>
    <w:rsid w:val="00571AA0"/>
    <w:rsid w:val="00571CD5"/>
    <w:rsid w:val="0057398D"/>
    <w:rsid w:val="00574E7F"/>
    <w:rsid w:val="005764B9"/>
    <w:rsid w:val="005776EF"/>
    <w:rsid w:val="00580D11"/>
    <w:rsid w:val="00581914"/>
    <w:rsid w:val="005844E3"/>
    <w:rsid w:val="00584A2B"/>
    <w:rsid w:val="00585121"/>
    <w:rsid w:val="0058584A"/>
    <w:rsid w:val="00587BBD"/>
    <w:rsid w:val="00587F67"/>
    <w:rsid w:val="00590567"/>
    <w:rsid w:val="00591933"/>
    <w:rsid w:val="00591F6B"/>
    <w:rsid w:val="005955EE"/>
    <w:rsid w:val="00595689"/>
    <w:rsid w:val="00596F81"/>
    <w:rsid w:val="00597A34"/>
    <w:rsid w:val="005A1D65"/>
    <w:rsid w:val="005A2DCE"/>
    <w:rsid w:val="005A3CC4"/>
    <w:rsid w:val="005A4E05"/>
    <w:rsid w:val="005A5AC8"/>
    <w:rsid w:val="005A667C"/>
    <w:rsid w:val="005A742A"/>
    <w:rsid w:val="005A78DB"/>
    <w:rsid w:val="005B1093"/>
    <w:rsid w:val="005B1A53"/>
    <w:rsid w:val="005B2018"/>
    <w:rsid w:val="005B20D9"/>
    <w:rsid w:val="005B20DD"/>
    <w:rsid w:val="005B4065"/>
    <w:rsid w:val="005B4EFF"/>
    <w:rsid w:val="005B5890"/>
    <w:rsid w:val="005B615A"/>
    <w:rsid w:val="005B7C5E"/>
    <w:rsid w:val="005C0088"/>
    <w:rsid w:val="005C00F9"/>
    <w:rsid w:val="005C03A1"/>
    <w:rsid w:val="005C204F"/>
    <w:rsid w:val="005C4432"/>
    <w:rsid w:val="005C5BB4"/>
    <w:rsid w:val="005C6B40"/>
    <w:rsid w:val="005C7B37"/>
    <w:rsid w:val="005C7BBF"/>
    <w:rsid w:val="005D03B6"/>
    <w:rsid w:val="005D1319"/>
    <w:rsid w:val="005D1B7B"/>
    <w:rsid w:val="005D1EA2"/>
    <w:rsid w:val="005D2C47"/>
    <w:rsid w:val="005D2F6D"/>
    <w:rsid w:val="005D433C"/>
    <w:rsid w:val="005D4CAE"/>
    <w:rsid w:val="005D66AB"/>
    <w:rsid w:val="005D6CA9"/>
    <w:rsid w:val="005D7D13"/>
    <w:rsid w:val="005E15EB"/>
    <w:rsid w:val="005E2181"/>
    <w:rsid w:val="005E2346"/>
    <w:rsid w:val="005E2AFE"/>
    <w:rsid w:val="005E37C5"/>
    <w:rsid w:val="005E40B1"/>
    <w:rsid w:val="005E40BB"/>
    <w:rsid w:val="005E455E"/>
    <w:rsid w:val="005E4949"/>
    <w:rsid w:val="005E4A17"/>
    <w:rsid w:val="005E4B57"/>
    <w:rsid w:val="005E6B7A"/>
    <w:rsid w:val="005E6D69"/>
    <w:rsid w:val="005E7327"/>
    <w:rsid w:val="005E73B0"/>
    <w:rsid w:val="005E7B98"/>
    <w:rsid w:val="005F1507"/>
    <w:rsid w:val="005F1883"/>
    <w:rsid w:val="005F1950"/>
    <w:rsid w:val="005F1A1C"/>
    <w:rsid w:val="005F1C7C"/>
    <w:rsid w:val="005F3AE4"/>
    <w:rsid w:val="005F41F5"/>
    <w:rsid w:val="005F42FE"/>
    <w:rsid w:val="005F438C"/>
    <w:rsid w:val="005F526F"/>
    <w:rsid w:val="005F7A8B"/>
    <w:rsid w:val="00601189"/>
    <w:rsid w:val="00601D13"/>
    <w:rsid w:val="006021A6"/>
    <w:rsid w:val="00602E66"/>
    <w:rsid w:val="00603C18"/>
    <w:rsid w:val="00604239"/>
    <w:rsid w:val="00605499"/>
    <w:rsid w:val="00612460"/>
    <w:rsid w:val="0061493F"/>
    <w:rsid w:val="006150ED"/>
    <w:rsid w:val="006160B8"/>
    <w:rsid w:val="006165A1"/>
    <w:rsid w:val="0061698B"/>
    <w:rsid w:val="00621833"/>
    <w:rsid w:val="00621E9F"/>
    <w:rsid w:val="006220D3"/>
    <w:rsid w:val="006233EC"/>
    <w:rsid w:val="00624149"/>
    <w:rsid w:val="00624764"/>
    <w:rsid w:val="006309C1"/>
    <w:rsid w:val="00633285"/>
    <w:rsid w:val="00633C11"/>
    <w:rsid w:val="00633D02"/>
    <w:rsid w:val="0063435E"/>
    <w:rsid w:val="006418D5"/>
    <w:rsid w:val="00641A85"/>
    <w:rsid w:val="006423AA"/>
    <w:rsid w:val="00642ECB"/>
    <w:rsid w:val="00643036"/>
    <w:rsid w:val="00644058"/>
    <w:rsid w:val="00644A36"/>
    <w:rsid w:val="00645F4E"/>
    <w:rsid w:val="0064689D"/>
    <w:rsid w:val="00646D4E"/>
    <w:rsid w:val="00651047"/>
    <w:rsid w:val="00651929"/>
    <w:rsid w:val="00653066"/>
    <w:rsid w:val="00653861"/>
    <w:rsid w:val="00653DA0"/>
    <w:rsid w:val="00654E51"/>
    <w:rsid w:val="006601BB"/>
    <w:rsid w:val="00660C32"/>
    <w:rsid w:val="0066145D"/>
    <w:rsid w:val="00661C6B"/>
    <w:rsid w:val="00662153"/>
    <w:rsid w:val="00663AC5"/>
    <w:rsid w:val="00665BAC"/>
    <w:rsid w:val="00666BF0"/>
    <w:rsid w:val="00670602"/>
    <w:rsid w:val="00670CE5"/>
    <w:rsid w:val="00671B51"/>
    <w:rsid w:val="00672056"/>
    <w:rsid w:val="006724FD"/>
    <w:rsid w:val="00672709"/>
    <w:rsid w:val="00672758"/>
    <w:rsid w:val="00675A1B"/>
    <w:rsid w:val="00675E33"/>
    <w:rsid w:val="00680B51"/>
    <w:rsid w:val="006813A2"/>
    <w:rsid w:val="0068176D"/>
    <w:rsid w:val="00682887"/>
    <w:rsid w:val="00684675"/>
    <w:rsid w:val="006851B5"/>
    <w:rsid w:val="00685789"/>
    <w:rsid w:val="00685EC8"/>
    <w:rsid w:val="00687D7D"/>
    <w:rsid w:val="00690360"/>
    <w:rsid w:val="00692B4F"/>
    <w:rsid w:val="00695A6A"/>
    <w:rsid w:val="00696AE2"/>
    <w:rsid w:val="00696EC2"/>
    <w:rsid w:val="006A17DB"/>
    <w:rsid w:val="006A2219"/>
    <w:rsid w:val="006A481A"/>
    <w:rsid w:val="006A4AF7"/>
    <w:rsid w:val="006A74F6"/>
    <w:rsid w:val="006A7B71"/>
    <w:rsid w:val="006B1EFD"/>
    <w:rsid w:val="006B5CB1"/>
    <w:rsid w:val="006B737E"/>
    <w:rsid w:val="006B73D4"/>
    <w:rsid w:val="006B75A4"/>
    <w:rsid w:val="006C1D90"/>
    <w:rsid w:val="006C3EE3"/>
    <w:rsid w:val="006C4B4C"/>
    <w:rsid w:val="006C4E45"/>
    <w:rsid w:val="006C6B98"/>
    <w:rsid w:val="006C766C"/>
    <w:rsid w:val="006D0599"/>
    <w:rsid w:val="006D1B3D"/>
    <w:rsid w:val="006D1CE2"/>
    <w:rsid w:val="006D7A4A"/>
    <w:rsid w:val="006E0E18"/>
    <w:rsid w:val="006E1434"/>
    <w:rsid w:val="006E2499"/>
    <w:rsid w:val="006E2C96"/>
    <w:rsid w:val="006E3A91"/>
    <w:rsid w:val="006E56D1"/>
    <w:rsid w:val="006E598C"/>
    <w:rsid w:val="006E6B39"/>
    <w:rsid w:val="006E726E"/>
    <w:rsid w:val="006E7394"/>
    <w:rsid w:val="006F0D2B"/>
    <w:rsid w:val="006F159F"/>
    <w:rsid w:val="006F32E8"/>
    <w:rsid w:val="006F3BCD"/>
    <w:rsid w:val="00701EF7"/>
    <w:rsid w:val="007037DC"/>
    <w:rsid w:val="00705FAC"/>
    <w:rsid w:val="007062E1"/>
    <w:rsid w:val="00707926"/>
    <w:rsid w:val="00711DDF"/>
    <w:rsid w:val="00712023"/>
    <w:rsid w:val="00713F2E"/>
    <w:rsid w:val="007161E3"/>
    <w:rsid w:val="00717305"/>
    <w:rsid w:val="0071749E"/>
    <w:rsid w:val="00717510"/>
    <w:rsid w:val="0071763A"/>
    <w:rsid w:val="00717B4B"/>
    <w:rsid w:val="00717F5F"/>
    <w:rsid w:val="007202CE"/>
    <w:rsid w:val="007215FD"/>
    <w:rsid w:val="00722BFD"/>
    <w:rsid w:val="00723D2D"/>
    <w:rsid w:val="00723F3B"/>
    <w:rsid w:val="00727814"/>
    <w:rsid w:val="00731233"/>
    <w:rsid w:val="00733837"/>
    <w:rsid w:val="00733904"/>
    <w:rsid w:val="00734D55"/>
    <w:rsid w:val="007370FF"/>
    <w:rsid w:val="00741C32"/>
    <w:rsid w:val="0074257D"/>
    <w:rsid w:val="00744E7B"/>
    <w:rsid w:val="00745B76"/>
    <w:rsid w:val="00746B01"/>
    <w:rsid w:val="00751ADC"/>
    <w:rsid w:val="00751F57"/>
    <w:rsid w:val="00753009"/>
    <w:rsid w:val="007546C8"/>
    <w:rsid w:val="007566CA"/>
    <w:rsid w:val="00757CD8"/>
    <w:rsid w:val="00760026"/>
    <w:rsid w:val="007605F3"/>
    <w:rsid w:val="007609DB"/>
    <w:rsid w:val="00761707"/>
    <w:rsid w:val="00761806"/>
    <w:rsid w:val="0076215C"/>
    <w:rsid w:val="00763141"/>
    <w:rsid w:val="00764514"/>
    <w:rsid w:val="007648B4"/>
    <w:rsid w:val="00765560"/>
    <w:rsid w:val="007658B6"/>
    <w:rsid w:val="0076644B"/>
    <w:rsid w:val="007679BC"/>
    <w:rsid w:val="00771B48"/>
    <w:rsid w:val="00772BFB"/>
    <w:rsid w:val="00772CFB"/>
    <w:rsid w:val="007733BD"/>
    <w:rsid w:val="0077359A"/>
    <w:rsid w:val="007747EF"/>
    <w:rsid w:val="00774D79"/>
    <w:rsid w:val="0078053F"/>
    <w:rsid w:val="00781069"/>
    <w:rsid w:val="007814A5"/>
    <w:rsid w:val="007838EE"/>
    <w:rsid w:val="00786594"/>
    <w:rsid w:val="00786A7D"/>
    <w:rsid w:val="00787AC4"/>
    <w:rsid w:val="007914A2"/>
    <w:rsid w:val="00792195"/>
    <w:rsid w:val="0079289A"/>
    <w:rsid w:val="00794220"/>
    <w:rsid w:val="00795187"/>
    <w:rsid w:val="00795A24"/>
    <w:rsid w:val="00797D5C"/>
    <w:rsid w:val="007A346E"/>
    <w:rsid w:val="007A403E"/>
    <w:rsid w:val="007A44EC"/>
    <w:rsid w:val="007A74FD"/>
    <w:rsid w:val="007B1EBD"/>
    <w:rsid w:val="007B2411"/>
    <w:rsid w:val="007B2D1E"/>
    <w:rsid w:val="007B32A5"/>
    <w:rsid w:val="007B4718"/>
    <w:rsid w:val="007B7683"/>
    <w:rsid w:val="007B7FA8"/>
    <w:rsid w:val="007C0A11"/>
    <w:rsid w:val="007C4249"/>
    <w:rsid w:val="007C4BA9"/>
    <w:rsid w:val="007C657B"/>
    <w:rsid w:val="007C7A14"/>
    <w:rsid w:val="007D0350"/>
    <w:rsid w:val="007D2051"/>
    <w:rsid w:val="007D319D"/>
    <w:rsid w:val="007D4FB5"/>
    <w:rsid w:val="007D5031"/>
    <w:rsid w:val="007D5CBE"/>
    <w:rsid w:val="007D5DD1"/>
    <w:rsid w:val="007D7EEC"/>
    <w:rsid w:val="007E00C8"/>
    <w:rsid w:val="007E051F"/>
    <w:rsid w:val="007E07D2"/>
    <w:rsid w:val="007E3453"/>
    <w:rsid w:val="007E4F30"/>
    <w:rsid w:val="007E630A"/>
    <w:rsid w:val="007E6BD1"/>
    <w:rsid w:val="007F1145"/>
    <w:rsid w:val="007F1A70"/>
    <w:rsid w:val="007F265D"/>
    <w:rsid w:val="007F2663"/>
    <w:rsid w:val="007F2878"/>
    <w:rsid w:val="007F32B7"/>
    <w:rsid w:val="007F33D1"/>
    <w:rsid w:val="007F530E"/>
    <w:rsid w:val="007F5DBE"/>
    <w:rsid w:val="007F6B6C"/>
    <w:rsid w:val="008002E9"/>
    <w:rsid w:val="008031E1"/>
    <w:rsid w:val="008035CA"/>
    <w:rsid w:val="00805AC5"/>
    <w:rsid w:val="00807F44"/>
    <w:rsid w:val="00810416"/>
    <w:rsid w:val="0081052E"/>
    <w:rsid w:val="00812660"/>
    <w:rsid w:val="008129FD"/>
    <w:rsid w:val="00812F35"/>
    <w:rsid w:val="0081384C"/>
    <w:rsid w:val="0081461D"/>
    <w:rsid w:val="008152F8"/>
    <w:rsid w:val="00816764"/>
    <w:rsid w:val="00816ABB"/>
    <w:rsid w:val="00820CF2"/>
    <w:rsid w:val="0082184E"/>
    <w:rsid w:val="00830047"/>
    <w:rsid w:val="00832D51"/>
    <w:rsid w:val="00832FE1"/>
    <w:rsid w:val="008333A6"/>
    <w:rsid w:val="00834DD7"/>
    <w:rsid w:val="0083512B"/>
    <w:rsid w:val="00835ED0"/>
    <w:rsid w:val="00836714"/>
    <w:rsid w:val="00837202"/>
    <w:rsid w:val="00840FF1"/>
    <w:rsid w:val="00844713"/>
    <w:rsid w:val="008453F1"/>
    <w:rsid w:val="008465B6"/>
    <w:rsid w:val="0085011D"/>
    <w:rsid w:val="00850264"/>
    <w:rsid w:val="00850864"/>
    <w:rsid w:val="0085092F"/>
    <w:rsid w:val="00850FC2"/>
    <w:rsid w:val="00851E70"/>
    <w:rsid w:val="00852AC8"/>
    <w:rsid w:val="0085448F"/>
    <w:rsid w:val="00855C7E"/>
    <w:rsid w:val="0085652C"/>
    <w:rsid w:val="0085703A"/>
    <w:rsid w:val="00860864"/>
    <w:rsid w:val="00860B54"/>
    <w:rsid w:val="0086133C"/>
    <w:rsid w:val="008633D1"/>
    <w:rsid w:val="00863412"/>
    <w:rsid w:val="008639D9"/>
    <w:rsid w:val="00864E13"/>
    <w:rsid w:val="00866298"/>
    <w:rsid w:val="008700C5"/>
    <w:rsid w:val="00872588"/>
    <w:rsid w:val="0087541A"/>
    <w:rsid w:val="00875FB6"/>
    <w:rsid w:val="00877328"/>
    <w:rsid w:val="00882E6D"/>
    <w:rsid w:val="00883876"/>
    <w:rsid w:val="008841D1"/>
    <w:rsid w:val="00884A99"/>
    <w:rsid w:val="008853B1"/>
    <w:rsid w:val="0088664A"/>
    <w:rsid w:val="008874A8"/>
    <w:rsid w:val="008875BC"/>
    <w:rsid w:val="00887694"/>
    <w:rsid w:val="00893D42"/>
    <w:rsid w:val="008940D9"/>
    <w:rsid w:val="00894655"/>
    <w:rsid w:val="008947E8"/>
    <w:rsid w:val="00897385"/>
    <w:rsid w:val="00897C4F"/>
    <w:rsid w:val="008A0AA0"/>
    <w:rsid w:val="008A243D"/>
    <w:rsid w:val="008A25F5"/>
    <w:rsid w:val="008A388F"/>
    <w:rsid w:val="008A59DD"/>
    <w:rsid w:val="008A5A38"/>
    <w:rsid w:val="008B112F"/>
    <w:rsid w:val="008B2D6D"/>
    <w:rsid w:val="008B4276"/>
    <w:rsid w:val="008B772D"/>
    <w:rsid w:val="008B7A98"/>
    <w:rsid w:val="008C3DCA"/>
    <w:rsid w:val="008C3F61"/>
    <w:rsid w:val="008C512A"/>
    <w:rsid w:val="008C599B"/>
    <w:rsid w:val="008C5A9D"/>
    <w:rsid w:val="008C6B4E"/>
    <w:rsid w:val="008C78D8"/>
    <w:rsid w:val="008C7E5B"/>
    <w:rsid w:val="008D13E3"/>
    <w:rsid w:val="008D3E49"/>
    <w:rsid w:val="008D64A5"/>
    <w:rsid w:val="008D6503"/>
    <w:rsid w:val="008D6BCF"/>
    <w:rsid w:val="008D772D"/>
    <w:rsid w:val="008D7EB3"/>
    <w:rsid w:val="008E4AC5"/>
    <w:rsid w:val="008E4D3F"/>
    <w:rsid w:val="008E5496"/>
    <w:rsid w:val="008E551F"/>
    <w:rsid w:val="008E6CDF"/>
    <w:rsid w:val="008F1786"/>
    <w:rsid w:val="008F3BB6"/>
    <w:rsid w:val="008F4232"/>
    <w:rsid w:val="008F5472"/>
    <w:rsid w:val="008F5CD0"/>
    <w:rsid w:val="008F75BC"/>
    <w:rsid w:val="009020D0"/>
    <w:rsid w:val="00902852"/>
    <w:rsid w:val="00903CC5"/>
    <w:rsid w:val="00905771"/>
    <w:rsid w:val="0090686F"/>
    <w:rsid w:val="00906AB8"/>
    <w:rsid w:val="00911F0D"/>
    <w:rsid w:val="00913349"/>
    <w:rsid w:val="0091389B"/>
    <w:rsid w:val="009148FD"/>
    <w:rsid w:val="009207CA"/>
    <w:rsid w:val="00920E87"/>
    <w:rsid w:val="00921DE6"/>
    <w:rsid w:val="00922A4D"/>
    <w:rsid w:val="00922E8E"/>
    <w:rsid w:val="00923766"/>
    <w:rsid w:val="00923974"/>
    <w:rsid w:val="009253EC"/>
    <w:rsid w:val="00927090"/>
    <w:rsid w:val="009273B7"/>
    <w:rsid w:val="00927481"/>
    <w:rsid w:val="00931389"/>
    <w:rsid w:val="00931910"/>
    <w:rsid w:val="009321F8"/>
    <w:rsid w:val="009340D5"/>
    <w:rsid w:val="009375A0"/>
    <w:rsid w:val="009402B0"/>
    <w:rsid w:val="009409C7"/>
    <w:rsid w:val="009411A4"/>
    <w:rsid w:val="00942147"/>
    <w:rsid w:val="0094294B"/>
    <w:rsid w:val="00944131"/>
    <w:rsid w:val="009451F3"/>
    <w:rsid w:val="009452A5"/>
    <w:rsid w:val="00946D26"/>
    <w:rsid w:val="00951126"/>
    <w:rsid w:val="009532CF"/>
    <w:rsid w:val="009534B2"/>
    <w:rsid w:val="0095382A"/>
    <w:rsid w:val="00953B88"/>
    <w:rsid w:val="0096023E"/>
    <w:rsid w:val="00961BA4"/>
    <w:rsid w:val="00964D6D"/>
    <w:rsid w:val="00967882"/>
    <w:rsid w:val="009705AB"/>
    <w:rsid w:val="009706CC"/>
    <w:rsid w:val="0097113C"/>
    <w:rsid w:val="009735DC"/>
    <w:rsid w:val="009746D3"/>
    <w:rsid w:val="0097534E"/>
    <w:rsid w:val="00975B70"/>
    <w:rsid w:val="009801E2"/>
    <w:rsid w:val="00982D19"/>
    <w:rsid w:val="0098320B"/>
    <w:rsid w:val="00983361"/>
    <w:rsid w:val="00983C22"/>
    <w:rsid w:val="00983F7B"/>
    <w:rsid w:val="009842C4"/>
    <w:rsid w:val="00984598"/>
    <w:rsid w:val="0098670E"/>
    <w:rsid w:val="009874B4"/>
    <w:rsid w:val="00987C27"/>
    <w:rsid w:val="00991DA1"/>
    <w:rsid w:val="009955DD"/>
    <w:rsid w:val="00996608"/>
    <w:rsid w:val="009A17C9"/>
    <w:rsid w:val="009A2060"/>
    <w:rsid w:val="009A29AD"/>
    <w:rsid w:val="009A388A"/>
    <w:rsid w:val="009A43BD"/>
    <w:rsid w:val="009A448A"/>
    <w:rsid w:val="009A63E6"/>
    <w:rsid w:val="009A7DEB"/>
    <w:rsid w:val="009B1F19"/>
    <w:rsid w:val="009B2569"/>
    <w:rsid w:val="009B28E8"/>
    <w:rsid w:val="009B2ED8"/>
    <w:rsid w:val="009B34BB"/>
    <w:rsid w:val="009B37FA"/>
    <w:rsid w:val="009B3901"/>
    <w:rsid w:val="009B3B95"/>
    <w:rsid w:val="009B4F5D"/>
    <w:rsid w:val="009B4FD9"/>
    <w:rsid w:val="009B6349"/>
    <w:rsid w:val="009B6DB2"/>
    <w:rsid w:val="009B6FE6"/>
    <w:rsid w:val="009C09BA"/>
    <w:rsid w:val="009C1209"/>
    <w:rsid w:val="009C32C9"/>
    <w:rsid w:val="009C47BD"/>
    <w:rsid w:val="009C69C4"/>
    <w:rsid w:val="009C72BC"/>
    <w:rsid w:val="009C73E4"/>
    <w:rsid w:val="009D127B"/>
    <w:rsid w:val="009D2B71"/>
    <w:rsid w:val="009D2EBD"/>
    <w:rsid w:val="009D414E"/>
    <w:rsid w:val="009D4A25"/>
    <w:rsid w:val="009D5794"/>
    <w:rsid w:val="009D5B42"/>
    <w:rsid w:val="009D63B9"/>
    <w:rsid w:val="009D6D1C"/>
    <w:rsid w:val="009D724F"/>
    <w:rsid w:val="009D72AA"/>
    <w:rsid w:val="009D7D0A"/>
    <w:rsid w:val="009E18CA"/>
    <w:rsid w:val="009E19E0"/>
    <w:rsid w:val="009E2B58"/>
    <w:rsid w:val="009E3C64"/>
    <w:rsid w:val="009E4774"/>
    <w:rsid w:val="009E4A10"/>
    <w:rsid w:val="009E53E1"/>
    <w:rsid w:val="009E5801"/>
    <w:rsid w:val="009E58B8"/>
    <w:rsid w:val="009E6C54"/>
    <w:rsid w:val="009F0832"/>
    <w:rsid w:val="009F0C3B"/>
    <w:rsid w:val="009F1308"/>
    <w:rsid w:val="009F360C"/>
    <w:rsid w:val="009F5EC7"/>
    <w:rsid w:val="009F7276"/>
    <w:rsid w:val="009F737B"/>
    <w:rsid w:val="009F7D9E"/>
    <w:rsid w:val="00A013B2"/>
    <w:rsid w:val="00A018A9"/>
    <w:rsid w:val="00A01ABE"/>
    <w:rsid w:val="00A02381"/>
    <w:rsid w:val="00A02713"/>
    <w:rsid w:val="00A035C2"/>
    <w:rsid w:val="00A03E39"/>
    <w:rsid w:val="00A0693F"/>
    <w:rsid w:val="00A074A8"/>
    <w:rsid w:val="00A1214D"/>
    <w:rsid w:val="00A14780"/>
    <w:rsid w:val="00A159D3"/>
    <w:rsid w:val="00A17365"/>
    <w:rsid w:val="00A17426"/>
    <w:rsid w:val="00A17C75"/>
    <w:rsid w:val="00A17D3A"/>
    <w:rsid w:val="00A202AC"/>
    <w:rsid w:val="00A21A73"/>
    <w:rsid w:val="00A21B35"/>
    <w:rsid w:val="00A22EB3"/>
    <w:rsid w:val="00A23B54"/>
    <w:rsid w:val="00A24A20"/>
    <w:rsid w:val="00A252E0"/>
    <w:rsid w:val="00A25589"/>
    <w:rsid w:val="00A257BD"/>
    <w:rsid w:val="00A25915"/>
    <w:rsid w:val="00A25CAE"/>
    <w:rsid w:val="00A26A27"/>
    <w:rsid w:val="00A30682"/>
    <w:rsid w:val="00A32C26"/>
    <w:rsid w:val="00A3355F"/>
    <w:rsid w:val="00A33E54"/>
    <w:rsid w:val="00A34DF5"/>
    <w:rsid w:val="00A35BBA"/>
    <w:rsid w:val="00A35CF8"/>
    <w:rsid w:val="00A363A7"/>
    <w:rsid w:val="00A37542"/>
    <w:rsid w:val="00A40A2D"/>
    <w:rsid w:val="00A40B6C"/>
    <w:rsid w:val="00A40C0E"/>
    <w:rsid w:val="00A43205"/>
    <w:rsid w:val="00A455D6"/>
    <w:rsid w:val="00A461BD"/>
    <w:rsid w:val="00A4622E"/>
    <w:rsid w:val="00A4641D"/>
    <w:rsid w:val="00A46A9C"/>
    <w:rsid w:val="00A46D55"/>
    <w:rsid w:val="00A4719B"/>
    <w:rsid w:val="00A5076E"/>
    <w:rsid w:val="00A56C2B"/>
    <w:rsid w:val="00A65D39"/>
    <w:rsid w:val="00A674F8"/>
    <w:rsid w:val="00A70432"/>
    <w:rsid w:val="00A70FBB"/>
    <w:rsid w:val="00A7117D"/>
    <w:rsid w:val="00A71916"/>
    <w:rsid w:val="00A73111"/>
    <w:rsid w:val="00A74521"/>
    <w:rsid w:val="00A75A12"/>
    <w:rsid w:val="00A763DF"/>
    <w:rsid w:val="00A77048"/>
    <w:rsid w:val="00A80037"/>
    <w:rsid w:val="00A822E0"/>
    <w:rsid w:val="00A82B0E"/>
    <w:rsid w:val="00A8457F"/>
    <w:rsid w:val="00A906FD"/>
    <w:rsid w:val="00A9261D"/>
    <w:rsid w:val="00A92BF9"/>
    <w:rsid w:val="00A92E4B"/>
    <w:rsid w:val="00A96F95"/>
    <w:rsid w:val="00AA0070"/>
    <w:rsid w:val="00AA1FD6"/>
    <w:rsid w:val="00AA3408"/>
    <w:rsid w:val="00AA3D39"/>
    <w:rsid w:val="00AA445A"/>
    <w:rsid w:val="00AA46B3"/>
    <w:rsid w:val="00AA48C7"/>
    <w:rsid w:val="00AA571C"/>
    <w:rsid w:val="00AB0287"/>
    <w:rsid w:val="00AB1D79"/>
    <w:rsid w:val="00AB3E3C"/>
    <w:rsid w:val="00AB5450"/>
    <w:rsid w:val="00AB5FAC"/>
    <w:rsid w:val="00AB6798"/>
    <w:rsid w:val="00AB690C"/>
    <w:rsid w:val="00AB69B0"/>
    <w:rsid w:val="00AC1256"/>
    <w:rsid w:val="00AC4F76"/>
    <w:rsid w:val="00AC50D2"/>
    <w:rsid w:val="00AC5398"/>
    <w:rsid w:val="00AC56ED"/>
    <w:rsid w:val="00AC637A"/>
    <w:rsid w:val="00AC6F3F"/>
    <w:rsid w:val="00AC7031"/>
    <w:rsid w:val="00AC7B0F"/>
    <w:rsid w:val="00AD110F"/>
    <w:rsid w:val="00AD16D3"/>
    <w:rsid w:val="00AD5AE8"/>
    <w:rsid w:val="00AE0059"/>
    <w:rsid w:val="00AE060F"/>
    <w:rsid w:val="00AE3936"/>
    <w:rsid w:val="00AE6D0C"/>
    <w:rsid w:val="00AE76B8"/>
    <w:rsid w:val="00AF1299"/>
    <w:rsid w:val="00AF3C9F"/>
    <w:rsid w:val="00AF4FC5"/>
    <w:rsid w:val="00AF5A36"/>
    <w:rsid w:val="00AF60AD"/>
    <w:rsid w:val="00AF78F7"/>
    <w:rsid w:val="00AF7F53"/>
    <w:rsid w:val="00B00323"/>
    <w:rsid w:val="00B0241E"/>
    <w:rsid w:val="00B06843"/>
    <w:rsid w:val="00B108FA"/>
    <w:rsid w:val="00B142A0"/>
    <w:rsid w:val="00B148D8"/>
    <w:rsid w:val="00B15449"/>
    <w:rsid w:val="00B15D62"/>
    <w:rsid w:val="00B2002E"/>
    <w:rsid w:val="00B212A9"/>
    <w:rsid w:val="00B21581"/>
    <w:rsid w:val="00B22E72"/>
    <w:rsid w:val="00B244DA"/>
    <w:rsid w:val="00B25321"/>
    <w:rsid w:val="00B26F74"/>
    <w:rsid w:val="00B31E47"/>
    <w:rsid w:val="00B321DF"/>
    <w:rsid w:val="00B325F9"/>
    <w:rsid w:val="00B3314F"/>
    <w:rsid w:val="00B334F7"/>
    <w:rsid w:val="00B3412B"/>
    <w:rsid w:val="00B35D7A"/>
    <w:rsid w:val="00B36479"/>
    <w:rsid w:val="00B36C2E"/>
    <w:rsid w:val="00B37728"/>
    <w:rsid w:val="00B37C6A"/>
    <w:rsid w:val="00B406A5"/>
    <w:rsid w:val="00B4111C"/>
    <w:rsid w:val="00B433CA"/>
    <w:rsid w:val="00B43CE0"/>
    <w:rsid w:val="00B4541B"/>
    <w:rsid w:val="00B45442"/>
    <w:rsid w:val="00B46FC4"/>
    <w:rsid w:val="00B5082D"/>
    <w:rsid w:val="00B51323"/>
    <w:rsid w:val="00B514D4"/>
    <w:rsid w:val="00B53248"/>
    <w:rsid w:val="00B5374F"/>
    <w:rsid w:val="00B547B6"/>
    <w:rsid w:val="00B55D5C"/>
    <w:rsid w:val="00B566FC"/>
    <w:rsid w:val="00B577F5"/>
    <w:rsid w:val="00B630B4"/>
    <w:rsid w:val="00B63469"/>
    <w:rsid w:val="00B64A7C"/>
    <w:rsid w:val="00B64EBC"/>
    <w:rsid w:val="00B64F44"/>
    <w:rsid w:val="00B66EA1"/>
    <w:rsid w:val="00B6716C"/>
    <w:rsid w:val="00B67679"/>
    <w:rsid w:val="00B679CB"/>
    <w:rsid w:val="00B70F0F"/>
    <w:rsid w:val="00B71614"/>
    <w:rsid w:val="00B71666"/>
    <w:rsid w:val="00B7168D"/>
    <w:rsid w:val="00B71F0B"/>
    <w:rsid w:val="00B72923"/>
    <w:rsid w:val="00B72C68"/>
    <w:rsid w:val="00B75816"/>
    <w:rsid w:val="00B75E34"/>
    <w:rsid w:val="00B765F8"/>
    <w:rsid w:val="00B76EC8"/>
    <w:rsid w:val="00B774F9"/>
    <w:rsid w:val="00B80E6D"/>
    <w:rsid w:val="00B813FF"/>
    <w:rsid w:val="00B8268D"/>
    <w:rsid w:val="00B843A0"/>
    <w:rsid w:val="00B84A58"/>
    <w:rsid w:val="00B84C1F"/>
    <w:rsid w:val="00B86988"/>
    <w:rsid w:val="00B86C87"/>
    <w:rsid w:val="00B876FA"/>
    <w:rsid w:val="00B8771C"/>
    <w:rsid w:val="00B9138A"/>
    <w:rsid w:val="00B918D4"/>
    <w:rsid w:val="00B9485B"/>
    <w:rsid w:val="00B95955"/>
    <w:rsid w:val="00B959F2"/>
    <w:rsid w:val="00B96A9A"/>
    <w:rsid w:val="00B96E1A"/>
    <w:rsid w:val="00B96E5D"/>
    <w:rsid w:val="00B9759C"/>
    <w:rsid w:val="00BA1538"/>
    <w:rsid w:val="00BA1AB7"/>
    <w:rsid w:val="00BA1B0D"/>
    <w:rsid w:val="00BA23C7"/>
    <w:rsid w:val="00BA2BBB"/>
    <w:rsid w:val="00BA3681"/>
    <w:rsid w:val="00BA3C87"/>
    <w:rsid w:val="00BA3DA6"/>
    <w:rsid w:val="00BA3FF1"/>
    <w:rsid w:val="00BA7395"/>
    <w:rsid w:val="00BB1C5A"/>
    <w:rsid w:val="00BB1F3E"/>
    <w:rsid w:val="00BB2D08"/>
    <w:rsid w:val="00BB3691"/>
    <w:rsid w:val="00BB46BA"/>
    <w:rsid w:val="00BB5BFB"/>
    <w:rsid w:val="00BB6801"/>
    <w:rsid w:val="00BC109C"/>
    <w:rsid w:val="00BC1D9A"/>
    <w:rsid w:val="00BC2BA9"/>
    <w:rsid w:val="00BC4901"/>
    <w:rsid w:val="00BC5F74"/>
    <w:rsid w:val="00BC64AB"/>
    <w:rsid w:val="00BC7CFF"/>
    <w:rsid w:val="00BD02F0"/>
    <w:rsid w:val="00BD131D"/>
    <w:rsid w:val="00BD169C"/>
    <w:rsid w:val="00BD28B6"/>
    <w:rsid w:val="00BD2A1D"/>
    <w:rsid w:val="00BD373E"/>
    <w:rsid w:val="00BD4041"/>
    <w:rsid w:val="00BD4FB7"/>
    <w:rsid w:val="00BD5104"/>
    <w:rsid w:val="00BE1353"/>
    <w:rsid w:val="00BE1381"/>
    <w:rsid w:val="00BE1812"/>
    <w:rsid w:val="00BE39D2"/>
    <w:rsid w:val="00BF0DB7"/>
    <w:rsid w:val="00BF18C3"/>
    <w:rsid w:val="00BF19A6"/>
    <w:rsid w:val="00BF22C1"/>
    <w:rsid w:val="00BF3741"/>
    <w:rsid w:val="00BF3A5C"/>
    <w:rsid w:val="00BF7589"/>
    <w:rsid w:val="00C030F4"/>
    <w:rsid w:val="00C03A82"/>
    <w:rsid w:val="00C03DBA"/>
    <w:rsid w:val="00C04714"/>
    <w:rsid w:val="00C055E7"/>
    <w:rsid w:val="00C0579D"/>
    <w:rsid w:val="00C071C8"/>
    <w:rsid w:val="00C11499"/>
    <w:rsid w:val="00C11F5D"/>
    <w:rsid w:val="00C1275D"/>
    <w:rsid w:val="00C13FD5"/>
    <w:rsid w:val="00C15FAD"/>
    <w:rsid w:val="00C16785"/>
    <w:rsid w:val="00C17C75"/>
    <w:rsid w:val="00C22637"/>
    <w:rsid w:val="00C305FC"/>
    <w:rsid w:val="00C3138C"/>
    <w:rsid w:val="00C32597"/>
    <w:rsid w:val="00C32EB7"/>
    <w:rsid w:val="00C34149"/>
    <w:rsid w:val="00C35723"/>
    <w:rsid w:val="00C368F7"/>
    <w:rsid w:val="00C40995"/>
    <w:rsid w:val="00C42F3C"/>
    <w:rsid w:val="00C42F7F"/>
    <w:rsid w:val="00C44291"/>
    <w:rsid w:val="00C45224"/>
    <w:rsid w:val="00C4760C"/>
    <w:rsid w:val="00C508BB"/>
    <w:rsid w:val="00C513FF"/>
    <w:rsid w:val="00C51DA5"/>
    <w:rsid w:val="00C52A7E"/>
    <w:rsid w:val="00C55296"/>
    <w:rsid w:val="00C55379"/>
    <w:rsid w:val="00C574EC"/>
    <w:rsid w:val="00C6099D"/>
    <w:rsid w:val="00C622DE"/>
    <w:rsid w:val="00C62534"/>
    <w:rsid w:val="00C62F47"/>
    <w:rsid w:val="00C64572"/>
    <w:rsid w:val="00C64BFA"/>
    <w:rsid w:val="00C654E3"/>
    <w:rsid w:val="00C65944"/>
    <w:rsid w:val="00C65E38"/>
    <w:rsid w:val="00C66FF3"/>
    <w:rsid w:val="00C70C4E"/>
    <w:rsid w:val="00C72A90"/>
    <w:rsid w:val="00C7443E"/>
    <w:rsid w:val="00C747BF"/>
    <w:rsid w:val="00C75815"/>
    <w:rsid w:val="00C80388"/>
    <w:rsid w:val="00C8129A"/>
    <w:rsid w:val="00C817ED"/>
    <w:rsid w:val="00C81AEA"/>
    <w:rsid w:val="00C81E5E"/>
    <w:rsid w:val="00C82187"/>
    <w:rsid w:val="00C82D7E"/>
    <w:rsid w:val="00C83528"/>
    <w:rsid w:val="00C84D0D"/>
    <w:rsid w:val="00C865A3"/>
    <w:rsid w:val="00C86AB6"/>
    <w:rsid w:val="00C87CC4"/>
    <w:rsid w:val="00C940C5"/>
    <w:rsid w:val="00C94EEC"/>
    <w:rsid w:val="00C95314"/>
    <w:rsid w:val="00C95745"/>
    <w:rsid w:val="00CA0254"/>
    <w:rsid w:val="00CA02B5"/>
    <w:rsid w:val="00CA0324"/>
    <w:rsid w:val="00CA0E27"/>
    <w:rsid w:val="00CA426C"/>
    <w:rsid w:val="00CA4783"/>
    <w:rsid w:val="00CA4D00"/>
    <w:rsid w:val="00CA56BC"/>
    <w:rsid w:val="00CA58BF"/>
    <w:rsid w:val="00CA7ACA"/>
    <w:rsid w:val="00CB16DD"/>
    <w:rsid w:val="00CB253F"/>
    <w:rsid w:val="00CB39D6"/>
    <w:rsid w:val="00CB5258"/>
    <w:rsid w:val="00CB556D"/>
    <w:rsid w:val="00CB56C3"/>
    <w:rsid w:val="00CB59A2"/>
    <w:rsid w:val="00CB636B"/>
    <w:rsid w:val="00CB72F1"/>
    <w:rsid w:val="00CB7554"/>
    <w:rsid w:val="00CB7866"/>
    <w:rsid w:val="00CC0B1D"/>
    <w:rsid w:val="00CC0E57"/>
    <w:rsid w:val="00CC1C33"/>
    <w:rsid w:val="00CC2381"/>
    <w:rsid w:val="00CC4124"/>
    <w:rsid w:val="00CC445E"/>
    <w:rsid w:val="00CC4F7E"/>
    <w:rsid w:val="00CC59F8"/>
    <w:rsid w:val="00CC5AF6"/>
    <w:rsid w:val="00CC6504"/>
    <w:rsid w:val="00CD0F4E"/>
    <w:rsid w:val="00CD287F"/>
    <w:rsid w:val="00CD5183"/>
    <w:rsid w:val="00CD5775"/>
    <w:rsid w:val="00CE0F39"/>
    <w:rsid w:val="00CE1F2E"/>
    <w:rsid w:val="00CE26A5"/>
    <w:rsid w:val="00CE358D"/>
    <w:rsid w:val="00CE3AF0"/>
    <w:rsid w:val="00CE4201"/>
    <w:rsid w:val="00CE4456"/>
    <w:rsid w:val="00CE47D8"/>
    <w:rsid w:val="00CE48E5"/>
    <w:rsid w:val="00CE5972"/>
    <w:rsid w:val="00CE5EAD"/>
    <w:rsid w:val="00CE72CA"/>
    <w:rsid w:val="00CE7435"/>
    <w:rsid w:val="00CE7BDB"/>
    <w:rsid w:val="00CF0A86"/>
    <w:rsid w:val="00CF1608"/>
    <w:rsid w:val="00CF5287"/>
    <w:rsid w:val="00CF56CE"/>
    <w:rsid w:val="00CF60F6"/>
    <w:rsid w:val="00CF7467"/>
    <w:rsid w:val="00D036AE"/>
    <w:rsid w:val="00D03890"/>
    <w:rsid w:val="00D050AE"/>
    <w:rsid w:val="00D051FA"/>
    <w:rsid w:val="00D06AA1"/>
    <w:rsid w:val="00D0703F"/>
    <w:rsid w:val="00D071FD"/>
    <w:rsid w:val="00D07203"/>
    <w:rsid w:val="00D07765"/>
    <w:rsid w:val="00D116BA"/>
    <w:rsid w:val="00D1541B"/>
    <w:rsid w:val="00D15B88"/>
    <w:rsid w:val="00D16AED"/>
    <w:rsid w:val="00D2212E"/>
    <w:rsid w:val="00D23DD5"/>
    <w:rsid w:val="00D25352"/>
    <w:rsid w:val="00D257EF"/>
    <w:rsid w:val="00D27263"/>
    <w:rsid w:val="00D30256"/>
    <w:rsid w:val="00D31201"/>
    <w:rsid w:val="00D318D0"/>
    <w:rsid w:val="00D321B9"/>
    <w:rsid w:val="00D32213"/>
    <w:rsid w:val="00D32E56"/>
    <w:rsid w:val="00D33654"/>
    <w:rsid w:val="00D3436A"/>
    <w:rsid w:val="00D35325"/>
    <w:rsid w:val="00D40465"/>
    <w:rsid w:val="00D418F7"/>
    <w:rsid w:val="00D42CA3"/>
    <w:rsid w:val="00D43A27"/>
    <w:rsid w:val="00D43F28"/>
    <w:rsid w:val="00D446C9"/>
    <w:rsid w:val="00D452AA"/>
    <w:rsid w:val="00D45A84"/>
    <w:rsid w:val="00D504D4"/>
    <w:rsid w:val="00D53DF4"/>
    <w:rsid w:val="00D54BE7"/>
    <w:rsid w:val="00D57EA3"/>
    <w:rsid w:val="00D628AA"/>
    <w:rsid w:val="00D6353B"/>
    <w:rsid w:val="00D63AB6"/>
    <w:rsid w:val="00D654B2"/>
    <w:rsid w:val="00D6579F"/>
    <w:rsid w:val="00D67C05"/>
    <w:rsid w:val="00D70DEB"/>
    <w:rsid w:val="00D722D3"/>
    <w:rsid w:val="00D727AD"/>
    <w:rsid w:val="00D7716C"/>
    <w:rsid w:val="00D8191D"/>
    <w:rsid w:val="00D81EF4"/>
    <w:rsid w:val="00D82239"/>
    <w:rsid w:val="00D835E8"/>
    <w:rsid w:val="00D843A3"/>
    <w:rsid w:val="00D84D59"/>
    <w:rsid w:val="00D85F17"/>
    <w:rsid w:val="00D87C2B"/>
    <w:rsid w:val="00D9088A"/>
    <w:rsid w:val="00D90A8F"/>
    <w:rsid w:val="00D90B31"/>
    <w:rsid w:val="00D90C35"/>
    <w:rsid w:val="00D917B6"/>
    <w:rsid w:val="00D92EAE"/>
    <w:rsid w:val="00D95728"/>
    <w:rsid w:val="00D95E12"/>
    <w:rsid w:val="00D960EF"/>
    <w:rsid w:val="00D97032"/>
    <w:rsid w:val="00DA00EB"/>
    <w:rsid w:val="00DA0188"/>
    <w:rsid w:val="00DA03AB"/>
    <w:rsid w:val="00DA1C22"/>
    <w:rsid w:val="00DA2566"/>
    <w:rsid w:val="00DA4784"/>
    <w:rsid w:val="00DA5C6F"/>
    <w:rsid w:val="00DA6560"/>
    <w:rsid w:val="00DA6900"/>
    <w:rsid w:val="00DA6C29"/>
    <w:rsid w:val="00DA7AD1"/>
    <w:rsid w:val="00DB246C"/>
    <w:rsid w:val="00DB2684"/>
    <w:rsid w:val="00DB31A4"/>
    <w:rsid w:val="00DB38F1"/>
    <w:rsid w:val="00DB5B2E"/>
    <w:rsid w:val="00DB5D92"/>
    <w:rsid w:val="00DB794F"/>
    <w:rsid w:val="00DC26BF"/>
    <w:rsid w:val="00DC2832"/>
    <w:rsid w:val="00DC2AAC"/>
    <w:rsid w:val="00DC3822"/>
    <w:rsid w:val="00DC4C3C"/>
    <w:rsid w:val="00DC4FF8"/>
    <w:rsid w:val="00DC5383"/>
    <w:rsid w:val="00DC654E"/>
    <w:rsid w:val="00DD295F"/>
    <w:rsid w:val="00DD390B"/>
    <w:rsid w:val="00DD3C02"/>
    <w:rsid w:val="00DD3F14"/>
    <w:rsid w:val="00DD5CE0"/>
    <w:rsid w:val="00DD6AC1"/>
    <w:rsid w:val="00DD7928"/>
    <w:rsid w:val="00DE1E7E"/>
    <w:rsid w:val="00DE28BF"/>
    <w:rsid w:val="00DE2D78"/>
    <w:rsid w:val="00DE3539"/>
    <w:rsid w:val="00DE36E6"/>
    <w:rsid w:val="00DE3F29"/>
    <w:rsid w:val="00DE6737"/>
    <w:rsid w:val="00DE6C8F"/>
    <w:rsid w:val="00DE7FCB"/>
    <w:rsid w:val="00DF0DFE"/>
    <w:rsid w:val="00DF3AD3"/>
    <w:rsid w:val="00DF516C"/>
    <w:rsid w:val="00E00FB0"/>
    <w:rsid w:val="00E0323D"/>
    <w:rsid w:val="00E03DBA"/>
    <w:rsid w:val="00E048DB"/>
    <w:rsid w:val="00E05C26"/>
    <w:rsid w:val="00E06067"/>
    <w:rsid w:val="00E0626F"/>
    <w:rsid w:val="00E062B0"/>
    <w:rsid w:val="00E06FFB"/>
    <w:rsid w:val="00E074F0"/>
    <w:rsid w:val="00E12765"/>
    <w:rsid w:val="00E135CA"/>
    <w:rsid w:val="00E1387B"/>
    <w:rsid w:val="00E1586C"/>
    <w:rsid w:val="00E175E3"/>
    <w:rsid w:val="00E20280"/>
    <w:rsid w:val="00E20652"/>
    <w:rsid w:val="00E20787"/>
    <w:rsid w:val="00E20D77"/>
    <w:rsid w:val="00E21B6C"/>
    <w:rsid w:val="00E220EC"/>
    <w:rsid w:val="00E2226F"/>
    <w:rsid w:val="00E22F95"/>
    <w:rsid w:val="00E23ABB"/>
    <w:rsid w:val="00E2467A"/>
    <w:rsid w:val="00E246DF"/>
    <w:rsid w:val="00E248E9"/>
    <w:rsid w:val="00E25027"/>
    <w:rsid w:val="00E26075"/>
    <w:rsid w:val="00E30CFB"/>
    <w:rsid w:val="00E3109A"/>
    <w:rsid w:val="00E3164C"/>
    <w:rsid w:val="00E320D5"/>
    <w:rsid w:val="00E322B3"/>
    <w:rsid w:val="00E3604F"/>
    <w:rsid w:val="00E42835"/>
    <w:rsid w:val="00E44CBD"/>
    <w:rsid w:val="00E46B4D"/>
    <w:rsid w:val="00E50120"/>
    <w:rsid w:val="00E51373"/>
    <w:rsid w:val="00E5232B"/>
    <w:rsid w:val="00E53434"/>
    <w:rsid w:val="00E543D3"/>
    <w:rsid w:val="00E547E7"/>
    <w:rsid w:val="00E5774D"/>
    <w:rsid w:val="00E577F6"/>
    <w:rsid w:val="00E57ED4"/>
    <w:rsid w:val="00E57F6F"/>
    <w:rsid w:val="00E606C7"/>
    <w:rsid w:val="00E63BB3"/>
    <w:rsid w:val="00E63C00"/>
    <w:rsid w:val="00E65BF6"/>
    <w:rsid w:val="00E6676C"/>
    <w:rsid w:val="00E66B64"/>
    <w:rsid w:val="00E66DEB"/>
    <w:rsid w:val="00E670B5"/>
    <w:rsid w:val="00E724C9"/>
    <w:rsid w:val="00E73058"/>
    <w:rsid w:val="00E73C5E"/>
    <w:rsid w:val="00E74BB5"/>
    <w:rsid w:val="00E74D23"/>
    <w:rsid w:val="00E75151"/>
    <w:rsid w:val="00E7634A"/>
    <w:rsid w:val="00E80ECC"/>
    <w:rsid w:val="00E833E4"/>
    <w:rsid w:val="00E8342D"/>
    <w:rsid w:val="00E836D4"/>
    <w:rsid w:val="00E83B4F"/>
    <w:rsid w:val="00E85ED3"/>
    <w:rsid w:val="00E86474"/>
    <w:rsid w:val="00E904D3"/>
    <w:rsid w:val="00E9066C"/>
    <w:rsid w:val="00E94721"/>
    <w:rsid w:val="00E94D56"/>
    <w:rsid w:val="00E95396"/>
    <w:rsid w:val="00E95EA6"/>
    <w:rsid w:val="00EA09D3"/>
    <w:rsid w:val="00EA1EF8"/>
    <w:rsid w:val="00EA29C3"/>
    <w:rsid w:val="00EA350E"/>
    <w:rsid w:val="00EA7E3B"/>
    <w:rsid w:val="00EB068B"/>
    <w:rsid w:val="00EB1525"/>
    <w:rsid w:val="00EB2C25"/>
    <w:rsid w:val="00EB2C27"/>
    <w:rsid w:val="00EB2E03"/>
    <w:rsid w:val="00EB324D"/>
    <w:rsid w:val="00EB38B0"/>
    <w:rsid w:val="00EB4B18"/>
    <w:rsid w:val="00EB559F"/>
    <w:rsid w:val="00EB5F8C"/>
    <w:rsid w:val="00EB71E9"/>
    <w:rsid w:val="00EB7225"/>
    <w:rsid w:val="00EC68F4"/>
    <w:rsid w:val="00ED0737"/>
    <w:rsid w:val="00ED2CFE"/>
    <w:rsid w:val="00ED44AA"/>
    <w:rsid w:val="00ED7500"/>
    <w:rsid w:val="00EE00EA"/>
    <w:rsid w:val="00EE014F"/>
    <w:rsid w:val="00EE0748"/>
    <w:rsid w:val="00EE0B7B"/>
    <w:rsid w:val="00EE1139"/>
    <w:rsid w:val="00EE23C4"/>
    <w:rsid w:val="00EE2CA1"/>
    <w:rsid w:val="00EE319B"/>
    <w:rsid w:val="00EF1807"/>
    <w:rsid w:val="00EF1AA2"/>
    <w:rsid w:val="00EF3088"/>
    <w:rsid w:val="00EF308F"/>
    <w:rsid w:val="00EF3B76"/>
    <w:rsid w:val="00EF45F4"/>
    <w:rsid w:val="00EF4900"/>
    <w:rsid w:val="00EF6D21"/>
    <w:rsid w:val="00EF73D6"/>
    <w:rsid w:val="00F01ECB"/>
    <w:rsid w:val="00F0276A"/>
    <w:rsid w:val="00F03950"/>
    <w:rsid w:val="00F05E9D"/>
    <w:rsid w:val="00F13538"/>
    <w:rsid w:val="00F137AC"/>
    <w:rsid w:val="00F13EBA"/>
    <w:rsid w:val="00F14345"/>
    <w:rsid w:val="00F154F6"/>
    <w:rsid w:val="00F167D2"/>
    <w:rsid w:val="00F16B42"/>
    <w:rsid w:val="00F172F0"/>
    <w:rsid w:val="00F1743F"/>
    <w:rsid w:val="00F178BC"/>
    <w:rsid w:val="00F207EC"/>
    <w:rsid w:val="00F20F7C"/>
    <w:rsid w:val="00F22AC1"/>
    <w:rsid w:val="00F2413F"/>
    <w:rsid w:val="00F245B5"/>
    <w:rsid w:val="00F27E5A"/>
    <w:rsid w:val="00F3008F"/>
    <w:rsid w:val="00F3143D"/>
    <w:rsid w:val="00F320E1"/>
    <w:rsid w:val="00F3302A"/>
    <w:rsid w:val="00F35EEA"/>
    <w:rsid w:val="00F363B7"/>
    <w:rsid w:val="00F37BBC"/>
    <w:rsid w:val="00F401ED"/>
    <w:rsid w:val="00F4062E"/>
    <w:rsid w:val="00F41408"/>
    <w:rsid w:val="00F42BA9"/>
    <w:rsid w:val="00F42E95"/>
    <w:rsid w:val="00F4313F"/>
    <w:rsid w:val="00F43CBC"/>
    <w:rsid w:val="00F44E90"/>
    <w:rsid w:val="00F50568"/>
    <w:rsid w:val="00F50669"/>
    <w:rsid w:val="00F50CB8"/>
    <w:rsid w:val="00F5198F"/>
    <w:rsid w:val="00F51F9E"/>
    <w:rsid w:val="00F52877"/>
    <w:rsid w:val="00F5468C"/>
    <w:rsid w:val="00F55AF4"/>
    <w:rsid w:val="00F56381"/>
    <w:rsid w:val="00F568C7"/>
    <w:rsid w:val="00F576E9"/>
    <w:rsid w:val="00F57A0D"/>
    <w:rsid w:val="00F608EE"/>
    <w:rsid w:val="00F61E1F"/>
    <w:rsid w:val="00F63A44"/>
    <w:rsid w:val="00F63EAC"/>
    <w:rsid w:val="00F64574"/>
    <w:rsid w:val="00F64BAF"/>
    <w:rsid w:val="00F65358"/>
    <w:rsid w:val="00F65375"/>
    <w:rsid w:val="00F65D8D"/>
    <w:rsid w:val="00F67BC8"/>
    <w:rsid w:val="00F70240"/>
    <w:rsid w:val="00F713A7"/>
    <w:rsid w:val="00F72076"/>
    <w:rsid w:val="00F7265C"/>
    <w:rsid w:val="00F72D9F"/>
    <w:rsid w:val="00F72EA2"/>
    <w:rsid w:val="00F73973"/>
    <w:rsid w:val="00F75A63"/>
    <w:rsid w:val="00F7747D"/>
    <w:rsid w:val="00F77640"/>
    <w:rsid w:val="00F776F7"/>
    <w:rsid w:val="00F77C7A"/>
    <w:rsid w:val="00F81D2E"/>
    <w:rsid w:val="00F81F15"/>
    <w:rsid w:val="00F865F1"/>
    <w:rsid w:val="00F86BDB"/>
    <w:rsid w:val="00F90DB2"/>
    <w:rsid w:val="00F90E6A"/>
    <w:rsid w:val="00F9148F"/>
    <w:rsid w:val="00F91E18"/>
    <w:rsid w:val="00F91E98"/>
    <w:rsid w:val="00F92BDB"/>
    <w:rsid w:val="00F931A7"/>
    <w:rsid w:val="00F939C1"/>
    <w:rsid w:val="00F94AC6"/>
    <w:rsid w:val="00F9631F"/>
    <w:rsid w:val="00F97589"/>
    <w:rsid w:val="00FA05F8"/>
    <w:rsid w:val="00FA15FB"/>
    <w:rsid w:val="00FA2B4F"/>
    <w:rsid w:val="00FA474E"/>
    <w:rsid w:val="00FB027A"/>
    <w:rsid w:val="00FB028A"/>
    <w:rsid w:val="00FB1A0D"/>
    <w:rsid w:val="00FB2529"/>
    <w:rsid w:val="00FB2596"/>
    <w:rsid w:val="00FB4132"/>
    <w:rsid w:val="00FC16A2"/>
    <w:rsid w:val="00FC19CA"/>
    <w:rsid w:val="00FC2C0D"/>
    <w:rsid w:val="00FC2ED7"/>
    <w:rsid w:val="00FC323E"/>
    <w:rsid w:val="00FC3D97"/>
    <w:rsid w:val="00FC51C3"/>
    <w:rsid w:val="00FD02D7"/>
    <w:rsid w:val="00FD05DF"/>
    <w:rsid w:val="00FD19AE"/>
    <w:rsid w:val="00FD36A3"/>
    <w:rsid w:val="00FD739C"/>
    <w:rsid w:val="00FE0966"/>
    <w:rsid w:val="00FE0CB0"/>
    <w:rsid w:val="00FE0F92"/>
    <w:rsid w:val="00FE1C05"/>
    <w:rsid w:val="00FE236F"/>
    <w:rsid w:val="00FE2F42"/>
    <w:rsid w:val="00FE337C"/>
    <w:rsid w:val="00FE46E0"/>
    <w:rsid w:val="00FE6D8E"/>
    <w:rsid w:val="00FE7279"/>
    <w:rsid w:val="00FE7C61"/>
    <w:rsid w:val="00FF0EA7"/>
    <w:rsid w:val="00FF12AD"/>
    <w:rsid w:val="00FF2204"/>
    <w:rsid w:val="00FF41EB"/>
    <w:rsid w:val="00FF4C63"/>
    <w:rsid w:val="00FF513D"/>
    <w:rsid w:val="00FF6496"/>
    <w:rsid w:val="00FF7177"/>
    <w:rsid w:val="00FF7686"/>
    <w:rsid w:val="00FF7701"/>
    <w:rsid w:val="00FF7D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52BD1D69-D486-4515-8625-AB27C19C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35"/>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D071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71FD"/>
    <w:rPr>
      <w:rFonts w:asciiTheme="majorHAnsi" w:eastAsiaTheme="majorEastAsia" w:hAnsiTheme="majorHAnsi" w:cstheme="majorBidi"/>
      <w:color w:val="2E74B5" w:themeColor="accent1" w:themeShade="BF"/>
      <w:sz w:val="32"/>
      <w:szCs w:val="32"/>
      <w:lang w:val="fr-CA"/>
    </w:rPr>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unhideWhenUsed/>
    <w:rsid w:val="00B96E5D"/>
    <w:rPr>
      <w:sz w:val="20"/>
    </w:rPr>
  </w:style>
  <w:style w:type="character" w:customStyle="1" w:styleId="CommentaireCar">
    <w:name w:val="Commentaire Car"/>
    <w:link w:val="Commentaire"/>
    <w:uiPriority w:val="99"/>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autoRedefine/>
    <w:qFormat/>
    <w:rsid w:val="00B21581"/>
    <w:pPr>
      <w:outlineLvl w:val="2"/>
    </w:pPr>
    <w:rPr>
      <w:smallCaps/>
      <w:u w:val="single"/>
    </w:rPr>
  </w:style>
  <w:style w:type="paragraph" w:customStyle="1" w:styleId="Niveau4">
    <w:name w:val="Niveau 4"/>
    <w:next w:val="Normal"/>
    <w:autoRedefine/>
    <w:qFormat/>
    <w:rsid w:val="005A667C"/>
    <w:pPr>
      <w:outlineLvl w:val="3"/>
    </w:pPr>
    <w:rPr>
      <w:rFonts w:ascii="Times New Roman" w:eastAsia="Times New Roman" w:hAnsi="Times New Roman"/>
      <w:sz w:val="24"/>
      <w:u w:val="single"/>
      <w:lang w:val="fr-CA" w:eastAsia="en-US"/>
    </w:rPr>
  </w:style>
  <w:style w:type="paragraph" w:customStyle="1" w:styleId="Niveau5">
    <w:name w:val="Niveau 5"/>
    <w:basedOn w:val="Niveau4"/>
    <w:next w:val="Normal"/>
    <w:qFormat/>
    <w:rsid w:val="00EC68F4"/>
    <w:pPr>
      <w:outlineLvl w:val="4"/>
    </w:pPr>
  </w:style>
  <w:style w:type="paragraph" w:styleId="TM1">
    <w:name w:val="toc 1"/>
    <w:basedOn w:val="Normal"/>
    <w:next w:val="Normal"/>
    <w:autoRedefine/>
    <w:uiPriority w:val="39"/>
    <w:unhideWhenUsed/>
    <w:rsid w:val="00EC68F4"/>
    <w:pPr>
      <w:tabs>
        <w:tab w:val="right" w:leader="dot" w:pos="8630"/>
      </w:tabs>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09E4"/>
    <w:pPr>
      <w:ind w:left="720"/>
      <w:contextualSpacing/>
    </w:pPr>
  </w:style>
  <w:style w:type="character" w:styleId="Mentionnonrsolue">
    <w:name w:val="Unresolved Mention"/>
    <w:basedOn w:val="Policepardfaut"/>
    <w:uiPriority w:val="99"/>
    <w:semiHidden/>
    <w:unhideWhenUsed/>
    <w:rsid w:val="00F1743F"/>
    <w:rPr>
      <w:color w:val="605E5C"/>
      <w:shd w:val="clear" w:color="auto" w:fill="E1DFDD"/>
    </w:rPr>
  </w:style>
  <w:style w:type="character" w:styleId="Lienhypertextesuivivisit">
    <w:name w:val="FollowedHyperlink"/>
    <w:basedOn w:val="Policepardfaut"/>
    <w:uiPriority w:val="99"/>
    <w:semiHidden/>
    <w:unhideWhenUsed/>
    <w:rsid w:val="0071749E"/>
    <w:rPr>
      <w:color w:val="954F72" w:themeColor="followedHyperlink"/>
      <w:u w:val="single"/>
    </w:rPr>
  </w:style>
  <w:style w:type="paragraph" w:customStyle="1" w:styleId="Style1">
    <w:name w:val="Style1"/>
    <w:basedOn w:val="Normal"/>
    <w:link w:val="Style1Car"/>
    <w:qFormat/>
    <w:rsid w:val="00B8268D"/>
    <w:rPr>
      <w:rFonts w:ascii="Abadi" w:hAnsi="Abadi"/>
      <w:color w:val="2F5496" w:themeColor="accent5" w:themeShade="BF"/>
      <w:sz w:val="20"/>
      <w:u w:val="double" w:color="4472C4" w:themeColor="accent5"/>
      <w:lang w:eastAsia="en-US"/>
    </w:rPr>
  </w:style>
  <w:style w:type="character" w:customStyle="1" w:styleId="Style1Car">
    <w:name w:val="Style1 Car"/>
    <w:basedOn w:val="Policepardfaut"/>
    <w:link w:val="Style1"/>
    <w:rsid w:val="00B8268D"/>
    <w:rPr>
      <w:rFonts w:ascii="Abadi" w:eastAsia="Times New Roman" w:hAnsi="Abadi"/>
      <w:color w:val="2F5496" w:themeColor="accent5" w:themeShade="BF"/>
      <w:u w:val="double" w:color="4472C4" w:themeColor="accent5"/>
      <w:lang w:val="fr-CA" w:eastAsia="en-US"/>
    </w:rPr>
  </w:style>
  <w:style w:type="paragraph" w:styleId="Sansinterligne">
    <w:name w:val="No Spacing"/>
    <w:uiPriority w:val="1"/>
    <w:qFormat/>
    <w:rsid w:val="00A013B2"/>
    <w:pPr>
      <w:spacing w:line="279" w:lineRule="auto"/>
      <w:jc w:val="both"/>
    </w:pPr>
    <w:rPr>
      <w:rFonts w:ascii="Times New Roman" w:eastAsia="Times New Roman" w:hAnsi="Times New Roman"/>
      <w:sz w:val="24"/>
      <w:szCs w:val="24"/>
      <w:lang w:eastAsia="en-US"/>
    </w:rPr>
  </w:style>
  <w:style w:type="paragraph" w:customStyle="1" w:styleId="Lettrealpha">
    <w:name w:val="Lettre alpha"/>
    <w:basedOn w:val="Niveau3"/>
    <w:next w:val="Corpsdetexte"/>
    <w:qFormat/>
    <w:rsid w:val="00F61E1F"/>
    <w:pPr>
      <w:outlineLvl w:val="1"/>
    </w:pPr>
    <w:rPr>
      <w:rFonts w:ascii="ADLaM Display" w:hAnsi="ADLaM Display"/>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156">
      <w:bodyDiv w:val="1"/>
      <w:marLeft w:val="0"/>
      <w:marRight w:val="0"/>
      <w:marTop w:val="0"/>
      <w:marBottom w:val="0"/>
      <w:divBdr>
        <w:top w:val="none" w:sz="0" w:space="0" w:color="auto"/>
        <w:left w:val="none" w:sz="0" w:space="0" w:color="auto"/>
        <w:bottom w:val="none" w:sz="0" w:space="0" w:color="auto"/>
        <w:right w:val="none" w:sz="0" w:space="0" w:color="auto"/>
      </w:divBdr>
    </w:div>
    <w:div w:id="82336220">
      <w:bodyDiv w:val="1"/>
      <w:marLeft w:val="0"/>
      <w:marRight w:val="0"/>
      <w:marTop w:val="0"/>
      <w:marBottom w:val="0"/>
      <w:divBdr>
        <w:top w:val="none" w:sz="0" w:space="0" w:color="auto"/>
        <w:left w:val="none" w:sz="0" w:space="0" w:color="auto"/>
        <w:bottom w:val="none" w:sz="0" w:space="0" w:color="auto"/>
        <w:right w:val="none" w:sz="0" w:space="0" w:color="auto"/>
      </w:divBdr>
    </w:div>
    <w:div w:id="91168251">
      <w:bodyDiv w:val="1"/>
      <w:marLeft w:val="0"/>
      <w:marRight w:val="0"/>
      <w:marTop w:val="0"/>
      <w:marBottom w:val="0"/>
      <w:divBdr>
        <w:top w:val="none" w:sz="0" w:space="0" w:color="auto"/>
        <w:left w:val="none" w:sz="0" w:space="0" w:color="auto"/>
        <w:bottom w:val="none" w:sz="0" w:space="0" w:color="auto"/>
        <w:right w:val="none" w:sz="0" w:space="0" w:color="auto"/>
      </w:divBdr>
    </w:div>
    <w:div w:id="99570923">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87854809">
      <w:bodyDiv w:val="1"/>
      <w:marLeft w:val="0"/>
      <w:marRight w:val="0"/>
      <w:marTop w:val="0"/>
      <w:marBottom w:val="0"/>
      <w:divBdr>
        <w:top w:val="none" w:sz="0" w:space="0" w:color="auto"/>
        <w:left w:val="none" w:sz="0" w:space="0" w:color="auto"/>
        <w:bottom w:val="none" w:sz="0" w:space="0" w:color="auto"/>
        <w:right w:val="none" w:sz="0" w:space="0" w:color="auto"/>
      </w:divBdr>
    </w:div>
    <w:div w:id="420611000">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333651103">
          <w:marLeft w:val="0"/>
          <w:marRight w:val="0"/>
          <w:marTop w:val="0"/>
          <w:marBottom w:val="0"/>
          <w:divBdr>
            <w:top w:val="none" w:sz="0" w:space="0" w:color="auto"/>
            <w:left w:val="none" w:sz="0" w:space="0" w:color="auto"/>
            <w:bottom w:val="none" w:sz="0" w:space="0" w:color="auto"/>
            <w:right w:val="none" w:sz="0" w:space="0" w:color="auto"/>
          </w:divBdr>
        </w:div>
        <w:div w:id="2024165329">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86887128">
      <w:bodyDiv w:val="1"/>
      <w:marLeft w:val="0"/>
      <w:marRight w:val="0"/>
      <w:marTop w:val="0"/>
      <w:marBottom w:val="0"/>
      <w:divBdr>
        <w:top w:val="none" w:sz="0" w:space="0" w:color="auto"/>
        <w:left w:val="none" w:sz="0" w:space="0" w:color="auto"/>
        <w:bottom w:val="none" w:sz="0" w:space="0" w:color="auto"/>
        <w:right w:val="none" w:sz="0" w:space="0" w:color="auto"/>
      </w:divBdr>
    </w:div>
    <w:div w:id="783039256">
      <w:bodyDiv w:val="1"/>
      <w:marLeft w:val="0"/>
      <w:marRight w:val="0"/>
      <w:marTop w:val="0"/>
      <w:marBottom w:val="0"/>
      <w:divBdr>
        <w:top w:val="none" w:sz="0" w:space="0" w:color="auto"/>
        <w:left w:val="none" w:sz="0" w:space="0" w:color="auto"/>
        <w:bottom w:val="none" w:sz="0" w:space="0" w:color="auto"/>
        <w:right w:val="none" w:sz="0" w:space="0" w:color="auto"/>
      </w:divBdr>
    </w:div>
    <w:div w:id="991176920">
      <w:bodyDiv w:val="1"/>
      <w:marLeft w:val="0"/>
      <w:marRight w:val="0"/>
      <w:marTop w:val="0"/>
      <w:marBottom w:val="0"/>
      <w:divBdr>
        <w:top w:val="none" w:sz="0" w:space="0" w:color="auto"/>
        <w:left w:val="none" w:sz="0" w:space="0" w:color="auto"/>
        <w:bottom w:val="none" w:sz="0" w:space="0" w:color="auto"/>
        <w:right w:val="none" w:sz="0" w:space="0" w:color="auto"/>
      </w:divBdr>
    </w:div>
    <w:div w:id="1040980185">
      <w:bodyDiv w:val="1"/>
      <w:marLeft w:val="0"/>
      <w:marRight w:val="0"/>
      <w:marTop w:val="0"/>
      <w:marBottom w:val="0"/>
      <w:divBdr>
        <w:top w:val="none" w:sz="0" w:space="0" w:color="auto"/>
        <w:left w:val="none" w:sz="0" w:space="0" w:color="auto"/>
        <w:bottom w:val="none" w:sz="0" w:space="0" w:color="auto"/>
        <w:right w:val="none" w:sz="0" w:space="0" w:color="auto"/>
      </w:divBdr>
    </w:div>
    <w:div w:id="1252399203">
      <w:bodyDiv w:val="1"/>
      <w:marLeft w:val="0"/>
      <w:marRight w:val="0"/>
      <w:marTop w:val="0"/>
      <w:marBottom w:val="0"/>
      <w:divBdr>
        <w:top w:val="none" w:sz="0" w:space="0" w:color="auto"/>
        <w:left w:val="none" w:sz="0" w:space="0" w:color="auto"/>
        <w:bottom w:val="none" w:sz="0" w:space="0" w:color="auto"/>
        <w:right w:val="none" w:sz="0" w:space="0" w:color="auto"/>
      </w:divBdr>
    </w:div>
    <w:div w:id="1339428561">
      <w:bodyDiv w:val="1"/>
      <w:marLeft w:val="0"/>
      <w:marRight w:val="0"/>
      <w:marTop w:val="0"/>
      <w:marBottom w:val="0"/>
      <w:divBdr>
        <w:top w:val="none" w:sz="0" w:space="0" w:color="auto"/>
        <w:left w:val="none" w:sz="0" w:space="0" w:color="auto"/>
        <w:bottom w:val="none" w:sz="0" w:space="0" w:color="auto"/>
        <w:right w:val="none" w:sz="0" w:space="0" w:color="auto"/>
      </w:divBdr>
    </w:div>
    <w:div w:id="1450588668">
      <w:bodyDiv w:val="1"/>
      <w:marLeft w:val="0"/>
      <w:marRight w:val="0"/>
      <w:marTop w:val="0"/>
      <w:marBottom w:val="0"/>
      <w:divBdr>
        <w:top w:val="none" w:sz="0" w:space="0" w:color="auto"/>
        <w:left w:val="none" w:sz="0" w:space="0" w:color="auto"/>
        <w:bottom w:val="none" w:sz="0" w:space="0" w:color="auto"/>
        <w:right w:val="none" w:sz="0" w:space="0" w:color="auto"/>
      </w:divBdr>
    </w:div>
    <w:div w:id="1516730113">
      <w:bodyDiv w:val="1"/>
      <w:marLeft w:val="0"/>
      <w:marRight w:val="0"/>
      <w:marTop w:val="0"/>
      <w:marBottom w:val="0"/>
      <w:divBdr>
        <w:top w:val="none" w:sz="0" w:space="0" w:color="auto"/>
        <w:left w:val="none" w:sz="0" w:space="0" w:color="auto"/>
        <w:bottom w:val="none" w:sz="0" w:space="0" w:color="auto"/>
        <w:right w:val="none" w:sz="0" w:space="0" w:color="auto"/>
      </w:divBdr>
    </w:div>
    <w:div w:id="1717121849">
      <w:bodyDiv w:val="1"/>
      <w:marLeft w:val="0"/>
      <w:marRight w:val="0"/>
      <w:marTop w:val="0"/>
      <w:marBottom w:val="0"/>
      <w:divBdr>
        <w:top w:val="none" w:sz="0" w:space="0" w:color="auto"/>
        <w:left w:val="none" w:sz="0" w:space="0" w:color="auto"/>
        <w:bottom w:val="none" w:sz="0" w:space="0" w:color="auto"/>
        <w:right w:val="none" w:sz="0" w:space="0" w:color="auto"/>
      </w:divBdr>
    </w:div>
    <w:div w:id="1797915189">
      <w:bodyDiv w:val="1"/>
      <w:marLeft w:val="0"/>
      <w:marRight w:val="0"/>
      <w:marTop w:val="0"/>
      <w:marBottom w:val="0"/>
      <w:divBdr>
        <w:top w:val="none" w:sz="0" w:space="0" w:color="auto"/>
        <w:left w:val="none" w:sz="0" w:space="0" w:color="auto"/>
        <w:bottom w:val="none" w:sz="0" w:space="0" w:color="auto"/>
        <w:right w:val="none" w:sz="0" w:space="0" w:color="auto"/>
      </w:divBdr>
    </w:div>
    <w:div w:id="1806657553">
      <w:bodyDiv w:val="1"/>
      <w:marLeft w:val="0"/>
      <w:marRight w:val="0"/>
      <w:marTop w:val="0"/>
      <w:marBottom w:val="0"/>
      <w:divBdr>
        <w:top w:val="none" w:sz="0" w:space="0" w:color="auto"/>
        <w:left w:val="none" w:sz="0" w:space="0" w:color="auto"/>
        <w:bottom w:val="none" w:sz="0" w:space="0" w:color="auto"/>
        <w:right w:val="none" w:sz="0" w:space="0" w:color="auto"/>
      </w:divBdr>
      <w:divsChild>
        <w:div w:id="1657296051">
          <w:marLeft w:val="0"/>
          <w:marRight w:val="0"/>
          <w:marTop w:val="120"/>
          <w:marBottom w:val="0"/>
          <w:divBdr>
            <w:top w:val="none" w:sz="0" w:space="0" w:color="auto"/>
            <w:left w:val="none" w:sz="0" w:space="0" w:color="auto"/>
            <w:bottom w:val="none" w:sz="0" w:space="0" w:color="auto"/>
            <w:right w:val="none" w:sz="0" w:space="0" w:color="auto"/>
          </w:divBdr>
          <w:divsChild>
            <w:div w:id="1506214461">
              <w:marLeft w:val="0"/>
              <w:marRight w:val="0"/>
              <w:marTop w:val="0"/>
              <w:marBottom w:val="0"/>
              <w:divBdr>
                <w:top w:val="none" w:sz="0" w:space="0" w:color="auto"/>
                <w:left w:val="none" w:sz="0" w:space="0" w:color="auto"/>
                <w:bottom w:val="none" w:sz="0" w:space="0" w:color="auto"/>
                <w:right w:val="none" w:sz="0" w:space="0" w:color="auto"/>
              </w:divBdr>
            </w:div>
          </w:divsChild>
        </w:div>
        <w:div w:id="432479190">
          <w:marLeft w:val="0"/>
          <w:marRight w:val="0"/>
          <w:marTop w:val="120"/>
          <w:marBottom w:val="0"/>
          <w:divBdr>
            <w:top w:val="none" w:sz="0" w:space="0" w:color="auto"/>
            <w:left w:val="none" w:sz="0" w:space="0" w:color="auto"/>
            <w:bottom w:val="none" w:sz="0" w:space="0" w:color="auto"/>
            <w:right w:val="none" w:sz="0" w:space="0" w:color="auto"/>
          </w:divBdr>
          <w:divsChild>
            <w:div w:id="183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8971">
      <w:bodyDiv w:val="1"/>
      <w:marLeft w:val="0"/>
      <w:marRight w:val="0"/>
      <w:marTop w:val="0"/>
      <w:marBottom w:val="0"/>
      <w:divBdr>
        <w:top w:val="none" w:sz="0" w:space="0" w:color="auto"/>
        <w:left w:val="none" w:sz="0" w:space="0" w:color="auto"/>
        <w:bottom w:val="none" w:sz="0" w:space="0" w:color="auto"/>
        <w:right w:val="none" w:sz="0" w:space="0" w:color="auto"/>
      </w:divBdr>
      <w:divsChild>
        <w:div w:id="517894843">
          <w:marLeft w:val="0"/>
          <w:marRight w:val="0"/>
          <w:marTop w:val="120"/>
          <w:marBottom w:val="0"/>
          <w:divBdr>
            <w:top w:val="none" w:sz="0" w:space="0" w:color="auto"/>
            <w:left w:val="none" w:sz="0" w:space="0" w:color="auto"/>
            <w:bottom w:val="none" w:sz="0" w:space="0" w:color="auto"/>
            <w:right w:val="none" w:sz="0" w:space="0" w:color="auto"/>
          </w:divBdr>
          <w:divsChild>
            <w:div w:id="2083485929">
              <w:marLeft w:val="0"/>
              <w:marRight w:val="0"/>
              <w:marTop w:val="0"/>
              <w:marBottom w:val="0"/>
              <w:divBdr>
                <w:top w:val="none" w:sz="0" w:space="0" w:color="auto"/>
                <w:left w:val="none" w:sz="0" w:space="0" w:color="auto"/>
                <w:bottom w:val="none" w:sz="0" w:space="0" w:color="auto"/>
                <w:right w:val="none" w:sz="0" w:space="0" w:color="auto"/>
              </w:divBdr>
            </w:div>
          </w:divsChild>
        </w:div>
        <w:div w:id="1268075451">
          <w:marLeft w:val="0"/>
          <w:marRight w:val="0"/>
          <w:marTop w:val="120"/>
          <w:marBottom w:val="0"/>
          <w:divBdr>
            <w:top w:val="none" w:sz="0" w:space="0" w:color="auto"/>
            <w:left w:val="none" w:sz="0" w:space="0" w:color="auto"/>
            <w:bottom w:val="none" w:sz="0" w:space="0" w:color="auto"/>
            <w:right w:val="none" w:sz="0" w:space="0" w:color="auto"/>
          </w:divBdr>
          <w:divsChild>
            <w:div w:id="3699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3.xml"/><Relationship Id="rId18" Type="http://schemas.openxmlformats.org/officeDocument/2006/relationships/hyperlink" Target="https://www.monastere3d.com/objet-tombeau-de-marie-de-lincarnation-object-tomb-of-marie-de-lincarnation-fra.php"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ink/ink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fr.wikipedia.org/wiki/Assolement" TargetMode="External"/><Relationship Id="rId14" Type="http://schemas.openxmlformats.org/officeDocument/2006/relationships/image" Target="media/image3.png"/><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1.5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3.13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2:16.65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0,'4'0,"2"5,9 5,10 6,2 5,0-1,0-5,-4 1,-2-3,0-4,1-3,1 2,2 4,0 0,1-2,-4 1,-1 0,0-3,1-2,1-3,-3-6,-5-7,0-1,1 0,3 2,2 4,3 1,-4 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5:56:38.76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0T15:56:24.10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8889-7F61-4755-AF85-1002039D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47945</TotalTime>
  <Pages>248</Pages>
  <Words>64253</Words>
  <Characters>372025</Characters>
  <Application>Microsoft Office Word</Application>
  <DocSecurity>0</DocSecurity>
  <Lines>41336</Lines>
  <Paragraphs>31162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423</cp:revision>
  <cp:lastPrinted>2025-10-02T14:01:00Z</cp:lastPrinted>
  <dcterms:created xsi:type="dcterms:W3CDTF">2025-05-15T12:44:00Z</dcterms:created>
  <dcterms:modified xsi:type="dcterms:W3CDTF">2026-03-03T19:23:00Z</dcterms:modified>
</cp:coreProperties>
</file>