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764C526D"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1418ADBC" w:rsidR="00B46FC4" w:rsidRPr="00A674F8" w:rsidRDefault="00B46FC4" w:rsidP="00923766">
      <w:pPr>
        <w:jc w:val="center"/>
      </w:pPr>
      <w:r w:rsidRPr="00A674F8">
        <w:t xml:space="preserve">FONDS </w:t>
      </w:r>
      <w:r w:rsidR="00604239">
        <w:rPr>
          <w:caps/>
        </w:rPr>
        <w:t>monastère des pères trappistes</w:t>
      </w:r>
    </w:p>
    <w:p w14:paraId="30C3A788" w14:textId="4699BC22" w:rsidR="00B46FC4" w:rsidRPr="00A674F8" w:rsidRDefault="00DA6900" w:rsidP="00923766">
      <w:pPr>
        <w:jc w:val="center"/>
      </w:pPr>
      <w:r>
        <w:t>P</w:t>
      </w:r>
      <w:r w:rsidR="00604239">
        <w:t>110</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697A3183" w14:textId="77777777" w:rsidR="00B46FC4" w:rsidRPr="00A674F8" w:rsidRDefault="00B46FC4" w:rsidP="00EC68F4"/>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495343B1" w14:textId="77777777" w:rsidR="00B46FC4" w:rsidRDefault="00B46FC4" w:rsidP="00EC68F4"/>
    <w:p w14:paraId="1A58C8C0" w14:textId="77777777" w:rsidR="00850264" w:rsidRPr="00A674F8" w:rsidRDefault="00850264" w:rsidP="00923766">
      <w:pPr>
        <w:jc w:val="center"/>
      </w:pPr>
    </w:p>
    <w:p w14:paraId="5B1A335B" w14:textId="1B57AC58" w:rsidR="00B46FC4" w:rsidRDefault="00B148D8" w:rsidP="00923766">
      <w:pPr>
        <w:jc w:val="center"/>
      </w:pPr>
      <w:r>
        <w:t xml:space="preserve">Rédigé par </w:t>
      </w:r>
      <w:r w:rsidR="00604239">
        <w:t>Frédérique Fradet</w:t>
      </w:r>
      <w:r w:rsidR="00310DDD">
        <w:t>, archiviste</w:t>
      </w:r>
    </w:p>
    <w:p w14:paraId="17312073" w14:textId="3CE5975C" w:rsidR="00B148D8" w:rsidRPr="00A674F8" w:rsidRDefault="00604239" w:rsidP="00923766">
      <w:pPr>
        <w:jc w:val="center"/>
      </w:pPr>
      <w:r>
        <w:t>30</w:t>
      </w:r>
      <w:r w:rsidR="00310DDD">
        <w:t xml:space="preserve"> </w:t>
      </w:r>
      <w:r>
        <w:t xml:space="preserve">août </w:t>
      </w:r>
      <w:r w:rsidR="00C81AEA">
        <w:t xml:space="preserve">2023 </w:t>
      </w:r>
      <w:r w:rsidR="00310DDD">
        <w:t xml:space="preserve">au </w:t>
      </w:r>
      <w:r w:rsidR="00C81AEA">
        <w:t>24 octobre 2024</w:t>
      </w:r>
    </w:p>
    <w:p w14:paraId="7C535C58" w14:textId="5DAFA9C1" w:rsidR="00DA6900" w:rsidRDefault="00DA6900" w:rsidP="008A0AA0">
      <w:pPr>
        <w:jc w:val="center"/>
      </w:pPr>
      <w:r>
        <w:t>Non traité</w:t>
      </w:r>
    </w:p>
    <w:p w14:paraId="4E7AB4E8" w14:textId="77777777" w:rsidR="00EC68F4" w:rsidRDefault="00EC68F4" w:rsidP="008A0AA0">
      <w:pPr>
        <w:jc w:val="center"/>
      </w:pPr>
    </w:p>
    <w:p w14:paraId="087B7F4C" w14:textId="77777777" w:rsidR="00EC68F4" w:rsidRDefault="00EC68F4" w:rsidP="008A0AA0">
      <w:pPr>
        <w:jc w:val="center"/>
      </w:pPr>
    </w:p>
    <w:p w14:paraId="1E1C4259" w14:textId="77777777" w:rsidR="00EC68F4" w:rsidRDefault="00EC68F4" w:rsidP="008A0AA0">
      <w:pPr>
        <w:jc w:val="center"/>
      </w:pPr>
    </w:p>
    <w:p w14:paraId="0F70D2EB" w14:textId="77777777" w:rsidR="00EC68F4" w:rsidRDefault="00EC68F4" w:rsidP="008A0AA0">
      <w:pPr>
        <w:jc w:val="center"/>
      </w:pPr>
    </w:p>
    <w:p w14:paraId="6D1051D4" w14:textId="77777777" w:rsidR="00EC68F4" w:rsidRDefault="00EC68F4" w:rsidP="008A0AA0">
      <w:pPr>
        <w:jc w:val="center"/>
      </w:pPr>
      <w:r>
        <w:t xml:space="preserve">Modifié par Frédérique Fradet, archiviste, </w:t>
      </w:r>
    </w:p>
    <w:p w14:paraId="3895C9BC" w14:textId="77777777" w:rsidR="00EC68F4" w:rsidRDefault="00EC68F4" w:rsidP="008A0AA0">
      <w:pPr>
        <w:jc w:val="center"/>
      </w:pPr>
      <w:r>
        <w:t xml:space="preserve">et Claire Chambers, étudiante et assistante-archiviste, </w:t>
      </w:r>
    </w:p>
    <w:p w14:paraId="0C584498" w14:textId="26201A18" w:rsidR="00EC68F4" w:rsidRPr="00A674F8" w:rsidRDefault="00EC68F4" w:rsidP="008A0AA0">
      <w:pPr>
        <w:jc w:val="center"/>
      </w:pPr>
      <w:r>
        <w:t>durant les étés 2024 et 2025</w:t>
      </w:r>
    </w:p>
    <w:p w14:paraId="250A8F10" w14:textId="77777777" w:rsidR="0076644B" w:rsidRPr="0082184E" w:rsidRDefault="0076644B" w:rsidP="00EC68F4">
      <w:pPr>
        <w:pStyle w:val="TM1"/>
      </w:pPr>
      <w:r w:rsidRPr="0082184E">
        <w:lastRenderedPageBreak/>
        <w:t>Table des matières</w:t>
      </w:r>
    </w:p>
    <w:p w14:paraId="3EE4E1C8" w14:textId="21116208" w:rsidR="00230D49" w:rsidRDefault="00BD4041">
      <w:pPr>
        <w:pStyle w:val="TM1"/>
        <w:rPr>
          <w:rFonts w:asciiTheme="minorHAnsi" w:eastAsiaTheme="minorEastAsia" w:hAnsiTheme="minorHAnsi" w:cstheme="minorBidi"/>
          <w:b w:val="0"/>
          <w:bCs w:val="0"/>
          <w:caps w:val="0"/>
          <w:noProof/>
          <w:kern w:val="2"/>
          <w:lang w:eastAsia="fr-CA"/>
          <w14:ligatures w14:val="standardContextual"/>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232759277" w:history="1">
        <w:r w:rsidR="00230D49" w:rsidRPr="009D4F3E">
          <w:rPr>
            <w:rStyle w:val="Lienhypertexte"/>
            <w:noProof/>
          </w:rPr>
          <w:t>PRÉSENTATION DU FONDS</w:t>
        </w:r>
        <w:r w:rsidR="00230D49">
          <w:rPr>
            <w:noProof/>
            <w:webHidden/>
          </w:rPr>
          <w:tab/>
        </w:r>
        <w:r w:rsidR="00230D49">
          <w:rPr>
            <w:noProof/>
            <w:webHidden/>
          </w:rPr>
          <w:fldChar w:fldCharType="begin"/>
        </w:r>
        <w:r w:rsidR="00230D49">
          <w:rPr>
            <w:noProof/>
            <w:webHidden/>
          </w:rPr>
          <w:instrText xml:space="preserve"> PAGEREF _Toc232759277 \h </w:instrText>
        </w:r>
        <w:r w:rsidR="00230D49">
          <w:rPr>
            <w:noProof/>
            <w:webHidden/>
          </w:rPr>
        </w:r>
        <w:r w:rsidR="00230D49">
          <w:rPr>
            <w:noProof/>
            <w:webHidden/>
          </w:rPr>
          <w:fldChar w:fldCharType="separate"/>
        </w:r>
        <w:r w:rsidR="00230D49">
          <w:rPr>
            <w:noProof/>
            <w:webHidden/>
          </w:rPr>
          <w:t>18</w:t>
        </w:r>
        <w:r w:rsidR="00230D49">
          <w:rPr>
            <w:noProof/>
            <w:webHidden/>
          </w:rPr>
          <w:fldChar w:fldCharType="end"/>
        </w:r>
      </w:hyperlink>
    </w:p>
    <w:p w14:paraId="6DB6871A" w14:textId="6BCFE44D" w:rsidR="00230D49" w:rsidRDefault="00230D49">
      <w:pPr>
        <w:pStyle w:val="TM1"/>
        <w:rPr>
          <w:rFonts w:asciiTheme="minorHAnsi" w:eastAsiaTheme="minorEastAsia" w:hAnsiTheme="minorHAnsi" w:cstheme="minorBidi"/>
          <w:b w:val="0"/>
          <w:bCs w:val="0"/>
          <w:caps w:val="0"/>
          <w:noProof/>
          <w:kern w:val="2"/>
          <w:lang w:eastAsia="fr-CA"/>
          <w14:ligatures w14:val="standardContextual"/>
        </w:rPr>
      </w:pPr>
      <w:hyperlink w:anchor="_Toc232759278" w:history="1">
        <w:r w:rsidRPr="009D4F3E">
          <w:rPr>
            <w:rStyle w:val="Lienhypertexte"/>
            <w:noProof/>
          </w:rPr>
          <w:t>P110/A Documents textuels</w:t>
        </w:r>
        <w:r>
          <w:rPr>
            <w:noProof/>
            <w:webHidden/>
          </w:rPr>
          <w:tab/>
        </w:r>
        <w:r>
          <w:rPr>
            <w:noProof/>
            <w:webHidden/>
          </w:rPr>
          <w:fldChar w:fldCharType="begin"/>
        </w:r>
        <w:r>
          <w:rPr>
            <w:noProof/>
            <w:webHidden/>
          </w:rPr>
          <w:instrText xml:space="preserve"> PAGEREF _Toc232759278 \h </w:instrText>
        </w:r>
        <w:r>
          <w:rPr>
            <w:noProof/>
            <w:webHidden/>
          </w:rPr>
        </w:r>
        <w:r>
          <w:rPr>
            <w:noProof/>
            <w:webHidden/>
          </w:rPr>
          <w:fldChar w:fldCharType="separate"/>
        </w:r>
        <w:r>
          <w:rPr>
            <w:noProof/>
            <w:webHidden/>
          </w:rPr>
          <w:t>24</w:t>
        </w:r>
        <w:r>
          <w:rPr>
            <w:noProof/>
            <w:webHidden/>
          </w:rPr>
          <w:fldChar w:fldCharType="end"/>
        </w:r>
      </w:hyperlink>
    </w:p>
    <w:p w14:paraId="0E69E6C3" w14:textId="549A7B02"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279" w:history="1">
        <w:r w:rsidRPr="009D4F3E">
          <w:rPr>
            <w:rStyle w:val="Lienhypertexte"/>
            <w:noProof/>
          </w:rPr>
          <w:t>P110/A1 Références</w:t>
        </w:r>
        <w:r>
          <w:rPr>
            <w:noProof/>
            <w:webHidden/>
          </w:rPr>
          <w:tab/>
        </w:r>
        <w:r>
          <w:rPr>
            <w:noProof/>
            <w:webHidden/>
          </w:rPr>
          <w:fldChar w:fldCharType="begin"/>
        </w:r>
        <w:r>
          <w:rPr>
            <w:noProof/>
            <w:webHidden/>
          </w:rPr>
          <w:instrText xml:space="preserve"> PAGEREF _Toc232759279 \h </w:instrText>
        </w:r>
        <w:r>
          <w:rPr>
            <w:noProof/>
            <w:webHidden/>
          </w:rPr>
        </w:r>
        <w:r>
          <w:rPr>
            <w:noProof/>
            <w:webHidden/>
          </w:rPr>
          <w:fldChar w:fldCharType="separate"/>
        </w:r>
        <w:r>
          <w:rPr>
            <w:noProof/>
            <w:webHidden/>
          </w:rPr>
          <w:t>24</w:t>
        </w:r>
        <w:r>
          <w:rPr>
            <w:noProof/>
            <w:webHidden/>
          </w:rPr>
          <w:fldChar w:fldCharType="end"/>
        </w:r>
      </w:hyperlink>
    </w:p>
    <w:p w14:paraId="0FC67320" w14:textId="2319BCA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80" w:history="1">
        <w:r w:rsidRPr="009D4F3E">
          <w:rPr>
            <w:rStyle w:val="Lienhypertexte"/>
            <w:noProof/>
          </w:rPr>
          <w:t>P110/A1/1 : Almanach de l’Action sociale catholique</w:t>
        </w:r>
        <w:r>
          <w:rPr>
            <w:noProof/>
            <w:webHidden/>
          </w:rPr>
          <w:tab/>
        </w:r>
        <w:r>
          <w:rPr>
            <w:noProof/>
            <w:webHidden/>
          </w:rPr>
          <w:fldChar w:fldCharType="begin"/>
        </w:r>
        <w:r>
          <w:rPr>
            <w:noProof/>
            <w:webHidden/>
          </w:rPr>
          <w:instrText xml:space="preserve"> PAGEREF _Toc232759280 \h </w:instrText>
        </w:r>
        <w:r>
          <w:rPr>
            <w:noProof/>
            <w:webHidden/>
          </w:rPr>
        </w:r>
        <w:r>
          <w:rPr>
            <w:noProof/>
            <w:webHidden/>
          </w:rPr>
          <w:fldChar w:fldCharType="separate"/>
        </w:r>
        <w:r>
          <w:rPr>
            <w:noProof/>
            <w:webHidden/>
          </w:rPr>
          <w:t>24</w:t>
        </w:r>
        <w:r>
          <w:rPr>
            <w:noProof/>
            <w:webHidden/>
          </w:rPr>
          <w:fldChar w:fldCharType="end"/>
        </w:r>
      </w:hyperlink>
    </w:p>
    <w:p w14:paraId="4B3B5383" w14:textId="7C23199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81" w:history="1">
        <w:r w:rsidRPr="009D4F3E">
          <w:rPr>
            <w:rStyle w:val="Lienhypertexte"/>
            <w:noProof/>
          </w:rPr>
          <w:t>P110/A1/2 : La Tragédie du Lac-St-Jean</w:t>
        </w:r>
        <w:r>
          <w:rPr>
            <w:noProof/>
            <w:webHidden/>
          </w:rPr>
          <w:tab/>
        </w:r>
        <w:r>
          <w:rPr>
            <w:noProof/>
            <w:webHidden/>
          </w:rPr>
          <w:fldChar w:fldCharType="begin"/>
        </w:r>
        <w:r>
          <w:rPr>
            <w:noProof/>
            <w:webHidden/>
          </w:rPr>
          <w:instrText xml:space="preserve"> PAGEREF _Toc232759281 \h </w:instrText>
        </w:r>
        <w:r>
          <w:rPr>
            <w:noProof/>
            <w:webHidden/>
          </w:rPr>
        </w:r>
        <w:r>
          <w:rPr>
            <w:noProof/>
            <w:webHidden/>
          </w:rPr>
          <w:fldChar w:fldCharType="separate"/>
        </w:r>
        <w:r>
          <w:rPr>
            <w:noProof/>
            <w:webHidden/>
          </w:rPr>
          <w:t>24</w:t>
        </w:r>
        <w:r>
          <w:rPr>
            <w:noProof/>
            <w:webHidden/>
          </w:rPr>
          <w:fldChar w:fldCharType="end"/>
        </w:r>
      </w:hyperlink>
    </w:p>
    <w:p w14:paraId="3DFFADF8" w14:textId="41F6DF2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82" w:history="1">
        <w:r w:rsidRPr="009D4F3E">
          <w:rPr>
            <w:rStyle w:val="Lienhypertexte"/>
            <w:noProof/>
          </w:rPr>
          <w:t>P110/A1/3 : Rôles des monseigneurs</w:t>
        </w:r>
        <w:r>
          <w:rPr>
            <w:noProof/>
            <w:webHidden/>
          </w:rPr>
          <w:tab/>
        </w:r>
        <w:r>
          <w:rPr>
            <w:noProof/>
            <w:webHidden/>
          </w:rPr>
          <w:fldChar w:fldCharType="begin"/>
        </w:r>
        <w:r>
          <w:rPr>
            <w:noProof/>
            <w:webHidden/>
          </w:rPr>
          <w:instrText xml:space="preserve"> PAGEREF _Toc232759282 \h </w:instrText>
        </w:r>
        <w:r>
          <w:rPr>
            <w:noProof/>
            <w:webHidden/>
          </w:rPr>
        </w:r>
        <w:r>
          <w:rPr>
            <w:noProof/>
            <w:webHidden/>
          </w:rPr>
          <w:fldChar w:fldCharType="separate"/>
        </w:r>
        <w:r>
          <w:rPr>
            <w:noProof/>
            <w:webHidden/>
          </w:rPr>
          <w:t>24</w:t>
        </w:r>
        <w:r>
          <w:rPr>
            <w:noProof/>
            <w:webHidden/>
          </w:rPr>
          <w:fldChar w:fldCharType="end"/>
        </w:r>
      </w:hyperlink>
    </w:p>
    <w:p w14:paraId="14C1D3B8" w14:textId="4540946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83" w:history="1">
        <w:r w:rsidRPr="009D4F3E">
          <w:rPr>
            <w:rStyle w:val="Lienhypertexte"/>
            <w:noProof/>
          </w:rPr>
          <w:t>P110/A1/3.1 : Cardinal Louis-Nazaire Bégin</w:t>
        </w:r>
        <w:r>
          <w:rPr>
            <w:noProof/>
            <w:webHidden/>
          </w:rPr>
          <w:tab/>
        </w:r>
        <w:r>
          <w:rPr>
            <w:noProof/>
            <w:webHidden/>
          </w:rPr>
          <w:fldChar w:fldCharType="begin"/>
        </w:r>
        <w:r>
          <w:rPr>
            <w:noProof/>
            <w:webHidden/>
          </w:rPr>
          <w:instrText xml:space="preserve"> PAGEREF _Toc232759283 \h </w:instrText>
        </w:r>
        <w:r>
          <w:rPr>
            <w:noProof/>
            <w:webHidden/>
          </w:rPr>
        </w:r>
        <w:r>
          <w:rPr>
            <w:noProof/>
            <w:webHidden/>
          </w:rPr>
          <w:fldChar w:fldCharType="separate"/>
        </w:r>
        <w:r>
          <w:rPr>
            <w:noProof/>
            <w:webHidden/>
          </w:rPr>
          <w:t>24</w:t>
        </w:r>
        <w:r>
          <w:rPr>
            <w:noProof/>
            <w:webHidden/>
          </w:rPr>
          <w:fldChar w:fldCharType="end"/>
        </w:r>
      </w:hyperlink>
    </w:p>
    <w:p w14:paraId="6AE3FE67" w14:textId="004ABDCF"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284" w:history="1">
        <w:r w:rsidRPr="009D4F3E">
          <w:rPr>
            <w:rStyle w:val="Lienhypertexte"/>
            <w:noProof/>
          </w:rPr>
          <w:t>P110/A2 Fondation</w:t>
        </w:r>
        <w:r>
          <w:rPr>
            <w:noProof/>
            <w:webHidden/>
          </w:rPr>
          <w:tab/>
        </w:r>
        <w:r>
          <w:rPr>
            <w:noProof/>
            <w:webHidden/>
          </w:rPr>
          <w:fldChar w:fldCharType="begin"/>
        </w:r>
        <w:r>
          <w:rPr>
            <w:noProof/>
            <w:webHidden/>
          </w:rPr>
          <w:instrText xml:space="preserve"> PAGEREF _Toc232759284 \h </w:instrText>
        </w:r>
        <w:r>
          <w:rPr>
            <w:noProof/>
            <w:webHidden/>
          </w:rPr>
        </w:r>
        <w:r>
          <w:rPr>
            <w:noProof/>
            <w:webHidden/>
          </w:rPr>
          <w:fldChar w:fldCharType="separate"/>
        </w:r>
        <w:r>
          <w:rPr>
            <w:noProof/>
            <w:webHidden/>
          </w:rPr>
          <w:t>25</w:t>
        </w:r>
        <w:r>
          <w:rPr>
            <w:noProof/>
            <w:webHidden/>
          </w:rPr>
          <w:fldChar w:fldCharType="end"/>
        </w:r>
      </w:hyperlink>
    </w:p>
    <w:p w14:paraId="47A396F9" w14:textId="62539E3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85" w:history="1">
        <w:r w:rsidRPr="009D4F3E">
          <w:rPr>
            <w:rStyle w:val="Lienhypertexte"/>
            <w:noProof/>
          </w:rPr>
          <w:t>P110/A2/1 : Historique des Pères Trappistes</w:t>
        </w:r>
        <w:r>
          <w:rPr>
            <w:noProof/>
            <w:webHidden/>
          </w:rPr>
          <w:tab/>
        </w:r>
        <w:r>
          <w:rPr>
            <w:noProof/>
            <w:webHidden/>
          </w:rPr>
          <w:fldChar w:fldCharType="begin"/>
        </w:r>
        <w:r>
          <w:rPr>
            <w:noProof/>
            <w:webHidden/>
          </w:rPr>
          <w:instrText xml:space="preserve"> PAGEREF _Toc232759285 \h </w:instrText>
        </w:r>
        <w:r>
          <w:rPr>
            <w:noProof/>
            <w:webHidden/>
          </w:rPr>
        </w:r>
        <w:r>
          <w:rPr>
            <w:noProof/>
            <w:webHidden/>
          </w:rPr>
          <w:fldChar w:fldCharType="separate"/>
        </w:r>
        <w:r>
          <w:rPr>
            <w:noProof/>
            <w:webHidden/>
          </w:rPr>
          <w:t>25</w:t>
        </w:r>
        <w:r>
          <w:rPr>
            <w:noProof/>
            <w:webHidden/>
          </w:rPr>
          <w:fldChar w:fldCharType="end"/>
        </w:r>
      </w:hyperlink>
    </w:p>
    <w:p w14:paraId="69E3BB7A" w14:textId="04DA9EE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86" w:history="1">
        <w:r w:rsidRPr="009D4F3E">
          <w:rPr>
            <w:rStyle w:val="Lienhypertexte"/>
            <w:noProof/>
          </w:rPr>
          <w:t>P110/A2/2 : Témoignages</w:t>
        </w:r>
        <w:r>
          <w:rPr>
            <w:noProof/>
            <w:webHidden/>
          </w:rPr>
          <w:tab/>
        </w:r>
        <w:r>
          <w:rPr>
            <w:noProof/>
            <w:webHidden/>
          </w:rPr>
          <w:fldChar w:fldCharType="begin"/>
        </w:r>
        <w:r>
          <w:rPr>
            <w:noProof/>
            <w:webHidden/>
          </w:rPr>
          <w:instrText xml:space="preserve"> PAGEREF _Toc232759286 \h </w:instrText>
        </w:r>
        <w:r>
          <w:rPr>
            <w:noProof/>
            <w:webHidden/>
          </w:rPr>
        </w:r>
        <w:r>
          <w:rPr>
            <w:noProof/>
            <w:webHidden/>
          </w:rPr>
          <w:fldChar w:fldCharType="separate"/>
        </w:r>
        <w:r>
          <w:rPr>
            <w:noProof/>
            <w:webHidden/>
          </w:rPr>
          <w:t>25</w:t>
        </w:r>
        <w:r>
          <w:rPr>
            <w:noProof/>
            <w:webHidden/>
          </w:rPr>
          <w:fldChar w:fldCharType="end"/>
        </w:r>
      </w:hyperlink>
    </w:p>
    <w:p w14:paraId="609C1C2C" w14:textId="0DC0181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87" w:history="1">
        <w:r w:rsidRPr="009D4F3E">
          <w:rPr>
            <w:rStyle w:val="Lienhypertexte"/>
            <w:noProof/>
            <w:lang w:eastAsia="en-US"/>
          </w:rPr>
          <w:t>P110/A2/3 : Correspondances avec le Diocèse de Chicoutimi</w:t>
        </w:r>
        <w:r>
          <w:rPr>
            <w:noProof/>
            <w:webHidden/>
          </w:rPr>
          <w:tab/>
        </w:r>
        <w:r>
          <w:rPr>
            <w:noProof/>
            <w:webHidden/>
          </w:rPr>
          <w:fldChar w:fldCharType="begin"/>
        </w:r>
        <w:r>
          <w:rPr>
            <w:noProof/>
            <w:webHidden/>
          </w:rPr>
          <w:instrText xml:space="preserve"> PAGEREF _Toc232759287 \h </w:instrText>
        </w:r>
        <w:r>
          <w:rPr>
            <w:noProof/>
            <w:webHidden/>
          </w:rPr>
        </w:r>
        <w:r>
          <w:rPr>
            <w:noProof/>
            <w:webHidden/>
          </w:rPr>
          <w:fldChar w:fldCharType="separate"/>
        </w:r>
        <w:r>
          <w:rPr>
            <w:noProof/>
            <w:webHidden/>
          </w:rPr>
          <w:t>26</w:t>
        </w:r>
        <w:r>
          <w:rPr>
            <w:noProof/>
            <w:webHidden/>
          </w:rPr>
          <w:fldChar w:fldCharType="end"/>
        </w:r>
      </w:hyperlink>
    </w:p>
    <w:p w14:paraId="5FF1B08E" w14:textId="35E59240"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288" w:history="1">
        <w:r w:rsidRPr="009D4F3E">
          <w:rPr>
            <w:rStyle w:val="Lienhypertexte"/>
            <w:noProof/>
          </w:rPr>
          <w:t>P110/A3 Administration de la communauté</w:t>
        </w:r>
        <w:r>
          <w:rPr>
            <w:noProof/>
            <w:webHidden/>
          </w:rPr>
          <w:tab/>
        </w:r>
        <w:r>
          <w:rPr>
            <w:noProof/>
            <w:webHidden/>
          </w:rPr>
          <w:fldChar w:fldCharType="begin"/>
        </w:r>
        <w:r>
          <w:rPr>
            <w:noProof/>
            <w:webHidden/>
          </w:rPr>
          <w:instrText xml:space="preserve"> PAGEREF _Toc232759288 \h </w:instrText>
        </w:r>
        <w:r>
          <w:rPr>
            <w:noProof/>
            <w:webHidden/>
          </w:rPr>
        </w:r>
        <w:r>
          <w:rPr>
            <w:noProof/>
            <w:webHidden/>
          </w:rPr>
          <w:fldChar w:fldCharType="separate"/>
        </w:r>
        <w:r>
          <w:rPr>
            <w:noProof/>
            <w:webHidden/>
          </w:rPr>
          <w:t>27</w:t>
        </w:r>
        <w:r>
          <w:rPr>
            <w:noProof/>
            <w:webHidden/>
          </w:rPr>
          <w:fldChar w:fldCharType="end"/>
        </w:r>
      </w:hyperlink>
    </w:p>
    <w:p w14:paraId="560F18FE" w14:textId="0115A96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89" w:history="1">
        <w:r w:rsidRPr="009D4F3E">
          <w:rPr>
            <w:rStyle w:val="Lienhypertexte"/>
            <w:noProof/>
          </w:rPr>
          <w:t>P110/A3/1 : Procès-verbaux</w:t>
        </w:r>
        <w:r>
          <w:rPr>
            <w:noProof/>
            <w:webHidden/>
          </w:rPr>
          <w:tab/>
        </w:r>
        <w:r>
          <w:rPr>
            <w:noProof/>
            <w:webHidden/>
          </w:rPr>
          <w:fldChar w:fldCharType="begin"/>
        </w:r>
        <w:r>
          <w:rPr>
            <w:noProof/>
            <w:webHidden/>
          </w:rPr>
          <w:instrText xml:space="preserve"> PAGEREF _Toc232759289 \h </w:instrText>
        </w:r>
        <w:r>
          <w:rPr>
            <w:noProof/>
            <w:webHidden/>
          </w:rPr>
        </w:r>
        <w:r>
          <w:rPr>
            <w:noProof/>
            <w:webHidden/>
          </w:rPr>
          <w:fldChar w:fldCharType="separate"/>
        </w:r>
        <w:r>
          <w:rPr>
            <w:noProof/>
            <w:webHidden/>
          </w:rPr>
          <w:t>27</w:t>
        </w:r>
        <w:r>
          <w:rPr>
            <w:noProof/>
            <w:webHidden/>
          </w:rPr>
          <w:fldChar w:fldCharType="end"/>
        </w:r>
      </w:hyperlink>
    </w:p>
    <w:p w14:paraId="1C3EA736" w14:textId="138467F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0" w:history="1">
        <w:r w:rsidRPr="009D4F3E">
          <w:rPr>
            <w:rStyle w:val="Lienhypertexte"/>
            <w:noProof/>
          </w:rPr>
          <w:t>P110/A3/2 : Constitution</w:t>
        </w:r>
        <w:r>
          <w:rPr>
            <w:noProof/>
            <w:webHidden/>
          </w:rPr>
          <w:tab/>
        </w:r>
        <w:r>
          <w:rPr>
            <w:noProof/>
            <w:webHidden/>
          </w:rPr>
          <w:fldChar w:fldCharType="begin"/>
        </w:r>
        <w:r>
          <w:rPr>
            <w:noProof/>
            <w:webHidden/>
          </w:rPr>
          <w:instrText xml:space="preserve"> PAGEREF _Toc232759290 \h </w:instrText>
        </w:r>
        <w:r>
          <w:rPr>
            <w:noProof/>
            <w:webHidden/>
          </w:rPr>
        </w:r>
        <w:r>
          <w:rPr>
            <w:noProof/>
            <w:webHidden/>
          </w:rPr>
          <w:fldChar w:fldCharType="separate"/>
        </w:r>
        <w:r>
          <w:rPr>
            <w:noProof/>
            <w:webHidden/>
          </w:rPr>
          <w:t>27</w:t>
        </w:r>
        <w:r>
          <w:rPr>
            <w:noProof/>
            <w:webHidden/>
          </w:rPr>
          <w:fldChar w:fldCharType="end"/>
        </w:r>
      </w:hyperlink>
    </w:p>
    <w:p w14:paraId="2AA17B6A" w14:textId="597962B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1" w:history="1">
        <w:r w:rsidRPr="009D4F3E">
          <w:rPr>
            <w:rStyle w:val="Lienhypertexte"/>
            <w:noProof/>
          </w:rPr>
          <w:t>P110/A3/3 : Ressources humaines</w:t>
        </w:r>
        <w:r>
          <w:rPr>
            <w:noProof/>
            <w:webHidden/>
          </w:rPr>
          <w:tab/>
        </w:r>
        <w:r>
          <w:rPr>
            <w:noProof/>
            <w:webHidden/>
          </w:rPr>
          <w:fldChar w:fldCharType="begin"/>
        </w:r>
        <w:r>
          <w:rPr>
            <w:noProof/>
            <w:webHidden/>
          </w:rPr>
          <w:instrText xml:space="preserve"> PAGEREF _Toc232759291 \h </w:instrText>
        </w:r>
        <w:r>
          <w:rPr>
            <w:noProof/>
            <w:webHidden/>
          </w:rPr>
        </w:r>
        <w:r>
          <w:rPr>
            <w:noProof/>
            <w:webHidden/>
          </w:rPr>
          <w:fldChar w:fldCharType="separate"/>
        </w:r>
        <w:r>
          <w:rPr>
            <w:noProof/>
            <w:webHidden/>
          </w:rPr>
          <w:t>28</w:t>
        </w:r>
        <w:r>
          <w:rPr>
            <w:noProof/>
            <w:webHidden/>
          </w:rPr>
          <w:fldChar w:fldCharType="end"/>
        </w:r>
      </w:hyperlink>
    </w:p>
    <w:p w14:paraId="10085F36" w14:textId="53C2729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2" w:history="1">
        <w:r w:rsidRPr="009D4F3E">
          <w:rPr>
            <w:rStyle w:val="Lienhypertexte"/>
            <w:noProof/>
          </w:rPr>
          <w:t>P110/A3/3.1 : Demandes d’emploi</w:t>
        </w:r>
        <w:r>
          <w:rPr>
            <w:noProof/>
            <w:webHidden/>
          </w:rPr>
          <w:tab/>
        </w:r>
        <w:r>
          <w:rPr>
            <w:noProof/>
            <w:webHidden/>
          </w:rPr>
          <w:fldChar w:fldCharType="begin"/>
        </w:r>
        <w:r>
          <w:rPr>
            <w:noProof/>
            <w:webHidden/>
          </w:rPr>
          <w:instrText xml:space="preserve"> PAGEREF _Toc232759292 \h </w:instrText>
        </w:r>
        <w:r>
          <w:rPr>
            <w:noProof/>
            <w:webHidden/>
          </w:rPr>
        </w:r>
        <w:r>
          <w:rPr>
            <w:noProof/>
            <w:webHidden/>
          </w:rPr>
          <w:fldChar w:fldCharType="separate"/>
        </w:r>
        <w:r>
          <w:rPr>
            <w:noProof/>
            <w:webHidden/>
          </w:rPr>
          <w:t>28</w:t>
        </w:r>
        <w:r>
          <w:rPr>
            <w:noProof/>
            <w:webHidden/>
          </w:rPr>
          <w:fldChar w:fldCharType="end"/>
        </w:r>
      </w:hyperlink>
    </w:p>
    <w:p w14:paraId="2C395BF5" w14:textId="45C9E55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3" w:history="1">
        <w:r w:rsidRPr="009D4F3E">
          <w:rPr>
            <w:rStyle w:val="Lienhypertexte"/>
            <w:noProof/>
          </w:rPr>
          <w:t>P110/A3/3.2 : Listes des employés</w:t>
        </w:r>
        <w:r>
          <w:rPr>
            <w:noProof/>
            <w:webHidden/>
          </w:rPr>
          <w:tab/>
        </w:r>
        <w:r>
          <w:rPr>
            <w:noProof/>
            <w:webHidden/>
          </w:rPr>
          <w:fldChar w:fldCharType="begin"/>
        </w:r>
        <w:r>
          <w:rPr>
            <w:noProof/>
            <w:webHidden/>
          </w:rPr>
          <w:instrText xml:space="preserve"> PAGEREF _Toc232759293 \h </w:instrText>
        </w:r>
        <w:r>
          <w:rPr>
            <w:noProof/>
            <w:webHidden/>
          </w:rPr>
        </w:r>
        <w:r>
          <w:rPr>
            <w:noProof/>
            <w:webHidden/>
          </w:rPr>
          <w:fldChar w:fldCharType="separate"/>
        </w:r>
        <w:r>
          <w:rPr>
            <w:noProof/>
            <w:webHidden/>
          </w:rPr>
          <w:t>28</w:t>
        </w:r>
        <w:r>
          <w:rPr>
            <w:noProof/>
            <w:webHidden/>
          </w:rPr>
          <w:fldChar w:fldCharType="end"/>
        </w:r>
      </w:hyperlink>
    </w:p>
    <w:p w14:paraId="2F898877" w14:textId="0867080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4" w:history="1">
        <w:r w:rsidRPr="009D4F3E">
          <w:rPr>
            <w:rStyle w:val="Lienhypertexte"/>
            <w:noProof/>
          </w:rPr>
          <w:t>P110/A3/3.3 : Biographies d’employés</w:t>
        </w:r>
        <w:r>
          <w:rPr>
            <w:noProof/>
            <w:webHidden/>
          </w:rPr>
          <w:tab/>
        </w:r>
        <w:r>
          <w:rPr>
            <w:noProof/>
            <w:webHidden/>
          </w:rPr>
          <w:fldChar w:fldCharType="begin"/>
        </w:r>
        <w:r>
          <w:rPr>
            <w:noProof/>
            <w:webHidden/>
          </w:rPr>
          <w:instrText xml:space="preserve"> PAGEREF _Toc232759294 \h </w:instrText>
        </w:r>
        <w:r>
          <w:rPr>
            <w:noProof/>
            <w:webHidden/>
          </w:rPr>
        </w:r>
        <w:r>
          <w:rPr>
            <w:noProof/>
            <w:webHidden/>
          </w:rPr>
          <w:fldChar w:fldCharType="separate"/>
        </w:r>
        <w:r>
          <w:rPr>
            <w:noProof/>
            <w:webHidden/>
          </w:rPr>
          <w:t>29</w:t>
        </w:r>
        <w:r>
          <w:rPr>
            <w:noProof/>
            <w:webHidden/>
          </w:rPr>
          <w:fldChar w:fldCharType="end"/>
        </w:r>
      </w:hyperlink>
    </w:p>
    <w:p w14:paraId="4A451B7D" w14:textId="19A4AD2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5" w:history="1">
        <w:r w:rsidRPr="009D4F3E">
          <w:rPr>
            <w:rStyle w:val="Lienhypertexte"/>
            <w:noProof/>
          </w:rPr>
          <w:t>P110/A3/4 : Règlements</w:t>
        </w:r>
        <w:r>
          <w:rPr>
            <w:noProof/>
            <w:webHidden/>
          </w:rPr>
          <w:tab/>
        </w:r>
        <w:r>
          <w:rPr>
            <w:noProof/>
            <w:webHidden/>
          </w:rPr>
          <w:fldChar w:fldCharType="begin"/>
        </w:r>
        <w:r>
          <w:rPr>
            <w:noProof/>
            <w:webHidden/>
          </w:rPr>
          <w:instrText xml:space="preserve"> PAGEREF _Toc232759295 \h </w:instrText>
        </w:r>
        <w:r>
          <w:rPr>
            <w:noProof/>
            <w:webHidden/>
          </w:rPr>
        </w:r>
        <w:r>
          <w:rPr>
            <w:noProof/>
            <w:webHidden/>
          </w:rPr>
          <w:fldChar w:fldCharType="separate"/>
        </w:r>
        <w:r>
          <w:rPr>
            <w:noProof/>
            <w:webHidden/>
          </w:rPr>
          <w:t>29</w:t>
        </w:r>
        <w:r>
          <w:rPr>
            <w:noProof/>
            <w:webHidden/>
          </w:rPr>
          <w:fldChar w:fldCharType="end"/>
        </w:r>
      </w:hyperlink>
    </w:p>
    <w:p w14:paraId="583C7794" w14:textId="76A08C9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6" w:history="1">
        <w:r w:rsidRPr="009D4F3E">
          <w:rPr>
            <w:rStyle w:val="Lienhypertexte"/>
            <w:noProof/>
          </w:rPr>
          <w:t>P110/A3/5 : Liste des Pères</w:t>
        </w:r>
        <w:r>
          <w:rPr>
            <w:noProof/>
            <w:webHidden/>
          </w:rPr>
          <w:tab/>
        </w:r>
        <w:r>
          <w:rPr>
            <w:noProof/>
            <w:webHidden/>
          </w:rPr>
          <w:fldChar w:fldCharType="begin"/>
        </w:r>
        <w:r>
          <w:rPr>
            <w:noProof/>
            <w:webHidden/>
          </w:rPr>
          <w:instrText xml:space="preserve"> PAGEREF _Toc232759296 \h </w:instrText>
        </w:r>
        <w:r>
          <w:rPr>
            <w:noProof/>
            <w:webHidden/>
          </w:rPr>
        </w:r>
        <w:r>
          <w:rPr>
            <w:noProof/>
            <w:webHidden/>
          </w:rPr>
          <w:fldChar w:fldCharType="separate"/>
        </w:r>
        <w:r>
          <w:rPr>
            <w:noProof/>
            <w:webHidden/>
          </w:rPr>
          <w:t>29</w:t>
        </w:r>
        <w:r>
          <w:rPr>
            <w:noProof/>
            <w:webHidden/>
          </w:rPr>
          <w:fldChar w:fldCharType="end"/>
        </w:r>
      </w:hyperlink>
    </w:p>
    <w:p w14:paraId="22C45B8F" w14:textId="04F1145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7" w:history="1">
        <w:r w:rsidRPr="009D4F3E">
          <w:rPr>
            <w:rStyle w:val="Lienhypertexte"/>
            <w:noProof/>
          </w:rPr>
          <w:t>P110/A3/6 : Sécurité</w:t>
        </w:r>
        <w:r>
          <w:rPr>
            <w:noProof/>
            <w:webHidden/>
          </w:rPr>
          <w:tab/>
        </w:r>
        <w:r>
          <w:rPr>
            <w:noProof/>
            <w:webHidden/>
          </w:rPr>
          <w:fldChar w:fldCharType="begin"/>
        </w:r>
        <w:r>
          <w:rPr>
            <w:noProof/>
            <w:webHidden/>
          </w:rPr>
          <w:instrText xml:space="preserve"> PAGEREF _Toc232759297 \h </w:instrText>
        </w:r>
        <w:r>
          <w:rPr>
            <w:noProof/>
            <w:webHidden/>
          </w:rPr>
        </w:r>
        <w:r>
          <w:rPr>
            <w:noProof/>
            <w:webHidden/>
          </w:rPr>
          <w:fldChar w:fldCharType="separate"/>
        </w:r>
        <w:r>
          <w:rPr>
            <w:noProof/>
            <w:webHidden/>
          </w:rPr>
          <w:t>30</w:t>
        </w:r>
        <w:r>
          <w:rPr>
            <w:noProof/>
            <w:webHidden/>
          </w:rPr>
          <w:fldChar w:fldCharType="end"/>
        </w:r>
      </w:hyperlink>
    </w:p>
    <w:p w14:paraId="61F93AEA" w14:textId="0D22C43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8" w:history="1">
        <w:r w:rsidRPr="009D4F3E">
          <w:rPr>
            <w:rStyle w:val="Lienhypertexte"/>
            <w:noProof/>
          </w:rPr>
          <w:t>P110/A3/6.1 : Comité de protection civile</w:t>
        </w:r>
        <w:r>
          <w:rPr>
            <w:noProof/>
            <w:webHidden/>
          </w:rPr>
          <w:tab/>
        </w:r>
        <w:r>
          <w:rPr>
            <w:noProof/>
            <w:webHidden/>
          </w:rPr>
          <w:fldChar w:fldCharType="begin"/>
        </w:r>
        <w:r>
          <w:rPr>
            <w:noProof/>
            <w:webHidden/>
          </w:rPr>
          <w:instrText xml:space="preserve"> PAGEREF _Toc232759298 \h </w:instrText>
        </w:r>
        <w:r>
          <w:rPr>
            <w:noProof/>
            <w:webHidden/>
          </w:rPr>
        </w:r>
        <w:r>
          <w:rPr>
            <w:noProof/>
            <w:webHidden/>
          </w:rPr>
          <w:fldChar w:fldCharType="separate"/>
        </w:r>
        <w:r>
          <w:rPr>
            <w:noProof/>
            <w:webHidden/>
          </w:rPr>
          <w:t>30</w:t>
        </w:r>
        <w:r>
          <w:rPr>
            <w:noProof/>
            <w:webHidden/>
          </w:rPr>
          <w:fldChar w:fldCharType="end"/>
        </w:r>
      </w:hyperlink>
    </w:p>
    <w:p w14:paraId="3156052A" w14:textId="3FE8201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299" w:history="1">
        <w:r w:rsidRPr="009D4F3E">
          <w:rPr>
            <w:rStyle w:val="Lienhypertexte"/>
            <w:noProof/>
          </w:rPr>
          <w:t>P110/A3/6.2 : Plaintes</w:t>
        </w:r>
        <w:r>
          <w:rPr>
            <w:noProof/>
            <w:webHidden/>
          </w:rPr>
          <w:tab/>
        </w:r>
        <w:r>
          <w:rPr>
            <w:noProof/>
            <w:webHidden/>
          </w:rPr>
          <w:fldChar w:fldCharType="begin"/>
        </w:r>
        <w:r>
          <w:rPr>
            <w:noProof/>
            <w:webHidden/>
          </w:rPr>
          <w:instrText xml:space="preserve"> PAGEREF _Toc232759299 \h </w:instrText>
        </w:r>
        <w:r>
          <w:rPr>
            <w:noProof/>
            <w:webHidden/>
          </w:rPr>
        </w:r>
        <w:r>
          <w:rPr>
            <w:noProof/>
            <w:webHidden/>
          </w:rPr>
          <w:fldChar w:fldCharType="separate"/>
        </w:r>
        <w:r>
          <w:rPr>
            <w:noProof/>
            <w:webHidden/>
          </w:rPr>
          <w:t>30</w:t>
        </w:r>
        <w:r>
          <w:rPr>
            <w:noProof/>
            <w:webHidden/>
          </w:rPr>
          <w:fldChar w:fldCharType="end"/>
        </w:r>
      </w:hyperlink>
    </w:p>
    <w:p w14:paraId="4C10F426" w14:textId="2AFA3BF5"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300" w:history="1">
        <w:r w:rsidRPr="009D4F3E">
          <w:rPr>
            <w:rStyle w:val="Lienhypertexte"/>
            <w:noProof/>
          </w:rPr>
          <w:t>P110/A4 Mobilier et immobilier</w:t>
        </w:r>
        <w:r>
          <w:rPr>
            <w:noProof/>
            <w:webHidden/>
          </w:rPr>
          <w:tab/>
        </w:r>
        <w:r>
          <w:rPr>
            <w:noProof/>
            <w:webHidden/>
          </w:rPr>
          <w:fldChar w:fldCharType="begin"/>
        </w:r>
        <w:r>
          <w:rPr>
            <w:noProof/>
            <w:webHidden/>
          </w:rPr>
          <w:instrText xml:space="preserve"> PAGEREF _Toc232759300 \h </w:instrText>
        </w:r>
        <w:r>
          <w:rPr>
            <w:noProof/>
            <w:webHidden/>
          </w:rPr>
        </w:r>
        <w:r>
          <w:rPr>
            <w:noProof/>
            <w:webHidden/>
          </w:rPr>
          <w:fldChar w:fldCharType="separate"/>
        </w:r>
        <w:r>
          <w:rPr>
            <w:noProof/>
            <w:webHidden/>
          </w:rPr>
          <w:t>30</w:t>
        </w:r>
        <w:r>
          <w:rPr>
            <w:noProof/>
            <w:webHidden/>
          </w:rPr>
          <w:fldChar w:fldCharType="end"/>
        </w:r>
      </w:hyperlink>
    </w:p>
    <w:p w14:paraId="4173321E" w14:textId="53DBA99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1" w:history="1">
        <w:r w:rsidRPr="009D4F3E">
          <w:rPr>
            <w:rStyle w:val="Lienhypertexte"/>
            <w:noProof/>
            <w:lang w:eastAsia="en-US"/>
          </w:rPr>
          <w:t>P110/A4/1 : Village des pères</w:t>
        </w:r>
        <w:r>
          <w:rPr>
            <w:noProof/>
            <w:webHidden/>
          </w:rPr>
          <w:tab/>
        </w:r>
        <w:r>
          <w:rPr>
            <w:noProof/>
            <w:webHidden/>
          </w:rPr>
          <w:fldChar w:fldCharType="begin"/>
        </w:r>
        <w:r>
          <w:rPr>
            <w:noProof/>
            <w:webHidden/>
          </w:rPr>
          <w:instrText xml:space="preserve"> PAGEREF _Toc232759301 \h </w:instrText>
        </w:r>
        <w:r>
          <w:rPr>
            <w:noProof/>
            <w:webHidden/>
          </w:rPr>
        </w:r>
        <w:r>
          <w:rPr>
            <w:noProof/>
            <w:webHidden/>
          </w:rPr>
          <w:fldChar w:fldCharType="separate"/>
        </w:r>
        <w:r>
          <w:rPr>
            <w:noProof/>
            <w:webHidden/>
          </w:rPr>
          <w:t>31</w:t>
        </w:r>
        <w:r>
          <w:rPr>
            <w:noProof/>
            <w:webHidden/>
          </w:rPr>
          <w:fldChar w:fldCharType="end"/>
        </w:r>
      </w:hyperlink>
    </w:p>
    <w:p w14:paraId="7B567A58" w14:textId="50DD157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2" w:history="1">
        <w:r w:rsidRPr="009D4F3E">
          <w:rPr>
            <w:rStyle w:val="Lienhypertexte"/>
            <w:noProof/>
          </w:rPr>
          <w:t>P110/A4/1.1 : Assurances</w:t>
        </w:r>
        <w:r>
          <w:rPr>
            <w:noProof/>
            <w:webHidden/>
          </w:rPr>
          <w:tab/>
        </w:r>
        <w:r>
          <w:rPr>
            <w:noProof/>
            <w:webHidden/>
          </w:rPr>
          <w:fldChar w:fldCharType="begin"/>
        </w:r>
        <w:r>
          <w:rPr>
            <w:noProof/>
            <w:webHidden/>
          </w:rPr>
          <w:instrText xml:space="preserve"> PAGEREF _Toc232759302 \h </w:instrText>
        </w:r>
        <w:r>
          <w:rPr>
            <w:noProof/>
            <w:webHidden/>
          </w:rPr>
        </w:r>
        <w:r>
          <w:rPr>
            <w:noProof/>
            <w:webHidden/>
          </w:rPr>
          <w:fldChar w:fldCharType="separate"/>
        </w:r>
        <w:r>
          <w:rPr>
            <w:noProof/>
            <w:webHidden/>
          </w:rPr>
          <w:t>31</w:t>
        </w:r>
        <w:r>
          <w:rPr>
            <w:noProof/>
            <w:webHidden/>
          </w:rPr>
          <w:fldChar w:fldCharType="end"/>
        </w:r>
      </w:hyperlink>
    </w:p>
    <w:p w14:paraId="3FA06CD1" w14:textId="54A1685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3" w:history="1">
        <w:r w:rsidRPr="009D4F3E">
          <w:rPr>
            <w:rStyle w:val="Lienhypertexte"/>
            <w:noProof/>
          </w:rPr>
          <w:t>P110/A4/1.2 : Lots et propriétés</w:t>
        </w:r>
        <w:r>
          <w:rPr>
            <w:noProof/>
            <w:webHidden/>
          </w:rPr>
          <w:tab/>
        </w:r>
        <w:r>
          <w:rPr>
            <w:noProof/>
            <w:webHidden/>
          </w:rPr>
          <w:fldChar w:fldCharType="begin"/>
        </w:r>
        <w:r>
          <w:rPr>
            <w:noProof/>
            <w:webHidden/>
          </w:rPr>
          <w:instrText xml:space="preserve"> PAGEREF _Toc232759303 \h </w:instrText>
        </w:r>
        <w:r>
          <w:rPr>
            <w:noProof/>
            <w:webHidden/>
          </w:rPr>
        </w:r>
        <w:r>
          <w:rPr>
            <w:noProof/>
            <w:webHidden/>
          </w:rPr>
          <w:fldChar w:fldCharType="separate"/>
        </w:r>
        <w:r>
          <w:rPr>
            <w:noProof/>
            <w:webHidden/>
          </w:rPr>
          <w:t>31</w:t>
        </w:r>
        <w:r>
          <w:rPr>
            <w:noProof/>
            <w:webHidden/>
          </w:rPr>
          <w:fldChar w:fldCharType="end"/>
        </w:r>
      </w:hyperlink>
    </w:p>
    <w:p w14:paraId="087B68AB" w14:textId="2013718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4" w:history="1">
        <w:r w:rsidRPr="009D4F3E">
          <w:rPr>
            <w:rStyle w:val="Lienhypertexte"/>
            <w:noProof/>
          </w:rPr>
          <w:t>P110/A4/1.3 : Bureau de poste</w:t>
        </w:r>
        <w:r>
          <w:rPr>
            <w:noProof/>
            <w:webHidden/>
          </w:rPr>
          <w:tab/>
        </w:r>
        <w:r>
          <w:rPr>
            <w:noProof/>
            <w:webHidden/>
          </w:rPr>
          <w:fldChar w:fldCharType="begin"/>
        </w:r>
        <w:r>
          <w:rPr>
            <w:noProof/>
            <w:webHidden/>
          </w:rPr>
          <w:instrText xml:space="preserve"> PAGEREF _Toc232759304 \h </w:instrText>
        </w:r>
        <w:r>
          <w:rPr>
            <w:noProof/>
            <w:webHidden/>
          </w:rPr>
        </w:r>
        <w:r>
          <w:rPr>
            <w:noProof/>
            <w:webHidden/>
          </w:rPr>
          <w:fldChar w:fldCharType="separate"/>
        </w:r>
        <w:r>
          <w:rPr>
            <w:noProof/>
            <w:webHidden/>
          </w:rPr>
          <w:t>37</w:t>
        </w:r>
        <w:r>
          <w:rPr>
            <w:noProof/>
            <w:webHidden/>
          </w:rPr>
          <w:fldChar w:fldCharType="end"/>
        </w:r>
      </w:hyperlink>
    </w:p>
    <w:p w14:paraId="016B1A54" w14:textId="0CC63D0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5" w:history="1">
        <w:r w:rsidRPr="009D4F3E">
          <w:rPr>
            <w:rStyle w:val="Lienhypertexte"/>
            <w:noProof/>
          </w:rPr>
          <w:t>P110/A4/1.4 : Parc urbain</w:t>
        </w:r>
        <w:r>
          <w:rPr>
            <w:noProof/>
            <w:webHidden/>
          </w:rPr>
          <w:tab/>
        </w:r>
        <w:r>
          <w:rPr>
            <w:noProof/>
            <w:webHidden/>
          </w:rPr>
          <w:fldChar w:fldCharType="begin"/>
        </w:r>
        <w:r>
          <w:rPr>
            <w:noProof/>
            <w:webHidden/>
          </w:rPr>
          <w:instrText xml:space="preserve"> PAGEREF _Toc232759305 \h </w:instrText>
        </w:r>
        <w:r>
          <w:rPr>
            <w:noProof/>
            <w:webHidden/>
          </w:rPr>
        </w:r>
        <w:r>
          <w:rPr>
            <w:noProof/>
            <w:webHidden/>
          </w:rPr>
          <w:fldChar w:fldCharType="separate"/>
        </w:r>
        <w:r>
          <w:rPr>
            <w:noProof/>
            <w:webHidden/>
          </w:rPr>
          <w:t>37</w:t>
        </w:r>
        <w:r>
          <w:rPr>
            <w:noProof/>
            <w:webHidden/>
          </w:rPr>
          <w:fldChar w:fldCharType="end"/>
        </w:r>
      </w:hyperlink>
    </w:p>
    <w:p w14:paraId="04DDB075" w14:textId="37F15B0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6" w:history="1">
        <w:r w:rsidRPr="009D4F3E">
          <w:rPr>
            <w:rStyle w:val="Lienhypertexte"/>
            <w:noProof/>
          </w:rPr>
          <w:t>P110/A4/1.5 : Taxes</w:t>
        </w:r>
        <w:r>
          <w:rPr>
            <w:noProof/>
            <w:webHidden/>
          </w:rPr>
          <w:tab/>
        </w:r>
        <w:r>
          <w:rPr>
            <w:noProof/>
            <w:webHidden/>
          </w:rPr>
          <w:fldChar w:fldCharType="begin"/>
        </w:r>
        <w:r>
          <w:rPr>
            <w:noProof/>
            <w:webHidden/>
          </w:rPr>
          <w:instrText xml:space="preserve"> PAGEREF _Toc232759306 \h </w:instrText>
        </w:r>
        <w:r>
          <w:rPr>
            <w:noProof/>
            <w:webHidden/>
          </w:rPr>
        </w:r>
        <w:r>
          <w:rPr>
            <w:noProof/>
            <w:webHidden/>
          </w:rPr>
          <w:fldChar w:fldCharType="separate"/>
        </w:r>
        <w:r>
          <w:rPr>
            <w:noProof/>
            <w:webHidden/>
          </w:rPr>
          <w:t>37</w:t>
        </w:r>
        <w:r>
          <w:rPr>
            <w:noProof/>
            <w:webHidden/>
          </w:rPr>
          <w:fldChar w:fldCharType="end"/>
        </w:r>
      </w:hyperlink>
    </w:p>
    <w:p w14:paraId="47C724DD" w14:textId="57EB7B3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7" w:history="1">
        <w:r w:rsidRPr="009D4F3E">
          <w:rPr>
            <w:rStyle w:val="Lienhypertexte"/>
            <w:noProof/>
          </w:rPr>
          <w:t>P110/A4/1.6 : Jugements</w:t>
        </w:r>
        <w:r>
          <w:rPr>
            <w:noProof/>
            <w:webHidden/>
          </w:rPr>
          <w:tab/>
        </w:r>
        <w:r>
          <w:rPr>
            <w:noProof/>
            <w:webHidden/>
          </w:rPr>
          <w:fldChar w:fldCharType="begin"/>
        </w:r>
        <w:r>
          <w:rPr>
            <w:noProof/>
            <w:webHidden/>
          </w:rPr>
          <w:instrText xml:space="preserve"> PAGEREF _Toc232759307 \h </w:instrText>
        </w:r>
        <w:r>
          <w:rPr>
            <w:noProof/>
            <w:webHidden/>
          </w:rPr>
        </w:r>
        <w:r>
          <w:rPr>
            <w:noProof/>
            <w:webHidden/>
          </w:rPr>
          <w:fldChar w:fldCharType="separate"/>
        </w:r>
        <w:r>
          <w:rPr>
            <w:noProof/>
            <w:webHidden/>
          </w:rPr>
          <w:t>38</w:t>
        </w:r>
        <w:r>
          <w:rPr>
            <w:noProof/>
            <w:webHidden/>
          </w:rPr>
          <w:fldChar w:fldCharType="end"/>
        </w:r>
      </w:hyperlink>
    </w:p>
    <w:p w14:paraId="3DDE05A3" w14:textId="3EB7E0F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8" w:history="1">
        <w:r w:rsidRPr="009D4F3E">
          <w:rPr>
            <w:rStyle w:val="Lienhypertexte"/>
            <w:noProof/>
          </w:rPr>
          <w:t>P110/A4/1.7 : Contrats</w:t>
        </w:r>
        <w:r>
          <w:rPr>
            <w:noProof/>
            <w:webHidden/>
          </w:rPr>
          <w:tab/>
        </w:r>
        <w:r>
          <w:rPr>
            <w:noProof/>
            <w:webHidden/>
          </w:rPr>
          <w:fldChar w:fldCharType="begin"/>
        </w:r>
        <w:r>
          <w:rPr>
            <w:noProof/>
            <w:webHidden/>
          </w:rPr>
          <w:instrText xml:space="preserve"> PAGEREF _Toc232759308 \h </w:instrText>
        </w:r>
        <w:r>
          <w:rPr>
            <w:noProof/>
            <w:webHidden/>
          </w:rPr>
        </w:r>
        <w:r>
          <w:rPr>
            <w:noProof/>
            <w:webHidden/>
          </w:rPr>
          <w:fldChar w:fldCharType="separate"/>
        </w:r>
        <w:r>
          <w:rPr>
            <w:noProof/>
            <w:webHidden/>
          </w:rPr>
          <w:t>40</w:t>
        </w:r>
        <w:r>
          <w:rPr>
            <w:noProof/>
            <w:webHidden/>
          </w:rPr>
          <w:fldChar w:fldCharType="end"/>
        </w:r>
      </w:hyperlink>
    </w:p>
    <w:p w14:paraId="098B2685" w14:textId="31B933C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09" w:history="1">
        <w:r w:rsidRPr="009D4F3E">
          <w:rPr>
            <w:rStyle w:val="Lienhypertexte"/>
            <w:noProof/>
            <w:lang w:eastAsia="en-US"/>
          </w:rPr>
          <w:t>P110/A4/2 : Deuxième monastère</w:t>
        </w:r>
        <w:r>
          <w:rPr>
            <w:noProof/>
            <w:webHidden/>
          </w:rPr>
          <w:tab/>
        </w:r>
        <w:r>
          <w:rPr>
            <w:noProof/>
            <w:webHidden/>
          </w:rPr>
          <w:fldChar w:fldCharType="begin"/>
        </w:r>
        <w:r>
          <w:rPr>
            <w:noProof/>
            <w:webHidden/>
          </w:rPr>
          <w:instrText xml:space="preserve"> PAGEREF _Toc232759309 \h </w:instrText>
        </w:r>
        <w:r>
          <w:rPr>
            <w:noProof/>
            <w:webHidden/>
          </w:rPr>
        </w:r>
        <w:r>
          <w:rPr>
            <w:noProof/>
            <w:webHidden/>
          </w:rPr>
          <w:fldChar w:fldCharType="separate"/>
        </w:r>
        <w:r>
          <w:rPr>
            <w:noProof/>
            <w:webHidden/>
          </w:rPr>
          <w:t>40</w:t>
        </w:r>
        <w:r>
          <w:rPr>
            <w:noProof/>
            <w:webHidden/>
          </w:rPr>
          <w:fldChar w:fldCharType="end"/>
        </w:r>
      </w:hyperlink>
    </w:p>
    <w:p w14:paraId="3A5169CC" w14:textId="761DA0D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0" w:history="1">
        <w:r w:rsidRPr="009D4F3E">
          <w:rPr>
            <w:rStyle w:val="Lienhypertexte"/>
            <w:noProof/>
          </w:rPr>
          <w:t>P110/A4/2.1 : Aqueduc</w:t>
        </w:r>
        <w:r>
          <w:rPr>
            <w:noProof/>
            <w:webHidden/>
          </w:rPr>
          <w:tab/>
        </w:r>
        <w:r>
          <w:rPr>
            <w:noProof/>
            <w:webHidden/>
          </w:rPr>
          <w:fldChar w:fldCharType="begin"/>
        </w:r>
        <w:r>
          <w:rPr>
            <w:noProof/>
            <w:webHidden/>
          </w:rPr>
          <w:instrText xml:space="preserve"> PAGEREF _Toc232759310 \h </w:instrText>
        </w:r>
        <w:r>
          <w:rPr>
            <w:noProof/>
            <w:webHidden/>
          </w:rPr>
        </w:r>
        <w:r>
          <w:rPr>
            <w:noProof/>
            <w:webHidden/>
          </w:rPr>
          <w:fldChar w:fldCharType="separate"/>
        </w:r>
        <w:r>
          <w:rPr>
            <w:noProof/>
            <w:webHidden/>
          </w:rPr>
          <w:t>41</w:t>
        </w:r>
        <w:r>
          <w:rPr>
            <w:noProof/>
            <w:webHidden/>
          </w:rPr>
          <w:fldChar w:fldCharType="end"/>
        </w:r>
      </w:hyperlink>
    </w:p>
    <w:p w14:paraId="60549AC3" w14:textId="4351A1E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1" w:history="1">
        <w:r w:rsidRPr="009D4F3E">
          <w:rPr>
            <w:rStyle w:val="Lienhypertexte"/>
            <w:noProof/>
          </w:rPr>
          <w:t>P110/A4/2.2 : Arpentage</w:t>
        </w:r>
        <w:r>
          <w:rPr>
            <w:noProof/>
            <w:webHidden/>
          </w:rPr>
          <w:tab/>
        </w:r>
        <w:r>
          <w:rPr>
            <w:noProof/>
            <w:webHidden/>
          </w:rPr>
          <w:fldChar w:fldCharType="begin"/>
        </w:r>
        <w:r>
          <w:rPr>
            <w:noProof/>
            <w:webHidden/>
          </w:rPr>
          <w:instrText xml:space="preserve"> PAGEREF _Toc232759311 \h </w:instrText>
        </w:r>
        <w:r>
          <w:rPr>
            <w:noProof/>
            <w:webHidden/>
          </w:rPr>
        </w:r>
        <w:r>
          <w:rPr>
            <w:noProof/>
            <w:webHidden/>
          </w:rPr>
          <w:fldChar w:fldCharType="separate"/>
        </w:r>
        <w:r>
          <w:rPr>
            <w:noProof/>
            <w:webHidden/>
          </w:rPr>
          <w:t>41</w:t>
        </w:r>
        <w:r>
          <w:rPr>
            <w:noProof/>
            <w:webHidden/>
          </w:rPr>
          <w:fldChar w:fldCharType="end"/>
        </w:r>
      </w:hyperlink>
    </w:p>
    <w:p w14:paraId="28C21B02" w14:textId="71A8A61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2" w:history="1">
        <w:r w:rsidRPr="009D4F3E">
          <w:rPr>
            <w:rStyle w:val="Lienhypertexte"/>
            <w:noProof/>
          </w:rPr>
          <w:t>P110/A4/2.3 : Assurances</w:t>
        </w:r>
        <w:r>
          <w:rPr>
            <w:noProof/>
            <w:webHidden/>
          </w:rPr>
          <w:tab/>
        </w:r>
        <w:r>
          <w:rPr>
            <w:noProof/>
            <w:webHidden/>
          </w:rPr>
          <w:fldChar w:fldCharType="begin"/>
        </w:r>
        <w:r>
          <w:rPr>
            <w:noProof/>
            <w:webHidden/>
          </w:rPr>
          <w:instrText xml:space="preserve"> PAGEREF _Toc232759312 \h </w:instrText>
        </w:r>
        <w:r>
          <w:rPr>
            <w:noProof/>
            <w:webHidden/>
          </w:rPr>
        </w:r>
        <w:r>
          <w:rPr>
            <w:noProof/>
            <w:webHidden/>
          </w:rPr>
          <w:fldChar w:fldCharType="separate"/>
        </w:r>
        <w:r>
          <w:rPr>
            <w:noProof/>
            <w:webHidden/>
          </w:rPr>
          <w:t>41</w:t>
        </w:r>
        <w:r>
          <w:rPr>
            <w:noProof/>
            <w:webHidden/>
          </w:rPr>
          <w:fldChar w:fldCharType="end"/>
        </w:r>
      </w:hyperlink>
    </w:p>
    <w:p w14:paraId="3992F258" w14:textId="63ECE96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3" w:history="1">
        <w:r w:rsidRPr="009D4F3E">
          <w:rPr>
            <w:rStyle w:val="Lienhypertexte"/>
            <w:noProof/>
          </w:rPr>
          <w:t>P110/A4/2.4 : Cadastre</w:t>
        </w:r>
        <w:r>
          <w:rPr>
            <w:noProof/>
            <w:webHidden/>
          </w:rPr>
          <w:tab/>
        </w:r>
        <w:r>
          <w:rPr>
            <w:noProof/>
            <w:webHidden/>
          </w:rPr>
          <w:fldChar w:fldCharType="begin"/>
        </w:r>
        <w:r>
          <w:rPr>
            <w:noProof/>
            <w:webHidden/>
          </w:rPr>
          <w:instrText xml:space="preserve"> PAGEREF _Toc232759313 \h </w:instrText>
        </w:r>
        <w:r>
          <w:rPr>
            <w:noProof/>
            <w:webHidden/>
          </w:rPr>
        </w:r>
        <w:r>
          <w:rPr>
            <w:noProof/>
            <w:webHidden/>
          </w:rPr>
          <w:fldChar w:fldCharType="separate"/>
        </w:r>
        <w:r>
          <w:rPr>
            <w:noProof/>
            <w:webHidden/>
          </w:rPr>
          <w:t>42</w:t>
        </w:r>
        <w:r>
          <w:rPr>
            <w:noProof/>
            <w:webHidden/>
          </w:rPr>
          <w:fldChar w:fldCharType="end"/>
        </w:r>
      </w:hyperlink>
    </w:p>
    <w:p w14:paraId="5567F2E8" w14:textId="42C0C59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4" w:history="1">
        <w:r w:rsidRPr="009D4F3E">
          <w:rPr>
            <w:rStyle w:val="Lienhypertexte"/>
            <w:noProof/>
          </w:rPr>
          <w:t>P110/A4/2.5 : Chauffage</w:t>
        </w:r>
        <w:r>
          <w:rPr>
            <w:noProof/>
            <w:webHidden/>
          </w:rPr>
          <w:tab/>
        </w:r>
        <w:r>
          <w:rPr>
            <w:noProof/>
            <w:webHidden/>
          </w:rPr>
          <w:fldChar w:fldCharType="begin"/>
        </w:r>
        <w:r>
          <w:rPr>
            <w:noProof/>
            <w:webHidden/>
          </w:rPr>
          <w:instrText xml:space="preserve"> PAGEREF _Toc232759314 \h </w:instrText>
        </w:r>
        <w:r>
          <w:rPr>
            <w:noProof/>
            <w:webHidden/>
          </w:rPr>
        </w:r>
        <w:r>
          <w:rPr>
            <w:noProof/>
            <w:webHidden/>
          </w:rPr>
          <w:fldChar w:fldCharType="separate"/>
        </w:r>
        <w:r>
          <w:rPr>
            <w:noProof/>
            <w:webHidden/>
          </w:rPr>
          <w:t>42</w:t>
        </w:r>
        <w:r>
          <w:rPr>
            <w:noProof/>
            <w:webHidden/>
          </w:rPr>
          <w:fldChar w:fldCharType="end"/>
        </w:r>
      </w:hyperlink>
    </w:p>
    <w:p w14:paraId="0FDE9F6D" w14:textId="60AA78D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5" w:history="1">
        <w:r w:rsidRPr="009D4F3E">
          <w:rPr>
            <w:rStyle w:val="Lienhypertexte"/>
            <w:noProof/>
          </w:rPr>
          <w:t>P110/A4/2.6 : Commandes de marchandises</w:t>
        </w:r>
        <w:r>
          <w:rPr>
            <w:noProof/>
            <w:webHidden/>
          </w:rPr>
          <w:tab/>
        </w:r>
        <w:r>
          <w:rPr>
            <w:noProof/>
            <w:webHidden/>
          </w:rPr>
          <w:fldChar w:fldCharType="begin"/>
        </w:r>
        <w:r>
          <w:rPr>
            <w:noProof/>
            <w:webHidden/>
          </w:rPr>
          <w:instrText xml:space="preserve"> PAGEREF _Toc232759315 \h </w:instrText>
        </w:r>
        <w:r>
          <w:rPr>
            <w:noProof/>
            <w:webHidden/>
          </w:rPr>
        </w:r>
        <w:r>
          <w:rPr>
            <w:noProof/>
            <w:webHidden/>
          </w:rPr>
          <w:fldChar w:fldCharType="separate"/>
        </w:r>
        <w:r>
          <w:rPr>
            <w:noProof/>
            <w:webHidden/>
          </w:rPr>
          <w:t>42</w:t>
        </w:r>
        <w:r>
          <w:rPr>
            <w:noProof/>
            <w:webHidden/>
          </w:rPr>
          <w:fldChar w:fldCharType="end"/>
        </w:r>
      </w:hyperlink>
    </w:p>
    <w:p w14:paraId="6A96D6B6" w14:textId="0ED54012"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6" w:history="1">
        <w:r w:rsidRPr="009D4F3E">
          <w:rPr>
            <w:rStyle w:val="Lienhypertexte"/>
            <w:noProof/>
          </w:rPr>
          <w:t>P110/A4/2.6.1 : Objets religieux</w:t>
        </w:r>
        <w:r>
          <w:rPr>
            <w:noProof/>
            <w:webHidden/>
          </w:rPr>
          <w:tab/>
        </w:r>
        <w:r>
          <w:rPr>
            <w:noProof/>
            <w:webHidden/>
          </w:rPr>
          <w:fldChar w:fldCharType="begin"/>
        </w:r>
        <w:r>
          <w:rPr>
            <w:noProof/>
            <w:webHidden/>
          </w:rPr>
          <w:instrText xml:space="preserve"> PAGEREF _Toc232759316 \h </w:instrText>
        </w:r>
        <w:r>
          <w:rPr>
            <w:noProof/>
            <w:webHidden/>
          </w:rPr>
        </w:r>
        <w:r>
          <w:rPr>
            <w:noProof/>
            <w:webHidden/>
          </w:rPr>
          <w:fldChar w:fldCharType="separate"/>
        </w:r>
        <w:r>
          <w:rPr>
            <w:noProof/>
            <w:webHidden/>
          </w:rPr>
          <w:t>43</w:t>
        </w:r>
        <w:r>
          <w:rPr>
            <w:noProof/>
            <w:webHidden/>
          </w:rPr>
          <w:fldChar w:fldCharType="end"/>
        </w:r>
      </w:hyperlink>
    </w:p>
    <w:p w14:paraId="37B7F436" w14:textId="0CF78A75"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7" w:history="1">
        <w:r w:rsidRPr="009D4F3E">
          <w:rPr>
            <w:rStyle w:val="Lienhypertexte"/>
            <w:noProof/>
          </w:rPr>
          <w:t>P110/A4/2.6.2 : Peinture</w:t>
        </w:r>
        <w:r>
          <w:rPr>
            <w:noProof/>
            <w:webHidden/>
          </w:rPr>
          <w:tab/>
        </w:r>
        <w:r>
          <w:rPr>
            <w:noProof/>
            <w:webHidden/>
          </w:rPr>
          <w:fldChar w:fldCharType="begin"/>
        </w:r>
        <w:r>
          <w:rPr>
            <w:noProof/>
            <w:webHidden/>
          </w:rPr>
          <w:instrText xml:space="preserve"> PAGEREF _Toc232759317 \h </w:instrText>
        </w:r>
        <w:r>
          <w:rPr>
            <w:noProof/>
            <w:webHidden/>
          </w:rPr>
        </w:r>
        <w:r>
          <w:rPr>
            <w:noProof/>
            <w:webHidden/>
          </w:rPr>
          <w:fldChar w:fldCharType="separate"/>
        </w:r>
        <w:r>
          <w:rPr>
            <w:noProof/>
            <w:webHidden/>
          </w:rPr>
          <w:t>43</w:t>
        </w:r>
        <w:r>
          <w:rPr>
            <w:noProof/>
            <w:webHidden/>
          </w:rPr>
          <w:fldChar w:fldCharType="end"/>
        </w:r>
      </w:hyperlink>
    </w:p>
    <w:p w14:paraId="27208B45" w14:textId="59609E82"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8" w:history="1">
        <w:r w:rsidRPr="009D4F3E">
          <w:rPr>
            <w:rStyle w:val="Lienhypertexte"/>
            <w:noProof/>
          </w:rPr>
          <w:t>P110/A4/2.6.3 : Équipements et machineries</w:t>
        </w:r>
        <w:r>
          <w:rPr>
            <w:noProof/>
            <w:webHidden/>
          </w:rPr>
          <w:tab/>
        </w:r>
        <w:r>
          <w:rPr>
            <w:noProof/>
            <w:webHidden/>
          </w:rPr>
          <w:fldChar w:fldCharType="begin"/>
        </w:r>
        <w:r>
          <w:rPr>
            <w:noProof/>
            <w:webHidden/>
          </w:rPr>
          <w:instrText xml:space="preserve"> PAGEREF _Toc232759318 \h </w:instrText>
        </w:r>
        <w:r>
          <w:rPr>
            <w:noProof/>
            <w:webHidden/>
          </w:rPr>
        </w:r>
        <w:r>
          <w:rPr>
            <w:noProof/>
            <w:webHidden/>
          </w:rPr>
          <w:fldChar w:fldCharType="separate"/>
        </w:r>
        <w:r>
          <w:rPr>
            <w:noProof/>
            <w:webHidden/>
          </w:rPr>
          <w:t>43</w:t>
        </w:r>
        <w:r>
          <w:rPr>
            <w:noProof/>
            <w:webHidden/>
          </w:rPr>
          <w:fldChar w:fldCharType="end"/>
        </w:r>
      </w:hyperlink>
    </w:p>
    <w:p w14:paraId="268B8CC4" w14:textId="258C913F"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19" w:history="1">
        <w:r w:rsidRPr="009D4F3E">
          <w:rPr>
            <w:rStyle w:val="Lienhypertexte"/>
            <w:noProof/>
          </w:rPr>
          <w:t>P110/A4/2.6.4 : Buanderie</w:t>
        </w:r>
        <w:r>
          <w:rPr>
            <w:noProof/>
            <w:webHidden/>
          </w:rPr>
          <w:tab/>
        </w:r>
        <w:r>
          <w:rPr>
            <w:noProof/>
            <w:webHidden/>
          </w:rPr>
          <w:fldChar w:fldCharType="begin"/>
        </w:r>
        <w:r>
          <w:rPr>
            <w:noProof/>
            <w:webHidden/>
          </w:rPr>
          <w:instrText xml:space="preserve"> PAGEREF _Toc232759319 \h </w:instrText>
        </w:r>
        <w:r>
          <w:rPr>
            <w:noProof/>
            <w:webHidden/>
          </w:rPr>
        </w:r>
        <w:r>
          <w:rPr>
            <w:noProof/>
            <w:webHidden/>
          </w:rPr>
          <w:fldChar w:fldCharType="separate"/>
        </w:r>
        <w:r>
          <w:rPr>
            <w:noProof/>
            <w:webHidden/>
          </w:rPr>
          <w:t>44</w:t>
        </w:r>
        <w:r>
          <w:rPr>
            <w:noProof/>
            <w:webHidden/>
          </w:rPr>
          <w:fldChar w:fldCharType="end"/>
        </w:r>
      </w:hyperlink>
    </w:p>
    <w:p w14:paraId="52A4059B" w14:textId="3097840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0" w:history="1">
        <w:r w:rsidRPr="009D4F3E">
          <w:rPr>
            <w:rStyle w:val="Lienhypertexte"/>
            <w:noProof/>
          </w:rPr>
          <w:t>P110/A4/2.6.5 : Photographie</w:t>
        </w:r>
        <w:r>
          <w:rPr>
            <w:noProof/>
            <w:webHidden/>
          </w:rPr>
          <w:tab/>
        </w:r>
        <w:r>
          <w:rPr>
            <w:noProof/>
            <w:webHidden/>
          </w:rPr>
          <w:fldChar w:fldCharType="begin"/>
        </w:r>
        <w:r>
          <w:rPr>
            <w:noProof/>
            <w:webHidden/>
          </w:rPr>
          <w:instrText xml:space="preserve"> PAGEREF _Toc232759320 \h </w:instrText>
        </w:r>
        <w:r>
          <w:rPr>
            <w:noProof/>
            <w:webHidden/>
          </w:rPr>
        </w:r>
        <w:r>
          <w:rPr>
            <w:noProof/>
            <w:webHidden/>
          </w:rPr>
          <w:fldChar w:fldCharType="separate"/>
        </w:r>
        <w:r>
          <w:rPr>
            <w:noProof/>
            <w:webHidden/>
          </w:rPr>
          <w:t>44</w:t>
        </w:r>
        <w:r>
          <w:rPr>
            <w:noProof/>
            <w:webHidden/>
          </w:rPr>
          <w:fldChar w:fldCharType="end"/>
        </w:r>
      </w:hyperlink>
    </w:p>
    <w:p w14:paraId="7977F34E" w14:textId="0E8BBCE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1" w:history="1">
        <w:r w:rsidRPr="009D4F3E">
          <w:rPr>
            <w:rStyle w:val="Lienhypertexte"/>
            <w:noProof/>
          </w:rPr>
          <w:t>P110/A4/2.7 : Construction de bâtiments</w:t>
        </w:r>
        <w:r>
          <w:rPr>
            <w:noProof/>
            <w:webHidden/>
          </w:rPr>
          <w:tab/>
        </w:r>
        <w:r>
          <w:rPr>
            <w:noProof/>
            <w:webHidden/>
          </w:rPr>
          <w:fldChar w:fldCharType="begin"/>
        </w:r>
        <w:r>
          <w:rPr>
            <w:noProof/>
            <w:webHidden/>
          </w:rPr>
          <w:instrText xml:space="preserve"> PAGEREF _Toc232759321 \h </w:instrText>
        </w:r>
        <w:r>
          <w:rPr>
            <w:noProof/>
            <w:webHidden/>
          </w:rPr>
        </w:r>
        <w:r>
          <w:rPr>
            <w:noProof/>
            <w:webHidden/>
          </w:rPr>
          <w:fldChar w:fldCharType="separate"/>
        </w:r>
        <w:r>
          <w:rPr>
            <w:noProof/>
            <w:webHidden/>
          </w:rPr>
          <w:t>44</w:t>
        </w:r>
        <w:r>
          <w:rPr>
            <w:noProof/>
            <w:webHidden/>
          </w:rPr>
          <w:fldChar w:fldCharType="end"/>
        </w:r>
      </w:hyperlink>
    </w:p>
    <w:p w14:paraId="09BDFC0A" w14:textId="0055CD6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2" w:history="1">
        <w:r w:rsidRPr="009D4F3E">
          <w:rPr>
            <w:rStyle w:val="Lienhypertexte"/>
            <w:noProof/>
          </w:rPr>
          <w:t>P110/A4/2.8 : Coupures de presse</w:t>
        </w:r>
        <w:r>
          <w:rPr>
            <w:noProof/>
            <w:webHidden/>
          </w:rPr>
          <w:tab/>
        </w:r>
        <w:r>
          <w:rPr>
            <w:noProof/>
            <w:webHidden/>
          </w:rPr>
          <w:fldChar w:fldCharType="begin"/>
        </w:r>
        <w:r>
          <w:rPr>
            <w:noProof/>
            <w:webHidden/>
          </w:rPr>
          <w:instrText xml:space="preserve"> PAGEREF _Toc232759322 \h </w:instrText>
        </w:r>
        <w:r>
          <w:rPr>
            <w:noProof/>
            <w:webHidden/>
          </w:rPr>
        </w:r>
        <w:r>
          <w:rPr>
            <w:noProof/>
            <w:webHidden/>
          </w:rPr>
          <w:fldChar w:fldCharType="separate"/>
        </w:r>
        <w:r>
          <w:rPr>
            <w:noProof/>
            <w:webHidden/>
          </w:rPr>
          <w:t>45</w:t>
        </w:r>
        <w:r>
          <w:rPr>
            <w:noProof/>
            <w:webHidden/>
          </w:rPr>
          <w:fldChar w:fldCharType="end"/>
        </w:r>
      </w:hyperlink>
    </w:p>
    <w:p w14:paraId="587AB31E" w14:textId="484E9BD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3" w:history="1">
        <w:r w:rsidRPr="009D4F3E">
          <w:rPr>
            <w:rStyle w:val="Lienhypertexte"/>
            <w:noProof/>
          </w:rPr>
          <w:t>P110/A4/2.9 : Électricité</w:t>
        </w:r>
        <w:r>
          <w:rPr>
            <w:noProof/>
            <w:webHidden/>
          </w:rPr>
          <w:tab/>
        </w:r>
        <w:r>
          <w:rPr>
            <w:noProof/>
            <w:webHidden/>
          </w:rPr>
          <w:fldChar w:fldCharType="begin"/>
        </w:r>
        <w:r>
          <w:rPr>
            <w:noProof/>
            <w:webHidden/>
          </w:rPr>
          <w:instrText xml:space="preserve"> PAGEREF _Toc232759323 \h </w:instrText>
        </w:r>
        <w:r>
          <w:rPr>
            <w:noProof/>
            <w:webHidden/>
          </w:rPr>
        </w:r>
        <w:r>
          <w:rPr>
            <w:noProof/>
            <w:webHidden/>
          </w:rPr>
          <w:fldChar w:fldCharType="separate"/>
        </w:r>
        <w:r>
          <w:rPr>
            <w:noProof/>
            <w:webHidden/>
          </w:rPr>
          <w:t>45</w:t>
        </w:r>
        <w:r>
          <w:rPr>
            <w:noProof/>
            <w:webHidden/>
          </w:rPr>
          <w:fldChar w:fldCharType="end"/>
        </w:r>
      </w:hyperlink>
    </w:p>
    <w:p w14:paraId="76367B88" w14:textId="7854AA3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4" w:history="1">
        <w:r w:rsidRPr="009D4F3E">
          <w:rPr>
            <w:rStyle w:val="Lienhypertexte"/>
            <w:noProof/>
          </w:rPr>
          <w:t>P110/A4/2.10 : Forge</w:t>
        </w:r>
        <w:r>
          <w:rPr>
            <w:noProof/>
            <w:webHidden/>
          </w:rPr>
          <w:tab/>
        </w:r>
        <w:r>
          <w:rPr>
            <w:noProof/>
            <w:webHidden/>
          </w:rPr>
          <w:fldChar w:fldCharType="begin"/>
        </w:r>
        <w:r>
          <w:rPr>
            <w:noProof/>
            <w:webHidden/>
          </w:rPr>
          <w:instrText xml:space="preserve"> PAGEREF _Toc232759324 \h </w:instrText>
        </w:r>
        <w:r>
          <w:rPr>
            <w:noProof/>
            <w:webHidden/>
          </w:rPr>
        </w:r>
        <w:r>
          <w:rPr>
            <w:noProof/>
            <w:webHidden/>
          </w:rPr>
          <w:fldChar w:fldCharType="separate"/>
        </w:r>
        <w:r>
          <w:rPr>
            <w:noProof/>
            <w:webHidden/>
          </w:rPr>
          <w:t>45</w:t>
        </w:r>
        <w:r>
          <w:rPr>
            <w:noProof/>
            <w:webHidden/>
          </w:rPr>
          <w:fldChar w:fldCharType="end"/>
        </w:r>
      </w:hyperlink>
    </w:p>
    <w:p w14:paraId="232E175B" w14:textId="40B183D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5" w:history="1">
        <w:r w:rsidRPr="009D4F3E">
          <w:rPr>
            <w:rStyle w:val="Lienhypertexte"/>
            <w:noProof/>
          </w:rPr>
          <w:t>P110/A4/2.11 : Garage et automobiles</w:t>
        </w:r>
        <w:r>
          <w:rPr>
            <w:noProof/>
            <w:webHidden/>
          </w:rPr>
          <w:tab/>
        </w:r>
        <w:r>
          <w:rPr>
            <w:noProof/>
            <w:webHidden/>
          </w:rPr>
          <w:fldChar w:fldCharType="begin"/>
        </w:r>
        <w:r>
          <w:rPr>
            <w:noProof/>
            <w:webHidden/>
          </w:rPr>
          <w:instrText xml:space="preserve"> PAGEREF _Toc232759325 \h </w:instrText>
        </w:r>
        <w:r>
          <w:rPr>
            <w:noProof/>
            <w:webHidden/>
          </w:rPr>
        </w:r>
        <w:r>
          <w:rPr>
            <w:noProof/>
            <w:webHidden/>
          </w:rPr>
          <w:fldChar w:fldCharType="separate"/>
        </w:r>
        <w:r>
          <w:rPr>
            <w:noProof/>
            <w:webHidden/>
          </w:rPr>
          <w:t>45</w:t>
        </w:r>
        <w:r>
          <w:rPr>
            <w:noProof/>
            <w:webHidden/>
          </w:rPr>
          <w:fldChar w:fldCharType="end"/>
        </w:r>
      </w:hyperlink>
    </w:p>
    <w:p w14:paraId="3A42B6C8" w14:textId="621082C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6" w:history="1">
        <w:r w:rsidRPr="009D4F3E">
          <w:rPr>
            <w:rStyle w:val="Lienhypertexte"/>
            <w:noProof/>
          </w:rPr>
          <w:t>P110/A4/2.12 : Glacière</w:t>
        </w:r>
        <w:r>
          <w:rPr>
            <w:noProof/>
            <w:webHidden/>
          </w:rPr>
          <w:tab/>
        </w:r>
        <w:r>
          <w:rPr>
            <w:noProof/>
            <w:webHidden/>
          </w:rPr>
          <w:fldChar w:fldCharType="begin"/>
        </w:r>
        <w:r>
          <w:rPr>
            <w:noProof/>
            <w:webHidden/>
          </w:rPr>
          <w:instrText xml:space="preserve"> PAGEREF _Toc232759326 \h </w:instrText>
        </w:r>
        <w:r>
          <w:rPr>
            <w:noProof/>
            <w:webHidden/>
          </w:rPr>
        </w:r>
        <w:r>
          <w:rPr>
            <w:noProof/>
            <w:webHidden/>
          </w:rPr>
          <w:fldChar w:fldCharType="separate"/>
        </w:r>
        <w:r>
          <w:rPr>
            <w:noProof/>
            <w:webHidden/>
          </w:rPr>
          <w:t>46</w:t>
        </w:r>
        <w:r>
          <w:rPr>
            <w:noProof/>
            <w:webHidden/>
          </w:rPr>
          <w:fldChar w:fldCharType="end"/>
        </w:r>
      </w:hyperlink>
    </w:p>
    <w:p w14:paraId="2C6ADD64" w14:textId="0F4F1A1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7" w:history="1">
        <w:r w:rsidRPr="009D4F3E">
          <w:rPr>
            <w:rStyle w:val="Lienhypertexte"/>
            <w:noProof/>
          </w:rPr>
          <w:t>P110/A4/2.13 : Locations</w:t>
        </w:r>
        <w:r>
          <w:rPr>
            <w:noProof/>
            <w:webHidden/>
          </w:rPr>
          <w:tab/>
        </w:r>
        <w:r>
          <w:rPr>
            <w:noProof/>
            <w:webHidden/>
          </w:rPr>
          <w:fldChar w:fldCharType="begin"/>
        </w:r>
        <w:r>
          <w:rPr>
            <w:noProof/>
            <w:webHidden/>
          </w:rPr>
          <w:instrText xml:space="preserve"> PAGEREF _Toc232759327 \h </w:instrText>
        </w:r>
        <w:r>
          <w:rPr>
            <w:noProof/>
            <w:webHidden/>
          </w:rPr>
        </w:r>
        <w:r>
          <w:rPr>
            <w:noProof/>
            <w:webHidden/>
          </w:rPr>
          <w:fldChar w:fldCharType="separate"/>
        </w:r>
        <w:r>
          <w:rPr>
            <w:noProof/>
            <w:webHidden/>
          </w:rPr>
          <w:t>46</w:t>
        </w:r>
        <w:r>
          <w:rPr>
            <w:noProof/>
            <w:webHidden/>
          </w:rPr>
          <w:fldChar w:fldCharType="end"/>
        </w:r>
      </w:hyperlink>
    </w:p>
    <w:p w14:paraId="1ABC0ACA" w14:textId="3BD4E63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8" w:history="1">
        <w:r w:rsidRPr="009D4F3E">
          <w:rPr>
            <w:rStyle w:val="Lienhypertexte"/>
            <w:noProof/>
          </w:rPr>
          <w:t>P110/A4/2.14 : Mini-golf</w:t>
        </w:r>
        <w:r>
          <w:rPr>
            <w:noProof/>
            <w:webHidden/>
          </w:rPr>
          <w:tab/>
        </w:r>
        <w:r>
          <w:rPr>
            <w:noProof/>
            <w:webHidden/>
          </w:rPr>
          <w:fldChar w:fldCharType="begin"/>
        </w:r>
        <w:r>
          <w:rPr>
            <w:noProof/>
            <w:webHidden/>
          </w:rPr>
          <w:instrText xml:space="preserve"> PAGEREF _Toc232759328 \h </w:instrText>
        </w:r>
        <w:r>
          <w:rPr>
            <w:noProof/>
            <w:webHidden/>
          </w:rPr>
        </w:r>
        <w:r>
          <w:rPr>
            <w:noProof/>
            <w:webHidden/>
          </w:rPr>
          <w:fldChar w:fldCharType="separate"/>
        </w:r>
        <w:r>
          <w:rPr>
            <w:noProof/>
            <w:webHidden/>
          </w:rPr>
          <w:t>47</w:t>
        </w:r>
        <w:r>
          <w:rPr>
            <w:noProof/>
            <w:webHidden/>
          </w:rPr>
          <w:fldChar w:fldCharType="end"/>
        </w:r>
      </w:hyperlink>
    </w:p>
    <w:p w14:paraId="3AF6A978" w14:textId="501775E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29" w:history="1">
        <w:r w:rsidRPr="009D4F3E">
          <w:rPr>
            <w:rStyle w:val="Lienhypertexte"/>
            <w:noProof/>
          </w:rPr>
          <w:t>P110/A4/2.15 : Rénovations</w:t>
        </w:r>
        <w:r>
          <w:rPr>
            <w:noProof/>
            <w:webHidden/>
          </w:rPr>
          <w:tab/>
        </w:r>
        <w:r>
          <w:rPr>
            <w:noProof/>
            <w:webHidden/>
          </w:rPr>
          <w:fldChar w:fldCharType="begin"/>
        </w:r>
        <w:r>
          <w:rPr>
            <w:noProof/>
            <w:webHidden/>
          </w:rPr>
          <w:instrText xml:space="preserve"> PAGEREF _Toc232759329 \h </w:instrText>
        </w:r>
        <w:r>
          <w:rPr>
            <w:noProof/>
            <w:webHidden/>
          </w:rPr>
        </w:r>
        <w:r>
          <w:rPr>
            <w:noProof/>
            <w:webHidden/>
          </w:rPr>
          <w:fldChar w:fldCharType="separate"/>
        </w:r>
        <w:r>
          <w:rPr>
            <w:noProof/>
            <w:webHidden/>
          </w:rPr>
          <w:t>47</w:t>
        </w:r>
        <w:r>
          <w:rPr>
            <w:noProof/>
            <w:webHidden/>
          </w:rPr>
          <w:fldChar w:fldCharType="end"/>
        </w:r>
      </w:hyperlink>
    </w:p>
    <w:p w14:paraId="23D04261" w14:textId="33B96BF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0" w:history="1">
        <w:r w:rsidRPr="009D4F3E">
          <w:rPr>
            <w:rStyle w:val="Lienhypertexte"/>
            <w:noProof/>
          </w:rPr>
          <w:t>P110/A4/2.16 : Taxes</w:t>
        </w:r>
        <w:r>
          <w:rPr>
            <w:noProof/>
            <w:webHidden/>
          </w:rPr>
          <w:tab/>
        </w:r>
        <w:r>
          <w:rPr>
            <w:noProof/>
            <w:webHidden/>
          </w:rPr>
          <w:fldChar w:fldCharType="begin"/>
        </w:r>
        <w:r>
          <w:rPr>
            <w:noProof/>
            <w:webHidden/>
          </w:rPr>
          <w:instrText xml:space="preserve"> PAGEREF _Toc232759330 \h </w:instrText>
        </w:r>
        <w:r>
          <w:rPr>
            <w:noProof/>
            <w:webHidden/>
          </w:rPr>
        </w:r>
        <w:r>
          <w:rPr>
            <w:noProof/>
            <w:webHidden/>
          </w:rPr>
          <w:fldChar w:fldCharType="separate"/>
        </w:r>
        <w:r>
          <w:rPr>
            <w:noProof/>
            <w:webHidden/>
          </w:rPr>
          <w:t>47</w:t>
        </w:r>
        <w:r>
          <w:rPr>
            <w:noProof/>
            <w:webHidden/>
          </w:rPr>
          <w:fldChar w:fldCharType="end"/>
        </w:r>
      </w:hyperlink>
    </w:p>
    <w:p w14:paraId="078F384B" w14:textId="5139237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1" w:history="1">
        <w:r w:rsidRPr="009D4F3E">
          <w:rPr>
            <w:rStyle w:val="Lienhypertexte"/>
            <w:noProof/>
          </w:rPr>
          <w:t>P110/A4/2.17 : Téléphone</w:t>
        </w:r>
        <w:r>
          <w:rPr>
            <w:noProof/>
            <w:webHidden/>
          </w:rPr>
          <w:tab/>
        </w:r>
        <w:r>
          <w:rPr>
            <w:noProof/>
            <w:webHidden/>
          </w:rPr>
          <w:fldChar w:fldCharType="begin"/>
        </w:r>
        <w:r>
          <w:rPr>
            <w:noProof/>
            <w:webHidden/>
          </w:rPr>
          <w:instrText xml:space="preserve"> PAGEREF _Toc232759331 \h </w:instrText>
        </w:r>
        <w:r>
          <w:rPr>
            <w:noProof/>
            <w:webHidden/>
          </w:rPr>
        </w:r>
        <w:r>
          <w:rPr>
            <w:noProof/>
            <w:webHidden/>
          </w:rPr>
          <w:fldChar w:fldCharType="separate"/>
        </w:r>
        <w:r>
          <w:rPr>
            <w:noProof/>
            <w:webHidden/>
          </w:rPr>
          <w:t>47</w:t>
        </w:r>
        <w:r>
          <w:rPr>
            <w:noProof/>
            <w:webHidden/>
          </w:rPr>
          <w:fldChar w:fldCharType="end"/>
        </w:r>
      </w:hyperlink>
    </w:p>
    <w:p w14:paraId="1C6F3970" w14:textId="35DA168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2" w:history="1">
        <w:r w:rsidRPr="009D4F3E">
          <w:rPr>
            <w:rStyle w:val="Lienhypertexte"/>
            <w:noProof/>
          </w:rPr>
          <w:t>P110/A4/2.18 : Vente du monastère</w:t>
        </w:r>
        <w:r>
          <w:rPr>
            <w:noProof/>
            <w:webHidden/>
          </w:rPr>
          <w:tab/>
        </w:r>
        <w:r>
          <w:rPr>
            <w:noProof/>
            <w:webHidden/>
          </w:rPr>
          <w:fldChar w:fldCharType="begin"/>
        </w:r>
        <w:r>
          <w:rPr>
            <w:noProof/>
            <w:webHidden/>
          </w:rPr>
          <w:instrText xml:space="preserve"> PAGEREF _Toc232759332 \h </w:instrText>
        </w:r>
        <w:r>
          <w:rPr>
            <w:noProof/>
            <w:webHidden/>
          </w:rPr>
        </w:r>
        <w:r>
          <w:rPr>
            <w:noProof/>
            <w:webHidden/>
          </w:rPr>
          <w:fldChar w:fldCharType="separate"/>
        </w:r>
        <w:r>
          <w:rPr>
            <w:noProof/>
            <w:webHidden/>
          </w:rPr>
          <w:t>48</w:t>
        </w:r>
        <w:r>
          <w:rPr>
            <w:noProof/>
            <w:webHidden/>
          </w:rPr>
          <w:fldChar w:fldCharType="end"/>
        </w:r>
      </w:hyperlink>
    </w:p>
    <w:p w14:paraId="71FB4D42" w14:textId="7A551D4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3" w:history="1">
        <w:r w:rsidRPr="009D4F3E">
          <w:rPr>
            <w:rStyle w:val="Lienhypertexte"/>
            <w:noProof/>
          </w:rPr>
          <w:t>P110/A4/2.19 : Terrain</w:t>
        </w:r>
        <w:r>
          <w:rPr>
            <w:noProof/>
            <w:webHidden/>
          </w:rPr>
          <w:tab/>
        </w:r>
        <w:r>
          <w:rPr>
            <w:noProof/>
            <w:webHidden/>
          </w:rPr>
          <w:fldChar w:fldCharType="begin"/>
        </w:r>
        <w:r>
          <w:rPr>
            <w:noProof/>
            <w:webHidden/>
          </w:rPr>
          <w:instrText xml:space="preserve"> PAGEREF _Toc232759333 \h </w:instrText>
        </w:r>
        <w:r>
          <w:rPr>
            <w:noProof/>
            <w:webHidden/>
          </w:rPr>
        </w:r>
        <w:r>
          <w:rPr>
            <w:noProof/>
            <w:webHidden/>
          </w:rPr>
          <w:fldChar w:fldCharType="separate"/>
        </w:r>
        <w:r>
          <w:rPr>
            <w:noProof/>
            <w:webHidden/>
          </w:rPr>
          <w:t>48</w:t>
        </w:r>
        <w:r>
          <w:rPr>
            <w:noProof/>
            <w:webHidden/>
          </w:rPr>
          <w:fldChar w:fldCharType="end"/>
        </w:r>
      </w:hyperlink>
    </w:p>
    <w:p w14:paraId="50CFD96F" w14:textId="7065010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4" w:history="1">
        <w:r w:rsidRPr="009D4F3E">
          <w:rPr>
            <w:rStyle w:val="Lienhypertexte"/>
            <w:noProof/>
          </w:rPr>
          <w:t>P110/A4/2.20 : Boulangerie</w:t>
        </w:r>
        <w:r>
          <w:rPr>
            <w:noProof/>
            <w:webHidden/>
          </w:rPr>
          <w:tab/>
        </w:r>
        <w:r>
          <w:rPr>
            <w:noProof/>
            <w:webHidden/>
          </w:rPr>
          <w:fldChar w:fldCharType="begin"/>
        </w:r>
        <w:r>
          <w:rPr>
            <w:noProof/>
            <w:webHidden/>
          </w:rPr>
          <w:instrText xml:space="preserve"> PAGEREF _Toc232759334 \h </w:instrText>
        </w:r>
        <w:r>
          <w:rPr>
            <w:noProof/>
            <w:webHidden/>
          </w:rPr>
        </w:r>
        <w:r>
          <w:rPr>
            <w:noProof/>
            <w:webHidden/>
          </w:rPr>
          <w:fldChar w:fldCharType="separate"/>
        </w:r>
        <w:r>
          <w:rPr>
            <w:noProof/>
            <w:webHidden/>
          </w:rPr>
          <w:t>48</w:t>
        </w:r>
        <w:r>
          <w:rPr>
            <w:noProof/>
            <w:webHidden/>
          </w:rPr>
          <w:fldChar w:fldCharType="end"/>
        </w:r>
      </w:hyperlink>
    </w:p>
    <w:p w14:paraId="50D545EC" w14:textId="35FFBB2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5" w:history="1">
        <w:r w:rsidRPr="009D4F3E">
          <w:rPr>
            <w:rStyle w:val="Lienhypertexte"/>
            <w:noProof/>
          </w:rPr>
          <w:t>P110/A4/2.21 : Bibliothèque</w:t>
        </w:r>
        <w:r>
          <w:rPr>
            <w:noProof/>
            <w:webHidden/>
          </w:rPr>
          <w:tab/>
        </w:r>
        <w:r>
          <w:rPr>
            <w:noProof/>
            <w:webHidden/>
          </w:rPr>
          <w:fldChar w:fldCharType="begin"/>
        </w:r>
        <w:r>
          <w:rPr>
            <w:noProof/>
            <w:webHidden/>
          </w:rPr>
          <w:instrText xml:space="preserve"> PAGEREF _Toc232759335 \h </w:instrText>
        </w:r>
        <w:r>
          <w:rPr>
            <w:noProof/>
            <w:webHidden/>
          </w:rPr>
        </w:r>
        <w:r>
          <w:rPr>
            <w:noProof/>
            <w:webHidden/>
          </w:rPr>
          <w:fldChar w:fldCharType="separate"/>
        </w:r>
        <w:r>
          <w:rPr>
            <w:noProof/>
            <w:webHidden/>
          </w:rPr>
          <w:t>48</w:t>
        </w:r>
        <w:r>
          <w:rPr>
            <w:noProof/>
            <w:webHidden/>
          </w:rPr>
          <w:fldChar w:fldCharType="end"/>
        </w:r>
      </w:hyperlink>
    </w:p>
    <w:p w14:paraId="20E85D55" w14:textId="71FC7A4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6" w:history="1">
        <w:r w:rsidRPr="009D4F3E">
          <w:rPr>
            <w:rStyle w:val="Lienhypertexte"/>
            <w:noProof/>
          </w:rPr>
          <w:t>P110/A4/2.22 : Horlogerie</w:t>
        </w:r>
        <w:r>
          <w:rPr>
            <w:noProof/>
            <w:webHidden/>
          </w:rPr>
          <w:tab/>
        </w:r>
        <w:r>
          <w:rPr>
            <w:noProof/>
            <w:webHidden/>
          </w:rPr>
          <w:fldChar w:fldCharType="begin"/>
        </w:r>
        <w:r>
          <w:rPr>
            <w:noProof/>
            <w:webHidden/>
          </w:rPr>
          <w:instrText xml:space="preserve"> PAGEREF _Toc232759336 \h </w:instrText>
        </w:r>
        <w:r>
          <w:rPr>
            <w:noProof/>
            <w:webHidden/>
          </w:rPr>
        </w:r>
        <w:r>
          <w:rPr>
            <w:noProof/>
            <w:webHidden/>
          </w:rPr>
          <w:fldChar w:fldCharType="separate"/>
        </w:r>
        <w:r>
          <w:rPr>
            <w:noProof/>
            <w:webHidden/>
          </w:rPr>
          <w:t>49</w:t>
        </w:r>
        <w:r>
          <w:rPr>
            <w:noProof/>
            <w:webHidden/>
          </w:rPr>
          <w:fldChar w:fldCharType="end"/>
        </w:r>
      </w:hyperlink>
    </w:p>
    <w:p w14:paraId="0D513D41" w14:textId="6E97249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7" w:history="1">
        <w:r w:rsidRPr="009D4F3E">
          <w:rPr>
            <w:rStyle w:val="Lienhypertexte"/>
            <w:noProof/>
          </w:rPr>
          <w:t>P110/A4/2.23 : Inauguration</w:t>
        </w:r>
        <w:r>
          <w:rPr>
            <w:noProof/>
            <w:webHidden/>
          </w:rPr>
          <w:tab/>
        </w:r>
        <w:r>
          <w:rPr>
            <w:noProof/>
            <w:webHidden/>
          </w:rPr>
          <w:fldChar w:fldCharType="begin"/>
        </w:r>
        <w:r>
          <w:rPr>
            <w:noProof/>
            <w:webHidden/>
          </w:rPr>
          <w:instrText xml:space="preserve"> PAGEREF _Toc232759337 \h </w:instrText>
        </w:r>
        <w:r>
          <w:rPr>
            <w:noProof/>
            <w:webHidden/>
          </w:rPr>
        </w:r>
        <w:r>
          <w:rPr>
            <w:noProof/>
            <w:webHidden/>
          </w:rPr>
          <w:fldChar w:fldCharType="separate"/>
        </w:r>
        <w:r>
          <w:rPr>
            <w:noProof/>
            <w:webHidden/>
          </w:rPr>
          <w:t>49</w:t>
        </w:r>
        <w:r>
          <w:rPr>
            <w:noProof/>
            <w:webHidden/>
          </w:rPr>
          <w:fldChar w:fldCharType="end"/>
        </w:r>
      </w:hyperlink>
    </w:p>
    <w:p w14:paraId="00A7A302" w14:textId="3135ADB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8" w:history="1">
        <w:r w:rsidRPr="009D4F3E">
          <w:rPr>
            <w:rStyle w:val="Lienhypertexte"/>
            <w:noProof/>
            <w:lang w:eastAsia="en-US"/>
          </w:rPr>
          <w:t>P110/A4/3 : Jardins du Monastère</w:t>
        </w:r>
        <w:r>
          <w:rPr>
            <w:noProof/>
            <w:webHidden/>
          </w:rPr>
          <w:tab/>
        </w:r>
        <w:r>
          <w:rPr>
            <w:noProof/>
            <w:webHidden/>
          </w:rPr>
          <w:fldChar w:fldCharType="begin"/>
        </w:r>
        <w:r>
          <w:rPr>
            <w:noProof/>
            <w:webHidden/>
          </w:rPr>
          <w:instrText xml:space="preserve"> PAGEREF _Toc232759338 \h </w:instrText>
        </w:r>
        <w:r>
          <w:rPr>
            <w:noProof/>
            <w:webHidden/>
          </w:rPr>
        </w:r>
        <w:r>
          <w:rPr>
            <w:noProof/>
            <w:webHidden/>
          </w:rPr>
          <w:fldChar w:fldCharType="separate"/>
        </w:r>
        <w:r>
          <w:rPr>
            <w:noProof/>
            <w:webHidden/>
          </w:rPr>
          <w:t>50</w:t>
        </w:r>
        <w:r>
          <w:rPr>
            <w:noProof/>
            <w:webHidden/>
          </w:rPr>
          <w:fldChar w:fldCharType="end"/>
        </w:r>
      </w:hyperlink>
    </w:p>
    <w:p w14:paraId="3A2546A3" w14:textId="70E47E5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39" w:history="1">
        <w:r w:rsidRPr="009D4F3E">
          <w:rPr>
            <w:rStyle w:val="Lienhypertexte"/>
            <w:noProof/>
          </w:rPr>
          <w:t>P110/A4/3.1 : Actions</w:t>
        </w:r>
        <w:r>
          <w:rPr>
            <w:noProof/>
            <w:webHidden/>
          </w:rPr>
          <w:tab/>
        </w:r>
        <w:r>
          <w:rPr>
            <w:noProof/>
            <w:webHidden/>
          </w:rPr>
          <w:fldChar w:fldCharType="begin"/>
        </w:r>
        <w:r>
          <w:rPr>
            <w:noProof/>
            <w:webHidden/>
          </w:rPr>
          <w:instrText xml:space="preserve"> PAGEREF _Toc232759339 \h </w:instrText>
        </w:r>
        <w:r>
          <w:rPr>
            <w:noProof/>
            <w:webHidden/>
          </w:rPr>
        </w:r>
        <w:r>
          <w:rPr>
            <w:noProof/>
            <w:webHidden/>
          </w:rPr>
          <w:fldChar w:fldCharType="separate"/>
        </w:r>
        <w:r>
          <w:rPr>
            <w:noProof/>
            <w:webHidden/>
          </w:rPr>
          <w:t>50</w:t>
        </w:r>
        <w:r>
          <w:rPr>
            <w:noProof/>
            <w:webHidden/>
          </w:rPr>
          <w:fldChar w:fldCharType="end"/>
        </w:r>
      </w:hyperlink>
    </w:p>
    <w:p w14:paraId="4313BCEC" w14:textId="2BD656B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0" w:history="1">
        <w:r w:rsidRPr="009D4F3E">
          <w:rPr>
            <w:rStyle w:val="Lienhypertexte"/>
            <w:noProof/>
          </w:rPr>
          <w:t>P110/A4/3.2 : Assurances</w:t>
        </w:r>
        <w:r>
          <w:rPr>
            <w:noProof/>
            <w:webHidden/>
          </w:rPr>
          <w:tab/>
        </w:r>
        <w:r>
          <w:rPr>
            <w:noProof/>
            <w:webHidden/>
          </w:rPr>
          <w:fldChar w:fldCharType="begin"/>
        </w:r>
        <w:r>
          <w:rPr>
            <w:noProof/>
            <w:webHidden/>
          </w:rPr>
          <w:instrText xml:space="preserve"> PAGEREF _Toc232759340 \h </w:instrText>
        </w:r>
        <w:r>
          <w:rPr>
            <w:noProof/>
            <w:webHidden/>
          </w:rPr>
        </w:r>
        <w:r>
          <w:rPr>
            <w:noProof/>
            <w:webHidden/>
          </w:rPr>
          <w:fldChar w:fldCharType="separate"/>
        </w:r>
        <w:r>
          <w:rPr>
            <w:noProof/>
            <w:webHidden/>
          </w:rPr>
          <w:t>50</w:t>
        </w:r>
        <w:r>
          <w:rPr>
            <w:noProof/>
            <w:webHidden/>
          </w:rPr>
          <w:fldChar w:fldCharType="end"/>
        </w:r>
      </w:hyperlink>
    </w:p>
    <w:p w14:paraId="674389A4" w14:textId="60857CD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1" w:history="1">
        <w:r w:rsidRPr="009D4F3E">
          <w:rPr>
            <w:rStyle w:val="Lienhypertexte"/>
            <w:noProof/>
          </w:rPr>
          <w:t>P110/A4/3.3 : Budgets</w:t>
        </w:r>
        <w:r>
          <w:rPr>
            <w:noProof/>
            <w:webHidden/>
          </w:rPr>
          <w:tab/>
        </w:r>
        <w:r>
          <w:rPr>
            <w:noProof/>
            <w:webHidden/>
          </w:rPr>
          <w:fldChar w:fldCharType="begin"/>
        </w:r>
        <w:r>
          <w:rPr>
            <w:noProof/>
            <w:webHidden/>
          </w:rPr>
          <w:instrText xml:space="preserve"> PAGEREF _Toc232759341 \h </w:instrText>
        </w:r>
        <w:r>
          <w:rPr>
            <w:noProof/>
            <w:webHidden/>
          </w:rPr>
        </w:r>
        <w:r>
          <w:rPr>
            <w:noProof/>
            <w:webHidden/>
          </w:rPr>
          <w:fldChar w:fldCharType="separate"/>
        </w:r>
        <w:r>
          <w:rPr>
            <w:noProof/>
            <w:webHidden/>
          </w:rPr>
          <w:t>50</w:t>
        </w:r>
        <w:r>
          <w:rPr>
            <w:noProof/>
            <w:webHidden/>
          </w:rPr>
          <w:fldChar w:fldCharType="end"/>
        </w:r>
      </w:hyperlink>
    </w:p>
    <w:p w14:paraId="2504459A" w14:textId="74DDB1F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2" w:history="1">
        <w:r w:rsidRPr="009D4F3E">
          <w:rPr>
            <w:rStyle w:val="Lienhypertexte"/>
            <w:noProof/>
          </w:rPr>
          <w:t>P110/A4/3.4 : Constitutions</w:t>
        </w:r>
        <w:r>
          <w:rPr>
            <w:noProof/>
            <w:webHidden/>
          </w:rPr>
          <w:tab/>
        </w:r>
        <w:r>
          <w:rPr>
            <w:noProof/>
            <w:webHidden/>
          </w:rPr>
          <w:fldChar w:fldCharType="begin"/>
        </w:r>
        <w:r>
          <w:rPr>
            <w:noProof/>
            <w:webHidden/>
          </w:rPr>
          <w:instrText xml:space="preserve"> PAGEREF _Toc232759342 \h </w:instrText>
        </w:r>
        <w:r>
          <w:rPr>
            <w:noProof/>
            <w:webHidden/>
          </w:rPr>
        </w:r>
        <w:r>
          <w:rPr>
            <w:noProof/>
            <w:webHidden/>
          </w:rPr>
          <w:fldChar w:fldCharType="separate"/>
        </w:r>
        <w:r>
          <w:rPr>
            <w:noProof/>
            <w:webHidden/>
          </w:rPr>
          <w:t>50</w:t>
        </w:r>
        <w:r>
          <w:rPr>
            <w:noProof/>
            <w:webHidden/>
          </w:rPr>
          <w:fldChar w:fldCharType="end"/>
        </w:r>
      </w:hyperlink>
    </w:p>
    <w:p w14:paraId="2FEEE370" w14:textId="59F43809"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3" w:history="1">
        <w:r w:rsidRPr="009D4F3E">
          <w:rPr>
            <w:rStyle w:val="Lienhypertexte"/>
            <w:noProof/>
          </w:rPr>
          <w:t>P110/A4/3.5 : Coupures de presse</w:t>
        </w:r>
        <w:r>
          <w:rPr>
            <w:noProof/>
            <w:webHidden/>
          </w:rPr>
          <w:tab/>
        </w:r>
        <w:r>
          <w:rPr>
            <w:noProof/>
            <w:webHidden/>
          </w:rPr>
          <w:fldChar w:fldCharType="begin"/>
        </w:r>
        <w:r>
          <w:rPr>
            <w:noProof/>
            <w:webHidden/>
          </w:rPr>
          <w:instrText xml:space="preserve"> PAGEREF _Toc232759343 \h </w:instrText>
        </w:r>
        <w:r>
          <w:rPr>
            <w:noProof/>
            <w:webHidden/>
          </w:rPr>
        </w:r>
        <w:r>
          <w:rPr>
            <w:noProof/>
            <w:webHidden/>
          </w:rPr>
          <w:fldChar w:fldCharType="separate"/>
        </w:r>
        <w:r>
          <w:rPr>
            <w:noProof/>
            <w:webHidden/>
          </w:rPr>
          <w:t>51</w:t>
        </w:r>
        <w:r>
          <w:rPr>
            <w:noProof/>
            <w:webHidden/>
          </w:rPr>
          <w:fldChar w:fldCharType="end"/>
        </w:r>
      </w:hyperlink>
    </w:p>
    <w:p w14:paraId="7A9805E4" w14:textId="411180C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4" w:history="1">
        <w:r w:rsidRPr="009D4F3E">
          <w:rPr>
            <w:rStyle w:val="Lienhypertexte"/>
            <w:noProof/>
          </w:rPr>
          <w:t>P110/A4/3.6 : Employés</w:t>
        </w:r>
        <w:r>
          <w:rPr>
            <w:noProof/>
            <w:webHidden/>
          </w:rPr>
          <w:tab/>
        </w:r>
        <w:r>
          <w:rPr>
            <w:noProof/>
            <w:webHidden/>
          </w:rPr>
          <w:fldChar w:fldCharType="begin"/>
        </w:r>
        <w:r>
          <w:rPr>
            <w:noProof/>
            <w:webHidden/>
          </w:rPr>
          <w:instrText xml:space="preserve"> PAGEREF _Toc232759344 \h </w:instrText>
        </w:r>
        <w:r>
          <w:rPr>
            <w:noProof/>
            <w:webHidden/>
          </w:rPr>
        </w:r>
        <w:r>
          <w:rPr>
            <w:noProof/>
            <w:webHidden/>
          </w:rPr>
          <w:fldChar w:fldCharType="separate"/>
        </w:r>
        <w:r>
          <w:rPr>
            <w:noProof/>
            <w:webHidden/>
          </w:rPr>
          <w:t>51</w:t>
        </w:r>
        <w:r>
          <w:rPr>
            <w:noProof/>
            <w:webHidden/>
          </w:rPr>
          <w:fldChar w:fldCharType="end"/>
        </w:r>
      </w:hyperlink>
    </w:p>
    <w:p w14:paraId="35270399" w14:textId="4D24D66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5" w:history="1">
        <w:r w:rsidRPr="009D4F3E">
          <w:rPr>
            <w:rStyle w:val="Lienhypertexte"/>
            <w:noProof/>
          </w:rPr>
          <w:t>P110/A4/3.7 : États financiers</w:t>
        </w:r>
        <w:r>
          <w:rPr>
            <w:noProof/>
            <w:webHidden/>
          </w:rPr>
          <w:tab/>
        </w:r>
        <w:r>
          <w:rPr>
            <w:noProof/>
            <w:webHidden/>
          </w:rPr>
          <w:fldChar w:fldCharType="begin"/>
        </w:r>
        <w:r>
          <w:rPr>
            <w:noProof/>
            <w:webHidden/>
          </w:rPr>
          <w:instrText xml:space="preserve"> PAGEREF _Toc232759345 \h </w:instrText>
        </w:r>
        <w:r>
          <w:rPr>
            <w:noProof/>
            <w:webHidden/>
          </w:rPr>
        </w:r>
        <w:r>
          <w:rPr>
            <w:noProof/>
            <w:webHidden/>
          </w:rPr>
          <w:fldChar w:fldCharType="separate"/>
        </w:r>
        <w:r>
          <w:rPr>
            <w:noProof/>
            <w:webHidden/>
          </w:rPr>
          <w:t>51</w:t>
        </w:r>
        <w:r>
          <w:rPr>
            <w:noProof/>
            <w:webHidden/>
          </w:rPr>
          <w:fldChar w:fldCharType="end"/>
        </w:r>
      </w:hyperlink>
    </w:p>
    <w:p w14:paraId="34C1E384" w14:textId="04CF7C6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6" w:history="1">
        <w:r w:rsidRPr="009D4F3E">
          <w:rPr>
            <w:rStyle w:val="Lienhypertexte"/>
            <w:noProof/>
          </w:rPr>
          <w:t>P110/A4/3.8 : Études</w:t>
        </w:r>
        <w:r>
          <w:rPr>
            <w:noProof/>
            <w:webHidden/>
          </w:rPr>
          <w:tab/>
        </w:r>
        <w:r>
          <w:rPr>
            <w:noProof/>
            <w:webHidden/>
          </w:rPr>
          <w:fldChar w:fldCharType="begin"/>
        </w:r>
        <w:r>
          <w:rPr>
            <w:noProof/>
            <w:webHidden/>
          </w:rPr>
          <w:instrText xml:space="preserve"> PAGEREF _Toc232759346 \h </w:instrText>
        </w:r>
        <w:r>
          <w:rPr>
            <w:noProof/>
            <w:webHidden/>
          </w:rPr>
        </w:r>
        <w:r>
          <w:rPr>
            <w:noProof/>
            <w:webHidden/>
          </w:rPr>
          <w:fldChar w:fldCharType="separate"/>
        </w:r>
        <w:r>
          <w:rPr>
            <w:noProof/>
            <w:webHidden/>
          </w:rPr>
          <w:t>51</w:t>
        </w:r>
        <w:r>
          <w:rPr>
            <w:noProof/>
            <w:webHidden/>
          </w:rPr>
          <w:fldChar w:fldCharType="end"/>
        </w:r>
      </w:hyperlink>
    </w:p>
    <w:p w14:paraId="0D421E1E" w14:textId="48B20979"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7" w:history="1">
        <w:r w:rsidRPr="009D4F3E">
          <w:rPr>
            <w:rStyle w:val="Lienhypertexte"/>
            <w:noProof/>
          </w:rPr>
          <w:t>P110/A4/3.9 : Financement et prêt</w:t>
        </w:r>
        <w:r>
          <w:rPr>
            <w:noProof/>
            <w:webHidden/>
          </w:rPr>
          <w:tab/>
        </w:r>
        <w:r>
          <w:rPr>
            <w:noProof/>
            <w:webHidden/>
          </w:rPr>
          <w:fldChar w:fldCharType="begin"/>
        </w:r>
        <w:r>
          <w:rPr>
            <w:noProof/>
            <w:webHidden/>
          </w:rPr>
          <w:instrText xml:space="preserve"> PAGEREF _Toc232759347 \h </w:instrText>
        </w:r>
        <w:r>
          <w:rPr>
            <w:noProof/>
            <w:webHidden/>
          </w:rPr>
        </w:r>
        <w:r>
          <w:rPr>
            <w:noProof/>
            <w:webHidden/>
          </w:rPr>
          <w:fldChar w:fldCharType="separate"/>
        </w:r>
        <w:r>
          <w:rPr>
            <w:noProof/>
            <w:webHidden/>
          </w:rPr>
          <w:t>51</w:t>
        </w:r>
        <w:r>
          <w:rPr>
            <w:noProof/>
            <w:webHidden/>
          </w:rPr>
          <w:fldChar w:fldCharType="end"/>
        </w:r>
      </w:hyperlink>
    </w:p>
    <w:p w14:paraId="3C8A0C3D" w14:textId="49A9A8F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8" w:history="1">
        <w:r w:rsidRPr="009D4F3E">
          <w:rPr>
            <w:rStyle w:val="Lienhypertexte"/>
            <w:noProof/>
          </w:rPr>
          <w:t>P110/A4/3.10 : Gestion</w:t>
        </w:r>
        <w:r>
          <w:rPr>
            <w:noProof/>
            <w:webHidden/>
          </w:rPr>
          <w:tab/>
        </w:r>
        <w:r>
          <w:rPr>
            <w:noProof/>
            <w:webHidden/>
          </w:rPr>
          <w:fldChar w:fldCharType="begin"/>
        </w:r>
        <w:r>
          <w:rPr>
            <w:noProof/>
            <w:webHidden/>
          </w:rPr>
          <w:instrText xml:space="preserve"> PAGEREF _Toc232759348 \h </w:instrText>
        </w:r>
        <w:r>
          <w:rPr>
            <w:noProof/>
            <w:webHidden/>
          </w:rPr>
        </w:r>
        <w:r>
          <w:rPr>
            <w:noProof/>
            <w:webHidden/>
          </w:rPr>
          <w:fldChar w:fldCharType="separate"/>
        </w:r>
        <w:r>
          <w:rPr>
            <w:noProof/>
            <w:webHidden/>
          </w:rPr>
          <w:t>52</w:t>
        </w:r>
        <w:r>
          <w:rPr>
            <w:noProof/>
            <w:webHidden/>
          </w:rPr>
          <w:fldChar w:fldCharType="end"/>
        </w:r>
      </w:hyperlink>
    </w:p>
    <w:p w14:paraId="17044180" w14:textId="42B5173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49" w:history="1">
        <w:r w:rsidRPr="009D4F3E">
          <w:rPr>
            <w:rStyle w:val="Lienhypertexte"/>
            <w:noProof/>
          </w:rPr>
          <w:t>P110/A4/3.11 : Inauguration</w:t>
        </w:r>
        <w:r>
          <w:rPr>
            <w:noProof/>
            <w:webHidden/>
          </w:rPr>
          <w:tab/>
        </w:r>
        <w:r>
          <w:rPr>
            <w:noProof/>
            <w:webHidden/>
          </w:rPr>
          <w:fldChar w:fldCharType="begin"/>
        </w:r>
        <w:r>
          <w:rPr>
            <w:noProof/>
            <w:webHidden/>
          </w:rPr>
          <w:instrText xml:space="preserve"> PAGEREF _Toc232759349 \h </w:instrText>
        </w:r>
        <w:r>
          <w:rPr>
            <w:noProof/>
            <w:webHidden/>
          </w:rPr>
        </w:r>
        <w:r>
          <w:rPr>
            <w:noProof/>
            <w:webHidden/>
          </w:rPr>
          <w:fldChar w:fldCharType="separate"/>
        </w:r>
        <w:r>
          <w:rPr>
            <w:noProof/>
            <w:webHidden/>
          </w:rPr>
          <w:t>52</w:t>
        </w:r>
        <w:r>
          <w:rPr>
            <w:noProof/>
            <w:webHidden/>
          </w:rPr>
          <w:fldChar w:fldCharType="end"/>
        </w:r>
      </w:hyperlink>
    </w:p>
    <w:p w14:paraId="19518DF7" w14:textId="4EEDEE0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0" w:history="1">
        <w:r w:rsidRPr="009D4F3E">
          <w:rPr>
            <w:rStyle w:val="Lienhypertexte"/>
            <w:noProof/>
          </w:rPr>
          <w:t>P110/A4/3.12 : Locataires et résidants</w:t>
        </w:r>
        <w:r>
          <w:rPr>
            <w:noProof/>
            <w:webHidden/>
          </w:rPr>
          <w:tab/>
        </w:r>
        <w:r>
          <w:rPr>
            <w:noProof/>
            <w:webHidden/>
          </w:rPr>
          <w:fldChar w:fldCharType="begin"/>
        </w:r>
        <w:r>
          <w:rPr>
            <w:noProof/>
            <w:webHidden/>
          </w:rPr>
          <w:instrText xml:space="preserve"> PAGEREF _Toc232759350 \h </w:instrText>
        </w:r>
        <w:r>
          <w:rPr>
            <w:noProof/>
            <w:webHidden/>
          </w:rPr>
        </w:r>
        <w:r>
          <w:rPr>
            <w:noProof/>
            <w:webHidden/>
          </w:rPr>
          <w:fldChar w:fldCharType="separate"/>
        </w:r>
        <w:r>
          <w:rPr>
            <w:noProof/>
            <w:webHidden/>
          </w:rPr>
          <w:t>52</w:t>
        </w:r>
        <w:r>
          <w:rPr>
            <w:noProof/>
            <w:webHidden/>
          </w:rPr>
          <w:fldChar w:fldCharType="end"/>
        </w:r>
      </w:hyperlink>
    </w:p>
    <w:p w14:paraId="68BFF4A0" w14:textId="1C17F30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1" w:history="1">
        <w:r w:rsidRPr="009D4F3E">
          <w:rPr>
            <w:rStyle w:val="Lienhypertexte"/>
            <w:noProof/>
          </w:rPr>
          <w:t>P110/A4/3.13 : Location et locaux</w:t>
        </w:r>
        <w:r>
          <w:rPr>
            <w:noProof/>
            <w:webHidden/>
          </w:rPr>
          <w:tab/>
        </w:r>
        <w:r>
          <w:rPr>
            <w:noProof/>
            <w:webHidden/>
          </w:rPr>
          <w:fldChar w:fldCharType="begin"/>
        </w:r>
        <w:r>
          <w:rPr>
            <w:noProof/>
            <w:webHidden/>
          </w:rPr>
          <w:instrText xml:space="preserve"> PAGEREF _Toc232759351 \h </w:instrText>
        </w:r>
        <w:r>
          <w:rPr>
            <w:noProof/>
            <w:webHidden/>
          </w:rPr>
        </w:r>
        <w:r>
          <w:rPr>
            <w:noProof/>
            <w:webHidden/>
          </w:rPr>
          <w:fldChar w:fldCharType="separate"/>
        </w:r>
        <w:r>
          <w:rPr>
            <w:noProof/>
            <w:webHidden/>
          </w:rPr>
          <w:t>52</w:t>
        </w:r>
        <w:r>
          <w:rPr>
            <w:noProof/>
            <w:webHidden/>
          </w:rPr>
          <w:fldChar w:fldCharType="end"/>
        </w:r>
      </w:hyperlink>
    </w:p>
    <w:p w14:paraId="27188B4C" w14:textId="0BDC7F1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2" w:history="1">
        <w:r w:rsidRPr="009D4F3E">
          <w:rPr>
            <w:rStyle w:val="Lienhypertexte"/>
            <w:noProof/>
          </w:rPr>
          <w:t>P110/A4/3.14 : Procès-verbaux</w:t>
        </w:r>
        <w:r>
          <w:rPr>
            <w:noProof/>
            <w:webHidden/>
          </w:rPr>
          <w:tab/>
        </w:r>
        <w:r>
          <w:rPr>
            <w:noProof/>
            <w:webHidden/>
          </w:rPr>
          <w:fldChar w:fldCharType="begin"/>
        </w:r>
        <w:r>
          <w:rPr>
            <w:noProof/>
            <w:webHidden/>
          </w:rPr>
          <w:instrText xml:space="preserve"> PAGEREF _Toc232759352 \h </w:instrText>
        </w:r>
        <w:r>
          <w:rPr>
            <w:noProof/>
            <w:webHidden/>
          </w:rPr>
        </w:r>
        <w:r>
          <w:rPr>
            <w:noProof/>
            <w:webHidden/>
          </w:rPr>
          <w:fldChar w:fldCharType="separate"/>
        </w:r>
        <w:r>
          <w:rPr>
            <w:noProof/>
            <w:webHidden/>
          </w:rPr>
          <w:t>53</w:t>
        </w:r>
        <w:r>
          <w:rPr>
            <w:noProof/>
            <w:webHidden/>
          </w:rPr>
          <w:fldChar w:fldCharType="end"/>
        </w:r>
      </w:hyperlink>
    </w:p>
    <w:p w14:paraId="73A4AF09" w14:textId="5B21791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3" w:history="1">
        <w:r w:rsidRPr="009D4F3E">
          <w:rPr>
            <w:rStyle w:val="Lienhypertexte"/>
            <w:noProof/>
          </w:rPr>
          <w:t>P110/A4/3.15 : Publicités</w:t>
        </w:r>
        <w:r>
          <w:rPr>
            <w:noProof/>
            <w:webHidden/>
          </w:rPr>
          <w:tab/>
        </w:r>
        <w:r>
          <w:rPr>
            <w:noProof/>
            <w:webHidden/>
          </w:rPr>
          <w:fldChar w:fldCharType="begin"/>
        </w:r>
        <w:r>
          <w:rPr>
            <w:noProof/>
            <w:webHidden/>
          </w:rPr>
          <w:instrText xml:space="preserve"> PAGEREF _Toc232759353 \h </w:instrText>
        </w:r>
        <w:r>
          <w:rPr>
            <w:noProof/>
            <w:webHidden/>
          </w:rPr>
        </w:r>
        <w:r>
          <w:rPr>
            <w:noProof/>
            <w:webHidden/>
          </w:rPr>
          <w:fldChar w:fldCharType="separate"/>
        </w:r>
        <w:r>
          <w:rPr>
            <w:noProof/>
            <w:webHidden/>
          </w:rPr>
          <w:t>53</w:t>
        </w:r>
        <w:r>
          <w:rPr>
            <w:noProof/>
            <w:webHidden/>
          </w:rPr>
          <w:fldChar w:fldCharType="end"/>
        </w:r>
      </w:hyperlink>
    </w:p>
    <w:p w14:paraId="0FDBD09A" w14:textId="6DAFD31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4" w:history="1">
        <w:r w:rsidRPr="009D4F3E">
          <w:rPr>
            <w:rStyle w:val="Lienhypertexte"/>
            <w:noProof/>
          </w:rPr>
          <w:t>P110/A4/3.16 : Rapports d’activités</w:t>
        </w:r>
        <w:r>
          <w:rPr>
            <w:noProof/>
            <w:webHidden/>
          </w:rPr>
          <w:tab/>
        </w:r>
        <w:r>
          <w:rPr>
            <w:noProof/>
            <w:webHidden/>
          </w:rPr>
          <w:fldChar w:fldCharType="begin"/>
        </w:r>
        <w:r>
          <w:rPr>
            <w:noProof/>
            <w:webHidden/>
          </w:rPr>
          <w:instrText xml:space="preserve"> PAGEREF _Toc232759354 \h </w:instrText>
        </w:r>
        <w:r>
          <w:rPr>
            <w:noProof/>
            <w:webHidden/>
          </w:rPr>
        </w:r>
        <w:r>
          <w:rPr>
            <w:noProof/>
            <w:webHidden/>
          </w:rPr>
          <w:fldChar w:fldCharType="separate"/>
        </w:r>
        <w:r>
          <w:rPr>
            <w:noProof/>
            <w:webHidden/>
          </w:rPr>
          <w:t>53</w:t>
        </w:r>
        <w:r>
          <w:rPr>
            <w:noProof/>
            <w:webHidden/>
          </w:rPr>
          <w:fldChar w:fldCharType="end"/>
        </w:r>
      </w:hyperlink>
    </w:p>
    <w:p w14:paraId="7EDE5FCF" w14:textId="2D1FFE5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5" w:history="1">
        <w:r w:rsidRPr="009D4F3E">
          <w:rPr>
            <w:rStyle w:val="Lienhypertexte"/>
            <w:noProof/>
          </w:rPr>
          <w:t>P110/A4/3.17 : Relation et communauté</w:t>
        </w:r>
        <w:r>
          <w:rPr>
            <w:noProof/>
            <w:webHidden/>
          </w:rPr>
          <w:tab/>
        </w:r>
        <w:r>
          <w:rPr>
            <w:noProof/>
            <w:webHidden/>
          </w:rPr>
          <w:fldChar w:fldCharType="begin"/>
        </w:r>
        <w:r>
          <w:rPr>
            <w:noProof/>
            <w:webHidden/>
          </w:rPr>
          <w:instrText xml:space="preserve"> PAGEREF _Toc232759355 \h </w:instrText>
        </w:r>
        <w:r>
          <w:rPr>
            <w:noProof/>
            <w:webHidden/>
          </w:rPr>
        </w:r>
        <w:r>
          <w:rPr>
            <w:noProof/>
            <w:webHidden/>
          </w:rPr>
          <w:fldChar w:fldCharType="separate"/>
        </w:r>
        <w:r>
          <w:rPr>
            <w:noProof/>
            <w:webHidden/>
          </w:rPr>
          <w:t>53</w:t>
        </w:r>
        <w:r>
          <w:rPr>
            <w:noProof/>
            <w:webHidden/>
          </w:rPr>
          <w:fldChar w:fldCharType="end"/>
        </w:r>
      </w:hyperlink>
    </w:p>
    <w:p w14:paraId="340E8D6C" w14:textId="0877D34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6" w:history="1">
        <w:r w:rsidRPr="009D4F3E">
          <w:rPr>
            <w:rStyle w:val="Lienhypertexte"/>
            <w:noProof/>
          </w:rPr>
          <w:t>P110/A4/3.18 : Rénovations</w:t>
        </w:r>
        <w:r>
          <w:rPr>
            <w:noProof/>
            <w:webHidden/>
          </w:rPr>
          <w:tab/>
        </w:r>
        <w:r>
          <w:rPr>
            <w:noProof/>
            <w:webHidden/>
          </w:rPr>
          <w:fldChar w:fldCharType="begin"/>
        </w:r>
        <w:r>
          <w:rPr>
            <w:noProof/>
            <w:webHidden/>
          </w:rPr>
          <w:instrText xml:space="preserve"> PAGEREF _Toc232759356 \h </w:instrText>
        </w:r>
        <w:r>
          <w:rPr>
            <w:noProof/>
            <w:webHidden/>
          </w:rPr>
        </w:r>
        <w:r>
          <w:rPr>
            <w:noProof/>
            <w:webHidden/>
          </w:rPr>
          <w:fldChar w:fldCharType="separate"/>
        </w:r>
        <w:r>
          <w:rPr>
            <w:noProof/>
            <w:webHidden/>
          </w:rPr>
          <w:t>53</w:t>
        </w:r>
        <w:r>
          <w:rPr>
            <w:noProof/>
            <w:webHidden/>
          </w:rPr>
          <w:fldChar w:fldCharType="end"/>
        </w:r>
      </w:hyperlink>
    </w:p>
    <w:p w14:paraId="2D544094" w14:textId="570E948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7" w:history="1">
        <w:r w:rsidRPr="009D4F3E">
          <w:rPr>
            <w:rStyle w:val="Lienhypertexte"/>
            <w:noProof/>
          </w:rPr>
          <w:t>P110/A4/3.19 : Sécurité</w:t>
        </w:r>
        <w:r>
          <w:rPr>
            <w:noProof/>
            <w:webHidden/>
          </w:rPr>
          <w:tab/>
        </w:r>
        <w:r>
          <w:rPr>
            <w:noProof/>
            <w:webHidden/>
          </w:rPr>
          <w:fldChar w:fldCharType="begin"/>
        </w:r>
        <w:r>
          <w:rPr>
            <w:noProof/>
            <w:webHidden/>
          </w:rPr>
          <w:instrText xml:space="preserve"> PAGEREF _Toc232759357 \h </w:instrText>
        </w:r>
        <w:r>
          <w:rPr>
            <w:noProof/>
            <w:webHidden/>
          </w:rPr>
        </w:r>
        <w:r>
          <w:rPr>
            <w:noProof/>
            <w:webHidden/>
          </w:rPr>
          <w:fldChar w:fldCharType="separate"/>
        </w:r>
        <w:r>
          <w:rPr>
            <w:noProof/>
            <w:webHidden/>
          </w:rPr>
          <w:t>54</w:t>
        </w:r>
        <w:r>
          <w:rPr>
            <w:noProof/>
            <w:webHidden/>
          </w:rPr>
          <w:fldChar w:fldCharType="end"/>
        </w:r>
      </w:hyperlink>
    </w:p>
    <w:p w14:paraId="143E272A" w14:textId="4F80CC0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8" w:history="1">
        <w:r w:rsidRPr="009D4F3E">
          <w:rPr>
            <w:rStyle w:val="Lienhypertexte"/>
            <w:noProof/>
          </w:rPr>
          <w:t>P110/A4/3.20 : Services et entretien</w:t>
        </w:r>
        <w:r>
          <w:rPr>
            <w:noProof/>
            <w:webHidden/>
          </w:rPr>
          <w:tab/>
        </w:r>
        <w:r>
          <w:rPr>
            <w:noProof/>
            <w:webHidden/>
          </w:rPr>
          <w:fldChar w:fldCharType="begin"/>
        </w:r>
        <w:r>
          <w:rPr>
            <w:noProof/>
            <w:webHidden/>
          </w:rPr>
          <w:instrText xml:space="preserve"> PAGEREF _Toc232759358 \h </w:instrText>
        </w:r>
        <w:r>
          <w:rPr>
            <w:noProof/>
            <w:webHidden/>
          </w:rPr>
        </w:r>
        <w:r>
          <w:rPr>
            <w:noProof/>
            <w:webHidden/>
          </w:rPr>
          <w:fldChar w:fldCharType="separate"/>
        </w:r>
        <w:r>
          <w:rPr>
            <w:noProof/>
            <w:webHidden/>
          </w:rPr>
          <w:t>54</w:t>
        </w:r>
        <w:r>
          <w:rPr>
            <w:noProof/>
            <w:webHidden/>
          </w:rPr>
          <w:fldChar w:fldCharType="end"/>
        </w:r>
      </w:hyperlink>
    </w:p>
    <w:p w14:paraId="2F712EFB" w14:textId="5727FDC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59" w:history="1">
        <w:r w:rsidRPr="009D4F3E">
          <w:rPr>
            <w:rStyle w:val="Lienhypertexte"/>
            <w:noProof/>
          </w:rPr>
          <w:t>P110/A4/3.21 : Taxes</w:t>
        </w:r>
        <w:r>
          <w:rPr>
            <w:noProof/>
            <w:webHidden/>
          </w:rPr>
          <w:tab/>
        </w:r>
        <w:r>
          <w:rPr>
            <w:noProof/>
            <w:webHidden/>
          </w:rPr>
          <w:fldChar w:fldCharType="begin"/>
        </w:r>
        <w:r>
          <w:rPr>
            <w:noProof/>
            <w:webHidden/>
          </w:rPr>
          <w:instrText xml:space="preserve"> PAGEREF _Toc232759359 \h </w:instrText>
        </w:r>
        <w:r>
          <w:rPr>
            <w:noProof/>
            <w:webHidden/>
          </w:rPr>
        </w:r>
        <w:r>
          <w:rPr>
            <w:noProof/>
            <w:webHidden/>
          </w:rPr>
          <w:fldChar w:fldCharType="separate"/>
        </w:r>
        <w:r>
          <w:rPr>
            <w:noProof/>
            <w:webHidden/>
          </w:rPr>
          <w:t>55</w:t>
        </w:r>
        <w:r>
          <w:rPr>
            <w:noProof/>
            <w:webHidden/>
          </w:rPr>
          <w:fldChar w:fldCharType="end"/>
        </w:r>
      </w:hyperlink>
    </w:p>
    <w:p w14:paraId="242419EB" w14:textId="6FD40DA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0" w:history="1">
        <w:r w:rsidRPr="009D4F3E">
          <w:rPr>
            <w:rStyle w:val="Lienhypertexte"/>
            <w:noProof/>
          </w:rPr>
          <w:t>P110/A4/3.22 : Vente des Jardins</w:t>
        </w:r>
        <w:r>
          <w:rPr>
            <w:noProof/>
            <w:webHidden/>
          </w:rPr>
          <w:tab/>
        </w:r>
        <w:r>
          <w:rPr>
            <w:noProof/>
            <w:webHidden/>
          </w:rPr>
          <w:fldChar w:fldCharType="begin"/>
        </w:r>
        <w:r>
          <w:rPr>
            <w:noProof/>
            <w:webHidden/>
          </w:rPr>
          <w:instrText xml:space="preserve"> PAGEREF _Toc232759360 \h </w:instrText>
        </w:r>
        <w:r>
          <w:rPr>
            <w:noProof/>
            <w:webHidden/>
          </w:rPr>
        </w:r>
        <w:r>
          <w:rPr>
            <w:noProof/>
            <w:webHidden/>
          </w:rPr>
          <w:fldChar w:fldCharType="separate"/>
        </w:r>
        <w:r>
          <w:rPr>
            <w:noProof/>
            <w:webHidden/>
          </w:rPr>
          <w:t>55</w:t>
        </w:r>
        <w:r>
          <w:rPr>
            <w:noProof/>
            <w:webHidden/>
          </w:rPr>
          <w:fldChar w:fldCharType="end"/>
        </w:r>
      </w:hyperlink>
    </w:p>
    <w:p w14:paraId="180311D5" w14:textId="46C11FC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1" w:history="1">
        <w:r w:rsidRPr="009D4F3E">
          <w:rPr>
            <w:rStyle w:val="Lienhypertexte"/>
            <w:noProof/>
          </w:rPr>
          <w:t>P110/A4/3.23 : Zonage et urbanisme</w:t>
        </w:r>
        <w:r>
          <w:rPr>
            <w:noProof/>
            <w:webHidden/>
          </w:rPr>
          <w:tab/>
        </w:r>
        <w:r>
          <w:rPr>
            <w:noProof/>
            <w:webHidden/>
          </w:rPr>
          <w:fldChar w:fldCharType="begin"/>
        </w:r>
        <w:r>
          <w:rPr>
            <w:noProof/>
            <w:webHidden/>
          </w:rPr>
          <w:instrText xml:space="preserve"> PAGEREF _Toc232759361 \h </w:instrText>
        </w:r>
        <w:r>
          <w:rPr>
            <w:noProof/>
            <w:webHidden/>
          </w:rPr>
        </w:r>
        <w:r>
          <w:rPr>
            <w:noProof/>
            <w:webHidden/>
          </w:rPr>
          <w:fldChar w:fldCharType="separate"/>
        </w:r>
        <w:r>
          <w:rPr>
            <w:noProof/>
            <w:webHidden/>
          </w:rPr>
          <w:t>55</w:t>
        </w:r>
        <w:r>
          <w:rPr>
            <w:noProof/>
            <w:webHidden/>
          </w:rPr>
          <w:fldChar w:fldCharType="end"/>
        </w:r>
      </w:hyperlink>
    </w:p>
    <w:p w14:paraId="48CFDA77" w14:textId="3C35B27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2" w:history="1">
        <w:r w:rsidRPr="009D4F3E">
          <w:rPr>
            <w:rStyle w:val="Lienhypertexte"/>
            <w:noProof/>
            <w:lang w:eastAsia="en-US"/>
          </w:rPr>
          <w:t>P110/A4/4 : Troisième monastère</w:t>
        </w:r>
        <w:r>
          <w:rPr>
            <w:noProof/>
            <w:webHidden/>
          </w:rPr>
          <w:tab/>
        </w:r>
        <w:r>
          <w:rPr>
            <w:noProof/>
            <w:webHidden/>
          </w:rPr>
          <w:fldChar w:fldCharType="begin"/>
        </w:r>
        <w:r>
          <w:rPr>
            <w:noProof/>
            <w:webHidden/>
          </w:rPr>
          <w:instrText xml:space="preserve"> PAGEREF _Toc232759362 \h </w:instrText>
        </w:r>
        <w:r>
          <w:rPr>
            <w:noProof/>
            <w:webHidden/>
          </w:rPr>
        </w:r>
        <w:r>
          <w:rPr>
            <w:noProof/>
            <w:webHidden/>
          </w:rPr>
          <w:fldChar w:fldCharType="separate"/>
        </w:r>
        <w:r>
          <w:rPr>
            <w:noProof/>
            <w:webHidden/>
          </w:rPr>
          <w:t>55</w:t>
        </w:r>
        <w:r>
          <w:rPr>
            <w:noProof/>
            <w:webHidden/>
          </w:rPr>
          <w:fldChar w:fldCharType="end"/>
        </w:r>
      </w:hyperlink>
    </w:p>
    <w:p w14:paraId="68FCE902" w14:textId="6159A83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3" w:history="1">
        <w:r w:rsidRPr="009D4F3E">
          <w:rPr>
            <w:rStyle w:val="Lienhypertexte"/>
            <w:noProof/>
          </w:rPr>
          <w:t>P110/A4/4.1 : Construction du monastère</w:t>
        </w:r>
        <w:r>
          <w:rPr>
            <w:noProof/>
            <w:webHidden/>
          </w:rPr>
          <w:tab/>
        </w:r>
        <w:r>
          <w:rPr>
            <w:noProof/>
            <w:webHidden/>
          </w:rPr>
          <w:fldChar w:fldCharType="begin"/>
        </w:r>
        <w:r>
          <w:rPr>
            <w:noProof/>
            <w:webHidden/>
          </w:rPr>
          <w:instrText xml:space="preserve"> PAGEREF _Toc232759363 \h </w:instrText>
        </w:r>
        <w:r>
          <w:rPr>
            <w:noProof/>
            <w:webHidden/>
          </w:rPr>
        </w:r>
        <w:r>
          <w:rPr>
            <w:noProof/>
            <w:webHidden/>
          </w:rPr>
          <w:fldChar w:fldCharType="separate"/>
        </w:r>
        <w:r>
          <w:rPr>
            <w:noProof/>
            <w:webHidden/>
          </w:rPr>
          <w:t>55</w:t>
        </w:r>
        <w:r>
          <w:rPr>
            <w:noProof/>
            <w:webHidden/>
          </w:rPr>
          <w:fldChar w:fldCharType="end"/>
        </w:r>
      </w:hyperlink>
    </w:p>
    <w:p w14:paraId="4983F381" w14:textId="1EE5AF8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4" w:history="1">
        <w:r w:rsidRPr="009D4F3E">
          <w:rPr>
            <w:rStyle w:val="Lienhypertexte"/>
            <w:noProof/>
          </w:rPr>
          <w:t>P110/A4/4.2 : Ménage</w:t>
        </w:r>
        <w:r>
          <w:rPr>
            <w:noProof/>
            <w:webHidden/>
          </w:rPr>
          <w:tab/>
        </w:r>
        <w:r>
          <w:rPr>
            <w:noProof/>
            <w:webHidden/>
          </w:rPr>
          <w:fldChar w:fldCharType="begin"/>
        </w:r>
        <w:r>
          <w:rPr>
            <w:noProof/>
            <w:webHidden/>
          </w:rPr>
          <w:instrText xml:space="preserve"> PAGEREF _Toc232759364 \h </w:instrText>
        </w:r>
        <w:r>
          <w:rPr>
            <w:noProof/>
            <w:webHidden/>
          </w:rPr>
        </w:r>
        <w:r>
          <w:rPr>
            <w:noProof/>
            <w:webHidden/>
          </w:rPr>
          <w:fldChar w:fldCharType="separate"/>
        </w:r>
        <w:r>
          <w:rPr>
            <w:noProof/>
            <w:webHidden/>
          </w:rPr>
          <w:t>56</w:t>
        </w:r>
        <w:r>
          <w:rPr>
            <w:noProof/>
            <w:webHidden/>
          </w:rPr>
          <w:fldChar w:fldCharType="end"/>
        </w:r>
      </w:hyperlink>
    </w:p>
    <w:p w14:paraId="6621666A" w14:textId="6D6B45D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5" w:history="1">
        <w:r w:rsidRPr="009D4F3E">
          <w:rPr>
            <w:rStyle w:val="Lienhypertexte"/>
            <w:noProof/>
          </w:rPr>
          <w:t>P110/A4/4.3 : Agrandissement du monastère</w:t>
        </w:r>
        <w:r>
          <w:rPr>
            <w:noProof/>
            <w:webHidden/>
          </w:rPr>
          <w:tab/>
        </w:r>
        <w:r>
          <w:rPr>
            <w:noProof/>
            <w:webHidden/>
          </w:rPr>
          <w:fldChar w:fldCharType="begin"/>
        </w:r>
        <w:r>
          <w:rPr>
            <w:noProof/>
            <w:webHidden/>
          </w:rPr>
          <w:instrText xml:space="preserve"> PAGEREF _Toc232759365 \h </w:instrText>
        </w:r>
        <w:r>
          <w:rPr>
            <w:noProof/>
            <w:webHidden/>
          </w:rPr>
        </w:r>
        <w:r>
          <w:rPr>
            <w:noProof/>
            <w:webHidden/>
          </w:rPr>
          <w:fldChar w:fldCharType="separate"/>
        </w:r>
        <w:r>
          <w:rPr>
            <w:noProof/>
            <w:webHidden/>
          </w:rPr>
          <w:t>56</w:t>
        </w:r>
        <w:r>
          <w:rPr>
            <w:noProof/>
            <w:webHidden/>
          </w:rPr>
          <w:fldChar w:fldCharType="end"/>
        </w:r>
      </w:hyperlink>
    </w:p>
    <w:p w14:paraId="2A62E672" w14:textId="3E3E125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6" w:history="1">
        <w:r w:rsidRPr="009D4F3E">
          <w:rPr>
            <w:rStyle w:val="Lienhypertexte"/>
            <w:noProof/>
          </w:rPr>
          <w:t>P110/A4/4.5 : Génératrice</w:t>
        </w:r>
        <w:r>
          <w:rPr>
            <w:noProof/>
            <w:webHidden/>
          </w:rPr>
          <w:tab/>
        </w:r>
        <w:r>
          <w:rPr>
            <w:noProof/>
            <w:webHidden/>
          </w:rPr>
          <w:fldChar w:fldCharType="begin"/>
        </w:r>
        <w:r>
          <w:rPr>
            <w:noProof/>
            <w:webHidden/>
          </w:rPr>
          <w:instrText xml:space="preserve"> PAGEREF _Toc232759366 \h </w:instrText>
        </w:r>
        <w:r>
          <w:rPr>
            <w:noProof/>
            <w:webHidden/>
          </w:rPr>
        </w:r>
        <w:r>
          <w:rPr>
            <w:noProof/>
            <w:webHidden/>
          </w:rPr>
          <w:fldChar w:fldCharType="separate"/>
        </w:r>
        <w:r>
          <w:rPr>
            <w:noProof/>
            <w:webHidden/>
          </w:rPr>
          <w:t>56</w:t>
        </w:r>
        <w:r>
          <w:rPr>
            <w:noProof/>
            <w:webHidden/>
          </w:rPr>
          <w:fldChar w:fldCharType="end"/>
        </w:r>
      </w:hyperlink>
    </w:p>
    <w:p w14:paraId="2F2F7982" w14:textId="4E426DE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7" w:history="1">
        <w:r w:rsidRPr="009D4F3E">
          <w:rPr>
            <w:rStyle w:val="Lienhypertexte"/>
            <w:noProof/>
          </w:rPr>
          <w:t>P110/A4/4.6 : Incendies</w:t>
        </w:r>
        <w:r>
          <w:rPr>
            <w:noProof/>
            <w:webHidden/>
          </w:rPr>
          <w:tab/>
        </w:r>
        <w:r>
          <w:rPr>
            <w:noProof/>
            <w:webHidden/>
          </w:rPr>
          <w:fldChar w:fldCharType="begin"/>
        </w:r>
        <w:r>
          <w:rPr>
            <w:noProof/>
            <w:webHidden/>
          </w:rPr>
          <w:instrText xml:space="preserve"> PAGEREF _Toc232759367 \h </w:instrText>
        </w:r>
        <w:r>
          <w:rPr>
            <w:noProof/>
            <w:webHidden/>
          </w:rPr>
        </w:r>
        <w:r>
          <w:rPr>
            <w:noProof/>
            <w:webHidden/>
          </w:rPr>
          <w:fldChar w:fldCharType="separate"/>
        </w:r>
        <w:r>
          <w:rPr>
            <w:noProof/>
            <w:webHidden/>
          </w:rPr>
          <w:t>56</w:t>
        </w:r>
        <w:r>
          <w:rPr>
            <w:noProof/>
            <w:webHidden/>
          </w:rPr>
          <w:fldChar w:fldCharType="end"/>
        </w:r>
      </w:hyperlink>
    </w:p>
    <w:p w14:paraId="4B553EC0" w14:textId="2FDEB35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8" w:history="1">
        <w:r w:rsidRPr="009D4F3E">
          <w:rPr>
            <w:rStyle w:val="Lienhypertexte"/>
            <w:noProof/>
          </w:rPr>
          <w:t>P110/A4/4.7 : Cimetière</w:t>
        </w:r>
        <w:r>
          <w:rPr>
            <w:noProof/>
            <w:webHidden/>
          </w:rPr>
          <w:tab/>
        </w:r>
        <w:r>
          <w:rPr>
            <w:noProof/>
            <w:webHidden/>
          </w:rPr>
          <w:fldChar w:fldCharType="begin"/>
        </w:r>
        <w:r>
          <w:rPr>
            <w:noProof/>
            <w:webHidden/>
          </w:rPr>
          <w:instrText xml:space="preserve"> PAGEREF _Toc232759368 \h </w:instrText>
        </w:r>
        <w:r>
          <w:rPr>
            <w:noProof/>
            <w:webHidden/>
          </w:rPr>
        </w:r>
        <w:r>
          <w:rPr>
            <w:noProof/>
            <w:webHidden/>
          </w:rPr>
          <w:fldChar w:fldCharType="separate"/>
        </w:r>
        <w:r>
          <w:rPr>
            <w:noProof/>
            <w:webHidden/>
          </w:rPr>
          <w:t>56</w:t>
        </w:r>
        <w:r>
          <w:rPr>
            <w:noProof/>
            <w:webHidden/>
          </w:rPr>
          <w:fldChar w:fldCharType="end"/>
        </w:r>
      </w:hyperlink>
    </w:p>
    <w:p w14:paraId="20553361" w14:textId="71D2C23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69" w:history="1">
        <w:r w:rsidRPr="009D4F3E">
          <w:rPr>
            <w:rStyle w:val="Lienhypertexte"/>
            <w:noProof/>
            <w:lang w:eastAsia="en-US"/>
          </w:rPr>
          <w:t>P110/A4/5 : Juvénat</w:t>
        </w:r>
        <w:r>
          <w:rPr>
            <w:noProof/>
            <w:webHidden/>
          </w:rPr>
          <w:tab/>
        </w:r>
        <w:r>
          <w:rPr>
            <w:noProof/>
            <w:webHidden/>
          </w:rPr>
          <w:fldChar w:fldCharType="begin"/>
        </w:r>
        <w:r>
          <w:rPr>
            <w:noProof/>
            <w:webHidden/>
          </w:rPr>
          <w:instrText xml:space="preserve"> PAGEREF _Toc232759369 \h </w:instrText>
        </w:r>
        <w:r>
          <w:rPr>
            <w:noProof/>
            <w:webHidden/>
          </w:rPr>
        </w:r>
        <w:r>
          <w:rPr>
            <w:noProof/>
            <w:webHidden/>
          </w:rPr>
          <w:fldChar w:fldCharType="separate"/>
        </w:r>
        <w:r>
          <w:rPr>
            <w:noProof/>
            <w:webHidden/>
          </w:rPr>
          <w:t>56</w:t>
        </w:r>
        <w:r>
          <w:rPr>
            <w:noProof/>
            <w:webHidden/>
          </w:rPr>
          <w:fldChar w:fldCharType="end"/>
        </w:r>
      </w:hyperlink>
    </w:p>
    <w:p w14:paraId="7FA0CBBA" w14:textId="54D52E3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0" w:history="1">
        <w:r w:rsidRPr="009D4F3E">
          <w:rPr>
            <w:rStyle w:val="Lienhypertexte"/>
            <w:noProof/>
          </w:rPr>
          <w:t>P110/A4/5.1 : Construction et rénovations</w:t>
        </w:r>
        <w:r>
          <w:rPr>
            <w:noProof/>
            <w:webHidden/>
          </w:rPr>
          <w:tab/>
        </w:r>
        <w:r>
          <w:rPr>
            <w:noProof/>
            <w:webHidden/>
          </w:rPr>
          <w:fldChar w:fldCharType="begin"/>
        </w:r>
        <w:r>
          <w:rPr>
            <w:noProof/>
            <w:webHidden/>
          </w:rPr>
          <w:instrText xml:space="preserve"> PAGEREF _Toc232759370 \h </w:instrText>
        </w:r>
        <w:r>
          <w:rPr>
            <w:noProof/>
            <w:webHidden/>
          </w:rPr>
        </w:r>
        <w:r>
          <w:rPr>
            <w:noProof/>
            <w:webHidden/>
          </w:rPr>
          <w:fldChar w:fldCharType="separate"/>
        </w:r>
        <w:r>
          <w:rPr>
            <w:noProof/>
            <w:webHidden/>
          </w:rPr>
          <w:t>56</w:t>
        </w:r>
        <w:r>
          <w:rPr>
            <w:noProof/>
            <w:webHidden/>
          </w:rPr>
          <w:fldChar w:fldCharType="end"/>
        </w:r>
      </w:hyperlink>
    </w:p>
    <w:p w14:paraId="56B4A750" w14:textId="5B11051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1" w:history="1">
        <w:r w:rsidRPr="009D4F3E">
          <w:rPr>
            <w:rStyle w:val="Lienhypertexte"/>
            <w:noProof/>
          </w:rPr>
          <w:t>P110/A4/5.2 : Études</w:t>
        </w:r>
        <w:r>
          <w:rPr>
            <w:noProof/>
            <w:webHidden/>
          </w:rPr>
          <w:tab/>
        </w:r>
        <w:r>
          <w:rPr>
            <w:noProof/>
            <w:webHidden/>
          </w:rPr>
          <w:fldChar w:fldCharType="begin"/>
        </w:r>
        <w:r>
          <w:rPr>
            <w:noProof/>
            <w:webHidden/>
          </w:rPr>
          <w:instrText xml:space="preserve"> PAGEREF _Toc232759371 \h </w:instrText>
        </w:r>
        <w:r>
          <w:rPr>
            <w:noProof/>
            <w:webHidden/>
          </w:rPr>
        </w:r>
        <w:r>
          <w:rPr>
            <w:noProof/>
            <w:webHidden/>
          </w:rPr>
          <w:fldChar w:fldCharType="separate"/>
        </w:r>
        <w:r>
          <w:rPr>
            <w:noProof/>
            <w:webHidden/>
          </w:rPr>
          <w:t>57</w:t>
        </w:r>
        <w:r>
          <w:rPr>
            <w:noProof/>
            <w:webHidden/>
          </w:rPr>
          <w:fldChar w:fldCharType="end"/>
        </w:r>
      </w:hyperlink>
    </w:p>
    <w:p w14:paraId="6B8394EE" w14:textId="529386C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2" w:history="1">
        <w:r w:rsidRPr="009D4F3E">
          <w:rPr>
            <w:rStyle w:val="Lienhypertexte"/>
            <w:noProof/>
          </w:rPr>
          <w:t>P110/A4/5.3 : Admission de juvénistes</w:t>
        </w:r>
        <w:r>
          <w:rPr>
            <w:noProof/>
            <w:webHidden/>
          </w:rPr>
          <w:tab/>
        </w:r>
        <w:r>
          <w:rPr>
            <w:noProof/>
            <w:webHidden/>
          </w:rPr>
          <w:fldChar w:fldCharType="begin"/>
        </w:r>
        <w:r>
          <w:rPr>
            <w:noProof/>
            <w:webHidden/>
          </w:rPr>
          <w:instrText xml:space="preserve"> PAGEREF _Toc232759372 \h </w:instrText>
        </w:r>
        <w:r>
          <w:rPr>
            <w:noProof/>
            <w:webHidden/>
          </w:rPr>
        </w:r>
        <w:r>
          <w:rPr>
            <w:noProof/>
            <w:webHidden/>
          </w:rPr>
          <w:fldChar w:fldCharType="separate"/>
        </w:r>
        <w:r>
          <w:rPr>
            <w:noProof/>
            <w:webHidden/>
          </w:rPr>
          <w:t>57</w:t>
        </w:r>
        <w:r>
          <w:rPr>
            <w:noProof/>
            <w:webHidden/>
          </w:rPr>
          <w:fldChar w:fldCharType="end"/>
        </w:r>
      </w:hyperlink>
    </w:p>
    <w:p w14:paraId="31F56BBE" w14:textId="2D1E5A6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3" w:history="1">
        <w:r w:rsidRPr="009D4F3E">
          <w:rPr>
            <w:rStyle w:val="Lienhypertexte"/>
            <w:noProof/>
          </w:rPr>
          <w:t>P110/A4/5.4 : Liens avec d’autres orphelinats</w:t>
        </w:r>
        <w:r>
          <w:rPr>
            <w:noProof/>
            <w:webHidden/>
          </w:rPr>
          <w:tab/>
        </w:r>
        <w:r>
          <w:rPr>
            <w:noProof/>
            <w:webHidden/>
          </w:rPr>
          <w:fldChar w:fldCharType="begin"/>
        </w:r>
        <w:r>
          <w:rPr>
            <w:noProof/>
            <w:webHidden/>
          </w:rPr>
          <w:instrText xml:space="preserve"> PAGEREF _Toc232759373 \h </w:instrText>
        </w:r>
        <w:r>
          <w:rPr>
            <w:noProof/>
            <w:webHidden/>
          </w:rPr>
        </w:r>
        <w:r>
          <w:rPr>
            <w:noProof/>
            <w:webHidden/>
          </w:rPr>
          <w:fldChar w:fldCharType="separate"/>
        </w:r>
        <w:r>
          <w:rPr>
            <w:noProof/>
            <w:webHidden/>
          </w:rPr>
          <w:t>57</w:t>
        </w:r>
        <w:r>
          <w:rPr>
            <w:noProof/>
            <w:webHidden/>
          </w:rPr>
          <w:fldChar w:fldCharType="end"/>
        </w:r>
      </w:hyperlink>
    </w:p>
    <w:p w14:paraId="2F33267A" w14:textId="4B6D388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4" w:history="1">
        <w:r w:rsidRPr="009D4F3E">
          <w:rPr>
            <w:rStyle w:val="Lienhypertexte"/>
            <w:noProof/>
          </w:rPr>
          <w:t>P110/A4/5.5 : Matériel scolaire</w:t>
        </w:r>
        <w:r>
          <w:rPr>
            <w:noProof/>
            <w:webHidden/>
          </w:rPr>
          <w:tab/>
        </w:r>
        <w:r>
          <w:rPr>
            <w:noProof/>
            <w:webHidden/>
          </w:rPr>
          <w:fldChar w:fldCharType="begin"/>
        </w:r>
        <w:r>
          <w:rPr>
            <w:noProof/>
            <w:webHidden/>
          </w:rPr>
          <w:instrText xml:space="preserve"> PAGEREF _Toc232759374 \h </w:instrText>
        </w:r>
        <w:r>
          <w:rPr>
            <w:noProof/>
            <w:webHidden/>
          </w:rPr>
        </w:r>
        <w:r>
          <w:rPr>
            <w:noProof/>
            <w:webHidden/>
          </w:rPr>
          <w:fldChar w:fldCharType="separate"/>
        </w:r>
        <w:r>
          <w:rPr>
            <w:noProof/>
            <w:webHidden/>
          </w:rPr>
          <w:t>57</w:t>
        </w:r>
        <w:r>
          <w:rPr>
            <w:noProof/>
            <w:webHidden/>
          </w:rPr>
          <w:fldChar w:fldCharType="end"/>
        </w:r>
      </w:hyperlink>
    </w:p>
    <w:p w14:paraId="5857D09D" w14:textId="57BCD118"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375" w:history="1">
        <w:r w:rsidRPr="009D4F3E">
          <w:rPr>
            <w:rStyle w:val="Lienhypertexte"/>
            <w:noProof/>
          </w:rPr>
          <w:t>P110/A5 Finances</w:t>
        </w:r>
        <w:r>
          <w:rPr>
            <w:noProof/>
            <w:webHidden/>
          </w:rPr>
          <w:tab/>
        </w:r>
        <w:r>
          <w:rPr>
            <w:noProof/>
            <w:webHidden/>
          </w:rPr>
          <w:fldChar w:fldCharType="begin"/>
        </w:r>
        <w:r>
          <w:rPr>
            <w:noProof/>
            <w:webHidden/>
          </w:rPr>
          <w:instrText xml:space="preserve"> PAGEREF _Toc232759375 \h </w:instrText>
        </w:r>
        <w:r>
          <w:rPr>
            <w:noProof/>
            <w:webHidden/>
          </w:rPr>
        </w:r>
        <w:r>
          <w:rPr>
            <w:noProof/>
            <w:webHidden/>
          </w:rPr>
          <w:fldChar w:fldCharType="separate"/>
        </w:r>
        <w:r>
          <w:rPr>
            <w:noProof/>
            <w:webHidden/>
          </w:rPr>
          <w:t>58</w:t>
        </w:r>
        <w:r>
          <w:rPr>
            <w:noProof/>
            <w:webHidden/>
          </w:rPr>
          <w:fldChar w:fldCharType="end"/>
        </w:r>
      </w:hyperlink>
    </w:p>
    <w:p w14:paraId="3BEAFD03" w14:textId="1DC7D24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6" w:history="1">
        <w:r w:rsidRPr="009D4F3E">
          <w:rPr>
            <w:rStyle w:val="Lienhypertexte"/>
            <w:noProof/>
          </w:rPr>
          <w:t>P110/A5/1 : Actions</w:t>
        </w:r>
        <w:r>
          <w:rPr>
            <w:noProof/>
            <w:webHidden/>
          </w:rPr>
          <w:tab/>
        </w:r>
        <w:r>
          <w:rPr>
            <w:noProof/>
            <w:webHidden/>
          </w:rPr>
          <w:fldChar w:fldCharType="begin"/>
        </w:r>
        <w:r>
          <w:rPr>
            <w:noProof/>
            <w:webHidden/>
          </w:rPr>
          <w:instrText xml:space="preserve"> PAGEREF _Toc232759376 \h </w:instrText>
        </w:r>
        <w:r>
          <w:rPr>
            <w:noProof/>
            <w:webHidden/>
          </w:rPr>
        </w:r>
        <w:r>
          <w:rPr>
            <w:noProof/>
            <w:webHidden/>
          </w:rPr>
          <w:fldChar w:fldCharType="separate"/>
        </w:r>
        <w:r>
          <w:rPr>
            <w:noProof/>
            <w:webHidden/>
          </w:rPr>
          <w:t>58</w:t>
        </w:r>
        <w:r>
          <w:rPr>
            <w:noProof/>
            <w:webHidden/>
          </w:rPr>
          <w:fldChar w:fldCharType="end"/>
        </w:r>
      </w:hyperlink>
    </w:p>
    <w:p w14:paraId="40F93E19" w14:textId="6197143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7" w:history="1">
        <w:r w:rsidRPr="009D4F3E">
          <w:rPr>
            <w:rStyle w:val="Lienhypertexte"/>
            <w:noProof/>
          </w:rPr>
          <w:t>P110/A5/2 : Bilans</w:t>
        </w:r>
        <w:r>
          <w:rPr>
            <w:noProof/>
            <w:webHidden/>
          </w:rPr>
          <w:tab/>
        </w:r>
        <w:r>
          <w:rPr>
            <w:noProof/>
            <w:webHidden/>
          </w:rPr>
          <w:fldChar w:fldCharType="begin"/>
        </w:r>
        <w:r>
          <w:rPr>
            <w:noProof/>
            <w:webHidden/>
          </w:rPr>
          <w:instrText xml:space="preserve"> PAGEREF _Toc232759377 \h </w:instrText>
        </w:r>
        <w:r>
          <w:rPr>
            <w:noProof/>
            <w:webHidden/>
          </w:rPr>
        </w:r>
        <w:r>
          <w:rPr>
            <w:noProof/>
            <w:webHidden/>
          </w:rPr>
          <w:fldChar w:fldCharType="separate"/>
        </w:r>
        <w:r>
          <w:rPr>
            <w:noProof/>
            <w:webHidden/>
          </w:rPr>
          <w:t>58</w:t>
        </w:r>
        <w:r>
          <w:rPr>
            <w:noProof/>
            <w:webHidden/>
          </w:rPr>
          <w:fldChar w:fldCharType="end"/>
        </w:r>
      </w:hyperlink>
    </w:p>
    <w:p w14:paraId="34D00F0A" w14:textId="40002BD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8" w:history="1">
        <w:r w:rsidRPr="009D4F3E">
          <w:rPr>
            <w:rStyle w:val="Lienhypertexte"/>
            <w:noProof/>
          </w:rPr>
          <w:t>P110/A5/3 : Bons de valeur</w:t>
        </w:r>
        <w:r>
          <w:rPr>
            <w:noProof/>
            <w:webHidden/>
          </w:rPr>
          <w:tab/>
        </w:r>
        <w:r>
          <w:rPr>
            <w:noProof/>
            <w:webHidden/>
          </w:rPr>
          <w:fldChar w:fldCharType="begin"/>
        </w:r>
        <w:r>
          <w:rPr>
            <w:noProof/>
            <w:webHidden/>
          </w:rPr>
          <w:instrText xml:space="preserve"> PAGEREF _Toc232759378 \h </w:instrText>
        </w:r>
        <w:r>
          <w:rPr>
            <w:noProof/>
            <w:webHidden/>
          </w:rPr>
        </w:r>
        <w:r>
          <w:rPr>
            <w:noProof/>
            <w:webHidden/>
          </w:rPr>
          <w:fldChar w:fldCharType="separate"/>
        </w:r>
        <w:r>
          <w:rPr>
            <w:noProof/>
            <w:webHidden/>
          </w:rPr>
          <w:t>59</w:t>
        </w:r>
        <w:r>
          <w:rPr>
            <w:noProof/>
            <w:webHidden/>
          </w:rPr>
          <w:fldChar w:fldCharType="end"/>
        </w:r>
      </w:hyperlink>
    </w:p>
    <w:p w14:paraId="2CDDB0D3" w14:textId="1706EC8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79" w:history="1">
        <w:r w:rsidRPr="009D4F3E">
          <w:rPr>
            <w:rStyle w:val="Lienhypertexte"/>
            <w:noProof/>
          </w:rPr>
          <w:t>P110/A5/4 : Comptes clients</w:t>
        </w:r>
        <w:r>
          <w:rPr>
            <w:noProof/>
            <w:webHidden/>
          </w:rPr>
          <w:tab/>
        </w:r>
        <w:r>
          <w:rPr>
            <w:noProof/>
            <w:webHidden/>
          </w:rPr>
          <w:fldChar w:fldCharType="begin"/>
        </w:r>
        <w:r>
          <w:rPr>
            <w:noProof/>
            <w:webHidden/>
          </w:rPr>
          <w:instrText xml:space="preserve"> PAGEREF _Toc232759379 \h </w:instrText>
        </w:r>
        <w:r>
          <w:rPr>
            <w:noProof/>
            <w:webHidden/>
          </w:rPr>
        </w:r>
        <w:r>
          <w:rPr>
            <w:noProof/>
            <w:webHidden/>
          </w:rPr>
          <w:fldChar w:fldCharType="separate"/>
        </w:r>
        <w:r>
          <w:rPr>
            <w:noProof/>
            <w:webHidden/>
          </w:rPr>
          <w:t>59</w:t>
        </w:r>
        <w:r>
          <w:rPr>
            <w:noProof/>
            <w:webHidden/>
          </w:rPr>
          <w:fldChar w:fldCharType="end"/>
        </w:r>
      </w:hyperlink>
    </w:p>
    <w:p w14:paraId="4FD55F59" w14:textId="26B05EE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0" w:history="1">
        <w:r w:rsidRPr="009D4F3E">
          <w:rPr>
            <w:rStyle w:val="Lienhypertexte"/>
            <w:noProof/>
          </w:rPr>
          <w:t>P110/A5/5 : Crédits</w:t>
        </w:r>
        <w:r>
          <w:rPr>
            <w:noProof/>
            <w:webHidden/>
          </w:rPr>
          <w:tab/>
        </w:r>
        <w:r>
          <w:rPr>
            <w:noProof/>
            <w:webHidden/>
          </w:rPr>
          <w:fldChar w:fldCharType="begin"/>
        </w:r>
        <w:r>
          <w:rPr>
            <w:noProof/>
            <w:webHidden/>
          </w:rPr>
          <w:instrText xml:space="preserve"> PAGEREF _Toc232759380 \h </w:instrText>
        </w:r>
        <w:r>
          <w:rPr>
            <w:noProof/>
            <w:webHidden/>
          </w:rPr>
        </w:r>
        <w:r>
          <w:rPr>
            <w:noProof/>
            <w:webHidden/>
          </w:rPr>
          <w:fldChar w:fldCharType="separate"/>
        </w:r>
        <w:r>
          <w:rPr>
            <w:noProof/>
            <w:webHidden/>
          </w:rPr>
          <w:t>59</w:t>
        </w:r>
        <w:r>
          <w:rPr>
            <w:noProof/>
            <w:webHidden/>
          </w:rPr>
          <w:fldChar w:fldCharType="end"/>
        </w:r>
      </w:hyperlink>
    </w:p>
    <w:p w14:paraId="47B7CB39" w14:textId="5FBB738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1" w:history="1">
        <w:r w:rsidRPr="009D4F3E">
          <w:rPr>
            <w:rStyle w:val="Lienhypertexte"/>
            <w:noProof/>
          </w:rPr>
          <w:t>P110/A5/6 : Dons</w:t>
        </w:r>
        <w:r>
          <w:rPr>
            <w:noProof/>
            <w:webHidden/>
          </w:rPr>
          <w:tab/>
        </w:r>
        <w:r>
          <w:rPr>
            <w:noProof/>
            <w:webHidden/>
          </w:rPr>
          <w:fldChar w:fldCharType="begin"/>
        </w:r>
        <w:r>
          <w:rPr>
            <w:noProof/>
            <w:webHidden/>
          </w:rPr>
          <w:instrText xml:space="preserve"> PAGEREF _Toc232759381 \h </w:instrText>
        </w:r>
        <w:r>
          <w:rPr>
            <w:noProof/>
            <w:webHidden/>
          </w:rPr>
        </w:r>
        <w:r>
          <w:rPr>
            <w:noProof/>
            <w:webHidden/>
          </w:rPr>
          <w:fldChar w:fldCharType="separate"/>
        </w:r>
        <w:r>
          <w:rPr>
            <w:noProof/>
            <w:webHidden/>
          </w:rPr>
          <w:t>60</w:t>
        </w:r>
        <w:r>
          <w:rPr>
            <w:noProof/>
            <w:webHidden/>
          </w:rPr>
          <w:fldChar w:fldCharType="end"/>
        </w:r>
      </w:hyperlink>
    </w:p>
    <w:p w14:paraId="70FC2724" w14:textId="2AD1B07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2" w:history="1">
        <w:r w:rsidRPr="009D4F3E">
          <w:rPr>
            <w:rStyle w:val="Lienhypertexte"/>
            <w:noProof/>
          </w:rPr>
          <w:t>P110/A5/7 : Employés</w:t>
        </w:r>
        <w:r>
          <w:rPr>
            <w:noProof/>
            <w:webHidden/>
          </w:rPr>
          <w:tab/>
        </w:r>
        <w:r>
          <w:rPr>
            <w:noProof/>
            <w:webHidden/>
          </w:rPr>
          <w:fldChar w:fldCharType="begin"/>
        </w:r>
        <w:r>
          <w:rPr>
            <w:noProof/>
            <w:webHidden/>
          </w:rPr>
          <w:instrText xml:space="preserve"> PAGEREF _Toc232759382 \h </w:instrText>
        </w:r>
        <w:r>
          <w:rPr>
            <w:noProof/>
            <w:webHidden/>
          </w:rPr>
        </w:r>
        <w:r>
          <w:rPr>
            <w:noProof/>
            <w:webHidden/>
          </w:rPr>
          <w:fldChar w:fldCharType="separate"/>
        </w:r>
        <w:r>
          <w:rPr>
            <w:noProof/>
            <w:webHidden/>
          </w:rPr>
          <w:t>60</w:t>
        </w:r>
        <w:r>
          <w:rPr>
            <w:noProof/>
            <w:webHidden/>
          </w:rPr>
          <w:fldChar w:fldCharType="end"/>
        </w:r>
      </w:hyperlink>
    </w:p>
    <w:p w14:paraId="14767D54" w14:textId="4420A06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3" w:history="1">
        <w:r w:rsidRPr="009D4F3E">
          <w:rPr>
            <w:rStyle w:val="Lienhypertexte"/>
            <w:noProof/>
          </w:rPr>
          <w:t>P110/A5/7.1 : Gestion des employés</w:t>
        </w:r>
        <w:r>
          <w:rPr>
            <w:noProof/>
            <w:webHidden/>
          </w:rPr>
          <w:tab/>
        </w:r>
        <w:r>
          <w:rPr>
            <w:noProof/>
            <w:webHidden/>
          </w:rPr>
          <w:fldChar w:fldCharType="begin"/>
        </w:r>
        <w:r>
          <w:rPr>
            <w:noProof/>
            <w:webHidden/>
          </w:rPr>
          <w:instrText xml:space="preserve"> PAGEREF _Toc232759383 \h </w:instrText>
        </w:r>
        <w:r>
          <w:rPr>
            <w:noProof/>
            <w:webHidden/>
          </w:rPr>
        </w:r>
        <w:r>
          <w:rPr>
            <w:noProof/>
            <w:webHidden/>
          </w:rPr>
          <w:fldChar w:fldCharType="separate"/>
        </w:r>
        <w:r>
          <w:rPr>
            <w:noProof/>
            <w:webHidden/>
          </w:rPr>
          <w:t>60</w:t>
        </w:r>
        <w:r>
          <w:rPr>
            <w:noProof/>
            <w:webHidden/>
          </w:rPr>
          <w:fldChar w:fldCharType="end"/>
        </w:r>
      </w:hyperlink>
    </w:p>
    <w:p w14:paraId="20B2ACB3" w14:textId="2AD163C9"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4" w:history="1">
        <w:r w:rsidRPr="009D4F3E">
          <w:rPr>
            <w:rStyle w:val="Lienhypertexte"/>
            <w:noProof/>
          </w:rPr>
          <w:t>P110/A5/7.2 : Salaires</w:t>
        </w:r>
        <w:r>
          <w:rPr>
            <w:noProof/>
            <w:webHidden/>
          </w:rPr>
          <w:tab/>
        </w:r>
        <w:r>
          <w:rPr>
            <w:noProof/>
            <w:webHidden/>
          </w:rPr>
          <w:fldChar w:fldCharType="begin"/>
        </w:r>
        <w:r>
          <w:rPr>
            <w:noProof/>
            <w:webHidden/>
          </w:rPr>
          <w:instrText xml:space="preserve"> PAGEREF _Toc232759384 \h </w:instrText>
        </w:r>
        <w:r>
          <w:rPr>
            <w:noProof/>
            <w:webHidden/>
          </w:rPr>
        </w:r>
        <w:r>
          <w:rPr>
            <w:noProof/>
            <w:webHidden/>
          </w:rPr>
          <w:fldChar w:fldCharType="separate"/>
        </w:r>
        <w:r>
          <w:rPr>
            <w:noProof/>
            <w:webHidden/>
          </w:rPr>
          <w:t>63</w:t>
        </w:r>
        <w:r>
          <w:rPr>
            <w:noProof/>
            <w:webHidden/>
          </w:rPr>
          <w:fldChar w:fldCharType="end"/>
        </w:r>
      </w:hyperlink>
    </w:p>
    <w:p w14:paraId="019816D0" w14:textId="66E1D899"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5" w:history="1">
        <w:r w:rsidRPr="009D4F3E">
          <w:rPr>
            <w:rStyle w:val="Lienhypertexte"/>
            <w:noProof/>
          </w:rPr>
          <w:t>P110/A5/7.3 : Assurances salariales et chômage</w:t>
        </w:r>
        <w:r>
          <w:rPr>
            <w:noProof/>
            <w:webHidden/>
          </w:rPr>
          <w:tab/>
        </w:r>
        <w:r>
          <w:rPr>
            <w:noProof/>
            <w:webHidden/>
          </w:rPr>
          <w:fldChar w:fldCharType="begin"/>
        </w:r>
        <w:r>
          <w:rPr>
            <w:noProof/>
            <w:webHidden/>
          </w:rPr>
          <w:instrText xml:space="preserve"> PAGEREF _Toc232759385 \h </w:instrText>
        </w:r>
        <w:r>
          <w:rPr>
            <w:noProof/>
            <w:webHidden/>
          </w:rPr>
        </w:r>
        <w:r>
          <w:rPr>
            <w:noProof/>
            <w:webHidden/>
          </w:rPr>
          <w:fldChar w:fldCharType="separate"/>
        </w:r>
        <w:r>
          <w:rPr>
            <w:noProof/>
            <w:webHidden/>
          </w:rPr>
          <w:t>63</w:t>
        </w:r>
        <w:r>
          <w:rPr>
            <w:noProof/>
            <w:webHidden/>
          </w:rPr>
          <w:fldChar w:fldCharType="end"/>
        </w:r>
      </w:hyperlink>
    </w:p>
    <w:p w14:paraId="42AFDD7D" w14:textId="77396CC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6" w:history="1">
        <w:r w:rsidRPr="009D4F3E">
          <w:rPr>
            <w:rStyle w:val="Lienhypertexte"/>
            <w:noProof/>
          </w:rPr>
          <w:t>P110/A5/7.4 : Retraite</w:t>
        </w:r>
        <w:r>
          <w:rPr>
            <w:noProof/>
            <w:webHidden/>
          </w:rPr>
          <w:tab/>
        </w:r>
        <w:r>
          <w:rPr>
            <w:noProof/>
            <w:webHidden/>
          </w:rPr>
          <w:fldChar w:fldCharType="begin"/>
        </w:r>
        <w:r>
          <w:rPr>
            <w:noProof/>
            <w:webHidden/>
          </w:rPr>
          <w:instrText xml:space="preserve"> PAGEREF _Toc232759386 \h </w:instrText>
        </w:r>
        <w:r>
          <w:rPr>
            <w:noProof/>
            <w:webHidden/>
          </w:rPr>
        </w:r>
        <w:r>
          <w:rPr>
            <w:noProof/>
            <w:webHidden/>
          </w:rPr>
          <w:fldChar w:fldCharType="separate"/>
        </w:r>
        <w:r>
          <w:rPr>
            <w:noProof/>
            <w:webHidden/>
          </w:rPr>
          <w:t>64</w:t>
        </w:r>
        <w:r>
          <w:rPr>
            <w:noProof/>
            <w:webHidden/>
          </w:rPr>
          <w:fldChar w:fldCharType="end"/>
        </w:r>
      </w:hyperlink>
    </w:p>
    <w:p w14:paraId="6FD0D987" w14:textId="18F75AB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7" w:history="1">
        <w:r w:rsidRPr="009D4F3E">
          <w:rPr>
            <w:rStyle w:val="Lienhypertexte"/>
            <w:noProof/>
          </w:rPr>
          <w:t>P110/A5/8 : États des comptes</w:t>
        </w:r>
        <w:r>
          <w:rPr>
            <w:noProof/>
            <w:webHidden/>
          </w:rPr>
          <w:tab/>
        </w:r>
        <w:r>
          <w:rPr>
            <w:noProof/>
            <w:webHidden/>
          </w:rPr>
          <w:fldChar w:fldCharType="begin"/>
        </w:r>
        <w:r>
          <w:rPr>
            <w:noProof/>
            <w:webHidden/>
          </w:rPr>
          <w:instrText xml:space="preserve"> PAGEREF _Toc232759387 \h </w:instrText>
        </w:r>
        <w:r>
          <w:rPr>
            <w:noProof/>
            <w:webHidden/>
          </w:rPr>
        </w:r>
        <w:r>
          <w:rPr>
            <w:noProof/>
            <w:webHidden/>
          </w:rPr>
          <w:fldChar w:fldCharType="separate"/>
        </w:r>
        <w:r>
          <w:rPr>
            <w:noProof/>
            <w:webHidden/>
          </w:rPr>
          <w:t>64</w:t>
        </w:r>
        <w:r>
          <w:rPr>
            <w:noProof/>
            <w:webHidden/>
          </w:rPr>
          <w:fldChar w:fldCharType="end"/>
        </w:r>
      </w:hyperlink>
    </w:p>
    <w:p w14:paraId="3A360289" w14:textId="3DB54F0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8" w:history="1">
        <w:r w:rsidRPr="009D4F3E">
          <w:rPr>
            <w:rStyle w:val="Lienhypertexte"/>
            <w:noProof/>
          </w:rPr>
          <w:t>P110/A5/9 : États des opérations</w:t>
        </w:r>
        <w:r>
          <w:rPr>
            <w:noProof/>
            <w:webHidden/>
          </w:rPr>
          <w:tab/>
        </w:r>
        <w:r>
          <w:rPr>
            <w:noProof/>
            <w:webHidden/>
          </w:rPr>
          <w:fldChar w:fldCharType="begin"/>
        </w:r>
        <w:r>
          <w:rPr>
            <w:noProof/>
            <w:webHidden/>
          </w:rPr>
          <w:instrText xml:space="preserve"> PAGEREF _Toc232759388 \h </w:instrText>
        </w:r>
        <w:r>
          <w:rPr>
            <w:noProof/>
            <w:webHidden/>
          </w:rPr>
        </w:r>
        <w:r>
          <w:rPr>
            <w:noProof/>
            <w:webHidden/>
          </w:rPr>
          <w:fldChar w:fldCharType="separate"/>
        </w:r>
        <w:r>
          <w:rPr>
            <w:noProof/>
            <w:webHidden/>
          </w:rPr>
          <w:t>64</w:t>
        </w:r>
        <w:r>
          <w:rPr>
            <w:noProof/>
            <w:webHidden/>
          </w:rPr>
          <w:fldChar w:fldCharType="end"/>
        </w:r>
      </w:hyperlink>
    </w:p>
    <w:p w14:paraId="450C0A3A" w14:textId="69772CE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89" w:history="1">
        <w:r w:rsidRPr="009D4F3E">
          <w:rPr>
            <w:rStyle w:val="Lienhypertexte"/>
            <w:noProof/>
          </w:rPr>
          <w:t>P110/A5/10 : États financiers</w:t>
        </w:r>
        <w:r>
          <w:rPr>
            <w:noProof/>
            <w:webHidden/>
          </w:rPr>
          <w:tab/>
        </w:r>
        <w:r>
          <w:rPr>
            <w:noProof/>
            <w:webHidden/>
          </w:rPr>
          <w:fldChar w:fldCharType="begin"/>
        </w:r>
        <w:r>
          <w:rPr>
            <w:noProof/>
            <w:webHidden/>
          </w:rPr>
          <w:instrText xml:space="preserve"> PAGEREF _Toc232759389 \h </w:instrText>
        </w:r>
        <w:r>
          <w:rPr>
            <w:noProof/>
            <w:webHidden/>
          </w:rPr>
        </w:r>
        <w:r>
          <w:rPr>
            <w:noProof/>
            <w:webHidden/>
          </w:rPr>
          <w:fldChar w:fldCharType="separate"/>
        </w:r>
        <w:r>
          <w:rPr>
            <w:noProof/>
            <w:webHidden/>
          </w:rPr>
          <w:t>65</w:t>
        </w:r>
        <w:r>
          <w:rPr>
            <w:noProof/>
            <w:webHidden/>
          </w:rPr>
          <w:fldChar w:fldCharType="end"/>
        </w:r>
      </w:hyperlink>
    </w:p>
    <w:p w14:paraId="79F11F58" w14:textId="280B098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0" w:history="1">
        <w:r w:rsidRPr="009D4F3E">
          <w:rPr>
            <w:rStyle w:val="Lienhypertexte"/>
            <w:noProof/>
          </w:rPr>
          <w:t>P110/A5/11 : Évaluation des immeubles et de la propriété foncière</w:t>
        </w:r>
        <w:r>
          <w:rPr>
            <w:noProof/>
            <w:webHidden/>
          </w:rPr>
          <w:tab/>
        </w:r>
        <w:r>
          <w:rPr>
            <w:noProof/>
            <w:webHidden/>
          </w:rPr>
          <w:fldChar w:fldCharType="begin"/>
        </w:r>
        <w:r>
          <w:rPr>
            <w:noProof/>
            <w:webHidden/>
          </w:rPr>
          <w:instrText xml:space="preserve"> PAGEREF _Toc232759390 \h </w:instrText>
        </w:r>
        <w:r>
          <w:rPr>
            <w:noProof/>
            <w:webHidden/>
          </w:rPr>
        </w:r>
        <w:r>
          <w:rPr>
            <w:noProof/>
            <w:webHidden/>
          </w:rPr>
          <w:fldChar w:fldCharType="separate"/>
        </w:r>
        <w:r>
          <w:rPr>
            <w:noProof/>
            <w:webHidden/>
          </w:rPr>
          <w:t>65</w:t>
        </w:r>
        <w:r>
          <w:rPr>
            <w:noProof/>
            <w:webHidden/>
          </w:rPr>
          <w:fldChar w:fldCharType="end"/>
        </w:r>
      </w:hyperlink>
    </w:p>
    <w:p w14:paraId="324C6FBA" w14:textId="2710831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1" w:history="1">
        <w:r w:rsidRPr="009D4F3E">
          <w:rPr>
            <w:rStyle w:val="Lienhypertexte"/>
            <w:noProof/>
          </w:rPr>
          <w:t>P110/A5/12 : Grands livres financiers et d’inventaires</w:t>
        </w:r>
        <w:r>
          <w:rPr>
            <w:noProof/>
            <w:webHidden/>
          </w:rPr>
          <w:tab/>
        </w:r>
        <w:r>
          <w:rPr>
            <w:noProof/>
            <w:webHidden/>
          </w:rPr>
          <w:fldChar w:fldCharType="begin"/>
        </w:r>
        <w:r>
          <w:rPr>
            <w:noProof/>
            <w:webHidden/>
          </w:rPr>
          <w:instrText xml:space="preserve"> PAGEREF _Toc232759391 \h </w:instrText>
        </w:r>
        <w:r>
          <w:rPr>
            <w:noProof/>
            <w:webHidden/>
          </w:rPr>
        </w:r>
        <w:r>
          <w:rPr>
            <w:noProof/>
            <w:webHidden/>
          </w:rPr>
          <w:fldChar w:fldCharType="separate"/>
        </w:r>
        <w:r>
          <w:rPr>
            <w:noProof/>
            <w:webHidden/>
          </w:rPr>
          <w:t>65</w:t>
        </w:r>
        <w:r>
          <w:rPr>
            <w:noProof/>
            <w:webHidden/>
          </w:rPr>
          <w:fldChar w:fldCharType="end"/>
        </w:r>
      </w:hyperlink>
    </w:p>
    <w:p w14:paraId="3966F6AE" w14:textId="105B8B4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2" w:history="1">
        <w:r w:rsidRPr="009D4F3E">
          <w:rPr>
            <w:rStyle w:val="Lienhypertexte"/>
            <w:noProof/>
          </w:rPr>
          <w:t>P110/A5/13 : Inventaires</w:t>
        </w:r>
        <w:r>
          <w:rPr>
            <w:noProof/>
            <w:webHidden/>
          </w:rPr>
          <w:tab/>
        </w:r>
        <w:r>
          <w:rPr>
            <w:noProof/>
            <w:webHidden/>
          </w:rPr>
          <w:fldChar w:fldCharType="begin"/>
        </w:r>
        <w:r>
          <w:rPr>
            <w:noProof/>
            <w:webHidden/>
          </w:rPr>
          <w:instrText xml:space="preserve"> PAGEREF _Toc232759392 \h </w:instrText>
        </w:r>
        <w:r>
          <w:rPr>
            <w:noProof/>
            <w:webHidden/>
          </w:rPr>
        </w:r>
        <w:r>
          <w:rPr>
            <w:noProof/>
            <w:webHidden/>
          </w:rPr>
          <w:fldChar w:fldCharType="separate"/>
        </w:r>
        <w:r>
          <w:rPr>
            <w:noProof/>
            <w:webHidden/>
          </w:rPr>
          <w:t>65</w:t>
        </w:r>
        <w:r>
          <w:rPr>
            <w:noProof/>
            <w:webHidden/>
          </w:rPr>
          <w:fldChar w:fldCharType="end"/>
        </w:r>
      </w:hyperlink>
    </w:p>
    <w:p w14:paraId="3E124F52" w14:textId="16C82A5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3" w:history="1">
        <w:r w:rsidRPr="009D4F3E">
          <w:rPr>
            <w:rStyle w:val="Lienhypertexte"/>
            <w:noProof/>
          </w:rPr>
          <w:t>P110/A5/14 : Paiements individuels</w:t>
        </w:r>
        <w:r>
          <w:rPr>
            <w:noProof/>
            <w:webHidden/>
          </w:rPr>
          <w:tab/>
        </w:r>
        <w:r>
          <w:rPr>
            <w:noProof/>
            <w:webHidden/>
          </w:rPr>
          <w:fldChar w:fldCharType="begin"/>
        </w:r>
        <w:r>
          <w:rPr>
            <w:noProof/>
            <w:webHidden/>
          </w:rPr>
          <w:instrText xml:space="preserve"> PAGEREF _Toc232759393 \h </w:instrText>
        </w:r>
        <w:r>
          <w:rPr>
            <w:noProof/>
            <w:webHidden/>
          </w:rPr>
        </w:r>
        <w:r>
          <w:rPr>
            <w:noProof/>
            <w:webHidden/>
          </w:rPr>
          <w:fldChar w:fldCharType="separate"/>
        </w:r>
        <w:r>
          <w:rPr>
            <w:noProof/>
            <w:webHidden/>
          </w:rPr>
          <w:t>66</w:t>
        </w:r>
        <w:r>
          <w:rPr>
            <w:noProof/>
            <w:webHidden/>
          </w:rPr>
          <w:fldChar w:fldCharType="end"/>
        </w:r>
      </w:hyperlink>
    </w:p>
    <w:p w14:paraId="5F79DC05" w14:textId="381DB60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4" w:history="1">
        <w:r w:rsidRPr="009D4F3E">
          <w:rPr>
            <w:rStyle w:val="Lienhypertexte"/>
            <w:noProof/>
          </w:rPr>
          <w:t>P110/A5/15 : Banque</w:t>
        </w:r>
        <w:r>
          <w:rPr>
            <w:noProof/>
            <w:webHidden/>
          </w:rPr>
          <w:tab/>
        </w:r>
        <w:r>
          <w:rPr>
            <w:noProof/>
            <w:webHidden/>
          </w:rPr>
          <w:fldChar w:fldCharType="begin"/>
        </w:r>
        <w:r>
          <w:rPr>
            <w:noProof/>
            <w:webHidden/>
          </w:rPr>
          <w:instrText xml:space="preserve"> PAGEREF _Toc232759394 \h </w:instrText>
        </w:r>
        <w:r>
          <w:rPr>
            <w:noProof/>
            <w:webHidden/>
          </w:rPr>
        </w:r>
        <w:r>
          <w:rPr>
            <w:noProof/>
            <w:webHidden/>
          </w:rPr>
          <w:fldChar w:fldCharType="separate"/>
        </w:r>
        <w:r>
          <w:rPr>
            <w:noProof/>
            <w:webHidden/>
          </w:rPr>
          <w:t>68</w:t>
        </w:r>
        <w:r>
          <w:rPr>
            <w:noProof/>
            <w:webHidden/>
          </w:rPr>
          <w:fldChar w:fldCharType="end"/>
        </w:r>
      </w:hyperlink>
    </w:p>
    <w:p w14:paraId="60FAA6D9" w14:textId="2D1C6AE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5" w:history="1">
        <w:r w:rsidRPr="009D4F3E">
          <w:rPr>
            <w:rStyle w:val="Lienhypertexte"/>
            <w:noProof/>
          </w:rPr>
          <w:t>P110/A5/15.1 : Comptes et transactions</w:t>
        </w:r>
        <w:r>
          <w:rPr>
            <w:noProof/>
            <w:webHidden/>
          </w:rPr>
          <w:tab/>
        </w:r>
        <w:r>
          <w:rPr>
            <w:noProof/>
            <w:webHidden/>
          </w:rPr>
          <w:fldChar w:fldCharType="begin"/>
        </w:r>
        <w:r>
          <w:rPr>
            <w:noProof/>
            <w:webHidden/>
          </w:rPr>
          <w:instrText xml:space="preserve"> PAGEREF _Toc232759395 \h </w:instrText>
        </w:r>
        <w:r>
          <w:rPr>
            <w:noProof/>
            <w:webHidden/>
          </w:rPr>
        </w:r>
        <w:r>
          <w:rPr>
            <w:noProof/>
            <w:webHidden/>
          </w:rPr>
          <w:fldChar w:fldCharType="separate"/>
        </w:r>
        <w:r>
          <w:rPr>
            <w:noProof/>
            <w:webHidden/>
          </w:rPr>
          <w:t>68</w:t>
        </w:r>
        <w:r>
          <w:rPr>
            <w:noProof/>
            <w:webHidden/>
          </w:rPr>
          <w:fldChar w:fldCharType="end"/>
        </w:r>
      </w:hyperlink>
    </w:p>
    <w:p w14:paraId="0ADFB66A" w14:textId="610ADC1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6" w:history="1">
        <w:r w:rsidRPr="009D4F3E">
          <w:rPr>
            <w:rStyle w:val="Lienhypertexte"/>
            <w:noProof/>
          </w:rPr>
          <w:t>P110/A5/15.2 : Emprunts</w:t>
        </w:r>
        <w:r>
          <w:rPr>
            <w:noProof/>
            <w:webHidden/>
          </w:rPr>
          <w:tab/>
        </w:r>
        <w:r>
          <w:rPr>
            <w:noProof/>
            <w:webHidden/>
          </w:rPr>
          <w:fldChar w:fldCharType="begin"/>
        </w:r>
        <w:r>
          <w:rPr>
            <w:noProof/>
            <w:webHidden/>
          </w:rPr>
          <w:instrText xml:space="preserve"> PAGEREF _Toc232759396 \h </w:instrText>
        </w:r>
        <w:r>
          <w:rPr>
            <w:noProof/>
            <w:webHidden/>
          </w:rPr>
        </w:r>
        <w:r>
          <w:rPr>
            <w:noProof/>
            <w:webHidden/>
          </w:rPr>
          <w:fldChar w:fldCharType="separate"/>
        </w:r>
        <w:r>
          <w:rPr>
            <w:noProof/>
            <w:webHidden/>
          </w:rPr>
          <w:t>68</w:t>
        </w:r>
        <w:r>
          <w:rPr>
            <w:noProof/>
            <w:webHidden/>
          </w:rPr>
          <w:fldChar w:fldCharType="end"/>
        </w:r>
      </w:hyperlink>
    </w:p>
    <w:p w14:paraId="4365C358" w14:textId="377F4DB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7" w:history="1">
        <w:r w:rsidRPr="009D4F3E">
          <w:rPr>
            <w:rStyle w:val="Lienhypertexte"/>
            <w:noProof/>
          </w:rPr>
          <w:t>P110/A5/15.3 : Placements</w:t>
        </w:r>
        <w:r>
          <w:rPr>
            <w:noProof/>
            <w:webHidden/>
          </w:rPr>
          <w:tab/>
        </w:r>
        <w:r>
          <w:rPr>
            <w:noProof/>
            <w:webHidden/>
          </w:rPr>
          <w:fldChar w:fldCharType="begin"/>
        </w:r>
        <w:r>
          <w:rPr>
            <w:noProof/>
            <w:webHidden/>
          </w:rPr>
          <w:instrText xml:space="preserve"> PAGEREF _Toc232759397 \h </w:instrText>
        </w:r>
        <w:r>
          <w:rPr>
            <w:noProof/>
            <w:webHidden/>
          </w:rPr>
        </w:r>
        <w:r>
          <w:rPr>
            <w:noProof/>
            <w:webHidden/>
          </w:rPr>
          <w:fldChar w:fldCharType="separate"/>
        </w:r>
        <w:r>
          <w:rPr>
            <w:noProof/>
            <w:webHidden/>
          </w:rPr>
          <w:t>69</w:t>
        </w:r>
        <w:r>
          <w:rPr>
            <w:noProof/>
            <w:webHidden/>
          </w:rPr>
          <w:fldChar w:fldCharType="end"/>
        </w:r>
      </w:hyperlink>
    </w:p>
    <w:p w14:paraId="3203E1B5" w14:textId="70D4AD8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8" w:history="1">
        <w:r w:rsidRPr="009D4F3E">
          <w:rPr>
            <w:rStyle w:val="Lienhypertexte"/>
            <w:noProof/>
          </w:rPr>
          <w:t>P110/A5/16 : Prêts de particuliers</w:t>
        </w:r>
        <w:r>
          <w:rPr>
            <w:noProof/>
            <w:webHidden/>
          </w:rPr>
          <w:tab/>
        </w:r>
        <w:r>
          <w:rPr>
            <w:noProof/>
            <w:webHidden/>
          </w:rPr>
          <w:fldChar w:fldCharType="begin"/>
        </w:r>
        <w:r>
          <w:rPr>
            <w:noProof/>
            <w:webHidden/>
          </w:rPr>
          <w:instrText xml:space="preserve"> PAGEREF _Toc232759398 \h </w:instrText>
        </w:r>
        <w:r>
          <w:rPr>
            <w:noProof/>
            <w:webHidden/>
          </w:rPr>
        </w:r>
        <w:r>
          <w:rPr>
            <w:noProof/>
            <w:webHidden/>
          </w:rPr>
          <w:fldChar w:fldCharType="separate"/>
        </w:r>
        <w:r>
          <w:rPr>
            <w:noProof/>
            <w:webHidden/>
          </w:rPr>
          <w:t>69</w:t>
        </w:r>
        <w:r>
          <w:rPr>
            <w:noProof/>
            <w:webHidden/>
          </w:rPr>
          <w:fldChar w:fldCharType="end"/>
        </w:r>
      </w:hyperlink>
    </w:p>
    <w:p w14:paraId="59F6B551" w14:textId="18E37E7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399" w:history="1">
        <w:r w:rsidRPr="009D4F3E">
          <w:rPr>
            <w:rStyle w:val="Lienhypertexte"/>
            <w:noProof/>
          </w:rPr>
          <w:t>P110/A5/17 : Transactions</w:t>
        </w:r>
        <w:r>
          <w:rPr>
            <w:noProof/>
            <w:webHidden/>
          </w:rPr>
          <w:tab/>
        </w:r>
        <w:r>
          <w:rPr>
            <w:noProof/>
            <w:webHidden/>
          </w:rPr>
          <w:fldChar w:fldCharType="begin"/>
        </w:r>
        <w:r>
          <w:rPr>
            <w:noProof/>
            <w:webHidden/>
          </w:rPr>
          <w:instrText xml:space="preserve"> PAGEREF _Toc232759399 \h </w:instrText>
        </w:r>
        <w:r>
          <w:rPr>
            <w:noProof/>
            <w:webHidden/>
          </w:rPr>
        </w:r>
        <w:r>
          <w:rPr>
            <w:noProof/>
            <w:webHidden/>
          </w:rPr>
          <w:fldChar w:fldCharType="separate"/>
        </w:r>
        <w:r>
          <w:rPr>
            <w:noProof/>
            <w:webHidden/>
          </w:rPr>
          <w:t>70</w:t>
        </w:r>
        <w:r>
          <w:rPr>
            <w:noProof/>
            <w:webHidden/>
          </w:rPr>
          <w:fldChar w:fldCharType="end"/>
        </w:r>
      </w:hyperlink>
    </w:p>
    <w:p w14:paraId="6896D916" w14:textId="0AE313D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00" w:history="1">
        <w:r w:rsidRPr="009D4F3E">
          <w:rPr>
            <w:rStyle w:val="Lienhypertexte"/>
            <w:noProof/>
          </w:rPr>
          <w:t>P110/A5/18 : Emprunts de la victoire et guerre mondiale</w:t>
        </w:r>
        <w:r>
          <w:rPr>
            <w:noProof/>
            <w:webHidden/>
          </w:rPr>
          <w:tab/>
        </w:r>
        <w:r>
          <w:rPr>
            <w:noProof/>
            <w:webHidden/>
          </w:rPr>
          <w:fldChar w:fldCharType="begin"/>
        </w:r>
        <w:r>
          <w:rPr>
            <w:noProof/>
            <w:webHidden/>
          </w:rPr>
          <w:instrText xml:space="preserve"> PAGEREF _Toc232759400 \h </w:instrText>
        </w:r>
        <w:r>
          <w:rPr>
            <w:noProof/>
            <w:webHidden/>
          </w:rPr>
        </w:r>
        <w:r>
          <w:rPr>
            <w:noProof/>
            <w:webHidden/>
          </w:rPr>
          <w:fldChar w:fldCharType="separate"/>
        </w:r>
        <w:r>
          <w:rPr>
            <w:noProof/>
            <w:webHidden/>
          </w:rPr>
          <w:t>70</w:t>
        </w:r>
        <w:r>
          <w:rPr>
            <w:noProof/>
            <w:webHidden/>
          </w:rPr>
          <w:fldChar w:fldCharType="end"/>
        </w:r>
      </w:hyperlink>
    </w:p>
    <w:p w14:paraId="7E131A13" w14:textId="2E4FA47E"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401" w:history="1">
        <w:r w:rsidRPr="009D4F3E">
          <w:rPr>
            <w:rStyle w:val="Lienhypertexte"/>
            <w:noProof/>
          </w:rPr>
          <w:t>P110/A6 Célébrations</w:t>
        </w:r>
        <w:r>
          <w:rPr>
            <w:noProof/>
            <w:webHidden/>
          </w:rPr>
          <w:tab/>
        </w:r>
        <w:r>
          <w:rPr>
            <w:noProof/>
            <w:webHidden/>
          </w:rPr>
          <w:fldChar w:fldCharType="begin"/>
        </w:r>
        <w:r>
          <w:rPr>
            <w:noProof/>
            <w:webHidden/>
          </w:rPr>
          <w:instrText xml:space="preserve"> PAGEREF _Toc232759401 \h </w:instrText>
        </w:r>
        <w:r>
          <w:rPr>
            <w:noProof/>
            <w:webHidden/>
          </w:rPr>
        </w:r>
        <w:r>
          <w:rPr>
            <w:noProof/>
            <w:webHidden/>
          </w:rPr>
          <w:fldChar w:fldCharType="separate"/>
        </w:r>
        <w:r>
          <w:rPr>
            <w:noProof/>
            <w:webHidden/>
          </w:rPr>
          <w:t>71</w:t>
        </w:r>
        <w:r>
          <w:rPr>
            <w:noProof/>
            <w:webHidden/>
          </w:rPr>
          <w:fldChar w:fldCharType="end"/>
        </w:r>
      </w:hyperlink>
    </w:p>
    <w:p w14:paraId="3DDC391F" w14:textId="2F6AF2D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02" w:history="1">
        <w:r w:rsidRPr="009D4F3E">
          <w:rPr>
            <w:rStyle w:val="Lienhypertexte"/>
            <w:noProof/>
          </w:rPr>
          <w:t>P110/A6/1 : Anniversaires de fondation</w:t>
        </w:r>
        <w:r>
          <w:rPr>
            <w:noProof/>
            <w:webHidden/>
          </w:rPr>
          <w:tab/>
        </w:r>
        <w:r>
          <w:rPr>
            <w:noProof/>
            <w:webHidden/>
          </w:rPr>
          <w:fldChar w:fldCharType="begin"/>
        </w:r>
        <w:r>
          <w:rPr>
            <w:noProof/>
            <w:webHidden/>
          </w:rPr>
          <w:instrText xml:space="preserve"> PAGEREF _Toc232759402 \h </w:instrText>
        </w:r>
        <w:r>
          <w:rPr>
            <w:noProof/>
            <w:webHidden/>
          </w:rPr>
        </w:r>
        <w:r>
          <w:rPr>
            <w:noProof/>
            <w:webHidden/>
          </w:rPr>
          <w:fldChar w:fldCharType="separate"/>
        </w:r>
        <w:r>
          <w:rPr>
            <w:noProof/>
            <w:webHidden/>
          </w:rPr>
          <w:t>71</w:t>
        </w:r>
        <w:r>
          <w:rPr>
            <w:noProof/>
            <w:webHidden/>
          </w:rPr>
          <w:fldChar w:fldCharType="end"/>
        </w:r>
      </w:hyperlink>
    </w:p>
    <w:p w14:paraId="44883B98" w14:textId="4B61368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03" w:history="1">
        <w:r w:rsidRPr="009D4F3E">
          <w:rPr>
            <w:rStyle w:val="Lienhypertexte"/>
            <w:noProof/>
          </w:rPr>
          <w:t>P110/A6/1.1 : 25</w:t>
        </w:r>
        <w:r w:rsidRPr="009D4F3E">
          <w:rPr>
            <w:rStyle w:val="Lienhypertexte"/>
            <w:noProof/>
            <w:vertAlign w:val="superscript"/>
          </w:rPr>
          <w:t>e</w:t>
        </w:r>
        <w:r w:rsidRPr="009D4F3E">
          <w:rPr>
            <w:rStyle w:val="Lienhypertexte"/>
            <w:noProof/>
          </w:rPr>
          <w:t xml:space="preserve"> anniversaire de la ville de Dolbeau</w:t>
        </w:r>
        <w:r>
          <w:rPr>
            <w:noProof/>
            <w:webHidden/>
          </w:rPr>
          <w:tab/>
        </w:r>
        <w:r>
          <w:rPr>
            <w:noProof/>
            <w:webHidden/>
          </w:rPr>
          <w:fldChar w:fldCharType="begin"/>
        </w:r>
        <w:r>
          <w:rPr>
            <w:noProof/>
            <w:webHidden/>
          </w:rPr>
          <w:instrText xml:space="preserve"> PAGEREF _Toc232759403 \h </w:instrText>
        </w:r>
        <w:r>
          <w:rPr>
            <w:noProof/>
            <w:webHidden/>
          </w:rPr>
        </w:r>
        <w:r>
          <w:rPr>
            <w:noProof/>
            <w:webHidden/>
          </w:rPr>
          <w:fldChar w:fldCharType="separate"/>
        </w:r>
        <w:r>
          <w:rPr>
            <w:noProof/>
            <w:webHidden/>
          </w:rPr>
          <w:t>71</w:t>
        </w:r>
        <w:r>
          <w:rPr>
            <w:noProof/>
            <w:webHidden/>
          </w:rPr>
          <w:fldChar w:fldCharType="end"/>
        </w:r>
      </w:hyperlink>
    </w:p>
    <w:p w14:paraId="39630E2F" w14:textId="0A48958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04" w:history="1">
        <w:r w:rsidRPr="009D4F3E">
          <w:rPr>
            <w:rStyle w:val="Lienhypertexte"/>
            <w:noProof/>
          </w:rPr>
          <w:t>P110/A6/1.2 : 50</w:t>
        </w:r>
        <w:r w:rsidRPr="009D4F3E">
          <w:rPr>
            <w:rStyle w:val="Lienhypertexte"/>
            <w:noProof/>
            <w:vertAlign w:val="superscript"/>
          </w:rPr>
          <w:t>e</w:t>
        </w:r>
        <w:r w:rsidRPr="009D4F3E">
          <w:rPr>
            <w:rStyle w:val="Lienhypertexte"/>
            <w:noProof/>
          </w:rPr>
          <w:t xml:space="preserve"> anniversaire de la ville de Dolbeau</w:t>
        </w:r>
        <w:r>
          <w:rPr>
            <w:noProof/>
            <w:webHidden/>
          </w:rPr>
          <w:tab/>
        </w:r>
        <w:r>
          <w:rPr>
            <w:noProof/>
            <w:webHidden/>
          </w:rPr>
          <w:fldChar w:fldCharType="begin"/>
        </w:r>
        <w:r>
          <w:rPr>
            <w:noProof/>
            <w:webHidden/>
          </w:rPr>
          <w:instrText xml:space="preserve"> PAGEREF _Toc232759404 \h </w:instrText>
        </w:r>
        <w:r>
          <w:rPr>
            <w:noProof/>
            <w:webHidden/>
          </w:rPr>
        </w:r>
        <w:r>
          <w:rPr>
            <w:noProof/>
            <w:webHidden/>
          </w:rPr>
          <w:fldChar w:fldCharType="separate"/>
        </w:r>
        <w:r>
          <w:rPr>
            <w:noProof/>
            <w:webHidden/>
          </w:rPr>
          <w:t>71</w:t>
        </w:r>
        <w:r>
          <w:rPr>
            <w:noProof/>
            <w:webHidden/>
          </w:rPr>
          <w:fldChar w:fldCharType="end"/>
        </w:r>
      </w:hyperlink>
    </w:p>
    <w:p w14:paraId="2824045B" w14:textId="080AE16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05" w:history="1">
        <w:r w:rsidRPr="009D4F3E">
          <w:rPr>
            <w:rStyle w:val="Lienhypertexte"/>
            <w:noProof/>
          </w:rPr>
          <w:t>P110/A6/2 : Célébrations religieuses</w:t>
        </w:r>
        <w:r>
          <w:rPr>
            <w:noProof/>
            <w:webHidden/>
          </w:rPr>
          <w:tab/>
        </w:r>
        <w:r>
          <w:rPr>
            <w:noProof/>
            <w:webHidden/>
          </w:rPr>
          <w:fldChar w:fldCharType="begin"/>
        </w:r>
        <w:r>
          <w:rPr>
            <w:noProof/>
            <w:webHidden/>
          </w:rPr>
          <w:instrText xml:space="preserve"> PAGEREF _Toc232759405 \h </w:instrText>
        </w:r>
        <w:r>
          <w:rPr>
            <w:noProof/>
            <w:webHidden/>
          </w:rPr>
        </w:r>
        <w:r>
          <w:rPr>
            <w:noProof/>
            <w:webHidden/>
          </w:rPr>
          <w:fldChar w:fldCharType="separate"/>
        </w:r>
        <w:r>
          <w:rPr>
            <w:noProof/>
            <w:webHidden/>
          </w:rPr>
          <w:t>71</w:t>
        </w:r>
        <w:r>
          <w:rPr>
            <w:noProof/>
            <w:webHidden/>
          </w:rPr>
          <w:fldChar w:fldCharType="end"/>
        </w:r>
      </w:hyperlink>
    </w:p>
    <w:p w14:paraId="08C7E463" w14:textId="44EACE6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06" w:history="1">
        <w:r w:rsidRPr="009D4F3E">
          <w:rPr>
            <w:rStyle w:val="Lienhypertexte"/>
            <w:noProof/>
          </w:rPr>
          <w:t>P110/A6/2.1 : Bénédictions</w:t>
        </w:r>
        <w:r>
          <w:rPr>
            <w:noProof/>
            <w:webHidden/>
          </w:rPr>
          <w:tab/>
        </w:r>
        <w:r>
          <w:rPr>
            <w:noProof/>
            <w:webHidden/>
          </w:rPr>
          <w:fldChar w:fldCharType="begin"/>
        </w:r>
        <w:r>
          <w:rPr>
            <w:noProof/>
            <w:webHidden/>
          </w:rPr>
          <w:instrText xml:space="preserve"> PAGEREF _Toc232759406 \h </w:instrText>
        </w:r>
        <w:r>
          <w:rPr>
            <w:noProof/>
            <w:webHidden/>
          </w:rPr>
        </w:r>
        <w:r>
          <w:rPr>
            <w:noProof/>
            <w:webHidden/>
          </w:rPr>
          <w:fldChar w:fldCharType="separate"/>
        </w:r>
        <w:r>
          <w:rPr>
            <w:noProof/>
            <w:webHidden/>
          </w:rPr>
          <w:t>71</w:t>
        </w:r>
        <w:r>
          <w:rPr>
            <w:noProof/>
            <w:webHidden/>
          </w:rPr>
          <w:fldChar w:fldCharType="end"/>
        </w:r>
      </w:hyperlink>
    </w:p>
    <w:p w14:paraId="77916ED2" w14:textId="3F29368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07" w:history="1">
        <w:r w:rsidRPr="009D4F3E">
          <w:rPr>
            <w:rStyle w:val="Lienhypertexte"/>
            <w:noProof/>
          </w:rPr>
          <w:t>P110/A6/2.2 : Messes</w:t>
        </w:r>
        <w:r>
          <w:rPr>
            <w:noProof/>
            <w:webHidden/>
          </w:rPr>
          <w:tab/>
        </w:r>
        <w:r>
          <w:rPr>
            <w:noProof/>
            <w:webHidden/>
          </w:rPr>
          <w:fldChar w:fldCharType="begin"/>
        </w:r>
        <w:r>
          <w:rPr>
            <w:noProof/>
            <w:webHidden/>
          </w:rPr>
          <w:instrText xml:space="preserve"> PAGEREF _Toc232759407 \h </w:instrText>
        </w:r>
        <w:r>
          <w:rPr>
            <w:noProof/>
            <w:webHidden/>
          </w:rPr>
        </w:r>
        <w:r>
          <w:rPr>
            <w:noProof/>
            <w:webHidden/>
          </w:rPr>
          <w:fldChar w:fldCharType="separate"/>
        </w:r>
        <w:r>
          <w:rPr>
            <w:noProof/>
            <w:webHidden/>
          </w:rPr>
          <w:t>72</w:t>
        </w:r>
        <w:r>
          <w:rPr>
            <w:noProof/>
            <w:webHidden/>
          </w:rPr>
          <w:fldChar w:fldCharType="end"/>
        </w:r>
      </w:hyperlink>
    </w:p>
    <w:p w14:paraId="21556BB9" w14:textId="035A3DF9"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408" w:history="1">
        <w:r w:rsidRPr="009D4F3E">
          <w:rPr>
            <w:rStyle w:val="Lienhypertexte"/>
            <w:noProof/>
          </w:rPr>
          <w:t>P110/A7 Communications</w:t>
        </w:r>
        <w:r>
          <w:rPr>
            <w:noProof/>
            <w:webHidden/>
          </w:rPr>
          <w:tab/>
        </w:r>
        <w:r>
          <w:rPr>
            <w:noProof/>
            <w:webHidden/>
          </w:rPr>
          <w:fldChar w:fldCharType="begin"/>
        </w:r>
        <w:r>
          <w:rPr>
            <w:noProof/>
            <w:webHidden/>
          </w:rPr>
          <w:instrText xml:space="preserve"> PAGEREF _Toc232759408 \h </w:instrText>
        </w:r>
        <w:r>
          <w:rPr>
            <w:noProof/>
            <w:webHidden/>
          </w:rPr>
        </w:r>
        <w:r>
          <w:rPr>
            <w:noProof/>
            <w:webHidden/>
          </w:rPr>
          <w:fldChar w:fldCharType="separate"/>
        </w:r>
        <w:r>
          <w:rPr>
            <w:noProof/>
            <w:webHidden/>
          </w:rPr>
          <w:t>73</w:t>
        </w:r>
        <w:r>
          <w:rPr>
            <w:noProof/>
            <w:webHidden/>
          </w:rPr>
          <w:fldChar w:fldCharType="end"/>
        </w:r>
      </w:hyperlink>
    </w:p>
    <w:p w14:paraId="65124E61" w14:textId="2DB352D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09" w:history="1">
        <w:r w:rsidRPr="009D4F3E">
          <w:rPr>
            <w:rStyle w:val="Lienhypertexte"/>
            <w:noProof/>
          </w:rPr>
          <w:t>P110/A7/1 : Relations avec d’autres organismes</w:t>
        </w:r>
        <w:r>
          <w:rPr>
            <w:noProof/>
            <w:webHidden/>
          </w:rPr>
          <w:tab/>
        </w:r>
        <w:r>
          <w:rPr>
            <w:noProof/>
            <w:webHidden/>
          </w:rPr>
          <w:fldChar w:fldCharType="begin"/>
        </w:r>
        <w:r>
          <w:rPr>
            <w:noProof/>
            <w:webHidden/>
          </w:rPr>
          <w:instrText xml:space="preserve"> PAGEREF _Toc232759409 \h </w:instrText>
        </w:r>
        <w:r>
          <w:rPr>
            <w:noProof/>
            <w:webHidden/>
          </w:rPr>
        </w:r>
        <w:r>
          <w:rPr>
            <w:noProof/>
            <w:webHidden/>
          </w:rPr>
          <w:fldChar w:fldCharType="separate"/>
        </w:r>
        <w:r>
          <w:rPr>
            <w:noProof/>
            <w:webHidden/>
          </w:rPr>
          <w:t>73</w:t>
        </w:r>
        <w:r>
          <w:rPr>
            <w:noProof/>
            <w:webHidden/>
          </w:rPr>
          <w:fldChar w:fldCharType="end"/>
        </w:r>
      </w:hyperlink>
    </w:p>
    <w:p w14:paraId="0A55C598" w14:textId="3742068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0" w:history="1">
        <w:r w:rsidRPr="009D4F3E">
          <w:rPr>
            <w:rStyle w:val="Lienhypertexte"/>
            <w:noProof/>
          </w:rPr>
          <w:t>P110/A7/1.1 : Conseils de ville de Dolbeau et de Mistassini</w:t>
        </w:r>
        <w:r>
          <w:rPr>
            <w:noProof/>
            <w:webHidden/>
          </w:rPr>
          <w:tab/>
        </w:r>
        <w:r>
          <w:rPr>
            <w:noProof/>
            <w:webHidden/>
          </w:rPr>
          <w:fldChar w:fldCharType="begin"/>
        </w:r>
        <w:r>
          <w:rPr>
            <w:noProof/>
            <w:webHidden/>
          </w:rPr>
          <w:instrText xml:space="preserve"> PAGEREF _Toc232759410 \h </w:instrText>
        </w:r>
        <w:r>
          <w:rPr>
            <w:noProof/>
            <w:webHidden/>
          </w:rPr>
        </w:r>
        <w:r>
          <w:rPr>
            <w:noProof/>
            <w:webHidden/>
          </w:rPr>
          <w:fldChar w:fldCharType="separate"/>
        </w:r>
        <w:r>
          <w:rPr>
            <w:noProof/>
            <w:webHidden/>
          </w:rPr>
          <w:t>73</w:t>
        </w:r>
        <w:r>
          <w:rPr>
            <w:noProof/>
            <w:webHidden/>
          </w:rPr>
          <w:fldChar w:fldCharType="end"/>
        </w:r>
      </w:hyperlink>
    </w:p>
    <w:p w14:paraId="178A1058" w14:textId="6B5297D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1" w:history="1">
        <w:r w:rsidRPr="009D4F3E">
          <w:rPr>
            <w:rStyle w:val="Lienhypertexte"/>
            <w:noProof/>
          </w:rPr>
          <w:t>P110/A7/1.2 : Usine de Dolbeau</w:t>
        </w:r>
        <w:r>
          <w:rPr>
            <w:noProof/>
            <w:webHidden/>
          </w:rPr>
          <w:tab/>
        </w:r>
        <w:r>
          <w:rPr>
            <w:noProof/>
            <w:webHidden/>
          </w:rPr>
          <w:fldChar w:fldCharType="begin"/>
        </w:r>
        <w:r>
          <w:rPr>
            <w:noProof/>
            <w:webHidden/>
          </w:rPr>
          <w:instrText xml:space="preserve"> PAGEREF _Toc232759411 \h </w:instrText>
        </w:r>
        <w:r>
          <w:rPr>
            <w:noProof/>
            <w:webHidden/>
          </w:rPr>
        </w:r>
        <w:r>
          <w:rPr>
            <w:noProof/>
            <w:webHidden/>
          </w:rPr>
          <w:fldChar w:fldCharType="separate"/>
        </w:r>
        <w:r>
          <w:rPr>
            <w:noProof/>
            <w:webHidden/>
          </w:rPr>
          <w:t>74</w:t>
        </w:r>
        <w:r>
          <w:rPr>
            <w:noProof/>
            <w:webHidden/>
          </w:rPr>
          <w:fldChar w:fldCharType="end"/>
        </w:r>
      </w:hyperlink>
    </w:p>
    <w:p w14:paraId="26A1B552" w14:textId="1A7C692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2" w:history="1">
        <w:r w:rsidRPr="009D4F3E">
          <w:rPr>
            <w:rStyle w:val="Lienhypertexte"/>
            <w:noProof/>
            <w:lang w:val="en-US"/>
          </w:rPr>
          <w:t>P110/A7/1.3 : Canadian National Railways (CN)</w:t>
        </w:r>
        <w:r>
          <w:rPr>
            <w:noProof/>
            <w:webHidden/>
          </w:rPr>
          <w:tab/>
        </w:r>
        <w:r>
          <w:rPr>
            <w:noProof/>
            <w:webHidden/>
          </w:rPr>
          <w:fldChar w:fldCharType="begin"/>
        </w:r>
        <w:r>
          <w:rPr>
            <w:noProof/>
            <w:webHidden/>
          </w:rPr>
          <w:instrText xml:space="preserve"> PAGEREF _Toc232759412 \h </w:instrText>
        </w:r>
        <w:r>
          <w:rPr>
            <w:noProof/>
            <w:webHidden/>
          </w:rPr>
        </w:r>
        <w:r>
          <w:rPr>
            <w:noProof/>
            <w:webHidden/>
          </w:rPr>
          <w:fldChar w:fldCharType="separate"/>
        </w:r>
        <w:r>
          <w:rPr>
            <w:noProof/>
            <w:webHidden/>
          </w:rPr>
          <w:t>75</w:t>
        </w:r>
        <w:r>
          <w:rPr>
            <w:noProof/>
            <w:webHidden/>
          </w:rPr>
          <w:fldChar w:fldCharType="end"/>
        </w:r>
      </w:hyperlink>
    </w:p>
    <w:p w14:paraId="24B5CADB" w14:textId="46DB7A0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3" w:history="1">
        <w:r w:rsidRPr="009D4F3E">
          <w:rPr>
            <w:rStyle w:val="Lienhypertexte"/>
            <w:noProof/>
          </w:rPr>
          <w:t>P110/A7/1.4 : Société historique du Saguenay</w:t>
        </w:r>
        <w:r>
          <w:rPr>
            <w:noProof/>
            <w:webHidden/>
          </w:rPr>
          <w:tab/>
        </w:r>
        <w:r>
          <w:rPr>
            <w:noProof/>
            <w:webHidden/>
          </w:rPr>
          <w:fldChar w:fldCharType="begin"/>
        </w:r>
        <w:r>
          <w:rPr>
            <w:noProof/>
            <w:webHidden/>
          </w:rPr>
          <w:instrText xml:space="preserve"> PAGEREF _Toc232759413 \h </w:instrText>
        </w:r>
        <w:r>
          <w:rPr>
            <w:noProof/>
            <w:webHidden/>
          </w:rPr>
        </w:r>
        <w:r>
          <w:rPr>
            <w:noProof/>
            <w:webHidden/>
          </w:rPr>
          <w:fldChar w:fldCharType="separate"/>
        </w:r>
        <w:r>
          <w:rPr>
            <w:noProof/>
            <w:webHidden/>
          </w:rPr>
          <w:t>75</w:t>
        </w:r>
        <w:r>
          <w:rPr>
            <w:noProof/>
            <w:webHidden/>
          </w:rPr>
          <w:fldChar w:fldCharType="end"/>
        </w:r>
      </w:hyperlink>
    </w:p>
    <w:p w14:paraId="6D33F2A5" w14:textId="55E40CD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4" w:history="1">
        <w:r w:rsidRPr="009D4F3E">
          <w:rPr>
            <w:rStyle w:val="Lienhypertexte"/>
            <w:noProof/>
          </w:rPr>
          <w:t>P110/A7/1.5 : Évêché et instances religieuses</w:t>
        </w:r>
        <w:r>
          <w:rPr>
            <w:noProof/>
            <w:webHidden/>
          </w:rPr>
          <w:tab/>
        </w:r>
        <w:r>
          <w:rPr>
            <w:noProof/>
            <w:webHidden/>
          </w:rPr>
          <w:fldChar w:fldCharType="begin"/>
        </w:r>
        <w:r>
          <w:rPr>
            <w:noProof/>
            <w:webHidden/>
          </w:rPr>
          <w:instrText xml:space="preserve"> PAGEREF _Toc232759414 \h </w:instrText>
        </w:r>
        <w:r>
          <w:rPr>
            <w:noProof/>
            <w:webHidden/>
          </w:rPr>
        </w:r>
        <w:r>
          <w:rPr>
            <w:noProof/>
            <w:webHidden/>
          </w:rPr>
          <w:fldChar w:fldCharType="separate"/>
        </w:r>
        <w:r>
          <w:rPr>
            <w:noProof/>
            <w:webHidden/>
          </w:rPr>
          <w:t>76</w:t>
        </w:r>
        <w:r>
          <w:rPr>
            <w:noProof/>
            <w:webHidden/>
          </w:rPr>
          <w:fldChar w:fldCharType="end"/>
        </w:r>
      </w:hyperlink>
    </w:p>
    <w:p w14:paraId="7CF0A1E4" w14:textId="4A16B526"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5" w:history="1">
        <w:r w:rsidRPr="009D4F3E">
          <w:rPr>
            <w:rStyle w:val="Lienhypertexte"/>
            <w:noProof/>
          </w:rPr>
          <w:t>P110/A7/1.5.1 : Mgr Jean-Guy Couture</w:t>
        </w:r>
        <w:r>
          <w:rPr>
            <w:noProof/>
            <w:webHidden/>
          </w:rPr>
          <w:tab/>
        </w:r>
        <w:r>
          <w:rPr>
            <w:noProof/>
            <w:webHidden/>
          </w:rPr>
          <w:fldChar w:fldCharType="begin"/>
        </w:r>
        <w:r>
          <w:rPr>
            <w:noProof/>
            <w:webHidden/>
          </w:rPr>
          <w:instrText xml:space="preserve"> PAGEREF _Toc232759415 \h </w:instrText>
        </w:r>
        <w:r>
          <w:rPr>
            <w:noProof/>
            <w:webHidden/>
          </w:rPr>
        </w:r>
        <w:r>
          <w:rPr>
            <w:noProof/>
            <w:webHidden/>
          </w:rPr>
          <w:fldChar w:fldCharType="separate"/>
        </w:r>
        <w:r>
          <w:rPr>
            <w:noProof/>
            <w:webHidden/>
          </w:rPr>
          <w:t>76</w:t>
        </w:r>
        <w:r>
          <w:rPr>
            <w:noProof/>
            <w:webHidden/>
          </w:rPr>
          <w:fldChar w:fldCharType="end"/>
        </w:r>
      </w:hyperlink>
    </w:p>
    <w:p w14:paraId="367FB512" w14:textId="2E494CF9"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6" w:history="1">
        <w:r w:rsidRPr="009D4F3E">
          <w:rPr>
            <w:rStyle w:val="Lienhypertexte"/>
            <w:noProof/>
            <w:lang w:val="en-US"/>
          </w:rPr>
          <w:t>P110/A7/1.5.2 : R.P. Georges Henri Levêque</w:t>
        </w:r>
        <w:r>
          <w:rPr>
            <w:noProof/>
            <w:webHidden/>
          </w:rPr>
          <w:tab/>
        </w:r>
        <w:r>
          <w:rPr>
            <w:noProof/>
            <w:webHidden/>
          </w:rPr>
          <w:fldChar w:fldCharType="begin"/>
        </w:r>
        <w:r>
          <w:rPr>
            <w:noProof/>
            <w:webHidden/>
          </w:rPr>
          <w:instrText xml:space="preserve"> PAGEREF _Toc232759416 \h </w:instrText>
        </w:r>
        <w:r>
          <w:rPr>
            <w:noProof/>
            <w:webHidden/>
          </w:rPr>
        </w:r>
        <w:r>
          <w:rPr>
            <w:noProof/>
            <w:webHidden/>
          </w:rPr>
          <w:fldChar w:fldCharType="separate"/>
        </w:r>
        <w:r>
          <w:rPr>
            <w:noProof/>
            <w:webHidden/>
          </w:rPr>
          <w:t>76</w:t>
        </w:r>
        <w:r>
          <w:rPr>
            <w:noProof/>
            <w:webHidden/>
          </w:rPr>
          <w:fldChar w:fldCharType="end"/>
        </w:r>
      </w:hyperlink>
    </w:p>
    <w:p w14:paraId="5C523626" w14:textId="16672C98"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7" w:history="1">
        <w:r w:rsidRPr="009D4F3E">
          <w:rPr>
            <w:rStyle w:val="Lienhypertexte"/>
            <w:noProof/>
          </w:rPr>
          <w:t>P110/A7/1.5.3 : Mgr Georges Melançon</w:t>
        </w:r>
        <w:r>
          <w:rPr>
            <w:noProof/>
            <w:webHidden/>
          </w:rPr>
          <w:tab/>
        </w:r>
        <w:r>
          <w:rPr>
            <w:noProof/>
            <w:webHidden/>
          </w:rPr>
          <w:fldChar w:fldCharType="begin"/>
        </w:r>
        <w:r>
          <w:rPr>
            <w:noProof/>
            <w:webHidden/>
          </w:rPr>
          <w:instrText xml:space="preserve"> PAGEREF _Toc232759417 \h </w:instrText>
        </w:r>
        <w:r>
          <w:rPr>
            <w:noProof/>
            <w:webHidden/>
          </w:rPr>
        </w:r>
        <w:r>
          <w:rPr>
            <w:noProof/>
            <w:webHidden/>
          </w:rPr>
          <w:fldChar w:fldCharType="separate"/>
        </w:r>
        <w:r>
          <w:rPr>
            <w:noProof/>
            <w:webHidden/>
          </w:rPr>
          <w:t>77</w:t>
        </w:r>
        <w:r>
          <w:rPr>
            <w:noProof/>
            <w:webHidden/>
          </w:rPr>
          <w:fldChar w:fldCharType="end"/>
        </w:r>
      </w:hyperlink>
    </w:p>
    <w:p w14:paraId="58F43C00" w14:textId="55CBEC7C"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8" w:history="1">
        <w:r w:rsidRPr="009D4F3E">
          <w:rPr>
            <w:rStyle w:val="Lienhypertexte"/>
            <w:noProof/>
          </w:rPr>
          <w:t>P110/A7/1.5.4 : Groupes religieux à l’étranger</w:t>
        </w:r>
        <w:r>
          <w:rPr>
            <w:noProof/>
            <w:webHidden/>
          </w:rPr>
          <w:tab/>
        </w:r>
        <w:r>
          <w:rPr>
            <w:noProof/>
            <w:webHidden/>
          </w:rPr>
          <w:fldChar w:fldCharType="begin"/>
        </w:r>
        <w:r>
          <w:rPr>
            <w:noProof/>
            <w:webHidden/>
          </w:rPr>
          <w:instrText xml:space="preserve"> PAGEREF _Toc232759418 \h </w:instrText>
        </w:r>
        <w:r>
          <w:rPr>
            <w:noProof/>
            <w:webHidden/>
          </w:rPr>
        </w:r>
        <w:r>
          <w:rPr>
            <w:noProof/>
            <w:webHidden/>
          </w:rPr>
          <w:fldChar w:fldCharType="separate"/>
        </w:r>
        <w:r>
          <w:rPr>
            <w:noProof/>
            <w:webHidden/>
          </w:rPr>
          <w:t>78</w:t>
        </w:r>
        <w:r>
          <w:rPr>
            <w:noProof/>
            <w:webHidden/>
          </w:rPr>
          <w:fldChar w:fldCharType="end"/>
        </w:r>
      </w:hyperlink>
    </w:p>
    <w:p w14:paraId="2CAEB0EE" w14:textId="1FAA881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19" w:history="1">
        <w:r w:rsidRPr="009D4F3E">
          <w:rPr>
            <w:rStyle w:val="Lienhypertexte"/>
            <w:noProof/>
          </w:rPr>
          <w:t>P110/A7/1.5.5 : Sœurs du Bon-Pasteur</w:t>
        </w:r>
        <w:r>
          <w:rPr>
            <w:noProof/>
            <w:webHidden/>
          </w:rPr>
          <w:tab/>
        </w:r>
        <w:r>
          <w:rPr>
            <w:noProof/>
            <w:webHidden/>
          </w:rPr>
          <w:fldChar w:fldCharType="begin"/>
        </w:r>
        <w:r>
          <w:rPr>
            <w:noProof/>
            <w:webHidden/>
          </w:rPr>
          <w:instrText xml:space="preserve"> PAGEREF _Toc232759419 \h </w:instrText>
        </w:r>
        <w:r>
          <w:rPr>
            <w:noProof/>
            <w:webHidden/>
          </w:rPr>
        </w:r>
        <w:r>
          <w:rPr>
            <w:noProof/>
            <w:webHidden/>
          </w:rPr>
          <w:fldChar w:fldCharType="separate"/>
        </w:r>
        <w:r>
          <w:rPr>
            <w:noProof/>
            <w:webHidden/>
          </w:rPr>
          <w:t>78</w:t>
        </w:r>
        <w:r>
          <w:rPr>
            <w:noProof/>
            <w:webHidden/>
          </w:rPr>
          <w:fldChar w:fldCharType="end"/>
        </w:r>
      </w:hyperlink>
    </w:p>
    <w:p w14:paraId="44C667A3" w14:textId="25EB432E"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0" w:history="1">
        <w:r w:rsidRPr="009D4F3E">
          <w:rPr>
            <w:rStyle w:val="Lienhypertexte"/>
            <w:noProof/>
          </w:rPr>
          <w:t>P110/A7/1.5.6 : Sœurs du Bon-Conseil</w:t>
        </w:r>
        <w:r>
          <w:rPr>
            <w:noProof/>
            <w:webHidden/>
          </w:rPr>
          <w:tab/>
        </w:r>
        <w:r>
          <w:rPr>
            <w:noProof/>
            <w:webHidden/>
          </w:rPr>
          <w:fldChar w:fldCharType="begin"/>
        </w:r>
        <w:r>
          <w:rPr>
            <w:noProof/>
            <w:webHidden/>
          </w:rPr>
          <w:instrText xml:space="preserve"> PAGEREF _Toc232759420 \h </w:instrText>
        </w:r>
        <w:r>
          <w:rPr>
            <w:noProof/>
            <w:webHidden/>
          </w:rPr>
        </w:r>
        <w:r>
          <w:rPr>
            <w:noProof/>
            <w:webHidden/>
          </w:rPr>
          <w:fldChar w:fldCharType="separate"/>
        </w:r>
        <w:r>
          <w:rPr>
            <w:noProof/>
            <w:webHidden/>
          </w:rPr>
          <w:t>79</w:t>
        </w:r>
        <w:r>
          <w:rPr>
            <w:noProof/>
            <w:webHidden/>
          </w:rPr>
          <w:fldChar w:fldCharType="end"/>
        </w:r>
      </w:hyperlink>
    </w:p>
    <w:p w14:paraId="0A82B581" w14:textId="4E60C58E"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1" w:history="1">
        <w:r w:rsidRPr="009D4F3E">
          <w:rPr>
            <w:rStyle w:val="Lienhypertexte"/>
            <w:noProof/>
          </w:rPr>
          <w:t>P110/A7/1.5.7 : Petites Franciscaines de Marie</w:t>
        </w:r>
        <w:r>
          <w:rPr>
            <w:noProof/>
            <w:webHidden/>
          </w:rPr>
          <w:tab/>
        </w:r>
        <w:r>
          <w:rPr>
            <w:noProof/>
            <w:webHidden/>
          </w:rPr>
          <w:fldChar w:fldCharType="begin"/>
        </w:r>
        <w:r>
          <w:rPr>
            <w:noProof/>
            <w:webHidden/>
          </w:rPr>
          <w:instrText xml:space="preserve"> PAGEREF _Toc232759421 \h </w:instrText>
        </w:r>
        <w:r>
          <w:rPr>
            <w:noProof/>
            <w:webHidden/>
          </w:rPr>
        </w:r>
        <w:r>
          <w:rPr>
            <w:noProof/>
            <w:webHidden/>
          </w:rPr>
          <w:fldChar w:fldCharType="separate"/>
        </w:r>
        <w:r>
          <w:rPr>
            <w:noProof/>
            <w:webHidden/>
          </w:rPr>
          <w:t>79</w:t>
        </w:r>
        <w:r>
          <w:rPr>
            <w:noProof/>
            <w:webHidden/>
          </w:rPr>
          <w:fldChar w:fldCharType="end"/>
        </w:r>
      </w:hyperlink>
    </w:p>
    <w:p w14:paraId="5379CECF" w14:textId="7F33817D"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2" w:history="1">
        <w:r w:rsidRPr="009D4F3E">
          <w:rPr>
            <w:rStyle w:val="Lienhypertexte"/>
            <w:noProof/>
          </w:rPr>
          <w:t>P110/A7/1.5.7 : Église Sainte-Thérèse-d’Avila</w:t>
        </w:r>
        <w:r>
          <w:rPr>
            <w:noProof/>
            <w:webHidden/>
          </w:rPr>
          <w:tab/>
        </w:r>
        <w:r>
          <w:rPr>
            <w:noProof/>
            <w:webHidden/>
          </w:rPr>
          <w:fldChar w:fldCharType="begin"/>
        </w:r>
        <w:r>
          <w:rPr>
            <w:noProof/>
            <w:webHidden/>
          </w:rPr>
          <w:instrText xml:space="preserve"> PAGEREF _Toc232759422 \h </w:instrText>
        </w:r>
        <w:r>
          <w:rPr>
            <w:noProof/>
            <w:webHidden/>
          </w:rPr>
        </w:r>
        <w:r>
          <w:rPr>
            <w:noProof/>
            <w:webHidden/>
          </w:rPr>
          <w:fldChar w:fldCharType="separate"/>
        </w:r>
        <w:r>
          <w:rPr>
            <w:noProof/>
            <w:webHidden/>
          </w:rPr>
          <w:t>79</w:t>
        </w:r>
        <w:r>
          <w:rPr>
            <w:noProof/>
            <w:webHidden/>
          </w:rPr>
          <w:fldChar w:fldCharType="end"/>
        </w:r>
      </w:hyperlink>
    </w:p>
    <w:p w14:paraId="02FFB6D7" w14:textId="4F6E188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3" w:history="1">
        <w:r w:rsidRPr="009D4F3E">
          <w:rPr>
            <w:rStyle w:val="Lienhypertexte"/>
            <w:noProof/>
          </w:rPr>
          <w:t>P110/A7/1.5.8 : Groupes religieux de l’étranger</w:t>
        </w:r>
        <w:r>
          <w:rPr>
            <w:noProof/>
            <w:webHidden/>
          </w:rPr>
          <w:tab/>
        </w:r>
        <w:r>
          <w:rPr>
            <w:noProof/>
            <w:webHidden/>
          </w:rPr>
          <w:fldChar w:fldCharType="begin"/>
        </w:r>
        <w:r>
          <w:rPr>
            <w:noProof/>
            <w:webHidden/>
          </w:rPr>
          <w:instrText xml:space="preserve"> PAGEREF _Toc232759423 \h </w:instrText>
        </w:r>
        <w:r>
          <w:rPr>
            <w:noProof/>
            <w:webHidden/>
          </w:rPr>
        </w:r>
        <w:r>
          <w:rPr>
            <w:noProof/>
            <w:webHidden/>
          </w:rPr>
          <w:fldChar w:fldCharType="separate"/>
        </w:r>
        <w:r>
          <w:rPr>
            <w:noProof/>
            <w:webHidden/>
          </w:rPr>
          <w:t>79</w:t>
        </w:r>
        <w:r>
          <w:rPr>
            <w:noProof/>
            <w:webHidden/>
          </w:rPr>
          <w:fldChar w:fldCharType="end"/>
        </w:r>
      </w:hyperlink>
    </w:p>
    <w:p w14:paraId="27160F34" w14:textId="011F5C4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4" w:history="1">
        <w:r w:rsidRPr="009D4F3E">
          <w:rPr>
            <w:rStyle w:val="Lienhypertexte"/>
            <w:noProof/>
          </w:rPr>
          <w:t>P110/A7/1.6 : Festival du Bleuet</w:t>
        </w:r>
        <w:r>
          <w:rPr>
            <w:noProof/>
            <w:webHidden/>
          </w:rPr>
          <w:tab/>
        </w:r>
        <w:r>
          <w:rPr>
            <w:noProof/>
            <w:webHidden/>
          </w:rPr>
          <w:fldChar w:fldCharType="begin"/>
        </w:r>
        <w:r>
          <w:rPr>
            <w:noProof/>
            <w:webHidden/>
          </w:rPr>
          <w:instrText xml:space="preserve"> PAGEREF _Toc232759424 \h </w:instrText>
        </w:r>
        <w:r>
          <w:rPr>
            <w:noProof/>
            <w:webHidden/>
          </w:rPr>
        </w:r>
        <w:r>
          <w:rPr>
            <w:noProof/>
            <w:webHidden/>
          </w:rPr>
          <w:fldChar w:fldCharType="separate"/>
        </w:r>
        <w:r>
          <w:rPr>
            <w:noProof/>
            <w:webHidden/>
          </w:rPr>
          <w:t>79</w:t>
        </w:r>
        <w:r>
          <w:rPr>
            <w:noProof/>
            <w:webHidden/>
          </w:rPr>
          <w:fldChar w:fldCharType="end"/>
        </w:r>
      </w:hyperlink>
    </w:p>
    <w:p w14:paraId="1452011B" w14:textId="0507038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5" w:history="1">
        <w:r w:rsidRPr="009D4F3E">
          <w:rPr>
            <w:rStyle w:val="Lienhypertexte"/>
            <w:noProof/>
          </w:rPr>
          <w:t>P110/A7/1.7 : Banque canadienne nationale de Dolbeau</w:t>
        </w:r>
        <w:r>
          <w:rPr>
            <w:noProof/>
            <w:webHidden/>
          </w:rPr>
          <w:tab/>
        </w:r>
        <w:r>
          <w:rPr>
            <w:noProof/>
            <w:webHidden/>
          </w:rPr>
          <w:fldChar w:fldCharType="begin"/>
        </w:r>
        <w:r>
          <w:rPr>
            <w:noProof/>
            <w:webHidden/>
          </w:rPr>
          <w:instrText xml:space="preserve"> PAGEREF _Toc232759425 \h </w:instrText>
        </w:r>
        <w:r>
          <w:rPr>
            <w:noProof/>
            <w:webHidden/>
          </w:rPr>
        </w:r>
        <w:r>
          <w:rPr>
            <w:noProof/>
            <w:webHidden/>
          </w:rPr>
          <w:fldChar w:fldCharType="separate"/>
        </w:r>
        <w:r>
          <w:rPr>
            <w:noProof/>
            <w:webHidden/>
          </w:rPr>
          <w:t>80</w:t>
        </w:r>
        <w:r>
          <w:rPr>
            <w:noProof/>
            <w:webHidden/>
          </w:rPr>
          <w:fldChar w:fldCharType="end"/>
        </w:r>
      </w:hyperlink>
    </w:p>
    <w:p w14:paraId="290130AB" w14:textId="4CB3DD1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6" w:history="1">
        <w:r w:rsidRPr="009D4F3E">
          <w:rPr>
            <w:rStyle w:val="Lienhypertexte"/>
            <w:noProof/>
          </w:rPr>
          <w:t>P110/A7/1.8 : Médias et éditeurs</w:t>
        </w:r>
        <w:r>
          <w:rPr>
            <w:noProof/>
            <w:webHidden/>
          </w:rPr>
          <w:tab/>
        </w:r>
        <w:r>
          <w:rPr>
            <w:noProof/>
            <w:webHidden/>
          </w:rPr>
          <w:fldChar w:fldCharType="begin"/>
        </w:r>
        <w:r>
          <w:rPr>
            <w:noProof/>
            <w:webHidden/>
          </w:rPr>
          <w:instrText xml:space="preserve"> PAGEREF _Toc232759426 \h </w:instrText>
        </w:r>
        <w:r>
          <w:rPr>
            <w:noProof/>
            <w:webHidden/>
          </w:rPr>
        </w:r>
        <w:r>
          <w:rPr>
            <w:noProof/>
            <w:webHidden/>
          </w:rPr>
          <w:fldChar w:fldCharType="separate"/>
        </w:r>
        <w:r>
          <w:rPr>
            <w:noProof/>
            <w:webHidden/>
          </w:rPr>
          <w:t>80</w:t>
        </w:r>
        <w:r>
          <w:rPr>
            <w:noProof/>
            <w:webHidden/>
          </w:rPr>
          <w:fldChar w:fldCharType="end"/>
        </w:r>
      </w:hyperlink>
    </w:p>
    <w:p w14:paraId="2DB4CB04" w14:textId="5C403E9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7" w:history="1">
        <w:r w:rsidRPr="009D4F3E">
          <w:rPr>
            <w:rStyle w:val="Lienhypertexte"/>
            <w:noProof/>
          </w:rPr>
          <w:t>P110/A7/1.9 : Services d’expédition</w:t>
        </w:r>
        <w:r>
          <w:rPr>
            <w:noProof/>
            <w:webHidden/>
          </w:rPr>
          <w:tab/>
        </w:r>
        <w:r>
          <w:rPr>
            <w:noProof/>
            <w:webHidden/>
          </w:rPr>
          <w:fldChar w:fldCharType="begin"/>
        </w:r>
        <w:r>
          <w:rPr>
            <w:noProof/>
            <w:webHidden/>
          </w:rPr>
          <w:instrText xml:space="preserve"> PAGEREF _Toc232759427 \h </w:instrText>
        </w:r>
        <w:r>
          <w:rPr>
            <w:noProof/>
            <w:webHidden/>
          </w:rPr>
        </w:r>
        <w:r>
          <w:rPr>
            <w:noProof/>
            <w:webHidden/>
          </w:rPr>
          <w:fldChar w:fldCharType="separate"/>
        </w:r>
        <w:r>
          <w:rPr>
            <w:noProof/>
            <w:webHidden/>
          </w:rPr>
          <w:t>80</w:t>
        </w:r>
        <w:r>
          <w:rPr>
            <w:noProof/>
            <w:webHidden/>
          </w:rPr>
          <w:fldChar w:fldCharType="end"/>
        </w:r>
      </w:hyperlink>
    </w:p>
    <w:p w14:paraId="0BDD2974" w14:textId="5CE415B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8" w:history="1">
        <w:r w:rsidRPr="009D4F3E">
          <w:rPr>
            <w:rStyle w:val="Lienhypertexte"/>
            <w:noProof/>
          </w:rPr>
          <w:t>P110/A7/1.10 : Organismes communautaires locaux</w:t>
        </w:r>
        <w:r>
          <w:rPr>
            <w:noProof/>
            <w:webHidden/>
          </w:rPr>
          <w:tab/>
        </w:r>
        <w:r>
          <w:rPr>
            <w:noProof/>
            <w:webHidden/>
          </w:rPr>
          <w:fldChar w:fldCharType="begin"/>
        </w:r>
        <w:r>
          <w:rPr>
            <w:noProof/>
            <w:webHidden/>
          </w:rPr>
          <w:instrText xml:space="preserve"> PAGEREF _Toc232759428 \h </w:instrText>
        </w:r>
        <w:r>
          <w:rPr>
            <w:noProof/>
            <w:webHidden/>
          </w:rPr>
        </w:r>
        <w:r>
          <w:rPr>
            <w:noProof/>
            <w:webHidden/>
          </w:rPr>
          <w:fldChar w:fldCharType="separate"/>
        </w:r>
        <w:r>
          <w:rPr>
            <w:noProof/>
            <w:webHidden/>
          </w:rPr>
          <w:t>81</w:t>
        </w:r>
        <w:r>
          <w:rPr>
            <w:noProof/>
            <w:webHidden/>
          </w:rPr>
          <w:fldChar w:fldCharType="end"/>
        </w:r>
      </w:hyperlink>
    </w:p>
    <w:p w14:paraId="3E8C082E" w14:textId="036EAEC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29" w:history="1">
        <w:r w:rsidRPr="009D4F3E">
          <w:rPr>
            <w:rStyle w:val="Lienhypertexte"/>
            <w:noProof/>
          </w:rPr>
          <w:t>P110/A7/1.11 : Ligue d’aviation Saguenay-Lac-St-Jean</w:t>
        </w:r>
        <w:r>
          <w:rPr>
            <w:noProof/>
            <w:webHidden/>
          </w:rPr>
          <w:tab/>
        </w:r>
        <w:r>
          <w:rPr>
            <w:noProof/>
            <w:webHidden/>
          </w:rPr>
          <w:fldChar w:fldCharType="begin"/>
        </w:r>
        <w:r>
          <w:rPr>
            <w:noProof/>
            <w:webHidden/>
          </w:rPr>
          <w:instrText xml:space="preserve"> PAGEREF _Toc232759429 \h </w:instrText>
        </w:r>
        <w:r>
          <w:rPr>
            <w:noProof/>
            <w:webHidden/>
          </w:rPr>
        </w:r>
        <w:r>
          <w:rPr>
            <w:noProof/>
            <w:webHidden/>
          </w:rPr>
          <w:fldChar w:fldCharType="separate"/>
        </w:r>
        <w:r>
          <w:rPr>
            <w:noProof/>
            <w:webHidden/>
          </w:rPr>
          <w:t>81</w:t>
        </w:r>
        <w:r>
          <w:rPr>
            <w:noProof/>
            <w:webHidden/>
          </w:rPr>
          <w:fldChar w:fldCharType="end"/>
        </w:r>
      </w:hyperlink>
    </w:p>
    <w:p w14:paraId="1D2299AA" w14:textId="5A5F626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0" w:history="1">
        <w:r w:rsidRPr="009D4F3E">
          <w:rPr>
            <w:rStyle w:val="Lienhypertexte"/>
            <w:noProof/>
          </w:rPr>
          <w:t>P110/A7/1.12 : Écoles</w:t>
        </w:r>
        <w:r>
          <w:rPr>
            <w:noProof/>
            <w:webHidden/>
          </w:rPr>
          <w:tab/>
        </w:r>
        <w:r>
          <w:rPr>
            <w:noProof/>
            <w:webHidden/>
          </w:rPr>
          <w:fldChar w:fldCharType="begin"/>
        </w:r>
        <w:r>
          <w:rPr>
            <w:noProof/>
            <w:webHidden/>
          </w:rPr>
          <w:instrText xml:space="preserve"> PAGEREF _Toc232759430 \h </w:instrText>
        </w:r>
        <w:r>
          <w:rPr>
            <w:noProof/>
            <w:webHidden/>
          </w:rPr>
        </w:r>
        <w:r>
          <w:rPr>
            <w:noProof/>
            <w:webHidden/>
          </w:rPr>
          <w:fldChar w:fldCharType="separate"/>
        </w:r>
        <w:r>
          <w:rPr>
            <w:noProof/>
            <w:webHidden/>
          </w:rPr>
          <w:t>82</w:t>
        </w:r>
        <w:r>
          <w:rPr>
            <w:noProof/>
            <w:webHidden/>
          </w:rPr>
          <w:fldChar w:fldCharType="end"/>
        </w:r>
      </w:hyperlink>
    </w:p>
    <w:p w14:paraId="536DD723" w14:textId="39A743D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1" w:history="1">
        <w:r w:rsidRPr="009D4F3E">
          <w:rPr>
            <w:rStyle w:val="Lienhypertexte"/>
            <w:noProof/>
          </w:rPr>
          <w:t>P110/A7/2 : Relations avec des individus</w:t>
        </w:r>
        <w:r>
          <w:rPr>
            <w:noProof/>
            <w:webHidden/>
          </w:rPr>
          <w:tab/>
        </w:r>
        <w:r>
          <w:rPr>
            <w:noProof/>
            <w:webHidden/>
          </w:rPr>
          <w:fldChar w:fldCharType="begin"/>
        </w:r>
        <w:r>
          <w:rPr>
            <w:noProof/>
            <w:webHidden/>
          </w:rPr>
          <w:instrText xml:space="preserve"> PAGEREF _Toc232759431 \h </w:instrText>
        </w:r>
        <w:r>
          <w:rPr>
            <w:noProof/>
            <w:webHidden/>
          </w:rPr>
        </w:r>
        <w:r>
          <w:rPr>
            <w:noProof/>
            <w:webHidden/>
          </w:rPr>
          <w:fldChar w:fldCharType="separate"/>
        </w:r>
        <w:r>
          <w:rPr>
            <w:noProof/>
            <w:webHidden/>
          </w:rPr>
          <w:t>82</w:t>
        </w:r>
        <w:r>
          <w:rPr>
            <w:noProof/>
            <w:webHidden/>
          </w:rPr>
          <w:fldChar w:fldCharType="end"/>
        </w:r>
      </w:hyperlink>
    </w:p>
    <w:p w14:paraId="37E34563" w14:textId="093D28D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2" w:history="1">
        <w:r w:rsidRPr="009D4F3E">
          <w:rPr>
            <w:rStyle w:val="Lienhypertexte"/>
            <w:noProof/>
          </w:rPr>
          <w:t>P110/A7/2.1 : Bienveillance et charité</w:t>
        </w:r>
        <w:r>
          <w:rPr>
            <w:noProof/>
            <w:webHidden/>
          </w:rPr>
          <w:tab/>
        </w:r>
        <w:r>
          <w:rPr>
            <w:noProof/>
            <w:webHidden/>
          </w:rPr>
          <w:fldChar w:fldCharType="begin"/>
        </w:r>
        <w:r>
          <w:rPr>
            <w:noProof/>
            <w:webHidden/>
          </w:rPr>
          <w:instrText xml:space="preserve"> PAGEREF _Toc232759432 \h </w:instrText>
        </w:r>
        <w:r>
          <w:rPr>
            <w:noProof/>
            <w:webHidden/>
          </w:rPr>
        </w:r>
        <w:r>
          <w:rPr>
            <w:noProof/>
            <w:webHidden/>
          </w:rPr>
          <w:fldChar w:fldCharType="separate"/>
        </w:r>
        <w:r>
          <w:rPr>
            <w:noProof/>
            <w:webHidden/>
          </w:rPr>
          <w:t>82</w:t>
        </w:r>
        <w:r>
          <w:rPr>
            <w:noProof/>
            <w:webHidden/>
          </w:rPr>
          <w:fldChar w:fldCharType="end"/>
        </w:r>
      </w:hyperlink>
    </w:p>
    <w:p w14:paraId="24E9C17B" w14:textId="152B40B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3" w:history="1">
        <w:r w:rsidRPr="009D4F3E">
          <w:rPr>
            <w:rStyle w:val="Lienhypertexte"/>
            <w:noProof/>
          </w:rPr>
          <w:t>P110/A7/2.2 : Nouvelles des familles</w:t>
        </w:r>
        <w:r>
          <w:rPr>
            <w:noProof/>
            <w:webHidden/>
          </w:rPr>
          <w:tab/>
        </w:r>
        <w:r>
          <w:rPr>
            <w:noProof/>
            <w:webHidden/>
          </w:rPr>
          <w:fldChar w:fldCharType="begin"/>
        </w:r>
        <w:r>
          <w:rPr>
            <w:noProof/>
            <w:webHidden/>
          </w:rPr>
          <w:instrText xml:space="preserve"> PAGEREF _Toc232759433 \h </w:instrText>
        </w:r>
        <w:r>
          <w:rPr>
            <w:noProof/>
            <w:webHidden/>
          </w:rPr>
        </w:r>
        <w:r>
          <w:rPr>
            <w:noProof/>
            <w:webHidden/>
          </w:rPr>
          <w:fldChar w:fldCharType="separate"/>
        </w:r>
        <w:r>
          <w:rPr>
            <w:noProof/>
            <w:webHidden/>
          </w:rPr>
          <w:t>83</w:t>
        </w:r>
        <w:r>
          <w:rPr>
            <w:noProof/>
            <w:webHidden/>
          </w:rPr>
          <w:fldChar w:fldCharType="end"/>
        </w:r>
      </w:hyperlink>
    </w:p>
    <w:p w14:paraId="36B04F58" w14:textId="29C20D6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4" w:history="1">
        <w:r w:rsidRPr="009D4F3E">
          <w:rPr>
            <w:rStyle w:val="Lienhypertexte"/>
            <w:noProof/>
          </w:rPr>
          <w:t>P110/A7/3 : Publicités</w:t>
        </w:r>
        <w:r>
          <w:rPr>
            <w:noProof/>
            <w:webHidden/>
          </w:rPr>
          <w:tab/>
        </w:r>
        <w:r>
          <w:rPr>
            <w:noProof/>
            <w:webHidden/>
          </w:rPr>
          <w:fldChar w:fldCharType="begin"/>
        </w:r>
        <w:r>
          <w:rPr>
            <w:noProof/>
            <w:webHidden/>
          </w:rPr>
          <w:instrText xml:space="preserve"> PAGEREF _Toc232759434 \h </w:instrText>
        </w:r>
        <w:r>
          <w:rPr>
            <w:noProof/>
            <w:webHidden/>
          </w:rPr>
        </w:r>
        <w:r>
          <w:rPr>
            <w:noProof/>
            <w:webHidden/>
          </w:rPr>
          <w:fldChar w:fldCharType="separate"/>
        </w:r>
        <w:r>
          <w:rPr>
            <w:noProof/>
            <w:webHidden/>
          </w:rPr>
          <w:t>83</w:t>
        </w:r>
        <w:r>
          <w:rPr>
            <w:noProof/>
            <w:webHidden/>
          </w:rPr>
          <w:fldChar w:fldCharType="end"/>
        </w:r>
      </w:hyperlink>
    </w:p>
    <w:p w14:paraId="24E0BDA2" w14:textId="6C5E33A4"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435" w:history="1">
        <w:r w:rsidRPr="009D4F3E">
          <w:rPr>
            <w:rStyle w:val="Lienhypertexte"/>
            <w:noProof/>
          </w:rPr>
          <w:t>P110/A8 Activités commerciales</w:t>
        </w:r>
        <w:r>
          <w:rPr>
            <w:noProof/>
            <w:webHidden/>
          </w:rPr>
          <w:tab/>
        </w:r>
        <w:r>
          <w:rPr>
            <w:noProof/>
            <w:webHidden/>
          </w:rPr>
          <w:fldChar w:fldCharType="begin"/>
        </w:r>
        <w:r>
          <w:rPr>
            <w:noProof/>
            <w:webHidden/>
          </w:rPr>
          <w:instrText xml:space="preserve"> PAGEREF _Toc232759435 \h </w:instrText>
        </w:r>
        <w:r>
          <w:rPr>
            <w:noProof/>
            <w:webHidden/>
          </w:rPr>
        </w:r>
        <w:r>
          <w:rPr>
            <w:noProof/>
            <w:webHidden/>
          </w:rPr>
          <w:fldChar w:fldCharType="separate"/>
        </w:r>
        <w:r>
          <w:rPr>
            <w:noProof/>
            <w:webHidden/>
          </w:rPr>
          <w:t>84</w:t>
        </w:r>
        <w:r>
          <w:rPr>
            <w:noProof/>
            <w:webHidden/>
          </w:rPr>
          <w:fldChar w:fldCharType="end"/>
        </w:r>
      </w:hyperlink>
    </w:p>
    <w:p w14:paraId="5CD7C172" w14:textId="3555350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6" w:history="1">
        <w:r w:rsidRPr="009D4F3E">
          <w:rPr>
            <w:rStyle w:val="Lienhypertexte"/>
            <w:noProof/>
          </w:rPr>
          <w:t>P110/A8/1 : Les Industries alimentaires de Dolbeau Ltée</w:t>
        </w:r>
        <w:r>
          <w:rPr>
            <w:noProof/>
            <w:webHidden/>
          </w:rPr>
          <w:tab/>
        </w:r>
        <w:r>
          <w:rPr>
            <w:noProof/>
            <w:webHidden/>
          </w:rPr>
          <w:fldChar w:fldCharType="begin"/>
        </w:r>
        <w:r>
          <w:rPr>
            <w:noProof/>
            <w:webHidden/>
          </w:rPr>
          <w:instrText xml:space="preserve"> PAGEREF _Toc232759436 \h </w:instrText>
        </w:r>
        <w:r>
          <w:rPr>
            <w:noProof/>
            <w:webHidden/>
          </w:rPr>
        </w:r>
        <w:r>
          <w:rPr>
            <w:noProof/>
            <w:webHidden/>
          </w:rPr>
          <w:fldChar w:fldCharType="separate"/>
        </w:r>
        <w:r>
          <w:rPr>
            <w:noProof/>
            <w:webHidden/>
          </w:rPr>
          <w:t>84</w:t>
        </w:r>
        <w:r>
          <w:rPr>
            <w:noProof/>
            <w:webHidden/>
          </w:rPr>
          <w:fldChar w:fldCharType="end"/>
        </w:r>
      </w:hyperlink>
    </w:p>
    <w:p w14:paraId="5C252B32" w14:textId="705A127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7" w:history="1">
        <w:r w:rsidRPr="009D4F3E">
          <w:rPr>
            <w:rStyle w:val="Lienhypertexte"/>
            <w:noProof/>
          </w:rPr>
          <w:t>P110/A8/1.1 : Actions</w:t>
        </w:r>
        <w:r>
          <w:rPr>
            <w:noProof/>
            <w:webHidden/>
          </w:rPr>
          <w:tab/>
        </w:r>
        <w:r>
          <w:rPr>
            <w:noProof/>
            <w:webHidden/>
          </w:rPr>
          <w:fldChar w:fldCharType="begin"/>
        </w:r>
        <w:r>
          <w:rPr>
            <w:noProof/>
            <w:webHidden/>
          </w:rPr>
          <w:instrText xml:space="preserve"> PAGEREF _Toc232759437 \h </w:instrText>
        </w:r>
        <w:r>
          <w:rPr>
            <w:noProof/>
            <w:webHidden/>
          </w:rPr>
        </w:r>
        <w:r>
          <w:rPr>
            <w:noProof/>
            <w:webHidden/>
          </w:rPr>
          <w:fldChar w:fldCharType="separate"/>
        </w:r>
        <w:r>
          <w:rPr>
            <w:noProof/>
            <w:webHidden/>
          </w:rPr>
          <w:t>84</w:t>
        </w:r>
        <w:r>
          <w:rPr>
            <w:noProof/>
            <w:webHidden/>
          </w:rPr>
          <w:fldChar w:fldCharType="end"/>
        </w:r>
      </w:hyperlink>
    </w:p>
    <w:p w14:paraId="18F715E0" w14:textId="1A364EC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8" w:history="1">
        <w:r w:rsidRPr="009D4F3E">
          <w:rPr>
            <w:rStyle w:val="Lienhypertexte"/>
            <w:noProof/>
          </w:rPr>
          <w:t>P110/A8/1.2 : Affiliations</w:t>
        </w:r>
        <w:r>
          <w:rPr>
            <w:noProof/>
            <w:webHidden/>
          </w:rPr>
          <w:tab/>
        </w:r>
        <w:r>
          <w:rPr>
            <w:noProof/>
            <w:webHidden/>
          </w:rPr>
          <w:fldChar w:fldCharType="begin"/>
        </w:r>
        <w:r>
          <w:rPr>
            <w:noProof/>
            <w:webHidden/>
          </w:rPr>
          <w:instrText xml:space="preserve"> PAGEREF _Toc232759438 \h </w:instrText>
        </w:r>
        <w:r>
          <w:rPr>
            <w:noProof/>
            <w:webHidden/>
          </w:rPr>
        </w:r>
        <w:r>
          <w:rPr>
            <w:noProof/>
            <w:webHidden/>
          </w:rPr>
          <w:fldChar w:fldCharType="separate"/>
        </w:r>
        <w:r>
          <w:rPr>
            <w:noProof/>
            <w:webHidden/>
          </w:rPr>
          <w:t>84</w:t>
        </w:r>
        <w:r>
          <w:rPr>
            <w:noProof/>
            <w:webHidden/>
          </w:rPr>
          <w:fldChar w:fldCharType="end"/>
        </w:r>
      </w:hyperlink>
    </w:p>
    <w:p w14:paraId="5A0EFDC0" w14:textId="3AD5A87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39" w:history="1">
        <w:r w:rsidRPr="009D4F3E">
          <w:rPr>
            <w:rStyle w:val="Lienhypertexte"/>
            <w:noProof/>
          </w:rPr>
          <w:t>P110/A8/1.3 : Assurances</w:t>
        </w:r>
        <w:r>
          <w:rPr>
            <w:noProof/>
            <w:webHidden/>
          </w:rPr>
          <w:tab/>
        </w:r>
        <w:r>
          <w:rPr>
            <w:noProof/>
            <w:webHidden/>
          </w:rPr>
          <w:fldChar w:fldCharType="begin"/>
        </w:r>
        <w:r>
          <w:rPr>
            <w:noProof/>
            <w:webHidden/>
          </w:rPr>
          <w:instrText xml:space="preserve"> PAGEREF _Toc232759439 \h </w:instrText>
        </w:r>
        <w:r>
          <w:rPr>
            <w:noProof/>
            <w:webHidden/>
          </w:rPr>
        </w:r>
        <w:r>
          <w:rPr>
            <w:noProof/>
            <w:webHidden/>
          </w:rPr>
          <w:fldChar w:fldCharType="separate"/>
        </w:r>
        <w:r>
          <w:rPr>
            <w:noProof/>
            <w:webHidden/>
          </w:rPr>
          <w:t>84</w:t>
        </w:r>
        <w:r>
          <w:rPr>
            <w:noProof/>
            <w:webHidden/>
          </w:rPr>
          <w:fldChar w:fldCharType="end"/>
        </w:r>
      </w:hyperlink>
    </w:p>
    <w:p w14:paraId="0C29A49E" w14:textId="2BD7BA3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0" w:history="1">
        <w:r w:rsidRPr="009D4F3E">
          <w:rPr>
            <w:rStyle w:val="Lienhypertexte"/>
            <w:noProof/>
          </w:rPr>
          <w:t>P110/A8/1.4 : Bilan</w:t>
        </w:r>
        <w:r>
          <w:rPr>
            <w:noProof/>
            <w:webHidden/>
          </w:rPr>
          <w:tab/>
        </w:r>
        <w:r>
          <w:rPr>
            <w:noProof/>
            <w:webHidden/>
          </w:rPr>
          <w:fldChar w:fldCharType="begin"/>
        </w:r>
        <w:r>
          <w:rPr>
            <w:noProof/>
            <w:webHidden/>
          </w:rPr>
          <w:instrText xml:space="preserve"> PAGEREF _Toc232759440 \h </w:instrText>
        </w:r>
        <w:r>
          <w:rPr>
            <w:noProof/>
            <w:webHidden/>
          </w:rPr>
        </w:r>
        <w:r>
          <w:rPr>
            <w:noProof/>
            <w:webHidden/>
          </w:rPr>
          <w:fldChar w:fldCharType="separate"/>
        </w:r>
        <w:r>
          <w:rPr>
            <w:noProof/>
            <w:webHidden/>
          </w:rPr>
          <w:t>84</w:t>
        </w:r>
        <w:r>
          <w:rPr>
            <w:noProof/>
            <w:webHidden/>
          </w:rPr>
          <w:fldChar w:fldCharType="end"/>
        </w:r>
      </w:hyperlink>
    </w:p>
    <w:p w14:paraId="349CEA29" w14:textId="689C4EE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1" w:history="1">
        <w:r w:rsidRPr="009D4F3E">
          <w:rPr>
            <w:rStyle w:val="Lienhypertexte"/>
            <w:noProof/>
          </w:rPr>
          <w:t>P110/A8/1.5 : Commandes de clients</w:t>
        </w:r>
        <w:r>
          <w:rPr>
            <w:noProof/>
            <w:webHidden/>
          </w:rPr>
          <w:tab/>
        </w:r>
        <w:r>
          <w:rPr>
            <w:noProof/>
            <w:webHidden/>
          </w:rPr>
          <w:fldChar w:fldCharType="begin"/>
        </w:r>
        <w:r>
          <w:rPr>
            <w:noProof/>
            <w:webHidden/>
          </w:rPr>
          <w:instrText xml:space="preserve"> PAGEREF _Toc232759441 \h </w:instrText>
        </w:r>
        <w:r>
          <w:rPr>
            <w:noProof/>
            <w:webHidden/>
          </w:rPr>
        </w:r>
        <w:r>
          <w:rPr>
            <w:noProof/>
            <w:webHidden/>
          </w:rPr>
          <w:fldChar w:fldCharType="separate"/>
        </w:r>
        <w:r>
          <w:rPr>
            <w:noProof/>
            <w:webHidden/>
          </w:rPr>
          <w:t>84</w:t>
        </w:r>
        <w:r>
          <w:rPr>
            <w:noProof/>
            <w:webHidden/>
          </w:rPr>
          <w:fldChar w:fldCharType="end"/>
        </w:r>
      </w:hyperlink>
    </w:p>
    <w:p w14:paraId="02CFF98B" w14:textId="692F72B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2" w:history="1">
        <w:r w:rsidRPr="009D4F3E">
          <w:rPr>
            <w:rStyle w:val="Lienhypertexte"/>
            <w:noProof/>
          </w:rPr>
          <w:t>P110/A8/1.6 : Commandes de marchandises</w:t>
        </w:r>
        <w:r>
          <w:rPr>
            <w:noProof/>
            <w:webHidden/>
          </w:rPr>
          <w:tab/>
        </w:r>
        <w:r>
          <w:rPr>
            <w:noProof/>
            <w:webHidden/>
          </w:rPr>
          <w:fldChar w:fldCharType="begin"/>
        </w:r>
        <w:r>
          <w:rPr>
            <w:noProof/>
            <w:webHidden/>
          </w:rPr>
          <w:instrText xml:space="preserve"> PAGEREF _Toc232759442 \h </w:instrText>
        </w:r>
        <w:r>
          <w:rPr>
            <w:noProof/>
            <w:webHidden/>
          </w:rPr>
        </w:r>
        <w:r>
          <w:rPr>
            <w:noProof/>
            <w:webHidden/>
          </w:rPr>
          <w:fldChar w:fldCharType="separate"/>
        </w:r>
        <w:r>
          <w:rPr>
            <w:noProof/>
            <w:webHidden/>
          </w:rPr>
          <w:t>85</w:t>
        </w:r>
        <w:r>
          <w:rPr>
            <w:noProof/>
            <w:webHidden/>
          </w:rPr>
          <w:fldChar w:fldCharType="end"/>
        </w:r>
      </w:hyperlink>
    </w:p>
    <w:p w14:paraId="7FA50A61" w14:textId="77506F3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3" w:history="1">
        <w:r w:rsidRPr="009D4F3E">
          <w:rPr>
            <w:rStyle w:val="Lienhypertexte"/>
            <w:noProof/>
          </w:rPr>
          <w:t>P110/A8/1.7 : États des comptes</w:t>
        </w:r>
        <w:r>
          <w:rPr>
            <w:noProof/>
            <w:webHidden/>
          </w:rPr>
          <w:tab/>
        </w:r>
        <w:r>
          <w:rPr>
            <w:noProof/>
            <w:webHidden/>
          </w:rPr>
          <w:fldChar w:fldCharType="begin"/>
        </w:r>
        <w:r>
          <w:rPr>
            <w:noProof/>
            <w:webHidden/>
          </w:rPr>
          <w:instrText xml:space="preserve"> PAGEREF _Toc232759443 \h </w:instrText>
        </w:r>
        <w:r>
          <w:rPr>
            <w:noProof/>
            <w:webHidden/>
          </w:rPr>
        </w:r>
        <w:r>
          <w:rPr>
            <w:noProof/>
            <w:webHidden/>
          </w:rPr>
          <w:fldChar w:fldCharType="separate"/>
        </w:r>
        <w:r>
          <w:rPr>
            <w:noProof/>
            <w:webHidden/>
          </w:rPr>
          <w:t>85</w:t>
        </w:r>
        <w:r>
          <w:rPr>
            <w:noProof/>
            <w:webHidden/>
          </w:rPr>
          <w:fldChar w:fldCharType="end"/>
        </w:r>
      </w:hyperlink>
    </w:p>
    <w:p w14:paraId="798C36FB" w14:textId="58D468F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4" w:history="1">
        <w:r w:rsidRPr="009D4F3E">
          <w:rPr>
            <w:rStyle w:val="Lienhypertexte"/>
            <w:noProof/>
          </w:rPr>
          <w:t>P110/A8/1.8 : Constitutions</w:t>
        </w:r>
        <w:r>
          <w:rPr>
            <w:noProof/>
            <w:webHidden/>
          </w:rPr>
          <w:tab/>
        </w:r>
        <w:r>
          <w:rPr>
            <w:noProof/>
            <w:webHidden/>
          </w:rPr>
          <w:fldChar w:fldCharType="begin"/>
        </w:r>
        <w:r>
          <w:rPr>
            <w:noProof/>
            <w:webHidden/>
          </w:rPr>
          <w:instrText xml:space="preserve"> PAGEREF _Toc232759444 \h </w:instrText>
        </w:r>
        <w:r>
          <w:rPr>
            <w:noProof/>
            <w:webHidden/>
          </w:rPr>
        </w:r>
        <w:r>
          <w:rPr>
            <w:noProof/>
            <w:webHidden/>
          </w:rPr>
          <w:fldChar w:fldCharType="separate"/>
        </w:r>
        <w:r>
          <w:rPr>
            <w:noProof/>
            <w:webHidden/>
          </w:rPr>
          <w:t>85</w:t>
        </w:r>
        <w:r>
          <w:rPr>
            <w:noProof/>
            <w:webHidden/>
          </w:rPr>
          <w:fldChar w:fldCharType="end"/>
        </w:r>
      </w:hyperlink>
    </w:p>
    <w:p w14:paraId="132622D0" w14:textId="63F880B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5" w:history="1">
        <w:r w:rsidRPr="009D4F3E">
          <w:rPr>
            <w:rStyle w:val="Lienhypertexte"/>
            <w:noProof/>
          </w:rPr>
          <w:t>P110/A8/1.9 : Coupures de presses</w:t>
        </w:r>
        <w:r>
          <w:rPr>
            <w:noProof/>
            <w:webHidden/>
          </w:rPr>
          <w:tab/>
        </w:r>
        <w:r>
          <w:rPr>
            <w:noProof/>
            <w:webHidden/>
          </w:rPr>
          <w:fldChar w:fldCharType="begin"/>
        </w:r>
        <w:r>
          <w:rPr>
            <w:noProof/>
            <w:webHidden/>
          </w:rPr>
          <w:instrText xml:space="preserve"> PAGEREF _Toc232759445 \h </w:instrText>
        </w:r>
        <w:r>
          <w:rPr>
            <w:noProof/>
            <w:webHidden/>
          </w:rPr>
        </w:r>
        <w:r>
          <w:rPr>
            <w:noProof/>
            <w:webHidden/>
          </w:rPr>
          <w:fldChar w:fldCharType="separate"/>
        </w:r>
        <w:r>
          <w:rPr>
            <w:noProof/>
            <w:webHidden/>
          </w:rPr>
          <w:t>85</w:t>
        </w:r>
        <w:r>
          <w:rPr>
            <w:noProof/>
            <w:webHidden/>
          </w:rPr>
          <w:fldChar w:fldCharType="end"/>
        </w:r>
      </w:hyperlink>
    </w:p>
    <w:p w14:paraId="39124122" w14:textId="71157DB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6" w:history="1">
        <w:r w:rsidRPr="009D4F3E">
          <w:rPr>
            <w:rStyle w:val="Lienhypertexte"/>
            <w:noProof/>
          </w:rPr>
          <w:t>P110/A8/1.10 : École industrielle</w:t>
        </w:r>
        <w:r>
          <w:rPr>
            <w:noProof/>
            <w:webHidden/>
          </w:rPr>
          <w:tab/>
        </w:r>
        <w:r>
          <w:rPr>
            <w:noProof/>
            <w:webHidden/>
          </w:rPr>
          <w:fldChar w:fldCharType="begin"/>
        </w:r>
        <w:r>
          <w:rPr>
            <w:noProof/>
            <w:webHidden/>
          </w:rPr>
          <w:instrText xml:space="preserve"> PAGEREF _Toc232759446 \h </w:instrText>
        </w:r>
        <w:r>
          <w:rPr>
            <w:noProof/>
            <w:webHidden/>
          </w:rPr>
        </w:r>
        <w:r>
          <w:rPr>
            <w:noProof/>
            <w:webHidden/>
          </w:rPr>
          <w:fldChar w:fldCharType="separate"/>
        </w:r>
        <w:r>
          <w:rPr>
            <w:noProof/>
            <w:webHidden/>
          </w:rPr>
          <w:t>85</w:t>
        </w:r>
        <w:r>
          <w:rPr>
            <w:noProof/>
            <w:webHidden/>
          </w:rPr>
          <w:fldChar w:fldCharType="end"/>
        </w:r>
      </w:hyperlink>
    </w:p>
    <w:p w14:paraId="0C597857" w14:textId="772E244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7" w:history="1">
        <w:r w:rsidRPr="009D4F3E">
          <w:rPr>
            <w:rStyle w:val="Lienhypertexte"/>
            <w:noProof/>
          </w:rPr>
          <w:t>P110/A8/1.11 : Employés</w:t>
        </w:r>
        <w:r>
          <w:rPr>
            <w:noProof/>
            <w:webHidden/>
          </w:rPr>
          <w:tab/>
        </w:r>
        <w:r>
          <w:rPr>
            <w:noProof/>
            <w:webHidden/>
          </w:rPr>
          <w:fldChar w:fldCharType="begin"/>
        </w:r>
        <w:r>
          <w:rPr>
            <w:noProof/>
            <w:webHidden/>
          </w:rPr>
          <w:instrText xml:space="preserve"> PAGEREF _Toc232759447 \h </w:instrText>
        </w:r>
        <w:r>
          <w:rPr>
            <w:noProof/>
            <w:webHidden/>
          </w:rPr>
        </w:r>
        <w:r>
          <w:rPr>
            <w:noProof/>
            <w:webHidden/>
          </w:rPr>
          <w:fldChar w:fldCharType="separate"/>
        </w:r>
        <w:r>
          <w:rPr>
            <w:noProof/>
            <w:webHidden/>
          </w:rPr>
          <w:t>85</w:t>
        </w:r>
        <w:r>
          <w:rPr>
            <w:noProof/>
            <w:webHidden/>
          </w:rPr>
          <w:fldChar w:fldCharType="end"/>
        </w:r>
      </w:hyperlink>
    </w:p>
    <w:p w14:paraId="5F6A63EA" w14:textId="4F964FE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8" w:history="1">
        <w:r w:rsidRPr="009D4F3E">
          <w:rPr>
            <w:rStyle w:val="Lienhypertexte"/>
            <w:noProof/>
          </w:rPr>
          <w:t>P110/A8/1.12 : Enquêtes de marchés</w:t>
        </w:r>
        <w:r>
          <w:rPr>
            <w:noProof/>
            <w:webHidden/>
          </w:rPr>
          <w:tab/>
        </w:r>
        <w:r>
          <w:rPr>
            <w:noProof/>
            <w:webHidden/>
          </w:rPr>
          <w:fldChar w:fldCharType="begin"/>
        </w:r>
        <w:r>
          <w:rPr>
            <w:noProof/>
            <w:webHidden/>
          </w:rPr>
          <w:instrText xml:space="preserve"> PAGEREF _Toc232759448 \h </w:instrText>
        </w:r>
        <w:r>
          <w:rPr>
            <w:noProof/>
            <w:webHidden/>
          </w:rPr>
        </w:r>
        <w:r>
          <w:rPr>
            <w:noProof/>
            <w:webHidden/>
          </w:rPr>
          <w:fldChar w:fldCharType="separate"/>
        </w:r>
        <w:r>
          <w:rPr>
            <w:noProof/>
            <w:webHidden/>
          </w:rPr>
          <w:t>85</w:t>
        </w:r>
        <w:r>
          <w:rPr>
            <w:noProof/>
            <w:webHidden/>
          </w:rPr>
          <w:fldChar w:fldCharType="end"/>
        </w:r>
      </w:hyperlink>
    </w:p>
    <w:p w14:paraId="0F87FEB3" w14:textId="0009EF9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49" w:history="1">
        <w:r w:rsidRPr="009D4F3E">
          <w:rPr>
            <w:rStyle w:val="Lienhypertexte"/>
            <w:noProof/>
          </w:rPr>
          <w:t>P110/A8/1.13 : États des comptes</w:t>
        </w:r>
        <w:r>
          <w:rPr>
            <w:noProof/>
            <w:webHidden/>
          </w:rPr>
          <w:tab/>
        </w:r>
        <w:r>
          <w:rPr>
            <w:noProof/>
            <w:webHidden/>
          </w:rPr>
          <w:fldChar w:fldCharType="begin"/>
        </w:r>
        <w:r>
          <w:rPr>
            <w:noProof/>
            <w:webHidden/>
          </w:rPr>
          <w:instrText xml:space="preserve"> PAGEREF _Toc232759449 \h </w:instrText>
        </w:r>
        <w:r>
          <w:rPr>
            <w:noProof/>
            <w:webHidden/>
          </w:rPr>
        </w:r>
        <w:r>
          <w:rPr>
            <w:noProof/>
            <w:webHidden/>
          </w:rPr>
          <w:fldChar w:fldCharType="separate"/>
        </w:r>
        <w:r>
          <w:rPr>
            <w:noProof/>
            <w:webHidden/>
          </w:rPr>
          <w:t>86</w:t>
        </w:r>
        <w:r>
          <w:rPr>
            <w:noProof/>
            <w:webHidden/>
          </w:rPr>
          <w:fldChar w:fldCharType="end"/>
        </w:r>
      </w:hyperlink>
    </w:p>
    <w:p w14:paraId="6F42C1B6" w14:textId="739B61C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0" w:history="1">
        <w:r w:rsidRPr="009D4F3E">
          <w:rPr>
            <w:rStyle w:val="Lienhypertexte"/>
            <w:noProof/>
          </w:rPr>
          <w:t>P110/A8/1.14 : États des opérations</w:t>
        </w:r>
        <w:r>
          <w:rPr>
            <w:noProof/>
            <w:webHidden/>
          </w:rPr>
          <w:tab/>
        </w:r>
        <w:r>
          <w:rPr>
            <w:noProof/>
            <w:webHidden/>
          </w:rPr>
          <w:fldChar w:fldCharType="begin"/>
        </w:r>
        <w:r>
          <w:rPr>
            <w:noProof/>
            <w:webHidden/>
          </w:rPr>
          <w:instrText xml:space="preserve"> PAGEREF _Toc232759450 \h </w:instrText>
        </w:r>
        <w:r>
          <w:rPr>
            <w:noProof/>
            <w:webHidden/>
          </w:rPr>
        </w:r>
        <w:r>
          <w:rPr>
            <w:noProof/>
            <w:webHidden/>
          </w:rPr>
          <w:fldChar w:fldCharType="separate"/>
        </w:r>
        <w:r>
          <w:rPr>
            <w:noProof/>
            <w:webHidden/>
          </w:rPr>
          <w:t>86</w:t>
        </w:r>
        <w:r>
          <w:rPr>
            <w:noProof/>
            <w:webHidden/>
          </w:rPr>
          <w:fldChar w:fldCharType="end"/>
        </w:r>
      </w:hyperlink>
    </w:p>
    <w:p w14:paraId="6F0E5528" w14:textId="2DB978E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1" w:history="1">
        <w:r w:rsidRPr="009D4F3E">
          <w:rPr>
            <w:rStyle w:val="Lienhypertexte"/>
            <w:noProof/>
          </w:rPr>
          <w:t>P110/A8/1.15 : Étiquettes</w:t>
        </w:r>
        <w:r>
          <w:rPr>
            <w:noProof/>
            <w:webHidden/>
          </w:rPr>
          <w:tab/>
        </w:r>
        <w:r>
          <w:rPr>
            <w:noProof/>
            <w:webHidden/>
          </w:rPr>
          <w:fldChar w:fldCharType="begin"/>
        </w:r>
        <w:r>
          <w:rPr>
            <w:noProof/>
            <w:webHidden/>
          </w:rPr>
          <w:instrText xml:space="preserve"> PAGEREF _Toc232759451 \h </w:instrText>
        </w:r>
        <w:r>
          <w:rPr>
            <w:noProof/>
            <w:webHidden/>
          </w:rPr>
        </w:r>
        <w:r>
          <w:rPr>
            <w:noProof/>
            <w:webHidden/>
          </w:rPr>
          <w:fldChar w:fldCharType="separate"/>
        </w:r>
        <w:r>
          <w:rPr>
            <w:noProof/>
            <w:webHidden/>
          </w:rPr>
          <w:t>86</w:t>
        </w:r>
        <w:r>
          <w:rPr>
            <w:noProof/>
            <w:webHidden/>
          </w:rPr>
          <w:fldChar w:fldCharType="end"/>
        </w:r>
      </w:hyperlink>
    </w:p>
    <w:p w14:paraId="13E5CB0E" w14:textId="3F58151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2" w:history="1">
        <w:r w:rsidRPr="009D4F3E">
          <w:rPr>
            <w:rStyle w:val="Lienhypertexte"/>
            <w:noProof/>
          </w:rPr>
          <w:t>P110/A8/1.16 : Expositions</w:t>
        </w:r>
        <w:r>
          <w:rPr>
            <w:noProof/>
            <w:webHidden/>
          </w:rPr>
          <w:tab/>
        </w:r>
        <w:r>
          <w:rPr>
            <w:noProof/>
            <w:webHidden/>
          </w:rPr>
          <w:fldChar w:fldCharType="begin"/>
        </w:r>
        <w:r>
          <w:rPr>
            <w:noProof/>
            <w:webHidden/>
          </w:rPr>
          <w:instrText xml:space="preserve"> PAGEREF _Toc232759452 \h </w:instrText>
        </w:r>
        <w:r>
          <w:rPr>
            <w:noProof/>
            <w:webHidden/>
          </w:rPr>
        </w:r>
        <w:r>
          <w:rPr>
            <w:noProof/>
            <w:webHidden/>
          </w:rPr>
          <w:fldChar w:fldCharType="separate"/>
        </w:r>
        <w:r>
          <w:rPr>
            <w:noProof/>
            <w:webHidden/>
          </w:rPr>
          <w:t>86</w:t>
        </w:r>
        <w:r>
          <w:rPr>
            <w:noProof/>
            <w:webHidden/>
          </w:rPr>
          <w:fldChar w:fldCharType="end"/>
        </w:r>
      </w:hyperlink>
    </w:p>
    <w:p w14:paraId="71ABA4BC" w14:textId="770C415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3" w:history="1">
        <w:r w:rsidRPr="009D4F3E">
          <w:rPr>
            <w:rStyle w:val="Lienhypertexte"/>
            <w:noProof/>
          </w:rPr>
          <w:t>P110/A8/1.17 : Fondation</w:t>
        </w:r>
        <w:r>
          <w:rPr>
            <w:noProof/>
            <w:webHidden/>
          </w:rPr>
          <w:tab/>
        </w:r>
        <w:r>
          <w:rPr>
            <w:noProof/>
            <w:webHidden/>
          </w:rPr>
          <w:fldChar w:fldCharType="begin"/>
        </w:r>
        <w:r>
          <w:rPr>
            <w:noProof/>
            <w:webHidden/>
          </w:rPr>
          <w:instrText xml:space="preserve"> PAGEREF _Toc232759453 \h </w:instrText>
        </w:r>
        <w:r>
          <w:rPr>
            <w:noProof/>
            <w:webHidden/>
          </w:rPr>
        </w:r>
        <w:r>
          <w:rPr>
            <w:noProof/>
            <w:webHidden/>
          </w:rPr>
          <w:fldChar w:fldCharType="separate"/>
        </w:r>
        <w:r>
          <w:rPr>
            <w:noProof/>
            <w:webHidden/>
          </w:rPr>
          <w:t>86</w:t>
        </w:r>
        <w:r>
          <w:rPr>
            <w:noProof/>
            <w:webHidden/>
          </w:rPr>
          <w:fldChar w:fldCharType="end"/>
        </w:r>
      </w:hyperlink>
    </w:p>
    <w:p w14:paraId="60DBB987" w14:textId="460E6C3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4" w:history="1">
        <w:r w:rsidRPr="009D4F3E">
          <w:rPr>
            <w:rStyle w:val="Lienhypertexte"/>
            <w:noProof/>
          </w:rPr>
          <w:t>P110/A8/1.18 : Impôts et taxes</w:t>
        </w:r>
        <w:r>
          <w:rPr>
            <w:noProof/>
            <w:webHidden/>
          </w:rPr>
          <w:tab/>
        </w:r>
        <w:r>
          <w:rPr>
            <w:noProof/>
            <w:webHidden/>
          </w:rPr>
          <w:fldChar w:fldCharType="begin"/>
        </w:r>
        <w:r>
          <w:rPr>
            <w:noProof/>
            <w:webHidden/>
          </w:rPr>
          <w:instrText xml:space="preserve"> PAGEREF _Toc232759454 \h </w:instrText>
        </w:r>
        <w:r>
          <w:rPr>
            <w:noProof/>
            <w:webHidden/>
          </w:rPr>
        </w:r>
        <w:r>
          <w:rPr>
            <w:noProof/>
            <w:webHidden/>
          </w:rPr>
          <w:fldChar w:fldCharType="separate"/>
        </w:r>
        <w:r>
          <w:rPr>
            <w:noProof/>
            <w:webHidden/>
          </w:rPr>
          <w:t>86</w:t>
        </w:r>
        <w:r>
          <w:rPr>
            <w:noProof/>
            <w:webHidden/>
          </w:rPr>
          <w:fldChar w:fldCharType="end"/>
        </w:r>
      </w:hyperlink>
    </w:p>
    <w:p w14:paraId="68696C59" w14:textId="7239F33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5" w:history="1">
        <w:r w:rsidRPr="009D4F3E">
          <w:rPr>
            <w:rStyle w:val="Lienhypertexte"/>
            <w:noProof/>
          </w:rPr>
          <w:t>P110/A8/1.19 : Inventaires</w:t>
        </w:r>
        <w:r>
          <w:rPr>
            <w:noProof/>
            <w:webHidden/>
          </w:rPr>
          <w:tab/>
        </w:r>
        <w:r>
          <w:rPr>
            <w:noProof/>
            <w:webHidden/>
          </w:rPr>
          <w:fldChar w:fldCharType="begin"/>
        </w:r>
        <w:r>
          <w:rPr>
            <w:noProof/>
            <w:webHidden/>
          </w:rPr>
          <w:instrText xml:space="preserve"> PAGEREF _Toc232759455 \h </w:instrText>
        </w:r>
        <w:r>
          <w:rPr>
            <w:noProof/>
            <w:webHidden/>
          </w:rPr>
        </w:r>
        <w:r>
          <w:rPr>
            <w:noProof/>
            <w:webHidden/>
          </w:rPr>
          <w:fldChar w:fldCharType="separate"/>
        </w:r>
        <w:r>
          <w:rPr>
            <w:noProof/>
            <w:webHidden/>
          </w:rPr>
          <w:t>87</w:t>
        </w:r>
        <w:r>
          <w:rPr>
            <w:noProof/>
            <w:webHidden/>
          </w:rPr>
          <w:fldChar w:fldCharType="end"/>
        </w:r>
      </w:hyperlink>
    </w:p>
    <w:p w14:paraId="2F6E7949" w14:textId="0821275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6" w:history="1">
        <w:r w:rsidRPr="009D4F3E">
          <w:rPr>
            <w:rStyle w:val="Lienhypertexte"/>
            <w:noProof/>
          </w:rPr>
          <w:t>P110/A8/1,20 : Livre de délibérations</w:t>
        </w:r>
        <w:r>
          <w:rPr>
            <w:noProof/>
            <w:webHidden/>
          </w:rPr>
          <w:tab/>
        </w:r>
        <w:r>
          <w:rPr>
            <w:noProof/>
            <w:webHidden/>
          </w:rPr>
          <w:fldChar w:fldCharType="begin"/>
        </w:r>
        <w:r>
          <w:rPr>
            <w:noProof/>
            <w:webHidden/>
          </w:rPr>
          <w:instrText xml:space="preserve"> PAGEREF _Toc232759456 \h </w:instrText>
        </w:r>
        <w:r>
          <w:rPr>
            <w:noProof/>
            <w:webHidden/>
          </w:rPr>
        </w:r>
        <w:r>
          <w:rPr>
            <w:noProof/>
            <w:webHidden/>
          </w:rPr>
          <w:fldChar w:fldCharType="separate"/>
        </w:r>
        <w:r>
          <w:rPr>
            <w:noProof/>
            <w:webHidden/>
          </w:rPr>
          <w:t>87</w:t>
        </w:r>
        <w:r>
          <w:rPr>
            <w:noProof/>
            <w:webHidden/>
          </w:rPr>
          <w:fldChar w:fldCharType="end"/>
        </w:r>
      </w:hyperlink>
    </w:p>
    <w:p w14:paraId="3C2FAF06" w14:textId="5123D81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7" w:history="1">
        <w:r w:rsidRPr="009D4F3E">
          <w:rPr>
            <w:rStyle w:val="Lienhypertexte"/>
            <w:noProof/>
          </w:rPr>
          <w:t>P110/A8/1.21 : Location</w:t>
        </w:r>
        <w:r>
          <w:rPr>
            <w:noProof/>
            <w:webHidden/>
          </w:rPr>
          <w:tab/>
        </w:r>
        <w:r>
          <w:rPr>
            <w:noProof/>
            <w:webHidden/>
          </w:rPr>
          <w:fldChar w:fldCharType="begin"/>
        </w:r>
        <w:r>
          <w:rPr>
            <w:noProof/>
            <w:webHidden/>
          </w:rPr>
          <w:instrText xml:space="preserve"> PAGEREF _Toc232759457 \h </w:instrText>
        </w:r>
        <w:r>
          <w:rPr>
            <w:noProof/>
            <w:webHidden/>
          </w:rPr>
        </w:r>
        <w:r>
          <w:rPr>
            <w:noProof/>
            <w:webHidden/>
          </w:rPr>
          <w:fldChar w:fldCharType="separate"/>
        </w:r>
        <w:r>
          <w:rPr>
            <w:noProof/>
            <w:webHidden/>
          </w:rPr>
          <w:t>87</w:t>
        </w:r>
        <w:r>
          <w:rPr>
            <w:noProof/>
            <w:webHidden/>
          </w:rPr>
          <w:fldChar w:fldCharType="end"/>
        </w:r>
      </w:hyperlink>
    </w:p>
    <w:p w14:paraId="0C5A5A4A" w14:textId="5F1B988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8" w:history="1">
        <w:r w:rsidRPr="009D4F3E">
          <w:rPr>
            <w:rStyle w:val="Lienhypertexte"/>
            <w:noProof/>
          </w:rPr>
          <w:t>P110/A8/1.22 : Matériels de fabrication de bonbons</w:t>
        </w:r>
        <w:r>
          <w:rPr>
            <w:noProof/>
            <w:webHidden/>
          </w:rPr>
          <w:tab/>
        </w:r>
        <w:r>
          <w:rPr>
            <w:noProof/>
            <w:webHidden/>
          </w:rPr>
          <w:fldChar w:fldCharType="begin"/>
        </w:r>
        <w:r>
          <w:rPr>
            <w:noProof/>
            <w:webHidden/>
          </w:rPr>
          <w:instrText xml:space="preserve"> PAGEREF _Toc232759458 \h </w:instrText>
        </w:r>
        <w:r>
          <w:rPr>
            <w:noProof/>
            <w:webHidden/>
          </w:rPr>
        </w:r>
        <w:r>
          <w:rPr>
            <w:noProof/>
            <w:webHidden/>
          </w:rPr>
          <w:fldChar w:fldCharType="separate"/>
        </w:r>
        <w:r>
          <w:rPr>
            <w:noProof/>
            <w:webHidden/>
          </w:rPr>
          <w:t>87</w:t>
        </w:r>
        <w:r>
          <w:rPr>
            <w:noProof/>
            <w:webHidden/>
          </w:rPr>
          <w:fldChar w:fldCharType="end"/>
        </w:r>
      </w:hyperlink>
    </w:p>
    <w:p w14:paraId="01468BF3" w14:textId="3A70674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59" w:history="1">
        <w:r w:rsidRPr="009D4F3E">
          <w:rPr>
            <w:rStyle w:val="Lienhypertexte"/>
            <w:noProof/>
          </w:rPr>
          <w:t>P110/A8/1.23 : Permis</w:t>
        </w:r>
        <w:r>
          <w:rPr>
            <w:noProof/>
            <w:webHidden/>
          </w:rPr>
          <w:tab/>
        </w:r>
        <w:r>
          <w:rPr>
            <w:noProof/>
            <w:webHidden/>
          </w:rPr>
          <w:fldChar w:fldCharType="begin"/>
        </w:r>
        <w:r>
          <w:rPr>
            <w:noProof/>
            <w:webHidden/>
          </w:rPr>
          <w:instrText xml:space="preserve"> PAGEREF _Toc232759459 \h </w:instrText>
        </w:r>
        <w:r>
          <w:rPr>
            <w:noProof/>
            <w:webHidden/>
          </w:rPr>
        </w:r>
        <w:r>
          <w:rPr>
            <w:noProof/>
            <w:webHidden/>
          </w:rPr>
          <w:fldChar w:fldCharType="separate"/>
        </w:r>
        <w:r>
          <w:rPr>
            <w:noProof/>
            <w:webHidden/>
          </w:rPr>
          <w:t>87</w:t>
        </w:r>
        <w:r>
          <w:rPr>
            <w:noProof/>
            <w:webHidden/>
          </w:rPr>
          <w:fldChar w:fldCharType="end"/>
        </w:r>
      </w:hyperlink>
    </w:p>
    <w:p w14:paraId="0A738C33" w14:textId="06A98F8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0" w:history="1">
        <w:r w:rsidRPr="009D4F3E">
          <w:rPr>
            <w:rStyle w:val="Lienhypertexte"/>
            <w:noProof/>
          </w:rPr>
          <w:t>P110/A8/1.24 : Vente de produits</w:t>
        </w:r>
        <w:r>
          <w:rPr>
            <w:noProof/>
            <w:webHidden/>
          </w:rPr>
          <w:tab/>
        </w:r>
        <w:r>
          <w:rPr>
            <w:noProof/>
            <w:webHidden/>
          </w:rPr>
          <w:fldChar w:fldCharType="begin"/>
        </w:r>
        <w:r>
          <w:rPr>
            <w:noProof/>
            <w:webHidden/>
          </w:rPr>
          <w:instrText xml:space="preserve"> PAGEREF _Toc232759460 \h </w:instrText>
        </w:r>
        <w:r>
          <w:rPr>
            <w:noProof/>
            <w:webHidden/>
          </w:rPr>
        </w:r>
        <w:r>
          <w:rPr>
            <w:noProof/>
            <w:webHidden/>
          </w:rPr>
          <w:fldChar w:fldCharType="separate"/>
        </w:r>
        <w:r>
          <w:rPr>
            <w:noProof/>
            <w:webHidden/>
          </w:rPr>
          <w:t>87</w:t>
        </w:r>
        <w:r>
          <w:rPr>
            <w:noProof/>
            <w:webHidden/>
          </w:rPr>
          <w:fldChar w:fldCharType="end"/>
        </w:r>
      </w:hyperlink>
    </w:p>
    <w:p w14:paraId="0DD6265F" w14:textId="1B83375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1" w:history="1">
        <w:r w:rsidRPr="009D4F3E">
          <w:rPr>
            <w:rStyle w:val="Lienhypertexte"/>
            <w:noProof/>
          </w:rPr>
          <w:t>P110/A8/1.25 : Vente des Industries alimentaires</w:t>
        </w:r>
        <w:r>
          <w:rPr>
            <w:noProof/>
            <w:webHidden/>
          </w:rPr>
          <w:tab/>
        </w:r>
        <w:r>
          <w:rPr>
            <w:noProof/>
            <w:webHidden/>
          </w:rPr>
          <w:fldChar w:fldCharType="begin"/>
        </w:r>
        <w:r>
          <w:rPr>
            <w:noProof/>
            <w:webHidden/>
          </w:rPr>
          <w:instrText xml:space="preserve"> PAGEREF _Toc232759461 \h </w:instrText>
        </w:r>
        <w:r>
          <w:rPr>
            <w:noProof/>
            <w:webHidden/>
          </w:rPr>
        </w:r>
        <w:r>
          <w:rPr>
            <w:noProof/>
            <w:webHidden/>
          </w:rPr>
          <w:fldChar w:fldCharType="separate"/>
        </w:r>
        <w:r>
          <w:rPr>
            <w:noProof/>
            <w:webHidden/>
          </w:rPr>
          <w:t>87</w:t>
        </w:r>
        <w:r>
          <w:rPr>
            <w:noProof/>
            <w:webHidden/>
          </w:rPr>
          <w:fldChar w:fldCharType="end"/>
        </w:r>
      </w:hyperlink>
    </w:p>
    <w:p w14:paraId="6B8ABF12" w14:textId="267A928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2" w:history="1">
        <w:r w:rsidRPr="009D4F3E">
          <w:rPr>
            <w:rStyle w:val="Lienhypertexte"/>
            <w:noProof/>
          </w:rPr>
          <w:t>P110/A8/2 : Chocolaterie</w:t>
        </w:r>
        <w:r>
          <w:rPr>
            <w:noProof/>
            <w:webHidden/>
          </w:rPr>
          <w:tab/>
        </w:r>
        <w:r>
          <w:rPr>
            <w:noProof/>
            <w:webHidden/>
          </w:rPr>
          <w:fldChar w:fldCharType="begin"/>
        </w:r>
        <w:r>
          <w:rPr>
            <w:noProof/>
            <w:webHidden/>
          </w:rPr>
          <w:instrText xml:space="preserve"> PAGEREF _Toc232759462 \h </w:instrText>
        </w:r>
        <w:r>
          <w:rPr>
            <w:noProof/>
            <w:webHidden/>
          </w:rPr>
        </w:r>
        <w:r>
          <w:rPr>
            <w:noProof/>
            <w:webHidden/>
          </w:rPr>
          <w:fldChar w:fldCharType="separate"/>
        </w:r>
        <w:r>
          <w:rPr>
            <w:noProof/>
            <w:webHidden/>
          </w:rPr>
          <w:t>87</w:t>
        </w:r>
        <w:r>
          <w:rPr>
            <w:noProof/>
            <w:webHidden/>
          </w:rPr>
          <w:fldChar w:fldCharType="end"/>
        </w:r>
      </w:hyperlink>
    </w:p>
    <w:p w14:paraId="44D112B5" w14:textId="5C743CE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3" w:history="1">
        <w:r w:rsidRPr="009D4F3E">
          <w:rPr>
            <w:rStyle w:val="Lienhypertexte"/>
            <w:noProof/>
          </w:rPr>
          <w:t>P110/A8/2.1 : Historique</w:t>
        </w:r>
        <w:r>
          <w:rPr>
            <w:noProof/>
            <w:webHidden/>
          </w:rPr>
          <w:tab/>
        </w:r>
        <w:r>
          <w:rPr>
            <w:noProof/>
            <w:webHidden/>
          </w:rPr>
          <w:fldChar w:fldCharType="begin"/>
        </w:r>
        <w:r>
          <w:rPr>
            <w:noProof/>
            <w:webHidden/>
          </w:rPr>
          <w:instrText xml:space="preserve"> PAGEREF _Toc232759463 \h </w:instrText>
        </w:r>
        <w:r>
          <w:rPr>
            <w:noProof/>
            <w:webHidden/>
          </w:rPr>
        </w:r>
        <w:r>
          <w:rPr>
            <w:noProof/>
            <w:webHidden/>
          </w:rPr>
          <w:fldChar w:fldCharType="separate"/>
        </w:r>
        <w:r>
          <w:rPr>
            <w:noProof/>
            <w:webHidden/>
          </w:rPr>
          <w:t>88</w:t>
        </w:r>
        <w:r>
          <w:rPr>
            <w:noProof/>
            <w:webHidden/>
          </w:rPr>
          <w:fldChar w:fldCharType="end"/>
        </w:r>
      </w:hyperlink>
    </w:p>
    <w:p w14:paraId="23C7810C" w14:textId="57D74E9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4" w:history="1">
        <w:r w:rsidRPr="009D4F3E">
          <w:rPr>
            <w:rStyle w:val="Lienhypertexte"/>
            <w:noProof/>
          </w:rPr>
          <w:t>P110/A8/2.2 : Administration</w:t>
        </w:r>
        <w:r>
          <w:rPr>
            <w:noProof/>
            <w:webHidden/>
          </w:rPr>
          <w:tab/>
        </w:r>
        <w:r>
          <w:rPr>
            <w:noProof/>
            <w:webHidden/>
          </w:rPr>
          <w:fldChar w:fldCharType="begin"/>
        </w:r>
        <w:r>
          <w:rPr>
            <w:noProof/>
            <w:webHidden/>
          </w:rPr>
          <w:instrText xml:space="preserve"> PAGEREF _Toc232759464 \h </w:instrText>
        </w:r>
        <w:r>
          <w:rPr>
            <w:noProof/>
            <w:webHidden/>
          </w:rPr>
        </w:r>
        <w:r>
          <w:rPr>
            <w:noProof/>
            <w:webHidden/>
          </w:rPr>
          <w:fldChar w:fldCharType="separate"/>
        </w:r>
        <w:r>
          <w:rPr>
            <w:noProof/>
            <w:webHidden/>
          </w:rPr>
          <w:t>88</w:t>
        </w:r>
        <w:r>
          <w:rPr>
            <w:noProof/>
            <w:webHidden/>
          </w:rPr>
          <w:fldChar w:fldCharType="end"/>
        </w:r>
      </w:hyperlink>
    </w:p>
    <w:p w14:paraId="37AE744A" w14:textId="317F5E5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5" w:history="1">
        <w:r w:rsidRPr="009D4F3E">
          <w:rPr>
            <w:rStyle w:val="Lienhypertexte"/>
            <w:noProof/>
          </w:rPr>
          <w:t>P110/A8/2.3 : Bilans</w:t>
        </w:r>
        <w:r>
          <w:rPr>
            <w:noProof/>
            <w:webHidden/>
          </w:rPr>
          <w:tab/>
        </w:r>
        <w:r>
          <w:rPr>
            <w:noProof/>
            <w:webHidden/>
          </w:rPr>
          <w:fldChar w:fldCharType="begin"/>
        </w:r>
        <w:r>
          <w:rPr>
            <w:noProof/>
            <w:webHidden/>
          </w:rPr>
          <w:instrText xml:space="preserve"> PAGEREF _Toc232759465 \h </w:instrText>
        </w:r>
        <w:r>
          <w:rPr>
            <w:noProof/>
            <w:webHidden/>
          </w:rPr>
        </w:r>
        <w:r>
          <w:rPr>
            <w:noProof/>
            <w:webHidden/>
          </w:rPr>
          <w:fldChar w:fldCharType="separate"/>
        </w:r>
        <w:r>
          <w:rPr>
            <w:noProof/>
            <w:webHidden/>
          </w:rPr>
          <w:t>88</w:t>
        </w:r>
        <w:r>
          <w:rPr>
            <w:noProof/>
            <w:webHidden/>
          </w:rPr>
          <w:fldChar w:fldCharType="end"/>
        </w:r>
      </w:hyperlink>
    </w:p>
    <w:p w14:paraId="3AB006F0" w14:textId="6C0A074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6" w:history="1">
        <w:r w:rsidRPr="009D4F3E">
          <w:rPr>
            <w:rStyle w:val="Lienhypertexte"/>
            <w:noProof/>
          </w:rPr>
          <w:t>P110/A8/2.4 : Bons de commande</w:t>
        </w:r>
        <w:r>
          <w:rPr>
            <w:noProof/>
            <w:webHidden/>
          </w:rPr>
          <w:tab/>
        </w:r>
        <w:r>
          <w:rPr>
            <w:noProof/>
            <w:webHidden/>
          </w:rPr>
          <w:fldChar w:fldCharType="begin"/>
        </w:r>
        <w:r>
          <w:rPr>
            <w:noProof/>
            <w:webHidden/>
          </w:rPr>
          <w:instrText xml:space="preserve"> PAGEREF _Toc232759466 \h </w:instrText>
        </w:r>
        <w:r>
          <w:rPr>
            <w:noProof/>
            <w:webHidden/>
          </w:rPr>
        </w:r>
        <w:r>
          <w:rPr>
            <w:noProof/>
            <w:webHidden/>
          </w:rPr>
          <w:fldChar w:fldCharType="separate"/>
        </w:r>
        <w:r>
          <w:rPr>
            <w:noProof/>
            <w:webHidden/>
          </w:rPr>
          <w:t>88</w:t>
        </w:r>
        <w:r>
          <w:rPr>
            <w:noProof/>
            <w:webHidden/>
          </w:rPr>
          <w:fldChar w:fldCharType="end"/>
        </w:r>
      </w:hyperlink>
    </w:p>
    <w:p w14:paraId="0E06E6AE" w14:textId="790E85B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7" w:history="1">
        <w:r w:rsidRPr="009D4F3E">
          <w:rPr>
            <w:rStyle w:val="Lienhypertexte"/>
            <w:noProof/>
          </w:rPr>
          <w:t>P110/A8/2.5 : Commandes de clients</w:t>
        </w:r>
        <w:r>
          <w:rPr>
            <w:noProof/>
            <w:webHidden/>
          </w:rPr>
          <w:tab/>
        </w:r>
        <w:r>
          <w:rPr>
            <w:noProof/>
            <w:webHidden/>
          </w:rPr>
          <w:fldChar w:fldCharType="begin"/>
        </w:r>
        <w:r>
          <w:rPr>
            <w:noProof/>
            <w:webHidden/>
          </w:rPr>
          <w:instrText xml:space="preserve"> PAGEREF _Toc232759467 \h </w:instrText>
        </w:r>
        <w:r>
          <w:rPr>
            <w:noProof/>
            <w:webHidden/>
          </w:rPr>
        </w:r>
        <w:r>
          <w:rPr>
            <w:noProof/>
            <w:webHidden/>
          </w:rPr>
          <w:fldChar w:fldCharType="separate"/>
        </w:r>
        <w:r>
          <w:rPr>
            <w:noProof/>
            <w:webHidden/>
          </w:rPr>
          <w:t>88</w:t>
        </w:r>
        <w:r>
          <w:rPr>
            <w:noProof/>
            <w:webHidden/>
          </w:rPr>
          <w:fldChar w:fldCharType="end"/>
        </w:r>
      </w:hyperlink>
    </w:p>
    <w:p w14:paraId="39CC4B3F" w14:textId="65E62A2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8" w:history="1">
        <w:r w:rsidRPr="009D4F3E">
          <w:rPr>
            <w:rStyle w:val="Lienhypertexte"/>
            <w:noProof/>
          </w:rPr>
          <w:t>P110/A8/2.6 : Commandes de marchandise</w:t>
        </w:r>
        <w:r>
          <w:rPr>
            <w:noProof/>
            <w:webHidden/>
          </w:rPr>
          <w:tab/>
        </w:r>
        <w:r>
          <w:rPr>
            <w:noProof/>
            <w:webHidden/>
          </w:rPr>
          <w:fldChar w:fldCharType="begin"/>
        </w:r>
        <w:r>
          <w:rPr>
            <w:noProof/>
            <w:webHidden/>
          </w:rPr>
          <w:instrText xml:space="preserve"> PAGEREF _Toc232759468 \h </w:instrText>
        </w:r>
        <w:r>
          <w:rPr>
            <w:noProof/>
            <w:webHidden/>
          </w:rPr>
        </w:r>
        <w:r>
          <w:rPr>
            <w:noProof/>
            <w:webHidden/>
          </w:rPr>
          <w:fldChar w:fldCharType="separate"/>
        </w:r>
        <w:r>
          <w:rPr>
            <w:noProof/>
            <w:webHidden/>
          </w:rPr>
          <w:t>88</w:t>
        </w:r>
        <w:r>
          <w:rPr>
            <w:noProof/>
            <w:webHidden/>
          </w:rPr>
          <w:fldChar w:fldCharType="end"/>
        </w:r>
      </w:hyperlink>
    </w:p>
    <w:p w14:paraId="6D6F85E7" w14:textId="18459CA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69" w:history="1">
        <w:r w:rsidRPr="009D4F3E">
          <w:rPr>
            <w:rStyle w:val="Lienhypertexte"/>
            <w:noProof/>
          </w:rPr>
          <w:t>P110/A8/2.7 : Constructions</w:t>
        </w:r>
        <w:r>
          <w:rPr>
            <w:noProof/>
            <w:webHidden/>
          </w:rPr>
          <w:tab/>
        </w:r>
        <w:r>
          <w:rPr>
            <w:noProof/>
            <w:webHidden/>
          </w:rPr>
          <w:fldChar w:fldCharType="begin"/>
        </w:r>
        <w:r>
          <w:rPr>
            <w:noProof/>
            <w:webHidden/>
          </w:rPr>
          <w:instrText xml:space="preserve"> PAGEREF _Toc232759469 \h </w:instrText>
        </w:r>
        <w:r>
          <w:rPr>
            <w:noProof/>
            <w:webHidden/>
          </w:rPr>
        </w:r>
        <w:r>
          <w:rPr>
            <w:noProof/>
            <w:webHidden/>
          </w:rPr>
          <w:fldChar w:fldCharType="separate"/>
        </w:r>
        <w:r>
          <w:rPr>
            <w:noProof/>
            <w:webHidden/>
          </w:rPr>
          <w:t>88</w:t>
        </w:r>
        <w:r>
          <w:rPr>
            <w:noProof/>
            <w:webHidden/>
          </w:rPr>
          <w:fldChar w:fldCharType="end"/>
        </w:r>
      </w:hyperlink>
    </w:p>
    <w:p w14:paraId="6A70DCD6" w14:textId="47F9BE6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0" w:history="1">
        <w:r w:rsidRPr="009D4F3E">
          <w:rPr>
            <w:rStyle w:val="Lienhypertexte"/>
            <w:noProof/>
          </w:rPr>
          <w:t>P110/A8/2.8 : Coupures de presse</w:t>
        </w:r>
        <w:r>
          <w:rPr>
            <w:noProof/>
            <w:webHidden/>
          </w:rPr>
          <w:tab/>
        </w:r>
        <w:r>
          <w:rPr>
            <w:noProof/>
            <w:webHidden/>
          </w:rPr>
          <w:fldChar w:fldCharType="begin"/>
        </w:r>
        <w:r>
          <w:rPr>
            <w:noProof/>
            <w:webHidden/>
          </w:rPr>
          <w:instrText xml:space="preserve"> PAGEREF _Toc232759470 \h </w:instrText>
        </w:r>
        <w:r>
          <w:rPr>
            <w:noProof/>
            <w:webHidden/>
          </w:rPr>
        </w:r>
        <w:r>
          <w:rPr>
            <w:noProof/>
            <w:webHidden/>
          </w:rPr>
          <w:fldChar w:fldCharType="separate"/>
        </w:r>
        <w:r>
          <w:rPr>
            <w:noProof/>
            <w:webHidden/>
          </w:rPr>
          <w:t>88</w:t>
        </w:r>
        <w:r>
          <w:rPr>
            <w:noProof/>
            <w:webHidden/>
          </w:rPr>
          <w:fldChar w:fldCharType="end"/>
        </w:r>
      </w:hyperlink>
    </w:p>
    <w:p w14:paraId="06D4E991" w14:textId="5596AC2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1" w:history="1">
        <w:r w:rsidRPr="009D4F3E">
          <w:rPr>
            <w:rStyle w:val="Lienhypertexte"/>
            <w:noProof/>
          </w:rPr>
          <w:t>P110/A8/2.9 : Crédits</w:t>
        </w:r>
        <w:r>
          <w:rPr>
            <w:noProof/>
            <w:webHidden/>
          </w:rPr>
          <w:tab/>
        </w:r>
        <w:r>
          <w:rPr>
            <w:noProof/>
            <w:webHidden/>
          </w:rPr>
          <w:fldChar w:fldCharType="begin"/>
        </w:r>
        <w:r>
          <w:rPr>
            <w:noProof/>
            <w:webHidden/>
          </w:rPr>
          <w:instrText xml:space="preserve"> PAGEREF _Toc232759471 \h </w:instrText>
        </w:r>
        <w:r>
          <w:rPr>
            <w:noProof/>
            <w:webHidden/>
          </w:rPr>
        </w:r>
        <w:r>
          <w:rPr>
            <w:noProof/>
            <w:webHidden/>
          </w:rPr>
          <w:fldChar w:fldCharType="separate"/>
        </w:r>
        <w:r>
          <w:rPr>
            <w:noProof/>
            <w:webHidden/>
          </w:rPr>
          <w:t>88</w:t>
        </w:r>
        <w:r>
          <w:rPr>
            <w:noProof/>
            <w:webHidden/>
          </w:rPr>
          <w:fldChar w:fldCharType="end"/>
        </w:r>
      </w:hyperlink>
    </w:p>
    <w:p w14:paraId="311121C4" w14:textId="24D658D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2" w:history="1">
        <w:r w:rsidRPr="009D4F3E">
          <w:rPr>
            <w:rStyle w:val="Lienhypertexte"/>
            <w:noProof/>
          </w:rPr>
          <w:t>P110/A8/2.10 : Distributions</w:t>
        </w:r>
        <w:r>
          <w:rPr>
            <w:noProof/>
            <w:webHidden/>
          </w:rPr>
          <w:tab/>
        </w:r>
        <w:r>
          <w:rPr>
            <w:noProof/>
            <w:webHidden/>
          </w:rPr>
          <w:fldChar w:fldCharType="begin"/>
        </w:r>
        <w:r>
          <w:rPr>
            <w:noProof/>
            <w:webHidden/>
          </w:rPr>
          <w:instrText xml:space="preserve"> PAGEREF _Toc232759472 \h </w:instrText>
        </w:r>
        <w:r>
          <w:rPr>
            <w:noProof/>
            <w:webHidden/>
          </w:rPr>
        </w:r>
        <w:r>
          <w:rPr>
            <w:noProof/>
            <w:webHidden/>
          </w:rPr>
          <w:fldChar w:fldCharType="separate"/>
        </w:r>
        <w:r>
          <w:rPr>
            <w:noProof/>
            <w:webHidden/>
          </w:rPr>
          <w:t>88</w:t>
        </w:r>
        <w:r>
          <w:rPr>
            <w:noProof/>
            <w:webHidden/>
          </w:rPr>
          <w:fldChar w:fldCharType="end"/>
        </w:r>
      </w:hyperlink>
    </w:p>
    <w:p w14:paraId="7949179E" w14:textId="2694AB3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3" w:history="1">
        <w:r w:rsidRPr="009D4F3E">
          <w:rPr>
            <w:rStyle w:val="Lienhypertexte"/>
            <w:noProof/>
          </w:rPr>
          <w:t>P110/A8/2.11 : Employés</w:t>
        </w:r>
        <w:r>
          <w:rPr>
            <w:noProof/>
            <w:webHidden/>
          </w:rPr>
          <w:tab/>
        </w:r>
        <w:r>
          <w:rPr>
            <w:noProof/>
            <w:webHidden/>
          </w:rPr>
          <w:fldChar w:fldCharType="begin"/>
        </w:r>
        <w:r>
          <w:rPr>
            <w:noProof/>
            <w:webHidden/>
          </w:rPr>
          <w:instrText xml:space="preserve"> PAGEREF _Toc232759473 \h </w:instrText>
        </w:r>
        <w:r>
          <w:rPr>
            <w:noProof/>
            <w:webHidden/>
          </w:rPr>
        </w:r>
        <w:r>
          <w:rPr>
            <w:noProof/>
            <w:webHidden/>
          </w:rPr>
          <w:fldChar w:fldCharType="separate"/>
        </w:r>
        <w:r>
          <w:rPr>
            <w:noProof/>
            <w:webHidden/>
          </w:rPr>
          <w:t>89</w:t>
        </w:r>
        <w:r>
          <w:rPr>
            <w:noProof/>
            <w:webHidden/>
          </w:rPr>
          <w:fldChar w:fldCharType="end"/>
        </w:r>
      </w:hyperlink>
    </w:p>
    <w:p w14:paraId="041C0A2E" w14:textId="300603D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4" w:history="1">
        <w:r w:rsidRPr="009D4F3E">
          <w:rPr>
            <w:rStyle w:val="Lienhypertexte"/>
            <w:noProof/>
          </w:rPr>
          <w:t>P110/A8/2.12 : États financiers</w:t>
        </w:r>
        <w:r>
          <w:rPr>
            <w:noProof/>
            <w:webHidden/>
          </w:rPr>
          <w:tab/>
        </w:r>
        <w:r>
          <w:rPr>
            <w:noProof/>
            <w:webHidden/>
          </w:rPr>
          <w:fldChar w:fldCharType="begin"/>
        </w:r>
        <w:r>
          <w:rPr>
            <w:noProof/>
            <w:webHidden/>
          </w:rPr>
          <w:instrText xml:space="preserve"> PAGEREF _Toc232759474 \h </w:instrText>
        </w:r>
        <w:r>
          <w:rPr>
            <w:noProof/>
            <w:webHidden/>
          </w:rPr>
        </w:r>
        <w:r>
          <w:rPr>
            <w:noProof/>
            <w:webHidden/>
          </w:rPr>
          <w:fldChar w:fldCharType="separate"/>
        </w:r>
        <w:r>
          <w:rPr>
            <w:noProof/>
            <w:webHidden/>
          </w:rPr>
          <w:t>89</w:t>
        </w:r>
        <w:r>
          <w:rPr>
            <w:noProof/>
            <w:webHidden/>
          </w:rPr>
          <w:fldChar w:fldCharType="end"/>
        </w:r>
      </w:hyperlink>
    </w:p>
    <w:p w14:paraId="42BF2AE7" w14:textId="0B704FD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5" w:history="1">
        <w:r w:rsidRPr="009D4F3E">
          <w:rPr>
            <w:rStyle w:val="Lienhypertexte"/>
            <w:noProof/>
          </w:rPr>
          <w:t>P110/A8/2.13 : Formations</w:t>
        </w:r>
        <w:r>
          <w:rPr>
            <w:noProof/>
            <w:webHidden/>
          </w:rPr>
          <w:tab/>
        </w:r>
        <w:r>
          <w:rPr>
            <w:noProof/>
            <w:webHidden/>
          </w:rPr>
          <w:fldChar w:fldCharType="begin"/>
        </w:r>
        <w:r>
          <w:rPr>
            <w:noProof/>
            <w:webHidden/>
          </w:rPr>
          <w:instrText xml:space="preserve"> PAGEREF _Toc232759475 \h </w:instrText>
        </w:r>
        <w:r>
          <w:rPr>
            <w:noProof/>
            <w:webHidden/>
          </w:rPr>
        </w:r>
        <w:r>
          <w:rPr>
            <w:noProof/>
            <w:webHidden/>
          </w:rPr>
          <w:fldChar w:fldCharType="separate"/>
        </w:r>
        <w:r>
          <w:rPr>
            <w:noProof/>
            <w:webHidden/>
          </w:rPr>
          <w:t>89</w:t>
        </w:r>
        <w:r>
          <w:rPr>
            <w:noProof/>
            <w:webHidden/>
          </w:rPr>
          <w:fldChar w:fldCharType="end"/>
        </w:r>
      </w:hyperlink>
    </w:p>
    <w:p w14:paraId="3ADDAF7E" w14:textId="65A1CB9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6" w:history="1">
        <w:r w:rsidRPr="009D4F3E">
          <w:rPr>
            <w:rStyle w:val="Lienhypertexte"/>
            <w:noProof/>
          </w:rPr>
          <w:t>P110/A8/2.14 : Frais de gestion et de services</w:t>
        </w:r>
        <w:r>
          <w:rPr>
            <w:noProof/>
            <w:webHidden/>
          </w:rPr>
          <w:tab/>
        </w:r>
        <w:r>
          <w:rPr>
            <w:noProof/>
            <w:webHidden/>
          </w:rPr>
          <w:fldChar w:fldCharType="begin"/>
        </w:r>
        <w:r>
          <w:rPr>
            <w:noProof/>
            <w:webHidden/>
          </w:rPr>
          <w:instrText xml:space="preserve"> PAGEREF _Toc232759476 \h </w:instrText>
        </w:r>
        <w:r>
          <w:rPr>
            <w:noProof/>
            <w:webHidden/>
          </w:rPr>
        </w:r>
        <w:r>
          <w:rPr>
            <w:noProof/>
            <w:webHidden/>
          </w:rPr>
          <w:fldChar w:fldCharType="separate"/>
        </w:r>
        <w:r>
          <w:rPr>
            <w:noProof/>
            <w:webHidden/>
          </w:rPr>
          <w:t>89</w:t>
        </w:r>
        <w:r>
          <w:rPr>
            <w:noProof/>
            <w:webHidden/>
          </w:rPr>
          <w:fldChar w:fldCharType="end"/>
        </w:r>
      </w:hyperlink>
    </w:p>
    <w:p w14:paraId="65A24ADD" w14:textId="08BF0B7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7" w:history="1">
        <w:r w:rsidRPr="009D4F3E">
          <w:rPr>
            <w:rStyle w:val="Lienhypertexte"/>
            <w:noProof/>
          </w:rPr>
          <w:t>P110/A8/2.15 : Inventaires</w:t>
        </w:r>
        <w:r>
          <w:rPr>
            <w:noProof/>
            <w:webHidden/>
          </w:rPr>
          <w:tab/>
        </w:r>
        <w:r>
          <w:rPr>
            <w:noProof/>
            <w:webHidden/>
          </w:rPr>
          <w:fldChar w:fldCharType="begin"/>
        </w:r>
        <w:r>
          <w:rPr>
            <w:noProof/>
            <w:webHidden/>
          </w:rPr>
          <w:instrText xml:space="preserve"> PAGEREF _Toc232759477 \h </w:instrText>
        </w:r>
        <w:r>
          <w:rPr>
            <w:noProof/>
            <w:webHidden/>
          </w:rPr>
        </w:r>
        <w:r>
          <w:rPr>
            <w:noProof/>
            <w:webHidden/>
          </w:rPr>
          <w:fldChar w:fldCharType="separate"/>
        </w:r>
        <w:r>
          <w:rPr>
            <w:noProof/>
            <w:webHidden/>
          </w:rPr>
          <w:t>89</w:t>
        </w:r>
        <w:r>
          <w:rPr>
            <w:noProof/>
            <w:webHidden/>
          </w:rPr>
          <w:fldChar w:fldCharType="end"/>
        </w:r>
      </w:hyperlink>
    </w:p>
    <w:p w14:paraId="1E1EF52D" w14:textId="7A403C0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8" w:history="1">
        <w:r w:rsidRPr="009D4F3E">
          <w:rPr>
            <w:rStyle w:val="Lienhypertexte"/>
            <w:noProof/>
          </w:rPr>
          <w:t>P110/A8/2.16 : Listes de prix</w:t>
        </w:r>
        <w:r>
          <w:rPr>
            <w:noProof/>
            <w:webHidden/>
          </w:rPr>
          <w:tab/>
        </w:r>
        <w:r>
          <w:rPr>
            <w:noProof/>
            <w:webHidden/>
          </w:rPr>
          <w:fldChar w:fldCharType="begin"/>
        </w:r>
        <w:r>
          <w:rPr>
            <w:noProof/>
            <w:webHidden/>
          </w:rPr>
          <w:instrText xml:space="preserve"> PAGEREF _Toc232759478 \h </w:instrText>
        </w:r>
        <w:r>
          <w:rPr>
            <w:noProof/>
            <w:webHidden/>
          </w:rPr>
        </w:r>
        <w:r>
          <w:rPr>
            <w:noProof/>
            <w:webHidden/>
          </w:rPr>
          <w:fldChar w:fldCharType="separate"/>
        </w:r>
        <w:r>
          <w:rPr>
            <w:noProof/>
            <w:webHidden/>
          </w:rPr>
          <w:t>89</w:t>
        </w:r>
        <w:r>
          <w:rPr>
            <w:noProof/>
            <w:webHidden/>
          </w:rPr>
          <w:fldChar w:fldCharType="end"/>
        </w:r>
      </w:hyperlink>
    </w:p>
    <w:p w14:paraId="24B0809D" w14:textId="0CFE10C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79" w:history="1">
        <w:r w:rsidRPr="009D4F3E">
          <w:rPr>
            <w:rStyle w:val="Lienhypertexte"/>
            <w:noProof/>
          </w:rPr>
          <w:t>P110/A8/2.17 : Rapports d’activités</w:t>
        </w:r>
        <w:r>
          <w:rPr>
            <w:noProof/>
            <w:webHidden/>
          </w:rPr>
          <w:tab/>
        </w:r>
        <w:r>
          <w:rPr>
            <w:noProof/>
            <w:webHidden/>
          </w:rPr>
          <w:fldChar w:fldCharType="begin"/>
        </w:r>
        <w:r>
          <w:rPr>
            <w:noProof/>
            <w:webHidden/>
          </w:rPr>
          <w:instrText xml:space="preserve"> PAGEREF _Toc232759479 \h </w:instrText>
        </w:r>
        <w:r>
          <w:rPr>
            <w:noProof/>
            <w:webHidden/>
          </w:rPr>
        </w:r>
        <w:r>
          <w:rPr>
            <w:noProof/>
            <w:webHidden/>
          </w:rPr>
          <w:fldChar w:fldCharType="separate"/>
        </w:r>
        <w:r>
          <w:rPr>
            <w:noProof/>
            <w:webHidden/>
          </w:rPr>
          <w:t>89</w:t>
        </w:r>
        <w:r>
          <w:rPr>
            <w:noProof/>
            <w:webHidden/>
          </w:rPr>
          <w:fldChar w:fldCharType="end"/>
        </w:r>
      </w:hyperlink>
    </w:p>
    <w:p w14:paraId="2242C288" w14:textId="2D1EC0F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0" w:history="1">
        <w:r w:rsidRPr="009D4F3E">
          <w:rPr>
            <w:rStyle w:val="Lienhypertexte"/>
            <w:noProof/>
          </w:rPr>
          <w:t>P110/A8/2.18 : Marques de commerce</w:t>
        </w:r>
        <w:r>
          <w:rPr>
            <w:noProof/>
            <w:webHidden/>
          </w:rPr>
          <w:tab/>
        </w:r>
        <w:r>
          <w:rPr>
            <w:noProof/>
            <w:webHidden/>
          </w:rPr>
          <w:fldChar w:fldCharType="begin"/>
        </w:r>
        <w:r>
          <w:rPr>
            <w:noProof/>
            <w:webHidden/>
          </w:rPr>
          <w:instrText xml:space="preserve"> PAGEREF _Toc232759480 \h </w:instrText>
        </w:r>
        <w:r>
          <w:rPr>
            <w:noProof/>
            <w:webHidden/>
          </w:rPr>
        </w:r>
        <w:r>
          <w:rPr>
            <w:noProof/>
            <w:webHidden/>
          </w:rPr>
          <w:fldChar w:fldCharType="separate"/>
        </w:r>
        <w:r>
          <w:rPr>
            <w:noProof/>
            <w:webHidden/>
          </w:rPr>
          <w:t>90</w:t>
        </w:r>
        <w:r>
          <w:rPr>
            <w:noProof/>
            <w:webHidden/>
          </w:rPr>
          <w:fldChar w:fldCharType="end"/>
        </w:r>
      </w:hyperlink>
    </w:p>
    <w:p w14:paraId="762D976C" w14:textId="3A9287B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1" w:history="1">
        <w:r w:rsidRPr="009D4F3E">
          <w:rPr>
            <w:rStyle w:val="Lienhypertexte"/>
            <w:noProof/>
          </w:rPr>
          <w:t>P110/A8/2.19 : Organigrammes</w:t>
        </w:r>
        <w:r>
          <w:rPr>
            <w:noProof/>
            <w:webHidden/>
          </w:rPr>
          <w:tab/>
        </w:r>
        <w:r>
          <w:rPr>
            <w:noProof/>
            <w:webHidden/>
          </w:rPr>
          <w:fldChar w:fldCharType="begin"/>
        </w:r>
        <w:r>
          <w:rPr>
            <w:noProof/>
            <w:webHidden/>
          </w:rPr>
          <w:instrText xml:space="preserve"> PAGEREF _Toc232759481 \h </w:instrText>
        </w:r>
        <w:r>
          <w:rPr>
            <w:noProof/>
            <w:webHidden/>
          </w:rPr>
        </w:r>
        <w:r>
          <w:rPr>
            <w:noProof/>
            <w:webHidden/>
          </w:rPr>
          <w:fldChar w:fldCharType="separate"/>
        </w:r>
        <w:r>
          <w:rPr>
            <w:noProof/>
            <w:webHidden/>
          </w:rPr>
          <w:t>90</w:t>
        </w:r>
        <w:r>
          <w:rPr>
            <w:noProof/>
            <w:webHidden/>
          </w:rPr>
          <w:fldChar w:fldCharType="end"/>
        </w:r>
      </w:hyperlink>
    </w:p>
    <w:p w14:paraId="4E16F708" w14:textId="3E07C62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2" w:history="1">
        <w:r w:rsidRPr="009D4F3E">
          <w:rPr>
            <w:rStyle w:val="Lienhypertexte"/>
            <w:noProof/>
          </w:rPr>
          <w:t>P110/A8/2.20 : Publicités</w:t>
        </w:r>
        <w:r>
          <w:rPr>
            <w:noProof/>
            <w:webHidden/>
          </w:rPr>
          <w:tab/>
        </w:r>
        <w:r>
          <w:rPr>
            <w:noProof/>
            <w:webHidden/>
          </w:rPr>
          <w:fldChar w:fldCharType="begin"/>
        </w:r>
        <w:r>
          <w:rPr>
            <w:noProof/>
            <w:webHidden/>
          </w:rPr>
          <w:instrText xml:space="preserve"> PAGEREF _Toc232759482 \h </w:instrText>
        </w:r>
        <w:r>
          <w:rPr>
            <w:noProof/>
            <w:webHidden/>
          </w:rPr>
        </w:r>
        <w:r>
          <w:rPr>
            <w:noProof/>
            <w:webHidden/>
          </w:rPr>
          <w:fldChar w:fldCharType="separate"/>
        </w:r>
        <w:r>
          <w:rPr>
            <w:noProof/>
            <w:webHidden/>
          </w:rPr>
          <w:t>90</w:t>
        </w:r>
        <w:r>
          <w:rPr>
            <w:noProof/>
            <w:webHidden/>
          </w:rPr>
          <w:fldChar w:fldCharType="end"/>
        </w:r>
      </w:hyperlink>
    </w:p>
    <w:p w14:paraId="620FBDDA" w14:textId="52EDD24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3" w:history="1">
        <w:r w:rsidRPr="009D4F3E">
          <w:rPr>
            <w:rStyle w:val="Lienhypertexte"/>
            <w:noProof/>
          </w:rPr>
          <w:t>P110/A8/2.21 : Recettes</w:t>
        </w:r>
        <w:r>
          <w:rPr>
            <w:noProof/>
            <w:webHidden/>
          </w:rPr>
          <w:tab/>
        </w:r>
        <w:r>
          <w:rPr>
            <w:noProof/>
            <w:webHidden/>
          </w:rPr>
          <w:fldChar w:fldCharType="begin"/>
        </w:r>
        <w:r>
          <w:rPr>
            <w:noProof/>
            <w:webHidden/>
          </w:rPr>
          <w:instrText xml:space="preserve"> PAGEREF _Toc232759483 \h </w:instrText>
        </w:r>
        <w:r>
          <w:rPr>
            <w:noProof/>
            <w:webHidden/>
          </w:rPr>
        </w:r>
        <w:r>
          <w:rPr>
            <w:noProof/>
            <w:webHidden/>
          </w:rPr>
          <w:fldChar w:fldCharType="separate"/>
        </w:r>
        <w:r>
          <w:rPr>
            <w:noProof/>
            <w:webHidden/>
          </w:rPr>
          <w:t>90</w:t>
        </w:r>
        <w:r>
          <w:rPr>
            <w:noProof/>
            <w:webHidden/>
          </w:rPr>
          <w:fldChar w:fldCharType="end"/>
        </w:r>
      </w:hyperlink>
    </w:p>
    <w:p w14:paraId="10F34D22" w14:textId="619D219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4" w:history="1">
        <w:r w:rsidRPr="009D4F3E">
          <w:rPr>
            <w:rStyle w:val="Lienhypertexte"/>
            <w:noProof/>
          </w:rPr>
          <w:t>P110/A8/2.22 : Règlements</w:t>
        </w:r>
        <w:r>
          <w:rPr>
            <w:noProof/>
            <w:webHidden/>
          </w:rPr>
          <w:tab/>
        </w:r>
        <w:r>
          <w:rPr>
            <w:noProof/>
            <w:webHidden/>
          </w:rPr>
          <w:fldChar w:fldCharType="begin"/>
        </w:r>
        <w:r>
          <w:rPr>
            <w:noProof/>
            <w:webHidden/>
          </w:rPr>
          <w:instrText xml:space="preserve"> PAGEREF _Toc232759484 \h </w:instrText>
        </w:r>
        <w:r>
          <w:rPr>
            <w:noProof/>
            <w:webHidden/>
          </w:rPr>
        </w:r>
        <w:r>
          <w:rPr>
            <w:noProof/>
            <w:webHidden/>
          </w:rPr>
          <w:fldChar w:fldCharType="separate"/>
        </w:r>
        <w:r>
          <w:rPr>
            <w:noProof/>
            <w:webHidden/>
          </w:rPr>
          <w:t>90</w:t>
        </w:r>
        <w:r>
          <w:rPr>
            <w:noProof/>
            <w:webHidden/>
          </w:rPr>
          <w:fldChar w:fldCharType="end"/>
        </w:r>
      </w:hyperlink>
    </w:p>
    <w:p w14:paraId="60E2CB45" w14:textId="01BD040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5" w:history="1">
        <w:r w:rsidRPr="009D4F3E">
          <w:rPr>
            <w:rStyle w:val="Lienhypertexte"/>
            <w:noProof/>
          </w:rPr>
          <w:t>P110/A8/2.23 : Statistiques</w:t>
        </w:r>
        <w:r>
          <w:rPr>
            <w:noProof/>
            <w:webHidden/>
          </w:rPr>
          <w:tab/>
        </w:r>
        <w:r>
          <w:rPr>
            <w:noProof/>
            <w:webHidden/>
          </w:rPr>
          <w:fldChar w:fldCharType="begin"/>
        </w:r>
        <w:r>
          <w:rPr>
            <w:noProof/>
            <w:webHidden/>
          </w:rPr>
          <w:instrText xml:space="preserve"> PAGEREF _Toc232759485 \h </w:instrText>
        </w:r>
        <w:r>
          <w:rPr>
            <w:noProof/>
            <w:webHidden/>
          </w:rPr>
        </w:r>
        <w:r>
          <w:rPr>
            <w:noProof/>
            <w:webHidden/>
          </w:rPr>
          <w:fldChar w:fldCharType="separate"/>
        </w:r>
        <w:r>
          <w:rPr>
            <w:noProof/>
            <w:webHidden/>
          </w:rPr>
          <w:t>91</w:t>
        </w:r>
        <w:r>
          <w:rPr>
            <w:noProof/>
            <w:webHidden/>
          </w:rPr>
          <w:fldChar w:fldCharType="end"/>
        </w:r>
      </w:hyperlink>
    </w:p>
    <w:p w14:paraId="779CFF90" w14:textId="382E5389"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6" w:history="1">
        <w:r w:rsidRPr="009D4F3E">
          <w:rPr>
            <w:rStyle w:val="Lienhypertexte"/>
            <w:noProof/>
          </w:rPr>
          <w:t>P110/A8/2.24 : Taxes</w:t>
        </w:r>
        <w:r>
          <w:rPr>
            <w:noProof/>
            <w:webHidden/>
          </w:rPr>
          <w:tab/>
        </w:r>
        <w:r>
          <w:rPr>
            <w:noProof/>
            <w:webHidden/>
          </w:rPr>
          <w:fldChar w:fldCharType="begin"/>
        </w:r>
        <w:r>
          <w:rPr>
            <w:noProof/>
            <w:webHidden/>
          </w:rPr>
          <w:instrText xml:space="preserve"> PAGEREF _Toc232759486 \h </w:instrText>
        </w:r>
        <w:r>
          <w:rPr>
            <w:noProof/>
            <w:webHidden/>
          </w:rPr>
        </w:r>
        <w:r>
          <w:rPr>
            <w:noProof/>
            <w:webHidden/>
          </w:rPr>
          <w:fldChar w:fldCharType="separate"/>
        </w:r>
        <w:r>
          <w:rPr>
            <w:noProof/>
            <w:webHidden/>
          </w:rPr>
          <w:t>91</w:t>
        </w:r>
        <w:r>
          <w:rPr>
            <w:noProof/>
            <w:webHidden/>
          </w:rPr>
          <w:fldChar w:fldCharType="end"/>
        </w:r>
      </w:hyperlink>
    </w:p>
    <w:p w14:paraId="5D052DEC" w14:textId="27CF14A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7" w:history="1">
        <w:r w:rsidRPr="009D4F3E">
          <w:rPr>
            <w:rStyle w:val="Lienhypertexte"/>
            <w:noProof/>
          </w:rPr>
          <w:t>P110/A8/2.25 : Voyages</w:t>
        </w:r>
        <w:r>
          <w:rPr>
            <w:noProof/>
            <w:webHidden/>
          </w:rPr>
          <w:tab/>
        </w:r>
        <w:r>
          <w:rPr>
            <w:noProof/>
            <w:webHidden/>
          </w:rPr>
          <w:fldChar w:fldCharType="begin"/>
        </w:r>
        <w:r>
          <w:rPr>
            <w:noProof/>
            <w:webHidden/>
          </w:rPr>
          <w:instrText xml:space="preserve"> PAGEREF _Toc232759487 \h </w:instrText>
        </w:r>
        <w:r>
          <w:rPr>
            <w:noProof/>
            <w:webHidden/>
          </w:rPr>
        </w:r>
        <w:r>
          <w:rPr>
            <w:noProof/>
            <w:webHidden/>
          </w:rPr>
          <w:fldChar w:fldCharType="separate"/>
        </w:r>
        <w:r>
          <w:rPr>
            <w:noProof/>
            <w:webHidden/>
          </w:rPr>
          <w:t>91</w:t>
        </w:r>
        <w:r>
          <w:rPr>
            <w:noProof/>
            <w:webHidden/>
          </w:rPr>
          <w:fldChar w:fldCharType="end"/>
        </w:r>
      </w:hyperlink>
    </w:p>
    <w:p w14:paraId="2ABFA541" w14:textId="27FE8F9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8" w:history="1">
        <w:r w:rsidRPr="009D4F3E">
          <w:rPr>
            <w:rStyle w:val="Lienhypertexte"/>
            <w:noProof/>
          </w:rPr>
          <w:t>P110/A8/3 : Gestion des forêts</w:t>
        </w:r>
        <w:r>
          <w:rPr>
            <w:noProof/>
            <w:webHidden/>
          </w:rPr>
          <w:tab/>
        </w:r>
        <w:r>
          <w:rPr>
            <w:noProof/>
            <w:webHidden/>
          </w:rPr>
          <w:fldChar w:fldCharType="begin"/>
        </w:r>
        <w:r>
          <w:rPr>
            <w:noProof/>
            <w:webHidden/>
          </w:rPr>
          <w:instrText xml:space="preserve"> PAGEREF _Toc232759488 \h </w:instrText>
        </w:r>
        <w:r>
          <w:rPr>
            <w:noProof/>
            <w:webHidden/>
          </w:rPr>
        </w:r>
        <w:r>
          <w:rPr>
            <w:noProof/>
            <w:webHidden/>
          </w:rPr>
          <w:fldChar w:fldCharType="separate"/>
        </w:r>
        <w:r>
          <w:rPr>
            <w:noProof/>
            <w:webHidden/>
          </w:rPr>
          <w:t>91</w:t>
        </w:r>
        <w:r>
          <w:rPr>
            <w:noProof/>
            <w:webHidden/>
          </w:rPr>
          <w:fldChar w:fldCharType="end"/>
        </w:r>
      </w:hyperlink>
    </w:p>
    <w:p w14:paraId="15338562" w14:textId="23837D5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89" w:history="1">
        <w:r w:rsidRPr="009D4F3E">
          <w:rPr>
            <w:rStyle w:val="Lienhypertexte"/>
            <w:noProof/>
          </w:rPr>
          <w:t>P110/A8/3.1 : Actions</w:t>
        </w:r>
        <w:r>
          <w:rPr>
            <w:noProof/>
            <w:webHidden/>
          </w:rPr>
          <w:tab/>
        </w:r>
        <w:r>
          <w:rPr>
            <w:noProof/>
            <w:webHidden/>
          </w:rPr>
          <w:fldChar w:fldCharType="begin"/>
        </w:r>
        <w:r>
          <w:rPr>
            <w:noProof/>
            <w:webHidden/>
          </w:rPr>
          <w:instrText xml:space="preserve"> PAGEREF _Toc232759489 \h </w:instrText>
        </w:r>
        <w:r>
          <w:rPr>
            <w:noProof/>
            <w:webHidden/>
          </w:rPr>
        </w:r>
        <w:r>
          <w:rPr>
            <w:noProof/>
            <w:webHidden/>
          </w:rPr>
          <w:fldChar w:fldCharType="separate"/>
        </w:r>
        <w:r>
          <w:rPr>
            <w:noProof/>
            <w:webHidden/>
          </w:rPr>
          <w:t>91</w:t>
        </w:r>
        <w:r>
          <w:rPr>
            <w:noProof/>
            <w:webHidden/>
          </w:rPr>
          <w:fldChar w:fldCharType="end"/>
        </w:r>
      </w:hyperlink>
    </w:p>
    <w:p w14:paraId="7490C11D" w14:textId="57ADFE8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0" w:history="1">
        <w:r w:rsidRPr="009D4F3E">
          <w:rPr>
            <w:rStyle w:val="Lienhypertexte"/>
            <w:noProof/>
          </w:rPr>
          <w:t>P110/A8/3.2 : Aménagement</w:t>
        </w:r>
        <w:r>
          <w:rPr>
            <w:noProof/>
            <w:webHidden/>
          </w:rPr>
          <w:tab/>
        </w:r>
        <w:r>
          <w:rPr>
            <w:noProof/>
            <w:webHidden/>
          </w:rPr>
          <w:fldChar w:fldCharType="begin"/>
        </w:r>
        <w:r>
          <w:rPr>
            <w:noProof/>
            <w:webHidden/>
          </w:rPr>
          <w:instrText xml:space="preserve"> PAGEREF _Toc232759490 \h </w:instrText>
        </w:r>
        <w:r>
          <w:rPr>
            <w:noProof/>
            <w:webHidden/>
          </w:rPr>
        </w:r>
        <w:r>
          <w:rPr>
            <w:noProof/>
            <w:webHidden/>
          </w:rPr>
          <w:fldChar w:fldCharType="separate"/>
        </w:r>
        <w:r>
          <w:rPr>
            <w:noProof/>
            <w:webHidden/>
          </w:rPr>
          <w:t>91</w:t>
        </w:r>
        <w:r>
          <w:rPr>
            <w:noProof/>
            <w:webHidden/>
          </w:rPr>
          <w:fldChar w:fldCharType="end"/>
        </w:r>
      </w:hyperlink>
    </w:p>
    <w:p w14:paraId="704D5E6F" w14:textId="5E3C6E2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1" w:history="1">
        <w:r w:rsidRPr="009D4F3E">
          <w:rPr>
            <w:rStyle w:val="Lienhypertexte"/>
            <w:noProof/>
          </w:rPr>
          <w:t>P110/A8/3.3 : Collaborations</w:t>
        </w:r>
        <w:r>
          <w:rPr>
            <w:noProof/>
            <w:webHidden/>
          </w:rPr>
          <w:tab/>
        </w:r>
        <w:r>
          <w:rPr>
            <w:noProof/>
            <w:webHidden/>
          </w:rPr>
          <w:fldChar w:fldCharType="begin"/>
        </w:r>
        <w:r>
          <w:rPr>
            <w:noProof/>
            <w:webHidden/>
          </w:rPr>
          <w:instrText xml:space="preserve"> PAGEREF _Toc232759491 \h </w:instrText>
        </w:r>
        <w:r>
          <w:rPr>
            <w:noProof/>
            <w:webHidden/>
          </w:rPr>
        </w:r>
        <w:r>
          <w:rPr>
            <w:noProof/>
            <w:webHidden/>
          </w:rPr>
          <w:fldChar w:fldCharType="separate"/>
        </w:r>
        <w:r>
          <w:rPr>
            <w:noProof/>
            <w:webHidden/>
          </w:rPr>
          <w:t>92</w:t>
        </w:r>
        <w:r>
          <w:rPr>
            <w:noProof/>
            <w:webHidden/>
          </w:rPr>
          <w:fldChar w:fldCharType="end"/>
        </w:r>
      </w:hyperlink>
    </w:p>
    <w:p w14:paraId="632CAD8D" w14:textId="7FC4E5A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2" w:history="1">
        <w:r w:rsidRPr="009D4F3E">
          <w:rPr>
            <w:rStyle w:val="Lienhypertexte"/>
            <w:noProof/>
          </w:rPr>
          <w:t>P110/A8/3.4 : Commandes et paiements</w:t>
        </w:r>
        <w:r>
          <w:rPr>
            <w:noProof/>
            <w:webHidden/>
          </w:rPr>
          <w:tab/>
        </w:r>
        <w:r>
          <w:rPr>
            <w:noProof/>
            <w:webHidden/>
          </w:rPr>
          <w:fldChar w:fldCharType="begin"/>
        </w:r>
        <w:r>
          <w:rPr>
            <w:noProof/>
            <w:webHidden/>
          </w:rPr>
          <w:instrText xml:space="preserve"> PAGEREF _Toc232759492 \h </w:instrText>
        </w:r>
        <w:r>
          <w:rPr>
            <w:noProof/>
            <w:webHidden/>
          </w:rPr>
        </w:r>
        <w:r>
          <w:rPr>
            <w:noProof/>
            <w:webHidden/>
          </w:rPr>
          <w:fldChar w:fldCharType="separate"/>
        </w:r>
        <w:r>
          <w:rPr>
            <w:noProof/>
            <w:webHidden/>
          </w:rPr>
          <w:t>92</w:t>
        </w:r>
        <w:r>
          <w:rPr>
            <w:noProof/>
            <w:webHidden/>
          </w:rPr>
          <w:fldChar w:fldCharType="end"/>
        </w:r>
      </w:hyperlink>
    </w:p>
    <w:p w14:paraId="440AE359" w14:textId="3B230A9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3" w:history="1">
        <w:r w:rsidRPr="009D4F3E">
          <w:rPr>
            <w:rStyle w:val="Lienhypertexte"/>
            <w:noProof/>
          </w:rPr>
          <w:t>P110/A8/3.5 : Employés</w:t>
        </w:r>
        <w:r>
          <w:rPr>
            <w:noProof/>
            <w:webHidden/>
          </w:rPr>
          <w:tab/>
        </w:r>
        <w:r>
          <w:rPr>
            <w:noProof/>
            <w:webHidden/>
          </w:rPr>
          <w:fldChar w:fldCharType="begin"/>
        </w:r>
        <w:r>
          <w:rPr>
            <w:noProof/>
            <w:webHidden/>
          </w:rPr>
          <w:instrText xml:space="preserve"> PAGEREF _Toc232759493 \h </w:instrText>
        </w:r>
        <w:r>
          <w:rPr>
            <w:noProof/>
            <w:webHidden/>
          </w:rPr>
        </w:r>
        <w:r>
          <w:rPr>
            <w:noProof/>
            <w:webHidden/>
          </w:rPr>
          <w:fldChar w:fldCharType="separate"/>
        </w:r>
        <w:r>
          <w:rPr>
            <w:noProof/>
            <w:webHidden/>
          </w:rPr>
          <w:t>92</w:t>
        </w:r>
        <w:r>
          <w:rPr>
            <w:noProof/>
            <w:webHidden/>
          </w:rPr>
          <w:fldChar w:fldCharType="end"/>
        </w:r>
      </w:hyperlink>
    </w:p>
    <w:p w14:paraId="70C0A119" w14:textId="67F588B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4" w:history="1">
        <w:r w:rsidRPr="009D4F3E">
          <w:rPr>
            <w:rStyle w:val="Lienhypertexte"/>
            <w:noProof/>
          </w:rPr>
          <w:t>P110/A8/3.6 : Inventaires</w:t>
        </w:r>
        <w:r>
          <w:rPr>
            <w:noProof/>
            <w:webHidden/>
          </w:rPr>
          <w:tab/>
        </w:r>
        <w:r>
          <w:rPr>
            <w:noProof/>
            <w:webHidden/>
          </w:rPr>
          <w:fldChar w:fldCharType="begin"/>
        </w:r>
        <w:r>
          <w:rPr>
            <w:noProof/>
            <w:webHidden/>
          </w:rPr>
          <w:instrText xml:space="preserve"> PAGEREF _Toc232759494 \h </w:instrText>
        </w:r>
        <w:r>
          <w:rPr>
            <w:noProof/>
            <w:webHidden/>
          </w:rPr>
        </w:r>
        <w:r>
          <w:rPr>
            <w:noProof/>
            <w:webHidden/>
          </w:rPr>
          <w:fldChar w:fldCharType="separate"/>
        </w:r>
        <w:r>
          <w:rPr>
            <w:noProof/>
            <w:webHidden/>
          </w:rPr>
          <w:t>92</w:t>
        </w:r>
        <w:r>
          <w:rPr>
            <w:noProof/>
            <w:webHidden/>
          </w:rPr>
          <w:fldChar w:fldCharType="end"/>
        </w:r>
      </w:hyperlink>
    </w:p>
    <w:p w14:paraId="28F13F22" w14:textId="57B49C3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5" w:history="1">
        <w:r w:rsidRPr="009D4F3E">
          <w:rPr>
            <w:rStyle w:val="Lienhypertexte"/>
            <w:noProof/>
          </w:rPr>
          <w:t>P110/A8/3.7 : Lots et propriétés</w:t>
        </w:r>
        <w:r>
          <w:rPr>
            <w:noProof/>
            <w:webHidden/>
          </w:rPr>
          <w:tab/>
        </w:r>
        <w:r>
          <w:rPr>
            <w:noProof/>
            <w:webHidden/>
          </w:rPr>
          <w:fldChar w:fldCharType="begin"/>
        </w:r>
        <w:r>
          <w:rPr>
            <w:noProof/>
            <w:webHidden/>
          </w:rPr>
          <w:instrText xml:space="preserve"> PAGEREF _Toc232759495 \h </w:instrText>
        </w:r>
        <w:r>
          <w:rPr>
            <w:noProof/>
            <w:webHidden/>
          </w:rPr>
        </w:r>
        <w:r>
          <w:rPr>
            <w:noProof/>
            <w:webHidden/>
          </w:rPr>
          <w:fldChar w:fldCharType="separate"/>
        </w:r>
        <w:r>
          <w:rPr>
            <w:noProof/>
            <w:webHidden/>
          </w:rPr>
          <w:t>92</w:t>
        </w:r>
        <w:r>
          <w:rPr>
            <w:noProof/>
            <w:webHidden/>
          </w:rPr>
          <w:fldChar w:fldCharType="end"/>
        </w:r>
      </w:hyperlink>
    </w:p>
    <w:p w14:paraId="4A0FC95A" w14:textId="491B28D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6" w:history="1">
        <w:r w:rsidRPr="009D4F3E">
          <w:rPr>
            <w:rStyle w:val="Lienhypertexte"/>
            <w:noProof/>
          </w:rPr>
          <w:t>P110/A8/3.8 : Moulin à scie</w:t>
        </w:r>
        <w:r>
          <w:rPr>
            <w:noProof/>
            <w:webHidden/>
          </w:rPr>
          <w:tab/>
        </w:r>
        <w:r>
          <w:rPr>
            <w:noProof/>
            <w:webHidden/>
          </w:rPr>
          <w:fldChar w:fldCharType="begin"/>
        </w:r>
        <w:r>
          <w:rPr>
            <w:noProof/>
            <w:webHidden/>
          </w:rPr>
          <w:instrText xml:space="preserve"> PAGEREF _Toc232759496 \h </w:instrText>
        </w:r>
        <w:r>
          <w:rPr>
            <w:noProof/>
            <w:webHidden/>
          </w:rPr>
        </w:r>
        <w:r>
          <w:rPr>
            <w:noProof/>
            <w:webHidden/>
          </w:rPr>
          <w:fldChar w:fldCharType="separate"/>
        </w:r>
        <w:r>
          <w:rPr>
            <w:noProof/>
            <w:webHidden/>
          </w:rPr>
          <w:t>92</w:t>
        </w:r>
        <w:r>
          <w:rPr>
            <w:noProof/>
            <w:webHidden/>
          </w:rPr>
          <w:fldChar w:fldCharType="end"/>
        </w:r>
      </w:hyperlink>
    </w:p>
    <w:p w14:paraId="5AAC5EE8" w14:textId="5FBDCA4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7" w:history="1">
        <w:r w:rsidRPr="009D4F3E">
          <w:rPr>
            <w:rStyle w:val="Lienhypertexte"/>
            <w:noProof/>
          </w:rPr>
          <w:t>P110/A8/3.9 : Normes</w:t>
        </w:r>
        <w:r>
          <w:rPr>
            <w:noProof/>
            <w:webHidden/>
          </w:rPr>
          <w:tab/>
        </w:r>
        <w:r>
          <w:rPr>
            <w:noProof/>
            <w:webHidden/>
          </w:rPr>
          <w:fldChar w:fldCharType="begin"/>
        </w:r>
        <w:r>
          <w:rPr>
            <w:noProof/>
            <w:webHidden/>
          </w:rPr>
          <w:instrText xml:space="preserve"> PAGEREF _Toc232759497 \h </w:instrText>
        </w:r>
        <w:r>
          <w:rPr>
            <w:noProof/>
            <w:webHidden/>
          </w:rPr>
        </w:r>
        <w:r>
          <w:rPr>
            <w:noProof/>
            <w:webHidden/>
          </w:rPr>
          <w:fldChar w:fldCharType="separate"/>
        </w:r>
        <w:r>
          <w:rPr>
            <w:noProof/>
            <w:webHidden/>
          </w:rPr>
          <w:t>92</w:t>
        </w:r>
        <w:r>
          <w:rPr>
            <w:noProof/>
            <w:webHidden/>
          </w:rPr>
          <w:fldChar w:fldCharType="end"/>
        </w:r>
      </w:hyperlink>
    </w:p>
    <w:p w14:paraId="21C1C2A0" w14:textId="5A75EC7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8" w:history="1">
        <w:r w:rsidRPr="009D4F3E">
          <w:rPr>
            <w:rStyle w:val="Lienhypertexte"/>
            <w:noProof/>
          </w:rPr>
          <w:t>P110/A8/3.10 : Prescription sylvicole</w:t>
        </w:r>
        <w:r>
          <w:rPr>
            <w:noProof/>
            <w:webHidden/>
          </w:rPr>
          <w:tab/>
        </w:r>
        <w:r>
          <w:rPr>
            <w:noProof/>
            <w:webHidden/>
          </w:rPr>
          <w:fldChar w:fldCharType="begin"/>
        </w:r>
        <w:r>
          <w:rPr>
            <w:noProof/>
            <w:webHidden/>
          </w:rPr>
          <w:instrText xml:space="preserve"> PAGEREF _Toc232759498 \h </w:instrText>
        </w:r>
        <w:r>
          <w:rPr>
            <w:noProof/>
            <w:webHidden/>
          </w:rPr>
        </w:r>
        <w:r>
          <w:rPr>
            <w:noProof/>
            <w:webHidden/>
          </w:rPr>
          <w:fldChar w:fldCharType="separate"/>
        </w:r>
        <w:r>
          <w:rPr>
            <w:noProof/>
            <w:webHidden/>
          </w:rPr>
          <w:t>93</w:t>
        </w:r>
        <w:r>
          <w:rPr>
            <w:noProof/>
            <w:webHidden/>
          </w:rPr>
          <w:fldChar w:fldCharType="end"/>
        </w:r>
      </w:hyperlink>
    </w:p>
    <w:p w14:paraId="21542D86" w14:textId="222B800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499" w:history="1">
        <w:r w:rsidRPr="009D4F3E">
          <w:rPr>
            <w:rStyle w:val="Lienhypertexte"/>
            <w:noProof/>
          </w:rPr>
          <w:t>P110/A8/3.11 : Contrats de bois</w:t>
        </w:r>
        <w:r>
          <w:rPr>
            <w:noProof/>
            <w:webHidden/>
          </w:rPr>
          <w:tab/>
        </w:r>
        <w:r>
          <w:rPr>
            <w:noProof/>
            <w:webHidden/>
          </w:rPr>
          <w:fldChar w:fldCharType="begin"/>
        </w:r>
        <w:r>
          <w:rPr>
            <w:noProof/>
            <w:webHidden/>
          </w:rPr>
          <w:instrText xml:space="preserve"> PAGEREF _Toc232759499 \h </w:instrText>
        </w:r>
        <w:r>
          <w:rPr>
            <w:noProof/>
            <w:webHidden/>
          </w:rPr>
        </w:r>
        <w:r>
          <w:rPr>
            <w:noProof/>
            <w:webHidden/>
          </w:rPr>
          <w:fldChar w:fldCharType="separate"/>
        </w:r>
        <w:r>
          <w:rPr>
            <w:noProof/>
            <w:webHidden/>
          </w:rPr>
          <w:t>93</w:t>
        </w:r>
        <w:r>
          <w:rPr>
            <w:noProof/>
            <w:webHidden/>
          </w:rPr>
          <w:fldChar w:fldCharType="end"/>
        </w:r>
      </w:hyperlink>
    </w:p>
    <w:p w14:paraId="35632667" w14:textId="57F4EF2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0" w:history="1">
        <w:r w:rsidRPr="009D4F3E">
          <w:rPr>
            <w:rStyle w:val="Lienhypertexte"/>
            <w:noProof/>
          </w:rPr>
          <w:t>P110/A8/3.12 : Statistiques et études</w:t>
        </w:r>
        <w:r>
          <w:rPr>
            <w:noProof/>
            <w:webHidden/>
          </w:rPr>
          <w:tab/>
        </w:r>
        <w:r>
          <w:rPr>
            <w:noProof/>
            <w:webHidden/>
          </w:rPr>
          <w:fldChar w:fldCharType="begin"/>
        </w:r>
        <w:r>
          <w:rPr>
            <w:noProof/>
            <w:webHidden/>
          </w:rPr>
          <w:instrText xml:space="preserve"> PAGEREF _Toc232759500 \h </w:instrText>
        </w:r>
        <w:r>
          <w:rPr>
            <w:noProof/>
            <w:webHidden/>
          </w:rPr>
        </w:r>
        <w:r>
          <w:rPr>
            <w:noProof/>
            <w:webHidden/>
          </w:rPr>
          <w:fldChar w:fldCharType="separate"/>
        </w:r>
        <w:r>
          <w:rPr>
            <w:noProof/>
            <w:webHidden/>
          </w:rPr>
          <w:t>93</w:t>
        </w:r>
        <w:r>
          <w:rPr>
            <w:noProof/>
            <w:webHidden/>
          </w:rPr>
          <w:fldChar w:fldCharType="end"/>
        </w:r>
      </w:hyperlink>
    </w:p>
    <w:p w14:paraId="37C50427" w14:textId="6CA7682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1" w:history="1">
        <w:r w:rsidRPr="009D4F3E">
          <w:rPr>
            <w:rStyle w:val="Lienhypertexte"/>
            <w:noProof/>
          </w:rPr>
          <w:t>P110/A8/3.13 : Machines et outils</w:t>
        </w:r>
        <w:r>
          <w:rPr>
            <w:noProof/>
            <w:webHidden/>
          </w:rPr>
          <w:tab/>
        </w:r>
        <w:r>
          <w:rPr>
            <w:noProof/>
            <w:webHidden/>
          </w:rPr>
          <w:fldChar w:fldCharType="begin"/>
        </w:r>
        <w:r>
          <w:rPr>
            <w:noProof/>
            <w:webHidden/>
          </w:rPr>
          <w:instrText xml:space="preserve"> PAGEREF _Toc232759501 \h </w:instrText>
        </w:r>
        <w:r>
          <w:rPr>
            <w:noProof/>
            <w:webHidden/>
          </w:rPr>
        </w:r>
        <w:r>
          <w:rPr>
            <w:noProof/>
            <w:webHidden/>
          </w:rPr>
          <w:fldChar w:fldCharType="separate"/>
        </w:r>
        <w:r>
          <w:rPr>
            <w:noProof/>
            <w:webHidden/>
          </w:rPr>
          <w:t>93</w:t>
        </w:r>
        <w:r>
          <w:rPr>
            <w:noProof/>
            <w:webHidden/>
          </w:rPr>
          <w:fldChar w:fldCharType="end"/>
        </w:r>
      </w:hyperlink>
    </w:p>
    <w:p w14:paraId="1C3D11A1" w14:textId="3C13F01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2" w:history="1">
        <w:r w:rsidRPr="009D4F3E">
          <w:rPr>
            <w:rStyle w:val="Lienhypertexte"/>
            <w:noProof/>
          </w:rPr>
          <w:t>P110/A8/4 : Agriculture</w:t>
        </w:r>
        <w:r>
          <w:rPr>
            <w:noProof/>
            <w:webHidden/>
          </w:rPr>
          <w:tab/>
        </w:r>
        <w:r>
          <w:rPr>
            <w:noProof/>
            <w:webHidden/>
          </w:rPr>
          <w:fldChar w:fldCharType="begin"/>
        </w:r>
        <w:r>
          <w:rPr>
            <w:noProof/>
            <w:webHidden/>
          </w:rPr>
          <w:instrText xml:space="preserve"> PAGEREF _Toc232759502 \h </w:instrText>
        </w:r>
        <w:r>
          <w:rPr>
            <w:noProof/>
            <w:webHidden/>
          </w:rPr>
        </w:r>
        <w:r>
          <w:rPr>
            <w:noProof/>
            <w:webHidden/>
          </w:rPr>
          <w:fldChar w:fldCharType="separate"/>
        </w:r>
        <w:r>
          <w:rPr>
            <w:noProof/>
            <w:webHidden/>
          </w:rPr>
          <w:t>94</w:t>
        </w:r>
        <w:r>
          <w:rPr>
            <w:noProof/>
            <w:webHidden/>
          </w:rPr>
          <w:fldChar w:fldCharType="end"/>
        </w:r>
      </w:hyperlink>
    </w:p>
    <w:p w14:paraId="6DDA0F93" w14:textId="30837C6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3" w:history="1">
        <w:r w:rsidRPr="009D4F3E">
          <w:rPr>
            <w:rStyle w:val="Lienhypertexte"/>
            <w:noProof/>
          </w:rPr>
          <w:t>P110/A8/4.1 : Culture (sols cultivés)</w:t>
        </w:r>
        <w:r>
          <w:rPr>
            <w:noProof/>
            <w:webHidden/>
          </w:rPr>
          <w:tab/>
        </w:r>
        <w:r>
          <w:rPr>
            <w:noProof/>
            <w:webHidden/>
          </w:rPr>
          <w:fldChar w:fldCharType="begin"/>
        </w:r>
        <w:r>
          <w:rPr>
            <w:noProof/>
            <w:webHidden/>
          </w:rPr>
          <w:instrText xml:space="preserve"> PAGEREF _Toc232759503 \h </w:instrText>
        </w:r>
        <w:r>
          <w:rPr>
            <w:noProof/>
            <w:webHidden/>
          </w:rPr>
        </w:r>
        <w:r>
          <w:rPr>
            <w:noProof/>
            <w:webHidden/>
          </w:rPr>
          <w:fldChar w:fldCharType="separate"/>
        </w:r>
        <w:r>
          <w:rPr>
            <w:noProof/>
            <w:webHidden/>
          </w:rPr>
          <w:t>94</w:t>
        </w:r>
        <w:r>
          <w:rPr>
            <w:noProof/>
            <w:webHidden/>
          </w:rPr>
          <w:fldChar w:fldCharType="end"/>
        </w:r>
      </w:hyperlink>
    </w:p>
    <w:p w14:paraId="61945C2F" w14:textId="3174AFD6"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4" w:history="1">
        <w:r w:rsidRPr="009D4F3E">
          <w:rPr>
            <w:rStyle w:val="Lienhypertexte"/>
            <w:noProof/>
          </w:rPr>
          <w:t>P110/A8/4.1.1 : Bluets (bleuets)</w:t>
        </w:r>
        <w:r>
          <w:rPr>
            <w:noProof/>
            <w:webHidden/>
          </w:rPr>
          <w:tab/>
        </w:r>
        <w:r>
          <w:rPr>
            <w:noProof/>
            <w:webHidden/>
          </w:rPr>
          <w:fldChar w:fldCharType="begin"/>
        </w:r>
        <w:r>
          <w:rPr>
            <w:noProof/>
            <w:webHidden/>
          </w:rPr>
          <w:instrText xml:space="preserve"> PAGEREF _Toc232759504 \h </w:instrText>
        </w:r>
        <w:r>
          <w:rPr>
            <w:noProof/>
            <w:webHidden/>
          </w:rPr>
        </w:r>
        <w:r>
          <w:rPr>
            <w:noProof/>
            <w:webHidden/>
          </w:rPr>
          <w:fldChar w:fldCharType="separate"/>
        </w:r>
        <w:r>
          <w:rPr>
            <w:noProof/>
            <w:webHidden/>
          </w:rPr>
          <w:t>94</w:t>
        </w:r>
        <w:r>
          <w:rPr>
            <w:noProof/>
            <w:webHidden/>
          </w:rPr>
          <w:fldChar w:fldCharType="end"/>
        </w:r>
      </w:hyperlink>
    </w:p>
    <w:p w14:paraId="13A15291" w14:textId="2F693456"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5" w:history="1">
        <w:r w:rsidRPr="009D4F3E">
          <w:rPr>
            <w:rStyle w:val="Lienhypertexte"/>
            <w:noProof/>
          </w:rPr>
          <w:t>P110/A8/4.1.2 : Patates</w:t>
        </w:r>
        <w:r>
          <w:rPr>
            <w:noProof/>
            <w:webHidden/>
          </w:rPr>
          <w:tab/>
        </w:r>
        <w:r>
          <w:rPr>
            <w:noProof/>
            <w:webHidden/>
          </w:rPr>
          <w:fldChar w:fldCharType="begin"/>
        </w:r>
        <w:r>
          <w:rPr>
            <w:noProof/>
            <w:webHidden/>
          </w:rPr>
          <w:instrText xml:space="preserve"> PAGEREF _Toc232759505 \h </w:instrText>
        </w:r>
        <w:r>
          <w:rPr>
            <w:noProof/>
            <w:webHidden/>
          </w:rPr>
        </w:r>
        <w:r>
          <w:rPr>
            <w:noProof/>
            <w:webHidden/>
          </w:rPr>
          <w:fldChar w:fldCharType="separate"/>
        </w:r>
        <w:r>
          <w:rPr>
            <w:noProof/>
            <w:webHidden/>
          </w:rPr>
          <w:t>95</w:t>
        </w:r>
        <w:r>
          <w:rPr>
            <w:noProof/>
            <w:webHidden/>
          </w:rPr>
          <w:fldChar w:fldCharType="end"/>
        </w:r>
      </w:hyperlink>
    </w:p>
    <w:p w14:paraId="2EE92FD6" w14:textId="76E86F20"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6" w:history="1">
        <w:r w:rsidRPr="009D4F3E">
          <w:rPr>
            <w:rStyle w:val="Lienhypertexte"/>
            <w:noProof/>
          </w:rPr>
          <w:t>P110/A8/4.1.3 : Jardins et champs de démonstration</w:t>
        </w:r>
        <w:r>
          <w:rPr>
            <w:noProof/>
            <w:webHidden/>
          </w:rPr>
          <w:tab/>
        </w:r>
        <w:r>
          <w:rPr>
            <w:noProof/>
            <w:webHidden/>
          </w:rPr>
          <w:fldChar w:fldCharType="begin"/>
        </w:r>
        <w:r>
          <w:rPr>
            <w:noProof/>
            <w:webHidden/>
          </w:rPr>
          <w:instrText xml:space="preserve"> PAGEREF _Toc232759506 \h </w:instrText>
        </w:r>
        <w:r>
          <w:rPr>
            <w:noProof/>
            <w:webHidden/>
          </w:rPr>
        </w:r>
        <w:r>
          <w:rPr>
            <w:noProof/>
            <w:webHidden/>
          </w:rPr>
          <w:fldChar w:fldCharType="separate"/>
        </w:r>
        <w:r>
          <w:rPr>
            <w:noProof/>
            <w:webHidden/>
          </w:rPr>
          <w:t>95</w:t>
        </w:r>
        <w:r>
          <w:rPr>
            <w:noProof/>
            <w:webHidden/>
          </w:rPr>
          <w:fldChar w:fldCharType="end"/>
        </w:r>
      </w:hyperlink>
    </w:p>
    <w:p w14:paraId="42DCF032" w14:textId="5A7710F0"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7" w:history="1">
        <w:r w:rsidRPr="009D4F3E">
          <w:rPr>
            <w:rStyle w:val="Lienhypertexte"/>
            <w:noProof/>
          </w:rPr>
          <w:t>P110/A8/4.1.4 : La sole</w:t>
        </w:r>
        <w:r>
          <w:rPr>
            <w:noProof/>
            <w:webHidden/>
          </w:rPr>
          <w:tab/>
        </w:r>
        <w:r>
          <w:rPr>
            <w:noProof/>
            <w:webHidden/>
          </w:rPr>
          <w:fldChar w:fldCharType="begin"/>
        </w:r>
        <w:r>
          <w:rPr>
            <w:noProof/>
            <w:webHidden/>
          </w:rPr>
          <w:instrText xml:space="preserve"> PAGEREF _Toc232759507 \h </w:instrText>
        </w:r>
        <w:r>
          <w:rPr>
            <w:noProof/>
            <w:webHidden/>
          </w:rPr>
        </w:r>
        <w:r>
          <w:rPr>
            <w:noProof/>
            <w:webHidden/>
          </w:rPr>
          <w:fldChar w:fldCharType="separate"/>
        </w:r>
        <w:r>
          <w:rPr>
            <w:noProof/>
            <w:webHidden/>
          </w:rPr>
          <w:t>96</w:t>
        </w:r>
        <w:r>
          <w:rPr>
            <w:noProof/>
            <w:webHidden/>
          </w:rPr>
          <w:fldChar w:fldCharType="end"/>
        </w:r>
      </w:hyperlink>
    </w:p>
    <w:p w14:paraId="30F784A2" w14:textId="18B1000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8" w:history="1">
        <w:r w:rsidRPr="009D4F3E">
          <w:rPr>
            <w:rStyle w:val="Lienhypertexte"/>
            <w:noProof/>
          </w:rPr>
          <w:t>P110/A8/4.2 : Apiculture</w:t>
        </w:r>
        <w:r>
          <w:rPr>
            <w:noProof/>
            <w:webHidden/>
          </w:rPr>
          <w:tab/>
        </w:r>
        <w:r>
          <w:rPr>
            <w:noProof/>
            <w:webHidden/>
          </w:rPr>
          <w:fldChar w:fldCharType="begin"/>
        </w:r>
        <w:r>
          <w:rPr>
            <w:noProof/>
            <w:webHidden/>
          </w:rPr>
          <w:instrText xml:space="preserve"> PAGEREF _Toc232759508 \h </w:instrText>
        </w:r>
        <w:r>
          <w:rPr>
            <w:noProof/>
            <w:webHidden/>
          </w:rPr>
        </w:r>
        <w:r>
          <w:rPr>
            <w:noProof/>
            <w:webHidden/>
          </w:rPr>
          <w:fldChar w:fldCharType="separate"/>
        </w:r>
        <w:r>
          <w:rPr>
            <w:noProof/>
            <w:webHidden/>
          </w:rPr>
          <w:t>97</w:t>
        </w:r>
        <w:r>
          <w:rPr>
            <w:noProof/>
            <w:webHidden/>
          </w:rPr>
          <w:fldChar w:fldCharType="end"/>
        </w:r>
      </w:hyperlink>
    </w:p>
    <w:p w14:paraId="22A805DB" w14:textId="66D0413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09" w:history="1">
        <w:r w:rsidRPr="009D4F3E">
          <w:rPr>
            <w:rStyle w:val="Lienhypertexte"/>
            <w:noProof/>
          </w:rPr>
          <w:t>P110/A8/4.3 : Bilans</w:t>
        </w:r>
        <w:r>
          <w:rPr>
            <w:noProof/>
            <w:webHidden/>
          </w:rPr>
          <w:tab/>
        </w:r>
        <w:r>
          <w:rPr>
            <w:noProof/>
            <w:webHidden/>
          </w:rPr>
          <w:fldChar w:fldCharType="begin"/>
        </w:r>
        <w:r>
          <w:rPr>
            <w:noProof/>
            <w:webHidden/>
          </w:rPr>
          <w:instrText xml:space="preserve"> PAGEREF _Toc232759509 \h </w:instrText>
        </w:r>
        <w:r>
          <w:rPr>
            <w:noProof/>
            <w:webHidden/>
          </w:rPr>
        </w:r>
        <w:r>
          <w:rPr>
            <w:noProof/>
            <w:webHidden/>
          </w:rPr>
          <w:fldChar w:fldCharType="separate"/>
        </w:r>
        <w:r>
          <w:rPr>
            <w:noProof/>
            <w:webHidden/>
          </w:rPr>
          <w:t>97</w:t>
        </w:r>
        <w:r>
          <w:rPr>
            <w:noProof/>
            <w:webHidden/>
          </w:rPr>
          <w:fldChar w:fldCharType="end"/>
        </w:r>
      </w:hyperlink>
    </w:p>
    <w:p w14:paraId="22F57595" w14:textId="28A980F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0" w:history="1">
        <w:r w:rsidRPr="009D4F3E">
          <w:rPr>
            <w:rStyle w:val="Lienhypertexte"/>
            <w:noProof/>
          </w:rPr>
          <w:t>P110/A8/4.4 : Conserverie</w:t>
        </w:r>
        <w:r>
          <w:rPr>
            <w:noProof/>
            <w:webHidden/>
          </w:rPr>
          <w:tab/>
        </w:r>
        <w:r>
          <w:rPr>
            <w:noProof/>
            <w:webHidden/>
          </w:rPr>
          <w:fldChar w:fldCharType="begin"/>
        </w:r>
        <w:r>
          <w:rPr>
            <w:noProof/>
            <w:webHidden/>
          </w:rPr>
          <w:instrText xml:space="preserve"> PAGEREF _Toc232759510 \h </w:instrText>
        </w:r>
        <w:r>
          <w:rPr>
            <w:noProof/>
            <w:webHidden/>
          </w:rPr>
        </w:r>
        <w:r>
          <w:rPr>
            <w:noProof/>
            <w:webHidden/>
          </w:rPr>
          <w:fldChar w:fldCharType="separate"/>
        </w:r>
        <w:r>
          <w:rPr>
            <w:noProof/>
            <w:webHidden/>
          </w:rPr>
          <w:t>97</w:t>
        </w:r>
        <w:r>
          <w:rPr>
            <w:noProof/>
            <w:webHidden/>
          </w:rPr>
          <w:fldChar w:fldCharType="end"/>
        </w:r>
      </w:hyperlink>
    </w:p>
    <w:p w14:paraId="3DAC927F" w14:textId="590F8DD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1" w:history="1">
        <w:r w:rsidRPr="009D4F3E">
          <w:rPr>
            <w:rStyle w:val="Lienhypertexte"/>
            <w:noProof/>
          </w:rPr>
          <w:t>P110/A8/4.5 : Élevages</w:t>
        </w:r>
        <w:r>
          <w:rPr>
            <w:noProof/>
            <w:webHidden/>
          </w:rPr>
          <w:tab/>
        </w:r>
        <w:r>
          <w:rPr>
            <w:noProof/>
            <w:webHidden/>
          </w:rPr>
          <w:fldChar w:fldCharType="begin"/>
        </w:r>
        <w:r>
          <w:rPr>
            <w:noProof/>
            <w:webHidden/>
          </w:rPr>
          <w:instrText xml:space="preserve"> PAGEREF _Toc232759511 \h </w:instrText>
        </w:r>
        <w:r>
          <w:rPr>
            <w:noProof/>
            <w:webHidden/>
          </w:rPr>
        </w:r>
        <w:r>
          <w:rPr>
            <w:noProof/>
            <w:webHidden/>
          </w:rPr>
          <w:fldChar w:fldCharType="separate"/>
        </w:r>
        <w:r>
          <w:rPr>
            <w:noProof/>
            <w:webHidden/>
          </w:rPr>
          <w:t>99</w:t>
        </w:r>
        <w:r>
          <w:rPr>
            <w:noProof/>
            <w:webHidden/>
          </w:rPr>
          <w:fldChar w:fldCharType="end"/>
        </w:r>
      </w:hyperlink>
    </w:p>
    <w:p w14:paraId="207CE2E9" w14:textId="30DE8F81"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2" w:history="1">
        <w:r w:rsidRPr="009D4F3E">
          <w:rPr>
            <w:rStyle w:val="Lienhypertexte"/>
            <w:noProof/>
          </w:rPr>
          <w:t>P110/A8/4.5.1 : Bovins</w:t>
        </w:r>
        <w:r>
          <w:rPr>
            <w:noProof/>
            <w:webHidden/>
          </w:rPr>
          <w:tab/>
        </w:r>
        <w:r>
          <w:rPr>
            <w:noProof/>
            <w:webHidden/>
          </w:rPr>
          <w:fldChar w:fldCharType="begin"/>
        </w:r>
        <w:r>
          <w:rPr>
            <w:noProof/>
            <w:webHidden/>
          </w:rPr>
          <w:instrText xml:space="preserve"> PAGEREF _Toc232759512 \h </w:instrText>
        </w:r>
        <w:r>
          <w:rPr>
            <w:noProof/>
            <w:webHidden/>
          </w:rPr>
        </w:r>
        <w:r>
          <w:rPr>
            <w:noProof/>
            <w:webHidden/>
          </w:rPr>
          <w:fldChar w:fldCharType="separate"/>
        </w:r>
        <w:r>
          <w:rPr>
            <w:noProof/>
            <w:webHidden/>
          </w:rPr>
          <w:t>99</w:t>
        </w:r>
        <w:r>
          <w:rPr>
            <w:noProof/>
            <w:webHidden/>
          </w:rPr>
          <w:fldChar w:fldCharType="end"/>
        </w:r>
      </w:hyperlink>
    </w:p>
    <w:p w14:paraId="7219D723" w14:textId="1B822DA0"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3" w:history="1">
        <w:r w:rsidRPr="009D4F3E">
          <w:rPr>
            <w:rStyle w:val="Lienhypertexte"/>
            <w:noProof/>
          </w:rPr>
          <w:t>P110/A8/4.5.2 : Chevaux</w:t>
        </w:r>
        <w:r>
          <w:rPr>
            <w:noProof/>
            <w:webHidden/>
          </w:rPr>
          <w:tab/>
        </w:r>
        <w:r>
          <w:rPr>
            <w:noProof/>
            <w:webHidden/>
          </w:rPr>
          <w:fldChar w:fldCharType="begin"/>
        </w:r>
        <w:r>
          <w:rPr>
            <w:noProof/>
            <w:webHidden/>
          </w:rPr>
          <w:instrText xml:space="preserve"> PAGEREF _Toc232759513 \h </w:instrText>
        </w:r>
        <w:r>
          <w:rPr>
            <w:noProof/>
            <w:webHidden/>
          </w:rPr>
        </w:r>
        <w:r>
          <w:rPr>
            <w:noProof/>
            <w:webHidden/>
          </w:rPr>
          <w:fldChar w:fldCharType="separate"/>
        </w:r>
        <w:r>
          <w:rPr>
            <w:noProof/>
            <w:webHidden/>
          </w:rPr>
          <w:t>99</w:t>
        </w:r>
        <w:r>
          <w:rPr>
            <w:noProof/>
            <w:webHidden/>
          </w:rPr>
          <w:fldChar w:fldCharType="end"/>
        </w:r>
      </w:hyperlink>
    </w:p>
    <w:p w14:paraId="645F5964" w14:textId="34110B66"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4" w:history="1">
        <w:r w:rsidRPr="009D4F3E">
          <w:rPr>
            <w:rStyle w:val="Lienhypertexte"/>
            <w:noProof/>
          </w:rPr>
          <w:t>P110/A8/4.5.3 : Chiens</w:t>
        </w:r>
        <w:r>
          <w:rPr>
            <w:noProof/>
            <w:webHidden/>
          </w:rPr>
          <w:tab/>
        </w:r>
        <w:r>
          <w:rPr>
            <w:noProof/>
            <w:webHidden/>
          </w:rPr>
          <w:fldChar w:fldCharType="begin"/>
        </w:r>
        <w:r>
          <w:rPr>
            <w:noProof/>
            <w:webHidden/>
          </w:rPr>
          <w:instrText xml:space="preserve"> PAGEREF _Toc232759514 \h </w:instrText>
        </w:r>
        <w:r>
          <w:rPr>
            <w:noProof/>
            <w:webHidden/>
          </w:rPr>
        </w:r>
        <w:r>
          <w:rPr>
            <w:noProof/>
            <w:webHidden/>
          </w:rPr>
          <w:fldChar w:fldCharType="separate"/>
        </w:r>
        <w:r>
          <w:rPr>
            <w:noProof/>
            <w:webHidden/>
          </w:rPr>
          <w:t>100</w:t>
        </w:r>
        <w:r>
          <w:rPr>
            <w:noProof/>
            <w:webHidden/>
          </w:rPr>
          <w:fldChar w:fldCharType="end"/>
        </w:r>
      </w:hyperlink>
    </w:p>
    <w:p w14:paraId="38F53EF3" w14:textId="4A8CFB8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5" w:history="1">
        <w:r w:rsidRPr="009D4F3E">
          <w:rPr>
            <w:rStyle w:val="Lienhypertexte"/>
            <w:noProof/>
          </w:rPr>
          <w:t>P110/A8/4.5.4 : Porcs</w:t>
        </w:r>
        <w:r>
          <w:rPr>
            <w:noProof/>
            <w:webHidden/>
          </w:rPr>
          <w:tab/>
        </w:r>
        <w:r>
          <w:rPr>
            <w:noProof/>
            <w:webHidden/>
          </w:rPr>
          <w:fldChar w:fldCharType="begin"/>
        </w:r>
        <w:r>
          <w:rPr>
            <w:noProof/>
            <w:webHidden/>
          </w:rPr>
          <w:instrText xml:space="preserve"> PAGEREF _Toc232759515 \h </w:instrText>
        </w:r>
        <w:r>
          <w:rPr>
            <w:noProof/>
            <w:webHidden/>
          </w:rPr>
        </w:r>
        <w:r>
          <w:rPr>
            <w:noProof/>
            <w:webHidden/>
          </w:rPr>
          <w:fldChar w:fldCharType="separate"/>
        </w:r>
        <w:r>
          <w:rPr>
            <w:noProof/>
            <w:webHidden/>
          </w:rPr>
          <w:t>100</w:t>
        </w:r>
        <w:r>
          <w:rPr>
            <w:noProof/>
            <w:webHidden/>
          </w:rPr>
          <w:fldChar w:fldCharType="end"/>
        </w:r>
      </w:hyperlink>
    </w:p>
    <w:p w14:paraId="337CC027" w14:textId="5347C1AE"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6" w:history="1">
        <w:r w:rsidRPr="009D4F3E">
          <w:rPr>
            <w:rStyle w:val="Lienhypertexte"/>
            <w:noProof/>
          </w:rPr>
          <w:t>P110/A8/4.5.5 : Renards et visons</w:t>
        </w:r>
        <w:r>
          <w:rPr>
            <w:noProof/>
            <w:webHidden/>
          </w:rPr>
          <w:tab/>
        </w:r>
        <w:r>
          <w:rPr>
            <w:noProof/>
            <w:webHidden/>
          </w:rPr>
          <w:fldChar w:fldCharType="begin"/>
        </w:r>
        <w:r>
          <w:rPr>
            <w:noProof/>
            <w:webHidden/>
          </w:rPr>
          <w:instrText xml:space="preserve"> PAGEREF _Toc232759516 \h </w:instrText>
        </w:r>
        <w:r>
          <w:rPr>
            <w:noProof/>
            <w:webHidden/>
          </w:rPr>
        </w:r>
        <w:r>
          <w:rPr>
            <w:noProof/>
            <w:webHidden/>
          </w:rPr>
          <w:fldChar w:fldCharType="separate"/>
        </w:r>
        <w:r>
          <w:rPr>
            <w:noProof/>
            <w:webHidden/>
          </w:rPr>
          <w:t>101</w:t>
        </w:r>
        <w:r>
          <w:rPr>
            <w:noProof/>
            <w:webHidden/>
          </w:rPr>
          <w:fldChar w:fldCharType="end"/>
        </w:r>
      </w:hyperlink>
    </w:p>
    <w:p w14:paraId="53E463C5" w14:textId="1CCC9408"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7" w:history="1">
        <w:r w:rsidRPr="009D4F3E">
          <w:rPr>
            <w:rStyle w:val="Lienhypertexte"/>
            <w:noProof/>
          </w:rPr>
          <w:t>P110/A8/4.5.6 : Soins vétérinaires</w:t>
        </w:r>
        <w:r>
          <w:rPr>
            <w:noProof/>
            <w:webHidden/>
          </w:rPr>
          <w:tab/>
        </w:r>
        <w:r>
          <w:rPr>
            <w:noProof/>
            <w:webHidden/>
          </w:rPr>
          <w:fldChar w:fldCharType="begin"/>
        </w:r>
        <w:r>
          <w:rPr>
            <w:noProof/>
            <w:webHidden/>
          </w:rPr>
          <w:instrText xml:space="preserve"> PAGEREF _Toc232759517 \h </w:instrText>
        </w:r>
        <w:r>
          <w:rPr>
            <w:noProof/>
            <w:webHidden/>
          </w:rPr>
        </w:r>
        <w:r>
          <w:rPr>
            <w:noProof/>
            <w:webHidden/>
          </w:rPr>
          <w:fldChar w:fldCharType="separate"/>
        </w:r>
        <w:r>
          <w:rPr>
            <w:noProof/>
            <w:webHidden/>
          </w:rPr>
          <w:t>101</w:t>
        </w:r>
        <w:r>
          <w:rPr>
            <w:noProof/>
            <w:webHidden/>
          </w:rPr>
          <w:fldChar w:fldCharType="end"/>
        </w:r>
      </w:hyperlink>
    </w:p>
    <w:p w14:paraId="7BD460F8" w14:textId="156929A7"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8" w:history="1">
        <w:r w:rsidRPr="009D4F3E">
          <w:rPr>
            <w:rStyle w:val="Lienhypertexte"/>
            <w:noProof/>
          </w:rPr>
          <w:t>P110/A8/4.5.7 : Poulailler</w:t>
        </w:r>
        <w:r>
          <w:rPr>
            <w:noProof/>
            <w:webHidden/>
          </w:rPr>
          <w:tab/>
        </w:r>
        <w:r>
          <w:rPr>
            <w:noProof/>
            <w:webHidden/>
          </w:rPr>
          <w:fldChar w:fldCharType="begin"/>
        </w:r>
        <w:r>
          <w:rPr>
            <w:noProof/>
            <w:webHidden/>
          </w:rPr>
          <w:instrText xml:space="preserve"> PAGEREF _Toc232759518 \h </w:instrText>
        </w:r>
        <w:r>
          <w:rPr>
            <w:noProof/>
            <w:webHidden/>
          </w:rPr>
        </w:r>
        <w:r>
          <w:rPr>
            <w:noProof/>
            <w:webHidden/>
          </w:rPr>
          <w:fldChar w:fldCharType="separate"/>
        </w:r>
        <w:r>
          <w:rPr>
            <w:noProof/>
            <w:webHidden/>
          </w:rPr>
          <w:t>101</w:t>
        </w:r>
        <w:r>
          <w:rPr>
            <w:noProof/>
            <w:webHidden/>
          </w:rPr>
          <w:fldChar w:fldCharType="end"/>
        </w:r>
      </w:hyperlink>
    </w:p>
    <w:p w14:paraId="1D98F338" w14:textId="1D4FC810"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19" w:history="1">
        <w:r w:rsidRPr="009D4F3E">
          <w:rPr>
            <w:rStyle w:val="Lienhypertexte"/>
            <w:noProof/>
          </w:rPr>
          <w:t>P110/A8/4.5.8 : Chèvres et moutons</w:t>
        </w:r>
        <w:r>
          <w:rPr>
            <w:noProof/>
            <w:webHidden/>
          </w:rPr>
          <w:tab/>
        </w:r>
        <w:r>
          <w:rPr>
            <w:noProof/>
            <w:webHidden/>
          </w:rPr>
          <w:fldChar w:fldCharType="begin"/>
        </w:r>
        <w:r>
          <w:rPr>
            <w:noProof/>
            <w:webHidden/>
          </w:rPr>
          <w:instrText xml:space="preserve"> PAGEREF _Toc232759519 \h </w:instrText>
        </w:r>
        <w:r>
          <w:rPr>
            <w:noProof/>
            <w:webHidden/>
          </w:rPr>
        </w:r>
        <w:r>
          <w:rPr>
            <w:noProof/>
            <w:webHidden/>
          </w:rPr>
          <w:fldChar w:fldCharType="separate"/>
        </w:r>
        <w:r>
          <w:rPr>
            <w:noProof/>
            <w:webHidden/>
          </w:rPr>
          <w:t>102</w:t>
        </w:r>
        <w:r>
          <w:rPr>
            <w:noProof/>
            <w:webHidden/>
          </w:rPr>
          <w:fldChar w:fldCharType="end"/>
        </w:r>
      </w:hyperlink>
    </w:p>
    <w:p w14:paraId="0FB77F31" w14:textId="4FA18509"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0" w:history="1">
        <w:r w:rsidRPr="009D4F3E">
          <w:rPr>
            <w:rStyle w:val="Lienhypertexte"/>
            <w:noProof/>
          </w:rPr>
          <w:t>P110/A8/4.5.9 : Chats</w:t>
        </w:r>
        <w:r>
          <w:rPr>
            <w:noProof/>
            <w:webHidden/>
          </w:rPr>
          <w:tab/>
        </w:r>
        <w:r>
          <w:rPr>
            <w:noProof/>
            <w:webHidden/>
          </w:rPr>
          <w:fldChar w:fldCharType="begin"/>
        </w:r>
        <w:r>
          <w:rPr>
            <w:noProof/>
            <w:webHidden/>
          </w:rPr>
          <w:instrText xml:space="preserve"> PAGEREF _Toc232759520 \h </w:instrText>
        </w:r>
        <w:r>
          <w:rPr>
            <w:noProof/>
            <w:webHidden/>
          </w:rPr>
        </w:r>
        <w:r>
          <w:rPr>
            <w:noProof/>
            <w:webHidden/>
          </w:rPr>
          <w:fldChar w:fldCharType="separate"/>
        </w:r>
        <w:r>
          <w:rPr>
            <w:noProof/>
            <w:webHidden/>
          </w:rPr>
          <w:t>102</w:t>
        </w:r>
        <w:r>
          <w:rPr>
            <w:noProof/>
            <w:webHidden/>
          </w:rPr>
          <w:fldChar w:fldCharType="end"/>
        </w:r>
      </w:hyperlink>
    </w:p>
    <w:p w14:paraId="0D973818" w14:textId="0E0412DC"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1" w:history="1">
        <w:r w:rsidRPr="009D4F3E">
          <w:rPr>
            <w:rStyle w:val="Lienhypertexte"/>
            <w:noProof/>
          </w:rPr>
          <w:t>P110/A8/4.5.10 : Oiseaux</w:t>
        </w:r>
        <w:r>
          <w:rPr>
            <w:noProof/>
            <w:webHidden/>
          </w:rPr>
          <w:tab/>
        </w:r>
        <w:r>
          <w:rPr>
            <w:noProof/>
            <w:webHidden/>
          </w:rPr>
          <w:fldChar w:fldCharType="begin"/>
        </w:r>
        <w:r>
          <w:rPr>
            <w:noProof/>
            <w:webHidden/>
          </w:rPr>
          <w:instrText xml:space="preserve"> PAGEREF _Toc232759521 \h </w:instrText>
        </w:r>
        <w:r>
          <w:rPr>
            <w:noProof/>
            <w:webHidden/>
          </w:rPr>
        </w:r>
        <w:r>
          <w:rPr>
            <w:noProof/>
            <w:webHidden/>
          </w:rPr>
          <w:fldChar w:fldCharType="separate"/>
        </w:r>
        <w:r>
          <w:rPr>
            <w:noProof/>
            <w:webHidden/>
          </w:rPr>
          <w:t>103</w:t>
        </w:r>
        <w:r>
          <w:rPr>
            <w:noProof/>
            <w:webHidden/>
          </w:rPr>
          <w:fldChar w:fldCharType="end"/>
        </w:r>
      </w:hyperlink>
    </w:p>
    <w:p w14:paraId="7D4FBA85" w14:textId="3418612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2" w:history="1">
        <w:r w:rsidRPr="009D4F3E">
          <w:rPr>
            <w:rStyle w:val="Lienhypertexte"/>
            <w:noProof/>
          </w:rPr>
          <w:t>P110/A8/4.6 : Employés</w:t>
        </w:r>
        <w:r>
          <w:rPr>
            <w:noProof/>
            <w:webHidden/>
          </w:rPr>
          <w:tab/>
        </w:r>
        <w:r>
          <w:rPr>
            <w:noProof/>
            <w:webHidden/>
          </w:rPr>
          <w:fldChar w:fldCharType="begin"/>
        </w:r>
        <w:r>
          <w:rPr>
            <w:noProof/>
            <w:webHidden/>
          </w:rPr>
          <w:instrText xml:space="preserve"> PAGEREF _Toc232759522 \h </w:instrText>
        </w:r>
        <w:r>
          <w:rPr>
            <w:noProof/>
            <w:webHidden/>
          </w:rPr>
        </w:r>
        <w:r>
          <w:rPr>
            <w:noProof/>
            <w:webHidden/>
          </w:rPr>
          <w:fldChar w:fldCharType="separate"/>
        </w:r>
        <w:r>
          <w:rPr>
            <w:noProof/>
            <w:webHidden/>
          </w:rPr>
          <w:t>103</w:t>
        </w:r>
        <w:r>
          <w:rPr>
            <w:noProof/>
            <w:webHidden/>
          </w:rPr>
          <w:fldChar w:fldCharType="end"/>
        </w:r>
      </w:hyperlink>
    </w:p>
    <w:p w14:paraId="76B37D4B" w14:textId="6C978E9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3" w:history="1">
        <w:r w:rsidRPr="009D4F3E">
          <w:rPr>
            <w:rStyle w:val="Lienhypertexte"/>
            <w:noProof/>
          </w:rPr>
          <w:t>P110/A8/4.6.1 : Employés de ferme</w:t>
        </w:r>
        <w:r>
          <w:rPr>
            <w:noProof/>
            <w:webHidden/>
          </w:rPr>
          <w:tab/>
        </w:r>
        <w:r>
          <w:rPr>
            <w:noProof/>
            <w:webHidden/>
          </w:rPr>
          <w:fldChar w:fldCharType="begin"/>
        </w:r>
        <w:r>
          <w:rPr>
            <w:noProof/>
            <w:webHidden/>
          </w:rPr>
          <w:instrText xml:space="preserve"> PAGEREF _Toc232759523 \h </w:instrText>
        </w:r>
        <w:r>
          <w:rPr>
            <w:noProof/>
            <w:webHidden/>
          </w:rPr>
        </w:r>
        <w:r>
          <w:rPr>
            <w:noProof/>
            <w:webHidden/>
          </w:rPr>
          <w:fldChar w:fldCharType="separate"/>
        </w:r>
        <w:r>
          <w:rPr>
            <w:noProof/>
            <w:webHidden/>
          </w:rPr>
          <w:t>103</w:t>
        </w:r>
        <w:r>
          <w:rPr>
            <w:noProof/>
            <w:webHidden/>
          </w:rPr>
          <w:fldChar w:fldCharType="end"/>
        </w:r>
      </w:hyperlink>
    </w:p>
    <w:p w14:paraId="5EDAA58C" w14:textId="66121E24"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4" w:history="1">
        <w:r w:rsidRPr="009D4F3E">
          <w:rPr>
            <w:rStyle w:val="Lienhypertexte"/>
            <w:noProof/>
          </w:rPr>
          <w:t>P110/A8/4.6.2 : Moulins à farine</w:t>
        </w:r>
        <w:r>
          <w:rPr>
            <w:noProof/>
            <w:webHidden/>
          </w:rPr>
          <w:tab/>
        </w:r>
        <w:r>
          <w:rPr>
            <w:noProof/>
            <w:webHidden/>
          </w:rPr>
          <w:fldChar w:fldCharType="begin"/>
        </w:r>
        <w:r>
          <w:rPr>
            <w:noProof/>
            <w:webHidden/>
          </w:rPr>
          <w:instrText xml:space="preserve"> PAGEREF _Toc232759524 \h </w:instrText>
        </w:r>
        <w:r>
          <w:rPr>
            <w:noProof/>
            <w:webHidden/>
          </w:rPr>
        </w:r>
        <w:r>
          <w:rPr>
            <w:noProof/>
            <w:webHidden/>
          </w:rPr>
          <w:fldChar w:fldCharType="separate"/>
        </w:r>
        <w:r>
          <w:rPr>
            <w:noProof/>
            <w:webHidden/>
          </w:rPr>
          <w:t>103</w:t>
        </w:r>
        <w:r>
          <w:rPr>
            <w:noProof/>
            <w:webHidden/>
          </w:rPr>
          <w:fldChar w:fldCharType="end"/>
        </w:r>
      </w:hyperlink>
    </w:p>
    <w:p w14:paraId="050DDD14" w14:textId="0E16298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5" w:history="1">
        <w:r w:rsidRPr="009D4F3E">
          <w:rPr>
            <w:rStyle w:val="Lienhypertexte"/>
            <w:noProof/>
          </w:rPr>
          <w:t>P110/A8/4.7 : Équipements agricoles</w:t>
        </w:r>
        <w:r>
          <w:rPr>
            <w:noProof/>
            <w:webHidden/>
          </w:rPr>
          <w:tab/>
        </w:r>
        <w:r>
          <w:rPr>
            <w:noProof/>
            <w:webHidden/>
          </w:rPr>
          <w:fldChar w:fldCharType="begin"/>
        </w:r>
        <w:r>
          <w:rPr>
            <w:noProof/>
            <w:webHidden/>
          </w:rPr>
          <w:instrText xml:space="preserve"> PAGEREF _Toc232759525 \h </w:instrText>
        </w:r>
        <w:r>
          <w:rPr>
            <w:noProof/>
            <w:webHidden/>
          </w:rPr>
        </w:r>
        <w:r>
          <w:rPr>
            <w:noProof/>
            <w:webHidden/>
          </w:rPr>
          <w:fldChar w:fldCharType="separate"/>
        </w:r>
        <w:r>
          <w:rPr>
            <w:noProof/>
            <w:webHidden/>
          </w:rPr>
          <w:t>104</w:t>
        </w:r>
        <w:r>
          <w:rPr>
            <w:noProof/>
            <w:webHidden/>
          </w:rPr>
          <w:fldChar w:fldCharType="end"/>
        </w:r>
      </w:hyperlink>
    </w:p>
    <w:p w14:paraId="7FE70D59" w14:textId="4F40DAC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6" w:history="1">
        <w:r w:rsidRPr="009D4F3E">
          <w:rPr>
            <w:rStyle w:val="Lienhypertexte"/>
            <w:noProof/>
          </w:rPr>
          <w:t>P110/A8/4.8 : États des opérations et exploitation</w:t>
        </w:r>
        <w:r>
          <w:rPr>
            <w:noProof/>
            <w:webHidden/>
          </w:rPr>
          <w:tab/>
        </w:r>
        <w:r>
          <w:rPr>
            <w:noProof/>
            <w:webHidden/>
          </w:rPr>
          <w:fldChar w:fldCharType="begin"/>
        </w:r>
        <w:r>
          <w:rPr>
            <w:noProof/>
            <w:webHidden/>
          </w:rPr>
          <w:instrText xml:space="preserve"> PAGEREF _Toc232759526 \h </w:instrText>
        </w:r>
        <w:r>
          <w:rPr>
            <w:noProof/>
            <w:webHidden/>
          </w:rPr>
        </w:r>
        <w:r>
          <w:rPr>
            <w:noProof/>
            <w:webHidden/>
          </w:rPr>
          <w:fldChar w:fldCharType="separate"/>
        </w:r>
        <w:r>
          <w:rPr>
            <w:noProof/>
            <w:webHidden/>
          </w:rPr>
          <w:t>105</w:t>
        </w:r>
        <w:r>
          <w:rPr>
            <w:noProof/>
            <w:webHidden/>
          </w:rPr>
          <w:fldChar w:fldCharType="end"/>
        </w:r>
      </w:hyperlink>
    </w:p>
    <w:p w14:paraId="5DF7FB4D" w14:textId="3CA5447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7" w:history="1">
        <w:r w:rsidRPr="009D4F3E">
          <w:rPr>
            <w:rStyle w:val="Lienhypertexte"/>
            <w:noProof/>
          </w:rPr>
          <w:t>P110/A8/4.9 : Expositions</w:t>
        </w:r>
        <w:r>
          <w:rPr>
            <w:noProof/>
            <w:webHidden/>
          </w:rPr>
          <w:tab/>
        </w:r>
        <w:r>
          <w:rPr>
            <w:noProof/>
            <w:webHidden/>
          </w:rPr>
          <w:fldChar w:fldCharType="begin"/>
        </w:r>
        <w:r>
          <w:rPr>
            <w:noProof/>
            <w:webHidden/>
          </w:rPr>
          <w:instrText xml:space="preserve"> PAGEREF _Toc232759527 \h </w:instrText>
        </w:r>
        <w:r>
          <w:rPr>
            <w:noProof/>
            <w:webHidden/>
          </w:rPr>
        </w:r>
        <w:r>
          <w:rPr>
            <w:noProof/>
            <w:webHidden/>
          </w:rPr>
          <w:fldChar w:fldCharType="separate"/>
        </w:r>
        <w:r>
          <w:rPr>
            <w:noProof/>
            <w:webHidden/>
          </w:rPr>
          <w:t>105</w:t>
        </w:r>
        <w:r>
          <w:rPr>
            <w:noProof/>
            <w:webHidden/>
          </w:rPr>
          <w:fldChar w:fldCharType="end"/>
        </w:r>
      </w:hyperlink>
    </w:p>
    <w:p w14:paraId="0D70AF70" w14:textId="39BEB58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8" w:history="1">
        <w:r w:rsidRPr="009D4F3E">
          <w:rPr>
            <w:rStyle w:val="Lienhypertexte"/>
            <w:noProof/>
          </w:rPr>
          <w:t>P110/A8/4.10 : Incendie</w:t>
        </w:r>
        <w:r>
          <w:rPr>
            <w:noProof/>
            <w:webHidden/>
          </w:rPr>
          <w:tab/>
        </w:r>
        <w:r>
          <w:rPr>
            <w:noProof/>
            <w:webHidden/>
          </w:rPr>
          <w:fldChar w:fldCharType="begin"/>
        </w:r>
        <w:r>
          <w:rPr>
            <w:noProof/>
            <w:webHidden/>
          </w:rPr>
          <w:instrText xml:space="preserve"> PAGEREF _Toc232759528 \h </w:instrText>
        </w:r>
        <w:r>
          <w:rPr>
            <w:noProof/>
            <w:webHidden/>
          </w:rPr>
        </w:r>
        <w:r>
          <w:rPr>
            <w:noProof/>
            <w:webHidden/>
          </w:rPr>
          <w:fldChar w:fldCharType="separate"/>
        </w:r>
        <w:r>
          <w:rPr>
            <w:noProof/>
            <w:webHidden/>
          </w:rPr>
          <w:t>105</w:t>
        </w:r>
        <w:r>
          <w:rPr>
            <w:noProof/>
            <w:webHidden/>
          </w:rPr>
          <w:fldChar w:fldCharType="end"/>
        </w:r>
      </w:hyperlink>
    </w:p>
    <w:p w14:paraId="370715D5" w14:textId="6C2BC57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29" w:history="1">
        <w:r w:rsidRPr="009D4F3E">
          <w:rPr>
            <w:rStyle w:val="Lienhypertexte"/>
            <w:noProof/>
          </w:rPr>
          <w:t>P110/A8/4.11 : Inventaires</w:t>
        </w:r>
        <w:r>
          <w:rPr>
            <w:noProof/>
            <w:webHidden/>
          </w:rPr>
          <w:tab/>
        </w:r>
        <w:r>
          <w:rPr>
            <w:noProof/>
            <w:webHidden/>
          </w:rPr>
          <w:fldChar w:fldCharType="begin"/>
        </w:r>
        <w:r>
          <w:rPr>
            <w:noProof/>
            <w:webHidden/>
          </w:rPr>
          <w:instrText xml:space="preserve"> PAGEREF _Toc232759529 \h </w:instrText>
        </w:r>
        <w:r>
          <w:rPr>
            <w:noProof/>
            <w:webHidden/>
          </w:rPr>
        </w:r>
        <w:r>
          <w:rPr>
            <w:noProof/>
            <w:webHidden/>
          </w:rPr>
          <w:fldChar w:fldCharType="separate"/>
        </w:r>
        <w:r>
          <w:rPr>
            <w:noProof/>
            <w:webHidden/>
          </w:rPr>
          <w:t>106</w:t>
        </w:r>
        <w:r>
          <w:rPr>
            <w:noProof/>
            <w:webHidden/>
          </w:rPr>
          <w:fldChar w:fldCharType="end"/>
        </w:r>
      </w:hyperlink>
    </w:p>
    <w:p w14:paraId="25DD646C" w14:textId="62CF10B7"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0" w:history="1">
        <w:r w:rsidRPr="009D4F3E">
          <w:rPr>
            <w:rStyle w:val="Lienhypertexte"/>
            <w:noProof/>
          </w:rPr>
          <w:t>P110/A8/4.12 : Commandes de marchandises</w:t>
        </w:r>
        <w:r>
          <w:rPr>
            <w:noProof/>
            <w:webHidden/>
          </w:rPr>
          <w:tab/>
        </w:r>
        <w:r>
          <w:rPr>
            <w:noProof/>
            <w:webHidden/>
          </w:rPr>
          <w:fldChar w:fldCharType="begin"/>
        </w:r>
        <w:r>
          <w:rPr>
            <w:noProof/>
            <w:webHidden/>
          </w:rPr>
          <w:instrText xml:space="preserve"> PAGEREF _Toc232759530 \h </w:instrText>
        </w:r>
        <w:r>
          <w:rPr>
            <w:noProof/>
            <w:webHidden/>
          </w:rPr>
        </w:r>
        <w:r>
          <w:rPr>
            <w:noProof/>
            <w:webHidden/>
          </w:rPr>
          <w:fldChar w:fldCharType="separate"/>
        </w:r>
        <w:r>
          <w:rPr>
            <w:noProof/>
            <w:webHidden/>
          </w:rPr>
          <w:t>106</w:t>
        </w:r>
        <w:r>
          <w:rPr>
            <w:noProof/>
            <w:webHidden/>
          </w:rPr>
          <w:fldChar w:fldCharType="end"/>
        </w:r>
      </w:hyperlink>
    </w:p>
    <w:p w14:paraId="3962471F" w14:textId="58A720C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1" w:history="1">
        <w:r w:rsidRPr="009D4F3E">
          <w:rPr>
            <w:rStyle w:val="Lienhypertexte"/>
            <w:noProof/>
          </w:rPr>
          <w:t>P110/A8/4.13 : Boucherie</w:t>
        </w:r>
        <w:r>
          <w:rPr>
            <w:noProof/>
            <w:webHidden/>
          </w:rPr>
          <w:tab/>
        </w:r>
        <w:r>
          <w:rPr>
            <w:noProof/>
            <w:webHidden/>
          </w:rPr>
          <w:fldChar w:fldCharType="begin"/>
        </w:r>
        <w:r>
          <w:rPr>
            <w:noProof/>
            <w:webHidden/>
          </w:rPr>
          <w:instrText xml:space="preserve"> PAGEREF _Toc232759531 \h </w:instrText>
        </w:r>
        <w:r>
          <w:rPr>
            <w:noProof/>
            <w:webHidden/>
          </w:rPr>
        </w:r>
        <w:r>
          <w:rPr>
            <w:noProof/>
            <w:webHidden/>
          </w:rPr>
          <w:fldChar w:fldCharType="separate"/>
        </w:r>
        <w:r>
          <w:rPr>
            <w:noProof/>
            <w:webHidden/>
          </w:rPr>
          <w:t>106</w:t>
        </w:r>
        <w:r>
          <w:rPr>
            <w:noProof/>
            <w:webHidden/>
          </w:rPr>
          <w:fldChar w:fldCharType="end"/>
        </w:r>
      </w:hyperlink>
    </w:p>
    <w:p w14:paraId="0A4F3978" w14:textId="12E891E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2" w:history="1">
        <w:r w:rsidRPr="009D4F3E">
          <w:rPr>
            <w:rStyle w:val="Lienhypertexte"/>
            <w:noProof/>
          </w:rPr>
          <w:t>P110/A8/4.14 : Commandes de clients</w:t>
        </w:r>
        <w:r>
          <w:rPr>
            <w:noProof/>
            <w:webHidden/>
          </w:rPr>
          <w:tab/>
        </w:r>
        <w:r>
          <w:rPr>
            <w:noProof/>
            <w:webHidden/>
          </w:rPr>
          <w:fldChar w:fldCharType="begin"/>
        </w:r>
        <w:r>
          <w:rPr>
            <w:noProof/>
            <w:webHidden/>
          </w:rPr>
          <w:instrText xml:space="preserve"> PAGEREF _Toc232759532 \h </w:instrText>
        </w:r>
        <w:r>
          <w:rPr>
            <w:noProof/>
            <w:webHidden/>
          </w:rPr>
        </w:r>
        <w:r>
          <w:rPr>
            <w:noProof/>
            <w:webHidden/>
          </w:rPr>
          <w:fldChar w:fldCharType="separate"/>
        </w:r>
        <w:r>
          <w:rPr>
            <w:noProof/>
            <w:webHidden/>
          </w:rPr>
          <w:t>107</w:t>
        </w:r>
        <w:r>
          <w:rPr>
            <w:noProof/>
            <w:webHidden/>
          </w:rPr>
          <w:fldChar w:fldCharType="end"/>
        </w:r>
      </w:hyperlink>
    </w:p>
    <w:p w14:paraId="1C5C75D4" w14:textId="6A89C20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3" w:history="1">
        <w:r w:rsidRPr="009D4F3E">
          <w:rPr>
            <w:rStyle w:val="Lienhypertexte"/>
            <w:noProof/>
          </w:rPr>
          <w:t>P110/A8/5 : Laiterie-fromagerie</w:t>
        </w:r>
        <w:r>
          <w:rPr>
            <w:noProof/>
            <w:webHidden/>
          </w:rPr>
          <w:tab/>
        </w:r>
        <w:r>
          <w:rPr>
            <w:noProof/>
            <w:webHidden/>
          </w:rPr>
          <w:fldChar w:fldCharType="begin"/>
        </w:r>
        <w:r>
          <w:rPr>
            <w:noProof/>
            <w:webHidden/>
          </w:rPr>
          <w:instrText xml:space="preserve"> PAGEREF _Toc232759533 \h </w:instrText>
        </w:r>
        <w:r>
          <w:rPr>
            <w:noProof/>
            <w:webHidden/>
          </w:rPr>
        </w:r>
        <w:r>
          <w:rPr>
            <w:noProof/>
            <w:webHidden/>
          </w:rPr>
          <w:fldChar w:fldCharType="separate"/>
        </w:r>
        <w:r>
          <w:rPr>
            <w:noProof/>
            <w:webHidden/>
          </w:rPr>
          <w:t>107</w:t>
        </w:r>
        <w:r>
          <w:rPr>
            <w:noProof/>
            <w:webHidden/>
          </w:rPr>
          <w:fldChar w:fldCharType="end"/>
        </w:r>
      </w:hyperlink>
    </w:p>
    <w:p w14:paraId="22211990" w14:textId="375F345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4" w:history="1">
        <w:r w:rsidRPr="009D4F3E">
          <w:rPr>
            <w:rStyle w:val="Lienhypertexte"/>
            <w:noProof/>
          </w:rPr>
          <w:t>P110/A8/5.1 : Analyses et contrôles</w:t>
        </w:r>
        <w:r>
          <w:rPr>
            <w:noProof/>
            <w:webHidden/>
          </w:rPr>
          <w:tab/>
        </w:r>
        <w:r>
          <w:rPr>
            <w:noProof/>
            <w:webHidden/>
          </w:rPr>
          <w:fldChar w:fldCharType="begin"/>
        </w:r>
        <w:r>
          <w:rPr>
            <w:noProof/>
            <w:webHidden/>
          </w:rPr>
          <w:instrText xml:space="preserve"> PAGEREF _Toc232759534 \h </w:instrText>
        </w:r>
        <w:r>
          <w:rPr>
            <w:noProof/>
            <w:webHidden/>
          </w:rPr>
        </w:r>
        <w:r>
          <w:rPr>
            <w:noProof/>
            <w:webHidden/>
          </w:rPr>
          <w:fldChar w:fldCharType="separate"/>
        </w:r>
        <w:r>
          <w:rPr>
            <w:noProof/>
            <w:webHidden/>
          </w:rPr>
          <w:t>107</w:t>
        </w:r>
        <w:r>
          <w:rPr>
            <w:noProof/>
            <w:webHidden/>
          </w:rPr>
          <w:fldChar w:fldCharType="end"/>
        </w:r>
      </w:hyperlink>
    </w:p>
    <w:p w14:paraId="6ADE7117" w14:textId="36F6C9B9"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5" w:history="1">
        <w:r w:rsidRPr="009D4F3E">
          <w:rPr>
            <w:rStyle w:val="Lienhypertexte"/>
            <w:noProof/>
          </w:rPr>
          <w:t>P110/A8/5.2 : Assurances</w:t>
        </w:r>
        <w:r>
          <w:rPr>
            <w:noProof/>
            <w:webHidden/>
          </w:rPr>
          <w:tab/>
        </w:r>
        <w:r>
          <w:rPr>
            <w:noProof/>
            <w:webHidden/>
          </w:rPr>
          <w:fldChar w:fldCharType="begin"/>
        </w:r>
        <w:r>
          <w:rPr>
            <w:noProof/>
            <w:webHidden/>
          </w:rPr>
          <w:instrText xml:space="preserve"> PAGEREF _Toc232759535 \h </w:instrText>
        </w:r>
        <w:r>
          <w:rPr>
            <w:noProof/>
            <w:webHidden/>
          </w:rPr>
        </w:r>
        <w:r>
          <w:rPr>
            <w:noProof/>
            <w:webHidden/>
          </w:rPr>
          <w:fldChar w:fldCharType="separate"/>
        </w:r>
        <w:r>
          <w:rPr>
            <w:noProof/>
            <w:webHidden/>
          </w:rPr>
          <w:t>107</w:t>
        </w:r>
        <w:r>
          <w:rPr>
            <w:noProof/>
            <w:webHidden/>
          </w:rPr>
          <w:fldChar w:fldCharType="end"/>
        </w:r>
      </w:hyperlink>
    </w:p>
    <w:p w14:paraId="72A58001" w14:textId="4D5FB1B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6" w:history="1">
        <w:r w:rsidRPr="009D4F3E">
          <w:rPr>
            <w:rStyle w:val="Lienhypertexte"/>
            <w:noProof/>
          </w:rPr>
          <w:t>P110/A8/5.3 : Bilans</w:t>
        </w:r>
        <w:r>
          <w:rPr>
            <w:noProof/>
            <w:webHidden/>
          </w:rPr>
          <w:tab/>
        </w:r>
        <w:r>
          <w:rPr>
            <w:noProof/>
            <w:webHidden/>
          </w:rPr>
          <w:fldChar w:fldCharType="begin"/>
        </w:r>
        <w:r>
          <w:rPr>
            <w:noProof/>
            <w:webHidden/>
          </w:rPr>
          <w:instrText xml:space="preserve"> PAGEREF _Toc232759536 \h </w:instrText>
        </w:r>
        <w:r>
          <w:rPr>
            <w:noProof/>
            <w:webHidden/>
          </w:rPr>
        </w:r>
        <w:r>
          <w:rPr>
            <w:noProof/>
            <w:webHidden/>
          </w:rPr>
          <w:fldChar w:fldCharType="separate"/>
        </w:r>
        <w:r>
          <w:rPr>
            <w:noProof/>
            <w:webHidden/>
          </w:rPr>
          <w:t>108</w:t>
        </w:r>
        <w:r>
          <w:rPr>
            <w:noProof/>
            <w:webHidden/>
          </w:rPr>
          <w:fldChar w:fldCharType="end"/>
        </w:r>
      </w:hyperlink>
    </w:p>
    <w:p w14:paraId="522CA1EB" w14:textId="5C4B887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7" w:history="1">
        <w:r w:rsidRPr="009D4F3E">
          <w:rPr>
            <w:rStyle w:val="Lienhypertexte"/>
            <w:noProof/>
          </w:rPr>
          <w:t>P110/A8/5.4 : Cession de la laiterie Bernard &amp; fils</w:t>
        </w:r>
        <w:r>
          <w:rPr>
            <w:noProof/>
            <w:webHidden/>
          </w:rPr>
          <w:tab/>
        </w:r>
        <w:r>
          <w:rPr>
            <w:noProof/>
            <w:webHidden/>
          </w:rPr>
          <w:fldChar w:fldCharType="begin"/>
        </w:r>
        <w:r>
          <w:rPr>
            <w:noProof/>
            <w:webHidden/>
          </w:rPr>
          <w:instrText xml:space="preserve"> PAGEREF _Toc232759537 \h </w:instrText>
        </w:r>
        <w:r>
          <w:rPr>
            <w:noProof/>
            <w:webHidden/>
          </w:rPr>
        </w:r>
        <w:r>
          <w:rPr>
            <w:noProof/>
            <w:webHidden/>
          </w:rPr>
          <w:fldChar w:fldCharType="separate"/>
        </w:r>
        <w:r>
          <w:rPr>
            <w:noProof/>
            <w:webHidden/>
          </w:rPr>
          <w:t>108</w:t>
        </w:r>
        <w:r>
          <w:rPr>
            <w:noProof/>
            <w:webHidden/>
          </w:rPr>
          <w:fldChar w:fldCharType="end"/>
        </w:r>
      </w:hyperlink>
    </w:p>
    <w:p w14:paraId="154CA272" w14:textId="150459E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8" w:history="1">
        <w:r w:rsidRPr="009D4F3E">
          <w:rPr>
            <w:rStyle w:val="Lienhypertexte"/>
            <w:noProof/>
          </w:rPr>
          <w:t>P110/A8/5.5 : Commandes de clients</w:t>
        </w:r>
        <w:r>
          <w:rPr>
            <w:noProof/>
            <w:webHidden/>
          </w:rPr>
          <w:tab/>
        </w:r>
        <w:r>
          <w:rPr>
            <w:noProof/>
            <w:webHidden/>
          </w:rPr>
          <w:fldChar w:fldCharType="begin"/>
        </w:r>
        <w:r>
          <w:rPr>
            <w:noProof/>
            <w:webHidden/>
          </w:rPr>
          <w:instrText xml:space="preserve"> PAGEREF _Toc232759538 \h </w:instrText>
        </w:r>
        <w:r>
          <w:rPr>
            <w:noProof/>
            <w:webHidden/>
          </w:rPr>
        </w:r>
        <w:r>
          <w:rPr>
            <w:noProof/>
            <w:webHidden/>
          </w:rPr>
          <w:fldChar w:fldCharType="separate"/>
        </w:r>
        <w:r>
          <w:rPr>
            <w:noProof/>
            <w:webHidden/>
          </w:rPr>
          <w:t>108</w:t>
        </w:r>
        <w:r>
          <w:rPr>
            <w:noProof/>
            <w:webHidden/>
          </w:rPr>
          <w:fldChar w:fldCharType="end"/>
        </w:r>
      </w:hyperlink>
    </w:p>
    <w:p w14:paraId="38009C5F" w14:textId="7EEF6D4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39" w:history="1">
        <w:r w:rsidRPr="009D4F3E">
          <w:rPr>
            <w:rStyle w:val="Lienhypertexte"/>
            <w:noProof/>
          </w:rPr>
          <w:t>P110/A8/5.6 : Commandes de marchandises</w:t>
        </w:r>
        <w:r>
          <w:rPr>
            <w:noProof/>
            <w:webHidden/>
          </w:rPr>
          <w:tab/>
        </w:r>
        <w:r>
          <w:rPr>
            <w:noProof/>
            <w:webHidden/>
          </w:rPr>
          <w:fldChar w:fldCharType="begin"/>
        </w:r>
        <w:r>
          <w:rPr>
            <w:noProof/>
            <w:webHidden/>
          </w:rPr>
          <w:instrText xml:space="preserve"> PAGEREF _Toc232759539 \h </w:instrText>
        </w:r>
        <w:r>
          <w:rPr>
            <w:noProof/>
            <w:webHidden/>
          </w:rPr>
        </w:r>
        <w:r>
          <w:rPr>
            <w:noProof/>
            <w:webHidden/>
          </w:rPr>
          <w:fldChar w:fldCharType="separate"/>
        </w:r>
        <w:r>
          <w:rPr>
            <w:noProof/>
            <w:webHidden/>
          </w:rPr>
          <w:t>108</w:t>
        </w:r>
        <w:r>
          <w:rPr>
            <w:noProof/>
            <w:webHidden/>
          </w:rPr>
          <w:fldChar w:fldCharType="end"/>
        </w:r>
      </w:hyperlink>
    </w:p>
    <w:p w14:paraId="0A7BC1C1" w14:textId="09D44AB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0" w:history="1">
        <w:r w:rsidRPr="009D4F3E">
          <w:rPr>
            <w:rStyle w:val="Lienhypertexte"/>
            <w:noProof/>
          </w:rPr>
          <w:t>P110/A8/5.7 : Employés</w:t>
        </w:r>
        <w:r>
          <w:rPr>
            <w:noProof/>
            <w:webHidden/>
          </w:rPr>
          <w:tab/>
        </w:r>
        <w:r>
          <w:rPr>
            <w:noProof/>
            <w:webHidden/>
          </w:rPr>
          <w:fldChar w:fldCharType="begin"/>
        </w:r>
        <w:r>
          <w:rPr>
            <w:noProof/>
            <w:webHidden/>
          </w:rPr>
          <w:instrText xml:space="preserve"> PAGEREF _Toc232759540 \h </w:instrText>
        </w:r>
        <w:r>
          <w:rPr>
            <w:noProof/>
            <w:webHidden/>
          </w:rPr>
        </w:r>
        <w:r>
          <w:rPr>
            <w:noProof/>
            <w:webHidden/>
          </w:rPr>
          <w:fldChar w:fldCharType="separate"/>
        </w:r>
        <w:r>
          <w:rPr>
            <w:noProof/>
            <w:webHidden/>
          </w:rPr>
          <w:t>109</w:t>
        </w:r>
        <w:r>
          <w:rPr>
            <w:noProof/>
            <w:webHidden/>
          </w:rPr>
          <w:fldChar w:fldCharType="end"/>
        </w:r>
      </w:hyperlink>
    </w:p>
    <w:p w14:paraId="48C4C967" w14:textId="6FB83AE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1" w:history="1">
        <w:r w:rsidRPr="009D4F3E">
          <w:rPr>
            <w:rStyle w:val="Lienhypertexte"/>
            <w:noProof/>
          </w:rPr>
          <w:t>P110/A8/5.8 : Émission d’obligation</w:t>
        </w:r>
        <w:r>
          <w:rPr>
            <w:noProof/>
            <w:webHidden/>
          </w:rPr>
          <w:tab/>
        </w:r>
        <w:r>
          <w:rPr>
            <w:noProof/>
            <w:webHidden/>
          </w:rPr>
          <w:fldChar w:fldCharType="begin"/>
        </w:r>
        <w:r>
          <w:rPr>
            <w:noProof/>
            <w:webHidden/>
          </w:rPr>
          <w:instrText xml:space="preserve"> PAGEREF _Toc232759541 \h </w:instrText>
        </w:r>
        <w:r>
          <w:rPr>
            <w:noProof/>
            <w:webHidden/>
          </w:rPr>
        </w:r>
        <w:r>
          <w:rPr>
            <w:noProof/>
            <w:webHidden/>
          </w:rPr>
          <w:fldChar w:fldCharType="separate"/>
        </w:r>
        <w:r>
          <w:rPr>
            <w:noProof/>
            <w:webHidden/>
          </w:rPr>
          <w:t>109</w:t>
        </w:r>
        <w:r>
          <w:rPr>
            <w:noProof/>
            <w:webHidden/>
          </w:rPr>
          <w:fldChar w:fldCharType="end"/>
        </w:r>
      </w:hyperlink>
    </w:p>
    <w:p w14:paraId="406F486A" w14:textId="2B136FD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2" w:history="1">
        <w:r w:rsidRPr="009D4F3E">
          <w:rPr>
            <w:rStyle w:val="Lienhypertexte"/>
            <w:noProof/>
          </w:rPr>
          <w:t>P110/A8/5.9 :  États financiers</w:t>
        </w:r>
        <w:r>
          <w:rPr>
            <w:noProof/>
            <w:webHidden/>
          </w:rPr>
          <w:tab/>
        </w:r>
        <w:r>
          <w:rPr>
            <w:noProof/>
            <w:webHidden/>
          </w:rPr>
          <w:fldChar w:fldCharType="begin"/>
        </w:r>
        <w:r>
          <w:rPr>
            <w:noProof/>
            <w:webHidden/>
          </w:rPr>
          <w:instrText xml:space="preserve"> PAGEREF _Toc232759542 \h </w:instrText>
        </w:r>
        <w:r>
          <w:rPr>
            <w:noProof/>
            <w:webHidden/>
          </w:rPr>
        </w:r>
        <w:r>
          <w:rPr>
            <w:noProof/>
            <w:webHidden/>
          </w:rPr>
          <w:fldChar w:fldCharType="separate"/>
        </w:r>
        <w:r>
          <w:rPr>
            <w:noProof/>
            <w:webHidden/>
          </w:rPr>
          <w:t>109</w:t>
        </w:r>
        <w:r>
          <w:rPr>
            <w:noProof/>
            <w:webHidden/>
          </w:rPr>
          <w:fldChar w:fldCharType="end"/>
        </w:r>
      </w:hyperlink>
    </w:p>
    <w:p w14:paraId="0839D5BD" w14:textId="1BC90E2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3" w:history="1">
        <w:r w:rsidRPr="009D4F3E">
          <w:rPr>
            <w:rStyle w:val="Lienhypertexte"/>
            <w:noProof/>
          </w:rPr>
          <w:t>P110/A8/5.10 : États des opérations</w:t>
        </w:r>
        <w:r>
          <w:rPr>
            <w:noProof/>
            <w:webHidden/>
          </w:rPr>
          <w:tab/>
        </w:r>
        <w:r>
          <w:rPr>
            <w:noProof/>
            <w:webHidden/>
          </w:rPr>
          <w:fldChar w:fldCharType="begin"/>
        </w:r>
        <w:r>
          <w:rPr>
            <w:noProof/>
            <w:webHidden/>
          </w:rPr>
          <w:instrText xml:space="preserve"> PAGEREF _Toc232759543 \h </w:instrText>
        </w:r>
        <w:r>
          <w:rPr>
            <w:noProof/>
            <w:webHidden/>
          </w:rPr>
        </w:r>
        <w:r>
          <w:rPr>
            <w:noProof/>
            <w:webHidden/>
          </w:rPr>
          <w:fldChar w:fldCharType="separate"/>
        </w:r>
        <w:r>
          <w:rPr>
            <w:noProof/>
            <w:webHidden/>
          </w:rPr>
          <w:t>109</w:t>
        </w:r>
        <w:r>
          <w:rPr>
            <w:noProof/>
            <w:webHidden/>
          </w:rPr>
          <w:fldChar w:fldCharType="end"/>
        </w:r>
      </w:hyperlink>
    </w:p>
    <w:p w14:paraId="2DC97539" w14:textId="5E83247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4" w:history="1">
        <w:r w:rsidRPr="009D4F3E">
          <w:rPr>
            <w:rStyle w:val="Lienhypertexte"/>
            <w:noProof/>
          </w:rPr>
          <w:t>P110/A8/5.11 : Fournisseurs</w:t>
        </w:r>
        <w:r>
          <w:rPr>
            <w:noProof/>
            <w:webHidden/>
          </w:rPr>
          <w:tab/>
        </w:r>
        <w:r>
          <w:rPr>
            <w:noProof/>
            <w:webHidden/>
          </w:rPr>
          <w:fldChar w:fldCharType="begin"/>
        </w:r>
        <w:r>
          <w:rPr>
            <w:noProof/>
            <w:webHidden/>
          </w:rPr>
          <w:instrText xml:space="preserve"> PAGEREF _Toc232759544 \h </w:instrText>
        </w:r>
        <w:r>
          <w:rPr>
            <w:noProof/>
            <w:webHidden/>
          </w:rPr>
        </w:r>
        <w:r>
          <w:rPr>
            <w:noProof/>
            <w:webHidden/>
          </w:rPr>
          <w:fldChar w:fldCharType="separate"/>
        </w:r>
        <w:r>
          <w:rPr>
            <w:noProof/>
            <w:webHidden/>
          </w:rPr>
          <w:t>109</w:t>
        </w:r>
        <w:r>
          <w:rPr>
            <w:noProof/>
            <w:webHidden/>
          </w:rPr>
          <w:fldChar w:fldCharType="end"/>
        </w:r>
      </w:hyperlink>
    </w:p>
    <w:p w14:paraId="24A2E313" w14:textId="0C633DF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5" w:history="1">
        <w:r w:rsidRPr="009D4F3E">
          <w:rPr>
            <w:rStyle w:val="Lienhypertexte"/>
            <w:noProof/>
          </w:rPr>
          <w:t>P110/A8/5.12 : Permis d’exploitation</w:t>
        </w:r>
        <w:r>
          <w:rPr>
            <w:noProof/>
            <w:webHidden/>
          </w:rPr>
          <w:tab/>
        </w:r>
        <w:r>
          <w:rPr>
            <w:noProof/>
            <w:webHidden/>
          </w:rPr>
          <w:fldChar w:fldCharType="begin"/>
        </w:r>
        <w:r>
          <w:rPr>
            <w:noProof/>
            <w:webHidden/>
          </w:rPr>
          <w:instrText xml:space="preserve"> PAGEREF _Toc232759545 \h </w:instrText>
        </w:r>
        <w:r>
          <w:rPr>
            <w:noProof/>
            <w:webHidden/>
          </w:rPr>
        </w:r>
        <w:r>
          <w:rPr>
            <w:noProof/>
            <w:webHidden/>
          </w:rPr>
          <w:fldChar w:fldCharType="separate"/>
        </w:r>
        <w:r>
          <w:rPr>
            <w:noProof/>
            <w:webHidden/>
          </w:rPr>
          <w:t>109</w:t>
        </w:r>
        <w:r>
          <w:rPr>
            <w:noProof/>
            <w:webHidden/>
          </w:rPr>
          <w:fldChar w:fldCharType="end"/>
        </w:r>
      </w:hyperlink>
    </w:p>
    <w:p w14:paraId="17EE21CD" w14:textId="4249C51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6" w:history="1">
        <w:r w:rsidRPr="009D4F3E">
          <w:rPr>
            <w:rStyle w:val="Lienhypertexte"/>
            <w:noProof/>
          </w:rPr>
          <w:t>P110/A8/5.13 : Publicités</w:t>
        </w:r>
        <w:r>
          <w:rPr>
            <w:noProof/>
            <w:webHidden/>
          </w:rPr>
          <w:tab/>
        </w:r>
        <w:r>
          <w:rPr>
            <w:noProof/>
            <w:webHidden/>
          </w:rPr>
          <w:fldChar w:fldCharType="begin"/>
        </w:r>
        <w:r>
          <w:rPr>
            <w:noProof/>
            <w:webHidden/>
          </w:rPr>
          <w:instrText xml:space="preserve"> PAGEREF _Toc232759546 \h </w:instrText>
        </w:r>
        <w:r>
          <w:rPr>
            <w:noProof/>
            <w:webHidden/>
          </w:rPr>
        </w:r>
        <w:r>
          <w:rPr>
            <w:noProof/>
            <w:webHidden/>
          </w:rPr>
          <w:fldChar w:fldCharType="separate"/>
        </w:r>
        <w:r>
          <w:rPr>
            <w:noProof/>
            <w:webHidden/>
          </w:rPr>
          <w:t>109</w:t>
        </w:r>
        <w:r>
          <w:rPr>
            <w:noProof/>
            <w:webHidden/>
          </w:rPr>
          <w:fldChar w:fldCharType="end"/>
        </w:r>
      </w:hyperlink>
    </w:p>
    <w:p w14:paraId="25937D68" w14:textId="44F59B8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7" w:history="1">
        <w:r w:rsidRPr="009D4F3E">
          <w:rPr>
            <w:rStyle w:val="Lienhypertexte"/>
            <w:noProof/>
          </w:rPr>
          <w:t>P110/A8/5.14 : Répartition de lait</w:t>
        </w:r>
        <w:r>
          <w:rPr>
            <w:noProof/>
            <w:webHidden/>
          </w:rPr>
          <w:tab/>
        </w:r>
        <w:r>
          <w:rPr>
            <w:noProof/>
            <w:webHidden/>
          </w:rPr>
          <w:fldChar w:fldCharType="begin"/>
        </w:r>
        <w:r>
          <w:rPr>
            <w:noProof/>
            <w:webHidden/>
          </w:rPr>
          <w:instrText xml:space="preserve"> PAGEREF _Toc232759547 \h </w:instrText>
        </w:r>
        <w:r>
          <w:rPr>
            <w:noProof/>
            <w:webHidden/>
          </w:rPr>
        </w:r>
        <w:r>
          <w:rPr>
            <w:noProof/>
            <w:webHidden/>
          </w:rPr>
          <w:fldChar w:fldCharType="separate"/>
        </w:r>
        <w:r>
          <w:rPr>
            <w:noProof/>
            <w:webHidden/>
          </w:rPr>
          <w:t>109</w:t>
        </w:r>
        <w:r>
          <w:rPr>
            <w:noProof/>
            <w:webHidden/>
          </w:rPr>
          <w:fldChar w:fldCharType="end"/>
        </w:r>
      </w:hyperlink>
    </w:p>
    <w:p w14:paraId="263EC0A5" w14:textId="15276A2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8" w:history="1">
        <w:r w:rsidRPr="009D4F3E">
          <w:rPr>
            <w:rStyle w:val="Lienhypertexte"/>
            <w:noProof/>
          </w:rPr>
          <w:t>P110/A8/5.15 : Répartition des salaires</w:t>
        </w:r>
        <w:r>
          <w:rPr>
            <w:noProof/>
            <w:webHidden/>
          </w:rPr>
          <w:tab/>
        </w:r>
        <w:r>
          <w:rPr>
            <w:noProof/>
            <w:webHidden/>
          </w:rPr>
          <w:fldChar w:fldCharType="begin"/>
        </w:r>
        <w:r>
          <w:rPr>
            <w:noProof/>
            <w:webHidden/>
          </w:rPr>
          <w:instrText xml:space="preserve"> PAGEREF _Toc232759548 \h </w:instrText>
        </w:r>
        <w:r>
          <w:rPr>
            <w:noProof/>
            <w:webHidden/>
          </w:rPr>
        </w:r>
        <w:r>
          <w:rPr>
            <w:noProof/>
            <w:webHidden/>
          </w:rPr>
          <w:fldChar w:fldCharType="separate"/>
        </w:r>
        <w:r>
          <w:rPr>
            <w:noProof/>
            <w:webHidden/>
          </w:rPr>
          <w:t>110</w:t>
        </w:r>
        <w:r>
          <w:rPr>
            <w:noProof/>
            <w:webHidden/>
          </w:rPr>
          <w:fldChar w:fldCharType="end"/>
        </w:r>
      </w:hyperlink>
    </w:p>
    <w:p w14:paraId="507146D1" w14:textId="5D674D4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49" w:history="1">
        <w:r w:rsidRPr="009D4F3E">
          <w:rPr>
            <w:rStyle w:val="Lienhypertexte"/>
            <w:noProof/>
          </w:rPr>
          <w:t>P110/A8/5.16 : Société coopérative</w:t>
        </w:r>
        <w:r>
          <w:rPr>
            <w:noProof/>
            <w:webHidden/>
          </w:rPr>
          <w:tab/>
        </w:r>
        <w:r>
          <w:rPr>
            <w:noProof/>
            <w:webHidden/>
          </w:rPr>
          <w:fldChar w:fldCharType="begin"/>
        </w:r>
        <w:r>
          <w:rPr>
            <w:noProof/>
            <w:webHidden/>
          </w:rPr>
          <w:instrText xml:space="preserve"> PAGEREF _Toc232759549 \h </w:instrText>
        </w:r>
        <w:r>
          <w:rPr>
            <w:noProof/>
            <w:webHidden/>
          </w:rPr>
        </w:r>
        <w:r>
          <w:rPr>
            <w:noProof/>
            <w:webHidden/>
          </w:rPr>
          <w:fldChar w:fldCharType="separate"/>
        </w:r>
        <w:r>
          <w:rPr>
            <w:noProof/>
            <w:webHidden/>
          </w:rPr>
          <w:t>110</w:t>
        </w:r>
        <w:r>
          <w:rPr>
            <w:noProof/>
            <w:webHidden/>
          </w:rPr>
          <w:fldChar w:fldCharType="end"/>
        </w:r>
      </w:hyperlink>
    </w:p>
    <w:p w14:paraId="24B6A7B4" w14:textId="220FA24F"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0" w:history="1">
        <w:r w:rsidRPr="009D4F3E">
          <w:rPr>
            <w:rStyle w:val="Lienhypertexte"/>
            <w:noProof/>
          </w:rPr>
          <w:t>P110/A8/5.17 : Transport et livraison</w:t>
        </w:r>
        <w:r>
          <w:rPr>
            <w:noProof/>
            <w:webHidden/>
          </w:rPr>
          <w:tab/>
        </w:r>
        <w:r>
          <w:rPr>
            <w:noProof/>
            <w:webHidden/>
          </w:rPr>
          <w:fldChar w:fldCharType="begin"/>
        </w:r>
        <w:r>
          <w:rPr>
            <w:noProof/>
            <w:webHidden/>
          </w:rPr>
          <w:instrText xml:space="preserve"> PAGEREF _Toc232759550 \h </w:instrText>
        </w:r>
        <w:r>
          <w:rPr>
            <w:noProof/>
            <w:webHidden/>
          </w:rPr>
        </w:r>
        <w:r>
          <w:rPr>
            <w:noProof/>
            <w:webHidden/>
          </w:rPr>
          <w:fldChar w:fldCharType="separate"/>
        </w:r>
        <w:r>
          <w:rPr>
            <w:noProof/>
            <w:webHidden/>
          </w:rPr>
          <w:t>110</w:t>
        </w:r>
        <w:r>
          <w:rPr>
            <w:noProof/>
            <w:webHidden/>
          </w:rPr>
          <w:fldChar w:fldCharType="end"/>
        </w:r>
      </w:hyperlink>
    </w:p>
    <w:p w14:paraId="0E4C6DD3" w14:textId="421CD8B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1" w:history="1">
        <w:r w:rsidRPr="009D4F3E">
          <w:rPr>
            <w:rStyle w:val="Lienhypertexte"/>
            <w:noProof/>
          </w:rPr>
          <w:t>P110/A8/5.18 : Vente de la laiterie-fromagerie</w:t>
        </w:r>
        <w:r>
          <w:rPr>
            <w:noProof/>
            <w:webHidden/>
          </w:rPr>
          <w:tab/>
        </w:r>
        <w:r>
          <w:rPr>
            <w:noProof/>
            <w:webHidden/>
          </w:rPr>
          <w:fldChar w:fldCharType="begin"/>
        </w:r>
        <w:r>
          <w:rPr>
            <w:noProof/>
            <w:webHidden/>
          </w:rPr>
          <w:instrText xml:space="preserve"> PAGEREF _Toc232759551 \h </w:instrText>
        </w:r>
        <w:r>
          <w:rPr>
            <w:noProof/>
            <w:webHidden/>
          </w:rPr>
        </w:r>
        <w:r>
          <w:rPr>
            <w:noProof/>
            <w:webHidden/>
          </w:rPr>
          <w:fldChar w:fldCharType="separate"/>
        </w:r>
        <w:r>
          <w:rPr>
            <w:noProof/>
            <w:webHidden/>
          </w:rPr>
          <w:t>110</w:t>
        </w:r>
        <w:r>
          <w:rPr>
            <w:noProof/>
            <w:webHidden/>
          </w:rPr>
          <w:fldChar w:fldCharType="end"/>
        </w:r>
      </w:hyperlink>
    </w:p>
    <w:p w14:paraId="251DEB6E" w14:textId="32804C6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2" w:history="1">
        <w:r w:rsidRPr="009D4F3E">
          <w:rPr>
            <w:rStyle w:val="Lienhypertexte"/>
            <w:noProof/>
          </w:rPr>
          <w:t>P110/A8/5.19 : Recettes</w:t>
        </w:r>
        <w:r>
          <w:rPr>
            <w:noProof/>
            <w:webHidden/>
          </w:rPr>
          <w:tab/>
        </w:r>
        <w:r>
          <w:rPr>
            <w:noProof/>
            <w:webHidden/>
          </w:rPr>
          <w:fldChar w:fldCharType="begin"/>
        </w:r>
        <w:r>
          <w:rPr>
            <w:noProof/>
            <w:webHidden/>
          </w:rPr>
          <w:instrText xml:space="preserve"> PAGEREF _Toc232759552 \h </w:instrText>
        </w:r>
        <w:r>
          <w:rPr>
            <w:noProof/>
            <w:webHidden/>
          </w:rPr>
        </w:r>
        <w:r>
          <w:rPr>
            <w:noProof/>
            <w:webHidden/>
          </w:rPr>
          <w:fldChar w:fldCharType="separate"/>
        </w:r>
        <w:r>
          <w:rPr>
            <w:noProof/>
            <w:webHidden/>
          </w:rPr>
          <w:t>110</w:t>
        </w:r>
        <w:r>
          <w:rPr>
            <w:noProof/>
            <w:webHidden/>
          </w:rPr>
          <w:fldChar w:fldCharType="end"/>
        </w:r>
      </w:hyperlink>
    </w:p>
    <w:p w14:paraId="07DDA226" w14:textId="3F1B4C5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3" w:history="1">
        <w:r w:rsidRPr="009D4F3E">
          <w:rPr>
            <w:rStyle w:val="Lienhypertexte"/>
            <w:noProof/>
          </w:rPr>
          <w:t>P110/A8/6 : Les Calcites du Nord</w:t>
        </w:r>
        <w:r>
          <w:rPr>
            <w:noProof/>
            <w:webHidden/>
          </w:rPr>
          <w:tab/>
        </w:r>
        <w:r>
          <w:rPr>
            <w:noProof/>
            <w:webHidden/>
          </w:rPr>
          <w:fldChar w:fldCharType="begin"/>
        </w:r>
        <w:r>
          <w:rPr>
            <w:noProof/>
            <w:webHidden/>
          </w:rPr>
          <w:instrText xml:space="preserve"> PAGEREF _Toc232759553 \h </w:instrText>
        </w:r>
        <w:r>
          <w:rPr>
            <w:noProof/>
            <w:webHidden/>
          </w:rPr>
        </w:r>
        <w:r>
          <w:rPr>
            <w:noProof/>
            <w:webHidden/>
          </w:rPr>
          <w:fldChar w:fldCharType="separate"/>
        </w:r>
        <w:r>
          <w:rPr>
            <w:noProof/>
            <w:webHidden/>
          </w:rPr>
          <w:t>110</w:t>
        </w:r>
        <w:r>
          <w:rPr>
            <w:noProof/>
            <w:webHidden/>
          </w:rPr>
          <w:fldChar w:fldCharType="end"/>
        </w:r>
      </w:hyperlink>
    </w:p>
    <w:p w14:paraId="5CA22E58" w14:textId="1922713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4" w:history="1">
        <w:r w:rsidRPr="009D4F3E">
          <w:rPr>
            <w:rStyle w:val="Lienhypertexte"/>
            <w:noProof/>
          </w:rPr>
          <w:t>P110/A8/6.1 : Analyse de minéraux</w:t>
        </w:r>
        <w:r>
          <w:rPr>
            <w:noProof/>
            <w:webHidden/>
          </w:rPr>
          <w:tab/>
        </w:r>
        <w:r>
          <w:rPr>
            <w:noProof/>
            <w:webHidden/>
          </w:rPr>
          <w:fldChar w:fldCharType="begin"/>
        </w:r>
        <w:r>
          <w:rPr>
            <w:noProof/>
            <w:webHidden/>
          </w:rPr>
          <w:instrText xml:space="preserve"> PAGEREF _Toc232759554 \h </w:instrText>
        </w:r>
        <w:r>
          <w:rPr>
            <w:noProof/>
            <w:webHidden/>
          </w:rPr>
        </w:r>
        <w:r>
          <w:rPr>
            <w:noProof/>
            <w:webHidden/>
          </w:rPr>
          <w:fldChar w:fldCharType="separate"/>
        </w:r>
        <w:r>
          <w:rPr>
            <w:noProof/>
            <w:webHidden/>
          </w:rPr>
          <w:t>110</w:t>
        </w:r>
        <w:r>
          <w:rPr>
            <w:noProof/>
            <w:webHidden/>
          </w:rPr>
          <w:fldChar w:fldCharType="end"/>
        </w:r>
      </w:hyperlink>
    </w:p>
    <w:p w14:paraId="54D8DC0E" w14:textId="00EFDA1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5" w:history="1">
        <w:r w:rsidRPr="009D4F3E">
          <w:rPr>
            <w:rStyle w:val="Lienhypertexte"/>
            <w:noProof/>
          </w:rPr>
          <w:t>P110/A8/6.2 : Cadastre</w:t>
        </w:r>
        <w:r>
          <w:rPr>
            <w:noProof/>
            <w:webHidden/>
          </w:rPr>
          <w:tab/>
        </w:r>
        <w:r>
          <w:rPr>
            <w:noProof/>
            <w:webHidden/>
          </w:rPr>
          <w:fldChar w:fldCharType="begin"/>
        </w:r>
        <w:r>
          <w:rPr>
            <w:noProof/>
            <w:webHidden/>
          </w:rPr>
          <w:instrText xml:space="preserve"> PAGEREF _Toc232759555 \h </w:instrText>
        </w:r>
        <w:r>
          <w:rPr>
            <w:noProof/>
            <w:webHidden/>
          </w:rPr>
        </w:r>
        <w:r>
          <w:rPr>
            <w:noProof/>
            <w:webHidden/>
          </w:rPr>
          <w:fldChar w:fldCharType="separate"/>
        </w:r>
        <w:r>
          <w:rPr>
            <w:noProof/>
            <w:webHidden/>
          </w:rPr>
          <w:t>111</w:t>
        </w:r>
        <w:r>
          <w:rPr>
            <w:noProof/>
            <w:webHidden/>
          </w:rPr>
          <w:fldChar w:fldCharType="end"/>
        </w:r>
      </w:hyperlink>
    </w:p>
    <w:p w14:paraId="1E7EE91E" w14:textId="74B1410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6" w:history="1">
        <w:r w:rsidRPr="009D4F3E">
          <w:rPr>
            <w:rStyle w:val="Lienhypertexte"/>
            <w:noProof/>
          </w:rPr>
          <w:t>P110/A8/6.3 : Cession et vente des Calcites</w:t>
        </w:r>
        <w:r>
          <w:rPr>
            <w:noProof/>
            <w:webHidden/>
          </w:rPr>
          <w:tab/>
        </w:r>
        <w:r>
          <w:rPr>
            <w:noProof/>
            <w:webHidden/>
          </w:rPr>
          <w:fldChar w:fldCharType="begin"/>
        </w:r>
        <w:r>
          <w:rPr>
            <w:noProof/>
            <w:webHidden/>
          </w:rPr>
          <w:instrText xml:space="preserve"> PAGEREF _Toc232759556 \h </w:instrText>
        </w:r>
        <w:r>
          <w:rPr>
            <w:noProof/>
            <w:webHidden/>
          </w:rPr>
        </w:r>
        <w:r>
          <w:rPr>
            <w:noProof/>
            <w:webHidden/>
          </w:rPr>
          <w:fldChar w:fldCharType="separate"/>
        </w:r>
        <w:r>
          <w:rPr>
            <w:noProof/>
            <w:webHidden/>
          </w:rPr>
          <w:t>111</w:t>
        </w:r>
        <w:r>
          <w:rPr>
            <w:noProof/>
            <w:webHidden/>
          </w:rPr>
          <w:fldChar w:fldCharType="end"/>
        </w:r>
      </w:hyperlink>
    </w:p>
    <w:p w14:paraId="05C1EA2F" w14:textId="1788998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7" w:history="1">
        <w:r w:rsidRPr="009D4F3E">
          <w:rPr>
            <w:rStyle w:val="Lienhypertexte"/>
            <w:noProof/>
          </w:rPr>
          <w:t>P110/A8/6.4 : Commandes de clients</w:t>
        </w:r>
        <w:r>
          <w:rPr>
            <w:noProof/>
            <w:webHidden/>
          </w:rPr>
          <w:tab/>
        </w:r>
        <w:r>
          <w:rPr>
            <w:noProof/>
            <w:webHidden/>
          </w:rPr>
          <w:fldChar w:fldCharType="begin"/>
        </w:r>
        <w:r>
          <w:rPr>
            <w:noProof/>
            <w:webHidden/>
          </w:rPr>
          <w:instrText xml:space="preserve"> PAGEREF _Toc232759557 \h </w:instrText>
        </w:r>
        <w:r>
          <w:rPr>
            <w:noProof/>
            <w:webHidden/>
          </w:rPr>
        </w:r>
        <w:r>
          <w:rPr>
            <w:noProof/>
            <w:webHidden/>
          </w:rPr>
          <w:fldChar w:fldCharType="separate"/>
        </w:r>
        <w:r>
          <w:rPr>
            <w:noProof/>
            <w:webHidden/>
          </w:rPr>
          <w:t>111</w:t>
        </w:r>
        <w:r>
          <w:rPr>
            <w:noProof/>
            <w:webHidden/>
          </w:rPr>
          <w:fldChar w:fldCharType="end"/>
        </w:r>
      </w:hyperlink>
    </w:p>
    <w:p w14:paraId="7B41CF15" w14:textId="2BE9406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8" w:history="1">
        <w:r w:rsidRPr="009D4F3E">
          <w:rPr>
            <w:rStyle w:val="Lienhypertexte"/>
            <w:noProof/>
          </w:rPr>
          <w:t>P110/A8/6.5 : Coupures de presse</w:t>
        </w:r>
        <w:r>
          <w:rPr>
            <w:noProof/>
            <w:webHidden/>
          </w:rPr>
          <w:tab/>
        </w:r>
        <w:r>
          <w:rPr>
            <w:noProof/>
            <w:webHidden/>
          </w:rPr>
          <w:fldChar w:fldCharType="begin"/>
        </w:r>
        <w:r>
          <w:rPr>
            <w:noProof/>
            <w:webHidden/>
          </w:rPr>
          <w:instrText xml:space="preserve"> PAGEREF _Toc232759558 \h </w:instrText>
        </w:r>
        <w:r>
          <w:rPr>
            <w:noProof/>
            <w:webHidden/>
          </w:rPr>
        </w:r>
        <w:r>
          <w:rPr>
            <w:noProof/>
            <w:webHidden/>
          </w:rPr>
          <w:fldChar w:fldCharType="separate"/>
        </w:r>
        <w:r>
          <w:rPr>
            <w:noProof/>
            <w:webHidden/>
          </w:rPr>
          <w:t>112</w:t>
        </w:r>
        <w:r>
          <w:rPr>
            <w:noProof/>
            <w:webHidden/>
          </w:rPr>
          <w:fldChar w:fldCharType="end"/>
        </w:r>
      </w:hyperlink>
    </w:p>
    <w:p w14:paraId="26B259CF" w14:textId="267F77E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59" w:history="1">
        <w:r w:rsidRPr="009D4F3E">
          <w:rPr>
            <w:rStyle w:val="Lienhypertexte"/>
            <w:noProof/>
          </w:rPr>
          <w:t>P110/A8/6.6 : Électricité</w:t>
        </w:r>
        <w:r>
          <w:rPr>
            <w:noProof/>
            <w:webHidden/>
          </w:rPr>
          <w:tab/>
        </w:r>
        <w:r>
          <w:rPr>
            <w:noProof/>
            <w:webHidden/>
          </w:rPr>
          <w:fldChar w:fldCharType="begin"/>
        </w:r>
        <w:r>
          <w:rPr>
            <w:noProof/>
            <w:webHidden/>
          </w:rPr>
          <w:instrText xml:space="preserve"> PAGEREF _Toc232759559 \h </w:instrText>
        </w:r>
        <w:r>
          <w:rPr>
            <w:noProof/>
            <w:webHidden/>
          </w:rPr>
        </w:r>
        <w:r>
          <w:rPr>
            <w:noProof/>
            <w:webHidden/>
          </w:rPr>
          <w:fldChar w:fldCharType="separate"/>
        </w:r>
        <w:r>
          <w:rPr>
            <w:noProof/>
            <w:webHidden/>
          </w:rPr>
          <w:t>112</w:t>
        </w:r>
        <w:r>
          <w:rPr>
            <w:noProof/>
            <w:webHidden/>
          </w:rPr>
          <w:fldChar w:fldCharType="end"/>
        </w:r>
      </w:hyperlink>
    </w:p>
    <w:p w14:paraId="232C135F" w14:textId="09794B4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0" w:history="1">
        <w:r w:rsidRPr="009D4F3E">
          <w:rPr>
            <w:rStyle w:val="Lienhypertexte"/>
            <w:noProof/>
          </w:rPr>
          <w:t>P110/A8/6.7 : Employés</w:t>
        </w:r>
        <w:r>
          <w:rPr>
            <w:noProof/>
            <w:webHidden/>
          </w:rPr>
          <w:tab/>
        </w:r>
        <w:r>
          <w:rPr>
            <w:noProof/>
            <w:webHidden/>
          </w:rPr>
          <w:fldChar w:fldCharType="begin"/>
        </w:r>
        <w:r>
          <w:rPr>
            <w:noProof/>
            <w:webHidden/>
          </w:rPr>
          <w:instrText xml:space="preserve"> PAGEREF _Toc232759560 \h </w:instrText>
        </w:r>
        <w:r>
          <w:rPr>
            <w:noProof/>
            <w:webHidden/>
          </w:rPr>
        </w:r>
        <w:r>
          <w:rPr>
            <w:noProof/>
            <w:webHidden/>
          </w:rPr>
          <w:fldChar w:fldCharType="separate"/>
        </w:r>
        <w:r>
          <w:rPr>
            <w:noProof/>
            <w:webHidden/>
          </w:rPr>
          <w:t>112</w:t>
        </w:r>
        <w:r>
          <w:rPr>
            <w:noProof/>
            <w:webHidden/>
          </w:rPr>
          <w:fldChar w:fldCharType="end"/>
        </w:r>
      </w:hyperlink>
    </w:p>
    <w:p w14:paraId="6CEFEDB0" w14:textId="40912F33"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1" w:history="1">
        <w:r w:rsidRPr="009D4F3E">
          <w:rPr>
            <w:rStyle w:val="Lienhypertexte"/>
            <w:noProof/>
          </w:rPr>
          <w:t>P110/A8/6.7.1 : Accidents de travail</w:t>
        </w:r>
        <w:r>
          <w:rPr>
            <w:noProof/>
            <w:webHidden/>
          </w:rPr>
          <w:tab/>
        </w:r>
        <w:r>
          <w:rPr>
            <w:noProof/>
            <w:webHidden/>
          </w:rPr>
          <w:fldChar w:fldCharType="begin"/>
        </w:r>
        <w:r>
          <w:rPr>
            <w:noProof/>
            <w:webHidden/>
          </w:rPr>
          <w:instrText xml:space="preserve"> PAGEREF _Toc232759561 \h </w:instrText>
        </w:r>
        <w:r>
          <w:rPr>
            <w:noProof/>
            <w:webHidden/>
          </w:rPr>
        </w:r>
        <w:r>
          <w:rPr>
            <w:noProof/>
            <w:webHidden/>
          </w:rPr>
          <w:fldChar w:fldCharType="separate"/>
        </w:r>
        <w:r>
          <w:rPr>
            <w:noProof/>
            <w:webHidden/>
          </w:rPr>
          <w:t>112</w:t>
        </w:r>
        <w:r>
          <w:rPr>
            <w:noProof/>
            <w:webHidden/>
          </w:rPr>
          <w:fldChar w:fldCharType="end"/>
        </w:r>
      </w:hyperlink>
    </w:p>
    <w:p w14:paraId="4B7E7265" w14:textId="6F6E4338"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2" w:history="1">
        <w:r w:rsidRPr="009D4F3E">
          <w:rPr>
            <w:rStyle w:val="Lienhypertexte"/>
            <w:noProof/>
            <w:highlight w:val="yellow"/>
          </w:rPr>
          <w:t>P110/A8/6.7.2 : Antonio Larouche</w:t>
        </w:r>
        <w:r>
          <w:rPr>
            <w:noProof/>
            <w:webHidden/>
          </w:rPr>
          <w:tab/>
        </w:r>
        <w:r>
          <w:rPr>
            <w:noProof/>
            <w:webHidden/>
          </w:rPr>
          <w:fldChar w:fldCharType="begin"/>
        </w:r>
        <w:r>
          <w:rPr>
            <w:noProof/>
            <w:webHidden/>
          </w:rPr>
          <w:instrText xml:space="preserve"> PAGEREF _Toc232759562 \h </w:instrText>
        </w:r>
        <w:r>
          <w:rPr>
            <w:noProof/>
            <w:webHidden/>
          </w:rPr>
        </w:r>
        <w:r>
          <w:rPr>
            <w:noProof/>
            <w:webHidden/>
          </w:rPr>
          <w:fldChar w:fldCharType="separate"/>
        </w:r>
        <w:r>
          <w:rPr>
            <w:noProof/>
            <w:webHidden/>
          </w:rPr>
          <w:t>114</w:t>
        </w:r>
        <w:r>
          <w:rPr>
            <w:noProof/>
            <w:webHidden/>
          </w:rPr>
          <w:fldChar w:fldCharType="end"/>
        </w:r>
      </w:hyperlink>
    </w:p>
    <w:p w14:paraId="4CF77777" w14:textId="7D0E668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3" w:history="1">
        <w:r w:rsidRPr="009D4F3E">
          <w:rPr>
            <w:rStyle w:val="Lienhypertexte"/>
            <w:noProof/>
          </w:rPr>
          <w:t>P110/A8/6.7.3 : Demande d’emplois</w:t>
        </w:r>
        <w:r>
          <w:rPr>
            <w:noProof/>
            <w:webHidden/>
          </w:rPr>
          <w:tab/>
        </w:r>
        <w:r>
          <w:rPr>
            <w:noProof/>
            <w:webHidden/>
          </w:rPr>
          <w:fldChar w:fldCharType="begin"/>
        </w:r>
        <w:r>
          <w:rPr>
            <w:noProof/>
            <w:webHidden/>
          </w:rPr>
          <w:instrText xml:space="preserve"> PAGEREF _Toc232759563 \h </w:instrText>
        </w:r>
        <w:r>
          <w:rPr>
            <w:noProof/>
            <w:webHidden/>
          </w:rPr>
        </w:r>
        <w:r>
          <w:rPr>
            <w:noProof/>
            <w:webHidden/>
          </w:rPr>
          <w:fldChar w:fldCharType="separate"/>
        </w:r>
        <w:r>
          <w:rPr>
            <w:noProof/>
            <w:webHidden/>
          </w:rPr>
          <w:t>114</w:t>
        </w:r>
        <w:r>
          <w:rPr>
            <w:noProof/>
            <w:webHidden/>
          </w:rPr>
          <w:fldChar w:fldCharType="end"/>
        </w:r>
      </w:hyperlink>
    </w:p>
    <w:p w14:paraId="4CAEE3DA" w14:textId="60D48BD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4" w:history="1">
        <w:r w:rsidRPr="009D4F3E">
          <w:rPr>
            <w:rStyle w:val="Lienhypertexte"/>
            <w:noProof/>
            <w:highlight w:val="yellow"/>
          </w:rPr>
          <w:t>P110/A8/6.7.4 : Donat Noël</w:t>
        </w:r>
        <w:r>
          <w:rPr>
            <w:noProof/>
            <w:webHidden/>
          </w:rPr>
          <w:tab/>
        </w:r>
        <w:r>
          <w:rPr>
            <w:noProof/>
            <w:webHidden/>
          </w:rPr>
          <w:fldChar w:fldCharType="begin"/>
        </w:r>
        <w:r>
          <w:rPr>
            <w:noProof/>
            <w:webHidden/>
          </w:rPr>
          <w:instrText xml:space="preserve"> PAGEREF _Toc232759564 \h </w:instrText>
        </w:r>
        <w:r>
          <w:rPr>
            <w:noProof/>
            <w:webHidden/>
          </w:rPr>
        </w:r>
        <w:r>
          <w:rPr>
            <w:noProof/>
            <w:webHidden/>
          </w:rPr>
          <w:fldChar w:fldCharType="separate"/>
        </w:r>
        <w:r>
          <w:rPr>
            <w:noProof/>
            <w:webHidden/>
          </w:rPr>
          <w:t>114</w:t>
        </w:r>
        <w:r>
          <w:rPr>
            <w:noProof/>
            <w:webHidden/>
          </w:rPr>
          <w:fldChar w:fldCharType="end"/>
        </w:r>
      </w:hyperlink>
    </w:p>
    <w:p w14:paraId="6C67F0F1" w14:textId="63F23223"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5" w:history="1">
        <w:r w:rsidRPr="009D4F3E">
          <w:rPr>
            <w:rStyle w:val="Lienhypertexte"/>
            <w:noProof/>
          </w:rPr>
          <w:t>PP110/A8/6.7.5 : Permis</w:t>
        </w:r>
        <w:r>
          <w:rPr>
            <w:noProof/>
            <w:webHidden/>
          </w:rPr>
          <w:tab/>
        </w:r>
        <w:r>
          <w:rPr>
            <w:noProof/>
            <w:webHidden/>
          </w:rPr>
          <w:fldChar w:fldCharType="begin"/>
        </w:r>
        <w:r>
          <w:rPr>
            <w:noProof/>
            <w:webHidden/>
          </w:rPr>
          <w:instrText xml:space="preserve"> PAGEREF _Toc232759565 \h </w:instrText>
        </w:r>
        <w:r>
          <w:rPr>
            <w:noProof/>
            <w:webHidden/>
          </w:rPr>
        </w:r>
        <w:r>
          <w:rPr>
            <w:noProof/>
            <w:webHidden/>
          </w:rPr>
          <w:fldChar w:fldCharType="separate"/>
        </w:r>
        <w:r>
          <w:rPr>
            <w:noProof/>
            <w:webHidden/>
          </w:rPr>
          <w:t>115</w:t>
        </w:r>
        <w:r>
          <w:rPr>
            <w:noProof/>
            <w:webHidden/>
          </w:rPr>
          <w:fldChar w:fldCharType="end"/>
        </w:r>
      </w:hyperlink>
    </w:p>
    <w:p w14:paraId="6A934A14" w14:textId="38605BD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6" w:history="1">
        <w:r w:rsidRPr="009D4F3E">
          <w:rPr>
            <w:rStyle w:val="Lienhypertexte"/>
            <w:noProof/>
          </w:rPr>
          <w:t>P110/A8/6.7.6 : Salaires</w:t>
        </w:r>
        <w:r>
          <w:rPr>
            <w:noProof/>
            <w:webHidden/>
          </w:rPr>
          <w:tab/>
        </w:r>
        <w:r>
          <w:rPr>
            <w:noProof/>
            <w:webHidden/>
          </w:rPr>
          <w:fldChar w:fldCharType="begin"/>
        </w:r>
        <w:r>
          <w:rPr>
            <w:noProof/>
            <w:webHidden/>
          </w:rPr>
          <w:instrText xml:space="preserve"> PAGEREF _Toc232759566 \h </w:instrText>
        </w:r>
        <w:r>
          <w:rPr>
            <w:noProof/>
            <w:webHidden/>
          </w:rPr>
        </w:r>
        <w:r>
          <w:rPr>
            <w:noProof/>
            <w:webHidden/>
          </w:rPr>
          <w:fldChar w:fldCharType="separate"/>
        </w:r>
        <w:r>
          <w:rPr>
            <w:noProof/>
            <w:webHidden/>
          </w:rPr>
          <w:t>115</w:t>
        </w:r>
        <w:r>
          <w:rPr>
            <w:noProof/>
            <w:webHidden/>
          </w:rPr>
          <w:fldChar w:fldCharType="end"/>
        </w:r>
      </w:hyperlink>
    </w:p>
    <w:p w14:paraId="2F8DDD46" w14:textId="058E2D1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7" w:history="1">
        <w:r w:rsidRPr="009D4F3E">
          <w:rPr>
            <w:rStyle w:val="Lienhypertexte"/>
            <w:noProof/>
          </w:rPr>
          <w:t>P110/A8/6.8 : Fabrication de la brique</w:t>
        </w:r>
        <w:r>
          <w:rPr>
            <w:noProof/>
            <w:webHidden/>
          </w:rPr>
          <w:tab/>
        </w:r>
        <w:r>
          <w:rPr>
            <w:noProof/>
            <w:webHidden/>
          </w:rPr>
          <w:fldChar w:fldCharType="begin"/>
        </w:r>
        <w:r>
          <w:rPr>
            <w:noProof/>
            <w:webHidden/>
          </w:rPr>
          <w:instrText xml:space="preserve"> PAGEREF _Toc232759567 \h </w:instrText>
        </w:r>
        <w:r>
          <w:rPr>
            <w:noProof/>
            <w:webHidden/>
          </w:rPr>
        </w:r>
        <w:r>
          <w:rPr>
            <w:noProof/>
            <w:webHidden/>
          </w:rPr>
          <w:fldChar w:fldCharType="separate"/>
        </w:r>
        <w:r>
          <w:rPr>
            <w:noProof/>
            <w:webHidden/>
          </w:rPr>
          <w:t>115</w:t>
        </w:r>
        <w:r>
          <w:rPr>
            <w:noProof/>
            <w:webHidden/>
          </w:rPr>
          <w:fldChar w:fldCharType="end"/>
        </w:r>
      </w:hyperlink>
    </w:p>
    <w:p w14:paraId="706E9181" w14:textId="2B3D288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8" w:history="1">
        <w:r w:rsidRPr="009D4F3E">
          <w:rPr>
            <w:rStyle w:val="Lienhypertexte"/>
            <w:noProof/>
          </w:rPr>
          <w:t>P110/A8/6.9 : Finances</w:t>
        </w:r>
        <w:r>
          <w:rPr>
            <w:noProof/>
            <w:webHidden/>
          </w:rPr>
          <w:tab/>
        </w:r>
        <w:r>
          <w:rPr>
            <w:noProof/>
            <w:webHidden/>
          </w:rPr>
          <w:fldChar w:fldCharType="begin"/>
        </w:r>
        <w:r>
          <w:rPr>
            <w:noProof/>
            <w:webHidden/>
          </w:rPr>
          <w:instrText xml:space="preserve"> PAGEREF _Toc232759568 \h </w:instrText>
        </w:r>
        <w:r>
          <w:rPr>
            <w:noProof/>
            <w:webHidden/>
          </w:rPr>
        </w:r>
        <w:r>
          <w:rPr>
            <w:noProof/>
            <w:webHidden/>
          </w:rPr>
          <w:fldChar w:fldCharType="separate"/>
        </w:r>
        <w:r>
          <w:rPr>
            <w:noProof/>
            <w:webHidden/>
          </w:rPr>
          <w:t>115</w:t>
        </w:r>
        <w:r>
          <w:rPr>
            <w:noProof/>
            <w:webHidden/>
          </w:rPr>
          <w:fldChar w:fldCharType="end"/>
        </w:r>
      </w:hyperlink>
    </w:p>
    <w:p w14:paraId="5CD10237" w14:textId="5696B823"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69" w:history="1">
        <w:r w:rsidRPr="009D4F3E">
          <w:rPr>
            <w:rStyle w:val="Lienhypertexte"/>
            <w:noProof/>
          </w:rPr>
          <w:t>P110/A8/6.9.1 : Actions</w:t>
        </w:r>
        <w:r>
          <w:rPr>
            <w:noProof/>
            <w:webHidden/>
          </w:rPr>
          <w:tab/>
        </w:r>
        <w:r>
          <w:rPr>
            <w:noProof/>
            <w:webHidden/>
          </w:rPr>
          <w:fldChar w:fldCharType="begin"/>
        </w:r>
        <w:r>
          <w:rPr>
            <w:noProof/>
            <w:webHidden/>
          </w:rPr>
          <w:instrText xml:space="preserve"> PAGEREF _Toc232759569 \h </w:instrText>
        </w:r>
        <w:r>
          <w:rPr>
            <w:noProof/>
            <w:webHidden/>
          </w:rPr>
        </w:r>
        <w:r>
          <w:rPr>
            <w:noProof/>
            <w:webHidden/>
          </w:rPr>
          <w:fldChar w:fldCharType="separate"/>
        </w:r>
        <w:r>
          <w:rPr>
            <w:noProof/>
            <w:webHidden/>
          </w:rPr>
          <w:t>115</w:t>
        </w:r>
        <w:r>
          <w:rPr>
            <w:noProof/>
            <w:webHidden/>
          </w:rPr>
          <w:fldChar w:fldCharType="end"/>
        </w:r>
      </w:hyperlink>
    </w:p>
    <w:p w14:paraId="594ED7AA" w14:textId="2956B610"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0" w:history="1">
        <w:r w:rsidRPr="009D4F3E">
          <w:rPr>
            <w:rStyle w:val="Lienhypertexte"/>
            <w:noProof/>
          </w:rPr>
          <w:t>P110/A8/6.9.2 : États des comptes</w:t>
        </w:r>
        <w:r>
          <w:rPr>
            <w:noProof/>
            <w:webHidden/>
          </w:rPr>
          <w:tab/>
        </w:r>
        <w:r>
          <w:rPr>
            <w:noProof/>
            <w:webHidden/>
          </w:rPr>
          <w:fldChar w:fldCharType="begin"/>
        </w:r>
        <w:r>
          <w:rPr>
            <w:noProof/>
            <w:webHidden/>
          </w:rPr>
          <w:instrText xml:space="preserve"> PAGEREF _Toc232759570 \h </w:instrText>
        </w:r>
        <w:r>
          <w:rPr>
            <w:noProof/>
            <w:webHidden/>
          </w:rPr>
        </w:r>
        <w:r>
          <w:rPr>
            <w:noProof/>
            <w:webHidden/>
          </w:rPr>
          <w:fldChar w:fldCharType="separate"/>
        </w:r>
        <w:r>
          <w:rPr>
            <w:noProof/>
            <w:webHidden/>
          </w:rPr>
          <w:t>115</w:t>
        </w:r>
        <w:r>
          <w:rPr>
            <w:noProof/>
            <w:webHidden/>
          </w:rPr>
          <w:fldChar w:fldCharType="end"/>
        </w:r>
      </w:hyperlink>
    </w:p>
    <w:p w14:paraId="40B46CE0" w14:textId="7454BA2B"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1" w:history="1">
        <w:r w:rsidRPr="009D4F3E">
          <w:rPr>
            <w:rStyle w:val="Lienhypertexte"/>
            <w:noProof/>
          </w:rPr>
          <w:t>P110/A8/6.9.3 : États des opérations et productions</w:t>
        </w:r>
        <w:r>
          <w:rPr>
            <w:noProof/>
            <w:webHidden/>
          </w:rPr>
          <w:tab/>
        </w:r>
        <w:r>
          <w:rPr>
            <w:noProof/>
            <w:webHidden/>
          </w:rPr>
          <w:fldChar w:fldCharType="begin"/>
        </w:r>
        <w:r>
          <w:rPr>
            <w:noProof/>
            <w:webHidden/>
          </w:rPr>
          <w:instrText xml:space="preserve"> PAGEREF _Toc232759571 \h </w:instrText>
        </w:r>
        <w:r>
          <w:rPr>
            <w:noProof/>
            <w:webHidden/>
          </w:rPr>
        </w:r>
        <w:r>
          <w:rPr>
            <w:noProof/>
            <w:webHidden/>
          </w:rPr>
          <w:fldChar w:fldCharType="separate"/>
        </w:r>
        <w:r>
          <w:rPr>
            <w:noProof/>
            <w:webHidden/>
          </w:rPr>
          <w:t>115</w:t>
        </w:r>
        <w:r>
          <w:rPr>
            <w:noProof/>
            <w:webHidden/>
          </w:rPr>
          <w:fldChar w:fldCharType="end"/>
        </w:r>
      </w:hyperlink>
    </w:p>
    <w:p w14:paraId="64C1983A" w14:textId="7BA720BE"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2" w:history="1">
        <w:r w:rsidRPr="009D4F3E">
          <w:rPr>
            <w:rStyle w:val="Lienhypertexte"/>
            <w:noProof/>
          </w:rPr>
          <w:t>P110/A8/6.9.4 : Inventaires</w:t>
        </w:r>
        <w:r>
          <w:rPr>
            <w:noProof/>
            <w:webHidden/>
          </w:rPr>
          <w:tab/>
        </w:r>
        <w:r>
          <w:rPr>
            <w:noProof/>
            <w:webHidden/>
          </w:rPr>
          <w:fldChar w:fldCharType="begin"/>
        </w:r>
        <w:r>
          <w:rPr>
            <w:noProof/>
            <w:webHidden/>
          </w:rPr>
          <w:instrText xml:space="preserve"> PAGEREF _Toc232759572 \h </w:instrText>
        </w:r>
        <w:r>
          <w:rPr>
            <w:noProof/>
            <w:webHidden/>
          </w:rPr>
        </w:r>
        <w:r>
          <w:rPr>
            <w:noProof/>
            <w:webHidden/>
          </w:rPr>
          <w:fldChar w:fldCharType="separate"/>
        </w:r>
        <w:r>
          <w:rPr>
            <w:noProof/>
            <w:webHidden/>
          </w:rPr>
          <w:t>115</w:t>
        </w:r>
        <w:r>
          <w:rPr>
            <w:noProof/>
            <w:webHidden/>
          </w:rPr>
          <w:fldChar w:fldCharType="end"/>
        </w:r>
      </w:hyperlink>
    </w:p>
    <w:p w14:paraId="71F9D484" w14:textId="7B4208D0"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3" w:history="1">
        <w:r w:rsidRPr="009D4F3E">
          <w:rPr>
            <w:rStyle w:val="Lienhypertexte"/>
            <w:noProof/>
          </w:rPr>
          <w:t>P110/A8/6.9.5 Impôts</w:t>
        </w:r>
        <w:r>
          <w:rPr>
            <w:noProof/>
            <w:webHidden/>
          </w:rPr>
          <w:tab/>
        </w:r>
        <w:r>
          <w:rPr>
            <w:noProof/>
            <w:webHidden/>
          </w:rPr>
          <w:fldChar w:fldCharType="begin"/>
        </w:r>
        <w:r>
          <w:rPr>
            <w:noProof/>
            <w:webHidden/>
          </w:rPr>
          <w:instrText xml:space="preserve"> PAGEREF _Toc232759573 \h </w:instrText>
        </w:r>
        <w:r>
          <w:rPr>
            <w:noProof/>
            <w:webHidden/>
          </w:rPr>
        </w:r>
        <w:r>
          <w:rPr>
            <w:noProof/>
            <w:webHidden/>
          </w:rPr>
          <w:fldChar w:fldCharType="separate"/>
        </w:r>
        <w:r>
          <w:rPr>
            <w:noProof/>
            <w:webHidden/>
          </w:rPr>
          <w:t>115</w:t>
        </w:r>
        <w:r>
          <w:rPr>
            <w:noProof/>
            <w:webHidden/>
          </w:rPr>
          <w:fldChar w:fldCharType="end"/>
        </w:r>
      </w:hyperlink>
    </w:p>
    <w:p w14:paraId="185AB7ED" w14:textId="05ABCB4C"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4" w:history="1">
        <w:r w:rsidRPr="009D4F3E">
          <w:rPr>
            <w:rStyle w:val="Lienhypertexte"/>
            <w:noProof/>
          </w:rPr>
          <w:t>P110/A8/6.9.6 : Rapports financiers</w:t>
        </w:r>
        <w:r>
          <w:rPr>
            <w:noProof/>
            <w:webHidden/>
          </w:rPr>
          <w:tab/>
        </w:r>
        <w:r>
          <w:rPr>
            <w:noProof/>
            <w:webHidden/>
          </w:rPr>
          <w:fldChar w:fldCharType="begin"/>
        </w:r>
        <w:r>
          <w:rPr>
            <w:noProof/>
            <w:webHidden/>
          </w:rPr>
          <w:instrText xml:space="preserve"> PAGEREF _Toc232759574 \h </w:instrText>
        </w:r>
        <w:r>
          <w:rPr>
            <w:noProof/>
            <w:webHidden/>
          </w:rPr>
        </w:r>
        <w:r>
          <w:rPr>
            <w:noProof/>
            <w:webHidden/>
          </w:rPr>
          <w:fldChar w:fldCharType="separate"/>
        </w:r>
        <w:r>
          <w:rPr>
            <w:noProof/>
            <w:webHidden/>
          </w:rPr>
          <w:t>115</w:t>
        </w:r>
        <w:r>
          <w:rPr>
            <w:noProof/>
            <w:webHidden/>
          </w:rPr>
          <w:fldChar w:fldCharType="end"/>
        </w:r>
      </w:hyperlink>
    </w:p>
    <w:p w14:paraId="6B4ECF32" w14:textId="4609E3FF"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5" w:history="1">
        <w:r w:rsidRPr="009D4F3E">
          <w:rPr>
            <w:rStyle w:val="Lienhypertexte"/>
            <w:noProof/>
          </w:rPr>
          <w:t>P110/A8/6.9.7 : Royautés</w:t>
        </w:r>
        <w:r>
          <w:rPr>
            <w:noProof/>
            <w:webHidden/>
          </w:rPr>
          <w:tab/>
        </w:r>
        <w:r>
          <w:rPr>
            <w:noProof/>
            <w:webHidden/>
          </w:rPr>
          <w:fldChar w:fldCharType="begin"/>
        </w:r>
        <w:r>
          <w:rPr>
            <w:noProof/>
            <w:webHidden/>
          </w:rPr>
          <w:instrText xml:space="preserve"> PAGEREF _Toc232759575 \h </w:instrText>
        </w:r>
        <w:r>
          <w:rPr>
            <w:noProof/>
            <w:webHidden/>
          </w:rPr>
        </w:r>
        <w:r>
          <w:rPr>
            <w:noProof/>
            <w:webHidden/>
          </w:rPr>
          <w:fldChar w:fldCharType="separate"/>
        </w:r>
        <w:r>
          <w:rPr>
            <w:noProof/>
            <w:webHidden/>
          </w:rPr>
          <w:t>116</w:t>
        </w:r>
        <w:r>
          <w:rPr>
            <w:noProof/>
            <w:webHidden/>
          </w:rPr>
          <w:fldChar w:fldCharType="end"/>
        </w:r>
      </w:hyperlink>
    </w:p>
    <w:p w14:paraId="496F91AC" w14:textId="3A4BEF23"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6" w:history="1">
        <w:r w:rsidRPr="009D4F3E">
          <w:rPr>
            <w:rStyle w:val="Lienhypertexte"/>
            <w:noProof/>
          </w:rPr>
          <w:t>P110/A8/6.9.8 : Paiements et quittances</w:t>
        </w:r>
        <w:r>
          <w:rPr>
            <w:noProof/>
            <w:webHidden/>
          </w:rPr>
          <w:tab/>
        </w:r>
        <w:r>
          <w:rPr>
            <w:noProof/>
            <w:webHidden/>
          </w:rPr>
          <w:fldChar w:fldCharType="begin"/>
        </w:r>
        <w:r>
          <w:rPr>
            <w:noProof/>
            <w:webHidden/>
          </w:rPr>
          <w:instrText xml:space="preserve"> PAGEREF _Toc232759576 \h </w:instrText>
        </w:r>
        <w:r>
          <w:rPr>
            <w:noProof/>
            <w:webHidden/>
          </w:rPr>
        </w:r>
        <w:r>
          <w:rPr>
            <w:noProof/>
            <w:webHidden/>
          </w:rPr>
          <w:fldChar w:fldCharType="separate"/>
        </w:r>
        <w:r>
          <w:rPr>
            <w:noProof/>
            <w:webHidden/>
          </w:rPr>
          <w:t>116</w:t>
        </w:r>
        <w:r>
          <w:rPr>
            <w:noProof/>
            <w:webHidden/>
          </w:rPr>
          <w:fldChar w:fldCharType="end"/>
        </w:r>
      </w:hyperlink>
    </w:p>
    <w:p w14:paraId="58344B86" w14:textId="45622340"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7" w:history="1">
        <w:r w:rsidRPr="009D4F3E">
          <w:rPr>
            <w:rStyle w:val="Lienhypertexte"/>
            <w:noProof/>
          </w:rPr>
          <w:t>P110/A8/6.10 : Historique</w:t>
        </w:r>
        <w:r>
          <w:rPr>
            <w:noProof/>
            <w:webHidden/>
          </w:rPr>
          <w:tab/>
        </w:r>
        <w:r>
          <w:rPr>
            <w:noProof/>
            <w:webHidden/>
          </w:rPr>
          <w:fldChar w:fldCharType="begin"/>
        </w:r>
        <w:r>
          <w:rPr>
            <w:noProof/>
            <w:webHidden/>
          </w:rPr>
          <w:instrText xml:space="preserve"> PAGEREF _Toc232759577 \h </w:instrText>
        </w:r>
        <w:r>
          <w:rPr>
            <w:noProof/>
            <w:webHidden/>
          </w:rPr>
        </w:r>
        <w:r>
          <w:rPr>
            <w:noProof/>
            <w:webHidden/>
          </w:rPr>
          <w:fldChar w:fldCharType="separate"/>
        </w:r>
        <w:r>
          <w:rPr>
            <w:noProof/>
            <w:webHidden/>
          </w:rPr>
          <w:t>116</w:t>
        </w:r>
        <w:r>
          <w:rPr>
            <w:noProof/>
            <w:webHidden/>
          </w:rPr>
          <w:fldChar w:fldCharType="end"/>
        </w:r>
      </w:hyperlink>
    </w:p>
    <w:p w14:paraId="69423DED" w14:textId="5291242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8" w:history="1">
        <w:r w:rsidRPr="009D4F3E">
          <w:rPr>
            <w:rStyle w:val="Lienhypertexte"/>
            <w:noProof/>
          </w:rPr>
          <w:t>P110/A8/6.11 : Installations</w:t>
        </w:r>
        <w:r>
          <w:rPr>
            <w:noProof/>
            <w:webHidden/>
          </w:rPr>
          <w:tab/>
        </w:r>
        <w:r>
          <w:rPr>
            <w:noProof/>
            <w:webHidden/>
          </w:rPr>
          <w:fldChar w:fldCharType="begin"/>
        </w:r>
        <w:r>
          <w:rPr>
            <w:noProof/>
            <w:webHidden/>
          </w:rPr>
          <w:instrText xml:space="preserve"> PAGEREF _Toc232759578 \h </w:instrText>
        </w:r>
        <w:r>
          <w:rPr>
            <w:noProof/>
            <w:webHidden/>
          </w:rPr>
        </w:r>
        <w:r>
          <w:rPr>
            <w:noProof/>
            <w:webHidden/>
          </w:rPr>
          <w:fldChar w:fldCharType="separate"/>
        </w:r>
        <w:r>
          <w:rPr>
            <w:noProof/>
            <w:webHidden/>
          </w:rPr>
          <w:t>116</w:t>
        </w:r>
        <w:r>
          <w:rPr>
            <w:noProof/>
            <w:webHidden/>
          </w:rPr>
          <w:fldChar w:fldCharType="end"/>
        </w:r>
      </w:hyperlink>
    </w:p>
    <w:p w14:paraId="2D4E9CAB" w14:textId="7A4F186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79" w:history="1">
        <w:r w:rsidRPr="009D4F3E">
          <w:rPr>
            <w:rStyle w:val="Lienhypertexte"/>
            <w:noProof/>
          </w:rPr>
          <w:t>P110/A8/6.12 : Listes de prix</w:t>
        </w:r>
        <w:r>
          <w:rPr>
            <w:noProof/>
            <w:webHidden/>
          </w:rPr>
          <w:tab/>
        </w:r>
        <w:r>
          <w:rPr>
            <w:noProof/>
            <w:webHidden/>
          </w:rPr>
          <w:fldChar w:fldCharType="begin"/>
        </w:r>
        <w:r>
          <w:rPr>
            <w:noProof/>
            <w:webHidden/>
          </w:rPr>
          <w:instrText xml:space="preserve"> PAGEREF _Toc232759579 \h </w:instrText>
        </w:r>
        <w:r>
          <w:rPr>
            <w:noProof/>
            <w:webHidden/>
          </w:rPr>
        </w:r>
        <w:r>
          <w:rPr>
            <w:noProof/>
            <w:webHidden/>
          </w:rPr>
          <w:fldChar w:fldCharType="separate"/>
        </w:r>
        <w:r>
          <w:rPr>
            <w:noProof/>
            <w:webHidden/>
          </w:rPr>
          <w:t>116</w:t>
        </w:r>
        <w:r>
          <w:rPr>
            <w:noProof/>
            <w:webHidden/>
          </w:rPr>
          <w:fldChar w:fldCharType="end"/>
        </w:r>
      </w:hyperlink>
    </w:p>
    <w:p w14:paraId="3BDD115B" w14:textId="1334E79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0" w:history="1">
        <w:r w:rsidRPr="009D4F3E">
          <w:rPr>
            <w:rStyle w:val="Lienhypertexte"/>
            <w:noProof/>
          </w:rPr>
          <w:t>P110/A8/6.13 : Livraisons et transport</w:t>
        </w:r>
        <w:r>
          <w:rPr>
            <w:noProof/>
            <w:webHidden/>
          </w:rPr>
          <w:tab/>
        </w:r>
        <w:r>
          <w:rPr>
            <w:noProof/>
            <w:webHidden/>
          </w:rPr>
          <w:fldChar w:fldCharType="begin"/>
        </w:r>
        <w:r>
          <w:rPr>
            <w:noProof/>
            <w:webHidden/>
          </w:rPr>
          <w:instrText xml:space="preserve"> PAGEREF _Toc232759580 \h </w:instrText>
        </w:r>
        <w:r>
          <w:rPr>
            <w:noProof/>
            <w:webHidden/>
          </w:rPr>
        </w:r>
        <w:r>
          <w:rPr>
            <w:noProof/>
            <w:webHidden/>
          </w:rPr>
          <w:fldChar w:fldCharType="separate"/>
        </w:r>
        <w:r>
          <w:rPr>
            <w:noProof/>
            <w:webHidden/>
          </w:rPr>
          <w:t>116</w:t>
        </w:r>
        <w:r>
          <w:rPr>
            <w:noProof/>
            <w:webHidden/>
          </w:rPr>
          <w:fldChar w:fldCharType="end"/>
        </w:r>
      </w:hyperlink>
    </w:p>
    <w:p w14:paraId="2AEFA39B" w14:textId="3829C49A"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1" w:history="1">
        <w:r w:rsidRPr="009D4F3E">
          <w:rPr>
            <w:rStyle w:val="Lienhypertexte"/>
            <w:noProof/>
          </w:rPr>
          <w:t>P110/A8/6.14 : Location et terrain</w:t>
        </w:r>
        <w:r>
          <w:rPr>
            <w:noProof/>
            <w:webHidden/>
          </w:rPr>
          <w:tab/>
        </w:r>
        <w:r>
          <w:rPr>
            <w:noProof/>
            <w:webHidden/>
          </w:rPr>
          <w:fldChar w:fldCharType="begin"/>
        </w:r>
        <w:r>
          <w:rPr>
            <w:noProof/>
            <w:webHidden/>
          </w:rPr>
          <w:instrText xml:space="preserve"> PAGEREF _Toc232759581 \h </w:instrText>
        </w:r>
        <w:r>
          <w:rPr>
            <w:noProof/>
            <w:webHidden/>
          </w:rPr>
        </w:r>
        <w:r>
          <w:rPr>
            <w:noProof/>
            <w:webHidden/>
          </w:rPr>
          <w:fldChar w:fldCharType="separate"/>
        </w:r>
        <w:r>
          <w:rPr>
            <w:noProof/>
            <w:webHidden/>
          </w:rPr>
          <w:t>116</w:t>
        </w:r>
        <w:r>
          <w:rPr>
            <w:noProof/>
            <w:webHidden/>
          </w:rPr>
          <w:fldChar w:fldCharType="end"/>
        </w:r>
      </w:hyperlink>
    </w:p>
    <w:p w14:paraId="46643917" w14:textId="775228C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2" w:history="1">
        <w:r w:rsidRPr="009D4F3E">
          <w:rPr>
            <w:rStyle w:val="Lienhypertexte"/>
            <w:noProof/>
          </w:rPr>
          <w:t>P110/A8/6.15 : Machineries</w:t>
        </w:r>
        <w:r>
          <w:rPr>
            <w:noProof/>
            <w:webHidden/>
          </w:rPr>
          <w:tab/>
        </w:r>
        <w:r>
          <w:rPr>
            <w:noProof/>
            <w:webHidden/>
          </w:rPr>
          <w:fldChar w:fldCharType="begin"/>
        </w:r>
        <w:r>
          <w:rPr>
            <w:noProof/>
            <w:webHidden/>
          </w:rPr>
          <w:instrText xml:space="preserve"> PAGEREF _Toc232759582 \h </w:instrText>
        </w:r>
        <w:r>
          <w:rPr>
            <w:noProof/>
            <w:webHidden/>
          </w:rPr>
        </w:r>
        <w:r>
          <w:rPr>
            <w:noProof/>
            <w:webHidden/>
          </w:rPr>
          <w:fldChar w:fldCharType="separate"/>
        </w:r>
        <w:r>
          <w:rPr>
            <w:noProof/>
            <w:webHidden/>
          </w:rPr>
          <w:t>117</w:t>
        </w:r>
        <w:r>
          <w:rPr>
            <w:noProof/>
            <w:webHidden/>
          </w:rPr>
          <w:fldChar w:fldCharType="end"/>
        </w:r>
      </w:hyperlink>
    </w:p>
    <w:p w14:paraId="0DEF01A6" w14:textId="7D99D44D"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3" w:history="1">
        <w:r w:rsidRPr="009D4F3E">
          <w:rPr>
            <w:rStyle w:val="Lienhypertexte"/>
            <w:noProof/>
          </w:rPr>
          <w:t>P110/A8/6.16 : Plaintes</w:t>
        </w:r>
        <w:r>
          <w:rPr>
            <w:noProof/>
            <w:webHidden/>
          </w:rPr>
          <w:tab/>
        </w:r>
        <w:r>
          <w:rPr>
            <w:noProof/>
            <w:webHidden/>
          </w:rPr>
          <w:fldChar w:fldCharType="begin"/>
        </w:r>
        <w:r>
          <w:rPr>
            <w:noProof/>
            <w:webHidden/>
          </w:rPr>
          <w:instrText xml:space="preserve"> PAGEREF _Toc232759583 \h </w:instrText>
        </w:r>
        <w:r>
          <w:rPr>
            <w:noProof/>
            <w:webHidden/>
          </w:rPr>
        </w:r>
        <w:r>
          <w:rPr>
            <w:noProof/>
            <w:webHidden/>
          </w:rPr>
          <w:fldChar w:fldCharType="separate"/>
        </w:r>
        <w:r>
          <w:rPr>
            <w:noProof/>
            <w:webHidden/>
          </w:rPr>
          <w:t>117</w:t>
        </w:r>
        <w:r>
          <w:rPr>
            <w:noProof/>
            <w:webHidden/>
          </w:rPr>
          <w:fldChar w:fldCharType="end"/>
        </w:r>
      </w:hyperlink>
    </w:p>
    <w:p w14:paraId="251EEC10" w14:textId="74A5309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4" w:history="1">
        <w:r w:rsidRPr="009D4F3E">
          <w:rPr>
            <w:rStyle w:val="Lienhypertexte"/>
            <w:noProof/>
          </w:rPr>
          <w:t>P110/A8/6.17 : Poudrière</w:t>
        </w:r>
        <w:r>
          <w:rPr>
            <w:noProof/>
            <w:webHidden/>
          </w:rPr>
          <w:tab/>
        </w:r>
        <w:r>
          <w:rPr>
            <w:noProof/>
            <w:webHidden/>
          </w:rPr>
          <w:fldChar w:fldCharType="begin"/>
        </w:r>
        <w:r>
          <w:rPr>
            <w:noProof/>
            <w:webHidden/>
          </w:rPr>
          <w:instrText xml:space="preserve"> PAGEREF _Toc232759584 \h </w:instrText>
        </w:r>
        <w:r>
          <w:rPr>
            <w:noProof/>
            <w:webHidden/>
          </w:rPr>
        </w:r>
        <w:r>
          <w:rPr>
            <w:noProof/>
            <w:webHidden/>
          </w:rPr>
          <w:fldChar w:fldCharType="separate"/>
        </w:r>
        <w:r>
          <w:rPr>
            <w:noProof/>
            <w:webHidden/>
          </w:rPr>
          <w:t>117</w:t>
        </w:r>
        <w:r>
          <w:rPr>
            <w:noProof/>
            <w:webHidden/>
          </w:rPr>
          <w:fldChar w:fldCharType="end"/>
        </w:r>
      </w:hyperlink>
    </w:p>
    <w:p w14:paraId="2E52E27A" w14:textId="7AE9504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5" w:history="1">
        <w:r w:rsidRPr="009D4F3E">
          <w:rPr>
            <w:rStyle w:val="Lienhypertexte"/>
            <w:noProof/>
          </w:rPr>
          <w:t>P110/A8/6.18 : Projets de développement</w:t>
        </w:r>
        <w:r>
          <w:rPr>
            <w:noProof/>
            <w:webHidden/>
          </w:rPr>
          <w:tab/>
        </w:r>
        <w:r>
          <w:rPr>
            <w:noProof/>
            <w:webHidden/>
          </w:rPr>
          <w:fldChar w:fldCharType="begin"/>
        </w:r>
        <w:r>
          <w:rPr>
            <w:noProof/>
            <w:webHidden/>
          </w:rPr>
          <w:instrText xml:space="preserve"> PAGEREF _Toc232759585 \h </w:instrText>
        </w:r>
        <w:r>
          <w:rPr>
            <w:noProof/>
            <w:webHidden/>
          </w:rPr>
        </w:r>
        <w:r>
          <w:rPr>
            <w:noProof/>
            <w:webHidden/>
          </w:rPr>
          <w:fldChar w:fldCharType="separate"/>
        </w:r>
        <w:r>
          <w:rPr>
            <w:noProof/>
            <w:webHidden/>
          </w:rPr>
          <w:t>118</w:t>
        </w:r>
        <w:r>
          <w:rPr>
            <w:noProof/>
            <w:webHidden/>
          </w:rPr>
          <w:fldChar w:fldCharType="end"/>
        </w:r>
      </w:hyperlink>
    </w:p>
    <w:p w14:paraId="3CC732CB" w14:textId="58ECD6F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6" w:history="1">
        <w:r w:rsidRPr="009D4F3E">
          <w:rPr>
            <w:rStyle w:val="Lienhypertexte"/>
            <w:noProof/>
          </w:rPr>
          <w:t>P110/A8/6.19 : Relations avec d’autres organismes</w:t>
        </w:r>
        <w:r>
          <w:rPr>
            <w:noProof/>
            <w:webHidden/>
          </w:rPr>
          <w:tab/>
        </w:r>
        <w:r>
          <w:rPr>
            <w:noProof/>
            <w:webHidden/>
          </w:rPr>
          <w:fldChar w:fldCharType="begin"/>
        </w:r>
        <w:r>
          <w:rPr>
            <w:noProof/>
            <w:webHidden/>
          </w:rPr>
          <w:instrText xml:space="preserve"> PAGEREF _Toc232759586 \h </w:instrText>
        </w:r>
        <w:r>
          <w:rPr>
            <w:noProof/>
            <w:webHidden/>
          </w:rPr>
        </w:r>
        <w:r>
          <w:rPr>
            <w:noProof/>
            <w:webHidden/>
          </w:rPr>
          <w:fldChar w:fldCharType="separate"/>
        </w:r>
        <w:r>
          <w:rPr>
            <w:noProof/>
            <w:webHidden/>
          </w:rPr>
          <w:t>118</w:t>
        </w:r>
        <w:r>
          <w:rPr>
            <w:noProof/>
            <w:webHidden/>
          </w:rPr>
          <w:fldChar w:fldCharType="end"/>
        </w:r>
      </w:hyperlink>
    </w:p>
    <w:p w14:paraId="40F472BB" w14:textId="1D2A2250"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7" w:history="1">
        <w:r w:rsidRPr="009D4F3E">
          <w:rPr>
            <w:rStyle w:val="Lienhypertexte"/>
            <w:noProof/>
            <w:lang w:val="en-US"/>
          </w:rPr>
          <w:t>P110/A8/6.19.1 : Aluminium Company of Canada</w:t>
        </w:r>
        <w:r>
          <w:rPr>
            <w:noProof/>
            <w:webHidden/>
          </w:rPr>
          <w:tab/>
        </w:r>
        <w:r>
          <w:rPr>
            <w:noProof/>
            <w:webHidden/>
          </w:rPr>
          <w:fldChar w:fldCharType="begin"/>
        </w:r>
        <w:r>
          <w:rPr>
            <w:noProof/>
            <w:webHidden/>
          </w:rPr>
          <w:instrText xml:space="preserve"> PAGEREF _Toc232759587 \h </w:instrText>
        </w:r>
        <w:r>
          <w:rPr>
            <w:noProof/>
            <w:webHidden/>
          </w:rPr>
        </w:r>
        <w:r>
          <w:rPr>
            <w:noProof/>
            <w:webHidden/>
          </w:rPr>
          <w:fldChar w:fldCharType="separate"/>
        </w:r>
        <w:r>
          <w:rPr>
            <w:noProof/>
            <w:webHidden/>
          </w:rPr>
          <w:t>118</w:t>
        </w:r>
        <w:r>
          <w:rPr>
            <w:noProof/>
            <w:webHidden/>
          </w:rPr>
          <w:fldChar w:fldCharType="end"/>
        </w:r>
      </w:hyperlink>
    </w:p>
    <w:p w14:paraId="7CE259BB" w14:textId="7E0EAEC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8" w:history="1">
        <w:r w:rsidRPr="009D4F3E">
          <w:rPr>
            <w:rStyle w:val="Lienhypertexte"/>
            <w:noProof/>
            <w:lang w:val="en-US"/>
          </w:rPr>
          <w:t>P110/A8/6.19.2 : Canadian Industries Ltd</w:t>
        </w:r>
        <w:r>
          <w:rPr>
            <w:noProof/>
            <w:webHidden/>
          </w:rPr>
          <w:tab/>
        </w:r>
        <w:r>
          <w:rPr>
            <w:noProof/>
            <w:webHidden/>
          </w:rPr>
          <w:fldChar w:fldCharType="begin"/>
        </w:r>
        <w:r>
          <w:rPr>
            <w:noProof/>
            <w:webHidden/>
          </w:rPr>
          <w:instrText xml:space="preserve"> PAGEREF _Toc232759588 \h </w:instrText>
        </w:r>
        <w:r>
          <w:rPr>
            <w:noProof/>
            <w:webHidden/>
          </w:rPr>
        </w:r>
        <w:r>
          <w:rPr>
            <w:noProof/>
            <w:webHidden/>
          </w:rPr>
          <w:fldChar w:fldCharType="separate"/>
        </w:r>
        <w:r>
          <w:rPr>
            <w:noProof/>
            <w:webHidden/>
          </w:rPr>
          <w:t>118</w:t>
        </w:r>
        <w:r>
          <w:rPr>
            <w:noProof/>
            <w:webHidden/>
          </w:rPr>
          <w:fldChar w:fldCharType="end"/>
        </w:r>
      </w:hyperlink>
    </w:p>
    <w:p w14:paraId="1299470F" w14:textId="093B2E0D"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89" w:history="1">
        <w:r w:rsidRPr="009D4F3E">
          <w:rPr>
            <w:rStyle w:val="Lienhypertexte"/>
            <w:noProof/>
          </w:rPr>
          <w:t>P110/A8/6.19.3 : Daubois &amp; Frères Enrg.</w:t>
        </w:r>
        <w:r>
          <w:rPr>
            <w:noProof/>
            <w:webHidden/>
          </w:rPr>
          <w:tab/>
        </w:r>
        <w:r>
          <w:rPr>
            <w:noProof/>
            <w:webHidden/>
          </w:rPr>
          <w:fldChar w:fldCharType="begin"/>
        </w:r>
        <w:r>
          <w:rPr>
            <w:noProof/>
            <w:webHidden/>
          </w:rPr>
          <w:instrText xml:space="preserve"> PAGEREF _Toc232759589 \h </w:instrText>
        </w:r>
        <w:r>
          <w:rPr>
            <w:noProof/>
            <w:webHidden/>
          </w:rPr>
        </w:r>
        <w:r>
          <w:rPr>
            <w:noProof/>
            <w:webHidden/>
          </w:rPr>
          <w:fldChar w:fldCharType="separate"/>
        </w:r>
        <w:r>
          <w:rPr>
            <w:noProof/>
            <w:webHidden/>
          </w:rPr>
          <w:t>118</w:t>
        </w:r>
        <w:r>
          <w:rPr>
            <w:noProof/>
            <w:webHidden/>
          </w:rPr>
          <w:fldChar w:fldCharType="end"/>
        </w:r>
      </w:hyperlink>
    </w:p>
    <w:p w14:paraId="1D47C220" w14:textId="5FB1341A"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0" w:history="1">
        <w:r w:rsidRPr="009D4F3E">
          <w:rPr>
            <w:rStyle w:val="Lienhypertexte"/>
            <w:noProof/>
            <w:lang w:val="en-US"/>
          </w:rPr>
          <w:t>P110/A8/6.19.4 : Lake St John</w:t>
        </w:r>
        <w:r>
          <w:rPr>
            <w:noProof/>
            <w:webHidden/>
          </w:rPr>
          <w:tab/>
        </w:r>
        <w:r>
          <w:rPr>
            <w:noProof/>
            <w:webHidden/>
          </w:rPr>
          <w:fldChar w:fldCharType="begin"/>
        </w:r>
        <w:r>
          <w:rPr>
            <w:noProof/>
            <w:webHidden/>
          </w:rPr>
          <w:instrText xml:space="preserve"> PAGEREF _Toc232759590 \h </w:instrText>
        </w:r>
        <w:r>
          <w:rPr>
            <w:noProof/>
            <w:webHidden/>
          </w:rPr>
        </w:r>
        <w:r>
          <w:rPr>
            <w:noProof/>
            <w:webHidden/>
          </w:rPr>
          <w:fldChar w:fldCharType="separate"/>
        </w:r>
        <w:r>
          <w:rPr>
            <w:noProof/>
            <w:webHidden/>
          </w:rPr>
          <w:t>118</w:t>
        </w:r>
        <w:r>
          <w:rPr>
            <w:noProof/>
            <w:webHidden/>
          </w:rPr>
          <w:fldChar w:fldCharType="end"/>
        </w:r>
      </w:hyperlink>
    </w:p>
    <w:p w14:paraId="64EEF786" w14:textId="2FA806B3" w:rsidR="00230D49" w:rsidRDefault="00230D49">
      <w:pPr>
        <w:pStyle w:val="TM5"/>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1" w:history="1">
        <w:r w:rsidRPr="009D4F3E">
          <w:rPr>
            <w:rStyle w:val="Lienhypertexte"/>
            <w:noProof/>
          </w:rPr>
          <w:t>P110/A8/6.19.5 : Les Produits Alba</w:t>
        </w:r>
        <w:r>
          <w:rPr>
            <w:noProof/>
            <w:webHidden/>
          </w:rPr>
          <w:tab/>
        </w:r>
        <w:r>
          <w:rPr>
            <w:noProof/>
            <w:webHidden/>
          </w:rPr>
          <w:fldChar w:fldCharType="begin"/>
        </w:r>
        <w:r>
          <w:rPr>
            <w:noProof/>
            <w:webHidden/>
          </w:rPr>
          <w:instrText xml:space="preserve"> PAGEREF _Toc232759591 \h </w:instrText>
        </w:r>
        <w:r>
          <w:rPr>
            <w:noProof/>
            <w:webHidden/>
          </w:rPr>
        </w:r>
        <w:r>
          <w:rPr>
            <w:noProof/>
            <w:webHidden/>
          </w:rPr>
          <w:fldChar w:fldCharType="separate"/>
        </w:r>
        <w:r>
          <w:rPr>
            <w:noProof/>
            <w:webHidden/>
          </w:rPr>
          <w:t>118</w:t>
        </w:r>
        <w:r>
          <w:rPr>
            <w:noProof/>
            <w:webHidden/>
          </w:rPr>
          <w:fldChar w:fldCharType="end"/>
        </w:r>
      </w:hyperlink>
    </w:p>
    <w:p w14:paraId="3E9ACED5" w14:textId="4B55410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2" w:history="1">
        <w:r w:rsidRPr="009D4F3E">
          <w:rPr>
            <w:rStyle w:val="Lienhypertexte"/>
            <w:noProof/>
          </w:rPr>
          <w:t>P110/A8/6.20 : Travaux</w:t>
        </w:r>
        <w:r>
          <w:rPr>
            <w:noProof/>
            <w:webHidden/>
          </w:rPr>
          <w:tab/>
        </w:r>
        <w:r>
          <w:rPr>
            <w:noProof/>
            <w:webHidden/>
          </w:rPr>
          <w:fldChar w:fldCharType="begin"/>
        </w:r>
        <w:r>
          <w:rPr>
            <w:noProof/>
            <w:webHidden/>
          </w:rPr>
          <w:instrText xml:space="preserve"> PAGEREF _Toc232759592 \h </w:instrText>
        </w:r>
        <w:r>
          <w:rPr>
            <w:noProof/>
            <w:webHidden/>
          </w:rPr>
        </w:r>
        <w:r>
          <w:rPr>
            <w:noProof/>
            <w:webHidden/>
          </w:rPr>
          <w:fldChar w:fldCharType="separate"/>
        </w:r>
        <w:r>
          <w:rPr>
            <w:noProof/>
            <w:webHidden/>
          </w:rPr>
          <w:t>118</w:t>
        </w:r>
        <w:r>
          <w:rPr>
            <w:noProof/>
            <w:webHidden/>
          </w:rPr>
          <w:fldChar w:fldCharType="end"/>
        </w:r>
      </w:hyperlink>
    </w:p>
    <w:p w14:paraId="53FDA495" w14:textId="0CA21B3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3" w:history="1">
        <w:r w:rsidRPr="009D4F3E">
          <w:rPr>
            <w:rStyle w:val="Lienhypertexte"/>
            <w:noProof/>
          </w:rPr>
          <w:t>P110/A8/6.21 : Tôle noire</w:t>
        </w:r>
        <w:r>
          <w:rPr>
            <w:noProof/>
            <w:webHidden/>
          </w:rPr>
          <w:tab/>
        </w:r>
        <w:r>
          <w:rPr>
            <w:noProof/>
            <w:webHidden/>
          </w:rPr>
          <w:fldChar w:fldCharType="begin"/>
        </w:r>
        <w:r>
          <w:rPr>
            <w:noProof/>
            <w:webHidden/>
          </w:rPr>
          <w:instrText xml:space="preserve"> PAGEREF _Toc232759593 \h </w:instrText>
        </w:r>
        <w:r>
          <w:rPr>
            <w:noProof/>
            <w:webHidden/>
          </w:rPr>
        </w:r>
        <w:r>
          <w:rPr>
            <w:noProof/>
            <w:webHidden/>
          </w:rPr>
          <w:fldChar w:fldCharType="separate"/>
        </w:r>
        <w:r>
          <w:rPr>
            <w:noProof/>
            <w:webHidden/>
          </w:rPr>
          <w:t>119</w:t>
        </w:r>
        <w:r>
          <w:rPr>
            <w:noProof/>
            <w:webHidden/>
          </w:rPr>
          <w:fldChar w:fldCharType="end"/>
        </w:r>
      </w:hyperlink>
    </w:p>
    <w:p w14:paraId="449FD4DA" w14:textId="46EAB16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4" w:history="1">
        <w:r w:rsidRPr="009D4F3E">
          <w:rPr>
            <w:rStyle w:val="Lienhypertexte"/>
            <w:noProof/>
          </w:rPr>
          <w:t>P110/A8/7 : Briqueterie de Mistassini</w:t>
        </w:r>
        <w:r>
          <w:rPr>
            <w:noProof/>
            <w:webHidden/>
          </w:rPr>
          <w:tab/>
        </w:r>
        <w:r>
          <w:rPr>
            <w:noProof/>
            <w:webHidden/>
          </w:rPr>
          <w:fldChar w:fldCharType="begin"/>
        </w:r>
        <w:r>
          <w:rPr>
            <w:noProof/>
            <w:webHidden/>
          </w:rPr>
          <w:instrText xml:space="preserve"> PAGEREF _Toc232759594 \h </w:instrText>
        </w:r>
        <w:r>
          <w:rPr>
            <w:noProof/>
            <w:webHidden/>
          </w:rPr>
        </w:r>
        <w:r>
          <w:rPr>
            <w:noProof/>
            <w:webHidden/>
          </w:rPr>
          <w:fldChar w:fldCharType="separate"/>
        </w:r>
        <w:r>
          <w:rPr>
            <w:noProof/>
            <w:webHidden/>
          </w:rPr>
          <w:t>119</w:t>
        </w:r>
        <w:r>
          <w:rPr>
            <w:noProof/>
            <w:webHidden/>
          </w:rPr>
          <w:fldChar w:fldCharType="end"/>
        </w:r>
      </w:hyperlink>
    </w:p>
    <w:p w14:paraId="42B5782D" w14:textId="22939F4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5" w:history="1">
        <w:r w:rsidRPr="009D4F3E">
          <w:rPr>
            <w:rStyle w:val="Lienhypertexte"/>
            <w:noProof/>
          </w:rPr>
          <w:t>P110/A8/7.1 : Actions</w:t>
        </w:r>
        <w:r>
          <w:rPr>
            <w:noProof/>
            <w:webHidden/>
          </w:rPr>
          <w:tab/>
        </w:r>
        <w:r>
          <w:rPr>
            <w:noProof/>
            <w:webHidden/>
          </w:rPr>
          <w:fldChar w:fldCharType="begin"/>
        </w:r>
        <w:r>
          <w:rPr>
            <w:noProof/>
            <w:webHidden/>
          </w:rPr>
          <w:instrText xml:space="preserve"> PAGEREF _Toc232759595 \h </w:instrText>
        </w:r>
        <w:r>
          <w:rPr>
            <w:noProof/>
            <w:webHidden/>
          </w:rPr>
        </w:r>
        <w:r>
          <w:rPr>
            <w:noProof/>
            <w:webHidden/>
          </w:rPr>
          <w:fldChar w:fldCharType="separate"/>
        </w:r>
        <w:r>
          <w:rPr>
            <w:noProof/>
            <w:webHidden/>
          </w:rPr>
          <w:t>119</w:t>
        </w:r>
        <w:r>
          <w:rPr>
            <w:noProof/>
            <w:webHidden/>
          </w:rPr>
          <w:fldChar w:fldCharType="end"/>
        </w:r>
      </w:hyperlink>
    </w:p>
    <w:p w14:paraId="46D02D0A" w14:textId="59CA744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6" w:history="1">
        <w:r w:rsidRPr="009D4F3E">
          <w:rPr>
            <w:rStyle w:val="Lienhypertexte"/>
            <w:noProof/>
          </w:rPr>
          <w:t>P110/A8/7.2 : Commandes de marchandises</w:t>
        </w:r>
        <w:r>
          <w:rPr>
            <w:noProof/>
            <w:webHidden/>
          </w:rPr>
          <w:tab/>
        </w:r>
        <w:r>
          <w:rPr>
            <w:noProof/>
            <w:webHidden/>
          </w:rPr>
          <w:fldChar w:fldCharType="begin"/>
        </w:r>
        <w:r>
          <w:rPr>
            <w:noProof/>
            <w:webHidden/>
          </w:rPr>
          <w:instrText xml:space="preserve"> PAGEREF _Toc232759596 \h </w:instrText>
        </w:r>
        <w:r>
          <w:rPr>
            <w:noProof/>
            <w:webHidden/>
          </w:rPr>
        </w:r>
        <w:r>
          <w:rPr>
            <w:noProof/>
            <w:webHidden/>
          </w:rPr>
          <w:fldChar w:fldCharType="separate"/>
        </w:r>
        <w:r>
          <w:rPr>
            <w:noProof/>
            <w:webHidden/>
          </w:rPr>
          <w:t>119</w:t>
        </w:r>
        <w:r>
          <w:rPr>
            <w:noProof/>
            <w:webHidden/>
          </w:rPr>
          <w:fldChar w:fldCharType="end"/>
        </w:r>
      </w:hyperlink>
    </w:p>
    <w:p w14:paraId="3B5CB88B" w14:textId="6940A3D6"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7" w:history="1">
        <w:r w:rsidRPr="009D4F3E">
          <w:rPr>
            <w:rStyle w:val="Lienhypertexte"/>
            <w:noProof/>
          </w:rPr>
          <w:t>P110/A8/7.3 : Vente de briques</w:t>
        </w:r>
        <w:r>
          <w:rPr>
            <w:noProof/>
            <w:webHidden/>
          </w:rPr>
          <w:tab/>
        </w:r>
        <w:r>
          <w:rPr>
            <w:noProof/>
            <w:webHidden/>
          </w:rPr>
          <w:fldChar w:fldCharType="begin"/>
        </w:r>
        <w:r>
          <w:rPr>
            <w:noProof/>
            <w:webHidden/>
          </w:rPr>
          <w:instrText xml:space="preserve"> PAGEREF _Toc232759597 \h </w:instrText>
        </w:r>
        <w:r>
          <w:rPr>
            <w:noProof/>
            <w:webHidden/>
          </w:rPr>
        </w:r>
        <w:r>
          <w:rPr>
            <w:noProof/>
            <w:webHidden/>
          </w:rPr>
          <w:fldChar w:fldCharType="separate"/>
        </w:r>
        <w:r>
          <w:rPr>
            <w:noProof/>
            <w:webHidden/>
          </w:rPr>
          <w:t>119</w:t>
        </w:r>
        <w:r>
          <w:rPr>
            <w:noProof/>
            <w:webHidden/>
          </w:rPr>
          <w:fldChar w:fldCharType="end"/>
        </w:r>
      </w:hyperlink>
    </w:p>
    <w:p w14:paraId="6F207327" w14:textId="21FCB6CE"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598" w:history="1">
        <w:r w:rsidRPr="009D4F3E">
          <w:rPr>
            <w:rStyle w:val="Lienhypertexte"/>
            <w:noProof/>
          </w:rPr>
          <w:t>P110/A9 Art et culture</w:t>
        </w:r>
        <w:r>
          <w:rPr>
            <w:noProof/>
            <w:webHidden/>
          </w:rPr>
          <w:tab/>
        </w:r>
        <w:r>
          <w:rPr>
            <w:noProof/>
            <w:webHidden/>
          </w:rPr>
          <w:fldChar w:fldCharType="begin"/>
        </w:r>
        <w:r>
          <w:rPr>
            <w:noProof/>
            <w:webHidden/>
          </w:rPr>
          <w:instrText xml:space="preserve"> PAGEREF _Toc232759598 \h </w:instrText>
        </w:r>
        <w:r>
          <w:rPr>
            <w:noProof/>
            <w:webHidden/>
          </w:rPr>
        </w:r>
        <w:r>
          <w:rPr>
            <w:noProof/>
            <w:webHidden/>
          </w:rPr>
          <w:fldChar w:fldCharType="separate"/>
        </w:r>
        <w:r>
          <w:rPr>
            <w:noProof/>
            <w:webHidden/>
          </w:rPr>
          <w:t>119</w:t>
        </w:r>
        <w:r>
          <w:rPr>
            <w:noProof/>
            <w:webHidden/>
          </w:rPr>
          <w:fldChar w:fldCharType="end"/>
        </w:r>
      </w:hyperlink>
    </w:p>
    <w:p w14:paraId="4AEE8405" w14:textId="02C580A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599" w:history="1">
        <w:r w:rsidRPr="009D4F3E">
          <w:rPr>
            <w:rStyle w:val="Lienhypertexte"/>
            <w:noProof/>
          </w:rPr>
          <w:t>P110/A9/1 : Théâtre et humour</w:t>
        </w:r>
        <w:r>
          <w:rPr>
            <w:noProof/>
            <w:webHidden/>
          </w:rPr>
          <w:tab/>
        </w:r>
        <w:r>
          <w:rPr>
            <w:noProof/>
            <w:webHidden/>
          </w:rPr>
          <w:fldChar w:fldCharType="begin"/>
        </w:r>
        <w:r>
          <w:rPr>
            <w:noProof/>
            <w:webHidden/>
          </w:rPr>
          <w:instrText xml:space="preserve"> PAGEREF _Toc232759599 \h </w:instrText>
        </w:r>
        <w:r>
          <w:rPr>
            <w:noProof/>
            <w:webHidden/>
          </w:rPr>
        </w:r>
        <w:r>
          <w:rPr>
            <w:noProof/>
            <w:webHidden/>
          </w:rPr>
          <w:fldChar w:fldCharType="separate"/>
        </w:r>
        <w:r>
          <w:rPr>
            <w:noProof/>
            <w:webHidden/>
          </w:rPr>
          <w:t>119</w:t>
        </w:r>
        <w:r>
          <w:rPr>
            <w:noProof/>
            <w:webHidden/>
          </w:rPr>
          <w:fldChar w:fldCharType="end"/>
        </w:r>
      </w:hyperlink>
    </w:p>
    <w:p w14:paraId="3B4BA08A" w14:textId="1BEC4E3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00" w:history="1">
        <w:r w:rsidRPr="009D4F3E">
          <w:rPr>
            <w:rStyle w:val="Lienhypertexte"/>
            <w:noProof/>
          </w:rPr>
          <w:t>P110/A9/2 : Expositions et musées</w:t>
        </w:r>
        <w:r>
          <w:rPr>
            <w:noProof/>
            <w:webHidden/>
          </w:rPr>
          <w:tab/>
        </w:r>
        <w:r>
          <w:rPr>
            <w:noProof/>
            <w:webHidden/>
          </w:rPr>
          <w:fldChar w:fldCharType="begin"/>
        </w:r>
        <w:r>
          <w:rPr>
            <w:noProof/>
            <w:webHidden/>
          </w:rPr>
          <w:instrText xml:space="preserve"> PAGEREF _Toc232759600 \h </w:instrText>
        </w:r>
        <w:r>
          <w:rPr>
            <w:noProof/>
            <w:webHidden/>
          </w:rPr>
        </w:r>
        <w:r>
          <w:rPr>
            <w:noProof/>
            <w:webHidden/>
          </w:rPr>
          <w:fldChar w:fldCharType="separate"/>
        </w:r>
        <w:r>
          <w:rPr>
            <w:noProof/>
            <w:webHidden/>
          </w:rPr>
          <w:t>120</w:t>
        </w:r>
        <w:r>
          <w:rPr>
            <w:noProof/>
            <w:webHidden/>
          </w:rPr>
          <w:fldChar w:fldCharType="end"/>
        </w:r>
      </w:hyperlink>
    </w:p>
    <w:p w14:paraId="5F5A971D" w14:textId="43DE5AB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01" w:history="1">
        <w:r w:rsidRPr="009D4F3E">
          <w:rPr>
            <w:rStyle w:val="Lienhypertexte"/>
            <w:noProof/>
          </w:rPr>
          <w:t>P110/A9/3 : Musique</w:t>
        </w:r>
        <w:r>
          <w:rPr>
            <w:noProof/>
            <w:webHidden/>
          </w:rPr>
          <w:tab/>
        </w:r>
        <w:r>
          <w:rPr>
            <w:noProof/>
            <w:webHidden/>
          </w:rPr>
          <w:fldChar w:fldCharType="begin"/>
        </w:r>
        <w:r>
          <w:rPr>
            <w:noProof/>
            <w:webHidden/>
          </w:rPr>
          <w:instrText xml:space="preserve"> PAGEREF _Toc232759601 \h </w:instrText>
        </w:r>
        <w:r>
          <w:rPr>
            <w:noProof/>
            <w:webHidden/>
          </w:rPr>
        </w:r>
        <w:r>
          <w:rPr>
            <w:noProof/>
            <w:webHidden/>
          </w:rPr>
          <w:fldChar w:fldCharType="separate"/>
        </w:r>
        <w:r>
          <w:rPr>
            <w:noProof/>
            <w:webHidden/>
          </w:rPr>
          <w:t>120</w:t>
        </w:r>
        <w:r>
          <w:rPr>
            <w:noProof/>
            <w:webHidden/>
          </w:rPr>
          <w:fldChar w:fldCharType="end"/>
        </w:r>
      </w:hyperlink>
    </w:p>
    <w:p w14:paraId="31640A3A" w14:textId="24299353"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602" w:history="1">
        <w:r w:rsidRPr="009D4F3E">
          <w:rPr>
            <w:rStyle w:val="Lienhypertexte"/>
            <w:noProof/>
          </w:rPr>
          <w:t>P110/A10 Vie en communauté</w:t>
        </w:r>
        <w:r>
          <w:rPr>
            <w:noProof/>
            <w:webHidden/>
          </w:rPr>
          <w:tab/>
        </w:r>
        <w:r>
          <w:rPr>
            <w:noProof/>
            <w:webHidden/>
          </w:rPr>
          <w:fldChar w:fldCharType="begin"/>
        </w:r>
        <w:r>
          <w:rPr>
            <w:noProof/>
            <w:webHidden/>
          </w:rPr>
          <w:instrText xml:space="preserve"> PAGEREF _Toc232759602 \h </w:instrText>
        </w:r>
        <w:r>
          <w:rPr>
            <w:noProof/>
            <w:webHidden/>
          </w:rPr>
        </w:r>
        <w:r>
          <w:rPr>
            <w:noProof/>
            <w:webHidden/>
          </w:rPr>
          <w:fldChar w:fldCharType="separate"/>
        </w:r>
        <w:r>
          <w:rPr>
            <w:noProof/>
            <w:webHidden/>
          </w:rPr>
          <w:t>120</w:t>
        </w:r>
        <w:r>
          <w:rPr>
            <w:noProof/>
            <w:webHidden/>
          </w:rPr>
          <w:fldChar w:fldCharType="end"/>
        </w:r>
      </w:hyperlink>
    </w:p>
    <w:p w14:paraId="65E932FA" w14:textId="756428F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03" w:history="1">
        <w:r w:rsidRPr="009D4F3E">
          <w:rPr>
            <w:rStyle w:val="Lienhypertexte"/>
            <w:noProof/>
          </w:rPr>
          <w:t>P110/A10/1 : Cuisine</w:t>
        </w:r>
        <w:r>
          <w:rPr>
            <w:noProof/>
            <w:webHidden/>
          </w:rPr>
          <w:tab/>
        </w:r>
        <w:r>
          <w:rPr>
            <w:noProof/>
            <w:webHidden/>
          </w:rPr>
          <w:fldChar w:fldCharType="begin"/>
        </w:r>
        <w:r>
          <w:rPr>
            <w:noProof/>
            <w:webHidden/>
          </w:rPr>
          <w:instrText xml:space="preserve"> PAGEREF _Toc232759603 \h </w:instrText>
        </w:r>
        <w:r>
          <w:rPr>
            <w:noProof/>
            <w:webHidden/>
          </w:rPr>
        </w:r>
        <w:r>
          <w:rPr>
            <w:noProof/>
            <w:webHidden/>
          </w:rPr>
          <w:fldChar w:fldCharType="separate"/>
        </w:r>
        <w:r>
          <w:rPr>
            <w:noProof/>
            <w:webHidden/>
          </w:rPr>
          <w:t>120</w:t>
        </w:r>
        <w:r>
          <w:rPr>
            <w:noProof/>
            <w:webHidden/>
          </w:rPr>
          <w:fldChar w:fldCharType="end"/>
        </w:r>
      </w:hyperlink>
    </w:p>
    <w:p w14:paraId="3E558DD7" w14:textId="58DA5C8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04" w:history="1">
        <w:r w:rsidRPr="009D4F3E">
          <w:rPr>
            <w:rStyle w:val="Lienhypertexte"/>
            <w:noProof/>
            <w:lang w:eastAsia="en-US"/>
          </w:rPr>
          <w:t>P110/A10/2 : Décès</w:t>
        </w:r>
        <w:r>
          <w:rPr>
            <w:noProof/>
            <w:webHidden/>
          </w:rPr>
          <w:tab/>
        </w:r>
        <w:r>
          <w:rPr>
            <w:noProof/>
            <w:webHidden/>
          </w:rPr>
          <w:fldChar w:fldCharType="begin"/>
        </w:r>
        <w:r>
          <w:rPr>
            <w:noProof/>
            <w:webHidden/>
          </w:rPr>
          <w:instrText xml:space="preserve"> PAGEREF _Toc232759604 \h </w:instrText>
        </w:r>
        <w:r>
          <w:rPr>
            <w:noProof/>
            <w:webHidden/>
          </w:rPr>
        </w:r>
        <w:r>
          <w:rPr>
            <w:noProof/>
            <w:webHidden/>
          </w:rPr>
          <w:fldChar w:fldCharType="separate"/>
        </w:r>
        <w:r>
          <w:rPr>
            <w:noProof/>
            <w:webHidden/>
          </w:rPr>
          <w:t>121</w:t>
        </w:r>
        <w:r>
          <w:rPr>
            <w:noProof/>
            <w:webHidden/>
          </w:rPr>
          <w:fldChar w:fldCharType="end"/>
        </w:r>
      </w:hyperlink>
    </w:p>
    <w:p w14:paraId="732F55F5" w14:textId="146B3CB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05" w:history="1">
        <w:r w:rsidRPr="009D4F3E">
          <w:rPr>
            <w:rStyle w:val="Lienhypertexte"/>
            <w:noProof/>
          </w:rPr>
          <w:t>P110/A10/3 : Pères Trappistes</w:t>
        </w:r>
        <w:r>
          <w:rPr>
            <w:noProof/>
            <w:webHidden/>
          </w:rPr>
          <w:tab/>
        </w:r>
        <w:r>
          <w:rPr>
            <w:noProof/>
            <w:webHidden/>
          </w:rPr>
          <w:fldChar w:fldCharType="begin"/>
        </w:r>
        <w:r>
          <w:rPr>
            <w:noProof/>
            <w:webHidden/>
          </w:rPr>
          <w:instrText xml:space="preserve"> PAGEREF _Toc232759605 \h </w:instrText>
        </w:r>
        <w:r>
          <w:rPr>
            <w:noProof/>
            <w:webHidden/>
          </w:rPr>
        </w:r>
        <w:r>
          <w:rPr>
            <w:noProof/>
            <w:webHidden/>
          </w:rPr>
          <w:fldChar w:fldCharType="separate"/>
        </w:r>
        <w:r>
          <w:rPr>
            <w:noProof/>
            <w:webHidden/>
          </w:rPr>
          <w:t>121</w:t>
        </w:r>
        <w:r>
          <w:rPr>
            <w:noProof/>
            <w:webHidden/>
          </w:rPr>
          <w:fldChar w:fldCharType="end"/>
        </w:r>
      </w:hyperlink>
    </w:p>
    <w:p w14:paraId="7A018492" w14:textId="50C0AF4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06" w:history="1">
        <w:r w:rsidRPr="009D4F3E">
          <w:rPr>
            <w:rStyle w:val="Lienhypertexte"/>
            <w:noProof/>
            <w:lang w:eastAsia="en-US"/>
          </w:rPr>
          <w:t>P110/A10/4 : Routines et pratiques</w:t>
        </w:r>
        <w:r>
          <w:rPr>
            <w:noProof/>
            <w:webHidden/>
          </w:rPr>
          <w:tab/>
        </w:r>
        <w:r>
          <w:rPr>
            <w:noProof/>
            <w:webHidden/>
          </w:rPr>
          <w:fldChar w:fldCharType="begin"/>
        </w:r>
        <w:r>
          <w:rPr>
            <w:noProof/>
            <w:webHidden/>
          </w:rPr>
          <w:instrText xml:space="preserve"> PAGEREF _Toc232759606 \h </w:instrText>
        </w:r>
        <w:r>
          <w:rPr>
            <w:noProof/>
            <w:webHidden/>
          </w:rPr>
        </w:r>
        <w:r>
          <w:rPr>
            <w:noProof/>
            <w:webHidden/>
          </w:rPr>
          <w:fldChar w:fldCharType="separate"/>
        </w:r>
        <w:r>
          <w:rPr>
            <w:noProof/>
            <w:webHidden/>
          </w:rPr>
          <w:t>121</w:t>
        </w:r>
        <w:r>
          <w:rPr>
            <w:noProof/>
            <w:webHidden/>
          </w:rPr>
          <w:fldChar w:fldCharType="end"/>
        </w:r>
      </w:hyperlink>
    </w:p>
    <w:p w14:paraId="2747DCE3" w14:textId="47AA041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07" w:history="1">
        <w:r w:rsidRPr="009D4F3E">
          <w:rPr>
            <w:rStyle w:val="Lienhypertexte"/>
            <w:noProof/>
          </w:rPr>
          <w:t>P110/A10/5 : Visites</w:t>
        </w:r>
        <w:r>
          <w:rPr>
            <w:noProof/>
            <w:webHidden/>
          </w:rPr>
          <w:tab/>
        </w:r>
        <w:r>
          <w:rPr>
            <w:noProof/>
            <w:webHidden/>
          </w:rPr>
          <w:fldChar w:fldCharType="begin"/>
        </w:r>
        <w:r>
          <w:rPr>
            <w:noProof/>
            <w:webHidden/>
          </w:rPr>
          <w:instrText xml:space="preserve"> PAGEREF _Toc232759607 \h </w:instrText>
        </w:r>
        <w:r>
          <w:rPr>
            <w:noProof/>
            <w:webHidden/>
          </w:rPr>
        </w:r>
        <w:r>
          <w:rPr>
            <w:noProof/>
            <w:webHidden/>
          </w:rPr>
          <w:fldChar w:fldCharType="separate"/>
        </w:r>
        <w:r>
          <w:rPr>
            <w:noProof/>
            <w:webHidden/>
          </w:rPr>
          <w:t>122</w:t>
        </w:r>
        <w:r>
          <w:rPr>
            <w:noProof/>
            <w:webHidden/>
          </w:rPr>
          <w:fldChar w:fldCharType="end"/>
        </w:r>
      </w:hyperlink>
    </w:p>
    <w:p w14:paraId="0AF1B015" w14:textId="31968D97"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608" w:history="1">
        <w:r w:rsidRPr="009D4F3E">
          <w:rPr>
            <w:rStyle w:val="Lienhypertexte"/>
            <w:noProof/>
          </w:rPr>
          <w:t>P110/A11 Santé</w:t>
        </w:r>
        <w:r>
          <w:rPr>
            <w:noProof/>
            <w:webHidden/>
          </w:rPr>
          <w:tab/>
        </w:r>
        <w:r>
          <w:rPr>
            <w:noProof/>
            <w:webHidden/>
          </w:rPr>
          <w:fldChar w:fldCharType="begin"/>
        </w:r>
        <w:r>
          <w:rPr>
            <w:noProof/>
            <w:webHidden/>
          </w:rPr>
          <w:instrText xml:space="preserve"> PAGEREF _Toc232759608 \h </w:instrText>
        </w:r>
        <w:r>
          <w:rPr>
            <w:noProof/>
            <w:webHidden/>
          </w:rPr>
        </w:r>
        <w:r>
          <w:rPr>
            <w:noProof/>
            <w:webHidden/>
          </w:rPr>
          <w:fldChar w:fldCharType="separate"/>
        </w:r>
        <w:r>
          <w:rPr>
            <w:noProof/>
            <w:webHidden/>
          </w:rPr>
          <w:t>122</w:t>
        </w:r>
        <w:r>
          <w:rPr>
            <w:noProof/>
            <w:webHidden/>
          </w:rPr>
          <w:fldChar w:fldCharType="end"/>
        </w:r>
      </w:hyperlink>
    </w:p>
    <w:p w14:paraId="74FCD145" w14:textId="01639D2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09" w:history="1">
        <w:r w:rsidRPr="009D4F3E">
          <w:rPr>
            <w:rStyle w:val="Lienhypertexte"/>
            <w:noProof/>
          </w:rPr>
          <w:t>P110/A11/1 : Hôtel-Dieu de Roberval</w:t>
        </w:r>
        <w:r>
          <w:rPr>
            <w:noProof/>
            <w:webHidden/>
          </w:rPr>
          <w:tab/>
        </w:r>
        <w:r>
          <w:rPr>
            <w:noProof/>
            <w:webHidden/>
          </w:rPr>
          <w:fldChar w:fldCharType="begin"/>
        </w:r>
        <w:r>
          <w:rPr>
            <w:noProof/>
            <w:webHidden/>
          </w:rPr>
          <w:instrText xml:space="preserve"> PAGEREF _Toc232759609 \h </w:instrText>
        </w:r>
        <w:r>
          <w:rPr>
            <w:noProof/>
            <w:webHidden/>
          </w:rPr>
        </w:r>
        <w:r>
          <w:rPr>
            <w:noProof/>
            <w:webHidden/>
          </w:rPr>
          <w:fldChar w:fldCharType="separate"/>
        </w:r>
        <w:r>
          <w:rPr>
            <w:noProof/>
            <w:webHidden/>
          </w:rPr>
          <w:t>122</w:t>
        </w:r>
        <w:r>
          <w:rPr>
            <w:noProof/>
            <w:webHidden/>
          </w:rPr>
          <w:fldChar w:fldCharType="end"/>
        </w:r>
      </w:hyperlink>
    </w:p>
    <w:p w14:paraId="21F53463" w14:textId="5E3FE882"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0" w:history="1">
        <w:r w:rsidRPr="009D4F3E">
          <w:rPr>
            <w:rStyle w:val="Lienhypertexte"/>
            <w:noProof/>
          </w:rPr>
          <w:t>P110/A11/1.1 : Commandes de matériaux</w:t>
        </w:r>
        <w:r>
          <w:rPr>
            <w:noProof/>
            <w:webHidden/>
          </w:rPr>
          <w:tab/>
        </w:r>
        <w:r>
          <w:rPr>
            <w:noProof/>
            <w:webHidden/>
          </w:rPr>
          <w:fldChar w:fldCharType="begin"/>
        </w:r>
        <w:r>
          <w:rPr>
            <w:noProof/>
            <w:webHidden/>
          </w:rPr>
          <w:instrText xml:space="preserve"> PAGEREF _Toc232759610 \h </w:instrText>
        </w:r>
        <w:r>
          <w:rPr>
            <w:noProof/>
            <w:webHidden/>
          </w:rPr>
        </w:r>
        <w:r>
          <w:rPr>
            <w:noProof/>
            <w:webHidden/>
          </w:rPr>
          <w:fldChar w:fldCharType="separate"/>
        </w:r>
        <w:r>
          <w:rPr>
            <w:noProof/>
            <w:webHidden/>
          </w:rPr>
          <w:t>123</w:t>
        </w:r>
        <w:r>
          <w:rPr>
            <w:noProof/>
            <w:webHidden/>
          </w:rPr>
          <w:fldChar w:fldCharType="end"/>
        </w:r>
      </w:hyperlink>
    </w:p>
    <w:p w14:paraId="56E7783B" w14:textId="0C5F5EA1"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1" w:history="1">
        <w:r w:rsidRPr="009D4F3E">
          <w:rPr>
            <w:rStyle w:val="Lienhypertexte"/>
            <w:noProof/>
          </w:rPr>
          <w:t>P110/A11/1.2 : Déménagement</w:t>
        </w:r>
        <w:r>
          <w:rPr>
            <w:noProof/>
            <w:webHidden/>
          </w:rPr>
          <w:tab/>
        </w:r>
        <w:r>
          <w:rPr>
            <w:noProof/>
            <w:webHidden/>
          </w:rPr>
          <w:fldChar w:fldCharType="begin"/>
        </w:r>
        <w:r>
          <w:rPr>
            <w:noProof/>
            <w:webHidden/>
          </w:rPr>
          <w:instrText xml:space="preserve"> PAGEREF _Toc232759611 \h </w:instrText>
        </w:r>
        <w:r>
          <w:rPr>
            <w:noProof/>
            <w:webHidden/>
          </w:rPr>
        </w:r>
        <w:r>
          <w:rPr>
            <w:noProof/>
            <w:webHidden/>
          </w:rPr>
          <w:fldChar w:fldCharType="separate"/>
        </w:r>
        <w:r>
          <w:rPr>
            <w:noProof/>
            <w:webHidden/>
          </w:rPr>
          <w:t>124</w:t>
        </w:r>
        <w:r>
          <w:rPr>
            <w:noProof/>
            <w:webHidden/>
          </w:rPr>
          <w:fldChar w:fldCharType="end"/>
        </w:r>
      </w:hyperlink>
    </w:p>
    <w:p w14:paraId="08FC471A" w14:textId="338103F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2" w:history="1">
        <w:r w:rsidRPr="009D4F3E">
          <w:rPr>
            <w:rStyle w:val="Lienhypertexte"/>
            <w:noProof/>
          </w:rPr>
          <w:t>P110/A11/1.3 : Distribution des salaires</w:t>
        </w:r>
        <w:r>
          <w:rPr>
            <w:noProof/>
            <w:webHidden/>
          </w:rPr>
          <w:tab/>
        </w:r>
        <w:r>
          <w:rPr>
            <w:noProof/>
            <w:webHidden/>
          </w:rPr>
          <w:fldChar w:fldCharType="begin"/>
        </w:r>
        <w:r>
          <w:rPr>
            <w:noProof/>
            <w:webHidden/>
          </w:rPr>
          <w:instrText xml:space="preserve"> PAGEREF _Toc232759612 \h </w:instrText>
        </w:r>
        <w:r>
          <w:rPr>
            <w:noProof/>
            <w:webHidden/>
          </w:rPr>
        </w:r>
        <w:r>
          <w:rPr>
            <w:noProof/>
            <w:webHidden/>
          </w:rPr>
          <w:fldChar w:fldCharType="separate"/>
        </w:r>
        <w:r>
          <w:rPr>
            <w:noProof/>
            <w:webHidden/>
          </w:rPr>
          <w:t>124</w:t>
        </w:r>
        <w:r>
          <w:rPr>
            <w:noProof/>
            <w:webHidden/>
          </w:rPr>
          <w:fldChar w:fldCharType="end"/>
        </w:r>
      </w:hyperlink>
    </w:p>
    <w:p w14:paraId="514077DA" w14:textId="784A21A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3" w:history="1">
        <w:r w:rsidRPr="009D4F3E">
          <w:rPr>
            <w:rStyle w:val="Lienhypertexte"/>
            <w:noProof/>
          </w:rPr>
          <w:t>P110/A11/1.4 : États des comptes</w:t>
        </w:r>
        <w:r>
          <w:rPr>
            <w:noProof/>
            <w:webHidden/>
          </w:rPr>
          <w:tab/>
        </w:r>
        <w:r>
          <w:rPr>
            <w:noProof/>
            <w:webHidden/>
          </w:rPr>
          <w:fldChar w:fldCharType="begin"/>
        </w:r>
        <w:r>
          <w:rPr>
            <w:noProof/>
            <w:webHidden/>
          </w:rPr>
          <w:instrText xml:space="preserve"> PAGEREF _Toc232759613 \h </w:instrText>
        </w:r>
        <w:r>
          <w:rPr>
            <w:noProof/>
            <w:webHidden/>
          </w:rPr>
        </w:r>
        <w:r>
          <w:rPr>
            <w:noProof/>
            <w:webHidden/>
          </w:rPr>
          <w:fldChar w:fldCharType="separate"/>
        </w:r>
        <w:r>
          <w:rPr>
            <w:noProof/>
            <w:webHidden/>
          </w:rPr>
          <w:t>124</w:t>
        </w:r>
        <w:r>
          <w:rPr>
            <w:noProof/>
            <w:webHidden/>
          </w:rPr>
          <w:fldChar w:fldCharType="end"/>
        </w:r>
      </w:hyperlink>
    </w:p>
    <w:p w14:paraId="3142C402" w14:textId="595641D4"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4" w:history="1">
        <w:r w:rsidRPr="009D4F3E">
          <w:rPr>
            <w:rStyle w:val="Lienhypertexte"/>
            <w:noProof/>
          </w:rPr>
          <w:t>P110/A11/1.5 : Travaux de rénovation</w:t>
        </w:r>
        <w:r>
          <w:rPr>
            <w:noProof/>
            <w:webHidden/>
          </w:rPr>
          <w:tab/>
        </w:r>
        <w:r>
          <w:rPr>
            <w:noProof/>
            <w:webHidden/>
          </w:rPr>
          <w:fldChar w:fldCharType="begin"/>
        </w:r>
        <w:r>
          <w:rPr>
            <w:noProof/>
            <w:webHidden/>
          </w:rPr>
          <w:instrText xml:space="preserve"> PAGEREF _Toc232759614 \h </w:instrText>
        </w:r>
        <w:r>
          <w:rPr>
            <w:noProof/>
            <w:webHidden/>
          </w:rPr>
        </w:r>
        <w:r>
          <w:rPr>
            <w:noProof/>
            <w:webHidden/>
          </w:rPr>
          <w:fldChar w:fldCharType="separate"/>
        </w:r>
        <w:r>
          <w:rPr>
            <w:noProof/>
            <w:webHidden/>
          </w:rPr>
          <w:t>124</w:t>
        </w:r>
        <w:r>
          <w:rPr>
            <w:noProof/>
            <w:webHidden/>
          </w:rPr>
          <w:fldChar w:fldCharType="end"/>
        </w:r>
      </w:hyperlink>
    </w:p>
    <w:p w14:paraId="69664416" w14:textId="6FEB3FEC"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5" w:history="1">
        <w:r w:rsidRPr="009D4F3E">
          <w:rPr>
            <w:rStyle w:val="Lienhypertexte"/>
            <w:noProof/>
          </w:rPr>
          <w:t>P110/A11/1.6 : Soumissions</w:t>
        </w:r>
        <w:r>
          <w:rPr>
            <w:noProof/>
            <w:webHidden/>
          </w:rPr>
          <w:tab/>
        </w:r>
        <w:r>
          <w:rPr>
            <w:noProof/>
            <w:webHidden/>
          </w:rPr>
          <w:fldChar w:fldCharType="begin"/>
        </w:r>
        <w:r>
          <w:rPr>
            <w:noProof/>
            <w:webHidden/>
          </w:rPr>
          <w:instrText xml:space="preserve"> PAGEREF _Toc232759615 \h </w:instrText>
        </w:r>
        <w:r>
          <w:rPr>
            <w:noProof/>
            <w:webHidden/>
          </w:rPr>
        </w:r>
        <w:r>
          <w:rPr>
            <w:noProof/>
            <w:webHidden/>
          </w:rPr>
          <w:fldChar w:fldCharType="separate"/>
        </w:r>
        <w:r>
          <w:rPr>
            <w:noProof/>
            <w:webHidden/>
          </w:rPr>
          <w:t>125</w:t>
        </w:r>
        <w:r>
          <w:rPr>
            <w:noProof/>
            <w:webHidden/>
          </w:rPr>
          <w:fldChar w:fldCharType="end"/>
        </w:r>
      </w:hyperlink>
    </w:p>
    <w:p w14:paraId="134EE526" w14:textId="33305DE8"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6" w:history="1">
        <w:r w:rsidRPr="009D4F3E">
          <w:rPr>
            <w:rStyle w:val="Lienhypertexte"/>
            <w:noProof/>
          </w:rPr>
          <w:t>P110/A11/1.7 : Coûts d’opération</w:t>
        </w:r>
        <w:r>
          <w:rPr>
            <w:noProof/>
            <w:webHidden/>
          </w:rPr>
          <w:tab/>
        </w:r>
        <w:r>
          <w:rPr>
            <w:noProof/>
            <w:webHidden/>
          </w:rPr>
          <w:fldChar w:fldCharType="begin"/>
        </w:r>
        <w:r>
          <w:rPr>
            <w:noProof/>
            <w:webHidden/>
          </w:rPr>
          <w:instrText xml:space="preserve"> PAGEREF _Toc232759616 \h </w:instrText>
        </w:r>
        <w:r>
          <w:rPr>
            <w:noProof/>
            <w:webHidden/>
          </w:rPr>
        </w:r>
        <w:r>
          <w:rPr>
            <w:noProof/>
            <w:webHidden/>
          </w:rPr>
          <w:fldChar w:fldCharType="separate"/>
        </w:r>
        <w:r>
          <w:rPr>
            <w:noProof/>
            <w:webHidden/>
          </w:rPr>
          <w:t>125</w:t>
        </w:r>
        <w:r>
          <w:rPr>
            <w:noProof/>
            <w:webHidden/>
          </w:rPr>
          <w:fldChar w:fldCharType="end"/>
        </w:r>
      </w:hyperlink>
    </w:p>
    <w:p w14:paraId="54B99E86" w14:textId="515AB12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7" w:history="1">
        <w:r w:rsidRPr="009D4F3E">
          <w:rPr>
            <w:rStyle w:val="Lienhypertexte"/>
            <w:noProof/>
          </w:rPr>
          <w:t>P110/A11/1.8 : Statistiques</w:t>
        </w:r>
        <w:r>
          <w:rPr>
            <w:noProof/>
            <w:webHidden/>
          </w:rPr>
          <w:tab/>
        </w:r>
        <w:r>
          <w:rPr>
            <w:noProof/>
            <w:webHidden/>
          </w:rPr>
          <w:fldChar w:fldCharType="begin"/>
        </w:r>
        <w:r>
          <w:rPr>
            <w:noProof/>
            <w:webHidden/>
          </w:rPr>
          <w:instrText xml:space="preserve"> PAGEREF _Toc232759617 \h </w:instrText>
        </w:r>
        <w:r>
          <w:rPr>
            <w:noProof/>
            <w:webHidden/>
          </w:rPr>
        </w:r>
        <w:r>
          <w:rPr>
            <w:noProof/>
            <w:webHidden/>
          </w:rPr>
          <w:fldChar w:fldCharType="separate"/>
        </w:r>
        <w:r>
          <w:rPr>
            <w:noProof/>
            <w:webHidden/>
          </w:rPr>
          <w:t>125</w:t>
        </w:r>
        <w:r>
          <w:rPr>
            <w:noProof/>
            <w:webHidden/>
          </w:rPr>
          <w:fldChar w:fldCharType="end"/>
        </w:r>
      </w:hyperlink>
    </w:p>
    <w:p w14:paraId="70034B9A" w14:textId="05491D33"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8" w:history="1">
        <w:r w:rsidRPr="009D4F3E">
          <w:rPr>
            <w:rStyle w:val="Lienhypertexte"/>
            <w:noProof/>
          </w:rPr>
          <w:t>P110/A11/1.9 : Hospitalisation</w:t>
        </w:r>
        <w:r>
          <w:rPr>
            <w:noProof/>
            <w:webHidden/>
          </w:rPr>
          <w:tab/>
        </w:r>
        <w:r>
          <w:rPr>
            <w:noProof/>
            <w:webHidden/>
          </w:rPr>
          <w:fldChar w:fldCharType="begin"/>
        </w:r>
        <w:r>
          <w:rPr>
            <w:noProof/>
            <w:webHidden/>
          </w:rPr>
          <w:instrText xml:space="preserve"> PAGEREF _Toc232759618 \h </w:instrText>
        </w:r>
        <w:r>
          <w:rPr>
            <w:noProof/>
            <w:webHidden/>
          </w:rPr>
        </w:r>
        <w:r>
          <w:rPr>
            <w:noProof/>
            <w:webHidden/>
          </w:rPr>
          <w:fldChar w:fldCharType="separate"/>
        </w:r>
        <w:r>
          <w:rPr>
            <w:noProof/>
            <w:webHidden/>
          </w:rPr>
          <w:t>126</w:t>
        </w:r>
        <w:r>
          <w:rPr>
            <w:noProof/>
            <w:webHidden/>
          </w:rPr>
          <w:fldChar w:fldCharType="end"/>
        </w:r>
      </w:hyperlink>
    </w:p>
    <w:p w14:paraId="49783361" w14:textId="3B1DCBD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19" w:history="1">
        <w:r w:rsidRPr="009D4F3E">
          <w:rPr>
            <w:rStyle w:val="Lienhypertexte"/>
            <w:noProof/>
          </w:rPr>
          <w:t>P110/A11/2 : Infirmerie</w:t>
        </w:r>
        <w:r>
          <w:rPr>
            <w:noProof/>
            <w:webHidden/>
          </w:rPr>
          <w:tab/>
        </w:r>
        <w:r>
          <w:rPr>
            <w:noProof/>
            <w:webHidden/>
          </w:rPr>
          <w:fldChar w:fldCharType="begin"/>
        </w:r>
        <w:r>
          <w:rPr>
            <w:noProof/>
            <w:webHidden/>
          </w:rPr>
          <w:instrText xml:space="preserve"> PAGEREF _Toc232759619 \h </w:instrText>
        </w:r>
        <w:r>
          <w:rPr>
            <w:noProof/>
            <w:webHidden/>
          </w:rPr>
        </w:r>
        <w:r>
          <w:rPr>
            <w:noProof/>
            <w:webHidden/>
          </w:rPr>
          <w:fldChar w:fldCharType="separate"/>
        </w:r>
        <w:r>
          <w:rPr>
            <w:noProof/>
            <w:webHidden/>
          </w:rPr>
          <w:t>126</w:t>
        </w:r>
        <w:r>
          <w:rPr>
            <w:noProof/>
            <w:webHidden/>
          </w:rPr>
          <w:fldChar w:fldCharType="end"/>
        </w:r>
      </w:hyperlink>
    </w:p>
    <w:p w14:paraId="2357E163" w14:textId="1CACA705"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20" w:history="1">
        <w:r w:rsidRPr="009D4F3E">
          <w:rPr>
            <w:rStyle w:val="Lienhypertexte"/>
            <w:noProof/>
          </w:rPr>
          <w:t>P110/A11/2.1 : Commandes de produits pharmaceutiques</w:t>
        </w:r>
        <w:r>
          <w:rPr>
            <w:noProof/>
            <w:webHidden/>
          </w:rPr>
          <w:tab/>
        </w:r>
        <w:r>
          <w:rPr>
            <w:noProof/>
            <w:webHidden/>
          </w:rPr>
          <w:fldChar w:fldCharType="begin"/>
        </w:r>
        <w:r>
          <w:rPr>
            <w:noProof/>
            <w:webHidden/>
          </w:rPr>
          <w:instrText xml:space="preserve"> PAGEREF _Toc232759620 \h </w:instrText>
        </w:r>
        <w:r>
          <w:rPr>
            <w:noProof/>
            <w:webHidden/>
          </w:rPr>
        </w:r>
        <w:r>
          <w:rPr>
            <w:noProof/>
            <w:webHidden/>
          </w:rPr>
          <w:fldChar w:fldCharType="separate"/>
        </w:r>
        <w:r>
          <w:rPr>
            <w:noProof/>
            <w:webHidden/>
          </w:rPr>
          <w:t>126</w:t>
        </w:r>
        <w:r>
          <w:rPr>
            <w:noProof/>
            <w:webHidden/>
          </w:rPr>
          <w:fldChar w:fldCharType="end"/>
        </w:r>
      </w:hyperlink>
    </w:p>
    <w:p w14:paraId="7D6E61F0" w14:textId="029098CB"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21" w:history="1">
        <w:r w:rsidRPr="009D4F3E">
          <w:rPr>
            <w:rStyle w:val="Lienhypertexte"/>
            <w:noProof/>
          </w:rPr>
          <w:t>P110/A11/2.2 : Traitements et examens médicaux</w:t>
        </w:r>
        <w:r>
          <w:rPr>
            <w:noProof/>
            <w:webHidden/>
          </w:rPr>
          <w:tab/>
        </w:r>
        <w:r>
          <w:rPr>
            <w:noProof/>
            <w:webHidden/>
          </w:rPr>
          <w:fldChar w:fldCharType="begin"/>
        </w:r>
        <w:r>
          <w:rPr>
            <w:noProof/>
            <w:webHidden/>
          </w:rPr>
          <w:instrText xml:space="preserve"> PAGEREF _Toc232759621 \h </w:instrText>
        </w:r>
        <w:r>
          <w:rPr>
            <w:noProof/>
            <w:webHidden/>
          </w:rPr>
        </w:r>
        <w:r>
          <w:rPr>
            <w:noProof/>
            <w:webHidden/>
          </w:rPr>
          <w:fldChar w:fldCharType="separate"/>
        </w:r>
        <w:r>
          <w:rPr>
            <w:noProof/>
            <w:webHidden/>
          </w:rPr>
          <w:t>127</w:t>
        </w:r>
        <w:r>
          <w:rPr>
            <w:noProof/>
            <w:webHidden/>
          </w:rPr>
          <w:fldChar w:fldCharType="end"/>
        </w:r>
      </w:hyperlink>
    </w:p>
    <w:p w14:paraId="0EB01F43" w14:textId="0C48654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22" w:history="1">
        <w:r w:rsidRPr="009D4F3E">
          <w:rPr>
            <w:rStyle w:val="Lienhypertexte"/>
            <w:noProof/>
          </w:rPr>
          <w:t>P110/A11/3 : Hôtel-Dieu Sacré-Cœur de Dolbeau</w:t>
        </w:r>
        <w:r>
          <w:rPr>
            <w:noProof/>
            <w:webHidden/>
          </w:rPr>
          <w:tab/>
        </w:r>
        <w:r>
          <w:rPr>
            <w:noProof/>
            <w:webHidden/>
          </w:rPr>
          <w:fldChar w:fldCharType="begin"/>
        </w:r>
        <w:r>
          <w:rPr>
            <w:noProof/>
            <w:webHidden/>
          </w:rPr>
          <w:instrText xml:space="preserve"> PAGEREF _Toc232759622 \h </w:instrText>
        </w:r>
        <w:r>
          <w:rPr>
            <w:noProof/>
            <w:webHidden/>
          </w:rPr>
        </w:r>
        <w:r>
          <w:rPr>
            <w:noProof/>
            <w:webHidden/>
          </w:rPr>
          <w:fldChar w:fldCharType="separate"/>
        </w:r>
        <w:r>
          <w:rPr>
            <w:noProof/>
            <w:webHidden/>
          </w:rPr>
          <w:t>127</w:t>
        </w:r>
        <w:r>
          <w:rPr>
            <w:noProof/>
            <w:webHidden/>
          </w:rPr>
          <w:fldChar w:fldCharType="end"/>
        </w:r>
      </w:hyperlink>
    </w:p>
    <w:p w14:paraId="15AC168C" w14:textId="3575E4BE" w:rsidR="00230D49" w:rsidRDefault="00230D49">
      <w:pPr>
        <w:pStyle w:val="TM4"/>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23" w:history="1">
        <w:r w:rsidRPr="009D4F3E">
          <w:rPr>
            <w:rStyle w:val="Lienhypertexte"/>
            <w:noProof/>
          </w:rPr>
          <w:t>P110/A11/3.1 : Statistiques</w:t>
        </w:r>
        <w:r>
          <w:rPr>
            <w:noProof/>
            <w:webHidden/>
          </w:rPr>
          <w:tab/>
        </w:r>
        <w:r>
          <w:rPr>
            <w:noProof/>
            <w:webHidden/>
          </w:rPr>
          <w:fldChar w:fldCharType="begin"/>
        </w:r>
        <w:r>
          <w:rPr>
            <w:noProof/>
            <w:webHidden/>
          </w:rPr>
          <w:instrText xml:space="preserve"> PAGEREF _Toc232759623 \h </w:instrText>
        </w:r>
        <w:r>
          <w:rPr>
            <w:noProof/>
            <w:webHidden/>
          </w:rPr>
        </w:r>
        <w:r>
          <w:rPr>
            <w:noProof/>
            <w:webHidden/>
          </w:rPr>
          <w:fldChar w:fldCharType="separate"/>
        </w:r>
        <w:r>
          <w:rPr>
            <w:noProof/>
            <w:webHidden/>
          </w:rPr>
          <w:t>127</w:t>
        </w:r>
        <w:r>
          <w:rPr>
            <w:noProof/>
            <w:webHidden/>
          </w:rPr>
          <w:fldChar w:fldCharType="end"/>
        </w:r>
      </w:hyperlink>
    </w:p>
    <w:p w14:paraId="05E9BE19" w14:textId="3AF2F5F0" w:rsidR="00230D49" w:rsidRDefault="00230D49">
      <w:pPr>
        <w:pStyle w:val="TM1"/>
        <w:rPr>
          <w:rFonts w:asciiTheme="minorHAnsi" w:eastAsiaTheme="minorEastAsia" w:hAnsiTheme="minorHAnsi" w:cstheme="minorBidi"/>
          <w:b w:val="0"/>
          <w:bCs w:val="0"/>
          <w:caps w:val="0"/>
          <w:noProof/>
          <w:kern w:val="2"/>
          <w:lang w:eastAsia="fr-CA"/>
          <w14:ligatures w14:val="standardContextual"/>
        </w:rPr>
      </w:pPr>
      <w:hyperlink w:anchor="_Toc232759624" w:history="1">
        <w:r w:rsidRPr="009D4F3E">
          <w:rPr>
            <w:rStyle w:val="Lienhypertexte"/>
            <w:noProof/>
          </w:rPr>
          <w:t>P110/B Documents iconographiques</w:t>
        </w:r>
        <w:r>
          <w:rPr>
            <w:noProof/>
            <w:webHidden/>
          </w:rPr>
          <w:tab/>
        </w:r>
        <w:r>
          <w:rPr>
            <w:noProof/>
            <w:webHidden/>
          </w:rPr>
          <w:fldChar w:fldCharType="begin"/>
        </w:r>
        <w:r>
          <w:rPr>
            <w:noProof/>
            <w:webHidden/>
          </w:rPr>
          <w:instrText xml:space="preserve"> PAGEREF _Toc232759624 \h </w:instrText>
        </w:r>
        <w:r>
          <w:rPr>
            <w:noProof/>
            <w:webHidden/>
          </w:rPr>
        </w:r>
        <w:r>
          <w:rPr>
            <w:noProof/>
            <w:webHidden/>
          </w:rPr>
          <w:fldChar w:fldCharType="separate"/>
        </w:r>
        <w:r>
          <w:rPr>
            <w:noProof/>
            <w:webHidden/>
          </w:rPr>
          <w:t>127</w:t>
        </w:r>
        <w:r>
          <w:rPr>
            <w:noProof/>
            <w:webHidden/>
          </w:rPr>
          <w:fldChar w:fldCharType="end"/>
        </w:r>
      </w:hyperlink>
    </w:p>
    <w:p w14:paraId="732E7243" w14:textId="2F56127D" w:rsidR="00230D49" w:rsidRDefault="00230D49">
      <w:pPr>
        <w:pStyle w:val="TM1"/>
        <w:rPr>
          <w:rFonts w:asciiTheme="minorHAnsi" w:eastAsiaTheme="minorEastAsia" w:hAnsiTheme="minorHAnsi" w:cstheme="minorBidi"/>
          <w:b w:val="0"/>
          <w:bCs w:val="0"/>
          <w:caps w:val="0"/>
          <w:noProof/>
          <w:kern w:val="2"/>
          <w:lang w:eastAsia="fr-CA"/>
          <w14:ligatures w14:val="standardContextual"/>
        </w:rPr>
      </w:pPr>
      <w:hyperlink w:anchor="_Toc232759625" w:history="1">
        <w:r w:rsidRPr="009D4F3E">
          <w:rPr>
            <w:rStyle w:val="Lienhypertexte"/>
            <w:noProof/>
          </w:rPr>
          <w:t>P110/B1 Pères Trappistes</w:t>
        </w:r>
        <w:r>
          <w:rPr>
            <w:noProof/>
            <w:webHidden/>
          </w:rPr>
          <w:tab/>
        </w:r>
        <w:r>
          <w:rPr>
            <w:noProof/>
            <w:webHidden/>
          </w:rPr>
          <w:fldChar w:fldCharType="begin"/>
        </w:r>
        <w:r>
          <w:rPr>
            <w:noProof/>
            <w:webHidden/>
          </w:rPr>
          <w:instrText xml:space="preserve"> PAGEREF _Toc232759625 \h </w:instrText>
        </w:r>
        <w:r>
          <w:rPr>
            <w:noProof/>
            <w:webHidden/>
          </w:rPr>
        </w:r>
        <w:r>
          <w:rPr>
            <w:noProof/>
            <w:webHidden/>
          </w:rPr>
          <w:fldChar w:fldCharType="separate"/>
        </w:r>
        <w:r>
          <w:rPr>
            <w:noProof/>
            <w:webHidden/>
          </w:rPr>
          <w:t>127</w:t>
        </w:r>
        <w:r>
          <w:rPr>
            <w:noProof/>
            <w:webHidden/>
          </w:rPr>
          <w:fldChar w:fldCharType="end"/>
        </w:r>
      </w:hyperlink>
    </w:p>
    <w:p w14:paraId="57E2627C" w14:textId="49356FCD"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626" w:history="1">
        <w:r w:rsidRPr="009D4F3E">
          <w:rPr>
            <w:rStyle w:val="Lienhypertexte"/>
            <w:noProof/>
          </w:rPr>
          <w:t>Photographies A à B (Boutin) : P110/B1/1 à 28 (boîte 67)</w:t>
        </w:r>
        <w:r>
          <w:rPr>
            <w:noProof/>
            <w:webHidden/>
          </w:rPr>
          <w:tab/>
        </w:r>
        <w:r>
          <w:rPr>
            <w:noProof/>
            <w:webHidden/>
          </w:rPr>
          <w:fldChar w:fldCharType="begin"/>
        </w:r>
        <w:r>
          <w:rPr>
            <w:noProof/>
            <w:webHidden/>
          </w:rPr>
          <w:instrText xml:space="preserve"> PAGEREF _Toc232759626 \h </w:instrText>
        </w:r>
        <w:r>
          <w:rPr>
            <w:noProof/>
            <w:webHidden/>
          </w:rPr>
        </w:r>
        <w:r>
          <w:rPr>
            <w:noProof/>
            <w:webHidden/>
          </w:rPr>
          <w:fldChar w:fldCharType="separate"/>
        </w:r>
        <w:r>
          <w:rPr>
            <w:noProof/>
            <w:webHidden/>
          </w:rPr>
          <w:t>128</w:t>
        </w:r>
        <w:r>
          <w:rPr>
            <w:noProof/>
            <w:webHidden/>
          </w:rPr>
          <w:fldChar w:fldCharType="end"/>
        </w:r>
      </w:hyperlink>
    </w:p>
    <w:p w14:paraId="22E9097D" w14:textId="31B671C5"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627" w:history="1">
        <w:r w:rsidRPr="009D4F3E">
          <w:rPr>
            <w:rStyle w:val="Lienhypertexte"/>
            <w:noProof/>
          </w:rPr>
          <w:t>A</w:t>
        </w:r>
        <w:r>
          <w:rPr>
            <w:noProof/>
            <w:webHidden/>
          </w:rPr>
          <w:tab/>
        </w:r>
        <w:r>
          <w:rPr>
            <w:noProof/>
            <w:webHidden/>
          </w:rPr>
          <w:fldChar w:fldCharType="begin"/>
        </w:r>
        <w:r>
          <w:rPr>
            <w:noProof/>
            <w:webHidden/>
          </w:rPr>
          <w:instrText xml:space="preserve"> PAGEREF _Toc232759627 \h </w:instrText>
        </w:r>
        <w:r>
          <w:rPr>
            <w:noProof/>
            <w:webHidden/>
          </w:rPr>
        </w:r>
        <w:r>
          <w:rPr>
            <w:noProof/>
            <w:webHidden/>
          </w:rPr>
          <w:fldChar w:fldCharType="separate"/>
        </w:r>
        <w:r>
          <w:rPr>
            <w:noProof/>
            <w:webHidden/>
          </w:rPr>
          <w:t>128</w:t>
        </w:r>
        <w:r>
          <w:rPr>
            <w:noProof/>
            <w:webHidden/>
          </w:rPr>
          <w:fldChar w:fldCharType="end"/>
        </w:r>
      </w:hyperlink>
    </w:p>
    <w:p w14:paraId="611DBD1A" w14:textId="48C00C1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28" w:history="1">
        <w:r w:rsidRPr="009D4F3E">
          <w:rPr>
            <w:rStyle w:val="Lienhypertexte"/>
            <w:noProof/>
          </w:rPr>
          <w:t>P110/B1/1 : Acrobates, fanfares et parades</w:t>
        </w:r>
        <w:r>
          <w:rPr>
            <w:noProof/>
            <w:webHidden/>
          </w:rPr>
          <w:tab/>
        </w:r>
        <w:r>
          <w:rPr>
            <w:noProof/>
            <w:webHidden/>
          </w:rPr>
          <w:fldChar w:fldCharType="begin"/>
        </w:r>
        <w:r>
          <w:rPr>
            <w:noProof/>
            <w:webHidden/>
          </w:rPr>
          <w:instrText xml:space="preserve"> PAGEREF _Toc232759628 \h </w:instrText>
        </w:r>
        <w:r>
          <w:rPr>
            <w:noProof/>
            <w:webHidden/>
          </w:rPr>
        </w:r>
        <w:r>
          <w:rPr>
            <w:noProof/>
            <w:webHidden/>
          </w:rPr>
          <w:fldChar w:fldCharType="separate"/>
        </w:r>
        <w:r>
          <w:rPr>
            <w:noProof/>
            <w:webHidden/>
          </w:rPr>
          <w:t>128</w:t>
        </w:r>
        <w:r>
          <w:rPr>
            <w:noProof/>
            <w:webHidden/>
          </w:rPr>
          <w:fldChar w:fldCharType="end"/>
        </w:r>
      </w:hyperlink>
    </w:p>
    <w:p w14:paraId="4CEC6D3B" w14:textId="0D1139F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29" w:history="1">
        <w:r w:rsidRPr="009D4F3E">
          <w:rPr>
            <w:rStyle w:val="Lienhypertexte"/>
            <w:noProof/>
          </w:rPr>
          <w:t>P110/B1/2 : Allard, Solange</w:t>
        </w:r>
        <w:r>
          <w:rPr>
            <w:noProof/>
            <w:webHidden/>
          </w:rPr>
          <w:tab/>
        </w:r>
        <w:r>
          <w:rPr>
            <w:noProof/>
            <w:webHidden/>
          </w:rPr>
          <w:fldChar w:fldCharType="begin"/>
        </w:r>
        <w:r>
          <w:rPr>
            <w:noProof/>
            <w:webHidden/>
          </w:rPr>
          <w:instrText xml:space="preserve"> PAGEREF _Toc232759629 \h </w:instrText>
        </w:r>
        <w:r>
          <w:rPr>
            <w:noProof/>
            <w:webHidden/>
          </w:rPr>
        </w:r>
        <w:r>
          <w:rPr>
            <w:noProof/>
            <w:webHidden/>
          </w:rPr>
          <w:fldChar w:fldCharType="separate"/>
        </w:r>
        <w:r>
          <w:rPr>
            <w:noProof/>
            <w:webHidden/>
          </w:rPr>
          <w:t>128</w:t>
        </w:r>
        <w:r>
          <w:rPr>
            <w:noProof/>
            <w:webHidden/>
          </w:rPr>
          <w:fldChar w:fldCharType="end"/>
        </w:r>
      </w:hyperlink>
    </w:p>
    <w:p w14:paraId="252741A8" w14:textId="6089A0A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0" w:history="1">
        <w:r w:rsidRPr="009D4F3E">
          <w:rPr>
            <w:rStyle w:val="Lienhypertexte"/>
            <w:noProof/>
          </w:rPr>
          <w:t>P110/B1/3 : Armoiries</w:t>
        </w:r>
        <w:r>
          <w:rPr>
            <w:noProof/>
            <w:webHidden/>
          </w:rPr>
          <w:tab/>
        </w:r>
        <w:r>
          <w:rPr>
            <w:noProof/>
            <w:webHidden/>
          </w:rPr>
          <w:fldChar w:fldCharType="begin"/>
        </w:r>
        <w:r>
          <w:rPr>
            <w:noProof/>
            <w:webHidden/>
          </w:rPr>
          <w:instrText xml:space="preserve"> PAGEREF _Toc232759630 \h </w:instrText>
        </w:r>
        <w:r>
          <w:rPr>
            <w:noProof/>
            <w:webHidden/>
          </w:rPr>
        </w:r>
        <w:r>
          <w:rPr>
            <w:noProof/>
            <w:webHidden/>
          </w:rPr>
          <w:fldChar w:fldCharType="separate"/>
        </w:r>
        <w:r>
          <w:rPr>
            <w:noProof/>
            <w:webHidden/>
          </w:rPr>
          <w:t>129</w:t>
        </w:r>
        <w:r>
          <w:rPr>
            <w:noProof/>
            <w:webHidden/>
          </w:rPr>
          <w:fldChar w:fldCharType="end"/>
        </w:r>
      </w:hyperlink>
    </w:p>
    <w:p w14:paraId="6E0E9FF9" w14:textId="6EB6101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1" w:history="1">
        <w:r w:rsidRPr="009D4F3E">
          <w:rPr>
            <w:rStyle w:val="Lienhypertexte"/>
            <w:noProof/>
          </w:rPr>
          <w:t>P110/B1/4 : Ateliers</w:t>
        </w:r>
        <w:r>
          <w:rPr>
            <w:noProof/>
            <w:webHidden/>
          </w:rPr>
          <w:tab/>
        </w:r>
        <w:r>
          <w:rPr>
            <w:noProof/>
            <w:webHidden/>
          </w:rPr>
          <w:fldChar w:fldCharType="begin"/>
        </w:r>
        <w:r>
          <w:rPr>
            <w:noProof/>
            <w:webHidden/>
          </w:rPr>
          <w:instrText xml:space="preserve"> PAGEREF _Toc232759631 \h </w:instrText>
        </w:r>
        <w:r>
          <w:rPr>
            <w:noProof/>
            <w:webHidden/>
          </w:rPr>
        </w:r>
        <w:r>
          <w:rPr>
            <w:noProof/>
            <w:webHidden/>
          </w:rPr>
          <w:fldChar w:fldCharType="separate"/>
        </w:r>
        <w:r>
          <w:rPr>
            <w:noProof/>
            <w:webHidden/>
          </w:rPr>
          <w:t>129</w:t>
        </w:r>
        <w:r>
          <w:rPr>
            <w:noProof/>
            <w:webHidden/>
          </w:rPr>
          <w:fldChar w:fldCharType="end"/>
        </w:r>
      </w:hyperlink>
    </w:p>
    <w:p w14:paraId="421BFA69" w14:textId="176B364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2" w:history="1">
        <w:r w:rsidRPr="009D4F3E">
          <w:rPr>
            <w:rStyle w:val="Lienhypertexte"/>
            <w:noProof/>
          </w:rPr>
          <w:t>P110/B1/5 : Augustines et franciscaines</w:t>
        </w:r>
        <w:r>
          <w:rPr>
            <w:noProof/>
            <w:webHidden/>
          </w:rPr>
          <w:tab/>
        </w:r>
        <w:r>
          <w:rPr>
            <w:noProof/>
            <w:webHidden/>
          </w:rPr>
          <w:fldChar w:fldCharType="begin"/>
        </w:r>
        <w:r>
          <w:rPr>
            <w:noProof/>
            <w:webHidden/>
          </w:rPr>
          <w:instrText xml:space="preserve"> PAGEREF _Toc232759632 \h </w:instrText>
        </w:r>
        <w:r>
          <w:rPr>
            <w:noProof/>
            <w:webHidden/>
          </w:rPr>
        </w:r>
        <w:r>
          <w:rPr>
            <w:noProof/>
            <w:webHidden/>
          </w:rPr>
          <w:fldChar w:fldCharType="separate"/>
        </w:r>
        <w:r>
          <w:rPr>
            <w:noProof/>
            <w:webHidden/>
          </w:rPr>
          <w:t>129</w:t>
        </w:r>
        <w:r>
          <w:rPr>
            <w:noProof/>
            <w:webHidden/>
          </w:rPr>
          <w:fldChar w:fldCharType="end"/>
        </w:r>
      </w:hyperlink>
    </w:p>
    <w:p w14:paraId="466257CD" w14:textId="1F94E2A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3" w:history="1">
        <w:r w:rsidRPr="009D4F3E">
          <w:rPr>
            <w:rStyle w:val="Lienhypertexte"/>
            <w:noProof/>
          </w:rPr>
          <w:t>P110/B1/6 : Augustin (Père)</w:t>
        </w:r>
        <w:r>
          <w:rPr>
            <w:noProof/>
            <w:webHidden/>
          </w:rPr>
          <w:tab/>
        </w:r>
        <w:r>
          <w:rPr>
            <w:noProof/>
            <w:webHidden/>
          </w:rPr>
          <w:fldChar w:fldCharType="begin"/>
        </w:r>
        <w:r>
          <w:rPr>
            <w:noProof/>
            <w:webHidden/>
          </w:rPr>
          <w:instrText xml:space="preserve"> PAGEREF _Toc232759633 \h </w:instrText>
        </w:r>
        <w:r>
          <w:rPr>
            <w:noProof/>
            <w:webHidden/>
          </w:rPr>
        </w:r>
        <w:r>
          <w:rPr>
            <w:noProof/>
            <w:webHidden/>
          </w:rPr>
          <w:fldChar w:fldCharType="separate"/>
        </w:r>
        <w:r>
          <w:rPr>
            <w:noProof/>
            <w:webHidden/>
          </w:rPr>
          <w:t>130</w:t>
        </w:r>
        <w:r>
          <w:rPr>
            <w:noProof/>
            <w:webHidden/>
          </w:rPr>
          <w:fldChar w:fldCharType="end"/>
        </w:r>
      </w:hyperlink>
    </w:p>
    <w:p w14:paraId="45CF1C27" w14:textId="68E8612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4" w:history="1">
        <w:r w:rsidRPr="009D4F3E">
          <w:rPr>
            <w:rStyle w:val="Lienhypertexte"/>
            <w:noProof/>
          </w:rPr>
          <w:t>P110/B1/7 : Autels</w:t>
        </w:r>
        <w:r>
          <w:rPr>
            <w:noProof/>
            <w:webHidden/>
          </w:rPr>
          <w:tab/>
        </w:r>
        <w:r>
          <w:rPr>
            <w:noProof/>
            <w:webHidden/>
          </w:rPr>
          <w:fldChar w:fldCharType="begin"/>
        </w:r>
        <w:r>
          <w:rPr>
            <w:noProof/>
            <w:webHidden/>
          </w:rPr>
          <w:instrText xml:space="preserve"> PAGEREF _Toc232759634 \h </w:instrText>
        </w:r>
        <w:r>
          <w:rPr>
            <w:noProof/>
            <w:webHidden/>
          </w:rPr>
        </w:r>
        <w:r>
          <w:rPr>
            <w:noProof/>
            <w:webHidden/>
          </w:rPr>
          <w:fldChar w:fldCharType="separate"/>
        </w:r>
        <w:r>
          <w:rPr>
            <w:noProof/>
            <w:webHidden/>
          </w:rPr>
          <w:t>130</w:t>
        </w:r>
        <w:r>
          <w:rPr>
            <w:noProof/>
            <w:webHidden/>
          </w:rPr>
          <w:fldChar w:fldCharType="end"/>
        </w:r>
      </w:hyperlink>
    </w:p>
    <w:p w14:paraId="3577E55A" w14:textId="1DF1AA6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5" w:history="1">
        <w:r w:rsidRPr="009D4F3E">
          <w:rPr>
            <w:rStyle w:val="Lienhypertexte"/>
            <w:noProof/>
          </w:rPr>
          <w:t>P110/B1/8 : Autochtones</w:t>
        </w:r>
        <w:r>
          <w:rPr>
            <w:noProof/>
            <w:webHidden/>
          </w:rPr>
          <w:tab/>
        </w:r>
        <w:r>
          <w:rPr>
            <w:noProof/>
            <w:webHidden/>
          </w:rPr>
          <w:fldChar w:fldCharType="begin"/>
        </w:r>
        <w:r>
          <w:rPr>
            <w:noProof/>
            <w:webHidden/>
          </w:rPr>
          <w:instrText xml:space="preserve"> PAGEREF _Toc232759635 \h </w:instrText>
        </w:r>
        <w:r>
          <w:rPr>
            <w:noProof/>
            <w:webHidden/>
          </w:rPr>
        </w:r>
        <w:r>
          <w:rPr>
            <w:noProof/>
            <w:webHidden/>
          </w:rPr>
          <w:fldChar w:fldCharType="separate"/>
        </w:r>
        <w:r>
          <w:rPr>
            <w:noProof/>
            <w:webHidden/>
          </w:rPr>
          <w:t>130</w:t>
        </w:r>
        <w:r>
          <w:rPr>
            <w:noProof/>
            <w:webHidden/>
          </w:rPr>
          <w:fldChar w:fldCharType="end"/>
        </w:r>
      </w:hyperlink>
    </w:p>
    <w:p w14:paraId="53A677B9" w14:textId="6FF7152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6" w:history="1">
        <w:r w:rsidRPr="009D4F3E">
          <w:rPr>
            <w:rStyle w:val="Lienhypertexte"/>
            <w:noProof/>
          </w:rPr>
          <w:t>P110/B1/9 : Avis de décès</w:t>
        </w:r>
        <w:r>
          <w:rPr>
            <w:noProof/>
            <w:webHidden/>
          </w:rPr>
          <w:tab/>
        </w:r>
        <w:r>
          <w:rPr>
            <w:noProof/>
            <w:webHidden/>
          </w:rPr>
          <w:fldChar w:fldCharType="begin"/>
        </w:r>
        <w:r>
          <w:rPr>
            <w:noProof/>
            <w:webHidden/>
          </w:rPr>
          <w:instrText xml:space="preserve"> PAGEREF _Toc232759636 \h </w:instrText>
        </w:r>
        <w:r>
          <w:rPr>
            <w:noProof/>
            <w:webHidden/>
          </w:rPr>
        </w:r>
        <w:r>
          <w:rPr>
            <w:noProof/>
            <w:webHidden/>
          </w:rPr>
          <w:fldChar w:fldCharType="separate"/>
        </w:r>
        <w:r>
          <w:rPr>
            <w:noProof/>
            <w:webHidden/>
          </w:rPr>
          <w:t>131</w:t>
        </w:r>
        <w:r>
          <w:rPr>
            <w:noProof/>
            <w:webHidden/>
          </w:rPr>
          <w:fldChar w:fldCharType="end"/>
        </w:r>
      </w:hyperlink>
    </w:p>
    <w:p w14:paraId="344BDFBB" w14:textId="316BD773"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637" w:history="1">
        <w:r w:rsidRPr="009D4F3E">
          <w:rPr>
            <w:rStyle w:val="Lienhypertexte"/>
            <w:noProof/>
          </w:rPr>
          <w:t>B</w:t>
        </w:r>
        <w:r>
          <w:rPr>
            <w:noProof/>
            <w:webHidden/>
          </w:rPr>
          <w:tab/>
        </w:r>
        <w:r>
          <w:rPr>
            <w:noProof/>
            <w:webHidden/>
          </w:rPr>
          <w:fldChar w:fldCharType="begin"/>
        </w:r>
        <w:r>
          <w:rPr>
            <w:noProof/>
            <w:webHidden/>
          </w:rPr>
          <w:instrText xml:space="preserve"> PAGEREF _Toc232759637 \h </w:instrText>
        </w:r>
        <w:r>
          <w:rPr>
            <w:noProof/>
            <w:webHidden/>
          </w:rPr>
        </w:r>
        <w:r>
          <w:rPr>
            <w:noProof/>
            <w:webHidden/>
          </w:rPr>
          <w:fldChar w:fldCharType="separate"/>
        </w:r>
        <w:r>
          <w:rPr>
            <w:noProof/>
            <w:webHidden/>
          </w:rPr>
          <w:t>131</w:t>
        </w:r>
        <w:r>
          <w:rPr>
            <w:noProof/>
            <w:webHidden/>
          </w:rPr>
          <w:fldChar w:fldCharType="end"/>
        </w:r>
      </w:hyperlink>
    </w:p>
    <w:p w14:paraId="5DD2D582" w14:textId="3E130C0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8" w:history="1">
        <w:r w:rsidRPr="009D4F3E">
          <w:rPr>
            <w:rStyle w:val="Lienhypertexte"/>
            <w:noProof/>
          </w:rPr>
          <w:t>P110/B1/10 : Baptêmes</w:t>
        </w:r>
        <w:r>
          <w:rPr>
            <w:noProof/>
            <w:webHidden/>
          </w:rPr>
          <w:tab/>
        </w:r>
        <w:r>
          <w:rPr>
            <w:noProof/>
            <w:webHidden/>
          </w:rPr>
          <w:fldChar w:fldCharType="begin"/>
        </w:r>
        <w:r>
          <w:rPr>
            <w:noProof/>
            <w:webHidden/>
          </w:rPr>
          <w:instrText xml:space="preserve"> PAGEREF _Toc232759638 \h </w:instrText>
        </w:r>
        <w:r>
          <w:rPr>
            <w:noProof/>
            <w:webHidden/>
          </w:rPr>
        </w:r>
        <w:r>
          <w:rPr>
            <w:noProof/>
            <w:webHidden/>
          </w:rPr>
          <w:fldChar w:fldCharType="separate"/>
        </w:r>
        <w:r>
          <w:rPr>
            <w:noProof/>
            <w:webHidden/>
          </w:rPr>
          <w:t>131</w:t>
        </w:r>
        <w:r>
          <w:rPr>
            <w:noProof/>
            <w:webHidden/>
          </w:rPr>
          <w:fldChar w:fldCharType="end"/>
        </w:r>
      </w:hyperlink>
    </w:p>
    <w:p w14:paraId="7C55CE7D" w14:textId="51A6714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39" w:history="1">
        <w:r w:rsidRPr="009D4F3E">
          <w:rPr>
            <w:rStyle w:val="Lienhypertexte"/>
            <w:noProof/>
          </w:rPr>
          <w:t>P110/B1/11 : Barrage de la Chute à la Savane</w:t>
        </w:r>
        <w:r>
          <w:rPr>
            <w:noProof/>
            <w:webHidden/>
          </w:rPr>
          <w:tab/>
        </w:r>
        <w:r>
          <w:rPr>
            <w:noProof/>
            <w:webHidden/>
          </w:rPr>
          <w:fldChar w:fldCharType="begin"/>
        </w:r>
        <w:r>
          <w:rPr>
            <w:noProof/>
            <w:webHidden/>
          </w:rPr>
          <w:instrText xml:space="preserve"> PAGEREF _Toc232759639 \h </w:instrText>
        </w:r>
        <w:r>
          <w:rPr>
            <w:noProof/>
            <w:webHidden/>
          </w:rPr>
        </w:r>
        <w:r>
          <w:rPr>
            <w:noProof/>
            <w:webHidden/>
          </w:rPr>
          <w:fldChar w:fldCharType="separate"/>
        </w:r>
        <w:r>
          <w:rPr>
            <w:noProof/>
            <w:webHidden/>
          </w:rPr>
          <w:t>131</w:t>
        </w:r>
        <w:r>
          <w:rPr>
            <w:noProof/>
            <w:webHidden/>
          </w:rPr>
          <w:fldChar w:fldCharType="end"/>
        </w:r>
      </w:hyperlink>
    </w:p>
    <w:p w14:paraId="02DF91B1" w14:textId="2B37743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0" w:history="1">
        <w:r w:rsidRPr="009D4F3E">
          <w:rPr>
            <w:rStyle w:val="Lienhypertexte"/>
            <w:noProof/>
          </w:rPr>
          <w:t>P110/B1/12 : Bâtiments de ferme</w:t>
        </w:r>
        <w:r>
          <w:rPr>
            <w:noProof/>
            <w:webHidden/>
          </w:rPr>
          <w:tab/>
        </w:r>
        <w:r>
          <w:rPr>
            <w:noProof/>
            <w:webHidden/>
          </w:rPr>
          <w:fldChar w:fldCharType="begin"/>
        </w:r>
        <w:r>
          <w:rPr>
            <w:noProof/>
            <w:webHidden/>
          </w:rPr>
          <w:instrText xml:space="preserve"> PAGEREF _Toc232759640 \h </w:instrText>
        </w:r>
        <w:r>
          <w:rPr>
            <w:noProof/>
            <w:webHidden/>
          </w:rPr>
        </w:r>
        <w:r>
          <w:rPr>
            <w:noProof/>
            <w:webHidden/>
          </w:rPr>
          <w:fldChar w:fldCharType="separate"/>
        </w:r>
        <w:r>
          <w:rPr>
            <w:noProof/>
            <w:webHidden/>
          </w:rPr>
          <w:t>132</w:t>
        </w:r>
        <w:r>
          <w:rPr>
            <w:noProof/>
            <w:webHidden/>
          </w:rPr>
          <w:fldChar w:fldCharType="end"/>
        </w:r>
      </w:hyperlink>
    </w:p>
    <w:p w14:paraId="55E4E594" w14:textId="1C9C5D5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1" w:history="1">
        <w:r w:rsidRPr="009D4F3E">
          <w:rPr>
            <w:rStyle w:val="Lienhypertexte"/>
            <w:noProof/>
          </w:rPr>
          <w:t>P110/B1/13 : Bâtiments religieux</w:t>
        </w:r>
        <w:r>
          <w:rPr>
            <w:noProof/>
            <w:webHidden/>
          </w:rPr>
          <w:tab/>
        </w:r>
        <w:r>
          <w:rPr>
            <w:noProof/>
            <w:webHidden/>
          </w:rPr>
          <w:fldChar w:fldCharType="begin"/>
        </w:r>
        <w:r>
          <w:rPr>
            <w:noProof/>
            <w:webHidden/>
          </w:rPr>
          <w:instrText xml:space="preserve"> PAGEREF _Toc232759641 \h </w:instrText>
        </w:r>
        <w:r>
          <w:rPr>
            <w:noProof/>
            <w:webHidden/>
          </w:rPr>
        </w:r>
        <w:r>
          <w:rPr>
            <w:noProof/>
            <w:webHidden/>
          </w:rPr>
          <w:fldChar w:fldCharType="separate"/>
        </w:r>
        <w:r>
          <w:rPr>
            <w:noProof/>
            <w:webHidden/>
          </w:rPr>
          <w:t>132</w:t>
        </w:r>
        <w:r>
          <w:rPr>
            <w:noProof/>
            <w:webHidden/>
          </w:rPr>
          <w:fldChar w:fldCharType="end"/>
        </w:r>
      </w:hyperlink>
    </w:p>
    <w:p w14:paraId="49483409" w14:textId="0B8497B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2" w:history="1">
        <w:r w:rsidRPr="009D4F3E">
          <w:rPr>
            <w:rStyle w:val="Lienhypertexte"/>
            <w:noProof/>
          </w:rPr>
          <w:t>P110/B1/14 : Beaulieu, Jacques</w:t>
        </w:r>
        <w:r>
          <w:rPr>
            <w:noProof/>
            <w:webHidden/>
          </w:rPr>
          <w:tab/>
        </w:r>
        <w:r>
          <w:rPr>
            <w:noProof/>
            <w:webHidden/>
          </w:rPr>
          <w:fldChar w:fldCharType="begin"/>
        </w:r>
        <w:r>
          <w:rPr>
            <w:noProof/>
            <w:webHidden/>
          </w:rPr>
          <w:instrText xml:space="preserve"> PAGEREF _Toc232759642 \h </w:instrText>
        </w:r>
        <w:r>
          <w:rPr>
            <w:noProof/>
            <w:webHidden/>
          </w:rPr>
        </w:r>
        <w:r>
          <w:rPr>
            <w:noProof/>
            <w:webHidden/>
          </w:rPr>
          <w:fldChar w:fldCharType="separate"/>
        </w:r>
        <w:r>
          <w:rPr>
            <w:noProof/>
            <w:webHidden/>
          </w:rPr>
          <w:t>132</w:t>
        </w:r>
        <w:r>
          <w:rPr>
            <w:noProof/>
            <w:webHidden/>
          </w:rPr>
          <w:fldChar w:fldCharType="end"/>
        </w:r>
      </w:hyperlink>
    </w:p>
    <w:p w14:paraId="720122DF" w14:textId="2C8612E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3" w:history="1">
        <w:r w:rsidRPr="009D4F3E">
          <w:rPr>
            <w:rStyle w:val="Lienhypertexte"/>
            <w:noProof/>
          </w:rPr>
          <w:t>P110/B1/15 :  Bénédiction abbatiale : Belcourt, Dom armand</w:t>
        </w:r>
        <w:r>
          <w:rPr>
            <w:noProof/>
            <w:webHidden/>
          </w:rPr>
          <w:tab/>
        </w:r>
        <w:r>
          <w:rPr>
            <w:noProof/>
            <w:webHidden/>
          </w:rPr>
          <w:fldChar w:fldCharType="begin"/>
        </w:r>
        <w:r>
          <w:rPr>
            <w:noProof/>
            <w:webHidden/>
          </w:rPr>
          <w:instrText xml:space="preserve"> PAGEREF _Toc232759643 \h </w:instrText>
        </w:r>
        <w:r>
          <w:rPr>
            <w:noProof/>
            <w:webHidden/>
          </w:rPr>
        </w:r>
        <w:r>
          <w:rPr>
            <w:noProof/>
            <w:webHidden/>
          </w:rPr>
          <w:fldChar w:fldCharType="separate"/>
        </w:r>
        <w:r>
          <w:rPr>
            <w:noProof/>
            <w:webHidden/>
          </w:rPr>
          <w:t>132</w:t>
        </w:r>
        <w:r>
          <w:rPr>
            <w:noProof/>
            <w:webHidden/>
          </w:rPr>
          <w:fldChar w:fldCharType="end"/>
        </w:r>
      </w:hyperlink>
    </w:p>
    <w:p w14:paraId="30A3AA8A" w14:textId="106254A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4" w:history="1">
        <w:r w:rsidRPr="009D4F3E">
          <w:rPr>
            <w:rStyle w:val="Lienhypertexte"/>
            <w:noProof/>
          </w:rPr>
          <w:t>P110/B1/16 : Bénédiction abbatiale : Ladouceur, Dom Damase</w:t>
        </w:r>
        <w:r>
          <w:rPr>
            <w:noProof/>
            <w:webHidden/>
          </w:rPr>
          <w:tab/>
        </w:r>
        <w:r>
          <w:rPr>
            <w:noProof/>
            <w:webHidden/>
          </w:rPr>
          <w:fldChar w:fldCharType="begin"/>
        </w:r>
        <w:r>
          <w:rPr>
            <w:noProof/>
            <w:webHidden/>
          </w:rPr>
          <w:instrText xml:space="preserve"> PAGEREF _Toc232759644 \h </w:instrText>
        </w:r>
        <w:r>
          <w:rPr>
            <w:noProof/>
            <w:webHidden/>
          </w:rPr>
        </w:r>
        <w:r>
          <w:rPr>
            <w:noProof/>
            <w:webHidden/>
          </w:rPr>
          <w:fldChar w:fldCharType="separate"/>
        </w:r>
        <w:r>
          <w:rPr>
            <w:noProof/>
            <w:webHidden/>
          </w:rPr>
          <w:t>133</w:t>
        </w:r>
        <w:r>
          <w:rPr>
            <w:noProof/>
            <w:webHidden/>
          </w:rPr>
          <w:fldChar w:fldCharType="end"/>
        </w:r>
      </w:hyperlink>
    </w:p>
    <w:p w14:paraId="11D24EC5" w14:textId="5A6BD88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5" w:history="1">
        <w:r w:rsidRPr="009D4F3E">
          <w:rPr>
            <w:rStyle w:val="Lienhypertexte"/>
            <w:noProof/>
          </w:rPr>
          <w:t>P110/B1/17 : Bénédiction abbatiale : Laflamme, Dom Jean-Vianney</w:t>
        </w:r>
        <w:r>
          <w:rPr>
            <w:noProof/>
            <w:webHidden/>
          </w:rPr>
          <w:tab/>
        </w:r>
        <w:r>
          <w:rPr>
            <w:noProof/>
            <w:webHidden/>
          </w:rPr>
          <w:fldChar w:fldCharType="begin"/>
        </w:r>
        <w:r>
          <w:rPr>
            <w:noProof/>
            <w:webHidden/>
          </w:rPr>
          <w:instrText xml:space="preserve"> PAGEREF _Toc232759645 \h </w:instrText>
        </w:r>
        <w:r>
          <w:rPr>
            <w:noProof/>
            <w:webHidden/>
          </w:rPr>
        </w:r>
        <w:r>
          <w:rPr>
            <w:noProof/>
            <w:webHidden/>
          </w:rPr>
          <w:fldChar w:fldCharType="separate"/>
        </w:r>
        <w:r>
          <w:rPr>
            <w:noProof/>
            <w:webHidden/>
          </w:rPr>
          <w:t>133</w:t>
        </w:r>
        <w:r>
          <w:rPr>
            <w:noProof/>
            <w:webHidden/>
          </w:rPr>
          <w:fldChar w:fldCharType="end"/>
        </w:r>
      </w:hyperlink>
    </w:p>
    <w:p w14:paraId="4C249EDA" w14:textId="1EF7495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6" w:history="1">
        <w:r w:rsidRPr="009D4F3E">
          <w:rPr>
            <w:rStyle w:val="Lienhypertexte"/>
            <w:noProof/>
          </w:rPr>
          <w:t>P110/B1/18 : Bénédiction abbatiale : Veilleux, Dom Armand</w:t>
        </w:r>
        <w:r>
          <w:rPr>
            <w:noProof/>
            <w:webHidden/>
          </w:rPr>
          <w:tab/>
        </w:r>
        <w:r>
          <w:rPr>
            <w:noProof/>
            <w:webHidden/>
          </w:rPr>
          <w:fldChar w:fldCharType="begin"/>
        </w:r>
        <w:r>
          <w:rPr>
            <w:noProof/>
            <w:webHidden/>
          </w:rPr>
          <w:instrText xml:space="preserve"> PAGEREF _Toc232759646 \h </w:instrText>
        </w:r>
        <w:r>
          <w:rPr>
            <w:noProof/>
            <w:webHidden/>
          </w:rPr>
        </w:r>
        <w:r>
          <w:rPr>
            <w:noProof/>
            <w:webHidden/>
          </w:rPr>
          <w:fldChar w:fldCharType="separate"/>
        </w:r>
        <w:r>
          <w:rPr>
            <w:noProof/>
            <w:webHidden/>
          </w:rPr>
          <w:t>133</w:t>
        </w:r>
        <w:r>
          <w:rPr>
            <w:noProof/>
            <w:webHidden/>
          </w:rPr>
          <w:fldChar w:fldCharType="end"/>
        </w:r>
      </w:hyperlink>
    </w:p>
    <w:p w14:paraId="33EEEF62" w14:textId="187D2B3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7" w:history="1">
        <w:r w:rsidRPr="009D4F3E">
          <w:rPr>
            <w:rStyle w:val="Lienhypertexte"/>
            <w:noProof/>
          </w:rPr>
          <w:t>P110/B1/19 : Bernardin (Frère)</w:t>
        </w:r>
        <w:r>
          <w:rPr>
            <w:noProof/>
            <w:webHidden/>
          </w:rPr>
          <w:tab/>
        </w:r>
        <w:r>
          <w:rPr>
            <w:noProof/>
            <w:webHidden/>
          </w:rPr>
          <w:fldChar w:fldCharType="begin"/>
        </w:r>
        <w:r>
          <w:rPr>
            <w:noProof/>
            <w:webHidden/>
          </w:rPr>
          <w:instrText xml:space="preserve"> PAGEREF _Toc232759647 \h </w:instrText>
        </w:r>
        <w:r>
          <w:rPr>
            <w:noProof/>
            <w:webHidden/>
          </w:rPr>
        </w:r>
        <w:r>
          <w:rPr>
            <w:noProof/>
            <w:webHidden/>
          </w:rPr>
          <w:fldChar w:fldCharType="separate"/>
        </w:r>
        <w:r>
          <w:rPr>
            <w:noProof/>
            <w:webHidden/>
          </w:rPr>
          <w:t>134</w:t>
        </w:r>
        <w:r>
          <w:rPr>
            <w:noProof/>
            <w:webHidden/>
          </w:rPr>
          <w:fldChar w:fldCharType="end"/>
        </w:r>
      </w:hyperlink>
    </w:p>
    <w:p w14:paraId="70624270" w14:textId="6E6A932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8" w:history="1">
        <w:r w:rsidRPr="009D4F3E">
          <w:rPr>
            <w:rStyle w:val="Lienhypertexte"/>
            <w:noProof/>
          </w:rPr>
          <w:t>P110/B1/20 : Bérubé, Joseph</w:t>
        </w:r>
        <w:r>
          <w:rPr>
            <w:noProof/>
            <w:webHidden/>
          </w:rPr>
          <w:tab/>
        </w:r>
        <w:r>
          <w:rPr>
            <w:noProof/>
            <w:webHidden/>
          </w:rPr>
          <w:fldChar w:fldCharType="begin"/>
        </w:r>
        <w:r>
          <w:rPr>
            <w:noProof/>
            <w:webHidden/>
          </w:rPr>
          <w:instrText xml:space="preserve"> PAGEREF _Toc232759648 \h </w:instrText>
        </w:r>
        <w:r>
          <w:rPr>
            <w:noProof/>
            <w:webHidden/>
          </w:rPr>
        </w:r>
        <w:r>
          <w:rPr>
            <w:noProof/>
            <w:webHidden/>
          </w:rPr>
          <w:fldChar w:fldCharType="separate"/>
        </w:r>
        <w:r>
          <w:rPr>
            <w:noProof/>
            <w:webHidden/>
          </w:rPr>
          <w:t>134</w:t>
        </w:r>
        <w:r>
          <w:rPr>
            <w:noProof/>
            <w:webHidden/>
          </w:rPr>
          <w:fldChar w:fldCharType="end"/>
        </w:r>
      </w:hyperlink>
    </w:p>
    <w:p w14:paraId="049BB99A" w14:textId="5FD2786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49" w:history="1">
        <w:r w:rsidRPr="009D4F3E">
          <w:rPr>
            <w:rStyle w:val="Lienhypertexte"/>
            <w:noProof/>
          </w:rPr>
          <w:t>P110/B1/21 : Bibliothèque et études</w:t>
        </w:r>
        <w:r>
          <w:rPr>
            <w:noProof/>
            <w:webHidden/>
          </w:rPr>
          <w:tab/>
        </w:r>
        <w:r>
          <w:rPr>
            <w:noProof/>
            <w:webHidden/>
          </w:rPr>
          <w:fldChar w:fldCharType="begin"/>
        </w:r>
        <w:r>
          <w:rPr>
            <w:noProof/>
            <w:webHidden/>
          </w:rPr>
          <w:instrText xml:space="preserve"> PAGEREF _Toc232759649 \h </w:instrText>
        </w:r>
        <w:r>
          <w:rPr>
            <w:noProof/>
            <w:webHidden/>
          </w:rPr>
        </w:r>
        <w:r>
          <w:rPr>
            <w:noProof/>
            <w:webHidden/>
          </w:rPr>
          <w:fldChar w:fldCharType="separate"/>
        </w:r>
        <w:r>
          <w:rPr>
            <w:noProof/>
            <w:webHidden/>
          </w:rPr>
          <w:t>134</w:t>
        </w:r>
        <w:r>
          <w:rPr>
            <w:noProof/>
            <w:webHidden/>
          </w:rPr>
          <w:fldChar w:fldCharType="end"/>
        </w:r>
      </w:hyperlink>
    </w:p>
    <w:p w14:paraId="652C069C" w14:textId="7EDAE07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0" w:history="1">
        <w:r w:rsidRPr="009D4F3E">
          <w:rPr>
            <w:rStyle w:val="Lienhypertexte"/>
            <w:noProof/>
          </w:rPr>
          <w:t>P110/B1/22 : Blouin, J. et Tremblay, Guy (Familles)</w:t>
        </w:r>
        <w:r>
          <w:rPr>
            <w:noProof/>
            <w:webHidden/>
          </w:rPr>
          <w:tab/>
        </w:r>
        <w:r>
          <w:rPr>
            <w:noProof/>
            <w:webHidden/>
          </w:rPr>
          <w:fldChar w:fldCharType="begin"/>
        </w:r>
        <w:r>
          <w:rPr>
            <w:noProof/>
            <w:webHidden/>
          </w:rPr>
          <w:instrText xml:space="preserve"> PAGEREF _Toc232759650 \h </w:instrText>
        </w:r>
        <w:r>
          <w:rPr>
            <w:noProof/>
            <w:webHidden/>
          </w:rPr>
        </w:r>
        <w:r>
          <w:rPr>
            <w:noProof/>
            <w:webHidden/>
          </w:rPr>
          <w:fldChar w:fldCharType="separate"/>
        </w:r>
        <w:r>
          <w:rPr>
            <w:noProof/>
            <w:webHidden/>
          </w:rPr>
          <w:t>135</w:t>
        </w:r>
        <w:r>
          <w:rPr>
            <w:noProof/>
            <w:webHidden/>
          </w:rPr>
          <w:fldChar w:fldCharType="end"/>
        </w:r>
      </w:hyperlink>
    </w:p>
    <w:p w14:paraId="65067B51" w14:textId="5A4E135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1" w:history="1">
        <w:r w:rsidRPr="009D4F3E">
          <w:rPr>
            <w:rStyle w:val="Lienhypertexte"/>
            <w:noProof/>
          </w:rPr>
          <w:t>P110/B1/23 : Bœufs</w:t>
        </w:r>
        <w:r>
          <w:rPr>
            <w:noProof/>
            <w:webHidden/>
          </w:rPr>
          <w:tab/>
        </w:r>
        <w:r>
          <w:rPr>
            <w:noProof/>
            <w:webHidden/>
          </w:rPr>
          <w:fldChar w:fldCharType="begin"/>
        </w:r>
        <w:r>
          <w:rPr>
            <w:noProof/>
            <w:webHidden/>
          </w:rPr>
          <w:instrText xml:space="preserve"> PAGEREF _Toc232759651 \h </w:instrText>
        </w:r>
        <w:r>
          <w:rPr>
            <w:noProof/>
            <w:webHidden/>
          </w:rPr>
        </w:r>
        <w:r>
          <w:rPr>
            <w:noProof/>
            <w:webHidden/>
          </w:rPr>
          <w:fldChar w:fldCharType="separate"/>
        </w:r>
        <w:r>
          <w:rPr>
            <w:noProof/>
            <w:webHidden/>
          </w:rPr>
          <w:t>135</w:t>
        </w:r>
        <w:r>
          <w:rPr>
            <w:noProof/>
            <w:webHidden/>
          </w:rPr>
          <w:fldChar w:fldCharType="end"/>
        </w:r>
      </w:hyperlink>
    </w:p>
    <w:p w14:paraId="44B5BACD" w14:textId="5EB4116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2" w:history="1">
        <w:r w:rsidRPr="009D4F3E">
          <w:rPr>
            <w:rStyle w:val="Lienhypertexte"/>
            <w:noProof/>
          </w:rPr>
          <w:t>P110/B1/24 : Bouchard, Antoine (Clovis)</w:t>
        </w:r>
        <w:r>
          <w:rPr>
            <w:noProof/>
            <w:webHidden/>
          </w:rPr>
          <w:tab/>
        </w:r>
        <w:r>
          <w:rPr>
            <w:noProof/>
            <w:webHidden/>
          </w:rPr>
          <w:fldChar w:fldCharType="begin"/>
        </w:r>
        <w:r>
          <w:rPr>
            <w:noProof/>
            <w:webHidden/>
          </w:rPr>
          <w:instrText xml:space="preserve"> PAGEREF _Toc232759652 \h </w:instrText>
        </w:r>
        <w:r>
          <w:rPr>
            <w:noProof/>
            <w:webHidden/>
          </w:rPr>
        </w:r>
        <w:r>
          <w:rPr>
            <w:noProof/>
            <w:webHidden/>
          </w:rPr>
          <w:fldChar w:fldCharType="separate"/>
        </w:r>
        <w:r>
          <w:rPr>
            <w:noProof/>
            <w:webHidden/>
          </w:rPr>
          <w:t>135</w:t>
        </w:r>
        <w:r>
          <w:rPr>
            <w:noProof/>
            <w:webHidden/>
          </w:rPr>
          <w:fldChar w:fldCharType="end"/>
        </w:r>
      </w:hyperlink>
    </w:p>
    <w:p w14:paraId="0ACC254A" w14:textId="24A864F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3" w:history="1">
        <w:r w:rsidRPr="009D4F3E">
          <w:rPr>
            <w:rStyle w:val="Lienhypertexte"/>
            <w:noProof/>
          </w:rPr>
          <w:t>P110/B1/25 : Bouchard, Père Edmond (Roland)</w:t>
        </w:r>
        <w:r>
          <w:rPr>
            <w:noProof/>
            <w:webHidden/>
          </w:rPr>
          <w:tab/>
        </w:r>
        <w:r>
          <w:rPr>
            <w:noProof/>
            <w:webHidden/>
          </w:rPr>
          <w:fldChar w:fldCharType="begin"/>
        </w:r>
        <w:r>
          <w:rPr>
            <w:noProof/>
            <w:webHidden/>
          </w:rPr>
          <w:instrText xml:space="preserve"> PAGEREF _Toc232759653 \h </w:instrText>
        </w:r>
        <w:r>
          <w:rPr>
            <w:noProof/>
            <w:webHidden/>
          </w:rPr>
        </w:r>
        <w:r>
          <w:rPr>
            <w:noProof/>
            <w:webHidden/>
          </w:rPr>
          <w:fldChar w:fldCharType="separate"/>
        </w:r>
        <w:r>
          <w:rPr>
            <w:noProof/>
            <w:webHidden/>
          </w:rPr>
          <w:t>136</w:t>
        </w:r>
        <w:r>
          <w:rPr>
            <w:noProof/>
            <w:webHidden/>
          </w:rPr>
          <w:fldChar w:fldCharType="end"/>
        </w:r>
      </w:hyperlink>
    </w:p>
    <w:p w14:paraId="54BF410D" w14:textId="6F17038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4" w:history="1">
        <w:r w:rsidRPr="009D4F3E">
          <w:rPr>
            <w:rStyle w:val="Lienhypertexte"/>
            <w:noProof/>
          </w:rPr>
          <w:t>P110/B1/26 : Boucher, Jean Berchmans</w:t>
        </w:r>
        <w:r>
          <w:rPr>
            <w:noProof/>
            <w:webHidden/>
          </w:rPr>
          <w:tab/>
        </w:r>
        <w:r>
          <w:rPr>
            <w:noProof/>
            <w:webHidden/>
          </w:rPr>
          <w:fldChar w:fldCharType="begin"/>
        </w:r>
        <w:r>
          <w:rPr>
            <w:noProof/>
            <w:webHidden/>
          </w:rPr>
          <w:instrText xml:space="preserve"> PAGEREF _Toc232759654 \h </w:instrText>
        </w:r>
        <w:r>
          <w:rPr>
            <w:noProof/>
            <w:webHidden/>
          </w:rPr>
        </w:r>
        <w:r>
          <w:rPr>
            <w:noProof/>
            <w:webHidden/>
          </w:rPr>
          <w:fldChar w:fldCharType="separate"/>
        </w:r>
        <w:r>
          <w:rPr>
            <w:noProof/>
            <w:webHidden/>
          </w:rPr>
          <w:t>136</w:t>
        </w:r>
        <w:r>
          <w:rPr>
            <w:noProof/>
            <w:webHidden/>
          </w:rPr>
          <w:fldChar w:fldCharType="end"/>
        </w:r>
      </w:hyperlink>
    </w:p>
    <w:p w14:paraId="482F8044" w14:textId="461F1CD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5" w:history="1">
        <w:r w:rsidRPr="009D4F3E">
          <w:rPr>
            <w:rStyle w:val="Lienhypertexte"/>
            <w:noProof/>
          </w:rPr>
          <w:t>P110/B1/27 : Bouthier, Dydime</w:t>
        </w:r>
        <w:r>
          <w:rPr>
            <w:noProof/>
            <w:webHidden/>
          </w:rPr>
          <w:tab/>
        </w:r>
        <w:r>
          <w:rPr>
            <w:noProof/>
            <w:webHidden/>
          </w:rPr>
          <w:fldChar w:fldCharType="begin"/>
        </w:r>
        <w:r>
          <w:rPr>
            <w:noProof/>
            <w:webHidden/>
          </w:rPr>
          <w:instrText xml:space="preserve"> PAGEREF _Toc232759655 \h </w:instrText>
        </w:r>
        <w:r>
          <w:rPr>
            <w:noProof/>
            <w:webHidden/>
          </w:rPr>
        </w:r>
        <w:r>
          <w:rPr>
            <w:noProof/>
            <w:webHidden/>
          </w:rPr>
          <w:fldChar w:fldCharType="separate"/>
        </w:r>
        <w:r>
          <w:rPr>
            <w:noProof/>
            <w:webHidden/>
          </w:rPr>
          <w:t>136</w:t>
        </w:r>
        <w:r>
          <w:rPr>
            <w:noProof/>
            <w:webHidden/>
          </w:rPr>
          <w:fldChar w:fldCharType="end"/>
        </w:r>
      </w:hyperlink>
    </w:p>
    <w:p w14:paraId="615883CC" w14:textId="215E124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6" w:history="1">
        <w:r w:rsidRPr="009D4F3E">
          <w:rPr>
            <w:rStyle w:val="Lienhypertexte"/>
            <w:noProof/>
          </w:rPr>
          <w:t>P110/B1/28 : Boutin, Père Paul</w:t>
        </w:r>
        <w:r>
          <w:rPr>
            <w:noProof/>
            <w:webHidden/>
          </w:rPr>
          <w:tab/>
        </w:r>
        <w:r>
          <w:rPr>
            <w:noProof/>
            <w:webHidden/>
          </w:rPr>
          <w:fldChar w:fldCharType="begin"/>
        </w:r>
        <w:r>
          <w:rPr>
            <w:noProof/>
            <w:webHidden/>
          </w:rPr>
          <w:instrText xml:space="preserve"> PAGEREF _Toc232759656 \h </w:instrText>
        </w:r>
        <w:r>
          <w:rPr>
            <w:noProof/>
            <w:webHidden/>
          </w:rPr>
        </w:r>
        <w:r>
          <w:rPr>
            <w:noProof/>
            <w:webHidden/>
          </w:rPr>
          <w:fldChar w:fldCharType="separate"/>
        </w:r>
        <w:r>
          <w:rPr>
            <w:noProof/>
            <w:webHidden/>
          </w:rPr>
          <w:t>137</w:t>
        </w:r>
        <w:r>
          <w:rPr>
            <w:noProof/>
            <w:webHidden/>
          </w:rPr>
          <w:fldChar w:fldCharType="end"/>
        </w:r>
      </w:hyperlink>
    </w:p>
    <w:p w14:paraId="1BC513CF" w14:textId="74A36D53"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657" w:history="1">
        <w:r w:rsidRPr="009D4F3E">
          <w:rPr>
            <w:rStyle w:val="Lienhypertexte"/>
            <w:noProof/>
          </w:rPr>
          <w:t>Photographies BR à CH : P110/B1/29 à 56 (boîte 68)</w:t>
        </w:r>
        <w:r>
          <w:rPr>
            <w:noProof/>
            <w:webHidden/>
          </w:rPr>
          <w:tab/>
        </w:r>
        <w:r>
          <w:rPr>
            <w:noProof/>
            <w:webHidden/>
          </w:rPr>
          <w:fldChar w:fldCharType="begin"/>
        </w:r>
        <w:r>
          <w:rPr>
            <w:noProof/>
            <w:webHidden/>
          </w:rPr>
          <w:instrText xml:space="preserve"> PAGEREF _Toc232759657 \h </w:instrText>
        </w:r>
        <w:r>
          <w:rPr>
            <w:noProof/>
            <w:webHidden/>
          </w:rPr>
        </w:r>
        <w:r>
          <w:rPr>
            <w:noProof/>
            <w:webHidden/>
          </w:rPr>
          <w:fldChar w:fldCharType="separate"/>
        </w:r>
        <w:r>
          <w:rPr>
            <w:noProof/>
            <w:webHidden/>
          </w:rPr>
          <w:t>137</w:t>
        </w:r>
        <w:r>
          <w:rPr>
            <w:noProof/>
            <w:webHidden/>
          </w:rPr>
          <w:fldChar w:fldCharType="end"/>
        </w:r>
      </w:hyperlink>
    </w:p>
    <w:p w14:paraId="7295B8D9" w14:textId="48F2978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8" w:history="1">
        <w:r w:rsidRPr="009D4F3E">
          <w:rPr>
            <w:rStyle w:val="Lienhypertexte"/>
            <w:noProof/>
          </w:rPr>
          <w:t>P110/B1/29 : Braud, Dom Gabriel</w:t>
        </w:r>
        <w:r>
          <w:rPr>
            <w:noProof/>
            <w:webHidden/>
          </w:rPr>
          <w:tab/>
        </w:r>
        <w:r>
          <w:rPr>
            <w:noProof/>
            <w:webHidden/>
          </w:rPr>
          <w:fldChar w:fldCharType="begin"/>
        </w:r>
        <w:r>
          <w:rPr>
            <w:noProof/>
            <w:webHidden/>
          </w:rPr>
          <w:instrText xml:space="preserve"> PAGEREF _Toc232759658 \h </w:instrText>
        </w:r>
        <w:r>
          <w:rPr>
            <w:noProof/>
            <w:webHidden/>
          </w:rPr>
        </w:r>
        <w:r>
          <w:rPr>
            <w:noProof/>
            <w:webHidden/>
          </w:rPr>
          <w:fldChar w:fldCharType="separate"/>
        </w:r>
        <w:r>
          <w:rPr>
            <w:noProof/>
            <w:webHidden/>
          </w:rPr>
          <w:t>137</w:t>
        </w:r>
        <w:r>
          <w:rPr>
            <w:noProof/>
            <w:webHidden/>
          </w:rPr>
          <w:fldChar w:fldCharType="end"/>
        </w:r>
      </w:hyperlink>
    </w:p>
    <w:p w14:paraId="74E15610" w14:textId="6ECCD5D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59" w:history="1">
        <w:r w:rsidRPr="009D4F3E">
          <w:rPr>
            <w:rStyle w:val="Lienhypertexte"/>
            <w:noProof/>
          </w:rPr>
          <w:t>P110/B1/30 : Buanderie</w:t>
        </w:r>
        <w:r>
          <w:rPr>
            <w:noProof/>
            <w:webHidden/>
          </w:rPr>
          <w:tab/>
        </w:r>
        <w:r>
          <w:rPr>
            <w:noProof/>
            <w:webHidden/>
          </w:rPr>
          <w:fldChar w:fldCharType="begin"/>
        </w:r>
        <w:r>
          <w:rPr>
            <w:noProof/>
            <w:webHidden/>
          </w:rPr>
          <w:instrText xml:space="preserve"> PAGEREF _Toc232759659 \h </w:instrText>
        </w:r>
        <w:r>
          <w:rPr>
            <w:noProof/>
            <w:webHidden/>
          </w:rPr>
        </w:r>
        <w:r>
          <w:rPr>
            <w:noProof/>
            <w:webHidden/>
          </w:rPr>
          <w:fldChar w:fldCharType="separate"/>
        </w:r>
        <w:r>
          <w:rPr>
            <w:noProof/>
            <w:webHidden/>
          </w:rPr>
          <w:t>137</w:t>
        </w:r>
        <w:r>
          <w:rPr>
            <w:noProof/>
            <w:webHidden/>
          </w:rPr>
          <w:fldChar w:fldCharType="end"/>
        </w:r>
      </w:hyperlink>
    </w:p>
    <w:p w14:paraId="03AFA01F" w14:textId="3795E3A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0" w:history="1">
        <w:r w:rsidRPr="009D4F3E">
          <w:rPr>
            <w:rStyle w:val="Lienhypertexte"/>
            <w:noProof/>
          </w:rPr>
          <w:t>P110/B1/31 : Bureau abbatial</w:t>
        </w:r>
        <w:r>
          <w:rPr>
            <w:noProof/>
            <w:webHidden/>
          </w:rPr>
          <w:tab/>
        </w:r>
        <w:r>
          <w:rPr>
            <w:noProof/>
            <w:webHidden/>
          </w:rPr>
          <w:fldChar w:fldCharType="begin"/>
        </w:r>
        <w:r>
          <w:rPr>
            <w:noProof/>
            <w:webHidden/>
          </w:rPr>
          <w:instrText xml:space="preserve"> PAGEREF _Toc232759660 \h </w:instrText>
        </w:r>
        <w:r>
          <w:rPr>
            <w:noProof/>
            <w:webHidden/>
          </w:rPr>
        </w:r>
        <w:r>
          <w:rPr>
            <w:noProof/>
            <w:webHidden/>
          </w:rPr>
          <w:fldChar w:fldCharType="separate"/>
        </w:r>
        <w:r>
          <w:rPr>
            <w:noProof/>
            <w:webHidden/>
          </w:rPr>
          <w:t>138</w:t>
        </w:r>
        <w:r>
          <w:rPr>
            <w:noProof/>
            <w:webHidden/>
          </w:rPr>
          <w:fldChar w:fldCharType="end"/>
        </w:r>
      </w:hyperlink>
    </w:p>
    <w:p w14:paraId="039E85EE" w14:textId="4CFC8290"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661" w:history="1">
        <w:r w:rsidRPr="009D4F3E">
          <w:rPr>
            <w:rStyle w:val="Lienhypertexte"/>
            <w:noProof/>
          </w:rPr>
          <w:t>C</w:t>
        </w:r>
        <w:r>
          <w:rPr>
            <w:noProof/>
            <w:webHidden/>
          </w:rPr>
          <w:tab/>
        </w:r>
        <w:r>
          <w:rPr>
            <w:noProof/>
            <w:webHidden/>
          </w:rPr>
          <w:fldChar w:fldCharType="begin"/>
        </w:r>
        <w:r>
          <w:rPr>
            <w:noProof/>
            <w:webHidden/>
          </w:rPr>
          <w:instrText xml:space="preserve"> PAGEREF _Toc232759661 \h </w:instrText>
        </w:r>
        <w:r>
          <w:rPr>
            <w:noProof/>
            <w:webHidden/>
          </w:rPr>
        </w:r>
        <w:r>
          <w:rPr>
            <w:noProof/>
            <w:webHidden/>
          </w:rPr>
          <w:fldChar w:fldCharType="separate"/>
        </w:r>
        <w:r>
          <w:rPr>
            <w:noProof/>
            <w:webHidden/>
          </w:rPr>
          <w:t>138</w:t>
        </w:r>
        <w:r>
          <w:rPr>
            <w:noProof/>
            <w:webHidden/>
          </w:rPr>
          <w:fldChar w:fldCharType="end"/>
        </w:r>
      </w:hyperlink>
    </w:p>
    <w:p w14:paraId="7384A591" w14:textId="7080823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2" w:history="1">
        <w:r w:rsidRPr="009D4F3E">
          <w:rPr>
            <w:rStyle w:val="Lienhypertexte"/>
            <w:noProof/>
          </w:rPr>
          <w:t>P110/B1/32 : Cabanes et Kiosques</w:t>
        </w:r>
        <w:r>
          <w:rPr>
            <w:noProof/>
            <w:webHidden/>
          </w:rPr>
          <w:tab/>
        </w:r>
        <w:r>
          <w:rPr>
            <w:noProof/>
            <w:webHidden/>
          </w:rPr>
          <w:fldChar w:fldCharType="begin"/>
        </w:r>
        <w:r>
          <w:rPr>
            <w:noProof/>
            <w:webHidden/>
          </w:rPr>
          <w:instrText xml:space="preserve"> PAGEREF _Toc232759662 \h </w:instrText>
        </w:r>
        <w:r>
          <w:rPr>
            <w:noProof/>
            <w:webHidden/>
          </w:rPr>
        </w:r>
        <w:r>
          <w:rPr>
            <w:noProof/>
            <w:webHidden/>
          </w:rPr>
          <w:fldChar w:fldCharType="separate"/>
        </w:r>
        <w:r>
          <w:rPr>
            <w:noProof/>
            <w:webHidden/>
          </w:rPr>
          <w:t>138</w:t>
        </w:r>
        <w:r>
          <w:rPr>
            <w:noProof/>
            <w:webHidden/>
          </w:rPr>
          <w:fldChar w:fldCharType="end"/>
        </w:r>
      </w:hyperlink>
    </w:p>
    <w:p w14:paraId="42D0AF06" w14:textId="2392E50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3" w:history="1">
        <w:r w:rsidRPr="009D4F3E">
          <w:rPr>
            <w:rStyle w:val="Lienhypertexte"/>
            <w:noProof/>
          </w:rPr>
          <w:t>P110/B1/33 : Calcites</w:t>
        </w:r>
        <w:r>
          <w:rPr>
            <w:noProof/>
            <w:webHidden/>
          </w:rPr>
          <w:tab/>
        </w:r>
        <w:r>
          <w:rPr>
            <w:noProof/>
            <w:webHidden/>
          </w:rPr>
          <w:fldChar w:fldCharType="begin"/>
        </w:r>
        <w:r>
          <w:rPr>
            <w:noProof/>
            <w:webHidden/>
          </w:rPr>
          <w:instrText xml:space="preserve"> PAGEREF _Toc232759663 \h </w:instrText>
        </w:r>
        <w:r>
          <w:rPr>
            <w:noProof/>
            <w:webHidden/>
          </w:rPr>
        </w:r>
        <w:r>
          <w:rPr>
            <w:noProof/>
            <w:webHidden/>
          </w:rPr>
          <w:fldChar w:fldCharType="separate"/>
        </w:r>
        <w:r>
          <w:rPr>
            <w:noProof/>
            <w:webHidden/>
          </w:rPr>
          <w:t>139</w:t>
        </w:r>
        <w:r>
          <w:rPr>
            <w:noProof/>
            <w:webHidden/>
          </w:rPr>
          <w:fldChar w:fldCharType="end"/>
        </w:r>
      </w:hyperlink>
    </w:p>
    <w:p w14:paraId="5AD7630D" w14:textId="57CDB89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4" w:history="1">
        <w:r w:rsidRPr="009D4F3E">
          <w:rPr>
            <w:rStyle w:val="Lienhypertexte"/>
            <w:noProof/>
          </w:rPr>
          <w:t>P110/B1/34 : Camp des Oblats</w:t>
        </w:r>
        <w:r>
          <w:rPr>
            <w:noProof/>
            <w:webHidden/>
          </w:rPr>
          <w:tab/>
        </w:r>
        <w:r>
          <w:rPr>
            <w:noProof/>
            <w:webHidden/>
          </w:rPr>
          <w:fldChar w:fldCharType="begin"/>
        </w:r>
        <w:r>
          <w:rPr>
            <w:noProof/>
            <w:webHidden/>
          </w:rPr>
          <w:instrText xml:space="preserve"> PAGEREF _Toc232759664 \h </w:instrText>
        </w:r>
        <w:r>
          <w:rPr>
            <w:noProof/>
            <w:webHidden/>
          </w:rPr>
        </w:r>
        <w:r>
          <w:rPr>
            <w:noProof/>
            <w:webHidden/>
          </w:rPr>
          <w:fldChar w:fldCharType="separate"/>
        </w:r>
        <w:r>
          <w:rPr>
            <w:noProof/>
            <w:webHidden/>
          </w:rPr>
          <w:t>139</w:t>
        </w:r>
        <w:r>
          <w:rPr>
            <w:noProof/>
            <w:webHidden/>
          </w:rPr>
          <w:fldChar w:fldCharType="end"/>
        </w:r>
      </w:hyperlink>
    </w:p>
    <w:p w14:paraId="13FFDCD1" w14:textId="38696C0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5" w:history="1">
        <w:r w:rsidRPr="009D4F3E">
          <w:rPr>
            <w:rStyle w:val="Lienhypertexte"/>
            <w:noProof/>
          </w:rPr>
          <w:t>P110/B1/35 : Carmel de Tewkesbury</w:t>
        </w:r>
        <w:r>
          <w:rPr>
            <w:noProof/>
            <w:webHidden/>
          </w:rPr>
          <w:tab/>
        </w:r>
        <w:r>
          <w:rPr>
            <w:noProof/>
            <w:webHidden/>
          </w:rPr>
          <w:fldChar w:fldCharType="begin"/>
        </w:r>
        <w:r>
          <w:rPr>
            <w:noProof/>
            <w:webHidden/>
          </w:rPr>
          <w:instrText xml:space="preserve"> PAGEREF _Toc232759665 \h </w:instrText>
        </w:r>
        <w:r>
          <w:rPr>
            <w:noProof/>
            <w:webHidden/>
          </w:rPr>
        </w:r>
        <w:r>
          <w:rPr>
            <w:noProof/>
            <w:webHidden/>
          </w:rPr>
          <w:fldChar w:fldCharType="separate"/>
        </w:r>
        <w:r>
          <w:rPr>
            <w:noProof/>
            <w:webHidden/>
          </w:rPr>
          <w:t>140</w:t>
        </w:r>
        <w:r>
          <w:rPr>
            <w:noProof/>
            <w:webHidden/>
          </w:rPr>
          <w:fldChar w:fldCharType="end"/>
        </w:r>
      </w:hyperlink>
    </w:p>
    <w:p w14:paraId="59C6F166" w14:textId="4346BD8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6" w:history="1">
        <w:r w:rsidRPr="009D4F3E">
          <w:rPr>
            <w:rStyle w:val="Lienhypertexte"/>
            <w:noProof/>
          </w:rPr>
          <w:t>P110/B1/36 : Carpue, Dom Alban (Edward)</w:t>
        </w:r>
        <w:r>
          <w:rPr>
            <w:noProof/>
            <w:webHidden/>
          </w:rPr>
          <w:tab/>
        </w:r>
        <w:r>
          <w:rPr>
            <w:noProof/>
            <w:webHidden/>
          </w:rPr>
          <w:fldChar w:fldCharType="begin"/>
        </w:r>
        <w:r>
          <w:rPr>
            <w:noProof/>
            <w:webHidden/>
          </w:rPr>
          <w:instrText xml:space="preserve"> PAGEREF _Toc232759666 \h </w:instrText>
        </w:r>
        <w:r>
          <w:rPr>
            <w:noProof/>
            <w:webHidden/>
          </w:rPr>
        </w:r>
        <w:r>
          <w:rPr>
            <w:noProof/>
            <w:webHidden/>
          </w:rPr>
          <w:fldChar w:fldCharType="separate"/>
        </w:r>
        <w:r>
          <w:rPr>
            <w:noProof/>
            <w:webHidden/>
          </w:rPr>
          <w:t>140</w:t>
        </w:r>
        <w:r>
          <w:rPr>
            <w:noProof/>
            <w:webHidden/>
          </w:rPr>
          <w:fldChar w:fldCharType="end"/>
        </w:r>
      </w:hyperlink>
    </w:p>
    <w:p w14:paraId="4027CE17" w14:textId="130A10F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7" w:history="1">
        <w:r w:rsidRPr="009D4F3E">
          <w:rPr>
            <w:rStyle w:val="Lienhypertexte"/>
            <w:noProof/>
          </w:rPr>
          <w:t>P110/B1/37 : Carrier, Père Marcel</w:t>
        </w:r>
        <w:r>
          <w:rPr>
            <w:noProof/>
            <w:webHidden/>
          </w:rPr>
          <w:tab/>
        </w:r>
        <w:r>
          <w:rPr>
            <w:noProof/>
            <w:webHidden/>
          </w:rPr>
          <w:fldChar w:fldCharType="begin"/>
        </w:r>
        <w:r>
          <w:rPr>
            <w:noProof/>
            <w:webHidden/>
          </w:rPr>
          <w:instrText xml:space="preserve"> PAGEREF _Toc232759667 \h </w:instrText>
        </w:r>
        <w:r>
          <w:rPr>
            <w:noProof/>
            <w:webHidden/>
          </w:rPr>
        </w:r>
        <w:r>
          <w:rPr>
            <w:noProof/>
            <w:webHidden/>
          </w:rPr>
          <w:fldChar w:fldCharType="separate"/>
        </w:r>
        <w:r>
          <w:rPr>
            <w:noProof/>
            <w:webHidden/>
          </w:rPr>
          <w:t>140</w:t>
        </w:r>
        <w:r>
          <w:rPr>
            <w:noProof/>
            <w:webHidden/>
          </w:rPr>
          <w:fldChar w:fldCharType="end"/>
        </w:r>
      </w:hyperlink>
    </w:p>
    <w:p w14:paraId="521A21BF" w14:textId="3F13297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8" w:history="1">
        <w:r w:rsidRPr="009D4F3E">
          <w:rPr>
            <w:rStyle w:val="Lienhypertexte"/>
            <w:noProof/>
          </w:rPr>
          <w:t>P110/B1/38 : Centre mondial baha’i à Haïfa, Israël</w:t>
        </w:r>
        <w:r>
          <w:rPr>
            <w:noProof/>
            <w:webHidden/>
          </w:rPr>
          <w:tab/>
        </w:r>
        <w:r>
          <w:rPr>
            <w:noProof/>
            <w:webHidden/>
          </w:rPr>
          <w:fldChar w:fldCharType="begin"/>
        </w:r>
        <w:r>
          <w:rPr>
            <w:noProof/>
            <w:webHidden/>
          </w:rPr>
          <w:instrText xml:space="preserve"> PAGEREF _Toc232759668 \h </w:instrText>
        </w:r>
        <w:r>
          <w:rPr>
            <w:noProof/>
            <w:webHidden/>
          </w:rPr>
        </w:r>
        <w:r>
          <w:rPr>
            <w:noProof/>
            <w:webHidden/>
          </w:rPr>
          <w:fldChar w:fldCharType="separate"/>
        </w:r>
        <w:r>
          <w:rPr>
            <w:noProof/>
            <w:webHidden/>
          </w:rPr>
          <w:t>141</w:t>
        </w:r>
        <w:r>
          <w:rPr>
            <w:noProof/>
            <w:webHidden/>
          </w:rPr>
          <w:fldChar w:fldCharType="end"/>
        </w:r>
      </w:hyperlink>
    </w:p>
    <w:p w14:paraId="4F8D6A9C" w14:textId="5B6D2BA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69" w:history="1">
        <w:r w:rsidRPr="009D4F3E">
          <w:rPr>
            <w:rStyle w:val="Lienhypertexte"/>
            <w:noProof/>
          </w:rPr>
          <w:t>P110/B1/39 : Cercle Lacordaire</w:t>
        </w:r>
        <w:r>
          <w:rPr>
            <w:noProof/>
            <w:webHidden/>
          </w:rPr>
          <w:tab/>
        </w:r>
        <w:r>
          <w:rPr>
            <w:noProof/>
            <w:webHidden/>
          </w:rPr>
          <w:fldChar w:fldCharType="begin"/>
        </w:r>
        <w:r>
          <w:rPr>
            <w:noProof/>
            <w:webHidden/>
          </w:rPr>
          <w:instrText xml:space="preserve"> PAGEREF _Toc232759669 \h </w:instrText>
        </w:r>
        <w:r>
          <w:rPr>
            <w:noProof/>
            <w:webHidden/>
          </w:rPr>
        </w:r>
        <w:r>
          <w:rPr>
            <w:noProof/>
            <w:webHidden/>
          </w:rPr>
          <w:fldChar w:fldCharType="separate"/>
        </w:r>
        <w:r>
          <w:rPr>
            <w:noProof/>
            <w:webHidden/>
          </w:rPr>
          <w:t>141</w:t>
        </w:r>
        <w:r>
          <w:rPr>
            <w:noProof/>
            <w:webHidden/>
          </w:rPr>
          <w:fldChar w:fldCharType="end"/>
        </w:r>
      </w:hyperlink>
    </w:p>
    <w:p w14:paraId="7F3FD4C9" w14:textId="77B60BF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0" w:history="1">
        <w:r w:rsidRPr="009D4F3E">
          <w:rPr>
            <w:rStyle w:val="Lienhypertexte"/>
            <w:noProof/>
          </w:rPr>
          <w:t>P110/B1/40 : Cérémonies religieuses et messes</w:t>
        </w:r>
        <w:r>
          <w:rPr>
            <w:noProof/>
            <w:webHidden/>
          </w:rPr>
          <w:tab/>
        </w:r>
        <w:r>
          <w:rPr>
            <w:noProof/>
            <w:webHidden/>
          </w:rPr>
          <w:fldChar w:fldCharType="begin"/>
        </w:r>
        <w:r>
          <w:rPr>
            <w:noProof/>
            <w:webHidden/>
          </w:rPr>
          <w:instrText xml:space="preserve"> PAGEREF _Toc232759670 \h </w:instrText>
        </w:r>
        <w:r>
          <w:rPr>
            <w:noProof/>
            <w:webHidden/>
          </w:rPr>
        </w:r>
        <w:r>
          <w:rPr>
            <w:noProof/>
            <w:webHidden/>
          </w:rPr>
          <w:fldChar w:fldCharType="separate"/>
        </w:r>
        <w:r>
          <w:rPr>
            <w:noProof/>
            <w:webHidden/>
          </w:rPr>
          <w:t>141</w:t>
        </w:r>
        <w:r>
          <w:rPr>
            <w:noProof/>
            <w:webHidden/>
          </w:rPr>
          <w:fldChar w:fldCharType="end"/>
        </w:r>
      </w:hyperlink>
    </w:p>
    <w:p w14:paraId="4ED3155C" w14:textId="6CE4ADF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1" w:history="1">
        <w:r w:rsidRPr="009D4F3E">
          <w:rPr>
            <w:rStyle w:val="Lienhypertexte"/>
            <w:noProof/>
          </w:rPr>
          <w:t>P110/B1/41 : Cervidés</w:t>
        </w:r>
        <w:r>
          <w:rPr>
            <w:noProof/>
            <w:webHidden/>
          </w:rPr>
          <w:tab/>
        </w:r>
        <w:r>
          <w:rPr>
            <w:noProof/>
            <w:webHidden/>
          </w:rPr>
          <w:fldChar w:fldCharType="begin"/>
        </w:r>
        <w:r>
          <w:rPr>
            <w:noProof/>
            <w:webHidden/>
          </w:rPr>
          <w:instrText xml:space="preserve"> PAGEREF _Toc232759671 \h </w:instrText>
        </w:r>
        <w:r>
          <w:rPr>
            <w:noProof/>
            <w:webHidden/>
          </w:rPr>
        </w:r>
        <w:r>
          <w:rPr>
            <w:noProof/>
            <w:webHidden/>
          </w:rPr>
          <w:fldChar w:fldCharType="separate"/>
        </w:r>
        <w:r>
          <w:rPr>
            <w:noProof/>
            <w:webHidden/>
          </w:rPr>
          <w:t>142</w:t>
        </w:r>
        <w:r>
          <w:rPr>
            <w:noProof/>
            <w:webHidden/>
          </w:rPr>
          <w:fldChar w:fldCharType="end"/>
        </w:r>
      </w:hyperlink>
    </w:p>
    <w:p w14:paraId="12E74B75" w14:textId="2FB617D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2" w:history="1">
        <w:r w:rsidRPr="009D4F3E">
          <w:rPr>
            <w:rStyle w:val="Lienhypertexte"/>
            <w:noProof/>
          </w:rPr>
          <w:t>P110/B1/42 : Champs</w:t>
        </w:r>
        <w:r>
          <w:rPr>
            <w:noProof/>
            <w:webHidden/>
          </w:rPr>
          <w:tab/>
        </w:r>
        <w:r>
          <w:rPr>
            <w:noProof/>
            <w:webHidden/>
          </w:rPr>
          <w:fldChar w:fldCharType="begin"/>
        </w:r>
        <w:r>
          <w:rPr>
            <w:noProof/>
            <w:webHidden/>
          </w:rPr>
          <w:instrText xml:space="preserve"> PAGEREF _Toc232759672 \h </w:instrText>
        </w:r>
        <w:r>
          <w:rPr>
            <w:noProof/>
            <w:webHidden/>
          </w:rPr>
        </w:r>
        <w:r>
          <w:rPr>
            <w:noProof/>
            <w:webHidden/>
          </w:rPr>
          <w:fldChar w:fldCharType="separate"/>
        </w:r>
        <w:r>
          <w:rPr>
            <w:noProof/>
            <w:webHidden/>
          </w:rPr>
          <w:t>143</w:t>
        </w:r>
        <w:r>
          <w:rPr>
            <w:noProof/>
            <w:webHidden/>
          </w:rPr>
          <w:fldChar w:fldCharType="end"/>
        </w:r>
      </w:hyperlink>
    </w:p>
    <w:p w14:paraId="4E468399" w14:textId="4C7911B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3" w:history="1">
        <w:r w:rsidRPr="009D4F3E">
          <w:rPr>
            <w:rStyle w:val="Lienhypertexte"/>
            <w:noProof/>
          </w:rPr>
          <w:t>P110/B1/43 : Champs de foins</w:t>
        </w:r>
        <w:r>
          <w:rPr>
            <w:noProof/>
            <w:webHidden/>
          </w:rPr>
          <w:tab/>
        </w:r>
        <w:r>
          <w:rPr>
            <w:noProof/>
            <w:webHidden/>
          </w:rPr>
          <w:fldChar w:fldCharType="begin"/>
        </w:r>
        <w:r>
          <w:rPr>
            <w:noProof/>
            <w:webHidden/>
          </w:rPr>
          <w:instrText xml:space="preserve"> PAGEREF _Toc232759673 \h </w:instrText>
        </w:r>
        <w:r>
          <w:rPr>
            <w:noProof/>
            <w:webHidden/>
          </w:rPr>
        </w:r>
        <w:r>
          <w:rPr>
            <w:noProof/>
            <w:webHidden/>
          </w:rPr>
          <w:fldChar w:fldCharType="separate"/>
        </w:r>
        <w:r>
          <w:rPr>
            <w:noProof/>
            <w:webHidden/>
          </w:rPr>
          <w:t>143</w:t>
        </w:r>
        <w:r>
          <w:rPr>
            <w:noProof/>
            <w:webHidden/>
          </w:rPr>
          <w:fldChar w:fldCharType="end"/>
        </w:r>
      </w:hyperlink>
    </w:p>
    <w:p w14:paraId="023351FD" w14:textId="1A789B3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4" w:history="1">
        <w:r w:rsidRPr="009D4F3E">
          <w:rPr>
            <w:rStyle w:val="Lienhypertexte"/>
            <w:noProof/>
          </w:rPr>
          <w:t>P110/B1/44 : Champs de grains</w:t>
        </w:r>
        <w:r>
          <w:rPr>
            <w:noProof/>
            <w:webHidden/>
          </w:rPr>
          <w:tab/>
        </w:r>
        <w:r>
          <w:rPr>
            <w:noProof/>
            <w:webHidden/>
          </w:rPr>
          <w:fldChar w:fldCharType="begin"/>
        </w:r>
        <w:r>
          <w:rPr>
            <w:noProof/>
            <w:webHidden/>
          </w:rPr>
          <w:instrText xml:space="preserve"> PAGEREF _Toc232759674 \h </w:instrText>
        </w:r>
        <w:r>
          <w:rPr>
            <w:noProof/>
            <w:webHidden/>
          </w:rPr>
        </w:r>
        <w:r>
          <w:rPr>
            <w:noProof/>
            <w:webHidden/>
          </w:rPr>
          <w:fldChar w:fldCharType="separate"/>
        </w:r>
        <w:r>
          <w:rPr>
            <w:noProof/>
            <w:webHidden/>
          </w:rPr>
          <w:t>144</w:t>
        </w:r>
        <w:r>
          <w:rPr>
            <w:noProof/>
            <w:webHidden/>
          </w:rPr>
          <w:fldChar w:fldCharType="end"/>
        </w:r>
      </w:hyperlink>
    </w:p>
    <w:p w14:paraId="05DCFC61" w14:textId="60FA404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5" w:history="1">
        <w:r w:rsidRPr="009D4F3E">
          <w:rPr>
            <w:rStyle w:val="Lienhypertexte"/>
            <w:noProof/>
          </w:rPr>
          <w:t>P110/B1/45 : Champs de maïs</w:t>
        </w:r>
        <w:r>
          <w:rPr>
            <w:noProof/>
            <w:webHidden/>
          </w:rPr>
          <w:tab/>
        </w:r>
        <w:r>
          <w:rPr>
            <w:noProof/>
            <w:webHidden/>
          </w:rPr>
          <w:fldChar w:fldCharType="begin"/>
        </w:r>
        <w:r>
          <w:rPr>
            <w:noProof/>
            <w:webHidden/>
          </w:rPr>
          <w:instrText xml:space="preserve"> PAGEREF _Toc232759675 \h </w:instrText>
        </w:r>
        <w:r>
          <w:rPr>
            <w:noProof/>
            <w:webHidden/>
          </w:rPr>
        </w:r>
        <w:r>
          <w:rPr>
            <w:noProof/>
            <w:webHidden/>
          </w:rPr>
          <w:fldChar w:fldCharType="separate"/>
        </w:r>
        <w:r>
          <w:rPr>
            <w:noProof/>
            <w:webHidden/>
          </w:rPr>
          <w:t>144</w:t>
        </w:r>
        <w:r>
          <w:rPr>
            <w:noProof/>
            <w:webHidden/>
          </w:rPr>
          <w:fldChar w:fldCharType="end"/>
        </w:r>
      </w:hyperlink>
    </w:p>
    <w:p w14:paraId="09CAC1D4" w14:textId="2F7D500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6" w:history="1">
        <w:r w:rsidRPr="009D4F3E">
          <w:rPr>
            <w:rStyle w:val="Lienhypertexte"/>
            <w:noProof/>
          </w:rPr>
          <w:t>P110/B1/46 : Chantiers, constructions et rénovations</w:t>
        </w:r>
        <w:r>
          <w:rPr>
            <w:noProof/>
            <w:webHidden/>
          </w:rPr>
          <w:tab/>
        </w:r>
        <w:r>
          <w:rPr>
            <w:noProof/>
            <w:webHidden/>
          </w:rPr>
          <w:fldChar w:fldCharType="begin"/>
        </w:r>
        <w:r>
          <w:rPr>
            <w:noProof/>
            <w:webHidden/>
          </w:rPr>
          <w:instrText xml:space="preserve"> PAGEREF _Toc232759676 \h </w:instrText>
        </w:r>
        <w:r>
          <w:rPr>
            <w:noProof/>
            <w:webHidden/>
          </w:rPr>
        </w:r>
        <w:r>
          <w:rPr>
            <w:noProof/>
            <w:webHidden/>
          </w:rPr>
          <w:fldChar w:fldCharType="separate"/>
        </w:r>
        <w:r>
          <w:rPr>
            <w:noProof/>
            <w:webHidden/>
          </w:rPr>
          <w:t>145</w:t>
        </w:r>
        <w:r>
          <w:rPr>
            <w:noProof/>
            <w:webHidden/>
          </w:rPr>
          <w:fldChar w:fldCharType="end"/>
        </w:r>
      </w:hyperlink>
    </w:p>
    <w:p w14:paraId="427A890B" w14:textId="26797EB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7" w:history="1">
        <w:r w:rsidRPr="009D4F3E">
          <w:rPr>
            <w:rStyle w:val="Lienhypertexte"/>
            <w:noProof/>
          </w:rPr>
          <w:t>P110/B1/47 : Chantiers forestiers</w:t>
        </w:r>
        <w:r>
          <w:rPr>
            <w:noProof/>
            <w:webHidden/>
          </w:rPr>
          <w:tab/>
        </w:r>
        <w:r>
          <w:rPr>
            <w:noProof/>
            <w:webHidden/>
          </w:rPr>
          <w:fldChar w:fldCharType="begin"/>
        </w:r>
        <w:r>
          <w:rPr>
            <w:noProof/>
            <w:webHidden/>
          </w:rPr>
          <w:instrText xml:space="preserve"> PAGEREF _Toc232759677 \h </w:instrText>
        </w:r>
        <w:r>
          <w:rPr>
            <w:noProof/>
            <w:webHidden/>
          </w:rPr>
        </w:r>
        <w:r>
          <w:rPr>
            <w:noProof/>
            <w:webHidden/>
          </w:rPr>
          <w:fldChar w:fldCharType="separate"/>
        </w:r>
        <w:r>
          <w:rPr>
            <w:noProof/>
            <w:webHidden/>
          </w:rPr>
          <w:t>145</w:t>
        </w:r>
        <w:r>
          <w:rPr>
            <w:noProof/>
            <w:webHidden/>
          </w:rPr>
          <w:fldChar w:fldCharType="end"/>
        </w:r>
      </w:hyperlink>
    </w:p>
    <w:p w14:paraId="71E84DED" w14:textId="44758CB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8" w:history="1">
        <w:r w:rsidRPr="009D4F3E">
          <w:rPr>
            <w:rStyle w:val="Lienhypertexte"/>
            <w:noProof/>
          </w:rPr>
          <w:t>P110/B1/48 : Chapelle du Juvénat</w:t>
        </w:r>
        <w:r>
          <w:rPr>
            <w:noProof/>
            <w:webHidden/>
          </w:rPr>
          <w:tab/>
        </w:r>
        <w:r>
          <w:rPr>
            <w:noProof/>
            <w:webHidden/>
          </w:rPr>
          <w:fldChar w:fldCharType="begin"/>
        </w:r>
        <w:r>
          <w:rPr>
            <w:noProof/>
            <w:webHidden/>
          </w:rPr>
          <w:instrText xml:space="preserve"> PAGEREF _Toc232759678 \h </w:instrText>
        </w:r>
        <w:r>
          <w:rPr>
            <w:noProof/>
            <w:webHidden/>
          </w:rPr>
        </w:r>
        <w:r>
          <w:rPr>
            <w:noProof/>
            <w:webHidden/>
          </w:rPr>
          <w:fldChar w:fldCharType="separate"/>
        </w:r>
        <w:r>
          <w:rPr>
            <w:noProof/>
            <w:webHidden/>
          </w:rPr>
          <w:t>145</w:t>
        </w:r>
        <w:r>
          <w:rPr>
            <w:noProof/>
            <w:webHidden/>
          </w:rPr>
          <w:fldChar w:fldCharType="end"/>
        </w:r>
      </w:hyperlink>
    </w:p>
    <w:p w14:paraId="78027BB9" w14:textId="0E3ED67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79" w:history="1">
        <w:r w:rsidRPr="009D4F3E">
          <w:rPr>
            <w:rStyle w:val="Lienhypertexte"/>
            <w:noProof/>
          </w:rPr>
          <w:t>P110/B1/49 : Chapitres</w:t>
        </w:r>
        <w:r>
          <w:rPr>
            <w:noProof/>
            <w:webHidden/>
          </w:rPr>
          <w:tab/>
        </w:r>
        <w:r>
          <w:rPr>
            <w:noProof/>
            <w:webHidden/>
          </w:rPr>
          <w:fldChar w:fldCharType="begin"/>
        </w:r>
        <w:r>
          <w:rPr>
            <w:noProof/>
            <w:webHidden/>
          </w:rPr>
          <w:instrText xml:space="preserve"> PAGEREF _Toc232759679 \h </w:instrText>
        </w:r>
        <w:r>
          <w:rPr>
            <w:noProof/>
            <w:webHidden/>
          </w:rPr>
        </w:r>
        <w:r>
          <w:rPr>
            <w:noProof/>
            <w:webHidden/>
          </w:rPr>
          <w:fldChar w:fldCharType="separate"/>
        </w:r>
        <w:r>
          <w:rPr>
            <w:noProof/>
            <w:webHidden/>
          </w:rPr>
          <w:t>146</w:t>
        </w:r>
        <w:r>
          <w:rPr>
            <w:noProof/>
            <w:webHidden/>
          </w:rPr>
          <w:fldChar w:fldCharType="end"/>
        </w:r>
      </w:hyperlink>
    </w:p>
    <w:p w14:paraId="12516783" w14:textId="48D23D8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0" w:history="1">
        <w:r w:rsidRPr="009D4F3E">
          <w:rPr>
            <w:rStyle w:val="Lienhypertexte"/>
            <w:noProof/>
          </w:rPr>
          <w:t>P110/B1/50 : Chats</w:t>
        </w:r>
        <w:r>
          <w:rPr>
            <w:noProof/>
            <w:webHidden/>
          </w:rPr>
          <w:tab/>
        </w:r>
        <w:r>
          <w:rPr>
            <w:noProof/>
            <w:webHidden/>
          </w:rPr>
          <w:fldChar w:fldCharType="begin"/>
        </w:r>
        <w:r>
          <w:rPr>
            <w:noProof/>
            <w:webHidden/>
          </w:rPr>
          <w:instrText xml:space="preserve"> PAGEREF _Toc232759680 \h </w:instrText>
        </w:r>
        <w:r>
          <w:rPr>
            <w:noProof/>
            <w:webHidden/>
          </w:rPr>
        </w:r>
        <w:r>
          <w:rPr>
            <w:noProof/>
            <w:webHidden/>
          </w:rPr>
          <w:fldChar w:fldCharType="separate"/>
        </w:r>
        <w:r>
          <w:rPr>
            <w:noProof/>
            <w:webHidden/>
          </w:rPr>
          <w:t>146</w:t>
        </w:r>
        <w:r>
          <w:rPr>
            <w:noProof/>
            <w:webHidden/>
          </w:rPr>
          <w:fldChar w:fldCharType="end"/>
        </w:r>
      </w:hyperlink>
    </w:p>
    <w:p w14:paraId="57FCD771" w14:textId="2C61430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1" w:history="1">
        <w:r w:rsidRPr="009D4F3E">
          <w:rPr>
            <w:rStyle w:val="Lienhypertexte"/>
            <w:noProof/>
          </w:rPr>
          <w:t>P110/B1/51 : Chevaux</w:t>
        </w:r>
        <w:r>
          <w:rPr>
            <w:noProof/>
            <w:webHidden/>
          </w:rPr>
          <w:tab/>
        </w:r>
        <w:r>
          <w:rPr>
            <w:noProof/>
            <w:webHidden/>
          </w:rPr>
          <w:fldChar w:fldCharType="begin"/>
        </w:r>
        <w:r>
          <w:rPr>
            <w:noProof/>
            <w:webHidden/>
          </w:rPr>
          <w:instrText xml:space="preserve"> PAGEREF _Toc232759681 \h </w:instrText>
        </w:r>
        <w:r>
          <w:rPr>
            <w:noProof/>
            <w:webHidden/>
          </w:rPr>
        </w:r>
        <w:r>
          <w:rPr>
            <w:noProof/>
            <w:webHidden/>
          </w:rPr>
          <w:fldChar w:fldCharType="separate"/>
        </w:r>
        <w:r>
          <w:rPr>
            <w:noProof/>
            <w:webHidden/>
          </w:rPr>
          <w:t>147</w:t>
        </w:r>
        <w:r>
          <w:rPr>
            <w:noProof/>
            <w:webHidden/>
          </w:rPr>
          <w:fldChar w:fldCharType="end"/>
        </w:r>
      </w:hyperlink>
    </w:p>
    <w:p w14:paraId="19E1F580" w14:textId="792D8D6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2" w:history="1">
        <w:r w:rsidRPr="009D4F3E">
          <w:rPr>
            <w:rStyle w:val="Lienhypertexte"/>
            <w:noProof/>
          </w:rPr>
          <w:t>P110/B1/52 : Chicoutimi</w:t>
        </w:r>
        <w:r>
          <w:rPr>
            <w:noProof/>
            <w:webHidden/>
          </w:rPr>
          <w:tab/>
        </w:r>
        <w:r>
          <w:rPr>
            <w:noProof/>
            <w:webHidden/>
          </w:rPr>
          <w:fldChar w:fldCharType="begin"/>
        </w:r>
        <w:r>
          <w:rPr>
            <w:noProof/>
            <w:webHidden/>
          </w:rPr>
          <w:instrText xml:space="preserve"> PAGEREF _Toc232759682 \h </w:instrText>
        </w:r>
        <w:r>
          <w:rPr>
            <w:noProof/>
            <w:webHidden/>
          </w:rPr>
        </w:r>
        <w:r>
          <w:rPr>
            <w:noProof/>
            <w:webHidden/>
          </w:rPr>
          <w:fldChar w:fldCharType="separate"/>
        </w:r>
        <w:r>
          <w:rPr>
            <w:noProof/>
            <w:webHidden/>
          </w:rPr>
          <w:t>147</w:t>
        </w:r>
        <w:r>
          <w:rPr>
            <w:noProof/>
            <w:webHidden/>
          </w:rPr>
          <w:fldChar w:fldCharType="end"/>
        </w:r>
      </w:hyperlink>
    </w:p>
    <w:p w14:paraId="0C93F51D" w14:textId="4FDF890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3" w:history="1">
        <w:r w:rsidRPr="009D4F3E">
          <w:rPr>
            <w:rStyle w:val="Lienhypertexte"/>
            <w:noProof/>
          </w:rPr>
          <w:t>P110/B1/53 : Chiens</w:t>
        </w:r>
        <w:r>
          <w:rPr>
            <w:noProof/>
            <w:webHidden/>
          </w:rPr>
          <w:tab/>
        </w:r>
        <w:r>
          <w:rPr>
            <w:noProof/>
            <w:webHidden/>
          </w:rPr>
          <w:fldChar w:fldCharType="begin"/>
        </w:r>
        <w:r>
          <w:rPr>
            <w:noProof/>
            <w:webHidden/>
          </w:rPr>
          <w:instrText xml:space="preserve"> PAGEREF _Toc232759683 \h </w:instrText>
        </w:r>
        <w:r>
          <w:rPr>
            <w:noProof/>
            <w:webHidden/>
          </w:rPr>
        </w:r>
        <w:r>
          <w:rPr>
            <w:noProof/>
            <w:webHidden/>
          </w:rPr>
          <w:fldChar w:fldCharType="separate"/>
        </w:r>
        <w:r>
          <w:rPr>
            <w:noProof/>
            <w:webHidden/>
          </w:rPr>
          <w:t>147</w:t>
        </w:r>
        <w:r>
          <w:rPr>
            <w:noProof/>
            <w:webHidden/>
          </w:rPr>
          <w:fldChar w:fldCharType="end"/>
        </w:r>
      </w:hyperlink>
    </w:p>
    <w:p w14:paraId="232F0333" w14:textId="1BDBC02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4" w:history="1">
        <w:r w:rsidRPr="009D4F3E">
          <w:rPr>
            <w:rStyle w:val="Lienhypertexte"/>
            <w:noProof/>
          </w:rPr>
          <w:t>P110/B1/54 : Chocolaterie</w:t>
        </w:r>
        <w:r>
          <w:rPr>
            <w:noProof/>
            <w:webHidden/>
          </w:rPr>
          <w:tab/>
        </w:r>
        <w:r>
          <w:rPr>
            <w:noProof/>
            <w:webHidden/>
          </w:rPr>
          <w:fldChar w:fldCharType="begin"/>
        </w:r>
        <w:r>
          <w:rPr>
            <w:noProof/>
            <w:webHidden/>
          </w:rPr>
          <w:instrText xml:space="preserve"> PAGEREF _Toc232759684 \h </w:instrText>
        </w:r>
        <w:r>
          <w:rPr>
            <w:noProof/>
            <w:webHidden/>
          </w:rPr>
        </w:r>
        <w:r>
          <w:rPr>
            <w:noProof/>
            <w:webHidden/>
          </w:rPr>
          <w:fldChar w:fldCharType="separate"/>
        </w:r>
        <w:r>
          <w:rPr>
            <w:noProof/>
            <w:webHidden/>
          </w:rPr>
          <w:t>148</w:t>
        </w:r>
        <w:r>
          <w:rPr>
            <w:noProof/>
            <w:webHidden/>
          </w:rPr>
          <w:fldChar w:fldCharType="end"/>
        </w:r>
      </w:hyperlink>
    </w:p>
    <w:p w14:paraId="5D9A6EB4" w14:textId="1DBCB31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5" w:history="1">
        <w:r w:rsidRPr="009D4F3E">
          <w:rPr>
            <w:rStyle w:val="Lienhypertexte"/>
            <w:noProof/>
          </w:rPr>
          <w:t>P110/B1/55 : Chorale</w:t>
        </w:r>
        <w:r>
          <w:rPr>
            <w:noProof/>
            <w:webHidden/>
          </w:rPr>
          <w:tab/>
        </w:r>
        <w:r>
          <w:rPr>
            <w:noProof/>
            <w:webHidden/>
          </w:rPr>
          <w:fldChar w:fldCharType="begin"/>
        </w:r>
        <w:r>
          <w:rPr>
            <w:noProof/>
            <w:webHidden/>
          </w:rPr>
          <w:instrText xml:space="preserve"> PAGEREF _Toc232759685 \h </w:instrText>
        </w:r>
        <w:r>
          <w:rPr>
            <w:noProof/>
            <w:webHidden/>
          </w:rPr>
        </w:r>
        <w:r>
          <w:rPr>
            <w:noProof/>
            <w:webHidden/>
          </w:rPr>
          <w:fldChar w:fldCharType="separate"/>
        </w:r>
        <w:r>
          <w:rPr>
            <w:noProof/>
            <w:webHidden/>
          </w:rPr>
          <w:t>148</w:t>
        </w:r>
        <w:r>
          <w:rPr>
            <w:noProof/>
            <w:webHidden/>
          </w:rPr>
          <w:fldChar w:fldCharType="end"/>
        </w:r>
      </w:hyperlink>
    </w:p>
    <w:p w14:paraId="0895CB8E" w14:textId="204A2D8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6" w:history="1">
        <w:r w:rsidRPr="009D4F3E">
          <w:rPr>
            <w:rStyle w:val="Lienhypertexte"/>
            <w:noProof/>
          </w:rPr>
          <w:t>P110/B1/56 : Chutes des Pères</w:t>
        </w:r>
        <w:r>
          <w:rPr>
            <w:noProof/>
            <w:webHidden/>
          </w:rPr>
          <w:tab/>
        </w:r>
        <w:r>
          <w:rPr>
            <w:noProof/>
            <w:webHidden/>
          </w:rPr>
          <w:fldChar w:fldCharType="begin"/>
        </w:r>
        <w:r>
          <w:rPr>
            <w:noProof/>
            <w:webHidden/>
          </w:rPr>
          <w:instrText xml:space="preserve"> PAGEREF _Toc232759686 \h </w:instrText>
        </w:r>
        <w:r>
          <w:rPr>
            <w:noProof/>
            <w:webHidden/>
          </w:rPr>
        </w:r>
        <w:r>
          <w:rPr>
            <w:noProof/>
            <w:webHidden/>
          </w:rPr>
          <w:fldChar w:fldCharType="separate"/>
        </w:r>
        <w:r>
          <w:rPr>
            <w:noProof/>
            <w:webHidden/>
          </w:rPr>
          <w:t>149</w:t>
        </w:r>
        <w:r>
          <w:rPr>
            <w:noProof/>
            <w:webHidden/>
          </w:rPr>
          <w:fldChar w:fldCharType="end"/>
        </w:r>
      </w:hyperlink>
    </w:p>
    <w:p w14:paraId="75AECA18" w14:textId="2E87E4DF"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687" w:history="1">
        <w:r w:rsidRPr="009D4F3E">
          <w:rPr>
            <w:rStyle w:val="Lienhypertexte"/>
            <w:noProof/>
          </w:rPr>
          <w:t>Photographies CIM à ENF : P110/B1/57 à 89 (boîte 69)</w:t>
        </w:r>
        <w:r>
          <w:rPr>
            <w:noProof/>
            <w:webHidden/>
          </w:rPr>
          <w:tab/>
        </w:r>
        <w:r>
          <w:rPr>
            <w:noProof/>
            <w:webHidden/>
          </w:rPr>
          <w:fldChar w:fldCharType="begin"/>
        </w:r>
        <w:r>
          <w:rPr>
            <w:noProof/>
            <w:webHidden/>
          </w:rPr>
          <w:instrText xml:space="preserve"> PAGEREF _Toc232759687 \h </w:instrText>
        </w:r>
        <w:r>
          <w:rPr>
            <w:noProof/>
            <w:webHidden/>
          </w:rPr>
        </w:r>
        <w:r>
          <w:rPr>
            <w:noProof/>
            <w:webHidden/>
          </w:rPr>
          <w:fldChar w:fldCharType="separate"/>
        </w:r>
        <w:r>
          <w:rPr>
            <w:noProof/>
            <w:webHidden/>
          </w:rPr>
          <w:t>149</w:t>
        </w:r>
        <w:r>
          <w:rPr>
            <w:noProof/>
            <w:webHidden/>
          </w:rPr>
          <w:fldChar w:fldCharType="end"/>
        </w:r>
      </w:hyperlink>
    </w:p>
    <w:p w14:paraId="4D8BEDCF" w14:textId="4D711F0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8" w:history="1">
        <w:r w:rsidRPr="009D4F3E">
          <w:rPr>
            <w:rStyle w:val="Lienhypertexte"/>
            <w:noProof/>
          </w:rPr>
          <w:t>P110/B1/57 : Cimetières et funérailles</w:t>
        </w:r>
        <w:r>
          <w:rPr>
            <w:noProof/>
            <w:webHidden/>
          </w:rPr>
          <w:tab/>
        </w:r>
        <w:r>
          <w:rPr>
            <w:noProof/>
            <w:webHidden/>
          </w:rPr>
          <w:fldChar w:fldCharType="begin"/>
        </w:r>
        <w:r>
          <w:rPr>
            <w:noProof/>
            <w:webHidden/>
          </w:rPr>
          <w:instrText xml:space="preserve"> PAGEREF _Toc232759688 \h </w:instrText>
        </w:r>
        <w:r>
          <w:rPr>
            <w:noProof/>
            <w:webHidden/>
          </w:rPr>
        </w:r>
        <w:r>
          <w:rPr>
            <w:noProof/>
            <w:webHidden/>
          </w:rPr>
          <w:fldChar w:fldCharType="separate"/>
        </w:r>
        <w:r>
          <w:rPr>
            <w:noProof/>
            <w:webHidden/>
          </w:rPr>
          <w:t>149</w:t>
        </w:r>
        <w:r>
          <w:rPr>
            <w:noProof/>
            <w:webHidden/>
          </w:rPr>
          <w:fldChar w:fldCharType="end"/>
        </w:r>
      </w:hyperlink>
    </w:p>
    <w:p w14:paraId="0C2EF80B" w14:textId="720BE5C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89" w:history="1">
        <w:r w:rsidRPr="009D4F3E">
          <w:rPr>
            <w:rStyle w:val="Lienhypertexte"/>
            <w:noProof/>
          </w:rPr>
          <w:t>P110/B1/58 : Cloches et croix</w:t>
        </w:r>
        <w:r>
          <w:rPr>
            <w:noProof/>
            <w:webHidden/>
          </w:rPr>
          <w:tab/>
        </w:r>
        <w:r>
          <w:rPr>
            <w:noProof/>
            <w:webHidden/>
          </w:rPr>
          <w:fldChar w:fldCharType="begin"/>
        </w:r>
        <w:r>
          <w:rPr>
            <w:noProof/>
            <w:webHidden/>
          </w:rPr>
          <w:instrText xml:space="preserve"> PAGEREF _Toc232759689 \h </w:instrText>
        </w:r>
        <w:r>
          <w:rPr>
            <w:noProof/>
            <w:webHidden/>
          </w:rPr>
        </w:r>
        <w:r>
          <w:rPr>
            <w:noProof/>
            <w:webHidden/>
          </w:rPr>
          <w:fldChar w:fldCharType="separate"/>
        </w:r>
        <w:r>
          <w:rPr>
            <w:noProof/>
            <w:webHidden/>
          </w:rPr>
          <w:t>150</w:t>
        </w:r>
        <w:r>
          <w:rPr>
            <w:noProof/>
            <w:webHidden/>
          </w:rPr>
          <w:fldChar w:fldCharType="end"/>
        </w:r>
      </w:hyperlink>
    </w:p>
    <w:p w14:paraId="00EE694F" w14:textId="5E39DB6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0" w:history="1">
        <w:r w:rsidRPr="009D4F3E">
          <w:rPr>
            <w:rStyle w:val="Lienhypertexte"/>
            <w:noProof/>
          </w:rPr>
          <w:t>P110/B1/59 : Cloîtres</w:t>
        </w:r>
        <w:r>
          <w:rPr>
            <w:noProof/>
            <w:webHidden/>
          </w:rPr>
          <w:tab/>
        </w:r>
        <w:r>
          <w:rPr>
            <w:noProof/>
            <w:webHidden/>
          </w:rPr>
          <w:fldChar w:fldCharType="begin"/>
        </w:r>
        <w:r>
          <w:rPr>
            <w:noProof/>
            <w:webHidden/>
          </w:rPr>
          <w:instrText xml:space="preserve"> PAGEREF _Toc232759690 \h </w:instrText>
        </w:r>
        <w:r>
          <w:rPr>
            <w:noProof/>
            <w:webHidden/>
          </w:rPr>
        </w:r>
        <w:r>
          <w:rPr>
            <w:noProof/>
            <w:webHidden/>
          </w:rPr>
          <w:fldChar w:fldCharType="separate"/>
        </w:r>
        <w:r>
          <w:rPr>
            <w:noProof/>
            <w:webHidden/>
          </w:rPr>
          <w:t>150</w:t>
        </w:r>
        <w:r>
          <w:rPr>
            <w:noProof/>
            <w:webHidden/>
          </w:rPr>
          <w:fldChar w:fldCharType="end"/>
        </w:r>
      </w:hyperlink>
    </w:p>
    <w:p w14:paraId="554AAEB9" w14:textId="3B21B24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1" w:history="1">
        <w:r w:rsidRPr="009D4F3E">
          <w:rPr>
            <w:rStyle w:val="Lienhypertexte"/>
            <w:noProof/>
          </w:rPr>
          <w:t>P110/B1/60 : CLSC Des Chutes</w:t>
        </w:r>
        <w:r>
          <w:rPr>
            <w:noProof/>
            <w:webHidden/>
          </w:rPr>
          <w:tab/>
        </w:r>
        <w:r>
          <w:rPr>
            <w:noProof/>
            <w:webHidden/>
          </w:rPr>
          <w:fldChar w:fldCharType="begin"/>
        </w:r>
        <w:r>
          <w:rPr>
            <w:noProof/>
            <w:webHidden/>
          </w:rPr>
          <w:instrText xml:space="preserve"> PAGEREF _Toc232759691 \h </w:instrText>
        </w:r>
        <w:r>
          <w:rPr>
            <w:noProof/>
            <w:webHidden/>
          </w:rPr>
        </w:r>
        <w:r>
          <w:rPr>
            <w:noProof/>
            <w:webHidden/>
          </w:rPr>
          <w:fldChar w:fldCharType="separate"/>
        </w:r>
        <w:r>
          <w:rPr>
            <w:noProof/>
            <w:webHidden/>
          </w:rPr>
          <w:t>150</w:t>
        </w:r>
        <w:r>
          <w:rPr>
            <w:noProof/>
            <w:webHidden/>
          </w:rPr>
          <w:fldChar w:fldCharType="end"/>
        </w:r>
      </w:hyperlink>
    </w:p>
    <w:p w14:paraId="2D1DE3CC" w14:textId="5F5B3B6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2" w:history="1">
        <w:r w:rsidRPr="009D4F3E">
          <w:rPr>
            <w:rStyle w:val="Lienhypertexte"/>
            <w:noProof/>
          </w:rPr>
          <w:t>P110/B1/61 : Club de tir</w:t>
        </w:r>
        <w:r>
          <w:rPr>
            <w:noProof/>
            <w:webHidden/>
          </w:rPr>
          <w:tab/>
        </w:r>
        <w:r>
          <w:rPr>
            <w:noProof/>
            <w:webHidden/>
          </w:rPr>
          <w:fldChar w:fldCharType="begin"/>
        </w:r>
        <w:r>
          <w:rPr>
            <w:noProof/>
            <w:webHidden/>
          </w:rPr>
          <w:instrText xml:space="preserve"> PAGEREF _Toc232759692 \h </w:instrText>
        </w:r>
        <w:r>
          <w:rPr>
            <w:noProof/>
            <w:webHidden/>
          </w:rPr>
        </w:r>
        <w:r>
          <w:rPr>
            <w:noProof/>
            <w:webHidden/>
          </w:rPr>
          <w:fldChar w:fldCharType="separate"/>
        </w:r>
        <w:r>
          <w:rPr>
            <w:noProof/>
            <w:webHidden/>
          </w:rPr>
          <w:t>151</w:t>
        </w:r>
        <w:r>
          <w:rPr>
            <w:noProof/>
            <w:webHidden/>
          </w:rPr>
          <w:fldChar w:fldCharType="end"/>
        </w:r>
      </w:hyperlink>
    </w:p>
    <w:p w14:paraId="6EB8E053" w14:textId="400AFBC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3" w:history="1">
        <w:r w:rsidRPr="009D4F3E">
          <w:rPr>
            <w:rStyle w:val="Lienhypertexte"/>
            <w:noProof/>
          </w:rPr>
          <w:t>P110/B1/62 : Conciliums Généraux</w:t>
        </w:r>
        <w:r>
          <w:rPr>
            <w:noProof/>
            <w:webHidden/>
          </w:rPr>
          <w:tab/>
        </w:r>
        <w:r>
          <w:rPr>
            <w:noProof/>
            <w:webHidden/>
          </w:rPr>
          <w:fldChar w:fldCharType="begin"/>
        </w:r>
        <w:r>
          <w:rPr>
            <w:noProof/>
            <w:webHidden/>
          </w:rPr>
          <w:instrText xml:space="preserve"> PAGEREF _Toc232759693 \h </w:instrText>
        </w:r>
        <w:r>
          <w:rPr>
            <w:noProof/>
            <w:webHidden/>
          </w:rPr>
        </w:r>
        <w:r>
          <w:rPr>
            <w:noProof/>
            <w:webHidden/>
          </w:rPr>
          <w:fldChar w:fldCharType="separate"/>
        </w:r>
        <w:r>
          <w:rPr>
            <w:noProof/>
            <w:webHidden/>
          </w:rPr>
          <w:t>151</w:t>
        </w:r>
        <w:r>
          <w:rPr>
            <w:noProof/>
            <w:webHidden/>
          </w:rPr>
          <w:fldChar w:fldCharType="end"/>
        </w:r>
      </w:hyperlink>
    </w:p>
    <w:p w14:paraId="4582BA7A" w14:textId="051A627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4" w:history="1">
        <w:r w:rsidRPr="009D4F3E">
          <w:rPr>
            <w:rStyle w:val="Lienhypertexte"/>
            <w:noProof/>
          </w:rPr>
          <w:t>P110/B1/63 : Conférences au Monastère</w:t>
        </w:r>
        <w:r>
          <w:rPr>
            <w:noProof/>
            <w:webHidden/>
          </w:rPr>
          <w:tab/>
        </w:r>
        <w:r>
          <w:rPr>
            <w:noProof/>
            <w:webHidden/>
          </w:rPr>
          <w:fldChar w:fldCharType="begin"/>
        </w:r>
        <w:r>
          <w:rPr>
            <w:noProof/>
            <w:webHidden/>
          </w:rPr>
          <w:instrText xml:space="preserve"> PAGEREF _Toc232759694 \h </w:instrText>
        </w:r>
        <w:r>
          <w:rPr>
            <w:noProof/>
            <w:webHidden/>
          </w:rPr>
        </w:r>
        <w:r>
          <w:rPr>
            <w:noProof/>
            <w:webHidden/>
          </w:rPr>
          <w:fldChar w:fldCharType="separate"/>
        </w:r>
        <w:r>
          <w:rPr>
            <w:noProof/>
            <w:webHidden/>
          </w:rPr>
          <w:t>151</w:t>
        </w:r>
        <w:r>
          <w:rPr>
            <w:noProof/>
            <w:webHidden/>
          </w:rPr>
          <w:fldChar w:fldCharType="end"/>
        </w:r>
      </w:hyperlink>
    </w:p>
    <w:p w14:paraId="4338AA92" w14:textId="3F73CAC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5" w:history="1">
        <w:r w:rsidRPr="009D4F3E">
          <w:rPr>
            <w:rStyle w:val="Lienhypertexte"/>
            <w:noProof/>
          </w:rPr>
          <w:t>P110/B1/64 : Confluent de la Mistassini et Mistassibi</w:t>
        </w:r>
        <w:r>
          <w:rPr>
            <w:noProof/>
            <w:webHidden/>
          </w:rPr>
          <w:tab/>
        </w:r>
        <w:r>
          <w:rPr>
            <w:noProof/>
            <w:webHidden/>
          </w:rPr>
          <w:fldChar w:fldCharType="begin"/>
        </w:r>
        <w:r>
          <w:rPr>
            <w:noProof/>
            <w:webHidden/>
          </w:rPr>
          <w:instrText xml:space="preserve"> PAGEREF _Toc232759695 \h </w:instrText>
        </w:r>
        <w:r>
          <w:rPr>
            <w:noProof/>
            <w:webHidden/>
          </w:rPr>
        </w:r>
        <w:r>
          <w:rPr>
            <w:noProof/>
            <w:webHidden/>
          </w:rPr>
          <w:fldChar w:fldCharType="separate"/>
        </w:r>
        <w:r>
          <w:rPr>
            <w:noProof/>
            <w:webHidden/>
          </w:rPr>
          <w:t>152</w:t>
        </w:r>
        <w:r>
          <w:rPr>
            <w:noProof/>
            <w:webHidden/>
          </w:rPr>
          <w:fldChar w:fldCharType="end"/>
        </w:r>
      </w:hyperlink>
    </w:p>
    <w:p w14:paraId="6FF46B1E" w14:textId="58B2002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6" w:history="1">
        <w:r w:rsidRPr="009D4F3E">
          <w:rPr>
            <w:rStyle w:val="Lienhypertexte"/>
            <w:noProof/>
          </w:rPr>
          <w:t>P110/B1/65 : Consécration de la chapelle</w:t>
        </w:r>
        <w:r>
          <w:rPr>
            <w:noProof/>
            <w:webHidden/>
          </w:rPr>
          <w:tab/>
        </w:r>
        <w:r>
          <w:rPr>
            <w:noProof/>
            <w:webHidden/>
          </w:rPr>
          <w:fldChar w:fldCharType="begin"/>
        </w:r>
        <w:r>
          <w:rPr>
            <w:noProof/>
            <w:webHidden/>
          </w:rPr>
          <w:instrText xml:space="preserve"> PAGEREF _Toc232759696 \h </w:instrText>
        </w:r>
        <w:r>
          <w:rPr>
            <w:noProof/>
            <w:webHidden/>
          </w:rPr>
        </w:r>
        <w:r>
          <w:rPr>
            <w:noProof/>
            <w:webHidden/>
          </w:rPr>
          <w:fldChar w:fldCharType="separate"/>
        </w:r>
        <w:r>
          <w:rPr>
            <w:noProof/>
            <w:webHidden/>
          </w:rPr>
          <w:t>152</w:t>
        </w:r>
        <w:r>
          <w:rPr>
            <w:noProof/>
            <w:webHidden/>
          </w:rPr>
          <w:fldChar w:fldCharType="end"/>
        </w:r>
      </w:hyperlink>
    </w:p>
    <w:p w14:paraId="0EBE5410" w14:textId="2D93D66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7" w:history="1">
        <w:r w:rsidRPr="009D4F3E">
          <w:rPr>
            <w:rStyle w:val="Lienhypertexte"/>
            <w:noProof/>
          </w:rPr>
          <w:t>P110/B1/66 : Cordonnerie et couture</w:t>
        </w:r>
        <w:r>
          <w:rPr>
            <w:noProof/>
            <w:webHidden/>
          </w:rPr>
          <w:tab/>
        </w:r>
        <w:r>
          <w:rPr>
            <w:noProof/>
            <w:webHidden/>
          </w:rPr>
          <w:fldChar w:fldCharType="begin"/>
        </w:r>
        <w:r>
          <w:rPr>
            <w:noProof/>
            <w:webHidden/>
          </w:rPr>
          <w:instrText xml:space="preserve"> PAGEREF _Toc232759697 \h </w:instrText>
        </w:r>
        <w:r>
          <w:rPr>
            <w:noProof/>
            <w:webHidden/>
          </w:rPr>
        </w:r>
        <w:r>
          <w:rPr>
            <w:noProof/>
            <w:webHidden/>
          </w:rPr>
          <w:fldChar w:fldCharType="separate"/>
        </w:r>
        <w:r>
          <w:rPr>
            <w:noProof/>
            <w:webHidden/>
          </w:rPr>
          <w:t>152</w:t>
        </w:r>
        <w:r>
          <w:rPr>
            <w:noProof/>
            <w:webHidden/>
          </w:rPr>
          <w:fldChar w:fldCharType="end"/>
        </w:r>
      </w:hyperlink>
    </w:p>
    <w:p w14:paraId="36ABAE86" w14:textId="69261E4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8" w:history="1">
        <w:r w:rsidRPr="009D4F3E">
          <w:rPr>
            <w:rStyle w:val="Lienhypertexte"/>
            <w:noProof/>
          </w:rPr>
          <w:t>P110/B1/67 : Couderc, Père Léon (Edouard)</w:t>
        </w:r>
        <w:r>
          <w:rPr>
            <w:noProof/>
            <w:webHidden/>
          </w:rPr>
          <w:tab/>
        </w:r>
        <w:r>
          <w:rPr>
            <w:noProof/>
            <w:webHidden/>
          </w:rPr>
          <w:fldChar w:fldCharType="begin"/>
        </w:r>
        <w:r>
          <w:rPr>
            <w:noProof/>
            <w:webHidden/>
          </w:rPr>
          <w:instrText xml:space="preserve"> PAGEREF _Toc232759698 \h </w:instrText>
        </w:r>
        <w:r>
          <w:rPr>
            <w:noProof/>
            <w:webHidden/>
          </w:rPr>
        </w:r>
        <w:r>
          <w:rPr>
            <w:noProof/>
            <w:webHidden/>
          </w:rPr>
          <w:fldChar w:fldCharType="separate"/>
        </w:r>
        <w:r>
          <w:rPr>
            <w:noProof/>
            <w:webHidden/>
          </w:rPr>
          <w:t>153</w:t>
        </w:r>
        <w:r>
          <w:rPr>
            <w:noProof/>
            <w:webHidden/>
          </w:rPr>
          <w:fldChar w:fldCharType="end"/>
        </w:r>
      </w:hyperlink>
    </w:p>
    <w:p w14:paraId="735313CF" w14:textId="6F10843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699" w:history="1">
        <w:r w:rsidRPr="009D4F3E">
          <w:rPr>
            <w:rStyle w:val="Lienhypertexte"/>
            <w:noProof/>
          </w:rPr>
          <w:t>P110/B1/68 : Couture, Père Louis de Gonzague</w:t>
        </w:r>
        <w:r>
          <w:rPr>
            <w:noProof/>
            <w:webHidden/>
          </w:rPr>
          <w:tab/>
        </w:r>
        <w:r>
          <w:rPr>
            <w:noProof/>
            <w:webHidden/>
          </w:rPr>
          <w:fldChar w:fldCharType="begin"/>
        </w:r>
        <w:r>
          <w:rPr>
            <w:noProof/>
            <w:webHidden/>
          </w:rPr>
          <w:instrText xml:space="preserve"> PAGEREF _Toc232759699 \h </w:instrText>
        </w:r>
        <w:r>
          <w:rPr>
            <w:noProof/>
            <w:webHidden/>
          </w:rPr>
        </w:r>
        <w:r>
          <w:rPr>
            <w:noProof/>
            <w:webHidden/>
          </w:rPr>
          <w:fldChar w:fldCharType="separate"/>
        </w:r>
        <w:r>
          <w:rPr>
            <w:noProof/>
            <w:webHidden/>
          </w:rPr>
          <w:t>153</w:t>
        </w:r>
        <w:r>
          <w:rPr>
            <w:noProof/>
            <w:webHidden/>
          </w:rPr>
          <w:fldChar w:fldCharType="end"/>
        </w:r>
      </w:hyperlink>
    </w:p>
    <w:p w14:paraId="552BD0D4" w14:textId="6A84BDF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0" w:history="1">
        <w:r w:rsidRPr="009D4F3E">
          <w:rPr>
            <w:rStyle w:val="Lienhypertexte"/>
            <w:noProof/>
          </w:rPr>
          <w:t>P110/B1/69 : Crépeau, Père Jean-Baptiste</w:t>
        </w:r>
        <w:r>
          <w:rPr>
            <w:noProof/>
            <w:webHidden/>
          </w:rPr>
          <w:tab/>
        </w:r>
        <w:r>
          <w:rPr>
            <w:noProof/>
            <w:webHidden/>
          </w:rPr>
          <w:fldChar w:fldCharType="begin"/>
        </w:r>
        <w:r>
          <w:rPr>
            <w:noProof/>
            <w:webHidden/>
          </w:rPr>
          <w:instrText xml:space="preserve"> PAGEREF _Toc232759700 \h </w:instrText>
        </w:r>
        <w:r>
          <w:rPr>
            <w:noProof/>
            <w:webHidden/>
          </w:rPr>
        </w:r>
        <w:r>
          <w:rPr>
            <w:noProof/>
            <w:webHidden/>
          </w:rPr>
          <w:fldChar w:fldCharType="separate"/>
        </w:r>
        <w:r>
          <w:rPr>
            <w:noProof/>
            <w:webHidden/>
          </w:rPr>
          <w:t>153</w:t>
        </w:r>
        <w:r>
          <w:rPr>
            <w:noProof/>
            <w:webHidden/>
          </w:rPr>
          <w:fldChar w:fldCharType="end"/>
        </w:r>
      </w:hyperlink>
    </w:p>
    <w:p w14:paraId="0CF72CC3" w14:textId="6CABB94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1" w:history="1">
        <w:r w:rsidRPr="009D4F3E">
          <w:rPr>
            <w:rStyle w:val="Lienhypertexte"/>
            <w:noProof/>
          </w:rPr>
          <w:t>P110/B1/70 : Cuisines</w:t>
        </w:r>
        <w:r>
          <w:rPr>
            <w:noProof/>
            <w:webHidden/>
          </w:rPr>
          <w:tab/>
        </w:r>
        <w:r>
          <w:rPr>
            <w:noProof/>
            <w:webHidden/>
          </w:rPr>
          <w:fldChar w:fldCharType="begin"/>
        </w:r>
        <w:r>
          <w:rPr>
            <w:noProof/>
            <w:webHidden/>
          </w:rPr>
          <w:instrText xml:space="preserve"> PAGEREF _Toc232759701 \h </w:instrText>
        </w:r>
        <w:r>
          <w:rPr>
            <w:noProof/>
            <w:webHidden/>
          </w:rPr>
        </w:r>
        <w:r>
          <w:rPr>
            <w:noProof/>
            <w:webHidden/>
          </w:rPr>
          <w:fldChar w:fldCharType="separate"/>
        </w:r>
        <w:r>
          <w:rPr>
            <w:noProof/>
            <w:webHidden/>
          </w:rPr>
          <w:t>154</w:t>
        </w:r>
        <w:r>
          <w:rPr>
            <w:noProof/>
            <w:webHidden/>
          </w:rPr>
          <w:fldChar w:fldCharType="end"/>
        </w:r>
      </w:hyperlink>
    </w:p>
    <w:p w14:paraId="017CDCDB" w14:textId="257EBDE8"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02" w:history="1">
        <w:r w:rsidRPr="009D4F3E">
          <w:rPr>
            <w:rStyle w:val="Lienhypertexte"/>
            <w:noProof/>
          </w:rPr>
          <w:t>D</w:t>
        </w:r>
        <w:r>
          <w:rPr>
            <w:noProof/>
            <w:webHidden/>
          </w:rPr>
          <w:tab/>
        </w:r>
        <w:r>
          <w:rPr>
            <w:noProof/>
            <w:webHidden/>
          </w:rPr>
          <w:fldChar w:fldCharType="begin"/>
        </w:r>
        <w:r>
          <w:rPr>
            <w:noProof/>
            <w:webHidden/>
          </w:rPr>
          <w:instrText xml:space="preserve"> PAGEREF _Toc232759702 \h </w:instrText>
        </w:r>
        <w:r>
          <w:rPr>
            <w:noProof/>
            <w:webHidden/>
          </w:rPr>
        </w:r>
        <w:r>
          <w:rPr>
            <w:noProof/>
            <w:webHidden/>
          </w:rPr>
          <w:fldChar w:fldCharType="separate"/>
        </w:r>
        <w:r>
          <w:rPr>
            <w:noProof/>
            <w:webHidden/>
          </w:rPr>
          <w:t>154</w:t>
        </w:r>
        <w:r>
          <w:rPr>
            <w:noProof/>
            <w:webHidden/>
          </w:rPr>
          <w:fldChar w:fldCharType="end"/>
        </w:r>
      </w:hyperlink>
    </w:p>
    <w:p w14:paraId="2E3170E3" w14:textId="0EDDC47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3" w:history="1">
        <w:r w:rsidRPr="009D4F3E">
          <w:rPr>
            <w:rStyle w:val="Lienhypertexte"/>
            <w:noProof/>
          </w:rPr>
          <w:t>P110/B1/71 : Del Vaglia, Giovanna</w:t>
        </w:r>
        <w:r>
          <w:rPr>
            <w:noProof/>
            <w:webHidden/>
          </w:rPr>
          <w:tab/>
        </w:r>
        <w:r>
          <w:rPr>
            <w:noProof/>
            <w:webHidden/>
          </w:rPr>
          <w:fldChar w:fldCharType="begin"/>
        </w:r>
        <w:r>
          <w:rPr>
            <w:noProof/>
            <w:webHidden/>
          </w:rPr>
          <w:instrText xml:space="preserve"> PAGEREF _Toc232759703 \h </w:instrText>
        </w:r>
        <w:r>
          <w:rPr>
            <w:noProof/>
            <w:webHidden/>
          </w:rPr>
        </w:r>
        <w:r>
          <w:rPr>
            <w:noProof/>
            <w:webHidden/>
          </w:rPr>
          <w:fldChar w:fldCharType="separate"/>
        </w:r>
        <w:r>
          <w:rPr>
            <w:noProof/>
            <w:webHidden/>
          </w:rPr>
          <w:t>154</w:t>
        </w:r>
        <w:r>
          <w:rPr>
            <w:noProof/>
            <w:webHidden/>
          </w:rPr>
          <w:fldChar w:fldCharType="end"/>
        </w:r>
      </w:hyperlink>
    </w:p>
    <w:p w14:paraId="39C47834" w14:textId="231C311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4" w:history="1">
        <w:r w:rsidRPr="009D4F3E">
          <w:rPr>
            <w:rStyle w:val="Lienhypertexte"/>
            <w:noProof/>
          </w:rPr>
          <w:t>P110/B1/72 : Déneigement</w:t>
        </w:r>
        <w:r>
          <w:rPr>
            <w:noProof/>
            <w:webHidden/>
          </w:rPr>
          <w:tab/>
        </w:r>
        <w:r>
          <w:rPr>
            <w:noProof/>
            <w:webHidden/>
          </w:rPr>
          <w:fldChar w:fldCharType="begin"/>
        </w:r>
        <w:r>
          <w:rPr>
            <w:noProof/>
            <w:webHidden/>
          </w:rPr>
          <w:instrText xml:space="preserve"> PAGEREF _Toc232759704 \h </w:instrText>
        </w:r>
        <w:r>
          <w:rPr>
            <w:noProof/>
            <w:webHidden/>
          </w:rPr>
        </w:r>
        <w:r>
          <w:rPr>
            <w:noProof/>
            <w:webHidden/>
          </w:rPr>
          <w:fldChar w:fldCharType="separate"/>
        </w:r>
        <w:r>
          <w:rPr>
            <w:noProof/>
            <w:webHidden/>
          </w:rPr>
          <w:t>155</w:t>
        </w:r>
        <w:r>
          <w:rPr>
            <w:noProof/>
            <w:webHidden/>
          </w:rPr>
          <w:fldChar w:fldCharType="end"/>
        </w:r>
      </w:hyperlink>
    </w:p>
    <w:p w14:paraId="414429A9" w14:textId="29EDA88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5" w:history="1">
        <w:r w:rsidRPr="009D4F3E">
          <w:rPr>
            <w:rStyle w:val="Lienhypertexte"/>
            <w:noProof/>
          </w:rPr>
          <w:t>P110/B1/73 : Dépendances</w:t>
        </w:r>
        <w:r>
          <w:rPr>
            <w:noProof/>
            <w:webHidden/>
          </w:rPr>
          <w:tab/>
        </w:r>
        <w:r>
          <w:rPr>
            <w:noProof/>
            <w:webHidden/>
          </w:rPr>
          <w:fldChar w:fldCharType="begin"/>
        </w:r>
        <w:r>
          <w:rPr>
            <w:noProof/>
            <w:webHidden/>
          </w:rPr>
          <w:instrText xml:space="preserve"> PAGEREF _Toc232759705 \h </w:instrText>
        </w:r>
        <w:r>
          <w:rPr>
            <w:noProof/>
            <w:webHidden/>
          </w:rPr>
        </w:r>
        <w:r>
          <w:rPr>
            <w:noProof/>
            <w:webHidden/>
          </w:rPr>
          <w:fldChar w:fldCharType="separate"/>
        </w:r>
        <w:r>
          <w:rPr>
            <w:noProof/>
            <w:webHidden/>
          </w:rPr>
          <w:t>155</w:t>
        </w:r>
        <w:r>
          <w:rPr>
            <w:noProof/>
            <w:webHidden/>
          </w:rPr>
          <w:fldChar w:fldCharType="end"/>
        </w:r>
      </w:hyperlink>
    </w:p>
    <w:p w14:paraId="6EFF148E" w14:textId="404389A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6" w:history="1">
        <w:r w:rsidRPr="009D4F3E">
          <w:rPr>
            <w:rStyle w:val="Lienhypertexte"/>
            <w:noProof/>
          </w:rPr>
          <w:t>P110/B1/74 : Deschênes, Thomas</w:t>
        </w:r>
        <w:r>
          <w:rPr>
            <w:noProof/>
            <w:webHidden/>
          </w:rPr>
          <w:tab/>
        </w:r>
        <w:r>
          <w:rPr>
            <w:noProof/>
            <w:webHidden/>
          </w:rPr>
          <w:fldChar w:fldCharType="begin"/>
        </w:r>
        <w:r>
          <w:rPr>
            <w:noProof/>
            <w:webHidden/>
          </w:rPr>
          <w:instrText xml:space="preserve"> PAGEREF _Toc232759706 \h </w:instrText>
        </w:r>
        <w:r>
          <w:rPr>
            <w:noProof/>
            <w:webHidden/>
          </w:rPr>
        </w:r>
        <w:r>
          <w:rPr>
            <w:noProof/>
            <w:webHidden/>
          </w:rPr>
          <w:fldChar w:fldCharType="separate"/>
        </w:r>
        <w:r>
          <w:rPr>
            <w:noProof/>
            <w:webHidden/>
          </w:rPr>
          <w:t>156</w:t>
        </w:r>
        <w:r>
          <w:rPr>
            <w:noProof/>
            <w:webHidden/>
          </w:rPr>
          <w:fldChar w:fldCharType="end"/>
        </w:r>
      </w:hyperlink>
    </w:p>
    <w:p w14:paraId="4AC47576" w14:textId="4C6076C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7" w:history="1">
        <w:r w:rsidRPr="009D4F3E">
          <w:rPr>
            <w:rStyle w:val="Lienhypertexte"/>
            <w:noProof/>
          </w:rPr>
          <w:t>P110/B1/75 : Desforges, Frère Alexis (Jean)</w:t>
        </w:r>
        <w:r>
          <w:rPr>
            <w:noProof/>
            <w:webHidden/>
          </w:rPr>
          <w:tab/>
        </w:r>
        <w:r>
          <w:rPr>
            <w:noProof/>
            <w:webHidden/>
          </w:rPr>
          <w:fldChar w:fldCharType="begin"/>
        </w:r>
        <w:r>
          <w:rPr>
            <w:noProof/>
            <w:webHidden/>
          </w:rPr>
          <w:instrText xml:space="preserve"> PAGEREF _Toc232759707 \h </w:instrText>
        </w:r>
        <w:r>
          <w:rPr>
            <w:noProof/>
            <w:webHidden/>
          </w:rPr>
        </w:r>
        <w:r>
          <w:rPr>
            <w:noProof/>
            <w:webHidden/>
          </w:rPr>
          <w:fldChar w:fldCharType="separate"/>
        </w:r>
        <w:r>
          <w:rPr>
            <w:noProof/>
            <w:webHidden/>
          </w:rPr>
          <w:t>156</w:t>
        </w:r>
        <w:r>
          <w:rPr>
            <w:noProof/>
            <w:webHidden/>
          </w:rPr>
          <w:fldChar w:fldCharType="end"/>
        </w:r>
      </w:hyperlink>
    </w:p>
    <w:p w14:paraId="6DDAFCAB" w14:textId="1249950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8" w:history="1">
        <w:r w:rsidRPr="009D4F3E">
          <w:rPr>
            <w:rStyle w:val="Lienhypertexte"/>
            <w:noProof/>
          </w:rPr>
          <w:t>P110/B1/76 : Desforges, Frère Luc (Gaston)</w:t>
        </w:r>
        <w:r>
          <w:rPr>
            <w:noProof/>
            <w:webHidden/>
          </w:rPr>
          <w:tab/>
        </w:r>
        <w:r>
          <w:rPr>
            <w:noProof/>
            <w:webHidden/>
          </w:rPr>
          <w:fldChar w:fldCharType="begin"/>
        </w:r>
        <w:r>
          <w:rPr>
            <w:noProof/>
            <w:webHidden/>
          </w:rPr>
          <w:instrText xml:space="preserve"> PAGEREF _Toc232759708 \h </w:instrText>
        </w:r>
        <w:r>
          <w:rPr>
            <w:noProof/>
            <w:webHidden/>
          </w:rPr>
        </w:r>
        <w:r>
          <w:rPr>
            <w:noProof/>
            <w:webHidden/>
          </w:rPr>
          <w:fldChar w:fldCharType="separate"/>
        </w:r>
        <w:r>
          <w:rPr>
            <w:noProof/>
            <w:webHidden/>
          </w:rPr>
          <w:t>156</w:t>
        </w:r>
        <w:r>
          <w:rPr>
            <w:noProof/>
            <w:webHidden/>
          </w:rPr>
          <w:fldChar w:fldCharType="end"/>
        </w:r>
      </w:hyperlink>
    </w:p>
    <w:p w14:paraId="051C0CEF" w14:textId="70FDB8C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09" w:history="1">
        <w:r w:rsidRPr="009D4F3E">
          <w:rPr>
            <w:rStyle w:val="Lienhypertexte"/>
            <w:noProof/>
          </w:rPr>
          <w:t>P110/B1/77 : Dessureault, L.A.</w:t>
        </w:r>
        <w:r>
          <w:rPr>
            <w:noProof/>
            <w:webHidden/>
          </w:rPr>
          <w:tab/>
        </w:r>
        <w:r>
          <w:rPr>
            <w:noProof/>
            <w:webHidden/>
          </w:rPr>
          <w:fldChar w:fldCharType="begin"/>
        </w:r>
        <w:r>
          <w:rPr>
            <w:noProof/>
            <w:webHidden/>
          </w:rPr>
          <w:instrText xml:space="preserve"> PAGEREF _Toc232759709 \h </w:instrText>
        </w:r>
        <w:r>
          <w:rPr>
            <w:noProof/>
            <w:webHidden/>
          </w:rPr>
        </w:r>
        <w:r>
          <w:rPr>
            <w:noProof/>
            <w:webHidden/>
          </w:rPr>
          <w:fldChar w:fldCharType="separate"/>
        </w:r>
        <w:r>
          <w:rPr>
            <w:noProof/>
            <w:webHidden/>
          </w:rPr>
          <w:t>157</w:t>
        </w:r>
        <w:r>
          <w:rPr>
            <w:noProof/>
            <w:webHidden/>
          </w:rPr>
          <w:fldChar w:fldCharType="end"/>
        </w:r>
      </w:hyperlink>
    </w:p>
    <w:p w14:paraId="2028D404" w14:textId="4E2E407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0" w:history="1">
        <w:r w:rsidRPr="009D4F3E">
          <w:rPr>
            <w:rStyle w:val="Lienhypertexte"/>
            <w:noProof/>
          </w:rPr>
          <w:t>P110/B1/78 : Dolbeau (v</w:t>
        </w:r>
        <w:r w:rsidRPr="009D4F3E">
          <w:rPr>
            <w:rStyle w:val="Lienhypertexte"/>
            <w:noProof/>
          </w:rPr>
          <w:t>i</w:t>
        </w:r>
        <w:r w:rsidRPr="009D4F3E">
          <w:rPr>
            <w:rStyle w:val="Lienhypertexte"/>
            <w:noProof/>
          </w:rPr>
          <w:t>lle)</w:t>
        </w:r>
        <w:r>
          <w:rPr>
            <w:noProof/>
            <w:webHidden/>
          </w:rPr>
          <w:tab/>
        </w:r>
        <w:r>
          <w:rPr>
            <w:noProof/>
            <w:webHidden/>
          </w:rPr>
          <w:fldChar w:fldCharType="begin"/>
        </w:r>
        <w:r>
          <w:rPr>
            <w:noProof/>
            <w:webHidden/>
          </w:rPr>
          <w:instrText xml:space="preserve"> PAGEREF _Toc232759710 \h </w:instrText>
        </w:r>
        <w:r>
          <w:rPr>
            <w:noProof/>
            <w:webHidden/>
          </w:rPr>
        </w:r>
        <w:r>
          <w:rPr>
            <w:noProof/>
            <w:webHidden/>
          </w:rPr>
          <w:fldChar w:fldCharType="separate"/>
        </w:r>
        <w:r>
          <w:rPr>
            <w:noProof/>
            <w:webHidden/>
          </w:rPr>
          <w:t>157</w:t>
        </w:r>
        <w:r>
          <w:rPr>
            <w:noProof/>
            <w:webHidden/>
          </w:rPr>
          <w:fldChar w:fldCharType="end"/>
        </w:r>
      </w:hyperlink>
    </w:p>
    <w:p w14:paraId="595A50DA" w14:textId="6364DB5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1" w:history="1">
        <w:r w:rsidRPr="009D4F3E">
          <w:rPr>
            <w:rStyle w:val="Lienhypertexte"/>
            <w:noProof/>
          </w:rPr>
          <w:t>P110/B1/79 : Dortoir</w:t>
        </w:r>
        <w:r>
          <w:rPr>
            <w:noProof/>
            <w:webHidden/>
          </w:rPr>
          <w:tab/>
        </w:r>
        <w:r>
          <w:rPr>
            <w:noProof/>
            <w:webHidden/>
          </w:rPr>
          <w:fldChar w:fldCharType="begin"/>
        </w:r>
        <w:r>
          <w:rPr>
            <w:noProof/>
            <w:webHidden/>
          </w:rPr>
          <w:instrText xml:space="preserve"> PAGEREF _Toc232759711 \h </w:instrText>
        </w:r>
        <w:r>
          <w:rPr>
            <w:noProof/>
            <w:webHidden/>
          </w:rPr>
        </w:r>
        <w:r>
          <w:rPr>
            <w:noProof/>
            <w:webHidden/>
          </w:rPr>
          <w:fldChar w:fldCharType="separate"/>
        </w:r>
        <w:r>
          <w:rPr>
            <w:noProof/>
            <w:webHidden/>
          </w:rPr>
          <w:t>157</w:t>
        </w:r>
        <w:r>
          <w:rPr>
            <w:noProof/>
            <w:webHidden/>
          </w:rPr>
          <w:fldChar w:fldCharType="end"/>
        </w:r>
      </w:hyperlink>
    </w:p>
    <w:p w14:paraId="78DCAC42" w14:textId="3138A40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2" w:history="1">
        <w:r w:rsidRPr="009D4F3E">
          <w:rPr>
            <w:rStyle w:val="Lienhypertexte"/>
            <w:noProof/>
          </w:rPr>
          <w:t>P110/B1/80 : Doucet, Daniel</w:t>
        </w:r>
        <w:r>
          <w:rPr>
            <w:noProof/>
            <w:webHidden/>
          </w:rPr>
          <w:tab/>
        </w:r>
        <w:r>
          <w:rPr>
            <w:noProof/>
            <w:webHidden/>
          </w:rPr>
          <w:fldChar w:fldCharType="begin"/>
        </w:r>
        <w:r>
          <w:rPr>
            <w:noProof/>
            <w:webHidden/>
          </w:rPr>
          <w:instrText xml:space="preserve"> PAGEREF _Toc232759712 \h </w:instrText>
        </w:r>
        <w:r>
          <w:rPr>
            <w:noProof/>
            <w:webHidden/>
          </w:rPr>
        </w:r>
        <w:r>
          <w:rPr>
            <w:noProof/>
            <w:webHidden/>
          </w:rPr>
          <w:fldChar w:fldCharType="separate"/>
        </w:r>
        <w:r>
          <w:rPr>
            <w:noProof/>
            <w:webHidden/>
          </w:rPr>
          <w:t>158</w:t>
        </w:r>
        <w:r>
          <w:rPr>
            <w:noProof/>
            <w:webHidden/>
          </w:rPr>
          <w:fldChar w:fldCharType="end"/>
        </w:r>
      </w:hyperlink>
    </w:p>
    <w:p w14:paraId="44C963DA" w14:textId="4CE52C4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3" w:history="1">
        <w:r w:rsidRPr="009D4F3E">
          <w:rPr>
            <w:rStyle w:val="Lienhypertexte"/>
            <w:noProof/>
          </w:rPr>
          <w:t>P110/B1/81 : Duplessis, Maurice</w:t>
        </w:r>
        <w:r>
          <w:rPr>
            <w:noProof/>
            <w:webHidden/>
          </w:rPr>
          <w:tab/>
        </w:r>
        <w:r>
          <w:rPr>
            <w:noProof/>
            <w:webHidden/>
          </w:rPr>
          <w:fldChar w:fldCharType="begin"/>
        </w:r>
        <w:r>
          <w:rPr>
            <w:noProof/>
            <w:webHidden/>
          </w:rPr>
          <w:instrText xml:space="preserve"> PAGEREF _Toc232759713 \h </w:instrText>
        </w:r>
        <w:r>
          <w:rPr>
            <w:noProof/>
            <w:webHidden/>
          </w:rPr>
        </w:r>
        <w:r>
          <w:rPr>
            <w:noProof/>
            <w:webHidden/>
          </w:rPr>
          <w:fldChar w:fldCharType="separate"/>
        </w:r>
        <w:r>
          <w:rPr>
            <w:noProof/>
            <w:webHidden/>
          </w:rPr>
          <w:t>158</w:t>
        </w:r>
        <w:r>
          <w:rPr>
            <w:noProof/>
            <w:webHidden/>
          </w:rPr>
          <w:fldChar w:fldCharType="end"/>
        </w:r>
      </w:hyperlink>
    </w:p>
    <w:p w14:paraId="7D08700B" w14:textId="7EF90617"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14" w:history="1">
        <w:r w:rsidRPr="009D4F3E">
          <w:rPr>
            <w:rStyle w:val="Lienhypertexte"/>
            <w:noProof/>
          </w:rPr>
          <w:t>E</w:t>
        </w:r>
        <w:r>
          <w:rPr>
            <w:noProof/>
            <w:webHidden/>
          </w:rPr>
          <w:tab/>
        </w:r>
        <w:r>
          <w:rPr>
            <w:noProof/>
            <w:webHidden/>
          </w:rPr>
          <w:fldChar w:fldCharType="begin"/>
        </w:r>
        <w:r>
          <w:rPr>
            <w:noProof/>
            <w:webHidden/>
          </w:rPr>
          <w:instrText xml:space="preserve"> PAGEREF _Toc232759714 \h </w:instrText>
        </w:r>
        <w:r>
          <w:rPr>
            <w:noProof/>
            <w:webHidden/>
          </w:rPr>
        </w:r>
        <w:r>
          <w:rPr>
            <w:noProof/>
            <w:webHidden/>
          </w:rPr>
          <w:fldChar w:fldCharType="separate"/>
        </w:r>
        <w:r>
          <w:rPr>
            <w:noProof/>
            <w:webHidden/>
          </w:rPr>
          <w:t>159</w:t>
        </w:r>
        <w:r>
          <w:rPr>
            <w:noProof/>
            <w:webHidden/>
          </w:rPr>
          <w:fldChar w:fldCharType="end"/>
        </w:r>
      </w:hyperlink>
    </w:p>
    <w:p w14:paraId="47BF4BA2" w14:textId="66A4F82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5" w:history="1">
        <w:r w:rsidRPr="009D4F3E">
          <w:rPr>
            <w:rStyle w:val="Lienhypertexte"/>
            <w:noProof/>
          </w:rPr>
          <w:t>P110/B1/82 : Ecclésiastiques du Québec</w:t>
        </w:r>
        <w:r>
          <w:rPr>
            <w:noProof/>
            <w:webHidden/>
          </w:rPr>
          <w:tab/>
        </w:r>
        <w:r>
          <w:rPr>
            <w:noProof/>
            <w:webHidden/>
          </w:rPr>
          <w:fldChar w:fldCharType="begin"/>
        </w:r>
        <w:r>
          <w:rPr>
            <w:noProof/>
            <w:webHidden/>
          </w:rPr>
          <w:instrText xml:space="preserve"> PAGEREF _Toc232759715 \h </w:instrText>
        </w:r>
        <w:r>
          <w:rPr>
            <w:noProof/>
            <w:webHidden/>
          </w:rPr>
        </w:r>
        <w:r>
          <w:rPr>
            <w:noProof/>
            <w:webHidden/>
          </w:rPr>
          <w:fldChar w:fldCharType="separate"/>
        </w:r>
        <w:r>
          <w:rPr>
            <w:noProof/>
            <w:webHidden/>
          </w:rPr>
          <w:t>159</w:t>
        </w:r>
        <w:r>
          <w:rPr>
            <w:noProof/>
            <w:webHidden/>
          </w:rPr>
          <w:fldChar w:fldCharType="end"/>
        </w:r>
      </w:hyperlink>
    </w:p>
    <w:p w14:paraId="10C56696" w14:textId="10B7662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6" w:history="1">
        <w:r w:rsidRPr="009D4F3E">
          <w:rPr>
            <w:rStyle w:val="Lienhypertexte"/>
            <w:noProof/>
          </w:rPr>
          <w:t>P110/B1/83 : Edmond (Père)</w:t>
        </w:r>
        <w:r>
          <w:rPr>
            <w:noProof/>
            <w:webHidden/>
          </w:rPr>
          <w:tab/>
        </w:r>
        <w:r>
          <w:rPr>
            <w:noProof/>
            <w:webHidden/>
          </w:rPr>
          <w:fldChar w:fldCharType="begin"/>
        </w:r>
        <w:r>
          <w:rPr>
            <w:noProof/>
            <w:webHidden/>
          </w:rPr>
          <w:instrText xml:space="preserve"> PAGEREF _Toc232759716 \h </w:instrText>
        </w:r>
        <w:r>
          <w:rPr>
            <w:noProof/>
            <w:webHidden/>
          </w:rPr>
        </w:r>
        <w:r>
          <w:rPr>
            <w:noProof/>
            <w:webHidden/>
          </w:rPr>
          <w:fldChar w:fldCharType="separate"/>
        </w:r>
        <w:r>
          <w:rPr>
            <w:noProof/>
            <w:webHidden/>
          </w:rPr>
          <w:t>159</w:t>
        </w:r>
        <w:r>
          <w:rPr>
            <w:noProof/>
            <w:webHidden/>
          </w:rPr>
          <w:fldChar w:fldCharType="end"/>
        </w:r>
      </w:hyperlink>
    </w:p>
    <w:p w14:paraId="7FFD4F12" w14:textId="41EDB79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7" w:history="1">
        <w:r w:rsidRPr="009D4F3E">
          <w:rPr>
            <w:rStyle w:val="Lienhypertexte"/>
            <w:noProof/>
          </w:rPr>
          <w:t>P110/B1/84 : Effondrements de bâtiments</w:t>
        </w:r>
        <w:r>
          <w:rPr>
            <w:noProof/>
            <w:webHidden/>
          </w:rPr>
          <w:tab/>
        </w:r>
        <w:r>
          <w:rPr>
            <w:noProof/>
            <w:webHidden/>
          </w:rPr>
          <w:fldChar w:fldCharType="begin"/>
        </w:r>
        <w:r>
          <w:rPr>
            <w:noProof/>
            <w:webHidden/>
          </w:rPr>
          <w:instrText xml:space="preserve"> PAGEREF _Toc232759717 \h </w:instrText>
        </w:r>
        <w:r>
          <w:rPr>
            <w:noProof/>
            <w:webHidden/>
          </w:rPr>
        </w:r>
        <w:r>
          <w:rPr>
            <w:noProof/>
            <w:webHidden/>
          </w:rPr>
          <w:fldChar w:fldCharType="separate"/>
        </w:r>
        <w:r>
          <w:rPr>
            <w:noProof/>
            <w:webHidden/>
          </w:rPr>
          <w:t>159</w:t>
        </w:r>
        <w:r>
          <w:rPr>
            <w:noProof/>
            <w:webHidden/>
          </w:rPr>
          <w:fldChar w:fldCharType="end"/>
        </w:r>
      </w:hyperlink>
    </w:p>
    <w:p w14:paraId="33CF69CA" w14:textId="2496D4E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8" w:history="1">
        <w:r w:rsidRPr="009D4F3E">
          <w:rPr>
            <w:rStyle w:val="Lienhypertexte"/>
            <w:noProof/>
          </w:rPr>
          <w:t>P110/B1/85 : Électricité</w:t>
        </w:r>
        <w:r>
          <w:rPr>
            <w:noProof/>
            <w:webHidden/>
          </w:rPr>
          <w:tab/>
        </w:r>
        <w:r>
          <w:rPr>
            <w:noProof/>
            <w:webHidden/>
          </w:rPr>
          <w:fldChar w:fldCharType="begin"/>
        </w:r>
        <w:r>
          <w:rPr>
            <w:noProof/>
            <w:webHidden/>
          </w:rPr>
          <w:instrText xml:space="preserve"> PAGEREF _Toc232759718 \h </w:instrText>
        </w:r>
        <w:r>
          <w:rPr>
            <w:noProof/>
            <w:webHidden/>
          </w:rPr>
        </w:r>
        <w:r>
          <w:rPr>
            <w:noProof/>
            <w:webHidden/>
          </w:rPr>
          <w:fldChar w:fldCharType="separate"/>
        </w:r>
        <w:r>
          <w:rPr>
            <w:noProof/>
            <w:webHidden/>
          </w:rPr>
          <w:t>160</w:t>
        </w:r>
        <w:r>
          <w:rPr>
            <w:noProof/>
            <w:webHidden/>
          </w:rPr>
          <w:fldChar w:fldCharType="end"/>
        </w:r>
      </w:hyperlink>
    </w:p>
    <w:p w14:paraId="371A34CA" w14:textId="50C78E2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19" w:history="1">
        <w:r w:rsidRPr="009D4F3E">
          <w:rPr>
            <w:rStyle w:val="Lienhypertexte"/>
            <w:noProof/>
          </w:rPr>
          <w:t>P110/B1/86 : Ellebad, Jean Ali</w:t>
        </w:r>
        <w:r>
          <w:rPr>
            <w:noProof/>
            <w:webHidden/>
          </w:rPr>
          <w:tab/>
        </w:r>
        <w:r>
          <w:rPr>
            <w:noProof/>
            <w:webHidden/>
          </w:rPr>
          <w:fldChar w:fldCharType="begin"/>
        </w:r>
        <w:r>
          <w:rPr>
            <w:noProof/>
            <w:webHidden/>
          </w:rPr>
          <w:instrText xml:space="preserve"> PAGEREF _Toc232759719 \h </w:instrText>
        </w:r>
        <w:r>
          <w:rPr>
            <w:noProof/>
            <w:webHidden/>
          </w:rPr>
        </w:r>
        <w:r>
          <w:rPr>
            <w:noProof/>
            <w:webHidden/>
          </w:rPr>
          <w:fldChar w:fldCharType="separate"/>
        </w:r>
        <w:r>
          <w:rPr>
            <w:noProof/>
            <w:webHidden/>
          </w:rPr>
          <w:t>160</w:t>
        </w:r>
        <w:r>
          <w:rPr>
            <w:noProof/>
            <w:webHidden/>
          </w:rPr>
          <w:fldChar w:fldCharType="end"/>
        </w:r>
      </w:hyperlink>
    </w:p>
    <w:p w14:paraId="0367EB06" w14:textId="5ECFE4C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20" w:history="1">
        <w:r w:rsidRPr="009D4F3E">
          <w:rPr>
            <w:rStyle w:val="Lienhypertexte"/>
            <w:noProof/>
          </w:rPr>
          <w:t>P110/B1/87 : Elzéar (Frère)</w:t>
        </w:r>
        <w:r>
          <w:rPr>
            <w:noProof/>
            <w:webHidden/>
          </w:rPr>
          <w:tab/>
        </w:r>
        <w:r>
          <w:rPr>
            <w:noProof/>
            <w:webHidden/>
          </w:rPr>
          <w:fldChar w:fldCharType="begin"/>
        </w:r>
        <w:r>
          <w:rPr>
            <w:noProof/>
            <w:webHidden/>
          </w:rPr>
          <w:instrText xml:space="preserve"> PAGEREF _Toc232759720 \h </w:instrText>
        </w:r>
        <w:r>
          <w:rPr>
            <w:noProof/>
            <w:webHidden/>
          </w:rPr>
        </w:r>
        <w:r>
          <w:rPr>
            <w:noProof/>
            <w:webHidden/>
          </w:rPr>
          <w:fldChar w:fldCharType="separate"/>
        </w:r>
        <w:r>
          <w:rPr>
            <w:noProof/>
            <w:webHidden/>
          </w:rPr>
          <w:t>160</w:t>
        </w:r>
        <w:r>
          <w:rPr>
            <w:noProof/>
            <w:webHidden/>
          </w:rPr>
          <w:fldChar w:fldCharType="end"/>
        </w:r>
      </w:hyperlink>
    </w:p>
    <w:p w14:paraId="44AFFD27" w14:textId="2F111D8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21" w:history="1">
        <w:r w:rsidRPr="009D4F3E">
          <w:rPr>
            <w:rStyle w:val="Lienhypertexte"/>
            <w:noProof/>
          </w:rPr>
          <w:t>P110/B1/88 : Emonet, Dom Louis de Gonzague</w:t>
        </w:r>
        <w:r>
          <w:rPr>
            <w:noProof/>
            <w:webHidden/>
          </w:rPr>
          <w:tab/>
        </w:r>
        <w:r>
          <w:rPr>
            <w:noProof/>
            <w:webHidden/>
          </w:rPr>
          <w:fldChar w:fldCharType="begin"/>
        </w:r>
        <w:r>
          <w:rPr>
            <w:noProof/>
            <w:webHidden/>
          </w:rPr>
          <w:instrText xml:space="preserve"> PAGEREF _Toc232759721 \h </w:instrText>
        </w:r>
        <w:r>
          <w:rPr>
            <w:noProof/>
            <w:webHidden/>
          </w:rPr>
        </w:r>
        <w:r>
          <w:rPr>
            <w:noProof/>
            <w:webHidden/>
          </w:rPr>
          <w:fldChar w:fldCharType="separate"/>
        </w:r>
        <w:r>
          <w:rPr>
            <w:noProof/>
            <w:webHidden/>
          </w:rPr>
          <w:t>161</w:t>
        </w:r>
        <w:r>
          <w:rPr>
            <w:noProof/>
            <w:webHidden/>
          </w:rPr>
          <w:fldChar w:fldCharType="end"/>
        </w:r>
      </w:hyperlink>
    </w:p>
    <w:p w14:paraId="2E8F8EF2" w14:textId="2657BF4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22" w:history="1">
        <w:r w:rsidRPr="009D4F3E">
          <w:rPr>
            <w:rStyle w:val="Lienhypertexte"/>
            <w:noProof/>
          </w:rPr>
          <w:t>P110/B1/89 : Enfants inconnus</w:t>
        </w:r>
        <w:r>
          <w:rPr>
            <w:noProof/>
            <w:webHidden/>
          </w:rPr>
          <w:tab/>
        </w:r>
        <w:r>
          <w:rPr>
            <w:noProof/>
            <w:webHidden/>
          </w:rPr>
          <w:fldChar w:fldCharType="begin"/>
        </w:r>
        <w:r>
          <w:rPr>
            <w:noProof/>
            <w:webHidden/>
          </w:rPr>
          <w:instrText xml:space="preserve"> PAGEREF _Toc232759722 \h </w:instrText>
        </w:r>
        <w:r>
          <w:rPr>
            <w:noProof/>
            <w:webHidden/>
          </w:rPr>
        </w:r>
        <w:r>
          <w:rPr>
            <w:noProof/>
            <w:webHidden/>
          </w:rPr>
          <w:fldChar w:fldCharType="separate"/>
        </w:r>
        <w:r>
          <w:rPr>
            <w:noProof/>
            <w:webHidden/>
          </w:rPr>
          <w:t>161</w:t>
        </w:r>
        <w:r>
          <w:rPr>
            <w:noProof/>
            <w:webHidden/>
          </w:rPr>
          <w:fldChar w:fldCharType="end"/>
        </w:r>
      </w:hyperlink>
    </w:p>
    <w:p w14:paraId="546BA238" w14:textId="3EE4C1B3"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23" w:history="1">
        <w:r w:rsidRPr="009D4F3E">
          <w:rPr>
            <w:rStyle w:val="Lienhypertexte"/>
            <w:noProof/>
          </w:rPr>
          <w:t>Photographies ENT à I : P110/B1/90 à 136 (boîte 70)</w:t>
        </w:r>
        <w:r>
          <w:rPr>
            <w:noProof/>
            <w:webHidden/>
          </w:rPr>
          <w:tab/>
        </w:r>
        <w:r>
          <w:rPr>
            <w:noProof/>
            <w:webHidden/>
          </w:rPr>
          <w:fldChar w:fldCharType="begin"/>
        </w:r>
        <w:r>
          <w:rPr>
            <w:noProof/>
            <w:webHidden/>
          </w:rPr>
          <w:instrText xml:space="preserve"> PAGEREF _Toc232759723 \h </w:instrText>
        </w:r>
        <w:r>
          <w:rPr>
            <w:noProof/>
            <w:webHidden/>
          </w:rPr>
        </w:r>
        <w:r>
          <w:rPr>
            <w:noProof/>
            <w:webHidden/>
          </w:rPr>
          <w:fldChar w:fldCharType="separate"/>
        </w:r>
        <w:r>
          <w:rPr>
            <w:noProof/>
            <w:webHidden/>
          </w:rPr>
          <w:t>162</w:t>
        </w:r>
        <w:r>
          <w:rPr>
            <w:noProof/>
            <w:webHidden/>
          </w:rPr>
          <w:fldChar w:fldCharType="end"/>
        </w:r>
      </w:hyperlink>
    </w:p>
    <w:p w14:paraId="403B230C" w14:textId="1D52512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24" w:history="1">
        <w:r w:rsidRPr="009D4F3E">
          <w:rPr>
            <w:rStyle w:val="Lienhypertexte"/>
            <w:noProof/>
          </w:rPr>
          <w:t>P110/B1/90 : Entretien et art paysager</w:t>
        </w:r>
        <w:r>
          <w:rPr>
            <w:noProof/>
            <w:webHidden/>
          </w:rPr>
          <w:tab/>
        </w:r>
        <w:r>
          <w:rPr>
            <w:noProof/>
            <w:webHidden/>
          </w:rPr>
          <w:fldChar w:fldCharType="begin"/>
        </w:r>
        <w:r>
          <w:rPr>
            <w:noProof/>
            <w:webHidden/>
          </w:rPr>
          <w:instrText xml:space="preserve"> PAGEREF _Toc232759724 \h </w:instrText>
        </w:r>
        <w:r>
          <w:rPr>
            <w:noProof/>
            <w:webHidden/>
          </w:rPr>
        </w:r>
        <w:r>
          <w:rPr>
            <w:noProof/>
            <w:webHidden/>
          </w:rPr>
          <w:fldChar w:fldCharType="separate"/>
        </w:r>
        <w:r>
          <w:rPr>
            <w:noProof/>
            <w:webHidden/>
          </w:rPr>
          <w:t>162</w:t>
        </w:r>
        <w:r>
          <w:rPr>
            <w:noProof/>
            <w:webHidden/>
          </w:rPr>
          <w:fldChar w:fldCharType="end"/>
        </w:r>
      </w:hyperlink>
    </w:p>
    <w:p w14:paraId="37BC61FF" w14:textId="1502AAA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25" w:history="1">
        <w:r w:rsidRPr="009D4F3E">
          <w:rPr>
            <w:rStyle w:val="Lienhypertexte"/>
            <w:noProof/>
          </w:rPr>
          <w:t>P110/B1/91 : Exposition de Roberval</w:t>
        </w:r>
        <w:r>
          <w:rPr>
            <w:noProof/>
            <w:webHidden/>
          </w:rPr>
          <w:tab/>
        </w:r>
        <w:r>
          <w:rPr>
            <w:noProof/>
            <w:webHidden/>
          </w:rPr>
          <w:fldChar w:fldCharType="begin"/>
        </w:r>
        <w:r>
          <w:rPr>
            <w:noProof/>
            <w:webHidden/>
          </w:rPr>
          <w:instrText xml:space="preserve"> PAGEREF _Toc232759725 \h </w:instrText>
        </w:r>
        <w:r>
          <w:rPr>
            <w:noProof/>
            <w:webHidden/>
          </w:rPr>
        </w:r>
        <w:r>
          <w:rPr>
            <w:noProof/>
            <w:webHidden/>
          </w:rPr>
          <w:fldChar w:fldCharType="separate"/>
        </w:r>
        <w:r>
          <w:rPr>
            <w:noProof/>
            <w:webHidden/>
          </w:rPr>
          <w:t>162</w:t>
        </w:r>
        <w:r>
          <w:rPr>
            <w:noProof/>
            <w:webHidden/>
          </w:rPr>
          <w:fldChar w:fldCharType="end"/>
        </w:r>
      </w:hyperlink>
    </w:p>
    <w:p w14:paraId="510836EC" w14:textId="7B959435"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26" w:history="1">
        <w:r w:rsidRPr="009D4F3E">
          <w:rPr>
            <w:rStyle w:val="Lienhypertexte"/>
            <w:noProof/>
          </w:rPr>
          <w:t>F</w:t>
        </w:r>
        <w:r>
          <w:rPr>
            <w:noProof/>
            <w:webHidden/>
          </w:rPr>
          <w:tab/>
        </w:r>
        <w:r>
          <w:rPr>
            <w:noProof/>
            <w:webHidden/>
          </w:rPr>
          <w:fldChar w:fldCharType="begin"/>
        </w:r>
        <w:r>
          <w:rPr>
            <w:noProof/>
            <w:webHidden/>
          </w:rPr>
          <w:instrText xml:space="preserve"> PAGEREF _Toc232759726 \h </w:instrText>
        </w:r>
        <w:r>
          <w:rPr>
            <w:noProof/>
            <w:webHidden/>
          </w:rPr>
        </w:r>
        <w:r>
          <w:rPr>
            <w:noProof/>
            <w:webHidden/>
          </w:rPr>
          <w:fldChar w:fldCharType="separate"/>
        </w:r>
        <w:r>
          <w:rPr>
            <w:noProof/>
            <w:webHidden/>
          </w:rPr>
          <w:t>163</w:t>
        </w:r>
        <w:r>
          <w:rPr>
            <w:noProof/>
            <w:webHidden/>
          </w:rPr>
          <w:fldChar w:fldCharType="end"/>
        </w:r>
      </w:hyperlink>
    </w:p>
    <w:p w14:paraId="432FD9EB" w14:textId="6F3266E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27" w:history="1">
        <w:r w:rsidRPr="009D4F3E">
          <w:rPr>
            <w:rStyle w:val="Lienhypertexte"/>
            <w:noProof/>
          </w:rPr>
          <w:t>P110/B1/92 : Familles</w:t>
        </w:r>
        <w:r>
          <w:rPr>
            <w:noProof/>
            <w:webHidden/>
          </w:rPr>
          <w:tab/>
        </w:r>
        <w:r>
          <w:rPr>
            <w:noProof/>
            <w:webHidden/>
          </w:rPr>
          <w:fldChar w:fldCharType="begin"/>
        </w:r>
        <w:r>
          <w:rPr>
            <w:noProof/>
            <w:webHidden/>
          </w:rPr>
          <w:instrText xml:space="preserve"> PAGEREF _Toc232759727 \h </w:instrText>
        </w:r>
        <w:r>
          <w:rPr>
            <w:noProof/>
            <w:webHidden/>
          </w:rPr>
        </w:r>
        <w:r>
          <w:rPr>
            <w:noProof/>
            <w:webHidden/>
          </w:rPr>
          <w:fldChar w:fldCharType="separate"/>
        </w:r>
        <w:r>
          <w:rPr>
            <w:noProof/>
            <w:webHidden/>
          </w:rPr>
          <w:t>163</w:t>
        </w:r>
        <w:r>
          <w:rPr>
            <w:noProof/>
            <w:webHidden/>
          </w:rPr>
          <w:fldChar w:fldCharType="end"/>
        </w:r>
      </w:hyperlink>
    </w:p>
    <w:p w14:paraId="1DC7F293" w14:textId="12C4668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28" w:history="1">
        <w:r w:rsidRPr="009D4F3E">
          <w:rPr>
            <w:rStyle w:val="Lienhypertexte"/>
            <w:noProof/>
          </w:rPr>
          <w:t>P110/B1/93 : Faucher, Eugène</w:t>
        </w:r>
        <w:r>
          <w:rPr>
            <w:noProof/>
            <w:webHidden/>
          </w:rPr>
          <w:tab/>
        </w:r>
        <w:r>
          <w:rPr>
            <w:noProof/>
            <w:webHidden/>
          </w:rPr>
          <w:fldChar w:fldCharType="begin"/>
        </w:r>
        <w:r>
          <w:rPr>
            <w:noProof/>
            <w:webHidden/>
          </w:rPr>
          <w:instrText xml:space="preserve"> PAGEREF _Toc232759728 \h </w:instrText>
        </w:r>
        <w:r>
          <w:rPr>
            <w:noProof/>
            <w:webHidden/>
          </w:rPr>
        </w:r>
        <w:r>
          <w:rPr>
            <w:noProof/>
            <w:webHidden/>
          </w:rPr>
          <w:fldChar w:fldCharType="separate"/>
        </w:r>
        <w:r>
          <w:rPr>
            <w:noProof/>
            <w:webHidden/>
          </w:rPr>
          <w:t>163</w:t>
        </w:r>
        <w:r>
          <w:rPr>
            <w:noProof/>
            <w:webHidden/>
          </w:rPr>
          <w:fldChar w:fldCharType="end"/>
        </w:r>
      </w:hyperlink>
    </w:p>
    <w:p w14:paraId="1AB1C1F4" w14:textId="34230FF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29" w:history="1">
        <w:r w:rsidRPr="009D4F3E">
          <w:rPr>
            <w:rStyle w:val="Lienhypertexte"/>
            <w:noProof/>
          </w:rPr>
          <w:t>P110/B1/94 : Faucher, Père Julien</w:t>
        </w:r>
        <w:r>
          <w:rPr>
            <w:noProof/>
            <w:webHidden/>
          </w:rPr>
          <w:tab/>
        </w:r>
        <w:r>
          <w:rPr>
            <w:noProof/>
            <w:webHidden/>
          </w:rPr>
          <w:fldChar w:fldCharType="begin"/>
        </w:r>
        <w:r>
          <w:rPr>
            <w:noProof/>
            <w:webHidden/>
          </w:rPr>
          <w:instrText xml:space="preserve"> PAGEREF _Toc232759729 \h </w:instrText>
        </w:r>
        <w:r>
          <w:rPr>
            <w:noProof/>
            <w:webHidden/>
          </w:rPr>
        </w:r>
        <w:r>
          <w:rPr>
            <w:noProof/>
            <w:webHidden/>
          </w:rPr>
          <w:fldChar w:fldCharType="separate"/>
        </w:r>
        <w:r>
          <w:rPr>
            <w:noProof/>
            <w:webHidden/>
          </w:rPr>
          <w:t>163</w:t>
        </w:r>
        <w:r>
          <w:rPr>
            <w:noProof/>
            <w:webHidden/>
          </w:rPr>
          <w:fldChar w:fldCharType="end"/>
        </w:r>
      </w:hyperlink>
    </w:p>
    <w:p w14:paraId="306A6B3C" w14:textId="7D7B704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0" w:history="1">
        <w:r w:rsidRPr="009D4F3E">
          <w:rPr>
            <w:rStyle w:val="Lienhypertexte"/>
            <w:noProof/>
          </w:rPr>
          <w:t>P110/B1/95 : Fecteau, Frère Jean de Dieu (Gérard)</w:t>
        </w:r>
        <w:r>
          <w:rPr>
            <w:noProof/>
            <w:webHidden/>
          </w:rPr>
          <w:tab/>
        </w:r>
        <w:r>
          <w:rPr>
            <w:noProof/>
            <w:webHidden/>
          </w:rPr>
          <w:fldChar w:fldCharType="begin"/>
        </w:r>
        <w:r>
          <w:rPr>
            <w:noProof/>
            <w:webHidden/>
          </w:rPr>
          <w:instrText xml:space="preserve"> PAGEREF _Toc232759730 \h </w:instrText>
        </w:r>
        <w:r>
          <w:rPr>
            <w:noProof/>
            <w:webHidden/>
          </w:rPr>
        </w:r>
        <w:r>
          <w:rPr>
            <w:noProof/>
            <w:webHidden/>
          </w:rPr>
          <w:fldChar w:fldCharType="separate"/>
        </w:r>
        <w:r>
          <w:rPr>
            <w:noProof/>
            <w:webHidden/>
          </w:rPr>
          <w:t>164</w:t>
        </w:r>
        <w:r>
          <w:rPr>
            <w:noProof/>
            <w:webHidden/>
          </w:rPr>
          <w:fldChar w:fldCharType="end"/>
        </w:r>
      </w:hyperlink>
    </w:p>
    <w:p w14:paraId="7DA09C1C" w14:textId="2CCFACC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1" w:history="1">
        <w:r w:rsidRPr="009D4F3E">
          <w:rPr>
            <w:rStyle w:val="Lienhypertexte"/>
            <w:noProof/>
          </w:rPr>
          <w:t>P110/B1/96 : Femmes inconnues</w:t>
        </w:r>
        <w:r>
          <w:rPr>
            <w:noProof/>
            <w:webHidden/>
          </w:rPr>
          <w:tab/>
        </w:r>
        <w:r>
          <w:rPr>
            <w:noProof/>
            <w:webHidden/>
          </w:rPr>
          <w:fldChar w:fldCharType="begin"/>
        </w:r>
        <w:r>
          <w:rPr>
            <w:noProof/>
            <w:webHidden/>
          </w:rPr>
          <w:instrText xml:space="preserve"> PAGEREF _Toc232759731 \h </w:instrText>
        </w:r>
        <w:r>
          <w:rPr>
            <w:noProof/>
            <w:webHidden/>
          </w:rPr>
        </w:r>
        <w:r>
          <w:rPr>
            <w:noProof/>
            <w:webHidden/>
          </w:rPr>
          <w:fldChar w:fldCharType="separate"/>
        </w:r>
        <w:r>
          <w:rPr>
            <w:noProof/>
            <w:webHidden/>
          </w:rPr>
          <w:t>164</w:t>
        </w:r>
        <w:r>
          <w:rPr>
            <w:noProof/>
            <w:webHidden/>
          </w:rPr>
          <w:fldChar w:fldCharType="end"/>
        </w:r>
      </w:hyperlink>
    </w:p>
    <w:p w14:paraId="1591CAAC" w14:textId="4102C58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2" w:history="1">
        <w:r w:rsidRPr="009D4F3E">
          <w:rPr>
            <w:rStyle w:val="Lienhypertexte"/>
            <w:noProof/>
          </w:rPr>
          <w:t>P110/B1/97 : Fêtes du 50</w:t>
        </w:r>
        <w:r w:rsidRPr="009D4F3E">
          <w:rPr>
            <w:rStyle w:val="Lienhypertexte"/>
            <w:noProof/>
            <w:vertAlign w:val="superscript"/>
          </w:rPr>
          <w:t>e</w:t>
        </w:r>
        <w:r w:rsidRPr="009D4F3E">
          <w:rPr>
            <w:rStyle w:val="Lienhypertexte"/>
            <w:noProof/>
          </w:rPr>
          <w:t xml:space="preserve"> Notre-Dame-de-Mistassini</w:t>
        </w:r>
        <w:r>
          <w:rPr>
            <w:noProof/>
            <w:webHidden/>
          </w:rPr>
          <w:tab/>
        </w:r>
        <w:r>
          <w:rPr>
            <w:noProof/>
            <w:webHidden/>
          </w:rPr>
          <w:fldChar w:fldCharType="begin"/>
        </w:r>
        <w:r>
          <w:rPr>
            <w:noProof/>
            <w:webHidden/>
          </w:rPr>
          <w:instrText xml:space="preserve"> PAGEREF _Toc232759732 \h </w:instrText>
        </w:r>
        <w:r>
          <w:rPr>
            <w:noProof/>
            <w:webHidden/>
          </w:rPr>
        </w:r>
        <w:r>
          <w:rPr>
            <w:noProof/>
            <w:webHidden/>
          </w:rPr>
          <w:fldChar w:fldCharType="separate"/>
        </w:r>
        <w:r>
          <w:rPr>
            <w:noProof/>
            <w:webHidden/>
          </w:rPr>
          <w:t>164</w:t>
        </w:r>
        <w:r>
          <w:rPr>
            <w:noProof/>
            <w:webHidden/>
          </w:rPr>
          <w:fldChar w:fldCharType="end"/>
        </w:r>
      </w:hyperlink>
    </w:p>
    <w:p w14:paraId="1518DC90" w14:textId="6FAC0D9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3" w:history="1">
        <w:r w:rsidRPr="009D4F3E">
          <w:rPr>
            <w:rStyle w:val="Lienhypertexte"/>
            <w:noProof/>
          </w:rPr>
          <w:t>P110/B1/98 : Fêtes du 100</w:t>
        </w:r>
        <w:r w:rsidRPr="009D4F3E">
          <w:rPr>
            <w:rStyle w:val="Lienhypertexte"/>
            <w:noProof/>
            <w:vertAlign w:val="superscript"/>
          </w:rPr>
          <w:t>e</w:t>
        </w:r>
        <w:r w:rsidRPr="009D4F3E">
          <w:rPr>
            <w:rStyle w:val="Lienhypertexte"/>
            <w:noProof/>
          </w:rPr>
          <w:t xml:space="preserve"> Notre-Dame-du-Lac</w:t>
        </w:r>
        <w:r>
          <w:rPr>
            <w:noProof/>
            <w:webHidden/>
          </w:rPr>
          <w:tab/>
        </w:r>
        <w:r>
          <w:rPr>
            <w:noProof/>
            <w:webHidden/>
          </w:rPr>
          <w:fldChar w:fldCharType="begin"/>
        </w:r>
        <w:r>
          <w:rPr>
            <w:noProof/>
            <w:webHidden/>
          </w:rPr>
          <w:instrText xml:space="preserve"> PAGEREF _Toc232759733 \h </w:instrText>
        </w:r>
        <w:r>
          <w:rPr>
            <w:noProof/>
            <w:webHidden/>
          </w:rPr>
        </w:r>
        <w:r>
          <w:rPr>
            <w:noProof/>
            <w:webHidden/>
          </w:rPr>
          <w:fldChar w:fldCharType="separate"/>
        </w:r>
        <w:r>
          <w:rPr>
            <w:noProof/>
            <w:webHidden/>
          </w:rPr>
          <w:t>165</w:t>
        </w:r>
        <w:r>
          <w:rPr>
            <w:noProof/>
            <w:webHidden/>
          </w:rPr>
          <w:fldChar w:fldCharType="end"/>
        </w:r>
      </w:hyperlink>
    </w:p>
    <w:p w14:paraId="75D23D00" w14:textId="0E6C051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4" w:history="1">
        <w:r w:rsidRPr="009D4F3E">
          <w:rPr>
            <w:rStyle w:val="Lienhypertexte"/>
            <w:noProof/>
          </w:rPr>
          <w:t>P110/B1/99 : Forge et hangar</w:t>
        </w:r>
        <w:r>
          <w:rPr>
            <w:noProof/>
            <w:webHidden/>
          </w:rPr>
          <w:tab/>
        </w:r>
        <w:r>
          <w:rPr>
            <w:noProof/>
            <w:webHidden/>
          </w:rPr>
          <w:fldChar w:fldCharType="begin"/>
        </w:r>
        <w:r>
          <w:rPr>
            <w:noProof/>
            <w:webHidden/>
          </w:rPr>
          <w:instrText xml:space="preserve"> PAGEREF _Toc232759734 \h </w:instrText>
        </w:r>
        <w:r>
          <w:rPr>
            <w:noProof/>
            <w:webHidden/>
          </w:rPr>
        </w:r>
        <w:r>
          <w:rPr>
            <w:noProof/>
            <w:webHidden/>
          </w:rPr>
          <w:fldChar w:fldCharType="separate"/>
        </w:r>
        <w:r>
          <w:rPr>
            <w:noProof/>
            <w:webHidden/>
          </w:rPr>
          <w:t>165</w:t>
        </w:r>
        <w:r>
          <w:rPr>
            <w:noProof/>
            <w:webHidden/>
          </w:rPr>
          <w:fldChar w:fldCharType="end"/>
        </w:r>
      </w:hyperlink>
    </w:p>
    <w:p w14:paraId="1D7B2E26" w14:textId="2944734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5" w:history="1">
        <w:r w:rsidRPr="009D4F3E">
          <w:rPr>
            <w:rStyle w:val="Lienhypertexte"/>
            <w:noProof/>
          </w:rPr>
          <w:t>P110/B1/100 : Fortin, François</w:t>
        </w:r>
        <w:r>
          <w:rPr>
            <w:noProof/>
            <w:webHidden/>
          </w:rPr>
          <w:tab/>
        </w:r>
        <w:r>
          <w:rPr>
            <w:noProof/>
            <w:webHidden/>
          </w:rPr>
          <w:fldChar w:fldCharType="begin"/>
        </w:r>
        <w:r>
          <w:rPr>
            <w:noProof/>
            <w:webHidden/>
          </w:rPr>
          <w:instrText xml:space="preserve"> PAGEREF _Toc232759735 \h </w:instrText>
        </w:r>
        <w:r>
          <w:rPr>
            <w:noProof/>
            <w:webHidden/>
          </w:rPr>
        </w:r>
        <w:r>
          <w:rPr>
            <w:noProof/>
            <w:webHidden/>
          </w:rPr>
          <w:fldChar w:fldCharType="separate"/>
        </w:r>
        <w:r>
          <w:rPr>
            <w:noProof/>
            <w:webHidden/>
          </w:rPr>
          <w:t>166</w:t>
        </w:r>
        <w:r>
          <w:rPr>
            <w:noProof/>
            <w:webHidden/>
          </w:rPr>
          <w:fldChar w:fldCharType="end"/>
        </w:r>
      </w:hyperlink>
    </w:p>
    <w:p w14:paraId="19A6391B" w14:textId="2840564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6" w:history="1">
        <w:r w:rsidRPr="009D4F3E">
          <w:rPr>
            <w:rStyle w:val="Lienhypertexte"/>
            <w:noProof/>
          </w:rPr>
          <w:t>P110/B1/101 : Fraser, Frère Raymond (Édouard)</w:t>
        </w:r>
        <w:r>
          <w:rPr>
            <w:noProof/>
            <w:webHidden/>
          </w:rPr>
          <w:tab/>
        </w:r>
        <w:r>
          <w:rPr>
            <w:noProof/>
            <w:webHidden/>
          </w:rPr>
          <w:fldChar w:fldCharType="begin"/>
        </w:r>
        <w:r>
          <w:rPr>
            <w:noProof/>
            <w:webHidden/>
          </w:rPr>
          <w:instrText xml:space="preserve"> PAGEREF _Toc232759736 \h </w:instrText>
        </w:r>
        <w:r>
          <w:rPr>
            <w:noProof/>
            <w:webHidden/>
          </w:rPr>
        </w:r>
        <w:r>
          <w:rPr>
            <w:noProof/>
            <w:webHidden/>
          </w:rPr>
          <w:fldChar w:fldCharType="separate"/>
        </w:r>
        <w:r>
          <w:rPr>
            <w:noProof/>
            <w:webHidden/>
          </w:rPr>
          <w:t>166</w:t>
        </w:r>
        <w:r>
          <w:rPr>
            <w:noProof/>
            <w:webHidden/>
          </w:rPr>
          <w:fldChar w:fldCharType="end"/>
        </w:r>
      </w:hyperlink>
    </w:p>
    <w:p w14:paraId="18E9775C" w14:textId="4E2CF145"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37" w:history="1">
        <w:r w:rsidRPr="009D4F3E">
          <w:rPr>
            <w:rStyle w:val="Lienhypertexte"/>
            <w:noProof/>
          </w:rPr>
          <w:t>G</w:t>
        </w:r>
        <w:r>
          <w:rPr>
            <w:noProof/>
            <w:webHidden/>
          </w:rPr>
          <w:tab/>
        </w:r>
        <w:r>
          <w:rPr>
            <w:noProof/>
            <w:webHidden/>
          </w:rPr>
          <w:fldChar w:fldCharType="begin"/>
        </w:r>
        <w:r>
          <w:rPr>
            <w:noProof/>
            <w:webHidden/>
          </w:rPr>
          <w:instrText xml:space="preserve"> PAGEREF _Toc232759737 \h </w:instrText>
        </w:r>
        <w:r>
          <w:rPr>
            <w:noProof/>
            <w:webHidden/>
          </w:rPr>
        </w:r>
        <w:r>
          <w:rPr>
            <w:noProof/>
            <w:webHidden/>
          </w:rPr>
          <w:fldChar w:fldCharType="separate"/>
        </w:r>
        <w:r>
          <w:rPr>
            <w:noProof/>
            <w:webHidden/>
          </w:rPr>
          <w:t>166</w:t>
        </w:r>
        <w:r>
          <w:rPr>
            <w:noProof/>
            <w:webHidden/>
          </w:rPr>
          <w:fldChar w:fldCharType="end"/>
        </w:r>
      </w:hyperlink>
    </w:p>
    <w:p w14:paraId="4F94C0E3" w14:textId="43930C3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8" w:history="1">
        <w:r w:rsidRPr="009D4F3E">
          <w:rPr>
            <w:rStyle w:val="Lienhypertexte"/>
            <w:noProof/>
          </w:rPr>
          <w:t>P110/B1/102 : Gaboury, Dom Pacôme</w:t>
        </w:r>
        <w:r>
          <w:rPr>
            <w:noProof/>
            <w:webHidden/>
          </w:rPr>
          <w:tab/>
        </w:r>
        <w:r>
          <w:rPr>
            <w:noProof/>
            <w:webHidden/>
          </w:rPr>
          <w:fldChar w:fldCharType="begin"/>
        </w:r>
        <w:r>
          <w:rPr>
            <w:noProof/>
            <w:webHidden/>
          </w:rPr>
          <w:instrText xml:space="preserve"> PAGEREF _Toc232759738 \h </w:instrText>
        </w:r>
        <w:r>
          <w:rPr>
            <w:noProof/>
            <w:webHidden/>
          </w:rPr>
        </w:r>
        <w:r>
          <w:rPr>
            <w:noProof/>
            <w:webHidden/>
          </w:rPr>
          <w:fldChar w:fldCharType="separate"/>
        </w:r>
        <w:r>
          <w:rPr>
            <w:noProof/>
            <w:webHidden/>
          </w:rPr>
          <w:t>166</w:t>
        </w:r>
        <w:r>
          <w:rPr>
            <w:noProof/>
            <w:webHidden/>
          </w:rPr>
          <w:fldChar w:fldCharType="end"/>
        </w:r>
      </w:hyperlink>
    </w:p>
    <w:p w14:paraId="18B8B4B6" w14:textId="10EF9E8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39" w:history="1">
        <w:r w:rsidRPr="009D4F3E">
          <w:rPr>
            <w:rStyle w:val="Lienhypertexte"/>
            <w:noProof/>
          </w:rPr>
          <w:t>P110/B1/103 : Gaétan (Père)</w:t>
        </w:r>
        <w:r>
          <w:rPr>
            <w:noProof/>
            <w:webHidden/>
          </w:rPr>
          <w:tab/>
        </w:r>
        <w:r>
          <w:rPr>
            <w:noProof/>
            <w:webHidden/>
          </w:rPr>
          <w:fldChar w:fldCharType="begin"/>
        </w:r>
        <w:r>
          <w:rPr>
            <w:noProof/>
            <w:webHidden/>
          </w:rPr>
          <w:instrText xml:space="preserve"> PAGEREF _Toc232759739 \h </w:instrText>
        </w:r>
        <w:r>
          <w:rPr>
            <w:noProof/>
            <w:webHidden/>
          </w:rPr>
        </w:r>
        <w:r>
          <w:rPr>
            <w:noProof/>
            <w:webHidden/>
          </w:rPr>
          <w:fldChar w:fldCharType="separate"/>
        </w:r>
        <w:r>
          <w:rPr>
            <w:noProof/>
            <w:webHidden/>
          </w:rPr>
          <w:t>167</w:t>
        </w:r>
        <w:r>
          <w:rPr>
            <w:noProof/>
            <w:webHidden/>
          </w:rPr>
          <w:fldChar w:fldCharType="end"/>
        </w:r>
      </w:hyperlink>
    </w:p>
    <w:p w14:paraId="00F96158" w14:textId="7C90EA1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0" w:history="1">
        <w:r w:rsidRPr="009D4F3E">
          <w:rPr>
            <w:rStyle w:val="Lienhypertexte"/>
            <w:noProof/>
          </w:rPr>
          <w:t>P110/B1/104 : Gagnon, Frère Gilbert (Ernest)</w:t>
        </w:r>
        <w:r>
          <w:rPr>
            <w:noProof/>
            <w:webHidden/>
          </w:rPr>
          <w:tab/>
        </w:r>
        <w:r>
          <w:rPr>
            <w:noProof/>
            <w:webHidden/>
          </w:rPr>
          <w:fldChar w:fldCharType="begin"/>
        </w:r>
        <w:r>
          <w:rPr>
            <w:noProof/>
            <w:webHidden/>
          </w:rPr>
          <w:instrText xml:space="preserve"> PAGEREF _Toc232759740 \h </w:instrText>
        </w:r>
        <w:r>
          <w:rPr>
            <w:noProof/>
            <w:webHidden/>
          </w:rPr>
        </w:r>
        <w:r>
          <w:rPr>
            <w:noProof/>
            <w:webHidden/>
          </w:rPr>
          <w:fldChar w:fldCharType="separate"/>
        </w:r>
        <w:r>
          <w:rPr>
            <w:noProof/>
            <w:webHidden/>
          </w:rPr>
          <w:t>167</w:t>
        </w:r>
        <w:r>
          <w:rPr>
            <w:noProof/>
            <w:webHidden/>
          </w:rPr>
          <w:fldChar w:fldCharType="end"/>
        </w:r>
      </w:hyperlink>
    </w:p>
    <w:p w14:paraId="7A181B6C" w14:textId="3CB79B9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1" w:history="1">
        <w:r w:rsidRPr="009D4F3E">
          <w:rPr>
            <w:rStyle w:val="Lienhypertexte"/>
            <w:noProof/>
          </w:rPr>
          <w:t>P110/B1/105 : Gagnon, Père Bernard (Yves)</w:t>
        </w:r>
        <w:r>
          <w:rPr>
            <w:noProof/>
            <w:webHidden/>
          </w:rPr>
          <w:tab/>
        </w:r>
        <w:r>
          <w:rPr>
            <w:noProof/>
            <w:webHidden/>
          </w:rPr>
          <w:fldChar w:fldCharType="begin"/>
        </w:r>
        <w:r>
          <w:rPr>
            <w:noProof/>
            <w:webHidden/>
          </w:rPr>
          <w:instrText xml:space="preserve"> PAGEREF _Toc232759741 \h </w:instrText>
        </w:r>
        <w:r>
          <w:rPr>
            <w:noProof/>
            <w:webHidden/>
          </w:rPr>
        </w:r>
        <w:r>
          <w:rPr>
            <w:noProof/>
            <w:webHidden/>
          </w:rPr>
          <w:fldChar w:fldCharType="separate"/>
        </w:r>
        <w:r>
          <w:rPr>
            <w:noProof/>
            <w:webHidden/>
          </w:rPr>
          <w:t>167</w:t>
        </w:r>
        <w:r>
          <w:rPr>
            <w:noProof/>
            <w:webHidden/>
          </w:rPr>
          <w:fldChar w:fldCharType="end"/>
        </w:r>
      </w:hyperlink>
    </w:p>
    <w:p w14:paraId="09E0EFC1" w14:textId="74D04CB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2" w:history="1">
        <w:r w:rsidRPr="009D4F3E">
          <w:rPr>
            <w:rStyle w:val="Lienhypertexte"/>
            <w:noProof/>
          </w:rPr>
          <w:t>P110/B1/106 : Gagnon, Sœur Dorothée</w:t>
        </w:r>
        <w:r>
          <w:rPr>
            <w:noProof/>
            <w:webHidden/>
          </w:rPr>
          <w:tab/>
        </w:r>
        <w:r>
          <w:rPr>
            <w:noProof/>
            <w:webHidden/>
          </w:rPr>
          <w:fldChar w:fldCharType="begin"/>
        </w:r>
        <w:r>
          <w:rPr>
            <w:noProof/>
            <w:webHidden/>
          </w:rPr>
          <w:instrText xml:space="preserve"> PAGEREF _Toc232759742 \h </w:instrText>
        </w:r>
        <w:r>
          <w:rPr>
            <w:noProof/>
            <w:webHidden/>
          </w:rPr>
        </w:r>
        <w:r>
          <w:rPr>
            <w:noProof/>
            <w:webHidden/>
          </w:rPr>
          <w:fldChar w:fldCharType="separate"/>
        </w:r>
        <w:r>
          <w:rPr>
            <w:noProof/>
            <w:webHidden/>
          </w:rPr>
          <w:t>168</w:t>
        </w:r>
        <w:r>
          <w:rPr>
            <w:noProof/>
            <w:webHidden/>
          </w:rPr>
          <w:fldChar w:fldCharType="end"/>
        </w:r>
      </w:hyperlink>
    </w:p>
    <w:p w14:paraId="155A8553" w14:textId="0042B12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3" w:history="1">
        <w:r w:rsidRPr="009D4F3E">
          <w:rPr>
            <w:rStyle w:val="Lienhypertexte"/>
            <w:noProof/>
          </w:rPr>
          <w:t>P110/B1/107 : Garneau, Révérend Frère Armand</w:t>
        </w:r>
        <w:r>
          <w:rPr>
            <w:noProof/>
            <w:webHidden/>
          </w:rPr>
          <w:tab/>
        </w:r>
        <w:r>
          <w:rPr>
            <w:noProof/>
            <w:webHidden/>
          </w:rPr>
          <w:fldChar w:fldCharType="begin"/>
        </w:r>
        <w:r>
          <w:rPr>
            <w:noProof/>
            <w:webHidden/>
          </w:rPr>
          <w:instrText xml:space="preserve"> PAGEREF _Toc232759743 \h </w:instrText>
        </w:r>
        <w:r>
          <w:rPr>
            <w:noProof/>
            <w:webHidden/>
          </w:rPr>
        </w:r>
        <w:r>
          <w:rPr>
            <w:noProof/>
            <w:webHidden/>
          </w:rPr>
          <w:fldChar w:fldCharType="separate"/>
        </w:r>
        <w:r>
          <w:rPr>
            <w:noProof/>
            <w:webHidden/>
          </w:rPr>
          <w:t>168</w:t>
        </w:r>
        <w:r>
          <w:rPr>
            <w:noProof/>
            <w:webHidden/>
          </w:rPr>
          <w:fldChar w:fldCharType="end"/>
        </w:r>
      </w:hyperlink>
    </w:p>
    <w:p w14:paraId="4CB97C32" w14:textId="0CED697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4" w:history="1">
        <w:r w:rsidRPr="009D4F3E">
          <w:rPr>
            <w:rStyle w:val="Lienhypertexte"/>
            <w:noProof/>
          </w:rPr>
          <w:t>P110/B1/108 : Gaudreault, Frère Jocelyn</w:t>
        </w:r>
        <w:r>
          <w:rPr>
            <w:noProof/>
            <w:webHidden/>
          </w:rPr>
          <w:tab/>
        </w:r>
        <w:r>
          <w:rPr>
            <w:noProof/>
            <w:webHidden/>
          </w:rPr>
          <w:fldChar w:fldCharType="begin"/>
        </w:r>
        <w:r>
          <w:rPr>
            <w:noProof/>
            <w:webHidden/>
          </w:rPr>
          <w:instrText xml:space="preserve"> PAGEREF _Toc232759744 \h </w:instrText>
        </w:r>
        <w:r>
          <w:rPr>
            <w:noProof/>
            <w:webHidden/>
          </w:rPr>
        </w:r>
        <w:r>
          <w:rPr>
            <w:noProof/>
            <w:webHidden/>
          </w:rPr>
          <w:fldChar w:fldCharType="separate"/>
        </w:r>
        <w:r>
          <w:rPr>
            <w:noProof/>
            <w:webHidden/>
          </w:rPr>
          <w:t>168</w:t>
        </w:r>
        <w:r>
          <w:rPr>
            <w:noProof/>
            <w:webHidden/>
          </w:rPr>
          <w:fldChar w:fldCharType="end"/>
        </w:r>
      </w:hyperlink>
    </w:p>
    <w:p w14:paraId="02DE691A" w14:textId="570C989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5" w:history="1">
        <w:r w:rsidRPr="009D4F3E">
          <w:rPr>
            <w:rStyle w:val="Lienhypertexte"/>
            <w:noProof/>
          </w:rPr>
          <w:t>P110/B1/109 : Gignac, Marc-Yvon</w:t>
        </w:r>
        <w:r>
          <w:rPr>
            <w:noProof/>
            <w:webHidden/>
          </w:rPr>
          <w:tab/>
        </w:r>
        <w:r>
          <w:rPr>
            <w:noProof/>
            <w:webHidden/>
          </w:rPr>
          <w:fldChar w:fldCharType="begin"/>
        </w:r>
        <w:r>
          <w:rPr>
            <w:noProof/>
            <w:webHidden/>
          </w:rPr>
          <w:instrText xml:space="preserve"> PAGEREF _Toc232759745 \h </w:instrText>
        </w:r>
        <w:r>
          <w:rPr>
            <w:noProof/>
            <w:webHidden/>
          </w:rPr>
        </w:r>
        <w:r>
          <w:rPr>
            <w:noProof/>
            <w:webHidden/>
          </w:rPr>
          <w:fldChar w:fldCharType="separate"/>
        </w:r>
        <w:r>
          <w:rPr>
            <w:noProof/>
            <w:webHidden/>
          </w:rPr>
          <w:t>169</w:t>
        </w:r>
        <w:r>
          <w:rPr>
            <w:noProof/>
            <w:webHidden/>
          </w:rPr>
          <w:fldChar w:fldCharType="end"/>
        </w:r>
      </w:hyperlink>
    </w:p>
    <w:p w14:paraId="2972C33E" w14:textId="57EE3BD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6" w:history="1">
        <w:r w:rsidRPr="009D4F3E">
          <w:rPr>
            <w:rStyle w:val="Lienhypertexte"/>
            <w:noProof/>
          </w:rPr>
          <w:t>P110/B1/110 : Gilbert, Frère Germain</w:t>
        </w:r>
        <w:r>
          <w:rPr>
            <w:noProof/>
            <w:webHidden/>
          </w:rPr>
          <w:tab/>
        </w:r>
        <w:r>
          <w:rPr>
            <w:noProof/>
            <w:webHidden/>
          </w:rPr>
          <w:fldChar w:fldCharType="begin"/>
        </w:r>
        <w:r>
          <w:rPr>
            <w:noProof/>
            <w:webHidden/>
          </w:rPr>
          <w:instrText xml:space="preserve"> PAGEREF _Toc232759746 \h </w:instrText>
        </w:r>
        <w:r>
          <w:rPr>
            <w:noProof/>
            <w:webHidden/>
          </w:rPr>
        </w:r>
        <w:r>
          <w:rPr>
            <w:noProof/>
            <w:webHidden/>
          </w:rPr>
          <w:fldChar w:fldCharType="separate"/>
        </w:r>
        <w:r>
          <w:rPr>
            <w:noProof/>
            <w:webHidden/>
          </w:rPr>
          <w:t>169</w:t>
        </w:r>
        <w:r>
          <w:rPr>
            <w:noProof/>
            <w:webHidden/>
          </w:rPr>
          <w:fldChar w:fldCharType="end"/>
        </w:r>
      </w:hyperlink>
    </w:p>
    <w:p w14:paraId="32B8EF3A" w14:textId="27C3AA9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7" w:history="1">
        <w:r w:rsidRPr="009D4F3E">
          <w:rPr>
            <w:rStyle w:val="Lienhypertexte"/>
            <w:noProof/>
          </w:rPr>
          <w:t>P110/B1/111 : Grands Jardins de Normandin</w:t>
        </w:r>
        <w:r>
          <w:rPr>
            <w:noProof/>
            <w:webHidden/>
          </w:rPr>
          <w:tab/>
        </w:r>
        <w:r>
          <w:rPr>
            <w:noProof/>
            <w:webHidden/>
          </w:rPr>
          <w:fldChar w:fldCharType="begin"/>
        </w:r>
        <w:r>
          <w:rPr>
            <w:noProof/>
            <w:webHidden/>
          </w:rPr>
          <w:instrText xml:space="preserve"> PAGEREF _Toc232759747 \h </w:instrText>
        </w:r>
        <w:r>
          <w:rPr>
            <w:noProof/>
            <w:webHidden/>
          </w:rPr>
        </w:r>
        <w:r>
          <w:rPr>
            <w:noProof/>
            <w:webHidden/>
          </w:rPr>
          <w:fldChar w:fldCharType="separate"/>
        </w:r>
        <w:r>
          <w:rPr>
            <w:noProof/>
            <w:webHidden/>
          </w:rPr>
          <w:t>170</w:t>
        </w:r>
        <w:r>
          <w:rPr>
            <w:noProof/>
            <w:webHidden/>
          </w:rPr>
          <w:fldChar w:fldCharType="end"/>
        </w:r>
      </w:hyperlink>
    </w:p>
    <w:p w14:paraId="7BBE5C68" w14:textId="13399A4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8" w:history="1">
        <w:r w:rsidRPr="009D4F3E">
          <w:rPr>
            <w:rStyle w:val="Lienhypertexte"/>
            <w:noProof/>
          </w:rPr>
          <w:t>P110/B1/112 : Grolleau, Dom Jean de Dieu</w:t>
        </w:r>
        <w:r>
          <w:rPr>
            <w:noProof/>
            <w:webHidden/>
          </w:rPr>
          <w:tab/>
        </w:r>
        <w:r>
          <w:rPr>
            <w:noProof/>
            <w:webHidden/>
          </w:rPr>
          <w:fldChar w:fldCharType="begin"/>
        </w:r>
        <w:r>
          <w:rPr>
            <w:noProof/>
            <w:webHidden/>
          </w:rPr>
          <w:instrText xml:space="preserve"> PAGEREF _Toc232759748 \h </w:instrText>
        </w:r>
        <w:r>
          <w:rPr>
            <w:noProof/>
            <w:webHidden/>
          </w:rPr>
        </w:r>
        <w:r>
          <w:rPr>
            <w:noProof/>
            <w:webHidden/>
          </w:rPr>
          <w:fldChar w:fldCharType="separate"/>
        </w:r>
        <w:r>
          <w:rPr>
            <w:noProof/>
            <w:webHidden/>
          </w:rPr>
          <w:t>170</w:t>
        </w:r>
        <w:r>
          <w:rPr>
            <w:noProof/>
            <w:webHidden/>
          </w:rPr>
          <w:fldChar w:fldCharType="end"/>
        </w:r>
      </w:hyperlink>
    </w:p>
    <w:p w14:paraId="50EC07E7" w14:textId="165E017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49" w:history="1">
        <w:r w:rsidRPr="009D4F3E">
          <w:rPr>
            <w:rStyle w:val="Lienhypertexte"/>
            <w:noProof/>
          </w:rPr>
          <w:t>P110/B1/113 : Grotte Notre-Dame-de-Lourdes</w:t>
        </w:r>
        <w:r>
          <w:rPr>
            <w:noProof/>
            <w:webHidden/>
          </w:rPr>
          <w:tab/>
        </w:r>
        <w:r>
          <w:rPr>
            <w:noProof/>
            <w:webHidden/>
          </w:rPr>
          <w:fldChar w:fldCharType="begin"/>
        </w:r>
        <w:r>
          <w:rPr>
            <w:noProof/>
            <w:webHidden/>
          </w:rPr>
          <w:instrText xml:space="preserve"> PAGEREF _Toc232759749 \h </w:instrText>
        </w:r>
        <w:r>
          <w:rPr>
            <w:noProof/>
            <w:webHidden/>
          </w:rPr>
        </w:r>
        <w:r>
          <w:rPr>
            <w:noProof/>
            <w:webHidden/>
          </w:rPr>
          <w:fldChar w:fldCharType="separate"/>
        </w:r>
        <w:r>
          <w:rPr>
            <w:noProof/>
            <w:webHidden/>
          </w:rPr>
          <w:t>170</w:t>
        </w:r>
        <w:r>
          <w:rPr>
            <w:noProof/>
            <w:webHidden/>
          </w:rPr>
          <w:fldChar w:fldCharType="end"/>
        </w:r>
      </w:hyperlink>
    </w:p>
    <w:p w14:paraId="09F80828" w14:textId="3C9A939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0" w:history="1">
        <w:r w:rsidRPr="009D4F3E">
          <w:rPr>
            <w:rStyle w:val="Lienhypertexte"/>
            <w:noProof/>
          </w:rPr>
          <w:t>P110/B1/114 : Groulx, Père Georges</w:t>
        </w:r>
        <w:r>
          <w:rPr>
            <w:noProof/>
            <w:webHidden/>
          </w:rPr>
          <w:tab/>
        </w:r>
        <w:r>
          <w:rPr>
            <w:noProof/>
            <w:webHidden/>
          </w:rPr>
          <w:fldChar w:fldCharType="begin"/>
        </w:r>
        <w:r>
          <w:rPr>
            <w:noProof/>
            <w:webHidden/>
          </w:rPr>
          <w:instrText xml:space="preserve"> PAGEREF _Toc232759750 \h </w:instrText>
        </w:r>
        <w:r>
          <w:rPr>
            <w:noProof/>
            <w:webHidden/>
          </w:rPr>
        </w:r>
        <w:r>
          <w:rPr>
            <w:noProof/>
            <w:webHidden/>
          </w:rPr>
          <w:fldChar w:fldCharType="separate"/>
        </w:r>
        <w:r>
          <w:rPr>
            <w:noProof/>
            <w:webHidden/>
          </w:rPr>
          <w:t>171</w:t>
        </w:r>
        <w:r>
          <w:rPr>
            <w:noProof/>
            <w:webHidden/>
          </w:rPr>
          <w:fldChar w:fldCharType="end"/>
        </w:r>
      </w:hyperlink>
    </w:p>
    <w:p w14:paraId="0B5D94D7" w14:textId="21609DE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1" w:history="1">
        <w:r w:rsidRPr="009D4F3E">
          <w:rPr>
            <w:rStyle w:val="Lienhypertexte"/>
            <w:noProof/>
          </w:rPr>
          <w:t>P110/B1/115 : Guay, Père Félix (Hector)</w:t>
        </w:r>
        <w:r>
          <w:rPr>
            <w:noProof/>
            <w:webHidden/>
          </w:rPr>
          <w:tab/>
        </w:r>
        <w:r>
          <w:rPr>
            <w:noProof/>
            <w:webHidden/>
          </w:rPr>
          <w:fldChar w:fldCharType="begin"/>
        </w:r>
        <w:r>
          <w:rPr>
            <w:noProof/>
            <w:webHidden/>
          </w:rPr>
          <w:instrText xml:space="preserve"> PAGEREF _Toc232759751 \h </w:instrText>
        </w:r>
        <w:r>
          <w:rPr>
            <w:noProof/>
            <w:webHidden/>
          </w:rPr>
        </w:r>
        <w:r>
          <w:rPr>
            <w:noProof/>
            <w:webHidden/>
          </w:rPr>
          <w:fldChar w:fldCharType="separate"/>
        </w:r>
        <w:r>
          <w:rPr>
            <w:noProof/>
            <w:webHidden/>
          </w:rPr>
          <w:t>171</w:t>
        </w:r>
        <w:r>
          <w:rPr>
            <w:noProof/>
            <w:webHidden/>
          </w:rPr>
          <w:fldChar w:fldCharType="end"/>
        </w:r>
      </w:hyperlink>
    </w:p>
    <w:p w14:paraId="2023B953" w14:textId="385F846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2" w:history="1">
        <w:r w:rsidRPr="009D4F3E">
          <w:rPr>
            <w:rStyle w:val="Lienhypertexte"/>
            <w:noProof/>
          </w:rPr>
          <w:t>P110/B1/116 : Guévremont, Jean-Denis</w:t>
        </w:r>
        <w:r>
          <w:rPr>
            <w:noProof/>
            <w:webHidden/>
          </w:rPr>
          <w:tab/>
        </w:r>
        <w:r>
          <w:rPr>
            <w:noProof/>
            <w:webHidden/>
          </w:rPr>
          <w:fldChar w:fldCharType="begin"/>
        </w:r>
        <w:r>
          <w:rPr>
            <w:noProof/>
            <w:webHidden/>
          </w:rPr>
          <w:instrText xml:space="preserve"> PAGEREF _Toc232759752 \h </w:instrText>
        </w:r>
        <w:r>
          <w:rPr>
            <w:noProof/>
            <w:webHidden/>
          </w:rPr>
        </w:r>
        <w:r>
          <w:rPr>
            <w:noProof/>
            <w:webHidden/>
          </w:rPr>
          <w:fldChar w:fldCharType="separate"/>
        </w:r>
        <w:r>
          <w:rPr>
            <w:noProof/>
            <w:webHidden/>
          </w:rPr>
          <w:t>171</w:t>
        </w:r>
        <w:r>
          <w:rPr>
            <w:noProof/>
            <w:webHidden/>
          </w:rPr>
          <w:fldChar w:fldCharType="end"/>
        </w:r>
      </w:hyperlink>
    </w:p>
    <w:p w14:paraId="158967FE" w14:textId="5991C35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3" w:history="1">
        <w:r w:rsidRPr="009D4F3E">
          <w:rPr>
            <w:rStyle w:val="Lienhypertexte"/>
            <w:noProof/>
          </w:rPr>
          <w:t>P110/B1/117 : Guillemette, Frère Grégoire (Georges)</w:t>
        </w:r>
        <w:r>
          <w:rPr>
            <w:noProof/>
            <w:webHidden/>
          </w:rPr>
          <w:tab/>
        </w:r>
        <w:r>
          <w:rPr>
            <w:noProof/>
            <w:webHidden/>
          </w:rPr>
          <w:fldChar w:fldCharType="begin"/>
        </w:r>
        <w:r>
          <w:rPr>
            <w:noProof/>
            <w:webHidden/>
          </w:rPr>
          <w:instrText xml:space="preserve"> PAGEREF _Toc232759753 \h </w:instrText>
        </w:r>
        <w:r>
          <w:rPr>
            <w:noProof/>
            <w:webHidden/>
          </w:rPr>
        </w:r>
        <w:r>
          <w:rPr>
            <w:noProof/>
            <w:webHidden/>
          </w:rPr>
          <w:fldChar w:fldCharType="separate"/>
        </w:r>
        <w:r>
          <w:rPr>
            <w:noProof/>
            <w:webHidden/>
          </w:rPr>
          <w:t>172</w:t>
        </w:r>
        <w:r>
          <w:rPr>
            <w:noProof/>
            <w:webHidden/>
          </w:rPr>
          <w:fldChar w:fldCharType="end"/>
        </w:r>
      </w:hyperlink>
    </w:p>
    <w:p w14:paraId="53672FA6" w14:textId="4C0A797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4" w:history="1">
        <w:r w:rsidRPr="009D4F3E">
          <w:rPr>
            <w:rStyle w:val="Lienhypertexte"/>
            <w:noProof/>
          </w:rPr>
          <w:t>P110/B1/118 : Guimont, Père Maurice</w:t>
        </w:r>
        <w:r>
          <w:rPr>
            <w:noProof/>
            <w:webHidden/>
          </w:rPr>
          <w:tab/>
        </w:r>
        <w:r>
          <w:rPr>
            <w:noProof/>
            <w:webHidden/>
          </w:rPr>
          <w:fldChar w:fldCharType="begin"/>
        </w:r>
        <w:r>
          <w:rPr>
            <w:noProof/>
            <w:webHidden/>
          </w:rPr>
          <w:instrText xml:space="preserve"> PAGEREF _Toc232759754 \h </w:instrText>
        </w:r>
        <w:r>
          <w:rPr>
            <w:noProof/>
            <w:webHidden/>
          </w:rPr>
        </w:r>
        <w:r>
          <w:rPr>
            <w:noProof/>
            <w:webHidden/>
          </w:rPr>
          <w:fldChar w:fldCharType="separate"/>
        </w:r>
        <w:r>
          <w:rPr>
            <w:noProof/>
            <w:webHidden/>
          </w:rPr>
          <w:t>172</w:t>
        </w:r>
        <w:r>
          <w:rPr>
            <w:noProof/>
            <w:webHidden/>
          </w:rPr>
          <w:fldChar w:fldCharType="end"/>
        </w:r>
      </w:hyperlink>
    </w:p>
    <w:p w14:paraId="389BCBDF" w14:textId="52349E69"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55" w:history="1">
        <w:r w:rsidRPr="009D4F3E">
          <w:rPr>
            <w:rStyle w:val="Lienhypertexte"/>
            <w:noProof/>
          </w:rPr>
          <w:t>H</w:t>
        </w:r>
        <w:r>
          <w:rPr>
            <w:noProof/>
            <w:webHidden/>
          </w:rPr>
          <w:tab/>
        </w:r>
        <w:r>
          <w:rPr>
            <w:noProof/>
            <w:webHidden/>
          </w:rPr>
          <w:fldChar w:fldCharType="begin"/>
        </w:r>
        <w:r>
          <w:rPr>
            <w:noProof/>
            <w:webHidden/>
          </w:rPr>
          <w:instrText xml:space="preserve"> PAGEREF _Toc232759755 \h </w:instrText>
        </w:r>
        <w:r>
          <w:rPr>
            <w:noProof/>
            <w:webHidden/>
          </w:rPr>
        </w:r>
        <w:r>
          <w:rPr>
            <w:noProof/>
            <w:webHidden/>
          </w:rPr>
          <w:fldChar w:fldCharType="separate"/>
        </w:r>
        <w:r>
          <w:rPr>
            <w:noProof/>
            <w:webHidden/>
          </w:rPr>
          <w:t>172</w:t>
        </w:r>
        <w:r>
          <w:rPr>
            <w:noProof/>
            <w:webHidden/>
          </w:rPr>
          <w:fldChar w:fldCharType="end"/>
        </w:r>
      </w:hyperlink>
    </w:p>
    <w:p w14:paraId="4BE8F850" w14:textId="782D29C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6" w:history="1">
        <w:r w:rsidRPr="009D4F3E">
          <w:rPr>
            <w:rStyle w:val="Lienhypertexte"/>
            <w:noProof/>
          </w:rPr>
          <w:t>P110/B1/119 : Hébert (Famille)</w:t>
        </w:r>
        <w:r>
          <w:rPr>
            <w:noProof/>
            <w:webHidden/>
          </w:rPr>
          <w:tab/>
        </w:r>
        <w:r>
          <w:rPr>
            <w:noProof/>
            <w:webHidden/>
          </w:rPr>
          <w:fldChar w:fldCharType="begin"/>
        </w:r>
        <w:r>
          <w:rPr>
            <w:noProof/>
            <w:webHidden/>
          </w:rPr>
          <w:instrText xml:space="preserve"> PAGEREF _Toc232759756 \h </w:instrText>
        </w:r>
        <w:r>
          <w:rPr>
            <w:noProof/>
            <w:webHidden/>
          </w:rPr>
        </w:r>
        <w:r>
          <w:rPr>
            <w:noProof/>
            <w:webHidden/>
          </w:rPr>
          <w:fldChar w:fldCharType="separate"/>
        </w:r>
        <w:r>
          <w:rPr>
            <w:noProof/>
            <w:webHidden/>
          </w:rPr>
          <w:t>173</w:t>
        </w:r>
        <w:r>
          <w:rPr>
            <w:noProof/>
            <w:webHidden/>
          </w:rPr>
          <w:fldChar w:fldCharType="end"/>
        </w:r>
      </w:hyperlink>
    </w:p>
    <w:p w14:paraId="438AE7C9" w14:textId="1C528EF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7" w:history="1">
        <w:r w:rsidRPr="009D4F3E">
          <w:rPr>
            <w:rStyle w:val="Lienhypertexte"/>
            <w:noProof/>
          </w:rPr>
          <w:t>P110/B1/120 : Héon, Frère Aurèle (Edouard)</w:t>
        </w:r>
        <w:r>
          <w:rPr>
            <w:noProof/>
            <w:webHidden/>
          </w:rPr>
          <w:tab/>
        </w:r>
        <w:r>
          <w:rPr>
            <w:noProof/>
            <w:webHidden/>
          </w:rPr>
          <w:fldChar w:fldCharType="begin"/>
        </w:r>
        <w:r>
          <w:rPr>
            <w:noProof/>
            <w:webHidden/>
          </w:rPr>
          <w:instrText xml:space="preserve"> PAGEREF _Toc232759757 \h </w:instrText>
        </w:r>
        <w:r>
          <w:rPr>
            <w:noProof/>
            <w:webHidden/>
          </w:rPr>
        </w:r>
        <w:r>
          <w:rPr>
            <w:noProof/>
            <w:webHidden/>
          </w:rPr>
          <w:fldChar w:fldCharType="separate"/>
        </w:r>
        <w:r>
          <w:rPr>
            <w:noProof/>
            <w:webHidden/>
          </w:rPr>
          <w:t>173</w:t>
        </w:r>
        <w:r>
          <w:rPr>
            <w:noProof/>
            <w:webHidden/>
          </w:rPr>
          <w:fldChar w:fldCharType="end"/>
        </w:r>
      </w:hyperlink>
    </w:p>
    <w:p w14:paraId="42EAD1E0" w14:textId="7325C3F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8" w:history="1">
        <w:r w:rsidRPr="009D4F3E">
          <w:rPr>
            <w:rStyle w:val="Lienhypertexte"/>
            <w:noProof/>
          </w:rPr>
          <w:t>P110/B1/121 : Héroux, Père Onésime (Albert)</w:t>
        </w:r>
        <w:r>
          <w:rPr>
            <w:noProof/>
            <w:webHidden/>
          </w:rPr>
          <w:tab/>
        </w:r>
        <w:r>
          <w:rPr>
            <w:noProof/>
            <w:webHidden/>
          </w:rPr>
          <w:fldChar w:fldCharType="begin"/>
        </w:r>
        <w:r>
          <w:rPr>
            <w:noProof/>
            <w:webHidden/>
          </w:rPr>
          <w:instrText xml:space="preserve"> PAGEREF _Toc232759758 \h </w:instrText>
        </w:r>
        <w:r>
          <w:rPr>
            <w:noProof/>
            <w:webHidden/>
          </w:rPr>
        </w:r>
        <w:r>
          <w:rPr>
            <w:noProof/>
            <w:webHidden/>
          </w:rPr>
          <w:fldChar w:fldCharType="separate"/>
        </w:r>
        <w:r>
          <w:rPr>
            <w:noProof/>
            <w:webHidden/>
          </w:rPr>
          <w:t>173</w:t>
        </w:r>
        <w:r>
          <w:rPr>
            <w:noProof/>
            <w:webHidden/>
          </w:rPr>
          <w:fldChar w:fldCharType="end"/>
        </w:r>
      </w:hyperlink>
    </w:p>
    <w:p w14:paraId="45825FA2" w14:textId="3AE4906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59" w:history="1">
        <w:r w:rsidRPr="009D4F3E">
          <w:rPr>
            <w:rStyle w:val="Lienhypertexte"/>
            <w:noProof/>
          </w:rPr>
          <w:t>P110/B1/122 : Hétu, Père Armand</w:t>
        </w:r>
        <w:r>
          <w:rPr>
            <w:noProof/>
            <w:webHidden/>
          </w:rPr>
          <w:tab/>
        </w:r>
        <w:r>
          <w:rPr>
            <w:noProof/>
            <w:webHidden/>
          </w:rPr>
          <w:fldChar w:fldCharType="begin"/>
        </w:r>
        <w:r>
          <w:rPr>
            <w:noProof/>
            <w:webHidden/>
          </w:rPr>
          <w:instrText xml:space="preserve"> PAGEREF _Toc232759759 \h </w:instrText>
        </w:r>
        <w:r>
          <w:rPr>
            <w:noProof/>
            <w:webHidden/>
          </w:rPr>
        </w:r>
        <w:r>
          <w:rPr>
            <w:noProof/>
            <w:webHidden/>
          </w:rPr>
          <w:fldChar w:fldCharType="separate"/>
        </w:r>
        <w:r>
          <w:rPr>
            <w:noProof/>
            <w:webHidden/>
          </w:rPr>
          <w:t>173</w:t>
        </w:r>
        <w:r>
          <w:rPr>
            <w:noProof/>
            <w:webHidden/>
          </w:rPr>
          <w:fldChar w:fldCharType="end"/>
        </w:r>
      </w:hyperlink>
    </w:p>
    <w:p w14:paraId="359B9ADA" w14:textId="0F6ED36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0" w:history="1">
        <w:r w:rsidRPr="009D4F3E">
          <w:rPr>
            <w:rStyle w:val="Lienhypertexte"/>
            <w:noProof/>
          </w:rPr>
          <w:t>P110/B1/123 : Himbeault, Frère Hilaire (Hermas)</w:t>
        </w:r>
        <w:r>
          <w:rPr>
            <w:noProof/>
            <w:webHidden/>
          </w:rPr>
          <w:tab/>
        </w:r>
        <w:r>
          <w:rPr>
            <w:noProof/>
            <w:webHidden/>
          </w:rPr>
          <w:fldChar w:fldCharType="begin"/>
        </w:r>
        <w:r>
          <w:rPr>
            <w:noProof/>
            <w:webHidden/>
          </w:rPr>
          <w:instrText xml:space="preserve"> PAGEREF _Toc232759760 \h </w:instrText>
        </w:r>
        <w:r>
          <w:rPr>
            <w:noProof/>
            <w:webHidden/>
          </w:rPr>
        </w:r>
        <w:r>
          <w:rPr>
            <w:noProof/>
            <w:webHidden/>
          </w:rPr>
          <w:fldChar w:fldCharType="separate"/>
        </w:r>
        <w:r>
          <w:rPr>
            <w:noProof/>
            <w:webHidden/>
          </w:rPr>
          <w:t>174</w:t>
        </w:r>
        <w:r>
          <w:rPr>
            <w:noProof/>
            <w:webHidden/>
          </w:rPr>
          <w:fldChar w:fldCharType="end"/>
        </w:r>
      </w:hyperlink>
    </w:p>
    <w:p w14:paraId="2D905E3C" w14:textId="6C01F9E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1" w:history="1">
        <w:r w:rsidRPr="009D4F3E">
          <w:rPr>
            <w:rStyle w:val="Lienhypertexte"/>
            <w:noProof/>
          </w:rPr>
          <w:t>P110/B1/124 : Hommes inconnus</w:t>
        </w:r>
        <w:r>
          <w:rPr>
            <w:noProof/>
            <w:webHidden/>
          </w:rPr>
          <w:tab/>
        </w:r>
        <w:r>
          <w:rPr>
            <w:noProof/>
            <w:webHidden/>
          </w:rPr>
          <w:fldChar w:fldCharType="begin"/>
        </w:r>
        <w:r>
          <w:rPr>
            <w:noProof/>
            <w:webHidden/>
          </w:rPr>
          <w:instrText xml:space="preserve"> PAGEREF _Toc232759761 \h </w:instrText>
        </w:r>
        <w:r>
          <w:rPr>
            <w:noProof/>
            <w:webHidden/>
          </w:rPr>
        </w:r>
        <w:r>
          <w:rPr>
            <w:noProof/>
            <w:webHidden/>
          </w:rPr>
          <w:fldChar w:fldCharType="separate"/>
        </w:r>
        <w:r>
          <w:rPr>
            <w:noProof/>
            <w:webHidden/>
          </w:rPr>
          <w:t>174</w:t>
        </w:r>
        <w:r>
          <w:rPr>
            <w:noProof/>
            <w:webHidden/>
          </w:rPr>
          <w:fldChar w:fldCharType="end"/>
        </w:r>
      </w:hyperlink>
    </w:p>
    <w:p w14:paraId="167BF0C0" w14:textId="7BFE4BD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2" w:history="1">
        <w:r w:rsidRPr="009D4F3E">
          <w:rPr>
            <w:rStyle w:val="Lienhypertexte"/>
            <w:noProof/>
          </w:rPr>
          <w:t>P110/B1/125 : Horlogerie</w:t>
        </w:r>
        <w:r>
          <w:rPr>
            <w:noProof/>
            <w:webHidden/>
          </w:rPr>
          <w:tab/>
        </w:r>
        <w:r>
          <w:rPr>
            <w:noProof/>
            <w:webHidden/>
          </w:rPr>
          <w:fldChar w:fldCharType="begin"/>
        </w:r>
        <w:r>
          <w:rPr>
            <w:noProof/>
            <w:webHidden/>
          </w:rPr>
          <w:instrText xml:space="preserve"> PAGEREF _Toc232759762 \h </w:instrText>
        </w:r>
        <w:r>
          <w:rPr>
            <w:noProof/>
            <w:webHidden/>
          </w:rPr>
        </w:r>
        <w:r>
          <w:rPr>
            <w:noProof/>
            <w:webHidden/>
          </w:rPr>
          <w:fldChar w:fldCharType="separate"/>
        </w:r>
        <w:r>
          <w:rPr>
            <w:noProof/>
            <w:webHidden/>
          </w:rPr>
          <w:t>175</w:t>
        </w:r>
        <w:r>
          <w:rPr>
            <w:noProof/>
            <w:webHidden/>
          </w:rPr>
          <w:fldChar w:fldCharType="end"/>
        </w:r>
      </w:hyperlink>
    </w:p>
    <w:p w14:paraId="2BCFBE22" w14:textId="4E7F03D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3" w:history="1">
        <w:r w:rsidRPr="009D4F3E">
          <w:rPr>
            <w:rStyle w:val="Lienhypertexte"/>
            <w:noProof/>
          </w:rPr>
          <w:t>P110/B1/126 : Huet, Dom François-Xavier</w:t>
        </w:r>
        <w:r>
          <w:rPr>
            <w:noProof/>
            <w:webHidden/>
          </w:rPr>
          <w:tab/>
        </w:r>
        <w:r>
          <w:rPr>
            <w:noProof/>
            <w:webHidden/>
          </w:rPr>
          <w:fldChar w:fldCharType="begin"/>
        </w:r>
        <w:r>
          <w:rPr>
            <w:noProof/>
            <w:webHidden/>
          </w:rPr>
          <w:instrText xml:space="preserve"> PAGEREF _Toc232759763 \h </w:instrText>
        </w:r>
        <w:r>
          <w:rPr>
            <w:noProof/>
            <w:webHidden/>
          </w:rPr>
        </w:r>
        <w:r>
          <w:rPr>
            <w:noProof/>
            <w:webHidden/>
          </w:rPr>
          <w:fldChar w:fldCharType="separate"/>
        </w:r>
        <w:r>
          <w:rPr>
            <w:noProof/>
            <w:webHidden/>
          </w:rPr>
          <w:t>175</w:t>
        </w:r>
        <w:r>
          <w:rPr>
            <w:noProof/>
            <w:webHidden/>
          </w:rPr>
          <w:fldChar w:fldCharType="end"/>
        </w:r>
      </w:hyperlink>
    </w:p>
    <w:p w14:paraId="5BBDE3A9" w14:textId="4E6E4471"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64" w:history="1">
        <w:r w:rsidRPr="009D4F3E">
          <w:rPr>
            <w:rStyle w:val="Lienhypertexte"/>
            <w:noProof/>
          </w:rPr>
          <w:t>I</w:t>
        </w:r>
        <w:r>
          <w:rPr>
            <w:noProof/>
            <w:webHidden/>
          </w:rPr>
          <w:tab/>
        </w:r>
        <w:r>
          <w:rPr>
            <w:noProof/>
            <w:webHidden/>
          </w:rPr>
          <w:fldChar w:fldCharType="begin"/>
        </w:r>
        <w:r>
          <w:rPr>
            <w:noProof/>
            <w:webHidden/>
          </w:rPr>
          <w:instrText xml:space="preserve"> PAGEREF _Toc232759764 \h </w:instrText>
        </w:r>
        <w:r>
          <w:rPr>
            <w:noProof/>
            <w:webHidden/>
          </w:rPr>
        </w:r>
        <w:r>
          <w:rPr>
            <w:noProof/>
            <w:webHidden/>
          </w:rPr>
          <w:fldChar w:fldCharType="separate"/>
        </w:r>
        <w:r>
          <w:rPr>
            <w:noProof/>
            <w:webHidden/>
          </w:rPr>
          <w:t>176</w:t>
        </w:r>
        <w:r>
          <w:rPr>
            <w:noProof/>
            <w:webHidden/>
          </w:rPr>
          <w:fldChar w:fldCharType="end"/>
        </w:r>
      </w:hyperlink>
    </w:p>
    <w:p w14:paraId="1ED3A4E9" w14:textId="17A65D7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5" w:history="1">
        <w:r w:rsidRPr="009D4F3E">
          <w:rPr>
            <w:rStyle w:val="Lienhypertexte"/>
            <w:noProof/>
          </w:rPr>
          <w:t>P110/B1/127 : Îles Marquises</w:t>
        </w:r>
        <w:r>
          <w:rPr>
            <w:noProof/>
            <w:webHidden/>
          </w:rPr>
          <w:tab/>
        </w:r>
        <w:r>
          <w:rPr>
            <w:noProof/>
            <w:webHidden/>
          </w:rPr>
          <w:fldChar w:fldCharType="begin"/>
        </w:r>
        <w:r>
          <w:rPr>
            <w:noProof/>
            <w:webHidden/>
          </w:rPr>
          <w:instrText xml:space="preserve"> PAGEREF _Toc232759765 \h </w:instrText>
        </w:r>
        <w:r>
          <w:rPr>
            <w:noProof/>
            <w:webHidden/>
          </w:rPr>
        </w:r>
        <w:r>
          <w:rPr>
            <w:noProof/>
            <w:webHidden/>
          </w:rPr>
          <w:fldChar w:fldCharType="separate"/>
        </w:r>
        <w:r>
          <w:rPr>
            <w:noProof/>
            <w:webHidden/>
          </w:rPr>
          <w:t>176</w:t>
        </w:r>
        <w:r>
          <w:rPr>
            <w:noProof/>
            <w:webHidden/>
          </w:rPr>
          <w:fldChar w:fldCharType="end"/>
        </w:r>
      </w:hyperlink>
    </w:p>
    <w:p w14:paraId="386A424E" w14:textId="35B70B3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6" w:history="1">
        <w:r w:rsidRPr="009D4F3E">
          <w:rPr>
            <w:rStyle w:val="Lienhypertexte"/>
            <w:noProof/>
          </w:rPr>
          <w:t>P110/B1/128 : Incendie de la Procure (1936)</w:t>
        </w:r>
        <w:r>
          <w:rPr>
            <w:noProof/>
            <w:webHidden/>
          </w:rPr>
          <w:tab/>
        </w:r>
        <w:r>
          <w:rPr>
            <w:noProof/>
            <w:webHidden/>
          </w:rPr>
          <w:fldChar w:fldCharType="begin"/>
        </w:r>
        <w:r>
          <w:rPr>
            <w:noProof/>
            <w:webHidden/>
          </w:rPr>
          <w:instrText xml:space="preserve"> PAGEREF _Toc232759766 \h </w:instrText>
        </w:r>
        <w:r>
          <w:rPr>
            <w:noProof/>
            <w:webHidden/>
          </w:rPr>
        </w:r>
        <w:r>
          <w:rPr>
            <w:noProof/>
            <w:webHidden/>
          </w:rPr>
          <w:fldChar w:fldCharType="separate"/>
        </w:r>
        <w:r>
          <w:rPr>
            <w:noProof/>
            <w:webHidden/>
          </w:rPr>
          <w:t>176</w:t>
        </w:r>
        <w:r>
          <w:rPr>
            <w:noProof/>
            <w:webHidden/>
          </w:rPr>
          <w:fldChar w:fldCharType="end"/>
        </w:r>
      </w:hyperlink>
    </w:p>
    <w:p w14:paraId="5F7E84FF" w14:textId="09BCAD3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7" w:history="1">
        <w:r w:rsidRPr="009D4F3E">
          <w:rPr>
            <w:rStyle w:val="Lienhypertexte"/>
            <w:noProof/>
          </w:rPr>
          <w:t>P110/B1/129 : Incendie sur la côte (1944)</w:t>
        </w:r>
        <w:r>
          <w:rPr>
            <w:noProof/>
            <w:webHidden/>
          </w:rPr>
          <w:tab/>
        </w:r>
        <w:r>
          <w:rPr>
            <w:noProof/>
            <w:webHidden/>
          </w:rPr>
          <w:fldChar w:fldCharType="begin"/>
        </w:r>
        <w:r>
          <w:rPr>
            <w:noProof/>
            <w:webHidden/>
          </w:rPr>
          <w:instrText xml:space="preserve"> PAGEREF _Toc232759767 \h </w:instrText>
        </w:r>
        <w:r>
          <w:rPr>
            <w:noProof/>
            <w:webHidden/>
          </w:rPr>
        </w:r>
        <w:r>
          <w:rPr>
            <w:noProof/>
            <w:webHidden/>
          </w:rPr>
          <w:fldChar w:fldCharType="separate"/>
        </w:r>
        <w:r>
          <w:rPr>
            <w:noProof/>
            <w:webHidden/>
          </w:rPr>
          <w:t>176</w:t>
        </w:r>
        <w:r>
          <w:rPr>
            <w:noProof/>
            <w:webHidden/>
          </w:rPr>
          <w:fldChar w:fldCharType="end"/>
        </w:r>
      </w:hyperlink>
    </w:p>
    <w:p w14:paraId="13C1229A" w14:textId="3B2D5A9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8" w:history="1">
        <w:r w:rsidRPr="009D4F3E">
          <w:rPr>
            <w:rStyle w:val="Lienhypertexte"/>
            <w:noProof/>
          </w:rPr>
          <w:t>P110/B1/130 : Incendie du Juvénat (1946)</w:t>
        </w:r>
        <w:r>
          <w:rPr>
            <w:noProof/>
            <w:webHidden/>
          </w:rPr>
          <w:tab/>
        </w:r>
        <w:r>
          <w:rPr>
            <w:noProof/>
            <w:webHidden/>
          </w:rPr>
          <w:fldChar w:fldCharType="begin"/>
        </w:r>
        <w:r>
          <w:rPr>
            <w:noProof/>
            <w:webHidden/>
          </w:rPr>
          <w:instrText xml:space="preserve"> PAGEREF _Toc232759768 \h </w:instrText>
        </w:r>
        <w:r>
          <w:rPr>
            <w:noProof/>
            <w:webHidden/>
          </w:rPr>
        </w:r>
        <w:r>
          <w:rPr>
            <w:noProof/>
            <w:webHidden/>
          </w:rPr>
          <w:fldChar w:fldCharType="separate"/>
        </w:r>
        <w:r>
          <w:rPr>
            <w:noProof/>
            <w:webHidden/>
          </w:rPr>
          <w:t>177</w:t>
        </w:r>
        <w:r>
          <w:rPr>
            <w:noProof/>
            <w:webHidden/>
          </w:rPr>
          <w:fldChar w:fldCharType="end"/>
        </w:r>
      </w:hyperlink>
    </w:p>
    <w:p w14:paraId="73591A00" w14:textId="306B4AF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69" w:history="1">
        <w:r w:rsidRPr="009D4F3E">
          <w:rPr>
            <w:rStyle w:val="Lienhypertexte"/>
            <w:noProof/>
          </w:rPr>
          <w:t>P110/B1/131 : Incendie (1959)</w:t>
        </w:r>
        <w:r>
          <w:rPr>
            <w:noProof/>
            <w:webHidden/>
          </w:rPr>
          <w:tab/>
        </w:r>
        <w:r>
          <w:rPr>
            <w:noProof/>
            <w:webHidden/>
          </w:rPr>
          <w:fldChar w:fldCharType="begin"/>
        </w:r>
        <w:r>
          <w:rPr>
            <w:noProof/>
            <w:webHidden/>
          </w:rPr>
          <w:instrText xml:space="preserve"> PAGEREF _Toc232759769 \h </w:instrText>
        </w:r>
        <w:r>
          <w:rPr>
            <w:noProof/>
            <w:webHidden/>
          </w:rPr>
        </w:r>
        <w:r>
          <w:rPr>
            <w:noProof/>
            <w:webHidden/>
          </w:rPr>
          <w:fldChar w:fldCharType="separate"/>
        </w:r>
        <w:r>
          <w:rPr>
            <w:noProof/>
            <w:webHidden/>
          </w:rPr>
          <w:t>177</w:t>
        </w:r>
        <w:r>
          <w:rPr>
            <w:noProof/>
            <w:webHidden/>
          </w:rPr>
          <w:fldChar w:fldCharType="end"/>
        </w:r>
      </w:hyperlink>
    </w:p>
    <w:p w14:paraId="3C476AB6" w14:textId="742996E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70" w:history="1">
        <w:r w:rsidRPr="009D4F3E">
          <w:rPr>
            <w:rStyle w:val="Lienhypertexte"/>
            <w:noProof/>
          </w:rPr>
          <w:t>P110/B1/132 : Incendie (1963)</w:t>
        </w:r>
        <w:r>
          <w:rPr>
            <w:noProof/>
            <w:webHidden/>
          </w:rPr>
          <w:tab/>
        </w:r>
        <w:r>
          <w:rPr>
            <w:noProof/>
            <w:webHidden/>
          </w:rPr>
          <w:fldChar w:fldCharType="begin"/>
        </w:r>
        <w:r>
          <w:rPr>
            <w:noProof/>
            <w:webHidden/>
          </w:rPr>
          <w:instrText xml:space="preserve"> PAGEREF _Toc232759770 \h </w:instrText>
        </w:r>
        <w:r>
          <w:rPr>
            <w:noProof/>
            <w:webHidden/>
          </w:rPr>
        </w:r>
        <w:r>
          <w:rPr>
            <w:noProof/>
            <w:webHidden/>
          </w:rPr>
          <w:fldChar w:fldCharType="separate"/>
        </w:r>
        <w:r>
          <w:rPr>
            <w:noProof/>
            <w:webHidden/>
          </w:rPr>
          <w:t>177</w:t>
        </w:r>
        <w:r>
          <w:rPr>
            <w:noProof/>
            <w:webHidden/>
          </w:rPr>
          <w:fldChar w:fldCharType="end"/>
        </w:r>
      </w:hyperlink>
    </w:p>
    <w:p w14:paraId="1AD59393" w14:textId="5F5361B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71" w:history="1">
        <w:r w:rsidRPr="009D4F3E">
          <w:rPr>
            <w:rStyle w:val="Lienhypertexte"/>
            <w:noProof/>
          </w:rPr>
          <w:t>P110/B1/133 : Infirmerie</w:t>
        </w:r>
        <w:r>
          <w:rPr>
            <w:noProof/>
            <w:webHidden/>
          </w:rPr>
          <w:tab/>
        </w:r>
        <w:r>
          <w:rPr>
            <w:noProof/>
            <w:webHidden/>
          </w:rPr>
          <w:fldChar w:fldCharType="begin"/>
        </w:r>
        <w:r>
          <w:rPr>
            <w:noProof/>
            <w:webHidden/>
          </w:rPr>
          <w:instrText xml:space="preserve"> PAGEREF _Toc232759771 \h </w:instrText>
        </w:r>
        <w:r>
          <w:rPr>
            <w:noProof/>
            <w:webHidden/>
          </w:rPr>
        </w:r>
        <w:r>
          <w:rPr>
            <w:noProof/>
            <w:webHidden/>
          </w:rPr>
          <w:fldChar w:fldCharType="separate"/>
        </w:r>
        <w:r>
          <w:rPr>
            <w:noProof/>
            <w:webHidden/>
          </w:rPr>
          <w:t>178</w:t>
        </w:r>
        <w:r>
          <w:rPr>
            <w:noProof/>
            <w:webHidden/>
          </w:rPr>
          <w:fldChar w:fldCharType="end"/>
        </w:r>
      </w:hyperlink>
    </w:p>
    <w:p w14:paraId="0E8B1E82" w14:textId="39C26BF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72" w:history="1">
        <w:r w:rsidRPr="009D4F3E">
          <w:rPr>
            <w:rStyle w:val="Lienhypertexte"/>
            <w:noProof/>
          </w:rPr>
          <w:t>P110/B1/134 : Insectes</w:t>
        </w:r>
        <w:r>
          <w:rPr>
            <w:noProof/>
            <w:webHidden/>
          </w:rPr>
          <w:tab/>
        </w:r>
        <w:r>
          <w:rPr>
            <w:noProof/>
            <w:webHidden/>
          </w:rPr>
          <w:fldChar w:fldCharType="begin"/>
        </w:r>
        <w:r>
          <w:rPr>
            <w:noProof/>
            <w:webHidden/>
          </w:rPr>
          <w:instrText xml:space="preserve"> PAGEREF _Toc232759772 \h </w:instrText>
        </w:r>
        <w:r>
          <w:rPr>
            <w:noProof/>
            <w:webHidden/>
          </w:rPr>
        </w:r>
        <w:r>
          <w:rPr>
            <w:noProof/>
            <w:webHidden/>
          </w:rPr>
          <w:fldChar w:fldCharType="separate"/>
        </w:r>
        <w:r>
          <w:rPr>
            <w:noProof/>
            <w:webHidden/>
          </w:rPr>
          <w:t>178</w:t>
        </w:r>
        <w:r>
          <w:rPr>
            <w:noProof/>
            <w:webHidden/>
          </w:rPr>
          <w:fldChar w:fldCharType="end"/>
        </w:r>
      </w:hyperlink>
    </w:p>
    <w:p w14:paraId="0A1E2C3C" w14:textId="467D865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73" w:history="1">
        <w:r w:rsidRPr="009D4F3E">
          <w:rPr>
            <w:rStyle w:val="Lienhypertexte"/>
            <w:noProof/>
          </w:rPr>
          <w:t>P110/B1/135 : Installation des cloches (1985)</w:t>
        </w:r>
        <w:r>
          <w:rPr>
            <w:noProof/>
            <w:webHidden/>
          </w:rPr>
          <w:tab/>
        </w:r>
        <w:r>
          <w:rPr>
            <w:noProof/>
            <w:webHidden/>
          </w:rPr>
          <w:fldChar w:fldCharType="begin"/>
        </w:r>
        <w:r>
          <w:rPr>
            <w:noProof/>
            <w:webHidden/>
          </w:rPr>
          <w:instrText xml:space="preserve"> PAGEREF _Toc232759773 \h </w:instrText>
        </w:r>
        <w:r>
          <w:rPr>
            <w:noProof/>
            <w:webHidden/>
          </w:rPr>
        </w:r>
        <w:r>
          <w:rPr>
            <w:noProof/>
            <w:webHidden/>
          </w:rPr>
          <w:fldChar w:fldCharType="separate"/>
        </w:r>
        <w:r>
          <w:rPr>
            <w:noProof/>
            <w:webHidden/>
          </w:rPr>
          <w:t>178</w:t>
        </w:r>
        <w:r>
          <w:rPr>
            <w:noProof/>
            <w:webHidden/>
          </w:rPr>
          <w:fldChar w:fldCharType="end"/>
        </w:r>
      </w:hyperlink>
    </w:p>
    <w:p w14:paraId="4293A674" w14:textId="49F890F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74" w:history="1">
        <w:r w:rsidRPr="009D4F3E">
          <w:rPr>
            <w:rStyle w:val="Lienhypertexte"/>
            <w:noProof/>
          </w:rPr>
          <w:t>P110/B1/136 : Installation météorologique</w:t>
        </w:r>
        <w:r>
          <w:rPr>
            <w:noProof/>
            <w:webHidden/>
          </w:rPr>
          <w:tab/>
        </w:r>
        <w:r>
          <w:rPr>
            <w:noProof/>
            <w:webHidden/>
          </w:rPr>
          <w:fldChar w:fldCharType="begin"/>
        </w:r>
        <w:r>
          <w:rPr>
            <w:noProof/>
            <w:webHidden/>
          </w:rPr>
          <w:instrText xml:space="preserve"> PAGEREF _Toc232759774 \h </w:instrText>
        </w:r>
        <w:r>
          <w:rPr>
            <w:noProof/>
            <w:webHidden/>
          </w:rPr>
        </w:r>
        <w:r>
          <w:rPr>
            <w:noProof/>
            <w:webHidden/>
          </w:rPr>
          <w:fldChar w:fldCharType="separate"/>
        </w:r>
        <w:r>
          <w:rPr>
            <w:noProof/>
            <w:webHidden/>
          </w:rPr>
          <w:t>179</w:t>
        </w:r>
        <w:r>
          <w:rPr>
            <w:noProof/>
            <w:webHidden/>
          </w:rPr>
          <w:fldChar w:fldCharType="end"/>
        </w:r>
      </w:hyperlink>
    </w:p>
    <w:p w14:paraId="356593DF" w14:textId="02E1A7B2"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75" w:history="1">
        <w:r w:rsidRPr="009D4F3E">
          <w:rPr>
            <w:rStyle w:val="Lienhypertexte"/>
            <w:noProof/>
          </w:rPr>
          <w:t>Boîte 71</w:t>
        </w:r>
        <w:r>
          <w:rPr>
            <w:noProof/>
            <w:webHidden/>
          </w:rPr>
          <w:tab/>
        </w:r>
        <w:r>
          <w:rPr>
            <w:noProof/>
            <w:webHidden/>
          </w:rPr>
          <w:fldChar w:fldCharType="begin"/>
        </w:r>
        <w:r>
          <w:rPr>
            <w:noProof/>
            <w:webHidden/>
          </w:rPr>
          <w:instrText xml:space="preserve"> PAGEREF _Toc232759775 \h </w:instrText>
        </w:r>
        <w:r>
          <w:rPr>
            <w:noProof/>
            <w:webHidden/>
          </w:rPr>
        </w:r>
        <w:r>
          <w:rPr>
            <w:noProof/>
            <w:webHidden/>
          </w:rPr>
          <w:fldChar w:fldCharType="separate"/>
        </w:r>
        <w:r>
          <w:rPr>
            <w:noProof/>
            <w:webHidden/>
          </w:rPr>
          <w:t>179</w:t>
        </w:r>
        <w:r>
          <w:rPr>
            <w:noProof/>
            <w:webHidden/>
          </w:rPr>
          <w:fldChar w:fldCharType="end"/>
        </w:r>
      </w:hyperlink>
    </w:p>
    <w:p w14:paraId="14E6A2CA" w14:textId="478F994D"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76" w:history="1">
        <w:r w:rsidRPr="009D4F3E">
          <w:rPr>
            <w:rStyle w:val="Lienhypertexte"/>
            <w:noProof/>
          </w:rPr>
          <w:t>Photographies J à  : P110/B1/137 à 181 (boîte 71)</w:t>
        </w:r>
        <w:r>
          <w:rPr>
            <w:noProof/>
            <w:webHidden/>
          </w:rPr>
          <w:tab/>
        </w:r>
        <w:r>
          <w:rPr>
            <w:noProof/>
            <w:webHidden/>
          </w:rPr>
          <w:fldChar w:fldCharType="begin"/>
        </w:r>
        <w:r>
          <w:rPr>
            <w:noProof/>
            <w:webHidden/>
          </w:rPr>
          <w:instrText xml:space="preserve"> PAGEREF _Toc232759776 \h </w:instrText>
        </w:r>
        <w:r>
          <w:rPr>
            <w:noProof/>
            <w:webHidden/>
          </w:rPr>
        </w:r>
        <w:r>
          <w:rPr>
            <w:noProof/>
            <w:webHidden/>
          </w:rPr>
          <w:fldChar w:fldCharType="separate"/>
        </w:r>
        <w:r>
          <w:rPr>
            <w:noProof/>
            <w:webHidden/>
          </w:rPr>
          <w:t>179</w:t>
        </w:r>
        <w:r>
          <w:rPr>
            <w:noProof/>
            <w:webHidden/>
          </w:rPr>
          <w:fldChar w:fldCharType="end"/>
        </w:r>
      </w:hyperlink>
    </w:p>
    <w:p w14:paraId="6EFFCB83" w14:textId="6C2BF835"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77" w:history="1">
        <w:r w:rsidRPr="009D4F3E">
          <w:rPr>
            <w:rStyle w:val="Lienhypertexte"/>
            <w:noProof/>
          </w:rPr>
          <w:t>J</w:t>
        </w:r>
        <w:r>
          <w:rPr>
            <w:noProof/>
            <w:webHidden/>
          </w:rPr>
          <w:tab/>
        </w:r>
        <w:r>
          <w:rPr>
            <w:noProof/>
            <w:webHidden/>
          </w:rPr>
          <w:fldChar w:fldCharType="begin"/>
        </w:r>
        <w:r>
          <w:rPr>
            <w:noProof/>
            <w:webHidden/>
          </w:rPr>
          <w:instrText xml:space="preserve"> PAGEREF _Toc232759777 \h </w:instrText>
        </w:r>
        <w:r>
          <w:rPr>
            <w:noProof/>
            <w:webHidden/>
          </w:rPr>
        </w:r>
        <w:r>
          <w:rPr>
            <w:noProof/>
            <w:webHidden/>
          </w:rPr>
          <w:fldChar w:fldCharType="separate"/>
        </w:r>
        <w:r>
          <w:rPr>
            <w:noProof/>
            <w:webHidden/>
          </w:rPr>
          <w:t>179</w:t>
        </w:r>
        <w:r>
          <w:rPr>
            <w:noProof/>
            <w:webHidden/>
          </w:rPr>
          <w:fldChar w:fldCharType="end"/>
        </w:r>
      </w:hyperlink>
    </w:p>
    <w:p w14:paraId="662F6044" w14:textId="770442F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78" w:history="1">
        <w:r w:rsidRPr="009D4F3E">
          <w:rPr>
            <w:rStyle w:val="Lienhypertexte"/>
            <w:noProof/>
          </w:rPr>
          <w:t>P110/B1/137 : Jacques (Dom)</w:t>
        </w:r>
        <w:r>
          <w:rPr>
            <w:noProof/>
            <w:webHidden/>
          </w:rPr>
          <w:tab/>
        </w:r>
        <w:r>
          <w:rPr>
            <w:noProof/>
            <w:webHidden/>
          </w:rPr>
          <w:fldChar w:fldCharType="begin"/>
        </w:r>
        <w:r>
          <w:rPr>
            <w:noProof/>
            <w:webHidden/>
          </w:rPr>
          <w:instrText xml:space="preserve"> PAGEREF _Toc232759778 \h </w:instrText>
        </w:r>
        <w:r>
          <w:rPr>
            <w:noProof/>
            <w:webHidden/>
          </w:rPr>
        </w:r>
        <w:r>
          <w:rPr>
            <w:noProof/>
            <w:webHidden/>
          </w:rPr>
          <w:fldChar w:fldCharType="separate"/>
        </w:r>
        <w:r>
          <w:rPr>
            <w:noProof/>
            <w:webHidden/>
          </w:rPr>
          <w:t>179</w:t>
        </w:r>
        <w:r>
          <w:rPr>
            <w:noProof/>
            <w:webHidden/>
          </w:rPr>
          <w:fldChar w:fldCharType="end"/>
        </w:r>
      </w:hyperlink>
    </w:p>
    <w:p w14:paraId="428CFE53" w14:textId="1A58A4C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79" w:history="1">
        <w:r w:rsidRPr="009D4F3E">
          <w:rPr>
            <w:rStyle w:val="Lienhypertexte"/>
            <w:noProof/>
          </w:rPr>
          <w:t>P110/B1/138 : Jardins</w:t>
        </w:r>
        <w:r>
          <w:rPr>
            <w:noProof/>
            <w:webHidden/>
          </w:rPr>
          <w:tab/>
        </w:r>
        <w:r>
          <w:rPr>
            <w:noProof/>
            <w:webHidden/>
          </w:rPr>
          <w:fldChar w:fldCharType="begin"/>
        </w:r>
        <w:r>
          <w:rPr>
            <w:noProof/>
            <w:webHidden/>
          </w:rPr>
          <w:instrText xml:space="preserve"> PAGEREF _Toc232759779 \h </w:instrText>
        </w:r>
        <w:r>
          <w:rPr>
            <w:noProof/>
            <w:webHidden/>
          </w:rPr>
        </w:r>
        <w:r>
          <w:rPr>
            <w:noProof/>
            <w:webHidden/>
          </w:rPr>
          <w:fldChar w:fldCharType="separate"/>
        </w:r>
        <w:r>
          <w:rPr>
            <w:noProof/>
            <w:webHidden/>
          </w:rPr>
          <w:t>180</w:t>
        </w:r>
        <w:r>
          <w:rPr>
            <w:noProof/>
            <w:webHidden/>
          </w:rPr>
          <w:fldChar w:fldCharType="end"/>
        </w:r>
      </w:hyperlink>
    </w:p>
    <w:p w14:paraId="36058607" w14:textId="2F58F17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0" w:history="1">
        <w:r w:rsidRPr="009D4F3E">
          <w:rPr>
            <w:rStyle w:val="Lienhypertexte"/>
            <w:noProof/>
          </w:rPr>
          <w:t>P110/B1/139 : Jean XXIII (Pape)</w:t>
        </w:r>
        <w:r>
          <w:rPr>
            <w:noProof/>
            <w:webHidden/>
          </w:rPr>
          <w:tab/>
        </w:r>
        <w:r>
          <w:rPr>
            <w:noProof/>
            <w:webHidden/>
          </w:rPr>
          <w:fldChar w:fldCharType="begin"/>
        </w:r>
        <w:r>
          <w:rPr>
            <w:noProof/>
            <w:webHidden/>
          </w:rPr>
          <w:instrText xml:space="preserve"> PAGEREF _Toc232759780 \h </w:instrText>
        </w:r>
        <w:r>
          <w:rPr>
            <w:noProof/>
            <w:webHidden/>
          </w:rPr>
        </w:r>
        <w:r>
          <w:rPr>
            <w:noProof/>
            <w:webHidden/>
          </w:rPr>
          <w:fldChar w:fldCharType="separate"/>
        </w:r>
        <w:r>
          <w:rPr>
            <w:noProof/>
            <w:webHidden/>
          </w:rPr>
          <w:t>180</w:t>
        </w:r>
        <w:r>
          <w:rPr>
            <w:noProof/>
            <w:webHidden/>
          </w:rPr>
          <w:fldChar w:fldCharType="end"/>
        </w:r>
      </w:hyperlink>
    </w:p>
    <w:p w14:paraId="0CF38626" w14:textId="3A13CAD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1" w:history="1">
        <w:r w:rsidRPr="009D4F3E">
          <w:rPr>
            <w:rStyle w:val="Lienhypertexte"/>
            <w:noProof/>
          </w:rPr>
          <w:t>P110/B1/140 : Jean, Frère Romuald (Alphonse)</w:t>
        </w:r>
        <w:r>
          <w:rPr>
            <w:noProof/>
            <w:webHidden/>
          </w:rPr>
          <w:tab/>
        </w:r>
        <w:r>
          <w:rPr>
            <w:noProof/>
            <w:webHidden/>
          </w:rPr>
          <w:fldChar w:fldCharType="begin"/>
        </w:r>
        <w:r>
          <w:rPr>
            <w:noProof/>
            <w:webHidden/>
          </w:rPr>
          <w:instrText xml:space="preserve"> PAGEREF _Toc232759781 \h </w:instrText>
        </w:r>
        <w:r>
          <w:rPr>
            <w:noProof/>
            <w:webHidden/>
          </w:rPr>
        </w:r>
        <w:r>
          <w:rPr>
            <w:noProof/>
            <w:webHidden/>
          </w:rPr>
          <w:fldChar w:fldCharType="separate"/>
        </w:r>
        <w:r>
          <w:rPr>
            <w:noProof/>
            <w:webHidden/>
          </w:rPr>
          <w:t>180</w:t>
        </w:r>
        <w:r>
          <w:rPr>
            <w:noProof/>
            <w:webHidden/>
          </w:rPr>
          <w:fldChar w:fldCharType="end"/>
        </w:r>
      </w:hyperlink>
    </w:p>
    <w:p w14:paraId="756E1DD8" w14:textId="33DCA46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2" w:history="1">
        <w:r w:rsidRPr="009D4F3E">
          <w:rPr>
            <w:rStyle w:val="Lienhypertexte"/>
            <w:noProof/>
          </w:rPr>
          <w:t>P110/B1/141 : Jetté, Albion</w:t>
        </w:r>
        <w:r>
          <w:rPr>
            <w:noProof/>
            <w:webHidden/>
          </w:rPr>
          <w:tab/>
        </w:r>
        <w:r>
          <w:rPr>
            <w:noProof/>
            <w:webHidden/>
          </w:rPr>
          <w:fldChar w:fldCharType="begin"/>
        </w:r>
        <w:r>
          <w:rPr>
            <w:noProof/>
            <w:webHidden/>
          </w:rPr>
          <w:instrText xml:space="preserve"> PAGEREF _Toc232759782 \h </w:instrText>
        </w:r>
        <w:r>
          <w:rPr>
            <w:noProof/>
            <w:webHidden/>
          </w:rPr>
        </w:r>
        <w:r>
          <w:rPr>
            <w:noProof/>
            <w:webHidden/>
          </w:rPr>
          <w:fldChar w:fldCharType="separate"/>
        </w:r>
        <w:r>
          <w:rPr>
            <w:noProof/>
            <w:webHidden/>
          </w:rPr>
          <w:t>181</w:t>
        </w:r>
        <w:r>
          <w:rPr>
            <w:noProof/>
            <w:webHidden/>
          </w:rPr>
          <w:fldChar w:fldCharType="end"/>
        </w:r>
      </w:hyperlink>
    </w:p>
    <w:p w14:paraId="1C7BD098" w14:textId="7A14995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3" w:history="1">
        <w:r w:rsidRPr="009D4F3E">
          <w:rPr>
            <w:rStyle w:val="Lienhypertexte"/>
            <w:noProof/>
          </w:rPr>
          <w:t>P110/B1/142 : Juvénat</w:t>
        </w:r>
        <w:r>
          <w:rPr>
            <w:noProof/>
            <w:webHidden/>
          </w:rPr>
          <w:tab/>
        </w:r>
        <w:r>
          <w:rPr>
            <w:noProof/>
            <w:webHidden/>
          </w:rPr>
          <w:fldChar w:fldCharType="begin"/>
        </w:r>
        <w:r>
          <w:rPr>
            <w:noProof/>
            <w:webHidden/>
          </w:rPr>
          <w:instrText xml:space="preserve"> PAGEREF _Toc232759783 \h </w:instrText>
        </w:r>
        <w:r>
          <w:rPr>
            <w:noProof/>
            <w:webHidden/>
          </w:rPr>
        </w:r>
        <w:r>
          <w:rPr>
            <w:noProof/>
            <w:webHidden/>
          </w:rPr>
          <w:fldChar w:fldCharType="separate"/>
        </w:r>
        <w:r>
          <w:rPr>
            <w:noProof/>
            <w:webHidden/>
          </w:rPr>
          <w:t>181</w:t>
        </w:r>
        <w:r>
          <w:rPr>
            <w:noProof/>
            <w:webHidden/>
          </w:rPr>
          <w:fldChar w:fldCharType="end"/>
        </w:r>
      </w:hyperlink>
    </w:p>
    <w:p w14:paraId="54FE2B10" w14:textId="7415B7F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4" w:history="1">
        <w:r w:rsidRPr="009D4F3E">
          <w:rPr>
            <w:rStyle w:val="Lienhypertexte"/>
            <w:noProof/>
          </w:rPr>
          <w:t>P110/B1/143 : Juvénistes</w:t>
        </w:r>
        <w:r>
          <w:rPr>
            <w:noProof/>
            <w:webHidden/>
          </w:rPr>
          <w:tab/>
        </w:r>
        <w:r>
          <w:rPr>
            <w:noProof/>
            <w:webHidden/>
          </w:rPr>
          <w:fldChar w:fldCharType="begin"/>
        </w:r>
        <w:r>
          <w:rPr>
            <w:noProof/>
            <w:webHidden/>
          </w:rPr>
          <w:instrText xml:space="preserve"> PAGEREF _Toc232759784 \h </w:instrText>
        </w:r>
        <w:r>
          <w:rPr>
            <w:noProof/>
            <w:webHidden/>
          </w:rPr>
        </w:r>
        <w:r>
          <w:rPr>
            <w:noProof/>
            <w:webHidden/>
          </w:rPr>
          <w:fldChar w:fldCharType="separate"/>
        </w:r>
        <w:r>
          <w:rPr>
            <w:noProof/>
            <w:webHidden/>
          </w:rPr>
          <w:t>181</w:t>
        </w:r>
        <w:r>
          <w:rPr>
            <w:noProof/>
            <w:webHidden/>
          </w:rPr>
          <w:fldChar w:fldCharType="end"/>
        </w:r>
      </w:hyperlink>
    </w:p>
    <w:p w14:paraId="35C6E878" w14:textId="20349139"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85" w:history="1">
        <w:r w:rsidRPr="009D4F3E">
          <w:rPr>
            <w:rStyle w:val="Lienhypertexte"/>
            <w:noProof/>
          </w:rPr>
          <w:t>L</w:t>
        </w:r>
        <w:r>
          <w:rPr>
            <w:noProof/>
            <w:webHidden/>
          </w:rPr>
          <w:tab/>
        </w:r>
        <w:r>
          <w:rPr>
            <w:noProof/>
            <w:webHidden/>
          </w:rPr>
          <w:fldChar w:fldCharType="begin"/>
        </w:r>
        <w:r>
          <w:rPr>
            <w:noProof/>
            <w:webHidden/>
          </w:rPr>
          <w:instrText xml:space="preserve"> PAGEREF _Toc232759785 \h </w:instrText>
        </w:r>
        <w:r>
          <w:rPr>
            <w:noProof/>
            <w:webHidden/>
          </w:rPr>
        </w:r>
        <w:r>
          <w:rPr>
            <w:noProof/>
            <w:webHidden/>
          </w:rPr>
          <w:fldChar w:fldCharType="separate"/>
        </w:r>
        <w:r>
          <w:rPr>
            <w:noProof/>
            <w:webHidden/>
          </w:rPr>
          <w:t>182</w:t>
        </w:r>
        <w:r>
          <w:rPr>
            <w:noProof/>
            <w:webHidden/>
          </w:rPr>
          <w:fldChar w:fldCharType="end"/>
        </w:r>
      </w:hyperlink>
    </w:p>
    <w:p w14:paraId="2AD10D66" w14:textId="6060A97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6" w:history="1">
        <w:r w:rsidRPr="009D4F3E">
          <w:rPr>
            <w:rStyle w:val="Lienhypertexte"/>
            <w:noProof/>
          </w:rPr>
          <w:t>P110/B1/144 : Laiterie, fromagerie et beurrerie</w:t>
        </w:r>
        <w:r>
          <w:rPr>
            <w:noProof/>
            <w:webHidden/>
          </w:rPr>
          <w:tab/>
        </w:r>
        <w:r>
          <w:rPr>
            <w:noProof/>
            <w:webHidden/>
          </w:rPr>
          <w:fldChar w:fldCharType="begin"/>
        </w:r>
        <w:r>
          <w:rPr>
            <w:noProof/>
            <w:webHidden/>
          </w:rPr>
          <w:instrText xml:space="preserve"> PAGEREF _Toc232759786 \h </w:instrText>
        </w:r>
        <w:r>
          <w:rPr>
            <w:noProof/>
            <w:webHidden/>
          </w:rPr>
        </w:r>
        <w:r>
          <w:rPr>
            <w:noProof/>
            <w:webHidden/>
          </w:rPr>
          <w:fldChar w:fldCharType="separate"/>
        </w:r>
        <w:r>
          <w:rPr>
            <w:noProof/>
            <w:webHidden/>
          </w:rPr>
          <w:t>182</w:t>
        </w:r>
        <w:r>
          <w:rPr>
            <w:noProof/>
            <w:webHidden/>
          </w:rPr>
          <w:fldChar w:fldCharType="end"/>
        </w:r>
      </w:hyperlink>
    </w:p>
    <w:p w14:paraId="30FBD8AC" w14:textId="4177878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7" w:history="1">
        <w:r w:rsidRPr="009D4F3E">
          <w:rPr>
            <w:rStyle w:val="Lienhypertexte"/>
            <w:noProof/>
          </w:rPr>
          <w:t>P110/B1/145 : Lajoie, Roméo</w:t>
        </w:r>
        <w:r>
          <w:rPr>
            <w:noProof/>
            <w:webHidden/>
          </w:rPr>
          <w:tab/>
        </w:r>
        <w:r>
          <w:rPr>
            <w:noProof/>
            <w:webHidden/>
          </w:rPr>
          <w:fldChar w:fldCharType="begin"/>
        </w:r>
        <w:r>
          <w:rPr>
            <w:noProof/>
            <w:webHidden/>
          </w:rPr>
          <w:instrText xml:space="preserve"> PAGEREF _Toc232759787 \h </w:instrText>
        </w:r>
        <w:r>
          <w:rPr>
            <w:noProof/>
            <w:webHidden/>
          </w:rPr>
        </w:r>
        <w:r>
          <w:rPr>
            <w:noProof/>
            <w:webHidden/>
          </w:rPr>
          <w:fldChar w:fldCharType="separate"/>
        </w:r>
        <w:r>
          <w:rPr>
            <w:noProof/>
            <w:webHidden/>
          </w:rPr>
          <w:t>183</w:t>
        </w:r>
        <w:r>
          <w:rPr>
            <w:noProof/>
            <w:webHidden/>
          </w:rPr>
          <w:fldChar w:fldCharType="end"/>
        </w:r>
      </w:hyperlink>
    </w:p>
    <w:p w14:paraId="48B4176D" w14:textId="4F38E8C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8" w:history="1">
        <w:r w:rsidRPr="009D4F3E">
          <w:rPr>
            <w:rStyle w:val="Lienhypertexte"/>
            <w:noProof/>
          </w:rPr>
          <w:t>P110/B1/146 : Lambert, Frère Bernard (Claude)</w:t>
        </w:r>
        <w:r>
          <w:rPr>
            <w:noProof/>
            <w:webHidden/>
          </w:rPr>
          <w:tab/>
        </w:r>
        <w:r>
          <w:rPr>
            <w:noProof/>
            <w:webHidden/>
          </w:rPr>
          <w:fldChar w:fldCharType="begin"/>
        </w:r>
        <w:r>
          <w:rPr>
            <w:noProof/>
            <w:webHidden/>
          </w:rPr>
          <w:instrText xml:space="preserve"> PAGEREF _Toc232759788 \h </w:instrText>
        </w:r>
        <w:r>
          <w:rPr>
            <w:noProof/>
            <w:webHidden/>
          </w:rPr>
        </w:r>
        <w:r>
          <w:rPr>
            <w:noProof/>
            <w:webHidden/>
          </w:rPr>
          <w:fldChar w:fldCharType="separate"/>
        </w:r>
        <w:r>
          <w:rPr>
            <w:noProof/>
            <w:webHidden/>
          </w:rPr>
          <w:t>183</w:t>
        </w:r>
        <w:r>
          <w:rPr>
            <w:noProof/>
            <w:webHidden/>
          </w:rPr>
          <w:fldChar w:fldCharType="end"/>
        </w:r>
      </w:hyperlink>
    </w:p>
    <w:p w14:paraId="3FF37B60" w14:textId="0DF0C7B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89" w:history="1">
        <w:r w:rsidRPr="009D4F3E">
          <w:rPr>
            <w:rStyle w:val="Lienhypertexte"/>
            <w:noProof/>
          </w:rPr>
          <w:t>P110/B1/147 : Langlois, Père Raphaël (Raymond)</w:t>
        </w:r>
        <w:r>
          <w:rPr>
            <w:noProof/>
            <w:webHidden/>
          </w:rPr>
          <w:tab/>
        </w:r>
        <w:r>
          <w:rPr>
            <w:noProof/>
            <w:webHidden/>
          </w:rPr>
          <w:fldChar w:fldCharType="begin"/>
        </w:r>
        <w:r>
          <w:rPr>
            <w:noProof/>
            <w:webHidden/>
          </w:rPr>
          <w:instrText xml:space="preserve"> PAGEREF _Toc232759789 \h </w:instrText>
        </w:r>
        <w:r>
          <w:rPr>
            <w:noProof/>
            <w:webHidden/>
          </w:rPr>
        </w:r>
        <w:r>
          <w:rPr>
            <w:noProof/>
            <w:webHidden/>
          </w:rPr>
          <w:fldChar w:fldCharType="separate"/>
        </w:r>
        <w:r>
          <w:rPr>
            <w:noProof/>
            <w:webHidden/>
          </w:rPr>
          <w:t>183</w:t>
        </w:r>
        <w:r>
          <w:rPr>
            <w:noProof/>
            <w:webHidden/>
          </w:rPr>
          <w:fldChar w:fldCharType="end"/>
        </w:r>
      </w:hyperlink>
    </w:p>
    <w:p w14:paraId="7AD0F65A" w14:textId="3F3EAD1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0" w:history="1">
        <w:r w:rsidRPr="009D4F3E">
          <w:rPr>
            <w:rStyle w:val="Lienhypertexte"/>
            <w:noProof/>
          </w:rPr>
          <w:t>P110/B1/148 : Lapins</w:t>
        </w:r>
        <w:r>
          <w:rPr>
            <w:noProof/>
            <w:webHidden/>
          </w:rPr>
          <w:tab/>
        </w:r>
        <w:r>
          <w:rPr>
            <w:noProof/>
            <w:webHidden/>
          </w:rPr>
          <w:fldChar w:fldCharType="begin"/>
        </w:r>
        <w:r>
          <w:rPr>
            <w:noProof/>
            <w:webHidden/>
          </w:rPr>
          <w:instrText xml:space="preserve"> PAGEREF _Toc232759790 \h </w:instrText>
        </w:r>
        <w:r>
          <w:rPr>
            <w:noProof/>
            <w:webHidden/>
          </w:rPr>
        </w:r>
        <w:r>
          <w:rPr>
            <w:noProof/>
            <w:webHidden/>
          </w:rPr>
          <w:fldChar w:fldCharType="separate"/>
        </w:r>
        <w:r>
          <w:rPr>
            <w:noProof/>
            <w:webHidden/>
          </w:rPr>
          <w:t>184</w:t>
        </w:r>
        <w:r>
          <w:rPr>
            <w:noProof/>
            <w:webHidden/>
          </w:rPr>
          <w:fldChar w:fldCharType="end"/>
        </w:r>
      </w:hyperlink>
    </w:p>
    <w:p w14:paraId="3D87CACA" w14:textId="5ED1A2D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1" w:history="1">
        <w:r w:rsidRPr="009D4F3E">
          <w:rPr>
            <w:rStyle w:val="Lienhypertexte"/>
            <w:noProof/>
          </w:rPr>
          <w:t>P110/B1/149 : Larouche, Frère Marie (Rolland)</w:t>
        </w:r>
        <w:r>
          <w:rPr>
            <w:noProof/>
            <w:webHidden/>
          </w:rPr>
          <w:tab/>
        </w:r>
        <w:r>
          <w:rPr>
            <w:noProof/>
            <w:webHidden/>
          </w:rPr>
          <w:fldChar w:fldCharType="begin"/>
        </w:r>
        <w:r>
          <w:rPr>
            <w:noProof/>
            <w:webHidden/>
          </w:rPr>
          <w:instrText xml:space="preserve"> PAGEREF _Toc232759791 \h </w:instrText>
        </w:r>
        <w:r>
          <w:rPr>
            <w:noProof/>
            <w:webHidden/>
          </w:rPr>
        </w:r>
        <w:r>
          <w:rPr>
            <w:noProof/>
            <w:webHidden/>
          </w:rPr>
          <w:fldChar w:fldCharType="separate"/>
        </w:r>
        <w:r>
          <w:rPr>
            <w:noProof/>
            <w:webHidden/>
          </w:rPr>
          <w:t>184</w:t>
        </w:r>
        <w:r>
          <w:rPr>
            <w:noProof/>
            <w:webHidden/>
          </w:rPr>
          <w:fldChar w:fldCharType="end"/>
        </w:r>
      </w:hyperlink>
    </w:p>
    <w:p w14:paraId="1D7B7709" w14:textId="352AB49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2" w:history="1">
        <w:r w:rsidRPr="009D4F3E">
          <w:rPr>
            <w:rStyle w:val="Lienhypertexte"/>
            <w:noProof/>
          </w:rPr>
          <w:t>P110/B1/150 : Laurent (Frère)</w:t>
        </w:r>
        <w:r>
          <w:rPr>
            <w:noProof/>
            <w:webHidden/>
          </w:rPr>
          <w:tab/>
        </w:r>
        <w:r>
          <w:rPr>
            <w:noProof/>
            <w:webHidden/>
          </w:rPr>
          <w:fldChar w:fldCharType="begin"/>
        </w:r>
        <w:r>
          <w:rPr>
            <w:noProof/>
            <w:webHidden/>
          </w:rPr>
          <w:instrText xml:space="preserve"> PAGEREF _Toc232759792 \h </w:instrText>
        </w:r>
        <w:r>
          <w:rPr>
            <w:noProof/>
            <w:webHidden/>
          </w:rPr>
        </w:r>
        <w:r>
          <w:rPr>
            <w:noProof/>
            <w:webHidden/>
          </w:rPr>
          <w:fldChar w:fldCharType="separate"/>
        </w:r>
        <w:r>
          <w:rPr>
            <w:noProof/>
            <w:webHidden/>
          </w:rPr>
          <w:t>184</w:t>
        </w:r>
        <w:r>
          <w:rPr>
            <w:noProof/>
            <w:webHidden/>
          </w:rPr>
          <w:fldChar w:fldCharType="end"/>
        </w:r>
      </w:hyperlink>
    </w:p>
    <w:p w14:paraId="24924AF8" w14:textId="76BEBE9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3" w:history="1">
        <w:r w:rsidRPr="009D4F3E">
          <w:rPr>
            <w:rStyle w:val="Lienhypertexte"/>
            <w:noProof/>
          </w:rPr>
          <w:t>P110/B1/151 : Leblanc, Arthur</w:t>
        </w:r>
        <w:r>
          <w:rPr>
            <w:noProof/>
            <w:webHidden/>
          </w:rPr>
          <w:tab/>
        </w:r>
        <w:r>
          <w:rPr>
            <w:noProof/>
            <w:webHidden/>
          </w:rPr>
          <w:fldChar w:fldCharType="begin"/>
        </w:r>
        <w:r>
          <w:rPr>
            <w:noProof/>
            <w:webHidden/>
          </w:rPr>
          <w:instrText xml:space="preserve"> PAGEREF _Toc232759793 \h </w:instrText>
        </w:r>
        <w:r>
          <w:rPr>
            <w:noProof/>
            <w:webHidden/>
          </w:rPr>
        </w:r>
        <w:r>
          <w:rPr>
            <w:noProof/>
            <w:webHidden/>
          </w:rPr>
          <w:fldChar w:fldCharType="separate"/>
        </w:r>
        <w:r>
          <w:rPr>
            <w:noProof/>
            <w:webHidden/>
          </w:rPr>
          <w:t>184</w:t>
        </w:r>
        <w:r>
          <w:rPr>
            <w:noProof/>
            <w:webHidden/>
          </w:rPr>
          <w:fldChar w:fldCharType="end"/>
        </w:r>
      </w:hyperlink>
    </w:p>
    <w:p w14:paraId="1B52D680" w14:textId="08615EB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4" w:history="1">
        <w:r w:rsidRPr="009D4F3E">
          <w:rPr>
            <w:rStyle w:val="Lienhypertexte"/>
            <w:noProof/>
          </w:rPr>
          <w:t>P110/B1/152 : Leblanc, Frère Antoine (Alphonse)</w:t>
        </w:r>
        <w:r>
          <w:rPr>
            <w:noProof/>
            <w:webHidden/>
          </w:rPr>
          <w:tab/>
        </w:r>
        <w:r>
          <w:rPr>
            <w:noProof/>
            <w:webHidden/>
          </w:rPr>
          <w:fldChar w:fldCharType="begin"/>
        </w:r>
        <w:r>
          <w:rPr>
            <w:noProof/>
            <w:webHidden/>
          </w:rPr>
          <w:instrText xml:space="preserve"> PAGEREF _Toc232759794 \h </w:instrText>
        </w:r>
        <w:r>
          <w:rPr>
            <w:noProof/>
            <w:webHidden/>
          </w:rPr>
        </w:r>
        <w:r>
          <w:rPr>
            <w:noProof/>
            <w:webHidden/>
          </w:rPr>
          <w:fldChar w:fldCharType="separate"/>
        </w:r>
        <w:r>
          <w:rPr>
            <w:noProof/>
            <w:webHidden/>
          </w:rPr>
          <w:t>185</w:t>
        </w:r>
        <w:r>
          <w:rPr>
            <w:noProof/>
            <w:webHidden/>
          </w:rPr>
          <w:fldChar w:fldCharType="end"/>
        </w:r>
      </w:hyperlink>
    </w:p>
    <w:p w14:paraId="53FBAE23" w14:textId="345AE64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5" w:history="1">
        <w:r w:rsidRPr="009D4F3E">
          <w:rPr>
            <w:rStyle w:val="Lienhypertexte"/>
            <w:noProof/>
          </w:rPr>
          <w:t>P110/B1/153 : Lemieux, Père Alphonse-Marie (Henri)</w:t>
        </w:r>
        <w:r>
          <w:rPr>
            <w:noProof/>
            <w:webHidden/>
          </w:rPr>
          <w:tab/>
        </w:r>
        <w:r>
          <w:rPr>
            <w:noProof/>
            <w:webHidden/>
          </w:rPr>
          <w:fldChar w:fldCharType="begin"/>
        </w:r>
        <w:r>
          <w:rPr>
            <w:noProof/>
            <w:webHidden/>
          </w:rPr>
          <w:instrText xml:space="preserve"> PAGEREF _Toc232759795 \h </w:instrText>
        </w:r>
        <w:r>
          <w:rPr>
            <w:noProof/>
            <w:webHidden/>
          </w:rPr>
        </w:r>
        <w:r>
          <w:rPr>
            <w:noProof/>
            <w:webHidden/>
          </w:rPr>
          <w:fldChar w:fldCharType="separate"/>
        </w:r>
        <w:r>
          <w:rPr>
            <w:noProof/>
            <w:webHidden/>
          </w:rPr>
          <w:t>185</w:t>
        </w:r>
        <w:r>
          <w:rPr>
            <w:noProof/>
            <w:webHidden/>
          </w:rPr>
          <w:fldChar w:fldCharType="end"/>
        </w:r>
      </w:hyperlink>
    </w:p>
    <w:p w14:paraId="7954530C" w14:textId="3E0F528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6" w:history="1">
        <w:r w:rsidRPr="009D4F3E">
          <w:rPr>
            <w:rStyle w:val="Lienhypertexte"/>
            <w:noProof/>
          </w:rPr>
          <w:t>P110/B1/154 : Léveillé, Père Jean de la Croix (Albert)</w:t>
        </w:r>
        <w:r>
          <w:rPr>
            <w:noProof/>
            <w:webHidden/>
          </w:rPr>
          <w:tab/>
        </w:r>
        <w:r>
          <w:rPr>
            <w:noProof/>
            <w:webHidden/>
          </w:rPr>
          <w:fldChar w:fldCharType="begin"/>
        </w:r>
        <w:r>
          <w:rPr>
            <w:noProof/>
            <w:webHidden/>
          </w:rPr>
          <w:instrText xml:space="preserve"> PAGEREF _Toc232759796 \h </w:instrText>
        </w:r>
        <w:r>
          <w:rPr>
            <w:noProof/>
            <w:webHidden/>
          </w:rPr>
        </w:r>
        <w:r>
          <w:rPr>
            <w:noProof/>
            <w:webHidden/>
          </w:rPr>
          <w:fldChar w:fldCharType="separate"/>
        </w:r>
        <w:r>
          <w:rPr>
            <w:noProof/>
            <w:webHidden/>
          </w:rPr>
          <w:t>186</w:t>
        </w:r>
        <w:r>
          <w:rPr>
            <w:noProof/>
            <w:webHidden/>
          </w:rPr>
          <w:fldChar w:fldCharType="end"/>
        </w:r>
      </w:hyperlink>
    </w:p>
    <w:p w14:paraId="3302E780" w14:textId="3BC18B6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7" w:history="1">
        <w:r w:rsidRPr="009D4F3E">
          <w:rPr>
            <w:rStyle w:val="Lienhypertexte"/>
            <w:noProof/>
          </w:rPr>
          <w:t>P110/B1/155 : Lizotte, Abbé Joseph-Ernest</w:t>
        </w:r>
        <w:r>
          <w:rPr>
            <w:noProof/>
            <w:webHidden/>
          </w:rPr>
          <w:tab/>
        </w:r>
        <w:r>
          <w:rPr>
            <w:noProof/>
            <w:webHidden/>
          </w:rPr>
          <w:fldChar w:fldCharType="begin"/>
        </w:r>
        <w:r>
          <w:rPr>
            <w:noProof/>
            <w:webHidden/>
          </w:rPr>
          <w:instrText xml:space="preserve"> PAGEREF _Toc232759797 \h </w:instrText>
        </w:r>
        <w:r>
          <w:rPr>
            <w:noProof/>
            <w:webHidden/>
          </w:rPr>
        </w:r>
        <w:r>
          <w:rPr>
            <w:noProof/>
            <w:webHidden/>
          </w:rPr>
          <w:fldChar w:fldCharType="separate"/>
        </w:r>
        <w:r>
          <w:rPr>
            <w:noProof/>
            <w:webHidden/>
          </w:rPr>
          <w:t>186</w:t>
        </w:r>
        <w:r>
          <w:rPr>
            <w:noProof/>
            <w:webHidden/>
          </w:rPr>
          <w:fldChar w:fldCharType="end"/>
        </w:r>
      </w:hyperlink>
    </w:p>
    <w:p w14:paraId="1177E1F5" w14:textId="12C0F26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798" w:history="1">
        <w:r w:rsidRPr="009D4F3E">
          <w:rPr>
            <w:rStyle w:val="Lienhypertexte"/>
            <w:noProof/>
          </w:rPr>
          <w:t>P110/B1/156 : Lucien (Frère)</w:t>
        </w:r>
        <w:r>
          <w:rPr>
            <w:noProof/>
            <w:webHidden/>
          </w:rPr>
          <w:tab/>
        </w:r>
        <w:r>
          <w:rPr>
            <w:noProof/>
            <w:webHidden/>
          </w:rPr>
          <w:fldChar w:fldCharType="begin"/>
        </w:r>
        <w:r>
          <w:rPr>
            <w:noProof/>
            <w:webHidden/>
          </w:rPr>
          <w:instrText xml:space="preserve"> PAGEREF _Toc232759798 \h </w:instrText>
        </w:r>
        <w:r>
          <w:rPr>
            <w:noProof/>
            <w:webHidden/>
          </w:rPr>
        </w:r>
        <w:r>
          <w:rPr>
            <w:noProof/>
            <w:webHidden/>
          </w:rPr>
          <w:fldChar w:fldCharType="separate"/>
        </w:r>
        <w:r>
          <w:rPr>
            <w:noProof/>
            <w:webHidden/>
          </w:rPr>
          <w:t>186</w:t>
        </w:r>
        <w:r>
          <w:rPr>
            <w:noProof/>
            <w:webHidden/>
          </w:rPr>
          <w:fldChar w:fldCharType="end"/>
        </w:r>
      </w:hyperlink>
    </w:p>
    <w:p w14:paraId="3F244048" w14:textId="665D42F8"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799" w:history="1">
        <w:r w:rsidRPr="009D4F3E">
          <w:rPr>
            <w:rStyle w:val="Lienhypertexte"/>
            <w:noProof/>
          </w:rPr>
          <w:t>Boîte 72</w:t>
        </w:r>
        <w:r>
          <w:rPr>
            <w:noProof/>
            <w:webHidden/>
          </w:rPr>
          <w:tab/>
        </w:r>
        <w:r>
          <w:rPr>
            <w:noProof/>
            <w:webHidden/>
          </w:rPr>
          <w:fldChar w:fldCharType="begin"/>
        </w:r>
        <w:r>
          <w:rPr>
            <w:noProof/>
            <w:webHidden/>
          </w:rPr>
          <w:instrText xml:space="preserve"> PAGEREF _Toc232759799 \h </w:instrText>
        </w:r>
        <w:r>
          <w:rPr>
            <w:noProof/>
            <w:webHidden/>
          </w:rPr>
        </w:r>
        <w:r>
          <w:rPr>
            <w:noProof/>
            <w:webHidden/>
          </w:rPr>
          <w:fldChar w:fldCharType="separate"/>
        </w:r>
        <w:r>
          <w:rPr>
            <w:noProof/>
            <w:webHidden/>
          </w:rPr>
          <w:t>187</w:t>
        </w:r>
        <w:r>
          <w:rPr>
            <w:noProof/>
            <w:webHidden/>
          </w:rPr>
          <w:fldChar w:fldCharType="end"/>
        </w:r>
      </w:hyperlink>
    </w:p>
    <w:p w14:paraId="6CC2E08C" w14:textId="60338652"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00" w:history="1">
        <w:r w:rsidRPr="009D4F3E">
          <w:rPr>
            <w:rStyle w:val="Lienhypertexte"/>
            <w:noProof/>
          </w:rPr>
          <w:t>Photographies M à Monastère (1939) : P110/B1/157 à 182 (boîte 72)</w:t>
        </w:r>
        <w:r>
          <w:rPr>
            <w:noProof/>
            <w:webHidden/>
          </w:rPr>
          <w:tab/>
        </w:r>
        <w:r>
          <w:rPr>
            <w:noProof/>
            <w:webHidden/>
          </w:rPr>
          <w:fldChar w:fldCharType="begin"/>
        </w:r>
        <w:r>
          <w:rPr>
            <w:noProof/>
            <w:webHidden/>
          </w:rPr>
          <w:instrText xml:space="preserve"> PAGEREF _Toc232759800 \h </w:instrText>
        </w:r>
        <w:r>
          <w:rPr>
            <w:noProof/>
            <w:webHidden/>
          </w:rPr>
        </w:r>
        <w:r>
          <w:rPr>
            <w:noProof/>
            <w:webHidden/>
          </w:rPr>
          <w:fldChar w:fldCharType="separate"/>
        </w:r>
        <w:r>
          <w:rPr>
            <w:noProof/>
            <w:webHidden/>
          </w:rPr>
          <w:t>187</w:t>
        </w:r>
        <w:r>
          <w:rPr>
            <w:noProof/>
            <w:webHidden/>
          </w:rPr>
          <w:fldChar w:fldCharType="end"/>
        </w:r>
      </w:hyperlink>
    </w:p>
    <w:p w14:paraId="0B2D4543" w14:textId="3ED47161"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01" w:history="1">
        <w:r w:rsidRPr="009D4F3E">
          <w:rPr>
            <w:rStyle w:val="Lienhypertexte"/>
            <w:noProof/>
          </w:rPr>
          <w:t>M</w:t>
        </w:r>
        <w:r>
          <w:rPr>
            <w:noProof/>
            <w:webHidden/>
          </w:rPr>
          <w:tab/>
        </w:r>
        <w:r>
          <w:rPr>
            <w:noProof/>
            <w:webHidden/>
          </w:rPr>
          <w:fldChar w:fldCharType="begin"/>
        </w:r>
        <w:r>
          <w:rPr>
            <w:noProof/>
            <w:webHidden/>
          </w:rPr>
          <w:instrText xml:space="preserve"> PAGEREF _Toc232759801 \h </w:instrText>
        </w:r>
        <w:r>
          <w:rPr>
            <w:noProof/>
            <w:webHidden/>
          </w:rPr>
        </w:r>
        <w:r>
          <w:rPr>
            <w:noProof/>
            <w:webHidden/>
          </w:rPr>
          <w:fldChar w:fldCharType="separate"/>
        </w:r>
        <w:r>
          <w:rPr>
            <w:noProof/>
            <w:webHidden/>
          </w:rPr>
          <w:t>187</w:t>
        </w:r>
        <w:r>
          <w:rPr>
            <w:noProof/>
            <w:webHidden/>
          </w:rPr>
          <w:fldChar w:fldCharType="end"/>
        </w:r>
      </w:hyperlink>
    </w:p>
    <w:p w14:paraId="62C6CC1E" w14:textId="7FB5038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02" w:history="1">
        <w:r w:rsidRPr="009D4F3E">
          <w:rPr>
            <w:rStyle w:val="Lienhypertexte"/>
            <w:noProof/>
          </w:rPr>
          <w:t>P110/B1/157 : Machineries</w:t>
        </w:r>
        <w:r>
          <w:rPr>
            <w:noProof/>
            <w:webHidden/>
          </w:rPr>
          <w:tab/>
        </w:r>
        <w:r>
          <w:rPr>
            <w:noProof/>
            <w:webHidden/>
          </w:rPr>
          <w:fldChar w:fldCharType="begin"/>
        </w:r>
        <w:r>
          <w:rPr>
            <w:noProof/>
            <w:webHidden/>
          </w:rPr>
          <w:instrText xml:space="preserve"> PAGEREF _Toc232759802 \h </w:instrText>
        </w:r>
        <w:r>
          <w:rPr>
            <w:noProof/>
            <w:webHidden/>
          </w:rPr>
        </w:r>
        <w:r>
          <w:rPr>
            <w:noProof/>
            <w:webHidden/>
          </w:rPr>
          <w:fldChar w:fldCharType="separate"/>
        </w:r>
        <w:r>
          <w:rPr>
            <w:noProof/>
            <w:webHidden/>
          </w:rPr>
          <w:t>187</w:t>
        </w:r>
        <w:r>
          <w:rPr>
            <w:noProof/>
            <w:webHidden/>
          </w:rPr>
          <w:fldChar w:fldCharType="end"/>
        </w:r>
      </w:hyperlink>
    </w:p>
    <w:p w14:paraId="7F917E40" w14:textId="7F9087C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03" w:history="1">
        <w:r w:rsidRPr="009D4F3E">
          <w:rPr>
            <w:rStyle w:val="Lienhypertexte"/>
            <w:noProof/>
          </w:rPr>
          <w:t>P110/B1/158 : Magon, Alain</w:t>
        </w:r>
        <w:r>
          <w:rPr>
            <w:noProof/>
            <w:webHidden/>
          </w:rPr>
          <w:tab/>
        </w:r>
        <w:r>
          <w:rPr>
            <w:noProof/>
            <w:webHidden/>
          </w:rPr>
          <w:fldChar w:fldCharType="begin"/>
        </w:r>
        <w:r>
          <w:rPr>
            <w:noProof/>
            <w:webHidden/>
          </w:rPr>
          <w:instrText xml:space="preserve"> PAGEREF _Toc232759803 \h </w:instrText>
        </w:r>
        <w:r>
          <w:rPr>
            <w:noProof/>
            <w:webHidden/>
          </w:rPr>
        </w:r>
        <w:r>
          <w:rPr>
            <w:noProof/>
            <w:webHidden/>
          </w:rPr>
          <w:fldChar w:fldCharType="separate"/>
        </w:r>
        <w:r>
          <w:rPr>
            <w:noProof/>
            <w:webHidden/>
          </w:rPr>
          <w:t>187</w:t>
        </w:r>
        <w:r>
          <w:rPr>
            <w:noProof/>
            <w:webHidden/>
          </w:rPr>
          <w:fldChar w:fldCharType="end"/>
        </w:r>
      </w:hyperlink>
    </w:p>
    <w:p w14:paraId="0BA557E9" w14:textId="3E8237D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04" w:history="1">
        <w:r w:rsidRPr="009D4F3E">
          <w:rPr>
            <w:rStyle w:val="Lienhypertexte"/>
            <w:noProof/>
          </w:rPr>
          <w:t>P110/B1/159 : Marcoux, Abbé Thomas-V.</w:t>
        </w:r>
        <w:r>
          <w:rPr>
            <w:noProof/>
            <w:webHidden/>
          </w:rPr>
          <w:tab/>
        </w:r>
        <w:r>
          <w:rPr>
            <w:noProof/>
            <w:webHidden/>
          </w:rPr>
          <w:fldChar w:fldCharType="begin"/>
        </w:r>
        <w:r>
          <w:rPr>
            <w:noProof/>
            <w:webHidden/>
          </w:rPr>
          <w:instrText xml:space="preserve"> PAGEREF _Toc232759804 \h </w:instrText>
        </w:r>
        <w:r>
          <w:rPr>
            <w:noProof/>
            <w:webHidden/>
          </w:rPr>
        </w:r>
        <w:r>
          <w:rPr>
            <w:noProof/>
            <w:webHidden/>
          </w:rPr>
          <w:fldChar w:fldCharType="separate"/>
        </w:r>
        <w:r>
          <w:rPr>
            <w:noProof/>
            <w:webHidden/>
          </w:rPr>
          <w:t>187</w:t>
        </w:r>
        <w:r>
          <w:rPr>
            <w:noProof/>
            <w:webHidden/>
          </w:rPr>
          <w:fldChar w:fldCharType="end"/>
        </w:r>
      </w:hyperlink>
    </w:p>
    <w:p w14:paraId="612A4675" w14:textId="6776398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05" w:history="1">
        <w:r w:rsidRPr="009D4F3E">
          <w:rPr>
            <w:rStyle w:val="Lienhypertexte"/>
            <w:noProof/>
          </w:rPr>
          <w:t>P110/B1/160 : Maria Chapdelaine</w:t>
        </w:r>
        <w:r>
          <w:rPr>
            <w:noProof/>
            <w:webHidden/>
          </w:rPr>
          <w:tab/>
        </w:r>
        <w:r>
          <w:rPr>
            <w:noProof/>
            <w:webHidden/>
          </w:rPr>
          <w:fldChar w:fldCharType="begin"/>
        </w:r>
        <w:r>
          <w:rPr>
            <w:noProof/>
            <w:webHidden/>
          </w:rPr>
          <w:instrText xml:space="preserve"> PAGEREF _Toc232759805 \h </w:instrText>
        </w:r>
        <w:r>
          <w:rPr>
            <w:noProof/>
            <w:webHidden/>
          </w:rPr>
        </w:r>
        <w:r>
          <w:rPr>
            <w:noProof/>
            <w:webHidden/>
          </w:rPr>
          <w:fldChar w:fldCharType="separate"/>
        </w:r>
        <w:r>
          <w:rPr>
            <w:noProof/>
            <w:webHidden/>
          </w:rPr>
          <w:t>188</w:t>
        </w:r>
        <w:r>
          <w:rPr>
            <w:noProof/>
            <w:webHidden/>
          </w:rPr>
          <w:fldChar w:fldCharType="end"/>
        </w:r>
      </w:hyperlink>
    </w:p>
    <w:p w14:paraId="2DDDD4EA" w14:textId="07DCBDA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06" w:history="1">
        <w:r w:rsidRPr="009D4F3E">
          <w:rPr>
            <w:rStyle w:val="Lienhypertexte"/>
            <w:noProof/>
          </w:rPr>
          <w:t>P110/B1/161 : Mariés</w:t>
        </w:r>
        <w:r>
          <w:rPr>
            <w:noProof/>
            <w:webHidden/>
          </w:rPr>
          <w:tab/>
        </w:r>
        <w:r>
          <w:rPr>
            <w:noProof/>
            <w:webHidden/>
          </w:rPr>
          <w:fldChar w:fldCharType="begin"/>
        </w:r>
        <w:r>
          <w:rPr>
            <w:noProof/>
            <w:webHidden/>
          </w:rPr>
          <w:instrText xml:space="preserve"> PAGEREF _Toc232759806 \h </w:instrText>
        </w:r>
        <w:r>
          <w:rPr>
            <w:noProof/>
            <w:webHidden/>
          </w:rPr>
        </w:r>
        <w:r>
          <w:rPr>
            <w:noProof/>
            <w:webHidden/>
          </w:rPr>
          <w:fldChar w:fldCharType="separate"/>
        </w:r>
        <w:r>
          <w:rPr>
            <w:noProof/>
            <w:webHidden/>
          </w:rPr>
          <w:t>188</w:t>
        </w:r>
        <w:r>
          <w:rPr>
            <w:noProof/>
            <w:webHidden/>
          </w:rPr>
          <w:fldChar w:fldCharType="end"/>
        </w:r>
      </w:hyperlink>
    </w:p>
    <w:p w14:paraId="323DE9C1" w14:textId="5AB7E6F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07" w:history="1">
        <w:r w:rsidRPr="009D4F3E">
          <w:rPr>
            <w:rStyle w:val="Lienhypertexte"/>
            <w:noProof/>
          </w:rPr>
          <w:t>P110/B1/162 : Marmottes</w:t>
        </w:r>
        <w:r>
          <w:rPr>
            <w:noProof/>
            <w:webHidden/>
          </w:rPr>
          <w:tab/>
        </w:r>
        <w:r>
          <w:rPr>
            <w:noProof/>
            <w:webHidden/>
          </w:rPr>
          <w:fldChar w:fldCharType="begin"/>
        </w:r>
        <w:r>
          <w:rPr>
            <w:noProof/>
            <w:webHidden/>
          </w:rPr>
          <w:instrText xml:space="preserve"> PAGEREF _Toc232759807 \h </w:instrText>
        </w:r>
        <w:r>
          <w:rPr>
            <w:noProof/>
            <w:webHidden/>
          </w:rPr>
        </w:r>
        <w:r>
          <w:rPr>
            <w:noProof/>
            <w:webHidden/>
          </w:rPr>
          <w:fldChar w:fldCharType="separate"/>
        </w:r>
        <w:r>
          <w:rPr>
            <w:noProof/>
            <w:webHidden/>
          </w:rPr>
          <w:t>188</w:t>
        </w:r>
        <w:r>
          <w:rPr>
            <w:noProof/>
            <w:webHidden/>
          </w:rPr>
          <w:fldChar w:fldCharType="end"/>
        </w:r>
      </w:hyperlink>
    </w:p>
    <w:p w14:paraId="0C3D554D" w14:textId="6B8D320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08" w:history="1">
        <w:r w:rsidRPr="009D4F3E">
          <w:rPr>
            <w:rStyle w:val="Lienhypertexte"/>
            <w:noProof/>
          </w:rPr>
          <w:t>P110/B1/163 : Marquis, Monseigneur Calixte</w:t>
        </w:r>
        <w:r>
          <w:rPr>
            <w:noProof/>
            <w:webHidden/>
          </w:rPr>
          <w:tab/>
        </w:r>
        <w:r>
          <w:rPr>
            <w:noProof/>
            <w:webHidden/>
          </w:rPr>
          <w:fldChar w:fldCharType="begin"/>
        </w:r>
        <w:r>
          <w:rPr>
            <w:noProof/>
            <w:webHidden/>
          </w:rPr>
          <w:instrText xml:space="preserve"> PAGEREF _Toc232759808 \h </w:instrText>
        </w:r>
        <w:r>
          <w:rPr>
            <w:noProof/>
            <w:webHidden/>
          </w:rPr>
        </w:r>
        <w:r>
          <w:rPr>
            <w:noProof/>
            <w:webHidden/>
          </w:rPr>
          <w:fldChar w:fldCharType="separate"/>
        </w:r>
        <w:r>
          <w:rPr>
            <w:noProof/>
            <w:webHidden/>
          </w:rPr>
          <w:t>189</w:t>
        </w:r>
        <w:r>
          <w:rPr>
            <w:noProof/>
            <w:webHidden/>
          </w:rPr>
          <w:fldChar w:fldCharType="end"/>
        </w:r>
      </w:hyperlink>
    </w:p>
    <w:p w14:paraId="27FE29B0" w14:textId="6FFD881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09" w:history="1">
        <w:r w:rsidRPr="009D4F3E">
          <w:rPr>
            <w:rStyle w:val="Lienhypertexte"/>
            <w:noProof/>
          </w:rPr>
          <w:t>P110/B1/164 : Martin (Famille)</w:t>
        </w:r>
        <w:r>
          <w:rPr>
            <w:noProof/>
            <w:webHidden/>
          </w:rPr>
          <w:tab/>
        </w:r>
        <w:r>
          <w:rPr>
            <w:noProof/>
            <w:webHidden/>
          </w:rPr>
          <w:fldChar w:fldCharType="begin"/>
        </w:r>
        <w:r>
          <w:rPr>
            <w:noProof/>
            <w:webHidden/>
          </w:rPr>
          <w:instrText xml:space="preserve"> PAGEREF _Toc232759809 \h </w:instrText>
        </w:r>
        <w:r>
          <w:rPr>
            <w:noProof/>
            <w:webHidden/>
          </w:rPr>
        </w:r>
        <w:r>
          <w:rPr>
            <w:noProof/>
            <w:webHidden/>
          </w:rPr>
          <w:fldChar w:fldCharType="separate"/>
        </w:r>
        <w:r>
          <w:rPr>
            <w:noProof/>
            <w:webHidden/>
          </w:rPr>
          <w:t>189</w:t>
        </w:r>
        <w:r>
          <w:rPr>
            <w:noProof/>
            <w:webHidden/>
          </w:rPr>
          <w:fldChar w:fldCharType="end"/>
        </w:r>
      </w:hyperlink>
    </w:p>
    <w:p w14:paraId="5C92200D" w14:textId="6BDCF53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0" w:history="1">
        <w:r w:rsidRPr="009D4F3E">
          <w:rPr>
            <w:rStyle w:val="Lienhypertexte"/>
            <w:noProof/>
          </w:rPr>
          <w:t>P110/B1/165 : Massey, Vincent</w:t>
        </w:r>
        <w:r>
          <w:rPr>
            <w:noProof/>
            <w:webHidden/>
          </w:rPr>
          <w:tab/>
        </w:r>
        <w:r>
          <w:rPr>
            <w:noProof/>
            <w:webHidden/>
          </w:rPr>
          <w:fldChar w:fldCharType="begin"/>
        </w:r>
        <w:r>
          <w:rPr>
            <w:noProof/>
            <w:webHidden/>
          </w:rPr>
          <w:instrText xml:space="preserve"> PAGEREF _Toc232759810 \h </w:instrText>
        </w:r>
        <w:r>
          <w:rPr>
            <w:noProof/>
            <w:webHidden/>
          </w:rPr>
        </w:r>
        <w:r>
          <w:rPr>
            <w:noProof/>
            <w:webHidden/>
          </w:rPr>
          <w:fldChar w:fldCharType="separate"/>
        </w:r>
        <w:r>
          <w:rPr>
            <w:noProof/>
            <w:webHidden/>
          </w:rPr>
          <w:t>189</w:t>
        </w:r>
        <w:r>
          <w:rPr>
            <w:noProof/>
            <w:webHidden/>
          </w:rPr>
          <w:fldChar w:fldCharType="end"/>
        </w:r>
      </w:hyperlink>
    </w:p>
    <w:p w14:paraId="6CE467C4" w14:textId="3AE3003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1" w:history="1">
        <w:r w:rsidRPr="009D4F3E">
          <w:rPr>
            <w:rStyle w:val="Lienhypertexte"/>
            <w:noProof/>
          </w:rPr>
          <w:t>P110/B1/166 : Ménard, Gérard</w:t>
        </w:r>
        <w:r>
          <w:rPr>
            <w:noProof/>
            <w:webHidden/>
          </w:rPr>
          <w:tab/>
        </w:r>
        <w:r>
          <w:rPr>
            <w:noProof/>
            <w:webHidden/>
          </w:rPr>
          <w:fldChar w:fldCharType="begin"/>
        </w:r>
        <w:r>
          <w:rPr>
            <w:noProof/>
            <w:webHidden/>
          </w:rPr>
          <w:instrText xml:space="preserve"> PAGEREF _Toc232759811 \h </w:instrText>
        </w:r>
        <w:r>
          <w:rPr>
            <w:noProof/>
            <w:webHidden/>
          </w:rPr>
        </w:r>
        <w:r>
          <w:rPr>
            <w:noProof/>
            <w:webHidden/>
          </w:rPr>
          <w:fldChar w:fldCharType="separate"/>
        </w:r>
        <w:r>
          <w:rPr>
            <w:noProof/>
            <w:webHidden/>
          </w:rPr>
          <w:t>190</w:t>
        </w:r>
        <w:r>
          <w:rPr>
            <w:noProof/>
            <w:webHidden/>
          </w:rPr>
          <w:fldChar w:fldCharType="end"/>
        </w:r>
      </w:hyperlink>
    </w:p>
    <w:p w14:paraId="116DAA44" w14:textId="45D0BD2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2" w:history="1">
        <w:r w:rsidRPr="009D4F3E">
          <w:rPr>
            <w:rStyle w:val="Lienhypertexte"/>
            <w:noProof/>
          </w:rPr>
          <w:t>P110/B1/167 : Mercier, Honoré</w:t>
        </w:r>
        <w:r>
          <w:rPr>
            <w:noProof/>
            <w:webHidden/>
          </w:rPr>
          <w:tab/>
        </w:r>
        <w:r>
          <w:rPr>
            <w:noProof/>
            <w:webHidden/>
          </w:rPr>
          <w:fldChar w:fldCharType="begin"/>
        </w:r>
        <w:r>
          <w:rPr>
            <w:noProof/>
            <w:webHidden/>
          </w:rPr>
          <w:instrText xml:space="preserve"> PAGEREF _Toc232759812 \h </w:instrText>
        </w:r>
        <w:r>
          <w:rPr>
            <w:noProof/>
            <w:webHidden/>
          </w:rPr>
        </w:r>
        <w:r>
          <w:rPr>
            <w:noProof/>
            <w:webHidden/>
          </w:rPr>
          <w:fldChar w:fldCharType="separate"/>
        </w:r>
        <w:r>
          <w:rPr>
            <w:noProof/>
            <w:webHidden/>
          </w:rPr>
          <w:t>190</w:t>
        </w:r>
        <w:r>
          <w:rPr>
            <w:noProof/>
            <w:webHidden/>
          </w:rPr>
          <w:fldChar w:fldCharType="end"/>
        </w:r>
      </w:hyperlink>
    </w:p>
    <w:p w14:paraId="3729A116" w14:textId="407064D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3" w:history="1">
        <w:r w:rsidRPr="009D4F3E">
          <w:rPr>
            <w:rStyle w:val="Lienhypertexte"/>
            <w:noProof/>
          </w:rPr>
          <w:t>P110/B1/168 : Michel (Frère)</w:t>
        </w:r>
        <w:r>
          <w:rPr>
            <w:noProof/>
            <w:webHidden/>
          </w:rPr>
          <w:tab/>
        </w:r>
        <w:r>
          <w:rPr>
            <w:noProof/>
            <w:webHidden/>
          </w:rPr>
          <w:fldChar w:fldCharType="begin"/>
        </w:r>
        <w:r>
          <w:rPr>
            <w:noProof/>
            <w:webHidden/>
          </w:rPr>
          <w:instrText xml:space="preserve"> PAGEREF _Toc232759813 \h </w:instrText>
        </w:r>
        <w:r>
          <w:rPr>
            <w:noProof/>
            <w:webHidden/>
          </w:rPr>
        </w:r>
        <w:r>
          <w:rPr>
            <w:noProof/>
            <w:webHidden/>
          </w:rPr>
          <w:fldChar w:fldCharType="separate"/>
        </w:r>
        <w:r>
          <w:rPr>
            <w:noProof/>
            <w:webHidden/>
          </w:rPr>
          <w:t>191</w:t>
        </w:r>
        <w:r>
          <w:rPr>
            <w:noProof/>
            <w:webHidden/>
          </w:rPr>
          <w:fldChar w:fldCharType="end"/>
        </w:r>
      </w:hyperlink>
    </w:p>
    <w:p w14:paraId="53158D2D" w14:textId="6E44D37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4" w:history="1">
        <w:r w:rsidRPr="009D4F3E">
          <w:rPr>
            <w:rStyle w:val="Lienhypertexte"/>
            <w:noProof/>
          </w:rPr>
          <w:t>P110/B1/169 : Mistassini (village)</w:t>
        </w:r>
        <w:r>
          <w:rPr>
            <w:noProof/>
            <w:webHidden/>
          </w:rPr>
          <w:tab/>
        </w:r>
        <w:r>
          <w:rPr>
            <w:noProof/>
            <w:webHidden/>
          </w:rPr>
          <w:fldChar w:fldCharType="begin"/>
        </w:r>
        <w:r>
          <w:rPr>
            <w:noProof/>
            <w:webHidden/>
          </w:rPr>
          <w:instrText xml:space="preserve"> PAGEREF _Toc232759814 \h </w:instrText>
        </w:r>
        <w:r>
          <w:rPr>
            <w:noProof/>
            <w:webHidden/>
          </w:rPr>
        </w:r>
        <w:r>
          <w:rPr>
            <w:noProof/>
            <w:webHidden/>
          </w:rPr>
          <w:fldChar w:fldCharType="separate"/>
        </w:r>
        <w:r>
          <w:rPr>
            <w:noProof/>
            <w:webHidden/>
          </w:rPr>
          <w:t>191</w:t>
        </w:r>
        <w:r>
          <w:rPr>
            <w:noProof/>
            <w:webHidden/>
          </w:rPr>
          <w:fldChar w:fldCharType="end"/>
        </w:r>
      </w:hyperlink>
    </w:p>
    <w:p w14:paraId="7CD5DC6C" w14:textId="42F4469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5" w:history="1">
        <w:r w:rsidRPr="009D4F3E">
          <w:rPr>
            <w:rStyle w:val="Lienhypertexte"/>
            <w:noProof/>
          </w:rPr>
          <w:t>P110/B1/170 : Mistassini (ville)</w:t>
        </w:r>
        <w:r>
          <w:rPr>
            <w:noProof/>
            <w:webHidden/>
          </w:rPr>
          <w:tab/>
        </w:r>
        <w:r>
          <w:rPr>
            <w:noProof/>
            <w:webHidden/>
          </w:rPr>
          <w:fldChar w:fldCharType="begin"/>
        </w:r>
        <w:r>
          <w:rPr>
            <w:noProof/>
            <w:webHidden/>
          </w:rPr>
          <w:instrText xml:space="preserve"> PAGEREF _Toc232759815 \h </w:instrText>
        </w:r>
        <w:r>
          <w:rPr>
            <w:noProof/>
            <w:webHidden/>
          </w:rPr>
        </w:r>
        <w:r>
          <w:rPr>
            <w:noProof/>
            <w:webHidden/>
          </w:rPr>
          <w:fldChar w:fldCharType="separate"/>
        </w:r>
        <w:r>
          <w:rPr>
            <w:noProof/>
            <w:webHidden/>
          </w:rPr>
          <w:t>191</w:t>
        </w:r>
        <w:r>
          <w:rPr>
            <w:noProof/>
            <w:webHidden/>
          </w:rPr>
          <w:fldChar w:fldCharType="end"/>
        </w:r>
      </w:hyperlink>
    </w:p>
    <w:p w14:paraId="33761CB6" w14:textId="713AD00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6" w:history="1">
        <w:r w:rsidRPr="009D4F3E">
          <w:rPr>
            <w:rStyle w:val="Lienhypertexte"/>
            <w:noProof/>
          </w:rPr>
          <w:t>P110/B1/171 : Moines</w:t>
        </w:r>
        <w:r>
          <w:rPr>
            <w:noProof/>
            <w:webHidden/>
          </w:rPr>
          <w:tab/>
        </w:r>
        <w:r>
          <w:rPr>
            <w:noProof/>
            <w:webHidden/>
          </w:rPr>
          <w:fldChar w:fldCharType="begin"/>
        </w:r>
        <w:r>
          <w:rPr>
            <w:noProof/>
            <w:webHidden/>
          </w:rPr>
          <w:instrText xml:space="preserve"> PAGEREF _Toc232759816 \h </w:instrText>
        </w:r>
        <w:r>
          <w:rPr>
            <w:noProof/>
            <w:webHidden/>
          </w:rPr>
        </w:r>
        <w:r>
          <w:rPr>
            <w:noProof/>
            <w:webHidden/>
          </w:rPr>
          <w:fldChar w:fldCharType="separate"/>
        </w:r>
        <w:r>
          <w:rPr>
            <w:noProof/>
            <w:webHidden/>
          </w:rPr>
          <w:t>192</w:t>
        </w:r>
        <w:r>
          <w:rPr>
            <w:noProof/>
            <w:webHidden/>
          </w:rPr>
          <w:fldChar w:fldCharType="end"/>
        </w:r>
      </w:hyperlink>
    </w:p>
    <w:p w14:paraId="55384729" w14:textId="18F9F73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7" w:history="1">
        <w:r w:rsidRPr="009D4F3E">
          <w:rPr>
            <w:rStyle w:val="Lienhypertexte"/>
            <w:noProof/>
          </w:rPr>
          <w:t>P110/B1/172 : Moines de Mistassini</w:t>
        </w:r>
        <w:r>
          <w:rPr>
            <w:noProof/>
            <w:webHidden/>
          </w:rPr>
          <w:tab/>
        </w:r>
        <w:r>
          <w:rPr>
            <w:noProof/>
            <w:webHidden/>
          </w:rPr>
          <w:fldChar w:fldCharType="begin"/>
        </w:r>
        <w:r>
          <w:rPr>
            <w:noProof/>
            <w:webHidden/>
          </w:rPr>
          <w:instrText xml:space="preserve"> PAGEREF _Toc232759817 \h </w:instrText>
        </w:r>
        <w:r>
          <w:rPr>
            <w:noProof/>
            <w:webHidden/>
          </w:rPr>
        </w:r>
        <w:r>
          <w:rPr>
            <w:noProof/>
            <w:webHidden/>
          </w:rPr>
          <w:fldChar w:fldCharType="separate"/>
        </w:r>
        <w:r>
          <w:rPr>
            <w:noProof/>
            <w:webHidden/>
          </w:rPr>
          <w:t>192</w:t>
        </w:r>
        <w:r>
          <w:rPr>
            <w:noProof/>
            <w:webHidden/>
          </w:rPr>
          <w:fldChar w:fldCharType="end"/>
        </w:r>
      </w:hyperlink>
    </w:p>
    <w:p w14:paraId="6B0ECFF3" w14:textId="7D7CDD6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18" w:history="1">
        <w:r w:rsidRPr="009D4F3E">
          <w:rPr>
            <w:rStyle w:val="Lienhypertexte"/>
            <w:noProof/>
          </w:rPr>
          <w:t>P110/B1/173 : Moissonneuses-batteuses</w:t>
        </w:r>
        <w:r>
          <w:rPr>
            <w:noProof/>
            <w:webHidden/>
          </w:rPr>
          <w:tab/>
        </w:r>
        <w:r>
          <w:rPr>
            <w:noProof/>
            <w:webHidden/>
          </w:rPr>
          <w:fldChar w:fldCharType="begin"/>
        </w:r>
        <w:r>
          <w:rPr>
            <w:noProof/>
            <w:webHidden/>
          </w:rPr>
          <w:instrText xml:space="preserve"> PAGEREF _Toc232759818 \h </w:instrText>
        </w:r>
        <w:r>
          <w:rPr>
            <w:noProof/>
            <w:webHidden/>
          </w:rPr>
        </w:r>
        <w:r>
          <w:rPr>
            <w:noProof/>
            <w:webHidden/>
          </w:rPr>
          <w:fldChar w:fldCharType="separate"/>
        </w:r>
        <w:r>
          <w:rPr>
            <w:noProof/>
            <w:webHidden/>
          </w:rPr>
          <w:t>193</w:t>
        </w:r>
        <w:r>
          <w:rPr>
            <w:noProof/>
            <w:webHidden/>
          </w:rPr>
          <w:fldChar w:fldCharType="end"/>
        </w:r>
      </w:hyperlink>
    </w:p>
    <w:p w14:paraId="324C983C" w14:textId="576A769B"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19" w:history="1">
        <w:r w:rsidRPr="009D4F3E">
          <w:rPr>
            <w:rStyle w:val="Lienhypertexte"/>
            <w:noProof/>
          </w:rPr>
          <w:t>Les premiers monastères près de la rivière (1892 et 1894, espace occupé jusqu’en 1911)</w:t>
        </w:r>
        <w:r>
          <w:rPr>
            <w:noProof/>
            <w:webHidden/>
          </w:rPr>
          <w:tab/>
        </w:r>
        <w:r>
          <w:rPr>
            <w:noProof/>
            <w:webHidden/>
          </w:rPr>
          <w:fldChar w:fldCharType="begin"/>
        </w:r>
        <w:r>
          <w:rPr>
            <w:noProof/>
            <w:webHidden/>
          </w:rPr>
          <w:instrText xml:space="preserve"> PAGEREF _Toc232759819 \h </w:instrText>
        </w:r>
        <w:r>
          <w:rPr>
            <w:noProof/>
            <w:webHidden/>
          </w:rPr>
        </w:r>
        <w:r>
          <w:rPr>
            <w:noProof/>
            <w:webHidden/>
          </w:rPr>
          <w:fldChar w:fldCharType="separate"/>
        </w:r>
        <w:r>
          <w:rPr>
            <w:noProof/>
            <w:webHidden/>
          </w:rPr>
          <w:t>193</w:t>
        </w:r>
        <w:r>
          <w:rPr>
            <w:noProof/>
            <w:webHidden/>
          </w:rPr>
          <w:fldChar w:fldCharType="end"/>
        </w:r>
      </w:hyperlink>
    </w:p>
    <w:p w14:paraId="3F79127C" w14:textId="1798507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20" w:history="1">
        <w:r w:rsidRPr="009D4F3E">
          <w:rPr>
            <w:rStyle w:val="Lienhypertexte"/>
            <w:noProof/>
          </w:rPr>
          <w:t>P110/B1/174 : Monastère (1892-1911) : Extérieur</w:t>
        </w:r>
        <w:r>
          <w:rPr>
            <w:noProof/>
            <w:webHidden/>
          </w:rPr>
          <w:tab/>
        </w:r>
        <w:r>
          <w:rPr>
            <w:noProof/>
            <w:webHidden/>
          </w:rPr>
          <w:fldChar w:fldCharType="begin"/>
        </w:r>
        <w:r>
          <w:rPr>
            <w:noProof/>
            <w:webHidden/>
          </w:rPr>
          <w:instrText xml:space="preserve"> PAGEREF _Toc232759820 \h </w:instrText>
        </w:r>
        <w:r>
          <w:rPr>
            <w:noProof/>
            <w:webHidden/>
          </w:rPr>
        </w:r>
        <w:r>
          <w:rPr>
            <w:noProof/>
            <w:webHidden/>
          </w:rPr>
          <w:fldChar w:fldCharType="separate"/>
        </w:r>
        <w:r>
          <w:rPr>
            <w:noProof/>
            <w:webHidden/>
          </w:rPr>
          <w:t>193</w:t>
        </w:r>
        <w:r>
          <w:rPr>
            <w:noProof/>
            <w:webHidden/>
          </w:rPr>
          <w:fldChar w:fldCharType="end"/>
        </w:r>
      </w:hyperlink>
    </w:p>
    <w:p w14:paraId="22C6ECF9" w14:textId="187A71A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21" w:history="1">
        <w:r w:rsidRPr="009D4F3E">
          <w:rPr>
            <w:rStyle w:val="Lienhypertexte"/>
            <w:noProof/>
          </w:rPr>
          <w:t>P110/B1/175 : Monastère (1892-1980) : Reproduction</w:t>
        </w:r>
        <w:r>
          <w:rPr>
            <w:noProof/>
            <w:webHidden/>
          </w:rPr>
          <w:tab/>
        </w:r>
        <w:r>
          <w:rPr>
            <w:noProof/>
            <w:webHidden/>
          </w:rPr>
          <w:fldChar w:fldCharType="begin"/>
        </w:r>
        <w:r>
          <w:rPr>
            <w:noProof/>
            <w:webHidden/>
          </w:rPr>
          <w:instrText xml:space="preserve"> PAGEREF _Toc232759821 \h </w:instrText>
        </w:r>
        <w:r>
          <w:rPr>
            <w:noProof/>
            <w:webHidden/>
          </w:rPr>
        </w:r>
        <w:r>
          <w:rPr>
            <w:noProof/>
            <w:webHidden/>
          </w:rPr>
          <w:fldChar w:fldCharType="separate"/>
        </w:r>
        <w:r>
          <w:rPr>
            <w:noProof/>
            <w:webHidden/>
          </w:rPr>
          <w:t>194</w:t>
        </w:r>
        <w:r>
          <w:rPr>
            <w:noProof/>
            <w:webHidden/>
          </w:rPr>
          <w:fldChar w:fldCharType="end"/>
        </w:r>
      </w:hyperlink>
    </w:p>
    <w:p w14:paraId="447DE2B3" w14:textId="2A78075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22" w:history="1">
        <w:r w:rsidRPr="009D4F3E">
          <w:rPr>
            <w:rStyle w:val="Lienhypertexte"/>
            <w:noProof/>
          </w:rPr>
          <w:t>P110/B1/176 : Monastère (1893-1911) : Intérieur de l’église</w:t>
        </w:r>
        <w:r>
          <w:rPr>
            <w:noProof/>
            <w:webHidden/>
          </w:rPr>
          <w:tab/>
        </w:r>
        <w:r>
          <w:rPr>
            <w:noProof/>
            <w:webHidden/>
          </w:rPr>
          <w:fldChar w:fldCharType="begin"/>
        </w:r>
        <w:r>
          <w:rPr>
            <w:noProof/>
            <w:webHidden/>
          </w:rPr>
          <w:instrText xml:space="preserve"> PAGEREF _Toc232759822 \h </w:instrText>
        </w:r>
        <w:r>
          <w:rPr>
            <w:noProof/>
            <w:webHidden/>
          </w:rPr>
        </w:r>
        <w:r>
          <w:rPr>
            <w:noProof/>
            <w:webHidden/>
          </w:rPr>
          <w:fldChar w:fldCharType="separate"/>
        </w:r>
        <w:r>
          <w:rPr>
            <w:noProof/>
            <w:webHidden/>
          </w:rPr>
          <w:t>194</w:t>
        </w:r>
        <w:r>
          <w:rPr>
            <w:noProof/>
            <w:webHidden/>
          </w:rPr>
          <w:fldChar w:fldCharType="end"/>
        </w:r>
      </w:hyperlink>
    </w:p>
    <w:p w14:paraId="2C6EC97E" w14:textId="74393B4A"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23" w:history="1">
        <w:r w:rsidRPr="009D4F3E">
          <w:rPr>
            <w:rStyle w:val="Lienhypertexte"/>
            <w:noProof/>
          </w:rPr>
          <w:t>Boîtes 72 et 73</w:t>
        </w:r>
        <w:r>
          <w:rPr>
            <w:noProof/>
            <w:webHidden/>
          </w:rPr>
          <w:tab/>
        </w:r>
        <w:r>
          <w:rPr>
            <w:noProof/>
            <w:webHidden/>
          </w:rPr>
          <w:fldChar w:fldCharType="begin"/>
        </w:r>
        <w:r>
          <w:rPr>
            <w:noProof/>
            <w:webHidden/>
          </w:rPr>
          <w:instrText xml:space="preserve"> PAGEREF _Toc232759823 \h </w:instrText>
        </w:r>
        <w:r>
          <w:rPr>
            <w:noProof/>
            <w:webHidden/>
          </w:rPr>
        </w:r>
        <w:r>
          <w:rPr>
            <w:noProof/>
            <w:webHidden/>
          </w:rPr>
          <w:fldChar w:fldCharType="separate"/>
        </w:r>
        <w:r>
          <w:rPr>
            <w:noProof/>
            <w:webHidden/>
          </w:rPr>
          <w:t>195</w:t>
        </w:r>
        <w:r>
          <w:rPr>
            <w:noProof/>
            <w:webHidden/>
          </w:rPr>
          <w:fldChar w:fldCharType="end"/>
        </w:r>
      </w:hyperlink>
    </w:p>
    <w:p w14:paraId="31349FCC" w14:textId="0AC1C24D"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24" w:history="1">
        <w:r w:rsidRPr="009D4F3E">
          <w:rPr>
            <w:rStyle w:val="Lienhypertexte"/>
            <w:noProof/>
          </w:rPr>
          <w:t>Le 2</w:t>
        </w:r>
        <w:r w:rsidRPr="009D4F3E">
          <w:rPr>
            <w:rStyle w:val="Lienhypertexte"/>
            <w:noProof/>
            <w:vertAlign w:val="superscript"/>
          </w:rPr>
          <w:t>e</w:t>
        </w:r>
        <w:r w:rsidRPr="009D4F3E">
          <w:rPr>
            <w:rStyle w:val="Lienhypertexte"/>
            <w:noProof/>
          </w:rPr>
          <w:t xml:space="preserve"> monastère (en haut de la côte, actuel CLSC) construit de 1909 à 1911 et occupé jusqu’en 1980</w:t>
        </w:r>
        <w:r>
          <w:rPr>
            <w:noProof/>
            <w:webHidden/>
          </w:rPr>
          <w:tab/>
        </w:r>
        <w:r>
          <w:rPr>
            <w:noProof/>
            <w:webHidden/>
          </w:rPr>
          <w:fldChar w:fldCharType="begin"/>
        </w:r>
        <w:r>
          <w:rPr>
            <w:noProof/>
            <w:webHidden/>
          </w:rPr>
          <w:instrText xml:space="preserve"> PAGEREF _Toc232759824 \h </w:instrText>
        </w:r>
        <w:r>
          <w:rPr>
            <w:noProof/>
            <w:webHidden/>
          </w:rPr>
        </w:r>
        <w:r>
          <w:rPr>
            <w:noProof/>
            <w:webHidden/>
          </w:rPr>
          <w:fldChar w:fldCharType="separate"/>
        </w:r>
        <w:r>
          <w:rPr>
            <w:noProof/>
            <w:webHidden/>
          </w:rPr>
          <w:t>195</w:t>
        </w:r>
        <w:r>
          <w:rPr>
            <w:noProof/>
            <w:webHidden/>
          </w:rPr>
          <w:fldChar w:fldCharType="end"/>
        </w:r>
      </w:hyperlink>
    </w:p>
    <w:p w14:paraId="4AE3115A" w14:textId="471C368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25" w:history="1">
        <w:r w:rsidRPr="009D4F3E">
          <w:rPr>
            <w:rStyle w:val="Lienhypertexte"/>
            <w:noProof/>
          </w:rPr>
          <w:t>P110/B1/177 : Monastère (1909-1911) : Construction</w:t>
        </w:r>
        <w:r>
          <w:rPr>
            <w:noProof/>
            <w:webHidden/>
          </w:rPr>
          <w:tab/>
        </w:r>
        <w:r>
          <w:rPr>
            <w:noProof/>
            <w:webHidden/>
          </w:rPr>
          <w:fldChar w:fldCharType="begin"/>
        </w:r>
        <w:r>
          <w:rPr>
            <w:noProof/>
            <w:webHidden/>
          </w:rPr>
          <w:instrText xml:space="preserve"> PAGEREF _Toc232759825 \h </w:instrText>
        </w:r>
        <w:r>
          <w:rPr>
            <w:noProof/>
            <w:webHidden/>
          </w:rPr>
        </w:r>
        <w:r>
          <w:rPr>
            <w:noProof/>
            <w:webHidden/>
          </w:rPr>
          <w:fldChar w:fldCharType="separate"/>
        </w:r>
        <w:r>
          <w:rPr>
            <w:noProof/>
            <w:webHidden/>
          </w:rPr>
          <w:t>195</w:t>
        </w:r>
        <w:r>
          <w:rPr>
            <w:noProof/>
            <w:webHidden/>
          </w:rPr>
          <w:fldChar w:fldCharType="end"/>
        </w:r>
      </w:hyperlink>
    </w:p>
    <w:p w14:paraId="041D8509" w14:textId="6D3082B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26" w:history="1">
        <w:r w:rsidRPr="009D4F3E">
          <w:rPr>
            <w:rStyle w:val="Lienhypertexte"/>
            <w:noProof/>
          </w:rPr>
          <w:t>P110/B1/178 : Monastère (1911-1930) : Extérieur</w:t>
        </w:r>
        <w:r>
          <w:rPr>
            <w:noProof/>
            <w:webHidden/>
          </w:rPr>
          <w:tab/>
        </w:r>
        <w:r>
          <w:rPr>
            <w:noProof/>
            <w:webHidden/>
          </w:rPr>
          <w:fldChar w:fldCharType="begin"/>
        </w:r>
        <w:r>
          <w:rPr>
            <w:noProof/>
            <w:webHidden/>
          </w:rPr>
          <w:instrText xml:space="preserve"> PAGEREF _Toc232759826 \h </w:instrText>
        </w:r>
        <w:r>
          <w:rPr>
            <w:noProof/>
            <w:webHidden/>
          </w:rPr>
        </w:r>
        <w:r>
          <w:rPr>
            <w:noProof/>
            <w:webHidden/>
          </w:rPr>
          <w:fldChar w:fldCharType="separate"/>
        </w:r>
        <w:r>
          <w:rPr>
            <w:noProof/>
            <w:webHidden/>
          </w:rPr>
          <w:t>195</w:t>
        </w:r>
        <w:r>
          <w:rPr>
            <w:noProof/>
            <w:webHidden/>
          </w:rPr>
          <w:fldChar w:fldCharType="end"/>
        </w:r>
      </w:hyperlink>
    </w:p>
    <w:p w14:paraId="7B856DDA" w14:textId="2818C1D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27" w:history="1">
        <w:r w:rsidRPr="009D4F3E">
          <w:rPr>
            <w:rStyle w:val="Lienhypertexte"/>
            <w:noProof/>
          </w:rPr>
          <w:t>P110/B1/179 : Monastère (1911-1938) : Intérieur de l’église</w:t>
        </w:r>
        <w:r>
          <w:rPr>
            <w:noProof/>
            <w:webHidden/>
          </w:rPr>
          <w:tab/>
        </w:r>
        <w:r>
          <w:rPr>
            <w:noProof/>
            <w:webHidden/>
          </w:rPr>
          <w:fldChar w:fldCharType="begin"/>
        </w:r>
        <w:r>
          <w:rPr>
            <w:noProof/>
            <w:webHidden/>
          </w:rPr>
          <w:instrText xml:space="preserve"> PAGEREF _Toc232759827 \h </w:instrText>
        </w:r>
        <w:r>
          <w:rPr>
            <w:noProof/>
            <w:webHidden/>
          </w:rPr>
        </w:r>
        <w:r>
          <w:rPr>
            <w:noProof/>
            <w:webHidden/>
          </w:rPr>
          <w:fldChar w:fldCharType="separate"/>
        </w:r>
        <w:r>
          <w:rPr>
            <w:noProof/>
            <w:webHidden/>
          </w:rPr>
          <w:t>195</w:t>
        </w:r>
        <w:r>
          <w:rPr>
            <w:noProof/>
            <w:webHidden/>
          </w:rPr>
          <w:fldChar w:fldCharType="end"/>
        </w:r>
      </w:hyperlink>
    </w:p>
    <w:p w14:paraId="48D43E41" w14:textId="4AD1C9D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28" w:history="1">
        <w:r w:rsidRPr="009D4F3E">
          <w:rPr>
            <w:rStyle w:val="Lienhypertexte"/>
            <w:noProof/>
          </w:rPr>
          <w:t>P110/B1/180 : Monastère (1930-1931) : Construction de l’aile ouest</w:t>
        </w:r>
        <w:r>
          <w:rPr>
            <w:noProof/>
            <w:webHidden/>
          </w:rPr>
          <w:tab/>
        </w:r>
        <w:r>
          <w:rPr>
            <w:noProof/>
            <w:webHidden/>
          </w:rPr>
          <w:fldChar w:fldCharType="begin"/>
        </w:r>
        <w:r>
          <w:rPr>
            <w:noProof/>
            <w:webHidden/>
          </w:rPr>
          <w:instrText xml:space="preserve"> PAGEREF _Toc232759828 \h </w:instrText>
        </w:r>
        <w:r>
          <w:rPr>
            <w:noProof/>
            <w:webHidden/>
          </w:rPr>
        </w:r>
        <w:r>
          <w:rPr>
            <w:noProof/>
            <w:webHidden/>
          </w:rPr>
          <w:fldChar w:fldCharType="separate"/>
        </w:r>
        <w:r>
          <w:rPr>
            <w:noProof/>
            <w:webHidden/>
          </w:rPr>
          <w:t>196</w:t>
        </w:r>
        <w:r>
          <w:rPr>
            <w:noProof/>
            <w:webHidden/>
          </w:rPr>
          <w:fldChar w:fldCharType="end"/>
        </w:r>
      </w:hyperlink>
    </w:p>
    <w:p w14:paraId="11651969" w14:textId="73381EF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29" w:history="1">
        <w:r w:rsidRPr="009D4F3E">
          <w:rPr>
            <w:rStyle w:val="Lienhypertexte"/>
            <w:noProof/>
          </w:rPr>
          <w:t>P110/B1/181 : Monastère (1931-1934) : Extérieur</w:t>
        </w:r>
        <w:r>
          <w:rPr>
            <w:noProof/>
            <w:webHidden/>
          </w:rPr>
          <w:tab/>
        </w:r>
        <w:r>
          <w:rPr>
            <w:noProof/>
            <w:webHidden/>
          </w:rPr>
          <w:fldChar w:fldCharType="begin"/>
        </w:r>
        <w:r>
          <w:rPr>
            <w:noProof/>
            <w:webHidden/>
          </w:rPr>
          <w:instrText xml:space="preserve"> PAGEREF _Toc232759829 \h </w:instrText>
        </w:r>
        <w:r>
          <w:rPr>
            <w:noProof/>
            <w:webHidden/>
          </w:rPr>
        </w:r>
        <w:r>
          <w:rPr>
            <w:noProof/>
            <w:webHidden/>
          </w:rPr>
          <w:fldChar w:fldCharType="separate"/>
        </w:r>
        <w:r>
          <w:rPr>
            <w:noProof/>
            <w:webHidden/>
          </w:rPr>
          <w:t>196</w:t>
        </w:r>
        <w:r>
          <w:rPr>
            <w:noProof/>
            <w:webHidden/>
          </w:rPr>
          <w:fldChar w:fldCharType="end"/>
        </w:r>
      </w:hyperlink>
    </w:p>
    <w:p w14:paraId="6E8C83CB" w14:textId="132D93A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30" w:history="1">
        <w:r w:rsidRPr="009D4F3E">
          <w:rPr>
            <w:rStyle w:val="Lienhypertexte"/>
            <w:noProof/>
          </w:rPr>
          <w:t>P110/B1/182 : Monastère (1934-1939) : Construction de l’église</w:t>
        </w:r>
        <w:r>
          <w:rPr>
            <w:noProof/>
            <w:webHidden/>
          </w:rPr>
          <w:tab/>
        </w:r>
        <w:r>
          <w:rPr>
            <w:noProof/>
            <w:webHidden/>
          </w:rPr>
          <w:fldChar w:fldCharType="begin"/>
        </w:r>
        <w:r>
          <w:rPr>
            <w:noProof/>
            <w:webHidden/>
          </w:rPr>
          <w:instrText xml:space="preserve"> PAGEREF _Toc232759830 \h </w:instrText>
        </w:r>
        <w:r>
          <w:rPr>
            <w:noProof/>
            <w:webHidden/>
          </w:rPr>
        </w:r>
        <w:r>
          <w:rPr>
            <w:noProof/>
            <w:webHidden/>
          </w:rPr>
          <w:fldChar w:fldCharType="separate"/>
        </w:r>
        <w:r>
          <w:rPr>
            <w:noProof/>
            <w:webHidden/>
          </w:rPr>
          <w:t>197</w:t>
        </w:r>
        <w:r>
          <w:rPr>
            <w:noProof/>
            <w:webHidden/>
          </w:rPr>
          <w:fldChar w:fldCharType="end"/>
        </w:r>
      </w:hyperlink>
    </w:p>
    <w:p w14:paraId="1FA8FADC" w14:textId="20DB6675"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31" w:history="1">
        <w:r w:rsidRPr="009D4F3E">
          <w:rPr>
            <w:rStyle w:val="Lienhypertexte"/>
            <w:noProof/>
          </w:rPr>
          <w:t>Boîte 73</w:t>
        </w:r>
        <w:r>
          <w:rPr>
            <w:noProof/>
            <w:webHidden/>
          </w:rPr>
          <w:tab/>
        </w:r>
        <w:r>
          <w:rPr>
            <w:noProof/>
            <w:webHidden/>
          </w:rPr>
          <w:fldChar w:fldCharType="begin"/>
        </w:r>
        <w:r>
          <w:rPr>
            <w:noProof/>
            <w:webHidden/>
          </w:rPr>
          <w:instrText xml:space="preserve"> PAGEREF _Toc232759831 \h </w:instrText>
        </w:r>
        <w:r>
          <w:rPr>
            <w:noProof/>
            <w:webHidden/>
          </w:rPr>
        </w:r>
        <w:r>
          <w:rPr>
            <w:noProof/>
            <w:webHidden/>
          </w:rPr>
          <w:fldChar w:fldCharType="separate"/>
        </w:r>
        <w:r>
          <w:rPr>
            <w:noProof/>
            <w:webHidden/>
          </w:rPr>
          <w:t>197</w:t>
        </w:r>
        <w:r>
          <w:rPr>
            <w:noProof/>
            <w:webHidden/>
          </w:rPr>
          <w:fldChar w:fldCharType="end"/>
        </w:r>
      </w:hyperlink>
    </w:p>
    <w:p w14:paraId="30AC83FE" w14:textId="54ABBAE5"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32" w:history="1">
        <w:r w:rsidRPr="009D4F3E">
          <w:rPr>
            <w:rStyle w:val="Lienhypertexte"/>
            <w:noProof/>
          </w:rPr>
          <w:t>Photographies 2</w:t>
        </w:r>
        <w:r w:rsidRPr="009D4F3E">
          <w:rPr>
            <w:rStyle w:val="Lienhypertexte"/>
            <w:noProof/>
            <w:vertAlign w:val="superscript"/>
          </w:rPr>
          <w:t>e</w:t>
        </w:r>
        <w:r w:rsidRPr="009D4F3E">
          <w:rPr>
            <w:rStyle w:val="Lienhypertexte"/>
            <w:noProof/>
          </w:rPr>
          <w:t xml:space="preserve"> Monastère (1939) : P110/B1/183 à 194</w:t>
        </w:r>
        <w:r>
          <w:rPr>
            <w:noProof/>
            <w:webHidden/>
          </w:rPr>
          <w:tab/>
        </w:r>
        <w:r>
          <w:rPr>
            <w:noProof/>
            <w:webHidden/>
          </w:rPr>
          <w:fldChar w:fldCharType="begin"/>
        </w:r>
        <w:r>
          <w:rPr>
            <w:noProof/>
            <w:webHidden/>
          </w:rPr>
          <w:instrText xml:space="preserve"> PAGEREF _Toc232759832 \h </w:instrText>
        </w:r>
        <w:r>
          <w:rPr>
            <w:noProof/>
            <w:webHidden/>
          </w:rPr>
        </w:r>
        <w:r>
          <w:rPr>
            <w:noProof/>
            <w:webHidden/>
          </w:rPr>
          <w:fldChar w:fldCharType="separate"/>
        </w:r>
        <w:r>
          <w:rPr>
            <w:noProof/>
            <w:webHidden/>
          </w:rPr>
          <w:t>197</w:t>
        </w:r>
        <w:r>
          <w:rPr>
            <w:noProof/>
            <w:webHidden/>
          </w:rPr>
          <w:fldChar w:fldCharType="end"/>
        </w:r>
      </w:hyperlink>
    </w:p>
    <w:p w14:paraId="65507858" w14:textId="06323CA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33" w:history="1">
        <w:r w:rsidRPr="009D4F3E">
          <w:rPr>
            <w:rStyle w:val="Lienhypertexte"/>
            <w:noProof/>
          </w:rPr>
          <w:t>P110/B1/183 : Monastère (1938-1942) : Intérieur de l’église</w:t>
        </w:r>
        <w:r>
          <w:rPr>
            <w:noProof/>
            <w:webHidden/>
          </w:rPr>
          <w:tab/>
        </w:r>
        <w:r>
          <w:rPr>
            <w:noProof/>
            <w:webHidden/>
          </w:rPr>
          <w:fldChar w:fldCharType="begin"/>
        </w:r>
        <w:r>
          <w:rPr>
            <w:noProof/>
            <w:webHidden/>
          </w:rPr>
          <w:instrText xml:space="preserve"> PAGEREF _Toc232759833 \h </w:instrText>
        </w:r>
        <w:r>
          <w:rPr>
            <w:noProof/>
            <w:webHidden/>
          </w:rPr>
        </w:r>
        <w:r>
          <w:rPr>
            <w:noProof/>
            <w:webHidden/>
          </w:rPr>
          <w:fldChar w:fldCharType="separate"/>
        </w:r>
        <w:r>
          <w:rPr>
            <w:noProof/>
            <w:webHidden/>
          </w:rPr>
          <w:t>197</w:t>
        </w:r>
        <w:r>
          <w:rPr>
            <w:noProof/>
            <w:webHidden/>
          </w:rPr>
          <w:fldChar w:fldCharType="end"/>
        </w:r>
      </w:hyperlink>
    </w:p>
    <w:p w14:paraId="5B25B656" w14:textId="3765375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34" w:history="1">
        <w:r w:rsidRPr="009D4F3E">
          <w:rPr>
            <w:rStyle w:val="Lienhypertexte"/>
            <w:noProof/>
          </w:rPr>
          <w:t>P110/B1/184 : Monastère (1939-1946) : Extérieur</w:t>
        </w:r>
        <w:r>
          <w:rPr>
            <w:noProof/>
            <w:webHidden/>
          </w:rPr>
          <w:tab/>
        </w:r>
        <w:r>
          <w:rPr>
            <w:noProof/>
            <w:webHidden/>
          </w:rPr>
          <w:fldChar w:fldCharType="begin"/>
        </w:r>
        <w:r>
          <w:rPr>
            <w:noProof/>
            <w:webHidden/>
          </w:rPr>
          <w:instrText xml:space="preserve"> PAGEREF _Toc232759834 \h </w:instrText>
        </w:r>
        <w:r>
          <w:rPr>
            <w:noProof/>
            <w:webHidden/>
          </w:rPr>
        </w:r>
        <w:r>
          <w:rPr>
            <w:noProof/>
            <w:webHidden/>
          </w:rPr>
          <w:fldChar w:fldCharType="separate"/>
        </w:r>
        <w:r>
          <w:rPr>
            <w:noProof/>
            <w:webHidden/>
          </w:rPr>
          <w:t>197</w:t>
        </w:r>
        <w:r>
          <w:rPr>
            <w:noProof/>
            <w:webHidden/>
          </w:rPr>
          <w:fldChar w:fldCharType="end"/>
        </w:r>
      </w:hyperlink>
    </w:p>
    <w:p w14:paraId="50D0F06F" w14:textId="6D4A122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35" w:history="1">
        <w:r w:rsidRPr="009D4F3E">
          <w:rPr>
            <w:rStyle w:val="Lienhypertexte"/>
            <w:noProof/>
          </w:rPr>
          <w:t>P110/B1/185 : Monastère (1939-1963) : Extérieur</w:t>
        </w:r>
        <w:r>
          <w:rPr>
            <w:noProof/>
            <w:webHidden/>
          </w:rPr>
          <w:tab/>
        </w:r>
        <w:r>
          <w:rPr>
            <w:noProof/>
            <w:webHidden/>
          </w:rPr>
          <w:fldChar w:fldCharType="begin"/>
        </w:r>
        <w:r>
          <w:rPr>
            <w:noProof/>
            <w:webHidden/>
          </w:rPr>
          <w:instrText xml:space="preserve"> PAGEREF _Toc232759835 \h </w:instrText>
        </w:r>
        <w:r>
          <w:rPr>
            <w:noProof/>
            <w:webHidden/>
          </w:rPr>
        </w:r>
        <w:r>
          <w:rPr>
            <w:noProof/>
            <w:webHidden/>
          </w:rPr>
          <w:fldChar w:fldCharType="separate"/>
        </w:r>
        <w:r>
          <w:rPr>
            <w:noProof/>
            <w:webHidden/>
          </w:rPr>
          <w:t>198</w:t>
        </w:r>
        <w:r>
          <w:rPr>
            <w:noProof/>
            <w:webHidden/>
          </w:rPr>
          <w:fldChar w:fldCharType="end"/>
        </w:r>
      </w:hyperlink>
    </w:p>
    <w:p w14:paraId="7AA4C171" w14:textId="270BA3F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36" w:history="1">
        <w:r w:rsidRPr="009D4F3E">
          <w:rPr>
            <w:rStyle w:val="Lienhypertexte"/>
            <w:noProof/>
          </w:rPr>
          <w:t>P110/B1/186 : Monastère (1939-1963) : Rénovation du toit</w:t>
        </w:r>
        <w:r>
          <w:rPr>
            <w:noProof/>
            <w:webHidden/>
          </w:rPr>
          <w:tab/>
        </w:r>
        <w:r>
          <w:rPr>
            <w:noProof/>
            <w:webHidden/>
          </w:rPr>
          <w:fldChar w:fldCharType="begin"/>
        </w:r>
        <w:r>
          <w:rPr>
            <w:noProof/>
            <w:webHidden/>
          </w:rPr>
          <w:instrText xml:space="preserve"> PAGEREF _Toc232759836 \h </w:instrText>
        </w:r>
        <w:r>
          <w:rPr>
            <w:noProof/>
            <w:webHidden/>
          </w:rPr>
        </w:r>
        <w:r>
          <w:rPr>
            <w:noProof/>
            <w:webHidden/>
          </w:rPr>
          <w:fldChar w:fldCharType="separate"/>
        </w:r>
        <w:r>
          <w:rPr>
            <w:noProof/>
            <w:webHidden/>
          </w:rPr>
          <w:t>198</w:t>
        </w:r>
        <w:r>
          <w:rPr>
            <w:noProof/>
            <w:webHidden/>
          </w:rPr>
          <w:fldChar w:fldCharType="end"/>
        </w:r>
      </w:hyperlink>
    </w:p>
    <w:p w14:paraId="1D9DF434" w14:textId="628203D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37" w:history="1">
        <w:r w:rsidRPr="009D4F3E">
          <w:rPr>
            <w:rStyle w:val="Lienhypertexte"/>
            <w:noProof/>
          </w:rPr>
          <w:t>P110/B1/187 : Monastère (1939-1980) : Église</w:t>
        </w:r>
        <w:r>
          <w:rPr>
            <w:noProof/>
            <w:webHidden/>
          </w:rPr>
          <w:tab/>
        </w:r>
        <w:r>
          <w:rPr>
            <w:noProof/>
            <w:webHidden/>
          </w:rPr>
          <w:fldChar w:fldCharType="begin"/>
        </w:r>
        <w:r>
          <w:rPr>
            <w:noProof/>
            <w:webHidden/>
          </w:rPr>
          <w:instrText xml:space="preserve"> PAGEREF _Toc232759837 \h </w:instrText>
        </w:r>
        <w:r>
          <w:rPr>
            <w:noProof/>
            <w:webHidden/>
          </w:rPr>
        </w:r>
        <w:r>
          <w:rPr>
            <w:noProof/>
            <w:webHidden/>
          </w:rPr>
          <w:fldChar w:fldCharType="separate"/>
        </w:r>
        <w:r>
          <w:rPr>
            <w:noProof/>
            <w:webHidden/>
          </w:rPr>
          <w:t>199</w:t>
        </w:r>
        <w:r>
          <w:rPr>
            <w:noProof/>
            <w:webHidden/>
          </w:rPr>
          <w:fldChar w:fldCharType="end"/>
        </w:r>
      </w:hyperlink>
    </w:p>
    <w:p w14:paraId="4FAE34F3" w14:textId="5B3F9A1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38" w:history="1">
        <w:r w:rsidRPr="009D4F3E">
          <w:rPr>
            <w:rStyle w:val="Lienhypertexte"/>
            <w:noProof/>
          </w:rPr>
          <w:t>P110/B1/188 : Monastère (1942-1970) : Intérieur de l’église</w:t>
        </w:r>
        <w:r>
          <w:rPr>
            <w:noProof/>
            <w:webHidden/>
          </w:rPr>
          <w:tab/>
        </w:r>
        <w:r>
          <w:rPr>
            <w:noProof/>
            <w:webHidden/>
          </w:rPr>
          <w:fldChar w:fldCharType="begin"/>
        </w:r>
        <w:r>
          <w:rPr>
            <w:noProof/>
            <w:webHidden/>
          </w:rPr>
          <w:instrText xml:space="preserve"> PAGEREF _Toc232759838 \h </w:instrText>
        </w:r>
        <w:r>
          <w:rPr>
            <w:noProof/>
            <w:webHidden/>
          </w:rPr>
        </w:r>
        <w:r>
          <w:rPr>
            <w:noProof/>
            <w:webHidden/>
          </w:rPr>
          <w:fldChar w:fldCharType="separate"/>
        </w:r>
        <w:r>
          <w:rPr>
            <w:noProof/>
            <w:webHidden/>
          </w:rPr>
          <w:t>199</w:t>
        </w:r>
        <w:r>
          <w:rPr>
            <w:noProof/>
            <w:webHidden/>
          </w:rPr>
          <w:fldChar w:fldCharType="end"/>
        </w:r>
      </w:hyperlink>
    </w:p>
    <w:p w14:paraId="693221BF" w14:textId="3C5C55B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39" w:history="1">
        <w:r w:rsidRPr="009D4F3E">
          <w:rPr>
            <w:rStyle w:val="Lienhypertexte"/>
            <w:noProof/>
          </w:rPr>
          <w:t>P110/B1/189 : Monastère (1946-1963) : Extérieur</w:t>
        </w:r>
        <w:r>
          <w:rPr>
            <w:noProof/>
            <w:webHidden/>
          </w:rPr>
          <w:tab/>
        </w:r>
        <w:r>
          <w:rPr>
            <w:noProof/>
            <w:webHidden/>
          </w:rPr>
          <w:fldChar w:fldCharType="begin"/>
        </w:r>
        <w:r>
          <w:rPr>
            <w:noProof/>
            <w:webHidden/>
          </w:rPr>
          <w:instrText xml:space="preserve"> PAGEREF _Toc232759839 \h </w:instrText>
        </w:r>
        <w:r>
          <w:rPr>
            <w:noProof/>
            <w:webHidden/>
          </w:rPr>
        </w:r>
        <w:r>
          <w:rPr>
            <w:noProof/>
            <w:webHidden/>
          </w:rPr>
          <w:fldChar w:fldCharType="separate"/>
        </w:r>
        <w:r>
          <w:rPr>
            <w:noProof/>
            <w:webHidden/>
          </w:rPr>
          <w:t>199</w:t>
        </w:r>
        <w:r>
          <w:rPr>
            <w:noProof/>
            <w:webHidden/>
          </w:rPr>
          <w:fldChar w:fldCharType="end"/>
        </w:r>
      </w:hyperlink>
    </w:p>
    <w:p w14:paraId="43458390" w14:textId="05FE0AD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0" w:history="1">
        <w:r w:rsidRPr="009D4F3E">
          <w:rPr>
            <w:rStyle w:val="Lienhypertexte"/>
            <w:noProof/>
          </w:rPr>
          <w:t>P110/B1/190 : Monastère (1954) : Rénovation du toit</w:t>
        </w:r>
        <w:r>
          <w:rPr>
            <w:noProof/>
            <w:webHidden/>
          </w:rPr>
          <w:tab/>
        </w:r>
        <w:r>
          <w:rPr>
            <w:noProof/>
            <w:webHidden/>
          </w:rPr>
          <w:fldChar w:fldCharType="begin"/>
        </w:r>
        <w:r>
          <w:rPr>
            <w:noProof/>
            <w:webHidden/>
          </w:rPr>
          <w:instrText xml:space="preserve"> PAGEREF _Toc232759840 \h </w:instrText>
        </w:r>
        <w:r>
          <w:rPr>
            <w:noProof/>
            <w:webHidden/>
          </w:rPr>
        </w:r>
        <w:r>
          <w:rPr>
            <w:noProof/>
            <w:webHidden/>
          </w:rPr>
          <w:fldChar w:fldCharType="separate"/>
        </w:r>
        <w:r>
          <w:rPr>
            <w:noProof/>
            <w:webHidden/>
          </w:rPr>
          <w:t>200</w:t>
        </w:r>
        <w:r>
          <w:rPr>
            <w:noProof/>
            <w:webHidden/>
          </w:rPr>
          <w:fldChar w:fldCharType="end"/>
        </w:r>
      </w:hyperlink>
    </w:p>
    <w:p w14:paraId="5CD509B9" w14:textId="70CC1CD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1" w:history="1">
        <w:r w:rsidRPr="009D4F3E">
          <w:rPr>
            <w:rStyle w:val="Lienhypertexte"/>
            <w:noProof/>
          </w:rPr>
          <w:t>P110/B1/191 : Monastère (1961) : Rénovation de l’église</w:t>
        </w:r>
        <w:r>
          <w:rPr>
            <w:noProof/>
            <w:webHidden/>
          </w:rPr>
          <w:tab/>
        </w:r>
        <w:r>
          <w:rPr>
            <w:noProof/>
            <w:webHidden/>
          </w:rPr>
          <w:fldChar w:fldCharType="begin"/>
        </w:r>
        <w:r>
          <w:rPr>
            <w:noProof/>
            <w:webHidden/>
          </w:rPr>
          <w:instrText xml:space="preserve"> PAGEREF _Toc232759841 \h </w:instrText>
        </w:r>
        <w:r>
          <w:rPr>
            <w:noProof/>
            <w:webHidden/>
          </w:rPr>
        </w:r>
        <w:r>
          <w:rPr>
            <w:noProof/>
            <w:webHidden/>
          </w:rPr>
          <w:fldChar w:fldCharType="separate"/>
        </w:r>
        <w:r>
          <w:rPr>
            <w:noProof/>
            <w:webHidden/>
          </w:rPr>
          <w:t>200</w:t>
        </w:r>
        <w:r>
          <w:rPr>
            <w:noProof/>
            <w:webHidden/>
          </w:rPr>
          <w:fldChar w:fldCharType="end"/>
        </w:r>
      </w:hyperlink>
    </w:p>
    <w:p w14:paraId="73E2D2F3" w14:textId="7A1F99B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2" w:history="1">
        <w:r w:rsidRPr="009D4F3E">
          <w:rPr>
            <w:rStyle w:val="Lienhypertexte"/>
            <w:noProof/>
          </w:rPr>
          <w:t>P110/B1/192 : Monastère (1963) : Rénovation du toit</w:t>
        </w:r>
        <w:r>
          <w:rPr>
            <w:noProof/>
            <w:webHidden/>
          </w:rPr>
          <w:tab/>
        </w:r>
        <w:r>
          <w:rPr>
            <w:noProof/>
            <w:webHidden/>
          </w:rPr>
          <w:fldChar w:fldCharType="begin"/>
        </w:r>
        <w:r>
          <w:rPr>
            <w:noProof/>
            <w:webHidden/>
          </w:rPr>
          <w:instrText xml:space="preserve"> PAGEREF _Toc232759842 \h </w:instrText>
        </w:r>
        <w:r>
          <w:rPr>
            <w:noProof/>
            <w:webHidden/>
          </w:rPr>
        </w:r>
        <w:r>
          <w:rPr>
            <w:noProof/>
            <w:webHidden/>
          </w:rPr>
          <w:fldChar w:fldCharType="separate"/>
        </w:r>
        <w:r>
          <w:rPr>
            <w:noProof/>
            <w:webHidden/>
          </w:rPr>
          <w:t>201</w:t>
        </w:r>
        <w:r>
          <w:rPr>
            <w:noProof/>
            <w:webHidden/>
          </w:rPr>
          <w:fldChar w:fldCharType="end"/>
        </w:r>
      </w:hyperlink>
    </w:p>
    <w:p w14:paraId="5FC39ED3" w14:textId="2A95C39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3" w:history="1">
        <w:r w:rsidRPr="009D4F3E">
          <w:rPr>
            <w:rStyle w:val="Lienhypertexte"/>
            <w:noProof/>
          </w:rPr>
          <w:t>P110/B1/193 : Monastère (1963-1980) : Extérieur</w:t>
        </w:r>
        <w:r>
          <w:rPr>
            <w:noProof/>
            <w:webHidden/>
          </w:rPr>
          <w:tab/>
        </w:r>
        <w:r>
          <w:rPr>
            <w:noProof/>
            <w:webHidden/>
          </w:rPr>
          <w:fldChar w:fldCharType="begin"/>
        </w:r>
        <w:r>
          <w:rPr>
            <w:noProof/>
            <w:webHidden/>
          </w:rPr>
          <w:instrText xml:space="preserve"> PAGEREF _Toc232759843 \h </w:instrText>
        </w:r>
        <w:r>
          <w:rPr>
            <w:noProof/>
            <w:webHidden/>
          </w:rPr>
        </w:r>
        <w:r>
          <w:rPr>
            <w:noProof/>
            <w:webHidden/>
          </w:rPr>
          <w:fldChar w:fldCharType="separate"/>
        </w:r>
        <w:r>
          <w:rPr>
            <w:noProof/>
            <w:webHidden/>
          </w:rPr>
          <w:t>201</w:t>
        </w:r>
        <w:r>
          <w:rPr>
            <w:noProof/>
            <w:webHidden/>
          </w:rPr>
          <w:fldChar w:fldCharType="end"/>
        </w:r>
      </w:hyperlink>
    </w:p>
    <w:p w14:paraId="6EB0E9E1" w14:textId="3B06F09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4" w:history="1">
        <w:r w:rsidRPr="009D4F3E">
          <w:rPr>
            <w:rStyle w:val="Lienhypertexte"/>
            <w:noProof/>
          </w:rPr>
          <w:t>P110/B1/194 : Monastère (1970-1980) : Intérieur de l’église</w:t>
        </w:r>
        <w:r>
          <w:rPr>
            <w:noProof/>
            <w:webHidden/>
          </w:rPr>
          <w:tab/>
        </w:r>
        <w:r>
          <w:rPr>
            <w:noProof/>
            <w:webHidden/>
          </w:rPr>
          <w:fldChar w:fldCharType="begin"/>
        </w:r>
        <w:r>
          <w:rPr>
            <w:noProof/>
            <w:webHidden/>
          </w:rPr>
          <w:instrText xml:space="preserve"> PAGEREF _Toc232759844 \h </w:instrText>
        </w:r>
        <w:r>
          <w:rPr>
            <w:noProof/>
            <w:webHidden/>
          </w:rPr>
        </w:r>
        <w:r>
          <w:rPr>
            <w:noProof/>
            <w:webHidden/>
          </w:rPr>
          <w:fldChar w:fldCharType="separate"/>
        </w:r>
        <w:r>
          <w:rPr>
            <w:noProof/>
            <w:webHidden/>
          </w:rPr>
          <w:t>201</w:t>
        </w:r>
        <w:r>
          <w:rPr>
            <w:noProof/>
            <w:webHidden/>
          </w:rPr>
          <w:fldChar w:fldCharType="end"/>
        </w:r>
      </w:hyperlink>
    </w:p>
    <w:p w14:paraId="140945CA" w14:textId="1EDDBE0D"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45" w:history="1">
        <w:r w:rsidRPr="009D4F3E">
          <w:rPr>
            <w:rStyle w:val="Lienhypertexte"/>
            <w:noProof/>
          </w:rPr>
          <w:t>Le 3</w:t>
        </w:r>
        <w:r w:rsidRPr="009D4F3E">
          <w:rPr>
            <w:rStyle w:val="Lienhypertexte"/>
            <w:noProof/>
            <w:vertAlign w:val="superscript"/>
          </w:rPr>
          <w:t>e</w:t>
        </w:r>
        <w:r w:rsidRPr="009D4F3E">
          <w:rPr>
            <w:rStyle w:val="Lienhypertexte"/>
            <w:noProof/>
          </w:rPr>
          <w:t xml:space="preserve"> et dernier monastère occupé par les Pères Trappistes (1980-2023), Saint-Eugène-d’Argentenay</w:t>
        </w:r>
        <w:r>
          <w:rPr>
            <w:noProof/>
            <w:webHidden/>
          </w:rPr>
          <w:tab/>
        </w:r>
        <w:r>
          <w:rPr>
            <w:noProof/>
            <w:webHidden/>
          </w:rPr>
          <w:fldChar w:fldCharType="begin"/>
        </w:r>
        <w:r>
          <w:rPr>
            <w:noProof/>
            <w:webHidden/>
          </w:rPr>
          <w:instrText xml:space="preserve"> PAGEREF _Toc232759845 \h </w:instrText>
        </w:r>
        <w:r>
          <w:rPr>
            <w:noProof/>
            <w:webHidden/>
          </w:rPr>
        </w:r>
        <w:r>
          <w:rPr>
            <w:noProof/>
            <w:webHidden/>
          </w:rPr>
          <w:fldChar w:fldCharType="separate"/>
        </w:r>
        <w:r>
          <w:rPr>
            <w:noProof/>
            <w:webHidden/>
          </w:rPr>
          <w:t>202</w:t>
        </w:r>
        <w:r>
          <w:rPr>
            <w:noProof/>
            <w:webHidden/>
          </w:rPr>
          <w:fldChar w:fldCharType="end"/>
        </w:r>
      </w:hyperlink>
    </w:p>
    <w:p w14:paraId="42C72356" w14:textId="530B686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6" w:history="1">
        <w:r w:rsidRPr="009D4F3E">
          <w:rPr>
            <w:rStyle w:val="Lienhypertexte"/>
            <w:noProof/>
          </w:rPr>
          <w:t>P110/B1/195 : Monastère (1978-1979) : Construction</w:t>
        </w:r>
        <w:r>
          <w:rPr>
            <w:noProof/>
            <w:webHidden/>
          </w:rPr>
          <w:tab/>
        </w:r>
        <w:r>
          <w:rPr>
            <w:noProof/>
            <w:webHidden/>
          </w:rPr>
          <w:fldChar w:fldCharType="begin"/>
        </w:r>
        <w:r>
          <w:rPr>
            <w:noProof/>
            <w:webHidden/>
          </w:rPr>
          <w:instrText xml:space="preserve"> PAGEREF _Toc232759846 \h </w:instrText>
        </w:r>
        <w:r>
          <w:rPr>
            <w:noProof/>
            <w:webHidden/>
          </w:rPr>
        </w:r>
        <w:r>
          <w:rPr>
            <w:noProof/>
            <w:webHidden/>
          </w:rPr>
          <w:fldChar w:fldCharType="separate"/>
        </w:r>
        <w:r>
          <w:rPr>
            <w:noProof/>
            <w:webHidden/>
          </w:rPr>
          <w:t>202</w:t>
        </w:r>
        <w:r>
          <w:rPr>
            <w:noProof/>
            <w:webHidden/>
          </w:rPr>
          <w:fldChar w:fldCharType="end"/>
        </w:r>
      </w:hyperlink>
    </w:p>
    <w:p w14:paraId="6CA3629F" w14:textId="031AA21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7" w:history="1">
        <w:r w:rsidRPr="009D4F3E">
          <w:rPr>
            <w:rStyle w:val="Lienhypertexte"/>
            <w:noProof/>
          </w:rPr>
          <w:t>P110/B1/196 : Monastère (1980) : Bénédiction</w:t>
        </w:r>
        <w:r>
          <w:rPr>
            <w:noProof/>
            <w:webHidden/>
          </w:rPr>
          <w:tab/>
        </w:r>
        <w:r>
          <w:rPr>
            <w:noProof/>
            <w:webHidden/>
          </w:rPr>
          <w:fldChar w:fldCharType="begin"/>
        </w:r>
        <w:r>
          <w:rPr>
            <w:noProof/>
            <w:webHidden/>
          </w:rPr>
          <w:instrText xml:space="preserve"> PAGEREF _Toc232759847 \h </w:instrText>
        </w:r>
        <w:r>
          <w:rPr>
            <w:noProof/>
            <w:webHidden/>
          </w:rPr>
        </w:r>
        <w:r>
          <w:rPr>
            <w:noProof/>
            <w:webHidden/>
          </w:rPr>
          <w:fldChar w:fldCharType="separate"/>
        </w:r>
        <w:r>
          <w:rPr>
            <w:noProof/>
            <w:webHidden/>
          </w:rPr>
          <w:t>202</w:t>
        </w:r>
        <w:r>
          <w:rPr>
            <w:noProof/>
            <w:webHidden/>
          </w:rPr>
          <w:fldChar w:fldCharType="end"/>
        </w:r>
      </w:hyperlink>
    </w:p>
    <w:p w14:paraId="530B596F" w14:textId="52B41ED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8" w:history="1">
        <w:r w:rsidRPr="009D4F3E">
          <w:rPr>
            <w:rStyle w:val="Lienhypertexte"/>
            <w:noProof/>
          </w:rPr>
          <w:t>P110/B1/197 : Monastère (1980) : Construction de la chapelle</w:t>
        </w:r>
        <w:r>
          <w:rPr>
            <w:noProof/>
            <w:webHidden/>
          </w:rPr>
          <w:tab/>
        </w:r>
        <w:r>
          <w:rPr>
            <w:noProof/>
            <w:webHidden/>
          </w:rPr>
          <w:fldChar w:fldCharType="begin"/>
        </w:r>
        <w:r>
          <w:rPr>
            <w:noProof/>
            <w:webHidden/>
          </w:rPr>
          <w:instrText xml:space="preserve"> PAGEREF _Toc232759848 \h </w:instrText>
        </w:r>
        <w:r>
          <w:rPr>
            <w:noProof/>
            <w:webHidden/>
          </w:rPr>
        </w:r>
        <w:r>
          <w:rPr>
            <w:noProof/>
            <w:webHidden/>
          </w:rPr>
          <w:fldChar w:fldCharType="separate"/>
        </w:r>
        <w:r>
          <w:rPr>
            <w:noProof/>
            <w:webHidden/>
          </w:rPr>
          <w:t>202</w:t>
        </w:r>
        <w:r>
          <w:rPr>
            <w:noProof/>
            <w:webHidden/>
          </w:rPr>
          <w:fldChar w:fldCharType="end"/>
        </w:r>
      </w:hyperlink>
    </w:p>
    <w:p w14:paraId="7572D1E9" w14:textId="2738014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49" w:history="1">
        <w:r w:rsidRPr="009D4F3E">
          <w:rPr>
            <w:rStyle w:val="Lienhypertexte"/>
            <w:noProof/>
          </w:rPr>
          <w:t>P110/B1/198 : Monastère (1980-1992) : Extérieur</w:t>
        </w:r>
        <w:r>
          <w:rPr>
            <w:noProof/>
            <w:webHidden/>
          </w:rPr>
          <w:tab/>
        </w:r>
        <w:r>
          <w:rPr>
            <w:noProof/>
            <w:webHidden/>
          </w:rPr>
          <w:fldChar w:fldCharType="begin"/>
        </w:r>
        <w:r>
          <w:rPr>
            <w:noProof/>
            <w:webHidden/>
          </w:rPr>
          <w:instrText xml:space="preserve"> PAGEREF _Toc232759849 \h </w:instrText>
        </w:r>
        <w:r>
          <w:rPr>
            <w:noProof/>
            <w:webHidden/>
          </w:rPr>
        </w:r>
        <w:r>
          <w:rPr>
            <w:noProof/>
            <w:webHidden/>
          </w:rPr>
          <w:fldChar w:fldCharType="separate"/>
        </w:r>
        <w:r>
          <w:rPr>
            <w:noProof/>
            <w:webHidden/>
          </w:rPr>
          <w:t>203</w:t>
        </w:r>
        <w:r>
          <w:rPr>
            <w:noProof/>
            <w:webHidden/>
          </w:rPr>
          <w:fldChar w:fldCharType="end"/>
        </w:r>
      </w:hyperlink>
    </w:p>
    <w:p w14:paraId="50EBC8A3" w14:textId="2BEF204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50" w:history="1">
        <w:r w:rsidRPr="009D4F3E">
          <w:rPr>
            <w:rStyle w:val="Lienhypertexte"/>
            <w:noProof/>
          </w:rPr>
          <w:t>P110/B1/199 : Monastère (1980-1992) : Intérieur de la chapelle</w:t>
        </w:r>
        <w:r>
          <w:rPr>
            <w:noProof/>
            <w:webHidden/>
          </w:rPr>
          <w:tab/>
        </w:r>
        <w:r>
          <w:rPr>
            <w:noProof/>
            <w:webHidden/>
          </w:rPr>
          <w:fldChar w:fldCharType="begin"/>
        </w:r>
        <w:r>
          <w:rPr>
            <w:noProof/>
            <w:webHidden/>
          </w:rPr>
          <w:instrText xml:space="preserve"> PAGEREF _Toc232759850 \h </w:instrText>
        </w:r>
        <w:r>
          <w:rPr>
            <w:noProof/>
            <w:webHidden/>
          </w:rPr>
        </w:r>
        <w:r>
          <w:rPr>
            <w:noProof/>
            <w:webHidden/>
          </w:rPr>
          <w:fldChar w:fldCharType="separate"/>
        </w:r>
        <w:r>
          <w:rPr>
            <w:noProof/>
            <w:webHidden/>
          </w:rPr>
          <w:t>203</w:t>
        </w:r>
        <w:r>
          <w:rPr>
            <w:noProof/>
            <w:webHidden/>
          </w:rPr>
          <w:fldChar w:fldCharType="end"/>
        </w:r>
      </w:hyperlink>
    </w:p>
    <w:p w14:paraId="007CEBC3" w14:textId="6D5E926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51" w:history="1">
        <w:r w:rsidRPr="009D4F3E">
          <w:rPr>
            <w:rStyle w:val="Lienhypertexte"/>
            <w:noProof/>
          </w:rPr>
          <w:t>P110/B1/200 : Monastère (1992) : Construction de l’église</w:t>
        </w:r>
        <w:r>
          <w:rPr>
            <w:noProof/>
            <w:webHidden/>
          </w:rPr>
          <w:tab/>
        </w:r>
        <w:r>
          <w:rPr>
            <w:noProof/>
            <w:webHidden/>
          </w:rPr>
          <w:fldChar w:fldCharType="begin"/>
        </w:r>
        <w:r>
          <w:rPr>
            <w:noProof/>
            <w:webHidden/>
          </w:rPr>
          <w:instrText xml:space="preserve"> PAGEREF _Toc232759851 \h </w:instrText>
        </w:r>
        <w:r>
          <w:rPr>
            <w:noProof/>
            <w:webHidden/>
          </w:rPr>
        </w:r>
        <w:r>
          <w:rPr>
            <w:noProof/>
            <w:webHidden/>
          </w:rPr>
          <w:fldChar w:fldCharType="separate"/>
        </w:r>
        <w:r>
          <w:rPr>
            <w:noProof/>
            <w:webHidden/>
          </w:rPr>
          <w:t>204</w:t>
        </w:r>
        <w:r>
          <w:rPr>
            <w:noProof/>
            <w:webHidden/>
          </w:rPr>
          <w:fldChar w:fldCharType="end"/>
        </w:r>
      </w:hyperlink>
    </w:p>
    <w:p w14:paraId="536D4372" w14:textId="4297A6D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52" w:history="1">
        <w:r w:rsidRPr="009D4F3E">
          <w:rPr>
            <w:rStyle w:val="Lienhypertexte"/>
            <w:noProof/>
          </w:rPr>
          <w:t>P110/B1/201 : Monastère (1992-2023) : Extérieur</w:t>
        </w:r>
        <w:r>
          <w:rPr>
            <w:noProof/>
            <w:webHidden/>
          </w:rPr>
          <w:tab/>
        </w:r>
        <w:r>
          <w:rPr>
            <w:noProof/>
            <w:webHidden/>
          </w:rPr>
          <w:fldChar w:fldCharType="begin"/>
        </w:r>
        <w:r>
          <w:rPr>
            <w:noProof/>
            <w:webHidden/>
          </w:rPr>
          <w:instrText xml:space="preserve"> PAGEREF _Toc232759852 \h </w:instrText>
        </w:r>
        <w:r>
          <w:rPr>
            <w:noProof/>
            <w:webHidden/>
          </w:rPr>
        </w:r>
        <w:r>
          <w:rPr>
            <w:noProof/>
            <w:webHidden/>
          </w:rPr>
          <w:fldChar w:fldCharType="separate"/>
        </w:r>
        <w:r>
          <w:rPr>
            <w:noProof/>
            <w:webHidden/>
          </w:rPr>
          <w:t>204</w:t>
        </w:r>
        <w:r>
          <w:rPr>
            <w:noProof/>
            <w:webHidden/>
          </w:rPr>
          <w:fldChar w:fldCharType="end"/>
        </w:r>
      </w:hyperlink>
    </w:p>
    <w:p w14:paraId="21C161AE" w14:textId="33FA6DC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53" w:history="1">
        <w:r w:rsidRPr="009D4F3E">
          <w:rPr>
            <w:rStyle w:val="Lienhypertexte"/>
            <w:noProof/>
          </w:rPr>
          <w:t>P110/B1/202 : Monastère (1992-2023) : Intérieur de l’église</w:t>
        </w:r>
        <w:r>
          <w:rPr>
            <w:noProof/>
            <w:webHidden/>
          </w:rPr>
          <w:tab/>
        </w:r>
        <w:r>
          <w:rPr>
            <w:noProof/>
            <w:webHidden/>
          </w:rPr>
          <w:fldChar w:fldCharType="begin"/>
        </w:r>
        <w:r>
          <w:rPr>
            <w:noProof/>
            <w:webHidden/>
          </w:rPr>
          <w:instrText xml:space="preserve"> PAGEREF _Toc232759853 \h </w:instrText>
        </w:r>
        <w:r>
          <w:rPr>
            <w:noProof/>
            <w:webHidden/>
          </w:rPr>
        </w:r>
        <w:r>
          <w:rPr>
            <w:noProof/>
            <w:webHidden/>
          </w:rPr>
          <w:fldChar w:fldCharType="separate"/>
        </w:r>
        <w:r>
          <w:rPr>
            <w:noProof/>
            <w:webHidden/>
          </w:rPr>
          <w:t>204</w:t>
        </w:r>
        <w:r>
          <w:rPr>
            <w:noProof/>
            <w:webHidden/>
          </w:rPr>
          <w:fldChar w:fldCharType="end"/>
        </w:r>
      </w:hyperlink>
    </w:p>
    <w:p w14:paraId="12CD196B" w14:textId="4B7F3F40"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54" w:history="1">
        <w:r w:rsidRPr="009D4F3E">
          <w:rPr>
            <w:rStyle w:val="Lienhypertexte"/>
            <w:noProof/>
          </w:rPr>
          <w:t>Photographies M (suite) : P110/B1/203 à 206 (boîte 73)</w:t>
        </w:r>
        <w:r>
          <w:rPr>
            <w:noProof/>
            <w:webHidden/>
          </w:rPr>
          <w:tab/>
        </w:r>
        <w:r>
          <w:rPr>
            <w:noProof/>
            <w:webHidden/>
          </w:rPr>
          <w:fldChar w:fldCharType="begin"/>
        </w:r>
        <w:r>
          <w:rPr>
            <w:noProof/>
            <w:webHidden/>
          </w:rPr>
          <w:instrText xml:space="preserve"> PAGEREF _Toc232759854 \h </w:instrText>
        </w:r>
        <w:r>
          <w:rPr>
            <w:noProof/>
            <w:webHidden/>
          </w:rPr>
        </w:r>
        <w:r>
          <w:rPr>
            <w:noProof/>
            <w:webHidden/>
          </w:rPr>
          <w:fldChar w:fldCharType="separate"/>
        </w:r>
        <w:r>
          <w:rPr>
            <w:noProof/>
            <w:webHidden/>
          </w:rPr>
          <w:t>205</w:t>
        </w:r>
        <w:r>
          <w:rPr>
            <w:noProof/>
            <w:webHidden/>
          </w:rPr>
          <w:fldChar w:fldCharType="end"/>
        </w:r>
      </w:hyperlink>
    </w:p>
    <w:p w14:paraId="6154E31A" w14:textId="01CA582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55" w:history="1">
        <w:r w:rsidRPr="009D4F3E">
          <w:rPr>
            <w:rStyle w:val="Lienhypertexte"/>
            <w:noProof/>
          </w:rPr>
          <w:t>P110/B1/203 : Monastère des clarisses de Sherbrooke</w:t>
        </w:r>
        <w:r>
          <w:rPr>
            <w:noProof/>
            <w:webHidden/>
          </w:rPr>
          <w:tab/>
        </w:r>
        <w:r>
          <w:rPr>
            <w:noProof/>
            <w:webHidden/>
          </w:rPr>
          <w:fldChar w:fldCharType="begin"/>
        </w:r>
        <w:r>
          <w:rPr>
            <w:noProof/>
            <w:webHidden/>
          </w:rPr>
          <w:instrText xml:space="preserve"> PAGEREF _Toc232759855 \h </w:instrText>
        </w:r>
        <w:r>
          <w:rPr>
            <w:noProof/>
            <w:webHidden/>
          </w:rPr>
        </w:r>
        <w:r>
          <w:rPr>
            <w:noProof/>
            <w:webHidden/>
          </w:rPr>
          <w:fldChar w:fldCharType="separate"/>
        </w:r>
        <w:r>
          <w:rPr>
            <w:noProof/>
            <w:webHidden/>
          </w:rPr>
          <w:t>205</w:t>
        </w:r>
        <w:r>
          <w:rPr>
            <w:noProof/>
            <w:webHidden/>
          </w:rPr>
          <w:fldChar w:fldCharType="end"/>
        </w:r>
      </w:hyperlink>
    </w:p>
    <w:p w14:paraId="1099565B" w14:textId="7AD540D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56" w:history="1">
        <w:r w:rsidRPr="009D4F3E">
          <w:rPr>
            <w:rStyle w:val="Lienhypertexte"/>
            <w:noProof/>
          </w:rPr>
          <w:t>P110/B1/204 : Monument Jean-Dolbeau</w:t>
        </w:r>
        <w:r>
          <w:rPr>
            <w:noProof/>
            <w:webHidden/>
          </w:rPr>
          <w:tab/>
        </w:r>
        <w:r>
          <w:rPr>
            <w:noProof/>
            <w:webHidden/>
          </w:rPr>
          <w:fldChar w:fldCharType="begin"/>
        </w:r>
        <w:r>
          <w:rPr>
            <w:noProof/>
            <w:webHidden/>
          </w:rPr>
          <w:instrText xml:space="preserve"> PAGEREF _Toc232759856 \h </w:instrText>
        </w:r>
        <w:r>
          <w:rPr>
            <w:noProof/>
            <w:webHidden/>
          </w:rPr>
        </w:r>
        <w:r>
          <w:rPr>
            <w:noProof/>
            <w:webHidden/>
          </w:rPr>
          <w:fldChar w:fldCharType="separate"/>
        </w:r>
        <w:r>
          <w:rPr>
            <w:noProof/>
            <w:webHidden/>
          </w:rPr>
          <w:t>205</w:t>
        </w:r>
        <w:r>
          <w:rPr>
            <w:noProof/>
            <w:webHidden/>
          </w:rPr>
          <w:fldChar w:fldCharType="end"/>
        </w:r>
      </w:hyperlink>
    </w:p>
    <w:p w14:paraId="6592A8D7" w14:textId="6E4FA07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57" w:history="1">
        <w:r w:rsidRPr="009D4F3E">
          <w:rPr>
            <w:rStyle w:val="Lienhypertexte"/>
            <w:noProof/>
          </w:rPr>
          <w:t>P110/B1/205 : Moulange</w:t>
        </w:r>
        <w:r>
          <w:rPr>
            <w:noProof/>
            <w:webHidden/>
          </w:rPr>
          <w:tab/>
        </w:r>
        <w:r>
          <w:rPr>
            <w:noProof/>
            <w:webHidden/>
          </w:rPr>
          <w:fldChar w:fldCharType="begin"/>
        </w:r>
        <w:r>
          <w:rPr>
            <w:noProof/>
            <w:webHidden/>
          </w:rPr>
          <w:instrText xml:space="preserve"> PAGEREF _Toc232759857 \h </w:instrText>
        </w:r>
        <w:r>
          <w:rPr>
            <w:noProof/>
            <w:webHidden/>
          </w:rPr>
        </w:r>
        <w:r>
          <w:rPr>
            <w:noProof/>
            <w:webHidden/>
          </w:rPr>
          <w:fldChar w:fldCharType="separate"/>
        </w:r>
        <w:r>
          <w:rPr>
            <w:noProof/>
            <w:webHidden/>
          </w:rPr>
          <w:t>205</w:t>
        </w:r>
        <w:r>
          <w:rPr>
            <w:noProof/>
            <w:webHidden/>
          </w:rPr>
          <w:fldChar w:fldCharType="end"/>
        </w:r>
      </w:hyperlink>
    </w:p>
    <w:p w14:paraId="46641A65" w14:textId="235B86E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58" w:history="1">
        <w:r w:rsidRPr="009D4F3E">
          <w:rPr>
            <w:rStyle w:val="Lienhypertexte"/>
            <w:noProof/>
          </w:rPr>
          <w:t>P110/B1/206 : Moutons, brebis et chèvres</w:t>
        </w:r>
        <w:r>
          <w:rPr>
            <w:noProof/>
            <w:webHidden/>
          </w:rPr>
          <w:tab/>
        </w:r>
        <w:r>
          <w:rPr>
            <w:noProof/>
            <w:webHidden/>
          </w:rPr>
          <w:fldChar w:fldCharType="begin"/>
        </w:r>
        <w:r>
          <w:rPr>
            <w:noProof/>
            <w:webHidden/>
          </w:rPr>
          <w:instrText xml:space="preserve"> PAGEREF _Toc232759858 \h </w:instrText>
        </w:r>
        <w:r>
          <w:rPr>
            <w:noProof/>
            <w:webHidden/>
          </w:rPr>
        </w:r>
        <w:r>
          <w:rPr>
            <w:noProof/>
            <w:webHidden/>
          </w:rPr>
          <w:fldChar w:fldCharType="separate"/>
        </w:r>
        <w:r>
          <w:rPr>
            <w:noProof/>
            <w:webHidden/>
          </w:rPr>
          <w:t>206</w:t>
        </w:r>
        <w:r>
          <w:rPr>
            <w:noProof/>
            <w:webHidden/>
          </w:rPr>
          <w:fldChar w:fldCharType="end"/>
        </w:r>
      </w:hyperlink>
    </w:p>
    <w:p w14:paraId="095569D0" w14:textId="719295F8"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59" w:history="1">
        <w:r w:rsidRPr="009D4F3E">
          <w:rPr>
            <w:rStyle w:val="Lienhypertexte"/>
            <w:noProof/>
          </w:rPr>
          <w:t>Boîte 74</w:t>
        </w:r>
        <w:r>
          <w:rPr>
            <w:noProof/>
            <w:webHidden/>
          </w:rPr>
          <w:tab/>
        </w:r>
        <w:r>
          <w:rPr>
            <w:noProof/>
            <w:webHidden/>
          </w:rPr>
          <w:fldChar w:fldCharType="begin"/>
        </w:r>
        <w:r>
          <w:rPr>
            <w:noProof/>
            <w:webHidden/>
          </w:rPr>
          <w:instrText xml:space="preserve"> PAGEREF _Toc232759859 \h </w:instrText>
        </w:r>
        <w:r>
          <w:rPr>
            <w:noProof/>
            <w:webHidden/>
          </w:rPr>
        </w:r>
        <w:r>
          <w:rPr>
            <w:noProof/>
            <w:webHidden/>
          </w:rPr>
          <w:fldChar w:fldCharType="separate"/>
        </w:r>
        <w:r>
          <w:rPr>
            <w:noProof/>
            <w:webHidden/>
          </w:rPr>
          <w:t>206</w:t>
        </w:r>
        <w:r>
          <w:rPr>
            <w:noProof/>
            <w:webHidden/>
          </w:rPr>
          <w:fldChar w:fldCharType="end"/>
        </w:r>
      </w:hyperlink>
    </w:p>
    <w:p w14:paraId="2CC9113A" w14:textId="7CE7BCE3"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60" w:history="1">
        <w:r w:rsidRPr="009D4F3E">
          <w:rPr>
            <w:rStyle w:val="Lienhypertexte"/>
            <w:noProof/>
          </w:rPr>
          <w:t>Photographies N à P : P110/B1/207 à 240</w:t>
        </w:r>
        <w:r>
          <w:rPr>
            <w:noProof/>
            <w:webHidden/>
          </w:rPr>
          <w:tab/>
        </w:r>
        <w:r>
          <w:rPr>
            <w:noProof/>
            <w:webHidden/>
          </w:rPr>
          <w:fldChar w:fldCharType="begin"/>
        </w:r>
        <w:r>
          <w:rPr>
            <w:noProof/>
            <w:webHidden/>
          </w:rPr>
          <w:instrText xml:space="preserve"> PAGEREF _Toc232759860 \h </w:instrText>
        </w:r>
        <w:r>
          <w:rPr>
            <w:noProof/>
            <w:webHidden/>
          </w:rPr>
        </w:r>
        <w:r>
          <w:rPr>
            <w:noProof/>
            <w:webHidden/>
          </w:rPr>
          <w:fldChar w:fldCharType="separate"/>
        </w:r>
        <w:r>
          <w:rPr>
            <w:noProof/>
            <w:webHidden/>
          </w:rPr>
          <w:t>206</w:t>
        </w:r>
        <w:r>
          <w:rPr>
            <w:noProof/>
            <w:webHidden/>
          </w:rPr>
          <w:fldChar w:fldCharType="end"/>
        </w:r>
      </w:hyperlink>
    </w:p>
    <w:p w14:paraId="38A6AE8B" w14:textId="630FD097"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61" w:history="1">
        <w:r w:rsidRPr="009D4F3E">
          <w:rPr>
            <w:rStyle w:val="Lienhypertexte"/>
            <w:noProof/>
          </w:rPr>
          <w:t>N</w:t>
        </w:r>
        <w:r>
          <w:rPr>
            <w:noProof/>
            <w:webHidden/>
          </w:rPr>
          <w:tab/>
        </w:r>
        <w:r>
          <w:rPr>
            <w:noProof/>
            <w:webHidden/>
          </w:rPr>
          <w:fldChar w:fldCharType="begin"/>
        </w:r>
        <w:r>
          <w:rPr>
            <w:noProof/>
            <w:webHidden/>
          </w:rPr>
          <w:instrText xml:space="preserve"> PAGEREF _Toc232759861 \h </w:instrText>
        </w:r>
        <w:r>
          <w:rPr>
            <w:noProof/>
            <w:webHidden/>
          </w:rPr>
        </w:r>
        <w:r>
          <w:rPr>
            <w:noProof/>
            <w:webHidden/>
          </w:rPr>
          <w:fldChar w:fldCharType="separate"/>
        </w:r>
        <w:r>
          <w:rPr>
            <w:noProof/>
            <w:webHidden/>
          </w:rPr>
          <w:t>206</w:t>
        </w:r>
        <w:r>
          <w:rPr>
            <w:noProof/>
            <w:webHidden/>
          </w:rPr>
          <w:fldChar w:fldCharType="end"/>
        </w:r>
      </w:hyperlink>
    </w:p>
    <w:p w14:paraId="6D82E77B" w14:textId="632911E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62" w:history="1">
        <w:r w:rsidRPr="009D4F3E">
          <w:rPr>
            <w:rStyle w:val="Lienhypertexte"/>
            <w:noProof/>
          </w:rPr>
          <w:t>P110/B1/207 : Nadeau, Frère Anselme (Rosaire)</w:t>
        </w:r>
        <w:r>
          <w:rPr>
            <w:noProof/>
            <w:webHidden/>
          </w:rPr>
          <w:tab/>
        </w:r>
        <w:r>
          <w:rPr>
            <w:noProof/>
            <w:webHidden/>
          </w:rPr>
          <w:fldChar w:fldCharType="begin"/>
        </w:r>
        <w:r>
          <w:rPr>
            <w:noProof/>
            <w:webHidden/>
          </w:rPr>
          <w:instrText xml:space="preserve"> PAGEREF _Toc232759862 \h </w:instrText>
        </w:r>
        <w:r>
          <w:rPr>
            <w:noProof/>
            <w:webHidden/>
          </w:rPr>
        </w:r>
        <w:r>
          <w:rPr>
            <w:noProof/>
            <w:webHidden/>
          </w:rPr>
          <w:fldChar w:fldCharType="separate"/>
        </w:r>
        <w:r>
          <w:rPr>
            <w:noProof/>
            <w:webHidden/>
          </w:rPr>
          <w:t>206</w:t>
        </w:r>
        <w:r>
          <w:rPr>
            <w:noProof/>
            <w:webHidden/>
          </w:rPr>
          <w:fldChar w:fldCharType="end"/>
        </w:r>
      </w:hyperlink>
    </w:p>
    <w:p w14:paraId="51F7437B" w14:textId="6B0FD9B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63" w:history="1">
        <w:r w:rsidRPr="009D4F3E">
          <w:rPr>
            <w:rStyle w:val="Lienhypertexte"/>
            <w:noProof/>
          </w:rPr>
          <w:t>P110/B1/208 : Noël</w:t>
        </w:r>
        <w:r>
          <w:rPr>
            <w:noProof/>
            <w:webHidden/>
          </w:rPr>
          <w:tab/>
        </w:r>
        <w:r>
          <w:rPr>
            <w:noProof/>
            <w:webHidden/>
          </w:rPr>
          <w:fldChar w:fldCharType="begin"/>
        </w:r>
        <w:r>
          <w:rPr>
            <w:noProof/>
            <w:webHidden/>
          </w:rPr>
          <w:instrText xml:space="preserve"> PAGEREF _Toc232759863 \h </w:instrText>
        </w:r>
        <w:r>
          <w:rPr>
            <w:noProof/>
            <w:webHidden/>
          </w:rPr>
        </w:r>
        <w:r>
          <w:rPr>
            <w:noProof/>
            <w:webHidden/>
          </w:rPr>
          <w:fldChar w:fldCharType="separate"/>
        </w:r>
        <w:r>
          <w:rPr>
            <w:noProof/>
            <w:webHidden/>
          </w:rPr>
          <w:t>207</w:t>
        </w:r>
        <w:r>
          <w:rPr>
            <w:noProof/>
            <w:webHidden/>
          </w:rPr>
          <w:fldChar w:fldCharType="end"/>
        </w:r>
      </w:hyperlink>
    </w:p>
    <w:p w14:paraId="15E4B1CF" w14:textId="428AB77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64" w:history="1">
        <w:r w:rsidRPr="009D4F3E">
          <w:rPr>
            <w:rStyle w:val="Lienhypertexte"/>
            <w:noProof/>
          </w:rPr>
          <w:t>P110/B1/209 : Nonce apostolique</w:t>
        </w:r>
        <w:r>
          <w:rPr>
            <w:noProof/>
            <w:webHidden/>
          </w:rPr>
          <w:tab/>
        </w:r>
        <w:r>
          <w:rPr>
            <w:noProof/>
            <w:webHidden/>
          </w:rPr>
          <w:fldChar w:fldCharType="begin"/>
        </w:r>
        <w:r>
          <w:rPr>
            <w:noProof/>
            <w:webHidden/>
          </w:rPr>
          <w:instrText xml:space="preserve"> PAGEREF _Toc232759864 \h </w:instrText>
        </w:r>
        <w:r>
          <w:rPr>
            <w:noProof/>
            <w:webHidden/>
          </w:rPr>
        </w:r>
        <w:r>
          <w:rPr>
            <w:noProof/>
            <w:webHidden/>
          </w:rPr>
          <w:fldChar w:fldCharType="separate"/>
        </w:r>
        <w:r>
          <w:rPr>
            <w:noProof/>
            <w:webHidden/>
          </w:rPr>
          <w:t>207</w:t>
        </w:r>
        <w:r>
          <w:rPr>
            <w:noProof/>
            <w:webHidden/>
          </w:rPr>
          <w:fldChar w:fldCharType="end"/>
        </w:r>
      </w:hyperlink>
    </w:p>
    <w:p w14:paraId="018609CD" w14:textId="4FD0283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65" w:history="1">
        <w:r w:rsidRPr="009D4F3E">
          <w:rPr>
            <w:rStyle w:val="Lienhypertexte"/>
            <w:noProof/>
          </w:rPr>
          <w:t>P110/B1/210 : Noviciat</w:t>
        </w:r>
        <w:r>
          <w:rPr>
            <w:noProof/>
            <w:webHidden/>
          </w:rPr>
          <w:tab/>
        </w:r>
        <w:r>
          <w:rPr>
            <w:noProof/>
            <w:webHidden/>
          </w:rPr>
          <w:fldChar w:fldCharType="begin"/>
        </w:r>
        <w:r>
          <w:rPr>
            <w:noProof/>
            <w:webHidden/>
          </w:rPr>
          <w:instrText xml:space="preserve"> PAGEREF _Toc232759865 \h </w:instrText>
        </w:r>
        <w:r>
          <w:rPr>
            <w:noProof/>
            <w:webHidden/>
          </w:rPr>
        </w:r>
        <w:r>
          <w:rPr>
            <w:noProof/>
            <w:webHidden/>
          </w:rPr>
          <w:fldChar w:fldCharType="separate"/>
        </w:r>
        <w:r>
          <w:rPr>
            <w:noProof/>
            <w:webHidden/>
          </w:rPr>
          <w:t>208</w:t>
        </w:r>
        <w:r>
          <w:rPr>
            <w:noProof/>
            <w:webHidden/>
          </w:rPr>
          <w:fldChar w:fldCharType="end"/>
        </w:r>
      </w:hyperlink>
    </w:p>
    <w:p w14:paraId="0E32A869" w14:textId="2B49808E"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66" w:history="1">
        <w:r w:rsidRPr="009D4F3E">
          <w:rPr>
            <w:rStyle w:val="Lienhypertexte"/>
            <w:noProof/>
          </w:rPr>
          <w:t>O</w:t>
        </w:r>
        <w:r>
          <w:rPr>
            <w:noProof/>
            <w:webHidden/>
          </w:rPr>
          <w:tab/>
        </w:r>
        <w:r>
          <w:rPr>
            <w:noProof/>
            <w:webHidden/>
          </w:rPr>
          <w:fldChar w:fldCharType="begin"/>
        </w:r>
        <w:r>
          <w:rPr>
            <w:noProof/>
            <w:webHidden/>
          </w:rPr>
          <w:instrText xml:space="preserve"> PAGEREF _Toc232759866 \h </w:instrText>
        </w:r>
        <w:r>
          <w:rPr>
            <w:noProof/>
            <w:webHidden/>
          </w:rPr>
        </w:r>
        <w:r>
          <w:rPr>
            <w:noProof/>
            <w:webHidden/>
          </w:rPr>
          <w:fldChar w:fldCharType="separate"/>
        </w:r>
        <w:r>
          <w:rPr>
            <w:noProof/>
            <w:webHidden/>
          </w:rPr>
          <w:t>208</w:t>
        </w:r>
        <w:r>
          <w:rPr>
            <w:noProof/>
            <w:webHidden/>
          </w:rPr>
          <w:fldChar w:fldCharType="end"/>
        </w:r>
      </w:hyperlink>
    </w:p>
    <w:p w14:paraId="48737AB1" w14:textId="4714AA7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67" w:history="1">
        <w:r w:rsidRPr="009D4F3E">
          <w:rPr>
            <w:rStyle w:val="Lienhypertexte"/>
            <w:noProof/>
          </w:rPr>
          <w:t>P110/B1/211 : Objets religieux</w:t>
        </w:r>
        <w:r>
          <w:rPr>
            <w:noProof/>
            <w:webHidden/>
          </w:rPr>
          <w:tab/>
        </w:r>
        <w:r>
          <w:rPr>
            <w:noProof/>
            <w:webHidden/>
          </w:rPr>
          <w:fldChar w:fldCharType="begin"/>
        </w:r>
        <w:r>
          <w:rPr>
            <w:noProof/>
            <w:webHidden/>
          </w:rPr>
          <w:instrText xml:space="preserve"> PAGEREF _Toc232759867 \h </w:instrText>
        </w:r>
        <w:r>
          <w:rPr>
            <w:noProof/>
            <w:webHidden/>
          </w:rPr>
        </w:r>
        <w:r>
          <w:rPr>
            <w:noProof/>
            <w:webHidden/>
          </w:rPr>
          <w:fldChar w:fldCharType="separate"/>
        </w:r>
        <w:r>
          <w:rPr>
            <w:noProof/>
            <w:webHidden/>
          </w:rPr>
          <w:t>208</w:t>
        </w:r>
        <w:r>
          <w:rPr>
            <w:noProof/>
            <w:webHidden/>
          </w:rPr>
          <w:fldChar w:fldCharType="end"/>
        </w:r>
      </w:hyperlink>
    </w:p>
    <w:p w14:paraId="1136C6A3" w14:textId="7BFE80F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68" w:history="1">
        <w:r w:rsidRPr="009D4F3E">
          <w:rPr>
            <w:rStyle w:val="Lienhypertexte"/>
            <w:noProof/>
          </w:rPr>
          <w:t>P110/B1/212 : Oger, Dom Antoine (Pierre)</w:t>
        </w:r>
        <w:r>
          <w:rPr>
            <w:noProof/>
            <w:webHidden/>
          </w:rPr>
          <w:tab/>
        </w:r>
        <w:r>
          <w:rPr>
            <w:noProof/>
            <w:webHidden/>
          </w:rPr>
          <w:fldChar w:fldCharType="begin"/>
        </w:r>
        <w:r>
          <w:rPr>
            <w:noProof/>
            <w:webHidden/>
          </w:rPr>
          <w:instrText xml:space="preserve"> PAGEREF _Toc232759868 \h </w:instrText>
        </w:r>
        <w:r>
          <w:rPr>
            <w:noProof/>
            <w:webHidden/>
          </w:rPr>
        </w:r>
        <w:r>
          <w:rPr>
            <w:noProof/>
            <w:webHidden/>
          </w:rPr>
          <w:fldChar w:fldCharType="separate"/>
        </w:r>
        <w:r>
          <w:rPr>
            <w:noProof/>
            <w:webHidden/>
          </w:rPr>
          <w:t>209</w:t>
        </w:r>
        <w:r>
          <w:rPr>
            <w:noProof/>
            <w:webHidden/>
          </w:rPr>
          <w:fldChar w:fldCharType="end"/>
        </w:r>
      </w:hyperlink>
    </w:p>
    <w:p w14:paraId="7D6F0D6A" w14:textId="5097E77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69" w:history="1">
        <w:r w:rsidRPr="009D4F3E">
          <w:rPr>
            <w:rStyle w:val="Lienhypertexte"/>
            <w:noProof/>
          </w:rPr>
          <w:t>P110/B1/213 : Olivera, Dom Bernardo</w:t>
        </w:r>
        <w:r>
          <w:rPr>
            <w:noProof/>
            <w:webHidden/>
          </w:rPr>
          <w:tab/>
        </w:r>
        <w:r>
          <w:rPr>
            <w:noProof/>
            <w:webHidden/>
          </w:rPr>
          <w:fldChar w:fldCharType="begin"/>
        </w:r>
        <w:r>
          <w:rPr>
            <w:noProof/>
            <w:webHidden/>
          </w:rPr>
          <w:instrText xml:space="preserve"> PAGEREF _Toc232759869 \h </w:instrText>
        </w:r>
        <w:r>
          <w:rPr>
            <w:noProof/>
            <w:webHidden/>
          </w:rPr>
        </w:r>
        <w:r>
          <w:rPr>
            <w:noProof/>
            <w:webHidden/>
          </w:rPr>
          <w:fldChar w:fldCharType="separate"/>
        </w:r>
        <w:r>
          <w:rPr>
            <w:noProof/>
            <w:webHidden/>
          </w:rPr>
          <w:t>209</w:t>
        </w:r>
        <w:r>
          <w:rPr>
            <w:noProof/>
            <w:webHidden/>
          </w:rPr>
          <w:fldChar w:fldCharType="end"/>
        </w:r>
      </w:hyperlink>
    </w:p>
    <w:p w14:paraId="2862902C" w14:textId="601FEBC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0" w:history="1">
        <w:r w:rsidRPr="009D4F3E">
          <w:rPr>
            <w:rStyle w:val="Lienhypertexte"/>
            <w:noProof/>
          </w:rPr>
          <w:t>P110/B1/214 : Ordination (1957)</w:t>
        </w:r>
        <w:r>
          <w:rPr>
            <w:noProof/>
            <w:webHidden/>
          </w:rPr>
          <w:tab/>
        </w:r>
        <w:r>
          <w:rPr>
            <w:noProof/>
            <w:webHidden/>
          </w:rPr>
          <w:fldChar w:fldCharType="begin"/>
        </w:r>
        <w:r>
          <w:rPr>
            <w:noProof/>
            <w:webHidden/>
          </w:rPr>
          <w:instrText xml:space="preserve"> PAGEREF _Toc232759870 \h </w:instrText>
        </w:r>
        <w:r>
          <w:rPr>
            <w:noProof/>
            <w:webHidden/>
          </w:rPr>
        </w:r>
        <w:r>
          <w:rPr>
            <w:noProof/>
            <w:webHidden/>
          </w:rPr>
          <w:fldChar w:fldCharType="separate"/>
        </w:r>
        <w:r>
          <w:rPr>
            <w:noProof/>
            <w:webHidden/>
          </w:rPr>
          <w:t>209</w:t>
        </w:r>
        <w:r>
          <w:rPr>
            <w:noProof/>
            <w:webHidden/>
          </w:rPr>
          <w:fldChar w:fldCharType="end"/>
        </w:r>
      </w:hyperlink>
    </w:p>
    <w:p w14:paraId="6841BAC7" w14:textId="4E726F6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1" w:history="1">
        <w:r w:rsidRPr="009D4F3E">
          <w:rPr>
            <w:rStyle w:val="Lienhypertexte"/>
            <w:noProof/>
          </w:rPr>
          <w:t>P110/B1/215 : Ordination : Rogatien (Père) et Athanase (Père)</w:t>
        </w:r>
        <w:r>
          <w:rPr>
            <w:noProof/>
            <w:webHidden/>
          </w:rPr>
          <w:tab/>
        </w:r>
        <w:r>
          <w:rPr>
            <w:noProof/>
            <w:webHidden/>
          </w:rPr>
          <w:fldChar w:fldCharType="begin"/>
        </w:r>
        <w:r>
          <w:rPr>
            <w:noProof/>
            <w:webHidden/>
          </w:rPr>
          <w:instrText xml:space="preserve"> PAGEREF _Toc232759871 \h </w:instrText>
        </w:r>
        <w:r>
          <w:rPr>
            <w:noProof/>
            <w:webHidden/>
          </w:rPr>
        </w:r>
        <w:r>
          <w:rPr>
            <w:noProof/>
            <w:webHidden/>
          </w:rPr>
          <w:fldChar w:fldCharType="separate"/>
        </w:r>
        <w:r>
          <w:rPr>
            <w:noProof/>
            <w:webHidden/>
          </w:rPr>
          <w:t>210</w:t>
        </w:r>
        <w:r>
          <w:rPr>
            <w:noProof/>
            <w:webHidden/>
          </w:rPr>
          <w:fldChar w:fldCharType="end"/>
        </w:r>
      </w:hyperlink>
    </w:p>
    <w:p w14:paraId="3CA7597B" w14:textId="7C91D35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2" w:history="1">
        <w:r w:rsidRPr="009D4F3E">
          <w:rPr>
            <w:rStyle w:val="Lienhypertexte"/>
            <w:noProof/>
          </w:rPr>
          <w:t>P110/B1/216 : Organigrammes</w:t>
        </w:r>
        <w:r>
          <w:rPr>
            <w:noProof/>
            <w:webHidden/>
          </w:rPr>
          <w:tab/>
        </w:r>
        <w:r>
          <w:rPr>
            <w:noProof/>
            <w:webHidden/>
          </w:rPr>
          <w:fldChar w:fldCharType="begin"/>
        </w:r>
        <w:r>
          <w:rPr>
            <w:noProof/>
            <w:webHidden/>
          </w:rPr>
          <w:instrText xml:space="preserve"> PAGEREF _Toc232759872 \h </w:instrText>
        </w:r>
        <w:r>
          <w:rPr>
            <w:noProof/>
            <w:webHidden/>
          </w:rPr>
        </w:r>
        <w:r>
          <w:rPr>
            <w:noProof/>
            <w:webHidden/>
          </w:rPr>
          <w:fldChar w:fldCharType="separate"/>
        </w:r>
        <w:r>
          <w:rPr>
            <w:noProof/>
            <w:webHidden/>
          </w:rPr>
          <w:t>210</w:t>
        </w:r>
        <w:r>
          <w:rPr>
            <w:noProof/>
            <w:webHidden/>
          </w:rPr>
          <w:fldChar w:fldCharType="end"/>
        </w:r>
      </w:hyperlink>
    </w:p>
    <w:p w14:paraId="7B20A0D1" w14:textId="32DB625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3" w:history="1">
        <w:r w:rsidRPr="009D4F3E">
          <w:rPr>
            <w:rStyle w:val="Lienhypertexte"/>
            <w:noProof/>
          </w:rPr>
          <w:t>P110/B1/217 : Otis, Frère Bathélémy (Henri)</w:t>
        </w:r>
        <w:r>
          <w:rPr>
            <w:noProof/>
            <w:webHidden/>
          </w:rPr>
          <w:tab/>
        </w:r>
        <w:r>
          <w:rPr>
            <w:noProof/>
            <w:webHidden/>
          </w:rPr>
          <w:fldChar w:fldCharType="begin"/>
        </w:r>
        <w:r>
          <w:rPr>
            <w:noProof/>
            <w:webHidden/>
          </w:rPr>
          <w:instrText xml:space="preserve"> PAGEREF _Toc232759873 \h </w:instrText>
        </w:r>
        <w:r>
          <w:rPr>
            <w:noProof/>
            <w:webHidden/>
          </w:rPr>
        </w:r>
        <w:r>
          <w:rPr>
            <w:noProof/>
            <w:webHidden/>
          </w:rPr>
          <w:fldChar w:fldCharType="separate"/>
        </w:r>
        <w:r>
          <w:rPr>
            <w:noProof/>
            <w:webHidden/>
          </w:rPr>
          <w:t>210</w:t>
        </w:r>
        <w:r>
          <w:rPr>
            <w:noProof/>
            <w:webHidden/>
          </w:rPr>
          <w:fldChar w:fldCharType="end"/>
        </w:r>
      </w:hyperlink>
    </w:p>
    <w:p w14:paraId="2DC669AA" w14:textId="70FC720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4" w:history="1">
        <w:r w:rsidRPr="009D4F3E">
          <w:rPr>
            <w:rStyle w:val="Lienhypertexte"/>
            <w:noProof/>
          </w:rPr>
          <w:t>P110/B1/218 : Ouellet, Frère Marcel</w:t>
        </w:r>
        <w:r>
          <w:rPr>
            <w:noProof/>
            <w:webHidden/>
          </w:rPr>
          <w:tab/>
        </w:r>
        <w:r>
          <w:rPr>
            <w:noProof/>
            <w:webHidden/>
          </w:rPr>
          <w:fldChar w:fldCharType="begin"/>
        </w:r>
        <w:r>
          <w:rPr>
            <w:noProof/>
            <w:webHidden/>
          </w:rPr>
          <w:instrText xml:space="preserve"> PAGEREF _Toc232759874 \h </w:instrText>
        </w:r>
        <w:r>
          <w:rPr>
            <w:noProof/>
            <w:webHidden/>
          </w:rPr>
        </w:r>
        <w:r>
          <w:rPr>
            <w:noProof/>
            <w:webHidden/>
          </w:rPr>
          <w:fldChar w:fldCharType="separate"/>
        </w:r>
        <w:r>
          <w:rPr>
            <w:noProof/>
            <w:webHidden/>
          </w:rPr>
          <w:t>211</w:t>
        </w:r>
        <w:r>
          <w:rPr>
            <w:noProof/>
            <w:webHidden/>
          </w:rPr>
          <w:fldChar w:fldCharType="end"/>
        </w:r>
      </w:hyperlink>
    </w:p>
    <w:p w14:paraId="2FD05C6D" w14:textId="4334961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5" w:history="1">
        <w:r w:rsidRPr="009D4F3E">
          <w:rPr>
            <w:rStyle w:val="Lienhypertexte"/>
            <w:noProof/>
          </w:rPr>
          <w:t>P110/B1/219 : Ouellet, Frère Roger</w:t>
        </w:r>
        <w:r>
          <w:rPr>
            <w:noProof/>
            <w:webHidden/>
          </w:rPr>
          <w:tab/>
        </w:r>
        <w:r>
          <w:rPr>
            <w:noProof/>
            <w:webHidden/>
          </w:rPr>
          <w:fldChar w:fldCharType="begin"/>
        </w:r>
        <w:r>
          <w:rPr>
            <w:noProof/>
            <w:webHidden/>
          </w:rPr>
          <w:instrText xml:space="preserve"> PAGEREF _Toc232759875 \h </w:instrText>
        </w:r>
        <w:r>
          <w:rPr>
            <w:noProof/>
            <w:webHidden/>
          </w:rPr>
        </w:r>
        <w:r>
          <w:rPr>
            <w:noProof/>
            <w:webHidden/>
          </w:rPr>
          <w:fldChar w:fldCharType="separate"/>
        </w:r>
        <w:r>
          <w:rPr>
            <w:noProof/>
            <w:webHidden/>
          </w:rPr>
          <w:t>211</w:t>
        </w:r>
        <w:r>
          <w:rPr>
            <w:noProof/>
            <w:webHidden/>
          </w:rPr>
          <w:fldChar w:fldCharType="end"/>
        </w:r>
      </w:hyperlink>
    </w:p>
    <w:p w14:paraId="677687E1" w14:textId="6A0573ED"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76" w:history="1">
        <w:r w:rsidRPr="009D4F3E">
          <w:rPr>
            <w:rStyle w:val="Lienhypertexte"/>
            <w:noProof/>
          </w:rPr>
          <w:t>P</w:t>
        </w:r>
        <w:r>
          <w:rPr>
            <w:noProof/>
            <w:webHidden/>
          </w:rPr>
          <w:tab/>
        </w:r>
        <w:r>
          <w:rPr>
            <w:noProof/>
            <w:webHidden/>
          </w:rPr>
          <w:fldChar w:fldCharType="begin"/>
        </w:r>
        <w:r>
          <w:rPr>
            <w:noProof/>
            <w:webHidden/>
          </w:rPr>
          <w:instrText xml:space="preserve"> PAGEREF _Toc232759876 \h </w:instrText>
        </w:r>
        <w:r>
          <w:rPr>
            <w:noProof/>
            <w:webHidden/>
          </w:rPr>
        </w:r>
        <w:r>
          <w:rPr>
            <w:noProof/>
            <w:webHidden/>
          </w:rPr>
          <w:fldChar w:fldCharType="separate"/>
        </w:r>
        <w:r>
          <w:rPr>
            <w:noProof/>
            <w:webHidden/>
          </w:rPr>
          <w:t>211</w:t>
        </w:r>
        <w:r>
          <w:rPr>
            <w:noProof/>
            <w:webHidden/>
          </w:rPr>
          <w:fldChar w:fldCharType="end"/>
        </w:r>
      </w:hyperlink>
    </w:p>
    <w:p w14:paraId="4947AB1D" w14:textId="3F7EC62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7" w:history="1">
        <w:r w:rsidRPr="009D4F3E">
          <w:rPr>
            <w:rStyle w:val="Lienhypertexte"/>
            <w:noProof/>
          </w:rPr>
          <w:t>P110/B1/220 : Parent, Père Louis-Marie</w:t>
        </w:r>
        <w:r>
          <w:rPr>
            <w:noProof/>
            <w:webHidden/>
          </w:rPr>
          <w:tab/>
        </w:r>
        <w:r>
          <w:rPr>
            <w:noProof/>
            <w:webHidden/>
          </w:rPr>
          <w:fldChar w:fldCharType="begin"/>
        </w:r>
        <w:r>
          <w:rPr>
            <w:noProof/>
            <w:webHidden/>
          </w:rPr>
          <w:instrText xml:space="preserve"> PAGEREF _Toc232759877 \h </w:instrText>
        </w:r>
        <w:r>
          <w:rPr>
            <w:noProof/>
            <w:webHidden/>
          </w:rPr>
        </w:r>
        <w:r>
          <w:rPr>
            <w:noProof/>
            <w:webHidden/>
          </w:rPr>
          <w:fldChar w:fldCharType="separate"/>
        </w:r>
        <w:r>
          <w:rPr>
            <w:noProof/>
            <w:webHidden/>
          </w:rPr>
          <w:t>212</w:t>
        </w:r>
        <w:r>
          <w:rPr>
            <w:noProof/>
            <w:webHidden/>
          </w:rPr>
          <w:fldChar w:fldCharType="end"/>
        </w:r>
      </w:hyperlink>
    </w:p>
    <w:p w14:paraId="5D7C5259" w14:textId="6725D9E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8" w:history="1">
        <w:r w:rsidRPr="009D4F3E">
          <w:rPr>
            <w:rStyle w:val="Lienhypertexte"/>
            <w:noProof/>
          </w:rPr>
          <w:t>P110/B1/221 : Passes-Dangereuses</w:t>
        </w:r>
        <w:r>
          <w:rPr>
            <w:noProof/>
            <w:webHidden/>
          </w:rPr>
          <w:tab/>
        </w:r>
        <w:r>
          <w:rPr>
            <w:noProof/>
            <w:webHidden/>
          </w:rPr>
          <w:fldChar w:fldCharType="begin"/>
        </w:r>
        <w:r>
          <w:rPr>
            <w:noProof/>
            <w:webHidden/>
          </w:rPr>
          <w:instrText xml:space="preserve"> PAGEREF _Toc232759878 \h </w:instrText>
        </w:r>
        <w:r>
          <w:rPr>
            <w:noProof/>
            <w:webHidden/>
          </w:rPr>
        </w:r>
        <w:r>
          <w:rPr>
            <w:noProof/>
            <w:webHidden/>
          </w:rPr>
          <w:fldChar w:fldCharType="separate"/>
        </w:r>
        <w:r>
          <w:rPr>
            <w:noProof/>
            <w:webHidden/>
          </w:rPr>
          <w:t>212</w:t>
        </w:r>
        <w:r>
          <w:rPr>
            <w:noProof/>
            <w:webHidden/>
          </w:rPr>
          <w:fldChar w:fldCharType="end"/>
        </w:r>
      </w:hyperlink>
    </w:p>
    <w:p w14:paraId="056FFFDF" w14:textId="027C44D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79" w:history="1">
        <w:r w:rsidRPr="009D4F3E">
          <w:rPr>
            <w:rStyle w:val="Lienhypertexte"/>
            <w:noProof/>
          </w:rPr>
          <w:t>P110/B1/222 : Patenaude, Frère André</w:t>
        </w:r>
        <w:r>
          <w:rPr>
            <w:noProof/>
            <w:webHidden/>
          </w:rPr>
          <w:tab/>
        </w:r>
        <w:r>
          <w:rPr>
            <w:noProof/>
            <w:webHidden/>
          </w:rPr>
          <w:fldChar w:fldCharType="begin"/>
        </w:r>
        <w:r>
          <w:rPr>
            <w:noProof/>
            <w:webHidden/>
          </w:rPr>
          <w:instrText xml:space="preserve"> PAGEREF _Toc232759879 \h </w:instrText>
        </w:r>
        <w:r>
          <w:rPr>
            <w:noProof/>
            <w:webHidden/>
          </w:rPr>
        </w:r>
        <w:r>
          <w:rPr>
            <w:noProof/>
            <w:webHidden/>
          </w:rPr>
          <w:fldChar w:fldCharType="separate"/>
        </w:r>
        <w:r>
          <w:rPr>
            <w:noProof/>
            <w:webHidden/>
          </w:rPr>
          <w:t>212</w:t>
        </w:r>
        <w:r>
          <w:rPr>
            <w:noProof/>
            <w:webHidden/>
          </w:rPr>
          <w:fldChar w:fldCharType="end"/>
        </w:r>
      </w:hyperlink>
    </w:p>
    <w:p w14:paraId="34B7B1D4" w14:textId="7AA7427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0" w:history="1">
        <w:r w:rsidRPr="009D4F3E">
          <w:rPr>
            <w:rStyle w:val="Lienhypertexte"/>
            <w:noProof/>
          </w:rPr>
          <w:t>P110/B1/223 : Paysages et forêts</w:t>
        </w:r>
        <w:r>
          <w:rPr>
            <w:noProof/>
            <w:webHidden/>
          </w:rPr>
          <w:tab/>
        </w:r>
        <w:r>
          <w:rPr>
            <w:noProof/>
            <w:webHidden/>
          </w:rPr>
          <w:fldChar w:fldCharType="begin"/>
        </w:r>
        <w:r>
          <w:rPr>
            <w:noProof/>
            <w:webHidden/>
          </w:rPr>
          <w:instrText xml:space="preserve"> PAGEREF _Toc232759880 \h </w:instrText>
        </w:r>
        <w:r>
          <w:rPr>
            <w:noProof/>
            <w:webHidden/>
          </w:rPr>
        </w:r>
        <w:r>
          <w:rPr>
            <w:noProof/>
            <w:webHidden/>
          </w:rPr>
          <w:fldChar w:fldCharType="separate"/>
        </w:r>
        <w:r>
          <w:rPr>
            <w:noProof/>
            <w:webHidden/>
          </w:rPr>
          <w:t>213</w:t>
        </w:r>
        <w:r>
          <w:rPr>
            <w:noProof/>
            <w:webHidden/>
          </w:rPr>
          <w:fldChar w:fldCharType="end"/>
        </w:r>
      </w:hyperlink>
    </w:p>
    <w:p w14:paraId="062DE51D" w14:textId="18EBC02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1" w:history="1">
        <w:r w:rsidRPr="009D4F3E">
          <w:rPr>
            <w:rStyle w:val="Lienhypertexte"/>
            <w:noProof/>
          </w:rPr>
          <w:t>P110/B1/224 : Pêche</w:t>
        </w:r>
        <w:r>
          <w:rPr>
            <w:noProof/>
            <w:webHidden/>
          </w:rPr>
          <w:tab/>
        </w:r>
        <w:r>
          <w:rPr>
            <w:noProof/>
            <w:webHidden/>
          </w:rPr>
          <w:fldChar w:fldCharType="begin"/>
        </w:r>
        <w:r>
          <w:rPr>
            <w:noProof/>
            <w:webHidden/>
          </w:rPr>
          <w:instrText xml:space="preserve"> PAGEREF _Toc232759881 \h </w:instrText>
        </w:r>
        <w:r>
          <w:rPr>
            <w:noProof/>
            <w:webHidden/>
          </w:rPr>
        </w:r>
        <w:r>
          <w:rPr>
            <w:noProof/>
            <w:webHidden/>
          </w:rPr>
          <w:fldChar w:fldCharType="separate"/>
        </w:r>
        <w:r>
          <w:rPr>
            <w:noProof/>
            <w:webHidden/>
          </w:rPr>
          <w:t>213</w:t>
        </w:r>
        <w:r>
          <w:rPr>
            <w:noProof/>
            <w:webHidden/>
          </w:rPr>
          <w:fldChar w:fldCharType="end"/>
        </w:r>
      </w:hyperlink>
    </w:p>
    <w:p w14:paraId="29BB4DDF" w14:textId="70B0ABE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2" w:history="1">
        <w:r w:rsidRPr="009D4F3E">
          <w:rPr>
            <w:rStyle w:val="Lienhypertexte"/>
            <w:noProof/>
          </w:rPr>
          <w:t>P110/B1/225 : Pelle Mécanique</w:t>
        </w:r>
        <w:r>
          <w:rPr>
            <w:noProof/>
            <w:webHidden/>
          </w:rPr>
          <w:tab/>
        </w:r>
        <w:r>
          <w:rPr>
            <w:noProof/>
            <w:webHidden/>
          </w:rPr>
          <w:fldChar w:fldCharType="begin"/>
        </w:r>
        <w:r>
          <w:rPr>
            <w:noProof/>
            <w:webHidden/>
          </w:rPr>
          <w:instrText xml:space="preserve"> PAGEREF _Toc232759882 \h </w:instrText>
        </w:r>
        <w:r>
          <w:rPr>
            <w:noProof/>
            <w:webHidden/>
          </w:rPr>
        </w:r>
        <w:r>
          <w:rPr>
            <w:noProof/>
            <w:webHidden/>
          </w:rPr>
          <w:fldChar w:fldCharType="separate"/>
        </w:r>
        <w:r>
          <w:rPr>
            <w:noProof/>
            <w:webHidden/>
          </w:rPr>
          <w:t>213</w:t>
        </w:r>
        <w:r>
          <w:rPr>
            <w:noProof/>
            <w:webHidden/>
          </w:rPr>
          <w:fldChar w:fldCharType="end"/>
        </w:r>
      </w:hyperlink>
    </w:p>
    <w:p w14:paraId="11A730AB" w14:textId="2FF1B3F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3" w:history="1">
        <w:r w:rsidRPr="009D4F3E">
          <w:rPr>
            <w:rStyle w:val="Lienhypertexte"/>
            <w:noProof/>
          </w:rPr>
          <w:t>P110/B1/226 : Personnes inconnues</w:t>
        </w:r>
        <w:r>
          <w:rPr>
            <w:noProof/>
            <w:webHidden/>
          </w:rPr>
          <w:tab/>
        </w:r>
        <w:r>
          <w:rPr>
            <w:noProof/>
            <w:webHidden/>
          </w:rPr>
          <w:fldChar w:fldCharType="begin"/>
        </w:r>
        <w:r>
          <w:rPr>
            <w:noProof/>
            <w:webHidden/>
          </w:rPr>
          <w:instrText xml:space="preserve"> PAGEREF _Toc232759883 \h </w:instrText>
        </w:r>
        <w:r>
          <w:rPr>
            <w:noProof/>
            <w:webHidden/>
          </w:rPr>
        </w:r>
        <w:r>
          <w:rPr>
            <w:noProof/>
            <w:webHidden/>
          </w:rPr>
          <w:fldChar w:fldCharType="separate"/>
        </w:r>
        <w:r>
          <w:rPr>
            <w:noProof/>
            <w:webHidden/>
          </w:rPr>
          <w:t>214</w:t>
        </w:r>
        <w:r>
          <w:rPr>
            <w:noProof/>
            <w:webHidden/>
          </w:rPr>
          <w:fldChar w:fldCharType="end"/>
        </w:r>
      </w:hyperlink>
    </w:p>
    <w:p w14:paraId="5602BCA1" w14:textId="61348E4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4" w:history="1">
        <w:r w:rsidRPr="009D4F3E">
          <w:rPr>
            <w:rStyle w:val="Lienhypertexte"/>
            <w:noProof/>
          </w:rPr>
          <w:t>P110/B1/227 : Photos de groupe</w:t>
        </w:r>
        <w:r>
          <w:rPr>
            <w:noProof/>
            <w:webHidden/>
          </w:rPr>
          <w:tab/>
        </w:r>
        <w:r>
          <w:rPr>
            <w:noProof/>
            <w:webHidden/>
          </w:rPr>
          <w:fldChar w:fldCharType="begin"/>
        </w:r>
        <w:r>
          <w:rPr>
            <w:noProof/>
            <w:webHidden/>
          </w:rPr>
          <w:instrText xml:space="preserve"> PAGEREF _Toc232759884 \h </w:instrText>
        </w:r>
        <w:r>
          <w:rPr>
            <w:noProof/>
            <w:webHidden/>
          </w:rPr>
        </w:r>
        <w:r>
          <w:rPr>
            <w:noProof/>
            <w:webHidden/>
          </w:rPr>
          <w:fldChar w:fldCharType="separate"/>
        </w:r>
        <w:r>
          <w:rPr>
            <w:noProof/>
            <w:webHidden/>
          </w:rPr>
          <w:t>214</w:t>
        </w:r>
        <w:r>
          <w:rPr>
            <w:noProof/>
            <w:webHidden/>
          </w:rPr>
          <w:fldChar w:fldCharType="end"/>
        </w:r>
      </w:hyperlink>
    </w:p>
    <w:p w14:paraId="420B4248" w14:textId="5CA8BA6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5" w:history="1">
        <w:r w:rsidRPr="009D4F3E">
          <w:rPr>
            <w:rStyle w:val="Lienhypertexte"/>
            <w:noProof/>
          </w:rPr>
          <w:t>P110/B1/228 : Pièces et meubles</w:t>
        </w:r>
        <w:r>
          <w:rPr>
            <w:noProof/>
            <w:webHidden/>
          </w:rPr>
          <w:tab/>
        </w:r>
        <w:r>
          <w:rPr>
            <w:noProof/>
            <w:webHidden/>
          </w:rPr>
          <w:fldChar w:fldCharType="begin"/>
        </w:r>
        <w:r>
          <w:rPr>
            <w:noProof/>
            <w:webHidden/>
          </w:rPr>
          <w:instrText xml:space="preserve"> PAGEREF _Toc232759885 \h </w:instrText>
        </w:r>
        <w:r>
          <w:rPr>
            <w:noProof/>
            <w:webHidden/>
          </w:rPr>
        </w:r>
        <w:r>
          <w:rPr>
            <w:noProof/>
            <w:webHidden/>
          </w:rPr>
          <w:fldChar w:fldCharType="separate"/>
        </w:r>
        <w:r>
          <w:rPr>
            <w:noProof/>
            <w:webHidden/>
          </w:rPr>
          <w:t>215</w:t>
        </w:r>
        <w:r>
          <w:rPr>
            <w:noProof/>
            <w:webHidden/>
          </w:rPr>
          <w:fldChar w:fldCharType="end"/>
        </w:r>
      </w:hyperlink>
    </w:p>
    <w:p w14:paraId="44FA9D2C" w14:textId="2F49D99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6" w:history="1">
        <w:r w:rsidRPr="009D4F3E">
          <w:rPr>
            <w:rStyle w:val="Lienhypertexte"/>
            <w:noProof/>
          </w:rPr>
          <w:t>P110/B1/229 : Pineault, Père Jacques</w:t>
        </w:r>
        <w:r>
          <w:rPr>
            <w:noProof/>
            <w:webHidden/>
          </w:rPr>
          <w:tab/>
        </w:r>
        <w:r>
          <w:rPr>
            <w:noProof/>
            <w:webHidden/>
          </w:rPr>
          <w:fldChar w:fldCharType="begin"/>
        </w:r>
        <w:r>
          <w:rPr>
            <w:noProof/>
            <w:webHidden/>
          </w:rPr>
          <w:instrText xml:space="preserve"> PAGEREF _Toc232759886 \h </w:instrText>
        </w:r>
        <w:r>
          <w:rPr>
            <w:noProof/>
            <w:webHidden/>
          </w:rPr>
        </w:r>
        <w:r>
          <w:rPr>
            <w:noProof/>
            <w:webHidden/>
          </w:rPr>
          <w:fldChar w:fldCharType="separate"/>
        </w:r>
        <w:r>
          <w:rPr>
            <w:noProof/>
            <w:webHidden/>
          </w:rPr>
          <w:t>215</w:t>
        </w:r>
        <w:r>
          <w:rPr>
            <w:noProof/>
            <w:webHidden/>
          </w:rPr>
          <w:fldChar w:fldCharType="end"/>
        </w:r>
      </w:hyperlink>
    </w:p>
    <w:p w14:paraId="5D6C72BB" w14:textId="32E7C83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7" w:history="1">
        <w:r w:rsidRPr="009D4F3E">
          <w:rPr>
            <w:rStyle w:val="Lienhypertexte"/>
            <w:noProof/>
          </w:rPr>
          <w:t>P110/B1/230 : Pompe et conduite d’eau</w:t>
        </w:r>
        <w:r>
          <w:rPr>
            <w:noProof/>
            <w:webHidden/>
          </w:rPr>
          <w:tab/>
        </w:r>
        <w:r>
          <w:rPr>
            <w:noProof/>
            <w:webHidden/>
          </w:rPr>
          <w:fldChar w:fldCharType="begin"/>
        </w:r>
        <w:r>
          <w:rPr>
            <w:noProof/>
            <w:webHidden/>
          </w:rPr>
          <w:instrText xml:space="preserve"> PAGEREF _Toc232759887 \h </w:instrText>
        </w:r>
        <w:r>
          <w:rPr>
            <w:noProof/>
            <w:webHidden/>
          </w:rPr>
        </w:r>
        <w:r>
          <w:rPr>
            <w:noProof/>
            <w:webHidden/>
          </w:rPr>
          <w:fldChar w:fldCharType="separate"/>
        </w:r>
        <w:r>
          <w:rPr>
            <w:noProof/>
            <w:webHidden/>
          </w:rPr>
          <w:t>215</w:t>
        </w:r>
        <w:r>
          <w:rPr>
            <w:noProof/>
            <w:webHidden/>
          </w:rPr>
          <w:fldChar w:fldCharType="end"/>
        </w:r>
      </w:hyperlink>
    </w:p>
    <w:p w14:paraId="247A504B" w14:textId="67F6C6F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8" w:history="1">
        <w:r w:rsidRPr="009D4F3E">
          <w:rPr>
            <w:rStyle w:val="Lienhypertexte"/>
            <w:noProof/>
          </w:rPr>
          <w:t>P110/B1/231 : Porcherie</w:t>
        </w:r>
        <w:r>
          <w:rPr>
            <w:noProof/>
            <w:webHidden/>
          </w:rPr>
          <w:tab/>
        </w:r>
        <w:r>
          <w:rPr>
            <w:noProof/>
            <w:webHidden/>
          </w:rPr>
          <w:fldChar w:fldCharType="begin"/>
        </w:r>
        <w:r>
          <w:rPr>
            <w:noProof/>
            <w:webHidden/>
          </w:rPr>
          <w:instrText xml:space="preserve"> PAGEREF _Toc232759888 \h </w:instrText>
        </w:r>
        <w:r>
          <w:rPr>
            <w:noProof/>
            <w:webHidden/>
          </w:rPr>
        </w:r>
        <w:r>
          <w:rPr>
            <w:noProof/>
            <w:webHidden/>
          </w:rPr>
          <w:fldChar w:fldCharType="separate"/>
        </w:r>
        <w:r>
          <w:rPr>
            <w:noProof/>
            <w:webHidden/>
          </w:rPr>
          <w:t>215</w:t>
        </w:r>
        <w:r>
          <w:rPr>
            <w:noProof/>
            <w:webHidden/>
          </w:rPr>
          <w:fldChar w:fldCharType="end"/>
        </w:r>
      </w:hyperlink>
    </w:p>
    <w:p w14:paraId="0367175B" w14:textId="1B4093D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89" w:history="1">
        <w:r w:rsidRPr="009D4F3E">
          <w:rPr>
            <w:rStyle w:val="Lienhypertexte"/>
            <w:noProof/>
          </w:rPr>
          <w:t>P110/B1/232 : Poulailler et volailles</w:t>
        </w:r>
        <w:r>
          <w:rPr>
            <w:noProof/>
            <w:webHidden/>
          </w:rPr>
          <w:tab/>
        </w:r>
        <w:r>
          <w:rPr>
            <w:noProof/>
            <w:webHidden/>
          </w:rPr>
          <w:fldChar w:fldCharType="begin"/>
        </w:r>
        <w:r>
          <w:rPr>
            <w:noProof/>
            <w:webHidden/>
          </w:rPr>
          <w:instrText xml:space="preserve"> PAGEREF _Toc232759889 \h </w:instrText>
        </w:r>
        <w:r>
          <w:rPr>
            <w:noProof/>
            <w:webHidden/>
          </w:rPr>
        </w:r>
        <w:r>
          <w:rPr>
            <w:noProof/>
            <w:webHidden/>
          </w:rPr>
          <w:fldChar w:fldCharType="separate"/>
        </w:r>
        <w:r>
          <w:rPr>
            <w:noProof/>
            <w:webHidden/>
          </w:rPr>
          <w:t>216</w:t>
        </w:r>
        <w:r>
          <w:rPr>
            <w:noProof/>
            <w:webHidden/>
          </w:rPr>
          <w:fldChar w:fldCharType="end"/>
        </w:r>
      </w:hyperlink>
    </w:p>
    <w:p w14:paraId="24F7A3D3" w14:textId="0B707B9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90" w:history="1">
        <w:r w:rsidRPr="009D4F3E">
          <w:rPr>
            <w:rStyle w:val="Lienhypertexte"/>
            <w:noProof/>
          </w:rPr>
          <w:t>P110/B1/233 : Prières et recueillement</w:t>
        </w:r>
        <w:r>
          <w:rPr>
            <w:noProof/>
            <w:webHidden/>
          </w:rPr>
          <w:tab/>
        </w:r>
        <w:r>
          <w:rPr>
            <w:noProof/>
            <w:webHidden/>
          </w:rPr>
          <w:fldChar w:fldCharType="begin"/>
        </w:r>
        <w:r>
          <w:rPr>
            <w:noProof/>
            <w:webHidden/>
          </w:rPr>
          <w:instrText xml:space="preserve"> PAGEREF _Toc232759890 \h </w:instrText>
        </w:r>
        <w:r>
          <w:rPr>
            <w:noProof/>
            <w:webHidden/>
          </w:rPr>
        </w:r>
        <w:r>
          <w:rPr>
            <w:noProof/>
            <w:webHidden/>
          </w:rPr>
          <w:fldChar w:fldCharType="separate"/>
        </w:r>
        <w:r>
          <w:rPr>
            <w:noProof/>
            <w:webHidden/>
          </w:rPr>
          <w:t>216</w:t>
        </w:r>
        <w:r>
          <w:rPr>
            <w:noProof/>
            <w:webHidden/>
          </w:rPr>
          <w:fldChar w:fldCharType="end"/>
        </w:r>
      </w:hyperlink>
    </w:p>
    <w:p w14:paraId="4B549E1C" w14:textId="72035CB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91" w:history="1">
        <w:r w:rsidRPr="009D4F3E">
          <w:rPr>
            <w:rStyle w:val="Lienhypertexte"/>
            <w:noProof/>
          </w:rPr>
          <w:t>P110/B1/234 : Procure</w:t>
        </w:r>
        <w:r>
          <w:rPr>
            <w:noProof/>
            <w:webHidden/>
          </w:rPr>
          <w:tab/>
        </w:r>
        <w:r>
          <w:rPr>
            <w:noProof/>
            <w:webHidden/>
          </w:rPr>
          <w:fldChar w:fldCharType="begin"/>
        </w:r>
        <w:r>
          <w:rPr>
            <w:noProof/>
            <w:webHidden/>
          </w:rPr>
          <w:instrText xml:space="preserve"> PAGEREF _Toc232759891 \h </w:instrText>
        </w:r>
        <w:r>
          <w:rPr>
            <w:noProof/>
            <w:webHidden/>
          </w:rPr>
        </w:r>
        <w:r>
          <w:rPr>
            <w:noProof/>
            <w:webHidden/>
          </w:rPr>
          <w:fldChar w:fldCharType="separate"/>
        </w:r>
        <w:r>
          <w:rPr>
            <w:noProof/>
            <w:webHidden/>
          </w:rPr>
          <w:t>216</w:t>
        </w:r>
        <w:r>
          <w:rPr>
            <w:noProof/>
            <w:webHidden/>
          </w:rPr>
          <w:fldChar w:fldCharType="end"/>
        </w:r>
      </w:hyperlink>
    </w:p>
    <w:p w14:paraId="08426474" w14:textId="0757363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92" w:history="1">
        <w:r w:rsidRPr="009D4F3E">
          <w:rPr>
            <w:rStyle w:val="Lienhypertexte"/>
            <w:noProof/>
          </w:rPr>
          <w:t>P110/B1/235 : Produits Alba</w:t>
        </w:r>
        <w:r>
          <w:rPr>
            <w:noProof/>
            <w:webHidden/>
          </w:rPr>
          <w:tab/>
        </w:r>
        <w:r>
          <w:rPr>
            <w:noProof/>
            <w:webHidden/>
          </w:rPr>
          <w:fldChar w:fldCharType="begin"/>
        </w:r>
        <w:r>
          <w:rPr>
            <w:noProof/>
            <w:webHidden/>
          </w:rPr>
          <w:instrText xml:space="preserve"> PAGEREF _Toc232759892 \h </w:instrText>
        </w:r>
        <w:r>
          <w:rPr>
            <w:noProof/>
            <w:webHidden/>
          </w:rPr>
        </w:r>
        <w:r>
          <w:rPr>
            <w:noProof/>
            <w:webHidden/>
          </w:rPr>
          <w:fldChar w:fldCharType="separate"/>
        </w:r>
        <w:r>
          <w:rPr>
            <w:noProof/>
            <w:webHidden/>
          </w:rPr>
          <w:t>217</w:t>
        </w:r>
        <w:r>
          <w:rPr>
            <w:noProof/>
            <w:webHidden/>
          </w:rPr>
          <w:fldChar w:fldCharType="end"/>
        </w:r>
      </w:hyperlink>
    </w:p>
    <w:p w14:paraId="7614662B" w14:textId="66513C1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93" w:history="1">
        <w:r w:rsidRPr="009D4F3E">
          <w:rPr>
            <w:rStyle w:val="Lienhypertexte"/>
            <w:noProof/>
          </w:rPr>
          <w:t>P110/B1/236 : Profession : Martel, Frère Michel et Bénard, Frère Jerry</w:t>
        </w:r>
        <w:r>
          <w:rPr>
            <w:noProof/>
            <w:webHidden/>
          </w:rPr>
          <w:tab/>
        </w:r>
        <w:r>
          <w:rPr>
            <w:noProof/>
            <w:webHidden/>
          </w:rPr>
          <w:fldChar w:fldCharType="begin"/>
        </w:r>
        <w:r>
          <w:rPr>
            <w:noProof/>
            <w:webHidden/>
          </w:rPr>
          <w:instrText xml:space="preserve"> PAGEREF _Toc232759893 \h </w:instrText>
        </w:r>
        <w:r>
          <w:rPr>
            <w:noProof/>
            <w:webHidden/>
          </w:rPr>
        </w:r>
        <w:r>
          <w:rPr>
            <w:noProof/>
            <w:webHidden/>
          </w:rPr>
          <w:fldChar w:fldCharType="separate"/>
        </w:r>
        <w:r>
          <w:rPr>
            <w:noProof/>
            <w:webHidden/>
          </w:rPr>
          <w:t>217</w:t>
        </w:r>
        <w:r>
          <w:rPr>
            <w:noProof/>
            <w:webHidden/>
          </w:rPr>
          <w:fldChar w:fldCharType="end"/>
        </w:r>
      </w:hyperlink>
    </w:p>
    <w:p w14:paraId="07A06A06" w14:textId="1111181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94" w:history="1">
        <w:r w:rsidRPr="009D4F3E">
          <w:rPr>
            <w:rStyle w:val="Lienhypertexte"/>
            <w:noProof/>
          </w:rPr>
          <w:t>P110/B1/237 : Projets photographiques</w:t>
        </w:r>
        <w:r>
          <w:rPr>
            <w:noProof/>
            <w:webHidden/>
          </w:rPr>
          <w:tab/>
        </w:r>
        <w:r>
          <w:rPr>
            <w:noProof/>
            <w:webHidden/>
          </w:rPr>
          <w:fldChar w:fldCharType="begin"/>
        </w:r>
        <w:r>
          <w:rPr>
            <w:noProof/>
            <w:webHidden/>
          </w:rPr>
          <w:instrText xml:space="preserve"> PAGEREF _Toc232759894 \h </w:instrText>
        </w:r>
        <w:r>
          <w:rPr>
            <w:noProof/>
            <w:webHidden/>
          </w:rPr>
        </w:r>
        <w:r>
          <w:rPr>
            <w:noProof/>
            <w:webHidden/>
          </w:rPr>
          <w:fldChar w:fldCharType="separate"/>
        </w:r>
        <w:r>
          <w:rPr>
            <w:noProof/>
            <w:webHidden/>
          </w:rPr>
          <w:t>218</w:t>
        </w:r>
        <w:r>
          <w:rPr>
            <w:noProof/>
            <w:webHidden/>
          </w:rPr>
          <w:fldChar w:fldCharType="end"/>
        </w:r>
      </w:hyperlink>
    </w:p>
    <w:p w14:paraId="301018F6" w14:textId="481E275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95" w:history="1">
        <w:r w:rsidRPr="009D4F3E">
          <w:rPr>
            <w:rStyle w:val="Lienhypertexte"/>
            <w:noProof/>
          </w:rPr>
          <w:t>P110/B1/238 : Prosper (Frère)</w:t>
        </w:r>
        <w:r>
          <w:rPr>
            <w:noProof/>
            <w:webHidden/>
          </w:rPr>
          <w:tab/>
        </w:r>
        <w:r>
          <w:rPr>
            <w:noProof/>
            <w:webHidden/>
          </w:rPr>
          <w:fldChar w:fldCharType="begin"/>
        </w:r>
        <w:r>
          <w:rPr>
            <w:noProof/>
            <w:webHidden/>
          </w:rPr>
          <w:instrText xml:space="preserve"> PAGEREF _Toc232759895 \h </w:instrText>
        </w:r>
        <w:r>
          <w:rPr>
            <w:noProof/>
            <w:webHidden/>
          </w:rPr>
        </w:r>
        <w:r>
          <w:rPr>
            <w:noProof/>
            <w:webHidden/>
          </w:rPr>
          <w:fldChar w:fldCharType="separate"/>
        </w:r>
        <w:r>
          <w:rPr>
            <w:noProof/>
            <w:webHidden/>
          </w:rPr>
          <w:t>218</w:t>
        </w:r>
        <w:r>
          <w:rPr>
            <w:noProof/>
            <w:webHidden/>
          </w:rPr>
          <w:fldChar w:fldCharType="end"/>
        </w:r>
      </w:hyperlink>
    </w:p>
    <w:p w14:paraId="749A525B" w14:textId="34CBEB1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96" w:history="1">
        <w:r w:rsidRPr="009D4F3E">
          <w:rPr>
            <w:rStyle w:val="Lienhypertexte"/>
            <w:noProof/>
          </w:rPr>
          <w:t>P110/B1/239 : Psautier</w:t>
        </w:r>
        <w:r>
          <w:rPr>
            <w:noProof/>
            <w:webHidden/>
          </w:rPr>
          <w:tab/>
        </w:r>
        <w:r>
          <w:rPr>
            <w:noProof/>
            <w:webHidden/>
          </w:rPr>
          <w:fldChar w:fldCharType="begin"/>
        </w:r>
        <w:r>
          <w:rPr>
            <w:noProof/>
            <w:webHidden/>
          </w:rPr>
          <w:instrText xml:space="preserve"> PAGEREF _Toc232759896 \h </w:instrText>
        </w:r>
        <w:r>
          <w:rPr>
            <w:noProof/>
            <w:webHidden/>
          </w:rPr>
        </w:r>
        <w:r>
          <w:rPr>
            <w:noProof/>
            <w:webHidden/>
          </w:rPr>
          <w:fldChar w:fldCharType="separate"/>
        </w:r>
        <w:r>
          <w:rPr>
            <w:noProof/>
            <w:webHidden/>
          </w:rPr>
          <w:t>218</w:t>
        </w:r>
        <w:r>
          <w:rPr>
            <w:noProof/>
            <w:webHidden/>
          </w:rPr>
          <w:fldChar w:fldCharType="end"/>
        </w:r>
      </w:hyperlink>
    </w:p>
    <w:p w14:paraId="5F5667B7" w14:textId="42C580D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897" w:history="1">
        <w:r w:rsidRPr="009D4F3E">
          <w:rPr>
            <w:rStyle w:val="Lienhypertexte"/>
            <w:noProof/>
          </w:rPr>
          <w:t>P110/B1/240 : Puits artésien</w:t>
        </w:r>
        <w:r>
          <w:rPr>
            <w:noProof/>
            <w:webHidden/>
          </w:rPr>
          <w:tab/>
        </w:r>
        <w:r>
          <w:rPr>
            <w:noProof/>
            <w:webHidden/>
          </w:rPr>
          <w:fldChar w:fldCharType="begin"/>
        </w:r>
        <w:r>
          <w:rPr>
            <w:noProof/>
            <w:webHidden/>
          </w:rPr>
          <w:instrText xml:space="preserve"> PAGEREF _Toc232759897 \h </w:instrText>
        </w:r>
        <w:r>
          <w:rPr>
            <w:noProof/>
            <w:webHidden/>
          </w:rPr>
        </w:r>
        <w:r>
          <w:rPr>
            <w:noProof/>
            <w:webHidden/>
          </w:rPr>
          <w:fldChar w:fldCharType="separate"/>
        </w:r>
        <w:r>
          <w:rPr>
            <w:noProof/>
            <w:webHidden/>
          </w:rPr>
          <w:t>219</w:t>
        </w:r>
        <w:r>
          <w:rPr>
            <w:noProof/>
            <w:webHidden/>
          </w:rPr>
          <w:fldChar w:fldCharType="end"/>
        </w:r>
      </w:hyperlink>
    </w:p>
    <w:p w14:paraId="10D5BEA9" w14:textId="4A22B695"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98" w:history="1">
        <w:r w:rsidRPr="009D4F3E">
          <w:rPr>
            <w:rStyle w:val="Lienhypertexte"/>
            <w:noProof/>
          </w:rPr>
          <w:t>Boîte 75</w:t>
        </w:r>
        <w:r>
          <w:rPr>
            <w:noProof/>
            <w:webHidden/>
          </w:rPr>
          <w:tab/>
        </w:r>
        <w:r>
          <w:rPr>
            <w:noProof/>
            <w:webHidden/>
          </w:rPr>
          <w:fldChar w:fldCharType="begin"/>
        </w:r>
        <w:r>
          <w:rPr>
            <w:noProof/>
            <w:webHidden/>
          </w:rPr>
          <w:instrText xml:space="preserve"> PAGEREF _Toc232759898 \h </w:instrText>
        </w:r>
        <w:r>
          <w:rPr>
            <w:noProof/>
            <w:webHidden/>
          </w:rPr>
        </w:r>
        <w:r>
          <w:rPr>
            <w:noProof/>
            <w:webHidden/>
          </w:rPr>
          <w:fldChar w:fldCharType="separate"/>
        </w:r>
        <w:r>
          <w:rPr>
            <w:noProof/>
            <w:webHidden/>
          </w:rPr>
          <w:t>219</w:t>
        </w:r>
        <w:r>
          <w:rPr>
            <w:noProof/>
            <w:webHidden/>
          </w:rPr>
          <w:fldChar w:fldCharType="end"/>
        </w:r>
      </w:hyperlink>
    </w:p>
    <w:p w14:paraId="73001170" w14:textId="51938041"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899" w:history="1">
        <w:r w:rsidRPr="009D4F3E">
          <w:rPr>
            <w:rStyle w:val="Lienhypertexte"/>
            <w:noProof/>
          </w:rPr>
          <w:t>Photographies R à T : P110/B1/241 à 287 (boîte 75)</w:t>
        </w:r>
        <w:r>
          <w:rPr>
            <w:noProof/>
            <w:webHidden/>
          </w:rPr>
          <w:tab/>
        </w:r>
        <w:r>
          <w:rPr>
            <w:noProof/>
            <w:webHidden/>
          </w:rPr>
          <w:fldChar w:fldCharType="begin"/>
        </w:r>
        <w:r>
          <w:rPr>
            <w:noProof/>
            <w:webHidden/>
          </w:rPr>
          <w:instrText xml:space="preserve"> PAGEREF _Toc232759899 \h </w:instrText>
        </w:r>
        <w:r>
          <w:rPr>
            <w:noProof/>
            <w:webHidden/>
          </w:rPr>
        </w:r>
        <w:r>
          <w:rPr>
            <w:noProof/>
            <w:webHidden/>
          </w:rPr>
          <w:fldChar w:fldCharType="separate"/>
        </w:r>
        <w:r>
          <w:rPr>
            <w:noProof/>
            <w:webHidden/>
          </w:rPr>
          <w:t>219</w:t>
        </w:r>
        <w:r>
          <w:rPr>
            <w:noProof/>
            <w:webHidden/>
          </w:rPr>
          <w:fldChar w:fldCharType="end"/>
        </w:r>
      </w:hyperlink>
    </w:p>
    <w:p w14:paraId="64A9F0CB" w14:textId="3EDBB103"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00" w:history="1">
        <w:r w:rsidRPr="009D4F3E">
          <w:rPr>
            <w:rStyle w:val="Lienhypertexte"/>
            <w:noProof/>
          </w:rPr>
          <w:t>R</w:t>
        </w:r>
        <w:r>
          <w:rPr>
            <w:noProof/>
            <w:webHidden/>
          </w:rPr>
          <w:tab/>
        </w:r>
        <w:r>
          <w:rPr>
            <w:noProof/>
            <w:webHidden/>
          </w:rPr>
          <w:fldChar w:fldCharType="begin"/>
        </w:r>
        <w:r>
          <w:rPr>
            <w:noProof/>
            <w:webHidden/>
          </w:rPr>
          <w:instrText xml:space="preserve"> PAGEREF _Toc232759900 \h </w:instrText>
        </w:r>
        <w:r>
          <w:rPr>
            <w:noProof/>
            <w:webHidden/>
          </w:rPr>
        </w:r>
        <w:r>
          <w:rPr>
            <w:noProof/>
            <w:webHidden/>
          </w:rPr>
          <w:fldChar w:fldCharType="separate"/>
        </w:r>
        <w:r>
          <w:rPr>
            <w:noProof/>
            <w:webHidden/>
          </w:rPr>
          <w:t>219</w:t>
        </w:r>
        <w:r>
          <w:rPr>
            <w:noProof/>
            <w:webHidden/>
          </w:rPr>
          <w:fldChar w:fldCharType="end"/>
        </w:r>
      </w:hyperlink>
    </w:p>
    <w:p w14:paraId="6687865E" w14:textId="0266FD6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1" w:history="1">
        <w:r w:rsidRPr="009D4F3E">
          <w:rPr>
            <w:rStyle w:val="Lienhypertexte"/>
            <w:noProof/>
          </w:rPr>
          <w:t>P110/B1/241 : Raymond, Frère Louis-Marie</w:t>
        </w:r>
        <w:r>
          <w:rPr>
            <w:noProof/>
            <w:webHidden/>
          </w:rPr>
          <w:tab/>
        </w:r>
        <w:r>
          <w:rPr>
            <w:noProof/>
            <w:webHidden/>
          </w:rPr>
          <w:fldChar w:fldCharType="begin"/>
        </w:r>
        <w:r>
          <w:rPr>
            <w:noProof/>
            <w:webHidden/>
          </w:rPr>
          <w:instrText xml:space="preserve"> PAGEREF _Toc232759901 \h </w:instrText>
        </w:r>
        <w:r>
          <w:rPr>
            <w:noProof/>
            <w:webHidden/>
          </w:rPr>
        </w:r>
        <w:r>
          <w:rPr>
            <w:noProof/>
            <w:webHidden/>
          </w:rPr>
          <w:fldChar w:fldCharType="separate"/>
        </w:r>
        <w:r>
          <w:rPr>
            <w:noProof/>
            <w:webHidden/>
          </w:rPr>
          <w:t>219</w:t>
        </w:r>
        <w:r>
          <w:rPr>
            <w:noProof/>
            <w:webHidden/>
          </w:rPr>
          <w:fldChar w:fldCharType="end"/>
        </w:r>
      </w:hyperlink>
    </w:p>
    <w:p w14:paraId="783AB031" w14:textId="6DF469F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2" w:history="1">
        <w:r w:rsidRPr="009D4F3E">
          <w:rPr>
            <w:rStyle w:val="Lienhypertexte"/>
            <w:noProof/>
          </w:rPr>
          <w:t>P110/B1/242 : Réfectoires</w:t>
        </w:r>
        <w:r>
          <w:rPr>
            <w:noProof/>
            <w:webHidden/>
          </w:rPr>
          <w:tab/>
        </w:r>
        <w:r>
          <w:rPr>
            <w:noProof/>
            <w:webHidden/>
          </w:rPr>
          <w:fldChar w:fldCharType="begin"/>
        </w:r>
        <w:r>
          <w:rPr>
            <w:noProof/>
            <w:webHidden/>
          </w:rPr>
          <w:instrText xml:space="preserve"> PAGEREF _Toc232759902 \h </w:instrText>
        </w:r>
        <w:r>
          <w:rPr>
            <w:noProof/>
            <w:webHidden/>
          </w:rPr>
        </w:r>
        <w:r>
          <w:rPr>
            <w:noProof/>
            <w:webHidden/>
          </w:rPr>
          <w:fldChar w:fldCharType="separate"/>
        </w:r>
        <w:r>
          <w:rPr>
            <w:noProof/>
            <w:webHidden/>
          </w:rPr>
          <w:t>220</w:t>
        </w:r>
        <w:r>
          <w:rPr>
            <w:noProof/>
            <w:webHidden/>
          </w:rPr>
          <w:fldChar w:fldCharType="end"/>
        </w:r>
      </w:hyperlink>
    </w:p>
    <w:p w14:paraId="7E864527" w14:textId="22B2E29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3" w:history="1">
        <w:r w:rsidRPr="009D4F3E">
          <w:rPr>
            <w:rStyle w:val="Lienhypertexte"/>
            <w:noProof/>
          </w:rPr>
          <w:t>P110/B1/243 : Reliquaires</w:t>
        </w:r>
        <w:r>
          <w:rPr>
            <w:noProof/>
            <w:webHidden/>
          </w:rPr>
          <w:tab/>
        </w:r>
        <w:r>
          <w:rPr>
            <w:noProof/>
            <w:webHidden/>
          </w:rPr>
          <w:fldChar w:fldCharType="begin"/>
        </w:r>
        <w:r>
          <w:rPr>
            <w:noProof/>
            <w:webHidden/>
          </w:rPr>
          <w:instrText xml:space="preserve"> PAGEREF _Toc232759903 \h </w:instrText>
        </w:r>
        <w:r>
          <w:rPr>
            <w:noProof/>
            <w:webHidden/>
          </w:rPr>
        </w:r>
        <w:r>
          <w:rPr>
            <w:noProof/>
            <w:webHidden/>
          </w:rPr>
          <w:fldChar w:fldCharType="separate"/>
        </w:r>
        <w:r>
          <w:rPr>
            <w:noProof/>
            <w:webHidden/>
          </w:rPr>
          <w:t>220</w:t>
        </w:r>
        <w:r>
          <w:rPr>
            <w:noProof/>
            <w:webHidden/>
          </w:rPr>
          <w:fldChar w:fldCharType="end"/>
        </w:r>
      </w:hyperlink>
    </w:p>
    <w:p w14:paraId="0017E507" w14:textId="3840AC6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4" w:history="1">
        <w:r w:rsidRPr="009D4F3E">
          <w:rPr>
            <w:rStyle w:val="Lienhypertexte"/>
            <w:noProof/>
          </w:rPr>
          <w:t>P110/B1/244 : Renardière</w:t>
        </w:r>
        <w:r>
          <w:rPr>
            <w:noProof/>
            <w:webHidden/>
          </w:rPr>
          <w:tab/>
        </w:r>
        <w:r>
          <w:rPr>
            <w:noProof/>
            <w:webHidden/>
          </w:rPr>
          <w:fldChar w:fldCharType="begin"/>
        </w:r>
        <w:r>
          <w:rPr>
            <w:noProof/>
            <w:webHidden/>
          </w:rPr>
          <w:instrText xml:space="preserve"> PAGEREF _Toc232759904 \h </w:instrText>
        </w:r>
        <w:r>
          <w:rPr>
            <w:noProof/>
            <w:webHidden/>
          </w:rPr>
        </w:r>
        <w:r>
          <w:rPr>
            <w:noProof/>
            <w:webHidden/>
          </w:rPr>
          <w:fldChar w:fldCharType="separate"/>
        </w:r>
        <w:r>
          <w:rPr>
            <w:noProof/>
            <w:webHidden/>
          </w:rPr>
          <w:t>220</w:t>
        </w:r>
        <w:r>
          <w:rPr>
            <w:noProof/>
            <w:webHidden/>
          </w:rPr>
          <w:fldChar w:fldCharType="end"/>
        </w:r>
      </w:hyperlink>
    </w:p>
    <w:p w14:paraId="2FB9FAC3" w14:textId="3BD5005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5" w:history="1">
        <w:r w:rsidRPr="009D4F3E">
          <w:rPr>
            <w:rStyle w:val="Lienhypertexte"/>
            <w:noProof/>
          </w:rPr>
          <w:t>P110/B1/245 : Résidence Les Jardins du Monastère</w:t>
        </w:r>
        <w:r>
          <w:rPr>
            <w:noProof/>
            <w:webHidden/>
          </w:rPr>
          <w:tab/>
        </w:r>
        <w:r>
          <w:rPr>
            <w:noProof/>
            <w:webHidden/>
          </w:rPr>
          <w:fldChar w:fldCharType="begin"/>
        </w:r>
        <w:r>
          <w:rPr>
            <w:noProof/>
            <w:webHidden/>
          </w:rPr>
          <w:instrText xml:space="preserve"> PAGEREF _Toc232759905 \h </w:instrText>
        </w:r>
        <w:r>
          <w:rPr>
            <w:noProof/>
            <w:webHidden/>
          </w:rPr>
        </w:r>
        <w:r>
          <w:rPr>
            <w:noProof/>
            <w:webHidden/>
          </w:rPr>
          <w:fldChar w:fldCharType="separate"/>
        </w:r>
        <w:r>
          <w:rPr>
            <w:noProof/>
            <w:webHidden/>
          </w:rPr>
          <w:t>221</w:t>
        </w:r>
        <w:r>
          <w:rPr>
            <w:noProof/>
            <w:webHidden/>
          </w:rPr>
          <w:fldChar w:fldCharType="end"/>
        </w:r>
      </w:hyperlink>
    </w:p>
    <w:p w14:paraId="0CD5CDAE" w14:textId="316D0F2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6" w:history="1">
        <w:r w:rsidRPr="009D4F3E">
          <w:rPr>
            <w:rStyle w:val="Lienhypertexte"/>
            <w:noProof/>
          </w:rPr>
          <w:t>P110/B1/246 : Richard (Frère)</w:t>
        </w:r>
        <w:r>
          <w:rPr>
            <w:noProof/>
            <w:webHidden/>
          </w:rPr>
          <w:tab/>
        </w:r>
        <w:r>
          <w:rPr>
            <w:noProof/>
            <w:webHidden/>
          </w:rPr>
          <w:fldChar w:fldCharType="begin"/>
        </w:r>
        <w:r>
          <w:rPr>
            <w:noProof/>
            <w:webHidden/>
          </w:rPr>
          <w:instrText xml:space="preserve"> PAGEREF _Toc232759906 \h </w:instrText>
        </w:r>
        <w:r>
          <w:rPr>
            <w:noProof/>
            <w:webHidden/>
          </w:rPr>
        </w:r>
        <w:r>
          <w:rPr>
            <w:noProof/>
            <w:webHidden/>
          </w:rPr>
          <w:fldChar w:fldCharType="separate"/>
        </w:r>
        <w:r>
          <w:rPr>
            <w:noProof/>
            <w:webHidden/>
          </w:rPr>
          <w:t>221</w:t>
        </w:r>
        <w:r>
          <w:rPr>
            <w:noProof/>
            <w:webHidden/>
          </w:rPr>
          <w:fldChar w:fldCharType="end"/>
        </w:r>
      </w:hyperlink>
    </w:p>
    <w:p w14:paraId="01404E3A" w14:textId="401094A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7" w:history="1">
        <w:r w:rsidRPr="009D4F3E">
          <w:rPr>
            <w:rStyle w:val="Lienhypertexte"/>
            <w:noProof/>
          </w:rPr>
          <w:t>P110/B1/247 : Rivière-aux-Rats et affluents</w:t>
        </w:r>
        <w:r>
          <w:rPr>
            <w:noProof/>
            <w:webHidden/>
          </w:rPr>
          <w:tab/>
        </w:r>
        <w:r>
          <w:rPr>
            <w:noProof/>
            <w:webHidden/>
          </w:rPr>
          <w:fldChar w:fldCharType="begin"/>
        </w:r>
        <w:r>
          <w:rPr>
            <w:noProof/>
            <w:webHidden/>
          </w:rPr>
          <w:instrText xml:space="preserve"> PAGEREF _Toc232759907 \h </w:instrText>
        </w:r>
        <w:r>
          <w:rPr>
            <w:noProof/>
            <w:webHidden/>
          </w:rPr>
        </w:r>
        <w:r>
          <w:rPr>
            <w:noProof/>
            <w:webHidden/>
          </w:rPr>
          <w:fldChar w:fldCharType="separate"/>
        </w:r>
        <w:r>
          <w:rPr>
            <w:noProof/>
            <w:webHidden/>
          </w:rPr>
          <w:t>221</w:t>
        </w:r>
        <w:r>
          <w:rPr>
            <w:noProof/>
            <w:webHidden/>
          </w:rPr>
          <w:fldChar w:fldCharType="end"/>
        </w:r>
      </w:hyperlink>
    </w:p>
    <w:p w14:paraId="1B05BB86" w14:textId="3CAAC0B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8" w:history="1">
        <w:r w:rsidRPr="009D4F3E">
          <w:rPr>
            <w:rStyle w:val="Lienhypertexte"/>
            <w:noProof/>
          </w:rPr>
          <w:t>P110/B1/248 : Rivière et lacs (inconnus)</w:t>
        </w:r>
        <w:r>
          <w:rPr>
            <w:noProof/>
            <w:webHidden/>
          </w:rPr>
          <w:tab/>
        </w:r>
        <w:r>
          <w:rPr>
            <w:noProof/>
            <w:webHidden/>
          </w:rPr>
          <w:fldChar w:fldCharType="begin"/>
        </w:r>
        <w:r>
          <w:rPr>
            <w:noProof/>
            <w:webHidden/>
          </w:rPr>
          <w:instrText xml:space="preserve"> PAGEREF _Toc232759908 \h </w:instrText>
        </w:r>
        <w:r>
          <w:rPr>
            <w:noProof/>
            <w:webHidden/>
          </w:rPr>
        </w:r>
        <w:r>
          <w:rPr>
            <w:noProof/>
            <w:webHidden/>
          </w:rPr>
          <w:fldChar w:fldCharType="separate"/>
        </w:r>
        <w:r>
          <w:rPr>
            <w:noProof/>
            <w:webHidden/>
          </w:rPr>
          <w:t>222</w:t>
        </w:r>
        <w:r>
          <w:rPr>
            <w:noProof/>
            <w:webHidden/>
          </w:rPr>
          <w:fldChar w:fldCharType="end"/>
        </w:r>
      </w:hyperlink>
    </w:p>
    <w:p w14:paraId="45F7BCDA" w14:textId="47F1576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09" w:history="1">
        <w:r w:rsidRPr="009D4F3E">
          <w:rPr>
            <w:rStyle w:val="Lienhypertexte"/>
            <w:noProof/>
          </w:rPr>
          <w:t>P110/B1/249 : Rivières Mistassibi</w:t>
        </w:r>
        <w:r>
          <w:rPr>
            <w:noProof/>
            <w:webHidden/>
          </w:rPr>
          <w:tab/>
        </w:r>
        <w:r>
          <w:rPr>
            <w:noProof/>
            <w:webHidden/>
          </w:rPr>
          <w:fldChar w:fldCharType="begin"/>
        </w:r>
        <w:r>
          <w:rPr>
            <w:noProof/>
            <w:webHidden/>
          </w:rPr>
          <w:instrText xml:space="preserve"> PAGEREF _Toc232759909 \h </w:instrText>
        </w:r>
        <w:r>
          <w:rPr>
            <w:noProof/>
            <w:webHidden/>
          </w:rPr>
        </w:r>
        <w:r>
          <w:rPr>
            <w:noProof/>
            <w:webHidden/>
          </w:rPr>
          <w:fldChar w:fldCharType="separate"/>
        </w:r>
        <w:r>
          <w:rPr>
            <w:noProof/>
            <w:webHidden/>
          </w:rPr>
          <w:t>222</w:t>
        </w:r>
        <w:r>
          <w:rPr>
            <w:noProof/>
            <w:webHidden/>
          </w:rPr>
          <w:fldChar w:fldCharType="end"/>
        </w:r>
      </w:hyperlink>
    </w:p>
    <w:p w14:paraId="4C14CCE0" w14:textId="19727FA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0" w:history="1">
        <w:r w:rsidRPr="009D4F3E">
          <w:rPr>
            <w:rStyle w:val="Lienhypertexte"/>
            <w:noProof/>
          </w:rPr>
          <w:t>P110/B1/250 : Rivières Mistassini</w:t>
        </w:r>
        <w:r>
          <w:rPr>
            <w:noProof/>
            <w:webHidden/>
          </w:rPr>
          <w:tab/>
        </w:r>
        <w:r>
          <w:rPr>
            <w:noProof/>
            <w:webHidden/>
          </w:rPr>
          <w:fldChar w:fldCharType="begin"/>
        </w:r>
        <w:r>
          <w:rPr>
            <w:noProof/>
            <w:webHidden/>
          </w:rPr>
          <w:instrText xml:space="preserve"> PAGEREF _Toc232759910 \h </w:instrText>
        </w:r>
        <w:r>
          <w:rPr>
            <w:noProof/>
            <w:webHidden/>
          </w:rPr>
        </w:r>
        <w:r>
          <w:rPr>
            <w:noProof/>
            <w:webHidden/>
          </w:rPr>
          <w:fldChar w:fldCharType="separate"/>
        </w:r>
        <w:r>
          <w:rPr>
            <w:noProof/>
            <w:webHidden/>
          </w:rPr>
          <w:t>222</w:t>
        </w:r>
        <w:r>
          <w:rPr>
            <w:noProof/>
            <w:webHidden/>
          </w:rPr>
          <w:fldChar w:fldCharType="end"/>
        </w:r>
      </w:hyperlink>
    </w:p>
    <w:p w14:paraId="55048F15" w14:textId="644B367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1" w:history="1">
        <w:r w:rsidRPr="009D4F3E">
          <w:rPr>
            <w:rStyle w:val="Lienhypertexte"/>
            <w:noProof/>
          </w:rPr>
          <w:t>P110/B1/251 : Roberge, Lévis</w:t>
        </w:r>
        <w:r>
          <w:rPr>
            <w:noProof/>
            <w:webHidden/>
          </w:rPr>
          <w:tab/>
        </w:r>
        <w:r>
          <w:rPr>
            <w:noProof/>
            <w:webHidden/>
          </w:rPr>
          <w:fldChar w:fldCharType="begin"/>
        </w:r>
        <w:r>
          <w:rPr>
            <w:noProof/>
            <w:webHidden/>
          </w:rPr>
          <w:instrText xml:space="preserve"> PAGEREF _Toc232759911 \h </w:instrText>
        </w:r>
        <w:r>
          <w:rPr>
            <w:noProof/>
            <w:webHidden/>
          </w:rPr>
        </w:r>
        <w:r>
          <w:rPr>
            <w:noProof/>
            <w:webHidden/>
          </w:rPr>
          <w:fldChar w:fldCharType="separate"/>
        </w:r>
        <w:r>
          <w:rPr>
            <w:noProof/>
            <w:webHidden/>
          </w:rPr>
          <w:t>223</w:t>
        </w:r>
        <w:r>
          <w:rPr>
            <w:noProof/>
            <w:webHidden/>
          </w:rPr>
          <w:fldChar w:fldCharType="end"/>
        </w:r>
      </w:hyperlink>
    </w:p>
    <w:p w14:paraId="2AF1ED13" w14:textId="3639E8A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2" w:history="1">
        <w:r w:rsidRPr="009D4F3E">
          <w:rPr>
            <w:rStyle w:val="Lienhypertexte"/>
            <w:noProof/>
          </w:rPr>
          <w:t>P110/B1/252 : Robert (Frère)</w:t>
        </w:r>
        <w:r>
          <w:rPr>
            <w:noProof/>
            <w:webHidden/>
          </w:rPr>
          <w:tab/>
        </w:r>
        <w:r>
          <w:rPr>
            <w:noProof/>
            <w:webHidden/>
          </w:rPr>
          <w:fldChar w:fldCharType="begin"/>
        </w:r>
        <w:r>
          <w:rPr>
            <w:noProof/>
            <w:webHidden/>
          </w:rPr>
          <w:instrText xml:space="preserve"> PAGEREF _Toc232759912 \h </w:instrText>
        </w:r>
        <w:r>
          <w:rPr>
            <w:noProof/>
            <w:webHidden/>
          </w:rPr>
        </w:r>
        <w:r>
          <w:rPr>
            <w:noProof/>
            <w:webHidden/>
          </w:rPr>
          <w:fldChar w:fldCharType="separate"/>
        </w:r>
        <w:r>
          <w:rPr>
            <w:noProof/>
            <w:webHidden/>
          </w:rPr>
          <w:t>223</w:t>
        </w:r>
        <w:r>
          <w:rPr>
            <w:noProof/>
            <w:webHidden/>
          </w:rPr>
          <w:fldChar w:fldCharType="end"/>
        </w:r>
      </w:hyperlink>
    </w:p>
    <w:p w14:paraId="1E20C094" w14:textId="2AF7C73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3" w:history="1">
        <w:r w:rsidRPr="009D4F3E">
          <w:rPr>
            <w:rStyle w:val="Lienhypertexte"/>
            <w:noProof/>
          </w:rPr>
          <w:t>P110/B1/253 : Rodrigue (Frère)</w:t>
        </w:r>
        <w:r>
          <w:rPr>
            <w:noProof/>
            <w:webHidden/>
          </w:rPr>
          <w:tab/>
        </w:r>
        <w:r>
          <w:rPr>
            <w:noProof/>
            <w:webHidden/>
          </w:rPr>
          <w:fldChar w:fldCharType="begin"/>
        </w:r>
        <w:r>
          <w:rPr>
            <w:noProof/>
            <w:webHidden/>
          </w:rPr>
          <w:instrText xml:space="preserve"> PAGEREF _Toc232759913 \h </w:instrText>
        </w:r>
        <w:r>
          <w:rPr>
            <w:noProof/>
            <w:webHidden/>
          </w:rPr>
        </w:r>
        <w:r>
          <w:rPr>
            <w:noProof/>
            <w:webHidden/>
          </w:rPr>
          <w:fldChar w:fldCharType="separate"/>
        </w:r>
        <w:r>
          <w:rPr>
            <w:noProof/>
            <w:webHidden/>
          </w:rPr>
          <w:t>223</w:t>
        </w:r>
        <w:r>
          <w:rPr>
            <w:noProof/>
            <w:webHidden/>
          </w:rPr>
          <w:fldChar w:fldCharType="end"/>
        </w:r>
      </w:hyperlink>
    </w:p>
    <w:p w14:paraId="6988BCF6" w14:textId="284B0A0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4" w:history="1">
        <w:r w:rsidRPr="009D4F3E">
          <w:rPr>
            <w:rStyle w:val="Lienhypertexte"/>
            <w:noProof/>
          </w:rPr>
          <w:t>P110/B1/254 : Rosaire (Frère)</w:t>
        </w:r>
        <w:r>
          <w:rPr>
            <w:noProof/>
            <w:webHidden/>
          </w:rPr>
          <w:tab/>
        </w:r>
        <w:r>
          <w:rPr>
            <w:noProof/>
            <w:webHidden/>
          </w:rPr>
          <w:fldChar w:fldCharType="begin"/>
        </w:r>
        <w:r>
          <w:rPr>
            <w:noProof/>
            <w:webHidden/>
          </w:rPr>
          <w:instrText xml:space="preserve"> PAGEREF _Toc232759914 \h </w:instrText>
        </w:r>
        <w:r>
          <w:rPr>
            <w:noProof/>
            <w:webHidden/>
          </w:rPr>
        </w:r>
        <w:r>
          <w:rPr>
            <w:noProof/>
            <w:webHidden/>
          </w:rPr>
          <w:fldChar w:fldCharType="separate"/>
        </w:r>
        <w:r>
          <w:rPr>
            <w:noProof/>
            <w:webHidden/>
          </w:rPr>
          <w:t>224</w:t>
        </w:r>
        <w:r>
          <w:rPr>
            <w:noProof/>
            <w:webHidden/>
          </w:rPr>
          <w:fldChar w:fldCharType="end"/>
        </w:r>
      </w:hyperlink>
    </w:p>
    <w:p w14:paraId="3DC62958" w14:textId="6CE6B51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5" w:history="1">
        <w:r w:rsidRPr="009D4F3E">
          <w:rPr>
            <w:rStyle w:val="Lienhypertexte"/>
            <w:noProof/>
          </w:rPr>
          <w:t>P110/B1/255 : Roulottes</w:t>
        </w:r>
        <w:r>
          <w:rPr>
            <w:noProof/>
            <w:webHidden/>
          </w:rPr>
          <w:tab/>
        </w:r>
        <w:r>
          <w:rPr>
            <w:noProof/>
            <w:webHidden/>
          </w:rPr>
          <w:fldChar w:fldCharType="begin"/>
        </w:r>
        <w:r>
          <w:rPr>
            <w:noProof/>
            <w:webHidden/>
          </w:rPr>
          <w:instrText xml:space="preserve"> PAGEREF _Toc232759915 \h </w:instrText>
        </w:r>
        <w:r>
          <w:rPr>
            <w:noProof/>
            <w:webHidden/>
          </w:rPr>
        </w:r>
        <w:r>
          <w:rPr>
            <w:noProof/>
            <w:webHidden/>
          </w:rPr>
          <w:fldChar w:fldCharType="separate"/>
        </w:r>
        <w:r>
          <w:rPr>
            <w:noProof/>
            <w:webHidden/>
          </w:rPr>
          <w:t>224</w:t>
        </w:r>
        <w:r>
          <w:rPr>
            <w:noProof/>
            <w:webHidden/>
          </w:rPr>
          <w:fldChar w:fldCharType="end"/>
        </w:r>
      </w:hyperlink>
    </w:p>
    <w:p w14:paraId="762CF819" w14:textId="3CB0B60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6" w:history="1">
        <w:r w:rsidRPr="009D4F3E">
          <w:rPr>
            <w:rStyle w:val="Lienhypertexte"/>
            <w:noProof/>
          </w:rPr>
          <w:t>P110/B1/256 : Rousseau, Prêtre Alain</w:t>
        </w:r>
        <w:r>
          <w:rPr>
            <w:noProof/>
            <w:webHidden/>
          </w:rPr>
          <w:tab/>
        </w:r>
        <w:r>
          <w:rPr>
            <w:noProof/>
            <w:webHidden/>
          </w:rPr>
          <w:fldChar w:fldCharType="begin"/>
        </w:r>
        <w:r>
          <w:rPr>
            <w:noProof/>
            <w:webHidden/>
          </w:rPr>
          <w:instrText xml:space="preserve"> PAGEREF _Toc232759916 \h </w:instrText>
        </w:r>
        <w:r>
          <w:rPr>
            <w:noProof/>
            <w:webHidden/>
          </w:rPr>
        </w:r>
        <w:r>
          <w:rPr>
            <w:noProof/>
            <w:webHidden/>
          </w:rPr>
          <w:fldChar w:fldCharType="separate"/>
        </w:r>
        <w:r>
          <w:rPr>
            <w:noProof/>
            <w:webHidden/>
          </w:rPr>
          <w:t>225</w:t>
        </w:r>
        <w:r>
          <w:rPr>
            <w:noProof/>
            <w:webHidden/>
          </w:rPr>
          <w:fldChar w:fldCharType="end"/>
        </w:r>
      </w:hyperlink>
    </w:p>
    <w:p w14:paraId="3636BCD6" w14:textId="6934B51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7" w:history="1">
        <w:r w:rsidRPr="009D4F3E">
          <w:rPr>
            <w:rStyle w:val="Lienhypertexte"/>
            <w:noProof/>
          </w:rPr>
          <w:t>P110/B1/257 : Roy, Dom Cléophas</w:t>
        </w:r>
        <w:r>
          <w:rPr>
            <w:noProof/>
            <w:webHidden/>
          </w:rPr>
          <w:tab/>
        </w:r>
        <w:r>
          <w:rPr>
            <w:noProof/>
            <w:webHidden/>
          </w:rPr>
          <w:fldChar w:fldCharType="begin"/>
        </w:r>
        <w:r>
          <w:rPr>
            <w:noProof/>
            <w:webHidden/>
          </w:rPr>
          <w:instrText xml:space="preserve"> PAGEREF _Toc232759917 \h </w:instrText>
        </w:r>
        <w:r>
          <w:rPr>
            <w:noProof/>
            <w:webHidden/>
          </w:rPr>
        </w:r>
        <w:r>
          <w:rPr>
            <w:noProof/>
            <w:webHidden/>
          </w:rPr>
          <w:fldChar w:fldCharType="separate"/>
        </w:r>
        <w:r>
          <w:rPr>
            <w:noProof/>
            <w:webHidden/>
          </w:rPr>
          <w:t>225</w:t>
        </w:r>
        <w:r>
          <w:rPr>
            <w:noProof/>
            <w:webHidden/>
          </w:rPr>
          <w:fldChar w:fldCharType="end"/>
        </w:r>
      </w:hyperlink>
    </w:p>
    <w:p w14:paraId="6CF72AFE" w14:textId="4EEDE40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18" w:history="1">
        <w:r w:rsidRPr="009D4F3E">
          <w:rPr>
            <w:rStyle w:val="Lienhypertexte"/>
            <w:noProof/>
          </w:rPr>
          <w:t>P110/B1/258 : Ruines</w:t>
        </w:r>
        <w:r>
          <w:rPr>
            <w:noProof/>
            <w:webHidden/>
          </w:rPr>
          <w:tab/>
        </w:r>
        <w:r>
          <w:rPr>
            <w:noProof/>
            <w:webHidden/>
          </w:rPr>
          <w:fldChar w:fldCharType="begin"/>
        </w:r>
        <w:r>
          <w:rPr>
            <w:noProof/>
            <w:webHidden/>
          </w:rPr>
          <w:instrText xml:space="preserve"> PAGEREF _Toc232759918 \h </w:instrText>
        </w:r>
        <w:r>
          <w:rPr>
            <w:noProof/>
            <w:webHidden/>
          </w:rPr>
        </w:r>
        <w:r>
          <w:rPr>
            <w:noProof/>
            <w:webHidden/>
          </w:rPr>
          <w:fldChar w:fldCharType="separate"/>
        </w:r>
        <w:r>
          <w:rPr>
            <w:noProof/>
            <w:webHidden/>
          </w:rPr>
          <w:t>225</w:t>
        </w:r>
        <w:r>
          <w:rPr>
            <w:noProof/>
            <w:webHidden/>
          </w:rPr>
          <w:fldChar w:fldCharType="end"/>
        </w:r>
      </w:hyperlink>
    </w:p>
    <w:p w14:paraId="61393687" w14:textId="119F0F70"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19" w:history="1">
        <w:r w:rsidRPr="009D4F3E">
          <w:rPr>
            <w:rStyle w:val="Lienhypertexte"/>
            <w:noProof/>
          </w:rPr>
          <w:t>S</w:t>
        </w:r>
        <w:r>
          <w:rPr>
            <w:noProof/>
            <w:webHidden/>
          </w:rPr>
          <w:tab/>
        </w:r>
        <w:r>
          <w:rPr>
            <w:noProof/>
            <w:webHidden/>
          </w:rPr>
          <w:fldChar w:fldCharType="begin"/>
        </w:r>
        <w:r>
          <w:rPr>
            <w:noProof/>
            <w:webHidden/>
          </w:rPr>
          <w:instrText xml:space="preserve"> PAGEREF _Toc232759919 \h </w:instrText>
        </w:r>
        <w:r>
          <w:rPr>
            <w:noProof/>
            <w:webHidden/>
          </w:rPr>
        </w:r>
        <w:r>
          <w:rPr>
            <w:noProof/>
            <w:webHidden/>
          </w:rPr>
          <w:fldChar w:fldCharType="separate"/>
        </w:r>
        <w:r>
          <w:rPr>
            <w:noProof/>
            <w:webHidden/>
          </w:rPr>
          <w:t>226</w:t>
        </w:r>
        <w:r>
          <w:rPr>
            <w:noProof/>
            <w:webHidden/>
          </w:rPr>
          <w:fldChar w:fldCharType="end"/>
        </w:r>
      </w:hyperlink>
    </w:p>
    <w:p w14:paraId="6AEDB461" w14:textId="4C1DF94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0" w:history="1">
        <w:r w:rsidRPr="009D4F3E">
          <w:rPr>
            <w:rStyle w:val="Lienhypertexte"/>
            <w:noProof/>
          </w:rPr>
          <w:t>P110/B1/259 : Sacristie</w:t>
        </w:r>
        <w:r>
          <w:rPr>
            <w:noProof/>
            <w:webHidden/>
          </w:rPr>
          <w:tab/>
        </w:r>
        <w:r>
          <w:rPr>
            <w:noProof/>
            <w:webHidden/>
          </w:rPr>
          <w:fldChar w:fldCharType="begin"/>
        </w:r>
        <w:r>
          <w:rPr>
            <w:noProof/>
            <w:webHidden/>
          </w:rPr>
          <w:instrText xml:space="preserve"> PAGEREF _Toc232759920 \h </w:instrText>
        </w:r>
        <w:r>
          <w:rPr>
            <w:noProof/>
            <w:webHidden/>
          </w:rPr>
        </w:r>
        <w:r>
          <w:rPr>
            <w:noProof/>
            <w:webHidden/>
          </w:rPr>
          <w:fldChar w:fldCharType="separate"/>
        </w:r>
        <w:r>
          <w:rPr>
            <w:noProof/>
            <w:webHidden/>
          </w:rPr>
          <w:t>226</w:t>
        </w:r>
        <w:r>
          <w:rPr>
            <w:noProof/>
            <w:webHidden/>
          </w:rPr>
          <w:fldChar w:fldCharType="end"/>
        </w:r>
      </w:hyperlink>
    </w:p>
    <w:p w14:paraId="3C2DD730" w14:textId="386E8AE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1" w:history="1">
        <w:r w:rsidRPr="009D4F3E">
          <w:rPr>
            <w:rStyle w:val="Lienhypertexte"/>
            <w:noProof/>
          </w:rPr>
          <w:t>P110/B1/260 : Sasseville, Père Colomban</w:t>
        </w:r>
        <w:r>
          <w:rPr>
            <w:noProof/>
            <w:webHidden/>
          </w:rPr>
          <w:tab/>
        </w:r>
        <w:r>
          <w:rPr>
            <w:noProof/>
            <w:webHidden/>
          </w:rPr>
          <w:fldChar w:fldCharType="begin"/>
        </w:r>
        <w:r>
          <w:rPr>
            <w:noProof/>
            <w:webHidden/>
          </w:rPr>
          <w:instrText xml:space="preserve"> PAGEREF _Toc232759921 \h </w:instrText>
        </w:r>
        <w:r>
          <w:rPr>
            <w:noProof/>
            <w:webHidden/>
          </w:rPr>
        </w:r>
        <w:r>
          <w:rPr>
            <w:noProof/>
            <w:webHidden/>
          </w:rPr>
          <w:fldChar w:fldCharType="separate"/>
        </w:r>
        <w:r>
          <w:rPr>
            <w:noProof/>
            <w:webHidden/>
          </w:rPr>
          <w:t>226</w:t>
        </w:r>
        <w:r>
          <w:rPr>
            <w:noProof/>
            <w:webHidden/>
          </w:rPr>
          <w:fldChar w:fldCharType="end"/>
        </w:r>
      </w:hyperlink>
    </w:p>
    <w:p w14:paraId="45A52048" w14:textId="6B02F38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2" w:history="1">
        <w:r w:rsidRPr="009D4F3E">
          <w:rPr>
            <w:rStyle w:val="Lienhypertexte"/>
            <w:noProof/>
          </w:rPr>
          <w:t>P110/B1/261 : Savard Deschênes, Armande</w:t>
        </w:r>
        <w:r>
          <w:rPr>
            <w:noProof/>
            <w:webHidden/>
          </w:rPr>
          <w:tab/>
        </w:r>
        <w:r>
          <w:rPr>
            <w:noProof/>
            <w:webHidden/>
          </w:rPr>
          <w:fldChar w:fldCharType="begin"/>
        </w:r>
        <w:r>
          <w:rPr>
            <w:noProof/>
            <w:webHidden/>
          </w:rPr>
          <w:instrText xml:space="preserve"> PAGEREF _Toc232759922 \h </w:instrText>
        </w:r>
        <w:r>
          <w:rPr>
            <w:noProof/>
            <w:webHidden/>
          </w:rPr>
        </w:r>
        <w:r>
          <w:rPr>
            <w:noProof/>
            <w:webHidden/>
          </w:rPr>
          <w:fldChar w:fldCharType="separate"/>
        </w:r>
        <w:r>
          <w:rPr>
            <w:noProof/>
            <w:webHidden/>
          </w:rPr>
          <w:t>227</w:t>
        </w:r>
        <w:r>
          <w:rPr>
            <w:noProof/>
            <w:webHidden/>
          </w:rPr>
          <w:fldChar w:fldCharType="end"/>
        </w:r>
      </w:hyperlink>
    </w:p>
    <w:p w14:paraId="6AD44DCF" w14:textId="4C13F76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3" w:history="1">
        <w:r w:rsidRPr="009D4F3E">
          <w:rPr>
            <w:rStyle w:val="Lienhypertexte"/>
            <w:noProof/>
          </w:rPr>
          <w:t>P110/B1/262 : Schmidt, Frère Maurice (Lothar)</w:t>
        </w:r>
        <w:r>
          <w:rPr>
            <w:noProof/>
            <w:webHidden/>
          </w:rPr>
          <w:tab/>
        </w:r>
        <w:r>
          <w:rPr>
            <w:noProof/>
            <w:webHidden/>
          </w:rPr>
          <w:fldChar w:fldCharType="begin"/>
        </w:r>
        <w:r>
          <w:rPr>
            <w:noProof/>
            <w:webHidden/>
          </w:rPr>
          <w:instrText xml:space="preserve"> PAGEREF _Toc232759923 \h </w:instrText>
        </w:r>
        <w:r>
          <w:rPr>
            <w:noProof/>
            <w:webHidden/>
          </w:rPr>
        </w:r>
        <w:r>
          <w:rPr>
            <w:noProof/>
            <w:webHidden/>
          </w:rPr>
          <w:fldChar w:fldCharType="separate"/>
        </w:r>
        <w:r>
          <w:rPr>
            <w:noProof/>
            <w:webHidden/>
          </w:rPr>
          <w:t>227</w:t>
        </w:r>
        <w:r>
          <w:rPr>
            <w:noProof/>
            <w:webHidden/>
          </w:rPr>
          <w:fldChar w:fldCharType="end"/>
        </w:r>
      </w:hyperlink>
    </w:p>
    <w:p w14:paraId="6DB9EE5D" w14:textId="5D48B34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4" w:history="1">
        <w:r w:rsidRPr="009D4F3E">
          <w:rPr>
            <w:rStyle w:val="Lienhypertexte"/>
            <w:noProof/>
          </w:rPr>
          <w:t>P110/B1/263 : Scouts</w:t>
        </w:r>
        <w:r>
          <w:rPr>
            <w:noProof/>
            <w:webHidden/>
          </w:rPr>
          <w:tab/>
        </w:r>
        <w:r>
          <w:rPr>
            <w:noProof/>
            <w:webHidden/>
          </w:rPr>
          <w:fldChar w:fldCharType="begin"/>
        </w:r>
        <w:r>
          <w:rPr>
            <w:noProof/>
            <w:webHidden/>
          </w:rPr>
          <w:instrText xml:space="preserve"> PAGEREF _Toc232759924 \h </w:instrText>
        </w:r>
        <w:r>
          <w:rPr>
            <w:noProof/>
            <w:webHidden/>
          </w:rPr>
        </w:r>
        <w:r>
          <w:rPr>
            <w:noProof/>
            <w:webHidden/>
          </w:rPr>
          <w:fldChar w:fldCharType="separate"/>
        </w:r>
        <w:r>
          <w:rPr>
            <w:noProof/>
            <w:webHidden/>
          </w:rPr>
          <w:t>227</w:t>
        </w:r>
        <w:r>
          <w:rPr>
            <w:noProof/>
            <w:webHidden/>
          </w:rPr>
          <w:fldChar w:fldCharType="end"/>
        </w:r>
      </w:hyperlink>
    </w:p>
    <w:p w14:paraId="10FA62D8" w14:textId="3FDC892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5" w:history="1">
        <w:r w:rsidRPr="009D4F3E">
          <w:rPr>
            <w:rStyle w:val="Lienhypertexte"/>
            <w:noProof/>
          </w:rPr>
          <w:t>P110/B1/264 : Sentiers et chemins</w:t>
        </w:r>
        <w:r>
          <w:rPr>
            <w:noProof/>
            <w:webHidden/>
          </w:rPr>
          <w:tab/>
        </w:r>
        <w:r>
          <w:rPr>
            <w:noProof/>
            <w:webHidden/>
          </w:rPr>
          <w:fldChar w:fldCharType="begin"/>
        </w:r>
        <w:r>
          <w:rPr>
            <w:noProof/>
            <w:webHidden/>
          </w:rPr>
          <w:instrText xml:space="preserve"> PAGEREF _Toc232759925 \h </w:instrText>
        </w:r>
        <w:r>
          <w:rPr>
            <w:noProof/>
            <w:webHidden/>
          </w:rPr>
        </w:r>
        <w:r>
          <w:rPr>
            <w:noProof/>
            <w:webHidden/>
          </w:rPr>
          <w:fldChar w:fldCharType="separate"/>
        </w:r>
        <w:r>
          <w:rPr>
            <w:noProof/>
            <w:webHidden/>
          </w:rPr>
          <w:t>228</w:t>
        </w:r>
        <w:r>
          <w:rPr>
            <w:noProof/>
            <w:webHidden/>
          </w:rPr>
          <w:fldChar w:fldCharType="end"/>
        </w:r>
      </w:hyperlink>
    </w:p>
    <w:p w14:paraId="70AEB216" w14:textId="59D149A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6" w:history="1">
        <w:r w:rsidRPr="009D4F3E">
          <w:rPr>
            <w:rStyle w:val="Lienhypertexte"/>
            <w:noProof/>
          </w:rPr>
          <w:t>P110/B1/265 : Silos</w:t>
        </w:r>
        <w:r>
          <w:rPr>
            <w:noProof/>
            <w:webHidden/>
          </w:rPr>
          <w:tab/>
        </w:r>
        <w:r>
          <w:rPr>
            <w:noProof/>
            <w:webHidden/>
          </w:rPr>
          <w:fldChar w:fldCharType="begin"/>
        </w:r>
        <w:r>
          <w:rPr>
            <w:noProof/>
            <w:webHidden/>
          </w:rPr>
          <w:instrText xml:space="preserve"> PAGEREF _Toc232759926 \h </w:instrText>
        </w:r>
        <w:r>
          <w:rPr>
            <w:noProof/>
            <w:webHidden/>
          </w:rPr>
        </w:r>
        <w:r>
          <w:rPr>
            <w:noProof/>
            <w:webHidden/>
          </w:rPr>
          <w:fldChar w:fldCharType="separate"/>
        </w:r>
        <w:r>
          <w:rPr>
            <w:noProof/>
            <w:webHidden/>
          </w:rPr>
          <w:t>228</w:t>
        </w:r>
        <w:r>
          <w:rPr>
            <w:noProof/>
            <w:webHidden/>
          </w:rPr>
          <w:fldChar w:fldCharType="end"/>
        </w:r>
      </w:hyperlink>
    </w:p>
    <w:p w14:paraId="78F2E9FA" w14:textId="17AD2EA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7" w:history="1">
        <w:r w:rsidRPr="009D4F3E">
          <w:rPr>
            <w:rStyle w:val="Lienhypertexte"/>
            <w:noProof/>
          </w:rPr>
          <w:t>P110/B1/266 : Simard, Frère Ambroise (René)</w:t>
        </w:r>
        <w:r>
          <w:rPr>
            <w:noProof/>
            <w:webHidden/>
          </w:rPr>
          <w:tab/>
        </w:r>
        <w:r>
          <w:rPr>
            <w:noProof/>
            <w:webHidden/>
          </w:rPr>
          <w:fldChar w:fldCharType="begin"/>
        </w:r>
        <w:r>
          <w:rPr>
            <w:noProof/>
            <w:webHidden/>
          </w:rPr>
          <w:instrText xml:space="preserve"> PAGEREF _Toc232759927 \h </w:instrText>
        </w:r>
        <w:r>
          <w:rPr>
            <w:noProof/>
            <w:webHidden/>
          </w:rPr>
        </w:r>
        <w:r>
          <w:rPr>
            <w:noProof/>
            <w:webHidden/>
          </w:rPr>
          <w:fldChar w:fldCharType="separate"/>
        </w:r>
        <w:r>
          <w:rPr>
            <w:noProof/>
            <w:webHidden/>
          </w:rPr>
          <w:t>228</w:t>
        </w:r>
        <w:r>
          <w:rPr>
            <w:noProof/>
            <w:webHidden/>
          </w:rPr>
          <w:fldChar w:fldCharType="end"/>
        </w:r>
      </w:hyperlink>
    </w:p>
    <w:p w14:paraId="1A0722EB" w14:textId="45DEBF1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8" w:history="1">
        <w:r w:rsidRPr="009D4F3E">
          <w:rPr>
            <w:rStyle w:val="Lienhypertexte"/>
            <w:noProof/>
          </w:rPr>
          <w:t>P110/B1/267 : Simard, Serge</w:t>
        </w:r>
        <w:r>
          <w:rPr>
            <w:noProof/>
            <w:webHidden/>
          </w:rPr>
          <w:tab/>
        </w:r>
        <w:r>
          <w:rPr>
            <w:noProof/>
            <w:webHidden/>
          </w:rPr>
          <w:fldChar w:fldCharType="begin"/>
        </w:r>
        <w:r>
          <w:rPr>
            <w:noProof/>
            <w:webHidden/>
          </w:rPr>
          <w:instrText xml:space="preserve"> PAGEREF _Toc232759928 \h </w:instrText>
        </w:r>
        <w:r>
          <w:rPr>
            <w:noProof/>
            <w:webHidden/>
          </w:rPr>
        </w:r>
        <w:r>
          <w:rPr>
            <w:noProof/>
            <w:webHidden/>
          </w:rPr>
          <w:fldChar w:fldCharType="separate"/>
        </w:r>
        <w:r>
          <w:rPr>
            <w:noProof/>
            <w:webHidden/>
          </w:rPr>
          <w:t>229</w:t>
        </w:r>
        <w:r>
          <w:rPr>
            <w:noProof/>
            <w:webHidden/>
          </w:rPr>
          <w:fldChar w:fldCharType="end"/>
        </w:r>
      </w:hyperlink>
    </w:p>
    <w:p w14:paraId="1ED35808" w14:textId="078B3D5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29" w:history="1">
        <w:r w:rsidRPr="009D4F3E">
          <w:rPr>
            <w:rStyle w:val="Lienhypertexte"/>
            <w:noProof/>
          </w:rPr>
          <w:t>P110/B1/268 : Simon (Père)</w:t>
        </w:r>
        <w:r>
          <w:rPr>
            <w:noProof/>
            <w:webHidden/>
          </w:rPr>
          <w:tab/>
        </w:r>
        <w:r>
          <w:rPr>
            <w:noProof/>
            <w:webHidden/>
          </w:rPr>
          <w:fldChar w:fldCharType="begin"/>
        </w:r>
        <w:r>
          <w:rPr>
            <w:noProof/>
            <w:webHidden/>
          </w:rPr>
          <w:instrText xml:space="preserve"> PAGEREF _Toc232759929 \h </w:instrText>
        </w:r>
        <w:r>
          <w:rPr>
            <w:noProof/>
            <w:webHidden/>
          </w:rPr>
        </w:r>
        <w:r>
          <w:rPr>
            <w:noProof/>
            <w:webHidden/>
          </w:rPr>
          <w:fldChar w:fldCharType="separate"/>
        </w:r>
        <w:r>
          <w:rPr>
            <w:noProof/>
            <w:webHidden/>
          </w:rPr>
          <w:t>229</w:t>
        </w:r>
        <w:r>
          <w:rPr>
            <w:noProof/>
            <w:webHidden/>
          </w:rPr>
          <w:fldChar w:fldCharType="end"/>
        </w:r>
      </w:hyperlink>
    </w:p>
    <w:p w14:paraId="2CE4E966" w14:textId="63C453F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0" w:history="1">
        <w:r w:rsidRPr="009D4F3E">
          <w:rPr>
            <w:rStyle w:val="Lienhypertexte"/>
            <w:noProof/>
          </w:rPr>
          <w:t>P110/B1/269 : Stationnement</w:t>
        </w:r>
        <w:r>
          <w:rPr>
            <w:noProof/>
            <w:webHidden/>
          </w:rPr>
          <w:tab/>
        </w:r>
        <w:r>
          <w:rPr>
            <w:noProof/>
            <w:webHidden/>
          </w:rPr>
          <w:fldChar w:fldCharType="begin"/>
        </w:r>
        <w:r>
          <w:rPr>
            <w:noProof/>
            <w:webHidden/>
          </w:rPr>
          <w:instrText xml:space="preserve"> PAGEREF _Toc232759930 \h </w:instrText>
        </w:r>
        <w:r>
          <w:rPr>
            <w:noProof/>
            <w:webHidden/>
          </w:rPr>
        </w:r>
        <w:r>
          <w:rPr>
            <w:noProof/>
            <w:webHidden/>
          </w:rPr>
          <w:fldChar w:fldCharType="separate"/>
        </w:r>
        <w:r>
          <w:rPr>
            <w:noProof/>
            <w:webHidden/>
          </w:rPr>
          <w:t>229</w:t>
        </w:r>
        <w:r>
          <w:rPr>
            <w:noProof/>
            <w:webHidden/>
          </w:rPr>
          <w:fldChar w:fldCharType="end"/>
        </w:r>
      </w:hyperlink>
    </w:p>
    <w:p w14:paraId="64DAB443" w14:textId="4472554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1" w:history="1">
        <w:r w:rsidRPr="009D4F3E">
          <w:rPr>
            <w:rStyle w:val="Lienhypertexte"/>
            <w:noProof/>
          </w:rPr>
          <w:t>P110/B1/270 : Statue Bienheureuse Vierge Marie</w:t>
        </w:r>
        <w:r>
          <w:rPr>
            <w:noProof/>
            <w:webHidden/>
          </w:rPr>
          <w:tab/>
        </w:r>
        <w:r>
          <w:rPr>
            <w:noProof/>
            <w:webHidden/>
          </w:rPr>
          <w:fldChar w:fldCharType="begin"/>
        </w:r>
        <w:r>
          <w:rPr>
            <w:noProof/>
            <w:webHidden/>
          </w:rPr>
          <w:instrText xml:space="preserve"> PAGEREF _Toc232759931 \h </w:instrText>
        </w:r>
        <w:r>
          <w:rPr>
            <w:noProof/>
            <w:webHidden/>
          </w:rPr>
        </w:r>
        <w:r>
          <w:rPr>
            <w:noProof/>
            <w:webHidden/>
          </w:rPr>
          <w:fldChar w:fldCharType="separate"/>
        </w:r>
        <w:r>
          <w:rPr>
            <w:noProof/>
            <w:webHidden/>
          </w:rPr>
          <w:t>230</w:t>
        </w:r>
        <w:r>
          <w:rPr>
            <w:noProof/>
            <w:webHidden/>
          </w:rPr>
          <w:fldChar w:fldCharType="end"/>
        </w:r>
      </w:hyperlink>
    </w:p>
    <w:p w14:paraId="35424FBF" w14:textId="59AE009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2" w:history="1">
        <w:r w:rsidRPr="009D4F3E">
          <w:rPr>
            <w:rStyle w:val="Lienhypertexte"/>
            <w:noProof/>
          </w:rPr>
          <w:t>P110/B1/271 : Statue Notre-Dame de Mistassini</w:t>
        </w:r>
        <w:r>
          <w:rPr>
            <w:noProof/>
            <w:webHidden/>
          </w:rPr>
          <w:tab/>
        </w:r>
        <w:r>
          <w:rPr>
            <w:noProof/>
            <w:webHidden/>
          </w:rPr>
          <w:fldChar w:fldCharType="begin"/>
        </w:r>
        <w:r>
          <w:rPr>
            <w:noProof/>
            <w:webHidden/>
          </w:rPr>
          <w:instrText xml:space="preserve"> PAGEREF _Toc232759932 \h </w:instrText>
        </w:r>
        <w:r>
          <w:rPr>
            <w:noProof/>
            <w:webHidden/>
          </w:rPr>
        </w:r>
        <w:r>
          <w:rPr>
            <w:noProof/>
            <w:webHidden/>
          </w:rPr>
          <w:fldChar w:fldCharType="separate"/>
        </w:r>
        <w:r>
          <w:rPr>
            <w:noProof/>
            <w:webHidden/>
          </w:rPr>
          <w:t>230</w:t>
        </w:r>
        <w:r>
          <w:rPr>
            <w:noProof/>
            <w:webHidden/>
          </w:rPr>
          <w:fldChar w:fldCharType="end"/>
        </w:r>
      </w:hyperlink>
    </w:p>
    <w:p w14:paraId="4BFA3152" w14:textId="087D22E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3" w:history="1">
        <w:r w:rsidRPr="009D4F3E">
          <w:rPr>
            <w:rStyle w:val="Lienhypertexte"/>
            <w:noProof/>
          </w:rPr>
          <w:t>P110/B1/272 : Statue du Sacré-Cœur</w:t>
        </w:r>
        <w:r>
          <w:rPr>
            <w:noProof/>
            <w:webHidden/>
          </w:rPr>
          <w:tab/>
        </w:r>
        <w:r>
          <w:rPr>
            <w:noProof/>
            <w:webHidden/>
          </w:rPr>
          <w:fldChar w:fldCharType="begin"/>
        </w:r>
        <w:r>
          <w:rPr>
            <w:noProof/>
            <w:webHidden/>
          </w:rPr>
          <w:instrText xml:space="preserve"> PAGEREF _Toc232759933 \h </w:instrText>
        </w:r>
        <w:r>
          <w:rPr>
            <w:noProof/>
            <w:webHidden/>
          </w:rPr>
        </w:r>
        <w:r>
          <w:rPr>
            <w:noProof/>
            <w:webHidden/>
          </w:rPr>
          <w:fldChar w:fldCharType="separate"/>
        </w:r>
        <w:r>
          <w:rPr>
            <w:noProof/>
            <w:webHidden/>
          </w:rPr>
          <w:t>231</w:t>
        </w:r>
        <w:r>
          <w:rPr>
            <w:noProof/>
            <w:webHidden/>
          </w:rPr>
          <w:fldChar w:fldCharType="end"/>
        </w:r>
      </w:hyperlink>
    </w:p>
    <w:p w14:paraId="5842F5F2" w14:textId="4E2FA6F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4" w:history="1">
        <w:r w:rsidRPr="009D4F3E">
          <w:rPr>
            <w:rStyle w:val="Lienhypertexte"/>
            <w:noProof/>
          </w:rPr>
          <w:t>P110/B1/273 : Statue St-Benoît</w:t>
        </w:r>
        <w:r>
          <w:rPr>
            <w:noProof/>
            <w:webHidden/>
          </w:rPr>
          <w:tab/>
        </w:r>
        <w:r>
          <w:rPr>
            <w:noProof/>
            <w:webHidden/>
          </w:rPr>
          <w:fldChar w:fldCharType="begin"/>
        </w:r>
        <w:r>
          <w:rPr>
            <w:noProof/>
            <w:webHidden/>
          </w:rPr>
          <w:instrText xml:space="preserve"> PAGEREF _Toc232759934 \h </w:instrText>
        </w:r>
        <w:r>
          <w:rPr>
            <w:noProof/>
            <w:webHidden/>
          </w:rPr>
        </w:r>
        <w:r>
          <w:rPr>
            <w:noProof/>
            <w:webHidden/>
          </w:rPr>
          <w:fldChar w:fldCharType="separate"/>
        </w:r>
        <w:r>
          <w:rPr>
            <w:noProof/>
            <w:webHidden/>
          </w:rPr>
          <w:t>231</w:t>
        </w:r>
        <w:r>
          <w:rPr>
            <w:noProof/>
            <w:webHidden/>
          </w:rPr>
          <w:fldChar w:fldCharType="end"/>
        </w:r>
      </w:hyperlink>
    </w:p>
    <w:p w14:paraId="1BE238FB" w14:textId="59F7C81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5" w:history="1">
        <w:r w:rsidRPr="009D4F3E">
          <w:rPr>
            <w:rStyle w:val="Lienhypertexte"/>
            <w:noProof/>
          </w:rPr>
          <w:t>P110/B1/274 : Statue St-Bernard</w:t>
        </w:r>
        <w:r>
          <w:rPr>
            <w:noProof/>
            <w:webHidden/>
          </w:rPr>
          <w:tab/>
        </w:r>
        <w:r>
          <w:rPr>
            <w:noProof/>
            <w:webHidden/>
          </w:rPr>
          <w:fldChar w:fldCharType="begin"/>
        </w:r>
        <w:r>
          <w:rPr>
            <w:noProof/>
            <w:webHidden/>
          </w:rPr>
          <w:instrText xml:space="preserve"> PAGEREF _Toc232759935 \h </w:instrText>
        </w:r>
        <w:r>
          <w:rPr>
            <w:noProof/>
            <w:webHidden/>
          </w:rPr>
        </w:r>
        <w:r>
          <w:rPr>
            <w:noProof/>
            <w:webHidden/>
          </w:rPr>
          <w:fldChar w:fldCharType="separate"/>
        </w:r>
        <w:r>
          <w:rPr>
            <w:noProof/>
            <w:webHidden/>
          </w:rPr>
          <w:t>231</w:t>
        </w:r>
        <w:r>
          <w:rPr>
            <w:noProof/>
            <w:webHidden/>
          </w:rPr>
          <w:fldChar w:fldCharType="end"/>
        </w:r>
      </w:hyperlink>
    </w:p>
    <w:p w14:paraId="50B0B685" w14:textId="40747D3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6" w:history="1">
        <w:r w:rsidRPr="009D4F3E">
          <w:rPr>
            <w:rStyle w:val="Lienhypertexte"/>
            <w:noProof/>
          </w:rPr>
          <w:t>P110/B1/275 : Statue St-Etienne</w:t>
        </w:r>
        <w:r>
          <w:rPr>
            <w:noProof/>
            <w:webHidden/>
          </w:rPr>
          <w:tab/>
        </w:r>
        <w:r>
          <w:rPr>
            <w:noProof/>
            <w:webHidden/>
          </w:rPr>
          <w:fldChar w:fldCharType="begin"/>
        </w:r>
        <w:r>
          <w:rPr>
            <w:noProof/>
            <w:webHidden/>
          </w:rPr>
          <w:instrText xml:space="preserve"> PAGEREF _Toc232759936 \h </w:instrText>
        </w:r>
        <w:r>
          <w:rPr>
            <w:noProof/>
            <w:webHidden/>
          </w:rPr>
        </w:r>
        <w:r>
          <w:rPr>
            <w:noProof/>
            <w:webHidden/>
          </w:rPr>
          <w:fldChar w:fldCharType="separate"/>
        </w:r>
        <w:r>
          <w:rPr>
            <w:noProof/>
            <w:webHidden/>
          </w:rPr>
          <w:t>232</w:t>
        </w:r>
        <w:r>
          <w:rPr>
            <w:noProof/>
            <w:webHidden/>
          </w:rPr>
          <w:fldChar w:fldCharType="end"/>
        </w:r>
      </w:hyperlink>
    </w:p>
    <w:p w14:paraId="2656F525" w14:textId="5506979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7" w:history="1">
        <w:r w:rsidRPr="009D4F3E">
          <w:rPr>
            <w:rStyle w:val="Lienhypertexte"/>
            <w:noProof/>
          </w:rPr>
          <w:t>P110/B1/276 : Statue St-Robert</w:t>
        </w:r>
        <w:r>
          <w:rPr>
            <w:noProof/>
            <w:webHidden/>
          </w:rPr>
          <w:tab/>
        </w:r>
        <w:r>
          <w:rPr>
            <w:noProof/>
            <w:webHidden/>
          </w:rPr>
          <w:fldChar w:fldCharType="begin"/>
        </w:r>
        <w:r>
          <w:rPr>
            <w:noProof/>
            <w:webHidden/>
          </w:rPr>
          <w:instrText xml:space="preserve"> PAGEREF _Toc232759937 \h </w:instrText>
        </w:r>
        <w:r>
          <w:rPr>
            <w:noProof/>
            <w:webHidden/>
          </w:rPr>
        </w:r>
        <w:r>
          <w:rPr>
            <w:noProof/>
            <w:webHidden/>
          </w:rPr>
          <w:fldChar w:fldCharType="separate"/>
        </w:r>
        <w:r>
          <w:rPr>
            <w:noProof/>
            <w:webHidden/>
          </w:rPr>
          <w:t>232</w:t>
        </w:r>
        <w:r>
          <w:rPr>
            <w:noProof/>
            <w:webHidden/>
          </w:rPr>
          <w:fldChar w:fldCharType="end"/>
        </w:r>
      </w:hyperlink>
    </w:p>
    <w:p w14:paraId="71074456" w14:textId="3295849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38" w:history="1">
        <w:r w:rsidRPr="009D4F3E">
          <w:rPr>
            <w:rStyle w:val="Lienhypertexte"/>
            <w:noProof/>
          </w:rPr>
          <w:t>P110/B1/277 : Studio de photographies</w:t>
        </w:r>
        <w:r>
          <w:rPr>
            <w:noProof/>
            <w:webHidden/>
          </w:rPr>
          <w:tab/>
        </w:r>
        <w:r>
          <w:rPr>
            <w:noProof/>
            <w:webHidden/>
          </w:rPr>
          <w:fldChar w:fldCharType="begin"/>
        </w:r>
        <w:r>
          <w:rPr>
            <w:noProof/>
            <w:webHidden/>
          </w:rPr>
          <w:instrText xml:space="preserve"> PAGEREF _Toc232759938 \h </w:instrText>
        </w:r>
        <w:r>
          <w:rPr>
            <w:noProof/>
            <w:webHidden/>
          </w:rPr>
        </w:r>
        <w:r>
          <w:rPr>
            <w:noProof/>
            <w:webHidden/>
          </w:rPr>
          <w:fldChar w:fldCharType="separate"/>
        </w:r>
        <w:r>
          <w:rPr>
            <w:noProof/>
            <w:webHidden/>
          </w:rPr>
          <w:t>232</w:t>
        </w:r>
        <w:r>
          <w:rPr>
            <w:noProof/>
            <w:webHidden/>
          </w:rPr>
          <w:fldChar w:fldCharType="end"/>
        </w:r>
      </w:hyperlink>
    </w:p>
    <w:p w14:paraId="3ED5846A" w14:textId="2B7324CE"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39" w:history="1">
        <w:r w:rsidRPr="009D4F3E">
          <w:rPr>
            <w:rStyle w:val="Lienhypertexte"/>
            <w:noProof/>
          </w:rPr>
          <w:t>T</w:t>
        </w:r>
        <w:r>
          <w:rPr>
            <w:noProof/>
            <w:webHidden/>
          </w:rPr>
          <w:tab/>
        </w:r>
        <w:r>
          <w:rPr>
            <w:noProof/>
            <w:webHidden/>
          </w:rPr>
          <w:fldChar w:fldCharType="begin"/>
        </w:r>
        <w:r>
          <w:rPr>
            <w:noProof/>
            <w:webHidden/>
          </w:rPr>
          <w:instrText xml:space="preserve"> PAGEREF _Toc232759939 \h </w:instrText>
        </w:r>
        <w:r>
          <w:rPr>
            <w:noProof/>
            <w:webHidden/>
          </w:rPr>
        </w:r>
        <w:r>
          <w:rPr>
            <w:noProof/>
            <w:webHidden/>
          </w:rPr>
          <w:fldChar w:fldCharType="separate"/>
        </w:r>
        <w:r>
          <w:rPr>
            <w:noProof/>
            <w:webHidden/>
          </w:rPr>
          <w:t>233</w:t>
        </w:r>
        <w:r>
          <w:rPr>
            <w:noProof/>
            <w:webHidden/>
          </w:rPr>
          <w:fldChar w:fldCharType="end"/>
        </w:r>
      </w:hyperlink>
    </w:p>
    <w:p w14:paraId="2045A303" w14:textId="6DC4CF0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0" w:history="1">
        <w:r w:rsidRPr="009D4F3E">
          <w:rPr>
            <w:rStyle w:val="Lienhypertexte"/>
            <w:noProof/>
          </w:rPr>
          <w:t>P110/B1/278 : Taureaux</w:t>
        </w:r>
        <w:r>
          <w:rPr>
            <w:noProof/>
            <w:webHidden/>
          </w:rPr>
          <w:tab/>
        </w:r>
        <w:r>
          <w:rPr>
            <w:noProof/>
            <w:webHidden/>
          </w:rPr>
          <w:fldChar w:fldCharType="begin"/>
        </w:r>
        <w:r>
          <w:rPr>
            <w:noProof/>
            <w:webHidden/>
          </w:rPr>
          <w:instrText xml:space="preserve"> PAGEREF _Toc232759940 \h </w:instrText>
        </w:r>
        <w:r>
          <w:rPr>
            <w:noProof/>
            <w:webHidden/>
          </w:rPr>
        </w:r>
        <w:r>
          <w:rPr>
            <w:noProof/>
            <w:webHidden/>
          </w:rPr>
          <w:fldChar w:fldCharType="separate"/>
        </w:r>
        <w:r>
          <w:rPr>
            <w:noProof/>
            <w:webHidden/>
          </w:rPr>
          <w:t>233</w:t>
        </w:r>
        <w:r>
          <w:rPr>
            <w:noProof/>
            <w:webHidden/>
          </w:rPr>
          <w:fldChar w:fldCharType="end"/>
        </w:r>
      </w:hyperlink>
    </w:p>
    <w:p w14:paraId="2A8B6F07" w14:textId="6A5B30B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1" w:history="1">
        <w:r w:rsidRPr="009D4F3E">
          <w:rPr>
            <w:rStyle w:val="Lienhypertexte"/>
            <w:noProof/>
          </w:rPr>
          <w:t>P110/B1/279 : Taxidermie</w:t>
        </w:r>
        <w:r>
          <w:rPr>
            <w:noProof/>
            <w:webHidden/>
          </w:rPr>
          <w:tab/>
        </w:r>
        <w:r>
          <w:rPr>
            <w:noProof/>
            <w:webHidden/>
          </w:rPr>
          <w:fldChar w:fldCharType="begin"/>
        </w:r>
        <w:r>
          <w:rPr>
            <w:noProof/>
            <w:webHidden/>
          </w:rPr>
          <w:instrText xml:space="preserve"> PAGEREF _Toc232759941 \h </w:instrText>
        </w:r>
        <w:r>
          <w:rPr>
            <w:noProof/>
            <w:webHidden/>
          </w:rPr>
        </w:r>
        <w:r>
          <w:rPr>
            <w:noProof/>
            <w:webHidden/>
          </w:rPr>
          <w:fldChar w:fldCharType="separate"/>
        </w:r>
        <w:r>
          <w:rPr>
            <w:noProof/>
            <w:webHidden/>
          </w:rPr>
          <w:t>233</w:t>
        </w:r>
        <w:r>
          <w:rPr>
            <w:noProof/>
            <w:webHidden/>
          </w:rPr>
          <w:fldChar w:fldCharType="end"/>
        </w:r>
      </w:hyperlink>
    </w:p>
    <w:p w14:paraId="422F1737" w14:textId="2EA1CB0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2" w:history="1">
        <w:r w:rsidRPr="009D4F3E">
          <w:rPr>
            <w:rStyle w:val="Lienhypertexte"/>
            <w:noProof/>
          </w:rPr>
          <w:t>P110/B1/280 : Tracteurs</w:t>
        </w:r>
        <w:r>
          <w:rPr>
            <w:noProof/>
            <w:webHidden/>
          </w:rPr>
          <w:tab/>
        </w:r>
        <w:r>
          <w:rPr>
            <w:noProof/>
            <w:webHidden/>
          </w:rPr>
          <w:fldChar w:fldCharType="begin"/>
        </w:r>
        <w:r>
          <w:rPr>
            <w:noProof/>
            <w:webHidden/>
          </w:rPr>
          <w:instrText xml:space="preserve"> PAGEREF _Toc232759942 \h </w:instrText>
        </w:r>
        <w:r>
          <w:rPr>
            <w:noProof/>
            <w:webHidden/>
          </w:rPr>
        </w:r>
        <w:r>
          <w:rPr>
            <w:noProof/>
            <w:webHidden/>
          </w:rPr>
          <w:fldChar w:fldCharType="separate"/>
        </w:r>
        <w:r>
          <w:rPr>
            <w:noProof/>
            <w:webHidden/>
          </w:rPr>
          <w:t>234</w:t>
        </w:r>
        <w:r>
          <w:rPr>
            <w:noProof/>
            <w:webHidden/>
          </w:rPr>
          <w:fldChar w:fldCharType="end"/>
        </w:r>
      </w:hyperlink>
    </w:p>
    <w:p w14:paraId="239A7140" w14:textId="1791F33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3" w:history="1">
        <w:r w:rsidRPr="009D4F3E">
          <w:rPr>
            <w:rStyle w:val="Lienhypertexte"/>
            <w:noProof/>
          </w:rPr>
          <w:t>P110/B1/281 : Trahan (Famille)</w:t>
        </w:r>
        <w:r>
          <w:rPr>
            <w:noProof/>
            <w:webHidden/>
          </w:rPr>
          <w:tab/>
        </w:r>
        <w:r>
          <w:rPr>
            <w:noProof/>
            <w:webHidden/>
          </w:rPr>
          <w:fldChar w:fldCharType="begin"/>
        </w:r>
        <w:r>
          <w:rPr>
            <w:noProof/>
            <w:webHidden/>
          </w:rPr>
          <w:instrText xml:space="preserve"> PAGEREF _Toc232759943 \h </w:instrText>
        </w:r>
        <w:r>
          <w:rPr>
            <w:noProof/>
            <w:webHidden/>
          </w:rPr>
        </w:r>
        <w:r>
          <w:rPr>
            <w:noProof/>
            <w:webHidden/>
          </w:rPr>
          <w:fldChar w:fldCharType="separate"/>
        </w:r>
        <w:r>
          <w:rPr>
            <w:noProof/>
            <w:webHidden/>
          </w:rPr>
          <w:t>234</w:t>
        </w:r>
        <w:r>
          <w:rPr>
            <w:noProof/>
            <w:webHidden/>
          </w:rPr>
          <w:fldChar w:fldCharType="end"/>
        </w:r>
      </w:hyperlink>
    </w:p>
    <w:p w14:paraId="76F756AC" w14:textId="7831744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4" w:history="1">
        <w:r w:rsidRPr="009D4F3E">
          <w:rPr>
            <w:rStyle w:val="Lienhypertexte"/>
            <w:noProof/>
          </w:rPr>
          <w:t>P110/B1/282 : Tremblay, Frère Charles (Charles-Henri)</w:t>
        </w:r>
        <w:r>
          <w:rPr>
            <w:noProof/>
            <w:webHidden/>
          </w:rPr>
          <w:tab/>
        </w:r>
        <w:r>
          <w:rPr>
            <w:noProof/>
            <w:webHidden/>
          </w:rPr>
          <w:fldChar w:fldCharType="begin"/>
        </w:r>
        <w:r>
          <w:rPr>
            <w:noProof/>
            <w:webHidden/>
          </w:rPr>
          <w:instrText xml:space="preserve"> PAGEREF _Toc232759944 \h </w:instrText>
        </w:r>
        <w:r>
          <w:rPr>
            <w:noProof/>
            <w:webHidden/>
          </w:rPr>
        </w:r>
        <w:r>
          <w:rPr>
            <w:noProof/>
            <w:webHidden/>
          </w:rPr>
          <w:fldChar w:fldCharType="separate"/>
        </w:r>
        <w:r>
          <w:rPr>
            <w:noProof/>
            <w:webHidden/>
          </w:rPr>
          <w:t>234</w:t>
        </w:r>
        <w:r>
          <w:rPr>
            <w:noProof/>
            <w:webHidden/>
          </w:rPr>
          <w:fldChar w:fldCharType="end"/>
        </w:r>
      </w:hyperlink>
    </w:p>
    <w:p w14:paraId="09C50E0E" w14:textId="69D3DE5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5" w:history="1">
        <w:r w:rsidRPr="009D4F3E">
          <w:rPr>
            <w:rStyle w:val="Lienhypertexte"/>
            <w:noProof/>
          </w:rPr>
          <w:t>P110/B1/283 : Tremblay, Frère Gérard</w:t>
        </w:r>
        <w:r>
          <w:rPr>
            <w:noProof/>
            <w:webHidden/>
          </w:rPr>
          <w:tab/>
        </w:r>
        <w:r>
          <w:rPr>
            <w:noProof/>
            <w:webHidden/>
          </w:rPr>
          <w:fldChar w:fldCharType="begin"/>
        </w:r>
        <w:r>
          <w:rPr>
            <w:noProof/>
            <w:webHidden/>
          </w:rPr>
          <w:instrText xml:space="preserve"> PAGEREF _Toc232759945 \h </w:instrText>
        </w:r>
        <w:r>
          <w:rPr>
            <w:noProof/>
            <w:webHidden/>
          </w:rPr>
        </w:r>
        <w:r>
          <w:rPr>
            <w:noProof/>
            <w:webHidden/>
          </w:rPr>
          <w:fldChar w:fldCharType="separate"/>
        </w:r>
        <w:r>
          <w:rPr>
            <w:noProof/>
            <w:webHidden/>
          </w:rPr>
          <w:t>235</w:t>
        </w:r>
        <w:r>
          <w:rPr>
            <w:noProof/>
            <w:webHidden/>
          </w:rPr>
          <w:fldChar w:fldCharType="end"/>
        </w:r>
      </w:hyperlink>
    </w:p>
    <w:p w14:paraId="67B8F571" w14:textId="71D530C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6" w:history="1">
        <w:r w:rsidRPr="009D4F3E">
          <w:rPr>
            <w:rStyle w:val="Lienhypertexte"/>
            <w:noProof/>
          </w:rPr>
          <w:t>P110/B1/284 : Tremblay, Yvette</w:t>
        </w:r>
        <w:r>
          <w:rPr>
            <w:noProof/>
            <w:webHidden/>
          </w:rPr>
          <w:tab/>
        </w:r>
        <w:r>
          <w:rPr>
            <w:noProof/>
            <w:webHidden/>
          </w:rPr>
          <w:fldChar w:fldCharType="begin"/>
        </w:r>
        <w:r>
          <w:rPr>
            <w:noProof/>
            <w:webHidden/>
          </w:rPr>
          <w:instrText xml:space="preserve"> PAGEREF _Toc232759946 \h </w:instrText>
        </w:r>
        <w:r>
          <w:rPr>
            <w:noProof/>
            <w:webHidden/>
          </w:rPr>
        </w:r>
        <w:r>
          <w:rPr>
            <w:noProof/>
            <w:webHidden/>
          </w:rPr>
          <w:fldChar w:fldCharType="separate"/>
        </w:r>
        <w:r>
          <w:rPr>
            <w:noProof/>
            <w:webHidden/>
          </w:rPr>
          <w:t>235</w:t>
        </w:r>
        <w:r>
          <w:rPr>
            <w:noProof/>
            <w:webHidden/>
          </w:rPr>
          <w:fldChar w:fldCharType="end"/>
        </w:r>
      </w:hyperlink>
    </w:p>
    <w:p w14:paraId="3DACDF65" w14:textId="0286238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7" w:history="1">
        <w:r w:rsidRPr="009D4F3E">
          <w:rPr>
            <w:rStyle w:val="Lienhypertexte"/>
            <w:noProof/>
          </w:rPr>
          <w:t>P110/B1/285 : Trudel (Famille)</w:t>
        </w:r>
        <w:r>
          <w:rPr>
            <w:noProof/>
            <w:webHidden/>
          </w:rPr>
          <w:tab/>
        </w:r>
        <w:r>
          <w:rPr>
            <w:noProof/>
            <w:webHidden/>
          </w:rPr>
          <w:fldChar w:fldCharType="begin"/>
        </w:r>
        <w:r>
          <w:rPr>
            <w:noProof/>
            <w:webHidden/>
          </w:rPr>
          <w:instrText xml:space="preserve"> PAGEREF _Toc232759947 \h </w:instrText>
        </w:r>
        <w:r>
          <w:rPr>
            <w:noProof/>
            <w:webHidden/>
          </w:rPr>
        </w:r>
        <w:r>
          <w:rPr>
            <w:noProof/>
            <w:webHidden/>
          </w:rPr>
          <w:fldChar w:fldCharType="separate"/>
        </w:r>
        <w:r>
          <w:rPr>
            <w:noProof/>
            <w:webHidden/>
          </w:rPr>
          <w:t>235</w:t>
        </w:r>
        <w:r>
          <w:rPr>
            <w:noProof/>
            <w:webHidden/>
          </w:rPr>
          <w:fldChar w:fldCharType="end"/>
        </w:r>
      </w:hyperlink>
    </w:p>
    <w:p w14:paraId="2C02FC63" w14:textId="1C5A007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8" w:history="1">
        <w:r w:rsidRPr="009D4F3E">
          <w:rPr>
            <w:rStyle w:val="Lienhypertexte"/>
            <w:noProof/>
          </w:rPr>
          <w:t>P110/B1/286 : Turcotte, Antonien (Famille)</w:t>
        </w:r>
        <w:r>
          <w:rPr>
            <w:noProof/>
            <w:webHidden/>
          </w:rPr>
          <w:tab/>
        </w:r>
        <w:r>
          <w:rPr>
            <w:noProof/>
            <w:webHidden/>
          </w:rPr>
          <w:fldChar w:fldCharType="begin"/>
        </w:r>
        <w:r>
          <w:rPr>
            <w:noProof/>
            <w:webHidden/>
          </w:rPr>
          <w:instrText xml:space="preserve"> PAGEREF _Toc232759948 \h </w:instrText>
        </w:r>
        <w:r>
          <w:rPr>
            <w:noProof/>
            <w:webHidden/>
          </w:rPr>
        </w:r>
        <w:r>
          <w:rPr>
            <w:noProof/>
            <w:webHidden/>
          </w:rPr>
          <w:fldChar w:fldCharType="separate"/>
        </w:r>
        <w:r>
          <w:rPr>
            <w:noProof/>
            <w:webHidden/>
          </w:rPr>
          <w:t>236</w:t>
        </w:r>
        <w:r>
          <w:rPr>
            <w:noProof/>
            <w:webHidden/>
          </w:rPr>
          <w:fldChar w:fldCharType="end"/>
        </w:r>
      </w:hyperlink>
    </w:p>
    <w:p w14:paraId="09991B83" w14:textId="3D091B76"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49" w:history="1">
        <w:r w:rsidRPr="009D4F3E">
          <w:rPr>
            <w:rStyle w:val="Lienhypertexte"/>
            <w:noProof/>
          </w:rPr>
          <w:t>P110/B1/287 : Turcotte, Arthur (Famille)</w:t>
        </w:r>
        <w:r>
          <w:rPr>
            <w:noProof/>
            <w:webHidden/>
          </w:rPr>
          <w:tab/>
        </w:r>
        <w:r>
          <w:rPr>
            <w:noProof/>
            <w:webHidden/>
          </w:rPr>
          <w:fldChar w:fldCharType="begin"/>
        </w:r>
        <w:r>
          <w:rPr>
            <w:noProof/>
            <w:webHidden/>
          </w:rPr>
          <w:instrText xml:space="preserve"> PAGEREF _Toc232759949 \h </w:instrText>
        </w:r>
        <w:r>
          <w:rPr>
            <w:noProof/>
            <w:webHidden/>
          </w:rPr>
        </w:r>
        <w:r>
          <w:rPr>
            <w:noProof/>
            <w:webHidden/>
          </w:rPr>
          <w:fldChar w:fldCharType="separate"/>
        </w:r>
        <w:r>
          <w:rPr>
            <w:noProof/>
            <w:webHidden/>
          </w:rPr>
          <w:t>236</w:t>
        </w:r>
        <w:r>
          <w:rPr>
            <w:noProof/>
            <w:webHidden/>
          </w:rPr>
          <w:fldChar w:fldCharType="end"/>
        </w:r>
      </w:hyperlink>
    </w:p>
    <w:p w14:paraId="51C1373F" w14:textId="499574A1"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50" w:history="1">
        <w:r w:rsidRPr="009D4F3E">
          <w:rPr>
            <w:rStyle w:val="Lienhypertexte"/>
            <w:noProof/>
          </w:rPr>
          <w:t>Boîte 76</w:t>
        </w:r>
        <w:r>
          <w:rPr>
            <w:noProof/>
            <w:webHidden/>
          </w:rPr>
          <w:tab/>
        </w:r>
        <w:r>
          <w:rPr>
            <w:noProof/>
            <w:webHidden/>
          </w:rPr>
          <w:fldChar w:fldCharType="begin"/>
        </w:r>
        <w:r>
          <w:rPr>
            <w:noProof/>
            <w:webHidden/>
          </w:rPr>
          <w:instrText xml:space="preserve"> PAGEREF _Toc232759950 \h </w:instrText>
        </w:r>
        <w:r>
          <w:rPr>
            <w:noProof/>
            <w:webHidden/>
          </w:rPr>
        </w:r>
        <w:r>
          <w:rPr>
            <w:noProof/>
            <w:webHidden/>
          </w:rPr>
          <w:fldChar w:fldCharType="separate"/>
        </w:r>
        <w:r>
          <w:rPr>
            <w:noProof/>
            <w:webHidden/>
          </w:rPr>
          <w:t>236</w:t>
        </w:r>
        <w:r>
          <w:rPr>
            <w:noProof/>
            <w:webHidden/>
          </w:rPr>
          <w:fldChar w:fldCharType="end"/>
        </w:r>
      </w:hyperlink>
    </w:p>
    <w:p w14:paraId="7C7150BD" w14:textId="1EE7FF72"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51" w:history="1">
        <w:r w:rsidRPr="009D4F3E">
          <w:rPr>
            <w:rStyle w:val="Lienhypertexte"/>
            <w:noProof/>
          </w:rPr>
          <w:t>Photographies V à Z : P110/B1/288 à 310 (boîte 76)</w:t>
        </w:r>
        <w:r>
          <w:rPr>
            <w:noProof/>
            <w:webHidden/>
          </w:rPr>
          <w:tab/>
        </w:r>
        <w:r>
          <w:rPr>
            <w:noProof/>
            <w:webHidden/>
          </w:rPr>
          <w:fldChar w:fldCharType="begin"/>
        </w:r>
        <w:r>
          <w:rPr>
            <w:noProof/>
            <w:webHidden/>
          </w:rPr>
          <w:instrText xml:space="preserve"> PAGEREF _Toc232759951 \h </w:instrText>
        </w:r>
        <w:r>
          <w:rPr>
            <w:noProof/>
            <w:webHidden/>
          </w:rPr>
        </w:r>
        <w:r>
          <w:rPr>
            <w:noProof/>
            <w:webHidden/>
          </w:rPr>
          <w:fldChar w:fldCharType="separate"/>
        </w:r>
        <w:r>
          <w:rPr>
            <w:noProof/>
            <w:webHidden/>
          </w:rPr>
          <w:t>236</w:t>
        </w:r>
        <w:r>
          <w:rPr>
            <w:noProof/>
            <w:webHidden/>
          </w:rPr>
          <w:fldChar w:fldCharType="end"/>
        </w:r>
      </w:hyperlink>
    </w:p>
    <w:p w14:paraId="22334F3C" w14:textId="315F2A5B"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52" w:history="1">
        <w:r w:rsidRPr="009D4F3E">
          <w:rPr>
            <w:rStyle w:val="Lienhypertexte"/>
            <w:noProof/>
          </w:rPr>
          <w:t>V</w:t>
        </w:r>
        <w:r>
          <w:rPr>
            <w:noProof/>
            <w:webHidden/>
          </w:rPr>
          <w:tab/>
        </w:r>
        <w:r>
          <w:rPr>
            <w:noProof/>
            <w:webHidden/>
          </w:rPr>
          <w:fldChar w:fldCharType="begin"/>
        </w:r>
        <w:r>
          <w:rPr>
            <w:noProof/>
            <w:webHidden/>
          </w:rPr>
          <w:instrText xml:space="preserve"> PAGEREF _Toc232759952 \h </w:instrText>
        </w:r>
        <w:r>
          <w:rPr>
            <w:noProof/>
            <w:webHidden/>
          </w:rPr>
        </w:r>
        <w:r>
          <w:rPr>
            <w:noProof/>
            <w:webHidden/>
          </w:rPr>
          <w:fldChar w:fldCharType="separate"/>
        </w:r>
        <w:r>
          <w:rPr>
            <w:noProof/>
            <w:webHidden/>
          </w:rPr>
          <w:t>236</w:t>
        </w:r>
        <w:r>
          <w:rPr>
            <w:noProof/>
            <w:webHidden/>
          </w:rPr>
          <w:fldChar w:fldCharType="end"/>
        </w:r>
      </w:hyperlink>
    </w:p>
    <w:p w14:paraId="25736BEB" w14:textId="3EE7841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53" w:history="1">
        <w:r w:rsidRPr="009D4F3E">
          <w:rPr>
            <w:rStyle w:val="Lienhypertexte"/>
            <w:noProof/>
          </w:rPr>
          <w:t>P110/B1/288 : Vaches</w:t>
        </w:r>
        <w:r>
          <w:rPr>
            <w:noProof/>
            <w:webHidden/>
          </w:rPr>
          <w:tab/>
        </w:r>
        <w:r>
          <w:rPr>
            <w:noProof/>
            <w:webHidden/>
          </w:rPr>
          <w:fldChar w:fldCharType="begin"/>
        </w:r>
        <w:r>
          <w:rPr>
            <w:noProof/>
            <w:webHidden/>
          </w:rPr>
          <w:instrText xml:space="preserve"> PAGEREF _Toc232759953 \h </w:instrText>
        </w:r>
        <w:r>
          <w:rPr>
            <w:noProof/>
            <w:webHidden/>
          </w:rPr>
        </w:r>
        <w:r>
          <w:rPr>
            <w:noProof/>
            <w:webHidden/>
          </w:rPr>
          <w:fldChar w:fldCharType="separate"/>
        </w:r>
        <w:r>
          <w:rPr>
            <w:noProof/>
            <w:webHidden/>
          </w:rPr>
          <w:t>237</w:t>
        </w:r>
        <w:r>
          <w:rPr>
            <w:noProof/>
            <w:webHidden/>
          </w:rPr>
          <w:fldChar w:fldCharType="end"/>
        </w:r>
      </w:hyperlink>
    </w:p>
    <w:p w14:paraId="57FFD5E9" w14:textId="3D11978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54" w:history="1">
        <w:r w:rsidRPr="009D4F3E">
          <w:rPr>
            <w:rStyle w:val="Lienhypertexte"/>
            <w:noProof/>
          </w:rPr>
          <w:t>P110/B1/289 : Val-Jalbert</w:t>
        </w:r>
        <w:r>
          <w:rPr>
            <w:noProof/>
            <w:webHidden/>
          </w:rPr>
          <w:tab/>
        </w:r>
        <w:r>
          <w:rPr>
            <w:noProof/>
            <w:webHidden/>
          </w:rPr>
          <w:fldChar w:fldCharType="begin"/>
        </w:r>
        <w:r>
          <w:rPr>
            <w:noProof/>
            <w:webHidden/>
          </w:rPr>
          <w:instrText xml:space="preserve"> PAGEREF _Toc232759954 \h </w:instrText>
        </w:r>
        <w:r>
          <w:rPr>
            <w:noProof/>
            <w:webHidden/>
          </w:rPr>
        </w:r>
        <w:r>
          <w:rPr>
            <w:noProof/>
            <w:webHidden/>
          </w:rPr>
          <w:fldChar w:fldCharType="separate"/>
        </w:r>
        <w:r>
          <w:rPr>
            <w:noProof/>
            <w:webHidden/>
          </w:rPr>
          <w:t>237</w:t>
        </w:r>
        <w:r>
          <w:rPr>
            <w:noProof/>
            <w:webHidden/>
          </w:rPr>
          <w:fldChar w:fldCharType="end"/>
        </w:r>
      </w:hyperlink>
    </w:p>
    <w:p w14:paraId="0CBE26B0" w14:textId="7BB411E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55" w:history="1">
        <w:r w:rsidRPr="009D4F3E">
          <w:rPr>
            <w:rStyle w:val="Lienhypertexte"/>
            <w:noProof/>
          </w:rPr>
          <w:t>P110/B1/290 : Van Biervliet, Père Marie-Benoit</w:t>
        </w:r>
        <w:r>
          <w:rPr>
            <w:noProof/>
            <w:webHidden/>
          </w:rPr>
          <w:tab/>
        </w:r>
        <w:r>
          <w:rPr>
            <w:noProof/>
            <w:webHidden/>
          </w:rPr>
          <w:fldChar w:fldCharType="begin"/>
        </w:r>
        <w:r>
          <w:rPr>
            <w:noProof/>
            <w:webHidden/>
          </w:rPr>
          <w:instrText xml:space="preserve"> PAGEREF _Toc232759955 \h </w:instrText>
        </w:r>
        <w:r>
          <w:rPr>
            <w:noProof/>
            <w:webHidden/>
          </w:rPr>
        </w:r>
        <w:r>
          <w:rPr>
            <w:noProof/>
            <w:webHidden/>
          </w:rPr>
          <w:fldChar w:fldCharType="separate"/>
        </w:r>
        <w:r>
          <w:rPr>
            <w:noProof/>
            <w:webHidden/>
          </w:rPr>
          <w:t>237</w:t>
        </w:r>
        <w:r>
          <w:rPr>
            <w:noProof/>
            <w:webHidden/>
          </w:rPr>
          <w:fldChar w:fldCharType="end"/>
        </w:r>
      </w:hyperlink>
    </w:p>
    <w:p w14:paraId="75DED5A6" w14:textId="3234E7BC"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56" w:history="1">
        <w:r w:rsidRPr="009D4F3E">
          <w:rPr>
            <w:rStyle w:val="Lienhypertexte"/>
            <w:noProof/>
          </w:rPr>
          <w:t>P110/B1/291 : Véhicules</w:t>
        </w:r>
        <w:r>
          <w:rPr>
            <w:noProof/>
            <w:webHidden/>
          </w:rPr>
          <w:tab/>
        </w:r>
        <w:r>
          <w:rPr>
            <w:noProof/>
            <w:webHidden/>
          </w:rPr>
          <w:fldChar w:fldCharType="begin"/>
        </w:r>
        <w:r>
          <w:rPr>
            <w:noProof/>
            <w:webHidden/>
          </w:rPr>
          <w:instrText xml:space="preserve"> PAGEREF _Toc232759956 \h </w:instrText>
        </w:r>
        <w:r>
          <w:rPr>
            <w:noProof/>
            <w:webHidden/>
          </w:rPr>
        </w:r>
        <w:r>
          <w:rPr>
            <w:noProof/>
            <w:webHidden/>
          </w:rPr>
          <w:fldChar w:fldCharType="separate"/>
        </w:r>
        <w:r>
          <w:rPr>
            <w:noProof/>
            <w:webHidden/>
          </w:rPr>
          <w:t>238</w:t>
        </w:r>
        <w:r>
          <w:rPr>
            <w:noProof/>
            <w:webHidden/>
          </w:rPr>
          <w:fldChar w:fldCharType="end"/>
        </w:r>
      </w:hyperlink>
    </w:p>
    <w:p w14:paraId="00B7257D" w14:textId="639B35C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57" w:history="1">
        <w:r w:rsidRPr="009D4F3E">
          <w:rPr>
            <w:rStyle w:val="Lienhypertexte"/>
            <w:noProof/>
          </w:rPr>
          <w:t>P110/B1/292 : Villeneuve, Frère Dominique (Alfred)</w:t>
        </w:r>
        <w:r>
          <w:rPr>
            <w:noProof/>
            <w:webHidden/>
          </w:rPr>
          <w:tab/>
        </w:r>
        <w:r>
          <w:rPr>
            <w:noProof/>
            <w:webHidden/>
          </w:rPr>
          <w:fldChar w:fldCharType="begin"/>
        </w:r>
        <w:r>
          <w:rPr>
            <w:noProof/>
            <w:webHidden/>
          </w:rPr>
          <w:instrText xml:space="preserve"> PAGEREF _Toc232759957 \h </w:instrText>
        </w:r>
        <w:r>
          <w:rPr>
            <w:noProof/>
            <w:webHidden/>
          </w:rPr>
        </w:r>
        <w:r>
          <w:rPr>
            <w:noProof/>
            <w:webHidden/>
          </w:rPr>
          <w:fldChar w:fldCharType="separate"/>
        </w:r>
        <w:r>
          <w:rPr>
            <w:noProof/>
            <w:webHidden/>
          </w:rPr>
          <w:t>238</w:t>
        </w:r>
        <w:r>
          <w:rPr>
            <w:noProof/>
            <w:webHidden/>
          </w:rPr>
          <w:fldChar w:fldCharType="end"/>
        </w:r>
      </w:hyperlink>
    </w:p>
    <w:p w14:paraId="0D25DA58" w14:textId="0656C54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58" w:history="1">
        <w:r w:rsidRPr="009D4F3E">
          <w:rPr>
            <w:rStyle w:val="Lienhypertexte"/>
            <w:noProof/>
          </w:rPr>
          <w:t>P110/B1/293 : Visite de l’Abbé Général</w:t>
        </w:r>
        <w:r>
          <w:rPr>
            <w:noProof/>
            <w:webHidden/>
          </w:rPr>
          <w:tab/>
        </w:r>
        <w:r>
          <w:rPr>
            <w:noProof/>
            <w:webHidden/>
          </w:rPr>
          <w:fldChar w:fldCharType="begin"/>
        </w:r>
        <w:r>
          <w:rPr>
            <w:noProof/>
            <w:webHidden/>
          </w:rPr>
          <w:instrText xml:space="preserve"> PAGEREF _Toc232759958 \h </w:instrText>
        </w:r>
        <w:r>
          <w:rPr>
            <w:noProof/>
            <w:webHidden/>
          </w:rPr>
        </w:r>
        <w:r>
          <w:rPr>
            <w:noProof/>
            <w:webHidden/>
          </w:rPr>
          <w:fldChar w:fldCharType="separate"/>
        </w:r>
        <w:r>
          <w:rPr>
            <w:noProof/>
            <w:webHidden/>
          </w:rPr>
          <w:t>239</w:t>
        </w:r>
        <w:r>
          <w:rPr>
            <w:noProof/>
            <w:webHidden/>
          </w:rPr>
          <w:fldChar w:fldCharType="end"/>
        </w:r>
      </w:hyperlink>
    </w:p>
    <w:p w14:paraId="003622B6" w14:textId="470E51E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59" w:history="1">
        <w:r w:rsidRPr="009D4F3E">
          <w:rPr>
            <w:rStyle w:val="Lienhypertexte"/>
            <w:noProof/>
          </w:rPr>
          <w:t>P110/B1/294 : Visites du Monastère</w:t>
        </w:r>
        <w:r>
          <w:rPr>
            <w:noProof/>
            <w:webHidden/>
          </w:rPr>
          <w:tab/>
        </w:r>
        <w:r>
          <w:rPr>
            <w:noProof/>
            <w:webHidden/>
          </w:rPr>
          <w:fldChar w:fldCharType="begin"/>
        </w:r>
        <w:r>
          <w:rPr>
            <w:noProof/>
            <w:webHidden/>
          </w:rPr>
          <w:instrText xml:space="preserve"> PAGEREF _Toc232759959 \h </w:instrText>
        </w:r>
        <w:r>
          <w:rPr>
            <w:noProof/>
            <w:webHidden/>
          </w:rPr>
        </w:r>
        <w:r>
          <w:rPr>
            <w:noProof/>
            <w:webHidden/>
          </w:rPr>
          <w:fldChar w:fldCharType="separate"/>
        </w:r>
        <w:r>
          <w:rPr>
            <w:noProof/>
            <w:webHidden/>
          </w:rPr>
          <w:t>239</w:t>
        </w:r>
        <w:r>
          <w:rPr>
            <w:noProof/>
            <w:webHidden/>
          </w:rPr>
          <w:fldChar w:fldCharType="end"/>
        </w:r>
      </w:hyperlink>
    </w:p>
    <w:p w14:paraId="37DE5CB3" w14:textId="3B7C9CB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0" w:history="1">
        <w:r w:rsidRPr="009D4F3E">
          <w:rPr>
            <w:rStyle w:val="Lienhypertexte"/>
            <w:noProof/>
          </w:rPr>
          <w:t>P110/B1/295 : Voyages : France</w:t>
        </w:r>
        <w:r>
          <w:rPr>
            <w:noProof/>
            <w:webHidden/>
          </w:rPr>
          <w:tab/>
        </w:r>
        <w:r>
          <w:rPr>
            <w:noProof/>
            <w:webHidden/>
          </w:rPr>
          <w:fldChar w:fldCharType="begin"/>
        </w:r>
        <w:r>
          <w:rPr>
            <w:noProof/>
            <w:webHidden/>
          </w:rPr>
          <w:instrText xml:space="preserve"> PAGEREF _Toc232759960 \h </w:instrText>
        </w:r>
        <w:r>
          <w:rPr>
            <w:noProof/>
            <w:webHidden/>
          </w:rPr>
        </w:r>
        <w:r>
          <w:rPr>
            <w:noProof/>
            <w:webHidden/>
          </w:rPr>
          <w:fldChar w:fldCharType="separate"/>
        </w:r>
        <w:r>
          <w:rPr>
            <w:noProof/>
            <w:webHidden/>
          </w:rPr>
          <w:t>239</w:t>
        </w:r>
        <w:r>
          <w:rPr>
            <w:noProof/>
            <w:webHidden/>
          </w:rPr>
          <w:fldChar w:fldCharType="end"/>
        </w:r>
      </w:hyperlink>
    </w:p>
    <w:p w14:paraId="6897002D" w14:textId="302BFAD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1" w:history="1">
        <w:r w:rsidRPr="009D4F3E">
          <w:rPr>
            <w:rStyle w:val="Lienhypertexte"/>
            <w:noProof/>
          </w:rPr>
          <w:t>P110/B1/296 : Voyages : Italie et Vatican</w:t>
        </w:r>
        <w:r>
          <w:rPr>
            <w:noProof/>
            <w:webHidden/>
          </w:rPr>
          <w:tab/>
        </w:r>
        <w:r>
          <w:rPr>
            <w:noProof/>
            <w:webHidden/>
          </w:rPr>
          <w:fldChar w:fldCharType="begin"/>
        </w:r>
        <w:r>
          <w:rPr>
            <w:noProof/>
            <w:webHidden/>
          </w:rPr>
          <w:instrText xml:space="preserve"> PAGEREF _Toc232759961 \h </w:instrText>
        </w:r>
        <w:r>
          <w:rPr>
            <w:noProof/>
            <w:webHidden/>
          </w:rPr>
        </w:r>
        <w:r>
          <w:rPr>
            <w:noProof/>
            <w:webHidden/>
          </w:rPr>
          <w:fldChar w:fldCharType="separate"/>
        </w:r>
        <w:r>
          <w:rPr>
            <w:noProof/>
            <w:webHidden/>
          </w:rPr>
          <w:t>240</w:t>
        </w:r>
        <w:r>
          <w:rPr>
            <w:noProof/>
            <w:webHidden/>
          </w:rPr>
          <w:fldChar w:fldCharType="end"/>
        </w:r>
      </w:hyperlink>
    </w:p>
    <w:p w14:paraId="03EEB749" w14:textId="5669942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2" w:history="1">
        <w:r w:rsidRPr="009D4F3E">
          <w:rPr>
            <w:rStyle w:val="Lienhypertexte"/>
            <w:noProof/>
          </w:rPr>
          <w:t>P110/B1/297 : Voyage : Manitoba</w:t>
        </w:r>
        <w:r>
          <w:rPr>
            <w:noProof/>
            <w:webHidden/>
          </w:rPr>
          <w:tab/>
        </w:r>
        <w:r>
          <w:rPr>
            <w:noProof/>
            <w:webHidden/>
          </w:rPr>
          <w:fldChar w:fldCharType="begin"/>
        </w:r>
        <w:r>
          <w:rPr>
            <w:noProof/>
            <w:webHidden/>
          </w:rPr>
          <w:instrText xml:space="preserve"> PAGEREF _Toc232759962 \h </w:instrText>
        </w:r>
        <w:r>
          <w:rPr>
            <w:noProof/>
            <w:webHidden/>
          </w:rPr>
        </w:r>
        <w:r>
          <w:rPr>
            <w:noProof/>
            <w:webHidden/>
          </w:rPr>
          <w:fldChar w:fldCharType="separate"/>
        </w:r>
        <w:r>
          <w:rPr>
            <w:noProof/>
            <w:webHidden/>
          </w:rPr>
          <w:t>240</w:t>
        </w:r>
        <w:r>
          <w:rPr>
            <w:noProof/>
            <w:webHidden/>
          </w:rPr>
          <w:fldChar w:fldCharType="end"/>
        </w:r>
      </w:hyperlink>
    </w:p>
    <w:p w14:paraId="77FA2570" w14:textId="4AC0B74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3" w:history="1">
        <w:r w:rsidRPr="009D4F3E">
          <w:rPr>
            <w:rStyle w:val="Lienhypertexte"/>
            <w:noProof/>
          </w:rPr>
          <w:t>P110/B1/298 : Voyage : Massachusetts</w:t>
        </w:r>
        <w:r>
          <w:rPr>
            <w:noProof/>
            <w:webHidden/>
          </w:rPr>
          <w:tab/>
        </w:r>
        <w:r>
          <w:rPr>
            <w:noProof/>
            <w:webHidden/>
          </w:rPr>
          <w:fldChar w:fldCharType="begin"/>
        </w:r>
        <w:r>
          <w:rPr>
            <w:noProof/>
            <w:webHidden/>
          </w:rPr>
          <w:instrText xml:space="preserve"> PAGEREF _Toc232759963 \h </w:instrText>
        </w:r>
        <w:r>
          <w:rPr>
            <w:noProof/>
            <w:webHidden/>
          </w:rPr>
        </w:r>
        <w:r>
          <w:rPr>
            <w:noProof/>
            <w:webHidden/>
          </w:rPr>
          <w:fldChar w:fldCharType="separate"/>
        </w:r>
        <w:r>
          <w:rPr>
            <w:noProof/>
            <w:webHidden/>
          </w:rPr>
          <w:t>240</w:t>
        </w:r>
        <w:r>
          <w:rPr>
            <w:noProof/>
            <w:webHidden/>
          </w:rPr>
          <w:fldChar w:fldCharType="end"/>
        </w:r>
      </w:hyperlink>
    </w:p>
    <w:p w14:paraId="527B2330" w14:textId="60F0C573"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4" w:history="1">
        <w:r w:rsidRPr="009D4F3E">
          <w:rPr>
            <w:rStyle w:val="Lienhypertexte"/>
            <w:noProof/>
          </w:rPr>
          <w:t>P110/B1/299 : Voyage : Matane</w:t>
        </w:r>
        <w:r>
          <w:rPr>
            <w:noProof/>
            <w:webHidden/>
          </w:rPr>
          <w:tab/>
        </w:r>
        <w:r>
          <w:rPr>
            <w:noProof/>
            <w:webHidden/>
          </w:rPr>
          <w:fldChar w:fldCharType="begin"/>
        </w:r>
        <w:r>
          <w:rPr>
            <w:noProof/>
            <w:webHidden/>
          </w:rPr>
          <w:instrText xml:space="preserve"> PAGEREF _Toc232759964 \h </w:instrText>
        </w:r>
        <w:r>
          <w:rPr>
            <w:noProof/>
            <w:webHidden/>
          </w:rPr>
        </w:r>
        <w:r>
          <w:rPr>
            <w:noProof/>
            <w:webHidden/>
          </w:rPr>
          <w:fldChar w:fldCharType="separate"/>
        </w:r>
        <w:r>
          <w:rPr>
            <w:noProof/>
            <w:webHidden/>
          </w:rPr>
          <w:t>241</w:t>
        </w:r>
        <w:r>
          <w:rPr>
            <w:noProof/>
            <w:webHidden/>
          </w:rPr>
          <w:fldChar w:fldCharType="end"/>
        </w:r>
      </w:hyperlink>
    </w:p>
    <w:p w14:paraId="5901B8AF" w14:textId="473B5B18"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5" w:history="1">
        <w:r w:rsidRPr="009D4F3E">
          <w:rPr>
            <w:rStyle w:val="Lienhypertexte"/>
            <w:noProof/>
          </w:rPr>
          <w:t>P110/B1/300 : Voyage : Nouveau-Brunswick</w:t>
        </w:r>
        <w:r>
          <w:rPr>
            <w:noProof/>
            <w:webHidden/>
          </w:rPr>
          <w:tab/>
        </w:r>
        <w:r>
          <w:rPr>
            <w:noProof/>
            <w:webHidden/>
          </w:rPr>
          <w:fldChar w:fldCharType="begin"/>
        </w:r>
        <w:r>
          <w:rPr>
            <w:noProof/>
            <w:webHidden/>
          </w:rPr>
          <w:instrText xml:space="preserve"> PAGEREF _Toc232759965 \h </w:instrText>
        </w:r>
        <w:r>
          <w:rPr>
            <w:noProof/>
            <w:webHidden/>
          </w:rPr>
        </w:r>
        <w:r>
          <w:rPr>
            <w:noProof/>
            <w:webHidden/>
          </w:rPr>
          <w:fldChar w:fldCharType="separate"/>
        </w:r>
        <w:r>
          <w:rPr>
            <w:noProof/>
            <w:webHidden/>
          </w:rPr>
          <w:t>241</w:t>
        </w:r>
        <w:r>
          <w:rPr>
            <w:noProof/>
            <w:webHidden/>
          </w:rPr>
          <w:fldChar w:fldCharType="end"/>
        </w:r>
      </w:hyperlink>
    </w:p>
    <w:p w14:paraId="32170005" w14:textId="062478E0"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6" w:history="1">
        <w:r w:rsidRPr="009D4F3E">
          <w:rPr>
            <w:rStyle w:val="Lienhypertexte"/>
            <w:noProof/>
          </w:rPr>
          <w:t>P110/B1/301 : Voyage : Nouvelle-Écosse</w:t>
        </w:r>
        <w:r>
          <w:rPr>
            <w:noProof/>
            <w:webHidden/>
          </w:rPr>
          <w:tab/>
        </w:r>
        <w:r>
          <w:rPr>
            <w:noProof/>
            <w:webHidden/>
          </w:rPr>
          <w:fldChar w:fldCharType="begin"/>
        </w:r>
        <w:r>
          <w:rPr>
            <w:noProof/>
            <w:webHidden/>
          </w:rPr>
          <w:instrText xml:space="preserve"> PAGEREF _Toc232759966 \h </w:instrText>
        </w:r>
        <w:r>
          <w:rPr>
            <w:noProof/>
            <w:webHidden/>
          </w:rPr>
        </w:r>
        <w:r>
          <w:rPr>
            <w:noProof/>
            <w:webHidden/>
          </w:rPr>
          <w:fldChar w:fldCharType="separate"/>
        </w:r>
        <w:r>
          <w:rPr>
            <w:noProof/>
            <w:webHidden/>
          </w:rPr>
          <w:t>242</w:t>
        </w:r>
        <w:r>
          <w:rPr>
            <w:noProof/>
            <w:webHidden/>
          </w:rPr>
          <w:fldChar w:fldCharType="end"/>
        </w:r>
      </w:hyperlink>
    </w:p>
    <w:p w14:paraId="37688F9E" w14:textId="1F93914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7" w:history="1">
        <w:r w:rsidRPr="009D4F3E">
          <w:rPr>
            <w:rStyle w:val="Lienhypertexte"/>
            <w:noProof/>
          </w:rPr>
          <w:t>P110/B1/302 : Voyage : Oka</w:t>
        </w:r>
        <w:r>
          <w:rPr>
            <w:noProof/>
            <w:webHidden/>
          </w:rPr>
          <w:tab/>
        </w:r>
        <w:r>
          <w:rPr>
            <w:noProof/>
            <w:webHidden/>
          </w:rPr>
          <w:fldChar w:fldCharType="begin"/>
        </w:r>
        <w:r>
          <w:rPr>
            <w:noProof/>
            <w:webHidden/>
          </w:rPr>
          <w:instrText xml:space="preserve"> PAGEREF _Toc232759967 \h </w:instrText>
        </w:r>
        <w:r>
          <w:rPr>
            <w:noProof/>
            <w:webHidden/>
          </w:rPr>
        </w:r>
        <w:r>
          <w:rPr>
            <w:noProof/>
            <w:webHidden/>
          </w:rPr>
          <w:fldChar w:fldCharType="separate"/>
        </w:r>
        <w:r>
          <w:rPr>
            <w:noProof/>
            <w:webHidden/>
          </w:rPr>
          <w:t>242</w:t>
        </w:r>
        <w:r>
          <w:rPr>
            <w:noProof/>
            <w:webHidden/>
          </w:rPr>
          <w:fldChar w:fldCharType="end"/>
        </w:r>
      </w:hyperlink>
    </w:p>
    <w:p w14:paraId="415A6508" w14:textId="553A7EAD"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8" w:history="1">
        <w:r w:rsidRPr="009D4F3E">
          <w:rPr>
            <w:rStyle w:val="Lienhypertexte"/>
            <w:noProof/>
          </w:rPr>
          <w:t>P110/B1/303 : Voyage : Ontario</w:t>
        </w:r>
        <w:r>
          <w:rPr>
            <w:noProof/>
            <w:webHidden/>
          </w:rPr>
          <w:tab/>
        </w:r>
        <w:r>
          <w:rPr>
            <w:noProof/>
            <w:webHidden/>
          </w:rPr>
          <w:fldChar w:fldCharType="begin"/>
        </w:r>
        <w:r>
          <w:rPr>
            <w:noProof/>
            <w:webHidden/>
          </w:rPr>
          <w:instrText xml:space="preserve"> PAGEREF _Toc232759968 \h </w:instrText>
        </w:r>
        <w:r>
          <w:rPr>
            <w:noProof/>
            <w:webHidden/>
          </w:rPr>
        </w:r>
        <w:r>
          <w:rPr>
            <w:noProof/>
            <w:webHidden/>
          </w:rPr>
          <w:fldChar w:fldCharType="separate"/>
        </w:r>
        <w:r>
          <w:rPr>
            <w:noProof/>
            <w:webHidden/>
          </w:rPr>
          <w:t>242</w:t>
        </w:r>
        <w:r>
          <w:rPr>
            <w:noProof/>
            <w:webHidden/>
          </w:rPr>
          <w:fldChar w:fldCharType="end"/>
        </w:r>
      </w:hyperlink>
    </w:p>
    <w:p w14:paraId="43E2CC6E" w14:textId="590965C7"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69" w:history="1">
        <w:r w:rsidRPr="009D4F3E">
          <w:rPr>
            <w:rStyle w:val="Lienhypertexte"/>
            <w:noProof/>
          </w:rPr>
          <w:t>P110/B1/304 : Voyage : Rogersville</w:t>
        </w:r>
        <w:r>
          <w:rPr>
            <w:noProof/>
            <w:webHidden/>
          </w:rPr>
          <w:tab/>
        </w:r>
        <w:r>
          <w:rPr>
            <w:noProof/>
            <w:webHidden/>
          </w:rPr>
          <w:fldChar w:fldCharType="begin"/>
        </w:r>
        <w:r>
          <w:rPr>
            <w:noProof/>
            <w:webHidden/>
          </w:rPr>
          <w:instrText xml:space="preserve"> PAGEREF _Toc232759969 \h </w:instrText>
        </w:r>
        <w:r>
          <w:rPr>
            <w:noProof/>
            <w:webHidden/>
          </w:rPr>
        </w:r>
        <w:r>
          <w:rPr>
            <w:noProof/>
            <w:webHidden/>
          </w:rPr>
          <w:fldChar w:fldCharType="separate"/>
        </w:r>
        <w:r>
          <w:rPr>
            <w:noProof/>
            <w:webHidden/>
          </w:rPr>
          <w:t>243</w:t>
        </w:r>
        <w:r>
          <w:rPr>
            <w:noProof/>
            <w:webHidden/>
          </w:rPr>
          <w:fldChar w:fldCharType="end"/>
        </w:r>
      </w:hyperlink>
    </w:p>
    <w:p w14:paraId="6EC980B5" w14:textId="017BF97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70" w:history="1">
        <w:r w:rsidRPr="009D4F3E">
          <w:rPr>
            <w:rStyle w:val="Lienhypertexte"/>
            <w:noProof/>
          </w:rPr>
          <w:t>P110/B1/305 : Voyage : Rougemont</w:t>
        </w:r>
        <w:r>
          <w:rPr>
            <w:noProof/>
            <w:webHidden/>
          </w:rPr>
          <w:tab/>
        </w:r>
        <w:r>
          <w:rPr>
            <w:noProof/>
            <w:webHidden/>
          </w:rPr>
          <w:fldChar w:fldCharType="begin"/>
        </w:r>
        <w:r>
          <w:rPr>
            <w:noProof/>
            <w:webHidden/>
          </w:rPr>
          <w:instrText xml:space="preserve"> PAGEREF _Toc232759970 \h </w:instrText>
        </w:r>
        <w:r>
          <w:rPr>
            <w:noProof/>
            <w:webHidden/>
          </w:rPr>
        </w:r>
        <w:r>
          <w:rPr>
            <w:noProof/>
            <w:webHidden/>
          </w:rPr>
          <w:fldChar w:fldCharType="separate"/>
        </w:r>
        <w:r>
          <w:rPr>
            <w:noProof/>
            <w:webHidden/>
          </w:rPr>
          <w:t>243</w:t>
        </w:r>
        <w:r>
          <w:rPr>
            <w:noProof/>
            <w:webHidden/>
          </w:rPr>
          <w:fldChar w:fldCharType="end"/>
        </w:r>
      </w:hyperlink>
    </w:p>
    <w:p w14:paraId="435B9D69" w14:textId="1FE9F32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71" w:history="1">
        <w:r w:rsidRPr="009D4F3E">
          <w:rPr>
            <w:rStyle w:val="Lienhypertexte"/>
            <w:noProof/>
          </w:rPr>
          <w:t>P110/B1/306 : Voyage : Saint-Benoit-du-Lac</w:t>
        </w:r>
        <w:r>
          <w:rPr>
            <w:noProof/>
            <w:webHidden/>
          </w:rPr>
          <w:tab/>
        </w:r>
        <w:r>
          <w:rPr>
            <w:noProof/>
            <w:webHidden/>
          </w:rPr>
          <w:fldChar w:fldCharType="begin"/>
        </w:r>
        <w:r>
          <w:rPr>
            <w:noProof/>
            <w:webHidden/>
          </w:rPr>
          <w:instrText xml:space="preserve"> PAGEREF _Toc232759971 \h </w:instrText>
        </w:r>
        <w:r>
          <w:rPr>
            <w:noProof/>
            <w:webHidden/>
          </w:rPr>
        </w:r>
        <w:r>
          <w:rPr>
            <w:noProof/>
            <w:webHidden/>
          </w:rPr>
          <w:fldChar w:fldCharType="separate"/>
        </w:r>
        <w:r>
          <w:rPr>
            <w:noProof/>
            <w:webHidden/>
          </w:rPr>
          <w:t>243</w:t>
        </w:r>
        <w:r>
          <w:rPr>
            <w:noProof/>
            <w:webHidden/>
          </w:rPr>
          <w:fldChar w:fldCharType="end"/>
        </w:r>
      </w:hyperlink>
    </w:p>
    <w:p w14:paraId="2CB29026" w14:textId="261D504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72" w:history="1">
        <w:r w:rsidRPr="009D4F3E">
          <w:rPr>
            <w:rStyle w:val="Lienhypertexte"/>
            <w:noProof/>
          </w:rPr>
          <w:t>P110/B1/307 : Voyage : Trois-Rivières et alentours</w:t>
        </w:r>
        <w:r>
          <w:rPr>
            <w:noProof/>
            <w:webHidden/>
          </w:rPr>
          <w:tab/>
        </w:r>
        <w:r>
          <w:rPr>
            <w:noProof/>
            <w:webHidden/>
          </w:rPr>
          <w:fldChar w:fldCharType="begin"/>
        </w:r>
        <w:r>
          <w:rPr>
            <w:noProof/>
            <w:webHidden/>
          </w:rPr>
          <w:instrText xml:space="preserve"> PAGEREF _Toc232759972 \h </w:instrText>
        </w:r>
        <w:r>
          <w:rPr>
            <w:noProof/>
            <w:webHidden/>
          </w:rPr>
        </w:r>
        <w:r>
          <w:rPr>
            <w:noProof/>
            <w:webHidden/>
          </w:rPr>
          <w:fldChar w:fldCharType="separate"/>
        </w:r>
        <w:r>
          <w:rPr>
            <w:noProof/>
            <w:webHidden/>
          </w:rPr>
          <w:t>244</w:t>
        </w:r>
        <w:r>
          <w:rPr>
            <w:noProof/>
            <w:webHidden/>
          </w:rPr>
          <w:fldChar w:fldCharType="end"/>
        </w:r>
      </w:hyperlink>
    </w:p>
    <w:p w14:paraId="5950D4D3" w14:textId="5CE31019"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73" w:history="1">
        <w:r w:rsidRPr="009D4F3E">
          <w:rPr>
            <w:rStyle w:val="Lienhypertexte"/>
            <w:noProof/>
          </w:rPr>
          <w:t>P110/B1/308 : Voyage : Québec et alentours</w:t>
        </w:r>
        <w:r>
          <w:rPr>
            <w:noProof/>
            <w:webHidden/>
          </w:rPr>
          <w:tab/>
        </w:r>
        <w:r>
          <w:rPr>
            <w:noProof/>
            <w:webHidden/>
          </w:rPr>
          <w:fldChar w:fldCharType="begin"/>
        </w:r>
        <w:r>
          <w:rPr>
            <w:noProof/>
            <w:webHidden/>
          </w:rPr>
          <w:instrText xml:space="preserve"> PAGEREF _Toc232759973 \h </w:instrText>
        </w:r>
        <w:r>
          <w:rPr>
            <w:noProof/>
            <w:webHidden/>
          </w:rPr>
        </w:r>
        <w:r>
          <w:rPr>
            <w:noProof/>
            <w:webHidden/>
          </w:rPr>
          <w:fldChar w:fldCharType="separate"/>
        </w:r>
        <w:r>
          <w:rPr>
            <w:noProof/>
            <w:webHidden/>
          </w:rPr>
          <w:t>244</w:t>
        </w:r>
        <w:r>
          <w:rPr>
            <w:noProof/>
            <w:webHidden/>
          </w:rPr>
          <w:fldChar w:fldCharType="end"/>
        </w:r>
      </w:hyperlink>
    </w:p>
    <w:p w14:paraId="0D018663" w14:textId="6AE154B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74" w:history="1">
        <w:r w:rsidRPr="009D4F3E">
          <w:rPr>
            <w:rStyle w:val="Lienhypertexte"/>
            <w:noProof/>
          </w:rPr>
          <w:t>P110/B1/309 : Voyages humanitaires</w:t>
        </w:r>
        <w:r>
          <w:rPr>
            <w:noProof/>
            <w:webHidden/>
          </w:rPr>
          <w:tab/>
        </w:r>
        <w:r>
          <w:rPr>
            <w:noProof/>
            <w:webHidden/>
          </w:rPr>
          <w:fldChar w:fldCharType="begin"/>
        </w:r>
        <w:r>
          <w:rPr>
            <w:noProof/>
            <w:webHidden/>
          </w:rPr>
          <w:instrText xml:space="preserve"> PAGEREF _Toc232759974 \h </w:instrText>
        </w:r>
        <w:r>
          <w:rPr>
            <w:noProof/>
            <w:webHidden/>
          </w:rPr>
        </w:r>
        <w:r>
          <w:rPr>
            <w:noProof/>
            <w:webHidden/>
          </w:rPr>
          <w:fldChar w:fldCharType="separate"/>
        </w:r>
        <w:r>
          <w:rPr>
            <w:noProof/>
            <w:webHidden/>
          </w:rPr>
          <w:t>245</w:t>
        </w:r>
        <w:r>
          <w:rPr>
            <w:noProof/>
            <w:webHidden/>
          </w:rPr>
          <w:fldChar w:fldCharType="end"/>
        </w:r>
      </w:hyperlink>
    </w:p>
    <w:p w14:paraId="0E8D2E61" w14:textId="14309EA1"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75" w:history="1">
        <w:r w:rsidRPr="009D4F3E">
          <w:rPr>
            <w:rStyle w:val="Lienhypertexte"/>
            <w:noProof/>
          </w:rPr>
          <w:t>Z</w:t>
        </w:r>
        <w:r>
          <w:rPr>
            <w:noProof/>
            <w:webHidden/>
          </w:rPr>
          <w:tab/>
        </w:r>
        <w:r>
          <w:rPr>
            <w:noProof/>
            <w:webHidden/>
          </w:rPr>
          <w:fldChar w:fldCharType="begin"/>
        </w:r>
        <w:r>
          <w:rPr>
            <w:noProof/>
            <w:webHidden/>
          </w:rPr>
          <w:instrText xml:space="preserve"> PAGEREF _Toc232759975 \h </w:instrText>
        </w:r>
        <w:r>
          <w:rPr>
            <w:noProof/>
            <w:webHidden/>
          </w:rPr>
        </w:r>
        <w:r>
          <w:rPr>
            <w:noProof/>
            <w:webHidden/>
          </w:rPr>
          <w:fldChar w:fldCharType="separate"/>
        </w:r>
        <w:r>
          <w:rPr>
            <w:noProof/>
            <w:webHidden/>
          </w:rPr>
          <w:t>245</w:t>
        </w:r>
        <w:r>
          <w:rPr>
            <w:noProof/>
            <w:webHidden/>
          </w:rPr>
          <w:fldChar w:fldCharType="end"/>
        </w:r>
      </w:hyperlink>
    </w:p>
    <w:p w14:paraId="5938EB5F" w14:textId="10EFDC4F"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76" w:history="1">
        <w:r w:rsidRPr="009D4F3E">
          <w:rPr>
            <w:rStyle w:val="Lienhypertexte"/>
            <w:noProof/>
          </w:rPr>
          <w:t>P110/B1/310 : Zoo de Saint-Félicien</w:t>
        </w:r>
        <w:r>
          <w:rPr>
            <w:noProof/>
            <w:webHidden/>
          </w:rPr>
          <w:tab/>
        </w:r>
        <w:r>
          <w:rPr>
            <w:noProof/>
            <w:webHidden/>
          </w:rPr>
          <w:fldChar w:fldCharType="begin"/>
        </w:r>
        <w:r>
          <w:rPr>
            <w:noProof/>
            <w:webHidden/>
          </w:rPr>
          <w:instrText xml:space="preserve"> PAGEREF _Toc232759976 \h </w:instrText>
        </w:r>
        <w:r>
          <w:rPr>
            <w:noProof/>
            <w:webHidden/>
          </w:rPr>
        </w:r>
        <w:r>
          <w:rPr>
            <w:noProof/>
            <w:webHidden/>
          </w:rPr>
          <w:fldChar w:fldCharType="separate"/>
        </w:r>
        <w:r>
          <w:rPr>
            <w:noProof/>
            <w:webHidden/>
          </w:rPr>
          <w:t>245</w:t>
        </w:r>
        <w:r>
          <w:rPr>
            <w:noProof/>
            <w:webHidden/>
          </w:rPr>
          <w:fldChar w:fldCharType="end"/>
        </w:r>
      </w:hyperlink>
    </w:p>
    <w:p w14:paraId="77AA74D3" w14:textId="1ED47B87" w:rsidR="00230D49" w:rsidRDefault="00230D49">
      <w:pPr>
        <w:pStyle w:val="TM1"/>
        <w:rPr>
          <w:rFonts w:asciiTheme="minorHAnsi" w:eastAsiaTheme="minorEastAsia" w:hAnsiTheme="minorHAnsi" w:cstheme="minorBidi"/>
          <w:b w:val="0"/>
          <w:bCs w:val="0"/>
          <w:caps w:val="0"/>
          <w:noProof/>
          <w:kern w:val="2"/>
          <w:lang w:eastAsia="fr-CA"/>
          <w14:ligatures w14:val="standardContextual"/>
        </w:rPr>
      </w:pPr>
      <w:hyperlink w:anchor="_Toc232759977" w:history="1">
        <w:r w:rsidRPr="009D4F3E">
          <w:rPr>
            <w:rStyle w:val="Lienhypertexte"/>
            <w:noProof/>
          </w:rPr>
          <w:t>P110/C Documents audiovisuels</w:t>
        </w:r>
        <w:r>
          <w:rPr>
            <w:noProof/>
            <w:webHidden/>
          </w:rPr>
          <w:tab/>
        </w:r>
        <w:r>
          <w:rPr>
            <w:noProof/>
            <w:webHidden/>
          </w:rPr>
          <w:fldChar w:fldCharType="begin"/>
        </w:r>
        <w:r>
          <w:rPr>
            <w:noProof/>
            <w:webHidden/>
          </w:rPr>
          <w:instrText xml:space="preserve"> PAGEREF _Toc232759977 \h </w:instrText>
        </w:r>
        <w:r>
          <w:rPr>
            <w:noProof/>
            <w:webHidden/>
          </w:rPr>
        </w:r>
        <w:r>
          <w:rPr>
            <w:noProof/>
            <w:webHidden/>
          </w:rPr>
          <w:fldChar w:fldCharType="separate"/>
        </w:r>
        <w:r>
          <w:rPr>
            <w:noProof/>
            <w:webHidden/>
          </w:rPr>
          <w:t>245</w:t>
        </w:r>
        <w:r>
          <w:rPr>
            <w:noProof/>
            <w:webHidden/>
          </w:rPr>
          <w:fldChar w:fldCharType="end"/>
        </w:r>
      </w:hyperlink>
    </w:p>
    <w:p w14:paraId="6150B045" w14:textId="35A97F7A"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78" w:history="1">
        <w:r w:rsidRPr="009D4F3E">
          <w:rPr>
            <w:rStyle w:val="Lienhypertexte"/>
            <w:noProof/>
          </w:rPr>
          <w:t>P110/C1 Enregistrements sonores</w:t>
        </w:r>
        <w:r>
          <w:rPr>
            <w:noProof/>
            <w:webHidden/>
          </w:rPr>
          <w:tab/>
        </w:r>
        <w:r>
          <w:rPr>
            <w:noProof/>
            <w:webHidden/>
          </w:rPr>
          <w:fldChar w:fldCharType="begin"/>
        </w:r>
        <w:r>
          <w:rPr>
            <w:noProof/>
            <w:webHidden/>
          </w:rPr>
          <w:instrText xml:space="preserve"> PAGEREF _Toc232759978 \h </w:instrText>
        </w:r>
        <w:r>
          <w:rPr>
            <w:noProof/>
            <w:webHidden/>
          </w:rPr>
        </w:r>
        <w:r>
          <w:rPr>
            <w:noProof/>
            <w:webHidden/>
          </w:rPr>
          <w:fldChar w:fldCharType="separate"/>
        </w:r>
        <w:r>
          <w:rPr>
            <w:noProof/>
            <w:webHidden/>
          </w:rPr>
          <w:t>246</w:t>
        </w:r>
        <w:r>
          <w:rPr>
            <w:noProof/>
            <w:webHidden/>
          </w:rPr>
          <w:fldChar w:fldCharType="end"/>
        </w:r>
      </w:hyperlink>
    </w:p>
    <w:p w14:paraId="6F873D60" w14:textId="176EC84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79" w:history="1">
        <w:r w:rsidRPr="009D4F3E">
          <w:rPr>
            <w:rStyle w:val="Lienhypertexte"/>
            <w:noProof/>
          </w:rPr>
          <w:t>P110/C1/1 : Entrevues audio</w:t>
        </w:r>
        <w:r>
          <w:rPr>
            <w:noProof/>
            <w:webHidden/>
          </w:rPr>
          <w:tab/>
        </w:r>
        <w:r>
          <w:rPr>
            <w:noProof/>
            <w:webHidden/>
          </w:rPr>
          <w:fldChar w:fldCharType="begin"/>
        </w:r>
        <w:r>
          <w:rPr>
            <w:noProof/>
            <w:webHidden/>
          </w:rPr>
          <w:instrText xml:space="preserve"> PAGEREF _Toc232759979 \h </w:instrText>
        </w:r>
        <w:r>
          <w:rPr>
            <w:noProof/>
            <w:webHidden/>
          </w:rPr>
        </w:r>
        <w:r>
          <w:rPr>
            <w:noProof/>
            <w:webHidden/>
          </w:rPr>
          <w:fldChar w:fldCharType="separate"/>
        </w:r>
        <w:r>
          <w:rPr>
            <w:noProof/>
            <w:webHidden/>
          </w:rPr>
          <w:t>246</w:t>
        </w:r>
        <w:r>
          <w:rPr>
            <w:noProof/>
            <w:webHidden/>
          </w:rPr>
          <w:fldChar w:fldCharType="end"/>
        </w:r>
      </w:hyperlink>
    </w:p>
    <w:p w14:paraId="324A84CF" w14:textId="63525A19" w:rsidR="00230D49" w:rsidRDefault="00230D49">
      <w:pPr>
        <w:pStyle w:val="TM1"/>
        <w:rPr>
          <w:rFonts w:asciiTheme="minorHAnsi" w:eastAsiaTheme="minorEastAsia" w:hAnsiTheme="minorHAnsi" w:cstheme="minorBidi"/>
          <w:b w:val="0"/>
          <w:bCs w:val="0"/>
          <w:caps w:val="0"/>
          <w:noProof/>
          <w:kern w:val="2"/>
          <w:lang w:eastAsia="fr-CA"/>
          <w14:ligatures w14:val="standardContextual"/>
        </w:rPr>
      </w:pPr>
      <w:hyperlink w:anchor="_Toc232759980" w:history="1">
        <w:r w:rsidRPr="009D4F3E">
          <w:rPr>
            <w:rStyle w:val="Lienhypertexte"/>
            <w:noProof/>
          </w:rPr>
          <w:t>P110/D Documents cartographiques</w:t>
        </w:r>
        <w:r>
          <w:rPr>
            <w:noProof/>
            <w:webHidden/>
          </w:rPr>
          <w:tab/>
        </w:r>
        <w:r>
          <w:rPr>
            <w:noProof/>
            <w:webHidden/>
          </w:rPr>
          <w:fldChar w:fldCharType="begin"/>
        </w:r>
        <w:r>
          <w:rPr>
            <w:noProof/>
            <w:webHidden/>
          </w:rPr>
          <w:instrText xml:space="preserve"> PAGEREF _Toc232759980 \h </w:instrText>
        </w:r>
        <w:r>
          <w:rPr>
            <w:noProof/>
            <w:webHidden/>
          </w:rPr>
        </w:r>
        <w:r>
          <w:rPr>
            <w:noProof/>
            <w:webHidden/>
          </w:rPr>
          <w:fldChar w:fldCharType="separate"/>
        </w:r>
        <w:r>
          <w:rPr>
            <w:noProof/>
            <w:webHidden/>
          </w:rPr>
          <w:t>246</w:t>
        </w:r>
        <w:r>
          <w:rPr>
            <w:noProof/>
            <w:webHidden/>
          </w:rPr>
          <w:fldChar w:fldCharType="end"/>
        </w:r>
      </w:hyperlink>
    </w:p>
    <w:p w14:paraId="6FD5D9A1" w14:textId="59CFF8A2"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81" w:history="1">
        <w:r w:rsidRPr="009D4F3E">
          <w:rPr>
            <w:rStyle w:val="Lienhypertexte"/>
            <w:noProof/>
          </w:rPr>
          <w:t>P110/D1 Cartes et plans</w:t>
        </w:r>
        <w:r>
          <w:rPr>
            <w:noProof/>
            <w:webHidden/>
          </w:rPr>
          <w:tab/>
        </w:r>
        <w:r>
          <w:rPr>
            <w:noProof/>
            <w:webHidden/>
          </w:rPr>
          <w:fldChar w:fldCharType="begin"/>
        </w:r>
        <w:r>
          <w:rPr>
            <w:noProof/>
            <w:webHidden/>
          </w:rPr>
          <w:instrText xml:space="preserve"> PAGEREF _Toc232759981 \h </w:instrText>
        </w:r>
        <w:r>
          <w:rPr>
            <w:noProof/>
            <w:webHidden/>
          </w:rPr>
        </w:r>
        <w:r>
          <w:rPr>
            <w:noProof/>
            <w:webHidden/>
          </w:rPr>
          <w:fldChar w:fldCharType="separate"/>
        </w:r>
        <w:r>
          <w:rPr>
            <w:noProof/>
            <w:webHidden/>
          </w:rPr>
          <w:t>247</w:t>
        </w:r>
        <w:r>
          <w:rPr>
            <w:noProof/>
            <w:webHidden/>
          </w:rPr>
          <w:fldChar w:fldCharType="end"/>
        </w:r>
      </w:hyperlink>
    </w:p>
    <w:p w14:paraId="7A0AECEC" w14:textId="0FCB9B3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82" w:history="1">
        <w:r w:rsidRPr="009D4F3E">
          <w:rPr>
            <w:rStyle w:val="Lienhypertexte"/>
            <w:noProof/>
          </w:rPr>
          <w:t>P110/D1/1 : Grandes cartes</w:t>
        </w:r>
        <w:r>
          <w:rPr>
            <w:noProof/>
            <w:webHidden/>
          </w:rPr>
          <w:tab/>
        </w:r>
        <w:r>
          <w:rPr>
            <w:noProof/>
            <w:webHidden/>
          </w:rPr>
          <w:fldChar w:fldCharType="begin"/>
        </w:r>
        <w:r>
          <w:rPr>
            <w:noProof/>
            <w:webHidden/>
          </w:rPr>
          <w:instrText xml:space="preserve"> PAGEREF _Toc232759982 \h </w:instrText>
        </w:r>
        <w:r>
          <w:rPr>
            <w:noProof/>
            <w:webHidden/>
          </w:rPr>
        </w:r>
        <w:r>
          <w:rPr>
            <w:noProof/>
            <w:webHidden/>
          </w:rPr>
          <w:fldChar w:fldCharType="separate"/>
        </w:r>
        <w:r>
          <w:rPr>
            <w:noProof/>
            <w:webHidden/>
          </w:rPr>
          <w:t>247</w:t>
        </w:r>
        <w:r>
          <w:rPr>
            <w:noProof/>
            <w:webHidden/>
          </w:rPr>
          <w:fldChar w:fldCharType="end"/>
        </w:r>
      </w:hyperlink>
    </w:p>
    <w:p w14:paraId="10300842" w14:textId="7DF65D6A"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83" w:history="1">
        <w:r w:rsidRPr="009D4F3E">
          <w:rPr>
            <w:rStyle w:val="Lienhypertexte"/>
            <w:noProof/>
          </w:rPr>
          <w:t>P110/D1/2 : Petites cartes</w:t>
        </w:r>
        <w:r>
          <w:rPr>
            <w:noProof/>
            <w:webHidden/>
          </w:rPr>
          <w:tab/>
        </w:r>
        <w:r>
          <w:rPr>
            <w:noProof/>
            <w:webHidden/>
          </w:rPr>
          <w:fldChar w:fldCharType="begin"/>
        </w:r>
        <w:r>
          <w:rPr>
            <w:noProof/>
            <w:webHidden/>
          </w:rPr>
          <w:instrText xml:space="preserve"> PAGEREF _Toc232759983 \h </w:instrText>
        </w:r>
        <w:r>
          <w:rPr>
            <w:noProof/>
            <w:webHidden/>
          </w:rPr>
        </w:r>
        <w:r>
          <w:rPr>
            <w:noProof/>
            <w:webHidden/>
          </w:rPr>
          <w:fldChar w:fldCharType="separate"/>
        </w:r>
        <w:r>
          <w:rPr>
            <w:noProof/>
            <w:webHidden/>
          </w:rPr>
          <w:t>247</w:t>
        </w:r>
        <w:r>
          <w:rPr>
            <w:noProof/>
            <w:webHidden/>
          </w:rPr>
          <w:fldChar w:fldCharType="end"/>
        </w:r>
      </w:hyperlink>
    </w:p>
    <w:p w14:paraId="1DB97C75" w14:textId="6819B00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84" w:history="1">
        <w:r w:rsidRPr="009D4F3E">
          <w:rPr>
            <w:rStyle w:val="Lienhypertexte"/>
            <w:noProof/>
          </w:rPr>
          <w:t>P110/D1/3 : Cartes pliées</w:t>
        </w:r>
        <w:r>
          <w:rPr>
            <w:noProof/>
            <w:webHidden/>
          </w:rPr>
          <w:tab/>
        </w:r>
        <w:r>
          <w:rPr>
            <w:noProof/>
            <w:webHidden/>
          </w:rPr>
          <w:fldChar w:fldCharType="begin"/>
        </w:r>
        <w:r>
          <w:rPr>
            <w:noProof/>
            <w:webHidden/>
          </w:rPr>
          <w:instrText xml:space="preserve"> PAGEREF _Toc232759984 \h </w:instrText>
        </w:r>
        <w:r>
          <w:rPr>
            <w:noProof/>
            <w:webHidden/>
          </w:rPr>
        </w:r>
        <w:r>
          <w:rPr>
            <w:noProof/>
            <w:webHidden/>
          </w:rPr>
          <w:fldChar w:fldCharType="separate"/>
        </w:r>
        <w:r>
          <w:rPr>
            <w:noProof/>
            <w:webHidden/>
          </w:rPr>
          <w:t>249</w:t>
        </w:r>
        <w:r>
          <w:rPr>
            <w:noProof/>
            <w:webHidden/>
          </w:rPr>
          <w:fldChar w:fldCharType="end"/>
        </w:r>
      </w:hyperlink>
    </w:p>
    <w:p w14:paraId="6FE85BFC" w14:textId="654C8E7C" w:rsidR="00230D49" w:rsidRDefault="00230D49">
      <w:pPr>
        <w:pStyle w:val="TM1"/>
        <w:rPr>
          <w:rFonts w:asciiTheme="minorHAnsi" w:eastAsiaTheme="minorEastAsia" w:hAnsiTheme="minorHAnsi" w:cstheme="minorBidi"/>
          <w:b w:val="0"/>
          <w:bCs w:val="0"/>
          <w:caps w:val="0"/>
          <w:noProof/>
          <w:kern w:val="2"/>
          <w:lang w:eastAsia="fr-CA"/>
          <w14:ligatures w14:val="standardContextual"/>
        </w:rPr>
      </w:pPr>
      <w:hyperlink w:anchor="_Toc232759985" w:history="1">
        <w:r w:rsidRPr="009D4F3E">
          <w:rPr>
            <w:rStyle w:val="Lienhypertexte"/>
            <w:noProof/>
          </w:rPr>
          <w:t>P110/E Objets</w:t>
        </w:r>
        <w:r>
          <w:rPr>
            <w:noProof/>
            <w:webHidden/>
          </w:rPr>
          <w:tab/>
        </w:r>
        <w:r>
          <w:rPr>
            <w:noProof/>
            <w:webHidden/>
          </w:rPr>
          <w:fldChar w:fldCharType="begin"/>
        </w:r>
        <w:r>
          <w:rPr>
            <w:noProof/>
            <w:webHidden/>
          </w:rPr>
          <w:instrText xml:space="preserve"> PAGEREF _Toc232759985 \h </w:instrText>
        </w:r>
        <w:r>
          <w:rPr>
            <w:noProof/>
            <w:webHidden/>
          </w:rPr>
        </w:r>
        <w:r>
          <w:rPr>
            <w:noProof/>
            <w:webHidden/>
          </w:rPr>
          <w:fldChar w:fldCharType="separate"/>
        </w:r>
        <w:r>
          <w:rPr>
            <w:noProof/>
            <w:webHidden/>
          </w:rPr>
          <w:t>249</w:t>
        </w:r>
        <w:r>
          <w:rPr>
            <w:noProof/>
            <w:webHidden/>
          </w:rPr>
          <w:fldChar w:fldCharType="end"/>
        </w:r>
      </w:hyperlink>
    </w:p>
    <w:p w14:paraId="401DB753" w14:textId="2251EDF2"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86" w:history="1">
        <w:r w:rsidRPr="009D4F3E">
          <w:rPr>
            <w:rStyle w:val="Lienhypertexte"/>
            <w:noProof/>
          </w:rPr>
          <w:t>P110/E1 Objets religieux</w:t>
        </w:r>
        <w:r>
          <w:rPr>
            <w:noProof/>
            <w:webHidden/>
          </w:rPr>
          <w:tab/>
        </w:r>
        <w:r>
          <w:rPr>
            <w:noProof/>
            <w:webHidden/>
          </w:rPr>
          <w:fldChar w:fldCharType="begin"/>
        </w:r>
        <w:r>
          <w:rPr>
            <w:noProof/>
            <w:webHidden/>
          </w:rPr>
          <w:instrText xml:space="preserve"> PAGEREF _Toc232759986 \h </w:instrText>
        </w:r>
        <w:r>
          <w:rPr>
            <w:noProof/>
            <w:webHidden/>
          </w:rPr>
        </w:r>
        <w:r>
          <w:rPr>
            <w:noProof/>
            <w:webHidden/>
          </w:rPr>
          <w:fldChar w:fldCharType="separate"/>
        </w:r>
        <w:r>
          <w:rPr>
            <w:noProof/>
            <w:webHidden/>
          </w:rPr>
          <w:t>250</w:t>
        </w:r>
        <w:r>
          <w:rPr>
            <w:noProof/>
            <w:webHidden/>
          </w:rPr>
          <w:fldChar w:fldCharType="end"/>
        </w:r>
      </w:hyperlink>
    </w:p>
    <w:p w14:paraId="4F0ED0D4" w14:textId="0522F83E"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87" w:history="1">
        <w:r w:rsidRPr="009D4F3E">
          <w:rPr>
            <w:rStyle w:val="Lienhypertexte"/>
            <w:noProof/>
          </w:rPr>
          <w:t>P110/E1/1 : Statue</w:t>
        </w:r>
        <w:r>
          <w:rPr>
            <w:noProof/>
            <w:webHidden/>
          </w:rPr>
          <w:tab/>
        </w:r>
        <w:r>
          <w:rPr>
            <w:noProof/>
            <w:webHidden/>
          </w:rPr>
          <w:fldChar w:fldCharType="begin"/>
        </w:r>
        <w:r>
          <w:rPr>
            <w:noProof/>
            <w:webHidden/>
          </w:rPr>
          <w:instrText xml:space="preserve"> PAGEREF _Toc232759987 \h </w:instrText>
        </w:r>
        <w:r>
          <w:rPr>
            <w:noProof/>
            <w:webHidden/>
          </w:rPr>
        </w:r>
        <w:r>
          <w:rPr>
            <w:noProof/>
            <w:webHidden/>
          </w:rPr>
          <w:fldChar w:fldCharType="separate"/>
        </w:r>
        <w:r>
          <w:rPr>
            <w:noProof/>
            <w:webHidden/>
          </w:rPr>
          <w:t>250</w:t>
        </w:r>
        <w:r>
          <w:rPr>
            <w:noProof/>
            <w:webHidden/>
          </w:rPr>
          <w:fldChar w:fldCharType="end"/>
        </w:r>
      </w:hyperlink>
    </w:p>
    <w:p w14:paraId="066E4184" w14:textId="151D28C4"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88" w:history="1">
        <w:r w:rsidRPr="009D4F3E">
          <w:rPr>
            <w:rStyle w:val="Lienhypertexte"/>
            <w:noProof/>
          </w:rPr>
          <w:t>P110/E2 Cadres</w:t>
        </w:r>
        <w:r>
          <w:rPr>
            <w:noProof/>
            <w:webHidden/>
          </w:rPr>
          <w:tab/>
        </w:r>
        <w:r>
          <w:rPr>
            <w:noProof/>
            <w:webHidden/>
          </w:rPr>
          <w:fldChar w:fldCharType="begin"/>
        </w:r>
        <w:r>
          <w:rPr>
            <w:noProof/>
            <w:webHidden/>
          </w:rPr>
          <w:instrText xml:space="preserve"> PAGEREF _Toc232759988 \h </w:instrText>
        </w:r>
        <w:r>
          <w:rPr>
            <w:noProof/>
            <w:webHidden/>
          </w:rPr>
        </w:r>
        <w:r>
          <w:rPr>
            <w:noProof/>
            <w:webHidden/>
          </w:rPr>
          <w:fldChar w:fldCharType="separate"/>
        </w:r>
        <w:r>
          <w:rPr>
            <w:noProof/>
            <w:webHidden/>
          </w:rPr>
          <w:t>250</w:t>
        </w:r>
        <w:r>
          <w:rPr>
            <w:noProof/>
            <w:webHidden/>
          </w:rPr>
          <w:fldChar w:fldCharType="end"/>
        </w:r>
      </w:hyperlink>
    </w:p>
    <w:p w14:paraId="4ED41907" w14:textId="298AE244"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89" w:history="1">
        <w:r w:rsidRPr="009D4F3E">
          <w:rPr>
            <w:rStyle w:val="Lienhypertexte"/>
            <w:noProof/>
          </w:rPr>
          <w:t>P110/E2/1 : Images encadrées</w:t>
        </w:r>
        <w:r>
          <w:rPr>
            <w:noProof/>
            <w:webHidden/>
          </w:rPr>
          <w:tab/>
        </w:r>
        <w:r>
          <w:rPr>
            <w:noProof/>
            <w:webHidden/>
          </w:rPr>
          <w:fldChar w:fldCharType="begin"/>
        </w:r>
        <w:r>
          <w:rPr>
            <w:noProof/>
            <w:webHidden/>
          </w:rPr>
          <w:instrText xml:space="preserve"> PAGEREF _Toc232759989 \h </w:instrText>
        </w:r>
        <w:r>
          <w:rPr>
            <w:noProof/>
            <w:webHidden/>
          </w:rPr>
        </w:r>
        <w:r>
          <w:rPr>
            <w:noProof/>
            <w:webHidden/>
          </w:rPr>
          <w:fldChar w:fldCharType="separate"/>
        </w:r>
        <w:r>
          <w:rPr>
            <w:noProof/>
            <w:webHidden/>
          </w:rPr>
          <w:t>250</w:t>
        </w:r>
        <w:r>
          <w:rPr>
            <w:noProof/>
            <w:webHidden/>
          </w:rPr>
          <w:fldChar w:fldCharType="end"/>
        </w:r>
      </w:hyperlink>
    </w:p>
    <w:p w14:paraId="39D10499" w14:textId="1FAB9F28"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90" w:history="1">
        <w:r w:rsidRPr="009D4F3E">
          <w:rPr>
            <w:rStyle w:val="Lienhypertexte"/>
            <w:noProof/>
          </w:rPr>
          <w:t>P110/E3 Objets de travail</w:t>
        </w:r>
        <w:r>
          <w:rPr>
            <w:noProof/>
            <w:webHidden/>
          </w:rPr>
          <w:tab/>
        </w:r>
        <w:r>
          <w:rPr>
            <w:noProof/>
            <w:webHidden/>
          </w:rPr>
          <w:fldChar w:fldCharType="begin"/>
        </w:r>
        <w:r>
          <w:rPr>
            <w:noProof/>
            <w:webHidden/>
          </w:rPr>
          <w:instrText xml:space="preserve"> PAGEREF _Toc232759990 \h </w:instrText>
        </w:r>
        <w:r>
          <w:rPr>
            <w:noProof/>
            <w:webHidden/>
          </w:rPr>
        </w:r>
        <w:r>
          <w:rPr>
            <w:noProof/>
            <w:webHidden/>
          </w:rPr>
          <w:fldChar w:fldCharType="separate"/>
        </w:r>
        <w:r>
          <w:rPr>
            <w:noProof/>
            <w:webHidden/>
          </w:rPr>
          <w:t>250</w:t>
        </w:r>
        <w:r>
          <w:rPr>
            <w:noProof/>
            <w:webHidden/>
          </w:rPr>
          <w:fldChar w:fldCharType="end"/>
        </w:r>
      </w:hyperlink>
    </w:p>
    <w:p w14:paraId="22AA405E" w14:textId="6E7CF052"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91" w:history="1">
        <w:r w:rsidRPr="009D4F3E">
          <w:rPr>
            <w:rStyle w:val="Lienhypertexte"/>
            <w:noProof/>
          </w:rPr>
          <w:t>P110/E3/1 : Instruments</w:t>
        </w:r>
        <w:r>
          <w:rPr>
            <w:noProof/>
            <w:webHidden/>
          </w:rPr>
          <w:tab/>
        </w:r>
        <w:r>
          <w:rPr>
            <w:noProof/>
            <w:webHidden/>
          </w:rPr>
          <w:fldChar w:fldCharType="begin"/>
        </w:r>
        <w:r>
          <w:rPr>
            <w:noProof/>
            <w:webHidden/>
          </w:rPr>
          <w:instrText xml:space="preserve"> PAGEREF _Toc232759991 \h </w:instrText>
        </w:r>
        <w:r>
          <w:rPr>
            <w:noProof/>
            <w:webHidden/>
          </w:rPr>
        </w:r>
        <w:r>
          <w:rPr>
            <w:noProof/>
            <w:webHidden/>
          </w:rPr>
          <w:fldChar w:fldCharType="separate"/>
        </w:r>
        <w:r>
          <w:rPr>
            <w:noProof/>
            <w:webHidden/>
          </w:rPr>
          <w:t>250</w:t>
        </w:r>
        <w:r>
          <w:rPr>
            <w:noProof/>
            <w:webHidden/>
          </w:rPr>
          <w:fldChar w:fldCharType="end"/>
        </w:r>
      </w:hyperlink>
    </w:p>
    <w:p w14:paraId="7874275E" w14:textId="40DA1E85"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92" w:history="1">
        <w:r w:rsidRPr="009D4F3E">
          <w:rPr>
            <w:rStyle w:val="Lienhypertexte"/>
            <w:noProof/>
          </w:rPr>
          <w:t>P110/E3/2 : Échantillons</w:t>
        </w:r>
        <w:r>
          <w:rPr>
            <w:noProof/>
            <w:webHidden/>
          </w:rPr>
          <w:tab/>
        </w:r>
        <w:r>
          <w:rPr>
            <w:noProof/>
            <w:webHidden/>
          </w:rPr>
          <w:fldChar w:fldCharType="begin"/>
        </w:r>
        <w:r>
          <w:rPr>
            <w:noProof/>
            <w:webHidden/>
          </w:rPr>
          <w:instrText xml:space="preserve"> PAGEREF _Toc232759992 \h </w:instrText>
        </w:r>
        <w:r>
          <w:rPr>
            <w:noProof/>
            <w:webHidden/>
          </w:rPr>
        </w:r>
        <w:r>
          <w:rPr>
            <w:noProof/>
            <w:webHidden/>
          </w:rPr>
          <w:fldChar w:fldCharType="separate"/>
        </w:r>
        <w:r>
          <w:rPr>
            <w:noProof/>
            <w:webHidden/>
          </w:rPr>
          <w:t>250</w:t>
        </w:r>
        <w:r>
          <w:rPr>
            <w:noProof/>
            <w:webHidden/>
          </w:rPr>
          <w:fldChar w:fldCharType="end"/>
        </w:r>
      </w:hyperlink>
    </w:p>
    <w:p w14:paraId="1B173D75" w14:textId="2B604BB1"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93" w:history="1">
        <w:r w:rsidRPr="009D4F3E">
          <w:rPr>
            <w:rStyle w:val="Lienhypertexte"/>
            <w:noProof/>
          </w:rPr>
          <w:t>P110/E3/3 : Estampilles</w:t>
        </w:r>
        <w:r>
          <w:rPr>
            <w:noProof/>
            <w:webHidden/>
          </w:rPr>
          <w:tab/>
        </w:r>
        <w:r>
          <w:rPr>
            <w:noProof/>
            <w:webHidden/>
          </w:rPr>
          <w:fldChar w:fldCharType="begin"/>
        </w:r>
        <w:r>
          <w:rPr>
            <w:noProof/>
            <w:webHidden/>
          </w:rPr>
          <w:instrText xml:space="preserve"> PAGEREF _Toc232759993 \h </w:instrText>
        </w:r>
        <w:r>
          <w:rPr>
            <w:noProof/>
            <w:webHidden/>
          </w:rPr>
        </w:r>
        <w:r>
          <w:rPr>
            <w:noProof/>
            <w:webHidden/>
          </w:rPr>
          <w:fldChar w:fldCharType="separate"/>
        </w:r>
        <w:r>
          <w:rPr>
            <w:noProof/>
            <w:webHidden/>
          </w:rPr>
          <w:t>250</w:t>
        </w:r>
        <w:r>
          <w:rPr>
            <w:noProof/>
            <w:webHidden/>
          </w:rPr>
          <w:fldChar w:fldCharType="end"/>
        </w:r>
      </w:hyperlink>
    </w:p>
    <w:p w14:paraId="659D722A" w14:textId="6B691BF2" w:rsidR="00230D49" w:rsidRDefault="00230D49">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32759994" w:history="1">
        <w:r w:rsidRPr="009D4F3E">
          <w:rPr>
            <w:rStyle w:val="Lienhypertexte"/>
            <w:noProof/>
          </w:rPr>
          <w:t>P110/E4 Épinglettes</w:t>
        </w:r>
        <w:r>
          <w:rPr>
            <w:noProof/>
            <w:webHidden/>
          </w:rPr>
          <w:tab/>
        </w:r>
        <w:r>
          <w:rPr>
            <w:noProof/>
            <w:webHidden/>
          </w:rPr>
          <w:fldChar w:fldCharType="begin"/>
        </w:r>
        <w:r>
          <w:rPr>
            <w:noProof/>
            <w:webHidden/>
          </w:rPr>
          <w:instrText xml:space="preserve"> PAGEREF _Toc232759994 \h </w:instrText>
        </w:r>
        <w:r>
          <w:rPr>
            <w:noProof/>
            <w:webHidden/>
          </w:rPr>
        </w:r>
        <w:r>
          <w:rPr>
            <w:noProof/>
            <w:webHidden/>
          </w:rPr>
          <w:fldChar w:fldCharType="separate"/>
        </w:r>
        <w:r>
          <w:rPr>
            <w:noProof/>
            <w:webHidden/>
          </w:rPr>
          <w:t>251</w:t>
        </w:r>
        <w:r>
          <w:rPr>
            <w:noProof/>
            <w:webHidden/>
          </w:rPr>
          <w:fldChar w:fldCharType="end"/>
        </w:r>
      </w:hyperlink>
    </w:p>
    <w:p w14:paraId="6431AC18" w14:textId="5E7323DB" w:rsidR="00230D49" w:rsidRDefault="00230D49">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32759995" w:history="1">
        <w:r w:rsidRPr="009D4F3E">
          <w:rPr>
            <w:rStyle w:val="Lienhypertexte"/>
            <w:noProof/>
          </w:rPr>
          <w:t>P110/E4/1 : Jubilé</w:t>
        </w:r>
        <w:r>
          <w:rPr>
            <w:noProof/>
            <w:webHidden/>
          </w:rPr>
          <w:tab/>
        </w:r>
        <w:r>
          <w:rPr>
            <w:noProof/>
            <w:webHidden/>
          </w:rPr>
          <w:fldChar w:fldCharType="begin"/>
        </w:r>
        <w:r>
          <w:rPr>
            <w:noProof/>
            <w:webHidden/>
          </w:rPr>
          <w:instrText xml:space="preserve"> PAGEREF _Toc232759995 \h </w:instrText>
        </w:r>
        <w:r>
          <w:rPr>
            <w:noProof/>
            <w:webHidden/>
          </w:rPr>
        </w:r>
        <w:r>
          <w:rPr>
            <w:noProof/>
            <w:webHidden/>
          </w:rPr>
          <w:fldChar w:fldCharType="separate"/>
        </w:r>
        <w:r>
          <w:rPr>
            <w:noProof/>
            <w:webHidden/>
          </w:rPr>
          <w:t>251</w:t>
        </w:r>
        <w:r>
          <w:rPr>
            <w:noProof/>
            <w:webHidden/>
          </w:rPr>
          <w:fldChar w:fldCharType="end"/>
        </w:r>
      </w:hyperlink>
    </w:p>
    <w:p w14:paraId="5660490B" w14:textId="60A3F1B4"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232759277"/>
      <w:r w:rsidRPr="00A674F8">
        <w:lastRenderedPageBreak/>
        <w:t>PRÉSENTATION DU FONDS</w:t>
      </w:r>
      <w:bookmarkEnd w:id="0"/>
    </w:p>
    <w:p w14:paraId="786CAD82" w14:textId="77777777" w:rsidR="00B46FC4" w:rsidRPr="00A674F8" w:rsidRDefault="00B46FC4" w:rsidP="00923766">
      <w:pPr>
        <w:pStyle w:val="Corpsdetexte2"/>
      </w:pPr>
    </w:p>
    <w:p w14:paraId="34627B24" w14:textId="6FD406A7" w:rsidR="00A035C2" w:rsidRDefault="007F33D1" w:rsidP="00A035C2">
      <w:r>
        <w:t>P</w:t>
      </w:r>
      <w:r w:rsidR="00A035C2">
        <w:t>110</w:t>
      </w:r>
      <w:r>
        <w:t xml:space="preserve"> Fonds </w:t>
      </w:r>
      <w:r w:rsidR="00A035C2">
        <w:t>Monastère des Pères Trappistes</w:t>
      </w:r>
      <w:r w:rsidR="00931389" w:rsidRPr="00A674F8">
        <w:t>.</w:t>
      </w:r>
      <w:r w:rsidR="00B46FC4" w:rsidRPr="00A674F8">
        <w:t xml:space="preserve"> –</w:t>
      </w:r>
      <w:r w:rsidR="001153BB">
        <w:t xml:space="preserve"> [</w:t>
      </w:r>
      <w:r w:rsidR="00A035C2">
        <w:t>18</w:t>
      </w:r>
      <w:r w:rsidR="0063435E">
        <w:t>89</w:t>
      </w:r>
      <w:r w:rsidR="00A035C2">
        <w:t>-</w:t>
      </w:r>
      <w:r w:rsidR="007D5031">
        <w:t>20</w:t>
      </w:r>
      <w:r w:rsidR="0063435E">
        <w:t>2</w:t>
      </w:r>
      <w:r w:rsidR="0046475A">
        <w:t>3</w:t>
      </w:r>
      <w:r w:rsidR="001153BB">
        <w:t>]</w:t>
      </w:r>
      <w:r w:rsidR="0046475A">
        <w:t>.</w:t>
      </w:r>
      <w:r w:rsidR="001153BB">
        <w:t xml:space="preserve"> –</w:t>
      </w:r>
      <w:r w:rsidR="00B148D8">
        <w:t xml:space="preserve"> </w:t>
      </w:r>
      <w:r w:rsidR="0063435E">
        <w:t>10,55</w:t>
      </w:r>
      <w:r w:rsidR="00A035C2">
        <w:t xml:space="preserve"> m.l.</w:t>
      </w:r>
      <w:r w:rsidR="00795A24">
        <w:t xml:space="preserve"> </w:t>
      </w:r>
      <w:r w:rsidR="00A035C2" w:rsidRPr="009210AE">
        <w:t>de documents textuels.</w:t>
      </w:r>
      <w:r w:rsidR="00C865A3">
        <w:t xml:space="preserve"> </w:t>
      </w:r>
      <w:r w:rsidR="00BC1D9A">
        <w:t xml:space="preserve">– 32 cm linéaires de documents textuels numérisés PDF seulement (total de 18 PDF) (retour des originaux au donateur). </w:t>
      </w:r>
      <w:r w:rsidR="00A035C2">
        <w:t xml:space="preserve">– </w:t>
      </w:r>
      <w:r w:rsidR="00310DDD">
        <w:t>139</w:t>
      </w:r>
      <w:r w:rsidR="00A035C2">
        <w:t xml:space="preserve"> photographies numérisées</w:t>
      </w:r>
      <w:r w:rsidR="00C865A3">
        <w:t xml:space="preserve"> (seulement)</w:t>
      </w:r>
      <w:r w:rsidR="00A035C2">
        <w:t xml:space="preserve">. </w:t>
      </w:r>
      <w:r w:rsidR="00C865A3">
        <w:t xml:space="preserve">– </w:t>
      </w:r>
      <w:r w:rsidR="0063435E">
        <w:t>6988</w:t>
      </w:r>
      <w:r w:rsidR="00C865A3">
        <w:t xml:space="preserve"> photographies originales, dont des avis de décès.</w:t>
      </w:r>
      <w:r w:rsidR="0063435E">
        <w:t xml:space="preserve"> – 5119 négatifs. – 924 diapositives.</w:t>
      </w:r>
      <w:r w:rsidR="00C865A3">
        <w:t xml:space="preserve"> </w:t>
      </w:r>
      <w:r w:rsidR="00A035C2">
        <w:t xml:space="preserve">– 12 cartes de cantons. </w:t>
      </w:r>
      <w:r w:rsidR="00C865A3">
        <w:t xml:space="preserve">– </w:t>
      </w:r>
      <w:r w:rsidR="00310DDD">
        <w:t>3</w:t>
      </w:r>
      <w:r w:rsidR="00120CE7">
        <w:t>30</w:t>
      </w:r>
      <w:r w:rsidR="00C865A3">
        <w:t xml:space="preserve"> pages de cartes et plans.</w:t>
      </w:r>
      <w:r w:rsidR="00310DDD">
        <w:t xml:space="preserve"> </w:t>
      </w:r>
      <w:r w:rsidR="0063435E">
        <w:t xml:space="preserve">– 2 bobines de film. </w:t>
      </w:r>
      <w:r w:rsidR="00310DDD">
        <w:t xml:space="preserve">– 9 cassettes audio. – </w:t>
      </w:r>
      <w:r w:rsidR="00524952">
        <w:t>6</w:t>
      </w:r>
      <w:r w:rsidR="00310DDD">
        <w:t xml:space="preserve"> objets incluant </w:t>
      </w:r>
      <w:r w:rsidR="00524952">
        <w:t>un</w:t>
      </w:r>
      <w:r w:rsidR="00310DDD">
        <w:t xml:space="preserve"> sac de petites pierres de calcites, </w:t>
      </w:r>
      <w:r w:rsidR="00524952">
        <w:t>une</w:t>
      </w:r>
      <w:r w:rsidR="00310DDD">
        <w:t xml:space="preserve"> peinture (Honoré Mercier), une balance du bureau de poste des Pères, une statue d’anges</w:t>
      </w:r>
      <w:r w:rsidR="00524952">
        <w:t>, une peinture et un dessin encadrés de l’ancien monastère</w:t>
      </w:r>
      <w:r w:rsidR="00310DDD">
        <w:t xml:space="preserve">. </w:t>
      </w:r>
    </w:p>
    <w:p w14:paraId="7D8E305E" w14:textId="77777777" w:rsidR="00310DDD" w:rsidRDefault="00310DDD" w:rsidP="00A035C2"/>
    <w:p w14:paraId="4299F206" w14:textId="24A1130E" w:rsidR="00A24A20" w:rsidRDefault="00120CE7" w:rsidP="0063435E">
      <w:r>
        <w:t>[Mise à jour janvier 2024, inclut les donations de 2023 seulement.]</w:t>
      </w:r>
    </w:p>
    <w:p w14:paraId="00349FDB" w14:textId="77777777" w:rsidR="00120CE7" w:rsidRDefault="00120CE7" w:rsidP="0063435E"/>
    <w:p w14:paraId="5D26942E" w14:textId="7FC2D03E" w:rsidR="00120CE7" w:rsidRPr="00120CE7" w:rsidRDefault="00120CE7" w:rsidP="0063435E">
      <w:pPr>
        <w:rPr>
          <w:b/>
          <w:bCs/>
        </w:rPr>
      </w:pPr>
      <w:r w:rsidRPr="00120CE7">
        <w:rPr>
          <w:b/>
          <w:bCs/>
        </w:rPr>
        <w:t xml:space="preserve">Collation : </w:t>
      </w:r>
    </w:p>
    <w:p w14:paraId="20B6A1A9" w14:textId="77777777" w:rsidR="00120CE7" w:rsidRDefault="00120CE7" w:rsidP="0063435E"/>
    <w:p w14:paraId="29C7B5FC" w14:textId="179A5DF1" w:rsidR="00120CE7" w:rsidRPr="00120CE7" w:rsidRDefault="00120CE7" w:rsidP="00120CE7">
      <w:pPr>
        <w:rPr>
          <w:i/>
          <w:iCs/>
        </w:rPr>
      </w:pPr>
      <w:r w:rsidRPr="00120CE7">
        <w:rPr>
          <w:i/>
          <w:iCs/>
        </w:rPr>
        <w:t>Donation initiale (comptabilisé au grand total) : </w:t>
      </w:r>
    </w:p>
    <w:p w14:paraId="6D9D456F" w14:textId="77777777" w:rsidR="00120CE7" w:rsidRPr="00120CE7" w:rsidRDefault="00120CE7" w:rsidP="00120CE7">
      <w:pPr>
        <w:numPr>
          <w:ilvl w:val="0"/>
          <w:numId w:val="73"/>
        </w:numPr>
      </w:pPr>
      <w:r w:rsidRPr="00120CE7">
        <w:t>0,18 mètre linéaire de documents textuels</w:t>
      </w:r>
    </w:p>
    <w:p w14:paraId="457D98B4" w14:textId="77777777" w:rsidR="00120CE7" w:rsidRPr="00120CE7" w:rsidRDefault="00120CE7" w:rsidP="00120CE7">
      <w:pPr>
        <w:numPr>
          <w:ilvl w:val="0"/>
          <w:numId w:val="73"/>
        </w:numPr>
      </w:pPr>
      <w:r w:rsidRPr="00120CE7">
        <w:t>6 photographies</w:t>
      </w:r>
    </w:p>
    <w:p w14:paraId="7E580216" w14:textId="77777777" w:rsidR="00120CE7" w:rsidRPr="00120CE7" w:rsidRDefault="00120CE7" w:rsidP="00120CE7">
      <w:pPr>
        <w:numPr>
          <w:ilvl w:val="0"/>
          <w:numId w:val="73"/>
        </w:numPr>
      </w:pPr>
      <w:r w:rsidRPr="00120CE7">
        <w:t>53 photographies numérisées</w:t>
      </w:r>
    </w:p>
    <w:p w14:paraId="1154F7E3" w14:textId="77777777" w:rsidR="00120CE7" w:rsidRDefault="00120CE7" w:rsidP="00120CE7">
      <w:pPr>
        <w:numPr>
          <w:ilvl w:val="0"/>
          <w:numId w:val="73"/>
        </w:numPr>
      </w:pPr>
      <w:r w:rsidRPr="00120CE7">
        <w:t>12 cartes de cantons</w:t>
      </w:r>
    </w:p>
    <w:p w14:paraId="41F57EBC" w14:textId="77777777" w:rsidR="00120CE7" w:rsidRPr="00120CE7" w:rsidRDefault="00120CE7" w:rsidP="00120CE7"/>
    <w:p w14:paraId="03B6768B" w14:textId="197F221B" w:rsidR="00120CE7" w:rsidRPr="00120CE7" w:rsidRDefault="00120CE7" w:rsidP="00120CE7">
      <w:pPr>
        <w:rPr>
          <w:i/>
          <w:iCs/>
        </w:rPr>
      </w:pPr>
      <w:r w:rsidRPr="00120CE7">
        <w:rPr>
          <w:i/>
          <w:iCs/>
        </w:rPr>
        <w:t>Ajouts du 21 avril 2021 (compté ci-haut) : </w:t>
      </w:r>
    </w:p>
    <w:p w14:paraId="09EE5305" w14:textId="77777777" w:rsidR="00120CE7" w:rsidRPr="00120CE7" w:rsidRDefault="00120CE7" w:rsidP="00120CE7">
      <w:pPr>
        <w:numPr>
          <w:ilvl w:val="0"/>
          <w:numId w:val="74"/>
        </w:numPr>
      </w:pPr>
      <w:r w:rsidRPr="00120CE7">
        <w:t>13 photographies (dont des avis de décès)</w:t>
      </w:r>
    </w:p>
    <w:p w14:paraId="16F393DA" w14:textId="77777777" w:rsidR="00120CE7" w:rsidRDefault="00120CE7" w:rsidP="00120CE7">
      <w:pPr>
        <w:numPr>
          <w:ilvl w:val="0"/>
          <w:numId w:val="74"/>
        </w:numPr>
      </w:pPr>
      <w:r w:rsidRPr="00120CE7">
        <w:t>0,2 cm de documents textuels</w:t>
      </w:r>
    </w:p>
    <w:p w14:paraId="043B4BBB" w14:textId="77777777" w:rsidR="00120CE7" w:rsidRPr="00120CE7" w:rsidRDefault="00120CE7" w:rsidP="00120CE7">
      <w:pPr>
        <w:ind w:left="720"/>
      </w:pPr>
    </w:p>
    <w:p w14:paraId="197BCC0B" w14:textId="5F891AB8" w:rsidR="00120CE7" w:rsidRPr="00120CE7" w:rsidRDefault="00120CE7" w:rsidP="00120CE7">
      <w:pPr>
        <w:rPr>
          <w:i/>
          <w:iCs/>
        </w:rPr>
      </w:pPr>
      <w:r w:rsidRPr="00120CE7">
        <w:rPr>
          <w:i/>
          <w:iCs/>
        </w:rPr>
        <w:t>Ajouts 2023 (compté) : </w:t>
      </w:r>
    </w:p>
    <w:p w14:paraId="3D4F7E2A" w14:textId="77777777" w:rsidR="00120CE7" w:rsidRPr="00120CE7" w:rsidRDefault="00120CE7" w:rsidP="00120CE7">
      <w:pPr>
        <w:numPr>
          <w:ilvl w:val="0"/>
          <w:numId w:val="75"/>
        </w:numPr>
      </w:pPr>
      <w:r w:rsidRPr="00120CE7">
        <w:t>10,55 m.l. de documents textuels</w:t>
      </w:r>
    </w:p>
    <w:p w14:paraId="2DA7E5A1" w14:textId="77777777" w:rsidR="00120CE7" w:rsidRPr="00120CE7" w:rsidRDefault="00120CE7" w:rsidP="00120CE7">
      <w:pPr>
        <w:numPr>
          <w:ilvl w:val="0"/>
          <w:numId w:val="75"/>
        </w:numPr>
      </w:pPr>
      <w:r w:rsidRPr="00120CE7">
        <w:t>12 886 documents iconographiques de plusieurs types</w:t>
      </w:r>
    </w:p>
    <w:p w14:paraId="1D211932" w14:textId="77777777" w:rsidR="00120CE7" w:rsidRPr="00120CE7" w:rsidRDefault="00120CE7" w:rsidP="00120CE7">
      <w:pPr>
        <w:numPr>
          <w:ilvl w:val="0"/>
          <w:numId w:val="75"/>
        </w:numPr>
      </w:pPr>
      <w:r w:rsidRPr="00120CE7">
        <w:t>330 cartes et plans</w:t>
      </w:r>
    </w:p>
    <w:p w14:paraId="19D0667D" w14:textId="77777777" w:rsidR="00120CE7" w:rsidRPr="00120CE7" w:rsidRDefault="00120CE7" w:rsidP="00120CE7">
      <w:pPr>
        <w:numPr>
          <w:ilvl w:val="0"/>
          <w:numId w:val="75"/>
        </w:numPr>
      </w:pPr>
      <w:r w:rsidRPr="00120CE7">
        <w:t>2 bobines de film</w:t>
      </w:r>
    </w:p>
    <w:p w14:paraId="6AF87C49" w14:textId="77777777" w:rsidR="00120CE7" w:rsidRPr="00120CE7" w:rsidRDefault="00120CE7" w:rsidP="00120CE7">
      <w:pPr>
        <w:numPr>
          <w:ilvl w:val="0"/>
          <w:numId w:val="75"/>
        </w:numPr>
      </w:pPr>
      <w:r w:rsidRPr="00120CE7">
        <w:t>9 cassettes audio</w:t>
      </w:r>
    </w:p>
    <w:p w14:paraId="1234F0B4" w14:textId="63324378" w:rsidR="00120CE7" w:rsidRDefault="00120CE7" w:rsidP="0063435E">
      <w:pPr>
        <w:numPr>
          <w:ilvl w:val="0"/>
          <w:numId w:val="75"/>
        </w:numPr>
      </w:pPr>
      <w:r w:rsidRPr="00120CE7">
        <w:t>6 objets</w:t>
      </w:r>
    </w:p>
    <w:p w14:paraId="5FE8B6B4" w14:textId="7DB5F7F8" w:rsidR="00C81AEA" w:rsidRPr="00C81AEA" w:rsidRDefault="00C81AEA" w:rsidP="0063435E">
      <w:pPr>
        <w:rPr>
          <w:b/>
        </w:rPr>
      </w:pPr>
    </w:p>
    <w:p w14:paraId="0631D7D7" w14:textId="020BBC41" w:rsidR="00C81AEA" w:rsidRPr="00120CE7" w:rsidRDefault="00C81AEA" w:rsidP="0063435E">
      <w:pPr>
        <w:rPr>
          <w:bCs/>
          <w:i/>
          <w:iCs/>
        </w:rPr>
      </w:pPr>
      <w:r w:rsidRPr="00120CE7">
        <w:rPr>
          <w:bCs/>
          <w:i/>
          <w:iCs/>
        </w:rPr>
        <w:t>Ajouts 2024</w:t>
      </w:r>
      <w:r w:rsidR="00036C2F" w:rsidRPr="00120CE7">
        <w:rPr>
          <w:bCs/>
          <w:i/>
          <w:iCs/>
        </w:rPr>
        <w:t>,</w:t>
      </w:r>
      <w:r w:rsidRPr="00120CE7">
        <w:rPr>
          <w:bCs/>
          <w:i/>
          <w:iCs/>
        </w:rPr>
        <w:t> </w:t>
      </w:r>
      <w:r w:rsidR="00036C2F" w:rsidRPr="00120CE7">
        <w:rPr>
          <w:bCs/>
          <w:i/>
          <w:iCs/>
        </w:rPr>
        <w:t xml:space="preserve">1892-1988 </w:t>
      </w:r>
      <w:r w:rsidRPr="00120CE7">
        <w:rPr>
          <w:bCs/>
          <w:i/>
          <w:iCs/>
        </w:rPr>
        <w:t xml:space="preserve">(à comptabiliser plus tard) : </w:t>
      </w:r>
    </w:p>
    <w:p w14:paraId="4D1747AF" w14:textId="35181D97" w:rsidR="00C81AEA" w:rsidRDefault="00C81AEA">
      <w:pPr>
        <w:pStyle w:val="Paragraphedeliste"/>
        <w:numPr>
          <w:ilvl w:val="0"/>
          <w:numId w:val="7"/>
        </w:numPr>
      </w:pPr>
      <w:r>
        <w:t>34</w:t>
      </w:r>
      <w:r w:rsidRPr="00C81AEA">
        <w:t xml:space="preserve"> cartes postales originales de bâtiments et d'activités des Pères</w:t>
      </w:r>
      <w:r w:rsidR="00036C2F">
        <w:t>;</w:t>
      </w:r>
    </w:p>
    <w:p w14:paraId="46801C79" w14:textId="423B62AD" w:rsidR="00C81AEA" w:rsidRDefault="00036C2F">
      <w:pPr>
        <w:pStyle w:val="Paragraphedeliste"/>
        <w:numPr>
          <w:ilvl w:val="0"/>
          <w:numId w:val="7"/>
        </w:numPr>
      </w:pPr>
      <w:r>
        <w:t>0,</w:t>
      </w:r>
      <w:r w:rsidR="00C81AEA">
        <w:t>377 m</w:t>
      </w:r>
      <w:r>
        <w:t>.l.</w:t>
      </w:r>
      <w:r w:rsidR="00C81AEA">
        <w:t xml:space="preserve"> de documents textuels et 1 photographie</w:t>
      </w:r>
      <w:r>
        <w:t>.</w:t>
      </w:r>
    </w:p>
    <w:p w14:paraId="71ED6532" w14:textId="77777777" w:rsidR="004552F0" w:rsidRDefault="004552F0" w:rsidP="004552F0"/>
    <w:p w14:paraId="6117C7A0" w14:textId="1741C7CE" w:rsidR="004552F0" w:rsidRPr="00120CE7" w:rsidRDefault="004552F0" w:rsidP="004552F0">
      <w:pPr>
        <w:rPr>
          <w:bCs/>
          <w:i/>
          <w:iCs/>
        </w:rPr>
      </w:pPr>
      <w:r w:rsidRPr="00120CE7">
        <w:rPr>
          <w:bCs/>
          <w:i/>
          <w:iCs/>
        </w:rPr>
        <w:t xml:space="preserve">Ajouts </w:t>
      </w:r>
      <w:r w:rsidR="00D0703F" w:rsidRPr="00120CE7">
        <w:rPr>
          <w:bCs/>
          <w:i/>
          <w:iCs/>
        </w:rPr>
        <w:t>14 janvier et 1</w:t>
      </w:r>
      <w:r w:rsidR="00D0703F" w:rsidRPr="00120CE7">
        <w:rPr>
          <w:bCs/>
          <w:i/>
          <w:iCs/>
          <w:vertAlign w:val="superscript"/>
        </w:rPr>
        <w:t>er</w:t>
      </w:r>
      <w:r w:rsidR="00D0703F" w:rsidRPr="00120CE7">
        <w:rPr>
          <w:bCs/>
          <w:i/>
          <w:iCs/>
        </w:rPr>
        <w:t xml:space="preserve"> octobre </w:t>
      </w:r>
      <w:r w:rsidRPr="00120CE7">
        <w:rPr>
          <w:bCs/>
          <w:i/>
          <w:iCs/>
        </w:rPr>
        <w:t>2025</w:t>
      </w:r>
      <w:r w:rsidR="00036C2F" w:rsidRPr="00120CE7">
        <w:rPr>
          <w:bCs/>
          <w:i/>
          <w:iCs/>
        </w:rPr>
        <w:t>, 1896-19</w:t>
      </w:r>
      <w:r w:rsidR="00E30CFB" w:rsidRPr="00120CE7">
        <w:rPr>
          <w:bCs/>
          <w:i/>
          <w:iCs/>
        </w:rPr>
        <w:t>89</w:t>
      </w:r>
      <w:r w:rsidRPr="00120CE7">
        <w:rPr>
          <w:bCs/>
          <w:i/>
          <w:iCs/>
        </w:rPr>
        <w:t xml:space="preserve"> (à comptabiliser plus tard) : </w:t>
      </w:r>
    </w:p>
    <w:p w14:paraId="4F325B8C" w14:textId="38979FBD" w:rsidR="004552F0" w:rsidRDefault="004552F0">
      <w:pPr>
        <w:pStyle w:val="Paragraphedeliste"/>
        <w:numPr>
          <w:ilvl w:val="0"/>
          <w:numId w:val="8"/>
        </w:numPr>
      </w:pPr>
      <w:r>
        <w:t>1</w:t>
      </w:r>
      <w:r w:rsidR="006F0D2B">
        <w:t>35</w:t>
      </w:r>
      <w:r>
        <w:t xml:space="preserve"> avis de décès</w:t>
      </w:r>
      <w:r w:rsidR="00E30CFB">
        <w:t xml:space="preserve"> [1896-1976]; </w:t>
      </w:r>
    </w:p>
    <w:p w14:paraId="2FFD38D0" w14:textId="4ADBD232" w:rsidR="00E30CFB" w:rsidRDefault="00E30CFB">
      <w:pPr>
        <w:pStyle w:val="Paragraphedeliste"/>
        <w:numPr>
          <w:ilvl w:val="0"/>
          <w:numId w:val="8"/>
        </w:numPr>
      </w:pPr>
      <w:r>
        <w:t xml:space="preserve">46 cm de documents textuels [1921-1989]; </w:t>
      </w:r>
    </w:p>
    <w:p w14:paraId="7D9C31B3" w14:textId="4AB12AA6" w:rsidR="00E30CFB" w:rsidRDefault="00E30CFB">
      <w:pPr>
        <w:pStyle w:val="Paragraphedeliste"/>
        <w:numPr>
          <w:ilvl w:val="0"/>
          <w:numId w:val="8"/>
        </w:numPr>
      </w:pPr>
      <w:r>
        <w:t>24 photographies</w:t>
      </w:r>
      <w:r w:rsidR="00D0703F">
        <w:t xml:space="preserve">, [19--], [1971-1989]. </w:t>
      </w:r>
    </w:p>
    <w:p w14:paraId="2547058E" w14:textId="77777777" w:rsidR="00931389" w:rsidRPr="00A674F8" w:rsidRDefault="00931389" w:rsidP="00923766"/>
    <w:p w14:paraId="5624F5B8" w14:textId="288346F1" w:rsidR="0098320B" w:rsidRPr="009E5801" w:rsidRDefault="00931389" w:rsidP="0098320B">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62F3886E" w14:textId="77777777" w:rsidR="0098320B" w:rsidRDefault="0098320B" w:rsidP="0098320B"/>
    <w:p w14:paraId="33C5D614" w14:textId="77777777" w:rsidR="0098320B" w:rsidRDefault="0098320B" w:rsidP="0098320B">
      <w:r>
        <w:lastRenderedPageBreak/>
        <w:t>L’histoire des Pères Trappistes à Mistassini débute dans un contexte de colonisation active, orchestrée par Mgr Calixte Marquis, en réponse à la volonté du gouvernement de réduire l’immigration aux États-Unis. En 1890, Mgr Marquis, missionnaire et colonisateur, décide d’ouvrir le Lac-Saint-Jean à la colonisation et sollicite l’aide des Pères Trappistes d’Oka pour établir une nouvelle paroisse. Avec le soutien de François-Xavier-Antoine Labelle, un sous-commissaire enthousiaste, le projet prend forme.</w:t>
      </w:r>
    </w:p>
    <w:p w14:paraId="0DDE9A4E" w14:textId="77777777" w:rsidR="0098320B" w:rsidRDefault="0098320B" w:rsidP="0098320B"/>
    <w:p w14:paraId="2FD2519E" w14:textId="77777777" w:rsidR="0098320B" w:rsidRDefault="0098320B" w:rsidP="0098320B">
      <w:r>
        <w:t>Le 21 octobre 1890, Mgr Marquis acquiert des terres de François Gaudreault pour fonder ce qui deviendra le village des Pères. Cette acquisition, bien que contestée par un marchand local, marque le début d’une nouvelle communauté religieuse. En mars 1891, Dom Jean-Marie Chouteau est désigné pour diriger cette mission. Cependant, des obstacles politiques surviennent, menaçant le projet initial.</w:t>
      </w:r>
    </w:p>
    <w:p w14:paraId="3291E57A" w14:textId="77777777" w:rsidR="0098320B" w:rsidRDefault="0098320B" w:rsidP="0098320B"/>
    <w:p w14:paraId="221D5350" w14:textId="77777777" w:rsidR="0098320B" w:rsidRDefault="0098320B" w:rsidP="0098320B">
      <w:r>
        <w:t>Ce n’est qu’en 1892 que trois Pères Trappistes, dont le Père Louis de Gonzague Emonet, s’installent à Mistassini, après un voyage en canot depuis Roberval. Ils commencent rapidement à établir un monastère et à cultiver la terre, mettant en place les bases d’une communauté autosuffisante.</w:t>
      </w:r>
    </w:p>
    <w:p w14:paraId="671B83CE" w14:textId="77777777" w:rsidR="0098320B" w:rsidRDefault="0098320B" w:rsidP="0098320B"/>
    <w:p w14:paraId="259C610F" w14:textId="77777777" w:rsidR="0098320B" w:rsidRDefault="0098320B" w:rsidP="0098320B">
      <w:r>
        <w:t>Dès 1893, un second monastère est construit et des infrastructures essentielles, telles qu’un pont de bois, un bureau de poste et un moulin, voient le jour. Les Pères se lancent également dans l’agriculture, apportant des vivres aux colons qui s’établissent dans la région. En 1894, l’ouverture de la première école témoigne de l’importance croissante de la communauté, avec déjà 37 enfants inscrits.</w:t>
      </w:r>
    </w:p>
    <w:p w14:paraId="7B445383" w14:textId="77777777" w:rsidR="0098320B" w:rsidRDefault="0098320B" w:rsidP="0098320B"/>
    <w:p w14:paraId="0744CB58" w14:textId="77777777" w:rsidR="0098320B" w:rsidRDefault="0098320B" w:rsidP="0098320B">
      <w:r>
        <w:t>Le développement se poursuit avec l’érection de la paroisse Saint-Michel de Mistassini en 1896, suivie par des projets d’infrastructure qui améliorent la vie locale. Les Pères Trappistes offrent des services essentiels comme des moulins, un magasin général et un aqueduc, devenant des figures centrales de la vie quotidienne des colons.</w:t>
      </w:r>
    </w:p>
    <w:p w14:paraId="191DD05A" w14:textId="77777777" w:rsidR="0098320B" w:rsidRDefault="0098320B" w:rsidP="0098320B"/>
    <w:p w14:paraId="27CED42E" w14:textId="3F09382D" w:rsidR="0098320B" w:rsidRDefault="0098320B" w:rsidP="0098320B">
      <w:r>
        <w:t xml:space="preserve">Au fil des années, les Pères Trappistes diversifient leurs activités. En 1905, ils ouvrent une fromagerie, marquant leur engagement dans l’industrie laitière. Parallèlement, ils explorent des activités telles que l’élevage de renards et de visons, ainsi que la production de miel. </w:t>
      </w:r>
      <w:r w:rsidR="009E5801">
        <w:t xml:space="preserve">À partir de 1932, ils se spécialisent dans la production de calcites avec la découverte d’une carrière par M. Beaulac. </w:t>
      </w:r>
      <w:r>
        <w:t>En 1938, une église abbatiale est consacrée, renforçant le caractère spirituel de la communauté.</w:t>
      </w:r>
      <w:r w:rsidR="009E5801">
        <w:t xml:space="preserve"> </w:t>
      </w:r>
    </w:p>
    <w:p w14:paraId="44AEA720" w14:textId="77777777" w:rsidR="0098320B" w:rsidRDefault="0098320B" w:rsidP="0098320B"/>
    <w:p w14:paraId="7B4E5C39" w14:textId="02D2347C" w:rsidR="0098320B" w:rsidRDefault="0098320B" w:rsidP="0098320B">
      <w:r>
        <w:t>Malgré des défis, comme des conflits avec d’autres laiteries et des incendies dévastateurs, les Pères continuent à jouer un rôle actif dans le développement économique et social de Mistassini. En 1980, le monastère est converti en CLSC, marquant une nouvelle étape dans l’évolution de la communauté.</w:t>
      </w:r>
      <w:r w:rsidR="009E5801">
        <w:t xml:space="preserve"> Les Pères se déplacent dans leur dernier monastère, à proximité de la carrière de calcites, qui, depuis est passée entre les mains de Produits Alba Inc. puis </w:t>
      </w:r>
      <w:r w:rsidR="00680B51">
        <w:t xml:space="preserve">de </w:t>
      </w:r>
      <w:r w:rsidR="009E5801">
        <w:t xml:space="preserve">Denis Lavoie &amp; fils. Le plus important commerce des Pères a été sans nul doute la chocolaterie des Pères Trappistes, qui perdure encore de nos jours, </w:t>
      </w:r>
      <w:r w:rsidR="00AC56ED">
        <w:t xml:space="preserve">et ce </w:t>
      </w:r>
      <w:r w:rsidR="009E5801">
        <w:t>malgré le départ de la communauté en 2023.</w:t>
      </w:r>
    </w:p>
    <w:p w14:paraId="5976D5A1" w14:textId="77777777" w:rsidR="0098320B" w:rsidRDefault="0098320B" w:rsidP="0098320B"/>
    <w:p w14:paraId="377D9FB2" w14:textId="69DE246A" w:rsidR="00AB6798" w:rsidRDefault="0098320B" w:rsidP="0098320B">
      <w:r>
        <w:lastRenderedPageBreak/>
        <w:t>L’histoire des Pères Trappistes à Mistassini est celle d’une résilience et d’une adaptation constantes. Leur arrivée et leur installation ont non seulement marqué le début d’une nouvelle paroisse, mais ont également façonné l’identité et la vitalité de la région. Aujourd’hui, leur héritage perdure à travers les infrastructures, les traditions agricoles et l’esprit communautaire qui caractérisent toujours Mistassini.</w:t>
      </w:r>
    </w:p>
    <w:p w14:paraId="0A27E029" w14:textId="77777777" w:rsidR="0098320B" w:rsidRPr="00A674F8" w:rsidRDefault="0098320B" w:rsidP="0098320B"/>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6E5ADDE9" w14:textId="77777777" w:rsidR="00A035C2" w:rsidRPr="00E50E05" w:rsidRDefault="00A035C2" w:rsidP="00A035C2">
      <w:pPr>
        <w:pStyle w:val="Corpsdetexte"/>
        <w:rPr>
          <w:szCs w:val="24"/>
        </w:rPr>
      </w:pPr>
      <w:r w:rsidRPr="00E50E05">
        <w:rPr>
          <w:szCs w:val="24"/>
        </w:rPr>
        <w:t>Fonds légué par le Père Jean-Baptiste Crépeau en 1991. La première fiche d'ajout date du 9 août 1991, mais le contrat a été signé par le Père Eddy Augustin, archiviste de la communauté, le 23 février 2016. D'autres fiches d'ajouts sont répertoriées, notamment l'une notant un don de Marcel Carrier en 2012 et deux dons du Père Eddy Augustin le 16 mars et le 6 avril 2016.</w:t>
      </w:r>
    </w:p>
    <w:p w14:paraId="2F001D38" w14:textId="77777777" w:rsidR="00A035C2" w:rsidRPr="009210AE" w:rsidRDefault="00A035C2" w:rsidP="00A035C2"/>
    <w:p w14:paraId="326DC4A3" w14:textId="05A0A0A9" w:rsidR="00A035C2" w:rsidRDefault="00A035C2" w:rsidP="00A035C2">
      <w:r>
        <w:t>L</w:t>
      </w:r>
      <w:r w:rsidRPr="009210AE">
        <w:t>e 23 février 2016, le Père Eddy Augustin donne 0,007 m. l. de documents textuels et 6 photographies, promettant d’enrichir le fonds prochainement. Le Père Eddy Augustin est né le 2 mai 1947 dans la région de Montréal. Ses parents sont Alfred Augustin et Laurette Rochon. Il fait partie de la communauté des Trappistes depuis 1993. Cela fait donc 23 ans qu’il y évolue</w:t>
      </w:r>
      <w:r w:rsidR="00645F4E">
        <w:t xml:space="preserve"> (en 2016) et il y demeure jusqu’au déménagement de la communauté en 2023</w:t>
      </w:r>
      <w:r w:rsidRPr="009210AE">
        <w:t xml:space="preserve">. Il est archiviste, comptable-trésorier et il s’occupe aussi de l’entretien des bâtiments en plus de s’impliquer dans les domaines forestiers et agricoles. </w:t>
      </w:r>
    </w:p>
    <w:p w14:paraId="381D6C25" w14:textId="77777777" w:rsidR="00A035C2" w:rsidRDefault="00A035C2" w:rsidP="00A035C2"/>
    <w:p w14:paraId="5BCA937E" w14:textId="386FAE7D" w:rsidR="00A035C2" w:rsidRDefault="00A035C2" w:rsidP="00A035C2">
      <w:r>
        <w:t>Le 16 mars 2016, le Père Eddy Augustin a permis la numérisation de 53 photographies de la laiterie, de la fromagerie et de la beurrerie des Pères, de l’agriculture (vaches, etc.), d’un moulin à scie, de la briqueterie, des monastères, de la chapelle, etc. Ces photos ont été déposées dans le fonds d’archives en version numérique. Le 6 avril 2016, cet archiviste fait la donation de 12 cartes de cantons (Dablon, Dequen, Taillon, Dufferin, Parent, etc.) arpentés par P. H. Dumais, Joseph Mercier, etc. et de 0,17 m. l. de documents textuels à propos de la construction du sanatorium de Roberval en collaboration avec le Père Trappiste Samuel Scher.</w:t>
      </w:r>
    </w:p>
    <w:p w14:paraId="2F85C88E" w14:textId="3A6BAC94" w:rsidR="00C865A3" w:rsidRDefault="00C865A3" w:rsidP="00A035C2"/>
    <w:p w14:paraId="4FC87E0F" w14:textId="55995E84" w:rsidR="00C865A3" w:rsidRDefault="00C865A3" w:rsidP="00A035C2">
      <w:r>
        <w:t>Le 21 avril 2021, la communauté ajoute 13 photographies, dont des avis de décès et 0,2 cm de documents textuels.</w:t>
      </w:r>
    </w:p>
    <w:p w14:paraId="058930A1" w14:textId="77777777" w:rsidR="00A035C2" w:rsidRDefault="00A035C2" w:rsidP="00A035C2"/>
    <w:p w14:paraId="5F30CBE1" w14:textId="0128CC21" w:rsidR="00561EAD" w:rsidRDefault="00A035C2" w:rsidP="00923766">
      <w:r>
        <w:t xml:space="preserve">Le 30 août 2023, le Père Eddy Augustin fait la donation </w:t>
      </w:r>
      <w:r w:rsidRPr="00C865A3">
        <w:t xml:space="preserve">de </w:t>
      </w:r>
      <w:r w:rsidR="00C865A3" w:rsidRPr="00C865A3">
        <w:t>73 pages de</w:t>
      </w:r>
      <w:r w:rsidRPr="00C865A3">
        <w:t xml:space="preserve"> plans, 1 photographie standard représentant les anges de l’autel de l’ancien monastère (CLSC), ce dernier faisant partie des 3 objets, comptant aussi une peinture et un dessin encadrés, </w:t>
      </w:r>
      <w:r w:rsidR="00C865A3" w:rsidRPr="00C865A3">
        <w:t>4</w:t>
      </w:r>
      <w:r w:rsidRPr="00C865A3">
        <w:t xml:space="preserve"> photographies aériennes.</w:t>
      </w:r>
      <w:r>
        <w:t xml:space="preserve"> </w:t>
      </w:r>
    </w:p>
    <w:p w14:paraId="152BD207" w14:textId="4D250752" w:rsidR="00580D11" w:rsidRDefault="00580D11" w:rsidP="00923766"/>
    <w:p w14:paraId="2096C3A6" w14:textId="5E1DEECC" w:rsidR="00580D11" w:rsidRDefault="00580D11" w:rsidP="00923766">
      <w:r>
        <w:t xml:space="preserve">Le 26 septembre 2023, le Père Eddy Augustin a apporté 11 photographies noir et blanc, 244 pages de plans, 1 objet (balance), 3 affiches et un dessin, en plus d’une boîte que la Société d’histoire a numérisé avant de remettre les originaux </w:t>
      </w:r>
      <w:r w:rsidR="007D5031">
        <w:t xml:space="preserve">(32 cm de documents textuels, 86 photos). </w:t>
      </w:r>
    </w:p>
    <w:p w14:paraId="3D5EE03A" w14:textId="7BCCDBEC" w:rsidR="007D5031" w:rsidRDefault="007D5031" w:rsidP="00923766"/>
    <w:p w14:paraId="7D1DD82E" w14:textId="08EF5827" w:rsidR="007D5031" w:rsidRDefault="007D5031" w:rsidP="00923766">
      <w:r>
        <w:t xml:space="preserve">Le 12 octobre 2023, Steeve Cantin, directeur général, et Marjorie Boulianne, technicienne en documentation, ont visité les Pères pour rapporter au moins 36 boîtes et 38 livres de </w:t>
      </w:r>
      <w:r>
        <w:lastRenderedPageBreak/>
        <w:t>finances pour ajout dans les archives. Au total, les années extrêmes sont de 1892 à 2016, pour 734 cm de documents textuels, incluant les livres.</w:t>
      </w:r>
    </w:p>
    <w:p w14:paraId="61158417" w14:textId="117961D7" w:rsidR="0063435E" w:rsidRDefault="0063435E" w:rsidP="00923766"/>
    <w:p w14:paraId="78AB35C4" w14:textId="6B9C3F9C" w:rsidR="0063435E" w:rsidRDefault="0063435E" w:rsidP="00923766">
      <w:r>
        <w:t>Le 2 novembre 2023, 8 photographies ont été cédées par Bernard Villeneuve (de Vauvert). Il s’agissait de photos de l’élevage de renards des Pères, dont son oncle, le père Dominique (Alfred Villeneuve), a été le responsable.</w:t>
      </w:r>
    </w:p>
    <w:p w14:paraId="564A593A" w14:textId="7D4DD977" w:rsidR="000649B3" w:rsidRDefault="000649B3" w:rsidP="00923766"/>
    <w:p w14:paraId="2E9C95E7" w14:textId="2A83BA8B" w:rsidR="000649B3" w:rsidRDefault="000649B3" w:rsidP="00923766">
      <w:r>
        <w:t xml:space="preserve">La donation du 10 novembre 2023 a été cédée par </w:t>
      </w:r>
      <w:bookmarkStart w:id="1" w:name="_Hlk209510181"/>
      <w:r>
        <w:t>le Père Abbé Clément Charbonneau</w:t>
      </w:r>
      <w:bookmarkEnd w:id="1"/>
      <w:r>
        <w:t xml:space="preserve"> avec Steeve Cantin, directeur général de la Société d’histoire à la réception des archives. Cela comprend 321 cm de documents textuels, 6661 photographies originales, 5119 négatifs, 924 diapositives de plusieurs types, 2 bobines de film et 13 plans, de 1889 à 2022.</w:t>
      </w:r>
    </w:p>
    <w:p w14:paraId="06E55A4E" w14:textId="77777777" w:rsidR="004552F0" w:rsidRDefault="004552F0" w:rsidP="00923766"/>
    <w:p w14:paraId="7C643542" w14:textId="074CBC1A" w:rsidR="006F0D2B" w:rsidRPr="006F0D2B" w:rsidRDefault="006F0D2B" w:rsidP="006F0D2B">
      <w:r w:rsidRPr="006F0D2B">
        <w:t xml:space="preserve">Un </w:t>
      </w:r>
      <w:r>
        <w:t>ajout du 8 avril 2024</w:t>
      </w:r>
      <w:r w:rsidRPr="006F0D2B">
        <w:t xml:space="preserve"> comprend des cartes postales originales de bâtiments et d'activités des Pères Trappistes à Mistassini entre 1892 et les années 1960, un don de M. Gilles Potvin de Chicoutimi. Un second ajout fait le 22 octobre 2024 par le Père Eddy Augustin, archiviste de la communauté, comprend des factures (1950-1959), des reçus de marchandises et des commandes (1940-1968), des comptes (1953-1966), des rapports d'inspection de la laiterie (1966-1968), de la correspondance concernant les achats et la facturation par coupons (1946-1963), des inventaires de la chocolaterie (1960-1976) et de l'information sur l'incendie d'un garage en 1988.</w:t>
      </w:r>
    </w:p>
    <w:p w14:paraId="6E0A5D2A" w14:textId="2A1F8354" w:rsidR="00D30256" w:rsidRDefault="00D30256" w:rsidP="00923766">
      <w:pPr>
        <w:rPr>
          <w:b/>
        </w:rPr>
      </w:pPr>
    </w:p>
    <w:p w14:paraId="56B5B6CA" w14:textId="3919D5DF" w:rsidR="00C865A3" w:rsidRDefault="004552F0" w:rsidP="00923766">
      <w:r w:rsidRPr="004552F0">
        <w:t>Le 14 janvier 2025, M. Florent Tremblay a déposé, au nom du Père Eddy Augustin, 135 avis de décès originaux datant de 1896 à 1976, dont certains ont été des pères de la Trappe de Mistassini ou des ancêtres de la région.</w:t>
      </w:r>
    </w:p>
    <w:p w14:paraId="2DE30055" w14:textId="77777777" w:rsidR="006C766C" w:rsidRDefault="006C766C" w:rsidP="00923766"/>
    <w:p w14:paraId="5E62FD78" w14:textId="5BAFEFE5" w:rsidR="006C766C" w:rsidRPr="004552F0" w:rsidRDefault="006C766C" w:rsidP="00923766">
      <w:r>
        <w:t>Pour le second ajout de l’année,</w:t>
      </w:r>
      <w:r w:rsidRPr="006C766C">
        <w:t xml:space="preserve"> en octobre 2025</w:t>
      </w:r>
      <w:r>
        <w:t>, la Société d’histoire récupère</w:t>
      </w:r>
      <w:r w:rsidRPr="006C766C">
        <w:t xml:space="preserve"> une vingtaine de photographies du troupeau laitier, des Calcites du Nord, de ruines du moulin à farine et du dalot, de la cloche de la sacristie de Mistassini, en plus de bilans, rapports, comptes, inventaires et relevés de la laitierie-beurrerie de 1943 à 1970, les activités Katimavik avec les Pères en 1982-1983, des contrats d'engagement de 1945 à 1968. </w:t>
      </w:r>
      <w:r>
        <w:t xml:space="preserve">À cela on ajoute, parmi les nouveaux </w:t>
      </w:r>
      <w:r w:rsidRPr="006C766C">
        <w:t>documents</w:t>
      </w:r>
      <w:r>
        <w:t xml:space="preserve"> cédés, de la correspondance sur</w:t>
      </w:r>
      <w:r w:rsidRPr="006C766C">
        <w:t xml:space="preserve"> la conserverie de 1921 à 1968, sur la carrière de calcites de 1957 à 1975, sur les serres et jardins de 1939 à 1957 et autres sujets liés à l'histoire des Pères jusqu'en 1989.</w:t>
      </w:r>
    </w:p>
    <w:p w14:paraId="2F2E9E82" w14:textId="77777777" w:rsidR="004552F0" w:rsidRDefault="004552F0"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1849193D" w14:textId="54E29FC7" w:rsidR="009D72AA" w:rsidRDefault="00FB2596" w:rsidP="009D72AA">
      <w:pPr>
        <w:rPr>
          <w:szCs w:val="22"/>
        </w:rPr>
      </w:pPr>
      <w:r w:rsidRPr="00FB2596">
        <w:rPr>
          <w:i/>
          <w:szCs w:val="22"/>
        </w:rPr>
        <w:t>Donation originale :</w:t>
      </w:r>
      <w:r>
        <w:rPr>
          <w:szCs w:val="22"/>
        </w:rPr>
        <w:t xml:space="preserve"> </w:t>
      </w:r>
      <w:r w:rsidR="009D72AA" w:rsidRPr="003D0CE2">
        <w:rPr>
          <w:szCs w:val="22"/>
        </w:rPr>
        <w:t xml:space="preserve">Le fonds comprend </w:t>
      </w:r>
      <w:r w:rsidR="009D72AA">
        <w:rPr>
          <w:szCs w:val="22"/>
        </w:rPr>
        <w:t>des plans</w:t>
      </w:r>
      <w:r w:rsidR="009D72AA" w:rsidRPr="003D0CE2">
        <w:rPr>
          <w:szCs w:val="22"/>
        </w:rPr>
        <w:t xml:space="preserve"> du village des Pères Trappistes</w:t>
      </w:r>
      <w:r w:rsidR="009D72AA">
        <w:rPr>
          <w:szCs w:val="22"/>
        </w:rPr>
        <w:t xml:space="preserve"> et de la Ferme St-Joseph</w:t>
      </w:r>
      <w:r w:rsidR="009D72AA" w:rsidRPr="003D0CE2">
        <w:rPr>
          <w:szCs w:val="22"/>
        </w:rPr>
        <w:t xml:space="preserve">, </w:t>
      </w:r>
      <w:r w:rsidR="009D72AA">
        <w:rPr>
          <w:szCs w:val="22"/>
        </w:rPr>
        <w:t xml:space="preserve">des cartes et plans de la ville de Mistassini, de Saint-Eugène et des alentours, de 1950 à 1989 environ, </w:t>
      </w:r>
      <w:r w:rsidR="009D72AA" w:rsidRPr="003D0CE2">
        <w:rPr>
          <w:szCs w:val="22"/>
        </w:rPr>
        <w:t>des cartes postales reproduisant leurs activités, quelques documents divers, des cassettes d’entrevues, des photographies de résidents du village, des avis de décès, un livret « La Tragédie du Lac-St-Jean » concernant les inondations et datant de 1927, un document exposant des voyages en train du CN.</w:t>
      </w:r>
    </w:p>
    <w:p w14:paraId="275CD7E9" w14:textId="2FD3D8BE" w:rsidR="00C81AEA" w:rsidRDefault="00C81AEA" w:rsidP="009D72AA">
      <w:pPr>
        <w:rPr>
          <w:szCs w:val="22"/>
        </w:rPr>
      </w:pPr>
    </w:p>
    <w:p w14:paraId="6812E074" w14:textId="5DE8A6DD" w:rsidR="00C81AEA" w:rsidRDefault="00C81AEA" w:rsidP="009D72AA">
      <w:pPr>
        <w:rPr>
          <w:szCs w:val="22"/>
        </w:rPr>
      </w:pPr>
      <w:r w:rsidRPr="00C81AEA">
        <w:rPr>
          <w:i/>
          <w:szCs w:val="22"/>
        </w:rPr>
        <w:t>Donations 2024 :</w:t>
      </w:r>
      <w:r>
        <w:rPr>
          <w:szCs w:val="22"/>
        </w:rPr>
        <w:t xml:space="preserve"> </w:t>
      </w:r>
      <w:r w:rsidRPr="00C81AEA">
        <w:rPr>
          <w:szCs w:val="22"/>
        </w:rPr>
        <w:t xml:space="preserve">Un premier ajout comprend des cartes postales originales de bâtiments et d'activités des Pères Trappistes à Mistassini entre 1892 et les années 1960, un don de M. Gilles Potvin de Chicoutimi, le 8 avril 2024. Un second ajout fait le 22 octobre 2024 par le </w:t>
      </w:r>
      <w:r w:rsidRPr="00C81AEA">
        <w:rPr>
          <w:szCs w:val="22"/>
        </w:rPr>
        <w:lastRenderedPageBreak/>
        <w:t>Père Eddy Augustin, archiviste de la communauté, comprend des factures (1950-1959), des reçus de marchandises et des commandes (1940-1968), des comptes (1953-1966), des rapports d'inspection de la laiterie (1966-1968), de la correspondance concernant les achats et la facturation par coupons (1946-1963), des inventaires de la chocolaterie (1960-1976) et de l'information sur l'incendie d'un garage en 1988.</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2D10DE4B" w:rsidR="00B46FC4" w:rsidRDefault="00120CE7" w:rsidP="00923766">
      <w:r w:rsidRPr="009210AE">
        <w:t>Titre basé sur les documents officiels du fonds.</w:t>
      </w:r>
      <w:r>
        <w:t xml:space="preserve"> Ce fonds est en cours de traitement, depuis 2023.</w:t>
      </w:r>
    </w:p>
    <w:p w14:paraId="3B3CC2F6" w14:textId="77777777" w:rsidR="00120CE7" w:rsidRDefault="00120CE7" w:rsidP="00923766"/>
    <w:p w14:paraId="78BE159D" w14:textId="77777777" w:rsidR="00120CE7" w:rsidRDefault="00120CE7" w:rsidP="00923766">
      <w:r>
        <w:t xml:space="preserve">Les premiers documents ont été traités par </w:t>
      </w:r>
      <w:r w:rsidRPr="00120CE7">
        <w:rPr>
          <w:b/>
          <w:bCs/>
        </w:rPr>
        <w:t>Mme Edith Desbiens en 1998</w:t>
      </w:r>
      <w:r>
        <w:t xml:space="preserve">. </w:t>
      </w:r>
    </w:p>
    <w:p w14:paraId="2F80D0CA" w14:textId="77777777" w:rsidR="00120CE7" w:rsidRDefault="00120CE7" w:rsidP="00923766"/>
    <w:p w14:paraId="62A0182B" w14:textId="2F501D4D" w:rsidR="00120CE7" w:rsidRDefault="00120CE7" w:rsidP="00923766">
      <w:r>
        <w:t xml:space="preserve">Des </w:t>
      </w:r>
      <w:r w:rsidRPr="00120CE7">
        <w:rPr>
          <w:b/>
          <w:bCs/>
        </w:rPr>
        <w:t>ajouts massifs ont été effectués entre 2023 et 2025</w:t>
      </w:r>
      <w:r>
        <w:t xml:space="preserve"> pour compléter le fonds qui, précédemment, ne comportait que 3 boîtes. </w:t>
      </w:r>
    </w:p>
    <w:p w14:paraId="2B842EAA" w14:textId="77777777" w:rsidR="00120CE7" w:rsidRDefault="00120CE7" w:rsidP="00923766"/>
    <w:p w14:paraId="0A85C366" w14:textId="77777777" w:rsidR="00185EDB" w:rsidRDefault="00185EDB" w:rsidP="00185EDB">
      <w:bookmarkStart w:id="2" w:name="_Hlk209444177"/>
      <w:r w:rsidRPr="009210AE">
        <w:t>Fonds légué par :  Jean Baptiste Crépeau en 1991.</w:t>
      </w:r>
    </w:p>
    <w:p w14:paraId="13C06151" w14:textId="02972675" w:rsidR="00185EDB" w:rsidRDefault="00185EDB" w:rsidP="00923766">
      <w:r>
        <w:t>Ajouts par : le Père Eddy Augustin en 2016</w:t>
      </w:r>
      <w:r w:rsidR="0063435E">
        <w:t xml:space="preserve"> et 2023, également Père Clément Charbonneau, supérieur</w:t>
      </w:r>
      <w:bookmarkEnd w:id="2"/>
      <w:r w:rsidR="0063435E">
        <w:t>, en 2023, Bernard Villeneuve, en 2023</w:t>
      </w:r>
      <w:r w:rsidR="00120CE7">
        <w:t xml:space="preserve"> (renardière), Gilles Potvin de Chicoutimi en 2024, Père Eddy Augustin en 2024, Florent Tremblay au nom du Père Augustin en 2025 (avis de décès).</w:t>
      </w:r>
    </w:p>
    <w:p w14:paraId="6C79AA8B" w14:textId="77777777" w:rsidR="00120CE7" w:rsidRDefault="00120CE7" w:rsidP="00923766"/>
    <w:p w14:paraId="46780585" w14:textId="051C451E" w:rsidR="00FF5EEF" w:rsidRDefault="00FF5EEF" w:rsidP="00923766">
      <w:r>
        <w:t xml:space="preserve">Création des séries et sous-séries : Frédérique Fradet, archiviste, et Claire Chambers, étudiante, étés 2024 et 2025. </w:t>
      </w:r>
    </w:p>
    <w:p w14:paraId="5A797097" w14:textId="77777777" w:rsidR="00FF5EEF" w:rsidRDefault="00FF5EEF" w:rsidP="00923766"/>
    <w:p w14:paraId="6075B6B4" w14:textId="3ED43FEA" w:rsidR="00983F7B" w:rsidRDefault="00983F7B" w:rsidP="00923766">
      <w:r>
        <w:t xml:space="preserve">Description de documents iconographiques : Claire Chambers, Alex Côté (aide-archivistes) et Frédérique Fradet (archiviste), </w:t>
      </w:r>
      <w:r w:rsidR="00FF5EEF">
        <w:t xml:space="preserve">été </w:t>
      </w:r>
      <w:r>
        <w:t>2025</w:t>
      </w:r>
      <w:r w:rsidR="00FF5EEF">
        <w:t xml:space="preserve"> à l’automne </w:t>
      </w:r>
      <w:r>
        <w:t>2026</w:t>
      </w:r>
      <w:r w:rsidR="00FF5EEF">
        <w:t xml:space="preserve"> (complété au dossier).</w:t>
      </w:r>
    </w:p>
    <w:p w14:paraId="0E0DAFCA" w14:textId="77777777" w:rsidR="00FF5EEF" w:rsidRDefault="00FF5EEF" w:rsidP="00923766"/>
    <w:p w14:paraId="0D96F397" w14:textId="00E419C4" w:rsidR="00FF5EEF" w:rsidRDefault="00FF5EEF" w:rsidP="00923766">
      <w:r>
        <w:t xml:space="preserve">Tri des documents textuels effectués à partir de l’été 2025, jusqu’à ce jour (toujours en cours), à </w:t>
      </w:r>
    </w:p>
    <w:p w14:paraId="67A1D882" w14:textId="77777777" w:rsidR="00FF5EEF" w:rsidRDefault="00FF5EEF" w:rsidP="00923766"/>
    <w:p w14:paraId="316634BF" w14:textId="71E90986" w:rsidR="00983F7B" w:rsidRPr="00A674F8" w:rsidRDefault="00983F7B" w:rsidP="00923766">
      <w:r>
        <w:t xml:space="preserve">Dernière mise à jour de l’instrument de recherche et révision : </w:t>
      </w:r>
      <w:r w:rsidR="00FF5EEF">
        <w:t xml:space="preserve">18 juin </w:t>
      </w:r>
      <w:r>
        <w:t>2026</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5CE6E239" w:rsidR="00C70C4E" w:rsidRDefault="00C70C4E" w:rsidP="00923766"/>
    <w:p w14:paraId="2364CC96" w14:textId="0749E888" w:rsidR="008B2D6D" w:rsidRPr="00923766" w:rsidRDefault="008B2D6D" w:rsidP="008B2D6D">
      <w:pPr>
        <w:rPr>
          <w:b/>
        </w:rPr>
      </w:pPr>
      <w:r>
        <w:rPr>
          <w:b/>
        </w:rPr>
        <w:t>Contenants, emplacements</w:t>
      </w:r>
      <w:r w:rsidRPr="00923766">
        <w:rPr>
          <w:b/>
        </w:rPr>
        <w:t> :</w:t>
      </w:r>
    </w:p>
    <w:p w14:paraId="6D094BC4" w14:textId="77777777" w:rsidR="008B2D6D" w:rsidRPr="00A674F8" w:rsidRDefault="008B2D6D" w:rsidP="008B2D6D"/>
    <w:p w14:paraId="17627B26" w14:textId="77777777" w:rsidR="008B2D6D" w:rsidRPr="008B2D6D" w:rsidRDefault="008B2D6D" w:rsidP="008B2D6D">
      <w:pPr>
        <w:rPr>
          <w:i/>
        </w:rPr>
      </w:pPr>
      <w:r w:rsidRPr="008B2D6D">
        <w:rPr>
          <w:i/>
        </w:rPr>
        <w:t xml:space="preserve">Boîte hors format # 16 : </w:t>
      </w:r>
    </w:p>
    <w:p w14:paraId="18AC7DAA" w14:textId="76EC5D7E" w:rsidR="008B2D6D" w:rsidRDefault="008B2D6D" w:rsidP="008B2D6D">
      <w:r>
        <w:t>Plans</w:t>
      </w:r>
      <w:r w:rsidR="00007C4A">
        <w:t xml:space="preserve"> de moyenne dimension</w:t>
      </w:r>
    </w:p>
    <w:p w14:paraId="0E320D58" w14:textId="4B44A0F6" w:rsidR="008B2D6D" w:rsidRDefault="008B2D6D" w:rsidP="008B2D6D">
      <w:r>
        <w:t xml:space="preserve">R00 E01 T01 </w:t>
      </w:r>
    </w:p>
    <w:p w14:paraId="22DFD051" w14:textId="71B668F3" w:rsidR="008B2D6D" w:rsidRDefault="008B2D6D" w:rsidP="008B2D6D"/>
    <w:p w14:paraId="0713D976" w14:textId="6D41DCD5" w:rsidR="008B2D6D" w:rsidRPr="008B2D6D" w:rsidRDefault="008B2D6D" w:rsidP="008B2D6D">
      <w:pPr>
        <w:rPr>
          <w:i/>
        </w:rPr>
      </w:pPr>
      <w:r w:rsidRPr="008B2D6D">
        <w:rPr>
          <w:i/>
        </w:rPr>
        <w:t xml:space="preserve">Boîtes standards 1 à </w:t>
      </w:r>
      <w:r w:rsidR="00007C4A">
        <w:rPr>
          <w:i/>
        </w:rPr>
        <w:t>4</w:t>
      </w:r>
      <w:r w:rsidRPr="008B2D6D">
        <w:rPr>
          <w:i/>
        </w:rPr>
        <w:t xml:space="preserve"> : </w:t>
      </w:r>
    </w:p>
    <w:p w14:paraId="7DE52EF4" w14:textId="5D865FBE" w:rsidR="008B2D6D" w:rsidRDefault="008B2D6D" w:rsidP="008B2D6D">
      <w:r>
        <w:t>Documents textuels, photos, plans, dessins</w:t>
      </w:r>
    </w:p>
    <w:p w14:paraId="30B8D117" w14:textId="25E42D78" w:rsidR="008B2D6D" w:rsidRDefault="008B2D6D" w:rsidP="008B2D6D">
      <w:r>
        <w:lastRenderedPageBreak/>
        <w:t>R04 E02 T05</w:t>
      </w:r>
      <w:r w:rsidR="00007C4A">
        <w:t xml:space="preserve"> et R04 E01 T07</w:t>
      </w:r>
    </w:p>
    <w:p w14:paraId="7A6F6A56" w14:textId="381B1AA6" w:rsidR="008B2D6D" w:rsidRDefault="008B2D6D" w:rsidP="008B2D6D"/>
    <w:p w14:paraId="02DA34D7" w14:textId="42BEDDA1" w:rsidR="008B2D6D" w:rsidRPr="00007C4A" w:rsidRDefault="008B2D6D" w:rsidP="008B2D6D">
      <w:pPr>
        <w:rPr>
          <w:i/>
        </w:rPr>
      </w:pPr>
      <w:r w:rsidRPr="00007C4A">
        <w:rPr>
          <w:i/>
        </w:rPr>
        <w:t xml:space="preserve">Boîtes à plans (longs) </w:t>
      </w:r>
      <w:r w:rsidR="00007C4A" w:rsidRPr="00007C4A">
        <w:rPr>
          <w:i/>
        </w:rPr>
        <w:t>A</w:t>
      </w:r>
      <w:r w:rsidRPr="00007C4A">
        <w:rPr>
          <w:i/>
        </w:rPr>
        <w:t xml:space="preserve"> à </w:t>
      </w:r>
      <w:r w:rsidR="00007C4A" w:rsidRPr="00007C4A">
        <w:rPr>
          <w:i/>
        </w:rPr>
        <w:t>F (6 boîtes longues)</w:t>
      </w:r>
      <w:r w:rsidRPr="00007C4A">
        <w:rPr>
          <w:i/>
        </w:rPr>
        <w:t xml:space="preserve"> : </w:t>
      </w:r>
    </w:p>
    <w:p w14:paraId="50C72C4B" w14:textId="3DB12059" w:rsidR="00007C4A" w:rsidRDefault="008B2D6D" w:rsidP="00007C4A">
      <w:r>
        <w:t>Plans, photos aériennes</w:t>
      </w:r>
    </w:p>
    <w:p w14:paraId="03FB0DD8" w14:textId="42741B59" w:rsidR="00007C4A" w:rsidRDefault="00007C4A" w:rsidP="00007C4A">
      <w:pPr>
        <w:rPr>
          <w:lang w:eastAsia="en-US"/>
        </w:rPr>
      </w:pPr>
      <w:r>
        <w:rPr>
          <w:lang w:eastAsia="en-US"/>
        </w:rPr>
        <w:t>R12 E01 T02</w:t>
      </w:r>
    </w:p>
    <w:p w14:paraId="7B4A0576" w14:textId="61C081CB" w:rsidR="00D03890" w:rsidRDefault="00D03890" w:rsidP="00007C4A">
      <w:pPr>
        <w:rPr>
          <w:lang w:eastAsia="en-US"/>
        </w:rPr>
      </w:pPr>
    </w:p>
    <w:p w14:paraId="7D43E951" w14:textId="77777777" w:rsidR="00D03890" w:rsidRPr="00D03890" w:rsidRDefault="00D03890" w:rsidP="00D03890">
      <w:pPr>
        <w:rPr>
          <w:i/>
          <w:lang w:eastAsia="en-US"/>
        </w:rPr>
      </w:pPr>
      <w:r w:rsidRPr="00D03890">
        <w:rPr>
          <w:i/>
          <w:lang w:eastAsia="en-US"/>
        </w:rPr>
        <w:t>Boîtes standards 5 à 76 :</w:t>
      </w:r>
    </w:p>
    <w:p w14:paraId="315ABBE4" w14:textId="77777777" w:rsidR="00D03890" w:rsidRDefault="00D03890" w:rsidP="00D03890">
      <w:pPr>
        <w:rPr>
          <w:lang w:eastAsia="en-US"/>
        </w:rPr>
      </w:pPr>
      <w:r>
        <w:rPr>
          <w:lang w:eastAsia="en-US"/>
        </w:rPr>
        <w:t>Documents textuels, très vieux livres, photos, plans, dessins</w:t>
      </w:r>
    </w:p>
    <w:p w14:paraId="00E6F03A" w14:textId="77777777" w:rsidR="00D03890" w:rsidRDefault="00D03890" w:rsidP="00D03890">
      <w:pPr>
        <w:rPr>
          <w:lang w:eastAsia="en-US"/>
        </w:rPr>
      </w:pPr>
      <w:r>
        <w:rPr>
          <w:lang w:eastAsia="en-US"/>
        </w:rPr>
        <w:t>R07 E05 T01 à R07 E05 T03</w:t>
      </w:r>
    </w:p>
    <w:p w14:paraId="369A7EBE" w14:textId="77777777" w:rsidR="00D03890" w:rsidRPr="00D03890" w:rsidRDefault="00D03890" w:rsidP="00D03890">
      <w:pPr>
        <w:rPr>
          <w:i/>
          <w:lang w:eastAsia="en-US"/>
        </w:rPr>
      </w:pPr>
    </w:p>
    <w:p w14:paraId="5FFD162A" w14:textId="3D0C61E4" w:rsidR="00D03890" w:rsidRPr="00D03890" w:rsidRDefault="00D03890" w:rsidP="00D03890">
      <w:pPr>
        <w:rPr>
          <w:i/>
          <w:lang w:eastAsia="en-US"/>
        </w:rPr>
      </w:pPr>
      <w:r w:rsidRPr="00D03890">
        <w:rPr>
          <w:i/>
          <w:lang w:eastAsia="en-US"/>
        </w:rPr>
        <w:t>2 Boîtes de plan</w:t>
      </w:r>
      <w:r>
        <w:rPr>
          <w:i/>
          <w:lang w:eastAsia="en-US"/>
        </w:rPr>
        <w:t xml:space="preserve">s </w:t>
      </w:r>
      <w:r w:rsidRPr="00D03890">
        <w:rPr>
          <w:i/>
          <w:lang w:eastAsia="en-US"/>
        </w:rPr>
        <w:t>:</w:t>
      </w:r>
    </w:p>
    <w:p w14:paraId="31402163" w14:textId="0B483815" w:rsidR="00D03890" w:rsidRDefault="00D03890" w:rsidP="00D03890">
      <w:pPr>
        <w:rPr>
          <w:lang w:eastAsia="en-US"/>
        </w:rPr>
      </w:pPr>
      <w:r>
        <w:rPr>
          <w:lang w:eastAsia="en-US"/>
        </w:rPr>
        <w:t>R12 E01 T06</w:t>
      </w:r>
    </w:p>
    <w:p w14:paraId="4E416A18" w14:textId="77777777" w:rsidR="00007C4A" w:rsidRDefault="00007C4A" w:rsidP="008B2D6D"/>
    <w:p w14:paraId="31BB76A4" w14:textId="16A94AC8" w:rsidR="00120CE7" w:rsidRPr="00120CE7" w:rsidRDefault="00120CE7" w:rsidP="00120CE7">
      <w:pPr>
        <w:rPr>
          <w:i/>
          <w:iCs/>
        </w:rPr>
      </w:pPr>
      <w:r w:rsidRPr="00120CE7">
        <w:rPr>
          <w:i/>
          <w:iCs/>
        </w:rPr>
        <w:t>Boîte 62</w:t>
      </w:r>
      <w:r>
        <w:rPr>
          <w:i/>
          <w:iCs/>
        </w:rPr>
        <w:t> :</w:t>
      </w:r>
    </w:p>
    <w:p w14:paraId="7FC3426C" w14:textId="77777777" w:rsidR="00120CE7" w:rsidRDefault="00120CE7" w:rsidP="00120CE7">
      <w:r>
        <w:t>R07 E08</w:t>
      </w:r>
    </w:p>
    <w:p w14:paraId="2465EC0A" w14:textId="00D82911" w:rsidR="00120CE7" w:rsidRPr="00A674F8" w:rsidRDefault="00120CE7" w:rsidP="00120CE7">
      <w:r>
        <w:t>Audiovisuel et documents</w:t>
      </w:r>
    </w:p>
    <w:p w14:paraId="208181FF" w14:textId="77777777" w:rsidR="008B2D6D" w:rsidRDefault="008B2D6D" w:rsidP="00923766"/>
    <w:p w14:paraId="4F1CD831" w14:textId="46D83690" w:rsidR="00120CE7" w:rsidRPr="00120CE7" w:rsidRDefault="00120CE7" w:rsidP="00923766">
      <w:pPr>
        <w:rPr>
          <w:b/>
          <w:bCs/>
        </w:rPr>
      </w:pPr>
      <w:r w:rsidRPr="00120CE7">
        <w:rPr>
          <w:b/>
          <w:bCs/>
        </w:rPr>
        <w:t xml:space="preserve">En cas de sinistre : </w:t>
      </w:r>
    </w:p>
    <w:p w14:paraId="3750F870" w14:textId="77777777" w:rsidR="00120CE7" w:rsidRDefault="00120CE7" w:rsidP="00923766"/>
    <w:p w14:paraId="50B7B710" w14:textId="105D59D5" w:rsidR="00120CE7" w:rsidRPr="00120CE7" w:rsidRDefault="00120CE7" w:rsidP="00120CE7">
      <w:pPr>
        <w:rPr>
          <w:color w:val="EE0000"/>
          <w:u w:val="single"/>
        </w:rPr>
      </w:pPr>
      <w:r w:rsidRPr="00120CE7">
        <w:rPr>
          <w:color w:val="EE0000"/>
          <w:u w:val="single"/>
        </w:rPr>
        <w:t>Priorité 1</w:t>
      </w:r>
    </w:p>
    <w:p w14:paraId="32F6B495" w14:textId="77777777" w:rsidR="00120CE7" w:rsidRPr="00120CE7" w:rsidRDefault="00120CE7" w:rsidP="00120CE7">
      <w:pPr>
        <w:rPr>
          <w:color w:val="EE0000"/>
        </w:rPr>
      </w:pPr>
      <w:r w:rsidRPr="00120CE7">
        <w:rPr>
          <w:color w:val="EE0000"/>
        </w:rPr>
        <w:t>P110 (à sauver prioritairement en cas de sinistre)</w:t>
      </w:r>
    </w:p>
    <w:p w14:paraId="1DF902ED" w14:textId="3D7A94D1" w:rsidR="00120CE7" w:rsidRPr="00120CE7" w:rsidRDefault="00120CE7" w:rsidP="00120CE7">
      <w:pPr>
        <w:rPr>
          <w:color w:val="EE0000"/>
        </w:rPr>
      </w:pPr>
      <w:r w:rsidRPr="00120CE7">
        <w:rPr>
          <w:color w:val="EE0000"/>
        </w:rPr>
        <w:t>Identifié priorité 1 du Plan des mesures d’urgence de la SHGMC.</w:t>
      </w:r>
    </w:p>
    <w:p w14:paraId="23AF16E1" w14:textId="77777777" w:rsidR="00C70C4E" w:rsidRPr="00A674F8" w:rsidRDefault="00C70C4E" w:rsidP="00923766"/>
    <w:p w14:paraId="0F0D749B" w14:textId="77777777" w:rsidR="00B25321" w:rsidRPr="00A674F8" w:rsidRDefault="00B25321" w:rsidP="00923766">
      <w:r w:rsidRPr="00A674F8">
        <w:br w:type="page"/>
      </w:r>
    </w:p>
    <w:p w14:paraId="123F20FF" w14:textId="2851BC1D" w:rsidR="00B25321" w:rsidRPr="00A674F8" w:rsidRDefault="00185EDB" w:rsidP="00923766">
      <w:pPr>
        <w:pStyle w:val="Titre"/>
      </w:pPr>
      <w:bookmarkStart w:id="3" w:name="_Toc232759278"/>
      <w:r>
        <w:lastRenderedPageBreak/>
        <w:t>P110</w:t>
      </w:r>
      <w:r w:rsidR="00B25321" w:rsidRPr="00A674F8">
        <w:t xml:space="preserve">/A </w:t>
      </w:r>
      <w:r w:rsidR="00561EAD">
        <w:t>Documents</w:t>
      </w:r>
      <w:r w:rsidR="00AB6798">
        <w:t xml:space="preserve"> </w:t>
      </w:r>
      <w:r w:rsidR="0081052E">
        <w:t>textuels</w:t>
      </w:r>
      <w:bookmarkEnd w:id="3"/>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03B31B7E" w:rsidR="0028732E" w:rsidRPr="00A674F8" w:rsidRDefault="0028732E" w:rsidP="0028732E">
      <w:r>
        <w:t xml:space="preserve">Cette série comprend </w:t>
      </w:r>
      <w:r w:rsidR="0016557B">
        <w:t>les documents textuels utilisés ou créés par la communauté des Trappistes.</w:t>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26CF9E9B" w:rsidR="001E5A46" w:rsidRPr="00A674F8" w:rsidRDefault="00185EDB" w:rsidP="00923766">
      <w:pPr>
        <w:pStyle w:val="Titre2"/>
      </w:pPr>
      <w:bookmarkStart w:id="4" w:name="_Toc232759279"/>
      <w:r>
        <w:t>P110</w:t>
      </w:r>
      <w:r w:rsidR="00B25321" w:rsidRPr="00A674F8">
        <w:t xml:space="preserve">/A1 </w:t>
      </w:r>
      <w:r w:rsidR="0009308B">
        <w:t>Références</w:t>
      </w:r>
      <w:bookmarkEnd w:id="4"/>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1E41A77C" w14:textId="77777777" w:rsidR="00E57F6F" w:rsidRDefault="00E57F6F" w:rsidP="00923766">
            <w:pPr>
              <w:rPr>
                <w:lang w:eastAsia="en-US"/>
              </w:rPr>
            </w:pPr>
            <w:r w:rsidRPr="00A674F8">
              <w:rPr>
                <w:lang w:eastAsia="en-US"/>
              </w:rPr>
              <w:t>R</w:t>
            </w:r>
            <w:r w:rsidR="00D050AE">
              <w:rPr>
                <w:lang w:eastAsia="en-US"/>
              </w:rPr>
              <w:t>04 E02 T05</w:t>
            </w:r>
          </w:p>
          <w:p w14:paraId="77BCE9B0" w14:textId="0A991972" w:rsidR="00D050AE" w:rsidRPr="00A674F8" w:rsidRDefault="00D050AE" w:rsidP="00923766">
            <w:pPr>
              <w:rPr>
                <w:lang w:eastAsia="en-US"/>
              </w:rPr>
            </w:pPr>
            <w:r>
              <w:rPr>
                <w:lang w:eastAsia="en-US"/>
              </w:rPr>
              <w:t>Boîte 1</w:t>
            </w:r>
          </w:p>
        </w:tc>
        <w:tc>
          <w:tcPr>
            <w:tcW w:w="7801" w:type="dxa"/>
            <w:hideMark/>
          </w:tcPr>
          <w:p w14:paraId="255E0298" w14:textId="433BDB5A" w:rsidR="00E57F6F" w:rsidRPr="00B321DF" w:rsidRDefault="00185EDB" w:rsidP="00B21581">
            <w:pPr>
              <w:pStyle w:val="Niveau3"/>
            </w:pPr>
            <w:bookmarkStart w:id="5" w:name="_Toc232759280"/>
            <w:r>
              <w:t>P110</w:t>
            </w:r>
            <w:r w:rsidR="00E57F6F" w:rsidRPr="00B321DF">
              <w:t xml:space="preserve">/A1/1 : </w:t>
            </w:r>
            <w:r w:rsidR="0016557B">
              <w:t>Almanach de l’Action sociale catholique</w:t>
            </w:r>
            <w:bookmarkEnd w:id="5"/>
          </w:p>
          <w:p w14:paraId="0A117DE6" w14:textId="2E3C673B" w:rsidR="0016557B" w:rsidRDefault="0016557B" w:rsidP="00923766">
            <w:pPr>
              <w:rPr>
                <w:lang w:eastAsia="en-US"/>
              </w:rPr>
            </w:pPr>
            <w:r>
              <w:rPr>
                <w:lang w:eastAsia="en-US"/>
              </w:rPr>
              <w:t>– [1917-1942]. – 4 volumes.</w:t>
            </w:r>
          </w:p>
          <w:p w14:paraId="7AF6F9B9" w14:textId="5029E630" w:rsidR="00696AE2" w:rsidRDefault="0016557B" w:rsidP="00923766">
            <w:pPr>
              <w:rPr>
                <w:lang w:eastAsia="en-US"/>
              </w:rPr>
            </w:pPr>
            <w:r>
              <w:rPr>
                <w:lang w:eastAsia="en-US"/>
              </w:rPr>
              <w:t>1917-1921; 1922-1926; 1932-1937; 1938-1942</w:t>
            </w:r>
          </w:p>
          <w:p w14:paraId="7270ABC8" w14:textId="77777777" w:rsidR="0016557B" w:rsidRDefault="0016557B"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2358D5F" w14:textId="77777777" w:rsidR="00D050AE" w:rsidRDefault="00D050AE" w:rsidP="00D050AE">
            <w:pPr>
              <w:rPr>
                <w:lang w:eastAsia="en-US"/>
              </w:rPr>
            </w:pPr>
            <w:r w:rsidRPr="00A674F8">
              <w:rPr>
                <w:lang w:eastAsia="en-US"/>
              </w:rPr>
              <w:t>R</w:t>
            </w:r>
            <w:r>
              <w:rPr>
                <w:lang w:eastAsia="en-US"/>
              </w:rPr>
              <w:t>04 E02 T05</w:t>
            </w:r>
          </w:p>
          <w:p w14:paraId="0CB3FBD5" w14:textId="5B7D20E5" w:rsidR="00C11F5D" w:rsidRPr="00A674F8" w:rsidRDefault="00D050AE" w:rsidP="00D050AE">
            <w:pPr>
              <w:rPr>
                <w:lang w:eastAsia="en-US"/>
              </w:rPr>
            </w:pPr>
            <w:r>
              <w:rPr>
                <w:lang w:eastAsia="en-US"/>
              </w:rPr>
              <w:t>Boîte 1</w:t>
            </w:r>
          </w:p>
        </w:tc>
        <w:tc>
          <w:tcPr>
            <w:tcW w:w="7801" w:type="dxa"/>
          </w:tcPr>
          <w:p w14:paraId="6FD0D02D" w14:textId="687B7920" w:rsidR="00C11F5D" w:rsidRPr="00B321DF" w:rsidRDefault="00185EDB" w:rsidP="00B21581">
            <w:pPr>
              <w:pStyle w:val="Niveau3"/>
            </w:pPr>
            <w:bookmarkStart w:id="6" w:name="_Toc232759281"/>
            <w:r>
              <w:t>P110</w:t>
            </w:r>
            <w:r w:rsidR="00C11F5D">
              <w:t>/A1/2</w:t>
            </w:r>
            <w:r w:rsidR="00C11F5D" w:rsidRPr="00B321DF">
              <w:t> </w:t>
            </w:r>
            <w:r w:rsidR="00C11F5D" w:rsidRPr="00561EAD">
              <w:t xml:space="preserve">: </w:t>
            </w:r>
            <w:r w:rsidR="00072B5F">
              <w:t>La Tragédie du Lac-St-Jean</w:t>
            </w:r>
            <w:bookmarkEnd w:id="6"/>
          </w:p>
          <w:p w14:paraId="38CF3839" w14:textId="1CC2B2C5" w:rsidR="00C11F5D" w:rsidRDefault="00072B5F" w:rsidP="00C11F5D">
            <w:pPr>
              <w:rPr>
                <w:lang w:eastAsia="en-US"/>
              </w:rPr>
            </w:pPr>
            <w:r>
              <w:rPr>
                <w:lang w:eastAsia="en-US"/>
              </w:rPr>
              <w:t xml:space="preserve">– 1927. – 1 livret. </w:t>
            </w:r>
          </w:p>
          <w:p w14:paraId="00ACAF83" w14:textId="77777777" w:rsidR="00C11F5D" w:rsidRPr="00A674F8" w:rsidRDefault="00C11F5D" w:rsidP="00C11F5D">
            <w:pPr>
              <w:rPr>
                <w:lang w:eastAsia="en-US"/>
              </w:rPr>
            </w:pPr>
          </w:p>
          <w:p w14:paraId="7BD5EF08" w14:textId="77777777" w:rsidR="00C11F5D" w:rsidRDefault="00C11F5D" w:rsidP="00923766"/>
        </w:tc>
      </w:tr>
      <w:tr w:rsidR="0009308B" w:rsidRPr="00A674F8" w14:paraId="5EB3246F" w14:textId="77777777" w:rsidTr="00C11F5D">
        <w:trPr>
          <w:trHeight w:val="1333"/>
        </w:trPr>
        <w:tc>
          <w:tcPr>
            <w:tcW w:w="1555" w:type="dxa"/>
            <w:shd w:val="clear" w:color="auto" w:fill="D9D9D9" w:themeFill="background1" w:themeFillShade="D9"/>
          </w:tcPr>
          <w:p w14:paraId="71649B2F" w14:textId="593AE3FF" w:rsidR="0009308B" w:rsidRPr="00A674F8" w:rsidRDefault="0009308B" w:rsidP="00D050AE">
            <w:pPr>
              <w:rPr>
                <w:lang w:eastAsia="en-US"/>
              </w:rPr>
            </w:pPr>
            <w:r>
              <w:rPr>
                <w:lang w:eastAsia="en-US"/>
              </w:rPr>
              <w:t>Serveur Voute :K</w:t>
            </w:r>
          </w:p>
        </w:tc>
        <w:tc>
          <w:tcPr>
            <w:tcW w:w="7801" w:type="dxa"/>
          </w:tcPr>
          <w:p w14:paraId="47C3A1E7" w14:textId="477E9AB6" w:rsidR="0009308B" w:rsidRDefault="0009308B" w:rsidP="00B21581">
            <w:pPr>
              <w:pStyle w:val="Niveau3"/>
            </w:pPr>
            <w:bookmarkStart w:id="7" w:name="_Toc232759282"/>
            <w:r>
              <w:t xml:space="preserve">P110/A1/3 : </w:t>
            </w:r>
            <w:r w:rsidR="005249B6">
              <w:t>R</w:t>
            </w:r>
            <w:r>
              <w:t>ôles des monseigneurs</w:t>
            </w:r>
            <w:bookmarkEnd w:id="7"/>
          </w:p>
          <w:p w14:paraId="6D601E72" w14:textId="77777777" w:rsidR="0009308B" w:rsidRDefault="0009308B" w:rsidP="0009308B"/>
          <w:p w14:paraId="32F6F2FC" w14:textId="0679A03F" w:rsidR="0009308B" w:rsidRDefault="0009308B" w:rsidP="0034758D">
            <w:pPr>
              <w:pStyle w:val="Niveau4"/>
            </w:pPr>
            <w:bookmarkStart w:id="8" w:name="_Toc232759283"/>
            <w:r>
              <w:t>P110/A1/3.1 : Cardinal Louis-Nazaire Bégin</w:t>
            </w:r>
            <w:bookmarkEnd w:id="8"/>
          </w:p>
          <w:p w14:paraId="3E8B5D6E" w14:textId="43464DB5" w:rsidR="007D319D" w:rsidRDefault="007D319D" w:rsidP="007D319D">
            <w:pPr>
              <w:rPr>
                <w:lang w:eastAsia="en-US"/>
              </w:rPr>
            </w:pPr>
            <w:r>
              <w:rPr>
                <w:lang w:eastAsia="en-US"/>
              </w:rPr>
              <w:t>– [19--]</w:t>
            </w:r>
            <w:r w:rsidRPr="00A96F95">
              <w:rPr>
                <w:lang w:eastAsia="en-US"/>
              </w:rPr>
              <w:t xml:space="preserve">. – </w:t>
            </w:r>
            <w:r w:rsidR="0013451F">
              <w:rPr>
                <w:lang w:eastAsia="en-US"/>
              </w:rPr>
              <w:t>2,10</w:t>
            </w:r>
            <w:r w:rsidRPr="00A96F95">
              <w:rPr>
                <w:lang w:eastAsia="en-US"/>
              </w:rPr>
              <w:t xml:space="preserve"> Mo de documents textuels; </w:t>
            </w:r>
            <w:r>
              <w:rPr>
                <w:lang w:eastAsia="en-US"/>
              </w:rPr>
              <w:t>4</w:t>
            </w:r>
            <w:r w:rsidRPr="00A96F95">
              <w:rPr>
                <w:lang w:eastAsia="en-US"/>
              </w:rPr>
              <w:t xml:space="preserve"> pages, PDF, numérisé seulement.</w:t>
            </w:r>
          </w:p>
          <w:p w14:paraId="038C18BC" w14:textId="77777777" w:rsidR="007D319D" w:rsidRDefault="007D319D" w:rsidP="007D319D">
            <w:pPr>
              <w:rPr>
                <w:lang w:eastAsia="en-US"/>
              </w:rPr>
            </w:pPr>
          </w:p>
          <w:p w14:paraId="309D9A9F" w14:textId="77777777" w:rsidR="007D319D" w:rsidRPr="00787AC4" w:rsidRDefault="007D319D" w:rsidP="007D319D">
            <w:pPr>
              <w:rPr>
                <w:i/>
                <w:iCs/>
                <w:lang w:eastAsia="en-US"/>
              </w:rPr>
            </w:pPr>
            <w:r>
              <w:rPr>
                <w:i/>
                <w:iCs/>
                <w:lang w:eastAsia="en-US"/>
              </w:rPr>
              <w:t>Portée et contenu :</w:t>
            </w:r>
          </w:p>
          <w:p w14:paraId="294193B0" w14:textId="64D8B3BC" w:rsidR="007D319D" w:rsidRDefault="007D319D" w:rsidP="007D319D">
            <w:pPr>
              <w:rPr>
                <w:lang w:eastAsia="en-US"/>
              </w:rPr>
            </w:pPr>
            <w:r>
              <w:rPr>
                <w:lang w:eastAsia="en-US"/>
              </w:rPr>
              <w:t>Ce dossier comprend des biographies et des photographies tirées d’ouvrages inconnus de Mgr Louis-Nazaire Bégin, celui-ci ayant été impliqué dans la fondation de la communauté des Pères Trappistes de Mistassini alors qu’il était archevêque de Québec.</w:t>
            </w:r>
          </w:p>
          <w:p w14:paraId="53CB9D2E" w14:textId="027522A8" w:rsidR="007D319D" w:rsidRDefault="007D319D">
            <w:pPr>
              <w:pStyle w:val="Paragraphedeliste"/>
              <w:numPr>
                <w:ilvl w:val="0"/>
                <w:numId w:val="9"/>
              </w:numPr>
              <w:rPr>
                <w:lang w:eastAsia="en-US"/>
              </w:rPr>
            </w:pPr>
            <w:r>
              <w:rPr>
                <w:lang w:eastAsia="en-US"/>
              </w:rPr>
              <w:t xml:space="preserve">Dossier numérique : </w:t>
            </w:r>
            <w:r w:rsidRPr="007D319D">
              <w:rPr>
                <w:i/>
                <w:iCs/>
                <w:lang w:eastAsia="en-US"/>
              </w:rPr>
              <w:t>P0007 Cardinal Lou</w:t>
            </w:r>
            <w:r w:rsidR="007D4FB5">
              <w:rPr>
                <w:i/>
                <w:iCs/>
                <w:lang w:eastAsia="en-US"/>
              </w:rPr>
              <w:t>i</w:t>
            </w:r>
            <w:r w:rsidRPr="007D319D">
              <w:rPr>
                <w:i/>
                <w:iCs/>
                <w:lang w:eastAsia="en-US"/>
              </w:rPr>
              <w:t>s-N</w:t>
            </w:r>
            <w:r w:rsidR="007D4FB5">
              <w:rPr>
                <w:i/>
                <w:iCs/>
                <w:lang w:eastAsia="en-US"/>
              </w:rPr>
              <w:t>a</w:t>
            </w:r>
            <w:r w:rsidRPr="007D319D">
              <w:rPr>
                <w:i/>
                <w:iCs/>
                <w:lang w:eastAsia="en-US"/>
              </w:rPr>
              <w:t>zaire Begin</w:t>
            </w:r>
            <w:r w:rsidRPr="00054EAE">
              <w:rPr>
                <w:i/>
                <w:iCs/>
                <w:lang w:eastAsia="en-US"/>
              </w:rPr>
              <w:t>.</w:t>
            </w:r>
            <w:r>
              <w:rPr>
                <w:lang w:eastAsia="en-US"/>
              </w:rPr>
              <w:t xml:space="preserve"> – numérisé en 2023. – PDF – </w:t>
            </w:r>
            <w:r w:rsidR="0013451F">
              <w:rPr>
                <w:lang w:eastAsia="en-US"/>
              </w:rPr>
              <w:t>2,10</w:t>
            </w:r>
            <w:r>
              <w:rPr>
                <w:lang w:eastAsia="en-US"/>
              </w:rPr>
              <w:t xml:space="preserve"> Mo.</w:t>
            </w:r>
          </w:p>
          <w:p w14:paraId="4559CA2C" w14:textId="77777777" w:rsidR="007D319D" w:rsidRDefault="007D319D" w:rsidP="007D319D">
            <w:pPr>
              <w:rPr>
                <w:lang w:eastAsia="en-US"/>
              </w:rPr>
            </w:pPr>
          </w:p>
          <w:p w14:paraId="20ADD95F" w14:textId="77777777" w:rsidR="007D319D" w:rsidRPr="00306109" w:rsidRDefault="007D319D" w:rsidP="007D319D">
            <w:pPr>
              <w:rPr>
                <w:i/>
                <w:iCs/>
                <w:lang w:eastAsia="en-US"/>
              </w:rPr>
            </w:pPr>
            <w:r w:rsidRPr="00306109">
              <w:rPr>
                <w:i/>
                <w:iCs/>
                <w:lang w:eastAsia="en-US"/>
              </w:rPr>
              <w:t>Notes :</w:t>
            </w:r>
          </w:p>
          <w:p w14:paraId="566263B0" w14:textId="77777777" w:rsidR="006C4B4C" w:rsidRDefault="006C4B4C" w:rsidP="007D319D">
            <w:pPr>
              <w:rPr>
                <w:lang w:eastAsia="en-US"/>
              </w:rPr>
            </w:pPr>
            <w:r>
              <w:rPr>
                <w:lang w:eastAsia="en-US"/>
              </w:rPr>
              <w:t>Voir aussi P110/A2 Fondation pour davantage concernant l’œuvre des Pères à la fondation et leur historique.</w:t>
            </w:r>
          </w:p>
          <w:p w14:paraId="5D7A4073" w14:textId="32ADF37A" w:rsidR="007D319D" w:rsidRDefault="007D319D" w:rsidP="007D319D">
            <w:pPr>
              <w:rPr>
                <w:lang w:eastAsia="en-US"/>
              </w:rPr>
            </w:pPr>
            <w:r>
              <w:rPr>
                <w:lang w:eastAsia="en-US"/>
              </w:rPr>
              <w:t>Versions numérisées seulement</w:t>
            </w:r>
            <w:r w:rsidR="0013451F">
              <w:rPr>
                <w:lang w:eastAsia="en-US"/>
              </w:rPr>
              <w:t xml:space="preserve"> à partir de photocopies.</w:t>
            </w:r>
          </w:p>
          <w:p w14:paraId="360765BA" w14:textId="55419D62" w:rsidR="007D319D" w:rsidRDefault="007D319D" w:rsidP="007D319D">
            <w:pPr>
              <w:rPr>
                <w:lang w:eastAsia="en-US"/>
              </w:rPr>
            </w:pPr>
            <w:r>
              <w:rPr>
                <w:lang w:eastAsia="en-US"/>
              </w:rPr>
              <w:t xml:space="preserve">Retour des </w:t>
            </w:r>
            <w:r w:rsidR="0013451F">
              <w:rPr>
                <w:lang w:eastAsia="en-US"/>
              </w:rPr>
              <w:t xml:space="preserve">documents </w:t>
            </w:r>
            <w:r>
              <w:rPr>
                <w:lang w:eastAsia="en-US"/>
              </w:rPr>
              <w:t>aux donateurs.</w:t>
            </w:r>
          </w:p>
          <w:p w14:paraId="7E4CFC3C" w14:textId="77777777" w:rsidR="0009308B" w:rsidRDefault="0009308B" w:rsidP="0009308B"/>
          <w:p w14:paraId="3BA25C13" w14:textId="27118639" w:rsidR="0009308B" w:rsidRPr="0009308B" w:rsidRDefault="0009308B" w:rsidP="0009308B"/>
        </w:tc>
      </w:tr>
      <w:tr w:rsidR="00EB324D" w:rsidRPr="00A674F8" w14:paraId="52F4EF57" w14:textId="77777777" w:rsidTr="00C11F5D">
        <w:trPr>
          <w:trHeight w:val="1333"/>
        </w:trPr>
        <w:tc>
          <w:tcPr>
            <w:tcW w:w="1555" w:type="dxa"/>
            <w:shd w:val="clear" w:color="auto" w:fill="D9D9D9" w:themeFill="background1" w:themeFillShade="D9"/>
          </w:tcPr>
          <w:p w14:paraId="387F0627" w14:textId="62CABD90" w:rsidR="00EB324D" w:rsidRDefault="00EB324D" w:rsidP="00EB324D">
            <w:pPr>
              <w:rPr>
                <w:lang w:eastAsia="en-US"/>
              </w:rPr>
            </w:pPr>
          </w:p>
        </w:tc>
        <w:tc>
          <w:tcPr>
            <w:tcW w:w="7801" w:type="dxa"/>
          </w:tcPr>
          <w:p w14:paraId="7C1BD630" w14:textId="77777777" w:rsidR="00EB324D" w:rsidRDefault="00EB324D" w:rsidP="00B21581">
            <w:pPr>
              <w:pStyle w:val="Niveau3"/>
            </w:pPr>
          </w:p>
        </w:tc>
      </w:tr>
    </w:tbl>
    <w:p w14:paraId="71B92678" w14:textId="77777777" w:rsidR="00B25321" w:rsidRPr="00A674F8" w:rsidRDefault="00B25321" w:rsidP="00A035C2"/>
    <w:p w14:paraId="6705B676" w14:textId="703BC22F" w:rsidR="00E57F6F" w:rsidRDefault="00E57F6F" w:rsidP="00923766"/>
    <w:p w14:paraId="64C5365F" w14:textId="239AFEB6" w:rsidR="00A92BF9" w:rsidRPr="00A674F8" w:rsidRDefault="00A92BF9" w:rsidP="00A92BF9">
      <w:pPr>
        <w:pStyle w:val="Titre2"/>
      </w:pPr>
      <w:bookmarkStart w:id="9" w:name="_P110/A2_Fondation"/>
      <w:bookmarkStart w:id="10" w:name="_Toc232759284"/>
      <w:bookmarkEnd w:id="9"/>
      <w:r>
        <w:t>P110</w:t>
      </w:r>
      <w:r w:rsidRPr="00A674F8">
        <w:t>/A</w:t>
      </w:r>
      <w:r>
        <w:t>2</w:t>
      </w:r>
      <w:r w:rsidRPr="00A674F8">
        <w:t xml:space="preserve"> </w:t>
      </w:r>
      <w:r w:rsidR="00717F5F">
        <w:t>Fondation</w:t>
      </w:r>
      <w:bookmarkEnd w:id="10"/>
    </w:p>
    <w:p w14:paraId="7CC3BC11" w14:textId="77777777" w:rsidR="00A92BF9" w:rsidRDefault="00A92BF9" w:rsidP="00A92BF9">
      <w:pPr>
        <w:rPr>
          <w:i/>
        </w:rPr>
      </w:pPr>
    </w:p>
    <w:p w14:paraId="7C12C50B" w14:textId="77777777" w:rsidR="00A92BF9" w:rsidRPr="00AB6798" w:rsidRDefault="00A92BF9" w:rsidP="00A92BF9">
      <w:pPr>
        <w:rPr>
          <w:i/>
        </w:rPr>
      </w:pPr>
      <w:r w:rsidRPr="00AB6798">
        <w:rPr>
          <w:i/>
        </w:rPr>
        <w:t xml:space="preserve">Portée et contenu : </w:t>
      </w:r>
    </w:p>
    <w:p w14:paraId="771E3459" w14:textId="372DCDB1" w:rsidR="00A92BF9" w:rsidRPr="00A674F8" w:rsidRDefault="00A92BF9" w:rsidP="00A92BF9">
      <w:r>
        <w:t xml:space="preserve">Cette sous-série comprend </w:t>
      </w:r>
      <w:r w:rsidR="00717F5F">
        <w:t xml:space="preserve">des documents relatifs à la fondation et à </w:t>
      </w:r>
      <w:r w:rsidR="00013561">
        <w:t>l’établissement</w:t>
      </w:r>
      <w:r w:rsidR="00717F5F">
        <w:t xml:space="preserve"> de la communauté des Pères Trappistes. </w:t>
      </w:r>
    </w:p>
    <w:p w14:paraId="5CCB3630" w14:textId="77777777" w:rsidR="00A92BF9" w:rsidRPr="00A674F8" w:rsidRDefault="00A92BF9" w:rsidP="00A92BF9"/>
    <w:p w14:paraId="2EC0D219" w14:textId="77777777" w:rsidR="00495817" w:rsidRDefault="00495817"/>
    <w:p w14:paraId="6E66E22E" w14:textId="77777777" w:rsidR="00495817" w:rsidRDefault="00495817" w:rsidP="00B21581">
      <w:pPr>
        <w:pStyle w:val="Niveau3"/>
      </w:pPr>
      <w:bookmarkStart w:id="11" w:name="_Toc232759285"/>
      <w:r>
        <w:t>P110</w:t>
      </w:r>
      <w:r w:rsidRPr="00B321DF">
        <w:t>/A</w:t>
      </w:r>
      <w:r>
        <w:t>2</w:t>
      </w:r>
      <w:r w:rsidRPr="00B321DF">
        <w:t xml:space="preserve">/1 : </w:t>
      </w:r>
      <w:r>
        <w:t>Historique des Pères Trappistes</w:t>
      </w:r>
      <w:bookmarkEnd w:id="11"/>
    </w:p>
    <w:p w14:paraId="7BFFDFAA" w14:textId="2FC02876" w:rsidR="00495817" w:rsidRDefault="00495817" w:rsidP="00495817">
      <w:pPr>
        <w:rPr>
          <w:lang w:eastAsia="en-US"/>
        </w:rPr>
      </w:pPr>
      <w:r w:rsidRPr="001803C6">
        <w:rPr>
          <w:highlight w:val="yellow"/>
          <w:lang w:eastAsia="en-US"/>
        </w:rPr>
        <w:t xml:space="preserve">– </w:t>
      </w:r>
      <w:r w:rsidR="005E40B1">
        <w:rPr>
          <w:highlight w:val="yellow"/>
          <w:lang w:eastAsia="en-US"/>
        </w:rPr>
        <w:t>1892-1893</w:t>
      </w:r>
      <w:r w:rsidRPr="001803C6">
        <w:rPr>
          <w:highlight w:val="yellow"/>
          <w:lang w:eastAsia="en-US"/>
        </w:rPr>
        <w:t>. – X cm de documents textuels.</w:t>
      </w:r>
    </w:p>
    <w:p w14:paraId="0D4014B3" w14:textId="77777777" w:rsidR="00495817" w:rsidRDefault="00495817"/>
    <w:tbl>
      <w:tblPr>
        <w:tblW w:w="9356" w:type="dxa"/>
        <w:tblInd w:w="-567" w:type="dxa"/>
        <w:shd w:val="clear" w:color="auto" w:fill="D9D9D9"/>
        <w:tblLook w:val="04A0" w:firstRow="1" w:lastRow="0" w:firstColumn="1" w:lastColumn="0" w:noHBand="0" w:noVBand="1"/>
      </w:tblPr>
      <w:tblGrid>
        <w:gridCol w:w="1555"/>
        <w:gridCol w:w="7801"/>
      </w:tblGrid>
      <w:tr w:rsidR="00A92BF9" w:rsidRPr="00A674F8" w14:paraId="0C4ED3CC" w14:textId="77777777" w:rsidTr="005E2181">
        <w:trPr>
          <w:trHeight w:val="873"/>
        </w:trPr>
        <w:tc>
          <w:tcPr>
            <w:tcW w:w="1555" w:type="dxa"/>
            <w:shd w:val="clear" w:color="auto" w:fill="D9D9D9" w:themeFill="background1" w:themeFillShade="D9"/>
            <w:hideMark/>
          </w:tcPr>
          <w:p w14:paraId="3F5922A8" w14:textId="77777777" w:rsidR="00A92BF9" w:rsidRDefault="00A252E0" w:rsidP="005E2181">
            <w:pPr>
              <w:rPr>
                <w:lang w:eastAsia="en-US"/>
              </w:rPr>
            </w:pPr>
            <w:r>
              <w:rPr>
                <w:lang w:eastAsia="en-US"/>
              </w:rPr>
              <w:t>R08 E T</w:t>
            </w:r>
          </w:p>
          <w:p w14:paraId="7AEAB304" w14:textId="67755C42" w:rsidR="00A252E0" w:rsidRPr="00A674F8" w:rsidRDefault="00A252E0" w:rsidP="005E2181">
            <w:pPr>
              <w:rPr>
                <w:lang w:eastAsia="en-US"/>
              </w:rPr>
            </w:pPr>
            <w:r>
              <w:rPr>
                <w:lang w:eastAsia="en-US"/>
              </w:rPr>
              <w:t>Boîte 2</w:t>
            </w:r>
          </w:p>
        </w:tc>
        <w:tc>
          <w:tcPr>
            <w:tcW w:w="7801" w:type="dxa"/>
            <w:hideMark/>
          </w:tcPr>
          <w:p w14:paraId="0EA58F0E" w14:textId="77777777" w:rsidR="001803C6" w:rsidRDefault="001803C6" w:rsidP="005E2181">
            <w:pPr>
              <w:rPr>
                <w:lang w:eastAsia="en-US"/>
              </w:rPr>
            </w:pPr>
          </w:p>
          <w:p w14:paraId="4B888B83" w14:textId="77777777" w:rsidR="00A252E0" w:rsidRDefault="001803C6" w:rsidP="005E2181">
            <w:pPr>
              <w:rPr>
                <w:i/>
                <w:iCs/>
                <w:lang w:eastAsia="en-US"/>
              </w:rPr>
            </w:pPr>
            <w:r>
              <w:rPr>
                <w:i/>
                <w:iCs/>
                <w:lang w:eastAsia="en-US"/>
              </w:rPr>
              <w:t>Portée et contenu :</w:t>
            </w:r>
          </w:p>
          <w:p w14:paraId="5CB3D442" w14:textId="04EBC46D" w:rsidR="00A92BF9" w:rsidRDefault="00A252E0" w:rsidP="005E2181">
            <w:pPr>
              <w:rPr>
                <w:lang w:eastAsia="en-US"/>
              </w:rPr>
            </w:pPr>
            <w:r>
              <w:rPr>
                <w:lang w:eastAsia="en-US"/>
              </w:rPr>
              <w:t>Ce dossier comprend des e</w:t>
            </w:r>
            <w:r w:rsidR="00317F60">
              <w:rPr>
                <w:lang w:eastAsia="en-US"/>
              </w:rPr>
              <w:t xml:space="preserve">xtraits de volumes et </w:t>
            </w:r>
            <w:r>
              <w:rPr>
                <w:lang w:eastAsia="en-US"/>
              </w:rPr>
              <w:t xml:space="preserve">des </w:t>
            </w:r>
            <w:r w:rsidR="00317F60">
              <w:rPr>
                <w:lang w:eastAsia="en-US"/>
              </w:rPr>
              <w:t>historiques rédigés à propos des Pères Trappiste</w:t>
            </w:r>
            <w:r>
              <w:rPr>
                <w:lang w:eastAsia="en-US"/>
              </w:rPr>
              <w:t xml:space="preserve">s ainsi que </w:t>
            </w:r>
            <w:r w:rsidR="00317F60">
              <w:rPr>
                <w:lang w:eastAsia="en-US"/>
              </w:rPr>
              <w:t>quelques cartes photocopiées.</w:t>
            </w:r>
          </w:p>
          <w:p w14:paraId="50D1FCD1" w14:textId="199470A5" w:rsidR="005635C2" w:rsidRPr="005E40B1" w:rsidRDefault="005635C2">
            <w:pPr>
              <w:pStyle w:val="Paragraphedeliste"/>
              <w:numPr>
                <w:ilvl w:val="0"/>
                <w:numId w:val="9"/>
              </w:numPr>
              <w:rPr>
                <w:lang w:eastAsia="en-US"/>
              </w:rPr>
            </w:pPr>
            <w:r w:rsidRPr="005E40B1">
              <w:rPr>
                <w:lang w:eastAsia="en-US"/>
              </w:rPr>
              <w:t>Archives de l’abbaye cistercienne Notre-Dame-du-Lac (Oka)</w:t>
            </w:r>
            <w:r w:rsidR="005E40B1" w:rsidRPr="005E40B1">
              <w:rPr>
                <w:lang w:eastAsia="en-US"/>
              </w:rPr>
              <w:t> :</w:t>
            </w:r>
            <w:r w:rsidRPr="005E40B1">
              <w:rPr>
                <w:lang w:eastAsia="en-US"/>
              </w:rPr>
              <w:t xml:space="preserve"> démarches pour la fondation et la colonisation du Lac-Saint-Jean, </w:t>
            </w:r>
            <w:r w:rsidR="005E40B1" w:rsidRPr="005E40B1">
              <w:rPr>
                <w:lang w:eastAsia="en-US"/>
              </w:rPr>
              <w:t>concessions attribuées pour le projet, lettre au ministre Taché pour lancer le projet d’établissement des Pères Trappistes à Mistassini, résumé des observations du territoire, un dessin sommaire du monastère à construire (1892-1893)</w:t>
            </w:r>
            <w:r w:rsidR="00786594">
              <w:rPr>
                <w:lang w:eastAsia="en-US"/>
              </w:rPr>
              <w:t>.</w:t>
            </w:r>
          </w:p>
          <w:p w14:paraId="6C70695A" w14:textId="77777777" w:rsidR="00317F60" w:rsidRDefault="00317F60" w:rsidP="005E2181">
            <w:pPr>
              <w:rPr>
                <w:lang w:eastAsia="en-US"/>
              </w:rPr>
            </w:pPr>
          </w:p>
          <w:p w14:paraId="328CDD1E" w14:textId="77777777" w:rsidR="001803C6" w:rsidRDefault="001803C6" w:rsidP="001803C6">
            <w:pPr>
              <w:rPr>
                <w:i/>
                <w:iCs/>
                <w:lang w:eastAsia="en-US"/>
              </w:rPr>
            </w:pPr>
            <w:r>
              <w:rPr>
                <w:i/>
                <w:iCs/>
                <w:lang w:eastAsia="en-US"/>
              </w:rPr>
              <w:t>Notes :</w:t>
            </w:r>
          </w:p>
          <w:p w14:paraId="11E2D67F" w14:textId="59A0D6E8" w:rsidR="00FE236F" w:rsidRDefault="00FE236F" w:rsidP="001803C6">
            <w:pPr>
              <w:rPr>
                <w:lang w:eastAsia="en-US"/>
              </w:rPr>
            </w:pPr>
            <w:r>
              <w:rPr>
                <w:lang w:eastAsia="en-US"/>
              </w:rPr>
              <w:t xml:space="preserve">Voir aussi </w:t>
            </w:r>
            <w:hyperlink w:anchor="P110A711ConseildevilleDolbeauMist" w:history="1">
              <w:r w:rsidRPr="00FE236F">
                <w:rPr>
                  <w:rStyle w:val="Lienhypertexte"/>
                  <w:lang w:eastAsia="en-US"/>
                </w:rPr>
                <w:t>P110/A7/1.1 Conseils de ville de Dolbeau et de Mistassini</w:t>
              </w:r>
            </w:hyperlink>
            <w:r>
              <w:rPr>
                <w:lang w:eastAsia="en-US"/>
              </w:rPr>
              <w:t xml:space="preserve">, dans </w:t>
            </w:r>
            <w:r w:rsidRPr="00FE236F">
              <w:rPr>
                <w:i/>
                <w:iCs/>
                <w:lang w:eastAsia="en-US"/>
              </w:rPr>
              <w:t>Relations avec d’autres organismes</w:t>
            </w:r>
            <w:r>
              <w:rPr>
                <w:lang w:eastAsia="en-US"/>
              </w:rPr>
              <w:t>, pour des coupures de presse (copies) relatant de faits historiques de Mistassini et des Trappistes.</w:t>
            </w:r>
          </w:p>
          <w:p w14:paraId="610B8364" w14:textId="79963100" w:rsidR="001803C6" w:rsidRDefault="001803C6" w:rsidP="001803C6">
            <w:pPr>
              <w:rPr>
                <w:lang w:eastAsia="en-US"/>
              </w:rPr>
            </w:pPr>
            <w:r>
              <w:rPr>
                <w:lang w:eastAsia="en-US"/>
              </w:rPr>
              <w:t>Imprimés</w:t>
            </w:r>
            <w:r w:rsidR="00A252E0">
              <w:rPr>
                <w:lang w:eastAsia="en-US"/>
              </w:rPr>
              <w:t>, surlignés en partie.</w:t>
            </w:r>
          </w:p>
          <w:p w14:paraId="11BC75B6" w14:textId="05FC8D8E" w:rsidR="001803C6" w:rsidRDefault="001803C6" w:rsidP="001803C6">
            <w:pPr>
              <w:rPr>
                <w:lang w:eastAsia="en-US"/>
              </w:rPr>
            </w:pPr>
            <w:r>
              <w:rPr>
                <w:lang w:eastAsia="en-US"/>
              </w:rPr>
              <w:t>Photocopies.</w:t>
            </w:r>
          </w:p>
          <w:p w14:paraId="3E3FD9A1" w14:textId="77777777" w:rsidR="001803C6" w:rsidRDefault="001803C6" w:rsidP="005E2181">
            <w:pPr>
              <w:rPr>
                <w:lang w:eastAsia="en-US"/>
              </w:rPr>
            </w:pPr>
          </w:p>
          <w:p w14:paraId="79E2C93B" w14:textId="77777777" w:rsidR="00A92BF9" w:rsidRPr="00832D51" w:rsidRDefault="00A92BF9" w:rsidP="005E2181">
            <w:pPr>
              <w:rPr>
                <w:lang w:eastAsia="en-US"/>
              </w:rPr>
            </w:pPr>
          </w:p>
        </w:tc>
      </w:tr>
    </w:tbl>
    <w:p w14:paraId="6970A2A8" w14:textId="77777777" w:rsidR="00495817" w:rsidRDefault="00495817"/>
    <w:p w14:paraId="529CB015" w14:textId="77777777" w:rsidR="00495817" w:rsidRDefault="00495817" w:rsidP="00B21581">
      <w:pPr>
        <w:pStyle w:val="Niveau3"/>
      </w:pPr>
      <w:bookmarkStart w:id="12" w:name="_Toc232759286"/>
      <w:r>
        <w:t>P110</w:t>
      </w:r>
      <w:r w:rsidRPr="00B321DF">
        <w:t>/A</w:t>
      </w:r>
      <w:r>
        <w:t>2</w:t>
      </w:r>
      <w:r w:rsidRPr="00B321DF">
        <w:t>/</w:t>
      </w:r>
      <w:r>
        <w:t>2</w:t>
      </w:r>
      <w:r w:rsidRPr="00B321DF">
        <w:t xml:space="preserve"> : </w:t>
      </w:r>
      <w:r>
        <w:t>Témoignages</w:t>
      </w:r>
      <w:bookmarkEnd w:id="12"/>
    </w:p>
    <w:p w14:paraId="601C0A37" w14:textId="77777777" w:rsidR="00495817" w:rsidRDefault="00495817" w:rsidP="00495817">
      <w:pPr>
        <w:rPr>
          <w:lang w:eastAsia="en-US"/>
        </w:rPr>
      </w:pPr>
      <w:r>
        <w:rPr>
          <w:lang w:eastAsia="en-US"/>
        </w:rPr>
        <w:t>– [1893], 1979. – X cm de documents textuels.</w:t>
      </w:r>
    </w:p>
    <w:p w14:paraId="4172225A" w14:textId="77777777" w:rsidR="00495817" w:rsidRDefault="00495817"/>
    <w:tbl>
      <w:tblPr>
        <w:tblW w:w="9356" w:type="dxa"/>
        <w:tblInd w:w="-567" w:type="dxa"/>
        <w:shd w:val="clear" w:color="auto" w:fill="D9D9D9"/>
        <w:tblLook w:val="04A0" w:firstRow="1" w:lastRow="0" w:firstColumn="1" w:lastColumn="0" w:noHBand="0" w:noVBand="1"/>
      </w:tblPr>
      <w:tblGrid>
        <w:gridCol w:w="1555"/>
        <w:gridCol w:w="7801"/>
      </w:tblGrid>
      <w:tr w:rsidR="00317F60" w:rsidRPr="00A674F8" w14:paraId="653FBF30" w14:textId="77777777" w:rsidTr="005E2181">
        <w:trPr>
          <w:trHeight w:val="873"/>
        </w:trPr>
        <w:tc>
          <w:tcPr>
            <w:tcW w:w="1555" w:type="dxa"/>
            <w:shd w:val="clear" w:color="auto" w:fill="D9D9D9" w:themeFill="background1" w:themeFillShade="D9"/>
          </w:tcPr>
          <w:p w14:paraId="56F95800" w14:textId="77777777" w:rsidR="00A252E0" w:rsidRDefault="00A252E0" w:rsidP="00A252E0">
            <w:pPr>
              <w:rPr>
                <w:lang w:eastAsia="en-US"/>
              </w:rPr>
            </w:pPr>
            <w:r>
              <w:rPr>
                <w:lang w:eastAsia="en-US"/>
              </w:rPr>
              <w:t>R08 E T</w:t>
            </w:r>
          </w:p>
          <w:p w14:paraId="16397C07" w14:textId="36B1D7D6" w:rsidR="00317F60" w:rsidRPr="00A674F8" w:rsidRDefault="00A252E0" w:rsidP="00A252E0">
            <w:pPr>
              <w:rPr>
                <w:lang w:eastAsia="en-US"/>
              </w:rPr>
            </w:pPr>
            <w:r>
              <w:rPr>
                <w:lang w:eastAsia="en-US"/>
              </w:rPr>
              <w:t>Boîte 2</w:t>
            </w:r>
          </w:p>
        </w:tc>
        <w:tc>
          <w:tcPr>
            <w:tcW w:w="7801" w:type="dxa"/>
          </w:tcPr>
          <w:p w14:paraId="11E35805" w14:textId="7A7AB28E" w:rsidR="00317F60" w:rsidRDefault="00317F60" w:rsidP="00317F60">
            <w:pPr>
              <w:rPr>
                <w:lang w:eastAsia="en-US"/>
              </w:rPr>
            </w:pPr>
          </w:p>
          <w:p w14:paraId="25BA776F" w14:textId="4E504724" w:rsidR="001803C6" w:rsidRPr="001803C6" w:rsidRDefault="001803C6" w:rsidP="00317F60">
            <w:pPr>
              <w:rPr>
                <w:i/>
                <w:iCs/>
                <w:lang w:eastAsia="en-US"/>
              </w:rPr>
            </w:pPr>
            <w:r>
              <w:rPr>
                <w:i/>
                <w:iCs/>
                <w:lang w:eastAsia="en-US"/>
              </w:rPr>
              <w:t>Portée et contenu :</w:t>
            </w:r>
          </w:p>
          <w:p w14:paraId="045E3057" w14:textId="77777777" w:rsidR="00495817" w:rsidRDefault="001803C6" w:rsidP="00317F60">
            <w:pPr>
              <w:rPr>
                <w:lang w:eastAsia="en-US"/>
              </w:rPr>
            </w:pPr>
            <w:r>
              <w:rPr>
                <w:lang w:eastAsia="en-US"/>
              </w:rPr>
              <w:t>Ce dossier comprend</w:t>
            </w:r>
            <w:r w:rsidR="00495817">
              <w:rPr>
                <w:lang w:eastAsia="en-US"/>
              </w:rPr>
              <w:t> :</w:t>
            </w:r>
          </w:p>
          <w:p w14:paraId="467AB15D" w14:textId="778830F8" w:rsidR="00786594" w:rsidRDefault="00786594">
            <w:pPr>
              <w:pStyle w:val="Paragraphedeliste"/>
              <w:numPr>
                <w:ilvl w:val="0"/>
                <w:numId w:val="58"/>
              </w:numPr>
              <w:rPr>
                <w:lang w:eastAsia="en-US"/>
              </w:rPr>
            </w:pPr>
            <w:r>
              <w:rPr>
                <w:lang w:eastAsia="en-US"/>
              </w:rPr>
              <w:t xml:space="preserve">Témoignage du Père Georges sur les origines de Dolbeau (1939); </w:t>
            </w:r>
          </w:p>
          <w:p w14:paraId="559796ED" w14:textId="5C30F27E" w:rsidR="001803C6" w:rsidRDefault="00786594">
            <w:pPr>
              <w:pStyle w:val="Paragraphedeliste"/>
              <w:numPr>
                <w:ilvl w:val="0"/>
                <w:numId w:val="58"/>
              </w:numPr>
              <w:rPr>
                <w:lang w:eastAsia="en-US"/>
              </w:rPr>
            </w:pPr>
            <w:r>
              <w:rPr>
                <w:lang w:eastAsia="en-US"/>
              </w:rPr>
              <w:t>T</w:t>
            </w:r>
            <w:r w:rsidR="00317F60">
              <w:rPr>
                <w:lang w:eastAsia="en-US"/>
              </w:rPr>
              <w:t xml:space="preserve">émoignage </w:t>
            </w:r>
            <w:r>
              <w:rPr>
                <w:lang w:eastAsia="en-US"/>
              </w:rPr>
              <w:t>de</w:t>
            </w:r>
            <w:r w:rsidR="001803C6">
              <w:rPr>
                <w:lang w:eastAsia="en-US"/>
              </w:rPr>
              <w:t xml:space="preserve"> M. </w:t>
            </w:r>
            <w:r w:rsidR="00317F60">
              <w:rPr>
                <w:lang w:eastAsia="en-US"/>
              </w:rPr>
              <w:t>Euchariste Tremblay de Mistassini,</w:t>
            </w:r>
            <w:r w:rsidR="001803C6">
              <w:rPr>
                <w:lang w:eastAsia="en-US"/>
              </w:rPr>
              <w:t xml:space="preserve"> réalisé à son domicile le 18 mai</w:t>
            </w:r>
            <w:r w:rsidR="00317F60">
              <w:rPr>
                <w:lang w:eastAsia="en-US"/>
              </w:rPr>
              <w:t xml:space="preserve"> 1979.</w:t>
            </w:r>
            <w:r w:rsidR="001803C6">
              <w:rPr>
                <w:lang w:eastAsia="en-US"/>
              </w:rPr>
              <w:t xml:space="preserve"> Celui-ci discute de ses souvenirs des Pères Trappistes et de son enfance à Mistassini.</w:t>
            </w:r>
          </w:p>
          <w:p w14:paraId="70B2315A" w14:textId="720328C1" w:rsidR="00013561" w:rsidRDefault="00786594">
            <w:pPr>
              <w:pStyle w:val="Paragraphedeliste"/>
              <w:numPr>
                <w:ilvl w:val="0"/>
                <w:numId w:val="58"/>
              </w:numPr>
              <w:rPr>
                <w:lang w:eastAsia="en-US"/>
              </w:rPr>
            </w:pPr>
            <w:r>
              <w:rPr>
                <w:lang w:eastAsia="en-US"/>
              </w:rPr>
              <w:lastRenderedPageBreak/>
              <w:t>Court</w:t>
            </w:r>
            <w:r w:rsidR="00495817">
              <w:rPr>
                <w:lang w:eastAsia="en-US"/>
              </w:rPr>
              <w:t xml:space="preserve"> témoignage </w:t>
            </w:r>
            <w:r w:rsidR="00495817" w:rsidRPr="00495817">
              <w:rPr>
                <w:lang w:eastAsia="en-US"/>
              </w:rPr>
              <w:t>d’un Père, tiré des archives de l’abbaye cistercienne Notre-Dame-du-Lac (Oka) et datant des années 1892-1893</w:t>
            </w:r>
            <w:r w:rsidR="00495817">
              <w:rPr>
                <w:lang w:eastAsia="en-US"/>
              </w:rPr>
              <w:t xml:space="preserve"> dans lequel il est question des p</w:t>
            </w:r>
            <w:r w:rsidR="00013561">
              <w:rPr>
                <w:lang w:eastAsia="en-US"/>
              </w:rPr>
              <w:t xml:space="preserve">remiers achats de lots dans ce qui deviendra la ville de Mistassini, </w:t>
            </w:r>
            <w:r w:rsidR="00495817">
              <w:rPr>
                <w:lang w:eastAsia="en-US"/>
              </w:rPr>
              <w:t>l’</w:t>
            </w:r>
            <w:r w:rsidR="00013561">
              <w:rPr>
                <w:lang w:eastAsia="en-US"/>
              </w:rPr>
              <w:t xml:space="preserve">état des sols, </w:t>
            </w:r>
            <w:r w:rsidR="00495817">
              <w:rPr>
                <w:lang w:eastAsia="en-US"/>
              </w:rPr>
              <w:t xml:space="preserve">les </w:t>
            </w:r>
            <w:r w:rsidR="00013561">
              <w:rPr>
                <w:lang w:eastAsia="en-US"/>
              </w:rPr>
              <w:t xml:space="preserve">prix payés </w:t>
            </w:r>
            <w:r w:rsidR="00495817">
              <w:rPr>
                <w:lang w:eastAsia="en-US"/>
              </w:rPr>
              <w:t>pour ces terres.</w:t>
            </w:r>
          </w:p>
          <w:p w14:paraId="343BD65D" w14:textId="77777777" w:rsidR="001803C6" w:rsidRDefault="001803C6" w:rsidP="00317F60">
            <w:pPr>
              <w:rPr>
                <w:lang w:eastAsia="en-US"/>
              </w:rPr>
            </w:pPr>
          </w:p>
          <w:p w14:paraId="04211291" w14:textId="77777777" w:rsidR="001803C6" w:rsidRDefault="001803C6" w:rsidP="00317F60">
            <w:pPr>
              <w:rPr>
                <w:i/>
                <w:iCs/>
                <w:lang w:eastAsia="en-US"/>
              </w:rPr>
            </w:pPr>
            <w:r>
              <w:rPr>
                <w:i/>
                <w:iCs/>
                <w:lang w:eastAsia="en-US"/>
              </w:rPr>
              <w:t>Notes :</w:t>
            </w:r>
          </w:p>
          <w:p w14:paraId="1CF39C31" w14:textId="77777777" w:rsidR="001803C6" w:rsidRDefault="001803C6" w:rsidP="00317F60">
            <w:pPr>
              <w:rPr>
                <w:lang w:eastAsia="en-US"/>
              </w:rPr>
            </w:pPr>
            <w:r>
              <w:rPr>
                <w:lang w:eastAsia="en-US"/>
              </w:rPr>
              <w:t>Imprimé.</w:t>
            </w:r>
          </w:p>
          <w:p w14:paraId="5020FD8D" w14:textId="65482D02" w:rsidR="00317F60" w:rsidRDefault="001803C6" w:rsidP="00317F60">
            <w:pPr>
              <w:rPr>
                <w:lang w:eastAsia="en-US"/>
              </w:rPr>
            </w:pPr>
            <w:r>
              <w:rPr>
                <w:lang w:eastAsia="en-US"/>
              </w:rPr>
              <w:t>P</w:t>
            </w:r>
            <w:r w:rsidR="00317F60">
              <w:rPr>
                <w:lang w:eastAsia="en-US"/>
              </w:rPr>
              <w:t>hotocopie.</w:t>
            </w:r>
          </w:p>
          <w:p w14:paraId="7ABB5FF3" w14:textId="77777777" w:rsidR="00317F60" w:rsidRDefault="00317F60" w:rsidP="00317F60">
            <w:pPr>
              <w:rPr>
                <w:lang w:eastAsia="en-US"/>
              </w:rPr>
            </w:pPr>
          </w:p>
          <w:p w14:paraId="3657E6D8" w14:textId="77777777" w:rsidR="00317F60" w:rsidRDefault="00317F60" w:rsidP="00B21581">
            <w:pPr>
              <w:pStyle w:val="Niveau3"/>
            </w:pPr>
          </w:p>
        </w:tc>
      </w:tr>
    </w:tbl>
    <w:p w14:paraId="07AFD126" w14:textId="77777777" w:rsidR="00495817" w:rsidRDefault="00495817"/>
    <w:p w14:paraId="6E28E7E0" w14:textId="77777777" w:rsidR="00495817" w:rsidRDefault="00495817" w:rsidP="00B21581">
      <w:pPr>
        <w:pStyle w:val="Niveau3"/>
        <w:rPr>
          <w:lang w:eastAsia="en-US"/>
        </w:rPr>
      </w:pPr>
      <w:bookmarkStart w:id="13" w:name="_Toc232759287"/>
      <w:r>
        <w:rPr>
          <w:lang w:eastAsia="en-US"/>
        </w:rPr>
        <w:t>P110/A2/3 : Correspo</w:t>
      </w:r>
      <w:bookmarkStart w:id="14" w:name="P110A23CorrespondancesDioceseChicout"/>
      <w:bookmarkEnd w:id="14"/>
      <w:r>
        <w:rPr>
          <w:lang w:eastAsia="en-US"/>
        </w:rPr>
        <w:t>ndances avec le Diocèse de Chicoutimi</w:t>
      </w:r>
      <w:bookmarkEnd w:id="13"/>
    </w:p>
    <w:p w14:paraId="32545C96" w14:textId="77777777" w:rsidR="00495817" w:rsidRDefault="00495817" w:rsidP="00495817">
      <w:pPr>
        <w:rPr>
          <w:lang w:eastAsia="en-US"/>
        </w:rPr>
      </w:pPr>
      <w:r>
        <w:rPr>
          <w:lang w:eastAsia="en-US"/>
        </w:rPr>
        <w:t xml:space="preserve">– </w:t>
      </w:r>
      <w:r w:rsidRPr="00A96F95">
        <w:rPr>
          <w:lang w:eastAsia="en-US"/>
        </w:rPr>
        <w:t>1890-1926. – 183 Mo de documents textuels; 188 pages, PDF, numérisé seulement.</w:t>
      </w:r>
    </w:p>
    <w:p w14:paraId="28A8C8B7" w14:textId="77777777" w:rsidR="00495817" w:rsidRDefault="00495817"/>
    <w:tbl>
      <w:tblPr>
        <w:tblW w:w="9356" w:type="dxa"/>
        <w:tblInd w:w="-567" w:type="dxa"/>
        <w:shd w:val="clear" w:color="auto" w:fill="D9D9D9"/>
        <w:tblLook w:val="04A0" w:firstRow="1" w:lastRow="0" w:firstColumn="1" w:lastColumn="0" w:noHBand="0" w:noVBand="1"/>
      </w:tblPr>
      <w:tblGrid>
        <w:gridCol w:w="1555"/>
        <w:gridCol w:w="7801"/>
      </w:tblGrid>
      <w:tr w:rsidR="00A018A9" w:rsidRPr="00A674F8" w14:paraId="6A8269F9" w14:textId="77777777" w:rsidTr="005E2181">
        <w:trPr>
          <w:trHeight w:val="873"/>
        </w:trPr>
        <w:tc>
          <w:tcPr>
            <w:tcW w:w="1555" w:type="dxa"/>
            <w:shd w:val="clear" w:color="auto" w:fill="D9D9D9" w:themeFill="background1" w:themeFillShade="D9"/>
          </w:tcPr>
          <w:p w14:paraId="45C192DD" w14:textId="04038FBB" w:rsidR="00A018A9" w:rsidRDefault="00A018A9" w:rsidP="00A018A9">
            <w:pPr>
              <w:rPr>
                <w:lang w:eastAsia="en-US"/>
              </w:rPr>
            </w:pPr>
            <w:r>
              <w:rPr>
                <w:lang w:eastAsia="en-US"/>
              </w:rPr>
              <w:t>Serveur Voute :K</w:t>
            </w:r>
          </w:p>
        </w:tc>
        <w:tc>
          <w:tcPr>
            <w:tcW w:w="7801" w:type="dxa"/>
          </w:tcPr>
          <w:p w14:paraId="4742F9A7" w14:textId="77777777" w:rsidR="00A018A9" w:rsidRDefault="00A018A9" w:rsidP="00A018A9">
            <w:pPr>
              <w:rPr>
                <w:lang w:eastAsia="en-US"/>
              </w:rPr>
            </w:pPr>
          </w:p>
          <w:p w14:paraId="6F7068FC" w14:textId="77777777" w:rsidR="00A018A9" w:rsidRPr="00787AC4" w:rsidRDefault="00A018A9" w:rsidP="00A018A9">
            <w:pPr>
              <w:rPr>
                <w:i/>
                <w:iCs/>
                <w:lang w:eastAsia="en-US"/>
              </w:rPr>
            </w:pPr>
            <w:r>
              <w:rPr>
                <w:i/>
                <w:iCs/>
                <w:lang w:eastAsia="en-US"/>
              </w:rPr>
              <w:t>Portée et contenu :</w:t>
            </w:r>
          </w:p>
          <w:p w14:paraId="501C0F9E" w14:textId="75C4ADE6" w:rsidR="000F6DDE" w:rsidRDefault="000F6DDE" w:rsidP="000F6DDE">
            <w:pPr>
              <w:rPr>
                <w:lang w:eastAsia="en-US"/>
              </w:rPr>
            </w:pPr>
            <w:r>
              <w:rPr>
                <w:lang w:eastAsia="en-US"/>
              </w:rPr>
              <w:t>Ce dossier comprend des correspondances (originales) entre le Père François d’Assise et Mgr Michel-Thomas Labrecque, évêque de Chicoutimi</w:t>
            </w:r>
            <w:r w:rsidR="001A4342">
              <w:rPr>
                <w:lang w:eastAsia="en-US"/>
              </w:rPr>
              <w:t>,</w:t>
            </w:r>
            <w:r>
              <w:rPr>
                <w:lang w:eastAsia="en-US"/>
              </w:rPr>
              <w:t xml:space="preserve"> en 1894 et les documents officiels connexes. </w:t>
            </w:r>
          </w:p>
          <w:p w14:paraId="30017909" w14:textId="77777777" w:rsidR="000F6DDE" w:rsidRDefault="000F6DDE" w:rsidP="000F6DDE">
            <w:pPr>
              <w:rPr>
                <w:lang w:eastAsia="en-US"/>
              </w:rPr>
            </w:pPr>
          </w:p>
          <w:p w14:paraId="7D1F7A3C" w14:textId="247D1C05" w:rsidR="000F6DDE" w:rsidRDefault="000F6DDE" w:rsidP="000F6DDE">
            <w:pPr>
              <w:rPr>
                <w:lang w:eastAsia="en-US"/>
              </w:rPr>
            </w:pPr>
            <w:r>
              <w:rPr>
                <w:lang w:eastAsia="en-US"/>
              </w:rPr>
              <w:t>De plus, on y retrouve des correspondances (numérisées) des Pères Trappistes à l’Évêché de Chicoutimi concernant l’établissement de la communauté à Mistassini, de 1890 à 1926.</w:t>
            </w:r>
          </w:p>
          <w:p w14:paraId="4C087FE6" w14:textId="77777777" w:rsidR="000F6DDE" w:rsidRDefault="000F6DDE" w:rsidP="00696EC2">
            <w:pPr>
              <w:pStyle w:val="Style1"/>
            </w:pPr>
          </w:p>
          <w:p w14:paraId="0D5EBA8A" w14:textId="77F16187" w:rsidR="00A5076E" w:rsidRDefault="00A5076E" w:rsidP="00696EC2">
            <w:pPr>
              <w:pStyle w:val="Style1"/>
            </w:pPr>
            <w:r>
              <w:t xml:space="preserve">Documents imprimés (originaux) : </w:t>
            </w:r>
          </w:p>
          <w:p w14:paraId="11362705" w14:textId="77777777" w:rsidR="00333CE9" w:rsidRPr="000F6DDE" w:rsidRDefault="00333CE9">
            <w:pPr>
              <w:pStyle w:val="Paragraphedeliste"/>
              <w:numPr>
                <w:ilvl w:val="0"/>
                <w:numId w:val="67"/>
              </w:numPr>
              <w:rPr>
                <w:sz w:val="20"/>
                <w:szCs w:val="16"/>
                <w:lang w:eastAsia="en-US"/>
              </w:rPr>
            </w:pPr>
            <w:r w:rsidRPr="000F6DDE">
              <w:rPr>
                <w:sz w:val="20"/>
                <w:szCs w:val="16"/>
                <w:lang w:eastAsia="en-US"/>
              </w:rPr>
              <w:t>Planification de travaux de construction d’une chapelle séparée, préparation du bois et demande d’aide financière (26 août 1894);</w:t>
            </w:r>
          </w:p>
          <w:p w14:paraId="6F1D35EF" w14:textId="5ADACFCB" w:rsidR="00333CE9" w:rsidRPr="000F6DDE" w:rsidRDefault="00333CE9">
            <w:pPr>
              <w:pStyle w:val="Paragraphedeliste"/>
              <w:numPr>
                <w:ilvl w:val="0"/>
                <w:numId w:val="67"/>
              </w:numPr>
              <w:rPr>
                <w:sz w:val="20"/>
                <w:szCs w:val="16"/>
                <w:lang w:eastAsia="en-US"/>
              </w:rPr>
            </w:pPr>
            <w:r w:rsidRPr="000F6DDE">
              <w:rPr>
                <w:sz w:val="20"/>
                <w:szCs w:val="16"/>
                <w:lang w:eastAsia="en-US"/>
              </w:rPr>
              <w:t xml:space="preserve">Réponse de l’évêque (8 sept. 1894); </w:t>
            </w:r>
          </w:p>
          <w:p w14:paraId="778C4223" w14:textId="5CC6824C" w:rsidR="00A5076E" w:rsidRPr="000F6DDE" w:rsidRDefault="00696EC2">
            <w:pPr>
              <w:pStyle w:val="Paragraphedeliste"/>
              <w:numPr>
                <w:ilvl w:val="0"/>
                <w:numId w:val="67"/>
              </w:numPr>
              <w:rPr>
                <w:sz w:val="20"/>
                <w:szCs w:val="16"/>
                <w:lang w:eastAsia="en-US"/>
              </w:rPr>
            </w:pPr>
            <w:r w:rsidRPr="000F6DDE">
              <w:rPr>
                <w:sz w:val="20"/>
                <w:szCs w:val="16"/>
                <w:lang w:eastAsia="en-US"/>
              </w:rPr>
              <w:t>Les commissaires de la municipalité scolaire de Mistassini, les arrondissements et les enfants d’âge scolaire (</w:t>
            </w:r>
            <w:r w:rsidR="00333CE9" w:rsidRPr="000F6DDE">
              <w:rPr>
                <w:sz w:val="20"/>
                <w:szCs w:val="16"/>
                <w:lang w:eastAsia="en-US"/>
              </w:rPr>
              <w:t xml:space="preserve">12 sept. </w:t>
            </w:r>
            <w:r w:rsidRPr="000F6DDE">
              <w:rPr>
                <w:sz w:val="20"/>
                <w:szCs w:val="16"/>
                <w:lang w:eastAsia="en-US"/>
              </w:rPr>
              <w:t xml:space="preserve">1894); </w:t>
            </w:r>
          </w:p>
          <w:p w14:paraId="1ABF7BA7" w14:textId="684DA5D5" w:rsidR="00696EC2" w:rsidRPr="000F6DDE" w:rsidRDefault="00696EC2">
            <w:pPr>
              <w:pStyle w:val="Paragraphedeliste"/>
              <w:numPr>
                <w:ilvl w:val="0"/>
                <w:numId w:val="67"/>
              </w:numPr>
              <w:rPr>
                <w:sz w:val="20"/>
                <w:szCs w:val="16"/>
                <w:lang w:eastAsia="en-US"/>
              </w:rPr>
            </w:pPr>
            <w:r w:rsidRPr="000F6DDE">
              <w:rPr>
                <w:sz w:val="20"/>
                <w:szCs w:val="16"/>
                <w:lang w:eastAsia="en-US"/>
              </w:rPr>
              <w:t>Bénédiction de la cloche et du chemin de croix, la chapelle temporaire, les confesses et les célébrations religieuses, exhumation dans l’ancien cimetière provisoire (</w:t>
            </w:r>
            <w:r w:rsidR="00333CE9" w:rsidRPr="000F6DDE">
              <w:rPr>
                <w:sz w:val="20"/>
                <w:szCs w:val="16"/>
                <w:lang w:eastAsia="en-US"/>
              </w:rPr>
              <w:t xml:space="preserve">18 oct. </w:t>
            </w:r>
            <w:r w:rsidRPr="000F6DDE">
              <w:rPr>
                <w:sz w:val="20"/>
                <w:szCs w:val="16"/>
                <w:lang w:eastAsia="en-US"/>
              </w:rPr>
              <w:t xml:space="preserve">1894); </w:t>
            </w:r>
          </w:p>
          <w:p w14:paraId="55384061" w14:textId="1FA03BFF" w:rsidR="00356E89" w:rsidRPr="000F6DDE" w:rsidRDefault="00356E89">
            <w:pPr>
              <w:pStyle w:val="Paragraphedeliste"/>
              <w:numPr>
                <w:ilvl w:val="0"/>
                <w:numId w:val="67"/>
              </w:numPr>
              <w:rPr>
                <w:sz w:val="20"/>
                <w:szCs w:val="16"/>
                <w:lang w:eastAsia="en-US"/>
              </w:rPr>
            </w:pPr>
            <w:r w:rsidRPr="000F6DDE">
              <w:rPr>
                <w:sz w:val="20"/>
                <w:szCs w:val="16"/>
                <w:lang w:eastAsia="en-US"/>
              </w:rPr>
              <w:t xml:space="preserve">Développement de la mission de Mistassini (7 déc. 1894); </w:t>
            </w:r>
          </w:p>
          <w:p w14:paraId="68A59928" w14:textId="40A6A6B0" w:rsidR="000F6DDE" w:rsidRPr="000F6DDE" w:rsidRDefault="000F6DDE">
            <w:pPr>
              <w:pStyle w:val="Paragraphedeliste"/>
              <w:numPr>
                <w:ilvl w:val="0"/>
                <w:numId w:val="67"/>
              </w:numPr>
              <w:rPr>
                <w:sz w:val="20"/>
                <w:szCs w:val="16"/>
                <w:lang w:eastAsia="en-US"/>
              </w:rPr>
            </w:pPr>
            <w:r w:rsidRPr="000F6DDE">
              <w:rPr>
                <w:sz w:val="20"/>
                <w:szCs w:val="16"/>
                <w:lang w:eastAsia="en-US"/>
              </w:rPr>
              <w:t>Diplôme d’autel privilégié</w:t>
            </w:r>
            <w:r w:rsidR="001A4342">
              <w:rPr>
                <w:sz w:val="20"/>
                <w:szCs w:val="16"/>
                <w:lang w:eastAsia="en-US"/>
              </w:rPr>
              <w:t xml:space="preserve"> (en latin)</w:t>
            </w:r>
            <w:r w:rsidRPr="000F6DDE">
              <w:rPr>
                <w:sz w:val="20"/>
                <w:szCs w:val="16"/>
                <w:lang w:eastAsia="en-US"/>
              </w:rPr>
              <w:t xml:space="preserve"> (1894); </w:t>
            </w:r>
          </w:p>
          <w:p w14:paraId="433F8C2D" w14:textId="77777777" w:rsidR="000F6DDE" w:rsidRDefault="000F6DDE" w:rsidP="00A5076E">
            <w:pPr>
              <w:pStyle w:val="Style1"/>
            </w:pPr>
          </w:p>
          <w:p w14:paraId="6D449F74" w14:textId="211F279E" w:rsidR="00A5076E" w:rsidRDefault="00A5076E" w:rsidP="00A5076E">
            <w:pPr>
              <w:pStyle w:val="Style1"/>
            </w:pPr>
            <w:r>
              <w:t>Documents numérisés (seulement) :</w:t>
            </w:r>
          </w:p>
          <w:p w14:paraId="19AA35AB" w14:textId="1F1D3B6E" w:rsidR="00A018A9" w:rsidRPr="000F6DDE" w:rsidRDefault="00A018A9">
            <w:pPr>
              <w:pStyle w:val="Paragraphedeliste"/>
              <w:numPr>
                <w:ilvl w:val="0"/>
                <w:numId w:val="9"/>
              </w:numPr>
              <w:rPr>
                <w:sz w:val="20"/>
                <w:szCs w:val="16"/>
                <w:lang w:eastAsia="en-US"/>
              </w:rPr>
            </w:pPr>
            <w:r w:rsidRPr="000F6DDE">
              <w:rPr>
                <w:sz w:val="20"/>
                <w:szCs w:val="16"/>
                <w:lang w:eastAsia="en-US"/>
              </w:rPr>
              <w:t xml:space="preserve">Dossier numérique : </w:t>
            </w:r>
            <w:r w:rsidRPr="000F6DDE">
              <w:rPr>
                <w:i/>
                <w:iCs/>
                <w:sz w:val="20"/>
                <w:szCs w:val="16"/>
                <w:lang w:eastAsia="en-US"/>
              </w:rPr>
              <w:t>B0000 238 Articles Trans. arch. Diocese Chicou.</w:t>
            </w:r>
            <w:r w:rsidRPr="000F6DDE">
              <w:rPr>
                <w:sz w:val="20"/>
                <w:szCs w:val="16"/>
                <w:lang w:eastAsia="en-US"/>
              </w:rPr>
              <w:t xml:space="preserve"> – numérisé en 2023. – PDF</w:t>
            </w:r>
            <w:r w:rsidR="00696EC2" w:rsidRPr="000F6DDE">
              <w:rPr>
                <w:sz w:val="20"/>
                <w:szCs w:val="16"/>
                <w:lang w:eastAsia="en-US"/>
              </w:rPr>
              <w:t>.</w:t>
            </w:r>
            <w:r w:rsidRPr="000F6DDE">
              <w:rPr>
                <w:sz w:val="20"/>
                <w:szCs w:val="16"/>
                <w:lang w:eastAsia="en-US"/>
              </w:rPr>
              <w:t xml:space="preserve"> – 183 Mo.</w:t>
            </w:r>
          </w:p>
          <w:p w14:paraId="31D9AB9A" w14:textId="77777777" w:rsidR="00A018A9" w:rsidRDefault="00A018A9" w:rsidP="00A018A9">
            <w:pPr>
              <w:rPr>
                <w:lang w:eastAsia="en-US"/>
              </w:rPr>
            </w:pPr>
          </w:p>
          <w:p w14:paraId="0698FB8E" w14:textId="77777777" w:rsidR="00A018A9" w:rsidRPr="00306109" w:rsidRDefault="00A018A9" w:rsidP="00A018A9">
            <w:pPr>
              <w:rPr>
                <w:i/>
                <w:iCs/>
                <w:lang w:eastAsia="en-US"/>
              </w:rPr>
            </w:pPr>
            <w:r w:rsidRPr="00306109">
              <w:rPr>
                <w:i/>
                <w:iCs/>
                <w:lang w:eastAsia="en-US"/>
              </w:rPr>
              <w:t>Notes :</w:t>
            </w:r>
          </w:p>
          <w:p w14:paraId="057FCF51" w14:textId="4115322A" w:rsidR="00A96F95" w:rsidRDefault="00A96F95" w:rsidP="00A018A9">
            <w:pPr>
              <w:rPr>
                <w:lang w:eastAsia="en-US"/>
              </w:rPr>
            </w:pPr>
            <w:r>
              <w:rPr>
                <w:lang w:eastAsia="en-US"/>
              </w:rPr>
              <w:t>Voir une liste des correspondances en pages 287 et 288</w:t>
            </w:r>
            <w:r w:rsidR="00030D0D">
              <w:rPr>
                <w:lang w:eastAsia="en-US"/>
              </w:rPr>
              <w:t xml:space="preserve"> du document PDF numérique.</w:t>
            </w:r>
          </w:p>
          <w:p w14:paraId="1EEFDC18" w14:textId="0A95F999" w:rsidR="004C54D8" w:rsidRDefault="004C54D8" w:rsidP="00A018A9">
            <w:pPr>
              <w:rPr>
                <w:lang w:eastAsia="en-US"/>
              </w:rPr>
            </w:pPr>
            <w:r>
              <w:rPr>
                <w:lang w:eastAsia="en-US"/>
              </w:rPr>
              <w:t xml:space="preserve">Voir aussi </w:t>
            </w:r>
            <w:hyperlink w:anchor="P110A715CommEveche" w:history="1">
              <w:r w:rsidRPr="004C54D8">
                <w:rPr>
                  <w:rStyle w:val="Lienhypertexte"/>
                  <w:lang w:eastAsia="en-US"/>
                </w:rPr>
                <w:t>P110/A7/1.5 Communications, Relations avec d’autres organismes, Évêché et instances religieuses,</w:t>
              </w:r>
            </w:hyperlink>
            <w:r>
              <w:rPr>
                <w:lang w:eastAsia="en-US"/>
              </w:rPr>
              <w:t xml:space="preserve"> pour des échanges avec d’ordre religieux non lié à l’historique et à la fondation de la communauté.</w:t>
            </w:r>
          </w:p>
          <w:p w14:paraId="53BB5EA7" w14:textId="7F8F4C38" w:rsidR="00030D0D" w:rsidRDefault="00030D0D" w:rsidP="00A018A9">
            <w:pPr>
              <w:rPr>
                <w:lang w:eastAsia="en-US"/>
              </w:rPr>
            </w:pPr>
            <w:r w:rsidRPr="00030D0D">
              <w:rPr>
                <w:highlight w:val="yellow"/>
                <w:lang w:eastAsia="en-US"/>
              </w:rPr>
              <w:t>Voir aussi le projet historique avec la Société historique du Saguenay, à la cote X du présent fonds.</w:t>
            </w:r>
          </w:p>
          <w:p w14:paraId="6623D8D6" w14:textId="55C8C2DE" w:rsidR="00A018A9" w:rsidRDefault="00A5076E" w:rsidP="00A018A9">
            <w:pPr>
              <w:rPr>
                <w:lang w:eastAsia="en-US"/>
              </w:rPr>
            </w:pPr>
            <w:r>
              <w:rPr>
                <w:lang w:eastAsia="en-US"/>
              </w:rPr>
              <w:lastRenderedPageBreak/>
              <w:t xml:space="preserve">Retour des originaux aux documents en ce qui concerne les documents conservés en version numérisée uniquement. </w:t>
            </w:r>
          </w:p>
          <w:p w14:paraId="6C4207C0" w14:textId="199A1E54" w:rsidR="00696EC2" w:rsidRDefault="00696EC2" w:rsidP="00A018A9">
            <w:pPr>
              <w:rPr>
                <w:lang w:eastAsia="en-US"/>
              </w:rPr>
            </w:pPr>
            <w:r>
              <w:rPr>
                <w:lang w:eastAsia="en-US"/>
              </w:rPr>
              <w:t>Les correspondances originales de 1894 sont manuscrites, sur papier jauni, plié, parfois quadrillé ou sur carton, fragiles.</w:t>
            </w:r>
          </w:p>
          <w:p w14:paraId="7112C5C8" w14:textId="32F197A5" w:rsidR="001A4342" w:rsidRDefault="001A4342" w:rsidP="00A018A9">
            <w:pPr>
              <w:rPr>
                <w:lang w:eastAsia="en-US"/>
              </w:rPr>
            </w:pPr>
            <w:r>
              <w:rPr>
                <w:lang w:eastAsia="en-US"/>
              </w:rPr>
              <w:t>Les diplômes d’autel sont en latin.</w:t>
            </w:r>
          </w:p>
          <w:p w14:paraId="7D65F714" w14:textId="59FEED30" w:rsidR="005D7D13" w:rsidRDefault="005D7D13" w:rsidP="00A018A9">
            <w:pPr>
              <w:rPr>
                <w:lang w:eastAsia="en-US"/>
              </w:rPr>
            </w:pPr>
            <w:r>
              <w:rPr>
                <w:lang w:eastAsia="en-US"/>
              </w:rPr>
              <w:t xml:space="preserve">Certains documents sont signés, notamment du Père François d’Assise de la Trappe de Mistassini, du </w:t>
            </w:r>
            <w:r w:rsidRPr="005D7D13">
              <w:rPr>
                <w:lang w:eastAsia="en-US"/>
              </w:rPr>
              <w:t>chanoine F.-X.-Eugène Frenette</w:t>
            </w:r>
            <w:r>
              <w:rPr>
                <w:lang w:eastAsia="en-US"/>
              </w:rPr>
              <w:t xml:space="preserve"> et possiblement de l’évêque de Chicoutimi.</w:t>
            </w:r>
          </w:p>
          <w:p w14:paraId="23C43E5C" w14:textId="6A5BE144" w:rsidR="00A5076E" w:rsidRDefault="00A5076E" w:rsidP="00A018A9">
            <w:pPr>
              <w:rPr>
                <w:lang w:eastAsia="en-US"/>
              </w:rPr>
            </w:pPr>
            <w:r>
              <w:rPr>
                <w:lang w:eastAsia="en-US"/>
              </w:rPr>
              <w:t>Originaux et numérisations (à partir des originaux</w:t>
            </w:r>
            <w:r w:rsidR="00696EC2">
              <w:rPr>
                <w:lang w:eastAsia="en-US"/>
              </w:rPr>
              <w:t xml:space="preserve"> ou de copies</w:t>
            </w:r>
            <w:r>
              <w:rPr>
                <w:lang w:eastAsia="en-US"/>
              </w:rPr>
              <w:t xml:space="preserve">). </w:t>
            </w:r>
          </w:p>
          <w:p w14:paraId="084274E5" w14:textId="77777777" w:rsidR="00A018A9" w:rsidRDefault="00A018A9" w:rsidP="00A018A9">
            <w:pPr>
              <w:rPr>
                <w:lang w:eastAsia="en-US"/>
              </w:rPr>
            </w:pPr>
          </w:p>
          <w:p w14:paraId="2E2C09D8" w14:textId="77777777" w:rsidR="00A018A9" w:rsidRDefault="00A018A9" w:rsidP="00B21581">
            <w:pPr>
              <w:pStyle w:val="Niveau3"/>
            </w:pPr>
          </w:p>
        </w:tc>
      </w:tr>
    </w:tbl>
    <w:p w14:paraId="3F957C10" w14:textId="6656F8C5" w:rsidR="00A92BF9" w:rsidRDefault="00A92BF9" w:rsidP="00923766"/>
    <w:p w14:paraId="31928A24" w14:textId="5DCA421F" w:rsidR="00A92BF9" w:rsidRDefault="00A92BF9" w:rsidP="00923766"/>
    <w:p w14:paraId="3E912353" w14:textId="190609F6" w:rsidR="00A92BF9" w:rsidRPr="00A674F8" w:rsidRDefault="00A92BF9" w:rsidP="00A92BF9">
      <w:pPr>
        <w:pStyle w:val="Titre2"/>
      </w:pPr>
      <w:bookmarkStart w:id="15" w:name="_Toc232759288"/>
      <w:r>
        <w:t>P110</w:t>
      </w:r>
      <w:r w:rsidRPr="00A674F8">
        <w:t>/A</w:t>
      </w:r>
      <w:r>
        <w:t>3</w:t>
      </w:r>
      <w:r w:rsidRPr="00A674F8">
        <w:t xml:space="preserve"> </w:t>
      </w:r>
      <w:r>
        <w:t>Administration de la communauté</w:t>
      </w:r>
      <w:bookmarkEnd w:id="15"/>
    </w:p>
    <w:p w14:paraId="6104F4DA" w14:textId="77777777" w:rsidR="00A92BF9" w:rsidRDefault="00A92BF9" w:rsidP="00A92BF9">
      <w:pPr>
        <w:rPr>
          <w:i/>
        </w:rPr>
      </w:pPr>
    </w:p>
    <w:p w14:paraId="163236E6" w14:textId="77777777" w:rsidR="00A92BF9" w:rsidRPr="00AB6798" w:rsidRDefault="00A92BF9" w:rsidP="00A92BF9">
      <w:pPr>
        <w:rPr>
          <w:i/>
        </w:rPr>
      </w:pPr>
      <w:r w:rsidRPr="00AB6798">
        <w:rPr>
          <w:i/>
        </w:rPr>
        <w:t xml:space="preserve">Portée et contenu : </w:t>
      </w:r>
    </w:p>
    <w:p w14:paraId="1F70D805" w14:textId="77777777" w:rsidR="00A92BF9" w:rsidRDefault="00A92BF9" w:rsidP="00A92BF9">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BEA22B" w14:textId="77777777" w:rsidR="00B325F9" w:rsidRDefault="00B325F9" w:rsidP="00A92BF9"/>
    <w:p w14:paraId="751CB673" w14:textId="6DB6CF4D" w:rsidR="00B325F9" w:rsidRPr="00B325F9" w:rsidRDefault="00B325F9" w:rsidP="00A92BF9">
      <w:pPr>
        <w:rPr>
          <w:i/>
          <w:iCs/>
        </w:rPr>
      </w:pPr>
      <w:r w:rsidRPr="00B325F9">
        <w:rPr>
          <w:i/>
          <w:iCs/>
        </w:rPr>
        <w:t>Notes :</w:t>
      </w:r>
    </w:p>
    <w:p w14:paraId="20AD7D83" w14:textId="403E300A" w:rsidR="00B325F9" w:rsidRPr="00A674F8" w:rsidRDefault="00B325F9" w:rsidP="00A92BF9">
      <w:r>
        <w:t xml:space="preserve">Voir aussi les </w:t>
      </w:r>
      <w:hyperlink w:anchor="A8ChocoRapAct" w:history="1">
        <w:r w:rsidRPr="00B325F9">
          <w:rPr>
            <w:rStyle w:val="Lienhypertexte"/>
          </w:rPr>
          <w:t xml:space="preserve">rapports d’activités de la </w:t>
        </w:r>
        <w:r w:rsidR="006A7B71">
          <w:rPr>
            <w:rStyle w:val="Lienhypertexte"/>
          </w:rPr>
          <w:t>c</w:t>
        </w:r>
        <w:r w:rsidRPr="00B325F9">
          <w:rPr>
            <w:rStyle w:val="Lienhypertexte"/>
          </w:rPr>
          <w:t>hocolaterie à la cote P110/A8/1.12</w:t>
        </w:r>
      </w:hyperlink>
      <w:r>
        <w:t xml:space="preserve"> du présent fonds.</w:t>
      </w:r>
    </w:p>
    <w:p w14:paraId="471BEFB6" w14:textId="77777777" w:rsidR="00A92BF9" w:rsidRDefault="00A92BF9" w:rsidP="00A92BF9"/>
    <w:p w14:paraId="729D49E0" w14:textId="77777777" w:rsidR="0003009E" w:rsidRDefault="0003009E" w:rsidP="00B21581">
      <w:pPr>
        <w:pStyle w:val="Niveau3"/>
      </w:pPr>
      <w:bookmarkStart w:id="16" w:name="_Toc232759289"/>
      <w:r>
        <w:t>P110</w:t>
      </w:r>
      <w:r w:rsidRPr="00B321DF">
        <w:t>/A</w:t>
      </w:r>
      <w:r>
        <w:t>3</w:t>
      </w:r>
      <w:r w:rsidRPr="00B321DF">
        <w:t xml:space="preserve">/1 : </w:t>
      </w:r>
      <w:r>
        <w:t>Procès-verbaux</w:t>
      </w:r>
      <w:bookmarkEnd w:id="16"/>
    </w:p>
    <w:p w14:paraId="17280712" w14:textId="16A6FB32" w:rsidR="0003009E" w:rsidRDefault="0003009E" w:rsidP="0003009E">
      <w:pPr>
        <w:rPr>
          <w:lang w:eastAsia="en-US"/>
        </w:rPr>
      </w:pPr>
      <w:r w:rsidRPr="008D7EB3">
        <w:rPr>
          <w:highlight w:val="yellow"/>
          <w:lang w:eastAsia="en-US"/>
        </w:rPr>
        <w:t xml:space="preserve">– </w:t>
      </w:r>
      <w:r>
        <w:rPr>
          <w:highlight w:val="yellow"/>
          <w:lang w:eastAsia="en-US"/>
        </w:rPr>
        <w:t>1893</w:t>
      </w:r>
      <w:r w:rsidR="003A5FB0">
        <w:rPr>
          <w:highlight w:val="yellow"/>
          <w:lang w:eastAsia="en-US"/>
        </w:rPr>
        <w:t xml:space="preserve">, 1926, </w:t>
      </w:r>
      <w:r w:rsidRPr="008D7EB3">
        <w:rPr>
          <w:highlight w:val="yellow"/>
          <w:lang w:eastAsia="en-US"/>
        </w:rPr>
        <w:t>1974. – 1 page de document textuel.</w:t>
      </w:r>
    </w:p>
    <w:p w14:paraId="3EAFA016" w14:textId="77777777" w:rsidR="0003009E" w:rsidRPr="00A674F8" w:rsidRDefault="0003009E" w:rsidP="00A92BF9"/>
    <w:tbl>
      <w:tblPr>
        <w:tblW w:w="9356" w:type="dxa"/>
        <w:tblInd w:w="-567" w:type="dxa"/>
        <w:shd w:val="clear" w:color="auto" w:fill="D9D9D9"/>
        <w:tblLook w:val="04A0" w:firstRow="1" w:lastRow="0" w:firstColumn="1" w:lastColumn="0" w:noHBand="0" w:noVBand="1"/>
      </w:tblPr>
      <w:tblGrid>
        <w:gridCol w:w="1830"/>
        <w:gridCol w:w="7526"/>
      </w:tblGrid>
      <w:tr w:rsidR="00A92BF9" w:rsidRPr="00A674F8" w14:paraId="0595E05A" w14:textId="77777777" w:rsidTr="00E20652">
        <w:trPr>
          <w:trHeight w:val="873"/>
        </w:trPr>
        <w:tc>
          <w:tcPr>
            <w:tcW w:w="1830" w:type="dxa"/>
            <w:shd w:val="clear" w:color="auto" w:fill="D9D9D9" w:themeFill="background1" w:themeFillShade="D9"/>
            <w:hideMark/>
          </w:tcPr>
          <w:p w14:paraId="3DC522A7" w14:textId="77777777" w:rsidR="00C86AB6" w:rsidRDefault="00C86AB6" w:rsidP="00C86AB6">
            <w:pPr>
              <w:rPr>
                <w:lang w:eastAsia="en-US"/>
              </w:rPr>
            </w:pPr>
            <w:r>
              <w:rPr>
                <w:lang w:eastAsia="en-US"/>
              </w:rPr>
              <w:t>R08 E T</w:t>
            </w:r>
          </w:p>
          <w:p w14:paraId="15C8064A" w14:textId="4ECF2E85" w:rsidR="00A92BF9" w:rsidRPr="00A674F8" w:rsidRDefault="00C86AB6" w:rsidP="00C86AB6">
            <w:pPr>
              <w:rPr>
                <w:lang w:eastAsia="en-US"/>
              </w:rPr>
            </w:pPr>
            <w:r>
              <w:rPr>
                <w:lang w:eastAsia="en-US"/>
              </w:rPr>
              <w:t>Boîte 2</w:t>
            </w:r>
          </w:p>
        </w:tc>
        <w:tc>
          <w:tcPr>
            <w:tcW w:w="7526" w:type="dxa"/>
            <w:hideMark/>
          </w:tcPr>
          <w:p w14:paraId="15FE4A72" w14:textId="77777777" w:rsidR="00C86AB6" w:rsidRDefault="00C86AB6" w:rsidP="00C86AB6">
            <w:pPr>
              <w:rPr>
                <w:lang w:eastAsia="en-US"/>
              </w:rPr>
            </w:pPr>
          </w:p>
          <w:p w14:paraId="16BE8CBB" w14:textId="5BF4F1EF" w:rsidR="00C86AB6" w:rsidRPr="00C86AB6" w:rsidRDefault="00C86AB6" w:rsidP="00C86AB6">
            <w:pPr>
              <w:rPr>
                <w:i/>
                <w:iCs/>
                <w:lang w:eastAsia="en-US"/>
              </w:rPr>
            </w:pPr>
            <w:r>
              <w:rPr>
                <w:i/>
                <w:iCs/>
                <w:lang w:eastAsia="en-US"/>
              </w:rPr>
              <w:t>Portée et contenu :</w:t>
            </w:r>
          </w:p>
          <w:p w14:paraId="1527CBF5" w14:textId="77777777" w:rsidR="00F70240" w:rsidRDefault="00C86AB6" w:rsidP="008D7EB3">
            <w:pPr>
              <w:rPr>
                <w:lang w:eastAsia="en-US"/>
              </w:rPr>
            </w:pPr>
            <w:r>
              <w:rPr>
                <w:lang w:eastAsia="en-US"/>
              </w:rPr>
              <w:t xml:space="preserve">Ce dossier comprend des extraits des </w:t>
            </w:r>
          </w:p>
          <w:p w14:paraId="4B9213BD" w14:textId="77777777" w:rsidR="003A5FB0" w:rsidRDefault="003A5FB0">
            <w:pPr>
              <w:pStyle w:val="Paragraphedeliste"/>
              <w:numPr>
                <w:ilvl w:val="0"/>
                <w:numId w:val="9"/>
              </w:numPr>
              <w:rPr>
                <w:lang w:eastAsia="en-US"/>
              </w:rPr>
            </w:pPr>
            <w:r w:rsidRPr="003A5FB0">
              <w:rPr>
                <w:lang w:eastAsia="en-US"/>
              </w:rPr>
              <w:t>3 procès-verbaux d’ententes entre les Pères Trappistes et des résidents du Canton Parent (1893);</w:t>
            </w:r>
          </w:p>
          <w:p w14:paraId="455F2E6F" w14:textId="1784CFC8" w:rsidR="003A5FB0" w:rsidRPr="003A5FB0" w:rsidRDefault="003A5FB0">
            <w:pPr>
              <w:pStyle w:val="Paragraphedeliste"/>
              <w:numPr>
                <w:ilvl w:val="0"/>
                <w:numId w:val="9"/>
              </w:numPr>
              <w:rPr>
                <w:lang w:eastAsia="en-US"/>
              </w:rPr>
            </w:pPr>
            <w:r>
              <w:rPr>
                <w:lang w:eastAsia="en-US"/>
              </w:rPr>
              <w:t xml:space="preserve">Extraits des minutes du Conseil du Monastère pour les droits sur la première chute (1926); </w:t>
            </w:r>
          </w:p>
          <w:p w14:paraId="6774F508" w14:textId="77777777" w:rsidR="00F70240" w:rsidRDefault="00F70240">
            <w:pPr>
              <w:pStyle w:val="Paragraphedeliste"/>
              <w:numPr>
                <w:ilvl w:val="0"/>
                <w:numId w:val="9"/>
              </w:numPr>
              <w:rPr>
                <w:lang w:eastAsia="en-US"/>
              </w:rPr>
            </w:pPr>
            <w:r>
              <w:rPr>
                <w:lang w:eastAsia="en-US"/>
              </w:rPr>
              <w:t>M</w:t>
            </w:r>
            <w:r w:rsidR="00C86AB6">
              <w:rPr>
                <w:lang w:eastAsia="en-US"/>
              </w:rPr>
              <w:t xml:space="preserve">inutes d’une assemblée du conseil d’administration du Monastère de Notre-Dame de Mistassini </w:t>
            </w:r>
            <w:r>
              <w:rPr>
                <w:lang w:eastAsia="en-US"/>
              </w:rPr>
              <w:t>(</w:t>
            </w:r>
            <w:r w:rsidR="00C86AB6">
              <w:rPr>
                <w:lang w:eastAsia="en-US"/>
              </w:rPr>
              <w:t>10 août 1974</w:t>
            </w:r>
            <w:r>
              <w:rPr>
                <w:lang w:eastAsia="en-US"/>
              </w:rPr>
              <w:t>);</w:t>
            </w:r>
            <w:r w:rsidR="008D7EB3">
              <w:rPr>
                <w:lang w:eastAsia="en-US"/>
              </w:rPr>
              <w:t xml:space="preserve"> </w:t>
            </w:r>
          </w:p>
          <w:p w14:paraId="09634534" w14:textId="77777777" w:rsidR="008D7EB3" w:rsidRDefault="008D7EB3" w:rsidP="00C86AB6">
            <w:pPr>
              <w:rPr>
                <w:lang w:eastAsia="en-US"/>
              </w:rPr>
            </w:pPr>
          </w:p>
          <w:p w14:paraId="29B999A9" w14:textId="66106C3C" w:rsidR="00C86AB6" w:rsidRPr="00C86AB6" w:rsidRDefault="00C86AB6" w:rsidP="00C86AB6">
            <w:pPr>
              <w:rPr>
                <w:i/>
                <w:iCs/>
                <w:lang w:eastAsia="en-US"/>
              </w:rPr>
            </w:pPr>
            <w:r w:rsidRPr="00C86AB6">
              <w:rPr>
                <w:i/>
                <w:iCs/>
                <w:lang w:eastAsia="en-US"/>
              </w:rPr>
              <w:t xml:space="preserve">Notes : </w:t>
            </w:r>
          </w:p>
          <w:p w14:paraId="225AE017" w14:textId="1C974250" w:rsidR="008453F1" w:rsidRDefault="008453F1" w:rsidP="00C86AB6">
            <w:pPr>
              <w:rPr>
                <w:lang w:eastAsia="en-US"/>
              </w:rPr>
            </w:pPr>
            <w:r>
              <w:rPr>
                <w:lang w:eastAsia="en-US"/>
              </w:rPr>
              <w:t xml:space="preserve">Voir aussi </w:t>
            </w:r>
            <w:hyperlink w:anchor="P110A416Jugements" w:history="1">
              <w:r w:rsidRPr="006A2219">
                <w:rPr>
                  <w:rStyle w:val="Lienhypertexte"/>
                  <w:lang w:eastAsia="en-US"/>
                </w:rPr>
                <w:t>P110/A4/1.</w:t>
              </w:r>
              <w:r w:rsidR="00022229" w:rsidRPr="006A2219">
                <w:rPr>
                  <w:rStyle w:val="Lienhypertexte"/>
                  <w:lang w:eastAsia="en-US"/>
                </w:rPr>
                <w:t>6</w:t>
              </w:r>
              <w:r w:rsidRPr="006A2219">
                <w:rPr>
                  <w:rStyle w:val="Lienhypertexte"/>
                  <w:lang w:eastAsia="en-US"/>
                </w:rPr>
                <w:t xml:space="preserve"> Jugements</w:t>
              </w:r>
            </w:hyperlink>
            <w:r>
              <w:rPr>
                <w:lang w:eastAsia="en-US"/>
              </w:rPr>
              <w:t xml:space="preserve"> pour un procès-verbal du monastère N.-D. de Mistassini dans le cadre d’une cause contre Alfred Bouchard.</w:t>
            </w:r>
          </w:p>
          <w:p w14:paraId="47572F7E" w14:textId="3698E375" w:rsidR="008D7EB3" w:rsidRDefault="00C86AB6" w:rsidP="00C86AB6">
            <w:pPr>
              <w:rPr>
                <w:lang w:eastAsia="en-US"/>
              </w:rPr>
            </w:pPr>
            <w:r>
              <w:rPr>
                <w:lang w:eastAsia="en-US"/>
              </w:rPr>
              <w:t xml:space="preserve">Imprimé, </w:t>
            </w:r>
          </w:p>
          <w:p w14:paraId="072EDF6D" w14:textId="3AF1A965" w:rsidR="00C86AB6" w:rsidRDefault="008D7EB3" w:rsidP="00C86AB6">
            <w:pPr>
              <w:rPr>
                <w:lang w:eastAsia="en-US"/>
              </w:rPr>
            </w:pPr>
            <w:r>
              <w:rPr>
                <w:lang w:eastAsia="en-US"/>
              </w:rPr>
              <w:t>Le document de 1974 est s</w:t>
            </w:r>
            <w:r w:rsidR="00C86AB6">
              <w:rPr>
                <w:lang w:eastAsia="en-US"/>
              </w:rPr>
              <w:t xml:space="preserve">igné </w:t>
            </w:r>
            <w:r>
              <w:rPr>
                <w:lang w:eastAsia="en-US"/>
              </w:rPr>
              <w:t>par le</w:t>
            </w:r>
            <w:r w:rsidR="00C86AB6">
              <w:rPr>
                <w:lang w:eastAsia="en-US"/>
              </w:rPr>
              <w:t xml:space="preserve"> Père Achille Aubé, secrétaire.</w:t>
            </w:r>
          </w:p>
          <w:p w14:paraId="60903A1B" w14:textId="4DF9B9D1" w:rsidR="008D7EB3" w:rsidRDefault="008D7EB3" w:rsidP="00C86AB6">
            <w:pPr>
              <w:rPr>
                <w:lang w:eastAsia="en-US"/>
              </w:rPr>
            </w:pPr>
            <w:r>
              <w:rPr>
                <w:lang w:eastAsia="en-US"/>
              </w:rPr>
              <w:t>Les procès-verbaux de 1893 sont pliés</w:t>
            </w:r>
            <w:r w:rsidR="003D6993">
              <w:rPr>
                <w:lang w:eastAsia="en-US"/>
              </w:rPr>
              <w:t xml:space="preserve"> sur eux-mêmes</w:t>
            </w:r>
            <w:r>
              <w:rPr>
                <w:lang w:eastAsia="en-US"/>
              </w:rPr>
              <w:t>, jaunis, manuscrits</w:t>
            </w:r>
            <w:r w:rsidR="003D6993">
              <w:rPr>
                <w:lang w:eastAsia="en-US"/>
              </w:rPr>
              <w:t>, légèrement déchirés, fragiles, signés.</w:t>
            </w:r>
          </w:p>
          <w:p w14:paraId="05ED80C9" w14:textId="59E93A05" w:rsidR="00C86AB6" w:rsidRDefault="00C86AB6" w:rsidP="00C86AB6">
            <w:pPr>
              <w:rPr>
                <w:lang w:eastAsia="en-US"/>
              </w:rPr>
            </w:pPr>
            <w:r>
              <w:rPr>
                <w:lang w:eastAsia="en-US"/>
              </w:rPr>
              <w:t>Origina</w:t>
            </w:r>
            <w:r w:rsidR="003D6993">
              <w:rPr>
                <w:lang w:eastAsia="en-US"/>
              </w:rPr>
              <w:t>ux.</w:t>
            </w:r>
          </w:p>
          <w:p w14:paraId="41F37A05" w14:textId="77777777" w:rsidR="00A92BF9" w:rsidRDefault="00A92BF9" w:rsidP="005E2181">
            <w:pPr>
              <w:rPr>
                <w:lang w:eastAsia="en-US"/>
              </w:rPr>
            </w:pPr>
          </w:p>
          <w:p w14:paraId="349CFCAA" w14:textId="77777777" w:rsidR="00A92BF9" w:rsidRPr="00832D51" w:rsidRDefault="00A92BF9" w:rsidP="005E2181">
            <w:pPr>
              <w:rPr>
                <w:lang w:eastAsia="en-US"/>
              </w:rPr>
            </w:pPr>
          </w:p>
        </w:tc>
      </w:tr>
    </w:tbl>
    <w:p w14:paraId="3DE193CC" w14:textId="77777777" w:rsidR="004F6A56" w:rsidRDefault="004F6A56" w:rsidP="004F6A56"/>
    <w:p w14:paraId="499BE3E3" w14:textId="13CD00CA" w:rsidR="0003009E" w:rsidRDefault="0003009E" w:rsidP="00B21581">
      <w:pPr>
        <w:pStyle w:val="Niveau3"/>
      </w:pPr>
      <w:bookmarkStart w:id="17" w:name="_Toc232759290"/>
      <w:r>
        <w:t>P110</w:t>
      </w:r>
      <w:r w:rsidRPr="00B321DF">
        <w:t>/A</w:t>
      </w:r>
      <w:r>
        <w:t>3</w:t>
      </w:r>
      <w:r w:rsidRPr="00B321DF">
        <w:t>/</w:t>
      </w:r>
      <w:r>
        <w:t>2</w:t>
      </w:r>
      <w:r w:rsidRPr="00B321DF">
        <w:t xml:space="preserve"> : </w:t>
      </w:r>
      <w:r>
        <w:t>C</w:t>
      </w:r>
      <w:r w:rsidR="004E209A">
        <w:t>onstitution</w:t>
      </w:r>
      <w:bookmarkEnd w:id="17"/>
    </w:p>
    <w:p w14:paraId="7C824651" w14:textId="77777777" w:rsidR="0003009E" w:rsidRDefault="0003009E" w:rsidP="0003009E">
      <w:pPr>
        <w:rPr>
          <w:lang w:eastAsia="en-US"/>
        </w:rPr>
      </w:pPr>
      <w:r>
        <w:rPr>
          <w:lang w:eastAsia="en-US"/>
        </w:rPr>
        <w:lastRenderedPageBreak/>
        <w:t>- Années. – X cm de documents textuels.</w:t>
      </w:r>
    </w:p>
    <w:p w14:paraId="75A3F834" w14:textId="77777777" w:rsidR="0003009E" w:rsidRDefault="0003009E"/>
    <w:tbl>
      <w:tblPr>
        <w:tblW w:w="9356" w:type="dxa"/>
        <w:tblInd w:w="-567" w:type="dxa"/>
        <w:shd w:val="clear" w:color="auto" w:fill="D9D9D9"/>
        <w:tblLook w:val="04A0" w:firstRow="1" w:lastRow="0" w:firstColumn="1" w:lastColumn="0" w:noHBand="0" w:noVBand="1"/>
      </w:tblPr>
      <w:tblGrid>
        <w:gridCol w:w="1830"/>
        <w:gridCol w:w="7526"/>
      </w:tblGrid>
      <w:tr w:rsidR="00603C18" w:rsidRPr="00A674F8" w14:paraId="3C24B255" w14:textId="77777777" w:rsidTr="00E20652">
        <w:trPr>
          <w:trHeight w:val="873"/>
        </w:trPr>
        <w:tc>
          <w:tcPr>
            <w:tcW w:w="1830" w:type="dxa"/>
            <w:shd w:val="clear" w:color="auto" w:fill="D9D9D9" w:themeFill="background1" w:themeFillShade="D9"/>
          </w:tcPr>
          <w:p w14:paraId="0C99ABE4" w14:textId="77777777" w:rsidR="00603C18" w:rsidRDefault="00603C18" w:rsidP="00603C18">
            <w:pPr>
              <w:rPr>
                <w:lang w:eastAsia="en-US"/>
              </w:rPr>
            </w:pPr>
            <w:r w:rsidRPr="00A674F8">
              <w:rPr>
                <w:lang w:eastAsia="en-US"/>
              </w:rPr>
              <w:t>R-E-T-P</w:t>
            </w:r>
          </w:p>
          <w:p w14:paraId="663D980A" w14:textId="2736479B" w:rsidR="00603C18" w:rsidRPr="00A674F8" w:rsidRDefault="00603C18" w:rsidP="00603C18">
            <w:pPr>
              <w:rPr>
                <w:lang w:eastAsia="en-US"/>
              </w:rPr>
            </w:pPr>
          </w:p>
        </w:tc>
        <w:tc>
          <w:tcPr>
            <w:tcW w:w="7526" w:type="dxa"/>
          </w:tcPr>
          <w:p w14:paraId="0BDC8DBD" w14:textId="77777777" w:rsidR="00603C18" w:rsidRDefault="00603C18" w:rsidP="00603C18">
            <w:pPr>
              <w:rPr>
                <w:lang w:eastAsia="en-US"/>
              </w:rPr>
            </w:pPr>
          </w:p>
          <w:p w14:paraId="402FDA5A" w14:textId="5A708A54" w:rsidR="004E209A" w:rsidRDefault="004E209A" w:rsidP="00603C18">
            <w:pPr>
              <w:rPr>
                <w:lang w:eastAsia="en-US"/>
              </w:rPr>
            </w:pPr>
            <w:r>
              <w:rPr>
                <w:lang w:eastAsia="en-US"/>
              </w:rPr>
              <w:t xml:space="preserve">Ce dossier se réfère aux documents constitutifs, législatifs, officiels et au statut organisationnel de la communauté religieuse de la Trappe de Mistassini. </w:t>
            </w:r>
          </w:p>
          <w:p w14:paraId="49673106" w14:textId="77777777" w:rsidR="004E209A" w:rsidRDefault="004E209A" w:rsidP="00603C18">
            <w:pPr>
              <w:rPr>
                <w:lang w:eastAsia="en-US"/>
              </w:rPr>
            </w:pPr>
          </w:p>
          <w:p w14:paraId="636C988D" w14:textId="3241154B" w:rsidR="00564FF8" w:rsidRDefault="00564FF8">
            <w:pPr>
              <w:pStyle w:val="Paragraphedeliste"/>
              <w:numPr>
                <w:ilvl w:val="0"/>
                <w:numId w:val="42"/>
              </w:numPr>
              <w:rPr>
                <w:lang w:eastAsia="en-US"/>
              </w:rPr>
            </w:pPr>
            <w:r>
              <w:rPr>
                <w:lang w:eastAsia="en-US"/>
              </w:rPr>
              <w:t xml:space="preserve">Lettres patentes de lots et correspondances avec le Juge Garon Pratte au sujet des documents constitutifs liés à l’établissement (1935-1937); </w:t>
            </w:r>
          </w:p>
          <w:p w14:paraId="577464DF" w14:textId="327591F1" w:rsidR="004E209A" w:rsidRDefault="004E209A">
            <w:pPr>
              <w:pStyle w:val="Paragraphedeliste"/>
              <w:numPr>
                <w:ilvl w:val="0"/>
                <w:numId w:val="42"/>
              </w:numPr>
              <w:rPr>
                <w:lang w:eastAsia="en-US"/>
              </w:rPr>
            </w:pPr>
            <w:r>
              <w:rPr>
                <w:lang w:eastAsia="en-US"/>
              </w:rPr>
              <w:t xml:space="preserve">Demande de l’Assemblée législative de la Province de Québec pour les documents sessionnels et les statuts refondus de 1941 (1946); </w:t>
            </w:r>
          </w:p>
          <w:p w14:paraId="63FEAC4B" w14:textId="77777777" w:rsidR="00603C18" w:rsidRDefault="00603C18" w:rsidP="006E2499">
            <w:pPr>
              <w:pStyle w:val="Paragraphedeliste"/>
            </w:pPr>
          </w:p>
        </w:tc>
      </w:tr>
    </w:tbl>
    <w:p w14:paraId="2CD07CE0" w14:textId="77777777" w:rsidR="0003009E" w:rsidRDefault="0003009E"/>
    <w:p w14:paraId="48C815E3" w14:textId="77777777" w:rsidR="0003009E" w:rsidRDefault="0003009E" w:rsidP="00B21581">
      <w:pPr>
        <w:pStyle w:val="Niveau3"/>
      </w:pPr>
      <w:bookmarkStart w:id="18" w:name="_Toc232759291"/>
      <w:r>
        <w:t>P110</w:t>
      </w:r>
      <w:r w:rsidRPr="00B321DF">
        <w:t>/A</w:t>
      </w:r>
      <w:r>
        <w:t>3</w:t>
      </w:r>
      <w:r w:rsidRPr="00B321DF">
        <w:t>/</w:t>
      </w:r>
      <w:r>
        <w:t>3</w:t>
      </w:r>
      <w:r w:rsidRPr="00B321DF">
        <w:t xml:space="preserve"> : </w:t>
      </w:r>
      <w:r>
        <w:t>Ressources h</w:t>
      </w:r>
      <w:bookmarkStart w:id="19" w:name="P110A33AdminRessourceshumaines"/>
      <w:bookmarkEnd w:id="19"/>
      <w:r>
        <w:t>umaines</w:t>
      </w:r>
      <w:bookmarkEnd w:id="18"/>
    </w:p>
    <w:p w14:paraId="3EFC836D" w14:textId="77777777" w:rsidR="0003009E" w:rsidRDefault="0003009E" w:rsidP="0003009E">
      <w:pPr>
        <w:rPr>
          <w:lang w:eastAsia="en-US"/>
        </w:rPr>
      </w:pPr>
    </w:p>
    <w:p w14:paraId="784ABDE4" w14:textId="77777777" w:rsidR="0003009E" w:rsidRDefault="0003009E" w:rsidP="0003009E">
      <w:pPr>
        <w:rPr>
          <w:lang w:eastAsia="en-US"/>
        </w:rPr>
      </w:pPr>
      <w:r>
        <w:rPr>
          <w:lang w:eastAsia="en-US"/>
        </w:rPr>
        <w:t xml:space="preserve">Voir aussi </w:t>
      </w:r>
      <w:hyperlink w:anchor="P110A57Employesfinances" w:history="1">
        <w:r w:rsidRPr="0003009E">
          <w:rPr>
            <w:rStyle w:val="Lienhypertexte"/>
            <w:lang w:eastAsia="en-US"/>
          </w:rPr>
          <w:t>P110/A5/7 Finances, Employés</w:t>
        </w:r>
      </w:hyperlink>
      <w:r>
        <w:rPr>
          <w:lang w:eastAsia="en-US"/>
        </w:rPr>
        <w:t xml:space="preserve"> pour les relevés d’emploi, assurances salariales et chômage, salaires, retraite.</w:t>
      </w:r>
    </w:p>
    <w:p w14:paraId="18712C95" w14:textId="77777777" w:rsidR="0003009E" w:rsidRDefault="0003009E"/>
    <w:tbl>
      <w:tblPr>
        <w:tblW w:w="9356" w:type="dxa"/>
        <w:tblInd w:w="-567" w:type="dxa"/>
        <w:shd w:val="clear" w:color="auto" w:fill="D9D9D9"/>
        <w:tblLook w:val="04A0" w:firstRow="1" w:lastRow="0" w:firstColumn="1" w:lastColumn="0" w:noHBand="0" w:noVBand="1"/>
      </w:tblPr>
      <w:tblGrid>
        <w:gridCol w:w="1830"/>
        <w:gridCol w:w="7526"/>
      </w:tblGrid>
      <w:tr w:rsidR="005D66AB" w:rsidRPr="00A674F8" w14:paraId="1DECB788" w14:textId="77777777" w:rsidTr="00E20652">
        <w:trPr>
          <w:trHeight w:val="873"/>
        </w:trPr>
        <w:tc>
          <w:tcPr>
            <w:tcW w:w="1830" w:type="dxa"/>
            <w:shd w:val="clear" w:color="auto" w:fill="D9D9D9" w:themeFill="background1" w:themeFillShade="D9"/>
          </w:tcPr>
          <w:p w14:paraId="4CE296D0" w14:textId="77777777" w:rsidR="005D66AB" w:rsidRDefault="005D66AB" w:rsidP="005D66AB">
            <w:pPr>
              <w:rPr>
                <w:lang w:eastAsia="en-US"/>
              </w:rPr>
            </w:pPr>
            <w:r w:rsidRPr="00A674F8">
              <w:rPr>
                <w:lang w:eastAsia="en-US"/>
              </w:rPr>
              <w:t>R-E-T-P</w:t>
            </w:r>
          </w:p>
          <w:p w14:paraId="1BC15595" w14:textId="1C0C0B0E" w:rsidR="00C55296" w:rsidRPr="00A674F8" w:rsidRDefault="00C55296" w:rsidP="005D66AB">
            <w:pPr>
              <w:rPr>
                <w:lang w:eastAsia="en-US"/>
              </w:rPr>
            </w:pPr>
          </w:p>
        </w:tc>
        <w:tc>
          <w:tcPr>
            <w:tcW w:w="7526" w:type="dxa"/>
          </w:tcPr>
          <w:p w14:paraId="2C6A04E6" w14:textId="77777777" w:rsidR="0003009E" w:rsidRDefault="0003009E" w:rsidP="005D66AB">
            <w:pPr>
              <w:rPr>
                <w:lang w:eastAsia="en-US"/>
              </w:rPr>
            </w:pPr>
          </w:p>
          <w:p w14:paraId="423B4F84" w14:textId="0B5033EF" w:rsidR="00082BA1" w:rsidRDefault="00082BA1" w:rsidP="0034758D">
            <w:pPr>
              <w:pStyle w:val="Niveau4"/>
            </w:pPr>
            <w:bookmarkStart w:id="20" w:name="_Toc232759292"/>
            <w:r>
              <w:t>P110/A</w:t>
            </w:r>
            <w:r w:rsidR="004F6A56">
              <w:t>3</w:t>
            </w:r>
            <w:r>
              <w:t>/3.1 : Demandes d’emploi</w:t>
            </w:r>
            <w:bookmarkEnd w:id="20"/>
          </w:p>
          <w:p w14:paraId="6AEF3231" w14:textId="548CAAAF" w:rsidR="00082BA1" w:rsidRDefault="00082BA1" w:rsidP="00082BA1">
            <w:pPr>
              <w:rPr>
                <w:lang w:eastAsia="en-US"/>
              </w:rPr>
            </w:pPr>
            <w:r w:rsidRPr="00082BA1">
              <w:rPr>
                <w:highlight w:val="yellow"/>
                <w:lang w:eastAsia="en-US"/>
              </w:rPr>
              <w:t>– 1929-193</w:t>
            </w:r>
            <w:r w:rsidR="005D1319">
              <w:rPr>
                <w:highlight w:val="yellow"/>
                <w:lang w:eastAsia="en-US"/>
              </w:rPr>
              <w:t>8</w:t>
            </w:r>
            <w:r w:rsidRPr="00082BA1">
              <w:rPr>
                <w:highlight w:val="yellow"/>
                <w:lang w:eastAsia="en-US"/>
              </w:rPr>
              <w:t>. – X cm de documents textuels.</w:t>
            </w:r>
          </w:p>
          <w:p w14:paraId="06BEC73B" w14:textId="77777777" w:rsidR="0087541A" w:rsidRDefault="0087541A" w:rsidP="00B21581">
            <w:pPr>
              <w:pStyle w:val="Niveau3"/>
            </w:pPr>
          </w:p>
          <w:p w14:paraId="0940B295" w14:textId="3943651E" w:rsidR="00155D2A" w:rsidRPr="00155D2A" w:rsidRDefault="00155D2A" w:rsidP="00155D2A">
            <w:pPr>
              <w:rPr>
                <w:i/>
                <w:iCs/>
              </w:rPr>
            </w:pPr>
            <w:r>
              <w:rPr>
                <w:i/>
                <w:iCs/>
              </w:rPr>
              <w:t>Portée et contenu :</w:t>
            </w:r>
          </w:p>
          <w:p w14:paraId="0E65FC56" w14:textId="000A96C7" w:rsidR="00082BA1" w:rsidRDefault="00082BA1" w:rsidP="00082BA1">
            <w:r w:rsidRPr="00155D2A">
              <w:rPr>
                <w:highlight w:val="yellow"/>
              </w:rPr>
              <w:t>Ce dossier comprend</w:t>
            </w:r>
            <w:r w:rsidR="00155D2A" w:rsidRPr="00155D2A">
              <w:rPr>
                <w:highlight w:val="yellow"/>
              </w:rPr>
              <w:t>…</w:t>
            </w:r>
          </w:p>
          <w:p w14:paraId="5E498DD5" w14:textId="77777777" w:rsidR="00082BA1" w:rsidRDefault="00082BA1" w:rsidP="00082BA1"/>
          <w:p w14:paraId="05286993" w14:textId="5B33E35E" w:rsidR="00395172" w:rsidRDefault="00395172">
            <w:pPr>
              <w:pStyle w:val="Paragraphedeliste"/>
              <w:numPr>
                <w:ilvl w:val="0"/>
                <w:numId w:val="42"/>
              </w:numPr>
            </w:pPr>
            <w:r>
              <w:t xml:space="preserve">Marcellin Fortin, Lac-Bouchette, cherche un emploi pour le bois ou la ferme (1934); </w:t>
            </w:r>
          </w:p>
          <w:p w14:paraId="288B66F6" w14:textId="77777777" w:rsidR="00887694" w:rsidRDefault="00395172">
            <w:pPr>
              <w:pStyle w:val="Paragraphedeliste"/>
              <w:numPr>
                <w:ilvl w:val="0"/>
                <w:numId w:val="42"/>
              </w:numPr>
            </w:pPr>
            <w:r>
              <w:t>Adrien Lépine, Chambord, emploi à la beurrerie-fromagerie (1934);</w:t>
            </w:r>
          </w:p>
          <w:p w14:paraId="3D958961" w14:textId="10E107BA" w:rsidR="00395172" w:rsidRDefault="00887694">
            <w:pPr>
              <w:pStyle w:val="Paragraphedeliste"/>
              <w:numPr>
                <w:ilvl w:val="0"/>
                <w:numId w:val="42"/>
              </w:numPr>
            </w:pPr>
            <w:r>
              <w:t xml:space="preserve">Règlement par rapport au contrat du docteur J.A. Lizotte (1934); </w:t>
            </w:r>
            <w:r w:rsidR="00395172">
              <w:t xml:space="preserve"> </w:t>
            </w:r>
          </w:p>
          <w:p w14:paraId="775EE4D1" w14:textId="44285A44" w:rsidR="007D7EEC" w:rsidRDefault="007D7EEC">
            <w:pPr>
              <w:pStyle w:val="Paragraphedeliste"/>
              <w:numPr>
                <w:ilvl w:val="0"/>
                <w:numId w:val="42"/>
              </w:numPr>
            </w:pPr>
            <w:r>
              <w:t xml:space="preserve">J. A. St-Laurent, ancien cuisinier chez les Jésuites (1938); </w:t>
            </w:r>
          </w:p>
          <w:p w14:paraId="3A3FA1AD" w14:textId="77777777" w:rsidR="00395172" w:rsidRDefault="00395172" w:rsidP="00082BA1"/>
          <w:p w14:paraId="72BED304" w14:textId="77777777" w:rsidR="00082BA1" w:rsidRPr="00082BA1" w:rsidRDefault="00082BA1" w:rsidP="00082BA1">
            <w:pPr>
              <w:rPr>
                <w:i/>
                <w:iCs/>
              </w:rPr>
            </w:pPr>
            <w:r w:rsidRPr="00082BA1">
              <w:rPr>
                <w:i/>
                <w:iCs/>
              </w:rPr>
              <w:t xml:space="preserve">Notes : </w:t>
            </w:r>
          </w:p>
          <w:p w14:paraId="1A50DFBD" w14:textId="3F9EA97E" w:rsidR="00644A36" w:rsidRDefault="00644A36" w:rsidP="00082BA1">
            <w:r>
              <w:t xml:space="preserve">Pour les dossiers financiers des employés et les salaires, </w:t>
            </w:r>
            <w:r w:rsidRPr="00F50568">
              <w:rPr>
                <w:highlight w:val="yellow"/>
              </w:rPr>
              <w:t xml:space="preserve">voir </w:t>
            </w:r>
            <w:hyperlink w:anchor="DosEmployes" w:history="1">
              <w:r w:rsidRPr="00B8771C">
                <w:rPr>
                  <w:rStyle w:val="Lienhypertexte"/>
                  <w:i/>
                  <w:iCs/>
                  <w:highlight w:val="yellow"/>
                </w:rPr>
                <w:t>P110/A5/2.1 Dossiers des employés</w:t>
              </w:r>
            </w:hyperlink>
            <w:r w:rsidRPr="00F50568">
              <w:rPr>
                <w:i/>
                <w:iCs/>
                <w:highlight w:val="yellow"/>
              </w:rPr>
              <w:t xml:space="preserve"> </w:t>
            </w:r>
            <w:r w:rsidRPr="00F50568">
              <w:rPr>
                <w:highlight w:val="yellow"/>
              </w:rPr>
              <w:t xml:space="preserve">dans </w:t>
            </w:r>
            <w:r w:rsidRPr="00F50568">
              <w:rPr>
                <w:i/>
                <w:iCs/>
                <w:highlight w:val="yellow"/>
              </w:rPr>
              <w:t>Gestions des salaires</w:t>
            </w:r>
            <w:r w:rsidRPr="00F50568">
              <w:rPr>
                <w:highlight w:val="yellow"/>
              </w:rPr>
              <w:t>.</w:t>
            </w:r>
            <w:r>
              <w:t xml:space="preserve"> </w:t>
            </w:r>
          </w:p>
          <w:p w14:paraId="219E2257" w14:textId="3B392518" w:rsidR="00082BA1" w:rsidRDefault="00082BA1" w:rsidP="00082BA1">
            <w:r>
              <w:t>Imprimées, dactylographiées.</w:t>
            </w:r>
          </w:p>
          <w:p w14:paraId="40F83000" w14:textId="77777777" w:rsidR="00082BA1" w:rsidRDefault="00082BA1" w:rsidP="00082BA1">
            <w:r>
              <w:t>Documents jaunis, pliés.</w:t>
            </w:r>
          </w:p>
          <w:p w14:paraId="61A87766" w14:textId="2BA41D38" w:rsidR="00082BA1" w:rsidRDefault="00082BA1" w:rsidP="00082BA1">
            <w:r>
              <w:t>Signés au stylo.</w:t>
            </w:r>
          </w:p>
          <w:p w14:paraId="6BED0951" w14:textId="77777777" w:rsidR="00082BA1" w:rsidRDefault="00082BA1" w:rsidP="00082BA1">
            <w:r>
              <w:t xml:space="preserve">Originaux. </w:t>
            </w:r>
          </w:p>
          <w:p w14:paraId="62FCF916" w14:textId="28188A87" w:rsidR="00082BA1" w:rsidRPr="00082BA1" w:rsidRDefault="00082BA1" w:rsidP="00082BA1"/>
        </w:tc>
      </w:tr>
      <w:tr w:rsidR="00E20652" w:rsidRPr="00A674F8" w14:paraId="69E4F188" w14:textId="77777777" w:rsidTr="00E20652">
        <w:trPr>
          <w:trHeight w:val="873"/>
        </w:trPr>
        <w:tc>
          <w:tcPr>
            <w:tcW w:w="1830" w:type="dxa"/>
            <w:shd w:val="clear" w:color="auto" w:fill="D9D9D9" w:themeFill="background1" w:themeFillShade="D9"/>
          </w:tcPr>
          <w:p w14:paraId="350EE120" w14:textId="77777777" w:rsidR="00E20652" w:rsidRDefault="00E20652" w:rsidP="00E20652">
            <w:pPr>
              <w:rPr>
                <w:lang w:eastAsia="en-US"/>
              </w:rPr>
            </w:pPr>
            <w:r w:rsidRPr="00A674F8">
              <w:rPr>
                <w:lang w:eastAsia="en-US"/>
              </w:rPr>
              <w:t>R-E-T-P</w:t>
            </w:r>
          </w:p>
          <w:p w14:paraId="6D43BEC8" w14:textId="6D702E8A" w:rsidR="00E20652" w:rsidRPr="00A674F8" w:rsidRDefault="00E20652" w:rsidP="00E20652">
            <w:pPr>
              <w:rPr>
                <w:lang w:eastAsia="en-US"/>
              </w:rPr>
            </w:pPr>
            <w:r>
              <w:rPr>
                <w:lang w:eastAsia="en-US"/>
              </w:rPr>
              <w:t>Nouvelle boîte 2 (Administration)</w:t>
            </w:r>
          </w:p>
        </w:tc>
        <w:tc>
          <w:tcPr>
            <w:tcW w:w="7526" w:type="dxa"/>
          </w:tcPr>
          <w:p w14:paraId="4980F3CF" w14:textId="5314E479" w:rsidR="00E20652" w:rsidRDefault="00E20652" w:rsidP="0034758D">
            <w:pPr>
              <w:pStyle w:val="Niveau4"/>
            </w:pPr>
            <w:bookmarkStart w:id="21" w:name="_Toc232759293"/>
            <w:r>
              <w:t>P110/A</w:t>
            </w:r>
            <w:r w:rsidR="004F6A56">
              <w:t>3</w:t>
            </w:r>
            <w:r>
              <w:t>/3.2 : Listes des employés</w:t>
            </w:r>
            <w:bookmarkEnd w:id="21"/>
          </w:p>
          <w:p w14:paraId="73162669" w14:textId="6DBE6373" w:rsidR="00E20652" w:rsidRDefault="00E20652" w:rsidP="00E20652">
            <w:pPr>
              <w:rPr>
                <w:lang w:eastAsia="en-US"/>
              </w:rPr>
            </w:pPr>
            <w:r w:rsidRPr="00082BA1">
              <w:rPr>
                <w:highlight w:val="yellow"/>
                <w:lang w:eastAsia="en-US"/>
              </w:rPr>
              <w:t xml:space="preserve">– </w:t>
            </w:r>
            <w:r>
              <w:rPr>
                <w:highlight w:val="yellow"/>
                <w:lang w:eastAsia="en-US"/>
              </w:rPr>
              <w:t>X-X</w:t>
            </w:r>
            <w:r w:rsidRPr="00082BA1">
              <w:rPr>
                <w:highlight w:val="yellow"/>
                <w:lang w:eastAsia="en-US"/>
              </w:rPr>
              <w:t>. – X cm de documents textuels.</w:t>
            </w:r>
          </w:p>
          <w:p w14:paraId="33CC7EA9" w14:textId="77777777" w:rsidR="00E20652" w:rsidRDefault="00E20652" w:rsidP="00B21581">
            <w:pPr>
              <w:pStyle w:val="Niveau3"/>
            </w:pPr>
          </w:p>
          <w:p w14:paraId="4723DE41" w14:textId="77777777" w:rsidR="00E20652" w:rsidRPr="00155D2A" w:rsidRDefault="00E20652" w:rsidP="00E20652">
            <w:pPr>
              <w:rPr>
                <w:i/>
                <w:iCs/>
              </w:rPr>
            </w:pPr>
            <w:r>
              <w:rPr>
                <w:i/>
                <w:iCs/>
              </w:rPr>
              <w:t>Portée et contenu :</w:t>
            </w:r>
          </w:p>
          <w:p w14:paraId="46123AAE" w14:textId="77777777" w:rsidR="00E20652" w:rsidRDefault="00E20652" w:rsidP="00E20652">
            <w:r w:rsidRPr="00155D2A">
              <w:rPr>
                <w:highlight w:val="yellow"/>
              </w:rPr>
              <w:t>Ce dossier comprend…</w:t>
            </w:r>
          </w:p>
          <w:p w14:paraId="11C407E6" w14:textId="77777777" w:rsidR="00393F2B" w:rsidRPr="00836F8C" w:rsidRDefault="00393F2B" w:rsidP="00393F2B">
            <w:pPr>
              <w:rPr>
                <w:rFonts w:eastAsiaTheme="minorHAnsi"/>
              </w:rPr>
            </w:pPr>
            <w:r w:rsidRPr="00836F8C">
              <w:rPr>
                <w:rFonts w:eastAsiaTheme="minorHAnsi"/>
              </w:rPr>
              <w:t>Recherche d’Eddy Desbiens, mécanicien à Dolbeau (1933);</w:t>
            </w:r>
          </w:p>
          <w:p w14:paraId="2A948CCB" w14:textId="1FEA197F" w:rsidR="00393F2B" w:rsidRDefault="00393F2B" w:rsidP="00393F2B">
            <w:r>
              <w:lastRenderedPageBreak/>
              <w:t>Confirmations d’emploi (1940)</w:t>
            </w:r>
          </w:p>
          <w:p w14:paraId="44620199" w14:textId="77777777" w:rsidR="00E20652" w:rsidRDefault="00E20652" w:rsidP="00E20652"/>
          <w:p w14:paraId="7EE422FE" w14:textId="77777777" w:rsidR="00E20652" w:rsidRPr="00082BA1" w:rsidRDefault="00E20652" w:rsidP="00E20652">
            <w:pPr>
              <w:rPr>
                <w:i/>
                <w:iCs/>
              </w:rPr>
            </w:pPr>
            <w:r w:rsidRPr="00082BA1">
              <w:rPr>
                <w:i/>
                <w:iCs/>
              </w:rPr>
              <w:t xml:space="preserve">Notes : </w:t>
            </w:r>
          </w:p>
          <w:p w14:paraId="111F775E" w14:textId="382F58BE" w:rsidR="00E20652" w:rsidRDefault="00E20652" w:rsidP="00E20652">
            <w:r>
              <w:t xml:space="preserve">Pour les dossiers financiers des employés et les listes de salaires, </w:t>
            </w:r>
            <w:r w:rsidRPr="00F50568">
              <w:rPr>
                <w:highlight w:val="yellow"/>
              </w:rPr>
              <w:t xml:space="preserve">voir </w:t>
            </w:r>
            <w:hyperlink w:anchor="DosEmployes" w:history="1">
              <w:r w:rsidRPr="00225470">
                <w:rPr>
                  <w:rStyle w:val="Lienhypertexte"/>
                  <w:i/>
                  <w:iCs/>
                  <w:highlight w:val="yellow"/>
                </w:rPr>
                <w:t>P110/A5/2.1 Dossiers des employés</w:t>
              </w:r>
            </w:hyperlink>
            <w:r w:rsidRPr="00E20652">
              <w:rPr>
                <w:highlight w:val="yellow"/>
              </w:rPr>
              <w:t xml:space="preserve"> et</w:t>
            </w:r>
            <w:r>
              <w:rPr>
                <w:i/>
                <w:iCs/>
                <w:highlight w:val="yellow"/>
              </w:rPr>
              <w:t xml:space="preserve"> P110/A5/2.2 Listes de salaires</w:t>
            </w:r>
            <w:r>
              <w:t xml:space="preserve"> dans le présent fonds.</w:t>
            </w:r>
          </w:p>
          <w:p w14:paraId="7F3305D2" w14:textId="48A3AC6A" w:rsidR="00E20652" w:rsidRPr="00E20652" w:rsidRDefault="00E20652" w:rsidP="00E20652">
            <w:pPr>
              <w:rPr>
                <w:highlight w:val="yellow"/>
              </w:rPr>
            </w:pPr>
            <w:r w:rsidRPr="00E20652">
              <w:rPr>
                <w:highlight w:val="yellow"/>
              </w:rPr>
              <w:t>Imprimé</w:t>
            </w:r>
            <w:r>
              <w:rPr>
                <w:highlight w:val="yellow"/>
              </w:rPr>
              <w:t>es.</w:t>
            </w:r>
          </w:p>
          <w:p w14:paraId="63733DBA" w14:textId="46A3D6BD" w:rsidR="00E20652" w:rsidRPr="00E20652" w:rsidRDefault="00E20652" w:rsidP="00E20652">
            <w:pPr>
              <w:rPr>
                <w:highlight w:val="yellow"/>
              </w:rPr>
            </w:pPr>
            <w:r w:rsidRPr="00E20652">
              <w:rPr>
                <w:highlight w:val="yellow"/>
              </w:rPr>
              <w:t>Documents jaunis</w:t>
            </w:r>
            <w:r>
              <w:rPr>
                <w:highlight w:val="yellow"/>
              </w:rPr>
              <w:t>.</w:t>
            </w:r>
          </w:p>
          <w:p w14:paraId="327415B6" w14:textId="4A1A3041" w:rsidR="00E20652" w:rsidRDefault="00E20652" w:rsidP="00E20652">
            <w:r w:rsidRPr="00E20652">
              <w:rPr>
                <w:highlight w:val="yellow"/>
              </w:rPr>
              <w:t>Originaux.</w:t>
            </w:r>
          </w:p>
          <w:p w14:paraId="5AFAFDBC" w14:textId="77777777" w:rsidR="00E20652" w:rsidRDefault="00E20652" w:rsidP="00B21581">
            <w:pPr>
              <w:pStyle w:val="Niveau3"/>
            </w:pPr>
          </w:p>
        </w:tc>
      </w:tr>
      <w:tr w:rsidR="00E20652" w:rsidRPr="00A674F8" w14:paraId="39042D20" w14:textId="77777777" w:rsidTr="00E20652">
        <w:trPr>
          <w:trHeight w:val="873"/>
        </w:trPr>
        <w:tc>
          <w:tcPr>
            <w:tcW w:w="1830" w:type="dxa"/>
            <w:shd w:val="clear" w:color="auto" w:fill="D9D9D9" w:themeFill="background1" w:themeFillShade="D9"/>
          </w:tcPr>
          <w:p w14:paraId="33ADD70E" w14:textId="77777777" w:rsidR="00E20652" w:rsidRDefault="00E20652" w:rsidP="00E20652">
            <w:pPr>
              <w:rPr>
                <w:lang w:eastAsia="en-US"/>
              </w:rPr>
            </w:pPr>
            <w:r w:rsidRPr="00A674F8">
              <w:rPr>
                <w:lang w:eastAsia="en-US"/>
              </w:rPr>
              <w:lastRenderedPageBreak/>
              <w:t>R-E-T-P</w:t>
            </w:r>
          </w:p>
          <w:p w14:paraId="2B92ECCE" w14:textId="2F1FFF3E" w:rsidR="00E20652" w:rsidRPr="00A674F8" w:rsidRDefault="00E20652" w:rsidP="00E20652">
            <w:pPr>
              <w:rPr>
                <w:lang w:eastAsia="en-US"/>
              </w:rPr>
            </w:pPr>
            <w:r>
              <w:rPr>
                <w:lang w:eastAsia="en-US"/>
              </w:rPr>
              <w:t>Nouvelle boîte 2 (Administration)</w:t>
            </w:r>
          </w:p>
        </w:tc>
        <w:tc>
          <w:tcPr>
            <w:tcW w:w="7526" w:type="dxa"/>
          </w:tcPr>
          <w:p w14:paraId="798FA81D" w14:textId="5349CCB1" w:rsidR="00E20652" w:rsidRDefault="00E20652" w:rsidP="0034758D">
            <w:pPr>
              <w:pStyle w:val="Niveau4"/>
            </w:pPr>
            <w:bookmarkStart w:id="22" w:name="_Toc232759294"/>
            <w:r>
              <w:t>P110/A</w:t>
            </w:r>
            <w:r w:rsidR="004F6A56">
              <w:t>3</w:t>
            </w:r>
            <w:r>
              <w:t>/3.</w:t>
            </w:r>
            <w:r w:rsidR="00B67679">
              <w:t>3</w:t>
            </w:r>
            <w:r>
              <w:t xml:space="preserve"> : </w:t>
            </w:r>
            <w:r w:rsidR="00B67679">
              <w:t>Biographies d’employés</w:t>
            </w:r>
            <w:bookmarkEnd w:id="22"/>
          </w:p>
          <w:p w14:paraId="17316264" w14:textId="6284BD05" w:rsidR="00E20652" w:rsidRDefault="00E20652" w:rsidP="00E20652">
            <w:pPr>
              <w:rPr>
                <w:lang w:eastAsia="en-US"/>
              </w:rPr>
            </w:pPr>
            <w:r w:rsidRPr="00082BA1">
              <w:rPr>
                <w:highlight w:val="yellow"/>
                <w:lang w:eastAsia="en-US"/>
              </w:rPr>
              <w:t xml:space="preserve">– </w:t>
            </w:r>
            <w:r>
              <w:rPr>
                <w:highlight w:val="yellow"/>
                <w:lang w:eastAsia="en-US"/>
              </w:rPr>
              <w:t>X-X</w:t>
            </w:r>
            <w:r w:rsidRPr="00082BA1">
              <w:rPr>
                <w:highlight w:val="yellow"/>
                <w:lang w:eastAsia="en-US"/>
              </w:rPr>
              <w:t>. – X cm de documents textuels.</w:t>
            </w:r>
            <w:r w:rsidR="00B67679">
              <w:rPr>
                <w:lang w:eastAsia="en-US"/>
              </w:rPr>
              <w:t xml:space="preserve"> – 1 photographie; n&amp;b.</w:t>
            </w:r>
          </w:p>
          <w:p w14:paraId="5C98418F" w14:textId="77777777" w:rsidR="00E20652" w:rsidRDefault="00E20652" w:rsidP="00B21581">
            <w:pPr>
              <w:pStyle w:val="Niveau3"/>
            </w:pPr>
          </w:p>
          <w:p w14:paraId="581803BC" w14:textId="77777777" w:rsidR="00E20652" w:rsidRPr="00155D2A" w:rsidRDefault="00E20652" w:rsidP="00E20652">
            <w:pPr>
              <w:rPr>
                <w:i/>
                <w:iCs/>
              </w:rPr>
            </w:pPr>
            <w:r>
              <w:rPr>
                <w:i/>
                <w:iCs/>
              </w:rPr>
              <w:t>Portée et contenu :</w:t>
            </w:r>
          </w:p>
          <w:p w14:paraId="2C5415A5" w14:textId="77777777" w:rsidR="00E20652" w:rsidRDefault="00E20652" w:rsidP="00E20652">
            <w:r w:rsidRPr="00155D2A">
              <w:rPr>
                <w:highlight w:val="yellow"/>
              </w:rPr>
              <w:t>Ce dossier comprend…</w:t>
            </w:r>
          </w:p>
          <w:p w14:paraId="30CF2652" w14:textId="77777777" w:rsidR="00E20652" w:rsidRDefault="00E20652" w:rsidP="00E20652"/>
          <w:p w14:paraId="15FDE74A" w14:textId="77777777" w:rsidR="00E20652" w:rsidRPr="00082BA1" w:rsidRDefault="00E20652" w:rsidP="00E20652">
            <w:pPr>
              <w:rPr>
                <w:i/>
                <w:iCs/>
              </w:rPr>
            </w:pPr>
            <w:r w:rsidRPr="00082BA1">
              <w:rPr>
                <w:i/>
                <w:iCs/>
              </w:rPr>
              <w:t xml:space="preserve">Notes : </w:t>
            </w:r>
          </w:p>
          <w:p w14:paraId="15787FC4" w14:textId="23BF219F" w:rsidR="00E20652" w:rsidRPr="00E20652" w:rsidRDefault="00B67679" w:rsidP="00E20652">
            <w:pPr>
              <w:rPr>
                <w:highlight w:val="yellow"/>
              </w:rPr>
            </w:pPr>
            <w:r>
              <w:rPr>
                <w:highlight w:val="yellow"/>
              </w:rPr>
              <w:t>Cahier relié, imprimé.</w:t>
            </w:r>
          </w:p>
          <w:p w14:paraId="4ACA4138" w14:textId="5C8550A8" w:rsidR="00E20652" w:rsidRDefault="00E20652" w:rsidP="00E20652">
            <w:r w:rsidRPr="00E20652">
              <w:rPr>
                <w:highlight w:val="yellow"/>
              </w:rPr>
              <w:t>Origina</w:t>
            </w:r>
            <w:r w:rsidR="00B67679">
              <w:rPr>
                <w:highlight w:val="yellow"/>
              </w:rPr>
              <w:t>ux</w:t>
            </w:r>
            <w:r w:rsidRPr="00E20652">
              <w:rPr>
                <w:highlight w:val="yellow"/>
              </w:rPr>
              <w:t>.</w:t>
            </w:r>
          </w:p>
          <w:p w14:paraId="3E936E88" w14:textId="77777777" w:rsidR="00E20652" w:rsidRDefault="00E20652" w:rsidP="0034758D">
            <w:pPr>
              <w:pStyle w:val="Niveau4"/>
            </w:pPr>
          </w:p>
        </w:tc>
      </w:tr>
    </w:tbl>
    <w:p w14:paraId="513E9384" w14:textId="77777777" w:rsidR="004F6A56" w:rsidRDefault="004F6A56"/>
    <w:p w14:paraId="3878DD25" w14:textId="77777777" w:rsidR="004F6A56" w:rsidRDefault="004F6A56" w:rsidP="00B21581">
      <w:pPr>
        <w:pStyle w:val="Niveau3"/>
      </w:pPr>
      <w:bookmarkStart w:id="23" w:name="_Toc232759295"/>
      <w:r>
        <w:t>P110</w:t>
      </w:r>
      <w:r w:rsidRPr="00B321DF">
        <w:t>/A</w:t>
      </w:r>
      <w:r>
        <w:t>3</w:t>
      </w:r>
      <w:r w:rsidRPr="00B321DF">
        <w:t>/</w:t>
      </w:r>
      <w:r>
        <w:t>4</w:t>
      </w:r>
      <w:r w:rsidRPr="00B321DF">
        <w:t xml:space="preserve"> : </w:t>
      </w:r>
      <w:r>
        <w:t>Règlements</w:t>
      </w:r>
      <w:bookmarkEnd w:id="23"/>
    </w:p>
    <w:p w14:paraId="0FC897F4" w14:textId="77777777" w:rsidR="004F6A56" w:rsidRDefault="004F6A56" w:rsidP="004F6A56">
      <w:pPr>
        <w:rPr>
          <w:lang w:eastAsia="en-US"/>
        </w:rPr>
      </w:pPr>
      <w:r w:rsidRPr="005E4949">
        <w:rPr>
          <w:highlight w:val="yellow"/>
          <w:lang w:eastAsia="en-US"/>
        </w:rPr>
        <w:t>– [19--]-1970. – X cm de documents textuels.</w:t>
      </w:r>
    </w:p>
    <w:p w14:paraId="22D09F38" w14:textId="77777777" w:rsidR="004F6A56" w:rsidRDefault="004F6A56"/>
    <w:tbl>
      <w:tblPr>
        <w:tblW w:w="9356" w:type="dxa"/>
        <w:tblInd w:w="-567" w:type="dxa"/>
        <w:shd w:val="clear" w:color="auto" w:fill="D9D9D9"/>
        <w:tblLook w:val="04A0" w:firstRow="1" w:lastRow="0" w:firstColumn="1" w:lastColumn="0" w:noHBand="0" w:noVBand="1"/>
      </w:tblPr>
      <w:tblGrid>
        <w:gridCol w:w="1830"/>
        <w:gridCol w:w="7526"/>
      </w:tblGrid>
      <w:tr w:rsidR="00171BEA" w:rsidRPr="00A674F8" w14:paraId="0EEB3B40" w14:textId="77777777" w:rsidTr="00E20652">
        <w:trPr>
          <w:trHeight w:val="873"/>
        </w:trPr>
        <w:tc>
          <w:tcPr>
            <w:tcW w:w="1830" w:type="dxa"/>
            <w:shd w:val="clear" w:color="auto" w:fill="D9D9D9" w:themeFill="background1" w:themeFillShade="D9"/>
          </w:tcPr>
          <w:p w14:paraId="2118C990" w14:textId="77777777" w:rsidR="00171BEA" w:rsidRDefault="00171BEA" w:rsidP="00171BEA">
            <w:pPr>
              <w:rPr>
                <w:lang w:eastAsia="en-US"/>
              </w:rPr>
            </w:pPr>
            <w:r w:rsidRPr="00A674F8">
              <w:rPr>
                <w:lang w:eastAsia="en-US"/>
              </w:rPr>
              <w:t>R-E-T-P</w:t>
            </w:r>
          </w:p>
          <w:p w14:paraId="79AC0BB0" w14:textId="1ED99847" w:rsidR="00171BEA" w:rsidRPr="00A674F8" w:rsidRDefault="00171BEA" w:rsidP="00171BEA">
            <w:pPr>
              <w:rPr>
                <w:lang w:eastAsia="en-US"/>
              </w:rPr>
            </w:pPr>
            <w:r>
              <w:rPr>
                <w:lang w:eastAsia="en-US"/>
              </w:rPr>
              <w:t>Boîte 2</w:t>
            </w:r>
          </w:p>
        </w:tc>
        <w:tc>
          <w:tcPr>
            <w:tcW w:w="7526" w:type="dxa"/>
          </w:tcPr>
          <w:p w14:paraId="12F7986C" w14:textId="455196A3" w:rsidR="005E4949" w:rsidRPr="005E4949" w:rsidRDefault="005E4949" w:rsidP="005E4949">
            <w:pPr>
              <w:rPr>
                <w:i/>
                <w:iCs/>
              </w:rPr>
            </w:pPr>
            <w:r>
              <w:rPr>
                <w:i/>
                <w:iCs/>
              </w:rPr>
              <w:t>Portée et contenu :</w:t>
            </w:r>
          </w:p>
          <w:p w14:paraId="4E480C49" w14:textId="7BEECA51" w:rsidR="005E4949" w:rsidRDefault="005E4949" w:rsidP="005E4949">
            <w:r>
              <w:t>Ce dossier comprend les règlements généraux de la compagnie incluant les champs d’application, la discrétion, les titres, le sceau, le logo, la tenue de livres, les élections, la rémunération et les réunions, entre autres, selon la Loi sur les compagnies, année inconnue. Il comprend également une lettre de la direction adressée aux cuisiniers annonçant les nouveaux règlements et le nouveau salaire en 1970.</w:t>
            </w:r>
          </w:p>
          <w:p w14:paraId="65BE1744" w14:textId="77777777" w:rsidR="005E4949" w:rsidRDefault="005E4949" w:rsidP="005E4949"/>
          <w:p w14:paraId="42791D2C" w14:textId="29C24AC1" w:rsidR="005E4949" w:rsidRPr="005E4949" w:rsidRDefault="005E4949" w:rsidP="005E4949">
            <w:pPr>
              <w:rPr>
                <w:i/>
                <w:iCs/>
              </w:rPr>
            </w:pPr>
            <w:r w:rsidRPr="005E4949">
              <w:rPr>
                <w:i/>
                <w:iCs/>
              </w:rPr>
              <w:t xml:space="preserve">Notes : </w:t>
            </w:r>
          </w:p>
          <w:p w14:paraId="4B058EB1" w14:textId="6A6DD74A" w:rsidR="005E4949" w:rsidRDefault="005E4949" w:rsidP="005E4949">
            <w:r>
              <w:t>Les documents sont imprimés ou dactylographiés, l’un d’eux avec l’encre dédoublée, rendant la lecture un peu plus difficile.</w:t>
            </w:r>
          </w:p>
          <w:p w14:paraId="0F867F0F" w14:textId="700355F5" w:rsidR="005E4949" w:rsidRDefault="005E4949" w:rsidP="005E4949">
            <w:r>
              <w:t>Un document est signé du Père Aubé, mais il s’agit d’une photocopie.</w:t>
            </w:r>
          </w:p>
          <w:p w14:paraId="17DF05F6" w14:textId="27CFE8F0" w:rsidR="005E4949" w:rsidRPr="005E4949" w:rsidRDefault="005E4949" w:rsidP="005E4949">
            <w:r>
              <w:t>Originaux et copies.</w:t>
            </w:r>
          </w:p>
          <w:p w14:paraId="58494BBB" w14:textId="4C6E9C28" w:rsidR="00171BEA" w:rsidRDefault="00171BEA" w:rsidP="00B21581">
            <w:pPr>
              <w:pStyle w:val="Niveau3"/>
            </w:pPr>
            <w:r w:rsidRPr="0087541A">
              <w:t xml:space="preserve"> </w:t>
            </w:r>
          </w:p>
        </w:tc>
      </w:tr>
    </w:tbl>
    <w:p w14:paraId="1D7A385F" w14:textId="77777777" w:rsidR="004F6A56" w:rsidRDefault="004F6A56"/>
    <w:p w14:paraId="45D3B308" w14:textId="77777777" w:rsidR="004F6A56" w:rsidRDefault="004F6A56" w:rsidP="00B21581">
      <w:pPr>
        <w:pStyle w:val="Niveau3"/>
      </w:pPr>
      <w:bookmarkStart w:id="24" w:name="_Toc232759296"/>
      <w:r>
        <w:t>P110</w:t>
      </w:r>
      <w:r w:rsidRPr="00B321DF">
        <w:t>/A</w:t>
      </w:r>
      <w:r>
        <w:t>3</w:t>
      </w:r>
      <w:r w:rsidRPr="00B321DF">
        <w:t>/</w:t>
      </w:r>
      <w:r>
        <w:t>5</w:t>
      </w:r>
      <w:r w:rsidRPr="00B321DF">
        <w:t xml:space="preserve"> : </w:t>
      </w:r>
      <w:r>
        <w:t>Liste d</w:t>
      </w:r>
      <w:bookmarkStart w:id="25" w:name="P110A35ListedesPeres"/>
      <w:bookmarkEnd w:id="25"/>
      <w:r>
        <w:t>es Pères</w:t>
      </w:r>
      <w:bookmarkEnd w:id="24"/>
    </w:p>
    <w:p w14:paraId="658806A1" w14:textId="77777777" w:rsidR="004F6A56" w:rsidRDefault="004F6A56" w:rsidP="004F6A56">
      <w:pPr>
        <w:rPr>
          <w:lang w:eastAsia="en-US"/>
        </w:rPr>
      </w:pPr>
      <w:r>
        <w:rPr>
          <w:lang w:eastAsia="en-US"/>
        </w:rPr>
        <w:t>– X. – X cm de documents textuels.</w:t>
      </w:r>
    </w:p>
    <w:p w14:paraId="1BC38696" w14:textId="77777777" w:rsidR="004F6A56" w:rsidRDefault="004F6A56"/>
    <w:tbl>
      <w:tblPr>
        <w:tblW w:w="9356" w:type="dxa"/>
        <w:tblInd w:w="-567" w:type="dxa"/>
        <w:shd w:val="clear" w:color="auto" w:fill="D9D9D9"/>
        <w:tblLook w:val="04A0" w:firstRow="1" w:lastRow="0" w:firstColumn="1" w:lastColumn="0" w:noHBand="0" w:noVBand="1"/>
      </w:tblPr>
      <w:tblGrid>
        <w:gridCol w:w="1830"/>
        <w:gridCol w:w="7526"/>
      </w:tblGrid>
      <w:tr w:rsidR="001803C6" w:rsidRPr="00A674F8" w14:paraId="0126F09C" w14:textId="77777777" w:rsidTr="00E20652">
        <w:trPr>
          <w:trHeight w:val="873"/>
        </w:trPr>
        <w:tc>
          <w:tcPr>
            <w:tcW w:w="1830" w:type="dxa"/>
            <w:shd w:val="clear" w:color="auto" w:fill="D9D9D9" w:themeFill="background1" w:themeFillShade="D9"/>
          </w:tcPr>
          <w:p w14:paraId="1AB30074" w14:textId="77777777" w:rsidR="001803C6" w:rsidRDefault="001803C6" w:rsidP="001803C6">
            <w:pPr>
              <w:rPr>
                <w:lang w:eastAsia="en-US"/>
              </w:rPr>
            </w:pPr>
            <w:r w:rsidRPr="00A674F8">
              <w:rPr>
                <w:lang w:eastAsia="en-US"/>
              </w:rPr>
              <w:t>R-E-T-P</w:t>
            </w:r>
          </w:p>
          <w:p w14:paraId="01C4045E" w14:textId="60251FCE" w:rsidR="001803C6" w:rsidRPr="00A674F8" w:rsidRDefault="001803C6" w:rsidP="001803C6">
            <w:pPr>
              <w:rPr>
                <w:lang w:eastAsia="en-US"/>
              </w:rPr>
            </w:pPr>
            <w:r>
              <w:rPr>
                <w:lang w:eastAsia="en-US"/>
              </w:rPr>
              <w:t>Boîte 2</w:t>
            </w:r>
          </w:p>
        </w:tc>
        <w:tc>
          <w:tcPr>
            <w:tcW w:w="7526" w:type="dxa"/>
          </w:tcPr>
          <w:p w14:paraId="298EB344" w14:textId="77777777" w:rsidR="001803C6" w:rsidRDefault="001803C6" w:rsidP="001803C6"/>
          <w:p w14:paraId="644B152B" w14:textId="77777777" w:rsidR="005E40B1" w:rsidRDefault="005E40B1" w:rsidP="001803C6"/>
          <w:p w14:paraId="09A1895F" w14:textId="68989520" w:rsidR="00654E51" w:rsidRPr="00171BEA" w:rsidRDefault="00654E51" w:rsidP="001803C6">
            <w:r>
              <w:t xml:space="preserve">Voir aussi </w:t>
            </w:r>
            <w:hyperlink w:anchor="P110A103Peres" w:history="1">
              <w:r w:rsidRPr="00654E51">
                <w:rPr>
                  <w:rStyle w:val="Lienhypertexte"/>
                </w:rPr>
                <w:t>P110/A10/3 Pères Trappistes</w:t>
              </w:r>
            </w:hyperlink>
            <w:r>
              <w:t xml:space="preserve"> pour des biographies de Pères, de frères ou d’abbés ainsi que des documents funéraires.</w:t>
            </w:r>
          </w:p>
          <w:p w14:paraId="57E82D83" w14:textId="504C7C8D" w:rsidR="001803C6" w:rsidRDefault="001803C6" w:rsidP="00B21581">
            <w:pPr>
              <w:pStyle w:val="Niveau3"/>
            </w:pPr>
          </w:p>
        </w:tc>
      </w:tr>
    </w:tbl>
    <w:p w14:paraId="33577E32" w14:textId="67252796" w:rsidR="00A92BF9" w:rsidRDefault="00A92BF9" w:rsidP="00923766"/>
    <w:p w14:paraId="66AD31A4" w14:textId="685A9029" w:rsidR="004D7C77" w:rsidRPr="004F6A56" w:rsidRDefault="004D7C77" w:rsidP="00B21581">
      <w:pPr>
        <w:pStyle w:val="Niveau3"/>
      </w:pPr>
      <w:bookmarkStart w:id="26" w:name="_Toc232759297"/>
      <w:r w:rsidRPr="004F6A56">
        <w:t>P110/A3/6 : Sécurité</w:t>
      </w:r>
      <w:bookmarkEnd w:id="26"/>
    </w:p>
    <w:p w14:paraId="0C2A3D7F" w14:textId="1D56613C" w:rsidR="004D7C77" w:rsidRDefault="004D7C77" w:rsidP="004D7C77">
      <w:r>
        <w:rPr>
          <w:lang w:eastAsia="en-US"/>
        </w:rPr>
        <w:t>– X. – X cm de documents textuels</w:t>
      </w:r>
    </w:p>
    <w:p w14:paraId="176C881A" w14:textId="77777777" w:rsidR="008F1786" w:rsidRDefault="008F1786" w:rsidP="00923766"/>
    <w:p w14:paraId="2994B1F2" w14:textId="24F9CCE9" w:rsidR="00E03DBA" w:rsidRDefault="00E03DBA" w:rsidP="00923766">
      <w:r>
        <w:t xml:space="preserve">Voir également P110/A8/4.10 Incendies dans Agriculture. </w:t>
      </w:r>
    </w:p>
    <w:p w14:paraId="369471A8" w14:textId="77777777" w:rsidR="00E03DBA" w:rsidRDefault="00E03DBA" w:rsidP="00923766"/>
    <w:tbl>
      <w:tblPr>
        <w:tblW w:w="9356" w:type="dxa"/>
        <w:tblInd w:w="-567" w:type="dxa"/>
        <w:shd w:val="clear" w:color="auto" w:fill="D9D9D9"/>
        <w:tblLook w:val="04A0" w:firstRow="1" w:lastRow="0" w:firstColumn="1" w:lastColumn="0" w:noHBand="0" w:noVBand="1"/>
      </w:tblPr>
      <w:tblGrid>
        <w:gridCol w:w="1830"/>
        <w:gridCol w:w="7526"/>
      </w:tblGrid>
      <w:tr w:rsidR="004D7C77" w14:paraId="72A9CE82" w14:textId="77777777" w:rsidTr="00EF5560">
        <w:trPr>
          <w:trHeight w:val="873"/>
        </w:trPr>
        <w:tc>
          <w:tcPr>
            <w:tcW w:w="1830" w:type="dxa"/>
            <w:shd w:val="clear" w:color="auto" w:fill="D9D9D9" w:themeFill="background1" w:themeFillShade="D9"/>
          </w:tcPr>
          <w:p w14:paraId="214A9718" w14:textId="77777777" w:rsidR="004D7C77" w:rsidRDefault="004D7C77" w:rsidP="00EF5560">
            <w:pPr>
              <w:rPr>
                <w:lang w:eastAsia="en-US"/>
              </w:rPr>
            </w:pPr>
            <w:r w:rsidRPr="00A674F8">
              <w:rPr>
                <w:lang w:eastAsia="en-US"/>
              </w:rPr>
              <w:t>R-E-T-P</w:t>
            </w:r>
          </w:p>
          <w:p w14:paraId="4593301C" w14:textId="77777777" w:rsidR="004D7C77" w:rsidRPr="00A674F8" w:rsidRDefault="004D7C77" w:rsidP="00EF5560">
            <w:pPr>
              <w:rPr>
                <w:lang w:eastAsia="en-US"/>
              </w:rPr>
            </w:pPr>
            <w:r>
              <w:rPr>
                <w:lang w:eastAsia="en-US"/>
              </w:rPr>
              <w:t>Boîte 2</w:t>
            </w:r>
          </w:p>
        </w:tc>
        <w:tc>
          <w:tcPr>
            <w:tcW w:w="7526" w:type="dxa"/>
          </w:tcPr>
          <w:p w14:paraId="3AA98B72" w14:textId="4477E9AC" w:rsidR="004D7C77" w:rsidRDefault="004D7C77" w:rsidP="0034758D">
            <w:pPr>
              <w:pStyle w:val="Niveau4"/>
            </w:pPr>
            <w:bookmarkStart w:id="27" w:name="_Toc232759298"/>
            <w:r>
              <w:t>P110</w:t>
            </w:r>
            <w:r w:rsidRPr="00B321DF">
              <w:t>/A</w:t>
            </w:r>
            <w:r>
              <w:t>3</w:t>
            </w:r>
            <w:r w:rsidRPr="00B321DF">
              <w:t>/</w:t>
            </w:r>
            <w:r>
              <w:t>6.1</w:t>
            </w:r>
            <w:r w:rsidRPr="00B321DF">
              <w:t xml:space="preserve"> : </w:t>
            </w:r>
            <w:r>
              <w:t>Comité de protection civile</w:t>
            </w:r>
            <w:bookmarkEnd w:id="27"/>
          </w:p>
          <w:p w14:paraId="15577620" w14:textId="77777777" w:rsidR="004D7C77" w:rsidRDefault="004D7C77" w:rsidP="00EF5560">
            <w:pPr>
              <w:rPr>
                <w:lang w:eastAsia="en-US"/>
              </w:rPr>
            </w:pPr>
            <w:r>
              <w:rPr>
                <w:lang w:eastAsia="en-US"/>
              </w:rPr>
              <w:t>– X. – X cm de documents textuels.</w:t>
            </w:r>
          </w:p>
          <w:p w14:paraId="575B57B4" w14:textId="77777777" w:rsidR="004D7C77" w:rsidRDefault="004D7C77" w:rsidP="00EF5560"/>
          <w:p w14:paraId="7DD618AF" w14:textId="3B69EC5C" w:rsidR="001040F6" w:rsidRPr="001040F6" w:rsidRDefault="001040F6">
            <w:pPr>
              <w:pStyle w:val="Paragraphedeliste"/>
              <w:numPr>
                <w:ilvl w:val="0"/>
                <w:numId w:val="33"/>
              </w:numPr>
              <w:rPr>
                <w:color w:val="538135" w:themeColor="accent6" w:themeShade="BF"/>
              </w:rPr>
            </w:pPr>
            <w:r w:rsidRPr="001040F6">
              <w:rPr>
                <w:color w:val="538135" w:themeColor="accent6" w:themeShade="BF"/>
              </w:rPr>
              <w:t>Formation d’un comité de protection civile à Mistassini</w:t>
            </w:r>
            <w:r>
              <w:rPr>
                <w:color w:val="538135" w:themeColor="accent6" w:themeShade="BF"/>
              </w:rPr>
              <w:t xml:space="preserve">, </w:t>
            </w:r>
            <w:r w:rsidRPr="001040F6">
              <w:rPr>
                <w:color w:val="538135" w:themeColor="accent6" w:themeShade="BF"/>
              </w:rPr>
              <w:t>documents informations sur la guerre et actions de sécurité à entreprendre (1943</w:t>
            </w:r>
            <w:r>
              <w:rPr>
                <w:color w:val="538135" w:themeColor="accent6" w:themeShade="BF"/>
              </w:rPr>
              <w:t>-1946</w:t>
            </w:r>
            <w:r w:rsidRPr="001040F6">
              <w:rPr>
                <w:color w:val="538135" w:themeColor="accent6" w:themeShade="BF"/>
              </w:rPr>
              <w:t xml:space="preserve">); </w:t>
            </w:r>
          </w:p>
          <w:p w14:paraId="22E25859" w14:textId="77777777" w:rsidR="004D7C77" w:rsidRDefault="004D7C77" w:rsidP="004D7C77"/>
          <w:p w14:paraId="7749A540" w14:textId="77777777" w:rsidR="000D0B55" w:rsidRDefault="000D0B55" w:rsidP="004D7C77">
            <w:r>
              <w:t>Certains sont en anglais.</w:t>
            </w:r>
          </w:p>
          <w:p w14:paraId="3A5A2CC0" w14:textId="77777777" w:rsidR="000D0B55" w:rsidRDefault="000D0B55" w:rsidP="004D7C77">
            <w:r>
              <w:t>Certains sous la forme de dépliants.</w:t>
            </w:r>
          </w:p>
          <w:p w14:paraId="676B1FBB" w14:textId="343D0CB7" w:rsidR="000D0B55" w:rsidRDefault="000D0B55" w:rsidP="004D7C77">
            <w:r>
              <w:t xml:space="preserve">Documents relatifs à la guerre identifiés comme confidentiels. </w:t>
            </w:r>
          </w:p>
          <w:p w14:paraId="54E51029" w14:textId="06ADC267" w:rsidR="000D0B55" w:rsidRDefault="000D0B55" w:rsidP="004D7C77"/>
        </w:tc>
      </w:tr>
      <w:tr w:rsidR="00F245B5" w14:paraId="08D8C1DF" w14:textId="77777777" w:rsidTr="00EF5560">
        <w:trPr>
          <w:trHeight w:val="873"/>
        </w:trPr>
        <w:tc>
          <w:tcPr>
            <w:tcW w:w="1830" w:type="dxa"/>
            <w:shd w:val="clear" w:color="auto" w:fill="D9D9D9" w:themeFill="background1" w:themeFillShade="D9"/>
          </w:tcPr>
          <w:p w14:paraId="4D7493CE" w14:textId="77777777" w:rsidR="00F245B5" w:rsidRPr="00A674F8" w:rsidRDefault="00F245B5" w:rsidP="00EF5560">
            <w:pPr>
              <w:rPr>
                <w:lang w:eastAsia="en-US"/>
              </w:rPr>
            </w:pPr>
          </w:p>
        </w:tc>
        <w:tc>
          <w:tcPr>
            <w:tcW w:w="7526" w:type="dxa"/>
          </w:tcPr>
          <w:p w14:paraId="26CD4372" w14:textId="4BC4F240" w:rsidR="00F245B5" w:rsidRDefault="00F245B5" w:rsidP="0034758D">
            <w:pPr>
              <w:pStyle w:val="Niveau4"/>
            </w:pPr>
            <w:bookmarkStart w:id="28" w:name="_Toc232759299"/>
            <w:r>
              <w:t>P110/A3/6.2 : Plaintes</w:t>
            </w:r>
            <w:bookmarkEnd w:id="28"/>
          </w:p>
          <w:p w14:paraId="51AE1289" w14:textId="77777777" w:rsidR="003D7F83" w:rsidRDefault="003D7F83" w:rsidP="00F245B5">
            <w:pPr>
              <w:rPr>
                <w:lang w:eastAsia="en-US"/>
              </w:rPr>
            </w:pPr>
          </w:p>
          <w:p w14:paraId="286E2975" w14:textId="0A79EC77" w:rsidR="003D7F83" w:rsidRDefault="00F245B5" w:rsidP="00F245B5">
            <w:pPr>
              <w:rPr>
                <w:lang w:eastAsia="en-US"/>
              </w:rPr>
            </w:pPr>
            <w:r>
              <w:rPr>
                <w:lang w:eastAsia="en-US"/>
              </w:rPr>
              <w:t xml:space="preserve">Ce dossier </w:t>
            </w:r>
            <w:r w:rsidR="005D1319">
              <w:rPr>
                <w:lang w:eastAsia="en-US"/>
              </w:rPr>
              <w:t>concerne</w:t>
            </w:r>
            <w:r w:rsidR="003D7F83">
              <w:rPr>
                <w:lang w:eastAsia="en-US"/>
              </w:rPr>
              <w:t xml:space="preserve"> des événements </w:t>
            </w:r>
            <w:r w:rsidR="005D1319">
              <w:rPr>
                <w:lang w:eastAsia="en-US"/>
              </w:rPr>
              <w:t xml:space="preserve">dénoncés par des résidents </w:t>
            </w:r>
            <w:r w:rsidR="003D7F83">
              <w:rPr>
                <w:lang w:eastAsia="en-US"/>
              </w:rPr>
              <w:t>nuisant à la sécurité au village des Pères et pour la communauté religieuse</w:t>
            </w:r>
            <w:r w:rsidR="005D1319">
              <w:rPr>
                <w:lang w:eastAsia="en-US"/>
              </w:rPr>
              <w:t>.</w:t>
            </w:r>
            <w:r w:rsidR="003D7F83">
              <w:rPr>
                <w:lang w:eastAsia="en-US"/>
              </w:rPr>
              <w:t xml:space="preserve"> </w:t>
            </w:r>
            <w:r w:rsidR="00672709">
              <w:rPr>
                <w:lang w:eastAsia="en-US"/>
              </w:rPr>
              <w:t>Plaintes et réclamations des Pères aux résidents pour diverses violations.</w:t>
            </w:r>
          </w:p>
          <w:p w14:paraId="20D1D3E3" w14:textId="77777777" w:rsidR="003D7F83" w:rsidRDefault="003D7F83" w:rsidP="00F245B5">
            <w:pPr>
              <w:rPr>
                <w:lang w:eastAsia="en-US"/>
              </w:rPr>
            </w:pPr>
          </w:p>
          <w:p w14:paraId="2D14AE83" w14:textId="2F3CDCAF" w:rsidR="005D1319" w:rsidRDefault="005D1319" w:rsidP="005D1319">
            <w:pPr>
              <w:pStyle w:val="Style1"/>
            </w:pPr>
            <w:r>
              <w:t xml:space="preserve">Correspondance : </w:t>
            </w:r>
          </w:p>
          <w:p w14:paraId="6057841B" w14:textId="77777777" w:rsidR="00BA3FF1" w:rsidRDefault="00BA3FF1">
            <w:pPr>
              <w:pStyle w:val="Paragraphedeliste"/>
              <w:numPr>
                <w:ilvl w:val="0"/>
                <w:numId w:val="33"/>
              </w:numPr>
              <w:rPr>
                <w:lang w:eastAsia="en-US"/>
              </w:rPr>
            </w:pPr>
            <w:r>
              <w:rPr>
                <w:lang w:eastAsia="en-US"/>
              </w:rPr>
              <w:t>Bris de vitres (1923?);</w:t>
            </w:r>
          </w:p>
          <w:p w14:paraId="1873DD2C" w14:textId="77777777" w:rsidR="00BA3FF1" w:rsidRDefault="00BA3FF1">
            <w:pPr>
              <w:pStyle w:val="Paragraphedeliste"/>
              <w:numPr>
                <w:ilvl w:val="0"/>
                <w:numId w:val="33"/>
              </w:numPr>
              <w:rPr>
                <w:lang w:eastAsia="en-US"/>
              </w:rPr>
            </w:pPr>
            <w:r>
              <w:rPr>
                <w:lang w:eastAsia="en-US"/>
              </w:rPr>
              <w:t>Des enfants chassent les petits oiseaux et font des débris (1923);</w:t>
            </w:r>
          </w:p>
          <w:p w14:paraId="70416F11" w14:textId="6101B85D" w:rsidR="00BA3FF1" w:rsidRDefault="00672709">
            <w:pPr>
              <w:pStyle w:val="Paragraphedeliste"/>
              <w:numPr>
                <w:ilvl w:val="0"/>
                <w:numId w:val="33"/>
              </w:numPr>
              <w:rPr>
                <w:lang w:eastAsia="en-US"/>
              </w:rPr>
            </w:pPr>
            <w:r>
              <w:rPr>
                <w:lang w:eastAsia="en-US"/>
              </w:rPr>
              <w:t>Amende à Pierre Harvey pour violation de propriété</w:t>
            </w:r>
            <w:r w:rsidR="00E6676C">
              <w:rPr>
                <w:lang w:eastAsia="en-US"/>
              </w:rPr>
              <w:t>, d</w:t>
            </w:r>
            <w:r w:rsidR="00BA3FF1">
              <w:rPr>
                <w:lang w:eastAsia="en-US"/>
              </w:rPr>
              <w:t xml:space="preserve">élit de chasse </w:t>
            </w:r>
            <w:r w:rsidR="00137E24">
              <w:rPr>
                <w:lang w:eastAsia="en-US"/>
              </w:rPr>
              <w:t xml:space="preserve">et violation de propriété par </w:t>
            </w:r>
            <w:r w:rsidR="00BA3FF1">
              <w:rPr>
                <w:lang w:eastAsia="en-US"/>
              </w:rPr>
              <w:t>J</w:t>
            </w:r>
            <w:r>
              <w:rPr>
                <w:lang w:eastAsia="en-US"/>
              </w:rPr>
              <w:t>oseph</w:t>
            </w:r>
            <w:r w:rsidR="00BA3FF1">
              <w:rPr>
                <w:lang w:eastAsia="en-US"/>
              </w:rPr>
              <w:t xml:space="preserve"> Harvey</w:t>
            </w:r>
            <w:r w:rsidR="00E6676C">
              <w:rPr>
                <w:lang w:eastAsia="en-US"/>
              </w:rPr>
              <w:t>, délit de chasse des fils d’Ovide Moreau</w:t>
            </w:r>
            <w:r w:rsidR="00BA3FF1">
              <w:rPr>
                <w:lang w:eastAsia="en-US"/>
              </w:rPr>
              <w:t xml:space="preserve"> (1924);</w:t>
            </w:r>
          </w:p>
          <w:p w14:paraId="516C4C5C" w14:textId="77777777" w:rsidR="00F245B5" w:rsidRDefault="003D7F83">
            <w:pPr>
              <w:pStyle w:val="Paragraphedeliste"/>
              <w:numPr>
                <w:ilvl w:val="0"/>
                <w:numId w:val="33"/>
              </w:numPr>
              <w:rPr>
                <w:lang w:eastAsia="en-US"/>
              </w:rPr>
            </w:pPr>
            <w:r>
              <w:rPr>
                <w:lang w:eastAsia="en-US"/>
              </w:rPr>
              <w:t xml:space="preserve">Délit de chasse par un enfant et amende (1925); </w:t>
            </w:r>
          </w:p>
          <w:p w14:paraId="428D954E" w14:textId="287C99B5" w:rsidR="003244BA" w:rsidRDefault="003244BA">
            <w:pPr>
              <w:pStyle w:val="Paragraphedeliste"/>
              <w:numPr>
                <w:ilvl w:val="0"/>
                <w:numId w:val="33"/>
              </w:numPr>
              <w:rPr>
                <w:lang w:eastAsia="en-US"/>
              </w:rPr>
            </w:pPr>
            <w:r>
              <w:rPr>
                <w:lang w:eastAsia="en-US"/>
              </w:rPr>
              <w:t xml:space="preserve">Amende à Joseph Labrecque pour passage à cheval et voiture sur des propriétés des Pères (1925); </w:t>
            </w:r>
          </w:p>
          <w:p w14:paraId="4F69CC4C" w14:textId="4101F1D5" w:rsidR="00906AB8" w:rsidRDefault="00906AB8">
            <w:pPr>
              <w:pStyle w:val="Paragraphedeliste"/>
              <w:numPr>
                <w:ilvl w:val="0"/>
                <w:numId w:val="33"/>
              </w:numPr>
              <w:rPr>
                <w:lang w:eastAsia="en-US"/>
              </w:rPr>
            </w:pPr>
            <w:r>
              <w:rPr>
                <w:lang w:eastAsia="en-US"/>
              </w:rPr>
              <w:t xml:space="preserve">Alfred Bouchard demande une réparation à la suite d’un accident de voiture avec un frère (1947); </w:t>
            </w:r>
          </w:p>
          <w:p w14:paraId="0C5736AA" w14:textId="23FE5BD8" w:rsidR="00E20D77" w:rsidRPr="00F245B5" w:rsidRDefault="00E20D77" w:rsidP="00E20D77">
            <w:pPr>
              <w:rPr>
                <w:lang w:eastAsia="en-US"/>
              </w:rPr>
            </w:pPr>
          </w:p>
        </w:tc>
      </w:tr>
    </w:tbl>
    <w:p w14:paraId="2C10F317" w14:textId="77777777" w:rsidR="004D7C77" w:rsidRDefault="004D7C77" w:rsidP="00923766"/>
    <w:p w14:paraId="24E28870" w14:textId="445BE125" w:rsidR="008F1786" w:rsidRPr="00A674F8" w:rsidRDefault="008F1786" w:rsidP="008F1786">
      <w:pPr>
        <w:pStyle w:val="Titre2"/>
      </w:pPr>
      <w:bookmarkStart w:id="29" w:name="_Toc232759300"/>
      <w:r>
        <w:t>P110</w:t>
      </w:r>
      <w:r w:rsidRPr="00A674F8">
        <w:t>/A</w:t>
      </w:r>
      <w:r>
        <w:t>4</w:t>
      </w:r>
      <w:r w:rsidRPr="00A674F8">
        <w:t xml:space="preserve"> </w:t>
      </w:r>
      <w:r>
        <w:t>Mobilier et immobilier</w:t>
      </w:r>
      <w:bookmarkEnd w:id="29"/>
    </w:p>
    <w:p w14:paraId="2198F852" w14:textId="77777777" w:rsidR="008F1786" w:rsidRDefault="008F1786" w:rsidP="008F1786">
      <w:pPr>
        <w:rPr>
          <w:i/>
        </w:rPr>
      </w:pPr>
    </w:p>
    <w:p w14:paraId="047B2E25" w14:textId="77777777" w:rsidR="008F1786" w:rsidRPr="00AB6798" w:rsidRDefault="008F1786" w:rsidP="008F1786">
      <w:pPr>
        <w:rPr>
          <w:i/>
        </w:rPr>
      </w:pPr>
      <w:r w:rsidRPr="00AB6798">
        <w:rPr>
          <w:i/>
        </w:rPr>
        <w:t xml:space="preserve">Portée et contenu : </w:t>
      </w:r>
    </w:p>
    <w:p w14:paraId="7A9EF4AC" w14:textId="5DC315F1" w:rsidR="00447E47" w:rsidRPr="00447E47" w:rsidRDefault="00447E47" w:rsidP="00447E47">
      <w:r w:rsidRPr="00447E47">
        <w:t xml:space="preserve">Cette sous-série « Mobilier et immobilier » regroupe les documents relatifs aux biens meubles et immeubles des Pères trappistes, incluant propriétés, terrains et établissements </w:t>
      </w:r>
      <w:r>
        <w:t>lesquels sont distribués dans les dossiers suivants :</w:t>
      </w:r>
      <w:r w:rsidRPr="00447E47">
        <w:t xml:space="preserve"> le </w:t>
      </w:r>
      <w:hyperlink w:anchor="VillagedesPeres" w:history="1">
        <w:r w:rsidRPr="00447E47">
          <w:rPr>
            <w:rStyle w:val="Lienhypertexte"/>
            <w:i/>
            <w:iCs/>
          </w:rPr>
          <w:t>Village des Pères</w:t>
        </w:r>
      </w:hyperlink>
      <w:r w:rsidRPr="00447E47">
        <w:t xml:space="preserve">, le </w:t>
      </w:r>
      <w:hyperlink w:anchor="DeuxiemeMonastere" w:history="1">
        <w:r w:rsidRPr="00447E47">
          <w:rPr>
            <w:rStyle w:val="Lienhypertexte"/>
            <w:i/>
            <w:iCs/>
          </w:rPr>
          <w:t>Deuxième monastère</w:t>
        </w:r>
      </w:hyperlink>
      <w:r w:rsidRPr="00447E47">
        <w:t xml:space="preserve">, les </w:t>
      </w:r>
      <w:hyperlink w:anchor="JardinsduMonastere" w:history="1">
        <w:r w:rsidRPr="00447E47">
          <w:rPr>
            <w:rStyle w:val="Lienhypertexte"/>
            <w:i/>
            <w:iCs/>
          </w:rPr>
          <w:t>Jardins du Monastère</w:t>
        </w:r>
      </w:hyperlink>
      <w:r w:rsidRPr="00447E47">
        <w:t xml:space="preserve">, le </w:t>
      </w:r>
      <w:hyperlink w:anchor="TroisiemeMonastere" w:history="1">
        <w:r w:rsidRPr="00447E47">
          <w:rPr>
            <w:rStyle w:val="Lienhypertexte"/>
            <w:i/>
            <w:iCs/>
          </w:rPr>
          <w:t>Troisième monastère</w:t>
        </w:r>
      </w:hyperlink>
      <w:r w:rsidRPr="00447E47">
        <w:t xml:space="preserve"> de Saint-Eugène </w:t>
      </w:r>
      <w:r w:rsidRPr="00447E47">
        <w:lastRenderedPageBreak/>
        <w:t xml:space="preserve">d’Argentenay et le </w:t>
      </w:r>
      <w:hyperlink w:anchor="Juvénat" w:history="1">
        <w:r w:rsidRPr="00447E47">
          <w:rPr>
            <w:rStyle w:val="Lienhypertexte"/>
            <w:i/>
            <w:iCs/>
          </w:rPr>
          <w:t>Juvénat</w:t>
        </w:r>
      </w:hyperlink>
      <w:r w:rsidRPr="00447E47">
        <w:rPr>
          <w:i/>
          <w:iCs/>
        </w:rPr>
        <w:t xml:space="preserve"> </w:t>
      </w:r>
      <w:r w:rsidRPr="00447E47">
        <w:t xml:space="preserve">Saint-Bernard. </w:t>
      </w:r>
      <w:r>
        <w:t>Chaque dossier</w:t>
      </w:r>
      <w:r w:rsidRPr="00447E47">
        <w:t xml:space="preserve"> comprend des documents sur les activités, les finances et la correspondance associés à ces </w:t>
      </w:r>
      <w:r>
        <w:t>emplacements ou bâtiments spécifiques.</w:t>
      </w:r>
    </w:p>
    <w:p w14:paraId="6E38C6F6" w14:textId="77777777" w:rsidR="008F1786" w:rsidRDefault="008F1786" w:rsidP="008F1786"/>
    <w:p w14:paraId="4E51C0D6" w14:textId="77777777" w:rsidR="005E4A17" w:rsidRDefault="005E4A17" w:rsidP="00B21581">
      <w:pPr>
        <w:pStyle w:val="Niveau3"/>
        <w:rPr>
          <w:lang w:eastAsia="en-US"/>
        </w:rPr>
      </w:pPr>
      <w:bookmarkStart w:id="30" w:name="VillagedesPeres"/>
      <w:bookmarkStart w:id="31" w:name="_Toc232759301"/>
      <w:r>
        <w:rPr>
          <w:lang w:eastAsia="en-US"/>
        </w:rPr>
        <w:t>P110/A4/1 : Village des pères</w:t>
      </w:r>
      <w:bookmarkEnd w:id="31"/>
      <w:r>
        <w:rPr>
          <w:lang w:eastAsia="en-US"/>
        </w:rPr>
        <w:t xml:space="preserve"> </w:t>
      </w:r>
    </w:p>
    <w:bookmarkEnd w:id="30"/>
    <w:p w14:paraId="315FB1CD" w14:textId="77777777" w:rsidR="005E4A17" w:rsidRDefault="005E4A17" w:rsidP="005E4A17">
      <w:pPr>
        <w:rPr>
          <w:lang w:eastAsia="en-US"/>
        </w:rPr>
      </w:pPr>
      <w:r>
        <w:rPr>
          <w:lang w:eastAsia="en-US"/>
        </w:rPr>
        <w:t xml:space="preserve">– </w:t>
      </w:r>
      <w:r w:rsidRPr="00171BEA">
        <w:rPr>
          <w:highlight w:val="yellow"/>
          <w:lang w:eastAsia="en-US"/>
        </w:rPr>
        <w:t>1892-?. – 27,5 cm</w:t>
      </w:r>
      <w:r>
        <w:rPr>
          <w:lang w:eastAsia="en-US"/>
        </w:rPr>
        <w:t xml:space="preserve"> de documents textuels.</w:t>
      </w:r>
    </w:p>
    <w:p w14:paraId="3F34DA11" w14:textId="77777777" w:rsidR="005E4A17" w:rsidRDefault="005E4A17" w:rsidP="005E4A17">
      <w:pPr>
        <w:rPr>
          <w:lang w:eastAsia="en-US"/>
        </w:rPr>
      </w:pPr>
      <w:r>
        <w:rPr>
          <w:lang w:eastAsia="en-US"/>
        </w:rPr>
        <w:t>Village monastère près de la rivière.</w:t>
      </w:r>
    </w:p>
    <w:p w14:paraId="699E9AC9" w14:textId="77777777" w:rsidR="005E4A17" w:rsidRDefault="005E4A17" w:rsidP="005E4A17">
      <w:pPr>
        <w:rPr>
          <w:lang w:eastAsia="en-US"/>
        </w:rPr>
      </w:pPr>
      <w:r>
        <w:rPr>
          <w:lang w:eastAsia="en-US"/>
        </w:rPr>
        <w:t xml:space="preserve">Relatif aux résidents du village entre 1892 et 1940 environ. </w:t>
      </w:r>
    </w:p>
    <w:p w14:paraId="6E63E437" w14:textId="77777777" w:rsidR="005E4A17" w:rsidRDefault="005E4A17" w:rsidP="005E4A17">
      <w:pPr>
        <w:rPr>
          <w:lang w:eastAsia="en-US"/>
        </w:rPr>
      </w:pPr>
    </w:p>
    <w:tbl>
      <w:tblPr>
        <w:tblW w:w="9781" w:type="dxa"/>
        <w:tblInd w:w="-567" w:type="dxa"/>
        <w:shd w:val="clear" w:color="auto" w:fill="D9D9D9"/>
        <w:tblLook w:val="04A0" w:firstRow="1" w:lastRow="0" w:firstColumn="1" w:lastColumn="0" w:noHBand="0" w:noVBand="1"/>
      </w:tblPr>
      <w:tblGrid>
        <w:gridCol w:w="1555"/>
        <w:gridCol w:w="8226"/>
      </w:tblGrid>
      <w:tr w:rsidR="005E7327" w:rsidRPr="00832D51" w14:paraId="42C033A2" w14:textId="77777777" w:rsidTr="0098670E">
        <w:trPr>
          <w:trHeight w:val="873"/>
        </w:trPr>
        <w:tc>
          <w:tcPr>
            <w:tcW w:w="1555" w:type="dxa"/>
            <w:shd w:val="clear" w:color="auto" w:fill="D9D9D9" w:themeFill="background1" w:themeFillShade="D9"/>
          </w:tcPr>
          <w:p w14:paraId="17C18456" w14:textId="55E98926" w:rsidR="005E7327" w:rsidRDefault="005E7327" w:rsidP="005E7327">
            <w:pPr>
              <w:rPr>
                <w:lang w:eastAsia="en-US"/>
              </w:rPr>
            </w:pPr>
            <w:r>
              <w:rPr>
                <w:lang w:eastAsia="en-US"/>
              </w:rPr>
              <w:t>R-E-T</w:t>
            </w:r>
          </w:p>
        </w:tc>
        <w:tc>
          <w:tcPr>
            <w:tcW w:w="8226" w:type="dxa"/>
          </w:tcPr>
          <w:p w14:paraId="7B3F6B2A" w14:textId="598F83B7" w:rsidR="005E7327" w:rsidRDefault="005E7327" w:rsidP="0034758D">
            <w:pPr>
              <w:pStyle w:val="Niveau4"/>
            </w:pPr>
            <w:bookmarkStart w:id="32" w:name="_Toc232759302"/>
            <w:r>
              <w:t>P110/A4/1</w:t>
            </w:r>
            <w:bookmarkStart w:id="33" w:name="P110A414Assurances"/>
            <w:bookmarkEnd w:id="33"/>
            <w:r>
              <w:t>.1 : Assurances</w:t>
            </w:r>
            <w:bookmarkEnd w:id="32"/>
          </w:p>
          <w:p w14:paraId="4AFF2DD5" w14:textId="77777777" w:rsidR="005E7327" w:rsidRDefault="005E7327" w:rsidP="005E7327">
            <w:pPr>
              <w:rPr>
                <w:lang w:eastAsia="en-US"/>
              </w:rPr>
            </w:pPr>
            <w:r>
              <w:rPr>
                <w:lang w:eastAsia="en-US"/>
              </w:rPr>
              <w:t xml:space="preserve">Ce dossier comprend </w:t>
            </w:r>
          </w:p>
          <w:p w14:paraId="3A8E1CB8" w14:textId="77777777" w:rsidR="005E7327" w:rsidRPr="009B6349" w:rsidRDefault="005E7327" w:rsidP="005E7327">
            <w:pPr>
              <w:rPr>
                <w:lang w:eastAsia="en-US"/>
              </w:rPr>
            </w:pPr>
          </w:p>
          <w:p w14:paraId="78F09E99" w14:textId="77777777" w:rsidR="005E7327" w:rsidRPr="009B6349" w:rsidRDefault="005E7327">
            <w:pPr>
              <w:pStyle w:val="Paragraphedeliste"/>
              <w:numPr>
                <w:ilvl w:val="0"/>
                <w:numId w:val="11"/>
              </w:numPr>
              <w:rPr>
                <w:lang w:eastAsia="en-US"/>
              </w:rPr>
            </w:pPr>
            <w:r w:rsidRPr="009B6349">
              <w:rPr>
                <w:lang w:eastAsia="en-US"/>
              </w:rPr>
              <w:t>Contrats d’assurances en cas de dommages et réclamations des Pères Trappistes (1899-1912);</w:t>
            </w:r>
          </w:p>
          <w:p w14:paraId="42015908" w14:textId="77777777" w:rsidR="005E7327" w:rsidRPr="009B6349" w:rsidRDefault="005E7327">
            <w:pPr>
              <w:pStyle w:val="Paragraphedeliste"/>
              <w:numPr>
                <w:ilvl w:val="0"/>
                <w:numId w:val="11"/>
              </w:numPr>
              <w:rPr>
                <w:lang w:eastAsia="en-US"/>
              </w:rPr>
            </w:pPr>
            <w:r w:rsidRPr="009B6349">
              <w:rPr>
                <w:lang w:eastAsia="en-US"/>
              </w:rPr>
              <w:t xml:space="preserve">Contrats d’assurances contre le feu de </w:t>
            </w:r>
            <w:r w:rsidRPr="009B6349">
              <w:rPr>
                <w:b/>
                <w:bCs/>
                <w:lang w:eastAsia="en-US"/>
              </w:rPr>
              <w:t>François Girard</w:t>
            </w:r>
            <w:r w:rsidRPr="009B6349">
              <w:rPr>
                <w:lang w:eastAsia="en-US"/>
              </w:rPr>
              <w:t xml:space="preserve"> (1939);</w:t>
            </w:r>
          </w:p>
          <w:p w14:paraId="48C14EB7" w14:textId="77777777" w:rsidR="005E7327" w:rsidRPr="009B6349" w:rsidRDefault="005E7327">
            <w:pPr>
              <w:pStyle w:val="Paragraphedeliste"/>
              <w:numPr>
                <w:ilvl w:val="0"/>
                <w:numId w:val="11"/>
              </w:numPr>
              <w:rPr>
                <w:lang w:eastAsia="en-US"/>
              </w:rPr>
            </w:pPr>
            <w:r w:rsidRPr="009B6349">
              <w:rPr>
                <w:lang w:eastAsia="en-US"/>
              </w:rPr>
              <w:t xml:space="preserve">Réclamation d’assurances </w:t>
            </w:r>
            <w:r w:rsidRPr="009B6349">
              <w:rPr>
                <w:b/>
                <w:bCs/>
                <w:lang w:eastAsia="en-US"/>
              </w:rPr>
              <w:t>Edmond Tremblay</w:t>
            </w:r>
            <w:r w:rsidRPr="009B6349">
              <w:rPr>
                <w:lang w:eastAsia="en-US"/>
              </w:rPr>
              <w:t xml:space="preserve"> (1918-1919);</w:t>
            </w:r>
          </w:p>
          <w:p w14:paraId="3AF58EE8" w14:textId="77777777" w:rsidR="005E7327" w:rsidRPr="009B6349" w:rsidRDefault="005E7327">
            <w:pPr>
              <w:pStyle w:val="Paragraphedeliste"/>
              <w:numPr>
                <w:ilvl w:val="0"/>
                <w:numId w:val="11"/>
              </w:numPr>
              <w:rPr>
                <w:lang w:eastAsia="en-US"/>
              </w:rPr>
            </w:pPr>
          </w:p>
          <w:p w14:paraId="79783E9B" w14:textId="77777777" w:rsidR="005E7327" w:rsidRPr="009B6349" w:rsidRDefault="005E7327" w:rsidP="005E7327">
            <w:pPr>
              <w:rPr>
                <w:lang w:eastAsia="en-US"/>
              </w:rPr>
            </w:pPr>
          </w:p>
          <w:p w14:paraId="1506C8D5" w14:textId="77777777" w:rsidR="005E7327" w:rsidRPr="009B6349" w:rsidRDefault="005E7327" w:rsidP="005E7327">
            <w:pPr>
              <w:rPr>
                <w:i/>
                <w:iCs/>
                <w:lang w:eastAsia="en-US"/>
              </w:rPr>
            </w:pPr>
            <w:r w:rsidRPr="009B6349">
              <w:rPr>
                <w:i/>
                <w:iCs/>
                <w:lang w:eastAsia="en-US"/>
              </w:rPr>
              <w:t xml:space="preserve">Notes : </w:t>
            </w:r>
          </w:p>
          <w:p w14:paraId="4053450F" w14:textId="77777777" w:rsidR="005E7327" w:rsidRPr="009B6349" w:rsidRDefault="005E7327" w:rsidP="005E7327">
            <w:pPr>
              <w:rPr>
                <w:lang w:eastAsia="en-US"/>
              </w:rPr>
            </w:pPr>
            <w:r w:rsidRPr="009B6349">
              <w:rPr>
                <w:lang w:eastAsia="en-US"/>
              </w:rPr>
              <w:t xml:space="preserve">Voir aussi la cote </w:t>
            </w:r>
            <w:hyperlink w:anchor="P110A423Assurances" w:history="1">
              <w:r w:rsidRPr="009B6349">
                <w:rPr>
                  <w:rStyle w:val="Lienhypertexte"/>
                  <w:color w:val="auto"/>
                  <w:lang w:eastAsia="en-US"/>
                </w:rPr>
                <w:t>P110/A4/2.3 Assurances</w:t>
              </w:r>
            </w:hyperlink>
            <w:r w:rsidRPr="009B6349">
              <w:rPr>
                <w:lang w:eastAsia="en-US"/>
              </w:rPr>
              <w:t xml:space="preserve"> pour les documents relatifs au second monastère des Pères Trappistes.</w:t>
            </w:r>
          </w:p>
          <w:p w14:paraId="558D1455" w14:textId="77777777" w:rsidR="005E7327" w:rsidRPr="009B6349" w:rsidRDefault="005E7327" w:rsidP="005E7327">
            <w:pPr>
              <w:rPr>
                <w:lang w:eastAsia="en-US"/>
              </w:rPr>
            </w:pPr>
            <w:r w:rsidRPr="009B6349">
              <w:rPr>
                <w:lang w:eastAsia="en-US"/>
              </w:rPr>
              <w:t>Certains documents sont pliés, jaunis, estampillés, imprimés et annotés. Certaines sont légèrement abîmées ou fragiles.</w:t>
            </w:r>
          </w:p>
          <w:p w14:paraId="2051F073" w14:textId="77777777" w:rsidR="005E7327" w:rsidRPr="009B6349" w:rsidRDefault="005E7327" w:rsidP="005E7327">
            <w:pPr>
              <w:rPr>
                <w:lang w:eastAsia="en-US"/>
              </w:rPr>
            </w:pPr>
            <w:r w:rsidRPr="009B6349">
              <w:rPr>
                <w:lang w:eastAsia="en-US"/>
              </w:rPr>
              <w:t>Originaux.</w:t>
            </w:r>
          </w:p>
          <w:p w14:paraId="75FE95A8" w14:textId="77777777" w:rsidR="005E7327" w:rsidRDefault="005E7327" w:rsidP="0034758D">
            <w:pPr>
              <w:pStyle w:val="Niveau4"/>
            </w:pPr>
          </w:p>
        </w:tc>
      </w:tr>
    </w:tbl>
    <w:p w14:paraId="0FA7C394" w14:textId="77777777" w:rsidR="00250FA9" w:rsidRDefault="00250FA9"/>
    <w:p w14:paraId="191F3928" w14:textId="77777777" w:rsidR="00250FA9" w:rsidRDefault="00250FA9" w:rsidP="00250FA9">
      <w:pPr>
        <w:pStyle w:val="Niveau4"/>
      </w:pPr>
      <w:bookmarkStart w:id="34" w:name="P110A412LotsetPropriétés"/>
      <w:bookmarkStart w:id="35" w:name="_Toc232759303"/>
      <w:r>
        <w:t>P110/A4/1.2 : Lots et propriétés</w:t>
      </w:r>
      <w:bookmarkEnd w:id="35"/>
    </w:p>
    <w:bookmarkEnd w:id="34"/>
    <w:p w14:paraId="5DE07192" w14:textId="53B706CF" w:rsidR="00250FA9" w:rsidRDefault="00250FA9" w:rsidP="00250FA9">
      <w:pPr>
        <w:rPr>
          <w:lang w:eastAsia="en-US"/>
        </w:rPr>
      </w:pPr>
      <w:r w:rsidRPr="00E246DF">
        <w:rPr>
          <w:highlight w:val="yellow"/>
          <w:lang w:eastAsia="en-US"/>
        </w:rPr>
        <w:t>– Années. – X cm de documents textuels</w:t>
      </w:r>
      <w:r w:rsidR="005635C2">
        <w:rPr>
          <w:lang w:eastAsia="en-US"/>
        </w:rPr>
        <w:t>. – X dessins.</w:t>
      </w:r>
    </w:p>
    <w:p w14:paraId="102290F1" w14:textId="77777777" w:rsidR="00250FA9" w:rsidRDefault="00250FA9"/>
    <w:tbl>
      <w:tblPr>
        <w:tblW w:w="9781" w:type="dxa"/>
        <w:tblInd w:w="-567" w:type="dxa"/>
        <w:shd w:val="clear" w:color="auto" w:fill="D9D9D9"/>
        <w:tblLook w:val="04A0" w:firstRow="1" w:lastRow="0" w:firstColumn="1" w:lastColumn="0" w:noHBand="0" w:noVBand="1"/>
      </w:tblPr>
      <w:tblGrid>
        <w:gridCol w:w="1555"/>
        <w:gridCol w:w="8226"/>
      </w:tblGrid>
      <w:tr w:rsidR="005E7327" w:rsidRPr="00CE5EAD" w14:paraId="5AAA2E32" w14:textId="77777777" w:rsidTr="0098670E">
        <w:trPr>
          <w:trHeight w:val="873"/>
        </w:trPr>
        <w:tc>
          <w:tcPr>
            <w:tcW w:w="1555" w:type="dxa"/>
            <w:shd w:val="clear" w:color="auto" w:fill="D9D9D9" w:themeFill="background1" w:themeFillShade="D9"/>
          </w:tcPr>
          <w:p w14:paraId="492D953C" w14:textId="77777777" w:rsidR="005E7327" w:rsidRDefault="005E7327" w:rsidP="005E7327">
            <w:pPr>
              <w:rPr>
                <w:lang w:eastAsia="en-US"/>
              </w:rPr>
            </w:pPr>
            <w:r>
              <w:rPr>
                <w:lang w:eastAsia="en-US"/>
              </w:rPr>
              <w:t>R-E-T</w:t>
            </w:r>
          </w:p>
          <w:p w14:paraId="74C2F14A" w14:textId="77777777" w:rsidR="005E7327" w:rsidRPr="00A674F8" w:rsidRDefault="005E7327" w:rsidP="005E7327">
            <w:pPr>
              <w:rPr>
                <w:lang w:eastAsia="en-US"/>
              </w:rPr>
            </w:pPr>
            <w:r>
              <w:rPr>
                <w:lang w:eastAsia="en-US"/>
              </w:rPr>
              <w:t>Boîte X</w:t>
            </w:r>
          </w:p>
        </w:tc>
        <w:tc>
          <w:tcPr>
            <w:tcW w:w="8226" w:type="dxa"/>
          </w:tcPr>
          <w:p w14:paraId="3F5DBAFD" w14:textId="77777777" w:rsidR="005E7327" w:rsidRDefault="005E7327" w:rsidP="00B21581">
            <w:pPr>
              <w:pStyle w:val="Niveau3"/>
              <w:rPr>
                <w:lang w:eastAsia="en-US"/>
              </w:rPr>
            </w:pPr>
          </w:p>
          <w:p w14:paraId="09DB4E8F" w14:textId="77777777" w:rsidR="005E7327" w:rsidRDefault="005E7327" w:rsidP="005E7327">
            <w:pPr>
              <w:rPr>
                <w:lang w:eastAsia="en-US"/>
              </w:rPr>
            </w:pPr>
            <w:r>
              <w:rPr>
                <w:lang w:eastAsia="en-US"/>
              </w:rPr>
              <w:t>Correspondances et documents notariés concernant des lots vendus en majorité par les Pères à des résidents du village :</w:t>
            </w:r>
          </w:p>
          <w:p w14:paraId="70D6B5E6" w14:textId="77777777" w:rsidR="005E7327" w:rsidRDefault="005E7327" w:rsidP="005E7327">
            <w:pPr>
              <w:pStyle w:val="Paragraphedeliste"/>
              <w:rPr>
                <w:color w:val="4472C4" w:themeColor="accent5"/>
                <w:lang w:eastAsia="en-US"/>
              </w:rPr>
            </w:pPr>
          </w:p>
          <w:p w14:paraId="22B7D3A2" w14:textId="37B8FBDF" w:rsidR="005E7327" w:rsidRPr="002572FA" w:rsidRDefault="005E7327" w:rsidP="005E7327">
            <w:pPr>
              <w:pStyle w:val="Style1"/>
            </w:pPr>
            <w:r>
              <w:t>Primes de défrichement</w:t>
            </w:r>
          </w:p>
          <w:p w14:paraId="728A40BC" w14:textId="77777777" w:rsidR="005E7327" w:rsidRPr="009B6349" w:rsidRDefault="005E7327">
            <w:pPr>
              <w:pStyle w:val="Paragraphedeliste"/>
              <w:numPr>
                <w:ilvl w:val="0"/>
                <w:numId w:val="9"/>
              </w:numPr>
              <w:rPr>
                <w:lang w:eastAsia="en-US"/>
              </w:rPr>
            </w:pPr>
            <w:r w:rsidRPr="009B6349">
              <w:rPr>
                <w:b/>
                <w:bCs/>
                <w:lang w:eastAsia="en-US"/>
              </w:rPr>
              <w:t>H. Dumais</w:t>
            </w:r>
            <w:r w:rsidRPr="009B6349">
              <w:rPr>
                <w:lang w:eastAsia="en-US"/>
              </w:rPr>
              <w:t xml:space="preserve"> (1905-1906);</w:t>
            </w:r>
          </w:p>
          <w:p w14:paraId="3CE2592B" w14:textId="228B6542" w:rsidR="005E7327" w:rsidRPr="009B6349" w:rsidRDefault="005E7327">
            <w:pPr>
              <w:pStyle w:val="Paragraphedeliste"/>
              <w:numPr>
                <w:ilvl w:val="0"/>
                <w:numId w:val="9"/>
              </w:numPr>
              <w:rPr>
                <w:lang w:eastAsia="en-US"/>
              </w:rPr>
            </w:pPr>
            <w:r w:rsidRPr="009B6349">
              <w:rPr>
                <w:b/>
                <w:bCs/>
                <w:lang w:eastAsia="en-US"/>
              </w:rPr>
              <w:t>Henri Moreau, Fernand Guay, Auguste Lemieux</w:t>
            </w:r>
            <w:r w:rsidRPr="009B6349">
              <w:rPr>
                <w:lang w:eastAsia="en-US"/>
              </w:rPr>
              <w:t xml:space="preserve"> (1932), </w:t>
            </w:r>
            <w:r w:rsidRPr="009B6349">
              <w:rPr>
                <w:b/>
                <w:bCs/>
                <w:lang w:eastAsia="en-US"/>
              </w:rPr>
              <w:t>Joseph Hervé</w:t>
            </w:r>
            <w:r w:rsidRPr="009B6349">
              <w:rPr>
                <w:lang w:eastAsia="en-US"/>
              </w:rPr>
              <w:t xml:space="preserve"> (1932-1933);</w:t>
            </w:r>
          </w:p>
          <w:p w14:paraId="52839D9D" w14:textId="58B866A6" w:rsidR="005E7327" w:rsidRPr="009B6349" w:rsidRDefault="005E7327">
            <w:pPr>
              <w:pStyle w:val="Paragraphedeliste"/>
              <w:numPr>
                <w:ilvl w:val="0"/>
                <w:numId w:val="9"/>
              </w:numPr>
              <w:rPr>
                <w:lang w:eastAsia="en-US"/>
              </w:rPr>
            </w:pPr>
            <w:r w:rsidRPr="009B6349">
              <w:rPr>
                <w:b/>
                <w:bCs/>
                <w:lang w:eastAsia="en-US"/>
              </w:rPr>
              <w:t>Émile Bouchard</w:t>
            </w:r>
            <w:r w:rsidRPr="009B6349">
              <w:rPr>
                <w:lang w:eastAsia="en-US"/>
              </w:rPr>
              <w:t xml:space="preserve"> (1924-1932), </w:t>
            </w:r>
            <w:r w:rsidRPr="009B6349">
              <w:rPr>
                <w:b/>
                <w:bCs/>
                <w:lang w:eastAsia="en-US"/>
              </w:rPr>
              <w:t>Phydime Dufour</w:t>
            </w:r>
            <w:r w:rsidRPr="009B6349">
              <w:rPr>
                <w:lang w:eastAsia="en-US"/>
              </w:rPr>
              <w:t xml:space="preserve"> (1932);</w:t>
            </w:r>
          </w:p>
          <w:p w14:paraId="4B5F3318" w14:textId="5844E153" w:rsidR="005E7327" w:rsidRPr="007F1145" w:rsidRDefault="005E7327">
            <w:pPr>
              <w:pStyle w:val="Paragraphedeliste"/>
              <w:numPr>
                <w:ilvl w:val="0"/>
                <w:numId w:val="9"/>
              </w:numPr>
              <w:rPr>
                <w:lang w:eastAsia="en-US"/>
              </w:rPr>
            </w:pPr>
            <w:r w:rsidRPr="007F1145">
              <w:rPr>
                <w:b/>
                <w:bCs/>
                <w:lang w:eastAsia="en-US"/>
              </w:rPr>
              <w:t>Philippe Harvey</w:t>
            </w:r>
            <w:r w:rsidRPr="007F1145">
              <w:rPr>
                <w:lang w:eastAsia="en-US"/>
              </w:rPr>
              <w:t xml:space="preserve"> (1932-1933)</w:t>
            </w:r>
            <w:r w:rsidR="00651929" w:rsidRPr="007F1145">
              <w:rPr>
                <w:lang w:eastAsia="en-US"/>
              </w:rPr>
              <w:t>;</w:t>
            </w:r>
          </w:p>
          <w:p w14:paraId="1E38027A" w14:textId="65850EA2" w:rsidR="005E7327" w:rsidRPr="007F1145" w:rsidRDefault="005E7327">
            <w:pPr>
              <w:pStyle w:val="Paragraphedeliste"/>
              <w:numPr>
                <w:ilvl w:val="0"/>
                <w:numId w:val="9"/>
              </w:numPr>
              <w:rPr>
                <w:lang w:eastAsia="en-US"/>
              </w:rPr>
            </w:pPr>
            <w:r w:rsidRPr="007F1145">
              <w:rPr>
                <w:b/>
                <w:bCs/>
                <w:lang w:eastAsia="en-US"/>
              </w:rPr>
              <w:t xml:space="preserve">Victor Lalancette </w:t>
            </w:r>
            <w:r w:rsidRPr="007F1145">
              <w:rPr>
                <w:lang w:eastAsia="en-US"/>
              </w:rPr>
              <w:t xml:space="preserve">et </w:t>
            </w:r>
            <w:r w:rsidRPr="007F1145">
              <w:rPr>
                <w:b/>
                <w:bCs/>
                <w:lang w:eastAsia="en-US"/>
              </w:rPr>
              <w:t xml:space="preserve">Henri Lamothe </w:t>
            </w:r>
            <w:r w:rsidRPr="007F1145">
              <w:rPr>
                <w:lang w:eastAsia="en-US"/>
              </w:rPr>
              <w:t>(1933)</w:t>
            </w:r>
            <w:r w:rsidR="00651929" w:rsidRPr="007F1145">
              <w:rPr>
                <w:lang w:eastAsia="en-US"/>
              </w:rPr>
              <w:t>;</w:t>
            </w:r>
          </w:p>
          <w:p w14:paraId="2363A2DC" w14:textId="77777777" w:rsidR="003F4306" w:rsidRDefault="003F4306">
            <w:pPr>
              <w:pStyle w:val="Paragraphedeliste"/>
              <w:numPr>
                <w:ilvl w:val="0"/>
                <w:numId w:val="9"/>
              </w:numPr>
              <w:rPr>
                <w:lang w:eastAsia="en-US"/>
              </w:rPr>
            </w:pPr>
            <w:r>
              <w:rPr>
                <w:b/>
                <w:bCs/>
                <w:lang w:eastAsia="en-US"/>
              </w:rPr>
              <w:t xml:space="preserve">Jos. Parizeau </w:t>
            </w:r>
            <w:r>
              <w:rPr>
                <w:lang w:eastAsia="en-US"/>
              </w:rPr>
              <w:t xml:space="preserve">(1932-1933); </w:t>
            </w:r>
          </w:p>
          <w:p w14:paraId="65C3C53B" w14:textId="5C1EC475" w:rsidR="005E7327" w:rsidRPr="007F1145" w:rsidRDefault="005E7327">
            <w:pPr>
              <w:pStyle w:val="Paragraphedeliste"/>
              <w:numPr>
                <w:ilvl w:val="0"/>
                <w:numId w:val="9"/>
              </w:numPr>
              <w:rPr>
                <w:lang w:eastAsia="en-US"/>
              </w:rPr>
            </w:pPr>
            <w:r w:rsidRPr="007F1145">
              <w:rPr>
                <w:b/>
                <w:bCs/>
                <w:lang w:eastAsia="en-US"/>
              </w:rPr>
              <w:t>Joseph Houde</w:t>
            </w:r>
            <w:r w:rsidRPr="007F1145">
              <w:rPr>
                <w:lang w:eastAsia="en-US"/>
              </w:rPr>
              <w:t xml:space="preserve"> (1933)</w:t>
            </w:r>
            <w:r w:rsidR="00651929" w:rsidRPr="007F1145">
              <w:rPr>
                <w:lang w:eastAsia="en-US"/>
              </w:rPr>
              <w:t>;</w:t>
            </w:r>
          </w:p>
          <w:p w14:paraId="22724A24" w14:textId="5F00C126" w:rsidR="005E7327" w:rsidRPr="007F1145" w:rsidRDefault="005E7327">
            <w:pPr>
              <w:pStyle w:val="Paragraphedeliste"/>
              <w:numPr>
                <w:ilvl w:val="0"/>
                <w:numId w:val="9"/>
              </w:numPr>
              <w:rPr>
                <w:lang w:eastAsia="en-US"/>
              </w:rPr>
            </w:pPr>
            <w:r w:rsidRPr="007F1145">
              <w:rPr>
                <w:b/>
                <w:bCs/>
                <w:lang w:eastAsia="en-US"/>
              </w:rPr>
              <w:t>Arthur Guay</w:t>
            </w:r>
            <w:r w:rsidRPr="007F1145">
              <w:rPr>
                <w:lang w:eastAsia="en-US"/>
              </w:rPr>
              <w:t xml:space="preserve">, </w:t>
            </w:r>
            <w:r w:rsidRPr="007F1145">
              <w:rPr>
                <w:b/>
                <w:bCs/>
                <w:lang w:eastAsia="en-US"/>
              </w:rPr>
              <w:t>Stanislas Gaudreault</w:t>
            </w:r>
            <w:r w:rsidRPr="007F1145">
              <w:rPr>
                <w:lang w:eastAsia="en-US"/>
              </w:rPr>
              <w:t xml:space="preserve"> et </w:t>
            </w:r>
            <w:r w:rsidRPr="007F1145">
              <w:rPr>
                <w:b/>
                <w:bCs/>
                <w:lang w:eastAsia="en-US"/>
              </w:rPr>
              <w:t>Louis Garent</w:t>
            </w:r>
            <w:r w:rsidRPr="007F1145">
              <w:rPr>
                <w:lang w:eastAsia="en-US"/>
              </w:rPr>
              <w:t xml:space="preserve"> (1933)</w:t>
            </w:r>
            <w:r w:rsidR="00651929" w:rsidRPr="007F1145">
              <w:rPr>
                <w:lang w:eastAsia="en-US"/>
              </w:rPr>
              <w:t>;</w:t>
            </w:r>
          </w:p>
          <w:p w14:paraId="15931B86" w14:textId="3AFEC33E" w:rsidR="005E7327" w:rsidRPr="007F1145" w:rsidRDefault="005E7327">
            <w:pPr>
              <w:pStyle w:val="Paragraphedeliste"/>
              <w:numPr>
                <w:ilvl w:val="0"/>
                <w:numId w:val="9"/>
              </w:numPr>
              <w:rPr>
                <w:lang w:eastAsia="en-US"/>
              </w:rPr>
            </w:pPr>
            <w:r w:rsidRPr="007F1145">
              <w:rPr>
                <w:b/>
                <w:bCs/>
                <w:lang w:eastAsia="en-US"/>
              </w:rPr>
              <w:t>Léopold St-Gelais</w:t>
            </w:r>
            <w:r w:rsidRPr="007F1145">
              <w:rPr>
                <w:lang w:eastAsia="en-US"/>
              </w:rPr>
              <w:t xml:space="preserve"> et </w:t>
            </w:r>
            <w:r w:rsidRPr="007F1145">
              <w:rPr>
                <w:b/>
                <w:bCs/>
                <w:lang w:eastAsia="en-US"/>
              </w:rPr>
              <w:t>Joseph Savard</w:t>
            </w:r>
            <w:r w:rsidRPr="007F1145">
              <w:rPr>
                <w:lang w:eastAsia="en-US"/>
              </w:rPr>
              <w:t xml:space="preserve"> (1932)</w:t>
            </w:r>
            <w:r w:rsidR="00651929" w:rsidRPr="007F1145">
              <w:rPr>
                <w:lang w:eastAsia="en-US"/>
              </w:rPr>
              <w:t>;</w:t>
            </w:r>
          </w:p>
          <w:p w14:paraId="0A057D54" w14:textId="5A9505B4" w:rsidR="005E7327" w:rsidRPr="007F1145" w:rsidRDefault="005E7327">
            <w:pPr>
              <w:pStyle w:val="Paragraphedeliste"/>
              <w:numPr>
                <w:ilvl w:val="0"/>
                <w:numId w:val="9"/>
              </w:numPr>
              <w:rPr>
                <w:lang w:eastAsia="en-US"/>
              </w:rPr>
            </w:pPr>
            <w:r w:rsidRPr="007F1145">
              <w:rPr>
                <w:lang w:eastAsia="en-US"/>
              </w:rPr>
              <w:lastRenderedPageBreak/>
              <w:t xml:space="preserve">Primes de défrichement remises aux Pères par </w:t>
            </w:r>
            <w:r w:rsidRPr="007F1145">
              <w:rPr>
                <w:b/>
                <w:bCs/>
                <w:lang w:eastAsia="en-US"/>
              </w:rPr>
              <w:t>Auguste Gagné, agent des terres à Mistassini</w:t>
            </w:r>
            <w:r w:rsidRPr="007F1145">
              <w:rPr>
                <w:lang w:eastAsia="en-US"/>
              </w:rPr>
              <w:t xml:space="preserve"> - Bilan (1933)</w:t>
            </w:r>
            <w:r w:rsidR="00651929" w:rsidRPr="007F1145">
              <w:rPr>
                <w:lang w:eastAsia="en-US"/>
              </w:rPr>
              <w:t>;</w:t>
            </w:r>
          </w:p>
          <w:p w14:paraId="6A590882" w14:textId="77777777" w:rsidR="005E7327" w:rsidRPr="006F159F" w:rsidRDefault="005E7327" w:rsidP="005E7327">
            <w:pPr>
              <w:rPr>
                <w:color w:val="4472C4" w:themeColor="accent5"/>
                <w:lang w:eastAsia="en-US"/>
              </w:rPr>
            </w:pPr>
          </w:p>
          <w:p w14:paraId="3D62340E" w14:textId="0B8A6A91" w:rsidR="005E7327" w:rsidRPr="0024309E" w:rsidRDefault="005E7327" w:rsidP="005E7327">
            <w:pPr>
              <w:pStyle w:val="Style1"/>
            </w:pPr>
            <w:r>
              <w:t>François Gaudreault</w:t>
            </w:r>
          </w:p>
          <w:p w14:paraId="514BDD78" w14:textId="581F2867" w:rsidR="005E7327" w:rsidRPr="009B6349" w:rsidRDefault="005E7327">
            <w:pPr>
              <w:pStyle w:val="Paragraphedeliste"/>
              <w:numPr>
                <w:ilvl w:val="0"/>
                <w:numId w:val="9"/>
              </w:numPr>
              <w:rPr>
                <w:lang w:eastAsia="en-US"/>
              </w:rPr>
            </w:pPr>
            <w:bookmarkStart w:id="36" w:name="_Hlk209447894"/>
            <w:r w:rsidRPr="009B6349">
              <w:rPr>
                <w:lang w:eastAsia="en-US"/>
              </w:rPr>
              <w:t xml:space="preserve">Contrats, correspondances et paiement liés aux propriétés de </w:t>
            </w:r>
            <w:r w:rsidRPr="009B6349">
              <w:rPr>
                <w:b/>
                <w:bCs/>
                <w:lang w:eastAsia="en-US"/>
              </w:rPr>
              <w:t>François Gaudreault</w:t>
            </w:r>
            <w:r w:rsidRPr="009B6349">
              <w:rPr>
                <w:lang w:eastAsia="en-US"/>
              </w:rPr>
              <w:t xml:space="preserve"> père (1898-1901);</w:t>
            </w:r>
          </w:p>
          <w:bookmarkEnd w:id="36"/>
          <w:p w14:paraId="12E5B01E" w14:textId="77777777" w:rsidR="005E7327" w:rsidRPr="002572FA" w:rsidRDefault="005E7327">
            <w:pPr>
              <w:pStyle w:val="Paragraphedeliste"/>
              <w:numPr>
                <w:ilvl w:val="0"/>
                <w:numId w:val="9"/>
              </w:numPr>
              <w:rPr>
                <w:color w:val="4472C4" w:themeColor="accent5"/>
                <w:lang w:eastAsia="en-US"/>
              </w:rPr>
            </w:pPr>
            <w:r w:rsidRPr="002572FA">
              <w:rPr>
                <w:color w:val="4472C4" w:themeColor="accent5"/>
                <w:lang w:eastAsia="en-US"/>
              </w:rPr>
              <w:t>Vente de François Gaudreault, père, à Joseph Lefèvre (1915);</w:t>
            </w:r>
          </w:p>
          <w:p w14:paraId="3FED6B04" w14:textId="78877C01" w:rsidR="005E7327" w:rsidRPr="006F159F" w:rsidRDefault="005E7327">
            <w:pPr>
              <w:pStyle w:val="Paragraphedeliste"/>
              <w:numPr>
                <w:ilvl w:val="0"/>
                <w:numId w:val="9"/>
              </w:numPr>
              <w:rPr>
                <w:color w:val="4472C4" w:themeColor="accent5"/>
                <w:lang w:eastAsia="en-US"/>
              </w:rPr>
            </w:pPr>
            <w:r w:rsidRPr="0024309E">
              <w:rPr>
                <w:color w:val="4472C4" w:themeColor="accent5"/>
                <w:lang w:eastAsia="en-US"/>
              </w:rPr>
              <w:t>Renonciation François Gaudreault aux Pères Trappistes (1905)</w:t>
            </w:r>
          </w:p>
          <w:p w14:paraId="255AF6BA" w14:textId="6CD0B636" w:rsidR="005E7327" w:rsidRPr="0024309E" w:rsidRDefault="005E7327" w:rsidP="005E7327">
            <w:pPr>
              <w:rPr>
                <w:color w:val="4472C4" w:themeColor="accent5"/>
                <w:lang w:eastAsia="en-US"/>
              </w:rPr>
            </w:pPr>
          </w:p>
          <w:p w14:paraId="346DDB6C" w14:textId="516E4245" w:rsidR="005E7327" w:rsidRPr="0024309E" w:rsidRDefault="005E7327" w:rsidP="005E7327">
            <w:pPr>
              <w:pStyle w:val="Style1"/>
            </w:pPr>
            <w:r>
              <w:t>Henri (Henry) Miard</w:t>
            </w:r>
          </w:p>
          <w:p w14:paraId="4681B7D5" w14:textId="4E4EA9EB" w:rsidR="005E7327" w:rsidRPr="007814A5" w:rsidRDefault="005E7327">
            <w:pPr>
              <w:pStyle w:val="Paragraphedeliste"/>
              <w:numPr>
                <w:ilvl w:val="0"/>
                <w:numId w:val="9"/>
              </w:numPr>
              <w:rPr>
                <w:lang w:eastAsia="en-US"/>
              </w:rPr>
            </w:pPr>
            <w:r w:rsidRPr="007814A5">
              <w:rPr>
                <w:lang w:eastAsia="en-US"/>
              </w:rPr>
              <w:t>Location de la propriété d’</w:t>
            </w:r>
            <w:r w:rsidRPr="007814A5">
              <w:rPr>
                <w:b/>
                <w:bCs/>
                <w:lang w:eastAsia="en-US"/>
              </w:rPr>
              <w:t xml:space="preserve">Henri Miard </w:t>
            </w:r>
            <w:r w:rsidRPr="007814A5">
              <w:rPr>
                <w:lang w:eastAsia="en-US"/>
              </w:rPr>
              <w:t>à Victor Joncas (1901-1904);</w:t>
            </w:r>
          </w:p>
          <w:p w14:paraId="302B71B5" w14:textId="490581E1" w:rsidR="005E7327" w:rsidRPr="007814A5" w:rsidRDefault="005E7327">
            <w:pPr>
              <w:pStyle w:val="Paragraphedeliste"/>
              <w:numPr>
                <w:ilvl w:val="0"/>
                <w:numId w:val="9"/>
              </w:numPr>
              <w:rPr>
                <w:lang w:eastAsia="en-US"/>
              </w:rPr>
            </w:pPr>
            <w:r w:rsidRPr="007814A5">
              <w:rPr>
                <w:lang w:eastAsia="en-US"/>
              </w:rPr>
              <w:t xml:space="preserve">Billet de location de </w:t>
            </w:r>
            <w:r w:rsidRPr="007814A5">
              <w:rPr>
                <w:b/>
                <w:bCs/>
                <w:lang w:eastAsia="en-US"/>
              </w:rPr>
              <w:t>Louis Roberge</w:t>
            </w:r>
            <w:r w:rsidRPr="007814A5">
              <w:rPr>
                <w:lang w:eastAsia="en-US"/>
              </w:rPr>
              <w:t xml:space="preserve"> pour l’une des terres appartenant plus tard à </w:t>
            </w:r>
            <w:r w:rsidRPr="007814A5">
              <w:rPr>
                <w:b/>
                <w:bCs/>
                <w:lang w:eastAsia="en-US"/>
              </w:rPr>
              <w:t>Henri Miard</w:t>
            </w:r>
            <w:r w:rsidRPr="007814A5">
              <w:rPr>
                <w:lang w:eastAsia="en-US"/>
              </w:rPr>
              <w:t xml:space="preserve"> (1893-1904), contrat pour défrichement entre les Pères et Louis Roberge (1898);</w:t>
            </w:r>
          </w:p>
          <w:p w14:paraId="2BFBAB0C" w14:textId="52F0B193" w:rsidR="005E7327" w:rsidRPr="007814A5" w:rsidRDefault="005E7327">
            <w:pPr>
              <w:pStyle w:val="Paragraphedeliste"/>
              <w:numPr>
                <w:ilvl w:val="0"/>
                <w:numId w:val="9"/>
              </w:numPr>
              <w:rPr>
                <w:lang w:eastAsia="en-US"/>
              </w:rPr>
            </w:pPr>
            <w:r w:rsidRPr="007814A5">
              <w:rPr>
                <w:lang w:eastAsia="en-US"/>
              </w:rPr>
              <w:t xml:space="preserve">Échanges amicaux entre </w:t>
            </w:r>
            <w:r w:rsidRPr="007814A5">
              <w:rPr>
                <w:b/>
                <w:bCs/>
                <w:lang w:eastAsia="en-US"/>
              </w:rPr>
              <w:t>Henry Miard</w:t>
            </w:r>
            <w:r w:rsidRPr="007814A5">
              <w:rPr>
                <w:lang w:eastAsia="en-US"/>
              </w:rPr>
              <w:t xml:space="preserve"> et les Pères (1902-1907); </w:t>
            </w:r>
          </w:p>
          <w:p w14:paraId="5EDC6925" w14:textId="539E2763" w:rsidR="005E7327" w:rsidRPr="007814A5" w:rsidRDefault="005E7327">
            <w:pPr>
              <w:pStyle w:val="Paragraphedeliste"/>
              <w:numPr>
                <w:ilvl w:val="0"/>
                <w:numId w:val="9"/>
              </w:numPr>
              <w:rPr>
                <w:lang w:eastAsia="en-US"/>
              </w:rPr>
            </w:pPr>
            <w:r w:rsidRPr="007814A5">
              <w:rPr>
                <w:lang w:eastAsia="en-US"/>
              </w:rPr>
              <w:t xml:space="preserve">Vente de lot par </w:t>
            </w:r>
            <w:r w:rsidRPr="007814A5">
              <w:rPr>
                <w:b/>
                <w:bCs/>
                <w:lang w:eastAsia="en-US"/>
              </w:rPr>
              <w:t>Henri Miard</w:t>
            </w:r>
            <w:r w:rsidRPr="007814A5">
              <w:rPr>
                <w:lang w:eastAsia="en-US"/>
              </w:rPr>
              <w:t xml:space="preserve"> à </w:t>
            </w:r>
            <w:r w:rsidRPr="007814A5">
              <w:rPr>
                <w:b/>
                <w:bCs/>
                <w:lang w:eastAsia="en-US"/>
              </w:rPr>
              <w:t>B.A. Scott</w:t>
            </w:r>
            <w:r w:rsidRPr="007814A5">
              <w:rPr>
                <w:lang w:eastAsia="en-US"/>
              </w:rPr>
              <w:t xml:space="preserve"> en 1901 (1913);</w:t>
            </w:r>
          </w:p>
          <w:p w14:paraId="7CBE4005" w14:textId="77777777" w:rsidR="005E7327" w:rsidRPr="0090686F" w:rsidRDefault="005E7327" w:rsidP="005E7327">
            <w:pPr>
              <w:rPr>
                <w:color w:val="4472C4" w:themeColor="accent5"/>
                <w:lang w:eastAsia="en-US"/>
              </w:rPr>
            </w:pPr>
          </w:p>
          <w:p w14:paraId="7CF429DB" w14:textId="5CEDF936" w:rsidR="005E7327" w:rsidRPr="0090686F" w:rsidRDefault="005E7327" w:rsidP="005E7327">
            <w:pPr>
              <w:pStyle w:val="Style1"/>
            </w:pPr>
            <w:r>
              <w:t>Billets de vente des Terres de la Couronne (individuels)</w:t>
            </w:r>
          </w:p>
          <w:p w14:paraId="22F3926B" w14:textId="4D3D4840" w:rsidR="005E7327" w:rsidRPr="009B6349" w:rsidRDefault="005E7327">
            <w:pPr>
              <w:pStyle w:val="Paragraphedeliste"/>
              <w:numPr>
                <w:ilvl w:val="0"/>
                <w:numId w:val="9"/>
              </w:numPr>
              <w:rPr>
                <w:lang w:eastAsia="en-US"/>
              </w:rPr>
            </w:pPr>
            <w:r w:rsidRPr="009B6349">
              <w:rPr>
                <w:b/>
                <w:bCs/>
                <w:lang w:eastAsia="en-US"/>
              </w:rPr>
              <w:t>Joseph Harvey,</w:t>
            </w:r>
            <w:r w:rsidRPr="009B6349">
              <w:rPr>
                <w:lang w:eastAsia="en-US"/>
              </w:rPr>
              <w:t xml:space="preserve"> 17</w:t>
            </w:r>
            <w:r w:rsidRPr="009B6349">
              <w:rPr>
                <w:vertAlign w:val="superscript"/>
                <w:lang w:eastAsia="en-US"/>
              </w:rPr>
              <w:t>e</w:t>
            </w:r>
            <w:r w:rsidRPr="009B6349">
              <w:rPr>
                <w:lang w:eastAsia="en-US"/>
              </w:rPr>
              <w:t xml:space="preserve"> rang canton Parent, et 8</w:t>
            </w:r>
            <w:r w:rsidRPr="009B6349">
              <w:rPr>
                <w:vertAlign w:val="superscript"/>
                <w:lang w:eastAsia="en-US"/>
              </w:rPr>
              <w:t>e</w:t>
            </w:r>
            <w:r w:rsidRPr="009B6349">
              <w:rPr>
                <w:lang w:eastAsia="en-US"/>
              </w:rPr>
              <w:t xml:space="preserve"> rang canton Dolbeau (1893-1895);</w:t>
            </w:r>
          </w:p>
          <w:p w14:paraId="74FBCBAE" w14:textId="185E7D9D" w:rsidR="005E7327" w:rsidRPr="009B6349" w:rsidRDefault="005E7327">
            <w:pPr>
              <w:pStyle w:val="Paragraphedeliste"/>
              <w:numPr>
                <w:ilvl w:val="0"/>
                <w:numId w:val="9"/>
              </w:numPr>
              <w:rPr>
                <w:lang w:eastAsia="en-US"/>
              </w:rPr>
            </w:pPr>
            <w:r w:rsidRPr="009B6349">
              <w:rPr>
                <w:b/>
                <w:bCs/>
                <w:lang w:eastAsia="en-US"/>
              </w:rPr>
              <w:t xml:space="preserve">Thomas Tremblay, </w:t>
            </w:r>
            <w:r w:rsidRPr="009B6349">
              <w:rPr>
                <w:lang w:eastAsia="en-US"/>
              </w:rPr>
              <w:t>152 acres, 3</w:t>
            </w:r>
            <w:r w:rsidRPr="009B6349">
              <w:rPr>
                <w:vertAlign w:val="superscript"/>
                <w:lang w:eastAsia="en-US"/>
              </w:rPr>
              <w:t>e</w:t>
            </w:r>
            <w:r w:rsidRPr="009B6349">
              <w:rPr>
                <w:lang w:eastAsia="en-US"/>
              </w:rPr>
              <w:t xml:space="preserve"> rang canton Pelletier (1893)</w:t>
            </w:r>
            <w:r w:rsidR="002C5EA7">
              <w:rPr>
                <w:lang w:eastAsia="en-US"/>
              </w:rPr>
              <w:t xml:space="preserve">, </w:t>
            </w:r>
            <w:r w:rsidRPr="002C5EA7">
              <w:rPr>
                <w:b/>
                <w:bCs/>
                <w:lang w:eastAsia="en-US"/>
              </w:rPr>
              <w:t>Joseph Tremblay</w:t>
            </w:r>
            <w:r w:rsidRPr="009B6349">
              <w:rPr>
                <w:lang w:eastAsia="en-US"/>
              </w:rPr>
              <w:t>, 149 acres, 3</w:t>
            </w:r>
            <w:r w:rsidRPr="002C5EA7">
              <w:rPr>
                <w:vertAlign w:val="superscript"/>
                <w:lang w:eastAsia="en-US"/>
              </w:rPr>
              <w:t>e</w:t>
            </w:r>
            <w:r w:rsidRPr="009B6349">
              <w:rPr>
                <w:lang w:eastAsia="en-US"/>
              </w:rPr>
              <w:t xml:space="preserve"> rang canton Pelletier (1893);</w:t>
            </w:r>
          </w:p>
          <w:p w14:paraId="6CB90627" w14:textId="765B796C" w:rsidR="005E7327" w:rsidRPr="009B6349" w:rsidRDefault="005E7327">
            <w:pPr>
              <w:pStyle w:val="Paragraphedeliste"/>
              <w:numPr>
                <w:ilvl w:val="0"/>
                <w:numId w:val="9"/>
              </w:numPr>
              <w:rPr>
                <w:lang w:eastAsia="en-US"/>
              </w:rPr>
            </w:pPr>
            <w:r w:rsidRPr="009B6349">
              <w:rPr>
                <w:b/>
                <w:bCs/>
                <w:lang w:eastAsia="en-US"/>
              </w:rPr>
              <w:t xml:space="preserve">Edmond Tremblay, </w:t>
            </w:r>
            <w:r w:rsidRPr="009B6349">
              <w:rPr>
                <w:lang w:eastAsia="en-US"/>
              </w:rPr>
              <w:t>3</w:t>
            </w:r>
            <w:r w:rsidRPr="009B6349">
              <w:rPr>
                <w:vertAlign w:val="superscript"/>
                <w:lang w:eastAsia="en-US"/>
              </w:rPr>
              <w:t>e</w:t>
            </w:r>
            <w:r w:rsidRPr="009B6349">
              <w:rPr>
                <w:lang w:eastAsia="en-US"/>
              </w:rPr>
              <w:t xml:space="preserve"> rang canton Pelletier et 10</w:t>
            </w:r>
            <w:r w:rsidRPr="009B6349">
              <w:rPr>
                <w:vertAlign w:val="superscript"/>
                <w:lang w:eastAsia="en-US"/>
              </w:rPr>
              <w:t>e</w:t>
            </w:r>
            <w:r w:rsidRPr="009B6349">
              <w:rPr>
                <w:lang w:eastAsia="en-US"/>
              </w:rPr>
              <w:t xml:space="preserve"> rang canton Dolbeau (1893);</w:t>
            </w:r>
          </w:p>
          <w:p w14:paraId="5A2E6799" w14:textId="1460E3F1" w:rsidR="005E7327" w:rsidRPr="009B6349" w:rsidRDefault="005E7327">
            <w:pPr>
              <w:pStyle w:val="Paragraphedeliste"/>
              <w:numPr>
                <w:ilvl w:val="0"/>
                <w:numId w:val="9"/>
              </w:numPr>
              <w:rPr>
                <w:lang w:eastAsia="en-US"/>
              </w:rPr>
            </w:pPr>
            <w:r w:rsidRPr="009B6349">
              <w:rPr>
                <w:b/>
                <w:bCs/>
                <w:lang w:eastAsia="en-US"/>
              </w:rPr>
              <w:t xml:space="preserve">Père Bernard, trappiste, </w:t>
            </w:r>
            <w:r w:rsidRPr="009B6349">
              <w:rPr>
                <w:lang w:eastAsia="en-US"/>
              </w:rPr>
              <w:t>4</w:t>
            </w:r>
            <w:r w:rsidRPr="009B6349">
              <w:rPr>
                <w:vertAlign w:val="superscript"/>
                <w:lang w:eastAsia="en-US"/>
              </w:rPr>
              <w:t>e</w:t>
            </w:r>
            <w:r w:rsidRPr="009B6349">
              <w:rPr>
                <w:lang w:eastAsia="en-US"/>
              </w:rPr>
              <w:t xml:space="preserve"> rang canton Pelletier et 10</w:t>
            </w:r>
            <w:r w:rsidRPr="009B6349">
              <w:rPr>
                <w:vertAlign w:val="superscript"/>
                <w:lang w:eastAsia="en-US"/>
              </w:rPr>
              <w:t>e</w:t>
            </w:r>
            <w:r w:rsidRPr="009B6349">
              <w:rPr>
                <w:lang w:eastAsia="en-US"/>
              </w:rPr>
              <w:t xml:space="preserve"> rang canton Dolbeau (1894-1895);</w:t>
            </w:r>
          </w:p>
          <w:p w14:paraId="1C65E0BD" w14:textId="095EBB56" w:rsidR="005E7327" w:rsidRPr="009B6349" w:rsidRDefault="005E7327">
            <w:pPr>
              <w:pStyle w:val="Paragraphedeliste"/>
              <w:numPr>
                <w:ilvl w:val="0"/>
                <w:numId w:val="9"/>
              </w:numPr>
              <w:rPr>
                <w:lang w:eastAsia="en-US"/>
              </w:rPr>
            </w:pPr>
            <w:r w:rsidRPr="009B6349">
              <w:rPr>
                <w:b/>
                <w:bCs/>
                <w:lang w:eastAsia="en-US"/>
              </w:rPr>
              <w:t>Idas Dufour</w:t>
            </w:r>
            <w:r w:rsidRPr="009B6349">
              <w:rPr>
                <w:lang w:eastAsia="en-US"/>
              </w:rPr>
              <w:t>, 11</w:t>
            </w:r>
            <w:r w:rsidRPr="009B6349">
              <w:rPr>
                <w:vertAlign w:val="superscript"/>
                <w:lang w:eastAsia="en-US"/>
              </w:rPr>
              <w:t>e</w:t>
            </w:r>
            <w:r w:rsidRPr="009B6349">
              <w:rPr>
                <w:lang w:eastAsia="en-US"/>
              </w:rPr>
              <w:t xml:space="preserve"> rang canton Dolbeau (1893)</w:t>
            </w:r>
            <w:r w:rsidR="002C5EA7">
              <w:rPr>
                <w:lang w:eastAsia="en-US"/>
              </w:rPr>
              <w:t xml:space="preserve">, </w:t>
            </w:r>
            <w:r w:rsidRPr="002C5EA7">
              <w:rPr>
                <w:b/>
                <w:bCs/>
                <w:lang w:eastAsia="en-US"/>
              </w:rPr>
              <w:t xml:space="preserve">Pierre Duchêne, </w:t>
            </w:r>
            <w:r w:rsidRPr="009B6349">
              <w:rPr>
                <w:lang w:eastAsia="en-US"/>
              </w:rPr>
              <w:t>10</w:t>
            </w:r>
            <w:r w:rsidRPr="002C5EA7">
              <w:rPr>
                <w:vertAlign w:val="superscript"/>
                <w:lang w:eastAsia="en-US"/>
              </w:rPr>
              <w:t>e</w:t>
            </w:r>
            <w:r w:rsidRPr="009B6349">
              <w:rPr>
                <w:lang w:eastAsia="en-US"/>
              </w:rPr>
              <w:t xml:space="preserve"> rang canton Dolbeau (1893);</w:t>
            </w:r>
          </w:p>
          <w:p w14:paraId="6841121E" w14:textId="008020B9" w:rsidR="005E7327" w:rsidRDefault="005E7327">
            <w:pPr>
              <w:pStyle w:val="Paragraphedeliste"/>
              <w:numPr>
                <w:ilvl w:val="0"/>
                <w:numId w:val="9"/>
              </w:numPr>
              <w:rPr>
                <w:color w:val="4472C4" w:themeColor="accent5"/>
                <w:lang w:eastAsia="en-US"/>
              </w:rPr>
            </w:pPr>
            <w:r w:rsidRPr="002572FA">
              <w:rPr>
                <w:color w:val="4472C4" w:themeColor="accent5"/>
                <w:lang w:eastAsia="en-US"/>
              </w:rPr>
              <w:t>Billet de vente du lot 17, 11</w:t>
            </w:r>
            <w:r w:rsidRPr="0024309E">
              <w:rPr>
                <w:color w:val="4472C4" w:themeColor="accent5"/>
                <w:vertAlign w:val="superscript"/>
                <w:lang w:eastAsia="en-US"/>
              </w:rPr>
              <w:t>e</w:t>
            </w:r>
            <w:r w:rsidRPr="002572FA">
              <w:rPr>
                <w:color w:val="4472C4" w:themeColor="accent5"/>
                <w:lang w:eastAsia="en-US"/>
              </w:rPr>
              <w:t xml:space="preserve"> rang, canton Dolbeau (1893), actes de vente à </w:t>
            </w:r>
            <w:r w:rsidRPr="0024309E">
              <w:rPr>
                <w:b/>
                <w:bCs/>
                <w:color w:val="4472C4" w:themeColor="accent5"/>
                <w:lang w:eastAsia="en-US"/>
              </w:rPr>
              <w:t>François Fortin</w:t>
            </w:r>
            <w:r w:rsidRPr="002572FA">
              <w:rPr>
                <w:color w:val="4472C4" w:themeColor="accent5"/>
                <w:lang w:eastAsia="en-US"/>
              </w:rPr>
              <w:t xml:space="preserve"> (1895,</w:t>
            </w:r>
            <w:r>
              <w:rPr>
                <w:color w:val="4472C4" w:themeColor="accent5"/>
                <w:lang w:eastAsia="en-US"/>
              </w:rPr>
              <w:t xml:space="preserve"> </w:t>
            </w:r>
            <w:r w:rsidRPr="002572FA">
              <w:rPr>
                <w:color w:val="4472C4" w:themeColor="accent5"/>
                <w:lang w:eastAsia="en-US"/>
              </w:rPr>
              <w:t>1899 et 1903), paiement suite à un jugement (1903)</w:t>
            </w:r>
            <w:r>
              <w:rPr>
                <w:color w:val="4472C4" w:themeColor="accent5"/>
                <w:lang w:eastAsia="en-US"/>
              </w:rPr>
              <w:t>;</w:t>
            </w:r>
          </w:p>
          <w:p w14:paraId="4F9F7E8B" w14:textId="77777777" w:rsidR="005E7327" w:rsidRPr="0024309E" w:rsidRDefault="005E7327">
            <w:pPr>
              <w:pStyle w:val="Paragraphedeliste"/>
              <w:numPr>
                <w:ilvl w:val="0"/>
                <w:numId w:val="9"/>
              </w:numPr>
              <w:rPr>
                <w:color w:val="4472C4" w:themeColor="accent5"/>
                <w:lang w:eastAsia="en-US"/>
              </w:rPr>
            </w:pPr>
            <w:r w:rsidRPr="0024309E">
              <w:rPr>
                <w:b/>
                <w:bCs/>
                <w:color w:val="4472C4" w:themeColor="accent5"/>
                <w:lang w:eastAsia="en-US"/>
              </w:rPr>
              <w:t>Juste Lalancette</w:t>
            </w:r>
            <w:r w:rsidRPr="0024309E">
              <w:rPr>
                <w:color w:val="4472C4" w:themeColor="accent5"/>
                <w:lang w:eastAsia="en-US"/>
              </w:rPr>
              <w:t>, 8</w:t>
            </w:r>
            <w:r w:rsidRPr="0024309E">
              <w:rPr>
                <w:color w:val="4472C4" w:themeColor="accent5"/>
                <w:vertAlign w:val="superscript"/>
                <w:lang w:eastAsia="en-US"/>
              </w:rPr>
              <w:t>e</w:t>
            </w:r>
            <w:r w:rsidRPr="0024309E">
              <w:rPr>
                <w:color w:val="4472C4" w:themeColor="accent5"/>
                <w:lang w:eastAsia="en-US"/>
              </w:rPr>
              <w:t xml:space="preserve"> rang canton Racine (1895);</w:t>
            </w:r>
          </w:p>
          <w:p w14:paraId="34C684BF" w14:textId="77777777" w:rsidR="005E7327" w:rsidRPr="0024309E" w:rsidRDefault="005E7327">
            <w:pPr>
              <w:pStyle w:val="Paragraphedeliste"/>
              <w:numPr>
                <w:ilvl w:val="0"/>
                <w:numId w:val="9"/>
              </w:numPr>
              <w:rPr>
                <w:color w:val="4472C4" w:themeColor="accent5"/>
                <w:lang w:eastAsia="en-US"/>
              </w:rPr>
            </w:pPr>
            <w:r w:rsidRPr="0024309E">
              <w:rPr>
                <w:b/>
                <w:bCs/>
                <w:color w:val="4472C4" w:themeColor="accent5"/>
                <w:lang w:eastAsia="en-US"/>
              </w:rPr>
              <w:t>Ernest Lavoie,</w:t>
            </w:r>
            <w:r w:rsidRPr="0024309E">
              <w:rPr>
                <w:color w:val="4472C4" w:themeColor="accent5"/>
                <w:lang w:eastAsia="en-US"/>
              </w:rPr>
              <w:t xml:space="preserve"> 7</w:t>
            </w:r>
            <w:r w:rsidRPr="0024309E">
              <w:rPr>
                <w:color w:val="4472C4" w:themeColor="accent5"/>
                <w:vertAlign w:val="superscript"/>
                <w:lang w:eastAsia="en-US"/>
              </w:rPr>
              <w:t>e</w:t>
            </w:r>
            <w:r w:rsidRPr="0024309E">
              <w:rPr>
                <w:color w:val="4472C4" w:themeColor="accent5"/>
                <w:lang w:eastAsia="en-US"/>
              </w:rPr>
              <w:t xml:space="preserve"> rang canton Racine (1897);</w:t>
            </w:r>
          </w:p>
          <w:p w14:paraId="3EDF5C98" w14:textId="70849E0D" w:rsidR="005E7327" w:rsidRPr="0024309E" w:rsidRDefault="005E7327">
            <w:pPr>
              <w:pStyle w:val="Paragraphedeliste"/>
              <w:numPr>
                <w:ilvl w:val="0"/>
                <w:numId w:val="9"/>
              </w:numPr>
              <w:rPr>
                <w:color w:val="4472C4" w:themeColor="accent5"/>
                <w:lang w:eastAsia="en-US"/>
              </w:rPr>
            </w:pPr>
            <w:r w:rsidRPr="0024309E">
              <w:rPr>
                <w:b/>
                <w:bCs/>
                <w:color w:val="4472C4" w:themeColor="accent5"/>
                <w:lang w:eastAsia="en-US"/>
              </w:rPr>
              <w:t>Ernest Marsan</w:t>
            </w:r>
            <w:r w:rsidRPr="0024309E">
              <w:rPr>
                <w:color w:val="4472C4" w:themeColor="accent5"/>
                <w:lang w:eastAsia="en-US"/>
              </w:rPr>
              <w:t>, 7</w:t>
            </w:r>
            <w:r w:rsidRPr="0024309E">
              <w:rPr>
                <w:color w:val="4472C4" w:themeColor="accent5"/>
                <w:vertAlign w:val="superscript"/>
                <w:lang w:eastAsia="en-US"/>
              </w:rPr>
              <w:t>e</w:t>
            </w:r>
            <w:r w:rsidRPr="0024309E">
              <w:rPr>
                <w:color w:val="4472C4" w:themeColor="accent5"/>
                <w:lang w:eastAsia="en-US"/>
              </w:rPr>
              <w:t xml:space="preserve"> et 8</w:t>
            </w:r>
            <w:r w:rsidRPr="0024309E">
              <w:rPr>
                <w:color w:val="4472C4" w:themeColor="accent5"/>
                <w:vertAlign w:val="superscript"/>
                <w:lang w:eastAsia="en-US"/>
              </w:rPr>
              <w:t>e</w:t>
            </w:r>
            <w:r w:rsidRPr="0024309E">
              <w:rPr>
                <w:color w:val="4472C4" w:themeColor="accent5"/>
                <w:lang w:eastAsia="en-US"/>
              </w:rPr>
              <w:t xml:space="preserve"> rang</w:t>
            </w:r>
            <w:r>
              <w:rPr>
                <w:color w:val="4472C4" w:themeColor="accent5"/>
                <w:lang w:eastAsia="en-US"/>
              </w:rPr>
              <w:t>s</w:t>
            </w:r>
            <w:r w:rsidRPr="0024309E">
              <w:rPr>
                <w:color w:val="4472C4" w:themeColor="accent5"/>
                <w:lang w:eastAsia="en-US"/>
              </w:rPr>
              <w:t xml:space="preserve"> canton Racine (1897-1903);</w:t>
            </w:r>
          </w:p>
          <w:p w14:paraId="139117C7" w14:textId="77777777" w:rsidR="005E7327" w:rsidRPr="006F159F" w:rsidRDefault="005E7327" w:rsidP="005E7327">
            <w:pPr>
              <w:pStyle w:val="Paragraphedeliste"/>
              <w:rPr>
                <w:color w:val="4472C4" w:themeColor="accent5"/>
                <w:lang w:eastAsia="en-US"/>
              </w:rPr>
            </w:pPr>
          </w:p>
          <w:p w14:paraId="00C04191" w14:textId="77777777" w:rsidR="005E7327" w:rsidRDefault="005E7327" w:rsidP="005E7327">
            <w:pPr>
              <w:pStyle w:val="Style1"/>
            </w:pPr>
            <w:r>
              <w:t xml:space="preserve">Promesses de vente, contrats et locations </w:t>
            </w:r>
          </w:p>
          <w:p w14:paraId="12835F9A" w14:textId="2CA7CDE8" w:rsidR="005E7327" w:rsidRPr="0090686F" w:rsidRDefault="005E7327" w:rsidP="005E7327">
            <w:pPr>
              <w:pStyle w:val="Style1"/>
            </w:pPr>
            <w:r>
              <w:t>(1891-1899)</w:t>
            </w:r>
          </w:p>
          <w:p w14:paraId="56F9AAC1" w14:textId="5B859E0D" w:rsidR="005E7327" w:rsidRDefault="005E7327">
            <w:pPr>
              <w:pStyle w:val="Paragraphedeliste"/>
              <w:numPr>
                <w:ilvl w:val="0"/>
                <w:numId w:val="9"/>
              </w:numPr>
              <w:rPr>
                <w:lang w:eastAsia="en-US"/>
              </w:rPr>
            </w:pPr>
            <w:r w:rsidRPr="009B6349">
              <w:rPr>
                <w:b/>
                <w:bCs/>
                <w:lang w:eastAsia="en-US"/>
              </w:rPr>
              <w:t>Lots rang 6, canton Dolbeau :</w:t>
            </w:r>
            <w:r w:rsidRPr="009B6349">
              <w:rPr>
                <w:lang w:eastAsia="en-US"/>
              </w:rPr>
              <w:t xml:space="preserve"> Lots à </w:t>
            </w:r>
            <w:r w:rsidRPr="009B6349">
              <w:rPr>
                <w:b/>
                <w:bCs/>
                <w:lang w:eastAsia="en-US"/>
              </w:rPr>
              <w:t>Fabien Bourget dit Dufort</w:t>
            </w:r>
            <w:r w:rsidRPr="009B6349">
              <w:rPr>
                <w:lang w:eastAsia="en-US"/>
              </w:rPr>
              <w:t xml:space="preserve"> (ou Bourgrette dit Laforêt) (1891-1908); Promesse de vente à </w:t>
            </w:r>
            <w:r w:rsidRPr="009B6349">
              <w:rPr>
                <w:b/>
                <w:bCs/>
                <w:lang w:eastAsia="en-US"/>
              </w:rPr>
              <w:t>Joseph Harvey</w:t>
            </w:r>
            <w:r w:rsidRPr="009B6349">
              <w:rPr>
                <w:lang w:eastAsia="en-US"/>
              </w:rPr>
              <w:t xml:space="preserve">, canton Dolbeau (1905); Vente de lots à </w:t>
            </w:r>
            <w:r w:rsidRPr="009B6349">
              <w:rPr>
                <w:b/>
                <w:bCs/>
                <w:lang w:eastAsia="en-US"/>
              </w:rPr>
              <w:t>Ulysse Simard</w:t>
            </w:r>
            <w:r w:rsidRPr="009B6349">
              <w:rPr>
                <w:lang w:eastAsia="en-US"/>
              </w:rPr>
              <w:t>, canton Dolbeau (1908) et Pelletier (1915); Revente aux Pères</w:t>
            </w:r>
            <w:r w:rsidR="00C622DE">
              <w:rPr>
                <w:lang w:eastAsia="en-US"/>
              </w:rPr>
              <w:t>;</w:t>
            </w:r>
          </w:p>
          <w:p w14:paraId="5B76B5FE" w14:textId="3A46B84F" w:rsidR="00FC2ED7" w:rsidRPr="00C622DE" w:rsidRDefault="00FC2ED7">
            <w:pPr>
              <w:pStyle w:val="Paragraphedeliste"/>
              <w:numPr>
                <w:ilvl w:val="0"/>
                <w:numId w:val="9"/>
              </w:numPr>
            </w:pPr>
            <w:r w:rsidRPr="00C622DE">
              <w:t>Paiement pour achat du lot no 15, 10</w:t>
            </w:r>
            <w:r w:rsidRPr="00C622DE">
              <w:rPr>
                <w:vertAlign w:val="superscript"/>
              </w:rPr>
              <w:t>e</w:t>
            </w:r>
            <w:r w:rsidRPr="00C622DE">
              <w:t xml:space="preserve"> rang, canton Dolbeau (1894); </w:t>
            </w:r>
          </w:p>
          <w:p w14:paraId="007C3902" w14:textId="77777777" w:rsidR="005E7327" w:rsidRPr="00C622DE" w:rsidRDefault="005E7327">
            <w:pPr>
              <w:pStyle w:val="Paragraphedeliste"/>
              <w:numPr>
                <w:ilvl w:val="0"/>
                <w:numId w:val="9"/>
              </w:numPr>
              <w:rPr>
                <w:lang w:eastAsia="en-US"/>
              </w:rPr>
            </w:pPr>
            <w:r w:rsidRPr="00C622DE">
              <w:rPr>
                <w:lang w:eastAsia="en-US"/>
              </w:rPr>
              <w:t xml:space="preserve">Listes de paiements, reçus et bordereaux (1895-1899), correspondances et transport de vente pour l’octroi de terres à </w:t>
            </w:r>
            <w:r w:rsidRPr="00C622DE">
              <w:rPr>
                <w:b/>
                <w:bCs/>
                <w:lang w:eastAsia="en-US"/>
              </w:rPr>
              <w:t>Ernest Marsan</w:t>
            </w:r>
            <w:r w:rsidRPr="00C622DE">
              <w:rPr>
                <w:lang w:eastAsia="en-US"/>
              </w:rPr>
              <w:t xml:space="preserve"> (1903-1906); </w:t>
            </w:r>
          </w:p>
          <w:p w14:paraId="3FB3F67F" w14:textId="77777777" w:rsidR="005E7327" w:rsidRPr="00C622DE" w:rsidRDefault="005E7327">
            <w:pPr>
              <w:pStyle w:val="Paragraphedeliste"/>
              <w:numPr>
                <w:ilvl w:val="0"/>
                <w:numId w:val="9"/>
              </w:numPr>
              <w:rPr>
                <w:lang w:eastAsia="en-US"/>
              </w:rPr>
            </w:pPr>
            <w:r w:rsidRPr="00C622DE">
              <w:rPr>
                <w:lang w:eastAsia="en-US"/>
              </w:rPr>
              <w:t xml:space="preserve">Acte de transport pour la vente d’un lot canton Dolbeau à </w:t>
            </w:r>
            <w:r w:rsidRPr="00C622DE">
              <w:rPr>
                <w:b/>
                <w:bCs/>
                <w:lang w:eastAsia="en-US"/>
              </w:rPr>
              <w:t>François Fortin</w:t>
            </w:r>
            <w:r w:rsidRPr="00C622DE">
              <w:rPr>
                <w:lang w:eastAsia="en-US"/>
              </w:rPr>
              <w:t xml:space="preserve">, voisin de Louis Roberge (1895) et enregistrement pour transport (1903); </w:t>
            </w:r>
          </w:p>
          <w:p w14:paraId="61598549" w14:textId="78D825FB" w:rsidR="005E7327" w:rsidRPr="00C622DE" w:rsidRDefault="005E7327">
            <w:pPr>
              <w:pStyle w:val="Paragraphedeliste"/>
              <w:numPr>
                <w:ilvl w:val="0"/>
                <w:numId w:val="9"/>
              </w:numPr>
              <w:rPr>
                <w:lang w:eastAsia="en-US"/>
              </w:rPr>
            </w:pPr>
            <w:r w:rsidRPr="00C622DE">
              <w:rPr>
                <w:lang w:eastAsia="en-US"/>
              </w:rPr>
              <w:t xml:space="preserve">Vente de lots à </w:t>
            </w:r>
            <w:r w:rsidRPr="00C622DE">
              <w:rPr>
                <w:b/>
                <w:bCs/>
                <w:lang w:eastAsia="en-US"/>
              </w:rPr>
              <w:t>Ferdinand Perron</w:t>
            </w:r>
            <w:r w:rsidRPr="00C622DE">
              <w:rPr>
                <w:lang w:eastAsia="en-US"/>
              </w:rPr>
              <w:t>, canton Pelletier (1895-1916);</w:t>
            </w:r>
          </w:p>
          <w:p w14:paraId="633609AA" w14:textId="77777777" w:rsidR="005E7327" w:rsidRPr="00C622DE" w:rsidRDefault="005E7327">
            <w:pPr>
              <w:pStyle w:val="Paragraphedeliste"/>
              <w:numPr>
                <w:ilvl w:val="0"/>
                <w:numId w:val="9"/>
              </w:numPr>
              <w:rPr>
                <w:lang w:eastAsia="en-US"/>
              </w:rPr>
            </w:pPr>
            <w:r w:rsidRPr="00C622DE">
              <w:rPr>
                <w:lang w:eastAsia="en-US"/>
              </w:rPr>
              <w:lastRenderedPageBreak/>
              <w:t>Acte de transport pour la vente d’un lot du 10</w:t>
            </w:r>
            <w:r w:rsidRPr="00C622DE">
              <w:rPr>
                <w:vertAlign w:val="superscript"/>
                <w:lang w:eastAsia="en-US"/>
              </w:rPr>
              <w:t>e</w:t>
            </w:r>
            <w:r w:rsidRPr="00C622DE">
              <w:rPr>
                <w:lang w:eastAsia="en-US"/>
              </w:rPr>
              <w:t xml:space="preserve"> rang canton Dolbeau à </w:t>
            </w:r>
            <w:r w:rsidRPr="00C622DE">
              <w:rPr>
                <w:b/>
                <w:bCs/>
                <w:lang w:eastAsia="en-US"/>
              </w:rPr>
              <w:t>Edouard Boivin</w:t>
            </w:r>
            <w:r w:rsidRPr="00C622DE">
              <w:rPr>
                <w:lang w:eastAsia="en-US"/>
              </w:rPr>
              <w:t xml:space="preserve"> par les Trappistes (1896); </w:t>
            </w:r>
          </w:p>
          <w:p w14:paraId="5BE20C10" w14:textId="77777777" w:rsidR="005E7327" w:rsidRDefault="005E7327">
            <w:pPr>
              <w:pStyle w:val="Paragraphedeliste"/>
              <w:numPr>
                <w:ilvl w:val="0"/>
                <w:numId w:val="9"/>
              </w:numPr>
              <w:rPr>
                <w:lang w:eastAsia="en-US"/>
              </w:rPr>
            </w:pPr>
            <w:r w:rsidRPr="00C622DE">
              <w:rPr>
                <w:lang w:eastAsia="en-US"/>
              </w:rPr>
              <w:t xml:space="preserve">Affaire Ménard: bail, résiliation de bail et calculs de biens entre les Pères Trappistes et </w:t>
            </w:r>
            <w:r w:rsidRPr="00C622DE">
              <w:rPr>
                <w:b/>
                <w:bCs/>
                <w:lang w:eastAsia="en-US"/>
              </w:rPr>
              <w:t>Edmond Ménard</w:t>
            </w:r>
            <w:r w:rsidRPr="00C622DE">
              <w:rPr>
                <w:lang w:eastAsia="en-US"/>
              </w:rPr>
              <w:t xml:space="preserve"> (1897-1900);</w:t>
            </w:r>
          </w:p>
          <w:p w14:paraId="07AC9538" w14:textId="59308404" w:rsidR="00C622DE" w:rsidRPr="00C622DE" w:rsidRDefault="00C622DE">
            <w:pPr>
              <w:pStyle w:val="Paragraphedeliste"/>
              <w:numPr>
                <w:ilvl w:val="0"/>
                <w:numId w:val="9"/>
              </w:numPr>
              <w:rPr>
                <w:lang w:eastAsia="en-US"/>
              </w:rPr>
            </w:pPr>
            <w:r>
              <w:rPr>
                <w:lang w:eastAsia="en-US"/>
              </w:rPr>
              <w:t xml:space="preserve">Achat de la maison de </w:t>
            </w:r>
            <w:r w:rsidRPr="00C622DE">
              <w:rPr>
                <w:b/>
                <w:bCs/>
                <w:lang w:eastAsia="en-US"/>
              </w:rPr>
              <w:t>Joseph Lemieux</w:t>
            </w:r>
            <w:r>
              <w:rPr>
                <w:lang w:eastAsia="en-US"/>
              </w:rPr>
              <w:t xml:space="preserve"> (1898-1900); </w:t>
            </w:r>
          </w:p>
          <w:p w14:paraId="2B1D9B85" w14:textId="77777777" w:rsidR="005E7327" w:rsidRPr="00C622DE" w:rsidRDefault="005E7327">
            <w:pPr>
              <w:pStyle w:val="Paragraphedeliste"/>
              <w:numPr>
                <w:ilvl w:val="0"/>
                <w:numId w:val="9"/>
              </w:numPr>
              <w:rPr>
                <w:lang w:eastAsia="en-US"/>
              </w:rPr>
            </w:pPr>
            <w:r w:rsidRPr="00C622DE">
              <w:rPr>
                <w:lang w:eastAsia="en-US"/>
              </w:rPr>
              <w:t>Acte de transport pour la vente du lot 15 10</w:t>
            </w:r>
            <w:r w:rsidRPr="00C622DE">
              <w:rPr>
                <w:vertAlign w:val="superscript"/>
                <w:lang w:eastAsia="en-US"/>
              </w:rPr>
              <w:t>e</w:t>
            </w:r>
            <w:r w:rsidRPr="00C622DE">
              <w:rPr>
                <w:lang w:eastAsia="en-US"/>
              </w:rPr>
              <w:t xml:space="preserve"> rang canton Dolbeau à </w:t>
            </w:r>
            <w:r w:rsidRPr="00C622DE">
              <w:rPr>
                <w:b/>
                <w:bCs/>
                <w:lang w:eastAsia="en-US"/>
              </w:rPr>
              <w:t>Mgr Labrecque</w:t>
            </w:r>
            <w:r w:rsidRPr="00C622DE">
              <w:rPr>
                <w:lang w:eastAsia="en-US"/>
              </w:rPr>
              <w:t xml:space="preserve"> pour la somme de 2 $ (1899);</w:t>
            </w:r>
          </w:p>
          <w:p w14:paraId="29E41236" w14:textId="7002F265" w:rsidR="005E7327" w:rsidRPr="00C622DE" w:rsidRDefault="005E7327">
            <w:pPr>
              <w:pStyle w:val="Paragraphedeliste"/>
              <w:numPr>
                <w:ilvl w:val="0"/>
                <w:numId w:val="9"/>
              </w:numPr>
              <w:rPr>
                <w:lang w:eastAsia="en-US"/>
              </w:rPr>
            </w:pPr>
            <w:r w:rsidRPr="00C622DE">
              <w:rPr>
                <w:lang w:eastAsia="en-US"/>
              </w:rPr>
              <w:t>Acte de transport pour la vente du lot 39 du 17</w:t>
            </w:r>
            <w:r w:rsidRPr="00C622DE">
              <w:rPr>
                <w:vertAlign w:val="superscript"/>
                <w:lang w:eastAsia="en-US"/>
              </w:rPr>
              <w:t>e</w:t>
            </w:r>
            <w:r w:rsidRPr="00C622DE">
              <w:rPr>
                <w:lang w:eastAsia="en-US"/>
              </w:rPr>
              <w:t xml:space="preserve"> rang du canton Parent à </w:t>
            </w:r>
            <w:r w:rsidRPr="00C622DE">
              <w:rPr>
                <w:b/>
                <w:bCs/>
                <w:lang w:eastAsia="en-US"/>
              </w:rPr>
              <w:t>Joseph Harvey</w:t>
            </w:r>
            <w:r w:rsidRPr="00C622DE">
              <w:rPr>
                <w:lang w:eastAsia="en-US"/>
              </w:rPr>
              <w:t xml:space="preserve"> (1899);</w:t>
            </w:r>
          </w:p>
          <w:p w14:paraId="533C50C5" w14:textId="104E0600" w:rsidR="005E7327" w:rsidRPr="00C622DE" w:rsidRDefault="005E7327">
            <w:pPr>
              <w:pStyle w:val="Paragraphedeliste"/>
              <w:numPr>
                <w:ilvl w:val="0"/>
                <w:numId w:val="9"/>
              </w:numPr>
              <w:rPr>
                <w:lang w:eastAsia="en-US"/>
              </w:rPr>
            </w:pPr>
            <w:r w:rsidRPr="00C622DE">
              <w:rPr>
                <w:lang w:eastAsia="en-US"/>
              </w:rPr>
              <w:t xml:space="preserve">Dette contractée par </w:t>
            </w:r>
            <w:r w:rsidRPr="00C622DE">
              <w:rPr>
                <w:b/>
                <w:bCs/>
                <w:lang w:eastAsia="en-US"/>
              </w:rPr>
              <w:t>François Murray</w:t>
            </w:r>
            <w:r w:rsidRPr="00C622DE">
              <w:rPr>
                <w:lang w:eastAsia="en-US"/>
              </w:rPr>
              <w:t xml:space="preserve"> envers </w:t>
            </w:r>
            <w:r w:rsidRPr="00C622DE">
              <w:rPr>
                <w:b/>
                <w:bCs/>
                <w:lang w:eastAsia="en-US"/>
              </w:rPr>
              <w:t>Joseph Larouche fils,</w:t>
            </w:r>
            <w:r w:rsidRPr="00C622DE">
              <w:rPr>
                <w:lang w:eastAsia="en-US"/>
              </w:rPr>
              <w:t xml:space="preserve"> comprenant une obligation (1907), des quittances et reçus (1899-1918), ainsi qu’un engagement de travail pour rembourser le solde dû aux Pères Trappistes sur un lot du rang 8, canton Dolbeau.</w:t>
            </w:r>
          </w:p>
          <w:p w14:paraId="2C6741A4" w14:textId="77777777" w:rsidR="005E7327" w:rsidRDefault="005E7327" w:rsidP="005E7327">
            <w:pPr>
              <w:pStyle w:val="Paragraphedeliste"/>
              <w:rPr>
                <w:color w:val="4472C4" w:themeColor="accent5"/>
                <w:lang w:eastAsia="en-US"/>
              </w:rPr>
            </w:pPr>
          </w:p>
          <w:p w14:paraId="7314643D" w14:textId="77777777" w:rsidR="005E7327" w:rsidRDefault="005E7327" w:rsidP="005E7327">
            <w:pPr>
              <w:pStyle w:val="Style1"/>
            </w:pPr>
            <w:r>
              <w:t xml:space="preserve">Promesses de vente, contrats et locations </w:t>
            </w:r>
          </w:p>
          <w:p w14:paraId="070AA9A5" w14:textId="1B922F94" w:rsidR="005E7327" w:rsidRPr="0098670E" w:rsidRDefault="005E7327" w:rsidP="005E7327">
            <w:pPr>
              <w:pStyle w:val="Style1"/>
            </w:pPr>
            <w:r>
              <w:t>(1900-1910)</w:t>
            </w:r>
          </w:p>
          <w:p w14:paraId="4BF376D3" w14:textId="77777777" w:rsidR="005E7327" w:rsidRDefault="005E7327">
            <w:pPr>
              <w:pStyle w:val="Paragraphedeliste"/>
              <w:numPr>
                <w:ilvl w:val="0"/>
                <w:numId w:val="9"/>
              </w:numPr>
              <w:rPr>
                <w:color w:val="4472C4" w:themeColor="accent5"/>
                <w:lang w:eastAsia="en-US"/>
              </w:rPr>
            </w:pPr>
            <w:r w:rsidRPr="0024309E">
              <w:rPr>
                <w:color w:val="4472C4" w:themeColor="accent5"/>
                <w:lang w:eastAsia="en-US"/>
              </w:rPr>
              <w:t xml:space="preserve">Promesses de vente à </w:t>
            </w:r>
            <w:r w:rsidRPr="0024309E">
              <w:rPr>
                <w:b/>
                <w:bCs/>
                <w:color w:val="4472C4" w:themeColor="accent5"/>
                <w:lang w:eastAsia="en-US"/>
              </w:rPr>
              <w:t>Georges Fortin</w:t>
            </w:r>
            <w:r w:rsidRPr="0024309E">
              <w:rPr>
                <w:color w:val="4472C4" w:themeColor="accent5"/>
                <w:lang w:eastAsia="en-US"/>
              </w:rPr>
              <w:t>, rang Mistassibi, canton Pelletier, à Mistassini (1901);</w:t>
            </w:r>
          </w:p>
          <w:p w14:paraId="4A51230F" w14:textId="77777777" w:rsidR="005E7327" w:rsidRPr="006F159F" w:rsidRDefault="005E7327">
            <w:pPr>
              <w:pStyle w:val="Paragraphedeliste"/>
              <w:numPr>
                <w:ilvl w:val="0"/>
                <w:numId w:val="9"/>
              </w:numPr>
              <w:rPr>
                <w:lang w:eastAsia="en-US"/>
              </w:rPr>
            </w:pPr>
            <w:r w:rsidRPr="006F159F">
              <w:rPr>
                <w:lang w:eastAsia="en-US"/>
              </w:rPr>
              <w:t xml:space="preserve">Acte de transport (1901) et promesse de vente à </w:t>
            </w:r>
            <w:r w:rsidRPr="006F159F">
              <w:rPr>
                <w:b/>
                <w:bCs/>
                <w:lang w:eastAsia="en-US"/>
              </w:rPr>
              <w:t>John Seaburn</w:t>
            </w:r>
            <w:r w:rsidRPr="006F159F">
              <w:rPr>
                <w:lang w:eastAsia="en-US"/>
              </w:rPr>
              <w:t xml:space="preserve"> (1902);</w:t>
            </w:r>
          </w:p>
          <w:p w14:paraId="25BAE3B2" w14:textId="77777777" w:rsidR="005E7327" w:rsidRPr="006F159F" w:rsidRDefault="005E7327">
            <w:pPr>
              <w:pStyle w:val="Paragraphedeliste"/>
              <w:numPr>
                <w:ilvl w:val="0"/>
                <w:numId w:val="9"/>
              </w:numPr>
              <w:rPr>
                <w:lang w:eastAsia="en-US"/>
              </w:rPr>
            </w:pPr>
            <w:r w:rsidRPr="006F159F">
              <w:rPr>
                <w:lang w:eastAsia="en-US"/>
              </w:rPr>
              <w:t>Correspondance pour un différend des Pères ayant acheté une propriété d’un monsieur Bouchard, en référence à une garantie (1903);</w:t>
            </w:r>
          </w:p>
          <w:p w14:paraId="0DBDF710" w14:textId="77777777" w:rsidR="005E7327" w:rsidRPr="006F159F" w:rsidRDefault="005E7327">
            <w:pPr>
              <w:pStyle w:val="Paragraphedeliste"/>
              <w:numPr>
                <w:ilvl w:val="0"/>
                <w:numId w:val="9"/>
              </w:numPr>
              <w:rPr>
                <w:lang w:eastAsia="en-US"/>
              </w:rPr>
            </w:pPr>
            <w:r w:rsidRPr="006F159F">
              <w:rPr>
                <w:lang w:eastAsia="en-US"/>
              </w:rPr>
              <w:t xml:space="preserve">Vente de terrain de la paroisse Mistassini à </w:t>
            </w:r>
            <w:r w:rsidRPr="006F159F">
              <w:rPr>
                <w:b/>
                <w:bCs/>
                <w:lang w:eastAsia="en-US"/>
              </w:rPr>
              <w:t>John William Fox</w:t>
            </w:r>
            <w:r w:rsidRPr="006F159F">
              <w:rPr>
                <w:lang w:eastAsia="en-US"/>
              </w:rPr>
              <w:t xml:space="preserve"> (nom de famille incertain) (1903); </w:t>
            </w:r>
          </w:p>
          <w:p w14:paraId="65615174" w14:textId="77777777" w:rsidR="005E7327" w:rsidRDefault="005E7327">
            <w:pPr>
              <w:pStyle w:val="Paragraphedeliste"/>
              <w:numPr>
                <w:ilvl w:val="0"/>
                <w:numId w:val="9"/>
              </w:numPr>
              <w:rPr>
                <w:lang w:eastAsia="en-US"/>
              </w:rPr>
            </w:pPr>
            <w:r w:rsidRPr="009B6349">
              <w:rPr>
                <w:lang w:eastAsia="en-US"/>
              </w:rPr>
              <w:t xml:space="preserve">Promesse de vente à </w:t>
            </w:r>
            <w:r w:rsidRPr="009B6349">
              <w:rPr>
                <w:b/>
                <w:bCs/>
                <w:lang w:eastAsia="en-US"/>
              </w:rPr>
              <w:t>Célestin Morin</w:t>
            </w:r>
            <w:r w:rsidRPr="009B6349">
              <w:rPr>
                <w:lang w:eastAsia="en-US"/>
              </w:rPr>
              <w:t>, 6</w:t>
            </w:r>
            <w:r w:rsidRPr="009B6349">
              <w:rPr>
                <w:vertAlign w:val="superscript"/>
                <w:lang w:eastAsia="en-US"/>
              </w:rPr>
              <w:t>e</w:t>
            </w:r>
            <w:r w:rsidRPr="009B6349">
              <w:rPr>
                <w:lang w:eastAsia="en-US"/>
              </w:rPr>
              <w:t xml:space="preserve"> rang canton Dolbeau (1903);</w:t>
            </w:r>
          </w:p>
          <w:p w14:paraId="324938DD" w14:textId="18CBFAA5" w:rsidR="00942147" w:rsidRPr="00942147" w:rsidRDefault="00942147">
            <w:pPr>
              <w:pStyle w:val="Paragraphedeliste"/>
              <w:numPr>
                <w:ilvl w:val="0"/>
                <w:numId w:val="9"/>
              </w:numPr>
              <w:rPr>
                <w:color w:val="70AD47" w:themeColor="accent6"/>
                <w:lang w:eastAsia="en-US"/>
              </w:rPr>
            </w:pPr>
            <w:r w:rsidRPr="00942147">
              <w:rPr>
                <w:color w:val="70AD47" w:themeColor="accent6"/>
                <w:lang w:eastAsia="en-US"/>
              </w:rPr>
              <w:t xml:space="preserve">Vente de maison à </w:t>
            </w:r>
            <w:r w:rsidRPr="00942147">
              <w:rPr>
                <w:b/>
                <w:bCs/>
                <w:color w:val="70AD47" w:themeColor="accent6"/>
                <w:lang w:eastAsia="en-US"/>
              </w:rPr>
              <w:t>Edmond Tremblay</w:t>
            </w:r>
            <w:r w:rsidRPr="00942147">
              <w:rPr>
                <w:color w:val="70AD47" w:themeColor="accent6"/>
                <w:lang w:eastAsia="en-US"/>
              </w:rPr>
              <w:t xml:space="preserve"> à l’ouest du village de Mistassini, rue St-Antoine (1903);</w:t>
            </w:r>
          </w:p>
          <w:p w14:paraId="6FD03631" w14:textId="77777777" w:rsidR="005E7327" w:rsidRDefault="005E7327">
            <w:pPr>
              <w:pStyle w:val="Paragraphedeliste"/>
              <w:numPr>
                <w:ilvl w:val="0"/>
                <w:numId w:val="9"/>
              </w:numPr>
              <w:rPr>
                <w:lang w:eastAsia="en-US"/>
              </w:rPr>
            </w:pPr>
            <w:r w:rsidRPr="009B6349">
              <w:rPr>
                <w:lang w:eastAsia="en-US"/>
              </w:rPr>
              <w:t xml:space="preserve">Vente de lots à </w:t>
            </w:r>
            <w:r w:rsidRPr="009B6349">
              <w:rPr>
                <w:b/>
                <w:bCs/>
                <w:lang w:eastAsia="en-US"/>
              </w:rPr>
              <w:t>Hyppolite Bouchard</w:t>
            </w:r>
            <w:r w:rsidRPr="009B6349">
              <w:rPr>
                <w:lang w:eastAsia="en-US"/>
              </w:rPr>
              <w:t xml:space="preserve">, canton Dolbeau (1903) et vente de lot entre </w:t>
            </w:r>
            <w:r w:rsidRPr="009B6349">
              <w:rPr>
                <w:b/>
                <w:bCs/>
                <w:lang w:eastAsia="en-US"/>
              </w:rPr>
              <w:t>Abel Pilote</w:t>
            </w:r>
            <w:r w:rsidRPr="009B6349">
              <w:rPr>
                <w:lang w:eastAsia="en-US"/>
              </w:rPr>
              <w:t xml:space="preserve"> et </w:t>
            </w:r>
            <w:r w:rsidRPr="009B6349">
              <w:rPr>
                <w:b/>
                <w:bCs/>
                <w:lang w:eastAsia="en-US"/>
              </w:rPr>
              <w:t>David Bouchard</w:t>
            </w:r>
            <w:r w:rsidRPr="009B6349">
              <w:rPr>
                <w:lang w:eastAsia="en-US"/>
              </w:rPr>
              <w:t>, laquelle implique un contrat entre David et Hyppolite Bouchard (1917);</w:t>
            </w:r>
          </w:p>
          <w:p w14:paraId="2AAE6A60" w14:textId="61F33597" w:rsidR="00FC2ED7" w:rsidRPr="00FC2ED7" w:rsidRDefault="00FC2ED7">
            <w:pPr>
              <w:pStyle w:val="Paragraphedeliste"/>
              <w:numPr>
                <w:ilvl w:val="0"/>
                <w:numId w:val="9"/>
              </w:numPr>
              <w:rPr>
                <w:color w:val="70AD47" w:themeColor="accent6"/>
              </w:rPr>
            </w:pPr>
            <w:r w:rsidRPr="00FC2ED7">
              <w:rPr>
                <w:color w:val="70AD47" w:themeColor="accent6"/>
              </w:rPr>
              <w:t>Versements payés sur le lot 30 du 7</w:t>
            </w:r>
            <w:r w:rsidRPr="00FC2ED7">
              <w:rPr>
                <w:color w:val="70AD47" w:themeColor="accent6"/>
                <w:vertAlign w:val="superscript"/>
              </w:rPr>
              <w:t>e</w:t>
            </w:r>
            <w:r w:rsidRPr="00FC2ED7">
              <w:rPr>
                <w:color w:val="70AD47" w:themeColor="accent6"/>
              </w:rPr>
              <w:t xml:space="preserve"> rang, canton Pelletier (1904); </w:t>
            </w:r>
          </w:p>
          <w:p w14:paraId="3E950741" w14:textId="77777777" w:rsidR="005E7327" w:rsidRPr="006F159F" w:rsidRDefault="005E7327">
            <w:pPr>
              <w:pStyle w:val="Paragraphedeliste"/>
              <w:numPr>
                <w:ilvl w:val="0"/>
                <w:numId w:val="9"/>
              </w:numPr>
              <w:rPr>
                <w:color w:val="4472C4" w:themeColor="accent5"/>
                <w:lang w:eastAsia="en-US"/>
              </w:rPr>
            </w:pPr>
            <w:r w:rsidRPr="0024309E">
              <w:rPr>
                <w:color w:val="4472C4" w:themeColor="accent5"/>
                <w:lang w:eastAsia="en-US"/>
              </w:rPr>
              <w:t>Adjudication d’un lot de George Dubois vendu aux Pères (1904);</w:t>
            </w:r>
          </w:p>
          <w:p w14:paraId="305CBB05" w14:textId="77777777" w:rsidR="005E7327" w:rsidRPr="00B72C68" w:rsidRDefault="005E7327">
            <w:pPr>
              <w:pStyle w:val="Paragraphedeliste"/>
              <w:numPr>
                <w:ilvl w:val="0"/>
                <w:numId w:val="9"/>
              </w:numPr>
              <w:rPr>
                <w:color w:val="4472C4" w:themeColor="accent5"/>
                <w:lang w:eastAsia="en-US"/>
              </w:rPr>
            </w:pPr>
            <w:r>
              <w:rPr>
                <w:color w:val="4472C4" w:themeColor="accent5"/>
                <w:lang w:eastAsia="en-US"/>
              </w:rPr>
              <w:t xml:space="preserve">Promesse de vente </w:t>
            </w:r>
            <w:r w:rsidRPr="006F159F">
              <w:rPr>
                <w:b/>
                <w:bCs/>
                <w:color w:val="4472C4" w:themeColor="accent5"/>
                <w:lang w:eastAsia="en-US"/>
              </w:rPr>
              <w:t xml:space="preserve">André Déziel </w:t>
            </w:r>
            <w:r>
              <w:rPr>
                <w:color w:val="4472C4" w:themeColor="accent5"/>
                <w:lang w:eastAsia="en-US"/>
              </w:rPr>
              <w:t xml:space="preserve">(1902) et à </w:t>
            </w:r>
            <w:r w:rsidRPr="006F159F">
              <w:rPr>
                <w:b/>
                <w:bCs/>
                <w:color w:val="4472C4" w:themeColor="accent5"/>
                <w:lang w:eastAsia="en-US"/>
              </w:rPr>
              <w:t>William (Fred) Bradley</w:t>
            </w:r>
            <w:r>
              <w:rPr>
                <w:color w:val="4472C4" w:themeColor="accent5"/>
                <w:lang w:eastAsia="en-US"/>
              </w:rPr>
              <w:t xml:space="preserve"> tous deux pour le lot 39 du 17</w:t>
            </w:r>
            <w:r w:rsidRPr="003A74E8">
              <w:rPr>
                <w:color w:val="4472C4" w:themeColor="accent5"/>
                <w:vertAlign w:val="superscript"/>
                <w:lang w:eastAsia="en-US"/>
              </w:rPr>
              <w:t>e</w:t>
            </w:r>
            <w:r>
              <w:rPr>
                <w:color w:val="4472C4" w:themeColor="accent5"/>
                <w:lang w:eastAsia="en-US"/>
              </w:rPr>
              <w:t xml:space="preserve"> rang canton Parent (1902) et échanges avec M. Bradley (1905-1912); </w:t>
            </w:r>
          </w:p>
          <w:p w14:paraId="092C2A1C" w14:textId="77777777" w:rsidR="005E7327" w:rsidRPr="009B6349" w:rsidRDefault="005E7327">
            <w:pPr>
              <w:pStyle w:val="Paragraphedeliste"/>
              <w:numPr>
                <w:ilvl w:val="0"/>
                <w:numId w:val="9"/>
              </w:numPr>
              <w:rPr>
                <w:lang w:eastAsia="en-US"/>
              </w:rPr>
            </w:pPr>
            <w:r w:rsidRPr="009B6349">
              <w:rPr>
                <w:lang w:eastAsia="en-US"/>
              </w:rPr>
              <w:t xml:space="preserve">Révocation de lots de </w:t>
            </w:r>
            <w:r w:rsidRPr="009B6349">
              <w:rPr>
                <w:b/>
                <w:bCs/>
                <w:lang w:eastAsia="en-US"/>
              </w:rPr>
              <w:t>William Turcotte</w:t>
            </w:r>
            <w:r w:rsidRPr="009B6349">
              <w:rPr>
                <w:lang w:eastAsia="en-US"/>
              </w:rPr>
              <w:t xml:space="preserve"> par le ministère des terres de la couronne (1905-1917);</w:t>
            </w:r>
          </w:p>
          <w:p w14:paraId="7E582F36" w14:textId="77777777" w:rsidR="005E7327" w:rsidRDefault="005E7327">
            <w:pPr>
              <w:pStyle w:val="Paragraphedeliste"/>
              <w:numPr>
                <w:ilvl w:val="0"/>
                <w:numId w:val="9"/>
              </w:numPr>
              <w:rPr>
                <w:lang w:eastAsia="en-US"/>
              </w:rPr>
            </w:pPr>
            <w:r w:rsidRPr="009B6349">
              <w:rPr>
                <w:lang w:eastAsia="en-US"/>
              </w:rPr>
              <w:t xml:space="preserve">Acte notarié pour transport par </w:t>
            </w:r>
            <w:r w:rsidRPr="009B6349">
              <w:rPr>
                <w:b/>
                <w:bCs/>
                <w:lang w:eastAsia="en-US"/>
              </w:rPr>
              <w:t>Joseph Juneau</w:t>
            </w:r>
            <w:r w:rsidRPr="009B6349">
              <w:rPr>
                <w:lang w:eastAsia="en-US"/>
              </w:rPr>
              <w:t xml:space="preserve"> aux Révérends Pères Trappistes sur Arthur Léonce Huot (1906); </w:t>
            </w:r>
          </w:p>
          <w:p w14:paraId="4C1799D6" w14:textId="10C9486E" w:rsidR="005E7327" w:rsidRPr="009B6349" w:rsidRDefault="005E7327">
            <w:pPr>
              <w:pStyle w:val="Paragraphedeliste"/>
              <w:numPr>
                <w:ilvl w:val="0"/>
                <w:numId w:val="9"/>
              </w:numPr>
              <w:rPr>
                <w:lang w:eastAsia="en-US"/>
              </w:rPr>
            </w:pPr>
            <w:r w:rsidRPr="009B6349">
              <w:rPr>
                <w:lang w:eastAsia="en-US"/>
              </w:rPr>
              <w:t xml:space="preserve">Acte de transport de </w:t>
            </w:r>
            <w:r w:rsidRPr="009B6349">
              <w:rPr>
                <w:b/>
                <w:bCs/>
                <w:lang w:eastAsia="en-US"/>
              </w:rPr>
              <w:t>Cléophas Tremblay</w:t>
            </w:r>
            <w:r w:rsidRPr="009B6349">
              <w:rPr>
                <w:lang w:eastAsia="en-US"/>
              </w:rPr>
              <w:t xml:space="preserve"> avec les Pères (1907); </w:t>
            </w:r>
          </w:p>
          <w:p w14:paraId="73267AAA" w14:textId="77777777" w:rsidR="005E7327" w:rsidRPr="007814A5" w:rsidRDefault="005E7327">
            <w:pPr>
              <w:pStyle w:val="Paragraphedeliste"/>
              <w:numPr>
                <w:ilvl w:val="0"/>
                <w:numId w:val="9"/>
              </w:numPr>
              <w:rPr>
                <w:lang w:eastAsia="en-US"/>
              </w:rPr>
            </w:pPr>
            <w:r w:rsidRPr="007814A5">
              <w:rPr>
                <w:lang w:eastAsia="en-US"/>
              </w:rPr>
              <w:t>Contrat d'échange de deux terrains (lot 42 du 4</w:t>
            </w:r>
            <w:r w:rsidRPr="007814A5">
              <w:rPr>
                <w:vertAlign w:val="superscript"/>
                <w:lang w:eastAsia="en-US"/>
              </w:rPr>
              <w:t>e</w:t>
            </w:r>
            <w:r w:rsidRPr="007814A5">
              <w:rPr>
                <w:lang w:eastAsia="en-US"/>
              </w:rPr>
              <w:t xml:space="preserve"> rang et lot 41 du 4</w:t>
            </w:r>
            <w:r w:rsidRPr="007814A5">
              <w:rPr>
                <w:vertAlign w:val="superscript"/>
                <w:lang w:eastAsia="en-US"/>
              </w:rPr>
              <w:t>e</w:t>
            </w:r>
            <w:r w:rsidRPr="007814A5">
              <w:rPr>
                <w:lang w:eastAsia="en-US"/>
              </w:rPr>
              <w:t xml:space="preserve"> rang) entre les Pères Trappistes et </w:t>
            </w:r>
            <w:r w:rsidRPr="007814A5">
              <w:rPr>
                <w:b/>
                <w:bCs/>
                <w:lang w:eastAsia="en-US"/>
              </w:rPr>
              <w:t>Clovis Bouchard</w:t>
            </w:r>
            <w:r w:rsidRPr="007814A5">
              <w:rPr>
                <w:lang w:eastAsia="en-US"/>
              </w:rPr>
              <w:t xml:space="preserve"> (1910);</w:t>
            </w:r>
          </w:p>
          <w:p w14:paraId="07392CFB" w14:textId="77777777" w:rsidR="005E7327" w:rsidRDefault="005E7327" w:rsidP="005E7327">
            <w:pPr>
              <w:pStyle w:val="Paragraphedeliste"/>
              <w:rPr>
                <w:color w:val="4472C4" w:themeColor="accent5"/>
                <w:lang w:eastAsia="en-US"/>
              </w:rPr>
            </w:pPr>
          </w:p>
          <w:p w14:paraId="64D0C875" w14:textId="77777777" w:rsidR="005E7327" w:rsidRDefault="005E7327" w:rsidP="005E7327">
            <w:pPr>
              <w:pStyle w:val="Style1"/>
            </w:pPr>
            <w:r>
              <w:t xml:space="preserve">Promesses de vente, contrats et locations </w:t>
            </w:r>
          </w:p>
          <w:p w14:paraId="4B593563" w14:textId="32820841" w:rsidR="005E7327" w:rsidRPr="0098670E" w:rsidRDefault="005E7327" w:rsidP="005E7327">
            <w:pPr>
              <w:pStyle w:val="Style1"/>
            </w:pPr>
            <w:r>
              <w:t>(1911-1920)</w:t>
            </w:r>
          </w:p>
          <w:p w14:paraId="5ABF6401" w14:textId="77777777" w:rsidR="005E7327" w:rsidRPr="009B6349" w:rsidRDefault="005E7327">
            <w:pPr>
              <w:pStyle w:val="Paragraphedeliste"/>
              <w:numPr>
                <w:ilvl w:val="0"/>
                <w:numId w:val="9"/>
              </w:numPr>
              <w:rPr>
                <w:lang w:eastAsia="en-US"/>
              </w:rPr>
            </w:pPr>
            <w:r w:rsidRPr="009B6349">
              <w:rPr>
                <w:lang w:eastAsia="en-US"/>
              </w:rPr>
              <w:t xml:space="preserve">Promesse de vente pour </w:t>
            </w:r>
            <w:r w:rsidRPr="009B6349">
              <w:rPr>
                <w:b/>
                <w:bCs/>
                <w:lang w:eastAsia="en-US"/>
              </w:rPr>
              <w:t>Joseph St-Pierre</w:t>
            </w:r>
            <w:r w:rsidRPr="009B6349">
              <w:rPr>
                <w:lang w:eastAsia="en-US"/>
              </w:rPr>
              <w:t>, canton Racine (1911);</w:t>
            </w:r>
          </w:p>
          <w:p w14:paraId="7B6C583F" w14:textId="77777777" w:rsidR="005E7327" w:rsidRPr="009B6349" w:rsidRDefault="005E7327">
            <w:pPr>
              <w:pStyle w:val="Paragraphedeliste"/>
              <w:numPr>
                <w:ilvl w:val="0"/>
                <w:numId w:val="9"/>
              </w:numPr>
              <w:rPr>
                <w:lang w:eastAsia="en-US"/>
              </w:rPr>
            </w:pPr>
            <w:r w:rsidRPr="009B6349">
              <w:rPr>
                <w:lang w:eastAsia="en-US"/>
              </w:rPr>
              <w:lastRenderedPageBreak/>
              <w:t xml:space="preserve">Enregistrement de l’immeuble du canton Albanel vendu par Georges Lindsay, navigateur de Roberval, à Jean-Baptiste Béland, cultivateur de la Pointe aux Trembles, en 1897 (1911); </w:t>
            </w:r>
          </w:p>
          <w:p w14:paraId="2EDC2E76" w14:textId="77777777" w:rsidR="005E7327" w:rsidRPr="009B6349" w:rsidRDefault="005E7327">
            <w:pPr>
              <w:pStyle w:val="Paragraphedeliste"/>
              <w:numPr>
                <w:ilvl w:val="0"/>
                <w:numId w:val="9"/>
              </w:numPr>
              <w:rPr>
                <w:lang w:val="en-US" w:eastAsia="en-US"/>
              </w:rPr>
            </w:pPr>
            <w:r w:rsidRPr="009B6349">
              <w:rPr>
                <w:lang w:val="en-US" w:eastAsia="en-US"/>
              </w:rPr>
              <w:t xml:space="preserve">Cessions et ventes de lots entre </w:t>
            </w:r>
            <w:r w:rsidRPr="005C00F9">
              <w:rPr>
                <w:b/>
                <w:bCs/>
                <w:lang w:val="en-US" w:eastAsia="en-US"/>
              </w:rPr>
              <w:t>Alfred Bouchard</w:t>
            </w:r>
            <w:r w:rsidRPr="009B6349">
              <w:rPr>
                <w:lang w:val="en-US" w:eastAsia="en-US"/>
              </w:rPr>
              <w:t>, The Trust and Loan Company of Canada, Joseph Fortin, Godfroid Tremblay, l’abbé Lucien Savard, Saguenay Power Co Ltd, J.-Adélard Gagnon, Léonce Boivin (1912-1943);</w:t>
            </w:r>
          </w:p>
          <w:p w14:paraId="2329B8C4" w14:textId="77777777" w:rsidR="005E7327" w:rsidRPr="007814A5" w:rsidRDefault="005E7327">
            <w:pPr>
              <w:pStyle w:val="Paragraphedeliste"/>
              <w:numPr>
                <w:ilvl w:val="0"/>
                <w:numId w:val="9"/>
              </w:numPr>
              <w:rPr>
                <w:lang w:eastAsia="en-US"/>
              </w:rPr>
            </w:pPr>
            <w:r w:rsidRPr="007814A5">
              <w:rPr>
                <w:lang w:eastAsia="en-US"/>
              </w:rPr>
              <w:t xml:space="preserve">Entente de location de 6 ans entre </w:t>
            </w:r>
            <w:r w:rsidRPr="007814A5">
              <w:rPr>
                <w:b/>
                <w:bCs/>
                <w:lang w:eastAsia="en-US"/>
              </w:rPr>
              <w:t>Ovide Moreau</w:t>
            </w:r>
            <w:r w:rsidRPr="007814A5">
              <w:rPr>
                <w:lang w:eastAsia="en-US"/>
              </w:rPr>
              <w:t xml:space="preserve"> et les Pères Trappistes d'un terrain du rang 10, en échange du défrichement du terrain (1915);</w:t>
            </w:r>
          </w:p>
          <w:p w14:paraId="12A209DA" w14:textId="7B72CD55" w:rsidR="005E7327" w:rsidRPr="007814A5" w:rsidRDefault="005E7327">
            <w:pPr>
              <w:pStyle w:val="Paragraphedeliste"/>
              <w:numPr>
                <w:ilvl w:val="0"/>
                <w:numId w:val="9"/>
              </w:numPr>
              <w:rPr>
                <w:lang w:eastAsia="en-US"/>
              </w:rPr>
            </w:pPr>
            <w:r w:rsidRPr="007814A5">
              <w:rPr>
                <w:lang w:eastAsia="en-US"/>
              </w:rPr>
              <w:t>Acte de vente d'une demi</w:t>
            </w:r>
            <w:r w:rsidR="007814A5">
              <w:rPr>
                <w:lang w:eastAsia="en-US"/>
              </w:rPr>
              <w:t>e</w:t>
            </w:r>
            <w:r w:rsidRPr="007814A5">
              <w:rPr>
                <w:lang w:eastAsia="en-US"/>
              </w:rPr>
              <w:t xml:space="preserve"> du lot 49 du rang 6 par </w:t>
            </w:r>
            <w:r w:rsidRPr="007814A5">
              <w:rPr>
                <w:b/>
                <w:bCs/>
                <w:lang w:eastAsia="en-US"/>
              </w:rPr>
              <w:t>Osias St-Pierre</w:t>
            </w:r>
            <w:r w:rsidRPr="007814A5">
              <w:rPr>
                <w:lang w:eastAsia="en-US"/>
              </w:rPr>
              <w:t xml:space="preserve"> à </w:t>
            </w:r>
            <w:r w:rsidRPr="007814A5">
              <w:rPr>
                <w:b/>
                <w:bCs/>
                <w:lang w:eastAsia="en-US"/>
              </w:rPr>
              <w:t>Ernest Imbeau</w:t>
            </w:r>
            <w:r w:rsidRPr="007814A5">
              <w:rPr>
                <w:lang w:eastAsia="en-US"/>
              </w:rPr>
              <w:t xml:space="preserve"> (1916);</w:t>
            </w:r>
          </w:p>
          <w:p w14:paraId="6D60B115" w14:textId="77777777" w:rsidR="005E7327" w:rsidRPr="007814A5" w:rsidRDefault="005E7327">
            <w:pPr>
              <w:pStyle w:val="Paragraphedeliste"/>
              <w:numPr>
                <w:ilvl w:val="0"/>
                <w:numId w:val="9"/>
              </w:numPr>
              <w:rPr>
                <w:lang w:eastAsia="en-US"/>
              </w:rPr>
            </w:pPr>
            <w:r w:rsidRPr="007814A5">
              <w:rPr>
                <w:lang w:eastAsia="en-US"/>
              </w:rPr>
              <w:t xml:space="preserve">Promesse de vente à </w:t>
            </w:r>
            <w:r w:rsidRPr="007814A5">
              <w:rPr>
                <w:b/>
                <w:bCs/>
                <w:lang w:eastAsia="en-US"/>
              </w:rPr>
              <w:t>Wilfrid Fortin</w:t>
            </w:r>
            <w:r w:rsidRPr="007814A5">
              <w:rPr>
                <w:lang w:eastAsia="en-US"/>
              </w:rPr>
              <w:t>, 11</w:t>
            </w:r>
            <w:r w:rsidRPr="007814A5">
              <w:rPr>
                <w:vertAlign w:val="superscript"/>
                <w:lang w:eastAsia="en-US"/>
              </w:rPr>
              <w:t>e</w:t>
            </w:r>
            <w:r w:rsidRPr="007814A5">
              <w:rPr>
                <w:lang w:eastAsia="en-US"/>
              </w:rPr>
              <w:t xml:space="preserve"> rang canton Dolbeau (1917);</w:t>
            </w:r>
          </w:p>
          <w:p w14:paraId="258DD6B9" w14:textId="77777777" w:rsidR="005E7327" w:rsidRPr="007814A5" w:rsidRDefault="005E7327">
            <w:pPr>
              <w:pStyle w:val="Paragraphedeliste"/>
              <w:numPr>
                <w:ilvl w:val="0"/>
                <w:numId w:val="9"/>
              </w:numPr>
              <w:rPr>
                <w:lang w:eastAsia="en-US"/>
              </w:rPr>
            </w:pPr>
            <w:r w:rsidRPr="007814A5">
              <w:rPr>
                <w:lang w:eastAsia="en-US"/>
              </w:rPr>
              <w:t xml:space="preserve">Acquisition du lot 22, rang 11, Dolbeau, par </w:t>
            </w:r>
            <w:r w:rsidRPr="007814A5">
              <w:rPr>
                <w:b/>
                <w:bCs/>
                <w:lang w:eastAsia="en-US"/>
              </w:rPr>
              <w:t>Joseph Lemieux</w:t>
            </w:r>
            <w:r w:rsidRPr="007814A5">
              <w:rPr>
                <w:lang w:eastAsia="en-US"/>
              </w:rPr>
              <w:t>, correspondance avec le ministère des Terres &amp; Forêts (1917);</w:t>
            </w:r>
          </w:p>
          <w:p w14:paraId="7A3E7F8A" w14:textId="59C19B22" w:rsidR="00FC2ED7" w:rsidRPr="00FC2ED7" w:rsidRDefault="00FC2ED7">
            <w:pPr>
              <w:pStyle w:val="Paragraphedeliste"/>
              <w:numPr>
                <w:ilvl w:val="0"/>
                <w:numId w:val="9"/>
              </w:numPr>
              <w:rPr>
                <w:color w:val="70AD47" w:themeColor="accent6"/>
              </w:rPr>
            </w:pPr>
            <w:r w:rsidRPr="00FC2ED7">
              <w:rPr>
                <w:color w:val="70AD47" w:themeColor="accent6"/>
              </w:rPr>
              <w:t xml:space="preserve">Vente d’un lot, rang 11, canton Dolbeau, à </w:t>
            </w:r>
            <w:r w:rsidRPr="003D5BB5">
              <w:rPr>
                <w:b/>
                <w:bCs/>
                <w:color w:val="70AD47" w:themeColor="accent6"/>
              </w:rPr>
              <w:t>Joseph Louis Lachance</w:t>
            </w:r>
            <w:r w:rsidRPr="00FC2ED7">
              <w:rPr>
                <w:color w:val="70AD47" w:themeColor="accent6"/>
              </w:rPr>
              <w:t xml:space="preserve"> (1917);</w:t>
            </w:r>
          </w:p>
          <w:p w14:paraId="082D0072" w14:textId="77777777" w:rsidR="005E7327" w:rsidRPr="007814A5" w:rsidRDefault="005E7327">
            <w:pPr>
              <w:pStyle w:val="Paragraphedeliste"/>
              <w:numPr>
                <w:ilvl w:val="0"/>
                <w:numId w:val="9"/>
              </w:numPr>
              <w:rPr>
                <w:lang w:eastAsia="en-US"/>
              </w:rPr>
            </w:pPr>
            <w:r w:rsidRPr="007814A5">
              <w:rPr>
                <w:lang w:eastAsia="en-US"/>
              </w:rPr>
              <w:t xml:space="preserve">Acte de vente par les Pères Trappistes de plusieurs lots canton Pelletier à </w:t>
            </w:r>
            <w:r w:rsidRPr="007814A5">
              <w:rPr>
                <w:b/>
                <w:bCs/>
                <w:lang w:eastAsia="en-US"/>
              </w:rPr>
              <w:t>Ulysse Dionne</w:t>
            </w:r>
            <w:r w:rsidRPr="007814A5">
              <w:rPr>
                <w:lang w:eastAsia="en-US"/>
              </w:rPr>
              <w:t xml:space="preserve"> de Péribonka (1918);</w:t>
            </w:r>
          </w:p>
          <w:p w14:paraId="4176C43F" w14:textId="77777777" w:rsidR="005E7327" w:rsidRPr="007814A5" w:rsidRDefault="005E7327">
            <w:pPr>
              <w:pStyle w:val="Paragraphedeliste"/>
              <w:numPr>
                <w:ilvl w:val="0"/>
                <w:numId w:val="9"/>
              </w:numPr>
              <w:rPr>
                <w:lang w:eastAsia="en-US"/>
              </w:rPr>
            </w:pPr>
            <w:r w:rsidRPr="007814A5">
              <w:rPr>
                <w:lang w:eastAsia="en-US"/>
              </w:rPr>
              <w:t xml:space="preserve">Promesse de vente de </w:t>
            </w:r>
            <w:r w:rsidRPr="007814A5">
              <w:rPr>
                <w:b/>
                <w:bCs/>
                <w:lang w:eastAsia="en-US"/>
              </w:rPr>
              <w:t>Mme François Fortin</w:t>
            </w:r>
            <w:r w:rsidRPr="007814A5">
              <w:rPr>
                <w:lang w:eastAsia="en-US"/>
              </w:rPr>
              <w:t xml:space="preserve"> à ses fils, canton Dolbeau (1918) et vente d’un moulin à battre à </w:t>
            </w:r>
            <w:r w:rsidRPr="007814A5">
              <w:rPr>
                <w:b/>
                <w:bCs/>
                <w:lang w:eastAsia="en-US"/>
              </w:rPr>
              <w:t>Honoré Imbeau</w:t>
            </w:r>
            <w:r w:rsidRPr="007814A5">
              <w:rPr>
                <w:lang w:eastAsia="en-US"/>
              </w:rPr>
              <w:t xml:space="preserve"> (1920);</w:t>
            </w:r>
          </w:p>
          <w:p w14:paraId="113032C8" w14:textId="77777777" w:rsidR="005E7327" w:rsidRPr="007814A5" w:rsidRDefault="005E7327">
            <w:pPr>
              <w:pStyle w:val="Paragraphedeliste"/>
              <w:numPr>
                <w:ilvl w:val="0"/>
                <w:numId w:val="9"/>
              </w:numPr>
              <w:rPr>
                <w:lang w:eastAsia="en-US"/>
              </w:rPr>
            </w:pPr>
            <w:r w:rsidRPr="007814A5">
              <w:rPr>
                <w:lang w:eastAsia="en-US"/>
              </w:rPr>
              <w:t>Promesse de vente</w:t>
            </w:r>
            <w:r w:rsidRPr="007814A5">
              <w:rPr>
                <w:b/>
                <w:bCs/>
                <w:lang w:eastAsia="en-US"/>
              </w:rPr>
              <w:t xml:space="preserve"> Oscar Joly</w:t>
            </w:r>
            <w:r w:rsidRPr="007814A5">
              <w:rPr>
                <w:lang w:eastAsia="en-US"/>
              </w:rPr>
              <w:t xml:space="preserve"> ou </w:t>
            </w:r>
            <w:r w:rsidRPr="007814A5">
              <w:rPr>
                <w:b/>
                <w:bCs/>
                <w:lang w:eastAsia="en-US"/>
              </w:rPr>
              <w:t>Louis Bouchard</w:t>
            </w:r>
            <w:r w:rsidRPr="007814A5">
              <w:rPr>
                <w:lang w:eastAsia="en-US"/>
              </w:rPr>
              <w:t xml:space="preserve">, rang Mistassibi (1918), extrait de résolution du Monastère pour procuration et confirmation de paiement par </w:t>
            </w:r>
            <w:r w:rsidRPr="007814A5">
              <w:rPr>
                <w:b/>
                <w:bCs/>
                <w:lang w:eastAsia="en-US"/>
              </w:rPr>
              <w:t>Oscar Joly</w:t>
            </w:r>
            <w:r w:rsidRPr="007814A5">
              <w:rPr>
                <w:lang w:eastAsia="en-US"/>
              </w:rPr>
              <w:t xml:space="preserve"> (1920);</w:t>
            </w:r>
          </w:p>
          <w:p w14:paraId="69451EC6" w14:textId="77777777" w:rsidR="005E7327" w:rsidRDefault="005E7327" w:rsidP="005E7327">
            <w:pPr>
              <w:rPr>
                <w:color w:val="4472C4" w:themeColor="accent5"/>
                <w:lang w:eastAsia="en-US"/>
              </w:rPr>
            </w:pPr>
          </w:p>
          <w:p w14:paraId="5CF895F9" w14:textId="77777777" w:rsidR="005E7327" w:rsidRDefault="005E7327" w:rsidP="005E7327">
            <w:pPr>
              <w:pStyle w:val="Style1"/>
            </w:pPr>
            <w:r>
              <w:t xml:space="preserve">Promesses de vente, contrats et locations </w:t>
            </w:r>
          </w:p>
          <w:p w14:paraId="572C63AC" w14:textId="6315CD59" w:rsidR="005E7327" w:rsidRPr="0098670E" w:rsidRDefault="005E7327" w:rsidP="005E7327">
            <w:pPr>
              <w:pStyle w:val="Style1"/>
            </w:pPr>
            <w:r>
              <w:t>(1921-19</w:t>
            </w:r>
            <w:r w:rsidR="00AB1D79">
              <w:t>39</w:t>
            </w:r>
            <w:r>
              <w:t>)</w:t>
            </w:r>
          </w:p>
          <w:p w14:paraId="5D8077A5" w14:textId="39B16C00" w:rsidR="00E0323D" w:rsidRPr="00E0323D" w:rsidRDefault="00733837">
            <w:pPr>
              <w:pStyle w:val="Paragraphedeliste"/>
              <w:numPr>
                <w:ilvl w:val="0"/>
                <w:numId w:val="9"/>
              </w:numPr>
              <w:rPr>
                <w:color w:val="70AD47" w:themeColor="accent6"/>
              </w:rPr>
            </w:pPr>
            <w:r>
              <w:rPr>
                <w:color w:val="70AD47" w:themeColor="accent6"/>
              </w:rPr>
              <w:t xml:space="preserve">Transfert de la terre au garçon de </w:t>
            </w:r>
            <w:r w:rsidRPr="00733837">
              <w:rPr>
                <w:b/>
                <w:bCs/>
                <w:color w:val="70AD47" w:themeColor="accent6"/>
              </w:rPr>
              <w:t>Ulysse Simard,</w:t>
            </w:r>
            <w:r>
              <w:rPr>
                <w:color w:val="70AD47" w:themeColor="accent6"/>
              </w:rPr>
              <w:t xml:space="preserve"> demande de lot et paiement de la rente d’un terrain par </w:t>
            </w:r>
            <w:r w:rsidRPr="00733837">
              <w:rPr>
                <w:b/>
                <w:bCs/>
                <w:color w:val="70AD47" w:themeColor="accent6"/>
              </w:rPr>
              <w:t>Price Bros</w:t>
            </w:r>
            <w:r>
              <w:rPr>
                <w:color w:val="70AD47" w:themeColor="accent6"/>
              </w:rPr>
              <w:t>. (1922-1923);</w:t>
            </w:r>
          </w:p>
          <w:p w14:paraId="6A1FCE54" w14:textId="77777777" w:rsidR="005E7327" w:rsidRDefault="005E7327">
            <w:pPr>
              <w:pStyle w:val="Paragraphedeliste"/>
              <w:numPr>
                <w:ilvl w:val="0"/>
                <w:numId w:val="9"/>
              </w:numPr>
              <w:rPr>
                <w:lang w:eastAsia="en-US"/>
              </w:rPr>
            </w:pPr>
            <w:r w:rsidRPr="006F159F">
              <w:rPr>
                <w:lang w:eastAsia="en-US"/>
              </w:rPr>
              <w:t xml:space="preserve">Rétrocession et promesse de vente </w:t>
            </w:r>
            <w:r w:rsidRPr="006F159F">
              <w:rPr>
                <w:b/>
                <w:bCs/>
                <w:lang w:eastAsia="en-US"/>
              </w:rPr>
              <w:t>Joseph Bouchard</w:t>
            </w:r>
            <w:r w:rsidRPr="006F159F">
              <w:rPr>
                <w:lang w:eastAsia="en-US"/>
              </w:rPr>
              <w:t xml:space="preserve"> à son fils Louis Bouchard (1924);</w:t>
            </w:r>
          </w:p>
          <w:p w14:paraId="11A56600" w14:textId="45ADD12C" w:rsidR="002D144B" w:rsidRDefault="002D144B">
            <w:pPr>
              <w:pStyle w:val="Paragraphedeliste"/>
              <w:numPr>
                <w:ilvl w:val="0"/>
                <w:numId w:val="9"/>
              </w:numPr>
              <w:rPr>
                <w:color w:val="70AD47" w:themeColor="accent6"/>
                <w:lang w:eastAsia="en-US"/>
              </w:rPr>
            </w:pPr>
            <w:r w:rsidRPr="002D144B">
              <w:rPr>
                <w:color w:val="70AD47" w:themeColor="accent6"/>
                <w:lang w:eastAsia="en-US"/>
              </w:rPr>
              <w:t>Castel Bergeron s’informe du pouvoir hydr</w:t>
            </w:r>
            <w:r>
              <w:rPr>
                <w:color w:val="70AD47" w:themeColor="accent6"/>
                <w:lang w:eastAsia="en-US"/>
              </w:rPr>
              <w:t>au</w:t>
            </w:r>
            <w:r w:rsidRPr="002D144B">
              <w:rPr>
                <w:color w:val="70AD47" w:themeColor="accent6"/>
                <w:lang w:eastAsia="en-US"/>
              </w:rPr>
              <w:t>lique et sur la potentielle vente de</w:t>
            </w:r>
            <w:r>
              <w:rPr>
                <w:color w:val="70AD47" w:themeColor="accent6"/>
                <w:lang w:eastAsia="en-US"/>
              </w:rPr>
              <w:t xml:space="preserve"> son île au nom de Mgr Labrecque </w:t>
            </w:r>
            <w:r w:rsidRPr="002D144B">
              <w:rPr>
                <w:color w:val="70AD47" w:themeColor="accent6"/>
                <w:lang w:eastAsia="en-US"/>
              </w:rPr>
              <w:t xml:space="preserve">(1925); </w:t>
            </w:r>
          </w:p>
          <w:p w14:paraId="7C2C4A02" w14:textId="62F4163B" w:rsidR="00E0626F" w:rsidRPr="002D144B" w:rsidRDefault="00E0626F">
            <w:pPr>
              <w:pStyle w:val="Paragraphedeliste"/>
              <w:numPr>
                <w:ilvl w:val="0"/>
                <w:numId w:val="9"/>
              </w:numPr>
              <w:rPr>
                <w:color w:val="70AD47" w:themeColor="accent6"/>
                <w:lang w:eastAsia="en-US"/>
              </w:rPr>
            </w:pPr>
            <w:r>
              <w:rPr>
                <w:color w:val="70AD47" w:themeColor="accent6"/>
                <w:lang w:eastAsia="en-US"/>
              </w:rPr>
              <w:t xml:space="preserve">Paiement de loyer Méridé Bouchard (1925); </w:t>
            </w:r>
          </w:p>
          <w:p w14:paraId="41E72B1F" w14:textId="46E03EC3" w:rsidR="005E7327" w:rsidRPr="0098670E" w:rsidRDefault="005E7327">
            <w:pPr>
              <w:pStyle w:val="Paragraphedeliste"/>
              <w:numPr>
                <w:ilvl w:val="0"/>
                <w:numId w:val="9"/>
              </w:numPr>
              <w:rPr>
                <w:lang w:eastAsia="en-US"/>
              </w:rPr>
            </w:pPr>
            <w:r w:rsidRPr="006F159F">
              <w:rPr>
                <w:lang w:eastAsia="en-US"/>
              </w:rPr>
              <w:t xml:space="preserve">Vente de lots et promesses de transport </w:t>
            </w:r>
            <w:r w:rsidRPr="006F159F">
              <w:rPr>
                <w:b/>
                <w:bCs/>
                <w:lang w:eastAsia="en-US"/>
              </w:rPr>
              <w:t>Edmond Vaillancourt, Uldéric Vaillancourt</w:t>
            </w:r>
            <w:r w:rsidRPr="006F159F">
              <w:rPr>
                <w:lang w:eastAsia="en-US"/>
              </w:rPr>
              <w:t xml:space="preserve"> et </w:t>
            </w:r>
            <w:r w:rsidRPr="006F159F">
              <w:rPr>
                <w:b/>
                <w:bCs/>
                <w:lang w:eastAsia="en-US"/>
              </w:rPr>
              <w:t>Joseph Bouchard</w:t>
            </w:r>
            <w:r w:rsidRPr="006F159F">
              <w:rPr>
                <w:lang w:eastAsia="en-US"/>
              </w:rPr>
              <w:t xml:space="preserve"> (1927-1936);</w:t>
            </w:r>
          </w:p>
          <w:p w14:paraId="0DF741C6" w14:textId="23C7E717" w:rsidR="005E7327" w:rsidRPr="007814A5" w:rsidRDefault="005E7327">
            <w:pPr>
              <w:pStyle w:val="Paragraphedeliste"/>
              <w:numPr>
                <w:ilvl w:val="0"/>
                <w:numId w:val="9"/>
              </w:numPr>
              <w:rPr>
                <w:lang w:eastAsia="en-US"/>
              </w:rPr>
            </w:pPr>
            <w:r w:rsidRPr="007814A5">
              <w:rPr>
                <w:lang w:eastAsia="en-US"/>
              </w:rPr>
              <w:t xml:space="preserve">Bail de </w:t>
            </w:r>
            <w:r w:rsidRPr="007814A5">
              <w:rPr>
                <w:b/>
                <w:bCs/>
                <w:lang w:eastAsia="en-US"/>
              </w:rPr>
              <w:t xml:space="preserve">Joseph Bouchard </w:t>
            </w:r>
            <w:r w:rsidRPr="007814A5">
              <w:rPr>
                <w:lang w:eastAsia="en-US"/>
              </w:rPr>
              <w:t>à la Lake St. John Power and Paper (représentée par John-W. Fries) pour un terrain situé sur le lot 10 du rang Mistassibi (1932);</w:t>
            </w:r>
          </w:p>
          <w:p w14:paraId="40872560" w14:textId="6F63A5C0" w:rsidR="005E7327" w:rsidRPr="007814A5" w:rsidRDefault="005E7327">
            <w:pPr>
              <w:pStyle w:val="Paragraphedeliste"/>
              <w:numPr>
                <w:ilvl w:val="0"/>
                <w:numId w:val="9"/>
              </w:numPr>
              <w:rPr>
                <w:lang w:eastAsia="en-US"/>
              </w:rPr>
            </w:pPr>
            <w:r w:rsidRPr="007814A5">
              <w:rPr>
                <w:lang w:eastAsia="en-US"/>
              </w:rPr>
              <w:t xml:space="preserve">Baux de location </w:t>
            </w:r>
            <w:r w:rsidRPr="007814A5">
              <w:rPr>
                <w:b/>
                <w:bCs/>
                <w:lang w:eastAsia="en-US"/>
              </w:rPr>
              <w:t>Théophile Imbeault</w:t>
            </w:r>
            <w:r w:rsidRPr="007814A5">
              <w:rPr>
                <w:lang w:eastAsia="en-US"/>
              </w:rPr>
              <w:t xml:space="preserve"> (1927-1928);</w:t>
            </w:r>
          </w:p>
          <w:p w14:paraId="5E056313" w14:textId="21FB00EB" w:rsidR="005E7327" w:rsidRPr="007814A5" w:rsidRDefault="005E7327">
            <w:pPr>
              <w:pStyle w:val="Paragraphedeliste"/>
              <w:numPr>
                <w:ilvl w:val="0"/>
                <w:numId w:val="9"/>
              </w:numPr>
              <w:rPr>
                <w:lang w:eastAsia="en-US"/>
              </w:rPr>
            </w:pPr>
            <w:r w:rsidRPr="007814A5">
              <w:rPr>
                <w:lang w:eastAsia="en-US"/>
              </w:rPr>
              <w:t xml:space="preserve">Promesse de cession et échanges concernant la transaction entre l’abbé </w:t>
            </w:r>
            <w:r w:rsidRPr="007814A5">
              <w:rPr>
                <w:b/>
                <w:bCs/>
                <w:lang w:eastAsia="en-US"/>
              </w:rPr>
              <w:t>Jean-Baptiste Simard</w:t>
            </w:r>
            <w:r w:rsidRPr="007814A5">
              <w:rPr>
                <w:lang w:eastAsia="en-US"/>
              </w:rPr>
              <w:t>, prêtre de Saint-Stanislas, et le Monastère Notre-Dame-de-Mistassini (1933-1937);</w:t>
            </w:r>
          </w:p>
          <w:p w14:paraId="278A2D01" w14:textId="77777777" w:rsidR="00B5082D" w:rsidRDefault="00B5082D">
            <w:pPr>
              <w:pStyle w:val="Paragraphedeliste"/>
              <w:numPr>
                <w:ilvl w:val="0"/>
                <w:numId w:val="9"/>
              </w:numPr>
              <w:rPr>
                <w:color w:val="70AD47" w:themeColor="accent6"/>
              </w:rPr>
            </w:pPr>
            <w:r w:rsidRPr="00812A93">
              <w:rPr>
                <w:color w:val="70AD47" w:themeColor="accent6"/>
                <w:lang w:eastAsia="en-US"/>
              </w:rPr>
              <w:t xml:space="preserve">Avis aux locateurs, arrérages de loyers, réclamations et augmentations de loyers, des terrains et des bâtiments des Trappistes ou de la Price Brothers Co. </w:t>
            </w:r>
            <w:r>
              <w:rPr>
                <w:color w:val="70AD47" w:themeColor="accent6"/>
              </w:rPr>
              <w:t>(1927);</w:t>
            </w:r>
          </w:p>
          <w:p w14:paraId="7AED35E8" w14:textId="77777777" w:rsidR="00B5082D" w:rsidRDefault="00B5082D">
            <w:pPr>
              <w:pStyle w:val="Paragraphedeliste"/>
              <w:numPr>
                <w:ilvl w:val="0"/>
                <w:numId w:val="9"/>
              </w:numPr>
              <w:rPr>
                <w:color w:val="70AD47" w:themeColor="accent6"/>
              </w:rPr>
            </w:pPr>
            <w:r w:rsidRPr="00812A93">
              <w:rPr>
                <w:color w:val="70AD47" w:themeColor="accent6"/>
                <w:lang w:eastAsia="en-US"/>
              </w:rPr>
              <w:lastRenderedPageBreak/>
              <w:t>Avis aux locateurs</w:t>
            </w:r>
            <w:r>
              <w:rPr>
                <w:color w:val="70AD47" w:themeColor="accent6"/>
              </w:rPr>
              <w:t xml:space="preserve"> et </w:t>
            </w:r>
            <w:r w:rsidRPr="00812A93">
              <w:rPr>
                <w:color w:val="70AD47" w:themeColor="accent6"/>
                <w:lang w:eastAsia="en-US"/>
              </w:rPr>
              <w:t xml:space="preserve">réclamations </w:t>
            </w:r>
            <w:r>
              <w:rPr>
                <w:color w:val="70AD47" w:themeColor="accent6"/>
              </w:rPr>
              <w:t>aux résidents et commerçants du village (1914-1937);</w:t>
            </w:r>
          </w:p>
          <w:p w14:paraId="793A0E79" w14:textId="14130069" w:rsidR="00B5082D" w:rsidRDefault="00B5082D">
            <w:pPr>
              <w:pStyle w:val="Paragraphedeliste"/>
              <w:numPr>
                <w:ilvl w:val="0"/>
                <w:numId w:val="9"/>
              </w:numPr>
              <w:rPr>
                <w:color w:val="70AD47" w:themeColor="accent6"/>
              </w:rPr>
            </w:pPr>
            <w:r>
              <w:rPr>
                <w:color w:val="70AD47" w:themeColor="accent6"/>
              </w:rPr>
              <w:t xml:space="preserve">Baux de location </w:t>
            </w:r>
            <w:r w:rsidRPr="003D5BB5">
              <w:rPr>
                <w:b/>
                <w:bCs/>
                <w:color w:val="70AD47" w:themeColor="accent6"/>
              </w:rPr>
              <w:t xml:space="preserve">William Brant, </w:t>
            </w:r>
            <w:bookmarkStart w:id="37" w:name="LéonceBoivin1"/>
            <w:r w:rsidR="00AD16D3" w:rsidRPr="00AD16D3">
              <w:rPr>
                <w:b/>
                <w:bCs/>
                <w:color w:val="70AD47" w:themeColor="accent6"/>
              </w:rPr>
              <w:fldChar w:fldCharType="begin"/>
            </w:r>
            <w:r w:rsidR="00AD16D3" w:rsidRPr="00AD16D3">
              <w:rPr>
                <w:b/>
                <w:bCs/>
                <w:color w:val="70AD47" w:themeColor="accent6"/>
              </w:rPr>
              <w:instrText>HYPERLINK  \l "LéonceBoivin2"</w:instrText>
            </w:r>
            <w:r w:rsidR="00AD16D3" w:rsidRPr="00AD16D3">
              <w:rPr>
                <w:b/>
                <w:bCs/>
                <w:color w:val="70AD47" w:themeColor="accent6"/>
              </w:rPr>
            </w:r>
            <w:r w:rsidR="00AD16D3" w:rsidRPr="00AD16D3">
              <w:rPr>
                <w:b/>
                <w:bCs/>
                <w:color w:val="70AD47" w:themeColor="accent6"/>
              </w:rPr>
              <w:fldChar w:fldCharType="separate"/>
            </w:r>
            <w:r w:rsidRPr="00AD16D3">
              <w:rPr>
                <w:rStyle w:val="Lienhypertexte"/>
                <w:b/>
                <w:bCs/>
                <w:u w:val="none"/>
              </w:rPr>
              <w:t>Léonce Boivin</w:t>
            </w:r>
            <w:bookmarkEnd w:id="37"/>
            <w:r w:rsidR="00AD16D3" w:rsidRPr="00AD16D3">
              <w:rPr>
                <w:b/>
                <w:bCs/>
                <w:color w:val="70AD47" w:themeColor="accent6"/>
              </w:rPr>
              <w:fldChar w:fldCharType="end"/>
            </w:r>
            <w:r w:rsidRPr="003D5BB5">
              <w:rPr>
                <w:b/>
                <w:bCs/>
                <w:color w:val="70AD47" w:themeColor="accent6"/>
              </w:rPr>
              <w:t xml:space="preserve">, Joseph-Emile Thériault, Napoléon Boudreault </w:t>
            </w:r>
            <w:r w:rsidRPr="002C2F3F">
              <w:rPr>
                <w:color w:val="70AD47" w:themeColor="accent6"/>
              </w:rPr>
              <w:t>et</w:t>
            </w:r>
            <w:r w:rsidRPr="003D5BB5">
              <w:rPr>
                <w:b/>
                <w:bCs/>
                <w:color w:val="70AD47" w:themeColor="accent6"/>
              </w:rPr>
              <w:t xml:space="preserve"> Pamphile Boivin</w:t>
            </w:r>
            <w:r>
              <w:rPr>
                <w:color w:val="70AD47" w:themeColor="accent6"/>
              </w:rPr>
              <w:t xml:space="preserve"> (1929); </w:t>
            </w:r>
          </w:p>
          <w:p w14:paraId="21572744" w14:textId="23E2F9D0" w:rsidR="00B5082D" w:rsidRDefault="00B5082D">
            <w:pPr>
              <w:pStyle w:val="Paragraphedeliste"/>
              <w:numPr>
                <w:ilvl w:val="0"/>
                <w:numId w:val="9"/>
              </w:numPr>
              <w:rPr>
                <w:color w:val="70AD47" w:themeColor="accent6"/>
              </w:rPr>
            </w:pPr>
            <w:r>
              <w:rPr>
                <w:color w:val="70AD47" w:themeColor="accent6"/>
              </w:rPr>
              <w:t xml:space="preserve">Frais de loyer </w:t>
            </w:r>
            <w:bookmarkStart w:id="38" w:name="HarmiasLarouche1"/>
            <w:r w:rsidRPr="00E3604F">
              <w:rPr>
                <w:b/>
                <w:bCs/>
              </w:rPr>
              <w:fldChar w:fldCharType="begin"/>
            </w:r>
            <w:r w:rsidRPr="00E3604F">
              <w:rPr>
                <w:b/>
                <w:bCs/>
              </w:rPr>
              <w:instrText>HYPERLINK  \l "HarmiasLarouche2"</w:instrText>
            </w:r>
            <w:r w:rsidRPr="00E3604F">
              <w:rPr>
                <w:b/>
                <w:bCs/>
              </w:rPr>
            </w:r>
            <w:r w:rsidRPr="00E3604F">
              <w:rPr>
                <w:b/>
                <w:bCs/>
              </w:rPr>
              <w:fldChar w:fldCharType="separate"/>
            </w:r>
            <w:r w:rsidRPr="00E3604F">
              <w:rPr>
                <w:rStyle w:val="Lienhypertexte"/>
                <w:b/>
                <w:bCs/>
                <w:color w:val="auto"/>
                <w:u w:val="none"/>
              </w:rPr>
              <w:t>Harmias Larouche</w:t>
            </w:r>
            <w:bookmarkEnd w:id="38"/>
            <w:r w:rsidRPr="00E3604F">
              <w:rPr>
                <w:b/>
                <w:bCs/>
              </w:rPr>
              <w:fldChar w:fldCharType="end"/>
            </w:r>
            <w:r w:rsidRPr="00812A93">
              <w:rPr>
                <w:color w:val="70AD47" w:themeColor="accent6"/>
              </w:rPr>
              <w:t>, cultivateur et commerçant de Mistassini (19</w:t>
            </w:r>
            <w:r>
              <w:rPr>
                <w:color w:val="70AD47" w:themeColor="accent6"/>
              </w:rPr>
              <w:t>27-1932</w:t>
            </w:r>
            <w:r w:rsidRPr="00812A93">
              <w:rPr>
                <w:color w:val="70AD47" w:themeColor="accent6"/>
              </w:rPr>
              <w:t>)</w:t>
            </w:r>
            <w:r>
              <w:rPr>
                <w:color w:val="70AD47" w:themeColor="accent6"/>
              </w:rPr>
              <w:t xml:space="preserve">, </w:t>
            </w:r>
            <w:r w:rsidRPr="003D5BB5">
              <w:rPr>
                <w:b/>
                <w:bCs/>
                <w:color w:val="70AD47" w:themeColor="accent6"/>
              </w:rPr>
              <w:t>L.A. Guénard</w:t>
            </w:r>
            <w:r>
              <w:rPr>
                <w:color w:val="70AD47" w:themeColor="accent6"/>
              </w:rPr>
              <w:t xml:space="preserve"> (1927-1934), </w:t>
            </w:r>
            <w:r w:rsidRPr="003D5BB5">
              <w:rPr>
                <w:b/>
                <w:bCs/>
                <w:color w:val="70AD47" w:themeColor="accent6"/>
              </w:rPr>
              <w:t>Napoléon Boudreault</w:t>
            </w:r>
            <w:r>
              <w:rPr>
                <w:color w:val="70AD47" w:themeColor="accent6"/>
              </w:rPr>
              <w:t xml:space="preserve"> (1928-1929), </w:t>
            </w:r>
            <w:r w:rsidRPr="003D5BB5">
              <w:rPr>
                <w:b/>
                <w:bCs/>
                <w:color w:val="70AD47" w:themeColor="accent6"/>
              </w:rPr>
              <w:t>Mme Adélard Imbeau</w:t>
            </w:r>
            <w:r>
              <w:rPr>
                <w:color w:val="70AD47" w:themeColor="accent6"/>
              </w:rPr>
              <w:t xml:space="preserve"> (1929), </w:t>
            </w:r>
            <w:r w:rsidRPr="003D5BB5">
              <w:rPr>
                <w:b/>
                <w:bCs/>
                <w:color w:val="70AD47" w:themeColor="accent6"/>
              </w:rPr>
              <w:t>J.-Adélard Gagnon</w:t>
            </w:r>
            <w:r>
              <w:rPr>
                <w:color w:val="70AD47" w:themeColor="accent6"/>
              </w:rPr>
              <w:t xml:space="preserve"> (1929), </w:t>
            </w:r>
            <w:r w:rsidRPr="003D5BB5">
              <w:rPr>
                <w:b/>
                <w:bCs/>
                <w:color w:val="70AD47" w:themeColor="accent6"/>
              </w:rPr>
              <w:t>Mme Alphonse Routhier</w:t>
            </w:r>
            <w:r>
              <w:rPr>
                <w:color w:val="70AD47" w:themeColor="accent6"/>
              </w:rPr>
              <w:t xml:space="preserve"> (1930-1933), </w:t>
            </w:r>
            <w:r w:rsidRPr="003D5BB5">
              <w:rPr>
                <w:b/>
                <w:bCs/>
                <w:color w:val="70AD47" w:themeColor="accent6"/>
              </w:rPr>
              <w:t>Joseph Imbeau</w:t>
            </w:r>
            <w:r>
              <w:rPr>
                <w:color w:val="70AD47" w:themeColor="accent6"/>
              </w:rPr>
              <w:t xml:space="preserve"> (1930), </w:t>
            </w:r>
            <w:r w:rsidRPr="003D5BB5">
              <w:rPr>
                <w:b/>
                <w:bCs/>
                <w:color w:val="70AD47" w:themeColor="accent6"/>
              </w:rPr>
              <w:t>Pamphile Boivin</w:t>
            </w:r>
            <w:r>
              <w:rPr>
                <w:color w:val="70AD47" w:themeColor="accent6"/>
              </w:rPr>
              <w:t xml:space="preserve"> (1932);</w:t>
            </w:r>
          </w:p>
          <w:p w14:paraId="2BB142CA" w14:textId="2ACBA152" w:rsidR="007C0A11" w:rsidRDefault="007C0A11">
            <w:pPr>
              <w:pStyle w:val="Paragraphedeliste"/>
              <w:numPr>
                <w:ilvl w:val="0"/>
                <w:numId w:val="9"/>
              </w:numPr>
              <w:rPr>
                <w:color w:val="70AD47" w:themeColor="accent6"/>
              </w:rPr>
            </w:pPr>
            <w:r>
              <w:rPr>
                <w:color w:val="70AD47" w:themeColor="accent6"/>
              </w:rPr>
              <w:t xml:space="preserve">Octroi d’établissement et versements de </w:t>
            </w:r>
            <w:r w:rsidRPr="007C0A11">
              <w:rPr>
                <w:b/>
                <w:bCs/>
                <w:color w:val="70AD47" w:themeColor="accent6"/>
              </w:rPr>
              <w:t>Joseph Savard,</w:t>
            </w:r>
            <w:r>
              <w:rPr>
                <w:color w:val="70AD47" w:themeColor="accent6"/>
              </w:rPr>
              <w:t xml:space="preserve"> cultivateur (1938);</w:t>
            </w:r>
          </w:p>
          <w:p w14:paraId="617B3D06" w14:textId="2D21CCDC" w:rsidR="006E2C96" w:rsidRDefault="006E2C96">
            <w:pPr>
              <w:pStyle w:val="Paragraphedeliste"/>
              <w:numPr>
                <w:ilvl w:val="0"/>
                <w:numId w:val="9"/>
              </w:numPr>
            </w:pPr>
            <w:r w:rsidRPr="006E2C96">
              <w:t xml:space="preserve">Vente entre </w:t>
            </w:r>
            <w:r w:rsidRPr="00AD16D3">
              <w:rPr>
                <w:b/>
                <w:bCs/>
              </w:rPr>
              <w:t>Ulric Hébert</w:t>
            </w:r>
            <w:r w:rsidRPr="006E2C96">
              <w:t xml:space="preserve"> et </w:t>
            </w:r>
            <w:r w:rsidRPr="00AD16D3">
              <w:rPr>
                <w:b/>
                <w:bCs/>
              </w:rPr>
              <w:t>Henri Delcroix</w:t>
            </w:r>
            <w:r w:rsidRPr="006E2C96">
              <w:t xml:space="preserve"> (1934)</w:t>
            </w:r>
          </w:p>
          <w:p w14:paraId="0964F5C0" w14:textId="605EC37F" w:rsidR="000522F8" w:rsidRDefault="000522F8">
            <w:pPr>
              <w:pStyle w:val="Paragraphedeliste"/>
              <w:numPr>
                <w:ilvl w:val="0"/>
                <w:numId w:val="9"/>
              </w:numPr>
            </w:pPr>
            <w:r>
              <w:t xml:space="preserve">Demande de </w:t>
            </w:r>
            <w:r w:rsidRPr="000522F8">
              <w:rPr>
                <w:b/>
                <w:bCs/>
              </w:rPr>
              <w:t>Félix Boudreault</w:t>
            </w:r>
            <w:r>
              <w:t xml:space="preserve"> pour l’acquisition du magasin de M. Marcotte à Saint-Stanislas (1934); </w:t>
            </w:r>
          </w:p>
          <w:p w14:paraId="5BE966D1" w14:textId="5E408C84" w:rsidR="006E2C96" w:rsidRDefault="006E2C96">
            <w:pPr>
              <w:pStyle w:val="Paragraphedeliste"/>
              <w:numPr>
                <w:ilvl w:val="0"/>
                <w:numId w:val="9"/>
              </w:numPr>
            </w:pPr>
            <w:r>
              <w:t xml:space="preserve">Vente entre </w:t>
            </w:r>
            <w:r w:rsidRPr="00AD16D3">
              <w:rPr>
                <w:b/>
                <w:bCs/>
              </w:rPr>
              <w:t>Xavier Martel</w:t>
            </w:r>
            <w:r>
              <w:t xml:space="preserve"> et </w:t>
            </w:r>
            <w:r w:rsidRPr="00AD16D3">
              <w:rPr>
                <w:b/>
                <w:bCs/>
              </w:rPr>
              <w:t>Joseph Martel</w:t>
            </w:r>
            <w:r>
              <w:t xml:space="preserve"> (1932)</w:t>
            </w:r>
          </w:p>
          <w:p w14:paraId="4FA71706" w14:textId="6FCD23D5" w:rsidR="00122FF3" w:rsidRDefault="00122FF3">
            <w:pPr>
              <w:pStyle w:val="Paragraphedeliste"/>
              <w:numPr>
                <w:ilvl w:val="0"/>
                <w:numId w:val="9"/>
              </w:numPr>
              <w:rPr>
                <w:lang w:val="en-US"/>
              </w:rPr>
            </w:pPr>
            <w:r w:rsidRPr="00122FF3">
              <w:rPr>
                <w:lang w:val="en-US"/>
              </w:rPr>
              <w:t xml:space="preserve">Vente entre </w:t>
            </w:r>
            <w:r w:rsidRPr="00AD16D3">
              <w:rPr>
                <w:b/>
                <w:bCs/>
                <w:lang w:val="en-US"/>
              </w:rPr>
              <w:t>Ferdinand Perron</w:t>
            </w:r>
            <w:r w:rsidRPr="00122FF3">
              <w:rPr>
                <w:lang w:val="en-US"/>
              </w:rPr>
              <w:t xml:space="preserve"> et Lake St. John Power &amp; paper Co. Li</w:t>
            </w:r>
            <w:r>
              <w:rPr>
                <w:lang w:val="en-US"/>
              </w:rPr>
              <w:t>mited (1934-1935)</w:t>
            </w:r>
          </w:p>
          <w:p w14:paraId="7DB6BA71" w14:textId="624C8BA5" w:rsidR="00122FF3" w:rsidRDefault="00122FF3">
            <w:pPr>
              <w:pStyle w:val="Paragraphedeliste"/>
              <w:numPr>
                <w:ilvl w:val="0"/>
                <w:numId w:val="9"/>
              </w:numPr>
            </w:pPr>
            <w:r w:rsidRPr="00122FF3">
              <w:t>Vente entre</w:t>
            </w:r>
            <w:r w:rsidRPr="00AD16D3">
              <w:rPr>
                <w:b/>
                <w:bCs/>
              </w:rPr>
              <w:t xml:space="preserve"> Napoléon Jean, Clovis Bouchard, Joseph Bouchard et Onésime Blouin </w:t>
            </w:r>
            <w:r>
              <w:t>(1931-1936)</w:t>
            </w:r>
          </w:p>
          <w:p w14:paraId="199317D0" w14:textId="77777777" w:rsidR="00250FA9" w:rsidRPr="00122FF3" w:rsidRDefault="00250FA9" w:rsidP="00250FA9"/>
          <w:p w14:paraId="65334899" w14:textId="77777777" w:rsidR="00AB1D79" w:rsidRDefault="00AB1D79" w:rsidP="00AB1D79">
            <w:pPr>
              <w:pStyle w:val="Style1"/>
            </w:pPr>
            <w:r>
              <w:t xml:space="preserve">Promesses de vente, contrats et locations </w:t>
            </w:r>
          </w:p>
          <w:p w14:paraId="7B74FA82" w14:textId="074B2E58" w:rsidR="00AB1D79" w:rsidRDefault="00AB1D79" w:rsidP="00AB1D79">
            <w:pPr>
              <w:pStyle w:val="Style1"/>
            </w:pPr>
            <w:r>
              <w:t>(1940-1949)</w:t>
            </w:r>
          </w:p>
          <w:p w14:paraId="49452A05" w14:textId="347277B4" w:rsidR="006E3A91" w:rsidRPr="0098670E" w:rsidRDefault="00AB1D79" w:rsidP="00AB1D79">
            <w:pPr>
              <w:pStyle w:val="Paragraphedeliste"/>
              <w:numPr>
                <w:ilvl w:val="0"/>
                <w:numId w:val="9"/>
              </w:numPr>
            </w:pPr>
            <w:r w:rsidRPr="006E3A91">
              <w:t xml:space="preserve">Paiement de Loyer de </w:t>
            </w:r>
            <w:r w:rsidRPr="006E3A91">
              <w:rPr>
                <w:b/>
                <w:bCs/>
              </w:rPr>
              <w:t>Mme A. Simard</w:t>
            </w:r>
            <w:r w:rsidRPr="006E3A91">
              <w:t>, institutrice (1942);</w:t>
            </w:r>
          </w:p>
          <w:p w14:paraId="11C41BF9" w14:textId="77777777" w:rsidR="005E7327" w:rsidRDefault="005E7327" w:rsidP="005E7327">
            <w:pPr>
              <w:rPr>
                <w:color w:val="4472C4" w:themeColor="accent5"/>
                <w:lang w:eastAsia="en-US"/>
              </w:rPr>
            </w:pPr>
          </w:p>
          <w:p w14:paraId="4879CF10" w14:textId="637E17B5" w:rsidR="005E7327" w:rsidRPr="003D73FE" w:rsidRDefault="005E7327" w:rsidP="005E7327">
            <w:pPr>
              <w:pStyle w:val="Style1"/>
            </w:pPr>
            <w:r>
              <w:t>Droits de construction et rénovations ou de tenue de commerce</w:t>
            </w:r>
          </w:p>
          <w:p w14:paraId="1F0402A5" w14:textId="77777777" w:rsidR="005E7327" w:rsidRDefault="005E7327">
            <w:pPr>
              <w:pStyle w:val="Paragraphedeliste"/>
              <w:numPr>
                <w:ilvl w:val="0"/>
                <w:numId w:val="9"/>
              </w:numPr>
              <w:rPr>
                <w:lang w:eastAsia="en-US"/>
              </w:rPr>
            </w:pPr>
            <w:r w:rsidRPr="006F159F">
              <w:rPr>
                <w:lang w:eastAsia="en-US"/>
              </w:rPr>
              <w:t xml:space="preserve">Reçu de Price Bros. pour un morceau de terrain acheté de Imbeau &amp; Delisle (s.d.); </w:t>
            </w:r>
          </w:p>
          <w:p w14:paraId="2CDC9D1E" w14:textId="77777777" w:rsidR="005E7327" w:rsidRPr="006F159F" w:rsidRDefault="005E7327">
            <w:pPr>
              <w:pStyle w:val="Paragraphedeliste"/>
              <w:numPr>
                <w:ilvl w:val="0"/>
                <w:numId w:val="9"/>
              </w:numPr>
              <w:rPr>
                <w:lang w:eastAsia="en-US"/>
              </w:rPr>
            </w:pPr>
            <w:r w:rsidRPr="006F159F">
              <w:rPr>
                <w:lang w:eastAsia="en-US"/>
              </w:rPr>
              <w:t xml:space="preserve">Vente à Mistassini par </w:t>
            </w:r>
            <w:r w:rsidRPr="006F159F">
              <w:rPr>
                <w:b/>
                <w:bCs/>
                <w:lang w:eastAsia="en-US"/>
              </w:rPr>
              <w:t>Joseph Harvey</w:t>
            </w:r>
            <w:r w:rsidRPr="006F159F">
              <w:rPr>
                <w:lang w:eastAsia="en-US"/>
              </w:rPr>
              <w:t xml:space="preserve"> à </w:t>
            </w:r>
            <w:r w:rsidRPr="006F159F">
              <w:rPr>
                <w:b/>
                <w:bCs/>
                <w:lang w:eastAsia="en-US"/>
              </w:rPr>
              <w:t>Amable Carrier</w:t>
            </w:r>
            <w:r w:rsidRPr="006F159F">
              <w:rPr>
                <w:lang w:eastAsia="en-US"/>
              </w:rPr>
              <w:t>, forgeron (1895), contrat de location (1895) et vente de lot à Normandin (1898);</w:t>
            </w:r>
          </w:p>
          <w:p w14:paraId="6FF8774B" w14:textId="77CF73BE" w:rsidR="005E7327" w:rsidRDefault="005E7327">
            <w:pPr>
              <w:pStyle w:val="Paragraphedeliste"/>
              <w:numPr>
                <w:ilvl w:val="0"/>
                <w:numId w:val="9"/>
              </w:numPr>
              <w:rPr>
                <w:lang w:eastAsia="en-US"/>
              </w:rPr>
            </w:pPr>
            <w:r w:rsidRPr="006F159F">
              <w:rPr>
                <w:lang w:eastAsia="en-US"/>
              </w:rPr>
              <w:t xml:space="preserve">Conditions de vente des propriétés de feu </w:t>
            </w:r>
            <w:r w:rsidRPr="006F159F">
              <w:rPr>
                <w:b/>
                <w:bCs/>
                <w:lang w:eastAsia="en-US"/>
              </w:rPr>
              <w:t>Amable Carrier à Rodrigue Desjardins,</w:t>
            </w:r>
            <w:r w:rsidRPr="006F159F">
              <w:rPr>
                <w:lang w:eastAsia="en-US"/>
              </w:rPr>
              <w:t xml:space="preserve"> forgeron de Mistassini (1899);</w:t>
            </w:r>
          </w:p>
          <w:p w14:paraId="05D2F328" w14:textId="77777777" w:rsidR="005E7327" w:rsidRPr="006F159F" w:rsidRDefault="005E7327">
            <w:pPr>
              <w:pStyle w:val="Paragraphedeliste"/>
              <w:numPr>
                <w:ilvl w:val="0"/>
                <w:numId w:val="9"/>
              </w:numPr>
              <w:rPr>
                <w:lang w:eastAsia="en-US"/>
              </w:rPr>
            </w:pPr>
            <w:r w:rsidRPr="006F159F">
              <w:rPr>
                <w:lang w:eastAsia="en-US"/>
              </w:rPr>
              <w:t xml:space="preserve">Loyer pour </w:t>
            </w:r>
            <w:r w:rsidRPr="006F159F">
              <w:rPr>
                <w:b/>
                <w:bCs/>
                <w:lang w:eastAsia="en-US"/>
              </w:rPr>
              <w:t>Abel Pilote</w:t>
            </w:r>
            <w:r w:rsidRPr="006F159F">
              <w:rPr>
                <w:lang w:eastAsia="en-US"/>
              </w:rPr>
              <w:t xml:space="preserve"> afin de bâtir une forge au village (1918);</w:t>
            </w:r>
          </w:p>
          <w:p w14:paraId="123AEBF0" w14:textId="350222B8" w:rsidR="005E7327" w:rsidRPr="006F159F" w:rsidRDefault="007814A5">
            <w:pPr>
              <w:pStyle w:val="Paragraphedeliste"/>
              <w:numPr>
                <w:ilvl w:val="0"/>
                <w:numId w:val="9"/>
              </w:numPr>
              <w:rPr>
                <w:lang w:eastAsia="en-US"/>
              </w:rPr>
            </w:pPr>
            <w:r>
              <w:rPr>
                <w:lang w:eastAsia="en-US"/>
              </w:rPr>
              <w:t>Conditions de vente (1920), a</w:t>
            </w:r>
            <w:r w:rsidR="005E7327" w:rsidRPr="006F159F">
              <w:rPr>
                <w:lang w:eastAsia="en-US"/>
              </w:rPr>
              <w:t xml:space="preserve">cte notarié pour vente d’immeuble à messieurs </w:t>
            </w:r>
            <w:r w:rsidR="005E7327" w:rsidRPr="006F159F">
              <w:rPr>
                <w:b/>
                <w:bCs/>
                <w:lang w:eastAsia="en-US"/>
              </w:rPr>
              <w:t>Joseph Delisle</w:t>
            </w:r>
            <w:r w:rsidR="005E7327" w:rsidRPr="006F159F">
              <w:rPr>
                <w:lang w:eastAsia="en-US"/>
              </w:rPr>
              <w:t xml:space="preserve"> et </w:t>
            </w:r>
            <w:r w:rsidR="005E7327" w:rsidRPr="00AD16D3">
              <w:rPr>
                <w:b/>
                <w:bCs/>
                <w:lang w:eastAsia="en-US"/>
              </w:rPr>
              <w:t>Johnny Imbeau</w:t>
            </w:r>
            <w:r w:rsidR="005E7327" w:rsidRPr="006F159F">
              <w:rPr>
                <w:lang w:eastAsia="en-US"/>
              </w:rPr>
              <w:t xml:space="preserve"> de Imbeau &amp; Delisle (1921) et vente de terrain à </w:t>
            </w:r>
            <w:r w:rsidR="005E7327" w:rsidRPr="007814A5">
              <w:rPr>
                <w:lang w:eastAsia="en-US"/>
              </w:rPr>
              <w:t>Joseph Delisle</w:t>
            </w:r>
            <w:r w:rsidR="005E7327" w:rsidRPr="006F159F">
              <w:rPr>
                <w:lang w:eastAsia="en-US"/>
              </w:rPr>
              <w:t>, marchand de Mistassini (1949) cédés par les Pères;</w:t>
            </w:r>
          </w:p>
          <w:p w14:paraId="6E28585E" w14:textId="63D7C570" w:rsidR="005E7327" w:rsidRPr="007814A5" w:rsidRDefault="005E7327">
            <w:pPr>
              <w:pStyle w:val="Paragraphedeliste"/>
              <w:numPr>
                <w:ilvl w:val="0"/>
                <w:numId w:val="9"/>
              </w:numPr>
              <w:rPr>
                <w:lang w:eastAsia="en-US"/>
              </w:rPr>
            </w:pPr>
            <w:r w:rsidRPr="007814A5">
              <w:rPr>
                <w:lang w:eastAsia="en-US"/>
              </w:rPr>
              <w:t xml:space="preserve">Bail de location et ajout d’une cuisine </w:t>
            </w:r>
            <w:r w:rsidRPr="007814A5">
              <w:rPr>
                <w:b/>
                <w:bCs/>
                <w:lang w:eastAsia="en-US"/>
              </w:rPr>
              <w:t>Eugène Boulianne</w:t>
            </w:r>
            <w:r w:rsidRPr="007814A5">
              <w:rPr>
                <w:lang w:eastAsia="en-US"/>
              </w:rPr>
              <w:t xml:space="preserve"> (1922-1926), construction adjacente de </w:t>
            </w:r>
            <w:r w:rsidRPr="007814A5">
              <w:rPr>
                <w:b/>
                <w:bCs/>
                <w:lang w:eastAsia="en-US"/>
              </w:rPr>
              <w:t>Georges-Henri Rodrigue</w:t>
            </w:r>
            <w:r w:rsidRPr="007814A5">
              <w:rPr>
                <w:lang w:eastAsia="en-US"/>
              </w:rPr>
              <w:t xml:space="preserve"> (1927);</w:t>
            </w:r>
          </w:p>
          <w:p w14:paraId="6731710E" w14:textId="135624F9" w:rsidR="005E7327" w:rsidRPr="007814A5" w:rsidRDefault="005E7327">
            <w:pPr>
              <w:pStyle w:val="Paragraphedeliste"/>
              <w:numPr>
                <w:ilvl w:val="0"/>
                <w:numId w:val="9"/>
              </w:numPr>
              <w:rPr>
                <w:lang w:eastAsia="en-US"/>
              </w:rPr>
            </w:pPr>
            <w:r w:rsidRPr="007814A5">
              <w:rPr>
                <w:lang w:eastAsia="en-US"/>
              </w:rPr>
              <w:t>Engagements du « preneur » de bail à loyer (s.d.);</w:t>
            </w:r>
          </w:p>
          <w:p w14:paraId="6AE08AE6" w14:textId="3D56E7A0" w:rsidR="00E03DBA" w:rsidRPr="007814A5" w:rsidRDefault="00E03DBA">
            <w:pPr>
              <w:pStyle w:val="Paragraphedeliste"/>
              <w:numPr>
                <w:ilvl w:val="0"/>
                <w:numId w:val="9"/>
              </w:numPr>
              <w:rPr>
                <w:lang w:eastAsia="en-US"/>
              </w:rPr>
            </w:pPr>
            <w:r w:rsidRPr="007814A5">
              <w:rPr>
                <w:lang w:eastAsia="en-US"/>
              </w:rPr>
              <w:t xml:space="preserve">Demande de rénovation par </w:t>
            </w:r>
            <w:r w:rsidRPr="007814A5">
              <w:rPr>
                <w:b/>
                <w:bCs/>
                <w:lang w:eastAsia="en-US"/>
              </w:rPr>
              <w:t>Amable Turcotte</w:t>
            </w:r>
            <w:r w:rsidRPr="007814A5">
              <w:rPr>
                <w:lang w:eastAsia="en-US"/>
              </w:rPr>
              <w:t xml:space="preserve"> d’une écurie brisée par un </w:t>
            </w:r>
            <w:bookmarkStart w:id="39" w:name="cheval1"/>
            <w:r w:rsidRPr="007814A5">
              <w:rPr>
                <w:lang w:eastAsia="en-US"/>
              </w:rPr>
              <w:t>cheval</w:t>
            </w:r>
            <w:bookmarkEnd w:id="39"/>
            <w:r w:rsidRPr="007814A5">
              <w:rPr>
                <w:lang w:eastAsia="en-US"/>
              </w:rPr>
              <w:t xml:space="preserve"> (1923); </w:t>
            </w:r>
          </w:p>
          <w:p w14:paraId="763BD802" w14:textId="692FCEE0" w:rsidR="00246D96" w:rsidRDefault="00246D96">
            <w:pPr>
              <w:pStyle w:val="Paragraphedeliste"/>
              <w:numPr>
                <w:ilvl w:val="0"/>
                <w:numId w:val="9"/>
              </w:numPr>
              <w:rPr>
                <w:color w:val="70AD47" w:themeColor="accent6"/>
                <w:lang w:eastAsia="en-US"/>
              </w:rPr>
            </w:pPr>
            <w:r w:rsidRPr="00246D96">
              <w:rPr>
                <w:color w:val="70AD47" w:themeColor="accent6"/>
                <w:lang w:eastAsia="en-US"/>
              </w:rPr>
              <w:t xml:space="preserve">Paiement et demande de réparation de couverture de hangar qui coule par </w:t>
            </w:r>
            <w:hyperlink w:anchor="HarmiasLarouche1" w:history="1">
              <w:r w:rsidRPr="007814A5">
                <w:rPr>
                  <w:rStyle w:val="Lienhypertexte"/>
                  <w:b/>
                  <w:bCs/>
                  <w:u w:val="none"/>
                  <w:lang w:eastAsia="en-US"/>
                </w:rPr>
                <w:t>Harmias Larouche</w:t>
              </w:r>
            </w:hyperlink>
            <w:r w:rsidRPr="00246D96">
              <w:rPr>
                <w:color w:val="70AD47" w:themeColor="accent6"/>
                <w:lang w:eastAsia="en-US"/>
              </w:rPr>
              <w:t>, marchand général Mistassini (1924);</w:t>
            </w:r>
          </w:p>
          <w:p w14:paraId="456E98FD" w14:textId="06C25274" w:rsidR="00127612" w:rsidRPr="00246D96" w:rsidRDefault="00127612">
            <w:pPr>
              <w:pStyle w:val="Paragraphedeliste"/>
              <w:numPr>
                <w:ilvl w:val="0"/>
                <w:numId w:val="9"/>
              </w:numPr>
              <w:rPr>
                <w:color w:val="70AD47" w:themeColor="accent6"/>
                <w:lang w:eastAsia="en-US"/>
              </w:rPr>
            </w:pPr>
            <w:r>
              <w:rPr>
                <w:color w:val="70AD47" w:themeColor="accent6"/>
                <w:lang w:eastAsia="en-US"/>
              </w:rPr>
              <w:t xml:space="preserve">Construction d’un hangar à marchandises pour le marchand-général </w:t>
            </w:r>
            <w:r w:rsidRPr="00127612">
              <w:rPr>
                <w:b/>
                <w:bCs/>
                <w:color w:val="70AD47" w:themeColor="accent6"/>
                <w:lang w:eastAsia="en-US"/>
              </w:rPr>
              <w:t>L.-A. Guénard</w:t>
            </w:r>
            <w:r>
              <w:rPr>
                <w:color w:val="70AD47" w:themeColor="accent6"/>
                <w:lang w:eastAsia="en-US"/>
              </w:rPr>
              <w:t xml:space="preserve"> (1929);  </w:t>
            </w:r>
          </w:p>
          <w:p w14:paraId="4C65F3A4" w14:textId="73C27EAA" w:rsidR="005E7327" w:rsidRPr="007814A5" w:rsidRDefault="005E7327">
            <w:pPr>
              <w:pStyle w:val="Paragraphedeliste"/>
              <w:numPr>
                <w:ilvl w:val="0"/>
                <w:numId w:val="9"/>
              </w:numPr>
              <w:rPr>
                <w:lang w:eastAsia="en-US"/>
              </w:rPr>
            </w:pPr>
            <w:r w:rsidRPr="007814A5">
              <w:rPr>
                <w:lang w:eastAsia="en-US"/>
              </w:rPr>
              <w:t xml:space="preserve">Convention commerciale entre </w:t>
            </w:r>
            <w:r w:rsidRPr="007814A5">
              <w:rPr>
                <w:b/>
                <w:bCs/>
                <w:lang w:eastAsia="en-US"/>
              </w:rPr>
              <w:t>Eugène Boivin</w:t>
            </w:r>
            <w:r w:rsidRPr="007814A5">
              <w:rPr>
                <w:lang w:eastAsia="en-US"/>
              </w:rPr>
              <w:t xml:space="preserve">, </w:t>
            </w:r>
            <w:r w:rsidRPr="007814A5">
              <w:rPr>
                <w:b/>
                <w:bCs/>
                <w:lang w:eastAsia="en-US"/>
              </w:rPr>
              <w:t>Herman Potvin</w:t>
            </w:r>
            <w:r w:rsidRPr="007814A5">
              <w:rPr>
                <w:lang w:eastAsia="en-US"/>
              </w:rPr>
              <w:t xml:space="preserve"> et la Trappe de Mistassini (1937);</w:t>
            </w:r>
          </w:p>
          <w:p w14:paraId="7914FC45" w14:textId="77777777" w:rsidR="005E7327" w:rsidRPr="007814A5" w:rsidRDefault="005E7327">
            <w:pPr>
              <w:pStyle w:val="Paragraphedeliste"/>
              <w:numPr>
                <w:ilvl w:val="0"/>
                <w:numId w:val="9"/>
              </w:numPr>
              <w:rPr>
                <w:lang w:eastAsia="en-US"/>
              </w:rPr>
            </w:pPr>
            <w:r w:rsidRPr="007814A5">
              <w:rPr>
                <w:lang w:eastAsia="en-US"/>
              </w:rPr>
              <w:lastRenderedPageBreak/>
              <w:t xml:space="preserve">Ratification par </w:t>
            </w:r>
            <w:r w:rsidRPr="007814A5">
              <w:rPr>
                <w:b/>
                <w:bCs/>
                <w:lang w:eastAsia="en-US"/>
              </w:rPr>
              <w:t>Marcellin et Théophile Savard</w:t>
            </w:r>
            <w:r w:rsidRPr="007814A5">
              <w:rPr>
                <w:lang w:eastAsia="en-US"/>
              </w:rPr>
              <w:t xml:space="preserve"> d’un acte de cession consenti par </w:t>
            </w:r>
            <w:r w:rsidRPr="007814A5">
              <w:rPr>
                <w:b/>
                <w:bCs/>
                <w:lang w:eastAsia="en-US"/>
              </w:rPr>
              <w:t>l’abbé Lucien Savard</w:t>
            </w:r>
            <w:r w:rsidRPr="007814A5">
              <w:rPr>
                <w:lang w:eastAsia="en-US"/>
              </w:rPr>
              <w:t>, missionnaire-colonisateur, à Saguenay Power Co. Ltd (1937);</w:t>
            </w:r>
          </w:p>
          <w:p w14:paraId="351ED615" w14:textId="1D82EF44" w:rsidR="005E7327" w:rsidRPr="007814A5" w:rsidRDefault="005E7327">
            <w:pPr>
              <w:pStyle w:val="Paragraphedeliste"/>
              <w:numPr>
                <w:ilvl w:val="0"/>
                <w:numId w:val="9"/>
              </w:numPr>
              <w:rPr>
                <w:lang w:eastAsia="en-US"/>
              </w:rPr>
            </w:pPr>
            <w:r w:rsidRPr="007814A5">
              <w:rPr>
                <w:lang w:eastAsia="en-US"/>
              </w:rPr>
              <w:t xml:space="preserve">Quittance finale, paiement hypothèque complété par </w:t>
            </w:r>
            <w:r w:rsidRPr="007814A5">
              <w:rPr>
                <w:b/>
                <w:bCs/>
                <w:lang w:eastAsia="en-US"/>
              </w:rPr>
              <w:t>Rolland Gaudreault</w:t>
            </w:r>
            <w:r w:rsidRPr="007814A5">
              <w:rPr>
                <w:lang w:eastAsia="en-US"/>
              </w:rPr>
              <w:t xml:space="preserve"> pour une vente de </w:t>
            </w:r>
            <w:bookmarkStart w:id="40" w:name="LéonceBoivin2"/>
            <w:r w:rsidR="00AD16D3" w:rsidRPr="007814A5">
              <w:rPr>
                <w:b/>
                <w:bCs/>
                <w:lang w:eastAsia="en-US"/>
              </w:rPr>
              <w:fldChar w:fldCharType="begin"/>
            </w:r>
            <w:r w:rsidR="00AD16D3" w:rsidRPr="007814A5">
              <w:rPr>
                <w:b/>
                <w:bCs/>
                <w:lang w:eastAsia="en-US"/>
              </w:rPr>
              <w:instrText>HYPERLINK  \l "LéonceBoivin1"</w:instrText>
            </w:r>
            <w:r w:rsidR="00AD16D3" w:rsidRPr="007814A5">
              <w:rPr>
                <w:b/>
                <w:bCs/>
                <w:lang w:eastAsia="en-US"/>
              </w:rPr>
            </w:r>
            <w:r w:rsidR="00AD16D3" w:rsidRPr="007814A5">
              <w:rPr>
                <w:b/>
                <w:bCs/>
                <w:lang w:eastAsia="en-US"/>
              </w:rPr>
              <w:fldChar w:fldCharType="separate"/>
            </w:r>
            <w:r w:rsidRPr="007814A5">
              <w:rPr>
                <w:rStyle w:val="Lienhypertexte"/>
                <w:b/>
                <w:bCs/>
                <w:color w:val="auto"/>
                <w:u w:val="none"/>
                <w:lang w:eastAsia="en-US"/>
              </w:rPr>
              <w:t>Léonce Boivin</w:t>
            </w:r>
            <w:r w:rsidR="00AD16D3" w:rsidRPr="007814A5">
              <w:rPr>
                <w:b/>
                <w:bCs/>
                <w:lang w:eastAsia="en-US"/>
              </w:rPr>
              <w:fldChar w:fldCharType="end"/>
            </w:r>
            <w:r w:rsidRPr="007814A5">
              <w:rPr>
                <w:lang w:eastAsia="en-US"/>
              </w:rPr>
              <w:t xml:space="preserve"> </w:t>
            </w:r>
            <w:bookmarkEnd w:id="40"/>
            <w:r w:rsidRPr="007814A5">
              <w:rPr>
                <w:lang w:eastAsia="en-US"/>
              </w:rPr>
              <w:t>en 1956 (1963);</w:t>
            </w:r>
          </w:p>
          <w:p w14:paraId="53ABE2A3" w14:textId="77777777" w:rsidR="005E7327" w:rsidRPr="007814A5" w:rsidRDefault="005E7327">
            <w:pPr>
              <w:pStyle w:val="Paragraphedeliste"/>
              <w:numPr>
                <w:ilvl w:val="0"/>
                <w:numId w:val="9"/>
              </w:numPr>
              <w:rPr>
                <w:lang w:eastAsia="en-US"/>
              </w:rPr>
            </w:pPr>
            <w:r w:rsidRPr="007814A5">
              <w:rPr>
                <w:lang w:eastAsia="en-US"/>
              </w:rPr>
              <w:t xml:space="preserve">Paiements de termes pour lot, </w:t>
            </w:r>
            <w:r w:rsidRPr="007814A5">
              <w:rPr>
                <w:b/>
                <w:bCs/>
                <w:lang w:eastAsia="en-US"/>
              </w:rPr>
              <w:t>Antonio Hébert,</w:t>
            </w:r>
            <w:r w:rsidRPr="007814A5">
              <w:rPr>
                <w:lang w:eastAsia="en-US"/>
              </w:rPr>
              <w:t xml:space="preserve"> garde-forestier (1937);</w:t>
            </w:r>
          </w:p>
          <w:p w14:paraId="2A94B56C" w14:textId="5109FA05" w:rsidR="005E7327" w:rsidRPr="00EF6D21" w:rsidRDefault="005E7327">
            <w:pPr>
              <w:pStyle w:val="Paragraphedeliste"/>
              <w:numPr>
                <w:ilvl w:val="0"/>
                <w:numId w:val="9"/>
              </w:numPr>
              <w:rPr>
                <w:lang w:eastAsia="en-US"/>
              </w:rPr>
            </w:pPr>
            <w:r w:rsidRPr="006F159F">
              <w:rPr>
                <w:lang w:eastAsia="en-US"/>
              </w:rPr>
              <w:t xml:space="preserve">Correspondance au notaire pour vente consentie par la Cie Industrielle de Mistassibi Limitée et </w:t>
            </w:r>
            <w:r w:rsidRPr="006F159F">
              <w:rPr>
                <w:b/>
                <w:bCs/>
                <w:lang w:eastAsia="en-US"/>
              </w:rPr>
              <w:t>Adolphe Allard</w:t>
            </w:r>
            <w:r w:rsidRPr="006F159F">
              <w:rPr>
                <w:lang w:eastAsia="en-US"/>
              </w:rPr>
              <w:t xml:space="preserve"> au Monastère des Trappistes (1947</w:t>
            </w:r>
            <w:r w:rsidR="00D87C2B">
              <w:rPr>
                <w:lang w:eastAsia="en-US"/>
              </w:rPr>
              <w:t>) et factures possiblement liées à la laiterie (1950</w:t>
            </w:r>
            <w:r w:rsidRPr="006F159F">
              <w:rPr>
                <w:lang w:eastAsia="en-US"/>
              </w:rPr>
              <w:t xml:space="preserve">); </w:t>
            </w:r>
          </w:p>
          <w:p w14:paraId="361C4609" w14:textId="77777777" w:rsidR="005E7327" w:rsidRDefault="005E7327" w:rsidP="005E7327">
            <w:pPr>
              <w:pStyle w:val="Paragraphedeliste"/>
              <w:rPr>
                <w:color w:val="4472C4" w:themeColor="accent5"/>
                <w:lang w:eastAsia="en-US"/>
              </w:rPr>
            </w:pPr>
          </w:p>
          <w:p w14:paraId="50F194FD" w14:textId="358D4670" w:rsidR="005E7327" w:rsidRPr="00C55379" w:rsidRDefault="005E7327" w:rsidP="005E7327">
            <w:pPr>
              <w:pStyle w:val="Style1"/>
            </w:pPr>
            <w:r>
              <w:t>Engagements et paiements des Pères Trappistes</w:t>
            </w:r>
          </w:p>
          <w:p w14:paraId="5FEB89B8" w14:textId="48B69CCC" w:rsidR="0039690D" w:rsidRDefault="0039690D">
            <w:pPr>
              <w:pStyle w:val="Paragraphedeliste"/>
              <w:numPr>
                <w:ilvl w:val="0"/>
                <w:numId w:val="9"/>
              </w:numPr>
              <w:rPr>
                <w:lang w:eastAsia="en-US"/>
              </w:rPr>
            </w:pPr>
            <w:r>
              <w:rPr>
                <w:lang w:eastAsia="en-US"/>
              </w:rPr>
              <w:t xml:space="preserve">Devis du bois de construction pour l’établissement d’un moulin de la rivière Mistassibi (1893); </w:t>
            </w:r>
          </w:p>
          <w:p w14:paraId="14655D09" w14:textId="720C60D4" w:rsidR="005E7327" w:rsidRPr="006F159F" w:rsidRDefault="005E7327">
            <w:pPr>
              <w:pStyle w:val="Paragraphedeliste"/>
              <w:numPr>
                <w:ilvl w:val="0"/>
                <w:numId w:val="9"/>
              </w:numPr>
              <w:rPr>
                <w:lang w:eastAsia="en-US"/>
              </w:rPr>
            </w:pPr>
            <w:r w:rsidRPr="006F159F">
              <w:rPr>
                <w:lang w:eastAsia="en-US"/>
              </w:rPr>
              <w:t>Billets d’inspections ou pour le paiement de dettes sur certificat d’établissement, transport ou achat de lots acquis par les trappistes (1898-1907);</w:t>
            </w:r>
          </w:p>
          <w:p w14:paraId="1CEC6C0B" w14:textId="02FF37B4" w:rsidR="005E7327" w:rsidRPr="006F159F" w:rsidRDefault="005E7327">
            <w:pPr>
              <w:pStyle w:val="Paragraphedeliste"/>
              <w:numPr>
                <w:ilvl w:val="0"/>
                <w:numId w:val="9"/>
              </w:numPr>
              <w:rPr>
                <w:lang w:eastAsia="en-US"/>
              </w:rPr>
            </w:pPr>
            <w:r w:rsidRPr="006F159F">
              <w:rPr>
                <w:lang w:eastAsia="en-US"/>
              </w:rPr>
              <w:t>Avis légal pour l’entretien des chemins (1902);</w:t>
            </w:r>
          </w:p>
          <w:p w14:paraId="0A6FDDFB" w14:textId="4CF3ECE3" w:rsidR="005E7327" w:rsidRPr="006F159F" w:rsidRDefault="005E7327">
            <w:pPr>
              <w:pStyle w:val="Paragraphedeliste"/>
              <w:numPr>
                <w:ilvl w:val="0"/>
                <w:numId w:val="9"/>
              </w:numPr>
              <w:rPr>
                <w:lang w:eastAsia="en-US"/>
              </w:rPr>
            </w:pPr>
            <w:r w:rsidRPr="006F159F">
              <w:rPr>
                <w:lang w:eastAsia="en-US"/>
              </w:rPr>
              <w:t xml:space="preserve">Liste de lots possédés par les Pères, nombre d’acres et date des patentes (ca 1900); </w:t>
            </w:r>
          </w:p>
          <w:p w14:paraId="76AE9E6B" w14:textId="77777777" w:rsidR="005E7327" w:rsidRDefault="005E7327" w:rsidP="005E7327">
            <w:pPr>
              <w:rPr>
                <w:color w:val="4472C4" w:themeColor="accent5"/>
                <w:lang w:eastAsia="en-US"/>
              </w:rPr>
            </w:pPr>
          </w:p>
          <w:p w14:paraId="08FF2E29" w14:textId="0AC22A59" w:rsidR="005E7327" w:rsidRPr="0024309E" w:rsidRDefault="005E7327" w:rsidP="005E7327">
            <w:pPr>
              <w:pStyle w:val="Style1"/>
            </w:pPr>
            <w:r>
              <w:t>Successions et droits de procuration</w:t>
            </w:r>
          </w:p>
          <w:p w14:paraId="455C9D61" w14:textId="59D8A236" w:rsidR="005E7327" w:rsidRPr="006F159F" w:rsidRDefault="005E7327">
            <w:pPr>
              <w:pStyle w:val="Paragraphedeliste"/>
              <w:numPr>
                <w:ilvl w:val="0"/>
                <w:numId w:val="9"/>
              </w:numPr>
              <w:rPr>
                <w:lang w:eastAsia="en-US"/>
              </w:rPr>
            </w:pPr>
            <w:r w:rsidRPr="006F159F">
              <w:rPr>
                <w:lang w:eastAsia="en-US"/>
              </w:rPr>
              <w:t xml:space="preserve">Droit de procuration cédé par </w:t>
            </w:r>
            <w:r w:rsidRPr="006F159F">
              <w:rPr>
                <w:b/>
                <w:bCs/>
                <w:lang w:eastAsia="en-US"/>
              </w:rPr>
              <w:t>Dom Marie Antoine</w:t>
            </w:r>
            <w:r w:rsidRPr="006F159F">
              <w:rPr>
                <w:lang w:eastAsia="en-US"/>
              </w:rPr>
              <w:t xml:space="preserve"> (Pierre Oger) au révérend Père Rioux (frère Macaire) pour la gestion d’emprunt de lots et l’hypothèque (1897);</w:t>
            </w:r>
          </w:p>
          <w:p w14:paraId="0DBED5C5" w14:textId="635B5534" w:rsidR="005E7327" w:rsidRPr="006F159F" w:rsidRDefault="005E7327">
            <w:pPr>
              <w:pStyle w:val="Paragraphedeliste"/>
              <w:numPr>
                <w:ilvl w:val="0"/>
                <w:numId w:val="9"/>
              </w:numPr>
              <w:rPr>
                <w:lang w:eastAsia="en-US"/>
              </w:rPr>
            </w:pPr>
            <w:r w:rsidRPr="006F159F">
              <w:rPr>
                <w:lang w:eastAsia="en-US"/>
              </w:rPr>
              <w:t xml:space="preserve">Droit de procuration </w:t>
            </w:r>
            <w:r w:rsidRPr="006F159F">
              <w:rPr>
                <w:b/>
                <w:bCs/>
                <w:lang w:eastAsia="en-US"/>
              </w:rPr>
              <w:t>d’Henry Ernest Miard (Henri Miard)</w:t>
            </w:r>
            <w:r w:rsidRPr="006F159F">
              <w:rPr>
                <w:lang w:eastAsia="en-US"/>
              </w:rPr>
              <w:t xml:space="preserve"> remis aux Pères pour la vente de sa propriété de Saint-Michel de Mistassini (1904-1907);</w:t>
            </w:r>
          </w:p>
          <w:p w14:paraId="6530113C" w14:textId="77777777" w:rsidR="005E7327" w:rsidRPr="0024309E" w:rsidRDefault="005E7327">
            <w:pPr>
              <w:pStyle w:val="Paragraphedeliste"/>
              <w:numPr>
                <w:ilvl w:val="0"/>
                <w:numId w:val="9"/>
              </w:numPr>
              <w:rPr>
                <w:color w:val="4472C4" w:themeColor="accent5"/>
                <w:lang w:eastAsia="en-US"/>
              </w:rPr>
            </w:pPr>
            <w:r w:rsidRPr="0024309E">
              <w:rPr>
                <w:color w:val="4472C4" w:themeColor="accent5"/>
                <w:lang w:eastAsia="en-US"/>
              </w:rPr>
              <w:t xml:space="preserve">Cession judiciaire des biens de </w:t>
            </w:r>
            <w:r w:rsidRPr="0024309E">
              <w:rPr>
                <w:b/>
                <w:bCs/>
                <w:color w:val="4472C4" w:themeColor="accent5"/>
                <w:lang w:eastAsia="en-US"/>
              </w:rPr>
              <w:t>Théophile Tardif</w:t>
            </w:r>
            <w:r w:rsidRPr="0024309E">
              <w:rPr>
                <w:color w:val="4472C4" w:themeColor="accent5"/>
                <w:lang w:eastAsia="en-US"/>
              </w:rPr>
              <w:t xml:space="preserve"> de Jonquière (1914-1915);</w:t>
            </w:r>
          </w:p>
          <w:p w14:paraId="60B16457" w14:textId="3C091A41" w:rsidR="005E7327" w:rsidRDefault="00022229">
            <w:pPr>
              <w:pStyle w:val="Paragraphedeliste"/>
              <w:numPr>
                <w:ilvl w:val="0"/>
                <w:numId w:val="9"/>
              </w:numPr>
              <w:rPr>
                <w:color w:val="4472C4" w:themeColor="accent5"/>
                <w:lang w:eastAsia="en-US"/>
              </w:rPr>
            </w:pPr>
            <w:r>
              <w:rPr>
                <w:color w:val="4472C4" w:themeColor="accent5"/>
                <w:lang w:eastAsia="en-US"/>
              </w:rPr>
              <w:t xml:space="preserve">Droit de procuration par le </w:t>
            </w:r>
            <w:r w:rsidRPr="00BF0DB7">
              <w:rPr>
                <w:b/>
                <w:bCs/>
                <w:color w:val="4472C4" w:themeColor="accent5"/>
                <w:lang w:eastAsia="en-US"/>
              </w:rPr>
              <w:t xml:space="preserve">Père Pacôme </w:t>
            </w:r>
            <w:r w:rsidR="00BF0DB7" w:rsidRPr="00BF0DB7">
              <w:rPr>
                <w:b/>
                <w:bCs/>
                <w:color w:val="4472C4" w:themeColor="accent5"/>
                <w:lang w:eastAsia="en-US"/>
              </w:rPr>
              <w:t>Gaboury</w:t>
            </w:r>
            <w:r w:rsidR="00BF0DB7">
              <w:rPr>
                <w:color w:val="4472C4" w:themeColor="accent5"/>
                <w:lang w:eastAsia="en-US"/>
              </w:rPr>
              <w:t xml:space="preserve"> </w:t>
            </w:r>
            <w:r>
              <w:rPr>
                <w:color w:val="4472C4" w:themeColor="accent5"/>
                <w:lang w:eastAsia="en-US"/>
              </w:rPr>
              <w:t>et duplicata de vente liée (1905)</w:t>
            </w:r>
            <w:r>
              <w:rPr>
                <w:rStyle w:val="Appelnotedebasdep"/>
                <w:color w:val="4472C4" w:themeColor="accent5"/>
                <w:lang w:eastAsia="en-US"/>
              </w:rPr>
              <w:footnoteReference w:id="1"/>
            </w:r>
            <w:r>
              <w:rPr>
                <w:color w:val="4472C4" w:themeColor="accent5"/>
                <w:lang w:eastAsia="en-US"/>
              </w:rPr>
              <w:t>;</w:t>
            </w:r>
          </w:p>
          <w:p w14:paraId="02E28565" w14:textId="763C7EDB" w:rsidR="00DF0DFE" w:rsidRPr="00DF0DFE" w:rsidRDefault="00DF0DFE" w:rsidP="00DF0DFE">
            <w:pPr>
              <w:pStyle w:val="Style1"/>
            </w:pPr>
            <w:r w:rsidRPr="00DF0DFE">
              <w:t>Bureau d’enregistrement</w:t>
            </w:r>
            <w:r>
              <w:t> :</w:t>
            </w:r>
          </w:p>
          <w:p w14:paraId="13A1A552" w14:textId="29B7F5BA" w:rsidR="00DF0DFE" w:rsidRPr="00DF0DFE" w:rsidRDefault="00DF0DFE">
            <w:pPr>
              <w:pStyle w:val="Paragraphedeliste"/>
              <w:numPr>
                <w:ilvl w:val="0"/>
                <w:numId w:val="60"/>
              </w:numPr>
              <w:rPr>
                <w:lang w:eastAsia="en-US"/>
              </w:rPr>
            </w:pPr>
            <w:r w:rsidRPr="00DF0DFE">
              <w:rPr>
                <w:lang w:eastAsia="en-US"/>
              </w:rPr>
              <w:t xml:space="preserve">Recherches au Bureau d’enregistrement de Roberval avec le notaire Léonce Lévesque (1939-1948); </w:t>
            </w:r>
          </w:p>
          <w:p w14:paraId="5B4B13D5" w14:textId="49F958B0" w:rsidR="005E7327" w:rsidRPr="0024309E" w:rsidRDefault="005E7327" w:rsidP="005E7327">
            <w:pPr>
              <w:rPr>
                <w:color w:val="4472C4" w:themeColor="accent5"/>
                <w:lang w:eastAsia="en-US"/>
              </w:rPr>
            </w:pPr>
          </w:p>
          <w:p w14:paraId="1409A634" w14:textId="77777777" w:rsidR="005E7327" w:rsidRPr="00CA58BF" w:rsidRDefault="005E7327" w:rsidP="005E7327">
            <w:pPr>
              <w:rPr>
                <w:color w:val="2E74B5" w:themeColor="accent1" w:themeShade="BF"/>
                <w:lang w:eastAsia="en-US"/>
              </w:rPr>
            </w:pPr>
          </w:p>
          <w:p w14:paraId="5139D129" w14:textId="77777777" w:rsidR="005E7327" w:rsidRPr="00D43A27" w:rsidRDefault="005E7327" w:rsidP="005E7327">
            <w:pPr>
              <w:rPr>
                <w:i/>
                <w:iCs/>
                <w:color w:val="000000" w:themeColor="text1"/>
                <w:lang w:eastAsia="en-US"/>
              </w:rPr>
            </w:pPr>
            <w:r w:rsidRPr="00D43A27">
              <w:rPr>
                <w:i/>
                <w:iCs/>
                <w:color w:val="000000" w:themeColor="text1"/>
                <w:lang w:eastAsia="en-US"/>
              </w:rPr>
              <w:t>Notes :</w:t>
            </w:r>
          </w:p>
          <w:p w14:paraId="3219FB8B" w14:textId="77777777" w:rsidR="005E7327" w:rsidRPr="00D43A27" w:rsidRDefault="005E7327" w:rsidP="005E7327">
            <w:pPr>
              <w:rPr>
                <w:color w:val="000000" w:themeColor="text1"/>
                <w:lang w:eastAsia="en-US"/>
              </w:rPr>
            </w:pPr>
            <w:r w:rsidRPr="00D43A27">
              <w:rPr>
                <w:color w:val="000000" w:themeColor="text1"/>
                <w:lang w:eastAsia="en-US"/>
              </w:rPr>
              <w:t xml:space="preserve">Les documents sont jaunis, abîmés, pliés, manuscrits au plomb ou à l’encre. </w:t>
            </w:r>
          </w:p>
          <w:p w14:paraId="29D3E1AF" w14:textId="315B9623" w:rsidR="005E7327" w:rsidRPr="00D43A27" w:rsidRDefault="005E7327" w:rsidP="005E7327">
            <w:pPr>
              <w:rPr>
                <w:color w:val="000000" w:themeColor="text1"/>
                <w:lang w:eastAsia="en-US"/>
              </w:rPr>
            </w:pPr>
            <w:r w:rsidRPr="00D43A27">
              <w:rPr>
                <w:color w:val="000000" w:themeColor="text1"/>
                <w:lang w:eastAsia="en-US"/>
              </w:rPr>
              <w:t>Un document sur papier calque. Certains documents imprimés. Des actes notariés peuvent porter un sceau.</w:t>
            </w:r>
          </w:p>
          <w:p w14:paraId="4085B66A" w14:textId="1733147E" w:rsidR="005E7327" w:rsidRPr="00D43A27" w:rsidRDefault="005E7327" w:rsidP="005E7327">
            <w:pPr>
              <w:rPr>
                <w:color w:val="000000" w:themeColor="text1"/>
                <w:lang w:eastAsia="en-US"/>
              </w:rPr>
            </w:pPr>
            <w:r w:rsidRPr="00D43A27">
              <w:rPr>
                <w:color w:val="000000" w:themeColor="text1"/>
                <w:lang w:eastAsia="en-US"/>
              </w:rPr>
              <w:t>Certains documents sont signés par des Pères Trappistes, des agents du ministère, des registrateurs ou des notaires.</w:t>
            </w:r>
          </w:p>
          <w:p w14:paraId="64B3D10E" w14:textId="77777777" w:rsidR="005E7327" w:rsidRPr="00D43A27" w:rsidRDefault="005E7327" w:rsidP="005E7327">
            <w:pPr>
              <w:rPr>
                <w:color w:val="000000" w:themeColor="text1"/>
                <w:lang w:eastAsia="en-US"/>
              </w:rPr>
            </w:pPr>
            <w:r w:rsidRPr="00D43A27">
              <w:rPr>
                <w:color w:val="000000" w:themeColor="text1"/>
                <w:lang w:eastAsia="en-US"/>
              </w:rPr>
              <w:t xml:space="preserve">Les documents rassemblés en un ensemble par les Pères ont été conservés comme un tout. </w:t>
            </w:r>
          </w:p>
          <w:p w14:paraId="00E5D8F4" w14:textId="67389B75" w:rsidR="005E7327" w:rsidRPr="00D43A27" w:rsidRDefault="005E7327" w:rsidP="005E7327">
            <w:pPr>
              <w:rPr>
                <w:color w:val="000000" w:themeColor="text1"/>
                <w:lang w:eastAsia="en-US"/>
              </w:rPr>
            </w:pPr>
            <w:r w:rsidRPr="00D43A27">
              <w:rPr>
                <w:color w:val="000000" w:themeColor="text1"/>
                <w:lang w:eastAsia="en-US"/>
              </w:rPr>
              <w:lastRenderedPageBreak/>
              <w:t>Les documents plus anciens, de la fin des années 1800, début des années 1900, sont généralement tachés et légèrement déchirés.</w:t>
            </w:r>
          </w:p>
          <w:p w14:paraId="0A117463" w14:textId="3969179E" w:rsidR="005E7327" w:rsidRPr="00D43A27" w:rsidRDefault="005E7327" w:rsidP="005E7327">
            <w:pPr>
              <w:rPr>
                <w:color w:val="000000" w:themeColor="text1"/>
                <w:lang w:eastAsia="en-US"/>
              </w:rPr>
            </w:pPr>
            <w:r w:rsidRPr="00D43A27">
              <w:rPr>
                <w:color w:val="000000" w:themeColor="text1"/>
                <w:lang w:eastAsia="en-US"/>
              </w:rPr>
              <w:t>Certains billets de vente sont collés sur carton. La plupart sont déchirés, jaunis et abîmés, étant donné l’âge des documents.</w:t>
            </w:r>
          </w:p>
          <w:p w14:paraId="3014E3F1" w14:textId="620167E0" w:rsidR="005E7327" w:rsidRPr="00B5082D" w:rsidRDefault="005E7327" w:rsidP="00B5082D">
            <w:pPr>
              <w:rPr>
                <w:color w:val="70AD47" w:themeColor="accent6"/>
              </w:rPr>
            </w:pPr>
            <w:r w:rsidRPr="00D43A27">
              <w:rPr>
                <w:color w:val="000000" w:themeColor="text1"/>
                <w:lang w:eastAsia="en-US"/>
              </w:rPr>
              <w:t xml:space="preserve">Pour plus d’informations sur Henri (Henry) Miard, voir </w:t>
            </w:r>
            <w:hyperlink w:anchor="P110A846Employes" w:history="1">
              <w:r w:rsidRPr="00D43A27">
                <w:rPr>
                  <w:rStyle w:val="Lienhypertexte"/>
                  <w:color w:val="000000" w:themeColor="text1"/>
                  <w:lang w:eastAsia="en-US"/>
                </w:rPr>
                <w:t>P</w:t>
              </w:r>
              <w:r w:rsidRPr="00D43A27">
                <w:rPr>
                  <w:rStyle w:val="Lienhypertexte"/>
                  <w:color w:val="000000" w:themeColor="text1"/>
                </w:rPr>
                <w:t xml:space="preserve">110/A8/4.6.2 </w:t>
              </w:r>
              <w:r w:rsidRPr="00D43A27">
                <w:rPr>
                  <w:rStyle w:val="Lienhypertexte"/>
                  <w:color w:val="000000" w:themeColor="text1"/>
                  <w:lang w:eastAsia="en-US"/>
                </w:rPr>
                <w:t>Employés moulins</w:t>
              </w:r>
            </w:hyperlink>
            <w:r w:rsidRPr="00D43A27">
              <w:rPr>
                <w:color w:val="000000" w:themeColor="text1"/>
                <w:lang w:eastAsia="en-US"/>
              </w:rPr>
              <w:t xml:space="preserve">. Pour des paiements </w:t>
            </w:r>
            <w:r w:rsidR="00D43A27" w:rsidRPr="00D43A27">
              <w:rPr>
                <w:color w:val="000000" w:themeColor="text1"/>
              </w:rPr>
              <w:t>de résidents liés à leur terre</w:t>
            </w:r>
            <w:r w:rsidR="00D43A27" w:rsidRPr="00D43A27">
              <w:rPr>
                <w:color w:val="000000" w:themeColor="text1"/>
                <w:lang w:eastAsia="en-US"/>
              </w:rPr>
              <w:t xml:space="preserve"> </w:t>
            </w:r>
            <w:r w:rsidR="00D43A27">
              <w:rPr>
                <w:color w:val="000000" w:themeColor="text1"/>
                <w:lang w:eastAsia="en-US"/>
              </w:rPr>
              <w:t xml:space="preserve">parfois cités dans les contrats de </w:t>
            </w:r>
            <w:hyperlink w:anchor="P110A412LotsetPropriétés" w:history="1">
              <w:r w:rsidR="00D43A27" w:rsidRPr="00D43A27">
                <w:rPr>
                  <w:rStyle w:val="Lienhypertexte"/>
                  <w:lang w:eastAsia="en-US"/>
                </w:rPr>
                <w:t>Lots et propriétés</w:t>
              </w:r>
            </w:hyperlink>
            <w:r w:rsidR="00D43A27">
              <w:rPr>
                <w:color w:val="000000" w:themeColor="text1"/>
                <w:lang w:eastAsia="en-US"/>
              </w:rPr>
              <w:t xml:space="preserve">, </w:t>
            </w:r>
            <w:r w:rsidRPr="00D43A27">
              <w:rPr>
                <w:color w:val="000000" w:themeColor="text1"/>
                <w:lang w:eastAsia="en-US"/>
              </w:rPr>
              <w:t xml:space="preserve">voir </w:t>
            </w:r>
            <w:hyperlink w:anchor="P110A514PaiementsIndividuels" w:history="1">
              <w:r w:rsidR="00D43A27" w:rsidRPr="00D43A27">
                <w:rPr>
                  <w:rStyle w:val="Lienhypertexte"/>
                </w:rPr>
                <w:t>P110/A5/14 Paiements individuels</w:t>
              </w:r>
            </w:hyperlink>
            <w:r w:rsidR="00D43A27" w:rsidRPr="00D43A27">
              <w:rPr>
                <w:color w:val="000000" w:themeColor="text1"/>
              </w:rPr>
              <w:t xml:space="preserve">. </w:t>
            </w:r>
            <w:r w:rsidR="00B5082D" w:rsidRPr="00D43A27">
              <w:rPr>
                <w:color w:val="000000" w:themeColor="text1"/>
              </w:rPr>
              <w:t>Voir aussi P110/A4/1.7 Contrats pour les commerçants du village des Pères.</w:t>
            </w:r>
          </w:p>
          <w:p w14:paraId="6167EA0A" w14:textId="77777777" w:rsidR="005E7327" w:rsidRPr="00D43A27" w:rsidRDefault="005E7327" w:rsidP="005E7327">
            <w:pPr>
              <w:rPr>
                <w:color w:val="000000" w:themeColor="text1"/>
                <w:lang w:eastAsia="en-US"/>
              </w:rPr>
            </w:pPr>
            <w:r w:rsidRPr="00D43A27">
              <w:rPr>
                <w:color w:val="000000" w:themeColor="text1"/>
                <w:lang w:eastAsia="en-US"/>
              </w:rPr>
              <w:t>Originaux et copies.</w:t>
            </w:r>
          </w:p>
          <w:p w14:paraId="6A8A674F" w14:textId="77777777" w:rsidR="005E7327" w:rsidRPr="00CE5EAD" w:rsidRDefault="005E7327" w:rsidP="005E7327">
            <w:pPr>
              <w:rPr>
                <w:lang w:eastAsia="en-US"/>
              </w:rPr>
            </w:pPr>
          </w:p>
        </w:tc>
      </w:tr>
    </w:tbl>
    <w:p w14:paraId="1F50D021" w14:textId="77777777" w:rsidR="00250FA9" w:rsidRDefault="00250FA9"/>
    <w:p w14:paraId="3736DE99" w14:textId="77777777" w:rsidR="00250FA9" w:rsidRDefault="00250FA9" w:rsidP="00250FA9">
      <w:pPr>
        <w:pStyle w:val="Niveau4"/>
      </w:pPr>
      <w:bookmarkStart w:id="41" w:name="P110A413BureauPoste"/>
      <w:bookmarkStart w:id="42" w:name="_Toc232759304"/>
      <w:r>
        <w:t>P110/A4/1.3 : Bureau de poste</w:t>
      </w:r>
      <w:bookmarkEnd w:id="42"/>
    </w:p>
    <w:bookmarkEnd w:id="41"/>
    <w:p w14:paraId="4F067669" w14:textId="77777777" w:rsidR="00250FA9" w:rsidRDefault="00250FA9" w:rsidP="00250FA9">
      <w:pPr>
        <w:rPr>
          <w:lang w:eastAsia="en-US"/>
        </w:rPr>
      </w:pPr>
      <w:r w:rsidRPr="00E246DF">
        <w:rPr>
          <w:highlight w:val="yellow"/>
          <w:lang w:eastAsia="en-US"/>
        </w:rPr>
        <w:t xml:space="preserve">– </w:t>
      </w:r>
      <w:r>
        <w:rPr>
          <w:highlight w:val="yellow"/>
          <w:lang w:eastAsia="en-US"/>
        </w:rPr>
        <w:t>1909-1912, 1938-1940, 1967</w:t>
      </w:r>
      <w:r w:rsidRPr="00E246DF">
        <w:rPr>
          <w:highlight w:val="yellow"/>
          <w:lang w:eastAsia="en-US"/>
        </w:rPr>
        <w:t>. – X cm de documents textuels</w:t>
      </w:r>
    </w:p>
    <w:p w14:paraId="7D04AB91" w14:textId="77777777" w:rsidR="00250FA9" w:rsidRDefault="00250FA9"/>
    <w:tbl>
      <w:tblPr>
        <w:tblW w:w="9781" w:type="dxa"/>
        <w:tblInd w:w="-567" w:type="dxa"/>
        <w:shd w:val="clear" w:color="auto" w:fill="D9D9D9"/>
        <w:tblLook w:val="04A0" w:firstRow="1" w:lastRow="0" w:firstColumn="1" w:lastColumn="0" w:noHBand="0" w:noVBand="1"/>
      </w:tblPr>
      <w:tblGrid>
        <w:gridCol w:w="1555"/>
        <w:gridCol w:w="8226"/>
      </w:tblGrid>
      <w:tr w:rsidR="00A906FD" w:rsidRPr="00CE5EAD" w14:paraId="71D8CC3C" w14:textId="77777777" w:rsidTr="0098670E">
        <w:trPr>
          <w:trHeight w:val="873"/>
        </w:trPr>
        <w:tc>
          <w:tcPr>
            <w:tcW w:w="1555" w:type="dxa"/>
            <w:shd w:val="clear" w:color="auto" w:fill="D9D9D9" w:themeFill="background1" w:themeFillShade="D9"/>
          </w:tcPr>
          <w:p w14:paraId="17B3C62F" w14:textId="3FFE7778" w:rsidR="00A906FD" w:rsidRDefault="00A906FD" w:rsidP="005E7327">
            <w:pPr>
              <w:rPr>
                <w:lang w:eastAsia="en-US"/>
              </w:rPr>
            </w:pPr>
            <w:r>
              <w:rPr>
                <w:lang w:eastAsia="en-US"/>
              </w:rPr>
              <w:t>R-E-T</w:t>
            </w:r>
          </w:p>
        </w:tc>
        <w:tc>
          <w:tcPr>
            <w:tcW w:w="8226" w:type="dxa"/>
          </w:tcPr>
          <w:p w14:paraId="78783F92" w14:textId="77777777" w:rsidR="00A906FD" w:rsidRDefault="00A906FD" w:rsidP="00A906FD">
            <w:pPr>
              <w:rPr>
                <w:lang w:eastAsia="en-US"/>
              </w:rPr>
            </w:pPr>
          </w:p>
          <w:p w14:paraId="0837AC78" w14:textId="35426C78" w:rsidR="00F01ECB" w:rsidRDefault="00F01ECB">
            <w:pPr>
              <w:pStyle w:val="Paragraphedeliste"/>
              <w:numPr>
                <w:ilvl w:val="0"/>
                <w:numId w:val="28"/>
              </w:numPr>
              <w:rPr>
                <w:color w:val="70AD47" w:themeColor="accent6"/>
                <w:lang w:eastAsia="en-US"/>
              </w:rPr>
            </w:pPr>
            <w:r>
              <w:rPr>
                <w:color w:val="70AD47" w:themeColor="accent6"/>
                <w:lang w:eastAsia="en-US"/>
              </w:rPr>
              <w:t xml:space="preserve">Changement d’adresse et transfert de bureau de poste (s.d.); </w:t>
            </w:r>
          </w:p>
          <w:p w14:paraId="382BB45B" w14:textId="19CA7D5A" w:rsidR="00A906FD" w:rsidRDefault="00A906FD">
            <w:pPr>
              <w:pStyle w:val="Paragraphedeliste"/>
              <w:numPr>
                <w:ilvl w:val="0"/>
                <w:numId w:val="28"/>
              </w:numPr>
              <w:rPr>
                <w:color w:val="70AD47" w:themeColor="accent6"/>
                <w:lang w:eastAsia="en-US"/>
              </w:rPr>
            </w:pPr>
            <w:r w:rsidRPr="00016AE4">
              <w:rPr>
                <w:color w:val="70AD47" w:themeColor="accent6"/>
                <w:lang w:eastAsia="en-US"/>
              </w:rPr>
              <w:t>Correspondances avec l’inspecteur des postes du Québec à propos du service postal à Mistassini (1909-1912);</w:t>
            </w:r>
          </w:p>
          <w:p w14:paraId="0F7D56D9" w14:textId="76E27A70" w:rsidR="00D54BE7" w:rsidRDefault="00D54BE7">
            <w:pPr>
              <w:pStyle w:val="Paragraphedeliste"/>
              <w:numPr>
                <w:ilvl w:val="0"/>
                <w:numId w:val="28"/>
              </w:numPr>
              <w:rPr>
                <w:color w:val="70AD47" w:themeColor="accent6"/>
                <w:lang w:eastAsia="en-US"/>
              </w:rPr>
            </w:pPr>
            <w:r>
              <w:rPr>
                <w:color w:val="70AD47" w:themeColor="accent6"/>
                <w:lang w:eastAsia="en-US"/>
              </w:rPr>
              <w:t>Recherche de vieux timbres-poste pour des collectionneurs (1925);</w:t>
            </w:r>
          </w:p>
          <w:p w14:paraId="07BCF6A1" w14:textId="77777777" w:rsidR="00B5082D" w:rsidRDefault="00B5082D">
            <w:pPr>
              <w:pStyle w:val="Paragraphedeliste"/>
              <w:numPr>
                <w:ilvl w:val="0"/>
                <w:numId w:val="28"/>
              </w:numPr>
              <w:rPr>
                <w:color w:val="70AD47" w:themeColor="accent6"/>
                <w:lang w:eastAsia="en-US"/>
              </w:rPr>
            </w:pPr>
            <w:r>
              <w:rPr>
                <w:color w:val="70AD47" w:themeColor="accent6"/>
                <w:lang w:eastAsia="en-US"/>
              </w:rPr>
              <w:t>Vente de timbres-poste et émission de mandats de poste (1930);</w:t>
            </w:r>
          </w:p>
          <w:p w14:paraId="699806DC" w14:textId="4600AEDD" w:rsidR="006E3A91" w:rsidRDefault="006E3A91">
            <w:pPr>
              <w:pStyle w:val="Paragraphedeliste"/>
              <w:numPr>
                <w:ilvl w:val="0"/>
                <w:numId w:val="28"/>
              </w:numPr>
              <w:rPr>
                <w:color w:val="70AD47" w:themeColor="accent6"/>
                <w:lang w:eastAsia="en-US"/>
              </w:rPr>
            </w:pPr>
            <w:r>
              <w:rPr>
                <w:color w:val="70AD47" w:themeColor="accent6"/>
                <w:lang w:eastAsia="en-US"/>
              </w:rPr>
              <w:t xml:space="preserve">Tarif du timbre (1934); </w:t>
            </w:r>
          </w:p>
          <w:p w14:paraId="6BA2C38A" w14:textId="73A12634" w:rsidR="00EE2CA1" w:rsidRDefault="00EE2CA1">
            <w:pPr>
              <w:pStyle w:val="Paragraphedeliste"/>
              <w:numPr>
                <w:ilvl w:val="0"/>
                <w:numId w:val="28"/>
              </w:numPr>
              <w:rPr>
                <w:color w:val="70AD47" w:themeColor="accent6"/>
                <w:lang w:eastAsia="en-US"/>
              </w:rPr>
            </w:pPr>
            <w:r>
              <w:rPr>
                <w:color w:val="70AD47" w:themeColor="accent6"/>
                <w:lang w:eastAsia="en-US"/>
              </w:rPr>
              <w:t>Taxes d’accise et douanes (1933-1936);</w:t>
            </w:r>
          </w:p>
          <w:p w14:paraId="67FEE349" w14:textId="0591A695" w:rsidR="00EE2CA1" w:rsidRPr="00016AE4" w:rsidRDefault="00EE2CA1">
            <w:pPr>
              <w:pStyle w:val="Paragraphedeliste"/>
              <w:numPr>
                <w:ilvl w:val="0"/>
                <w:numId w:val="28"/>
              </w:numPr>
              <w:rPr>
                <w:color w:val="70AD47" w:themeColor="accent6"/>
                <w:lang w:eastAsia="en-US"/>
              </w:rPr>
            </w:pPr>
            <w:r>
              <w:rPr>
                <w:color w:val="70AD47" w:themeColor="accent6"/>
                <w:lang w:eastAsia="en-US"/>
              </w:rPr>
              <w:t xml:space="preserve">Frais de douanes (1935-1938); </w:t>
            </w:r>
          </w:p>
          <w:p w14:paraId="3B61AFDA" w14:textId="1DF1E239" w:rsidR="00B5082D" w:rsidRPr="00016AE4" w:rsidRDefault="00B5082D">
            <w:pPr>
              <w:pStyle w:val="Paragraphedeliste"/>
              <w:numPr>
                <w:ilvl w:val="0"/>
                <w:numId w:val="28"/>
              </w:numPr>
              <w:rPr>
                <w:color w:val="70AD47" w:themeColor="accent6"/>
                <w:lang w:eastAsia="en-US"/>
              </w:rPr>
            </w:pPr>
            <w:r>
              <w:rPr>
                <w:color w:val="70AD47" w:themeColor="accent6"/>
                <w:lang w:eastAsia="en-US"/>
              </w:rPr>
              <w:t>Nouvel horaire de distribution postale et demande d’augmentation de salaire (1938);</w:t>
            </w:r>
          </w:p>
          <w:p w14:paraId="6A1B4B04" w14:textId="77777777" w:rsidR="00A906FD" w:rsidRDefault="00A906FD" w:rsidP="0034758D">
            <w:pPr>
              <w:pStyle w:val="Niveau4"/>
            </w:pPr>
          </w:p>
          <w:p w14:paraId="5A223D5A" w14:textId="585F474C" w:rsidR="00E20D77" w:rsidRDefault="00E20D77" w:rsidP="00E20D77">
            <w:pPr>
              <w:rPr>
                <w:lang w:eastAsia="en-US"/>
              </w:rPr>
            </w:pPr>
            <w:r>
              <w:rPr>
                <w:lang w:eastAsia="en-US"/>
              </w:rPr>
              <w:t xml:space="preserve">Pour les douanes et services postaux externes au village des Pères, voir </w:t>
            </w:r>
            <w:hyperlink w:anchor="P110A719ServicesExpedition" w:history="1">
              <w:r w:rsidRPr="00E20D77">
                <w:rPr>
                  <w:rStyle w:val="Lienhypertexte"/>
                  <w:lang w:eastAsia="en-US"/>
                </w:rPr>
                <w:t>P110/A7/1.9 Services d’expédition</w:t>
              </w:r>
            </w:hyperlink>
            <w:r>
              <w:rPr>
                <w:lang w:eastAsia="en-US"/>
              </w:rPr>
              <w:t xml:space="preserve"> dans </w:t>
            </w:r>
            <w:hyperlink w:anchor="P110A71Relationsorganismes" w:history="1">
              <w:r w:rsidRPr="00E20D77">
                <w:rPr>
                  <w:rStyle w:val="Lienhypertexte"/>
                  <w:lang w:eastAsia="en-US"/>
                </w:rPr>
                <w:t>Relations avec d’autres organismes</w:t>
              </w:r>
            </w:hyperlink>
            <w:r>
              <w:rPr>
                <w:lang w:eastAsia="en-US"/>
              </w:rPr>
              <w:t>.</w:t>
            </w:r>
          </w:p>
          <w:p w14:paraId="66C6C0A1" w14:textId="4CDA87CD" w:rsidR="00E20D77" w:rsidRPr="00E20D77" w:rsidRDefault="00E20D77" w:rsidP="00E20D77">
            <w:pPr>
              <w:rPr>
                <w:lang w:eastAsia="en-US"/>
              </w:rPr>
            </w:pPr>
          </w:p>
        </w:tc>
      </w:tr>
    </w:tbl>
    <w:p w14:paraId="45F98A63" w14:textId="77777777" w:rsidR="00250FA9" w:rsidRDefault="00250FA9"/>
    <w:p w14:paraId="37318A54" w14:textId="77777777" w:rsidR="00250FA9" w:rsidRDefault="00250FA9" w:rsidP="00250FA9">
      <w:pPr>
        <w:pStyle w:val="Niveau4"/>
      </w:pPr>
      <w:bookmarkStart w:id="43" w:name="_Toc232759305"/>
      <w:r>
        <w:t>P110/A4/1.4 : Parc urbain</w:t>
      </w:r>
      <w:bookmarkEnd w:id="43"/>
    </w:p>
    <w:p w14:paraId="02948A1E" w14:textId="77777777" w:rsidR="00250FA9" w:rsidRDefault="00250FA9" w:rsidP="00250FA9">
      <w:pPr>
        <w:rPr>
          <w:lang w:eastAsia="en-US"/>
        </w:rPr>
      </w:pPr>
      <w:r w:rsidRPr="00E246DF">
        <w:rPr>
          <w:highlight w:val="yellow"/>
          <w:lang w:eastAsia="en-US"/>
        </w:rPr>
        <w:t>– Années. – X cm de documents textuels</w:t>
      </w:r>
    </w:p>
    <w:p w14:paraId="7A01EEC2" w14:textId="77777777" w:rsidR="00250FA9" w:rsidRDefault="00250FA9"/>
    <w:tbl>
      <w:tblPr>
        <w:tblW w:w="9781" w:type="dxa"/>
        <w:tblInd w:w="-567" w:type="dxa"/>
        <w:shd w:val="clear" w:color="auto" w:fill="D9D9D9"/>
        <w:tblLook w:val="04A0" w:firstRow="1" w:lastRow="0" w:firstColumn="1" w:lastColumn="0" w:noHBand="0" w:noVBand="1"/>
      </w:tblPr>
      <w:tblGrid>
        <w:gridCol w:w="1555"/>
        <w:gridCol w:w="8226"/>
      </w:tblGrid>
      <w:tr w:rsidR="005E7327" w:rsidRPr="00CE5EAD" w14:paraId="2880945E" w14:textId="77777777" w:rsidTr="0098670E">
        <w:trPr>
          <w:trHeight w:val="873"/>
        </w:trPr>
        <w:tc>
          <w:tcPr>
            <w:tcW w:w="1555" w:type="dxa"/>
            <w:shd w:val="clear" w:color="auto" w:fill="D9D9D9" w:themeFill="background1" w:themeFillShade="D9"/>
          </w:tcPr>
          <w:p w14:paraId="09CA6F17" w14:textId="77777777" w:rsidR="005E7327" w:rsidRDefault="005E7327" w:rsidP="005E7327">
            <w:pPr>
              <w:rPr>
                <w:lang w:eastAsia="en-US"/>
              </w:rPr>
            </w:pPr>
            <w:r>
              <w:rPr>
                <w:lang w:eastAsia="en-US"/>
              </w:rPr>
              <w:t>R-E-T</w:t>
            </w:r>
          </w:p>
          <w:p w14:paraId="57CB3AF8" w14:textId="36148139" w:rsidR="005E7327" w:rsidRDefault="005E7327" w:rsidP="005E7327">
            <w:pPr>
              <w:rPr>
                <w:lang w:eastAsia="en-US"/>
              </w:rPr>
            </w:pPr>
            <w:r>
              <w:rPr>
                <w:lang w:eastAsia="en-US"/>
              </w:rPr>
              <w:t>Boîte X</w:t>
            </w:r>
          </w:p>
        </w:tc>
        <w:tc>
          <w:tcPr>
            <w:tcW w:w="8226" w:type="dxa"/>
          </w:tcPr>
          <w:p w14:paraId="67EC1678" w14:textId="65C9337F" w:rsidR="005E7327" w:rsidRDefault="00250FA9" w:rsidP="005E7327">
            <w:pPr>
              <w:rPr>
                <w:lang w:eastAsia="en-US"/>
              </w:rPr>
            </w:pPr>
            <w:r>
              <w:rPr>
                <w:lang w:eastAsia="en-US"/>
              </w:rPr>
              <w:t>Ce dossier comprend</w:t>
            </w:r>
          </w:p>
          <w:p w14:paraId="2AA21EB3" w14:textId="77777777" w:rsidR="005E7327" w:rsidRDefault="005E7327" w:rsidP="0034758D">
            <w:pPr>
              <w:pStyle w:val="Niveau4"/>
            </w:pPr>
          </w:p>
        </w:tc>
      </w:tr>
    </w:tbl>
    <w:p w14:paraId="72C98D63" w14:textId="77777777" w:rsidR="00250FA9" w:rsidRDefault="00250FA9"/>
    <w:p w14:paraId="50F8C10E" w14:textId="77777777" w:rsidR="00250FA9" w:rsidRDefault="00250FA9" w:rsidP="00250FA9">
      <w:pPr>
        <w:pStyle w:val="Niveau4"/>
      </w:pPr>
      <w:bookmarkStart w:id="44" w:name="_Toc232759306"/>
      <w:r>
        <w:t>P110/A4/1.5 : T</w:t>
      </w:r>
      <w:bookmarkStart w:id="45" w:name="P110A415Taxes"/>
      <w:bookmarkEnd w:id="45"/>
      <w:r>
        <w:t>axes</w:t>
      </w:r>
      <w:bookmarkEnd w:id="44"/>
    </w:p>
    <w:p w14:paraId="72131398" w14:textId="77777777" w:rsidR="00250FA9" w:rsidRDefault="00250FA9" w:rsidP="00250FA9">
      <w:pPr>
        <w:rPr>
          <w:lang w:eastAsia="en-US"/>
        </w:rPr>
      </w:pPr>
      <w:r>
        <w:rPr>
          <w:lang w:eastAsia="en-US"/>
        </w:rPr>
        <w:t>1899-1947.</w:t>
      </w:r>
    </w:p>
    <w:p w14:paraId="01987623" w14:textId="77777777" w:rsidR="00250FA9" w:rsidRDefault="00250FA9"/>
    <w:tbl>
      <w:tblPr>
        <w:tblW w:w="9781" w:type="dxa"/>
        <w:tblInd w:w="-567" w:type="dxa"/>
        <w:shd w:val="clear" w:color="auto" w:fill="D9D9D9"/>
        <w:tblLook w:val="04A0" w:firstRow="1" w:lastRow="0" w:firstColumn="1" w:lastColumn="0" w:noHBand="0" w:noVBand="1"/>
      </w:tblPr>
      <w:tblGrid>
        <w:gridCol w:w="1555"/>
        <w:gridCol w:w="8226"/>
      </w:tblGrid>
      <w:tr w:rsidR="005E7327" w:rsidRPr="00CE5EAD" w14:paraId="38702A62" w14:textId="77777777" w:rsidTr="0098670E">
        <w:trPr>
          <w:trHeight w:val="873"/>
        </w:trPr>
        <w:tc>
          <w:tcPr>
            <w:tcW w:w="1555" w:type="dxa"/>
            <w:shd w:val="clear" w:color="auto" w:fill="D9D9D9" w:themeFill="background1" w:themeFillShade="D9"/>
          </w:tcPr>
          <w:p w14:paraId="02E811CD" w14:textId="710ED9B4" w:rsidR="005E7327" w:rsidRDefault="005E7327" w:rsidP="005E7327">
            <w:pPr>
              <w:rPr>
                <w:lang w:eastAsia="en-US"/>
              </w:rPr>
            </w:pPr>
            <w:r>
              <w:rPr>
                <w:lang w:eastAsia="en-US"/>
              </w:rPr>
              <w:t>R-E-T</w:t>
            </w:r>
          </w:p>
        </w:tc>
        <w:tc>
          <w:tcPr>
            <w:tcW w:w="8226" w:type="dxa"/>
          </w:tcPr>
          <w:p w14:paraId="1119E195" w14:textId="77777777" w:rsidR="00651929" w:rsidRDefault="00651929" w:rsidP="005E7327">
            <w:pPr>
              <w:rPr>
                <w:lang w:eastAsia="en-US"/>
              </w:rPr>
            </w:pPr>
          </w:p>
          <w:p w14:paraId="082EFDF9" w14:textId="0EAC851B" w:rsidR="005E7327" w:rsidRDefault="005E7327" w:rsidP="005E7327">
            <w:pPr>
              <w:rPr>
                <w:lang w:eastAsia="en-US"/>
              </w:rPr>
            </w:pPr>
            <w:r>
              <w:rPr>
                <w:lang w:eastAsia="en-US"/>
              </w:rPr>
              <w:t xml:space="preserve">Ce dossier comprend </w:t>
            </w:r>
            <w:r w:rsidR="00FE2F42">
              <w:rPr>
                <w:lang w:eastAsia="en-US"/>
              </w:rPr>
              <w:t>les documents concernant le paiement ou la réclamation de taxes foncières, scolaires ou rentes d’occupation liés spécifiquement aux résidents du village des Pères.</w:t>
            </w:r>
          </w:p>
          <w:p w14:paraId="0DD1DEC6" w14:textId="77777777" w:rsidR="005E7327" w:rsidRPr="009B6349" w:rsidRDefault="005E7327" w:rsidP="005E7327">
            <w:pPr>
              <w:rPr>
                <w:lang w:eastAsia="en-US"/>
              </w:rPr>
            </w:pPr>
          </w:p>
          <w:p w14:paraId="475C16F0" w14:textId="77777777" w:rsidR="005E7327" w:rsidRPr="009B6349" w:rsidRDefault="005E7327">
            <w:pPr>
              <w:pStyle w:val="Paragraphedeliste"/>
              <w:numPr>
                <w:ilvl w:val="0"/>
                <w:numId w:val="11"/>
              </w:numPr>
              <w:rPr>
                <w:lang w:eastAsia="en-US"/>
              </w:rPr>
            </w:pPr>
            <w:r w:rsidRPr="009B6349">
              <w:rPr>
                <w:lang w:eastAsia="en-US"/>
              </w:rPr>
              <w:lastRenderedPageBreak/>
              <w:t>Taxes scolaires de François Girard (1940);</w:t>
            </w:r>
          </w:p>
          <w:p w14:paraId="1649460E" w14:textId="77777777" w:rsidR="005E7327" w:rsidRPr="009B6349" w:rsidRDefault="005E7327">
            <w:pPr>
              <w:pStyle w:val="Paragraphedeliste"/>
              <w:numPr>
                <w:ilvl w:val="0"/>
                <w:numId w:val="11"/>
              </w:numPr>
              <w:rPr>
                <w:lang w:eastAsia="en-US"/>
              </w:rPr>
            </w:pPr>
            <w:r w:rsidRPr="009B6349">
              <w:rPr>
                <w:lang w:eastAsia="en-US"/>
              </w:rPr>
              <w:t>Location d’une propriété de la Trappe à Philippe Guy et paiements de taxes foncières (1947);</w:t>
            </w:r>
          </w:p>
          <w:p w14:paraId="32E8DA31" w14:textId="51EAA3B0" w:rsidR="005E7327" w:rsidRDefault="00EF73D6">
            <w:pPr>
              <w:pStyle w:val="Paragraphedeliste"/>
              <w:numPr>
                <w:ilvl w:val="0"/>
                <w:numId w:val="11"/>
              </w:numPr>
              <w:rPr>
                <w:color w:val="538135" w:themeColor="accent6" w:themeShade="BF"/>
                <w:lang w:eastAsia="en-US"/>
              </w:rPr>
            </w:pPr>
            <w:r w:rsidRPr="006165A1">
              <w:rPr>
                <w:color w:val="538135" w:themeColor="accent6" w:themeShade="BF"/>
                <w:lang w:eastAsia="en-US"/>
              </w:rPr>
              <w:t xml:space="preserve">Rentes d’occupation du Département des Terres et Forêts de la Province de Québec (1913); </w:t>
            </w:r>
          </w:p>
          <w:p w14:paraId="1A97F5AB" w14:textId="77777777" w:rsidR="00651929" w:rsidRPr="00651929" w:rsidRDefault="00651929">
            <w:pPr>
              <w:pStyle w:val="Paragraphedeliste"/>
              <w:numPr>
                <w:ilvl w:val="0"/>
                <w:numId w:val="11"/>
              </w:numPr>
              <w:spacing w:after="160" w:line="278" w:lineRule="auto"/>
              <w:jc w:val="left"/>
              <w:rPr>
                <w:color w:val="538135" w:themeColor="accent6" w:themeShade="BF"/>
              </w:rPr>
            </w:pPr>
            <w:r w:rsidRPr="00651929">
              <w:rPr>
                <w:color w:val="538135" w:themeColor="accent6" w:themeShade="BF"/>
              </w:rPr>
              <w:t xml:space="preserve">Reçus pour taxes de revenus payées du Village des Pères, de 0,20¢ à 3$ (1939-1941); </w:t>
            </w:r>
          </w:p>
          <w:p w14:paraId="0D01D6BE" w14:textId="003571F2" w:rsidR="00651929" w:rsidRDefault="00651929">
            <w:pPr>
              <w:pStyle w:val="Paragraphedeliste"/>
              <w:numPr>
                <w:ilvl w:val="0"/>
                <w:numId w:val="11"/>
              </w:numPr>
              <w:spacing w:after="160" w:line="278" w:lineRule="auto"/>
              <w:jc w:val="left"/>
              <w:rPr>
                <w:color w:val="538135" w:themeColor="accent6" w:themeShade="BF"/>
              </w:rPr>
            </w:pPr>
            <w:r w:rsidRPr="00651929">
              <w:rPr>
                <w:color w:val="538135" w:themeColor="accent6" w:themeShade="BF"/>
              </w:rPr>
              <w:t>Coût par arpent pour Mme Joseph Lemire dans un contexte de colonisation (1899-1901);</w:t>
            </w:r>
          </w:p>
          <w:p w14:paraId="6D31729D" w14:textId="5AF52C36" w:rsidR="006A2219" w:rsidRPr="00651929" w:rsidRDefault="006A2219">
            <w:pPr>
              <w:pStyle w:val="Paragraphedeliste"/>
              <w:numPr>
                <w:ilvl w:val="0"/>
                <w:numId w:val="11"/>
              </w:numPr>
              <w:spacing w:after="160" w:line="278" w:lineRule="auto"/>
              <w:jc w:val="left"/>
              <w:rPr>
                <w:color w:val="538135" w:themeColor="accent6" w:themeShade="BF"/>
              </w:rPr>
            </w:pPr>
            <w:r>
              <w:rPr>
                <w:color w:val="538135" w:themeColor="accent6" w:themeShade="BF"/>
              </w:rPr>
              <w:t>Demande de paiement de taxes aux R.P. Trappistes, exemption de taxes municipales et obligation de paiement des taxes scolaires (1917);</w:t>
            </w:r>
          </w:p>
          <w:p w14:paraId="2A075DF2" w14:textId="77777777" w:rsidR="005E7327" w:rsidRPr="009B6349" w:rsidRDefault="005E7327" w:rsidP="005E7327">
            <w:pPr>
              <w:rPr>
                <w:lang w:eastAsia="en-US"/>
              </w:rPr>
            </w:pPr>
          </w:p>
          <w:p w14:paraId="77ABE613" w14:textId="77777777" w:rsidR="005E7327" w:rsidRPr="009B6349" w:rsidRDefault="005E7327" w:rsidP="005E7327">
            <w:pPr>
              <w:rPr>
                <w:i/>
                <w:iCs/>
                <w:lang w:eastAsia="en-US"/>
              </w:rPr>
            </w:pPr>
            <w:r w:rsidRPr="009B6349">
              <w:rPr>
                <w:i/>
                <w:iCs/>
                <w:lang w:eastAsia="en-US"/>
              </w:rPr>
              <w:t xml:space="preserve">Notes : </w:t>
            </w:r>
          </w:p>
          <w:p w14:paraId="18A66CF4" w14:textId="3C8412B1" w:rsidR="005E7327" w:rsidRPr="009B6349" w:rsidRDefault="005E7327" w:rsidP="005E7327">
            <w:pPr>
              <w:rPr>
                <w:lang w:eastAsia="en-US"/>
              </w:rPr>
            </w:pPr>
            <w:r w:rsidRPr="009B6349">
              <w:rPr>
                <w:lang w:eastAsia="en-US"/>
              </w:rPr>
              <w:t xml:space="preserve">Voir aussi </w:t>
            </w:r>
            <w:hyperlink w:anchor="P110A4217Taxes" w:history="1">
              <w:r w:rsidRPr="009B6349">
                <w:rPr>
                  <w:rStyle w:val="Lienhypertexte"/>
                  <w:color w:val="auto"/>
                  <w:lang w:eastAsia="en-US"/>
                </w:rPr>
                <w:t>P110/A4/2.17 Taxes du deuxième monastère</w:t>
              </w:r>
            </w:hyperlink>
            <w:r w:rsidRPr="009B6349">
              <w:rPr>
                <w:lang w:eastAsia="en-US"/>
              </w:rPr>
              <w:t xml:space="preserve"> dans le présent fonds</w:t>
            </w:r>
            <w:r w:rsidR="00FE2F42">
              <w:rPr>
                <w:lang w:eastAsia="en-US"/>
              </w:rPr>
              <w:t xml:space="preserve"> pour les taxes soumises aux Pères Trappistes</w:t>
            </w:r>
            <w:r w:rsidRPr="009B6349">
              <w:rPr>
                <w:lang w:eastAsia="en-US"/>
              </w:rPr>
              <w:t>.</w:t>
            </w:r>
          </w:p>
          <w:p w14:paraId="43AE7E78" w14:textId="77777777" w:rsidR="005E7327" w:rsidRDefault="005E7327" w:rsidP="005E7327">
            <w:pPr>
              <w:rPr>
                <w:lang w:eastAsia="en-US"/>
              </w:rPr>
            </w:pPr>
            <w:r w:rsidRPr="009B6349">
              <w:rPr>
                <w:lang w:eastAsia="en-US"/>
              </w:rPr>
              <w:t>Ces documents sont pliés, manuscrits, en petites enveloppes, sous la forme de reçus.</w:t>
            </w:r>
          </w:p>
          <w:p w14:paraId="2D4733E1" w14:textId="1FAA19BB" w:rsidR="006165A1" w:rsidRPr="009B6349" w:rsidRDefault="006165A1" w:rsidP="005E7327">
            <w:pPr>
              <w:rPr>
                <w:lang w:eastAsia="en-US"/>
              </w:rPr>
            </w:pPr>
            <w:r>
              <w:rPr>
                <w:lang w:eastAsia="en-US"/>
              </w:rPr>
              <w:t>Certains documents sont signés, notamment par Elzéar Rousseau, secrétaire-trésorier de Mistassini en 1927.</w:t>
            </w:r>
          </w:p>
          <w:p w14:paraId="1836936B" w14:textId="77777777" w:rsidR="005E7327" w:rsidRPr="009B6349" w:rsidRDefault="005E7327" w:rsidP="005E7327">
            <w:pPr>
              <w:rPr>
                <w:lang w:eastAsia="en-US"/>
              </w:rPr>
            </w:pPr>
            <w:r w:rsidRPr="009B6349">
              <w:rPr>
                <w:lang w:eastAsia="en-US"/>
              </w:rPr>
              <w:t>Originaux.</w:t>
            </w:r>
          </w:p>
          <w:p w14:paraId="1BFF9E7F" w14:textId="77777777" w:rsidR="005E7327" w:rsidRDefault="005E7327" w:rsidP="0034758D">
            <w:pPr>
              <w:pStyle w:val="Niveau4"/>
            </w:pPr>
          </w:p>
        </w:tc>
      </w:tr>
    </w:tbl>
    <w:p w14:paraId="63BB62A6" w14:textId="77777777" w:rsidR="006C3EE3" w:rsidRDefault="006C3EE3"/>
    <w:p w14:paraId="1D1760B6" w14:textId="77777777" w:rsidR="006C3EE3" w:rsidRDefault="006C3EE3" w:rsidP="006C3EE3">
      <w:pPr>
        <w:pStyle w:val="Niveau4"/>
      </w:pPr>
      <w:bookmarkStart w:id="46" w:name="P110A416Jugements"/>
      <w:bookmarkStart w:id="47" w:name="_Toc232759307"/>
      <w:r>
        <w:t>P110/A4/1.6 : Jugements</w:t>
      </w:r>
      <w:bookmarkEnd w:id="47"/>
    </w:p>
    <w:bookmarkEnd w:id="46"/>
    <w:p w14:paraId="5DD0C4FE" w14:textId="77777777" w:rsidR="006C3EE3" w:rsidRDefault="006C3EE3"/>
    <w:tbl>
      <w:tblPr>
        <w:tblW w:w="9781" w:type="dxa"/>
        <w:tblInd w:w="-567" w:type="dxa"/>
        <w:shd w:val="clear" w:color="auto" w:fill="D9D9D9"/>
        <w:tblLook w:val="04A0" w:firstRow="1" w:lastRow="0" w:firstColumn="1" w:lastColumn="0" w:noHBand="0" w:noVBand="1"/>
      </w:tblPr>
      <w:tblGrid>
        <w:gridCol w:w="1555"/>
        <w:gridCol w:w="8226"/>
      </w:tblGrid>
      <w:tr w:rsidR="0085652C" w:rsidRPr="00CE5EAD" w14:paraId="5F98FD4B" w14:textId="77777777" w:rsidTr="0098670E">
        <w:trPr>
          <w:trHeight w:val="873"/>
        </w:trPr>
        <w:tc>
          <w:tcPr>
            <w:tcW w:w="1555" w:type="dxa"/>
            <w:shd w:val="clear" w:color="auto" w:fill="D9D9D9" w:themeFill="background1" w:themeFillShade="D9"/>
          </w:tcPr>
          <w:p w14:paraId="4E840177" w14:textId="167FE933" w:rsidR="0085652C" w:rsidRDefault="0085652C" w:rsidP="0085652C">
            <w:pPr>
              <w:rPr>
                <w:lang w:eastAsia="en-US"/>
              </w:rPr>
            </w:pPr>
            <w:r>
              <w:rPr>
                <w:lang w:eastAsia="en-US"/>
              </w:rPr>
              <w:t>R-E-T</w:t>
            </w:r>
          </w:p>
        </w:tc>
        <w:tc>
          <w:tcPr>
            <w:tcW w:w="8226" w:type="dxa"/>
          </w:tcPr>
          <w:p w14:paraId="6C9EA87C" w14:textId="77777777" w:rsidR="002B14B2" w:rsidRDefault="002B14B2" w:rsidP="0085652C">
            <w:pPr>
              <w:rPr>
                <w:lang w:eastAsia="en-US"/>
              </w:rPr>
            </w:pPr>
          </w:p>
          <w:p w14:paraId="6ADC3407" w14:textId="5853955A" w:rsidR="0085652C" w:rsidRDefault="0085652C" w:rsidP="0085652C">
            <w:pPr>
              <w:rPr>
                <w:lang w:eastAsia="en-US"/>
              </w:rPr>
            </w:pPr>
            <w:r>
              <w:rPr>
                <w:lang w:eastAsia="en-US"/>
              </w:rPr>
              <w:t xml:space="preserve">Ce dossier comprend </w:t>
            </w:r>
            <w:r w:rsidR="002B14B2">
              <w:rPr>
                <w:lang w:eastAsia="en-US"/>
              </w:rPr>
              <w:t>des jugements de la cour supérieure et les honoraires d’avocats</w:t>
            </w:r>
            <w:r w:rsidR="00AB5450">
              <w:rPr>
                <w:lang w:eastAsia="en-US"/>
              </w:rPr>
              <w:t xml:space="preserve"> et de la correspondance de bureaux d’avocats</w:t>
            </w:r>
            <w:r w:rsidR="002B14B2">
              <w:rPr>
                <w:lang w:eastAsia="en-US"/>
              </w:rPr>
              <w:t xml:space="preserve"> pour des causes avec des résidents du Village des Pères.</w:t>
            </w:r>
          </w:p>
          <w:p w14:paraId="1CC4E19D" w14:textId="77777777" w:rsidR="0085652C" w:rsidRPr="009B6349" w:rsidRDefault="0085652C" w:rsidP="0085652C">
            <w:pPr>
              <w:rPr>
                <w:lang w:eastAsia="en-US"/>
              </w:rPr>
            </w:pPr>
          </w:p>
          <w:p w14:paraId="77974842" w14:textId="1038833D" w:rsidR="0085652C" w:rsidRDefault="002B14B2" w:rsidP="00A02381">
            <w:pPr>
              <w:pStyle w:val="Paragraphedeliste"/>
              <w:numPr>
                <w:ilvl w:val="0"/>
                <w:numId w:val="11"/>
              </w:numPr>
              <w:rPr>
                <w:color w:val="70AD47" w:themeColor="accent6"/>
                <w:lang w:eastAsia="en-US"/>
              </w:rPr>
            </w:pPr>
            <w:r w:rsidRPr="00AB5450">
              <w:rPr>
                <w:color w:val="70AD47" w:themeColor="accent6"/>
                <w:lang w:eastAsia="en-US"/>
              </w:rPr>
              <w:t xml:space="preserve">Paiements de frais juridiques et états de comptes avec l’avocat Thomas Levesque, pour : Alfred Lalancette, M. Perreault, Edouard Couture, Georges Dubois, Alphonse Doucet, Wilfrid Ratté, A. Perron (1900-1910); </w:t>
            </w:r>
          </w:p>
          <w:p w14:paraId="5D9AFC6B" w14:textId="0847FF38" w:rsidR="00FB2529" w:rsidRPr="00FB2529" w:rsidRDefault="00FB2529" w:rsidP="00A02381">
            <w:pPr>
              <w:pStyle w:val="Paragraphedeliste"/>
              <w:numPr>
                <w:ilvl w:val="0"/>
                <w:numId w:val="11"/>
              </w:numPr>
              <w:rPr>
                <w:color w:val="70AD47" w:themeColor="accent6"/>
                <w:lang w:eastAsia="en-US"/>
              </w:rPr>
            </w:pPr>
            <w:r>
              <w:rPr>
                <w:color w:val="70AD47" w:themeColor="accent6"/>
                <w:lang w:eastAsia="en-US"/>
              </w:rPr>
              <w:t>Correspondances de Louis P. Pelletier, avocat, avec le Père Macaire de Mistassini à propos de poursuites (1901);</w:t>
            </w:r>
          </w:p>
          <w:p w14:paraId="6FA125BF" w14:textId="77777777" w:rsidR="001965F1" w:rsidRDefault="001965F1" w:rsidP="00A02381">
            <w:pPr>
              <w:pStyle w:val="Paragraphedeliste"/>
              <w:numPr>
                <w:ilvl w:val="0"/>
                <w:numId w:val="11"/>
              </w:numPr>
              <w:rPr>
                <w:color w:val="70AD47" w:themeColor="accent6"/>
                <w:lang w:eastAsia="en-US"/>
              </w:rPr>
            </w:pPr>
            <w:r>
              <w:rPr>
                <w:color w:val="70AD47" w:themeColor="accent6"/>
                <w:lang w:eastAsia="en-US"/>
              </w:rPr>
              <w:t xml:space="preserve">Correspondance de l’avocat L. G. Belley pour la propriété Scott (1905); </w:t>
            </w:r>
          </w:p>
          <w:p w14:paraId="087C64C4" w14:textId="113B9E7B" w:rsidR="00FB2529" w:rsidRPr="00FB2529" w:rsidRDefault="00FB2529" w:rsidP="00A02381">
            <w:pPr>
              <w:pStyle w:val="Paragraphedeliste"/>
              <w:numPr>
                <w:ilvl w:val="0"/>
                <w:numId w:val="11"/>
              </w:numPr>
              <w:rPr>
                <w:color w:val="70AD47" w:themeColor="accent6"/>
                <w:lang w:eastAsia="en-US"/>
              </w:rPr>
            </w:pPr>
            <w:r>
              <w:rPr>
                <w:color w:val="70AD47" w:themeColor="accent6"/>
                <w:lang w:eastAsia="en-US"/>
              </w:rPr>
              <w:t>Correspondance de l’avocat L. G. Belley concernant les frais de saisie pour l’affaire Dubois contre Rollin (1905);</w:t>
            </w:r>
          </w:p>
          <w:p w14:paraId="3398F581" w14:textId="2B6D5D8A" w:rsidR="00E63C00" w:rsidRPr="00CE4456" w:rsidRDefault="00E63C00" w:rsidP="00A02381">
            <w:pPr>
              <w:pStyle w:val="Paragraphedeliste"/>
              <w:numPr>
                <w:ilvl w:val="0"/>
                <w:numId w:val="11"/>
              </w:numPr>
              <w:rPr>
                <w:i/>
                <w:iCs/>
                <w:color w:val="70AD47" w:themeColor="accent6"/>
                <w:highlight w:val="yellow"/>
                <w:lang w:eastAsia="en-US"/>
              </w:rPr>
            </w:pPr>
            <w:r>
              <w:rPr>
                <w:color w:val="70AD47" w:themeColor="accent6"/>
                <w:lang w:eastAsia="en-US"/>
              </w:rPr>
              <w:t>Notes manuscrites sur des frais à l’avocat Hidola Simard pour un jugement contre Hector Grenier (1942);</w:t>
            </w:r>
            <w:r w:rsidR="00CE4456">
              <w:rPr>
                <w:color w:val="70AD47" w:themeColor="accent6"/>
                <w:lang w:eastAsia="en-US"/>
              </w:rPr>
              <w:t xml:space="preserve"> </w:t>
            </w:r>
            <w:r w:rsidR="00CE4456" w:rsidRPr="00CE4456">
              <w:rPr>
                <w:i/>
                <w:iCs/>
                <w:highlight w:val="yellow"/>
                <w:lang w:eastAsia="en-US"/>
              </w:rPr>
              <w:t>À déplacer avec les autres doc d’Hector</w:t>
            </w:r>
          </w:p>
          <w:p w14:paraId="3AFF0539" w14:textId="77777777" w:rsidR="001965F1" w:rsidRDefault="001965F1" w:rsidP="00A02381">
            <w:pPr>
              <w:pStyle w:val="Paragraphedeliste"/>
              <w:numPr>
                <w:ilvl w:val="0"/>
                <w:numId w:val="11"/>
              </w:numPr>
              <w:rPr>
                <w:color w:val="70AD47" w:themeColor="accent6"/>
                <w:lang w:eastAsia="en-US"/>
              </w:rPr>
            </w:pPr>
          </w:p>
          <w:p w14:paraId="6804E2DA" w14:textId="4CE30D94" w:rsidR="001965F1" w:rsidRPr="001965F1" w:rsidRDefault="001965F1" w:rsidP="001965F1">
            <w:pPr>
              <w:pStyle w:val="Style1"/>
            </w:pPr>
            <w:r>
              <w:t>Jugements de la Cour Supérieure</w:t>
            </w:r>
            <w:r w:rsidR="00A02381">
              <w:t xml:space="preserve"> et Cour de magistrat </w:t>
            </w:r>
            <w:r>
              <w:t>:</w:t>
            </w:r>
          </w:p>
          <w:p w14:paraId="1454889A" w14:textId="7D942C4E" w:rsidR="00AB5450" w:rsidRDefault="001965F1" w:rsidP="00A02381">
            <w:pPr>
              <w:pStyle w:val="Paragraphedeliste"/>
              <w:numPr>
                <w:ilvl w:val="0"/>
                <w:numId w:val="11"/>
              </w:numPr>
              <w:rPr>
                <w:color w:val="70AD47" w:themeColor="accent6"/>
                <w:lang w:eastAsia="en-US"/>
              </w:rPr>
            </w:pPr>
            <w:r>
              <w:rPr>
                <w:color w:val="70AD47" w:themeColor="accent6"/>
                <w:lang w:eastAsia="en-US"/>
              </w:rPr>
              <w:t>E</w:t>
            </w:r>
            <w:r w:rsidR="00AB5450">
              <w:rPr>
                <w:color w:val="70AD47" w:themeColor="accent6"/>
                <w:lang w:eastAsia="en-US"/>
              </w:rPr>
              <w:t>ntre François Murray de Mistassini de Paul Morel, marchand de Mistassini (1910-1911) et François Murray avec Joseph Larouche (1907);</w:t>
            </w:r>
          </w:p>
          <w:p w14:paraId="257DDEC1" w14:textId="4E358B00" w:rsidR="008453F1" w:rsidRDefault="001965F1" w:rsidP="00A02381">
            <w:pPr>
              <w:pStyle w:val="Paragraphedeliste"/>
              <w:numPr>
                <w:ilvl w:val="0"/>
                <w:numId w:val="11"/>
              </w:numPr>
              <w:rPr>
                <w:color w:val="70AD47" w:themeColor="accent6"/>
                <w:lang w:eastAsia="en-US"/>
              </w:rPr>
            </w:pPr>
            <w:r>
              <w:rPr>
                <w:color w:val="70AD47" w:themeColor="accent6"/>
                <w:lang w:eastAsia="en-US"/>
              </w:rPr>
              <w:t>E</w:t>
            </w:r>
            <w:r w:rsidR="00F3143D">
              <w:rPr>
                <w:color w:val="70AD47" w:themeColor="accent6"/>
                <w:lang w:eastAsia="en-US"/>
              </w:rPr>
              <w:t>ntre la Trappe Notre-Dame des Deux-Montagnes et Alfred Bouchard de Mistassini (1904)</w:t>
            </w:r>
            <w:r w:rsidR="008453F1">
              <w:rPr>
                <w:color w:val="70AD47" w:themeColor="accent6"/>
                <w:lang w:eastAsia="en-US"/>
              </w:rPr>
              <w:t>;</w:t>
            </w:r>
            <w:r w:rsidR="00F3143D">
              <w:rPr>
                <w:color w:val="70AD47" w:themeColor="accent6"/>
                <w:lang w:eastAsia="en-US"/>
              </w:rPr>
              <w:t xml:space="preserve"> </w:t>
            </w:r>
          </w:p>
          <w:p w14:paraId="04B18FE0" w14:textId="35933F4E" w:rsidR="00837202" w:rsidRDefault="00837202" w:rsidP="00A02381">
            <w:pPr>
              <w:pStyle w:val="Paragraphedeliste"/>
              <w:numPr>
                <w:ilvl w:val="0"/>
                <w:numId w:val="11"/>
              </w:numPr>
              <w:rPr>
                <w:color w:val="70AD47" w:themeColor="accent6"/>
                <w:lang w:eastAsia="en-US"/>
              </w:rPr>
            </w:pPr>
            <w:r>
              <w:rPr>
                <w:color w:val="70AD47" w:themeColor="accent6"/>
                <w:lang w:eastAsia="en-US"/>
              </w:rPr>
              <w:lastRenderedPageBreak/>
              <w:t>Jugement pour des dettes après dissolution de la Cie de Pulpe de Péribonka aux Pères Trappistes de Mistassini (1906);</w:t>
            </w:r>
          </w:p>
          <w:p w14:paraId="766BDD19" w14:textId="23039C6E" w:rsidR="00F3143D" w:rsidRDefault="001965F1" w:rsidP="00A02381">
            <w:pPr>
              <w:pStyle w:val="Paragraphedeliste"/>
              <w:numPr>
                <w:ilvl w:val="0"/>
                <w:numId w:val="11"/>
              </w:numPr>
              <w:rPr>
                <w:color w:val="70AD47" w:themeColor="accent6"/>
                <w:lang w:eastAsia="en-US"/>
              </w:rPr>
            </w:pPr>
            <w:r>
              <w:rPr>
                <w:color w:val="70AD47" w:themeColor="accent6"/>
                <w:lang w:eastAsia="en-US"/>
              </w:rPr>
              <w:t>Entre</w:t>
            </w:r>
            <w:r w:rsidR="008453F1">
              <w:rPr>
                <w:color w:val="70AD47" w:themeColor="accent6"/>
                <w:lang w:eastAsia="en-US"/>
              </w:rPr>
              <w:t xml:space="preserve"> la Trappe Notre-Dame des Deux-Montagnes </w:t>
            </w:r>
            <w:r w:rsidR="00F3143D">
              <w:rPr>
                <w:color w:val="70AD47" w:themeColor="accent6"/>
                <w:lang w:eastAsia="en-US"/>
              </w:rPr>
              <w:t>Louis Bouchard de Mistassini (1906-1907);</w:t>
            </w:r>
          </w:p>
          <w:p w14:paraId="4C40DEF1" w14:textId="577BEF47" w:rsidR="001965F1" w:rsidRDefault="001965F1" w:rsidP="00A02381">
            <w:pPr>
              <w:pStyle w:val="Paragraphedeliste"/>
              <w:numPr>
                <w:ilvl w:val="0"/>
                <w:numId w:val="11"/>
              </w:numPr>
              <w:rPr>
                <w:color w:val="70AD47" w:themeColor="accent6"/>
                <w:lang w:eastAsia="en-US"/>
              </w:rPr>
            </w:pPr>
            <w:r>
              <w:rPr>
                <w:color w:val="70AD47" w:themeColor="accent6"/>
                <w:lang w:eastAsia="en-US"/>
              </w:rPr>
              <w:t>Entre la Trappe Notre-Dame des Deux-Montagnes et Arsène Perreault de lieux inconnus (1902-1907);</w:t>
            </w:r>
          </w:p>
          <w:p w14:paraId="71136E45" w14:textId="1D0B0C5F" w:rsidR="001965F1" w:rsidRDefault="001965F1" w:rsidP="00A02381">
            <w:pPr>
              <w:pStyle w:val="Paragraphedeliste"/>
              <w:numPr>
                <w:ilvl w:val="0"/>
                <w:numId w:val="11"/>
              </w:numPr>
              <w:rPr>
                <w:color w:val="70AD47" w:themeColor="accent6"/>
                <w:lang w:eastAsia="en-US"/>
              </w:rPr>
            </w:pPr>
            <w:r>
              <w:rPr>
                <w:color w:val="70AD47" w:themeColor="accent6"/>
                <w:lang w:eastAsia="en-US"/>
              </w:rPr>
              <w:t>Entre la Trappe Notre-Dame de Mistassini et Aldéric Desjardins (1902);</w:t>
            </w:r>
          </w:p>
          <w:p w14:paraId="76FC36B9" w14:textId="383C8866" w:rsidR="008453F1" w:rsidRDefault="001965F1" w:rsidP="00A02381">
            <w:pPr>
              <w:pStyle w:val="Paragraphedeliste"/>
              <w:numPr>
                <w:ilvl w:val="0"/>
                <w:numId w:val="11"/>
              </w:numPr>
              <w:rPr>
                <w:color w:val="70AD47" w:themeColor="accent6"/>
                <w:lang w:eastAsia="en-US"/>
              </w:rPr>
            </w:pPr>
            <w:r>
              <w:rPr>
                <w:color w:val="70AD47" w:themeColor="accent6"/>
                <w:lang w:eastAsia="en-US"/>
              </w:rPr>
              <w:t>Entre la Fonderie de Plessisville et Joseph Larouche de Mistassini (1902);</w:t>
            </w:r>
          </w:p>
          <w:p w14:paraId="1CE1F6B4" w14:textId="567F9035" w:rsidR="001965F1" w:rsidRDefault="001965F1" w:rsidP="00A02381">
            <w:pPr>
              <w:pStyle w:val="Paragraphedeliste"/>
              <w:numPr>
                <w:ilvl w:val="0"/>
                <w:numId w:val="11"/>
              </w:numPr>
              <w:rPr>
                <w:color w:val="70AD47" w:themeColor="accent6"/>
                <w:lang w:eastAsia="en-US"/>
              </w:rPr>
            </w:pPr>
            <w:r>
              <w:rPr>
                <w:color w:val="70AD47" w:themeColor="accent6"/>
                <w:lang w:eastAsia="en-US"/>
              </w:rPr>
              <w:t>Entre la Trappe Notre-Dame de Mistassini et Théodule Goudreault de Mistassini (1908);</w:t>
            </w:r>
          </w:p>
          <w:p w14:paraId="250982A4" w14:textId="27F2F9FD" w:rsidR="00A02381" w:rsidRPr="00A02381" w:rsidRDefault="00A02381" w:rsidP="00A02381">
            <w:pPr>
              <w:pStyle w:val="Paragraphedeliste"/>
              <w:numPr>
                <w:ilvl w:val="0"/>
                <w:numId w:val="11"/>
              </w:numPr>
            </w:pPr>
            <w:r w:rsidRPr="0024309E">
              <w:t xml:space="preserve">Jugement pour dette impayée avec intérêts réclamée à </w:t>
            </w:r>
            <w:r w:rsidRPr="0024309E">
              <w:rPr>
                <w:b/>
                <w:bCs/>
              </w:rPr>
              <w:t>Isaïe Lavoie</w:t>
            </w:r>
            <w:r w:rsidRPr="0024309E">
              <w:t xml:space="preserve"> (1908);</w:t>
            </w:r>
          </w:p>
          <w:p w14:paraId="32485B43" w14:textId="0E5F50D1" w:rsidR="001965F1" w:rsidRDefault="00022229" w:rsidP="00A02381">
            <w:pPr>
              <w:pStyle w:val="Paragraphedeliste"/>
              <w:numPr>
                <w:ilvl w:val="0"/>
                <w:numId w:val="11"/>
              </w:numPr>
              <w:rPr>
                <w:color w:val="70AD47" w:themeColor="accent6"/>
                <w:lang w:eastAsia="en-US"/>
              </w:rPr>
            </w:pPr>
            <w:r>
              <w:rPr>
                <w:color w:val="70AD47" w:themeColor="accent6"/>
                <w:lang w:eastAsia="en-US"/>
              </w:rPr>
              <w:t>Entre Georges Dallaire et Ernest Dallaire (1910);</w:t>
            </w:r>
          </w:p>
          <w:p w14:paraId="4F7DF5E2" w14:textId="75868C01" w:rsidR="00054393" w:rsidRDefault="00054393" w:rsidP="00A02381">
            <w:pPr>
              <w:pStyle w:val="Paragraphedeliste"/>
              <w:numPr>
                <w:ilvl w:val="0"/>
                <w:numId w:val="11"/>
              </w:numPr>
              <w:rPr>
                <w:color w:val="70AD47" w:themeColor="accent6"/>
                <w:lang w:eastAsia="en-US"/>
              </w:rPr>
            </w:pPr>
            <w:r>
              <w:rPr>
                <w:color w:val="70AD47" w:themeColor="accent6"/>
                <w:lang w:eastAsia="en-US"/>
              </w:rPr>
              <w:t>Entre Edmond, Lionel, Emile et Joseph Tremblay de Saint-Félicien, vs Horace Simard et les Pères Trappistes de Mistassini (1928);</w:t>
            </w:r>
          </w:p>
          <w:p w14:paraId="239DE4B7" w14:textId="211E16C9" w:rsidR="00054393" w:rsidRDefault="00054393" w:rsidP="00A02381">
            <w:pPr>
              <w:pStyle w:val="Paragraphedeliste"/>
              <w:numPr>
                <w:ilvl w:val="0"/>
                <w:numId w:val="11"/>
              </w:numPr>
              <w:rPr>
                <w:color w:val="70AD47" w:themeColor="accent6"/>
                <w:lang w:eastAsia="en-US"/>
              </w:rPr>
            </w:pPr>
            <w:r>
              <w:rPr>
                <w:color w:val="70AD47" w:themeColor="accent6"/>
                <w:lang w:eastAsia="en-US"/>
              </w:rPr>
              <w:t>Entre Arsène Lefebvre de Saint-Félicien, vs Elzéar et Ernest Routhier, ainsi que Hermias Fleury, et les Pères Trappistes de Mistassini (1929);</w:t>
            </w:r>
          </w:p>
          <w:p w14:paraId="032AF9CA" w14:textId="7363A330" w:rsidR="00983C22" w:rsidRDefault="00983C22" w:rsidP="00A02381">
            <w:pPr>
              <w:pStyle w:val="Paragraphedeliste"/>
              <w:numPr>
                <w:ilvl w:val="0"/>
                <w:numId w:val="11"/>
              </w:numPr>
              <w:rPr>
                <w:color w:val="70AD47" w:themeColor="accent6"/>
                <w:lang w:eastAsia="en-US"/>
              </w:rPr>
            </w:pPr>
            <w:r>
              <w:rPr>
                <w:color w:val="70AD47" w:themeColor="accent6"/>
                <w:lang w:eastAsia="en-US"/>
              </w:rPr>
              <w:t xml:space="preserve">Entre A. Bélanger Ltée et </w:t>
            </w:r>
            <w:bookmarkStart w:id="48" w:name="DidymeBoudreault1"/>
            <w:r w:rsidRPr="00983C22">
              <w:rPr>
                <w:lang w:eastAsia="en-US"/>
              </w:rPr>
              <w:fldChar w:fldCharType="begin"/>
            </w:r>
            <w:r w:rsidRPr="00983C22">
              <w:rPr>
                <w:lang w:eastAsia="en-US"/>
              </w:rPr>
              <w:instrText>HYPERLINK  \l "DidymeBoudreault2"</w:instrText>
            </w:r>
            <w:r w:rsidRPr="00983C22">
              <w:rPr>
                <w:lang w:eastAsia="en-US"/>
              </w:rPr>
            </w:r>
            <w:r w:rsidRPr="00983C22">
              <w:rPr>
                <w:lang w:eastAsia="en-US"/>
              </w:rPr>
              <w:fldChar w:fldCharType="separate"/>
            </w:r>
            <w:r w:rsidRPr="00983C22">
              <w:rPr>
                <w:rStyle w:val="Lienhypertexte"/>
                <w:color w:val="auto"/>
                <w:u w:val="none"/>
                <w:lang w:eastAsia="en-US"/>
              </w:rPr>
              <w:t>Didyme Boudreault</w:t>
            </w:r>
            <w:r w:rsidRPr="00983C22">
              <w:rPr>
                <w:lang w:eastAsia="en-US"/>
              </w:rPr>
              <w:fldChar w:fldCharType="end"/>
            </w:r>
            <w:r>
              <w:rPr>
                <w:color w:val="70AD47" w:themeColor="accent6"/>
                <w:lang w:eastAsia="en-US"/>
              </w:rPr>
              <w:t xml:space="preserve"> </w:t>
            </w:r>
            <w:bookmarkEnd w:id="48"/>
            <w:r>
              <w:rPr>
                <w:color w:val="70AD47" w:themeColor="accent6"/>
                <w:lang w:eastAsia="en-US"/>
              </w:rPr>
              <w:t>(1940);</w:t>
            </w:r>
          </w:p>
          <w:p w14:paraId="3E0179CD" w14:textId="77777777" w:rsidR="00B7168D" w:rsidRPr="00B7168D" w:rsidRDefault="00B7168D" w:rsidP="00B7168D">
            <w:pPr>
              <w:rPr>
                <w:color w:val="70AD47" w:themeColor="accent6"/>
                <w:lang w:eastAsia="en-US"/>
              </w:rPr>
            </w:pPr>
          </w:p>
          <w:p w14:paraId="636B6E77" w14:textId="7E2F2D1E" w:rsidR="00CE4456" w:rsidRPr="00CE4456" w:rsidRDefault="00CE4456" w:rsidP="009452A5">
            <w:pPr>
              <w:pStyle w:val="Style1"/>
            </w:pPr>
            <w:r w:rsidRPr="00CE4456">
              <w:t>Jugements fait</w:t>
            </w:r>
            <w:r w:rsidR="009452A5">
              <w:t>s</w:t>
            </w:r>
            <w:r w:rsidRPr="00CE4456">
              <w:t xml:space="preserve"> avec l’avocat Hidola Girard</w:t>
            </w:r>
            <w:r w:rsidR="00B7168D">
              <w:t> :</w:t>
            </w:r>
          </w:p>
          <w:p w14:paraId="37605548" w14:textId="21F2379C" w:rsidR="00CE4456" w:rsidRDefault="00CE4456" w:rsidP="00A02381">
            <w:pPr>
              <w:pStyle w:val="Style1"/>
              <w:numPr>
                <w:ilvl w:val="0"/>
                <w:numId w:val="11"/>
              </w:numPr>
              <w:rPr>
                <w:rFonts w:ascii="Times New Roman" w:hAnsi="Times New Roman"/>
                <w:color w:val="auto"/>
                <w:sz w:val="24"/>
                <w:szCs w:val="24"/>
                <w:u w:val="none"/>
              </w:rPr>
            </w:pPr>
            <w:r w:rsidRPr="00CE4456">
              <w:rPr>
                <w:rFonts w:ascii="Times New Roman" w:hAnsi="Times New Roman"/>
                <w:color w:val="auto"/>
                <w:sz w:val="24"/>
                <w:szCs w:val="24"/>
                <w:u w:val="none"/>
              </w:rPr>
              <w:t>Entre Hector Grenier, Joseph Perron, J.R. Côté et le Monastère de Notre-Dame de Mistassini (1942-1945);</w:t>
            </w:r>
          </w:p>
          <w:p w14:paraId="3C23F1B1" w14:textId="3AEFF2CF" w:rsidR="00CE4456" w:rsidRPr="00CE4456" w:rsidRDefault="00CE4456" w:rsidP="00A02381">
            <w:pPr>
              <w:pStyle w:val="Style1"/>
              <w:numPr>
                <w:ilvl w:val="0"/>
                <w:numId w:val="11"/>
              </w:numPr>
              <w:rPr>
                <w:rFonts w:ascii="Times New Roman" w:hAnsi="Times New Roman"/>
                <w:color w:val="auto"/>
                <w:sz w:val="24"/>
                <w:szCs w:val="24"/>
                <w:u w:val="none"/>
              </w:rPr>
            </w:pPr>
            <w:r>
              <w:rPr>
                <w:rFonts w:ascii="Times New Roman" w:hAnsi="Times New Roman"/>
                <w:color w:val="auto"/>
                <w:sz w:val="24"/>
                <w:szCs w:val="24"/>
                <w:u w:val="none"/>
              </w:rPr>
              <w:t>Entre Rosaire Tardif et la Trappe de Notre-Dame de Mistassini (1947-1948);</w:t>
            </w:r>
          </w:p>
          <w:p w14:paraId="5CD1F601" w14:textId="50F593B2" w:rsidR="00CE4456" w:rsidRDefault="00CE4456" w:rsidP="00A02381">
            <w:pPr>
              <w:pStyle w:val="Style1"/>
              <w:numPr>
                <w:ilvl w:val="0"/>
                <w:numId w:val="11"/>
              </w:numPr>
              <w:rPr>
                <w:rFonts w:ascii="Times New Roman" w:hAnsi="Times New Roman"/>
                <w:color w:val="auto"/>
                <w:sz w:val="24"/>
                <w:szCs w:val="24"/>
                <w:u w:val="none"/>
              </w:rPr>
            </w:pPr>
            <w:r w:rsidRPr="00CE4456">
              <w:rPr>
                <w:rFonts w:ascii="Times New Roman" w:hAnsi="Times New Roman"/>
                <w:color w:val="auto"/>
                <w:sz w:val="24"/>
                <w:szCs w:val="24"/>
                <w:u w:val="none"/>
              </w:rPr>
              <w:t xml:space="preserve">Entre Raoul Simard </w:t>
            </w:r>
            <w:r>
              <w:rPr>
                <w:rFonts w:ascii="Times New Roman" w:hAnsi="Times New Roman"/>
                <w:color w:val="auto"/>
                <w:sz w:val="24"/>
                <w:szCs w:val="24"/>
                <w:u w:val="none"/>
              </w:rPr>
              <w:t>et l</w:t>
            </w:r>
            <w:r w:rsidRPr="00CE4456">
              <w:rPr>
                <w:rFonts w:ascii="Times New Roman" w:hAnsi="Times New Roman"/>
                <w:color w:val="auto"/>
                <w:sz w:val="24"/>
                <w:szCs w:val="24"/>
                <w:u w:val="none"/>
              </w:rPr>
              <w:t>a Trappe de Notre-Dame de Mistassini (contient également des mentions du jugements de Rosaire Tardif :1948);</w:t>
            </w:r>
          </w:p>
          <w:p w14:paraId="5140F297" w14:textId="388AEE12" w:rsidR="00CE4456" w:rsidRDefault="00CE4456" w:rsidP="00A02381">
            <w:pPr>
              <w:pStyle w:val="Style1"/>
              <w:numPr>
                <w:ilvl w:val="0"/>
                <w:numId w:val="11"/>
              </w:numPr>
              <w:rPr>
                <w:rFonts w:ascii="Times New Roman" w:hAnsi="Times New Roman"/>
                <w:color w:val="auto"/>
                <w:sz w:val="24"/>
                <w:szCs w:val="24"/>
                <w:u w:val="none"/>
              </w:rPr>
            </w:pPr>
            <w:r>
              <w:rPr>
                <w:rFonts w:ascii="Times New Roman" w:hAnsi="Times New Roman"/>
                <w:color w:val="auto"/>
                <w:sz w:val="24"/>
                <w:szCs w:val="24"/>
                <w:u w:val="none"/>
              </w:rPr>
              <w:t>Entre Sylvie Grenier et la Trappe de Notre-Dame de Mistassini (1946);</w:t>
            </w:r>
          </w:p>
          <w:p w14:paraId="46638EDC" w14:textId="2A3CD107" w:rsidR="00AB1D79" w:rsidRDefault="008333A6" w:rsidP="00A02381">
            <w:pPr>
              <w:pStyle w:val="Style1"/>
              <w:numPr>
                <w:ilvl w:val="0"/>
                <w:numId w:val="11"/>
              </w:numPr>
              <w:rPr>
                <w:rFonts w:ascii="Times New Roman" w:hAnsi="Times New Roman"/>
                <w:color w:val="auto"/>
                <w:sz w:val="24"/>
                <w:szCs w:val="24"/>
                <w:u w:val="none"/>
              </w:rPr>
            </w:pPr>
            <w:r>
              <w:rPr>
                <w:rFonts w:ascii="Times New Roman" w:hAnsi="Times New Roman"/>
                <w:color w:val="auto"/>
                <w:sz w:val="24"/>
                <w:szCs w:val="24"/>
                <w:u w:val="none"/>
              </w:rPr>
              <w:t>Entre Philippe Côté vs le Café Clair(e) de Normandin et le Café Rose (1942);</w:t>
            </w:r>
          </w:p>
          <w:p w14:paraId="79EF7B18" w14:textId="26E08C30" w:rsidR="00AB1D79" w:rsidRDefault="00AB1D79" w:rsidP="00A02381">
            <w:pPr>
              <w:pStyle w:val="Style1"/>
              <w:numPr>
                <w:ilvl w:val="0"/>
                <w:numId w:val="11"/>
              </w:numPr>
              <w:rPr>
                <w:rFonts w:ascii="Times New Roman" w:hAnsi="Times New Roman"/>
                <w:color w:val="auto"/>
                <w:sz w:val="24"/>
                <w:szCs w:val="24"/>
                <w:u w:val="none"/>
              </w:rPr>
            </w:pPr>
            <w:r>
              <w:rPr>
                <w:rFonts w:ascii="Times New Roman" w:hAnsi="Times New Roman"/>
                <w:color w:val="auto"/>
                <w:sz w:val="24"/>
                <w:szCs w:val="24"/>
                <w:u w:val="none"/>
              </w:rPr>
              <w:t>Entre La Prévoyante, coopérative de Desbiens, et la Trappe de Notre-Dame de Mistassini (1947);</w:t>
            </w:r>
          </w:p>
          <w:p w14:paraId="01BC134D" w14:textId="77777777" w:rsidR="0085652C" w:rsidRPr="00B7168D" w:rsidRDefault="0085652C" w:rsidP="00B7168D">
            <w:pPr>
              <w:pStyle w:val="Style1"/>
            </w:pPr>
          </w:p>
          <w:p w14:paraId="5DBC0308" w14:textId="06121629" w:rsidR="00B7168D" w:rsidRDefault="00B7168D" w:rsidP="00B7168D">
            <w:pPr>
              <w:pStyle w:val="Style1"/>
            </w:pPr>
            <w:r>
              <w:t xml:space="preserve">Bureau </w:t>
            </w:r>
            <w:r w:rsidRPr="00B7168D">
              <w:t>du</w:t>
            </w:r>
            <w:r>
              <w:t xml:space="preserve"> Shérif</w:t>
            </w:r>
            <w:r w:rsidR="001A688B">
              <w:t xml:space="preserve"> (Georges Lévesque, Roberval)</w:t>
            </w:r>
            <w:r>
              <w:t xml:space="preserve"> : </w:t>
            </w:r>
          </w:p>
          <w:p w14:paraId="4E5D6469" w14:textId="25873747" w:rsidR="00B7168D" w:rsidRDefault="00B7168D" w:rsidP="00A02381">
            <w:pPr>
              <w:pStyle w:val="Style1"/>
              <w:numPr>
                <w:ilvl w:val="0"/>
                <w:numId w:val="11"/>
              </w:numPr>
              <w:rPr>
                <w:rFonts w:ascii="Times New Roman" w:hAnsi="Times New Roman"/>
                <w:color w:val="auto"/>
                <w:sz w:val="24"/>
                <w:szCs w:val="24"/>
                <w:u w:val="none"/>
              </w:rPr>
            </w:pPr>
            <w:r>
              <w:rPr>
                <w:rFonts w:ascii="Times New Roman" w:hAnsi="Times New Roman"/>
                <w:color w:val="auto"/>
                <w:sz w:val="24"/>
                <w:szCs w:val="24"/>
                <w:u w:val="none"/>
              </w:rPr>
              <w:t xml:space="preserve">Affaire Arsène Lefebvre vs Georges Martel, dépôts judiciaires pour hypothèques de lots (1924); </w:t>
            </w:r>
          </w:p>
          <w:p w14:paraId="24B0EDD8" w14:textId="5F895F9A" w:rsidR="001A688B" w:rsidRPr="00B7168D" w:rsidRDefault="001A688B" w:rsidP="00A02381">
            <w:pPr>
              <w:pStyle w:val="Style1"/>
              <w:numPr>
                <w:ilvl w:val="0"/>
                <w:numId w:val="11"/>
              </w:numPr>
              <w:rPr>
                <w:rFonts w:ascii="Times New Roman" w:hAnsi="Times New Roman"/>
                <w:color w:val="auto"/>
                <w:sz w:val="24"/>
                <w:szCs w:val="24"/>
                <w:u w:val="none"/>
              </w:rPr>
            </w:pPr>
            <w:r>
              <w:rPr>
                <w:rFonts w:ascii="Times New Roman" w:hAnsi="Times New Roman"/>
                <w:color w:val="auto"/>
                <w:sz w:val="24"/>
                <w:szCs w:val="24"/>
                <w:u w:val="none"/>
              </w:rPr>
              <w:t xml:space="preserve">Paiement du lot vendu à Achille Moreau (1924); </w:t>
            </w:r>
          </w:p>
          <w:p w14:paraId="17E7EC48" w14:textId="77777777" w:rsidR="00CE4456" w:rsidRDefault="00CE4456" w:rsidP="0085652C">
            <w:pPr>
              <w:rPr>
                <w:lang w:eastAsia="en-US"/>
              </w:rPr>
            </w:pPr>
          </w:p>
          <w:p w14:paraId="607C4F68" w14:textId="71BEF216" w:rsidR="009452A5" w:rsidRDefault="009452A5" w:rsidP="009452A5">
            <w:pPr>
              <w:pStyle w:val="Style1"/>
            </w:pPr>
            <w:r>
              <w:t xml:space="preserve">Faillites et liquidation : </w:t>
            </w:r>
          </w:p>
          <w:p w14:paraId="30EF2D23" w14:textId="1708DE0B" w:rsidR="009452A5" w:rsidRDefault="009452A5" w:rsidP="00A02381">
            <w:pPr>
              <w:pStyle w:val="Paragraphedeliste"/>
              <w:numPr>
                <w:ilvl w:val="0"/>
                <w:numId w:val="11"/>
              </w:numPr>
              <w:rPr>
                <w:lang w:eastAsia="en-US"/>
              </w:rPr>
            </w:pPr>
            <w:r>
              <w:rPr>
                <w:lang w:eastAsia="en-US"/>
              </w:rPr>
              <w:t xml:space="preserve">Application de la Loi de faillite dans l’affaire de Gauthier &amp; Cie, marchands de Kénogami et Jonquière, cédants autorisés (1924); </w:t>
            </w:r>
          </w:p>
          <w:p w14:paraId="516F699C" w14:textId="77777777" w:rsidR="009452A5" w:rsidRDefault="009452A5" w:rsidP="0085652C">
            <w:pPr>
              <w:rPr>
                <w:lang w:eastAsia="en-US"/>
              </w:rPr>
            </w:pPr>
          </w:p>
          <w:p w14:paraId="248283BB" w14:textId="14FF7903" w:rsidR="006C3EE3" w:rsidRDefault="006C3EE3" w:rsidP="006C3EE3">
            <w:pPr>
              <w:pStyle w:val="Style1"/>
            </w:pPr>
            <w:r>
              <w:t>Avocat</w:t>
            </w:r>
            <w:r w:rsidR="008E551F">
              <w:t xml:space="preserve">s-procureurs Lapointe, </w:t>
            </w:r>
            <w:r>
              <w:t>Pratte</w:t>
            </w:r>
            <w:r w:rsidR="008E551F">
              <w:t xml:space="preserve"> &amp; Germain</w:t>
            </w:r>
            <w:r>
              <w:t xml:space="preserve"> : </w:t>
            </w:r>
          </w:p>
          <w:p w14:paraId="26126146" w14:textId="326F6519" w:rsidR="006C3EE3" w:rsidRDefault="006C3EE3" w:rsidP="00A02381">
            <w:pPr>
              <w:pStyle w:val="Paragraphedeliste"/>
              <w:numPr>
                <w:ilvl w:val="0"/>
                <w:numId w:val="11"/>
              </w:numPr>
              <w:rPr>
                <w:lang w:eastAsia="en-US"/>
              </w:rPr>
            </w:pPr>
            <w:r>
              <w:rPr>
                <w:lang w:eastAsia="en-US"/>
              </w:rPr>
              <w:t xml:space="preserve">Correspondance entre M. Dolbec, percepteur de l’impôt sur le revenu, et l’ancien </w:t>
            </w:r>
            <w:bookmarkStart w:id="49" w:name="JugePratte2"/>
            <w:r w:rsidR="00290B18" w:rsidRPr="009D127B">
              <w:rPr>
                <w:lang w:eastAsia="en-US"/>
              </w:rPr>
              <w:fldChar w:fldCharType="begin"/>
            </w:r>
            <w:r w:rsidR="00290B18" w:rsidRPr="009D127B">
              <w:rPr>
                <w:lang w:eastAsia="en-US"/>
              </w:rPr>
              <w:instrText>HYPERLINK  \l "JugePratte1"</w:instrText>
            </w:r>
            <w:r w:rsidR="00290B18" w:rsidRPr="009D127B">
              <w:rPr>
                <w:lang w:eastAsia="en-US"/>
              </w:rPr>
            </w:r>
            <w:r w:rsidR="00290B18" w:rsidRPr="009D127B">
              <w:rPr>
                <w:lang w:eastAsia="en-US"/>
              </w:rPr>
              <w:fldChar w:fldCharType="separate"/>
            </w:r>
            <w:r w:rsidR="00290B18" w:rsidRPr="009D127B">
              <w:rPr>
                <w:rStyle w:val="Lienhypertexte"/>
                <w:u w:val="none"/>
                <w:lang w:eastAsia="en-US"/>
              </w:rPr>
              <w:t xml:space="preserve">juge et avocat </w:t>
            </w:r>
            <w:r w:rsidR="00290B18" w:rsidRPr="009D127B">
              <w:rPr>
                <w:rStyle w:val="Lienhypertexte"/>
                <w:b/>
                <w:bCs/>
                <w:u w:val="none"/>
                <w:lang w:eastAsia="en-US"/>
              </w:rPr>
              <w:t xml:space="preserve">Garon </w:t>
            </w:r>
            <w:r w:rsidRPr="009D127B">
              <w:rPr>
                <w:rStyle w:val="Lienhypertexte"/>
                <w:b/>
                <w:bCs/>
                <w:u w:val="none"/>
                <w:lang w:eastAsia="en-US"/>
              </w:rPr>
              <w:t>Pratte</w:t>
            </w:r>
            <w:r w:rsidR="00290B18" w:rsidRPr="009D127B">
              <w:rPr>
                <w:lang w:eastAsia="en-US"/>
              </w:rPr>
              <w:fldChar w:fldCharType="end"/>
            </w:r>
            <w:r>
              <w:rPr>
                <w:lang w:eastAsia="en-US"/>
              </w:rPr>
              <w:t xml:space="preserve"> </w:t>
            </w:r>
            <w:bookmarkEnd w:id="49"/>
            <w:r>
              <w:rPr>
                <w:lang w:eastAsia="en-US"/>
              </w:rPr>
              <w:t>[1937]</w:t>
            </w:r>
            <w:r w:rsidR="009D127B">
              <w:rPr>
                <w:lang w:eastAsia="en-US"/>
              </w:rPr>
              <w:t>;</w:t>
            </w:r>
          </w:p>
          <w:p w14:paraId="17956281" w14:textId="402A1621" w:rsidR="009D127B" w:rsidRDefault="009D127B" w:rsidP="00A02381">
            <w:pPr>
              <w:pStyle w:val="Paragraphedeliste"/>
              <w:numPr>
                <w:ilvl w:val="0"/>
                <w:numId w:val="11"/>
              </w:numPr>
              <w:rPr>
                <w:lang w:eastAsia="en-US"/>
              </w:rPr>
            </w:pPr>
            <w:r>
              <w:rPr>
                <w:lang w:eastAsia="en-US"/>
              </w:rPr>
              <w:t xml:space="preserve">Le bureau Lapointe, Pratte &amp; Germain se renseigne sur l’emploi </w:t>
            </w:r>
            <w:r w:rsidRPr="009D127B">
              <w:rPr>
                <w:lang w:eastAsia="en-US"/>
              </w:rPr>
              <w:t>d’</w:t>
            </w:r>
            <w:r w:rsidRPr="009D127B">
              <w:rPr>
                <w:b/>
                <w:bCs/>
                <w:lang w:eastAsia="en-US"/>
              </w:rPr>
              <w:t>Antonio Gagné</w:t>
            </w:r>
            <w:r>
              <w:rPr>
                <w:lang w:eastAsia="en-US"/>
              </w:rPr>
              <w:t xml:space="preserve">, lequel fait l’objet d’accusations et devra subir une saisie de salaire (1937); </w:t>
            </w:r>
          </w:p>
          <w:p w14:paraId="1E610E19" w14:textId="77777777" w:rsidR="001871F0" w:rsidRDefault="001871F0" w:rsidP="001871F0">
            <w:pPr>
              <w:rPr>
                <w:lang w:eastAsia="en-US"/>
              </w:rPr>
            </w:pPr>
          </w:p>
          <w:p w14:paraId="06C9D341" w14:textId="1B9E0145" w:rsidR="001871F0" w:rsidRDefault="001871F0" w:rsidP="001871F0">
            <w:pPr>
              <w:pStyle w:val="Style1"/>
            </w:pPr>
            <w:r>
              <w:t xml:space="preserve">Comparution devant Robert Bergeron, magistrat de district : </w:t>
            </w:r>
          </w:p>
          <w:p w14:paraId="7285F424" w14:textId="098D75F4" w:rsidR="001871F0" w:rsidRDefault="001871F0" w:rsidP="00A02381">
            <w:pPr>
              <w:pStyle w:val="Paragraphedeliste"/>
              <w:numPr>
                <w:ilvl w:val="0"/>
                <w:numId w:val="11"/>
              </w:numPr>
              <w:rPr>
                <w:lang w:eastAsia="en-US"/>
              </w:rPr>
            </w:pPr>
            <w:r>
              <w:rPr>
                <w:lang w:eastAsia="en-US"/>
              </w:rPr>
              <w:lastRenderedPageBreak/>
              <w:t>Amende et comparution de Mme Oscar Joly (1923);</w:t>
            </w:r>
          </w:p>
          <w:p w14:paraId="64A1A737" w14:textId="77777777" w:rsidR="006C3EE3" w:rsidRPr="00CE4456" w:rsidRDefault="006C3EE3" w:rsidP="0085652C">
            <w:pPr>
              <w:rPr>
                <w:lang w:eastAsia="en-US"/>
              </w:rPr>
            </w:pPr>
          </w:p>
          <w:p w14:paraId="273D2640" w14:textId="7F8F0C9B" w:rsidR="0085652C" w:rsidRPr="009B6349" w:rsidRDefault="0085652C" w:rsidP="0085652C">
            <w:pPr>
              <w:rPr>
                <w:i/>
                <w:iCs/>
                <w:lang w:eastAsia="en-US"/>
              </w:rPr>
            </w:pPr>
            <w:r w:rsidRPr="009B6349">
              <w:rPr>
                <w:i/>
                <w:iCs/>
                <w:lang w:eastAsia="en-US"/>
              </w:rPr>
              <w:t>Notes</w:t>
            </w:r>
            <w:r w:rsidR="008333A6">
              <w:rPr>
                <w:i/>
                <w:iCs/>
                <w:lang w:eastAsia="en-US"/>
              </w:rPr>
              <w:t> </w:t>
            </w:r>
            <w:r w:rsidRPr="009B6349">
              <w:rPr>
                <w:i/>
                <w:iCs/>
                <w:lang w:eastAsia="en-US"/>
              </w:rPr>
              <w:t xml:space="preserve">: </w:t>
            </w:r>
          </w:p>
          <w:p w14:paraId="6538895A" w14:textId="0C1553BE" w:rsidR="00AB5450" w:rsidRDefault="00AB5450" w:rsidP="0085652C">
            <w:pPr>
              <w:rPr>
                <w:lang w:eastAsia="en-US"/>
              </w:rPr>
            </w:pPr>
            <w:r>
              <w:rPr>
                <w:lang w:eastAsia="en-US"/>
              </w:rPr>
              <w:t>Voir aussi P110/A5/14</w:t>
            </w:r>
            <w:r w:rsidR="008333A6">
              <w:rPr>
                <w:lang w:eastAsia="en-US"/>
              </w:rPr>
              <w:t> </w:t>
            </w:r>
            <w:r>
              <w:rPr>
                <w:lang w:eastAsia="en-US"/>
              </w:rPr>
              <w:t>: Paiements (factures) et P110/A5/16 Prêts (emprunts) pour des documents de paiements similaires, dans le présent fonds.</w:t>
            </w:r>
          </w:p>
          <w:p w14:paraId="7A048556" w14:textId="313E2B7F" w:rsidR="00AC6F3F" w:rsidRDefault="00AC6F3F" w:rsidP="0085652C">
            <w:pPr>
              <w:rPr>
                <w:lang w:eastAsia="en-US"/>
              </w:rPr>
            </w:pPr>
            <w:r>
              <w:rPr>
                <w:lang w:eastAsia="en-US"/>
              </w:rPr>
              <w:t xml:space="preserve">Voir </w:t>
            </w:r>
            <w:hyperlink w:anchor="P110A8454Porcs" w:history="1">
              <w:r w:rsidRPr="00AC6F3F">
                <w:rPr>
                  <w:rStyle w:val="Lienhypertexte"/>
                  <w:lang w:eastAsia="en-US"/>
                </w:rPr>
                <w:t>P110/A8/4.5.4 Porcs</w:t>
              </w:r>
            </w:hyperlink>
            <w:r>
              <w:rPr>
                <w:lang w:eastAsia="en-US"/>
              </w:rPr>
              <w:t xml:space="preserve"> pour une cause liée au sujet.</w:t>
            </w:r>
          </w:p>
          <w:p w14:paraId="203BC703" w14:textId="0681E562" w:rsidR="0085652C" w:rsidRDefault="0085652C" w:rsidP="0085652C">
            <w:pPr>
              <w:rPr>
                <w:lang w:eastAsia="en-US"/>
              </w:rPr>
            </w:pPr>
            <w:r>
              <w:rPr>
                <w:lang w:eastAsia="en-US"/>
              </w:rPr>
              <w:t>Ces documents sont jaunis, pliés, inscrits au stylo ou imprimés, parfois manuscrits et annotés, signés pour la plupart</w:t>
            </w:r>
            <w:r w:rsidR="001965F1">
              <w:rPr>
                <w:lang w:eastAsia="en-US"/>
              </w:rPr>
              <w:t>, déchirés</w:t>
            </w:r>
            <w:r w:rsidR="001871F0">
              <w:rPr>
                <w:lang w:eastAsia="en-US"/>
              </w:rPr>
              <w:t>.</w:t>
            </w:r>
          </w:p>
          <w:p w14:paraId="084A7974" w14:textId="2C0B4CE4" w:rsidR="0085652C" w:rsidRDefault="0085652C" w:rsidP="0085652C">
            <w:pPr>
              <w:rPr>
                <w:lang w:eastAsia="en-US"/>
              </w:rPr>
            </w:pPr>
            <w:r>
              <w:rPr>
                <w:lang w:eastAsia="en-US"/>
              </w:rPr>
              <w:t>Certains sont troués, déchirés.</w:t>
            </w:r>
          </w:p>
          <w:p w14:paraId="04EA8AA3" w14:textId="009791BA" w:rsidR="0085652C" w:rsidRPr="009B6349" w:rsidRDefault="0085652C" w:rsidP="0085652C">
            <w:pPr>
              <w:rPr>
                <w:lang w:eastAsia="en-US"/>
              </w:rPr>
            </w:pPr>
            <w:r>
              <w:rPr>
                <w:lang w:eastAsia="en-US"/>
              </w:rPr>
              <w:t>Originaux.</w:t>
            </w:r>
          </w:p>
          <w:p w14:paraId="3939204D" w14:textId="77777777" w:rsidR="0085652C" w:rsidRDefault="0085652C" w:rsidP="0034758D">
            <w:pPr>
              <w:pStyle w:val="Niveau4"/>
            </w:pPr>
          </w:p>
        </w:tc>
      </w:tr>
      <w:tr w:rsidR="00AB5450" w:rsidRPr="00CE5EAD" w14:paraId="5FCF4EEA" w14:textId="77777777" w:rsidTr="0098670E">
        <w:trPr>
          <w:trHeight w:val="873"/>
        </w:trPr>
        <w:tc>
          <w:tcPr>
            <w:tcW w:w="1555" w:type="dxa"/>
            <w:shd w:val="clear" w:color="auto" w:fill="D9D9D9" w:themeFill="background1" w:themeFillShade="D9"/>
          </w:tcPr>
          <w:p w14:paraId="05E9765A" w14:textId="293A49AF" w:rsidR="00AB5450" w:rsidRDefault="008333A6" w:rsidP="00AB5450">
            <w:pPr>
              <w:rPr>
                <w:lang w:eastAsia="en-US"/>
              </w:rPr>
            </w:pPr>
            <w:r>
              <w:rPr>
                <w:lang w:eastAsia="en-US"/>
              </w:rPr>
              <w:lastRenderedPageBreak/>
              <w:t xml:space="preserve">  </w:t>
            </w:r>
            <w:r w:rsidR="00AB5450">
              <w:rPr>
                <w:lang w:eastAsia="en-US"/>
              </w:rPr>
              <w:t>R-E-T</w:t>
            </w:r>
          </w:p>
        </w:tc>
        <w:tc>
          <w:tcPr>
            <w:tcW w:w="8226" w:type="dxa"/>
          </w:tcPr>
          <w:p w14:paraId="23A9FED4" w14:textId="1266343B" w:rsidR="00AB5450" w:rsidRDefault="00AB5450" w:rsidP="0034758D">
            <w:pPr>
              <w:pStyle w:val="Niveau4"/>
            </w:pPr>
            <w:bookmarkStart w:id="50" w:name="_Toc232759308"/>
            <w:r>
              <w:t>P110/A4/1.7 : Contrats</w:t>
            </w:r>
            <w:bookmarkEnd w:id="50"/>
          </w:p>
          <w:p w14:paraId="4BA1E1EF" w14:textId="77777777" w:rsidR="00AB5450" w:rsidRDefault="00AB5450" w:rsidP="00AB5450">
            <w:pPr>
              <w:rPr>
                <w:lang w:eastAsia="en-US"/>
              </w:rPr>
            </w:pPr>
          </w:p>
          <w:p w14:paraId="1C655C47" w14:textId="756B4368" w:rsidR="00AB5450" w:rsidRDefault="00AB5450" w:rsidP="00AB5450">
            <w:pPr>
              <w:rPr>
                <w:lang w:eastAsia="en-US"/>
              </w:rPr>
            </w:pPr>
            <w:r>
              <w:rPr>
                <w:lang w:eastAsia="en-US"/>
              </w:rPr>
              <w:t>Ce dossier comprend des contrats</w:t>
            </w:r>
          </w:p>
          <w:p w14:paraId="7791CA16" w14:textId="77777777" w:rsidR="00AB5450" w:rsidRPr="009B6349" w:rsidRDefault="00AB5450" w:rsidP="00AB5450">
            <w:pPr>
              <w:rPr>
                <w:lang w:eastAsia="en-US"/>
              </w:rPr>
            </w:pPr>
          </w:p>
          <w:p w14:paraId="2F0293F9" w14:textId="1BD3F643" w:rsidR="00AB5450" w:rsidRDefault="00AB5450">
            <w:pPr>
              <w:pStyle w:val="Paragraphedeliste"/>
              <w:numPr>
                <w:ilvl w:val="0"/>
                <w:numId w:val="11"/>
              </w:numPr>
              <w:rPr>
                <w:lang w:eastAsia="en-US"/>
              </w:rPr>
            </w:pPr>
            <w:bookmarkStart w:id="51" w:name="_Hlk209448328"/>
            <w:r>
              <w:rPr>
                <w:lang w:eastAsia="en-US"/>
              </w:rPr>
              <w:t>Contrat de tenue de magasin général par Ulric Hébert (années 1900);</w:t>
            </w:r>
          </w:p>
          <w:bookmarkEnd w:id="51"/>
          <w:p w14:paraId="10F3732E" w14:textId="2BBE3348" w:rsidR="00AB5450" w:rsidRPr="003165E2" w:rsidRDefault="00B5082D" w:rsidP="00AB5450">
            <w:pPr>
              <w:pStyle w:val="Paragraphedeliste"/>
              <w:numPr>
                <w:ilvl w:val="0"/>
                <w:numId w:val="11"/>
              </w:numPr>
              <w:spacing w:after="160" w:line="278" w:lineRule="auto"/>
              <w:jc w:val="left"/>
              <w:rPr>
                <w:color w:val="70AD47" w:themeColor="accent6"/>
              </w:rPr>
            </w:pPr>
            <w:r>
              <w:rPr>
                <w:color w:val="70AD47" w:themeColor="accent6"/>
              </w:rPr>
              <w:t>R</w:t>
            </w:r>
            <w:r w:rsidRPr="00812A93">
              <w:rPr>
                <w:color w:val="70AD47" w:themeColor="accent6"/>
              </w:rPr>
              <w:t xml:space="preserve">èglements de vente et contrat d’éclairage </w:t>
            </w:r>
            <w:r>
              <w:rPr>
                <w:color w:val="70AD47" w:themeColor="accent6"/>
              </w:rPr>
              <w:t xml:space="preserve">électrique </w:t>
            </w:r>
            <w:r w:rsidRPr="00812A93">
              <w:rPr>
                <w:color w:val="70AD47" w:themeColor="accent6"/>
              </w:rPr>
              <w:t xml:space="preserve">à </w:t>
            </w:r>
            <w:bookmarkStart w:id="52" w:name="HarmiasLarouche2"/>
            <w:r>
              <w:rPr>
                <w:color w:val="70AD47" w:themeColor="accent6"/>
              </w:rPr>
              <w:fldChar w:fldCharType="begin"/>
            </w:r>
            <w:r>
              <w:rPr>
                <w:color w:val="70AD47" w:themeColor="accent6"/>
              </w:rPr>
              <w:instrText>HYPERLINK  \l "HarmiasLarouche1"</w:instrText>
            </w:r>
            <w:r>
              <w:rPr>
                <w:color w:val="70AD47" w:themeColor="accent6"/>
              </w:rPr>
            </w:r>
            <w:r>
              <w:rPr>
                <w:color w:val="70AD47" w:themeColor="accent6"/>
              </w:rPr>
              <w:fldChar w:fldCharType="separate"/>
            </w:r>
            <w:r w:rsidRPr="00812A93">
              <w:rPr>
                <w:rStyle w:val="Lienhypertexte"/>
              </w:rPr>
              <w:t>Harmias Larouche</w:t>
            </w:r>
            <w:bookmarkEnd w:id="52"/>
            <w:r>
              <w:rPr>
                <w:color w:val="70AD47" w:themeColor="accent6"/>
              </w:rPr>
              <w:fldChar w:fldCharType="end"/>
            </w:r>
            <w:r w:rsidRPr="00812A93">
              <w:rPr>
                <w:color w:val="70AD47" w:themeColor="accent6"/>
              </w:rPr>
              <w:t>, cultivateur et commerçant de Mistassini (1918-19</w:t>
            </w:r>
            <w:r>
              <w:rPr>
                <w:color w:val="70AD47" w:themeColor="accent6"/>
              </w:rPr>
              <w:t>27</w:t>
            </w:r>
            <w:r w:rsidRPr="00812A93">
              <w:rPr>
                <w:color w:val="70AD47" w:themeColor="accent6"/>
              </w:rPr>
              <w:t xml:space="preserve">); </w:t>
            </w:r>
          </w:p>
          <w:p w14:paraId="66965645" w14:textId="77777777" w:rsidR="00AB5450" w:rsidRPr="009B6349" w:rsidRDefault="00AB5450" w:rsidP="00AB5450">
            <w:pPr>
              <w:rPr>
                <w:i/>
                <w:iCs/>
                <w:lang w:eastAsia="en-US"/>
              </w:rPr>
            </w:pPr>
            <w:r w:rsidRPr="009B6349">
              <w:rPr>
                <w:i/>
                <w:iCs/>
                <w:lang w:eastAsia="en-US"/>
              </w:rPr>
              <w:t xml:space="preserve">Notes : </w:t>
            </w:r>
          </w:p>
          <w:p w14:paraId="30787580" w14:textId="77777777" w:rsidR="00AB5450" w:rsidRDefault="00AB5450" w:rsidP="00AB5450">
            <w:pPr>
              <w:rPr>
                <w:lang w:eastAsia="en-US"/>
              </w:rPr>
            </w:pPr>
            <w:r>
              <w:rPr>
                <w:lang w:eastAsia="en-US"/>
              </w:rPr>
              <w:t>Ces documents sont jaunis, pliés, inscrits au stylo ou imprimés, parfois manuscrits et annotés, signés pour la plupart.</w:t>
            </w:r>
          </w:p>
          <w:p w14:paraId="18408093" w14:textId="77777777" w:rsidR="00AB5450" w:rsidRDefault="00AB5450" w:rsidP="00AB5450">
            <w:pPr>
              <w:rPr>
                <w:lang w:eastAsia="en-US"/>
              </w:rPr>
            </w:pPr>
            <w:r>
              <w:rPr>
                <w:lang w:eastAsia="en-US"/>
              </w:rPr>
              <w:t>Certains sont troués, déchirés.</w:t>
            </w:r>
          </w:p>
          <w:p w14:paraId="7D914F68" w14:textId="77777777" w:rsidR="00AB5450" w:rsidRPr="009B6349" w:rsidRDefault="00AB5450" w:rsidP="00AB5450">
            <w:pPr>
              <w:rPr>
                <w:lang w:eastAsia="en-US"/>
              </w:rPr>
            </w:pPr>
            <w:r>
              <w:rPr>
                <w:lang w:eastAsia="en-US"/>
              </w:rPr>
              <w:t>Originaux.</w:t>
            </w:r>
          </w:p>
          <w:p w14:paraId="686E0554" w14:textId="77777777" w:rsidR="00AB5450" w:rsidRDefault="00AB5450" w:rsidP="0034758D">
            <w:pPr>
              <w:pStyle w:val="Niveau4"/>
            </w:pPr>
          </w:p>
        </w:tc>
      </w:tr>
    </w:tbl>
    <w:p w14:paraId="17A51502" w14:textId="77777777" w:rsidR="005E4A17" w:rsidRDefault="005E4A17" w:rsidP="005E4A17">
      <w:pPr>
        <w:rPr>
          <w:lang w:eastAsia="en-US"/>
        </w:rPr>
      </w:pPr>
    </w:p>
    <w:p w14:paraId="7A95866B" w14:textId="77777777" w:rsidR="005E4A17" w:rsidRDefault="005E4A17" w:rsidP="005E4A17">
      <w:pPr>
        <w:rPr>
          <w:lang w:eastAsia="en-US"/>
        </w:rPr>
      </w:pPr>
    </w:p>
    <w:p w14:paraId="4542CA0A" w14:textId="77777777" w:rsidR="005E4A17" w:rsidRDefault="005E4A17" w:rsidP="00B21581">
      <w:pPr>
        <w:pStyle w:val="Niveau3"/>
        <w:rPr>
          <w:lang w:eastAsia="en-US"/>
        </w:rPr>
      </w:pPr>
      <w:bookmarkStart w:id="53" w:name="DeuxiemeMonastere"/>
      <w:bookmarkStart w:id="54" w:name="_Toc232759309"/>
      <w:r>
        <w:rPr>
          <w:lang w:eastAsia="en-US"/>
        </w:rPr>
        <w:t>P110/A4/2 : Deuxième monastère</w:t>
      </w:r>
      <w:bookmarkEnd w:id="54"/>
    </w:p>
    <w:bookmarkEnd w:id="53"/>
    <w:p w14:paraId="2E4DCC2F" w14:textId="77777777" w:rsidR="005E4A17" w:rsidRDefault="005E4A17" w:rsidP="005E4A17"/>
    <w:p w14:paraId="799EE5C9" w14:textId="77777777" w:rsidR="005E4A17" w:rsidRPr="009B6349" w:rsidRDefault="005E4A17" w:rsidP="005E4A17">
      <w:pPr>
        <w:rPr>
          <w:i/>
          <w:iCs/>
        </w:rPr>
      </w:pPr>
      <w:r w:rsidRPr="009B6349">
        <w:rPr>
          <w:i/>
          <w:iCs/>
        </w:rPr>
        <w:t>Portée et contenu :</w:t>
      </w:r>
    </w:p>
    <w:p w14:paraId="5FE2517E" w14:textId="77777777" w:rsidR="005E4A17" w:rsidRPr="009B6349" w:rsidRDefault="005E4A17" w:rsidP="005E4A17">
      <w:r w:rsidRPr="009B6349">
        <w:t xml:space="preserve">La sous-sous-série </w:t>
      </w:r>
      <w:r w:rsidRPr="009B6349">
        <w:rPr>
          <w:i/>
          <w:iCs/>
        </w:rPr>
        <w:t>Deuxième monastère</w:t>
      </w:r>
      <w:r w:rsidRPr="009B6349">
        <w:t xml:space="preserve"> réfère à la construction moderne faite de pierre et de briques se tenant à un mille de l’emplacement précédent, en hauteur, au Village des Pères (Mistassini). La nouvelle structure, dont les premiers travaux s’étendent de 1909 à 1911, permet aux Pères de s’éloigner de la rivière et de limiter les problèmes liés à la crue des eaux auquel l’ancien monastère de 1893 était confronté.</w:t>
      </w:r>
    </w:p>
    <w:p w14:paraId="085D4A2F" w14:textId="77777777" w:rsidR="005E4A17" w:rsidRPr="009B6349" w:rsidRDefault="005E4A17" w:rsidP="005E4A17">
      <w:r w:rsidRPr="009B6349">
        <w:t>Ce nouveau monastère, actuellement le CLSC / Jardin des Monastères à Dolbeau-Mistassini, a connu une phase d’agrandissement avec l’ajout de l’aile ouest du monastère en 1932.</w:t>
      </w:r>
    </w:p>
    <w:p w14:paraId="7DF3A6C4" w14:textId="77777777" w:rsidR="005E4A17" w:rsidRPr="009B6349" w:rsidRDefault="005E4A17" w:rsidP="005E4A17"/>
    <w:p w14:paraId="0751A82A" w14:textId="77777777" w:rsidR="005E4A17" w:rsidRPr="009B6349" w:rsidRDefault="005E4A17" w:rsidP="005E4A17">
      <w:pPr>
        <w:rPr>
          <w:i/>
          <w:iCs/>
        </w:rPr>
      </w:pPr>
      <w:r w:rsidRPr="009B6349">
        <w:t xml:space="preserve">La sous-sous-série </w:t>
      </w:r>
      <w:r w:rsidRPr="009B6349">
        <w:rPr>
          <w:i/>
          <w:iCs/>
        </w:rPr>
        <w:t xml:space="preserve">Deuxième monastère </w:t>
      </w:r>
      <w:r w:rsidRPr="009B6349">
        <w:t>comprend les dossiers suivants :</w:t>
      </w:r>
      <w:r w:rsidRPr="009B6349">
        <w:rPr>
          <w:i/>
          <w:iCs/>
        </w:rPr>
        <w:t xml:space="preserve"> Aqueduc, Arpentage, Assurances, </w:t>
      </w:r>
      <w:r w:rsidRPr="009B6349">
        <w:rPr>
          <w:highlight w:val="yellow"/>
        </w:rPr>
        <w:t>etc.</w:t>
      </w:r>
      <w:r w:rsidRPr="009B6349">
        <w:t xml:space="preserve"> ainsi que la sous-sous-sous-série </w:t>
      </w:r>
      <w:r w:rsidRPr="009B6349">
        <w:rPr>
          <w:i/>
          <w:iCs/>
        </w:rPr>
        <w:t>Commandes de marchandises.</w:t>
      </w:r>
    </w:p>
    <w:p w14:paraId="62AD0994" w14:textId="77777777" w:rsidR="005E4A17" w:rsidRDefault="005E4A17" w:rsidP="005E4A17"/>
    <w:p w14:paraId="2355670E" w14:textId="77777777" w:rsidR="005E4A17" w:rsidRPr="005F1C7C" w:rsidRDefault="005E4A17" w:rsidP="005E4A17">
      <w:pPr>
        <w:rPr>
          <w:i/>
          <w:iCs/>
        </w:rPr>
      </w:pPr>
      <w:r w:rsidRPr="005F1C7C">
        <w:rPr>
          <w:i/>
          <w:iCs/>
        </w:rPr>
        <w:t xml:space="preserve">Notes : </w:t>
      </w:r>
    </w:p>
    <w:p w14:paraId="1E5F5A55" w14:textId="77777777" w:rsidR="005E4A17" w:rsidRDefault="005E4A17" w:rsidP="005E4A17">
      <w:r>
        <w:t xml:space="preserve">Pour les documents relatifs au démantèlement du village des Pères jusqu’en 1940, voir la </w:t>
      </w:r>
      <w:hyperlink w:anchor="P110A41Village" w:history="1">
        <w:r w:rsidRPr="005F1C7C">
          <w:rPr>
            <w:rStyle w:val="Lienhypertexte"/>
          </w:rPr>
          <w:t>cote P110/A4/1</w:t>
        </w:r>
      </w:hyperlink>
      <w:r>
        <w:t xml:space="preserve"> du présent fonds.</w:t>
      </w:r>
    </w:p>
    <w:p w14:paraId="36325DBC" w14:textId="77777777" w:rsidR="005E4A17" w:rsidRDefault="005E4A17" w:rsidP="005E4A17">
      <w:pPr>
        <w:rPr>
          <w:lang w:eastAsia="en-US"/>
        </w:rPr>
      </w:pPr>
    </w:p>
    <w:p w14:paraId="4AEFBD6A" w14:textId="77777777" w:rsidR="000522F8" w:rsidRDefault="000522F8" w:rsidP="000522F8">
      <w:pPr>
        <w:pStyle w:val="Niveau4"/>
        <w:rPr>
          <w:color w:val="FF0000"/>
        </w:rPr>
      </w:pPr>
      <w:bookmarkStart w:id="55" w:name="_Toc232759310"/>
      <w:r>
        <w:t xml:space="preserve">P110/A4/2.1 : </w:t>
      </w:r>
      <w:r w:rsidRPr="00E246DF">
        <w:t>Aqueduc</w:t>
      </w:r>
      <w:bookmarkEnd w:id="55"/>
    </w:p>
    <w:p w14:paraId="6A425A1B" w14:textId="77777777" w:rsidR="000522F8" w:rsidRDefault="000522F8" w:rsidP="000522F8">
      <w:pPr>
        <w:rPr>
          <w:lang w:eastAsia="en-US"/>
        </w:rPr>
      </w:pPr>
      <w:r w:rsidRPr="00E246DF">
        <w:rPr>
          <w:highlight w:val="yellow"/>
          <w:lang w:eastAsia="en-US"/>
        </w:rPr>
        <w:t>– Années. – X cm de documents textuels</w:t>
      </w:r>
    </w:p>
    <w:p w14:paraId="3E151C69" w14:textId="77777777" w:rsidR="000522F8" w:rsidRDefault="000522F8" w:rsidP="005E4A17">
      <w:pPr>
        <w:rPr>
          <w:lang w:eastAsia="en-US"/>
        </w:rPr>
      </w:pPr>
    </w:p>
    <w:tbl>
      <w:tblPr>
        <w:tblW w:w="9356" w:type="dxa"/>
        <w:tblInd w:w="-567" w:type="dxa"/>
        <w:shd w:val="clear" w:color="auto" w:fill="D9D9D9"/>
        <w:tblLook w:val="04A0" w:firstRow="1" w:lastRow="0" w:firstColumn="1" w:lastColumn="0" w:noHBand="0" w:noVBand="1"/>
      </w:tblPr>
      <w:tblGrid>
        <w:gridCol w:w="1555"/>
        <w:gridCol w:w="7801"/>
      </w:tblGrid>
      <w:tr w:rsidR="005E4A17" w14:paraId="63929009" w14:textId="77777777" w:rsidTr="00863412">
        <w:trPr>
          <w:trHeight w:val="873"/>
        </w:trPr>
        <w:tc>
          <w:tcPr>
            <w:tcW w:w="1555" w:type="dxa"/>
            <w:shd w:val="clear" w:color="auto" w:fill="D9D9D9" w:themeFill="background1" w:themeFillShade="D9"/>
          </w:tcPr>
          <w:p w14:paraId="19A8FD59" w14:textId="77777777" w:rsidR="005E4A17" w:rsidRDefault="005E4A17" w:rsidP="00863412">
            <w:pPr>
              <w:rPr>
                <w:lang w:eastAsia="en-US"/>
              </w:rPr>
            </w:pPr>
            <w:r>
              <w:rPr>
                <w:lang w:eastAsia="en-US"/>
              </w:rPr>
              <w:t>R-E-T</w:t>
            </w:r>
          </w:p>
          <w:p w14:paraId="030BF236" w14:textId="77777777" w:rsidR="005E4A17" w:rsidRDefault="005E4A17" w:rsidP="00863412">
            <w:pPr>
              <w:rPr>
                <w:lang w:eastAsia="en-US"/>
              </w:rPr>
            </w:pPr>
            <w:r>
              <w:rPr>
                <w:lang w:eastAsia="en-US"/>
              </w:rPr>
              <w:t>Boîte X</w:t>
            </w:r>
          </w:p>
        </w:tc>
        <w:tc>
          <w:tcPr>
            <w:tcW w:w="7801" w:type="dxa"/>
          </w:tcPr>
          <w:p w14:paraId="36E5262A" w14:textId="77777777" w:rsidR="005E4A17" w:rsidRDefault="005E4A17" w:rsidP="00B21581">
            <w:pPr>
              <w:pStyle w:val="Niveau3"/>
              <w:rPr>
                <w:lang w:eastAsia="en-US"/>
              </w:rPr>
            </w:pPr>
          </w:p>
          <w:p w14:paraId="4A839B4E" w14:textId="4E44B3B1" w:rsidR="00BB1F3E" w:rsidRDefault="00BB1F3E">
            <w:pPr>
              <w:pStyle w:val="Paragraphedeliste"/>
              <w:numPr>
                <w:ilvl w:val="0"/>
                <w:numId w:val="11"/>
              </w:numPr>
              <w:rPr>
                <w:color w:val="538135" w:themeColor="accent6" w:themeShade="BF"/>
                <w:lang w:eastAsia="en-US"/>
              </w:rPr>
            </w:pPr>
            <w:r w:rsidRPr="00BB1F3E">
              <w:rPr>
                <w:color w:val="538135" w:themeColor="accent6" w:themeShade="BF"/>
                <w:lang w:eastAsia="en-US"/>
              </w:rPr>
              <w:t>Installation de systèmes à air comprimé pour distribuer l’eau dans le Monastère de Mistassini (1926);</w:t>
            </w:r>
          </w:p>
          <w:p w14:paraId="6E148159" w14:textId="0DB57979" w:rsidR="008E5496" w:rsidRPr="00BB1F3E" w:rsidRDefault="008E5496">
            <w:pPr>
              <w:pStyle w:val="Paragraphedeliste"/>
              <w:numPr>
                <w:ilvl w:val="0"/>
                <w:numId w:val="11"/>
              </w:numPr>
              <w:rPr>
                <w:color w:val="538135" w:themeColor="accent6" w:themeShade="BF"/>
                <w:lang w:eastAsia="en-US"/>
              </w:rPr>
            </w:pPr>
            <w:r>
              <w:rPr>
                <w:color w:val="538135" w:themeColor="accent6" w:themeShade="BF"/>
                <w:lang w:eastAsia="en-US"/>
              </w:rPr>
              <w:t xml:space="preserve">Approvisionnement d’eau à Mistassini et amélioration du système d’aqueduc à Roberval (1946); </w:t>
            </w:r>
          </w:p>
          <w:p w14:paraId="75554705" w14:textId="15613075" w:rsidR="00BB1F3E" w:rsidRPr="00BB1F3E" w:rsidRDefault="00BB1F3E" w:rsidP="00BB1F3E">
            <w:pPr>
              <w:rPr>
                <w:lang w:eastAsia="en-US"/>
              </w:rPr>
            </w:pPr>
          </w:p>
        </w:tc>
      </w:tr>
    </w:tbl>
    <w:p w14:paraId="0E87AC68" w14:textId="77777777" w:rsidR="000522F8" w:rsidRDefault="000522F8"/>
    <w:p w14:paraId="73BBA6C4" w14:textId="77777777" w:rsidR="000522F8" w:rsidRPr="00E246DF" w:rsidRDefault="000522F8" w:rsidP="000522F8">
      <w:pPr>
        <w:pStyle w:val="Niveau4"/>
      </w:pPr>
      <w:bookmarkStart w:id="56" w:name="_Toc232759311"/>
      <w:r w:rsidRPr="00E246DF">
        <w:t>P110/A4/2.</w:t>
      </w:r>
      <w:r>
        <w:t>2</w:t>
      </w:r>
      <w:r w:rsidRPr="00E246DF">
        <w:t> : Arpentage</w:t>
      </w:r>
      <w:bookmarkEnd w:id="56"/>
      <w:r w:rsidRPr="00E246DF">
        <w:t xml:space="preserve"> </w:t>
      </w:r>
    </w:p>
    <w:p w14:paraId="00F9A23F" w14:textId="77777777" w:rsidR="000522F8" w:rsidRDefault="000522F8" w:rsidP="000522F8">
      <w:pPr>
        <w:rPr>
          <w:lang w:eastAsia="en-US"/>
        </w:rPr>
      </w:pPr>
      <w:r w:rsidRPr="00E246DF">
        <w:rPr>
          <w:highlight w:val="yellow"/>
          <w:lang w:eastAsia="en-US"/>
        </w:rPr>
        <w:t>– Années. – X cm de documents textuels</w:t>
      </w:r>
    </w:p>
    <w:p w14:paraId="0ED3F070"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4A17" w14:paraId="72EA7BF8" w14:textId="77777777" w:rsidTr="00863412">
        <w:trPr>
          <w:trHeight w:val="873"/>
        </w:trPr>
        <w:tc>
          <w:tcPr>
            <w:tcW w:w="1555" w:type="dxa"/>
            <w:shd w:val="clear" w:color="auto" w:fill="D9D9D9" w:themeFill="background1" w:themeFillShade="D9"/>
          </w:tcPr>
          <w:p w14:paraId="08ACA7FA" w14:textId="77777777" w:rsidR="005E4A17" w:rsidRDefault="005E4A17" w:rsidP="00863412">
            <w:pPr>
              <w:rPr>
                <w:lang w:eastAsia="en-US"/>
              </w:rPr>
            </w:pPr>
            <w:r>
              <w:rPr>
                <w:lang w:eastAsia="en-US"/>
              </w:rPr>
              <w:t>R-E-T</w:t>
            </w:r>
          </w:p>
          <w:p w14:paraId="62B4DB37" w14:textId="77777777" w:rsidR="005E4A17" w:rsidRDefault="005E4A17" w:rsidP="00863412">
            <w:pPr>
              <w:rPr>
                <w:lang w:eastAsia="en-US"/>
              </w:rPr>
            </w:pPr>
            <w:r>
              <w:rPr>
                <w:lang w:eastAsia="en-US"/>
              </w:rPr>
              <w:t>Boîte X</w:t>
            </w:r>
          </w:p>
        </w:tc>
        <w:tc>
          <w:tcPr>
            <w:tcW w:w="7801" w:type="dxa"/>
          </w:tcPr>
          <w:p w14:paraId="2B405C2C" w14:textId="77777777" w:rsidR="000522F8" w:rsidRDefault="000522F8" w:rsidP="000522F8">
            <w:pPr>
              <w:rPr>
                <w:i/>
                <w:iCs/>
                <w:lang w:eastAsia="en-US"/>
              </w:rPr>
            </w:pPr>
            <w:r>
              <w:rPr>
                <w:i/>
                <w:iCs/>
                <w:lang w:eastAsia="en-US"/>
              </w:rPr>
              <w:t>Portée et contenu :</w:t>
            </w:r>
          </w:p>
          <w:p w14:paraId="1FC751CC" w14:textId="77777777" w:rsidR="005E4A17" w:rsidRDefault="000522F8" w:rsidP="000522F8">
            <w:pPr>
              <w:rPr>
                <w:lang w:eastAsia="en-US"/>
              </w:rPr>
            </w:pPr>
            <w:r>
              <w:rPr>
                <w:lang w:eastAsia="en-US"/>
              </w:rPr>
              <w:t>Ce dossier comprend…</w:t>
            </w:r>
          </w:p>
          <w:p w14:paraId="6C89861A" w14:textId="741F92B8" w:rsidR="00241517" w:rsidRDefault="00241517" w:rsidP="000522F8">
            <w:pPr>
              <w:rPr>
                <w:lang w:eastAsia="en-US"/>
              </w:rPr>
            </w:pPr>
            <w:r>
              <w:rPr>
                <w:lang w:eastAsia="en-US"/>
              </w:rPr>
              <w:t xml:space="preserve">Offre de services d’arpenteurs-géomètres de Castonguay &amp; Giroux de Québec (1934); </w:t>
            </w:r>
          </w:p>
        </w:tc>
      </w:tr>
    </w:tbl>
    <w:p w14:paraId="3AEAA5B4" w14:textId="77777777" w:rsidR="000522F8" w:rsidRDefault="000522F8"/>
    <w:p w14:paraId="6B215D5F" w14:textId="77777777" w:rsidR="000522F8" w:rsidRDefault="000522F8" w:rsidP="000522F8">
      <w:pPr>
        <w:pStyle w:val="Niveau4"/>
      </w:pPr>
      <w:bookmarkStart w:id="57" w:name="_Toc232759312"/>
      <w:r>
        <w:t>P110/A4/2.3 : As</w:t>
      </w:r>
      <w:bookmarkStart w:id="58" w:name="P110A423Assurances"/>
      <w:bookmarkEnd w:id="58"/>
      <w:r>
        <w:t>surances</w:t>
      </w:r>
      <w:bookmarkEnd w:id="57"/>
    </w:p>
    <w:p w14:paraId="7A0802DD" w14:textId="77777777" w:rsidR="000522F8" w:rsidRDefault="000522F8" w:rsidP="000522F8">
      <w:pPr>
        <w:rPr>
          <w:lang w:eastAsia="en-US"/>
        </w:rPr>
      </w:pPr>
      <w:r w:rsidRPr="00E246DF">
        <w:rPr>
          <w:highlight w:val="yellow"/>
          <w:lang w:eastAsia="en-US"/>
        </w:rPr>
        <w:t>– Années. – X cm de documents textuels</w:t>
      </w:r>
    </w:p>
    <w:p w14:paraId="7D100875"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4A17" w:rsidRPr="00763141" w14:paraId="1A113C80" w14:textId="77777777" w:rsidTr="00863412">
        <w:trPr>
          <w:trHeight w:val="873"/>
        </w:trPr>
        <w:tc>
          <w:tcPr>
            <w:tcW w:w="1555" w:type="dxa"/>
            <w:shd w:val="clear" w:color="auto" w:fill="D9D9D9" w:themeFill="background1" w:themeFillShade="D9"/>
          </w:tcPr>
          <w:p w14:paraId="28A2C1EC" w14:textId="77777777" w:rsidR="005E4A17" w:rsidRDefault="005E4A17" w:rsidP="00863412">
            <w:pPr>
              <w:rPr>
                <w:lang w:eastAsia="en-US"/>
              </w:rPr>
            </w:pPr>
          </w:p>
        </w:tc>
        <w:tc>
          <w:tcPr>
            <w:tcW w:w="7801" w:type="dxa"/>
          </w:tcPr>
          <w:p w14:paraId="7145DB85" w14:textId="77777777" w:rsidR="000522F8" w:rsidRDefault="000522F8" w:rsidP="000522F8">
            <w:pPr>
              <w:rPr>
                <w:i/>
                <w:iCs/>
                <w:lang w:eastAsia="en-US"/>
              </w:rPr>
            </w:pPr>
            <w:r>
              <w:rPr>
                <w:i/>
                <w:iCs/>
                <w:lang w:eastAsia="en-US"/>
              </w:rPr>
              <w:t>Portée et contenu :</w:t>
            </w:r>
          </w:p>
          <w:p w14:paraId="6E0784B6" w14:textId="20037667" w:rsidR="005E4A17" w:rsidRDefault="000522F8" w:rsidP="000522F8">
            <w:pPr>
              <w:rPr>
                <w:lang w:eastAsia="en-US"/>
              </w:rPr>
            </w:pPr>
            <w:r>
              <w:rPr>
                <w:lang w:eastAsia="en-US"/>
              </w:rPr>
              <w:t>Ce dossier comprend…</w:t>
            </w:r>
          </w:p>
          <w:p w14:paraId="5F56FFAF" w14:textId="77777777" w:rsidR="000522F8" w:rsidRPr="000522F8" w:rsidRDefault="000522F8" w:rsidP="000522F8">
            <w:pPr>
              <w:rPr>
                <w:lang w:eastAsia="en-US"/>
              </w:rPr>
            </w:pPr>
          </w:p>
          <w:p w14:paraId="317B1ED2" w14:textId="77777777" w:rsidR="005E4A17" w:rsidRPr="009B6349" w:rsidRDefault="005E4A17">
            <w:pPr>
              <w:pStyle w:val="Paragraphedeliste"/>
              <w:numPr>
                <w:ilvl w:val="0"/>
                <w:numId w:val="11"/>
              </w:numPr>
              <w:rPr>
                <w:lang w:eastAsia="en-US"/>
              </w:rPr>
            </w:pPr>
            <w:r w:rsidRPr="009B6349">
              <w:rPr>
                <w:lang w:eastAsia="en-US"/>
              </w:rPr>
              <w:t>Livrets de règlements de l’assurance mutuelle des Fabriques de Québec (1925-1933);</w:t>
            </w:r>
          </w:p>
          <w:p w14:paraId="5B5A3CEC" w14:textId="77777777" w:rsidR="005E4A17" w:rsidRPr="009B6349" w:rsidRDefault="005E4A17">
            <w:pPr>
              <w:pStyle w:val="Paragraphedeliste"/>
              <w:numPr>
                <w:ilvl w:val="0"/>
                <w:numId w:val="11"/>
              </w:numPr>
              <w:rPr>
                <w:lang w:eastAsia="en-US"/>
              </w:rPr>
            </w:pPr>
            <w:r w:rsidRPr="009B6349">
              <w:rPr>
                <w:lang w:eastAsia="en-US"/>
              </w:rPr>
              <w:t>Certificat pour la police d’assurance (1915);</w:t>
            </w:r>
          </w:p>
          <w:p w14:paraId="2FE01362" w14:textId="77777777" w:rsidR="005E4A17" w:rsidRDefault="005E4A17">
            <w:pPr>
              <w:pStyle w:val="Paragraphedeliste"/>
              <w:numPr>
                <w:ilvl w:val="0"/>
                <w:numId w:val="11"/>
              </w:numPr>
              <w:rPr>
                <w:lang w:eastAsia="en-US"/>
              </w:rPr>
            </w:pPr>
            <w:r w:rsidRPr="009B6349">
              <w:rPr>
                <w:lang w:eastAsia="en-US"/>
              </w:rPr>
              <w:t>Demandes des assureurs pour l’obtention des plans de construction du monastère (1909-1923);</w:t>
            </w:r>
          </w:p>
          <w:p w14:paraId="2BF214E4" w14:textId="159E3EA0" w:rsidR="00BC109C" w:rsidRPr="00BC109C" w:rsidRDefault="00BC109C">
            <w:pPr>
              <w:pStyle w:val="Paragraphedeliste"/>
              <w:numPr>
                <w:ilvl w:val="0"/>
                <w:numId w:val="11"/>
              </w:numPr>
              <w:rPr>
                <w:color w:val="538135" w:themeColor="accent6" w:themeShade="BF"/>
                <w:lang w:eastAsia="en-US"/>
              </w:rPr>
            </w:pPr>
            <w:r w:rsidRPr="00BC109C">
              <w:rPr>
                <w:color w:val="538135" w:themeColor="accent6" w:themeShade="BF"/>
                <w:lang w:eastAsia="en-US"/>
              </w:rPr>
              <w:t xml:space="preserve">Courtiers en assurance contre le feu (1928); </w:t>
            </w:r>
          </w:p>
          <w:p w14:paraId="6DEB62EC" w14:textId="15E8D875" w:rsidR="00BC109C" w:rsidRPr="00BC109C" w:rsidRDefault="00646D4E">
            <w:pPr>
              <w:pStyle w:val="Paragraphedeliste"/>
              <w:numPr>
                <w:ilvl w:val="0"/>
                <w:numId w:val="11"/>
              </w:numPr>
              <w:rPr>
                <w:color w:val="538135" w:themeColor="accent6" w:themeShade="BF"/>
                <w:lang w:eastAsia="en-US"/>
              </w:rPr>
            </w:pPr>
            <w:r>
              <w:rPr>
                <w:color w:val="538135" w:themeColor="accent6" w:themeShade="BF"/>
                <w:lang w:eastAsia="en-US"/>
              </w:rPr>
              <w:t>Échanges avec la Sun</w:t>
            </w:r>
            <w:r w:rsidR="00BC109C" w:rsidRPr="00BC109C">
              <w:rPr>
                <w:color w:val="538135" w:themeColor="accent6" w:themeShade="BF"/>
                <w:lang w:eastAsia="en-US"/>
              </w:rPr>
              <w:t xml:space="preserve"> Life Assurance (193</w:t>
            </w:r>
            <w:r>
              <w:rPr>
                <w:color w:val="538135" w:themeColor="accent6" w:themeShade="BF"/>
                <w:lang w:eastAsia="en-US"/>
              </w:rPr>
              <w:t>9-1940</w:t>
            </w:r>
            <w:r w:rsidR="00BC109C" w:rsidRPr="00BC109C">
              <w:rPr>
                <w:color w:val="538135" w:themeColor="accent6" w:themeShade="BF"/>
                <w:lang w:eastAsia="en-US"/>
              </w:rPr>
              <w:t xml:space="preserve">); </w:t>
            </w:r>
          </w:p>
          <w:p w14:paraId="7A9F161A" w14:textId="2E5BC5EA" w:rsidR="00C66FF3" w:rsidRDefault="00C66FF3">
            <w:pPr>
              <w:pStyle w:val="Paragraphedeliste"/>
              <w:numPr>
                <w:ilvl w:val="0"/>
                <w:numId w:val="11"/>
              </w:numPr>
              <w:rPr>
                <w:lang w:eastAsia="en-US"/>
              </w:rPr>
            </w:pPr>
            <w:r w:rsidRPr="009B6349">
              <w:rPr>
                <w:lang w:eastAsia="en-US"/>
              </w:rPr>
              <w:t>Police d’assurance pour un Paymaster Check Writer (1940);</w:t>
            </w:r>
          </w:p>
          <w:p w14:paraId="559FDE27" w14:textId="676CC404" w:rsidR="009E4A10" w:rsidRPr="009B6349" w:rsidRDefault="009E4A10">
            <w:pPr>
              <w:pStyle w:val="Paragraphedeliste"/>
              <w:numPr>
                <w:ilvl w:val="0"/>
                <w:numId w:val="11"/>
              </w:numPr>
              <w:rPr>
                <w:lang w:eastAsia="en-US"/>
              </w:rPr>
            </w:pPr>
            <w:r>
              <w:rPr>
                <w:lang w:eastAsia="en-US"/>
              </w:rPr>
              <w:t xml:space="preserve">Assurances agricoles (1986); </w:t>
            </w:r>
          </w:p>
          <w:p w14:paraId="425474C9" w14:textId="77777777" w:rsidR="005E4A17" w:rsidRPr="009B6349" w:rsidRDefault="005E4A17" w:rsidP="00863412">
            <w:pPr>
              <w:rPr>
                <w:lang w:eastAsia="en-US"/>
              </w:rPr>
            </w:pPr>
          </w:p>
          <w:p w14:paraId="3D112939" w14:textId="77777777" w:rsidR="005E4A17" w:rsidRPr="009B6349" w:rsidRDefault="005E4A17" w:rsidP="00863412">
            <w:pPr>
              <w:rPr>
                <w:i/>
                <w:iCs/>
                <w:lang w:eastAsia="en-US"/>
              </w:rPr>
            </w:pPr>
            <w:r w:rsidRPr="009B6349">
              <w:rPr>
                <w:i/>
                <w:iCs/>
                <w:lang w:eastAsia="en-US"/>
              </w:rPr>
              <w:t xml:space="preserve">Notes : </w:t>
            </w:r>
          </w:p>
          <w:p w14:paraId="56674041" w14:textId="77777777" w:rsidR="005E4A17" w:rsidRPr="009B6349" w:rsidRDefault="005E4A17" w:rsidP="00863412">
            <w:pPr>
              <w:rPr>
                <w:lang w:eastAsia="en-US"/>
              </w:rPr>
            </w:pPr>
            <w:r w:rsidRPr="009B6349">
              <w:rPr>
                <w:lang w:eastAsia="en-US"/>
              </w:rPr>
              <w:t xml:space="preserve">Voir aussi </w:t>
            </w:r>
            <w:hyperlink w:anchor="P110A414Assurances" w:history="1">
              <w:r w:rsidRPr="009B6349">
                <w:rPr>
                  <w:rStyle w:val="Lienhypertexte"/>
                  <w:color w:val="auto"/>
                  <w:lang w:eastAsia="en-US"/>
                </w:rPr>
                <w:t>P110/A4/1.4 Assurances du village des Pères</w:t>
              </w:r>
            </w:hyperlink>
            <w:r w:rsidRPr="009B6349">
              <w:rPr>
                <w:lang w:eastAsia="en-US"/>
              </w:rPr>
              <w:t xml:space="preserve">, liés surtout aux résidents du village, dans le présent fonds. </w:t>
            </w:r>
          </w:p>
          <w:p w14:paraId="5218E191" w14:textId="77777777" w:rsidR="005E4A17" w:rsidRPr="009B6349" w:rsidRDefault="005E4A17" w:rsidP="00863412">
            <w:pPr>
              <w:rPr>
                <w:lang w:eastAsia="en-US"/>
              </w:rPr>
            </w:pPr>
            <w:r w:rsidRPr="009B6349">
              <w:rPr>
                <w:lang w:eastAsia="en-US"/>
              </w:rPr>
              <w:t xml:space="preserve">Les livrets ne comportent pas toujours leur page de couverture et ils ont été débrochés pour éviter la rouille. </w:t>
            </w:r>
          </w:p>
          <w:p w14:paraId="1F925D5B" w14:textId="77777777" w:rsidR="005E4A17" w:rsidRPr="009B6349" w:rsidRDefault="005E4A17" w:rsidP="00863412">
            <w:pPr>
              <w:rPr>
                <w:lang w:eastAsia="en-US"/>
              </w:rPr>
            </w:pPr>
            <w:r w:rsidRPr="009B6349">
              <w:rPr>
                <w:lang w:eastAsia="en-US"/>
              </w:rPr>
              <w:t>Les pages sont jaunies et fragiles.</w:t>
            </w:r>
          </w:p>
          <w:p w14:paraId="4D143231" w14:textId="77777777" w:rsidR="005E4A17" w:rsidRPr="009B6349" w:rsidRDefault="005E4A17" w:rsidP="00863412">
            <w:pPr>
              <w:rPr>
                <w:lang w:eastAsia="en-US"/>
              </w:rPr>
            </w:pPr>
            <w:r w:rsidRPr="009B6349">
              <w:rPr>
                <w:lang w:eastAsia="en-US"/>
              </w:rPr>
              <w:t>Certains documents, tels que les polices d’assurance, peuvent être signés, avec des informations inscrites à la main.</w:t>
            </w:r>
          </w:p>
          <w:p w14:paraId="1AD65C3E" w14:textId="77777777" w:rsidR="005E4A17" w:rsidRPr="009B6349" w:rsidRDefault="005E4A17" w:rsidP="00863412">
            <w:pPr>
              <w:rPr>
                <w:lang w:eastAsia="en-US"/>
              </w:rPr>
            </w:pPr>
            <w:r w:rsidRPr="009B6349">
              <w:rPr>
                <w:lang w:eastAsia="en-US"/>
              </w:rPr>
              <w:t>Certains documents sont pliés.</w:t>
            </w:r>
          </w:p>
          <w:p w14:paraId="23BAD68B" w14:textId="17877975" w:rsidR="005E4A17" w:rsidRPr="009B6349" w:rsidRDefault="005E4A17" w:rsidP="00863412">
            <w:pPr>
              <w:rPr>
                <w:lang w:eastAsia="en-US"/>
              </w:rPr>
            </w:pPr>
            <w:r w:rsidRPr="009B6349">
              <w:rPr>
                <w:lang w:eastAsia="en-US"/>
              </w:rPr>
              <w:t>Originaux.</w:t>
            </w:r>
          </w:p>
          <w:p w14:paraId="51C55315" w14:textId="77777777" w:rsidR="005E4A17" w:rsidRPr="00763141" w:rsidRDefault="005E4A17" w:rsidP="00863412">
            <w:pPr>
              <w:rPr>
                <w:lang w:eastAsia="en-US"/>
              </w:rPr>
            </w:pPr>
          </w:p>
        </w:tc>
      </w:tr>
    </w:tbl>
    <w:p w14:paraId="57259351" w14:textId="77777777" w:rsidR="000522F8" w:rsidRDefault="000522F8"/>
    <w:p w14:paraId="32A927A7" w14:textId="77777777" w:rsidR="000522F8" w:rsidRPr="00E246DF" w:rsidRDefault="000522F8" w:rsidP="000522F8">
      <w:pPr>
        <w:pStyle w:val="Niveau4"/>
      </w:pPr>
      <w:bookmarkStart w:id="59" w:name="_Toc232759313"/>
      <w:r>
        <w:t>P110/</w:t>
      </w:r>
      <w:r w:rsidRPr="00E246DF">
        <w:t>A4/2.</w:t>
      </w:r>
      <w:r>
        <w:t>4</w:t>
      </w:r>
      <w:r w:rsidRPr="00E246DF">
        <w:t> : Cadastre</w:t>
      </w:r>
      <w:bookmarkEnd w:id="59"/>
    </w:p>
    <w:p w14:paraId="1E62F40F" w14:textId="77777777" w:rsidR="000522F8" w:rsidRDefault="000522F8" w:rsidP="000522F8">
      <w:pPr>
        <w:rPr>
          <w:lang w:eastAsia="en-US"/>
        </w:rPr>
      </w:pPr>
      <w:r w:rsidRPr="00E246DF">
        <w:rPr>
          <w:highlight w:val="yellow"/>
          <w:lang w:eastAsia="en-US"/>
        </w:rPr>
        <w:t>– Années. – X cm de documents textuels</w:t>
      </w:r>
    </w:p>
    <w:p w14:paraId="562709A0"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4A17" w:rsidRPr="00763141" w14:paraId="655B5D4D" w14:textId="77777777" w:rsidTr="00863412">
        <w:trPr>
          <w:trHeight w:val="873"/>
        </w:trPr>
        <w:tc>
          <w:tcPr>
            <w:tcW w:w="1555" w:type="dxa"/>
            <w:shd w:val="clear" w:color="auto" w:fill="D9D9D9" w:themeFill="background1" w:themeFillShade="D9"/>
          </w:tcPr>
          <w:p w14:paraId="510351A8" w14:textId="77777777" w:rsidR="005E4A17" w:rsidRDefault="005E4A17" w:rsidP="005E4A17">
            <w:pPr>
              <w:rPr>
                <w:lang w:eastAsia="en-US"/>
              </w:rPr>
            </w:pPr>
            <w:r>
              <w:rPr>
                <w:lang w:eastAsia="en-US"/>
              </w:rPr>
              <w:t>R-E-T</w:t>
            </w:r>
          </w:p>
          <w:p w14:paraId="1F2732AC" w14:textId="07607646" w:rsidR="005E4A17" w:rsidRDefault="005E4A17" w:rsidP="005E4A17">
            <w:pPr>
              <w:rPr>
                <w:lang w:eastAsia="en-US"/>
              </w:rPr>
            </w:pPr>
            <w:r>
              <w:rPr>
                <w:lang w:eastAsia="en-US"/>
              </w:rPr>
              <w:t>Boîte X</w:t>
            </w:r>
          </w:p>
        </w:tc>
        <w:tc>
          <w:tcPr>
            <w:tcW w:w="7801" w:type="dxa"/>
          </w:tcPr>
          <w:p w14:paraId="521B5E0F" w14:textId="77777777" w:rsidR="000522F8" w:rsidRDefault="000522F8" w:rsidP="000522F8">
            <w:pPr>
              <w:rPr>
                <w:i/>
                <w:iCs/>
                <w:lang w:eastAsia="en-US"/>
              </w:rPr>
            </w:pPr>
            <w:r>
              <w:rPr>
                <w:i/>
                <w:iCs/>
                <w:lang w:eastAsia="en-US"/>
              </w:rPr>
              <w:t>Portée et contenu :</w:t>
            </w:r>
          </w:p>
          <w:p w14:paraId="7EF43A90" w14:textId="77777777" w:rsidR="000522F8" w:rsidRDefault="000522F8" w:rsidP="000522F8">
            <w:pPr>
              <w:rPr>
                <w:lang w:eastAsia="en-US"/>
              </w:rPr>
            </w:pPr>
            <w:r>
              <w:rPr>
                <w:lang w:eastAsia="en-US"/>
              </w:rPr>
              <w:t>Ce dossier comprend…</w:t>
            </w:r>
          </w:p>
          <w:p w14:paraId="3DCFBB90" w14:textId="77777777" w:rsidR="000522F8" w:rsidRPr="000522F8" w:rsidRDefault="000522F8" w:rsidP="000522F8">
            <w:pPr>
              <w:rPr>
                <w:lang w:eastAsia="en-US"/>
              </w:rPr>
            </w:pPr>
          </w:p>
        </w:tc>
      </w:tr>
    </w:tbl>
    <w:p w14:paraId="55399460" w14:textId="77777777" w:rsidR="000522F8" w:rsidRDefault="000522F8"/>
    <w:p w14:paraId="274B4308" w14:textId="77777777" w:rsidR="000522F8" w:rsidRPr="00E246DF" w:rsidRDefault="000522F8" w:rsidP="000522F8">
      <w:pPr>
        <w:pStyle w:val="Niveau4"/>
      </w:pPr>
      <w:bookmarkStart w:id="60" w:name="_Toc232759314"/>
      <w:r w:rsidRPr="00E246DF">
        <w:t>P110/A4/2.</w:t>
      </w:r>
      <w:r>
        <w:t>5</w:t>
      </w:r>
      <w:r w:rsidRPr="00E246DF">
        <w:t> : Chauffage</w:t>
      </w:r>
      <w:bookmarkEnd w:id="60"/>
      <w:r w:rsidRPr="00E246DF">
        <w:t xml:space="preserve"> </w:t>
      </w:r>
    </w:p>
    <w:p w14:paraId="0D5743AE" w14:textId="77777777" w:rsidR="000522F8" w:rsidRDefault="000522F8" w:rsidP="000522F8">
      <w:pPr>
        <w:rPr>
          <w:lang w:eastAsia="en-US"/>
        </w:rPr>
      </w:pPr>
      <w:r w:rsidRPr="00E246DF">
        <w:rPr>
          <w:highlight w:val="yellow"/>
          <w:lang w:eastAsia="en-US"/>
        </w:rPr>
        <w:t>– Années. – X cm de documents textuels</w:t>
      </w:r>
    </w:p>
    <w:p w14:paraId="1E57BF1B"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4A17" w:rsidRPr="00763141" w14:paraId="3D966681" w14:textId="77777777" w:rsidTr="00863412">
        <w:trPr>
          <w:trHeight w:val="873"/>
        </w:trPr>
        <w:tc>
          <w:tcPr>
            <w:tcW w:w="1555" w:type="dxa"/>
            <w:shd w:val="clear" w:color="auto" w:fill="D9D9D9" w:themeFill="background1" w:themeFillShade="D9"/>
          </w:tcPr>
          <w:p w14:paraId="33ECBD72" w14:textId="77777777" w:rsidR="005E4A17" w:rsidRDefault="005E4A17" w:rsidP="005E4A17">
            <w:pPr>
              <w:rPr>
                <w:lang w:eastAsia="en-US"/>
              </w:rPr>
            </w:pPr>
            <w:r>
              <w:rPr>
                <w:lang w:eastAsia="en-US"/>
              </w:rPr>
              <w:t>R-E-T</w:t>
            </w:r>
          </w:p>
          <w:p w14:paraId="6A6096B8" w14:textId="1C2C8C91" w:rsidR="005E4A17" w:rsidRDefault="005E4A17" w:rsidP="005E4A17">
            <w:pPr>
              <w:rPr>
                <w:lang w:eastAsia="en-US"/>
              </w:rPr>
            </w:pPr>
            <w:r>
              <w:rPr>
                <w:lang w:eastAsia="en-US"/>
              </w:rPr>
              <w:t>Boîte X</w:t>
            </w:r>
          </w:p>
        </w:tc>
        <w:tc>
          <w:tcPr>
            <w:tcW w:w="7801" w:type="dxa"/>
          </w:tcPr>
          <w:p w14:paraId="3303D799" w14:textId="10A7BA77" w:rsidR="000522F8" w:rsidRDefault="000522F8" w:rsidP="000522F8">
            <w:pPr>
              <w:rPr>
                <w:i/>
                <w:iCs/>
                <w:lang w:eastAsia="en-US"/>
              </w:rPr>
            </w:pPr>
            <w:r>
              <w:rPr>
                <w:i/>
                <w:iCs/>
                <w:lang w:eastAsia="en-US"/>
              </w:rPr>
              <w:t>Portée et contenu :</w:t>
            </w:r>
          </w:p>
          <w:p w14:paraId="3572D024" w14:textId="77777777" w:rsidR="000522F8" w:rsidRDefault="000522F8" w:rsidP="000522F8">
            <w:pPr>
              <w:rPr>
                <w:lang w:eastAsia="en-US"/>
              </w:rPr>
            </w:pPr>
            <w:r>
              <w:rPr>
                <w:lang w:eastAsia="en-US"/>
              </w:rPr>
              <w:t>Ce dossier comprend…</w:t>
            </w:r>
          </w:p>
          <w:p w14:paraId="41111D50" w14:textId="77777777" w:rsidR="005E4A17" w:rsidRDefault="005E4A17" w:rsidP="005E4A17">
            <w:pPr>
              <w:rPr>
                <w:i/>
                <w:iCs/>
                <w:highlight w:val="yellow"/>
                <w:lang w:eastAsia="en-US"/>
              </w:rPr>
            </w:pPr>
          </w:p>
          <w:p w14:paraId="4D9C7B57" w14:textId="0F608445" w:rsidR="007062E1" w:rsidRDefault="007062E1">
            <w:pPr>
              <w:pStyle w:val="Paragraphedeliste"/>
              <w:numPr>
                <w:ilvl w:val="0"/>
                <w:numId w:val="11"/>
              </w:numPr>
              <w:rPr>
                <w:lang w:eastAsia="en-US"/>
              </w:rPr>
            </w:pPr>
            <w:r>
              <w:rPr>
                <w:lang w:eastAsia="en-US"/>
              </w:rPr>
              <w:t xml:space="preserve">Proposition pour travaux de chauffage dans une maison de Mistassini par T. Latourelle Montréal (1910); </w:t>
            </w:r>
          </w:p>
          <w:p w14:paraId="489E6512" w14:textId="54A4B40F" w:rsidR="005E4A17" w:rsidRDefault="005E4A17">
            <w:pPr>
              <w:pStyle w:val="Paragraphedeliste"/>
              <w:numPr>
                <w:ilvl w:val="0"/>
                <w:numId w:val="11"/>
              </w:numPr>
              <w:rPr>
                <w:lang w:eastAsia="en-US"/>
              </w:rPr>
            </w:pPr>
            <w:r w:rsidRPr="001034C2">
              <w:rPr>
                <w:lang w:eastAsia="en-US"/>
              </w:rPr>
              <w:t>Estimé pour un nouveau système de chauffage en remplacement d’un ancien système de radiation</w:t>
            </w:r>
            <w:r>
              <w:rPr>
                <w:lang w:eastAsia="en-US"/>
              </w:rPr>
              <w:t xml:space="preserve"> par la Cie des Chauffages électriques Providence de Montréal</w:t>
            </w:r>
            <w:r w:rsidRPr="001034C2">
              <w:rPr>
                <w:lang w:eastAsia="en-US"/>
              </w:rPr>
              <w:t xml:space="preserve"> (1920)</w:t>
            </w:r>
            <w:r>
              <w:rPr>
                <w:lang w:eastAsia="en-US"/>
              </w:rPr>
              <w:t>;</w:t>
            </w:r>
          </w:p>
          <w:p w14:paraId="50DFA4DA" w14:textId="7FD5E94D" w:rsidR="008A388F" w:rsidRDefault="008A388F">
            <w:pPr>
              <w:pStyle w:val="Paragraphedeliste"/>
              <w:numPr>
                <w:ilvl w:val="0"/>
                <w:numId w:val="11"/>
              </w:numPr>
              <w:rPr>
                <w:lang w:eastAsia="en-US"/>
              </w:rPr>
            </w:pPr>
            <w:r>
              <w:rPr>
                <w:lang w:eastAsia="en-US"/>
              </w:rPr>
              <w:t xml:space="preserve">Installation d’un système de chauffage et d’une fournaise (1923); </w:t>
            </w:r>
          </w:p>
          <w:p w14:paraId="1D22697B" w14:textId="09F10DF6" w:rsidR="00672709" w:rsidRDefault="00672709">
            <w:pPr>
              <w:pStyle w:val="Paragraphedeliste"/>
              <w:numPr>
                <w:ilvl w:val="0"/>
                <w:numId w:val="11"/>
              </w:numPr>
              <w:rPr>
                <w:lang w:eastAsia="en-US"/>
              </w:rPr>
            </w:pPr>
            <w:r>
              <w:rPr>
                <w:lang w:eastAsia="en-US"/>
              </w:rPr>
              <w:t>Expédition d’une fournaise à bois par O. Picard &amp; Fils</w:t>
            </w:r>
            <w:r w:rsidR="00AD16D3">
              <w:rPr>
                <w:lang w:eastAsia="en-US"/>
              </w:rPr>
              <w:t xml:space="preserve"> et une chaufferette à gazoline par A. Prud’Homme &amp; Fils Limited Montréal</w:t>
            </w:r>
            <w:r>
              <w:rPr>
                <w:lang w:eastAsia="en-US"/>
              </w:rPr>
              <w:t xml:space="preserve"> (1924); </w:t>
            </w:r>
          </w:p>
          <w:p w14:paraId="5E17A57D" w14:textId="5F7F1DE9" w:rsidR="00AC50D2" w:rsidRPr="001034C2" w:rsidRDefault="00AC50D2">
            <w:pPr>
              <w:pStyle w:val="Paragraphedeliste"/>
              <w:numPr>
                <w:ilvl w:val="0"/>
                <w:numId w:val="11"/>
              </w:numPr>
              <w:rPr>
                <w:lang w:eastAsia="en-US"/>
              </w:rPr>
            </w:pPr>
            <w:r>
              <w:rPr>
                <w:lang w:eastAsia="en-US"/>
              </w:rPr>
              <w:t xml:space="preserve">Systèmes de chauffage, fournaises et chaudières, notamment pour la serre (1925); </w:t>
            </w:r>
          </w:p>
          <w:p w14:paraId="7F9849AA" w14:textId="77777777" w:rsidR="005E4A17" w:rsidRDefault="005E4A17" w:rsidP="005E4A17">
            <w:pPr>
              <w:rPr>
                <w:i/>
                <w:iCs/>
                <w:highlight w:val="yellow"/>
                <w:lang w:eastAsia="en-US"/>
              </w:rPr>
            </w:pPr>
          </w:p>
          <w:p w14:paraId="104EEEB4" w14:textId="77777777" w:rsidR="005E4A17" w:rsidRPr="00E246DF" w:rsidRDefault="005E4A17" w:rsidP="005E4A17">
            <w:pPr>
              <w:rPr>
                <w:i/>
                <w:iCs/>
                <w:highlight w:val="yellow"/>
                <w:lang w:eastAsia="en-US"/>
              </w:rPr>
            </w:pPr>
            <w:r w:rsidRPr="00E246DF">
              <w:rPr>
                <w:i/>
                <w:iCs/>
                <w:highlight w:val="yellow"/>
                <w:lang w:eastAsia="en-US"/>
              </w:rPr>
              <w:t xml:space="preserve">Notes : </w:t>
            </w:r>
          </w:p>
          <w:p w14:paraId="3F283141" w14:textId="77777777" w:rsidR="005E4A17" w:rsidRDefault="005E4A17" w:rsidP="005E4A17">
            <w:pPr>
              <w:rPr>
                <w:lang w:eastAsia="en-US"/>
              </w:rPr>
            </w:pPr>
            <w:r w:rsidRPr="00E246DF">
              <w:rPr>
                <w:highlight w:val="yellow"/>
                <w:lang w:eastAsia="en-US"/>
              </w:rPr>
              <w:t>Pour les autres services, voir les cotes X du présent fonds.</w:t>
            </w:r>
          </w:p>
          <w:p w14:paraId="02A90269" w14:textId="390691FE" w:rsidR="007062E1" w:rsidRDefault="005E4A17" w:rsidP="005E4A17">
            <w:pPr>
              <w:rPr>
                <w:lang w:eastAsia="en-US"/>
              </w:rPr>
            </w:pPr>
            <w:r>
              <w:rPr>
                <w:lang w:eastAsia="en-US"/>
              </w:rPr>
              <w:t>Certains documents sont déchirés</w:t>
            </w:r>
            <w:r w:rsidR="007062E1">
              <w:rPr>
                <w:lang w:eastAsia="en-US"/>
              </w:rPr>
              <w:t xml:space="preserve">, </w:t>
            </w:r>
            <w:r w:rsidR="00AD16D3">
              <w:rPr>
                <w:lang w:eastAsia="en-US"/>
              </w:rPr>
              <w:t xml:space="preserve">jaunis, </w:t>
            </w:r>
            <w:r w:rsidR="007062E1">
              <w:rPr>
                <w:lang w:eastAsia="en-US"/>
              </w:rPr>
              <w:t>pliés ou annotés.</w:t>
            </w:r>
          </w:p>
          <w:p w14:paraId="7A6E429C" w14:textId="6C5D5C24" w:rsidR="007062E1" w:rsidRDefault="007062E1" w:rsidP="005E4A17">
            <w:pPr>
              <w:rPr>
                <w:lang w:eastAsia="en-US"/>
              </w:rPr>
            </w:pPr>
            <w:r>
              <w:rPr>
                <w:lang w:eastAsia="en-US"/>
              </w:rPr>
              <w:t>Certains sont signés ou initialés.</w:t>
            </w:r>
          </w:p>
          <w:p w14:paraId="1C873E30" w14:textId="77777777" w:rsidR="005E4A17" w:rsidRPr="00E246DF" w:rsidRDefault="005E4A17" w:rsidP="005E4A17">
            <w:pPr>
              <w:rPr>
                <w:lang w:eastAsia="en-US"/>
              </w:rPr>
            </w:pPr>
            <w:r>
              <w:rPr>
                <w:lang w:eastAsia="en-US"/>
              </w:rPr>
              <w:t>Originaux.</w:t>
            </w:r>
          </w:p>
          <w:p w14:paraId="168313AC" w14:textId="77777777" w:rsidR="005E4A17" w:rsidRDefault="005E4A17" w:rsidP="0034758D">
            <w:pPr>
              <w:pStyle w:val="Niveau4"/>
            </w:pPr>
          </w:p>
        </w:tc>
      </w:tr>
    </w:tbl>
    <w:p w14:paraId="67CC1F68" w14:textId="77777777" w:rsidR="000522F8" w:rsidRDefault="000522F8"/>
    <w:p w14:paraId="39F0B3CA" w14:textId="77777777" w:rsidR="000522F8" w:rsidRPr="00F65D8D" w:rsidRDefault="000522F8" w:rsidP="000522F8">
      <w:pPr>
        <w:pStyle w:val="Niveau4"/>
      </w:pPr>
      <w:bookmarkStart w:id="61" w:name="_Toc232759315"/>
      <w:r w:rsidRPr="00E246DF">
        <w:t>P110/A4/2.</w:t>
      </w:r>
      <w:r>
        <w:t>6</w:t>
      </w:r>
      <w:r w:rsidRPr="00E246DF">
        <w:t xml:space="preserve"> : </w:t>
      </w:r>
      <w:r>
        <w:t>Commandes de marchandises</w:t>
      </w:r>
      <w:bookmarkEnd w:id="61"/>
      <w:r>
        <w:t xml:space="preserve"> </w:t>
      </w:r>
    </w:p>
    <w:p w14:paraId="622E31FC" w14:textId="77777777" w:rsidR="000522F8" w:rsidRDefault="000522F8" w:rsidP="000522F8">
      <w:pPr>
        <w:rPr>
          <w:lang w:eastAsia="en-US"/>
        </w:rPr>
      </w:pPr>
      <w:r w:rsidRPr="00E246DF">
        <w:rPr>
          <w:highlight w:val="yellow"/>
          <w:lang w:eastAsia="en-US"/>
        </w:rPr>
        <w:t>– Années. – X cm de documents textuels</w:t>
      </w:r>
    </w:p>
    <w:p w14:paraId="245DB4E0"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4A17" w:rsidRPr="00763141" w14:paraId="42711367" w14:textId="77777777" w:rsidTr="00863412">
        <w:trPr>
          <w:trHeight w:val="873"/>
        </w:trPr>
        <w:tc>
          <w:tcPr>
            <w:tcW w:w="1555" w:type="dxa"/>
            <w:shd w:val="clear" w:color="auto" w:fill="D9D9D9" w:themeFill="background1" w:themeFillShade="D9"/>
          </w:tcPr>
          <w:p w14:paraId="626F861D" w14:textId="77777777" w:rsidR="005E4A17" w:rsidRDefault="005E4A17" w:rsidP="005E4A17">
            <w:pPr>
              <w:rPr>
                <w:lang w:eastAsia="en-US"/>
              </w:rPr>
            </w:pPr>
            <w:r>
              <w:rPr>
                <w:lang w:eastAsia="en-US"/>
              </w:rPr>
              <w:t>R-E-T</w:t>
            </w:r>
          </w:p>
          <w:p w14:paraId="298BB38B" w14:textId="6B79047D" w:rsidR="005E4A17" w:rsidRDefault="005E4A17" w:rsidP="005E4A17">
            <w:pPr>
              <w:rPr>
                <w:lang w:eastAsia="en-US"/>
              </w:rPr>
            </w:pPr>
            <w:r>
              <w:rPr>
                <w:lang w:eastAsia="en-US"/>
              </w:rPr>
              <w:t>Boîte X</w:t>
            </w:r>
          </w:p>
        </w:tc>
        <w:tc>
          <w:tcPr>
            <w:tcW w:w="7801" w:type="dxa"/>
          </w:tcPr>
          <w:p w14:paraId="32AA18F6" w14:textId="77777777" w:rsidR="006150ED" w:rsidRPr="006150ED" w:rsidRDefault="006150ED" w:rsidP="000250B1">
            <w:pPr>
              <w:rPr>
                <w:i/>
                <w:iCs/>
              </w:rPr>
            </w:pPr>
            <w:r w:rsidRPr="006150ED">
              <w:rPr>
                <w:i/>
                <w:iCs/>
              </w:rPr>
              <w:t>Portée et contenu :</w:t>
            </w:r>
          </w:p>
          <w:p w14:paraId="53F0CADB" w14:textId="717C01D1" w:rsidR="00137E24" w:rsidRDefault="006150ED" w:rsidP="005E2AFE">
            <w:r>
              <w:t>Ce</w:t>
            </w:r>
            <w:r w:rsidR="005E2AFE">
              <w:t xml:space="preserve">tte sous-série Commandes de marchandises comprend les dossiers suivants  </w:t>
            </w:r>
          </w:p>
          <w:p w14:paraId="479AB409" w14:textId="77777777" w:rsidR="00137E24" w:rsidRDefault="00137E24" w:rsidP="000250B1"/>
          <w:p w14:paraId="1CAAC2EF" w14:textId="00DC01B6" w:rsidR="006150ED" w:rsidRPr="006150ED" w:rsidRDefault="006150ED" w:rsidP="000250B1">
            <w:pPr>
              <w:rPr>
                <w:i/>
                <w:iCs/>
              </w:rPr>
            </w:pPr>
            <w:r>
              <w:rPr>
                <w:i/>
                <w:iCs/>
              </w:rPr>
              <w:t xml:space="preserve">Notes : </w:t>
            </w:r>
          </w:p>
          <w:p w14:paraId="32838A13" w14:textId="49A0F043" w:rsidR="00AA571C" w:rsidRDefault="00AA571C" w:rsidP="000250B1">
            <w:r>
              <w:t xml:space="preserve">Pour des commandes de livres, voir </w:t>
            </w:r>
            <w:hyperlink w:anchor="P110A4221Bibliotheque" w:history="1">
              <w:r w:rsidRPr="00AA571C">
                <w:rPr>
                  <w:rStyle w:val="Lienhypertexte"/>
                </w:rPr>
                <w:t>P110/A4/2.21 Bibliothèque</w:t>
              </w:r>
            </w:hyperlink>
            <w:r>
              <w:t xml:space="preserve">. </w:t>
            </w:r>
            <w:r w:rsidR="009340D5">
              <w:t xml:space="preserve">Pour des commandes de montres, voir </w:t>
            </w:r>
            <w:hyperlink w:anchor="P110A4222Horlogerie" w:history="1">
              <w:r w:rsidR="009340D5" w:rsidRPr="009340D5">
                <w:rPr>
                  <w:rStyle w:val="Lienhypertexte"/>
                </w:rPr>
                <w:t>P110/A4/2.2 Horlogerie</w:t>
              </w:r>
            </w:hyperlink>
            <w:r w:rsidR="009340D5">
              <w:t xml:space="preserve">. </w:t>
            </w:r>
          </w:p>
          <w:p w14:paraId="3CAA4B0E" w14:textId="185D36C0" w:rsidR="006150ED" w:rsidRDefault="006150ED" w:rsidP="000250B1">
            <w:r>
              <w:t>Originaux.</w:t>
            </w:r>
          </w:p>
          <w:p w14:paraId="6F73A440" w14:textId="64851498" w:rsidR="00E7634A" w:rsidRPr="00E246DF" w:rsidRDefault="00E7634A" w:rsidP="000250B1"/>
        </w:tc>
      </w:tr>
      <w:tr w:rsidR="005E4A17" w:rsidRPr="00763141" w14:paraId="02A98B5B" w14:textId="77777777" w:rsidTr="00863412">
        <w:trPr>
          <w:trHeight w:val="873"/>
        </w:trPr>
        <w:tc>
          <w:tcPr>
            <w:tcW w:w="1555" w:type="dxa"/>
            <w:shd w:val="clear" w:color="auto" w:fill="D9D9D9" w:themeFill="background1" w:themeFillShade="D9"/>
          </w:tcPr>
          <w:p w14:paraId="2FE0BC12" w14:textId="77777777" w:rsidR="005E4A17" w:rsidRDefault="005E4A17" w:rsidP="005E4A17">
            <w:pPr>
              <w:rPr>
                <w:lang w:eastAsia="en-US"/>
              </w:rPr>
            </w:pPr>
          </w:p>
        </w:tc>
        <w:tc>
          <w:tcPr>
            <w:tcW w:w="7801" w:type="dxa"/>
          </w:tcPr>
          <w:p w14:paraId="17318B48" w14:textId="312516D4" w:rsidR="005E4A17" w:rsidRDefault="005E4A17" w:rsidP="00A25CAE">
            <w:pPr>
              <w:pStyle w:val="Niveau5"/>
            </w:pPr>
            <w:bookmarkStart w:id="62" w:name="_Toc232759316"/>
            <w:r>
              <w:t>P110/A</w:t>
            </w:r>
            <w:r w:rsidR="0037373D">
              <w:t>4</w:t>
            </w:r>
            <w:r>
              <w:t>/2.6.1 : Objets religieux</w:t>
            </w:r>
            <w:bookmarkEnd w:id="62"/>
          </w:p>
          <w:p w14:paraId="6FB4CE05" w14:textId="77777777" w:rsidR="00547A1D" w:rsidRDefault="00547A1D" w:rsidP="00547A1D">
            <w:pPr>
              <w:rPr>
                <w:lang w:eastAsia="en-US"/>
              </w:rPr>
            </w:pPr>
          </w:p>
          <w:p w14:paraId="4A8FFBE0" w14:textId="02B396C7" w:rsidR="00B76EC8" w:rsidRDefault="00B76EC8" w:rsidP="00B76EC8">
            <w:pPr>
              <w:pStyle w:val="Style1"/>
            </w:pPr>
            <w:r>
              <w:t>Commandes par correspondances</w:t>
            </w:r>
            <w:r w:rsidR="008C512A">
              <w:t xml:space="preserve"> </w:t>
            </w:r>
            <w:r>
              <w:t>:</w:t>
            </w:r>
          </w:p>
          <w:p w14:paraId="22DAF0E6" w14:textId="6A1F9085" w:rsidR="00A455D6" w:rsidRDefault="00A455D6">
            <w:pPr>
              <w:pStyle w:val="Paragraphedeliste"/>
              <w:numPr>
                <w:ilvl w:val="0"/>
                <w:numId w:val="11"/>
              </w:numPr>
              <w:rPr>
                <w:lang w:eastAsia="en-US"/>
              </w:rPr>
            </w:pPr>
            <w:r>
              <w:rPr>
                <w:lang w:eastAsia="en-US"/>
              </w:rPr>
              <w:t xml:space="preserve">Commande de la Maison généralice de l’Ordre des cisterciens réformés de Rome (1900-1913); </w:t>
            </w:r>
          </w:p>
          <w:p w14:paraId="76816268" w14:textId="2ABCAA38" w:rsidR="00A25915" w:rsidRDefault="00A25915">
            <w:pPr>
              <w:pStyle w:val="Paragraphedeliste"/>
              <w:numPr>
                <w:ilvl w:val="0"/>
                <w:numId w:val="11"/>
              </w:numPr>
              <w:rPr>
                <w:lang w:eastAsia="en-US"/>
              </w:rPr>
            </w:pPr>
            <w:r>
              <w:t>Commandes des Trappistes au Sanctuaire T. Carli de Montréal pour des statues</w:t>
            </w:r>
            <w:r w:rsidR="00E03DBA">
              <w:t xml:space="preserve"> et demande d’images de Mlle Laura Ducharme</w:t>
            </w:r>
            <w:r>
              <w:t xml:space="preserve"> (1923); </w:t>
            </w:r>
          </w:p>
          <w:p w14:paraId="0FC6BF6F" w14:textId="315DCCAA" w:rsidR="008C512A" w:rsidRDefault="008C512A">
            <w:pPr>
              <w:pStyle w:val="Paragraphedeliste"/>
              <w:numPr>
                <w:ilvl w:val="0"/>
                <w:numId w:val="11"/>
              </w:numPr>
              <w:rPr>
                <w:lang w:eastAsia="en-US"/>
              </w:rPr>
            </w:pPr>
            <w:r>
              <w:t xml:space="preserve">Commandes de gravures (1925); </w:t>
            </w:r>
          </w:p>
          <w:p w14:paraId="623B8127" w14:textId="77777777" w:rsidR="00A25915" w:rsidRDefault="00380676">
            <w:pPr>
              <w:pStyle w:val="Paragraphedeliste"/>
              <w:numPr>
                <w:ilvl w:val="0"/>
                <w:numId w:val="11"/>
              </w:numPr>
              <w:rPr>
                <w:lang w:eastAsia="en-US"/>
              </w:rPr>
            </w:pPr>
            <w:r>
              <w:rPr>
                <w:lang w:eastAsia="en-US"/>
              </w:rPr>
              <w:t>Commande de médailles de Notre-Dame-des-Oliviers par Dame Thomas-Louis Gaudreault, St-Eugène</w:t>
            </w:r>
            <w:r w:rsidR="00A25915">
              <w:rPr>
                <w:lang w:eastAsia="en-US"/>
              </w:rPr>
              <w:t xml:space="preserve"> (1925); </w:t>
            </w:r>
          </w:p>
          <w:p w14:paraId="7FF7352F" w14:textId="0760F892" w:rsidR="00380676" w:rsidRDefault="00A25915">
            <w:pPr>
              <w:pStyle w:val="Paragraphedeliste"/>
              <w:numPr>
                <w:ilvl w:val="0"/>
                <w:numId w:val="11"/>
              </w:numPr>
              <w:rPr>
                <w:lang w:eastAsia="en-US"/>
              </w:rPr>
            </w:pPr>
            <w:r>
              <w:rPr>
                <w:lang w:eastAsia="en-US"/>
              </w:rPr>
              <w:t>Commandes des Trappistes à des fournisseurs de France ou de Montréal pour des croix, des carnets religieux</w:t>
            </w:r>
            <w:r w:rsidR="00380676">
              <w:rPr>
                <w:lang w:eastAsia="en-US"/>
              </w:rPr>
              <w:t xml:space="preserve"> (1925); </w:t>
            </w:r>
          </w:p>
          <w:p w14:paraId="52D252AD" w14:textId="0ADC4265" w:rsidR="00C64BFA" w:rsidRDefault="00F01ECB" w:rsidP="00C64BFA">
            <w:pPr>
              <w:pStyle w:val="Paragraphedeliste"/>
              <w:numPr>
                <w:ilvl w:val="0"/>
                <w:numId w:val="11"/>
              </w:numPr>
              <w:rPr>
                <w:lang w:eastAsia="en-US"/>
              </w:rPr>
            </w:pPr>
            <w:r>
              <w:rPr>
                <w:lang w:eastAsia="en-US"/>
              </w:rPr>
              <w:t xml:space="preserve">Commandes de reproductions religieuses et images (1931-1939); </w:t>
            </w:r>
          </w:p>
          <w:p w14:paraId="76A97E48" w14:textId="4C23E5A7" w:rsidR="00C64BFA" w:rsidRDefault="00C64BFA" w:rsidP="00C64BFA">
            <w:pPr>
              <w:pStyle w:val="Paragraphedeliste"/>
              <w:numPr>
                <w:ilvl w:val="0"/>
                <w:numId w:val="11"/>
              </w:numPr>
              <w:rPr>
                <w:lang w:eastAsia="en-US"/>
              </w:rPr>
            </w:pPr>
            <w:r>
              <w:rPr>
                <w:lang w:eastAsia="en-US"/>
              </w:rPr>
              <w:t xml:space="preserve">Images « Respice Stelàam » provenant d’Orne, en France (1933); </w:t>
            </w:r>
          </w:p>
          <w:p w14:paraId="075B1FE4" w14:textId="1DAB61C4" w:rsidR="00456628" w:rsidRDefault="00456628">
            <w:pPr>
              <w:pStyle w:val="Paragraphedeliste"/>
              <w:numPr>
                <w:ilvl w:val="0"/>
                <w:numId w:val="11"/>
              </w:numPr>
              <w:rPr>
                <w:lang w:eastAsia="en-US"/>
              </w:rPr>
            </w:pPr>
            <w:r>
              <w:rPr>
                <w:lang w:eastAsia="en-US"/>
              </w:rPr>
              <w:t xml:space="preserve">Médaillons de St-Joseph </w:t>
            </w:r>
            <w:r w:rsidR="00241517">
              <w:rPr>
                <w:lang w:eastAsia="en-US"/>
              </w:rPr>
              <w:t xml:space="preserve">et images </w:t>
            </w:r>
            <w:r>
              <w:rPr>
                <w:lang w:eastAsia="en-US"/>
              </w:rPr>
              <w:t xml:space="preserve">(1934); </w:t>
            </w:r>
          </w:p>
          <w:p w14:paraId="6813348E" w14:textId="6FA45E68" w:rsidR="00547A1D" w:rsidRDefault="00547A1D">
            <w:pPr>
              <w:pStyle w:val="Paragraphedeliste"/>
              <w:numPr>
                <w:ilvl w:val="0"/>
                <w:numId w:val="11"/>
              </w:numPr>
              <w:rPr>
                <w:lang w:eastAsia="en-US"/>
              </w:rPr>
            </w:pPr>
            <w:r>
              <w:t>Statues du Sacré-Cœur et Ste-Vierge (1940);</w:t>
            </w:r>
          </w:p>
          <w:p w14:paraId="094494D3" w14:textId="77777777" w:rsidR="00B76EC8" w:rsidRDefault="00B76EC8">
            <w:pPr>
              <w:pStyle w:val="Paragraphedeliste"/>
              <w:numPr>
                <w:ilvl w:val="0"/>
                <w:numId w:val="11"/>
              </w:numPr>
              <w:rPr>
                <w:lang w:eastAsia="en-US"/>
              </w:rPr>
            </w:pPr>
            <w:r>
              <w:rPr>
                <w:lang w:eastAsia="en-US"/>
              </w:rPr>
              <w:t xml:space="preserve">Maison de nouveautés belges pour crucifix, chapelets, statues, toiles et autres objets religieux (1940); </w:t>
            </w:r>
          </w:p>
          <w:p w14:paraId="4DAD1328" w14:textId="0ABF1040" w:rsidR="0037373D" w:rsidRDefault="0037373D">
            <w:pPr>
              <w:pStyle w:val="Paragraphedeliste"/>
              <w:numPr>
                <w:ilvl w:val="0"/>
                <w:numId w:val="11"/>
              </w:numPr>
              <w:rPr>
                <w:lang w:eastAsia="en-US"/>
              </w:rPr>
            </w:pPr>
            <w:r>
              <w:rPr>
                <w:lang w:eastAsia="en-US"/>
              </w:rPr>
              <w:t xml:space="preserve">Missel commandé pour l’ordination du Rév. Père Achille (1947); </w:t>
            </w:r>
          </w:p>
          <w:p w14:paraId="79F57258" w14:textId="105FFF33" w:rsidR="00CB7554" w:rsidRDefault="00CB7554">
            <w:pPr>
              <w:pStyle w:val="Paragraphedeliste"/>
              <w:numPr>
                <w:ilvl w:val="0"/>
                <w:numId w:val="11"/>
              </w:numPr>
              <w:rPr>
                <w:lang w:eastAsia="en-US"/>
              </w:rPr>
            </w:pPr>
            <w:r>
              <w:rPr>
                <w:lang w:eastAsia="en-US"/>
              </w:rPr>
              <w:t>Statue de Ste-Bernadette pour la Grotte de Lourdes, achat et documentation (1964);</w:t>
            </w:r>
          </w:p>
          <w:p w14:paraId="5CD99EAD" w14:textId="77777777" w:rsidR="009340D5" w:rsidRDefault="009340D5" w:rsidP="009340D5">
            <w:pPr>
              <w:rPr>
                <w:lang w:eastAsia="en-US"/>
              </w:rPr>
            </w:pPr>
          </w:p>
          <w:p w14:paraId="7E2FAF44" w14:textId="77777777" w:rsidR="00E03DBA" w:rsidRDefault="00E03DBA" w:rsidP="009340D5">
            <w:pPr>
              <w:rPr>
                <w:lang w:eastAsia="en-US"/>
              </w:rPr>
            </w:pPr>
            <w:r>
              <w:rPr>
                <w:lang w:eastAsia="en-US"/>
              </w:rPr>
              <w:t xml:space="preserve">Certains documents sont manuscrits. </w:t>
            </w:r>
          </w:p>
          <w:p w14:paraId="5B9BCA37" w14:textId="4298A146" w:rsidR="00E03DBA" w:rsidRPr="00547A1D" w:rsidRDefault="00E03DBA" w:rsidP="009340D5">
            <w:pPr>
              <w:rPr>
                <w:lang w:eastAsia="en-US"/>
              </w:rPr>
            </w:pPr>
          </w:p>
        </w:tc>
      </w:tr>
      <w:tr w:rsidR="005E4A17" w:rsidRPr="00763141" w14:paraId="38F06025" w14:textId="77777777" w:rsidTr="00863412">
        <w:trPr>
          <w:trHeight w:val="873"/>
        </w:trPr>
        <w:tc>
          <w:tcPr>
            <w:tcW w:w="1555" w:type="dxa"/>
            <w:shd w:val="clear" w:color="auto" w:fill="D9D9D9" w:themeFill="background1" w:themeFillShade="D9"/>
          </w:tcPr>
          <w:p w14:paraId="626B95C9" w14:textId="20481907" w:rsidR="005E4A17" w:rsidRDefault="005E2AFE" w:rsidP="005E4A17">
            <w:pPr>
              <w:rPr>
                <w:lang w:eastAsia="en-US"/>
              </w:rPr>
            </w:pPr>
            <w:r>
              <w:rPr>
                <w:lang w:eastAsia="en-US"/>
              </w:rPr>
              <w:t>R-E-T</w:t>
            </w:r>
          </w:p>
        </w:tc>
        <w:tc>
          <w:tcPr>
            <w:tcW w:w="7801" w:type="dxa"/>
          </w:tcPr>
          <w:p w14:paraId="545E18F5" w14:textId="08E306D6" w:rsidR="005E4A17" w:rsidRDefault="005E4A17" w:rsidP="00A25CAE">
            <w:pPr>
              <w:pStyle w:val="Niveau5"/>
            </w:pPr>
            <w:bookmarkStart w:id="63" w:name="_Toc232759317"/>
            <w:r>
              <w:t>P110/A</w:t>
            </w:r>
            <w:r w:rsidR="00B37728">
              <w:t>4</w:t>
            </w:r>
            <w:r>
              <w:t>/2.6.2 : Peinture</w:t>
            </w:r>
            <w:bookmarkEnd w:id="63"/>
          </w:p>
        </w:tc>
      </w:tr>
      <w:tr w:rsidR="005E2AFE" w:rsidRPr="00763141" w14:paraId="33D3F6EF" w14:textId="77777777" w:rsidTr="00863412">
        <w:trPr>
          <w:trHeight w:val="873"/>
        </w:trPr>
        <w:tc>
          <w:tcPr>
            <w:tcW w:w="1555" w:type="dxa"/>
            <w:shd w:val="clear" w:color="auto" w:fill="D9D9D9" w:themeFill="background1" w:themeFillShade="D9"/>
          </w:tcPr>
          <w:p w14:paraId="59D32A47" w14:textId="5D4450EB" w:rsidR="005E2AFE" w:rsidRDefault="005E2AFE" w:rsidP="005E2AFE">
            <w:pPr>
              <w:rPr>
                <w:lang w:eastAsia="en-US"/>
              </w:rPr>
            </w:pPr>
            <w:r>
              <w:rPr>
                <w:lang w:eastAsia="en-US"/>
              </w:rPr>
              <w:t>R-E-T</w:t>
            </w:r>
          </w:p>
        </w:tc>
        <w:tc>
          <w:tcPr>
            <w:tcW w:w="7801" w:type="dxa"/>
          </w:tcPr>
          <w:p w14:paraId="20E7453F" w14:textId="10DF99C9" w:rsidR="005E2AFE" w:rsidRDefault="005E2AFE" w:rsidP="00A25CAE">
            <w:pPr>
              <w:pStyle w:val="Niveau5"/>
            </w:pPr>
            <w:bookmarkStart w:id="64" w:name="_Toc232759318"/>
            <w:r>
              <w:t>P110/A4/2.6.3 : Équipements et machineries</w:t>
            </w:r>
            <w:bookmarkEnd w:id="64"/>
          </w:p>
          <w:p w14:paraId="63584133" w14:textId="60AA4279" w:rsidR="005E2AFE" w:rsidRDefault="00C747BF" w:rsidP="00C747BF">
            <w:pPr>
              <w:rPr>
                <w:lang w:eastAsia="en-US"/>
              </w:rPr>
            </w:pPr>
            <w:r w:rsidRPr="00C747BF">
              <w:rPr>
                <w:lang w:eastAsia="en-US"/>
              </w:rPr>
              <w:t>–</w:t>
            </w:r>
            <w:r>
              <w:rPr>
                <w:lang w:eastAsia="en-US"/>
              </w:rPr>
              <w:t xml:space="preserve"> 1922-193</w:t>
            </w:r>
            <w:r w:rsidR="00EE2CA1">
              <w:rPr>
                <w:lang w:eastAsia="en-US"/>
              </w:rPr>
              <w:t>7</w:t>
            </w:r>
            <w:r>
              <w:rPr>
                <w:lang w:eastAsia="en-US"/>
              </w:rPr>
              <w:t xml:space="preserve">. </w:t>
            </w:r>
            <w:r w:rsidRPr="00C747BF">
              <w:rPr>
                <w:highlight w:val="yellow"/>
                <w:lang w:eastAsia="en-US"/>
              </w:rPr>
              <w:t>– X cm de documents textuels</w:t>
            </w:r>
            <w:r>
              <w:rPr>
                <w:lang w:eastAsia="en-US"/>
              </w:rPr>
              <w:t>.</w:t>
            </w:r>
          </w:p>
          <w:p w14:paraId="5750F93D" w14:textId="77777777" w:rsidR="00C747BF" w:rsidRDefault="00C747BF" w:rsidP="00C747BF">
            <w:pPr>
              <w:pStyle w:val="Paragraphedeliste"/>
              <w:rPr>
                <w:lang w:eastAsia="en-US"/>
              </w:rPr>
            </w:pPr>
          </w:p>
          <w:p w14:paraId="7A1F9629" w14:textId="77777777" w:rsidR="005E2AFE" w:rsidRPr="006150ED" w:rsidRDefault="005E2AFE" w:rsidP="005E2AFE">
            <w:pPr>
              <w:rPr>
                <w:i/>
                <w:iCs/>
              </w:rPr>
            </w:pPr>
            <w:r w:rsidRPr="006150ED">
              <w:rPr>
                <w:i/>
                <w:iCs/>
              </w:rPr>
              <w:t>Portée et contenu :</w:t>
            </w:r>
          </w:p>
          <w:p w14:paraId="28D0A3A0" w14:textId="72F68867" w:rsidR="005E2AFE" w:rsidRDefault="005E2AFE" w:rsidP="005E2AFE">
            <w:r>
              <w:t xml:space="preserve">Ce dossier comprend de la correspondance avec des fournisseurs d’équipements et de machineries, notamment des pièces </w:t>
            </w:r>
            <w:r w:rsidR="004F07BB">
              <w:t xml:space="preserve">pour malaxeur à ciment, aiguille, outillage de voirie, clous de zinc, tuyauterie (1922), </w:t>
            </w:r>
            <w:r w:rsidR="00B53248">
              <w:t>commande de lumières</w:t>
            </w:r>
            <w:r w:rsidR="00D6579F">
              <w:t>, rasoirs, rame</w:t>
            </w:r>
            <w:r w:rsidR="00F20F7C">
              <w:t xml:space="preserve"> (1923), </w:t>
            </w:r>
            <w:r w:rsidR="004F07BB">
              <w:t xml:space="preserve">matériel </w:t>
            </w:r>
            <w:r>
              <w:t>pour la réparation</w:t>
            </w:r>
            <w:r w:rsidR="0057398D">
              <w:t xml:space="preserve"> de machines, commandes de couvre-matelas</w:t>
            </w:r>
            <w:r>
              <w:t xml:space="preserve"> (1924), </w:t>
            </w:r>
            <w:r w:rsidR="00165876">
              <w:t xml:space="preserve">une tente de soldat (1926); </w:t>
            </w:r>
            <w:r>
              <w:t>de la quincaillerie (1933);</w:t>
            </w:r>
            <w:r w:rsidR="00165876">
              <w:t xml:space="preserve"> des portes et fenêtres, des tuyaux (1933); turbines, moteurs (1933); produits Argenta pour polir l’argenterie (1933);</w:t>
            </w:r>
            <w:r w:rsidR="00274B55">
              <w:t xml:space="preserve"> réfrigération</w:t>
            </w:r>
            <w:r w:rsidR="00E80ECC">
              <w:t xml:space="preserve">, chaloupe, virebroquin, clefs, moulin à laver </w:t>
            </w:r>
            <w:r w:rsidR="00274B55">
              <w:t xml:space="preserve">(1934); </w:t>
            </w:r>
            <w:r w:rsidR="003E6D6A">
              <w:t>compresseur (1937);</w:t>
            </w:r>
          </w:p>
          <w:p w14:paraId="6721E6FF" w14:textId="77777777" w:rsidR="005E2AFE" w:rsidRDefault="005E2AFE" w:rsidP="005E2AFE"/>
          <w:p w14:paraId="1AA7B57B" w14:textId="7A3DAD3A" w:rsidR="005E2AFE" w:rsidRPr="00CB556D" w:rsidRDefault="005E2AFE" w:rsidP="005E2AFE">
            <w:pPr>
              <w:rPr>
                <w:sz w:val="20"/>
                <w:szCs w:val="16"/>
              </w:rPr>
            </w:pPr>
            <w:r w:rsidRPr="00CB556D">
              <w:rPr>
                <w:sz w:val="20"/>
                <w:szCs w:val="16"/>
              </w:rPr>
              <w:t xml:space="preserve">Quelques fournisseurs : </w:t>
            </w:r>
            <w:r w:rsidR="004F07BB" w:rsidRPr="00CB556D">
              <w:rPr>
                <w:sz w:val="20"/>
                <w:szCs w:val="16"/>
              </w:rPr>
              <w:t xml:space="preserve">René Talbot, Lord &amp; Burnham Co. </w:t>
            </w:r>
            <w:r w:rsidR="004F07BB" w:rsidRPr="005F526F">
              <w:rPr>
                <w:sz w:val="20"/>
                <w:szCs w:val="16"/>
                <w:lang w:val="en-US"/>
              </w:rPr>
              <w:t xml:space="preserve">(1922), </w:t>
            </w:r>
            <w:r w:rsidR="00B53248" w:rsidRPr="005F526F">
              <w:rPr>
                <w:sz w:val="20"/>
                <w:szCs w:val="16"/>
                <w:lang w:val="en-US"/>
              </w:rPr>
              <w:t xml:space="preserve">Will &amp; Baumer Candle Co. Limited (1923), </w:t>
            </w:r>
            <w:r w:rsidRPr="005F526F">
              <w:rPr>
                <w:sz w:val="20"/>
                <w:szCs w:val="16"/>
                <w:lang w:val="en-US"/>
              </w:rPr>
              <w:t xml:space="preserve">Caron Frères Inc. </w:t>
            </w:r>
            <w:r w:rsidRPr="00CB556D">
              <w:rPr>
                <w:sz w:val="20"/>
                <w:szCs w:val="16"/>
              </w:rPr>
              <w:t>Montréal, London Concrete Machinery Co. Limited, Compagnie P.-T. Légaré Limitée Québec, La Compagnie F.X. Drolet Québec, La Compagnie Paquet Québec, Fraser Frères Encanteurs généraux Montréal (1924</w:t>
            </w:r>
            <w:r w:rsidR="004F07BB" w:rsidRPr="00CB556D">
              <w:rPr>
                <w:sz w:val="20"/>
                <w:szCs w:val="16"/>
              </w:rPr>
              <w:t>)</w:t>
            </w:r>
            <w:r w:rsidRPr="00CB556D">
              <w:rPr>
                <w:sz w:val="20"/>
                <w:szCs w:val="16"/>
              </w:rPr>
              <w:t xml:space="preserve">, </w:t>
            </w:r>
            <w:r w:rsidR="003D7B1E" w:rsidRPr="00CB556D">
              <w:rPr>
                <w:sz w:val="20"/>
                <w:szCs w:val="16"/>
              </w:rPr>
              <w:t>Thomas Robertson &amp; Co. Ltd., The Strong-Scott M’F’G Co. Limited</w:t>
            </w:r>
            <w:r w:rsidR="00AC50D2" w:rsidRPr="00CB556D">
              <w:rPr>
                <w:sz w:val="20"/>
                <w:szCs w:val="16"/>
              </w:rPr>
              <w:t>, Importers Renaud &amp; Cie</w:t>
            </w:r>
            <w:r w:rsidR="003D7B1E" w:rsidRPr="00CB556D">
              <w:rPr>
                <w:sz w:val="20"/>
                <w:szCs w:val="16"/>
              </w:rPr>
              <w:t xml:space="preserve"> (1925), </w:t>
            </w:r>
            <w:r w:rsidRPr="00CB556D">
              <w:rPr>
                <w:sz w:val="20"/>
                <w:szCs w:val="16"/>
              </w:rPr>
              <w:t xml:space="preserve">La Vie de Ferronnerie générale Chicoutimi (1933); </w:t>
            </w:r>
            <w:r w:rsidR="00E80ECC" w:rsidRPr="00CB556D">
              <w:rPr>
                <w:sz w:val="20"/>
                <w:szCs w:val="16"/>
              </w:rPr>
              <w:t>J. Donat Langelier, Cassidy Limitée, Lewis Bros Ltée</w:t>
            </w:r>
            <w:r w:rsidR="00CB556D" w:rsidRPr="00CB556D">
              <w:rPr>
                <w:sz w:val="20"/>
                <w:szCs w:val="16"/>
              </w:rPr>
              <w:t>, Terreau et Racine</w:t>
            </w:r>
            <w:r w:rsidR="00E80ECC" w:rsidRPr="00CB556D">
              <w:rPr>
                <w:sz w:val="20"/>
                <w:szCs w:val="16"/>
              </w:rPr>
              <w:t xml:space="preserve"> (1934);</w:t>
            </w:r>
          </w:p>
          <w:p w14:paraId="0E6432CF" w14:textId="77777777" w:rsidR="005E2AFE" w:rsidRDefault="005E2AFE" w:rsidP="005E2AFE">
            <w:pPr>
              <w:pStyle w:val="Niveau4"/>
            </w:pPr>
          </w:p>
          <w:p w14:paraId="34FDF316" w14:textId="77777777" w:rsidR="005E2AFE" w:rsidRPr="006150ED" w:rsidRDefault="005E2AFE" w:rsidP="005E2AFE">
            <w:pPr>
              <w:rPr>
                <w:i/>
                <w:iCs/>
              </w:rPr>
            </w:pPr>
            <w:r>
              <w:rPr>
                <w:i/>
                <w:iCs/>
              </w:rPr>
              <w:t xml:space="preserve">Notes : </w:t>
            </w:r>
          </w:p>
          <w:p w14:paraId="37D4D5C3" w14:textId="77777777" w:rsidR="005E2AFE" w:rsidRDefault="005E2AFE" w:rsidP="005E2AFE">
            <w:r>
              <w:t>Certaines correspondances sont en anglais.</w:t>
            </w:r>
          </w:p>
          <w:p w14:paraId="7B196D62" w14:textId="77777777" w:rsidR="005E2AFE" w:rsidRDefault="005E2AFE" w:rsidP="005E2AFE">
            <w:r>
              <w:t>Des documents sont signés par des gérants en vente de multiples fournisseurs.</w:t>
            </w:r>
          </w:p>
          <w:p w14:paraId="1C93E9C5" w14:textId="71A10524" w:rsidR="00165876" w:rsidRDefault="00165876" w:rsidP="005E2AFE">
            <w:r>
              <w:t>Les inscriptions sont parfois un peu décolorées sur papier jauni.</w:t>
            </w:r>
          </w:p>
          <w:p w14:paraId="198636C0" w14:textId="77777777" w:rsidR="005E2AFE" w:rsidRDefault="005E2AFE" w:rsidP="005E2AFE">
            <w:r>
              <w:t>Originaux.</w:t>
            </w:r>
          </w:p>
          <w:p w14:paraId="1509CB96" w14:textId="77777777" w:rsidR="005E2AFE" w:rsidRPr="005E2AFE" w:rsidRDefault="005E2AFE" w:rsidP="005E2AFE">
            <w:pPr>
              <w:rPr>
                <w:lang w:eastAsia="en-US"/>
              </w:rPr>
            </w:pPr>
          </w:p>
        </w:tc>
      </w:tr>
      <w:tr w:rsidR="00165876" w:rsidRPr="00763141" w14:paraId="7366986A" w14:textId="77777777" w:rsidTr="00863412">
        <w:trPr>
          <w:trHeight w:val="873"/>
        </w:trPr>
        <w:tc>
          <w:tcPr>
            <w:tcW w:w="1555" w:type="dxa"/>
            <w:shd w:val="clear" w:color="auto" w:fill="D9D9D9" w:themeFill="background1" w:themeFillShade="D9"/>
          </w:tcPr>
          <w:p w14:paraId="7938C19D" w14:textId="3892C2ED" w:rsidR="00165876" w:rsidRDefault="00165876" w:rsidP="00165876">
            <w:pPr>
              <w:rPr>
                <w:lang w:eastAsia="en-US"/>
              </w:rPr>
            </w:pPr>
            <w:r>
              <w:rPr>
                <w:lang w:eastAsia="en-US"/>
              </w:rPr>
              <w:lastRenderedPageBreak/>
              <w:t>R-E-T</w:t>
            </w:r>
          </w:p>
        </w:tc>
        <w:tc>
          <w:tcPr>
            <w:tcW w:w="7801" w:type="dxa"/>
          </w:tcPr>
          <w:p w14:paraId="714CC9C6" w14:textId="0316A8B5" w:rsidR="00165876" w:rsidRDefault="00165876" w:rsidP="00A25CAE">
            <w:pPr>
              <w:pStyle w:val="Niveau5"/>
            </w:pPr>
            <w:bookmarkStart w:id="65" w:name="_Toc232759319"/>
            <w:r>
              <w:t>P110/A4/2.6.4 : Buanderie</w:t>
            </w:r>
            <w:bookmarkEnd w:id="65"/>
          </w:p>
          <w:p w14:paraId="29E59C4E" w14:textId="77777777" w:rsidR="00165876" w:rsidRDefault="00165876" w:rsidP="00165876">
            <w:pPr>
              <w:rPr>
                <w:lang w:eastAsia="en-US"/>
              </w:rPr>
            </w:pPr>
          </w:p>
          <w:p w14:paraId="68AA1B0C" w14:textId="77777777" w:rsidR="00165876" w:rsidRPr="006150ED" w:rsidRDefault="00165876" w:rsidP="00165876">
            <w:pPr>
              <w:rPr>
                <w:i/>
                <w:iCs/>
              </w:rPr>
            </w:pPr>
            <w:r w:rsidRPr="006150ED">
              <w:rPr>
                <w:i/>
                <w:iCs/>
              </w:rPr>
              <w:t>Portée et contenu :</w:t>
            </w:r>
          </w:p>
          <w:p w14:paraId="75010913" w14:textId="5FB117B0" w:rsidR="00165876" w:rsidRDefault="00165876" w:rsidP="00165876">
            <w:r>
              <w:t>Ce dossier comprend de la correspondance pour l’achat de produits de buanderie, poudre à laver, savon, baril de poudre (1925, 1933)</w:t>
            </w:r>
            <w:r w:rsidR="0045716A">
              <w:t>, ammonique, caustique, autres produits (1936-1939)</w:t>
            </w:r>
            <w:r>
              <w:t xml:space="preserve">. </w:t>
            </w:r>
          </w:p>
          <w:p w14:paraId="0255023E" w14:textId="77777777" w:rsidR="003256E8" w:rsidRPr="003256E8" w:rsidRDefault="003256E8" w:rsidP="003256E8">
            <w:pPr>
              <w:rPr>
                <w:lang w:eastAsia="en-US"/>
              </w:rPr>
            </w:pPr>
          </w:p>
          <w:p w14:paraId="21B48C9C" w14:textId="77777777" w:rsidR="00165876" w:rsidRPr="006150ED" w:rsidRDefault="00165876" w:rsidP="00165876">
            <w:pPr>
              <w:rPr>
                <w:i/>
                <w:iCs/>
              </w:rPr>
            </w:pPr>
            <w:r>
              <w:rPr>
                <w:i/>
                <w:iCs/>
              </w:rPr>
              <w:t xml:space="preserve">Notes : </w:t>
            </w:r>
          </w:p>
          <w:p w14:paraId="26830A99" w14:textId="77777777" w:rsidR="00165876" w:rsidRDefault="00165876" w:rsidP="00165876">
            <w:r>
              <w:t>Certaines correspondances sont en anglais.</w:t>
            </w:r>
          </w:p>
          <w:p w14:paraId="0C3A65D4" w14:textId="77777777" w:rsidR="00165876" w:rsidRDefault="00165876" w:rsidP="00165876">
            <w:r>
              <w:t>Des documents sont signés par des gérants en vente de multiples fournisseurs.</w:t>
            </w:r>
          </w:p>
          <w:p w14:paraId="37612C1D" w14:textId="77777777" w:rsidR="00165876" w:rsidRDefault="00165876" w:rsidP="00165876">
            <w:r>
              <w:t>Originaux.</w:t>
            </w:r>
          </w:p>
          <w:p w14:paraId="11688FF0" w14:textId="77777777" w:rsidR="00165876" w:rsidRPr="00E246DF" w:rsidRDefault="00165876" w:rsidP="00165876">
            <w:pPr>
              <w:pStyle w:val="Niveau4"/>
            </w:pPr>
          </w:p>
        </w:tc>
      </w:tr>
      <w:tr w:rsidR="00DE1E7E" w:rsidRPr="00763141" w14:paraId="3B4FCDD9" w14:textId="77777777" w:rsidTr="00863412">
        <w:trPr>
          <w:trHeight w:val="873"/>
        </w:trPr>
        <w:tc>
          <w:tcPr>
            <w:tcW w:w="1555" w:type="dxa"/>
            <w:shd w:val="clear" w:color="auto" w:fill="D9D9D9" w:themeFill="background1" w:themeFillShade="D9"/>
          </w:tcPr>
          <w:p w14:paraId="3A8D3FE5" w14:textId="5444DB07" w:rsidR="00DE1E7E" w:rsidRDefault="00DE1E7E" w:rsidP="00DE1E7E">
            <w:pPr>
              <w:rPr>
                <w:lang w:eastAsia="en-US"/>
              </w:rPr>
            </w:pPr>
            <w:r>
              <w:rPr>
                <w:lang w:eastAsia="en-US"/>
              </w:rPr>
              <w:t>R-E-T</w:t>
            </w:r>
          </w:p>
        </w:tc>
        <w:tc>
          <w:tcPr>
            <w:tcW w:w="7801" w:type="dxa"/>
          </w:tcPr>
          <w:p w14:paraId="7093912E" w14:textId="187B9DF4" w:rsidR="00DE1E7E" w:rsidRDefault="00DE1E7E" w:rsidP="00A25CAE">
            <w:pPr>
              <w:pStyle w:val="Niveau5"/>
            </w:pPr>
            <w:bookmarkStart w:id="66" w:name="_Toc232759320"/>
            <w:r>
              <w:t>P110/A4/2.6.5 : Photographie</w:t>
            </w:r>
            <w:bookmarkEnd w:id="66"/>
          </w:p>
          <w:p w14:paraId="6835724B" w14:textId="77777777" w:rsidR="00DE1E7E" w:rsidRDefault="00DE1E7E" w:rsidP="00DE1E7E">
            <w:pPr>
              <w:rPr>
                <w:lang w:eastAsia="en-US"/>
              </w:rPr>
            </w:pPr>
          </w:p>
          <w:p w14:paraId="656E8654" w14:textId="77777777" w:rsidR="00DE1E7E" w:rsidRPr="006150ED" w:rsidRDefault="00DE1E7E" w:rsidP="00DE1E7E">
            <w:pPr>
              <w:rPr>
                <w:i/>
                <w:iCs/>
              </w:rPr>
            </w:pPr>
            <w:r w:rsidRPr="006150ED">
              <w:rPr>
                <w:i/>
                <w:iCs/>
              </w:rPr>
              <w:t>Portée et contenu :</w:t>
            </w:r>
          </w:p>
          <w:p w14:paraId="5C24319C" w14:textId="0CE2AD81" w:rsidR="00DE1E7E" w:rsidRDefault="00DE1E7E" w:rsidP="00DE1E7E">
            <w:r>
              <w:t>Ce dossier comprend de la correspondance au photographe J.-E. Livernois de Québec pour une commande de papier, le développement d’un film photo et de la facturation pour des services (1919, 1924-1925)</w:t>
            </w:r>
            <w:r w:rsidR="007B4718">
              <w:t xml:space="preserve">, </w:t>
            </w:r>
            <w:r>
              <w:t>ainsi qu’avec Frontenac Photo Supply Co. RD. de Québec pour la réparation d’un appareil photo (1923).</w:t>
            </w:r>
            <w:r w:rsidR="007B4718">
              <w:t xml:space="preserve"> Le Frère Laurent rassemble l’ensemble des cartes postales produites par la communauté (1922).</w:t>
            </w:r>
          </w:p>
          <w:p w14:paraId="7390197E" w14:textId="77777777" w:rsidR="00DE1E7E" w:rsidRDefault="00DE1E7E" w:rsidP="00DE1E7E">
            <w:pPr>
              <w:pStyle w:val="Niveau4"/>
            </w:pPr>
          </w:p>
          <w:p w14:paraId="7A2EDF38" w14:textId="77777777" w:rsidR="00DE1E7E" w:rsidRPr="006150ED" w:rsidRDefault="00DE1E7E" w:rsidP="00DE1E7E">
            <w:pPr>
              <w:rPr>
                <w:i/>
                <w:iCs/>
              </w:rPr>
            </w:pPr>
            <w:r>
              <w:rPr>
                <w:i/>
                <w:iCs/>
              </w:rPr>
              <w:t xml:space="preserve">Notes : </w:t>
            </w:r>
          </w:p>
          <w:p w14:paraId="73366FA3" w14:textId="77777777" w:rsidR="00DE1E7E" w:rsidRDefault="00DE1E7E" w:rsidP="00DE1E7E">
            <w:r>
              <w:t>Certaines correspondances sont en anglais.</w:t>
            </w:r>
          </w:p>
          <w:p w14:paraId="0A65A9A4" w14:textId="77777777" w:rsidR="00DE1E7E" w:rsidRDefault="00DE1E7E" w:rsidP="00DE1E7E">
            <w:r>
              <w:t>Des documents sont signés par des gérants en vente de multiples fournisseurs.</w:t>
            </w:r>
          </w:p>
          <w:p w14:paraId="7929C1EE" w14:textId="77777777" w:rsidR="00DE1E7E" w:rsidRDefault="00DE1E7E" w:rsidP="00DE1E7E">
            <w:r>
              <w:t>Originaux.</w:t>
            </w:r>
          </w:p>
          <w:p w14:paraId="57D902DD" w14:textId="77777777" w:rsidR="00DE1E7E" w:rsidRDefault="00DE1E7E" w:rsidP="00DE1E7E">
            <w:pPr>
              <w:pStyle w:val="Niveau4"/>
            </w:pPr>
          </w:p>
        </w:tc>
      </w:tr>
    </w:tbl>
    <w:p w14:paraId="21407614" w14:textId="77777777" w:rsidR="000522F8" w:rsidRDefault="000522F8"/>
    <w:p w14:paraId="041C85B6" w14:textId="77777777" w:rsidR="000522F8" w:rsidRPr="00E246DF" w:rsidRDefault="000522F8" w:rsidP="000522F8">
      <w:pPr>
        <w:pStyle w:val="Niveau4"/>
      </w:pPr>
      <w:bookmarkStart w:id="67" w:name="_Toc232759321"/>
      <w:r w:rsidRPr="00E246DF">
        <w:t>P110/A4/2.</w:t>
      </w:r>
      <w:r>
        <w:t>7</w:t>
      </w:r>
      <w:r w:rsidRPr="00E246DF">
        <w:t> : Construction de bâtiments</w:t>
      </w:r>
      <w:bookmarkEnd w:id="67"/>
    </w:p>
    <w:p w14:paraId="55425023" w14:textId="77777777" w:rsidR="000522F8" w:rsidRDefault="000522F8" w:rsidP="000522F8">
      <w:pPr>
        <w:rPr>
          <w:lang w:eastAsia="en-US"/>
        </w:rPr>
      </w:pPr>
      <w:r w:rsidRPr="00E246DF">
        <w:rPr>
          <w:highlight w:val="yellow"/>
          <w:lang w:eastAsia="en-US"/>
        </w:rPr>
        <w:t>– Années. – X cm de documents textuels</w:t>
      </w:r>
    </w:p>
    <w:p w14:paraId="3E775C4B"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632D7F44" w14:textId="77777777" w:rsidTr="00863412">
        <w:trPr>
          <w:trHeight w:val="873"/>
        </w:trPr>
        <w:tc>
          <w:tcPr>
            <w:tcW w:w="1555" w:type="dxa"/>
            <w:shd w:val="clear" w:color="auto" w:fill="D9D9D9" w:themeFill="background1" w:themeFillShade="D9"/>
          </w:tcPr>
          <w:p w14:paraId="63783269" w14:textId="77777777" w:rsidR="005E2AFE" w:rsidRDefault="005E2AFE" w:rsidP="005E2AFE">
            <w:pPr>
              <w:rPr>
                <w:lang w:eastAsia="en-US"/>
              </w:rPr>
            </w:pPr>
            <w:r>
              <w:rPr>
                <w:lang w:eastAsia="en-US"/>
              </w:rPr>
              <w:t>R-E-T</w:t>
            </w:r>
          </w:p>
          <w:p w14:paraId="1E3452E0" w14:textId="1532D6C4" w:rsidR="005E2AFE" w:rsidRDefault="005E2AFE" w:rsidP="005E2AFE">
            <w:pPr>
              <w:rPr>
                <w:lang w:eastAsia="en-US"/>
              </w:rPr>
            </w:pPr>
            <w:r>
              <w:rPr>
                <w:lang w:eastAsia="en-US"/>
              </w:rPr>
              <w:t>Boîte X</w:t>
            </w:r>
          </w:p>
        </w:tc>
        <w:tc>
          <w:tcPr>
            <w:tcW w:w="7801" w:type="dxa"/>
          </w:tcPr>
          <w:p w14:paraId="5D41847A" w14:textId="77777777" w:rsidR="000522F8" w:rsidRPr="006150ED" w:rsidRDefault="000522F8" w:rsidP="000522F8">
            <w:pPr>
              <w:rPr>
                <w:i/>
                <w:iCs/>
              </w:rPr>
            </w:pPr>
            <w:r w:rsidRPr="006150ED">
              <w:rPr>
                <w:i/>
                <w:iCs/>
              </w:rPr>
              <w:t>Portée et contenu :</w:t>
            </w:r>
          </w:p>
          <w:p w14:paraId="56812F9B" w14:textId="77777777" w:rsidR="005E2AFE" w:rsidRDefault="005E2AFE" w:rsidP="005E2AFE">
            <w:pPr>
              <w:rPr>
                <w:lang w:eastAsia="en-US"/>
              </w:rPr>
            </w:pPr>
            <w:r w:rsidRPr="00E246DF">
              <w:rPr>
                <w:lang w:eastAsia="en-US"/>
              </w:rPr>
              <w:t>Ce dossier comprend des documents relatifs à la construction d’une grange et d’une étable, ainsi que de l’église.</w:t>
            </w:r>
          </w:p>
          <w:p w14:paraId="2522FF2D" w14:textId="77777777" w:rsidR="00A455D6" w:rsidRDefault="00A455D6">
            <w:pPr>
              <w:pStyle w:val="Paragraphedeliste"/>
              <w:numPr>
                <w:ilvl w:val="0"/>
                <w:numId w:val="63"/>
              </w:numPr>
              <w:rPr>
                <w:lang w:eastAsia="en-US"/>
              </w:rPr>
            </w:pPr>
            <w:r>
              <w:rPr>
                <w:lang w:eastAsia="en-US"/>
              </w:rPr>
              <w:t xml:space="preserve">Plan de l’autel (s.d.); </w:t>
            </w:r>
          </w:p>
          <w:p w14:paraId="345DA8DC" w14:textId="3343A91D" w:rsidR="00A455D6" w:rsidRDefault="00A455D6">
            <w:pPr>
              <w:pStyle w:val="Paragraphedeliste"/>
              <w:numPr>
                <w:ilvl w:val="0"/>
                <w:numId w:val="63"/>
              </w:numPr>
              <w:rPr>
                <w:lang w:eastAsia="en-US"/>
              </w:rPr>
            </w:pPr>
            <w:r>
              <w:rPr>
                <w:lang w:eastAsia="en-US"/>
              </w:rPr>
              <w:t>Liste de matériaux (s.d.);</w:t>
            </w:r>
          </w:p>
          <w:p w14:paraId="6EDD9356" w14:textId="0BFDDD64" w:rsidR="00AE3936" w:rsidRDefault="00AE3936">
            <w:pPr>
              <w:pStyle w:val="Paragraphedeliste"/>
              <w:numPr>
                <w:ilvl w:val="0"/>
                <w:numId w:val="63"/>
              </w:numPr>
              <w:rPr>
                <w:lang w:eastAsia="en-US"/>
              </w:rPr>
            </w:pPr>
            <w:r>
              <w:rPr>
                <w:lang w:eastAsia="en-US"/>
              </w:rPr>
              <w:t xml:space="preserve">Autorisation de construction de l’aile du réfectoire et emprunt (1923-1926); </w:t>
            </w:r>
          </w:p>
          <w:p w14:paraId="490FAB05" w14:textId="3888DE07" w:rsidR="00A02381" w:rsidRDefault="00A02381">
            <w:pPr>
              <w:pStyle w:val="Paragraphedeliste"/>
              <w:numPr>
                <w:ilvl w:val="0"/>
                <w:numId w:val="63"/>
              </w:numPr>
              <w:rPr>
                <w:lang w:eastAsia="en-US"/>
              </w:rPr>
            </w:pPr>
            <w:r>
              <w:rPr>
                <w:lang w:eastAsia="en-US"/>
              </w:rPr>
              <w:t xml:space="preserve">Achat de ciment (1930-1946); </w:t>
            </w:r>
          </w:p>
          <w:p w14:paraId="79875EB7" w14:textId="28A58E04" w:rsidR="005E2AFE" w:rsidRDefault="005E2AFE">
            <w:pPr>
              <w:pStyle w:val="Paragraphedeliste"/>
              <w:numPr>
                <w:ilvl w:val="0"/>
                <w:numId w:val="45"/>
              </w:numPr>
              <w:rPr>
                <w:lang w:eastAsia="en-US"/>
              </w:rPr>
            </w:pPr>
            <w:r>
              <w:rPr>
                <w:lang w:eastAsia="en-US"/>
              </w:rPr>
              <w:lastRenderedPageBreak/>
              <w:t xml:space="preserve">Construction de l’aile ouest (1931); </w:t>
            </w:r>
          </w:p>
          <w:p w14:paraId="406C9184" w14:textId="269036A8" w:rsidR="005E2AFE" w:rsidRDefault="005E2AFE">
            <w:pPr>
              <w:pStyle w:val="Paragraphedeliste"/>
              <w:numPr>
                <w:ilvl w:val="0"/>
                <w:numId w:val="45"/>
              </w:numPr>
              <w:rPr>
                <w:lang w:eastAsia="en-US"/>
              </w:rPr>
            </w:pPr>
            <w:r>
              <w:rPr>
                <w:lang w:eastAsia="en-US"/>
              </w:rPr>
              <w:t xml:space="preserve">Construction église abbatiale (1938); </w:t>
            </w:r>
          </w:p>
          <w:p w14:paraId="6510F933" w14:textId="5FB80D01" w:rsidR="00A455D6" w:rsidRPr="00E246DF" w:rsidRDefault="00A455D6">
            <w:pPr>
              <w:pStyle w:val="Paragraphedeliste"/>
              <w:numPr>
                <w:ilvl w:val="0"/>
                <w:numId w:val="45"/>
              </w:numPr>
              <w:rPr>
                <w:lang w:eastAsia="en-US"/>
              </w:rPr>
            </w:pPr>
            <w:r>
              <w:rPr>
                <w:lang w:eastAsia="en-US"/>
              </w:rPr>
              <w:t xml:space="preserve">Construction de l’église (1945-1948); </w:t>
            </w:r>
          </w:p>
          <w:p w14:paraId="585C2CBF" w14:textId="77777777" w:rsidR="005E2AFE" w:rsidRDefault="005E2AFE" w:rsidP="005E2AFE">
            <w:pPr>
              <w:pStyle w:val="Niveau4"/>
            </w:pPr>
          </w:p>
        </w:tc>
      </w:tr>
    </w:tbl>
    <w:p w14:paraId="6C093151" w14:textId="77777777" w:rsidR="000522F8" w:rsidRDefault="000522F8"/>
    <w:p w14:paraId="542BACB9" w14:textId="77777777" w:rsidR="000522F8" w:rsidRPr="005B5890" w:rsidRDefault="000522F8" w:rsidP="000522F8">
      <w:pPr>
        <w:pStyle w:val="Niveau4"/>
      </w:pPr>
      <w:bookmarkStart w:id="68" w:name="_Toc232759322"/>
      <w:r>
        <w:t xml:space="preserve">P110/A4/2.8 : </w:t>
      </w:r>
      <w:r w:rsidRPr="005B5890">
        <w:t>Coupures de presse</w:t>
      </w:r>
      <w:bookmarkEnd w:id="68"/>
    </w:p>
    <w:p w14:paraId="2A8E078E" w14:textId="77777777" w:rsidR="000522F8" w:rsidRDefault="000522F8" w:rsidP="000522F8">
      <w:pPr>
        <w:rPr>
          <w:lang w:eastAsia="en-US"/>
        </w:rPr>
      </w:pPr>
      <w:r w:rsidRPr="00E246DF">
        <w:rPr>
          <w:highlight w:val="yellow"/>
          <w:lang w:eastAsia="en-US"/>
        </w:rPr>
        <w:t>– Années. – X cm de documents textuels</w:t>
      </w:r>
    </w:p>
    <w:p w14:paraId="21A864B1"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17BA8340" w14:textId="77777777" w:rsidTr="00863412">
        <w:trPr>
          <w:trHeight w:val="873"/>
        </w:trPr>
        <w:tc>
          <w:tcPr>
            <w:tcW w:w="1555" w:type="dxa"/>
            <w:shd w:val="clear" w:color="auto" w:fill="D9D9D9" w:themeFill="background1" w:themeFillShade="D9"/>
          </w:tcPr>
          <w:p w14:paraId="6949EF10" w14:textId="77777777" w:rsidR="005E2AFE" w:rsidRDefault="005E2AFE" w:rsidP="005E2AFE">
            <w:pPr>
              <w:rPr>
                <w:lang w:eastAsia="en-US"/>
              </w:rPr>
            </w:pPr>
            <w:r>
              <w:rPr>
                <w:lang w:eastAsia="en-US"/>
              </w:rPr>
              <w:t>R-E-T</w:t>
            </w:r>
          </w:p>
          <w:p w14:paraId="3CF609B4" w14:textId="54651739" w:rsidR="005E2AFE" w:rsidRDefault="005E2AFE" w:rsidP="005E2AFE">
            <w:pPr>
              <w:rPr>
                <w:lang w:eastAsia="en-US"/>
              </w:rPr>
            </w:pPr>
            <w:r>
              <w:rPr>
                <w:lang w:eastAsia="en-US"/>
              </w:rPr>
              <w:t>Boîte X</w:t>
            </w:r>
          </w:p>
        </w:tc>
        <w:tc>
          <w:tcPr>
            <w:tcW w:w="7801" w:type="dxa"/>
          </w:tcPr>
          <w:p w14:paraId="108D976C" w14:textId="77777777" w:rsidR="000522F8" w:rsidRPr="006150ED" w:rsidRDefault="000522F8" w:rsidP="000522F8">
            <w:pPr>
              <w:rPr>
                <w:i/>
                <w:iCs/>
              </w:rPr>
            </w:pPr>
            <w:r w:rsidRPr="006150ED">
              <w:rPr>
                <w:i/>
                <w:iCs/>
              </w:rPr>
              <w:t>Portée et contenu :</w:t>
            </w:r>
          </w:p>
          <w:p w14:paraId="45DF0473" w14:textId="1D2ECB06" w:rsidR="005E2AFE" w:rsidRPr="00E246DF" w:rsidRDefault="000522F8" w:rsidP="000522F8">
            <w:r w:rsidRPr="00E246DF">
              <w:rPr>
                <w:lang w:eastAsia="en-US"/>
              </w:rPr>
              <w:t>Ce dossier comprend</w:t>
            </w:r>
            <w:r>
              <w:rPr>
                <w:lang w:eastAsia="en-US"/>
              </w:rPr>
              <w:t>…</w:t>
            </w:r>
          </w:p>
        </w:tc>
      </w:tr>
    </w:tbl>
    <w:p w14:paraId="25C49DF7" w14:textId="77777777" w:rsidR="000522F8" w:rsidRDefault="000522F8"/>
    <w:p w14:paraId="107FA959" w14:textId="77777777" w:rsidR="000522F8" w:rsidRDefault="000522F8" w:rsidP="000522F8">
      <w:pPr>
        <w:pStyle w:val="Niveau4"/>
      </w:pPr>
      <w:bookmarkStart w:id="69" w:name="_Toc232759323"/>
      <w:r w:rsidRPr="00E246DF">
        <w:t>P110/A4/2.</w:t>
      </w:r>
      <w:r>
        <w:t>9</w:t>
      </w:r>
      <w:r w:rsidRPr="00E246DF">
        <w:t xml:space="preserve"> : </w:t>
      </w:r>
      <w:r>
        <w:t>Électricité</w:t>
      </w:r>
      <w:bookmarkEnd w:id="69"/>
    </w:p>
    <w:p w14:paraId="0C906D63" w14:textId="77777777" w:rsidR="000522F8" w:rsidRDefault="000522F8" w:rsidP="000522F8">
      <w:pPr>
        <w:rPr>
          <w:lang w:eastAsia="en-US"/>
        </w:rPr>
      </w:pPr>
      <w:r w:rsidRPr="00E246DF">
        <w:rPr>
          <w:highlight w:val="yellow"/>
          <w:lang w:eastAsia="en-US"/>
        </w:rPr>
        <w:t>– Années. – X cm de documents textuels</w:t>
      </w:r>
    </w:p>
    <w:p w14:paraId="1422A77A"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386FB4" w14:paraId="6C387269" w14:textId="77777777" w:rsidTr="00863412">
        <w:trPr>
          <w:trHeight w:val="873"/>
        </w:trPr>
        <w:tc>
          <w:tcPr>
            <w:tcW w:w="1555" w:type="dxa"/>
            <w:shd w:val="clear" w:color="auto" w:fill="D9D9D9" w:themeFill="background1" w:themeFillShade="D9"/>
          </w:tcPr>
          <w:p w14:paraId="4C8A291E" w14:textId="77777777" w:rsidR="005E2AFE" w:rsidRDefault="005E2AFE" w:rsidP="005E2AFE">
            <w:pPr>
              <w:rPr>
                <w:lang w:eastAsia="en-US"/>
              </w:rPr>
            </w:pPr>
            <w:r>
              <w:rPr>
                <w:lang w:eastAsia="en-US"/>
              </w:rPr>
              <w:t>R-E-T</w:t>
            </w:r>
          </w:p>
          <w:p w14:paraId="0D80CEE8" w14:textId="6B585137" w:rsidR="005E2AFE" w:rsidRDefault="005E2AFE" w:rsidP="005E2AFE">
            <w:pPr>
              <w:rPr>
                <w:lang w:eastAsia="en-US"/>
              </w:rPr>
            </w:pPr>
            <w:r>
              <w:rPr>
                <w:lang w:eastAsia="en-US"/>
              </w:rPr>
              <w:t>Boîte X</w:t>
            </w:r>
          </w:p>
        </w:tc>
        <w:tc>
          <w:tcPr>
            <w:tcW w:w="7801" w:type="dxa"/>
          </w:tcPr>
          <w:p w14:paraId="0A756ECB" w14:textId="77777777" w:rsidR="000522F8" w:rsidRPr="006150ED" w:rsidRDefault="000522F8" w:rsidP="000522F8">
            <w:pPr>
              <w:rPr>
                <w:i/>
                <w:iCs/>
              </w:rPr>
            </w:pPr>
            <w:r w:rsidRPr="006150ED">
              <w:rPr>
                <w:i/>
                <w:iCs/>
              </w:rPr>
              <w:t>Portée et contenu :</w:t>
            </w:r>
          </w:p>
          <w:p w14:paraId="77704CC0" w14:textId="5628173E" w:rsidR="005E2AFE" w:rsidRDefault="000522F8" w:rsidP="000522F8">
            <w:pPr>
              <w:rPr>
                <w:lang w:eastAsia="en-US"/>
              </w:rPr>
            </w:pPr>
            <w:r w:rsidRPr="00E246DF">
              <w:rPr>
                <w:lang w:eastAsia="en-US"/>
              </w:rPr>
              <w:t>Ce dossier comprend</w:t>
            </w:r>
            <w:r>
              <w:rPr>
                <w:lang w:eastAsia="en-US"/>
              </w:rPr>
              <w:t>…</w:t>
            </w:r>
          </w:p>
          <w:p w14:paraId="26EC76AD" w14:textId="77777777" w:rsidR="000522F8" w:rsidRDefault="000522F8" w:rsidP="000522F8">
            <w:pPr>
              <w:rPr>
                <w:color w:val="FF0000"/>
                <w:lang w:eastAsia="en-US"/>
              </w:rPr>
            </w:pPr>
          </w:p>
          <w:p w14:paraId="26EA6FC9" w14:textId="77777777" w:rsidR="005E2AFE" w:rsidRDefault="005E2AFE">
            <w:pPr>
              <w:pStyle w:val="Paragraphedeliste"/>
              <w:numPr>
                <w:ilvl w:val="0"/>
                <w:numId w:val="11"/>
              </w:numPr>
              <w:rPr>
                <w:color w:val="000000" w:themeColor="text1"/>
                <w:lang w:eastAsia="en-US"/>
              </w:rPr>
            </w:pPr>
            <w:r>
              <w:rPr>
                <w:color w:val="000000" w:themeColor="text1"/>
                <w:lang w:eastAsia="en-US"/>
              </w:rPr>
              <w:t>Poêle à hostie de la Compagnie électrique du Saguenay (1930);</w:t>
            </w:r>
          </w:p>
          <w:p w14:paraId="49FE6EF9" w14:textId="77777777" w:rsidR="005E2AFE" w:rsidRDefault="005E2AFE">
            <w:pPr>
              <w:pStyle w:val="Paragraphedeliste"/>
              <w:numPr>
                <w:ilvl w:val="0"/>
                <w:numId w:val="11"/>
              </w:numPr>
              <w:rPr>
                <w:color w:val="000000" w:themeColor="text1"/>
                <w:lang w:eastAsia="en-US"/>
              </w:rPr>
            </w:pPr>
            <w:r>
              <w:rPr>
                <w:color w:val="000000" w:themeColor="text1"/>
                <w:lang w:eastAsia="en-US"/>
              </w:rPr>
              <w:t>Ligne de distribution électrique à St-Eugène passant sur le terrain du Monastère (1938-1946);</w:t>
            </w:r>
          </w:p>
          <w:p w14:paraId="024A62D8" w14:textId="40F41223" w:rsidR="005E2AFE" w:rsidRPr="00547A1D" w:rsidRDefault="005E2AFE">
            <w:pPr>
              <w:pStyle w:val="Paragraphedeliste"/>
              <w:numPr>
                <w:ilvl w:val="0"/>
                <w:numId w:val="11"/>
              </w:numPr>
              <w:rPr>
                <w:color w:val="000000" w:themeColor="text1"/>
                <w:lang w:eastAsia="en-US"/>
              </w:rPr>
            </w:pPr>
            <w:r w:rsidRPr="00547A1D">
              <w:rPr>
                <w:color w:val="000000" w:themeColor="text1"/>
                <w:lang w:eastAsia="en-US"/>
              </w:rPr>
              <w:t>Commande de matériel d’électricité (1942);</w:t>
            </w:r>
          </w:p>
          <w:p w14:paraId="3AD6E250" w14:textId="61F1C6F8" w:rsidR="005E2AFE" w:rsidRDefault="005E2AFE">
            <w:pPr>
              <w:pStyle w:val="Paragraphedeliste"/>
              <w:numPr>
                <w:ilvl w:val="0"/>
                <w:numId w:val="11"/>
              </w:numPr>
              <w:rPr>
                <w:color w:val="000000" w:themeColor="text1"/>
                <w:lang w:eastAsia="en-US"/>
              </w:rPr>
            </w:pPr>
            <w:r w:rsidRPr="00547A1D">
              <w:rPr>
                <w:color w:val="000000" w:themeColor="text1"/>
                <w:lang w:eastAsia="en-US"/>
              </w:rPr>
              <w:t xml:space="preserve">Besoin d’une unité pour de l’électricité, une demande des Pères à la Corporation des biens de guerre (1946); </w:t>
            </w:r>
          </w:p>
          <w:p w14:paraId="106C5A40" w14:textId="116B3102" w:rsidR="005E2AFE" w:rsidRDefault="005E2AFE">
            <w:pPr>
              <w:pStyle w:val="Paragraphedeliste"/>
              <w:numPr>
                <w:ilvl w:val="0"/>
                <w:numId w:val="11"/>
              </w:numPr>
              <w:rPr>
                <w:color w:val="000000" w:themeColor="text1"/>
                <w:lang w:eastAsia="en-US"/>
              </w:rPr>
            </w:pPr>
            <w:r>
              <w:rPr>
                <w:color w:val="000000" w:themeColor="text1"/>
                <w:lang w:eastAsia="en-US"/>
              </w:rPr>
              <w:t xml:space="preserve">Correspondances </w:t>
            </w:r>
            <w:r w:rsidR="00F65358">
              <w:rPr>
                <w:color w:val="000000" w:themeColor="text1"/>
                <w:lang w:eastAsia="en-US"/>
              </w:rPr>
              <w:t xml:space="preserve">et plan de </w:t>
            </w:r>
            <w:r>
              <w:rPr>
                <w:color w:val="000000" w:themeColor="text1"/>
                <w:lang w:eastAsia="en-US"/>
              </w:rPr>
              <w:t>P.A. Marcotte, électricien (1938);</w:t>
            </w:r>
          </w:p>
          <w:p w14:paraId="1083842C" w14:textId="1411598E" w:rsidR="005E2AFE" w:rsidRDefault="005E2AFE">
            <w:pPr>
              <w:pStyle w:val="Paragraphedeliste"/>
              <w:numPr>
                <w:ilvl w:val="0"/>
                <w:numId w:val="11"/>
              </w:numPr>
              <w:rPr>
                <w:color w:val="000000" w:themeColor="text1"/>
                <w:lang w:val="en-US" w:eastAsia="en-US"/>
              </w:rPr>
            </w:pPr>
            <w:r>
              <w:rPr>
                <w:color w:val="000000" w:themeColor="text1"/>
                <w:lang w:val="en-US" w:eastAsia="en-US"/>
              </w:rPr>
              <w:t xml:space="preserve">Correspondances et préambule avec </w:t>
            </w:r>
            <w:bookmarkStart w:id="70" w:name="_Hlk209448546"/>
            <w:r w:rsidRPr="00386FB4">
              <w:rPr>
                <w:color w:val="000000" w:themeColor="text1"/>
                <w:lang w:val="en-US" w:eastAsia="en-US"/>
              </w:rPr>
              <w:t>Lake St. John Power &amp; P</w:t>
            </w:r>
            <w:r>
              <w:rPr>
                <w:color w:val="000000" w:themeColor="text1"/>
                <w:lang w:val="en-US" w:eastAsia="en-US"/>
              </w:rPr>
              <w:t xml:space="preserve">aper Co. </w:t>
            </w:r>
            <w:bookmarkEnd w:id="70"/>
            <w:r>
              <w:rPr>
                <w:color w:val="000000" w:themeColor="text1"/>
                <w:lang w:val="en-US" w:eastAsia="en-US"/>
              </w:rPr>
              <w:t>Limited (1928)</w:t>
            </w:r>
          </w:p>
          <w:p w14:paraId="5A4DE0C1" w14:textId="3AC20CF3" w:rsidR="005E2AFE" w:rsidRPr="00386FB4" w:rsidRDefault="005E2AFE">
            <w:pPr>
              <w:pStyle w:val="Paragraphedeliste"/>
              <w:numPr>
                <w:ilvl w:val="0"/>
                <w:numId w:val="11"/>
              </w:numPr>
              <w:rPr>
                <w:color w:val="000000" w:themeColor="text1"/>
                <w:lang w:eastAsia="en-US"/>
              </w:rPr>
            </w:pPr>
            <w:r w:rsidRPr="00386FB4">
              <w:rPr>
                <w:color w:val="000000" w:themeColor="text1"/>
                <w:lang w:eastAsia="en-US"/>
              </w:rPr>
              <w:t>Corresponda</w:t>
            </w:r>
            <w:r w:rsidR="003165E2">
              <w:rPr>
                <w:color w:val="000000" w:themeColor="text1"/>
                <w:lang w:eastAsia="en-US"/>
              </w:rPr>
              <w:t>n</w:t>
            </w:r>
            <w:r w:rsidRPr="00386FB4">
              <w:rPr>
                <w:color w:val="000000" w:themeColor="text1"/>
                <w:lang w:eastAsia="en-US"/>
              </w:rPr>
              <w:t>ces avec John Stadler</w:t>
            </w:r>
            <w:r>
              <w:rPr>
                <w:color w:val="000000" w:themeColor="text1"/>
                <w:lang w:eastAsia="en-US"/>
              </w:rPr>
              <w:t xml:space="preserve"> de Power &amp; Paper Co. Sur la ligne de transmission (1931). </w:t>
            </w:r>
          </w:p>
          <w:p w14:paraId="218E53FA" w14:textId="77777777" w:rsidR="005E2AFE" w:rsidRPr="00386FB4" w:rsidRDefault="005E2AFE" w:rsidP="005E2AFE">
            <w:pPr>
              <w:pStyle w:val="Niveau4"/>
            </w:pPr>
          </w:p>
        </w:tc>
      </w:tr>
    </w:tbl>
    <w:p w14:paraId="1A350FBE" w14:textId="77777777" w:rsidR="000522F8" w:rsidRDefault="000522F8"/>
    <w:p w14:paraId="5ECD27AF" w14:textId="77777777" w:rsidR="000522F8" w:rsidRPr="001C6130" w:rsidRDefault="000522F8" w:rsidP="000522F8">
      <w:pPr>
        <w:pStyle w:val="Niveau4"/>
      </w:pPr>
      <w:bookmarkStart w:id="71" w:name="_Toc232759324"/>
      <w:r w:rsidRPr="001C6130">
        <w:t>P110/A4/2.1</w:t>
      </w:r>
      <w:r>
        <w:t>0</w:t>
      </w:r>
      <w:r w:rsidRPr="001C6130">
        <w:t> : Forge</w:t>
      </w:r>
      <w:bookmarkEnd w:id="71"/>
    </w:p>
    <w:p w14:paraId="7F784C32" w14:textId="77777777" w:rsidR="000522F8" w:rsidRDefault="000522F8" w:rsidP="000522F8">
      <w:pPr>
        <w:rPr>
          <w:lang w:eastAsia="en-US"/>
        </w:rPr>
      </w:pPr>
      <w:r w:rsidRPr="00E246DF">
        <w:rPr>
          <w:highlight w:val="yellow"/>
          <w:lang w:eastAsia="en-US"/>
        </w:rPr>
        <w:t>– Années. – X cm de documents textuels</w:t>
      </w:r>
    </w:p>
    <w:p w14:paraId="0C16B93E"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382DE3EB" w14:textId="77777777" w:rsidTr="00863412">
        <w:trPr>
          <w:trHeight w:val="873"/>
        </w:trPr>
        <w:tc>
          <w:tcPr>
            <w:tcW w:w="1555" w:type="dxa"/>
            <w:shd w:val="clear" w:color="auto" w:fill="D9D9D9" w:themeFill="background1" w:themeFillShade="D9"/>
          </w:tcPr>
          <w:p w14:paraId="7D277EA1" w14:textId="77777777" w:rsidR="005E2AFE" w:rsidRDefault="005E2AFE" w:rsidP="005E2AFE">
            <w:pPr>
              <w:rPr>
                <w:lang w:eastAsia="en-US"/>
              </w:rPr>
            </w:pPr>
            <w:r>
              <w:rPr>
                <w:lang w:eastAsia="en-US"/>
              </w:rPr>
              <w:t>R-E-T</w:t>
            </w:r>
          </w:p>
          <w:p w14:paraId="7CA4981A" w14:textId="6F31E9CC" w:rsidR="005E2AFE" w:rsidRDefault="005E2AFE" w:rsidP="005E2AFE">
            <w:pPr>
              <w:rPr>
                <w:lang w:eastAsia="en-US"/>
              </w:rPr>
            </w:pPr>
            <w:r>
              <w:rPr>
                <w:lang w:eastAsia="en-US"/>
              </w:rPr>
              <w:t>Boîte X</w:t>
            </w:r>
          </w:p>
        </w:tc>
        <w:tc>
          <w:tcPr>
            <w:tcW w:w="7801" w:type="dxa"/>
          </w:tcPr>
          <w:p w14:paraId="449C852E" w14:textId="77777777" w:rsidR="005E2AFE" w:rsidRDefault="005E2AFE" w:rsidP="005E2AFE">
            <w:pPr>
              <w:pStyle w:val="Niveau4"/>
            </w:pPr>
          </w:p>
          <w:p w14:paraId="0985CFA7" w14:textId="7DFCF5FA" w:rsidR="00BA3681" w:rsidRPr="00BA3681" w:rsidRDefault="00BA3681" w:rsidP="00BA3681">
            <w:pPr>
              <w:rPr>
                <w:lang w:eastAsia="en-US"/>
              </w:rPr>
            </w:pPr>
            <w:r>
              <w:rPr>
                <w:lang w:eastAsia="en-US"/>
              </w:rPr>
              <w:t xml:space="preserve">Réparation </w:t>
            </w:r>
            <w:r w:rsidR="00DC654E">
              <w:rPr>
                <w:lang w:eastAsia="en-US"/>
              </w:rPr>
              <w:t xml:space="preserve">d’Isaïe Villeneuve, forgeron de Roberval, </w:t>
            </w:r>
            <w:r>
              <w:rPr>
                <w:lang w:eastAsia="en-US"/>
              </w:rPr>
              <w:t xml:space="preserve">avec une pièce fournie par Ernest Savard </w:t>
            </w:r>
            <w:r w:rsidR="00DC654E">
              <w:rPr>
                <w:lang w:eastAsia="en-US"/>
              </w:rPr>
              <w:t>[1922];</w:t>
            </w:r>
          </w:p>
          <w:p w14:paraId="516C05F8" w14:textId="77777777" w:rsidR="00BA3681" w:rsidRPr="00BA3681" w:rsidRDefault="00BA3681" w:rsidP="00BA3681">
            <w:pPr>
              <w:rPr>
                <w:lang w:eastAsia="en-US"/>
              </w:rPr>
            </w:pPr>
          </w:p>
        </w:tc>
      </w:tr>
    </w:tbl>
    <w:p w14:paraId="2BEA61ED" w14:textId="77777777" w:rsidR="000522F8" w:rsidRDefault="000522F8"/>
    <w:p w14:paraId="056E790E" w14:textId="77777777" w:rsidR="000522F8" w:rsidRPr="00E246DF" w:rsidRDefault="000522F8" w:rsidP="000522F8">
      <w:pPr>
        <w:pStyle w:val="Niveau4"/>
      </w:pPr>
      <w:bookmarkStart w:id="72" w:name="_Toc232759325"/>
      <w:r w:rsidRPr="00E246DF">
        <w:t>P110/A4/2.1</w:t>
      </w:r>
      <w:r>
        <w:t>1</w:t>
      </w:r>
      <w:r w:rsidRPr="00E246DF">
        <w:t xml:space="preserve"> : </w:t>
      </w:r>
      <w:r>
        <w:t>Garage et automobiles</w:t>
      </w:r>
      <w:bookmarkEnd w:id="72"/>
    </w:p>
    <w:p w14:paraId="7A26D0D8" w14:textId="77777777" w:rsidR="000522F8" w:rsidRDefault="000522F8" w:rsidP="000522F8">
      <w:pPr>
        <w:rPr>
          <w:lang w:eastAsia="en-US"/>
        </w:rPr>
      </w:pPr>
      <w:r w:rsidRPr="00E246DF">
        <w:rPr>
          <w:highlight w:val="yellow"/>
          <w:lang w:eastAsia="en-US"/>
        </w:rPr>
        <w:t>– Années. – X cm de documents textuels</w:t>
      </w:r>
    </w:p>
    <w:p w14:paraId="049C90DF"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153139" w14:paraId="036144DB" w14:textId="77777777" w:rsidTr="00863412">
        <w:trPr>
          <w:trHeight w:val="873"/>
        </w:trPr>
        <w:tc>
          <w:tcPr>
            <w:tcW w:w="1555" w:type="dxa"/>
            <w:shd w:val="clear" w:color="auto" w:fill="D9D9D9" w:themeFill="background1" w:themeFillShade="D9"/>
          </w:tcPr>
          <w:p w14:paraId="459B4480" w14:textId="77777777" w:rsidR="005E2AFE" w:rsidRDefault="005E2AFE" w:rsidP="005E2AFE">
            <w:pPr>
              <w:rPr>
                <w:lang w:eastAsia="en-US"/>
              </w:rPr>
            </w:pPr>
            <w:r>
              <w:rPr>
                <w:lang w:eastAsia="en-US"/>
              </w:rPr>
              <w:t>R-E-T</w:t>
            </w:r>
          </w:p>
          <w:p w14:paraId="7B1DAE7B" w14:textId="709FAC27" w:rsidR="005E2AFE" w:rsidRDefault="005E2AFE" w:rsidP="005E2AFE">
            <w:pPr>
              <w:rPr>
                <w:lang w:eastAsia="en-US"/>
              </w:rPr>
            </w:pPr>
            <w:r>
              <w:rPr>
                <w:lang w:eastAsia="en-US"/>
              </w:rPr>
              <w:t>Boîte X</w:t>
            </w:r>
          </w:p>
        </w:tc>
        <w:tc>
          <w:tcPr>
            <w:tcW w:w="7801" w:type="dxa"/>
          </w:tcPr>
          <w:p w14:paraId="48C571D0" w14:textId="77777777" w:rsidR="000522F8" w:rsidRPr="00E246DF" w:rsidRDefault="000522F8" w:rsidP="005E2AFE">
            <w:pPr>
              <w:rPr>
                <w:lang w:eastAsia="en-US"/>
              </w:rPr>
            </w:pPr>
          </w:p>
          <w:p w14:paraId="5891A330" w14:textId="77777777" w:rsidR="000522F8" w:rsidRPr="006150ED" w:rsidRDefault="000522F8" w:rsidP="000522F8">
            <w:pPr>
              <w:rPr>
                <w:i/>
                <w:iCs/>
              </w:rPr>
            </w:pPr>
            <w:r w:rsidRPr="006150ED">
              <w:rPr>
                <w:i/>
                <w:iCs/>
              </w:rPr>
              <w:t>Portée et contenu :</w:t>
            </w:r>
          </w:p>
          <w:p w14:paraId="10F0441F" w14:textId="662E4832" w:rsidR="005E2AFE" w:rsidRDefault="000522F8" w:rsidP="000522F8">
            <w:r w:rsidRPr="00E246DF">
              <w:t>Ce dossier comprend</w:t>
            </w:r>
            <w:r>
              <w:t>…</w:t>
            </w:r>
          </w:p>
          <w:p w14:paraId="14C8AEFC" w14:textId="77777777" w:rsidR="000522F8" w:rsidRPr="000522F8" w:rsidRDefault="000522F8" w:rsidP="000522F8">
            <w:pPr>
              <w:rPr>
                <w:lang w:eastAsia="en-US"/>
              </w:rPr>
            </w:pPr>
          </w:p>
          <w:p w14:paraId="08B0D0E7" w14:textId="641F446D" w:rsidR="005E2AFE" w:rsidRPr="00F7265C" w:rsidRDefault="005E2AFE" w:rsidP="005E2AFE">
            <w:pPr>
              <w:pStyle w:val="Style1"/>
            </w:pPr>
            <w:r>
              <w:t xml:space="preserve">Correspondances : </w:t>
            </w:r>
          </w:p>
          <w:p w14:paraId="77F2ED58" w14:textId="77777777" w:rsidR="006B75A4" w:rsidRPr="00A013B2" w:rsidRDefault="006B75A4" w:rsidP="006B75A4">
            <w:pPr>
              <w:pStyle w:val="Paragraphedeliste"/>
              <w:numPr>
                <w:ilvl w:val="0"/>
                <w:numId w:val="44"/>
              </w:numPr>
              <w:rPr>
                <w:lang w:eastAsia="en-US"/>
              </w:rPr>
            </w:pPr>
            <w:r w:rsidRPr="00A013B2">
              <w:rPr>
                <w:lang w:eastAsia="en-US"/>
              </w:rPr>
              <w:t xml:space="preserve">Résolution du conseil de Mistassini octroyant des frais pour la reparation de la voiture de Ferdinand Perron, brisée sur le chemin des R.P. Trappistes [189-]; </w:t>
            </w:r>
          </w:p>
          <w:p w14:paraId="49A810B1" w14:textId="485820E6" w:rsidR="006B75A4" w:rsidRDefault="006B75A4" w:rsidP="006B75A4">
            <w:pPr>
              <w:pStyle w:val="Paragraphedeliste"/>
              <w:numPr>
                <w:ilvl w:val="0"/>
                <w:numId w:val="44"/>
              </w:numPr>
              <w:rPr>
                <w:lang w:val="en-US" w:eastAsia="en-US"/>
              </w:rPr>
            </w:pPr>
            <w:r w:rsidRPr="008841D1">
              <w:rPr>
                <w:lang w:val="en-US" w:eastAsia="en-US"/>
              </w:rPr>
              <w:t>Commandes avec Mechanics Supply Company (1920-1932)</w:t>
            </w:r>
            <w:r>
              <w:rPr>
                <w:lang w:val="en-US" w:eastAsia="en-US"/>
              </w:rPr>
              <w:t>;</w:t>
            </w:r>
          </w:p>
          <w:p w14:paraId="7552E6B6" w14:textId="1146244C" w:rsidR="005E2AFE" w:rsidRDefault="005E2AFE">
            <w:pPr>
              <w:pStyle w:val="Paragraphedeliste"/>
              <w:numPr>
                <w:ilvl w:val="0"/>
                <w:numId w:val="44"/>
              </w:numPr>
              <w:rPr>
                <w:lang w:eastAsia="en-US"/>
              </w:rPr>
            </w:pPr>
            <w:r>
              <w:rPr>
                <w:lang w:eastAsia="en-US"/>
              </w:rPr>
              <w:t xml:space="preserve">Correspondances et honoraire d’Ernest Savard pour la réparation d’automobiles (1922-1927); </w:t>
            </w:r>
          </w:p>
          <w:p w14:paraId="2A1675C9" w14:textId="6DD0C9B9" w:rsidR="00084CD4" w:rsidRDefault="00084CD4">
            <w:pPr>
              <w:pStyle w:val="Paragraphedeliste"/>
              <w:numPr>
                <w:ilvl w:val="0"/>
                <w:numId w:val="44"/>
              </w:numPr>
              <w:rPr>
                <w:lang w:eastAsia="en-US"/>
              </w:rPr>
            </w:pPr>
            <w:r>
              <w:rPr>
                <w:lang w:eastAsia="en-US"/>
              </w:rPr>
              <w:t>Commandes de pneus et matériaux pour automobiles avec la Coopérative Fédérée de Québec (1923);</w:t>
            </w:r>
          </w:p>
          <w:p w14:paraId="16C2DB0D" w14:textId="77777777" w:rsidR="006B75A4" w:rsidRDefault="006B75A4" w:rsidP="006B75A4">
            <w:pPr>
              <w:pStyle w:val="Paragraphedeliste"/>
              <w:numPr>
                <w:ilvl w:val="0"/>
                <w:numId w:val="44"/>
              </w:numPr>
              <w:rPr>
                <w:lang w:eastAsia="en-US"/>
              </w:rPr>
            </w:pPr>
            <w:r>
              <w:rPr>
                <w:lang w:eastAsia="en-US"/>
              </w:rPr>
              <w:t>Correspondances avec Geo. P. Marcotte au sujet d’automobiles (1923</w:t>
            </w:r>
          </w:p>
          <w:p w14:paraId="4C5A4814" w14:textId="77777777" w:rsidR="006B75A4" w:rsidRDefault="006B75A4" w:rsidP="006B75A4">
            <w:pPr>
              <w:pStyle w:val="Paragraphedeliste"/>
              <w:numPr>
                <w:ilvl w:val="0"/>
                <w:numId w:val="44"/>
              </w:numPr>
              <w:rPr>
                <w:lang w:eastAsia="en-US"/>
              </w:rPr>
            </w:pPr>
            <w:r>
              <w:rPr>
                <w:lang w:eastAsia="en-US"/>
              </w:rPr>
              <w:t>-1935);</w:t>
            </w:r>
          </w:p>
          <w:p w14:paraId="729E6F1B" w14:textId="2D06ED95" w:rsidR="005E2AFE" w:rsidRDefault="005E2AFE">
            <w:pPr>
              <w:pStyle w:val="Paragraphedeliste"/>
              <w:numPr>
                <w:ilvl w:val="0"/>
                <w:numId w:val="44"/>
              </w:numPr>
              <w:rPr>
                <w:lang w:eastAsia="en-US"/>
              </w:rPr>
            </w:pPr>
            <w:r>
              <w:rPr>
                <w:lang w:eastAsia="en-US"/>
              </w:rPr>
              <w:t xml:space="preserve">Remisage d’une automobile et demande de construction d’une remise par Joseph Napoléon Harvey, de Mistassini (1924); </w:t>
            </w:r>
          </w:p>
          <w:p w14:paraId="5D4CF949" w14:textId="42EFEB03" w:rsidR="009020D0" w:rsidRDefault="009020D0">
            <w:pPr>
              <w:pStyle w:val="Paragraphedeliste"/>
              <w:numPr>
                <w:ilvl w:val="0"/>
                <w:numId w:val="44"/>
              </w:numPr>
              <w:rPr>
                <w:lang w:eastAsia="en-US"/>
              </w:rPr>
            </w:pPr>
            <w:r>
              <w:rPr>
                <w:lang w:eastAsia="en-US"/>
              </w:rPr>
              <w:t>Paiement exigé</w:t>
            </w:r>
            <w:r w:rsidR="00ED2CFE">
              <w:rPr>
                <w:lang w:eastAsia="en-US"/>
              </w:rPr>
              <w:t xml:space="preserve"> par </w:t>
            </w:r>
            <w:r w:rsidR="00ED2CFE" w:rsidRPr="00ED2CFE">
              <w:rPr>
                <w:b/>
                <w:bCs/>
                <w:lang w:eastAsia="en-US"/>
              </w:rPr>
              <w:t>Léonidas Drolet</w:t>
            </w:r>
            <w:r w:rsidR="00ED2CFE">
              <w:rPr>
                <w:lang w:eastAsia="en-US"/>
              </w:rPr>
              <w:t xml:space="preserve"> de Chicoutimi</w:t>
            </w:r>
            <w:r>
              <w:rPr>
                <w:lang w:eastAsia="en-US"/>
              </w:rPr>
              <w:t xml:space="preserve"> pour la réparation d’un véhicule à la suite d’un accident avec un camion des Pères (1934); </w:t>
            </w:r>
          </w:p>
          <w:p w14:paraId="4BBD0196" w14:textId="3312A7CF" w:rsidR="005E2AFE" w:rsidRDefault="005E2AFE">
            <w:pPr>
              <w:pStyle w:val="Paragraphedeliste"/>
              <w:numPr>
                <w:ilvl w:val="0"/>
                <w:numId w:val="44"/>
              </w:numPr>
              <w:rPr>
                <w:lang w:val="en-US" w:eastAsia="en-US"/>
              </w:rPr>
            </w:pPr>
            <w:r w:rsidRPr="00153139">
              <w:rPr>
                <w:lang w:eastAsia="en-US"/>
              </w:rPr>
              <w:t xml:space="preserve">Commandes avec Mc. </w:t>
            </w:r>
            <w:r w:rsidRPr="00153139">
              <w:rPr>
                <w:lang w:val="en-US" w:eastAsia="en-US"/>
              </w:rPr>
              <w:t>Coll-Frontenac oil Company L</w:t>
            </w:r>
            <w:r>
              <w:rPr>
                <w:lang w:val="en-US" w:eastAsia="en-US"/>
              </w:rPr>
              <w:t>imited (1934-1947);</w:t>
            </w:r>
          </w:p>
          <w:p w14:paraId="631A0D93" w14:textId="77777777" w:rsidR="005E40B1" w:rsidRPr="005F526F" w:rsidRDefault="00065DCA">
            <w:pPr>
              <w:pStyle w:val="Paragraphedeliste"/>
              <w:numPr>
                <w:ilvl w:val="0"/>
                <w:numId w:val="44"/>
              </w:numPr>
              <w:rPr>
                <w:lang w:eastAsia="en-US"/>
              </w:rPr>
            </w:pPr>
            <w:r w:rsidRPr="005F526F">
              <w:rPr>
                <w:lang w:eastAsia="en-US"/>
              </w:rPr>
              <w:t xml:space="preserve">Avis de vérification de voiture (s.d.); </w:t>
            </w:r>
          </w:p>
          <w:p w14:paraId="2B1E7B6A" w14:textId="77777777" w:rsidR="006B75A4" w:rsidRDefault="006B75A4" w:rsidP="006B75A4">
            <w:pPr>
              <w:pStyle w:val="Paragraphedeliste"/>
              <w:numPr>
                <w:ilvl w:val="0"/>
                <w:numId w:val="44"/>
              </w:numPr>
              <w:rPr>
                <w:lang w:eastAsia="en-US"/>
              </w:rPr>
            </w:pPr>
            <w:r>
              <w:rPr>
                <w:lang w:eastAsia="en-US"/>
              </w:rPr>
              <w:t>Vente de jeep de l’armée après la guerre (1946);</w:t>
            </w:r>
          </w:p>
          <w:p w14:paraId="6226E32B" w14:textId="67B6811B" w:rsidR="005E40B1" w:rsidRDefault="005E40B1">
            <w:pPr>
              <w:pStyle w:val="Paragraphedeliste"/>
              <w:numPr>
                <w:ilvl w:val="0"/>
                <w:numId w:val="44"/>
              </w:numPr>
              <w:rPr>
                <w:lang w:eastAsia="en-US"/>
              </w:rPr>
            </w:pPr>
            <w:r>
              <w:t xml:space="preserve">Listes des « chauffeurs et conducteurs » de la communauté et des véhicules (1952-1957); </w:t>
            </w:r>
          </w:p>
          <w:p w14:paraId="28784318" w14:textId="5E06EB23" w:rsidR="004A468F" w:rsidRPr="005F526F" w:rsidRDefault="004A468F">
            <w:pPr>
              <w:pStyle w:val="Paragraphedeliste"/>
              <w:numPr>
                <w:ilvl w:val="0"/>
                <w:numId w:val="44"/>
              </w:numPr>
              <w:rPr>
                <w:lang w:eastAsia="en-US"/>
              </w:rPr>
            </w:pPr>
            <w:r>
              <w:rPr>
                <w:lang w:eastAsia="en-US"/>
              </w:rPr>
              <w:t>Succession de Félix Lindsay Auto et plomberie (1964);</w:t>
            </w:r>
          </w:p>
          <w:p w14:paraId="4D4B707A" w14:textId="77777777" w:rsidR="005E40B1" w:rsidRPr="005F526F" w:rsidRDefault="005E40B1">
            <w:pPr>
              <w:pStyle w:val="Paragraphedeliste"/>
              <w:numPr>
                <w:ilvl w:val="0"/>
                <w:numId w:val="44"/>
              </w:numPr>
              <w:rPr>
                <w:lang w:eastAsia="en-US"/>
              </w:rPr>
            </w:pPr>
          </w:p>
          <w:p w14:paraId="69DE55A4" w14:textId="77777777" w:rsidR="005E2AFE" w:rsidRPr="005F526F" w:rsidRDefault="005E2AFE" w:rsidP="005E2AFE">
            <w:pPr>
              <w:rPr>
                <w:lang w:eastAsia="en-US"/>
              </w:rPr>
            </w:pPr>
          </w:p>
          <w:p w14:paraId="1E20DE2D" w14:textId="1F995D8E" w:rsidR="00ED2CFE" w:rsidRPr="005F526F" w:rsidRDefault="00ED2CFE" w:rsidP="005E2AFE">
            <w:pPr>
              <w:rPr>
                <w:i/>
                <w:iCs/>
                <w:lang w:eastAsia="en-US"/>
              </w:rPr>
            </w:pPr>
            <w:r w:rsidRPr="005F526F">
              <w:rPr>
                <w:i/>
                <w:iCs/>
                <w:lang w:eastAsia="en-US"/>
              </w:rPr>
              <w:t xml:space="preserve">Notes : </w:t>
            </w:r>
          </w:p>
          <w:p w14:paraId="6FB654B8" w14:textId="77777777" w:rsidR="00ED2CFE" w:rsidRPr="005F526F" w:rsidRDefault="00ED2CFE" w:rsidP="005E2AFE">
            <w:pPr>
              <w:rPr>
                <w:lang w:eastAsia="en-US"/>
              </w:rPr>
            </w:pPr>
            <w:r w:rsidRPr="005F526F">
              <w:rPr>
                <w:lang w:eastAsia="en-US"/>
              </w:rPr>
              <w:t>Certains papiers de télécopie (fax) jaunis ont décoloré des feuilles avec le temps.</w:t>
            </w:r>
          </w:p>
          <w:p w14:paraId="13DAEE5C" w14:textId="3D26B9AE" w:rsidR="00ED2CFE" w:rsidRPr="005F526F" w:rsidRDefault="00ED2CFE" w:rsidP="005E2AFE">
            <w:pPr>
              <w:rPr>
                <w:lang w:eastAsia="en-US"/>
              </w:rPr>
            </w:pPr>
            <w:r w:rsidRPr="005F526F">
              <w:rPr>
                <w:lang w:eastAsia="en-US"/>
              </w:rPr>
              <w:t xml:space="preserve">Certains documents sont manuscrits.  </w:t>
            </w:r>
          </w:p>
          <w:p w14:paraId="04615D52" w14:textId="262C0663" w:rsidR="00065DCA" w:rsidRPr="005F526F" w:rsidRDefault="00065DCA" w:rsidP="005E2AFE">
            <w:pPr>
              <w:rPr>
                <w:lang w:eastAsia="en-US"/>
              </w:rPr>
            </w:pPr>
            <w:r w:rsidRPr="005F526F">
              <w:rPr>
                <w:lang w:eastAsia="en-US"/>
              </w:rPr>
              <w:t>Un document cartonné, jauni, légèrement déchiré dans le coin inférieur gauche.</w:t>
            </w:r>
          </w:p>
          <w:p w14:paraId="3CBB9574" w14:textId="255EFBF6" w:rsidR="00ED2CFE" w:rsidRPr="005F526F" w:rsidRDefault="00ED2CFE" w:rsidP="005E2AFE">
            <w:pPr>
              <w:rPr>
                <w:lang w:eastAsia="en-US"/>
              </w:rPr>
            </w:pPr>
          </w:p>
        </w:tc>
      </w:tr>
    </w:tbl>
    <w:p w14:paraId="3E26E89A" w14:textId="77777777" w:rsidR="000522F8" w:rsidRDefault="000522F8"/>
    <w:p w14:paraId="65089156" w14:textId="77777777" w:rsidR="000522F8" w:rsidRPr="001C6130" w:rsidRDefault="000522F8" w:rsidP="000522F8">
      <w:pPr>
        <w:pStyle w:val="Niveau4"/>
      </w:pPr>
      <w:bookmarkStart w:id="73" w:name="_Toc232759326"/>
      <w:r w:rsidRPr="001C6130">
        <w:t>P110/A4/2.1</w:t>
      </w:r>
      <w:r>
        <w:t>2</w:t>
      </w:r>
      <w:r w:rsidRPr="001C6130">
        <w:t> : Glacière</w:t>
      </w:r>
      <w:bookmarkEnd w:id="73"/>
    </w:p>
    <w:p w14:paraId="14BC70C1" w14:textId="77777777" w:rsidR="000522F8" w:rsidRDefault="000522F8" w:rsidP="000522F8">
      <w:pPr>
        <w:rPr>
          <w:lang w:eastAsia="en-US"/>
        </w:rPr>
      </w:pPr>
      <w:r w:rsidRPr="00E246DF">
        <w:rPr>
          <w:highlight w:val="yellow"/>
          <w:lang w:eastAsia="en-US"/>
        </w:rPr>
        <w:t>– Années. – X cm de documents textuels</w:t>
      </w:r>
    </w:p>
    <w:p w14:paraId="415E9861"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383C180A" w14:textId="77777777" w:rsidTr="00863412">
        <w:trPr>
          <w:trHeight w:val="873"/>
        </w:trPr>
        <w:tc>
          <w:tcPr>
            <w:tcW w:w="1555" w:type="dxa"/>
            <w:shd w:val="clear" w:color="auto" w:fill="D9D9D9" w:themeFill="background1" w:themeFillShade="D9"/>
          </w:tcPr>
          <w:p w14:paraId="74731AFC" w14:textId="77777777" w:rsidR="005E2AFE" w:rsidRDefault="005E2AFE" w:rsidP="005E2AFE">
            <w:pPr>
              <w:rPr>
                <w:lang w:eastAsia="en-US"/>
              </w:rPr>
            </w:pPr>
            <w:r>
              <w:rPr>
                <w:lang w:eastAsia="en-US"/>
              </w:rPr>
              <w:t>R-E-T</w:t>
            </w:r>
          </w:p>
          <w:p w14:paraId="79FF6229" w14:textId="7EDF3033" w:rsidR="005E2AFE" w:rsidRDefault="005E2AFE" w:rsidP="005E2AFE">
            <w:pPr>
              <w:rPr>
                <w:lang w:eastAsia="en-US"/>
              </w:rPr>
            </w:pPr>
            <w:r>
              <w:rPr>
                <w:lang w:eastAsia="en-US"/>
              </w:rPr>
              <w:t>Boîte X</w:t>
            </w:r>
          </w:p>
        </w:tc>
        <w:tc>
          <w:tcPr>
            <w:tcW w:w="7801" w:type="dxa"/>
          </w:tcPr>
          <w:p w14:paraId="7A01631B" w14:textId="77777777" w:rsidR="005E2AFE" w:rsidRDefault="005E2AFE" w:rsidP="005E2AFE">
            <w:pPr>
              <w:rPr>
                <w:color w:val="FF0000"/>
                <w:lang w:eastAsia="en-US"/>
              </w:rPr>
            </w:pPr>
          </w:p>
          <w:p w14:paraId="2C3254D3" w14:textId="77777777" w:rsidR="000522F8" w:rsidRPr="006150ED" w:rsidRDefault="000522F8" w:rsidP="000522F8">
            <w:pPr>
              <w:rPr>
                <w:i/>
                <w:iCs/>
              </w:rPr>
            </w:pPr>
            <w:r w:rsidRPr="006150ED">
              <w:rPr>
                <w:i/>
                <w:iCs/>
              </w:rPr>
              <w:t>Portée et contenu :</w:t>
            </w:r>
          </w:p>
          <w:p w14:paraId="39BD3F4E" w14:textId="21ECF30D" w:rsidR="000522F8" w:rsidRDefault="000522F8" w:rsidP="000522F8">
            <w:pPr>
              <w:rPr>
                <w:color w:val="FF0000"/>
                <w:lang w:eastAsia="en-US"/>
              </w:rPr>
            </w:pPr>
            <w:r w:rsidRPr="00E246DF">
              <w:rPr>
                <w:lang w:eastAsia="en-US"/>
              </w:rPr>
              <w:t>Ce dossier comprend</w:t>
            </w:r>
            <w:r>
              <w:rPr>
                <w:lang w:eastAsia="en-US"/>
              </w:rPr>
              <w:t>…</w:t>
            </w:r>
          </w:p>
          <w:p w14:paraId="5565AA1E" w14:textId="77777777" w:rsidR="005E2AFE" w:rsidRPr="00E246DF" w:rsidRDefault="005E2AFE" w:rsidP="005E2AFE">
            <w:pPr>
              <w:pStyle w:val="Niveau4"/>
            </w:pPr>
          </w:p>
        </w:tc>
      </w:tr>
    </w:tbl>
    <w:p w14:paraId="1C3E4DCB" w14:textId="77777777" w:rsidR="000522F8" w:rsidRDefault="000522F8"/>
    <w:p w14:paraId="6B8A4DA8" w14:textId="77777777" w:rsidR="000522F8" w:rsidRPr="00E246DF" w:rsidRDefault="000522F8" w:rsidP="000522F8">
      <w:pPr>
        <w:pStyle w:val="Niveau4"/>
      </w:pPr>
      <w:bookmarkStart w:id="74" w:name="_Toc232759327"/>
      <w:r w:rsidRPr="00E246DF">
        <w:t>P110/A4/2.1</w:t>
      </w:r>
      <w:r>
        <w:t>3</w:t>
      </w:r>
      <w:r w:rsidRPr="00E246DF">
        <w:t> : Locations</w:t>
      </w:r>
      <w:bookmarkEnd w:id="74"/>
    </w:p>
    <w:p w14:paraId="33D2063E" w14:textId="77777777" w:rsidR="000522F8" w:rsidRPr="00E246DF" w:rsidRDefault="000522F8" w:rsidP="000522F8">
      <w:pPr>
        <w:rPr>
          <w:lang w:eastAsia="en-US"/>
        </w:rPr>
      </w:pPr>
      <w:r w:rsidRPr="00E246DF">
        <w:rPr>
          <w:highlight w:val="yellow"/>
          <w:lang w:eastAsia="en-US"/>
        </w:rPr>
        <w:t xml:space="preserve">– Années. – X cm de documents </w:t>
      </w:r>
      <w:r w:rsidRPr="00A03E39">
        <w:rPr>
          <w:highlight w:val="yellow"/>
          <w:lang w:eastAsia="en-US"/>
        </w:rPr>
        <w:t>textuels (X chemises).</w:t>
      </w:r>
    </w:p>
    <w:p w14:paraId="0884D920"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3C1BE26A" w14:textId="77777777" w:rsidTr="00863412">
        <w:trPr>
          <w:trHeight w:val="873"/>
        </w:trPr>
        <w:tc>
          <w:tcPr>
            <w:tcW w:w="1555" w:type="dxa"/>
            <w:shd w:val="clear" w:color="auto" w:fill="D9D9D9" w:themeFill="background1" w:themeFillShade="D9"/>
          </w:tcPr>
          <w:p w14:paraId="14C9E257" w14:textId="77777777" w:rsidR="005E2AFE" w:rsidRDefault="005E2AFE" w:rsidP="005E2AFE">
            <w:pPr>
              <w:rPr>
                <w:lang w:eastAsia="en-US"/>
              </w:rPr>
            </w:pPr>
            <w:r>
              <w:rPr>
                <w:lang w:eastAsia="en-US"/>
              </w:rPr>
              <w:t>R-E-T</w:t>
            </w:r>
          </w:p>
          <w:p w14:paraId="1315B6B7" w14:textId="1FFCD150" w:rsidR="005E2AFE" w:rsidRDefault="005E2AFE" w:rsidP="005E2AFE">
            <w:pPr>
              <w:rPr>
                <w:lang w:eastAsia="en-US"/>
              </w:rPr>
            </w:pPr>
            <w:r>
              <w:rPr>
                <w:lang w:eastAsia="en-US"/>
              </w:rPr>
              <w:t>Boîte X</w:t>
            </w:r>
          </w:p>
        </w:tc>
        <w:tc>
          <w:tcPr>
            <w:tcW w:w="7801" w:type="dxa"/>
          </w:tcPr>
          <w:p w14:paraId="4280B766" w14:textId="77777777" w:rsidR="005E2AFE" w:rsidRPr="00E246DF" w:rsidRDefault="005E2AFE" w:rsidP="005E2AFE">
            <w:pPr>
              <w:rPr>
                <w:lang w:eastAsia="en-US"/>
              </w:rPr>
            </w:pPr>
          </w:p>
          <w:p w14:paraId="5F08926E" w14:textId="77777777" w:rsidR="005E2AFE" w:rsidRDefault="005E2AFE" w:rsidP="005E2AFE">
            <w:pPr>
              <w:rPr>
                <w:lang w:eastAsia="en-US"/>
              </w:rPr>
            </w:pPr>
            <w:r w:rsidRPr="00E246DF">
              <w:rPr>
                <w:lang w:eastAsia="en-US"/>
              </w:rPr>
              <w:lastRenderedPageBreak/>
              <w:t>Ce dossier comprend des documents relatifs à la location de bâtiments, au CLSC, à la MRC Maria-Chapdelaine, de même qu’en lien avec la location de locaux et entrepôts appartenant à la communauté des Pères Trappistes.</w:t>
            </w:r>
          </w:p>
          <w:p w14:paraId="3C37A660" w14:textId="77777777" w:rsidR="005E2AFE" w:rsidRDefault="005E2AFE" w:rsidP="005E2AFE">
            <w:pPr>
              <w:rPr>
                <w:lang w:eastAsia="en-US"/>
              </w:rPr>
            </w:pPr>
          </w:p>
          <w:p w14:paraId="04B75D2B" w14:textId="77777777" w:rsidR="006E3A91" w:rsidRDefault="006E3A91" w:rsidP="006E3A91">
            <w:pPr>
              <w:pStyle w:val="Style1"/>
            </w:pPr>
            <w:r>
              <w:t xml:space="preserve">Promesses de vente, contrats et locations </w:t>
            </w:r>
          </w:p>
          <w:p w14:paraId="097DEA21" w14:textId="77777777" w:rsidR="006E3A91" w:rsidRDefault="006E3A91" w:rsidP="006E3A91">
            <w:pPr>
              <w:pStyle w:val="Style1"/>
            </w:pPr>
            <w:r>
              <w:t>(1980)</w:t>
            </w:r>
          </w:p>
          <w:p w14:paraId="3E8BAD9C" w14:textId="0E44D081" w:rsidR="006E3A91" w:rsidRPr="006E3A91" w:rsidRDefault="006E3A91" w:rsidP="006E3A91">
            <w:pPr>
              <w:pStyle w:val="Paragraphedeliste"/>
              <w:numPr>
                <w:ilvl w:val="0"/>
                <w:numId w:val="9"/>
              </w:numPr>
            </w:pPr>
            <w:r>
              <w:t xml:space="preserve">Entente de location à Roger Larouche (1980-1981); </w:t>
            </w:r>
          </w:p>
          <w:p w14:paraId="59AE09B5" w14:textId="77777777" w:rsidR="006E3A91" w:rsidRDefault="006E3A91" w:rsidP="005E2AFE">
            <w:pPr>
              <w:rPr>
                <w:lang w:eastAsia="en-US"/>
              </w:rPr>
            </w:pPr>
          </w:p>
          <w:p w14:paraId="362320EE" w14:textId="68398CB3" w:rsidR="005E2AFE" w:rsidRPr="00E246DF" w:rsidRDefault="005E2AFE" w:rsidP="005E2AFE">
            <w:pPr>
              <w:rPr>
                <w:lang w:eastAsia="en-US"/>
              </w:rPr>
            </w:pPr>
            <w:r>
              <w:rPr>
                <w:lang w:eastAsia="en-US"/>
              </w:rPr>
              <w:t xml:space="preserve">Voir aussi </w:t>
            </w:r>
            <w:hyperlink w:anchor="P110A4217Taxes" w:history="1">
              <w:r w:rsidRPr="00260B57">
                <w:rPr>
                  <w:rStyle w:val="Lienhypertexte"/>
                  <w:lang w:eastAsia="en-US"/>
                </w:rPr>
                <w:t>P110/A4/2.</w:t>
              </w:r>
              <w:r>
                <w:rPr>
                  <w:rStyle w:val="Lienhypertexte"/>
                  <w:lang w:eastAsia="en-US"/>
                </w:rPr>
                <w:t>1</w:t>
              </w:r>
              <w:r w:rsidRPr="00260B57">
                <w:rPr>
                  <w:rStyle w:val="Lienhypertexte"/>
                  <w:lang w:eastAsia="en-US"/>
                </w:rPr>
                <w:t>7 Taxes</w:t>
              </w:r>
            </w:hyperlink>
            <w:r>
              <w:rPr>
                <w:lang w:eastAsia="en-US"/>
              </w:rPr>
              <w:t xml:space="preserve"> pour les locations liées à la taxe foncière des Pères.</w:t>
            </w:r>
          </w:p>
          <w:p w14:paraId="430F46CC" w14:textId="77777777" w:rsidR="005E2AFE" w:rsidRPr="001C6130" w:rsidRDefault="005E2AFE" w:rsidP="005E2AFE">
            <w:pPr>
              <w:pStyle w:val="Niveau4"/>
            </w:pPr>
          </w:p>
        </w:tc>
      </w:tr>
    </w:tbl>
    <w:p w14:paraId="1B4634B2" w14:textId="77777777" w:rsidR="000522F8" w:rsidRDefault="000522F8"/>
    <w:p w14:paraId="4A3F6C0B" w14:textId="545E14C9" w:rsidR="000522F8" w:rsidRDefault="000522F8" w:rsidP="000522F8">
      <w:pPr>
        <w:pStyle w:val="Niveau4"/>
      </w:pPr>
      <w:bookmarkStart w:id="75" w:name="_Toc232759328"/>
      <w:r>
        <w:t>P110/A4/2.14</w:t>
      </w:r>
      <w:r w:rsidR="00581914">
        <w:t xml:space="preserve"> </w:t>
      </w:r>
      <w:r>
        <w:t>: Mini-golf</w:t>
      </w:r>
      <w:bookmarkEnd w:id="75"/>
    </w:p>
    <w:p w14:paraId="7E20B65D" w14:textId="77777777" w:rsidR="000522F8" w:rsidRDefault="000522F8" w:rsidP="000522F8">
      <w:pPr>
        <w:rPr>
          <w:lang w:eastAsia="en-US"/>
        </w:rPr>
      </w:pPr>
      <w:r w:rsidRPr="00E246DF">
        <w:rPr>
          <w:highlight w:val="yellow"/>
          <w:lang w:eastAsia="en-US"/>
        </w:rPr>
        <w:t>– Années. – X cm de documents textuels</w:t>
      </w:r>
    </w:p>
    <w:p w14:paraId="2136B160"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1A336913" w14:textId="77777777" w:rsidTr="00863412">
        <w:trPr>
          <w:trHeight w:val="873"/>
        </w:trPr>
        <w:tc>
          <w:tcPr>
            <w:tcW w:w="1555" w:type="dxa"/>
            <w:shd w:val="clear" w:color="auto" w:fill="D9D9D9" w:themeFill="background1" w:themeFillShade="D9"/>
          </w:tcPr>
          <w:p w14:paraId="7B89E80B" w14:textId="77777777" w:rsidR="005E2AFE" w:rsidRDefault="005E2AFE" w:rsidP="005E2AFE">
            <w:pPr>
              <w:rPr>
                <w:lang w:eastAsia="en-US"/>
              </w:rPr>
            </w:pPr>
            <w:r>
              <w:rPr>
                <w:lang w:eastAsia="en-US"/>
              </w:rPr>
              <w:t>R-E-T</w:t>
            </w:r>
          </w:p>
          <w:p w14:paraId="5E66A591" w14:textId="7497F2F4" w:rsidR="005E2AFE" w:rsidRDefault="005E2AFE" w:rsidP="005E2AFE">
            <w:pPr>
              <w:rPr>
                <w:lang w:eastAsia="en-US"/>
              </w:rPr>
            </w:pPr>
            <w:r>
              <w:rPr>
                <w:lang w:eastAsia="en-US"/>
              </w:rPr>
              <w:t>Boîte X</w:t>
            </w:r>
          </w:p>
        </w:tc>
        <w:tc>
          <w:tcPr>
            <w:tcW w:w="7801" w:type="dxa"/>
          </w:tcPr>
          <w:p w14:paraId="17A823DF" w14:textId="77777777" w:rsidR="005E2AFE" w:rsidRDefault="005E2AFE" w:rsidP="005E2AFE">
            <w:pPr>
              <w:pStyle w:val="Niveau4"/>
            </w:pPr>
          </w:p>
          <w:p w14:paraId="2874E6A6" w14:textId="77777777" w:rsidR="000522F8" w:rsidRPr="006150ED" w:rsidRDefault="000522F8" w:rsidP="000522F8">
            <w:pPr>
              <w:rPr>
                <w:i/>
                <w:iCs/>
              </w:rPr>
            </w:pPr>
            <w:r w:rsidRPr="006150ED">
              <w:rPr>
                <w:i/>
                <w:iCs/>
              </w:rPr>
              <w:t>Portée et contenu :</w:t>
            </w:r>
          </w:p>
          <w:p w14:paraId="2C89CD7A" w14:textId="77777777" w:rsidR="000522F8" w:rsidRDefault="000522F8" w:rsidP="000522F8">
            <w:pPr>
              <w:rPr>
                <w:lang w:eastAsia="en-US"/>
              </w:rPr>
            </w:pPr>
            <w:r w:rsidRPr="00E246DF">
              <w:rPr>
                <w:lang w:eastAsia="en-US"/>
              </w:rPr>
              <w:t>Ce dossier comprend</w:t>
            </w:r>
            <w:r>
              <w:rPr>
                <w:lang w:eastAsia="en-US"/>
              </w:rPr>
              <w:t>…</w:t>
            </w:r>
          </w:p>
          <w:p w14:paraId="22EA866B" w14:textId="27C13078" w:rsidR="000522F8" w:rsidRPr="000522F8" w:rsidRDefault="000522F8" w:rsidP="000522F8">
            <w:pPr>
              <w:rPr>
                <w:lang w:eastAsia="en-US"/>
              </w:rPr>
            </w:pPr>
          </w:p>
        </w:tc>
      </w:tr>
    </w:tbl>
    <w:p w14:paraId="4800FBDB" w14:textId="77777777" w:rsidR="000522F8" w:rsidRDefault="000522F8"/>
    <w:p w14:paraId="21874C3D" w14:textId="77777777" w:rsidR="000522F8" w:rsidRDefault="000522F8" w:rsidP="000522F8">
      <w:pPr>
        <w:pStyle w:val="Niveau4"/>
      </w:pPr>
      <w:bookmarkStart w:id="76" w:name="_Toc232759329"/>
      <w:r>
        <w:t>P110/A4/2.15 : Rénovations</w:t>
      </w:r>
      <w:bookmarkEnd w:id="76"/>
    </w:p>
    <w:p w14:paraId="5E84937B" w14:textId="77777777" w:rsidR="000522F8" w:rsidRPr="00E246DF" w:rsidRDefault="000522F8" w:rsidP="000522F8">
      <w:pPr>
        <w:rPr>
          <w:lang w:eastAsia="en-US"/>
        </w:rPr>
      </w:pPr>
      <w:r w:rsidRPr="00E246DF">
        <w:rPr>
          <w:highlight w:val="yellow"/>
          <w:lang w:eastAsia="en-US"/>
        </w:rPr>
        <w:t>– Années. – X cm de documents textuels (X chemises).</w:t>
      </w:r>
      <w:r w:rsidRPr="00E246DF">
        <w:rPr>
          <w:lang w:eastAsia="en-US"/>
        </w:rPr>
        <w:t xml:space="preserve"> </w:t>
      </w:r>
    </w:p>
    <w:p w14:paraId="0B323E28"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01EE8977" w14:textId="77777777" w:rsidTr="00863412">
        <w:trPr>
          <w:trHeight w:val="873"/>
        </w:trPr>
        <w:tc>
          <w:tcPr>
            <w:tcW w:w="1555" w:type="dxa"/>
            <w:shd w:val="clear" w:color="auto" w:fill="D9D9D9" w:themeFill="background1" w:themeFillShade="D9"/>
          </w:tcPr>
          <w:p w14:paraId="4C7A8BC1" w14:textId="77777777" w:rsidR="005E2AFE" w:rsidRDefault="005E2AFE" w:rsidP="005E2AFE">
            <w:pPr>
              <w:rPr>
                <w:lang w:eastAsia="en-US"/>
              </w:rPr>
            </w:pPr>
            <w:r>
              <w:rPr>
                <w:lang w:eastAsia="en-US"/>
              </w:rPr>
              <w:t>R-E-T</w:t>
            </w:r>
          </w:p>
          <w:p w14:paraId="3B6BFEEB" w14:textId="1450434F" w:rsidR="005E2AFE" w:rsidRDefault="005E2AFE" w:rsidP="005E2AFE">
            <w:pPr>
              <w:rPr>
                <w:lang w:eastAsia="en-US"/>
              </w:rPr>
            </w:pPr>
            <w:r>
              <w:rPr>
                <w:lang w:eastAsia="en-US"/>
              </w:rPr>
              <w:t>Boîte X</w:t>
            </w:r>
          </w:p>
        </w:tc>
        <w:tc>
          <w:tcPr>
            <w:tcW w:w="7801" w:type="dxa"/>
          </w:tcPr>
          <w:p w14:paraId="6E2A4FE7" w14:textId="77777777" w:rsidR="005E2AFE" w:rsidRDefault="005E2AFE" w:rsidP="005E2AFE">
            <w:pPr>
              <w:rPr>
                <w:lang w:eastAsia="en-US"/>
              </w:rPr>
            </w:pPr>
          </w:p>
          <w:p w14:paraId="684843C8" w14:textId="77777777" w:rsidR="005E2AFE" w:rsidRPr="003A0EA2" w:rsidRDefault="005E2AFE" w:rsidP="005E2AFE">
            <w:pPr>
              <w:rPr>
                <w:i/>
                <w:iCs/>
                <w:lang w:eastAsia="en-US"/>
              </w:rPr>
            </w:pPr>
            <w:r>
              <w:rPr>
                <w:i/>
                <w:iCs/>
                <w:lang w:eastAsia="en-US"/>
              </w:rPr>
              <w:t xml:space="preserve">Portée et contenu : </w:t>
            </w:r>
          </w:p>
          <w:p w14:paraId="375D3B08" w14:textId="77777777" w:rsidR="005E2AFE" w:rsidRPr="00E246DF" w:rsidRDefault="005E2AFE" w:rsidP="005E2AFE">
            <w:pPr>
              <w:rPr>
                <w:lang w:eastAsia="en-US"/>
              </w:rPr>
            </w:pPr>
            <w:r w:rsidRPr="00E246DF">
              <w:rPr>
                <w:lang w:eastAsia="en-US"/>
              </w:rPr>
              <w:t xml:space="preserve">Ce dossier comprend les </w:t>
            </w:r>
            <w:r w:rsidRPr="00E246DF">
              <w:rPr>
                <w:highlight w:val="yellow"/>
                <w:lang w:eastAsia="en-US"/>
              </w:rPr>
              <w:t>documents relatifs à la rénovation du toit du monastère et de l’église des Pères Trappistes, du réfection (cuisine/salle à manger).</w:t>
            </w:r>
          </w:p>
          <w:p w14:paraId="391F5437" w14:textId="77777777" w:rsidR="005E2AFE" w:rsidRDefault="005E2AFE" w:rsidP="005E2AFE">
            <w:pPr>
              <w:pStyle w:val="Niveau4"/>
            </w:pPr>
          </w:p>
        </w:tc>
      </w:tr>
    </w:tbl>
    <w:p w14:paraId="1F1AAEED" w14:textId="77777777" w:rsidR="000522F8" w:rsidRDefault="000522F8"/>
    <w:p w14:paraId="51D8C4CF" w14:textId="7ABE93BC" w:rsidR="000522F8" w:rsidRDefault="000522F8" w:rsidP="000522F8">
      <w:pPr>
        <w:pStyle w:val="Niveau4"/>
      </w:pPr>
      <w:bookmarkStart w:id="77" w:name="_Toc232759330"/>
      <w:r>
        <w:t>P110/A4/2.16</w:t>
      </w:r>
      <w:r w:rsidR="00887694">
        <w:t xml:space="preserve"> </w:t>
      </w:r>
      <w:r>
        <w:t>: Tax</w:t>
      </w:r>
      <w:bookmarkStart w:id="78" w:name="P110A4217Taxes"/>
      <w:bookmarkEnd w:id="78"/>
      <w:r>
        <w:t>es</w:t>
      </w:r>
      <w:bookmarkEnd w:id="77"/>
    </w:p>
    <w:p w14:paraId="04030B1A" w14:textId="77777777" w:rsidR="000522F8" w:rsidRDefault="000522F8" w:rsidP="000522F8">
      <w:pPr>
        <w:rPr>
          <w:lang w:eastAsia="en-US"/>
        </w:rPr>
      </w:pPr>
      <w:r w:rsidRPr="00E246DF">
        <w:rPr>
          <w:highlight w:val="yellow"/>
          <w:lang w:eastAsia="en-US"/>
        </w:rPr>
        <w:t>– Années. – X cm de documents textuels</w:t>
      </w:r>
    </w:p>
    <w:p w14:paraId="5075CA25"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29DFCBB0" w14:textId="77777777" w:rsidTr="00863412">
        <w:trPr>
          <w:trHeight w:val="873"/>
        </w:trPr>
        <w:tc>
          <w:tcPr>
            <w:tcW w:w="1555" w:type="dxa"/>
            <w:shd w:val="clear" w:color="auto" w:fill="D9D9D9" w:themeFill="background1" w:themeFillShade="D9"/>
          </w:tcPr>
          <w:p w14:paraId="0995E9CB" w14:textId="77777777" w:rsidR="005E2AFE" w:rsidRDefault="005E2AFE" w:rsidP="005E2AFE">
            <w:pPr>
              <w:rPr>
                <w:lang w:eastAsia="en-US"/>
              </w:rPr>
            </w:pPr>
            <w:r>
              <w:rPr>
                <w:lang w:eastAsia="en-US"/>
              </w:rPr>
              <w:t>R-E-T</w:t>
            </w:r>
          </w:p>
          <w:p w14:paraId="5ED89287" w14:textId="5736D5D4" w:rsidR="005E2AFE" w:rsidRDefault="005E2AFE" w:rsidP="005E2AFE">
            <w:pPr>
              <w:rPr>
                <w:lang w:eastAsia="en-US"/>
              </w:rPr>
            </w:pPr>
            <w:r>
              <w:rPr>
                <w:lang w:eastAsia="en-US"/>
              </w:rPr>
              <w:t>Boîte X</w:t>
            </w:r>
          </w:p>
        </w:tc>
        <w:tc>
          <w:tcPr>
            <w:tcW w:w="7801" w:type="dxa"/>
          </w:tcPr>
          <w:p w14:paraId="4194385D" w14:textId="77777777" w:rsidR="005E2AFE" w:rsidRDefault="005E2AFE" w:rsidP="005E2AFE">
            <w:pPr>
              <w:pStyle w:val="Niveau4"/>
            </w:pPr>
          </w:p>
          <w:p w14:paraId="18E48360" w14:textId="094A6352" w:rsidR="005E2AFE" w:rsidRPr="00260B57" w:rsidRDefault="005E2AFE">
            <w:pPr>
              <w:pStyle w:val="Paragraphedeliste"/>
              <w:numPr>
                <w:ilvl w:val="0"/>
                <w:numId w:val="11"/>
              </w:numPr>
              <w:rPr>
                <w:color w:val="538135" w:themeColor="accent6" w:themeShade="BF"/>
                <w:lang w:eastAsia="en-US"/>
              </w:rPr>
            </w:pPr>
            <w:r w:rsidRPr="00260B57">
              <w:rPr>
                <w:color w:val="538135" w:themeColor="accent6" w:themeShade="BF"/>
                <w:lang w:eastAsia="en-US"/>
              </w:rPr>
              <w:t xml:space="preserve">Correspondance </w:t>
            </w:r>
            <w:r>
              <w:rPr>
                <w:color w:val="538135" w:themeColor="accent6" w:themeShade="BF"/>
                <w:lang w:eastAsia="en-US"/>
              </w:rPr>
              <w:t xml:space="preserve">avec l’abbaye Notre-Dame du Lac </w:t>
            </w:r>
            <w:r w:rsidRPr="00260B57">
              <w:rPr>
                <w:color w:val="538135" w:themeColor="accent6" w:themeShade="BF"/>
                <w:lang w:eastAsia="en-US"/>
              </w:rPr>
              <w:t xml:space="preserve">concernant la proposition de vente de la pointe Scott et l’idée d’y louer des maisons pour rembourser les taxes (1923); </w:t>
            </w:r>
          </w:p>
          <w:p w14:paraId="3C10A058" w14:textId="3D3AEEB6" w:rsidR="005E2AFE" w:rsidRPr="009B6349" w:rsidRDefault="005E2AFE">
            <w:pPr>
              <w:pStyle w:val="Paragraphedeliste"/>
              <w:numPr>
                <w:ilvl w:val="0"/>
                <w:numId w:val="11"/>
              </w:numPr>
              <w:rPr>
                <w:lang w:eastAsia="en-US"/>
              </w:rPr>
            </w:pPr>
            <w:r>
              <w:rPr>
                <w:color w:val="538135" w:themeColor="accent6" w:themeShade="BF"/>
                <w:lang w:eastAsia="en-US"/>
              </w:rPr>
              <w:t>Taxes foncières réclamées par la Corporation municipale St-Michel de Mistassini (1927);</w:t>
            </w:r>
          </w:p>
          <w:p w14:paraId="57E30A57" w14:textId="77777777" w:rsidR="005E2AFE" w:rsidRPr="00FE2F42" w:rsidRDefault="005E2AFE" w:rsidP="005E2AFE">
            <w:pPr>
              <w:rPr>
                <w:lang w:eastAsia="en-US"/>
              </w:rPr>
            </w:pPr>
          </w:p>
          <w:p w14:paraId="6E432405" w14:textId="77777777" w:rsidR="005E2AFE" w:rsidRPr="00A37542" w:rsidRDefault="005E2AFE" w:rsidP="005E2AFE">
            <w:pPr>
              <w:rPr>
                <w:i/>
                <w:iCs/>
                <w:lang w:eastAsia="en-US"/>
              </w:rPr>
            </w:pPr>
            <w:r>
              <w:rPr>
                <w:i/>
                <w:iCs/>
                <w:lang w:eastAsia="en-US"/>
              </w:rPr>
              <w:t>Notes :</w:t>
            </w:r>
          </w:p>
          <w:p w14:paraId="20C9C4A9" w14:textId="77777777" w:rsidR="005E2AFE" w:rsidRDefault="005E2AFE" w:rsidP="005E2AFE">
            <w:pPr>
              <w:rPr>
                <w:lang w:eastAsia="en-US"/>
              </w:rPr>
            </w:pPr>
            <w:r>
              <w:rPr>
                <w:lang w:eastAsia="en-US"/>
              </w:rPr>
              <w:t xml:space="preserve">Voir aussi </w:t>
            </w:r>
            <w:hyperlink w:anchor="P110A415Taxes" w:history="1">
              <w:r w:rsidRPr="00A37542">
                <w:rPr>
                  <w:rStyle w:val="Lienhypertexte"/>
                  <w:lang w:eastAsia="en-US"/>
                </w:rPr>
                <w:t>P110/A4/1.5 Taxes du village des Pères</w:t>
              </w:r>
            </w:hyperlink>
            <w:r>
              <w:rPr>
                <w:lang w:eastAsia="en-US"/>
              </w:rPr>
              <w:t xml:space="preserve"> liées surtout aux résidents du village, dans le présent fonds. </w:t>
            </w:r>
          </w:p>
          <w:p w14:paraId="357A24BA" w14:textId="77777777" w:rsidR="005E2AFE" w:rsidRDefault="005E2AFE" w:rsidP="005E2AFE">
            <w:pPr>
              <w:pStyle w:val="Niveau4"/>
            </w:pPr>
          </w:p>
        </w:tc>
      </w:tr>
    </w:tbl>
    <w:p w14:paraId="03CD8604" w14:textId="77777777" w:rsidR="000522F8" w:rsidRDefault="000522F8"/>
    <w:p w14:paraId="3237A6BF" w14:textId="77777777" w:rsidR="000522F8" w:rsidRPr="00E246DF" w:rsidRDefault="000522F8" w:rsidP="000522F8">
      <w:pPr>
        <w:pStyle w:val="Niveau4"/>
      </w:pPr>
      <w:bookmarkStart w:id="79" w:name="_Toc232759331"/>
      <w:r w:rsidRPr="00E246DF">
        <w:t>P110/A4/2.1</w:t>
      </w:r>
      <w:r>
        <w:t>7</w:t>
      </w:r>
      <w:r w:rsidRPr="00E246DF">
        <w:t> : Téléphone</w:t>
      </w:r>
      <w:bookmarkEnd w:id="79"/>
      <w:r w:rsidRPr="00E246DF">
        <w:t xml:space="preserve"> </w:t>
      </w:r>
    </w:p>
    <w:p w14:paraId="1C04BEE9" w14:textId="77777777" w:rsidR="000522F8" w:rsidRDefault="000522F8" w:rsidP="000522F8">
      <w:pPr>
        <w:rPr>
          <w:lang w:eastAsia="en-US"/>
        </w:rPr>
      </w:pPr>
      <w:r w:rsidRPr="00E246DF">
        <w:rPr>
          <w:highlight w:val="yellow"/>
          <w:lang w:eastAsia="en-US"/>
        </w:rPr>
        <w:t>– Années. – X cm de documents textuels</w:t>
      </w:r>
    </w:p>
    <w:p w14:paraId="286E802A" w14:textId="77777777" w:rsidR="000522F8" w:rsidRDefault="000522F8"/>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4039D855" w14:textId="77777777" w:rsidTr="00863412">
        <w:trPr>
          <w:trHeight w:val="873"/>
        </w:trPr>
        <w:tc>
          <w:tcPr>
            <w:tcW w:w="1555" w:type="dxa"/>
            <w:shd w:val="clear" w:color="auto" w:fill="D9D9D9" w:themeFill="background1" w:themeFillShade="D9"/>
          </w:tcPr>
          <w:p w14:paraId="062D134B" w14:textId="77777777" w:rsidR="005E2AFE" w:rsidRDefault="005E2AFE" w:rsidP="005E2AFE">
            <w:pPr>
              <w:rPr>
                <w:lang w:eastAsia="en-US"/>
              </w:rPr>
            </w:pPr>
            <w:r>
              <w:rPr>
                <w:lang w:eastAsia="en-US"/>
              </w:rPr>
              <w:t>R-E-T</w:t>
            </w:r>
          </w:p>
          <w:p w14:paraId="5C51E20F" w14:textId="0A49D2A1" w:rsidR="005E2AFE" w:rsidRDefault="005E2AFE" w:rsidP="005E2AFE">
            <w:pPr>
              <w:rPr>
                <w:lang w:eastAsia="en-US"/>
              </w:rPr>
            </w:pPr>
            <w:r>
              <w:rPr>
                <w:lang w:eastAsia="en-US"/>
              </w:rPr>
              <w:t>Boîte X</w:t>
            </w:r>
          </w:p>
        </w:tc>
        <w:tc>
          <w:tcPr>
            <w:tcW w:w="7801" w:type="dxa"/>
          </w:tcPr>
          <w:p w14:paraId="535CAC6D" w14:textId="77777777" w:rsidR="005E2AFE" w:rsidRDefault="005E2AFE" w:rsidP="005E2AFE">
            <w:pPr>
              <w:rPr>
                <w:lang w:eastAsia="en-US"/>
              </w:rPr>
            </w:pPr>
          </w:p>
          <w:p w14:paraId="254FA6A5" w14:textId="77777777" w:rsidR="005E2AFE" w:rsidRPr="009B6349" w:rsidRDefault="005E2AFE">
            <w:pPr>
              <w:pStyle w:val="Paragraphedeliste"/>
              <w:numPr>
                <w:ilvl w:val="0"/>
                <w:numId w:val="13"/>
              </w:numPr>
              <w:rPr>
                <w:lang w:eastAsia="en-US"/>
              </w:rPr>
            </w:pPr>
            <w:r w:rsidRPr="009B6349">
              <w:rPr>
                <w:lang w:eastAsia="en-US"/>
              </w:rPr>
              <w:t>Ligne de téléphone de Normandin de la Compagnie du téléphone Saguenay-Québec (1907-1912);</w:t>
            </w:r>
          </w:p>
          <w:p w14:paraId="7BB8C1A2" w14:textId="77777777" w:rsidR="005E2AFE" w:rsidRPr="009B6349" w:rsidRDefault="005E2AFE">
            <w:pPr>
              <w:pStyle w:val="Paragraphedeliste"/>
              <w:numPr>
                <w:ilvl w:val="0"/>
                <w:numId w:val="13"/>
              </w:numPr>
              <w:rPr>
                <w:lang w:eastAsia="en-US"/>
              </w:rPr>
            </w:pPr>
            <w:r w:rsidRPr="009B6349">
              <w:rPr>
                <w:lang w:eastAsia="en-US"/>
              </w:rPr>
              <w:t>Liste des boîtes de téléphone en usage chez les Pères (1917-1919);</w:t>
            </w:r>
          </w:p>
          <w:p w14:paraId="79E95ECE" w14:textId="77777777" w:rsidR="005E2AFE" w:rsidRDefault="005E2AFE">
            <w:pPr>
              <w:pStyle w:val="Paragraphedeliste"/>
              <w:numPr>
                <w:ilvl w:val="0"/>
                <w:numId w:val="13"/>
              </w:numPr>
              <w:rPr>
                <w:lang w:eastAsia="en-US"/>
              </w:rPr>
            </w:pPr>
            <w:r w:rsidRPr="009B6349">
              <w:rPr>
                <w:lang w:eastAsia="en-US"/>
              </w:rPr>
              <w:t>Procès-verbal de l’assemblée de la société téléphonique de Normandin et correspondances pour la ligne de Mistassini à Normandin, propriété de la Oyamel Co. (B.-A. Scott) et des Pères Trappistes (1904-1919);</w:t>
            </w:r>
          </w:p>
          <w:p w14:paraId="62BAD2C0" w14:textId="2D23CC6B" w:rsidR="005E2AFE" w:rsidRDefault="005E2AFE">
            <w:pPr>
              <w:pStyle w:val="Paragraphedeliste"/>
              <w:numPr>
                <w:ilvl w:val="0"/>
                <w:numId w:val="13"/>
              </w:numPr>
              <w:rPr>
                <w:lang w:eastAsia="en-US"/>
              </w:rPr>
            </w:pPr>
            <w:r>
              <w:rPr>
                <w:lang w:eastAsia="en-US"/>
              </w:rPr>
              <w:t xml:space="preserve">Demande de poteau de téléphone de Henri Laforest (1925); </w:t>
            </w:r>
          </w:p>
          <w:p w14:paraId="6BF307AD" w14:textId="677931BF" w:rsidR="003E6D6A" w:rsidRPr="009B6349" w:rsidRDefault="003E6D6A">
            <w:pPr>
              <w:pStyle w:val="Paragraphedeliste"/>
              <w:numPr>
                <w:ilvl w:val="0"/>
                <w:numId w:val="13"/>
              </w:numPr>
              <w:rPr>
                <w:lang w:eastAsia="en-US"/>
              </w:rPr>
            </w:pPr>
            <w:r>
              <w:rPr>
                <w:lang w:eastAsia="en-US"/>
              </w:rPr>
              <w:t xml:space="preserve">Ligne téléphonique de Mistassini à Normandin (1933); </w:t>
            </w:r>
          </w:p>
          <w:p w14:paraId="08E707E4" w14:textId="77777777" w:rsidR="005E2AFE" w:rsidRPr="009B6349" w:rsidRDefault="005E2AFE" w:rsidP="005E2AFE">
            <w:pPr>
              <w:rPr>
                <w:lang w:eastAsia="en-US"/>
              </w:rPr>
            </w:pPr>
          </w:p>
          <w:p w14:paraId="22265D78" w14:textId="77777777" w:rsidR="005E2AFE" w:rsidRPr="009B6349" w:rsidRDefault="005E2AFE" w:rsidP="005E2AFE">
            <w:pPr>
              <w:rPr>
                <w:i/>
                <w:iCs/>
                <w:lang w:eastAsia="en-US"/>
              </w:rPr>
            </w:pPr>
            <w:r w:rsidRPr="009B6349">
              <w:rPr>
                <w:i/>
                <w:iCs/>
                <w:lang w:eastAsia="en-US"/>
              </w:rPr>
              <w:t>Notes :</w:t>
            </w:r>
          </w:p>
          <w:p w14:paraId="34DC7B71" w14:textId="77777777" w:rsidR="005E2AFE" w:rsidRPr="009B6349" w:rsidRDefault="005E2AFE" w:rsidP="005E2AFE">
            <w:pPr>
              <w:rPr>
                <w:lang w:eastAsia="en-US"/>
              </w:rPr>
            </w:pPr>
            <w:r w:rsidRPr="009B6349">
              <w:rPr>
                <w:lang w:eastAsia="en-US"/>
              </w:rPr>
              <w:t xml:space="preserve">Documents dactylographiés, jaunis, légèrement déchirés. </w:t>
            </w:r>
          </w:p>
          <w:p w14:paraId="09787665" w14:textId="77777777" w:rsidR="005E2AFE" w:rsidRPr="009B6349" w:rsidRDefault="005E2AFE" w:rsidP="005E2AFE">
            <w:pPr>
              <w:rPr>
                <w:lang w:eastAsia="en-US"/>
              </w:rPr>
            </w:pPr>
            <w:r w:rsidRPr="009B6349">
              <w:rPr>
                <w:lang w:eastAsia="en-US"/>
              </w:rPr>
              <w:t>Certains sont signés.</w:t>
            </w:r>
          </w:p>
          <w:p w14:paraId="6D62BA16" w14:textId="77777777" w:rsidR="005E2AFE" w:rsidRPr="009B6349" w:rsidRDefault="005E2AFE" w:rsidP="005E2AFE">
            <w:pPr>
              <w:rPr>
                <w:lang w:eastAsia="en-US"/>
              </w:rPr>
            </w:pPr>
            <w:r w:rsidRPr="009B6349">
              <w:rPr>
                <w:lang w:eastAsia="en-US"/>
              </w:rPr>
              <w:t>Un papier calque dont l’écriture s’efface.</w:t>
            </w:r>
          </w:p>
          <w:p w14:paraId="7F89BD13" w14:textId="77777777" w:rsidR="005E2AFE" w:rsidRPr="009B6349" w:rsidRDefault="005E2AFE" w:rsidP="005E2AFE">
            <w:pPr>
              <w:rPr>
                <w:lang w:eastAsia="en-US"/>
              </w:rPr>
            </w:pPr>
            <w:r w:rsidRPr="009B6349">
              <w:rPr>
                <w:lang w:eastAsia="en-US"/>
              </w:rPr>
              <w:t>Quelques documents manuscrits.</w:t>
            </w:r>
          </w:p>
          <w:p w14:paraId="4C5A5348" w14:textId="77777777" w:rsidR="005E2AFE" w:rsidRDefault="005E2AFE" w:rsidP="005E2AFE">
            <w:pPr>
              <w:pStyle w:val="Niveau4"/>
            </w:pPr>
          </w:p>
        </w:tc>
      </w:tr>
    </w:tbl>
    <w:p w14:paraId="7D1CBC18" w14:textId="77777777" w:rsidR="000522F8" w:rsidRDefault="000522F8"/>
    <w:p w14:paraId="0FF1304F" w14:textId="77777777" w:rsidR="00887694" w:rsidRPr="00E246DF" w:rsidRDefault="00887694" w:rsidP="00887694">
      <w:pPr>
        <w:pStyle w:val="Niveau4"/>
      </w:pPr>
      <w:bookmarkStart w:id="80" w:name="_Toc232759332"/>
      <w:r w:rsidRPr="00E246DF">
        <w:t>P110/A4/2.1</w:t>
      </w:r>
      <w:r>
        <w:t>8</w:t>
      </w:r>
      <w:r w:rsidRPr="00E246DF">
        <w:t> : Vente du monastère</w:t>
      </w:r>
      <w:bookmarkEnd w:id="80"/>
      <w:r w:rsidRPr="00E246DF">
        <w:t xml:space="preserve"> </w:t>
      </w:r>
    </w:p>
    <w:p w14:paraId="32D6EFE9" w14:textId="77777777" w:rsidR="00887694" w:rsidRDefault="00887694" w:rsidP="00887694">
      <w:pPr>
        <w:rPr>
          <w:lang w:eastAsia="en-US"/>
        </w:rPr>
      </w:pPr>
      <w:r w:rsidRPr="00E246DF">
        <w:rPr>
          <w:highlight w:val="yellow"/>
          <w:lang w:eastAsia="en-US"/>
        </w:rPr>
        <w:t>– Années. – X cm de documents textuels</w:t>
      </w:r>
    </w:p>
    <w:p w14:paraId="382C20C0" w14:textId="77777777" w:rsidR="00887694" w:rsidRDefault="00887694"/>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089F9751" w14:textId="77777777" w:rsidTr="00863412">
        <w:trPr>
          <w:trHeight w:val="873"/>
        </w:trPr>
        <w:tc>
          <w:tcPr>
            <w:tcW w:w="1555" w:type="dxa"/>
            <w:shd w:val="clear" w:color="auto" w:fill="D9D9D9" w:themeFill="background1" w:themeFillShade="D9"/>
          </w:tcPr>
          <w:p w14:paraId="102F789B" w14:textId="77777777" w:rsidR="005E2AFE" w:rsidRDefault="005E2AFE" w:rsidP="005E2AFE">
            <w:pPr>
              <w:rPr>
                <w:lang w:eastAsia="en-US"/>
              </w:rPr>
            </w:pPr>
            <w:r>
              <w:rPr>
                <w:lang w:eastAsia="en-US"/>
              </w:rPr>
              <w:t>R-E-T</w:t>
            </w:r>
          </w:p>
          <w:p w14:paraId="54B0363A" w14:textId="08329BE4" w:rsidR="005E2AFE" w:rsidRDefault="005E2AFE" w:rsidP="005E2AFE">
            <w:pPr>
              <w:rPr>
                <w:lang w:eastAsia="en-US"/>
              </w:rPr>
            </w:pPr>
            <w:r>
              <w:rPr>
                <w:lang w:eastAsia="en-US"/>
              </w:rPr>
              <w:t>Boîte X</w:t>
            </w:r>
          </w:p>
        </w:tc>
        <w:tc>
          <w:tcPr>
            <w:tcW w:w="7801" w:type="dxa"/>
          </w:tcPr>
          <w:p w14:paraId="123A2819" w14:textId="77777777" w:rsidR="005E2AFE" w:rsidRDefault="005E2AFE" w:rsidP="005E2AFE">
            <w:pPr>
              <w:pStyle w:val="Niveau4"/>
            </w:pPr>
          </w:p>
          <w:p w14:paraId="5C20FADB" w14:textId="77777777" w:rsidR="00887694" w:rsidRDefault="00887694" w:rsidP="00887694">
            <w:r>
              <w:t>Ce dossier comprend</w:t>
            </w:r>
          </w:p>
          <w:p w14:paraId="071D42FD" w14:textId="77777777" w:rsidR="00887694" w:rsidRPr="00887694" w:rsidRDefault="00887694" w:rsidP="00887694">
            <w:pPr>
              <w:rPr>
                <w:lang w:eastAsia="en-US"/>
              </w:rPr>
            </w:pPr>
          </w:p>
        </w:tc>
      </w:tr>
    </w:tbl>
    <w:p w14:paraId="5268E18C" w14:textId="77777777" w:rsidR="000522F8" w:rsidRDefault="000522F8"/>
    <w:p w14:paraId="12D64ACE" w14:textId="7C36882F" w:rsidR="00887694" w:rsidRDefault="00887694" w:rsidP="00887694">
      <w:pPr>
        <w:pStyle w:val="Niveau4"/>
      </w:pPr>
      <w:bookmarkStart w:id="81" w:name="_Toc232759333"/>
      <w:r>
        <w:t>P110/A4/2.19 : Terrain</w:t>
      </w:r>
      <w:bookmarkEnd w:id="81"/>
    </w:p>
    <w:p w14:paraId="420082B3" w14:textId="2F135862" w:rsidR="00887694" w:rsidRDefault="00887694" w:rsidP="00887694">
      <w:pPr>
        <w:rPr>
          <w:lang w:eastAsia="en-US"/>
        </w:rPr>
      </w:pPr>
      <w:r w:rsidRPr="00E246DF">
        <w:rPr>
          <w:highlight w:val="yellow"/>
          <w:lang w:eastAsia="en-US"/>
        </w:rPr>
        <w:t>– Années. – X cm de documents textuels</w:t>
      </w:r>
      <w:r w:rsidR="005635C2">
        <w:rPr>
          <w:lang w:eastAsia="en-US"/>
        </w:rPr>
        <w:t xml:space="preserve">. </w:t>
      </w:r>
    </w:p>
    <w:p w14:paraId="6CD3C26A" w14:textId="77777777" w:rsidR="00887694" w:rsidRDefault="00887694"/>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0E7B4625" w14:textId="77777777" w:rsidTr="00863412">
        <w:trPr>
          <w:trHeight w:val="873"/>
        </w:trPr>
        <w:tc>
          <w:tcPr>
            <w:tcW w:w="1555" w:type="dxa"/>
            <w:shd w:val="clear" w:color="auto" w:fill="D9D9D9" w:themeFill="background1" w:themeFillShade="D9"/>
          </w:tcPr>
          <w:p w14:paraId="73D685A2" w14:textId="77777777" w:rsidR="005E2AFE" w:rsidRDefault="005E2AFE" w:rsidP="005E2AFE">
            <w:pPr>
              <w:rPr>
                <w:lang w:eastAsia="en-US"/>
              </w:rPr>
            </w:pPr>
          </w:p>
        </w:tc>
        <w:tc>
          <w:tcPr>
            <w:tcW w:w="7801" w:type="dxa"/>
          </w:tcPr>
          <w:p w14:paraId="6829484E" w14:textId="77777777" w:rsidR="00887694" w:rsidRDefault="00887694" w:rsidP="00887694">
            <w:pPr>
              <w:rPr>
                <w:lang w:eastAsia="en-US"/>
              </w:rPr>
            </w:pPr>
          </w:p>
          <w:p w14:paraId="66A376BC" w14:textId="6044AA86" w:rsidR="00887694" w:rsidRDefault="00887694" w:rsidP="00887694">
            <w:r>
              <w:t>Ce dossier comprend</w:t>
            </w:r>
            <w:r w:rsidR="005635C2">
              <w:t> :</w:t>
            </w:r>
          </w:p>
          <w:p w14:paraId="07D1962F" w14:textId="0D2F56A7" w:rsidR="00887694" w:rsidRPr="00887694" w:rsidRDefault="006E3A91">
            <w:pPr>
              <w:pStyle w:val="Paragraphedeliste"/>
              <w:numPr>
                <w:ilvl w:val="0"/>
                <w:numId w:val="59"/>
              </w:numPr>
              <w:rPr>
                <w:lang w:eastAsia="en-US"/>
              </w:rPr>
            </w:pPr>
            <w:r>
              <w:rPr>
                <w:lang w:eastAsia="en-US"/>
              </w:rPr>
              <w:t xml:space="preserve">Diagrammes de ferme, Trappe de Mistassini (1978-1979); </w:t>
            </w:r>
          </w:p>
        </w:tc>
      </w:tr>
    </w:tbl>
    <w:p w14:paraId="1CA1A961" w14:textId="77777777" w:rsidR="000522F8" w:rsidRDefault="000522F8"/>
    <w:p w14:paraId="34C3C566" w14:textId="77777777" w:rsidR="00887694" w:rsidRDefault="00887694" w:rsidP="00887694">
      <w:pPr>
        <w:pStyle w:val="Niveau4"/>
      </w:pPr>
      <w:bookmarkStart w:id="82" w:name="P110A4220Visites"/>
      <w:bookmarkStart w:id="83" w:name="_Toc232759334"/>
      <w:r>
        <w:t xml:space="preserve">P110/A4/2.20 : </w:t>
      </w:r>
      <w:bookmarkEnd w:id="82"/>
      <w:r>
        <w:t>Boulangerie</w:t>
      </w:r>
      <w:bookmarkEnd w:id="83"/>
    </w:p>
    <w:p w14:paraId="5578BA43" w14:textId="77777777" w:rsidR="00887694" w:rsidRDefault="00887694" w:rsidP="00887694">
      <w:pPr>
        <w:rPr>
          <w:lang w:eastAsia="en-US"/>
        </w:rPr>
      </w:pPr>
      <w:r w:rsidRPr="00E246DF">
        <w:rPr>
          <w:highlight w:val="yellow"/>
          <w:lang w:eastAsia="en-US"/>
        </w:rPr>
        <w:t>– Années. – X cm de documents textuels</w:t>
      </w:r>
    </w:p>
    <w:p w14:paraId="10E177F6" w14:textId="77777777" w:rsidR="00887694" w:rsidRDefault="00887694"/>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54D4055A" w14:textId="77777777" w:rsidTr="00863412">
        <w:trPr>
          <w:trHeight w:val="873"/>
        </w:trPr>
        <w:tc>
          <w:tcPr>
            <w:tcW w:w="1555" w:type="dxa"/>
            <w:shd w:val="clear" w:color="auto" w:fill="D9D9D9" w:themeFill="background1" w:themeFillShade="D9"/>
          </w:tcPr>
          <w:p w14:paraId="545E96DF" w14:textId="3E01D076" w:rsidR="005E2AFE" w:rsidRDefault="005E2AFE" w:rsidP="005E2AFE">
            <w:pPr>
              <w:rPr>
                <w:lang w:eastAsia="en-US"/>
              </w:rPr>
            </w:pPr>
            <w:r>
              <w:rPr>
                <w:lang w:eastAsia="en-US"/>
              </w:rPr>
              <w:t>R-E-T</w:t>
            </w:r>
          </w:p>
        </w:tc>
        <w:tc>
          <w:tcPr>
            <w:tcW w:w="7801" w:type="dxa"/>
          </w:tcPr>
          <w:p w14:paraId="1F024F73" w14:textId="5A8470FF" w:rsidR="005E2AFE" w:rsidRDefault="005E2AFE" w:rsidP="005E2AFE">
            <w:pPr>
              <w:rPr>
                <w:lang w:eastAsia="en-US"/>
              </w:rPr>
            </w:pPr>
          </w:p>
          <w:p w14:paraId="37A9DA3E" w14:textId="77777777" w:rsidR="005E2AFE" w:rsidRDefault="005E2AFE" w:rsidP="005E2AFE">
            <w:r>
              <w:t>Ce dossier comprend des documents en lien avec l’acquisition d’un four à pain (1936-1937).</w:t>
            </w:r>
          </w:p>
          <w:p w14:paraId="4BCEBA75" w14:textId="36AEB237" w:rsidR="005E2AFE" w:rsidRPr="00425FFC" w:rsidRDefault="005E2AFE" w:rsidP="005E2AFE">
            <w:pPr>
              <w:rPr>
                <w:lang w:eastAsia="en-US"/>
              </w:rPr>
            </w:pPr>
          </w:p>
        </w:tc>
      </w:tr>
    </w:tbl>
    <w:p w14:paraId="5AD97BF5" w14:textId="77777777" w:rsidR="000522F8" w:rsidRDefault="000522F8"/>
    <w:p w14:paraId="6470002E" w14:textId="77777777" w:rsidR="00887694" w:rsidRDefault="00887694" w:rsidP="00887694">
      <w:pPr>
        <w:pStyle w:val="Niveau4"/>
      </w:pPr>
      <w:bookmarkStart w:id="84" w:name="P110A4221Bibliotheque"/>
      <w:bookmarkStart w:id="85" w:name="_Toc232759335"/>
      <w:r>
        <w:t>P110/A4/2.21 : Bibliothèque</w:t>
      </w:r>
      <w:bookmarkEnd w:id="85"/>
    </w:p>
    <w:bookmarkEnd w:id="84"/>
    <w:p w14:paraId="37C3D0E9" w14:textId="4378C410" w:rsidR="00887694" w:rsidRDefault="00887694" w:rsidP="00887694">
      <w:pPr>
        <w:rPr>
          <w:lang w:eastAsia="en-US"/>
        </w:rPr>
      </w:pPr>
      <w:r>
        <w:rPr>
          <w:lang w:eastAsia="en-US"/>
        </w:rPr>
        <w:t>– 19</w:t>
      </w:r>
      <w:r w:rsidR="00931910">
        <w:rPr>
          <w:lang w:eastAsia="en-US"/>
        </w:rPr>
        <w:t xml:space="preserve">19-1942, </w:t>
      </w:r>
      <w:r>
        <w:rPr>
          <w:lang w:eastAsia="en-US"/>
        </w:rPr>
        <w:t>2018. – X cm de documents textuels.</w:t>
      </w:r>
    </w:p>
    <w:p w14:paraId="5B72F6B9" w14:textId="77777777" w:rsidR="00887694" w:rsidRDefault="00887694"/>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66823B19" w14:textId="77777777" w:rsidTr="00863412">
        <w:trPr>
          <w:trHeight w:val="873"/>
        </w:trPr>
        <w:tc>
          <w:tcPr>
            <w:tcW w:w="1555" w:type="dxa"/>
            <w:shd w:val="clear" w:color="auto" w:fill="D9D9D9" w:themeFill="background1" w:themeFillShade="D9"/>
          </w:tcPr>
          <w:p w14:paraId="53DF85B0" w14:textId="7F6DC2F8" w:rsidR="005E2AFE" w:rsidRDefault="005E2AFE" w:rsidP="005E2AFE">
            <w:pPr>
              <w:rPr>
                <w:lang w:eastAsia="en-US"/>
              </w:rPr>
            </w:pPr>
            <w:r>
              <w:rPr>
                <w:lang w:eastAsia="en-US"/>
              </w:rPr>
              <w:lastRenderedPageBreak/>
              <w:t>R-E-T</w:t>
            </w:r>
          </w:p>
        </w:tc>
        <w:tc>
          <w:tcPr>
            <w:tcW w:w="7801" w:type="dxa"/>
          </w:tcPr>
          <w:p w14:paraId="1899D9F1" w14:textId="77777777" w:rsidR="005E2AFE" w:rsidRDefault="005E2AFE" w:rsidP="005E2AFE">
            <w:pPr>
              <w:rPr>
                <w:lang w:eastAsia="en-US"/>
              </w:rPr>
            </w:pPr>
          </w:p>
          <w:p w14:paraId="49633D37" w14:textId="77777777" w:rsidR="009B2569" w:rsidRDefault="009B2569">
            <w:pPr>
              <w:pStyle w:val="Paragraphedeliste"/>
              <w:numPr>
                <w:ilvl w:val="0"/>
                <w:numId w:val="36"/>
              </w:numPr>
              <w:rPr>
                <w:color w:val="538135" w:themeColor="accent6" w:themeShade="BF"/>
                <w:lang w:eastAsia="en-US"/>
              </w:rPr>
            </w:pPr>
            <w:r>
              <w:rPr>
                <w:color w:val="538135" w:themeColor="accent6" w:themeShade="BF"/>
                <w:lang w:eastAsia="en-US"/>
              </w:rPr>
              <w:t xml:space="preserve">La Règle de Saint-Benoît méditée (s.d.); </w:t>
            </w:r>
          </w:p>
          <w:p w14:paraId="79D1A2D8" w14:textId="17254DA1" w:rsidR="009B2569" w:rsidRDefault="009B2569">
            <w:pPr>
              <w:pStyle w:val="Paragraphedeliste"/>
              <w:numPr>
                <w:ilvl w:val="0"/>
                <w:numId w:val="36"/>
              </w:numPr>
              <w:rPr>
                <w:color w:val="538135" w:themeColor="accent6" w:themeShade="BF"/>
                <w:lang w:eastAsia="en-US"/>
              </w:rPr>
            </w:pPr>
            <w:r>
              <w:rPr>
                <w:color w:val="538135" w:themeColor="accent6" w:themeShade="BF"/>
                <w:lang w:eastAsia="en-US"/>
              </w:rPr>
              <w:t>Chapitre général de 1906</w:t>
            </w:r>
            <w:r w:rsidR="00B26F74">
              <w:rPr>
                <w:color w:val="538135" w:themeColor="accent6" w:themeShade="BF"/>
                <w:lang w:eastAsia="en-US"/>
              </w:rPr>
              <w:t xml:space="preserve"> (1908);</w:t>
            </w:r>
          </w:p>
          <w:p w14:paraId="1FD02AEF" w14:textId="4F712F87" w:rsidR="00931910" w:rsidRDefault="00931910">
            <w:pPr>
              <w:pStyle w:val="Paragraphedeliste"/>
              <w:numPr>
                <w:ilvl w:val="0"/>
                <w:numId w:val="36"/>
              </w:numPr>
              <w:rPr>
                <w:color w:val="538135" w:themeColor="accent6" w:themeShade="BF"/>
                <w:lang w:eastAsia="en-US"/>
              </w:rPr>
            </w:pPr>
            <w:r>
              <w:t>Mise en vente d’un nouveau livre « Le Saint Abandon » par l’</w:t>
            </w:r>
            <w:r w:rsidRPr="00931910">
              <w:t>Abbaye Notre-Dame-de-Grâce de Bricquebec</w:t>
            </w:r>
            <w:r>
              <w:t xml:space="preserve"> (1919);</w:t>
            </w:r>
          </w:p>
          <w:p w14:paraId="33CB752E" w14:textId="6AB553F8" w:rsidR="005E2AFE" w:rsidRDefault="005E2AFE">
            <w:pPr>
              <w:pStyle w:val="Paragraphedeliste"/>
              <w:numPr>
                <w:ilvl w:val="0"/>
                <w:numId w:val="36"/>
              </w:numPr>
              <w:rPr>
                <w:color w:val="538135" w:themeColor="accent6" w:themeShade="BF"/>
                <w:lang w:eastAsia="en-US"/>
              </w:rPr>
            </w:pPr>
            <w:r>
              <w:rPr>
                <w:color w:val="538135" w:themeColor="accent6" w:themeShade="BF"/>
                <w:lang w:eastAsia="en-US"/>
              </w:rPr>
              <w:t>Commandes de livres et douanes (1921-1934);</w:t>
            </w:r>
          </w:p>
          <w:p w14:paraId="17C1A1E1" w14:textId="5BD79B49" w:rsidR="0057398D" w:rsidRPr="00E836D4" w:rsidRDefault="0057398D">
            <w:pPr>
              <w:pStyle w:val="Paragraphedeliste"/>
              <w:numPr>
                <w:ilvl w:val="0"/>
                <w:numId w:val="36"/>
              </w:numPr>
              <w:rPr>
                <w:color w:val="538135" w:themeColor="accent6" w:themeShade="BF"/>
                <w:lang w:eastAsia="en-US"/>
              </w:rPr>
            </w:pPr>
            <w:r>
              <w:rPr>
                <w:color w:val="538135" w:themeColor="accent6" w:themeShade="BF"/>
                <w:lang w:eastAsia="en-US"/>
              </w:rPr>
              <w:t xml:space="preserve">Missel (1924); </w:t>
            </w:r>
          </w:p>
          <w:p w14:paraId="121F9CA0" w14:textId="548DB967" w:rsidR="005E2AFE" w:rsidRDefault="005E2AFE">
            <w:pPr>
              <w:pStyle w:val="Paragraphedeliste"/>
              <w:numPr>
                <w:ilvl w:val="0"/>
                <w:numId w:val="36"/>
              </w:numPr>
              <w:rPr>
                <w:color w:val="538135" w:themeColor="accent6" w:themeShade="BF"/>
                <w:lang w:eastAsia="en-US"/>
              </w:rPr>
            </w:pPr>
            <w:r>
              <w:rPr>
                <w:color w:val="538135" w:themeColor="accent6" w:themeShade="BF"/>
                <w:lang w:eastAsia="en-US"/>
              </w:rPr>
              <w:t xml:space="preserve">Volumes </w:t>
            </w:r>
            <w:r w:rsidRPr="00BB5BFB">
              <w:rPr>
                <w:i/>
                <w:iCs/>
                <w:color w:val="538135" w:themeColor="accent6" w:themeShade="BF"/>
                <w:lang w:eastAsia="en-US"/>
              </w:rPr>
              <w:t>Les Auxiliatrices du Purgatoire</w:t>
            </w:r>
            <w:r>
              <w:rPr>
                <w:color w:val="538135" w:themeColor="accent6" w:themeShade="BF"/>
                <w:lang w:eastAsia="en-US"/>
              </w:rPr>
              <w:t>, Le Bulletin des Agriculteurs</w:t>
            </w:r>
            <w:r w:rsidR="00F20F7C">
              <w:rPr>
                <w:color w:val="538135" w:themeColor="accent6" w:themeShade="BF"/>
                <w:lang w:eastAsia="en-US"/>
              </w:rPr>
              <w:t xml:space="preserve">, </w:t>
            </w:r>
            <w:r>
              <w:rPr>
                <w:color w:val="538135" w:themeColor="accent6" w:themeShade="BF"/>
                <w:lang w:eastAsia="en-US"/>
              </w:rPr>
              <w:t>commande à la Librairie de l’Action Française de Montréal</w:t>
            </w:r>
            <w:r w:rsidR="00F20F7C">
              <w:rPr>
                <w:color w:val="538135" w:themeColor="accent6" w:themeShade="BF"/>
                <w:lang w:eastAsia="en-US"/>
              </w:rPr>
              <w:t xml:space="preserve"> ainsi qu’au Secrétariat des Œuvres de Québec</w:t>
            </w:r>
            <w:r>
              <w:rPr>
                <w:color w:val="538135" w:themeColor="accent6" w:themeShade="BF"/>
                <w:lang w:eastAsia="en-US"/>
              </w:rPr>
              <w:t xml:space="preserve"> </w:t>
            </w:r>
            <w:r w:rsidRPr="00D54BE7">
              <w:rPr>
                <w:color w:val="538135" w:themeColor="accent6" w:themeShade="BF"/>
                <w:lang w:eastAsia="en-US"/>
              </w:rPr>
              <w:t>(1</w:t>
            </w:r>
            <w:r>
              <w:rPr>
                <w:color w:val="538135" w:themeColor="accent6" w:themeShade="BF"/>
                <w:lang w:eastAsia="en-US"/>
              </w:rPr>
              <w:t>925);</w:t>
            </w:r>
          </w:p>
          <w:p w14:paraId="12070D80" w14:textId="7331802E" w:rsidR="00A02381" w:rsidRDefault="00A02381">
            <w:pPr>
              <w:pStyle w:val="Paragraphedeliste"/>
              <w:numPr>
                <w:ilvl w:val="0"/>
                <w:numId w:val="36"/>
              </w:numPr>
              <w:rPr>
                <w:color w:val="538135" w:themeColor="accent6" w:themeShade="BF"/>
                <w:lang w:eastAsia="en-US"/>
              </w:rPr>
            </w:pPr>
            <w:r>
              <w:rPr>
                <w:color w:val="538135" w:themeColor="accent6" w:themeShade="BF"/>
                <w:lang w:eastAsia="en-US"/>
              </w:rPr>
              <w:t>Livres et manuels scolaires, Librairie Granger Frères (1925);</w:t>
            </w:r>
          </w:p>
          <w:p w14:paraId="78453735" w14:textId="76434A63" w:rsidR="005619C9" w:rsidRPr="001475F0" w:rsidRDefault="001475F0">
            <w:pPr>
              <w:pStyle w:val="Paragraphedeliste"/>
              <w:numPr>
                <w:ilvl w:val="0"/>
                <w:numId w:val="36"/>
              </w:numPr>
              <w:rPr>
                <w:color w:val="538135" w:themeColor="accent6" w:themeShade="BF"/>
                <w:lang w:eastAsia="en-US"/>
              </w:rPr>
            </w:pPr>
            <w:r w:rsidRPr="001475F0">
              <w:rPr>
                <w:color w:val="538135" w:themeColor="accent6" w:themeShade="BF"/>
                <w:lang w:eastAsia="en-US"/>
              </w:rPr>
              <w:t xml:space="preserve">Brochures et livres imprimées par l’Abbaye N.-D. de Scourmont de Belgique (1927); </w:t>
            </w:r>
          </w:p>
          <w:p w14:paraId="39A4C26F" w14:textId="78019D1E" w:rsidR="00C64BFA" w:rsidRDefault="00C64BFA">
            <w:pPr>
              <w:pStyle w:val="Paragraphedeliste"/>
              <w:numPr>
                <w:ilvl w:val="0"/>
                <w:numId w:val="36"/>
              </w:numPr>
              <w:rPr>
                <w:color w:val="538135" w:themeColor="accent6" w:themeShade="BF"/>
                <w:lang w:eastAsia="en-US"/>
              </w:rPr>
            </w:pPr>
            <w:r>
              <w:rPr>
                <w:color w:val="538135" w:themeColor="accent6" w:themeShade="BF"/>
                <w:lang w:eastAsia="en-US"/>
              </w:rPr>
              <w:t xml:space="preserve">Rabais sur une commande de « L’Ordre des Cîteaux » (1930); </w:t>
            </w:r>
          </w:p>
          <w:p w14:paraId="16A805D9" w14:textId="182E0C91" w:rsidR="00290B18" w:rsidRDefault="00290B18">
            <w:pPr>
              <w:pStyle w:val="Paragraphedeliste"/>
              <w:numPr>
                <w:ilvl w:val="0"/>
                <w:numId w:val="36"/>
              </w:numPr>
              <w:rPr>
                <w:color w:val="538135" w:themeColor="accent6" w:themeShade="BF"/>
                <w:lang w:eastAsia="en-US"/>
              </w:rPr>
            </w:pPr>
            <w:r>
              <w:rPr>
                <w:color w:val="538135" w:themeColor="accent6" w:themeShade="BF"/>
                <w:lang w:eastAsia="en-US"/>
              </w:rPr>
              <w:t xml:space="preserve">Expédition et commandes de livres avec le </w:t>
            </w:r>
            <w:bookmarkStart w:id="86" w:name="JugePratte1"/>
            <w:r>
              <w:rPr>
                <w:color w:val="538135" w:themeColor="accent6" w:themeShade="BF"/>
                <w:lang w:eastAsia="en-US"/>
              </w:rPr>
              <w:t xml:space="preserve">Juge Garon Pratte </w:t>
            </w:r>
            <w:bookmarkEnd w:id="86"/>
            <w:r>
              <w:rPr>
                <w:color w:val="538135" w:themeColor="accent6" w:themeShade="BF"/>
                <w:lang w:eastAsia="en-US"/>
              </w:rPr>
              <w:t>(1932-1942);</w:t>
            </w:r>
          </w:p>
          <w:p w14:paraId="60846DD8" w14:textId="6AB0ED72" w:rsidR="005E2AFE" w:rsidRDefault="005E2AFE">
            <w:pPr>
              <w:pStyle w:val="Paragraphedeliste"/>
              <w:numPr>
                <w:ilvl w:val="0"/>
                <w:numId w:val="36"/>
              </w:numPr>
              <w:rPr>
                <w:color w:val="538135" w:themeColor="accent6" w:themeShade="BF"/>
                <w:lang w:eastAsia="en-US"/>
              </w:rPr>
            </w:pPr>
            <w:r>
              <w:rPr>
                <w:color w:val="538135" w:themeColor="accent6" w:themeShade="BF"/>
                <w:lang w:eastAsia="en-US"/>
              </w:rPr>
              <w:t xml:space="preserve">Commande de cuirs à reliure (1933); </w:t>
            </w:r>
          </w:p>
          <w:p w14:paraId="730F9177" w14:textId="6D906794" w:rsidR="0068176D" w:rsidRDefault="0068176D">
            <w:pPr>
              <w:pStyle w:val="Paragraphedeliste"/>
              <w:numPr>
                <w:ilvl w:val="0"/>
                <w:numId w:val="36"/>
              </w:numPr>
              <w:rPr>
                <w:color w:val="538135" w:themeColor="accent6" w:themeShade="BF"/>
                <w:lang w:eastAsia="en-US"/>
              </w:rPr>
            </w:pPr>
            <w:r>
              <w:rPr>
                <w:color w:val="538135" w:themeColor="accent6" w:themeShade="BF"/>
                <w:lang w:eastAsia="en-US"/>
              </w:rPr>
              <w:t xml:space="preserve">Commandes de livres </w:t>
            </w:r>
            <w:r w:rsidR="002023E2">
              <w:rPr>
                <w:color w:val="538135" w:themeColor="accent6" w:themeShade="BF"/>
                <w:lang w:eastAsia="en-US"/>
              </w:rPr>
              <w:t xml:space="preserve">et missel </w:t>
            </w:r>
            <w:r>
              <w:rPr>
                <w:color w:val="538135" w:themeColor="accent6" w:themeShade="BF"/>
                <w:lang w:eastAsia="en-US"/>
              </w:rPr>
              <w:t xml:space="preserve">(1934); </w:t>
            </w:r>
          </w:p>
          <w:p w14:paraId="6AF56CDE" w14:textId="620FC5AE" w:rsidR="005E2AFE" w:rsidRDefault="005E2AFE">
            <w:pPr>
              <w:pStyle w:val="Paragraphedeliste"/>
              <w:numPr>
                <w:ilvl w:val="0"/>
                <w:numId w:val="36"/>
              </w:numPr>
              <w:rPr>
                <w:color w:val="538135" w:themeColor="accent6" w:themeShade="BF"/>
                <w:lang w:eastAsia="en-US"/>
              </w:rPr>
            </w:pPr>
            <w:r>
              <w:rPr>
                <w:color w:val="538135" w:themeColor="accent6" w:themeShade="BF"/>
                <w:lang w:eastAsia="en-US"/>
              </w:rPr>
              <w:t>Demandes recherche de livres, brochures, articles et documents de référence (1938-1940);</w:t>
            </w:r>
          </w:p>
          <w:p w14:paraId="566D3430" w14:textId="77777777" w:rsidR="00290B18" w:rsidRDefault="00290B18">
            <w:pPr>
              <w:pStyle w:val="Paragraphedeliste"/>
              <w:numPr>
                <w:ilvl w:val="0"/>
                <w:numId w:val="36"/>
              </w:numPr>
            </w:pPr>
            <w:r>
              <w:t>Correspondance avec Léonce Levesque (1939);</w:t>
            </w:r>
          </w:p>
          <w:p w14:paraId="76E1CC61" w14:textId="59C62EC4" w:rsidR="005E2AFE" w:rsidRPr="00F4313F" w:rsidRDefault="005E2AFE">
            <w:pPr>
              <w:pStyle w:val="Paragraphedeliste"/>
              <w:numPr>
                <w:ilvl w:val="0"/>
                <w:numId w:val="36"/>
              </w:numPr>
              <w:rPr>
                <w:lang w:eastAsia="en-US"/>
              </w:rPr>
            </w:pPr>
            <w:r w:rsidRPr="00F4313F">
              <w:rPr>
                <w:lang w:eastAsia="en-US"/>
              </w:rPr>
              <w:t>Revue La Patrie concernant Dolbeau (1942);</w:t>
            </w:r>
          </w:p>
          <w:p w14:paraId="496B62E2" w14:textId="78A8BCE6" w:rsidR="00290B18" w:rsidRPr="00F4313F" w:rsidRDefault="00290B18">
            <w:pPr>
              <w:pStyle w:val="Paragraphedeliste"/>
              <w:numPr>
                <w:ilvl w:val="0"/>
                <w:numId w:val="36"/>
              </w:numPr>
              <w:rPr>
                <w:lang w:eastAsia="en-US"/>
              </w:rPr>
            </w:pPr>
            <w:r w:rsidRPr="00F4313F">
              <w:rPr>
                <w:lang w:eastAsia="en-US"/>
              </w:rPr>
              <w:t>Contribution d’archives pour un ouvrage historique (2018);</w:t>
            </w:r>
          </w:p>
          <w:p w14:paraId="41189112" w14:textId="339D7179" w:rsidR="005E2AFE" w:rsidRDefault="005E2AFE" w:rsidP="005E2AFE"/>
        </w:tc>
      </w:tr>
    </w:tbl>
    <w:p w14:paraId="7B10CA78" w14:textId="77777777" w:rsidR="00887694" w:rsidRDefault="00887694"/>
    <w:p w14:paraId="190856E6" w14:textId="77777777" w:rsidR="00887694" w:rsidRDefault="00887694" w:rsidP="00887694">
      <w:pPr>
        <w:pStyle w:val="Niveau4"/>
      </w:pPr>
      <w:bookmarkStart w:id="87" w:name="P110A4222Horlogerie"/>
      <w:bookmarkStart w:id="88" w:name="_Toc232759336"/>
      <w:r>
        <w:t>P110/A4/2.22 : Horlogerie</w:t>
      </w:r>
      <w:bookmarkEnd w:id="88"/>
    </w:p>
    <w:bookmarkEnd w:id="87"/>
    <w:p w14:paraId="6FFA838D" w14:textId="77777777" w:rsidR="00887694" w:rsidRDefault="00887694" w:rsidP="00887694">
      <w:pPr>
        <w:rPr>
          <w:lang w:eastAsia="en-US"/>
        </w:rPr>
      </w:pPr>
      <w:r>
        <w:rPr>
          <w:lang w:eastAsia="en-US"/>
        </w:rPr>
        <w:t>– 1938-1946. – X cm de documents textuels.</w:t>
      </w:r>
    </w:p>
    <w:p w14:paraId="38CC849D" w14:textId="77777777" w:rsidR="00887694" w:rsidRDefault="00887694"/>
    <w:tbl>
      <w:tblPr>
        <w:tblW w:w="9356" w:type="dxa"/>
        <w:tblInd w:w="-567" w:type="dxa"/>
        <w:shd w:val="clear" w:color="auto" w:fill="D9D9D9"/>
        <w:tblLook w:val="04A0" w:firstRow="1" w:lastRow="0" w:firstColumn="1" w:lastColumn="0" w:noHBand="0" w:noVBand="1"/>
      </w:tblPr>
      <w:tblGrid>
        <w:gridCol w:w="1555"/>
        <w:gridCol w:w="7801"/>
      </w:tblGrid>
      <w:tr w:rsidR="005E2AFE" w:rsidRPr="00763141" w14:paraId="68BE849E" w14:textId="77777777" w:rsidTr="00863412">
        <w:trPr>
          <w:trHeight w:val="873"/>
        </w:trPr>
        <w:tc>
          <w:tcPr>
            <w:tcW w:w="1555" w:type="dxa"/>
            <w:shd w:val="clear" w:color="auto" w:fill="D9D9D9" w:themeFill="background1" w:themeFillShade="D9"/>
          </w:tcPr>
          <w:p w14:paraId="6027EC70" w14:textId="55CDB344" w:rsidR="005E2AFE" w:rsidRDefault="005E2AFE" w:rsidP="005E2AFE">
            <w:pPr>
              <w:rPr>
                <w:lang w:eastAsia="en-US"/>
              </w:rPr>
            </w:pPr>
            <w:r>
              <w:rPr>
                <w:lang w:eastAsia="en-US"/>
              </w:rPr>
              <w:t>R-E-T</w:t>
            </w:r>
          </w:p>
        </w:tc>
        <w:tc>
          <w:tcPr>
            <w:tcW w:w="7801" w:type="dxa"/>
          </w:tcPr>
          <w:p w14:paraId="29C46DEE" w14:textId="77777777" w:rsidR="005E2AFE" w:rsidRDefault="005E2AFE" w:rsidP="005E2AFE">
            <w:pPr>
              <w:rPr>
                <w:lang w:eastAsia="en-US"/>
              </w:rPr>
            </w:pPr>
          </w:p>
          <w:p w14:paraId="30D4589F" w14:textId="77777777" w:rsidR="005E2AFE" w:rsidRPr="00F4313F" w:rsidRDefault="005E2AFE">
            <w:pPr>
              <w:pStyle w:val="Paragraphedeliste"/>
              <w:numPr>
                <w:ilvl w:val="0"/>
                <w:numId w:val="36"/>
              </w:numPr>
              <w:rPr>
                <w:lang w:eastAsia="en-US"/>
              </w:rPr>
            </w:pPr>
            <w:r w:rsidRPr="00F4313F">
              <w:rPr>
                <w:lang w:eastAsia="en-US"/>
              </w:rPr>
              <w:t xml:space="preserve">Commandes de cadrans à la Western Clock Co. (1925); </w:t>
            </w:r>
          </w:p>
          <w:p w14:paraId="04134894" w14:textId="4D903880" w:rsidR="005E2AFE" w:rsidRPr="00F4313F" w:rsidRDefault="005E2AFE">
            <w:pPr>
              <w:pStyle w:val="Paragraphedeliste"/>
              <w:numPr>
                <w:ilvl w:val="0"/>
                <w:numId w:val="36"/>
              </w:numPr>
              <w:rPr>
                <w:lang w:eastAsia="en-US"/>
              </w:rPr>
            </w:pPr>
            <w:r w:rsidRPr="00F4313F">
              <w:rPr>
                <w:lang w:eastAsia="en-US"/>
              </w:rPr>
              <w:t xml:space="preserve">Services d’un horloger-bijoutier pour réparations (1938); </w:t>
            </w:r>
          </w:p>
          <w:p w14:paraId="29CC4E9F" w14:textId="60930AD4" w:rsidR="005E2AFE" w:rsidRPr="00F4313F" w:rsidRDefault="005E2AFE">
            <w:pPr>
              <w:pStyle w:val="Paragraphedeliste"/>
              <w:numPr>
                <w:ilvl w:val="0"/>
                <w:numId w:val="36"/>
              </w:numPr>
              <w:rPr>
                <w:lang w:eastAsia="en-US"/>
              </w:rPr>
            </w:pPr>
            <w:r w:rsidRPr="00F4313F">
              <w:rPr>
                <w:lang w:eastAsia="en-US"/>
              </w:rPr>
              <w:t>Commandes de montres (1938-1940);</w:t>
            </w:r>
          </w:p>
          <w:p w14:paraId="6F5B3370" w14:textId="728A3270" w:rsidR="005E2AFE" w:rsidRPr="00F4313F" w:rsidRDefault="005E2AFE">
            <w:pPr>
              <w:pStyle w:val="Paragraphedeliste"/>
              <w:numPr>
                <w:ilvl w:val="0"/>
                <w:numId w:val="36"/>
              </w:numPr>
              <w:rPr>
                <w:lang w:eastAsia="en-US"/>
              </w:rPr>
            </w:pPr>
            <w:r w:rsidRPr="00F4313F">
              <w:rPr>
                <w:lang w:eastAsia="en-US"/>
              </w:rPr>
              <w:t xml:space="preserve">Commandes d’accessoires et cadrans avec la Hardinge Bros. of Canada Ltée (1946); </w:t>
            </w:r>
          </w:p>
          <w:p w14:paraId="2D48D172" w14:textId="77777777" w:rsidR="005E2AFE" w:rsidRDefault="005E2AFE" w:rsidP="005E2AFE">
            <w:pPr>
              <w:pStyle w:val="Niveau4"/>
            </w:pPr>
          </w:p>
          <w:p w14:paraId="7387F95F" w14:textId="77777777" w:rsidR="005E2AFE" w:rsidRDefault="005E2AFE" w:rsidP="005E2AFE">
            <w:pPr>
              <w:rPr>
                <w:lang w:eastAsia="en-US"/>
              </w:rPr>
            </w:pPr>
            <w:r>
              <w:rPr>
                <w:lang w:eastAsia="en-US"/>
              </w:rPr>
              <w:t>Certaines correspondances sont en anglais, car avec des compagnies de l’Ontario.</w:t>
            </w:r>
          </w:p>
          <w:p w14:paraId="76A666B1" w14:textId="5C872281" w:rsidR="00982D19" w:rsidRPr="00DA6560" w:rsidRDefault="00982D19" w:rsidP="005E2AFE">
            <w:pPr>
              <w:rPr>
                <w:lang w:eastAsia="en-US"/>
              </w:rPr>
            </w:pPr>
          </w:p>
        </w:tc>
      </w:tr>
    </w:tbl>
    <w:p w14:paraId="1EEEE847" w14:textId="77777777" w:rsidR="005E4A17" w:rsidRDefault="005E4A17" w:rsidP="008F1786"/>
    <w:p w14:paraId="2AF6F06C" w14:textId="1F920A8E" w:rsidR="00982D19" w:rsidRDefault="00982D19" w:rsidP="00982D19">
      <w:pPr>
        <w:pStyle w:val="Niveau4"/>
      </w:pPr>
      <w:bookmarkStart w:id="89" w:name="_Toc232759337"/>
      <w:r>
        <w:t>P110/A4/2.23 : Inauguration</w:t>
      </w:r>
      <w:bookmarkEnd w:id="89"/>
    </w:p>
    <w:p w14:paraId="18074959" w14:textId="39BB02B6" w:rsidR="00982D19" w:rsidRPr="00982D19" w:rsidRDefault="00982D19" w:rsidP="00982D19">
      <w:pPr>
        <w:rPr>
          <w:lang w:eastAsia="en-US"/>
        </w:rPr>
      </w:pPr>
      <w:r>
        <w:rPr>
          <w:lang w:eastAsia="en-US"/>
        </w:rPr>
        <w:t>– 1911.</w:t>
      </w:r>
    </w:p>
    <w:tbl>
      <w:tblPr>
        <w:tblW w:w="9356" w:type="dxa"/>
        <w:tblInd w:w="-567" w:type="dxa"/>
        <w:shd w:val="clear" w:color="auto" w:fill="D9D9D9"/>
        <w:tblLook w:val="04A0" w:firstRow="1" w:lastRow="0" w:firstColumn="1" w:lastColumn="0" w:noHBand="0" w:noVBand="1"/>
      </w:tblPr>
      <w:tblGrid>
        <w:gridCol w:w="1555"/>
        <w:gridCol w:w="7801"/>
      </w:tblGrid>
      <w:tr w:rsidR="00982D19" w:rsidRPr="00DA6560" w14:paraId="31DE69EF" w14:textId="77777777" w:rsidTr="00B248BF">
        <w:trPr>
          <w:trHeight w:val="873"/>
        </w:trPr>
        <w:tc>
          <w:tcPr>
            <w:tcW w:w="1555" w:type="dxa"/>
            <w:shd w:val="clear" w:color="auto" w:fill="D9D9D9" w:themeFill="background1" w:themeFillShade="D9"/>
          </w:tcPr>
          <w:p w14:paraId="12B05869" w14:textId="77777777" w:rsidR="00982D19" w:rsidRDefault="00982D19" w:rsidP="00B248BF">
            <w:pPr>
              <w:rPr>
                <w:lang w:eastAsia="en-US"/>
              </w:rPr>
            </w:pPr>
            <w:r>
              <w:rPr>
                <w:lang w:eastAsia="en-US"/>
              </w:rPr>
              <w:t>R-E-T</w:t>
            </w:r>
          </w:p>
        </w:tc>
        <w:tc>
          <w:tcPr>
            <w:tcW w:w="7801" w:type="dxa"/>
          </w:tcPr>
          <w:p w14:paraId="123C63BA" w14:textId="77777777" w:rsidR="00982D19" w:rsidRDefault="00982D19" w:rsidP="00B248BF">
            <w:pPr>
              <w:rPr>
                <w:lang w:eastAsia="en-US"/>
              </w:rPr>
            </w:pPr>
          </w:p>
          <w:p w14:paraId="7A8C3F65" w14:textId="77777777" w:rsidR="00982D19" w:rsidRPr="00982D19" w:rsidRDefault="00982D19" w:rsidP="00982D19">
            <w:pPr>
              <w:rPr>
                <w:i/>
                <w:iCs/>
                <w:lang w:eastAsia="en-US"/>
              </w:rPr>
            </w:pPr>
            <w:r w:rsidRPr="00982D19">
              <w:rPr>
                <w:i/>
                <w:iCs/>
                <w:lang w:eastAsia="en-US"/>
              </w:rPr>
              <w:t>Portée et contenue :</w:t>
            </w:r>
          </w:p>
          <w:p w14:paraId="042F9E74" w14:textId="353E1CD2" w:rsidR="00982D19" w:rsidRPr="00DA6560" w:rsidRDefault="00982D19" w:rsidP="00982D19">
            <w:pPr>
              <w:rPr>
                <w:lang w:eastAsia="en-US"/>
              </w:rPr>
            </w:pPr>
            <w:r>
              <w:rPr>
                <w:lang w:eastAsia="en-US"/>
              </w:rPr>
              <w:t xml:space="preserve">Ce dossier comprend </w:t>
            </w:r>
          </w:p>
        </w:tc>
      </w:tr>
    </w:tbl>
    <w:p w14:paraId="1738CC80" w14:textId="77777777" w:rsidR="00982D19" w:rsidRDefault="00982D19" w:rsidP="008F1786"/>
    <w:p w14:paraId="0D21364D" w14:textId="77777777" w:rsidR="00982D19" w:rsidRDefault="00982D19" w:rsidP="008F1786"/>
    <w:p w14:paraId="216E03CE" w14:textId="11AD9AB5" w:rsidR="005E4A17" w:rsidRDefault="005E4A17" w:rsidP="00B21581">
      <w:pPr>
        <w:pStyle w:val="Niveau3"/>
        <w:rPr>
          <w:lang w:eastAsia="en-US"/>
        </w:rPr>
      </w:pPr>
      <w:bookmarkStart w:id="90" w:name="JardinsduMonastere"/>
      <w:bookmarkStart w:id="91" w:name="_Toc232759338"/>
      <w:r>
        <w:rPr>
          <w:lang w:eastAsia="en-US"/>
        </w:rPr>
        <w:t>P110/A4/3 : Jardins du Monastère</w:t>
      </w:r>
      <w:bookmarkEnd w:id="91"/>
    </w:p>
    <w:bookmarkEnd w:id="90"/>
    <w:p w14:paraId="1494C93C" w14:textId="77777777" w:rsidR="005E4A17" w:rsidRDefault="005E4A17" w:rsidP="005E4A17">
      <w:pPr>
        <w:rPr>
          <w:lang w:eastAsia="en-US"/>
        </w:rPr>
      </w:pPr>
      <w:r w:rsidRPr="004C7188">
        <w:rPr>
          <w:highlight w:val="yellow"/>
          <w:lang w:eastAsia="en-US"/>
        </w:rPr>
        <w:t>– 1988-2002. – 113,5 cm de documents textuels.</w:t>
      </w:r>
    </w:p>
    <w:p w14:paraId="2AF8BCA5" w14:textId="77777777" w:rsidR="005E4A17" w:rsidRDefault="005E4A17" w:rsidP="005E4A17">
      <w:pPr>
        <w:rPr>
          <w:lang w:eastAsia="en-US"/>
        </w:rPr>
      </w:pPr>
      <w:r>
        <w:rPr>
          <w:lang w:eastAsia="en-US"/>
        </w:rPr>
        <w:t xml:space="preserve">Travaux, fermeture, déménagement Jardins du Monastère. </w:t>
      </w:r>
    </w:p>
    <w:p w14:paraId="2369C21C" w14:textId="77777777" w:rsidR="005E4A17" w:rsidRDefault="005E4A17" w:rsidP="005E4A17">
      <w:pPr>
        <w:rPr>
          <w:lang w:eastAsia="en-US"/>
        </w:rPr>
      </w:pPr>
      <w:r>
        <w:rPr>
          <w:lang w:eastAsia="en-US"/>
        </w:rPr>
        <w:t>Voir aussi la série Finances.</w:t>
      </w:r>
    </w:p>
    <w:p w14:paraId="1042AC50" w14:textId="7AA4F009" w:rsidR="005E4A17" w:rsidRDefault="00DD7928" w:rsidP="008F1786">
      <w:pPr>
        <w:rPr>
          <w:lang w:eastAsia="en-US"/>
        </w:rPr>
      </w:pPr>
      <w:r>
        <w:rPr>
          <w:lang w:eastAsia="en-US"/>
        </w:rPr>
        <w:t xml:space="preserve">Les Jardins du </w:t>
      </w:r>
      <w:r w:rsidR="00D43F28">
        <w:rPr>
          <w:lang w:eastAsia="en-US"/>
        </w:rPr>
        <w:t>M</w:t>
      </w:r>
      <w:r>
        <w:rPr>
          <w:lang w:eastAsia="en-US"/>
        </w:rPr>
        <w:t xml:space="preserve">onastère </w:t>
      </w:r>
      <w:r w:rsidR="00D43F28">
        <w:rPr>
          <w:lang w:eastAsia="en-US"/>
        </w:rPr>
        <w:t>se</w:t>
      </w:r>
      <w:r>
        <w:rPr>
          <w:lang w:eastAsia="en-US"/>
        </w:rPr>
        <w:t xml:space="preserve"> situent </w:t>
      </w:r>
      <w:r w:rsidR="001C58CD">
        <w:rPr>
          <w:lang w:eastAsia="en-US"/>
        </w:rPr>
        <w:t>dans le deuxième monastère d</w:t>
      </w:r>
      <w:r w:rsidR="009C69C4">
        <w:rPr>
          <w:lang w:eastAsia="en-US"/>
        </w:rPr>
        <w:t>es</w:t>
      </w:r>
      <w:r w:rsidR="001C58CD">
        <w:rPr>
          <w:lang w:eastAsia="en-US"/>
        </w:rPr>
        <w:t xml:space="preserve"> père</w:t>
      </w:r>
      <w:r w:rsidR="009C69C4">
        <w:rPr>
          <w:lang w:eastAsia="en-US"/>
        </w:rPr>
        <w:t>s</w:t>
      </w:r>
      <w:r w:rsidR="001C58CD">
        <w:rPr>
          <w:lang w:eastAsia="en-US"/>
        </w:rPr>
        <w:t xml:space="preserve"> trappistes.</w:t>
      </w:r>
      <w:r w:rsidR="00D92EAE">
        <w:rPr>
          <w:lang w:eastAsia="en-US"/>
        </w:rPr>
        <w:t xml:space="preserve"> La Ville de Mistassini et la M.R.C voulait garder le Monastère comme site d’intérêt culturel et historique pour la région, ce qui a fait </w:t>
      </w:r>
      <w:r w:rsidR="00300D5F">
        <w:rPr>
          <w:lang w:eastAsia="en-US"/>
        </w:rPr>
        <w:t>retarder</w:t>
      </w:r>
      <w:r w:rsidR="00D92EAE">
        <w:rPr>
          <w:lang w:eastAsia="en-US"/>
        </w:rPr>
        <w:t xml:space="preserve"> la vente du monastère.</w:t>
      </w:r>
    </w:p>
    <w:p w14:paraId="7C02A3FB" w14:textId="77777777" w:rsidR="005E4A17" w:rsidRPr="00A674F8" w:rsidRDefault="005E4A17" w:rsidP="008F1786"/>
    <w:tbl>
      <w:tblPr>
        <w:tblW w:w="9356" w:type="dxa"/>
        <w:tblInd w:w="-567" w:type="dxa"/>
        <w:shd w:val="clear" w:color="auto" w:fill="D9D9D9"/>
        <w:tblLook w:val="04A0" w:firstRow="1" w:lastRow="0" w:firstColumn="1" w:lastColumn="0" w:noHBand="0" w:noVBand="1"/>
      </w:tblPr>
      <w:tblGrid>
        <w:gridCol w:w="1555"/>
        <w:gridCol w:w="7801"/>
      </w:tblGrid>
      <w:tr w:rsidR="00F86BDB" w:rsidRPr="00A674F8" w14:paraId="5668B4D1" w14:textId="77777777" w:rsidTr="005E2181">
        <w:trPr>
          <w:trHeight w:val="873"/>
        </w:trPr>
        <w:tc>
          <w:tcPr>
            <w:tcW w:w="1555" w:type="dxa"/>
            <w:shd w:val="clear" w:color="auto" w:fill="D9D9D9" w:themeFill="background1" w:themeFillShade="D9"/>
          </w:tcPr>
          <w:p w14:paraId="12B3CD00" w14:textId="77777777" w:rsidR="009C69C4" w:rsidRDefault="009C69C4" w:rsidP="009C69C4">
            <w:pPr>
              <w:rPr>
                <w:lang w:eastAsia="en-US"/>
              </w:rPr>
            </w:pPr>
            <w:r>
              <w:rPr>
                <w:lang w:eastAsia="en-US"/>
              </w:rPr>
              <w:t>R-E-T-P</w:t>
            </w:r>
          </w:p>
          <w:p w14:paraId="2B98CAD4" w14:textId="7445EDA6" w:rsidR="00F86BDB" w:rsidRDefault="00F4313F" w:rsidP="009C69C4">
            <w:pPr>
              <w:rPr>
                <w:lang w:eastAsia="en-US"/>
              </w:rPr>
            </w:pPr>
            <w:r>
              <w:rPr>
                <w:lang w:eastAsia="en-US"/>
              </w:rPr>
              <w:t>Maintenant répartit sur 4 boîtes</w:t>
            </w:r>
          </w:p>
        </w:tc>
        <w:tc>
          <w:tcPr>
            <w:tcW w:w="7801" w:type="dxa"/>
          </w:tcPr>
          <w:p w14:paraId="18FD3521" w14:textId="3BF1E8EE" w:rsidR="00F86BDB" w:rsidRDefault="008C3F61" w:rsidP="0034758D">
            <w:pPr>
              <w:pStyle w:val="Niveau4"/>
            </w:pPr>
            <w:bookmarkStart w:id="92" w:name="_Toc232759339"/>
            <w:r>
              <w:t xml:space="preserve">P110/A4/3.1 : </w:t>
            </w:r>
            <w:r w:rsidR="00F86BDB">
              <w:t>Actions</w:t>
            </w:r>
            <w:bookmarkEnd w:id="92"/>
          </w:p>
          <w:p w14:paraId="7B9C4AF6" w14:textId="48906E78" w:rsidR="009C69C4" w:rsidRDefault="009C69C4" w:rsidP="009C69C4">
            <w:pPr>
              <w:rPr>
                <w:lang w:eastAsia="en-US"/>
              </w:rPr>
            </w:pPr>
            <w:r w:rsidRPr="00E246DF">
              <w:rPr>
                <w:highlight w:val="yellow"/>
                <w:lang w:eastAsia="en-US"/>
              </w:rPr>
              <w:t xml:space="preserve">– </w:t>
            </w:r>
            <w:r w:rsidR="00FF7177">
              <w:rPr>
                <w:highlight w:val="yellow"/>
                <w:lang w:eastAsia="en-US"/>
              </w:rPr>
              <w:t>1989-1996</w:t>
            </w:r>
            <w:r w:rsidRPr="00E246DF">
              <w:rPr>
                <w:highlight w:val="yellow"/>
                <w:lang w:eastAsia="en-US"/>
              </w:rPr>
              <w:t>. – X cm de documents textuels</w:t>
            </w:r>
          </w:p>
          <w:p w14:paraId="133C17A3" w14:textId="77777777" w:rsidR="00F4313F" w:rsidRPr="009C69C4" w:rsidRDefault="00F4313F" w:rsidP="009C69C4">
            <w:pPr>
              <w:rPr>
                <w:lang w:eastAsia="en-US"/>
              </w:rPr>
            </w:pPr>
          </w:p>
          <w:p w14:paraId="4E3A7E6A" w14:textId="5C1508B3" w:rsidR="003127C0" w:rsidRPr="003127C0" w:rsidRDefault="003127C0" w:rsidP="00F86BDB">
            <w:pPr>
              <w:rPr>
                <w:i/>
                <w:iCs/>
                <w:lang w:eastAsia="en-US"/>
              </w:rPr>
            </w:pPr>
            <w:r w:rsidRPr="003127C0">
              <w:rPr>
                <w:i/>
                <w:iCs/>
                <w:lang w:eastAsia="en-US"/>
              </w:rPr>
              <w:t xml:space="preserve">Portée et contenue : </w:t>
            </w:r>
          </w:p>
          <w:p w14:paraId="5367867A" w14:textId="29FC46F2" w:rsidR="00A4641D" w:rsidRDefault="00F86BDB" w:rsidP="00F86BDB">
            <w:pPr>
              <w:rPr>
                <w:lang w:eastAsia="en-US"/>
              </w:rPr>
            </w:pPr>
            <w:r>
              <w:rPr>
                <w:lang w:eastAsia="en-US"/>
              </w:rPr>
              <w:t xml:space="preserve">Ce dossier comprend des documents </w:t>
            </w:r>
            <w:r w:rsidR="00A4641D">
              <w:rPr>
                <w:lang w:eastAsia="en-US"/>
              </w:rPr>
              <w:t xml:space="preserve">comprend une offre d’acquisition d’actions catégorie </w:t>
            </w:r>
            <w:r w:rsidR="00FF7177">
              <w:rPr>
                <w:lang w:eastAsia="en-US"/>
              </w:rPr>
              <w:t>« </w:t>
            </w:r>
            <w:r w:rsidR="00A4641D">
              <w:rPr>
                <w:lang w:eastAsia="en-US"/>
              </w:rPr>
              <w:t>A</w:t>
            </w:r>
            <w:r w:rsidR="00FF7177">
              <w:rPr>
                <w:lang w:eastAsia="en-US"/>
              </w:rPr>
              <w:t> »</w:t>
            </w:r>
            <w:r w:rsidR="00A4641D">
              <w:rPr>
                <w:lang w:eastAsia="en-US"/>
              </w:rPr>
              <w:t xml:space="preserve"> par Michel Létourneau, qui deviendra administrateur des Jardins (1989),</w:t>
            </w:r>
            <w:r w:rsidR="00FF7177">
              <w:rPr>
                <w:lang w:eastAsia="en-US"/>
              </w:rPr>
              <w:t xml:space="preserve"> une liste des actionnaires (1989), </w:t>
            </w:r>
            <w:r w:rsidR="00A4641D">
              <w:rPr>
                <w:lang w:eastAsia="en-US"/>
              </w:rPr>
              <w:t xml:space="preserve"> </w:t>
            </w:r>
            <w:r w:rsidR="00FF7177">
              <w:rPr>
                <w:lang w:eastAsia="en-US"/>
              </w:rPr>
              <w:t>u</w:t>
            </w:r>
            <w:r w:rsidR="00A4641D">
              <w:rPr>
                <w:lang w:eastAsia="en-US"/>
              </w:rPr>
              <w:t>ne correspondance à Michel Létourneau pour le financement de l’église du troisième monastère en vendant des actions (1990),</w:t>
            </w:r>
            <w:r w:rsidR="002A5327">
              <w:rPr>
                <w:lang w:eastAsia="en-US"/>
              </w:rPr>
              <w:t xml:space="preserve"> des notes de réunion entre actionnaires (1990) et une liste démontrant que 100% des actions de Les Jardins du Monastère inc sont détenus par La Trappe Notre-Dame de Mistassini (1996). </w:t>
            </w:r>
          </w:p>
          <w:p w14:paraId="66C7C7A7" w14:textId="38783B7B" w:rsidR="00A4641D" w:rsidRDefault="00A4641D" w:rsidP="00F86BDB">
            <w:pPr>
              <w:rPr>
                <w:lang w:eastAsia="en-US"/>
              </w:rPr>
            </w:pPr>
          </w:p>
          <w:p w14:paraId="30FE13B8" w14:textId="77777777" w:rsidR="003127C0" w:rsidRDefault="00F86BDB" w:rsidP="00F86BDB">
            <w:pPr>
              <w:rPr>
                <w:lang w:eastAsia="en-US"/>
              </w:rPr>
            </w:pPr>
            <w:r w:rsidRPr="003127C0">
              <w:rPr>
                <w:i/>
                <w:iCs/>
                <w:lang w:eastAsia="en-US"/>
              </w:rPr>
              <w:t>Note</w:t>
            </w:r>
            <w:r w:rsidR="003127C0">
              <w:rPr>
                <w:i/>
                <w:iCs/>
                <w:lang w:eastAsia="en-US"/>
              </w:rPr>
              <w:t>s</w:t>
            </w:r>
            <w:r w:rsidRPr="003127C0">
              <w:rPr>
                <w:i/>
                <w:iCs/>
                <w:lang w:eastAsia="en-US"/>
              </w:rPr>
              <w:t> :</w:t>
            </w:r>
            <w:r>
              <w:rPr>
                <w:lang w:eastAsia="en-US"/>
              </w:rPr>
              <w:t xml:space="preserve"> </w:t>
            </w:r>
          </w:p>
          <w:p w14:paraId="121910F0" w14:textId="5AA69084" w:rsidR="00F86BDB" w:rsidRDefault="00F4313F" w:rsidP="00F86BDB">
            <w:pPr>
              <w:rPr>
                <w:lang w:eastAsia="en-US"/>
              </w:rPr>
            </w:pPr>
            <w:r>
              <w:rPr>
                <w:lang w:eastAsia="en-US"/>
              </w:rPr>
              <w:t>V</w:t>
            </w:r>
            <w:r w:rsidR="00F86BDB">
              <w:rPr>
                <w:lang w:eastAsia="en-US"/>
              </w:rPr>
              <w:t xml:space="preserve">oir </w:t>
            </w:r>
            <w:r w:rsidR="00A4641D">
              <w:rPr>
                <w:lang w:eastAsia="en-US"/>
              </w:rPr>
              <w:t xml:space="preserve">Constitution, Financement et </w:t>
            </w:r>
            <w:r w:rsidR="00E05C26">
              <w:rPr>
                <w:lang w:eastAsia="en-US"/>
              </w:rPr>
              <w:t>Vente du monastère</w:t>
            </w:r>
            <w:r>
              <w:rPr>
                <w:lang w:eastAsia="en-US"/>
              </w:rPr>
              <w:t>, pour plus de documents en lien avec les actions</w:t>
            </w:r>
          </w:p>
          <w:p w14:paraId="1FA9F6AB" w14:textId="114D7EEE" w:rsidR="006233EC" w:rsidRPr="00F86BDB" w:rsidRDefault="006233EC" w:rsidP="00F86BDB">
            <w:pPr>
              <w:rPr>
                <w:lang w:eastAsia="en-US"/>
              </w:rPr>
            </w:pPr>
          </w:p>
        </w:tc>
      </w:tr>
      <w:tr w:rsidR="009C69C4" w:rsidRPr="00A674F8" w14:paraId="17E616C4" w14:textId="77777777" w:rsidTr="005E2181">
        <w:trPr>
          <w:trHeight w:val="873"/>
        </w:trPr>
        <w:tc>
          <w:tcPr>
            <w:tcW w:w="1555" w:type="dxa"/>
            <w:shd w:val="clear" w:color="auto" w:fill="D9D9D9" w:themeFill="background1" w:themeFillShade="D9"/>
          </w:tcPr>
          <w:p w14:paraId="5347DA38" w14:textId="77777777" w:rsidR="009C69C4" w:rsidRDefault="009C69C4" w:rsidP="009C69C4">
            <w:pPr>
              <w:rPr>
                <w:lang w:eastAsia="en-US"/>
              </w:rPr>
            </w:pPr>
            <w:r>
              <w:rPr>
                <w:lang w:eastAsia="en-US"/>
              </w:rPr>
              <w:t>R-E-T-P</w:t>
            </w:r>
          </w:p>
          <w:p w14:paraId="20E651C7" w14:textId="068B677F" w:rsidR="009C69C4" w:rsidRDefault="009C69C4" w:rsidP="009C69C4">
            <w:pPr>
              <w:rPr>
                <w:lang w:eastAsia="en-US"/>
              </w:rPr>
            </w:pPr>
            <w:r>
              <w:rPr>
                <w:lang w:eastAsia="en-US"/>
              </w:rPr>
              <w:t>Boîtes 37 à 43.</w:t>
            </w:r>
          </w:p>
        </w:tc>
        <w:tc>
          <w:tcPr>
            <w:tcW w:w="7801" w:type="dxa"/>
          </w:tcPr>
          <w:p w14:paraId="3C43809B" w14:textId="21475AA5" w:rsidR="009C69C4" w:rsidRDefault="009C69C4" w:rsidP="0034758D">
            <w:pPr>
              <w:pStyle w:val="Niveau4"/>
            </w:pPr>
            <w:bookmarkStart w:id="93" w:name="_Toc232759340"/>
            <w:r>
              <w:t>P110/A4/3.</w:t>
            </w:r>
            <w:r w:rsidR="00B00323">
              <w:t>2</w:t>
            </w:r>
            <w:r>
              <w:t> : Assurances</w:t>
            </w:r>
            <w:bookmarkEnd w:id="93"/>
          </w:p>
          <w:p w14:paraId="04A999D9" w14:textId="04C25D5F" w:rsidR="009C69C4" w:rsidRDefault="009C69C4" w:rsidP="009C69C4">
            <w:pPr>
              <w:rPr>
                <w:lang w:eastAsia="en-US"/>
              </w:rPr>
            </w:pPr>
            <w:r w:rsidRPr="001C27BA">
              <w:rPr>
                <w:lang w:eastAsia="en-US"/>
              </w:rPr>
              <w:t xml:space="preserve">– </w:t>
            </w:r>
            <w:r w:rsidR="001C27BA" w:rsidRPr="001C27BA">
              <w:rPr>
                <w:lang w:eastAsia="en-US"/>
              </w:rPr>
              <w:t>1989-1999</w:t>
            </w:r>
            <w:r w:rsidRPr="001C27BA">
              <w:rPr>
                <w:lang w:eastAsia="en-US"/>
              </w:rPr>
              <w:t xml:space="preserve">. </w:t>
            </w:r>
            <w:r w:rsidRPr="00E246DF">
              <w:rPr>
                <w:highlight w:val="yellow"/>
                <w:lang w:eastAsia="en-US"/>
              </w:rPr>
              <w:t>– X cm de documents textuels</w:t>
            </w:r>
          </w:p>
          <w:p w14:paraId="5BD5A6CA" w14:textId="77777777" w:rsidR="00F4313F" w:rsidRDefault="00F4313F" w:rsidP="009C69C4">
            <w:pPr>
              <w:rPr>
                <w:lang w:eastAsia="en-US"/>
              </w:rPr>
            </w:pPr>
          </w:p>
          <w:p w14:paraId="0AFB15E8" w14:textId="1E473903" w:rsidR="009C69C4" w:rsidRDefault="003127C0" w:rsidP="009C69C4">
            <w:pPr>
              <w:rPr>
                <w:i/>
                <w:iCs/>
                <w:lang w:eastAsia="en-US"/>
              </w:rPr>
            </w:pPr>
            <w:r w:rsidRPr="003127C0">
              <w:rPr>
                <w:i/>
                <w:iCs/>
                <w:lang w:eastAsia="en-US"/>
              </w:rPr>
              <w:t>Portée et contenue :</w:t>
            </w:r>
          </w:p>
          <w:p w14:paraId="68DB6848" w14:textId="791678A0" w:rsidR="00982D19" w:rsidRDefault="00982D19" w:rsidP="009C69C4">
            <w:pPr>
              <w:rPr>
                <w:i/>
                <w:iCs/>
                <w:lang w:eastAsia="en-US"/>
              </w:rPr>
            </w:pPr>
            <w:r w:rsidRPr="00982D19">
              <w:rPr>
                <w:lang w:eastAsia="en-US"/>
              </w:rPr>
              <w:t>Ce dossier comprend les assurances</w:t>
            </w:r>
            <w:r w:rsidR="001C27BA">
              <w:rPr>
                <w:lang w:eastAsia="en-US"/>
              </w:rPr>
              <w:t>, réclamation et prime d’assurance.</w:t>
            </w:r>
          </w:p>
          <w:p w14:paraId="7A4E7AAA" w14:textId="77777777" w:rsidR="00982D19" w:rsidRDefault="00982D19" w:rsidP="009C69C4">
            <w:pPr>
              <w:rPr>
                <w:lang w:eastAsia="en-US"/>
              </w:rPr>
            </w:pPr>
          </w:p>
          <w:p w14:paraId="2D585C87" w14:textId="07479BF0" w:rsidR="00982D19" w:rsidRPr="00982D19" w:rsidRDefault="00982D19" w:rsidP="009C69C4">
            <w:pPr>
              <w:rPr>
                <w:i/>
                <w:iCs/>
                <w:lang w:eastAsia="en-US"/>
              </w:rPr>
            </w:pPr>
            <w:r w:rsidRPr="00982D19">
              <w:rPr>
                <w:i/>
                <w:iCs/>
                <w:lang w:eastAsia="en-US"/>
              </w:rPr>
              <w:t xml:space="preserve">Notes : </w:t>
            </w:r>
          </w:p>
          <w:p w14:paraId="6C26EDFA" w14:textId="46E54769" w:rsidR="00982D19" w:rsidRDefault="00982D19" w:rsidP="009C69C4">
            <w:pPr>
              <w:rPr>
                <w:lang w:eastAsia="en-US"/>
              </w:rPr>
            </w:pPr>
            <w:r>
              <w:rPr>
                <w:lang w:eastAsia="en-US"/>
              </w:rPr>
              <w:t>Voir P110/A4/3.17 : Rénovations.</w:t>
            </w:r>
          </w:p>
          <w:p w14:paraId="3EDBF8D7" w14:textId="0B7CEF47" w:rsidR="00122DA1" w:rsidRPr="009C69C4" w:rsidRDefault="00122DA1" w:rsidP="009C69C4">
            <w:pPr>
              <w:rPr>
                <w:lang w:eastAsia="en-US"/>
              </w:rPr>
            </w:pPr>
          </w:p>
        </w:tc>
      </w:tr>
      <w:tr w:rsidR="00E2467A" w:rsidRPr="00A674F8" w14:paraId="636821AC" w14:textId="77777777" w:rsidTr="005E2181">
        <w:trPr>
          <w:trHeight w:val="873"/>
        </w:trPr>
        <w:tc>
          <w:tcPr>
            <w:tcW w:w="1555" w:type="dxa"/>
            <w:shd w:val="clear" w:color="auto" w:fill="D9D9D9" w:themeFill="background1" w:themeFillShade="D9"/>
          </w:tcPr>
          <w:p w14:paraId="644E424F" w14:textId="77777777" w:rsidR="00E2467A" w:rsidRDefault="00E2467A" w:rsidP="009C69C4">
            <w:pPr>
              <w:rPr>
                <w:lang w:eastAsia="en-US"/>
              </w:rPr>
            </w:pPr>
          </w:p>
        </w:tc>
        <w:tc>
          <w:tcPr>
            <w:tcW w:w="7801" w:type="dxa"/>
          </w:tcPr>
          <w:p w14:paraId="5E9D9E1D" w14:textId="77777777" w:rsidR="00E2467A" w:rsidRDefault="00E2467A" w:rsidP="0034758D">
            <w:pPr>
              <w:pStyle w:val="Niveau4"/>
            </w:pPr>
            <w:bookmarkStart w:id="94" w:name="_Toc232759341"/>
            <w:r>
              <w:t>P110/A4/3.3 : Budgets</w:t>
            </w:r>
            <w:bookmarkEnd w:id="94"/>
          </w:p>
          <w:p w14:paraId="5FC79886" w14:textId="77777777" w:rsidR="00E2467A" w:rsidRDefault="00E2467A" w:rsidP="00E2467A">
            <w:pPr>
              <w:rPr>
                <w:lang w:eastAsia="en-US"/>
              </w:rPr>
            </w:pPr>
            <w:r w:rsidRPr="00E246DF">
              <w:rPr>
                <w:highlight w:val="yellow"/>
                <w:lang w:eastAsia="en-US"/>
              </w:rPr>
              <w:t>– Années. – X cm de documents textuels</w:t>
            </w:r>
          </w:p>
          <w:p w14:paraId="0FE4B66C" w14:textId="77777777" w:rsidR="00F4313F" w:rsidRDefault="00F4313F" w:rsidP="00E2467A">
            <w:pPr>
              <w:rPr>
                <w:lang w:eastAsia="en-US"/>
              </w:rPr>
            </w:pPr>
          </w:p>
          <w:p w14:paraId="3E100DD5" w14:textId="77777777" w:rsidR="00E2467A" w:rsidRDefault="003127C0" w:rsidP="00E2467A">
            <w:pPr>
              <w:rPr>
                <w:i/>
                <w:iCs/>
                <w:lang w:eastAsia="en-US"/>
              </w:rPr>
            </w:pPr>
            <w:r w:rsidRPr="003127C0">
              <w:rPr>
                <w:i/>
                <w:iCs/>
                <w:lang w:eastAsia="en-US"/>
              </w:rPr>
              <w:t>Portée et contenue :</w:t>
            </w:r>
          </w:p>
          <w:p w14:paraId="360AB9D9" w14:textId="2C3AA1F3" w:rsidR="00982D19" w:rsidRPr="00982D19" w:rsidRDefault="00982D19" w:rsidP="00E2467A">
            <w:pPr>
              <w:rPr>
                <w:lang w:eastAsia="en-US"/>
              </w:rPr>
            </w:pPr>
            <w:r w:rsidRPr="00982D19">
              <w:rPr>
                <w:lang w:eastAsia="en-US"/>
              </w:rPr>
              <w:t xml:space="preserve">Ce dossier comprend des budgets. </w:t>
            </w:r>
          </w:p>
          <w:p w14:paraId="2952AA9D" w14:textId="2D62E04A" w:rsidR="003127C0" w:rsidRPr="00E2467A" w:rsidRDefault="003127C0" w:rsidP="00E2467A">
            <w:pPr>
              <w:rPr>
                <w:lang w:eastAsia="en-US"/>
              </w:rPr>
            </w:pPr>
          </w:p>
        </w:tc>
      </w:tr>
      <w:tr w:rsidR="005E4A17" w:rsidRPr="00A674F8" w14:paraId="01F4A4AB" w14:textId="77777777" w:rsidTr="005E2181">
        <w:trPr>
          <w:trHeight w:val="873"/>
        </w:trPr>
        <w:tc>
          <w:tcPr>
            <w:tcW w:w="1555" w:type="dxa"/>
            <w:shd w:val="clear" w:color="auto" w:fill="D9D9D9" w:themeFill="background1" w:themeFillShade="D9"/>
          </w:tcPr>
          <w:p w14:paraId="76D6BAF7" w14:textId="77777777" w:rsidR="005E4A17" w:rsidRDefault="005E4A17" w:rsidP="005E4A17">
            <w:pPr>
              <w:rPr>
                <w:lang w:eastAsia="en-US"/>
              </w:rPr>
            </w:pPr>
            <w:r>
              <w:rPr>
                <w:lang w:eastAsia="en-US"/>
              </w:rPr>
              <w:t>R-E-T-P</w:t>
            </w:r>
          </w:p>
          <w:p w14:paraId="6701485E" w14:textId="26CF81DB" w:rsidR="005E4A17" w:rsidRDefault="005E4A17" w:rsidP="005E4A17">
            <w:pPr>
              <w:rPr>
                <w:lang w:eastAsia="en-US"/>
              </w:rPr>
            </w:pPr>
            <w:r>
              <w:rPr>
                <w:lang w:eastAsia="en-US"/>
              </w:rPr>
              <w:t>Boîtes 37 à 43.</w:t>
            </w:r>
          </w:p>
        </w:tc>
        <w:tc>
          <w:tcPr>
            <w:tcW w:w="7801" w:type="dxa"/>
          </w:tcPr>
          <w:p w14:paraId="71BB8CD5" w14:textId="3F053F3A" w:rsidR="001C58CD" w:rsidRPr="004C7188" w:rsidRDefault="001C58CD" w:rsidP="0034758D">
            <w:pPr>
              <w:pStyle w:val="Niveau4"/>
            </w:pPr>
            <w:bookmarkStart w:id="95" w:name="_Toc232759342"/>
            <w:r w:rsidRPr="004C7188">
              <w:t>P110/A4/3.</w:t>
            </w:r>
            <w:r w:rsidR="002C7DE6">
              <w:t>4</w:t>
            </w:r>
            <w:r w:rsidRPr="004C7188">
              <w:t> : Constitution</w:t>
            </w:r>
            <w:r w:rsidR="008C3F61">
              <w:t>s</w:t>
            </w:r>
            <w:bookmarkEnd w:id="95"/>
          </w:p>
          <w:p w14:paraId="4316B599" w14:textId="77777777" w:rsidR="001C58CD" w:rsidRDefault="001C58CD" w:rsidP="001C58CD">
            <w:pPr>
              <w:rPr>
                <w:lang w:eastAsia="en-US"/>
              </w:rPr>
            </w:pPr>
            <w:r w:rsidRPr="00E246DF">
              <w:rPr>
                <w:highlight w:val="yellow"/>
                <w:lang w:eastAsia="en-US"/>
              </w:rPr>
              <w:t>– Années. – X cm de documents textuels</w:t>
            </w:r>
          </w:p>
          <w:p w14:paraId="543853B6" w14:textId="77777777" w:rsidR="00F4313F" w:rsidRDefault="00F4313F" w:rsidP="001C58CD">
            <w:pPr>
              <w:rPr>
                <w:lang w:eastAsia="en-US"/>
              </w:rPr>
            </w:pPr>
          </w:p>
          <w:p w14:paraId="2E9C9994" w14:textId="08EF8A36" w:rsidR="00174D23" w:rsidRDefault="003127C0" w:rsidP="001C58CD">
            <w:pPr>
              <w:rPr>
                <w:lang w:eastAsia="en-US"/>
              </w:rPr>
            </w:pPr>
            <w:r w:rsidRPr="003127C0">
              <w:rPr>
                <w:i/>
                <w:iCs/>
                <w:lang w:eastAsia="en-US"/>
              </w:rPr>
              <w:t>Portée et contenue :</w:t>
            </w:r>
          </w:p>
          <w:p w14:paraId="68FF68E8" w14:textId="6AEF91C0" w:rsidR="00174D23" w:rsidRDefault="00174D23">
            <w:pPr>
              <w:pStyle w:val="Paragraphedeliste"/>
              <w:numPr>
                <w:ilvl w:val="0"/>
                <w:numId w:val="14"/>
              </w:numPr>
            </w:pPr>
            <w:r>
              <w:t xml:space="preserve">Écrit biographique du fondateur des Jardins du Monastère, Elzéar Savard (1992); </w:t>
            </w:r>
          </w:p>
          <w:p w14:paraId="374234E9" w14:textId="77777777" w:rsidR="005E4A17" w:rsidRDefault="005E4A17" w:rsidP="001C58CD"/>
        </w:tc>
      </w:tr>
      <w:tr w:rsidR="005E4A17" w:rsidRPr="00A674F8" w14:paraId="6DB365C8" w14:textId="77777777" w:rsidTr="005E2181">
        <w:trPr>
          <w:trHeight w:val="873"/>
        </w:trPr>
        <w:tc>
          <w:tcPr>
            <w:tcW w:w="1555" w:type="dxa"/>
            <w:shd w:val="clear" w:color="auto" w:fill="D9D9D9" w:themeFill="background1" w:themeFillShade="D9"/>
          </w:tcPr>
          <w:p w14:paraId="0CFF4447" w14:textId="77777777" w:rsidR="005E4A17" w:rsidRDefault="005E4A17" w:rsidP="005E4A17">
            <w:pPr>
              <w:rPr>
                <w:lang w:eastAsia="en-US"/>
              </w:rPr>
            </w:pPr>
            <w:r>
              <w:rPr>
                <w:lang w:eastAsia="en-US"/>
              </w:rPr>
              <w:lastRenderedPageBreak/>
              <w:t>R-E-T-P</w:t>
            </w:r>
          </w:p>
          <w:p w14:paraId="0AD86B42" w14:textId="37EB10BD" w:rsidR="005E4A17" w:rsidRDefault="005E4A17" w:rsidP="005E4A17">
            <w:pPr>
              <w:rPr>
                <w:lang w:eastAsia="en-US"/>
              </w:rPr>
            </w:pPr>
            <w:r>
              <w:rPr>
                <w:lang w:eastAsia="en-US"/>
              </w:rPr>
              <w:t>Boîtes 37 à 43.</w:t>
            </w:r>
          </w:p>
        </w:tc>
        <w:tc>
          <w:tcPr>
            <w:tcW w:w="7801" w:type="dxa"/>
          </w:tcPr>
          <w:p w14:paraId="14F87911" w14:textId="2BAEE2F0" w:rsidR="005E4A17" w:rsidRPr="004C7188" w:rsidRDefault="005E4A17" w:rsidP="0034758D">
            <w:pPr>
              <w:pStyle w:val="Niveau4"/>
            </w:pPr>
            <w:bookmarkStart w:id="96" w:name="_Toc232759343"/>
            <w:r w:rsidRPr="004C7188">
              <w:t>P110/A4/3.</w:t>
            </w:r>
            <w:r w:rsidR="002C7DE6">
              <w:t>5</w:t>
            </w:r>
            <w:r w:rsidRPr="004C7188">
              <w:t> : Coupures de</w:t>
            </w:r>
            <w:r>
              <w:t xml:space="preserve"> presse</w:t>
            </w:r>
            <w:bookmarkEnd w:id="96"/>
          </w:p>
          <w:p w14:paraId="677E4D9D" w14:textId="77777777" w:rsidR="005E4A17" w:rsidRDefault="005E4A17" w:rsidP="005E4A17">
            <w:pPr>
              <w:rPr>
                <w:lang w:eastAsia="en-US"/>
              </w:rPr>
            </w:pPr>
            <w:r w:rsidRPr="00E246DF">
              <w:rPr>
                <w:highlight w:val="yellow"/>
                <w:lang w:eastAsia="en-US"/>
              </w:rPr>
              <w:t>– Années. – X cm de documents textuels</w:t>
            </w:r>
          </w:p>
          <w:p w14:paraId="394004A9" w14:textId="77777777" w:rsidR="00F4313F" w:rsidRDefault="00F4313F" w:rsidP="005E4A17">
            <w:pPr>
              <w:rPr>
                <w:lang w:eastAsia="en-US"/>
              </w:rPr>
            </w:pPr>
          </w:p>
          <w:p w14:paraId="45BEBFE1" w14:textId="41D3F46D" w:rsidR="003127C0" w:rsidRDefault="003127C0" w:rsidP="005E4A17">
            <w:pPr>
              <w:rPr>
                <w:lang w:eastAsia="en-US"/>
              </w:rPr>
            </w:pPr>
            <w:r w:rsidRPr="003127C0">
              <w:rPr>
                <w:i/>
                <w:iCs/>
                <w:lang w:eastAsia="en-US"/>
              </w:rPr>
              <w:t>Portée et contenue :</w:t>
            </w:r>
          </w:p>
          <w:p w14:paraId="3130353B" w14:textId="0F297D76" w:rsidR="00D43F28" w:rsidRDefault="00D43F28" w:rsidP="005E4A17">
            <w:pPr>
              <w:rPr>
                <w:lang w:eastAsia="en-US"/>
              </w:rPr>
            </w:pPr>
            <w:r>
              <w:rPr>
                <w:lang w:eastAsia="en-US"/>
              </w:rPr>
              <w:t>Ce dossier comprend des coupures de presse au sujet des Jardins du Monastère</w:t>
            </w:r>
            <w:r w:rsidR="008C3F61">
              <w:rPr>
                <w:lang w:eastAsia="en-US"/>
              </w:rPr>
              <w:t>, de son recyclage et de sa vente</w:t>
            </w:r>
            <w:r>
              <w:rPr>
                <w:lang w:eastAsia="en-US"/>
              </w:rPr>
              <w:t>.</w:t>
            </w:r>
          </w:p>
          <w:p w14:paraId="1037F8F6" w14:textId="77777777" w:rsidR="00D43F28" w:rsidRDefault="00D43F28" w:rsidP="005E4A17">
            <w:pPr>
              <w:rPr>
                <w:lang w:eastAsia="en-US"/>
              </w:rPr>
            </w:pPr>
          </w:p>
          <w:p w14:paraId="55509323" w14:textId="77777777" w:rsidR="003127C0" w:rsidRDefault="00D43F28" w:rsidP="005E4A17">
            <w:pPr>
              <w:rPr>
                <w:lang w:eastAsia="en-US"/>
              </w:rPr>
            </w:pPr>
            <w:r w:rsidRPr="003127C0">
              <w:rPr>
                <w:i/>
                <w:iCs/>
                <w:lang w:eastAsia="en-US"/>
              </w:rPr>
              <w:t>Note</w:t>
            </w:r>
            <w:r w:rsidR="003127C0">
              <w:rPr>
                <w:i/>
                <w:iCs/>
                <w:lang w:eastAsia="en-US"/>
              </w:rPr>
              <w:t>s</w:t>
            </w:r>
            <w:r w:rsidRPr="003127C0">
              <w:rPr>
                <w:i/>
                <w:iCs/>
                <w:lang w:eastAsia="en-US"/>
              </w:rPr>
              <w:t> :</w:t>
            </w:r>
            <w:r>
              <w:rPr>
                <w:lang w:eastAsia="en-US"/>
              </w:rPr>
              <w:t xml:space="preserve"> </w:t>
            </w:r>
          </w:p>
          <w:p w14:paraId="7024BAC8" w14:textId="02B0054D" w:rsidR="00D43F28" w:rsidRDefault="003127C0" w:rsidP="005E4A17">
            <w:pPr>
              <w:rPr>
                <w:lang w:eastAsia="en-US"/>
              </w:rPr>
            </w:pPr>
            <w:r>
              <w:rPr>
                <w:lang w:eastAsia="en-US"/>
              </w:rPr>
              <w:t>C</w:t>
            </w:r>
            <w:r w:rsidR="00D43F28">
              <w:rPr>
                <w:lang w:eastAsia="en-US"/>
              </w:rPr>
              <w:t>omprend des photocopies.</w:t>
            </w:r>
          </w:p>
          <w:p w14:paraId="2B977D6C" w14:textId="77777777" w:rsidR="005E4A17" w:rsidRDefault="005E4A17" w:rsidP="0034758D">
            <w:pPr>
              <w:pStyle w:val="Niveau4"/>
            </w:pPr>
          </w:p>
        </w:tc>
      </w:tr>
      <w:tr w:rsidR="00863412" w:rsidRPr="00A674F8" w14:paraId="51F3B9A9" w14:textId="77777777" w:rsidTr="005E2181">
        <w:trPr>
          <w:trHeight w:val="873"/>
        </w:trPr>
        <w:tc>
          <w:tcPr>
            <w:tcW w:w="1555" w:type="dxa"/>
            <w:shd w:val="clear" w:color="auto" w:fill="D9D9D9" w:themeFill="background1" w:themeFillShade="D9"/>
          </w:tcPr>
          <w:p w14:paraId="41AB39A1" w14:textId="77777777" w:rsidR="00FF7177" w:rsidRDefault="00FF7177" w:rsidP="00FF7177">
            <w:pPr>
              <w:rPr>
                <w:lang w:eastAsia="en-US"/>
              </w:rPr>
            </w:pPr>
            <w:r>
              <w:rPr>
                <w:lang w:eastAsia="en-US"/>
              </w:rPr>
              <w:t>R-E-T-P</w:t>
            </w:r>
          </w:p>
          <w:p w14:paraId="4619FD2C" w14:textId="60CEBACA" w:rsidR="00863412" w:rsidRDefault="00FF7177" w:rsidP="00FF7177">
            <w:pPr>
              <w:rPr>
                <w:lang w:eastAsia="en-US"/>
              </w:rPr>
            </w:pPr>
            <w:r>
              <w:rPr>
                <w:lang w:eastAsia="en-US"/>
              </w:rPr>
              <w:t>Boîtes 37 à 43.</w:t>
            </w:r>
          </w:p>
        </w:tc>
        <w:tc>
          <w:tcPr>
            <w:tcW w:w="7801" w:type="dxa"/>
          </w:tcPr>
          <w:p w14:paraId="526D7627" w14:textId="3F29BFAE" w:rsidR="00863412" w:rsidRDefault="00863412" w:rsidP="0034758D">
            <w:pPr>
              <w:pStyle w:val="Niveau4"/>
            </w:pPr>
            <w:bookmarkStart w:id="97" w:name="_Toc232759344"/>
            <w:r>
              <w:t>P110/A4/3.</w:t>
            </w:r>
            <w:r w:rsidR="002C7DE6">
              <w:t>6</w:t>
            </w:r>
            <w:r>
              <w:t> : Employés</w:t>
            </w:r>
            <w:bookmarkEnd w:id="97"/>
          </w:p>
          <w:p w14:paraId="4C5A952D" w14:textId="77777777" w:rsidR="00FF7177" w:rsidRDefault="00FF7177" w:rsidP="00FF7177">
            <w:pPr>
              <w:rPr>
                <w:lang w:eastAsia="en-US"/>
              </w:rPr>
            </w:pPr>
            <w:r w:rsidRPr="00E246DF">
              <w:rPr>
                <w:highlight w:val="yellow"/>
                <w:lang w:eastAsia="en-US"/>
              </w:rPr>
              <w:t>– Années. – X cm de documents textuels</w:t>
            </w:r>
          </w:p>
          <w:p w14:paraId="68229EBA" w14:textId="77777777" w:rsidR="00F4313F" w:rsidRDefault="00F4313F" w:rsidP="00FF7177">
            <w:pPr>
              <w:rPr>
                <w:lang w:eastAsia="en-US"/>
              </w:rPr>
            </w:pPr>
          </w:p>
          <w:p w14:paraId="24440D1A" w14:textId="77777777" w:rsidR="00FF7177" w:rsidRDefault="003127C0" w:rsidP="00FF7177">
            <w:pPr>
              <w:rPr>
                <w:i/>
                <w:iCs/>
                <w:lang w:eastAsia="en-US"/>
              </w:rPr>
            </w:pPr>
            <w:r w:rsidRPr="003127C0">
              <w:rPr>
                <w:i/>
                <w:iCs/>
                <w:lang w:eastAsia="en-US"/>
              </w:rPr>
              <w:t>Portée et contenue :</w:t>
            </w:r>
          </w:p>
          <w:p w14:paraId="6E125FD7" w14:textId="35C80229" w:rsidR="003127C0" w:rsidRPr="00FF7177" w:rsidRDefault="003127C0" w:rsidP="00FF7177">
            <w:pPr>
              <w:rPr>
                <w:lang w:eastAsia="en-US"/>
              </w:rPr>
            </w:pPr>
          </w:p>
        </w:tc>
      </w:tr>
      <w:tr w:rsidR="00982D19" w:rsidRPr="00A674F8" w14:paraId="0E842BAA" w14:textId="77777777" w:rsidTr="005E2181">
        <w:trPr>
          <w:trHeight w:val="873"/>
        </w:trPr>
        <w:tc>
          <w:tcPr>
            <w:tcW w:w="1555" w:type="dxa"/>
            <w:shd w:val="clear" w:color="auto" w:fill="D9D9D9" w:themeFill="background1" w:themeFillShade="D9"/>
          </w:tcPr>
          <w:p w14:paraId="2AAED16B" w14:textId="77777777" w:rsidR="00982D19" w:rsidRDefault="00982D19" w:rsidP="00982D19">
            <w:pPr>
              <w:rPr>
                <w:lang w:eastAsia="en-US"/>
              </w:rPr>
            </w:pPr>
            <w:r>
              <w:rPr>
                <w:lang w:eastAsia="en-US"/>
              </w:rPr>
              <w:t>R-E-T-P</w:t>
            </w:r>
          </w:p>
          <w:p w14:paraId="59CD66B0" w14:textId="0FA4C35A" w:rsidR="00982D19" w:rsidRDefault="00982D19" w:rsidP="00982D19">
            <w:pPr>
              <w:rPr>
                <w:lang w:eastAsia="en-US"/>
              </w:rPr>
            </w:pPr>
            <w:r>
              <w:rPr>
                <w:lang w:eastAsia="en-US"/>
              </w:rPr>
              <w:t>Boîtes 37 à 43.</w:t>
            </w:r>
          </w:p>
        </w:tc>
        <w:tc>
          <w:tcPr>
            <w:tcW w:w="7801" w:type="dxa"/>
          </w:tcPr>
          <w:p w14:paraId="723951C6" w14:textId="79794970" w:rsidR="00982D19" w:rsidRDefault="00982D19" w:rsidP="0034758D">
            <w:pPr>
              <w:pStyle w:val="Niveau4"/>
            </w:pPr>
            <w:bookmarkStart w:id="98" w:name="_Toc232759345"/>
            <w:r>
              <w:t>P110/A4/3.</w:t>
            </w:r>
            <w:r w:rsidR="002C7DE6">
              <w:t>7</w:t>
            </w:r>
            <w:r>
              <w:t> : États financiers</w:t>
            </w:r>
            <w:bookmarkEnd w:id="98"/>
            <w:r>
              <w:t xml:space="preserve"> </w:t>
            </w:r>
          </w:p>
          <w:p w14:paraId="1C030D4C" w14:textId="77777777" w:rsidR="00982D19" w:rsidRDefault="00982D19" w:rsidP="00982D19">
            <w:pPr>
              <w:rPr>
                <w:lang w:eastAsia="en-US"/>
              </w:rPr>
            </w:pPr>
            <w:r w:rsidRPr="00E246DF">
              <w:rPr>
                <w:highlight w:val="yellow"/>
                <w:lang w:eastAsia="en-US"/>
              </w:rPr>
              <w:t>– Années. – X cm de documents textuels</w:t>
            </w:r>
          </w:p>
          <w:p w14:paraId="3C21D388" w14:textId="77777777" w:rsidR="00982D19" w:rsidRDefault="00982D19" w:rsidP="00982D19">
            <w:pPr>
              <w:rPr>
                <w:lang w:eastAsia="en-US"/>
              </w:rPr>
            </w:pPr>
          </w:p>
          <w:p w14:paraId="0F3FE56F" w14:textId="58E15E63" w:rsidR="00982D19" w:rsidRDefault="00982D19" w:rsidP="00982D19">
            <w:pPr>
              <w:rPr>
                <w:i/>
                <w:iCs/>
                <w:lang w:eastAsia="en-US"/>
              </w:rPr>
            </w:pPr>
            <w:r w:rsidRPr="003127C0">
              <w:rPr>
                <w:i/>
                <w:iCs/>
                <w:lang w:eastAsia="en-US"/>
              </w:rPr>
              <w:t>Portée et contenue</w:t>
            </w:r>
            <w:r>
              <w:rPr>
                <w:i/>
                <w:iCs/>
                <w:lang w:eastAsia="en-US"/>
              </w:rPr>
              <w:t> :</w:t>
            </w:r>
          </w:p>
          <w:p w14:paraId="37E95C3C" w14:textId="78BCE7B6" w:rsidR="00982D19" w:rsidRPr="00982D19" w:rsidRDefault="00982D19" w:rsidP="00982D19">
            <w:pPr>
              <w:rPr>
                <w:lang w:eastAsia="en-US"/>
              </w:rPr>
            </w:pPr>
          </w:p>
        </w:tc>
      </w:tr>
      <w:tr w:rsidR="00983361" w:rsidRPr="00A674F8" w14:paraId="6E7DDA98" w14:textId="77777777" w:rsidTr="005E2181">
        <w:trPr>
          <w:trHeight w:val="873"/>
        </w:trPr>
        <w:tc>
          <w:tcPr>
            <w:tcW w:w="1555" w:type="dxa"/>
            <w:shd w:val="clear" w:color="auto" w:fill="D9D9D9" w:themeFill="background1" w:themeFillShade="D9"/>
          </w:tcPr>
          <w:p w14:paraId="3371035F" w14:textId="77777777" w:rsidR="009C69C4" w:rsidRDefault="009C69C4" w:rsidP="009C69C4">
            <w:pPr>
              <w:rPr>
                <w:lang w:eastAsia="en-US"/>
              </w:rPr>
            </w:pPr>
            <w:r>
              <w:rPr>
                <w:lang w:eastAsia="en-US"/>
              </w:rPr>
              <w:t>R-E-T-P</w:t>
            </w:r>
          </w:p>
          <w:p w14:paraId="30E8A925" w14:textId="119B1AEC" w:rsidR="00983361" w:rsidRDefault="009C69C4" w:rsidP="009C69C4">
            <w:pPr>
              <w:rPr>
                <w:lang w:eastAsia="en-US"/>
              </w:rPr>
            </w:pPr>
            <w:r>
              <w:rPr>
                <w:lang w:eastAsia="en-US"/>
              </w:rPr>
              <w:t>Boîtes 37 à 43.</w:t>
            </w:r>
          </w:p>
        </w:tc>
        <w:tc>
          <w:tcPr>
            <w:tcW w:w="7801" w:type="dxa"/>
          </w:tcPr>
          <w:p w14:paraId="3AE56586" w14:textId="6250DC04" w:rsidR="00983361" w:rsidRDefault="00983361" w:rsidP="0034758D">
            <w:pPr>
              <w:pStyle w:val="Niveau4"/>
            </w:pPr>
            <w:bookmarkStart w:id="99" w:name="_Toc232759346"/>
            <w:r>
              <w:t>P110/A4/3.</w:t>
            </w:r>
            <w:r w:rsidR="002C7DE6">
              <w:t>8</w:t>
            </w:r>
            <w:r>
              <w:t> : Études</w:t>
            </w:r>
            <w:bookmarkEnd w:id="99"/>
          </w:p>
          <w:p w14:paraId="6B429DA3" w14:textId="0C8A2A86" w:rsidR="00983361" w:rsidRDefault="00983361" w:rsidP="00983361">
            <w:pPr>
              <w:rPr>
                <w:lang w:eastAsia="en-US"/>
              </w:rPr>
            </w:pPr>
            <w:r w:rsidRPr="00E246DF">
              <w:rPr>
                <w:highlight w:val="yellow"/>
                <w:lang w:eastAsia="en-US"/>
              </w:rPr>
              <w:t>– Années. – X cm de documents textuels</w:t>
            </w:r>
          </w:p>
          <w:p w14:paraId="410EF5D6" w14:textId="77777777" w:rsidR="00F4313F" w:rsidRPr="00983361" w:rsidRDefault="00F4313F" w:rsidP="00983361">
            <w:pPr>
              <w:rPr>
                <w:lang w:eastAsia="en-US"/>
              </w:rPr>
            </w:pPr>
          </w:p>
          <w:p w14:paraId="2A591B10" w14:textId="77777777" w:rsidR="003127C0" w:rsidRDefault="003127C0" w:rsidP="00983361">
            <w:pPr>
              <w:rPr>
                <w:i/>
                <w:iCs/>
                <w:lang w:eastAsia="en-US"/>
              </w:rPr>
            </w:pPr>
            <w:r w:rsidRPr="003127C0">
              <w:rPr>
                <w:i/>
                <w:iCs/>
                <w:lang w:eastAsia="en-US"/>
              </w:rPr>
              <w:t xml:space="preserve">Portée et contenue : </w:t>
            </w:r>
          </w:p>
          <w:p w14:paraId="02B57761" w14:textId="55BF6380" w:rsidR="00983361" w:rsidRDefault="008C3F61" w:rsidP="00983361">
            <w:pPr>
              <w:rPr>
                <w:lang w:eastAsia="en-US"/>
              </w:rPr>
            </w:pPr>
            <w:r>
              <w:rPr>
                <w:lang w:eastAsia="en-US"/>
              </w:rPr>
              <w:t>Ce dossier comprend des é</w:t>
            </w:r>
            <w:r w:rsidR="00983361">
              <w:rPr>
                <w:lang w:eastAsia="en-US"/>
              </w:rPr>
              <w:t>tudes de préfaisabilité et étude de marché sur le recyclage du Monastère.</w:t>
            </w:r>
          </w:p>
          <w:p w14:paraId="10F5B64B" w14:textId="77777777" w:rsidR="00983361" w:rsidRDefault="00983361" w:rsidP="00983361">
            <w:pPr>
              <w:rPr>
                <w:lang w:eastAsia="en-US"/>
              </w:rPr>
            </w:pPr>
          </w:p>
          <w:p w14:paraId="38F8AFF9" w14:textId="77777777" w:rsidR="00F4313F" w:rsidRPr="00F4313F" w:rsidRDefault="00F4313F" w:rsidP="00983361">
            <w:pPr>
              <w:rPr>
                <w:i/>
                <w:iCs/>
                <w:lang w:eastAsia="en-US"/>
              </w:rPr>
            </w:pPr>
            <w:r w:rsidRPr="00F4313F">
              <w:rPr>
                <w:i/>
                <w:iCs/>
                <w:lang w:eastAsia="en-US"/>
              </w:rPr>
              <w:t>Notes :</w:t>
            </w:r>
          </w:p>
          <w:p w14:paraId="7EF3ADDF" w14:textId="77777777" w:rsidR="00F4313F" w:rsidRDefault="00F4313F" w:rsidP="00983361">
            <w:pPr>
              <w:rPr>
                <w:lang w:eastAsia="en-US"/>
              </w:rPr>
            </w:pPr>
            <w:r>
              <w:rPr>
                <w:lang w:eastAsia="en-US"/>
              </w:rPr>
              <w:t>Voir Rénovations</w:t>
            </w:r>
          </w:p>
          <w:p w14:paraId="68ADCC27" w14:textId="05F07295" w:rsidR="00AC7031" w:rsidRPr="00983361" w:rsidRDefault="00AC7031" w:rsidP="00983361">
            <w:pPr>
              <w:rPr>
                <w:lang w:eastAsia="en-US"/>
              </w:rPr>
            </w:pPr>
          </w:p>
        </w:tc>
      </w:tr>
      <w:tr w:rsidR="009C69C4" w:rsidRPr="00A674F8" w14:paraId="3793D0ED" w14:textId="77777777" w:rsidTr="005E2181">
        <w:trPr>
          <w:trHeight w:val="873"/>
        </w:trPr>
        <w:tc>
          <w:tcPr>
            <w:tcW w:w="1555" w:type="dxa"/>
            <w:shd w:val="clear" w:color="auto" w:fill="D9D9D9" w:themeFill="background1" w:themeFillShade="D9"/>
          </w:tcPr>
          <w:p w14:paraId="7D29F77E" w14:textId="77777777" w:rsidR="009C69C4" w:rsidRDefault="009C69C4" w:rsidP="009C69C4">
            <w:pPr>
              <w:rPr>
                <w:lang w:eastAsia="en-US"/>
              </w:rPr>
            </w:pPr>
            <w:r>
              <w:rPr>
                <w:lang w:eastAsia="en-US"/>
              </w:rPr>
              <w:t>R-E-T-P</w:t>
            </w:r>
          </w:p>
          <w:p w14:paraId="212EA89E" w14:textId="4E08855F" w:rsidR="009C69C4" w:rsidRDefault="009C69C4" w:rsidP="009C69C4">
            <w:pPr>
              <w:rPr>
                <w:lang w:eastAsia="en-US"/>
              </w:rPr>
            </w:pPr>
            <w:r>
              <w:rPr>
                <w:lang w:eastAsia="en-US"/>
              </w:rPr>
              <w:t>Boîtes 37 à 43.</w:t>
            </w:r>
          </w:p>
        </w:tc>
        <w:tc>
          <w:tcPr>
            <w:tcW w:w="7801" w:type="dxa"/>
          </w:tcPr>
          <w:p w14:paraId="0C70036F" w14:textId="1B5D342B" w:rsidR="009C69C4" w:rsidRDefault="009C69C4" w:rsidP="0034758D">
            <w:pPr>
              <w:pStyle w:val="Niveau4"/>
            </w:pPr>
            <w:bookmarkStart w:id="100" w:name="_Toc232759347"/>
            <w:r>
              <w:t>P110/A4/3.</w:t>
            </w:r>
            <w:r w:rsidR="002C7DE6">
              <w:t>9</w:t>
            </w:r>
            <w:r>
              <w:t> : Financement et prêt</w:t>
            </w:r>
            <w:bookmarkEnd w:id="100"/>
          </w:p>
          <w:p w14:paraId="40407A10" w14:textId="77777777" w:rsidR="009C69C4" w:rsidRDefault="009C69C4" w:rsidP="009C69C4">
            <w:pPr>
              <w:rPr>
                <w:lang w:eastAsia="en-US"/>
              </w:rPr>
            </w:pPr>
            <w:r w:rsidRPr="00E246DF">
              <w:rPr>
                <w:highlight w:val="yellow"/>
                <w:lang w:eastAsia="en-US"/>
              </w:rPr>
              <w:t>– Années. – X cm de documents textuels</w:t>
            </w:r>
          </w:p>
          <w:p w14:paraId="2BB1B41D" w14:textId="77777777" w:rsidR="008700C5" w:rsidRDefault="008700C5" w:rsidP="009C69C4">
            <w:pPr>
              <w:rPr>
                <w:lang w:eastAsia="en-US"/>
              </w:rPr>
            </w:pPr>
          </w:p>
          <w:p w14:paraId="7E671B52" w14:textId="77777777" w:rsidR="003127C0" w:rsidRDefault="003127C0" w:rsidP="009C69C4">
            <w:pPr>
              <w:rPr>
                <w:i/>
                <w:iCs/>
                <w:lang w:eastAsia="en-US"/>
              </w:rPr>
            </w:pPr>
            <w:r w:rsidRPr="003127C0">
              <w:rPr>
                <w:i/>
                <w:iCs/>
                <w:lang w:eastAsia="en-US"/>
              </w:rPr>
              <w:t xml:space="preserve">Portée et contenue : </w:t>
            </w:r>
          </w:p>
          <w:p w14:paraId="4B83726F" w14:textId="293D38F8" w:rsidR="00695A6A" w:rsidRDefault="00695A6A" w:rsidP="009C69C4">
            <w:pPr>
              <w:rPr>
                <w:lang w:eastAsia="en-US"/>
              </w:rPr>
            </w:pPr>
            <w:r>
              <w:rPr>
                <w:lang w:eastAsia="en-US"/>
              </w:rPr>
              <w:t>Ce dossier comprend des documents en lien avec le financement de la rénovation du Monastère, incluant des prêts hypothécaire et acte de fiducie</w:t>
            </w:r>
            <w:r w:rsidR="00F4313F">
              <w:rPr>
                <w:lang w:eastAsia="en-US"/>
              </w:rPr>
              <w:t xml:space="preserve"> avec la Caisse populaire Desjardins</w:t>
            </w:r>
            <w:r w:rsidR="00212040">
              <w:rPr>
                <w:lang w:eastAsia="en-US"/>
              </w:rPr>
              <w:t xml:space="preserve"> et d’un prêt par Michel Létourneau (1994)</w:t>
            </w:r>
            <w:r>
              <w:rPr>
                <w:lang w:eastAsia="en-US"/>
              </w:rPr>
              <w:t>.</w:t>
            </w:r>
          </w:p>
          <w:p w14:paraId="2B593269" w14:textId="77777777" w:rsidR="00695A6A" w:rsidRDefault="00695A6A" w:rsidP="009C69C4">
            <w:pPr>
              <w:rPr>
                <w:lang w:eastAsia="en-US"/>
              </w:rPr>
            </w:pPr>
          </w:p>
          <w:p w14:paraId="531E169A" w14:textId="77777777" w:rsidR="003127C0" w:rsidRPr="003127C0" w:rsidRDefault="003127C0" w:rsidP="009C69C4">
            <w:pPr>
              <w:rPr>
                <w:i/>
                <w:iCs/>
                <w:lang w:eastAsia="en-US"/>
              </w:rPr>
            </w:pPr>
            <w:r w:rsidRPr="003127C0">
              <w:rPr>
                <w:i/>
                <w:iCs/>
                <w:lang w:eastAsia="en-US"/>
              </w:rPr>
              <w:t>Notes :</w:t>
            </w:r>
          </w:p>
          <w:p w14:paraId="245251CC" w14:textId="4004B821" w:rsidR="009C69C4" w:rsidRDefault="00E05C26" w:rsidP="009C69C4">
            <w:pPr>
              <w:rPr>
                <w:lang w:eastAsia="en-US"/>
              </w:rPr>
            </w:pPr>
            <w:r>
              <w:rPr>
                <w:lang w:eastAsia="en-US"/>
              </w:rPr>
              <w:t>Voir Vente d</w:t>
            </w:r>
            <w:r w:rsidR="003127C0">
              <w:rPr>
                <w:lang w:eastAsia="en-US"/>
              </w:rPr>
              <w:t>es Jardins</w:t>
            </w:r>
          </w:p>
          <w:p w14:paraId="16077803" w14:textId="3D11CCFF" w:rsidR="00723F3B" w:rsidRPr="009C69C4" w:rsidRDefault="00723F3B" w:rsidP="009C69C4">
            <w:pPr>
              <w:rPr>
                <w:lang w:eastAsia="en-US"/>
              </w:rPr>
            </w:pPr>
          </w:p>
        </w:tc>
      </w:tr>
      <w:tr w:rsidR="009C69C4" w:rsidRPr="00A674F8" w14:paraId="0E683F9A" w14:textId="77777777" w:rsidTr="005E2181">
        <w:trPr>
          <w:trHeight w:val="873"/>
        </w:trPr>
        <w:tc>
          <w:tcPr>
            <w:tcW w:w="1555" w:type="dxa"/>
            <w:shd w:val="clear" w:color="auto" w:fill="D9D9D9" w:themeFill="background1" w:themeFillShade="D9"/>
          </w:tcPr>
          <w:p w14:paraId="21043BC1" w14:textId="77777777" w:rsidR="009C69C4" w:rsidRDefault="009C69C4" w:rsidP="009C69C4">
            <w:pPr>
              <w:rPr>
                <w:lang w:eastAsia="en-US"/>
              </w:rPr>
            </w:pPr>
            <w:r>
              <w:rPr>
                <w:lang w:eastAsia="en-US"/>
              </w:rPr>
              <w:lastRenderedPageBreak/>
              <w:t>R-E-T-P</w:t>
            </w:r>
          </w:p>
          <w:p w14:paraId="643EE7D2" w14:textId="3A751B8D" w:rsidR="009C69C4" w:rsidRDefault="009C69C4" w:rsidP="009C69C4">
            <w:pPr>
              <w:rPr>
                <w:lang w:eastAsia="en-US"/>
              </w:rPr>
            </w:pPr>
            <w:r>
              <w:rPr>
                <w:lang w:eastAsia="en-US"/>
              </w:rPr>
              <w:t>Boîtes 37 à 43.</w:t>
            </w:r>
          </w:p>
        </w:tc>
        <w:tc>
          <w:tcPr>
            <w:tcW w:w="7801" w:type="dxa"/>
          </w:tcPr>
          <w:p w14:paraId="39AED228" w14:textId="76C86952" w:rsidR="009C69C4" w:rsidRPr="004C7188" w:rsidRDefault="009C69C4" w:rsidP="0034758D">
            <w:pPr>
              <w:pStyle w:val="Niveau4"/>
            </w:pPr>
            <w:bookmarkStart w:id="101" w:name="_Toc232759348"/>
            <w:r w:rsidRPr="004C7188">
              <w:t>P110/A4/3.</w:t>
            </w:r>
            <w:r w:rsidR="00F4313F">
              <w:t>1</w:t>
            </w:r>
            <w:r w:rsidR="002C7DE6">
              <w:t>0</w:t>
            </w:r>
            <w:r w:rsidRPr="004C7188">
              <w:t> : Gestion</w:t>
            </w:r>
            <w:bookmarkEnd w:id="101"/>
            <w:r w:rsidRPr="004C7188">
              <w:t xml:space="preserve"> </w:t>
            </w:r>
          </w:p>
          <w:p w14:paraId="02C10B85" w14:textId="77777777" w:rsidR="009C69C4" w:rsidRDefault="009C69C4" w:rsidP="009C69C4">
            <w:pPr>
              <w:rPr>
                <w:lang w:eastAsia="en-US"/>
              </w:rPr>
            </w:pPr>
            <w:r w:rsidRPr="00E246DF">
              <w:rPr>
                <w:highlight w:val="yellow"/>
                <w:lang w:eastAsia="en-US"/>
              </w:rPr>
              <w:t>– Années. – X cm de documents textuels</w:t>
            </w:r>
          </w:p>
          <w:p w14:paraId="2710106A" w14:textId="77777777" w:rsidR="008700C5" w:rsidRDefault="008700C5" w:rsidP="009C69C4">
            <w:pPr>
              <w:rPr>
                <w:lang w:eastAsia="en-US"/>
              </w:rPr>
            </w:pPr>
          </w:p>
          <w:p w14:paraId="30CBE0E3" w14:textId="77777777" w:rsidR="003127C0" w:rsidRDefault="003127C0" w:rsidP="00E2467A">
            <w:pPr>
              <w:rPr>
                <w:i/>
                <w:iCs/>
                <w:lang w:eastAsia="en-US"/>
              </w:rPr>
            </w:pPr>
            <w:r w:rsidRPr="003127C0">
              <w:rPr>
                <w:i/>
                <w:iCs/>
                <w:lang w:eastAsia="en-US"/>
              </w:rPr>
              <w:t xml:space="preserve">Portée et contenue : </w:t>
            </w:r>
          </w:p>
          <w:p w14:paraId="4BB6A771" w14:textId="33F1C1B7" w:rsidR="009C69C4" w:rsidRDefault="00F42BA9" w:rsidP="00E2467A">
            <w:r>
              <w:t>Ce dossier comprend des documents en lien avec l</w:t>
            </w:r>
            <w:r w:rsidR="00F4313F">
              <w:t>e gestion et l’</w:t>
            </w:r>
            <w:r>
              <w:t>administration de la firme Habitat Multi-Ressources, présidées par Michel Létourneau.</w:t>
            </w:r>
            <w:r w:rsidR="00F4313F">
              <w:t xml:space="preserve"> Des offres de gestion. </w:t>
            </w:r>
          </w:p>
          <w:p w14:paraId="5C5044B2" w14:textId="77777777" w:rsidR="00F42BA9" w:rsidRPr="00F42BA9" w:rsidRDefault="00F42BA9" w:rsidP="00F42BA9">
            <w:pPr>
              <w:rPr>
                <w:lang w:eastAsia="en-US"/>
              </w:rPr>
            </w:pPr>
          </w:p>
        </w:tc>
      </w:tr>
      <w:tr w:rsidR="007648B4" w:rsidRPr="00A674F8" w14:paraId="6E072E52" w14:textId="77777777" w:rsidTr="005E2181">
        <w:trPr>
          <w:trHeight w:val="873"/>
        </w:trPr>
        <w:tc>
          <w:tcPr>
            <w:tcW w:w="1555" w:type="dxa"/>
            <w:shd w:val="clear" w:color="auto" w:fill="D9D9D9" w:themeFill="background1" w:themeFillShade="D9"/>
          </w:tcPr>
          <w:p w14:paraId="396CF5DC" w14:textId="77777777" w:rsidR="007648B4" w:rsidRDefault="007648B4" w:rsidP="007648B4">
            <w:pPr>
              <w:rPr>
                <w:lang w:eastAsia="en-US"/>
              </w:rPr>
            </w:pPr>
            <w:r>
              <w:rPr>
                <w:lang w:eastAsia="en-US"/>
              </w:rPr>
              <w:t>R-E-T-P</w:t>
            </w:r>
          </w:p>
          <w:p w14:paraId="54C7CD2F" w14:textId="2420CE6B" w:rsidR="007648B4" w:rsidRDefault="007648B4" w:rsidP="007648B4">
            <w:pPr>
              <w:rPr>
                <w:lang w:eastAsia="en-US"/>
              </w:rPr>
            </w:pPr>
            <w:r>
              <w:rPr>
                <w:lang w:eastAsia="en-US"/>
              </w:rPr>
              <w:t>Boîtes 37 à 43.</w:t>
            </w:r>
          </w:p>
        </w:tc>
        <w:tc>
          <w:tcPr>
            <w:tcW w:w="7801" w:type="dxa"/>
          </w:tcPr>
          <w:p w14:paraId="7B3E7052" w14:textId="0BE466B6" w:rsidR="007648B4" w:rsidRDefault="007648B4" w:rsidP="0034758D">
            <w:pPr>
              <w:pStyle w:val="Niveau4"/>
            </w:pPr>
            <w:bookmarkStart w:id="102" w:name="_Toc232759349"/>
            <w:r>
              <w:t>P110/A4/3.</w:t>
            </w:r>
            <w:r w:rsidR="006233EC">
              <w:t>1</w:t>
            </w:r>
            <w:r w:rsidR="002C7DE6">
              <w:t>1</w:t>
            </w:r>
            <w:r>
              <w:t> : Inauguration</w:t>
            </w:r>
            <w:bookmarkEnd w:id="102"/>
          </w:p>
          <w:p w14:paraId="2DFFF89A" w14:textId="77777777" w:rsidR="007648B4" w:rsidRDefault="007648B4" w:rsidP="007648B4">
            <w:pPr>
              <w:rPr>
                <w:lang w:eastAsia="en-US"/>
              </w:rPr>
            </w:pPr>
            <w:r w:rsidRPr="00E246DF">
              <w:rPr>
                <w:highlight w:val="yellow"/>
                <w:lang w:eastAsia="en-US"/>
              </w:rPr>
              <w:t>– Années. – X cm de documents textuels</w:t>
            </w:r>
          </w:p>
          <w:p w14:paraId="23DA3514" w14:textId="77777777" w:rsidR="008700C5" w:rsidRDefault="008700C5" w:rsidP="007648B4">
            <w:pPr>
              <w:rPr>
                <w:lang w:eastAsia="en-US"/>
              </w:rPr>
            </w:pPr>
          </w:p>
          <w:p w14:paraId="129BA1E3" w14:textId="77777777" w:rsidR="007648B4" w:rsidRDefault="003127C0" w:rsidP="007648B4">
            <w:pPr>
              <w:rPr>
                <w:i/>
                <w:iCs/>
                <w:lang w:eastAsia="en-US"/>
              </w:rPr>
            </w:pPr>
            <w:r w:rsidRPr="003127C0">
              <w:rPr>
                <w:i/>
                <w:iCs/>
                <w:lang w:eastAsia="en-US"/>
              </w:rPr>
              <w:t>Portée et contenue :</w:t>
            </w:r>
          </w:p>
          <w:p w14:paraId="13103FE8" w14:textId="566DC571" w:rsidR="008700C5" w:rsidRDefault="008700C5" w:rsidP="008700C5">
            <w:pPr>
              <w:rPr>
                <w:lang w:eastAsia="en-US"/>
              </w:rPr>
            </w:pPr>
            <w:r>
              <w:rPr>
                <w:lang w:eastAsia="en-US"/>
              </w:rPr>
              <w:t>Ce dossier comprend des invitations pour l’inauguration des Jardins du Monastère</w:t>
            </w:r>
            <w:r w:rsidR="009D2EBD">
              <w:rPr>
                <w:lang w:eastAsia="en-US"/>
              </w:rPr>
              <w:t xml:space="preserve"> (le 16 octobre 1990), des listes d’invités</w:t>
            </w:r>
            <w:r>
              <w:rPr>
                <w:lang w:eastAsia="en-US"/>
              </w:rPr>
              <w:t xml:space="preserve"> et l’horaire de la journée. </w:t>
            </w:r>
          </w:p>
          <w:p w14:paraId="10176EED" w14:textId="187F4294" w:rsidR="003127C0" w:rsidRPr="007648B4" w:rsidRDefault="003127C0" w:rsidP="007648B4">
            <w:pPr>
              <w:rPr>
                <w:lang w:eastAsia="en-US"/>
              </w:rPr>
            </w:pPr>
          </w:p>
        </w:tc>
      </w:tr>
      <w:tr w:rsidR="00863412" w:rsidRPr="00A674F8" w14:paraId="451D86D1" w14:textId="77777777" w:rsidTr="005E2181">
        <w:trPr>
          <w:trHeight w:val="873"/>
        </w:trPr>
        <w:tc>
          <w:tcPr>
            <w:tcW w:w="1555" w:type="dxa"/>
            <w:shd w:val="clear" w:color="auto" w:fill="D9D9D9" w:themeFill="background1" w:themeFillShade="D9"/>
          </w:tcPr>
          <w:p w14:paraId="7AF8AB7F" w14:textId="77777777" w:rsidR="00FF7177" w:rsidRDefault="00FF7177" w:rsidP="00FF7177">
            <w:pPr>
              <w:rPr>
                <w:lang w:eastAsia="en-US"/>
              </w:rPr>
            </w:pPr>
            <w:r>
              <w:rPr>
                <w:lang w:eastAsia="en-US"/>
              </w:rPr>
              <w:t>R-E-T-P</w:t>
            </w:r>
          </w:p>
          <w:p w14:paraId="788CD3C2" w14:textId="30D82458" w:rsidR="00863412" w:rsidRDefault="00FF7177" w:rsidP="00FF7177">
            <w:pPr>
              <w:rPr>
                <w:lang w:eastAsia="en-US"/>
              </w:rPr>
            </w:pPr>
            <w:r>
              <w:rPr>
                <w:lang w:eastAsia="en-US"/>
              </w:rPr>
              <w:t>Boîtes 37 à 43.</w:t>
            </w:r>
          </w:p>
        </w:tc>
        <w:tc>
          <w:tcPr>
            <w:tcW w:w="7801" w:type="dxa"/>
          </w:tcPr>
          <w:p w14:paraId="1F9EF522" w14:textId="68B1371D" w:rsidR="00863412" w:rsidRDefault="006233EC" w:rsidP="0034758D">
            <w:pPr>
              <w:pStyle w:val="Niveau4"/>
            </w:pPr>
            <w:bookmarkStart w:id="103" w:name="_Toc232759350"/>
            <w:r>
              <w:t>P110/A4/3.1</w:t>
            </w:r>
            <w:r w:rsidR="001C27BA">
              <w:t>2</w:t>
            </w:r>
            <w:r w:rsidR="00212040">
              <w:t xml:space="preserve"> : </w:t>
            </w:r>
            <w:r w:rsidR="00863412">
              <w:t>Locataire</w:t>
            </w:r>
            <w:r w:rsidR="00CE3AF0">
              <w:t>s</w:t>
            </w:r>
            <w:r w:rsidR="00863412">
              <w:t xml:space="preserve"> et</w:t>
            </w:r>
            <w:r>
              <w:t xml:space="preserve"> résidant</w:t>
            </w:r>
            <w:r w:rsidR="00B37728">
              <w:t>s</w:t>
            </w:r>
            <w:bookmarkEnd w:id="103"/>
            <w:r w:rsidR="00863412">
              <w:t xml:space="preserve"> </w:t>
            </w:r>
          </w:p>
          <w:p w14:paraId="5390B4B7" w14:textId="77777777" w:rsidR="00FF7177" w:rsidRDefault="00FF7177" w:rsidP="00FF7177">
            <w:pPr>
              <w:rPr>
                <w:lang w:eastAsia="en-US"/>
              </w:rPr>
            </w:pPr>
            <w:r w:rsidRPr="00E246DF">
              <w:rPr>
                <w:highlight w:val="yellow"/>
                <w:lang w:eastAsia="en-US"/>
              </w:rPr>
              <w:t>– Années. – X cm de documents textuels</w:t>
            </w:r>
          </w:p>
          <w:p w14:paraId="33C629C4" w14:textId="77777777" w:rsidR="008700C5" w:rsidRDefault="008700C5" w:rsidP="00FF7177">
            <w:pPr>
              <w:rPr>
                <w:lang w:eastAsia="en-US"/>
              </w:rPr>
            </w:pPr>
          </w:p>
          <w:p w14:paraId="3A6FEDF5" w14:textId="77777777" w:rsidR="003127C0" w:rsidRDefault="003127C0" w:rsidP="00723F3B">
            <w:pPr>
              <w:rPr>
                <w:i/>
                <w:iCs/>
                <w:lang w:eastAsia="en-US"/>
              </w:rPr>
            </w:pPr>
            <w:r w:rsidRPr="003127C0">
              <w:rPr>
                <w:i/>
                <w:iCs/>
                <w:lang w:eastAsia="en-US"/>
              </w:rPr>
              <w:t xml:space="preserve">Portée et contenue : </w:t>
            </w:r>
          </w:p>
          <w:p w14:paraId="6211232F" w14:textId="254BBB61" w:rsidR="00723F3B" w:rsidRDefault="00CE3AF0" w:rsidP="00723F3B">
            <w:pPr>
              <w:rPr>
                <w:lang w:eastAsia="en-US"/>
              </w:rPr>
            </w:pPr>
            <w:r>
              <w:rPr>
                <w:lang w:eastAsia="en-US"/>
              </w:rPr>
              <w:t>Ce dossier comprend des listes des locataires et résidants du Jardins des Monastère.</w:t>
            </w:r>
            <w:r w:rsidR="009B1F19">
              <w:rPr>
                <w:lang w:eastAsia="en-US"/>
              </w:rPr>
              <w:t xml:space="preserve"> Mise en demeure dû au comportement d’Armandine Savard (1998)</w:t>
            </w:r>
            <w:r>
              <w:rPr>
                <w:lang w:eastAsia="en-US"/>
              </w:rPr>
              <w:t xml:space="preserve"> </w:t>
            </w:r>
          </w:p>
          <w:p w14:paraId="3843AE4D" w14:textId="77777777" w:rsidR="009B1F19" w:rsidRDefault="009B1F19" w:rsidP="00723F3B">
            <w:pPr>
              <w:rPr>
                <w:lang w:eastAsia="en-US"/>
              </w:rPr>
            </w:pPr>
          </w:p>
          <w:p w14:paraId="4DA4C4C5" w14:textId="7299C9D4" w:rsidR="00CE3AF0" w:rsidRPr="00723F3B" w:rsidRDefault="00CE3AF0" w:rsidP="00723F3B">
            <w:pPr>
              <w:rPr>
                <w:lang w:eastAsia="en-US"/>
              </w:rPr>
            </w:pPr>
          </w:p>
        </w:tc>
      </w:tr>
      <w:tr w:rsidR="009C69C4" w:rsidRPr="00A674F8" w14:paraId="268A8AA4" w14:textId="77777777" w:rsidTr="005E2181">
        <w:trPr>
          <w:trHeight w:val="873"/>
        </w:trPr>
        <w:tc>
          <w:tcPr>
            <w:tcW w:w="1555" w:type="dxa"/>
            <w:shd w:val="clear" w:color="auto" w:fill="D9D9D9" w:themeFill="background1" w:themeFillShade="D9"/>
          </w:tcPr>
          <w:p w14:paraId="477F3484" w14:textId="77777777" w:rsidR="009C69C4" w:rsidRDefault="009C69C4" w:rsidP="009C69C4">
            <w:pPr>
              <w:rPr>
                <w:lang w:eastAsia="en-US"/>
              </w:rPr>
            </w:pPr>
            <w:r>
              <w:rPr>
                <w:lang w:eastAsia="en-US"/>
              </w:rPr>
              <w:t>R-E-T-P</w:t>
            </w:r>
          </w:p>
          <w:p w14:paraId="2BCF9BB2" w14:textId="760E7C59" w:rsidR="009C69C4" w:rsidRDefault="009C69C4" w:rsidP="009C69C4">
            <w:pPr>
              <w:rPr>
                <w:lang w:eastAsia="en-US"/>
              </w:rPr>
            </w:pPr>
            <w:r>
              <w:rPr>
                <w:lang w:eastAsia="en-US"/>
              </w:rPr>
              <w:t>Boîtes 37 à 43.</w:t>
            </w:r>
          </w:p>
        </w:tc>
        <w:tc>
          <w:tcPr>
            <w:tcW w:w="7801" w:type="dxa"/>
          </w:tcPr>
          <w:p w14:paraId="5E67D22B" w14:textId="113A79E4" w:rsidR="009C69C4" w:rsidRPr="004C7188" w:rsidRDefault="009C69C4" w:rsidP="0034758D">
            <w:pPr>
              <w:pStyle w:val="Niveau4"/>
            </w:pPr>
            <w:bookmarkStart w:id="104" w:name="_Toc232759351"/>
            <w:r w:rsidRPr="004C7188">
              <w:t>P110/A4/3.</w:t>
            </w:r>
            <w:r w:rsidR="007648B4">
              <w:t>1</w:t>
            </w:r>
            <w:r w:rsidR="001C27BA">
              <w:t>3</w:t>
            </w:r>
            <w:r w:rsidRPr="004C7188">
              <w:t> : Location</w:t>
            </w:r>
            <w:r w:rsidR="00F65375">
              <w:t xml:space="preserve"> et locaux</w:t>
            </w:r>
            <w:bookmarkEnd w:id="104"/>
          </w:p>
          <w:p w14:paraId="4FF69E60" w14:textId="44CB5E92" w:rsidR="009C69C4" w:rsidRDefault="009C69C4" w:rsidP="009C69C4">
            <w:pPr>
              <w:rPr>
                <w:lang w:eastAsia="en-US"/>
              </w:rPr>
            </w:pPr>
            <w:r w:rsidRPr="00982D19">
              <w:rPr>
                <w:lang w:eastAsia="en-US"/>
              </w:rPr>
              <w:t xml:space="preserve">– </w:t>
            </w:r>
            <w:r w:rsidR="00982D19" w:rsidRPr="00982D19">
              <w:rPr>
                <w:lang w:eastAsia="en-US"/>
              </w:rPr>
              <w:t>1988-2000</w:t>
            </w:r>
            <w:r w:rsidRPr="00982D19">
              <w:rPr>
                <w:lang w:eastAsia="en-US"/>
              </w:rPr>
              <w:t xml:space="preserve">. </w:t>
            </w:r>
            <w:r w:rsidRPr="00E246DF">
              <w:rPr>
                <w:highlight w:val="yellow"/>
                <w:lang w:eastAsia="en-US"/>
              </w:rPr>
              <w:t>– X cm de documents textuels</w:t>
            </w:r>
          </w:p>
          <w:p w14:paraId="476FAAC8" w14:textId="77777777" w:rsidR="008700C5" w:rsidRDefault="008700C5" w:rsidP="009C69C4">
            <w:pPr>
              <w:rPr>
                <w:lang w:eastAsia="en-US"/>
              </w:rPr>
            </w:pPr>
          </w:p>
          <w:p w14:paraId="1B2B19DC" w14:textId="77777777" w:rsidR="003127C0" w:rsidRDefault="003127C0" w:rsidP="009C69C4">
            <w:pPr>
              <w:rPr>
                <w:i/>
                <w:iCs/>
                <w:lang w:eastAsia="en-US"/>
              </w:rPr>
            </w:pPr>
            <w:r w:rsidRPr="003127C0">
              <w:rPr>
                <w:i/>
                <w:iCs/>
                <w:lang w:eastAsia="en-US"/>
              </w:rPr>
              <w:t xml:space="preserve">Portée et contenue : </w:t>
            </w:r>
          </w:p>
          <w:p w14:paraId="2E4126BB" w14:textId="13D79B93" w:rsidR="00B64F44" w:rsidRDefault="009C69C4" w:rsidP="009C69C4">
            <w:r>
              <w:t>Ce dossier comprend des baux, des correspondances en lien</w:t>
            </w:r>
            <w:r w:rsidRPr="008C3F61">
              <w:t xml:space="preserve"> des </w:t>
            </w:r>
            <w:r>
              <w:t>paiements de loyer</w:t>
            </w:r>
            <w:r w:rsidR="00526C8B">
              <w:t>, la relocalisation de locaux, l’aménagement de locaux</w:t>
            </w:r>
            <w:r w:rsidR="00F4062E">
              <w:t>,</w:t>
            </w:r>
            <w:r w:rsidR="00212040">
              <w:t xml:space="preserve"> mise en demeure,</w:t>
            </w:r>
            <w:r w:rsidR="00F4062E">
              <w:t xml:space="preserve"> location de terrain</w:t>
            </w:r>
            <w:r w:rsidR="00526C8B">
              <w:t xml:space="preserve"> </w:t>
            </w:r>
            <w:r w:rsidR="00F4062E">
              <w:t>par</w:t>
            </w:r>
            <w:r w:rsidR="00B64F44">
              <w:t> :</w:t>
            </w:r>
          </w:p>
          <w:p w14:paraId="56D8F5A1" w14:textId="03CDCDBD" w:rsidR="00541710" w:rsidRPr="00CF5287" w:rsidRDefault="00526C8B">
            <w:pPr>
              <w:pStyle w:val="Paragraphedeliste"/>
              <w:numPr>
                <w:ilvl w:val="0"/>
                <w:numId w:val="38"/>
              </w:numPr>
              <w:rPr>
                <w:sz w:val="20"/>
                <w:szCs w:val="16"/>
              </w:rPr>
            </w:pPr>
            <w:r w:rsidRPr="00CF5287">
              <w:rPr>
                <w:sz w:val="20"/>
                <w:szCs w:val="16"/>
              </w:rPr>
              <w:t xml:space="preserve">CSLC </w:t>
            </w:r>
            <w:r w:rsidR="00F65375" w:rsidRPr="00CF5287">
              <w:rPr>
                <w:sz w:val="20"/>
                <w:szCs w:val="16"/>
              </w:rPr>
              <w:t>des Chutes</w:t>
            </w:r>
            <w:r w:rsidR="00D70DEB" w:rsidRPr="00CF5287">
              <w:rPr>
                <w:sz w:val="20"/>
                <w:szCs w:val="16"/>
              </w:rPr>
              <w:t>/Maria-Chapdelaine</w:t>
            </w:r>
            <w:r w:rsidR="00F4062E" w:rsidRPr="00CF5287">
              <w:rPr>
                <w:sz w:val="20"/>
                <w:szCs w:val="16"/>
              </w:rPr>
              <w:t xml:space="preserve"> (1988-</w:t>
            </w:r>
            <w:r w:rsidR="005F526F" w:rsidRPr="00CF5287">
              <w:rPr>
                <w:sz w:val="20"/>
                <w:szCs w:val="16"/>
              </w:rPr>
              <w:t>2000</w:t>
            </w:r>
            <w:r w:rsidR="00F4062E" w:rsidRPr="00CF5287">
              <w:rPr>
                <w:sz w:val="20"/>
                <w:szCs w:val="16"/>
              </w:rPr>
              <w:t>);</w:t>
            </w:r>
          </w:p>
          <w:p w14:paraId="72FE94C2" w14:textId="617AB850" w:rsidR="00F4062E" w:rsidRPr="00CF5287" w:rsidRDefault="00526C8B">
            <w:pPr>
              <w:pStyle w:val="Paragraphedeliste"/>
              <w:numPr>
                <w:ilvl w:val="0"/>
                <w:numId w:val="38"/>
              </w:numPr>
              <w:rPr>
                <w:sz w:val="20"/>
                <w:szCs w:val="16"/>
              </w:rPr>
            </w:pPr>
            <w:r w:rsidRPr="00CF5287">
              <w:rPr>
                <w:sz w:val="20"/>
                <w:szCs w:val="16"/>
              </w:rPr>
              <w:t>MRC</w:t>
            </w:r>
            <w:r w:rsidR="00F65375" w:rsidRPr="00CF5287">
              <w:rPr>
                <w:sz w:val="20"/>
                <w:szCs w:val="16"/>
              </w:rPr>
              <w:t xml:space="preserve"> de Maria-Chapdelaine</w:t>
            </w:r>
            <w:r w:rsidR="00D70DEB" w:rsidRPr="00CF5287">
              <w:rPr>
                <w:sz w:val="20"/>
                <w:szCs w:val="16"/>
              </w:rPr>
              <w:t xml:space="preserve"> et Centre de Santé Maria-Chapdelaine</w:t>
            </w:r>
            <w:r w:rsidR="00F4062E" w:rsidRPr="00CF5287">
              <w:rPr>
                <w:sz w:val="20"/>
                <w:szCs w:val="16"/>
              </w:rPr>
              <w:t xml:space="preserve"> (1988-2000);</w:t>
            </w:r>
          </w:p>
          <w:p w14:paraId="39AE3184" w14:textId="340D0827" w:rsidR="00B64F44" w:rsidRPr="00CF5287" w:rsidRDefault="00541710">
            <w:pPr>
              <w:pStyle w:val="Paragraphedeliste"/>
              <w:numPr>
                <w:ilvl w:val="0"/>
                <w:numId w:val="38"/>
              </w:numPr>
              <w:rPr>
                <w:sz w:val="20"/>
                <w:szCs w:val="16"/>
              </w:rPr>
            </w:pPr>
            <w:r w:rsidRPr="00CF5287">
              <w:rPr>
                <w:sz w:val="20"/>
                <w:szCs w:val="16"/>
              </w:rPr>
              <w:t>L</w:t>
            </w:r>
            <w:r w:rsidR="00526C8B" w:rsidRPr="00CF5287">
              <w:rPr>
                <w:sz w:val="20"/>
                <w:szCs w:val="16"/>
              </w:rPr>
              <w:t>ocal de physiothérapie du Centre hospitalier de Dolbeau (1990-1991)</w:t>
            </w:r>
            <w:r w:rsidR="00554908" w:rsidRPr="00CF5287">
              <w:rPr>
                <w:sz w:val="20"/>
                <w:szCs w:val="16"/>
              </w:rPr>
              <w:t>;</w:t>
            </w:r>
          </w:p>
          <w:p w14:paraId="75EA0733" w14:textId="5085BB0C" w:rsidR="00B64F44" w:rsidRPr="00CF5287" w:rsidRDefault="00B64F44">
            <w:pPr>
              <w:pStyle w:val="Paragraphedeliste"/>
              <w:numPr>
                <w:ilvl w:val="0"/>
                <w:numId w:val="38"/>
              </w:numPr>
              <w:rPr>
                <w:sz w:val="20"/>
                <w:szCs w:val="16"/>
              </w:rPr>
            </w:pPr>
            <w:r w:rsidRPr="00CF5287">
              <w:rPr>
                <w:sz w:val="20"/>
                <w:szCs w:val="16"/>
              </w:rPr>
              <w:t>L</w:t>
            </w:r>
            <w:r w:rsidR="00526C8B" w:rsidRPr="00CF5287">
              <w:rPr>
                <w:sz w:val="20"/>
                <w:szCs w:val="16"/>
              </w:rPr>
              <w:t>a Société d’histoire et généalogie de Dolbeau (1991-1992</w:t>
            </w:r>
            <w:r w:rsidRPr="00CF5287">
              <w:rPr>
                <w:sz w:val="20"/>
                <w:szCs w:val="16"/>
              </w:rPr>
              <w:t>)</w:t>
            </w:r>
            <w:r w:rsidR="00554908" w:rsidRPr="00CF5287">
              <w:rPr>
                <w:sz w:val="20"/>
                <w:szCs w:val="16"/>
              </w:rPr>
              <w:t>;</w:t>
            </w:r>
          </w:p>
          <w:p w14:paraId="3768F9B4" w14:textId="74FD4241" w:rsidR="00F4062E" w:rsidRPr="00CF5287" w:rsidRDefault="00F4062E">
            <w:pPr>
              <w:pStyle w:val="Paragraphedeliste"/>
              <w:numPr>
                <w:ilvl w:val="0"/>
                <w:numId w:val="38"/>
              </w:numPr>
              <w:rPr>
                <w:sz w:val="20"/>
                <w:szCs w:val="16"/>
              </w:rPr>
            </w:pPr>
            <w:r w:rsidRPr="00CF5287">
              <w:rPr>
                <w:sz w:val="20"/>
                <w:szCs w:val="16"/>
              </w:rPr>
              <w:t>Centre d’Emploi du Canada de Dolbeau (1989);</w:t>
            </w:r>
          </w:p>
          <w:p w14:paraId="06A43BB4" w14:textId="138CE90D" w:rsidR="00554908" w:rsidRPr="00CF5287" w:rsidRDefault="00554908">
            <w:pPr>
              <w:pStyle w:val="Paragraphedeliste"/>
              <w:numPr>
                <w:ilvl w:val="0"/>
                <w:numId w:val="38"/>
              </w:numPr>
              <w:rPr>
                <w:sz w:val="20"/>
                <w:szCs w:val="16"/>
              </w:rPr>
            </w:pPr>
            <w:r w:rsidRPr="00CF5287">
              <w:rPr>
                <w:sz w:val="20"/>
                <w:szCs w:val="16"/>
              </w:rPr>
              <w:t>Salle de réunion (1990);</w:t>
            </w:r>
          </w:p>
          <w:p w14:paraId="48965FEB" w14:textId="2FDABD83" w:rsidR="00F4062E" w:rsidRPr="00CF5287" w:rsidRDefault="00F4062E">
            <w:pPr>
              <w:pStyle w:val="Paragraphedeliste"/>
              <w:numPr>
                <w:ilvl w:val="0"/>
                <w:numId w:val="38"/>
              </w:numPr>
              <w:rPr>
                <w:sz w:val="20"/>
                <w:szCs w:val="16"/>
              </w:rPr>
            </w:pPr>
            <w:r w:rsidRPr="00CF5287">
              <w:rPr>
                <w:sz w:val="20"/>
                <w:szCs w:val="16"/>
              </w:rPr>
              <w:t xml:space="preserve">Fernand Duperé </w:t>
            </w:r>
            <w:r w:rsidR="00212040" w:rsidRPr="00CF5287">
              <w:rPr>
                <w:sz w:val="20"/>
                <w:szCs w:val="16"/>
              </w:rPr>
              <w:t>et Donald Dup</w:t>
            </w:r>
            <w:r w:rsidR="00317337" w:rsidRPr="00CF5287">
              <w:rPr>
                <w:sz w:val="20"/>
                <w:szCs w:val="16"/>
              </w:rPr>
              <w:t>e</w:t>
            </w:r>
            <w:r w:rsidR="00212040" w:rsidRPr="00CF5287">
              <w:rPr>
                <w:sz w:val="20"/>
                <w:szCs w:val="16"/>
              </w:rPr>
              <w:t>ré (1990);</w:t>
            </w:r>
          </w:p>
          <w:p w14:paraId="6959A36F" w14:textId="6464B0A1" w:rsidR="00554908" w:rsidRPr="00CF5287" w:rsidRDefault="00554908">
            <w:pPr>
              <w:pStyle w:val="Paragraphedeliste"/>
              <w:numPr>
                <w:ilvl w:val="0"/>
                <w:numId w:val="38"/>
              </w:numPr>
              <w:rPr>
                <w:sz w:val="20"/>
                <w:szCs w:val="16"/>
              </w:rPr>
            </w:pPr>
            <w:r w:rsidRPr="00CF5287">
              <w:rPr>
                <w:sz w:val="20"/>
                <w:szCs w:val="16"/>
              </w:rPr>
              <w:t>Société Immobilière du Québec (1993);</w:t>
            </w:r>
          </w:p>
          <w:p w14:paraId="4CE61E9A" w14:textId="77777777" w:rsidR="00F4062E" w:rsidRPr="00CF5287" w:rsidRDefault="00F4062E">
            <w:pPr>
              <w:pStyle w:val="Paragraphedeliste"/>
              <w:numPr>
                <w:ilvl w:val="0"/>
                <w:numId w:val="38"/>
              </w:numPr>
              <w:rPr>
                <w:sz w:val="20"/>
                <w:szCs w:val="16"/>
              </w:rPr>
            </w:pPr>
            <w:r w:rsidRPr="00CF5287">
              <w:rPr>
                <w:sz w:val="20"/>
                <w:szCs w:val="16"/>
              </w:rPr>
              <w:t>Association des Personnes Handicapées Visuelles région 02 Inc. (1994)</w:t>
            </w:r>
          </w:p>
          <w:p w14:paraId="0D1FD108" w14:textId="2398930D" w:rsidR="00F4062E" w:rsidRPr="00CF5287" w:rsidRDefault="00F4062E">
            <w:pPr>
              <w:pStyle w:val="Paragraphedeliste"/>
              <w:numPr>
                <w:ilvl w:val="0"/>
                <w:numId w:val="38"/>
              </w:numPr>
              <w:rPr>
                <w:sz w:val="20"/>
                <w:szCs w:val="16"/>
              </w:rPr>
            </w:pPr>
            <w:r w:rsidRPr="00CF5287">
              <w:rPr>
                <w:sz w:val="20"/>
                <w:szCs w:val="16"/>
              </w:rPr>
              <w:t>L</w:t>
            </w:r>
            <w:r w:rsidR="00317337" w:rsidRPr="00CF5287">
              <w:rPr>
                <w:sz w:val="20"/>
                <w:szCs w:val="16"/>
              </w:rPr>
              <w:t>’école l</w:t>
            </w:r>
            <w:r w:rsidRPr="00CF5287">
              <w:rPr>
                <w:sz w:val="20"/>
                <w:szCs w:val="16"/>
              </w:rPr>
              <w:t>es Jardins d’enfants Montessori (1994);</w:t>
            </w:r>
          </w:p>
          <w:p w14:paraId="6E3EED72" w14:textId="18A2CCDE" w:rsidR="00F4062E" w:rsidRDefault="00F4062E" w:rsidP="00F4062E">
            <w:pPr>
              <w:ind w:left="416"/>
            </w:pPr>
          </w:p>
          <w:p w14:paraId="77F43A51" w14:textId="66FAA0F0" w:rsidR="00B64F44" w:rsidRPr="009A43BD" w:rsidRDefault="00B64F44" w:rsidP="00B64F44">
            <w:r w:rsidRPr="009A43BD">
              <w:t>Des documents sur la l</w:t>
            </w:r>
            <w:r w:rsidR="00526C8B" w:rsidRPr="009A43BD">
              <w:t>ocation de</w:t>
            </w:r>
            <w:r w:rsidR="00F65375" w:rsidRPr="009A43BD">
              <w:t>s</w:t>
            </w:r>
            <w:r w:rsidR="00526C8B" w:rsidRPr="009A43BD">
              <w:t xml:space="preserve"> logements par </w:t>
            </w:r>
            <w:r w:rsidRPr="009A43BD">
              <w:t xml:space="preserve">les résidents : </w:t>
            </w:r>
          </w:p>
          <w:p w14:paraId="087D9467" w14:textId="1FD54402" w:rsidR="00376ACB" w:rsidRPr="00CF5287" w:rsidRDefault="00541710">
            <w:pPr>
              <w:pStyle w:val="Paragraphedeliste"/>
              <w:numPr>
                <w:ilvl w:val="0"/>
                <w:numId w:val="37"/>
              </w:numPr>
              <w:rPr>
                <w:sz w:val="20"/>
                <w:szCs w:val="16"/>
              </w:rPr>
            </w:pPr>
            <w:r w:rsidRPr="00CF5287">
              <w:rPr>
                <w:sz w:val="20"/>
                <w:szCs w:val="16"/>
                <w:lang w:eastAsia="en-US"/>
              </w:rPr>
              <w:t>R</w:t>
            </w:r>
            <w:r w:rsidR="00376ACB" w:rsidRPr="00CF5287">
              <w:rPr>
                <w:sz w:val="20"/>
                <w:szCs w:val="16"/>
                <w:lang w:eastAsia="en-US"/>
              </w:rPr>
              <w:t>éservation des logements nouvellement construit</w:t>
            </w:r>
            <w:r w:rsidR="00F576E9" w:rsidRPr="00CF5287">
              <w:rPr>
                <w:sz w:val="20"/>
                <w:szCs w:val="16"/>
                <w:lang w:eastAsia="en-US"/>
              </w:rPr>
              <w:t xml:space="preserve"> (1989)</w:t>
            </w:r>
            <w:r w:rsidR="00554908" w:rsidRPr="00CF5287">
              <w:rPr>
                <w:sz w:val="20"/>
                <w:szCs w:val="16"/>
                <w:lang w:eastAsia="en-US"/>
              </w:rPr>
              <w:t>;</w:t>
            </w:r>
          </w:p>
          <w:p w14:paraId="2653088C" w14:textId="539EC19D" w:rsidR="00B64F44" w:rsidRPr="00CF5287" w:rsidRDefault="00B64F44">
            <w:pPr>
              <w:pStyle w:val="Paragraphedeliste"/>
              <w:numPr>
                <w:ilvl w:val="0"/>
                <w:numId w:val="37"/>
              </w:numPr>
              <w:rPr>
                <w:sz w:val="20"/>
                <w:szCs w:val="16"/>
              </w:rPr>
            </w:pPr>
            <w:r w:rsidRPr="00CF5287">
              <w:rPr>
                <w:sz w:val="20"/>
                <w:szCs w:val="16"/>
              </w:rPr>
              <w:t>D</w:t>
            </w:r>
            <w:r w:rsidR="00526C8B" w:rsidRPr="00CF5287">
              <w:rPr>
                <w:sz w:val="20"/>
                <w:szCs w:val="16"/>
              </w:rPr>
              <w:t xml:space="preserve">es baux </w:t>
            </w:r>
            <w:r w:rsidR="00F576E9" w:rsidRPr="00CF5287">
              <w:rPr>
                <w:sz w:val="20"/>
                <w:szCs w:val="16"/>
              </w:rPr>
              <w:t xml:space="preserve">de résidents </w:t>
            </w:r>
            <w:r w:rsidR="00554908" w:rsidRPr="00CF5287">
              <w:rPr>
                <w:sz w:val="20"/>
                <w:szCs w:val="16"/>
              </w:rPr>
              <w:t>;</w:t>
            </w:r>
          </w:p>
          <w:p w14:paraId="318CC319" w14:textId="1738B04B" w:rsidR="00B64F44" w:rsidRPr="00CF5287" w:rsidRDefault="00554908">
            <w:pPr>
              <w:pStyle w:val="Paragraphedeliste"/>
              <w:numPr>
                <w:ilvl w:val="0"/>
                <w:numId w:val="37"/>
              </w:numPr>
              <w:rPr>
                <w:sz w:val="20"/>
                <w:szCs w:val="16"/>
              </w:rPr>
            </w:pPr>
            <w:r w:rsidRPr="00CF5287">
              <w:rPr>
                <w:sz w:val="20"/>
                <w:szCs w:val="16"/>
              </w:rPr>
              <w:t>Bail et r</w:t>
            </w:r>
            <w:r w:rsidR="00526C8B" w:rsidRPr="00CF5287">
              <w:rPr>
                <w:sz w:val="20"/>
                <w:szCs w:val="16"/>
              </w:rPr>
              <w:t>ésiliation du bail par Wilfrid Ouellet et Marie-Rose Gauthier (1991)</w:t>
            </w:r>
            <w:r w:rsidRPr="00CF5287">
              <w:rPr>
                <w:sz w:val="20"/>
                <w:szCs w:val="16"/>
              </w:rPr>
              <w:t>;</w:t>
            </w:r>
          </w:p>
          <w:p w14:paraId="5C79A638" w14:textId="625CF033" w:rsidR="00B64F44" w:rsidRPr="00CF5287" w:rsidRDefault="00541710">
            <w:pPr>
              <w:pStyle w:val="Paragraphedeliste"/>
              <w:numPr>
                <w:ilvl w:val="0"/>
                <w:numId w:val="37"/>
              </w:numPr>
              <w:rPr>
                <w:sz w:val="20"/>
                <w:szCs w:val="16"/>
              </w:rPr>
            </w:pPr>
            <w:r w:rsidRPr="00CF5287">
              <w:rPr>
                <w:sz w:val="20"/>
                <w:szCs w:val="16"/>
              </w:rPr>
              <w:t>R</w:t>
            </w:r>
            <w:r w:rsidR="00B64F44" w:rsidRPr="00CF5287">
              <w:rPr>
                <w:sz w:val="20"/>
                <w:szCs w:val="16"/>
              </w:rPr>
              <w:t>ésiliation</w:t>
            </w:r>
            <w:r w:rsidR="00526C8B" w:rsidRPr="00CF5287">
              <w:rPr>
                <w:sz w:val="20"/>
                <w:szCs w:val="16"/>
              </w:rPr>
              <w:t xml:space="preserve"> du bail par Léopold Girard et Laurette Girard (1991)</w:t>
            </w:r>
            <w:r w:rsidR="00554908" w:rsidRPr="00CF5287">
              <w:rPr>
                <w:sz w:val="20"/>
                <w:szCs w:val="16"/>
              </w:rPr>
              <w:t>;</w:t>
            </w:r>
          </w:p>
          <w:p w14:paraId="41739BBB" w14:textId="53D854AD" w:rsidR="00541710" w:rsidRPr="00CF5287" w:rsidRDefault="00F4062E">
            <w:pPr>
              <w:pStyle w:val="Paragraphedeliste"/>
              <w:numPr>
                <w:ilvl w:val="0"/>
                <w:numId w:val="37"/>
              </w:numPr>
              <w:rPr>
                <w:sz w:val="20"/>
                <w:szCs w:val="16"/>
              </w:rPr>
            </w:pPr>
            <w:r w:rsidRPr="00CF5287">
              <w:rPr>
                <w:sz w:val="20"/>
                <w:szCs w:val="16"/>
              </w:rPr>
              <w:t>Bail et d</w:t>
            </w:r>
            <w:r w:rsidR="00526C8B" w:rsidRPr="00CF5287">
              <w:rPr>
                <w:sz w:val="20"/>
                <w:szCs w:val="16"/>
              </w:rPr>
              <w:t>emande de crédit de nourriture par Paul Émile Ouellet (1991-1992)</w:t>
            </w:r>
            <w:r w:rsidR="00554908" w:rsidRPr="00CF5287">
              <w:rPr>
                <w:sz w:val="20"/>
                <w:szCs w:val="16"/>
              </w:rPr>
              <w:t>;</w:t>
            </w:r>
          </w:p>
          <w:p w14:paraId="6A213472" w14:textId="67433CF8" w:rsidR="00526C8B" w:rsidRPr="00CF5287" w:rsidRDefault="00541710">
            <w:pPr>
              <w:pStyle w:val="Paragraphedeliste"/>
              <w:numPr>
                <w:ilvl w:val="0"/>
                <w:numId w:val="37"/>
              </w:numPr>
              <w:rPr>
                <w:sz w:val="20"/>
                <w:szCs w:val="16"/>
              </w:rPr>
            </w:pPr>
            <w:r w:rsidRPr="00CF5287">
              <w:rPr>
                <w:sz w:val="20"/>
                <w:szCs w:val="16"/>
              </w:rPr>
              <w:t>D</w:t>
            </w:r>
            <w:r w:rsidR="00B64F44" w:rsidRPr="00CF5287">
              <w:rPr>
                <w:sz w:val="20"/>
                <w:szCs w:val="16"/>
              </w:rPr>
              <w:t>épart de Gérard Savard (1991)</w:t>
            </w:r>
            <w:r w:rsidR="00554908" w:rsidRPr="00CF5287">
              <w:rPr>
                <w:sz w:val="20"/>
                <w:szCs w:val="16"/>
              </w:rPr>
              <w:t>;</w:t>
            </w:r>
          </w:p>
          <w:p w14:paraId="4125EEDB" w14:textId="1986EAE9" w:rsidR="00672056" w:rsidRPr="00CF5287" w:rsidRDefault="00541710">
            <w:pPr>
              <w:pStyle w:val="Paragraphedeliste"/>
              <w:numPr>
                <w:ilvl w:val="0"/>
                <w:numId w:val="37"/>
              </w:numPr>
              <w:rPr>
                <w:sz w:val="20"/>
                <w:szCs w:val="16"/>
              </w:rPr>
            </w:pPr>
            <w:r w:rsidRPr="00CF5287">
              <w:rPr>
                <w:sz w:val="20"/>
                <w:szCs w:val="16"/>
              </w:rPr>
              <w:lastRenderedPageBreak/>
              <w:t>R</w:t>
            </w:r>
            <w:r w:rsidR="00672056" w:rsidRPr="00CF5287">
              <w:rPr>
                <w:sz w:val="20"/>
                <w:szCs w:val="16"/>
              </w:rPr>
              <w:t>enouvellement du bail de Paul Perron (1991)</w:t>
            </w:r>
            <w:r w:rsidR="00554908" w:rsidRPr="00CF5287">
              <w:rPr>
                <w:sz w:val="20"/>
                <w:szCs w:val="16"/>
              </w:rPr>
              <w:t>;</w:t>
            </w:r>
          </w:p>
          <w:p w14:paraId="56626404" w14:textId="67EEA6F0" w:rsidR="00672056" w:rsidRPr="00CF5287" w:rsidRDefault="00541710">
            <w:pPr>
              <w:pStyle w:val="Paragraphedeliste"/>
              <w:numPr>
                <w:ilvl w:val="0"/>
                <w:numId w:val="37"/>
              </w:numPr>
              <w:rPr>
                <w:sz w:val="20"/>
                <w:szCs w:val="16"/>
              </w:rPr>
            </w:pPr>
            <w:r w:rsidRPr="00CF5287">
              <w:rPr>
                <w:sz w:val="20"/>
                <w:szCs w:val="16"/>
              </w:rPr>
              <w:t>M</w:t>
            </w:r>
            <w:r w:rsidR="00672056" w:rsidRPr="00CF5287">
              <w:rPr>
                <w:sz w:val="20"/>
                <w:szCs w:val="16"/>
              </w:rPr>
              <w:t>odification du bail d’Yvette Brassard (1992)</w:t>
            </w:r>
            <w:r w:rsidR="00554908" w:rsidRPr="00CF5287">
              <w:rPr>
                <w:sz w:val="20"/>
                <w:szCs w:val="16"/>
              </w:rPr>
              <w:t>;</w:t>
            </w:r>
          </w:p>
          <w:p w14:paraId="6586ACF6" w14:textId="248F8CC8" w:rsidR="00A82B0E" w:rsidRPr="00CF5287" w:rsidRDefault="00554908">
            <w:pPr>
              <w:pStyle w:val="Paragraphedeliste"/>
              <w:numPr>
                <w:ilvl w:val="0"/>
                <w:numId w:val="37"/>
              </w:numPr>
              <w:rPr>
                <w:sz w:val="20"/>
                <w:szCs w:val="16"/>
              </w:rPr>
            </w:pPr>
            <w:r w:rsidRPr="00CF5287">
              <w:rPr>
                <w:sz w:val="20"/>
                <w:szCs w:val="16"/>
              </w:rPr>
              <w:t>Bail et r</w:t>
            </w:r>
            <w:r w:rsidR="00A82B0E" w:rsidRPr="00CF5287">
              <w:rPr>
                <w:sz w:val="20"/>
                <w:szCs w:val="16"/>
              </w:rPr>
              <w:t>ésiliation du bail de Paula Laroche (</w:t>
            </w:r>
            <w:r w:rsidRPr="00CF5287">
              <w:rPr>
                <w:sz w:val="20"/>
                <w:szCs w:val="16"/>
              </w:rPr>
              <w:t>1991-</w:t>
            </w:r>
            <w:r w:rsidR="00A82B0E" w:rsidRPr="00CF5287">
              <w:rPr>
                <w:sz w:val="20"/>
                <w:szCs w:val="16"/>
              </w:rPr>
              <w:t>1993)</w:t>
            </w:r>
            <w:r w:rsidRPr="00CF5287">
              <w:rPr>
                <w:sz w:val="20"/>
                <w:szCs w:val="16"/>
              </w:rPr>
              <w:t>;</w:t>
            </w:r>
          </w:p>
          <w:p w14:paraId="3C9F4C48" w14:textId="4961E87F" w:rsidR="00541710" w:rsidRPr="00CF5287" w:rsidRDefault="00541710">
            <w:pPr>
              <w:pStyle w:val="Paragraphedeliste"/>
              <w:numPr>
                <w:ilvl w:val="0"/>
                <w:numId w:val="37"/>
              </w:numPr>
              <w:rPr>
                <w:sz w:val="20"/>
                <w:szCs w:val="16"/>
              </w:rPr>
            </w:pPr>
            <w:r w:rsidRPr="00CF5287">
              <w:rPr>
                <w:sz w:val="20"/>
                <w:szCs w:val="16"/>
              </w:rPr>
              <w:t>Modification du bail de Gilberte Savard et Roland Savard (</w:t>
            </w:r>
            <w:r w:rsidR="00554908" w:rsidRPr="00CF5287">
              <w:rPr>
                <w:sz w:val="20"/>
                <w:szCs w:val="16"/>
              </w:rPr>
              <w:t>1990,</w:t>
            </w:r>
            <w:r w:rsidRPr="00CF5287">
              <w:rPr>
                <w:sz w:val="20"/>
                <w:szCs w:val="16"/>
              </w:rPr>
              <w:t>1993)</w:t>
            </w:r>
            <w:r w:rsidR="00554908" w:rsidRPr="00CF5287">
              <w:rPr>
                <w:sz w:val="20"/>
                <w:szCs w:val="16"/>
              </w:rPr>
              <w:t>;</w:t>
            </w:r>
          </w:p>
          <w:p w14:paraId="712E6BB8" w14:textId="4D3D565B" w:rsidR="00F4062E" w:rsidRPr="00CF5287" w:rsidRDefault="00F4062E">
            <w:pPr>
              <w:pStyle w:val="Paragraphedeliste"/>
              <w:numPr>
                <w:ilvl w:val="0"/>
                <w:numId w:val="37"/>
              </w:numPr>
              <w:rPr>
                <w:sz w:val="20"/>
                <w:szCs w:val="16"/>
              </w:rPr>
            </w:pPr>
            <w:r w:rsidRPr="00CF5287">
              <w:rPr>
                <w:sz w:val="20"/>
                <w:szCs w:val="16"/>
              </w:rPr>
              <w:t>Bail et loyer de Lucien Lamontagne (1991-1992);</w:t>
            </w:r>
          </w:p>
          <w:p w14:paraId="7C1041E0" w14:textId="62BF0DD6" w:rsidR="00F4062E" w:rsidRPr="00CF5287" w:rsidRDefault="00F4062E">
            <w:pPr>
              <w:pStyle w:val="Paragraphedeliste"/>
              <w:numPr>
                <w:ilvl w:val="0"/>
                <w:numId w:val="37"/>
              </w:numPr>
              <w:rPr>
                <w:sz w:val="20"/>
                <w:szCs w:val="16"/>
              </w:rPr>
            </w:pPr>
            <w:r w:rsidRPr="00CF5287">
              <w:rPr>
                <w:sz w:val="20"/>
                <w:szCs w:val="16"/>
              </w:rPr>
              <w:t>Renouvellement de bail d’Yvonne Villeneuve (1991);</w:t>
            </w:r>
          </w:p>
          <w:p w14:paraId="6F8B9BCB" w14:textId="3576FF88" w:rsidR="00F4062E" w:rsidRPr="00CF5287" w:rsidRDefault="00F4062E">
            <w:pPr>
              <w:pStyle w:val="Paragraphedeliste"/>
              <w:numPr>
                <w:ilvl w:val="0"/>
                <w:numId w:val="37"/>
              </w:numPr>
              <w:rPr>
                <w:sz w:val="20"/>
                <w:szCs w:val="16"/>
              </w:rPr>
            </w:pPr>
            <w:r w:rsidRPr="00CF5287">
              <w:rPr>
                <w:sz w:val="20"/>
                <w:szCs w:val="16"/>
              </w:rPr>
              <w:t>Modification et bail d’Yvette Laroche (1991);</w:t>
            </w:r>
          </w:p>
          <w:p w14:paraId="783A83F9" w14:textId="6EAB9E51" w:rsidR="00F4062E" w:rsidRPr="00CF5287" w:rsidRDefault="005F526F">
            <w:pPr>
              <w:pStyle w:val="Paragraphedeliste"/>
              <w:numPr>
                <w:ilvl w:val="0"/>
                <w:numId w:val="37"/>
              </w:numPr>
              <w:rPr>
                <w:sz w:val="20"/>
                <w:szCs w:val="16"/>
              </w:rPr>
            </w:pPr>
            <w:r w:rsidRPr="00CF5287">
              <w:rPr>
                <w:sz w:val="20"/>
                <w:szCs w:val="16"/>
              </w:rPr>
              <w:t>Résiliation du bail de Maurice Larouche (1998);</w:t>
            </w:r>
          </w:p>
          <w:p w14:paraId="460CD75A" w14:textId="77777777" w:rsidR="00AC7031" w:rsidRDefault="009B1F19">
            <w:pPr>
              <w:pStyle w:val="Paragraphedeliste"/>
              <w:numPr>
                <w:ilvl w:val="0"/>
                <w:numId w:val="37"/>
              </w:numPr>
              <w:rPr>
                <w:sz w:val="20"/>
                <w:szCs w:val="16"/>
              </w:rPr>
            </w:pPr>
            <w:r w:rsidRPr="00CF5287">
              <w:rPr>
                <w:sz w:val="20"/>
                <w:szCs w:val="16"/>
              </w:rPr>
              <w:t>Refus de logement à Mme Armandine (1999);</w:t>
            </w:r>
          </w:p>
          <w:p w14:paraId="5694D3B4" w14:textId="145FE5A9" w:rsidR="00AC7031" w:rsidRPr="00AC7031" w:rsidRDefault="00AC7031" w:rsidP="00AC7031">
            <w:pPr>
              <w:pStyle w:val="Paragraphedeliste"/>
              <w:rPr>
                <w:sz w:val="20"/>
                <w:szCs w:val="16"/>
              </w:rPr>
            </w:pPr>
          </w:p>
        </w:tc>
      </w:tr>
      <w:tr w:rsidR="00F576E9" w:rsidRPr="00A674F8" w14:paraId="0256D720" w14:textId="77777777" w:rsidTr="005E2181">
        <w:trPr>
          <w:trHeight w:val="873"/>
        </w:trPr>
        <w:tc>
          <w:tcPr>
            <w:tcW w:w="1555" w:type="dxa"/>
            <w:shd w:val="clear" w:color="auto" w:fill="D9D9D9" w:themeFill="background1" w:themeFillShade="D9"/>
          </w:tcPr>
          <w:p w14:paraId="29429114" w14:textId="77777777" w:rsidR="00F576E9" w:rsidRDefault="00F576E9" w:rsidP="009C69C4">
            <w:pPr>
              <w:rPr>
                <w:lang w:eastAsia="en-US"/>
              </w:rPr>
            </w:pPr>
          </w:p>
        </w:tc>
        <w:tc>
          <w:tcPr>
            <w:tcW w:w="7801" w:type="dxa"/>
          </w:tcPr>
          <w:p w14:paraId="61C51998" w14:textId="6D227D09" w:rsidR="00F576E9" w:rsidRDefault="00F576E9" w:rsidP="0034758D">
            <w:pPr>
              <w:pStyle w:val="Niveau4"/>
            </w:pPr>
            <w:bookmarkStart w:id="105" w:name="_Toc232759352"/>
            <w:r>
              <w:t>P110/A4/3.1</w:t>
            </w:r>
            <w:r w:rsidR="001C27BA">
              <w:t>4</w:t>
            </w:r>
            <w:r>
              <w:t> : Procès-verbaux</w:t>
            </w:r>
            <w:bookmarkEnd w:id="105"/>
          </w:p>
          <w:p w14:paraId="56C4619C" w14:textId="77777777" w:rsidR="00535B62" w:rsidRDefault="00535B62" w:rsidP="00535B62">
            <w:pPr>
              <w:rPr>
                <w:lang w:eastAsia="en-US"/>
              </w:rPr>
            </w:pPr>
            <w:r w:rsidRPr="00E246DF">
              <w:rPr>
                <w:highlight w:val="yellow"/>
                <w:lang w:eastAsia="en-US"/>
              </w:rPr>
              <w:t>– Années. – X cm de documents textuels</w:t>
            </w:r>
          </w:p>
          <w:p w14:paraId="1C004FD6" w14:textId="77777777" w:rsidR="008700C5" w:rsidRPr="008700C5" w:rsidRDefault="008700C5" w:rsidP="008700C5">
            <w:pPr>
              <w:rPr>
                <w:lang w:eastAsia="en-US"/>
              </w:rPr>
            </w:pPr>
          </w:p>
          <w:p w14:paraId="28A5B8D6" w14:textId="77777777" w:rsidR="003127C0" w:rsidRDefault="003127C0" w:rsidP="00F576E9">
            <w:pPr>
              <w:rPr>
                <w:i/>
                <w:iCs/>
                <w:lang w:eastAsia="en-US"/>
              </w:rPr>
            </w:pPr>
            <w:r w:rsidRPr="003127C0">
              <w:rPr>
                <w:i/>
                <w:iCs/>
                <w:lang w:eastAsia="en-US"/>
              </w:rPr>
              <w:t xml:space="preserve">Portée et contenue : </w:t>
            </w:r>
          </w:p>
          <w:p w14:paraId="7D678B69" w14:textId="137FCB44" w:rsidR="00F576E9" w:rsidRDefault="00F576E9" w:rsidP="00F576E9">
            <w:r>
              <w:t>Ce dossier comprend des procès-verbaux aux sujets de la location, des logements, de l’inauguration, du financement, la vente du Monastère, etc…</w:t>
            </w:r>
          </w:p>
          <w:p w14:paraId="79C47F5C" w14:textId="6173CD5C" w:rsidR="00F576E9" w:rsidRPr="00F576E9" w:rsidRDefault="00F576E9" w:rsidP="00F576E9">
            <w:pPr>
              <w:rPr>
                <w:lang w:eastAsia="en-US"/>
              </w:rPr>
            </w:pPr>
          </w:p>
        </w:tc>
      </w:tr>
      <w:tr w:rsidR="00F576E9" w:rsidRPr="00A674F8" w14:paraId="66267F6A" w14:textId="77777777" w:rsidTr="005E2181">
        <w:trPr>
          <w:trHeight w:val="873"/>
        </w:trPr>
        <w:tc>
          <w:tcPr>
            <w:tcW w:w="1555" w:type="dxa"/>
            <w:shd w:val="clear" w:color="auto" w:fill="D9D9D9" w:themeFill="background1" w:themeFillShade="D9"/>
          </w:tcPr>
          <w:p w14:paraId="200F0789" w14:textId="77777777" w:rsidR="00F576E9" w:rsidRDefault="00F576E9" w:rsidP="009C69C4">
            <w:pPr>
              <w:rPr>
                <w:lang w:eastAsia="en-US"/>
              </w:rPr>
            </w:pPr>
          </w:p>
        </w:tc>
        <w:tc>
          <w:tcPr>
            <w:tcW w:w="7801" w:type="dxa"/>
          </w:tcPr>
          <w:p w14:paraId="4CDC0E34" w14:textId="024B6BBB" w:rsidR="00F576E9" w:rsidRDefault="00F576E9" w:rsidP="0034758D">
            <w:pPr>
              <w:pStyle w:val="Niveau4"/>
            </w:pPr>
            <w:bookmarkStart w:id="106" w:name="_Toc232759353"/>
            <w:r>
              <w:t>P110/A</w:t>
            </w:r>
            <w:r w:rsidR="00205CCD">
              <w:t>4</w:t>
            </w:r>
            <w:r>
              <w:t>/3.1</w:t>
            </w:r>
            <w:r w:rsidR="001C27BA">
              <w:t>5</w:t>
            </w:r>
            <w:r>
              <w:t> : Publicités</w:t>
            </w:r>
            <w:bookmarkEnd w:id="106"/>
          </w:p>
          <w:p w14:paraId="32309AB9" w14:textId="77777777" w:rsidR="00535B62" w:rsidRDefault="00535B62" w:rsidP="00535B62">
            <w:pPr>
              <w:rPr>
                <w:lang w:eastAsia="en-US"/>
              </w:rPr>
            </w:pPr>
            <w:r w:rsidRPr="00E246DF">
              <w:rPr>
                <w:highlight w:val="yellow"/>
                <w:lang w:eastAsia="en-US"/>
              </w:rPr>
              <w:t>– Années. – X cm de documents textuels</w:t>
            </w:r>
          </w:p>
          <w:p w14:paraId="684A78EF" w14:textId="77777777" w:rsidR="008700C5" w:rsidRPr="008700C5" w:rsidRDefault="008700C5" w:rsidP="008700C5">
            <w:pPr>
              <w:rPr>
                <w:lang w:eastAsia="en-US"/>
              </w:rPr>
            </w:pPr>
          </w:p>
          <w:p w14:paraId="68F5E63F" w14:textId="77777777" w:rsidR="003127C0" w:rsidRDefault="003127C0" w:rsidP="00F576E9">
            <w:pPr>
              <w:rPr>
                <w:i/>
                <w:iCs/>
                <w:lang w:eastAsia="en-US"/>
              </w:rPr>
            </w:pPr>
            <w:r w:rsidRPr="003127C0">
              <w:rPr>
                <w:i/>
                <w:iCs/>
                <w:lang w:eastAsia="en-US"/>
              </w:rPr>
              <w:t xml:space="preserve">Portée et contenue : </w:t>
            </w:r>
          </w:p>
          <w:p w14:paraId="7600C0E2" w14:textId="4D84C273" w:rsidR="00F576E9" w:rsidRDefault="00F576E9" w:rsidP="00F576E9">
            <w:pPr>
              <w:rPr>
                <w:lang w:eastAsia="en-US"/>
              </w:rPr>
            </w:pPr>
            <w:r>
              <w:rPr>
                <w:lang w:eastAsia="en-US"/>
              </w:rPr>
              <w:t>Ce dossier comprend des correspondances au sujet d</w:t>
            </w:r>
            <w:r w:rsidR="00CE3AF0">
              <w:rPr>
                <w:lang w:eastAsia="en-US"/>
              </w:rPr>
              <w:t>u panneaux de</w:t>
            </w:r>
            <w:r>
              <w:rPr>
                <w:lang w:eastAsia="en-US"/>
              </w:rPr>
              <w:t xml:space="preserve"> signalisation</w:t>
            </w:r>
            <w:r w:rsidR="00982D19">
              <w:rPr>
                <w:lang w:eastAsia="en-US"/>
              </w:rPr>
              <w:t xml:space="preserve"> de la M.R.C.</w:t>
            </w:r>
          </w:p>
          <w:p w14:paraId="7BA0E2B7" w14:textId="6D258279" w:rsidR="00CE3AF0" w:rsidRPr="00F576E9" w:rsidRDefault="00CE3AF0" w:rsidP="00F576E9">
            <w:pPr>
              <w:rPr>
                <w:lang w:eastAsia="en-US"/>
              </w:rPr>
            </w:pPr>
          </w:p>
        </w:tc>
      </w:tr>
      <w:tr w:rsidR="00982D19" w:rsidRPr="00A674F8" w14:paraId="51669AA7" w14:textId="77777777" w:rsidTr="005E2181">
        <w:trPr>
          <w:trHeight w:val="873"/>
        </w:trPr>
        <w:tc>
          <w:tcPr>
            <w:tcW w:w="1555" w:type="dxa"/>
            <w:shd w:val="clear" w:color="auto" w:fill="D9D9D9" w:themeFill="background1" w:themeFillShade="D9"/>
          </w:tcPr>
          <w:p w14:paraId="778112F1" w14:textId="77777777" w:rsidR="00982D19" w:rsidRDefault="00982D19" w:rsidP="009C69C4">
            <w:pPr>
              <w:rPr>
                <w:lang w:eastAsia="en-US"/>
              </w:rPr>
            </w:pPr>
          </w:p>
        </w:tc>
        <w:tc>
          <w:tcPr>
            <w:tcW w:w="7801" w:type="dxa"/>
          </w:tcPr>
          <w:p w14:paraId="63DEEEC4" w14:textId="7E22224B" w:rsidR="00982D19" w:rsidRDefault="002E587D" w:rsidP="0034758D">
            <w:pPr>
              <w:pStyle w:val="Niveau4"/>
            </w:pPr>
            <w:bookmarkStart w:id="107" w:name="_Toc232759354"/>
            <w:r>
              <w:t>P110/A4/3.1</w:t>
            </w:r>
            <w:r w:rsidR="001C27BA">
              <w:t>6</w:t>
            </w:r>
            <w:r>
              <w:t xml:space="preserve"> : </w:t>
            </w:r>
            <w:r w:rsidR="00982D19">
              <w:t>Rapports d’activités</w:t>
            </w:r>
            <w:bookmarkEnd w:id="107"/>
            <w:r w:rsidR="00982D19">
              <w:t xml:space="preserve"> </w:t>
            </w:r>
          </w:p>
          <w:p w14:paraId="7A7ACB23" w14:textId="77777777" w:rsidR="00535B62" w:rsidRDefault="00535B62" w:rsidP="00535B62">
            <w:pPr>
              <w:rPr>
                <w:lang w:eastAsia="en-US"/>
              </w:rPr>
            </w:pPr>
            <w:r w:rsidRPr="00E246DF">
              <w:rPr>
                <w:highlight w:val="yellow"/>
                <w:lang w:eastAsia="en-US"/>
              </w:rPr>
              <w:t>– Années. – X cm de documents textuels</w:t>
            </w:r>
          </w:p>
          <w:p w14:paraId="53CFFA2B" w14:textId="77777777" w:rsidR="00535B62" w:rsidRDefault="00535B62" w:rsidP="00535B62">
            <w:pPr>
              <w:rPr>
                <w:lang w:eastAsia="en-US"/>
              </w:rPr>
            </w:pPr>
          </w:p>
          <w:p w14:paraId="6CBD3895" w14:textId="77777777" w:rsidR="00535B62" w:rsidRDefault="00535B62" w:rsidP="00535B62">
            <w:pPr>
              <w:rPr>
                <w:i/>
                <w:iCs/>
                <w:lang w:eastAsia="en-US"/>
              </w:rPr>
            </w:pPr>
            <w:r w:rsidRPr="003127C0">
              <w:rPr>
                <w:i/>
                <w:iCs/>
                <w:lang w:eastAsia="en-US"/>
              </w:rPr>
              <w:t>Portée et contenue :</w:t>
            </w:r>
          </w:p>
          <w:p w14:paraId="2DC09D7D" w14:textId="4C4535AD" w:rsidR="00535B62" w:rsidRPr="00535B62" w:rsidRDefault="00535B62" w:rsidP="00535B62">
            <w:pPr>
              <w:rPr>
                <w:lang w:eastAsia="en-US"/>
              </w:rPr>
            </w:pPr>
          </w:p>
        </w:tc>
      </w:tr>
      <w:tr w:rsidR="002C7DE6" w:rsidRPr="00A674F8" w14:paraId="21FD26D9" w14:textId="77777777" w:rsidTr="005E2181">
        <w:trPr>
          <w:trHeight w:val="873"/>
        </w:trPr>
        <w:tc>
          <w:tcPr>
            <w:tcW w:w="1555" w:type="dxa"/>
            <w:shd w:val="clear" w:color="auto" w:fill="D9D9D9" w:themeFill="background1" w:themeFillShade="D9"/>
          </w:tcPr>
          <w:p w14:paraId="7BED2C5B" w14:textId="77777777" w:rsidR="002C7DE6" w:rsidRDefault="002C7DE6" w:rsidP="009C69C4">
            <w:pPr>
              <w:rPr>
                <w:lang w:eastAsia="en-US"/>
              </w:rPr>
            </w:pPr>
          </w:p>
        </w:tc>
        <w:tc>
          <w:tcPr>
            <w:tcW w:w="7801" w:type="dxa"/>
          </w:tcPr>
          <w:p w14:paraId="07C81DEA" w14:textId="4F3FD735" w:rsidR="002C7DE6" w:rsidRDefault="002C7DE6" w:rsidP="002C7DE6">
            <w:pPr>
              <w:pStyle w:val="Niveau4"/>
            </w:pPr>
            <w:bookmarkStart w:id="108" w:name="_Toc232759355"/>
            <w:r>
              <w:t>P110/A4/3.1</w:t>
            </w:r>
            <w:r w:rsidR="001C27BA">
              <w:t>7</w:t>
            </w:r>
            <w:r>
              <w:t> : Relation et communauté</w:t>
            </w:r>
            <w:bookmarkEnd w:id="108"/>
            <w:r>
              <w:t xml:space="preserve"> </w:t>
            </w:r>
          </w:p>
          <w:p w14:paraId="23304DA3" w14:textId="77777777" w:rsidR="002C7DE6" w:rsidRDefault="002C7DE6" w:rsidP="002C7DE6">
            <w:pPr>
              <w:rPr>
                <w:lang w:eastAsia="en-US"/>
              </w:rPr>
            </w:pPr>
            <w:r w:rsidRPr="00E246DF">
              <w:rPr>
                <w:highlight w:val="yellow"/>
                <w:lang w:eastAsia="en-US"/>
              </w:rPr>
              <w:t xml:space="preserve">– </w:t>
            </w:r>
            <w:r>
              <w:rPr>
                <w:highlight w:val="yellow"/>
                <w:lang w:eastAsia="en-US"/>
              </w:rPr>
              <w:t>1991-1999</w:t>
            </w:r>
            <w:r w:rsidRPr="00E246DF">
              <w:rPr>
                <w:highlight w:val="yellow"/>
                <w:lang w:eastAsia="en-US"/>
              </w:rPr>
              <w:t>. – X cm de documents textuels</w:t>
            </w:r>
          </w:p>
          <w:p w14:paraId="0F1F1F77" w14:textId="77777777" w:rsidR="002C7DE6" w:rsidRDefault="002C7DE6" w:rsidP="002C7DE6">
            <w:pPr>
              <w:rPr>
                <w:lang w:eastAsia="en-US"/>
              </w:rPr>
            </w:pPr>
          </w:p>
          <w:p w14:paraId="3806C304" w14:textId="77777777" w:rsidR="002C7DE6" w:rsidRDefault="002C7DE6" w:rsidP="002C7DE6">
            <w:pPr>
              <w:rPr>
                <w:i/>
                <w:iCs/>
                <w:lang w:eastAsia="en-US"/>
              </w:rPr>
            </w:pPr>
            <w:r w:rsidRPr="003127C0">
              <w:rPr>
                <w:i/>
                <w:iCs/>
                <w:lang w:eastAsia="en-US"/>
              </w:rPr>
              <w:t>Portée et contenue :</w:t>
            </w:r>
          </w:p>
          <w:p w14:paraId="32AE3818" w14:textId="77777777" w:rsidR="001135D3" w:rsidRDefault="002C7DE6" w:rsidP="002C7DE6">
            <w:pPr>
              <w:rPr>
                <w:lang w:eastAsia="en-US"/>
              </w:rPr>
            </w:pPr>
            <w:r>
              <w:rPr>
                <w:lang w:eastAsia="en-US"/>
              </w:rPr>
              <w:t xml:space="preserve">Ce dossier comprend </w:t>
            </w:r>
            <w:r w:rsidR="001135D3">
              <w:rPr>
                <w:lang w:eastAsia="en-US"/>
              </w:rPr>
              <w:t xml:space="preserve">des documents et </w:t>
            </w:r>
            <w:r>
              <w:rPr>
                <w:lang w:eastAsia="en-US"/>
              </w:rPr>
              <w:t>correspondance sur</w:t>
            </w:r>
            <w:r w:rsidR="001135D3">
              <w:rPr>
                <w:lang w:eastAsia="en-US"/>
              </w:rPr>
              <w:t> :</w:t>
            </w:r>
          </w:p>
          <w:p w14:paraId="47BF277E" w14:textId="3DBC5EDA" w:rsidR="001135D3" w:rsidRPr="00C15FAD" w:rsidRDefault="00C15FAD">
            <w:pPr>
              <w:pStyle w:val="Paragraphedeliste"/>
              <w:numPr>
                <w:ilvl w:val="0"/>
                <w:numId w:val="64"/>
              </w:numPr>
              <w:rPr>
                <w:sz w:val="20"/>
                <w:szCs w:val="16"/>
                <w:lang w:eastAsia="en-US"/>
              </w:rPr>
            </w:pPr>
            <w:r w:rsidRPr="00C15FAD">
              <w:rPr>
                <w:sz w:val="20"/>
                <w:szCs w:val="16"/>
                <w:lang w:eastAsia="en-US"/>
              </w:rPr>
              <w:t>Le</w:t>
            </w:r>
            <w:r w:rsidR="002C7DE6" w:rsidRPr="00C15FAD">
              <w:rPr>
                <w:sz w:val="20"/>
                <w:szCs w:val="16"/>
                <w:lang w:eastAsia="en-US"/>
              </w:rPr>
              <w:t xml:space="preserve"> climat des Jardins (1991)</w:t>
            </w:r>
            <w:r w:rsidR="001135D3" w:rsidRPr="00C15FAD">
              <w:rPr>
                <w:sz w:val="20"/>
                <w:szCs w:val="16"/>
                <w:lang w:eastAsia="en-US"/>
              </w:rPr>
              <w:t>;</w:t>
            </w:r>
          </w:p>
          <w:p w14:paraId="4C4902CB" w14:textId="541A64E4" w:rsidR="001135D3" w:rsidRPr="00C15FAD" w:rsidRDefault="00C15FAD">
            <w:pPr>
              <w:pStyle w:val="Paragraphedeliste"/>
              <w:numPr>
                <w:ilvl w:val="0"/>
                <w:numId w:val="64"/>
              </w:numPr>
              <w:rPr>
                <w:sz w:val="20"/>
                <w:szCs w:val="16"/>
                <w:lang w:eastAsia="en-US"/>
              </w:rPr>
            </w:pPr>
            <w:r w:rsidRPr="00C15FAD">
              <w:rPr>
                <w:sz w:val="20"/>
                <w:szCs w:val="16"/>
                <w:lang w:eastAsia="en-US"/>
              </w:rPr>
              <w:t>L’album</w:t>
            </w:r>
            <w:r w:rsidR="002C7DE6" w:rsidRPr="00C15FAD">
              <w:rPr>
                <w:sz w:val="20"/>
                <w:szCs w:val="16"/>
                <w:lang w:eastAsia="en-US"/>
              </w:rPr>
              <w:t xml:space="preserve"> « Le CLSC des Chutes chez vous depuis 10 ans » (1991)</w:t>
            </w:r>
            <w:r w:rsidR="001135D3" w:rsidRPr="00C15FAD">
              <w:rPr>
                <w:sz w:val="20"/>
                <w:szCs w:val="16"/>
                <w:lang w:eastAsia="en-US"/>
              </w:rPr>
              <w:t>;</w:t>
            </w:r>
          </w:p>
          <w:p w14:paraId="50AD7833" w14:textId="17200122" w:rsidR="001135D3" w:rsidRPr="00C15FAD" w:rsidRDefault="00C15FAD">
            <w:pPr>
              <w:pStyle w:val="Paragraphedeliste"/>
              <w:numPr>
                <w:ilvl w:val="0"/>
                <w:numId w:val="64"/>
              </w:numPr>
              <w:rPr>
                <w:sz w:val="20"/>
                <w:szCs w:val="16"/>
                <w:lang w:eastAsia="en-US"/>
              </w:rPr>
            </w:pPr>
            <w:r w:rsidRPr="00C15FAD">
              <w:rPr>
                <w:sz w:val="20"/>
                <w:szCs w:val="16"/>
                <w:lang w:eastAsia="en-US"/>
              </w:rPr>
              <w:t>Une</w:t>
            </w:r>
            <w:r w:rsidR="002C7DE6" w:rsidRPr="00C15FAD">
              <w:rPr>
                <w:sz w:val="20"/>
                <w:szCs w:val="16"/>
                <w:lang w:eastAsia="en-US"/>
              </w:rPr>
              <w:t xml:space="preserve"> autorisation d’utilisation d’une photographie (1992)</w:t>
            </w:r>
            <w:r w:rsidR="001135D3" w:rsidRPr="00C15FAD">
              <w:rPr>
                <w:sz w:val="20"/>
                <w:szCs w:val="16"/>
                <w:lang w:eastAsia="en-US"/>
              </w:rPr>
              <w:t>;</w:t>
            </w:r>
          </w:p>
          <w:p w14:paraId="3522220C" w14:textId="77777777" w:rsidR="00C15FAD" w:rsidRPr="00C15FAD" w:rsidRDefault="001135D3">
            <w:pPr>
              <w:pStyle w:val="Paragraphedeliste"/>
              <w:numPr>
                <w:ilvl w:val="0"/>
                <w:numId w:val="64"/>
              </w:numPr>
              <w:rPr>
                <w:sz w:val="20"/>
                <w:szCs w:val="16"/>
                <w:lang w:eastAsia="en-US"/>
              </w:rPr>
            </w:pPr>
            <w:r w:rsidRPr="00C15FAD">
              <w:rPr>
                <w:sz w:val="20"/>
                <w:szCs w:val="16"/>
                <w:lang w:eastAsia="en-US"/>
              </w:rPr>
              <w:t>D</w:t>
            </w:r>
            <w:r w:rsidR="002C7DE6" w:rsidRPr="00C15FAD">
              <w:rPr>
                <w:sz w:val="20"/>
                <w:szCs w:val="16"/>
                <w:lang w:eastAsia="en-US"/>
              </w:rPr>
              <w:t>es souhaits pour une joyeuse Pâques (1997)</w:t>
            </w:r>
            <w:r w:rsidR="00C15FAD" w:rsidRPr="00C15FAD">
              <w:rPr>
                <w:sz w:val="20"/>
                <w:szCs w:val="16"/>
                <w:lang w:eastAsia="en-US"/>
              </w:rPr>
              <w:t>;</w:t>
            </w:r>
          </w:p>
          <w:p w14:paraId="24A08BE4" w14:textId="77777777" w:rsidR="00C15FAD" w:rsidRPr="00C15FAD" w:rsidRDefault="00C15FAD">
            <w:pPr>
              <w:pStyle w:val="Paragraphedeliste"/>
              <w:numPr>
                <w:ilvl w:val="0"/>
                <w:numId w:val="64"/>
              </w:numPr>
              <w:rPr>
                <w:sz w:val="20"/>
                <w:szCs w:val="16"/>
                <w:lang w:eastAsia="en-US"/>
              </w:rPr>
            </w:pPr>
            <w:r w:rsidRPr="00C15FAD">
              <w:rPr>
                <w:sz w:val="20"/>
                <w:szCs w:val="16"/>
                <w:lang w:eastAsia="en-US"/>
              </w:rPr>
              <w:t>Le</w:t>
            </w:r>
            <w:r w:rsidR="002C7DE6" w:rsidRPr="00C15FAD">
              <w:rPr>
                <w:sz w:val="20"/>
                <w:szCs w:val="16"/>
                <w:lang w:eastAsia="en-US"/>
              </w:rPr>
              <w:t xml:space="preserve"> Maire de Mistassini, Jean-Marc Gendron (1998)</w:t>
            </w:r>
            <w:r w:rsidRPr="00C15FAD">
              <w:rPr>
                <w:sz w:val="20"/>
                <w:szCs w:val="16"/>
                <w:lang w:eastAsia="en-US"/>
              </w:rPr>
              <w:t>;</w:t>
            </w:r>
          </w:p>
          <w:p w14:paraId="48D8C6AC" w14:textId="77777777" w:rsidR="00C15FAD" w:rsidRPr="00C15FAD" w:rsidRDefault="00C15FAD">
            <w:pPr>
              <w:pStyle w:val="Paragraphedeliste"/>
              <w:numPr>
                <w:ilvl w:val="0"/>
                <w:numId w:val="64"/>
              </w:numPr>
              <w:rPr>
                <w:sz w:val="20"/>
                <w:szCs w:val="16"/>
                <w:lang w:eastAsia="en-US"/>
              </w:rPr>
            </w:pPr>
            <w:r w:rsidRPr="00C15FAD">
              <w:rPr>
                <w:sz w:val="20"/>
                <w:szCs w:val="16"/>
                <w:lang w:eastAsia="en-US"/>
              </w:rPr>
              <w:t xml:space="preserve">Le </w:t>
            </w:r>
            <w:r w:rsidR="002C7DE6" w:rsidRPr="00C15FAD">
              <w:rPr>
                <w:sz w:val="20"/>
                <w:szCs w:val="16"/>
                <w:lang w:eastAsia="en-US"/>
              </w:rPr>
              <w:t>prêtre Maurice Larouche (1998)</w:t>
            </w:r>
            <w:r w:rsidRPr="00C15FAD">
              <w:rPr>
                <w:sz w:val="20"/>
                <w:szCs w:val="16"/>
                <w:lang w:eastAsia="en-US"/>
              </w:rPr>
              <w:t>;</w:t>
            </w:r>
          </w:p>
          <w:p w14:paraId="4BCB0951" w14:textId="77777777" w:rsidR="00C15FAD" w:rsidRPr="00C15FAD" w:rsidRDefault="00C15FAD">
            <w:pPr>
              <w:pStyle w:val="Paragraphedeliste"/>
              <w:numPr>
                <w:ilvl w:val="0"/>
                <w:numId w:val="64"/>
              </w:numPr>
              <w:rPr>
                <w:sz w:val="20"/>
                <w:szCs w:val="16"/>
                <w:lang w:eastAsia="en-US"/>
              </w:rPr>
            </w:pPr>
            <w:r w:rsidRPr="00C15FAD">
              <w:rPr>
                <w:sz w:val="20"/>
                <w:szCs w:val="16"/>
                <w:lang w:eastAsia="en-US"/>
              </w:rPr>
              <w:t>V</w:t>
            </w:r>
            <w:r w:rsidR="001135D3" w:rsidRPr="00C15FAD">
              <w:rPr>
                <w:sz w:val="20"/>
                <w:szCs w:val="16"/>
                <w:lang w:eastAsia="en-US"/>
              </w:rPr>
              <w:t>isite de la belle-mère de Michel Létourneau (1998)</w:t>
            </w:r>
            <w:r w:rsidRPr="00C15FAD">
              <w:rPr>
                <w:sz w:val="20"/>
                <w:szCs w:val="16"/>
                <w:lang w:eastAsia="en-US"/>
              </w:rPr>
              <w:t>;</w:t>
            </w:r>
          </w:p>
          <w:p w14:paraId="2317B89B" w14:textId="054A2938" w:rsidR="00C15FAD" w:rsidRPr="00C15FAD" w:rsidRDefault="00C15FAD">
            <w:pPr>
              <w:pStyle w:val="Paragraphedeliste"/>
              <w:numPr>
                <w:ilvl w:val="0"/>
                <w:numId w:val="64"/>
              </w:numPr>
              <w:rPr>
                <w:sz w:val="20"/>
                <w:szCs w:val="16"/>
                <w:lang w:eastAsia="en-US"/>
              </w:rPr>
            </w:pPr>
            <w:r w:rsidRPr="00C15FAD">
              <w:rPr>
                <w:sz w:val="20"/>
                <w:szCs w:val="16"/>
                <w:lang w:eastAsia="en-US"/>
              </w:rPr>
              <w:t>Le</w:t>
            </w:r>
            <w:r w:rsidR="002C7DE6" w:rsidRPr="00C15FAD">
              <w:rPr>
                <w:sz w:val="20"/>
                <w:szCs w:val="16"/>
                <w:lang w:eastAsia="en-US"/>
              </w:rPr>
              <w:t xml:space="preserve"> journal officiel de la résidence, « L’Écho des Jardins », volume 3 </w:t>
            </w:r>
            <w:r w:rsidRPr="00C15FAD">
              <w:rPr>
                <w:sz w:val="20"/>
                <w:szCs w:val="16"/>
                <w:lang w:eastAsia="en-US"/>
              </w:rPr>
              <w:t>(</w:t>
            </w:r>
            <w:r w:rsidR="002C7DE6" w:rsidRPr="00C15FAD">
              <w:rPr>
                <w:sz w:val="20"/>
                <w:szCs w:val="16"/>
                <w:lang w:eastAsia="en-US"/>
              </w:rPr>
              <w:t>juin 1999</w:t>
            </w:r>
            <w:r w:rsidRPr="00C15FAD">
              <w:rPr>
                <w:sz w:val="20"/>
                <w:szCs w:val="16"/>
                <w:lang w:eastAsia="en-US"/>
              </w:rPr>
              <w:t>);</w:t>
            </w:r>
          </w:p>
          <w:p w14:paraId="688FC5D5" w14:textId="2609A485" w:rsidR="00C15FAD" w:rsidRPr="00C15FAD" w:rsidRDefault="00C15FAD">
            <w:pPr>
              <w:pStyle w:val="Paragraphedeliste"/>
              <w:numPr>
                <w:ilvl w:val="0"/>
                <w:numId w:val="64"/>
              </w:numPr>
              <w:rPr>
                <w:sz w:val="20"/>
                <w:szCs w:val="16"/>
                <w:lang w:eastAsia="en-US"/>
              </w:rPr>
            </w:pPr>
            <w:r w:rsidRPr="00C15FAD">
              <w:rPr>
                <w:sz w:val="20"/>
                <w:szCs w:val="16"/>
                <w:lang w:eastAsia="en-US"/>
              </w:rPr>
              <w:t>U</w:t>
            </w:r>
            <w:r w:rsidR="002C7DE6" w:rsidRPr="00C15FAD">
              <w:rPr>
                <w:sz w:val="20"/>
                <w:szCs w:val="16"/>
                <w:lang w:eastAsia="en-US"/>
              </w:rPr>
              <w:t>n avis du décès d’Hélène St-Laurent (1999)</w:t>
            </w:r>
            <w:r w:rsidRPr="00C15FAD">
              <w:rPr>
                <w:sz w:val="20"/>
                <w:szCs w:val="16"/>
                <w:lang w:eastAsia="en-US"/>
              </w:rPr>
              <w:t>;</w:t>
            </w:r>
          </w:p>
          <w:p w14:paraId="76743F6D" w14:textId="514CBE6A" w:rsidR="002C7DE6" w:rsidRPr="00C15FAD" w:rsidRDefault="00C15FAD">
            <w:pPr>
              <w:pStyle w:val="Paragraphedeliste"/>
              <w:numPr>
                <w:ilvl w:val="0"/>
                <w:numId w:val="64"/>
              </w:numPr>
              <w:rPr>
                <w:sz w:val="20"/>
                <w:szCs w:val="16"/>
                <w:lang w:eastAsia="en-US"/>
              </w:rPr>
            </w:pPr>
            <w:r w:rsidRPr="00C15FAD">
              <w:rPr>
                <w:sz w:val="20"/>
                <w:szCs w:val="16"/>
                <w:lang w:eastAsia="en-US"/>
              </w:rPr>
              <w:t>U</w:t>
            </w:r>
            <w:r w:rsidR="002C7DE6" w:rsidRPr="00C15FAD">
              <w:rPr>
                <w:sz w:val="20"/>
                <w:szCs w:val="16"/>
                <w:lang w:eastAsia="en-US"/>
              </w:rPr>
              <w:t>ne lettre d’appréciation (s.d.).</w:t>
            </w:r>
          </w:p>
          <w:p w14:paraId="54CB9AC4" w14:textId="77777777" w:rsidR="002C7DE6" w:rsidRDefault="002C7DE6" w:rsidP="0034758D">
            <w:pPr>
              <w:pStyle w:val="Niveau4"/>
            </w:pPr>
          </w:p>
        </w:tc>
      </w:tr>
      <w:tr w:rsidR="009C69C4" w:rsidRPr="00A674F8" w14:paraId="00D78F9E" w14:textId="77777777" w:rsidTr="005E2181">
        <w:trPr>
          <w:trHeight w:val="873"/>
        </w:trPr>
        <w:tc>
          <w:tcPr>
            <w:tcW w:w="1555" w:type="dxa"/>
            <w:shd w:val="clear" w:color="auto" w:fill="D9D9D9" w:themeFill="background1" w:themeFillShade="D9"/>
          </w:tcPr>
          <w:p w14:paraId="3B4F9D70" w14:textId="77777777" w:rsidR="009C69C4" w:rsidRDefault="009C69C4" w:rsidP="009C69C4">
            <w:pPr>
              <w:rPr>
                <w:lang w:eastAsia="en-US"/>
              </w:rPr>
            </w:pPr>
            <w:r>
              <w:rPr>
                <w:lang w:eastAsia="en-US"/>
              </w:rPr>
              <w:t>R-E-T-P</w:t>
            </w:r>
          </w:p>
          <w:p w14:paraId="03A4A98D" w14:textId="7857B87C" w:rsidR="009C69C4" w:rsidRDefault="009C69C4" w:rsidP="009C69C4">
            <w:pPr>
              <w:rPr>
                <w:lang w:eastAsia="en-US"/>
              </w:rPr>
            </w:pPr>
            <w:r>
              <w:rPr>
                <w:lang w:eastAsia="en-US"/>
              </w:rPr>
              <w:t>Boîtes 37 à 43.</w:t>
            </w:r>
          </w:p>
        </w:tc>
        <w:tc>
          <w:tcPr>
            <w:tcW w:w="7801" w:type="dxa"/>
          </w:tcPr>
          <w:p w14:paraId="7AE64A88" w14:textId="4CA92C3C" w:rsidR="009C69C4" w:rsidRPr="004C7188" w:rsidRDefault="009C69C4" w:rsidP="0034758D">
            <w:pPr>
              <w:pStyle w:val="Niveau4"/>
            </w:pPr>
            <w:bookmarkStart w:id="109" w:name="_Toc232759356"/>
            <w:r w:rsidRPr="004C7188">
              <w:t>P110/A4/3.1</w:t>
            </w:r>
            <w:r w:rsidR="001C27BA">
              <w:t>8</w:t>
            </w:r>
            <w:r>
              <w:t> : R</w:t>
            </w:r>
            <w:r w:rsidRPr="004C7188">
              <w:t>énovations</w:t>
            </w:r>
            <w:bookmarkEnd w:id="109"/>
          </w:p>
          <w:p w14:paraId="6FC64002" w14:textId="6106BA08" w:rsidR="009C69C4" w:rsidRDefault="009C69C4" w:rsidP="009C69C4">
            <w:pPr>
              <w:rPr>
                <w:lang w:eastAsia="en-US"/>
              </w:rPr>
            </w:pPr>
            <w:r w:rsidRPr="00982D19">
              <w:rPr>
                <w:lang w:eastAsia="en-US"/>
              </w:rPr>
              <w:t xml:space="preserve">– </w:t>
            </w:r>
            <w:r w:rsidR="00982D19" w:rsidRPr="00982D19">
              <w:rPr>
                <w:lang w:eastAsia="en-US"/>
              </w:rPr>
              <w:t>19</w:t>
            </w:r>
            <w:r w:rsidR="00535B62">
              <w:rPr>
                <w:lang w:eastAsia="en-US"/>
              </w:rPr>
              <w:t>8</w:t>
            </w:r>
            <w:r w:rsidR="00982D19" w:rsidRPr="00982D19">
              <w:rPr>
                <w:lang w:eastAsia="en-US"/>
              </w:rPr>
              <w:t>8-2002</w:t>
            </w:r>
            <w:r w:rsidRPr="00982D19">
              <w:rPr>
                <w:lang w:eastAsia="en-US"/>
              </w:rPr>
              <w:t xml:space="preserve">. </w:t>
            </w:r>
            <w:r w:rsidRPr="00E246DF">
              <w:rPr>
                <w:highlight w:val="yellow"/>
                <w:lang w:eastAsia="en-US"/>
              </w:rPr>
              <w:t>– X cm de documents textuels</w:t>
            </w:r>
          </w:p>
          <w:p w14:paraId="3F1855CF" w14:textId="77777777" w:rsidR="008700C5" w:rsidRDefault="008700C5" w:rsidP="009C69C4">
            <w:pPr>
              <w:rPr>
                <w:lang w:eastAsia="en-US"/>
              </w:rPr>
            </w:pPr>
          </w:p>
          <w:p w14:paraId="2080E4C9" w14:textId="77777777" w:rsidR="003127C0" w:rsidRDefault="003127C0" w:rsidP="009C69C4">
            <w:pPr>
              <w:rPr>
                <w:i/>
                <w:iCs/>
                <w:lang w:eastAsia="en-US"/>
              </w:rPr>
            </w:pPr>
            <w:r w:rsidRPr="003127C0">
              <w:rPr>
                <w:i/>
                <w:iCs/>
                <w:lang w:eastAsia="en-US"/>
              </w:rPr>
              <w:lastRenderedPageBreak/>
              <w:t xml:space="preserve">Portée et contenue : </w:t>
            </w:r>
          </w:p>
          <w:p w14:paraId="73069578" w14:textId="542D84F6" w:rsidR="00535B62" w:rsidRDefault="009C69C4" w:rsidP="009C69C4">
            <w:r>
              <w:t>Ce dossier comprend des documents sur la rénovation, le réaménagement et le recyclage du monastère en vue d’offrir 54 nouveaux logements pour les personnes âgées</w:t>
            </w:r>
            <w:r w:rsidR="00535B62">
              <w:t>, dont d</w:t>
            </w:r>
            <w:r w:rsidR="00B813FF">
              <w:t>es correspondances avec des entrepreneurs et architecte</w:t>
            </w:r>
            <w:r w:rsidR="00535B62">
              <w:t>s, comme</w:t>
            </w:r>
            <w:r w:rsidR="00B813FF">
              <w:t xml:space="preserve"> Michel Létourneau</w:t>
            </w:r>
            <w:r w:rsidR="00535B62">
              <w:t>, d</w:t>
            </w:r>
            <w:r>
              <w:t>es</w:t>
            </w:r>
            <w:r w:rsidR="00535B62">
              <w:t xml:space="preserve"> </w:t>
            </w:r>
            <w:r>
              <w:t>appel</w:t>
            </w:r>
            <w:r w:rsidR="00535B62">
              <w:t>s</w:t>
            </w:r>
            <w:r>
              <w:t xml:space="preserve"> d’offre et des devis</w:t>
            </w:r>
            <w:r w:rsidR="00535B62">
              <w:t xml:space="preserve"> (1988-1992)</w:t>
            </w:r>
            <w:r>
              <w:t>.</w:t>
            </w:r>
            <w:r w:rsidR="00EA09D3">
              <w:t xml:space="preserve"> </w:t>
            </w:r>
          </w:p>
          <w:p w14:paraId="23928FA1" w14:textId="327A936D" w:rsidR="009C69C4" w:rsidRDefault="00535B62" w:rsidP="009C69C4">
            <w:r>
              <w:t xml:space="preserve">De plus, </w:t>
            </w:r>
            <w:r w:rsidR="00EA09D3">
              <w:t xml:space="preserve">Réparations des </w:t>
            </w:r>
            <w:r w:rsidR="00F65375">
              <w:t>clochers</w:t>
            </w:r>
            <w:r w:rsidR="00EA09D3">
              <w:t xml:space="preserve"> (années). Réparations du toit (années). Réparatio</w:t>
            </w:r>
            <w:r w:rsidR="00982D19">
              <w:t>n/réfection des deux tours</w:t>
            </w:r>
            <w:r w:rsidR="00EA09D3">
              <w:t xml:space="preserve"> (années).</w:t>
            </w:r>
            <w:r w:rsidR="002A1E7E">
              <w:t xml:space="preserve"> Ventilation et qualité de l’air (1992).</w:t>
            </w:r>
            <w:r w:rsidR="00317337">
              <w:t xml:space="preserve"> Issue ver</w:t>
            </w:r>
            <w:r w:rsidR="00CF5287">
              <w:t>s</w:t>
            </w:r>
            <w:r w:rsidR="00317337">
              <w:t xml:space="preserve"> l’arrière pour L’école les Jardins d’enfants Montessori (1994).</w:t>
            </w:r>
            <w:r w:rsidR="00D70DEB">
              <w:t xml:space="preserve"> Agrandissement des locaux de la M.R.C Maria-Chapdelaine pour le Centre de Santé Maria-Chapdelaine (1999).</w:t>
            </w:r>
          </w:p>
          <w:p w14:paraId="10644ED7" w14:textId="77777777" w:rsidR="009C69C4" w:rsidRDefault="009C69C4" w:rsidP="0034758D">
            <w:pPr>
              <w:pStyle w:val="Niveau4"/>
            </w:pPr>
          </w:p>
          <w:p w14:paraId="76A29FEE" w14:textId="77777777" w:rsidR="009A43BD" w:rsidRPr="009A43BD" w:rsidRDefault="009A43BD" w:rsidP="009A43BD">
            <w:pPr>
              <w:rPr>
                <w:i/>
                <w:iCs/>
                <w:lang w:eastAsia="en-US"/>
              </w:rPr>
            </w:pPr>
            <w:r w:rsidRPr="009A43BD">
              <w:rPr>
                <w:i/>
                <w:iCs/>
                <w:lang w:eastAsia="en-US"/>
              </w:rPr>
              <w:t>Notes :</w:t>
            </w:r>
          </w:p>
          <w:p w14:paraId="4275B281" w14:textId="2BC98C44" w:rsidR="009A43BD" w:rsidRDefault="009A43BD" w:rsidP="009A43BD">
            <w:pPr>
              <w:rPr>
                <w:lang w:eastAsia="en-US"/>
              </w:rPr>
            </w:pPr>
            <w:r>
              <w:rPr>
                <w:lang w:eastAsia="en-US"/>
              </w:rPr>
              <w:t xml:space="preserve">Voir P110/A4/3.4 : Études </w:t>
            </w:r>
            <w:r w:rsidR="00982D19">
              <w:rPr>
                <w:lang w:eastAsia="en-US"/>
              </w:rPr>
              <w:t>pour le recyclage du monastère.</w:t>
            </w:r>
          </w:p>
          <w:p w14:paraId="5F093F8B" w14:textId="63097AFB" w:rsidR="009A43BD" w:rsidRPr="009A43BD" w:rsidRDefault="009A43BD" w:rsidP="009A43BD">
            <w:pPr>
              <w:rPr>
                <w:lang w:eastAsia="en-US"/>
              </w:rPr>
            </w:pPr>
          </w:p>
        </w:tc>
      </w:tr>
      <w:tr w:rsidR="006233EC" w:rsidRPr="00A674F8" w14:paraId="59D0A122" w14:textId="77777777" w:rsidTr="005E2181">
        <w:trPr>
          <w:trHeight w:val="873"/>
        </w:trPr>
        <w:tc>
          <w:tcPr>
            <w:tcW w:w="1555" w:type="dxa"/>
            <w:shd w:val="clear" w:color="auto" w:fill="D9D9D9" w:themeFill="background1" w:themeFillShade="D9"/>
          </w:tcPr>
          <w:p w14:paraId="6EF70B86" w14:textId="77777777" w:rsidR="00FF7177" w:rsidRDefault="00FF7177" w:rsidP="00FF7177">
            <w:pPr>
              <w:rPr>
                <w:lang w:eastAsia="en-US"/>
              </w:rPr>
            </w:pPr>
            <w:r>
              <w:rPr>
                <w:lang w:eastAsia="en-US"/>
              </w:rPr>
              <w:lastRenderedPageBreak/>
              <w:t>R-E-T-P</w:t>
            </w:r>
          </w:p>
          <w:p w14:paraId="7B77B8D9" w14:textId="1681FF6E" w:rsidR="006233EC" w:rsidRDefault="00FF7177" w:rsidP="00FF7177">
            <w:pPr>
              <w:rPr>
                <w:lang w:eastAsia="en-US"/>
              </w:rPr>
            </w:pPr>
            <w:r>
              <w:rPr>
                <w:lang w:eastAsia="en-US"/>
              </w:rPr>
              <w:t>Boîtes 37 à 43.</w:t>
            </w:r>
          </w:p>
        </w:tc>
        <w:tc>
          <w:tcPr>
            <w:tcW w:w="7801" w:type="dxa"/>
          </w:tcPr>
          <w:p w14:paraId="7AC606DA" w14:textId="10DD0316" w:rsidR="006233EC" w:rsidRDefault="00FF7177" w:rsidP="0034758D">
            <w:pPr>
              <w:pStyle w:val="Niveau4"/>
            </w:pPr>
            <w:bookmarkStart w:id="110" w:name="_Toc232759357"/>
            <w:r>
              <w:t>P110/A4/3</w:t>
            </w:r>
            <w:r w:rsidR="001C27BA">
              <w:t>.19</w:t>
            </w:r>
            <w:r>
              <w:t xml:space="preserve"> : </w:t>
            </w:r>
            <w:r w:rsidR="006233EC">
              <w:t>Sécurité</w:t>
            </w:r>
            <w:bookmarkEnd w:id="110"/>
          </w:p>
          <w:p w14:paraId="1A01D68E" w14:textId="77777777" w:rsidR="00FF7177" w:rsidRDefault="00FF7177" w:rsidP="00FF7177">
            <w:pPr>
              <w:rPr>
                <w:lang w:eastAsia="en-US"/>
              </w:rPr>
            </w:pPr>
            <w:r w:rsidRPr="00E246DF">
              <w:rPr>
                <w:highlight w:val="yellow"/>
                <w:lang w:eastAsia="en-US"/>
              </w:rPr>
              <w:t>– Années. – X cm de documents textuels</w:t>
            </w:r>
          </w:p>
          <w:p w14:paraId="6DA6698A" w14:textId="77777777" w:rsidR="008700C5" w:rsidRDefault="008700C5" w:rsidP="00FF7177">
            <w:pPr>
              <w:rPr>
                <w:lang w:eastAsia="en-US"/>
              </w:rPr>
            </w:pPr>
          </w:p>
          <w:p w14:paraId="74A7A7D6" w14:textId="77777777" w:rsidR="003127C0" w:rsidRDefault="003127C0" w:rsidP="00FF7177">
            <w:pPr>
              <w:rPr>
                <w:i/>
                <w:iCs/>
                <w:lang w:eastAsia="en-US"/>
              </w:rPr>
            </w:pPr>
            <w:r w:rsidRPr="003127C0">
              <w:rPr>
                <w:i/>
                <w:iCs/>
                <w:lang w:eastAsia="en-US"/>
              </w:rPr>
              <w:t xml:space="preserve">Portée et contenue : </w:t>
            </w:r>
          </w:p>
          <w:p w14:paraId="6E346163" w14:textId="6D3A1064" w:rsidR="00FF7177" w:rsidRDefault="00651047" w:rsidP="00FF7177">
            <w:pPr>
              <w:rPr>
                <w:lang w:eastAsia="en-US"/>
              </w:rPr>
            </w:pPr>
            <w:r>
              <w:rPr>
                <w:lang w:eastAsia="en-US"/>
              </w:rPr>
              <w:t>Ce dossier comprend des documents sur un</w:t>
            </w:r>
            <w:r w:rsidR="00441CAB">
              <w:rPr>
                <w:lang w:eastAsia="en-US"/>
              </w:rPr>
              <w:t>e demande de</w:t>
            </w:r>
            <w:r>
              <w:rPr>
                <w:lang w:eastAsia="en-US"/>
              </w:rPr>
              <w:t xml:space="preserve"> feu</w:t>
            </w:r>
            <w:r w:rsidR="00441CAB">
              <w:rPr>
                <w:lang w:eastAsia="en-US"/>
              </w:rPr>
              <w:t>x</w:t>
            </w:r>
            <w:r>
              <w:rPr>
                <w:lang w:eastAsia="en-US"/>
              </w:rPr>
              <w:t xml:space="preserve"> de circulation</w:t>
            </w:r>
            <w:r w:rsidR="00441CAB">
              <w:rPr>
                <w:lang w:eastAsia="en-US"/>
              </w:rPr>
              <w:t xml:space="preserve"> à l’angle de la Route 169 de la sortie du Monastère (1990)</w:t>
            </w:r>
            <w:r w:rsidR="00D42CA3">
              <w:rPr>
                <w:lang w:eastAsia="en-US"/>
              </w:rPr>
              <w:t>, une déclaration d’accident (1990) et de prévention d’incendie et pratique d’évacuation (1991-199</w:t>
            </w:r>
            <w:r w:rsidR="009A43BD">
              <w:rPr>
                <w:lang w:eastAsia="en-US"/>
              </w:rPr>
              <w:t>8</w:t>
            </w:r>
            <w:r w:rsidR="00D42CA3">
              <w:rPr>
                <w:lang w:eastAsia="en-US"/>
              </w:rPr>
              <w:t>).</w:t>
            </w:r>
            <w:r w:rsidR="00317337">
              <w:rPr>
                <w:lang w:eastAsia="en-US"/>
              </w:rPr>
              <w:t xml:space="preserve"> Inspection des ascenseurs (1994)</w:t>
            </w:r>
            <w:r w:rsidR="00D70DEB">
              <w:rPr>
                <w:lang w:eastAsia="en-US"/>
              </w:rPr>
              <w:t>.</w:t>
            </w:r>
            <w:r w:rsidR="00982D19">
              <w:rPr>
                <w:lang w:eastAsia="en-US"/>
              </w:rPr>
              <w:t xml:space="preserve"> Stationnement. </w:t>
            </w:r>
          </w:p>
          <w:p w14:paraId="3AFB67F9" w14:textId="350CF4D5" w:rsidR="00651047" w:rsidRPr="00FF7177" w:rsidRDefault="00651047" w:rsidP="00FF7177">
            <w:pPr>
              <w:rPr>
                <w:lang w:eastAsia="en-US"/>
              </w:rPr>
            </w:pPr>
          </w:p>
        </w:tc>
      </w:tr>
      <w:tr w:rsidR="009C69C4" w:rsidRPr="00A674F8" w14:paraId="0D48ADA7" w14:textId="77777777" w:rsidTr="005E2181">
        <w:trPr>
          <w:trHeight w:val="873"/>
        </w:trPr>
        <w:tc>
          <w:tcPr>
            <w:tcW w:w="1555" w:type="dxa"/>
            <w:shd w:val="clear" w:color="auto" w:fill="D9D9D9" w:themeFill="background1" w:themeFillShade="D9"/>
          </w:tcPr>
          <w:p w14:paraId="5A4983D3" w14:textId="77777777" w:rsidR="009C69C4" w:rsidRDefault="009C69C4" w:rsidP="009C69C4">
            <w:pPr>
              <w:rPr>
                <w:lang w:eastAsia="en-US"/>
              </w:rPr>
            </w:pPr>
            <w:r>
              <w:rPr>
                <w:lang w:eastAsia="en-US"/>
              </w:rPr>
              <w:t>R-E-T-P</w:t>
            </w:r>
          </w:p>
          <w:p w14:paraId="47D181C4" w14:textId="51531F60" w:rsidR="009C69C4" w:rsidRDefault="009C69C4" w:rsidP="009C69C4">
            <w:pPr>
              <w:rPr>
                <w:lang w:eastAsia="en-US"/>
              </w:rPr>
            </w:pPr>
            <w:r>
              <w:rPr>
                <w:lang w:eastAsia="en-US"/>
              </w:rPr>
              <w:t>Boîtes 37 à 43.</w:t>
            </w:r>
          </w:p>
        </w:tc>
        <w:tc>
          <w:tcPr>
            <w:tcW w:w="7801" w:type="dxa"/>
          </w:tcPr>
          <w:p w14:paraId="44273FAE" w14:textId="7724B8A4" w:rsidR="009C69C4" w:rsidRDefault="009C69C4" w:rsidP="0034758D">
            <w:pPr>
              <w:pStyle w:val="Niveau4"/>
            </w:pPr>
            <w:bookmarkStart w:id="111" w:name="_Toc232759358"/>
            <w:r>
              <w:t>P110/A4/3.</w:t>
            </w:r>
            <w:r w:rsidR="002E587D">
              <w:t>2</w:t>
            </w:r>
            <w:r w:rsidR="001C27BA">
              <w:t>0</w:t>
            </w:r>
            <w:r>
              <w:t> : Services</w:t>
            </w:r>
            <w:r w:rsidR="00033BFB">
              <w:t xml:space="preserve"> et entretien</w:t>
            </w:r>
            <w:bookmarkEnd w:id="111"/>
          </w:p>
          <w:p w14:paraId="30C2CCC1" w14:textId="77777777" w:rsidR="009C69C4" w:rsidRDefault="009C69C4" w:rsidP="009C69C4">
            <w:pPr>
              <w:rPr>
                <w:lang w:eastAsia="en-US"/>
              </w:rPr>
            </w:pPr>
            <w:r w:rsidRPr="00E246DF">
              <w:rPr>
                <w:highlight w:val="yellow"/>
                <w:lang w:eastAsia="en-US"/>
              </w:rPr>
              <w:t>– Années. – X cm de documents textuels</w:t>
            </w:r>
          </w:p>
          <w:p w14:paraId="41194125" w14:textId="77777777" w:rsidR="008700C5" w:rsidRDefault="008700C5" w:rsidP="009C69C4">
            <w:pPr>
              <w:rPr>
                <w:lang w:eastAsia="en-US"/>
              </w:rPr>
            </w:pPr>
          </w:p>
          <w:p w14:paraId="28228B15" w14:textId="77777777" w:rsidR="003127C0" w:rsidRDefault="003127C0" w:rsidP="009C69C4">
            <w:pPr>
              <w:rPr>
                <w:i/>
                <w:iCs/>
                <w:lang w:eastAsia="en-US"/>
              </w:rPr>
            </w:pPr>
            <w:r w:rsidRPr="003127C0">
              <w:rPr>
                <w:i/>
                <w:iCs/>
                <w:lang w:eastAsia="en-US"/>
              </w:rPr>
              <w:t xml:space="preserve">Portée et contenue : </w:t>
            </w:r>
          </w:p>
          <w:p w14:paraId="2D145822" w14:textId="212BCB4A" w:rsidR="00317337" w:rsidRDefault="00605499" w:rsidP="009C69C4">
            <w:r>
              <w:t>Ce dossier comprend des documents en lien avec les services</w:t>
            </w:r>
            <w:r w:rsidR="00317337">
              <w:t xml:space="preserve"> et l’entretient offert</w:t>
            </w:r>
            <w:r>
              <w:t xml:space="preserve"> au Jardins du Monastère</w:t>
            </w:r>
            <w:r w:rsidR="00317337">
              <w:t> :</w:t>
            </w:r>
          </w:p>
          <w:p w14:paraId="34DB33F2" w14:textId="77777777" w:rsidR="00CF5287" w:rsidRPr="00CF5287" w:rsidRDefault="00CF5287">
            <w:pPr>
              <w:pStyle w:val="Paragraphedeliste"/>
              <w:numPr>
                <w:ilvl w:val="0"/>
                <w:numId w:val="53"/>
              </w:numPr>
              <w:rPr>
                <w:sz w:val="20"/>
                <w:szCs w:val="16"/>
              </w:rPr>
            </w:pPr>
            <w:r w:rsidRPr="00CF5287">
              <w:rPr>
                <w:sz w:val="20"/>
                <w:szCs w:val="16"/>
              </w:rPr>
              <w:t>Dégât d’eau, de ses dommages et de la réclamation de la MRC Maria-Chapdelaine et de la Société d’Histoire et Généalogie de Dolbeau (1988, 1992);</w:t>
            </w:r>
          </w:p>
          <w:p w14:paraId="62FBC061" w14:textId="09151373" w:rsidR="00317337" w:rsidRPr="00CF5287" w:rsidRDefault="00317337">
            <w:pPr>
              <w:pStyle w:val="Paragraphedeliste"/>
              <w:numPr>
                <w:ilvl w:val="0"/>
                <w:numId w:val="53"/>
              </w:numPr>
              <w:rPr>
                <w:sz w:val="20"/>
                <w:szCs w:val="16"/>
              </w:rPr>
            </w:pPr>
            <w:r w:rsidRPr="00CF5287">
              <w:rPr>
                <w:sz w:val="20"/>
                <w:szCs w:val="16"/>
              </w:rPr>
              <w:t>S</w:t>
            </w:r>
            <w:r w:rsidR="00605499" w:rsidRPr="00CF5287">
              <w:rPr>
                <w:sz w:val="20"/>
                <w:szCs w:val="16"/>
              </w:rPr>
              <w:t>ervice du câble (1990)</w:t>
            </w:r>
            <w:r w:rsidRPr="00CF5287">
              <w:rPr>
                <w:sz w:val="20"/>
                <w:szCs w:val="16"/>
              </w:rPr>
              <w:t>;</w:t>
            </w:r>
          </w:p>
          <w:p w14:paraId="0F164FC1" w14:textId="77777777" w:rsidR="00CF5287" w:rsidRPr="00CF5287" w:rsidRDefault="00CF5287">
            <w:pPr>
              <w:pStyle w:val="Paragraphedeliste"/>
              <w:numPr>
                <w:ilvl w:val="0"/>
                <w:numId w:val="53"/>
              </w:numPr>
              <w:rPr>
                <w:sz w:val="20"/>
                <w:szCs w:val="16"/>
              </w:rPr>
            </w:pPr>
            <w:r w:rsidRPr="00CF5287">
              <w:rPr>
                <w:sz w:val="20"/>
                <w:szCs w:val="16"/>
              </w:rPr>
              <w:t>Services alimentaires pour Domtar (1990);</w:t>
            </w:r>
          </w:p>
          <w:p w14:paraId="079ADE30" w14:textId="77777777" w:rsidR="00CF5287" w:rsidRPr="00CF5287" w:rsidRDefault="00CF5287">
            <w:pPr>
              <w:pStyle w:val="Paragraphedeliste"/>
              <w:numPr>
                <w:ilvl w:val="0"/>
                <w:numId w:val="53"/>
              </w:numPr>
              <w:rPr>
                <w:sz w:val="20"/>
                <w:szCs w:val="16"/>
              </w:rPr>
            </w:pPr>
            <w:r w:rsidRPr="00CF5287">
              <w:rPr>
                <w:sz w:val="20"/>
                <w:szCs w:val="16"/>
              </w:rPr>
              <w:t>Déneigement (1990-1999);</w:t>
            </w:r>
          </w:p>
          <w:p w14:paraId="6A19C0BA" w14:textId="69905EDF" w:rsidR="00317337" w:rsidRPr="00CF5287" w:rsidRDefault="00317337">
            <w:pPr>
              <w:pStyle w:val="Paragraphedeliste"/>
              <w:numPr>
                <w:ilvl w:val="0"/>
                <w:numId w:val="53"/>
              </w:numPr>
              <w:rPr>
                <w:sz w:val="20"/>
                <w:szCs w:val="16"/>
              </w:rPr>
            </w:pPr>
            <w:r w:rsidRPr="00CF5287">
              <w:rPr>
                <w:sz w:val="20"/>
                <w:szCs w:val="16"/>
              </w:rPr>
              <w:t>F</w:t>
            </w:r>
            <w:r w:rsidR="00605499" w:rsidRPr="00CF5287">
              <w:rPr>
                <w:sz w:val="20"/>
                <w:szCs w:val="16"/>
              </w:rPr>
              <w:t>rais d’électricité (1991-1992)</w:t>
            </w:r>
            <w:r w:rsidRPr="00CF5287">
              <w:rPr>
                <w:sz w:val="20"/>
                <w:szCs w:val="16"/>
              </w:rPr>
              <w:t>;</w:t>
            </w:r>
          </w:p>
          <w:p w14:paraId="39E22C2A" w14:textId="77777777" w:rsidR="00317337" w:rsidRPr="00CF5287" w:rsidRDefault="00317337">
            <w:pPr>
              <w:pStyle w:val="Paragraphedeliste"/>
              <w:numPr>
                <w:ilvl w:val="0"/>
                <w:numId w:val="53"/>
              </w:numPr>
              <w:rPr>
                <w:sz w:val="20"/>
                <w:szCs w:val="16"/>
              </w:rPr>
            </w:pPr>
            <w:r w:rsidRPr="00CF5287">
              <w:rPr>
                <w:sz w:val="20"/>
                <w:szCs w:val="16"/>
              </w:rPr>
              <w:t>B</w:t>
            </w:r>
            <w:r w:rsidR="00D42CA3" w:rsidRPr="00CF5287">
              <w:rPr>
                <w:sz w:val="20"/>
                <w:szCs w:val="16"/>
              </w:rPr>
              <w:t>ienvenu pour les nouveaux résidants, énumérant les services et les employés (1991)</w:t>
            </w:r>
            <w:r w:rsidRPr="00CF5287">
              <w:rPr>
                <w:sz w:val="20"/>
                <w:szCs w:val="16"/>
              </w:rPr>
              <w:t>;</w:t>
            </w:r>
          </w:p>
          <w:p w14:paraId="00267BCC" w14:textId="48AF476E" w:rsidR="00317337" w:rsidRPr="00CF5287" w:rsidRDefault="00CF5287">
            <w:pPr>
              <w:pStyle w:val="Paragraphedeliste"/>
              <w:numPr>
                <w:ilvl w:val="0"/>
                <w:numId w:val="53"/>
              </w:numPr>
              <w:rPr>
                <w:sz w:val="20"/>
                <w:szCs w:val="16"/>
              </w:rPr>
            </w:pPr>
            <w:r w:rsidRPr="00CF5287">
              <w:rPr>
                <w:sz w:val="20"/>
                <w:szCs w:val="16"/>
              </w:rPr>
              <w:t>Entretien ménager du local de physiothérapie du Centre hospitalier de Dolbeau (1991);</w:t>
            </w:r>
          </w:p>
          <w:p w14:paraId="7898AFE6" w14:textId="77777777" w:rsidR="00317337" w:rsidRPr="00CF5287" w:rsidRDefault="00317337">
            <w:pPr>
              <w:pStyle w:val="Paragraphedeliste"/>
              <w:numPr>
                <w:ilvl w:val="0"/>
                <w:numId w:val="53"/>
              </w:numPr>
              <w:rPr>
                <w:sz w:val="20"/>
                <w:szCs w:val="16"/>
              </w:rPr>
            </w:pPr>
            <w:r w:rsidRPr="00CF5287">
              <w:rPr>
                <w:sz w:val="20"/>
                <w:szCs w:val="16"/>
              </w:rPr>
              <w:t>P</w:t>
            </w:r>
            <w:r w:rsidR="00033BFB" w:rsidRPr="00CF5287">
              <w:rPr>
                <w:sz w:val="20"/>
                <w:szCs w:val="16"/>
              </w:rPr>
              <w:t>anne de courant au CLSC (1991)</w:t>
            </w:r>
            <w:r w:rsidRPr="00CF5287">
              <w:rPr>
                <w:sz w:val="20"/>
                <w:szCs w:val="16"/>
              </w:rPr>
              <w:t>;</w:t>
            </w:r>
          </w:p>
          <w:p w14:paraId="61C51EA6" w14:textId="77777777" w:rsidR="00317337" w:rsidRDefault="00317337">
            <w:pPr>
              <w:pStyle w:val="Paragraphedeliste"/>
              <w:numPr>
                <w:ilvl w:val="0"/>
                <w:numId w:val="53"/>
              </w:numPr>
              <w:rPr>
                <w:sz w:val="20"/>
                <w:szCs w:val="16"/>
              </w:rPr>
            </w:pPr>
            <w:r w:rsidRPr="00CF5287">
              <w:rPr>
                <w:sz w:val="20"/>
                <w:szCs w:val="16"/>
              </w:rPr>
              <w:t>E</w:t>
            </w:r>
            <w:r w:rsidR="00033BFB" w:rsidRPr="00CF5287">
              <w:rPr>
                <w:sz w:val="20"/>
                <w:szCs w:val="16"/>
              </w:rPr>
              <w:t>ntretient extérieur (1991)</w:t>
            </w:r>
            <w:r w:rsidRPr="00CF5287">
              <w:rPr>
                <w:sz w:val="20"/>
                <w:szCs w:val="16"/>
              </w:rPr>
              <w:t>;</w:t>
            </w:r>
          </w:p>
          <w:p w14:paraId="78015ECD" w14:textId="327A4D88" w:rsidR="001135D3" w:rsidRDefault="001135D3">
            <w:pPr>
              <w:pStyle w:val="Paragraphedeliste"/>
              <w:numPr>
                <w:ilvl w:val="0"/>
                <w:numId w:val="53"/>
              </w:numPr>
              <w:rPr>
                <w:sz w:val="20"/>
                <w:szCs w:val="16"/>
              </w:rPr>
            </w:pPr>
            <w:r>
              <w:rPr>
                <w:sz w:val="20"/>
                <w:szCs w:val="16"/>
              </w:rPr>
              <w:t>Services d’accueil des visiteurs (1991)</w:t>
            </w:r>
          </w:p>
          <w:p w14:paraId="4E78B974" w14:textId="54BC989D" w:rsidR="00CF5287" w:rsidRPr="00CF5287" w:rsidRDefault="00CF5287">
            <w:pPr>
              <w:pStyle w:val="Paragraphedeliste"/>
              <w:numPr>
                <w:ilvl w:val="0"/>
                <w:numId w:val="53"/>
              </w:numPr>
              <w:rPr>
                <w:sz w:val="20"/>
                <w:szCs w:val="16"/>
              </w:rPr>
            </w:pPr>
            <w:r w:rsidRPr="00CF5287">
              <w:rPr>
                <w:sz w:val="20"/>
                <w:szCs w:val="16"/>
              </w:rPr>
              <w:t>Service de conciergerie par les employés Florent Tremblay et Marie-Claire Bouchard (1992-1997);</w:t>
            </w:r>
          </w:p>
          <w:p w14:paraId="70D68191" w14:textId="77777777" w:rsidR="00CF5287" w:rsidRDefault="00CF5287">
            <w:pPr>
              <w:pStyle w:val="Paragraphedeliste"/>
              <w:numPr>
                <w:ilvl w:val="0"/>
                <w:numId w:val="53"/>
              </w:numPr>
              <w:rPr>
                <w:sz w:val="20"/>
                <w:szCs w:val="16"/>
              </w:rPr>
            </w:pPr>
            <w:r w:rsidRPr="00CF5287">
              <w:rPr>
                <w:sz w:val="20"/>
                <w:szCs w:val="16"/>
              </w:rPr>
              <w:t>Service de climatisation (1993-1994);</w:t>
            </w:r>
          </w:p>
          <w:p w14:paraId="72CBB749" w14:textId="77777777" w:rsidR="00CF5287" w:rsidRPr="00CF5287" w:rsidRDefault="00CF5287">
            <w:pPr>
              <w:pStyle w:val="Paragraphedeliste"/>
              <w:numPr>
                <w:ilvl w:val="0"/>
                <w:numId w:val="53"/>
              </w:numPr>
              <w:rPr>
                <w:sz w:val="20"/>
                <w:szCs w:val="16"/>
              </w:rPr>
            </w:pPr>
            <w:r w:rsidRPr="00CF5287">
              <w:rPr>
                <w:sz w:val="20"/>
                <w:szCs w:val="16"/>
              </w:rPr>
              <w:t>Location d’une distributrice de boissons gazeuses (1994);</w:t>
            </w:r>
          </w:p>
          <w:p w14:paraId="47220093" w14:textId="323787A8" w:rsidR="009A43BD" w:rsidRPr="00CF5287" w:rsidRDefault="009A43BD">
            <w:pPr>
              <w:pStyle w:val="Paragraphedeliste"/>
              <w:numPr>
                <w:ilvl w:val="0"/>
                <w:numId w:val="53"/>
              </w:numPr>
              <w:rPr>
                <w:sz w:val="20"/>
                <w:szCs w:val="16"/>
              </w:rPr>
            </w:pPr>
            <w:r w:rsidRPr="00CF5287">
              <w:rPr>
                <w:sz w:val="20"/>
                <w:szCs w:val="16"/>
              </w:rPr>
              <w:t>Service pour l’ouverture des portes le matin (1995);</w:t>
            </w:r>
          </w:p>
          <w:p w14:paraId="595F164A" w14:textId="31D249A4" w:rsidR="009A43BD" w:rsidRPr="00CF5287" w:rsidRDefault="009A43BD">
            <w:pPr>
              <w:pStyle w:val="Paragraphedeliste"/>
              <w:numPr>
                <w:ilvl w:val="0"/>
                <w:numId w:val="53"/>
              </w:numPr>
              <w:rPr>
                <w:sz w:val="20"/>
                <w:szCs w:val="16"/>
              </w:rPr>
            </w:pPr>
            <w:r w:rsidRPr="00CF5287">
              <w:rPr>
                <w:sz w:val="20"/>
                <w:szCs w:val="16"/>
              </w:rPr>
              <w:t>Convention d’adhésion avec Distagro, division des Épiciers Unis Métro-Richelieu Inc. (1995);</w:t>
            </w:r>
          </w:p>
          <w:p w14:paraId="429CE007" w14:textId="690195F5" w:rsidR="009A43BD" w:rsidRPr="00CF5287" w:rsidRDefault="009A43BD">
            <w:pPr>
              <w:pStyle w:val="Paragraphedeliste"/>
              <w:numPr>
                <w:ilvl w:val="0"/>
                <w:numId w:val="53"/>
              </w:numPr>
              <w:rPr>
                <w:sz w:val="20"/>
                <w:szCs w:val="16"/>
              </w:rPr>
            </w:pPr>
            <w:r w:rsidRPr="00CF5287">
              <w:rPr>
                <w:sz w:val="20"/>
                <w:szCs w:val="16"/>
              </w:rPr>
              <w:lastRenderedPageBreak/>
              <w:t>Traitement des boues (1997);</w:t>
            </w:r>
          </w:p>
          <w:p w14:paraId="2564FCBD" w14:textId="769C9F4A" w:rsidR="009A43BD" w:rsidRPr="00CF5287" w:rsidRDefault="009A43BD">
            <w:pPr>
              <w:pStyle w:val="Paragraphedeliste"/>
              <w:numPr>
                <w:ilvl w:val="0"/>
                <w:numId w:val="53"/>
              </w:numPr>
              <w:rPr>
                <w:sz w:val="20"/>
                <w:szCs w:val="16"/>
              </w:rPr>
            </w:pPr>
            <w:r w:rsidRPr="00CF5287">
              <w:rPr>
                <w:sz w:val="20"/>
                <w:szCs w:val="16"/>
              </w:rPr>
              <w:t>Location d’une laveuse-sécheuse, machine à liqueur et lave-vaisselle (1998-2000);</w:t>
            </w:r>
          </w:p>
          <w:p w14:paraId="5C4CB162" w14:textId="599D2DFC" w:rsidR="00CF5287" w:rsidRPr="00CF5287" w:rsidRDefault="00CF5287">
            <w:pPr>
              <w:pStyle w:val="Paragraphedeliste"/>
              <w:numPr>
                <w:ilvl w:val="0"/>
                <w:numId w:val="53"/>
              </w:numPr>
              <w:rPr>
                <w:sz w:val="20"/>
                <w:szCs w:val="16"/>
              </w:rPr>
            </w:pPr>
            <w:r w:rsidRPr="00CF5287">
              <w:rPr>
                <w:sz w:val="20"/>
                <w:szCs w:val="16"/>
              </w:rPr>
              <w:t>Ouverture de compte de fournisseurs (1997);</w:t>
            </w:r>
          </w:p>
          <w:p w14:paraId="53E9AA97" w14:textId="77777777" w:rsidR="00CF5287" w:rsidRDefault="009A43BD">
            <w:pPr>
              <w:pStyle w:val="Paragraphedeliste"/>
              <w:numPr>
                <w:ilvl w:val="0"/>
                <w:numId w:val="53"/>
              </w:numPr>
              <w:rPr>
                <w:sz w:val="20"/>
                <w:szCs w:val="16"/>
              </w:rPr>
            </w:pPr>
            <w:r w:rsidRPr="00CF5287">
              <w:rPr>
                <w:sz w:val="20"/>
                <w:szCs w:val="16"/>
              </w:rPr>
              <w:t>Service d’entretien général et de gardiennage (1998);</w:t>
            </w:r>
            <w:r w:rsidR="00CF5287" w:rsidRPr="00CF5287">
              <w:rPr>
                <w:sz w:val="20"/>
                <w:szCs w:val="16"/>
              </w:rPr>
              <w:t xml:space="preserve"> </w:t>
            </w:r>
          </w:p>
          <w:p w14:paraId="5360E8F3" w14:textId="4BD1579F" w:rsidR="009A43BD" w:rsidRPr="00CF5287" w:rsidRDefault="00CF5287">
            <w:pPr>
              <w:pStyle w:val="Paragraphedeliste"/>
              <w:numPr>
                <w:ilvl w:val="0"/>
                <w:numId w:val="53"/>
              </w:numPr>
              <w:rPr>
                <w:sz w:val="20"/>
                <w:szCs w:val="16"/>
              </w:rPr>
            </w:pPr>
            <w:r w:rsidRPr="00CF5287">
              <w:rPr>
                <w:sz w:val="20"/>
                <w:szCs w:val="16"/>
              </w:rPr>
              <w:t>Services de cuisine, incluant des menus,</w:t>
            </w:r>
            <w:r w:rsidR="001C27BA">
              <w:rPr>
                <w:sz w:val="20"/>
                <w:szCs w:val="16"/>
              </w:rPr>
              <w:t xml:space="preserve"> inventaires</w:t>
            </w:r>
            <w:r w:rsidRPr="00CF5287">
              <w:rPr>
                <w:sz w:val="20"/>
                <w:szCs w:val="16"/>
              </w:rPr>
              <w:t xml:space="preserve"> et du restaurent « La Table du Monastère » (1999-2000);</w:t>
            </w:r>
          </w:p>
          <w:p w14:paraId="4B6C1AB0" w14:textId="05936163" w:rsidR="009C69C4" w:rsidRPr="009C69C4" w:rsidRDefault="009C69C4" w:rsidP="009C69C4">
            <w:pPr>
              <w:rPr>
                <w:lang w:eastAsia="en-US"/>
              </w:rPr>
            </w:pPr>
          </w:p>
        </w:tc>
      </w:tr>
      <w:tr w:rsidR="00863412" w:rsidRPr="00A674F8" w14:paraId="3011E3F6" w14:textId="77777777" w:rsidTr="005E2181">
        <w:trPr>
          <w:trHeight w:val="873"/>
        </w:trPr>
        <w:tc>
          <w:tcPr>
            <w:tcW w:w="1555" w:type="dxa"/>
            <w:shd w:val="clear" w:color="auto" w:fill="D9D9D9" w:themeFill="background1" w:themeFillShade="D9"/>
          </w:tcPr>
          <w:p w14:paraId="3245F763" w14:textId="77777777" w:rsidR="00863412" w:rsidRDefault="00863412" w:rsidP="00863412">
            <w:pPr>
              <w:rPr>
                <w:lang w:eastAsia="en-US"/>
              </w:rPr>
            </w:pPr>
            <w:r>
              <w:rPr>
                <w:lang w:eastAsia="en-US"/>
              </w:rPr>
              <w:lastRenderedPageBreak/>
              <w:t>R-E-T-P</w:t>
            </w:r>
          </w:p>
          <w:p w14:paraId="76E671E0" w14:textId="41305094" w:rsidR="00863412" w:rsidRDefault="00863412" w:rsidP="00863412">
            <w:pPr>
              <w:rPr>
                <w:lang w:eastAsia="en-US"/>
              </w:rPr>
            </w:pPr>
            <w:r>
              <w:rPr>
                <w:lang w:eastAsia="en-US"/>
              </w:rPr>
              <w:t>Boîtes 37 à 43.</w:t>
            </w:r>
          </w:p>
        </w:tc>
        <w:tc>
          <w:tcPr>
            <w:tcW w:w="7801" w:type="dxa"/>
          </w:tcPr>
          <w:p w14:paraId="583C6AE3" w14:textId="788C8937" w:rsidR="00863412" w:rsidRDefault="00863412" w:rsidP="0034758D">
            <w:pPr>
              <w:pStyle w:val="Niveau4"/>
            </w:pPr>
            <w:bookmarkStart w:id="112" w:name="_Toc232759359"/>
            <w:r>
              <w:t>P110/A4/3.</w:t>
            </w:r>
            <w:r w:rsidR="00F4313F">
              <w:t>2</w:t>
            </w:r>
            <w:r w:rsidR="001C27BA">
              <w:t>1</w:t>
            </w:r>
            <w:r>
              <w:t> : Taxes</w:t>
            </w:r>
            <w:bookmarkEnd w:id="112"/>
          </w:p>
          <w:p w14:paraId="68EC74AF" w14:textId="77777777" w:rsidR="00863412" w:rsidRDefault="00863412" w:rsidP="00863412">
            <w:pPr>
              <w:rPr>
                <w:lang w:eastAsia="en-US"/>
              </w:rPr>
            </w:pPr>
            <w:r w:rsidRPr="00E246DF">
              <w:rPr>
                <w:highlight w:val="yellow"/>
                <w:lang w:eastAsia="en-US"/>
              </w:rPr>
              <w:t>– Années. – X cm de documents textuels</w:t>
            </w:r>
          </w:p>
          <w:p w14:paraId="0C4C4A39" w14:textId="77777777" w:rsidR="008700C5" w:rsidRDefault="008700C5" w:rsidP="00863412">
            <w:pPr>
              <w:rPr>
                <w:lang w:eastAsia="en-US"/>
              </w:rPr>
            </w:pPr>
          </w:p>
          <w:p w14:paraId="77AF7A66" w14:textId="77777777" w:rsidR="00863412" w:rsidRDefault="003127C0" w:rsidP="00863412">
            <w:pPr>
              <w:rPr>
                <w:i/>
                <w:iCs/>
                <w:lang w:eastAsia="en-US"/>
              </w:rPr>
            </w:pPr>
            <w:r w:rsidRPr="003127C0">
              <w:rPr>
                <w:i/>
                <w:iCs/>
                <w:lang w:eastAsia="en-US"/>
              </w:rPr>
              <w:t>Portée et contenue :</w:t>
            </w:r>
          </w:p>
          <w:p w14:paraId="3062C373" w14:textId="5AD0F73C" w:rsidR="008700C5" w:rsidRDefault="008700C5" w:rsidP="008700C5">
            <w:pPr>
              <w:rPr>
                <w:lang w:eastAsia="en-US"/>
              </w:rPr>
            </w:pPr>
            <w:r>
              <w:rPr>
                <w:lang w:eastAsia="en-US"/>
              </w:rPr>
              <w:t xml:space="preserve">Ce dossier comprend des documents sur les taxes scolaires et municipales et sur une entente de non-paiement de taxes pour les Jardins du Monastère. </w:t>
            </w:r>
          </w:p>
          <w:p w14:paraId="01AB9F7B" w14:textId="503E7D1E" w:rsidR="008700C5" w:rsidRPr="00863412" w:rsidRDefault="008700C5" w:rsidP="00863412">
            <w:pPr>
              <w:rPr>
                <w:lang w:eastAsia="en-US"/>
              </w:rPr>
            </w:pPr>
          </w:p>
        </w:tc>
      </w:tr>
      <w:tr w:rsidR="009C69C4" w:rsidRPr="007F1A70" w14:paraId="6FD1D259" w14:textId="77777777" w:rsidTr="005E2181">
        <w:trPr>
          <w:trHeight w:val="873"/>
        </w:trPr>
        <w:tc>
          <w:tcPr>
            <w:tcW w:w="1555" w:type="dxa"/>
            <w:shd w:val="clear" w:color="auto" w:fill="D9D9D9" w:themeFill="background1" w:themeFillShade="D9"/>
          </w:tcPr>
          <w:p w14:paraId="7B33AFBE" w14:textId="77777777" w:rsidR="009C69C4" w:rsidRDefault="009C69C4" w:rsidP="009C69C4">
            <w:pPr>
              <w:rPr>
                <w:lang w:eastAsia="en-US"/>
              </w:rPr>
            </w:pPr>
            <w:r>
              <w:rPr>
                <w:lang w:eastAsia="en-US"/>
              </w:rPr>
              <w:t>R-E-T-P</w:t>
            </w:r>
          </w:p>
          <w:p w14:paraId="408A3BEE" w14:textId="08EA1692" w:rsidR="009C69C4" w:rsidRDefault="009C69C4" w:rsidP="009C69C4">
            <w:pPr>
              <w:rPr>
                <w:lang w:eastAsia="en-US"/>
              </w:rPr>
            </w:pPr>
            <w:r>
              <w:rPr>
                <w:lang w:eastAsia="en-US"/>
              </w:rPr>
              <w:t>Boîtes 37 à 43.</w:t>
            </w:r>
          </w:p>
        </w:tc>
        <w:tc>
          <w:tcPr>
            <w:tcW w:w="7801" w:type="dxa"/>
          </w:tcPr>
          <w:p w14:paraId="6E452E72" w14:textId="3528EE84" w:rsidR="009C69C4" w:rsidRDefault="009C69C4" w:rsidP="0034758D">
            <w:pPr>
              <w:pStyle w:val="Niveau4"/>
            </w:pPr>
            <w:bookmarkStart w:id="113" w:name="_Toc232759360"/>
            <w:r>
              <w:t>P110/A4/3.</w:t>
            </w:r>
            <w:r w:rsidR="00FF7177">
              <w:t>2</w:t>
            </w:r>
            <w:r w:rsidR="001C27BA">
              <w:t>2</w:t>
            </w:r>
            <w:r w:rsidR="00AC7031">
              <w:t xml:space="preserve"> </w:t>
            </w:r>
            <w:r>
              <w:t>: Vente d</w:t>
            </w:r>
            <w:r w:rsidR="00317337">
              <w:t>es Jardins</w:t>
            </w:r>
            <w:bookmarkEnd w:id="113"/>
          </w:p>
          <w:p w14:paraId="2C3723F3" w14:textId="54338AF3" w:rsidR="009C69C4" w:rsidRDefault="009C69C4" w:rsidP="009C69C4">
            <w:pPr>
              <w:rPr>
                <w:lang w:eastAsia="en-US"/>
              </w:rPr>
            </w:pPr>
            <w:r w:rsidRPr="00E246DF">
              <w:rPr>
                <w:highlight w:val="yellow"/>
                <w:lang w:eastAsia="en-US"/>
              </w:rPr>
              <w:t>– Années. – X cm de documents textuels</w:t>
            </w:r>
          </w:p>
          <w:p w14:paraId="4CE2F614" w14:textId="77777777" w:rsidR="008700C5" w:rsidRPr="001C58CD" w:rsidRDefault="008700C5" w:rsidP="009C69C4">
            <w:pPr>
              <w:rPr>
                <w:lang w:eastAsia="en-US"/>
              </w:rPr>
            </w:pPr>
          </w:p>
          <w:p w14:paraId="5BBDD04B" w14:textId="77777777" w:rsidR="003127C0" w:rsidRDefault="003127C0" w:rsidP="009C69C4">
            <w:pPr>
              <w:rPr>
                <w:i/>
                <w:iCs/>
                <w:lang w:eastAsia="en-US"/>
              </w:rPr>
            </w:pPr>
            <w:r w:rsidRPr="003127C0">
              <w:rPr>
                <w:i/>
                <w:iCs/>
                <w:lang w:eastAsia="en-US"/>
              </w:rPr>
              <w:t xml:space="preserve">Portée et contenue : </w:t>
            </w:r>
          </w:p>
          <w:p w14:paraId="6DF20157" w14:textId="27CA7060" w:rsidR="009C69C4" w:rsidRDefault="009C69C4" w:rsidP="009C69C4">
            <w:pPr>
              <w:rPr>
                <w:lang w:eastAsia="en-US"/>
              </w:rPr>
            </w:pPr>
            <w:r>
              <w:rPr>
                <w:lang w:eastAsia="en-US"/>
              </w:rPr>
              <w:t xml:space="preserve">Ce dossier comprend des documents en lien avec </w:t>
            </w:r>
            <w:r w:rsidR="00860864">
              <w:rPr>
                <w:lang w:eastAsia="en-US"/>
              </w:rPr>
              <w:t xml:space="preserve">la </w:t>
            </w:r>
            <w:r>
              <w:rPr>
                <w:lang w:eastAsia="en-US"/>
              </w:rPr>
              <w:t>vente du terrain entre le Monastère des Pères Trappistes et les Jardins du Monastère</w:t>
            </w:r>
            <w:r w:rsidR="00B813FF">
              <w:rPr>
                <w:lang w:eastAsia="en-US"/>
              </w:rPr>
              <w:t xml:space="preserve">, </w:t>
            </w:r>
            <w:r w:rsidR="00317337">
              <w:rPr>
                <w:lang w:eastAsia="en-US"/>
              </w:rPr>
              <w:t xml:space="preserve">de la vente des parts et des Jardins </w:t>
            </w:r>
            <w:r w:rsidR="00B813FF">
              <w:rPr>
                <w:lang w:eastAsia="en-US"/>
              </w:rPr>
              <w:t>à Serge Lafortune</w:t>
            </w:r>
            <w:r w:rsidR="00317337">
              <w:rPr>
                <w:lang w:eastAsia="en-US"/>
              </w:rPr>
              <w:t xml:space="preserve"> qui n’aboutira pas (x-x) et finira avec une mise en demeure entre Monastère de Notre-Dame de Mistassini vs Donald Duperré et Dallaire, Vézina et Duperré, avocats (1993-1995)</w:t>
            </w:r>
            <w:r>
              <w:rPr>
                <w:lang w:eastAsia="en-US"/>
              </w:rPr>
              <w:t>.</w:t>
            </w:r>
            <w:r w:rsidR="00317A7F">
              <w:rPr>
                <w:lang w:eastAsia="en-US"/>
              </w:rPr>
              <w:t xml:space="preserve"> Intérêt, mais pas d’offre par Gaétan Vaillancourt (1994). </w:t>
            </w:r>
            <w:r w:rsidR="00860864">
              <w:rPr>
                <w:lang w:eastAsia="en-US"/>
              </w:rPr>
              <w:t xml:space="preserve">Offre d’achat de </w:t>
            </w:r>
            <w:r w:rsidR="00A17426">
              <w:rPr>
                <w:lang w:eastAsia="en-US"/>
              </w:rPr>
              <w:t>Jean-Marc Pagé (1995).</w:t>
            </w:r>
            <w:r w:rsidR="009B1F19">
              <w:rPr>
                <w:lang w:eastAsia="en-US"/>
              </w:rPr>
              <w:t xml:space="preserve"> Mandat pour la vente du Monastère/des Jardins par Basile Savard et Georges-Henri Boucard (1995).</w:t>
            </w:r>
            <w:r w:rsidR="00860864">
              <w:rPr>
                <w:lang w:eastAsia="en-US"/>
              </w:rPr>
              <w:t xml:space="preserve"> Offre d’achat par la Corporation Waskahegen (1996). Finalement, le monastère et les Jardins sont vendu à Benoît Rousseau (2000).</w:t>
            </w:r>
          </w:p>
          <w:p w14:paraId="1229FCBE" w14:textId="4C4D7237" w:rsidR="009C69C4" w:rsidRPr="001C58CD" w:rsidRDefault="009C69C4" w:rsidP="009C69C4">
            <w:pPr>
              <w:rPr>
                <w:lang w:eastAsia="en-US"/>
              </w:rPr>
            </w:pPr>
          </w:p>
        </w:tc>
      </w:tr>
      <w:tr w:rsidR="009C69C4" w:rsidRPr="00A674F8" w14:paraId="570C43C5" w14:textId="77777777" w:rsidTr="005E2181">
        <w:trPr>
          <w:trHeight w:val="873"/>
        </w:trPr>
        <w:tc>
          <w:tcPr>
            <w:tcW w:w="1555" w:type="dxa"/>
            <w:shd w:val="clear" w:color="auto" w:fill="D9D9D9" w:themeFill="background1" w:themeFillShade="D9"/>
          </w:tcPr>
          <w:p w14:paraId="17708CF9" w14:textId="77777777" w:rsidR="009C69C4" w:rsidRDefault="009C69C4" w:rsidP="009C69C4">
            <w:pPr>
              <w:rPr>
                <w:lang w:eastAsia="en-US"/>
              </w:rPr>
            </w:pPr>
            <w:r>
              <w:rPr>
                <w:lang w:eastAsia="en-US"/>
              </w:rPr>
              <w:t>R-E-T-P</w:t>
            </w:r>
          </w:p>
          <w:p w14:paraId="4415C2BD" w14:textId="53DCED32" w:rsidR="009C69C4" w:rsidRDefault="009C69C4" w:rsidP="009C69C4">
            <w:pPr>
              <w:rPr>
                <w:lang w:eastAsia="en-US"/>
              </w:rPr>
            </w:pPr>
            <w:r>
              <w:rPr>
                <w:lang w:eastAsia="en-US"/>
              </w:rPr>
              <w:t>Boîtes 37 à 43.</w:t>
            </w:r>
          </w:p>
        </w:tc>
        <w:tc>
          <w:tcPr>
            <w:tcW w:w="7801" w:type="dxa"/>
          </w:tcPr>
          <w:p w14:paraId="66B06EF7" w14:textId="4E1C92DB" w:rsidR="009C69C4" w:rsidRPr="004C7188" w:rsidRDefault="009C69C4" w:rsidP="0034758D">
            <w:pPr>
              <w:pStyle w:val="Niveau4"/>
            </w:pPr>
            <w:bookmarkStart w:id="114" w:name="_Toc232759361"/>
            <w:r w:rsidRPr="004C7188">
              <w:t>P110/A4/3.</w:t>
            </w:r>
            <w:r w:rsidR="00FF7177">
              <w:t>2</w:t>
            </w:r>
            <w:r w:rsidR="001C27BA">
              <w:t>3</w:t>
            </w:r>
            <w:r w:rsidRPr="004C7188">
              <w:t> : Zonage et urbanisme</w:t>
            </w:r>
            <w:bookmarkEnd w:id="114"/>
          </w:p>
          <w:p w14:paraId="199DD8E4" w14:textId="3C3DF686" w:rsidR="009C69C4" w:rsidRDefault="009C69C4" w:rsidP="009C69C4">
            <w:pPr>
              <w:rPr>
                <w:lang w:eastAsia="en-US"/>
              </w:rPr>
            </w:pPr>
            <w:r w:rsidRPr="00E246DF">
              <w:rPr>
                <w:highlight w:val="yellow"/>
                <w:lang w:eastAsia="en-US"/>
              </w:rPr>
              <w:t xml:space="preserve">– Années. – </w:t>
            </w:r>
            <w:r w:rsidR="00033BFB">
              <w:rPr>
                <w:highlight w:val="yellow"/>
                <w:lang w:eastAsia="en-US"/>
              </w:rPr>
              <w:t>X</w:t>
            </w:r>
            <w:r w:rsidRPr="00E246DF">
              <w:rPr>
                <w:highlight w:val="yellow"/>
                <w:lang w:eastAsia="en-US"/>
              </w:rPr>
              <w:t xml:space="preserve"> cm de documents textuels</w:t>
            </w:r>
          </w:p>
          <w:p w14:paraId="2FD7D96D" w14:textId="77777777" w:rsidR="00C6099D" w:rsidRDefault="00C6099D" w:rsidP="009C69C4">
            <w:pPr>
              <w:rPr>
                <w:lang w:eastAsia="en-US"/>
              </w:rPr>
            </w:pPr>
          </w:p>
          <w:p w14:paraId="521E32F7" w14:textId="77777777" w:rsidR="003127C0" w:rsidRDefault="003127C0" w:rsidP="00213EBF">
            <w:pPr>
              <w:rPr>
                <w:i/>
                <w:iCs/>
                <w:lang w:eastAsia="en-US"/>
              </w:rPr>
            </w:pPr>
            <w:r w:rsidRPr="003127C0">
              <w:rPr>
                <w:i/>
                <w:iCs/>
                <w:lang w:eastAsia="en-US"/>
              </w:rPr>
              <w:t xml:space="preserve">Portée et contenue : </w:t>
            </w:r>
          </w:p>
          <w:p w14:paraId="11DC99FD" w14:textId="763C93B0" w:rsidR="009C69C4" w:rsidRDefault="00213EBF" w:rsidP="00213EBF">
            <w:r>
              <w:t>Ce dossier comprend des documents</w:t>
            </w:r>
            <w:r w:rsidR="002E587D">
              <w:t xml:space="preserve"> de</w:t>
            </w:r>
            <w:r>
              <w:t xml:space="preserve"> </w:t>
            </w:r>
            <w:r w:rsidR="002E587D">
              <w:t xml:space="preserve">coupe d’arbres (1991), </w:t>
            </w:r>
            <w:r>
              <w:t>sur l’abattage d’arbres (1993).</w:t>
            </w:r>
            <w:r w:rsidR="00D960EF">
              <w:t xml:space="preserve"> Une entente entre archéologue et les Jardins sur l’utilisation des terrains pour des fouilles archéologiques (1998).</w:t>
            </w:r>
            <w:r w:rsidR="009A448A">
              <w:t xml:space="preserve"> Aménagement du boisé (1991);</w:t>
            </w:r>
          </w:p>
        </w:tc>
      </w:tr>
    </w:tbl>
    <w:p w14:paraId="08BF1057" w14:textId="3279E624" w:rsidR="008F1786" w:rsidRDefault="008F1786" w:rsidP="00923766"/>
    <w:p w14:paraId="0A673F44" w14:textId="77777777" w:rsidR="005E4A17" w:rsidRDefault="005E4A17" w:rsidP="00923766"/>
    <w:p w14:paraId="666C6B3A" w14:textId="77777777" w:rsidR="005E4A17" w:rsidRDefault="005E4A17" w:rsidP="00B21581">
      <w:pPr>
        <w:pStyle w:val="Niveau3"/>
        <w:rPr>
          <w:lang w:eastAsia="en-US"/>
        </w:rPr>
      </w:pPr>
      <w:bookmarkStart w:id="115" w:name="TroisiemeMonastere"/>
      <w:bookmarkStart w:id="116" w:name="_Toc232759362"/>
      <w:r>
        <w:rPr>
          <w:lang w:eastAsia="en-US"/>
        </w:rPr>
        <w:t>P110/A4/4 : Troisième monastère</w:t>
      </w:r>
      <w:bookmarkEnd w:id="116"/>
    </w:p>
    <w:bookmarkEnd w:id="115"/>
    <w:p w14:paraId="685A88A1" w14:textId="77777777" w:rsidR="005E4A17" w:rsidRDefault="005E4A17" w:rsidP="005E4A17">
      <w:pPr>
        <w:rPr>
          <w:lang w:eastAsia="en-US"/>
        </w:rPr>
      </w:pPr>
      <w:r w:rsidRPr="004C7188">
        <w:rPr>
          <w:highlight w:val="yellow"/>
          <w:lang w:eastAsia="en-US"/>
        </w:rPr>
        <w:t>– 1979-1994. – X cm de documents textuels.</w:t>
      </w:r>
    </w:p>
    <w:p w14:paraId="74386C4A" w14:textId="77777777" w:rsidR="005E4A17" w:rsidRDefault="005E4A17" w:rsidP="005E4A17">
      <w:pPr>
        <w:rPr>
          <w:lang w:eastAsia="en-US"/>
        </w:rPr>
      </w:pPr>
      <w:r>
        <w:rPr>
          <w:lang w:eastAsia="en-US"/>
        </w:rPr>
        <w:t xml:space="preserve">Route des Trappistes, Mistassini. </w:t>
      </w:r>
    </w:p>
    <w:p w14:paraId="1B33378B" w14:textId="77777777" w:rsidR="005E4A17" w:rsidRDefault="005E4A17" w:rsidP="00923766"/>
    <w:tbl>
      <w:tblPr>
        <w:tblW w:w="9356" w:type="dxa"/>
        <w:tblInd w:w="-567" w:type="dxa"/>
        <w:shd w:val="clear" w:color="auto" w:fill="D9D9D9"/>
        <w:tblLook w:val="04A0" w:firstRow="1" w:lastRow="0" w:firstColumn="1" w:lastColumn="0" w:noHBand="0" w:noVBand="1"/>
      </w:tblPr>
      <w:tblGrid>
        <w:gridCol w:w="1555"/>
        <w:gridCol w:w="7801"/>
      </w:tblGrid>
      <w:tr w:rsidR="005E4A17" w14:paraId="6685DBC9" w14:textId="77777777" w:rsidTr="00863412">
        <w:trPr>
          <w:trHeight w:val="873"/>
        </w:trPr>
        <w:tc>
          <w:tcPr>
            <w:tcW w:w="1555" w:type="dxa"/>
            <w:shd w:val="clear" w:color="auto" w:fill="D9D9D9" w:themeFill="background1" w:themeFillShade="D9"/>
          </w:tcPr>
          <w:p w14:paraId="4EB7DA62" w14:textId="77777777" w:rsidR="005E4A17" w:rsidRDefault="005E4A17" w:rsidP="00863412">
            <w:pPr>
              <w:rPr>
                <w:lang w:eastAsia="en-US"/>
              </w:rPr>
            </w:pPr>
            <w:r>
              <w:rPr>
                <w:lang w:eastAsia="en-US"/>
              </w:rPr>
              <w:t>R-E-T-P</w:t>
            </w:r>
          </w:p>
          <w:p w14:paraId="7E41B418" w14:textId="77777777" w:rsidR="005E4A17" w:rsidRDefault="005E4A17" w:rsidP="00863412">
            <w:pPr>
              <w:rPr>
                <w:lang w:eastAsia="en-US"/>
              </w:rPr>
            </w:pPr>
            <w:r>
              <w:rPr>
                <w:lang w:eastAsia="en-US"/>
              </w:rPr>
              <w:t>Boîte 44</w:t>
            </w:r>
          </w:p>
        </w:tc>
        <w:tc>
          <w:tcPr>
            <w:tcW w:w="7801" w:type="dxa"/>
          </w:tcPr>
          <w:p w14:paraId="39A6FC66" w14:textId="77777777" w:rsidR="005E4A17" w:rsidRPr="004C7188" w:rsidRDefault="005E4A17" w:rsidP="0034758D">
            <w:pPr>
              <w:pStyle w:val="Niveau4"/>
            </w:pPr>
            <w:bookmarkStart w:id="117" w:name="_Toc232759363"/>
            <w:r w:rsidRPr="004C7188">
              <w:t>P110/A4/4.1 : Construction du monastère</w:t>
            </w:r>
            <w:bookmarkEnd w:id="117"/>
          </w:p>
          <w:p w14:paraId="562D9C4F" w14:textId="77777777" w:rsidR="005E4A17" w:rsidRDefault="005E4A17" w:rsidP="00863412">
            <w:pPr>
              <w:rPr>
                <w:lang w:eastAsia="en-US"/>
              </w:rPr>
            </w:pPr>
            <w:r w:rsidRPr="00E246DF">
              <w:rPr>
                <w:highlight w:val="yellow"/>
                <w:lang w:eastAsia="en-US"/>
              </w:rPr>
              <w:t>– Années. – X cm de documents textuels</w:t>
            </w:r>
          </w:p>
          <w:p w14:paraId="2ED278F0" w14:textId="6717137C" w:rsidR="005E4A17" w:rsidRDefault="003127C0" w:rsidP="00863412">
            <w:pPr>
              <w:rPr>
                <w:lang w:eastAsia="en-US"/>
              </w:rPr>
            </w:pPr>
            <w:r w:rsidRPr="003127C0">
              <w:rPr>
                <w:i/>
                <w:iCs/>
                <w:lang w:eastAsia="en-US"/>
              </w:rPr>
              <w:t>Portée et contenu :</w:t>
            </w:r>
          </w:p>
          <w:p w14:paraId="5B765ACA" w14:textId="77777777" w:rsidR="005E4A17" w:rsidRDefault="005E4A17" w:rsidP="00863412">
            <w:pPr>
              <w:rPr>
                <w:lang w:eastAsia="en-US"/>
              </w:rPr>
            </w:pPr>
          </w:p>
        </w:tc>
      </w:tr>
      <w:tr w:rsidR="005E4A17" w14:paraId="51ED9CAA" w14:textId="77777777" w:rsidTr="00863412">
        <w:trPr>
          <w:trHeight w:val="873"/>
        </w:trPr>
        <w:tc>
          <w:tcPr>
            <w:tcW w:w="1555" w:type="dxa"/>
            <w:shd w:val="clear" w:color="auto" w:fill="D9D9D9" w:themeFill="background1" w:themeFillShade="D9"/>
          </w:tcPr>
          <w:p w14:paraId="384D9725" w14:textId="77777777" w:rsidR="005E4A17" w:rsidRDefault="005E4A17" w:rsidP="00863412">
            <w:pPr>
              <w:rPr>
                <w:lang w:eastAsia="en-US"/>
              </w:rPr>
            </w:pPr>
            <w:r>
              <w:rPr>
                <w:lang w:eastAsia="en-US"/>
              </w:rPr>
              <w:lastRenderedPageBreak/>
              <w:t>R-E-T-P</w:t>
            </w:r>
          </w:p>
          <w:p w14:paraId="13AC3A37" w14:textId="77777777" w:rsidR="005E4A17" w:rsidRDefault="005E4A17" w:rsidP="00863412">
            <w:pPr>
              <w:rPr>
                <w:lang w:eastAsia="en-US"/>
              </w:rPr>
            </w:pPr>
            <w:r>
              <w:rPr>
                <w:lang w:eastAsia="en-US"/>
              </w:rPr>
              <w:t>Boîte 44</w:t>
            </w:r>
          </w:p>
        </w:tc>
        <w:tc>
          <w:tcPr>
            <w:tcW w:w="7801" w:type="dxa"/>
          </w:tcPr>
          <w:p w14:paraId="5142064E" w14:textId="77777777" w:rsidR="005E4A17" w:rsidRPr="004C7188" w:rsidRDefault="005E4A17" w:rsidP="0034758D">
            <w:pPr>
              <w:pStyle w:val="Niveau4"/>
            </w:pPr>
            <w:bookmarkStart w:id="118" w:name="_Toc232759364"/>
            <w:r w:rsidRPr="004C7188">
              <w:t>P110/A4/4.2 : Ménage</w:t>
            </w:r>
            <w:bookmarkEnd w:id="118"/>
          </w:p>
          <w:p w14:paraId="6CF8AC42" w14:textId="77777777" w:rsidR="005E4A17" w:rsidRDefault="005E4A17" w:rsidP="00863412">
            <w:pPr>
              <w:rPr>
                <w:lang w:eastAsia="en-US"/>
              </w:rPr>
            </w:pPr>
            <w:r w:rsidRPr="00E246DF">
              <w:rPr>
                <w:highlight w:val="yellow"/>
                <w:lang w:eastAsia="en-US"/>
              </w:rPr>
              <w:t>– Années. – X cm de documents textuels</w:t>
            </w:r>
          </w:p>
          <w:p w14:paraId="5F0A3FEF" w14:textId="2743977B" w:rsidR="005E4A17" w:rsidRDefault="003127C0" w:rsidP="003127C0">
            <w:pPr>
              <w:rPr>
                <w:i/>
                <w:iCs/>
                <w:lang w:eastAsia="en-US"/>
              </w:rPr>
            </w:pPr>
            <w:r w:rsidRPr="003127C0">
              <w:rPr>
                <w:i/>
                <w:iCs/>
                <w:lang w:eastAsia="en-US"/>
              </w:rPr>
              <w:t>Portée et contenu :</w:t>
            </w:r>
          </w:p>
          <w:p w14:paraId="1AF55C96" w14:textId="1E80467F" w:rsidR="00A02381" w:rsidRPr="003127C0" w:rsidRDefault="00A02381" w:rsidP="003127C0">
            <w:pPr>
              <w:rPr>
                <w:i/>
                <w:iCs/>
                <w:lang w:eastAsia="en-US"/>
              </w:rPr>
            </w:pPr>
          </w:p>
        </w:tc>
      </w:tr>
      <w:tr w:rsidR="005E4A17" w14:paraId="25E39707" w14:textId="77777777" w:rsidTr="00863412">
        <w:trPr>
          <w:trHeight w:val="873"/>
        </w:trPr>
        <w:tc>
          <w:tcPr>
            <w:tcW w:w="1555" w:type="dxa"/>
            <w:shd w:val="clear" w:color="auto" w:fill="D9D9D9" w:themeFill="background1" w:themeFillShade="D9"/>
          </w:tcPr>
          <w:p w14:paraId="23A00C1D" w14:textId="77777777" w:rsidR="005E4A17" w:rsidRDefault="005E4A17" w:rsidP="00863412">
            <w:pPr>
              <w:rPr>
                <w:lang w:eastAsia="en-US"/>
              </w:rPr>
            </w:pPr>
            <w:r>
              <w:rPr>
                <w:lang w:eastAsia="en-US"/>
              </w:rPr>
              <w:t>R-E-T-P</w:t>
            </w:r>
          </w:p>
          <w:p w14:paraId="4DFD6CA8" w14:textId="77777777" w:rsidR="005E4A17" w:rsidRDefault="005E4A17" w:rsidP="00863412">
            <w:pPr>
              <w:rPr>
                <w:lang w:eastAsia="en-US"/>
              </w:rPr>
            </w:pPr>
            <w:r>
              <w:rPr>
                <w:lang w:eastAsia="en-US"/>
              </w:rPr>
              <w:t>Boîte 44</w:t>
            </w:r>
          </w:p>
        </w:tc>
        <w:tc>
          <w:tcPr>
            <w:tcW w:w="7801" w:type="dxa"/>
          </w:tcPr>
          <w:p w14:paraId="0E3E44BF" w14:textId="2FABA6F2" w:rsidR="005E4A17" w:rsidRPr="004C7188" w:rsidRDefault="005E4A17" w:rsidP="0034758D">
            <w:pPr>
              <w:pStyle w:val="Niveau4"/>
            </w:pPr>
            <w:bookmarkStart w:id="119" w:name="_Toc232759365"/>
            <w:r w:rsidRPr="004C7188">
              <w:t>P110/A4/4.3 : Agrandissement du monastère</w:t>
            </w:r>
            <w:bookmarkEnd w:id="119"/>
          </w:p>
          <w:p w14:paraId="05E01374" w14:textId="77777777" w:rsidR="005E4A17" w:rsidRDefault="005E4A17" w:rsidP="00863412">
            <w:pPr>
              <w:rPr>
                <w:lang w:eastAsia="en-US"/>
              </w:rPr>
            </w:pPr>
            <w:r w:rsidRPr="00E246DF">
              <w:rPr>
                <w:highlight w:val="yellow"/>
                <w:lang w:eastAsia="en-US"/>
              </w:rPr>
              <w:t>– Années. – X cm de documents textuels</w:t>
            </w:r>
          </w:p>
          <w:p w14:paraId="68D02268" w14:textId="7B537906" w:rsidR="003127C0" w:rsidRDefault="003127C0" w:rsidP="00863412">
            <w:pPr>
              <w:rPr>
                <w:i/>
                <w:iCs/>
                <w:lang w:eastAsia="en-US"/>
              </w:rPr>
            </w:pPr>
            <w:r w:rsidRPr="003127C0">
              <w:rPr>
                <w:i/>
                <w:iCs/>
                <w:lang w:eastAsia="en-US"/>
              </w:rPr>
              <w:t xml:space="preserve">Portée et contenu : </w:t>
            </w:r>
          </w:p>
          <w:p w14:paraId="5098403E" w14:textId="1068F7E7" w:rsidR="00244306" w:rsidRDefault="00244306" w:rsidP="00863412">
            <w:pPr>
              <w:rPr>
                <w:lang w:eastAsia="en-US"/>
              </w:rPr>
            </w:pPr>
            <w:r>
              <w:rPr>
                <w:lang w:eastAsia="en-US"/>
              </w:rPr>
              <w:t>Ce dossier contient des documents en lien avec l’agrandissement du troisième monastère pour célébr</w:t>
            </w:r>
            <w:r w:rsidR="001871F0">
              <w:rPr>
                <w:lang w:eastAsia="en-US"/>
              </w:rPr>
              <w:t>er</w:t>
            </w:r>
            <w:r>
              <w:rPr>
                <w:lang w:eastAsia="en-US"/>
              </w:rPr>
              <w:t xml:space="preserve"> les 100 ans. L’agrandissement inclue une nouvelle église, un bâtiment pour la chocolaterie. Certains documents sont sur les portes de l’église. </w:t>
            </w:r>
          </w:p>
          <w:p w14:paraId="0057083C" w14:textId="77777777" w:rsidR="005E4A17" w:rsidRDefault="005E4A17" w:rsidP="00B21581">
            <w:pPr>
              <w:pStyle w:val="Niveau3"/>
              <w:rPr>
                <w:lang w:eastAsia="en-US"/>
              </w:rPr>
            </w:pPr>
          </w:p>
        </w:tc>
      </w:tr>
      <w:tr w:rsidR="005E4A17" w14:paraId="08733F25" w14:textId="77777777" w:rsidTr="00863412">
        <w:trPr>
          <w:trHeight w:val="873"/>
        </w:trPr>
        <w:tc>
          <w:tcPr>
            <w:tcW w:w="1555" w:type="dxa"/>
            <w:shd w:val="clear" w:color="auto" w:fill="D9D9D9" w:themeFill="background1" w:themeFillShade="D9"/>
          </w:tcPr>
          <w:p w14:paraId="0BC4447F" w14:textId="77777777" w:rsidR="005E4A17" w:rsidRDefault="005E4A17" w:rsidP="00863412">
            <w:pPr>
              <w:rPr>
                <w:lang w:eastAsia="en-US"/>
              </w:rPr>
            </w:pPr>
            <w:r>
              <w:rPr>
                <w:lang w:eastAsia="en-US"/>
              </w:rPr>
              <w:t>R-E-T-P</w:t>
            </w:r>
          </w:p>
          <w:p w14:paraId="0384692C" w14:textId="77777777" w:rsidR="005E4A17" w:rsidRDefault="005E4A17" w:rsidP="00863412">
            <w:pPr>
              <w:rPr>
                <w:lang w:eastAsia="en-US"/>
              </w:rPr>
            </w:pPr>
            <w:r>
              <w:rPr>
                <w:lang w:eastAsia="en-US"/>
              </w:rPr>
              <w:t>Boîte 44</w:t>
            </w:r>
          </w:p>
        </w:tc>
        <w:tc>
          <w:tcPr>
            <w:tcW w:w="7801" w:type="dxa"/>
          </w:tcPr>
          <w:p w14:paraId="09C376D5" w14:textId="77777777" w:rsidR="005E4A17" w:rsidRPr="004C7188" w:rsidRDefault="005E4A17" w:rsidP="0034758D">
            <w:pPr>
              <w:pStyle w:val="Niveau4"/>
            </w:pPr>
            <w:bookmarkStart w:id="120" w:name="_Toc232759366"/>
            <w:r w:rsidRPr="004C7188">
              <w:t>P110/A4/4.5 : Génératrice</w:t>
            </w:r>
            <w:bookmarkEnd w:id="120"/>
          </w:p>
          <w:p w14:paraId="2AB2858C" w14:textId="65F36453" w:rsidR="005E4A17" w:rsidRDefault="005E4A17" w:rsidP="00863412">
            <w:pPr>
              <w:rPr>
                <w:lang w:eastAsia="en-US"/>
              </w:rPr>
            </w:pPr>
            <w:r w:rsidRPr="00E246DF">
              <w:rPr>
                <w:highlight w:val="yellow"/>
                <w:lang w:eastAsia="en-US"/>
              </w:rPr>
              <w:t>– Années. – X cm de documents textuels</w:t>
            </w:r>
            <w:r w:rsidR="001871F0">
              <w:rPr>
                <w:lang w:eastAsia="en-US"/>
              </w:rPr>
              <w:t>.</w:t>
            </w:r>
          </w:p>
          <w:p w14:paraId="12A94B73" w14:textId="77777777" w:rsidR="001871F0" w:rsidRDefault="001871F0" w:rsidP="00863412">
            <w:pPr>
              <w:rPr>
                <w:lang w:eastAsia="en-US"/>
              </w:rPr>
            </w:pPr>
          </w:p>
          <w:p w14:paraId="6AE95C25" w14:textId="77777777" w:rsidR="005E4A17" w:rsidRDefault="003127C0" w:rsidP="003127C0">
            <w:pPr>
              <w:rPr>
                <w:i/>
                <w:iCs/>
                <w:lang w:eastAsia="en-US"/>
              </w:rPr>
            </w:pPr>
            <w:r w:rsidRPr="003127C0">
              <w:rPr>
                <w:i/>
                <w:iCs/>
                <w:lang w:eastAsia="en-US"/>
              </w:rPr>
              <w:t>Portée et contenu :</w:t>
            </w:r>
          </w:p>
          <w:p w14:paraId="097844C8" w14:textId="77777777" w:rsidR="001871F0" w:rsidRDefault="001871F0" w:rsidP="003127C0">
            <w:pPr>
              <w:rPr>
                <w:lang w:eastAsia="en-US"/>
              </w:rPr>
            </w:pPr>
            <w:r>
              <w:rPr>
                <w:lang w:eastAsia="en-US"/>
              </w:rPr>
              <w:t>Ce dossier comprend..</w:t>
            </w:r>
          </w:p>
          <w:p w14:paraId="1DBA203B" w14:textId="2E6E78A3" w:rsidR="001871F0" w:rsidRPr="001871F0" w:rsidRDefault="001871F0" w:rsidP="003127C0">
            <w:pPr>
              <w:rPr>
                <w:lang w:eastAsia="en-US"/>
              </w:rPr>
            </w:pPr>
          </w:p>
        </w:tc>
      </w:tr>
      <w:tr w:rsidR="001871F0" w14:paraId="36F4683C" w14:textId="77777777" w:rsidTr="00863412">
        <w:trPr>
          <w:trHeight w:val="873"/>
        </w:trPr>
        <w:tc>
          <w:tcPr>
            <w:tcW w:w="1555" w:type="dxa"/>
            <w:shd w:val="clear" w:color="auto" w:fill="D9D9D9" w:themeFill="background1" w:themeFillShade="D9"/>
          </w:tcPr>
          <w:p w14:paraId="46A261F9" w14:textId="77777777" w:rsidR="001871F0" w:rsidRDefault="001871F0" w:rsidP="001871F0">
            <w:pPr>
              <w:rPr>
                <w:lang w:eastAsia="en-US"/>
              </w:rPr>
            </w:pPr>
            <w:r>
              <w:rPr>
                <w:lang w:eastAsia="en-US"/>
              </w:rPr>
              <w:t>R-E-T-P</w:t>
            </w:r>
          </w:p>
          <w:p w14:paraId="799266BC" w14:textId="5E9560DA" w:rsidR="001871F0" w:rsidRDefault="001871F0" w:rsidP="001871F0">
            <w:pPr>
              <w:rPr>
                <w:lang w:eastAsia="en-US"/>
              </w:rPr>
            </w:pPr>
            <w:r>
              <w:rPr>
                <w:lang w:eastAsia="en-US"/>
              </w:rPr>
              <w:t>Boîte 44</w:t>
            </w:r>
          </w:p>
        </w:tc>
        <w:tc>
          <w:tcPr>
            <w:tcW w:w="7801" w:type="dxa"/>
          </w:tcPr>
          <w:p w14:paraId="23B16B68" w14:textId="66595C84" w:rsidR="001871F0" w:rsidRPr="004C7188" w:rsidRDefault="001871F0" w:rsidP="001871F0">
            <w:pPr>
              <w:pStyle w:val="Niveau4"/>
            </w:pPr>
            <w:bookmarkStart w:id="121" w:name="_Toc232759367"/>
            <w:r w:rsidRPr="004C7188">
              <w:t>P110/A4/4.</w:t>
            </w:r>
            <w:r>
              <w:t>6</w:t>
            </w:r>
            <w:r w:rsidRPr="004C7188">
              <w:t xml:space="preserve"> : </w:t>
            </w:r>
            <w:r>
              <w:t>Incendies</w:t>
            </w:r>
            <w:bookmarkEnd w:id="121"/>
          </w:p>
          <w:p w14:paraId="687230F2" w14:textId="03C037A0" w:rsidR="001871F0" w:rsidRDefault="001871F0" w:rsidP="001871F0">
            <w:pPr>
              <w:rPr>
                <w:lang w:eastAsia="en-US"/>
              </w:rPr>
            </w:pPr>
            <w:r w:rsidRPr="001871F0">
              <w:rPr>
                <w:lang w:eastAsia="en-US"/>
              </w:rPr>
              <w:t xml:space="preserve">– 1988. – </w:t>
            </w:r>
            <w:r w:rsidRPr="00E246DF">
              <w:rPr>
                <w:highlight w:val="yellow"/>
                <w:lang w:eastAsia="en-US"/>
              </w:rPr>
              <w:t>X cm de documents textuels</w:t>
            </w:r>
            <w:r>
              <w:rPr>
                <w:lang w:eastAsia="en-US"/>
              </w:rPr>
              <w:t>.</w:t>
            </w:r>
          </w:p>
          <w:p w14:paraId="28989842" w14:textId="77777777" w:rsidR="001871F0" w:rsidRDefault="001871F0" w:rsidP="001871F0"/>
          <w:p w14:paraId="2E4346CF" w14:textId="0115F5D2" w:rsidR="001871F0" w:rsidRPr="001871F0" w:rsidRDefault="001871F0" w:rsidP="001871F0">
            <w:pPr>
              <w:rPr>
                <w:i/>
                <w:iCs/>
              </w:rPr>
            </w:pPr>
            <w:r w:rsidRPr="001871F0">
              <w:rPr>
                <w:i/>
                <w:iCs/>
              </w:rPr>
              <w:t>Portée et contenu :</w:t>
            </w:r>
          </w:p>
          <w:p w14:paraId="5AFED272" w14:textId="77777777" w:rsidR="001871F0" w:rsidRDefault="001871F0" w:rsidP="001871F0">
            <w:r>
              <w:t xml:space="preserve">Planification des travaux à la suite de l’incendie du garage (mars 1988); </w:t>
            </w:r>
          </w:p>
          <w:p w14:paraId="3B0891E7" w14:textId="01FE4B00" w:rsidR="00A02381" w:rsidRDefault="00A02381" w:rsidP="001871F0">
            <w:r>
              <w:t xml:space="preserve">Coûts liés à la construction (1987-1988); </w:t>
            </w:r>
          </w:p>
          <w:p w14:paraId="007C2DC4" w14:textId="7538939D" w:rsidR="001871F0" w:rsidRPr="004C7188" w:rsidRDefault="001871F0" w:rsidP="001871F0"/>
        </w:tc>
      </w:tr>
      <w:tr w:rsidR="00D35325" w14:paraId="73975654" w14:textId="77777777" w:rsidTr="00863412">
        <w:trPr>
          <w:trHeight w:val="873"/>
        </w:trPr>
        <w:tc>
          <w:tcPr>
            <w:tcW w:w="1555" w:type="dxa"/>
            <w:shd w:val="clear" w:color="auto" w:fill="D9D9D9" w:themeFill="background1" w:themeFillShade="D9"/>
          </w:tcPr>
          <w:p w14:paraId="2E06404B" w14:textId="77777777" w:rsidR="00D35325" w:rsidRDefault="00D35325" w:rsidP="00D35325">
            <w:pPr>
              <w:rPr>
                <w:lang w:eastAsia="en-US"/>
              </w:rPr>
            </w:pPr>
            <w:r>
              <w:rPr>
                <w:lang w:eastAsia="en-US"/>
              </w:rPr>
              <w:t>R-E-T-P</w:t>
            </w:r>
          </w:p>
          <w:p w14:paraId="680012F3" w14:textId="40DD4FBE" w:rsidR="00D35325" w:rsidRDefault="00D35325" w:rsidP="00D35325">
            <w:pPr>
              <w:rPr>
                <w:lang w:eastAsia="en-US"/>
              </w:rPr>
            </w:pPr>
            <w:r>
              <w:rPr>
                <w:lang w:eastAsia="en-US"/>
              </w:rPr>
              <w:t>Boîte 44</w:t>
            </w:r>
          </w:p>
        </w:tc>
        <w:tc>
          <w:tcPr>
            <w:tcW w:w="7801" w:type="dxa"/>
          </w:tcPr>
          <w:p w14:paraId="6BD4AF2B" w14:textId="12FC725F" w:rsidR="00D35325" w:rsidRPr="00D35325" w:rsidRDefault="00D35325" w:rsidP="00D35325">
            <w:pPr>
              <w:pStyle w:val="Niveau4"/>
            </w:pPr>
            <w:bookmarkStart w:id="122" w:name="_Toc232759368"/>
            <w:r w:rsidRPr="004C7188">
              <w:t>P110/A4/4.</w:t>
            </w:r>
            <w:r>
              <w:t>7</w:t>
            </w:r>
            <w:r w:rsidRPr="004C7188">
              <w:t xml:space="preserve"> : </w:t>
            </w:r>
            <w:r>
              <w:t>Cimetière</w:t>
            </w:r>
            <w:bookmarkEnd w:id="122"/>
          </w:p>
          <w:p w14:paraId="5D5EA1DC" w14:textId="6A9D7FBE" w:rsidR="00D35325" w:rsidRDefault="00D35325" w:rsidP="00D35325">
            <w:pPr>
              <w:rPr>
                <w:lang w:eastAsia="en-US"/>
              </w:rPr>
            </w:pPr>
            <w:r w:rsidRPr="001871F0">
              <w:rPr>
                <w:lang w:eastAsia="en-US"/>
              </w:rPr>
              <w:t>– 19</w:t>
            </w:r>
            <w:r>
              <w:rPr>
                <w:lang w:eastAsia="en-US"/>
              </w:rPr>
              <w:t>73-1982</w:t>
            </w:r>
            <w:r w:rsidRPr="001871F0">
              <w:rPr>
                <w:lang w:eastAsia="en-US"/>
              </w:rPr>
              <w:t xml:space="preserve">. – </w:t>
            </w:r>
            <w:r w:rsidRPr="00E246DF">
              <w:rPr>
                <w:highlight w:val="yellow"/>
                <w:lang w:eastAsia="en-US"/>
              </w:rPr>
              <w:t>X cm de documents textuels</w:t>
            </w:r>
            <w:r>
              <w:rPr>
                <w:lang w:eastAsia="en-US"/>
              </w:rPr>
              <w:t>. – 1 dessin.</w:t>
            </w:r>
          </w:p>
          <w:p w14:paraId="12746B29" w14:textId="77777777" w:rsidR="00D35325" w:rsidRDefault="00D35325" w:rsidP="00D35325"/>
          <w:p w14:paraId="173FCF80" w14:textId="77777777" w:rsidR="00D35325" w:rsidRPr="001871F0" w:rsidRDefault="00D35325" w:rsidP="00D35325">
            <w:pPr>
              <w:rPr>
                <w:i/>
                <w:iCs/>
              </w:rPr>
            </w:pPr>
            <w:r w:rsidRPr="001871F0">
              <w:rPr>
                <w:i/>
                <w:iCs/>
              </w:rPr>
              <w:t>Portée et contenu :</w:t>
            </w:r>
          </w:p>
          <w:p w14:paraId="06081F8B" w14:textId="65B6F1B5" w:rsidR="00D35325" w:rsidRDefault="00D35325">
            <w:pPr>
              <w:pStyle w:val="Paragraphedeliste"/>
              <w:numPr>
                <w:ilvl w:val="0"/>
                <w:numId w:val="66"/>
              </w:numPr>
            </w:pPr>
            <w:r>
              <w:t xml:space="preserve">Plan du cimetière du deuxième monastère (1973), discours et planification pour le déménagement des défunts vers le cimetière du nouveau monastère (1982); </w:t>
            </w:r>
          </w:p>
          <w:p w14:paraId="65E3EA10" w14:textId="77777777" w:rsidR="00D35325" w:rsidRPr="004C7188" w:rsidRDefault="00D35325" w:rsidP="00D35325">
            <w:pPr>
              <w:pStyle w:val="Niveau4"/>
            </w:pPr>
          </w:p>
        </w:tc>
      </w:tr>
    </w:tbl>
    <w:p w14:paraId="2017DE4C" w14:textId="77777777" w:rsidR="005E4A17" w:rsidRDefault="005E4A17" w:rsidP="00923766"/>
    <w:p w14:paraId="03A5E787" w14:textId="6A4BF66E" w:rsidR="00567445" w:rsidRDefault="00567445" w:rsidP="00B21581">
      <w:pPr>
        <w:pStyle w:val="Niveau3"/>
        <w:rPr>
          <w:lang w:eastAsia="en-US"/>
        </w:rPr>
      </w:pPr>
      <w:bookmarkStart w:id="123" w:name="Juvénat"/>
      <w:bookmarkStart w:id="124" w:name="_Toc232759369"/>
      <w:r>
        <w:rPr>
          <w:lang w:eastAsia="en-US"/>
        </w:rPr>
        <w:t>P110/A4/5 : Juvénat</w:t>
      </w:r>
      <w:bookmarkEnd w:id="124"/>
    </w:p>
    <w:bookmarkEnd w:id="123"/>
    <w:p w14:paraId="0EAFE24A" w14:textId="46470F6F" w:rsidR="00567445" w:rsidRDefault="00567445" w:rsidP="00567445">
      <w:pPr>
        <w:rPr>
          <w:lang w:eastAsia="en-US"/>
        </w:rPr>
      </w:pPr>
      <w:r w:rsidRPr="004C7188">
        <w:rPr>
          <w:highlight w:val="yellow"/>
          <w:lang w:eastAsia="en-US"/>
        </w:rPr>
        <w:t xml:space="preserve">– </w:t>
      </w:r>
      <w:r>
        <w:rPr>
          <w:highlight w:val="yellow"/>
          <w:lang w:eastAsia="en-US"/>
        </w:rPr>
        <w:t>1919-1922</w:t>
      </w:r>
      <w:r w:rsidRPr="004C7188">
        <w:rPr>
          <w:highlight w:val="yellow"/>
          <w:lang w:eastAsia="en-US"/>
        </w:rPr>
        <w:t>. – X cm de documents textuels.</w:t>
      </w:r>
    </w:p>
    <w:p w14:paraId="35AB3BEA" w14:textId="05263D3A" w:rsidR="00E20D77" w:rsidRDefault="00567445" w:rsidP="00567445">
      <w:pPr>
        <w:rPr>
          <w:lang w:eastAsia="en-US"/>
        </w:rPr>
      </w:pPr>
      <w:r>
        <w:rPr>
          <w:lang w:eastAsia="en-US"/>
        </w:rPr>
        <w:t xml:space="preserve">Route des Trappistes, Mistassini. </w:t>
      </w:r>
    </w:p>
    <w:p w14:paraId="7AE6EC81" w14:textId="77777777" w:rsidR="00567445" w:rsidRDefault="00567445" w:rsidP="00567445"/>
    <w:tbl>
      <w:tblPr>
        <w:tblW w:w="9356" w:type="dxa"/>
        <w:tblInd w:w="-567" w:type="dxa"/>
        <w:shd w:val="clear" w:color="auto" w:fill="D9D9D9"/>
        <w:tblLook w:val="04A0" w:firstRow="1" w:lastRow="0" w:firstColumn="1" w:lastColumn="0" w:noHBand="0" w:noVBand="1"/>
      </w:tblPr>
      <w:tblGrid>
        <w:gridCol w:w="1555"/>
        <w:gridCol w:w="7801"/>
      </w:tblGrid>
      <w:tr w:rsidR="00567445" w14:paraId="08743927" w14:textId="77777777" w:rsidTr="00EF5560">
        <w:trPr>
          <w:trHeight w:val="873"/>
        </w:trPr>
        <w:tc>
          <w:tcPr>
            <w:tcW w:w="1555" w:type="dxa"/>
            <w:shd w:val="clear" w:color="auto" w:fill="D9D9D9" w:themeFill="background1" w:themeFillShade="D9"/>
          </w:tcPr>
          <w:p w14:paraId="080C0AED" w14:textId="77777777" w:rsidR="00567445" w:rsidRDefault="00567445" w:rsidP="00EF5560">
            <w:pPr>
              <w:rPr>
                <w:lang w:eastAsia="en-US"/>
              </w:rPr>
            </w:pPr>
            <w:r>
              <w:rPr>
                <w:lang w:eastAsia="en-US"/>
              </w:rPr>
              <w:t>R-E-T-P</w:t>
            </w:r>
          </w:p>
          <w:p w14:paraId="510BD587" w14:textId="77777777" w:rsidR="00567445" w:rsidRDefault="00567445" w:rsidP="00EF5560">
            <w:pPr>
              <w:rPr>
                <w:lang w:eastAsia="en-US"/>
              </w:rPr>
            </w:pPr>
            <w:r>
              <w:rPr>
                <w:lang w:eastAsia="en-US"/>
              </w:rPr>
              <w:t>Boîte 44</w:t>
            </w:r>
          </w:p>
        </w:tc>
        <w:tc>
          <w:tcPr>
            <w:tcW w:w="7801" w:type="dxa"/>
          </w:tcPr>
          <w:p w14:paraId="4E0B750F" w14:textId="58930590" w:rsidR="00567445" w:rsidRPr="004C7188" w:rsidRDefault="00567445" w:rsidP="0034758D">
            <w:pPr>
              <w:pStyle w:val="Niveau4"/>
            </w:pPr>
            <w:bookmarkStart w:id="125" w:name="_Toc232759370"/>
            <w:r w:rsidRPr="004C7188">
              <w:t>P110/A4/</w:t>
            </w:r>
            <w:r>
              <w:t>5.</w:t>
            </w:r>
            <w:r w:rsidRPr="004C7188">
              <w:t xml:space="preserve">1 : Construction </w:t>
            </w:r>
            <w:r>
              <w:t>et rénovations</w:t>
            </w:r>
            <w:bookmarkEnd w:id="125"/>
          </w:p>
          <w:p w14:paraId="28969233" w14:textId="64F8DE30" w:rsidR="00567445" w:rsidRDefault="00567445" w:rsidP="00EF5560">
            <w:pPr>
              <w:rPr>
                <w:lang w:eastAsia="en-US"/>
              </w:rPr>
            </w:pPr>
            <w:r w:rsidRPr="00E246DF">
              <w:rPr>
                <w:highlight w:val="yellow"/>
                <w:lang w:eastAsia="en-US"/>
              </w:rPr>
              <w:t xml:space="preserve">– </w:t>
            </w:r>
            <w:r w:rsidR="004132F2">
              <w:rPr>
                <w:highlight w:val="yellow"/>
                <w:lang w:eastAsia="en-US"/>
              </w:rPr>
              <w:t>1919-1922</w:t>
            </w:r>
            <w:r w:rsidRPr="00E246DF">
              <w:rPr>
                <w:highlight w:val="yellow"/>
                <w:lang w:eastAsia="en-US"/>
              </w:rPr>
              <w:t>. – X cm de documents textuels</w:t>
            </w:r>
          </w:p>
          <w:p w14:paraId="33736886" w14:textId="0D6AB4FF" w:rsidR="00567445" w:rsidRDefault="003127C0" w:rsidP="00EF5560">
            <w:pPr>
              <w:rPr>
                <w:lang w:eastAsia="en-US"/>
              </w:rPr>
            </w:pPr>
            <w:r w:rsidRPr="003127C0">
              <w:rPr>
                <w:i/>
                <w:iCs/>
                <w:lang w:eastAsia="en-US"/>
              </w:rPr>
              <w:t>Portée et contenue :</w:t>
            </w:r>
          </w:p>
          <w:p w14:paraId="667570E7" w14:textId="6CF85331" w:rsidR="00567445" w:rsidRDefault="00567445">
            <w:pPr>
              <w:pStyle w:val="Paragraphedeliste"/>
              <w:numPr>
                <w:ilvl w:val="0"/>
                <w:numId w:val="34"/>
              </w:numPr>
              <w:rPr>
                <w:lang w:eastAsia="en-US"/>
              </w:rPr>
            </w:pPr>
            <w:r>
              <w:rPr>
                <w:lang w:eastAsia="en-US"/>
              </w:rPr>
              <w:t>Correspondances et estimés pour système de chauffage et documents promotionnels pour un radiateur (1919-1922);</w:t>
            </w:r>
          </w:p>
          <w:p w14:paraId="6D7DA6C8" w14:textId="77777777" w:rsidR="00567445" w:rsidRDefault="00567445" w:rsidP="00EF5560">
            <w:pPr>
              <w:rPr>
                <w:lang w:eastAsia="en-US"/>
              </w:rPr>
            </w:pPr>
          </w:p>
        </w:tc>
      </w:tr>
      <w:tr w:rsidR="00567445" w14:paraId="23CFF7F2" w14:textId="77777777" w:rsidTr="00EF5560">
        <w:trPr>
          <w:trHeight w:val="873"/>
        </w:trPr>
        <w:tc>
          <w:tcPr>
            <w:tcW w:w="1555" w:type="dxa"/>
            <w:shd w:val="clear" w:color="auto" w:fill="D9D9D9" w:themeFill="background1" w:themeFillShade="D9"/>
          </w:tcPr>
          <w:p w14:paraId="6DC12F42" w14:textId="77777777" w:rsidR="00567445" w:rsidRDefault="00567445" w:rsidP="00EF5560">
            <w:pPr>
              <w:rPr>
                <w:lang w:eastAsia="en-US"/>
              </w:rPr>
            </w:pPr>
            <w:r>
              <w:rPr>
                <w:lang w:eastAsia="en-US"/>
              </w:rPr>
              <w:lastRenderedPageBreak/>
              <w:t>R-E-T-P</w:t>
            </w:r>
          </w:p>
          <w:p w14:paraId="273EE99E" w14:textId="77777777" w:rsidR="00567445" w:rsidRDefault="00567445" w:rsidP="00EF5560">
            <w:pPr>
              <w:rPr>
                <w:lang w:eastAsia="en-US"/>
              </w:rPr>
            </w:pPr>
            <w:r>
              <w:rPr>
                <w:lang w:eastAsia="en-US"/>
              </w:rPr>
              <w:t>Boîte 44</w:t>
            </w:r>
          </w:p>
        </w:tc>
        <w:tc>
          <w:tcPr>
            <w:tcW w:w="7801" w:type="dxa"/>
          </w:tcPr>
          <w:p w14:paraId="339528F1" w14:textId="3759CF68" w:rsidR="00567445" w:rsidRPr="004C7188" w:rsidRDefault="00567445" w:rsidP="0034758D">
            <w:pPr>
              <w:pStyle w:val="Niveau4"/>
            </w:pPr>
            <w:bookmarkStart w:id="126" w:name="_Toc232759371"/>
            <w:r w:rsidRPr="004C7188">
              <w:t>P110/A4/</w:t>
            </w:r>
            <w:r>
              <w:t>5</w:t>
            </w:r>
            <w:r w:rsidRPr="004C7188">
              <w:t xml:space="preserve">.2 : </w:t>
            </w:r>
            <w:r>
              <w:t>Études</w:t>
            </w:r>
            <w:bookmarkEnd w:id="126"/>
          </w:p>
          <w:p w14:paraId="7C507785" w14:textId="5EE6F33B" w:rsidR="00567445" w:rsidRDefault="00567445" w:rsidP="00EF5560">
            <w:pPr>
              <w:rPr>
                <w:lang w:eastAsia="en-US"/>
              </w:rPr>
            </w:pPr>
            <w:r w:rsidRPr="00E246DF">
              <w:rPr>
                <w:highlight w:val="yellow"/>
                <w:lang w:eastAsia="en-US"/>
              </w:rPr>
              <w:t xml:space="preserve">– </w:t>
            </w:r>
            <w:r w:rsidR="004132F2">
              <w:rPr>
                <w:highlight w:val="yellow"/>
                <w:lang w:eastAsia="en-US"/>
              </w:rPr>
              <w:t>192-</w:t>
            </w:r>
            <w:r w:rsidRPr="00E246DF">
              <w:rPr>
                <w:highlight w:val="yellow"/>
                <w:lang w:eastAsia="en-US"/>
              </w:rPr>
              <w:t>. – X cm de documents textuels</w:t>
            </w:r>
          </w:p>
          <w:p w14:paraId="08BBCAA6" w14:textId="51AE48DE" w:rsidR="00567445" w:rsidRPr="003127C0" w:rsidRDefault="003127C0" w:rsidP="003127C0">
            <w:pPr>
              <w:rPr>
                <w:i/>
                <w:iCs/>
                <w:lang w:eastAsia="en-US"/>
              </w:rPr>
            </w:pPr>
            <w:r w:rsidRPr="003127C0">
              <w:rPr>
                <w:i/>
                <w:iCs/>
                <w:lang w:eastAsia="en-US"/>
              </w:rPr>
              <w:t>Portée et contenue :</w:t>
            </w:r>
          </w:p>
          <w:p w14:paraId="01A01B38" w14:textId="77777777" w:rsidR="00567445" w:rsidRDefault="00567445">
            <w:pPr>
              <w:pStyle w:val="Paragraphedeliste"/>
              <w:numPr>
                <w:ilvl w:val="0"/>
                <w:numId w:val="34"/>
              </w:numPr>
              <w:rPr>
                <w:lang w:eastAsia="en-US"/>
              </w:rPr>
            </w:pPr>
            <w:r>
              <w:rPr>
                <w:lang w:eastAsia="en-US"/>
              </w:rPr>
              <w:t xml:space="preserve">Bulletin scolaire par étudiant et matière (années 1920); </w:t>
            </w:r>
          </w:p>
          <w:p w14:paraId="3F8C5D72" w14:textId="1DA1E062" w:rsidR="00461EE3" w:rsidRDefault="00461EE3">
            <w:pPr>
              <w:pStyle w:val="Paragraphedeliste"/>
              <w:numPr>
                <w:ilvl w:val="0"/>
                <w:numId w:val="34"/>
              </w:numPr>
              <w:rPr>
                <w:lang w:eastAsia="en-US"/>
              </w:rPr>
            </w:pPr>
            <w:r>
              <w:rPr>
                <w:lang w:eastAsia="en-US"/>
              </w:rPr>
              <w:t xml:space="preserve">Apprentissage de métiers (1933); </w:t>
            </w:r>
          </w:p>
          <w:p w14:paraId="3B1D4BBE" w14:textId="72D1854F" w:rsidR="00DD390B" w:rsidRDefault="00DD390B">
            <w:pPr>
              <w:pStyle w:val="Paragraphedeliste"/>
              <w:numPr>
                <w:ilvl w:val="0"/>
                <w:numId w:val="34"/>
              </w:numPr>
              <w:rPr>
                <w:lang w:eastAsia="en-US"/>
              </w:rPr>
            </w:pPr>
            <w:r>
              <w:rPr>
                <w:lang w:eastAsia="en-US"/>
              </w:rPr>
              <w:t>Bulletins Jeanne-d’Arc Boudreault et difficultés scolaires (1935-1936);</w:t>
            </w:r>
          </w:p>
          <w:p w14:paraId="36061E95" w14:textId="2DFD14EC" w:rsidR="00567445" w:rsidRPr="00567445" w:rsidRDefault="00567445" w:rsidP="00567445">
            <w:pPr>
              <w:rPr>
                <w:lang w:eastAsia="en-US"/>
              </w:rPr>
            </w:pPr>
          </w:p>
        </w:tc>
      </w:tr>
      <w:tr w:rsidR="00E836D4" w14:paraId="2A36BD5A" w14:textId="77777777" w:rsidTr="00EF5560">
        <w:trPr>
          <w:trHeight w:val="873"/>
        </w:trPr>
        <w:tc>
          <w:tcPr>
            <w:tcW w:w="1555" w:type="dxa"/>
            <w:shd w:val="clear" w:color="auto" w:fill="D9D9D9" w:themeFill="background1" w:themeFillShade="D9"/>
          </w:tcPr>
          <w:p w14:paraId="0FBDB7D6" w14:textId="77777777" w:rsidR="00E836D4" w:rsidRDefault="00E836D4" w:rsidP="00E836D4">
            <w:pPr>
              <w:rPr>
                <w:lang w:eastAsia="en-US"/>
              </w:rPr>
            </w:pPr>
            <w:r>
              <w:rPr>
                <w:lang w:eastAsia="en-US"/>
              </w:rPr>
              <w:t>R-E-T-P</w:t>
            </w:r>
          </w:p>
          <w:p w14:paraId="02A8E509" w14:textId="7C4258F1" w:rsidR="00E836D4" w:rsidRDefault="00E836D4" w:rsidP="00E836D4">
            <w:pPr>
              <w:rPr>
                <w:lang w:eastAsia="en-US"/>
              </w:rPr>
            </w:pPr>
            <w:r>
              <w:rPr>
                <w:lang w:eastAsia="en-US"/>
              </w:rPr>
              <w:t xml:space="preserve">Boîte </w:t>
            </w:r>
          </w:p>
        </w:tc>
        <w:tc>
          <w:tcPr>
            <w:tcW w:w="7801" w:type="dxa"/>
          </w:tcPr>
          <w:p w14:paraId="185B0B57" w14:textId="77777777" w:rsidR="00E836D4" w:rsidRPr="004C7188" w:rsidRDefault="00E836D4" w:rsidP="00E836D4">
            <w:pPr>
              <w:pStyle w:val="Niveau4"/>
            </w:pPr>
            <w:bookmarkStart w:id="127" w:name="_Hlk203481141"/>
            <w:bookmarkStart w:id="128" w:name="_Toc232759372"/>
            <w:r w:rsidRPr="004C7188">
              <w:t>P110/A4/</w:t>
            </w:r>
            <w:r>
              <w:t>5</w:t>
            </w:r>
            <w:r w:rsidRPr="004C7188">
              <w:t>.</w:t>
            </w:r>
            <w:r>
              <w:t>3</w:t>
            </w:r>
            <w:r w:rsidRPr="004C7188">
              <w:t xml:space="preserve"> : </w:t>
            </w:r>
            <w:r>
              <w:t>Admission de juvénistes</w:t>
            </w:r>
            <w:bookmarkEnd w:id="128"/>
          </w:p>
          <w:p w14:paraId="77CED0C2" w14:textId="22BED204" w:rsidR="00E836D4" w:rsidRDefault="00E836D4" w:rsidP="00E836D4">
            <w:r w:rsidRPr="00FE78F7">
              <w:t xml:space="preserve">– </w:t>
            </w:r>
            <w:r w:rsidR="00672709">
              <w:t xml:space="preserve">[1924], </w:t>
            </w:r>
            <w:r w:rsidR="004A4094">
              <w:t>1934-</w:t>
            </w:r>
            <w:r w:rsidRPr="00FE78F7">
              <w:t>1938. – X cm de documents textuels</w:t>
            </w:r>
          </w:p>
          <w:p w14:paraId="45F90699" w14:textId="77777777" w:rsidR="004A4094" w:rsidRDefault="004A4094" w:rsidP="00E836D4">
            <w:pPr>
              <w:rPr>
                <w:lang w:eastAsia="en-US"/>
              </w:rPr>
            </w:pPr>
          </w:p>
          <w:p w14:paraId="0C0CD13A" w14:textId="4B90EEAD" w:rsidR="004A4094" w:rsidRPr="004A4094" w:rsidRDefault="004A4094" w:rsidP="00E836D4">
            <w:pPr>
              <w:rPr>
                <w:i/>
                <w:iCs/>
                <w:lang w:eastAsia="en-US"/>
              </w:rPr>
            </w:pPr>
            <w:r>
              <w:rPr>
                <w:i/>
                <w:iCs/>
                <w:lang w:eastAsia="en-US"/>
              </w:rPr>
              <w:t xml:space="preserve">Portée et contenu : </w:t>
            </w:r>
          </w:p>
          <w:p w14:paraId="542B9F9B" w14:textId="60DE1F6C" w:rsidR="00E836D4" w:rsidRDefault="00E836D4" w:rsidP="00E836D4">
            <w:r w:rsidRPr="005E5B4C">
              <w:t>Ce dossier comprend des demandes d’admission au juvénat ainsi que des requêtes pour des travaux à la ferme. Le juvénat accueillait uniquement des jeunes aspirant à la vie religieuse, ce qui en limitait l’accès.</w:t>
            </w:r>
            <w:r w:rsidR="004A4094">
              <w:t xml:space="preserve"> De nombreuses personnes se renseignent sur les cours offerts et manifestent leur intérêt.</w:t>
            </w:r>
            <w:r w:rsidR="00672709">
              <w:t xml:space="preserve"> Nouvelles entrées au noviciat et nouvelles professions religieuses. </w:t>
            </w:r>
          </w:p>
          <w:p w14:paraId="5617064B" w14:textId="77777777" w:rsidR="00E836D4" w:rsidRDefault="00E836D4" w:rsidP="00E836D4"/>
          <w:p w14:paraId="1CDB4289" w14:textId="77F3374F" w:rsidR="00526121" w:rsidRPr="00526121" w:rsidRDefault="00526121" w:rsidP="00E836D4">
            <w:pPr>
              <w:rPr>
                <w:i/>
                <w:iCs/>
              </w:rPr>
            </w:pPr>
            <w:r>
              <w:rPr>
                <w:i/>
                <w:iCs/>
              </w:rPr>
              <w:t xml:space="preserve">Notes : </w:t>
            </w:r>
          </w:p>
          <w:p w14:paraId="2896E456" w14:textId="726436A7" w:rsidR="00E836D4" w:rsidRDefault="00E836D4" w:rsidP="00E836D4">
            <w:r>
              <w:t>Voir aussi P110/A4/5.4 Liens avec d’autres orphelinats pour l’admission d’élève</w:t>
            </w:r>
            <w:r w:rsidR="00897385">
              <w:t>s</w:t>
            </w:r>
            <w:r>
              <w:t xml:space="preserve"> à Vauvert.</w:t>
            </w:r>
          </w:p>
          <w:p w14:paraId="683F69C3" w14:textId="27BCA4E9" w:rsidR="00526121" w:rsidRDefault="00526121" w:rsidP="00E836D4">
            <w:r>
              <w:t>Certaines correspondances sont en anglais ou manuscrites.</w:t>
            </w:r>
          </w:p>
          <w:p w14:paraId="61BD7887" w14:textId="68BF953F" w:rsidR="00526121" w:rsidRPr="005E5B4C" w:rsidRDefault="00526121" w:rsidP="00E836D4">
            <w:r>
              <w:t>Originaux.</w:t>
            </w:r>
          </w:p>
          <w:bookmarkEnd w:id="127"/>
          <w:p w14:paraId="24674E62" w14:textId="77777777" w:rsidR="00E836D4" w:rsidRPr="004C7188" w:rsidRDefault="00E836D4" w:rsidP="00E836D4">
            <w:pPr>
              <w:pStyle w:val="Niveau4"/>
            </w:pPr>
          </w:p>
        </w:tc>
      </w:tr>
      <w:tr w:rsidR="00E836D4" w14:paraId="132F2879" w14:textId="77777777" w:rsidTr="00EF5560">
        <w:trPr>
          <w:trHeight w:val="873"/>
        </w:trPr>
        <w:tc>
          <w:tcPr>
            <w:tcW w:w="1555" w:type="dxa"/>
            <w:shd w:val="clear" w:color="auto" w:fill="D9D9D9" w:themeFill="background1" w:themeFillShade="D9"/>
          </w:tcPr>
          <w:p w14:paraId="3FC287B7" w14:textId="77777777" w:rsidR="00E836D4" w:rsidRDefault="00E836D4" w:rsidP="00E836D4">
            <w:pPr>
              <w:rPr>
                <w:lang w:eastAsia="en-US"/>
              </w:rPr>
            </w:pPr>
            <w:r>
              <w:rPr>
                <w:lang w:eastAsia="en-US"/>
              </w:rPr>
              <w:t>R-E-T-P</w:t>
            </w:r>
          </w:p>
          <w:p w14:paraId="5FC150FB" w14:textId="24DD5478" w:rsidR="00E836D4" w:rsidRDefault="00E836D4" w:rsidP="00E836D4">
            <w:pPr>
              <w:rPr>
                <w:lang w:eastAsia="en-US"/>
              </w:rPr>
            </w:pPr>
            <w:r>
              <w:rPr>
                <w:lang w:eastAsia="en-US"/>
              </w:rPr>
              <w:t xml:space="preserve">Boîte </w:t>
            </w:r>
          </w:p>
        </w:tc>
        <w:tc>
          <w:tcPr>
            <w:tcW w:w="7801" w:type="dxa"/>
          </w:tcPr>
          <w:p w14:paraId="59FE4307" w14:textId="77777777" w:rsidR="00E836D4" w:rsidRPr="004C7188" w:rsidRDefault="00E836D4" w:rsidP="00E836D4">
            <w:pPr>
              <w:pStyle w:val="Niveau4"/>
            </w:pPr>
            <w:bookmarkStart w:id="129" w:name="_Toc232759373"/>
            <w:r w:rsidRPr="004C7188">
              <w:t>P110/A4/</w:t>
            </w:r>
            <w:r>
              <w:t>5</w:t>
            </w:r>
            <w:r w:rsidRPr="004C7188">
              <w:t>.</w:t>
            </w:r>
            <w:r>
              <w:t>4</w:t>
            </w:r>
            <w:r w:rsidRPr="004C7188">
              <w:t xml:space="preserve"> : </w:t>
            </w:r>
            <w:r>
              <w:t>Liens avec d’autres orphelinats</w:t>
            </w:r>
            <w:bookmarkEnd w:id="129"/>
          </w:p>
          <w:p w14:paraId="0A5E4FAB" w14:textId="77777777" w:rsidR="00E836D4" w:rsidRDefault="00E836D4" w:rsidP="00E836D4">
            <w:pPr>
              <w:rPr>
                <w:lang w:eastAsia="en-US"/>
              </w:rPr>
            </w:pPr>
            <w:r w:rsidRPr="00E246DF">
              <w:rPr>
                <w:highlight w:val="yellow"/>
                <w:lang w:eastAsia="en-US"/>
              </w:rPr>
              <w:t xml:space="preserve">– </w:t>
            </w:r>
            <w:r>
              <w:rPr>
                <w:highlight w:val="yellow"/>
                <w:lang w:eastAsia="en-US"/>
              </w:rPr>
              <w:t>1938</w:t>
            </w:r>
            <w:r w:rsidRPr="00E246DF">
              <w:rPr>
                <w:highlight w:val="yellow"/>
                <w:lang w:eastAsia="en-US"/>
              </w:rPr>
              <w:t>. – X cm de documents textuels</w:t>
            </w:r>
          </w:p>
          <w:p w14:paraId="4A8BD408" w14:textId="77777777" w:rsidR="003127C0" w:rsidRDefault="003127C0" w:rsidP="00E836D4">
            <w:pPr>
              <w:rPr>
                <w:i/>
                <w:iCs/>
                <w:lang w:eastAsia="en-US"/>
              </w:rPr>
            </w:pPr>
            <w:r w:rsidRPr="003127C0">
              <w:rPr>
                <w:i/>
                <w:iCs/>
                <w:lang w:eastAsia="en-US"/>
              </w:rPr>
              <w:t xml:space="preserve">Portée et contenue : </w:t>
            </w:r>
          </w:p>
          <w:p w14:paraId="5F230AB7" w14:textId="4F1743AB" w:rsidR="00E836D4" w:rsidRDefault="00E836D4" w:rsidP="00E836D4">
            <w:r w:rsidRPr="005E5B4C">
              <w:rPr>
                <w:lang w:eastAsia="en-US"/>
              </w:rPr>
              <w:t xml:space="preserve">Ce dossier comprend </w:t>
            </w:r>
            <w:r>
              <w:rPr>
                <w:lang w:eastAsia="en-US"/>
              </w:rPr>
              <w:t>des correspondances avec l’Orphelinat St-Louis de Bagot (Chicoutimi) (1938</w:t>
            </w:r>
            <w:r w:rsidR="00897385">
              <w:rPr>
                <w:lang w:eastAsia="en-US"/>
              </w:rPr>
              <w:t>-1940</w:t>
            </w:r>
            <w:r>
              <w:rPr>
                <w:lang w:eastAsia="en-US"/>
              </w:rPr>
              <w:t>)</w:t>
            </w:r>
            <w:r>
              <w:t xml:space="preserve"> </w:t>
            </w:r>
            <w:r>
              <w:rPr>
                <w:lang w:eastAsia="en-US"/>
              </w:rPr>
              <w:t>au sujet d’admission</w:t>
            </w:r>
            <w:r>
              <w:t>s</w:t>
            </w:r>
            <w:r w:rsidR="00447E47">
              <w:t xml:space="preserve"> et les Frères de Saint-François-Régis de Vauvert à propos de leur propre juvénat</w:t>
            </w:r>
            <w:r w:rsidR="00D54BE7">
              <w:t>-noviciat</w:t>
            </w:r>
            <w:r w:rsidR="00447E47">
              <w:t xml:space="preserve"> (192</w:t>
            </w:r>
            <w:r w:rsidR="004213C1">
              <w:t>4-192</w:t>
            </w:r>
            <w:r w:rsidR="00447E47">
              <w:t>5)</w:t>
            </w:r>
            <w:r w:rsidR="00D6579F">
              <w:t xml:space="preserve"> et une maison de famille en France partageant leurs pratiques (1925)</w:t>
            </w:r>
            <w:r w:rsidR="00447E47">
              <w:t>.</w:t>
            </w:r>
          </w:p>
          <w:p w14:paraId="5E5F0624" w14:textId="77777777" w:rsidR="00E836D4" w:rsidRDefault="00E836D4" w:rsidP="00E836D4"/>
          <w:p w14:paraId="75B23189" w14:textId="1D7D542E" w:rsidR="003127C0" w:rsidRPr="003127C0" w:rsidRDefault="003127C0" w:rsidP="00E836D4">
            <w:pPr>
              <w:rPr>
                <w:i/>
                <w:iCs/>
              </w:rPr>
            </w:pPr>
            <w:r w:rsidRPr="003127C0">
              <w:rPr>
                <w:i/>
                <w:iCs/>
              </w:rPr>
              <w:t>Notes :</w:t>
            </w:r>
          </w:p>
          <w:p w14:paraId="7E7B6FFC" w14:textId="245EF8AB" w:rsidR="00E836D4" w:rsidRDefault="00E836D4" w:rsidP="00E836D4">
            <w:r>
              <w:t>Voir aussi P110/A7/1.5.5 Sœurs du Bon Pasteur pour des échanges liées aux finances</w:t>
            </w:r>
            <w:r w:rsidR="00112590">
              <w:t xml:space="preserve"> et aux travaux chez les Sœurs.</w:t>
            </w:r>
          </w:p>
          <w:p w14:paraId="60858AA7" w14:textId="1E4B7DFE" w:rsidR="00112590" w:rsidRDefault="00112590" w:rsidP="00E836D4">
            <w:pPr>
              <w:rPr>
                <w:lang w:eastAsia="en-US"/>
              </w:rPr>
            </w:pPr>
            <w:r>
              <w:rPr>
                <w:lang w:eastAsia="en-US"/>
              </w:rPr>
              <w:t xml:space="preserve">Voir aussi </w:t>
            </w:r>
            <w:hyperlink w:anchor="P110A1119Hospitalisation" w:history="1">
              <w:r w:rsidRPr="00112590">
                <w:rPr>
                  <w:rStyle w:val="Lienhypertexte"/>
                  <w:lang w:eastAsia="en-US"/>
                </w:rPr>
                <w:t>P110/A11/1.9 Santé, hospitalisation</w:t>
              </w:r>
            </w:hyperlink>
            <w:r>
              <w:rPr>
                <w:lang w:eastAsia="en-US"/>
              </w:rPr>
              <w:t xml:space="preserve"> pour les relations autres que liées à l’éducation avec des orphelinats, notamment pour des convalescences.</w:t>
            </w:r>
          </w:p>
          <w:p w14:paraId="35507644" w14:textId="1943CC16" w:rsidR="00447E47" w:rsidRDefault="00447E47" w:rsidP="00E836D4">
            <w:pPr>
              <w:rPr>
                <w:lang w:eastAsia="en-US"/>
              </w:rPr>
            </w:pPr>
            <w:r>
              <w:rPr>
                <w:lang w:eastAsia="en-US"/>
              </w:rPr>
              <w:t>Certaines correspondances sont signées, notamment du Frère Jacques Stackler de Vauvert.</w:t>
            </w:r>
          </w:p>
          <w:p w14:paraId="4809FBB4" w14:textId="3686AC2F" w:rsidR="00D6579F" w:rsidRPr="005E5B4C" w:rsidRDefault="00D6579F" w:rsidP="00E836D4">
            <w:pPr>
              <w:rPr>
                <w:lang w:eastAsia="en-US"/>
              </w:rPr>
            </w:pPr>
            <w:r>
              <w:rPr>
                <w:lang w:eastAsia="en-US"/>
              </w:rPr>
              <w:t xml:space="preserve">L’un des documents est </w:t>
            </w:r>
            <w:r w:rsidR="00AA46B3">
              <w:rPr>
                <w:lang w:eastAsia="en-US"/>
              </w:rPr>
              <w:t xml:space="preserve">plié. </w:t>
            </w:r>
          </w:p>
          <w:p w14:paraId="164C9650" w14:textId="77777777" w:rsidR="00E836D4" w:rsidRPr="004C7188" w:rsidRDefault="00E836D4" w:rsidP="00E836D4">
            <w:pPr>
              <w:pStyle w:val="Niveau4"/>
            </w:pPr>
          </w:p>
        </w:tc>
      </w:tr>
      <w:tr w:rsidR="00E836D4" w14:paraId="09A83758" w14:textId="77777777" w:rsidTr="00EF5560">
        <w:trPr>
          <w:trHeight w:val="873"/>
        </w:trPr>
        <w:tc>
          <w:tcPr>
            <w:tcW w:w="1555" w:type="dxa"/>
            <w:shd w:val="clear" w:color="auto" w:fill="D9D9D9" w:themeFill="background1" w:themeFillShade="D9"/>
          </w:tcPr>
          <w:p w14:paraId="60841FBD" w14:textId="77777777" w:rsidR="00E836D4" w:rsidRDefault="00E836D4" w:rsidP="00E836D4">
            <w:pPr>
              <w:rPr>
                <w:lang w:eastAsia="en-US"/>
              </w:rPr>
            </w:pPr>
            <w:r>
              <w:rPr>
                <w:lang w:eastAsia="en-US"/>
              </w:rPr>
              <w:t>R-E-T-P</w:t>
            </w:r>
          </w:p>
          <w:p w14:paraId="5B0D93DF" w14:textId="47C285FA" w:rsidR="00E836D4" w:rsidRDefault="00E836D4" w:rsidP="00E836D4">
            <w:pPr>
              <w:rPr>
                <w:lang w:eastAsia="en-US"/>
              </w:rPr>
            </w:pPr>
            <w:r>
              <w:rPr>
                <w:lang w:eastAsia="en-US"/>
              </w:rPr>
              <w:t xml:space="preserve">Boîte </w:t>
            </w:r>
          </w:p>
        </w:tc>
        <w:tc>
          <w:tcPr>
            <w:tcW w:w="7801" w:type="dxa"/>
          </w:tcPr>
          <w:p w14:paraId="0C9AAC61" w14:textId="77777777" w:rsidR="00E836D4" w:rsidRPr="004C7188" w:rsidRDefault="00E836D4" w:rsidP="00E836D4">
            <w:pPr>
              <w:pStyle w:val="Niveau4"/>
            </w:pPr>
            <w:bookmarkStart w:id="130" w:name="_Toc232759374"/>
            <w:r w:rsidRPr="004C7188">
              <w:t>P110/A4/</w:t>
            </w:r>
            <w:r>
              <w:t>5</w:t>
            </w:r>
            <w:r w:rsidRPr="004C7188">
              <w:t>.</w:t>
            </w:r>
            <w:r>
              <w:t>5</w:t>
            </w:r>
            <w:r w:rsidRPr="004C7188">
              <w:t xml:space="preserve"> : </w:t>
            </w:r>
            <w:r>
              <w:t>Matériel scolaire</w:t>
            </w:r>
            <w:bookmarkEnd w:id="130"/>
          </w:p>
          <w:p w14:paraId="24D3AF93" w14:textId="6CE4E813" w:rsidR="00E836D4" w:rsidRDefault="00E836D4" w:rsidP="00E836D4">
            <w:pPr>
              <w:rPr>
                <w:lang w:eastAsia="en-US"/>
              </w:rPr>
            </w:pPr>
            <w:r w:rsidRPr="00E246DF">
              <w:rPr>
                <w:highlight w:val="yellow"/>
                <w:lang w:eastAsia="en-US"/>
              </w:rPr>
              <w:t xml:space="preserve">– </w:t>
            </w:r>
            <w:r w:rsidR="00E73058">
              <w:rPr>
                <w:highlight w:val="yellow"/>
                <w:lang w:eastAsia="en-US"/>
              </w:rPr>
              <w:t xml:space="preserve">1924-1925, </w:t>
            </w:r>
            <w:r w:rsidR="00AA571C">
              <w:rPr>
                <w:highlight w:val="yellow"/>
                <w:lang w:eastAsia="en-US"/>
              </w:rPr>
              <w:t>193</w:t>
            </w:r>
            <w:r w:rsidR="00395172">
              <w:rPr>
                <w:highlight w:val="yellow"/>
                <w:lang w:eastAsia="en-US"/>
              </w:rPr>
              <w:t>3</w:t>
            </w:r>
            <w:r w:rsidR="00AA571C">
              <w:rPr>
                <w:highlight w:val="yellow"/>
                <w:lang w:eastAsia="en-US"/>
              </w:rPr>
              <w:t>-</w:t>
            </w:r>
            <w:r>
              <w:rPr>
                <w:highlight w:val="yellow"/>
                <w:lang w:eastAsia="en-US"/>
              </w:rPr>
              <w:t>193</w:t>
            </w:r>
            <w:r w:rsidR="00C508BB">
              <w:rPr>
                <w:highlight w:val="yellow"/>
                <w:lang w:eastAsia="en-US"/>
              </w:rPr>
              <w:t>9</w:t>
            </w:r>
            <w:r w:rsidRPr="00E246DF">
              <w:rPr>
                <w:highlight w:val="yellow"/>
                <w:lang w:eastAsia="en-US"/>
              </w:rPr>
              <w:t>. – X cm de documents textuels</w:t>
            </w:r>
          </w:p>
          <w:p w14:paraId="680365EE" w14:textId="6C131FEE" w:rsidR="00E836D4" w:rsidRPr="003127C0" w:rsidRDefault="003127C0" w:rsidP="003127C0">
            <w:pPr>
              <w:rPr>
                <w:i/>
                <w:iCs/>
                <w:lang w:eastAsia="en-US"/>
              </w:rPr>
            </w:pPr>
            <w:r w:rsidRPr="003127C0">
              <w:rPr>
                <w:i/>
                <w:iCs/>
                <w:lang w:eastAsia="en-US"/>
              </w:rPr>
              <w:t>Portée et contenue :</w:t>
            </w:r>
          </w:p>
          <w:p w14:paraId="36B698D4" w14:textId="558203A9" w:rsidR="00672709" w:rsidRDefault="00E836D4" w:rsidP="00E836D4">
            <w:pPr>
              <w:rPr>
                <w:lang w:eastAsia="en-US"/>
              </w:rPr>
            </w:pPr>
            <w:r w:rsidRPr="005E5B4C">
              <w:rPr>
                <w:lang w:eastAsia="en-US"/>
              </w:rPr>
              <w:t xml:space="preserve">Ce dossier comprend </w:t>
            </w:r>
            <w:r>
              <w:rPr>
                <w:lang w:eastAsia="en-US"/>
              </w:rPr>
              <w:t>des correspondances pour la commande ou la vente d’images religieuses destinées aux étudiants (</w:t>
            </w:r>
            <w:r w:rsidR="00AA571C">
              <w:rPr>
                <w:lang w:eastAsia="en-US"/>
              </w:rPr>
              <w:t>193</w:t>
            </w:r>
            <w:r w:rsidR="00395172">
              <w:rPr>
                <w:lang w:eastAsia="en-US"/>
              </w:rPr>
              <w:t>3</w:t>
            </w:r>
            <w:r w:rsidR="00AA571C">
              <w:rPr>
                <w:lang w:eastAsia="en-US"/>
              </w:rPr>
              <w:t>-</w:t>
            </w:r>
            <w:r>
              <w:rPr>
                <w:lang w:eastAsia="en-US"/>
              </w:rPr>
              <w:t>19</w:t>
            </w:r>
            <w:r w:rsidR="00205CCD">
              <w:rPr>
                <w:lang w:eastAsia="en-US"/>
              </w:rPr>
              <w:t>40</w:t>
            </w:r>
            <w:r>
              <w:rPr>
                <w:lang w:eastAsia="en-US"/>
              </w:rPr>
              <w:t>)</w:t>
            </w:r>
            <w:r w:rsidR="00395172">
              <w:rPr>
                <w:lang w:eastAsia="en-US"/>
              </w:rPr>
              <w:t xml:space="preserve">, parfois en relation </w:t>
            </w:r>
            <w:r w:rsidR="00395172">
              <w:rPr>
                <w:lang w:eastAsia="en-US"/>
              </w:rPr>
              <w:lastRenderedPageBreak/>
              <w:t>avec d’autres orphelinats qui en font la commande aux Pères, dont l’Orphelinat de l’Immaculée de Chicoutimi</w:t>
            </w:r>
            <w:r>
              <w:rPr>
                <w:lang w:eastAsia="en-US"/>
              </w:rPr>
              <w:t>.</w:t>
            </w:r>
          </w:p>
          <w:p w14:paraId="46CF29AC" w14:textId="7A6429FB" w:rsidR="00672709" w:rsidRDefault="00672709" w:rsidP="00E836D4">
            <w:pPr>
              <w:rPr>
                <w:lang w:eastAsia="en-US"/>
              </w:rPr>
            </w:pPr>
            <w:r>
              <w:rPr>
                <w:lang w:eastAsia="en-US"/>
              </w:rPr>
              <w:t>Commandes et retour de matériel de Dupuis Frères pour la salle de séance des juvénistes (1924)</w:t>
            </w:r>
            <w:r w:rsidR="00E73058">
              <w:rPr>
                <w:lang w:eastAsia="en-US"/>
              </w:rPr>
              <w:t xml:space="preserve">, commandes d’articles scolaires tel du papier, de la craie blanche et des cahiers de devoirs à la Procure des Frères des Écoles chrétiennes (1925); </w:t>
            </w:r>
          </w:p>
          <w:p w14:paraId="72986EB1" w14:textId="67C795C8" w:rsidR="00C508BB" w:rsidRPr="005E5B4C" w:rsidRDefault="00C508BB" w:rsidP="00E836D4">
            <w:pPr>
              <w:rPr>
                <w:lang w:eastAsia="en-US"/>
              </w:rPr>
            </w:pPr>
            <w:r>
              <w:rPr>
                <w:lang w:eastAsia="en-US"/>
              </w:rPr>
              <w:t xml:space="preserve">Commande </w:t>
            </w:r>
            <w:r w:rsidR="007733BD">
              <w:rPr>
                <w:lang w:eastAsia="en-US"/>
              </w:rPr>
              <w:t>de</w:t>
            </w:r>
            <w:r>
              <w:rPr>
                <w:lang w:eastAsia="en-US"/>
              </w:rPr>
              <w:t xml:space="preserve"> catalogues de physique (1939)</w:t>
            </w:r>
          </w:p>
          <w:p w14:paraId="32EEAE79" w14:textId="77777777" w:rsidR="00E836D4" w:rsidRPr="004C7188" w:rsidRDefault="00E836D4" w:rsidP="00E836D4">
            <w:pPr>
              <w:pStyle w:val="Niveau4"/>
            </w:pPr>
          </w:p>
        </w:tc>
      </w:tr>
    </w:tbl>
    <w:p w14:paraId="0A1FDE75" w14:textId="77777777" w:rsidR="00567445" w:rsidRDefault="00567445" w:rsidP="00923766"/>
    <w:p w14:paraId="097EB7A4" w14:textId="5D57C9C5" w:rsidR="008F1786" w:rsidRDefault="008F1786" w:rsidP="00923766"/>
    <w:p w14:paraId="56C6DA9A" w14:textId="54ECD5F5" w:rsidR="008F1786" w:rsidRPr="00A674F8" w:rsidRDefault="008F1786" w:rsidP="008F1786">
      <w:pPr>
        <w:pStyle w:val="Titre2"/>
      </w:pPr>
      <w:bookmarkStart w:id="131" w:name="_Toc232759375"/>
      <w:r>
        <w:t>P110</w:t>
      </w:r>
      <w:r w:rsidRPr="00A674F8">
        <w:t>/A</w:t>
      </w:r>
      <w:r>
        <w:t>5</w:t>
      </w:r>
      <w:r w:rsidRPr="00A674F8">
        <w:t xml:space="preserve"> </w:t>
      </w:r>
      <w:r>
        <w:t>Finances</w:t>
      </w:r>
      <w:bookmarkEnd w:id="131"/>
    </w:p>
    <w:p w14:paraId="1F6F1F17" w14:textId="77777777" w:rsidR="0021526C" w:rsidRPr="0021526C" w:rsidRDefault="0021526C" w:rsidP="0021526C">
      <w:pPr>
        <w:rPr>
          <w:highlight w:val="yellow"/>
          <w:lang w:eastAsia="en-US"/>
        </w:rPr>
      </w:pPr>
      <w:r w:rsidRPr="0021526C">
        <w:rPr>
          <w:highlight w:val="yellow"/>
          <w:lang w:eastAsia="en-US"/>
        </w:rPr>
        <w:t xml:space="preserve">- 1892-2014. – 170 cm de documents textuels. </w:t>
      </w:r>
    </w:p>
    <w:p w14:paraId="05086949" w14:textId="77777777" w:rsidR="0021526C" w:rsidRDefault="0021526C" w:rsidP="0021526C">
      <w:pPr>
        <w:rPr>
          <w:lang w:eastAsia="en-US"/>
        </w:rPr>
      </w:pPr>
      <w:r w:rsidRPr="0021526C">
        <w:rPr>
          <w:highlight w:val="yellow"/>
          <w:lang w:eastAsia="en-US"/>
        </w:rPr>
        <w:t>Boîtes 19 à 29.</w:t>
      </w:r>
    </w:p>
    <w:p w14:paraId="6B58070C" w14:textId="1EA031D2" w:rsidR="0021526C" w:rsidRDefault="0021526C" w:rsidP="0021526C">
      <w:pPr>
        <w:rPr>
          <w:lang w:eastAsia="en-US"/>
        </w:rPr>
      </w:pPr>
      <w:r w:rsidRPr="0021526C">
        <w:rPr>
          <w:highlight w:val="yellow"/>
          <w:lang w:eastAsia="en-US"/>
        </w:rPr>
        <w:t>- 1894-1985. – 164 cm de documents textuels. 38 livres dont une boîte</w:t>
      </w:r>
    </w:p>
    <w:p w14:paraId="25BD3AC3" w14:textId="77777777" w:rsidR="008F1786" w:rsidRDefault="008F1786" w:rsidP="008F1786">
      <w:pPr>
        <w:rPr>
          <w:i/>
        </w:rPr>
      </w:pPr>
    </w:p>
    <w:p w14:paraId="67840522" w14:textId="77777777" w:rsidR="008F1786" w:rsidRPr="00AB6798" w:rsidRDefault="008F1786" w:rsidP="008F1786">
      <w:pPr>
        <w:rPr>
          <w:i/>
        </w:rPr>
      </w:pPr>
      <w:r w:rsidRPr="00AB6798">
        <w:rPr>
          <w:i/>
        </w:rPr>
        <w:t xml:space="preserve">Portée et contenu : </w:t>
      </w:r>
    </w:p>
    <w:p w14:paraId="1D67A4A2" w14:textId="5EF0E4FB" w:rsidR="0021526C" w:rsidRDefault="008F1786" w:rsidP="0021526C">
      <w:pPr>
        <w:rPr>
          <w:lang w:eastAsia="en-US"/>
        </w:rPr>
      </w:pPr>
      <w:r>
        <w:t xml:space="preserve">Cette sous-série comprend </w:t>
      </w:r>
      <w:r w:rsidR="0021526C">
        <w:rPr>
          <w:lang w:eastAsia="en-US"/>
        </w:rPr>
        <w:t xml:space="preserve">les finances générales de la communauté des Trappistes de Notre-Dame de Mistassini ou du monastère, </w:t>
      </w:r>
      <w:r w:rsidR="0021526C" w:rsidRPr="0021526C">
        <w:rPr>
          <w:highlight w:val="yellow"/>
          <w:lang w:eastAsia="en-US"/>
        </w:rPr>
        <w:t xml:space="preserve">notamment les dossiers </w:t>
      </w:r>
      <w:r w:rsidR="0021526C" w:rsidRPr="0021526C">
        <w:rPr>
          <w:i/>
          <w:iCs/>
          <w:highlight w:val="yellow"/>
          <w:lang w:eastAsia="en-US"/>
        </w:rPr>
        <w:t xml:space="preserve">Grands livres financiers et inventaires, </w:t>
      </w:r>
      <w:r w:rsidR="0021526C" w:rsidRPr="0021526C">
        <w:rPr>
          <w:highlight w:val="yellow"/>
          <w:lang w:eastAsia="en-US"/>
        </w:rPr>
        <w:t>etc.</w:t>
      </w:r>
      <w:r w:rsidR="0021526C">
        <w:rPr>
          <w:lang w:eastAsia="en-US"/>
        </w:rPr>
        <w:t xml:space="preserve"> </w:t>
      </w:r>
    </w:p>
    <w:p w14:paraId="20082DC3" w14:textId="77777777" w:rsidR="00444C8B" w:rsidRDefault="00444C8B" w:rsidP="0021526C">
      <w:pPr>
        <w:rPr>
          <w:lang w:eastAsia="en-US"/>
        </w:rPr>
      </w:pPr>
    </w:p>
    <w:p w14:paraId="77BD668A" w14:textId="0A897EE0" w:rsidR="00444C8B" w:rsidRPr="00444C8B" w:rsidRDefault="00444C8B" w:rsidP="0021526C">
      <w:pPr>
        <w:rPr>
          <w:i/>
          <w:iCs/>
          <w:lang w:eastAsia="en-US"/>
        </w:rPr>
      </w:pPr>
      <w:r w:rsidRPr="00444C8B">
        <w:rPr>
          <w:i/>
          <w:iCs/>
          <w:lang w:eastAsia="en-US"/>
        </w:rPr>
        <w:t xml:space="preserve">Notes : </w:t>
      </w:r>
    </w:p>
    <w:p w14:paraId="2427D232" w14:textId="2703D4CD" w:rsidR="00444C8B" w:rsidRPr="0021526C" w:rsidRDefault="00444C8B" w:rsidP="0021526C">
      <w:pPr>
        <w:rPr>
          <w:lang w:eastAsia="en-US"/>
        </w:rPr>
      </w:pPr>
      <w:r>
        <w:rPr>
          <w:lang w:eastAsia="en-US"/>
        </w:rPr>
        <w:t xml:space="preserve">Voir aussi les </w:t>
      </w:r>
      <w:hyperlink w:anchor="A8ChocoFinances" w:history="1">
        <w:r w:rsidRPr="00444C8B">
          <w:rPr>
            <w:rStyle w:val="Lienhypertexte"/>
            <w:lang w:eastAsia="en-US"/>
          </w:rPr>
          <w:t>rapports financiers de la chocolaterie des Pères à la cote P110/A8/1.11</w:t>
        </w:r>
      </w:hyperlink>
      <w:r>
        <w:rPr>
          <w:lang w:eastAsia="en-US"/>
        </w:rPr>
        <w:t xml:space="preserve"> du présent fonds.</w:t>
      </w:r>
    </w:p>
    <w:p w14:paraId="4EC5CF54" w14:textId="2C239A9E" w:rsidR="008F1786" w:rsidRPr="00A674F8" w:rsidRDefault="008F1786" w:rsidP="008F1786"/>
    <w:p w14:paraId="15AFAB86" w14:textId="77777777" w:rsidR="008F1786" w:rsidRPr="00A674F8" w:rsidRDefault="008F1786" w:rsidP="008F1786"/>
    <w:p w14:paraId="30365B1A" w14:textId="77777777" w:rsidR="00BA23C7" w:rsidRDefault="00BA23C7"/>
    <w:p w14:paraId="7428BA7C" w14:textId="77777777" w:rsidR="00BA23C7" w:rsidRDefault="00BA23C7" w:rsidP="00B21581">
      <w:pPr>
        <w:pStyle w:val="Niveau3"/>
      </w:pPr>
      <w:bookmarkStart w:id="132" w:name="_Toc232759376"/>
      <w:r>
        <w:t>P110/A5/1 : Actions</w:t>
      </w:r>
      <w:bookmarkEnd w:id="132"/>
    </w:p>
    <w:p w14:paraId="5987103F" w14:textId="77777777" w:rsidR="00BA23C7" w:rsidRDefault="00BA23C7" w:rsidP="00BA23C7">
      <w:pPr>
        <w:rPr>
          <w:lang w:eastAsia="en-US"/>
        </w:rPr>
      </w:pPr>
      <w:r w:rsidRPr="0021526C">
        <w:rPr>
          <w:highlight w:val="yellow"/>
          <w:lang w:eastAsia="en-US"/>
        </w:rPr>
        <w:t xml:space="preserve">– </w:t>
      </w:r>
      <w:r>
        <w:rPr>
          <w:highlight w:val="yellow"/>
          <w:lang w:eastAsia="en-US"/>
        </w:rPr>
        <w:t>X-X</w:t>
      </w:r>
      <w:r w:rsidRPr="0021526C">
        <w:rPr>
          <w:highlight w:val="yellow"/>
          <w:lang w:eastAsia="en-US"/>
        </w:rPr>
        <w:t>. – X cm de documents textuels.</w:t>
      </w:r>
      <w:r>
        <w:rPr>
          <w:lang w:eastAsia="en-US"/>
        </w:rPr>
        <w:t xml:space="preserve"> </w:t>
      </w:r>
    </w:p>
    <w:p w14:paraId="6A12F408" w14:textId="77777777" w:rsidR="00BA23C7" w:rsidRDefault="00BA23C7"/>
    <w:tbl>
      <w:tblPr>
        <w:tblW w:w="9356" w:type="dxa"/>
        <w:tblInd w:w="-567" w:type="dxa"/>
        <w:shd w:val="clear" w:color="auto" w:fill="D9D9D9"/>
        <w:tblLook w:val="04A0" w:firstRow="1" w:lastRow="0" w:firstColumn="1" w:lastColumn="0" w:noHBand="0" w:noVBand="1"/>
      </w:tblPr>
      <w:tblGrid>
        <w:gridCol w:w="1555"/>
        <w:gridCol w:w="7801"/>
      </w:tblGrid>
      <w:tr w:rsidR="00F73973" w:rsidRPr="00A674F8" w14:paraId="114B12FF" w14:textId="77777777" w:rsidTr="00F35EEA">
        <w:trPr>
          <w:trHeight w:val="873"/>
        </w:trPr>
        <w:tc>
          <w:tcPr>
            <w:tcW w:w="1555" w:type="dxa"/>
            <w:shd w:val="clear" w:color="auto" w:fill="D9D9D9" w:themeFill="background1" w:themeFillShade="D9"/>
          </w:tcPr>
          <w:p w14:paraId="0E42AB7A" w14:textId="77777777" w:rsidR="00F73973" w:rsidRDefault="00F73973" w:rsidP="0097113C">
            <w:pPr>
              <w:jc w:val="left"/>
              <w:rPr>
                <w:lang w:eastAsia="en-US"/>
              </w:rPr>
            </w:pPr>
          </w:p>
        </w:tc>
        <w:tc>
          <w:tcPr>
            <w:tcW w:w="7801" w:type="dxa"/>
          </w:tcPr>
          <w:p w14:paraId="0DCEB266" w14:textId="398BE90E" w:rsidR="003127C0" w:rsidRDefault="003127C0" w:rsidP="009B6DB2">
            <w:pPr>
              <w:rPr>
                <w:i/>
                <w:iCs/>
                <w:lang w:eastAsia="en-US"/>
              </w:rPr>
            </w:pPr>
            <w:r w:rsidRPr="003127C0">
              <w:rPr>
                <w:i/>
                <w:iCs/>
                <w:lang w:eastAsia="en-US"/>
              </w:rPr>
              <w:t xml:space="preserve">Portée et contenu : </w:t>
            </w:r>
          </w:p>
          <w:p w14:paraId="1E888743" w14:textId="1818E325" w:rsidR="009B6DB2" w:rsidRDefault="00BA23C7" w:rsidP="009B6DB2">
            <w:r>
              <w:t xml:space="preserve">Ce dossier comprend… </w:t>
            </w:r>
          </w:p>
          <w:p w14:paraId="593C1882" w14:textId="77777777" w:rsidR="00BA23C7" w:rsidRDefault="00BA23C7" w:rsidP="009B6DB2"/>
          <w:p w14:paraId="75E54DBC" w14:textId="1DA50D70" w:rsidR="00BD373E" w:rsidRDefault="00BD373E" w:rsidP="009B6DB2">
            <w:r>
              <w:t>Actions avec la Coopérative Fédérée de Québec (192</w:t>
            </w:r>
            <w:r w:rsidR="00084CD4">
              <w:t>2</w:t>
            </w:r>
            <w:r>
              <w:t xml:space="preserve">-1930); </w:t>
            </w:r>
          </w:p>
          <w:p w14:paraId="48338FE4" w14:textId="77777777" w:rsidR="00BD373E" w:rsidRDefault="00BD373E" w:rsidP="009B6DB2"/>
          <w:p w14:paraId="4EE1B9C4" w14:textId="1316FD7A" w:rsidR="00BD373E" w:rsidRPr="00BD373E" w:rsidRDefault="00BD373E" w:rsidP="009B6DB2">
            <w:pPr>
              <w:rPr>
                <w:i/>
                <w:iCs/>
              </w:rPr>
            </w:pPr>
            <w:r>
              <w:rPr>
                <w:i/>
                <w:iCs/>
              </w:rPr>
              <w:t xml:space="preserve">Notes : </w:t>
            </w:r>
          </w:p>
          <w:p w14:paraId="13EF3206" w14:textId="77777777" w:rsidR="00CC4F7E" w:rsidRDefault="00CC4F7E" w:rsidP="009B6DB2">
            <w:r>
              <w:t>Voir aussi P110/A5/15 Placements pour des communications avec la Banque canadienne nationale concernant des dividendes d’actions.</w:t>
            </w:r>
          </w:p>
          <w:p w14:paraId="2EB92EF4" w14:textId="138964EF" w:rsidR="00CC4F7E" w:rsidRPr="009B6DB2" w:rsidRDefault="00CC4F7E" w:rsidP="009B6DB2"/>
        </w:tc>
      </w:tr>
    </w:tbl>
    <w:p w14:paraId="239602B4" w14:textId="77777777" w:rsidR="00894655" w:rsidRDefault="00894655"/>
    <w:p w14:paraId="1DA337B9" w14:textId="77777777" w:rsidR="00894655" w:rsidRPr="006A17DB" w:rsidRDefault="00894655" w:rsidP="00B21581">
      <w:pPr>
        <w:pStyle w:val="Niveau3"/>
      </w:pPr>
      <w:bookmarkStart w:id="133" w:name="_Toc232759377"/>
      <w:r w:rsidRPr="006A17DB">
        <w:t>P110/A5/</w:t>
      </w:r>
      <w:r>
        <w:t>2</w:t>
      </w:r>
      <w:r w:rsidRPr="006A17DB">
        <w:t> : Bilan</w:t>
      </w:r>
      <w:r>
        <w:t>s</w:t>
      </w:r>
      <w:bookmarkEnd w:id="133"/>
    </w:p>
    <w:p w14:paraId="199D6EE1" w14:textId="77777777" w:rsidR="00894655" w:rsidRDefault="00894655" w:rsidP="00894655">
      <w:pPr>
        <w:rPr>
          <w:lang w:eastAsia="en-US"/>
        </w:rPr>
      </w:pPr>
      <w:r w:rsidRPr="0021526C">
        <w:rPr>
          <w:highlight w:val="yellow"/>
          <w:lang w:eastAsia="en-US"/>
        </w:rPr>
        <w:t xml:space="preserve">– </w:t>
      </w:r>
      <w:r>
        <w:rPr>
          <w:highlight w:val="yellow"/>
          <w:lang w:eastAsia="en-US"/>
        </w:rPr>
        <w:t>X-X</w:t>
      </w:r>
      <w:r w:rsidRPr="0021526C">
        <w:rPr>
          <w:highlight w:val="yellow"/>
          <w:lang w:eastAsia="en-US"/>
        </w:rPr>
        <w:t>. – X cm de documents textuels.</w:t>
      </w:r>
      <w:r>
        <w:rPr>
          <w:lang w:eastAsia="en-US"/>
        </w:rPr>
        <w:t xml:space="preserve"> </w:t>
      </w:r>
    </w:p>
    <w:p w14:paraId="674A04B3"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133EE2" w:rsidRPr="00A674F8" w14:paraId="05269B5B" w14:textId="77777777" w:rsidTr="00F35EEA">
        <w:trPr>
          <w:trHeight w:val="873"/>
        </w:trPr>
        <w:tc>
          <w:tcPr>
            <w:tcW w:w="1555" w:type="dxa"/>
            <w:shd w:val="clear" w:color="auto" w:fill="D9D9D9" w:themeFill="background1" w:themeFillShade="D9"/>
          </w:tcPr>
          <w:p w14:paraId="0B001E6C" w14:textId="77777777" w:rsidR="00133EE2" w:rsidRDefault="00133EE2" w:rsidP="00133EE2">
            <w:pPr>
              <w:jc w:val="left"/>
              <w:rPr>
                <w:lang w:eastAsia="en-US"/>
              </w:rPr>
            </w:pPr>
            <w:r>
              <w:rPr>
                <w:lang w:eastAsia="en-US"/>
              </w:rPr>
              <w:t>R-E-T</w:t>
            </w:r>
          </w:p>
          <w:p w14:paraId="1E9BD3CD" w14:textId="77777777" w:rsidR="00133EE2" w:rsidRDefault="00133EE2" w:rsidP="00133EE2">
            <w:pPr>
              <w:jc w:val="left"/>
              <w:rPr>
                <w:lang w:eastAsia="en-US"/>
              </w:rPr>
            </w:pPr>
            <w:r>
              <w:rPr>
                <w:lang w:eastAsia="en-US"/>
              </w:rPr>
              <w:t xml:space="preserve">Boîtes </w:t>
            </w:r>
          </w:p>
          <w:p w14:paraId="09AF7CE0" w14:textId="5B192CA6" w:rsidR="00133EE2" w:rsidRPr="00A674F8" w:rsidRDefault="00133EE2" w:rsidP="00133EE2">
            <w:pPr>
              <w:rPr>
                <w:lang w:eastAsia="en-US"/>
              </w:rPr>
            </w:pPr>
            <w:r>
              <w:rPr>
                <w:lang w:eastAsia="en-US"/>
              </w:rPr>
              <w:t>19 à 29</w:t>
            </w:r>
          </w:p>
        </w:tc>
        <w:tc>
          <w:tcPr>
            <w:tcW w:w="7801" w:type="dxa"/>
          </w:tcPr>
          <w:p w14:paraId="7304A7A8" w14:textId="79E30896" w:rsidR="003127C0" w:rsidRDefault="003127C0" w:rsidP="00133EE2">
            <w:pPr>
              <w:rPr>
                <w:i/>
                <w:iCs/>
                <w:lang w:eastAsia="en-US"/>
              </w:rPr>
            </w:pPr>
            <w:r w:rsidRPr="003127C0">
              <w:rPr>
                <w:i/>
                <w:iCs/>
                <w:lang w:eastAsia="en-US"/>
              </w:rPr>
              <w:t xml:space="preserve">Portée et contenu : </w:t>
            </w:r>
          </w:p>
          <w:p w14:paraId="78971E7B" w14:textId="789385FC" w:rsidR="00133EE2" w:rsidRDefault="009B6DB2" w:rsidP="00133EE2">
            <w:r>
              <w:t>Ce dossier comprend des bilans individuels</w:t>
            </w:r>
            <w:r w:rsidR="00214B49">
              <w:t xml:space="preserve">, des bilans généraux des actifs et passifs (1988); </w:t>
            </w:r>
          </w:p>
          <w:p w14:paraId="6BF63883" w14:textId="12B8692D" w:rsidR="009B6DB2" w:rsidRDefault="00302BC8" w:rsidP="00133EE2">
            <w:r>
              <w:t>Voir aussi États financiers</w:t>
            </w:r>
          </w:p>
          <w:p w14:paraId="2C564876" w14:textId="157C60B5" w:rsidR="00302BC8" w:rsidRPr="00C55296" w:rsidRDefault="00302BC8" w:rsidP="00133EE2"/>
        </w:tc>
      </w:tr>
    </w:tbl>
    <w:p w14:paraId="17823E2E" w14:textId="77777777" w:rsidR="00894655" w:rsidRDefault="00894655"/>
    <w:p w14:paraId="197BB583" w14:textId="77777777" w:rsidR="00894655" w:rsidRPr="006A17DB" w:rsidRDefault="00894655" w:rsidP="00B21581">
      <w:pPr>
        <w:pStyle w:val="Niveau3"/>
      </w:pPr>
      <w:bookmarkStart w:id="134" w:name="_Toc232759378"/>
      <w:r w:rsidRPr="006A17DB">
        <w:t>P110/A5/</w:t>
      </w:r>
      <w:r>
        <w:t>3</w:t>
      </w:r>
      <w:r w:rsidRPr="006A17DB">
        <w:t> : Bon</w:t>
      </w:r>
      <w:r>
        <w:t>s</w:t>
      </w:r>
      <w:r w:rsidRPr="006A17DB">
        <w:t xml:space="preserve"> de valeur</w:t>
      </w:r>
      <w:bookmarkEnd w:id="134"/>
    </w:p>
    <w:p w14:paraId="39EF1218" w14:textId="77777777" w:rsidR="00894655" w:rsidRDefault="00894655" w:rsidP="00894655">
      <w:pPr>
        <w:rPr>
          <w:lang w:eastAsia="en-US"/>
        </w:rPr>
      </w:pPr>
      <w:r w:rsidRPr="0021526C">
        <w:rPr>
          <w:highlight w:val="yellow"/>
          <w:lang w:eastAsia="en-US"/>
        </w:rPr>
        <w:t xml:space="preserve">– </w:t>
      </w:r>
      <w:r>
        <w:rPr>
          <w:highlight w:val="yellow"/>
          <w:lang w:eastAsia="en-US"/>
        </w:rPr>
        <w:t>1895-1905</w:t>
      </w:r>
      <w:r w:rsidRPr="0021526C">
        <w:rPr>
          <w:highlight w:val="yellow"/>
          <w:lang w:eastAsia="en-US"/>
        </w:rPr>
        <w:t>. – X cm de documents textuels.</w:t>
      </w:r>
      <w:r>
        <w:rPr>
          <w:lang w:eastAsia="en-US"/>
        </w:rPr>
        <w:t xml:space="preserve"> </w:t>
      </w:r>
    </w:p>
    <w:p w14:paraId="67328DED"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133EE2" w:rsidRPr="00A674F8" w14:paraId="44C96566" w14:textId="77777777" w:rsidTr="00F35EEA">
        <w:trPr>
          <w:trHeight w:val="873"/>
        </w:trPr>
        <w:tc>
          <w:tcPr>
            <w:tcW w:w="1555" w:type="dxa"/>
            <w:shd w:val="clear" w:color="auto" w:fill="D9D9D9" w:themeFill="background1" w:themeFillShade="D9"/>
          </w:tcPr>
          <w:p w14:paraId="36704C42" w14:textId="77777777" w:rsidR="00133EE2" w:rsidRDefault="00133EE2" w:rsidP="00133EE2">
            <w:pPr>
              <w:jc w:val="left"/>
              <w:rPr>
                <w:lang w:eastAsia="en-US"/>
              </w:rPr>
            </w:pPr>
            <w:r>
              <w:rPr>
                <w:lang w:eastAsia="en-US"/>
              </w:rPr>
              <w:t>R-E-T</w:t>
            </w:r>
          </w:p>
          <w:p w14:paraId="0D2A3F85" w14:textId="77777777" w:rsidR="00133EE2" w:rsidRDefault="00133EE2" w:rsidP="00133EE2">
            <w:pPr>
              <w:jc w:val="left"/>
              <w:rPr>
                <w:lang w:eastAsia="en-US"/>
              </w:rPr>
            </w:pPr>
            <w:r>
              <w:rPr>
                <w:lang w:eastAsia="en-US"/>
              </w:rPr>
              <w:t xml:space="preserve">Boîtes </w:t>
            </w:r>
          </w:p>
          <w:p w14:paraId="32AAAFE2" w14:textId="28D385FE" w:rsidR="00133EE2" w:rsidRDefault="00133EE2" w:rsidP="00133EE2">
            <w:pPr>
              <w:jc w:val="left"/>
              <w:rPr>
                <w:lang w:eastAsia="en-US"/>
              </w:rPr>
            </w:pPr>
            <w:r>
              <w:rPr>
                <w:lang w:eastAsia="en-US"/>
              </w:rPr>
              <w:t>19 à 29</w:t>
            </w:r>
          </w:p>
        </w:tc>
        <w:tc>
          <w:tcPr>
            <w:tcW w:w="7801" w:type="dxa"/>
          </w:tcPr>
          <w:p w14:paraId="271974F0" w14:textId="77777777" w:rsidR="003127C0" w:rsidRDefault="003127C0" w:rsidP="007E630A">
            <w:pPr>
              <w:rPr>
                <w:i/>
                <w:iCs/>
                <w:lang w:eastAsia="en-US"/>
              </w:rPr>
            </w:pPr>
            <w:r w:rsidRPr="003127C0">
              <w:rPr>
                <w:i/>
                <w:iCs/>
                <w:lang w:eastAsia="en-US"/>
              </w:rPr>
              <w:t xml:space="preserve">Portée et contenue : </w:t>
            </w:r>
          </w:p>
          <w:p w14:paraId="640BE606" w14:textId="7946AAF5" w:rsidR="00894655" w:rsidRDefault="007E630A" w:rsidP="007E630A">
            <w:r>
              <w:t>Ce dossier comprend des bons de valeur en effets au magasin de la Trappe de Mistassini.</w:t>
            </w:r>
          </w:p>
          <w:p w14:paraId="592A3F40" w14:textId="77777777" w:rsidR="007E630A" w:rsidRPr="007E630A" w:rsidRDefault="007E630A" w:rsidP="007E630A"/>
        </w:tc>
      </w:tr>
    </w:tbl>
    <w:p w14:paraId="6E4F5255" w14:textId="77777777" w:rsidR="00894655" w:rsidRDefault="00894655"/>
    <w:p w14:paraId="2452A01C" w14:textId="77777777" w:rsidR="00894655" w:rsidRPr="006A17DB" w:rsidRDefault="00894655" w:rsidP="00B21581">
      <w:pPr>
        <w:pStyle w:val="Niveau3"/>
      </w:pPr>
      <w:bookmarkStart w:id="135" w:name="_Toc232759379"/>
      <w:r w:rsidRPr="006A17DB">
        <w:t>P110/A5/</w:t>
      </w:r>
      <w:r>
        <w:t>4</w:t>
      </w:r>
      <w:r w:rsidRPr="006A17DB">
        <w:t> : Com</w:t>
      </w:r>
      <w:bookmarkStart w:id="136" w:name="P110A54Comptesclients"/>
      <w:bookmarkEnd w:id="136"/>
      <w:r w:rsidRPr="006A17DB">
        <w:t>ptes clients</w:t>
      </w:r>
      <w:bookmarkEnd w:id="135"/>
    </w:p>
    <w:p w14:paraId="10D50E7E" w14:textId="77777777" w:rsidR="00894655" w:rsidRDefault="00894655" w:rsidP="00894655">
      <w:pPr>
        <w:rPr>
          <w:lang w:eastAsia="en-US"/>
        </w:rPr>
      </w:pPr>
      <w:r w:rsidRPr="0021526C">
        <w:rPr>
          <w:highlight w:val="yellow"/>
          <w:lang w:eastAsia="en-US"/>
        </w:rPr>
        <w:t xml:space="preserve">– </w:t>
      </w:r>
      <w:r>
        <w:rPr>
          <w:highlight w:val="yellow"/>
          <w:lang w:eastAsia="en-US"/>
        </w:rPr>
        <w:t>1895-1963.</w:t>
      </w:r>
      <w:r w:rsidRPr="0021526C">
        <w:rPr>
          <w:highlight w:val="yellow"/>
          <w:lang w:eastAsia="en-US"/>
        </w:rPr>
        <w:t xml:space="preserve"> – X cm de documents textuels.</w:t>
      </w:r>
      <w:r>
        <w:rPr>
          <w:lang w:eastAsia="en-US"/>
        </w:rPr>
        <w:t xml:space="preserve"> </w:t>
      </w:r>
    </w:p>
    <w:p w14:paraId="74BA260C"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133EE2" w:rsidRPr="00A674F8" w14:paraId="12BF9438" w14:textId="77777777" w:rsidTr="00F35EEA">
        <w:trPr>
          <w:trHeight w:val="873"/>
        </w:trPr>
        <w:tc>
          <w:tcPr>
            <w:tcW w:w="1555" w:type="dxa"/>
            <w:shd w:val="clear" w:color="auto" w:fill="D9D9D9" w:themeFill="background1" w:themeFillShade="D9"/>
          </w:tcPr>
          <w:p w14:paraId="0EB6DD1F" w14:textId="77777777" w:rsidR="00133EE2" w:rsidRDefault="00133EE2" w:rsidP="00133EE2">
            <w:pPr>
              <w:jc w:val="left"/>
              <w:rPr>
                <w:lang w:eastAsia="en-US"/>
              </w:rPr>
            </w:pPr>
            <w:r>
              <w:rPr>
                <w:lang w:eastAsia="en-US"/>
              </w:rPr>
              <w:t>R-E-T</w:t>
            </w:r>
          </w:p>
          <w:p w14:paraId="184DA988" w14:textId="77777777" w:rsidR="00133EE2" w:rsidRDefault="00133EE2" w:rsidP="00133EE2">
            <w:pPr>
              <w:jc w:val="left"/>
              <w:rPr>
                <w:lang w:eastAsia="en-US"/>
              </w:rPr>
            </w:pPr>
            <w:r>
              <w:rPr>
                <w:lang w:eastAsia="en-US"/>
              </w:rPr>
              <w:t xml:space="preserve">Boîtes </w:t>
            </w:r>
          </w:p>
          <w:p w14:paraId="52112771" w14:textId="766D93E1" w:rsidR="00133EE2" w:rsidRDefault="00133EE2" w:rsidP="00133EE2">
            <w:pPr>
              <w:jc w:val="left"/>
              <w:rPr>
                <w:lang w:eastAsia="en-US"/>
              </w:rPr>
            </w:pPr>
            <w:r>
              <w:rPr>
                <w:lang w:eastAsia="en-US"/>
              </w:rPr>
              <w:t>19 à 29</w:t>
            </w:r>
          </w:p>
        </w:tc>
        <w:tc>
          <w:tcPr>
            <w:tcW w:w="7801" w:type="dxa"/>
          </w:tcPr>
          <w:p w14:paraId="039BF9DD" w14:textId="77777777" w:rsidR="003127C0" w:rsidRDefault="003127C0" w:rsidP="004B3DCE">
            <w:pPr>
              <w:rPr>
                <w:i/>
                <w:iCs/>
                <w:lang w:eastAsia="en-US"/>
              </w:rPr>
            </w:pPr>
            <w:r w:rsidRPr="003127C0">
              <w:rPr>
                <w:i/>
                <w:iCs/>
                <w:lang w:eastAsia="en-US"/>
              </w:rPr>
              <w:t xml:space="preserve">Portée et contenue : </w:t>
            </w:r>
          </w:p>
          <w:p w14:paraId="379B8014" w14:textId="0FDD8138" w:rsidR="00EA29C3" w:rsidRDefault="004B3DCE" w:rsidP="004B3DCE">
            <w:r>
              <w:t>Ce dossier comprend des listes de compte à recevoir</w:t>
            </w:r>
            <w:r w:rsidR="007F1145">
              <w:t xml:space="preserve"> de particuliers.</w:t>
            </w:r>
          </w:p>
          <w:p w14:paraId="49A5B05D" w14:textId="77777777" w:rsidR="00EA29C3" w:rsidRDefault="00EA29C3" w:rsidP="004B3DCE"/>
          <w:p w14:paraId="54285363" w14:textId="77777777" w:rsidR="007F1145" w:rsidRPr="00C83528" w:rsidRDefault="007F1145" w:rsidP="007F1145">
            <w:pPr>
              <w:pStyle w:val="Paragraphedeliste"/>
              <w:numPr>
                <w:ilvl w:val="0"/>
                <w:numId w:val="29"/>
              </w:numPr>
              <w:rPr>
                <w:color w:val="70AD47" w:themeColor="accent6"/>
              </w:rPr>
            </w:pPr>
            <w:r>
              <w:rPr>
                <w:color w:val="70AD47" w:themeColor="accent6"/>
              </w:rPr>
              <w:t>Listes de montants à percevoir à de nombreux résidents du village des Pères (1895-1922);</w:t>
            </w:r>
          </w:p>
          <w:p w14:paraId="0AD28954" w14:textId="77777777" w:rsidR="00D90B31" w:rsidRDefault="00D90B31" w:rsidP="007F1145">
            <w:pPr>
              <w:pStyle w:val="Paragraphedeliste"/>
              <w:numPr>
                <w:ilvl w:val="0"/>
                <w:numId w:val="29"/>
              </w:numPr>
            </w:pPr>
            <w:r>
              <w:t xml:space="preserve">Balance du compte d’Arthur Perron avec détails (1899); </w:t>
            </w:r>
          </w:p>
          <w:p w14:paraId="0D450529" w14:textId="1570EA95" w:rsidR="00A73111" w:rsidRDefault="00A73111" w:rsidP="007F1145">
            <w:pPr>
              <w:pStyle w:val="Paragraphedeliste"/>
              <w:numPr>
                <w:ilvl w:val="0"/>
                <w:numId w:val="29"/>
              </w:numPr>
            </w:pPr>
            <w:r>
              <w:t xml:space="preserve">Relevé de compte de Alexandre Lecointre (1900); </w:t>
            </w:r>
          </w:p>
          <w:p w14:paraId="5A720F00" w14:textId="70CD410A" w:rsidR="00EA29C3" w:rsidRDefault="00380AFF" w:rsidP="007F1145">
            <w:pPr>
              <w:pStyle w:val="Paragraphedeliste"/>
              <w:numPr>
                <w:ilvl w:val="0"/>
                <w:numId w:val="29"/>
              </w:numPr>
            </w:pPr>
            <w:r>
              <w:t>Des documents et correspondances sur le compte de Joseph Gagnon</w:t>
            </w:r>
            <w:r w:rsidR="007679BC">
              <w:t>;</w:t>
            </w:r>
          </w:p>
          <w:p w14:paraId="2DB78A8A" w14:textId="116F884F" w:rsidR="007679BC" w:rsidRDefault="007679BC" w:rsidP="007F1145">
            <w:pPr>
              <w:pStyle w:val="Paragraphedeliste"/>
              <w:numPr>
                <w:ilvl w:val="0"/>
                <w:numId w:val="29"/>
              </w:numPr>
            </w:pPr>
            <w:r>
              <w:t>Balance du compte de François Harvey (1900-1902);</w:t>
            </w:r>
          </w:p>
          <w:p w14:paraId="30043AE1" w14:textId="581DE213" w:rsidR="00EA29C3" w:rsidRDefault="00EA29C3" w:rsidP="007F1145">
            <w:pPr>
              <w:pStyle w:val="Paragraphedeliste"/>
              <w:numPr>
                <w:ilvl w:val="0"/>
                <w:numId w:val="29"/>
              </w:numPr>
              <w:rPr>
                <w:color w:val="70AD47" w:themeColor="accent6"/>
              </w:rPr>
            </w:pPr>
            <w:r w:rsidRPr="00C83528">
              <w:rPr>
                <w:color w:val="70AD47" w:themeColor="accent6"/>
              </w:rPr>
              <w:t xml:space="preserve">Un livret de ventes foncières </w:t>
            </w:r>
            <w:r>
              <w:rPr>
                <w:color w:val="70AD47" w:themeColor="accent6"/>
              </w:rPr>
              <w:t xml:space="preserve">avec détail sur les versements </w:t>
            </w:r>
            <w:r w:rsidRPr="00C83528">
              <w:rPr>
                <w:color w:val="70AD47" w:themeColor="accent6"/>
              </w:rPr>
              <w:t>(1908-1922);</w:t>
            </w:r>
          </w:p>
          <w:p w14:paraId="582F96F8" w14:textId="616D1640" w:rsidR="007F1145" w:rsidRDefault="000229B8" w:rsidP="007F1145">
            <w:pPr>
              <w:pStyle w:val="Paragraphedeliste"/>
              <w:numPr>
                <w:ilvl w:val="0"/>
                <w:numId w:val="29"/>
              </w:numPr>
              <w:rPr>
                <w:color w:val="538135" w:themeColor="accent6" w:themeShade="BF"/>
              </w:rPr>
            </w:pPr>
            <w:r w:rsidRPr="000229B8">
              <w:rPr>
                <w:color w:val="538135" w:themeColor="accent6" w:themeShade="BF"/>
              </w:rPr>
              <w:t>Liste de paiements, acomptes</w:t>
            </w:r>
            <w:r>
              <w:rPr>
                <w:color w:val="538135" w:themeColor="accent6" w:themeShade="BF"/>
              </w:rPr>
              <w:t xml:space="preserve">, </w:t>
            </w:r>
            <w:r w:rsidRPr="000229B8">
              <w:rPr>
                <w:color w:val="538135" w:themeColor="accent6" w:themeShade="BF"/>
              </w:rPr>
              <w:t>crédits</w:t>
            </w:r>
            <w:r>
              <w:rPr>
                <w:color w:val="538135" w:themeColor="accent6" w:themeShade="BF"/>
              </w:rPr>
              <w:t xml:space="preserve"> et billets recevables</w:t>
            </w:r>
            <w:r w:rsidRPr="000229B8">
              <w:rPr>
                <w:color w:val="538135" w:themeColor="accent6" w:themeShade="BF"/>
              </w:rPr>
              <w:t xml:space="preserve"> de clients aux Pères Trappistes (190</w:t>
            </w:r>
            <w:r>
              <w:rPr>
                <w:color w:val="538135" w:themeColor="accent6" w:themeShade="BF"/>
              </w:rPr>
              <w:t>4</w:t>
            </w:r>
            <w:r w:rsidRPr="000229B8">
              <w:rPr>
                <w:color w:val="538135" w:themeColor="accent6" w:themeShade="BF"/>
              </w:rPr>
              <w:t>-1914);</w:t>
            </w:r>
          </w:p>
          <w:p w14:paraId="43550742" w14:textId="77777777" w:rsidR="00EA29C3" w:rsidRDefault="00EA29C3" w:rsidP="004B3DCE"/>
          <w:p w14:paraId="58BF6B9E" w14:textId="49AC04C9" w:rsidR="00380AFF" w:rsidRDefault="00302BC8" w:rsidP="004B3DCE">
            <w:r>
              <w:t>Voir aussi États Financiers</w:t>
            </w:r>
            <w:r w:rsidR="007161E3">
              <w:t>, Crédits</w:t>
            </w:r>
            <w:r w:rsidR="000229B8">
              <w:t xml:space="preserve"> et Transactions (si existe toujours). </w:t>
            </w:r>
          </w:p>
          <w:p w14:paraId="7722F28A" w14:textId="77777777" w:rsidR="004B3DCE" w:rsidRPr="004B3DCE" w:rsidRDefault="004B3DCE" w:rsidP="004B3DCE"/>
        </w:tc>
      </w:tr>
    </w:tbl>
    <w:p w14:paraId="0C4F4DF8" w14:textId="77777777" w:rsidR="00894655" w:rsidRDefault="00894655"/>
    <w:p w14:paraId="2C5DA056" w14:textId="40322397" w:rsidR="00894655" w:rsidRDefault="00894655" w:rsidP="00B21581">
      <w:pPr>
        <w:pStyle w:val="Niveau3"/>
      </w:pPr>
      <w:bookmarkStart w:id="137" w:name="_Toc232759380"/>
      <w:r w:rsidRPr="006A17DB">
        <w:t>P110/A5/</w:t>
      </w:r>
      <w:r>
        <w:t>5</w:t>
      </w:r>
      <w:r w:rsidR="007161E3">
        <w:t> </w:t>
      </w:r>
      <w:r w:rsidRPr="006A17DB">
        <w:t xml:space="preserve">: </w:t>
      </w:r>
      <w:r w:rsidRPr="00816ABB">
        <w:t>Crédits</w:t>
      </w:r>
      <w:bookmarkEnd w:id="137"/>
    </w:p>
    <w:p w14:paraId="1EDCCBC6" w14:textId="77777777" w:rsidR="00894655" w:rsidRDefault="00894655" w:rsidP="00894655">
      <w:pPr>
        <w:rPr>
          <w:lang w:eastAsia="en-US"/>
        </w:rPr>
      </w:pPr>
      <w:r w:rsidRPr="0021526C">
        <w:rPr>
          <w:highlight w:val="yellow"/>
          <w:lang w:eastAsia="en-US"/>
        </w:rPr>
        <w:t xml:space="preserve">– </w:t>
      </w:r>
      <w:r>
        <w:rPr>
          <w:highlight w:val="yellow"/>
          <w:lang w:eastAsia="en-US"/>
        </w:rPr>
        <w:t>1929</w:t>
      </w:r>
      <w:r w:rsidRPr="0021526C">
        <w:rPr>
          <w:highlight w:val="yellow"/>
          <w:lang w:eastAsia="en-US"/>
        </w:rPr>
        <w:t xml:space="preserve">. – </w:t>
      </w:r>
      <w:r>
        <w:rPr>
          <w:highlight w:val="yellow"/>
          <w:lang w:eastAsia="en-US"/>
        </w:rPr>
        <w:t>1 page</w:t>
      </w:r>
      <w:r w:rsidRPr="0021526C">
        <w:rPr>
          <w:highlight w:val="yellow"/>
          <w:lang w:eastAsia="en-US"/>
        </w:rPr>
        <w:t xml:space="preserve"> documents textuels.</w:t>
      </w:r>
      <w:r>
        <w:rPr>
          <w:lang w:eastAsia="en-US"/>
        </w:rPr>
        <w:t xml:space="preserve"> </w:t>
      </w:r>
    </w:p>
    <w:p w14:paraId="2E4BC8A8"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0A29719F" w14:textId="77777777" w:rsidTr="00F35EEA">
        <w:trPr>
          <w:trHeight w:val="873"/>
        </w:trPr>
        <w:tc>
          <w:tcPr>
            <w:tcW w:w="1555" w:type="dxa"/>
            <w:shd w:val="clear" w:color="auto" w:fill="D9D9D9" w:themeFill="background1" w:themeFillShade="D9"/>
          </w:tcPr>
          <w:p w14:paraId="79FCE50F" w14:textId="77777777" w:rsidR="00457DC3" w:rsidRDefault="00457DC3" w:rsidP="00457DC3">
            <w:pPr>
              <w:jc w:val="left"/>
              <w:rPr>
                <w:lang w:eastAsia="en-US"/>
              </w:rPr>
            </w:pPr>
            <w:r>
              <w:rPr>
                <w:lang w:eastAsia="en-US"/>
              </w:rPr>
              <w:t>R-E-T</w:t>
            </w:r>
          </w:p>
          <w:p w14:paraId="75EC6243" w14:textId="77777777" w:rsidR="00457DC3" w:rsidRDefault="00457DC3" w:rsidP="00457DC3">
            <w:pPr>
              <w:jc w:val="left"/>
              <w:rPr>
                <w:lang w:eastAsia="en-US"/>
              </w:rPr>
            </w:pPr>
            <w:r>
              <w:rPr>
                <w:lang w:eastAsia="en-US"/>
              </w:rPr>
              <w:t xml:space="preserve">Boîtes </w:t>
            </w:r>
          </w:p>
          <w:p w14:paraId="5D74A5B6" w14:textId="0882A140" w:rsidR="00457DC3" w:rsidRDefault="00457DC3" w:rsidP="00457DC3">
            <w:pPr>
              <w:jc w:val="left"/>
              <w:rPr>
                <w:lang w:eastAsia="en-US"/>
              </w:rPr>
            </w:pPr>
            <w:r>
              <w:rPr>
                <w:lang w:eastAsia="en-US"/>
              </w:rPr>
              <w:t>19 à 29</w:t>
            </w:r>
          </w:p>
        </w:tc>
        <w:tc>
          <w:tcPr>
            <w:tcW w:w="7801" w:type="dxa"/>
          </w:tcPr>
          <w:p w14:paraId="0D81AB6F" w14:textId="77D3546A" w:rsidR="003127C0" w:rsidRDefault="003127C0" w:rsidP="00540961">
            <w:pPr>
              <w:rPr>
                <w:i/>
                <w:iCs/>
                <w:lang w:eastAsia="en-US"/>
              </w:rPr>
            </w:pPr>
            <w:r w:rsidRPr="003127C0">
              <w:rPr>
                <w:i/>
                <w:iCs/>
                <w:lang w:eastAsia="en-US"/>
              </w:rPr>
              <w:t xml:space="preserve">Portée et contenu : </w:t>
            </w:r>
          </w:p>
          <w:p w14:paraId="4CF981AD" w14:textId="0A76E025" w:rsidR="00457DC3" w:rsidRDefault="00540961" w:rsidP="00540961">
            <w:r>
              <w:t>Ce dossier comprend une correspondance au sujet d’un crédit. (Difficile à lire, à déplacer ?).</w:t>
            </w:r>
          </w:p>
          <w:p w14:paraId="3BBE994C" w14:textId="77777777" w:rsidR="007161E3" w:rsidRDefault="007161E3" w:rsidP="00540961"/>
          <w:p w14:paraId="0442C485" w14:textId="78ABE61D" w:rsidR="00205CCD" w:rsidRDefault="00205CCD">
            <w:pPr>
              <w:pStyle w:val="Paragraphedeliste"/>
              <w:numPr>
                <w:ilvl w:val="0"/>
                <w:numId w:val="35"/>
              </w:numPr>
              <w:rPr>
                <w:color w:val="538135" w:themeColor="accent6" w:themeShade="BF"/>
              </w:rPr>
            </w:pPr>
            <w:r>
              <w:rPr>
                <w:color w:val="538135" w:themeColor="accent6" w:themeShade="BF"/>
              </w:rPr>
              <w:t xml:space="preserve">Correspondance de Joseph Parizeau pour un crédit de « chauffage de classe » pour l’année 1928-1929 (1929); </w:t>
            </w:r>
          </w:p>
          <w:p w14:paraId="32A7B887" w14:textId="2E05BEAA" w:rsidR="009B6DB2" w:rsidRPr="007161E3" w:rsidRDefault="007161E3">
            <w:pPr>
              <w:pStyle w:val="Paragraphedeliste"/>
              <w:numPr>
                <w:ilvl w:val="0"/>
                <w:numId w:val="35"/>
              </w:numPr>
              <w:rPr>
                <w:color w:val="538135" w:themeColor="accent6" w:themeShade="BF"/>
              </w:rPr>
            </w:pPr>
            <w:r w:rsidRPr="007161E3">
              <w:rPr>
                <w:color w:val="538135" w:themeColor="accent6" w:themeShade="BF"/>
              </w:rPr>
              <w:t>Correspondance pour demande de crédit pour l’ordre de Philippe Doucet (1931);</w:t>
            </w:r>
          </w:p>
          <w:p w14:paraId="5F062795" w14:textId="2BDF611D" w:rsidR="007161E3" w:rsidRPr="009B6DB2" w:rsidRDefault="00EE014F">
            <w:pPr>
              <w:pStyle w:val="Paragraphedeliste"/>
              <w:numPr>
                <w:ilvl w:val="0"/>
                <w:numId w:val="35"/>
              </w:numPr>
            </w:pPr>
            <w:r>
              <w:t xml:space="preserve">Crédits des Usines de Chicoutimi Limitée, demande d’escompte et remboursement mensuel (1933); </w:t>
            </w:r>
          </w:p>
        </w:tc>
      </w:tr>
    </w:tbl>
    <w:p w14:paraId="2D871BA0" w14:textId="77777777" w:rsidR="00BA23C7" w:rsidRDefault="00BA23C7"/>
    <w:p w14:paraId="04476E15" w14:textId="77777777" w:rsidR="00BA23C7" w:rsidRDefault="00BA23C7" w:rsidP="00B21581">
      <w:pPr>
        <w:pStyle w:val="Niveau3"/>
      </w:pPr>
      <w:bookmarkStart w:id="138" w:name="_Toc232759381"/>
      <w:r w:rsidRPr="00816ABB">
        <w:lastRenderedPageBreak/>
        <w:t>P110/A5/</w:t>
      </w:r>
      <w:r>
        <w:t>6</w:t>
      </w:r>
      <w:r w:rsidRPr="00816ABB">
        <w:t> :</w:t>
      </w:r>
      <w:bookmarkStart w:id="139" w:name="P110A56Dons"/>
      <w:bookmarkEnd w:id="139"/>
      <w:r w:rsidRPr="00816ABB">
        <w:t xml:space="preserve"> </w:t>
      </w:r>
      <w:r>
        <w:t>Dons</w:t>
      </w:r>
      <w:bookmarkEnd w:id="138"/>
    </w:p>
    <w:p w14:paraId="4356C643" w14:textId="67EAD1F3" w:rsidR="00BA23C7" w:rsidRDefault="00BA23C7" w:rsidP="00BA23C7">
      <w:r w:rsidRPr="0021526C">
        <w:rPr>
          <w:highlight w:val="yellow"/>
        </w:rPr>
        <w:t xml:space="preserve">– </w:t>
      </w:r>
      <w:r>
        <w:rPr>
          <w:highlight w:val="yellow"/>
        </w:rPr>
        <w:t>1911-1945, 2001-2009</w:t>
      </w:r>
      <w:r w:rsidRPr="0021526C">
        <w:rPr>
          <w:highlight w:val="yellow"/>
        </w:rPr>
        <w:t>– X cm de documents textuels.</w:t>
      </w:r>
      <w:r>
        <w:t xml:space="preserve"> </w:t>
      </w:r>
    </w:p>
    <w:p w14:paraId="1B2C0EFB" w14:textId="77777777" w:rsidR="00BA23C7" w:rsidRDefault="00BA23C7"/>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032D922C" w14:textId="77777777" w:rsidTr="00F35EEA">
        <w:trPr>
          <w:trHeight w:val="873"/>
        </w:trPr>
        <w:tc>
          <w:tcPr>
            <w:tcW w:w="1555" w:type="dxa"/>
            <w:shd w:val="clear" w:color="auto" w:fill="D9D9D9" w:themeFill="background1" w:themeFillShade="D9"/>
          </w:tcPr>
          <w:p w14:paraId="4763DF59" w14:textId="77777777" w:rsidR="00457DC3" w:rsidRDefault="00457DC3" w:rsidP="00457DC3">
            <w:pPr>
              <w:jc w:val="left"/>
              <w:rPr>
                <w:lang w:eastAsia="en-US"/>
              </w:rPr>
            </w:pPr>
            <w:r>
              <w:rPr>
                <w:lang w:eastAsia="en-US"/>
              </w:rPr>
              <w:t>R-E-T</w:t>
            </w:r>
          </w:p>
          <w:p w14:paraId="45BCC3F8" w14:textId="77777777" w:rsidR="00457DC3" w:rsidRDefault="00457DC3" w:rsidP="00457DC3">
            <w:pPr>
              <w:jc w:val="left"/>
              <w:rPr>
                <w:lang w:eastAsia="en-US"/>
              </w:rPr>
            </w:pPr>
          </w:p>
        </w:tc>
        <w:tc>
          <w:tcPr>
            <w:tcW w:w="7801" w:type="dxa"/>
          </w:tcPr>
          <w:p w14:paraId="0456400E" w14:textId="77777777" w:rsidR="003127C0" w:rsidRDefault="003127C0" w:rsidP="00457DC3">
            <w:pPr>
              <w:rPr>
                <w:i/>
                <w:iCs/>
                <w:lang w:eastAsia="en-US"/>
              </w:rPr>
            </w:pPr>
            <w:r w:rsidRPr="003127C0">
              <w:rPr>
                <w:i/>
                <w:iCs/>
                <w:lang w:eastAsia="en-US"/>
              </w:rPr>
              <w:t xml:space="preserve">Portée et contenue : </w:t>
            </w:r>
          </w:p>
          <w:p w14:paraId="49BB1F9B" w14:textId="3B31E620" w:rsidR="00E63C00" w:rsidRDefault="00BA23C7" w:rsidP="00457DC3">
            <w:r>
              <w:t>Ce dossier comprend…</w:t>
            </w:r>
          </w:p>
          <w:p w14:paraId="1BA59CDB" w14:textId="5BA9EE2D" w:rsidR="00457DC3" w:rsidRPr="006165A1" w:rsidRDefault="00457DC3">
            <w:pPr>
              <w:pStyle w:val="Paragraphedeliste"/>
              <w:numPr>
                <w:ilvl w:val="0"/>
                <w:numId w:val="17"/>
              </w:numPr>
              <w:rPr>
                <w:color w:val="538135" w:themeColor="accent6" w:themeShade="BF"/>
              </w:rPr>
            </w:pPr>
            <w:r w:rsidRPr="006165A1">
              <w:rPr>
                <w:color w:val="538135" w:themeColor="accent6" w:themeShade="BF"/>
              </w:rPr>
              <w:t>Correspondance pour dons de la Compagnie de Pulpe de Chicoutimi (1911-1916)</w:t>
            </w:r>
            <w:r w:rsidR="006165A1">
              <w:rPr>
                <w:color w:val="538135" w:themeColor="accent6" w:themeShade="BF"/>
              </w:rPr>
              <w:t>;</w:t>
            </w:r>
          </w:p>
          <w:p w14:paraId="2518F33F" w14:textId="2EA03FA3" w:rsidR="00CE7435" w:rsidRPr="00CE7435" w:rsidRDefault="00CE7435">
            <w:pPr>
              <w:pStyle w:val="Paragraphedeliste"/>
              <w:numPr>
                <w:ilvl w:val="0"/>
                <w:numId w:val="17"/>
              </w:numPr>
              <w:rPr>
                <w:color w:val="5B9BD5" w:themeColor="accent1"/>
              </w:rPr>
            </w:pPr>
            <w:r>
              <w:rPr>
                <w:color w:val="5B9BD5" w:themeColor="accent1"/>
              </w:rPr>
              <w:t>Contrat d’un don de Joseph Gagnon au Monastère des Pères Trappistes (1945)</w:t>
            </w:r>
            <w:r w:rsidR="00EB71E9">
              <w:rPr>
                <w:color w:val="5B9BD5" w:themeColor="accent1"/>
              </w:rPr>
              <w:t>;</w:t>
            </w:r>
          </w:p>
          <w:p w14:paraId="4DE3A775" w14:textId="2C8F5AB0" w:rsidR="00C95745" w:rsidRDefault="00C95745">
            <w:pPr>
              <w:pStyle w:val="Paragraphedeliste"/>
              <w:numPr>
                <w:ilvl w:val="0"/>
                <w:numId w:val="17"/>
              </w:numPr>
              <w:rPr>
                <w:color w:val="5B9BD5" w:themeColor="accent1"/>
              </w:rPr>
            </w:pPr>
            <w:r>
              <w:rPr>
                <w:color w:val="5B9BD5" w:themeColor="accent1"/>
              </w:rPr>
              <w:t xml:space="preserve">Correspondances pour dons </w:t>
            </w:r>
            <w:r w:rsidR="00DB794F">
              <w:rPr>
                <w:color w:val="5B9BD5" w:themeColor="accent1"/>
              </w:rPr>
              <w:t>à la</w:t>
            </w:r>
            <w:r>
              <w:rPr>
                <w:color w:val="5B9BD5" w:themeColor="accent1"/>
              </w:rPr>
              <w:t xml:space="preserve"> Saint-Vincent-de-Paul (</w:t>
            </w:r>
            <w:r w:rsidR="00DB794F">
              <w:rPr>
                <w:color w:val="5B9BD5" w:themeColor="accent1"/>
              </w:rPr>
              <w:t>2001-</w:t>
            </w:r>
            <w:r>
              <w:rPr>
                <w:color w:val="5B9BD5" w:themeColor="accent1"/>
              </w:rPr>
              <w:t>2009).</w:t>
            </w:r>
          </w:p>
          <w:p w14:paraId="44D7F521" w14:textId="12848F9E" w:rsidR="00C95745" w:rsidRDefault="00C95745">
            <w:pPr>
              <w:pStyle w:val="Paragraphedeliste"/>
              <w:numPr>
                <w:ilvl w:val="0"/>
                <w:numId w:val="17"/>
              </w:numPr>
              <w:rPr>
                <w:color w:val="5B9BD5" w:themeColor="accent1"/>
              </w:rPr>
            </w:pPr>
            <w:r>
              <w:rPr>
                <w:color w:val="5B9BD5" w:themeColor="accent1"/>
              </w:rPr>
              <w:t>Certificat de fidèle donateur de la Croix-Rouge canadienne (2005)</w:t>
            </w:r>
            <w:r w:rsidR="00EB71E9">
              <w:rPr>
                <w:color w:val="5B9BD5" w:themeColor="accent1"/>
              </w:rPr>
              <w:t>;</w:t>
            </w:r>
          </w:p>
          <w:p w14:paraId="77749CB9" w14:textId="5F3C7FC6" w:rsidR="00EB71E9" w:rsidRDefault="00EB71E9">
            <w:pPr>
              <w:pStyle w:val="Paragraphedeliste"/>
              <w:numPr>
                <w:ilvl w:val="0"/>
                <w:numId w:val="17"/>
              </w:numPr>
              <w:rPr>
                <w:color w:val="5B9BD5" w:themeColor="accent1"/>
              </w:rPr>
            </w:pPr>
            <w:r>
              <w:rPr>
                <w:color w:val="5B9BD5" w:themeColor="accent1"/>
              </w:rPr>
              <w:t>Dons de bienfaiteurs pour du soutien à la communauté des Pères (1938);</w:t>
            </w:r>
          </w:p>
          <w:p w14:paraId="45E5C634" w14:textId="2565B2B5" w:rsidR="00EB71E9" w:rsidRDefault="00EB71E9">
            <w:pPr>
              <w:pStyle w:val="Paragraphedeliste"/>
              <w:numPr>
                <w:ilvl w:val="0"/>
                <w:numId w:val="17"/>
              </w:numPr>
              <w:rPr>
                <w:color w:val="5B9BD5" w:themeColor="accent1"/>
              </w:rPr>
            </w:pPr>
            <w:r>
              <w:rPr>
                <w:color w:val="5B9BD5" w:themeColor="accent1"/>
              </w:rPr>
              <w:t>Dons de la communauté des Pères à des causes charitables (1941).</w:t>
            </w:r>
          </w:p>
          <w:p w14:paraId="2298BCFC" w14:textId="6A570859" w:rsidR="00386FB4" w:rsidRDefault="00386FB4">
            <w:pPr>
              <w:pStyle w:val="Paragraphedeliste"/>
              <w:numPr>
                <w:ilvl w:val="0"/>
                <w:numId w:val="17"/>
              </w:numPr>
              <w:rPr>
                <w:color w:val="5B9BD5" w:themeColor="accent1"/>
              </w:rPr>
            </w:pPr>
            <w:r>
              <w:rPr>
                <w:color w:val="5B9BD5" w:themeColor="accent1"/>
              </w:rPr>
              <w:t>Donation de Joseph Gagnon (1933-1946)</w:t>
            </w:r>
          </w:p>
          <w:p w14:paraId="3B7F40C5" w14:textId="77777777" w:rsidR="00457DC3" w:rsidRPr="009B6349" w:rsidRDefault="00457DC3" w:rsidP="00457DC3">
            <w:pPr>
              <w:rPr>
                <w:color w:val="5B9BD5" w:themeColor="accent1"/>
              </w:rPr>
            </w:pPr>
          </w:p>
          <w:p w14:paraId="594F914D" w14:textId="77777777" w:rsidR="003D7F83" w:rsidRDefault="00457DC3" w:rsidP="00457DC3">
            <w:pPr>
              <w:rPr>
                <w:color w:val="5B9BD5" w:themeColor="accent1"/>
              </w:rPr>
            </w:pPr>
            <w:r w:rsidRPr="009B6349">
              <w:rPr>
                <w:i/>
                <w:iCs/>
                <w:color w:val="5B9BD5" w:themeColor="accent1"/>
              </w:rPr>
              <w:t>Notes :</w:t>
            </w:r>
            <w:r w:rsidRPr="009B6349">
              <w:rPr>
                <w:color w:val="5B9BD5" w:themeColor="accent1"/>
              </w:rPr>
              <w:t xml:space="preserve"> </w:t>
            </w:r>
          </w:p>
          <w:p w14:paraId="41808572" w14:textId="3D0284F4" w:rsidR="003D7F83" w:rsidRDefault="003D7F83" w:rsidP="00457DC3">
            <w:pPr>
              <w:rPr>
                <w:color w:val="5B9BD5" w:themeColor="accent1"/>
              </w:rPr>
            </w:pPr>
            <w:r>
              <w:rPr>
                <w:color w:val="5B9BD5" w:themeColor="accent1"/>
              </w:rPr>
              <w:t xml:space="preserve">Voir aussi </w:t>
            </w:r>
            <w:hyperlink w:anchor="P110A622Messes" w:history="1">
              <w:r w:rsidRPr="003D7F83">
                <w:rPr>
                  <w:rStyle w:val="Lienhypertexte"/>
                </w:rPr>
                <w:t>P110/A6/2.2 Messes</w:t>
              </w:r>
            </w:hyperlink>
            <w:r>
              <w:rPr>
                <w:color w:val="5B9BD5" w:themeColor="accent1"/>
              </w:rPr>
              <w:t xml:space="preserve"> pour des paiements de résidents pour la messe.</w:t>
            </w:r>
          </w:p>
          <w:p w14:paraId="1BE49CC9" w14:textId="597390A2" w:rsidR="00457DC3" w:rsidRPr="009B6349" w:rsidRDefault="00457DC3" w:rsidP="00457DC3">
            <w:pPr>
              <w:rPr>
                <w:color w:val="5B9BD5" w:themeColor="accent1"/>
              </w:rPr>
            </w:pPr>
            <w:r w:rsidRPr="009B6349">
              <w:rPr>
                <w:color w:val="5B9BD5" w:themeColor="accent1"/>
              </w:rPr>
              <w:t xml:space="preserve">Des correspondances sont signées, notamment par J.E.A Dubuc. </w:t>
            </w:r>
          </w:p>
          <w:p w14:paraId="75B6DC47" w14:textId="77777777" w:rsidR="00457DC3" w:rsidRPr="006A17DB" w:rsidRDefault="00457DC3" w:rsidP="00B21581">
            <w:pPr>
              <w:pStyle w:val="Niveau3"/>
            </w:pPr>
          </w:p>
        </w:tc>
      </w:tr>
    </w:tbl>
    <w:p w14:paraId="4E621BFA" w14:textId="77777777" w:rsidR="00FB2529" w:rsidRDefault="00FB2529"/>
    <w:p w14:paraId="4CC8DE71" w14:textId="77777777" w:rsidR="00FB2529" w:rsidRDefault="00FB2529" w:rsidP="00B21581">
      <w:pPr>
        <w:pStyle w:val="Niveau3"/>
      </w:pPr>
      <w:bookmarkStart w:id="140" w:name="_Toc232759382"/>
      <w:r>
        <w:t>P110</w:t>
      </w:r>
      <w:r w:rsidRPr="00B321DF">
        <w:t>/A</w:t>
      </w:r>
      <w:r>
        <w:t>5</w:t>
      </w:r>
      <w:r w:rsidRPr="00B321DF">
        <w:t>/</w:t>
      </w:r>
      <w:r>
        <w:t>7</w:t>
      </w:r>
      <w:r w:rsidRPr="00B321DF">
        <w:t xml:space="preserve"> : </w:t>
      </w:r>
      <w:bookmarkStart w:id="141" w:name="P110A57Employesfinances"/>
      <w:bookmarkEnd w:id="141"/>
      <w:r>
        <w:t>Employés</w:t>
      </w:r>
      <w:bookmarkEnd w:id="140"/>
    </w:p>
    <w:p w14:paraId="510A6047" w14:textId="77777777" w:rsidR="00FB2529" w:rsidRDefault="00FB2529" w:rsidP="00FB2529">
      <w:pPr>
        <w:rPr>
          <w:lang w:eastAsia="en-US"/>
        </w:rPr>
      </w:pPr>
      <w:r w:rsidRPr="0021526C">
        <w:rPr>
          <w:highlight w:val="yellow"/>
          <w:lang w:eastAsia="en-US"/>
        </w:rPr>
        <w:t>- X-X. – X cm de documents textuels.</w:t>
      </w:r>
      <w:r>
        <w:rPr>
          <w:lang w:eastAsia="en-US"/>
        </w:rPr>
        <w:t xml:space="preserve"> </w:t>
      </w:r>
    </w:p>
    <w:p w14:paraId="0F56E799" w14:textId="77777777" w:rsidR="00FB2529" w:rsidRDefault="00FB2529"/>
    <w:p w14:paraId="7119D67A" w14:textId="1D008ABD" w:rsidR="0003009E" w:rsidRDefault="0003009E">
      <w:r>
        <w:t xml:space="preserve">Voir aussi </w:t>
      </w:r>
      <w:hyperlink w:anchor="P110A33AdminRessourceshumaines" w:history="1">
        <w:r w:rsidRPr="004F6A56">
          <w:rPr>
            <w:rStyle w:val="Lienhypertexte"/>
          </w:rPr>
          <w:t xml:space="preserve">P110/A3/3 Administration, </w:t>
        </w:r>
        <w:r w:rsidR="004F6A56" w:rsidRPr="004F6A56">
          <w:rPr>
            <w:rStyle w:val="Lienhypertexte"/>
          </w:rPr>
          <w:t>Ressources humaines</w:t>
        </w:r>
      </w:hyperlink>
      <w:r>
        <w:t xml:space="preserve"> pour les demandes d’emploi, les</w:t>
      </w:r>
      <w:r w:rsidR="004F6A56">
        <w:t xml:space="preserve"> listes d’employés et leurs</w:t>
      </w:r>
      <w:r>
        <w:t xml:space="preserve"> biographies</w:t>
      </w:r>
      <w:r w:rsidR="004F6A56">
        <w:t>.</w:t>
      </w:r>
    </w:p>
    <w:p w14:paraId="6D812586" w14:textId="77777777" w:rsidR="0003009E" w:rsidRDefault="0003009E"/>
    <w:tbl>
      <w:tblPr>
        <w:tblW w:w="9356" w:type="dxa"/>
        <w:tblInd w:w="-567" w:type="dxa"/>
        <w:shd w:val="clear" w:color="auto" w:fill="D9D9D9"/>
        <w:tblLook w:val="04A0" w:firstRow="1" w:lastRow="0" w:firstColumn="1" w:lastColumn="0" w:noHBand="0" w:noVBand="1"/>
      </w:tblPr>
      <w:tblGrid>
        <w:gridCol w:w="1555"/>
        <w:gridCol w:w="7801"/>
      </w:tblGrid>
      <w:tr w:rsidR="00457DC3" w:rsidRPr="00B43CE0" w14:paraId="65FE2594" w14:textId="77777777" w:rsidTr="00F35EEA">
        <w:trPr>
          <w:trHeight w:val="873"/>
        </w:trPr>
        <w:tc>
          <w:tcPr>
            <w:tcW w:w="1555" w:type="dxa"/>
            <w:shd w:val="clear" w:color="auto" w:fill="D9D9D9" w:themeFill="background1" w:themeFillShade="D9"/>
          </w:tcPr>
          <w:p w14:paraId="31228CB2" w14:textId="77777777" w:rsidR="00457DC3" w:rsidRDefault="00457DC3" w:rsidP="00457DC3">
            <w:pPr>
              <w:jc w:val="left"/>
              <w:rPr>
                <w:lang w:eastAsia="en-US"/>
              </w:rPr>
            </w:pPr>
            <w:r>
              <w:rPr>
                <w:lang w:eastAsia="en-US"/>
              </w:rPr>
              <w:t>R-E-T-P</w:t>
            </w:r>
          </w:p>
          <w:p w14:paraId="4A398765" w14:textId="77777777" w:rsidR="00457DC3" w:rsidRPr="00082BA1" w:rsidRDefault="00457DC3" w:rsidP="00457DC3">
            <w:pPr>
              <w:jc w:val="left"/>
              <w:rPr>
                <w:highlight w:val="yellow"/>
                <w:lang w:eastAsia="en-US"/>
              </w:rPr>
            </w:pPr>
            <w:r w:rsidRPr="00082BA1">
              <w:rPr>
                <w:highlight w:val="yellow"/>
                <w:lang w:eastAsia="en-US"/>
              </w:rPr>
              <w:t xml:space="preserve">Boîtes </w:t>
            </w:r>
          </w:p>
          <w:p w14:paraId="130B0A01" w14:textId="56826645" w:rsidR="00457DC3" w:rsidRDefault="00457DC3" w:rsidP="00457DC3">
            <w:pPr>
              <w:jc w:val="left"/>
              <w:rPr>
                <w:lang w:eastAsia="en-US"/>
              </w:rPr>
            </w:pPr>
            <w:r w:rsidRPr="004B70CA">
              <w:rPr>
                <w:highlight w:val="yellow"/>
                <w:lang w:eastAsia="en-US"/>
              </w:rPr>
              <w:t>14 et 15</w:t>
            </w:r>
          </w:p>
        </w:tc>
        <w:tc>
          <w:tcPr>
            <w:tcW w:w="7801" w:type="dxa"/>
          </w:tcPr>
          <w:p w14:paraId="2ED77515" w14:textId="15A49A50" w:rsidR="00457DC3" w:rsidRDefault="00457DC3" w:rsidP="0034758D">
            <w:pPr>
              <w:pStyle w:val="Niveau4"/>
            </w:pPr>
            <w:bookmarkStart w:id="142" w:name="DosEmployes"/>
            <w:bookmarkStart w:id="143" w:name="_Toc232759383"/>
            <w:r>
              <w:t>P110/A5/</w:t>
            </w:r>
            <w:r w:rsidR="00022205">
              <w:t>7</w:t>
            </w:r>
            <w:r>
              <w:t xml:space="preserve">.1 : </w:t>
            </w:r>
            <w:r w:rsidR="009B6DB2">
              <w:t>Gestion</w:t>
            </w:r>
            <w:r>
              <w:t xml:space="preserve"> des employés</w:t>
            </w:r>
            <w:bookmarkEnd w:id="143"/>
          </w:p>
          <w:bookmarkEnd w:id="142"/>
          <w:p w14:paraId="63784941" w14:textId="75EA7EAF" w:rsidR="00457DC3" w:rsidRDefault="00457DC3" w:rsidP="00457DC3">
            <w:pPr>
              <w:rPr>
                <w:lang w:eastAsia="en-US"/>
              </w:rPr>
            </w:pPr>
            <w:r w:rsidRPr="00082BA1">
              <w:rPr>
                <w:highlight w:val="yellow"/>
                <w:lang w:eastAsia="en-US"/>
              </w:rPr>
              <w:t>– 1936-2016. – 45 cm de documents textuels. Boîte</w:t>
            </w:r>
            <w:r>
              <w:rPr>
                <w:highlight w:val="yellow"/>
                <w:lang w:eastAsia="en-US"/>
              </w:rPr>
              <w:t>s</w:t>
            </w:r>
            <w:r w:rsidRPr="00082BA1">
              <w:rPr>
                <w:highlight w:val="yellow"/>
                <w:lang w:eastAsia="en-US"/>
              </w:rPr>
              <w:t xml:space="preserve"> 14 </w:t>
            </w:r>
            <w:r w:rsidRPr="00122947">
              <w:rPr>
                <w:highlight w:val="yellow"/>
                <w:lang w:eastAsia="en-US"/>
              </w:rPr>
              <w:t>et 15.</w:t>
            </w:r>
          </w:p>
          <w:p w14:paraId="61905DC2" w14:textId="77777777" w:rsidR="00457DC3" w:rsidRDefault="00457DC3" w:rsidP="00457DC3">
            <w:pPr>
              <w:rPr>
                <w:lang w:eastAsia="en-US"/>
              </w:rPr>
            </w:pPr>
          </w:p>
          <w:p w14:paraId="4B2145E4" w14:textId="003A9B58" w:rsidR="00457DC3" w:rsidRPr="0021526C" w:rsidRDefault="00457DC3" w:rsidP="00457DC3">
            <w:pPr>
              <w:rPr>
                <w:i/>
                <w:iCs/>
              </w:rPr>
            </w:pPr>
            <w:r>
              <w:rPr>
                <w:i/>
                <w:iCs/>
              </w:rPr>
              <w:t xml:space="preserve">Portée et contenu : </w:t>
            </w:r>
          </w:p>
          <w:p w14:paraId="45A5C303" w14:textId="23310AD3" w:rsidR="00457DC3" w:rsidRDefault="00457DC3" w:rsidP="00457DC3">
            <w:r>
              <w:t xml:space="preserve">Ce dossier est trié par nom d’employé, en ordre alphabétique, dont chaque chemise comprend soit des déclarations de revenus pour l’impôt, des correspondances des Pères avec des instances gouvernementales au sujet d’employés, des relevés d’emploi de Service Canada, rapports de médecin pour accidents de travail ou billets de congé maladie, jugements de la cour et litiges, </w:t>
            </w:r>
          </w:p>
          <w:p w14:paraId="074AB5A5" w14:textId="77777777" w:rsidR="00457DC3" w:rsidRDefault="00457DC3" w:rsidP="00457DC3"/>
          <w:p w14:paraId="497C7B20" w14:textId="25D3A6A3" w:rsidR="00457DC3" w:rsidRDefault="00457DC3" w:rsidP="00457DC3">
            <w:pPr>
              <w:rPr>
                <w:i/>
                <w:iCs/>
              </w:rPr>
            </w:pPr>
            <w:r>
              <w:rPr>
                <w:i/>
                <w:iCs/>
              </w:rPr>
              <w:t xml:space="preserve">La liste se déploie ainsi : </w:t>
            </w:r>
          </w:p>
          <w:p w14:paraId="1E83D5A2" w14:textId="30BC70A2" w:rsidR="00457DC3" w:rsidRPr="0011574B" w:rsidRDefault="00457DC3" w:rsidP="00457DC3">
            <w:pPr>
              <w:rPr>
                <w:color w:val="FF0000"/>
              </w:rPr>
            </w:pPr>
            <w:r w:rsidRPr="0011574B">
              <w:rPr>
                <w:i/>
                <w:iCs/>
                <w:color w:val="FF0000"/>
                <w:highlight w:val="cyan"/>
              </w:rPr>
              <w:t>(À faire Réviser l’ordre alphabétique)</w:t>
            </w:r>
            <w:r w:rsidRPr="0011574B">
              <w:rPr>
                <w:i/>
                <w:iCs/>
                <w:color w:val="FF0000"/>
              </w:rPr>
              <w:t xml:space="preserve"> </w:t>
            </w:r>
          </w:p>
          <w:p w14:paraId="66D849F1" w14:textId="77777777" w:rsidR="00E63C00" w:rsidRDefault="00E63C00" w:rsidP="00457DC3">
            <w:pPr>
              <w:rPr>
                <w:b/>
                <w:bCs/>
                <w:sz w:val="32"/>
                <w:szCs w:val="24"/>
              </w:rPr>
            </w:pPr>
          </w:p>
          <w:p w14:paraId="61AF0FD0" w14:textId="0FAC7A30" w:rsidR="00457DC3" w:rsidRPr="000770AB" w:rsidRDefault="00457DC3" w:rsidP="00457DC3">
            <w:pPr>
              <w:rPr>
                <w:b/>
                <w:bCs/>
                <w:sz w:val="20"/>
                <w:szCs w:val="16"/>
              </w:rPr>
            </w:pPr>
            <w:r w:rsidRPr="000770AB">
              <w:rPr>
                <w:b/>
                <w:bCs/>
              </w:rPr>
              <w:t>A</w:t>
            </w:r>
          </w:p>
          <w:p w14:paraId="1D9F9092" w14:textId="2781566E" w:rsidR="00457DC3" w:rsidRPr="000770AB" w:rsidRDefault="00457DC3" w:rsidP="00457DC3">
            <w:pPr>
              <w:rPr>
                <w:sz w:val="20"/>
                <w:szCs w:val="16"/>
              </w:rPr>
            </w:pPr>
            <w:r w:rsidRPr="000770AB">
              <w:rPr>
                <w:sz w:val="20"/>
                <w:szCs w:val="16"/>
              </w:rPr>
              <w:t xml:space="preserve">Allard, Philippe, plomberie (1974-1975); </w:t>
            </w:r>
          </w:p>
          <w:p w14:paraId="1D95A94C" w14:textId="27DD906E" w:rsidR="00457DC3" w:rsidRPr="000770AB" w:rsidRDefault="00457DC3" w:rsidP="00457DC3">
            <w:pPr>
              <w:rPr>
                <w:sz w:val="20"/>
                <w:szCs w:val="16"/>
              </w:rPr>
            </w:pPr>
            <w:r w:rsidRPr="000770AB">
              <w:rPr>
                <w:sz w:val="20"/>
                <w:szCs w:val="16"/>
              </w:rPr>
              <w:t xml:space="preserve">Asselin, André, employé de ferme (1961); </w:t>
            </w:r>
          </w:p>
          <w:p w14:paraId="5E3E5302" w14:textId="6D3AD710" w:rsidR="00457DC3" w:rsidRPr="000770AB" w:rsidRDefault="00457DC3" w:rsidP="00457DC3">
            <w:pPr>
              <w:rPr>
                <w:sz w:val="20"/>
                <w:szCs w:val="16"/>
              </w:rPr>
            </w:pPr>
            <w:r w:rsidRPr="000770AB">
              <w:rPr>
                <w:sz w:val="20"/>
                <w:szCs w:val="16"/>
              </w:rPr>
              <w:t>Audet, Eugène, laiterie (1955) et Audet, Joseph (s.d.)</w:t>
            </w:r>
            <w:r w:rsidR="003127C0" w:rsidRPr="000770AB">
              <w:rPr>
                <w:sz w:val="20"/>
                <w:szCs w:val="16"/>
              </w:rPr>
              <w:t>;</w:t>
            </w:r>
          </w:p>
          <w:p w14:paraId="4270DD98" w14:textId="6A07C51E" w:rsidR="00457DC3" w:rsidRPr="000770AB" w:rsidRDefault="00457DC3" w:rsidP="00457DC3">
            <w:pPr>
              <w:rPr>
                <w:b/>
                <w:bCs/>
                <w:sz w:val="22"/>
                <w:szCs w:val="18"/>
              </w:rPr>
            </w:pPr>
            <w:r w:rsidRPr="000770AB">
              <w:rPr>
                <w:b/>
                <w:bCs/>
                <w:sz w:val="22"/>
                <w:szCs w:val="18"/>
              </w:rPr>
              <w:t>B</w:t>
            </w:r>
          </w:p>
          <w:p w14:paraId="225127D4" w14:textId="381FB0A0" w:rsidR="00457DC3" w:rsidRPr="000770AB" w:rsidRDefault="00457DC3" w:rsidP="00457DC3">
            <w:pPr>
              <w:rPr>
                <w:sz w:val="20"/>
                <w:szCs w:val="16"/>
              </w:rPr>
            </w:pPr>
            <w:r w:rsidRPr="000770AB">
              <w:rPr>
                <w:sz w:val="20"/>
                <w:szCs w:val="16"/>
              </w:rPr>
              <w:t>Bénali, Ahmed (1995-2016);</w:t>
            </w:r>
          </w:p>
          <w:p w14:paraId="6204D46C" w14:textId="5D38FD3C" w:rsidR="00457DC3" w:rsidRPr="000770AB" w:rsidRDefault="00457DC3" w:rsidP="00457DC3">
            <w:pPr>
              <w:rPr>
                <w:sz w:val="20"/>
                <w:szCs w:val="16"/>
              </w:rPr>
            </w:pPr>
            <w:r w:rsidRPr="000770AB">
              <w:rPr>
                <w:sz w:val="20"/>
                <w:szCs w:val="16"/>
              </w:rPr>
              <w:lastRenderedPageBreak/>
              <w:t>Beaudry, Ernest, cuisine (1955-1958), Beaudry, Jules, laiterie (1955-1958) et Beaudry, Maurice, laiterie (1955-?);</w:t>
            </w:r>
          </w:p>
          <w:p w14:paraId="22CDD6DA" w14:textId="59BDF591" w:rsidR="00457DC3" w:rsidRPr="000770AB" w:rsidRDefault="00457DC3" w:rsidP="00457DC3">
            <w:pPr>
              <w:rPr>
                <w:sz w:val="20"/>
                <w:szCs w:val="16"/>
              </w:rPr>
            </w:pPr>
            <w:r w:rsidRPr="000770AB">
              <w:rPr>
                <w:sz w:val="20"/>
                <w:szCs w:val="16"/>
              </w:rPr>
              <w:t>Beaulieu, Christine, emballage et commis comptable (1994-2009);</w:t>
            </w:r>
          </w:p>
          <w:p w14:paraId="642E0F43" w14:textId="13E0A115" w:rsidR="00457DC3" w:rsidRPr="000770AB" w:rsidRDefault="00457DC3" w:rsidP="00457DC3">
            <w:pPr>
              <w:rPr>
                <w:sz w:val="20"/>
                <w:szCs w:val="16"/>
              </w:rPr>
            </w:pPr>
            <w:r w:rsidRPr="000770AB">
              <w:rPr>
                <w:sz w:val="20"/>
                <w:szCs w:val="16"/>
              </w:rPr>
              <w:t xml:space="preserve">Beaulieu, Jean, </w:t>
            </w:r>
            <w:r w:rsidRPr="000770AB">
              <w:rPr>
                <w:sz w:val="20"/>
                <w:szCs w:val="16"/>
                <w:highlight w:val="yellow"/>
              </w:rPr>
              <w:t>saisie de salaire</w:t>
            </w:r>
            <w:r w:rsidRPr="000770AB">
              <w:rPr>
                <w:sz w:val="20"/>
                <w:szCs w:val="16"/>
              </w:rPr>
              <w:t xml:space="preserve"> (1957-1960) et Beaulieu, Trefflé, jardin (1970);</w:t>
            </w:r>
          </w:p>
          <w:p w14:paraId="38D465BE" w14:textId="2D1D582F" w:rsidR="00457DC3" w:rsidRPr="000770AB" w:rsidRDefault="00457DC3" w:rsidP="00457DC3">
            <w:pPr>
              <w:rPr>
                <w:sz w:val="20"/>
                <w:szCs w:val="16"/>
              </w:rPr>
            </w:pPr>
            <w:r w:rsidRPr="000770AB">
              <w:rPr>
                <w:sz w:val="20"/>
                <w:szCs w:val="16"/>
              </w:rPr>
              <w:t>Bélanger, Fernand, laiterie (1966) et Bélanger, François-Nil, chocolaterie (1967-1975);</w:t>
            </w:r>
          </w:p>
          <w:p w14:paraId="682FBBBE" w14:textId="0549A3C4" w:rsidR="00457DC3" w:rsidRPr="000770AB" w:rsidRDefault="00457DC3" w:rsidP="00457DC3">
            <w:pPr>
              <w:rPr>
                <w:sz w:val="20"/>
                <w:szCs w:val="16"/>
              </w:rPr>
            </w:pPr>
            <w:r w:rsidRPr="000770AB">
              <w:rPr>
                <w:sz w:val="20"/>
                <w:szCs w:val="16"/>
              </w:rPr>
              <w:t xml:space="preserve">Belley, Alyre, ferme (1954-1955), Belley, Jean-Marie, cuisine (1955-1974), Belley, Lucien, chauffage (1951-1970) et Belley, Mario, journalier, </w:t>
            </w:r>
            <w:r w:rsidRPr="000770AB">
              <w:rPr>
                <w:sz w:val="20"/>
                <w:szCs w:val="16"/>
                <w:highlight w:val="yellow"/>
              </w:rPr>
              <w:t>accident de travail</w:t>
            </w:r>
            <w:r w:rsidRPr="000770AB">
              <w:rPr>
                <w:sz w:val="20"/>
                <w:szCs w:val="16"/>
              </w:rPr>
              <w:t xml:space="preserve"> (1980);</w:t>
            </w:r>
          </w:p>
          <w:p w14:paraId="72BAAD13" w14:textId="24B23B1C" w:rsidR="00457DC3" w:rsidRPr="000770AB" w:rsidRDefault="00457DC3" w:rsidP="00457DC3">
            <w:pPr>
              <w:rPr>
                <w:sz w:val="20"/>
                <w:szCs w:val="16"/>
              </w:rPr>
            </w:pPr>
            <w:r w:rsidRPr="000770AB">
              <w:rPr>
                <w:sz w:val="20"/>
                <w:szCs w:val="16"/>
              </w:rPr>
              <w:t xml:space="preserve">Belley, René, ferme, </w:t>
            </w:r>
            <w:r w:rsidRPr="000770AB">
              <w:rPr>
                <w:sz w:val="20"/>
                <w:szCs w:val="16"/>
                <w:highlight w:val="yellow"/>
              </w:rPr>
              <w:t>jugement de la cour, saisie de salaire, nombreux litiges</w:t>
            </w:r>
            <w:r w:rsidRPr="000770AB">
              <w:rPr>
                <w:sz w:val="20"/>
                <w:szCs w:val="16"/>
              </w:rPr>
              <w:t xml:space="preserve"> (1960-1962);</w:t>
            </w:r>
          </w:p>
          <w:p w14:paraId="5CF713C7" w14:textId="11CDEE0E" w:rsidR="00457DC3" w:rsidRPr="000770AB" w:rsidRDefault="00457DC3" w:rsidP="00457DC3">
            <w:pPr>
              <w:rPr>
                <w:sz w:val="20"/>
                <w:szCs w:val="16"/>
              </w:rPr>
            </w:pPr>
            <w:r w:rsidRPr="000770AB">
              <w:rPr>
                <w:sz w:val="20"/>
                <w:szCs w:val="16"/>
              </w:rPr>
              <w:t>Bergeron, Elzéar, laiterie (1966-1968);</w:t>
            </w:r>
          </w:p>
          <w:p w14:paraId="376F9D24" w14:textId="5066F570" w:rsidR="00457DC3" w:rsidRPr="000770AB" w:rsidRDefault="00457DC3" w:rsidP="00457DC3">
            <w:pPr>
              <w:rPr>
                <w:sz w:val="20"/>
                <w:szCs w:val="16"/>
              </w:rPr>
            </w:pPr>
            <w:r w:rsidRPr="000770AB">
              <w:rPr>
                <w:sz w:val="20"/>
                <w:szCs w:val="16"/>
              </w:rPr>
              <w:t>Bernard, Bertrand, laiterie (s.d.);</w:t>
            </w:r>
          </w:p>
          <w:p w14:paraId="27F2C265" w14:textId="19851775" w:rsidR="00457DC3" w:rsidRPr="000770AB" w:rsidRDefault="00457DC3" w:rsidP="00457DC3">
            <w:pPr>
              <w:rPr>
                <w:sz w:val="20"/>
                <w:szCs w:val="16"/>
              </w:rPr>
            </w:pPr>
            <w:r w:rsidRPr="000770AB">
              <w:rPr>
                <w:sz w:val="20"/>
                <w:szCs w:val="16"/>
              </w:rPr>
              <w:t xml:space="preserve">Bernier, Roger, employé de ferme (1960) et Bernier, Maxime, chocolaterie (1990) et Bernier, Rolland, employé de ferme (1954-1955) </w:t>
            </w:r>
          </w:p>
          <w:p w14:paraId="7CC6735C" w14:textId="1E5DDD14" w:rsidR="00457DC3" w:rsidRPr="000770AB" w:rsidRDefault="00457DC3" w:rsidP="00457DC3">
            <w:pPr>
              <w:rPr>
                <w:sz w:val="20"/>
                <w:szCs w:val="16"/>
              </w:rPr>
            </w:pPr>
            <w:r w:rsidRPr="000770AB">
              <w:rPr>
                <w:sz w:val="20"/>
                <w:szCs w:val="16"/>
              </w:rPr>
              <w:t>Bérubé, Rolland, (1996) et Bérubé, Joseph, camionneur (1955-1956) et Bérubé, Odina, menuiserie (1954-1959)</w:t>
            </w:r>
          </w:p>
          <w:p w14:paraId="281AE743" w14:textId="4E4395BE" w:rsidR="00457DC3" w:rsidRPr="000770AB" w:rsidRDefault="00457DC3" w:rsidP="00457DC3">
            <w:pPr>
              <w:rPr>
                <w:sz w:val="20"/>
                <w:szCs w:val="16"/>
              </w:rPr>
            </w:pPr>
            <w:r w:rsidRPr="000770AB">
              <w:rPr>
                <w:sz w:val="20"/>
                <w:szCs w:val="16"/>
              </w:rPr>
              <w:t xml:space="preserve">Bilodeau, Éric, Chocolaterie (1998-2009) </w:t>
            </w:r>
          </w:p>
          <w:p w14:paraId="4C3ED3E6" w14:textId="1F25AEAF" w:rsidR="00457DC3" w:rsidRPr="000770AB" w:rsidRDefault="00457DC3" w:rsidP="00457DC3">
            <w:pPr>
              <w:rPr>
                <w:sz w:val="20"/>
                <w:szCs w:val="16"/>
              </w:rPr>
            </w:pPr>
            <w:r w:rsidRPr="000770AB">
              <w:rPr>
                <w:sz w:val="20"/>
                <w:szCs w:val="16"/>
              </w:rPr>
              <w:t xml:space="preserve">Bonneau, Stéphane, (2009) </w:t>
            </w:r>
          </w:p>
          <w:p w14:paraId="37DA2AAD" w14:textId="3E39948E" w:rsidR="00457DC3" w:rsidRPr="000770AB" w:rsidRDefault="00457DC3" w:rsidP="00514BAA">
            <w:pPr>
              <w:rPr>
                <w:sz w:val="20"/>
                <w:szCs w:val="16"/>
              </w:rPr>
            </w:pPr>
            <w:r w:rsidRPr="000770AB">
              <w:rPr>
                <w:sz w:val="20"/>
                <w:szCs w:val="16"/>
              </w:rPr>
              <w:t>Bouchard, Claude, confiseur (1951-2000) et Bouchard, Bruno, journalier (2004-2005) et Bouchard, Dany, chocolaterie (2004-2009) Bouchard, Frederic, (s.d) et Bouchard, Gabriel, chocolaterie (1980-1996) et Bouchard, Jacquelin, confiseur (1958- 2009) et Bouchard, Jonathan, (1991) et Bouchard, Eugène, carrière (1958-1961) Bouchard Louis employé de ferme (1955-1961) et Bouchard, Michel, emballeur (1994-2010 et Bouchard, Pierre, emballeur (1972-2014) et Bouchard, Thomas-Louis, employé de ferme (1955-1961) et Bouchard, Rolland, journalier (1993-1994) et Bouchard, Stéphane, emballeur (1997-2001) Bussière, Stéphane, bûcheron (2000)</w:t>
            </w:r>
          </w:p>
          <w:p w14:paraId="7DEAE87B" w14:textId="4CF66572" w:rsidR="00457DC3" w:rsidRPr="000770AB" w:rsidRDefault="00457DC3" w:rsidP="00514BAA">
            <w:pPr>
              <w:rPr>
                <w:b/>
                <w:bCs/>
                <w:sz w:val="22"/>
                <w:szCs w:val="18"/>
              </w:rPr>
            </w:pPr>
            <w:r w:rsidRPr="000770AB">
              <w:rPr>
                <w:b/>
                <w:bCs/>
                <w:sz w:val="22"/>
                <w:szCs w:val="18"/>
              </w:rPr>
              <w:t>C</w:t>
            </w:r>
          </w:p>
          <w:p w14:paraId="2A4D1618" w14:textId="523E289F" w:rsidR="00457DC3" w:rsidRPr="000770AB" w:rsidRDefault="00457DC3" w:rsidP="00514BAA">
            <w:pPr>
              <w:rPr>
                <w:sz w:val="20"/>
                <w:szCs w:val="16"/>
              </w:rPr>
            </w:pPr>
            <w:r w:rsidRPr="000770AB">
              <w:rPr>
                <w:sz w:val="20"/>
                <w:szCs w:val="16"/>
              </w:rPr>
              <w:t>Côté, Gaston, chocolaterie (1960-1961)</w:t>
            </w:r>
          </w:p>
          <w:p w14:paraId="4D17B282" w14:textId="06537A29" w:rsidR="00457DC3" w:rsidRPr="000770AB" w:rsidRDefault="00457DC3" w:rsidP="00514BAA">
            <w:pPr>
              <w:rPr>
                <w:sz w:val="22"/>
                <w:szCs w:val="22"/>
              </w:rPr>
            </w:pPr>
            <w:r w:rsidRPr="000770AB">
              <w:rPr>
                <w:sz w:val="22"/>
                <w:szCs w:val="22"/>
              </w:rPr>
              <w:t>D</w:t>
            </w:r>
          </w:p>
          <w:p w14:paraId="5D9D194B" w14:textId="6D0C5E0A" w:rsidR="00457DC3" w:rsidRPr="000770AB" w:rsidRDefault="00457DC3" w:rsidP="00514BAA">
            <w:pPr>
              <w:rPr>
                <w:sz w:val="20"/>
              </w:rPr>
            </w:pPr>
            <w:r w:rsidRPr="000770AB">
              <w:rPr>
                <w:sz w:val="20"/>
              </w:rPr>
              <w:t>Desbiens, Éric, service domestique/ préposé aux malades (1999) Desbiens, Luc, Cuisinier (2000-2001)</w:t>
            </w:r>
          </w:p>
          <w:p w14:paraId="2862C97F" w14:textId="780DB86C" w:rsidR="00457DC3" w:rsidRPr="000770AB" w:rsidRDefault="00457DC3" w:rsidP="00514BAA">
            <w:pPr>
              <w:rPr>
                <w:sz w:val="20"/>
              </w:rPr>
            </w:pPr>
            <w:r w:rsidRPr="000770AB">
              <w:rPr>
                <w:sz w:val="20"/>
              </w:rPr>
              <w:t>Désilets, Guy, journalier (1979)</w:t>
            </w:r>
          </w:p>
          <w:p w14:paraId="60D22EE2" w14:textId="7163F2A4" w:rsidR="00457DC3" w:rsidRPr="000770AB" w:rsidRDefault="00457DC3" w:rsidP="00514BAA">
            <w:pPr>
              <w:rPr>
                <w:sz w:val="20"/>
              </w:rPr>
            </w:pPr>
            <w:r w:rsidRPr="000770AB">
              <w:rPr>
                <w:sz w:val="20"/>
              </w:rPr>
              <w:t>Donalson, Adrien, laiterie (1962)</w:t>
            </w:r>
          </w:p>
          <w:p w14:paraId="74ECFBE2" w14:textId="69DD5DF3" w:rsidR="00457DC3" w:rsidRPr="000770AB" w:rsidRDefault="00457DC3" w:rsidP="00514BAA">
            <w:pPr>
              <w:rPr>
                <w:sz w:val="20"/>
              </w:rPr>
            </w:pPr>
            <w:r w:rsidRPr="000770AB">
              <w:rPr>
                <w:sz w:val="20"/>
              </w:rPr>
              <w:t>Doré, Herman (Armand), cuisinière (1954-1955)</w:t>
            </w:r>
          </w:p>
          <w:p w14:paraId="1B00DA6A" w14:textId="1D83B1AF" w:rsidR="00457DC3" w:rsidRPr="000770AB" w:rsidRDefault="00457DC3" w:rsidP="00514BAA">
            <w:pPr>
              <w:rPr>
                <w:sz w:val="20"/>
              </w:rPr>
            </w:pPr>
            <w:r w:rsidRPr="000770AB">
              <w:rPr>
                <w:sz w:val="20"/>
              </w:rPr>
              <w:t>Doucet, Adrien, chocolaterie (1972-1974) Doucet, Horace, employé de ferme (s.d) Doucet, Egide, chocolaterie (s.d) Doucet, Germain, jardin (1961) Doucet, Marcel, chocolaterie (1964) Doucet, René, employé de ferme (1950-1955) Doucet, Yvon, cuisine (1973-1975)</w:t>
            </w:r>
          </w:p>
          <w:p w14:paraId="56F9442B" w14:textId="3EEBCA55" w:rsidR="00457DC3" w:rsidRPr="000770AB" w:rsidRDefault="00457DC3" w:rsidP="00457DC3">
            <w:pPr>
              <w:rPr>
                <w:sz w:val="20"/>
              </w:rPr>
            </w:pPr>
            <w:r w:rsidRPr="000770AB">
              <w:rPr>
                <w:sz w:val="20"/>
              </w:rPr>
              <w:t>Drapeau, Alphonse, laiterie (s.d)</w:t>
            </w:r>
          </w:p>
          <w:p w14:paraId="666158BA" w14:textId="6DF07F8F" w:rsidR="00457DC3" w:rsidRPr="000770AB" w:rsidRDefault="00457DC3" w:rsidP="00457DC3">
            <w:pPr>
              <w:rPr>
                <w:sz w:val="20"/>
              </w:rPr>
            </w:pPr>
            <w:r w:rsidRPr="000770AB">
              <w:rPr>
                <w:sz w:val="20"/>
              </w:rPr>
              <w:t xml:space="preserve">Dufour, Gaetan, menuisier (1985-1998) </w:t>
            </w:r>
          </w:p>
          <w:p w14:paraId="0A3B2474" w14:textId="055969CA" w:rsidR="00457DC3" w:rsidRPr="000770AB" w:rsidRDefault="00457DC3" w:rsidP="00457DC3">
            <w:pPr>
              <w:rPr>
                <w:sz w:val="20"/>
              </w:rPr>
            </w:pPr>
            <w:r w:rsidRPr="000770AB">
              <w:rPr>
                <w:sz w:val="20"/>
              </w:rPr>
              <w:t>Dumais, Fernand, employé de ferme et chocolaterie (1970-1975)</w:t>
            </w:r>
          </w:p>
          <w:p w14:paraId="14F8AF40" w14:textId="1E7B2FFF" w:rsidR="00457DC3" w:rsidRPr="000770AB" w:rsidRDefault="00457DC3" w:rsidP="00457DC3">
            <w:pPr>
              <w:rPr>
                <w:sz w:val="20"/>
              </w:rPr>
            </w:pPr>
            <w:r w:rsidRPr="000770AB">
              <w:rPr>
                <w:sz w:val="20"/>
              </w:rPr>
              <w:t>Dumas, Guillaume, bûcheron (2000)</w:t>
            </w:r>
          </w:p>
          <w:p w14:paraId="27BE372A" w14:textId="7CF6505C" w:rsidR="00457DC3" w:rsidRPr="000770AB" w:rsidRDefault="00457DC3" w:rsidP="00457DC3">
            <w:pPr>
              <w:rPr>
                <w:sz w:val="20"/>
              </w:rPr>
            </w:pPr>
            <w:r w:rsidRPr="000770AB">
              <w:rPr>
                <w:sz w:val="20"/>
              </w:rPr>
              <w:t>Dumont, Theophile, menuiserie (1970-1973)</w:t>
            </w:r>
          </w:p>
          <w:p w14:paraId="4AA3E458" w14:textId="1202B9B5" w:rsidR="00457DC3" w:rsidRPr="000770AB" w:rsidRDefault="00457DC3" w:rsidP="00457DC3">
            <w:pPr>
              <w:rPr>
                <w:sz w:val="20"/>
              </w:rPr>
            </w:pPr>
            <w:r w:rsidRPr="000770AB">
              <w:rPr>
                <w:sz w:val="20"/>
              </w:rPr>
              <w:t xml:space="preserve">Duperé, Jean-Claude, laiterie (1967) </w:t>
            </w:r>
          </w:p>
          <w:p w14:paraId="29D0B7D8" w14:textId="4729AC7D" w:rsidR="00457DC3" w:rsidRPr="000770AB" w:rsidRDefault="00457DC3" w:rsidP="00457DC3">
            <w:pPr>
              <w:rPr>
                <w:sz w:val="22"/>
                <w:szCs w:val="22"/>
              </w:rPr>
            </w:pPr>
            <w:r w:rsidRPr="000770AB">
              <w:rPr>
                <w:sz w:val="22"/>
                <w:szCs w:val="22"/>
              </w:rPr>
              <w:t>F</w:t>
            </w:r>
          </w:p>
          <w:p w14:paraId="179E816A" w14:textId="0E69BEB0" w:rsidR="00457DC3" w:rsidRPr="000770AB" w:rsidRDefault="00457DC3" w:rsidP="00457DC3">
            <w:pPr>
              <w:rPr>
                <w:sz w:val="20"/>
              </w:rPr>
            </w:pPr>
            <w:r w:rsidRPr="000770AB">
              <w:rPr>
                <w:sz w:val="20"/>
              </w:rPr>
              <w:t>Francoeur, Méderie, commissionnaire (1961)</w:t>
            </w:r>
          </w:p>
          <w:p w14:paraId="1EDD04DA" w14:textId="6AF69776" w:rsidR="00457DC3" w:rsidRPr="000770AB" w:rsidRDefault="00457DC3" w:rsidP="00457DC3">
            <w:pPr>
              <w:rPr>
                <w:sz w:val="20"/>
              </w:rPr>
            </w:pPr>
            <w:r w:rsidRPr="000770AB">
              <w:rPr>
                <w:sz w:val="20"/>
              </w:rPr>
              <w:t xml:space="preserve">Frigon, Adrien, laiterie (s.d) </w:t>
            </w:r>
          </w:p>
          <w:p w14:paraId="62D12127" w14:textId="3116769A" w:rsidR="00457DC3" w:rsidRPr="000770AB" w:rsidRDefault="00457DC3" w:rsidP="00457DC3">
            <w:pPr>
              <w:rPr>
                <w:sz w:val="20"/>
              </w:rPr>
            </w:pPr>
            <w:r w:rsidRPr="000770AB">
              <w:rPr>
                <w:sz w:val="20"/>
              </w:rPr>
              <w:t xml:space="preserve">Fortin, Gaetan, préposé aux malades (1967-1999) </w:t>
            </w:r>
          </w:p>
          <w:p w14:paraId="230D31D4" w14:textId="301E824E" w:rsidR="00457DC3" w:rsidRPr="000770AB" w:rsidRDefault="00457DC3" w:rsidP="00457DC3">
            <w:pPr>
              <w:rPr>
                <w:sz w:val="22"/>
                <w:szCs w:val="22"/>
              </w:rPr>
            </w:pPr>
            <w:r w:rsidRPr="000770AB">
              <w:rPr>
                <w:sz w:val="22"/>
                <w:szCs w:val="22"/>
              </w:rPr>
              <w:t>G</w:t>
            </w:r>
          </w:p>
          <w:p w14:paraId="644AD9CD" w14:textId="6198324D" w:rsidR="00457DC3" w:rsidRPr="000770AB" w:rsidRDefault="00457DC3" w:rsidP="00457DC3">
            <w:pPr>
              <w:rPr>
                <w:sz w:val="20"/>
              </w:rPr>
            </w:pPr>
            <w:r w:rsidRPr="000770AB">
              <w:rPr>
                <w:sz w:val="20"/>
              </w:rPr>
              <w:t>Gagné, Denis, confiseur (1985-2009)et Gagné Esaie cuisinier (2007-2009) et Gagné, André, livreur (1998) et Gagné Jean-Joseph laiterie (1929)</w:t>
            </w:r>
          </w:p>
          <w:p w14:paraId="545F2D9C" w14:textId="624A9ADF" w:rsidR="00457DC3" w:rsidRPr="000770AB" w:rsidRDefault="00457DC3" w:rsidP="00457DC3">
            <w:pPr>
              <w:rPr>
                <w:sz w:val="20"/>
              </w:rPr>
            </w:pPr>
            <w:r w:rsidRPr="000770AB">
              <w:rPr>
                <w:sz w:val="20"/>
              </w:rPr>
              <w:t>Gagnon, Edgar, laiterie (1917)</w:t>
            </w:r>
          </w:p>
          <w:p w14:paraId="2A957152" w14:textId="03444DBD" w:rsidR="00457DC3" w:rsidRPr="000770AB" w:rsidRDefault="00457DC3" w:rsidP="00457DC3">
            <w:pPr>
              <w:rPr>
                <w:sz w:val="20"/>
              </w:rPr>
            </w:pPr>
            <w:r w:rsidRPr="000770AB">
              <w:rPr>
                <w:sz w:val="20"/>
              </w:rPr>
              <w:t>Garneau, Joseph, menuisier (1960) et Garneau Louis chauffeur de bouilloire (1960-1972)</w:t>
            </w:r>
          </w:p>
          <w:p w14:paraId="4EBC1DD0" w14:textId="1732838C" w:rsidR="00457DC3" w:rsidRPr="000770AB" w:rsidRDefault="00457DC3" w:rsidP="00457DC3">
            <w:pPr>
              <w:rPr>
                <w:sz w:val="20"/>
              </w:rPr>
            </w:pPr>
            <w:r w:rsidRPr="000770AB">
              <w:rPr>
                <w:sz w:val="20"/>
              </w:rPr>
              <w:t>Gauthier, Noel, journalier en forêt (1984-1993 et Gauthier Praxède laiterie (s.d) et Gauthier, Wilfrid, employé de ferme (1955-1956)</w:t>
            </w:r>
          </w:p>
          <w:p w14:paraId="5DCACD4D" w14:textId="36FF4998" w:rsidR="00457DC3" w:rsidRPr="000770AB" w:rsidRDefault="00457DC3" w:rsidP="00457DC3">
            <w:pPr>
              <w:rPr>
                <w:sz w:val="20"/>
              </w:rPr>
            </w:pPr>
            <w:r w:rsidRPr="000770AB">
              <w:rPr>
                <w:sz w:val="20"/>
              </w:rPr>
              <w:t>Genest, Jean-Claude, laiterie (1943)</w:t>
            </w:r>
          </w:p>
          <w:p w14:paraId="43CFE592" w14:textId="5C2562AF" w:rsidR="00457DC3" w:rsidRPr="000770AB" w:rsidRDefault="00457DC3" w:rsidP="00457DC3">
            <w:pPr>
              <w:rPr>
                <w:sz w:val="20"/>
              </w:rPr>
            </w:pPr>
            <w:r w:rsidRPr="000770AB">
              <w:rPr>
                <w:sz w:val="20"/>
              </w:rPr>
              <w:t>Giguère, Laurent, chocolaterie (1975)</w:t>
            </w:r>
          </w:p>
          <w:p w14:paraId="7D600097" w14:textId="58E26A00" w:rsidR="00457DC3" w:rsidRPr="000770AB" w:rsidRDefault="00457DC3" w:rsidP="00457DC3">
            <w:pPr>
              <w:rPr>
                <w:sz w:val="20"/>
              </w:rPr>
            </w:pPr>
            <w:r w:rsidRPr="000770AB">
              <w:rPr>
                <w:sz w:val="20"/>
              </w:rPr>
              <w:t>Girard, Jean-Yves, emballeur (2007)</w:t>
            </w:r>
          </w:p>
          <w:p w14:paraId="6BC02234" w14:textId="0B150155" w:rsidR="00457DC3" w:rsidRPr="000770AB" w:rsidRDefault="00457DC3" w:rsidP="00457DC3">
            <w:pPr>
              <w:rPr>
                <w:sz w:val="20"/>
              </w:rPr>
            </w:pPr>
            <w:r w:rsidRPr="000770AB">
              <w:rPr>
                <w:sz w:val="20"/>
              </w:rPr>
              <w:lastRenderedPageBreak/>
              <w:t>Godin, Régis, (1999)</w:t>
            </w:r>
          </w:p>
          <w:p w14:paraId="637F39E7" w14:textId="2D1945E8" w:rsidR="00457DC3" w:rsidRPr="000770AB" w:rsidRDefault="00457DC3" w:rsidP="00457DC3">
            <w:pPr>
              <w:rPr>
                <w:sz w:val="20"/>
              </w:rPr>
            </w:pPr>
            <w:r w:rsidRPr="000770AB">
              <w:rPr>
                <w:sz w:val="20"/>
              </w:rPr>
              <w:t>Guay, Solange, chocolaterie (2008) et Guay Égide laiterie (1959)</w:t>
            </w:r>
          </w:p>
          <w:p w14:paraId="27E591C1" w14:textId="1801B0CA" w:rsidR="00457DC3" w:rsidRPr="000770AB" w:rsidRDefault="00457DC3" w:rsidP="00457DC3">
            <w:pPr>
              <w:rPr>
                <w:sz w:val="20"/>
              </w:rPr>
            </w:pPr>
            <w:r w:rsidRPr="000770AB">
              <w:rPr>
                <w:sz w:val="20"/>
              </w:rPr>
              <w:t>Gravel, Marius, chocolaterie (1970-1975)</w:t>
            </w:r>
          </w:p>
          <w:p w14:paraId="12C4583A" w14:textId="46C84475" w:rsidR="00457DC3" w:rsidRPr="000770AB" w:rsidRDefault="00457DC3" w:rsidP="00457DC3">
            <w:pPr>
              <w:rPr>
                <w:sz w:val="20"/>
                <w:szCs w:val="16"/>
              </w:rPr>
            </w:pPr>
            <w:r w:rsidRPr="000770AB">
              <w:rPr>
                <w:sz w:val="20"/>
                <w:szCs w:val="16"/>
              </w:rPr>
              <w:t>Grondin, Adolphe, laiterie (s.d) et Grondin Noel laiterie (1959)</w:t>
            </w:r>
          </w:p>
          <w:p w14:paraId="0D3CA498" w14:textId="23FDFEAA" w:rsidR="00457DC3" w:rsidRPr="000770AB" w:rsidRDefault="00457DC3" w:rsidP="00457DC3">
            <w:pPr>
              <w:rPr>
                <w:sz w:val="20"/>
                <w:szCs w:val="16"/>
              </w:rPr>
            </w:pPr>
            <w:r w:rsidRPr="000770AB">
              <w:rPr>
                <w:sz w:val="20"/>
                <w:szCs w:val="16"/>
              </w:rPr>
              <w:t xml:space="preserve">Guillemette, Robert, chocolaterie ((1959-1961) </w:t>
            </w:r>
          </w:p>
          <w:p w14:paraId="6EA02F37" w14:textId="77777777" w:rsidR="00457DC3" w:rsidRPr="000770AB" w:rsidRDefault="00457DC3" w:rsidP="00457DC3">
            <w:pPr>
              <w:rPr>
                <w:sz w:val="22"/>
                <w:szCs w:val="22"/>
              </w:rPr>
            </w:pPr>
            <w:r w:rsidRPr="000770AB">
              <w:rPr>
                <w:sz w:val="22"/>
                <w:szCs w:val="22"/>
              </w:rPr>
              <w:t>H</w:t>
            </w:r>
          </w:p>
          <w:p w14:paraId="77DFB8F0" w14:textId="7A443DCB" w:rsidR="00457DC3" w:rsidRPr="000770AB" w:rsidRDefault="00457DC3" w:rsidP="00457DC3">
            <w:pPr>
              <w:rPr>
                <w:sz w:val="20"/>
              </w:rPr>
            </w:pPr>
            <w:r w:rsidRPr="000770AB">
              <w:rPr>
                <w:sz w:val="20"/>
              </w:rPr>
              <w:t xml:space="preserve">Harvey, Bruno, préposé aux malades (1998-2000) et Harvey, Ghislain, emballeur (1997-2004) et Harvey, Lucien, chauffeur de bouilloire (1961-1975) </w:t>
            </w:r>
          </w:p>
          <w:p w14:paraId="5DB4179F" w14:textId="5005B98F" w:rsidR="00457DC3" w:rsidRPr="000770AB" w:rsidRDefault="00457DC3" w:rsidP="00457DC3">
            <w:pPr>
              <w:rPr>
                <w:sz w:val="20"/>
              </w:rPr>
            </w:pPr>
            <w:r w:rsidRPr="000770AB">
              <w:rPr>
                <w:sz w:val="20"/>
              </w:rPr>
              <w:t>Hudon, Carole, bibliothécaire (1997)</w:t>
            </w:r>
          </w:p>
          <w:p w14:paraId="5FB05EBF" w14:textId="0C2FAE11" w:rsidR="00457DC3" w:rsidRPr="000770AB" w:rsidRDefault="00457DC3" w:rsidP="00457DC3">
            <w:pPr>
              <w:rPr>
                <w:sz w:val="22"/>
                <w:szCs w:val="22"/>
              </w:rPr>
            </w:pPr>
            <w:r w:rsidRPr="000770AB">
              <w:rPr>
                <w:sz w:val="22"/>
                <w:szCs w:val="22"/>
              </w:rPr>
              <w:t>I</w:t>
            </w:r>
          </w:p>
          <w:p w14:paraId="488249C4" w14:textId="37D336A9" w:rsidR="00457DC3" w:rsidRPr="000770AB" w:rsidRDefault="00457DC3" w:rsidP="00457DC3">
            <w:pPr>
              <w:rPr>
                <w:sz w:val="20"/>
              </w:rPr>
            </w:pPr>
            <w:r w:rsidRPr="000770AB">
              <w:rPr>
                <w:sz w:val="20"/>
              </w:rPr>
              <w:t xml:space="preserve">Imbeault, Adélard, gardien de nuit (1955-1961) et Imbeault, Lévis, employé de ferme (1958-1962) </w:t>
            </w:r>
          </w:p>
          <w:p w14:paraId="42807955" w14:textId="52DEB440" w:rsidR="00457DC3" w:rsidRPr="000770AB" w:rsidRDefault="00457DC3" w:rsidP="00457DC3">
            <w:pPr>
              <w:rPr>
                <w:sz w:val="22"/>
                <w:szCs w:val="22"/>
              </w:rPr>
            </w:pPr>
            <w:r w:rsidRPr="000770AB">
              <w:rPr>
                <w:sz w:val="22"/>
                <w:szCs w:val="22"/>
              </w:rPr>
              <w:t>J</w:t>
            </w:r>
          </w:p>
          <w:p w14:paraId="1126A93A" w14:textId="30D6E8A6" w:rsidR="00457DC3" w:rsidRPr="000770AB" w:rsidRDefault="00457DC3" w:rsidP="00457DC3">
            <w:pPr>
              <w:rPr>
                <w:sz w:val="20"/>
              </w:rPr>
            </w:pPr>
            <w:r w:rsidRPr="000770AB">
              <w:rPr>
                <w:sz w:val="20"/>
              </w:rPr>
              <w:t>Jackmino, Percy, employé de ferme (1961)</w:t>
            </w:r>
          </w:p>
          <w:p w14:paraId="6E590B63" w14:textId="2C4A2CE6" w:rsidR="00457DC3" w:rsidRPr="000770AB" w:rsidRDefault="00457DC3" w:rsidP="00457DC3">
            <w:pPr>
              <w:rPr>
                <w:sz w:val="20"/>
              </w:rPr>
            </w:pPr>
            <w:r w:rsidRPr="000770AB">
              <w:rPr>
                <w:sz w:val="20"/>
              </w:rPr>
              <w:t>Julien, Yvon-René, chocolaterie (1966-1968)</w:t>
            </w:r>
          </w:p>
          <w:p w14:paraId="3E3C2546" w14:textId="246EB64A" w:rsidR="00457DC3" w:rsidRPr="000770AB" w:rsidRDefault="00457DC3" w:rsidP="00457DC3">
            <w:pPr>
              <w:rPr>
                <w:sz w:val="22"/>
                <w:szCs w:val="22"/>
              </w:rPr>
            </w:pPr>
            <w:r w:rsidRPr="000770AB">
              <w:rPr>
                <w:sz w:val="22"/>
                <w:szCs w:val="22"/>
              </w:rPr>
              <w:t>L</w:t>
            </w:r>
          </w:p>
          <w:p w14:paraId="1D22764B" w14:textId="7ACFD04A" w:rsidR="00457DC3" w:rsidRPr="000770AB" w:rsidRDefault="00457DC3" w:rsidP="00457DC3">
            <w:pPr>
              <w:rPr>
                <w:sz w:val="20"/>
              </w:rPr>
            </w:pPr>
            <w:r w:rsidRPr="000770AB">
              <w:rPr>
                <w:sz w:val="20"/>
              </w:rPr>
              <w:t>Lamothé, Lucien, employé de ferme (1955-1961) et Lamothé, Raymond, employé de ferme (1962) et Lamothé, René, laiterie (1959) Lamothe, Daniel, emballeur (2007-2009)</w:t>
            </w:r>
          </w:p>
          <w:p w14:paraId="1BBD47AA" w14:textId="0E87B917" w:rsidR="00457DC3" w:rsidRPr="000770AB" w:rsidRDefault="00457DC3" w:rsidP="00457DC3">
            <w:pPr>
              <w:rPr>
                <w:sz w:val="20"/>
              </w:rPr>
            </w:pPr>
            <w:r w:rsidRPr="000770AB">
              <w:rPr>
                <w:sz w:val="20"/>
              </w:rPr>
              <w:t>Larouche, Maurice, (2001-2003)</w:t>
            </w:r>
          </w:p>
          <w:p w14:paraId="35DA48E3" w14:textId="7C4DE546" w:rsidR="00457DC3" w:rsidRPr="000770AB" w:rsidRDefault="00457DC3" w:rsidP="00457DC3">
            <w:pPr>
              <w:rPr>
                <w:sz w:val="20"/>
              </w:rPr>
            </w:pPr>
            <w:r w:rsidRPr="000770AB">
              <w:rPr>
                <w:sz w:val="20"/>
              </w:rPr>
              <w:t xml:space="preserve">Landry, Léonard, laiterie (1959) </w:t>
            </w:r>
          </w:p>
          <w:p w14:paraId="58DFDE06" w14:textId="42AA8A0B" w:rsidR="00457DC3" w:rsidRPr="000770AB" w:rsidRDefault="00457DC3" w:rsidP="00457DC3">
            <w:pPr>
              <w:rPr>
                <w:sz w:val="20"/>
              </w:rPr>
            </w:pPr>
            <w:r w:rsidRPr="000770AB">
              <w:rPr>
                <w:sz w:val="20"/>
              </w:rPr>
              <w:t>Lapointe, Gérard, laiterie (s.d) et Lapointe, Lucien, (s.d) et Lapointe, Roch, cuisine (s.d)</w:t>
            </w:r>
          </w:p>
          <w:p w14:paraId="6E4DE76F" w14:textId="4FE4CC9D" w:rsidR="00457DC3" w:rsidRPr="000770AB" w:rsidRDefault="00457DC3" w:rsidP="00457DC3">
            <w:pPr>
              <w:rPr>
                <w:sz w:val="20"/>
              </w:rPr>
            </w:pPr>
            <w:r w:rsidRPr="000770AB">
              <w:rPr>
                <w:sz w:val="20"/>
              </w:rPr>
              <w:t xml:space="preserve">Laprise, Alphonse, employé de ferme (1954-1975) et Laprise, Armand, chocolaterie (1956-1974) </w:t>
            </w:r>
          </w:p>
          <w:p w14:paraId="0B0FDC57" w14:textId="60EB0A59" w:rsidR="00457DC3" w:rsidRPr="000770AB" w:rsidRDefault="00457DC3" w:rsidP="00457DC3">
            <w:pPr>
              <w:rPr>
                <w:sz w:val="20"/>
              </w:rPr>
            </w:pPr>
            <w:r w:rsidRPr="000770AB">
              <w:rPr>
                <w:sz w:val="20"/>
              </w:rPr>
              <w:t>Laroche, Charles Eugène, laiterie (s.d) et Laroche, Jean-Roch, laiterie (s.d)</w:t>
            </w:r>
          </w:p>
          <w:p w14:paraId="43D16ABB" w14:textId="3304C5EC" w:rsidR="00457DC3" w:rsidRPr="000770AB" w:rsidRDefault="00457DC3" w:rsidP="00457DC3">
            <w:pPr>
              <w:rPr>
                <w:sz w:val="20"/>
              </w:rPr>
            </w:pPr>
            <w:r w:rsidRPr="000770AB">
              <w:rPr>
                <w:sz w:val="20"/>
              </w:rPr>
              <w:t>Lavoie, Clermont, cuisinier (1970) et Lavoie, Edmond, employé de ferme (1954-1958) et Lavoie, Georges, employé de jardin (s.d) Lavoie, Benoît, chocolaterie (1977) et Lavoie, Daniel, journalier (2000-2009) Lavoie, Georges-Henri, livreur (1990-2009) et Lavoie, Omer, laiterie (1956) et Lavoie, Paul, carrière (1954-1961) et Lavoie, Wilfrid, carrière (1955-1961)</w:t>
            </w:r>
          </w:p>
          <w:p w14:paraId="7ACEC8FD" w14:textId="7D29FC68" w:rsidR="00457DC3" w:rsidRPr="000770AB" w:rsidRDefault="00457DC3" w:rsidP="00457DC3">
            <w:pPr>
              <w:rPr>
                <w:sz w:val="20"/>
              </w:rPr>
            </w:pPr>
            <w:r w:rsidRPr="000770AB">
              <w:rPr>
                <w:sz w:val="20"/>
              </w:rPr>
              <w:t>Leboeuf, Ovila, poulailler (1954-1955) et Leboeuf, Rosaire, poulailler (1954-1960) et Leboeuf, Yvons, employé de ferme (1957)</w:t>
            </w:r>
          </w:p>
          <w:p w14:paraId="7A45A2D8" w14:textId="3C01F284" w:rsidR="00457DC3" w:rsidRPr="000770AB" w:rsidRDefault="00457DC3" w:rsidP="00457DC3">
            <w:pPr>
              <w:rPr>
                <w:sz w:val="20"/>
              </w:rPr>
            </w:pPr>
            <w:r w:rsidRPr="000770AB">
              <w:rPr>
                <w:sz w:val="20"/>
              </w:rPr>
              <w:t>Lelièvre, Gaetan, chocolaterie (1958)</w:t>
            </w:r>
          </w:p>
          <w:p w14:paraId="77E388CF" w14:textId="5929C606" w:rsidR="00457DC3" w:rsidRPr="000770AB" w:rsidRDefault="00457DC3" w:rsidP="00457DC3">
            <w:pPr>
              <w:rPr>
                <w:sz w:val="22"/>
                <w:szCs w:val="22"/>
              </w:rPr>
            </w:pPr>
            <w:r w:rsidRPr="000770AB">
              <w:rPr>
                <w:sz w:val="22"/>
                <w:szCs w:val="22"/>
              </w:rPr>
              <w:t>M</w:t>
            </w:r>
          </w:p>
          <w:p w14:paraId="5F28DE82" w14:textId="740FEAF7" w:rsidR="00457DC3" w:rsidRPr="000770AB" w:rsidRDefault="00457DC3" w:rsidP="00457DC3">
            <w:pPr>
              <w:rPr>
                <w:sz w:val="20"/>
              </w:rPr>
            </w:pPr>
            <w:r w:rsidRPr="000770AB">
              <w:rPr>
                <w:sz w:val="20"/>
              </w:rPr>
              <w:t>Marceau, Benoît, employé de ferme (1958-1961) et Marceau, Charles, employé de ferme (1954-1955)</w:t>
            </w:r>
          </w:p>
          <w:p w14:paraId="5FCC2B09" w14:textId="0ECA3167" w:rsidR="00457DC3" w:rsidRPr="000770AB" w:rsidRDefault="00457DC3" w:rsidP="00457DC3">
            <w:pPr>
              <w:rPr>
                <w:sz w:val="20"/>
              </w:rPr>
            </w:pPr>
            <w:r w:rsidRPr="000770AB">
              <w:rPr>
                <w:sz w:val="20"/>
              </w:rPr>
              <w:t>Marchand, Wilfrid employé de ferme (1960)</w:t>
            </w:r>
          </w:p>
          <w:p w14:paraId="15693E75" w14:textId="57F8D548" w:rsidR="00457DC3" w:rsidRPr="000770AB" w:rsidRDefault="00457DC3" w:rsidP="00457DC3">
            <w:pPr>
              <w:rPr>
                <w:sz w:val="20"/>
              </w:rPr>
            </w:pPr>
            <w:r w:rsidRPr="000770AB">
              <w:rPr>
                <w:sz w:val="20"/>
              </w:rPr>
              <w:t>Marcil, Yvan, infirmier (s.d)</w:t>
            </w:r>
          </w:p>
          <w:p w14:paraId="093E6A72" w14:textId="3CB227BD" w:rsidR="00457DC3" w:rsidRPr="000770AB" w:rsidRDefault="00457DC3" w:rsidP="00457DC3">
            <w:pPr>
              <w:rPr>
                <w:sz w:val="20"/>
              </w:rPr>
            </w:pPr>
            <w:r w:rsidRPr="000770AB">
              <w:rPr>
                <w:sz w:val="20"/>
              </w:rPr>
              <w:t>Martel, Carl, Préposé aux malades (2000-2001) et Martel, Marc, préposé fabrication-livraison (2005-2007) et Martel, Bernard, laiterie (s.d)</w:t>
            </w:r>
          </w:p>
          <w:p w14:paraId="5B93AED4" w14:textId="5789FBFC" w:rsidR="00457DC3" w:rsidRPr="000770AB" w:rsidRDefault="00457DC3" w:rsidP="00457DC3">
            <w:pPr>
              <w:rPr>
                <w:sz w:val="20"/>
              </w:rPr>
            </w:pPr>
            <w:r w:rsidRPr="000770AB">
              <w:rPr>
                <w:sz w:val="20"/>
              </w:rPr>
              <w:t>Ménard, Gérard, chaufferie de camion et employé de jardin (1954-1961) et Ménard, Ovide, employé de ferme et chocolaterie (1958)</w:t>
            </w:r>
          </w:p>
          <w:p w14:paraId="60F2C6CC" w14:textId="11F044D9" w:rsidR="00457DC3" w:rsidRPr="000770AB" w:rsidRDefault="00457DC3" w:rsidP="00457DC3">
            <w:pPr>
              <w:rPr>
                <w:sz w:val="20"/>
              </w:rPr>
            </w:pPr>
            <w:r w:rsidRPr="000770AB">
              <w:rPr>
                <w:sz w:val="20"/>
              </w:rPr>
              <w:t>Morin, Paul-René, laiterie, (1967)</w:t>
            </w:r>
          </w:p>
          <w:p w14:paraId="645088A3" w14:textId="1EC5D8D7" w:rsidR="00457DC3" w:rsidRPr="000770AB" w:rsidRDefault="00457DC3" w:rsidP="00457DC3">
            <w:pPr>
              <w:rPr>
                <w:sz w:val="20"/>
              </w:rPr>
            </w:pPr>
            <w:r w:rsidRPr="000770AB">
              <w:rPr>
                <w:sz w:val="20"/>
              </w:rPr>
              <w:t>Morissette, Edmond, gardien de barrière, (s.d)</w:t>
            </w:r>
          </w:p>
          <w:p w14:paraId="0AFC4794" w14:textId="0B52ACC5" w:rsidR="00457DC3" w:rsidRPr="000770AB" w:rsidRDefault="00457DC3" w:rsidP="00457DC3">
            <w:pPr>
              <w:rPr>
                <w:sz w:val="22"/>
                <w:szCs w:val="22"/>
              </w:rPr>
            </w:pPr>
            <w:r w:rsidRPr="000770AB">
              <w:rPr>
                <w:sz w:val="22"/>
                <w:szCs w:val="22"/>
              </w:rPr>
              <w:t>N</w:t>
            </w:r>
          </w:p>
          <w:p w14:paraId="7F1674C9" w14:textId="11DC8E79" w:rsidR="00457DC3" w:rsidRPr="000770AB" w:rsidRDefault="00457DC3" w:rsidP="00457DC3">
            <w:pPr>
              <w:rPr>
                <w:sz w:val="20"/>
              </w:rPr>
            </w:pPr>
            <w:r w:rsidRPr="000770AB">
              <w:rPr>
                <w:sz w:val="20"/>
              </w:rPr>
              <w:t>Néron, Jean-Marie, employé de ferme (1972)</w:t>
            </w:r>
          </w:p>
          <w:p w14:paraId="76AF7D60" w14:textId="73CAD907" w:rsidR="00457DC3" w:rsidRPr="000770AB" w:rsidRDefault="00457DC3" w:rsidP="00457DC3">
            <w:pPr>
              <w:rPr>
                <w:sz w:val="20"/>
              </w:rPr>
            </w:pPr>
            <w:r w:rsidRPr="000770AB">
              <w:rPr>
                <w:sz w:val="20"/>
              </w:rPr>
              <w:t>Noel, Donat, (voir aussi Donat Noel dans calcite) laiterie (1958)</w:t>
            </w:r>
          </w:p>
          <w:p w14:paraId="2D69A00F" w14:textId="482E274E" w:rsidR="00457DC3" w:rsidRPr="000770AB" w:rsidRDefault="00457DC3" w:rsidP="00457DC3">
            <w:pPr>
              <w:rPr>
                <w:sz w:val="22"/>
                <w:szCs w:val="22"/>
              </w:rPr>
            </w:pPr>
            <w:r w:rsidRPr="000770AB">
              <w:rPr>
                <w:sz w:val="22"/>
                <w:szCs w:val="22"/>
              </w:rPr>
              <w:t>O</w:t>
            </w:r>
          </w:p>
          <w:p w14:paraId="709DE437" w14:textId="7A559F12" w:rsidR="00457DC3" w:rsidRPr="000770AB" w:rsidRDefault="00457DC3" w:rsidP="00457DC3">
            <w:pPr>
              <w:rPr>
                <w:sz w:val="20"/>
              </w:rPr>
            </w:pPr>
            <w:r w:rsidRPr="000770AB">
              <w:rPr>
                <w:sz w:val="20"/>
              </w:rPr>
              <w:t>Otis, Marcel, Michel, employé de ferme (s.d) et Otis, Georges, employé de ferme (1958)</w:t>
            </w:r>
          </w:p>
          <w:p w14:paraId="2A7559DF" w14:textId="347FFC62" w:rsidR="00457DC3" w:rsidRPr="000770AB" w:rsidRDefault="00457DC3" w:rsidP="00457DC3">
            <w:pPr>
              <w:rPr>
                <w:sz w:val="20"/>
              </w:rPr>
            </w:pPr>
            <w:r w:rsidRPr="000770AB">
              <w:rPr>
                <w:sz w:val="20"/>
              </w:rPr>
              <w:t>Ouellet, Bernard, employé de ferme (1955-1956) et Ouellet, Claude, employé de ferme (1959) et Ouellet, Marc, fabrication/ livraison (1999-2007)</w:t>
            </w:r>
          </w:p>
          <w:p w14:paraId="4381C749" w14:textId="17441A16" w:rsidR="00457DC3" w:rsidRPr="000770AB" w:rsidRDefault="00457DC3" w:rsidP="00457DC3">
            <w:pPr>
              <w:rPr>
                <w:sz w:val="22"/>
                <w:szCs w:val="22"/>
              </w:rPr>
            </w:pPr>
            <w:r w:rsidRPr="000770AB">
              <w:rPr>
                <w:sz w:val="22"/>
                <w:szCs w:val="22"/>
              </w:rPr>
              <w:t>P</w:t>
            </w:r>
          </w:p>
          <w:p w14:paraId="45ABA9A4" w14:textId="146301DF" w:rsidR="00457DC3" w:rsidRPr="000770AB" w:rsidRDefault="00457DC3" w:rsidP="00457DC3">
            <w:pPr>
              <w:rPr>
                <w:sz w:val="20"/>
              </w:rPr>
            </w:pPr>
            <w:r w:rsidRPr="000770AB">
              <w:rPr>
                <w:sz w:val="20"/>
              </w:rPr>
              <w:t>Perron, Augustin, employé de jardin (1960-1964) et Perron, Moril, employé de jardin (1958-1963) et Perron, Lucien, plomberie (1955-1958) et Perron, Régis, plomberie (1954-1964) Perron, Renald, commis de l’entrepôt (1993-2009)</w:t>
            </w:r>
          </w:p>
          <w:p w14:paraId="2AAAE925" w14:textId="55DCBA9B" w:rsidR="00457DC3" w:rsidRPr="000770AB" w:rsidRDefault="00457DC3" w:rsidP="00457DC3">
            <w:pPr>
              <w:rPr>
                <w:sz w:val="20"/>
              </w:rPr>
            </w:pPr>
            <w:r w:rsidRPr="000770AB">
              <w:rPr>
                <w:sz w:val="20"/>
              </w:rPr>
              <w:t>Pilote, Joseph-Oscar, employé de ferme (1963) et Potvin, Philippe, moulange (1954-1958)</w:t>
            </w:r>
          </w:p>
          <w:p w14:paraId="1F9EBB8D" w14:textId="77777777" w:rsidR="00457DC3" w:rsidRPr="000770AB" w:rsidRDefault="00457DC3" w:rsidP="00457DC3">
            <w:pPr>
              <w:rPr>
                <w:sz w:val="22"/>
                <w:szCs w:val="22"/>
              </w:rPr>
            </w:pPr>
            <w:r w:rsidRPr="000770AB">
              <w:rPr>
                <w:sz w:val="22"/>
                <w:szCs w:val="22"/>
              </w:rPr>
              <w:t>R</w:t>
            </w:r>
          </w:p>
          <w:p w14:paraId="0D4EAEA0" w14:textId="10AF8EF2" w:rsidR="00457DC3" w:rsidRPr="000770AB" w:rsidRDefault="00457DC3" w:rsidP="00457DC3">
            <w:pPr>
              <w:rPr>
                <w:sz w:val="20"/>
              </w:rPr>
            </w:pPr>
            <w:r w:rsidRPr="000770AB">
              <w:rPr>
                <w:sz w:val="20"/>
              </w:rPr>
              <w:lastRenderedPageBreak/>
              <w:t>Roberge, Thomas, boulanger (1954-1958)</w:t>
            </w:r>
          </w:p>
          <w:p w14:paraId="2B62C34C" w14:textId="5D4F81AA" w:rsidR="00457DC3" w:rsidRPr="000770AB" w:rsidRDefault="00457DC3" w:rsidP="00457DC3">
            <w:pPr>
              <w:rPr>
                <w:sz w:val="20"/>
              </w:rPr>
            </w:pPr>
            <w:r w:rsidRPr="000770AB">
              <w:rPr>
                <w:sz w:val="20"/>
              </w:rPr>
              <w:t>Rousseau, Henri, journalier et réfricheur (1980) et Rousseau, Liguor, scieur chantier (1957)</w:t>
            </w:r>
          </w:p>
          <w:p w14:paraId="6949658B" w14:textId="77777777" w:rsidR="00457DC3" w:rsidRPr="000770AB" w:rsidRDefault="00457DC3" w:rsidP="00457DC3">
            <w:pPr>
              <w:rPr>
                <w:sz w:val="20"/>
              </w:rPr>
            </w:pPr>
            <w:r w:rsidRPr="000770AB">
              <w:rPr>
                <w:sz w:val="20"/>
              </w:rPr>
              <w:t>Routhier, Denis, carrière (1956-1961) et Routhier, Paul-Émile, employé de ferme (1962)</w:t>
            </w:r>
          </w:p>
          <w:p w14:paraId="33441F73" w14:textId="17D49F7B" w:rsidR="00457DC3" w:rsidRPr="009B1F19" w:rsidRDefault="00457DC3" w:rsidP="00457DC3">
            <w:pPr>
              <w:rPr>
                <w:szCs w:val="24"/>
              </w:rPr>
            </w:pPr>
            <w:r w:rsidRPr="009B1F19">
              <w:rPr>
                <w:szCs w:val="24"/>
              </w:rPr>
              <w:t>S</w:t>
            </w:r>
          </w:p>
          <w:p w14:paraId="3C039D50" w14:textId="77777777" w:rsidR="00457DC3" w:rsidRPr="009B1F19" w:rsidRDefault="00457DC3" w:rsidP="00457DC3">
            <w:pPr>
              <w:rPr>
                <w:sz w:val="22"/>
                <w:szCs w:val="22"/>
              </w:rPr>
            </w:pPr>
            <w:r w:rsidRPr="009B1F19">
              <w:rPr>
                <w:sz w:val="22"/>
                <w:szCs w:val="22"/>
              </w:rPr>
              <w:t>Saint-Amand, Léon, laiterie (s.d)</w:t>
            </w:r>
          </w:p>
          <w:p w14:paraId="6283E08D" w14:textId="77777777" w:rsidR="00457DC3" w:rsidRPr="009B1F19" w:rsidRDefault="00457DC3" w:rsidP="00457DC3">
            <w:pPr>
              <w:rPr>
                <w:sz w:val="22"/>
                <w:szCs w:val="22"/>
              </w:rPr>
            </w:pPr>
            <w:r w:rsidRPr="009B1F19">
              <w:rPr>
                <w:sz w:val="22"/>
                <w:szCs w:val="22"/>
              </w:rPr>
              <w:t>Saint-Jean, Léopold employé de jardin (s.d) et Saint-Jean Jocelyn cuisinier (2001)</w:t>
            </w:r>
          </w:p>
          <w:p w14:paraId="3BB49CBE" w14:textId="324607CE" w:rsidR="00457DC3" w:rsidRPr="009B1F19" w:rsidRDefault="00457DC3" w:rsidP="00457DC3">
            <w:pPr>
              <w:rPr>
                <w:sz w:val="22"/>
                <w:szCs w:val="22"/>
              </w:rPr>
            </w:pPr>
            <w:r w:rsidRPr="009B1F19">
              <w:rPr>
                <w:sz w:val="22"/>
                <w:szCs w:val="22"/>
              </w:rPr>
              <w:t>Savard, Gilles, chocolaterie / confiseur (1955-1975) et Savard, Léonce, laiterie (1956-1958) et Savard, Marcel, employé de ferme (1958-1961) et Savard, Léon, laiterie (1959)</w:t>
            </w:r>
          </w:p>
          <w:p w14:paraId="408A354A" w14:textId="77777777" w:rsidR="00457DC3" w:rsidRPr="009B1F19" w:rsidRDefault="00457DC3" w:rsidP="00457DC3">
            <w:pPr>
              <w:rPr>
                <w:sz w:val="22"/>
                <w:szCs w:val="22"/>
              </w:rPr>
            </w:pPr>
            <w:r w:rsidRPr="009B1F19">
              <w:rPr>
                <w:sz w:val="22"/>
                <w:szCs w:val="22"/>
              </w:rPr>
              <w:t xml:space="preserve">Schmitt, Marcel, poulailler (1963-1970) </w:t>
            </w:r>
          </w:p>
          <w:p w14:paraId="298B746C" w14:textId="336484C3" w:rsidR="00457DC3" w:rsidRPr="00BA1AB7" w:rsidRDefault="00457DC3" w:rsidP="00457DC3">
            <w:pPr>
              <w:rPr>
                <w:szCs w:val="24"/>
              </w:rPr>
            </w:pPr>
            <w:r w:rsidRPr="009B1F19">
              <w:rPr>
                <w:sz w:val="22"/>
                <w:szCs w:val="22"/>
              </w:rPr>
              <w:t>Simard, Yvon, chocolaterie (1959) et Simard, Mathieu, emballeur (2003-2007)</w:t>
            </w:r>
          </w:p>
        </w:tc>
      </w:tr>
      <w:tr w:rsidR="00457DC3" w:rsidRPr="00B43CE0" w14:paraId="0C129E14" w14:textId="77777777" w:rsidTr="00F35EEA">
        <w:trPr>
          <w:trHeight w:val="873"/>
        </w:trPr>
        <w:tc>
          <w:tcPr>
            <w:tcW w:w="1555" w:type="dxa"/>
            <w:shd w:val="clear" w:color="auto" w:fill="D9D9D9" w:themeFill="background1" w:themeFillShade="D9"/>
          </w:tcPr>
          <w:p w14:paraId="2A4FADA0" w14:textId="77777777" w:rsidR="00457DC3" w:rsidRDefault="00457DC3" w:rsidP="00457DC3">
            <w:pPr>
              <w:jc w:val="left"/>
              <w:rPr>
                <w:lang w:eastAsia="en-US"/>
              </w:rPr>
            </w:pPr>
          </w:p>
        </w:tc>
        <w:tc>
          <w:tcPr>
            <w:tcW w:w="7801" w:type="dxa"/>
          </w:tcPr>
          <w:p w14:paraId="5DBCDE56" w14:textId="77777777" w:rsidR="00457DC3" w:rsidRPr="000770AB" w:rsidRDefault="00457DC3" w:rsidP="00457DC3">
            <w:pPr>
              <w:rPr>
                <w:sz w:val="22"/>
                <w:szCs w:val="22"/>
              </w:rPr>
            </w:pPr>
            <w:r w:rsidRPr="000770AB">
              <w:rPr>
                <w:sz w:val="22"/>
                <w:szCs w:val="22"/>
              </w:rPr>
              <w:t>T</w:t>
            </w:r>
          </w:p>
          <w:p w14:paraId="31AA6302" w14:textId="77777777" w:rsidR="00457DC3" w:rsidRPr="000770AB" w:rsidRDefault="00457DC3" w:rsidP="00457DC3">
            <w:pPr>
              <w:rPr>
                <w:sz w:val="20"/>
              </w:rPr>
            </w:pPr>
            <w:r w:rsidRPr="000770AB">
              <w:rPr>
                <w:sz w:val="20"/>
              </w:rPr>
              <w:t xml:space="preserve">Talbot, Hervé, employé de ferme (1955) </w:t>
            </w:r>
          </w:p>
          <w:p w14:paraId="70A50E6D" w14:textId="4D15A8C2" w:rsidR="00457DC3" w:rsidRPr="000770AB" w:rsidRDefault="00457DC3" w:rsidP="00457DC3">
            <w:pPr>
              <w:rPr>
                <w:sz w:val="20"/>
              </w:rPr>
            </w:pPr>
            <w:r w:rsidRPr="000770AB">
              <w:rPr>
                <w:sz w:val="20"/>
              </w:rPr>
              <w:t>Thilbeault, Gaetan, employé de ferme et Thilbeault, Normand, employé de ferme (1972) et Thibeault, Wilfrid, laiterie (s.d)</w:t>
            </w:r>
          </w:p>
          <w:p w14:paraId="408B74CD" w14:textId="5BDC7AB4" w:rsidR="00457DC3" w:rsidRPr="000770AB" w:rsidRDefault="00457DC3" w:rsidP="00457DC3">
            <w:pPr>
              <w:rPr>
                <w:sz w:val="20"/>
              </w:rPr>
            </w:pPr>
            <w:r w:rsidRPr="000770AB">
              <w:rPr>
                <w:sz w:val="20"/>
              </w:rPr>
              <w:t>Tremblay,</w:t>
            </w:r>
            <w:r w:rsidR="00E03DBA" w:rsidRPr="000770AB">
              <w:rPr>
                <w:sz w:val="20"/>
              </w:rPr>
              <w:t xml:space="preserve"> </w:t>
            </w:r>
            <w:r w:rsidRPr="000770AB">
              <w:rPr>
                <w:sz w:val="20"/>
              </w:rPr>
              <w:t>Edmon</w:t>
            </w:r>
            <w:r w:rsidR="00E03DBA" w:rsidRPr="000770AB">
              <w:rPr>
                <w:sz w:val="20"/>
              </w:rPr>
              <w:t>d</w:t>
            </w:r>
            <w:r w:rsidRPr="000770AB">
              <w:rPr>
                <w:sz w:val="20"/>
              </w:rPr>
              <w:t>, laiterie (1955) et Tremblay, Jacques,laiterie (s.d) et Tremblay, John, laiterie (1958-1959 et Tremblay, Paul-Henri, carrière (1961) et Tremblay, Raoul, chocolaterie/camionneur (s.d) et Tremblay, Raymond,(1998) et Tremblay, Roland carrière (1955) et Tremblay, Rosario, carrière (1955-1964) et Tremblay, Yvon, carrière (1955-1961)</w:t>
            </w:r>
          </w:p>
          <w:p w14:paraId="409C933C" w14:textId="5DB757FC" w:rsidR="00457DC3" w:rsidRPr="000770AB" w:rsidRDefault="00457DC3" w:rsidP="00457DC3">
            <w:pPr>
              <w:rPr>
                <w:sz w:val="20"/>
              </w:rPr>
            </w:pPr>
            <w:r w:rsidRPr="000770AB">
              <w:rPr>
                <w:sz w:val="20"/>
              </w:rPr>
              <w:t xml:space="preserve">Trottier, Paul, laiterie (s.d) </w:t>
            </w:r>
          </w:p>
          <w:p w14:paraId="5D3C6E9F" w14:textId="6FF55972" w:rsidR="00457DC3" w:rsidRPr="000770AB" w:rsidRDefault="00457DC3" w:rsidP="00457DC3">
            <w:pPr>
              <w:rPr>
                <w:sz w:val="20"/>
              </w:rPr>
            </w:pPr>
            <w:r w:rsidRPr="000770AB">
              <w:rPr>
                <w:sz w:val="20"/>
              </w:rPr>
              <w:t>Turcotte, Lorenzo, employé de ferme (1955-1963) et Turcotte, Raymond, employé de ferme (s.d) Turcotte, Wilfrid, employé de ferme (1959-1961)</w:t>
            </w:r>
          </w:p>
          <w:p w14:paraId="5DB03F55" w14:textId="4D7A9345" w:rsidR="00457DC3" w:rsidRPr="000770AB" w:rsidRDefault="00457DC3" w:rsidP="00457DC3">
            <w:pPr>
              <w:rPr>
                <w:sz w:val="22"/>
                <w:szCs w:val="22"/>
              </w:rPr>
            </w:pPr>
            <w:r w:rsidRPr="000770AB">
              <w:rPr>
                <w:sz w:val="22"/>
                <w:szCs w:val="22"/>
              </w:rPr>
              <w:t>V</w:t>
            </w:r>
          </w:p>
          <w:p w14:paraId="62EE030F" w14:textId="5414B64B" w:rsidR="00457DC3" w:rsidRPr="000770AB" w:rsidRDefault="00457DC3" w:rsidP="00457DC3">
            <w:pPr>
              <w:rPr>
                <w:sz w:val="20"/>
              </w:rPr>
            </w:pPr>
            <w:r w:rsidRPr="000770AB">
              <w:rPr>
                <w:sz w:val="20"/>
              </w:rPr>
              <w:t xml:space="preserve">Vallée, Léo, laiterie (s.d) et Vézina, Albert, laiterie, (s.d) </w:t>
            </w:r>
          </w:p>
          <w:p w14:paraId="1EEC9DE4" w14:textId="41B3D7CD" w:rsidR="00457DC3" w:rsidRPr="000770AB" w:rsidRDefault="00457DC3" w:rsidP="00457DC3">
            <w:pPr>
              <w:rPr>
                <w:sz w:val="20"/>
              </w:rPr>
            </w:pPr>
            <w:r w:rsidRPr="000770AB">
              <w:rPr>
                <w:sz w:val="20"/>
              </w:rPr>
              <w:t>Villeneuve, Bertrand, employé de ferme (1959) et Villeneuve, Eugène, employé de ferme (1955) et Villeneuve, Fernand, employé de ferme (1958-1961) et Villeneuve, Jacques, journalier (1992-1997) et Villeneuve, Jean-Noël, emballeur (2004-2005) et Villeneuve, Raymond, employé de ferme (1974)</w:t>
            </w:r>
          </w:p>
          <w:p w14:paraId="33BEC7CF" w14:textId="77777777" w:rsidR="00457DC3" w:rsidRPr="002942EA" w:rsidRDefault="00457DC3" w:rsidP="00457DC3">
            <w:pPr>
              <w:rPr>
                <w:szCs w:val="24"/>
              </w:rPr>
            </w:pPr>
          </w:p>
          <w:p w14:paraId="4DC4A59F" w14:textId="5F855B87" w:rsidR="00457DC3" w:rsidRPr="001A535E" w:rsidRDefault="00457DC3" w:rsidP="00B21581">
            <w:pPr>
              <w:pStyle w:val="Niveau3"/>
            </w:pPr>
          </w:p>
        </w:tc>
      </w:tr>
      <w:tr w:rsidR="00457DC3" w:rsidRPr="00A674F8" w14:paraId="10429416" w14:textId="77777777" w:rsidTr="00F35EEA">
        <w:trPr>
          <w:trHeight w:val="873"/>
        </w:trPr>
        <w:tc>
          <w:tcPr>
            <w:tcW w:w="1555" w:type="dxa"/>
            <w:shd w:val="clear" w:color="auto" w:fill="D9D9D9" w:themeFill="background1" w:themeFillShade="D9"/>
          </w:tcPr>
          <w:p w14:paraId="73162676" w14:textId="6BFBEF6E" w:rsidR="00457DC3" w:rsidRDefault="00457DC3" w:rsidP="00457DC3">
            <w:pPr>
              <w:jc w:val="left"/>
              <w:rPr>
                <w:lang w:eastAsia="en-US"/>
              </w:rPr>
            </w:pPr>
          </w:p>
        </w:tc>
        <w:tc>
          <w:tcPr>
            <w:tcW w:w="7801" w:type="dxa"/>
          </w:tcPr>
          <w:p w14:paraId="6537D2AD" w14:textId="06706216" w:rsidR="00457DC3" w:rsidRDefault="00457DC3" w:rsidP="0034758D">
            <w:pPr>
              <w:pStyle w:val="Niveau4"/>
            </w:pPr>
            <w:bookmarkStart w:id="144" w:name="_Toc232759384"/>
            <w:r>
              <w:t>P110/A5/</w:t>
            </w:r>
            <w:r w:rsidR="00022205">
              <w:t>7</w:t>
            </w:r>
            <w:r>
              <w:t xml:space="preserve">.2 : </w:t>
            </w:r>
            <w:r w:rsidR="009B6DB2">
              <w:t>S</w:t>
            </w:r>
            <w:r>
              <w:t>alaires</w:t>
            </w:r>
            <w:bookmarkEnd w:id="144"/>
          </w:p>
          <w:p w14:paraId="299A2A04" w14:textId="29EFAC64" w:rsidR="00457DC3" w:rsidRDefault="00457DC3" w:rsidP="00457DC3">
            <w:pPr>
              <w:rPr>
                <w:lang w:eastAsia="en-US"/>
              </w:rPr>
            </w:pPr>
            <w:r w:rsidRPr="0021526C">
              <w:rPr>
                <w:highlight w:val="yellow"/>
                <w:lang w:eastAsia="en-US"/>
              </w:rPr>
              <w:t xml:space="preserve">- </w:t>
            </w:r>
            <w:r>
              <w:rPr>
                <w:highlight w:val="yellow"/>
                <w:lang w:eastAsia="en-US"/>
              </w:rPr>
              <w:t>1927-1998</w:t>
            </w:r>
            <w:r w:rsidRPr="0021526C">
              <w:rPr>
                <w:highlight w:val="yellow"/>
                <w:lang w:eastAsia="en-US"/>
              </w:rPr>
              <w:t>. – X cm de documents textuels.</w:t>
            </w:r>
            <w:r>
              <w:rPr>
                <w:lang w:eastAsia="en-US"/>
              </w:rPr>
              <w:t xml:space="preserve"> </w:t>
            </w:r>
          </w:p>
          <w:p w14:paraId="1A4A95E6" w14:textId="77777777" w:rsidR="00457DC3" w:rsidRDefault="00457DC3" w:rsidP="00457DC3">
            <w:pPr>
              <w:rPr>
                <w:lang w:eastAsia="en-US"/>
              </w:rPr>
            </w:pPr>
          </w:p>
          <w:p w14:paraId="3A65661B" w14:textId="77777777" w:rsidR="00457DC3" w:rsidRPr="0021526C" w:rsidRDefault="00457DC3" w:rsidP="00457DC3">
            <w:pPr>
              <w:rPr>
                <w:i/>
                <w:iCs/>
              </w:rPr>
            </w:pPr>
            <w:r>
              <w:rPr>
                <w:i/>
                <w:iCs/>
              </w:rPr>
              <w:t xml:space="preserve">Portée et contenu : </w:t>
            </w:r>
          </w:p>
          <w:p w14:paraId="5F0AF392" w14:textId="53D1108A" w:rsidR="00457DC3" w:rsidRDefault="00457DC3" w:rsidP="00457DC3">
            <w:r>
              <w:t>Ce dossier est constitué de listes de salaires affichant parfois les noms des employés rémunérés, notamment « salaires de briques » (1927). Il inclut aussi des listes détaillées de paies ou dépôts de salaires dans des livres ou sur des reçus</w:t>
            </w:r>
            <w:r w:rsidR="003050E7">
              <w:t>, ainsi que des retenues sur paies.</w:t>
            </w:r>
          </w:p>
          <w:p w14:paraId="0145C106" w14:textId="77777777" w:rsidR="00457DC3" w:rsidRDefault="00457DC3" w:rsidP="00B21581">
            <w:pPr>
              <w:pStyle w:val="Niveau3"/>
            </w:pPr>
          </w:p>
          <w:p w14:paraId="7031D7DC" w14:textId="77777777" w:rsidR="00457DC3" w:rsidRPr="0071749E" w:rsidRDefault="00457DC3" w:rsidP="00457DC3">
            <w:pPr>
              <w:rPr>
                <w:i/>
                <w:iCs/>
              </w:rPr>
            </w:pPr>
            <w:r w:rsidRPr="0071749E">
              <w:rPr>
                <w:i/>
                <w:iCs/>
              </w:rPr>
              <w:t>Notes :</w:t>
            </w:r>
          </w:p>
          <w:p w14:paraId="238A0159" w14:textId="77777777" w:rsidR="00457DC3" w:rsidRDefault="00457DC3" w:rsidP="00457DC3">
            <w:r w:rsidRPr="0071749E">
              <w:rPr>
                <w:highlight w:val="yellow"/>
              </w:rPr>
              <w:t>Annotés.</w:t>
            </w:r>
          </w:p>
          <w:p w14:paraId="4C8F7DAF" w14:textId="77777777" w:rsidR="00457DC3" w:rsidRDefault="00457DC3" w:rsidP="00457DC3">
            <w:r>
              <w:t>Originaux et copies.</w:t>
            </w:r>
          </w:p>
          <w:p w14:paraId="33CE6698" w14:textId="23078966" w:rsidR="00201289" w:rsidRPr="0071749E" w:rsidRDefault="00201289" w:rsidP="00457DC3"/>
        </w:tc>
      </w:tr>
      <w:tr w:rsidR="00457DC3" w:rsidRPr="00A674F8" w14:paraId="2226D2F2" w14:textId="77777777" w:rsidTr="00F35EEA">
        <w:trPr>
          <w:trHeight w:val="873"/>
        </w:trPr>
        <w:tc>
          <w:tcPr>
            <w:tcW w:w="1555" w:type="dxa"/>
            <w:shd w:val="clear" w:color="auto" w:fill="D9D9D9" w:themeFill="background1" w:themeFillShade="D9"/>
          </w:tcPr>
          <w:p w14:paraId="0BC3C09E" w14:textId="77777777" w:rsidR="00457DC3" w:rsidRDefault="00457DC3" w:rsidP="00457DC3">
            <w:pPr>
              <w:jc w:val="left"/>
              <w:rPr>
                <w:lang w:eastAsia="en-US"/>
              </w:rPr>
            </w:pPr>
            <w:r>
              <w:rPr>
                <w:lang w:eastAsia="en-US"/>
              </w:rPr>
              <w:t>R-E-T</w:t>
            </w:r>
          </w:p>
          <w:p w14:paraId="543425CC" w14:textId="76B3C096" w:rsidR="00457DC3" w:rsidRDefault="00457DC3" w:rsidP="00457DC3">
            <w:pPr>
              <w:jc w:val="left"/>
              <w:rPr>
                <w:lang w:eastAsia="en-US"/>
              </w:rPr>
            </w:pPr>
            <w:r>
              <w:rPr>
                <w:lang w:eastAsia="en-US"/>
              </w:rPr>
              <w:t>Boîte 15</w:t>
            </w:r>
          </w:p>
        </w:tc>
        <w:tc>
          <w:tcPr>
            <w:tcW w:w="7801" w:type="dxa"/>
          </w:tcPr>
          <w:p w14:paraId="5E982CC0" w14:textId="73962B51" w:rsidR="00457DC3" w:rsidRDefault="00457DC3" w:rsidP="0034758D">
            <w:pPr>
              <w:pStyle w:val="Niveau4"/>
            </w:pPr>
            <w:bookmarkStart w:id="145" w:name="_Toc232759385"/>
            <w:r>
              <w:t>P110/A5/</w:t>
            </w:r>
            <w:r w:rsidR="00022205">
              <w:t>7</w:t>
            </w:r>
            <w:r>
              <w:t>.3 : Assurances salariales et chômage</w:t>
            </w:r>
            <w:bookmarkEnd w:id="145"/>
          </w:p>
          <w:p w14:paraId="0EF9BC69" w14:textId="3FB836DD" w:rsidR="00457DC3" w:rsidRDefault="00457DC3" w:rsidP="00457DC3">
            <w:pPr>
              <w:rPr>
                <w:lang w:eastAsia="en-US"/>
              </w:rPr>
            </w:pPr>
            <w:r w:rsidRPr="0021526C">
              <w:rPr>
                <w:highlight w:val="yellow"/>
                <w:lang w:eastAsia="en-US"/>
              </w:rPr>
              <w:t xml:space="preserve">– </w:t>
            </w:r>
            <w:r>
              <w:rPr>
                <w:highlight w:val="yellow"/>
                <w:lang w:eastAsia="en-US"/>
              </w:rPr>
              <w:t>X-X</w:t>
            </w:r>
            <w:r w:rsidRPr="0021526C">
              <w:rPr>
                <w:highlight w:val="yellow"/>
                <w:lang w:eastAsia="en-US"/>
              </w:rPr>
              <w:t>. – X cm de documents textuels.</w:t>
            </w:r>
            <w:r>
              <w:rPr>
                <w:lang w:eastAsia="en-US"/>
              </w:rPr>
              <w:t xml:space="preserve"> </w:t>
            </w:r>
          </w:p>
          <w:p w14:paraId="1DBDC8E3" w14:textId="77777777" w:rsidR="00457DC3" w:rsidRDefault="00457DC3" w:rsidP="00457DC3">
            <w:pPr>
              <w:rPr>
                <w:lang w:eastAsia="en-US"/>
              </w:rPr>
            </w:pPr>
          </w:p>
          <w:p w14:paraId="14D05D8C" w14:textId="77777777" w:rsidR="00457DC3" w:rsidRPr="0021526C" w:rsidRDefault="00457DC3" w:rsidP="00457DC3">
            <w:pPr>
              <w:rPr>
                <w:i/>
                <w:iCs/>
              </w:rPr>
            </w:pPr>
            <w:r>
              <w:rPr>
                <w:i/>
                <w:iCs/>
              </w:rPr>
              <w:t xml:space="preserve">Portée et contenu : </w:t>
            </w:r>
          </w:p>
          <w:p w14:paraId="18A1765D" w14:textId="661F836C" w:rsidR="00457DC3" w:rsidRDefault="00457DC3" w:rsidP="00457DC3">
            <w:r>
              <w:t>Ce dossier est constitué de documents relatifs à l’assurance salariale, l’assurance patronale et à l’assurance chômage des employés.</w:t>
            </w:r>
          </w:p>
          <w:p w14:paraId="05469199" w14:textId="77777777" w:rsidR="00457DC3" w:rsidRDefault="00457DC3" w:rsidP="00B21581">
            <w:pPr>
              <w:pStyle w:val="Niveau3"/>
            </w:pPr>
          </w:p>
          <w:p w14:paraId="7F4C5CD1" w14:textId="77777777" w:rsidR="00457DC3" w:rsidRDefault="00457DC3" w:rsidP="00457DC3">
            <w:pPr>
              <w:rPr>
                <w:i/>
                <w:iCs/>
              </w:rPr>
            </w:pPr>
            <w:r w:rsidRPr="0071749E">
              <w:rPr>
                <w:i/>
                <w:iCs/>
              </w:rPr>
              <w:lastRenderedPageBreak/>
              <w:t>Notes :</w:t>
            </w:r>
          </w:p>
          <w:p w14:paraId="25A5BF41" w14:textId="77777777" w:rsidR="00457DC3" w:rsidRPr="0071749E" w:rsidRDefault="00457DC3" w:rsidP="00457DC3">
            <w:pPr>
              <w:rPr>
                <w:i/>
                <w:iCs/>
              </w:rPr>
            </w:pPr>
          </w:p>
          <w:p w14:paraId="6F9AD694" w14:textId="6201AED5" w:rsidR="00457DC3" w:rsidRDefault="00457DC3" w:rsidP="0034758D">
            <w:pPr>
              <w:pStyle w:val="Niveau4"/>
            </w:pPr>
          </w:p>
        </w:tc>
      </w:tr>
      <w:tr w:rsidR="009842C4" w:rsidRPr="00A674F8" w14:paraId="2516F55D" w14:textId="77777777" w:rsidTr="00F35EEA">
        <w:trPr>
          <w:trHeight w:val="873"/>
        </w:trPr>
        <w:tc>
          <w:tcPr>
            <w:tcW w:w="1555" w:type="dxa"/>
            <w:shd w:val="clear" w:color="auto" w:fill="D9D9D9" w:themeFill="background1" w:themeFillShade="D9"/>
          </w:tcPr>
          <w:p w14:paraId="1CCDA5E7" w14:textId="77777777" w:rsidR="009842C4" w:rsidRDefault="009842C4" w:rsidP="009842C4">
            <w:pPr>
              <w:jc w:val="left"/>
              <w:rPr>
                <w:lang w:eastAsia="en-US"/>
              </w:rPr>
            </w:pPr>
            <w:r>
              <w:rPr>
                <w:lang w:eastAsia="en-US"/>
              </w:rPr>
              <w:lastRenderedPageBreak/>
              <w:t>R-E-T</w:t>
            </w:r>
          </w:p>
          <w:p w14:paraId="1993D056" w14:textId="18624AB7" w:rsidR="009842C4" w:rsidRDefault="009842C4" w:rsidP="009842C4">
            <w:pPr>
              <w:jc w:val="left"/>
              <w:rPr>
                <w:lang w:eastAsia="en-US"/>
              </w:rPr>
            </w:pPr>
            <w:r>
              <w:rPr>
                <w:lang w:eastAsia="en-US"/>
              </w:rPr>
              <w:t>Boîte 15</w:t>
            </w:r>
          </w:p>
        </w:tc>
        <w:tc>
          <w:tcPr>
            <w:tcW w:w="7801" w:type="dxa"/>
          </w:tcPr>
          <w:p w14:paraId="0DD90003" w14:textId="349B0CE2" w:rsidR="009842C4" w:rsidRDefault="009842C4" w:rsidP="0034758D">
            <w:pPr>
              <w:pStyle w:val="Niveau4"/>
            </w:pPr>
            <w:bookmarkStart w:id="146" w:name="_Toc232759386"/>
            <w:r>
              <w:t>P110/A5/7.4 : Retraite</w:t>
            </w:r>
            <w:bookmarkEnd w:id="146"/>
          </w:p>
          <w:p w14:paraId="58E22909" w14:textId="77777777" w:rsidR="009842C4" w:rsidRDefault="009842C4" w:rsidP="009842C4">
            <w:pPr>
              <w:rPr>
                <w:lang w:eastAsia="en-US"/>
              </w:rPr>
            </w:pPr>
            <w:r w:rsidRPr="0021526C">
              <w:rPr>
                <w:highlight w:val="yellow"/>
                <w:lang w:eastAsia="en-US"/>
              </w:rPr>
              <w:t xml:space="preserve">– </w:t>
            </w:r>
            <w:r>
              <w:rPr>
                <w:highlight w:val="yellow"/>
                <w:lang w:eastAsia="en-US"/>
              </w:rPr>
              <w:t>X-X</w:t>
            </w:r>
            <w:r w:rsidRPr="0021526C">
              <w:rPr>
                <w:highlight w:val="yellow"/>
                <w:lang w:eastAsia="en-US"/>
              </w:rPr>
              <w:t>. – X cm de documents textuels.</w:t>
            </w:r>
            <w:r>
              <w:rPr>
                <w:lang w:eastAsia="en-US"/>
              </w:rPr>
              <w:t xml:space="preserve"> </w:t>
            </w:r>
          </w:p>
          <w:p w14:paraId="774D3614" w14:textId="77777777" w:rsidR="009842C4" w:rsidRDefault="009842C4" w:rsidP="009842C4">
            <w:pPr>
              <w:rPr>
                <w:lang w:eastAsia="en-US"/>
              </w:rPr>
            </w:pPr>
          </w:p>
          <w:p w14:paraId="6820881C" w14:textId="77777777" w:rsidR="009842C4" w:rsidRPr="0021526C" w:rsidRDefault="009842C4" w:rsidP="009842C4">
            <w:pPr>
              <w:rPr>
                <w:i/>
                <w:iCs/>
              </w:rPr>
            </w:pPr>
            <w:r>
              <w:rPr>
                <w:i/>
                <w:iCs/>
              </w:rPr>
              <w:t xml:space="preserve">Portée et contenu : </w:t>
            </w:r>
          </w:p>
          <w:p w14:paraId="7C8D3AC1" w14:textId="77777777" w:rsidR="009842C4" w:rsidRDefault="009842C4" w:rsidP="009842C4">
            <w:r>
              <w:t>Ce dossier est constitué de documents relatifs aux rentes viagères de retraite et au capital généré.</w:t>
            </w:r>
          </w:p>
          <w:p w14:paraId="05610E93" w14:textId="77777777" w:rsidR="009842C4" w:rsidRDefault="009842C4" w:rsidP="009842C4"/>
          <w:p w14:paraId="43129B46" w14:textId="7292E6A8" w:rsidR="009842C4" w:rsidRDefault="009842C4">
            <w:pPr>
              <w:pStyle w:val="Paragraphedeliste"/>
              <w:numPr>
                <w:ilvl w:val="0"/>
                <w:numId w:val="27"/>
              </w:numPr>
            </w:pPr>
            <w:r>
              <w:t>Prêt viager concernant l’abbé Joseph Adélard Tremblay, curé de Saint-Prime (1933).</w:t>
            </w:r>
          </w:p>
          <w:p w14:paraId="3BDBA4FF" w14:textId="77777777" w:rsidR="009842C4" w:rsidRDefault="009842C4" w:rsidP="00B21581">
            <w:pPr>
              <w:pStyle w:val="Niveau3"/>
            </w:pPr>
          </w:p>
          <w:p w14:paraId="745598EF" w14:textId="77777777" w:rsidR="009842C4" w:rsidRDefault="009842C4" w:rsidP="009842C4">
            <w:pPr>
              <w:rPr>
                <w:i/>
                <w:iCs/>
              </w:rPr>
            </w:pPr>
            <w:r w:rsidRPr="0071749E">
              <w:rPr>
                <w:i/>
                <w:iCs/>
              </w:rPr>
              <w:t>Notes :</w:t>
            </w:r>
          </w:p>
          <w:p w14:paraId="12D901E9" w14:textId="77777777" w:rsidR="009842C4" w:rsidRPr="0071749E" w:rsidRDefault="009842C4" w:rsidP="009842C4">
            <w:pPr>
              <w:rPr>
                <w:i/>
                <w:iCs/>
              </w:rPr>
            </w:pPr>
          </w:p>
          <w:p w14:paraId="56AC2512" w14:textId="77777777" w:rsidR="009842C4" w:rsidRDefault="009842C4" w:rsidP="0034758D">
            <w:pPr>
              <w:pStyle w:val="Niveau4"/>
            </w:pPr>
          </w:p>
        </w:tc>
      </w:tr>
    </w:tbl>
    <w:p w14:paraId="0E67D3E9" w14:textId="77777777" w:rsidR="00590567" w:rsidRDefault="00590567" w:rsidP="00590567"/>
    <w:p w14:paraId="1B96BE65" w14:textId="4E3A3446" w:rsidR="00FB2529" w:rsidRPr="006A17DB" w:rsidRDefault="00FB2529" w:rsidP="00B21581">
      <w:pPr>
        <w:pStyle w:val="Niveau3"/>
      </w:pPr>
      <w:bookmarkStart w:id="147" w:name="_Toc232759387"/>
      <w:r w:rsidRPr="006A17DB">
        <w:t>P110/A5/</w:t>
      </w:r>
      <w:r>
        <w:t>8</w:t>
      </w:r>
      <w:r w:rsidRPr="006A17DB">
        <w:t xml:space="preserve"> : </w:t>
      </w:r>
      <w:r>
        <w:t>États</w:t>
      </w:r>
      <w:r w:rsidRPr="006A17DB">
        <w:t xml:space="preserve"> des comptes</w:t>
      </w:r>
      <w:bookmarkEnd w:id="147"/>
      <w:r w:rsidRPr="006A17DB">
        <w:t xml:space="preserve"> </w:t>
      </w:r>
    </w:p>
    <w:p w14:paraId="0112EA1C" w14:textId="321E3684" w:rsidR="00FB2529" w:rsidRDefault="00FB2529" w:rsidP="00FB2529">
      <w:pPr>
        <w:rPr>
          <w:lang w:eastAsia="en-US"/>
        </w:rPr>
      </w:pPr>
      <w:r w:rsidRPr="0021526C">
        <w:rPr>
          <w:highlight w:val="yellow"/>
          <w:lang w:eastAsia="en-US"/>
        </w:rPr>
        <w:t xml:space="preserve">– </w:t>
      </w:r>
      <w:r>
        <w:rPr>
          <w:highlight w:val="yellow"/>
          <w:lang w:eastAsia="en-US"/>
        </w:rPr>
        <w:t>1968-1993</w:t>
      </w:r>
      <w:r w:rsidRPr="0021526C">
        <w:rPr>
          <w:highlight w:val="yellow"/>
          <w:lang w:eastAsia="en-US"/>
        </w:rPr>
        <w:t xml:space="preserve"> – X cm de documents textuels.</w:t>
      </w:r>
      <w:r>
        <w:rPr>
          <w:lang w:eastAsia="en-US"/>
        </w:rPr>
        <w:t xml:space="preserve"> </w:t>
      </w:r>
    </w:p>
    <w:p w14:paraId="161C6BB9" w14:textId="77777777" w:rsidR="00FB2529" w:rsidRDefault="00FB2529"/>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0DFA9AC1" w14:textId="77777777" w:rsidTr="00F35EEA">
        <w:trPr>
          <w:trHeight w:val="873"/>
        </w:trPr>
        <w:tc>
          <w:tcPr>
            <w:tcW w:w="1555" w:type="dxa"/>
            <w:shd w:val="clear" w:color="auto" w:fill="D9D9D9" w:themeFill="background1" w:themeFillShade="D9"/>
          </w:tcPr>
          <w:p w14:paraId="0DDC4219" w14:textId="77777777" w:rsidR="00457DC3" w:rsidRDefault="00457DC3" w:rsidP="00457DC3">
            <w:pPr>
              <w:jc w:val="left"/>
              <w:rPr>
                <w:lang w:eastAsia="en-US"/>
              </w:rPr>
            </w:pPr>
            <w:r>
              <w:rPr>
                <w:lang w:eastAsia="en-US"/>
              </w:rPr>
              <w:t>R-E-T</w:t>
            </w:r>
          </w:p>
          <w:p w14:paraId="55E0789F" w14:textId="77777777" w:rsidR="00457DC3" w:rsidRDefault="00457DC3" w:rsidP="00457DC3">
            <w:pPr>
              <w:jc w:val="left"/>
              <w:rPr>
                <w:lang w:eastAsia="en-US"/>
              </w:rPr>
            </w:pPr>
            <w:r>
              <w:rPr>
                <w:lang w:eastAsia="en-US"/>
              </w:rPr>
              <w:t xml:space="preserve">Boîtes </w:t>
            </w:r>
          </w:p>
          <w:p w14:paraId="673EE910" w14:textId="1F8046CD" w:rsidR="00457DC3" w:rsidRDefault="00457DC3" w:rsidP="00457DC3">
            <w:pPr>
              <w:jc w:val="left"/>
              <w:rPr>
                <w:lang w:eastAsia="en-US"/>
              </w:rPr>
            </w:pPr>
            <w:r>
              <w:rPr>
                <w:lang w:eastAsia="en-US"/>
              </w:rPr>
              <w:t>19 à 29</w:t>
            </w:r>
          </w:p>
        </w:tc>
        <w:tc>
          <w:tcPr>
            <w:tcW w:w="7801" w:type="dxa"/>
          </w:tcPr>
          <w:p w14:paraId="4E3AACB5" w14:textId="77777777" w:rsidR="009B1F19" w:rsidRDefault="009B1F19" w:rsidP="00894655">
            <w:pPr>
              <w:rPr>
                <w:i/>
                <w:iCs/>
                <w:lang w:eastAsia="en-US"/>
              </w:rPr>
            </w:pPr>
            <w:r w:rsidRPr="003127C0">
              <w:rPr>
                <w:i/>
                <w:iCs/>
                <w:lang w:eastAsia="en-US"/>
              </w:rPr>
              <w:t xml:space="preserve">Portée et contenue : </w:t>
            </w:r>
          </w:p>
          <w:p w14:paraId="40D4B954" w14:textId="795F0B1F" w:rsidR="00894655" w:rsidRDefault="00894655" w:rsidP="00894655">
            <w:r>
              <w:t>Ce dossier comprend des listes de relevées des comptes et des dépenses</w:t>
            </w:r>
            <w:r w:rsidR="003050E7">
              <w:t>, et comptes que les Pères doivent à des fournisseurs</w:t>
            </w:r>
            <w:r>
              <w:t xml:space="preserve">.  </w:t>
            </w:r>
          </w:p>
          <w:p w14:paraId="09ABBF1B" w14:textId="77777777" w:rsidR="003050E7" w:rsidRDefault="003050E7" w:rsidP="00894655"/>
          <w:p w14:paraId="5EF74608" w14:textId="77777777" w:rsidR="00A02381" w:rsidRDefault="00A02381">
            <w:pPr>
              <w:pStyle w:val="Paragraphedeliste"/>
              <w:numPr>
                <w:ilvl w:val="0"/>
                <w:numId w:val="27"/>
              </w:numPr>
              <w:rPr>
                <w:color w:val="538135" w:themeColor="accent6" w:themeShade="BF"/>
              </w:rPr>
            </w:pPr>
            <w:r>
              <w:rPr>
                <w:color w:val="538135" w:themeColor="accent6" w:themeShade="BF"/>
              </w:rPr>
              <w:t xml:space="preserve">Pertes et gains par mois et par activité (1897-1910); </w:t>
            </w:r>
          </w:p>
          <w:p w14:paraId="0F53355E" w14:textId="49445ED7" w:rsidR="003A4AD4" w:rsidRDefault="003A4AD4">
            <w:pPr>
              <w:pStyle w:val="Paragraphedeliste"/>
              <w:numPr>
                <w:ilvl w:val="0"/>
                <w:numId w:val="27"/>
              </w:numPr>
              <w:rPr>
                <w:color w:val="538135" w:themeColor="accent6" w:themeShade="BF"/>
              </w:rPr>
            </w:pPr>
            <w:r>
              <w:rPr>
                <w:color w:val="538135" w:themeColor="accent6" w:themeShade="BF"/>
              </w:rPr>
              <w:t>Demandes de paiement de B.A. Scott pour perte de billots (1901);</w:t>
            </w:r>
          </w:p>
          <w:p w14:paraId="4372B6D2" w14:textId="46AA5387" w:rsidR="003A4AD4" w:rsidRDefault="001F7A1F">
            <w:pPr>
              <w:pStyle w:val="Paragraphedeliste"/>
              <w:numPr>
                <w:ilvl w:val="0"/>
                <w:numId w:val="27"/>
              </w:numPr>
              <w:rPr>
                <w:color w:val="538135" w:themeColor="accent6" w:themeShade="BF"/>
              </w:rPr>
            </w:pPr>
            <w:r>
              <w:rPr>
                <w:color w:val="538135" w:themeColor="accent6" w:themeShade="BF"/>
              </w:rPr>
              <w:t>Reçu de paiement et état de compte pour poses de croix de chemin (1910);</w:t>
            </w:r>
          </w:p>
          <w:p w14:paraId="3432DBD7" w14:textId="5A5FA541" w:rsidR="00A02381" w:rsidRPr="003A4AD4" w:rsidRDefault="00A02381">
            <w:pPr>
              <w:pStyle w:val="Paragraphedeliste"/>
              <w:numPr>
                <w:ilvl w:val="0"/>
                <w:numId w:val="27"/>
              </w:numPr>
              <w:rPr>
                <w:color w:val="538135" w:themeColor="accent6" w:themeShade="BF"/>
              </w:rPr>
            </w:pPr>
            <w:r>
              <w:rPr>
                <w:color w:val="538135" w:themeColor="accent6" w:themeShade="BF"/>
              </w:rPr>
              <w:t>Livret de compte (1918);</w:t>
            </w:r>
          </w:p>
          <w:p w14:paraId="50F0215D" w14:textId="2E551806" w:rsidR="003050E7" w:rsidRDefault="003050E7">
            <w:pPr>
              <w:pStyle w:val="Paragraphedeliste"/>
              <w:numPr>
                <w:ilvl w:val="0"/>
                <w:numId w:val="27"/>
              </w:numPr>
              <w:rPr>
                <w:color w:val="538135" w:themeColor="accent6" w:themeShade="BF"/>
              </w:rPr>
            </w:pPr>
            <w:r w:rsidRPr="003050E7">
              <w:rPr>
                <w:color w:val="538135" w:themeColor="accent6" w:themeShade="BF"/>
              </w:rPr>
              <w:t>Coopérative Fédérée de Québec (192</w:t>
            </w:r>
            <w:r w:rsidR="00BD373E">
              <w:rPr>
                <w:color w:val="538135" w:themeColor="accent6" w:themeShade="BF"/>
              </w:rPr>
              <w:t>6-1931</w:t>
            </w:r>
            <w:r w:rsidRPr="003050E7">
              <w:rPr>
                <w:color w:val="538135" w:themeColor="accent6" w:themeShade="BF"/>
              </w:rPr>
              <w:t xml:space="preserve">); </w:t>
            </w:r>
          </w:p>
          <w:p w14:paraId="76ECEF5F" w14:textId="77777777" w:rsidR="003050E7" w:rsidRDefault="003050E7" w:rsidP="003050E7"/>
          <w:p w14:paraId="7758E926" w14:textId="22BB2B9F" w:rsidR="009B1F19" w:rsidRPr="009B1F19" w:rsidRDefault="009B1F19" w:rsidP="003050E7">
            <w:pPr>
              <w:rPr>
                <w:i/>
                <w:iCs/>
              </w:rPr>
            </w:pPr>
            <w:r w:rsidRPr="009B1F19">
              <w:rPr>
                <w:i/>
                <w:iCs/>
              </w:rPr>
              <w:t>Notes :</w:t>
            </w:r>
          </w:p>
          <w:p w14:paraId="3BD6A701" w14:textId="77777777" w:rsidR="00894655" w:rsidRDefault="00894655" w:rsidP="00894655">
            <w:pPr>
              <w:rPr>
                <w:lang w:eastAsia="en-US"/>
              </w:rPr>
            </w:pPr>
            <w:r>
              <w:rPr>
                <w:lang w:eastAsia="en-US"/>
              </w:rPr>
              <w:t>Voir aussi États financiers</w:t>
            </w:r>
          </w:p>
          <w:p w14:paraId="444E51CA" w14:textId="49669048" w:rsidR="003A4AD4" w:rsidRDefault="003A4AD4" w:rsidP="00894655">
            <w:pPr>
              <w:rPr>
                <w:lang w:eastAsia="en-US"/>
              </w:rPr>
            </w:pPr>
            <w:r>
              <w:rPr>
                <w:lang w:eastAsia="en-US"/>
              </w:rPr>
              <w:t>Certains documents sont jaunis, pliés, déchirés, annotés et signés.</w:t>
            </w:r>
          </w:p>
          <w:p w14:paraId="737FEED7" w14:textId="74C1EAD9" w:rsidR="00380AFF" w:rsidRPr="004B3DCE" w:rsidRDefault="00380AFF" w:rsidP="00FB2529">
            <w:pPr>
              <w:rPr>
                <w:lang w:eastAsia="en-US"/>
              </w:rPr>
            </w:pPr>
          </w:p>
        </w:tc>
      </w:tr>
    </w:tbl>
    <w:p w14:paraId="078596AA" w14:textId="77777777" w:rsidR="00894655" w:rsidRDefault="00894655"/>
    <w:p w14:paraId="0D57021C" w14:textId="77777777" w:rsidR="00894655" w:rsidRDefault="00894655" w:rsidP="00B21581">
      <w:pPr>
        <w:pStyle w:val="Niveau3"/>
      </w:pPr>
      <w:bookmarkStart w:id="148" w:name="_Toc232759388"/>
      <w:r w:rsidRPr="00457DC3">
        <w:t>P110/A5/</w:t>
      </w:r>
      <w:r>
        <w:t>9</w:t>
      </w:r>
      <w:r w:rsidRPr="00457DC3">
        <w:t> : États des opérations</w:t>
      </w:r>
      <w:bookmarkEnd w:id="148"/>
    </w:p>
    <w:p w14:paraId="5DF8A291" w14:textId="77777777" w:rsidR="00894655" w:rsidRDefault="00894655" w:rsidP="00894655">
      <w:pPr>
        <w:rPr>
          <w:lang w:eastAsia="en-US"/>
        </w:rPr>
      </w:pPr>
      <w:r w:rsidRPr="0021526C">
        <w:rPr>
          <w:highlight w:val="yellow"/>
          <w:lang w:eastAsia="en-US"/>
        </w:rPr>
        <w:t xml:space="preserve">– </w:t>
      </w:r>
      <w:r>
        <w:rPr>
          <w:highlight w:val="yellow"/>
          <w:lang w:eastAsia="en-US"/>
        </w:rPr>
        <w:t>X-X</w:t>
      </w:r>
      <w:r w:rsidRPr="0021526C">
        <w:rPr>
          <w:highlight w:val="yellow"/>
          <w:lang w:eastAsia="en-US"/>
        </w:rPr>
        <w:t>. – X cm de documents textuels.</w:t>
      </w:r>
      <w:r>
        <w:rPr>
          <w:lang w:eastAsia="en-US"/>
        </w:rPr>
        <w:t xml:space="preserve"> </w:t>
      </w:r>
    </w:p>
    <w:p w14:paraId="29BE873D"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51EC592E" w14:textId="77777777" w:rsidTr="00F35EEA">
        <w:trPr>
          <w:trHeight w:val="873"/>
        </w:trPr>
        <w:tc>
          <w:tcPr>
            <w:tcW w:w="1555" w:type="dxa"/>
            <w:shd w:val="clear" w:color="auto" w:fill="D9D9D9" w:themeFill="background1" w:themeFillShade="D9"/>
          </w:tcPr>
          <w:p w14:paraId="56D817B6" w14:textId="77777777" w:rsidR="00457DC3" w:rsidRDefault="00457DC3" w:rsidP="00457DC3">
            <w:pPr>
              <w:jc w:val="left"/>
              <w:rPr>
                <w:lang w:eastAsia="en-US"/>
              </w:rPr>
            </w:pPr>
          </w:p>
        </w:tc>
        <w:tc>
          <w:tcPr>
            <w:tcW w:w="7801" w:type="dxa"/>
          </w:tcPr>
          <w:p w14:paraId="2A5FA75F" w14:textId="01F4274C" w:rsidR="009B1F19" w:rsidRDefault="009B1F19" w:rsidP="00022205">
            <w:pPr>
              <w:rPr>
                <w:i/>
                <w:iCs/>
                <w:lang w:eastAsia="en-US"/>
              </w:rPr>
            </w:pPr>
            <w:r w:rsidRPr="003127C0">
              <w:rPr>
                <w:i/>
                <w:iCs/>
                <w:lang w:eastAsia="en-US"/>
              </w:rPr>
              <w:t xml:space="preserve">Portée et contenu : </w:t>
            </w:r>
          </w:p>
          <w:p w14:paraId="37DDD180" w14:textId="12EF509C" w:rsidR="00022205" w:rsidRDefault="00022205" w:rsidP="00022205">
            <w:pPr>
              <w:rPr>
                <w:lang w:eastAsia="en-US"/>
              </w:rPr>
            </w:pPr>
            <w:r>
              <w:rPr>
                <w:lang w:eastAsia="en-US"/>
              </w:rPr>
              <w:t>Ce dossier comprend un tableau comparatif montrant la balance de profit ou perte, des différents départements, faisant voir le profit ou la perte totale pour chaque mois, pour le même temps et totale pour toute l’année, du mois d’octobre 1899 au mois d’octobre 1900.</w:t>
            </w:r>
          </w:p>
          <w:p w14:paraId="7197856D" w14:textId="77777777" w:rsidR="00380AFF" w:rsidRDefault="00380AFF" w:rsidP="00022205">
            <w:pPr>
              <w:rPr>
                <w:lang w:eastAsia="en-US"/>
              </w:rPr>
            </w:pPr>
          </w:p>
          <w:p w14:paraId="41565A85" w14:textId="77777777" w:rsidR="00BA23C7" w:rsidRPr="00BA23C7" w:rsidRDefault="00380AFF" w:rsidP="00022205">
            <w:pPr>
              <w:rPr>
                <w:i/>
                <w:iCs/>
                <w:lang w:eastAsia="en-US"/>
              </w:rPr>
            </w:pPr>
            <w:r w:rsidRPr="00BA23C7">
              <w:rPr>
                <w:i/>
                <w:iCs/>
                <w:lang w:eastAsia="en-US"/>
              </w:rPr>
              <w:t xml:space="preserve">Notes : </w:t>
            </w:r>
          </w:p>
          <w:p w14:paraId="1794261E" w14:textId="62DC87E5" w:rsidR="00380AFF" w:rsidRDefault="00380AFF" w:rsidP="00022205">
            <w:pPr>
              <w:rPr>
                <w:lang w:eastAsia="en-US"/>
              </w:rPr>
            </w:pPr>
            <w:r>
              <w:rPr>
                <w:lang w:eastAsia="en-US"/>
              </w:rPr>
              <w:lastRenderedPageBreak/>
              <w:t>Voir aussi P110/ Transactions pour voir d’autres états des opérations.</w:t>
            </w:r>
          </w:p>
          <w:p w14:paraId="3B128E5D" w14:textId="620074D8" w:rsidR="009B6DB2" w:rsidRPr="009B6DB2" w:rsidRDefault="009B6DB2" w:rsidP="009B6DB2"/>
        </w:tc>
      </w:tr>
    </w:tbl>
    <w:p w14:paraId="20FCD807" w14:textId="77777777" w:rsidR="00894655" w:rsidRDefault="00894655" w:rsidP="00894655"/>
    <w:p w14:paraId="3ACB3E9D" w14:textId="5438C57B" w:rsidR="00894655" w:rsidRPr="006A17DB" w:rsidRDefault="00894655" w:rsidP="00B21581">
      <w:pPr>
        <w:pStyle w:val="Niveau3"/>
      </w:pPr>
      <w:bookmarkStart w:id="149" w:name="P110A510Etatsfinanciers"/>
      <w:bookmarkStart w:id="150" w:name="_Toc232759389"/>
      <w:r w:rsidRPr="006A17DB">
        <w:t>P110/A5/</w:t>
      </w:r>
      <w:r>
        <w:t>10</w:t>
      </w:r>
      <w:r w:rsidRPr="006A17DB">
        <w:t> : États financiers</w:t>
      </w:r>
      <w:bookmarkEnd w:id="150"/>
    </w:p>
    <w:bookmarkEnd w:id="149"/>
    <w:p w14:paraId="222DDB0A" w14:textId="5DF98E95" w:rsidR="00894655" w:rsidRDefault="00B06843" w:rsidP="00894655">
      <w:pPr>
        <w:rPr>
          <w:lang w:eastAsia="en-US"/>
        </w:rPr>
      </w:pPr>
      <w:r w:rsidRPr="0021526C">
        <w:rPr>
          <w:highlight w:val="yellow"/>
          <w:lang w:eastAsia="en-US"/>
        </w:rPr>
        <w:t xml:space="preserve">– </w:t>
      </w:r>
      <w:r w:rsidR="00894655">
        <w:rPr>
          <w:highlight w:val="yellow"/>
          <w:lang w:eastAsia="en-US"/>
        </w:rPr>
        <w:t>1955-2014</w:t>
      </w:r>
      <w:r w:rsidR="00894655" w:rsidRPr="0021526C">
        <w:rPr>
          <w:highlight w:val="yellow"/>
          <w:lang w:eastAsia="en-US"/>
        </w:rPr>
        <w:t>. – X cm de documents textuels.</w:t>
      </w:r>
      <w:r w:rsidR="00894655">
        <w:rPr>
          <w:lang w:eastAsia="en-US"/>
        </w:rPr>
        <w:t xml:space="preserve"> </w:t>
      </w:r>
    </w:p>
    <w:p w14:paraId="26818FEF"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33C5BBA0" w14:textId="77777777" w:rsidTr="00F35EEA">
        <w:trPr>
          <w:trHeight w:val="873"/>
        </w:trPr>
        <w:tc>
          <w:tcPr>
            <w:tcW w:w="1555" w:type="dxa"/>
            <w:shd w:val="clear" w:color="auto" w:fill="D9D9D9" w:themeFill="background1" w:themeFillShade="D9"/>
          </w:tcPr>
          <w:p w14:paraId="30C7F57C" w14:textId="77777777" w:rsidR="00457DC3" w:rsidRDefault="00457DC3" w:rsidP="00457DC3">
            <w:pPr>
              <w:jc w:val="left"/>
              <w:rPr>
                <w:lang w:eastAsia="en-US"/>
              </w:rPr>
            </w:pPr>
            <w:r>
              <w:rPr>
                <w:lang w:eastAsia="en-US"/>
              </w:rPr>
              <w:t>R-E-T</w:t>
            </w:r>
          </w:p>
          <w:p w14:paraId="02216985" w14:textId="77777777" w:rsidR="00457DC3" w:rsidRDefault="00457DC3" w:rsidP="00457DC3">
            <w:pPr>
              <w:jc w:val="left"/>
              <w:rPr>
                <w:lang w:eastAsia="en-US"/>
              </w:rPr>
            </w:pPr>
            <w:r>
              <w:rPr>
                <w:lang w:eastAsia="en-US"/>
              </w:rPr>
              <w:t xml:space="preserve">Boîtes </w:t>
            </w:r>
          </w:p>
          <w:p w14:paraId="6FB40943" w14:textId="56D9D421" w:rsidR="00457DC3" w:rsidRDefault="00457DC3" w:rsidP="00457DC3">
            <w:pPr>
              <w:jc w:val="left"/>
              <w:rPr>
                <w:lang w:eastAsia="en-US"/>
              </w:rPr>
            </w:pPr>
            <w:r>
              <w:rPr>
                <w:lang w:eastAsia="en-US"/>
              </w:rPr>
              <w:t>19 à 29</w:t>
            </w:r>
          </w:p>
        </w:tc>
        <w:tc>
          <w:tcPr>
            <w:tcW w:w="7801" w:type="dxa"/>
          </w:tcPr>
          <w:p w14:paraId="6799D9D9" w14:textId="77777777" w:rsidR="00B06843" w:rsidRDefault="00B06843" w:rsidP="009B6DB2">
            <w:pPr>
              <w:rPr>
                <w:i/>
                <w:iCs/>
              </w:rPr>
            </w:pPr>
            <w:r>
              <w:rPr>
                <w:i/>
                <w:iCs/>
              </w:rPr>
              <w:t>Portée et contenu :</w:t>
            </w:r>
          </w:p>
          <w:p w14:paraId="11E4CCE3" w14:textId="57B389BA" w:rsidR="009B6DB2" w:rsidRDefault="009B6DB2" w:rsidP="009B6DB2">
            <w:r>
              <w:t>Ce dossier comprend des bilans</w:t>
            </w:r>
            <w:r w:rsidR="00302BC8">
              <w:t xml:space="preserve">, </w:t>
            </w:r>
            <w:r>
              <w:t>des états des résultats</w:t>
            </w:r>
            <w:r w:rsidR="00302BC8">
              <w:t>/revenus et dépenses, des états de comptes clients</w:t>
            </w:r>
            <w:r w:rsidR="00DA7AD1">
              <w:t xml:space="preserve">, </w:t>
            </w:r>
            <w:r w:rsidR="00302BC8">
              <w:t>des états de comptes fournisseurs et des balances de vérifications, regroupé</w:t>
            </w:r>
            <w:r w:rsidR="00B06843">
              <w:t>s</w:t>
            </w:r>
            <w:r w:rsidR="00302BC8">
              <w:t xml:space="preserve"> ensemble, par année.</w:t>
            </w:r>
          </w:p>
          <w:p w14:paraId="7632AC05" w14:textId="77777777" w:rsidR="00B06843" w:rsidRDefault="00B06843" w:rsidP="009B6DB2"/>
          <w:p w14:paraId="235D68D2" w14:textId="62BCEA4F" w:rsidR="00B06843" w:rsidRPr="00B06843" w:rsidRDefault="00B06843" w:rsidP="009B6DB2">
            <w:pPr>
              <w:rPr>
                <w:i/>
                <w:iCs/>
              </w:rPr>
            </w:pPr>
            <w:r>
              <w:rPr>
                <w:i/>
                <w:iCs/>
              </w:rPr>
              <w:t>Notes :</w:t>
            </w:r>
          </w:p>
          <w:p w14:paraId="030F6C0D" w14:textId="63FBA553" w:rsidR="00B06843" w:rsidRDefault="00B06843" w:rsidP="009B6DB2">
            <w:r>
              <w:t xml:space="preserve">Voir aussi </w:t>
            </w:r>
            <w:hyperlink w:anchor="P110A843Bilansagricoles" w:history="1">
              <w:r w:rsidRPr="00B06843">
                <w:rPr>
                  <w:rStyle w:val="Lienhypertexte"/>
                </w:rPr>
                <w:t>P110/A8/4.3 Bilans</w:t>
              </w:r>
            </w:hyperlink>
            <w:r>
              <w:t xml:space="preserve"> pour des bilans forestiers agricoles</w:t>
            </w:r>
            <w:r w:rsidR="00DA7AD1">
              <w:t xml:space="preserve"> et </w:t>
            </w:r>
            <w:hyperlink w:anchor="P110A848EtatsOperationsExploitation" w:history="1">
              <w:r w:rsidR="00DA7AD1" w:rsidRPr="00DA7AD1">
                <w:rPr>
                  <w:rStyle w:val="Lienhypertexte"/>
                </w:rPr>
                <w:t>P110/A8/4.8 États des opérations et exploitations</w:t>
              </w:r>
            </w:hyperlink>
            <w:r w:rsidR="00DA7AD1">
              <w:t xml:space="preserve"> pour des bilans financiers annuels liées à l’agriculture</w:t>
            </w:r>
            <w:r>
              <w:t>.</w:t>
            </w:r>
          </w:p>
          <w:p w14:paraId="2CDD4DE5" w14:textId="77777777" w:rsidR="009B6DB2" w:rsidRDefault="00B06843" w:rsidP="009B6DB2">
            <w:r>
              <w:t>Originaux.</w:t>
            </w:r>
          </w:p>
          <w:p w14:paraId="68D44E1E" w14:textId="1EC1164D" w:rsidR="00B06843" w:rsidRPr="009B6DB2" w:rsidRDefault="00B06843" w:rsidP="009B6DB2"/>
        </w:tc>
      </w:tr>
    </w:tbl>
    <w:p w14:paraId="37FE7CBB" w14:textId="77777777" w:rsidR="00894655" w:rsidRDefault="00894655"/>
    <w:p w14:paraId="52BB1460" w14:textId="77777777" w:rsidR="00894655" w:rsidRDefault="00894655" w:rsidP="00B21581">
      <w:pPr>
        <w:pStyle w:val="Niveau3"/>
      </w:pPr>
      <w:bookmarkStart w:id="151" w:name="_Toc232759390"/>
      <w:r w:rsidRPr="006A17DB">
        <w:t>P110/A5/</w:t>
      </w:r>
      <w:r>
        <w:t>11</w:t>
      </w:r>
      <w:r w:rsidRPr="006A17DB">
        <w:t> : Évaluation des immeubles et de la propriété foncière</w:t>
      </w:r>
      <w:bookmarkEnd w:id="151"/>
      <w:r w:rsidRPr="006A17DB">
        <w:t xml:space="preserve"> </w:t>
      </w:r>
    </w:p>
    <w:p w14:paraId="6E099431" w14:textId="77777777" w:rsidR="00894655" w:rsidRDefault="00894655" w:rsidP="00894655">
      <w:pPr>
        <w:rPr>
          <w:lang w:eastAsia="en-US"/>
        </w:rPr>
      </w:pPr>
      <w:r w:rsidRPr="0021526C">
        <w:rPr>
          <w:highlight w:val="yellow"/>
          <w:lang w:eastAsia="en-US"/>
        </w:rPr>
        <w:t xml:space="preserve">– </w:t>
      </w:r>
      <w:r>
        <w:rPr>
          <w:highlight w:val="yellow"/>
          <w:lang w:eastAsia="en-US"/>
        </w:rPr>
        <w:t>X-X</w:t>
      </w:r>
      <w:r w:rsidRPr="0021526C">
        <w:rPr>
          <w:highlight w:val="yellow"/>
          <w:lang w:eastAsia="en-US"/>
        </w:rPr>
        <w:t>. – X cm de documents textuels.</w:t>
      </w:r>
      <w:r>
        <w:rPr>
          <w:lang w:eastAsia="en-US"/>
        </w:rPr>
        <w:t xml:space="preserve"> </w:t>
      </w:r>
    </w:p>
    <w:p w14:paraId="70ADB30E"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5DDC79E2" w14:textId="77777777" w:rsidTr="00F35EEA">
        <w:trPr>
          <w:trHeight w:val="873"/>
        </w:trPr>
        <w:tc>
          <w:tcPr>
            <w:tcW w:w="1555" w:type="dxa"/>
            <w:shd w:val="clear" w:color="auto" w:fill="D9D9D9" w:themeFill="background1" w:themeFillShade="D9"/>
          </w:tcPr>
          <w:p w14:paraId="041B9A52" w14:textId="77777777" w:rsidR="00457DC3" w:rsidRDefault="00457DC3" w:rsidP="00457DC3">
            <w:pPr>
              <w:jc w:val="left"/>
              <w:rPr>
                <w:lang w:eastAsia="en-US"/>
              </w:rPr>
            </w:pPr>
            <w:r>
              <w:rPr>
                <w:lang w:eastAsia="en-US"/>
              </w:rPr>
              <w:t>R-E-T</w:t>
            </w:r>
          </w:p>
          <w:p w14:paraId="31FBE440" w14:textId="77777777" w:rsidR="00457DC3" w:rsidRDefault="00457DC3" w:rsidP="00457DC3">
            <w:pPr>
              <w:jc w:val="left"/>
              <w:rPr>
                <w:lang w:eastAsia="en-US"/>
              </w:rPr>
            </w:pPr>
            <w:r>
              <w:rPr>
                <w:lang w:eastAsia="en-US"/>
              </w:rPr>
              <w:t xml:space="preserve">Boîtes </w:t>
            </w:r>
          </w:p>
          <w:p w14:paraId="629A302A" w14:textId="1C43C2F3" w:rsidR="00457DC3" w:rsidRDefault="00457DC3" w:rsidP="00457DC3">
            <w:pPr>
              <w:jc w:val="left"/>
              <w:rPr>
                <w:lang w:eastAsia="en-US"/>
              </w:rPr>
            </w:pPr>
            <w:r>
              <w:rPr>
                <w:lang w:eastAsia="en-US"/>
              </w:rPr>
              <w:t>19 à 29</w:t>
            </w:r>
            <w:r w:rsidR="009B6DB2">
              <w:rPr>
                <w:lang w:eastAsia="en-US"/>
              </w:rPr>
              <w:t xml:space="preserve"> et une boîte hors format</w:t>
            </w:r>
          </w:p>
        </w:tc>
        <w:tc>
          <w:tcPr>
            <w:tcW w:w="7801" w:type="dxa"/>
          </w:tcPr>
          <w:p w14:paraId="4B88ED15" w14:textId="2CD6DB4C" w:rsidR="006165A1" w:rsidRDefault="006165A1" w:rsidP="00457DC3">
            <w:r>
              <w:t xml:space="preserve">Évaluation et non paiements </w:t>
            </w:r>
          </w:p>
          <w:p w14:paraId="4563E010" w14:textId="77777777" w:rsidR="006165A1" w:rsidRPr="006165A1" w:rsidRDefault="006165A1" w:rsidP="00457DC3"/>
          <w:p w14:paraId="605BE766" w14:textId="52870829" w:rsidR="00EA29C3" w:rsidRDefault="00EA29C3" w:rsidP="00457DC3">
            <w:pPr>
              <w:rPr>
                <w:i/>
                <w:iCs/>
              </w:rPr>
            </w:pPr>
            <w:r>
              <w:rPr>
                <w:i/>
                <w:iCs/>
              </w:rPr>
              <w:t>Notes :</w:t>
            </w:r>
          </w:p>
          <w:p w14:paraId="35A40706" w14:textId="79DE4DCF" w:rsidR="009B6DB2" w:rsidRDefault="00C83528" w:rsidP="00457DC3">
            <w:r>
              <w:t>Voir aussi P110/A5/</w:t>
            </w:r>
            <w:r w:rsidR="00EA29C3">
              <w:t>4 Comptes clients</w:t>
            </w:r>
            <w:r>
              <w:t xml:space="preserve"> pour des listes de paiements détaillées pour ventes foncières.</w:t>
            </w:r>
          </w:p>
          <w:p w14:paraId="5D8183F4" w14:textId="4441A8E6" w:rsidR="006165A1" w:rsidRDefault="006165A1" w:rsidP="00457DC3">
            <w:r>
              <w:t xml:space="preserve">Voir aussi </w:t>
            </w:r>
            <w:hyperlink w:anchor="P110A415Taxes" w:history="1">
              <w:r w:rsidRPr="00FE2F42">
                <w:rPr>
                  <w:rStyle w:val="Lienhypertexte"/>
                </w:rPr>
                <w:t xml:space="preserve">P110/A4/1.5 Taxes </w:t>
              </w:r>
              <w:r w:rsidR="00FE2F42" w:rsidRPr="00FE2F42">
                <w:rPr>
                  <w:rStyle w:val="Lienhypertexte"/>
                </w:rPr>
                <w:t>du village des Pères</w:t>
              </w:r>
            </w:hyperlink>
            <w:r w:rsidR="00FE2F42">
              <w:t xml:space="preserve"> </w:t>
            </w:r>
            <w:r>
              <w:t xml:space="preserve">concernant les paiements </w:t>
            </w:r>
            <w:r w:rsidR="00FE2F42">
              <w:t xml:space="preserve">de taxes spécifiquement liés aux résidents du village, de même que </w:t>
            </w:r>
            <w:hyperlink w:anchor="P110A4217Taxes" w:history="1">
              <w:r w:rsidR="00FE2F42" w:rsidRPr="00FE2F42">
                <w:rPr>
                  <w:rStyle w:val="Lienhypertexte"/>
                </w:rPr>
                <w:t>P110/A4/2.17 Taxes du deuxième monastère</w:t>
              </w:r>
            </w:hyperlink>
            <w:r w:rsidR="00FE2F42">
              <w:t xml:space="preserve"> pour les réclamations de taxes aux Pères Trappistes.</w:t>
            </w:r>
          </w:p>
          <w:p w14:paraId="675BC930" w14:textId="642E8DA6" w:rsidR="009B6DB2" w:rsidRDefault="00EE0B7B" w:rsidP="00457DC3">
            <w:r>
              <w:t>(La boite hors format est entreposée dans l’étagère à gauche en rentrant dans la voute, au dernier étage, en dessous du cadre).</w:t>
            </w:r>
          </w:p>
          <w:p w14:paraId="5036B577" w14:textId="77777777" w:rsidR="009B6DB2" w:rsidRPr="00D8191D" w:rsidRDefault="009B6DB2" w:rsidP="00457DC3"/>
        </w:tc>
      </w:tr>
    </w:tbl>
    <w:p w14:paraId="00871C88" w14:textId="77777777" w:rsidR="00894655" w:rsidRDefault="00894655"/>
    <w:p w14:paraId="4CD82A1A" w14:textId="77777777" w:rsidR="00894655" w:rsidRDefault="00894655" w:rsidP="00B21581">
      <w:pPr>
        <w:pStyle w:val="Niveau3"/>
      </w:pPr>
      <w:bookmarkStart w:id="152" w:name="_Toc232759391"/>
      <w:r>
        <w:t>P110</w:t>
      </w:r>
      <w:r w:rsidRPr="00B321DF">
        <w:t>/A</w:t>
      </w:r>
      <w:r>
        <w:t>5</w:t>
      </w:r>
      <w:r w:rsidRPr="00B321DF">
        <w:t>/</w:t>
      </w:r>
      <w:r>
        <w:t>12</w:t>
      </w:r>
      <w:r w:rsidRPr="00B321DF">
        <w:t xml:space="preserve"> : </w:t>
      </w:r>
      <w:r>
        <w:t>Grands livres financiers et d’inventaires</w:t>
      </w:r>
      <w:bookmarkEnd w:id="152"/>
    </w:p>
    <w:p w14:paraId="1BD3FDEA" w14:textId="2EC0C503" w:rsidR="00894655" w:rsidRDefault="00894655" w:rsidP="00894655">
      <w:pPr>
        <w:rPr>
          <w:lang w:eastAsia="en-US"/>
        </w:rPr>
      </w:pPr>
      <w:r>
        <w:rPr>
          <w:lang w:eastAsia="en-US"/>
        </w:rPr>
        <w:t xml:space="preserve">- 1895-1955. – 164 cm de documents textuels. </w:t>
      </w:r>
    </w:p>
    <w:p w14:paraId="3A3CE2DE"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16DD4E30" w14:textId="77777777" w:rsidTr="00F35EEA">
        <w:trPr>
          <w:trHeight w:val="873"/>
        </w:trPr>
        <w:tc>
          <w:tcPr>
            <w:tcW w:w="1555" w:type="dxa"/>
            <w:shd w:val="clear" w:color="auto" w:fill="D9D9D9" w:themeFill="background1" w:themeFillShade="D9"/>
          </w:tcPr>
          <w:p w14:paraId="1A0C6112" w14:textId="77777777" w:rsidR="00457DC3" w:rsidRDefault="00457DC3" w:rsidP="00457DC3">
            <w:pPr>
              <w:jc w:val="left"/>
              <w:rPr>
                <w:lang w:eastAsia="en-US"/>
              </w:rPr>
            </w:pPr>
            <w:r>
              <w:rPr>
                <w:lang w:eastAsia="en-US"/>
              </w:rPr>
              <w:t>R07-E05-T07, R07-E06-T01 à T03</w:t>
            </w:r>
          </w:p>
          <w:p w14:paraId="25DD5083" w14:textId="67F4BFCA" w:rsidR="00457DC3" w:rsidRDefault="00457DC3" w:rsidP="00457DC3">
            <w:pPr>
              <w:jc w:val="left"/>
              <w:rPr>
                <w:lang w:eastAsia="en-US"/>
              </w:rPr>
            </w:pPr>
            <w:r>
              <w:rPr>
                <w:lang w:eastAsia="en-US"/>
              </w:rPr>
              <w:t>38 livres dont une boîte</w:t>
            </w:r>
          </w:p>
        </w:tc>
        <w:tc>
          <w:tcPr>
            <w:tcW w:w="7801" w:type="dxa"/>
          </w:tcPr>
          <w:p w14:paraId="3A84D4FA" w14:textId="77777777" w:rsidR="00457DC3" w:rsidRDefault="00457DC3" w:rsidP="00457DC3">
            <w:pPr>
              <w:rPr>
                <w:lang w:eastAsia="en-US"/>
              </w:rPr>
            </w:pPr>
            <w:r>
              <w:rPr>
                <w:lang w:eastAsia="en-US"/>
              </w:rPr>
              <w:t>La taille des plus grands livres varie entre 39 cm x 33 cm x 2,5 cm et 46,5 cm x 59 cm x 1 cm. 4 tablettes occupées.</w:t>
            </w:r>
          </w:p>
          <w:p w14:paraId="6F3579B4" w14:textId="77777777" w:rsidR="00457DC3" w:rsidRDefault="00457DC3" w:rsidP="00B21581">
            <w:pPr>
              <w:pStyle w:val="Niveau3"/>
            </w:pPr>
          </w:p>
          <w:p w14:paraId="27B965A5" w14:textId="17679BEC" w:rsidR="00FC2ED7" w:rsidRPr="00FC2ED7" w:rsidRDefault="00FC2ED7" w:rsidP="00FC2ED7">
            <w:r>
              <w:t xml:space="preserve">Voir aussi </w:t>
            </w:r>
            <w:hyperlink w:anchor="P110A513Transactions" w:history="1">
              <w:r w:rsidRPr="00FC2ED7">
                <w:rPr>
                  <w:rStyle w:val="Lienhypertexte"/>
                </w:rPr>
                <w:t>P110/A5/17 Transactions</w:t>
              </w:r>
            </w:hyperlink>
            <w:r>
              <w:t xml:space="preserve"> pour d’autres livres de transactions, recettes, balance, crédits, débits et autres.</w:t>
            </w:r>
          </w:p>
          <w:p w14:paraId="36668A88" w14:textId="77777777" w:rsidR="009B6DB2" w:rsidRPr="009B6DB2" w:rsidRDefault="009B6DB2" w:rsidP="009B6DB2"/>
        </w:tc>
      </w:tr>
    </w:tbl>
    <w:p w14:paraId="0CCC1B25" w14:textId="77777777" w:rsidR="00894655" w:rsidRDefault="00894655"/>
    <w:p w14:paraId="38AABF0F" w14:textId="77777777" w:rsidR="00894655" w:rsidRPr="006A17DB" w:rsidRDefault="00894655" w:rsidP="00B21581">
      <w:pPr>
        <w:pStyle w:val="Niveau3"/>
      </w:pPr>
      <w:bookmarkStart w:id="153" w:name="_Toc232759392"/>
      <w:r w:rsidRPr="006A17DB">
        <w:t>P110/A5/</w:t>
      </w:r>
      <w:r>
        <w:t>13</w:t>
      </w:r>
      <w:r w:rsidRPr="006A17DB">
        <w:t> : Inventaire</w:t>
      </w:r>
      <w:r>
        <w:t>s</w:t>
      </w:r>
      <w:bookmarkEnd w:id="153"/>
      <w:r w:rsidRPr="006A17DB">
        <w:t xml:space="preserve"> </w:t>
      </w:r>
    </w:p>
    <w:p w14:paraId="09706B22" w14:textId="77777777" w:rsidR="00894655" w:rsidRDefault="00894655" w:rsidP="00894655">
      <w:pPr>
        <w:rPr>
          <w:lang w:eastAsia="en-US"/>
        </w:rPr>
      </w:pPr>
      <w:r w:rsidRPr="0021526C">
        <w:rPr>
          <w:highlight w:val="yellow"/>
          <w:lang w:eastAsia="en-US"/>
        </w:rPr>
        <w:lastRenderedPageBreak/>
        <w:t xml:space="preserve">– </w:t>
      </w:r>
      <w:r>
        <w:rPr>
          <w:highlight w:val="yellow"/>
          <w:lang w:eastAsia="en-US"/>
        </w:rPr>
        <w:t>X-X</w:t>
      </w:r>
      <w:r w:rsidRPr="0021526C">
        <w:rPr>
          <w:highlight w:val="yellow"/>
          <w:lang w:eastAsia="en-US"/>
        </w:rPr>
        <w:t>. – X cm de documents textuels.</w:t>
      </w:r>
      <w:r>
        <w:rPr>
          <w:lang w:eastAsia="en-US"/>
        </w:rPr>
        <w:t xml:space="preserve"> </w:t>
      </w:r>
    </w:p>
    <w:p w14:paraId="498CC693"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742B5D01" w14:textId="77777777" w:rsidTr="00F35EEA">
        <w:trPr>
          <w:trHeight w:val="873"/>
        </w:trPr>
        <w:tc>
          <w:tcPr>
            <w:tcW w:w="1555" w:type="dxa"/>
            <w:shd w:val="clear" w:color="auto" w:fill="D9D9D9" w:themeFill="background1" w:themeFillShade="D9"/>
          </w:tcPr>
          <w:p w14:paraId="228AD852" w14:textId="77777777" w:rsidR="00457DC3" w:rsidRDefault="00457DC3" w:rsidP="00457DC3">
            <w:pPr>
              <w:jc w:val="left"/>
              <w:rPr>
                <w:lang w:eastAsia="en-US"/>
              </w:rPr>
            </w:pPr>
            <w:r>
              <w:rPr>
                <w:lang w:eastAsia="en-US"/>
              </w:rPr>
              <w:t>R-E-T</w:t>
            </w:r>
          </w:p>
          <w:p w14:paraId="4399817A" w14:textId="77777777" w:rsidR="00457DC3" w:rsidRDefault="00457DC3" w:rsidP="00457DC3">
            <w:pPr>
              <w:jc w:val="left"/>
              <w:rPr>
                <w:lang w:eastAsia="en-US"/>
              </w:rPr>
            </w:pPr>
            <w:r>
              <w:rPr>
                <w:lang w:eastAsia="en-US"/>
              </w:rPr>
              <w:t xml:space="preserve">Boîtes </w:t>
            </w:r>
          </w:p>
          <w:p w14:paraId="64BF0EC9" w14:textId="73090E4B" w:rsidR="00457DC3" w:rsidRDefault="00457DC3" w:rsidP="00457DC3">
            <w:pPr>
              <w:jc w:val="left"/>
              <w:rPr>
                <w:lang w:eastAsia="en-US"/>
              </w:rPr>
            </w:pPr>
            <w:r>
              <w:rPr>
                <w:lang w:eastAsia="en-US"/>
              </w:rPr>
              <w:t>19 à 29</w:t>
            </w:r>
          </w:p>
        </w:tc>
        <w:tc>
          <w:tcPr>
            <w:tcW w:w="7801" w:type="dxa"/>
          </w:tcPr>
          <w:p w14:paraId="4F62A3D7" w14:textId="77777777" w:rsidR="00457DC3" w:rsidRDefault="00457DC3" w:rsidP="00B21581">
            <w:pPr>
              <w:pStyle w:val="Niveau3"/>
            </w:pPr>
          </w:p>
          <w:p w14:paraId="59BFEE9B" w14:textId="77777777" w:rsidR="009B6DB2" w:rsidRDefault="008465B6">
            <w:pPr>
              <w:pStyle w:val="Paragraphedeliste"/>
              <w:numPr>
                <w:ilvl w:val="0"/>
                <w:numId w:val="19"/>
              </w:numPr>
            </w:pPr>
            <w:r>
              <w:t>Inventaire de l’incendie du 16 septembre 1959</w:t>
            </w:r>
          </w:p>
          <w:p w14:paraId="10A7105C" w14:textId="0B34D424" w:rsidR="00022205" w:rsidRPr="009B6DB2" w:rsidRDefault="00022205" w:rsidP="00894655">
            <w:pPr>
              <w:pStyle w:val="Paragraphedeliste"/>
            </w:pPr>
          </w:p>
        </w:tc>
      </w:tr>
    </w:tbl>
    <w:p w14:paraId="38CAB22C" w14:textId="77777777" w:rsidR="00894655" w:rsidRDefault="00894655"/>
    <w:p w14:paraId="6DAD6819" w14:textId="1043E450" w:rsidR="00894655" w:rsidRPr="00816ABB" w:rsidRDefault="00894655" w:rsidP="00B21581">
      <w:pPr>
        <w:pStyle w:val="Niveau3"/>
      </w:pPr>
      <w:bookmarkStart w:id="154" w:name="_Hlk203655338"/>
      <w:bookmarkStart w:id="155" w:name="_Toc232759393"/>
      <w:r w:rsidRPr="006A17DB">
        <w:t>P110/A5/</w:t>
      </w:r>
      <w:r>
        <w:t>14</w:t>
      </w:r>
      <w:r w:rsidRPr="006A17DB">
        <w:t> </w:t>
      </w:r>
      <w:bookmarkStart w:id="156" w:name="P110A58Paiements"/>
      <w:bookmarkEnd w:id="156"/>
      <w:r w:rsidRPr="006A17DB">
        <w:t xml:space="preserve">: </w:t>
      </w:r>
      <w:r>
        <w:t>Paiem</w:t>
      </w:r>
      <w:bookmarkStart w:id="157" w:name="P110A59Paiements"/>
      <w:bookmarkEnd w:id="157"/>
      <w:r>
        <w:t xml:space="preserve">ents </w:t>
      </w:r>
      <w:r w:rsidR="00CE26A5">
        <w:t>individue</w:t>
      </w:r>
      <w:bookmarkStart w:id="158" w:name="P110A514PaiementsIndividuels"/>
      <w:bookmarkEnd w:id="158"/>
      <w:r w:rsidR="00CE26A5">
        <w:t>ls</w:t>
      </w:r>
      <w:bookmarkEnd w:id="155"/>
      <w:r w:rsidR="00CE26A5">
        <w:t xml:space="preserve"> </w:t>
      </w:r>
    </w:p>
    <w:bookmarkEnd w:id="154"/>
    <w:p w14:paraId="307F8616" w14:textId="77777777" w:rsidR="00894655" w:rsidRDefault="00894655" w:rsidP="00894655">
      <w:pPr>
        <w:rPr>
          <w:lang w:eastAsia="en-US"/>
        </w:rPr>
      </w:pPr>
      <w:r w:rsidRPr="0021526C">
        <w:rPr>
          <w:highlight w:val="yellow"/>
          <w:lang w:eastAsia="en-US"/>
        </w:rPr>
        <w:t xml:space="preserve">– </w:t>
      </w:r>
      <w:r>
        <w:rPr>
          <w:highlight w:val="yellow"/>
          <w:lang w:eastAsia="en-US"/>
        </w:rPr>
        <w:t>X-X</w:t>
      </w:r>
      <w:r w:rsidRPr="0021526C">
        <w:rPr>
          <w:highlight w:val="yellow"/>
          <w:lang w:eastAsia="en-US"/>
        </w:rPr>
        <w:t>. – X cm de documents textuels.</w:t>
      </w:r>
      <w:r>
        <w:rPr>
          <w:lang w:eastAsia="en-US"/>
        </w:rPr>
        <w:t xml:space="preserve"> </w:t>
      </w:r>
    </w:p>
    <w:p w14:paraId="369783F0" w14:textId="77777777" w:rsidR="00894655" w:rsidRDefault="00894655"/>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58102B4A" w14:textId="77777777" w:rsidTr="00F35EEA">
        <w:trPr>
          <w:trHeight w:val="873"/>
        </w:trPr>
        <w:tc>
          <w:tcPr>
            <w:tcW w:w="1555" w:type="dxa"/>
            <w:shd w:val="clear" w:color="auto" w:fill="D9D9D9" w:themeFill="background1" w:themeFillShade="D9"/>
          </w:tcPr>
          <w:p w14:paraId="49F4FEAE" w14:textId="77777777" w:rsidR="00457DC3" w:rsidRDefault="00457DC3" w:rsidP="00457DC3">
            <w:pPr>
              <w:jc w:val="left"/>
              <w:rPr>
                <w:lang w:eastAsia="en-US"/>
              </w:rPr>
            </w:pPr>
            <w:r>
              <w:rPr>
                <w:lang w:eastAsia="en-US"/>
              </w:rPr>
              <w:t>R-E-T</w:t>
            </w:r>
          </w:p>
          <w:p w14:paraId="56DB3898" w14:textId="77777777" w:rsidR="00457DC3" w:rsidRDefault="00457DC3" w:rsidP="00457DC3">
            <w:pPr>
              <w:jc w:val="left"/>
              <w:rPr>
                <w:lang w:eastAsia="en-US"/>
              </w:rPr>
            </w:pPr>
            <w:r>
              <w:rPr>
                <w:lang w:eastAsia="en-US"/>
              </w:rPr>
              <w:t xml:space="preserve">Boîtes </w:t>
            </w:r>
          </w:p>
          <w:p w14:paraId="7C6CCBB3" w14:textId="331701D3" w:rsidR="00457DC3" w:rsidRDefault="00457DC3" w:rsidP="00457DC3">
            <w:pPr>
              <w:jc w:val="left"/>
              <w:rPr>
                <w:lang w:eastAsia="en-US"/>
              </w:rPr>
            </w:pPr>
            <w:r>
              <w:rPr>
                <w:lang w:eastAsia="en-US"/>
              </w:rPr>
              <w:t>19 à 29</w:t>
            </w:r>
          </w:p>
        </w:tc>
        <w:tc>
          <w:tcPr>
            <w:tcW w:w="7801" w:type="dxa"/>
          </w:tcPr>
          <w:p w14:paraId="26834F2C" w14:textId="668EB30B" w:rsidR="005C00F9" w:rsidRDefault="0022552C" w:rsidP="005C00F9">
            <w:r>
              <w:t xml:space="preserve">Des factures et reçus, </w:t>
            </w:r>
            <w:r w:rsidR="005C00F9">
              <w:t>des billets de paiements individuels, généralement des montants déboursés par les Pères aux résidents ou, inversement, pour le paiement de comptes de résidents pour dettes avec les Pères.</w:t>
            </w:r>
          </w:p>
          <w:p w14:paraId="4571789E" w14:textId="77777777" w:rsidR="00457DC3" w:rsidRDefault="00457DC3" w:rsidP="00B21581">
            <w:pPr>
              <w:pStyle w:val="Niveau3"/>
            </w:pPr>
          </w:p>
          <w:p w14:paraId="2D2D1B31" w14:textId="47DB2DA6" w:rsidR="00457DC3" w:rsidRDefault="00457DC3" w:rsidP="00457DC3">
            <w:r>
              <w:t xml:space="preserve">Paiements individuels </w:t>
            </w:r>
            <w:r w:rsidR="005D2C47">
              <w:t>liés à des personnes en particulier</w:t>
            </w:r>
          </w:p>
          <w:p w14:paraId="3678FFD1" w14:textId="77777777" w:rsidR="00457DC3" w:rsidRDefault="00457DC3" w:rsidP="00457DC3"/>
          <w:p w14:paraId="6462B7B9" w14:textId="770DBF44" w:rsidR="00DE36E6" w:rsidRPr="00D95728" w:rsidRDefault="00DE36E6" w:rsidP="00DE36E6">
            <w:pPr>
              <w:pStyle w:val="Style1"/>
            </w:pPr>
            <w:r>
              <w:t>Paiements d’individus (1897-1940) :</w:t>
            </w:r>
          </w:p>
          <w:p w14:paraId="003B3DD1" w14:textId="785C9E2D" w:rsidR="006B75A4" w:rsidRDefault="006B75A4" w:rsidP="006B75A4">
            <w:pPr>
              <w:pStyle w:val="Paragraphedeliste"/>
              <w:numPr>
                <w:ilvl w:val="0"/>
                <w:numId w:val="12"/>
              </w:numPr>
            </w:pPr>
            <w:r>
              <w:t xml:space="preserve">Paiements de </w:t>
            </w:r>
            <w:r w:rsidRPr="007679BC">
              <w:rPr>
                <w:b/>
                <w:bCs/>
              </w:rPr>
              <w:t>Jos. Lefebvre</w:t>
            </w:r>
            <w:r>
              <w:t xml:space="preserve"> (1890-1897), </w:t>
            </w:r>
            <w:r w:rsidRPr="007679BC">
              <w:rPr>
                <w:b/>
                <w:bCs/>
              </w:rPr>
              <w:t>Thomas Savard</w:t>
            </w:r>
            <w:r>
              <w:t xml:space="preserve"> (1896-1899), </w:t>
            </w:r>
            <w:r w:rsidRPr="007679BC">
              <w:rPr>
                <w:b/>
                <w:bCs/>
              </w:rPr>
              <w:t>Alfred Messier</w:t>
            </w:r>
            <w:r>
              <w:t xml:space="preserve"> (1898), </w:t>
            </w:r>
            <w:r w:rsidRPr="007679BC">
              <w:rPr>
                <w:b/>
                <w:bCs/>
              </w:rPr>
              <w:t xml:space="preserve">Jos. Roberge </w:t>
            </w:r>
            <w:r>
              <w:t xml:space="preserve">(1899), </w:t>
            </w:r>
            <w:r w:rsidRPr="007679BC">
              <w:rPr>
                <w:b/>
                <w:bCs/>
              </w:rPr>
              <w:t>Louis Roberge</w:t>
            </w:r>
            <w:r>
              <w:t xml:space="preserve"> (1900);</w:t>
            </w:r>
          </w:p>
          <w:p w14:paraId="4C04D787" w14:textId="77777777" w:rsidR="00A73111" w:rsidRDefault="00A73111" w:rsidP="00A73111">
            <w:pPr>
              <w:pStyle w:val="Paragraphedeliste"/>
              <w:numPr>
                <w:ilvl w:val="0"/>
                <w:numId w:val="12"/>
              </w:numPr>
              <w:spacing w:after="160" w:line="278" w:lineRule="auto"/>
              <w:jc w:val="left"/>
            </w:pPr>
            <w:r>
              <w:t xml:space="preserve">Bons de paiements à </w:t>
            </w:r>
            <w:r w:rsidRPr="005C7BBF">
              <w:rPr>
                <w:b/>
                <w:bCs/>
              </w:rPr>
              <w:t>François Parizeau,</w:t>
            </w:r>
            <w:r>
              <w:t xml:space="preserve"> Mistassini (1896, 1912-1913); </w:t>
            </w:r>
          </w:p>
          <w:p w14:paraId="50094C02" w14:textId="13AD73AC" w:rsidR="00967882" w:rsidRDefault="00DE36E6" w:rsidP="006B75A4">
            <w:pPr>
              <w:pStyle w:val="Paragraphedeliste"/>
              <w:numPr>
                <w:ilvl w:val="0"/>
                <w:numId w:val="12"/>
              </w:numPr>
            </w:pPr>
            <w:r w:rsidRPr="00DE36E6">
              <w:t>Billets de promesses de paiements aux Pères et à des particuliers (1897</w:t>
            </w:r>
            <w:r w:rsidR="00967882">
              <w:t>-1908</w:t>
            </w:r>
            <w:r w:rsidRPr="00DE36E6">
              <w:t>, 1928-1932, 1935-1936);</w:t>
            </w:r>
          </w:p>
          <w:p w14:paraId="0CD16F3B" w14:textId="4D606D26" w:rsidR="00967882" w:rsidRPr="00DE36E6" w:rsidRDefault="00967882" w:rsidP="00967882">
            <w:pPr>
              <w:pStyle w:val="Paragraphedeliste"/>
              <w:numPr>
                <w:ilvl w:val="0"/>
                <w:numId w:val="12"/>
              </w:numPr>
            </w:pPr>
            <w:r w:rsidRPr="00DE36E6">
              <w:t>Billets de promesses de paiements aux Pères et à des particuliers</w:t>
            </w:r>
            <w:r>
              <w:t>,</w:t>
            </w:r>
            <w:r w:rsidR="006B75A4">
              <w:t xml:space="preserve"> certains sous la forme de chèques,</w:t>
            </w:r>
            <w:r>
              <w:t xml:space="preserve"> notamment</w:t>
            </w:r>
            <w:r w:rsidR="006B75A4">
              <w:t xml:space="preserve"> concernant</w:t>
            </w:r>
            <w:r>
              <w:t xml:space="preserve"> </w:t>
            </w:r>
            <w:r w:rsidRPr="00967882">
              <w:rPr>
                <w:b/>
                <w:bCs/>
              </w:rPr>
              <w:t xml:space="preserve">Beloni Couture, </w:t>
            </w:r>
            <w:r>
              <w:rPr>
                <w:b/>
                <w:bCs/>
              </w:rPr>
              <w:t>Trefflé</w:t>
            </w:r>
            <w:r w:rsidRPr="00967882">
              <w:rPr>
                <w:b/>
                <w:bCs/>
              </w:rPr>
              <w:t xml:space="preserve"> Laforest</w:t>
            </w:r>
            <w:r>
              <w:t xml:space="preserve"> et autres colons</w:t>
            </w:r>
            <w:r w:rsidRPr="00DE36E6">
              <w:t xml:space="preserve"> (</w:t>
            </w:r>
            <w:r>
              <w:t>1895-1913</w:t>
            </w:r>
            <w:r w:rsidR="006B75A4">
              <w:t>, 1916</w:t>
            </w:r>
            <w:r w:rsidRPr="00DE36E6">
              <w:t>);</w:t>
            </w:r>
          </w:p>
          <w:p w14:paraId="450F09E0" w14:textId="77777777" w:rsidR="00DE36E6" w:rsidRPr="00DE36E6" w:rsidRDefault="00DE36E6" w:rsidP="00DE36E6">
            <w:pPr>
              <w:pStyle w:val="Paragraphedeliste"/>
              <w:numPr>
                <w:ilvl w:val="0"/>
                <w:numId w:val="12"/>
              </w:numPr>
            </w:pPr>
            <w:r w:rsidRPr="00DE36E6">
              <w:t xml:space="preserve">Paiements de la Compagnie de pulpe de Péribonka et de la municipalité St-Michel de Mistassini (1901); </w:t>
            </w:r>
          </w:p>
          <w:p w14:paraId="6CFABA1A" w14:textId="77777777" w:rsidR="00DE36E6" w:rsidRPr="00DE36E6" w:rsidRDefault="00DE36E6" w:rsidP="00DE36E6">
            <w:pPr>
              <w:pStyle w:val="Paragraphedeliste"/>
              <w:numPr>
                <w:ilvl w:val="0"/>
                <w:numId w:val="12"/>
              </w:numPr>
              <w:spacing w:after="160" w:line="278" w:lineRule="auto"/>
              <w:jc w:val="left"/>
            </w:pPr>
            <w:r w:rsidRPr="00DE36E6">
              <w:t xml:space="preserve">Transport et promesse de remboursement de </w:t>
            </w:r>
            <w:r w:rsidRPr="00DE36E6">
              <w:rPr>
                <w:b/>
                <w:bCs/>
              </w:rPr>
              <w:t>Omer Couture</w:t>
            </w:r>
            <w:r w:rsidRPr="00DE36E6">
              <w:t xml:space="preserve"> </w:t>
            </w:r>
            <w:r w:rsidRPr="00DE36E6">
              <w:rPr>
                <w:b/>
                <w:bCs/>
              </w:rPr>
              <w:t xml:space="preserve">et Jules Laforest </w:t>
            </w:r>
            <w:r w:rsidRPr="00DE36E6">
              <w:t xml:space="preserve">aux Pères Trappistes (1901); </w:t>
            </w:r>
          </w:p>
          <w:p w14:paraId="5571BF2E" w14:textId="77777777" w:rsidR="00DE36E6" w:rsidRDefault="00DE36E6" w:rsidP="00DE36E6">
            <w:pPr>
              <w:pStyle w:val="Paragraphedeliste"/>
              <w:numPr>
                <w:ilvl w:val="0"/>
                <w:numId w:val="12"/>
              </w:numPr>
            </w:pPr>
            <w:r>
              <w:t>Reçus émis à la Banque canadienne nationale (1905-1936);</w:t>
            </w:r>
          </w:p>
          <w:p w14:paraId="4B463540" w14:textId="0BD7E2D4" w:rsidR="00772BFB" w:rsidRDefault="00772BFB" w:rsidP="00772BFB">
            <w:pPr>
              <w:pStyle w:val="Paragraphedeliste"/>
              <w:numPr>
                <w:ilvl w:val="0"/>
                <w:numId w:val="12"/>
              </w:numPr>
            </w:pPr>
            <w:r>
              <w:t xml:space="preserve">Paiements </w:t>
            </w:r>
            <w:r w:rsidRPr="00991DA1">
              <w:rPr>
                <w:b/>
                <w:bCs/>
              </w:rPr>
              <w:t>Joseph Hervé</w:t>
            </w:r>
            <w:r>
              <w:t xml:space="preserve"> et </w:t>
            </w:r>
            <w:r w:rsidRPr="00991DA1">
              <w:rPr>
                <w:b/>
                <w:bCs/>
              </w:rPr>
              <w:t>Ferrier Laforest</w:t>
            </w:r>
            <w:r>
              <w:t xml:space="preserve"> (1905-1906</w:t>
            </w:r>
            <w:r w:rsidR="006B75A4">
              <w:t>, 1915</w:t>
            </w:r>
            <w:r>
              <w:t>);</w:t>
            </w:r>
          </w:p>
          <w:p w14:paraId="69C26E94" w14:textId="77777777" w:rsidR="00DE36E6" w:rsidRPr="00DE36E6" w:rsidRDefault="00DE36E6" w:rsidP="00DE36E6">
            <w:pPr>
              <w:pStyle w:val="Paragraphedeliste"/>
              <w:numPr>
                <w:ilvl w:val="0"/>
                <w:numId w:val="12"/>
              </w:numPr>
              <w:spacing w:after="160" w:line="278" w:lineRule="auto"/>
              <w:jc w:val="left"/>
            </w:pPr>
            <w:r w:rsidRPr="00DE36E6">
              <w:t xml:space="preserve">Acte notarié pour transport de </w:t>
            </w:r>
            <w:r w:rsidRPr="00DE36E6">
              <w:rPr>
                <w:b/>
                <w:bCs/>
              </w:rPr>
              <w:t>Phydime Lavoie</w:t>
            </w:r>
            <w:r w:rsidRPr="00DE36E6">
              <w:t xml:space="preserve"> aux Trappistes de Mistassini par </w:t>
            </w:r>
            <w:r w:rsidRPr="00DE36E6">
              <w:rPr>
                <w:b/>
                <w:bCs/>
              </w:rPr>
              <w:t>Joseph St-Pierre</w:t>
            </w:r>
            <w:r w:rsidRPr="00DE36E6">
              <w:t xml:space="preserve"> pour somme due et biens hypothéqués (1906); </w:t>
            </w:r>
          </w:p>
          <w:p w14:paraId="70BB7669" w14:textId="3AE225B4" w:rsidR="009D127B" w:rsidRDefault="00772BFB">
            <w:pPr>
              <w:pStyle w:val="Paragraphedeliste"/>
              <w:numPr>
                <w:ilvl w:val="0"/>
                <w:numId w:val="12"/>
              </w:numPr>
            </w:pPr>
            <w:r>
              <w:t>Demandes de frais à Edouard Martel par l’entremise de</w:t>
            </w:r>
            <w:r w:rsidR="00457DC3">
              <w:t xml:space="preserve"> </w:t>
            </w:r>
            <w:r w:rsidR="00457DC3" w:rsidRPr="001E0840">
              <w:rPr>
                <w:b/>
                <w:bCs/>
              </w:rPr>
              <w:t>Samuel Bédard</w:t>
            </w:r>
            <w:r w:rsidR="00457DC3">
              <w:t>, de Péribonka</w:t>
            </w:r>
            <w:r w:rsidR="00642ECB">
              <w:t xml:space="preserve"> </w:t>
            </w:r>
            <w:r w:rsidR="00457DC3">
              <w:t xml:space="preserve">(1906); </w:t>
            </w:r>
          </w:p>
          <w:p w14:paraId="6C6695A5" w14:textId="77777777" w:rsidR="00DE36E6" w:rsidRDefault="00DE36E6" w:rsidP="00DE36E6">
            <w:pPr>
              <w:pStyle w:val="Paragraphedeliste"/>
              <w:numPr>
                <w:ilvl w:val="0"/>
                <w:numId w:val="12"/>
              </w:numPr>
            </w:pPr>
            <w:r>
              <w:t xml:space="preserve">Factures pour réparations de machineries des Pères Trappistes payées à </w:t>
            </w:r>
            <w:r w:rsidRPr="00991DA1">
              <w:rPr>
                <w:b/>
                <w:bCs/>
              </w:rPr>
              <w:t>Félix Trottier</w:t>
            </w:r>
            <w:r>
              <w:t xml:space="preserve"> &amp; Fils fondeurs et machinistes (1908-1910);</w:t>
            </w:r>
          </w:p>
          <w:p w14:paraId="7E564930" w14:textId="685B46C2" w:rsidR="00991DA1" w:rsidRDefault="00991DA1" w:rsidP="00DE36E6">
            <w:pPr>
              <w:pStyle w:val="Paragraphedeliste"/>
              <w:numPr>
                <w:ilvl w:val="0"/>
                <w:numId w:val="12"/>
              </w:numPr>
              <w:spacing w:after="160" w:line="278" w:lineRule="auto"/>
              <w:jc w:val="left"/>
            </w:pPr>
            <w:r>
              <w:t xml:space="preserve">Paiements </w:t>
            </w:r>
            <w:r w:rsidRPr="001E0840">
              <w:rPr>
                <w:b/>
                <w:bCs/>
              </w:rPr>
              <w:t>François Gaudreault</w:t>
            </w:r>
            <w:r>
              <w:t>, pionnier de Mistassini (1906-1911);</w:t>
            </w:r>
          </w:p>
          <w:p w14:paraId="2F16C907" w14:textId="1C9D4826" w:rsidR="00642ECB" w:rsidRDefault="00642ECB" w:rsidP="00DE36E6">
            <w:pPr>
              <w:pStyle w:val="Paragraphedeliste"/>
              <w:numPr>
                <w:ilvl w:val="0"/>
                <w:numId w:val="12"/>
              </w:numPr>
              <w:spacing w:after="160" w:line="278" w:lineRule="auto"/>
              <w:jc w:val="left"/>
            </w:pPr>
            <w:r>
              <w:t xml:space="preserve">Paiement de la Municipalité scolaire St-Michel de Mistassini à </w:t>
            </w:r>
            <w:r w:rsidRPr="00642ECB">
              <w:rPr>
                <w:b/>
                <w:bCs/>
              </w:rPr>
              <w:t>Achille Moreau</w:t>
            </w:r>
            <w:r>
              <w:t xml:space="preserve"> (1908); </w:t>
            </w:r>
          </w:p>
          <w:p w14:paraId="695D0B1C" w14:textId="0E3F80B1" w:rsidR="007679BC" w:rsidRDefault="007679BC" w:rsidP="00DE36E6">
            <w:pPr>
              <w:pStyle w:val="Paragraphedeliste"/>
              <w:numPr>
                <w:ilvl w:val="0"/>
                <w:numId w:val="12"/>
              </w:numPr>
              <w:spacing w:after="160" w:line="278" w:lineRule="auto"/>
              <w:jc w:val="left"/>
            </w:pPr>
            <w:r>
              <w:lastRenderedPageBreak/>
              <w:t xml:space="preserve">Paiements entre </w:t>
            </w:r>
            <w:r w:rsidRPr="007679BC">
              <w:rPr>
                <w:b/>
                <w:bCs/>
              </w:rPr>
              <w:t>Alfred Bouchard</w:t>
            </w:r>
            <w:r>
              <w:t xml:space="preserve"> et la Commission scolaire de Mistassini</w:t>
            </w:r>
            <w:r w:rsidR="00A73111">
              <w:t xml:space="preserve">, reçu de prêt </w:t>
            </w:r>
            <w:r>
              <w:t xml:space="preserve">(1908-1909); </w:t>
            </w:r>
          </w:p>
          <w:p w14:paraId="632ADE91" w14:textId="77777777" w:rsidR="007679BC" w:rsidRDefault="007679BC" w:rsidP="007679BC">
            <w:pPr>
              <w:pStyle w:val="Paragraphedeliste"/>
              <w:numPr>
                <w:ilvl w:val="0"/>
                <w:numId w:val="12"/>
              </w:numPr>
              <w:spacing w:after="160" w:line="278" w:lineRule="auto"/>
              <w:jc w:val="left"/>
            </w:pPr>
            <w:r>
              <w:t xml:space="preserve">Chèques de </w:t>
            </w:r>
            <w:r w:rsidRPr="00642ECB">
              <w:rPr>
                <w:b/>
                <w:bCs/>
              </w:rPr>
              <w:t>Joseph Lemieux</w:t>
            </w:r>
            <w:r>
              <w:t xml:space="preserve"> remis pour paiements de dettes (1911); </w:t>
            </w:r>
          </w:p>
          <w:p w14:paraId="05862A97" w14:textId="392329AB" w:rsidR="00DE36E6" w:rsidRPr="00DE36E6" w:rsidRDefault="00DE36E6" w:rsidP="00DE36E6">
            <w:pPr>
              <w:pStyle w:val="Paragraphedeliste"/>
              <w:numPr>
                <w:ilvl w:val="0"/>
                <w:numId w:val="12"/>
              </w:numPr>
              <w:spacing w:after="160" w:line="278" w:lineRule="auto"/>
              <w:jc w:val="left"/>
            </w:pPr>
            <w:r w:rsidRPr="00DE36E6">
              <w:t xml:space="preserve">Vente d’un cheval entre </w:t>
            </w:r>
            <w:r w:rsidRPr="00DE36E6">
              <w:rPr>
                <w:b/>
                <w:bCs/>
              </w:rPr>
              <w:t>Théodore Martel</w:t>
            </w:r>
            <w:r w:rsidRPr="00DE36E6">
              <w:t xml:space="preserve"> et </w:t>
            </w:r>
            <w:r w:rsidRPr="00DE36E6">
              <w:rPr>
                <w:b/>
                <w:bCs/>
              </w:rPr>
              <w:t>Joseph Martel</w:t>
            </w:r>
            <w:r w:rsidRPr="00DE36E6">
              <w:t xml:space="preserve"> (1916); </w:t>
            </w:r>
          </w:p>
          <w:p w14:paraId="0FA6F233" w14:textId="2A28703D" w:rsidR="00DE36E6" w:rsidRPr="00DE36E6" w:rsidRDefault="00DE36E6" w:rsidP="00DE36E6">
            <w:pPr>
              <w:pStyle w:val="Paragraphedeliste"/>
              <w:numPr>
                <w:ilvl w:val="0"/>
                <w:numId w:val="12"/>
              </w:numPr>
            </w:pPr>
            <w:r w:rsidRPr="00DE36E6">
              <w:t xml:space="preserve">Liste détaillée de la dette contractée par </w:t>
            </w:r>
            <w:r w:rsidRPr="00DE36E6">
              <w:rPr>
                <w:b/>
                <w:bCs/>
              </w:rPr>
              <w:t>Edmond Tremblay</w:t>
            </w:r>
            <w:r w:rsidRPr="00DE36E6">
              <w:t xml:space="preserve"> envers les Pères (1917-1919);</w:t>
            </w:r>
          </w:p>
          <w:p w14:paraId="07C1A671" w14:textId="77777777" w:rsidR="00DE36E6" w:rsidRPr="00DE36E6" w:rsidRDefault="00DE36E6" w:rsidP="00DE36E6">
            <w:pPr>
              <w:pStyle w:val="Paragraphedeliste"/>
              <w:numPr>
                <w:ilvl w:val="0"/>
                <w:numId w:val="12"/>
              </w:numPr>
            </w:pPr>
            <w:r w:rsidRPr="00DE36E6">
              <w:t xml:space="preserve">Dettes des Pères à des particuliers (1922); </w:t>
            </w:r>
          </w:p>
          <w:p w14:paraId="2E8CBF19" w14:textId="77777777" w:rsidR="00DE36E6" w:rsidRPr="00DE36E6" w:rsidRDefault="00DE36E6" w:rsidP="00DE36E6">
            <w:pPr>
              <w:pStyle w:val="Paragraphedeliste"/>
              <w:numPr>
                <w:ilvl w:val="0"/>
                <w:numId w:val="12"/>
              </w:numPr>
            </w:pPr>
            <w:r w:rsidRPr="00DE36E6">
              <w:rPr>
                <w:b/>
                <w:bCs/>
              </w:rPr>
              <w:t>Adélard Gagné</w:t>
            </w:r>
            <w:r w:rsidRPr="00DE36E6">
              <w:t xml:space="preserve"> réclame un montant afin de pouvoir vendre sa terre (1922); </w:t>
            </w:r>
          </w:p>
          <w:p w14:paraId="688BDE8C" w14:textId="77777777" w:rsidR="00DE36E6" w:rsidRPr="00DE36E6" w:rsidRDefault="00DE36E6" w:rsidP="00DE36E6">
            <w:pPr>
              <w:pStyle w:val="Paragraphedeliste"/>
              <w:numPr>
                <w:ilvl w:val="0"/>
                <w:numId w:val="12"/>
              </w:numPr>
            </w:pPr>
            <w:r w:rsidRPr="00DE36E6">
              <w:t xml:space="preserve">Paiement de terres à </w:t>
            </w:r>
            <w:r w:rsidRPr="00DE36E6">
              <w:rPr>
                <w:b/>
                <w:bCs/>
              </w:rPr>
              <w:t>Thomas-Louis Bergeron</w:t>
            </w:r>
            <w:r w:rsidRPr="00DE36E6">
              <w:t xml:space="preserve">, avocat, achetées aux Pères (1922); </w:t>
            </w:r>
          </w:p>
          <w:p w14:paraId="6BA9ECBE" w14:textId="1F8F2116" w:rsidR="00DE36E6" w:rsidRDefault="00DE36E6" w:rsidP="00DE36E6">
            <w:pPr>
              <w:pStyle w:val="Paragraphedeliste"/>
              <w:numPr>
                <w:ilvl w:val="0"/>
                <w:numId w:val="12"/>
              </w:numPr>
            </w:pPr>
            <w:r w:rsidRPr="00DE36E6">
              <w:rPr>
                <w:b/>
                <w:bCs/>
              </w:rPr>
              <w:t>Louis Fortin</w:t>
            </w:r>
            <w:r w:rsidRPr="00DE36E6">
              <w:t xml:space="preserve"> réclame aux Pères la somme qui lui est due après l’incendie du magasin (1922); </w:t>
            </w:r>
          </w:p>
          <w:p w14:paraId="5B0429DB" w14:textId="77777777" w:rsidR="00DE36E6" w:rsidRPr="00DE36E6" w:rsidRDefault="00DE36E6" w:rsidP="00DE36E6">
            <w:pPr>
              <w:pStyle w:val="Paragraphedeliste"/>
              <w:numPr>
                <w:ilvl w:val="0"/>
                <w:numId w:val="12"/>
              </w:numPr>
            </w:pPr>
            <w:r w:rsidRPr="00DE36E6">
              <w:t xml:space="preserve">Paiement de terme de terre par </w:t>
            </w:r>
            <w:hyperlink w:anchor="HarmiasLarouche1" w:history="1">
              <w:r w:rsidRPr="00DE36E6">
                <w:rPr>
                  <w:rStyle w:val="Lienhypertexte"/>
                  <w:b/>
                  <w:bCs/>
                  <w:color w:val="auto"/>
                  <w:u w:val="none"/>
                </w:rPr>
                <w:t>Harmias Larouche</w:t>
              </w:r>
            </w:hyperlink>
            <w:r w:rsidRPr="00DE36E6">
              <w:t xml:space="preserve"> (1923); </w:t>
            </w:r>
          </w:p>
          <w:p w14:paraId="646FEA44" w14:textId="77777777" w:rsidR="00DE36E6" w:rsidRDefault="00DE36E6" w:rsidP="00DE36E6">
            <w:pPr>
              <w:pStyle w:val="Paragraphedeliste"/>
              <w:numPr>
                <w:ilvl w:val="0"/>
                <w:numId w:val="12"/>
              </w:numPr>
            </w:pPr>
            <w:r w:rsidRPr="00DE36E6">
              <w:t xml:space="preserve">Facture au </w:t>
            </w:r>
            <w:r w:rsidRPr="00DE36E6">
              <w:rPr>
                <w:b/>
                <w:bCs/>
              </w:rPr>
              <w:t>Dr. Brault</w:t>
            </w:r>
            <w:r w:rsidRPr="00DE36E6">
              <w:t xml:space="preserve"> pour achats de nourriture et poules et montant dû aux Pères (1927);</w:t>
            </w:r>
          </w:p>
          <w:p w14:paraId="13968512" w14:textId="77777777" w:rsidR="00DE36E6" w:rsidRPr="00DE36E6" w:rsidRDefault="00DE36E6" w:rsidP="00DE36E6">
            <w:pPr>
              <w:pStyle w:val="Paragraphedeliste"/>
              <w:numPr>
                <w:ilvl w:val="0"/>
                <w:numId w:val="12"/>
              </w:numPr>
            </w:pPr>
            <w:r w:rsidRPr="00DE36E6">
              <w:t>Ordres et autorisations de paiements (1927-1940);</w:t>
            </w:r>
          </w:p>
          <w:p w14:paraId="26938B63" w14:textId="4830BB48" w:rsidR="004468DF" w:rsidRDefault="004468DF" w:rsidP="004468DF">
            <w:pPr>
              <w:pStyle w:val="Paragraphedeliste"/>
              <w:numPr>
                <w:ilvl w:val="0"/>
                <w:numId w:val="12"/>
              </w:numPr>
            </w:pPr>
            <w:r w:rsidRPr="00DE36E6">
              <w:t>Billets de promesses de paiements aux Pères et à des particuliers (</w:t>
            </w:r>
            <w:r>
              <w:t>1928-193</w:t>
            </w:r>
            <w:r w:rsidR="007F1145">
              <w:t>8</w:t>
            </w:r>
            <w:r w:rsidRPr="00DE36E6">
              <w:t>);</w:t>
            </w:r>
          </w:p>
          <w:p w14:paraId="71E7871C" w14:textId="77777777" w:rsidR="00DE36E6" w:rsidRPr="00DE36E6" w:rsidRDefault="00DE36E6" w:rsidP="00DE36E6">
            <w:pPr>
              <w:pStyle w:val="Paragraphedeliste"/>
              <w:numPr>
                <w:ilvl w:val="0"/>
                <w:numId w:val="12"/>
              </w:numPr>
            </w:pPr>
            <w:r w:rsidRPr="00DE36E6">
              <w:t xml:space="preserve">Confirmation de paiement pour une voiture usagée (1929); </w:t>
            </w:r>
          </w:p>
          <w:p w14:paraId="3B5AB81C" w14:textId="77777777" w:rsidR="007679BC" w:rsidRDefault="007679BC">
            <w:pPr>
              <w:pStyle w:val="Paragraphedeliste"/>
              <w:numPr>
                <w:ilvl w:val="0"/>
                <w:numId w:val="12"/>
              </w:numPr>
            </w:pPr>
            <w:r>
              <w:t xml:space="preserve">Entente de paiement entre </w:t>
            </w:r>
            <w:r w:rsidRPr="007679BC">
              <w:rPr>
                <w:b/>
                <w:bCs/>
              </w:rPr>
              <w:t>Zélada Simard</w:t>
            </w:r>
            <w:r>
              <w:t xml:space="preserve"> et la Commission scolaire de Mistassini (1930);</w:t>
            </w:r>
          </w:p>
          <w:p w14:paraId="6D4964FC" w14:textId="279FDFD5" w:rsidR="009D127B" w:rsidRDefault="009D127B">
            <w:pPr>
              <w:pStyle w:val="Paragraphedeliste"/>
              <w:numPr>
                <w:ilvl w:val="0"/>
                <w:numId w:val="12"/>
              </w:numPr>
            </w:pPr>
            <w:r>
              <w:t xml:space="preserve">Compte à payer de M. </w:t>
            </w:r>
            <w:r w:rsidRPr="009D127B">
              <w:rPr>
                <w:b/>
                <w:bCs/>
              </w:rPr>
              <w:t>Ovila Perron</w:t>
            </w:r>
            <w:r>
              <w:t xml:space="preserve"> de St-Stanislas (1931);</w:t>
            </w:r>
          </w:p>
          <w:p w14:paraId="41091A57" w14:textId="456D5531" w:rsidR="009D127B" w:rsidRDefault="009D127B">
            <w:pPr>
              <w:pStyle w:val="Paragraphedeliste"/>
              <w:numPr>
                <w:ilvl w:val="0"/>
                <w:numId w:val="12"/>
              </w:numPr>
            </w:pPr>
            <w:r>
              <w:t xml:space="preserve">Montant à recevoir du gouvernement Moreau (1932); </w:t>
            </w:r>
          </w:p>
          <w:p w14:paraId="501A6951" w14:textId="3351B8BA" w:rsidR="007D7EEC" w:rsidRDefault="007D7EEC">
            <w:pPr>
              <w:pStyle w:val="Paragraphedeliste"/>
              <w:numPr>
                <w:ilvl w:val="0"/>
                <w:numId w:val="12"/>
              </w:numPr>
            </w:pPr>
            <w:r>
              <w:t xml:space="preserve">Paiement et intérêt à William Tremblay (1933); </w:t>
            </w:r>
          </w:p>
          <w:p w14:paraId="6EF6AA17" w14:textId="77777777" w:rsidR="00DE36E6" w:rsidRDefault="00DE36E6" w:rsidP="00DE36E6">
            <w:pPr>
              <w:pStyle w:val="Paragraphedeliste"/>
              <w:numPr>
                <w:ilvl w:val="0"/>
                <w:numId w:val="12"/>
              </w:numPr>
            </w:pPr>
            <w:r w:rsidRPr="00DE36E6">
              <w:t xml:space="preserve">Réclamation de paiement à Médéric Lavoie pour le transport d’une grange (1933-1934); </w:t>
            </w:r>
          </w:p>
          <w:p w14:paraId="716EFF37" w14:textId="77777777" w:rsidR="00DE36E6" w:rsidRPr="00DE36E6" w:rsidRDefault="00DE36E6" w:rsidP="00DE36E6">
            <w:pPr>
              <w:pStyle w:val="Paragraphedeliste"/>
              <w:numPr>
                <w:ilvl w:val="0"/>
                <w:numId w:val="12"/>
              </w:numPr>
            </w:pPr>
            <w:r w:rsidRPr="00DE36E6">
              <w:t xml:space="preserve">Relevé de compte impayé de </w:t>
            </w:r>
            <w:r w:rsidRPr="00DE36E6">
              <w:rPr>
                <w:b/>
                <w:bCs/>
              </w:rPr>
              <w:t>J. M. Marcotte</w:t>
            </w:r>
            <w:r w:rsidRPr="00DE36E6">
              <w:t xml:space="preserve"> (1936);</w:t>
            </w:r>
          </w:p>
          <w:p w14:paraId="62C28B0A" w14:textId="77777777" w:rsidR="00DE36E6" w:rsidRDefault="00DE36E6" w:rsidP="00DE36E6"/>
          <w:p w14:paraId="2BC13501" w14:textId="5A7D7963" w:rsidR="00DE36E6" w:rsidRPr="00DE36E6" w:rsidRDefault="00DE36E6" w:rsidP="00DE36E6">
            <w:pPr>
              <w:pStyle w:val="Style1"/>
            </w:pPr>
            <w:r>
              <w:t>Paiements d’individus (1941-) :</w:t>
            </w:r>
          </w:p>
          <w:p w14:paraId="04BD629A" w14:textId="77777777" w:rsidR="00DE36E6" w:rsidRPr="00DE36E6" w:rsidRDefault="00DE36E6" w:rsidP="00DE36E6">
            <w:pPr>
              <w:pStyle w:val="Paragraphedeliste"/>
              <w:numPr>
                <w:ilvl w:val="0"/>
                <w:numId w:val="12"/>
              </w:numPr>
            </w:pPr>
            <w:r w:rsidRPr="00DE36E6">
              <w:t xml:space="preserve">Factures à Adrien Roberge (1941); </w:t>
            </w:r>
          </w:p>
          <w:p w14:paraId="5FC2F918" w14:textId="77777777" w:rsidR="003050E7" w:rsidRPr="00DE36E6" w:rsidRDefault="003050E7">
            <w:pPr>
              <w:pStyle w:val="Paragraphedeliste"/>
              <w:numPr>
                <w:ilvl w:val="0"/>
                <w:numId w:val="12"/>
              </w:numPr>
            </w:pPr>
            <w:r w:rsidRPr="00DE36E6">
              <w:t xml:space="preserve">Factures à l’ordre de </w:t>
            </w:r>
            <w:r w:rsidRPr="00DE36E6">
              <w:rPr>
                <w:b/>
                <w:bCs/>
              </w:rPr>
              <w:t>Hector Sylvio Grenier</w:t>
            </w:r>
            <w:r w:rsidRPr="00DE36E6">
              <w:t xml:space="preserve"> de Grenier &amp; Fils (1942);</w:t>
            </w:r>
          </w:p>
          <w:p w14:paraId="0909712A" w14:textId="77777777" w:rsidR="00D90B31" w:rsidRDefault="00D90B31" w:rsidP="00D90B31">
            <w:pPr>
              <w:pStyle w:val="Paragraphedeliste"/>
              <w:numPr>
                <w:ilvl w:val="0"/>
                <w:numId w:val="12"/>
              </w:numPr>
            </w:pPr>
            <w:r>
              <w:t>Entente pour paiement d’</w:t>
            </w:r>
            <w:r w:rsidRPr="0024309E">
              <w:rPr>
                <w:b/>
                <w:bCs/>
              </w:rPr>
              <w:t xml:space="preserve">Albert Perreault </w:t>
            </w:r>
            <w:r>
              <w:t xml:space="preserve">(1946); </w:t>
            </w:r>
          </w:p>
          <w:p w14:paraId="6BCF7F24" w14:textId="77777777" w:rsidR="00DE36E6" w:rsidRDefault="00DE36E6" w:rsidP="00DE36E6">
            <w:pPr>
              <w:pStyle w:val="Paragraphedeliste"/>
              <w:numPr>
                <w:ilvl w:val="0"/>
                <w:numId w:val="12"/>
              </w:numPr>
            </w:pPr>
            <w:r w:rsidRPr="00DE36E6">
              <w:t xml:space="preserve">Factures adressées à </w:t>
            </w:r>
            <w:r w:rsidRPr="00DE36E6">
              <w:rPr>
                <w:b/>
                <w:bCs/>
              </w:rPr>
              <w:t>Abraham Guillemette</w:t>
            </w:r>
            <w:r w:rsidRPr="00DE36E6">
              <w:t xml:space="preserve"> pour achats de nourriture (1948-1949); </w:t>
            </w:r>
          </w:p>
          <w:p w14:paraId="235A944E" w14:textId="2BFAF3AF" w:rsidR="00D90B31" w:rsidRPr="00DE36E6" w:rsidRDefault="00D90B31" w:rsidP="00DE36E6">
            <w:pPr>
              <w:pStyle w:val="Paragraphedeliste"/>
              <w:numPr>
                <w:ilvl w:val="0"/>
                <w:numId w:val="12"/>
              </w:numPr>
            </w:pPr>
            <w:r>
              <w:t xml:space="preserve">Promesse écrite de paiement et chèque de </w:t>
            </w:r>
            <w:r w:rsidRPr="00D90B31">
              <w:rPr>
                <w:b/>
                <w:bCs/>
              </w:rPr>
              <w:t>Charles Edouard Lallemand</w:t>
            </w:r>
            <w:r>
              <w:t xml:space="preserve"> à la Trappe de Mistassini (1976); </w:t>
            </w:r>
          </w:p>
          <w:p w14:paraId="5E1CF2FE" w14:textId="1DB34D19" w:rsidR="00DE36E6" w:rsidRPr="00DE36E6" w:rsidRDefault="00DE36E6" w:rsidP="00DE36E6">
            <w:pPr>
              <w:pStyle w:val="Paragraphedeliste"/>
              <w:numPr>
                <w:ilvl w:val="0"/>
                <w:numId w:val="12"/>
              </w:numPr>
            </w:pPr>
            <w:r>
              <w:t>Une liste des dons faits aux organismes de charité, comme la Saint-Vincent-de-Paul (2009);</w:t>
            </w:r>
          </w:p>
          <w:p w14:paraId="1CBB3F67" w14:textId="77777777" w:rsidR="00672709" w:rsidRPr="00672709" w:rsidRDefault="00672709" w:rsidP="00672709">
            <w:pPr>
              <w:pStyle w:val="Paragraphedeliste"/>
              <w:rPr>
                <w:color w:val="70AD47" w:themeColor="accent6"/>
              </w:rPr>
            </w:pPr>
          </w:p>
          <w:p w14:paraId="08D5E101" w14:textId="77777777" w:rsidR="00457DC3" w:rsidRPr="00D95728" w:rsidRDefault="00457DC3" w:rsidP="00457DC3">
            <w:pPr>
              <w:rPr>
                <w:i/>
                <w:iCs/>
              </w:rPr>
            </w:pPr>
            <w:r>
              <w:rPr>
                <w:i/>
                <w:iCs/>
              </w:rPr>
              <w:t>Notes :</w:t>
            </w:r>
          </w:p>
          <w:p w14:paraId="1025A83A" w14:textId="5D9F2785" w:rsidR="00457DC3" w:rsidRDefault="00457DC3" w:rsidP="00457DC3">
            <w:r>
              <w:t>Voir aussi</w:t>
            </w:r>
            <w:r w:rsidR="0022552C">
              <w:t xml:space="preserve"> </w:t>
            </w:r>
            <w:hyperlink w:anchor="P110A54Comptesclients" w:history="1">
              <w:r w:rsidR="0022552C" w:rsidRPr="0022552C">
                <w:rPr>
                  <w:rStyle w:val="Lienhypertexte"/>
                </w:rPr>
                <w:t>P110/A5/4 Comptes clients</w:t>
              </w:r>
            </w:hyperlink>
            <w:r w:rsidR="0022552C">
              <w:t xml:space="preserve"> pour des listes de comptes à recevoir ne ciblant pas un seul client, mais plusieurs comptes, ainsi que</w:t>
            </w:r>
            <w:r>
              <w:t xml:space="preserve"> </w:t>
            </w:r>
            <w:hyperlink w:anchor="P110A513Transactions" w:history="1">
              <w:r w:rsidRPr="00567ACF">
                <w:rPr>
                  <w:rStyle w:val="Lienhypertexte"/>
                </w:rPr>
                <w:t>P110/A5/1</w:t>
              </w:r>
              <w:r w:rsidR="005D2C47">
                <w:rPr>
                  <w:rStyle w:val="Lienhypertexte"/>
                </w:rPr>
                <w:t>7</w:t>
              </w:r>
              <w:r w:rsidRPr="00567ACF">
                <w:rPr>
                  <w:rStyle w:val="Lienhypertexte"/>
                </w:rPr>
                <w:t xml:space="preserve"> Transactions</w:t>
              </w:r>
            </w:hyperlink>
            <w:r>
              <w:t xml:space="preserve"> pour des listes détaillées de paiements annuels. </w:t>
            </w:r>
          </w:p>
          <w:p w14:paraId="0FB369C7" w14:textId="77777777" w:rsidR="00457DC3" w:rsidRDefault="00457DC3" w:rsidP="00457DC3">
            <w:r>
              <w:lastRenderedPageBreak/>
              <w:t>Documents en majorité manuscrits.</w:t>
            </w:r>
          </w:p>
          <w:p w14:paraId="70EDAD50" w14:textId="77777777" w:rsidR="00457DC3" w:rsidRDefault="00457DC3" w:rsidP="00457DC3">
            <w:r>
              <w:t xml:space="preserve">La plupart sont signés de Elzéar Rousseau, secrétaire-trésorier de Mistassini, ou de maires, parfois de colons. </w:t>
            </w:r>
          </w:p>
          <w:p w14:paraId="74CF8437" w14:textId="77777777" w:rsidR="00457DC3" w:rsidRPr="006A17DB" w:rsidRDefault="00457DC3" w:rsidP="00B21581">
            <w:pPr>
              <w:pStyle w:val="Niveau3"/>
            </w:pPr>
          </w:p>
        </w:tc>
      </w:tr>
    </w:tbl>
    <w:p w14:paraId="28DB8399" w14:textId="77777777" w:rsidR="00BA23C7" w:rsidRDefault="00BA23C7"/>
    <w:p w14:paraId="47E56054" w14:textId="59A282EB" w:rsidR="00BA23C7" w:rsidRDefault="00BA23C7" w:rsidP="00B21581">
      <w:pPr>
        <w:pStyle w:val="Niveau3"/>
      </w:pPr>
      <w:bookmarkStart w:id="159" w:name="P110A515FinancesBanque"/>
      <w:bookmarkStart w:id="160" w:name="_Toc232759394"/>
      <w:r>
        <w:t xml:space="preserve">P110/A5/15 : </w:t>
      </w:r>
      <w:r w:rsidR="004132F2">
        <w:t>Banque</w:t>
      </w:r>
      <w:bookmarkEnd w:id="160"/>
    </w:p>
    <w:bookmarkEnd w:id="159"/>
    <w:p w14:paraId="72C18DF6" w14:textId="5BB9E6C8" w:rsidR="00BA23C7" w:rsidRDefault="00BA23C7" w:rsidP="00BA23C7">
      <w:r w:rsidRPr="0021526C">
        <w:rPr>
          <w:highlight w:val="yellow"/>
          <w:lang w:eastAsia="en-US"/>
        </w:rPr>
        <w:t xml:space="preserve">– </w:t>
      </w:r>
      <w:r w:rsidR="00837202">
        <w:rPr>
          <w:lang w:eastAsia="en-US"/>
        </w:rPr>
        <w:t>1933-</w:t>
      </w:r>
      <w:r>
        <w:t xml:space="preserve">1992. </w:t>
      </w:r>
      <w:r w:rsidRPr="00BA23C7">
        <w:rPr>
          <w:highlight w:val="yellow"/>
          <w:lang w:eastAsia="en-US"/>
        </w:rPr>
        <w:t>– X cm de documents textuels.</w:t>
      </w:r>
    </w:p>
    <w:p w14:paraId="25D71C81" w14:textId="77777777" w:rsidR="00BA23C7" w:rsidRDefault="00BA23C7"/>
    <w:p w14:paraId="090C53D9" w14:textId="475D4CF6" w:rsidR="007F1145" w:rsidRPr="007F1145" w:rsidRDefault="007F1145">
      <w:pPr>
        <w:rPr>
          <w:i/>
          <w:iCs/>
        </w:rPr>
      </w:pPr>
      <w:r>
        <w:rPr>
          <w:i/>
          <w:iCs/>
        </w:rPr>
        <w:t xml:space="preserve">Portée et contenu : </w:t>
      </w:r>
    </w:p>
    <w:p w14:paraId="682BEE61" w14:textId="2CB51405" w:rsidR="004468DF" w:rsidRDefault="004468DF">
      <w:r>
        <w:t xml:space="preserve">La sous-sous-série </w:t>
      </w:r>
      <w:r w:rsidRPr="007F1145">
        <w:rPr>
          <w:i/>
          <w:iCs/>
        </w:rPr>
        <w:t>Banque</w:t>
      </w:r>
      <w:r>
        <w:t xml:space="preserve"> fait partie de la sous-série </w:t>
      </w:r>
      <w:r w:rsidRPr="007F1145">
        <w:rPr>
          <w:i/>
          <w:iCs/>
        </w:rPr>
        <w:t>Finances</w:t>
      </w:r>
      <w:r>
        <w:t xml:space="preserve"> et comporte les dossiers </w:t>
      </w:r>
      <w:r w:rsidRPr="007F1145">
        <w:rPr>
          <w:i/>
          <w:iCs/>
        </w:rPr>
        <w:t>Comptes et transactions,</w:t>
      </w:r>
      <w:r>
        <w:t xml:space="preserve"> </w:t>
      </w:r>
      <w:r w:rsidRPr="007F1145">
        <w:rPr>
          <w:i/>
          <w:iCs/>
        </w:rPr>
        <w:t>Emprunts</w:t>
      </w:r>
      <w:r>
        <w:t xml:space="preserve"> et </w:t>
      </w:r>
      <w:r w:rsidRPr="007F1145">
        <w:rPr>
          <w:i/>
          <w:iCs/>
        </w:rPr>
        <w:t>Placements</w:t>
      </w:r>
      <w:r>
        <w:t xml:space="preserve">. Elle se réfère </w:t>
      </w:r>
      <w:r w:rsidR="007F1145">
        <w:t xml:space="preserve">principalement aux paiements émis par les Pères Trappistes. </w:t>
      </w:r>
    </w:p>
    <w:p w14:paraId="25875834" w14:textId="77777777" w:rsidR="007F1145" w:rsidRDefault="007F1145"/>
    <w:p w14:paraId="78F8DD73" w14:textId="5AD64982" w:rsidR="007F1145" w:rsidRPr="007F1145" w:rsidRDefault="007F1145">
      <w:pPr>
        <w:rPr>
          <w:i/>
          <w:iCs/>
        </w:rPr>
      </w:pPr>
      <w:r>
        <w:rPr>
          <w:i/>
          <w:iCs/>
        </w:rPr>
        <w:t xml:space="preserve">Notes : </w:t>
      </w:r>
    </w:p>
    <w:p w14:paraId="0081959A" w14:textId="1556F630" w:rsidR="00510CCD" w:rsidRDefault="00510CCD">
      <w:r>
        <w:t xml:space="preserve">Pour des échanges autres que de nature financière, voir </w:t>
      </w:r>
      <w:hyperlink w:anchor="P110A717RelationsBanqueDolbeau" w:history="1">
        <w:r w:rsidRPr="00510CCD">
          <w:rPr>
            <w:rStyle w:val="Lienhypertexte"/>
          </w:rPr>
          <w:t>P110/A7/1.7 Banque canadienne nationale de Dolbeau</w:t>
        </w:r>
      </w:hyperlink>
      <w:r>
        <w:t xml:space="preserve"> dans </w:t>
      </w:r>
      <w:hyperlink w:anchor="P110A71Relationsorganismes" w:history="1">
        <w:r w:rsidRPr="00510CCD">
          <w:rPr>
            <w:rStyle w:val="Lienhypertexte"/>
          </w:rPr>
          <w:t>Relations avec d’autres organismes.</w:t>
        </w:r>
      </w:hyperlink>
      <w:r w:rsidR="004468DF">
        <w:t xml:space="preserve"> Pour des chèques ou billets de promesse de paiements émis par des résidents, voir </w:t>
      </w:r>
      <w:hyperlink w:anchor="P110A514PaiementsIndividuels" w:history="1">
        <w:r w:rsidR="004468DF" w:rsidRPr="004468DF">
          <w:rPr>
            <w:rStyle w:val="Lienhypertexte"/>
          </w:rPr>
          <w:t>P110/A5/14 Paiements individuels</w:t>
        </w:r>
      </w:hyperlink>
      <w:r w:rsidR="004468DF">
        <w:t>.</w:t>
      </w:r>
    </w:p>
    <w:p w14:paraId="7AEA11CC" w14:textId="0A4E0F0F" w:rsidR="00510CCD" w:rsidRDefault="007F1145">
      <w:r>
        <w:t>Originaux.</w:t>
      </w:r>
    </w:p>
    <w:p w14:paraId="4264EF42" w14:textId="77777777" w:rsidR="007F1145" w:rsidRDefault="007F1145"/>
    <w:tbl>
      <w:tblPr>
        <w:tblW w:w="9356" w:type="dxa"/>
        <w:tblInd w:w="-567" w:type="dxa"/>
        <w:shd w:val="clear" w:color="auto" w:fill="D9D9D9"/>
        <w:tblLook w:val="04A0" w:firstRow="1" w:lastRow="0" w:firstColumn="1" w:lastColumn="0" w:noHBand="0" w:noVBand="1"/>
      </w:tblPr>
      <w:tblGrid>
        <w:gridCol w:w="1555"/>
        <w:gridCol w:w="7801"/>
      </w:tblGrid>
      <w:tr w:rsidR="003E7FB9" w:rsidRPr="00A674F8" w14:paraId="2D13A771" w14:textId="77777777" w:rsidTr="00F35EEA">
        <w:trPr>
          <w:trHeight w:val="873"/>
        </w:trPr>
        <w:tc>
          <w:tcPr>
            <w:tcW w:w="1555" w:type="dxa"/>
            <w:shd w:val="clear" w:color="auto" w:fill="D9D9D9" w:themeFill="background1" w:themeFillShade="D9"/>
          </w:tcPr>
          <w:p w14:paraId="109939A4" w14:textId="77777777" w:rsidR="003E7FB9" w:rsidRDefault="003E7FB9" w:rsidP="003E7FB9">
            <w:pPr>
              <w:jc w:val="left"/>
              <w:rPr>
                <w:lang w:eastAsia="en-US"/>
              </w:rPr>
            </w:pPr>
          </w:p>
        </w:tc>
        <w:tc>
          <w:tcPr>
            <w:tcW w:w="7801" w:type="dxa"/>
          </w:tcPr>
          <w:p w14:paraId="45F69740" w14:textId="025F75AB" w:rsidR="003E7FB9" w:rsidRDefault="003E7FB9" w:rsidP="0034758D">
            <w:pPr>
              <w:pStyle w:val="Niveau4"/>
            </w:pPr>
            <w:bookmarkStart w:id="161" w:name="_Toc232759395"/>
            <w:r>
              <w:t>P110/A5/15.1 : Comptes et transactions</w:t>
            </w:r>
            <w:bookmarkEnd w:id="161"/>
          </w:p>
          <w:p w14:paraId="20153C95" w14:textId="1713D2E1" w:rsidR="003E7FB9" w:rsidRDefault="003E7FB9" w:rsidP="003E7FB9">
            <w:r w:rsidRPr="004132F2">
              <w:rPr>
                <w:lang w:eastAsia="en-US"/>
              </w:rPr>
              <w:t xml:space="preserve">– </w:t>
            </w:r>
            <w:r w:rsidRPr="004132F2">
              <w:rPr>
                <w:highlight w:val="yellow"/>
                <w:lang w:eastAsia="en-US"/>
              </w:rPr>
              <w:t>19</w:t>
            </w:r>
            <w:r w:rsidR="007F1145">
              <w:rPr>
                <w:highlight w:val="yellow"/>
                <w:lang w:eastAsia="en-US"/>
              </w:rPr>
              <w:t>24</w:t>
            </w:r>
            <w:r w:rsidRPr="004132F2">
              <w:rPr>
                <w:highlight w:val="yellow"/>
                <w:lang w:eastAsia="en-US"/>
              </w:rPr>
              <w:t>-19</w:t>
            </w:r>
            <w:r>
              <w:rPr>
                <w:highlight w:val="yellow"/>
                <w:lang w:eastAsia="en-US"/>
              </w:rPr>
              <w:t>41</w:t>
            </w:r>
            <w:r w:rsidRPr="004132F2">
              <w:rPr>
                <w:highlight w:val="yellow"/>
              </w:rPr>
              <w:t xml:space="preserve">. </w:t>
            </w:r>
            <w:r w:rsidRPr="004132F2">
              <w:rPr>
                <w:highlight w:val="yellow"/>
                <w:lang w:eastAsia="en-US"/>
              </w:rPr>
              <w:t>– X cm de documents textuels.</w:t>
            </w:r>
          </w:p>
          <w:p w14:paraId="69C1DACC" w14:textId="77777777" w:rsidR="003E7FB9" w:rsidRDefault="003E7FB9" w:rsidP="003E7FB9"/>
          <w:p w14:paraId="4CF3A691" w14:textId="77777777" w:rsidR="003E7FB9" w:rsidRDefault="003E7FB9" w:rsidP="003E7FB9">
            <w:r>
              <w:t>Ce dossier comprend…</w:t>
            </w:r>
          </w:p>
          <w:p w14:paraId="3A49D614" w14:textId="77777777" w:rsidR="003E7FB9" w:rsidRDefault="003E7FB9" w:rsidP="003E7FB9"/>
          <w:p w14:paraId="36EDC39B" w14:textId="188C9436" w:rsidR="004213C1" w:rsidRPr="00B64EBC" w:rsidRDefault="004213C1">
            <w:pPr>
              <w:pStyle w:val="Paragraphedeliste"/>
              <w:numPr>
                <w:ilvl w:val="0"/>
                <w:numId w:val="32"/>
              </w:numPr>
            </w:pPr>
            <w:r w:rsidRPr="00B64EBC">
              <w:t xml:space="preserve">Chèque à la Royal Bank of Canada de Paris (1924); </w:t>
            </w:r>
          </w:p>
          <w:p w14:paraId="52922A59" w14:textId="4EE40BF4" w:rsidR="007679BC" w:rsidRDefault="007679BC">
            <w:pPr>
              <w:pStyle w:val="Paragraphedeliste"/>
              <w:numPr>
                <w:ilvl w:val="0"/>
                <w:numId w:val="32"/>
              </w:numPr>
            </w:pPr>
            <w:r>
              <w:t xml:space="preserve">Transaction entre </w:t>
            </w:r>
            <w:r w:rsidR="00C64BFA" w:rsidRPr="00C64BFA">
              <w:rPr>
                <w:b/>
                <w:bCs/>
              </w:rPr>
              <w:t>Albert et Louis-Albert Guénard</w:t>
            </w:r>
            <w:r w:rsidR="00C64BFA">
              <w:t xml:space="preserve">, la </w:t>
            </w:r>
            <w:r>
              <w:t xml:space="preserve">Trappe de Mistassini </w:t>
            </w:r>
            <w:r w:rsidR="00C64BFA">
              <w:t xml:space="preserve">et la Banque (1932-1938); </w:t>
            </w:r>
          </w:p>
          <w:p w14:paraId="3DA68918" w14:textId="2255D9D3" w:rsidR="003E7FB9" w:rsidRPr="00B64EBC" w:rsidRDefault="003E7FB9">
            <w:pPr>
              <w:pStyle w:val="Paragraphedeliste"/>
              <w:numPr>
                <w:ilvl w:val="0"/>
                <w:numId w:val="32"/>
              </w:numPr>
            </w:pPr>
            <w:r w:rsidRPr="00B64EBC">
              <w:t xml:space="preserve">Correspondances de la </w:t>
            </w:r>
            <w:r w:rsidRPr="00B64EBC">
              <w:rPr>
                <w:b/>
                <w:bCs/>
              </w:rPr>
              <w:t>Banque canadienne nationale</w:t>
            </w:r>
            <w:r w:rsidRPr="00B64EBC">
              <w:t xml:space="preserve"> concernant des transports de créances, des remboursements ou des renouvellements de billets, des crédits, des dividendes, des escomptes, l’impôt, des obligations, les comptes des Pères et des encaissements (1933-1935, 1938-1941); </w:t>
            </w:r>
          </w:p>
          <w:p w14:paraId="71E5C684" w14:textId="77777777" w:rsidR="003E7FB9" w:rsidRDefault="003E7FB9" w:rsidP="003E7FB9"/>
          <w:p w14:paraId="16FDB137" w14:textId="77777777" w:rsidR="003E7FB9" w:rsidRDefault="003E7FB9" w:rsidP="003E7FB9">
            <w:r>
              <w:t>Les documents sont dactylographiés, parfois annotés, souvent signés.</w:t>
            </w:r>
          </w:p>
          <w:p w14:paraId="1D8436D1" w14:textId="77777777" w:rsidR="003E7FB9" w:rsidRDefault="003E7FB9" w:rsidP="003E7FB9">
            <w:r>
              <w:t>Certaines pages sont jaunies.</w:t>
            </w:r>
          </w:p>
          <w:p w14:paraId="6144F263" w14:textId="77777777" w:rsidR="003E7FB9" w:rsidRDefault="003E7FB9" w:rsidP="0034758D">
            <w:pPr>
              <w:pStyle w:val="Niveau4"/>
            </w:pPr>
          </w:p>
        </w:tc>
      </w:tr>
      <w:tr w:rsidR="003E7FB9" w:rsidRPr="00A674F8" w14:paraId="6758D4B5" w14:textId="77777777" w:rsidTr="00F35EEA">
        <w:trPr>
          <w:trHeight w:val="873"/>
        </w:trPr>
        <w:tc>
          <w:tcPr>
            <w:tcW w:w="1555" w:type="dxa"/>
            <w:shd w:val="clear" w:color="auto" w:fill="D9D9D9" w:themeFill="background1" w:themeFillShade="D9"/>
          </w:tcPr>
          <w:p w14:paraId="2F5E8C06" w14:textId="77777777" w:rsidR="003E7FB9" w:rsidRDefault="003E7FB9" w:rsidP="003E7FB9">
            <w:pPr>
              <w:jc w:val="left"/>
              <w:rPr>
                <w:lang w:eastAsia="en-US"/>
              </w:rPr>
            </w:pPr>
          </w:p>
        </w:tc>
        <w:tc>
          <w:tcPr>
            <w:tcW w:w="7801" w:type="dxa"/>
          </w:tcPr>
          <w:p w14:paraId="6280762C" w14:textId="7D026570" w:rsidR="003E7FB9" w:rsidRDefault="003E7FB9" w:rsidP="0034758D">
            <w:pPr>
              <w:pStyle w:val="Niveau4"/>
            </w:pPr>
            <w:bookmarkStart w:id="162" w:name="_Toc232759396"/>
            <w:r>
              <w:t>P110/A5/15.2 : Emprunts</w:t>
            </w:r>
            <w:bookmarkEnd w:id="162"/>
          </w:p>
          <w:p w14:paraId="1B941E0B" w14:textId="09F4D091" w:rsidR="003E7FB9" w:rsidRDefault="003E7FB9" w:rsidP="003E7FB9">
            <w:r w:rsidRPr="004132F2">
              <w:rPr>
                <w:lang w:eastAsia="en-US"/>
              </w:rPr>
              <w:t xml:space="preserve">– </w:t>
            </w:r>
            <w:r w:rsidRPr="004132F2">
              <w:rPr>
                <w:highlight w:val="yellow"/>
                <w:lang w:eastAsia="en-US"/>
              </w:rPr>
              <w:t>19</w:t>
            </w:r>
            <w:r w:rsidR="007F1145">
              <w:rPr>
                <w:highlight w:val="yellow"/>
                <w:lang w:eastAsia="en-US"/>
              </w:rPr>
              <w:t>26</w:t>
            </w:r>
            <w:r>
              <w:rPr>
                <w:highlight w:val="yellow"/>
                <w:lang w:eastAsia="en-US"/>
              </w:rPr>
              <w:t>-19</w:t>
            </w:r>
            <w:r w:rsidR="007F1145">
              <w:rPr>
                <w:highlight w:val="yellow"/>
                <w:lang w:eastAsia="en-US"/>
              </w:rPr>
              <w:t>9</w:t>
            </w:r>
            <w:r>
              <w:rPr>
                <w:highlight w:val="yellow"/>
                <w:lang w:eastAsia="en-US"/>
              </w:rPr>
              <w:t>3</w:t>
            </w:r>
            <w:r w:rsidRPr="004132F2">
              <w:rPr>
                <w:highlight w:val="yellow"/>
              </w:rPr>
              <w:t xml:space="preserve">. </w:t>
            </w:r>
            <w:r w:rsidRPr="004132F2">
              <w:rPr>
                <w:highlight w:val="yellow"/>
                <w:lang w:eastAsia="en-US"/>
              </w:rPr>
              <w:t>– X cm de documents textuels.</w:t>
            </w:r>
          </w:p>
          <w:p w14:paraId="4F67C77E" w14:textId="77777777" w:rsidR="003E7FB9" w:rsidRDefault="003E7FB9" w:rsidP="003E7FB9"/>
          <w:p w14:paraId="5D6C758C" w14:textId="77777777" w:rsidR="003E7FB9" w:rsidRDefault="003E7FB9" w:rsidP="003E7FB9">
            <w:r>
              <w:t>Ce dossier comprend…</w:t>
            </w:r>
          </w:p>
          <w:p w14:paraId="517DAD41" w14:textId="77777777" w:rsidR="003E7FB9" w:rsidRDefault="003E7FB9" w:rsidP="003E7FB9"/>
          <w:p w14:paraId="432DCB72" w14:textId="0C3D45F1" w:rsidR="00BB1F3E" w:rsidRPr="00B64EBC" w:rsidRDefault="00BB1F3E">
            <w:pPr>
              <w:pStyle w:val="Paragraphedeliste"/>
              <w:numPr>
                <w:ilvl w:val="0"/>
                <w:numId w:val="20"/>
              </w:numPr>
            </w:pPr>
            <w:r w:rsidRPr="00B64EBC">
              <w:t>Liquidités, dépenses et projets d’emprunts (1926);</w:t>
            </w:r>
          </w:p>
          <w:p w14:paraId="1A1BB939" w14:textId="77777777" w:rsidR="00C64BFA" w:rsidRDefault="00C64BFA">
            <w:pPr>
              <w:pStyle w:val="Paragraphedeliste"/>
              <w:numPr>
                <w:ilvl w:val="0"/>
                <w:numId w:val="20"/>
              </w:numPr>
            </w:pPr>
            <w:r>
              <w:t xml:space="preserve">Remerciement pour chèque (1930); </w:t>
            </w:r>
          </w:p>
          <w:p w14:paraId="65224562" w14:textId="4AF0FCB6" w:rsidR="00C64BFA" w:rsidRDefault="00C64BFA">
            <w:pPr>
              <w:pStyle w:val="Paragraphedeliste"/>
              <w:numPr>
                <w:ilvl w:val="0"/>
                <w:numId w:val="20"/>
              </w:numPr>
            </w:pPr>
            <w:r>
              <w:t xml:space="preserve">Refus pour emprunt avec Hamel, Fugère &amp; Cie Ltée (1933); </w:t>
            </w:r>
          </w:p>
          <w:p w14:paraId="7A0302C2" w14:textId="37CA40BC" w:rsidR="00E80ECC" w:rsidRPr="00B64EBC" w:rsidRDefault="00E80ECC">
            <w:pPr>
              <w:pStyle w:val="Paragraphedeliste"/>
              <w:numPr>
                <w:ilvl w:val="0"/>
                <w:numId w:val="20"/>
              </w:numPr>
            </w:pPr>
            <w:r w:rsidRPr="00B64EBC">
              <w:t xml:space="preserve">Modalités de remboursement d’obligations de la Commission municipale de Québec (1934); </w:t>
            </w:r>
          </w:p>
          <w:p w14:paraId="4B5A7662" w14:textId="77777777" w:rsidR="007F1145" w:rsidRPr="00B64EBC" w:rsidRDefault="007F1145" w:rsidP="007F1145">
            <w:pPr>
              <w:pStyle w:val="Paragraphedeliste"/>
              <w:numPr>
                <w:ilvl w:val="0"/>
                <w:numId w:val="20"/>
              </w:numPr>
            </w:pPr>
            <w:r w:rsidRPr="00B64EBC">
              <w:lastRenderedPageBreak/>
              <w:t>Correspondances et résolutions pour emprunts à la Banque canadienne nationale (1935-1953);</w:t>
            </w:r>
          </w:p>
          <w:p w14:paraId="430333C7" w14:textId="77777777" w:rsidR="00C64BFA" w:rsidRDefault="00C64BFA">
            <w:pPr>
              <w:pStyle w:val="Paragraphedeliste"/>
              <w:numPr>
                <w:ilvl w:val="0"/>
                <w:numId w:val="20"/>
              </w:numPr>
            </w:pPr>
            <w:r>
              <w:t xml:space="preserve">Renouvellement de ligne de crédit avec la Banque canadienne nationale (1941); </w:t>
            </w:r>
          </w:p>
          <w:p w14:paraId="6DBDA775" w14:textId="2B966090" w:rsidR="00653861" w:rsidRDefault="00653861">
            <w:pPr>
              <w:pStyle w:val="Paragraphedeliste"/>
              <w:numPr>
                <w:ilvl w:val="0"/>
                <w:numId w:val="20"/>
              </w:numPr>
            </w:pPr>
            <w:r w:rsidRPr="00B64EBC">
              <w:t xml:space="preserve">Dépôt de fonds pour obligations avec la Corporation de prêts de Québec (1941); </w:t>
            </w:r>
          </w:p>
          <w:p w14:paraId="24683BD8" w14:textId="77314D53" w:rsidR="00B64EBC" w:rsidRDefault="00B64EBC">
            <w:pPr>
              <w:pStyle w:val="Paragraphedeliste"/>
              <w:numPr>
                <w:ilvl w:val="0"/>
                <w:numId w:val="20"/>
              </w:numPr>
            </w:pPr>
            <w:r>
              <w:t xml:space="preserve">Emprunt de 20 000 $ avec la Caisse Centrale Desjardins de Lévis (1949-1952); </w:t>
            </w:r>
          </w:p>
          <w:p w14:paraId="4B4250D6" w14:textId="2273A562" w:rsidR="00DE36E6" w:rsidRPr="00B64EBC" w:rsidRDefault="00DE36E6">
            <w:pPr>
              <w:pStyle w:val="Paragraphedeliste"/>
              <w:numPr>
                <w:ilvl w:val="0"/>
                <w:numId w:val="20"/>
              </w:numPr>
            </w:pPr>
            <w:r>
              <w:t xml:space="preserve">Billets pour octrois de marges de crédit avec la Banque nationale du Canada, Dolbeau (1992-1993); </w:t>
            </w:r>
          </w:p>
          <w:p w14:paraId="5AAC2442" w14:textId="77777777" w:rsidR="003E7FB9" w:rsidRPr="003E7FB9" w:rsidRDefault="003E7FB9" w:rsidP="003E7FB9">
            <w:pPr>
              <w:pStyle w:val="Paragraphedeliste"/>
              <w:rPr>
                <w:color w:val="538135" w:themeColor="accent6" w:themeShade="BF"/>
              </w:rPr>
            </w:pPr>
          </w:p>
          <w:p w14:paraId="4E352250" w14:textId="6E4B5CD8" w:rsidR="003E7FB9" w:rsidRDefault="003E7FB9" w:rsidP="003E7FB9">
            <w:r>
              <w:t>Voir aussi P110/A5/16 Prêts de particuliers pour des ententes d’emprunts ou de paiements de résidents ou entre les Pères et des particuliers.</w:t>
            </w:r>
          </w:p>
          <w:p w14:paraId="592E7C06" w14:textId="4AD0E2A5" w:rsidR="003E7FB9" w:rsidRPr="00380AFF" w:rsidRDefault="003E7FB9" w:rsidP="003E7FB9"/>
        </w:tc>
      </w:tr>
      <w:tr w:rsidR="003E7FB9" w:rsidRPr="00A674F8" w14:paraId="7C28255A" w14:textId="77777777" w:rsidTr="00F35EEA">
        <w:trPr>
          <w:trHeight w:val="873"/>
        </w:trPr>
        <w:tc>
          <w:tcPr>
            <w:tcW w:w="1555" w:type="dxa"/>
            <w:shd w:val="clear" w:color="auto" w:fill="D9D9D9" w:themeFill="background1" w:themeFillShade="D9"/>
          </w:tcPr>
          <w:p w14:paraId="47E7AB89" w14:textId="34E4A142" w:rsidR="003E7FB9" w:rsidRDefault="003E7FB9" w:rsidP="003E7FB9">
            <w:pPr>
              <w:jc w:val="left"/>
              <w:rPr>
                <w:lang w:eastAsia="en-US"/>
              </w:rPr>
            </w:pPr>
            <w:r>
              <w:rPr>
                <w:lang w:eastAsia="en-US"/>
              </w:rPr>
              <w:lastRenderedPageBreak/>
              <w:t>R-E-T</w:t>
            </w:r>
          </w:p>
        </w:tc>
        <w:tc>
          <w:tcPr>
            <w:tcW w:w="7801" w:type="dxa"/>
          </w:tcPr>
          <w:p w14:paraId="41F4D0D1" w14:textId="19462C6F" w:rsidR="003E7FB9" w:rsidRDefault="003E7FB9" w:rsidP="0034758D">
            <w:pPr>
              <w:pStyle w:val="Niveau4"/>
            </w:pPr>
            <w:bookmarkStart w:id="163" w:name="_Toc232759397"/>
            <w:r>
              <w:t>P110/A5/15.3 : Placements</w:t>
            </w:r>
            <w:bookmarkEnd w:id="163"/>
          </w:p>
          <w:p w14:paraId="67FBB911" w14:textId="77777777" w:rsidR="003E7FB9" w:rsidRDefault="003E7FB9" w:rsidP="003E7FB9">
            <w:r>
              <w:rPr>
                <w:highlight w:val="yellow"/>
                <w:lang w:eastAsia="en-US"/>
              </w:rPr>
              <w:t>–</w:t>
            </w:r>
            <w:r>
              <w:rPr>
                <w:highlight w:val="yellow"/>
              </w:rPr>
              <w:t xml:space="preserve"> </w:t>
            </w:r>
            <w:r w:rsidRPr="004132F2">
              <w:rPr>
                <w:highlight w:val="yellow"/>
              </w:rPr>
              <w:t xml:space="preserve">1991-1992. </w:t>
            </w:r>
            <w:r w:rsidRPr="004132F2">
              <w:rPr>
                <w:highlight w:val="yellow"/>
                <w:lang w:eastAsia="en-US"/>
              </w:rPr>
              <w:t>– X cm de documents textuels.</w:t>
            </w:r>
          </w:p>
          <w:p w14:paraId="3EF7A488" w14:textId="77777777" w:rsidR="003E7FB9" w:rsidRDefault="003E7FB9" w:rsidP="003E7FB9"/>
          <w:p w14:paraId="3D6FC9B3" w14:textId="77777777" w:rsidR="003E7FB9" w:rsidRDefault="003E7FB9" w:rsidP="003E7FB9">
            <w:r>
              <w:t>Ce dossier comprend…</w:t>
            </w:r>
          </w:p>
          <w:p w14:paraId="1DAC7599" w14:textId="77777777" w:rsidR="003E7FB9" w:rsidRDefault="003E7FB9" w:rsidP="0034758D">
            <w:pPr>
              <w:pStyle w:val="Niveau4"/>
            </w:pPr>
          </w:p>
        </w:tc>
      </w:tr>
    </w:tbl>
    <w:p w14:paraId="0DADFBE3" w14:textId="77777777" w:rsidR="00BA23C7" w:rsidRDefault="00BA23C7"/>
    <w:p w14:paraId="2BA0E9C6" w14:textId="3393FB0F" w:rsidR="00BA23C7" w:rsidRDefault="00BA23C7" w:rsidP="00B21581">
      <w:pPr>
        <w:pStyle w:val="Niveau3"/>
      </w:pPr>
      <w:bookmarkStart w:id="164" w:name="_Toc232759398"/>
      <w:r>
        <w:t xml:space="preserve">P110/A5/16 : </w:t>
      </w:r>
      <w:r w:rsidR="004132F2">
        <w:t>P</w:t>
      </w:r>
      <w:r>
        <w:t>rêts</w:t>
      </w:r>
      <w:r w:rsidR="003E7FB9">
        <w:t xml:space="preserve"> de particuliers</w:t>
      </w:r>
      <w:bookmarkEnd w:id="164"/>
    </w:p>
    <w:p w14:paraId="573524B3" w14:textId="0323666E" w:rsidR="00BA23C7" w:rsidRDefault="00302DC9" w:rsidP="00302DC9">
      <w:pPr>
        <w:rPr>
          <w:lang w:eastAsia="en-US"/>
        </w:rPr>
      </w:pPr>
      <w:r w:rsidRPr="00302DC9">
        <w:rPr>
          <w:highlight w:val="yellow"/>
          <w:lang w:eastAsia="en-US"/>
        </w:rPr>
        <w:t xml:space="preserve">– 1940, </w:t>
      </w:r>
      <w:r w:rsidR="00BA23C7" w:rsidRPr="00302DC9">
        <w:rPr>
          <w:highlight w:val="yellow"/>
          <w:lang w:eastAsia="en-US"/>
        </w:rPr>
        <w:t>1965, 1986-2011. – X cm de documents textuels.</w:t>
      </w:r>
      <w:r w:rsidR="00BA23C7">
        <w:rPr>
          <w:lang w:eastAsia="en-US"/>
        </w:rPr>
        <w:t xml:space="preserve"> </w:t>
      </w:r>
    </w:p>
    <w:p w14:paraId="0619ECDF" w14:textId="77777777" w:rsidR="00BA23C7" w:rsidRDefault="00BA23C7"/>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602A8A86" w14:textId="77777777" w:rsidTr="00F35EEA">
        <w:trPr>
          <w:trHeight w:val="873"/>
        </w:trPr>
        <w:tc>
          <w:tcPr>
            <w:tcW w:w="1555" w:type="dxa"/>
            <w:shd w:val="clear" w:color="auto" w:fill="D9D9D9" w:themeFill="background1" w:themeFillShade="D9"/>
          </w:tcPr>
          <w:p w14:paraId="54D46565" w14:textId="77777777" w:rsidR="00457DC3" w:rsidRDefault="00457DC3" w:rsidP="00457DC3">
            <w:pPr>
              <w:jc w:val="left"/>
              <w:rPr>
                <w:lang w:eastAsia="en-US"/>
              </w:rPr>
            </w:pPr>
          </w:p>
        </w:tc>
        <w:tc>
          <w:tcPr>
            <w:tcW w:w="7801" w:type="dxa"/>
          </w:tcPr>
          <w:p w14:paraId="6A5FBBE5" w14:textId="19957E35" w:rsidR="002636F5" w:rsidRDefault="00CB56C3" w:rsidP="00CB56C3">
            <w:pPr>
              <w:rPr>
                <w:lang w:eastAsia="en-US"/>
              </w:rPr>
            </w:pPr>
            <w:r>
              <w:rPr>
                <w:lang w:eastAsia="en-US"/>
              </w:rPr>
              <w:t xml:space="preserve">Ce dossier comprend </w:t>
            </w:r>
          </w:p>
          <w:p w14:paraId="4FED97CC" w14:textId="4A018570" w:rsidR="00302DC9" w:rsidRDefault="00EE319B">
            <w:pPr>
              <w:pStyle w:val="Paragraphedeliste"/>
              <w:numPr>
                <w:ilvl w:val="0"/>
                <w:numId w:val="20"/>
              </w:numPr>
              <w:rPr>
                <w:lang w:eastAsia="en-US"/>
              </w:rPr>
            </w:pPr>
            <w:r>
              <w:rPr>
                <w:lang w:eastAsia="en-US"/>
              </w:rPr>
              <w:t xml:space="preserve">Entretien avec le notaire J. Aimé Fortin pour un emprunt avec une cliente (1940); </w:t>
            </w:r>
          </w:p>
          <w:p w14:paraId="4B4DCF84" w14:textId="2151887B" w:rsidR="002636F5" w:rsidRDefault="002636F5">
            <w:pPr>
              <w:pStyle w:val="Paragraphedeliste"/>
              <w:numPr>
                <w:ilvl w:val="0"/>
                <w:numId w:val="20"/>
              </w:numPr>
              <w:rPr>
                <w:lang w:eastAsia="en-US"/>
              </w:rPr>
            </w:pPr>
            <w:r>
              <w:rPr>
                <w:lang w:eastAsia="en-US"/>
              </w:rPr>
              <w:t>Une entente de prêt entre Fernand Niquet et le Monastère des Pères Trappistes (1965)</w:t>
            </w:r>
            <w:r w:rsidR="00302DC9">
              <w:rPr>
                <w:lang w:eastAsia="en-US"/>
              </w:rPr>
              <w:t>;</w:t>
            </w:r>
          </w:p>
          <w:p w14:paraId="4E5491CD" w14:textId="196DB8A6" w:rsidR="00CB56C3" w:rsidRDefault="002636F5">
            <w:pPr>
              <w:pStyle w:val="Paragraphedeliste"/>
              <w:numPr>
                <w:ilvl w:val="0"/>
                <w:numId w:val="20"/>
              </w:numPr>
              <w:rPr>
                <w:lang w:eastAsia="en-US"/>
              </w:rPr>
            </w:pPr>
            <w:r>
              <w:rPr>
                <w:lang w:eastAsia="en-US"/>
              </w:rPr>
              <w:t>U</w:t>
            </w:r>
            <w:r w:rsidR="00CB56C3">
              <w:rPr>
                <w:lang w:eastAsia="en-US"/>
              </w:rPr>
              <w:t xml:space="preserve">n </w:t>
            </w:r>
            <w:r>
              <w:rPr>
                <w:lang w:eastAsia="en-US"/>
              </w:rPr>
              <w:t xml:space="preserve">contrat de </w:t>
            </w:r>
            <w:r w:rsidR="00CB56C3">
              <w:rPr>
                <w:lang w:eastAsia="en-US"/>
              </w:rPr>
              <w:t xml:space="preserve">prêt </w:t>
            </w:r>
            <w:r>
              <w:rPr>
                <w:lang w:eastAsia="en-US"/>
              </w:rPr>
              <w:t xml:space="preserve">et de quittance </w:t>
            </w:r>
            <w:r w:rsidR="00CB56C3">
              <w:rPr>
                <w:lang w:eastAsia="en-US"/>
              </w:rPr>
              <w:t>entre Mlle Manon Grondin, résidente à St-Ludger-de-Milot et le</w:t>
            </w:r>
            <w:r>
              <w:rPr>
                <w:lang w:eastAsia="en-US"/>
              </w:rPr>
              <w:t xml:space="preserve"> Monastère des</w:t>
            </w:r>
            <w:r w:rsidR="00CB56C3">
              <w:rPr>
                <w:lang w:eastAsia="en-US"/>
              </w:rPr>
              <w:t xml:space="preserve"> Pères Trappistes</w:t>
            </w:r>
            <w:r>
              <w:rPr>
                <w:lang w:eastAsia="en-US"/>
              </w:rPr>
              <w:t xml:space="preserve"> (1986-2011)</w:t>
            </w:r>
            <w:r w:rsidR="00302DC9">
              <w:rPr>
                <w:lang w:eastAsia="en-US"/>
              </w:rPr>
              <w:t>;</w:t>
            </w:r>
            <w:r w:rsidR="00CB56C3">
              <w:rPr>
                <w:lang w:eastAsia="en-US"/>
              </w:rPr>
              <w:t xml:space="preserve"> </w:t>
            </w:r>
          </w:p>
          <w:p w14:paraId="7F399F20" w14:textId="77777777" w:rsidR="000114EC" w:rsidRPr="006E2C96" w:rsidRDefault="000114EC">
            <w:pPr>
              <w:pStyle w:val="Paragraphedeliste"/>
              <w:numPr>
                <w:ilvl w:val="0"/>
                <w:numId w:val="20"/>
              </w:numPr>
            </w:pPr>
            <w:r w:rsidRPr="006E2C96">
              <w:t>Acte notarié, obligation par Joseph Larouche aux Trappistes de Mistassini (1907);</w:t>
            </w:r>
          </w:p>
          <w:p w14:paraId="609A8F33" w14:textId="7B75ADE7" w:rsidR="000114EC" w:rsidRPr="006E2C96" w:rsidRDefault="000114EC">
            <w:pPr>
              <w:pStyle w:val="Paragraphedeliste"/>
              <w:numPr>
                <w:ilvl w:val="0"/>
                <w:numId w:val="20"/>
              </w:numPr>
            </w:pPr>
            <w:r w:rsidRPr="006E2C96">
              <w:t>Acte notarié pour versement d’intérêts, Donation entrevifs par Joseph Gagnon, marchand de Chicoutimi, et le Monastère Notre-Dame de Mistassini (1933)</w:t>
            </w:r>
            <w:r w:rsidR="00204096" w:rsidRPr="006E2C96">
              <w:t xml:space="preserve">; </w:t>
            </w:r>
          </w:p>
          <w:p w14:paraId="05C3F297" w14:textId="1CA859C0" w:rsidR="00193968" w:rsidRPr="006E2C96" w:rsidRDefault="00193968">
            <w:pPr>
              <w:pStyle w:val="Paragraphedeliste"/>
              <w:numPr>
                <w:ilvl w:val="0"/>
                <w:numId w:val="20"/>
              </w:numPr>
            </w:pPr>
            <w:r w:rsidRPr="006E2C96">
              <w:t>Demande d’emprunt au Séminaire St-Sulpice de Montréal (1922);</w:t>
            </w:r>
          </w:p>
          <w:p w14:paraId="626FE159" w14:textId="33F52F94" w:rsidR="008841D1" w:rsidRPr="006E2C96" w:rsidRDefault="008841D1">
            <w:pPr>
              <w:pStyle w:val="Paragraphedeliste"/>
              <w:numPr>
                <w:ilvl w:val="0"/>
                <w:numId w:val="20"/>
              </w:numPr>
            </w:pPr>
            <w:r w:rsidRPr="006E2C96">
              <w:t xml:space="preserve">Demande de </w:t>
            </w:r>
            <w:r w:rsidR="006E3A91">
              <w:t>p</w:t>
            </w:r>
            <w:r w:rsidRPr="006E2C96">
              <w:t xml:space="preserve">rêt </w:t>
            </w:r>
            <w:r w:rsidR="006E3A91">
              <w:t>a</w:t>
            </w:r>
            <w:r w:rsidRPr="006E2C96">
              <w:t xml:space="preserve">gricole (1938); </w:t>
            </w:r>
          </w:p>
          <w:p w14:paraId="6043A12F" w14:textId="49F17A1D" w:rsidR="005C7BBF" w:rsidRDefault="005C7BBF">
            <w:pPr>
              <w:pStyle w:val="Paragraphedeliste"/>
              <w:numPr>
                <w:ilvl w:val="0"/>
                <w:numId w:val="20"/>
              </w:numPr>
            </w:pPr>
            <w:r>
              <w:t xml:space="preserve">Albert Perreault accorde un prêt à la Trappe de Mistassini (1946); </w:t>
            </w:r>
          </w:p>
          <w:p w14:paraId="221895B4" w14:textId="5B4424C6" w:rsidR="008841D1" w:rsidRPr="006E2C96" w:rsidRDefault="008841D1">
            <w:pPr>
              <w:pStyle w:val="Paragraphedeliste"/>
              <w:numPr>
                <w:ilvl w:val="0"/>
                <w:numId w:val="20"/>
              </w:numPr>
            </w:pPr>
            <w:r w:rsidRPr="006E2C96">
              <w:t>Prêt pour l’Hôtel-Dieu de Sherbrooke (1946);</w:t>
            </w:r>
          </w:p>
          <w:p w14:paraId="651882FA" w14:textId="05E56ADF" w:rsidR="008841D1" w:rsidRPr="006E2C96" w:rsidRDefault="008841D1">
            <w:pPr>
              <w:pStyle w:val="Paragraphedeliste"/>
              <w:numPr>
                <w:ilvl w:val="0"/>
                <w:numId w:val="20"/>
              </w:numPr>
            </w:pPr>
            <w:r w:rsidRPr="006E2C96">
              <w:t>Prêt de la Caisse Populaire (1938-1939, 1946)</w:t>
            </w:r>
          </w:p>
          <w:p w14:paraId="70C2382C" w14:textId="287B1CA6" w:rsidR="006E2C96" w:rsidRDefault="00386FB4">
            <w:pPr>
              <w:pStyle w:val="Paragraphedeliste"/>
              <w:numPr>
                <w:ilvl w:val="0"/>
                <w:numId w:val="20"/>
              </w:numPr>
            </w:pPr>
            <w:r w:rsidRPr="006E2C96">
              <w:t>Emprunts de 15</w:t>
            </w:r>
            <w:r w:rsidR="006E3A91">
              <w:t> </w:t>
            </w:r>
            <w:r w:rsidRPr="006E2C96">
              <w:t>000</w:t>
            </w:r>
            <w:r w:rsidR="006E3A91">
              <w:t> </w:t>
            </w:r>
            <w:r w:rsidRPr="006E2C96">
              <w:t>$ à 30</w:t>
            </w:r>
            <w:r w:rsidR="006E3A91">
              <w:t> </w:t>
            </w:r>
            <w:r w:rsidRPr="006E2C96">
              <w:t>000</w:t>
            </w:r>
            <w:r w:rsidR="006E3A91">
              <w:t> </w:t>
            </w:r>
            <w:r w:rsidRPr="006E2C96">
              <w:t>$ (1938-1941)</w:t>
            </w:r>
          </w:p>
          <w:p w14:paraId="2D47ED6E" w14:textId="65079809" w:rsidR="006E2C96" w:rsidRPr="006E2C96" w:rsidRDefault="006E2C96">
            <w:pPr>
              <w:pStyle w:val="Paragraphedeliste"/>
              <w:numPr>
                <w:ilvl w:val="0"/>
                <w:numId w:val="20"/>
              </w:numPr>
            </w:pPr>
            <w:r>
              <w:t>Emprunt et hypothèque de Xavier Gagné (1928-1939)</w:t>
            </w:r>
          </w:p>
          <w:p w14:paraId="3D6CF4FE" w14:textId="77777777" w:rsidR="002636F5" w:rsidRDefault="002636F5" w:rsidP="00EE319B">
            <w:pPr>
              <w:pStyle w:val="Paragraphedeliste"/>
              <w:rPr>
                <w:lang w:eastAsia="en-US"/>
              </w:rPr>
            </w:pPr>
          </w:p>
          <w:p w14:paraId="5C1EE2C7" w14:textId="28824E78" w:rsidR="00F7747D" w:rsidRDefault="00F7747D" w:rsidP="00CB56C3">
            <w:r>
              <w:lastRenderedPageBreak/>
              <w:t xml:space="preserve">Voir aussi P110/A5/15 </w:t>
            </w:r>
            <w:r w:rsidR="003E7FB9">
              <w:t>Banque</w:t>
            </w:r>
            <w:r>
              <w:t xml:space="preserve"> pour de la correspondance avec la Banque canadienne nationale</w:t>
            </w:r>
            <w:r w:rsidR="00046091">
              <w:t xml:space="preserve"> concernant des crédits et éventuellement des emprunts</w:t>
            </w:r>
            <w:r w:rsidR="003E7FB9">
              <w:t xml:space="preserve"> avec la banque et non avec des particuliers</w:t>
            </w:r>
            <w:r w:rsidR="00046091">
              <w:t>.</w:t>
            </w:r>
          </w:p>
          <w:p w14:paraId="10F9715F" w14:textId="67E1CA68" w:rsidR="00CB56C3" w:rsidRDefault="002636F5" w:rsidP="00CB56C3">
            <w:r>
              <w:t>Certains des documents sont signés.</w:t>
            </w:r>
          </w:p>
          <w:p w14:paraId="7342AE6D" w14:textId="093AAA32" w:rsidR="002636F5" w:rsidRPr="00CB56C3" w:rsidRDefault="002636F5" w:rsidP="00CB56C3"/>
        </w:tc>
      </w:tr>
    </w:tbl>
    <w:p w14:paraId="2CCDC3B7" w14:textId="77777777" w:rsidR="00BA23C7" w:rsidRDefault="00BA23C7"/>
    <w:p w14:paraId="13D2E2DE" w14:textId="77777777" w:rsidR="00BA23C7" w:rsidRPr="006A17DB" w:rsidRDefault="00BA23C7" w:rsidP="00B21581">
      <w:pPr>
        <w:pStyle w:val="Niveau3"/>
      </w:pPr>
      <w:bookmarkStart w:id="165" w:name="_Toc232759399"/>
      <w:r w:rsidRPr="006A17DB">
        <w:t>P110/A5/</w:t>
      </w:r>
      <w:r>
        <w:t>17</w:t>
      </w:r>
      <w:r w:rsidRPr="006A17DB">
        <w:t> : Transact</w:t>
      </w:r>
      <w:bookmarkStart w:id="166" w:name="P110A513Transactions"/>
      <w:bookmarkEnd w:id="166"/>
      <w:r w:rsidRPr="006A17DB">
        <w:t>ion</w:t>
      </w:r>
      <w:r>
        <w:t>s</w:t>
      </w:r>
      <w:bookmarkEnd w:id="165"/>
    </w:p>
    <w:p w14:paraId="1C561400" w14:textId="3ED49CB8" w:rsidR="00BA23C7" w:rsidRDefault="00BA23C7" w:rsidP="00BA23C7">
      <w:pPr>
        <w:rPr>
          <w:lang w:eastAsia="en-US"/>
        </w:rPr>
      </w:pPr>
      <w:r w:rsidRPr="0021526C">
        <w:rPr>
          <w:highlight w:val="yellow"/>
          <w:lang w:eastAsia="en-US"/>
        </w:rPr>
        <w:t xml:space="preserve">– </w:t>
      </w:r>
      <w:r w:rsidR="00FC2ED7">
        <w:rPr>
          <w:highlight w:val="yellow"/>
          <w:lang w:eastAsia="en-US"/>
        </w:rPr>
        <w:t>1898-2009</w:t>
      </w:r>
      <w:r w:rsidRPr="0021526C">
        <w:rPr>
          <w:highlight w:val="yellow"/>
          <w:lang w:eastAsia="en-US"/>
        </w:rPr>
        <w:t>. – X cm de documents textuels.</w:t>
      </w:r>
      <w:r>
        <w:rPr>
          <w:lang w:eastAsia="en-US"/>
        </w:rPr>
        <w:t xml:space="preserve"> </w:t>
      </w:r>
    </w:p>
    <w:p w14:paraId="538AEDD5" w14:textId="77777777" w:rsidR="00BA23C7" w:rsidRDefault="00BA23C7"/>
    <w:tbl>
      <w:tblPr>
        <w:tblW w:w="9356" w:type="dxa"/>
        <w:tblInd w:w="-567" w:type="dxa"/>
        <w:shd w:val="clear" w:color="auto" w:fill="D9D9D9"/>
        <w:tblLook w:val="04A0" w:firstRow="1" w:lastRow="0" w:firstColumn="1" w:lastColumn="0" w:noHBand="0" w:noVBand="1"/>
      </w:tblPr>
      <w:tblGrid>
        <w:gridCol w:w="1555"/>
        <w:gridCol w:w="7801"/>
      </w:tblGrid>
      <w:tr w:rsidR="00457DC3" w:rsidRPr="00A674F8" w14:paraId="0AB72F33" w14:textId="77777777" w:rsidTr="00F35EEA">
        <w:trPr>
          <w:trHeight w:val="873"/>
        </w:trPr>
        <w:tc>
          <w:tcPr>
            <w:tcW w:w="1555" w:type="dxa"/>
            <w:shd w:val="clear" w:color="auto" w:fill="D9D9D9" w:themeFill="background1" w:themeFillShade="D9"/>
          </w:tcPr>
          <w:p w14:paraId="76D1A554" w14:textId="77777777" w:rsidR="00457DC3" w:rsidRDefault="00457DC3" w:rsidP="00457DC3">
            <w:pPr>
              <w:jc w:val="left"/>
              <w:rPr>
                <w:lang w:eastAsia="en-US"/>
              </w:rPr>
            </w:pPr>
            <w:r>
              <w:rPr>
                <w:lang w:eastAsia="en-US"/>
              </w:rPr>
              <w:t>R-E-T</w:t>
            </w:r>
          </w:p>
          <w:p w14:paraId="63C0767C" w14:textId="77777777" w:rsidR="00457DC3" w:rsidRDefault="00457DC3" w:rsidP="00457DC3">
            <w:pPr>
              <w:jc w:val="left"/>
              <w:rPr>
                <w:lang w:eastAsia="en-US"/>
              </w:rPr>
            </w:pPr>
            <w:r>
              <w:rPr>
                <w:lang w:eastAsia="en-US"/>
              </w:rPr>
              <w:t xml:space="preserve">Boîtes </w:t>
            </w:r>
          </w:p>
          <w:p w14:paraId="79FB01D8" w14:textId="698E4D55" w:rsidR="00457DC3" w:rsidRDefault="00457DC3" w:rsidP="00457DC3">
            <w:pPr>
              <w:jc w:val="left"/>
              <w:rPr>
                <w:lang w:eastAsia="en-US"/>
              </w:rPr>
            </w:pPr>
            <w:r>
              <w:rPr>
                <w:lang w:eastAsia="en-US"/>
              </w:rPr>
              <w:t>19 à 29</w:t>
            </w:r>
          </w:p>
        </w:tc>
        <w:tc>
          <w:tcPr>
            <w:tcW w:w="7801" w:type="dxa"/>
          </w:tcPr>
          <w:p w14:paraId="32BC3DFF" w14:textId="0D082AE3" w:rsidR="005C00F9" w:rsidRDefault="005C00F9" w:rsidP="005C00F9">
            <w:r>
              <w:t>pour des listes détaillées de paiements annuels</w:t>
            </w:r>
            <w:r w:rsidR="00C83528">
              <w:t>, comptes clients, liste de transactions sur une ou plusieurs années.</w:t>
            </w:r>
          </w:p>
          <w:p w14:paraId="0CB2B403" w14:textId="77777777" w:rsidR="005C00F9" w:rsidRPr="005C00F9" w:rsidRDefault="005C00F9" w:rsidP="005C00F9"/>
          <w:p w14:paraId="14C997EF" w14:textId="7F2E6826" w:rsidR="006D0599" w:rsidRDefault="006D0599">
            <w:pPr>
              <w:pStyle w:val="Paragraphedeliste"/>
              <w:numPr>
                <w:ilvl w:val="0"/>
                <w:numId w:val="15"/>
              </w:numPr>
            </w:pPr>
            <w:r>
              <w:t xml:space="preserve">Carnet d’adresses de fournisseurs et clients avec quelques calculs et notes concernant le travail chez les Pères (1901-1915); </w:t>
            </w:r>
          </w:p>
          <w:p w14:paraId="0C15753D" w14:textId="6DA602E2" w:rsidR="00457DC3" w:rsidRDefault="00457DC3">
            <w:pPr>
              <w:pStyle w:val="Paragraphedeliste"/>
              <w:numPr>
                <w:ilvl w:val="0"/>
                <w:numId w:val="15"/>
              </w:numPr>
            </w:pPr>
            <w:r>
              <w:t>Liste de dépenses détaillée des Pères Trappistes et notes sur les comptes de clients (1915-1920);</w:t>
            </w:r>
          </w:p>
          <w:p w14:paraId="2E3F6899" w14:textId="77777777" w:rsidR="00457DC3" w:rsidRPr="009B6349" w:rsidRDefault="00457DC3">
            <w:pPr>
              <w:pStyle w:val="Paragraphedeliste"/>
              <w:numPr>
                <w:ilvl w:val="0"/>
                <w:numId w:val="15"/>
              </w:numPr>
              <w:rPr>
                <w:color w:val="5B9BD5" w:themeColor="accent1"/>
              </w:rPr>
            </w:pPr>
            <w:r w:rsidRPr="009B6349">
              <w:rPr>
                <w:color w:val="5B9BD5" w:themeColor="accent1"/>
              </w:rPr>
              <w:t>Listes de débits par nom d’employé, par département, hypothèques et billets recevables, propriétés mobilières, compte courant, relevés de banque (s.d.);</w:t>
            </w:r>
          </w:p>
          <w:p w14:paraId="5EE33C70" w14:textId="77777777" w:rsidR="0022552C" w:rsidRDefault="0022552C" w:rsidP="00457DC3"/>
          <w:p w14:paraId="7B349690" w14:textId="41333EC4" w:rsidR="00457DC3" w:rsidRDefault="00FC2ED7" w:rsidP="00457DC3">
            <w:r>
              <w:t>Certains à</w:t>
            </w:r>
            <w:r w:rsidR="0022552C">
              <w:t xml:space="preserve"> ajouter à </w:t>
            </w:r>
            <w:hyperlink w:anchor="P110A54Comptesclients" w:history="1">
              <w:r w:rsidR="0022552C" w:rsidRPr="0022552C">
                <w:rPr>
                  <w:rStyle w:val="Lienhypertexte"/>
                </w:rPr>
                <w:t>Comptes clients</w:t>
              </w:r>
            </w:hyperlink>
            <w:r w:rsidR="0022552C">
              <w:t xml:space="preserve"> et </w:t>
            </w:r>
            <w:hyperlink w:anchor="P110A57Employesfinances" w:history="1">
              <w:r w:rsidR="0022552C" w:rsidRPr="00CE26A5">
                <w:rPr>
                  <w:rStyle w:val="Lienhypertexte"/>
                </w:rPr>
                <w:t>Employés</w:t>
              </w:r>
            </w:hyperlink>
            <w:r w:rsidR="0022552C">
              <w:t xml:space="preserve"> </w:t>
            </w:r>
            <w:r>
              <w:t xml:space="preserve">à la place ? </w:t>
            </w:r>
          </w:p>
          <w:p w14:paraId="6502A78E" w14:textId="77777777" w:rsidR="0022552C" w:rsidRDefault="0022552C" w:rsidP="00457DC3"/>
          <w:p w14:paraId="2B8109F9" w14:textId="77777777" w:rsidR="00457DC3" w:rsidRPr="00567ACF" w:rsidRDefault="00457DC3" w:rsidP="00457DC3">
            <w:pPr>
              <w:rPr>
                <w:i/>
                <w:iCs/>
              </w:rPr>
            </w:pPr>
            <w:r>
              <w:rPr>
                <w:i/>
                <w:iCs/>
              </w:rPr>
              <w:t>Notes :</w:t>
            </w:r>
          </w:p>
          <w:p w14:paraId="10687272" w14:textId="77777777" w:rsidR="00457DC3" w:rsidRDefault="00457DC3" w:rsidP="00457DC3">
            <w:r>
              <w:t xml:space="preserve">Voir aussi </w:t>
            </w:r>
            <w:hyperlink w:anchor="P110A59Paiements" w:history="1">
              <w:r w:rsidRPr="00567ACF">
                <w:rPr>
                  <w:rStyle w:val="Lienhypertexte"/>
                </w:rPr>
                <w:t>P110/A5/9 Paiements (factures)</w:t>
              </w:r>
            </w:hyperlink>
            <w:r>
              <w:t xml:space="preserve"> pour des billets de paiements individuels, généralement des montants déboursés par les Pères aux résidents ou pour le paiement de comptes.</w:t>
            </w:r>
          </w:p>
          <w:p w14:paraId="57A3D089" w14:textId="0EE5C83C" w:rsidR="00380AFF" w:rsidRDefault="00380AFF" w:rsidP="00457DC3">
            <w:r>
              <w:t>Voir aussi P110/ États des opérations pour d’autres transactions</w:t>
            </w:r>
            <w:r w:rsidR="000229B8">
              <w:t xml:space="preserve"> ou P110/A5/5 Comptes clients.</w:t>
            </w:r>
          </w:p>
          <w:p w14:paraId="7F5D07AC" w14:textId="3F8DFF59" w:rsidR="000229B8" w:rsidRDefault="000229B8" w:rsidP="00457DC3">
            <w:r>
              <w:t>Certaines listes sont manuscrites et annotées, jaunies, légèrement pliées ou déchirées.</w:t>
            </w:r>
          </w:p>
          <w:p w14:paraId="2D82B71A" w14:textId="11FB42DA" w:rsidR="00457DC3" w:rsidRPr="00816ABB" w:rsidRDefault="00457DC3" w:rsidP="00B21581">
            <w:pPr>
              <w:pStyle w:val="Niveau3"/>
            </w:pPr>
            <w:r>
              <w:t xml:space="preserve"> </w:t>
            </w:r>
          </w:p>
        </w:tc>
      </w:tr>
    </w:tbl>
    <w:p w14:paraId="0BE47771" w14:textId="77777777" w:rsidR="008F1786" w:rsidRDefault="008F1786" w:rsidP="00923766"/>
    <w:p w14:paraId="6D235835" w14:textId="1FFC1448" w:rsidR="00A01ABE" w:rsidRPr="006A17DB" w:rsidRDefault="00A01ABE" w:rsidP="00B21581">
      <w:pPr>
        <w:pStyle w:val="Niveau3"/>
      </w:pPr>
      <w:bookmarkStart w:id="167" w:name="_Toc232759400"/>
      <w:r w:rsidRPr="006A17DB">
        <w:t>P110/A5/</w:t>
      </w:r>
      <w:r>
        <w:t>18</w:t>
      </w:r>
      <w:r w:rsidRPr="006A17DB">
        <w:t xml:space="preserve"> : </w:t>
      </w:r>
      <w:r>
        <w:t>Emprunts de la victoire</w:t>
      </w:r>
      <w:r w:rsidR="003F4306">
        <w:t xml:space="preserve"> et guerre mondiale</w:t>
      </w:r>
      <w:bookmarkEnd w:id="167"/>
    </w:p>
    <w:p w14:paraId="7FFBD72C" w14:textId="737081B9" w:rsidR="00A01ABE" w:rsidRDefault="00A01ABE" w:rsidP="00A01ABE">
      <w:pPr>
        <w:rPr>
          <w:lang w:eastAsia="en-US"/>
        </w:rPr>
      </w:pPr>
      <w:r w:rsidRPr="0021526C">
        <w:rPr>
          <w:highlight w:val="yellow"/>
          <w:lang w:eastAsia="en-US"/>
        </w:rPr>
        <w:t xml:space="preserve">– </w:t>
      </w:r>
      <w:r>
        <w:rPr>
          <w:highlight w:val="yellow"/>
          <w:lang w:eastAsia="en-US"/>
        </w:rPr>
        <w:t>1</w:t>
      </w:r>
      <w:r w:rsidR="00EB7225">
        <w:rPr>
          <w:highlight w:val="yellow"/>
          <w:lang w:eastAsia="en-US"/>
        </w:rPr>
        <w:t>941-1943</w:t>
      </w:r>
      <w:r w:rsidRPr="0021526C">
        <w:rPr>
          <w:highlight w:val="yellow"/>
          <w:lang w:eastAsia="en-US"/>
        </w:rPr>
        <w:t>. – X cm de documents textuels.</w:t>
      </w:r>
      <w:r>
        <w:rPr>
          <w:lang w:eastAsia="en-US"/>
        </w:rPr>
        <w:t xml:space="preserve"> </w:t>
      </w:r>
    </w:p>
    <w:p w14:paraId="7B7A9ECE" w14:textId="77777777" w:rsidR="00A01ABE" w:rsidRDefault="00A01ABE" w:rsidP="00A01ABE"/>
    <w:tbl>
      <w:tblPr>
        <w:tblW w:w="9356" w:type="dxa"/>
        <w:tblInd w:w="-567" w:type="dxa"/>
        <w:shd w:val="clear" w:color="auto" w:fill="D9D9D9"/>
        <w:tblLook w:val="04A0" w:firstRow="1" w:lastRow="0" w:firstColumn="1" w:lastColumn="0" w:noHBand="0" w:noVBand="1"/>
      </w:tblPr>
      <w:tblGrid>
        <w:gridCol w:w="1555"/>
        <w:gridCol w:w="7801"/>
      </w:tblGrid>
      <w:tr w:rsidR="00A01ABE" w:rsidRPr="00A674F8" w14:paraId="3E2D5754" w14:textId="77777777" w:rsidTr="00F02843">
        <w:trPr>
          <w:trHeight w:val="873"/>
        </w:trPr>
        <w:tc>
          <w:tcPr>
            <w:tcW w:w="1555" w:type="dxa"/>
            <w:shd w:val="clear" w:color="auto" w:fill="D9D9D9" w:themeFill="background1" w:themeFillShade="D9"/>
          </w:tcPr>
          <w:p w14:paraId="2A2B2D5D" w14:textId="77777777" w:rsidR="00A01ABE" w:rsidRDefault="00A01ABE" w:rsidP="00F02843">
            <w:pPr>
              <w:jc w:val="left"/>
              <w:rPr>
                <w:lang w:eastAsia="en-US"/>
              </w:rPr>
            </w:pPr>
            <w:r>
              <w:rPr>
                <w:lang w:eastAsia="en-US"/>
              </w:rPr>
              <w:t>R-E-T</w:t>
            </w:r>
          </w:p>
          <w:p w14:paraId="55780B3F" w14:textId="77777777" w:rsidR="00A01ABE" w:rsidRDefault="00A01ABE" w:rsidP="00F02843">
            <w:pPr>
              <w:jc w:val="left"/>
              <w:rPr>
                <w:lang w:eastAsia="en-US"/>
              </w:rPr>
            </w:pPr>
            <w:r>
              <w:rPr>
                <w:lang w:eastAsia="en-US"/>
              </w:rPr>
              <w:t xml:space="preserve">Boîtes </w:t>
            </w:r>
          </w:p>
          <w:p w14:paraId="79544E25" w14:textId="77777777" w:rsidR="00A01ABE" w:rsidRDefault="00A01ABE" w:rsidP="00F02843">
            <w:pPr>
              <w:jc w:val="left"/>
              <w:rPr>
                <w:lang w:eastAsia="en-US"/>
              </w:rPr>
            </w:pPr>
            <w:r>
              <w:rPr>
                <w:lang w:eastAsia="en-US"/>
              </w:rPr>
              <w:t>19 à 29</w:t>
            </w:r>
          </w:p>
        </w:tc>
        <w:tc>
          <w:tcPr>
            <w:tcW w:w="7801" w:type="dxa"/>
          </w:tcPr>
          <w:p w14:paraId="61712989" w14:textId="59643F2B" w:rsidR="00A01ABE" w:rsidRDefault="00EB7225" w:rsidP="00F02843">
            <w:r w:rsidRPr="00EB7225">
              <w:t>Les emprunts de la Victoire, contractés par le gouvernement canadien, visaient à récolter de l'argent pour financer les dépenses durant les deux guerres mondiales.</w:t>
            </w:r>
            <w:r>
              <w:t xml:space="preserve"> </w:t>
            </w:r>
          </w:p>
          <w:p w14:paraId="50BBF25A" w14:textId="77777777" w:rsidR="00EB7225" w:rsidRDefault="00EB7225" w:rsidP="00F02843"/>
          <w:p w14:paraId="155E1A43" w14:textId="65F811CC" w:rsidR="00547A1D" w:rsidRPr="005C00F9" w:rsidRDefault="00547A1D" w:rsidP="00547A1D">
            <w:pPr>
              <w:pStyle w:val="Style1"/>
            </w:pPr>
            <w:r>
              <w:t>Correspondances (1941-1946) :</w:t>
            </w:r>
          </w:p>
          <w:p w14:paraId="79A22058" w14:textId="2642983D" w:rsidR="003F4306" w:rsidRDefault="003F4306">
            <w:pPr>
              <w:pStyle w:val="Paragraphedeliste"/>
              <w:numPr>
                <w:ilvl w:val="0"/>
                <w:numId w:val="15"/>
              </w:numPr>
              <w:rPr>
                <w:color w:val="000000" w:themeColor="text1"/>
              </w:rPr>
            </w:pPr>
            <w:r>
              <w:rPr>
                <w:color w:val="000000" w:themeColor="text1"/>
              </w:rPr>
              <w:t xml:space="preserve">Don du Père Samuel pour la campagne de souscription des fonds des services de guerre avec la Price Brothers &amp; Co. Limited (1941); </w:t>
            </w:r>
          </w:p>
          <w:p w14:paraId="77F8D732" w14:textId="660C1C2F" w:rsidR="00EB7225" w:rsidRPr="00EB7225" w:rsidRDefault="00EB7225">
            <w:pPr>
              <w:pStyle w:val="Paragraphedeliste"/>
              <w:numPr>
                <w:ilvl w:val="0"/>
                <w:numId w:val="15"/>
              </w:numPr>
              <w:rPr>
                <w:color w:val="000000" w:themeColor="text1"/>
              </w:rPr>
            </w:pPr>
            <w:r w:rsidRPr="00EB7225">
              <w:rPr>
                <w:color w:val="000000" w:themeColor="text1"/>
              </w:rPr>
              <w:t xml:space="preserve">Livret d’information sur l’emprunt de la Victoire (1941); </w:t>
            </w:r>
          </w:p>
          <w:p w14:paraId="6E5259FA" w14:textId="77777777" w:rsidR="00547A1D" w:rsidRPr="00EB7225" w:rsidRDefault="00547A1D">
            <w:pPr>
              <w:pStyle w:val="Paragraphedeliste"/>
              <w:numPr>
                <w:ilvl w:val="0"/>
                <w:numId w:val="15"/>
              </w:numPr>
              <w:rPr>
                <w:color w:val="000000" w:themeColor="text1"/>
              </w:rPr>
            </w:pPr>
            <w:r w:rsidRPr="00EB7225">
              <w:rPr>
                <w:color w:val="000000" w:themeColor="text1"/>
              </w:rPr>
              <w:t xml:space="preserve">Certificats d’obligations de la Victoire (1941-1943); </w:t>
            </w:r>
          </w:p>
          <w:p w14:paraId="1B7961E2" w14:textId="502450C6" w:rsidR="00EB7225" w:rsidRDefault="00EB7225">
            <w:pPr>
              <w:pStyle w:val="Paragraphedeliste"/>
              <w:numPr>
                <w:ilvl w:val="0"/>
                <w:numId w:val="15"/>
              </w:numPr>
              <w:rPr>
                <w:color w:val="000000" w:themeColor="text1"/>
              </w:rPr>
            </w:pPr>
            <w:r w:rsidRPr="00EB7225">
              <w:rPr>
                <w:color w:val="000000" w:themeColor="text1"/>
              </w:rPr>
              <w:t xml:space="preserve">Correspondance du Ministre des Finances pour l’envoi d’un représentant pour la souscription et l’effort de guerre (1942); </w:t>
            </w:r>
          </w:p>
          <w:p w14:paraId="7B761D51" w14:textId="7373ACBB" w:rsidR="00547A1D" w:rsidRPr="00547A1D" w:rsidRDefault="00547A1D">
            <w:pPr>
              <w:pStyle w:val="Paragraphedeliste"/>
              <w:numPr>
                <w:ilvl w:val="0"/>
                <w:numId w:val="15"/>
              </w:numPr>
              <w:rPr>
                <w:color w:val="000000" w:themeColor="text1"/>
              </w:rPr>
            </w:pPr>
            <w:r w:rsidRPr="00EB7225">
              <w:rPr>
                <w:color w:val="000000" w:themeColor="text1"/>
              </w:rPr>
              <w:lastRenderedPageBreak/>
              <w:t>Demande d’approvisionnement en temps de guerre (1943);</w:t>
            </w:r>
          </w:p>
          <w:p w14:paraId="797A6791" w14:textId="5F790A0C" w:rsidR="00547A1D" w:rsidRPr="00EB7225" w:rsidRDefault="00B76EC8">
            <w:pPr>
              <w:pStyle w:val="Paragraphedeliste"/>
              <w:numPr>
                <w:ilvl w:val="0"/>
                <w:numId w:val="15"/>
              </w:numPr>
              <w:rPr>
                <w:color w:val="000000" w:themeColor="text1"/>
              </w:rPr>
            </w:pPr>
            <w:r>
              <w:rPr>
                <w:color w:val="000000" w:themeColor="text1"/>
              </w:rPr>
              <w:t>Intérêt couru et prix du marché pour les p</w:t>
            </w:r>
            <w:r w:rsidR="00547A1D">
              <w:rPr>
                <w:color w:val="000000" w:themeColor="text1"/>
              </w:rPr>
              <w:t>lacements et obligations des emprunts de la Victoire</w:t>
            </w:r>
            <w:r>
              <w:rPr>
                <w:color w:val="000000" w:themeColor="text1"/>
              </w:rPr>
              <w:t xml:space="preserve"> </w:t>
            </w:r>
            <w:r w:rsidR="00547A1D">
              <w:rPr>
                <w:color w:val="000000" w:themeColor="text1"/>
              </w:rPr>
              <w:t>(1946);</w:t>
            </w:r>
          </w:p>
          <w:p w14:paraId="0C9DBD09" w14:textId="77777777" w:rsidR="00A01ABE" w:rsidRDefault="00A01ABE" w:rsidP="00F02843"/>
          <w:p w14:paraId="1A69C8A1" w14:textId="77777777" w:rsidR="00A01ABE" w:rsidRPr="00567ACF" w:rsidRDefault="00A01ABE" w:rsidP="00F02843">
            <w:pPr>
              <w:rPr>
                <w:i/>
                <w:iCs/>
              </w:rPr>
            </w:pPr>
            <w:r>
              <w:rPr>
                <w:i/>
                <w:iCs/>
              </w:rPr>
              <w:t>Notes :</w:t>
            </w:r>
          </w:p>
          <w:p w14:paraId="67429177" w14:textId="528B035B" w:rsidR="00A01ABE" w:rsidRDefault="00A01ABE" w:rsidP="00F02843">
            <w:r>
              <w:t xml:space="preserve">Voir aussi </w:t>
            </w:r>
            <w:r w:rsidR="00EB7225">
              <w:t>Demandes d’emploi de militaire.</w:t>
            </w:r>
          </w:p>
          <w:p w14:paraId="6FC6F36D" w14:textId="509F3D47" w:rsidR="00A01ABE" w:rsidRDefault="00EB7225" w:rsidP="00F02843">
            <w:r>
              <w:t>Certains documents sont signés, jaunis, dactylographiés ou imprimés.</w:t>
            </w:r>
          </w:p>
          <w:p w14:paraId="5250A3BC" w14:textId="2280149A" w:rsidR="00EB7225" w:rsidRDefault="00EB7225" w:rsidP="00F02843">
            <w:r>
              <w:t xml:space="preserve">Les certificats sont sur papier couleur cartonné. </w:t>
            </w:r>
          </w:p>
          <w:p w14:paraId="5A194776" w14:textId="1DBE38DE" w:rsidR="00EB7225" w:rsidRDefault="00EB7225" w:rsidP="00F02843">
            <w:r>
              <w:t>Originaux et copies.</w:t>
            </w:r>
          </w:p>
          <w:p w14:paraId="3E75899E" w14:textId="77777777" w:rsidR="00A01ABE" w:rsidRPr="00816ABB" w:rsidRDefault="00A01ABE" w:rsidP="00B21581">
            <w:pPr>
              <w:pStyle w:val="Niveau3"/>
            </w:pPr>
            <w:r>
              <w:t xml:space="preserve"> </w:t>
            </w:r>
          </w:p>
        </w:tc>
      </w:tr>
    </w:tbl>
    <w:p w14:paraId="7D7C33E8" w14:textId="77777777" w:rsidR="00A92BF9" w:rsidRDefault="00A92BF9" w:rsidP="00923766"/>
    <w:p w14:paraId="6BE6A996" w14:textId="77777777" w:rsidR="00A01ABE" w:rsidRPr="00A674F8" w:rsidRDefault="00A01ABE" w:rsidP="00923766"/>
    <w:p w14:paraId="6135CA38" w14:textId="520D2F1B" w:rsidR="00E57F6F" w:rsidRPr="00A674F8" w:rsidRDefault="00185EDB" w:rsidP="00923766">
      <w:pPr>
        <w:pStyle w:val="Titre2"/>
      </w:pPr>
      <w:bookmarkStart w:id="168" w:name="_Toc232759401"/>
      <w:r>
        <w:t>P110</w:t>
      </w:r>
      <w:r w:rsidR="00E57F6F" w:rsidRPr="00A674F8">
        <w:t>/A</w:t>
      </w:r>
      <w:r w:rsidR="0056722E">
        <w:t>6</w:t>
      </w:r>
      <w:r w:rsidR="00E57F6F" w:rsidRPr="00A674F8">
        <w:t xml:space="preserve"> </w:t>
      </w:r>
      <w:r w:rsidR="0085448F">
        <w:t>Célébrations</w:t>
      </w:r>
      <w:bookmarkEnd w:id="168"/>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Default="00AB6798" w:rsidP="00923766"/>
    <w:p w14:paraId="310A2A43" w14:textId="77777777" w:rsidR="00651929" w:rsidRDefault="00651929" w:rsidP="00B21581">
      <w:pPr>
        <w:pStyle w:val="Niveau3"/>
      </w:pPr>
      <w:bookmarkStart w:id="169" w:name="_Toc232759402"/>
      <w:r>
        <w:t>P110</w:t>
      </w:r>
      <w:r w:rsidRPr="00B321DF">
        <w:t>/A</w:t>
      </w:r>
      <w:r>
        <w:t>6</w:t>
      </w:r>
      <w:r w:rsidRPr="00B321DF">
        <w:t xml:space="preserve">/1 : </w:t>
      </w:r>
      <w:r>
        <w:t>Anniversaires de fondation</w:t>
      </w:r>
      <w:bookmarkEnd w:id="169"/>
    </w:p>
    <w:p w14:paraId="0DDBCDBF" w14:textId="77777777" w:rsidR="00651929" w:rsidRPr="00A674F8" w:rsidRDefault="00651929"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645E68A8" w14:textId="77777777" w:rsidR="00C11F5D" w:rsidRDefault="00C11F5D" w:rsidP="007F33D1">
            <w:pPr>
              <w:rPr>
                <w:lang w:eastAsia="en-US"/>
              </w:rPr>
            </w:pPr>
            <w:r w:rsidRPr="00A674F8">
              <w:rPr>
                <w:lang w:eastAsia="en-US"/>
              </w:rPr>
              <w:t>R-E-T-P</w:t>
            </w:r>
          </w:p>
          <w:p w14:paraId="13D2183A" w14:textId="36A641CD" w:rsidR="00CB59A2" w:rsidRPr="00A674F8" w:rsidRDefault="00CB59A2" w:rsidP="007F33D1">
            <w:pPr>
              <w:rPr>
                <w:lang w:eastAsia="en-US"/>
              </w:rPr>
            </w:pPr>
            <w:r>
              <w:rPr>
                <w:lang w:eastAsia="en-US"/>
              </w:rPr>
              <w:t>Boîte X</w:t>
            </w:r>
          </w:p>
        </w:tc>
        <w:tc>
          <w:tcPr>
            <w:tcW w:w="7801" w:type="dxa"/>
            <w:hideMark/>
          </w:tcPr>
          <w:p w14:paraId="72BFECEC" w14:textId="197D23C3" w:rsidR="00832D51" w:rsidRDefault="00832D51" w:rsidP="0034758D">
            <w:pPr>
              <w:pStyle w:val="Niveau4"/>
            </w:pPr>
            <w:bookmarkStart w:id="170" w:name="_Toc232759403"/>
            <w:r>
              <w:t>P110/A</w:t>
            </w:r>
            <w:r w:rsidR="0056722E">
              <w:t>6</w:t>
            </w:r>
            <w:r>
              <w:t>/1.1 : 25</w:t>
            </w:r>
            <w:r w:rsidRPr="00832D51">
              <w:rPr>
                <w:vertAlign w:val="superscript"/>
              </w:rPr>
              <w:t>e</w:t>
            </w:r>
            <w:r>
              <w:t xml:space="preserve"> </w:t>
            </w:r>
            <w:r w:rsidR="00FC16A2">
              <w:t xml:space="preserve">anniversaire </w:t>
            </w:r>
            <w:r>
              <w:t xml:space="preserve">de </w:t>
            </w:r>
            <w:r w:rsidR="00FC16A2">
              <w:t xml:space="preserve">la ville de </w:t>
            </w:r>
            <w:r>
              <w:t>Dolbeau</w:t>
            </w:r>
            <w:bookmarkEnd w:id="170"/>
          </w:p>
          <w:p w14:paraId="3CF9D096" w14:textId="0A3BC781" w:rsidR="00832D51" w:rsidRPr="00A03E39" w:rsidRDefault="00832D51" w:rsidP="00832D51">
            <w:pPr>
              <w:rPr>
                <w:highlight w:val="yellow"/>
                <w:lang w:eastAsia="en-US"/>
              </w:rPr>
            </w:pPr>
            <w:r>
              <w:rPr>
                <w:lang w:eastAsia="en-US"/>
              </w:rPr>
              <w:t xml:space="preserve">– 1952. </w:t>
            </w:r>
            <w:r w:rsidRPr="00A03E39">
              <w:rPr>
                <w:highlight w:val="yellow"/>
                <w:lang w:eastAsia="en-US"/>
              </w:rPr>
              <w:t xml:space="preserve">– </w:t>
            </w:r>
            <w:r w:rsidR="00A03E39" w:rsidRPr="00A03E39">
              <w:rPr>
                <w:highlight w:val="yellow"/>
                <w:lang w:eastAsia="en-US"/>
              </w:rPr>
              <w:t xml:space="preserve">X cm de documents textuels. </w:t>
            </w:r>
          </w:p>
          <w:p w14:paraId="5C2B723D" w14:textId="77777777" w:rsidR="00A03E39" w:rsidRPr="00A03E39" w:rsidRDefault="00A03E39" w:rsidP="00832D51">
            <w:pPr>
              <w:rPr>
                <w:highlight w:val="yellow"/>
                <w:lang w:eastAsia="en-US"/>
              </w:rPr>
            </w:pPr>
          </w:p>
          <w:p w14:paraId="38DBAD71" w14:textId="11F5B450" w:rsidR="00A03E39" w:rsidRPr="00A03E39" w:rsidRDefault="00A03E39" w:rsidP="00832D51">
            <w:pPr>
              <w:rPr>
                <w:i/>
                <w:iCs/>
                <w:highlight w:val="yellow"/>
                <w:lang w:eastAsia="en-US"/>
              </w:rPr>
            </w:pPr>
            <w:r w:rsidRPr="00A03E39">
              <w:rPr>
                <w:i/>
                <w:iCs/>
                <w:highlight w:val="yellow"/>
                <w:lang w:eastAsia="en-US"/>
              </w:rPr>
              <w:t>Portée et contenu :</w:t>
            </w:r>
          </w:p>
          <w:p w14:paraId="0E024B14" w14:textId="250C2A39" w:rsidR="00A03E39" w:rsidRPr="00A03E39" w:rsidRDefault="00A03E39" w:rsidP="00832D51">
            <w:pPr>
              <w:rPr>
                <w:highlight w:val="yellow"/>
                <w:lang w:eastAsia="en-US"/>
              </w:rPr>
            </w:pPr>
            <w:r w:rsidRPr="00A03E39">
              <w:rPr>
                <w:highlight w:val="yellow"/>
                <w:lang w:eastAsia="en-US"/>
              </w:rPr>
              <w:t xml:space="preserve">Ce dossier </w:t>
            </w:r>
            <w:r w:rsidR="002001FD">
              <w:rPr>
                <w:highlight w:val="yellow"/>
                <w:lang w:eastAsia="en-US"/>
              </w:rPr>
              <w:t>comprend</w:t>
            </w:r>
            <w:r w:rsidRPr="00A03E39">
              <w:rPr>
                <w:highlight w:val="yellow"/>
                <w:lang w:eastAsia="en-US"/>
              </w:rPr>
              <w:t>…</w:t>
            </w:r>
          </w:p>
          <w:p w14:paraId="6A667857" w14:textId="77777777" w:rsidR="00A03E39" w:rsidRPr="00A03E39" w:rsidRDefault="00A03E39" w:rsidP="00832D51">
            <w:pPr>
              <w:rPr>
                <w:highlight w:val="yellow"/>
                <w:lang w:eastAsia="en-US"/>
              </w:rPr>
            </w:pPr>
          </w:p>
          <w:p w14:paraId="6B6EE820" w14:textId="12E1C9C1" w:rsidR="00A03E39" w:rsidRPr="00A03E39" w:rsidRDefault="00A03E39" w:rsidP="00832D51">
            <w:pPr>
              <w:rPr>
                <w:i/>
                <w:iCs/>
                <w:highlight w:val="yellow"/>
                <w:lang w:eastAsia="en-US"/>
              </w:rPr>
            </w:pPr>
            <w:r w:rsidRPr="00A03E39">
              <w:rPr>
                <w:i/>
                <w:iCs/>
                <w:highlight w:val="yellow"/>
                <w:lang w:eastAsia="en-US"/>
              </w:rPr>
              <w:t>Notes :</w:t>
            </w:r>
          </w:p>
          <w:p w14:paraId="232BDF28" w14:textId="7978CD61" w:rsidR="00A03E39" w:rsidRPr="00A03E39" w:rsidRDefault="00A03E39" w:rsidP="00832D51">
            <w:pPr>
              <w:rPr>
                <w:lang w:eastAsia="en-US"/>
              </w:rPr>
            </w:pPr>
            <w:r w:rsidRPr="00A03E39">
              <w:rPr>
                <w:highlight w:val="yellow"/>
                <w:lang w:eastAsia="en-US"/>
              </w:rPr>
              <w:t>Originaux.</w:t>
            </w:r>
            <w:r>
              <w:rPr>
                <w:lang w:eastAsia="en-US"/>
              </w:rPr>
              <w:t xml:space="preserve"> </w:t>
            </w:r>
          </w:p>
          <w:p w14:paraId="359F1F2E" w14:textId="77777777" w:rsidR="00832D51" w:rsidRDefault="00832D51" w:rsidP="00832D51">
            <w:pPr>
              <w:rPr>
                <w:lang w:eastAsia="en-US"/>
              </w:rPr>
            </w:pPr>
          </w:p>
          <w:p w14:paraId="04A8D2CD" w14:textId="77777777" w:rsidR="00C11F5D" w:rsidRPr="00832D51" w:rsidRDefault="00C11F5D" w:rsidP="00832D51">
            <w:pPr>
              <w:rPr>
                <w:lang w:eastAsia="en-US"/>
              </w:rPr>
            </w:pPr>
          </w:p>
        </w:tc>
      </w:tr>
      <w:tr w:rsidR="00A03E39" w:rsidRPr="00A674F8" w14:paraId="154B02B7" w14:textId="77777777" w:rsidTr="007F33D1">
        <w:trPr>
          <w:trHeight w:val="873"/>
        </w:trPr>
        <w:tc>
          <w:tcPr>
            <w:tcW w:w="1555" w:type="dxa"/>
            <w:shd w:val="clear" w:color="auto" w:fill="D9D9D9" w:themeFill="background1" w:themeFillShade="D9"/>
          </w:tcPr>
          <w:p w14:paraId="2C5FB2E4" w14:textId="77777777" w:rsidR="00A03E39" w:rsidRDefault="00A03E39" w:rsidP="007F33D1">
            <w:pPr>
              <w:rPr>
                <w:lang w:eastAsia="en-US"/>
              </w:rPr>
            </w:pPr>
            <w:r>
              <w:rPr>
                <w:lang w:eastAsia="en-US"/>
              </w:rPr>
              <w:t>R-E-T</w:t>
            </w:r>
          </w:p>
          <w:p w14:paraId="2D2F16F9" w14:textId="33EB0FF3" w:rsidR="00A03E39" w:rsidRPr="00A674F8" w:rsidRDefault="00A03E39" w:rsidP="007F33D1">
            <w:pPr>
              <w:rPr>
                <w:lang w:eastAsia="en-US"/>
              </w:rPr>
            </w:pPr>
            <w:r>
              <w:rPr>
                <w:lang w:eastAsia="en-US"/>
              </w:rPr>
              <w:t>Boîte X</w:t>
            </w:r>
          </w:p>
        </w:tc>
        <w:tc>
          <w:tcPr>
            <w:tcW w:w="7801" w:type="dxa"/>
          </w:tcPr>
          <w:p w14:paraId="16284489" w14:textId="38644A37" w:rsidR="00A03E39" w:rsidRDefault="00A03E39" w:rsidP="0034758D">
            <w:pPr>
              <w:pStyle w:val="Niveau4"/>
            </w:pPr>
            <w:bookmarkStart w:id="171" w:name="_Toc232759404"/>
            <w:r>
              <w:t>P110/A6/1.2 : 50</w:t>
            </w:r>
            <w:r w:rsidRPr="00832D51">
              <w:rPr>
                <w:vertAlign w:val="superscript"/>
              </w:rPr>
              <w:t>e</w:t>
            </w:r>
            <w:r>
              <w:t xml:space="preserve"> </w:t>
            </w:r>
            <w:r w:rsidR="00FC16A2">
              <w:t xml:space="preserve">anniversaire </w:t>
            </w:r>
            <w:r>
              <w:t xml:space="preserve">de </w:t>
            </w:r>
            <w:r w:rsidR="00FC16A2">
              <w:t xml:space="preserve">la ville de </w:t>
            </w:r>
            <w:r>
              <w:t>Dolbeau</w:t>
            </w:r>
            <w:bookmarkEnd w:id="171"/>
          </w:p>
          <w:p w14:paraId="21D9F05F" w14:textId="77777777" w:rsidR="00A03E39" w:rsidRPr="00A03E39" w:rsidRDefault="00A03E39" w:rsidP="00A03E39">
            <w:pPr>
              <w:rPr>
                <w:highlight w:val="yellow"/>
                <w:lang w:eastAsia="en-US"/>
              </w:rPr>
            </w:pPr>
            <w:r>
              <w:rPr>
                <w:lang w:eastAsia="en-US"/>
              </w:rPr>
              <w:t xml:space="preserve">– 1977. – </w:t>
            </w:r>
            <w:r w:rsidRPr="00A03E39">
              <w:rPr>
                <w:highlight w:val="yellow"/>
                <w:lang w:eastAsia="en-US"/>
              </w:rPr>
              <w:t xml:space="preserve">– X cm de documents textuels. </w:t>
            </w:r>
          </w:p>
          <w:p w14:paraId="40E7339E" w14:textId="77777777" w:rsidR="00A03E39" w:rsidRPr="00A03E39" w:rsidRDefault="00A03E39" w:rsidP="00A03E39">
            <w:pPr>
              <w:rPr>
                <w:highlight w:val="yellow"/>
                <w:lang w:eastAsia="en-US"/>
              </w:rPr>
            </w:pPr>
          </w:p>
          <w:p w14:paraId="00B41CB4" w14:textId="77777777" w:rsidR="00A03E39" w:rsidRPr="00A03E39" w:rsidRDefault="00A03E39" w:rsidP="00A03E39">
            <w:pPr>
              <w:rPr>
                <w:i/>
                <w:iCs/>
                <w:highlight w:val="yellow"/>
                <w:lang w:eastAsia="en-US"/>
              </w:rPr>
            </w:pPr>
            <w:r w:rsidRPr="00A03E39">
              <w:rPr>
                <w:i/>
                <w:iCs/>
                <w:highlight w:val="yellow"/>
                <w:lang w:eastAsia="en-US"/>
              </w:rPr>
              <w:t>Portée et contenu :</w:t>
            </w:r>
          </w:p>
          <w:p w14:paraId="18BDD2E0" w14:textId="00FE77B5" w:rsidR="00A03E39" w:rsidRPr="00A03E39" w:rsidRDefault="00A03E39" w:rsidP="00A03E39">
            <w:pPr>
              <w:rPr>
                <w:highlight w:val="yellow"/>
                <w:lang w:eastAsia="en-US"/>
              </w:rPr>
            </w:pPr>
            <w:r w:rsidRPr="00A03E39">
              <w:rPr>
                <w:highlight w:val="yellow"/>
                <w:lang w:eastAsia="en-US"/>
              </w:rPr>
              <w:t xml:space="preserve">Ce dossier </w:t>
            </w:r>
            <w:r w:rsidR="002001FD">
              <w:rPr>
                <w:highlight w:val="yellow"/>
                <w:lang w:eastAsia="en-US"/>
              </w:rPr>
              <w:t>comprend</w:t>
            </w:r>
            <w:r w:rsidRPr="00A03E39">
              <w:rPr>
                <w:highlight w:val="yellow"/>
                <w:lang w:eastAsia="en-US"/>
              </w:rPr>
              <w:t>…</w:t>
            </w:r>
          </w:p>
          <w:p w14:paraId="454F98AB" w14:textId="77777777" w:rsidR="00A03E39" w:rsidRPr="00A03E39" w:rsidRDefault="00A03E39" w:rsidP="00A03E39">
            <w:pPr>
              <w:rPr>
                <w:highlight w:val="yellow"/>
                <w:lang w:eastAsia="en-US"/>
              </w:rPr>
            </w:pPr>
          </w:p>
          <w:p w14:paraId="19A0AD6E" w14:textId="77777777" w:rsidR="00A03E39" w:rsidRPr="00A03E39" w:rsidRDefault="00A03E39" w:rsidP="00A03E39">
            <w:pPr>
              <w:rPr>
                <w:i/>
                <w:iCs/>
                <w:highlight w:val="yellow"/>
                <w:lang w:eastAsia="en-US"/>
              </w:rPr>
            </w:pPr>
            <w:r w:rsidRPr="00A03E39">
              <w:rPr>
                <w:i/>
                <w:iCs/>
                <w:highlight w:val="yellow"/>
                <w:lang w:eastAsia="en-US"/>
              </w:rPr>
              <w:t>Notes :</w:t>
            </w:r>
          </w:p>
          <w:p w14:paraId="442A13E7" w14:textId="77777777" w:rsidR="00A03E39" w:rsidRPr="00A03E39" w:rsidRDefault="00A03E39" w:rsidP="00A03E39">
            <w:pPr>
              <w:rPr>
                <w:lang w:eastAsia="en-US"/>
              </w:rPr>
            </w:pPr>
            <w:r w:rsidRPr="00A03E39">
              <w:rPr>
                <w:highlight w:val="yellow"/>
                <w:lang w:eastAsia="en-US"/>
              </w:rPr>
              <w:t>Originaux.</w:t>
            </w:r>
            <w:r>
              <w:rPr>
                <w:lang w:eastAsia="en-US"/>
              </w:rPr>
              <w:t xml:space="preserve"> </w:t>
            </w:r>
          </w:p>
          <w:p w14:paraId="02912527" w14:textId="77777777" w:rsidR="00A03E39" w:rsidRDefault="00A03E39" w:rsidP="00B21581">
            <w:pPr>
              <w:pStyle w:val="Niveau3"/>
            </w:pPr>
          </w:p>
        </w:tc>
      </w:tr>
    </w:tbl>
    <w:p w14:paraId="6E042055" w14:textId="77777777" w:rsidR="00651929" w:rsidRDefault="00651929"/>
    <w:p w14:paraId="083F7F3A" w14:textId="77777777" w:rsidR="00651929" w:rsidRDefault="00651929" w:rsidP="00B21581">
      <w:pPr>
        <w:pStyle w:val="Niveau3"/>
      </w:pPr>
      <w:bookmarkStart w:id="172" w:name="_Toc232759405"/>
      <w:r>
        <w:t>P110</w:t>
      </w:r>
      <w:r w:rsidRPr="00B321DF">
        <w:t>/A</w:t>
      </w:r>
      <w:r>
        <w:t>6</w:t>
      </w:r>
      <w:r w:rsidRPr="00B321DF">
        <w:t>/</w:t>
      </w:r>
      <w:r>
        <w:t>2</w:t>
      </w:r>
      <w:r w:rsidRPr="00B321DF">
        <w:t xml:space="preserve"> : </w:t>
      </w:r>
      <w:r>
        <w:t>Célébrations religieuses</w:t>
      </w:r>
      <w:bookmarkEnd w:id="172"/>
    </w:p>
    <w:p w14:paraId="58BF7AAE" w14:textId="77777777" w:rsidR="00651929" w:rsidRDefault="00651929"/>
    <w:tbl>
      <w:tblPr>
        <w:tblW w:w="9356" w:type="dxa"/>
        <w:tblInd w:w="-567" w:type="dxa"/>
        <w:shd w:val="clear" w:color="auto" w:fill="D9D9D9"/>
        <w:tblLook w:val="04A0" w:firstRow="1" w:lastRow="0" w:firstColumn="1" w:lastColumn="0" w:noHBand="0" w:noVBand="1"/>
      </w:tblPr>
      <w:tblGrid>
        <w:gridCol w:w="1555"/>
        <w:gridCol w:w="7801"/>
      </w:tblGrid>
      <w:tr w:rsidR="00722BFD" w:rsidRPr="00A674F8" w14:paraId="5D2DD2F9" w14:textId="77777777" w:rsidTr="007F33D1">
        <w:trPr>
          <w:trHeight w:val="873"/>
        </w:trPr>
        <w:tc>
          <w:tcPr>
            <w:tcW w:w="1555" w:type="dxa"/>
            <w:shd w:val="clear" w:color="auto" w:fill="D9D9D9" w:themeFill="background1" w:themeFillShade="D9"/>
          </w:tcPr>
          <w:p w14:paraId="75363182" w14:textId="77777777" w:rsidR="00722BFD" w:rsidRDefault="00B433CA" w:rsidP="00722BFD">
            <w:pPr>
              <w:rPr>
                <w:lang w:eastAsia="en-US"/>
              </w:rPr>
            </w:pPr>
            <w:r>
              <w:rPr>
                <w:lang w:eastAsia="en-US"/>
              </w:rPr>
              <w:t>Serveur Voute :K</w:t>
            </w:r>
          </w:p>
          <w:p w14:paraId="5F72A677" w14:textId="77777777" w:rsidR="00EB324D" w:rsidRDefault="00EB324D" w:rsidP="00722BFD">
            <w:pPr>
              <w:rPr>
                <w:lang w:eastAsia="en-US"/>
              </w:rPr>
            </w:pPr>
          </w:p>
          <w:p w14:paraId="20D98C61" w14:textId="6601EBDB" w:rsidR="00EB324D" w:rsidRPr="00EB324D" w:rsidRDefault="00EB324D" w:rsidP="00722BFD">
            <w:pPr>
              <w:rPr>
                <w:i/>
                <w:iCs/>
                <w:lang w:eastAsia="en-US"/>
              </w:rPr>
            </w:pPr>
            <w:r w:rsidRPr="00EB324D">
              <w:rPr>
                <w:i/>
                <w:iCs/>
                <w:highlight w:val="yellow"/>
                <w:lang w:eastAsia="en-US"/>
              </w:rPr>
              <w:t>Boîte emplacement du papier</w:t>
            </w:r>
          </w:p>
        </w:tc>
        <w:tc>
          <w:tcPr>
            <w:tcW w:w="7801" w:type="dxa"/>
          </w:tcPr>
          <w:p w14:paraId="2DB17DB6" w14:textId="3BB1F9FB" w:rsidR="00722BFD" w:rsidRDefault="00722BFD" w:rsidP="0034758D">
            <w:pPr>
              <w:pStyle w:val="Niveau4"/>
            </w:pPr>
            <w:bookmarkStart w:id="173" w:name="P110A621Benediction1935"/>
            <w:bookmarkStart w:id="174" w:name="_Toc232759406"/>
            <w:r>
              <w:t>P110/A6/2.1 : Bénédiction</w:t>
            </w:r>
            <w:r w:rsidR="0085092F">
              <w:t>s</w:t>
            </w:r>
            <w:bookmarkEnd w:id="174"/>
          </w:p>
          <w:bookmarkEnd w:id="173"/>
          <w:p w14:paraId="0608CE9C" w14:textId="2998AF9E" w:rsidR="00722BFD" w:rsidRDefault="00722BFD" w:rsidP="00722BFD">
            <w:pPr>
              <w:rPr>
                <w:lang w:eastAsia="en-US"/>
              </w:rPr>
            </w:pPr>
            <w:r>
              <w:rPr>
                <w:lang w:eastAsia="en-US"/>
              </w:rPr>
              <w:t>– 1933-1935</w:t>
            </w:r>
            <w:r w:rsidR="0085092F">
              <w:rPr>
                <w:lang w:eastAsia="en-US"/>
              </w:rPr>
              <w:t xml:space="preserve">, </w:t>
            </w:r>
            <w:r w:rsidR="0081461D">
              <w:rPr>
                <w:lang w:eastAsia="en-US"/>
              </w:rPr>
              <w:t xml:space="preserve">1950, </w:t>
            </w:r>
            <w:r w:rsidR="0085092F">
              <w:rPr>
                <w:lang w:eastAsia="en-US"/>
              </w:rPr>
              <w:t>1960</w:t>
            </w:r>
            <w:r w:rsidRPr="00A96F95">
              <w:rPr>
                <w:lang w:eastAsia="en-US"/>
              </w:rPr>
              <w:t xml:space="preserve">. – </w:t>
            </w:r>
            <w:r>
              <w:rPr>
                <w:lang w:eastAsia="en-US"/>
              </w:rPr>
              <w:t>41,5</w:t>
            </w:r>
            <w:r w:rsidRPr="00A96F95">
              <w:rPr>
                <w:lang w:eastAsia="en-US"/>
              </w:rPr>
              <w:t xml:space="preserve"> Mo de documents textuels; </w:t>
            </w:r>
            <w:r>
              <w:rPr>
                <w:lang w:eastAsia="en-US"/>
              </w:rPr>
              <w:t>75</w:t>
            </w:r>
            <w:r w:rsidRPr="00A96F95">
              <w:rPr>
                <w:lang w:eastAsia="en-US"/>
              </w:rPr>
              <w:t xml:space="preserve"> pages, PDF, numérisé seulement.</w:t>
            </w:r>
            <w:r w:rsidR="00EB324D">
              <w:rPr>
                <w:lang w:eastAsia="en-US"/>
              </w:rPr>
              <w:t xml:space="preserve"> </w:t>
            </w:r>
            <w:r w:rsidR="00EB324D" w:rsidRPr="00EB324D">
              <w:rPr>
                <w:i/>
                <w:iCs/>
                <w:highlight w:val="yellow"/>
                <w:lang w:eastAsia="en-US"/>
              </w:rPr>
              <w:t>Quantité du document papier.</w:t>
            </w:r>
          </w:p>
          <w:p w14:paraId="1AEAE953" w14:textId="77777777" w:rsidR="00722BFD" w:rsidRDefault="00722BFD" w:rsidP="00722BFD">
            <w:pPr>
              <w:rPr>
                <w:lang w:eastAsia="en-US"/>
              </w:rPr>
            </w:pPr>
          </w:p>
          <w:p w14:paraId="4105E6E6" w14:textId="77777777" w:rsidR="00722BFD" w:rsidRPr="00787AC4" w:rsidRDefault="00722BFD" w:rsidP="00722BFD">
            <w:pPr>
              <w:rPr>
                <w:i/>
                <w:iCs/>
                <w:lang w:eastAsia="en-US"/>
              </w:rPr>
            </w:pPr>
            <w:r>
              <w:rPr>
                <w:i/>
                <w:iCs/>
                <w:lang w:eastAsia="en-US"/>
              </w:rPr>
              <w:t>Portée et contenu :</w:t>
            </w:r>
          </w:p>
          <w:p w14:paraId="32FDA3EC" w14:textId="0B6F18C2" w:rsidR="00B8268D" w:rsidRPr="00B8268D" w:rsidRDefault="00B8268D" w:rsidP="00B8268D">
            <w:pPr>
              <w:pStyle w:val="Style1"/>
            </w:pPr>
            <w:r w:rsidRPr="00B8268D">
              <w:t>Dossier numérique</w:t>
            </w:r>
          </w:p>
          <w:p w14:paraId="7D1D2875" w14:textId="3628692F" w:rsidR="00722BFD" w:rsidRDefault="00722BFD" w:rsidP="00722BFD">
            <w:pPr>
              <w:rPr>
                <w:lang w:eastAsia="en-US"/>
              </w:rPr>
            </w:pPr>
            <w:r>
              <w:rPr>
                <w:lang w:eastAsia="en-US"/>
              </w:rPr>
              <w:lastRenderedPageBreak/>
              <w:t>Ce dossier comprend des correspondances avec des instances religieuses concernant le fait que le prieuré Notre-Dame de Mistassini est érigé en Abbaye, lequel événement est souligné lors de la bénédiction abbatiale par Dom François-Xavier Huet, nouvel abbé élu, en 1935. Ceci inclut maintes lettres de félicitations du clergé, y compris l’abbé de Cîteaux à Rome et autres institutions reconnues, en plus de réponses à l’invitation à cet événement.</w:t>
            </w:r>
            <w:r w:rsidR="00EB324D">
              <w:rPr>
                <w:lang w:eastAsia="en-US"/>
              </w:rPr>
              <w:t xml:space="preserve"> </w:t>
            </w:r>
          </w:p>
          <w:p w14:paraId="04BC0C1E" w14:textId="15036E24" w:rsidR="00722BFD" w:rsidRDefault="00722BFD">
            <w:pPr>
              <w:pStyle w:val="Paragraphedeliste"/>
              <w:numPr>
                <w:ilvl w:val="0"/>
                <w:numId w:val="9"/>
              </w:numPr>
              <w:rPr>
                <w:lang w:eastAsia="en-US"/>
              </w:rPr>
            </w:pPr>
            <w:r>
              <w:rPr>
                <w:lang w:eastAsia="en-US"/>
              </w:rPr>
              <w:t xml:space="preserve">Dossier numérique : </w:t>
            </w:r>
            <w:r w:rsidRPr="00722BFD">
              <w:rPr>
                <w:i/>
                <w:iCs/>
                <w:lang w:eastAsia="en-US"/>
              </w:rPr>
              <w:t>B3002 Benedi. Abbatiale Dom Francois-Xavier Huet.</w:t>
            </w:r>
            <w:r>
              <w:rPr>
                <w:lang w:eastAsia="en-US"/>
              </w:rPr>
              <w:t xml:space="preserve"> – numérisé en 2023. – PDF – 41,5 Mo.</w:t>
            </w:r>
          </w:p>
          <w:p w14:paraId="204946A8" w14:textId="77777777" w:rsidR="00B8268D" w:rsidRDefault="00B8268D" w:rsidP="00B8268D">
            <w:pPr>
              <w:pStyle w:val="Paragraphedeliste"/>
              <w:rPr>
                <w:lang w:eastAsia="en-US"/>
              </w:rPr>
            </w:pPr>
          </w:p>
          <w:p w14:paraId="6EFC71DA" w14:textId="4757F4DC" w:rsidR="00B8268D" w:rsidRDefault="00B8268D" w:rsidP="00B8268D">
            <w:pPr>
              <w:pStyle w:val="Style1"/>
            </w:pPr>
            <w:r>
              <w:t>Documents papier</w:t>
            </w:r>
          </w:p>
          <w:p w14:paraId="6B509AFD" w14:textId="297F2F96" w:rsidR="00EB324D" w:rsidRPr="00B8268D" w:rsidRDefault="00B8268D" w:rsidP="00B8268D">
            <w:pPr>
              <w:rPr>
                <w:lang w:eastAsia="en-US"/>
              </w:rPr>
            </w:pPr>
            <w:r>
              <w:rPr>
                <w:lang w:eastAsia="en-US"/>
              </w:rPr>
              <w:t>Ces documents constituent des i</w:t>
            </w:r>
            <w:r w:rsidR="000573D9" w:rsidRPr="00B8268D">
              <w:rPr>
                <w:lang w:eastAsia="en-US"/>
              </w:rPr>
              <w:t xml:space="preserve">nvitations aux représentants de la Lake St. John Power &amp; Paper Co. </w:t>
            </w:r>
            <w:r>
              <w:rPr>
                <w:lang w:eastAsia="en-US"/>
              </w:rPr>
              <w:t xml:space="preserve">aux fêtes jubilaires </w:t>
            </w:r>
            <w:r w:rsidR="000573D9" w:rsidRPr="00B8268D">
              <w:rPr>
                <w:lang w:eastAsia="en-US"/>
              </w:rPr>
              <w:t>(1935)</w:t>
            </w:r>
            <w:r w:rsidR="00122FF3">
              <w:rPr>
                <w:lang w:eastAsia="en-US"/>
              </w:rPr>
              <w:t xml:space="preserve"> et une reconnaissance de Léonce Levesque, notaire (1935)</w:t>
            </w:r>
            <w:r w:rsidR="0085092F">
              <w:rPr>
                <w:lang w:eastAsia="en-US"/>
              </w:rPr>
              <w:t xml:space="preserve">, une invitation à la bénédiction abbatiale de l’abbé Dom Jean-Vianney Laflamme (1960); </w:t>
            </w:r>
            <w:r w:rsidR="0081461D">
              <w:rPr>
                <w:lang w:eastAsia="en-US"/>
              </w:rPr>
              <w:t>coupure de presse témoignant de la bénédiction de la croix lumineuse de St-Eugène par Dom F.-X. Huet, trappiste de Mistassini (copie, 1950);</w:t>
            </w:r>
          </w:p>
          <w:p w14:paraId="3D2980AA" w14:textId="77777777" w:rsidR="00722BFD" w:rsidRDefault="00722BFD" w:rsidP="00722BFD">
            <w:pPr>
              <w:rPr>
                <w:lang w:eastAsia="en-US"/>
              </w:rPr>
            </w:pPr>
          </w:p>
          <w:p w14:paraId="7C39C236" w14:textId="77777777" w:rsidR="00722BFD" w:rsidRPr="00306109" w:rsidRDefault="00722BFD" w:rsidP="00722BFD">
            <w:pPr>
              <w:rPr>
                <w:i/>
                <w:iCs/>
                <w:lang w:eastAsia="en-US"/>
              </w:rPr>
            </w:pPr>
            <w:r w:rsidRPr="00306109">
              <w:rPr>
                <w:i/>
                <w:iCs/>
                <w:lang w:eastAsia="en-US"/>
              </w:rPr>
              <w:t>Notes :</w:t>
            </w:r>
          </w:p>
          <w:p w14:paraId="31205907" w14:textId="101B43DF" w:rsidR="002A1EFC" w:rsidRDefault="002A1EFC" w:rsidP="00722BFD">
            <w:pPr>
              <w:rPr>
                <w:lang w:eastAsia="en-US"/>
              </w:rPr>
            </w:pPr>
            <w:r>
              <w:rPr>
                <w:lang w:eastAsia="en-US"/>
              </w:rPr>
              <w:t xml:space="preserve">Voir aussi </w:t>
            </w:r>
            <w:hyperlink w:anchor="P110A103Peres" w:history="1">
              <w:r w:rsidRPr="002A1EFC">
                <w:rPr>
                  <w:rStyle w:val="Lienhypertexte"/>
                  <w:lang w:eastAsia="en-US"/>
                </w:rPr>
                <w:t>P110/A10/3 Pères Trappistes</w:t>
              </w:r>
            </w:hyperlink>
            <w:r>
              <w:rPr>
                <w:lang w:eastAsia="en-US"/>
              </w:rPr>
              <w:t>, pour des documents se rapportant à Dom Huet.</w:t>
            </w:r>
          </w:p>
          <w:p w14:paraId="33C2F0DC" w14:textId="543FDD79" w:rsidR="00A35CF8" w:rsidRDefault="00A35CF8" w:rsidP="00722BFD">
            <w:pPr>
              <w:rPr>
                <w:lang w:eastAsia="en-US"/>
              </w:rPr>
            </w:pPr>
            <w:r>
              <w:rPr>
                <w:lang w:eastAsia="en-US"/>
              </w:rPr>
              <w:t xml:space="preserve">Documents dactylographiés et manuscrits, certains étant signés. </w:t>
            </w:r>
          </w:p>
          <w:p w14:paraId="7CCAAE84" w14:textId="1BEED08A" w:rsidR="00722BFD" w:rsidRDefault="00722BFD" w:rsidP="00722BFD">
            <w:pPr>
              <w:rPr>
                <w:lang w:eastAsia="en-US"/>
              </w:rPr>
            </w:pPr>
            <w:r>
              <w:rPr>
                <w:lang w:eastAsia="en-US"/>
              </w:rPr>
              <w:t xml:space="preserve">Versions numérisées seulement. </w:t>
            </w:r>
          </w:p>
          <w:p w14:paraId="0695F64B" w14:textId="77777777" w:rsidR="00722BFD" w:rsidRDefault="00722BFD" w:rsidP="00722BFD">
            <w:pPr>
              <w:rPr>
                <w:lang w:eastAsia="en-US"/>
              </w:rPr>
            </w:pPr>
            <w:r>
              <w:rPr>
                <w:lang w:eastAsia="en-US"/>
              </w:rPr>
              <w:t>Retour des originaux aux donateurs.</w:t>
            </w:r>
          </w:p>
          <w:p w14:paraId="6481E995" w14:textId="5482ECE6" w:rsidR="00AC5398" w:rsidRDefault="00AC5398" w:rsidP="00722BFD">
            <w:pPr>
              <w:rPr>
                <w:lang w:eastAsia="en-US"/>
              </w:rPr>
            </w:pPr>
            <w:r>
              <w:rPr>
                <w:lang w:eastAsia="en-US"/>
              </w:rPr>
              <w:t>Documents papier originaux</w:t>
            </w:r>
            <w:r w:rsidR="0081461D">
              <w:rPr>
                <w:lang w:eastAsia="en-US"/>
              </w:rPr>
              <w:t xml:space="preserve"> et une copie.</w:t>
            </w:r>
          </w:p>
          <w:p w14:paraId="6772D5C7" w14:textId="77777777" w:rsidR="00722BFD" w:rsidRDefault="00722BFD" w:rsidP="00722BFD">
            <w:pPr>
              <w:rPr>
                <w:lang w:eastAsia="en-US"/>
              </w:rPr>
            </w:pPr>
          </w:p>
          <w:p w14:paraId="54EB2D18" w14:textId="77777777" w:rsidR="00722BFD" w:rsidRDefault="00722BFD" w:rsidP="0034758D">
            <w:pPr>
              <w:pStyle w:val="Niveau4"/>
            </w:pPr>
          </w:p>
        </w:tc>
      </w:tr>
      <w:tr w:rsidR="00651929" w:rsidRPr="00A674F8" w14:paraId="3E68F920" w14:textId="77777777" w:rsidTr="007F33D1">
        <w:trPr>
          <w:trHeight w:val="873"/>
        </w:trPr>
        <w:tc>
          <w:tcPr>
            <w:tcW w:w="1555" w:type="dxa"/>
            <w:shd w:val="clear" w:color="auto" w:fill="D9D9D9" w:themeFill="background1" w:themeFillShade="D9"/>
          </w:tcPr>
          <w:p w14:paraId="1247AAED" w14:textId="19C86F42" w:rsidR="00651929" w:rsidRDefault="00651929" w:rsidP="00651929">
            <w:pPr>
              <w:rPr>
                <w:lang w:eastAsia="en-US"/>
              </w:rPr>
            </w:pPr>
            <w:r>
              <w:lastRenderedPageBreak/>
              <w:t>R-E-T</w:t>
            </w:r>
          </w:p>
        </w:tc>
        <w:tc>
          <w:tcPr>
            <w:tcW w:w="7801" w:type="dxa"/>
          </w:tcPr>
          <w:p w14:paraId="55517E59" w14:textId="77777777" w:rsidR="00651929" w:rsidRDefault="00651929" w:rsidP="00651929">
            <w:pPr>
              <w:pStyle w:val="Niveau4"/>
            </w:pPr>
            <w:bookmarkStart w:id="175" w:name="_Toc203028167"/>
            <w:bookmarkStart w:id="176" w:name="_Toc232759407"/>
            <w:r>
              <w:t>P110/A6/2.2 : Mes</w:t>
            </w:r>
            <w:bookmarkStart w:id="177" w:name="P110A622Messes"/>
            <w:bookmarkEnd w:id="177"/>
            <w:r>
              <w:t>ses</w:t>
            </w:r>
            <w:bookmarkEnd w:id="175"/>
            <w:bookmarkEnd w:id="176"/>
          </w:p>
          <w:p w14:paraId="17E01BF5" w14:textId="6D580B9C" w:rsidR="006E6B39" w:rsidRDefault="006E6B39" w:rsidP="006E6B39">
            <w:r>
              <w:t>- 1922-2002. – X cm de documents textuels.</w:t>
            </w:r>
          </w:p>
          <w:p w14:paraId="6A2785AD" w14:textId="77777777" w:rsidR="006E6B39" w:rsidRDefault="006E6B39" w:rsidP="006E6B39"/>
          <w:p w14:paraId="19F0D6A5" w14:textId="7FACD396" w:rsidR="006C3EE3" w:rsidRPr="006E6B39" w:rsidRDefault="006E6B39" w:rsidP="006E6B39">
            <w:r>
              <w:t xml:space="preserve">Ce dossier comprend de la correspondance pour </w:t>
            </w:r>
            <w:r w:rsidR="00651929" w:rsidRPr="000F14D6">
              <w:t>paiements de messes par des croyants pour le repos de l’âme de proches ou de religieux, ainsi que pour la guérison de membres de la famille ou amis (</w:t>
            </w:r>
            <w:r w:rsidRPr="000F14D6">
              <w:t xml:space="preserve">1922-1927, </w:t>
            </w:r>
            <w:r w:rsidR="00651929" w:rsidRPr="000F14D6">
              <w:t>1934-</w:t>
            </w:r>
            <w:r w:rsidR="00906AB8" w:rsidRPr="000F14D6">
              <w:t>1947</w:t>
            </w:r>
            <w:r w:rsidR="00651929" w:rsidRPr="000F14D6">
              <w:t>);</w:t>
            </w:r>
            <w:bookmarkStart w:id="178" w:name="_Hlk203655354"/>
            <w:r w:rsidRPr="000F14D6">
              <w:t xml:space="preserve"> des h</w:t>
            </w:r>
            <w:r w:rsidR="00690360" w:rsidRPr="000F14D6">
              <w:t>onoraire</w:t>
            </w:r>
            <w:r w:rsidRPr="000F14D6">
              <w:t>s</w:t>
            </w:r>
            <w:r w:rsidR="00690360" w:rsidRPr="000F14D6">
              <w:t xml:space="preserve"> d’une grand-messe et réclamation de salaire de fromager pour William Turcotte, signé Paul Morel (1924); </w:t>
            </w:r>
            <w:r w:rsidRPr="000F14D6">
              <w:t>une d</w:t>
            </w:r>
            <w:r w:rsidR="00D32E56" w:rsidRPr="000F14D6">
              <w:t xml:space="preserve">emande de la Fabrique de St-Eugène pour fournir les hosties et le vin de messe (1925); </w:t>
            </w:r>
            <w:bookmarkEnd w:id="178"/>
            <w:r w:rsidRPr="000F14D6">
              <w:t>une c</w:t>
            </w:r>
            <w:r w:rsidR="006A2219" w:rsidRPr="000F14D6">
              <w:t xml:space="preserve">oupure de presse pour la journée agricole à Mistassini (s.d.); </w:t>
            </w:r>
            <w:r w:rsidRPr="000F14D6">
              <w:t>des p</w:t>
            </w:r>
            <w:r w:rsidR="006C3EE3" w:rsidRPr="000F14D6">
              <w:t>rogrammes de messes (</w:t>
            </w:r>
            <w:r w:rsidR="000F14D6" w:rsidRPr="000F14D6">
              <w:t>1986-</w:t>
            </w:r>
            <w:r w:rsidR="006C3EE3" w:rsidRPr="000F14D6">
              <w:t xml:space="preserve">1993, 2002); </w:t>
            </w:r>
          </w:p>
          <w:p w14:paraId="0E1A3EEE" w14:textId="77777777" w:rsidR="003D7F83" w:rsidRDefault="003D7F83" w:rsidP="003D7F83">
            <w:pPr>
              <w:rPr>
                <w:color w:val="70AD47" w:themeColor="accent6"/>
              </w:rPr>
            </w:pPr>
          </w:p>
          <w:p w14:paraId="77E0D5BA" w14:textId="1181B04B" w:rsidR="003D7F83" w:rsidRPr="002D717E" w:rsidRDefault="003D7F83" w:rsidP="003D7F83">
            <w:r w:rsidRPr="002D717E">
              <w:t xml:space="preserve">Notes : </w:t>
            </w:r>
          </w:p>
          <w:p w14:paraId="4DE1EF04" w14:textId="2D08BDA4" w:rsidR="003D7F83" w:rsidRPr="002D717E" w:rsidRDefault="003D7F83" w:rsidP="003D7F83">
            <w:r w:rsidRPr="002D717E">
              <w:t xml:space="preserve">Voir </w:t>
            </w:r>
            <w:hyperlink w:anchor="P110A56Dons" w:history="1">
              <w:r w:rsidRPr="002D717E">
                <w:rPr>
                  <w:rStyle w:val="Lienhypertexte"/>
                  <w:color w:val="auto"/>
                </w:rPr>
                <w:t>P110/A5/6 Dons</w:t>
              </w:r>
            </w:hyperlink>
            <w:r w:rsidRPr="002D717E">
              <w:t xml:space="preserve"> pour d’autres paiements de messes de correspondances liées principalement à d’autres types de donation monétaire ou autres</w:t>
            </w:r>
            <w:r w:rsidR="002D717E" w:rsidRPr="002D717E">
              <w:t xml:space="preserve"> et </w:t>
            </w:r>
            <w:hyperlink w:anchor="P110A102Deces" w:history="1">
              <w:r w:rsidR="002D717E" w:rsidRPr="002D717E">
                <w:rPr>
                  <w:rStyle w:val="Lienhypertexte"/>
                </w:rPr>
                <w:t>P110/A10/2 Décès</w:t>
              </w:r>
            </w:hyperlink>
            <w:r w:rsidR="002D717E" w:rsidRPr="002D717E">
              <w:t xml:space="preserve"> pour des documents funéraires et avis de décès.</w:t>
            </w:r>
          </w:p>
          <w:p w14:paraId="627505B6" w14:textId="3960E582" w:rsidR="00651929" w:rsidRDefault="00651929" w:rsidP="00651929">
            <w:pPr>
              <w:pStyle w:val="Niveau4"/>
            </w:pPr>
          </w:p>
        </w:tc>
      </w:tr>
    </w:tbl>
    <w:p w14:paraId="6189762A" w14:textId="24AAD9DF" w:rsidR="00696AE2" w:rsidRDefault="00696AE2" w:rsidP="00923766"/>
    <w:p w14:paraId="497513BF" w14:textId="77777777" w:rsidR="00A92BF9" w:rsidRDefault="00A92BF9" w:rsidP="00923766"/>
    <w:p w14:paraId="05965BC1" w14:textId="12A8D3B7" w:rsidR="00A92BF9" w:rsidRPr="00A674F8" w:rsidRDefault="00A92BF9" w:rsidP="00A92BF9">
      <w:pPr>
        <w:pStyle w:val="Titre2"/>
      </w:pPr>
      <w:bookmarkStart w:id="179" w:name="_Toc232759408"/>
      <w:r>
        <w:lastRenderedPageBreak/>
        <w:t>P110</w:t>
      </w:r>
      <w:r w:rsidRPr="00A674F8">
        <w:t>/A</w:t>
      </w:r>
      <w:r w:rsidR="0056722E">
        <w:t>7</w:t>
      </w:r>
      <w:r w:rsidRPr="00A674F8">
        <w:t xml:space="preserve"> </w:t>
      </w:r>
      <w:r w:rsidR="006A7B71">
        <w:t>Communications</w:t>
      </w:r>
      <w:bookmarkEnd w:id="179"/>
    </w:p>
    <w:p w14:paraId="744AA54C" w14:textId="77777777" w:rsidR="00A92BF9" w:rsidRDefault="00A92BF9" w:rsidP="00A92BF9">
      <w:pPr>
        <w:rPr>
          <w:i/>
        </w:rPr>
      </w:pPr>
    </w:p>
    <w:p w14:paraId="6EB43890" w14:textId="77777777" w:rsidR="00A92BF9" w:rsidRPr="00AB6798" w:rsidRDefault="00A92BF9" w:rsidP="00A92BF9">
      <w:pPr>
        <w:rPr>
          <w:i/>
        </w:rPr>
      </w:pPr>
      <w:r w:rsidRPr="00AB6798">
        <w:rPr>
          <w:i/>
        </w:rPr>
        <w:t xml:space="preserve">Portée et contenu : </w:t>
      </w:r>
    </w:p>
    <w:p w14:paraId="12EAD225" w14:textId="0BB342F2" w:rsidR="00A92BF9" w:rsidRPr="00A674F8" w:rsidRDefault="00A92BF9" w:rsidP="00A92BF9">
      <w:r>
        <w:t xml:space="preserve">Cette sous-série comprend </w:t>
      </w:r>
      <w:r w:rsidR="002D717E">
        <w:t xml:space="preserve">les </w:t>
      </w:r>
      <w:hyperlink w:anchor="P110A71Relationsorganismes" w:history="1">
        <w:r w:rsidR="002D717E" w:rsidRPr="00164B43">
          <w:rPr>
            <w:rStyle w:val="Lienhypertexte"/>
            <w:i/>
            <w:iCs/>
          </w:rPr>
          <w:t>Relations avec d’autres organismes</w:t>
        </w:r>
      </w:hyperlink>
      <w:r w:rsidR="002D717E">
        <w:t xml:space="preserve"> et les </w:t>
      </w:r>
      <w:hyperlink w:anchor="P110A72RelationsResidents" w:history="1">
        <w:r w:rsidR="002D717E" w:rsidRPr="00164B43">
          <w:rPr>
            <w:rStyle w:val="Lienhypertexte"/>
            <w:i/>
            <w:iCs/>
          </w:rPr>
          <w:t>Relations avec les résidents</w:t>
        </w:r>
      </w:hyperlink>
      <w:r w:rsidR="002D717E">
        <w:t>.</w:t>
      </w:r>
    </w:p>
    <w:p w14:paraId="558C8339" w14:textId="77777777" w:rsidR="00A92BF9" w:rsidRDefault="00A92BF9" w:rsidP="00A92BF9"/>
    <w:p w14:paraId="2DAFABA5" w14:textId="77777777" w:rsidR="000D0B55" w:rsidRDefault="000D0B55" w:rsidP="00B21581">
      <w:pPr>
        <w:pStyle w:val="Niveau3"/>
      </w:pPr>
      <w:bookmarkStart w:id="180" w:name="_Toc232759409"/>
      <w:r>
        <w:t>P110</w:t>
      </w:r>
      <w:r w:rsidRPr="00B321DF">
        <w:t>/A</w:t>
      </w:r>
      <w:r>
        <w:t>7</w:t>
      </w:r>
      <w:r w:rsidRPr="00B321DF">
        <w:t xml:space="preserve">/1 : </w:t>
      </w:r>
      <w:r>
        <w:t>Rel</w:t>
      </w:r>
      <w:bookmarkStart w:id="181" w:name="P110A71Relationsorganismes"/>
      <w:bookmarkEnd w:id="181"/>
      <w:r>
        <w:t>ations avec d’autres organismes</w:t>
      </w:r>
      <w:bookmarkEnd w:id="180"/>
    </w:p>
    <w:p w14:paraId="4758AE0F" w14:textId="77777777" w:rsidR="000D0B55" w:rsidRDefault="000D0B55" w:rsidP="000D0B55">
      <w:pPr>
        <w:rPr>
          <w:lang w:eastAsia="en-US"/>
        </w:rPr>
      </w:pPr>
      <w:r>
        <w:rPr>
          <w:lang w:eastAsia="en-US"/>
        </w:rPr>
        <w:t xml:space="preserve">– 1947-1949. </w:t>
      </w:r>
      <w:r w:rsidRPr="00787AC4">
        <w:rPr>
          <w:highlight w:val="yellow"/>
          <w:lang w:eastAsia="en-US"/>
        </w:rPr>
        <w:t>– X cm de documents textuels.</w:t>
      </w:r>
    </w:p>
    <w:p w14:paraId="301A5C7A" w14:textId="77777777" w:rsidR="000D0B55" w:rsidRDefault="000D0B55" w:rsidP="000D0B55">
      <w:pPr>
        <w:rPr>
          <w:lang w:eastAsia="en-US"/>
        </w:rPr>
      </w:pPr>
    </w:p>
    <w:p w14:paraId="7E5A84CA" w14:textId="77777777" w:rsidR="000D0B55" w:rsidRDefault="000D0B55" w:rsidP="000D0B55">
      <w:pPr>
        <w:rPr>
          <w:lang w:eastAsia="en-US"/>
        </w:rPr>
      </w:pPr>
      <w:r>
        <w:rPr>
          <w:lang w:eastAsia="en-US"/>
        </w:rPr>
        <w:t xml:space="preserve">Cette sous-sous-série comprend les dossiers </w:t>
      </w:r>
      <w:r w:rsidRPr="000D0B55">
        <w:rPr>
          <w:i/>
          <w:iCs/>
          <w:lang w:eastAsia="en-US"/>
        </w:rPr>
        <w:t>Conseil de ville de Dolbeau,</w:t>
      </w:r>
      <w:r>
        <w:rPr>
          <w:lang w:eastAsia="en-US"/>
        </w:rPr>
        <w:t xml:space="preserve"> etc. </w:t>
      </w:r>
    </w:p>
    <w:p w14:paraId="6688EB16" w14:textId="77777777" w:rsidR="000D0B55" w:rsidRDefault="000D0B55" w:rsidP="00A92BF9"/>
    <w:p w14:paraId="5CCFCDE2" w14:textId="79FCE8BE" w:rsidR="00B4541B" w:rsidRDefault="00B4541B" w:rsidP="00B4541B">
      <w:pPr>
        <w:pStyle w:val="Niveau4"/>
      </w:pPr>
      <w:bookmarkStart w:id="182" w:name="P110A711ConseildevilleDolbeauMist"/>
      <w:bookmarkStart w:id="183" w:name="_Toc232759410"/>
      <w:r>
        <w:t>P110/A7/1.1 : Conseil</w:t>
      </w:r>
      <w:r w:rsidR="00EF308F">
        <w:t>s</w:t>
      </w:r>
      <w:r>
        <w:t xml:space="preserve"> de ville de Dolbeau</w:t>
      </w:r>
      <w:r w:rsidR="00EF308F">
        <w:t xml:space="preserve"> et de Mistassini</w:t>
      </w:r>
      <w:bookmarkEnd w:id="182"/>
      <w:bookmarkEnd w:id="183"/>
    </w:p>
    <w:p w14:paraId="2B1A3F07" w14:textId="6029F2CB" w:rsidR="00B4541B" w:rsidRDefault="00B4541B" w:rsidP="00B4541B">
      <w:pPr>
        <w:rPr>
          <w:lang w:eastAsia="en-US"/>
        </w:rPr>
      </w:pPr>
      <w:r>
        <w:rPr>
          <w:lang w:eastAsia="en-US"/>
        </w:rPr>
        <w:t xml:space="preserve">– </w:t>
      </w:r>
      <w:r w:rsidR="006A2219">
        <w:rPr>
          <w:lang w:eastAsia="en-US"/>
        </w:rPr>
        <w:t xml:space="preserve">1919, </w:t>
      </w:r>
      <w:r>
        <w:rPr>
          <w:lang w:eastAsia="en-US"/>
        </w:rPr>
        <w:t>194</w:t>
      </w:r>
      <w:r w:rsidR="00EF308F">
        <w:rPr>
          <w:lang w:eastAsia="en-US"/>
        </w:rPr>
        <w:t>1</w:t>
      </w:r>
      <w:r>
        <w:rPr>
          <w:lang w:eastAsia="en-US"/>
        </w:rPr>
        <w:t xml:space="preserve">-1949. </w:t>
      </w:r>
      <w:r w:rsidRPr="00787AC4">
        <w:rPr>
          <w:highlight w:val="yellow"/>
          <w:lang w:eastAsia="en-US"/>
        </w:rPr>
        <w:t>– X cm de documents textuels.</w:t>
      </w:r>
    </w:p>
    <w:p w14:paraId="169492C8" w14:textId="77777777" w:rsidR="00B4541B" w:rsidRPr="00A674F8" w:rsidRDefault="00B4541B" w:rsidP="00A92BF9"/>
    <w:tbl>
      <w:tblPr>
        <w:tblW w:w="9356" w:type="dxa"/>
        <w:tblInd w:w="-567" w:type="dxa"/>
        <w:shd w:val="clear" w:color="auto" w:fill="D9D9D9"/>
        <w:tblLook w:val="04A0" w:firstRow="1" w:lastRow="0" w:firstColumn="1" w:lastColumn="0" w:noHBand="0" w:noVBand="1"/>
      </w:tblPr>
      <w:tblGrid>
        <w:gridCol w:w="1555"/>
        <w:gridCol w:w="7801"/>
      </w:tblGrid>
      <w:tr w:rsidR="00A92BF9" w:rsidRPr="00A674F8" w14:paraId="00465155" w14:textId="77777777" w:rsidTr="005E2181">
        <w:trPr>
          <w:trHeight w:val="873"/>
        </w:trPr>
        <w:tc>
          <w:tcPr>
            <w:tcW w:w="1555" w:type="dxa"/>
            <w:shd w:val="clear" w:color="auto" w:fill="D9D9D9" w:themeFill="background1" w:themeFillShade="D9"/>
            <w:hideMark/>
          </w:tcPr>
          <w:p w14:paraId="0A92FAE0" w14:textId="77777777" w:rsidR="00A92BF9" w:rsidRPr="00A674F8" w:rsidRDefault="00A92BF9" w:rsidP="005E2181">
            <w:pPr>
              <w:rPr>
                <w:lang w:eastAsia="en-US"/>
              </w:rPr>
            </w:pPr>
            <w:r w:rsidRPr="00A674F8">
              <w:rPr>
                <w:lang w:eastAsia="en-US"/>
              </w:rPr>
              <w:t>R-E-T-P</w:t>
            </w:r>
          </w:p>
        </w:tc>
        <w:tc>
          <w:tcPr>
            <w:tcW w:w="7801" w:type="dxa"/>
            <w:hideMark/>
          </w:tcPr>
          <w:p w14:paraId="3EBEC139" w14:textId="00BCAA64" w:rsidR="00787AC4" w:rsidRPr="00787AC4" w:rsidRDefault="00787AC4" w:rsidP="005E2181">
            <w:pPr>
              <w:rPr>
                <w:i/>
                <w:iCs/>
                <w:lang w:eastAsia="en-US"/>
              </w:rPr>
            </w:pPr>
            <w:r>
              <w:rPr>
                <w:i/>
                <w:iCs/>
                <w:lang w:eastAsia="en-US"/>
              </w:rPr>
              <w:t>Portée et contenu :</w:t>
            </w:r>
          </w:p>
          <w:p w14:paraId="701333F7" w14:textId="1EB1BCA4" w:rsidR="00306109" w:rsidRDefault="00306109" w:rsidP="005E2181">
            <w:pPr>
              <w:rPr>
                <w:lang w:eastAsia="en-US"/>
              </w:rPr>
            </w:pPr>
            <w:r>
              <w:rPr>
                <w:lang w:eastAsia="en-US"/>
              </w:rPr>
              <w:t>Ce dossier comprend </w:t>
            </w:r>
            <w:r w:rsidR="009E2B58">
              <w:rPr>
                <w:lang w:eastAsia="en-US"/>
              </w:rPr>
              <w:t>des résolutions des conseils de la Municipalité de St-Michel de Mistassini et de la Ville de Dolbeau</w:t>
            </w:r>
            <w:r w:rsidR="00AA1FD6">
              <w:rPr>
                <w:lang w:eastAsia="en-US"/>
              </w:rPr>
              <w:t xml:space="preserve">, des coupures de presse de nouvelles des municipalités conservées par les Pères Trappistes, de la correspondance avec les administrations municipales, des communications entre la Ville de Dolbeau et la Lake St. John notamment des nouvelles dans les journaux. </w:t>
            </w:r>
          </w:p>
          <w:p w14:paraId="73F01E78" w14:textId="77777777" w:rsidR="00FE7C61" w:rsidRDefault="00FE7C61" w:rsidP="005E2181">
            <w:pPr>
              <w:rPr>
                <w:lang w:eastAsia="en-US"/>
              </w:rPr>
            </w:pPr>
          </w:p>
          <w:p w14:paraId="7CCC479F" w14:textId="4F10AF7E" w:rsidR="00FE7C61" w:rsidRDefault="00FE7C61" w:rsidP="00FE7C61">
            <w:pPr>
              <w:pStyle w:val="Style1"/>
            </w:pPr>
            <w:r>
              <w:t>Municipalité de St-Michel de Mistassini :</w:t>
            </w:r>
          </w:p>
          <w:p w14:paraId="264C176A" w14:textId="672435B1" w:rsidR="006A2219" w:rsidRDefault="006A2219">
            <w:pPr>
              <w:pStyle w:val="Paragraphedeliste"/>
              <w:numPr>
                <w:ilvl w:val="0"/>
                <w:numId w:val="8"/>
              </w:numPr>
              <w:rPr>
                <w:lang w:eastAsia="en-US"/>
              </w:rPr>
            </w:pPr>
            <w:r>
              <w:rPr>
                <w:lang w:eastAsia="en-US"/>
              </w:rPr>
              <w:t xml:space="preserve">Résolution du conseil de la </w:t>
            </w:r>
            <w:r w:rsidR="009E2B58">
              <w:rPr>
                <w:lang w:eastAsia="en-US"/>
              </w:rPr>
              <w:t>M</w:t>
            </w:r>
            <w:r>
              <w:rPr>
                <w:lang w:eastAsia="en-US"/>
              </w:rPr>
              <w:t>unicipalité de St-Michel de Mistassini ordonnant les Pères à relever leurs calvets ou ponceaux</w:t>
            </w:r>
            <w:r w:rsidR="005B20D9">
              <w:rPr>
                <w:lang w:eastAsia="en-US"/>
              </w:rPr>
              <w:t xml:space="preserve"> (ponts)</w:t>
            </w:r>
            <w:r>
              <w:rPr>
                <w:lang w:eastAsia="en-US"/>
              </w:rPr>
              <w:t xml:space="preserve"> avant la crue des eaux (19</w:t>
            </w:r>
            <w:r w:rsidR="007E5788">
              <w:rPr>
                <w:lang w:eastAsia="en-US"/>
              </w:rPr>
              <w:t>0</w:t>
            </w:r>
            <w:r>
              <w:rPr>
                <w:lang w:eastAsia="en-US"/>
              </w:rPr>
              <w:t xml:space="preserve">9); </w:t>
            </w:r>
          </w:p>
          <w:p w14:paraId="2B2E359E" w14:textId="61E9F612" w:rsidR="00FE7C61" w:rsidRDefault="00FE7C61">
            <w:pPr>
              <w:pStyle w:val="Paragraphedeliste"/>
              <w:numPr>
                <w:ilvl w:val="0"/>
                <w:numId w:val="8"/>
              </w:numPr>
              <w:rPr>
                <w:lang w:eastAsia="en-US"/>
              </w:rPr>
            </w:pPr>
            <w:r>
              <w:rPr>
                <w:lang w:eastAsia="en-US"/>
              </w:rPr>
              <w:t>Autorisations quant à l’ouverture</w:t>
            </w:r>
            <w:r w:rsidR="00AC4F76">
              <w:rPr>
                <w:lang w:eastAsia="en-US"/>
              </w:rPr>
              <w:t xml:space="preserve"> du chemin de la Rivière Mistassibi à St-Eugène</w:t>
            </w:r>
            <w:r>
              <w:rPr>
                <w:lang w:eastAsia="en-US"/>
              </w:rPr>
              <w:t xml:space="preserve"> (1924)</w:t>
            </w:r>
            <w:r w:rsidR="00AC4F76">
              <w:rPr>
                <w:lang w:eastAsia="en-US"/>
              </w:rPr>
              <w:t>, approbation du Conseil de Comté pour la fermeture de l’ancien chemin de la Rivière-aux-Rats (1925), passage interdit sur le chemin fermé (1928)</w:t>
            </w:r>
            <w:r>
              <w:rPr>
                <w:lang w:eastAsia="en-US"/>
              </w:rPr>
              <w:t xml:space="preserve">; </w:t>
            </w:r>
          </w:p>
          <w:p w14:paraId="76A5048C" w14:textId="6120382A" w:rsidR="0055768A" w:rsidRDefault="0055768A">
            <w:pPr>
              <w:pStyle w:val="Paragraphedeliste"/>
              <w:numPr>
                <w:ilvl w:val="0"/>
                <w:numId w:val="8"/>
              </w:numPr>
              <w:rPr>
                <w:lang w:eastAsia="en-US"/>
              </w:rPr>
            </w:pPr>
            <w:r>
              <w:rPr>
                <w:lang w:eastAsia="en-US"/>
              </w:rPr>
              <w:t xml:space="preserve">Manque d’entretien du chemin de la ferme (1930); </w:t>
            </w:r>
          </w:p>
          <w:p w14:paraId="42C50A6B" w14:textId="551D00BC" w:rsidR="00FE236F" w:rsidRDefault="00FE236F">
            <w:pPr>
              <w:pStyle w:val="Paragraphedeliste"/>
              <w:numPr>
                <w:ilvl w:val="0"/>
                <w:numId w:val="8"/>
              </w:numPr>
              <w:rPr>
                <w:lang w:eastAsia="en-US"/>
              </w:rPr>
            </w:pPr>
            <w:r>
              <w:rPr>
                <w:lang w:eastAsia="en-US"/>
              </w:rPr>
              <w:t>Coupures de presse concernant l’historique et le développement de Mistassini (</w:t>
            </w:r>
            <w:r w:rsidR="00C72A90">
              <w:rPr>
                <w:lang w:eastAsia="en-US"/>
              </w:rPr>
              <w:t xml:space="preserve">copies, </w:t>
            </w:r>
            <w:r>
              <w:rPr>
                <w:lang w:eastAsia="en-US"/>
              </w:rPr>
              <w:t>1950);</w:t>
            </w:r>
          </w:p>
          <w:p w14:paraId="028BE767" w14:textId="77777777" w:rsidR="00FE7C61" w:rsidRDefault="00FE7C61" w:rsidP="00FE7C61">
            <w:pPr>
              <w:pStyle w:val="Paragraphedeliste"/>
              <w:rPr>
                <w:lang w:eastAsia="en-US"/>
              </w:rPr>
            </w:pPr>
          </w:p>
          <w:p w14:paraId="3F3C56C5" w14:textId="40C8B011" w:rsidR="00FE7C61" w:rsidRDefault="00FE7C61" w:rsidP="00FE7C61">
            <w:pPr>
              <w:pStyle w:val="Style1"/>
            </w:pPr>
            <w:r>
              <w:t>Ville de Dolbeau :</w:t>
            </w:r>
          </w:p>
          <w:p w14:paraId="1443C658" w14:textId="1F765557" w:rsidR="00EF308F" w:rsidRDefault="006A2219">
            <w:pPr>
              <w:pStyle w:val="Paragraphedeliste"/>
              <w:numPr>
                <w:ilvl w:val="0"/>
                <w:numId w:val="8"/>
              </w:numPr>
              <w:rPr>
                <w:lang w:eastAsia="en-US"/>
              </w:rPr>
            </w:pPr>
            <w:r>
              <w:rPr>
                <w:lang w:eastAsia="en-US"/>
              </w:rPr>
              <w:t>Coupures de presse des débuts de la ville de Dolbeau et développement (</w:t>
            </w:r>
            <w:r w:rsidR="00A43205">
              <w:rPr>
                <w:lang w:eastAsia="en-US"/>
              </w:rPr>
              <w:t>1929-</w:t>
            </w:r>
            <w:r>
              <w:rPr>
                <w:lang w:eastAsia="en-US"/>
              </w:rPr>
              <w:t>194</w:t>
            </w:r>
            <w:r w:rsidR="00FE236F">
              <w:rPr>
                <w:lang w:eastAsia="en-US"/>
              </w:rPr>
              <w:t>9</w:t>
            </w:r>
            <w:r>
              <w:rPr>
                <w:lang w:eastAsia="en-US"/>
              </w:rPr>
              <w:t>);</w:t>
            </w:r>
            <w:r w:rsidR="00EF308F">
              <w:rPr>
                <w:lang w:eastAsia="en-US"/>
              </w:rPr>
              <w:t xml:space="preserve"> </w:t>
            </w:r>
          </w:p>
          <w:p w14:paraId="071C1491" w14:textId="77777777" w:rsidR="00A43205" w:rsidRDefault="00A43205">
            <w:pPr>
              <w:pStyle w:val="Paragraphedeliste"/>
              <w:numPr>
                <w:ilvl w:val="0"/>
                <w:numId w:val="8"/>
              </w:numPr>
              <w:rPr>
                <w:lang w:eastAsia="en-US"/>
              </w:rPr>
            </w:pPr>
            <w:r>
              <w:rPr>
                <w:lang w:eastAsia="en-US"/>
              </w:rPr>
              <w:t>Installation de clôture à neige entre les municipalités (1941);</w:t>
            </w:r>
          </w:p>
          <w:p w14:paraId="459B1851" w14:textId="51B77BFA" w:rsidR="00FE7C61" w:rsidRDefault="00FE7C61">
            <w:pPr>
              <w:pStyle w:val="Paragraphedeliste"/>
              <w:numPr>
                <w:ilvl w:val="0"/>
                <w:numId w:val="8"/>
              </w:numPr>
              <w:rPr>
                <w:lang w:eastAsia="en-US"/>
              </w:rPr>
            </w:pPr>
            <w:r>
              <w:rPr>
                <w:lang w:eastAsia="en-US"/>
              </w:rPr>
              <w:t xml:space="preserve">Une invitation à une réception du conseil de ville de Dolbeau (1949); </w:t>
            </w:r>
          </w:p>
          <w:p w14:paraId="7ED4D277" w14:textId="42FC65B2" w:rsidR="00FE7C61" w:rsidRDefault="00FE7C61">
            <w:pPr>
              <w:pStyle w:val="Paragraphedeliste"/>
              <w:numPr>
                <w:ilvl w:val="0"/>
                <w:numId w:val="8"/>
              </w:numPr>
              <w:rPr>
                <w:lang w:eastAsia="en-US"/>
              </w:rPr>
            </w:pPr>
            <w:r>
              <w:rPr>
                <w:lang w:eastAsia="en-US"/>
              </w:rPr>
              <w:t>Une liste de règlements adoptés par le conseil de ville de Dolbeau entre le 20 février 1947 et le 28 décembre 1948 (1949);</w:t>
            </w:r>
          </w:p>
          <w:p w14:paraId="1EAF11F6" w14:textId="77777777" w:rsidR="00FE7C61" w:rsidRDefault="00FE7C61" w:rsidP="00FE7C61">
            <w:pPr>
              <w:pStyle w:val="Paragraphedeliste"/>
              <w:rPr>
                <w:lang w:eastAsia="en-US"/>
              </w:rPr>
            </w:pPr>
          </w:p>
          <w:p w14:paraId="1A262640" w14:textId="19E20FFE" w:rsidR="00FE7C61" w:rsidRDefault="00FE7C61" w:rsidP="00FE7C61">
            <w:pPr>
              <w:pStyle w:val="Style1"/>
            </w:pPr>
            <w:r>
              <w:t xml:space="preserve">Lake St. John et Ville de Dolbeau : </w:t>
            </w:r>
          </w:p>
          <w:p w14:paraId="6255A512" w14:textId="59C83B5A" w:rsidR="00786594" w:rsidRDefault="00786594">
            <w:pPr>
              <w:pStyle w:val="Paragraphedeliste"/>
              <w:numPr>
                <w:ilvl w:val="0"/>
                <w:numId w:val="8"/>
              </w:numPr>
              <w:rPr>
                <w:lang w:eastAsia="en-US"/>
              </w:rPr>
            </w:pPr>
            <w:r>
              <w:rPr>
                <w:lang w:eastAsia="en-US"/>
              </w:rPr>
              <w:t xml:space="preserve">Coupures de presse </w:t>
            </w:r>
            <w:r w:rsidR="00A43205">
              <w:rPr>
                <w:lang w:eastAsia="en-US"/>
              </w:rPr>
              <w:t xml:space="preserve">pour une taxe municipale chargée à la machinerie du moulin à papier Lake St. John de Dolbeau (1944); </w:t>
            </w:r>
          </w:p>
          <w:p w14:paraId="6E021032" w14:textId="7E3F6D6B" w:rsidR="00EF308F" w:rsidRDefault="00EF308F">
            <w:pPr>
              <w:pStyle w:val="Paragraphedeliste"/>
              <w:numPr>
                <w:ilvl w:val="0"/>
                <w:numId w:val="8"/>
              </w:numPr>
              <w:rPr>
                <w:lang w:eastAsia="en-US"/>
              </w:rPr>
            </w:pPr>
            <w:r>
              <w:rPr>
                <w:lang w:eastAsia="en-US"/>
              </w:rPr>
              <w:lastRenderedPageBreak/>
              <w:t>Une correspondance de M. Jean-Paul Gagnon avec M. W.S. Cramp, gérant résident de la Lake St. John Power &amp; Paper Co. Ltd. (papetière de Dolbeau</w:t>
            </w:r>
            <w:r w:rsidR="00FE7C61">
              <w:rPr>
                <w:lang w:eastAsia="en-US"/>
              </w:rPr>
              <w:t xml:space="preserve">) </w:t>
            </w:r>
            <w:r>
              <w:rPr>
                <w:lang w:eastAsia="en-US"/>
              </w:rPr>
              <w:t xml:space="preserve">au sujet d’une publication dans le journal adressée à la Ville de Dolbeau (1948); </w:t>
            </w:r>
          </w:p>
          <w:p w14:paraId="11B94B76" w14:textId="77777777" w:rsidR="00A92BF9" w:rsidRDefault="00A92BF9" w:rsidP="005E2181">
            <w:pPr>
              <w:rPr>
                <w:lang w:eastAsia="en-US"/>
              </w:rPr>
            </w:pPr>
          </w:p>
          <w:p w14:paraId="595E3B3A" w14:textId="35302D4F" w:rsidR="00306109" w:rsidRPr="00306109" w:rsidRDefault="00306109" w:rsidP="005E2181">
            <w:pPr>
              <w:rPr>
                <w:i/>
                <w:iCs/>
                <w:lang w:eastAsia="en-US"/>
              </w:rPr>
            </w:pPr>
            <w:r w:rsidRPr="00306109">
              <w:rPr>
                <w:i/>
                <w:iCs/>
                <w:lang w:eastAsia="en-US"/>
              </w:rPr>
              <w:t>Notes :</w:t>
            </w:r>
          </w:p>
          <w:p w14:paraId="3F09C4DD" w14:textId="44C5F6B4" w:rsidR="00FE236F" w:rsidRDefault="00FE236F" w:rsidP="005E2181">
            <w:pPr>
              <w:rPr>
                <w:lang w:eastAsia="en-US"/>
              </w:rPr>
            </w:pPr>
            <w:r>
              <w:rPr>
                <w:lang w:eastAsia="en-US"/>
              </w:rPr>
              <w:t xml:space="preserve">Voir </w:t>
            </w:r>
            <w:hyperlink w:anchor="_P110/A2_Fondation" w:history="1">
              <w:r w:rsidRPr="00FE236F">
                <w:rPr>
                  <w:rStyle w:val="Lienhypertexte"/>
                  <w:lang w:eastAsia="en-US"/>
                </w:rPr>
                <w:t>P110/A2/1 Historique des Pères Trappistes</w:t>
              </w:r>
            </w:hyperlink>
            <w:r>
              <w:rPr>
                <w:lang w:eastAsia="en-US"/>
              </w:rPr>
              <w:t xml:space="preserve"> pour davantage d’informations sur la fondation de Mistassini. </w:t>
            </w:r>
          </w:p>
          <w:p w14:paraId="6E166772" w14:textId="5F18372E" w:rsidR="00FE7C61" w:rsidRDefault="00306109" w:rsidP="005E2181">
            <w:pPr>
              <w:rPr>
                <w:lang w:eastAsia="en-US"/>
              </w:rPr>
            </w:pPr>
            <w:r>
              <w:rPr>
                <w:lang w:eastAsia="en-US"/>
              </w:rPr>
              <w:t xml:space="preserve">Un document </w:t>
            </w:r>
            <w:r w:rsidR="00FE7C61">
              <w:rPr>
                <w:lang w:eastAsia="en-US"/>
              </w:rPr>
              <w:t xml:space="preserve">est imprimé </w:t>
            </w:r>
            <w:r>
              <w:rPr>
                <w:lang w:eastAsia="en-US"/>
              </w:rPr>
              <w:t>sur carton</w:t>
            </w:r>
            <w:r w:rsidR="00FE7C61">
              <w:rPr>
                <w:lang w:eastAsia="en-US"/>
              </w:rPr>
              <w:t xml:space="preserve">. </w:t>
            </w:r>
          </w:p>
          <w:p w14:paraId="5DFBC895" w14:textId="1857F5B2" w:rsidR="00306109" w:rsidRDefault="00FE7C61" w:rsidP="005E2181">
            <w:pPr>
              <w:rPr>
                <w:lang w:eastAsia="en-US"/>
              </w:rPr>
            </w:pPr>
            <w:r>
              <w:rPr>
                <w:lang w:eastAsia="en-US"/>
              </w:rPr>
              <w:t xml:space="preserve">Certaines </w:t>
            </w:r>
            <w:r w:rsidR="00306109">
              <w:rPr>
                <w:lang w:eastAsia="en-US"/>
              </w:rPr>
              <w:t xml:space="preserve">correspondances </w:t>
            </w:r>
            <w:r>
              <w:rPr>
                <w:lang w:eastAsia="en-US"/>
              </w:rPr>
              <w:t xml:space="preserve">sont </w:t>
            </w:r>
            <w:r w:rsidR="00306109">
              <w:rPr>
                <w:lang w:eastAsia="en-US"/>
              </w:rPr>
              <w:t>sur papier calque, dactylographié, débroché et légèrement plié dans les coins ou jaunis</w:t>
            </w:r>
            <w:r>
              <w:rPr>
                <w:lang w:eastAsia="en-US"/>
              </w:rPr>
              <w:t>, d’autres sont manuscrites à l’encre et en lettres cursives, impliquant ainsi une difficulté à la lecture.</w:t>
            </w:r>
          </w:p>
          <w:p w14:paraId="34AF2AC5" w14:textId="0CB3E78A" w:rsidR="005B20D9" w:rsidRDefault="005B20D9" w:rsidP="005E2181">
            <w:pPr>
              <w:rPr>
                <w:lang w:eastAsia="en-US"/>
              </w:rPr>
            </w:pPr>
            <w:r>
              <w:rPr>
                <w:lang w:eastAsia="en-US"/>
              </w:rPr>
              <w:t>Certains documents sont signés, notamment par le maire Eugène Boulianne et le secrétaire-trésorier Elzéar Rousseau de St-Michel de Mistassini.</w:t>
            </w:r>
          </w:p>
          <w:p w14:paraId="6B17BBCE" w14:textId="7231A5F1" w:rsidR="00A92BF9" w:rsidRDefault="00306109" w:rsidP="005E2181">
            <w:pPr>
              <w:rPr>
                <w:lang w:eastAsia="en-US"/>
              </w:rPr>
            </w:pPr>
            <w:r>
              <w:rPr>
                <w:lang w:eastAsia="en-US"/>
              </w:rPr>
              <w:t>Originaux</w:t>
            </w:r>
            <w:r w:rsidR="00FE236F">
              <w:rPr>
                <w:lang w:eastAsia="en-US"/>
              </w:rPr>
              <w:t xml:space="preserve"> et copies.</w:t>
            </w:r>
          </w:p>
          <w:p w14:paraId="1DC095FA" w14:textId="4530AE5A" w:rsidR="000D0B55" w:rsidRPr="00832D51" w:rsidRDefault="000D0B55" w:rsidP="005E2181">
            <w:pPr>
              <w:rPr>
                <w:lang w:eastAsia="en-US"/>
              </w:rPr>
            </w:pPr>
          </w:p>
        </w:tc>
      </w:tr>
    </w:tbl>
    <w:p w14:paraId="674D29B9" w14:textId="77777777" w:rsidR="00E836D4" w:rsidRDefault="00E836D4"/>
    <w:p w14:paraId="525A9A8B" w14:textId="1B61232C" w:rsidR="00B4541B" w:rsidRDefault="00B4541B" w:rsidP="00B4541B">
      <w:pPr>
        <w:pStyle w:val="Niveau4"/>
      </w:pPr>
      <w:bookmarkStart w:id="184" w:name="_Hlk203655647"/>
      <w:bookmarkStart w:id="185" w:name="P110A712UsineDolbeau"/>
      <w:bookmarkStart w:id="186" w:name="_Toc232759411"/>
      <w:r>
        <w:t xml:space="preserve">P110/A7/1.2 : </w:t>
      </w:r>
      <w:r w:rsidR="009375A0">
        <w:t>Usine de Dolbeau</w:t>
      </w:r>
      <w:bookmarkEnd w:id="186"/>
    </w:p>
    <w:bookmarkEnd w:id="184"/>
    <w:bookmarkEnd w:id="185"/>
    <w:p w14:paraId="78E7AB7F" w14:textId="26788A7D" w:rsidR="00B4541B" w:rsidRDefault="00B4541B" w:rsidP="00B4541B">
      <w:pPr>
        <w:rPr>
          <w:lang w:eastAsia="en-US"/>
        </w:rPr>
      </w:pPr>
      <w:r>
        <w:rPr>
          <w:lang w:eastAsia="en-US"/>
        </w:rPr>
        <w:t xml:space="preserve">– </w:t>
      </w:r>
      <w:r w:rsidR="00CF1608">
        <w:rPr>
          <w:lang w:eastAsia="en-US"/>
        </w:rPr>
        <w:t>1931</w:t>
      </w:r>
      <w:r>
        <w:rPr>
          <w:lang w:eastAsia="en-US"/>
        </w:rPr>
        <w:t xml:space="preserve">. </w:t>
      </w:r>
      <w:r w:rsidRPr="00787AC4">
        <w:rPr>
          <w:highlight w:val="yellow"/>
          <w:lang w:eastAsia="en-US"/>
        </w:rPr>
        <w:t>– X cm de documents textuels.</w:t>
      </w:r>
    </w:p>
    <w:p w14:paraId="373DA11D" w14:textId="77777777" w:rsidR="00B4541B" w:rsidRDefault="00B4541B"/>
    <w:tbl>
      <w:tblPr>
        <w:tblW w:w="9356" w:type="dxa"/>
        <w:tblInd w:w="-567" w:type="dxa"/>
        <w:shd w:val="clear" w:color="auto" w:fill="D9D9D9"/>
        <w:tblLook w:val="04A0" w:firstRow="1" w:lastRow="0" w:firstColumn="1" w:lastColumn="0" w:noHBand="0" w:noVBand="1"/>
      </w:tblPr>
      <w:tblGrid>
        <w:gridCol w:w="1555"/>
        <w:gridCol w:w="7801"/>
      </w:tblGrid>
      <w:tr w:rsidR="006A7B71" w:rsidRPr="00A674F8" w14:paraId="09A09958" w14:textId="77777777" w:rsidTr="005E2181">
        <w:trPr>
          <w:trHeight w:val="873"/>
        </w:trPr>
        <w:tc>
          <w:tcPr>
            <w:tcW w:w="1555" w:type="dxa"/>
            <w:shd w:val="clear" w:color="auto" w:fill="D9D9D9" w:themeFill="background1" w:themeFillShade="D9"/>
          </w:tcPr>
          <w:p w14:paraId="519329DB" w14:textId="12FF56AF" w:rsidR="006A7B71" w:rsidRPr="00A674F8" w:rsidRDefault="006A7B71" w:rsidP="005E2181">
            <w:pPr>
              <w:rPr>
                <w:lang w:eastAsia="en-US"/>
              </w:rPr>
            </w:pPr>
            <w:r w:rsidRPr="00A674F8">
              <w:rPr>
                <w:lang w:eastAsia="en-US"/>
              </w:rPr>
              <w:t>R-E-T-P</w:t>
            </w:r>
          </w:p>
        </w:tc>
        <w:tc>
          <w:tcPr>
            <w:tcW w:w="7801" w:type="dxa"/>
          </w:tcPr>
          <w:p w14:paraId="64096CA6" w14:textId="5F529BE9" w:rsidR="006A7B71" w:rsidRPr="00787AC4" w:rsidRDefault="006A7B71" w:rsidP="006A7B71">
            <w:pPr>
              <w:rPr>
                <w:i/>
                <w:iCs/>
                <w:lang w:eastAsia="en-US"/>
              </w:rPr>
            </w:pPr>
            <w:r>
              <w:rPr>
                <w:i/>
                <w:iCs/>
                <w:lang w:eastAsia="en-US"/>
              </w:rPr>
              <w:t>Portée et contenu :</w:t>
            </w:r>
          </w:p>
          <w:p w14:paraId="298979EE" w14:textId="77777777" w:rsidR="00BD169C" w:rsidRDefault="006A7B71" w:rsidP="006A7B71">
            <w:pPr>
              <w:rPr>
                <w:lang w:eastAsia="en-US"/>
              </w:rPr>
            </w:pPr>
            <w:r>
              <w:rPr>
                <w:lang w:eastAsia="en-US"/>
              </w:rPr>
              <w:t>Ce dossier comprend</w:t>
            </w:r>
            <w:r w:rsidR="00127A1C">
              <w:rPr>
                <w:lang w:eastAsia="en-US"/>
              </w:rPr>
              <w:t xml:space="preserve"> des correspondances</w:t>
            </w:r>
            <w:r w:rsidR="00CF1608">
              <w:rPr>
                <w:lang w:eastAsia="en-US"/>
              </w:rPr>
              <w:t xml:space="preserve"> </w:t>
            </w:r>
            <w:r w:rsidR="00BD169C">
              <w:rPr>
                <w:lang w:eastAsia="en-US"/>
              </w:rPr>
              <w:t xml:space="preserve">amicales représentant les relations des Pères avec l’usine de Dolbeau et ses dirigeants. </w:t>
            </w:r>
          </w:p>
          <w:p w14:paraId="593C44A8" w14:textId="77777777" w:rsidR="00A43205" w:rsidRDefault="00A43205" w:rsidP="006A7B71">
            <w:pPr>
              <w:rPr>
                <w:lang w:eastAsia="en-US"/>
              </w:rPr>
            </w:pPr>
          </w:p>
          <w:p w14:paraId="529B20BD" w14:textId="34BA78C7" w:rsidR="009B4F5D" w:rsidRDefault="00BD169C" w:rsidP="006A7B71">
            <w:pPr>
              <w:rPr>
                <w:lang w:eastAsia="en-US"/>
              </w:rPr>
            </w:pPr>
            <w:r>
              <w:rPr>
                <w:lang w:eastAsia="en-US"/>
              </w:rPr>
              <w:t xml:space="preserve">Échange </w:t>
            </w:r>
            <w:r w:rsidR="00CF1608">
              <w:rPr>
                <w:lang w:eastAsia="en-US"/>
              </w:rPr>
              <w:t>avec Stanley Thomas de Montréal au sujet d’une décision de la St. Lawrence Corporation et des relations avec le personnel de M. Stadler (1931); invitation à une soirée au Dolbeau Inn (1941)</w:t>
            </w:r>
            <w:r w:rsidR="00DF0DFE">
              <w:rPr>
                <w:lang w:eastAsia="en-US"/>
              </w:rPr>
              <w:t>;</w:t>
            </w:r>
            <w:r>
              <w:rPr>
                <w:lang w:eastAsia="en-US"/>
              </w:rPr>
              <w:t xml:space="preserve"> </w:t>
            </w:r>
            <w:r w:rsidR="003A5FB0">
              <w:rPr>
                <w:lang w:eastAsia="en-US"/>
              </w:rPr>
              <w:t xml:space="preserve">Dynamite et ses effets au monastère (1927); </w:t>
            </w:r>
            <w:r>
              <w:rPr>
                <w:lang w:eastAsia="en-US"/>
              </w:rPr>
              <w:t xml:space="preserve">Recherche de photographies remises par S.J. Fisher, gérant du moulin (1928); </w:t>
            </w:r>
            <w:r w:rsidR="009B4F5D">
              <w:rPr>
                <w:lang w:eastAsia="en-US"/>
              </w:rPr>
              <w:t xml:space="preserve">Acquisition de matériel (1928-1930); Problème de fonctionnement de bouilloire (1931); </w:t>
            </w:r>
            <w:r w:rsidR="004149CE">
              <w:rPr>
                <w:lang w:eastAsia="en-US"/>
              </w:rPr>
              <w:t>coupures de presse de la Lake St. John Power Paper Co. (1926) et la St. Lawrence Paper Mills (195-)</w:t>
            </w:r>
            <w:r w:rsidR="00DC4FF8">
              <w:rPr>
                <w:lang w:eastAsia="en-US"/>
              </w:rPr>
              <w:t xml:space="preserve"> ainsi qu’un article relatant d’une visite en hydravion pour un contrat de fourniture de papier à New York (s.d.)</w:t>
            </w:r>
            <w:r w:rsidR="004149CE">
              <w:rPr>
                <w:lang w:eastAsia="en-US"/>
              </w:rPr>
              <w:t>.</w:t>
            </w:r>
          </w:p>
          <w:p w14:paraId="213C9BD0" w14:textId="77777777" w:rsidR="006A7B71" w:rsidRDefault="006A7B71" w:rsidP="006A7B71">
            <w:pPr>
              <w:rPr>
                <w:lang w:eastAsia="en-US"/>
              </w:rPr>
            </w:pPr>
          </w:p>
          <w:p w14:paraId="2D322FC3" w14:textId="77777777" w:rsidR="006A7B71" w:rsidRPr="00306109" w:rsidRDefault="006A7B71" w:rsidP="006A7B71">
            <w:pPr>
              <w:rPr>
                <w:i/>
                <w:iCs/>
                <w:lang w:eastAsia="en-US"/>
              </w:rPr>
            </w:pPr>
            <w:r w:rsidRPr="00306109">
              <w:rPr>
                <w:i/>
                <w:iCs/>
                <w:lang w:eastAsia="en-US"/>
              </w:rPr>
              <w:t>Notes :</w:t>
            </w:r>
          </w:p>
          <w:p w14:paraId="4BDC9D17" w14:textId="7CB4587C" w:rsidR="00A43205" w:rsidRDefault="00BD169C" w:rsidP="006A7B71">
            <w:pPr>
              <w:rPr>
                <w:lang w:eastAsia="en-US"/>
              </w:rPr>
            </w:pPr>
            <w:r>
              <w:rPr>
                <w:lang w:eastAsia="en-US"/>
              </w:rPr>
              <w:t xml:space="preserve">Voir </w:t>
            </w:r>
            <w:hyperlink w:anchor="P110A711ConseildevilleDolbeauMist" w:history="1">
              <w:r w:rsidR="00A43205" w:rsidRPr="00A43205">
                <w:rPr>
                  <w:rStyle w:val="Lienhypertexte"/>
                  <w:lang w:eastAsia="en-US"/>
                </w:rPr>
                <w:t>P110/A7/1.1 Conseils de ville de Dolbeau et de Mistassini</w:t>
              </w:r>
            </w:hyperlink>
            <w:r w:rsidR="00A43205">
              <w:rPr>
                <w:lang w:eastAsia="en-US"/>
              </w:rPr>
              <w:t xml:space="preserve"> pour des communications non pas entre les Pères et l’usine, mais entre les administrations municipales et l’usine.</w:t>
            </w:r>
          </w:p>
          <w:p w14:paraId="17651D53" w14:textId="14B055EA" w:rsidR="00BD169C" w:rsidRDefault="00A43205" w:rsidP="006A7B71">
            <w:pPr>
              <w:rPr>
                <w:lang w:eastAsia="en-US"/>
              </w:rPr>
            </w:pPr>
            <w:r>
              <w:rPr>
                <w:lang w:eastAsia="en-US"/>
              </w:rPr>
              <w:t xml:space="preserve">Voir également </w:t>
            </w:r>
            <w:hyperlink w:anchor="P110A8311Contratsdebois" w:history="1">
              <w:r w:rsidR="00BD169C" w:rsidRPr="00BD169C">
                <w:rPr>
                  <w:rStyle w:val="Lienhypertexte"/>
                  <w:lang w:eastAsia="en-US"/>
                </w:rPr>
                <w:t>P110/A8/3.11 Contrats de bois</w:t>
              </w:r>
            </w:hyperlink>
            <w:r w:rsidR="00BD169C">
              <w:rPr>
                <w:lang w:eastAsia="en-US"/>
              </w:rPr>
              <w:t xml:space="preserve"> dans Gestion des forêts pour des ententes liées à la coupe de bois.</w:t>
            </w:r>
          </w:p>
          <w:p w14:paraId="7EEFDB8F" w14:textId="3B581C57" w:rsidR="00CF1608" w:rsidRDefault="00CF1608" w:rsidP="006A7B71">
            <w:pPr>
              <w:rPr>
                <w:lang w:eastAsia="en-US"/>
              </w:rPr>
            </w:pPr>
            <w:r>
              <w:rPr>
                <w:lang w:eastAsia="en-US"/>
              </w:rPr>
              <w:t>Certaines correspondances sont en anglai</w:t>
            </w:r>
            <w:r w:rsidR="009B4F5D">
              <w:rPr>
                <w:lang w:eastAsia="en-US"/>
              </w:rPr>
              <w:t>s.</w:t>
            </w:r>
          </w:p>
          <w:p w14:paraId="5450973D" w14:textId="12E1F108" w:rsidR="009B4F5D" w:rsidRDefault="009B4F5D" w:rsidP="006A7B71">
            <w:pPr>
              <w:rPr>
                <w:lang w:eastAsia="en-US"/>
              </w:rPr>
            </w:pPr>
            <w:r>
              <w:rPr>
                <w:lang w:eastAsia="en-US"/>
              </w:rPr>
              <w:t>Certains documents sont manuscrits, jaunis, légèrement annotés ou pliés.</w:t>
            </w:r>
          </w:p>
          <w:p w14:paraId="3340C5FD" w14:textId="6323764C" w:rsidR="008A388F" w:rsidRDefault="00CF1608" w:rsidP="006A7B71">
            <w:pPr>
              <w:rPr>
                <w:lang w:eastAsia="en-US"/>
              </w:rPr>
            </w:pPr>
            <w:r>
              <w:rPr>
                <w:lang w:eastAsia="en-US"/>
              </w:rPr>
              <w:t xml:space="preserve">La plupart sont signées, notamment de </w:t>
            </w:r>
            <w:r w:rsidR="008A388F">
              <w:rPr>
                <w:lang w:eastAsia="en-US"/>
              </w:rPr>
              <w:t>P. M. Fox</w:t>
            </w:r>
            <w:r w:rsidR="00BD169C">
              <w:rPr>
                <w:lang w:eastAsia="en-US"/>
              </w:rPr>
              <w:t>,</w:t>
            </w:r>
            <w:r w:rsidR="008A388F">
              <w:rPr>
                <w:lang w:eastAsia="en-US"/>
              </w:rPr>
              <w:t xml:space="preserve"> directeur général de la Lake St. John Power &amp; Paper Co. Limited de Dolbeau,</w:t>
            </w:r>
            <w:r w:rsidR="00BD169C">
              <w:rPr>
                <w:lang w:eastAsia="en-US"/>
              </w:rPr>
              <w:t xml:space="preserve"> S. J. Fisher, gérant du moulin,</w:t>
            </w:r>
            <w:r w:rsidR="008A388F">
              <w:rPr>
                <w:lang w:eastAsia="en-US"/>
              </w:rPr>
              <w:t xml:space="preserve"> et de Stanley Thomas de la St. Lawrence Corporation Limited de Montréal. </w:t>
            </w:r>
          </w:p>
          <w:p w14:paraId="52019836" w14:textId="3D09925D" w:rsidR="006A7B71" w:rsidRDefault="006A7B71" w:rsidP="006A7B71">
            <w:pPr>
              <w:rPr>
                <w:lang w:eastAsia="en-US"/>
              </w:rPr>
            </w:pPr>
            <w:r>
              <w:rPr>
                <w:lang w:eastAsia="en-US"/>
              </w:rPr>
              <w:t>Originaux.</w:t>
            </w:r>
          </w:p>
          <w:p w14:paraId="22392676" w14:textId="77777777" w:rsidR="006A7B71" w:rsidRDefault="006A7B71" w:rsidP="006A7B71">
            <w:pPr>
              <w:rPr>
                <w:lang w:eastAsia="en-US"/>
              </w:rPr>
            </w:pPr>
          </w:p>
          <w:p w14:paraId="15B987EF" w14:textId="77777777" w:rsidR="006A7B71" w:rsidRDefault="006A7B71" w:rsidP="00B21581">
            <w:pPr>
              <w:pStyle w:val="Niveau3"/>
            </w:pPr>
          </w:p>
        </w:tc>
      </w:tr>
    </w:tbl>
    <w:p w14:paraId="1F8B43A2" w14:textId="77777777" w:rsidR="00E836D4" w:rsidRDefault="00E836D4"/>
    <w:p w14:paraId="13653266" w14:textId="77777777" w:rsidR="00B4541B" w:rsidRPr="001A516F" w:rsidRDefault="00B4541B" w:rsidP="00B4541B">
      <w:pPr>
        <w:pStyle w:val="Niveau4"/>
        <w:rPr>
          <w:lang w:val="en-US"/>
        </w:rPr>
      </w:pPr>
      <w:bookmarkStart w:id="187" w:name="P110A713CNTrain"/>
      <w:bookmarkStart w:id="188" w:name="_Toc232759412"/>
      <w:r w:rsidRPr="001A516F">
        <w:rPr>
          <w:lang w:val="en-US"/>
        </w:rPr>
        <w:t>P110/A7/1.3 : Canadian National Railways (CN)</w:t>
      </w:r>
      <w:bookmarkEnd w:id="188"/>
    </w:p>
    <w:bookmarkEnd w:id="187"/>
    <w:p w14:paraId="2C4B360B" w14:textId="77777777" w:rsidR="00B4541B" w:rsidRDefault="00B4541B" w:rsidP="00B4541B">
      <w:pPr>
        <w:rPr>
          <w:lang w:eastAsia="en-US"/>
        </w:rPr>
      </w:pPr>
      <w:r>
        <w:rPr>
          <w:lang w:eastAsia="en-US"/>
        </w:rPr>
        <w:t xml:space="preserve">– </w:t>
      </w:r>
      <w:r w:rsidRPr="0038548E">
        <w:rPr>
          <w:highlight w:val="yellow"/>
          <w:lang w:eastAsia="en-US"/>
        </w:rPr>
        <w:t>X.</w:t>
      </w:r>
      <w:r>
        <w:rPr>
          <w:lang w:eastAsia="en-US"/>
        </w:rPr>
        <w:t xml:space="preserve"> </w:t>
      </w:r>
      <w:r w:rsidRPr="00787AC4">
        <w:rPr>
          <w:highlight w:val="yellow"/>
          <w:lang w:eastAsia="en-US"/>
        </w:rPr>
        <w:t>– X cm de documents textuels.</w:t>
      </w:r>
    </w:p>
    <w:p w14:paraId="3792BCE3" w14:textId="77777777" w:rsidR="00B4541B" w:rsidRDefault="00B4541B"/>
    <w:tbl>
      <w:tblPr>
        <w:tblW w:w="9356" w:type="dxa"/>
        <w:tblInd w:w="-567" w:type="dxa"/>
        <w:shd w:val="clear" w:color="auto" w:fill="D9D9D9"/>
        <w:tblLook w:val="04A0" w:firstRow="1" w:lastRow="0" w:firstColumn="1" w:lastColumn="0" w:noHBand="0" w:noVBand="1"/>
      </w:tblPr>
      <w:tblGrid>
        <w:gridCol w:w="1555"/>
        <w:gridCol w:w="7801"/>
      </w:tblGrid>
      <w:tr w:rsidR="0038548E" w:rsidRPr="00A674F8" w14:paraId="27F438B5" w14:textId="77777777" w:rsidTr="005E2181">
        <w:trPr>
          <w:trHeight w:val="873"/>
        </w:trPr>
        <w:tc>
          <w:tcPr>
            <w:tcW w:w="1555" w:type="dxa"/>
            <w:shd w:val="clear" w:color="auto" w:fill="D9D9D9" w:themeFill="background1" w:themeFillShade="D9"/>
          </w:tcPr>
          <w:p w14:paraId="6DBBE4ED" w14:textId="55397219" w:rsidR="0038548E" w:rsidRPr="00A674F8" w:rsidRDefault="0038548E" w:rsidP="0038548E">
            <w:pPr>
              <w:rPr>
                <w:lang w:eastAsia="en-US"/>
              </w:rPr>
            </w:pPr>
            <w:r w:rsidRPr="00A674F8">
              <w:rPr>
                <w:lang w:eastAsia="en-US"/>
              </w:rPr>
              <w:t>R-E-T-P</w:t>
            </w:r>
          </w:p>
        </w:tc>
        <w:tc>
          <w:tcPr>
            <w:tcW w:w="7801" w:type="dxa"/>
          </w:tcPr>
          <w:p w14:paraId="663912B5" w14:textId="77777777" w:rsidR="0038548E" w:rsidRPr="00787AC4" w:rsidRDefault="0038548E" w:rsidP="0038548E">
            <w:pPr>
              <w:rPr>
                <w:i/>
                <w:iCs/>
                <w:lang w:eastAsia="en-US"/>
              </w:rPr>
            </w:pPr>
            <w:r>
              <w:rPr>
                <w:i/>
                <w:iCs/>
                <w:lang w:eastAsia="en-US"/>
              </w:rPr>
              <w:t>Portée et contenu :</w:t>
            </w:r>
          </w:p>
          <w:p w14:paraId="368F84B8" w14:textId="77777777" w:rsidR="0038548E" w:rsidRDefault="0038548E" w:rsidP="0038548E">
            <w:pPr>
              <w:rPr>
                <w:lang w:eastAsia="en-US"/>
              </w:rPr>
            </w:pPr>
            <w:r>
              <w:rPr>
                <w:lang w:eastAsia="en-US"/>
              </w:rPr>
              <w:t>Ce dossier comprend :</w:t>
            </w:r>
          </w:p>
          <w:p w14:paraId="3AE34DF4" w14:textId="23C9FBFB" w:rsidR="0038548E" w:rsidRDefault="00830047">
            <w:pPr>
              <w:pStyle w:val="Paragraphedeliste"/>
              <w:numPr>
                <w:ilvl w:val="0"/>
                <w:numId w:val="9"/>
              </w:numPr>
              <w:rPr>
                <w:lang w:eastAsia="en-US"/>
              </w:rPr>
            </w:pPr>
            <w:r>
              <w:rPr>
                <w:lang w:eastAsia="en-US"/>
              </w:rPr>
              <w:t xml:space="preserve">Plainte pour l’expédition en train (1923); </w:t>
            </w:r>
          </w:p>
          <w:p w14:paraId="1B2B8B35" w14:textId="5FAEFE91" w:rsidR="00786A7D" w:rsidRDefault="00786A7D">
            <w:pPr>
              <w:pStyle w:val="Paragraphedeliste"/>
              <w:numPr>
                <w:ilvl w:val="0"/>
                <w:numId w:val="9"/>
              </w:numPr>
              <w:rPr>
                <w:lang w:eastAsia="en-US"/>
              </w:rPr>
            </w:pPr>
            <w:r>
              <w:rPr>
                <w:lang w:eastAsia="en-US"/>
              </w:rPr>
              <w:t xml:space="preserve">Coupures de presse concernant le développement du projet de prolongement du chemin de fer de Saint-Félicien (1927); </w:t>
            </w:r>
          </w:p>
          <w:p w14:paraId="3D324B94" w14:textId="77777777" w:rsidR="0038548E" w:rsidRDefault="0038548E" w:rsidP="0038548E">
            <w:pPr>
              <w:rPr>
                <w:lang w:eastAsia="en-US"/>
              </w:rPr>
            </w:pPr>
          </w:p>
          <w:p w14:paraId="4D8A409C" w14:textId="77777777" w:rsidR="0038548E" w:rsidRPr="00306109" w:rsidRDefault="0038548E" w:rsidP="0038548E">
            <w:pPr>
              <w:rPr>
                <w:i/>
                <w:iCs/>
                <w:lang w:eastAsia="en-US"/>
              </w:rPr>
            </w:pPr>
            <w:r w:rsidRPr="00306109">
              <w:rPr>
                <w:i/>
                <w:iCs/>
                <w:lang w:eastAsia="en-US"/>
              </w:rPr>
              <w:t>Notes :</w:t>
            </w:r>
          </w:p>
          <w:p w14:paraId="2623476A" w14:textId="388B2276" w:rsidR="00C32597" w:rsidRDefault="00C32597" w:rsidP="0038548E">
            <w:pPr>
              <w:rPr>
                <w:lang w:eastAsia="en-US"/>
              </w:rPr>
            </w:pPr>
            <w:r>
              <w:rPr>
                <w:lang w:eastAsia="en-US"/>
              </w:rPr>
              <w:t xml:space="preserve">Voir aussi </w:t>
            </w:r>
            <w:hyperlink w:anchor="P110A7110Organismeslocaux" w:history="1">
              <w:r w:rsidRPr="00C32597">
                <w:rPr>
                  <w:rStyle w:val="Lienhypertexte"/>
                  <w:lang w:eastAsia="en-US"/>
                </w:rPr>
                <w:t>P110/A7/1.10 Organismes communautaires locaux</w:t>
              </w:r>
            </w:hyperlink>
            <w:r>
              <w:rPr>
                <w:lang w:eastAsia="en-US"/>
              </w:rPr>
              <w:t xml:space="preserve"> pour les appuis liés au projet de chemin de fer.</w:t>
            </w:r>
          </w:p>
          <w:p w14:paraId="4BDD8453" w14:textId="77AC4014" w:rsidR="0038548E" w:rsidRDefault="0038548E" w:rsidP="0038548E">
            <w:pPr>
              <w:rPr>
                <w:lang w:eastAsia="en-US"/>
              </w:rPr>
            </w:pPr>
            <w:r>
              <w:rPr>
                <w:lang w:eastAsia="en-US"/>
              </w:rPr>
              <w:t>Originaux.</w:t>
            </w:r>
          </w:p>
          <w:p w14:paraId="0C2A5453" w14:textId="77777777" w:rsidR="0038548E" w:rsidRDefault="0038548E" w:rsidP="0038548E">
            <w:pPr>
              <w:rPr>
                <w:lang w:eastAsia="en-US"/>
              </w:rPr>
            </w:pPr>
          </w:p>
          <w:p w14:paraId="5C4A42DE" w14:textId="77777777" w:rsidR="0038548E" w:rsidRDefault="0038548E" w:rsidP="0034758D">
            <w:pPr>
              <w:pStyle w:val="Niveau4"/>
            </w:pPr>
          </w:p>
        </w:tc>
      </w:tr>
    </w:tbl>
    <w:p w14:paraId="310B90C8" w14:textId="77777777" w:rsidR="00E836D4" w:rsidRDefault="00E836D4"/>
    <w:p w14:paraId="10992031" w14:textId="77777777" w:rsidR="00B4541B" w:rsidRDefault="00B4541B" w:rsidP="00B4541B">
      <w:pPr>
        <w:pStyle w:val="Niveau4"/>
      </w:pPr>
      <w:bookmarkStart w:id="189" w:name="P110A714SHSaguenay"/>
      <w:bookmarkStart w:id="190" w:name="_Toc232759413"/>
      <w:r>
        <w:t>P110/A7/1.4 : Société historique du Saguenay</w:t>
      </w:r>
      <w:bookmarkEnd w:id="190"/>
    </w:p>
    <w:bookmarkEnd w:id="189"/>
    <w:p w14:paraId="5D74AD26" w14:textId="402B2FD1" w:rsidR="00B4541B" w:rsidRDefault="00B4541B" w:rsidP="00B4541B">
      <w:pPr>
        <w:rPr>
          <w:lang w:eastAsia="en-US"/>
        </w:rPr>
      </w:pPr>
      <w:r>
        <w:rPr>
          <w:lang w:eastAsia="en-US"/>
        </w:rPr>
        <w:t>– 1942-1951</w:t>
      </w:r>
      <w:r w:rsidRPr="00A96F95">
        <w:rPr>
          <w:lang w:eastAsia="en-US"/>
        </w:rPr>
        <w:t>. – 1</w:t>
      </w:r>
      <w:r>
        <w:rPr>
          <w:lang w:eastAsia="en-US"/>
        </w:rPr>
        <w:t>1,3</w:t>
      </w:r>
      <w:r w:rsidRPr="00A96F95">
        <w:rPr>
          <w:lang w:eastAsia="en-US"/>
        </w:rPr>
        <w:t xml:space="preserve"> Mo de documents textuels; </w:t>
      </w:r>
      <w:r>
        <w:rPr>
          <w:lang w:eastAsia="en-US"/>
        </w:rPr>
        <w:t>23</w:t>
      </w:r>
      <w:r w:rsidRPr="00A96F95">
        <w:rPr>
          <w:lang w:eastAsia="en-US"/>
        </w:rPr>
        <w:t xml:space="preserve"> pages, PDF, numérisé seulement.</w:t>
      </w:r>
      <w:r w:rsidR="00B72923">
        <w:rPr>
          <w:lang w:eastAsia="en-US"/>
        </w:rPr>
        <w:t xml:space="preserve"> – X cm de documents textuels (papier). </w:t>
      </w:r>
    </w:p>
    <w:p w14:paraId="2F274544" w14:textId="77777777" w:rsidR="00B4541B" w:rsidRDefault="00B4541B"/>
    <w:tbl>
      <w:tblPr>
        <w:tblW w:w="9356" w:type="dxa"/>
        <w:tblInd w:w="-567" w:type="dxa"/>
        <w:shd w:val="clear" w:color="auto" w:fill="D9D9D9"/>
        <w:tblLook w:val="04A0" w:firstRow="1" w:lastRow="0" w:firstColumn="1" w:lastColumn="0" w:noHBand="0" w:noVBand="1"/>
      </w:tblPr>
      <w:tblGrid>
        <w:gridCol w:w="1555"/>
        <w:gridCol w:w="7801"/>
      </w:tblGrid>
      <w:tr w:rsidR="00030D0D" w:rsidRPr="00A674F8" w14:paraId="37988ABE" w14:textId="77777777" w:rsidTr="005E2181">
        <w:trPr>
          <w:trHeight w:val="873"/>
        </w:trPr>
        <w:tc>
          <w:tcPr>
            <w:tcW w:w="1555" w:type="dxa"/>
            <w:shd w:val="clear" w:color="auto" w:fill="D9D9D9" w:themeFill="background1" w:themeFillShade="D9"/>
          </w:tcPr>
          <w:p w14:paraId="0B5477DF" w14:textId="77777777" w:rsidR="00B72923" w:rsidRDefault="00B72923" w:rsidP="00030D0D">
            <w:pPr>
              <w:rPr>
                <w:lang w:eastAsia="en-US"/>
              </w:rPr>
            </w:pPr>
            <w:r>
              <w:rPr>
                <w:lang w:eastAsia="en-US"/>
              </w:rPr>
              <w:t>R-E-T</w:t>
            </w:r>
          </w:p>
          <w:p w14:paraId="483FA6F1" w14:textId="77777777" w:rsidR="00B72923" w:rsidRDefault="00B72923" w:rsidP="00030D0D">
            <w:pPr>
              <w:rPr>
                <w:lang w:eastAsia="en-US"/>
              </w:rPr>
            </w:pPr>
            <w:r>
              <w:rPr>
                <w:lang w:eastAsia="en-US"/>
              </w:rPr>
              <w:t>Boîte X</w:t>
            </w:r>
          </w:p>
          <w:p w14:paraId="4F8A5C5B" w14:textId="77777777" w:rsidR="00B72923" w:rsidRDefault="00B72923" w:rsidP="00030D0D">
            <w:pPr>
              <w:rPr>
                <w:lang w:eastAsia="en-US"/>
              </w:rPr>
            </w:pPr>
          </w:p>
          <w:p w14:paraId="65309094" w14:textId="4CF43461" w:rsidR="00030D0D" w:rsidRDefault="00030D0D" w:rsidP="00030D0D">
            <w:pPr>
              <w:rPr>
                <w:lang w:eastAsia="en-US"/>
              </w:rPr>
            </w:pPr>
            <w:r>
              <w:rPr>
                <w:lang w:eastAsia="en-US"/>
              </w:rPr>
              <w:t>Serveur Voute :K</w:t>
            </w:r>
          </w:p>
          <w:p w14:paraId="2E0C303F" w14:textId="1F91790A" w:rsidR="00B72923" w:rsidRPr="00A674F8" w:rsidRDefault="00B72923" w:rsidP="00030D0D">
            <w:pPr>
              <w:rPr>
                <w:lang w:eastAsia="en-US"/>
              </w:rPr>
            </w:pPr>
          </w:p>
        </w:tc>
        <w:tc>
          <w:tcPr>
            <w:tcW w:w="7801" w:type="dxa"/>
          </w:tcPr>
          <w:p w14:paraId="145CF436" w14:textId="77777777" w:rsidR="00030D0D" w:rsidRPr="00787AC4" w:rsidRDefault="00030D0D" w:rsidP="00030D0D">
            <w:pPr>
              <w:rPr>
                <w:i/>
                <w:iCs/>
                <w:lang w:eastAsia="en-US"/>
              </w:rPr>
            </w:pPr>
            <w:r>
              <w:rPr>
                <w:i/>
                <w:iCs/>
                <w:lang w:eastAsia="en-US"/>
              </w:rPr>
              <w:t>Portée et contenu :</w:t>
            </w:r>
          </w:p>
          <w:p w14:paraId="4B644B69" w14:textId="067E1FB6" w:rsidR="00B72923" w:rsidRDefault="00030D0D" w:rsidP="00030D0D">
            <w:pPr>
              <w:rPr>
                <w:lang w:eastAsia="en-US"/>
              </w:rPr>
            </w:pPr>
            <w:r>
              <w:rPr>
                <w:lang w:eastAsia="en-US"/>
              </w:rPr>
              <w:t>Ce dossier comprend</w:t>
            </w:r>
            <w:r w:rsidR="00B72923">
              <w:rPr>
                <w:lang w:eastAsia="en-US"/>
              </w:rPr>
              <w:t> de la correspondance avec l’abbé Victor Tremblay, fondateur de la Société historique du Saguenay, de 1942 à 1944, ainsi qu’avec J. A. Burgesse, généalogiste, en 1945.</w:t>
            </w:r>
          </w:p>
          <w:p w14:paraId="62724413" w14:textId="77777777" w:rsidR="00B72923" w:rsidRDefault="00B72923" w:rsidP="00030D0D">
            <w:pPr>
              <w:rPr>
                <w:lang w:eastAsia="en-US"/>
              </w:rPr>
            </w:pPr>
          </w:p>
          <w:p w14:paraId="2814BA1F" w14:textId="17E7B512" w:rsidR="00B72923" w:rsidRDefault="00B72923" w:rsidP="00B72923">
            <w:pPr>
              <w:pStyle w:val="Style1"/>
            </w:pPr>
            <w:r>
              <w:t>Do</w:t>
            </w:r>
            <w:r w:rsidR="00BD28B6">
              <w:t>cuments</w:t>
            </w:r>
            <w:r>
              <w:t xml:space="preserve"> physiques (papier)</w:t>
            </w:r>
          </w:p>
          <w:p w14:paraId="2A1A0101" w14:textId="4DFA3838" w:rsidR="00B72923" w:rsidRDefault="00B72923" w:rsidP="00030D0D">
            <w:pPr>
              <w:rPr>
                <w:lang w:eastAsia="en-US"/>
              </w:rPr>
            </w:pPr>
            <w:r>
              <w:rPr>
                <w:lang w:eastAsia="en-US"/>
              </w:rPr>
              <w:t>Un échange avec J. A. Burgesse, généalogiste, concernant les registres spécifiques à la Trappe de Notre-Dame de Mistassini (1945).</w:t>
            </w:r>
          </w:p>
          <w:p w14:paraId="0D28D02B" w14:textId="77777777" w:rsidR="00B72923" w:rsidRDefault="00B72923" w:rsidP="00030D0D">
            <w:pPr>
              <w:rPr>
                <w:lang w:eastAsia="en-US"/>
              </w:rPr>
            </w:pPr>
          </w:p>
          <w:p w14:paraId="6582D133" w14:textId="50C4CBF4" w:rsidR="00B72923" w:rsidRDefault="00B72923" w:rsidP="00B72923">
            <w:pPr>
              <w:pStyle w:val="Style1"/>
            </w:pPr>
            <w:r>
              <w:t>Documents numériques</w:t>
            </w:r>
          </w:p>
          <w:p w14:paraId="4D118828" w14:textId="5B435917" w:rsidR="00030D0D" w:rsidRDefault="00B72923" w:rsidP="00030D0D">
            <w:pPr>
              <w:rPr>
                <w:lang w:eastAsia="en-US"/>
              </w:rPr>
            </w:pPr>
            <w:r>
              <w:rPr>
                <w:lang w:eastAsia="en-US"/>
              </w:rPr>
              <w:t>D</w:t>
            </w:r>
            <w:r w:rsidR="00030D0D">
              <w:rPr>
                <w:lang w:eastAsia="en-US"/>
              </w:rPr>
              <w:t>es échanges de l’abbé Victor Tremblay, fondateur de la Société historique du Saguenay, avec les Pères Trappistes concernant leur historique, de 1942 à 1944, notamment la rédaction d’un ouvrage historique, la recherche de photographies et d’informations. Ces correspondances sont suivies d’un extrait des écrits historiques de l’abbé Tremblay</w:t>
            </w:r>
            <w:r w:rsidR="001433F0">
              <w:rPr>
                <w:lang w:eastAsia="en-US"/>
              </w:rPr>
              <w:t xml:space="preserve"> sur l’arrivée des Trappistes à Mistassini et la colonisation de Dolbeau, un texte rédigé à Dolbeau en 1951.</w:t>
            </w:r>
          </w:p>
          <w:p w14:paraId="34A14222" w14:textId="34811874" w:rsidR="00030D0D" w:rsidRDefault="00030D0D">
            <w:pPr>
              <w:pStyle w:val="Paragraphedeliste"/>
              <w:numPr>
                <w:ilvl w:val="0"/>
                <w:numId w:val="9"/>
              </w:numPr>
              <w:rPr>
                <w:lang w:eastAsia="en-US"/>
              </w:rPr>
            </w:pPr>
            <w:r>
              <w:rPr>
                <w:lang w:eastAsia="en-US"/>
              </w:rPr>
              <w:t xml:space="preserve">Dossier numérique : </w:t>
            </w:r>
            <w:r w:rsidRPr="00030D0D">
              <w:rPr>
                <w:i/>
                <w:iCs/>
                <w:lang w:eastAsia="en-US"/>
              </w:rPr>
              <w:t>B1100 Projet hist. de N-D Mistassini 1942-1944</w:t>
            </w:r>
            <w:r w:rsidRPr="00054EAE">
              <w:rPr>
                <w:i/>
                <w:iCs/>
                <w:lang w:eastAsia="en-US"/>
              </w:rPr>
              <w:t>.</w:t>
            </w:r>
            <w:r>
              <w:rPr>
                <w:lang w:eastAsia="en-US"/>
              </w:rPr>
              <w:t xml:space="preserve"> – numérisé en 2023. – PDF – 11,3 Mo.</w:t>
            </w:r>
          </w:p>
          <w:p w14:paraId="2972DB2F" w14:textId="77777777" w:rsidR="00030D0D" w:rsidRDefault="00030D0D" w:rsidP="00030D0D">
            <w:pPr>
              <w:rPr>
                <w:lang w:eastAsia="en-US"/>
              </w:rPr>
            </w:pPr>
          </w:p>
          <w:p w14:paraId="364F62D5" w14:textId="77777777" w:rsidR="00030D0D" w:rsidRPr="00306109" w:rsidRDefault="00030D0D" w:rsidP="00030D0D">
            <w:pPr>
              <w:rPr>
                <w:i/>
                <w:iCs/>
                <w:lang w:eastAsia="en-US"/>
              </w:rPr>
            </w:pPr>
            <w:r w:rsidRPr="00306109">
              <w:rPr>
                <w:i/>
                <w:iCs/>
                <w:lang w:eastAsia="en-US"/>
              </w:rPr>
              <w:t>Notes :</w:t>
            </w:r>
          </w:p>
          <w:p w14:paraId="1E8F472B" w14:textId="54D1E215" w:rsidR="00030D0D" w:rsidRDefault="00030D0D" w:rsidP="00030D0D">
            <w:pPr>
              <w:rPr>
                <w:lang w:eastAsia="en-US"/>
              </w:rPr>
            </w:pPr>
            <w:r>
              <w:rPr>
                <w:lang w:eastAsia="en-US"/>
              </w:rPr>
              <w:t>Voir un extrait des écrits de l’abbé Victor Tremblay en pages 18 à 23.</w:t>
            </w:r>
          </w:p>
          <w:p w14:paraId="79AA0287" w14:textId="77777777" w:rsidR="00030D0D" w:rsidRDefault="00030D0D" w:rsidP="00030D0D">
            <w:pPr>
              <w:rPr>
                <w:lang w:eastAsia="en-US"/>
              </w:rPr>
            </w:pPr>
            <w:r>
              <w:rPr>
                <w:lang w:eastAsia="en-US"/>
              </w:rPr>
              <w:t xml:space="preserve">Versions numérisées seulement. </w:t>
            </w:r>
          </w:p>
          <w:p w14:paraId="0A2FE0F1" w14:textId="77777777" w:rsidR="00030D0D" w:rsidRDefault="00030D0D" w:rsidP="00030D0D">
            <w:pPr>
              <w:rPr>
                <w:lang w:eastAsia="en-US"/>
              </w:rPr>
            </w:pPr>
            <w:r>
              <w:rPr>
                <w:lang w:eastAsia="en-US"/>
              </w:rPr>
              <w:lastRenderedPageBreak/>
              <w:t>Retour des originaux aux donateurs.</w:t>
            </w:r>
          </w:p>
          <w:p w14:paraId="69D5469B" w14:textId="77777777" w:rsidR="00030D0D" w:rsidRDefault="00030D0D" w:rsidP="00030D0D">
            <w:pPr>
              <w:rPr>
                <w:lang w:eastAsia="en-US"/>
              </w:rPr>
            </w:pPr>
          </w:p>
          <w:p w14:paraId="24A3B662" w14:textId="77777777" w:rsidR="00030D0D" w:rsidRDefault="00030D0D" w:rsidP="0034758D">
            <w:pPr>
              <w:pStyle w:val="Niveau4"/>
            </w:pPr>
          </w:p>
        </w:tc>
      </w:tr>
    </w:tbl>
    <w:p w14:paraId="3CAE6A34" w14:textId="77777777" w:rsidR="00E836D4" w:rsidRDefault="00E836D4"/>
    <w:p w14:paraId="0A4E1180" w14:textId="77777777" w:rsidR="00B4541B" w:rsidRDefault="00B4541B" w:rsidP="00B4541B">
      <w:pPr>
        <w:pStyle w:val="Niveau4"/>
      </w:pPr>
      <w:bookmarkStart w:id="191" w:name="_Toc232759414"/>
      <w:r>
        <w:t>P110/A7/1.5 : Évêché et instances religi</w:t>
      </w:r>
      <w:bookmarkStart w:id="192" w:name="P110A715CommEveche"/>
      <w:bookmarkEnd w:id="192"/>
      <w:r>
        <w:t>euses</w:t>
      </w:r>
      <w:bookmarkEnd w:id="191"/>
    </w:p>
    <w:p w14:paraId="14614627" w14:textId="77777777" w:rsidR="00B4541B" w:rsidRDefault="00B4541B"/>
    <w:p w14:paraId="24BA2843" w14:textId="471C76D8" w:rsidR="00504C60" w:rsidRDefault="00504C60">
      <w:r>
        <w:t xml:space="preserve">Voir aussi </w:t>
      </w:r>
      <w:hyperlink w:anchor="P110A23CorrespondancesDioceseChicout" w:history="1">
        <w:r w:rsidRPr="00504C60">
          <w:rPr>
            <w:rStyle w:val="Lienhypertexte"/>
          </w:rPr>
          <w:t>P110/A2/3 Fondation, Correspondances avec le Diocèse de Chicoutimi</w:t>
        </w:r>
      </w:hyperlink>
      <w:r>
        <w:t>, pour des échanges de 1890 au début des années 1900 liés spécifiquement à la fondation de la communauté des Pères de Mistassini.</w:t>
      </w:r>
    </w:p>
    <w:p w14:paraId="7598D573" w14:textId="77777777" w:rsidR="00504C60" w:rsidRDefault="00504C60"/>
    <w:tbl>
      <w:tblPr>
        <w:tblW w:w="9356" w:type="dxa"/>
        <w:tblInd w:w="-567" w:type="dxa"/>
        <w:shd w:val="clear" w:color="auto" w:fill="D9D9D9"/>
        <w:tblLook w:val="04A0" w:firstRow="1" w:lastRow="0" w:firstColumn="1" w:lastColumn="0" w:noHBand="0" w:noVBand="1"/>
      </w:tblPr>
      <w:tblGrid>
        <w:gridCol w:w="1555"/>
        <w:gridCol w:w="7801"/>
      </w:tblGrid>
      <w:tr w:rsidR="00D27263" w:rsidRPr="00A674F8" w14:paraId="7EDDFFDB" w14:textId="77777777" w:rsidTr="005E2181">
        <w:trPr>
          <w:trHeight w:val="873"/>
        </w:trPr>
        <w:tc>
          <w:tcPr>
            <w:tcW w:w="1555" w:type="dxa"/>
            <w:shd w:val="clear" w:color="auto" w:fill="D9D9D9" w:themeFill="background1" w:themeFillShade="D9"/>
          </w:tcPr>
          <w:p w14:paraId="231D0AD1" w14:textId="550E6ECC" w:rsidR="00D27263" w:rsidRDefault="00D27263" w:rsidP="00D27263">
            <w:pPr>
              <w:rPr>
                <w:lang w:eastAsia="en-US"/>
              </w:rPr>
            </w:pPr>
            <w:r>
              <w:rPr>
                <w:lang w:eastAsia="en-US"/>
              </w:rPr>
              <w:t>Serveur Voute :K</w:t>
            </w:r>
          </w:p>
        </w:tc>
        <w:tc>
          <w:tcPr>
            <w:tcW w:w="7801" w:type="dxa"/>
          </w:tcPr>
          <w:p w14:paraId="25BD65D9" w14:textId="6169E94F" w:rsidR="00D27263" w:rsidRDefault="00D27263" w:rsidP="0034758D">
            <w:pPr>
              <w:pStyle w:val="Niveau5"/>
            </w:pPr>
            <w:bookmarkStart w:id="193" w:name="_Toc232759415"/>
            <w:r>
              <w:t>P110/A7/1.5.1 : Mgr Jean-Guy Couture</w:t>
            </w:r>
            <w:bookmarkEnd w:id="193"/>
          </w:p>
          <w:p w14:paraId="6DF8F239" w14:textId="77777777" w:rsidR="00D27263" w:rsidRDefault="00D27263" w:rsidP="00D27263">
            <w:pPr>
              <w:rPr>
                <w:lang w:eastAsia="en-US"/>
              </w:rPr>
            </w:pPr>
            <w:r>
              <w:rPr>
                <w:lang w:eastAsia="en-US"/>
              </w:rPr>
              <w:t>– 1979-1985</w:t>
            </w:r>
            <w:r w:rsidRPr="00A96F95">
              <w:rPr>
                <w:lang w:eastAsia="en-US"/>
              </w:rPr>
              <w:t xml:space="preserve">. </w:t>
            </w:r>
            <w:r w:rsidRPr="007658B6">
              <w:rPr>
                <w:lang w:eastAsia="en-US"/>
              </w:rPr>
              <w:t>– 2,86 Mo de documents textuels; 6 pages,</w:t>
            </w:r>
            <w:r w:rsidRPr="00A96F95">
              <w:rPr>
                <w:lang w:eastAsia="en-US"/>
              </w:rPr>
              <w:t xml:space="preserve"> PDF,</w:t>
            </w:r>
            <w:r>
              <w:rPr>
                <w:lang w:eastAsia="en-US"/>
              </w:rPr>
              <w:t xml:space="preserve"> 1 fichier combiné,</w:t>
            </w:r>
            <w:r w:rsidRPr="00A96F95">
              <w:rPr>
                <w:lang w:eastAsia="en-US"/>
              </w:rPr>
              <w:t xml:space="preserve"> numérisé seulement</w:t>
            </w:r>
            <w:r>
              <w:rPr>
                <w:lang w:eastAsia="en-US"/>
              </w:rPr>
              <w:t xml:space="preserve">, incluant 1 photographie (numérisée); PDF, coul. </w:t>
            </w:r>
          </w:p>
          <w:p w14:paraId="02715DFC" w14:textId="77777777" w:rsidR="00D27263" w:rsidRDefault="00D27263" w:rsidP="00D27263">
            <w:pPr>
              <w:rPr>
                <w:lang w:eastAsia="en-US"/>
              </w:rPr>
            </w:pPr>
          </w:p>
          <w:p w14:paraId="522F47F7" w14:textId="77777777" w:rsidR="00D27263" w:rsidRPr="00787AC4" w:rsidRDefault="00D27263" w:rsidP="00D27263">
            <w:pPr>
              <w:rPr>
                <w:i/>
                <w:iCs/>
                <w:lang w:eastAsia="en-US"/>
              </w:rPr>
            </w:pPr>
            <w:r>
              <w:rPr>
                <w:i/>
                <w:iCs/>
                <w:lang w:eastAsia="en-US"/>
              </w:rPr>
              <w:t>Portée et contenu :</w:t>
            </w:r>
          </w:p>
          <w:p w14:paraId="7AE8AA24" w14:textId="77777777" w:rsidR="00D27263" w:rsidRDefault="00D27263" w:rsidP="00D27263">
            <w:pPr>
              <w:rPr>
                <w:lang w:eastAsia="en-US"/>
              </w:rPr>
            </w:pPr>
            <w:r>
              <w:rPr>
                <w:lang w:eastAsia="en-US"/>
              </w:rPr>
              <w:t>Ce dossier comprend :</w:t>
            </w:r>
          </w:p>
          <w:p w14:paraId="4AD42EFF" w14:textId="77777777" w:rsidR="00D27263" w:rsidRDefault="00D27263">
            <w:pPr>
              <w:pStyle w:val="Paragraphedeliste"/>
              <w:numPr>
                <w:ilvl w:val="0"/>
                <w:numId w:val="9"/>
              </w:numPr>
              <w:rPr>
                <w:lang w:eastAsia="en-US"/>
              </w:rPr>
            </w:pPr>
            <w:r>
              <w:rPr>
                <w:lang w:eastAsia="en-US"/>
              </w:rPr>
              <w:t>Des félicitations envoyées à Mgr Jean-Guy Couture par l’abbé Armand Belcourt, père trappiste de Notre-Dame-de-Mistassini, et annonce de la visite du prieur Père Achille Aubé, trappiste, qui assistera à la cérémonie épiscopale à Chicoutimi en 1979.</w:t>
            </w:r>
          </w:p>
          <w:p w14:paraId="491BD9A8" w14:textId="77777777" w:rsidR="00D27263" w:rsidRDefault="00D27263">
            <w:pPr>
              <w:pStyle w:val="Paragraphedeliste"/>
              <w:numPr>
                <w:ilvl w:val="0"/>
                <w:numId w:val="9"/>
              </w:numPr>
              <w:rPr>
                <w:lang w:eastAsia="en-US"/>
              </w:rPr>
            </w:pPr>
            <w:r>
              <w:rPr>
                <w:lang w:eastAsia="en-US"/>
              </w:rPr>
              <w:t>Une photo d’un père trappiste de Mistassini R.P. Gilles Chabot, avec Mgr Rock Pedneault, Mgr Jean-Guy Couture, M. et Mme Laurent Tremblay de Dolbeau, chanoine Napoléon Harvey et chanoine Claude Legendre, en visite à Sainte-Thérèse-de-Dolbeau, le 8 janvier 1985.</w:t>
            </w:r>
          </w:p>
          <w:p w14:paraId="4C79E6E2" w14:textId="77777777" w:rsidR="00D27263" w:rsidRDefault="00D27263">
            <w:pPr>
              <w:pStyle w:val="Paragraphedeliste"/>
              <w:numPr>
                <w:ilvl w:val="0"/>
                <w:numId w:val="9"/>
              </w:numPr>
              <w:rPr>
                <w:lang w:eastAsia="en-US"/>
              </w:rPr>
            </w:pPr>
            <w:r>
              <w:rPr>
                <w:lang w:eastAsia="en-US"/>
              </w:rPr>
              <w:t>Un portrait (dessiné) de Mgr Couture.</w:t>
            </w:r>
          </w:p>
          <w:p w14:paraId="7B9B58AB" w14:textId="77777777" w:rsidR="00D27263" w:rsidRDefault="00D27263" w:rsidP="00D27263">
            <w:pPr>
              <w:rPr>
                <w:lang w:eastAsia="en-US"/>
              </w:rPr>
            </w:pPr>
            <w:r>
              <w:rPr>
                <w:lang w:eastAsia="en-US"/>
              </w:rPr>
              <w:t xml:space="preserve">Le tout dans le dossier numérique : </w:t>
            </w:r>
            <w:r w:rsidRPr="007658B6">
              <w:rPr>
                <w:i/>
                <w:iCs/>
                <w:lang w:eastAsia="en-US"/>
              </w:rPr>
              <w:t>P0028 MGR Jean-Guy Couture.</w:t>
            </w:r>
            <w:r>
              <w:rPr>
                <w:lang w:eastAsia="en-US"/>
              </w:rPr>
              <w:t xml:space="preserve"> – numérisé en 2023. – PDF – 2,86 Mo, 1 fichier.</w:t>
            </w:r>
          </w:p>
          <w:p w14:paraId="11A59FE5" w14:textId="77777777" w:rsidR="00D27263" w:rsidRDefault="00D27263" w:rsidP="00D27263">
            <w:pPr>
              <w:rPr>
                <w:lang w:eastAsia="en-US"/>
              </w:rPr>
            </w:pPr>
          </w:p>
          <w:p w14:paraId="19F3CCC4" w14:textId="77777777" w:rsidR="00D27263" w:rsidRPr="00306109" w:rsidRDefault="00D27263" w:rsidP="00D27263">
            <w:pPr>
              <w:rPr>
                <w:i/>
                <w:iCs/>
                <w:lang w:eastAsia="en-US"/>
              </w:rPr>
            </w:pPr>
            <w:r w:rsidRPr="00306109">
              <w:rPr>
                <w:i/>
                <w:iCs/>
                <w:lang w:eastAsia="en-US"/>
              </w:rPr>
              <w:t>Notes :</w:t>
            </w:r>
          </w:p>
          <w:p w14:paraId="39033400" w14:textId="77777777" w:rsidR="00D27263" w:rsidRDefault="00D27263" w:rsidP="00D27263">
            <w:pPr>
              <w:rPr>
                <w:lang w:eastAsia="en-US"/>
              </w:rPr>
            </w:pPr>
            <w:r>
              <w:rPr>
                <w:lang w:eastAsia="en-US"/>
              </w:rPr>
              <w:t>Versions numérisées seulement à partir de photocopies et d’originales.</w:t>
            </w:r>
          </w:p>
          <w:p w14:paraId="4AEEB1B3" w14:textId="77777777" w:rsidR="00D27263" w:rsidRDefault="00D27263" w:rsidP="00D27263">
            <w:pPr>
              <w:rPr>
                <w:lang w:eastAsia="en-US"/>
              </w:rPr>
            </w:pPr>
            <w:r>
              <w:rPr>
                <w:lang w:eastAsia="en-US"/>
              </w:rPr>
              <w:t>Retour des documents aux donateurs.</w:t>
            </w:r>
          </w:p>
          <w:p w14:paraId="422407BA" w14:textId="77777777" w:rsidR="00D27263" w:rsidRDefault="00D27263" w:rsidP="00D27263"/>
          <w:p w14:paraId="2C34C107" w14:textId="77777777" w:rsidR="00D27263" w:rsidRDefault="00D27263" w:rsidP="0034758D">
            <w:pPr>
              <w:pStyle w:val="Niveau4"/>
            </w:pPr>
          </w:p>
        </w:tc>
      </w:tr>
      <w:tr w:rsidR="00624764" w:rsidRPr="00A674F8" w14:paraId="19D0E0C8" w14:textId="77777777" w:rsidTr="005E2181">
        <w:trPr>
          <w:trHeight w:val="873"/>
        </w:trPr>
        <w:tc>
          <w:tcPr>
            <w:tcW w:w="1555" w:type="dxa"/>
            <w:shd w:val="clear" w:color="auto" w:fill="D9D9D9" w:themeFill="background1" w:themeFillShade="D9"/>
          </w:tcPr>
          <w:p w14:paraId="02A0201C" w14:textId="25E4D484" w:rsidR="00624764" w:rsidRDefault="00624764" w:rsidP="00624764">
            <w:pPr>
              <w:rPr>
                <w:lang w:eastAsia="en-US"/>
              </w:rPr>
            </w:pPr>
            <w:r>
              <w:rPr>
                <w:lang w:eastAsia="en-US"/>
              </w:rPr>
              <w:t>Serveur Voute :K</w:t>
            </w:r>
          </w:p>
        </w:tc>
        <w:tc>
          <w:tcPr>
            <w:tcW w:w="7801" w:type="dxa"/>
          </w:tcPr>
          <w:p w14:paraId="5017E519" w14:textId="1A0066C8" w:rsidR="00624764" w:rsidRPr="00DD3C02" w:rsidRDefault="00624764" w:rsidP="0034758D">
            <w:pPr>
              <w:pStyle w:val="Niveau5"/>
              <w:rPr>
                <w:lang w:val="en-US"/>
              </w:rPr>
            </w:pPr>
            <w:bookmarkStart w:id="194" w:name="_Toc232759416"/>
            <w:r w:rsidRPr="00DD3C02">
              <w:rPr>
                <w:lang w:val="en-US"/>
              </w:rPr>
              <w:t>P110/A7/1.5.2 : R.P. Georges Henri Levêque</w:t>
            </w:r>
            <w:bookmarkEnd w:id="194"/>
          </w:p>
          <w:p w14:paraId="3FBCD157" w14:textId="50D6F89D" w:rsidR="00624764" w:rsidRDefault="00624764" w:rsidP="00624764">
            <w:pPr>
              <w:rPr>
                <w:lang w:eastAsia="en-US"/>
              </w:rPr>
            </w:pPr>
            <w:r>
              <w:rPr>
                <w:lang w:eastAsia="en-US"/>
              </w:rPr>
              <w:t xml:space="preserve">– </w:t>
            </w:r>
            <w:r w:rsidR="003000F3">
              <w:rPr>
                <w:lang w:eastAsia="en-US"/>
              </w:rPr>
              <w:t>1940-1981</w:t>
            </w:r>
            <w:r w:rsidRPr="00A96F95">
              <w:rPr>
                <w:lang w:eastAsia="en-US"/>
              </w:rPr>
              <w:t xml:space="preserve">. </w:t>
            </w:r>
            <w:r w:rsidRPr="007658B6">
              <w:rPr>
                <w:lang w:eastAsia="en-US"/>
              </w:rPr>
              <w:t xml:space="preserve">– </w:t>
            </w:r>
            <w:r w:rsidR="003C1112">
              <w:rPr>
                <w:lang w:eastAsia="en-US"/>
              </w:rPr>
              <w:t>6,71</w:t>
            </w:r>
            <w:r w:rsidRPr="007658B6">
              <w:rPr>
                <w:lang w:eastAsia="en-US"/>
              </w:rPr>
              <w:t xml:space="preserve"> Mo de documents textuels; </w:t>
            </w:r>
            <w:r w:rsidR="003000F3">
              <w:rPr>
                <w:lang w:eastAsia="en-US"/>
              </w:rPr>
              <w:t>14</w:t>
            </w:r>
            <w:r w:rsidRPr="007658B6">
              <w:rPr>
                <w:lang w:eastAsia="en-US"/>
              </w:rPr>
              <w:t xml:space="preserve"> pages,</w:t>
            </w:r>
            <w:r w:rsidRPr="00A96F95">
              <w:rPr>
                <w:lang w:eastAsia="en-US"/>
              </w:rPr>
              <w:t xml:space="preserve"> PDF,</w:t>
            </w:r>
            <w:r>
              <w:rPr>
                <w:lang w:eastAsia="en-US"/>
              </w:rPr>
              <w:t xml:space="preserve"> 1 fichier combiné,</w:t>
            </w:r>
            <w:r w:rsidRPr="00A96F95">
              <w:rPr>
                <w:lang w:eastAsia="en-US"/>
              </w:rPr>
              <w:t xml:space="preserve"> numérisé seulement</w:t>
            </w:r>
            <w:r>
              <w:rPr>
                <w:lang w:eastAsia="en-US"/>
              </w:rPr>
              <w:t xml:space="preserve">, incluant 1 photographie (numérisée); PDF, </w:t>
            </w:r>
            <w:r w:rsidR="003000F3">
              <w:rPr>
                <w:lang w:eastAsia="en-US"/>
              </w:rPr>
              <w:t>n&amp;b</w:t>
            </w:r>
            <w:r>
              <w:rPr>
                <w:lang w:eastAsia="en-US"/>
              </w:rPr>
              <w:t>.</w:t>
            </w:r>
            <w:r w:rsidR="003000F3">
              <w:rPr>
                <w:lang w:eastAsia="en-US"/>
              </w:rPr>
              <w:t xml:space="preserve"> et 2 avis de décès.</w:t>
            </w:r>
            <w:r>
              <w:rPr>
                <w:lang w:eastAsia="en-US"/>
              </w:rPr>
              <w:t xml:space="preserve"> </w:t>
            </w:r>
          </w:p>
          <w:p w14:paraId="49B7C79A" w14:textId="77777777" w:rsidR="00624764" w:rsidRDefault="00624764" w:rsidP="00624764">
            <w:pPr>
              <w:rPr>
                <w:lang w:eastAsia="en-US"/>
              </w:rPr>
            </w:pPr>
          </w:p>
          <w:p w14:paraId="2A714659" w14:textId="77777777" w:rsidR="00624764" w:rsidRPr="00787AC4" w:rsidRDefault="00624764" w:rsidP="00624764">
            <w:pPr>
              <w:rPr>
                <w:i/>
                <w:iCs/>
                <w:lang w:eastAsia="en-US"/>
              </w:rPr>
            </w:pPr>
            <w:r>
              <w:rPr>
                <w:i/>
                <w:iCs/>
                <w:lang w:eastAsia="en-US"/>
              </w:rPr>
              <w:t>Portée et contenu :</w:t>
            </w:r>
          </w:p>
          <w:p w14:paraId="5ABEC979" w14:textId="1F06B05A" w:rsidR="003C1112" w:rsidRDefault="00624764" w:rsidP="00624764">
            <w:pPr>
              <w:rPr>
                <w:lang w:eastAsia="en-US"/>
              </w:rPr>
            </w:pPr>
            <w:r>
              <w:rPr>
                <w:lang w:eastAsia="en-US"/>
              </w:rPr>
              <w:t xml:space="preserve">Ce dossier </w:t>
            </w:r>
            <w:r w:rsidR="003C1112">
              <w:rPr>
                <w:lang w:eastAsia="en-US"/>
              </w:rPr>
              <w:t>concerne le prêtre Georges-Henri Lévesque, né Albert Lévesque à Roberval en 1903, fils de Georges Lévesque et de Laura Richard. Il est ordonné prêtre en 1928. Au cours de sa vie, il est prêtre catholique, sociologue et professeur d’université (ULaval</w:t>
            </w:r>
            <w:r w:rsidR="00EB068B">
              <w:rPr>
                <w:lang w:eastAsia="en-US"/>
              </w:rPr>
              <w:t xml:space="preserve"> et </w:t>
            </w:r>
            <w:r w:rsidR="003C1112">
              <w:rPr>
                <w:lang w:eastAsia="en-US"/>
              </w:rPr>
              <w:t xml:space="preserve">Montréal). Il décède en 2000. </w:t>
            </w:r>
            <w:r w:rsidR="00220AB3">
              <w:rPr>
                <w:lang w:eastAsia="en-US"/>
              </w:rPr>
              <w:t xml:space="preserve">La bibliothèque de Roberval porte aujourd’hui son nom. </w:t>
            </w:r>
            <w:r w:rsidR="003C1112">
              <w:rPr>
                <w:lang w:eastAsia="en-US"/>
              </w:rPr>
              <w:t xml:space="preserve">Les Pères </w:t>
            </w:r>
            <w:r w:rsidR="00D82239">
              <w:rPr>
                <w:lang w:eastAsia="en-US"/>
              </w:rPr>
              <w:t>auraient</w:t>
            </w:r>
            <w:r w:rsidR="003C1112">
              <w:rPr>
                <w:lang w:eastAsia="en-US"/>
              </w:rPr>
              <w:t xml:space="preserve"> </w:t>
            </w:r>
            <w:r w:rsidR="00D82239">
              <w:rPr>
                <w:lang w:eastAsia="en-US"/>
              </w:rPr>
              <w:t>eu</w:t>
            </w:r>
            <w:r w:rsidR="003C1112">
              <w:rPr>
                <w:lang w:eastAsia="en-US"/>
              </w:rPr>
              <w:t xml:space="preserve"> la visite de l’abbé à l’abbaye</w:t>
            </w:r>
            <w:r w:rsidR="00D82239">
              <w:rPr>
                <w:lang w:eastAsia="en-US"/>
              </w:rPr>
              <w:t xml:space="preserve"> de Mistassini, </w:t>
            </w:r>
            <w:r w:rsidR="00EB068B">
              <w:rPr>
                <w:lang w:eastAsia="en-US"/>
              </w:rPr>
              <w:t>en septembre</w:t>
            </w:r>
            <w:r w:rsidR="00D82239">
              <w:rPr>
                <w:lang w:eastAsia="en-US"/>
              </w:rPr>
              <w:t xml:space="preserve"> 1940, </w:t>
            </w:r>
            <w:r w:rsidR="003C1112">
              <w:rPr>
                <w:lang w:eastAsia="en-US"/>
              </w:rPr>
              <w:t>et ont connu des membres de sa famille.</w:t>
            </w:r>
          </w:p>
          <w:p w14:paraId="765ACF9B" w14:textId="77777777" w:rsidR="003C1112" w:rsidRDefault="003C1112" w:rsidP="00624764">
            <w:pPr>
              <w:rPr>
                <w:lang w:eastAsia="en-US"/>
              </w:rPr>
            </w:pPr>
          </w:p>
          <w:p w14:paraId="56A49148" w14:textId="43AD1AEE" w:rsidR="00624764" w:rsidRDefault="003C1112" w:rsidP="00624764">
            <w:pPr>
              <w:rPr>
                <w:lang w:eastAsia="en-US"/>
              </w:rPr>
            </w:pPr>
            <w:r>
              <w:rPr>
                <w:lang w:eastAsia="en-US"/>
              </w:rPr>
              <w:t xml:space="preserve">Le dossier </w:t>
            </w:r>
            <w:r w:rsidR="00624764">
              <w:rPr>
                <w:lang w:eastAsia="en-US"/>
              </w:rPr>
              <w:t>comprend :</w:t>
            </w:r>
          </w:p>
          <w:p w14:paraId="59F4CF96" w14:textId="4F10E78C" w:rsidR="00624764" w:rsidRDefault="00624764">
            <w:pPr>
              <w:pStyle w:val="Paragraphedeliste"/>
              <w:numPr>
                <w:ilvl w:val="0"/>
                <w:numId w:val="9"/>
              </w:numPr>
              <w:rPr>
                <w:lang w:eastAsia="en-US"/>
              </w:rPr>
            </w:pPr>
            <w:r>
              <w:rPr>
                <w:lang w:eastAsia="en-US"/>
              </w:rPr>
              <w:t xml:space="preserve">Une correspondance au sujet de la coopération au sein de la communauté des trappistes </w:t>
            </w:r>
            <w:r w:rsidR="00205BFC">
              <w:rPr>
                <w:lang w:eastAsia="en-US"/>
              </w:rPr>
              <w:t>et de la visite reçue de l’Honorable Massey et du R.P. Georges-Henri Lévêque</w:t>
            </w:r>
            <w:r w:rsidR="00EB068B">
              <w:rPr>
                <w:lang w:eastAsia="en-US"/>
              </w:rPr>
              <w:t xml:space="preserve">. – 13 septembre </w:t>
            </w:r>
            <w:r>
              <w:rPr>
                <w:lang w:eastAsia="en-US"/>
              </w:rPr>
              <w:t xml:space="preserve">1940. </w:t>
            </w:r>
          </w:p>
          <w:p w14:paraId="0EEC71CF" w14:textId="58770C32" w:rsidR="003000F3" w:rsidRDefault="003000F3">
            <w:pPr>
              <w:pStyle w:val="Paragraphedeliste"/>
              <w:numPr>
                <w:ilvl w:val="0"/>
                <w:numId w:val="9"/>
              </w:numPr>
              <w:rPr>
                <w:lang w:eastAsia="en-US"/>
              </w:rPr>
            </w:pPr>
            <w:r>
              <w:rPr>
                <w:lang w:eastAsia="en-US"/>
              </w:rPr>
              <w:t xml:space="preserve">Une photo de la visite du gouverneur général l’Honorable Massey et du R.P. Georges-Henri Lévêque, </w:t>
            </w:r>
            <w:r w:rsidR="00205BFC">
              <w:rPr>
                <w:lang w:eastAsia="en-US"/>
              </w:rPr>
              <w:t>chez les Pères Trappistes de Mistassini, devant le monastère, en septembre 1940</w:t>
            </w:r>
            <w:r>
              <w:rPr>
                <w:lang w:eastAsia="en-US"/>
              </w:rPr>
              <w:t>.</w:t>
            </w:r>
          </w:p>
          <w:p w14:paraId="36B11CEA" w14:textId="41F3C7BB" w:rsidR="003000F3" w:rsidRDefault="00661C6B">
            <w:pPr>
              <w:pStyle w:val="Paragraphedeliste"/>
              <w:numPr>
                <w:ilvl w:val="0"/>
                <w:numId w:val="9"/>
              </w:numPr>
              <w:rPr>
                <w:lang w:eastAsia="en-US"/>
              </w:rPr>
            </w:pPr>
            <w:r>
              <w:rPr>
                <w:lang w:eastAsia="en-US"/>
              </w:rPr>
              <w:t>Les avis de décès de ses parents</w:t>
            </w:r>
            <w:r w:rsidR="003000F3">
              <w:rPr>
                <w:lang w:eastAsia="en-US"/>
              </w:rPr>
              <w:t xml:space="preserve"> Georges Lévesque</w:t>
            </w:r>
            <w:r w:rsidR="003C1112">
              <w:rPr>
                <w:lang w:eastAsia="en-US"/>
              </w:rPr>
              <w:t>,</w:t>
            </w:r>
            <w:r w:rsidR="003000F3">
              <w:rPr>
                <w:lang w:eastAsia="en-US"/>
              </w:rPr>
              <w:t xml:space="preserve"> en 1942, Laura Richard, en 1951. </w:t>
            </w:r>
          </w:p>
          <w:p w14:paraId="4E9FD979" w14:textId="535815F7" w:rsidR="003000F3" w:rsidRDefault="003000F3">
            <w:pPr>
              <w:pStyle w:val="Paragraphedeliste"/>
              <w:numPr>
                <w:ilvl w:val="0"/>
                <w:numId w:val="9"/>
              </w:numPr>
              <w:rPr>
                <w:lang w:eastAsia="en-US"/>
              </w:rPr>
            </w:pPr>
            <w:r>
              <w:rPr>
                <w:lang w:eastAsia="en-US"/>
              </w:rPr>
              <w:t>Discours de Laurent Tremblay, O.M.I. concernant son confrère Auguste Lévesque, frère de Georges-Henri Lévêque, décédé avant son entrée au noviciat de Mistassini, en 1926.</w:t>
            </w:r>
          </w:p>
          <w:p w14:paraId="0552DD3E" w14:textId="160A7C47" w:rsidR="003000F3" w:rsidRDefault="003000F3">
            <w:pPr>
              <w:pStyle w:val="Paragraphedeliste"/>
              <w:numPr>
                <w:ilvl w:val="0"/>
                <w:numId w:val="9"/>
              </w:numPr>
              <w:rPr>
                <w:lang w:eastAsia="en-US"/>
              </w:rPr>
            </w:pPr>
            <w:r>
              <w:rPr>
                <w:lang w:eastAsia="en-US"/>
              </w:rPr>
              <w:t xml:space="preserve">Correspondance du prêtre Ernest Lévesque au sujet du Père Laurent Tremblay et de ce discours concernant </w:t>
            </w:r>
            <w:r w:rsidR="00320D18">
              <w:rPr>
                <w:lang w:eastAsia="en-US"/>
              </w:rPr>
              <w:t xml:space="preserve">feu </w:t>
            </w:r>
            <w:r>
              <w:rPr>
                <w:lang w:eastAsia="en-US"/>
              </w:rPr>
              <w:t>Auguste Lévesque</w:t>
            </w:r>
            <w:r w:rsidR="00661C6B">
              <w:rPr>
                <w:lang w:eastAsia="en-US"/>
              </w:rPr>
              <w:t>.</w:t>
            </w:r>
            <w:r w:rsidR="003C1112">
              <w:rPr>
                <w:lang w:eastAsia="en-US"/>
              </w:rPr>
              <w:t xml:space="preserve"> </w:t>
            </w:r>
            <w:r w:rsidR="00661C6B">
              <w:rPr>
                <w:lang w:eastAsia="en-US"/>
              </w:rPr>
              <w:t>U</w:t>
            </w:r>
            <w:r w:rsidR="003C1112">
              <w:rPr>
                <w:lang w:eastAsia="en-US"/>
              </w:rPr>
              <w:t>ne seconde lettre pour remercier l’abbé Belcourt de l</w:t>
            </w:r>
            <w:r w:rsidR="00661C6B">
              <w:rPr>
                <w:lang w:eastAsia="en-US"/>
              </w:rPr>
              <w:t>’</w:t>
            </w:r>
            <w:r w:rsidR="003C1112">
              <w:rPr>
                <w:lang w:eastAsia="en-US"/>
              </w:rPr>
              <w:t>accueil lors d’une visite à l’abbaye à l’été 1981</w:t>
            </w:r>
            <w:r w:rsidR="00320D18">
              <w:rPr>
                <w:lang w:eastAsia="en-US"/>
              </w:rPr>
              <w:t>.</w:t>
            </w:r>
          </w:p>
          <w:p w14:paraId="1FCC8828" w14:textId="32385F54" w:rsidR="00624764" w:rsidRDefault="00624764" w:rsidP="00624764">
            <w:pPr>
              <w:rPr>
                <w:lang w:eastAsia="en-US"/>
              </w:rPr>
            </w:pPr>
            <w:r>
              <w:rPr>
                <w:lang w:eastAsia="en-US"/>
              </w:rPr>
              <w:t xml:space="preserve">Le tout dans le dossier numérique : </w:t>
            </w:r>
            <w:r w:rsidR="003C1112" w:rsidRPr="003C1112">
              <w:rPr>
                <w:i/>
                <w:iCs/>
                <w:lang w:eastAsia="en-US"/>
              </w:rPr>
              <w:t>P0030 Georges-Henri Levesque OP 13 Sept 1940</w:t>
            </w:r>
            <w:r w:rsidRPr="007658B6">
              <w:rPr>
                <w:i/>
                <w:iCs/>
                <w:lang w:eastAsia="en-US"/>
              </w:rPr>
              <w:t>.</w:t>
            </w:r>
            <w:r>
              <w:rPr>
                <w:lang w:eastAsia="en-US"/>
              </w:rPr>
              <w:t xml:space="preserve"> – numérisé en 2023. – PDF</w:t>
            </w:r>
            <w:r w:rsidR="003C1112">
              <w:rPr>
                <w:lang w:eastAsia="en-US"/>
              </w:rPr>
              <w:t>.</w:t>
            </w:r>
            <w:r>
              <w:rPr>
                <w:lang w:eastAsia="en-US"/>
              </w:rPr>
              <w:t xml:space="preserve"> – </w:t>
            </w:r>
            <w:r w:rsidR="003C1112">
              <w:rPr>
                <w:lang w:eastAsia="en-US"/>
              </w:rPr>
              <w:t xml:space="preserve">6,71 </w:t>
            </w:r>
            <w:r>
              <w:rPr>
                <w:lang w:eastAsia="en-US"/>
              </w:rPr>
              <w:t>Mo, 1 fichier.</w:t>
            </w:r>
          </w:p>
          <w:p w14:paraId="04903822" w14:textId="77777777" w:rsidR="00624764" w:rsidRDefault="00624764" w:rsidP="00624764">
            <w:pPr>
              <w:rPr>
                <w:lang w:eastAsia="en-US"/>
              </w:rPr>
            </w:pPr>
          </w:p>
          <w:p w14:paraId="2BC61C69" w14:textId="77777777" w:rsidR="00624764" w:rsidRPr="00306109" w:rsidRDefault="00624764" w:rsidP="00624764">
            <w:pPr>
              <w:rPr>
                <w:i/>
                <w:iCs/>
                <w:lang w:eastAsia="en-US"/>
              </w:rPr>
            </w:pPr>
            <w:r w:rsidRPr="00306109">
              <w:rPr>
                <w:i/>
                <w:iCs/>
                <w:lang w:eastAsia="en-US"/>
              </w:rPr>
              <w:t>Notes :</w:t>
            </w:r>
          </w:p>
          <w:p w14:paraId="6A3CBA7D" w14:textId="77777777" w:rsidR="00624764" w:rsidRDefault="00624764" w:rsidP="00624764">
            <w:pPr>
              <w:rPr>
                <w:lang w:eastAsia="en-US"/>
              </w:rPr>
            </w:pPr>
            <w:r>
              <w:rPr>
                <w:lang w:eastAsia="en-US"/>
              </w:rPr>
              <w:t>Versions numérisées seulement à partir de photocopies et d’originales.</w:t>
            </w:r>
          </w:p>
          <w:p w14:paraId="36CB3F27" w14:textId="77777777" w:rsidR="00624764" w:rsidRDefault="00624764" w:rsidP="00624764">
            <w:pPr>
              <w:rPr>
                <w:lang w:eastAsia="en-US"/>
              </w:rPr>
            </w:pPr>
            <w:r>
              <w:rPr>
                <w:lang w:eastAsia="en-US"/>
              </w:rPr>
              <w:t>Retour des documents aux donateurs.</w:t>
            </w:r>
          </w:p>
          <w:p w14:paraId="2E428AAB" w14:textId="77777777" w:rsidR="00624764" w:rsidRDefault="00624764" w:rsidP="00624764"/>
          <w:p w14:paraId="53FC86EC" w14:textId="77777777" w:rsidR="00624764" w:rsidRDefault="00624764" w:rsidP="0034758D">
            <w:pPr>
              <w:pStyle w:val="Niveau4"/>
            </w:pPr>
          </w:p>
        </w:tc>
      </w:tr>
      <w:tr w:rsidR="00410F30" w:rsidRPr="00A674F8" w14:paraId="6F742F29" w14:textId="77777777" w:rsidTr="005E2181">
        <w:trPr>
          <w:trHeight w:val="873"/>
        </w:trPr>
        <w:tc>
          <w:tcPr>
            <w:tcW w:w="1555" w:type="dxa"/>
            <w:shd w:val="clear" w:color="auto" w:fill="D9D9D9" w:themeFill="background1" w:themeFillShade="D9"/>
          </w:tcPr>
          <w:p w14:paraId="7F96001D" w14:textId="24126033" w:rsidR="00410F30" w:rsidRDefault="00410F30" w:rsidP="00410F30">
            <w:pPr>
              <w:rPr>
                <w:lang w:eastAsia="en-US"/>
              </w:rPr>
            </w:pPr>
            <w:r>
              <w:rPr>
                <w:lang w:eastAsia="en-US"/>
              </w:rPr>
              <w:lastRenderedPageBreak/>
              <w:t>Serveur Voute :K</w:t>
            </w:r>
          </w:p>
        </w:tc>
        <w:tc>
          <w:tcPr>
            <w:tcW w:w="7801" w:type="dxa"/>
          </w:tcPr>
          <w:p w14:paraId="700151B3" w14:textId="193DCA9E" w:rsidR="00410F30" w:rsidRDefault="00410F30" w:rsidP="0034758D">
            <w:pPr>
              <w:pStyle w:val="Niveau5"/>
            </w:pPr>
            <w:bookmarkStart w:id="195" w:name="_Toc232759417"/>
            <w:r>
              <w:t>P110/A7/1.5.3 : Mgr Georges Melançon</w:t>
            </w:r>
            <w:bookmarkEnd w:id="195"/>
          </w:p>
          <w:p w14:paraId="7DA843AC" w14:textId="6CB3A873" w:rsidR="00410F30" w:rsidRDefault="00410F30" w:rsidP="00410F30">
            <w:pPr>
              <w:rPr>
                <w:lang w:eastAsia="en-US"/>
              </w:rPr>
            </w:pPr>
            <w:r>
              <w:rPr>
                <w:lang w:eastAsia="en-US"/>
              </w:rPr>
              <w:t>– 1942-1982</w:t>
            </w:r>
            <w:r w:rsidRPr="00A96F95">
              <w:rPr>
                <w:lang w:eastAsia="en-US"/>
              </w:rPr>
              <w:t xml:space="preserve">. </w:t>
            </w:r>
            <w:r w:rsidRPr="007658B6">
              <w:rPr>
                <w:lang w:eastAsia="en-US"/>
              </w:rPr>
              <w:t xml:space="preserve">– </w:t>
            </w:r>
            <w:r>
              <w:rPr>
                <w:lang w:eastAsia="en-US"/>
              </w:rPr>
              <w:t>X</w:t>
            </w:r>
            <w:r w:rsidRPr="007658B6">
              <w:rPr>
                <w:lang w:eastAsia="en-US"/>
              </w:rPr>
              <w:t xml:space="preserve"> Mo de documents textuels; </w:t>
            </w:r>
            <w:r>
              <w:rPr>
                <w:lang w:eastAsia="en-US"/>
              </w:rPr>
              <w:t>69</w:t>
            </w:r>
            <w:r w:rsidRPr="007658B6">
              <w:rPr>
                <w:lang w:eastAsia="en-US"/>
              </w:rPr>
              <w:t xml:space="preserve"> pages,</w:t>
            </w:r>
            <w:r w:rsidRPr="00A96F95">
              <w:rPr>
                <w:lang w:eastAsia="en-US"/>
              </w:rPr>
              <w:t xml:space="preserve"> PDF,</w:t>
            </w:r>
            <w:r>
              <w:rPr>
                <w:lang w:eastAsia="en-US"/>
              </w:rPr>
              <w:t xml:space="preserve"> 1 fichier combiné,</w:t>
            </w:r>
            <w:r w:rsidRPr="00A96F95">
              <w:rPr>
                <w:lang w:eastAsia="en-US"/>
              </w:rPr>
              <w:t xml:space="preserve"> numérisé seulement</w:t>
            </w:r>
            <w:r>
              <w:rPr>
                <w:lang w:eastAsia="en-US"/>
              </w:rPr>
              <w:t xml:space="preserve">, incluant 4 photographies (numérisées); PDF, n&amp;b. et 1 avis de décès. </w:t>
            </w:r>
          </w:p>
          <w:p w14:paraId="3B39233B" w14:textId="77777777" w:rsidR="00410F30" w:rsidRDefault="00410F30" w:rsidP="00410F30">
            <w:pPr>
              <w:rPr>
                <w:lang w:eastAsia="en-US"/>
              </w:rPr>
            </w:pPr>
          </w:p>
          <w:p w14:paraId="1A09711E" w14:textId="77777777" w:rsidR="00410F30" w:rsidRPr="00787AC4" w:rsidRDefault="00410F30" w:rsidP="00410F30">
            <w:pPr>
              <w:rPr>
                <w:i/>
                <w:iCs/>
                <w:lang w:eastAsia="en-US"/>
              </w:rPr>
            </w:pPr>
            <w:r>
              <w:rPr>
                <w:i/>
                <w:iCs/>
                <w:lang w:eastAsia="en-US"/>
              </w:rPr>
              <w:t>Portée et contenu :</w:t>
            </w:r>
          </w:p>
          <w:p w14:paraId="774547D7" w14:textId="14E4A94B" w:rsidR="00410F30" w:rsidRDefault="00410F30" w:rsidP="00410F30">
            <w:pPr>
              <w:rPr>
                <w:lang w:eastAsia="en-US"/>
              </w:rPr>
            </w:pPr>
            <w:r>
              <w:rPr>
                <w:lang w:eastAsia="en-US"/>
              </w:rPr>
              <w:t xml:space="preserve">Ce dossier concerne monseigneur Georges Melançon, qui s’entretient avec les Pères Trappistes de Mistassini. </w:t>
            </w:r>
          </w:p>
          <w:p w14:paraId="37E1E8EF" w14:textId="77777777" w:rsidR="00410F30" w:rsidRDefault="00410F30" w:rsidP="00410F30">
            <w:pPr>
              <w:rPr>
                <w:lang w:eastAsia="en-US"/>
              </w:rPr>
            </w:pPr>
          </w:p>
          <w:p w14:paraId="70B1ECF7" w14:textId="77777777" w:rsidR="00410F30" w:rsidRDefault="00410F30" w:rsidP="00410F30">
            <w:pPr>
              <w:rPr>
                <w:lang w:eastAsia="en-US"/>
              </w:rPr>
            </w:pPr>
            <w:r>
              <w:rPr>
                <w:lang w:eastAsia="en-US"/>
              </w:rPr>
              <w:t>Le dossier comprend :</w:t>
            </w:r>
          </w:p>
          <w:p w14:paraId="74DCBF41" w14:textId="41982A05" w:rsidR="00410F30" w:rsidRDefault="00410F30">
            <w:pPr>
              <w:pStyle w:val="Paragraphedeliste"/>
              <w:numPr>
                <w:ilvl w:val="0"/>
                <w:numId w:val="9"/>
              </w:numPr>
              <w:rPr>
                <w:lang w:eastAsia="en-US"/>
              </w:rPr>
            </w:pPr>
            <w:r>
              <w:rPr>
                <w:lang w:eastAsia="en-US"/>
              </w:rPr>
              <w:t xml:space="preserve">Des échanges avec l’évêque Melançon; félicitations et remerciements pour son jubilé sacerdotal. – 1959. </w:t>
            </w:r>
          </w:p>
          <w:p w14:paraId="53A226CF" w14:textId="64D9C023" w:rsidR="00410F30" w:rsidRDefault="00410F30">
            <w:pPr>
              <w:pStyle w:val="Paragraphedeliste"/>
              <w:numPr>
                <w:ilvl w:val="0"/>
                <w:numId w:val="9"/>
              </w:numPr>
              <w:rPr>
                <w:lang w:eastAsia="en-US"/>
              </w:rPr>
            </w:pPr>
            <w:r>
              <w:rPr>
                <w:lang w:eastAsia="en-US"/>
              </w:rPr>
              <w:t>Quatre (4) photos de visites de Mgr Melançon, un portrait et une dédicace chez les Trappistes de Mistassini lors de la consécration de l’église le 8 juillet 1942.</w:t>
            </w:r>
          </w:p>
          <w:p w14:paraId="0EB7B954" w14:textId="690A9D2D" w:rsidR="00410F30" w:rsidRDefault="00410F30">
            <w:pPr>
              <w:pStyle w:val="Paragraphedeliste"/>
              <w:numPr>
                <w:ilvl w:val="0"/>
                <w:numId w:val="9"/>
              </w:numPr>
              <w:rPr>
                <w:lang w:eastAsia="en-US"/>
              </w:rPr>
            </w:pPr>
            <w:r>
              <w:rPr>
                <w:lang w:eastAsia="en-US"/>
              </w:rPr>
              <w:t>L’avis de décès de Mgr Melançon en 1982.</w:t>
            </w:r>
          </w:p>
          <w:p w14:paraId="3A0FF5C8" w14:textId="032D3A3B" w:rsidR="00410F30" w:rsidRDefault="00170E81">
            <w:pPr>
              <w:pStyle w:val="Paragraphedeliste"/>
              <w:numPr>
                <w:ilvl w:val="0"/>
                <w:numId w:val="9"/>
              </w:numPr>
              <w:rPr>
                <w:lang w:eastAsia="en-US"/>
              </w:rPr>
            </w:pPr>
            <w:r>
              <w:rPr>
                <w:lang w:eastAsia="en-US"/>
              </w:rPr>
              <w:t>Plusieurs correspondances avec le diocèse de Chicoutimi ou l’évêque Melançon avec les Pères Trappistes de Mistassini, au sujet de messes, de permissions d’ouverture, d’événements religieux, de recollections sacerdotales, de visites canoniques, du chemin de croix, de réunions. – 1943-1952.</w:t>
            </w:r>
          </w:p>
          <w:p w14:paraId="4B7A77D6" w14:textId="780361DD" w:rsidR="00170E81" w:rsidRDefault="00170E81">
            <w:pPr>
              <w:pStyle w:val="Paragraphedeliste"/>
              <w:numPr>
                <w:ilvl w:val="0"/>
                <w:numId w:val="9"/>
              </w:numPr>
              <w:rPr>
                <w:lang w:eastAsia="en-US"/>
              </w:rPr>
            </w:pPr>
            <w:r>
              <w:rPr>
                <w:lang w:eastAsia="en-US"/>
              </w:rPr>
              <w:lastRenderedPageBreak/>
              <w:t>Remerciement de paroissiens pour la permission d’assister aux messes des Pères Trappistes. – 1952.</w:t>
            </w:r>
            <w:r w:rsidR="00707926">
              <w:rPr>
                <w:lang w:eastAsia="en-US"/>
              </w:rPr>
              <w:t xml:space="preserve"> – </w:t>
            </w:r>
            <w:r w:rsidR="00707926" w:rsidRPr="00707926">
              <w:rPr>
                <w:highlight w:val="red"/>
                <w:lang w:eastAsia="en-US"/>
              </w:rPr>
              <w:t>page 60</w:t>
            </w:r>
            <w:r w:rsidR="0081461D">
              <w:rPr>
                <w:lang w:eastAsia="en-US"/>
              </w:rPr>
              <w:t>.</w:t>
            </w:r>
          </w:p>
          <w:p w14:paraId="5314CE0C" w14:textId="77777777" w:rsidR="00410F30" w:rsidRDefault="00410F30" w:rsidP="00410F30">
            <w:pPr>
              <w:rPr>
                <w:lang w:eastAsia="en-US"/>
              </w:rPr>
            </w:pPr>
            <w:r>
              <w:rPr>
                <w:lang w:eastAsia="en-US"/>
              </w:rPr>
              <w:t xml:space="preserve">Le tout dans le dossier numérique : </w:t>
            </w:r>
            <w:r w:rsidRPr="003C1112">
              <w:rPr>
                <w:i/>
                <w:iCs/>
                <w:lang w:eastAsia="en-US"/>
              </w:rPr>
              <w:t>P0030 Georges-Henri Levesque OP 13 Sept 1940</w:t>
            </w:r>
            <w:r w:rsidRPr="007658B6">
              <w:rPr>
                <w:i/>
                <w:iCs/>
                <w:lang w:eastAsia="en-US"/>
              </w:rPr>
              <w:t>.</w:t>
            </w:r>
            <w:r>
              <w:rPr>
                <w:lang w:eastAsia="en-US"/>
              </w:rPr>
              <w:t xml:space="preserve"> – numérisé en 2023. – PDF. – 6,71 Mo, 1 fichier.</w:t>
            </w:r>
          </w:p>
          <w:p w14:paraId="60319260" w14:textId="77777777" w:rsidR="00410F30" w:rsidRDefault="00410F30" w:rsidP="00410F30">
            <w:pPr>
              <w:rPr>
                <w:lang w:eastAsia="en-US"/>
              </w:rPr>
            </w:pPr>
          </w:p>
          <w:p w14:paraId="68C95BEB" w14:textId="77777777" w:rsidR="00410F30" w:rsidRPr="00306109" w:rsidRDefault="00410F30" w:rsidP="00410F30">
            <w:pPr>
              <w:rPr>
                <w:i/>
                <w:iCs/>
                <w:lang w:eastAsia="en-US"/>
              </w:rPr>
            </w:pPr>
            <w:r w:rsidRPr="00306109">
              <w:rPr>
                <w:i/>
                <w:iCs/>
                <w:lang w:eastAsia="en-US"/>
              </w:rPr>
              <w:t>Notes :</w:t>
            </w:r>
          </w:p>
          <w:p w14:paraId="0FD8278E" w14:textId="77777777" w:rsidR="00410F30" w:rsidRDefault="00410F30" w:rsidP="00410F30">
            <w:pPr>
              <w:rPr>
                <w:lang w:eastAsia="en-US"/>
              </w:rPr>
            </w:pPr>
            <w:r>
              <w:rPr>
                <w:lang w:eastAsia="en-US"/>
              </w:rPr>
              <w:t>Versions numérisées seulement à partir de photocopies et d’originales.</w:t>
            </w:r>
          </w:p>
          <w:p w14:paraId="0814FBBA" w14:textId="77777777" w:rsidR="00410F30" w:rsidRDefault="00410F30" w:rsidP="00F72EA2">
            <w:pPr>
              <w:rPr>
                <w:lang w:eastAsia="en-US"/>
              </w:rPr>
            </w:pPr>
            <w:r>
              <w:rPr>
                <w:lang w:eastAsia="en-US"/>
              </w:rPr>
              <w:t>Retour des documents aux donateurs.</w:t>
            </w:r>
          </w:p>
          <w:p w14:paraId="388F6075" w14:textId="779D7946" w:rsidR="000D0B55" w:rsidRDefault="000D0B55" w:rsidP="00F72EA2">
            <w:pPr>
              <w:rPr>
                <w:lang w:eastAsia="en-US"/>
              </w:rPr>
            </w:pPr>
          </w:p>
        </w:tc>
      </w:tr>
      <w:tr w:rsidR="00E836D4" w:rsidRPr="00A674F8" w14:paraId="0E57A039" w14:textId="77777777" w:rsidTr="005E2181">
        <w:trPr>
          <w:trHeight w:val="873"/>
        </w:trPr>
        <w:tc>
          <w:tcPr>
            <w:tcW w:w="1555" w:type="dxa"/>
            <w:shd w:val="clear" w:color="auto" w:fill="D9D9D9" w:themeFill="background1" w:themeFillShade="D9"/>
          </w:tcPr>
          <w:p w14:paraId="6A8EA9E4" w14:textId="77777777" w:rsidR="00E836D4" w:rsidRDefault="00E836D4" w:rsidP="00410F30">
            <w:pPr>
              <w:rPr>
                <w:lang w:eastAsia="en-US"/>
              </w:rPr>
            </w:pPr>
          </w:p>
        </w:tc>
        <w:tc>
          <w:tcPr>
            <w:tcW w:w="7801" w:type="dxa"/>
          </w:tcPr>
          <w:p w14:paraId="2286EE8C" w14:textId="7FBE4F34" w:rsidR="00E836D4" w:rsidRPr="005F526F" w:rsidRDefault="00E836D4" w:rsidP="00E836D4">
            <w:pPr>
              <w:pStyle w:val="Niveau5"/>
            </w:pPr>
            <w:bookmarkStart w:id="196" w:name="_Toc203028177"/>
            <w:bookmarkStart w:id="197" w:name="_Toc232759418"/>
            <w:r w:rsidRPr="005F526F">
              <w:t xml:space="preserve">P110/A7/1.5.4 : </w:t>
            </w:r>
            <w:bookmarkEnd w:id="196"/>
            <w:r w:rsidR="00A77048" w:rsidRPr="005F526F">
              <w:t>Groupes religieux à l’étranger</w:t>
            </w:r>
            <w:bookmarkEnd w:id="197"/>
          </w:p>
          <w:p w14:paraId="2D7A45FB" w14:textId="2BB7817E" w:rsidR="00E836D4" w:rsidRDefault="00E836D4" w:rsidP="00E836D4">
            <w:r>
              <w:rPr>
                <w:lang w:eastAsia="en-US"/>
              </w:rPr>
              <w:t xml:space="preserve">– </w:t>
            </w:r>
            <w:r w:rsidR="00A77048">
              <w:rPr>
                <w:lang w:eastAsia="en-US"/>
              </w:rPr>
              <w:t>1924</w:t>
            </w:r>
            <w:r w:rsidR="00FE1C05">
              <w:rPr>
                <w:lang w:eastAsia="en-US"/>
              </w:rPr>
              <w:t>-1925</w:t>
            </w:r>
            <w:r w:rsidR="00CB253F">
              <w:rPr>
                <w:lang w:eastAsia="en-US"/>
              </w:rPr>
              <w:t xml:space="preserve">, </w:t>
            </w:r>
            <w:r w:rsidR="00A73111">
              <w:rPr>
                <w:lang w:eastAsia="en-US"/>
              </w:rPr>
              <w:t xml:space="preserve">1929, </w:t>
            </w:r>
            <w:r>
              <w:t>1938</w:t>
            </w:r>
            <w:r w:rsidRPr="00A96F95">
              <w:rPr>
                <w:lang w:eastAsia="en-US"/>
              </w:rPr>
              <w:t xml:space="preserve">. </w:t>
            </w:r>
            <w:r w:rsidRPr="007658B6">
              <w:rPr>
                <w:lang w:eastAsia="en-US"/>
              </w:rPr>
              <w:t xml:space="preserve">– </w:t>
            </w:r>
            <w:r>
              <w:rPr>
                <w:lang w:eastAsia="en-US"/>
              </w:rPr>
              <w:t>X</w:t>
            </w:r>
            <w:r w:rsidRPr="007658B6">
              <w:rPr>
                <w:lang w:eastAsia="en-US"/>
              </w:rPr>
              <w:t xml:space="preserve"> </w:t>
            </w:r>
            <w:r>
              <w:t>cm</w:t>
            </w:r>
            <w:r w:rsidRPr="007658B6">
              <w:rPr>
                <w:lang w:eastAsia="en-US"/>
              </w:rPr>
              <w:t xml:space="preserve"> de documents textuels</w:t>
            </w:r>
            <w:r>
              <w:t>.</w:t>
            </w:r>
          </w:p>
          <w:p w14:paraId="24088AAC" w14:textId="77777777" w:rsidR="00CC1C33" w:rsidRDefault="00CC1C33" w:rsidP="00E836D4"/>
          <w:p w14:paraId="576AEFB5" w14:textId="7F6F009E" w:rsidR="00A73111" w:rsidRDefault="00E836D4" w:rsidP="00A77048">
            <w:r>
              <w:t>Ce dossier comprend</w:t>
            </w:r>
            <w:r w:rsidR="0034528D">
              <w:t> :</w:t>
            </w:r>
          </w:p>
          <w:p w14:paraId="707EBF9F" w14:textId="699D29DC" w:rsidR="00A73111" w:rsidRDefault="00A73111" w:rsidP="00A73111">
            <w:pPr>
              <w:pStyle w:val="Paragraphedeliste"/>
              <w:numPr>
                <w:ilvl w:val="0"/>
                <w:numId w:val="72"/>
              </w:numPr>
              <w:rPr>
                <w:lang w:eastAsia="en-US"/>
              </w:rPr>
            </w:pPr>
            <w:r>
              <w:t>C</w:t>
            </w:r>
            <w:r w:rsidR="00A77048">
              <w:t xml:space="preserve">orrespondance </w:t>
            </w:r>
            <w:r w:rsidR="00A77048">
              <w:rPr>
                <w:lang w:eastAsia="en-US"/>
              </w:rPr>
              <w:t>avec un Père de Sacro Speco Subiaco, Rome</w:t>
            </w:r>
            <w:r>
              <w:rPr>
                <w:lang w:eastAsia="en-US"/>
              </w:rPr>
              <w:t xml:space="preserve"> (</w:t>
            </w:r>
            <w:r w:rsidR="00A77048">
              <w:rPr>
                <w:lang w:eastAsia="en-US"/>
              </w:rPr>
              <w:t>1924</w:t>
            </w:r>
            <w:r>
              <w:rPr>
                <w:lang w:eastAsia="en-US"/>
              </w:rPr>
              <w:t>);</w:t>
            </w:r>
          </w:p>
          <w:p w14:paraId="3F7A9463" w14:textId="4083E296" w:rsidR="00A73111" w:rsidRDefault="00A73111" w:rsidP="00A73111">
            <w:pPr>
              <w:pStyle w:val="Paragraphedeliste"/>
              <w:numPr>
                <w:ilvl w:val="0"/>
                <w:numId w:val="71"/>
              </w:numPr>
            </w:pPr>
            <w:r>
              <w:t>C</w:t>
            </w:r>
            <w:r w:rsidR="00CB253F">
              <w:t>orrespondance entre le Père Samuel Scher et un révérend de Rectory of Our Lady of Solace, de Syracuse, à New York, sur la spiritualité et la vie en communauté, en 1938.</w:t>
            </w:r>
            <w:r w:rsidR="00FE1C05">
              <w:t xml:space="preserve"> </w:t>
            </w:r>
          </w:p>
          <w:p w14:paraId="5BD2DBED" w14:textId="77777777" w:rsidR="00A73111" w:rsidRDefault="00FE1C05" w:rsidP="00A77048">
            <w:pPr>
              <w:pStyle w:val="Paragraphedeliste"/>
              <w:numPr>
                <w:ilvl w:val="0"/>
                <w:numId w:val="71"/>
              </w:numPr>
            </w:pPr>
            <w:r>
              <w:t xml:space="preserve">Correspondance Monastère de l’Ave Maria du Sacré-Cœur, </w:t>
            </w:r>
            <w:r w:rsidR="00A73111">
              <w:t>France (</w:t>
            </w:r>
            <w:r>
              <w:t>1925</w:t>
            </w:r>
            <w:r w:rsidR="00A73111">
              <w:t>);</w:t>
            </w:r>
            <w:r>
              <w:t xml:space="preserve"> </w:t>
            </w:r>
          </w:p>
          <w:p w14:paraId="34185ABD" w14:textId="2A849A81" w:rsidR="00A73111" w:rsidRDefault="00AC50D2" w:rsidP="00A77048">
            <w:pPr>
              <w:pStyle w:val="Paragraphedeliste"/>
              <w:numPr>
                <w:ilvl w:val="0"/>
                <w:numId w:val="71"/>
              </w:numPr>
            </w:pPr>
            <w:r>
              <w:t>Un vicaire de Schaerbeek-Bruxelles en Belgique demande l’adresse d’un trappiste du Canada</w:t>
            </w:r>
            <w:r w:rsidR="00F20F7C">
              <w:t xml:space="preserve"> </w:t>
            </w:r>
            <w:r w:rsidR="0034528D">
              <w:t>(</w:t>
            </w:r>
            <w:r w:rsidR="00F20F7C">
              <w:t>1925</w:t>
            </w:r>
            <w:r w:rsidR="0034528D">
              <w:t>)</w:t>
            </w:r>
            <w:r w:rsidR="00A73111">
              <w:t>;</w:t>
            </w:r>
          </w:p>
          <w:p w14:paraId="654EDD2E" w14:textId="2777C322" w:rsidR="00A73111" w:rsidRDefault="00D32E56" w:rsidP="00A73111">
            <w:pPr>
              <w:pStyle w:val="Paragraphedeliste"/>
              <w:numPr>
                <w:ilvl w:val="0"/>
                <w:numId w:val="70"/>
              </w:numPr>
            </w:pPr>
            <w:r>
              <w:t>Mgr Hobeïka de Beyrouth écrit pour que les Trappistes aient dans leurs prières à leurs messes la situation en Syrie durant la période des fêtes (1925)</w:t>
            </w:r>
            <w:r w:rsidR="00A73111">
              <w:t>;</w:t>
            </w:r>
          </w:p>
          <w:p w14:paraId="09BB59B0" w14:textId="77777777" w:rsidR="00A73111" w:rsidRDefault="00AE3936" w:rsidP="00A73111">
            <w:pPr>
              <w:pStyle w:val="Paragraphedeliste"/>
              <w:numPr>
                <w:ilvl w:val="0"/>
                <w:numId w:val="70"/>
              </w:numPr>
            </w:pPr>
            <w:r>
              <w:t>Monastère Notre-Dame du Phare au Japon (1925)</w:t>
            </w:r>
            <w:r w:rsidR="00D32E56">
              <w:t xml:space="preserve">; </w:t>
            </w:r>
          </w:p>
          <w:p w14:paraId="507BA6CA" w14:textId="13E7154B" w:rsidR="00A73111" w:rsidRDefault="00A73111" w:rsidP="00A73111">
            <w:pPr>
              <w:pStyle w:val="Paragraphedeliste"/>
              <w:numPr>
                <w:ilvl w:val="0"/>
                <w:numId w:val="70"/>
              </w:numPr>
            </w:pPr>
            <w:r>
              <w:t xml:space="preserve">Demande d’emprunt à N.-D. de l’Immaculée Conception à Tegelen, Venlo, Holl, pour la construction de l’église (1929); </w:t>
            </w:r>
          </w:p>
          <w:p w14:paraId="35127171" w14:textId="6445452C" w:rsidR="00A73111" w:rsidRDefault="00860B54" w:rsidP="00A73111">
            <w:pPr>
              <w:pStyle w:val="Paragraphedeliste"/>
              <w:numPr>
                <w:ilvl w:val="0"/>
                <w:numId w:val="70"/>
              </w:numPr>
            </w:pPr>
            <w:r>
              <w:t xml:space="preserve">Charles Thomas, collectionneur d’images de monastère, communique avec les Pères (1932-1939); </w:t>
            </w:r>
          </w:p>
          <w:p w14:paraId="357CECA4" w14:textId="77777777" w:rsidR="0034528D" w:rsidRDefault="0034528D" w:rsidP="00A73111">
            <w:pPr>
              <w:pStyle w:val="Paragraphedeliste"/>
              <w:numPr>
                <w:ilvl w:val="0"/>
                <w:numId w:val="70"/>
              </w:numPr>
            </w:pPr>
            <w:r>
              <w:t xml:space="preserve">Recherche de carte des monastères cisterciens (1933); </w:t>
            </w:r>
          </w:p>
          <w:p w14:paraId="1D488090" w14:textId="3EBB60CA" w:rsidR="00A77048" w:rsidRDefault="00A73111" w:rsidP="00A73111">
            <w:pPr>
              <w:pStyle w:val="Paragraphedeliste"/>
              <w:numPr>
                <w:ilvl w:val="0"/>
                <w:numId w:val="70"/>
              </w:numPr>
            </w:pPr>
            <w:r>
              <w:t>V</w:t>
            </w:r>
            <w:r w:rsidR="009B34BB">
              <w:t xml:space="preserve">œux des fêtes de Massachusetts (1934); </w:t>
            </w:r>
          </w:p>
          <w:p w14:paraId="51B670BE" w14:textId="20530C0A" w:rsidR="0034528D" w:rsidRPr="00A013B2" w:rsidRDefault="0034528D" w:rsidP="00A73111">
            <w:pPr>
              <w:pStyle w:val="Paragraphedeliste"/>
              <w:numPr>
                <w:ilvl w:val="0"/>
                <w:numId w:val="70"/>
              </w:numPr>
              <w:rPr>
                <w:lang w:val="en-CA"/>
              </w:rPr>
            </w:pPr>
            <w:r w:rsidRPr="00A013B2">
              <w:rPr>
                <w:i/>
                <w:iCs/>
                <w:lang w:val="en-CA"/>
              </w:rPr>
              <w:t>Collectanea</w:t>
            </w:r>
            <w:r w:rsidRPr="00A013B2">
              <w:rPr>
                <w:lang w:val="en-CA"/>
              </w:rPr>
              <w:t xml:space="preserve"> avec le Monastery of the Holy Spirit, Georgia, États-Unis (1986); </w:t>
            </w:r>
          </w:p>
          <w:p w14:paraId="315765C6" w14:textId="78075436" w:rsidR="0034528D" w:rsidRPr="0034528D" w:rsidRDefault="0034528D" w:rsidP="00A73111">
            <w:pPr>
              <w:pStyle w:val="Paragraphedeliste"/>
              <w:numPr>
                <w:ilvl w:val="0"/>
                <w:numId w:val="70"/>
              </w:numPr>
            </w:pPr>
            <w:r w:rsidRPr="0034528D">
              <w:t xml:space="preserve">Communication avec Mgr Marius Paré (1987); </w:t>
            </w:r>
          </w:p>
          <w:p w14:paraId="0178E3BE" w14:textId="77777777" w:rsidR="00A77048" w:rsidRDefault="00A77048" w:rsidP="00A77048">
            <w:pPr>
              <w:rPr>
                <w:lang w:eastAsia="en-US"/>
              </w:rPr>
            </w:pPr>
          </w:p>
          <w:p w14:paraId="15C591D2" w14:textId="77777777" w:rsidR="00A77048" w:rsidRPr="00306109" w:rsidRDefault="00A77048" w:rsidP="00A77048">
            <w:pPr>
              <w:rPr>
                <w:i/>
                <w:iCs/>
                <w:lang w:eastAsia="en-US"/>
              </w:rPr>
            </w:pPr>
            <w:r w:rsidRPr="00306109">
              <w:rPr>
                <w:i/>
                <w:iCs/>
                <w:lang w:eastAsia="en-US"/>
              </w:rPr>
              <w:t>Notes :</w:t>
            </w:r>
          </w:p>
          <w:p w14:paraId="5777D5B1" w14:textId="77777777" w:rsidR="00A77048" w:rsidRDefault="00A77048" w:rsidP="00A77048">
            <w:pPr>
              <w:rPr>
                <w:lang w:eastAsia="en-US"/>
              </w:rPr>
            </w:pPr>
            <w:r>
              <w:rPr>
                <w:lang w:eastAsia="en-US"/>
              </w:rPr>
              <w:t>La correspondance est manuscrite, au stylo, pliée, estampillée, signée et légèrement jaunie.</w:t>
            </w:r>
          </w:p>
          <w:p w14:paraId="2B4DD9AE" w14:textId="77777777" w:rsidR="00A77048" w:rsidRDefault="00A77048" w:rsidP="00A77048">
            <w:pPr>
              <w:rPr>
                <w:lang w:eastAsia="en-US"/>
              </w:rPr>
            </w:pPr>
            <w:r>
              <w:rPr>
                <w:lang w:eastAsia="en-US"/>
              </w:rPr>
              <w:t>Original.</w:t>
            </w:r>
          </w:p>
          <w:p w14:paraId="408D4594" w14:textId="77777777" w:rsidR="00A77048" w:rsidRDefault="00A77048" w:rsidP="00E836D4"/>
          <w:p w14:paraId="7E188949" w14:textId="77777777" w:rsidR="00E836D4" w:rsidRDefault="00E836D4" w:rsidP="0034758D">
            <w:pPr>
              <w:pStyle w:val="Niveau5"/>
            </w:pPr>
          </w:p>
        </w:tc>
      </w:tr>
      <w:tr w:rsidR="00E836D4" w:rsidRPr="00A674F8" w14:paraId="601EEAFF" w14:textId="77777777" w:rsidTr="005E2181">
        <w:trPr>
          <w:trHeight w:val="873"/>
        </w:trPr>
        <w:tc>
          <w:tcPr>
            <w:tcW w:w="1555" w:type="dxa"/>
            <w:shd w:val="clear" w:color="auto" w:fill="D9D9D9" w:themeFill="background1" w:themeFillShade="D9"/>
          </w:tcPr>
          <w:p w14:paraId="64C96604" w14:textId="77777777" w:rsidR="00E836D4" w:rsidRDefault="00E836D4" w:rsidP="00410F30">
            <w:pPr>
              <w:rPr>
                <w:lang w:eastAsia="en-US"/>
              </w:rPr>
            </w:pPr>
          </w:p>
        </w:tc>
        <w:tc>
          <w:tcPr>
            <w:tcW w:w="7801" w:type="dxa"/>
          </w:tcPr>
          <w:p w14:paraId="1DF343B4" w14:textId="77777777" w:rsidR="00E836D4" w:rsidRDefault="00E836D4" w:rsidP="00E836D4">
            <w:pPr>
              <w:pStyle w:val="Niveau5"/>
            </w:pPr>
            <w:bookmarkStart w:id="198" w:name="_Toc232759419"/>
            <w:r>
              <w:t>P110/A7/1.5.5 : Sœurs du Bon-Pasteur</w:t>
            </w:r>
            <w:bookmarkEnd w:id="198"/>
          </w:p>
          <w:p w14:paraId="18791A33" w14:textId="77777777" w:rsidR="00E836D4" w:rsidRDefault="00E836D4" w:rsidP="00E836D4">
            <w:r>
              <w:rPr>
                <w:lang w:eastAsia="en-US"/>
              </w:rPr>
              <w:t xml:space="preserve">– </w:t>
            </w:r>
            <w:r>
              <w:t>1938</w:t>
            </w:r>
            <w:r w:rsidRPr="00A96F95">
              <w:rPr>
                <w:lang w:eastAsia="en-US"/>
              </w:rPr>
              <w:t xml:space="preserve">. </w:t>
            </w:r>
            <w:r w:rsidRPr="007658B6">
              <w:rPr>
                <w:lang w:eastAsia="en-US"/>
              </w:rPr>
              <w:t xml:space="preserve">– </w:t>
            </w:r>
            <w:r>
              <w:rPr>
                <w:lang w:eastAsia="en-US"/>
              </w:rPr>
              <w:t>X</w:t>
            </w:r>
            <w:r w:rsidRPr="007658B6">
              <w:rPr>
                <w:lang w:eastAsia="en-US"/>
              </w:rPr>
              <w:t xml:space="preserve"> </w:t>
            </w:r>
            <w:r>
              <w:t>cm</w:t>
            </w:r>
            <w:r w:rsidRPr="007658B6">
              <w:rPr>
                <w:lang w:eastAsia="en-US"/>
              </w:rPr>
              <w:t xml:space="preserve"> de documents textuels</w:t>
            </w:r>
            <w:r>
              <w:t>.</w:t>
            </w:r>
          </w:p>
          <w:p w14:paraId="44A6D751" w14:textId="77777777" w:rsidR="00CC1C33" w:rsidRDefault="00CC1C33" w:rsidP="00E836D4"/>
          <w:p w14:paraId="78EEC6C7" w14:textId="528E3730" w:rsidR="00E836D4" w:rsidRDefault="00E836D4" w:rsidP="00E836D4">
            <w:r>
              <w:lastRenderedPageBreak/>
              <w:t>Ce dossier comprend de la correspondance concernant les finances avec la Maison Provinciale du Bon Pasteur de Chicoutimi (1938) et le Couvent du Bon Pasteur de Jonquière (1938)</w:t>
            </w:r>
            <w:r w:rsidR="005A667C">
              <w:t xml:space="preserve"> ou de travaux de peinture au Pensionnat du Bon-Pasteur de Chicoutimi (1942)</w:t>
            </w:r>
            <w:r>
              <w:t xml:space="preserve">. </w:t>
            </w:r>
          </w:p>
          <w:p w14:paraId="1D5BA6E9" w14:textId="77777777" w:rsidR="00E836D4" w:rsidRDefault="00E836D4" w:rsidP="0034758D">
            <w:pPr>
              <w:pStyle w:val="Niveau5"/>
            </w:pPr>
          </w:p>
        </w:tc>
      </w:tr>
      <w:tr w:rsidR="00CC1C33" w:rsidRPr="00A674F8" w14:paraId="7804F79F" w14:textId="77777777" w:rsidTr="005E2181">
        <w:trPr>
          <w:trHeight w:val="873"/>
        </w:trPr>
        <w:tc>
          <w:tcPr>
            <w:tcW w:w="1555" w:type="dxa"/>
            <w:shd w:val="clear" w:color="auto" w:fill="D9D9D9" w:themeFill="background1" w:themeFillShade="D9"/>
          </w:tcPr>
          <w:p w14:paraId="6B849CF1" w14:textId="4F489A47" w:rsidR="00CC1C33" w:rsidRDefault="00CC1C33" w:rsidP="00CC1C33">
            <w:pPr>
              <w:rPr>
                <w:lang w:eastAsia="en-US"/>
              </w:rPr>
            </w:pPr>
            <w:r>
              <w:rPr>
                <w:lang w:eastAsia="en-US"/>
              </w:rPr>
              <w:lastRenderedPageBreak/>
              <w:t>R-E-T</w:t>
            </w:r>
          </w:p>
        </w:tc>
        <w:tc>
          <w:tcPr>
            <w:tcW w:w="7801" w:type="dxa"/>
          </w:tcPr>
          <w:p w14:paraId="69D3F66D" w14:textId="00D44670" w:rsidR="00CC1C33" w:rsidRDefault="00CC1C33" w:rsidP="00CC1C33">
            <w:pPr>
              <w:pStyle w:val="Niveau5"/>
            </w:pPr>
            <w:bookmarkStart w:id="199" w:name="_Toc232759420"/>
            <w:r>
              <w:t>P110/A7/1.5.6 : Sœurs du Bon-Conseil</w:t>
            </w:r>
            <w:bookmarkEnd w:id="199"/>
          </w:p>
          <w:p w14:paraId="03A196A8" w14:textId="4FF05751" w:rsidR="00CC1C33" w:rsidRDefault="00CC1C33" w:rsidP="00CC1C33">
            <w:r>
              <w:rPr>
                <w:lang w:eastAsia="en-US"/>
              </w:rPr>
              <w:t xml:space="preserve">– </w:t>
            </w:r>
            <w:r>
              <w:t>1940</w:t>
            </w:r>
            <w:r w:rsidRPr="00A96F95">
              <w:rPr>
                <w:lang w:eastAsia="en-US"/>
              </w:rPr>
              <w:t xml:space="preserve">. </w:t>
            </w:r>
            <w:r w:rsidRPr="007658B6">
              <w:rPr>
                <w:lang w:eastAsia="en-US"/>
              </w:rPr>
              <w:t xml:space="preserve">– </w:t>
            </w:r>
            <w:r>
              <w:rPr>
                <w:lang w:eastAsia="en-US"/>
              </w:rPr>
              <w:t>X</w:t>
            </w:r>
            <w:r w:rsidRPr="007658B6">
              <w:rPr>
                <w:lang w:eastAsia="en-US"/>
              </w:rPr>
              <w:t xml:space="preserve"> </w:t>
            </w:r>
            <w:r>
              <w:t>cm</w:t>
            </w:r>
            <w:r w:rsidRPr="007658B6">
              <w:rPr>
                <w:lang w:eastAsia="en-US"/>
              </w:rPr>
              <w:t xml:space="preserve"> de documents textuels</w:t>
            </w:r>
            <w:r>
              <w:t>.</w:t>
            </w:r>
          </w:p>
          <w:p w14:paraId="67C661CD" w14:textId="77777777" w:rsidR="00CC1C33" w:rsidRDefault="00CC1C33" w:rsidP="00CC1C33"/>
          <w:p w14:paraId="691D6373" w14:textId="1DA5CC41" w:rsidR="00CC1C33" w:rsidRDefault="00CC1C33" w:rsidP="00CC1C33">
            <w:r>
              <w:t xml:space="preserve">Ce dossier comprend une demande de soutien pour une construction prévue chez les Sœurs du Bon-Conseil de Chicoutimi (1940).  </w:t>
            </w:r>
          </w:p>
          <w:p w14:paraId="5985AB2E" w14:textId="77777777" w:rsidR="00CC1C33" w:rsidRDefault="00CC1C33" w:rsidP="00CC1C33">
            <w:pPr>
              <w:pStyle w:val="Niveau5"/>
            </w:pPr>
          </w:p>
        </w:tc>
      </w:tr>
      <w:tr w:rsidR="00D318D0" w:rsidRPr="00A674F8" w14:paraId="0972A6DD" w14:textId="77777777" w:rsidTr="005E2181">
        <w:trPr>
          <w:trHeight w:val="873"/>
        </w:trPr>
        <w:tc>
          <w:tcPr>
            <w:tcW w:w="1555" w:type="dxa"/>
            <w:shd w:val="clear" w:color="auto" w:fill="D9D9D9" w:themeFill="background1" w:themeFillShade="D9"/>
          </w:tcPr>
          <w:p w14:paraId="4EE1DD8B" w14:textId="18D6B2B1" w:rsidR="00D318D0" w:rsidRDefault="00D318D0" w:rsidP="00D318D0">
            <w:pPr>
              <w:rPr>
                <w:lang w:eastAsia="en-US"/>
              </w:rPr>
            </w:pPr>
            <w:r>
              <w:rPr>
                <w:lang w:eastAsia="en-US"/>
              </w:rPr>
              <w:t>R-E-T</w:t>
            </w:r>
          </w:p>
        </w:tc>
        <w:tc>
          <w:tcPr>
            <w:tcW w:w="7801" w:type="dxa"/>
          </w:tcPr>
          <w:p w14:paraId="7F91E319" w14:textId="53D722E3" w:rsidR="00D318D0" w:rsidRDefault="00D318D0" w:rsidP="00D318D0">
            <w:pPr>
              <w:pStyle w:val="Niveau5"/>
            </w:pPr>
            <w:bookmarkStart w:id="200" w:name="_Toc232759421"/>
            <w:r>
              <w:t>P110/A7/1.5.7 : Petites Franciscaines de Marie</w:t>
            </w:r>
            <w:bookmarkEnd w:id="200"/>
          </w:p>
          <w:p w14:paraId="1AC23C22" w14:textId="73BDB7C4" w:rsidR="00D318D0" w:rsidRDefault="00D318D0" w:rsidP="00D318D0">
            <w:r>
              <w:rPr>
                <w:lang w:eastAsia="en-US"/>
              </w:rPr>
              <w:t xml:space="preserve">– </w:t>
            </w:r>
            <w:r>
              <w:t>19</w:t>
            </w:r>
            <w:r w:rsidR="00761806">
              <w:t>21</w:t>
            </w:r>
            <w:r w:rsidRPr="00A96F95">
              <w:rPr>
                <w:lang w:eastAsia="en-US"/>
              </w:rPr>
              <w:t xml:space="preserve">. </w:t>
            </w:r>
            <w:r w:rsidRPr="007658B6">
              <w:rPr>
                <w:lang w:eastAsia="en-US"/>
              </w:rPr>
              <w:t xml:space="preserve">– </w:t>
            </w:r>
            <w:r>
              <w:rPr>
                <w:lang w:eastAsia="en-US"/>
              </w:rPr>
              <w:t>X</w:t>
            </w:r>
            <w:r w:rsidRPr="007658B6">
              <w:rPr>
                <w:lang w:eastAsia="en-US"/>
              </w:rPr>
              <w:t xml:space="preserve"> </w:t>
            </w:r>
            <w:r>
              <w:t>cm</w:t>
            </w:r>
            <w:r w:rsidRPr="007658B6">
              <w:rPr>
                <w:lang w:eastAsia="en-US"/>
              </w:rPr>
              <w:t xml:space="preserve"> de documents textuels</w:t>
            </w:r>
            <w:r>
              <w:t>.</w:t>
            </w:r>
          </w:p>
          <w:p w14:paraId="2889962E" w14:textId="77777777" w:rsidR="00D318D0" w:rsidRDefault="00D318D0" w:rsidP="00D318D0"/>
          <w:p w14:paraId="41533488" w14:textId="586B1B51" w:rsidR="00D318D0" w:rsidRDefault="00D318D0" w:rsidP="00D318D0">
            <w:r>
              <w:t xml:space="preserve">Ce dossier comprend une </w:t>
            </w:r>
            <w:r w:rsidR="00761806">
              <w:t xml:space="preserve">demande charitable des Sœurs, les Petites Franciscaines de Marie (1921). </w:t>
            </w:r>
            <w:r>
              <w:t xml:space="preserve">  </w:t>
            </w:r>
          </w:p>
          <w:p w14:paraId="49FCFC94" w14:textId="77777777" w:rsidR="00D318D0" w:rsidRDefault="00D318D0" w:rsidP="00D318D0">
            <w:pPr>
              <w:pStyle w:val="Niveau5"/>
            </w:pPr>
          </w:p>
        </w:tc>
      </w:tr>
      <w:tr w:rsidR="00646D4E" w:rsidRPr="00A674F8" w14:paraId="6AE23960" w14:textId="77777777" w:rsidTr="005E2181">
        <w:trPr>
          <w:trHeight w:val="873"/>
        </w:trPr>
        <w:tc>
          <w:tcPr>
            <w:tcW w:w="1555" w:type="dxa"/>
            <w:shd w:val="clear" w:color="auto" w:fill="D9D9D9" w:themeFill="background1" w:themeFillShade="D9"/>
          </w:tcPr>
          <w:p w14:paraId="1725D3E2" w14:textId="543F4483" w:rsidR="00646D4E" w:rsidRDefault="00646D4E" w:rsidP="00646D4E">
            <w:pPr>
              <w:rPr>
                <w:lang w:eastAsia="en-US"/>
              </w:rPr>
            </w:pPr>
            <w:r w:rsidRPr="00A674F8">
              <w:rPr>
                <w:lang w:eastAsia="en-US"/>
              </w:rPr>
              <w:t>R-E-T-P</w:t>
            </w:r>
          </w:p>
        </w:tc>
        <w:tc>
          <w:tcPr>
            <w:tcW w:w="7801" w:type="dxa"/>
          </w:tcPr>
          <w:p w14:paraId="1A3433A1" w14:textId="0D8E1B4B" w:rsidR="00646D4E" w:rsidRDefault="00646D4E" w:rsidP="00646D4E">
            <w:pPr>
              <w:pStyle w:val="Niveau5"/>
            </w:pPr>
            <w:bookmarkStart w:id="201" w:name="_Toc232759422"/>
            <w:r>
              <w:t>P110/A7/1.5.</w:t>
            </w:r>
            <w:r w:rsidR="00A56C2B">
              <w:t>7</w:t>
            </w:r>
            <w:r>
              <w:t> : Église Sainte-Thérèse-d’Avila</w:t>
            </w:r>
            <w:bookmarkEnd w:id="201"/>
          </w:p>
          <w:p w14:paraId="5FAD5964" w14:textId="1876DB8F" w:rsidR="00646D4E" w:rsidRDefault="00646D4E" w:rsidP="00646D4E">
            <w:pPr>
              <w:rPr>
                <w:lang w:eastAsia="en-US"/>
              </w:rPr>
            </w:pPr>
            <w:r>
              <w:rPr>
                <w:lang w:eastAsia="en-US"/>
              </w:rPr>
              <w:t>– 194</w:t>
            </w:r>
            <w:r w:rsidR="00AA1FD6">
              <w:rPr>
                <w:lang w:eastAsia="en-US"/>
              </w:rPr>
              <w:t>6</w:t>
            </w:r>
            <w:r>
              <w:rPr>
                <w:lang w:eastAsia="en-US"/>
              </w:rPr>
              <w:t xml:space="preserve">-1983. </w:t>
            </w:r>
            <w:r w:rsidRPr="00787AC4">
              <w:rPr>
                <w:highlight w:val="yellow"/>
                <w:lang w:eastAsia="en-US"/>
              </w:rPr>
              <w:t>– X cm de documents textuels.</w:t>
            </w:r>
          </w:p>
          <w:p w14:paraId="184B2A1F" w14:textId="77777777" w:rsidR="00646D4E" w:rsidRDefault="00646D4E" w:rsidP="00646D4E">
            <w:pPr>
              <w:rPr>
                <w:i/>
                <w:iCs/>
                <w:lang w:eastAsia="en-US"/>
              </w:rPr>
            </w:pPr>
          </w:p>
          <w:p w14:paraId="169BA41B" w14:textId="77777777" w:rsidR="00646D4E" w:rsidRPr="00787AC4" w:rsidRDefault="00646D4E" w:rsidP="00646D4E">
            <w:pPr>
              <w:rPr>
                <w:i/>
                <w:iCs/>
                <w:lang w:eastAsia="en-US"/>
              </w:rPr>
            </w:pPr>
            <w:r>
              <w:rPr>
                <w:i/>
                <w:iCs/>
                <w:lang w:eastAsia="en-US"/>
              </w:rPr>
              <w:t>Portée et contenu :</w:t>
            </w:r>
          </w:p>
          <w:p w14:paraId="73A34899" w14:textId="53F959C1" w:rsidR="00646D4E" w:rsidRPr="00A56C2B" w:rsidRDefault="00646D4E" w:rsidP="00A56C2B">
            <w:pPr>
              <w:rPr>
                <w:lang w:eastAsia="en-US"/>
              </w:rPr>
            </w:pPr>
            <w:r>
              <w:rPr>
                <w:lang w:eastAsia="en-US"/>
              </w:rPr>
              <w:t>Ce dossier comprend des correspondances au sujet de l’achat de l’orge de l’Église Sainte-Thérèse-d’Avila</w:t>
            </w:r>
            <w:r w:rsidR="00AA1FD6">
              <w:rPr>
                <w:lang w:eastAsia="en-US"/>
              </w:rPr>
              <w:t xml:space="preserve"> (1948-1983), des coupures de presse annonçant la construction d’une nouvelle église en 1946. </w:t>
            </w:r>
          </w:p>
          <w:p w14:paraId="5A2512C9" w14:textId="77777777" w:rsidR="00646D4E" w:rsidRDefault="00646D4E" w:rsidP="00646D4E">
            <w:pPr>
              <w:rPr>
                <w:lang w:eastAsia="en-US"/>
              </w:rPr>
            </w:pPr>
          </w:p>
          <w:p w14:paraId="5B4E96F0" w14:textId="77777777" w:rsidR="00646D4E" w:rsidRPr="00306109" w:rsidRDefault="00646D4E" w:rsidP="00646D4E">
            <w:pPr>
              <w:rPr>
                <w:i/>
                <w:iCs/>
                <w:lang w:eastAsia="en-US"/>
              </w:rPr>
            </w:pPr>
            <w:r w:rsidRPr="00306109">
              <w:rPr>
                <w:i/>
                <w:iCs/>
                <w:lang w:eastAsia="en-US"/>
              </w:rPr>
              <w:t>Notes :</w:t>
            </w:r>
          </w:p>
          <w:p w14:paraId="710160EF" w14:textId="77777777" w:rsidR="00646D4E" w:rsidRDefault="00646D4E" w:rsidP="00646D4E">
            <w:pPr>
              <w:rPr>
                <w:lang w:eastAsia="en-US"/>
              </w:rPr>
            </w:pPr>
            <w:r>
              <w:rPr>
                <w:lang w:eastAsia="en-US"/>
              </w:rPr>
              <w:t>Originaux.</w:t>
            </w:r>
          </w:p>
          <w:p w14:paraId="5CF0924E" w14:textId="77777777" w:rsidR="00646D4E" w:rsidRDefault="00646D4E" w:rsidP="00646D4E">
            <w:pPr>
              <w:rPr>
                <w:lang w:eastAsia="en-US"/>
              </w:rPr>
            </w:pPr>
          </w:p>
          <w:p w14:paraId="213E3775" w14:textId="77777777" w:rsidR="00646D4E" w:rsidRDefault="00646D4E" w:rsidP="00646D4E">
            <w:pPr>
              <w:pStyle w:val="Niveau5"/>
            </w:pPr>
          </w:p>
        </w:tc>
      </w:tr>
      <w:tr w:rsidR="00A77048" w:rsidRPr="00A674F8" w14:paraId="5D369778" w14:textId="77777777" w:rsidTr="005E2181">
        <w:trPr>
          <w:trHeight w:val="873"/>
        </w:trPr>
        <w:tc>
          <w:tcPr>
            <w:tcW w:w="1555" w:type="dxa"/>
            <w:shd w:val="clear" w:color="auto" w:fill="D9D9D9" w:themeFill="background1" w:themeFillShade="D9"/>
          </w:tcPr>
          <w:p w14:paraId="4D26E275" w14:textId="72ECA33F" w:rsidR="00A77048" w:rsidRPr="00A674F8" w:rsidRDefault="00A77048" w:rsidP="00A77048">
            <w:pPr>
              <w:rPr>
                <w:lang w:eastAsia="en-US"/>
              </w:rPr>
            </w:pPr>
            <w:r w:rsidRPr="00A674F8">
              <w:rPr>
                <w:lang w:eastAsia="en-US"/>
              </w:rPr>
              <w:t>R-E-T-P</w:t>
            </w:r>
          </w:p>
        </w:tc>
        <w:tc>
          <w:tcPr>
            <w:tcW w:w="7801" w:type="dxa"/>
          </w:tcPr>
          <w:p w14:paraId="7B3F96ED" w14:textId="5485FE47" w:rsidR="00A77048" w:rsidRDefault="00A77048" w:rsidP="00A77048">
            <w:pPr>
              <w:pStyle w:val="Niveau5"/>
            </w:pPr>
            <w:bookmarkStart w:id="202" w:name="_Toc232759423"/>
            <w:r>
              <w:t>P110/A7/1.5.8 : Groupes religieux de l’étranger</w:t>
            </w:r>
            <w:bookmarkEnd w:id="202"/>
          </w:p>
          <w:p w14:paraId="518E09CB" w14:textId="2EB7040E" w:rsidR="00A77048" w:rsidRDefault="00A77048" w:rsidP="00A77048">
            <w:pPr>
              <w:rPr>
                <w:lang w:eastAsia="en-US"/>
              </w:rPr>
            </w:pPr>
            <w:r>
              <w:rPr>
                <w:lang w:eastAsia="en-US"/>
              </w:rPr>
              <w:t xml:space="preserve">– 1924. </w:t>
            </w:r>
            <w:r w:rsidRPr="00787AC4">
              <w:rPr>
                <w:highlight w:val="yellow"/>
                <w:lang w:eastAsia="en-US"/>
              </w:rPr>
              <w:t>– X cm de documents textuels.</w:t>
            </w:r>
          </w:p>
          <w:p w14:paraId="511A88C9" w14:textId="77777777" w:rsidR="00A77048" w:rsidRDefault="00A77048" w:rsidP="00A77048">
            <w:pPr>
              <w:rPr>
                <w:i/>
                <w:iCs/>
                <w:lang w:eastAsia="en-US"/>
              </w:rPr>
            </w:pPr>
          </w:p>
          <w:p w14:paraId="01FE7146" w14:textId="77777777" w:rsidR="00A77048" w:rsidRPr="00787AC4" w:rsidRDefault="00A77048" w:rsidP="00A77048">
            <w:pPr>
              <w:rPr>
                <w:i/>
                <w:iCs/>
                <w:lang w:eastAsia="en-US"/>
              </w:rPr>
            </w:pPr>
            <w:r>
              <w:rPr>
                <w:i/>
                <w:iCs/>
                <w:lang w:eastAsia="en-US"/>
              </w:rPr>
              <w:t>Portée et contenu :</w:t>
            </w:r>
          </w:p>
          <w:p w14:paraId="194C2D46" w14:textId="20BB2DB2" w:rsidR="00A77048" w:rsidRPr="00A56C2B" w:rsidRDefault="00A77048" w:rsidP="00A77048">
            <w:pPr>
              <w:rPr>
                <w:lang w:eastAsia="en-US"/>
              </w:rPr>
            </w:pPr>
            <w:r>
              <w:rPr>
                <w:lang w:eastAsia="en-US"/>
              </w:rPr>
              <w:t xml:space="preserve">Ce dossier comprend des correspondances avec les religieux de Sacro Speco Subiaco à Rome (1924). </w:t>
            </w:r>
          </w:p>
          <w:p w14:paraId="1A719BAB" w14:textId="77777777" w:rsidR="00A77048" w:rsidRDefault="00A77048" w:rsidP="00A77048">
            <w:pPr>
              <w:rPr>
                <w:lang w:eastAsia="en-US"/>
              </w:rPr>
            </w:pPr>
          </w:p>
          <w:p w14:paraId="136DB34F" w14:textId="77777777" w:rsidR="00A77048" w:rsidRPr="00306109" w:rsidRDefault="00A77048" w:rsidP="00A77048">
            <w:pPr>
              <w:rPr>
                <w:i/>
                <w:iCs/>
                <w:lang w:eastAsia="en-US"/>
              </w:rPr>
            </w:pPr>
            <w:r w:rsidRPr="00306109">
              <w:rPr>
                <w:i/>
                <w:iCs/>
                <w:lang w:eastAsia="en-US"/>
              </w:rPr>
              <w:t>Notes :</w:t>
            </w:r>
          </w:p>
          <w:p w14:paraId="1B897858" w14:textId="77777777" w:rsidR="00A77048" w:rsidRDefault="00A77048" w:rsidP="00A77048">
            <w:pPr>
              <w:rPr>
                <w:lang w:eastAsia="en-US"/>
              </w:rPr>
            </w:pPr>
            <w:r>
              <w:rPr>
                <w:lang w:eastAsia="en-US"/>
              </w:rPr>
              <w:t>La correspondance est manuscrite, au stylo, pliée, estampillée, signée et légèrement jaunie.</w:t>
            </w:r>
          </w:p>
          <w:p w14:paraId="72849C69" w14:textId="1EFDCE6F" w:rsidR="00A77048" w:rsidRDefault="00A77048" w:rsidP="00A77048">
            <w:pPr>
              <w:rPr>
                <w:lang w:eastAsia="en-US"/>
              </w:rPr>
            </w:pPr>
            <w:r>
              <w:rPr>
                <w:lang w:eastAsia="en-US"/>
              </w:rPr>
              <w:t>Original.</w:t>
            </w:r>
          </w:p>
          <w:p w14:paraId="6471699E" w14:textId="77777777" w:rsidR="00A77048" w:rsidRDefault="00A77048" w:rsidP="00A77048">
            <w:pPr>
              <w:rPr>
                <w:lang w:eastAsia="en-US"/>
              </w:rPr>
            </w:pPr>
          </w:p>
          <w:p w14:paraId="67CA76A5" w14:textId="77777777" w:rsidR="00A77048" w:rsidRDefault="00A77048" w:rsidP="00A77048">
            <w:pPr>
              <w:pStyle w:val="Niveau5"/>
            </w:pPr>
          </w:p>
        </w:tc>
      </w:tr>
    </w:tbl>
    <w:p w14:paraId="0A2D2A41" w14:textId="77777777" w:rsidR="00E836D4" w:rsidRDefault="00E836D4"/>
    <w:p w14:paraId="5BFB333D" w14:textId="77777777" w:rsidR="00B4541B" w:rsidRDefault="00B4541B" w:rsidP="00B4541B">
      <w:pPr>
        <w:pStyle w:val="Niveau4"/>
      </w:pPr>
      <w:bookmarkStart w:id="203" w:name="_Toc203028178"/>
      <w:bookmarkStart w:id="204" w:name="P110A716FestivalduBleuet"/>
      <w:bookmarkStart w:id="205" w:name="_Toc232759424"/>
      <w:r>
        <w:t>P110/A7/1.6 : Festival du Bleuet</w:t>
      </w:r>
      <w:bookmarkEnd w:id="203"/>
      <w:bookmarkEnd w:id="205"/>
    </w:p>
    <w:bookmarkEnd w:id="204"/>
    <w:p w14:paraId="4EE99748" w14:textId="4AA3AFC8" w:rsidR="00B4541B" w:rsidRPr="00942C17" w:rsidRDefault="00B4541B" w:rsidP="00B4541B">
      <w:r>
        <w:t xml:space="preserve">– </w:t>
      </w:r>
      <w:r w:rsidR="008947E8">
        <w:t xml:space="preserve">1961, </w:t>
      </w:r>
      <w:r w:rsidRPr="00942C17">
        <w:t>1</w:t>
      </w:r>
      <w:r>
        <w:t>989</w:t>
      </w:r>
      <w:r w:rsidRPr="00942C17">
        <w:t xml:space="preserve">-1991. </w:t>
      </w:r>
      <w:r>
        <w:t xml:space="preserve">– </w:t>
      </w:r>
      <w:r w:rsidR="008947E8">
        <w:t>X cm de documents textuels</w:t>
      </w:r>
      <w:r w:rsidRPr="00942C17">
        <w:t>.</w:t>
      </w:r>
    </w:p>
    <w:p w14:paraId="08C3D626" w14:textId="77777777" w:rsidR="00B4541B" w:rsidRDefault="00B4541B"/>
    <w:tbl>
      <w:tblPr>
        <w:tblW w:w="9356" w:type="dxa"/>
        <w:tblInd w:w="-567" w:type="dxa"/>
        <w:shd w:val="clear" w:color="auto" w:fill="D9D9D9"/>
        <w:tblLook w:val="04A0" w:firstRow="1" w:lastRow="0" w:firstColumn="1" w:lastColumn="0" w:noHBand="0" w:noVBand="1"/>
      </w:tblPr>
      <w:tblGrid>
        <w:gridCol w:w="1555"/>
        <w:gridCol w:w="7801"/>
      </w:tblGrid>
      <w:tr w:rsidR="00651929" w:rsidRPr="00A674F8" w14:paraId="6042BC29" w14:textId="77777777" w:rsidTr="005E2181">
        <w:trPr>
          <w:trHeight w:val="873"/>
        </w:trPr>
        <w:tc>
          <w:tcPr>
            <w:tcW w:w="1555" w:type="dxa"/>
            <w:shd w:val="clear" w:color="auto" w:fill="D9D9D9" w:themeFill="background1" w:themeFillShade="D9"/>
          </w:tcPr>
          <w:p w14:paraId="223F9BF7" w14:textId="0BF27B38" w:rsidR="00651929" w:rsidRDefault="00651929" w:rsidP="00651929">
            <w:pPr>
              <w:rPr>
                <w:lang w:eastAsia="en-US"/>
              </w:rPr>
            </w:pPr>
            <w:r>
              <w:rPr>
                <w:lang w:eastAsia="en-US"/>
              </w:rPr>
              <w:lastRenderedPageBreak/>
              <w:t>R-E-T</w:t>
            </w:r>
          </w:p>
        </w:tc>
        <w:tc>
          <w:tcPr>
            <w:tcW w:w="7801" w:type="dxa"/>
          </w:tcPr>
          <w:p w14:paraId="010E6F89" w14:textId="024379A5" w:rsidR="00651929" w:rsidRDefault="00651929" w:rsidP="00651929">
            <w:r>
              <w:t xml:space="preserve">Ce dossier comprend </w:t>
            </w:r>
            <w:r w:rsidR="008947E8">
              <w:t xml:space="preserve">le texte </w:t>
            </w:r>
            <w:r w:rsidR="008947E8" w:rsidRPr="008947E8">
              <w:rPr>
                <w:i/>
                <w:iCs/>
              </w:rPr>
              <w:t>Tranche d’histoire locale, la journée du bluet</w:t>
            </w:r>
            <w:r w:rsidR="008947E8">
              <w:t xml:space="preserve">, rédigé par le Père Jean-Baptiste Crépeau, en 1961, de même que </w:t>
            </w:r>
            <w:r>
              <w:t>des invitations aux activités du Festival du Bleuet en 1989 et 1991.</w:t>
            </w:r>
          </w:p>
          <w:p w14:paraId="7D4F24C6" w14:textId="24CAF6DA" w:rsidR="00651929" w:rsidRPr="00A159D3" w:rsidRDefault="00651929" w:rsidP="00651929">
            <w:pPr>
              <w:rPr>
                <w:lang w:eastAsia="en-US"/>
              </w:rPr>
            </w:pPr>
          </w:p>
        </w:tc>
      </w:tr>
    </w:tbl>
    <w:p w14:paraId="01BABF88" w14:textId="77777777" w:rsidR="00E836D4" w:rsidRDefault="00E836D4"/>
    <w:p w14:paraId="6CAED42D" w14:textId="77777777" w:rsidR="00B4541B" w:rsidRDefault="00B4541B" w:rsidP="00B4541B">
      <w:pPr>
        <w:pStyle w:val="Niveau4"/>
      </w:pPr>
      <w:bookmarkStart w:id="206" w:name="P110A717RelationsBanqueDolbeau"/>
      <w:bookmarkStart w:id="207" w:name="_Toc232759425"/>
      <w:r>
        <w:t>P110/A7/1.7 : Banque canadienne nationale de Dolbeau</w:t>
      </w:r>
      <w:bookmarkEnd w:id="207"/>
    </w:p>
    <w:bookmarkEnd w:id="206"/>
    <w:p w14:paraId="0A0EB033" w14:textId="77777777" w:rsidR="00B4541B" w:rsidRDefault="00B4541B" w:rsidP="00B4541B">
      <w:pPr>
        <w:tabs>
          <w:tab w:val="left" w:pos="2485"/>
        </w:tabs>
        <w:rPr>
          <w:lang w:eastAsia="en-US"/>
        </w:rPr>
      </w:pPr>
      <w:r w:rsidRPr="000D0B55">
        <w:rPr>
          <w:highlight w:val="yellow"/>
          <w:lang w:eastAsia="en-US"/>
        </w:rPr>
        <w:t>– 1939. – X cm de documents textuels.</w:t>
      </w:r>
    </w:p>
    <w:p w14:paraId="0250B14F" w14:textId="77777777" w:rsidR="00B4541B" w:rsidRDefault="00B4541B"/>
    <w:tbl>
      <w:tblPr>
        <w:tblW w:w="9356" w:type="dxa"/>
        <w:tblInd w:w="-567" w:type="dxa"/>
        <w:shd w:val="clear" w:color="auto" w:fill="D9D9D9"/>
        <w:tblLook w:val="04A0" w:firstRow="1" w:lastRow="0" w:firstColumn="1" w:lastColumn="0" w:noHBand="0" w:noVBand="1"/>
      </w:tblPr>
      <w:tblGrid>
        <w:gridCol w:w="1555"/>
        <w:gridCol w:w="7801"/>
      </w:tblGrid>
      <w:tr w:rsidR="000D0B55" w:rsidRPr="00A674F8" w14:paraId="2FC362DD" w14:textId="77777777" w:rsidTr="005E2181">
        <w:trPr>
          <w:trHeight w:val="873"/>
        </w:trPr>
        <w:tc>
          <w:tcPr>
            <w:tcW w:w="1555" w:type="dxa"/>
            <w:shd w:val="clear" w:color="auto" w:fill="D9D9D9" w:themeFill="background1" w:themeFillShade="D9"/>
          </w:tcPr>
          <w:p w14:paraId="2785468F" w14:textId="1F3C43CC" w:rsidR="000D0B55" w:rsidRDefault="000D0B55" w:rsidP="000D0B55">
            <w:pPr>
              <w:rPr>
                <w:lang w:eastAsia="en-US"/>
              </w:rPr>
            </w:pPr>
            <w:r>
              <w:rPr>
                <w:lang w:eastAsia="en-US"/>
              </w:rPr>
              <w:t>R-E-T</w:t>
            </w:r>
          </w:p>
        </w:tc>
        <w:tc>
          <w:tcPr>
            <w:tcW w:w="7801" w:type="dxa"/>
          </w:tcPr>
          <w:p w14:paraId="25023532" w14:textId="77777777" w:rsidR="000D0B55" w:rsidRDefault="000D0B55" w:rsidP="000D0B55">
            <w:pPr>
              <w:rPr>
                <w:lang w:eastAsia="en-US"/>
              </w:rPr>
            </w:pPr>
          </w:p>
          <w:p w14:paraId="71376ABA" w14:textId="4882855F" w:rsidR="000D0B55" w:rsidRDefault="000D0B55" w:rsidP="000D0B55">
            <w:pPr>
              <w:rPr>
                <w:lang w:eastAsia="en-US"/>
              </w:rPr>
            </w:pPr>
            <w:r>
              <w:rPr>
                <w:lang w:eastAsia="en-US"/>
              </w:rPr>
              <w:t>Ce dossier comprend :</w:t>
            </w:r>
          </w:p>
          <w:p w14:paraId="167B3227" w14:textId="266138C3" w:rsidR="000D0B55" w:rsidRDefault="000D0B55">
            <w:pPr>
              <w:pStyle w:val="Paragraphedeliste"/>
              <w:numPr>
                <w:ilvl w:val="0"/>
                <w:numId w:val="18"/>
              </w:numPr>
              <w:rPr>
                <w:color w:val="538135" w:themeColor="accent6" w:themeShade="BF"/>
                <w:lang w:eastAsia="en-US"/>
              </w:rPr>
            </w:pPr>
            <w:r w:rsidRPr="000D0B55">
              <w:rPr>
                <w:color w:val="538135" w:themeColor="accent6" w:themeShade="BF"/>
                <w:lang w:eastAsia="en-US"/>
              </w:rPr>
              <w:t>Correspondance pour la promotion des services de l’imprimerie Roch Lindsay de Dolbeau à la Banque canadienne nationale de Dolbeau (1939);</w:t>
            </w:r>
          </w:p>
          <w:p w14:paraId="3E8CCBC6" w14:textId="0412DAA3" w:rsidR="000D0B55" w:rsidRDefault="00587BBD">
            <w:pPr>
              <w:pStyle w:val="Paragraphedeliste"/>
              <w:numPr>
                <w:ilvl w:val="0"/>
                <w:numId w:val="18"/>
              </w:numPr>
              <w:rPr>
                <w:lang w:eastAsia="en-US"/>
              </w:rPr>
            </w:pPr>
            <w:r>
              <w:rPr>
                <w:color w:val="538135" w:themeColor="accent6" w:themeShade="BF"/>
                <w:lang w:eastAsia="en-US"/>
              </w:rPr>
              <w:t>C</w:t>
            </w:r>
            <w:r w:rsidRPr="00587BBD">
              <w:rPr>
                <w:color w:val="538135" w:themeColor="accent6" w:themeShade="BF"/>
                <w:lang w:eastAsia="en-US"/>
              </w:rPr>
              <w:t xml:space="preserve">orrespondance entre la Banque canadienne nationale et les Pères trappistes concernant </w:t>
            </w:r>
            <w:r>
              <w:rPr>
                <w:color w:val="538135" w:themeColor="accent6" w:themeShade="BF"/>
                <w:lang w:eastAsia="en-US"/>
              </w:rPr>
              <w:t>l’achat</w:t>
            </w:r>
            <w:r w:rsidRPr="00587BBD">
              <w:rPr>
                <w:color w:val="538135" w:themeColor="accent6" w:themeShade="BF"/>
                <w:lang w:eastAsia="en-US"/>
              </w:rPr>
              <w:t xml:space="preserve"> des portes de voûte de la succursale de Saint-Félicien</w:t>
            </w:r>
            <w:r>
              <w:rPr>
                <w:color w:val="538135" w:themeColor="accent6" w:themeShade="BF"/>
                <w:lang w:eastAsia="en-US"/>
              </w:rPr>
              <w:t xml:space="preserve"> (1936);</w:t>
            </w:r>
          </w:p>
          <w:p w14:paraId="1AA08542" w14:textId="77777777" w:rsidR="000D0B55" w:rsidRDefault="000D0B55" w:rsidP="0034758D">
            <w:pPr>
              <w:pStyle w:val="Niveau5"/>
            </w:pPr>
          </w:p>
          <w:p w14:paraId="50729590" w14:textId="2519A03F" w:rsidR="00510CCD" w:rsidRDefault="00510CCD" w:rsidP="00510CCD">
            <w:pPr>
              <w:rPr>
                <w:lang w:eastAsia="en-US"/>
              </w:rPr>
            </w:pPr>
            <w:r>
              <w:rPr>
                <w:lang w:eastAsia="en-US"/>
              </w:rPr>
              <w:t xml:space="preserve">Pour des échanges liés aux finances, aux emprunts et aux paiements avec la Banque, voir </w:t>
            </w:r>
            <w:hyperlink w:anchor="P110A515FinancesBanque" w:history="1">
              <w:r w:rsidRPr="00510CCD">
                <w:rPr>
                  <w:rStyle w:val="Lienhypertexte"/>
                  <w:lang w:eastAsia="en-US"/>
                </w:rPr>
                <w:t>P110/A5/15 Banque</w:t>
              </w:r>
            </w:hyperlink>
            <w:r>
              <w:rPr>
                <w:lang w:eastAsia="en-US"/>
              </w:rPr>
              <w:t xml:space="preserve">. </w:t>
            </w:r>
          </w:p>
          <w:p w14:paraId="3EF09CFD" w14:textId="78C9B2F1" w:rsidR="00510CCD" w:rsidRPr="00510CCD" w:rsidRDefault="00510CCD" w:rsidP="00510CCD">
            <w:pPr>
              <w:rPr>
                <w:lang w:eastAsia="en-US"/>
              </w:rPr>
            </w:pPr>
          </w:p>
        </w:tc>
      </w:tr>
    </w:tbl>
    <w:p w14:paraId="220F0028" w14:textId="77777777" w:rsidR="005D1319" w:rsidRDefault="005D1319" w:rsidP="005D1319"/>
    <w:p w14:paraId="4ABCE7A4" w14:textId="56999425" w:rsidR="00B4541B" w:rsidRDefault="00B4541B" w:rsidP="00B4541B">
      <w:pPr>
        <w:pStyle w:val="Niveau4"/>
      </w:pPr>
      <w:bookmarkStart w:id="208" w:name="_Toc232759426"/>
      <w:r>
        <w:t>P110/A7/1.8 : Médias</w:t>
      </w:r>
      <w:r w:rsidR="00AD16D3">
        <w:t xml:space="preserve"> et éditeurs</w:t>
      </w:r>
      <w:bookmarkEnd w:id="208"/>
    </w:p>
    <w:p w14:paraId="4C0F66F4" w14:textId="58E3A1B2" w:rsidR="00B4541B" w:rsidRDefault="00B4541B" w:rsidP="00B4541B">
      <w:pPr>
        <w:tabs>
          <w:tab w:val="left" w:pos="2485"/>
        </w:tabs>
        <w:rPr>
          <w:lang w:eastAsia="en-US"/>
        </w:rPr>
      </w:pPr>
      <w:r w:rsidRPr="000D0B55">
        <w:rPr>
          <w:highlight w:val="yellow"/>
          <w:lang w:eastAsia="en-US"/>
        </w:rPr>
        <w:t>– 19</w:t>
      </w:r>
      <w:r w:rsidR="004213C1">
        <w:rPr>
          <w:highlight w:val="yellow"/>
          <w:lang w:eastAsia="en-US"/>
        </w:rPr>
        <w:t>24-19</w:t>
      </w:r>
      <w:r>
        <w:rPr>
          <w:highlight w:val="yellow"/>
          <w:lang w:eastAsia="en-US"/>
        </w:rPr>
        <w:t>41</w:t>
      </w:r>
      <w:r w:rsidRPr="000D0B55">
        <w:rPr>
          <w:highlight w:val="yellow"/>
          <w:lang w:eastAsia="en-US"/>
        </w:rPr>
        <w:t>. – X cm de documents textuels.</w:t>
      </w:r>
    </w:p>
    <w:p w14:paraId="05ED7975" w14:textId="77777777" w:rsidR="00B4541B" w:rsidRDefault="00B4541B" w:rsidP="00B4541B"/>
    <w:tbl>
      <w:tblPr>
        <w:tblW w:w="9356" w:type="dxa"/>
        <w:tblInd w:w="-567" w:type="dxa"/>
        <w:shd w:val="clear" w:color="auto" w:fill="D9D9D9"/>
        <w:tblLook w:val="04A0" w:firstRow="1" w:lastRow="0" w:firstColumn="1" w:lastColumn="0" w:noHBand="0" w:noVBand="1"/>
      </w:tblPr>
      <w:tblGrid>
        <w:gridCol w:w="1555"/>
        <w:gridCol w:w="7801"/>
      </w:tblGrid>
      <w:tr w:rsidR="00B4541B" w:rsidRPr="00A674F8" w14:paraId="5368FABF" w14:textId="77777777" w:rsidTr="007F3D4B">
        <w:trPr>
          <w:trHeight w:val="873"/>
        </w:trPr>
        <w:tc>
          <w:tcPr>
            <w:tcW w:w="1555" w:type="dxa"/>
            <w:shd w:val="clear" w:color="auto" w:fill="D9D9D9" w:themeFill="background1" w:themeFillShade="D9"/>
          </w:tcPr>
          <w:p w14:paraId="025936AE" w14:textId="77777777" w:rsidR="00B4541B" w:rsidRDefault="00B4541B" w:rsidP="007F3D4B">
            <w:pPr>
              <w:rPr>
                <w:lang w:eastAsia="en-US"/>
              </w:rPr>
            </w:pPr>
            <w:r>
              <w:rPr>
                <w:lang w:eastAsia="en-US"/>
              </w:rPr>
              <w:t>R-E-T</w:t>
            </w:r>
          </w:p>
        </w:tc>
        <w:tc>
          <w:tcPr>
            <w:tcW w:w="7801" w:type="dxa"/>
          </w:tcPr>
          <w:p w14:paraId="33935507" w14:textId="77777777" w:rsidR="00B4541B" w:rsidRDefault="00B4541B" w:rsidP="007F3D4B">
            <w:pPr>
              <w:rPr>
                <w:lang w:eastAsia="en-US"/>
              </w:rPr>
            </w:pPr>
          </w:p>
          <w:p w14:paraId="3EA44EDF" w14:textId="77777777" w:rsidR="006E726E" w:rsidRDefault="006E726E" w:rsidP="00B4541B">
            <w:pPr>
              <w:rPr>
                <w:i/>
                <w:iCs/>
                <w:lang w:eastAsia="en-US"/>
              </w:rPr>
            </w:pPr>
            <w:r>
              <w:rPr>
                <w:i/>
                <w:iCs/>
                <w:lang w:eastAsia="en-US"/>
              </w:rPr>
              <w:t xml:space="preserve">Portée et contenu : </w:t>
            </w:r>
          </w:p>
          <w:p w14:paraId="77044C2F" w14:textId="686C374A" w:rsidR="00884A99" w:rsidRDefault="00B4541B" w:rsidP="00B4541B">
            <w:pPr>
              <w:rPr>
                <w:lang w:eastAsia="en-US"/>
              </w:rPr>
            </w:pPr>
            <w:r>
              <w:rPr>
                <w:lang w:eastAsia="en-US"/>
              </w:rPr>
              <w:t>Ce dossier comprend des communications avec des médias, pour des articles, des opinions, des commentaires et des entrevues</w:t>
            </w:r>
            <w:r w:rsidR="006E726E">
              <w:rPr>
                <w:lang w:eastAsia="en-US"/>
              </w:rPr>
              <w:t>, ou avec des librairies, des éditeurs ou des imprimeurs dans le but de produire certaines publications.</w:t>
            </w:r>
          </w:p>
          <w:p w14:paraId="223347B6" w14:textId="77777777" w:rsidR="00884A99" w:rsidRDefault="00884A99" w:rsidP="00B4541B">
            <w:pPr>
              <w:rPr>
                <w:lang w:eastAsia="en-US"/>
              </w:rPr>
            </w:pPr>
          </w:p>
          <w:p w14:paraId="3099B0A9" w14:textId="455F0F6A" w:rsidR="004213C1" w:rsidRDefault="004213C1">
            <w:pPr>
              <w:pStyle w:val="Paragraphedeliste"/>
              <w:numPr>
                <w:ilvl w:val="0"/>
                <w:numId w:val="41"/>
              </w:numPr>
              <w:rPr>
                <w:lang w:eastAsia="en-US"/>
              </w:rPr>
            </w:pPr>
            <w:r>
              <w:rPr>
                <w:lang w:eastAsia="en-US"/>
              </w:rPr>
              <w:t xml:space="preserve">Séjour au monastère de Mistassini d’un journaliste du </w:t>
            </w:r>
            <w:r w:rsidRPr="004213C1">
              <w:rPr>
                <w:i/>
                <w:iCs/>
                <w:lang w:eastAsia="en-US"/>
              </w:rPr>
              <w:t>Toronto Star Weekly</w:t>
            </w:r>
            <w:r>
              <w:rPr>
                <w:lang w:eastAsia="en-US"/>
              </w:rPr>
              <w:t xml:space="preserve"> (1924);</w:t>
            </w:r>
          </w:p>
          <w:p w14:paraId="590E90B4" w14:textId="0BCB9977" w:rsidR="00AD16D3" w:rsidRDefault="00AD16D3">
            <w:pPr>
              <w:pStyle w:val="Paragraphedeliste"/>
              <w:numPr>
                <w:ilvl w:val="0"/>
                <w:numId w:val="41"/>
              </w:numPr>
            </w:pPr>
            <w:r>
              <w:t xml:space="preserve">La Librairie Beauchemin Ltée s’informe pour préparer </w:t>
            </w:r>
            <w:r w:rsidRPr="009D7D0A">
              <w:rPr>
                <w:i/>
                <w:iCs/>
              </w:rPr>
              <w:t xml:space="preserve">Le Canada Ecclésiastique </w:t>
            </w:r>
            <w:r>
              <w:rPr>
                <w:i/>
                <w:iCs/>
              </w:rPr>
              <w:t xml:space="preserve">1925 et </w:t>
            </w:r>
            <w:r w:rsidRPr="009D7D0A">
              <w:rPr>
                <w:i/>
                <w:iCs/>
              </w:rPr>
              <w:t>1934</w:t>
            </w:r>
            <w:r>
              <w:t xml:space="preserve"> (1924, 1933); </w:t>
            </w:r>
          </w:p>
          <w:p w14:paraId="0D17F5BB" w14:textId="572580F0" w:rsidR="00B4541B" w:rsidRDefault="00A3355F">
            <w:pPr>
              <w:pStyle w:val="Paragraphedeliste"/>
              <w:numPr>
                <w:ilvl w:val="0"/>
                <w:numId w:val="41"/>
              </w:numPr>
              <w:rPr>
                <w:lang w:eastAsia="en-US"/>
              </w:rPr>
            </w:pPr>
            <w:r>
              <w:rPr>
                <w:lang w:eastAsia="en-US"/>
              </w:rPr>
              <w:t>Opinion</w:t>
            </w:r>
            <w:r w:rsidR="00884A99">
              <w:rPr>
                <w:lang w:eastAsia="en-US"/>
              </w:rPr>
              <w:t xml:space="preserve"> des Pères sur l’économie et la production agricole, </w:t>
            </w:r>
            <w:r w:rsidR="00B4541B" w:rsidRPr="00AD16D3">
              <w:rPr>
                <w:i/>
                <w:iCs/>
                <w:lang w:eastAsia="en-US"/>
              </w:rPr>
              <w:t>Le Progrès du Saguenay</w:t>
            </w:r>
            <w:r w:rsidR="00884A99">
              <w:rPr>
                <w:lang w:eastAsia="en-US"/>
              </w:rPr>
              <w:t xml:space="preserve"> (1941);</w:t>
            </w:r>
          </w:p>
          <w:p w14:paraId="7B4724F0" w14:textId="0A296AFC" w:rsidR="008947E8" w:rsidRDefault="008947E8">
            <w:pPr>
              <w:pStyle w:val="Paragraphedeliste"/>
              <w:numPr>
                <w:ilvl w:val="0"/>
                <w:numId w:val="41"/>
              </w:numPr>
              <w:rPr>
                <w:lang w:eastAsia="en-US"/>
              </w:rPr>
            </w:pPr>
            <w:r w:rsidRPr="008947E8">
              <w:rPr>
                <w:i/>
                <w:iCs/>
                <w:lang w:eastAsia="en-US"/>
              </w:rPr>
              <w:t>L’agriculture au district agronomique de Mistassini</w:t>
            </w:r>
            <w:r>
              <w:rPr>
                <w:lang w:eastAsia="en-US"/>
              </w:rPr>
              <w:t xml:space="preserve"> (1969); </w:t>
            </w:r>
          </w:p>
          <w:p w14:paraId="38223676" w14:textId="77777777" w:rsidR="004213C1" w:rsidRDefault="004213C1" w:rsidP="004213C1">
            <w:pPr>
              <w:rPr>
                <w:lang w:eastAsia="en-US"/>
              </w:rPr>
            </w:pPr>
          </w:p>
          <w:p w14:paraId="2742A816" w14:textId="66E970B7" w:rsidR="006E726E" w:rsidRPr="006E726E" w:rsidRDefault="006E726E" w:rsidP="004213C1">
            <w:pPr>
              <w:rPr>
                <w:i/>
                <w:iCs/>
                <w:lang w:eastAsia="en-US"/>
              </w:rPr>
            </w:pPr>
            <w:r>
              <w:rPr>
                <w:i/>
                <w:iCs/>
                <w:lang w:eastAsia="en-US"/>
              </w:rPr>
              <w:t>Notes :</w:t>
            </w:r>
          </w:p>
          <w:p w14:paraId="6C8DC881" w14:textId="77777777" w:rsidR="004213C1" w:rsidRDefault="004213C1" w:rsidP="004213C1">
            <w:pPr>
              <w:rPr>
                <w:lang w:eastAsia="en-US"/>
              </w:rPr>
            </w:pPr>
            <w:r>
              <w:rPr>
                <w:lang w:eastAsia="en-US"/>
              </w:rPr>
              <w:t>Certaines correspondances sont en anglais.</w:t>
            </w:r>
          </w:p>
          <w:p w14:paraId="7C474538" w14:textId="46192443" w:rsidR="006E726E" w:rsidRDefault="004213C1" w:rsidP="004213C1">
            <w:pPr>
              <w:rPr>
                <w:lang w:eastAsia="en-US"/>
              </w:rPr>
            </w:pPr>
            <w:r>
              <w:rPr>
                <w:lang w:eastAsia="en-US"/>
              </w:rPr>
              <w:t>Des documents sont signés.</w:t>
            </w:r>
          </w:p>
          <w:p w14:paraId="307121FD" w14:textId="725986FB" w:rsidR="006E726E" w:rsidRDefault="006E726E" w:rsidP="004213C1">
            <w:pPr>
              <w:rPr>
                <w:lang w:eastAsia="en-US"/>
              </w:rPr>
            </w:pPr>
            <w:r>
              <w:rPr>
                <w:lang w:eastAsia="en-US"/>
              </w:rPr>
              <w:t>Certains sont annotés.</w:t>
            </w:r>
          </w:p>
          <w:p w14:paraId="5A698242" w14:textId="77573E40" w:rsidR="006E726E" w:rsidRDefault="006E726E" w:rsidP="004213C1">
            <w:pPr>
              <w:rPr>
                <w:lang w:eastAsia="en-US"/>
              </w:rPr>
            </w:pPr>
            <w:r>
              <w:rPr>
                <w:lang w:eastAsia="en-US"/>
              </w:rPr>
              <w:t>Originaux.</w:t>
            </w:r>
          </w:p>
          <w:p w14:paraId="4C4D7AB3" w14:textId="62533239" w:rsidR="00B4541B" w:rsidRDefault="00B4541B" w:rsidP="00B4541B">
            <w:pPr>
              <w:rPr>
                <w:lang w:eastAsia="en-US"/>
              </w:rPr>
            </w:pPr>
          </w:p>
        </w:tc>
      </w:tr>
    </w:tbl>
    <w:p w14:paraId="5638590B" w14:textId="77777777" w:rsidR="00B4541B" w:rsidRDefault="00B4541B" w:rsidP="005D1319"/>
    <w:p w14:paraId="2544D4DA" w14:textId="71F4FAA5" w:rsidR="006E2499" w:rsidRDefault="006E2499" w:rsidP="006E2499">
      <w:pPr>
        <w:pStyle w:val="Niveau4"/>
      </w:pPr>
      <w:bookmarkStart w:id="209" w:name="P110A719ServicesExpedition"/>
      <w:bookmarkStart w:id="210" w:name="_Toc232759427"/>
      <w:r>
        <w:t>P110/A7/1.9 : Services d’expédition</w:t>
      </w:r>
      <w:bookmarkEnd w:id="210"/>
    </w:p>
    <w:bookmarkEnd w:id="209"/>
    <w:p w14:paraId="5CA685BC" w14:textId="77777777" w:rsidR="006E2499" w:rsidRDefault="006E2499" w:rsidP="006E2499">
      <w:pPr>
        <w:tabs>
          <w:tab w:val="left" w:pos="2485"/>
        </w:tabs>
        <w:rPr>
          <w:lang w:eastAsia="en-US"/>
        </w:rPr>
      </w:pPr>
      <w:r w:rsidRPr="000D0B55">
        <w:rPr>
          <w:highlight w:val="yellow"/>
          <w:lang w:eastAsia="en-US"/>
        </w:rPr>
        <w:lastRenderedPageBreak/>
        <w:t>– 19</w:t>
      </w:r>
      <w:r>
        <w:rPr>
          <w:highlight w:val="yellow"/>
          <w:lang w:eastAsia="en-US"/>
        </w:rPr>
        <w:t>41</w:t>
      </w:r>
      <w:r w:rsidRPr="000D0B55">
        <w:rPr>
          <w:highlight w:val="yellow"/>
          <w:lang w:eastAsia="en-US"/>
        </w:rPr>
        <w:t>. – X cm de documents textuels.</w:t>
      </w:r>
    </w:p>
    <w:p w14:paraId="7B6575A1" w14:textId="77777777" w:rsidR="006E2499" w:rsidRDefault="006E2499" w:rsidP="006E2499"/>
    <w:tbl>
      <w:tblPr>
        <w:tblW w:w="9356" w:type="dxa"/>
        <w:tblInd w:w="-567" w:type="dxa"/>
        <w:shd w:val="clear" w:color="auto" w:fill="D9D9D9"/>
        <w:tblLook w:val="04A0" w:firstRow="1" w:lastRow="0" w:firstColumn="1" w:lastColumn="0" w:noHBand="0" w:noVBand="1"/>
      </w:tblPr>
      <w:tblGrid>
        <w:gridCol w:w="1555"/>
        <w:gridCol w:w="7801"/>
      </w:tblGrid>
      <w:tr w:rsidR="006E2499" w:rsidRPr="00A674F8" w14:paraId="10972642" w14:textId="77777777" w:rsidTr="00F02843">
        <w:trPr>
          <w:trHeight w:val="873"/>
        </w:trPr>
        <w:tc>
          <w:tcPr>
            <w:tcW w:w="1555" w:type="dxa"/>
            <w:shd w:val="clear" w:color="auto" w:fill="D9D9D9" w:themeFill="background1" w:themeFillShade="D9"/>
          </w:tcPr>
          <w:p w14:paraId="7E5E96BF" w14:textId="77777777" w:rsidR="006E2499" w:rsidRDefault="006E2499" w:rsidP="00F02843">
            <w:pPr>
              <w:rPr>
                <w:lang w:eastAsia="en-US"/>
              </w:rPr>
            </w:pPr>
            <w:r>
              <w:rPr>
                <w:lang w:eastAsia="en-US"/>
              </w:rPr>
              <w:t>R-E-T</w:t>
            </w:r>
          </w:p>
        </w:tc>
        <w:tc>
          <w:tcPr>
            <w:tcW w:w="7801" w:type="dxa"/>
          </w:tcPr>
          <w:p w14:paraId="0DCA27EF" w14:textId="77777777" w:rsidR="006E2499" w:rsidRDefault="006E2499" w:rsidP="00F02843">
            <w:pPr>
              <w:rPr>
                <w:lang w:eastAsia="en-US"/>
              </w:rPr>
            </w:pPr>
          </w:p>
          <w:p w14:paraId="1F6AA9C2" w14:textId="3FA2F8C3" w:rsidR="006E2499" w:rsidRDefault="006E2499" w:rsidP="00F02843">
            <w:pPr>
              <w:rPr>
                <w:lang w:eastAsia="en-US"/>
              </w:rPr>
            </w:pPr>
            <w:r>
              <w:rPr>
                <w:lang w:eastAsia="en-US"/>
              </w:rPr>
              <w:t>Ce dossier comprend des communications avec</w:t>
            </w:r>
            <w:r w:rsidR="00E20D77">
              <w:rPr>
                <w:lang w:eastAsia="en-US"/>
              </w:rPr>
              <w:t xml:space="preserve"> des bureaux de douanes et compagnies de transport de marchandises.</w:t>
            </w:r>
          </w:p>
          <w:p w14:paraId="59FF3837" w14:textId="77777777" w:rsidR="006E2499" w:rsidRDefault="006E2499" w:rsidP="00F02843">
            <w:pPr>
              <w:rPr>
                <w:lang w:eastAsia="en-US"/>
              </w:rPr>
            </w:pPr>
          </w:p>
          <w:p w14:paraId="74D4F370" w14:textId="77777777" w:rsidR="00E20D77" w:rsidRDefault="00E20D77">
            <w:pPr>
              <w:pStyle w:val="Paragraphedeliste"/>
              <w:numPr>
                <w:ilvl w:val="0"/>
                <w:numId w:val="41"/>
              </w:numPr>
              <w:rPr>
                <w:lang w:eastAsia="en-US"/>
              </w:rPr>
            </w:pPr>
            <w:r>
              <w:rPr>
                <w:lang w:eastAsia="en-US"/>
              </w:rPr>
              <w:t>Déménagement du bureau de douanes de Chambord (1946);</w:t>
            </w:r>
          </w:p>
          <w:p w14:paraId="02A84B34" w14:textId="38A2E315" w:rsidR="00D95E12" w:rsidRDefault="00D95E12">
            <w:pPr>
              <w:pStyle w:val="Paragraphedeliste"/>
              <w:numPr>
                <w:ilvl w:val="0"/>
                <w:numId w:val="41"/>
              </w:numPr>
              <w:rPr>
                <w:lang w:eastAsia="en-US"/>
              </w:rPr>
            </w:pPr>
            <w:r>
              <w:rPr>
                <w:lang w:eastAsia="en-US"/>
              </w:rPr>
              <w:t xml:space="preserve">Correspondances avec J.B Sedberry </w:t>
            </w:r>
          </w:p>
          <w:p w14:paraId="7482D3C4" w14:textId="77777777" w:rsidR="007A346E" w:rsidRDefault="007A346E">
            <w:pPr>
              <w:pStyle w:val="Paragraphedeliste"/>
              <w:numPr>
                <w:ilvl w:val="0"/>
                <w:numId w:val="41"/>
              </w:numPr>
              <w:rPr>
                <w:lang w:eastAsia="en-US"/>
              </w:rPr>
            </w:pPr>
          </w:p>
          <w:p w14:paraId="2F1C6D6C" w14:textId="5E225F4E" w:rsidR="006E2499" w:rsidRDefault="00E20D77" w:rsidP="00E20D77">
            <w:pPr>
              <w:rPr>
                <w:lang w:eastAsia="en-US"/>
              </w:rPr>
            </w:pPr>
            <w:r>
              <w:rPr>
                <w:lang w:eastAsia="en-US"/>
              </w:rPr>
              <w:t xml:space="preserve"> </w:t>
            </w:r>
          </w:p>
          <w:p w14:paraId="3C52ECEE" w14:textId="29F28621" w:rsidR="00E20D77" w:rsidRDefault="00E20D77" w:rsidP="00E20D77">
            <w:pPr>
              <w:rPr>
                <w:lang w:eastAsia="en-US"/>
              </w:rPr>
            </w:pPr>
            <w:r>
              <w:rPr>
                <w:lang w:eastAsia="en-US"/>
              </w:rPr>
              <w:t xml:space="preserve">Pour le bureau de poste du village des Pères, voir </w:t>
            </w:r>
            <w:hyperlink w:anchor="P110A413BureauPoste" w:history="1">
              <w:r w:rsidRPr="00E20D77">
                <w:rPr>
                  <w:rStyle w:val="Lienhypertexte"/>
                  <w:lang w:eastAsia="en-US"/>
                </w:rPr>
                <w:t>P110/A4/1.3 Bureau de poste</w:t>
              </w:r>
            </w:hyperlink>
            <w:r>
              <w:rPr>
                <w:lang w:eastAsia="en-US"/>
              </w:rPr>
              <w:t xml:space="preserve"> dans Village des Pères.</w:t>
            </w:r>
          </w:p>
          <w:p w14:paraId="709EA119" w14:textId="77777777" w:rsidR="006E2499" w:rsidRDefault="006E2499" w:rsidP="00F02843">
            <w:pPr>
              <w:rPr>
                <w:lang w:eastAsia="en-US"/>
              </w:rPr>
            </w:pPr>
          </w:p>
        </w:tc>
      </w:tr>
    </w:tbl>
    <w:p w14:paraId="7C640C9D" w14:textId="77777777" w:rsidR="006E2499" w:rsidRDefault="006E2499" w:rsidP="005D1319"/>
    <w:p w14:paraId="4B15C403" w14:textId="73BAD1AA" w:rsidR="00510CCD" w:rsidRDefault="00510CCD" w:rsidP="00510CCD">
      <w:pPr>
        <w:pStyle w:val="Niveau4"/>
      </w:pPr>
      <w:bookmarkStart w:id="211" w:name="P110A7110Organismeslocaux"/>
      <w:bookmarkStart w:id="212" w:name="_Toc232759428"/>
      <w:r>
        <w:t>P110/A7/1.10 : Organismes communautaires locaux</w:t>
      </w:r>
      <w:bookmarkEnd w:id="212"/>
    </w:p>
    <w:bookmarkEnd w:id="211"/>
    <w:p w14:paraId="1D0D9251" w14:textId="6456BCFB" w:rsidR="00510CCD" w:rsidRDefault="00510CCD" w:rsidP="00510CCD">
      <w:pPr>
        <w:tabs>
          <w:tab w:val="left" w:pos="2485"/>
        </w:tabs>
        <w:rPr>
          <w:lang w:eastAsia="en-US"/>
        </w:rPr>
      </w:pPr>
      <w:r w:rsidRPr="000D0B55">
        <w:rPr>
          <w:highlight w:val="yellow"/>
          <w:lang w:eastAsia="en-US"/>
        </w:rPr>
        <w:t>– 19</w:t>
      </w:r>
      <w:r>
        <w:rPr>
          <w:highlight w:val="yellow"/>
          <w:lang w:eastAsia="en-US"/>
        </w:rPr>
        <w:t>46</w:t>
      </w:r>
      <w:r w:rsidRPr="000D0B55">
        <w:rPr>
          <w:highlight w:val="yellow"/>
          <w:lang w:eastAsia="en-US"/>
        </w:rPr>
        <w:t>. – X cm de documents textuels.</w:t>
      </w:r>
    </w:p>
    <w:p w14:paraId="2CB2DE21" w14:textId="77777777" w:rsidR="00510CCD" w:rsidRDefault="00510CCD" w:rsidP="00510CCD"/>
    <w:tbl>
      <w:tblPr>
        <w:tblW w:w="9356" w:type="dxa"/>
        <w:tblInd w:w="-567" w:type="dxa"/>
        <w:shd w:val="clear" w:color="auto" w:fill="D9D9D9"/>
        <w:tblLook w:val="04A0" w:firstRow="1" w:lastRow="0" w:firstColumn="1" w:lastColumn="0" w:noHBand="0" w:noVBand="1"/>
      </w:tblPr>
      <w:tblGrid>
        <w:gridCol w:w="1555"/>
        <w:gridCol w:w="7801"/>
      </w:tblGrid>
      <w:tr w:rsidR="00510CCD" w:rsidRPr="00A674F8" w14:paraId="4E67D6E2" w14:textId="77777777" w:rsidTr="00F02843">
        <w:trPr>
          <w:trHeight w:val="873"/>
        </w:trPr>
        <w:tc>
          <w:tcPr>
            <w:tcW w:w="1555" w:type="dxa"/>
            <w:shd w:val="clear" w:color="auto" w:fill="D9D9D9" w:themeFill="background1" w:themeFillShade="D9"/>
          </w:tcPr>
          <w:p w14:paraId="6500745F" w14:textId="77777777" w:rsidR="00510CCD" w:rsidRDefault="00510CCD" w:rsidP="00F02843">
            <w:pPr>
              <w:rPr>
                <w:lang w:eastAsia="en-US"/>
              </w:rPr>
            </w:pPr>
            <w:r>
              <w:rPr>
                <w:lang w:eastAsia="en-US"/>
              </w:rPr>
              <w:t>R-E-T</w:t>
            </w:r>
          </w:p>
        </w:tc>
        <w:tc>
          <w:tcPr>
            <w:tcW w:w="7801" w:type="dxa"/>
          </w:tcPr>
          <w:p w14:paraId="5D7D5F4A" w14:textId="77777777" w:rsidR="00510CCD" w:rsidRDefault="00510CCD" w:rsidP="00F02843">
            <w:pPr>
              <w:rPr>
                <w:lang w:eastAsia="en-US"/>
              </w:rPr>
            </w:pPr>
          </w:p>
          <w:p w14:paraId="295A2353" w14:textId="4E3E81C8" w:rsidR="00510CCD" w:rsidRDefault="00510CCD" w:rsidP="008002E9">
            <w:pPr>
              <w:rPr>
                <w:lang w:eastAsia="en-US"/>
              </w:rPr>
            </w:pPr>
            <w:r>
              <w:rPr>
                <w:lang w:eastAsia="en-US"/>
              </w:rPr>
              <w:t>Ce dossier comprend des</w:t>
            </w:r>
            <w:r w:rsidR="008002E9">
              <w:rPr>
                <w:lang w:eastAsia="en-US"/>
              </w:rPr>
              <w:t xml:space="preserve"> échanges avec des organismes communautaires locaux tels que</w:t>
            </w:r>
            <w:r w:rsidR="008C512A">
              <w:rPr>
                <w:lang w:eastAsia="en-US"/>
              </w:rPr>
              <w:t xml:space="preserve"> la Chambre de commerce de Dolbeau (1946) et le Cercle agricole de Normandin (1924)</w:t>
            </w:r>
            <w:r w:rsidR="00BB5BFB">
              <w:rPr>
                <w:lang w:eastAsia="en-US"/>
              </w:rPr>
              <w:t xml:space="preserve"> concernant des projets et événements locaux ou au Lac-Saint-Jean.</w:t>
            </w:r>
          </w:p>
          <w:p w14:paraId="5D606DCD" w14:textId="77777777" w:rsidR="008C512A" w:rsidRDefault="008C512A" w:rsidP="008C512A">
            <w:pPr>
              <w:pStyle w:val="Paragraphedeliste"/>
              <w:tabs>
                <w:tab w:val="left" w:pos="2485"/>
              </w:tabs>
              <w:rPr>
                <w:lang w:eastAsia="en-US"/>
              </w:rPr>
            </w:pPr>
          </w:p>
          <w:p w14:paraId="1639C20F" w14:textId="0B6056D7" w:rsidR="008C512A" w:rsidRDefault="008C512A">
            <w:pPr>
              <w:pStyle w:val="Paragraphedeliste"/>
              <w:numPr>
                <w:ilvl w:val="0"/>
                <w:numId w:val="48"/>
              </w:numPr>
              <w:tabs>
                <w:tab w:val="left" w:pos="2485"/>
              </w:tabs>
              <w:rPr>
                <w:lang w:eastAsia="en-US"/>
              </w:rPr>
            </w:pPr>
            <w:r>
              <w:rPr>
                <w:lang w:eastAsia="en-US"/>
              </w:rPr>
              <w:t>Projet de construction du chemin de fer de ceinture soutenu par le Cercle agricole de Normandin</w:t>
            </w:r>
            <w:r w:rsidR="00256EA1">
              <w:rPr>
                <w:lang w:eastAsia="en-US"/>
              </w:rPr>
              <w:t>, annonce de la Chambre de commerce du Lac-Saint-Jean (1924)</w:t>
            </w:r>
            <w:r w:rsidR="00BB5BFB">
              <w:rPr>
                <w:lang w:eastAsia="en-US"/>
              </w:rPr>
              <w:t xml:space="preserve"> et opinion du curé Adjutor Tremblay à Albanel (1925)</w:t>
            </w:r>
            <w:r>
              <w:rPr>
                <w:lang w:eastAsia="en-US"/>
              </w:rPr>
              <w:t xml:space="preserve">; </w:t>
            </w:r>
          </w:p>
          <w:p w14:paraId="5E7A1DCA" w14:textId="626D4D42" w:rsidR="008C512A" w:rsidRDefault="008C512A">
            <w:pPr>
              <w:pStyle w:val="Paragraphedeliste"/>
              <w:numPr>
                <w:ilvl w:val="0"/>
                <w:numId w:val="48"/>
              </w:numPr>
              <w:tabs>
                <w:tab w:val="left" w:pos="2485"/>
              </w:tabs>
              <w:rPr>
                <w:lang w:eastAsia="en-US"/>
              </w:rPr>
            </w:pPr>
            <w:r>
              <w:rPr>
                <w:lang w:eastAsia="en-US"/>
              </w:rPr>
              <w:t>Invitation à une réunion et à un souper-causerie de la Chambre de commerce (1946);</w:t>
            </w:r>
          </w:p>
          <w:p w14:paraId="616FD702" w14:textId="2CB37579" w:rsidR="00AA1FD6" w:rsidRDefault="00AA1FD6">
            <w:pPr>
              <w:pStyle w:val="Paragraphedeliste"/>
              <w:numPr>
                <w:ilvl w:val="0"/>
                <w:numId w:val="48"/>
              </w:numPr>
              <w:tabs>
                <w:tab w:val="left" w:pos="2485"/>
              </w:tabs>
              <w:rPr>
                <w:lang w:eastAsia="en-US"/>
              </w:rPr>
            </w:pPr>
            <w:r>
              <w:rPr>
                <w:lang w:eastAsia="en-US"/>
              </w:rPr>
              <w:t xml:space="preserve">Coupure de presse annonçant la fondation d’une chambre de commerce à Dolbeau (1946); </w:t>
            </w:r>
          </w:p>
          <w:p w14:paraId="4CCC8E40" w14:textId="77777777" w:rsidR="008C512A" w:rsidRDefault="008C512A" w:rsidP="008002E9">
            <w:pPr>
              <w:rPr>
                <w:lang w:eastAsia="en-US"/>
              </w:rPr>
            </w:pPr>
          </w:p>
          <w:p w14:paraId="0209E918" w14:textId="77777777" w:rsidR="00510CCD" w:rsidRDefault="00510CCD" w:rsidP="00F02843">
            <w:pPr>
              <w:rPr>
                <w:lang w:eastAsia="en-US"/>
              </w:rPr>
            </w:pPr>
            <w:r>
              <w:rPr>
                <w:lang w:eastAsia="en-US"/>
              </w:rPr>
              <w:t xml:space="preserve"> </w:t>
            </w:r>
          </w:p>
          <w:p w14:paraId="513FEB33" w14:textId="0718F132" w:rsidR="00510CCD" w:rsidRDefault="00510CCD" w:rsidP="00F02843">
            <w:pPr>
              <w:rPr>
                <w:lang w:eastAsia="en-US"/>
              </w:rPr>
            </w:pPr>
            <w:r>
              <w:rPr>
                <w:lang w:eastAsia="en-US"/>
              </w:rPr>
              <w:t>Pour des échanges avec des organismes municipaux, industrie</w:t>
            </w:r>
            <w:r w:rsidR="009D7D0A">
              <w:rPr>
                <w:lang w:eastAsia="en-US"/>
              </w:rPr>
              <w:t>l</w:t>
            </w:r>
            <w:r>
              <w:rPr>
                <w:lang w:eastAsia="en-US"/>
              </w:rPr>
              <w:t xml:space="preserve">s, financiers et de loisirs à Dolbeau et Mistassini, voir </w:t>
            </w:r>
            <w:hyperlink w:anchor="P110A711ConseildevilleDolbeauMist" w:history="1">
              <w:r w:rsidRPr="008B4276">
                <w:rPr>
                  <w:rStyle w:val="Lienhypertexte"/>
                  <w:lang w:eastAsia="en-US"/>
                </w:rPr>
                <w:t>P110/A7/1.1 Conseils de ville de Dolbeau et de Mistassini</w:t>
              </w:r>
            </w:hyperlink>
            <w:r>
              <w:rPr>
                <w:lang w:eastAsia="en-US"/>
              </w:rPr>
              <w:t xml:space="preserve"> ; </w:t>
            </w:r>
            <w:hyperlink w:anchor="P110A712UsineDolbeau" w:history="1">
              <w:r w:rsidRPr="008B4276">
                <w:rPr>
                  <w:rStyle w:val="Lienhypertexte"/>
                  <w:lang w:eastAsia="en-US"/>
                </w:rPr>
                <w:t>P110/A7/1.2 Usine de Dolbeau</w:t>
              </w:r>
            </w:hyperlink>
            <w:r>
              <w:rPr>
                <w:lang w:eastAsia="en-US"/>
              </w:rPr>
              <w:t xml:space="preserve"> ; </w:t>
            </w:r>
            <w:hyperlink w:anchor="P110A716FestivalduBleuet" w:history="1">
              <w:r w:rsidRPr="008B4276">
                <w:rPr>
                  <w:rStyle w:val="Lienhypertexte"/>
                  <w:lang w:eastAsia="en-US"/>
                </w:rPr>
                <w:t>P110/A7/1.6 Festival du Bleuet</w:t>
              </w:r>
            </w:hyperlink>
            <w:r>
              <w:rPr>
                <w:lang w:eastAsia="en-US"/>
              </w:rPr>
              <w:t xml:space="preserve"> ; </w:t>
            </w:r>
            <w:hyperlink w:anchor="P110A717RelationsBanqueDolbeau" w:history="1">
              <w:r w:rsidRPr="008B4276">
                <w:rPr>
                  <w:rStyle w:val="Lienhypertexte"/>
                  <w:lang w:eastAsia="en-US"/>
                </w:rPr>
                <w:t>P110/A7/1.7 Banque canadienne nationale Dolbeau</w:t>
              </w:r>
            </w:hyperlink>
            <w:r>
              <w:rPr>
                <w:lang w:eastAsia="en-US"/>
              </w:rPr>
              <w:t>.</w:t>
            </w:r>
          </w:p>
          <w:p w14:paraId="1C2EE730" w14:textId="77777777" w:rsidR="00510CCD" w:rsidRDefault="00510CCD" w:rsidP="00F02843">
            <w:pPr>
              <w:rPr>
                <w:lang w:eastAsia="en-US"/>
              </w:rPr>
            </w:pPr>
          </w:p>
        </w:tc>
      </w:tr>
    </w:tbl>
    <w:p w14:paraId="73101580" w14:textId="77777777" w:rsidR="00510CCD" w:rsidRDefault="00510CCD" w:rsidP="005D1319"/>
    <w:p w14:paraId="68403199" w14:textId="75550145" w:rsidR="009D7D0A" w:rsidRDefault="009D7D0A" w:rsidP="009D7D0A">
      <w:pPr>
        <w:pStyle w:val="Niveau4"/>
      </w:pPr>
      <w:bookmarkStart w:id="213" w:name="_Toc232759429"/>
      <w:r>
        <w:t>P110/A7/1.11 : Ligue d’aviation Saguenay-Lac-St-Jean</w:t>
      </w:r>
      <w:bookmarkEnd w:id="213"/>
    </w:p>
    <w:p w14:paraId="01BBB7F1" w14:textId="6680EAAB" w:rsidR="009D7D0A" w:rsidRDefault="009D7D0A" w:rsidP="009D7D0A">
      <w:pPr>
        <w:tabs>
          <w:tab w:val="left" w:pos="2485"/>
        </w:tabs>
        <w:rPr>
          <w:lang w:eastAsia="en-US"/>
        </w:rPr>
      </w:pPr>
      <w:r w:rsidRPr="000D0B55">
        <w:rPr>
          <w:highlight w:val="yellow"/>
          <w:lang w:eastAsia="en-US"/>
        </w:rPr>
        <w:t>– 19</w:t>
      </w:r>
      <w:r>
        <w:rPr>
          <w:highlight w:val="yellow"/>
          <w:lang w:eastAsia="en-US"/>
        </w:rPr>
        <w:t>3</w:t>
      </w:r>
      <w:r w:rsidR="003A667F">
        <w:rPr>
          <w:highlight w:val="yellow"/>
          <w:lang w:eastAsia="en-US"/>
        </w:rPr>
        <w:t>6-193</w:t>
      </w:r>
      <w:r>
        <w:rPr>
          <w:highlight w:val="yellow"/>
          <w:lang w:eastAsia="en-US"/>
        </w:rPr>
        <w:t>7</w:t>
      </w:r>
      <w:r w:rsidRPr="000D0B55">
        <w:rPr>
          <w:highlight w:val="yellow"/>
          <w:lang w:eastAsia="en-US"/>
        </w:rPr>
        <w:t>. – X cm de documents textuels.</w:t>
      </w:r>
    </w:p>
    <w:p w14:paraId="198C479C" w14:textId="77777777" w:rsidR="009D7D0A" w:rsidRDefault="009D7D0A" w:rsidP="009D7D0A"/>
    <w:tbl>
      <w:tblPr>
        <w:tblW w:w="9356" w:type="dxa"/>
        <w:tblInd w:w="-567" w:type="dxa"/>
        <w:shd w:val="clear" w:color="auto" w:fill="D9D9D9"/>
        <w:tblLook w:val="04A0" w:firstRow="1" w:lastRow="0" w:firstColumn="1" w:lastColumn="0" w:noHBand="0" w:noVBand="1"/>
      </w:tblPr>
      <w:tblGrid>
        <w:gridCol w:w="1555"/>
        <w:gridCol w:w="7801"/>
      </w:tblGrid>
      <w:tr w:rsidR="009D7D0A" w:rsidRPr="00A674F8" w14:paraId="16099D99" w14:textId="77777777" w:rsidTr="00E83C09">
        <w:trPr>
          <w:trHeight w:val="873"/>
        </w:trPr>
        <w:tc>
          <w:tcPr>
            <w:tcW w:w="1555" w:type="dxa"/>
            <w:shd w:val="clear" w:color="auto" w:fill="D9D9D9" w:themeFill="background1" w:themeFillShade="D9"/>
          </w:tcPr>
          <w:p w14:paraId="35A3E1D9" w14:textId="77777777" w:rsidR="009D7D0A" w:rsidRDefault="009D7D0A" w:rsidP="00E83C09">
            <w:pPr>
              <w:rPr>
                <w:lang w:eastAsia="en-US"/>
              </w:rPr>
            </w:pPr>
            <w:r>
              <w:rPr>
                <w:lang w:eastAsia="en-US"/>
              </w:rPr>
              <w:t>R-E-T</w:t>
            </w:r>
          </w:p>
        </w:tc>
        <w:tc>
          <w:tcPr>
            <w:tcW w:w="7801" w:type="dxa"/>
          </w:tcPr>
          <w:p w14:paraId="6B1C18D2" w14:textId="407C4046" w:rsidR="009D7D0A" w:rsidRPr="003A667F" w:rsidRDefault="003A667F" w:rsidP="00E83C09">
            <w:pPr>
              <w:rPr>
                <w:i/>
                <w:iCs/>
                <w:lang w:eastAsia="en-US"/>
              </w:rPr>
            </w:pPr>
            <w:r>
              <w:rPr>
                <w:i/>
                <w:iCs/>
                <w:lang w:eastAsia="en-US"/>
              </w:rPr>
              <w:t xml:space="preserve">Portée et contenu : </w:t>
            </w:r>
          </w:p>
          <w:p w14:paraId="666DF4CB" w14:textId="413FE59C" w:rsidR="009D7D0A" w:rsidRDefault="009D7D0A" w:rsidP="00E83C09">
            <w:pPr>
              <w:rPr>
                <w:lang w:eastAsia="en-US"/>
              </w:rPr>
            </w:pPr>
            <w:r>
              <w:rPr>
                <w:lang w:eastAsia="en-US"/>
              </w:rPr>
              <w:t xml:space="preserve">Ce dossier comprend la documentation concernant la constitution de la Ligue d’aviation Saguenay-Lac-St-Jean et les règlements (1937), des avis </w:t>
            </w:r>
            <w:r>
              <w:rPr>
                <w:lang w:eastAsia="en-US"/>
              </w:rPr>
              <w:lastRenderedPageBreak/>
              <w:t>d’assemblées (1936), le procès-verbal d’une assemblée générale et spéciale des commanditaires de la Ligue, dont la Trappe de Mistassini a fait partie.</w:t>
            </w:r>
          </w:p>
          <w:p w14:paraId="2354F62D" w14:textId="77777777" w:rsidR="009D7D0A" w:rsidRDefault="009D7D0A" w:rsidP="00E83C09">
            <w:pPr>
              <w:rPr>
                <w:lang w:eastAsia="en-US"/>
              </w:rPr>
            </w:pPr>
            <w:r>
              <w:rPr>
                <w:lang w:eastAsia="en-US"/>
              </w:rPr>
              <w:t xml:space="preserve"> </w:t>
            </w:r>
          </w:p>
          <w:p w14:paraId="0D74DB71" w14:textId="13A1F364" w:rsidR="009D7D0A" w:rsidRDefault="003A667F" w:rsidP="00E83C09">
            <w:pPr>
              <w:rPr>
                <w:i/>
                <w:iCs/>
                <w:lang w:eastAsia="en-US"/>
              </w:rPr>
            </w:pPr>
            <w:r>
              <w:rPr>
                <w:i/>
                <w:iCs/>
                <w:lang w:eastAsia="en-US"/>
              </w:rPr>
              <w:t xml:space="preserve">Notes : </w:t>
            </w:r>
          </w:p>
          <w:p w14:paraId="5780F17B" w14:textId="3BFE68E8" w:rsidR="003A667F" w:rsidRDefault="003A667F" w:rsidP="00E83C09">
            <w:pPr>
              <w:rPr>
                <w:lang w:eastAsia="en-US"/>
              </w:rPr>
            </w:pPr>
            <w:r>
              <w:rPr>
                <w:lang w:eastAsia="en-US"/>
              </w:rPr>
              <w:t xml:space="preserve">Certains comportent une signature. </w:t>
            </w:r>
          </w:p>
          <w:p w14:paraId="091FAF8E" w14:textId="27FC301C" w:rsidR="003A667F" w:rsidRDefault="00F13538" w:rsidP="00E83C09">
            <w:pPr>
              <w:rPr>
                <w:lang w:eastAsia="en-US"/>
              </w:rPr>
            </w:pPr>
            <w:r>
              <w:rPr>
                <w:lang w:eastAsia="en-US"/>
              </w:rPr>
              <w:t>Les documents sont manuscrits ou imprimés.</w:t>
            </w:r>
          </w:p>
          <w:p w14:paraId="47F3FE11" w14:textId="7FD7BC22" w:rsidR="003A667F" w:rsidRPr="003A667F" w:rsidRDefault="003A667F" w:rsidP="00E83C09">
            <w:pPr>
              <w:rPr>
                <w:lang w:eastAsia="en-US"/>
              </w:rPr>
            </w:pPr>
            <w:r>
              <w:rPr>
                <w:lang w:eastAsia="en-US"/>
              </w:rPr>
              <w:t xml:space="preserve">Originaux. </w:t>
            </w:r>
          </w:p>
          <w:p w14:paraId="57132F47" w14:textId="77777777" w:rsidR="009D7D0A" w:rsidRDefault="009D7D0A" w:rsidP="00E83C09">
            <w:pPr>
              <w:rPr>
                <w:lang w:eastAsia="en-US"/>
              </w:rPr>
            </w:pPr>
          </w:p>
        </w:tc>
      </w:tr>
    </w:tbl>
    <w:p w14:paraId="50EB26E6" w14:textId="77777777" w:rsidR="009D7D0A" w:rsidRDefault="009D7D0A" w:rsidP="005D1319"/>
    <w:p w14:paraId="2D10E1B7" w14:textId="43F8A02E" w:rsidR="0081461D" w:rsidRDefault="0081461D" w:rsidP="0081461D">
      <w:pPr>
        <w:pStyle w:val="Niveau4"/>
      </w:pPr>
      <w:bookmarkStart w:id="214" w:name="_Toc232759430"/>
      <w:r>
        <w:t>P110/A7/1.12 : Écoles</w:t>
      </w:r>
      <w:bookmarkEnd w:id="214"/>
    </w:p>
    <w:p w14:paraId="7BAFE964" w14:textId="52C7CCC1" w:rsidR="0081461D" w:rsidRDefault="0081461D" w:rsidP="0081461D">
      <w:pPr>
        <w:tabs>
          <w:tab w:val="left" w:pos="2485"/>
        </w:tabs>
        <w:rPr>
          <w:lang w:eastAsia="en-US"/>
        </w:rPr>
      </w:pPr>
      <w:r w:rsidRPr="0081461D">
        <w:rPr>
          <w:lang w:eastAsia="en-US"/>
        </w:rPr>
        <w:t xml:space="preserve">– [19--]-1944. </w:t>
      </w:r>
      <w:r w:rsidRPr="000D0B55">
        <w:rPr>
          <w:highlight w:val="yellow"/>
          <w:lang w:eastAsia="en-US"/>
        </w:rPr>
        <w:t>– X cm de documents textuels.</w:t>
      </w:r>
    </w:p>
    <w:p w14:paraId="26999F36" w14:textId="77777777" w:rsidR="0081461D" w:rsidRDefault="0081461D" w:rsidP="0081461D"/>
    <w:tbl>
      <w:tblPr>
        <w:tblW w:w="9356" w:type="dxa"/>
        <w:tblInd w:w="-567" w:type="dxa"/>
        <w:shd w:val="clear" w:color="auto" w:fill="D9D9D9"/>
        <w:tblLook w:val="04A0" w:firstRow="1" w:lastRow="0" w:firstColumn="1" w:lastColumn="0" w:noHBand="0" w:noVBand="1"/>
      </w:tblPr>
      <w:tblGrid>
        <w:gridCol w:w="1555"/>
        <w:gridCol w:w="7801"/>
      </w:tblGrid>
      <w:tr w:rsidR="0081461D" w:rsidRPr="00A674F8" w14:paraId="7DA7F603" w14:textId="77777777" w:rsidTr="001B3A06">
        <w:trPr>
          <w:trHeight w:val="873"/>
        </w:trPr>
        <w:tc>
          <w:tcPr>
            <w:tcW w:w="1555" w:type="dxa"/>
            <w:shd w:val="clear" w:color="auto" w:fill="D9D9D9" w:themeFill="background1" w:themeFillShade="D9"/>
          </w:tcPr>
          <w:p w14:paraId="6E7D9416" w14:textId="77777777" w:rsidR="0081461D" w:rsidRDefault="0081461D" w:rsidP="001B3A06">
            <w:pPr>
              <w:rPr>
                <w:lang w:eastAsia="en-US"/>
              </w:rPr>
            </w:pPr>
            <w:r>
              <w:rPr>
                <w:lang w:eastAsia="en-US"/>
              </w:rPr>
              <w:t>R-E-T</w:t>
            </w:r>
          </w:p>
        </w:tc>
        <w:tc>
          <w:tcPr>
            <w:tcW w:w="7801" w:type="dxa"/>
          </w:tcPr>
          <w:p w14:paraId="62A6F60B" w14:textId="77777777" w:rsidR="0081461D" w:rsidRPr="003A667F" w:rsidRDefault="0081461D" w:rsidP="001B3A06">
            <w:pPr>
              <w:rPr>
                <w:i/>
                <w:iCs/>
                <w:lang w:eastAsia="en-US"/>
              </w:rPr>
            </w:pPr>
            <w:r>
              <w:rPr>
                <w:i/>
                <w:iCs/>
                <w:lang w:eastAsia="en-US"/>
              </w:rPr>
              <w:t xml:space="preserve">Portée et contenu : </w:t>
            </w:r>
          </w:p>
          <w:p w14:paraId="0CF337DA" w14:textId="77777777" w:rsidR="00AE060F" w:rsidRDefault="0081461D" w:rsidP="001B3A06">
            <w:pPr>
              <w:rPr>
                <w:lang w:eastAsia="en-US"/>
              </w:rPr>
            </w:pPr>
            <w:r>
              <w:rPr>
                <w:lang w:eastAsia="en-US"/>
              </w:rPr>
              <w:t>Ce dossier comprend </w:t>
            </w:r>
            <w:r w:rsidR="00AE060F">
              <w:rPr>
                <w:lang w:eastAsia="en-US"/>
              </w:rPr>
              <w:t xml:space="preserve">des coupures de presse notant l’octroi financier nécessaire aux commissions scolaires de Dolbeau et de Mistassini pour l’implantation d’écoles. </w:t>
            </w:r>
          </w:p>
          <w:p w14:paraId="01259DDB" w14:textId="77777777" w:rsidR="00AE060F" w:rsidRPr="00AE060F" w:rsidRDefault="00AE060F">
            <w:pPr>
              <w:pStyle w:val="Paragraphedeliste"/>
              <w:numPr>
                <w:ilvl w:val="0"/>
                <w:numId w:val="68"/>
              </w:numPr>
              <w:rPr>
                <w:sz w:val="20"/>
                <w:szCs w:val="16"/>
                <w:lang w:eastAsia="en-US"/>
              </w:rPr>
            </w:pPr>
            <w:r w:rsidRPr="00AE060F">
              <w:rPr>
                <w:sz w:val="20"/>
                <w:szCs w:val="16"/>
                <w:lang w:eastAsia="en-US"/>
              </w:rPr>
              <w:t xml:space="preserve">À la Commission scolaire de la ville de Dolbeau pour une école pour garçons et une résidence pour les Frères de l’Instruction chrétienne (1944); </w:t>
            </w:r>
          </w:p>
          <w:p w14:paraId="3A39ED1F" w14:textId="7F5D3B06" w:rsidR="0081461D" w:rsidRPr="00AE060F" w:rsidRDefault="00AE060F">
            <w:pPr>
              <w:pStyle w:val="Paragraphedeliste"/>
              <w:numPr>
                <w:ilvl w:val="0"/>
                <w:numId w:val="68"/>
              </w:numPr>
              <w:rPr>
                <w:sz w:val="20"/>
                <w:szCs w:val="16"/>
                <w:lang w:eastAsia="en-US"/>
              </w:rPr>
            </w:pPr>
            <w:r w:rsidRPr="00AE060F">
              <w:rPr>
                <w:sz w:val="20"/>
                <w:szCs w:val="16"/>
                <w:lang w:eastAsia="en-US"/>
              </w:rPr>
              <w:t>À la C.S. de Mistassini pour l’achat du couvent des Sœurs du Bon-Pasteur et d’un autre terrain en vue d’ériger un nouveau couvent (s.d.).</w:t>
            </w:r>
          </w:p>
          <w:p w14:paraId="5B4A9208" w14:textId="77777777" w:rsidR="0081461D" w:rsidRDefault="0081461D" w:rsidP="001B3A06">
            <w:pPr>
              <w:rPr>
                <w:lang w:eastAsia="en-US"/>
              </w:rPr>
            </w:pPr>
            <w:r>
              <w:rPr>
                <w:lang w:eastAsia="en-US"/>
              </w:rPr>
              <w:t xml:space="preserve"> </w:t>
            </w:r>
          </w:p>
          <w:p w14:paraId="56D11997" w14:textId="77777777" w:rsidR="0081461D" w:rsidRDefault="0081461D" w:rsidP="001B3A06">
            <w:pPr>
              <w:rPr>
                <w:i/>
                <w:iCs/>
                <w:lang w:eastAsia="en-US"/>
              </w:rPr>
            </w:pPr>
            <w:r>
              <w:rPr>
                <w:i/>
                <w:iCs/>
                <w:lang w:eastAsia="en-US"/>
              </w:rPr>
              <w:t xml:space="preserve">Notes : </w:t>
            </w:r>
          </w:p>
          <w:p w14:paraId="2ECFAA25" w14:textId="77777777" w:rsidR="0081461D" w:rsidRDefault="0081461D" w:rsidP="001B3A06">
            <w:pPr>
              <w:rPr>
                <w:lang w:eastAsia="en-US"/>
              </w:rPr>
            </w:pPr>
            <w:r>
              <w:rPr>
                <w:lang w:eastAsia="en-US"/>
              </w:rPr>
              <w:t xml:space="preserve">Certains comportent une signature. </w:t>
            </w:r>
          </w:p>
          <w:p w14:paraId="6FBF23AE" w14:textId="77777777" w:rsidR="0081461D" w:rsidRDefault="0081461D" w:rsidP="001B3A06">
            <w:pPr>
              <w:rPr>
                <w:lang w:eastAsia="en-US"/>
              </w:rPr>
            </w:pPr>
            <w:r>
              <w:rPr>
                <w:lang w:eastAsia="en-US"/>
              </w:rPr>
              <w:t>Les documents sont manuscrits ou imprimés.</w:t>
            </w:r>
          </w:p>
          <w:p w14:paraId="12C8CD0A" w14:textId="77777777" w:rsidR="0081461D" w:rsidRPr="003A667F" w:rsidRDefault="0081461D" w:rsidP="001B3A06">
            <w:pPr>
              <w:rPr>
                <w:lang w:eastAsia="en-US"/>
              </w:rPr>
            </w:pPr>
            <w:r>
              <w:rPr>
                <w:lang w:eastAsia="en-US"/>
              </w:rPr>
              <w:t xml:space="preserve">Originaux. </w:t>
            </w:r>
          </w:p>
          <w:p w14:paraId="3C6EB1CE" w14:textId="77777777" w:rsidR="0081461D" w:rsidRDefault="0081461D" w:rsidP="001B3A06">
            <w:pPr>
              <w:rPr>
                <w:lang w:eastAsia="en-US"/>
              </w:rPr>
            </w:pPr>
          </w:p>
        </w:tc>
      </w:tr>
    </w:tbl>
    <w:p w14:paraId="36B3DC22" w14:textId="77777777" w:rsidR="0081461D" w:rsidRDefault="0081461D" w:rsidP="005D1319"/>
    <w:p w14:paraId="23EFCF32" w14:textId="77777777" w:rsidR="00B4541B" w:rsidRDefault="00B4541B" w:rsidP="005D1319"/>
    <w:p w14:paraId="2995C8D2" w14:textId="251BB6C6" w:rsidR="005D1319" w:rsidRDefault="005D1319" w:rsidP="00B21581">
      <w:pPr>
        <w:pStyle w:val="Niveau3"/>
      </w:pPr>
      <w:bookmarkStart w:id="215" w:name="P110A72RelationsResidents"/>
      <w:bookmarkStart w:id="216" w:name="_Toc232759431"/>
      <w:r>
        <w:t>P110</w:t>
      </w:r>
      <w:r w:rsidRPr="00B321DF">
        <w:t>/A</w:t>
      </w:r>
      <w:r>
        <w:t>7</w:t>
      </w:r>
      <w:r w:rsidRPr="00B321DF">
        <w:t>/</w:t>
      </w:r>
      <w:r>
        <w:t>2</w:t>
      </w:r>
      <w:r w:rsidRPr="00B321DF">
        <w:t xml:space="preserve"> : </w:t>
      </w:r>
      <w:r>
        <w:t xml:space="preserve">Relations </w:t>
      </w:r>
      <w:r w:rsidRPr="0023338F">
        <w:t>avec</w:t>
      </w:r>
      <w:r>
        <w:t xml:space="preserve"> </w:t>
      </w:r>
      <w:r w:rsidR="00280B37">
        <w:t>des individus</w:t>
      </w:r>
      <w:bookmarkEnd w:id="216"/>
    </w:p>
    <w:bookmarkEnd w:id="215"/>
    <w:p w14:paraId="7245ECCA" w14:textId="74EB2ED7" w:rsidR="005D1319" w:rsidRDefault="005D1319" w:rsidP="005D1319">
      <w:pPr>
        <w:rPr>
          <w:lang w:eastAsia="en-US"/>
        </w:rPr>
      </w:pPr>
      <w:r>
        <w:rPr>
          <w:lang w:eastAsia="en-US"/>
        </w:rPr>
        <w:t xml:space="preserve">– 1938. </w:t>
      </w:r>
      <w:r w:rsidRPr="00787AC4">
        <w:rPr>
          <w:highlight w:val="yellow"/>
          <w:lang w:eastAsia="en-US"/>
        </w:rPr>
        <w:t>– X cm de documents textuels.</w:t>
      </w:r>
    </w:p>
    <w:p w14:paraId="7F99ECAD" w14:textId="77777777" w:rsidR="005D1319" w:rsidRDefault="005D1319" w:rsidP="005D1319">
      <w:pPr>
        <w:rPr>
          <w:lang w:eastAsia="en-US"/>
        </w:rPr>
      </w:pPr>
    </w:p>
    <w:p w14:paraId="4F19AD3F" w14:textId="0250572C" w:rsidR="005D1319" w:rsidRDefault="005D1319" w:rsidP="005D1319">
      <w:pPr>
        <w:rPr>
          <w:lang w:eastAsia="en-US"/>
        </w:rPr>
      </w:pPr>
      <w:r>
        <w:rPr>
          <w:lang w:eastAsia="en-US"/>
        </w:rPr>
        <w:t xml:space="preserve">Cette sous-sous-série comprend les dossiers </w:t>
      </w:r>
      <w:r w:rsidR="00280B37">
        <w:rPr>
          <w:i/>
          <w:iCs/>
          <w:lang w:eastAsia="en-US"/>
        </w:rPr>
        <w:t>Bienveillance et charité, Nouvelles des familles</w:t>
      </w:r>
      <w:r>
        <w:rPr>
          <w:lang w:eastAsia="en-US"/>
        </w:rPr>
        <w:t xml:space="preserve">. </w:t>
      </w:r>
      <w:r w:rsidR="00280B37">
        <w:rPr>
          <w:lang w:eastAsia="en-US"/>
        </w:rPr>
        <w:t>Il s’agit d’échanges avec des résidents du village des Pères ou de Mistassini et des paroisses environnantes, ainsi qu’avec des résidents de l’étranger.</w:t>
      </w:r>
    </w:p>
    <w:p w14:paraId="26EF84E4" w14:textId="77777777" w:rsidR="005D1319" w:rsidRDefault="005D1319" w:rsidP="005D1319"/>
    <w:p w14:paraId="0EC3DC2C" w14:textId="77777777" w:rsidR="00280B37" w:rsidRDefault="00280B37" w:rsidP="00280B37">
      <w:pPr>
        <w:pStyle w:val="Niveau4"/>
      </w:pPr>
      <w:bookmarkStart w:id="217" w:name="_Toc232759432"/>
      <w:r>
        <w:t xml:space="preserve">P110/A7/2.1 : </w:t>
      </w:r>
      <w:r w:rsidRPr="005A667C">
        <w:t>Bienv</w:t>
      </w:r>
      <w:bookmarkStart w:id="218" w:name="P110A721BienveillanceCharite"/>
      <w:bookmarkEnd w:id="218"/>
      <w:r w:rsidRPr="005A667C">
        <w:t>eillance</w:t>
      </w:r>
      <w:r>
        <w:t xml:space="preserve"> et charité</w:t>
      </w:r>
      <w:bookmarkEnd w:id="217"/>
    </w:p>
    <w:p w14:paraId="0AE248C6" w14:textId="436A8D13" w:rsidR="00280B37" w:rsidRDefault="00280B37" w:rsidP="00280B37">
      <w:pPr>
        <w:rPr>
          <w:lang w:eastAsia="en-US"/>
        </w:rPr>
      </w:pPr>
      <w:r>
        <w:rPr>
          <w:lang w:eastAsia="en-US"/>
        </w:rPr>
        <w:t>– 192</w:t>
      </w:r>
      <w:r w:rsidR="00124CB3">
        <w:rPr>
          <w:lang w:eastAsia="en-US"/>
        </w:rPr>
        <w:t>1</w:t>
      </w:r>
      <w:r>
        <w:rPr>
          <w:lang w:eastAsia="en-US"/>
        </w:rPr>
        <w:t xml:space="preserve">-1938. </w:t>
      </w:r>
      <w:r w:rsidRPr="00787AC4">
        <w:rPr>
          <w:highlight w:val="yellow"/>
          <w:lang w:eastAsia="en-US"/>
        </w:rPr>
        <w:t>– X cm de documents textuels.</w:t>
      </w:r>
    </w:p>
    <w:p w14:paraId="36AFBBC9" w14:textId="77777777" w:rsidR="00280B37" w:rsidRPr="00A674F8" w:rsidRDefault="00280B37" w:rsidP="005D1319"/>
    <w:tbl>
      <w:tblPr>
        <w:tblW w:w="9356" w:type="dxa"/>
        <w:tblInd w:w="-567" w:type="dxa"/>
        <w:shd w:val="clear" w:color="auto" w:fill="D9D9D9"/>
        <w:tblLook w:val="04A0" w:firstRow="1" w:lastRow="0" w:firstColumn="1" w:lastColumn="0" w:noHBand="0" w:noVBand="1"/>
      </w:tblPr>
      <w:tblGrid>
        <w:gridCol w:w="1555"/>
        <w:gridCol w:w="7801"/>
      </w:tblGrid>
      <w:tr w:rsidR="005D1319" w:rsidRPr="00A674F8" w14:paraId="5B5E6CCF" w14:textId="77777777" w:rsidTr="007F3D4B">
        <w:trPr>
          <w:trHeight w:val="873"/>
        </w:trPr>
        <w:tc>
          <w:tcPr>
            <w:tcW w:w="1555" w:type="dxa"/>
            <w:shd w:val="clear" w:color="auto" w:fill="D9D9D9" w:themeFill="background1" w:themeFillShade="D9"/>
            <w:hideMark/>
          </w:tcPr>
          <w:p w14:paraId="4DC9E93B" w14:textId="77777777" w:rsidR="005D1319" w:rsidRPr="00A674F8" w:rsidRDefault="005D1319" w:rsidP="007F3D4B">
            <w:pPr>
              <w:rPr>
                <w:lang w:eastAsia="en-US"/>
              </w:rPr>
            </w:pPr>
            <w:r w:rsidRPr="00A674F8">
              <w:rPr>
                <w:lang w:eastAsia="en-US"/>
              </w:rPr>
              <w:t>R-E-T-P</w:t>
            </w:r>
          </w:p>
        </w:tc>
        <w:tc>
          <w:tcPr>
            <w:tcW w:w="7801" w:type="dxa"/>
            <w:hideMark/>
          </w:tcPr>
          <w:p w14:paraId="02B7D14B" w14:textId="77777777" w:rsidR="005D1319" w:rsidRPr="00787AC4" w:rsidRDefault="005D1319" w:rsidP="007F3D4B">
            <w:pPr>
              <w:rPr>
                <w:i/>
                <w:iCs/>
                <w:lang w:eastAsia="en-US"/>
              </w:rPr>
            </w:pPr>
            <w:r>
              <w:rPr>
                <w:i/>
                <w:iCs/>
                <w:lang w:eastAsia="en-US"/>
              </w:rPr>
              <w:t>Portée et contenu :</w:t>
            </w:r>
          </w:p>
          <w:p w14:paraId="60E4E8A9" w14:textId="7698309A" w:rsidR="005D1319" w:rsidRDefault="005D1319" w:rsidP="007F3D4B">
            <w:pPr>
              <w:rPr>
                <w:lang w:eastAsia="en-US"/>
              </w:rPr>
            </w:pPr>
            <w:r>
              <w:rPr>
                <w:lang w:eastAsia="en-US"/>
              </w:rPr>
              <w:t>Ce dossier comprend</w:t>
            </w:r>
            <w:r w:rsidR="00331514">
              <w:rPr>
                <w:lang w:eastAsia="en-US"/>
              </w:rPr>
              <w:t xml:space="preserve"> de la correspondance de résidents du village</w:t>
            </w:r>
            <w:r w:rsidR="00280B37">
              <w:rPr>
                <w:lang w:eastAsia="en-US"/>
              </w:rPr>
              <w:t xml:space="preserve">, </w:t>
            </w:r>
            <w:r w:rsidR="00331514">
              <w:rPr>
                <w:lang w:eastAsia="en-US"/>
              </w:rPr>
              <w:t>demeurant à l’extérieur</w:t>
            </w:r>
            <w:r w:rsidR="00280B37">
              <w:rPr>
                <w:lang w:eastAsia="en-US"/>
              </w:rPr>
              <w:t xml:space="preserve"> ou même à l’étranger</w:t>
            </w:r>
            <w:r w:rsidR="00331514">
              <w:rPr>
                <w:lang w:eastAsia="en-US"/>
              </w:rPr>
              <w:t xml:space="preserve"> remerciant</w:t>
            </w:r>
            <w:r w:rsidR="00280B37">
              <w:rPr>
                <w:lang w:eastAsia="en-US"/>
              </w:rPr>
              <w:t xml:space="preserve"> ou requérant</w:t>
            </w:r>
            <w:r w:rsidR="00331514">
              <w:rPr>
                <w:lang w:eastAsia="en-US"/>
              </w:rPr>
              <w:t xml:space="preserve"> les Pères de leur bienveillance à leur égard ou de démarches pour leur venir en aide, sinon leur demandant charité et compassion pour leur situation</w:t>
            </w:r>
            <w:r w:rsidR="00B36479">
              <w:rPr>
                <w:lang w:eastAsia="en-US"/>
              </w:rPr>
              <w:t>, notamment la maladie</w:t>
            </w:r>
            <w:r w:rsidR="00663AC5">
              <w:rPr>
                <w:lang w:eastAsia="en-US"/>
              </w:rPr>
              <w:t xml:space="preserve"> et la pauvreté</w:t>
            </w:r>
            <w:r w:rsidR="00B36479">
              <w:rPr>
                <w:lang w:eastAsia="en-US"/>
              </w:rPr>
              <w:t xml:space="preserve">, </w:t>
            </w:r>
            <w:r w:rsidR="00130E1D">
              <w:rPr>
                <w:lang w:eastAsia="en-US"/>
              </w:rPr>
              <w:t xml:space="preserve">ayant eu recours aux services spirituels des Pères, </w:t>
            </w:r>
            <w:r w:rsidR="00331514">
              <w:rPr>
                <w:lang w:eastAsia="en-US"/>
              </w:rPr>
              <w:t>ou encore faisant preuve d’humilité et s’excusant, par exemple pour une conversion de religion.</w:t>
            </w:r>
          </w:p>
          <w:p w14:paraId="7EC3D1E3" w14:textId="77777777" w:rsidR="00331514" w:rsidRDefault="00331514" w:rsidP="007F3D4B">
            <w:pPr>
              <w:rPr>
                <w:lang w:eastAsia="en-US"/>
              </w:rPr>
            </w:pPr>
          </w:p>
          <w:p w14:paraId="7A174043" w14:textId="77777777" w:rsidR="00124CB3" w:rsidRDefault="00124CB3">
            <w:pPr>
              <w:pStyle w:val="Paragraphedeliste"/>
              <w:numPr>
                <w:ilvl w:val="0"/>
                <w:numId w:val="8"/>
              </w:numPr>
              <w:rPr>
                <w:lang w:eastAsia="en-US"/>
              </w:rPr>
            </w:pPr>
            <w:r>
              <w:rPr>
                <w:lang w:eastAsia="en-US"/>
              </w:rPr>
              <w:t>Contribution à l’œuvre du Séminaire (1921);</w:t>
            </w:r>
          </w:p>
          <w:p w14:paraId="5894EE69" w14:textId="1269A623" w:rsidR="00280B37" w:rsidRDefault="00280B37">
            <w:pPr>
              <w:pStyle w:val="Paragraphedeliste"/>
              <w:numPr>
                <w:ilvl w:val="0"/>
                <w:numId w:val="8"/>
              </w:numPr>
              <w:rPr>
                <w:lang w:eastAsia="en-US"/>
              </w:rPr>
            </w:pPr>
            <w:r>
              <w:rPr>
                <w:lang w:eastAsia="en-US"/>
              </w:rPr>
              <w:lastRenderedPageBreak/>
              <w:t xml:space="preserve">Un Français demande l’opinion des Pères et du soutien pour de l’immigration (1923); </w:t>
            </w:r>
          </w:p>
          <w:p w14:paraId="3F57D443" w14:textId="41B6028F" w:rsidR="00C654E3" w:rsidRDefault="00C654E3">
            <w:pPr>
              <w:pStyle w:val="Paragraphedeliste"/>
              <w:numPr>
                <w:ilvl w:val="0"/>
                <w:numId w:val="8"/>
              </w:numPr>
              <w:rPr>
                <w:lang w:eastAsia="en-US"/>
              </w:rPr>
            </w:pPr>
            <w:r>
              <w:rPr>
                <w:lang w:eastAsia="en-US"/>
              </w:rPr>
              <w:t xml:space="preserve">Remerciements pour services rendus (1923); </w:t>
            </w:r>
          </w:p>
          <w:p w14:paraId="4333062E" w14:textId="47F7D37C" w:rsidR="001A688B" w:rsidRDefault="001A688B">
            <w:pPr>
              <w:pStyle w:val="Paragraphedeliste"/>
              <w:numPr>
                <w:ilvl w:val="0"/>
                <w:numId w:val="8"/>
              </w:numPr>
              <w:rPr>
                <w:lang w:eastAsia="en-US"/>
              </w:rPr>
            </w:pPr>
            <w:r>
              <w:rPr>
                <w:lang w:eastAsia="en-US"/>
              </w:rPr>
              <w:t>Demande pour un bazar par Mme Marcotte de Roberval</w:t>
            </w:r>
            <w:r w:rsidR="00AD16D3">
              <w:rPr>
                <w:lang w:eastAsia="en-US"/>
              </w:rPr>
              <w:t>, remerciements pour un permis délivré à M. Elzéar Rousseau</w:t>
            </w:r>
            <w:r>
              <w:rPr>
                <w:lang w:eastAsia="en-US"/>
              </w:rPr>
              <w:t xml:space="preserve"> (1924); </w:t>
            </w:r>
          </w:p>
          <w:p w14:paraId="59A92B97" w14:textId="56F1CF7D" w:rsidR="004D472E" w:rsidRDefault="004D472E">
            <w:pPr>
              <w:pStyle w:val="Paragraphedeliste"/>
              <w:numPr>
                <w:ilvl w:val="0"/>
                <w:numId w:val="8"/>
              </w:numPr>
              <w:rPr>
                <w:lang w:eastAsia="en-US"/>
              </w:rPr>
            </w:pPr>
            <w:r>
              <w:rPr>
                <w:lang w:eastAsia="en-US"/>
              </w:rPr>
              <w:t xml:space="preserve">Don de vêtements pour la famille William Turcotte, Mistassini (1925); </w:t>
            </w:r>
          </w:p>
          <w:p w14:paraId="6D1C136D" w14:textId="5F2CE689" w:rsidR="00D54BE7" w:rsidRDefault="00D54BE7">
            <w:pPr>
              <w:pStyle w:val="Paragraphedeliste"/>
              <w:numPr>
                <w:ilvl w:val="0"/>
                <w:numId w:val="8"/>
              </w:numPr>
              <w:rPr>
                <w:lang w:eastAsia="en-US"/>
              </w:rPr>
            </w:pPr>
            <w:r>
              <w:rPr>
                <w:lang w:eastAsia="en-US"/>
              </w:rPr>
              <w:t>Remerciements du Monastère des Frères-Mineurs Capucins (1925);</w:t>
            </w:r>
          </w:p>
          <w:p w14:paraId="2BB511D2" w14:textId="1CFD0539" w:rsidR="00663AC5" w:rsidRDefault="00663AC5">
            <w:pPr>
              <w:pStyle w:val="Paragraphedeliste"/>
              <w:numPr>
                <w:ilvl w:val="0"/>
                <w:numId w:val="8"/>
              </w:numPr>
              <w:rPr>
                <w:lang w:eastAsia="en-US"/>
              </w:rPr>
            </w:pPr>
            <w:r>
              <w:rPr>
                <w:lang w:eastAsia="en-US"/>
              </w:rPr>
              <w:t xml:space="preserve">Cherche à vendre des articles aux Pères pour </w:t>
            </w:r>
            <w:r w:rsidR="00CF60F6">
              <w:rPr>
                <w:lang w:eastAsia="en-US"/>
              </w:rPr>
              <w:t>subsister</w:t>
            </w:r>
            <w:r>
              <w:rPr>
                <w:lang w:eastAsia="en-US"/>
              </w:rPr>
              <w:t xml:space="preserve"> (1933);</w:t>
            </w:r>
          </w:p>
          <w:p w14:paraId="4F67B32B" w14:textId="7F474B2E" w:rsidR="005D1319" w:rsidRDefault="0003009E">
            <w:pPr>
              <w:pStyle w:val="Paragraphedeliste"/>
              <w:numPr>
                <w:ilvl w:val="0"/>
                <w:numId w:val="8"/>
              </w:numPr>
              <w:rPr>
                <w:lang w:eastAsia="en-US"/>
              </w:rPr>
            </w:pPr>
            <w:r>
              <w:rPr>
                <w:lang w:eastAsia="en-US"/>
              </w:rPr>
              <w:t xml:space="preserve">Don en compensation de la conversion </w:t>
            </w:r>
            <w:r w:rsidR="00331514">
              <w:rPr>
                <w:lang w:eastAsia="en-US"/>
              </w:rPr>
              <w:t xml:space="preserve">de religion </w:t>
            </w:r>
            <w:r>
              <w:rPr>
                <w:lang w:eastAsia="en-US"/>
              </w:rPr>
              <w:t>de son mari</w:t>
            </w:r>
            <w:r w:rsidR="00302DC9">
              <w:rPr>
                <w:lang w:eastAsia="en-US"/>
              </w:rPr>
              <w:t xml:space="preserve"> (1938); </w:t>
            </w:r>
            <w:r>
              <w:rPr>
                <w:lang w:eastAsia="en-US"/>
              </w:rPr>
              <w:t xml:space="preserve"> </w:t>
            </w:r>
          </w:p>
          <w:p w14:paraId="58514E1D" w14:textId="56CF7161" w:rsidR="005D1319" w:rsidRDefault="0003009E">
            <w:pPr>
              <w:pStyle w:val="Paragraphedeliste"/>
              <w:numPr>
                <w:ilvl w:val="0"/>
                <w:numId w:val="8"/>
              </w:numPr>
              <w:rPr>
                <w:lang w:eastAsia="en-US"/>
              </w:rPr>
            </w:pPr>
            <w:r>
              <w:rPr>
                <w:lang w:eastAsia="en-US"/>
              </w:rPr>
              <w:t>Remerciements pour la bienveillance des Pères</w:t>
            </w:r>
            <w:r w:rsidR="00302DC9">
              <w:rPr>
                <w:lang w:eastAsia="en-US"/>
              </w:rPr>
              <w:t xml:space="preserve"> (1938);</w:t>
            </w:r>
            <w:r>
              <w:rPr>
                <w:lang w:eastAsia="en-US"/>
              </w:rPr>
              <w:t xml:space="preserve"> </w:t>
            </w:r>
          </w:p>
          <w:p w14:paraId="2BF66E25" w14:textId="6980004A" w:rsidR="00302DC9" w:rsidRDefault="00302DC9">
            <w:pPr>
              <w:pStyle w:val="Paragraphedeliste"/>
              <w:numPr>
                <w:ilvl w:val="0"/>
                <w:numId w:val="8"/>
              </w:numPr>
              <w:rPr>
                <w:lang w:eastAsia="en-US"/>
              </w:rPr>
            </w:pPr>
            <w:r>
              <w:rPr>
                <w:lang w:eastAsia="en-US"/>
              </w:rPr>
              <w:t>Recherche d’aide d’une veuve pour éviter de perdre un immeuble locatif à Alma (1940)</w:t>
            </w:r>
            <w:r w:rsidR="00D54BE7">
              <w:rPr>
                <w:lang w:eastAsia="en-US"/>
              </w:rPr>
              <w:t>;</w:t>
            </w:r>
          </w:p>
          <w:p w14:paraId="2F9095C5" w14:textId="27061B5F" w:rsidR="00C654E3" w:rsidRDefault="00C654E3">
            <w:pPr>
              <w:pStyle w:val="Paragraphedeliste"/>
              <w:numPr>
                <w:ilvl w:val="0"/>
                <w:numId w:val="8"/>
              </w:numPr>
              <w:rPr>
                <w:lang w:eastAsia="en-US"/>
              </w:rPr>
            </w:pPr>
            <w:r>
              <w:rPr>
                <w:lang w:eastAsia="en-US"/>
              </w:rPr>
              <w:t xml:space="preserve">Demande de prières de Rose-Anne Simard de Châteaubriand pour le décès de son mari (1940); </w:t>
            </w:r>
          </w:p>
          <w:p w14:paraId="7068022A" w14:textId="445F3275" w:rsidR="00130E1D" w:rsidRDefault="00130E1D">
            <w:pPr>
              <w:pStyle w:val="Paragraphedeliste"/>
              <w:numPr>
                <w:ilvl w:val="0"/>
                <w:numId w:val="8"/>
              </w:numPr>
              <w:rPr>
                <w:lang w:eastAsia="en-US"/>
              </w:rPr>
            </w:pPr>
            <w:r>
              <w:rPr>
                <w:lang w:eastAsia="en-US"/>
              </w:rPr>
              <w:t>Secours spirituel pour les malades</w:t>
            </w:r>
            <w:r w:rsidR="00302DC9">
              <w:rPr>
                <w:lang w:eastAsia="en-US"/>
              </w:rPr>
              <w:t xml:space="preserve"> (1940);</w:t>
            </w:r>
            <w:r>
              <w:rPr>
                <w:lang w:eastAsia="en-US"/>
              </w:rPr>
              <w:t xml:space="preserve"> </w:t>
            </w:r>
          </w:p>
          <w:p w14:paraId="422E920A" w14:textId="77777777" w:rsidR="005D1319" w:rsidRDefault="005D1319" w:rsidP="007F3D4B">
            <w:pPr>
              <w:rPr>
                <w:lang w:eastAsia="en-US"/>
              </w:rPr>
            </w:pPr>
          </w:p>
          <w:p w14:paraId="0FA56BDE" w14:textId="77777777" w:rsidR="005D1319" w:rsidRPr="00306109" w:rsidRDefault="005D1319" w:rsidP="007F3D4B">
            <w:pPr>
              <w:rPr>
                <w:i/>
                <w:iCs/>
                <w:lang w:eastAsia="en-US"/>
              </w:rPr>
            </w:pPr>
            <w:r w:rsidRPr="00306109">
              <w:rPr>
                <w:i/>
                <w:iCs/>
                <w:lang w:eastAsia="en-US"/>
              </w:rPr>
              <w:t>Notes :</w:t>
            </w:r>
          </w:p>
          <w:p w14:paraId="7994AA22" w14:textId="15BB3518" w:rsidR="00B36479" w:rsidRDefault="00B36479" w:rsidP="007F3D4B">
            <w:pPr>
              <w:rPr>
                <w:lang w:eastAsia="en-US"/>
              </w:rPr>
            </w:pPr>
            <w:r>
              <w:rPr>
                <w:lang w:eastAsia="en-US"/>
              </w:rPr>
              <w:t xml:space="preserve">Voir aussi </w:t>
            </w:r>
            <w:hyperlink w:anchor="P110A1119Hospitalisation" w:history="1">
              <w:r w:rsidRPr="00B36479">
                <w:rPr>
                  <w:rStyle w:val="Lienhypertexte"/>
                  <w:lang w:eastAsia="en-US"/>
                </w:rPr>
                <w:t>P110/A11/1.9 Santé, Hospitalisation</w:t>
              </w:r>
            </w:hyperlink>
            <w:r>
              <w:rPr>
                <w:lang w:eastAsia="en-US"/>
              </w:rPr>
              <w:t xml:space="preserve"> pour des correspondances au sujet de malades de l’Hôtel-Dieu de Roberval impliquant le service des Pères.</w:t>
            </w:r>
          </w:p>
          <w:p w14:paraId="36F25A31" w14:textId="6851F76E" w:rsidR="00130E1D" w:rsidRDefault="00130E1D" w:rsidP="007F3D4B">
            <w:pPr>
              <w:rPr>
                <w:lang w:eastAsia="en-US"/>
              </w:rPr>
            </w:pPr>
            <w:r>
              <w:rPr>
                <w:lang w:eastAsia="en-US"/>
              </w:rPr>
              <w:t xml:space="preserve">Voir </w:t>
            </w:r>
            <w:hyperlink w:anchor="P110A722Nouvellesfamilles" w:history="1">
              <w:r w:rsidRPr="00130E1D">
                <w:rPr>
                  <w:rStyle w:val="Lienhypertexte"/>
                  <w:lang w:eastAsia="en-US"/>
                </w:rPr>
                <w:t>P110/A7/2.2 Nouvelles de familles</w:t>
              </w:r>
            </w:hyperlink>
            <w:r>
              <w:rPr>
                <w:lang w:eastAsia="en-US"/>
              </w:rPr>
              <w:t xml:space="preserve"> pour des notes générales et nouvelles dans lesquelles on peut retrouver des informations sur l’état de santé des résidents, sans référence à l’aide des Trappistes.</w:t>
            </w:r>
          </w:p>
          <w:p w14:paraId="1F1F5796" w14:textId="19D53C6F" w:rsidR="0037373D" w:rsidRDefault="0037373D" w:rsidP="007F3D4B">
            <w:pPr>
              <w:rPr>
                <w:lang w:eastAsia="en-US"/>
              </w:rPr>
            </w:pPr>
            <w:r>
              <w:rPr>
                <w:lang w:eastAsia="en-US"/>
              </w:rPr>
              <w:t xml:space="preserve">Voir </w:t>
            </w:r>
            <w:hyperlink w:anchor="P110A4220Visites" w:history="1">
              <w:r w:rsidRPr="0037373D">
                <w:rPr>
                  <w:rStyle w:val="Lienhypertexte"/>
                  <w:lang w:eastAsia="en-US"/>
                </w:rPr>
                <w:t>P110/A4/2.20 Visites</w:t>
              </w:r>
            </w:hyperlink>
            <w:r>
              <w:rPr>
                <w:lang w:eastAsia="en-US"/>
              </w:rPr>
              <w:t xml:space="preserve"> pour des actes de bienveillance à des visiteurs de l’extérieur de Dolbeau, de Mistassini et paroisses environnantes.</w:t>
            </w:r>
          </w:p>
          <w:p w14:paraId="0C354FA3" w14:textId="36B930DF" w:rsidR="005D1319" w:rsidRDefault="005D1319" w:rsidP="007F3D4B">
            <w:pPr>
              <w:rPr>
                <w:lang w:eastAsia="en-US"/>
              </w:rPr>
            </w:pPr>
            <w:r>
              <w:rPr>
                <w:lang w:eastAsia="en-US"/>
              </w:rPr>
              <w:t>Originaux.</w:t>
            </w:r>
          </w:p>
          <w:p w14:paraId="0BF2E36C" w14:textId="77777777" w:rsidR="00B36479" w:rsidRDefault="00B36479" w:rsidP="007F3D4B">
            <w:pPr>
              <w:rPr>
                <w:lang w:eastAsia="en-US"/>
              </w:rPr>
            </w:pPr>
          </w:p>
          <w:p w14:paraId="743CCBAC" w14:textId="77777777" w:rsidR="005D1319" w:rsidRPr="00832D51" w:rsidRDefault="005D1319" w:rsidP="007F3D4B">
            <w:pPr>
              <w:rPr>
                <w:lang w:eastAsia="en-US"/>
              </w:rPr>
            </w:pPr>
          </w:p>
        </w:tc>
      </w:tr>
    </w:tbl>
    <w:p w14:paraId="33A08DA5" w14:textId="77777777" w:rsidR="00280B37" w:rsidRDefault="00280B37"/>
    <w:p w14:paraId="6E415E88" w14:textId="77777777" w:rsidR="00280B37" w:rsidRDefault="00280B37" w:rsidP="00280B37">
      <w:pPr>
        <w:pStyle w:val="Niveau4"/>
      </w:pPr>
      <w:bookmarkStart w:id="219" w:name="_Toc232759433"/>
      <w:r>
        <w:t>P110/A7/2.2 : Nouvelles des fa</w:t>
      </w:r>
      <w:bookmarkStart w:id="220" w:name="P110A722Nouvellesfamilles"/>
      <w:bookmarkEnd w:id="220"/>
      <w:r>
        <w:t>milles</w:t>
      </w:r>
      <w:bookmarkEnd w:id="219"/>
    </w:p>
    <w:p w14:paraId="5CD4874F" w14:textId="14CE9F09" w:rsidR="00280B37" w:rsidRDefault="00280B37" w:rsidP="00280B37">
      <w:pPr>
        <w:rPr>
          <w:lang w:eastAsia="en-US"/>
        </w:rPr>
      </w:pPr>
      <w:r>
        <w:rPr>
          <w:lang w:eastAsia="en-US"/>
        </w:rPr>
        <w:t>– 19</w:t>
      </w:r>
      <w:r w:rsidR="004D472E">
        <w:rPr>
          <w:lang w:eastAsia="en-US"/>
        </w:rPr>
        <w:t>25, 1939</w:t>
      </w:r>
      <w:r>
        <w:rPr>
          <w:lang w:eastAsia="en-US"/>
        </w:rPr>
        <w:t xml:space="preserve">-1941. </w:t>
      </w:r>
      <w:r w:rsidRPr="00787AC4">
        <w:rPr>
          <w:highlight w:val="yellow"/>
          <w:lang w:eastAsia="en-US"/>
        </w:rPr>
        <w:t>– X cm de documents textuels.</w:t>
      </w:r>
    </w:p>
    <w:p w14:paraId="74229880" w14:textId="77777777" w:rsidR="00280B37" w:rsidRDefault="00280B37"/>
    <w:tbl>
      <w:tblPr>
        <w:tblW w:w="9356" w:type="dxa"/>
        <w:tblInd w:w="-567" w:type="dxa"/>
        <w:shd w:val="clear" w:color="auto" w:fill="D9D9D9"/>
        <w:tblLook w:val="04A0" w:firstRow="1" w:lastRow="0" w:firstColumn="1" w:lastColumn="0" w:noHBand="0" w:noVBand="1"/>
      </w:tblPr>
      <w:tblGrid>
        <w:gridCol w:w="1555"/>
        <w:gridCol w:w="7801"/>
      </w:tblGrid>
      <w:tr w:rsidR="0023338F" w:rsidRPr="00A674F8" w14:paraId="5B48E9AA" w14:textId="77777777" w:rsidTr="007F3D4B">
        <w:trPr>
          <w:trHeight w:val="873"/>
        </w:trPr>
        <w:tc>
          <w:tcPr>
            <w:tcW w:w="1555" w:type="dxa"/>
            <w:shd w:val="clear" w:color="auto" w:fill="D9D9D9" w:themeFill="background1" w:themeFillShade="D9"/>
          </w:tcPr>
          <w:p w14:paraId="768D1BCD" w14:textId="79BC65B1" w:rsidR="0023338F" w:rsidRPr="00A674F8" w:rsidRDefault="0023338F" w:rsidP="0023338F">
            <w:pPr>
              <w:rPr>
                <w:lang w:eastAsia="en-US"/>
              </w:rPr>
            </w:pPr>
            <w:r w:rsidRPr="00A674F8">
              <w:rPr>
                <w:lang w:eastAsia="en-US"/>
              </w:rPr>
              <w:t>R-E-T-P</w:t>
            </w:r>
          </w:p>
        </w:tc>
        <w:tc>
          <w:tcPr>
            <w:tcW w:w="7801" w:type="dxa"/>
          </w:tcPr>
          <w:p w14:paraId="2EE1D74A" w14:textId="77777777" w:rsidR="0023338F" w:rsidRPr="00787AC4" w:rsidRDefault="0023338F" w:rsidP="0023338F">
            <w:pPr>
              <w:rPr>
                <w:i/>
                <w:iCs/>
                <w:lang w:eastAsia="en-US"/>
              </w:rPr>
            </w:pPr>
            <w:r>
              <w:rPr>
                <w:i/>
                <w:iCs/>
                <w:lang w:eastAsia="en-US"/>
              </w:rPr>
              <w:t>Portée et contenu :</w:t>
            </w:r>
          </w:p>
          <w:p w14:paraId="1F17D69B" w14:textId="6D9F6ADB" w:rsidR="0023338F" w:rsidRDefault="0023338F" w:rsidP="0023338F">
            <w:pPr>
              <w:rPr>
                <w:lang w:eastAsia="en-US"/>
              </w:rPr>
            </w:pPr>
            <w:r>
              <w:rPr>
                <w:lang w:eastAsia="en-US"/>
              </w:rPr>
              <w:t xml:space="preserve">Ce dossier comprend des correspondances d’anciens résidents du village ou de résidents actuels faisant état de leur santé, des nouvelles </w:t>
            </w:r>
            <w:r w:rsidR="00130E1D">
              <w:rPr>
                <w:lang w:eastAsia="en-US"/>
              </w:rPr>
              <w:t xml:space="preserve">générales </w:t>
            </w:r>
            <w:r>
              <w:rPr>
                <w:lang w:eastAsia="en-US"/>
              </w:rPr>
              <w:t xml:space="preserve">de leur famille ou de leur entourage, </w:t>
            </w:r>
            <w:r w:rsidR="00130E1D">
              <w:rPr>
                <w:lang w:eastAsia="en-US"/>
              </w:rPr>
              <w:t xml:space="preserve">comme les vacances et autres occupations du quotidien, </w:t>
            </w:r>
            <w:r>
              <w:rPr>
                <w:lang w:eastAsia="en-US"/>
              </w:rPr>
              <w:t>ou s’enquérant de la situation chez les Pères.</w:t>
            </w:r>
          </w:p>
          <w:p w14:paraId="04FFE85D" w14:textId="77777777" w:rsidR="0023338F" w:rsidRDefault="0023338F" w:rsidP="0023338F">
            <w:pPr>
              <w:rPr>
                <w:lang w:eastAsia="en-US"/>
              </w:rPr>
            </w:pPr>
          </w:p>
          <w:p w14:paraId="7090B4FF" w14:textId="77777777" w:rsidR="0023338F" w:rsidRPr="00306109" w:rsidRDefault="0023338F" w:rsidP="0023338F">
            <w:pPr>
              <w:rPr>
                <w:i/>
                <w:iCs/>
                <w:lang w:eastAsia="en-US"/>
              </w:rPr>
            </w:pPr>
            <w:r w:rsidRPr="00306109">
              <w:rPr>
                <w:i/>
                <w:iCs/>
                <w:lang w:eastAsia="en-US"/>
              </w:rPr>
              <w:t>Notes :</w:t>
            </w:r>
          </w:p>
          <w:p w14:paraId="0E1650A4" w14:textId="185A1A40" w:rsidR="00130E1D" w:rsidRDefault="00130E1D" w:rsidP="0023338F">
            <w:pPr>
              <w:rPr>
                <w:lang w:eastAsia="en-US"/>
              </w:rPr>
            </w:pPr>
            <w:r>
              <w:rPr>
                <w:lang w:eastAsia="en-US"/>
              </w:rPr>
              <w:t xml:space="preserve">Voir </w:t>
            </w:r>
            <w:hyperlink w:anchor="P110A721BienveillanceCharite" w:history="1">
              <w:r w:rsidRPr="00130E1D">
                <w:rPr>
                  <w:rStyle w:val="Lienhypertexte"/>
                  <w:lang w:eastAsia="en-US"/>
                </w:rPr>
                <w:t>P110/A7/2.1 Bienveillance et charité</w:t>
              </w:r>
            </w:hyperlink>
            <w:r>
              <w:rPr>
                <w:lang w:eastAsia="en-US"/>
              </w:rPr>
              <w:t xml:space="preserve"> pour les communications davantage centrées sur les services offerts par les Pères et les demandes d’aide.</w:t>
            </w:r>
          </w:p>
          <w:p w14:paraId="7A7C9FC8" w14:textId="15E1AF7F" w:rsidR="0023338F" w:rsidRDefault="0023338F" w:rsidP="0023338F">
            <w:pPr>
              <w:rPr>
                <w:lang w:eastAsia="en-US"/>
              </w:rPr>
            </w:pPr>
            <w:r>
              <w:rPr>
                <w:lang w:eastAsia="en-US"/>
              </w:rPr>
              <w:t>Originaux.</w:t>
            </w:r>
          </w:p>
          <w:p w14:paraId="1E707518" w14:textId="77777777" w:rsidR="0023338F" w:rsidRDefault="0023338F" w:rsidP="0023338F">
            <w:pPr>
              <w:pStyle w:val="Niveau4"/>
            </w:pPr>
          </w:p>
        </w:tc>
      </w:tr>
    </w:tbl>
    <w:p w14:paraId="23A495D2" w14:textId="77777777" w:rsidR="00280B37" w:rsidRDefault="00280B37" w:rsidP="00923766"/>
    <w:p w14:paraId="6E4AF699" w14:textId="08F9AB8B" w:rsidR="005D1319" w:rsidRDefault="0021328E" w:rsidP="0021328E">
      <w:pPr>
        <w:pStyle w:val="Niveau4"/>
      </w:pPr>
      <w:bookmarkStart w:id="221" w:name="_Toc232759434"/>
      <w:r>
        <w:t>P110/A7/</w:t>
      </w:r>
      <w:r w:rsidR="00C508BB">
        <w:t>3</w:t>
      </w:r>
      <w:r>
        <w:t> : Publicités</w:t>
      </w:r>
      <w:bookmarkEnd w:id="221"/>
    </w:p>
    <w:p w14:paraId="3B1E3893" w14:textId="77777777" w:rsidR="0021328E" w:rsidRDefault="0021328E" w:rsidP="0021328E">
      <w:pPr>
        <w:rPr>
          <w:lang w:eastAsia="en-US"/>
        </w:rPr>
      </w:pPr>
      <w:r>
        <w:rPr>
          <w:lang w:eastAsia="en-US"/>
        </w:rPr>
        <w:t xml:space="preserve">– </w:t>
      </w:r>
      <w:r>
        <w:t xml:space="preserve">1966. </w:t>
      </w:r>
      <w:r w:rsidRPr="00787AC4">
        <w:rPr>
          <w:highlight w:val="yellow"/>
          <w:lang w:eastAsia="en-US"/>
        </w:rPr>
        <w:t>– X cm de documents textuels.</w:t>
      </w:r>
    </w:p>
    <w:p w14:paraId="758D9078" w14:textId="116D3FEA" w:rsidR="0021328E" w:rsidRDefault="0021328E" w:rsidP="0021328E"/>
    <w:tbl>
      <w:tblPr>
        <w:tblW w:w="9356" w:type="dxa"/>
        <w:tblInd w:w="-567" w:type="dxa"/>
        <w:shd w:val="clear" w:color="auto" w:fill="D9D9D9"/>
        <w:tblLook w:val="04A0" w:firstRow="1" w:lastRow="0" w:firstColumn="1" w:lastColumn="0" w:noHBand="0" w:noVBand="1"/>
      </w:tblPr>
      <w:tblGrid>
        <w:gridCol w:w="1555"/>
        <w:gridCol w:w="7801"/>
      </w:tblGrid>
      <w:tr w:rsidR="0021328E" w14:paraId="6D2AE242" w14:textId="77777777" w:rsidTr="00B248BF">
        <w:trPr>
          <w:trHeight w:val="873"/>
        </w:trPr>
        <w:tc>
          <w:tcPr>
            <w:tcW w:w="1555" w:type="dxa"/>
            <w:shd w:val="clear" w:color="auto" w:fill="D9D9D9" w:themeFill="background1" w:themeFillShade="D9"/>
          </w:tcPr>
          <w:p w14:paraId="1616386C" w14:textId="77777777" w:rsidR="0021328E" w:rsidRPr="00A674F8" w:rsidRDefault="0021328E" w:rsidP="00B248BF">
            <w:pPr>
              <w:rPr>
                <w:lang w:eastAsia="en-US"/>
              </w:rPr>
            </w:pPr>
            <w:r w:rsidRPr="00A674F8">
              <w:rPr>
                <w:lang w:eastAsia="en-US"/>
              </w:rPr>
              <w:lastRenderedPageBreak/>
              <w:t>R-E-T-P</w:t>
            </w:r>
          </w:p>
        </w:tc>
        <w:tc>
          <w:tcPr>
            <w:tcW w:w="7801" w:type="dxa"/>
          </w:tcPr>
          <w:p w14:paraId="6D7F468C" w14:textId="77777777" w:rsidR="0021328E" w:rsidRPr="00787AC4" w:rsidRDefault="0021328E" w:rsidP="00B248BF">
            <w:pPr>
              <w:rPr>
                <w:i/>
                <w:iCs/>
                <w:lang w:eastAsia="en-US"/>
              </w:rPr>
            </w:pPr>
            <w:r>
              <w:rPr>
                <w:i/>
                <w:iCs/>
                <w:lang w:eastAsia="en-US"/>
              </w:rPr>
              <w:t>Portée et contenu :</w:t>
            </w:r>
          </w:p>
          <w:p w14:paraId="3C503C6C" w14:textId="7DDAC743" w:rsidR="0021328E" w:rsidRDefault="0021328E" w:rsidP="0021328E">
            <w:r>
              <w:rPr>
                <w:lang w:eastAsia="en-US"/>
              </w:rPr>
              <w:t xml:space="preserve">Ce dossier comprend un calendrier (1966) et un pamphlet pour inciter à devenir pères. </w:t>
            </w:r>
          </w:p>
        </w:tc>
      </w:tr>
    </w:tbl>
    <w:p w14:paraId="4F7213DB" w14:textId="77777777" w:rsidR="0021328E" w:rsidRDefault="0021328E" w:rsidP="00923766"/>
    <w:p w14:paraId="72FA3F66" w14:textId="0316568A" w:rsidR="00A92BF9" w:rsidRPr="00A674F8" w:rsidRDefault="00A92BF9" w:rsidP="00A92BF9">
      <w:pPr>
        <w:pStyle w:val="Titre2"/>
      </w:pPr>
      <w:bookmarkStart w:id="222" w:name="_P110/A8_Activités_commerciales"/>
      <w:bookmarkStart w:id="223" w:name="_Toc232759435"/>
      <w:bookmarkEnd w:id="222"/>
      <w:r>
        <w:t>P110</w:t>
      </w:r>
      <w:r w:rsidRPr="00A674F8">
        <w:t>/A</w:t>
      </w:r>
      <w:r w:rsidR="0056722E">
        <w:t>8</w:t>
      </w:r>
      <w:r w:rsidRPr="00A674F8">
        <w:t xml:space="preserve"> </w:t>
      </w:r>
      <w:r>
        <w:t>Activité</w:t>
      </w:r>
      <w:r w:rsidR="00140A46">
        <w:t>s</w:t>
      </w:r>
      <w:r>
        <w:t xml:space="preserve"> commerciale</w:t>
      </w:r>
      <w:r w:rsidR="00140A46">
        <w:t>s</w:t>
      </w:r>
      <w:bookmarkEnd w:id="223"/>
    </w:p>
    <w:p w14:paraId="055F3015" w14:textId="77777777" w:rsidR="00A92BF9" w:rsidRDefault="00A92BF9" w:rsidP="00A92BF9">
      <w:pPr>
        <w:rPr>
          <w:i/>
        </w:rPr>
      </w:pPr>
    </w:p>
    <w:p w14:paraId="2FC44B34" w14:textId="77777777" w:rsidR="00A92BF9" w:rsidRPr="00AB6798" w:rsidRDefault="00A92BF9" w:rsidP="00A92BF9">
      <w:pPr>
        <w:rPr>
          <w:i/>
        </w:rPr>
      </w:pPr>
      <w:r w:rsidRPr="00AB6798">
        <w:rPr>
          <w:i/>
        </w:rPr>
        <w:t xml:space="preserve">Portée et contenu : </w:t>
      </w:r>
    </w:p>
    <w:p w14:paraId="1885DEDD" w14:textId="340DC59F" w:rsidR="00A92BF9" w:rsidRDefault="00A92BF9" w:rsidP="00A92BF9">
      <w:r>
        <w:t xml:space="preserve">Cette sous-série comprend </w:t>
      </w:r>
      <w:r w:rsidR="00FB4132">
        <w:t>des activités commerciales locales, certaines étant l’initiative des Pères Trappistes.</w:t>
      </w:r>
    </w:p>
    <w:p w14:paraId="4A01EB0D" w14:textId="77777777" w:rsidR="000D0B55" w:rsidRDefault="000D0B55" w:rsidP="00A92BF9"/>
    <w:p w14:paraId="7F2C6990" w14:textId="4A2E4E05" w:rsidR="000D0B55" w:rsidRDefault="000D0B55" w:rsidP="00A92BF9">
      <w:r>
        <w:t xml:space="preserve">Voir aussi </w:t>
      </w:r>
      <w:hyperlink w:anchor="P110A71Relationsorganismes" w:history="1">
        <w:r w:rsidRPr="000D0B55">
          <w:rPr>
            <w:rStyle w:val="Lienhypertexte"/>
            <w:i/>
            <w:iCs/>
          </w:rPr>
          <w:t>P110/A7/1</w:t>
        </w:r>
        <w:r w:rsidRPr="000D0B55">
          <w:rPr>
            <w:rStyle w:val="Lienhypertexte"/>
          </w:rPr>
          <w:t xml:space="preserve"> </w:t>
        </w:r>
        <w:r w:rsidRPr="000D0B55">
          <w:rPr>
            <w:rStyle w:val="Lienhypertexte"/>
            <w:i/>
            <w:iCs/>
          </w:rPr>
          <w:t>Relations avec d’autres organismes</w:t>
        </w:r>
      </w:hyperlink>
      <w:r>
        <w:t xml:space="preserve">, dans </w:t>
      </w:r>
      <w:r w:rsidRPr="000D0B55">
        <w:rPr>
          <w:i/>
          <w:iCs/>
        </w:rPr>
        <w:t>Communications</w:t>
      </w:r>
      <w:r>
        <w:t>, pour des activités commerciales autres que celles des Pères Trappistes de Mistassini.</w:t>
      </w:r>
    </w:p>
    <w:p w14:paraId="211A7326" w14:textId="77777777" w:rsidR="009E19E0" w:rsidRDefault="009E19E0" w:rsidP="00A92BF9"/>
    <w:p w14:paraId="4C5799EA" w14:textId="77777777" w:rsidR="009E19E0" w:rsidRPr="00C55296" w:rsidRDefault="009E19E0" w:rsidP="00B21581">
      <w:pPr>
        <w:pStyle w:val="Niveau3"/>
      </w:pPr>
      <w:bookmarkStart w:id="224" w:name="_Toc232759436"/>
      <w:r w:rsidRPr="00C55296">
        <w:t xml:space="preserve">P110/A8/1 : </w:t>
      </w:r>
      <w:r>
        <w:t>Les Industries alimentaires de Dolbeau Ltée</w:t>
      </w:r>
      <w:bookmarkEnd w:id="224"/>
    </w:p>
    <w:p w14:paraId="57B89367" w14:textId="77777777" w:rsidR="009E19E0" w:rsidRPr="00C55296" w:rsidRDefault="009E19E0" w:rsidP="009E19E0">
      <w:pPr>
        <w:rPr>
          <w:lang w:eastAsia="en-US"/>
        </w:rPr>
      </w:pPr>
      <w:r w:rsidRPr="00C55296">
        <w:rPr>
          <w:lang w:eastAsia="en-US"/>
        </w:rPr>
        <w:t>– 1939-</w:t>
      </w:r>
      <w:r>
        <w:rPr>
          <w:lang w:eastAsia="en-US"/>
        </w:rPr>
        <w:t>1940</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5EFBC336" w14:textId="77777777" w:rsidR="009E19E0" w:rsidRDefault="009E19E0" w:rsidP="009E19E0">
      <w:pPr>
        <w:rPr>
          <w:lang w:eastAsia="en-US"/>
        </w:rPr>
      </w:pPr>
      <w:r w:rsidRPr="00FB1A0D">
        <w:rPr>
          <w:highlight w:val="yellow"/>
          <w:lang w:eastAsia="en-US"/>
        </w:rPr>
        <w:t>Boîte X.</w:t>
      </w:r>
    </w:p>
    <w:p w14:paraId="7B7CE4ED" w14:textId="6171C0D4" w:rsidR="009E19E0" w:rsidRDefault="009E19E0" w:rsidP="009E19E0">
      <w:pPr>
        <w:rPr>
          <w:lang w:eastAsia="en-US"/>
        </w:rPr>
      </w:pPr>
      <w:r>
        <w:rPr>
          <w:lang w:eastAsia="en-US"/>
        </w:rPr>
        <w:t xml:space="preserve">Les Industries Alimentaires deviendra les Bonbons Saguenay, qui deviendra La Chocolaterie des Pères Trappistes. </w:t>
      </w:r>
    </w:p>
    <w:p w14:paraId="00AB7296" w14:textId="77777777" w:rsidR="009E19E0" w:rsidRPr="00A674F8" w:rsidRDefault="009E19E0" w:rsidP="00A92BF9"/>
    <w:p w14:paraId="62C37703" w14:textId="77777777" w:rsidR="00A92BF9" w:rsidRPr="00A674F8" w:rsidRDefault="00A92BF9" w:rsidP="00A92BF9"/>
    <w:tbl>
      <w:tblPr>
        <w:tblW w:w="9567" w:type="dxa"/>
        <w:tblInd w:w="-567" w:type="dxa"/>
        <w:shd w:val="clear" w:color="auto" w:fill="D9D9D9"/>
        <w:tblLook w:val="04A0" w:firstRow="1" w:lastRow="0" w:firstColumn="1" w:lastColumn="0" w:noHBand="0" w:noVBand="1"/>
      </w:tblPr>
      <w:tblGrid>
        <w:gridCol w:w="1555"/>
        <w:gridCol w:w="8012"/>
      </w:tblGrid>
      <w:tr w:rsidR="00FB1A0D" w:rsidRPr="00A674F8" w14:paraId="0F1259FD" w14:textId="77777777" w:rsidTr="00D40465">
        <w:trPr>
          <w:trHeight w:val="873"/>
        </w:trPr>
        <w:tc>
          <w:tcPr>
            <w:tcW w:w="1555" w:type="dxa"/>
            <w:shd w:val="clear" w:color="auto" w:fill="D9D9D9" w:themeFill="background1" w:themeFillShade="D9"/>
          </w:tcPr>
          <w:p w14:paraId="44EA4C07" w14:textId="77777777" w:rsidR="00E904D3" w:rsidRPr="00C55296" w:rsidRDefault="00E904D3" w:rsidP="00E904D3">
            <w:pPr>
              <w:rPr>
                <w:lang w:eastAsia="en-US"/>
              </w:rPr>
            </w:pPr>
            <w:r w:rsidRPr="00C55296">
              <w:rPr>
                <w:lang w:eastAsia="en-US"/>
              </w:rPr>
              <w:t>R-E-T-P</w:t>
            </w:r>
          </w:p>
          <w:p w14:paraId="7896DFEA" w14:textId="6B737485" w:rsidR="00FB1A0D" w:rsidRPr="00C55296" w:rsidRDefault="00E904D3" w:rsidP="00E904D3">
            <w:pPr>
              <w:rPr>
                <w:lang w:eastAsia="en-US"/>
              </w:rPr>
            </w:pPr>
            <w:r w:rsidRPr="00FB1A0D">
              <w:rPr>
                <w:highlight w:val="yellow"/>
                <w:lang w:eastAsia="en-US"/>
              </w:rPr>
              <w:t>Boîte X</w:t>
            </w:r>
          </w:p>
        </w:tc>
        <w:tc>
          <w:tcPr>
            <w:tcW w:w="8012" w:type="dxa"/>
          </w:tcPr>
          <w:p w14:paraId="39F09D70" w14:textId="7EBACA68" w:rsidR="00FB1A0D" w:rsidRPr="001D23D4" w:rsidRDefault="00FB1A0D" w:rsidP="0034758D">
            <w:pPr>
              <w:pStyle w:val="Niveau4"/>
            </w:pPr>
            <w:bookmarkStart w:id="225" w:name="_Toc232759437"/>
            <w:r w:rsidRPr="001D23D4">
              <w:t>P110/A8/1.</w:t>
            </w:r>
            <w:r w:rsidR="00244306">
              <w:t>1</w:t>
            </w:r>
            <w:r w:rsidRPr="001D23D4">
              <w:t xml:space="preserve"> : </w:t>
            </w:r>
            <w:r w:rsidR="001A516F">
              <w:t>A</w:t>
            </w:r>
            <w:r w:rsidR="008E6CDF">
              <w:t>ctions</w:t>
            </w:r>
            <w:bookmarkEnd w:id="225"/>
          </w:p>
          <w:p w14:paraId="5ED4B7BD" w14:textId="0FC36387" w:rsidR="00FB1A0D" w:rsidRPr="00C55296" w:rsidRDefault="00FB1A0D" w:rsidP="00FB1A0D">
            <w:pPr>
              <w:rPr>
                <w:lang w:eastAsia="en-US"/>
              </w:rPr>
            </w:pPr>
            <w:r w:rsidRPr="00C55296">
              <w:rPr>
                <w:lang w:eastAsia="en-US"/>
              </w:rPr>
              <w:t xml:space="preserve">– </w:t>
            </w:r>
            <w:r w:rsidR="00D40465">
              <w:rPr>
                <w:lang w:eastAsia="en-US"/>
              </w:rPr>
              <w:t>1939-1942</w:t>
            </w:r>
            <w:r w:rsidRPr="00FB1A0D">
              <w:rPr>
                <w:highlight w:val="yellow"/>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2199B6A3" w14:textId="77777777" w:rsidR="00FB1A0D" w:rsidRDefault="00FB1A0D" w:rsidP="00FB1A0D">
            <w:pPr>
              <w:rPr>
                <w:lang w:eastAsia="en-US"/>
              </w:rPr>
            </w:pPr>
            <w:r w:rsidRPr="00FB1A0D">
              <w:rPr>
                <w:highlight w:val="yellow"/>
                <w:lang w:eastAsia="en-US"/>
              </w:rPr>
              <w:t>Boîte X.</w:t>
            </w:r>
          </w:p>
          <w:p w14:paraId="4F190CF1" w14:textId="77777777" w:rsidR="00FB1A0D" w:rsidRPr="001D23D4" w:rsidRDefault="00FB1A0D" w:rsidP="0034758D">
            <w:pPr>
              <w:pStyle w:val="Niveau4"/>
            </w:pPr>
          </w:p>
        </w:tc>
      </w:tr>
      <w:tr w:rsidR="00FB1A0D" w:rsidRPr="00A674F8" w14:paraId="089D4958" w14:textId="77777777" w:rsidTr="00D40465">
        <w:trPr>
          <w:trHeight w:val="873"/>
        </w:trPr>
        <w:tc>
          <w:tcPr>
            <w:tcW w:w="1555" w:type="dxa"/>
            <w:shd w:val="clear" w:color="auto" w:fill="D9D9D9" w:themeFill="background1" w:themeFillShade="D9"/>
          </w:tcPr>
          <w:p w14:paraId="4749F333" w14:textId="77777777" w:rsidR="00E904D3" w:rsidRPr="00C55296" w:rsidRDefault="00E904D3" w:rsidP="00E904D3">
            <w:pPr>
              <w:rPr>
                <w:lang w:eastAsia="en-US"/>
              </w:rPr>
            </w:pPr>
            <w:r w:rsidRPr="00C55296">
              <w:rPr>
                <w:lang w:eastAsia="en-US"/>
              </w:rPr>
              <w:t>R-E-T-P</w:t>
            </w:r>
          </w:p>
          <w:p w14:paraId="54506D7C" w14:textId="7B03C01E" w:rsidR="00FB1A0D" w:rsidRPr="00C55296" w:rsidRDefault="00E904D3" w:rsidP="00E904D3">
            <w:pPr>
              <w:rPr>
                <w:lang w:eastAsia="en-US"/>
              </w:rPr>
            </w:pPr>
            <w:r w:rsidRPr="00FB1A0D">
              <w:rPr>
                <w:highlight w:val="yellow"/>
                <w:lang w:eastAsia="en-US"/>
              </w:rPr>
              <w:t>Boîte X</w:t>
            </w:r>
          </w:p>
        </w:tc>
        <w:tc>
          <w:tcPr>
            <w:tcW w:w="8012" w:type="dxa"/>
          </w:tcPr>
          <w:p w14:paraId="64BDCADC" w14:textId="50FBCA9A" w:rsidR="00FB1A0D" w:rsidRPr="001D23D4" w:rsidRDefault="00FB1A0D" w:rsidP="0034758D">
            <w:pPr>
              <w:pStyle w:val="Niveau4"/>
            </w:pPr>
            <w:bookmarkStart w:id="226" w:name="_Toc232759438"/>
            <w:r w:rsidRPr="001D23D4">
              <w:t>P110/A8/1.</w:t>
            </w:r>
            <w:r w:rsidR="00244306">
              <w:t>2</w:t>
            </w:r>
            <w:r w:rsidRPr="001D23D4">
              <w:t> :</w:t>
            </w:r>
            <w:r w:rsidR="001A516F">
              <w:t xml:space="preserve"> A</w:t>
            </w:r>
            <w:r w:rsidR="008E6CDF">
              <w:t>ffiliations</w:t>
            </w:r>
            <w:bookmarkEnd w:id="226"/>
          </w:p>
          <w:p w14:paraId="601C50FB" w14:textId="77777777" w:rsidR="00FB1A0D" w:rsidRPr="00C55296" w:rsidRDefault="00FB1A0D" w:rsidP="00FB1A0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395B9F13" w14:textId="77777777" w:rsidR="00FB1A0D" w:rsidRDefault="00FB1A0D" w:rsidP="00FB1A0D">
            <w:pPr>
              <w:rPr>
                <w:lang w:eastAsia="en-US"/>
              </w:rPr>
            </w:pPr>
            <w:r w:rsidRPr="00FB1A0D">
              <w:rPr>
                <w:highlight w:val="yellow"/>
                <w:lang w:eastAsia="en-US"/>
              </w:rPr>
              <w:t>Boîte X.</w:t>
            </w:r>
          </w:p>
          <w:p w14:paraId="2C8515AD" w14:textId="0F017FE8" w:rsidR="00FB1A0D" w:rsidRPr="00FB1A0D" w:rsidRDefault="00FB1A0D" w:rsidP="000B3B5E">
            <w:pPr>
              <w:rPr>
                <w:lang w:eastAsia="en-US"/>
              </w:rPr>
            </w:pPr>
          </w:p>
        </w:tc>
      </w:tr>
      <w:tr w:rsidR="00FB1A0D" w:rsidRPr="00A674F8" w14:paraId="54C9C2F6" w14:textId="77777777" w:rsidTr="00D40465">
        <w:trPr>
          <w:trHeight w:val="873"/>
        </w:trPr>
        <w:tc>
          <w:tcPr>
            <w:tcW w:w="1555" w:type="dxa"/>
            <w:shd w:val="clear" w:color="auto" w:fill="D9D9D9" w:themeFill="background1" w:themeFillShade="D9"/>
          </w:tcPr>
          <w:p w14:paraId="59EE41DF" w14:textId="77777777" w:rsidR="00E904D3" w:rsidRPr="00C55296" w:rsidRDefault="00E904D3" w:rsidP="00E904D3">
            <w:pPr>
              <w:rPr>
                <w:lang w:eastAsia="en-US"/>
              </w:rPr>
            </w:pPr>
            <w:r w:rsidRPr="00C55296">
              <w:rPr>
                <w:lang w:eastAsia="en-US"/>
              </w:rPr>
              <w:t>R-E-T-P</w:t>
            </w:r>
          </w:p>
          <w:p w14:paraId="2619B730" w14:textId="2461F556" w:rsidR="00FB1A0D" w:rsidRPr="00C55296" w:rsidRDefault="00E904D3" w:rsidP="00E904D3">
            <w:pPr>
              <w:rPr>
                <w:lang w:eastAsia="en-US"/>
              </w:rPr>
            </w:pPr>
            <w:r w:rsidRPr="00FB1A0D">
              <w:rPr>
                <w:highlight w:val="yellow"/>
                <w:lang w:eastAsia="en-US"/>
              </w:rPr>
              <w:t>Boîte X</w:t>
            </w:r>
          </w:p>
        </w:tc>
        <w:tc>
          <w:tcPr>
            <w:tcW w:w="8012" w:type="dxa"/>
          </w:tcPr>
          <w:p w14:paraId="4794A6F8" w14:textId="7EC62655" w:rsidR="00FB1A0D" w:rsidRPr="001D23D4" w:rsidRDefault="00FB1A0D" w:rsidP="0034758D">
            <w:pPr>
              <w:pStyle w:val="Niveau4"/>
            </w:pPr>
            <w:bookmarkStart w:id="227" w:name="_Toc232759439"/>
            <w:r w:rsidRPr="001D23D4">
              <w:t>P110/A8/1.</w:t>
            </w:r>
            <w:r w:rsidR="00244306">
              <w:t>3</w:t>
            </w:r>
            <w:r w:rsidRPr="001D23D4">
              <w:t xml:space="preserve"> : </w:t>
            </w:r>
            <w:r>
              <w:t>Assurances</w:t>
            </w:r>
            <w:bookmarkEnd w:id="227"/>
          </w:p>
          <w:p w14:paraId="2CD66112" w14:textId="77777777" w:rsidR="00FB1A0D" w:rsidRPr="00C55296" w:rsidRDefault="00FB1A0D" w:rsidP="00FB1A0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3756B560" w14:textId="77777777" w:rsidR="00FB1A0D" w:rsidRDefault="00FB1A0D" w:rsidP="00FB1A0D">
            <w:pPr>
              <w:rPr>
                <w:lang w:eastAsia="en-US"/>
              </w:rPr>
            </w:pPr>
            <w:r w:rsidRPr="00FB1A0D">
              <w:rPr>
                <w:highlight w:val="yellow"/>
                <w:lang w:eastAsia="en-US"/>
              </w:rPr>
              <w:t>Boîte X.</w:t>
            </w:r>
          </w:p>
          <w:p w14:paraId="4395617D" w14:textId="77777777" w:rsidR="00FB1A0D" w:rsidRPr="001D23D4" w:rsidRDefault="00FB1A0D" w:rsidP="0034758D">
            <w:pPr>
              <w:pStyle w:val="Niveau4"/>
            </w:pPr>
          </w:p>
        </w:tc>
      </w:tr>
      <w:tr w:rsidR="00FB1A0D" w:rsidRPr="00A674F8" w14:paraId="4B3AE326" w14:textId="77777777" w:rsidTr="00D40465">
        <w:trPr>
          <w:trHeight w:val="873"/>
        </w:trPr>
        <w:tc>
          <w:tcPr>
            <w:tcW w:w="1555" w:type="dxa"/>
            <w:shd w:val="clear" w:color="auto" w:fill="D9D9D9" w:themeFill="background1" w:themeFillShade="D9"/>
          </w:tcPr>
          <w:p w14:paraId="5D0D983E" w14:textId="77777777" w:rsidR="00E904D3" w:rsidRPr="00C55296" w:rsidRDefault="00E904D3" w:rsidP="00E904D3">
            <w:pPr>
              <w:rPr>
                <w:lang w:eastAsia="en-US"/>
              </w:rPr>
            </w:pPr>
            <w:r w:rsidRPr="00C55296">
              <w:rPr>
                <w:lang w:eastAsia="en-US"/>
              </w:rPr>
              <w:t>R-E-T-P</w:t>
            </w:r>
          </w:p>
          <w:p w14:paraId="239E9486" w14:textId="6D965E9C" w:rsidR="00FB1A0D" w:rsidRPr="00C55296" w:rsidRDefault="00E904D3" w:rsidP="00E904D3">
            <w:pPr>
              <w:rPr>
                <w:lang w:eastAsia="en-US"/>
              </w:rPr>
            </w:pPr>
            <w:r w:rsidRPr="00FB1A0D">
              <w:rPr>
                <w:highlight w:val="yellow"/>
                <w:lang w:eastAsia="en-US"/>
              </w:rPr>
              <w:t>Boîte X</w:t>
            </w:r>
          </w:p>
        </w:tc>
        <w:tc>
          <w:tcPr>
            <w:tcW w:w="8012" w:type="dxa"/>
          </w:tcPr>
          <w:p w14:paraId="6FFFA753" w14:textId="70D1F08D" w:rsidR="00FB1A0D" w:rsidRPr="001D23D4" w:rsidRDefault="00FB1A0D" w:rsidP="0034758D">
            <w:pPr>
              <w:pStyle w:val="Niveau4"/>
            </w:pPr>
            <w:bookmarkStart w:id="228" w:name="_Toc232759440"/>
            <w:r w:rsidRPr="001D23D4">
              <w:t>P110/A8/1.</w:t>
            </w:r>
            <w:r w:rsidR="00244306">
              <w:t>4</w:t>
            </w:r>
            <w:r w:rsidRPr="001D23D4">
              <w:t xml:space="preserve"> : </w:t>
            </w:r>
            <w:r w:rsidR="008E6CDF">
              <w:t>Bilan</w:t>
            </w:r>
            <w:bookmarkEnd w:id="228"/>
          </w:p>
          <w:p w14:paraId="3DC309AC" w14:textId="77777777" w:rsidR="00FB1A0D" w:rsidRPr="00C55296" w:rsidRDefault="00FB1A0D" w:rsidP="00FB1A0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2BA1D801" w14:textId="77777777" w:rsidR="00E904D3" w:rsidRDefault="00E904D3" w:rsidP="000B3B5E">
            <w:pPr>
              <w:rPr>
                <w:lang w:eastAsia="en-US"/>
              </w:rPr>
            </w:pPr>
          </w:p>
          <w:p w14:paraId="7AE85655" w14:textId="77777777" w:rsidR="00277E99" w:rsidRPr="00277E99" w:rsidRDefault="00277E99" w:rsidP="00277E99">
            <w:pPr>
              <w:rPr>
                <w:i/>
                <w:iCs/>
                <w:lang w:eastAsia="en-US"/>
              </w:rPr>
            </w:pPr>
            <w:r>
              <w:rPr>
                <w:i/>
                <w:iCs/>
                <w:lang w:eastAsia="en-US"/>
              </w:rPr>
              <w:t xml:space="preserve">Portée et contenu : </w:t>
            </w:r>
          </w:p>
          <w:p w14:paraId="15B49167" w14:textId="4C25D06C" w:rsidR="00277E99" w:rsidRPr="00FB1A0D" w:rsidRDefault="00277E99" w:rsidP="000B3B5E">
            <w:pPr>
              <w:rPr>
                <w:lang w:eastAsia="en-US"/>
              </w:rPr>
            </w:pPr>
          </w:p>
        </w:tc>
      </w:tr>
      <w:tr w:rsidR="00F56381" w:rsidRPr="00A674F8" w14:paraId="56C400F4" w14:textId="77777777" w:rsidTr="00D40465">
        <w:trPr>
          <w:trHeight w:val="873"/>
        </w:trPr>
        <w:tc>
          <w:tcPr>
            <w:tcW w:w="1555" w:type="dxa"/>
            <w:shd w:val="clear" w:color="auto" w:fill="D9D9D9" w:themeFill="background1" w:themeFillShade="D9"/>
          </w:tcPr>
          <w:p w14:paraId="09B59686" w14:textId="77777777" w:rsidR="00F56381" w:rsidRPr="00C55296" w:rsidRDefault="00F56381" w:rsidP="00F56381">
            <w:pPr>
              <w:rPr>
                <w:lang w:eastAsia="en-US"/>
              </w:rPr>
            </w:pPr>
            <w:r w:rsidRPr="00C55296">
              <w:rPr>
                <w:lang w:eastAsia="en-US"/>
              </w:rPr>
              <w:t>R-E-T-P</w:t>
            </w:r>
          </w:p>
          <w:p w14:paraId="71A8A611" w14:textId="165C470F" w:rsidR="00F56381" w:rsidRPr="00C55296" w:rsidRDefault="00F56381" w:rsidP="00F56381">
            <w:pPr>
              <w:rPr>
                <w:lang w:eastAsia="en-US"/>
              </w:rPr>
            </w:pPr>
            <w:r w:rsidRPr="00FB1A0D">
              <w:rPr>
                <w:highlight w:val="yellow"/>
                <w:lang w:eastAsia="en-US"/>
              </w:rPr>
              <w:t>Boîte X</w:t>
            </w:r>
          </w:p>
        </w:tc>
        <w:tc>
          <w:tcPr>
            <w:tcW w:w="8012" w:type="dxa"/>
          </w:tcPr>
          <w:p w14:paraId="6D1EBCA6" w14:textId="2940C200" w:rsidR="00F56381" w:rsidRPr="001D23D4" w:rsidRDefault="00F56381" w:rsidP="0034758D">
            <w:pPr>
              <w:pStyle w:val="Niveau4"/>
            </w:pPr>
            <w:bookmarkStart w:id="229" w:name="_Toc232759441"/>
            <w:r w:rsidRPr="001D23D4">
              <w:t>P110/A8/1.</w:t>
            </w:r>
            <w:r w:rsidR="00244306">
              <w:t>5</w:t>
            </w:r>
            <w:r w:rsidRPr="001D23D4">
              <w:t xml:space="preserve"> : </w:t>
            </w:r>
            <w:r>
              <w:t>Commandes de clients</w:t>
            </w:r>
            <w:bookmarkEnd w:id="229"/>
            <w:r>
              <w:t xml:space="preserve"> </w:t>
            </w:r>
          </w:p>
          <w:p w14:paraId="4F3820F8"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7295C11E" w14:textId="77777777" w:rsidR="00277E99" w:rsidRDefault="00277E99" w:rsidP="00F56381">
            <w:pPr>
              <w:rPr>
                <w:lang w:eastAsia="en-US"/>
              </w:rPr>
            </w:pPr>
          </w:p>
          <w:p w14:paraId="47ED1739" w14:textId="07FDDF5B" w:rsidR="002E7AC9" w:rsidRPr="00277E99" w:rsidRDefault="00277E99" w:rsidP="00F56381">
            <w:pPr>
              <w:rPr>
                <w:i/>
                <w:iCs/>
                <w:lang w:eastAsia="en-US"/>
              </w:rPr>
            </w:pPr>
            <w:r>
              <w:rPr>
                <w:i/>
                <w:iCs/>
                <w:lang w:eastAsia="en-US"/>
              </w:rPr>
              <w:t xml:space="preserve">Portée et contenu : </w:t>
            </w:r>
          </w:p>
          <w:p w14:paraId="485A6CA1" w14:textId="5BD867EF" w:rsidR="002E7AC9" w:rsidRDefault="002E7AC9">
            <w:pPr>
              <w:pStyle w:val="Paragraphedeliste"/>
              <w:numPr>
                <w:ilvl w:val="0"/>
                <w:numId w:val="49"/>
              </w:numPr>
              <w:rPr>
                <w:lang w:eastAsia="en-US"/>
              </w:rPr>
            </w:pPr>
            <w:r>
              <w:rPr>
                <w:lang w:eastAsia="en-US"/>
              </w:rPr>
              <w:t xml:space="preserve">Commande de 200 livres de bonbons et paquetage du sucre par la Laiterie Laval Enr. (1946); </w:t>
            </w:r>
          </w:p>
          <w:p w14:paraId="6A70A5A7" w14:textId="202B130D" w:rsidR="00F56381" w:rsidRPr="00277E99" w:rsidRDefault="00277E99" w:rsidP="00F56381">
            <w:pPr>
              <w:rPr>
                <w:i/>
                <w:iCs/>
                <w:lang w:eastAsia="en-US"/>
              </w:rPr>
            </w:pPr>
            <w:r>
              <w:rPr>
                <w:i/>
                <w:iCs/>
                <w:lang w:eastAsia="en-US"/>
              </w:rPr>
              <w:t xml:space="preserve">Notes : </w:t>
            </w:r>
          </w:p>
          <w:p w14:paraId="3ADDF9EA" w14:textId="77777777" w:rsidR="00F56381" w:rsidRDefault="002E7AC9" w:rsidP="002E7AC9">
            <w:r>
              <w:t>Une correspondance imprimée en couleur.</w:t>
            </w:r>
          </w:p>
          <w:p w14:paraId="6DF7CEC3" w14:textId="1D047025" w:rsidR="00277E99" w:rsidRPr="001D23D4" w:rsidRDefault="00277E99" w:rsidP="002E7AC9"/>
        </w:tc>
      </w:tr>
      <w:tr w:rsidR="00F56381" w:rsidRPr="00A674F8" w14:paraId="0BEBAB26" w14:textId="77777777" w:rsidTr="00D40465">
        <w:trPr>
          <w:trHeight w:val="873"/>
        </w:trPr>
        <w:tc>
          <w:tcPr>
            <w:tcW w:w="1555" w:type="dxa"/>
            <w:shd w:val="clear" w:color="auto" w:fill="D9D9D9" w:themeFill="background1" w:themeFillShade="D9"/>
          </w:tcPr>
          <w:p w14:paraId="6E691306" w14:textId="77777777" w:rsidR="00F56381" w:rsidRPr="00C55296" w:rsidRDefault="00F56381" w:rsidP="00F56381">
            <w:pPr>
              <w:rPr>
                <w:lang w:eastAsia="en-US"/>
              </w:rPr>
            </w:pPr>
            <w:r w:rsidRPr="00C55296">
              <w:rPr>
                <w:lang w:eastAsia="en-US"/>
              </w:rPr>
              <w:lastRenderedPageBreak/>
              <w:t>R-E-T-P</w:t>
            </w:r>
          </w:p>
          <w:p w14:paraId="200EA296" w14:textId="500BCAE9" w:rsidR="00F56381" w:rsidRPr="00C55296" w:rsidRDefault="00F56381" w:rsidP="00F56381">
            <w:pPr>
              <w:rPr>
                <w:lang w:eastAsia="en-US"/>
              </w:rPr>
            </w:pPr>
            <w:r w:rsidRPr="00FB1A0D">
              <w:rPr>
                <w:highlight w:val="yellow"/>
                <w:lang w:eastAsia="en-US"/>
              </w:rPr>
              <w:t>Boîte X</w:t>
            </w:r>
          </w:p>
        </w:tc>
        <w:tc>
          <w:tcPr>
            <w:tcW w:w="8012" w:type="dxa"/>
          </w:tcPr>
          <w:p w14:paraId="6F741EB0" w14:textId="4600E938" w:rsidR="00F56381" w:rsidRPr="001D23D4" w:rsidRDefault="00F56381" w:rsidP="0034758D">
            <w:pPr>
              <w:pStyle w:val="Niveau4"/>
            </w:pPr>
            <w:bookmarkStart w:id="230" w:name="_Toc232759442"/>
            <w:r w:rsidRPr="001D23D4">
              <w:t>P110/A8/1.</w:t>
            </w:r>
            <w:r w:rsidR="00244306">
              <w:t>6</w:t>
            </w:r>
            <w:r>
              <w:t> : Commandes de marchandises</w:t>
            </w:r>
            <w:bookmarkEnd w:id="230"/>
          </w:p>
          <w:p w14:paraId="54CA422B" w14:textId="77777777" w:rsidR="00F56381"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6F8B4011" w14:textId="77777777" w:rsidR="00277E99" w:rsidRPr="00C55296" w:rsidRDefault="00277E99" w:rsidP="00F56381">
            <w:pPr>
              <w:rPr>
                <w:lang w:eastAsia="en-US"/>
              </w:rPr>
            </w:pPr>
          </w:p>
          <w:p w14:paraId="0EE7482A" w14:textId="77777777" w:rsidR="00277E99" w:rsidRPr="00277E99" w:rsidRDefault="00277E99" w:rsidP="00277E99">
            <w:pPr>
              <w:rPr>
                <w:i/>
                <w:iCs/>
                <w:lang w:eastAsia="en-US"/>
              </w:rPr>
            </w:pPr>
            <w:r>
              <w:rPr>
                <w:i/>
                <w:iCs/>
                <w:lang w:eastAsia="en-US"/>
              </w:rPr>
              <w:t xml:space="preserve">Portée et contenu : </w:t>
            </w:r>
          </w:p>
          <w:p w14:paraId="6C802A82" w14:textId="77777777" w:rsidR="00F56381" w:rsidRPr="001D23D4" w:rsidRDefault="00F56381" w:rsidP="0034758D">
            <w:pPr>
              <w:pStyle w:val="Niveau4"/>
            </w:pPr>
          </w:p>
        </w:tc>
      </w:tr>
      <w:tr w:rsidR="00F56381" w:rsidRPr="00A674F8" w14:paraId="3F922378" w14:textId="77777777" w:rsidTr="00D40465">
        <w:trPr>
          <w:trHeight w:val="873"/>
        </w:trPr>
        <w:tc>
          <w:tcPr>
            <w:tcW w:w="1555" w:type="dxa"/>
            <w:shd w:val="clear" w:color="auto" w:fill="D9D9D9" w:themeFill="background1" w:themeFillShade="D9"/>
          </w:tcPr>
          <w:p w14:paraId="3CB86994" w14:textId="77777777" w:rsidR="00F56381" w:rsidRPr="00C55296" w:rsidRDefault="00F56381" w:rsidP="00F56381">
            <w:pPr>
              <w:rPr>
                <w:lang w:eastAsia="en-US"/>
              </w:rPr>
            </w:pPr>
            <w:r w:rsidRPr="00C55296">
              <w:rPr>
                <w:lang w:eastAsia="en-US"/>
              </w:rPr>
              <w:t>R-E-T-P</w:t>
            </w:r>
          </w:p>
          <w:p w14:paraId="3AEE8A89" w14:textId="09B7239E" w:rsidR="00F56381" w:rsidRPr="00C55296" w:rsidRDefault="00F56381" w:rsidP="00F56381">
            <w:pPr>
              <w:rPr>
                <w:lang w:eastAsia="en-US"/>
              </w:rPr>
            </w:pPr>
            <w:r w:rsidRPr="00FB1A0D">
              <w:rPr>
                <w:highlight w:val="yellow"/>
                <w:lang w:eastAsia="en-US"/>
              </w:rPr>
              <w:t>Boîte X</w:t>
            </w:r>
          </w:p>
        </w:tc>
        <w:tc>
          <w:tcPr>
            <w:tcW w:w="8012" w:type="dxa"/>
          </w:tcPr>
          <w:p w14:paraId="6CBCAA28" w14:textId="411B136E" w:rsidR="00F56381" w:rsidRPr="001D23D4" w:rsidRDefault="00F56381" w:rsidP="0034758D">
            <w:pPr>
              <w:pStyle w:val="Niveau4"/>
            </w:pPr>
            <w:bookmarkStart w:id="231" w:name="_Toc232759443"/>
            <w:r w:rsidRPr="001D23D4">
              <w:t>P110/A8/1.</w:t>
            </w:r>
            <w:r w:rsidR="00244306">
              <w:t>7</w:t>
            </w:r>
            <w:r w:rsidRPr="001D23D4">
              <w:t xml:space="preserve"> : </w:t>
            </w:r>
            <w:r w:rsidR="009340D5">
              <w:t>États des comptes</w:t>
            </w:r>
            <w:bookmarkEnd w:id="231"/>
          </w:p>
          <w:p w14:paraId="1CD8B952"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298BEE4C" w14:textId="77777777" w:rsidR="00277E99" w:rsidRDefault="00277E99" w:rsidP="00277E99">
            <w:pPr>
              <w:rPr>
                <w:lang w:eastAsia="en-US"/>
              </w:rPr>
            </w:pPr>
          </w:p>
          <w:p w14:paraId="2C2B54D1" w14:textId="0AC458B6" w:rsidR="00F56381" w:rsidRPr="00277E99" w:rsidRDefault="00277E99" w:rsidP="00277E99">
            <w:pPr>
              <w:rPr>
                <w:i/>
                <w:iCs/>
                <w:lang w:eastAsia="en-US"/>
              </w:rPr>
            </w:pPr>
            <w:r>
              <w:rPr>
                <w:i/>
                <w:iCs/>
                <w:lang w:eastAsia="en-US"/>
              </w:rPr>
              <w:t xml:space="preserve">Portée et contenu : </w:t>
            </w:r>
          </w:p>
          <w:p w14:paraId="15619A6A" w14:textId="77777777" w:rsidR="00F56381" w:rsidRDefault="00F56381" w:rsidP="00F56381">
            <w:pPr>
              <w:rPr>
                <w:lang w:eastAsia="en-US"/>
              </w:rPr>
            </w:pPr>
            <w:r>
              <w:rPr>
                <w:lang w:eastAsia="en-US"/>
              </w:rPr>
              <w:t xml:space="preserve">Ce dossier comprend </w:t>
            </w:r>
            <w:r w:rsidRPr="00FB1A0D">
              <w:rPr>
                <w:highlight w:val="yellow"/>
                <w:lang w:eastAsia="en-US"/>
              </w:rPr>
              <w:t>les factures d’électricité avec la Compagnie électrique du Saguenay et autres comptes à payer… etc.</w:t>
            </w:r>
            <w:r>
              <w:rPr>
                <w:lang w:eastAsia="en-US"/>
              </w:rPr>
              <w:t xml:space="preserve"> </w:t>
            </w:r>
          </w:p>
          <w:p w14:paraId="6C457478" w14:textId="77777777" w:rsidR="00F56381" w:rsidRPr="000B3B5E" w:rsidRDefault="00F56381" w:rsidP="00F56381">
            <w:pPr>
              <w:rPr>
                <w:lang w:eastAsia="en-US"/>
              </w:rPr>
            </w:pPr>
          </w:p>
        </w:tc>
      </w:tr>
      <w:tr w:rsidR="00F56381" w:rsidRPr="00A674F8" w14:paraId="270C2347" w14:textId="77777777" w:rsidTr="00D40465">
        <w:trPr>
          <w:trHeight w:val="873"/>
        </w:trPr>
        <w:tc>
          <w:tcPr>
            <w:tcW w:w="1555" w:type="dxa"/>
            <w:shd w:val="clear" w:color="auto" w:fill="D9D9D9" w:themeFill="background1" w:themeFillShade="D9"/>
          </w:tcPr>
          <w:p w14:paraId="51DE1780" w14:textId="77777777" w:rsidR="00F56381" w:rsidRPr="00C55296" w:rsidRDefault="00F56381" w:rsidP="00F56381">
            <w:pPr>
              <w:rPr>
                <w:lang w:eastAsia="en-US"/>
              </w:rPr>
            </w:pPr>
            <w:r w:rsidRPr="00C55296">
              <w:rPr>
                <w:lang w:eastAsia="en-US"/>
              </w:rPr>
              <w:t>R-E-T-P</w:t>
            </w:r>
          </w:p>
          <w:p w14:paraId="4970F541" w14:textId="50385EB1" w:rsidR="00F56381" w:rsidRPr="00C55296" w:rsidRDefault="00F56381" w:rsidP="00F56381">
            <w:pPr>
              <w:rPr>
                <w:lang w:eastAsia="en-US"/>
              </w:rPr>
            </w:pPr>
            <w:r w:rsidRPr="00FB1A0D">
              <w:rPr>
                <w:highlight w:val="yellow"/>
                <w:lang w:eastAsia="en-US"/>
              </w:rPr>
              <w:t>Boîte X</w:t>
            </w:r>
          </w:p>
        </w:tc>
        <w:tc>
          <w:tcPr>
            <w:tcW w:w="8012" w:type="dxa"/>
          </w:tcPr>
          <w:p w14:paraId="17B230BD" w14:textId="7AD111BA" w:rsidR="00F56381" w:rsidRPr="001D23D4" w:rsidRDefault="00F56381" w:rsidP="0034758D">
            <w:pPr>
              <w:pStyle w:val="Niveau4"/>
            </w:pPr>
            <w:bookmarkStart w:id="232" w:name="_Toc232759444"/>
            <w:r w:rsidRPr="001D23D4">
              <w:t>P110/A8/1.</w:t>
            </w:r>
            <w:r w:rsidR="00244306">
              <w:t>8</w:t>
            </w:r>
            <w:r w:rsidRPr="001D23D4">
              <w:t xml:space="preserve"> : </w:t>
            </w:r>
            <w:r>
              <w:t>Constitutions</w:t>
            </w:r>
            <w:bookmarkEnd w:id="232"/>
          </w:p>
          <w:p w14:paraId="2A048340"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A2BF7C2" w14:textId="7841AB94" w:rsidR="00F56381" w:rsidRDefault="00F56381" w:rsidP="00F56381">
            <w:pPr>
              <w:rPr>
                <w:lang w:eastAsia="en-US"/>
              </w:rPr>
            </w:pPr>
          </w:p>
          <w:p w14:paraId="75268F6C" w14:textId="77777777" w:rsidR="00277E99" w:rsidRPr="00277E99" w:rsidRDefault="00277E99" w:rsidP="00277E99">
            <w:pPr>
              <w:rPr>
                <w:i/>
                <w:iCs/>
                <w:lang w:eastAsia="en-US"/>
              </w:rPr>
            </w:pPr>
            <w:r>
              <w:rPr>
                <w:i/>
                <w:iCs/>
                <w:lang w:eastAsia="en-US"/>
              </w:rPr>
              <w:t xml:space="preserve">Portée et contenu : </w:t>
            </w:r>
          </w:p>
          <w:p w14:paraId="29D1EAB9" w14:textId="77777777" w:rsidR="00277E99" w:rsidRDefault="00277E99" w:rsidP="00F56381">
            <w:pPr>
              <w:rPr>
                <w:lang w:eastAsia="en-US"/>
              </w:rPr>
            </w:pPr>
          </w:p>
          <w:p w14:paraId="0D7D9D67" w14:textId="77777777" w:rsidR="00F56381" w:rsidRPr="001D23D4" w:rsidRDefault="00F56381" w:rsidP="00F56381"/>
        </w:tc>
      </w:tr>
      <w:tr w:rsidR="00F56381" w:rsidRPr="00A674F8" w14:paraId="365665D1" w14:textId="77777777" w:rsidTr="00D40465">
        <w:trPr>
          <w:trHeight w:val="873"/>
        </w:trPr>
        <w:tc>
          <w:tcPr>
            <w:tcW w:w="1555" w:type="dxa"/>
            <w:shd w:val="clear" w:color="auto" w:fill="D9D9D9" w:themeFill="background1" w:themeFillShade="D9"/>
          </w:tcPr>
          <w:p w14:paraId="1D959A4C" w14:textId="77777777" w:rsidR="00F56381" w:rsidRPr="00C55296" w:rsidRDefault="00F56381" w:rsidP="00F56381">
            <w:pPr>
              <w:rPr>
                <w:lang w:eastAsia="en-US"/>
              </w:rPr>
            </w:pPr>
            <w:r w:rsidRPr="00C55296">
              <w:rPr>
                <w:lang w:eastAsia="en-US"/>
              </w:rPr>
              <w:t>R-E-T-P</w:t>
            </w:r>
          </w:p>
          <w:p w14:paraId="01103B2F" w14:textId="0F4D21F7" w:rsidR="00F56381" w:rsidRPr="00C55296" w:rsidRDefault="00F56381" w:rsidP="00F56381">
            <w:pPr>
              <w:rPr>
                <w:lang w:eastAsia="en-US"/>
              </w:rPr>
            </w:pPr>
            <w:r w:rsidRPr="00FB1A0D">
              <w:rPr>
                <w:highlight w:val="yellow"/>
                <w:lang w:eastAsia="en-US"/>
              </w:rPr>
              <w:t>Boîte X</w:t>
            </w:r>
          </w:p>
        </w:tc>
        <w:tc>
          <w:tcPr>
            <w:tcW w:w="8012" w:type="dxa"/>
          </w:tcPr>
          <w:p w14:paraId="2B8CE5E8" w14:textId="7EE53ED9" w:rsidR="00F56381" w:rsidRPr="001D23D4" w:rsidRDefault="00F56381" w:rsidP="0034758D">
            <w:pPr>
              <w:pStyle w:val="Niveau4"/>
            </w:pPr>
            <w:bookmarkStart w:id="233" w:name="_Toc232759445"/>
            <w:r w:rsidRPr="001D23D4">
              <w:t>P110/A8/1.</w:t>
            </w:r>
            <w:r w:rsidR="00244306">
              <w:t>9</w:t>
            </w:r>
            <w:r w:rsidRPr="001D23D4">
              <w:t xml:space="preserve"> : </w:t>
            </w:r>
            <w:r>
              <w:t>Coupures de presses</w:t>
            </w:r>
            <w:bookmarkEnd w:id="233"/>
            <w:r>
              <w:t xml:space="preserve"> </w:t>
            </w:r>
          </w:p>
          <w:p w14:paraId="63C4F9DD" w14:textId="77777777" w:rsidR="009321F8"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F7322DD" w14:textId="77777777" w:rsidR="00277E99" w:rsidRDefault="00277E99" w:rsidP="009321F8">
            <w:pPr>
              <w:rPr>
                <w:lang w:eastAsia="en-US"/>
              </w:rPr>
            </w:pPr>
          </w:p>
          <w:p w14:paraId="7777FC8D" w14:textId="6E7C6992" w:rsidR="009321F8" w:rsidRPr="00277E99" w:rsidRDefault="00277E99" w:rsidP="00F56381">
            <w:pPr>
              <w:rPr>
                <w:i/>
                <w:iCs/>
                <w:lang w:eastAsia="en-US"/>
              </w:rPr>
            </w:pPr>
            <w:r>
              <w:rPr>
                <w:i/>
                <w:iCs/>
                <w:lang w:eastAsia="en-US"/>
              </w:rPr>
              <w:t xml:space="preserve">Portée et contenu : </w:t>
            </w:r>
          </w:p>
          <w:p w14:paraId="575CCD19" w14:textId="768F99B7" w:rsidR="00F56381" w:rsidRPr="00C55296" w:rsidRDefault="00D40465" w:rsidP="00F56381">
            <w:pPr>
              <w:rPr>
                <w:lang w:eastAsia="en-US"/>
              </w:rPr>
            </w:pPr>
            <w:r>
              <w:rPr>
                <w:lang w:eastAsia="en-US"/>
              </w:rPr>
              <w:t>Ce</w:t>
            </w:r>
            <w:r w:rsidRPr="00277E99">
              <w:rPr>
                <w:lang w:eastAsia="en-US"/>
              </w:rPr>
              <w:t xml:space="preserve"> </w:t>
            </w:r>
            <w:r w:rsidR="00277E99" w:rsidRPr="00277E99">
              <w:rPr>
                <w:lang w:eastAsia="en-US"/>
              </w:rPr>
              <w:t xml:space="preserve">dossier </w:t>
            </w:r>
            <w:r>
              <w:rPr>
                <w:lang w:eastAsia="en-US"/>
              </w:rPr>
              <w:t xml:space="preserve">comprend des articles de presse concernant </w:t>
            </w:r>
            <w:r w:rsidR="00760026">
              <w:rPr>
                <w:lang w:eastAsia="en-US"/>
              </w:rPr>
              <w:t xml:space="preserve">les activités des Industries alimentaires. </w:t>
            </w:r>
          </w:p>
          <w:p w14:paraId="66BB3112" w14:textId="77777777" w:rsidR="00F56381" w:rsidRPr="001D23D4" w:rsidRDefault="00F56381" w:rsidP="009321F8"/>
        </w:tc>
      </w:tr>
      <w:tr w:rsidR="00F56381" w:rsidRPr="00A674F8" w14:paraId="7AB7457E" w14:textId="77777777" w:rsidTr="00D40465">
        <w:trPr>
          <w:trHeight w:val="873"/>
        </w:trPr>
        <w:tc>
          <w:tcPr>
            <w:tcW w:w="1555" w:type="dxa"/>
            <w:shd w:val="clear" w:color="auto" w:fill="D9D9D9" w:themeFill="background1" w:themeFillShade="D9"/>
          </w:tcPr>
          <w:p w14:paraId="1D1CB7BB" w14:textId="77777777" w:rsidR="00F56381" w:rsidRPr="00C55296" w:rsidRDefault="00F56381" w:rsidP="00F56381">
            <w:pPr>
              <w:rPr>
                <w:lang w:eastAsia="en-US"/>
              </w:rPr>
            </w:pPr>
            <w:r w:rsidRPr="00C55296">
              <w:rPr>
                <w:lang w:eastAsia="en-US"/>
              </w:rPr>
              <w:t>R-E-T-P</w:t>
            </w:r>
          </w:p>
          <w:p w14:paraId="1910516F" w14:textId="71C140D8" w:rsidR="00F56381" w:rsidRPr="00C55296" w:rsidRDefault="00F56381" w:rsidP="00F56381">
            <w:pPr>
              <w:rPr>
                <w:lang w:eastAsia="en-US"/>
              </w:rPr>
            </w:pPr>
            <w:r w:rsidRPr="00FB1A0D">
              <w:rPr>
                <w:highlight w:val="yellow"/>
                <w:lang w:eastAsia="en-US"/>
              </w:rPr>
              <w:t>Boîte X</w:t>
            </w:r>
          </w:p>
        </w:tc>
        <w:tc>
          <w:tcPr>
            <w:tcW w:w="8012" w:type="dxa"/>
          </w:tcPr>
          <w:p w14:paraId="7B466C4D" w14:textId="5FAA0115" w:rsidR="00F56381" w:rsidRPr="001D23D4" w:rsidRDefault="00F56381" w:rsidP="0034758D">
            <w:pPr>
              <w:pStyle w:val="Niveau4"/>
            </w:pPr>
            <w:bookmarkStart w:id="234" w:name="_Toc232759446"/>
            <w:r w:rsidRPr="001D23D4">
              <w:t>P110/A8/1.</w:t>
            </w:r>
            <w:r>
              <w:t>1</w:t>
            </w:r>
            <w:r w:rsidR="00244306">
              <w:t>0</w:t>
            </w:r>
            <w:r w:rsidRPr="001D23D4">
              <w:t xml:space="preserve"> : </w:t>
            </w:r>
            <w:r>
              <w:t>École industrielle</w:t>
            </w:r>
            <w:bookmarkEnd w:id="234"/>
          </w:p>
          <w:p w14:paraId="5A00B8EE" w14:textId="568375A5" w:rsidR="009321F8" w:rsidRDefault="00D40465" w:rsidP="00D40465">
            <w:pPr>
              <w:rPr>
                <w:lang w:eastAsia="en-US"/>
              </w:rPr>
            </w:pPr>
            <w:r>
              <w:rPr>
                <w:lang w:eastAsia="en-US"/>
              </w:rPr>
              <w:t>-1938-1939</w:t>
            </w:r>
            <w:r w:rsidR="00F56381" w:rsidRPr="00D40465">
              <w:rPr>
                <w:highlight w:val="yellow"/>
                <w:lang w:eastAsia="en-US"/>
              </w:rPr>
              <w:t>.</w:t>
            </w:r>
            <w:r w:rsidR="00F56381" w:rsidRPr="00C55296">
              <w:rPr>
                <w:lang w:eastAsia="en-US"/>
              </w:rPr>
              <w:t xml:space="preserve"> </w:t>
            </w:r>
            <w:r w:rsidR="00F56381" w:rsidRPr="00D40465">
              <w:rPr>
                <w:highlight w:val="yellow"/>
                <w:lang w:eastAsia="en-US"/>
              </w:rPr>
              <w:t>– X cm</w:t>
            </w:r>
            <w:r w:rsidR="00F56381" w:rsidRPr="00C55296">
              <w:rPr>
                <w:lang w:eastAsia="en-US"/>
              </w:rPr>
              <w:t xml:space="preserve"> de documents textuels. </w:t>
            </w:r>
          </w:p>
          <w:p w14:paraId="378D2F74" w14:textId="77777777" w:rsidR="00277E99" w:rsidRDefault="00277E99" w:rsidP="00D40465">
            <w:pPr>
              <w:rPr>
                <w:lang w:eastAsia="en-US"/>
              </w:rPr>
            </w:pPr>
          </w:p>
          <w:p w14:paraId="3E624E75" w14:textId="77777777" w:rsidR="00277E99" w:rsidRPr="00277E99" w:rsidRDefault="00277E99" w:rsidP="00277E99">
            <w:pPr>
              <w:rPr>
                <w:i/>
                <w:iCs/>
                <w:lang w:eastAsia="en-US"/>
              </w:rPr>
            </w:pPr>
            <w:r>
              <w:rPr>
                <w:i/>
                <w:iCs/>
                <w:lang w:eastAsia="en-US"/>
              </w:rPr>
              <w:t xml:space="preserve">Portée et contenu : </w:t>
            </w:r>
          </w:p>
          <w:p w14:paraId="57B5B338" w14:textId="3DBCE62E" w:rsidR="00F56381" w:rsidRDefault="00D40465" w:rsidP="00D40465">
            <w:pPr>
              <w:rPr>
                <w:lang w:eastAsia="en-US"/>
              </w:rPr>
            </w:pPr>
            <w:r>
              <w:rPr>
                <w:lang w:eastAsia="en-US"/>
              </w:rPr>
              <w:t>Ce</w:t>
            </w:r>
            <w:r w:rsidRPr="00277E99">
              <w:rPr>
                <w:lang w:eastAsia="en-US"/>
              </w:rPr>
              <w:t xml:space="preserve"> d</w:t>
            </w:r>
            <w:r w:rsidR="00277E99" w:rsidRPr="00277E99">
              <w:rPr>
                <w:lang w:eastAsia="en-US"/>
              </w:rPr>
              <w:t xml:space="preserve">ossier </w:t>
            </w:r>
            <w:r>
              <w:rPr>
                <w:lang w:eastAsia="en-US"/>
              </w:rPr>
              <w:t xml:space="preserve">comprend des résolutions et des </w:t>
            </w:r>
            <w:r w:rsidRPr="00277E99">
              <w:rPr>
                <w:lang w:eastAsia="en-US"/>
              </w:rPr>
              <w:t>projets</w:t>
            </w:r>
            <w:r w:rsidR="00760026" w:rsidRPr="00277E99">
              <w:rPr>
                <w:lang w:eastAsia="en-US"/>
              </w:rPr>
              <w:t xml:space="preserve"> de construire une école industrielle à Dolbeau-Mistassini</w:t>
            </w:r>
            <w:r>
              <w:rPr>
                <w:lang w:eastAsia="en-US"/>
              </w:rPr>
              <w:t xml:space="preserve">. </w:t>
            </w:r>
          </w:p>
          <w:p w14:paraId="35ABF9B7" w14:textId="77777777" w:rsidR="00277E99" w:rsidRDefault="00277E99" w:rsidP="00D40465">
            <w:pPr>
              <w:rPr>
                <w:lang w:eastAsia="en-US"/>
              </w:rPr>
            </w:pPr>
          </w:p>
          <w:p w14:paraId="52D7E308" w14:textId="202D01EC" w:rsidR="00277E99" w:rsidRPr="00277E99" w:rsidRDefault="00277E99" w:rsidP="00D40465">
            <w:pPr>
              <w:rPr>
                <w:i/>
                <w:iCs/>
                <w:lang w:eastAsia="en-US"/>
              </w:rPr>
            </w:pPr>
            <w:r w:rsidRPr="00277E99">
              <w:rPr>
                <w:i/>
                <w:iCs/>
                <w:lang w:eastAsia="en-US"/>
              </w:rPr>
              <w:t xml:space="preserve">Notes : </w:t>
            </w:r>
          </w:p>
          <w:p w14:paraId="5EF7E7AD" w14:textId="3267DC9F" w:rsidR="00277E99" w:rsidRPr="00C55296" w:rsidRDefault="00277E99" w:rsidP="00D40465">
            <w:pPr>
              <w:rPr>
                <w:lang w:eastAsia="en-US"/>
              </w:rPr>
            </w:pPr>
            <w:r>
              <w:rPr>
                <w:lang w:eastAsia="en-US"/>
              </w:rPr>
              <w:t>Les documents sont manuscrits.</w:t>
            </w:r>
          </w:p>
          <w:p w14:paraId="2210D48F" w14:textId="77777777" w:rsidR="00F56381" w:rsidRPr="001D23D4" w:rsidRDefault="00F56381" w:rsidP="009321F8"/>
        </w:tc>
      </w:tr>
      <w:tr w:rsidR="00F56381" w:rsidRPr="00A674F8" w14:paraId="53B7EAF4" w14:textId="77777777" w:rsidTr="00D40465">
        <w:trPr>
          <w:trHeight w:val="873"/>
        </w:trPr>
        <w:tc>
          <w:tcPr>
            <w:tcW w:w="1555" w:type="dxa"/>
            <w:shd w:val="clear" w:color="auto" w:fill="D9D9D9" w:themeFill="background1" w:themeFillShade="D9"/>
          </w:tcPr>
          <w:p w14:paraId="1DE19C5A" w14:textId="77777777" w:rsidR="00F56381" w:rsidRPr="00C55296" w:rsidRDefault="00F56381" w:rsidP="00F56381">
            <w:pPr>
              <w:rPr>
                <w:lang w:eastAsia="en-US"/>
              </w:rPr>
            </w:pPr>
            <w:r w:rsidRPr="00C55296">
              <w:rPr>
                <w:lang w:eastAsia="en-US"/>
              </w:rPr>
              <w:t>R-E-T-P</w:t>
            </w:r>
          </w:p>
          <w:p w14:paraId="2A47A8F7" w14:textId="7337E22A" w:rsidR="00F56381" w:rsidRPr="00C55296" w:rsidRDefault="00F56381" w:rsidP="00F56381">
            <w:pPr>
              <w:rPr>
                <w:lang w:eastAsia="en-US"/>
              </w:rPr>
            </w:pPr>
            <w:r w:rsidRPr="00FB1A0D">
              <w:rPr>
                <w:highlight w:val="yellow"/>
                <w:lang w:eastAsia="en-US"/>
              </w:rPr>
              <w:t>Boîte X</w:t>
            </w:r>
          </w:p>
        </w:tc>
        <w:tc>
          <w:tcPr>
            <w:tcW w:w="8012" w:type="dxa"/>
          </w:tcPr>
          <w:p w14:paraId="51BD6CA1" w14:textId="2D9B9DCB" w:rsidR="00F56381" w:rsidRPr="001D23D4" w:rsidRDefault="00F56381" w:rsidP="0034758D">
            <w:pPr>
              <w:pStyle w:val="Niveau4"/>
            </w:pPr>
            <w:bookmarkStart w:id="235" w:name="_Toc232759447"/>
            <w:r w:rsidRPr="001D23D4">
              <w:t>P110/A8/1.</w:t>
            </w:r>
            <w:r>
              <w:t>1</w:t>
            </w:r>
            <w:r w:rsidR="00244306">
              <w:t>1</w:t>
            </w:r>
            <w:r w:rsidRPr="001D23D4">
              <w:t> :</w:t>
            </w:r>
            <w:r>
              <w:t xml:space="preserve"> Employés</w:t>
            </w:r>
            <w:bookmarkEnd w:id="235"/>
            <w:r>
              <w:t xml:space="preserve"> </w:t>
            </w:r>
          </w:p>
          <w:p w14:paraId="00B14229" w14:textId="77777777" w:rsidR="009321F8"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DE01D55" w14:textId="77777777" w:rsidR="00277E99" w:rsidRDefault="00277E99" w:rsidP="00F56381">
            <w:pPr>
              <w:rPr>
                <w:lang w:eastAsia="en-US"/>
              </w:rPr>
            </w:pPr>
          </w:p>
          <w:p w14:paraId="29D22916" w14:textId="77777777" w:rsidR="00277E99" w:rsidRPr="00277E99" w:rsidRDefault="00277E99" w:rsidP="00277E99">
            <w:pPr>
              <w:rPr>
                <w:i/>
                <w:iCs/>
                <w:lang w:eastAsia="en-US"/>
              </w:rPr>
            </w:pPr>
            <w:r>
              <w:rPr>
                <w:i/>
                <w:iCs/>
                <w:lang w:eastAsia="en-US"/>
              </w:rPr>
              <w:t xml:space="preserve">Portée et contenu : </w:t>
            </w:r>
          </w:p>
          <w:p w14:paraId="6AFD3C18" w14:textId="55879807" w:rsidR="00F56381" w:rsidRPr="00C55296" w:rsidRDefault="00D40465" w:rsidP="00F56381">
            <w:pPr>
              <w:rPr>
                <w:lang w:eastAsia="en-US"/>
              </w:rPr>
            </w:pPr>
            <w:r>
              <w:rPr>
                <w:lang w:eastAsia="en-US"/>
              </w:rPr>
              <w:t xml:space="preserve">Ce </w:t>
            </w:r>
            <w:r w:rsidR="009321F8" w:rsidRPr="00277E99">
              <w:rPr>
                <w:lang w:eastAsia="en-US"/>
              </w:rPr>
              <w:t>d</w:t>
            </w:r>
            <w:r w:rsidR="00872588" w:rsidRPr="00277E99">
              <w:rPr>
                <w:lang w:eastAsia="en-US"/>
              </w:rPr>
              <w:t xml:space="preserve">ossier </w:t>
            </w:r>
            <w:r w:rsidR="009321F8">
              <w:rPr>
                <w:lang w:eastAsia="en-US"/>
              </w:rPr>
              <w:t>comprend</w:t>
            </w:r>
            <w:r>
              <w:rPr>
                <w:lang w:eastAsia="en-US"/>
              </w:rPr>
              <w:t xml:space="preserve"> des documents état salariales des employés, des dépenses de voyage, annonce besoin d’employé,</w:t>
            </w:r>
            <w:r w:rsidR="00244306">
              <w:rPr>
                <w:lang w:eastAsia="en-US"/>
              </w:rPr>
              <w:t xml:space="preserve"> des accidents de travails. </w:t>
            </w:r>
          </w:p>
          <w:p w14:paraId="1A29E160" w14:textId="7499795C" w:rsidR="00F56381" w:rsidRPr="001D23D4" w:rsidRDefault="00F56381" w:rsidP="00F56381">
            <w:pPr>
              <w:rPr>
                <w:lang w:eastAsia="en-US"/>
              </w:rPr>
            </w:pPr>
          </w:p>
        </w:tc>
      </w:tr>
      <w:tr w:rsidR="00F56381" w:rsidRPr="00A674F8" w14:paraId="39247BDA" w14:textId="77777777" w:rsidTr="00D40465">
        <w:trPr>
          <w:trHeight w:val="873"/>
        </w:trPr>
        <w:tc>
          <w:tcPr>
            <w:tcW w:w="1555" w:type="dxa"/>
            <w:shd w:val="clear" w:color="auto" w:fill="D9D9D9" w:themeFill="background1" w:themeFillShade="D9"/>
          </w:tcPr>
          <w:p w14:paraId="627277A5" w14:textId="77777777" w:rsidR="00F56381" w:rsidRPr="00C55296" w:rsidRDefault="00F56381" w:rsidP="00F56381">
            <w:pPr>
              <w:rPr>
                <w:lang w:eastAsia="en-US"/>
              </w:rPr>
            </w:pPr>
            <w:r w:rsidRPr="00C55296">
              <w:rPr>
                <w:lang w:eastAsia="en-US"/>
              </w:rPr>
              <w:t>R-E-T-P</w:t>
            </w:r>
          </w:p>
          <w:p w14:paraId="0C332157" w14:textId="5C64D899" w:rsidR="00F56381" w:rsidRPr="00C55296" w:rsidRDefault="00F56381" w:rsidP="00F56381">
            <w:pPr>
              <w:rPr>
                <w:lang w:eastAsia="en-US"/>
              </w:rPr>
            </w:pPr>
            <w:r w:rsidRPr="00FB1A0D">
              <w:rPr>
                <w:highlight w:val="yellow"/>
                <w:lang w:eastAsia="en-US"/>
              </w:rPr>
              <w:t>Boîte X</w:t>
            </w:r>
          </w:p>
        </w:tc>
        <w:tc>
          <w:tcPr>
            <w:tcW w:w="8012" w:type="dxa"/>
          </w:tcPr>
          <w:p w14:paraId="10C627FF" w14:textId="39BDD2D9" w:rsidR="00F56381" w:rsidRDefault="00F56381" w:rsidP="0034758D">
            <w:pPr>
              <w:pStyle w:val="Niveau4"/>
            </w:pPr>
            <w:bookmarkStart w:id="236" w:name="_Toc232759448"/>
            <w:r>
              <w:t>P110/A8/1.1</w:t>
            </w:r>
            <w:r w:rsidR="00244306">
              <w:t>2</w:t>
            </w:r>
            <w:r>
              <w:t> : Enquêtes de marchés</w:t>
            </w:r>
            <w:bookmarkEnd w:id="236"/>
            <w:r>
              <w:t xml:space="preserve"> </w:t>
            </w:r>
          </w:p>
          <w:p w14:paraId="1CF9145E"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67E400AC" w14:textId="77777777" w:rsidR="00F56381" w:rsidRDefault="00F56381" w:rsidP="00277E99">
            <w:pPr>
              <w:rPr>
                <w:lang w:eastAsia="en-US"/>
              </w:rPr>
            </w:pPr>
          </w:p>
          <w:p w14:paraId="30FAC3B1" w14:textId="77777777" w:rsidR="00277E99" w:rsidRPr="00277E99" w:rsidRDefault="00277E99" w:rsidP="00277E99">
            <w:pPr>
              <w:rPr>
                <w:i/>
                <w:iCs/>
                <w:lang w:eastAsia="en-US"/>
              </w:rPr>
            </w:pPr>
            <w:r>
              <w:rPr>
                <w:i/>
                <w:iCs/>
                <w:lang w:eastAsia="en-US"/>
              </w:rPr>
              <w:t xml:space="preserve">Portée et contenu : </w:t>
            </w:r>
          </w:p>
          <w:p w14:paraId="26FAFA6E" w14:textId="77777777" w:rsidR="00277E99" w:rsidRDefault="00277E99" w:rsidP="00277E99">
            <w:pPr>
              <w:rPr>
                <w:lang w:eastAsia="en-US"/>
              </w:rPr>
            </w:pPr>
            <w:r>
              <w:rPr>
                <w:lang w:eastAsia="en-US"/>
              </w:rPr>
              <w:lastRenderedPageBreak/>
              <w:t xml:space="preserve">Ce dossier comprend </w:t>
            </w:r>
          </w:p>
          <w:p w14:paraId="2092C1E0" w14:textId="565BF419" w:rsidR="00277E99" w:rsidRPr="009273B7" w:rsidRDefault="00277E99" w:rsidP="00277E99">
            <w:pPr>
              <w:rPr>
                <w:lang w:eastAsia="en-US"/>
              </w:rPr>
            </w:pPr>
          </w:p>
        </w:tc>
      </w:tr>
      <w:tr w:rsidR="00F56381" w:rsidRPr="00A674F8" w14:paraId="031BFA52" w14:textId="77777777" w:rsidTr="00D40465">
        <w:trPr>
          <w:trHeight w:val="873"/>
        </w:trPr>
        <w:tc>
          <w:tcPr>
            <w:tcW w:w="1555" w:type="dxa"/>
            <w:shd w:val="clear" w:color="auto" w:fill="D9D9D9" w:themeFill="background1" w:themeFillShade="D9"/>
          </w:tcPr>
          <w:p w14:paraId="23D63ADA" w14:textId="77777777" w:rsidR="00F56381" w:rsidRPr="00C55296" w:rsidRDefault="00F56381" w:rsidP="00F56381">
            <w:pPr>
              <w:rPr>
                <w:lang w:eastAsia="en-US"/>
              </w:rPr>
            </w:pPr>
            <w:r w:rsidRPr="00C55296">
              <w:rPr>
                <w:lang w:eastAsia="en-US"/>
              </w:rPr>
              <w:lastRenderedPageBreak/>
              <w:t>R-E-T-P</w:t>
            </w:r>
          </w:p>
          <w:p w14:paraId="2704CCD6" w14:textId="6C9C8BCB" w:rsidR="00F56381" w:rsidRPr="00C55296" w:rsidRDefault="00F56381" w:rsidP="00F56381">
            <w:pPr>
              <w:rPr>
                <w:lang w:eastAsia="en-US"/>
              </w:rPr>
            </w:pPr>
            <w:r w:rsidRPr="00FB1A0D">
              <w:rPr>
                <w:highlight w:val="yellow"/>
                <w:lang w:eastAsia="en-US"/>
              </w:rPr>
              <w:t>Boîte X</w:t>
            </w:r>
          </w:p>
        </w:tc>
        <w:tc>
          <w:tcPr>
            <w:tcW w:w="8012" w:type="dxa"/>
          </w:tcPr>
          <w:p w14:paraId="0BC011F8" w14:textId="5DC68A5F" w:rsidR="00F56381" w:rsidRDefault="00F56381" w:rsidP="0034758D">
            <w:pPr>
              <w:pStyle w:val="Niveau4"/>
            </w:pPr>
            <w:bookmarkStart w:id="237" w:name="_Toc232759449"/>
            <w:r>
              <w:t>P110/A8/1.1</w:t>
            </w:r>
            <w:r w:rsidR="00244306">
              <w:t>3</w:t>
            </w:r>
            <w:r>
              <w:t> : États des comptes</w:t>
            </w:r>
            <w:bookmarkEnd w:id="237"/>
          </w:p>
          <w:p w14:paraId="462F0537"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7F8650A1" w14:textId="77777777" w:rsidR="00F56381" w:rsidRDefault="00F56381" w:rsidP="00277E99">
            <w:pPr>
              <w:rPr>
                <w:lang w:eastAsia="en-US"/>
              </w:rPr>
            </w:pPr>
          </w:p>
          <w:p w14:paraId="5ED022AD" w14:textId="77777777" w:rsidR="00277E99" w:rsidRPr="00277E99" w:rsidRDefault="00277E99" w:rsidP="00277E99">
            <w:pPr>
              <w:rPr>
                <w:i/>
                <w:iCs/>
                <w:lang w:eastAsia="en-US"/>
              </w:rPr>
            </w:pPr>
            <w:r>
              <w:rPr>
                <w:i/>
                <w:iCs/>
                <w:lang w:eastAsia="en-US"/>
              </w:rPr>
              <w:t xml:space="preserve">Portée et contenu : </w:t>
            </w:r>
          </w:p>
          <w:p w14:paraId="71CF4027" w14:textId="77777777" w:rsidR="00277E99" w:rsidRDefault="00277E99" w:rsidP="00277E99">
            <w:pPr>
              <w:rPr>
                <w:lang w:eastAsia="en-US"/>
              </w:rPr>
            </w:pPr>
            <w:r>
              <w:rPr>
                <w:lang w:eastAsia="en-US"/>
              </w:rPr>
              <w:t xml:space="preserve">Ce dossier comprend </w:t>
            </w:r>
          </w:p>
          <w:p w14:paraId="7E32EF87" w14:textId="0F9F108A" w:rsidR="00277E99" w:rsidRPr="009273B7" w:rsidRDefault="00277E99" w:rsidP="00277E99">
            <w:pPr>
              <w:rPr>
                <w:lang w:eastAsia="en-US"/>
              </w:rPr>
            </w:pPr>
          </w:p>
        </w:tc>
      </w:tr>
      <w:tr w:rsidR="00F56381" w:rsidRPr="00A674F8" w14:paraId="18D7FFA2" w14:textId="77777777" w:rsidTr="00D40465">
        <w:trPr>
          <w:trHeight w:val="873"/>
        </w:trPr>
        <w:tc>
          <w:tcPr>
            <w:tcW w:w="1555" w:type="dxa"/>
            <w:shd w:val="clear" w:color="auto" w:fill="D9D9D9" w:themeFill="background1" w:themeFillShade="D9"/>
          </w:tcPr>
          <w:p w14:paraId="4CABD957" w14:textId="77777777" w:rsidR="00F56381" w:rsidRPr="00C55296" w:rsidRDefault="00F56381" w:rsidP="00F56381">
            <w:pPr>
              <w:rPr>
                <w:lang w:eastAsia="en-US"/>
              </w:rPr>
            </w:pPr>
            <w:r w:rsidRPr="00C55296">
              <w:rPr>
                <w:lang w:eastAsia="en-US"/>
              </w:rPr>
              <w:t>R-E-T-P</w:t>
            </w:r>
          </w:p>
          <w:p w14:paraId="34E84259" w14:textId="77BDBC56" w:rsidR="00F56381" w:rsidRPr="00C55296" w:rsidRDefault="00F56381" w:rsidP="00F56381">
            <w:pPr>
              <w:rPr>
                <w:lang w:eastAsia="en-US"/>
              </w:rPr>
            </w:pPr>
            <w:r w:rsidRPr="00FB1A0D">
              <w:rPr>
                <w:highlight w:val="yellow"/>
                <w:lang w:eastAsia="en-US"/>
              </w:rPr>
              <w:t>Boîte X</w:t>
            </w:r>
          </w:p>
        </w:tc>
        <w:tc>
          <w:tcPr>
            <w:tcW w:w="8012" w:type="dxa"/>
          </w:tcPr>
          <w:p w14:paraId="146DF34C" w14:textId="26B426F1" w:rsidR="00F56381" w:rsidRDefault="00F56381" w:rsidP="0034758D">
            <w:pPr>
              <w:pStyle w:val="Niveau4"/>
            </w:pPr>
            <w:bookmarkStart w:id="238" w:name="_Toc232759450"/>
            <w:r>
              <w:t>P110/A8/1.1</w:t>
            </w:r>
            <w:r w:rsidR="00244306">
              <w:t>4</w:t>
            </w:r>
            <w:r>
              <w:t> : États des opérations</w:t>
            </w:r>
            <w:bookmarkEnd w:id="238"/>
            <w:r>
              <w:t xml:space="preserve"> </w:t>
            </w:r>
          </w:p>
          <w:p w14:paraId="591B62E1"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AAD3B64" w14:textId="77777777" w:rsidR="00F56381" w:rsidRDefault="00F56381" w:rsidP="00F56381">
            <w:pPr>
              <w:rPr>
                <w:lang w:eastAsia="en-US"/>
              </w:rPr>
            </w:pPr>
            <w:r w:rsidRPr="00FB1A0D">
              <w:rPr>
                <w:highlight w:val="yellow"/>
                <w:lang w:eastAsia="en-US"/>
              </w:rPr>
              <w:t>Boîte X.</w:t>
            </w:r>
          </w:p>
          <w:p w14:paraId="4D463124" w14:textId="412CF5CC" w:rsidR="00F56381" w:rsidRPr="009273B7" w:rsidRDefault="00F56381" w:rsidP="00F56381">
            <w:pPr>
              <w:rPr>
                <w:lang w:eastAsia="en-US"/>
              </w:rPr>
            </w:pPr>
          </w:p>
        </w:tc>
      </w:tr>
      <w:tr w:rsidR="00F56381" w:rsidRPr="00A674F8" w14:paraId="4A8F2247" w14:textId="77777777" w:rsidTr="00D40465">
        <w:trPr>
          <w:trHeight w:val="873"/>
        </w:trPr>
        <w:tc>
          <w:tcPr>
            <w:tcW w:w="1555" w:type="dxa"/>
            <w:shd w:val="clear" w:color="auto" w:fill="D9D9D9" w:themeFill="background1" w:themeFillShade="D9"/>
          </w:tcPr>
          <w:p w14:paraId="44EF385C" w14:textId="77777777" w:rsidR="00F56381" w:rsidRPr="00C55296" w:rsidRDefault="00F56381" w:rsidP="00F56381">
            <w:pPr>
              <w:rPr>
                <w:lang w:eastAsia="en-US"/>
              </w:rPr>
            </w:pPr>
            <w:r w:rsidRPr="00C55296">
              <w:rPr>
                <w:lang w:eastAsia="en-US"/>
              </w:rPr>
              <w:t>R-E-T-P</w:t>
            </w:r>
          </w:p>
          <w:p w14:paraId="687CD046" w14:textId="28520AD9" w:rsidR="00F56381" w:rsidRPr="00C55296" w:rsidRDefault="00F56381" w:rsidP="00F56381">
            <w:pPr>
              <w:rPr>
                <w:lang w:eastAsia="en-US"/>
              </w:rPr>
            </w:pPr>
            <w:r w:rsidRPr="00FB1A0D">
              <w:rPr>
                <w:highlight w:val="yellow"/>
                <w:lang w:eastAsia="en-US"/>
              </w:rPr>
              <w:t>Boîte X</w:t>
            </w:r>
          </w:p>
        </w:tc>
        <w:tc>
          <w:tcPr>
            <w:tcW w:w="8012" w:type="dxa"/>
          </w:tcPr>
          <w:p w14:paraId="77754B11" w14:textId="1AC98AE3" w:rsidR="00F56381" w:rsidRDefault="00F56381" w:rsidP="0034758D">
            <w:pPr>
              <w:pStyle w:val="Niveau4"/>
            </w:pPr>
            <w:bookmarkStart w:id="239" w:name="_Toc232759451"/>
            <w:r>
              <w:t>P110/A8/1.1</w:t>
            </w:r>
            <w:r w:rsidR="00244306">
              <w:t>5</w:t>
            </w:r>
            <w:r>
              <w:t> : Étiquettes</w:t>
            </w:r>
            <w:bookmarkEnd w:id="239"/>
            <w:r>
              <w:t xml:space="preserve"> </w:t>
            </w:r>
          </w:p>
          <w:p w14:paraId="5B6CE14A" w14:textId="3FDAFFAD" w:rsidR="00277E99" w:rsidRDefault="00F56381" w:rsidP="00D40465">
            <w:pPr>
              <w:rPr>
                <w:lang w:eastAsia="en-US"/>
              </w:rPr>
            </w:pPr>
            <w:r w:rsidRPr="00C55296">
              <w:rPr>
                <w:lang w:eastAsia="en-US"/>
              </w:rPr>
              <w:t xml:space="preserve">– </w:t>
            </w:r>
            <w:r w:rsidR="00553982">
              <w:rPr>
                <w:lang w:eastAsia="en-US"/>
              </w:rPr>
              <w:t>1</w:t>
            </w:r>
            <w:r w:rsidR="00D40465">
              <w:rPr>
                <w:lang w:eastAsia="en-US"/>
              </w:rPr>
              <w:t>939</w:t>
            </w:r>
            <w:r w:rsidR="00277E99">
              <w:rPr>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B02F926" w14:textId="77777777" w:rsidR="00277E99" w:rsidRDefault="00277E99" w:rsidP="00D40465">
            <w:pPr>
              <w:rPr>
                <w:lang w:eastAsia="en-US"/>
              </w:rPr>
            </w:pPr>
          </w:p>
          <w:p w14:paraId="2F5A4B41" w14:textId="77777777" w:rsidR="00277E99" w:rsidRDefault="00277E99" w:rsidP="00D40465">
            <w:pPr>
              <w:rPr>
                <w:i/>
                <w:iCs/>
                <w:lang w:eastAsia="en-US"/>
              </w:rPr>
            </w:pPr>
            <w:r>
              <w:rPr>
                <w:i/>
                <w:iCs/>
                <w:lang w:eastAsia="en-US"/>
              </w:rPr>
              <w:t xml:space="preserve">Portée et contenu : </w:t>
            </w:r>
          </w:p>
          <w:p w14:paraId="0284C996" w14:textId="19237043" w:rsidR="00D40465" w:rsidRDefault="00D40465" w:rsidP="00D40465">
            <w:pPr>
              <w:rPr>
                <w:lang w:eastAsia="en-US"/>
              </w:rPr>
            </w:pPr>
            <w:r w:rsidRPr="00D40465">
              <w:rPr>
                <w:lang w:eastAsia="en-US"/>
              </w:rPr>
              <w:t xml:space="preserve">Ce </w:t>
            </w:r>
            <w:r w:rsidRPr="009321F8">
              <w:rPr>
                <w:color w:val="EE0000"/>
                <w:lang w:eastAsia="en-US"/>
              </w:rPr>
              <w:t>document</w:t>
            </w:r>
            <w:r w:rsidRPr="00D40465">
              <w:rPr>
                <w:lang w:eastAsia="en-US"/>
              </w:rPr>
              <w:t xml:space="preserve"> comprend des autorisations de commandes de marchandises. </w:t>
            </w:r>
          </w:p>
          <w:p w14:paraId="68B387B8" w14:textId="77777777" w:rsidR="00D40465" w:rsidRPr="00D40465" w:rsidRDefault="00D40465" w:rsidP="00D40465">
            <w:pPr>
              <w:rPr>
                <w:lang w:eastAsia="en-US"/>
              </w:rPr>
            </w:pPr>
            <w:r w:rsidRPr="00D40465">
              <w:rPr>
                <w:lang w:eastAsia="en-US"/>
              </w:rPr>
              <w:t xml:space="preserve">Ce dossier comprend les étiquettes d’emballage des produits vendus par Les Industries alimentaires de Dolbeau Ltée, notamment… des étiquettes avec des dessins de bleuets, rubarbe, fèves au beurre et de caramel Document concernant l’imprimerie Excelsior </w:t>
            </w:r>
          </w:p>
          <w:p w14:paraId="06C257EB" w14:textId="77777777" w:rsidR="00D40465" w:rsidRDefault="00D40465" w:rsidP="00D40465">
            <w:pPr>
              <w:rPr>
                <w:lang w:eastAsia="en-US"/>
              </w:rPr>
            </w:pPr>
          </w:p>
          <w:p w14:paraId="4FE03B6D" w14:textId="32AD5D24" w:rsidR="00277E99" w:rsidRPr="00277E99" w:rsidRDefault="00277E99" w:rsidP="00D40465">
            <w:pPr>
              <w:rPr>
                <w:i/>
                <w:iCs/>
                <w:lang w:eastAsia="en-US"/>
              </w:rPr>
            </w:pPr>
            <w:r>
              <w:rPr>
                <w:i/>
                <w:iCs/>
                <w:lang w:eastAsia="en-US"/>
              </w:rPr>
              <w:t>Notes :</w:t>
            </w:r>
          </w:p>
          <w:p w14:paraId="5B84D742" w14:textId="4AB9C36A" w:rsidR="00F56381" w:rsidRDefault="00277E99" w:rsidP="00F56381">
            <w:pPr>
              <w:rPr>
                <w:lang w:eastAsia="en-US"/>
              </w:rPr>
            </w:pPr>
            <w:r w:rsidRPr="00D40465">
              <w:rPr>
                <w:lang w:eastAsia="en-US"/>
              </w:rPr>
              <w:t xml:space="preserve">Certaines commandes sont </w:t>
            </w:r>
            <w:r>
              <w:rPr>
                <w:lang w:eastAsia="en-US"/>
              </w:rPr>
              <w:t xml:space="preserve">traduites en anglais. </w:t>
            </w:r>
          </w:p>
          <w:p w14:paraId="174EF163" w14:textId="0EB8811C" w:rsidR="00F56381" w:rsidRPr="009273B7" w:rsidRDefault="00F56381" w:rsidP="00F56381">
            <w:pPr>
              <w:rPr>
                <w:lang w:eastAsia="en-US"/>
              </w:rPr>
            </w:pPr>
          </w:p>
        </w:tc>
      </w:tr>
      <w:tr w:rsidR="00F56381" w:rsidRPr="00A674F8" w14:paraId="585E8768" w14:textId="77777777" w:rsidTr="00D40465">
        <w:trPr>
          <w:trHeight w:val="873"/>
        </w:trPr>
        <w:tc>
          <w:tcPr>
            <w:tcW w:w="1555" w:type="dxa"/>
            <w:shd w:val="clear" w:color="auto" w:fill="D9D9D9" w:themeFill="background1" w:themeFillShade="D9"/>
          </w:tcPr>
          <w:p w14:paraId="6E76F01C" w14:textId="77777777" w:rsidR="00F56381" w:rsidRPr="00C55296" w:rsidRDefault="00F56381" w:rsidP="00F56381">
            <w:pPr>
              <w:rPr>
                <w:lang w:eastAsia="en-US"/>
              </w:rPr>
            </w:pPr>
            <w:r w:rsidRPr="00C55296">
              <w:rPr>
                <w:lang w:eastAsia="en-US"/>
              </w:rPr>
              <w:t>R-E-T-P</w:t>
            </w:r>
          </w:p>
          <w:p w14:paraId="24D12B8A" w14:textId="63E654BC" w:rsidR="00F56381" w:rsidRPr="00C55296" w:rsidRDefault="00F56381" w:rsidP="00F56381">
            <w:pPr>
              <w:rPr>
                <w:lang w:eastAsia="en-US"/>
              </w:rPr>
            </w:pPr>
            <w:r w:rsidRPr="00FB1A0D">
              <w:rPr>
                <w:highlight w:val="yellow"/>
                <w:lang w:eastAsia="en-US"/>
              </w:rPr>
              <w:t>Boîte X</w:t>
            </w:r>
          </w:p>
        </w:tc>
        <w:tc>
          <w:tcPr>
            <w:tcW w:w="8012" w:type="dxa"/>
          </w:tcPr>
          <w:p w14:paraId="77BE0566" w14:textId="354FEEC1" w:rsidR="00F56381" w:rsidRDefault="00F56381" w:rsidP="0034758D">
            <w:pPr>
              <w:pStyle w:val="Niveau4"/>
            </w:pPr>
            <w:bookmarkStart w:id="240" w:name="_Toc232759452"/>
            <w:r>
              <w:t>P110/A8/1.1</w:t>
            </w:r>
            <w:r w:rsidR="00244306">
              <w:t>6</w:t>
            </w:r>
            <w:r>
              <w:t> : Expositions</w:t>
            </w:r>
            <w:bookmarkEnd w:id="240"/>
          </w:p>
          <w:p w14:paraId="4FE20623" w14:textId="77777777" w:rsidR="00F56381"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1AABDE21" w14:textId="77777777" w:rsidR="00277E99" w:rsidRPr="00C55296" w:rsidRDefault="00277E99" w:rsidP="00F56381">
            <w:pPr>
              <w:rPr>
                <w:lang w:eastAsia="en-US"/>
              </w:rPr>
            </w:pPr>
          </w:p>
          <w:p w14:paraId="5CD22D34" w14:textId="77777777" w:rsidR="00277E99" w:rsidRPr="00277E99" w:rsidRDefault="00277E99" w:rsidP="00277E99">
            <w:pPr>
              <w:rPr>
                <w:i/>
                <w:iCs/>
                <w:lang w:eastAsia="en-US"/>
              </w:rPr>
            </w:pPr>
            <w:r>
              <w:rPr>
                <w:i/>
                <w:iCs/>
                <w:lang w:eastAsia="en-US"/>
              </w:rPr>
              <w:t xml:space="preserve">Portée et contenu : </w:t>
            </w:r>
          </w:p>
          <w:p w14:paraId="061D0B25" w14:textId="77777777" w:rsidR="00277E99" w:rsidRDefault="00277E99" w:rsidP="00277E99">
            <w:pPr>
              <w:rPr>
                <w:lang w:eastAsia="en-US"/>
              </w:rPr>
            </w:pPr>
            <w:r>
              <w:rPr>
                <w:lang w:eastAsia="en-US"/>
              </w:rPr>
              <w:t xml:space="preserve">Ce dossier comprend </w:t>
            </w:r>
          </w:p>
          <w:p w14:paraId="0780197D" w14:textId="0157E17F" w:rsidR="00F56381" w:rsidRPr="009273B7" w:rsidRDefault="00F56381" w:rsidP="00277E99">
            <w:pPr>
              <w:rPr>
                <w:lang w:eastAsia="en-US"/>
              </w:rPr>
            </w:pPr>
          </w:p>
        </w:tc>
      </w:tr>
      <w:tr w:rsidR="00F56381" w:rsidRPr="00A674F8" w14:paraId="3FDD1394" w14:textId="77777777" w:rsidTr="00D40465">
        <w:trPr>
          <w:trHeight w:val="873"/>
        </w:trPr>
        <w:tc>
          <w:tcPr>
            <w:tcW w:w="1555" w:type="dxa"/>
            <w:shd w:val="clear" w:color="auto" w:fill="D9D9D9" w:themeFill="background1" w:themeFillShade="D9"/>
          </w:tcPr>
          <w:p w14:paraId="164DA629" w14:textId="77777777" w:rsidR="00F56381" w:rsidRPr="00C55296" w:rsidRDefault="00F56381" w:rsidP="00F56381">
            <w:pPr>
              <w:rPr>
                <w:lang w:eastAsia="en-US"/>
              </w:rPr>
            </w:pPr>
            <w:r w:rsidRPr="00C55296">
              <w:rPr>
                <w:lang w:eastAsia="en-US"/>
              </w:rPr>
              <w:t>R-E-T-P</w:t>
            </w:r>
          </w:p>
          <w:p w14:paraId="3AFCE24F" w14:textId="3BEC4205" w:rsidR="00F56381" w:rsidRPr="00C55296" w:rsidRDefault="00F56381" w:rsidP="00F56381">
            <w:pPr>
              <w:rPr>
                <w:lang w:eastAsia="en-US"/>
              </w:rPr>
            </w:pPr>
            <w:r w:rsidRPr="00FB1A0D">
              <w:rPr>
                <w:highlight w:val="yellow"/>
                <w:lang w:eastAsia="en-US"/>
              </w:rPr>
              <w:t>Boîte X</w:t>
            </w:r>
          </w:p>
        </w:tc>
        <w:tc>
          <w:tcPr>
            <w:tcW w:w="8012" w:type="dxa"/>
          </w:tcPr>
          <w:p w14:paraId="4360B38F" w14:textId="1DF9C6F8" w:rsidR="00F56381" w:rsidRDefault="00F56381" w:rsidP="0034758D">
            <w:pPr>
              <w:pStyle w:val="Niveau4"/>
            </w:pPr>
            <w:bookmarkStart w:id="241" w:name="_Toc232759453"/>
            <w:r>
              <w:t>P110/A8/1.1</w:t>
            </w:r>
            <w:r w:rsidR="00244306">
              <w:t>7</w:t>
            </w:r>
            <w:r>
              <w:t> : Fondation</w:t>
            </w:r>
            <w:bookmarkEnd w:id="241"/>
            <w:r>
              <w:t xml:space="preserve"> </w:t>
            </w:r>
          </w:p>
          <w:p w14:paraId="6FD55A8D"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66FFB8C0" w14:textId="77777777" w:rsidR="00F56381" w:rsidRDefault="00F56381" w:rsidP="00F56381">
            <w:pPr>
              <w:rPr>
                <w:lang w:eastAsia="en-US"/>
              </w:rPr>
            </w:pPr>
            <w:r w:rsidRPr="00FB1A0D">
              <w:rPr>
                <w:highlight w:val="yellow"/>
                <w:lang w:eastAsia="en-US"/>
              </w:rPr>
              <w:t>Boîte X.</w:t>
            </w:r>
          </w:p>
          <w:p w14:paraId="07420112" w14:textId="77777777" w:rsidR="00F56381" w:rsidRDefault="00F56381" w:rsidP="00F56381">
            <w:pPr>
              <w:rPr>
                <w:lang w:eastAsia="en-US"/>
              </w:rPr>
            </w:pPr>
          </w:p>
          <w:p w14:paraId="0A2FD022" w14:textId="77777777" w:rsidR="00F56381" w:rsidRPr="00FB1A0D" w:rsidRDefault="00F56381" w:rsidP="00F56381">
            <w:pPr>
              <w:rPr>
                <w:i/>
                <w:iCs/>
                <w:lang w:eastAsia="en-US"/>
              </w:rPr>
            </w:pPr>
            <w:r>
              <w:rPr>
                <w:i/>
                <w:iCs/>
                <w:lang w:eastAsia="en-US"/>
              </w:rPr>
              <w:t>Portée et contenu :</w:t>
            </w:r>
          </w:p>
          <w:p w14:paraId="06EDFE2B" w14:textId="77777777" w:rsidR="00F56381" w:rsidRDefault="00F56381" w:rsidP="00F56381">
            <w:pPr>
              <w:rPr>
                <w:lang w:eastAsia="en-US"/>
              </w:rPr>
            </w:pPr>
            <w:r>
              <w:rPr>
                <w:lang w:eastAsia="en-US"/>
              </w:rPr>
              <w:t xml:space="preserve">Ce dossier comprend des </w:t>
            </w:r>
            <w:r w:rsidRPr="00FB1A0D">
              <w:rPr>
                <w:highlight w:val="yellow"/>
                <w:lang w:eastAsia="en-US"/>
              </w:rPr>
              <w:t>extraits des procès-verbaux des premières réunions du comité fondateur des Industries alimentaires de Dolbeau Ltée en 1939.</w:t>
            </w:r>
          </w:p>
          <w:p w14:paraId="1282D2C9" w14:textId="67504B7E" w:rsidR="00F56381" w:rsidRPr="009273B7" w:rsidRDefault="00F56381" w:rsidP="00F56381">
            <w:pPr>
              <w:rPr>
                <w:lang w:eastAsia="en-US"/>
              </w:rPr>
            </w:pPr>
          </w:p>
        </w:tc>
      </w:tr>
      <w:tr w:rsidR="00F56381" w:rsidRPr="00A674F8" w14:paraId="2D855D86" w14:textId="77777777" w:rsidTr="00D40465">
        <w:trPr>
          <w:trHeight w:val="873"/>
        </w:trPr>
        <w:tc>
          <w:tcPr>
            <w:tcW w:w="1555" w:type="dxa"/>
            <w:shd w:val="clear" w:color="auto" w:fill="D9D9D9" w:themeFill="background1" w:themeFillShade="D9"/>
          </w:tcPr>
          <w:p w14:paraId="6D576695" w14:textId="77777777" w:rsidR="00F56381" w:rsidRPr="00C55296" w:rsidRDefault="00F56381" w:rsidP="00F56381">
            <w:pPr>
              <w:rPr>
                <w:lang w:eastAsia="en-US"/>
              </w:rPr>
            </w:pPr>
          </w:p>
        </w:tc>
        <w:tc>
          <w:tcPr>
            <w:tcW w:w="8012" w:type="dxa"/>
          </w:tcPr>
          <w:p w14:paraId="2DAA7535" w14:textId="0F9D1797" w:rsidR="00F56381" w:rsidRDefault="00F56381" w:rsidP="0034758D">
            <w:pPr>
              <w:pStyle w:val="Niveau4"/>
            </w:pPr>
            <w:bookmarkStart w:id="242" w:name="_Toc232759454"/>
            <w:r>
              <w:t>P110/A8/1.1</w:t>
            </w:r>
            <w:r w:rsidR="00244306">
              <w:t>8</w:t>
            </w:r>
            <w:r>
              <w:t> : Impôts et taxes</w:t>
            </w:r>
            <w:bookmarkEnd w:id="242"/>
          </w:p>
          <w:p w14:paraId="7F5F310A"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1E95515" w14:textId="77777777" w:rsidR="00F56381" w:rsidRDefault="00F56381" w:rsidP="00F56381">
            <w:pPr>
              <w:rPr>
                <w:lang w:eastAsia="en-US"/>
              </w:rPr>
            </w:pPr>
            <w:r w:rsidRPr="00FB1A0D">
              <w:rPr>
                <w:highlight w:val="yellow"/>
                <w:lang w:eastAsia="en-US"/>
              </w:rPr>
              <w:t>Boîte X.</w:t>
            </w:r>
          </w:p>
          <w:p w14:paraId="49809F10" w14:textId="77777777" w:rsidR="00F56381" w:rsidRDefault="00F56381" w:rsidP="00F56381">
            <w:pPr>
              <w:rPr>
                <w:lang w:eastAsia="en-US"/>
              </w:rPr>
            </w:pPr>
          </w:p>
          <w:p w14:paraId="6022F761" w14:textId="77777777" w:rsidR="00277E99" w:rsidRPr="00277E99" w:rsidRDefault="00277E99" w:rsidP="00277E99">
            <w:pPr>
              <w:rPr>
                <w:i/>
                <w:iCs/>
                <w:lang w:eastAsia="en-US"/>
              </w:rPr>
            </w:pPr>
            <w:r>
              <w:rPr>
                <w:i/>
                <w:iCs/>
                <w:lang w:eastAsia="en-US"/>
              </w:rPr>
              <w:t xml:space="preserve">Portée et contenu : </w:t>
            </w:r>
          </w:p>
          <w:p w14:paraId="38791B28" w14:textId="77777777" w:rsidR="00277E99" w:rsidRDefault="00277E99" w:rsidP="00277E99">
            <w:pPr>
              <w:rPr>
                <w:lang w:eastAsia="en-US"/>
              </w:rPr>
            </w:pPr>
            <w:r>
              <w:rPr>
                <w:lang w:eastAsia="en-US"/>
              </w:rPr>
              <w:t xml:space="preserve">Ce dossier comprend </w:t>
            </w:r>
          </w:p>
          <w:p w14:paraId="076C486B" w14:textId="77777777" w:rsidR="00277E99" w:rsidRDefault="00277E99" w:rsidP="00F56381">
            <w:pPr>
              <w:rPr>
                <w:lang w:eastAsia="en-US"/>
              </w:rPr>
            </w:pPr>
          </w:p>
          <w:p w14:paraId="00CC0A29" w14:textId="77777777" w:rsidR="00F56381" w:rsidRPr="00E904D3" w:rsidRDefault="00F56381" w:rsidP="00F56381">
            <w:pPr>
              <w:rPr>
                <w:i/>
                <w:iCs/>
                <w:lang w:eastAsia="en-US"/>
              </w:rPr>
            </w:pPr>
            <w:r w:rsidRPr="00E904D3">
              <w:rPr>
                <w:i/>
                <w:iCs/>
                <w:lang w:eastAsia="en-US"/>
              </w:rPr>
              <w:t xml:space="preserve">Notes : </w:t>
            </w:r>
          </w:p>
          <w:p w14:paraId="2EAE8337" w14:textId="518E478A" w:rsidR="00F56381" w:rsidRDefault="00F56381" w:rsidP="00F56381">
            <w:pPr>
              <w:rPr>
                <w:lang w:eastAsia="en-US"/>
              </w:rPr>
            </w:pPr>
            <w:r>
              <w:rPr>
                <w:lang w:eastAsia="en-US"/>
              </w:rPr>
              <w:t>Pour d’autres factures et comptes, voir la cote P110/A8/1.5 Comptes à payer de la présente sous-série.</w:t>
            </w:r>
          </w:p>
          <w:p w14:paraId="4D075644" w14:textId="41CF5708" w:rsidR="00F56381" w:rsidRPr="009273B7" w:rsidRDefault="00F56381" w:rsidP="00F56381">
            <w:pPr>
              <w:rPr>
                <w:lang w:eastAsia="en-US"/>
              </w:rPr>
            </w:pPr>
          </w:p>
        </w:tc>
      </w:tr>
      <w:tr w:rsidR="00F56381" w:rsidRPr="00A674F8" w14:paraId="0D60E08F" w14:textId="77777777" w:rsidTr="00D40465">
        <w:trPr>
          <w:trHeight w:val="873"/>
        </w:trPr>
        <w:tc>
          <w:tcPr>
            <w:tcW w:w="1555" w:type="dxa"/>
            <w:shd w:val="clear" w:color="auto" w:fill="D9D9D9" w:themeFill="background1" w:themeFillShade="D9"/>
          </w:tcPr>
          <w:p w14:paraId="032B6AB7" w14:textId="77777777" w:rsidR="00F56381" w:rsidRPr="00C55296" w:rsidRDefault="00F56381" w:rsidP="00F56381">
            <w:pPr>
              <w:rPr>
                <w:lang w:eastAsia="en-US"/>
              </w:rPr>
            </w:pPr>
          </w:p>
        </w:tc>
        <w:tc>
          <w:tcPr>
            <w:tcW w:w="8012" w:type="dxa"/>
          </w:tcPr>
          <w:p w14:paraId="00F39551" w14:textId="316E6E45" w:rsidR="00F56381" w:rsidRDefault="00F56381" w:rsidP="0034758D">
            <w:pPr>
              <w:pStyle w:val="Niveau4"/>
            </w:pPr>
            <w:bookmarkStart w:id="243" w:name="_Toc232759455"/>
            <w:r>
              <w:t>P110/A8/1.</w:t>
            </w:r>
            <w:r w:rsidR="00244306">
              <w:t>19</w:t>
            </w:r>
            <w:r>
              <w:t> : Inventaires</w:t>
            </w:r>
            <w:bookmarkEnd w:id="243"/>
          </w:p>
          <w:p w14:paraId="1BB3F6C8"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620F0C87" w14:textId="77777777" w:rsidR="00F56381" w:rsidRDefault="00F56381" w:rsidP="00F56381">
            <w:pPr>
              <w:rPr>
                <w:lang w:eastAsia="en-US"/>
              </w:rPr>
            </w:pPr>
            <w:r w:rsidRPr="00FB1A0D">
              <w:rPr>
                <w:highlight w:val="yellow"/>
                <w:lang w:eastAsia="en-US"/>
              </w:rPr>
              <w:t>Boîte X.</w:t>
            </w:r>
          </w:p>
          <w:p w14:paraId="33A99FB6" w14:textId="6E3639EE" w:rsidR="00F56381" w:rsidRPr="00E062B0" w:rsidRDefault="00F56381" w:rsidP="00F56381">
            <w:pPr>
              <w:rPr>
                <w:lang w:eastAsia="en-US"/>
              </w:rPr>
            </w:pPr>
            <w:r>
              <w:rPr>
                <w:lang w:eastAsia="en-US"/>
              </w:rPr>
              <w:t xml:space="preserve"> </w:t>
            </w:r>
          </w:p>
        </w:tc>
      </w:tr>
      <w:tr w:rsidR="00F56381" w:rsidRPr="00A674F8" w14:paraId="55851C65" w14:textId="77777777" w:rsidTr="00D40465">
        <w:trPr>
          <w:trHeight w:val="873"/>
        </w:trPr>
        <w:tc>
          <w:tcPr>
            <w:tcW w:w="1555" w:type="dxa"/>
            <w:shd w:val="clear" w:color="auto" w:fill="D9D9D9" w:themeFill="background1" w:themeFillShade="D9"/>
          </w:tcPr>
          <w:p w14:paraId="5935E30D" w14:textId="77777777" w:rsidR="00F56381" w:rsidRPr="00C55296" w:rsidRDefault="00F56381" w:rsidP="00F56381">
            <w:pPr>
              <w:rPr>
                <w:lang w:eastAsia="en-US"/>
              </w:rPr>
            </w:pPr>
          </w:p>
        </w:tc>
        <w:tc>
          <w:tcPr>
            <w:tcW w:w="8012" w:type="dxa"/>
          </w:tcPr>
          <w:p w14:paraId="43E9FF80" w14:textId="4CEB60D9" w:rsidR="00F56381" w:rsidRDefault="00F56381" w:rsidP="0034758D">
            <w:pPr>
              <w:pStyle w:val="Niveau4"/>
            </w:pPr>
            <w:bookmarkStart w:id="244" w:name="_Toc232759456"/>
            <w:r>
              <w:t>P110/A8/1,2</w:t>
            </w:r>
            <w:r w:rsidR="00244306">
              <w:t>0</w:t>
            </w:r>
            <w:r>
              <w:t> : Livre de délibérations</w:t>
            </w:r>
            <w:bookmarkEnd w:id="244"/>
          </w:p>
          <w:p w14:paraId="02FBB023"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CA0F201" w14:textId="77777777" w:rsidR="00F56381" w:rsidRDefault="00F56381" w:rsidP="00F56381">
            <w:pPr>
              <w:rPr>
                <w:lang w:eastAsia="en-US"/>
              </w:rPr>
            </w:pPr>
            <w:r w:rsidRPr="00FB1A0D">
              <w:rPr>
                <w:highlight w:val="yellow"/>
                <w:lang w:eastAsia="en-US"/>
              </w:rPr>
              <w:t>Boîte X.</w:t>
            </w:r>
          </w:p>
          <w:p w14:paraId="03545673" w14:textId="2F38B1C6" w:rsidR="00F56381" w:rsidRPr="009273B7" w:rsidRDefault="00F56381" w:rsidP="00F56381">
            <w:pPr>
              <w:rPr>
                <w:lang w:eastAsia="en-US"/>
              </w:rPr>
            </w:pPr>
          </w:p>
        </w:tc>
      </w:tr>
      <w:tr w:rsidR="00F56381" w:rsidRPr="00A674F8" w14:paraId="40E3EF0D" w14:textId="77777777" w:rsidTr="00D40465">
        <w:trPr>
          <w:trHeight w:val="873"/>
        </w:trPr>
        <w:tc>
          <w:tcPr>
            <w:tcW w:w="1555" w:type="dxa"/>
            <w:shd w:val="clear" w:color="auto" w:fill="D9D9D9" w:themeFill="background1" w:themeFillShade="D9"/>
          </w:tcPr>
          <w:p w14:paraId="3BC325AA" w14:textId="77777777" w:rsidR="00F56381" w:rsidRPr="00C55296" w:rsidRDefault="00F56381" w:rsidP="00F56381">
            <w:pPr>
              <w:rPr>
                <w:lang w:eastAsia="en-US"/>
              </w:rPr>
            </w:pPr>
          </w:p>
        </w:tc>
        <w:tc>
          <w:tcPr>
            <w:tcW w:w="8012" w:type="dxa"/>
          </w:tcPr>
          <w:p w14:paraId="5CCE60E4" w14:textId="77777777" w:rsidR="00F56381" w:rsidRDefault="00F56381" w:rsidP="0034758D">
            <w:pPr>
              <w:pStyle w:val="Niveau4"/>
            </w:pPr>
            <w:bookmarkStart w:id="245" w:name="_Toc232759457"/>
            <w:r>
              <w:t>P110/A8/1.21 : Location</w:t>
            </w:r>
            <w:bookmarkEnd w:id="245"/>
          </w:p>
          <w:p w14:paraId="7467EF4E"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5254736E" w14:textId="77777777" w:rsidR="00F56381" w:rsidRDefault="00F56381" w:rsidP="00F56381">
            <w:pPr>
              <w:rPr>
                <w:lang w:eastAsia="en-US"/>
              </w:rPr>
            </w:pPr>
            <w:r w:rsidRPr="00FB1A0D">
              <w:rPr>
                <w:highlight w:val="yellow"/>
                <w:lang w:eastAsia="en-US"/>
              </w:rPr>
              <w:t>Boîte X.</w:t>
            </w:r>
          </w:p>
          <w:p w14:paraId="4888BDBE" w14:textId="0B700411" w:rsidR="00F56381" w:rsidRPr="009273B7" w:rsidRDefault="00F56381" w:rsidP="00F56381">
            <w:pPr>
              <w:rPr>
                <w:lang w:eastAsia="en-US"/>
              </w:rPr>
            </w:pPr>
          </w:p>
        </w:tc>
      </w:tr>
      <w:tr w:rsidR="00F56381" w:rsidRPr="00A674F8" w14:paraId="4A1CE2E1" w14:textId="77777777" w:rsidTr="00D40465">
        <w:trPr>
          <w:trHeight w:val="873"/>
        </w:trPr>
        <w:tc>
          <w:tcPr>
            <w:tcW w:w="1555" w:type="dxa"/>
            <w:shd w:val="clear" w:color="auto" w:fill="D9D9D9" w:themeFill="background1" w:themeFillShade="D9"/>
          </w:tcPr>
          <w:p w14:paraId="163E41B4" w14:textId="77777777" w:rsidR="00F56381" w:rsidRPr="00C55296" w:rsidRDefault="00F56381" w:rsidP="00F56381">
            <w:pPr>
              <w:rPr>
                <w:lang w:eastAsia="en-US"/>
              </w:rPr>
            </w:pPr>
          </w:p>
        </w:tc>
        <w:tc>
          <w:tcPr>
            <w:tcW w:w="8012" w:type="dxa"/>
          </w:tcPr>
          <w:p w14:paraId="79221042" w14:textId="77777777" w:rsidR="00F56381" w:rsidRDefault="00F56381" w:rsidP="0034758D">
            <w:pPr>
              <w:pStyle w:val="Niveau4"/>
            </w:pPr>
            <w:bookmarkStart w:id="246" w:name="_Toc232759458"/>
            <w:r>
              <w:t>P110/A8/1.22 : Matériels de fabrication de bonbons</w:t>
            </w:r>
            <w:bookmarkEnd w:id="246"/>
          </w:p>
          <w:p w14:paraId="2AD6BD8C"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B326A38" w14:textId="77777777" w:rsidR="00F56381" w:rsidRDefault="00F56381" w:rsidP="00F56381">
            <w:pPr>
              <w:rPr>
                <w:lang w:eastAsia="en-US"/>
              </w:rPr>
            </w:pPr>
            <w:r w:rsidRPr="00FB1A0D">
              <w:rPr>
                <w:highlight w:val="yellow"/>
                <w:lang w:eastAsia="en-US"/>
              </w:rPr>
              <w:t>Boîte X.</w:t>
            </w:r>
          </w:p>
          <w:p w14:paraId="6D6B5806" w14:textId="7B89262D" w:rsidR="00F56381" w:rsidRPr="009273B7" w:rsidRDefault="00F56381" w:rsidP="00F56381">
            <w:pPr>
              <w:rPr>
                <w:lang w:eastAsia="en-US"/>
              </w:rPr>
            </w:pPr>
          </w:p>
        </w:tc>
      </w:tr>
      <w:tr w:rsidR="00BA1538" w:rsidRPr="00A674F8" w14:paraId="628699ED" w14:textId="77777777" w:rsidTr="00D40465">
        <w:trPr>
          <w:trHeight w:val="873"/>
        </w:trPr>
        <w:tc>
          <w:tcPr>
            <w:tcW w:w="1555" w:type="dxa"/>
            <w:shd w:val="clear" w:color="auto" w:fill="D9D9D9" w:themeFill="background1" w:themeFillShade="D9"/>
          </w:tcPr>
          <w:p w14:paraId="02D68190" w14:textId="77777777" w:rsidR="00BA1538" w:rsidRPr="00C55296" w:rsidRDefault="00BA1538" w:rsidP="00BA1538">
            <w:pPr>
              <w:rPr>
                <w:lang w:eastAsia="en-US"/>
              </w:rPr>
            </w:pPr>
          </w:p>
        </w:tc>
        <w:tc>
          <w:tcPr>
            <w:tcW w:w="8012" w:type="dxa"/>
          </w:tcPr>
          <w:p w14:paraId="50AF043D" w14:textId="7B919D51" w:rsidR="00BA1538" w:rsidRDefault="00BA1538" w:rsidP="00BA1538">
            <w:pPr>
              <w:pStyle w:val="Niveau4"/>
            </w:pPr>
            <w:bookmarkStart w:id="247" w:name="_Toc232759459"/>
            <w:r>
              <w:t>P110/A8/1.23 : Permis</w:t>
            </w:r>
            <w:bookmarkEnd w:id="247"/>
          </w:p>
          <w:p w14:paraId="65428375" w14:textId="77777777" w:rsidR="00BA1538" w:rsidRPr="00C55296" w:rsidRDefault="00BA1538" w:rsidP="00BA1538">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3B9FD8A" w14:textId="77777777" w:rsidR="00BA1538" w:rsidRDefault="00BA1538" w:rsidP="00BA1538">
            <w:pPr>
              <w:rPr>
                <w:lang w:eastAsia="en-US"/>
              </w:rPr>
            </w:pPr>
            <w:r w:rsidRPr="00FB1A0D">
              <w:rPr>
                <w:highlight w:val="yellow"/>
                <w:lang w:eastAsia="en-US"/>
              </w:rPr>
              <w:t>Boîte X.</w:t>
            </w:r>
          </w:p>
          <w:p w14:paraId="7A351C2B" w14:textId="77777777" w:rsidR="00BA1538" w:rsidRDefault="00BA1538" w:rsidP="00BA1538">
            <w:pPr>
              <w:pStyle w:val="Niveau4"/>
            </w:pPr>
          </w:p>
        </w:tc>
      </w:tr>
      <w:tr w:rsidR="00F56381" w:rsidRPr="00A674F8" w14:paraId="2A37D40C" w14:textId="77777777" w:rsidTr="00D40465">
        <w:trPr>
          <w:trHeight w:val="873"/>
        </w:trPr>
        <w:tc>
          <w:tcPr>
            <w:tcW w:w="1555" w:type="dxa"/>
            <w:shd w:val="clear" w:color="auto" w:fill="D9D9D9" w:themeFill="background1" w:themeFillShade="D9"/>
          </w:tcPr>
          <w:p w14:paraId="25651361" w14:textId="77777777" w:rsidR="00F56381" w:rsidRPr="00C55296" w:rsidRDefault="00F56381" w:rsidP="00F56381">
            <w:pPr>
              <w:rPr>
                <w:lang w:eastAsia="en-US"/>
              </w:rPr>
            </w:pPr>
          </w:p>
        </w:tc>
        <w:tc>
          <w:tcPr>
            <w:tcW w:w="8012" w:type="dxa"/>
          </w:tcPr>
          <w:p w14:paraId="001E4F8F" w14:textId="54D60F57" w:rsidR="00F56381" w:rsidRDefault="00F56381" w:rsidP="0034758D">
            <w:pPr>
              <w:pStyle w:val="Niveau4"/>
            </w:pPr>
            <w:bookmarkStart w:id="248" w:name="_Toc232759460"/>
            <w:r>
              <w:t>P110/A8/1.2</w:t>
            </w:r>
            <w:r w:rsidR="00BA1538">
              <w:t>4</w:t>
            </w:r>
            <w:r>
              <w:t> : Vente de produits</w:t>
            </w:r>
            <w:bookmarkEnd w:id="248"/>
          </w:p>
          <w:p w14:paraId="25DEE30A"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72B8B20D" w14:textId="77777777" w:rsidR="00F56381" w:rsidRDefault="00F56381" w:rsidP="00F56381">
            <w:pPr>
              <w:rPr>
                <w:lang w:eastAsia="en-US"/>
              </w:rPr>
            </w:pPr>
            <w:r w:rsidRPr="00FB1A0D">
              <w:rPr>
                <w:highlight w:val="yellow"/>
                <w:lang w:eastAsia="en-US"/>
              </w:rPr>
              <w:t>Boîte X.</w:t>
            </w:r>
          </w:p>
          <w:p w14:paraId="31A536E6" w14:textId="5C1CD3E4" w:rsidR="00F56381" w:rsidRPr="009273B7" w:rsidRDefault="00F56381" w:rsidP="00F56381">
            <w:pPr>
              <w:rPr>
                <w:lang w:eastAsia="en-US"/>
              </w:rPr>
            </w:pPr>
          </w:p>
        </w:tc>
      </w:tr>
      <w:tr w:rsidR="00F56381" w:rsidRPr="00A674F8" w14:paraId="5D3F3BEE" w14:textId="77777777" w:rsidTr="00D40465">
        <w:trPr>
          <w:trHeight w:val="873"/>
        </w:trPr>
        <w:tc>
          <w:tcPr>
            <w:tcW w:w="1555" w:type="dxa"/>
            <w:shd w:val="clear" w:color="auto" w:fill="D9D9D9" w:themeFill="background1" w:themeFillShade="D9"/>
          </w:tcPr>
          <w:p w14:paraId="702B0EA5" w14:textId="77777777" w:rsidR="00F56381" w:rsidRPr="00C55296" w:rsidRDefault="00F56381" w:rsidP="00F56381">
            <w:pPr>
              <w:rPr>
                <w:lang w:eastAsia="en-US"/>
              </w:rPr>
            </w:pPr>
          </w:p>
        </w:tc>
        <w:tc>
          <w:tcPr>
            <w:tcW w:w="8012" w:type="dxa"/>
          </w:tcPr>
          <w:p w14:paraId="582A707D" w14:textId="253618BB" w:rsidR="00F56381" w:rsidRDefault="00F56381" w:rsidP="0034758D">
            <w:pPr>
              <w:pStyle w:val="Niveau4"/>
            </w:pPr>
            <w:bookmarkStart w:id="249" w:name="_Toc232759461"/>
            <w:r>
              <w:t>P110/A8/1.2</w:t>
            </w:r>
            <w:r w:rsidR="00BA1538">
              <w:t>5</w:t>
            </w:r>
            <w:r>
              <w:t> : Vente des Industries alimentaires</w:t>
            </w:r>
            <w:bookmarkEnd w:id="249"/>
            <w:r>
              <w:t xml:space="preserve"> </w:t>
            </w:r>
          </w:p>
          <w:p w14:paraId="6F2A41BA" w14:textId="77777777" w:rsidR="00F56381" w:rsidRPr="00C55296" w:rsidRDefault="00F56381" w:rsidP="00F5638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3286000" w14:textId="77777777" w:rsidR="00F56381" w:rsidRDefault="00F56381" w:rsidP="00F56381">
            <w:pPr>
              <w:rPr>
                <w:lang w:eastAsia="en-US"/>
              </w:rPr>
            </w:pPr>
            <w:r w:rsidRPr="00FB1A0D">
              <w:rPr>
                <w:highlight w:val="yellow"/>
                <w:lang w:eastAsia="en-US"/>
              </w:rPr>
              <w:t>Boîte X.</w:t>
            </w:r>
          </w:p>
          <w:p w14:paraId="3EDDC79A" w14:textId="640970F2" w:rsidR="00F56381" w:rsidRPr="000B3B5E" w:rsidRDefault="00F56381" w:rsidP="00F56381">
            <w:pPr>
              <w:rPr>
                <w:lang w:eastAsia="en-US"/>
              </w:rPr>
            </w:pPr>
          </w:p>
        </w:tc>
      </w:tr>
    </w:tbl>
    <w:p w14:paraId="2CE4493E" w14:textId="77777777" w:rsidR="009E19E0" w:rsidRDefault="009E19E0" w:rsidP="009E19E0">
      <w:r w:rsidRPr="00C55296">
        <w:tab/>
      </w:r>
    </w:p>
    <w:p w14:paraId="660F1059" w14:textId="77777777" w:rsidR="009E19E0" w:rsidRPr="00C55296" w:rsidRDefault="009E19E0" w:rsidP="00B21581">
      <w:pPr>
        <w:pStyle w:val="Niveau3"/>
      </w:pPr>
      <w:bookmarkStart w:id="250" w:name="_Toc232759462"/>
      <w:r w:rsidRPr="00C55296">
        <w:t>P110/A8/</w:t>
      </w:r>
      <w:r>
        <w:t>2</w:t>
      </w:r>
      <w:r w:rsidRPr="00C55296">
        <w:t> : Chocolaterie</w:t>
      </w:r>
      <w:bookmarkEnd w:id="250"/>
    </w:p>
    <w:p w14:paraId="6AF30736" w14:textId="7723C0FB" w:rsidR="009E19E0" w:rsidRPr="00C55296" w:rsidRDefault="009E19E0" w:rsidP="009E19E0">
      <w:pPr>
        <w:rPr>
          <w:lang w:eastAsia="en-US"/>
        </w:rPr>
      </w:pPr>
      <w:r w:rsidRPr="00C55296">
        <w:rPr>
          <w:lang w:eastAsia="en-US"/>
        </w:rPr>
        <w:t xml:space="preserve">– 1939-2014. – 103 cm de documents textuels. </w:t>
      </w:r>
    </w:p>
    <w:p w14:paraId="08689D81" w14:textId="6CA5410B" w:rsidR="009E19E0" w:rsidRDefault="009E19E0" w:rsidP="009E19E0">
      <w:pPr>
        <w:rPr>
          <w:lang w:eastAsia="en-US"/>
        </w:rPr>
      </w:pPr>
      <w:r>
        <w:rPr>
          <w:lang w:eastAsia="en-US"/>
        </w:rPr>
        <w:t>Boîtes 8 à 1</w:t>
      </w:r>
      <w:r w:rsidR="00B80E6D">
        <w:rPr>
          <w:lang w:eastAsia="en-US"/>
        </w:rPr>
        <w:t>0</w:t>
      </w:r>
      <w:r>
        <w:rPr>
          <w:lang w:eastAsia="en-US"/>
        </w:rPr>
        <w:t>.</w:t>
      </w:r>
    </w:p>
    <w:p w14:paraId="42C8C5DF" w14:textId="4031381B" w:rsidR="00B80E6D" w:rsidRDefault="00B80E6D" w:rsidP="00B80E6D">
      <w:pPr>
        <w:rPr>
          <w:lang w:eastAsia="en-US"/>
        </w:rPr>
      </w:pPr>
      <w:r>
        <w:rPr>
          <w:lang w:eastAsia="en-US"/>
        </w:rPr>
        <w:t>La chocolaterie débute ses activités en 1939-1940 avec Les Industries alimentaire de Dolbeau Itée et avait pour marque de commerce « Bonbons du Lac ». L’industrie change son nom pour « Bonbons Saguenay » et plus tard, reflétant son expansion, change pour « Chocolaterie des Pères Trappistes de Mistassini ».</w:t>
      </w:r>
      <w:r w:rsidR="00712023">
        <w:rPr>
          <w:lang w:eastAsia="en-US"/>
        </w:rPr>
        <w:t xml:space="preserve"> </w:t>
      </w:r>
    </w:p>
    <w:p w14:paraId="306F0D25" w14:textId="2B5BD8D9" w:rsidR="009E19E0" w:rsidRDefault="009E19E0" w:rsidP="009E19E0">
      <w:pPr>
        <w:rPr>
          <w:lang w:eastAsia="en-US"/>
        </w:rPr>
      </w:pPr>
    </w:p>
    <w:p w14:paraId="2F580F85" w14:textId="77777777" w:rsidR="009E19E0" w:rsidRPr="00FB1A0D" w:rsidRDefault="009E19E0" w:rsidP="009E19E0">
      <w:pPr>
        <w:rPr>
          <w:i/>
          <w:iCs/>
          <w:lang w:eastAsia="en-US"/>
        </w:rPr>
      </w:pPr>
      <w:r w:rsidRPr="00FB1A0D">
        <w:rPr>
          <w:i/>
          <w:iCs/>
          <w:lang w:eastAsia="en-US"/>
        </w:rPr>
        <w:t xml:space="preserve">Notes : </w:t>
      </w:r>
    </w:p>
    <w:p w14:paraId="3C6DF47A" w14:textId="0E551A84" w:rsidR="00F0276A" w:rsidRDefault="009E19E0" w:rsidP="009E19E0">
      <w:pPr>
        <w:rPr>
          <w:lang w:eastAsia="en-US"/>
        </w:rPr>
      </w:pPr>
      <w:r>
        <w:rPr>
          <w:lang w:eastAsia="en-US"/>
        </w:rPr>
        <w:t>Voir Les Industries alimentaires de Dolbeau ltée en P110/A8/1 pour les débuts de la chocolaterie en 1939-1940.</w:t>
      </w:r>
    </w:p>
    <w:p w14:paraId="05A94CB9" w14:textId="0A0183A3" w:rsidR="000F771F" w:rsidRDefault="000F771F" w:rsidP="009E19E0">
      <w:pPr>
        <w:rPr>
          <w:lang w:eastAsia="en-US"/>
        </w:rPr>
      </w:pPr>
      <w:r>
        <w:rPr>
          <w:lang w:eastAsia="en-US"/>
        </w:rPr>
        <w:t xml:space="preserve">Voir P110/B.?? : Chocolaterie pour voir des photographies de la chocolaterie. </w:t>
      </w:r>
    </w:p>
    <w:p w14:paraId="775EB778" w14:textId="77777777" w:rsidR="009E19E0" w:rsidRPr="009E19E0" w:rsidRDefault="009E19E0" w:rsidP="009E19E0">
      <w:pPr>
        <w:rPr>
          <w:lang w:eastAsia="en-US"/>
        </w:rPr>
      </w:pPr>
    </w:p>
    <w:tbl>
      <w:tblPr>
        <w:tblW w:w="9356" w:type="dxa"/>
        <w:tblInd w:w="-567" w:type="dxa"/>
        <w:shd w:val="clear" w:color="auto" w:fill="D9D9D9"/>
        <w:tblLook w:val="04A0" w:firstRow="1" w:lastRow="0" w:firstColumn="1" w:lastColumn="0" w:noHBand="0" w:noVBand="1"/>
      </w:tblPr>
      <w:tblGrid>
        <w:gridCol w:w="1555"/>
        <w:gridCol w:w="7801"/>
      </w:tblGrid>
      <w:tr w:rsidR="00FB1A0D" w:rsidRPr="00A674F8" w14:paraId="6FF1FBA7" w14:textId="77777777" w:rsidTr="005E2181">
        <w:trPr>
          <w:trHeight w:val="873"/>
        </w:trPr>
        <w:tc>
          <w:tcPr>
            <w:tcW w:w="1555" w:type="dxa"/>
            <w:shd w:val="clear" w:color="auto" w:fill="D9D9D9" w:themeFill="background1" w:themeFillShade="D9"/>
          </w:tcPr>
          <w:p w14:paraId="1F2B0584" w14:textId="77777777" w:rsidR="00FB1A0D" w:rsidRPr="00C55296" w:rsidRDefault="00FB1A0D" w:rsidP="00FB1A0D">
            <w:pPr>
              <w:rPr>
                <w:lang w:eastAsia="en-US"/>
              </w:rPr>
            </w:pPr>
            <w:r w:rsidRPr="00C55296">
              <w:rPr>
                <w:lang w:eastAsia="en-US"/>
              </w:rPr>
              <w:t>R-E-T-P</w:t>
            </w:r>
          </w:p>
          <w:p w14:paraId="7C043503" w14:textId="507F5B7B" w:rsidR="00FB1A0D" w:rsidRPr="00C55296" w:rsidRDefault="00FB1A0D" w:rsidP="00FB1A0D">
            <w:pPr>
              <w:rPr>
                <w:lang w:eastAsia="en-US"/>
              </w:rPr>
            </w:pPr>
            <w:r w:rsidRPr="00C55296">
              <w:rPr>
                <w:lang w:eastAsia="en-US"/>
              </w:rPr>
              <w:t>Boîtes 8 à 13</w:t>
            </w:r>
          </w:p>
        </w:tc>
        <w:tc>
          <w:tcPr>
            <w:tcW w:w="7801" w:type="dxa"/>
          </w:tcPr>
          <w:p w14:paraId="2AFAA66D" w14:textId="1167ACD2" w:rsidR="00DC4C3C" w:rsidRDefault="00DC4C3C" w:rsidP="0034758D">
            <w:pPr>
              <w:pStyle w:val="Niveau4"/>
            </w:pPr>
            <w:bookmarkStart w:id="251" w:name="_Toc232759463"/>
            <w:r>
              <w:t>P110/A8/2.1 : Historique</w:t>
            </w:r>
            <w:bookmarkEnd w:id="251"/>
          </w:p>
          <w:p w14:paraId="0C0D7817" w14:textId="461AE165" w:rsidR="001C58CD" w:rsidRDefault="001C58CD" w:rsidP="00F0276A">
            <w:pPr>
              <w:rPr>
                <w:lang w:eastAsia="en-US"/>
              </w:rPr>
            </w:pPr>
            <w:r w:rsidRPr="00E246DF">
              <w:rPr>
                <w:highlight w:val="yellow"/>
                <w:lang w:eastAsia="en-US"/>
              </w:rPr>
              <w:t>– Années. – X cm de documents textuels</w:t>
            </w:r>
          </w:p>
          <w:p w14:paraId="13050457" w14:textId="4B4551F1" w:rsidR="00DC4C3C" w:rsidRDefault="00F0276A" w:rsidP="00FB1A0D">
            <w:pPr>
              <w:rPr>
                <w:lang w:eastAsia="en-US"/>
              </w:rPr>
            </w:pPr>
            <w:r>
              <w:rPr>
                <w:lang w:eastAsia="en-US"/>
              </w:rPr>
              <w:t>Ce dossier comprend des documents sur l’historique de la chocolaterie (don la fondation)</w:t>
            </w:r>
            <w:r w:rsidR="00B80E6D">
              <w:rPr>
                <w:lang w:eastAsia="en-US"/>
              </w:rPr>
              <w:t xml:space="preserve">, </w:t>
            </w:r>
            <w:r>
              <w:rPr>
                <w:lang w:eastAsia="en-US"/>
              </w:rPr>
              <w:t>l’historique de l’administration</w:t>
            </w:r>
            <w:r w:rsidR="00B80E6D">
              <w:rPr>
                <w:lang w:eastAsia="en-US"/>
              </w:rPr>
              <w:t>, une entrevu par Jean-Baptisme Candien en 1972</w:t>
            </w:r>
          </w:p>
          <w:p w14:paraId="48729CB1" w14:textId="278917BF" w:rsidR="00FB1A0D" w:rsidRPr="001D23D4" w:rsidRDefault="00FB1A0D" w:rsidP="00653066"/>
        </w:tc>
      </w:tr>
      <w:tr w:rsidR="00653066" w:rsidRPr="00A674F8" w14:paraId="23919B49" w14:textId="77777777" w:rsidTr="005E2181">
        <w:trPr>
          <w:trHeight w:val="873"/>
        </w:trPr>
        <w:tc>
          <w:tcPr>
            <w:tcW w:w="1555" w:type="dxa"/>
            <w:shd w:val="clear" w:color="auto" w:fill="D9D9D9" w:themeFill="background1" w:themeFillShade="D9"/>
          </w:tcPr>
          <w:p w14:paraId="27BB7F12" w14:textId="77777777" w:rsidR="00C94EEC" w:rsidRPr="00C55296" w:rsidRDefault="00C94EEC" w:rsidP="00C94EEC">
            <w:pPr>
              <w:rPr>
                <w:lang w:eastAsia="en-US"/>
              </w:rPr>
            </w:pPr>
            <w:r w:rsidRPr="00C55296">
              <w:rPr>
                <w:lang w:eastAsia="en-US"/>
              </w:rPr>
              <w:t>R-E-T-P</w:t>
            </w:r>
          </w:p>
          <w:p w14:paraId="08FA0A79" w14:textId="5F0694DA" w:rsidR="00653066" w:rsidRPr="00C55296" w:rsidRDefault="00C94EEC" w:rsidP="00C94EEC">
            <w:pPr>
              <w:rPr>
                <w:lang w:eastAsia="en-US"/>
              </w:rPr>
            </w:pPr>
            <w:r w:rsidRPr="00C55296">
              <w:rPr>
                <w:lang w:eastAsia="en-US"/>
              </w:rPr>
              <w:t>Boîtes 8 à 13</w:t>
            </w:r>
          </w:p>
        </w:tc>
        <w:tc>
          <w:tcPr>
            <w:tcW w:w="7801" w:type="dxa"/>
          </w:tcPr>
          <w:p w14:paraId="5A225617" w14:textId="23B4DA3C" w:rsidR="00653066" w:rsidRDefault="00653066" w:rsidP="0034758D">
            <w:pPr>
              <w:pStyle w:val="Niveau4"/>
            </w:pPr>
            <w:bookmarkStart w:id="252" w:name="_Toc232759464"/>
            <w:r>
              <w:t>P110/A8/2.</w:t>
            </w:r>
            <w:r w:rsidR="0034758D">
              <w:t>2</w:t>
            </w:r>
            <w:r>
              <w:t> : Administration</w:t>
            </w:r>
            <w:bookmarkEnd w:id="252"/>
          </w:p>
          <w:p w14:paraId="5930BBB8" w14:textId="77777777" w:rsidR="00653066" w:rsidRDefault="00653066" w:rsidP="00653066">
            <w:pPr>
              <w:rPr>
                <w:lang w:eastAsia="en-US"/>
              </w:rPr>
            </w:pPr>
            <w:r w:rsidRPr="00E246DF">
              <w:rPr>
                <w:highlight w:val="yellow"/>
                <w:lang w:eastAsia="en-US"/>
              </w:rPr>
              <w:t>– Années. – X cm de documents textuels</w:t>
            </w:r>
          </w:p>
          <w:p w14:paraId="7B707050" w14:textId="77777777" w:rsidR="00653066" w:rsidRDefault="00653066" w:rsidP="0034758D">
            <w:pPr>
              <w:pStyle w:val="Niveau4"/>
            </w:pPr>
          </w:p>
        </w:tc>
      </w:tr>
      <w:tr w:rsidR="00B325F9" w:rsidRPr="00A674F8" w14:paraId="08C2F590" w14:textId="77777777" w:rsidTr="005E2181">
        <w:trPr>
          <w:trHeight w:val="873"/>
        </w:trPr>
        <w:tc>
          <w:tcPr>
            <w:tcW w:w="1555" w:type="dxa"/>
            <w:shd w:val="clear" w:color="auto" w:fill="D9D9D9" w:themeFill="background1" w:themeFillShade="D9"/>
          </w:tcPr>
          <w:p w14:paraId="7DA87841" w14:textId="77777777" w:rsidR="00B325F9" w:rsidRPr="00C55296" w:rsidRDefault="00B325F9" w:rsidP="00B325F9">
            <w:pPr>
              <w:rPr>
                <w:lang w:eastAsia="en-US"/>
              </w:rPr>
            </w:pPr>
            <w:r w:rsidRPr="00C55296">
              <w:rPr>
                <w:lang w:eastAsia="en-US"/>
              </w:rPr>
              <w:t>R-E-T-P</w:t>
            </w:r>
          </w:p>
          <w:p w14:paraId="51F5BCFC" w14:textId="431A43D5" w:rsidR="00B325F9" w:rsidRPr="00C55296" w:rsidRDefault="00B325F9" w:rsidP="00B325F9">
            <w:pPr>
              <w:rPr>
                <w:lang w:eastAsia="en-US"/>
              </w:rPr>
            </w:pPr>
            <w:r w:rsidRPr="00C55296">
              <w:rPr>
                <w:lang w:eastAsia="en-US"/>
              </w:rPr>
              <w:t>Boîtes 8 à 13</w:t>
            </w:r>
          </w:p>
        </w:tc>
        <w:tc>
          <w:tcPr>
            <w:tcW w:w="7801" w:type="dxa"/>
          </w:tcPr>
          <w:p w14:paraId="2A69848B" w14:textId="1C67EB82" w:rsidR="00B325F9" w:rsidRPr="001D23D4" w:rsidRDefault="00B325F9" w:rsidP="0034758D">
            <w:pPr>
              <w:pStyle w:val="Niveau4"/>
            </w:pPr>
            <w:bookmarkStart w:id="253" w:name="_Toc232759465"/>
            <w:r w:rsidRPr="001D23D4">
              <w:t>P110/A8/</w:t>
            </w:r>
            <w:r w:rsidR="00FB1A0D">
              <w:t>2</w:t>
            </w:r>
            <w:r w:rsidRPr="001D23D4">
              <w:t>.</w:t>
            </w:r>
            <w:r w:rsidR="00DC4C3C">
              <w:t>3</w:t>
            </w:r>
            <w:r w:rsidRPr="001D23D4">
              <w:t> : Bilan</w:t>
            </w:r>
            <w:r w:rsidR="001356D5">
              <w:t>s</w:t>
            </w:r>
            <w:bookmarkEnd w:id="253"/>
          </w:p>
          <w:p w14:paraId="541C5658" w14:textId="77777777" w:rsidR="001C58CD" w:rsidRDefault="001C58CD" w:rsidP="001C58CD">
            <w:pPr>
              <w:rPr>
                <w:lang w:eastAsia="en-US"/>
              </w:rPr>
            </w:pPr>
            <w:r w:rsidRPr="00E246DF">
              <w:rPr>
                <w:highlight w:val="yellow"/>
                <w:lang w:eastAsia="en-US"/>
              </w:rPr>
              <w:t>– Années. – X cm de documents textuels</w:t>
            </w:r>
          </w:p>
          <w:p w14:paraId="5B5FE437" w14:textId="77777777" w:rsidR="00B325F9" w:rsidRPr="00C55296" w:rsidRDefault="00B325F9" w:rsidP="00B21581">
            <w:pPr>
              <w:pStyle w:val="Niveau3"/>
            </w:pPr>
          </w:p>
        </w:tc>
      </w:tr>
      <w:tr w:rsidR="00B325F9" w:rsidRPr="00A674F8" w14:paraId="2FEDD3BE" w14:textId="77777777" w:rsidTr="005E2181">
        <w:trPr>
          <w:trHeight w:val="873"/>
        </w:trPr>
        <w:tc>
          <w:tcPr>
            <w:tcW w:w="1555" w:type="dxa"/>
            <w:shd w:val="clear" w:color="auto" w:fill="D9D9D9" w:themeFill="background1" w:themeFillShade="D9"/>
          </w:tcPr>
          <w:p w14:paraId="61A923B6" w14:textId="77777777" w:rsidR="00B325F9" w:rsidRPr="00C55296" w:rsidRDefault="00B325F9" w:rsidP="00B325F9">
            <w:pPr>
              <w:rPr>
                <w:lang w:eastAsia="en-US"/>
              </w:rPr>
            </w:pPr>
            <w:r w:rsidRPr="00C55296">
              <w:rPr>
                <w:lang w:eastAsia="en-US"/>
              </w:rPr>
              <w:t>R-E-T-P</w:t>
            </w:r>
          </w:p>
          <w:p w14:paraId="34C4A5CE" w14:textId="30CBD516" w:rsidR="00B325F9" w:rsidRPr="00C55296" w:rsidRDefault="00B325F9" w:rsidP="00B325F9">
            <w:pPr>
              <w:rPr>
                <w:lang w:eastAsia="en-US"/>
              </w:rPr>
            </w:pPr>
            <w:r w:rsidRPr="00C55296">
              <w:rPr>
                <w:lang w:eastAsia="en-US"/>
              </w:rPr>
              <w:t>Boîtes 8 à 13</w:t>
            </w:r>
          </w:p>
        </w:tc>
        <w:tc>
          <w:tcPr>
            <w:tcW w:w="7801" w:type="dxa"/>
          </w:tcPr>
          <w:p w14:paraId="3E31ECB8" w14:textId="65E9B87C" w:rsidR="00B325F9" w:rsidRPr="001D23D4" w:rsidRDefault="00B325F9" w:rsidP="0034758D">
            <w:pPr>
              <w:pStyle w:val="Niveau4"/>
            </w:pPr>
            <w:bookmarkStart w:id="254" w:name="_Toc232759466"/>
            <w:r w:rsidRPr="001D23D4">
              <w:t>P110/A8/</w:t>
            </w:r>
            <w:r w:rsidR="00FB1A0D">
              <w:t>2</w:t>
            </w:r>
            <w:r w:rsidRPr="001D23D4">
              <w:t>.</w:t>
            </w:r>
            <w:r w:rsidR="00DC4C3C">
              <w:t>4</w:t>
            </w:r>
            <w:r w:rsidRPr="001D23D4">
              <w:t> : Bon</w:t>
            </w:r>
            <w:r w:rsidR="001356D5">
              <w:t>s</w:t>
            </w:r>
            <w:r w:rsidRPr="001D23D4">
              <w:t xml:space="preserve"> de commande</w:t>
            </w:r>
            <w:bookmarkEnd w:id="254"/>
            <w:r w:rsidRPr="001D23D4">
              <w:t xml:space="preserve"> </w:t>
            </w:r>
          </w:p>
          <w:p w14:paraId="7238B069" w14:textId="0DF0A605" w:rsidR="001C58CD" w:rsidRDefault="001C58CD" w:rsidP="0079289A">
            <w:pPr>
              <w:rPr>
                <w:lang w:eastAsia="en-US"/>
              </w:rPr>
            </w:pPr>
            <w:r w:rsidRPr="00E246DF">
              <w:rPr>
                <w:highlight w:val="yellow"/>
                <w:lang w:eastAsia="en-US"/>
              </w:rPr>
              <w:t>– Années. – X cm de documents textuels</w:t>
            </w:r>
          </w:p>
          <w:p w14:paraId="65EEBC02" w14:textId="77777777" w:rsidR="00B325F9" w:rsidRDefault="0079289A" w:rsidP="0079289A">
            <w:r>
              <w:t xml:space="preserve">Ce dossier comprend des bons de commande vierge. </w:t>
            </w:r>
          </w:p>
          <w:p w14:paraId="7719B2D0" w14:textId="5E2951EC" w:rsidR="001C58CD" w:rsidRPr="00C55296" w:rsidRDefault="001C58CD" w:rsidP="0079289A"/>
        </w:tc>
      </w:tr>
      <w:tr w:rsidR="00B325F9" w:rsidRPr="00A674F8" w14:paraId="17D3CD6E" w14:textId="77777777" w:rsidTr="005E2181">
        <w:trPr>
          <w:trHeight w:val="873"/>
        </w:trPr>
        <w:tc>
          <w:tcPr>
            <w:tcW w:w="1555" w:type="dxa"/>
            <w:shd w:val="clear" w:color="auto" w:fill="D9D9D9" w:themeFill="background1" w:themeFillShade="D9"/>
          </w:tcPr>
          <w:p w14:paraId="16BA69E9" w14:textId="77777777" w:rsidR="00B325F9" w:rsidRPr="00C55296" w:rsidRDefault="00B325F9" w:rsidP="00B325F9">
            <w:pPr>
              <w:rPr>
                <w:lang w:eastAsia="en-US"/>
              </w:rPr>
            </w:pPr>
            <w:r w:rsidRPr="00C55296">
              <w:rPr>
                <w:lang w:eastAsia="en-US"/>
              </w:rPr>
              <w:t>R-E-T-P</w:t>
            </w:r>
          </w:p>
          <w:p w14:paraId="149501AC" w14:textId="087DDCF9" w:rsidR="00B325F9" w:rsidRPr="00C55296" w:rsidRDefault="00B325F9" w:rsidP="00B325F9">
            <w:pPr>
              <w:rPr>
                <w:lang w:eastAsia="en-US"/>
              </w:rPr>
            </w:pPr>
            <w:r w:rsidRPr="00C55296">
              <w:rPr>
                <w:lang w:eastAsia="en-US"/>
              </w:rPr>
              <w:t>Boîtes 8 à 13</w:t>
            </w:r>
          </w:p>
        </w:tc>
        <w:tc>
          <w:tcPr>
            <w:tcW w:w="7801" w:type="dxa"/>
          </w:tcPr>
          <w:p w14:paraId="521FADCC" w14:textId="64FE860F" w:rsidR="00B325F9" w:rsidRPr="001D23D4" w:rsidRDefault="00B325F9" w:rsidP="0034758D">
            <w:pPr>
              <w:pStyle w:val="Niveau4"/>
            </w:pPr>
            <w:bookmarkStart w:id="255" w:name="_Toc232759467"/>
            <w:r w:rsidRPr="001D23D4">
              <w:t>P110/A8/</w:t>
            </w:r>
            <w:r w:rsidR="00FB1A0D">
              <w:t>2</w:t>
            </w:r>
            <w:r w:rsidRPr="001D23D4">
              <w:t>.</w:t>
            </w:r>
            <w:r w:rsidR="00DC4C3C">
              <w:t>5</w:t>
            </w:r>
            <w:r w:rsidRPr="001D23D4">
              <w:t> : Commande</w:t>
            </w:r>
            <w:r w:rsidR="006F32E8">
              <w:t>s</w:t>
            </w:r>
            <w:r w:rsidRPr="001D23D4">
              <w:t xml:space="preserve"> de client</w:t>
            </w:r>
            <w:r w:rsidR="006F32E8">
              <w:t>s</w:t>
            </w:r>
            <w:bookmarkEnd w:id="255"/>
          </w:p>
          <w:p w14:paraId="12AF9051" w14:textId="77777777" w:rsidR="001C58CD" w:rsidRDefault="001C58CD" w:rsidP="001C58CD">
            <w:pPr>
              <w:rPr>
                <w:lang w:eastAsia="en-US"/>
              </w:rPr>
            </w:pPr>
            <w:r w:rsidRPr="00E246DF">
              <w:rPr>
                <w:highlight w:val="yellow"/>
                <w:lang w:eastAsia="en-US"/>
              </w:rPr>
              <w:t>– Années. – X cm de documents textuels</w:t>
            </w:r>
          </w:p>
          <w:p w14:paraId="697B2575" w14:textId="5BCD1B9F" w:rsidR="00B325F9" w:rsidRDefault="0079289A" w:rsidP="0079289A">
            <w:r>
              <w:t>Ce dossier comprend des correspondances</w:t>
            </w:r>
            <w:r w:rsidR="00DC4C3C">
              <w:t xml:space="preserve"> </w:t>
            </w:r>
            <w:r>
              <w:t>relati</w:t>
            </w:r>
            <w:r w:rsidR="00DC4C3C">
              <w:t>ves</w:t>
            </w:r>
            <w:r>
              <w:t xml:space="preserve"> aux commandes et des factures.</w:t>
            </w:r>
            <w:r w:rsidR="00507FCE">
              <w:t xml:space="preserve"> Un livre sur les commandes de la tire St-Catherine (1976). </w:t>
            </w:r>
          </w:p>
          <w:p w14:paraId="07D70092" w14:textId="65516636" w:rsidR="005619C9" w:rsidRDefault="005619C9">
            <w:pPr>
              <w:pStyle w:val="Paragraphedeliste"/>
              <w:numPr>
                <w:ilvl w:val="0"/>
                <w:numId w:val="49"/>
              </w:numPr>
            </w:pPr>
            <w:r>
              <w:t xml:space="preserve">Augmentation du prix de vente du chocolat, inclusion de la taxe dans le prix, facturation (1927); </w:t>
            </w:r>
          </w:p>
          <w:p w14:paraId="336DD6BD" w14:textId="0A24525F" w:rsidR="0079289A" w:rsidRPr="0079289A" w:rsidRDefault="0079289A" w:rsidP="0079289A"/>
        </w:tc>
      </w:tr>
      <w:tr w:rsidR="00B325F9" w:rsidRPr="00A674F8" w14:paraId="6F7C2455" w14:textId="77777777" w:rsidTr="005E2181">
        <w:trPr>
          <w:trHeight w:val="873"/>
        </w:trPr>
        <w:tc>
          <w:tcPr>
            <w:tcW w:w="1555" w:type="dxa"/>
            <w:shd w:val="clear" w:color="auto" w:fill="D9D9D9" w:themeFill="background1" w:themeFillShade="D9"/>
          </w:tcPr>
          <w:p w14:paraId="5F930151" w14:textId="77777777" w:rsidR="00B325F9" w:rsidRPr="00C55296" w:rsidRDefault="00B325F9" w:rsidP="00B325F9">
            <w:pPr>
              <w:rPr>
                <w:lang w:eastAsia="en-US"/>
              </w:rPr>
            </w:pPr>
            <w:r w:rsidRPr="00C55296">
              <w:rPr>
                <w:lang w:eastAsia="en-US"/>
              </w:rPr>
              <w:t>R-E-T-P</w:t>
            </w:r>
          </w:p>
          <w:p w14:paraId="0BE14959" w14:textId="25A6577F" w:rsidR="00B325F9" w:rsidRPr="00C55296" w:rsidRDefault="00B325F9" w:rsidP="00B325F9">
            <w:pPr>
              <w:rPr>
                <w:lang w:eastAsia="en-US"/>
              </w:rPr>
            </w:pPr>
            <w:r w:rsidRPr="00C55296">
              <w:rPr>
                <w:lang w:eastAsia="en-US"/>
              </w:rPr>
              <w:t>Boîtes 8 à 13</w:t>
            </w:r>
          </w:p>
        </w:tc>
        <w:tc>
          <w:tcPr>
            <w:tcW w:w="7801" w:type="dxa"/>
          </w:tcPr>
          <w:p w14:paraId="54256339" w14:textId="345AFC97" w:rsidR="00B325F9" w:rsidRPr="001D23D4" w:rsidRDefault="00B325F9" w:rsidP="0034758D">
            <w:pPr>
              <w:pStyle w:val="Niveau4"/>
            </w:pPr>
            <w:bookmarkStart w:id="256" w:name="_Toc232759468"/>
            <w:r w:rsidRPr="001D23D4">
              <w:t>P110/A8/</w:t>
            </w:r>
            <w:r w:rsidR="00FB1A0D">
              <w:t>2</w:t>
            </w:r>
            <w:r w:rsidRPr="001D23D4">
              <w:t>.</w:t>
            </w:r>
            <w:r w:rsidR="00DC4C3C">
              <w:t>6</w:t>
            </w:r>
            <w:r w:rsidRPr="001D23D4">
              <w:t> : Commande</w:t>
            </w:r>
            <w:r w:rsidR="00FB1A0D">
              <w:t>s</w:t>
            </w:r>
            <w:r w:rsidRPr="001D23D4">
              <w:t xml:space="preserve"> de marchandise</w:t>
            </w:r>
            <w:bookmarkEnd w:id="256"/>
            <w:r w:rsidRPr="001D23D4">
              <w:t xml:space="preserve"> </w:t>
            </w:r>
          </w:p>
          <w:p w14:paraId="74402301" w14:textId="77777777" w:rsidR="001C58CD" w:rsidRDefault="001C58CD" w:rsidP="001C58CD">
            <w:pPr>
              <w:rPr>
                <w:lang w:eastAsia="en-US"/>
              </w:rPr>
            </w:pPr>
            <w:r w:rsidRPr="00E246DF">
              <w:rPr>
                <w:highlight w:val="yellow"/>
                <w:lang w:eastAsia="en-US"/>
              </w:rPr>
              <w:t>– Années. – X cm de documents textuels</w:t>
            </w:r>
          </w:p>
          <w:p w14:paraId="5CC793C0" w14:textId="5EE1FFA2" w:rsidR="00547A1D" w:rsidRPr="00547A1D" w:rsidRDefault="00547A1D" w:rsidP="00547A1D"/>
        </w:tc>
      </w:tr>
      <w:tr w:rsidR="0034758D" w:rsidRPr="00A674F8" w14:paraId="0D32E2F3" w14:textId="77777777" w:rsidTr="005E2181">
        <w:trPr>
          <w:trHeight w:val="873"/>
        </w:trPr>
        <w:tc>
          <w:tcPr>
            <w:tcW w:w="1555" w:type="dxa"/>
            <w:shd w:val="clear" w:color="auto" w:fill="D9D9D9" w:themeFill="background1" w:themeFillShade="D9"/>
          </w:tcPr>
          <w:p w14:paraId="7860F023" w14:textId="77777777" w:rsidR="00C94EEC" w:rsidRPr="00C55296" w:rsidRDefault="00C94EEC" w:rsidP="00C94EEC">
            <w:pPr>
              <w:rPr>
                <w:lang w:eastAsia="en-US"/>
              </w:rPr>
            </w:pPr>
            <w:r w:rsidRPr="00C55296">
              <w:rPr>
                <w:lang w:eastAsia="en-US"/>
              </w:rPr>
              <w:t>R-E-T-P</w:t>
            </w:r>
          </w:p>
          <w:p w14:paraId="657BEDFE" w14:textId="39E96AF2" w:rsidR="0034758D" w:rsidRPr="00C55296" w:rsidRDefault="00C94EEC" w:rsidP="00C94EEC">
            <w:pPr>
              <w:rPr>
                <w:lang w:eastAsia="en-US"/>
              </w:rPr>
            </w:pPr>
            <w:r w:rsidRPr="00C55296">
              <w:rPr>
                <w:lang w:eastAsia="en-US"/>
              </w:rPr>
              <w:t>Boîtes 8 à 13</w:t>
            </w:r>
          </w:p>
        </w:tc>
        <w:tc>
          <w:tcPr>
            <w:tcW w:w="7801" w:type="dxa"/>
          </w:tcPr>
          <w:p w14:paraId="0D062EA8" w14:textId="2952EF70" w:rsidR="0034758D" w:rsidRDefault="0034758D" w:rsidP="0034758D">
            <w:pPr>
              <w:pStyle w:val="Niveau4"/>
            </w:pPr>
            <w:bookmarkStart w:id="257" w:name="_Toc232759469"/>
            <w:r>
              <w:t>P110/A8/2.7 : Constructions</w:t>
            </w:r>
            <w:bookmarkEnd w:id="257"/>
          </w:p>
          <w:p w14:paraId="4138AC03" w14:textId="77777777" w:rsidR="0034758D" w:rsidRDefault="0034758D" w:rsidP="0034758D">
            <w:pPr>
              <w:rPr>
                <w:lang w:eastAsia="en-US"/>
              </w:rPr>
            </w:pPr>
            <w:r w:rsidRPr="00E246DF">
              <w:rPr>
                <w:highlight w:val="yellow"/>
                <w:lang w:eastAsia="en-US"/>
              </w:rPr>
              <w:t>– Années. – X cm de documents textuels</w:t>
            </w:r>
          </w:p>
          <w:p w14:paraId="5E6614A5" w14:textId="77777777" w:rsidR="0034758D" w:rsidRPr="001D23D4" w:rsidRDefault="0034758D" w:rsidP="0034758D">
            <w:pPr>
              <w:pStyle w:val="Niveau4"/>
            </w:pPr>
          </w:p>
        </w:tc>
      </w:tr>
      <w:tr w:rsidR="0034758D" w:rsidRPr="00A674F8" w14:paraId="54B0DCF2" w14:textId="77777777" w:rsidTr="005E2181">
        <w:trPr>
          <w:trHeight w:val="873"/>
        </w:trPr>
        <w:tc>
          <w:tcPr>
            <w:tcW w:w="1555" w:type="dxa"/>
            <w:shd w:val="clear" w:color="auto" w:fill="D9D9D9" w:themeFill="background1" w:themeFillShade="D9"/>
          </w:tcPr>
          <w:p w14:paraId="2E37F60A" w14:textId="77777777" w:rsidR="00C94EEC" w:rsidRPr="00C55296" w:rsidRDefault="00C94EEC" w:rsidP="00C94EEC">
            <w:pPr>
              <w:rPr>
                <w:lang w:eastAsia="en-US"/>
              </w:rPr>
            </w:pPr>
            <w:r w:rsidRPr="00C55296">
              <w:rPr>
                <w:lang w:eastAsia="en-US"/>
              </w:rPr>
              <w:t>R-E-T-P</w:t>
            </w:r>
          </w:p>
          <w:p w14:paraId="7B702960" w14:textId="33E6A8F0" w:rsidR="0034758D" w:rsidRPr="00C55296" w:rsidRDefault="00C94EEC" w:rsidP="00C94EEC">
            <w:pPr>
              <w:rPr>
                <w:lang w:eastAsia="en-US"/>
              </w:rPr>
            </w:pPr>
            <w:r w:rsidRPr="00C55296">
              <w:rPr>
                <w:lang w:eastAsia="en-US"/>
              </w:rPr>
              <w:t>Boîtes 8 à 13</w:t>
            </w:r>
          </w:p>
        </w:tc>
        <w:tc>
          <w:tcPr>
            <w:tcW w:w="7801" w:type="dxa"/>
          </w:tcPr>
          <w:p w14:paraId="42D29C8B" w14:textId="58312D54" w:rsidR="0034758D" w:rsidRDefault="0034758D" w:rsidP="0034758D">
            <w:pPr>
              <w:pStyle w:val="Niveau4"/>
            </w:pPr>
            <w:bookmarkStart w:id="258" w:name="_Toc232759470"/>
            <w:r>
              <w:t>P110/A8/2.8 : Coupures de presse</w:t>
            </w:r>
            <w:bookmarkEnd w:id="258"/>
            <w:r>
              <w:t xml:space="preserve"> </w:t>
            </w:r>
          </w:p>
          <w:p w14:paraId="52390C8C" w14:textId="1646EA67" w:rsidR="0034758D" w:rsidRDefault="0034758D" w:rsidP="0034758D">
            <w:pPr>
              <w:rPr>
                <w:lang w:eastAsia="en-US"/>
              </w:rPr>
            </w:pPr>
            <w:r w:rsidRPr="00E246DF">
              <w:rPr>
                <w:highlight w:val="yellow"/>
                <w:lang w:eastAsia="en-US"/>
              </w:rPr>
              <w:t>– Années. – X cm de documents textuels</w:t>
            </w:r>
          </w:p>
          <w:p w14:paraId="50C0B0F9" w14:textId="77777777" w:rsidR="0034758D" w:rsidRDefault="0034758D" w:rsidP="0034758D">
            <w:pPr>
              <w:rPr>
                <w:lang w:eastAsia="en-US"/>
              </w:rPr>
            </w:pPr>
            <w:r>
              <w:rPr>
                <w:lang w:eastAsia="en-US"/>
              </w:rPr>
              <w:t xml:space="preserve">Note : Photocopie </w:t>
            </w:r>
          </w:p>
          <w:p w14:paraId="18F045C2" w14:textId="12A5AABB" w:rsidR="0034758D" w:rsidRPr="005D1B7B" w:rsidRDefault="0034758D" w:rsidP="0034758D">
            <w:pPr>
              <w:rPr>
                <w:lang w:eastAsia="en-US"/>
              </w:rPr>
            </w:pPr>
          </w:p>
        </w:tc>
      </w:tr>
      <w:tr w:rsidR="0034758D" w:rsidRPr="00A674F8" w14:paraId="56997E66" w14:textId="77777777" w:rsidTr="000D1D49">
        <w:trPr>
          <w:trHeight w:val="873"/>
        </w:trPr>
        <w:tc>
          <w:tcPr>
            <w:tcW w:w="1555" w:type="dxa"/>
            <w:shd w:val="clear" w:color="auto" w:fill="D9D9D9" w:themeFill="background1" w:themeFillShade="D9"/>
          </w:tcPr>
          <w:p w14:paraId="0E63E48F" w14:textId="77777777" w:rsidR="00C94EEC" w:rsidRPr="00C55296" w:rsidRDefault="00C94EEC" w:rsidP="00C94EEC">
            <w:pPr>
              <w:rPr>
                <w:lang w:eastAsia="en-US"/>
              </w:rPr>
            </w:pPr>
            <w:r w:rsidRPr="00C55296">
              <w:rPr>
                <w:lang w:eastAsia="en-US"/>
              </w:rPr>
              <w:t>R-E-T-P</w:t>
            </w:r>
          </w:p>
          <w:p w14:paraId="34FF2E80" w14:textId="2943EFE2" w:rsidR="0034758D" w:rsidRPr="00C55296" w:rsidRDefault="00C94EEC" w:rsidP="00C94EEC">
            <w:pPr>
              <w:rPr>
                <w:lang w:eastAsia="en-US"/>
              </w:rPr>
            </w:pPr>
            <w:r w:rsidRPr="00C55296">
              <w:rPr>
                <w:lang w:eastAsia="en-US"/>
              </w:rPr>
              <w:t>Boîtes 8 à 13</w:t>
            </w:r>
          </w:p>
        </w:tc>
        <w:tc>
          <w:tcPr>
            <w:tcW w:w="7801" w:type="dxa"/>
          </w:tcPr>
          <w:p w14:paraId="3CA7A1A4" w14:textId="5CCC98B9" w:rsidR="0034758D" w:rsidRDefault="0034758D" w:rsidP="0034758D">
            <w:pPr>
              <w:pStyle w:val="Niveau4"/>
            </w:pPr>
            <w:bookmarkStart w:id="259" w:name="_Toc232759471"/>
            <w:r>
              <w:t>P110/A8/2.9 : Crédits</w:t>
            </w:r>
            <w:bookmarkEnd w:id="259"/>
          </w:p>
          <w:p w14:paraId="05F0F2D0" w14:textId="77777777" w:rsidR="0034758D" w:rsidRDefault="0034758D" w:rsidP="0034758D">
            <w:pPr>
              <w:rPr>
                <w:lang w:eastAsia="en-US"/>
              </w:rPr>
            </w:pPr>
            <w:r w:rsidRPr="00E246DF">
              <w:rPr>
                <w:highlight w:val="yellow"/>
                <w:lang w:eastAsia="en-US"/>
              </w:rPr>
              <w:t xml:space="preserve">– </w:t>
            </w:r>
            <w:r>
              <w:rPr>
                <w:highlight w:val="yellow"/>
                <w:lang w:eastAsia="en-US"/>
              </w:rPr>
              <w:t>2005-2007</w:t>
            </w:r>
            <w:r w:rsidRPr="00E246DF">
              <w:rPr>
                <w:highlight w:val="yellow"/>
                <w:lang w:eastAsia="en-US"/>
              </w:rPr>
              <w:t>. – X cm de documents textuels</w:t>
            </w:r>
          </w:p>
          <w:p w14:paraId="079FCE10" w14:textId="77777777" w:rsidR="0034758D" w:rsidRDefault="0034758D" w:rsidP="0034758D">
            <w:pPr>
              <w:rPr>
                <w:lang w:eastAsia="en-US"/>
              </w:rPr>
            </w:pPr>
            <w:r>
              <w:rPr>
                <w:lang w:eastAsia="en-US"/>
              </w:rPr>
              <w:t>Ce dossier comprend des documents en lien avec des demandes de crédits d’impôt remboursable pour les activités de transformation dans les régions ressources et de crédits pour la création d’emplois dans les régions ressources.</w:t>
            </w:r>
          </w:p>
          <w:p w14:paraId="18B0EDA4" w14:textId="77777777" w:rsidR="0034758D" w:rsidRPr="00653066" w:rsidRDefault="0034758D" w:rsidP="0034758D">
            <w:pPr>
              <w:rPr>
                <w:lang w:eastAsia="en-US"/>
              </w:rPr>
            </w:pPr>
          </w:p>
        </w:tc>
      </w:tr>
      <w:tr w:rsidR="0034758D" w:rsidRPr="00A674F8" w14:paraId="25360433" w14:textId="77777777" w:rsidTr="000D1D49">
        <w:trPr>
          <w:trHeight w:val="873"/>
        </w:trPr>
        <w:tc>
          <w:tcPr>
            <w:tcW w:w="1555" w:type="dxa"/>
            <w:shd w:val="clear" w:color="auto" w:fill="D9D9D9" w:themeFill="background1" w:themeFillShade="D9"/>
          </w:tcPr>
          <w:p w14:paraId="305D6837" w14:textId="77777777" w:rsidR="00C94EEC" w:rsidRPr="00C55296" w:rsidRDefault="00C94EEC" w:rsidP="00C94EEC">
            <w:pPr>
              <w:rPr>
                <w:lang w:eastAsia="en-US"/>
              </w:rPr>
            </w:pPr>
            <w:r w:rsidRPr="00C55296">
              <w:rPr>
                <w:lang w:eastAsia="en-US"/>
              </w:rPr>
              <w:t>R-E-T-P</w:t>
            </w:r>
          </w:p>
          <w:p w14:paraId="1E9D3E99" w14:textId="0A73DC00" w:rsidR="0034758D" w:rsidRPr="00C55296" w:rsidRDefault="00C94EEC" w:rsidP="00C94EEC">
            <w:pPr>
              <w:rPr>
                <w:lang w:eastAsia="en-US"/>
              </w:rPr>
            </w:pPr>
            <w:r w:rsidRPr="00C55296">
              <w:rPr>
                <w:lang w:eastAsia="en-US"/>
              </w:rPr>
              <w:t>Boîtes 8 à 13</w:t>
            </w:r>
          </w:p>
        </w:tc>
        <w:tc>
          <w:tcPr>
            <w:tcW w:w="7801" w:type="dxa"/>
          </w:tcPr>
          <w:p w14:paraId="68CBA64A" w14:textId="03C62C6B" w:rsidR="0034758D" w:rsidRDefault="0034758D" w:rsidP="0034758D">
            <w:pPr>
              <w:pStyle w:val="Niveau4"/>
            </w:pPr>
            <w:bookmarkStart w:id="260" w:name="_Toc232759472"/>
            <w:r>
              <w:t>P110/A8/2.10 : Distributions</w:t>
            </w:r>
            <w:bookmarkEnd w:id="260"/>
          </w:p>
          <w:p w14:paraId="67B75CB2" w14:textId="77777777" w:rsidR="0034758D" w:rsidRDefault="0034758D" w:rsidP="0034758D">
            <w:pPr>
              <w:rPr>
                <w:lang w:eastAsia="en-US"/>
              </w:rPr>
            </w:pPr>
            <w:r w:rsidRPr="00E246DF">
              <w:rPr>
                <w:highlight w:val="yellow"/>
                <w:lang w:eastAsia="en-US"/>
              </w:rPr>
              <w:t>– Années. – X cm de documents textuels</w:t>
            </w:r>
          </w:p>
          <w:p w14:paraId="007C9D93" w14:textId="77777777" w:rsidR="0034758D" w:rsidRDefault="0034758D" w:rsidP="0034758D">
            <w:pPr>
              <w:pStyle w:val="Niveau4"/>
            </w:pPr>
          </w:p>
          <w:p w14:paraId="117734EC" w14:textId="1E7FD8F9" w:rsidR="008E551F" w:rsidRPr="008E551F" w:rsidRDefault="008E551F" w:rsidP="008E551F">
            <w:pPr>
              <w:rPr>
                <w:lang w:eastAsia="en-US"/>
              </w:rPr>
            </w:pPr>
            <w:r>
              <w:rPr>
                <w:lang w:eastAsia="en-US"/>
              </w:rPr>
              <w:t xml:space="preserve">Vente de boîtes de chocolat et frais encourus avec Marcel Truesdell, agent d’affaires (1962-1963); </w:t>
            </w:r>
          </w:p>
        </w:tc>
      </w:tr>
      <w:tr w:rsidR="0034758D" w:rsidRPr="00A674F8" w14:paraId="700D28D8" w14:textId="77777777" w:rsidTr="005E2181">
        <w:trPr>
          <w:trHeight w:val="873"/>
        </w:trPr>
        <w:tc>
          <w:tcPr>
            <w:tcW w:w="1555" w:type="dxa"/>
            <w:shd w:val="clear" w:color="auto" w:fill="D9D9D9" w:themeFill="background1" w:themeFillShade="D9"/>
          </w:tcPr>
          <w:p w14:paraId="79775928" w14:textId="77777777" w:rsidR="0034758D" w:rsidRPr="00C55296" w:rsidRDefault="0034758D" w:rsidP="0034758D">
            <w:pPr>
              <w:rPr>
                <w:lang w:eastAsia="en-US"/>
              </w:rPr>
            </w:pPr>
            <w:r w:rsidRPr="00C55296">
              <w:rPr>
                <w:lang w:eastAsia="en-US"/>
              </w:rPr>
              <w:lastRenderedPageBreak/>
              <w:t>R-E-T-P</w:t>
            </w:r>
          </w:p>
          <w:p w14:paraId="3D1CAAE4" w14:textId="72A4524F" w:rsidR="0034758D" w:rsidRPr="00C55296" w:rsidRDefault="0034758D" w:rsidP="0034758D">
            <w:pPr>
              <w:rPr>
                <w:lang w:eastAsia="en-US"/>
              </w:rPr>
            </w:pPr>
            <w:r w:rsidRPr="00C55296">
              <w:rPr>
                <w:lang w:eastAsia="en-US"/>
              </w:rPr>
              <w:t>Boîtes 8 à 13</w:t>
            </w:r>
          </w:p>
        </w:tc>
        <w:tc>
          <w:tcPr>
            <w:tcW w:w="7801" w:type="dxa"/>
          </w:tcPr>
          <w:p w14:paraId="16203967" w14:textId="16417C53" w:rsidR="0034758D" w:rsidRPr="00B4111C" w:rsidRDefault="0034758D" w:rsidP="0034758D">
            <w:pPr>
              <w:pStyle w:val="Niveau4"/>
            </w:pPr>
            <w:bookmarkStart w:id="261" w:name="_Toc232759473"/>
            <w:r w:rsidRPr="00B4111C">
              <w:t>P110/A8/</w:t>
            </w:r>
            <w:r>
              <w:t>2</w:t>
            </w:r>
            <w:r w:rsidRPr="00B4111C">
              <w:t>.</w:t>
            </w:r>
            <w:r>
              <w:t>11</w:t>
            </w:r>
            <w:r w:rsidRPr="00B4111C">
              <w:t xml:space="preserve"> : Employé</w:t>
            </w:r>
            <w:r>
              <w:t>s</w:t>
            </w:r>
            <w:bookmarkEnd w:id="261"/>
          </w:p>
          <w:p w14:paraId="5B8BC450" w14:textId="77777777" w:rsidR="0034758D" w:rsidRDefault="0034758D" w:rsidP="0034758D">
            <w:pPr>
              <w:rPr>
                <w:lang w:eastAsia="en-US"/>
              </w:rPr>
            </w:pPr>
            <w:r w:rsidRPr="00E246DF">
              <w:rPr>
                <w:highlight w:val="yellow"/>
                <w:lang w:eastAsia="en-US"/>
              </w:rPr>
              <w:t>– Années. – X cm de documents textuels</w:t>
            </w:r>
          </w:p>
          <w:p w14:paraId="0FD4C16D" w14:textId="77777777" w:rsidR="0034758D" w:rsidRPr="00C55296" w:rsidRDefault="0034758D" w:rsidP="00B21581">
            <w:pPr>
              <w:pStyle w:val="Niveau3"/>
            </w:pPr>
          </w:p>
        </w:tc>
      </w:tr>
      <w:tr w:rsidR="0034758D" w:rsidRPr="00A674F8" w14:paraId="25032216" w14:textId="77777777" w:rsidTr="005E2181">
        <w:trPr>
          <w:trHeight w:val="873"/>
        </w:trPr>
        <w:tc>
          <w:tcPr>
            <w:tcW w:w="1555" w:type="dxa"/>
            <w:shd w:val="clear" w:color="auto" w:fill="D9D9D9" w:themeFill="background1" w:themeFillShade="D9"/>
          </w:tcPr>
          <w:p w14:paraId="55013872" w14:textId="77777777" w:rsidR="0034758D" w:rsidRPr="00C55296" w:rsidRDefault="0034758D" w:rsidP="0034758D">
            <w:pPr>
              <w:rPr>
                <w:lang w:eastAsia="en-US"/>
              </w:rPr>
            </w:pPr>
            <w:r w:rsidRPr="00C55296">
              <w:rPr>
                <w:lang w:eastAsia="en-US"/>
              </w:rPr>
              <w:t>R-E-T-P</w:t>
            </w:r>
          </w:p>
          <w:p w14:paraId="029DDA89" w14:textId="2ADF508C" w:rsidR="0034758D" w:rsidRPr="00C55296" w:rsidRDefault="0034758D" w:rsidP="0034758D">
            <w:pPr>
              <w:rPr>
                <w:lang w:eastAsia="en-US"/>
              </w:rPr>
            </w:pPr>
            <w:r w:rsidRPr="00C55296">
              <w:rPr>
                <w:lang w:eastAsia="en-US"/>
              </w:rPr>
              <w:t>Boîtes 8 à 13</w:t>
            </w:r>
          </w:p>
        </w:tc>
        <w:tc>
          <w:tcPr>
            <w:tcW w:w="7801" w:type="dxa"/>
          </w:tcPr>
          <w:p w14:paraId="5421CA3F" w14:textId="77777777" w:rsidR="0034758D" w:rsidRPr="001D23D4" w:rsidRDefault="0034758D" w:rsidP="0034758D">
            <w:pPr>
              <w:pStyle w:val="Niveau4"/>
            </w:pPr>
            <w:bookmarkStart w:id="262" w:name="A8ChocoFinances"/>
            <w:bookmarkStart w:id="263" w:name="_Toc232759474"/>
            <w:r w:rsidRPr="001D23D4">
              <w:t>P110/A8/</w:t>
            </w:r>
            <w:r>
              <w:t>2</w:t>
            </w:r>
            <w:r w:rsidRPr="001D23D4">
              <w:t>.1</w:t>
            </w:r>
            <w:r>
              <w:t>2</w:t>
            </w:r>
            <w:r w:rsidRPr="001D23D4">
              <w:t xml:space="preserve"> : </w:t>
            </w:r>
            <w:r>
              <w:t>États</w:t>
            </w:r>
            <w:r w:rsidRPr="001D23D4">
              <w:t xml:space="preserve"> financier</w:t>
            </w:r>
            <w:r>
              <w:t>s</w:t>
            </w:r>
            <w:bookmarkEnd w:id="263"/>
            <w:r w:rsidRPr="001D23D4">
              <w:t xml:space="preserve"> </w:t>
            </w:r>
          </w:p>
          <w:bookmarkEnd w:id="262"/>
          <w:p w14:paraId="2F58C65A" w14:textId="77777777" w:rsidR="0034758D" w:rsidRDefault="0034758D" w:rsidP="0034758D">
            <w:pPr>
              <w:rPr>
                <w:lang w:eastAsia="en-US"/>
              </w:rPr>
            </w:pPr>
            <w:r w:rsidRPr="00E246DF">
              <w:rPr>
                <w:highlight w:val="yellow"/>
                <w:lang w:eastAsia="en-US"/>
              </w:rPr>
              <w:t>– Années. – X cm de documents textuels</w:t>
            </w:r>
          </w:p>
          <w:p w14:paraId="7BBE4102" w14:textId="72C5F8B2" w:rsidR="0034758D" w:rsidRDefault="0034758D" w:rsidP="0034758D">
            <w:r w:rsidRPr="001356D5">
              <w:t xml:space="preserve">Ce dossier comprend des </w:t>
            </w:r>
            <w:r>
              <w:t>é</w:t>
            </w:r>
            <w:r w:rsidRPr="001356D5">
              <w:t>tats et rapports</w:t>
            </w:r>
            <w:r>
              <w:t xml:space="preserve"> financiers et des correspondances relatives aux états financiers. Des bilans d’opérations, des coûts de marchandises vendues, des comptes recevables, des comptes à payer, états des résultats</w:t>
            </w:r>
          </w:p>
          <w:p w14:paraId="7CD57C01" w14:textId="77777777" w:rsidR="0034758D" w:rsidRPr="00B4111C" w:rsidRDefault="0034758D" w:rsidP="0034758D">
            <w:pPr>
              <w:pStyle w:val="Niveau4"/>
            </w:pPr>
          </w:p>
        </w:tc>
      </w:tr>
      <w:tr w:rsidR="0034758D" w:rsidRPr="00A674F8" w14:paraId="6F72D46A" w14:textId="77777777" w:rsidTr="005E2181">
        <w:trPr>
          <w:trHeight w:val="873"/>
        </w:trPr>
        <w:tc>
          <w:tcPr>
            <w:tcW w:w="1555" w:type="dxa"/>
            <w:shd w:val="clear" w:color="auto" w:fill="D9D9D9" w:themeFill="background1" w:themeFillShade="D9"/>
          </w:tcPr>
          <w:p w14:paraId="4B7E28F7" w14:textId="77777777" w:rsidR="00C94EEC" w:rsidRPr="00C55296" w:rsidRDefault="00C94EEC" w:rsidP="00C94EEC">
            <w:pPr>
              <w:rPr>
                <w:lang w:eastAsia="en-US"/>
              </w:rPr>
            </w:pPr>
            <w:r w:rsidRPr="00C55296">
              <w:rPr>
                <w:lang w:eastAsia="en-US"/>
              </w:rPr>
              <w:t>R-E-T-P</w:t>
            </w:r>
          </w:p>
          <w:p w14:paraId="67380514" w14:textId="41F65E3A" w:rsidR="0034758D" w:rsidRPr="00C55296" w:rsidRDefault="00C94EEC" w:rsidP="00C94EEC">
            <w:pPr>
              <w:rPr>
                <w:lang w:eastAsia="en-US"/>
              </w:rPr>
            </w:pPr>
            <w:r w:rsidRPr="00C55296">
              <w:rPr>
                <w:lang w:eastAsia="en-US"/>
              </w:rPr>
              <w:t>Boîtes 8 à 13</w:t>
            </w:r>
          </w:p>
        </w:tc>
        <w:tc>
          <w:tcPr>
            <w:tcW w:w="7801" w:type="dxa"/>
          </w:tcPr>
          <w:p w14:paraId="6F4C67EA" w14:textId="1009F3D0" w:rsidR="0034758D" w:rsidRDefault="0034758D" w:rsidP="0034758D">
            <w:pPr>
              <w:pStyle w:val="Niveau4"/>
            </w:pPr>
            <w:bookmarkStart w:id="264" w:name="_Toc232759475"/>
            <w:r>
              <w:t>P110/A8/2.13 : Formations</w:t>
            </w:r>
            <w:bookmarkEnd w:id="264"/>
          </w:p>
          <w:p w14:paraId="613B7D55" w14:textId="77777777" w:rsidR="0034758D" w:rsidRDefault="0034758D" w:rsidP="0034758D">
            <w:pPr>
              <w:rPr>
                <w:lang w:eastAsia="en-US"/>
              </w:rPr>
            </w:pPr>
            <w:r w:rsidRPr="00E246DF">
              <w:rPr>
                <w:highlight w:val="yellow"/>
                <w:lang w:eastAsia="en-US"/>
              </w:rPr>
              <w:t xml:space="preserve">– </w:t>
            </w:r>
            <w:r>
              <w:rPr>
                <w:highlight w:val="yellow"/>
                <w:lang w:eastAsia="en-US"/>
              </w:rPr>
              <w:t>2003</w:t>
            </w:r>
            <w:r w:rsidRPr="00E246DF">
              <w:rPr>
                <w:highlight w:val="yellow"/>
                <w:lang w:eastAsia="en-US"/>
              </w:rPr>
              <w:t>. – X cm de documents textuels</w:t>
            </w:r>
          </w:p>
          <w:p w14:paraId="42441380" w14:textId="77777777" w:rsidR="0034758D" w:rsidRDefault="0034758D" w:rsidP="0034758D">
            <w:pPr>
              <w:rPr>
                <w:lang w:eastAsia="en-US"/>
              </w:rPr>
            </w:pPr>
            <w:r>
              <w:rPr>
                <w:lang w:eastAsia="en-US"/>
              </w:rPr>
              <w:t>Ce dossier comprend des documents en lien avec les activités de formation « Comment de distinguer comme adjoit(e) en administration » et pour un permis de chauffeur.</w:t>
            </w:r>
          </w:p>
          <w:p w14:paraId="6B27C30E" w14:textId="77777777" w:rsidR="0034758D" w:rsidRPr="001D23D4" w:rsidRDefault="0034758D" w:rsidP="0034758D">
            <w:pPr>
              <w:pStyle w:val="Niveau4"/>
            </w:pPr>
          </w:p>
        </w:tc>
      </w:tr>
      <w:tr w:rsidR="0034758D" w:rsidRPr="00A674F8" w14:paraId="765E03E3" w14:textId="77777777" w:rsidTr="005E2181">
        <w:trPr>
          <w:trHeight w:val="873"/>
        </w:trPr>
        <w:tc>
          <w:tcPr>
            <w:tcW w:w="1555" w:type="dxa"/>
            <w:shd w:val="clear" w:color="auto" w:fill="D9D9D9" w:themeFill="background1" w:themeFillShade="D9"/>
          </w:tcPr>
          <w:p w14:paraId="07A6817E" w14:textId="77777777" w:rsidR="00C94EEC" w:rsidRPr="00C55296" w:rsidRDefault="00C94EEC" w:rsidP="00C94EEC">
            <w:pPr>
              <w:rPr>
                <w:lang w:eastAsia="en-US"/>
              </w:rPr>
            </w:pPr>
            <w:r w:rsidRPr="00C55296">
              <w:rPr>
                <w:lang w:eastAsia="en-US"/>
              </w:rPr>
              <w:t>R-E-T-P</w:t>
            </w:r>
          </w:p>
          <w:p w14:paraId="34B5636E" w14:textId="19C273E6" w:rsidR="0034758D" w:rsidRPr="00C55296" w:rsidRDefault="00C94EEC" w:rsidP="00C94EEC">
            <w:pPr>
              <w:rPr>
                <w:lang w:eastAsia="en-US"/>
              </w:rPr>
            </w:pPr>
            <w:r w:rsidRPr="00C55296">
              <w:rPr>
                <w:lang w:eastAsia="en-US"/>
              </w:rPr>
              <w:t>Boîtes 8 à 13</w:t>
            </w:r>
          </w:p>
        </w:tc>
        <w:tc>
          <w:tcPr>
            <w:tcW w:w="7801" w:type="dxa"/>
          </w:tcPr>
          <w:p w14:paraId="17A14F43" w14:textId="30C34726" w:rsidR="0034758D" w:rsidRDefault="0034758D" w:rsidP="0034758D">
            <w:pPr>
              <w:pStyle w:val="Niveau4"/>
            </w:pPr>
            <w:bookmarkStart w:id="265" w:name="_Toc232759476"/>
            <w:r>
              <w:t>P110/A8/2.14 : Frais de gestion et de services</w:t>
            </w:r>
            <w:bookmarkEnd w:id="265"/>
          </w:p>
          <w:p w14:paraId="226A752A" w14:textId="77777777" w:rsidR="0034758D" w:rsidRDefault="0034758D" w:rsidP="0034758D">
            <w:pPr>
              <w:rPr>
                <w:lang w:eastAsia="en-US"/>
              </w:rPr>
            </w:pPr>
            <w:r w:rsidRPr="00E246DF">
              <w:rPr>
                <w:highlight w:val="yellow"/>
                <w:lang w:eastAsia="en-US"/>
              </w:rPr>
              <w:t xml:space="preserve">– </w:t>
            </w:r>
            <w:r>
              <w:rPr>
                <w:highlight w:val="yellow"/>
                <w:lang w:eastAsia="en-US"/>
              </w:rPr>
              <w:t>2010-2011</w:t>
            </w:r>
            <w:r w:rsidRPr="00E246DF">
              <w:rPr>
                <w:highlight w:val="yellow"/>
                <w:lang w:eastAsia="en-US"/>
              </w:rPr>
              <w:t>. – X cm de documents textuels</w:t>
            </w:r>
          </w:p>
          <w:p w14:paraId="691D8C18" w14:textId="77777777" w:rsidR="0034758D" w:rsidRDefault="0034758D" w:rsidP="0034758D">
            <w:pPr>
              <w:rPr>
                <w:lang w:eastAsia="en-US"/>
              </w:rPr>
            </w:pPr>
            <w:r>
              <w:rPr>
                <w:lang w:eastAsia="en-US"/>
              </w:rPr>
              <w:t>Ce dossier comprend des listes mensuelles de frais de gestion et de services du Monastère des Pères Trappistes à la Chocolaterie des Pères Trappistes de Mistassini. Ces frais sont :</w:t>
            </w:r>
          </w:p>
          <w:p w14:paraId="2D946BA2" w14:textId="77777777" w:rsidR="0034758D" w:rsidRDefault="0034758D">
            <w:pPr>
              <w:pStyle w:val="Paragraphedeliste"/>
              <w:numPr>
                <w:ilvl w:val="0"/>
                <w:numId w:val="21"/>
              </w:numPr>
              <w:rPr>
                <w:lang w:eastAsia="en-US"/>
              </w:rPr>
            </w:pPr>
            <w:r>
              <w:rPr>
                <w:lang w:eastAsia="en-US"/>
              </w:rPr>
              <w:t>Production par religieux</w:t>
            </w:r>
          </w:p>
          <w:p w14:paraId="31F1E372" w14:textId="77777777" w:rsidR="0034758D" w:rsidRDefault="0034758D">
            <w:pPr>
              <w:pStyle w:val="Paragraphedeliste"/>
              <w:numPr>
                <w:ilvl w:val="0"/>
                <w:numId w:val="21"/>
              </w:numPr>
              <w:rPr>
                <w:lang w:eastAsia="en-US"/>
              </w:rPr>
            </w:pPr>
            <w:r>
              <w:rPr>
                <w:lang w:eastAsia="en-US"/>
              </w:rPr>
              <w:t>Gestion et administration par religieux</w:t>
            </w:r>
          </w:p>
          <w:p w14:paraId="27AF4BBB" w14:textId="77777777" w:rsidR="0034758D" w:rsidRDefault="0034758D">
            <w:pPr>
              <w:pStyle w:val="Paragraphedeliste"/>
              <w:numPr>
                <w:ilvl w:val="0"/>
                <w:numId w:val="21"/>
              </w:numPr>
              <w:rPr>
                <w:lang w:eastAsia="en-US"/>
              </w:rPr>
            </w:pPr>
            <w:r>
              <w:rPr>
                <w:lang w:eastAsia="en-US"/>
              </w:rPr>
              <w:t>Location du terrain</w:t>
            </w:r>
          </w:p>
          <w:p w14:paraId="0AF90B12" w14:textId="77777777" w:rsidR="0034758D" w:rsidRDefault="0034758D">
            <w:pPr>
              <w:pStyle w:val="Paragraphedeliste"/>
              <w:numPr>
                <w:ilvl w:val="0"/>
                <w:numId w:val="21"/>
              </w:numPr>
              <w:rPr>
                <w:lang w:eastAsia="en-US"/>
              </w:rPr>
            </w:pPr>
            <w:r>
              <w:rPr>
                <w:lang w:eastAsia="en-US"/>
              </w:rPr>
              <w:t>Location d’entrepôts</w:t>
            </w:r>
          </w:p>
          <w:p w14:paraId="0F2A659E" w14:textId="77777777" w:rsidR="0034758D" w:rsidRDefault="0034758D">
            <w:pPr>
              <w:pStyle w:val="Paragraphedeliste"/>
              <w:numPr>
                <w:ilvl w:val="0"/>
                <w:numId w:val="21"/>
              </w:numPr>
              <w:rPr>
                <w:lang w:eastAsia="en-US"/>
              </w:rPr>
            </w:pPr>
            <w:r>
              <w:rPr>
                <w:lang w:eastAsia="en-US"/>
              </w:rPr>
              <w:t>Prêt du lauder</w:t>
            </w:r>
          </w:p>
          <w:p w14:paraId="68891B17" w14:textId="77777777" w:rsidR="0034758D" w:rsidRDefault="0034758D">
            <w:pPr>
              <w:pStyle w:val="Paragraphedeliste"/>
              <w:numPr>
                <w:ilvl w:val="0"/>
                <w:numId w:val="21"/>
              </w:numPr>
              <w:rPr>
                <w:lang w:eastAsia="en-US"/>
              </w:rPr>
            </w:pPr>
            <w:r>
              <w:rPr>
                <w:lang w:eastAsia="en-US"/>
              </w:rPr>
              <w:t>Ateliers de menuiserie et de réparations</w:t>
            </w:r>
          </w:p>
          <w:p w14:paraId="6EE12023" w14:textId="77777777" w:rsidR="0034758D" w:rsidRDefault="0034758D">
            <w:pPr>
              <w:pStyle w:val="Paragraphedeliste"/>
              <w:numPr>
                <w:ilvl w:val="0"/>
                <w:numId w:val="21"/>
              </w:numPr>
              <w:rPr>
                <w:lang w:eastAsia="en-US"/>
              </w:rPr>
            </w:pPr>
            <w:r>
              <w:rPr>
                <w:lang w:eastAsia="en-US"/>
              </w:rPr>
              <w:t>Lavage d’uniformes et chiffons</w:t>
            </w:r>
          </w:p>
          <w:p w14:paraId="317FAB75" w14:textId="77777777" w:rsidR="0034758D" w:rsidRDefault="0034758D">
            <w:pPr>
              <w:pStyle w:val="Paragraphedeliste"/>
              <w:numPr>
                <w:ilvl w:val="0"/>
                <w:numId w:val="21"/>
              </w:numPr>
              <w:rPr>
                <w:lang w:eastAsia="en-US"/>
              </w:rPr>
            </w:pPr>
            <w:r>
              <w:rPr>
                <w:lang w:eastAsia="en-US"/>
              </w:rPr>
              <w:t>Denrées</w:t>
            </w:r>
          </w:p>
          <w:p w14:paraId="48DB9065" w14:textId="2E73F4B6" w:rsidR="0034758D" w:rsidRPr="0034758D" w:rsidRDefault="0034758D">
            <w:pPr>
              <w:pStyle w:val="Paragraphedeliste"/>
              <w:numPr>
                <w:ilvl w:val="0"/>
                <w:numId w:val="21"/>
              </w:numPr>
              <w:rPr>
                <w:lang w:eastAsia="en-US"/>
              </w:rPr>
            </w:pPr>
            <w:r w:rsidRPr="0034758D">
              <w:t>Timbres et enveloppes</w:t>
            </w:r>
          </w:p>
          <w:p w14:paraId="2DB43B91" w14:textId="481C1DEA" w:rsidR="0034758D" w:rsidRPr="0034758D" w:rsidRDefault="0034758D" w:rsidP="0034758D">
            <w:pPr>
              <w:rPr>
                <w:lang w:eastAsia="en-US"/>
              </w:rPr>
            </w:pPr>
          </w:p>
        </w:tc>
      </w:tr>
      <w:tr w:rsidR="0034758D" w:rsidRPr="00A674F8" w14:paraId="354EAC12" w14:textId="77777777" w:rsidTr="005E2181">
        <w:trPr>
          <w:trHeight w:val="873"/>
        </w:trPr>
        <w:tc>
          <w:tcPr>
            <w:tcW w:w="1555" w:type="dxa"/>
            <w:shd w:val="clear" w:color="auto" w:fill="D9D9D9" w:themeFill="background1" w:themeFillShade="D9"/>
          </w:tcPr>
          <w:p w14:paraId="0A1AAA4B" w14:textId="77777777" w:rsidR="0034758D" w:rsidRPr="00C55296" w:rsidRDefault="0034758D" w:rsidP="0034758D">
            <w:pPr>
              <w:rPr>
                <w:lang w:eastAsia="en-US"/>
              </w:rPr>
            </w:pPr>
            <w:r w:rsidRPr="00C55296">
              <w:rPr>
                <w:lang w:eastAsia="en-US"/>
              </w:rPr>
              <w:t>R-E-T-P</w:t>
            </w:r>
          </w:p>
          <w:p w14:paraId="13D5F867" w14:textId="3C03BD10" w:rsidR="0034758D" w:rsidRPr="00C55296" w:rsidRDefault="0034758D" w:rsidP="0034758D">
            <w:pPr>
              <w:rPr>
                <w:lang w:eastAsia="en-US"/>
              </w:rPr>
            </w:pPr>
            <w:r w:rsidRPr="00C55296">
              <w:rPr>
                <w:lang w:eastAsia="en-US"/>
              </w:rPr>
              <w:t>Boîtes 8 à 13</w:t>
            </w:r>
          </w:p>
        </w:tc>
        <w:tc>
          <w:tcPr>
            <w:tcW w:w="7801" w:type="dxa"/>
          </w:tcPr>
          <w:p w14:paraId="523AF539" w14:textId="61DC0869" w:rsidR="0034758D" w:rsidRPr="001D23D4" w:rsidRDefault="0034758D" w:rsidP="0034758D">
            <w:pPr>
              <w:pStyle w:val="Niveau4"/>
            </w:pPr>
            <w:bookmarkStart w:id="266" w:name="_Toc232759477"/>
            <w:r w:rsidRPr="001D23D4">
              <w:t>P110/A8/</w:t>
            </w:r>
            <w:r>
              <w:t>2</w:t>
            </w:r>
            <w:r w:rsidRPr="001D23D4">
              <w:t>.</w:t>
            </w:r>
            <w:r>
              <w:t>15</w:t>
            </w:r>
            <w:r w:rsidRPr="001D23D4">
              <w:t xml:space="preserve"> : Inventaire</w:t>
            </w:r>
            <w:r>
              <w:t>s</w:t>
            </w:r>
            <w:bookmarkEnd w:id="266"/>
          </w:p>
          <w:p w14:paraId="72BCEB4E" w14:textId="4A2397F4" w:rsidR="0034758D" w:rsidRDefault="0034758D" w:rsidP="0034758D">
            <w:pPr>
              <w:rPr>
                <w:lang w:eastAsia="en-US"/>
              </w:rPr>
            </w:pPr>
            <w:r w:rsidRPr="00E246DF">
              <w:rPr>
                <w:highlight w:val="yellow"/>
                <w:lang w:eastAsia="en-US"/>
              </w:rPr>
              <w:t xml:space="preserve">– </w:t>
            </w:r>
            <w:r>
              <w:rPr>
                <w:highlight w:val="yellow"/>
                <w:lang w:eastAsia="en-US"/>
              </w:rPr>
              <w:t>1960-2010</w:t>
            </w:r>
            <w:r w:rsidRPr="00E246DF">
              <w:rPr>
                <w:highlight w:val="yellow"/>
                <w:lang w:eastAsia="en-US"/>
              </w:rPr>
              <w:t>. – X cm de documents textuels</w:t>
            </w:r>
          </w:p>
          <w:p w14:paraId="6BB84F63" w14:textId="1A9FAF6D" w:rsidR="0034758D" w:rsidRDefault="0034758D" w:rsidP="0034758D">
            <w:r>
              <w:t>Ce dossier comprend des inventaires de 1962 à 2010 et un inventaire de l’incendie du 13 avril 1960.</w:t>
            </w:r>
          </w:p>
          <w:p w14:paraId="12A73FFE" w14:textId="77777777" w:rsidR="0034758D" w:rsidRPr="000F5C01" w:rsidRDefault="0034758D" w:rsidP="0034758D"/>
        </w:tc>
      </w:tr>
      <w:tr w:rsidR="0034758D" w:rsidRPr="00A674F8" w14:paraId="603D8F31" w14:textId="77777777" w:rsidTr="005E2181">
        <w:trPr>
          <w:trHeight w:val="873"/>
        </w:trPr>
        <w:tc>
          <w:tcPr>
            <w:tcW w:w="1555" w:type="dxa"/>
            <w:shd w:val="clear" w:color="auto" w:fill="D9D9D9" w:themeFill="background1" w:themeFillShade="D9"/>
          </w:tcPr>
          <w:p w14:paraId="277E7D46" w14:textId="77777777" w:rsidR="0034758D" w:rsidRPr="00C55296" w:rsidRDefault="0034758D" w:rsidP="0034758D">
            <w:pPr>
              <w:rPr>
                <w:lang w:eastAsia="en-US"/>
              </w:rPr>
            </w:pPr>
            <w:r w:rsidRPr="00C55296">
              <w:rPr>
                <w:lang w:eastAsia="en-US"/>
              </w:rPr>
              <w:t>R-E-T-P</w:t>
            </w:r>
          </w:p>
          <w:p w14:paraId="37D377A9" w14:textId="3A989F87" w:rsidR="0034758D" w:rsidRPr="00C55296" w:rsidRDefault="0034758D" w:rsidP="0034758D">
            <w:pPr>
              <w:rPr>
                <w:lang w:eastAsia="en-US"/>
              </w:rPr>
            </w:pPr>
            <w:r w:rsidRPr="00C55296">
              <w:rPr>
                <w:lang w:eastAsia="en-US"/>
              </w:rPr>
              <w:t>Boîtes 8 à 13</w:t>
            </w:r>
          </w:p>
        </w:tc>
        <w:tc>
          <w:tcPr>
            <w:tcW w:w="7801" w:type="dxa"/>
          </w:tcPr>
          <w:p w14:paraId="0145B9E3" w14:textId="75A73853" w:rsidR="0034758D" w:rsidRPr="001D23D4" w:rsidRDefault="0034758D" w:rsidP="0034758D">
            <w:pPr>
              <w:pStyle w:val="Niveau4"/>
            </w:pPr>
            <w:bookmarkStart w:id="267" w:name="_Toc232759478"/>
            <w:r w:rsidRPr="001D23D4">
              <w:t>P110/A8/</w:t>
            </w:r>
            <w:r>
              <w:t>2</w:t>
            </w:r>
            <w:r w:rsidRPr="001D23D4">
              <w:t>.1</w:t>
            </w:r>
            <w:r>
              <w:t>6</w:t>
            </w:r>
            <w:r w:rsidRPr="001D23D4">
              <w:t xml:space="preserve"> : Liste</w:t>
            </w:r>
            <w:r>
              <w:t>s</w:t>
            </w:r>
            <w:r w:rsidRPr="001D23D4">
              <w:t xml:space="preserve"> de prix</w:t>
            </w:r>
            <w:bookmarkEnd w:id="267"/>
          </w:p>
          <w:p w14:paraId="7CC30B61" w14:textId="311C5DBB" w:rsidR="0034758D" w:rsidRDefault="0034758D" w:rsidP="0034758D">
            <w:pPr>
              <w:rPr>
                <w:lang w:eastAsia="en-US"/>
              </w:rPr>
            </w:pPr>
            <w:r w:rsidRPr="00E246DF">
              <w:rPr>
                <w:highlight w:val="yellow"/>
                <w:lang w:eastAsia="en-US"/>
              </w:rPr>
              <w:t>– Années. – X cm de documents textuels</w:t>
            </w:r>
          </w:p>
          <w:p w14:paraId="1AB4CCAD" w14:textId="77777777" w:rsidR="00277E99" w:rsidRDefault="00277E99" w:rsidP="00277E99">
            <w:pPr>
              <w:rPr>
                <w:i/>
                <w:iCs/>
                <w:lang w:eastAsia="en-US"/>
              </w:rPr>
            </w:pPr>
          </w:p>
          <w:p w14:paraId="78AA6935" w14:textId="72F0CB51" w:rsidR="00277E99" w:rsidRPr="00277E99" w:rsidRDefault="00277E99" w:rsidP="00277E99">
            <w:pPr>
              <w:rPr>
                <w:i/>
                <w:iCs/>
                <w:lang w:eastAsia="en-US"/>
              </w:rPr>
            </w:pPr>
            <w:r>
              <w:rPr>
                <w:i/>
                <w:iCs/>
                <w:lang w:eastAsia="en-US"/>
              </w:rPr>
              <w:t xml:space="preserve">Portée et contenu : </w:t>
            </w:r>
          </w:p>
          <w:p w14:paraId="7E222A97" w14:textId="5DB8E80F" w:rsidR="0034758D" w:rsidRDefault="0034758D" w:rsidP="0034758D">
            <w:r>
              <w:t>Ce dossier comprend des listes de prix des produits en vente.</w:t>
            </w:r>
          </w:p>
          <w:p w14:paraId="46A26D07" w14:textId="0326A636" w:rsidR="0034758D" w:rsidRPr="00C55296" w:rsidRDefault="0034758D" w:rsidP="0034758D"/>
        </w:tc>
      </w:tr>
      <w:tr w:rsidR="0034758D" w:rsidRPr="00A674F8" w14:paraId="381140E0" w14:textId="77777777" w:rsidTr="005E2181">
        <w:trPr>
          <w:trHeight w:val="873"/>
        </w:trPr>
        <w:tc>
          <w:tcPr>
            <w:tcW w:w="1555" w:type="dxa"/>
            <w:shd w:val="clear" w:color="auto" w:fill="D9D9D9" w:themeFill="background1" w:themeFillShade="D9"/>
          </w:tcPr>
          <w:p w14:paraId="64F8FC56" w14:textId="77777777" w:rsidR="0034758D" w:rsidRPr="00C55296" w:rsidRDefault="0034758D" w:rsidP="0034758D">
            <w:pPr>
              <w:rPr>
                <w:lang w:eastAsia="en-US"/>
              </w:rPr>
            </w:pPr>
            <w:r w:rsidRPr="00C55296">
              <w:rPr>
                <w:lang w:eastAsia="en-US"/>
              </w:rPr>
              <w:t>R-E-T-P</w:t>
            </w:r>
          </w:p>
          <w:p w14:paraId="6E301483" w14:textId="3EF565C7" w:rsidR="0034758D" w:rsidRPr="00C55296" w:rsidRDefault="0034758D" w:rsidP="0034758D">
            <w:pPr>
              <w:rPr>
                <w:lang w:eastAsia="en-US"/>
              </w:rPr>
            </w:pPr>
            <w:r w:rsidRPr="00C55296">
              <w:rPr>
                <w:lang w:eastAsia="en-US"/>
              </w:rPr>
              <w:t>Boîtes 8 à 13</w:t>
            </w:r>
          </w:p>
        </w:tc>
        <w:tc>
          <w:tcPr>
            <w:tcW w:w="7801" w:type="dxa"/>
          </w:tcPr>
          <w:p w14:paraId="438904DC" w14:textId="53CF5D15" w:rsidR="0034758D" w:rsidRPr="001D23D4" w:rsidRDefault="0034758D" w:rsidP="0034758D">
            <w:pPr>
              <w:pStyle w:val="Niveau4"/>
            </w:pPr>
            <w:bookmarkStart w:id="268" w:name="A8ChocoRapAct"/>
            <w:bookmarkStart w:id="269" w:name="_Toc232759479"/>
            <w:r w:rsidRPr="001D23D4">
              <w:t>P110/A8/</w:t>
            </w:r>
            <w:r>
              <w:t>2</w:t>
            </w:r>
            <w:r w:rsidRPr="001D23D4">
              <w:t>.1</w:t>
            </w:r>
            <w:r>
              <w:t>7</w:t>
            </w:r>
            <w:r w:rsidRPr="001D23D4">
              <w:t xml:space="preserve"> : Rapport</w:t>
            </w:r>
            <w:r>
              <w:t>s</w:t>
            </w:r>
            <w:r w:rsidRPr="001D23D4">
              <w:t xml:space="preserve"> d’activité</w:t>
            </w:r>
            <w:r>
              <w:t>s</w:t>
            </w:r>
            <w:bookmarkEnd w:id="269"/>
          </w:p>
          <w:bookmarkEnd w:id="268"/>
          <w:p w14:paraId="7FC8E5C0" w14:textId="77777777" w:rsidR="0034758D" w:rsidRDefault="0034758D" w:rsidP="0034758D">
            <w:pPr>
              <w:rPr>
                <w:lang w:eastAsia="en-US"/>
              </w:rPr>
            </w:pPr>
            <w:r w:rsidRPr="00E246DF">
              <w:rPr>
                <w:highlight w:val="yellow"/>
                <w:lang w:eastAsia="en-US"/>
              </w:rPr>
              <w:t>– Années. – X cm de documents textuels</w:t>
            </w:r>
          </w:p>
          <w:p w14:paraId="2179C7EC" w14:textId="77777777" w:rsidR="0034758D" w:rsidRDefault="0034758D" w:rsidP="00B21581">
            <w:pPr>
              <w:pStyle w:val="Niveau3"/>
            </w:pPr>
          </w:p>
          <w:p w14:paraId="57F75D1C" w14:textId="77777777" w:rsidR="00277E99" w:rsidRPr="00277E99" w:rsidRDefault="00277E99" w:rsidP="00277E99">
            <w:pPr>
              <w:rPr>
                <w:i/>
                <w:iCs/>
                <w:lang w:eastAsia="en-US"/>
              </w:rPr>
            </w:pPr>
            <w:r>
              <w:rPr>
                <w:i/>
                <w:iCs/>
                <w:lang w:eastAsia="en-US"/>
              </w:rPr>
              <w:lastRenderedPageBreak/>
              <w:t xml:space="preserve">Portée et contenu : </w:t>
            </w:r>
          </w:p>
          <w:p w14:paraId="47BBD3BD" w14:textId="77777777" w:rsidR="00277E99" w:rsidRDefault="00277E99" w:rsidP="00277E99">
            <w:pPr>
              <w:rPr>
                <w:lang w:eastAsia="en-US"/>
              </w:rPr>
            </w:pPr>
            <w:r>
              <w:rPr>
                <w:lang w:eastAsia="en-US"/>
              </w:rPr>
              <w:t xml:space="preserve">Ce dossier comprend </w:t>
            </w:r>
          </w:p>
          <w:p w14:paraId="458FC8A5" w14:textId="77777777" w:rsidR="00277E99" w:rsidRPr="00277E99" w:rsidRDefault="00277E99" w:rsidP="00277E99"/>
        </w:tc>
      </w:tr>
      <w:tr w:rsidR="0034758D" w:rsidRPr="00A674F8" w14:paraId="22783727" w14:textId="77777777" w:rsidTr="005E2181">
        <w:trPr>
          <w:trHeight w:val="873"/>
        </w:trPr>
        <w:tc>
          <w:tcPr>
            <w:tcW w:w="1555" w:type="dxa"/>
            <w:shd w:val="clear" w:color="auto" w:fill="D9D9D9" w:themeFill="background1" w:themeFillShade="D9"/>
          </w:tcPr>
          <w:p w14:paraId="3FD287D8" w14:textId="77777777" w:rsidR="00C94EEC" w:rsidRPr="00C55296" w:rsidRDefault="00C94EEC" w:rsidP="00C94EEC">
            <w:pPr>
              <w:rPr>
                <w:lang w:eastAsia="en-US"/>
              </w:rPr>
            </w:pPr>
            <w:r w:rsidRPr="00C55296">
              <w:rPr>
                <w:lang w:eastAsia="en-US"/>
              </w:rPr>
              <w:lastRenderedPageBreak/>
              <w:t>R-E-T-P</w:t>
            </w:r>
          </w:p>
          <w:p w14:paraId="75C4AF9D" w14:textId="0AB24FC0" w:rsidR="0034758D" w:rsidRPr="00C55296" w:rsidRDefault="00C94EEC" w:rsidP="00C94EEC">
            <w:pPr>
              <w:rPr>
                <w:lang w:eastAsia="en-US"/>
              </w:rPr>
            </w:pPr>
            <w:r w:rsidRPr="00C55296">
              <w:rPr>
                <w:lang w:eastAsia="en-US"/>
              </w:rPr>
              <w:t>Boîtes 8 à 13</w:t>
            </w:r>
          </w:p>
        </w:tc>
        <w:tc>
          <w:tcPr>
            <w:tcW w:w="7801" w:type="dxa"/>
          </w:tcPr>
          <w:p w14:paraId="51A92509" w14:textId="1107B711" w:rsidR="0034758D" w:rsidRDefault="0034758D" w:rsidP="0034758D">
            <w:pPr>
              <w:pStyle w:val="Niveau4"/>
            </w:pPr>
            <w:bookmarkStart w:id="270" w:name="_Toc232759480"/>
            <w:r>
              <w:t>P110/A8/2.18 : Marques de commerce</w:t>
            </w:r>
            <w:bookmarkEnd w:id="270"/>
          </w:p>
          <w:p w14:paraId="60FEBD82" w14:textId="77777777" w:rsidR="0034758D" w:rsidRDefault="0034758D" w:rsidP="0034758D">
            <w:pPr>
              <w:rPr>
                <w:lang w:eastAsia="en-US"/>
              </w:rPr>
            </w:pPr>
            <w:r w:rsidRPr="00E246DF">
              <w:rPr>
                <w:highlight w:val="yellow"/>
                <w:lang w:eastAsia="en-US"/>
              </w:rPr>
              <w:t>– Années. – X cm de documents textuels</w:t>
            </w:r>
          </w:p>
          <w:p w14:paraId="4149A463" w14:textId="77777777" w:rsidR="0034758D" w:rsidRDefault="0034758D" w:rsidP="0034758D">
            <w:pPr>
              <w:rPr>
                <w:lang w:eastAsia="en-US"/>
              </w:rPr>
            </w:pPr>
          </w:p>
          <w:p w14:paraId="41343F4F" w14:textId="77777777" w:rsidR="00277E99" w:rsidRPr="00277E99" w:rsidRDefault="00277E99" w:rsidP="00277E99">
            <w:pPr>
              <w:rPr>
                <w:i/>
                <w:iCs/>
                <w:lang w:eastAsia="en-US"/>
              </w:rPr>
            </w:pPr>
            <w:r>
              <w:rPr>
                <w:i/>
                <w:iCs/>
                <w:lang w:eastAsia="en-US"/>
              </w:rPr>
              <w:t xml:space="preserve">Portée et contenu : </w:t>
            </w:r>
          </w:p>
          <w:p w14:paraId="0C6D8F45" w14:textId="77777777" w:rsidR="00277E99" w:rsidRDefault="00277E99" w:rsidP="00277E99">
            <w:pPr>
              <w:rPr>
                <w:lang w:eastAsia="en-US"/>
              </w:rPr>
            </w:pPr>
            <w:r>
              <w:rPr>
                <w:lang w:eastAsia="en-US"/>
              </w:rPr>
              <w:t xml:space="preserve">Ce dossier comprend </w:t>
            </w:r>
          </w:p>
          <w:p w14:paraId="159223E8" w14:textId="00918EAD" w:rsidR="00277E99" w:rsidRPr="00653066" w:rsidRDefault="00277E99" w:rsidP="0034758D">
            <w:pPr>
              <w:rPr>
                <w:lang w:eastAsia="en-US"/>
              </w:rPr>
            </w:pPr>
          </w:p>
        </w:tc>
      </w:tr>
      <w:tr w:rsidR="0034758D" w:rsidRPr="00A674F8" w14:paraId="7951BD5F" w14:textId="77777777" w:rsidTr="005E2181">
        <w:trPr>
          <w:trHeight w:val="873"/>
        </w:trPr>
        <w:tc>
          <w:tcPr>
            <w:tcW w:w="1555" w:type="dxa"/>
            <w:shd w:val="clear" w:color="auto" w:fill="D9D9D9" w:themeFill="background1" w:themeFillShade="D9"/>
          </w:tcPr>
          <w:p w14:paraId="75AA29E6" w14:textId="77777777" w:rsidR="00C94EEC" w:rsidRPr="00C55296" w:rsidRDefault="00C94EEC" w:rsidP="00C94EEC">
            <w:pPr>
              <w:rPr>
                <w:lang w:eastAsia="en-US"/>
              </w:rPr>
            </w:pPr>
            <w:r w:rsidRPr="00C55296">
              <w:rPr>
                <w:lang w:eastAsia="en-US"/>
              </w:rPr>
              <w:t>R-E-T-P</w:t>
            </w:r>
          </w:p>
          <w:p w14:paraId="45708FD7" w14:textId="1C1662C1" w:rsidR="0034758D" w:rsidRPr="00C55296" w:rsidRDefault="00C94EEC" w:rsidP="00C94EEC">
            <w:pPr>
              <w:rPr>
                <w:lang w:eastAsia="en-US"/>
              </w:rPr>
            </w:pPr>
            <w:r w:rsidRPr="00C55296">
              <w:rPr>
                <w:lang w:eastAsia="en-US"/>
              </w:rPr>
              <w:t>Boîtes 8 à 13</w:t>
            </w:r>
          </w:p>
        </w:tc>
        <w:tc>
          <w:tcPr>
            <w:tcW w:w="7801" w:type="dxa"/>
          </w:tcPr>
          <w:p w14:paraId="38EC946B" w14:textId="71EFA1E9" w:rsidR="0034758D" w:rsidRDefault="0034758D" w:rsidP="0034758D">
            <w:pPr>
              <w:pStyle w:val="Niveau4"/>
            </w:pPr>
            <w:bookmarkStart w:id="271" w:name="_Toc232759481"/>
            <w:r>
              <w:t>P110/A8/2.19 : Organigrammes</w:t>
            </w:r>
            <w:bookmarkEnd w:id="271"/>
          </w:p>
          <w:p w14:paraId="6706B189" w14:textId="77777777" w:rsidR="0034758D" w:rsidRDefault="0034758D" w:rsidP="0034758D">
            <w:pPr>
              <w:rPr>
                <w:lang w:eastAsia="en-US"/>
              </w:rPr>
            </w:pPr>
            <w:r w:rsidRPr="00E246DF">
              <w:rPr>
                <w:highlight w:val="yellow"/>
                <w:lang w:eastAsia="en-US"/>
              </w:rPr>
              <w:t>– Années. – X cm de documents textuels</w:t>
            </w:r>
          </w:p>
          <w:p w14:paraId="3612B275" w14:textId="77777777" w:rsidR="0034758D" w:rsidRDefault="0034758D" w:rsidP="0034758D">
            <w:pPr>
              <w:rPr>
                <w:lang w:eastAsia="en-US"/>
              </w:rPr>
            </w:pPr>
          </w:p>
          <w:p w14:paraId="065511BE" w14:textId="77777777" w:rsidR="00277E99" w:rsidRPr="00277E99" w:rsidRDefault="00277E99" w:rsidP="00277E99">
            <w:pPr>
              <w:rPr>
                <w:i/>
                <w:iCs/>
                <w:lang w:eastAsia="en-US"/>
              </w:rPr>
            </w:pPr>
            <w:r>
              <w:rPr>
                <w:i/>
                <w:iCs/>
                <w:lang w:eastAsia="en-US"/>
              </w:rPr>
              <w:t xml:space="preserve">Portée et contenu : </w:t>
            </w:r>
          </w:p>
          <w:p w14:paraId="08965455" w14:textId="77777777" w:rsidR="00277E99" w:rsidRDefault="00277E99" w:rsidP="00277E99">
            <w:pPr>
              <w:rPr>
                <w:lang w:eastAsia="en-US"/>
              </w:rPr>
            </w:pPr>
            <w:r>
              <w:rPr>
                <w:lang w:eastAsia="en-US"/>
              </w:rPr>
              <w:t xml:space="preserve">Ce dossier comprend </w:t>
            </w:r>
          </w:p>
          <w:p w14:paraId="0A4AF97C" w14:textId="2327F996" w:rsidR="00277E99" w:rsidRPr="00653066" w:rsidRDefault="00277E99" w:rsidP="0034758D">
            <w:pPr>
              <w:rPr>
                <w:lang w:eastAsia="en-US"/>
              </w:rPr>
            </w:pPr>
          </w:p>
        </w:tc>
      </w:tr>
      <w:tr w:rsidR="0034758D" w:rsidRPr="00A674F8" w14:paraId="6E7A341D" w14:textId="77777777" w:rsidTr="005E2181">
        <w:trPr>
          <w:trHeight w:val="873"/>
        </w:trPr>
        <w:tc>
          <w:tcPr>
            <w:tcW w:w="1555" w:type="dxa"/>
            <w:shd w:val="clear" w:color="auto" w:fill="D9D9D9" w:themeFill="background1" w:themeFillShade="D9"/>
          </w:tcPr>
          <w:p w14:paraId="71607152" w14:textId="77777777" w:rsidR="00C94EEC" w:rsidRPr="00C55296" w:rsidRDefault="00C94EEC" w:rsidP="00C94EEC">
            <w:pPr>
              <w:rPr>
                <w:lang w:eastAsia="en-US"/>
              </w:rPr>
            </w:pPr>
            <w:r w:rsidRPr="00C55296">
              <w:rPr>
                <w:lang w:eastAsia="en-US"/>
              </w:rPr>
              <w:t>R-E-T-P</w:t>
            </w:r>
          </w:p>
          <w:p w14:paraId="117DDBCB" w14:textId="1BE8472F" w:rsidR="0034758D" w:rsidRPr="00C55296" w:rsidRDefault="00C94EEC" w:rsidP="00C94EEC">
            <w:pPr>
              <w:rPr>
                <w:lang w:eastAsia="en-US"/>
              </w:rPr>
            </w:pPr>
            <w:r w:rsidRPr="00C55296">
              <w:rPr>
                <w:lang w:eastAsia="en-US"/>
              </w:rPr>
              <w:t>Boîtes 8 à 13</w:t>
            </w:r>
          </w:p>
        </w:tc>
        <w:tc>
          <w:tcPr>
            <w:tcW w:w="7801" w:type="dxa"/>
          </w:tcPr>
          <w:p w14:paraId="02F05826" w14:textId="38B0E601" w:rsidR="0034758D" w:rsidRPr="001356D5" w:rsidRDefault="0034758D" w:rsidP="0034758D">
            <w:pPr>
              <w:pStyle w:val="Niveau4"/>
            </w:pPr>
            <w:bookmarkStart w:id="272" w:name="_Toc232759482"/>
            <w:r w:rsidRPr="001D23D4">
              <w:t>P110/A8/</w:t>
            </w:r>
            <w:r>
              <w:t>2</w:t>
            </w:r>
            <w:r w:rsidRPr="001D23D4">
              <w:t>.</w:t>
            </w:r>
            <w:r>
              <w:t>20</w:t>
            </w:r>
            <w:r w:rsidRPr="001D23D4">
              <w:t xml:space="preserve"> : </w:t>
            </w:r>
            <w:r>
              <w:t>Publicités</w:t>
            </w:r>
            <w:bookmarkEnd w:id="272"/>
          </w:p>
          <w:p w14:paraId="59726991" w14:textId="77777777" w:rsidR="0034758D" w:rsidRDefault="0034758D" w:rsidP="0034758D">
            <w:pPr>
              <w:rPr>
                <w:lang w:eastAsia="en-US"/>
              </w:rPr>
            </w:pPr>
            <w:r w:rsidRPr="00E246DF">
              <w:rPr>
                <w:highlight w:val="yellow"/>
                <w:lang w:eastAsia="en-US"/>
              </w:rPr>
              <w:t>– Années. – X cm de documents textuels</w:t>
            </w:r>
          </w:p>
          <w:p w14:paraId="7B519286" w14:textId="77777777" w:rsidR="00277E99" w:rsidRDefault="00277E99" w:rsidP="00277E99">
            <w:pPr>
              <w:rPr>
                <w:i/>
                <w:iCs/>
                <w:lang w:eastAsia="en-US"/>
              </w:rPr>
            </w:pPr>
          </w:p>
          <w:p w14:paraId="62523C6D" w14:textId="07E51B36" w:rsidR="00277E99" w:rsidRPr="00277E99" w:rsidRDefault="00277E99" w:rsidP="00277E99">
            <w:pPr>
              <w:rPr>
                <w:i/>
                <w:iCs/>
                <w:lang w:eastAsia="en-US"/>
              </w:rPr>
            </w:pPr>
            <w:r>
              <w:rPr>
                <w:i/>
                <w:iCs/>
                <w:lang w:eastAsia="en-US"/>
              </w:rPr>
              <w:t xml:space="preserve">Portée et contenu : </w:t>
            </w:r>
          </w:p>
          <w:p w14:paraId="1548CFA0" w14:textId="4E0A5F61" w:rsidR="0034758D" w:rsidRDefault="0034758D" w:rsidP="0034758D">
            <w:pPr>
              <w:rPr>
                <w:lang w:eastAsia="en-US"/>
              </w:rPr>
            </w:pPr>
            <w:r>
              <w:rPr>
                <w:lang w:eastAsia="en-US"/>
              </w:rPr>
              <w:t xml:space="preserve">Ce dossier comprend des documents des affiches et des dépliants sur les activités des Pères, en particulier la chocolaterie, principale activité économique qui perdure aujourd’hui. </w:t>
            </w:r>
          </w:p>
          <w:p w14:paraId="2465BFC2" w14:textId="77777777" w:rsidR="0034758D" w:rsidRDefault="0034758D" w:rsidP="0034758D">
            <w:pPr>
              <w:pStyle w:val="Niveau4"/>
            </w:pPr>
          </w:p>
        </w:tc>
      </w:tr>
      <w:tr w:rsidR="0034758D" w:rsidRPr="00A674F8" w14:paraId="60DD0D9A" w14:textId="77777777" w:rsidTr="005E2181">
        <w:trPr>
          <w:trHeight w:val="873"/>
        </w:trPr>
        <w:tc>
          <w:tcPr>
            <w:tcW w:w="1555" w:type="dxa"/>
            <w:shd w:val="clear" w:color="auto" w:fill="D9D9D9" w:themeFill="background1" w:themeFillShade="D9"/>
          </w:tcPr>
          <w:p w14:paraId="25EC2B78" w14:textId="77777777" w:rsidR="00C94EEC" w:rsidRPr="00C55296" w:rsidRDefault="00C94EEC" w:rsidP="00C94EEC">
            <w:pPr>
              <w:rPr>
                <w:lang w:eastAsia="en-US"/>
              </w:rPr>
            </w:pPr>
            <w:r w:rsidRPr="00C55296">
              <w:rPr>
                <w:lang w:eastAsia="en-US"/>
              </w:rPr>
              <w:t>R-E-T-P</w:t>
            </w:r>
          </w:p>
          <w:p w14:paraId="0D05AC94" w14:textId="704C62D2" w:rsidR="0034758D" w:rsidRPr="00C55296" w:rsidRDefault="00C94EEC" w:rsidP="00C94EEC">
            <w:pPr>
              <w:rPr>
                <w:lang w:eastAsia="en-US"/>
              </w:rPr>
            </w:pPr>
            <w:r w:rsidRPr="00C55296">
              <w:rPr>
                <w:lang w:eastAsia="en-US"/>
              </w:rPr>
              <w:t>Boîtes 8 à 13</w:t>
            </w:r>
          </w:p>
        </w:tc>
        <w:tc>
          <w:tcPr>
            <w:tcW w:w="7801" w:type="dxa"/>
          </w:tcPr>
          <w:p w14:paraId="5B4B0A0A" w14:textId="0C3D68FB" w:rsidR="0034758D" w:rsidRDefault="0034758D" w:rsidP="0034758D">
            <w:pPr>
              <w:pStyle w:val="Niveau4"/>
            </w:pPr>
            <w:bookmarkStart w:id="273" w:name="_Toc232759483"/>
            <w:r>
              <w:t>P110/A8/2.21 : Recettes</w:t>
            </w:r>
            <w:bookmarkEnd w:id="273"/>
          </w:p>
          <w:p w14:paraId="4A6B2A06" w14:textId="16E5B487" w:rsidR="0034758D" w:rsidRDefault="0034758D" w:rsidP="0034758D">
            <w:pPr>
              <w:rPr>
                <w:lang w:eastAsia="en-US"/>
              </w:rPr>
            </w:pPr>
            <w:r w:rsidRPr="00E246DF">
              <w:rPr>
                <w:highlight w:val="yellow"/>
                <w:lang w:eastAsia="en-US"/>
              </w:rPr>
              <w:t xml:space="preserve">– </w:t>
            </w:r>
            <w:r>
              <w:rPr>
                <w:highlight w:val="yellow"/>
                <w:lang w:eastAsia="en-US"/>
              </w:rPr>
              <w:t>1996</w:t>
            </w:r>
            <w:r w:rsidRPr="00E246DF">
              <w:rPr>
                <w:highlight w:val="yellow"/>
                <w:lang w:eastAsia="en-US"/>
              </w:rPr>
              <w:t>. – X cm de documents textuels</w:t>
            </w:r>
          </w:p>
          <w:p w14:paraId="29E79C5D" w14:textId="77777777" w:rsidR="00277E99" w:rsidRDefault="00277E99" w:rsidP="0034758D">
            <w:pPr>
              <w:rPr>
                <w:i/>
                <w:iCs/>
                <w:lang w:eastAsia="en-US"/>
              </w:rPr>
            </w:pPr>
          </w:p>
          <w:p w14:paraId="55CA7AD6" w14:textId="3C5527E0" w:rsidR="00277E99" w:rsidRPr="00277E99" w:rsidRDefault="00277E99" w:rsidP="0034758D">
            <w:pPr>
              <w:rPr>
                <w:i/>
                <w:iCs/>
                <w:lang w:eastAsia="en-US"/>
              </w:rPr>
            </w:pPr>
            <w:r>
              <w:rPr>
                <w:i/>
                <w:iCs/>
                <w:lang w:eastAsia="en-US"/>
              </w:rPr>
              <w:t xml:space="preserve">Portée et contenu : </w:t>
            </w:r>
          </w:p>
          <w:p w14:paraId="28405A1F" w14:textId="036F0975" w:rsidR="0034758D" w:rsidRDefault="0034758D" w:rsidP="0034758D">
            <w:pPr>
              <w:rPr>
                <w:lang w:eastAsia="en-US"/>
              </w:rPr>
            </w:pPr>
            <w:r>
              <w:rPr>
                <w:lang w:eastAsia="en-US"/>
              </w:rPr>
              <w:t>Ce dossier comprend la recette de bonbons « Mélange Américain »</w:t>
            </w:r>
          </w:p>
          <w:p w14:paraId="2DBA585F" w14:textId="0C38120F" w:rsidR="0034758D" w:rsidRPr="005A2DCE" w:rsidRDefault="0034758D" w:rsidP="0034758D">
            <w:pPr>
              <w:rPr>
                <w:lang w:eastAsia="en-US"/>
              </w:rPr>
            </w:pPr>
          </w:p>
        </w:tc>
      </w:tr>
      <w:tr w:rsidR="0034758D" w:rsidRPr="00A674F8" w14:paraId="421855F9" w14:textId="77777777" w:rsidTr="005E2181">
        <w:trPr>
          <w:trHeight w:val="873"/>
        </w:trPr>
        <w:tc>
          <w:tcPr>
            <w:tcW w:w="1555" w:type="dxa"/>
            <w:shd w:val="clear" w:color="auto" w:fill="D9D9D9" w:themeFill="background1" w:themeFillShade="D9"/>
          </w:tcPr>
          <w:p w14:paraId="11B7AA6C" w14:textId="77777777" w:rsidR="00C94EEC" w:rsidRPr="00C55296" w:rsidRDefault="00C94EEC" w:rsidP="00C94EEC">
            <w:pPr>
              <w:rPr>
                <w:lang w:eastAsia="en-US"/>
              </w:rPr>
            </w:pPr>
            <w:r w:rsidRPr="00C55296">
              <w:rPr>
                <w:lang w:eastAsia="en-US"/>
              </w:rPr>
              <w:t>R-E-T-P</w:t>
            </w:r>
          </w:p>
          <w:p w14:paraId="5B93102C" w14:textId="4E11BDF6" w:rsidR="0034758D" w:rsidRPr="00C55296" w:rsidRDefault="00C94EEC" w:rsidP="00C94EEC">
            <w:pPr>
              <w:rPr>
                <w:lang w:eastAsia="en-US"/>
              </w:rPr>
            </w:pPr>
            <w:r w:rsidRPr="00C55296">
              <w:rPr>
                <w:lang w:eastAsia="en-US"/>
              </w:rPr>
              <w:t>Boîtes 8 à 13</w:t>
            </w:r>
          </w:p>
        </w:tc>
        <w:tc>
          <w:tcPr>
            <w:tcW w:w="7801" w:type="dxa"/>
          </w:tcPr>
          <w:p w14:paraId="0BFAA897" w14:textId="491E18E1" w:rsidR="0034758D" w:rsidRDefault="0034758D" w:rsidP="0034758D">
            <w:pPr>
              <w:pStyle w:val="Niveau4"/>
            </w:pPr>
            <w:bookmarkStart w:id="274" w:name="_Toc232759484"/>
            <w:r>
              <w:t>P110/A8/2.22 : Règlements</w:t>
            </w:r>
            <w:bookmarkEnd w:id="274"/>
          </w:p>
          <w:p w14:paraId="3748EA6E" w14:textId="223F3D1C" w:rsidR="0034758D" w:rsidRDefault="0034758D" w:rsidP="0034758D">
            <w:pPr>
              <w:rPr>
                <w:lang w:eastAsia="en-US"/>
              </w:rPr>
            </w:pPr>
            <w:r w:rsidRPr="00E246DF">
              <w:rPr>
                <w:highlight w:val="yellow"/>
                <w:lang w:eastAsia="en-US"/>
              </w:rPr>
              <w:t xml:space="preserve">– </w:t>
            </w:r>
            <w:r>
              <w:rPr>
                <w:highlight w:val="yellow"/>
                <w:lang w:eastAsia="en-US"/>
              </w:rPr>
              <w:t>1963</w:t>
            </w:r>
            <w:r w:rsidRPr="00E246DF">
              <w:rPr>
                <w:highlight w:val="yellow"/>
                <w:lang w:eastAsia="en-US"/>
              </w:rPr>
              <w:t>. – X cm de documents textuels</w:t>
            </w:r>
            <w:r w:rsidR="00277E99">
              <w:rPr>
                <w:lang w:eastAsia="en-US"/>
              </w:rPr>
              <w:t>.</w:t>
            </w:r>
          </w:p>
          <w:p w14:paraId="4545CFBC" w14:textId="77777777" w:rsidR="00277E99" w:rsidRDefault="00277E99" w:rsidP="00277E99">
            <w:pPr>
              <w:rPr>
                <w:i/>
                <w:iCs/>
                <w:lang w:eastAsia="en-US"/>
              </w:rPr>
            </w:pPr>
          </w:p>
          <w:p w14:paraId="35665A0D" w14:textId="32997C64" w:rsidR="00277E99" w:rsidRPr="00277E99" w:rsidRDefault="00277E99" w:rsidP="00277E99">
            <w:pPr>
              <w:rPr>
                <w:i/>
                <w:iCs/>
                <w:lang w:eastAsia="en-US"/>
              </w:rPr>
            </w:pPr>
            <w:r>
              <w:rPr>
                <w:i/>
                <w:iCs/>
                <w:lang w:eastAsia="en-US"/>
              </w:rPr>
              <w:t xml:space="preserve">Portée et contenu : </w:t>
            </w:r>
          </w:p>
          <w:p w14:paraId="6627036B" w14:textId="507D44DF" w:rsidR="0034758D" w:rsidRDefault="0034758D" w:rsidP="0034758D">
            <w:pPr>
              <w:rPr>
                <w:lang w:eastAsia="en-US"/>
              </w:rPr>
            </w:pPr>
            <w:r>
              <w:rPr>
                <w:lang w:eastAsia="en-US"/>
              </w:rPr>
              <w:t xml:space="preserve">Ce dossier comprend le renouvellement des règlements (permissions). Les règlements </w:t>
            </w:r>
            <w:r w:rsidR="00277E99">
              <w:rPr>
                <w:lang w:eastAsia="en-US"/>
              </w:rPr>
              <w:t>concernent</w:t>
            </w:r>
            <w:r>
              <w:rPr>
                <w:lang w:eastAsia="en-US"/>
              </w:rPr>
              <w:t xml:space="preserve"> : </w:t>
            </w:r>
          </w:p>
          <w:p w14:paraId="22D3F255" w14:textId="30E61227" w:rsidR="0034758D" w:rsidRDefault="0034758D">
            <w:pPr>
              <w:pStyle w:val="Paragraphedeliste"/>
              <w:numPr>
                <w:ilvl w:val="0"/>
                <w:numId w:val="22"/>
              </w:numPr>
              <w:rPr>
                <w:lang w:eastAsia="en-US"/>
              </w:rPr>
            </w:pPr>
            <w:r>
              <w:rPr>
                <w:lang w:eastAsia="en-US"/>
              </w:rPr>
              <w:t>La parole</w:t>
            </w:r>
          </w:p>
          <w:p w14:paraId="65238B0B" w14:textId="2F5D8369" w:rsidR="0034758D" w:rsidRDefault="0034758D">
            <w:pPr>
              <w:pStyle w:val="Paragraphedeliste"/>
              <w:numPr>
                <w:ilvl w:val="0"/>
                <w:numId w:val="22"/>
              </w:numPr>
              <w:rPr>
                <w:lang w:eastAsia="en-US"/>
              </w:rPr>
            </w:pPr>
            <w:r>
              <w:rPr>
                <w:lang w:eastAsia="en-US"/>
              </w:rPr>
              <w:t>Achat</w:t>
            </w:r>
          </w:p>
          <w:p w14:paraId="297F551A" w14:textId="2735F361" w:rsidR="0034758D" w:rsidRDefault="0034758D">
            <w:pPr>
              <w:pStyle w:val="Paragraphedeliste"/>
              <w:numPr>
                <w:ilvl w:val="0"/>
                <w:numId w:val="22"/>
              </w:numPr>
              <w:rPr>
                <w:lang w:eastAsia="en-US"/>
              </w:rPr>
            </w:pPr>
            <w:r>
              <w:rPr>
                <w:lang w:eastAsia="en-US"/>
              </w:rPr>
              <w:t>Téléphone public</w:t>
            </w:r>
          </w:p>
          <w:p w14:paraId="6D722A37" w14:textId="7B12F51D" w:rsidR="0034758D" w:rsidRDefault="0034758D">
            <w:pPr>
              <w:pStyle w:val="Paragraphedeliste"/>
              <w:numPr>
                <w:ilvl w:val="0"/>
                <w:numId w:val="22"/>
              </w:numPr>
              <w:rPr>
                <w:lang w:eastAsia="en-US"/>
              </w:rPr>
            </w:pPr>
            <w:r>
              <w:rPr>
                <w:lang w:eastAsia="en-US"/>
              </w:rPr>
              <w:t>Salaires</w:t>
            </w:r>
          </w:p>
          <w:p w14:paraId="6CB17734" w14:textId="0FDBAE2D" w:rsidR="0034758D" w:rsidRDefault="0034758D">
            <w:pPr>
              <w:pStyle w:val="Paragraphedeliste"/>
              <w:numPr>
                <w:ilvl w:val="0"/>
                <w:numId w:val="22"/>
              </w:numPr>
              <w:rPr>
                <w:lang w:eastAsia="en-US"/>
              </w:rPr>
            </w:pPr>
            <w:r>
              <w:rPr>
                <w:lang w:eastAsia="en-US"/>
              </w:rPr>
              <w:t>Employé</w:t>
            </w:r>
          </w:p>
          <w:p w14:paraId="47B229CF" w14:textId="7ACA2023" w:rsidR="0034758D" w:rsidRDefault="0034758D">
            <w:pPr>
              <w:pStyle w:val="Paragraphedeliste"/>
              <w:numPr>
                <w:ilvl w:val="0"/>
                <w:numId w:val="22"/>
              </w:numPr>
              <w:rPr>
                <w:lang w:eastAsia="en-US"/>
              </w:rPr>
            </w:pPr>
            <w:r>
              <w:rPr>
                <w:lang w:eastAsia="en-US"/>
              </w:rPr>
              <w:t>Jeunes travailleurs</w:t>
            </w:r>
          </w:p>
          <w:p w14:paraId="31A5265C" w14:textId="25385932" w:rsidR="0034758D" w:rsidRDefault="0034758D">
            <w:pPr>
              <w:pStyle w:val="Paragraphedeliste"/>
              <w:numPr>
                <w:ilvl w:val="0"/>
                <w:numId w:val="22"/>
              </w:numPr>
              <w:rPr>
                <w:lang w:eastAsia="en-US"/>
              </w:rPr>
            </w:pPr>
            <w:r>
              <w:rPr>
                <w:lang w:eastAsia="en-US"/>
              </w:rPr>
              <w:t>Dépôts</w:t>
            </w:r>
          </w:p>
          <w:p w14:paraId="2D7FD30D" w14:textId="704BB7CD" w:rsidR="0034758D" w:rsidRDefault="0034758D">
            <w:pPr>
              <w:pStyle w:val="Paragraphedeliste"/>
              <w:numPr>
                <w:ilvl w:val="0"/>
                <w:numId w:val="22"/>
              </w:numPr>
              <w:rPr>
                <w:lang w:eastAsia="en-US"/>
              </w:rPr>
            </w:pPr>
            <w:r>
              <w:rPr>
                <w:lang w:eastAsia="en-US"/>
              </w:rPr>
              <w:t>Compte rendu</w:t>
            </w:r>
          </w:p>
          <w:p w14:paraId="11790A83" w14:textId="2A07A434" w:rsidR="0034758D" w:rsidRDefault="0034758D">
            <w:pPr>
              <w:pStyle w:val="Paragraphedeliste"/>
              <w:numPr>
                <w:ilvl w:val="0"/>
                <w:numId w:val="22"/>
              </w:numPr>
              <w:rPr>
                <w:lang w:eastAsia="en-US"/>
              </w:rPr>
            </w:pPr>
            <w:r>
              <w:rPr>
                <w:lang w:eastAsia="en-US"/>
              </w:rPr>
              <w:t>Magasin</w:t>
            </w:r>
          </w:p>
          <w:p w14:paraId="7CFE0A30" w14:textId="2518C9C2" w:rsidR="0034758D" w:rsidRDefault="0034758D">
            <w:pPr>
              <w:pStyle w:val="Paragraphedeliste"/>
              <w:numPr>
                <w:ilvl w:val="0"/>
                <w:numId w:val="22"/>
              </w:numPr>
              <w:rPr>
                <w:lang w:eastAsia="en-US"/>
              </w:rPr>
            </w:pPr>
            <w:r>
              <w:rPr>
                <w:lang w:eastAsia="en-US"/>
              </w:rPr>
              <w:t>Commissionnaires</w:t>
            </w:r>
          </w:p>
          <w:p w14:paraId="1298EBBE" w14:textId="498AE0B4" w:rsidR="0034758D" w:rsidRDefault="0034758D">
            <w:pPr>
              <w:pStyle w:val="Paragraphedeliste"/>
              <w:numPr>
                <w:ilvl w:val="0"/>
                <w:numId w:val="22"/>
              </w:numPr>
              <w:rPr>
                <w:lang w:eastAsia="en-US"/>
              </w:rPr>
            </w:pPr>
            <w:r>
              <w:rPr>
                <w:lang w:eastAsia="en-US"/>
              </w:rPr>
              <w:lastRenderedPageBreak/>
              <w:t>Crédit</w:t>
            </w:r>
          </w:p>
          <w:p w14:paraId="4540E783" w14:textId="3EBBB345" w:rsidR="0034758D" w:rsidRDefault="0034758D">
            <w:pPr>
              <w:pStyle w:val="Paragraphedeliste"/>
              <w:numPr>
                <w:ilvl w:val="0"/>
                <w:numId w:val="22"/>
              </w:numPr>
              <w:rPr>
                <w:lang w:eastAsia="en-US"/>
              </w:rPr>
            </w:pPr>
            <w:r>
              <w:rPr>
                <w:lang w:eastAsia="en-US"/>
              </w:rPr>
              <w:t>Visites de la Bonbonnerie</w:t>
            </w:r>
          </w:p>
          <w:p w14:paraId="454570D3" w14:textId="76D84994" w:rsidR="0034758D" w:rsidRDefault="0034758D">
            <w:pPr>
              <w:pStyle w:val="Paragraphedeliste"/>
              <w:numPr>
                <w:ilvl w:val="0"/>
                <w:numId w:val="22"/>
              </w:numPr>
              <w:rPr>
                <w:lang w:eastAsia="en-US"/>
              </w:rPr>
            </w:pPr>
            <w:r>
              <w:rPr>
                <w:lang w:eastAsia="en-US"/>
              </w:rPr>
              <w:t>Extra (temps)</w:t>
            </w:r>
          </w:p>
          <w:p w14:paraId="25381C04" w14:textId="17B09F87" w:rsidR="0034758D" w:rsidRDefault="0034758D">
            <w:pPr>
              <w:pStyle w:val="Paragraphedeliste"/>
              <w:numPr>
                <w:ilvl w:val="0"/>
                <w:numId w:val="22"/>
              </w:numPr>
              <w:rPr>
                <w:lang w:eastAsia="en-US"/>
              </w:rPr>
            </w:pPr>
            <w:r>
              <w:rPr>
                <w:lang w:eastAsia="en-US"/>
              </w:rPr>
              <w:t>Aumônes</w:t>
            </w:r>
          </w:p>
          <w:p w14:paraId="78AC164C" w14:textId="7E4BD33C" w:rsidR="0034758D" w:rsidRDefault="0034758D">
            <w:pPr>
              <w:pStyle w:val="Paragraphedeliste"/>
              <w:numPr>
                <w:ilvl w:val="0"/>
                <w:numId w:val="22"/>
              </w:numPr>
              <w:rPr>
                <w:lang w:eastAsia="en-US"/>
              </w:rPr>
            </w:pPr>
            <w:r>
              <w:rPr>
                <w:lang w:eastAsia="en-US"/>
              </w:rPr>
              <w:t>Argent</w:t>
            </w:r>
          </w:p>
          <w:p w14:paraId="456FD55F" w14:textId="3959949F" w:rsidR="0034758D" w:rsidRDefault="0034758D">
            <w:pPr>
              <w:pStyle w:val="Paragraphedeliste"/>
              <w:numPr>
                <w:ilvl w:val="0"/>
                <w:numId w:val="22"/>
              </w:numPr>
              <w:rPr>
                <w:lang w:eastAsia="en-US"/>
              </w:rPr>
            </w:pPr>
            <w:r>
              <w:rPr>
                <w:lang w:eastAsia="en-US"/>
              </w:rPr>
              <w:t>Etc…</w:t>
            </w:r>
          </w:p>
          <w:p w14:paraId="33E061E5" w14:textId="50A604FD" w:rsidR="0034758D" w:rsidRPr="005A2DCE" w:rsidRDefault="0034758D" w:rsidP="0034758D">
            <w:pPr>
              <w:rPr>
                <w:lang w:eastAsia="en-US"/>
              </w:rPr>
            </w:pPr>
          </w:p>
        </w:tc>
      </w:tr>
      <w:tr w:rsidR="0034758D" w:rsidRPr="00A674F8" w14:paraId="30687E15" w14:textId="77777777" w:rsidTr="005E2181">
        <w:trPr>
          <w:trHeight w:val="873"/>
        </w:trPr>
        <w:tc>
          <w:tcPr>
            <w:tcW w:w="1555" w:type="dxa"/>
            <w:shd w:val="clear" w:color="auto" w:fill="D9D9D9" w:themeFill="background1" w:themeFillShade="D9"/>
          </w:tcPr>
          <w:p w14:paraId="03D97D6D" w14:textId="77777777" w:rsidR="00C94EEC" w:rsidRPr="00C55296" w:rsidRDefault="00C94EEC" w:rsidP="00C94EEC">
            <w:pPr>
              <w:rPr>
                <w:lang w:eastAsia="en-US"/>
              </w:rPr>
            </w:pPr>
            <w:r w:rsidRPr="00C55296">
              <w:rPr>
                <w:lang w:eastAsia="en-US"/>
              </w:rPr>
              <w:lastRenderedPageBreak/>
              <w:t>R-E-T-P</w:t>
            </w:r>
          </w:p>
          <w:p w14:paraId="4156121A" w14:textId="49AD6CC1" w:rsidR="0034758D" w:rsidRPr="00C55296" w:rsidRDefault="00C94EEC" w:rsidP="00C94EEC">
            <w:pPr>
              <w:rPr>
                <w:lang w:eastAsia="en-US"/>
              </w:rPr>
            </w:pPr>
            <w:r w:rsidRPr="00C55296">
              <w:rPr>
                <w:lang w:eastAsia="en-US"/>
              </w:rPr>
              <w:t>Boîtes 8 à 13</w:t>
            </w:r>
          </w:p>
        </w:tc>
        <w:tc>
          <w:tcPr>
            <w:tcW w:w="7801" w:type="dxa"/>
          </w:tcPr>
          <w:p w14:paraId="4372C3E8" w14:textId="22FAFC63" w:rsidR="0034758D" w:rsidRDefault="0034758D" w:rsidP="0034758D">
            <w:pPr>
              <w:pStyle w:val="Niveau4"/>
            </w:pPr>
            <w:bookmarkStart w:id="275" w:name="_Toc232759485"/>
            <w:r>
              <w:t>P110/A8/2.23</w:t>
            </w:r>
            <w:r w:rsidR="00277E99">
              <w:t> :</w:t>
            </w:r>
            <w:r>
              <w:t xml:space="preserve"> Statistiques</w:t>
            </w:r>
            <w:bookmarkEnd w:id="275"/>
          </w:p>
          <w:p w14:paraId="24D26A68" w14:textId="77777777" w:rsidR="0034758D" w:rsidRDefault="0034758D" w:rsidP="0034758D">
            <w:pPr>
              <w:rPr>
                <w:lang w:eastAsia="en-US"/>
              </w:rPr>
            </w:pPr>
            <w:r w:rsidRPr="00E246DF">
              <w:rPr>
                <w:highlight w:val="yellow"/>
                <w:lang w:eastAsia="en-US"/>
              </w:rPr>
              <w:t>– Années. – X cm de documents textuels</w:t>
            </w:r>
          </w:p>
          <w:p w14:paraId="0A226020" w14:textId="77777777" w:rsidR="0034758D" w:rsidRDefault="0034758D" w:rsidP="0034758D">
            <w:pPr>
              <w:rPr>
                <w:lang w:eastAsia="en-US"/>
              </w:rPr>
            </w:pPr>
          </w:p>
          <w:p w14:paraId="50B24C2E" w14:textId="77777777" w:rsidR="00277E99" w:rsidRPr="00277E99" w:rsidRDefault="00277E99" w:rsidP="00277E99">
            <w:pPr>
              <w:rPr>
                <w:i/>
                <w:iCs/>
                <w:lang w:eastAsia="en-US"/>
              </w:rPr>
            </w:pPr>
            <w:r>
              <w:rPr>
                <w:i/>
                <w:iCs/>
                <w:lang w:eastAsia="en-US"/>
              </w:rPr>
              <w:t xml:space="preserve">Portée et contenu : </w:t>
            </w:r>
          </w:p>
          <w:p w14:paraId="0B582C90" w14:textId="5B841484" w:rsidR="00277E99" w:rsidRDefault="00277E99" w:rsidP="0034758D">
            <w:pPr>
              <w:rPr>
                <w:lang w:eastAsia="en-US"/>
              </w:rPr>
            </w:pPr>
            <w:r>
              <w:rPr>
                <w:lang w:eastAsia="en-US"/>
              </w:rPr>
              <w:t>Ce dossier comprend</w:t>
            </w:r>
          </w:p>
          <w:p w14:paraId="172FB0C0" w14:textId="77777777" w:rsidR="00277E99" w:rsidRDefault="00277E99" w:rsidP="0034758D">
            <w:pPr>
              <w:rPr>
                <w:lang w:eastAsia="en-US"/>
              </w:rPr>
            </w:pPr>
          </w:p>
          <w:p w14:paraId="5A0AACEA" w14:textId="0540DF3B" w:rsidR="00277E99" w:rsidRPr="00277E99" w:rsidRDefault="00277E99" w:rsidP="0034758D">
            <w:pPr>
              <w:rPr>
                <w:i/>
                <w:iCs/>
                <w:lang w:eastAsia="en-US"/>
              </w:rPr>
            </w:pPr>
            <w:r>
              <w:rPr>
                <w:i/>
                <w:iCs/>
                <w:lang w:eastAsia="en-US"/>
              </w:rPr>
              <w:t xml:space="preserve">Notes : </w:t>
            </w:r>
          </w:p>
          <w:p w14:paraId="7AF2FC6A" w14:textId="7EFCBE25" w:rsidR="008E5496" w:rsidRDefault="008E5496" w:rsidP="0034758D">
            <w:pPr>
              <w:rPr>
                <w:lang w:eastAsia="en-US"/>
              </w:rPr>
            </w:pPr>
            <w:r>
              <w:rPr>
                <w:lang w:eastAsia="en-US"/>
              </w:rPr>
              <w:t xml:space="preserve">Pour des études sur le cacao et le chocolat, voir aussi </w:t>
            </w:r>
            <w:hyperlink w:anchor="P110A8312StatistiquesForet" w:history="1">
              <w:r w:rsidRPr="00277E99">
                <w:rPr>
                  <w:rStyle w:val="Lienhypertexte"/>
                  <w:lang w:eastAsia="en-US"/>
                </w:rPr>
                <w:t>P110/A8/3.12 Statistiques et études</w:t>
              </w:r>
            </w:hyperlink>
            <w:r w:rsidR="00277E99">
              <w:rPr>
                <w:lang w:eastAsia="en-US"/>
              </w:rPr>
              <w:t xml:space="preserve"> dans Gestion des forêts</w:t>
            </w:r>
            <w:r>
              <w:rPr>
                <w:lang w:eastAsia="en-US"/>
              </w:rPr>
              <w:t xml:space="preserve">. </w:t>
            </w:r>
          </w:p>
          <w:p w14:paraId="1E013C06" w14:textId="447F8516" w:rsidR="008E5496" w:rsidRPr="00653066" w:rsidRDefault="008E5496" w:rsidP="0034758D">
            <w:pPr>
              <w:rPr>
                <w:lang w:eastAsia="en-US"/>
              </w:rPr>
            </w:pPr>
          </w:p>
        </w:tc>
      </w:tr>
      <w:tr w:rsidR="0034758D" w:rsidRPr="00A674F8" w14:paraId="3FD09489" w14:textId="77777777" w:rsidTr="005E2181">
        <w:trPr>
          <w:trHeight w:val="873"/>
        </w:trPr>
        <w:tc>
          <w:tcPr>
            <w:tcW w:w="1555" w:type="dxa"/>
            <w:shd w:val="clear" w:color="auto" w:fill="D9D9D9" w:themeFill="background1" w:themeFillShade="D9"/>
          </w:tcPr>
          <w:p w14:paraId="2E85706D" w14:textId="77777777" w:rsidR="00C94EEC" w:rsidRPr="00C55296" w:rsidRDefault="00C94EEC" w:rsidP="00C94EEC">
            <w:pPr>
              <w:rPr>
                <w:lang w:eastAsia="en-US"/>
              </w:rPr>
            </w:pPr>
            <w:r w:rsidRPr="00C55296">
              <w:rPr>
                <w:lang w:eastAsia="en-US"/>
              </w:rPr>
              <w:t>R-E-T-P</w:t>
            </w:r>
          </w:p>
          <w:p w14:paraId="03AE84E8" w14:textId="5036CEBA" w:rsidR="0034758D" w:rsidRPr="00C55296" w:rsidRDefault="00C94EEC" w:rsidP="00C94EEC">
            <w:pPr>
              <w:rPr>
                <w:lang w:eastAsia="en-US"/>
              </w:rPr>
            </w:pPr>
            <w:r w:rsidRPr="00C55296">
              <w:rPr>
                <w:lang w:eastAsia="en-US"/>
              </w:rPr>
              <w:t>Boîtes 8 à 13</w:t>
            </w:r>
          </w:p>
        </w:tc>
        <w:tc>
          <w:tcPr>
            <w:tcW w:w="7801" w:type="dxa"/>
          </w:tcPr>
          <w:p w14:paraId="03B3A643" w14:textId="029C6E40" w:rsidR="0034758D" w:rsidRDefault="0034758D" w:rsidP="00C94EEC">
            <w:pPr>
              <w:pStyle w:val="Niveau4"/>
            </w:pPr>
            <w:bookmarkStart w:id="276" w:name="_Toc232759486"/>
            <w:r>
              <w:t>P110/A8/2.24 : Taxes</w:t>
            </w:r>
            <w:bookmarkEnd w:id="276"/>
          </w:p>
          <w:p w14:paraId="1DFE0453" w14:textId="77777777" w:rsidR="0034758D" w:rsidRDefault="0034758D" w:rsidP="0034758D">
            <w:pPr>
              <w:rPr>
                <w:lang w:eastAsia="en-US"/>
              </w:rPr>
            </w:pPr>
            <w:r w:rsidRPr="00E246DF">
              <w:rPr>
                <w:highlight w:val="yellow"/>
                <w:lang w:eastAsia="en-US"/>
              </w:rPr>
              <w:t>– Années. – X cm de documents textuels</w:t>
            </w:r>
          </w:p>
          <w:p w14:paraId="3494B8A2" w14:textId="77777777" w:rsidR="0034758D" w:rsidRDefault="0034758D" w:rsidP="0034758D">
            <w:pPr>
              <w:rPr>
                <w:lang w:eastAsia="en-US"/>
              </w:rPr>
            </w:pPr>
          </w:p>
          <w:p w14:paraId="487BF77E" w14:textId="77777777" w:rsidR="00277E99" w:rsidRPr="00277E99" w:rsidRDefault="00277E99" w:rsidP="00277E99">
            <w:pPr>
              <w:rPr>
                <w:i/>
                <w:iCs/>
                <w:lang w:eastAsia="en-US"/>
              </w:rPr>
            </w:pPr>
            <w:r>
              <w:rPr>
                <w:i/>
                <w:iCs/>
                <w:lang w:eastAsia="en-US"/>
              </w:rPr>
              <w:t xml:space="preserve">Portée et contenu : </w:t>
            </w:r>
          </w:p>
          <w:p w14:paraId="56D2720A" w14:textId="77777777" w:rsidR="00277E99" w:rsidRDefault="00277E99" w:rsidP="00277E99">
            <w:pPr>
              <w:rPr>
                <w:lang w:eastAsia="en-US"/>
              </w:rPr>
            </w:pPr>
            <w:r>
              <w:rPr>
                <w:lang w:eastAsia="en-US"/>
              </w:rPr>
              <w:t>Ce dossier comprend</w:t>
            </w:r>
          </w:p>
          <w:p w14:paraId="592D7439" w14:textId="30C2FFA5" w:rsidR="00277E99" w:rsidRPr="00653066" w:rsidRDefault="00277E99" w:rsidP="0034758D">
            <w:pPr>
              <w:rPr>
                <w:lang w:eastAsia="en-US"/>
              </w:rPr>
            </w:pPr>
          </w:p>
        </w:tc>
      </w:tr>
      <w:tr w:rsidR="0034758D" w:rsidRPr="00A674F8" w14:paraId="20EBE190" w14:textId="77777777" w:rsidTr="005E2181">
        <w:trPr>
          <w:trHeight w:val="873"/>
        </w:trPr>
        <w:tc>
          <w:tcPr>
            <w:tcW w:w="1555" w:type="dxa"/>
            <w:shd w:val="clear" w:color="auto" w:fill="D9D9D9" w:themeFill="background1" w:themeFillShade="D9"/>
          </w:tcPr>
          <w:p w14:paraId="0A37CF4E" w14:textId="77777777" w:rsidR="0034758D" w:rsidRPr="00C55296" w:rsidRDefault="0034758D" w:rsidP="0034758D">
            <w:pPr>
              <w:rPr>
                <w:lang w:eastAsia="en-US"/>
              </w:rPr>
            </w:pPr>
            <w:r w:rsidRPr="00C55296">
              <w:rPr>
                <w:lang w:eastAsia="en-US"/>
              </w:rPr>
              <w:t>R-E-T-P</w:t>
            </w:r>
          </w:p>
          <w:p w14:paraId="45794058" w14:textId="3767C08B" w:rsidR="0034758D" w:rsidRPr="00C55296" w:rsidRDefault="0034758D" w:rsidP="0034758D">
            <w:pPr>
              <w:rPr>
                <w:lang w:eastAsia="en-US"/>
              </w:rPr>
            </w:pPr>
            <w:r w:rsidRPr="00C55296">
              <w:rPr>
                <w:lang w:eastAsia="en-US"/>
              </w:rPr>
              <w:t>Boîtes 8 à 1</w:t>
            </w:r>
            <w:r>
              <w:rPr>
                <w:lang w:eastAsia="en-US"/>
              </w:rPr>
              <w:t>0</w:t>
            </w:r>
          </w:p>
        </w:tc>
        <w:tc>
          <w:tcPr>
            <w:tcW w:w="7801" w:type="dxa"/>
          </w:tcPr>
          <w:p w14:paraId="3AE8CC0C" w14:textId="5820F5BE" w:rsidR="0034758D" w:rsidRPr="001D23D4" w:rsidRDefault="0034758D" w:rsidP="00C94EEC">
            <w:pPr>
              <w:pStyle w:val="Niveau4"/>
            </w:pPr>
            <w:bookmarkStart w:id="277" w:name="_Toc232759487"/>
            <w:r w:rsidRPr="001D23D4">
              <w:t>P110/A8/</w:t>
            </w:r>
            <w:r>
              <w:t>2</w:t>
            </w:r>
            <w:r w:rsidRPr="001D23D4">
              <w:t>.</w:t>
            </w:r>
            <w:r>
              <w:t>25</w:t>
            </w:r>
            <w:r w:rsidRPr="001D23D4">
              <w:t> : Voyage</w:t>
            </w:r>
            <w:r>
              <w:t>s</w:t>
            </w:r>
            <w:bookmarkEnd w:id="277"/>
          </w:p>
          <w:p w14:paraId="0FE8C067" w14:textId="77777777" w:rsidR="0034758D" w:rsidRDefault="0034758D" w:rsidP="0034758D">
            <w:pPr>
              <w:rPr>
                <w:lang w:eastAsia="en-US"/>
              </w:rPr>
            </w:pPr>
            <w:r w:rsidRPr="00E246DF">
              <w:rPr>
                <w:highlight w:val="yellow"/>
                <w:lang w:eastAsia="en-US"/>
              </w:rPr>
              <w:t>– Années. – X cm de documents textuels</w:t>
            </w:r>
          </w:p>
          <w:p w14:paraId="2C015BD0" w14:textId="77777777" w:rsidR="0034758D" w:rsidRDefault="0034758D" w:rsidP="0034758D">
            <w:pPr>
              <w:pStyle w:val="Niveau4"/>
            </w:pPr>
          </w:p>
          <w:p w14:paraId="4B2C184C" w14:textId="77777777" w:rsidR="00277E99" w:rsidRPr="00277E99" w:rsidRDefault="00277E99" w:rsidP="00277E99">
            <w:pPr>
              <w:rPr>
                <w:i/>
                <w:iCs/>
                <w:lang w:eastAsia="en-US"/>
              </w:rPr>
            </w:pPr>
            <w:r>
              <w:rPr>
                <w:i/>
                <w:iCs/>
                <w:lang w:eastAsia="en-US"/>
              </w:rPr>
              <w:t xml:space="preserve">Portée et contenu : </w:t>
            </w:r>
          </w:p>
          <w:p w14:paraId="75ACFE5D" w14:textId="77777777" w:rsidR="00277E99" w:rsidRDefault="00277E99" w:rsidP="00277E99">
            <w:pPr>
              <w:rPr>
                <w:lang w:eastAsia="en-US"/>
              </w:rPr>
            </w:pPr>
            <w:r>
              <w:rPr>
                <w:lang w:eastAsia="en-US"/>
              </w:rPr>
              <w:t>Ce dossier comprend</w:t>
            </w:r>
          </w:p>
          <w:p w14:paraId="57A64683" w14:textId="77777777" w:rsidR="00277E99" w:rsidRPr="00277E99" w:rsidRDefault="00277E99" w:rsidP="00277E99">
            <w:pPr>
              <w:rPr>
                <w:lang w:eastAsia="en-US"/>
              </w:rPr>
            </w:pPr>
          </w:p>
        </w:tc>
      </w:tr>
    </w:tbl>
    <w:p w14:paraId="34710108" w14:textId="77777777" w:rsidR="009E19E0" w:rsidRDefault="009E19E0" w:rsidP="005D66AB">
      <w:pPr>
        <w:rPr>
          <w:lang w:eastAsia="en-US"/>
        </w:rPr>
      </w:pPr>
    </w:p>
    <w:p w14:paraId="78B00E5D" w14:textId="77777777" w:rsidR="009E19E0" w:rsidRDefault="009E19E0" w:rsidP="00B21581">
      <w:pPr>
        <w:pStyle w:val="Niveau3"/>
      </w:pPr>
      <w:bookmarkStart w:id="278" w:name="_Toc232759488"/>
      <w:r>
        <w:t>P110</w:t>
      </w:r>
      <w:r w:rsidRPr="00B321DF">
        <w:t>/A</w:t>
      </w:r>
      <w:r>
        <w:t>8</w:t>
      </w:r>
      <w:r w:rsidRPr="00B321DF">
        <w:t>/</w:t>
      </w:r>
      <w:r>
        <w:t>3</w:t>
      </w:r>
      <w:r w:rsidRPr="00B321DF">
        <w:t xml:space="preserve"> : </w:t>
      </w:r>
      <w:r>
        <w:t>Gestion des forêts</w:t>
      </w:r>
      <w:bookmarkEnd w:id="278"/>
    </w:p>
    <w:p w14:paraId="15241055" w14:textId="77777777" w:rsidR="009E19E0" w:rsidRDefault="009E19E0" w:rsidP="009E19E0">
      <w:pPr>
        <w:rPr>
          <w:lang w:eastAsia="en-US"/>
        </w:rPr>
      </w:pPr>
      <w:r>
        <w:rPr>
          <w:lang w:eastAsia="en-US"/>
        </w:rPr>
        <w:t>– 1916-2009. – 16,5 cm de documents textuels.</w:t>
      </w:r>
    </w:p>
    <w:p w14:paraId="5EA846C6" w14:textId="6243FE4C" w:rsidR="009E19E0" w:rsidRPr="00A674F8" w:rsidRDefault="009E19E0" w:rsidP="005D66AB">
      <w:pPr>
        <w:rPr>
          <w:lang w:eastAsia="en-US"/>
        </w:rPr>
      </w:pPr>
      <w:r>
        <w:rPr>
          <w:lang w:eastAsia="en-US"/>
        </w:rPr>
        <w:t>Boîtes 16 et 17.</w:t>
      </w:r>
    </w:p>
    <w:p w14:paraId="6E414D1F" w14:textId="77777777" w:rsidR="009E19E0" w:rsidRDefault="009E19E0" w:rsidP="009E19E0"/>
    <w:tbl>
      <w:tblPr>
        <w:tblW w:w="9356" w:type="dxa"/>
        <w:tblInd w:w="-567" w:type="dxa"/>
        <w:shd w:val="clear" w:color="auto" w:fill="D9D9D9"/>
        <w:tblLook w:val="04A0" w:firstRow="1" w:lastRow="0" w:firstColumn="1" w:lastColumn="0" w:noHBand="0" w:noVBand="1"/>
      </w:tblPr>
      <w:tblGrid>
        <w:gridCol w:w="1555"/>
        <w:gridCol w:w="7801"/>
      </w:tblGrid>
      <w:tr w:rsidR="00BB1C5A" w:rsidRPr="001D23D4" w14:paraId="2A07275D" w14:textId="77777777" w:rsidTr="005E2181">
        <w:trPr>
          <w:trHeight w:val="873"/>
        </w:trPr>
        <w:tc>
          <w:tcPr>
            <w:tcW w:w="1555" w:type="dxa"/>
            <w:shd w:val="clear" w:color="auto" w:fill="D9D9D9" w:themeFill="background1" w:themeFillShade="D9"/>
          </w:tcPr>
          <w:p w14:paraId="28C89593" w14:textId="77777777" w:rsidR="009E19E0" w:rsidRDefault="009E19E0" w:rsidP="009E19E0">
            <w:pPr>
              <w:rPr>
                <w:lang w:eastAsia="en-US"/>
              </w:rPr>
            </w:pPr>
            <w:r w:rsidRPr="00A674F8">
              <w:rPr>
                <w:lang w:eastAsia="en-US"/>
              </w:rPr>
              <w:t>R-E-T-P</w:t>
            </w:r>
          </w:p>
          <w:p w14:paraId="6441F374" w14:textId="321EF774" w:rsidR="00BB1C5A" w:rsidRPr="00A674F8" w:rsidRDefault="009E19E0" w:rsidP="009E19E0">
            <w:pPr>
              <w:rPr>
                <w:lang w:eastAsia="en-US"/>
              </w:rPr>
            </w:pPr>
            <w:r>
              <w:rPr>
                <w:lang w:eastAsia="en-US"/>
              </w:rPr>
              <w:t>Boîtes 17 et 18</w:t>
            </w:r>
          </w:p>
        </w:tc>
        <w:tc>
          <w:tcPr>
            <w:tcW w:w="7801" w:type="dxa"/>
          </w:tcPr>
          <w:p w14:paraId="49530705" w14:textId="77777777" w:rsidR="00BB1C5A" w:rsidRPr="00540EF0" w:rsidRDefault="00BB1C5A" w:rsidP="0034758D">
            <w:pPr>
              <w:pStyle w:val="Niveau4"/>
            </w:pPr>
            <w:bookmarkStart w:id="279" w:name="_Toc232759489"/>
            <w:r w:rsidRPr="00540EF0">
              <w:t>P110/A8/3.1 : Action</w:t>
            </w:r>
            <w:r>
              <w:t>s</w:t>
            </w:r>
            <w:bookmarkEnd w:id="279"/>
          </w:p>
          <w:p w14:paraId="32B4DF79" w14:textId="3C219BB0" w:rsidR="00671B51" w:rsidRDefault="00277E99" w:rsidP="00277E99">
            <w:r w:rsidRPr="00277E99">
              <w:rPr>
                <w:lang w:eastAsia="en-US"/>
              </w:rPr>
              <w:t xml:space="preserve">– </w:t>
            </w:r>
            <w:r w:rsidR="00671B51" w:rsidRPr="00277E99">
              <w:t>1987, 2002</w:t>
            </w:r>
            <w:r w:rsidR="001C58CD" w:rsidRPr="00277E99">
              <w:rPr>
                <w:lang w:eastAsia="en-US"/>
              </w:rPr>
              <w:t xml:space="preserve">. – </w:t>
            </w:r>
            <w:r w:rsidR="001C58CD" w:rsidRPr="00277E99">
              <w:rPr>
                <w:highlight w:val="yellow"/>
                <w:lang w:eastAsia="en-US"/>
              </w:rPr>
              <w:t>X cm de documents textuels</w:t>
            </w:r>
            <w:r w:rsidR="001C58CD">
              <w:t>.</w:t>
            </w:r>
          </w:p>
          <w:p w14:paraId="7C347D62" w14:textId="77777777" w:rsidR="00277E99" w:rsidRDefault="00277E99" w:rsidP="00277E99">
            <w:pPr>
              <w:rPr>
                <w:i/>
                <w:iCs/>
                <w:lang w:eastAsia="en-US"/>
              </w:rPr>
            </w:pPr>
          </w:p>
          <w:p w14:paraId="0E5F643C" w14:textId="7C9506D8" w:rsidR="00277E99" w:rsidRPr="00277E99" w:rsidRDefault="00277E99" w:rsidP="00277E99">
            <w:pPr>
              <w:rPr>
                <w:i/>
                <w:iCs/>
                <w:lang w:eastAsia="en-US"/>
              </w:rPr>
            </w:pPr>
            <w:r>
              <w:rPr>
                <w:i/>
                <w:iCs/>
                <w:lang w:eastAsia="en-US"/>
              </w:rPr>
              <w:t xml:space="preserve">Portée et contenu : </w:t>
            </w:r>
          </w:p>
          <w:p w14:paraId="2856F9DC" w14:textId="65596CEE" w:rsidR="00BB1C5A" w:rsidRDefault="00DA1C22" w:rsidP="00DA1C22">
            <w:r>
              <w:t>Ce dossier comprend des documents en avec les actions</w:t>
            </w:r>
            <w:r w:rsidR="001A657C">
              <w:t xml:space="preserve"> du Monastère sur la Société Sylvicole Mistassini Ltée.</w:t>
            </w:r>
          </w:p>
          <w:p w14:paraId="51259663" w14:textId="6C44F1A0" w:rsidR="001A657C" w:rsidRDefault="001A657C" w:rsidP="00DA1C22"/>
        </w:tc>
      </w:tr>
      <w:tr w:rsidR="00221C4B" w:rsidRPr="001D23D4" w14:paraId="6476319B" w14:textId="77777777" w:rsidTr="005E2181">
        <w:trPr>
          <w:trHeight w:val="873"/>
        </w:trPr>
        <w:tc>
          <w:tcPr>
            <w:tcW w:w="1555" w:type="dxa"/>
            <w:shd w:val="clear" w:color="auto" w:fill="D9D9D9" w:themeFill="background1" w:themeFillShade="D9"/>
          </w:tcPr>
          <w:p w14:paraId="61648701" w14:textId="77777777" w:rsidR="00221C4B" w:rsidRDefault="00221C4B" w:rsidP="00221C4B">
            <w:pPr>
              <w:rPr>
                <w:lang w:eastAsia="en-US"/>
              </w:rPr>
            </w:pPr>
            <w:r w:rsidRPr="00A674F8">
              <w:rPr>
                <w:lang w:eastAsia="en-US"/>
              </w:rPr>
              <w:t>R-E-T-P</w:t>
            </w:r>
          </w:p>
          <w:p w14:paraId="5DE6D8BA" w14:textId="77777777" w:rsidR="00221C4B" w:rsidRDefault="00221C4B" w:rsidP="00221C4B">
            <w:pPr>
              <w:rPr>
                <w:lang w:eastAsia="en-US"/>
              </w:rPr>
            </w:pPr>
            <w:r>
              <w:rPr>
                <w:lang w:eastAsia="en-US"/>
              </w:rPr>
              <w:t>Boîtes 17 et 18</w:t>
            </w:r>
          </w:p>
          <w:p w14:paraId="76959ACC" w14:textId="689C2CEB" w:rsidR="00BB1C5A" w:rsidRPr="00A674F8" w:rsidRDefault="00BB1C5A" w:rsidP="00221C4B">
            <w:pPr>
              <w:rPr>
                <w:lang w:eastAsia="en-US"/>
              </w:rPr>
            </w:pPr>
          </w:p>
        </w:tc>
        <w:tc>
          <w:tcPr>
            <w:tcW w:w="7801" w:type="dxa"/>
          </w:tcPr>
          <w:p w14:paraId="1EFE265E" w14:textId="38751515" w:rsidR="00221C4B" w:rsidRDefault="00221C4B" w:rsidP="0034758D">
            <w:pPr>
              <w:pStyle w:val="Niveau4"/>
            </w:pPr>
            <w:bookmarkStart w:id="280" w:name="_Toc232759490"/>
            <w:r w:rsidRPr="00540EF0">
              <w:t xml:space="preserve">P110/A8/3.2 : </w:t>
            </w:r>
            <w:r w:rsidR="00DA1C22">
              <w:t>Aménagement</w:t>
            </w:r>
            <w:bookmarkEnd w:id="280"/>
          </w:p>
          <w:p w14:paraId="49FD9104" w14:textId="58B3901A" w:rsidR="00671B51" w:rsidRPr="00671B51" w:rsidRDefault="00277E99" w:rsidP="00277E99">
            <w:pPr>
              <w:rPr>
                <w:lang w:eastAsia="en-US"/>
              </w:rPr>
            </w:pPr>
            <w:r w:rsidRPr="00277E99">
              <w:rPr>
                <w:lang w:eastAsia="en-US"/>
              </w:rPr>
              <w:t xml:space="preserve">– </w:t>
            </w:r>
            <w:r w:rsidR="00671B51">
              <w:rPr>
                <w:lang w:eastAsia="en-US"/>
              </w:rPr>
              <w:t>1980-2002</w:t>
            </w:r>
            <w:r w:rsidR="001C58CD" w:rsidRPr="00277E99">
              <w:rPr>
                <w:highlight w:val="yellow"/>
                <w:lang w:eastAsia="en-US"/>
              </w:rPr>
              <w:t>. – X cm de documents textuels</w:t>
            </w:r>
          </w:p>
          <w:p w14:paraId="2C052CF9" w14:textId="77777777" w:rsidR="00221C4B" w:rsidRDefault="00DA1C22" w:rsidP="00DA1C22">
            <w:r>
              <w:t>Ce dossier comprend des documents en lien avec un projet d’aménagement</w:t>
            </w:r>
            <w:r w:rsidR="00F73973">
              <w:t xml:space="preserve"> et avec</w:t>
            </w:r>
            <w:r w:rsidR="00F73973" w:rsidRPr="00883876">
              <w:t xml:space="preserve"> un projet de plan de gestion</w:t>
            </w:r>
            <w:r>
              <w:t>.</w:t>
            </w:r>
          </w:p>
          <w:p w14:paraId="64607BB1" w14:textId="20A5212E" w:rsidR="00671B51" w:rsidRDefault="00671B51" w:rsidP="00DA1C22"/>
        </w:tc>
      </w:tr>
      <w:tr w:rsidR="00A71916" w:rsidRPr="001D23D4" w14:paraId="70B57A9C" w14:textId="77777777" w:rsidTr="005E2181">
        <w:trPr>
          <w:trHeight w:val="873"/>
        </w:trPr>
        <w:tc>
          <w:tcPr>
            <w:tcW w:w="1555" w:type="dxa"/>
            <w:shd w:val="clear" w:color="auto" w:fill="D9D9D9" w:themeFill="background1" w:themeFillShade="D9"/>
          </w:tcPr>
          <w:p w14:paraId="76FE7D61" w14:textId="77777777" w:rsidR="00BE1353" w:rsidRDefault="00BE1353" w:rsidP="00BE1353">
            <w:pPr>
              <w:rPr>
                <w:lang w:eastAsia="en-US"/>
              </w:rPr>
            </w:pPr>
            <w:r w:rsidRPr="00A674F8">
              <w:rPr>
                <w:lang w:eastAsia="en-US"/>
              </w:rPr>
              <w:lastRenderedPageBreak/>
              <w:t>R-E-T-P</w:t>
            </w:r>
          </w:p>
          <w:p w14:paraId="1C1CFB23" w14:textId="77777777" w:rsidR="00BE1353" w:rsidRDefault="00BE1353" w:rsidP="00BE1353">
            <w:pPr>
              <w:rPr>
                <w:lang w:eastAsia="en-US"/>
              </w:rPr>
            </w:pPr>
            <w:r>
              <w:rPr>
                <w:lang w:eastAsia="en-US"/>
              </w:rPr>
              <w:t>Boîtes 17 et 18</w:t>
            </w:r>
          </w:p>
          <w:p w14:paraId="059F01E2" w14:textId="77777777" w:rsidR="00A71916" w:rsidRPr="00A674F8" w:rsidRDefault="00A71916" w:rsidP="00221C4B">
            <w:pPr>
              <w:rPr>
                <w:lang w:eastAsia="en-US"/>
              </w:rPr>
            </w:pPr>
          </w:p>
        </w:tc>
        <w:tc>
          <w:tcPr>
            <w:tcW w:w="7801" w:type="dxa"/>
          </w:tcPr>
          <w:p w14:paraId="6D159541" w14:textId="77777777" w:rsidR="00A71916" w:rsidRDefault="00A71916" w:rsidP="0034758D">
            <w:pPr>
              <w:pStyle w:val="Niveau4"/>
            </w:pPr>
            <w:bookmarkStart w:id="281" w:name="_Toc232759491"/>
            <w:r>
              <w:t>P110/A8/3.3 : Collaborations</w:t>
            </w:r>
            <w:bookmarkEnd w:id="281"/>
          </w:p>
          <w:p w14:paraId="3CE3A517" w14:textId="36349BF0" w:rsidR="00A71916" w:rsidRDefault="00277E99" w:rsidP="00277E99">
            <w:pPr>
              <w:rPr>
                <w:lang w:eastAsia="en-US"/>
              </w:rPr>
            </w:pPr>
            <w:r w:rsidRPr="00277E99">
              <w:rPr>
                <w:lang w:eastAsia="en-US"/>
              </w:rPr>
              <w:t xml:space="preserve">– </w:t>
            </w:r>
            <w:r w:rsidR="00A71916">
              <w:rPr>
                <w:lang w:eastAsia="en-US"/>
              </w:rPr>
              <w:t>1992-1998</w:t>
            </w:r>
            <w:r w:rsidR="001C58CD" w:rsidRPr="00277E99">
              <w:rPr>
                <w:highlight w:val="yellow"/>
                <w:lang w:eastAsia="en-US"/>
              </w:rPr>
              <w:t>. – X cm de documents textuels</w:t>
            </w:r>
            <w:r>
              <w:rPr>
                <w:lang w:eastAsia="en-US"/>
              </w:rPr>
              <w:t>.</w:t>
            </w:r>
          </w:p>
          <w:p w14:paraId="700BCD6E" w14:textId="19C886AF" w:rsidR="00A71916" w:rsidRDefault="00A71916" w:rsidP="00A71916">
            <w:pPr>
              <w:rPr>
                <w:lang w:eastAsia="en-US"/>
              </w:rPr>
            </w:pPr>
            <w:r>
              <w:rPr>
                <w:lang w:eastAsia="en-US"/>
              </w:rPr>
              <w:t>Ce dossier comprend des documents en lien avec des offres de services et collaborations avec la Commission scolaire Louis-Hémon.</w:t>
            </w:r>
          </w:p>
          <w:p w14:paraId="4017EB95" w14:textId="6FD73588" w:rsidR="00A71916" w:rsidRPr="00A71916" w:rsidRDefault="00A71916" w:rsidP="00A71916">
            <w:pPr>
              <w:rPr>
                <w:lang w:eastAsia="en-US"/>
              </w:rPr>
            </w:pPr>
          </w:p>
        </w:tc>
      </w:tr>
      <w:tr w:rsidR="00F0276A" w:rsidRPr="001D23D4" w14:paraId="2153E1E3" w14:textId="77777777" w:rsidTr="005E2181">
        <w:trPr>
          <w:trHeight w:val="873"/>
        </w:trPr>
        <w:tc>
          <w:tcPr>
            <w:tcW w:w="1555" w:type="dxa"/>
            <w:shd w:val="clear" w:color="auto" w:fill="D9D9D9" w:themeFill="background1" w:themeFillShade="D9"/>
          </w:tcPr>
          <w:p w14:paraId="56C62FC8" w14:textId="77777777" w:rsidR="00BE1353" w:rsidRDefault="00BE1353" w:rsidP="00BE1353">
            <w:pPr>
              <w:rPr>
                <w:lang w:eastAsia="en-US"/>
              </w:rPr>
            </w:pPr>
            <w:r w:rsidRPr="00A674F8">
              <w:rPr>
                <w:lang w:eastAsia="en-US"/>
              </w:rPr>
              <w:t>R-E-T-P</w:t>
            </w:r>
          </w:p>
          <w:p w14:paraId="0C240139" w14:textId="77777777" w:rsidR="00BE1353" w:rsidRDefault="00BE1353" w:rsidP="00BE1353">
            <w:pPr>
              <w:rPr>
                <w:lang w:eastAsia="en-US"/>
              </w:rPr>
            </w:pPr>
            <w:r>
              <w:rPr>
                <w:lang w:eastAsia="en-US"/>
              </w:rPr>
              <w:t>Boîtes 17 et 18</w:t>
            </w:r>
          </w:p>
          <w:p w14:paraId="78B1BD0C" w14:textId="1EDB1BCC" w:rsidR="00F0276A" w:rsidRPr="00A674F8" w:rsidRDefault="00F0276A" w:rsidP="00F0276A">
            <w:pPr>
              <w:rPr>
                <w:lang w:eastAsia="en-US"/>
              </w:rPr>
            </w:pPr>
          </w:p>
        </w:tc>
        <w:tc>
          <w:tcPr>
            <w:tcW w:w="7801" w:type="dxa"/>
          </w:tcPr>
          <w:p w14:paraId="48DBD2ED" w14:textId="216E8ED9" w:rsidR="00F0276A" w:rsidRDefault="00F0276A" w:rsidP="0034758D">
            <w:pPr>
              <w:pStyle w:val="Niveau4"/>
            </w:pPr>
            <w:bookmarkStart w:id="282" w:name="_Toc232759492"/>
            <w:r>
              <w:t>P110/A8/3.</w:t>
            </w:r>
            <w:r w:rsidR="00AF1299">
              <w:t>4</w:t>
            </w:r>
            <w:r>
              <w:t> : Commandes et paiements</w:t>
            </w:r>
            <w:bookmarkEnd w:id="282"/>
          </w:p>
          <w:p w14:paraId="23C2C72A" w14:textId="0591674D" w:rsidR="00671B51" w:rsidRDefault="00277E99" w:rsidP="00277E99">
            <w:pPr>
              <w:rPr>
                <w:lang w:eastAsia="en-US"/>
              </w:rPr>
            </w:pPr>
            <w:r w:rsidRPr="00277E99">
              <w:rPr>
                <w:lang w:eastAsia="en-US"/>
              </w:rPr>
              <w:t xml:space="preserve">– </w:t>
            </w:r>
            <w:r w:rsidR="00A71916">
              <w:rPr>
                <w:lang w:eastAsia="en-US"/>
              </w:rPr>
              <w:t>1901, 1920</w:t>
            </w:r>
            <w:r w:rsidR="00671B51">
              <w:rPr>
                <w:lang w:eastAsia="en-US"/>
              </w:rPr>
              <w:t>-1995</w:t>
            </w:r>
            <w:r w:rsidR="001C58CD" w:rsidRPr="00277E99">
              <w:rPr>
                <w:highlight w:val="yellow"/>
                <w:lang w:eastAsia="en-US"/>
              </w:rPr>
              <w:t>. – X cm de documents textuels</w:t>
            </w:r>
            <w:r>
              <w:rPr>
                <w:lang w:eastAsia="en-US"/>
              </w:rPr>
              <w:t>.</w:t>
            </w:r>
          </w:p>
          <w:p w14:paraId="58F2B42C" w14:textId="5D9B240C" w:rsidR="00F0276A" w:rsidRDefault="00F0276A" w:rsidP="00F0276A">
            <w:pPr>
              <w:rPr>
                <w:lang w:eastAsia="en-US"/>
              </w:rPr>
            </w:pPr>
            <w:r>
              <w:rPr>
                <w:lang w:eastAsia="en-US"/>
              </w:rPr>
              <w:t>Ce dossier comprend principalement des paiements du syndicat des producteurs de bois du Saguenay Lac-St-Jean, des documents en lien avec des commandes de bois par des clients et des factures.</w:t>
            </w:r>
          </w:p>
          <w:p w14:paraId="55AE788F" w14:textId="294E724A" w:rsidR="00F0276A" w:rsidRPr="00F0276A" w:rsidRDefault="00F0276A" w:rsidP="00F0276A">
            <w:pPr>
              <w:rPr>
                <w:lang w:eastAsia="en-US"/>
              </w:rPr>
            </w:pPr>
          </w:p>
        </w:tc>
      </w:tr>
      <w:tr w:rsidR="00DA1C22" w:rsidRPr="001D23D4" w14:paraId="12DB6FB3" w14:textId="77777777" w:rsidTr="005E2181">
        <w:trPr>
          <w:trHeight w:val="873"/>
        </w:trPr>
        <w:tc>
          <w:tcPr>
            <w:tcW w:w="1555" w:type="dxa"/>
            <w:shd w:val="clear" w:color="auto" w:fill="D9D9D9" w:themeFill="background1" w:themeFillShade="D9"/>
          </w:tcPr>
          <w:p w14:paraId="74F88C22" w14:textId="77777777" w:rsidR="00BE1353" w:rsidRDefault="00BE1353" w:rsidP="00BE1353">
            <w:pPr>
              <w:rPr>
                <w:lang w:eastAsia="en-US"/>
              </w:rPr>
            </w:pPr>
            <w:r w:rsidRPr="00A674F8">
              <w:rPr>
                <w:lang w:eastAsia="en-US"/>
              </w:rPr>
              <w:t>R-E-T-P</w:t>
            </w:r>
          </w:p>
          <w:p w14:paraId="7E24DA1A" w14:textId="77777777" w:rsidR="00BE1353" w:rsidRDefault="00BE1353" w:rsidP="00BE1353">
            <w:pPr>
              <w:rPr>
                <w:lang w:eastAsia="en-US"/>
              </w:rPr>
            </w:pPr>
            <w:r>
              <w:rPr>
                <w:lang w:eastAsia="en-US"/>
              </w:rPr>
              <w:t>Boîtes 17 et 18</w:t>
            </w:r>
          </w:p>
          <w:p w14:paraId="200319FD" w14:textId="5C4F9AF5" w:rsidR="00DA1C22" w:rsidRPr="00A674F8" w:rsidRDefault="00DA1C22" w:rsidP="00883876">
            <w:pPr>
              <w:rPr>
                <w:lang w:eastAsia="en-US"/>
              </w:rPr>
            </w:pPr>
          </w:p>
        </w:tc>
        <w:tc>
          <w:tcPr>
            <w:tcW w:w="7801" w:type="dxa"/>
          </w:tcPr>
          <w:p w14:paraId="66A9AD98" w14:textId="01821DFD" w:rsidR="00DA1C22" w:rsidRDefault="00883876" w:rsidP="0034758D">
            <w:pPr>
              <w:pStyle w:val="Niveau4"/>
            </w:pPr>
            <w:bookmarkStart w:id="283" w:name="_Toc232759493"/>
            <w:r>
              <w:t>P110/A8/3.</w:t>
            </w:r>
            <w:r w:rsidR="00AF1299">
              <w:t>5</w:t>
            </w:r>
            <w:r>
              <w:t xml:space="preserve"> : </w:t>
            </w:r>
            <w:r w:rsidR="00DA1C22">
              <w:t>Employés</w:t>
            </w:r>
            <w:bookmarkEnd w:id="283"/>
          </w:p>
          <w:p w14:paraId="1C7D4F5D" w14:textId="334608FC" w:rsidR="00671B51" w:rsidRPr="00671B51" w:rsidRDefault="00277E99" w:rsidP="00277E99">
            <w:pPr>
              <w:rPr>
                <w:lang w:eastAsia="en-US"/>
              </w:rPr>
            </w:pPr>
            <w:r w:rsidRPr="00277E99">
              <w:rPr>
                <w:lang w:eastAsia="en-US"/>
              </w:rPr>
              <w:t xml:space="preserve">– </w:t>
            </w:r>
            <w:r w:rsidR="00BE1353">
              <w:rPr>
                <w:lang w:eastAsia="en-US"/>
              </w:rPr>
              <w:t>1901-1916, 1962</w:t>
            </w:r>
            <w:r w:rsidR="001C58CD" w:rsidRPr="00277E99">
              <w:rPr>
                <w:highlight w:val="yellow"/>
                <w:lang w:eastAsia="en-US"/>
              </w:rPr>
              <w:t>. – X cm de documents textuels</w:t>
            </w:r>
            <w:r>
              <w:rPr>
                <w:lang w:eastAsia="en-US"/>
              </w:rPr>
              <w:t>.</w:t>
            </w:r>
          </w:p>
          <w:p w14:paraId="2379C1C2" w14:textId="20E52091" w:rsidR="001A657C" w:rsidRDefault="001A657C" w:rsidP="00A71916">
            <w:pPr>
              <w:rPr>
                <w:lang w:eastAsia="en-US"/>
              </w:rPr>
            </w:pPr>
            <w:r>
              <w:rPr>
                <w:lang w:eastAsia="en-US"/>
              </w:rPr>
              <w:t>Ce dossier comprend des documents en lien avec les engagements de Simon Perron</w:t>
            </w:r>
            <w:r w:rsidR="007F2878">
              <w:rPr>
                <w:lang w:eastAsia="en-US"/>
              </w:rPr>
              <w:t xml:space="preserve"> et de Isaïe Simard</w:t>
            </w:r>
            <w:r w:rsidR="00AF1299">
              <w:rPr>
                <w:lang w:eastAsia="en-US"/>
              </w:rPr>
              <w:t xml:space="preserve"> et de citoyens du Village des Pères travaillant au compte de Pères pour fournir de bois de pulpe ou de corde</w:t>
            </w:r>
            <w:r w:rsidR="00A71916">
              <w:rPr>
                <w:lang w:eastAsia="en-US"/>
              </w:rPr>
              <w:t>.</w:t>
            </w:r>
          </w:p>
          <w:p w14:paraId="3208B383" w14:textId="4F66F26B" w:rsidR="00A71916" w:rsidRPr="001A657C" w:rsidRDefault="00A71916" w:rsidP="00701EF7">
            <w:pPr>
              <w:rPr>
                <w:lang w:eastAsia="en-US"/>
              </w:rPr>
            </w:pPr>
          </w:p>
        </w:tc>
      </w:tr>
      <w:tr w:rsidR="00221C4B" w:rsidRPr="001D23D4" w14:paraId="33A9A040" w14:textId="77777777" w:rsidTr="005E2181">
        <w:trPr>
          <w:trHeight w:val="873"/>
        </w:trPr>
        <w:tc>
          <w:tcPr>
            <w:tcW w:w="1555" w:type="dxa"/>
            <w:shd w:val="clear" w:color="auto" w:fill="D9D9D9" w:themeFill="background1" w:themeFillShade="D9"/>
          </w:tcPr>
          <w:p w14:paraId="564522C7" w14:textId="77777777" w:rsidR="00BE1353" w:rsidRDefault="00BE1353" w:rsidP="00BE1353">
            <w:pPr>
              <w:rPr>
                <w:lang w:eastAsia="en-US"/>
              </w:rPr>
            </w:pPr>
            <w:r w:rsidRPr="00A674F8">
              <w:rPr>
                <w:lang w:eastAsia="en-US"/>
              </w:rPr>
              <w:t>R-E-T-P</w:t>
            </w:r>
          </w:p>
          <w:p w14:paraId="35540E73" w14:textId="77777777" w:rsidR="00BE1353" w:rsidRDefault="00BE1353" w:rsidP="00BE1353">
            <w:pPr>
              <w:rPr>
                <w:lang w:eastAsia="en-US"/>
              </w:rPr>
            </w:pPr>
            <w:r>
              <w:rPr>
                <w:lang w:eastAsia="en-US"/>
              </w:rPr>
              <w:t>Boîtes 17 et 18</w:t>
            </w:r>
          </w:p>
          <w:p w14:paraId="0D67DA5B" w14:textId="66D00B0F" w:rsidR="00221C4B" w:rsidRPr="00A674F8" w:rsidRDefault="00221C4B" w:rsidP="00221C4B">
            <w:pPr>
              <w:rPr>
                <w:lang w:eastAsia="en-US"/>
              </w:rPr>
            </w:pPr>
          </w:p>
        </w:tc>
        <w:tc>
          <w:tcPr>
            <w:tcW w:w="7801" w:type="dxa"/>
          </w:tcPr>
          <w:p w14:paraId="7E4B935C" w14:textId="6D865899" w:rsidR="00221C4B" w:rsidRDefault="00221C4B" w:rsidP="0034758D">
            <w:pPr>
              <w:pStyle w:val="Niveau4"/>
            </w:pPr>
            <w:bookmarkStart w:id="284" w:name="_Toc232759494"/>
            <w:r>
              <w:t>P</w:t>
            </w:r>
            <w:r w:rsidRPr="00C4760C">
              <w:t>110/A8/3.</w:t>
            </w:r>
            <w:r w:rsidR="00BE1353">
              <w:t>6</w:t>
            </w:r>
            <w:r w:rsidRPr="00C4760C">
              <w:t xml:space="preserve"> : Inventaire</w:t>
            </w:r>
            <w:r>
              <w:t>s</w:t>
            </w:r>
            <w:bookmarkEnd w:id="284"/>
          </w:p>
          <w:p w14:paraId="346126E2" w14:textId="507CB8FD" w:rsidR="00221C4B" w:rsidRDefault="00277E99" w:rsidP="00277E99">
            <w:pPr>
              <w:rPr>
                <w:lang w:eastAsia="en-US"/>
              </w:rPr>
            </w:pPr>
            <w:r w:rsidRPr="00277E99">
              <w:rPr>
                <w:lang w:eastAsia="en-US"/>
              </w:rPr>
              <w:t xml:space="preserve">– </w:t>
            </w:r>
            <w:r w:rsidR="00671B51">
              <w:rPr>
                <w:lang w:eastAsia="en-US"/>
              </w:rPr>
              <w:t>1972-1973</w:t>
            </w:r>
            <w:r w:rsidR="001C58CD" w:rsidRPr="00277E99">
              <w:rPr>
                <w:highlight w:val="yellow"/>
                <w:lang w:eastAsia="en-US"/>
              </w:rPr>
              <w:t>. – X cm de documents textuels</w:t>
            </w:r>
            <w:r>
              <w:rPr>
                <w:lang w:eastAsia="en-US"/>
              </w:rPr>
              <w:t>.</w:t>
            </w:r>
          </w:p>
          <w:p w14:paraId="2E487A37" w14:textId="77777777" w:rsidR="00215877" w:rsidRDefault="003D077F" w:rsidP="003D077F">
            <w:pPr>
              <w:rPr>
                <w:lang w:eastAsia="en-US"/>
              </w:rPr>
            </w:pPr>
            <w:r>
              <w:rPr>
                <w:lang w:eastAsia="en-US"/>
              </w:rPr>
              <w:t xml:space="preserve">Ce dossier comprend des documents en lien </w:t>
            </w:r>
            <w:r w:rsidR="00C45224">
              <w:rPr>
                <w:lang w:eastAsia="en-US"/>
              </w:rPr>
              <w:t>avec des inventaires du moulin à scie, du hangar pied de côte, du hangar de tôle et du chantier (mobilier et bois)</w:t>
            </w:r>
            <w:r w:rsidR="00215877">
              <w:rPr>
                <w:lang w:eastAsia="en-US"/>
              </w:rPr>
              <w:t xml:space="preserve">, </w:t>
            </w:r>
          </w:p>
          <w:p w14:paraId="71B534E8" w14:textId="77777777" w:rsidR="00215877" w:rsidRDefault="00215877" w:rsidP="003D077F">
            <w:pPr>
              <w:rPr>
                <w:lang w:eastAsia="en-US"/>
              </w:rPr>
            </w:pPr>
          </w:p>
          <w:p w14:paraId="531DD85D" w14:textId="42097D24" w:rsidR="003D077F" w:rsidRPr="00C4760C" w:rsidRDefault="00215877">
            <w:pPr>
              <w:pStyle w:val="Paragraphedeliste"/>
              <w:numPr>
                <w:ilvl w:val="0"/>
                <w:numId w:val="31"/>
              </w:numPr>
              <w:rPr>
                <w:lang w:eastAsia="en-US"/>
              </w:rPr>
            </w:pPr>
            <w:r>
              <w:rPr>
                <w:lang w:eastAsia="en-US"/>
              </w:rPr>
              <w:t>Inventaire de billots, bardeaux et abattis au défrichement (1893-1894);</w:t>
            </w:r>
          </w:p>
          <w:p w14:paraId="64307FF4" w14:textId="77777777" w:rsidR="00221C4B" w:rsidRDefault="00221C4B" w:rsidP="0034758D">
            <w:pPr>
              <w:pStyle w:val="Niveau4"/>
            </w:pPr>
          </w:p>
        </w:tc>
      </w:tr>
      <w:tr w:rsidR="00DA1C22" w:rsidRPr="001D23D4" w14:paraId="6A53D9FA" w14:textId="77777777" w:rsidTr="005E2181">
        <w:trPr>
          <w:trHeight w:val="873"/>
        </w:trPr>
        <w:tc>
          <w:tcPr>
            <w:tcW w:w="1555" w:type="dxa"/>
            <w:shd w:val="clear" w:color="auto" w:fill="D9D9D9" w:themeFill="background1" w:themeFillShade="D9"/>
          </w:tcPr>
          <w:p w14:paraId="4B3A616F" w14:textId="77777777" w:rsidR="00BE1353" w:rsidRDefault="00BE1353" w:rsidP="00BE1353">
            <w:pPr>
              <w:rPr>
                <w:lang w:eastAsia="en-US"/>
              </w:rPr>
            </w:pPr>
            <w:r w:rsidRPr="00A674F8">
              <w:rPr>
                <w:lang w:eastAsia="en-US"/>
              </w:rPr>
              <w:t>R-E-T-P</w:t>
            </w:r>
          </w:p>
          <w:p w14:paraId="19B8B0C6" w14:textId="77777777" w:rsidR="00BE1353" w:rsidRDefault="00BE1353" w:rsidP="00BE1353">
            <w:pPr>
              <w:rPr>
                <w:lang w:eastAsia="en-US"/>
              </w:rPr>
            </w:pPr>
            <w:r>
              <w:rPr>
                <w:lang w:eastAsia="en-US"/>
              </w:rPr>
              <w:t>Boîtes 17 et 18</w:t>
            </w:r>
          </w:p>
          <w:p w14:paraId="12A9727C" w14:textId="74BB29AA" w:rsidR="00DA1C22" w:rsidRPr="00A674F8" w:rsidRDefault="00DA1C22" w:rsidP="00883876">
            <w:pPr>
              <w:rPr>
                <w:lang w:eastAsia="en-US"/>
              </w:rPr>
            </w:pPr>
          </w:p>
        </w:tc>
        <w:tc>
          <w:tcPr>
            <w:tcW w:w="7801" w:type="dxa"/>
          </w:tcPr>
          <w:p w14:paraId="1D59201A" w14:textId="77777777" w:rsidR="00363DC5" w:rsidRDefault="00883876" w:rsidP="00363DC5">
            <w:pPr>
              <w:pStyle w:val="Niveau4"/>
            </w:pPr>
            <w:bookmarkStart w:id="285" w:name="_Toc232759495"/>
            <w:r>
              <w:t>P110/A8/3.</w:t>
            </w:r>
            <w:r w:rsidR="00BE1353">
              <w:t>7</w:t>
            </w:r>
            <w:r>
              <w:t xml:space="preserve"> : </w:t>
            </w:r>
            <w:r w:rsidR="00DA1C22">
              <w:t>Lots et propriétés</w:t>
            </w:r>
            <w:bookmarkEnd w:id="285"/>
            <w:r w:rsidR="00DA1C22">
              <w:t xml:space="preserve"> </w:t>
            </w:r>
          </w:p>
          <w:p w14:paraId="68363BE8" w14:textId="60032DB3" w:rsidR="001C58CD" w:rsidRDefault="00363DC5" w:rsidP="00363DC5">
            <w:r w:rsidRPr="00363DC5">
              <w:t>– 1943-</w:t>
            </w:r>
            <w:r w:rsidR="00671B51" w:rsidRPr="00363DC5">
              <w:t>200</w:t>
            </w:r>
            <w:r w:rsidRPr="00363DC5">
              <w:t>9</w:t>
            </w:r>
            <w:r w:rsidR="001C58CD" w:rsidRPr="00363DC5">
              <w:t xml:space="preserve">. </w:t>
            </w:r>
            <w:r w:rsidR="001C58CD" w:rsidRPr="00363DC5">
              <w:rPr>
                <w:highlight w:val="yellow"/>
              </w:rPr>
              <w:t>– X cm de documents textuels</w:t>
            </w:r>
            <w:r w:rsidR="00277E99">
              <w:t>.</w:t>
            </w:r>
          </w:p>
          <w:p w14:paraId="42CAC2EB" w14:textId="254BCE4E" w:rsidR="007F2878" w:rsidRDefault="00F0276A" w:rsidP="001C58CD">
            <w:pPr>
              <w:rPr>
                <w:lang w:eastAsia="en-US"/>
              </w:rPr>
            </w:pPr>
            <w:r>
              <w:rPr>
                <w:lang w:eastAsia="en-US"/>
              </w:rPr>
              <w:t>Ce dossier comprend des ententes de droits d’exploitation</w:t>
            </w:r>
            <w:r w:rsidR="00F73973">
              <w:rPr>
                <w:lang w:eastAsia="en-US"/>
              </w:rPr>
              <w:t xml:space="preserve"> (la coupe des arbres)</w:t>
            </w:r>
            <w:r>
              <w:rPr>
                <w:lang w:eastAsia="en-US"/>
              </w:rPr>
              <w:t xml:space="preserve"> sur les lots et propriétés de citoyen et du monastère.</w:t>
            </w:r>
          </w:p>
          <w:p w14:paraId="27FF57A7" w14:textId="77777777" w:rsidR="00363DC5" w:rsidRDefault="00363DC5" w:rsidP="001C58CD">
            <w:pPr>
              <w:rPr>
                <w:lang w:eastAsia="en-US"/>
              </w:rPr>
            </w:pPr>
          </w:p>
          <w:p w14:paraId="6E2D6A07" w14:textId="7368E607" w:rsidR="00363DC5" w:rsidRDefault="00363DC5">
            <w:pPr>
              <w:pStyle w:val="Paragraphedeliste"/>
              <w:numPr>
                <w:ilvl w:val="0"/>
                <w:numId w:val="31"/>
              </w:numPr>
              <w:rPr>
                <w:lang w:eastAsia="en-US"/>
              </w:rPr>
            </w:pPr>
            <w:r>
              <w:rPr>
                <w:lang w:eastAsia="en-US"/>
              </w:rPr>
              <w:t>Lots de bois (1995-2009);</w:t>
            </w:r>
          </w:p>
          <w:p w14:paraId="79857E29" w14:textId="0305C527" w:rsidR="00363DC5" w:rsidRDefault="00363DC5">
            <w:pPr>
              <w:pStyle w:val="Paragraphedeliste"/>
              <w:numPr>
                <w:ilvl w:val="0"/>
                <w:numId w:val="31"/>
              </w:numPr>
              <w:rPr>
                <w:lang w:eastAsia="en-US"/>
              </w:rPr>
            </w:pPr>
            <w:r>
              <w:rPr>
                <w:lang w:eastAsia="en-US"/>
              </w:rPr>
              <w:t xml:space="preserve">Acquisition de limites à bois pour J. Adélard Gagnon, entrepreneur de Dolbeau, et emprunt financier (1943); </w:t>
            </w:r>
          </w:p>
          <w:p w14:paraId="0999BF7D" w14:textId="757A4F6C" w:rsidR="00F0276A" w:rsidRPr="007F2878" w:rsidRDefault="00F0276A" w:rsidP="007F2878">
            <w:pPr>
              <w:rPr>
                <w:lang w:eastAsia="en-US"/>
              </w:rPr>
            </w:pPr>
          </w:p>
        </w:tc>
      </w:tr>
      <w:tr w:rsidR="00DA1C22" w:rsidRPr="001D23D4" w14:paraId="364B566E" w14:textId="77777777" w:rsidTr="005E2181">
        <w:trPr>
          <w:trHeight w:val="873"/>
        </w:trPr>
        <w:tc>
          <w:tcPr>
            <w:tcW w:w="1555" w:type="dxa"/>
            <w:shd w:val="clear" w:color="auto" w:fill="D9D9D9" w:themeFill="background1" w:themeFillShade="D9"/>
          </w:tcPr>
          <w:p w14:paraId="22199D19" w14:textId="77777777" w:rsidR="00BE1353" w:rsidRDefault="00BE1353" w:rsidP="00BE1353">
            <w:pPr>
              <w:rPr>
                <w:lang w:eastAsia="en-US"/>
              </w:rPr>
            </w:pPr>
            <w:r w:rsidRPr="00A674F8">
              <w:rPr>
                <w:lang w:eastAsia="en-US"/>
              </w:rPr>
              <w:t>R-E-T-P</w:t>
            </w:r>
          </w:p>
          <w:p w14:paraId="4BAC92B6" w14:textId="77777777" w:rsidR="00BE1353" w:rsidRDefault="00BE1353" w:rsidP="00BE1353">
            <w:pPr>
              <w:rPr>
                <w:lang w:eastAsia="en-US"/>
              </w:rPr>
            </w:pPr>
            <w:r>
              <w:rPr>
                <w:lang w:eastAsia="en-US"/>
              </w:rPr>
              <w:t>Boîtes 17 et 18</w:t>
            </w:r>
          </w:p>
          <w:p w14:paraId="35FD2785" w14:textId="5D62606A" w:rsidR="00DA1C22" w:rsidRPr="00A674F8" w:rsidRDefault="00DA1C22" w:rsidP="00883876">
            <w:pPr>
              <w:rPr>
                <w:lang w:eastAsia="en-US"/>
              </w:rPr>
            </w:pPr>
          </w:p>
        </w:tc>
        <w:tc>
          <w:tcPr>
            <w:tcW w:w="7801" w:type="dxa"/>
          </w:tcPr>
          <w:p w14:paraId="06E468E3" w14:textId="233106EC" w:rsidR="00DA1C22" w:rsidRDefault="00883876" w:rsidP="0034758D">
            <w:pPr>
              <w:pStyle w:val="Niveau4"/>
            </w:pPr>
            <w:bookmarkStart w:id="286" w:name="_Toc232759496"/>
            <w:r>
              <w:t>P110/A8/3.</w:t>
            </w:r>
            <w:r w:rsidR="00BE1353">
              <w:t>8</w:t>
            </w:r>
            <w:r>
              <w:t xml:space="preserve"> : </w:t>
            </w:r>
            <w:r w:rsidR="00DA1C22">
              <w:t xml:space="preserve">Moulin à </w:t>
            </w:r>
            <w:r w:rsidR="001A657C">
              <w:t>sc</w:t>
            </w:r>
            <w:r w:rsidR="00DA1C22">
              <w:t>ie</w:t>
            </w:r>
            <w:bookmarkEnd w:id="286"/>
          </w:p>
          <w:p w14:paraId="3F094A02" w14:textId="74FD25DC" w:rsidR="00671B51" w:rsidRPr="00671B51" w:rsidRDefault="00277E99" w:rsidP="00277E99">
            <w:pPr>
              <w:rPr>
                <w:lang w:eastAsia="en-US"/>
              </w:rPr>
            </w:pPr>
            <w:r w:rsidRPr="00277E99">
              <w:rPr>
                <w:lang w:eastAsia="en-US"/>
              </w:rPr>
              <w:t xml:space="preserve">– </w:t>
            </w:r>
            <w:r w:rsidR="00553982">
              <w:rPr>
                <w:lang w:eastAsia="en-US"/>
              </w:rPr>
              <w:t>1</w:t>
            </w:r>
            <w:r w:rsidR="00671B51">
              <w:rPr>
                <w:lang w:eastAsia="en-US"/>
              </w:rPr>
              <w:t>980,1985</w:t>
            </w:r>
            <w:r w:rsidR="001C58CD" w:rsidRPr="00277E99">
              <w:rPr>
                <w:highlight w:val="yellow"/>
                <w:lang w:eastAsia="en-US"/>
              </w:rPr>
              <w:t>. – X cm de documents textuels</w:t>
            </w:r>
            <w:r>
              <w:rPr>
                <w:lang w:eastAsia="en-US"/>
              </w:rPr>
              <w:t>.</w:t>
            </w:r>
          </w:p>
          <w:p w14:paraId="0A90B26C" w14:textId="2189A368" w:rsidR="00DA1C22" w:rsidRDefault="0042144C" w:rsidP="00DA1C22">
            <w:pPr>
              <w:rPr>
                <w:lang w:eastAsia="en-US"/>
              </w:rPr>
            </w:pPr>
            <w:r>
              <w:rPr>
                <w:lang w:eastAsia="en-US"/>
              </w:rPr>
              <w:t>Ce dossier comprend des documents en lien avec la cession de l’exploitation du moulin à scie de la Trappe à Claude Gagné</w:t>
            </w:r>
            <w:r w:rsidR="00F73973">
              <w:rPr>
                <w:lang w:eastAsia="en-US"/>
              </w:rPr>
              <w:t xml:space="preserve"> et de commandes de bois pour </w:t>
            </w:r>
            <w:r w:rsidR="001D2EE9">
              <w:rPr>
                <w:lang w:eastAsia="en-US"/>
              </w:rPr>
              <w:t>le moulin</w:t>
            </w:r>
            <w:r w:rsidR="00F73973">
              <w:rPr>
                <w:lang w:eastAsia="en-US"/>
              </w:rPr>
              <w:t xml:space="preserve"> à scie</w:t>
            </w:r>
            <w:r>
              <w:rPr>
                <w:lang w:eastAsia="en-US"/>
              </w:rPr>
              <w:t>.</w:t>
            </w:r>
          </w:p>
          <w:p w14:paraId="4BE1F39B" w14:textId="4C187210" w:rsidR="0042144C" w:rsidRPr="00DA1C22" w:rsidRDefault="0042144C" w:rsidP="00DD5CE0">
            <w:pPr>
              <w:rPr>
                <w:lang w:eastAsia="en-US"/>
              </w:rPr>
            </w:pPr>
          </w:p>
        </w:tc>
      </w:tr>
      <w:tr w:rsidR="009A388A" w:rsidRPr="001D23D4" w14:paraId="6DCEAF24" w14:textId="77777777" w:rsidTr="005E2181">
        <w:trPr>
          <w:trHeight w:val="873"/>
        </w:trPr>
        <w:tc>
          <w:tcPr>
            <w:tcW w:w="1555" w:type="dxa"/>
            <w:shd w:val="clear" w:color="auto" w:fill="D9D9D9" w:themeFill="background1" w:themeFillShade="D9"/>
          </w:tcPr>
          <w:p w14:paraId="368526A9" w14:textId="77777777" w:rsidR="00BE1353" w:rsidRDefault="00BE1353" w:rsidP="00BE1353">
            <w:pPr>
              <w:rPr>
                <w:lang w:eastAsia="en-US"/>
              </w:rPr>
            </w:pPr>
            <w:r w:rsidRPr="00A674F8">
              <w:rPr>
                <w:lang w:eastAsia="en-US"/>
              </w:rPr>
              <w:t>R-E-T-P</w:t>
            </w:r>
          </w:p>
          <w:p w14:paraId="2D28F35E" w14:textId="77777777" w:rsidR="00BE1353" w:rsidRDefault="00BE1353" w:rsidP="00BE1353">
            <w:pPr>
              <w:rPr>
                <w:lang w:eastAsia="en-US"/>
              </w:rPr>
            </w:pPr>
            <w:r>
              <w:rPr>
                <w:lang w:eastAsia="en-US"/>
              </w:rPr>
              <w:t>Boîtes 17 et 18</w:t>
            </w:r>
          </w:p>
          <w:p w14:paraId="480C9851" w14:textId="77777777" w:rsidR="009A388A" w:rsidRPr="00A674F8" w:rsidRDefault="009A388A" w:rsidP="00883876">
            <w:pPr>
              <w:rPr>
                <w:lang w:eastAsia="en-US"/>
              </w:rPr>
            </w:pPr>
          </w:p>
        </w:tc>
        <w:tc>
          <w:tcPr>
            <w:tcW w:w="7801" w:type="dxa"/>
          </w:tcPr>
          <w:p w14:paraId="7871954E" w14:textId="42B1D3D5" w:rsidR="009A388A" w:rsidRDefault="00BE1353" w:rsidP="0034758D">
            <w:pPr>
              <w:pStyle w:val="Niveau4"/>
            </w:pPr>
            <w:bookmarkStart w:id="287" w:name="_Toc232759497"/>
            <w:r>
              <w:t xml:space="preserve">P110/A8/3.9 : </w:t>
            </w:r>
            <w:r w:rsidR="00D9088A">
              <w:t>Normes</w:t>
            </w:r>
            <w:bookmarkEnd w:id="287"/>
          </w:p>
          <w:p w14:paraId="0728C112" w14:textId="72F355CB" w:rsidR="00D9088A" w:rsidRDefault="00277E99" w:rsidP="00277E99">
            <w:pPr>
              <w:rPr>
                <w:lang w:eastAsia="en-US"/>
              </w:rPr>
            </w:pPr>
            <w:r w:rsidRPr="00277E99">
              <w:rPr>
                <w:lang w:eastAsia="en-US"/>
              </w:rPr>
              <w:t xml:space="preserve">– </w:t>
            </w:r>
            <w:r w:rsidR="00850864">
              <w:rPr>
                <w:lang w:eastAsia="en-US"/>
              </w:rPr>
              <w:t>2000-2006</w:t>
            </w:r>
            <w:r w:rsidR="001C58CD" w:rsidRPr="00277E99">
              <w:rPr>
                <w:highlight w:val="yellow"/>
                <w:lang w:eastAsia="en-US"/>
              </w:rPr>
              <w:t>. – X cm de documents textuels</w:t>
            </w:r>
            <w:r>
              <w:rPr>
                <w:lang w:eastAsia="en-US"/>
              </w:rPr>
              <w:t>.</w:t>
            </w:r>
          </w:p>
          <w:p w14:paraId="5563D113" w14:textId="4C1D9087" w:rsidR="003D077F" w:rsidRDefault="003D077F" w:rsidP="003D077F">
            <w:pPr>
              <w:rPr>
                <w:lang w:eastAsia="en-US"/>
              </w:rPr>
            </w:pPr>
            <w:r>
              <w:rPr>
                <w:lang w:eastAsia="en-US"/>
              </w:rPr>
              <w:t>Ce dossier comprend des documents en lien avec les normes de la coupe d’arbres et des mesures.</w:t>
            </w:r>
          </w:p>
          <w:p w14:paraId="263C2E73" w14:textId="7A614909" w:rsidR="003D077F" w:rsidRPr="00D9088A" w:rsidRDefault="003D077F" w:rsidP="003D077F">
            <w:pPr>
              <w:rPr>
                <w:lang w:eastAsia="en-US"/>
              </w:rPr>
            </w:pPr>
          </w:p>
        </w:tc>
      </w:tr>
      <w:tr w:rsidR="00D9088A" w:rsidRPr="001D23D4" w14:paraId="1E9FF914" w14:textId="77777777" w:rsidTr="005E2181">
        <w:trPr>
          <w:trHeight w:val="873"/>
        </w:trPr>
        <w:tc>
          <w:tcPr>
            <w:tcW w:w="1555" w:type="dxa"/>
            <w:shd w:val="clear" w:color="auto" w:fill="D9D9D9" w:themeFill="background1" w:themeFillShade="D9"/>
          </w:tcPr>
          <w:p w14:paraId="170D2C0D" w14:textId="77777777" w:rsidR="00BE1353" w:rsidRDefault="00BE1353" w:rsidP="00BE1353">
            <w:pPr>
              <w:rPr>
                <w:lang w:eastAsia="en-US"/>
              </w:rPr>
            </w:pPr>
            <w:r w:rsidRPr="00A674F8">
              <w:rPr>
                <w:lang w:eastAsia="en-US"/>
              </w:rPr>
              <w:lastRenderedPageBreak/>
              <w:t>R-E-T-P</w:t>
            </w:r>
          </w:p>
          <w:p w14:paraId="6F5FAC76" w14:textId="77777777" w:rsidR="00BE1353" w:rsidRDefault="00BE1353" w:rsidP="00BE1353">
            <w:pPr>
              <w:rPr>
                <w:lang w:eastAsia="en-US"/>
              </w:rPr>
            </w:pPr>
            <w:r>
              <w:rPr>
                <w:lang w:eastAsia="en-US"/>
              </w:rPr>
              <w:t>Boîtes 17 et 18</w:t>
            </w:r>
          </w:p>
          <w:p w14:paraId="723D4D26" w14:textId="77777777" w:rsidR="00D9088A" w:rsidRPr="00A674F8" w:rsidRDefault="00D9088A" w:rsidP="00883876">
            <w:pPr>
              <w:rPr>
                <w:lang w:eastAsia="en-US"/>
              </w:rPr>
            </w:pPr>
          </w:p>
        </w:tc>
        <w:tc>
          <w:tcPr>
            <w:tcW w:w="7801" w:type="dxa"/>
          </w:tcPr>
          <w:p w14:paraId="71BE4F19" w14:textId="3E80F2E9" w:rsidR="00D9088A" w:rsidRDefault="00BE1353" w:rsidP="0034758D">
            <w:pPr>
              <w:pStyle w:val="Niveau4"/>
            </w:pPr>
            <w:bookmarkStart w:id="288" w:name="_Toc232759498"/>
            <w:r>
              <w:t xml:space="preserve">P110/A8/3.10 : </w:t>
            </w:r>
            <w:r w:rsidR="00D9088A">
              <w:t>Prescription sylvicole</w:t>
            </w:r>
            <w:bookmarkEnd w:id="288"/>
            <w:r w:rsidR="00D9088A">
              <w:t xml:space="preserve"> </w:t>
            </w:r>
          </w:p>
          <w:p w14:paraId="29B98576" w14:textId="22202CB3" w:rsidR="00850864" w:rsidRDefault="00277E99" w:rsidP="00277E99">
            <w:pPr>
              <w:rPr>
                <w:lang w:eastAsia="en-US"/>
              </w:rPr>
            </w:pPr>
            <w:r w:rsidRPr="00277E99">
              <w:rPr>
                <w:lang w:eastAsia="en-US"/>
              </w:rPr>
              <w:t xml:space="preserve">– </w:t>
            </w:r>
            <w:r w:rsidR="00850864">
              <w:rPr>
                <w:lang w:eastAsia="en-US"/>
              </w:rPr>
              <w:t>1965-2006</w:t>
            </w:r>
            <w:r w:rsidR="001C58CD" w:rsidRPr="00277E99">
              <w:rPr>
                <w:highlight w:val="yellow"/>
                <w:lang w:eastAsia="en-US"/>
              </w:rPr>
              <w:t>. – X cm de documents textuels</w:t>
            </w:r>
            <w:r>
              <w:rPr>
                <w:lang w:eastAsia="en-US"/>
              </w:rPr>
              <w:t>.</w:t>
            </w:r>
          </w:p>
          <w:p w14:paraId="61BC9BC1" w14:textId="77777777" w:rsidR="00850864" w:rsidRDefault="00850864" w:rsidP="00850864">
            <w:pPr>
              <w:rPr>
                <w:lang w:eastAsia="en-US"/>
              </w:rPr>
            </w:pPr>
            <w:r>
              <w:rPr>
                <w:lang w:eastAsia="en-US"/>
              </w:rPr>
              <w:t>Ce dossier comprend des documents la végétation, le programme « Terres en friches</w:t>
            </w:r>
            <w:r w:rsidR="00BE1353">
              <w:rPr>
                <w:lang w:eastAsia="en-US"/>
              </w:rPr>
              <w:t> »</w:t>
            </w:r>
            <w:r>
              <w:rPr>
                <w:lang w:eastAsia="en-US"/>
              </w:rPr>
              <w:t>, le reboisement et les travaux sylvicoles et des certificats d’autorisations.</w:t>
            </w:r>
          </w:p>
          <w:p w14:paraId="34C5AD8E" w14:textId="7953E912" w:rsidR="005C00F9" w:rsidRPr="00850864" w:rsidRDefault="005C00F9" w:rsidP="00850864">
            <w:pPr>
              <w:rPr>
                <w:lang w:eastAsia="en-US"/>
              </w:rPr>
            </w:pPr>
          </w:p>
        </w:tc>
      </w:tr>
      <w:tr w:rsidR="005C00F9" w:rsidRPr="001D23D4" w14:paraId="1278A780" w14:textId="77777777" w:rsidTr="005E2181">
        <w:trPr>
          <w:trHeight w:val="873"/>
        </w:trPr>
        <w:tc>
          <w:tcPr>
            <w:tcW w:w="1555" w:type="dxa"/>
            <w:shd w:val="clear" w:color="auto" w:fill="D9D9D9" w:themeFill="background1" w:themeFillShade="D9"/>
          </w:tcPr>
          <w:p w14:paraId="2EC73EC3" w14:textId="77777777" w:rsidR="005C00F9" w:rsidRDefault="005C00F9" w:rsidP="005C00F9">
            <w:pPr>
              <w:rPr>
                <w:lang w:eastAsia="en-US"/>
              </w:rPr>
            </w:pPr>
            <w:r w:rsidRPr="00A674F8">
              <w:rPr>
                <w:lang w:eastAsia="en-US"/>
              </w:rPr>
              <w:t>R-E-T-P</w:t>
            </w:r>
          </w:p>
          <w:p w14:paraId="7471E7C2" w14:textId="77777777" w:rsidR="005C00F9" w:rsidRPr="00A674F8" w:rsidRDefault="005C00F9" w:rsidP="005C00F9">
            <w:pPr>
              <w:rPr>
                <w:lang w:eastAsia="en-US"/>
              </w:rPr>
            </w:pPr>
          </w:p>
        </w:tc>
        <w:tc>
          <w:tcPr>
            <w:tcW w:w="7801" w:type="dxa"/>
          </w:tcPr>
          <w:p w14:paraId="4A9C5C0D" w14:textId="1B082828" w:rsidR="005C00F9" w:rsidRDefault="005C00F9" w:rsidP="0034758D">
            <w:pPr>
              <w:pStyle w:val="Niveau4"/>
            </w:pPr>
            <w:bookmarkStart w:id="289" w:name="P110A8311Contratsdebois"/>
            <w:bookmarkStart w:id="290" w:name="_Toc232759499"/>
            <w:r>
              <w:t xml:space="preserve">P110/A8/3.11 : Contrats </w:t>
            </w:r>
            <w:r w:rsidR="00215877">
              <w:t>de bois</w:t>
            </w:r>
            <w:bookmarkEnd w:id="290"/>
          </w:p>
          <w:bookmarkEnd w:id="289"/>
          <w:p w14:paraId="6B8433D7" w14:textId="5CE072CC" w:rsidR="005C00F9" w:rsidRDefault="005C00F9" w:rsidP="005C00F9">
            <w:pPr>
              <w:rPr>
                <w:lang w:eastAsia="en-US"/>
              </w:rPr>
            </w:pPr>
            <w:r w:rsidRPr="005C00F9">
              <w:rPr>
                <w:lang w:eastAsia="en-US"/>
              </w:rPr>
              <w:t xml:space="preserve">– </w:t>
            </w:r>
            <w:r>
              <w:rPr>
                <w:lang w:eastAsia="en-US"/>
              </w:rPr>
              <w:t>1916</w:t>
            </w:r>
            <w:r w:rsidR="00277E99">
              <w:rPr>
                <w:lang w:eastAsia="en-US"/>
              </w:rPr>
              <w:t>-1918</w:t>
            </w:r>
            <w:r w:rsidRPr="005C00F9">
              <w:rPr>
                <w:highlight w:val="yellow"/>
                <w:lang w:eastAsia="en-US"/>
              </w:rPr>
              <w:t>. – X cm de documents textuels</w:t>
            </w:r>
            <w:r w:rsidR="00277E99">
              <w:rPr>
                <w:lang w:eastAsia="en-US"/>
              </w:rPr>
              <w:t>.</w:t>
            </w:r>
          </w:p>
          <w:p w14:paraId="32876EDC" w14:textId="77777777" w:rsidR="005C00F9" w:rsidRDefault="005C00F9" w:rsidP="005C00F9">
            <w:pPr>
              <w:rPr>
                <w:lang w:eastAsia="en-US"/>
              </w:rPr>
            </w:pPr>
          </w:p>
          <w:p w14:paraId="19513F5C" w14:textId="0269836D" w:rsidR="00215877" w:rsidRDefault="005C00F9" w:rsidP="005C00F9">
            <w:pPr>
              <w:rPr>
                <w:lang w:eastAsia="en-US"/>
              </w:rPr>
            </w:pPr>
            <w:r>
              <w:rPr>
                <w:lang w:eastAsia="en-US"/>
              </w:rPr>
              <w:t xml:space="preserve">Ce dossier comprend </w:t>
            </w:r>
            <w:r w:rsidR="00215877">
              <w:rPr>
                <w:lang w:eastAsia="en-US"/>
              </w:rPr>
              <w:t xml:space="preserve">des </w:t>
            </w:r>
            <w:r>
              <w:rPr>
                <w:lang w:eastAsia="en-US"/>
              </w:rPr>
              <w:t>contrat</w:t>
            </w:r>
            <w:r w:rsidR="00215877">
              <w:rPr>
                <w:lang w:eastAsia="en-US"/>
              </w:rPr>
              <w:t>s relatifs aux forêts et au bois, droits de coupe et permis de coupe.</w:t>
            </w:r>
            <w:r w:rsidR="00F172F0">
              <w:rPr>
                <w:lang w:eastAsia="en-US"/>
              </w:rPr>
              <w:t xml:space="preserve"> Paiements pour coupe de bois.</w:t>
            </w:r>
          </w:p>
          <w:p w14:paraId="3F671906" w14:textId="77777777" w:rsidR="00215877" w:rsidRDefault="00215877" w:rsidP="005C00F9">
            <w:pPr>
              <w:rPr>
                <w:lang w:eastAsia="en-US"/>
              </w:rPr>
            </w:pPr>
          </w:p>
          <w:p w14:paraId="49C5A622" w14:textId="36E5DB7B" w:rsidR="005C00F9" w:rsidRDefault="00215877">
            <w:pPr>
              <w:pStyle w:val="Paragraphedeliste"/>
              <w:numPr>
                <w:ilvl w:val="0"/>
                <w:numId w:val="30"/>
              </w:numPr>
              <w:rPr>
                <w:color w:val="70AD47" w:themeColor="accent6"/>
                <w:lang w:eastAsia="en-US"/>
              </w:rPr>
            </w:pPr>
            <w:r w:rsidRPr="00215877">
              <w:rPr>
                <w:color w:val="70AD47" w:themeColor="accent6"/>
                <w:lang w:eastAsia="en-US"/>
              </w:rPr>
              <w:t xml:space="preserve">Contrat </w:t>
            </w:r>
            <w:r w:rsidR="005C00F9" w:rsidRPr="00215877">
              <w:rPr>
                <w:color w:val="70AD47" w:themeColor="accent6"/>
                <w:lang w:eastAsia="en-US"/>
              </w:rPr>
              <w:t>de la New York and Dominion Corporation qui achète des droits de coupe</w:t>
            </w:r>
            <w:r w:rsidR="00EA29C3" w:rsidRPr="00215877">
              <w:rPr>
                <w:color w:val="70AD47" w:themeColor="accent6"/>
                <w:lang w:eastAsia="en-US"/>
              </w:rPr>
              <w:t xml:space="preserve"> des Pères Trappistes de Mistassini </w:t>
            </w:r>
            <w:r w:rsidR="00F172F0">
              <w:rPr>
                <w:color w:val="70AD47" w:themeColor="accent6"/>
                <w:lang w:eastAsia="en-US"/>
              </w:rPr>
              <w:t xml:space="preserve">et pour achat de bois </w:t>
            </w:r>
            <w:r>
              <w:rPr>
                <w:color w:val="70AD47" w:themeColor="accent6"/>
                <w:lang w:eastAsia="en-US"/>
              </w:rPr>
              <w:t>(</w:t>
            </w:r>
            <w:r w:rsidR="00EA29C3" w:rsidRPr="00215877">
              <w:rPr>
                <w:color w:val="70AD47" w:themeColor="accent6"/>
                <w:lang w:eastAsia="en-US"/>
              </w:rPr>
              <w:t>1916</w:t>
            </w:r>
            <w:r w:rsidR="00F172F0">
              <w:rPr>
                <w:color w:val="70AD47" w:themeColor="accent6"/>
                <w:lang w:eastAsia="en-US"/>
              </w:rPr>
              <w:t>-1918</w:t>
            </w:r>
            <w:r>
              <w:rPr>
                <w:color w:val="70AD47" w:themeColor="accent6"/>
                <w:lang w:eastAsia="en-US"/>
              </w:rPr>
              <w:t>);</w:t>
            </w:r>
          </w:p>
          <w:p w14:paraId="66841F51" w14:textId="5B2C81CD" w:rsidR="00F172F0" w:rsidRDefault="00F172F0">
            <w:pPr>
              <w:pStyle w:val="Paragraphedeliste"/>
              <w:numPr>
                <w:ilvl w:val="0"/>
                <w:numId w:val="30"/>
              </w:numPr>
              <w:rPr>
                <w:color w:val="70AD47" w:themeColor="accent6"/>
                <w:lang w:eastAsia="en-US"/>
              </w:rPr>
            </w:pPr>
            <w:r>
              <w:rPr>
                <w:color w:val="70AD47" w:themeColor="accent6"/>
                <w:lang w:eastAsia="en-US"/>
              </w:rPr>
              <w:t>Salaires des employés pour la coupe et le mesurage de bois et rapports quotidiens à la New York and Dominion Corp. (1918);</w:t>
            </w:r>
          </w:p>
          <w:p w14:paraId="1D30F0D8" w14:textId="221C83DC" w:rsidR="00BD169C" w:rsidRPr="00BD169C" w:rsidRDefault="00BD169C">
            <w:pPr>
              <w:pStyle w:val="Paragraphedeliste"/>
              <w:numPr>
                <w:ilvl w:val="0"/>
                <w:numId w:val="30"/>
              </w:numPr>
              <w:rPr>
                <w:color w:val="70AD47" w:themeColor="accent6"/>
                <w:lang w:eastAsia="en-US"/>
              </w:rPr>
            </w:pPr>
            <w:r>
              <w:rPr>
                <w:lang w:eastAsia="en-US"/>
              </w:rPr>
              <w:t>J. Adélard Gagnon des Chantiers Gagnon Enrg. de Dolbeau s’adressant à John Stadler et Charles Mead de la Lake St. John Power &amp; Paper Co. Ltd. concernant la coupe de bois (1930-1942);</w:t>
            </w:r>
          </w:p>
          <w:p w14:paraId="7EE7352C" w14:textId="77777777" w:rsidR="005C00F9" w:rsidRDefault="005C00F9" w:rsidP="00BD169C"/>
          <w:p w14:paraId="2022918B" w14:textId="26186EDE" w:rsidR="00BD169C" w:rsidRPr="00BD169C" w:rsidRDefault="00BD169C" w:rsidP="00BD169C">
            <w:pPr>
              <w:rPr>
                <w:i/>
                <w:iCs/>
              </w:rPr>
            </w:pPr>
            <w:r>
              <w:rPr>
                <w:i/>
                <w:iCs/>
              </w:rPr>
              <w:t xml:space="preserve">Notes : </w:t>
            </w:r>
          </w:p>
          <w:p w14:paraId="4184B45C" w14:textId="038BF433" w:rsidR="00BD169C" w:rsidRDefault="00BD169C" w:rsidP="00BD169C">
            <w:r>
              <w:t xml:space="preserve">Voir aussi </w:t>
            </w:r>
            <w:hyperlink w:anchor="P110A712UsineDolbeau" w:history="1">
              <w:r w:rsidRPr="00BD169C">
                <w:rPr>
                  <w:rStyle w:val="Lienhypertexte"/>
                </w:rPr>
                <w:t>P110/A7/1.2 Usine de Dolbeau</w:t>
              </w:r>
            </w:hyperlink>
            <w:r>
              <w:t xml:space="preserve"> pour les correspondances amicales avec les dirigeants de la Lake St. John ou de la St-Lawrence de Dolbeau n’étant pas liées à des contrats ou des paiements.</w:t>
            </w:r>
          </w:p>
          <w:p w14:paraId="50D4E597" w14:textId="37F9A119" w:rsidR="00BD169C" w:rsidRDefault="00BD169C" w:rsidP="00BD169C"/>
        </w:tc>
      </w:tr>
      <w:tr w:rsidR="00D628AA" w:rsidRPr="001D23D4" w14:paraId="5FFA3D31" w14:textId="77777777" w:rsidTr="005E2181">
        <w:trPr>
          <w:trHeight w:val="873"/>
        </w:trPr>
        <w:tc>
          <w:tcPr>
            <w:tcW w:w="1555" w:type="dxa"/>
            <w:shd w:val="clear" w:color="auto" w:fill="D9D9D9" w:themeFill="background1" w:themeFillShade="D9"/>
          </w:tcPr>
          <w:p w14:paraId="2BC89281" w14:textId="77777777" w:rsidR="00D628AA" w:rsidRDefault="00D628AA" w:rsidP="00D628AA">
            <w:pPr>
              <w:rPr>
                <w:lang w:eastAsia="en-US"/>
              </w:rPr>
            </w:pPr>
            <w:r w:rsidRPr="00A674F8">
              <w:rPr>
                <w:lang w:eastAsia="en-US"/>
              </w:rPr>
              <w:t>R-E-T-P</w:t>
            </w:r>
          </w:p>
          <w:p w14:paraId="4669D109" w14:textId="77777777" w:rsidR="00D628AA" w:rsidRPr="00A674F8" w:rsidRDefault="00D628AA" w:rsidP="00D628AA">
            <w:pPr>
              <w:rPr>
                <w:lang w:eastAsia="en-US"/>
              </w:rPr>
            </w:pPr>
          </w:p>
        </w:tc>
        <w:tc>
          <w:tcPr>
            <w:tcW w:w="7801" w:type="dxa"/>
          </w:tcPr>
          <w:p w14:paraId="48A91E7A" w14:textId="019CFA7C" w:rsidR="00D628AA" w:rsidRDefault="00D628AA" w:rsidP="00D628AA">
            <w:pPr>
              <w:pStyle w:val="Niveau4"/>
            </w:pPr>
            <w:bookmarkStart w:id="291" w:name="P110A8312StatistiquesForet"/>
            <w:bookmarkStart w:id="292" w:name="_Toc232759500"/>
            <w:r>
              <w:t>P110/A8/3.12 : Statistiques</w:t>
            </w:r>
            <w:r w:rsidR="00F7265C">
              <w:t xml:space="preserve"> et études</w:t>
            </w:r>
            <w:bookmarkEnd w:id="292"/>
          </w:p>
          <w:bookmarkEnd w:id="291"/>
          <w:p w14:paraId="1B031054" w14:textId="3826A921" w:rsidR="00D628AA" w:rsidRDefault="00D628AA" w:rsidP="00D628AA">
            <w:pPr>
              <w:rPr>
                <w:lang w:eastAsia="en-US"/>
              </w:rPr>
            </w:pPr>
            <w:r w:rsidRPr="005C00F9">
              <w:rPr>
                <w:lang w:eastAsia="en-US"/>
              </w:rPr>
              <w:t xml:space="preserve">– </w:t>
            </w:r>
            <w:r>
              <w:rPr>
                <w:lang w:eastAsia="en-US"/>
              </w:rPr>
              <w:t>1941</w:t>
            </w:r>
            <w:r w:rsidR="008E5496">
              <w:rPr>
                <w:lang w:eastAsia="en-US"/>
              </w:rPr>
              <w:t>-1946</w:t>
            </w:r>
            <w:r w:rsidRPr="005C00F9">
              <w:rPr>
                <w:highlight w:val="yellow"/>
                <w:lang w:eastAsia="en-US"/>
              </w:rPr>
              <w:t>. – X cm de documents textuels</w:t>
            </w:r>
            <w:r w:rsidR="00277E99">
              <w:rPr>
                <w:lang w:eastAsia="en-US"/>
              </w:rPr>
              <w:t>.</w:t>
            </w:r>
          </w:p>
          <w:p w14:paraId="5F963078" w14:textId="77777777" w:rsidR="00D628AA" w:rsidRDefault="00D628AA" w:rsidP="00D628AA">
            <w:pPr>
              <w:rPr>
                <w:lang w:eastAsia="en-US"/>
              </w:rPr>
            </w:pPr>
          </w:p>
          <w:p w14:paraId="1FCE5026" w14:textId="1180AF9A" w:rsidR="00D628AA" w:rsidRDefault="00D628AA" w:rsidP="00D628AA">
            <w:pPr>
              <w:rPr>
                <w:lang w:eastAsia="en-US"/>
              </w:rPr>
            </w:pPr>
            <w:r>
              <w:rPr>
                <w:lang w:eastAsia="en-US"/>
              </w:rPr>
              <w:t>Ce dossier comprend des études et des statistiques relativement à la production</w:t>
            </w:r>
            <w:r w:rsidR="00F7265C">
              <w:rPr>
                <w:lang w:eastAsia="en-US"/>
              </w:rPr>
              <w:t xml:space="preserve"> de bois,</w:t>
            </w:r>
            <w:r>
              <w:rPr>
                <w:lang w:eastAsia="en-US"/>
              </w:rPr>
              <w:t xml:space="preserve"> à la coupe forestière</w:t>
            </w:r>
            <w:r w:rsidR="00F7265C">
              <w:rPr>
                <w:lang w:eastAsia="en-US"/>
              </w:rPr>
              <w:t xml:space="preserve"> et aux procédés techniques du domaine</w:t>
            </w:r>
            <w:r>
              <w:rPr>
                <w:lang w:eastAsia="en-US"/>
              </w:rPr>
              <w:t>.</w:t>
            </w:r>
          </w:p>
          <w:p w14:paraId="48E59281" w14:textId="77777777" w:rsidR="00D628AA" w:rsidRDefault="00D628AA" w:rsidP="00D628AA">
            <w:pPr>
              <w:rPr>
                <w:lang w:eastAsia="en-US"/>
              </w:rPr>
            </w:pPr>
          </w:p>
          <w:p w14:paraId="61911BC3" w14:textId="276CEA3F" w:rsidR="00D628AA" w:rsidRDefault="00D628AA">
            <w:pPr>
              <w:pStyle w:val="Paragraphedeliste"/>
              <w:numPr>
                <w:ilvl w:val="0"/>
                <w:numId w:val="30"/>
              </w:numPr>
              <w:rPr>
                <w:color w:val="70AD47" w:themeColor="accent6"/>
                <w:lang w:eastAsia="en-US"/>
              </w:rPr>
            </w:pPr>
            <w:r>
              <w:rPr>
                <w:color w:val="70AD47" w:themeColor="accent6"/>
                <w:lang w:eastAsia="en-US"/>
              </w:rPr>
              <w:t>Statistiques de production de bois par provinces canadiennes, une étude de la Canadian Lumbermen’s Association (1941);</w:t>
            </w:r>
          </w:p>
          <w:p w14:paraId="16BD5497" w14:textId="7A8A1188" w:rsidR="00F7265C" w:rsidRPr="00215877" w:rsidRDefault="00F7265C">
            <w:pPr>
              <w:pStyle w:val="Paragraphedeliste"/>
              <w:numPr>
                <w:ilvl w:val="0"/>
                <w:numId w:val="30"/>
              </w:numPr>
              <w:rPr>
                <w:color w:val="70AD47" w:themeColor="accent6"/>
                <w:lang w:eastAsia="en-US"/>
              </w:rPr>
            </w:pPr>
            <w:r>
              <w:rPr>
                <w:color w:val="70AD47" w:themeColor="accent6"/>
                <w:lang w:eastAsia="en-US"/>
              </w:rPr>
              <w:t xml:space="preserve">Recherche et développement au sujet de procédés pour durcir le bois et rapport Berliner sur le cacao et le chocolat (1946); </w:t>
            </w:r>
          </w:p>
          <w:p w14:paraId="6485116C" w14:textId="77777777" w:rsidR="00D628AA" w:rsidRDefault="00D628AA" w:rsidP="00D628AA">
            <w:pPr>
              <w:pStyle w:val="Niveau4"/>
            </w:pPr>
          </w:p>
        </w:tc>
      </w:tr>
      <w:tr w:rsidR="00461EE3" w:rsidRPr="001D23D4" w14:paraId="4BD8B7E9" w14:textId="77777777" w:rsidTr="005E2181">
        <w:trPr>
          <w:trHeight w:val="873"/>
        </w:trPr>
        <w:tc>
          <w:tcPr>
            <w:tcW w:w="1555" w:type="dxa"/>
            <w:shd w:val="clear" w:color="auto" w:fill="D9D9D9" w:themeFill="background1" w:themeFillShade="D9"/>
          </w:tcPr>
          <w:p w14:paraId="617F33FC" w14:textId="77777777" w:rsidR="00461EE3" w:rsidRDefault="00461EE3" w:rsidP="00461EE3">
            <w:pPr>
              <w:rPr>
                <w:lang w:eastAsia="en-US"/>
              </w:rPr>
            </w:pPr>
            <w:r w:rsidRPr="00A674F8">
              <w:rPr>
                <w:lang w:eastAsia="en-US"/>
              </w:rPr>
              <w:t>R-E-T-P</w:t>
            </w:r>
          </w:p>
          <w:p w14:paraId="590E9C69" w14:textId="77777777" w:rsidR="00461EE3" w:rsidRPr="00A674F8" w:rsidRDefault="00461EE3" w:rsidP="00461EE3">
            <w:pPr>
              <w:rPr>
                <w:lang w:eastAsia="en-US"/>
              </w:rPr>
            </w:pPr>
          </w:p>
        </w:tc>
        <w:tc>
          <w:tcPr>
            <w:tcW w:w="7801" w:type="dxa"/>
          </w:tcPr>
          <w:p w14:paraId="67FA4427" w14:textId="4A9C4971" w:rsidR="00461EE3" w:rsidRDefault="00461EE3" w:rsidP="00461EE3">
            <w:pPr>
              <w:pStyle w:val="Niveau4"/>
            </w:pPr>
            <w:bookmarkStart w:id="293" w:name="_Toc232759501"/>
            <w:r>
              <w:t>P110/A8/3.13 : Machines et outils</w:t>
            </w:r>
            <w:bookmarkEnd w:id="293"/>
          </w:p>
          <w:p w14:paraId="071584CE" w14:textId="29A0F412" w:rsidR="00461EE3" w:rsidRDefault="00461EE3" w:rsidP="00461EE3">
            <w:pPr>
              <w:rPr>
                <w:lang w:eastAsia="en-US"/>
              </w:rPr>
            </w:pPr>
            <w:r w:rsidRPr="005C00F9">
              <w:rPr>
                <w:lang w:eastAsia="en-US"/>
              </w:rPr>
              <w:t xml:space="preserve">– </w:t>
            </w:r>
            <w:r>
              <w:rPr>
                <w:lang w:eastAsia="en-US"/>
              </w:rPr>
              <w:t>1933</w:t>
            </w:r>
            <w:r w:rsidRPr="005C00F9">
              <w:rPr>
                <w:highlight w:val="yellow"/>
                <w:lang w:eastAsia="en-US"/>
              </w:rPr>
              <w:t>. – X cm de documents textuels</w:t>
            </w:r>
            <w:r w:rsidR="00277E99">
              <w:rPr>
                <w:lang w:eastAsia="en-US"/>
              </w:rPr>
              <w:t>.</w:t>
            </w:r>
          </w:p>
          <w:p w14:paraId="5F94973E" w14:textId="77777777" w:rsidR="00461EE3" w:rsidRDefault="00461EE3" w:rsidP="00461EE3">
            <w:pPr>
              <w:rPr>
                <w:lang w:eastAsia="en-US"/>
              </w:rPr>
            </w:pPr>
          </w:p>
          <w:p w14:paraId="156CAC4C" w14:textId="0D409640" w:rsidR="00461EE3" w:rsidRPr="00461EE3" w:rsidRDefault="00461EE3" w:rsidP="00461EE3">
            <w:pPr>
              <w:rPr>
                <w:i/>
                <w:iCs/>
                <w:lang w:eastAsia="en-US"/>
              </w:rPr>
            </w:pPr>
            <w:r>
              <w:rPr>
                <w:i/>
                <w:iCs/>
                <w:lang w:eastAsia="en-US"/>
              </w:rPr>
              <w:t xml:space="preserve">Portée et contenu : </w:t>
            </w:r>
          </w:p>
          <w:p w14:paraId="627B1F81" w14:textId="583292EF" w:rsidR="00461EE3" w:rsidRDefault="00461EE3" w:rsidP="00461EE3">
            <w:pPr>
              <w:rPr>
                <w:lang w:eastAsia="en-US"/>
              </w:rPr>
            </w:pPr>
            <w:r>
              <w:rPr>
                <w:lang w:eastAsia="en-US"/>
              </w:rPr>
              <w:t xml:space="preserve">Ce dossier comprend de la correspondance concernant un planneur à bois et son état (1933). </w:t>
            </w:r>
          </w:p>
          <w:p w14:paraId="3952C8D5" w14:textId="3D1D51B9" w:rsidR="00DD5CE0" w:rsidRDefault="00DD5CE0" w:rsidP="00DD5CE0">
            <w:pPr>
              <w:rPr>
                <w:lang w:eastAsia="en-US"/>
              </w:rPr>
            </w:pPr>
            <w:r>
              <w:rPr>
                <w:lang w:eastAsia="en-US"/>
              </w:rPr>
              <w:t>Communication avec le bureau du shériff destinée à Aimé Boulanger de Dolbeau pour autoriser les Pères à faire usage d’une machine à travailler le bois « Bournival » (1934);</w:t>
            </w:r>
          </w:p>
          <w:p w14:paraId="3C8281E8" w14:textId="77777777" w:rsidR="00461EE3" w:rsidRDefault="00461EE3" w:rsidP="00461EE3">
            <w:pPr>
              <w:rPr>
                <w:lang w:eastAsia="en-US"/>
              </w:rPr>
            </w:pPr>
          </w:p>
          <w:p w14:paraId="2888DA4C" w14:textId="5AE71262" w:rsidR="00461EE3" w:rsidRPr="00461EE3" w:rsidRDefault="00461EE3" w:rsidP="00461EE3">
            <w:pPr>
              <w:rPr>
                <w:i/>
                <w:iCs/>
                <w:lang w:eastAsia="en-US"/>
              </w:rPr>
            </w:pPr>
            <w:r w:rsidRPr="00461EE3">
              <w:rPr>
                <w:i/>
                <w:iCs/>
                <w:lang w:eastAsia="en-US"/>
              </w:rPr>
              <w:t xml:space="preserve">Notes : </w:t>
            </w:r>
          </w:p>
          <w:p w14:paraId="6F0304AC" w14:textId="77777777" w:rsidR="00461EE3" w:rsidRDefault="00461EE3" w:rsidP="00461EE3">
            <w:pPr>
              <w:rPr>
                <w:lang w:eastAsia="en-US"/>
              </w:rPr>
            </w:pPr>
            <w:r>
              <w:rPr>
                <w:lang w:eastAsia="en-US"/>
              </w:rPr>
              <w:t xml:space="preserve">Ce document est manuscrit, écrit au stylo. </w:t>
            </w:r>
          </w:p>
          <w:p w14:paraId="73D4D490" w14:textId="3D11CD70" w:rsidR="00461EE3" w:rsidRDefault="00461EE3" w:rsidP="00461EE3">
            <w:pPr>
              <w:rPr>
                <w:lang w:eastAsia="en-US"/>
              </w:rPr>
            </w:pPr>
            <w:r>
              <w:rPr>
                <w:lang w:eastAsia="en-US"/>
              </w:rPr>
              <w:t xml:space="preserve">Original. </w:t>
            </w:r>
          </w:p>
          <w:p w14:paraId="20933EB0" w14:textId="77777777" w:rsidR="00461EE3" w:rsidRDefault="00461EE3" w:rsidP="00461EE3">
            <w:pPr>
              <w:pStyle w:val="Paragraphedeliste"/>
            </w:pPr>
          </w:p>
        </w:tc>
      </w:tr>
    </w:tbl>
    <w:p w14:paraId="3E6DC58E" w14:textId="77777777" w:rsidR="009E19E0" w:rsidRPr="004E4E06" w:rsidRDefault="009E19E0" w:rsidP="009E19E0"/>
    <w:p w14:paraId="561F0D4B" w14:textId="77777777" w:rsidR="009E19E0" w:rsidRDefault="009E19E0" w:rsidP="00B21581">
      <w:pPr>
        <w:pStyle w:val="Niveau3"/>
      </w:pPr>
      <w:bookmarkStart w:id="294" w:name="_Toc232759502"/>
      <w:r>
        <w:t>P110</w:t>
      </w:r>
      <w:r w:rsidRPr="00B321DF">
        <w:t>/A</w:t>
      </w:r>
      <w:r>
        <w:t>8</w:t>
      </w:r>
      <w:r w:rsidRPr="00B321DF">
        <w:t>/</w:t>
      </w:r>
      <w:r>
        <w:t>4</w:t>
      </w:r>
      <w:r w:rsidRPr="00B321DF">
        <w:t xml:space="preserve"> : </w:t>
      </w:r>
      <w:r>
        <w:t>Agriculture</w:t>
      </w:r>
      <w:bookmarkEnd w:id="294"/>
    </w:p>
    <w:p w14:paraId="004DDEDA" w14:textId="77777777" w:rsidR="009E19E0" w:rsidRDefault="009E19E0" w:rsidP="009E19E0">
      <w:pPr>
        <w:rPr>
          <w:lang w:eastAsia="en-US"/>
        </w:rPr>
      </w:pPr>
      <w:r>
        <w:rPr>
          <w:lang w:eastAsia="en-US"/>
        </w:rPr>
        <w:t xml:space="preserve">– 1911-1992. – 54 cm de documents textuels, incluant 4 grands livres. – </w:t>
      </w:r>
      <w:r w:rsidRPr="000E1668">
        <w:rPr>
          <w:highlight w:val="yellow"/>
          <w:lang w:eastAsia="en-US"/>
        </w:rPr>
        <w:t>2 photographies (aériennes); n&amp;b. (à déplacer)</w:t>
      </w:r>
    </w:p>
    <w:p w14:paraId="466AF430" w14:textId="77777777" w:rsidR="009E19E0" w:rsidRDefault="009E19E0" w:rsidP="009E19E0">
      <w:pPr>
        <w:rPr>
          <w:lang w:eastAsia="en-US"/>
        </w:rPr>
      </w:pPr>
      <w:r>
        <w:rPr>
          <w:lang w:eastAsia="en-US"/>
        </w:rPr>
        <w:t>Boîtes 5 à 7.</w:t>
      </w:r>
    </w:p>
    <w:p w14:paraId="1026A89D" w14:textId="77777777" w:rsidR="009E19E0" w:rsidRDefault="009E19E0" w:rsidP="009E19E0">
      <w:pPr>
        <w:rPr>
          <w:lang w:eastAsia="en-US"/>
        </w:rPr>
      </w:pPr>
    </w:p>
    <w:p w14:paraId="1440A025" w14:textId="6841AD85" w:rsidR="009E19E0" w:rsidRPr="0098670E" w:rsidRDefault="009E19E0" w:rsidP="009E19E0">
      <w:pPr>
        <w:rPr>
          <w:i/>
          <w:iCs/>
          <w:lang w:eastAsia="en-US"/>
        </w:rPr>
      </w:pPr>
      <w:r w:rsidRPr="0098670E">
        <w:rPr>
          <w:highlight w:val="yellow"/>
          <w:lang w:eastAsia="en-US"/>
        </w:rPr>
        <w:t xml:space="preserve">La sous-sous-série </w:t>
      </w:r>
      <w:r w:rsidRPr="0098670E">
        <w:rPr>
          <w:i/>
          <w:iCs/>
          <w:highlight w:val="yellow"/>
          <w:lang w:eastAsia="en-US"/>
        </w:rPr>
        <w:t xml:space="preserve">Agriculture </w:t>
      </w:r>
      <w:r w:rsidRPr="0098670E">
        <w:rPr>
          <w:highlight w:val="yellow"/>
          <w:lang w:eastAsia="en-US"/>
        </w:rPr>
        <w:t xml:space="preserve">comprend les dossiers </w:t>
      </w:r>
      <w:r w:rsidRPr="0098670E">
        <w:rPr>
          <w:i/>
          <w:iCs/>
          <w:highlight w:val="yellow"/>
          <w:lang w:eastAsia="en-US"/>
        </w:rPr>
        <w:t>Aliments, Apiculture, Bilan, Bluets (bleuets), Conserverie, Élevages, Employés, Équipements, État des opérations,</w:t>
      </w:r>
      <w:r w:rsidRPr="0098670E">
        <w:rPr>
          <w:highlight w:val="yellow"/>
          <w:lang w:eastAsia="en-US"/>
        </w:rPr>
        <w:t xml:space="preserve"> …</w:t>
      </w:r>
    </w:p>
    <w:p w14:paraId="0E4C70D4" w14:textId="77777777" w:rsidR="009E19E0" w:rsidRDefault="009E19E0" w:rsidP="009E19E0"/>
    <w:p w14:paraId="4E37EEF6" w14:textId="77777777" w:rsidR="00F64574" w:rsidRPr="001D23D4" w:rsidRDefault="00F64574" w:rsidP="00F64574">
      <w:pPr>
        <w:pStyle w:val="Niveau4"/>
      </w:pPr>
      <w:bookmarkStart w:id="295" w:name="P110A841Culturedessols"/>
      <w:bookmarkStart w:id="296" w:name="_Toc232759503"/>
      <w:r w:rsidRPr="001D23D4">
        <w:t xml:space="preserve">P110/A8/4.1 : </w:t>
      </w:r>
      <w:r>
        <w:t>Culture (sols cultivés)</w:t>
      </w:r>
      <w:bookmarkEnd w:id="296"/>
    </w:p>
    <w:bookmarkEnd w:id="295"/>
    <w:p w14:paraId="52D73DFD" w14:textId="77777777" w:rsidR="00F64574" w:rsidRDefault="00F64574" w:rsidP="00F64574">
      <w:pPr>
        <w:rPr>
          <w:lang w:eastAsia="en-US"/>
        </w:rPr>
      </w:pPr>
      <w:r>
        <w:rPr>
          <w:lang w:eastAsia="en-US"/>
        </w:rPr>
        <w:t>– Année. – X cm de documents textuels.</w:t>
      </w:r>
    </w:p>
    <w:p w14:paraId="1A9D4F48" w14:textId="77777777" w:rsidR="00C32EB7" w:rsidRDefault="00C32EB7" w:rsidP="00F64574">
      <w:pPr>
        <w:rPr>
          <w:lang w:eastAsia="en-US"/>
        </w:rPr>
      </w:pPr>
    </w:p>
    <w:p w14:paraId="18D3586E" w14:textId="77777777" w:rsidR="00C32EB7" w:rsidRPr="00C32EB7" w:rsidRDefault="00C32EB7" w:rsidP="00C32EB7">
      <w:pPr>
        <w:rPr>
          <w:i/>
          <w:iCs/>
          <w:lang w:eastAsia="en-US"/>
        </w:rPr>
      </w:pPr>
      <w:r>
        <w:rPr>
          <w:i/>
          <w:iCs/>
          <w:lang w:eastAsia="en-US"/>
        </w:rPr>
        <w:t xml:space="preserve">Portée et contenu : </w:t>
      </w:r>
    </w:p>
    <w:p w14:paraId="0763C042" w14:textId="2C234E60" w:rsidR="00C32EB7" w:rsidRDefault="00C32EB7" w:rsidP="00C32EB7">
      <w:pPr>
        <w:rPr>
          <w:lang w:eastAsia="en-US"/>
        </w:rPr>
      </w:pPr>
      <w:r>
        <w:rPr>
          <w:lang w:eastAsia="en-US"/>
        </w:rPr>
        <w:t>Cette sous-série comprend…</w:t>
      </w:r>
    </w:p>
    <w:p w14:paraId="1E1CA3A7" w14:textId="77777777" w:rsidR="00C32EB7" w:rsidRDefault="00C32EB7" w:rsidP="00C32EB7">
      <w:pPr>
        <w:rPr>
          <w:lang w:eastAsia="en-US"/>
        </w:rPr>
      </w:pPr>
    </w:p>
    <w:p w14:paraId="3DEB3D19" w14:textId="368E961C" w:rsidR="00C32EB7" w:rsidRPr="00C32EB7" w:rsidRDefault="00C32EB7" w:rsidP="00F64574">
      <w:pPr>
        <w:rPr>
          <w:i/>
          <w:iCs/>
          <w:lang w:eastAsia="en-US"/>
        </w:rPr>
      </w:pPr>
      <w:r>
        <w:rPr>
          <w:i/>
          <w:iCs/>
          <w:lang w:eastAsia="en-US"/>
        </w:rPr>
        <w:t xml:space="preserve">Notes : </w:t>
      </w:r>
    </w:p>
    <w:p w14:paraId="6C086661" w14:textId="63F7F250" w:rsidR="00C32EB7" w:rsidRDefault="00C32EB7" w:rsidP="00F64574">
      <w:pPr>
        <w:rPr>
          <w:lang w:eastAsia="en-US"/>
        </w:rPr>
      </w:pPr>
      <w:r>
        <w:rPr>
          <w:lang w:eastAsia="en-US"/>
        </w:rPr>
        <w:t xml:space="preserve">Voir aussi </w:t>
      </w:r>
      <w:hyperlink w:anchor="P110A847EquipementAgricole" w:history="1">
        <w:r w:rsidRPr="00C32EB7">
          <w:rPr>
            <w:rStyle w:val="Lienhypertexte"/>
            <w:lang w:eastAsia="en-US"/>
          </w:rPr>
          <w:t>P110/A8/4.7 Équipements agricoles</w:t>
        </w:r>
      </w:hyperlink>
      <w:r>
        <w:rPr>
          <w:lang w:eastAsia="en-US"/>
        </w:rPr>
        <w:t xml:space="preserve"> pour davantage de documents et de correspondances concernant la machinerie et les outils utilisés en agriculture.</w:t>
      </w:r>
    </w:p>
    <w:p w14:paraId="4B10F157" w14:textId="77777777" w:rsidR="00F64574" w:rsidRPr="004E4E06" w:rsidRDefault="00F64574" w:rsidP="009E19E0"/>
    <w:tbl>
      <w:tblPr>
        <w:tblW w:w="9356" w:type="dxa"/>
        <w:tblInd w:w="-567" w:type="dxa"/>
        <w:shd w:val="clear" w:color="auto" w:fill="D9D9D9"/>
        <w:tblLook w:val="04A0" w:firstRow="1" w:lastRow="0" w:firstColumn="1" w:lastColumn="0" w:noHBand="0" w:noVBand="1"/>
      </w:tblPr>
      <w:tblGrid>
        <w:gridCol w:w="1555"/>
        <w:gridCol w:w="7801"/>
      </w:tblGrid>
      <w:tr w:rsidR="0021646B" w:rsidRPr="00A674F8" w14:paraId="64FAE22A" w14:textId="77777777" w:rsidTr="005E2181">
        <w:trPr>
          <w:trHeight w:val="873"/>
        </w:trPr>
        <w:tc>
          <w:tcPr>
            <w:tcW w:w="1555" w:type="dxa"/>
            <w:shd w:val="clear" w:color="auto" w:fill="D9D9D9" w:themeFill="background1" w:themeFillShade="D9"/>
          </w:tcPr>
          <w:p w14:paraId="54623678" w14:textId="77777777" w:rsidR="009E19E0" w:rsidRDefault="009E19E0" w:rsidP="009E19E0">
            <w:pPr>
              <w:rPr>
                <w:lang w:eastAsia="en-US"/>
              </w:rPr>
            </w:pPr>
            <w:bookmarkStart w:id="297" w:name="_Hlk198804944"/>
            <w:r w:rsidRPr="00A674F8">
              <w:rPr>
                <w:lang w:eastAsia="en-US"/>
              </w:rPr>
              <w:t>R-E-T-P</w:t>
            </w:r>
          </w:p>
          <w:p w14:paraId="37CFD527" w14:textId="56D076BB" w:rsidR="0021646B" w:rsidRPr="00A674F8" w:rsidRDefault="009E19E0" w:rsidP="009E19E0">
            <w:pPr>
              <w:rPr>
                <w:lang w:eastAsia="en-US"/>
              </w:rPr>
            </w:pPr>
            <w:r>
              <w:rPr>
                <w:lang w:eastAsia="en-US"/>
              </w:rPr>
              <w:t>Boîtes 5 à 7</w:t>
            </w:r>
          </w:p>
        </w:tc>
        <w:tc>
          <w:tcPr>
            <w:tcW w:w="7801" w:type="dxa"/>
          </w:tcPr>
          <w:p w14:paraId="38050195" w14:textId="166C174B" w:rsidR="0011224B" w:rsidRDefault="0011224B" w:rsidP="0034758D">
            <w:pPr>
              <w:pStyle w:val="Niveau5"/>
            </w:pPr>
            <w:bookmarkStart w:id="298" w:name="_Toc232759504"/>
            <w:r>
              <w:t>P110/A8/4.1.1 : Bluets (bleuets)</w:t>
            </w:r>
            <w:bookmarkEnd w:id="298"/>
          </w:p>
          <w:p w14:paraId="369632DC" w14:textId="77777777" w:rsidR="00277E99" w:rsidRDefault="00277E99" w:rsidP="00277E99">
            <w:pPr>
              <w:rPr>
                <w:lang w:eastAsia="en-US"/>
              </w:rPr>
            </w:pPr>
            <w:r>
              <w:rPr>
                <w:lang w:eastAsia="en-US"/>
              </w:rPr>
              <w:t>– Année. – X cm de documents textuels.</w:t>
            </w:r>
          </w:p>
          <w:p w14:paraId="331A87BF" w14:textId="77777777" w:rsidR="0011224B" w:rsidRDefault="0011224B" w:rsidP="0011224B">
            <w:pPr>
              <w:rPr>
                <w:lang w:eastAsia="en-US"/>
              </w:rPr>
            </w:pPr>
          </w:p>
          <w:p w14:paraId="78E432DC" w14:textId="549F443B" w:rsidR="00C32EB7" w:rsidRPr="00C32EB7" w:rsidRDefault="00C32EB7" w:rsidP="0011224B">
            <w:pPr>
              <w:rPr>
                <w:i/>
                <w:iCs/>
                <w:lang w:eastAsia="en-US"/>
              </w:rPr>
            </w:pPr>
            <w:r>
              <w:rPr>
                <w:i/>
                <w:iCs/>
                <w:lang w:eastAsia="en-US"/>
              </w:rPr>
              <w:t xml:space="preserve">Portée et contenu : </w:t>
            </w:r>
          </w:p>
          <w:p w14:paraId="39D24501" w14:textId="77777777" w:rsidR="009D724F" w:rsidRDefault="0011224B" w:rsidP="009D724F">
            <w:pPr>
              <w:tabs>
                <w:tab w:val="left" w:pos="1260"/>
              </w:tabs>
              <w:ind w:right="144"/>
              <w:rPr>
                <w:lang w:eastAsia="en-US"/>
              </w:rPr>
            </w:pPr>
            <w:r>
              <w:rPr>
                <w:lang w:eastAsia="en-US"/>
              </w:rPr>
              <w:t xml:space="preserve">Ce dossier comprend des documents en </w:t>
            </w:r>
            <w:r w:rsidRPr="0098670E">
              <w:rPr>
                <w:lang w:eastAsia="en-US"/>
              </w:rPr>
              <w:t>lien avec la culture de bleuets sauvages, ou comme les Pères les nommaient anciennement, les bluets.</w:t>
            </w:r>
            <w:r w:rsidR="009D724F">
              <w:rPr>
                <w:lang w:eastAsia="en-US"/>
              </w:rPr>
              <w:t xml:space="preserve"> </w:t>
            </w:r>
          </w:p>
          <w:p w14:paraId="79BA365D" w14:textId="77777777" w:rsidR="009D724F" w:rsidRDefault="009D724F" w:rsidP="009D724F">
            <w:pPr>
              <w:tabs>
                <w:tab w:val="left" w:pos="1260"/>
              </w:tabs>
              <w:ind w:right="144"/>
              <w:rPr>
                <w:lang w:eastAsia="en-US"/>
              </w:rPr>
            </w:pPr>
          </w:p>
          <w:p w14:paraId="639EE331" w14:textId="77777777" w:rsidR="009D724F" w:rsidRDefault="009D724F" w:rsidP="009D724F">
            <w:pPr>
              <w:pStyle w:val="Style1"/>
            </w:pPr>
            <w:r>
              <w:t xml:space="preserve">Correspondances (1923-1928) : </w:t>
            </w:r>
          </w:p>
          <w:p w14:paraId="697F1311" w14:textId="77777777" w:rsidR="009D724F" w:rsidRPr="009D724F" w:rsidRDefault="009D724F">
            <w:pPr>
              <w:pStyle w:val="Paragraphedeliste"/>
              <w:numPr>
                <w:ilvl w:val="0"/>
                <w:numId w:val="25"/>
              </w:numPr>
              <w:tabs>
                <w:tab w:val="left" w:pos="1260"/>
              </w:tabs>
              <w:ind w:right="144"/>
              <w:rPr>
                <w:szCs w:val="24"/>
                <w:lang w:eastAsia="en-US"/>
              </w:rPr>
            </w:pPr>
            <w:r w:rsidRPr="009D724F">
              <w:rPr>
                <w:szCs w:val="24"/>
                <w:lang w:eastAsia="en-US"/>
              </w:rPr>
              <w:t xml:space="preserve">Achats de plants de bleuets (1923); </w:t>
            </w:r>
          </w:p>
          <w:p w14:paraId="338547ED" w14:textId="68800171" w:rsidR="009D724F" w:rsidRDefault="009D724F">
            <w:pPr>
              <w:pStyle w:val="Paragraphedeliste"/>
              <w:numPr>
                <w:ilvl w:val="0"/>
                <w:numId w:val="25"/>
              </w:numPr>
              <w:tabs>
                <w:tab w:val="left" w:pos="1260"/>
              </w:tabs>
              <w:ind w:right="144"/>
              <w:rPr>
                <w:noProof/>
                <w:szCs w:val="24"/>
              </w:rPr>
            </w:pPr>
            <w:r>
              <w:rPr>
                <w:noProof/>
                <w:szCs w:val="24"/>
              </w:rPr>
              <w:t>E</w:t>
            </w:r>
            <w:r w:rsidRPr="009D724F">
              <w:rPr>
                <w:noProof/>
                <w:szCs w:val="24"/>
              </w:rPr>
              <w:t xml:space="preserve">xpérimentations </w:t>
            </w:r>
            <w:r>
              <w:rPr>
                <w:noProof/>
                <w:szCs w:val="24"/>
              </w:rPr>
              <w:t>pour la</w:t>
            </w:r>
            <w:r w:rsidRPr="009D724F">
              <w:rPr>
                <w:noProof/>
                <w:szCs w:val="24"/>
              </w:rPr>
              <w:t xml:space="preserve"> culture de bleuets (1923-1928)</w:t>
            </w:r>
            <w:r w:rsidR="00BC109C">
              <w:rPr>
                <w:noProof/>
                <w:szCs w:val="24"/>
              </w:rPr>
              <w:t>;</w:t>
            </w:r>
          </w:p>
          <w:p w14:paraId="2E0B00B3" w14:textId="0CF4A336" w:rsidR="00BC109C" w:rsidRDefault="00BC109C">
            <w:pPr>
              <w:pStyle w:val="Paragraphedeliste"/>
              <w:numPr>
                <w:ilvl w:val="0"/>
                <w:numId w:val="25"/>
              </w:numPr>
              <w:tabs>
                <w:tab w:val="left" w:pos="1260"/>
              </w:tabs>
              <w:ind w:right="144"/>
              <w:rPr>
                <w:noProof/>
                <w:color w:val="70AD47" w:themeColor="accent6"/>
                <w:szCs w:val="24"/>
              </w:rPr>
            </w:pPr>
            <w:r w:rsidRPr="00F070FD">
              <w:rPr>
                <w:noProof/>
                <w:color w:val="70AD47" w:themeColor="accent6"/>
                <w:szCs w:val="24"/>
              </w:rPr>
              <w:t>Visite de la Trappe d’Oka durant la saison des bleuets (1925)</w:t>
            </w:r>
            <w:r w:rsidR="00B76EC8">
              <w:rPr>
                <w:noProof/>
                <w:color w:val="70AD47" w:themeColor="accent6"/>
                <w:szCs w:val="24"/>
              </w:rPr>
              <w:t>;</w:t>
            </w:r>
          </w:p>
          <w:p w14:paraId="01F705AB" w14:textId="77777777" w:rsidR="00B76EC8" w:rsidRPr="00B76EC8" w:rsidRDefault="00B76EC8" w:rsidP="00B76EC8">
            <w:pPr>
              <w:tabs>
                <w:tab w:val="left" w:pos="1260"/>
              </w:tabs>
              <w:ind w:right="144"/>
              <w:rPr>
                <w:noProof/>
                <w:color w:val="70AD47" w:themeColor="accent6"/>
                <w:szCs w:val="24"/>
              </w:rPr>
            </w:pPr>
          </w:p>
          <w:p w14:paraId="2EC0F72D" w14:textId="7C10AE9E" w:rsidR="00B76EC8" w:rsidRPr="00B76EC8" w:rsidRDefault="00B76EC8" w:rsidP="00B76EC8">
            <w:pPr>
              <w:pStyle w:val="Style1"/>
              <w:rPr>
                <w:noProof/>
              </w:rPr>
            </w:pPr>
            <w:r>
              <w:rPr>
                <w:noProof/>
              </w:rPr>
              <w:t xml:space="preserve">Correspondances (1930-1950) : </w:t>
            </w:r>
          </w:p>
          <w:p w14:paraId="71FC905F" w14:textId="5D166F88" w:rsidR="00E220EC" w:rsidRDefault="00E220EC">
            <w:pPr>
              <w:pStyle w:val="Paragraphedeliste"/>
              <w:numPr>
                <w:ilvl w:val="0"/>
                <w:numId w:val="25"/>
              </w:numPr>
              <w:tabs>
                <w:tab w:val="left" w:pos="1260"/>
              </w:tabs>
              <w:ind w:right="144"/>
              <w:rPr>
                <w:noProof/>
                <w:color w:val="70AD47" w:themeColor="accent6"/>
                <w:szCs w:val="24"/>
              </w:rPr>
            </w:pPr>
            <w:r>
              <w:rPr>
                <w:noProof/>
                <w:color w:val="70AD47" w:themeColor="accent6"/>
                <w:szCs w:val="24"/>
              </w:rPr>
              <w:t xml:space="preserve">Acheteur de bleuets de Montréal (1934); </w:t>
            </w:r>
          </w:p>
          <w:p w14:paraId="5277791D" w14:textId="40BEC79C" w:rsidR="00B76EC8" w:rsidRPr="00BC109C" w:rsidRDefault="00B76EC8">
            <w:pPr>
              <w:pStyle w:val="Paragraphedeliste"/>
              <w:numPr>
                <w:ilvl w:val="0"/>
                <w:numId w:val="25"/>
              </w:numPr>
              <w:tabs>
                <w:tab w:val="left" w:pos="1260"/>
              </w:tabs>
              <w:ind w:right="144"/>
              <w:rPr>
                <w:noProof/>
                <w:color w:val="70AD47" w:themeColor="accent6"/>
                <w:szCs w:val="24"/>
              </w:rPr>
            </w:pPr>
            <w:r>
              <w:rPr>
                <w:noProof/>
                <w:color w:val="70AD47" w:themeColor="accent6"/>
                <w:szCs w:val="24"/>
              </w:rPr>
              <w:t>Transport de cannistres de bleuets (1938);</w:t>
            </w:r>
          </w:p>
          <w:p w14:paraId="6CFA4696" w14:textId="31F65A53" w:rsidR="00B76EC8" w:rsidRDefault="00B76EC8">
            <w:pPr>
              <w:pStyle w:val="Paragraphedeliste"/>
              <w:numPr>
                <w:ilvl w:val="0"/>
                <w:numId w:val="25"/>
              </w:numPr>
              <w:tabs>
                <w:tab w:val="left" w:pos="1260"/>
              </w:tabs>
              <w:ind w:right="144"/>
              <w:rPr>
                <w:noProof/>
                <w:color w:val="70AD47" w:themeColor="accent6"/>
                <w:szCs w:val="24"/>
              </w:rPr>
            </w:pPr>
            <w:r>
              <w:rPr>
                <w:noProof/>
                <w:color w:val="70AD47" w:themeColor="accent6"/>
                <w:szCs w:val="24"/>
              </w:rPr>
              <w:t xml:space="preserve">Commande et renseignements sur les prix de l’Hospice des Sts-Anges, Mégantic (1946); </w:t>
            </w:r>
          </w:p>
          <w:p w14:paraId="67CC777F" w14:textId="47CAE602" w:rsidR="003B1771" w:rsidRDefault="003B1771">
            <w:pPr>
              <w:pStyle w:val="Paragraphedeliste"/>
              <w:numPr>
                <w:ilvl w:val="0"/>
                <w:numId w:val="25"/>
              </w:numPr>
              <w:tabs>
                <w:tab w:val="left" w:pos="1260"/>
              </w:tabs>
              <w:ind w:right="144"/>
              <w:rPr>
                <w:noProof/>
                <w:color w:val="70AD47" w:themeColor="accent6"/>
                <w:szCs w:val="24"/>
              </w:rPr>
            </w:pPr>
            <w:r w:rsidRPr="008841D1">
              <w:rPr>
                <w:noProof/>
                <w:szCs w:val="24"/>
              </w:rPr>
              <w:t>Commande de John Stadler de Power</w:t>
            </w:r>
            <w:r w:rsidR="008841D1" w:rsidRPr="008841D1">
              <w:rPr>
                <w:noProof/>
                <w:szCs w:val="24"/>
              </w:rPr>
              <w:t xml:space="preserve"> &amp; Paper Co. (1944)</w:t>
            </w:r>
            <w:r w:rsidR="00E220EC">
              <w:rPr>
                <w:noProof/>
                <w:szCs w:val="24"/>
              </w:rPr>
              <w:t>;</w:t>
            </w:r>
          </w:p>
          <w:p w14:paraId="7C4CC919" w14:textId="77777777" w:rsidR="009D724F" w:rsidRDefault="009D724F" w:rsidP="009D724F">
            <w:pPr>
              <w:tabs>
                <w:tab w:val="left" w:pos="1260"/>
              </w:tabs>
              <w:ind w:right="144"/>
              <w:rPr>
                <w:noProof/>
                <w:sz w:val="20"/>
              </w:rPr>
            </w:pPr>
          </w:p>
          <w:p w14:paraId="29955488" w14:textId="45E425A5" w:rsidR="009D724F" w:rsidRDefault="009D724F" w:rsidP="00B547B6">
            <w:pPr>
              <w:pStyle w:val="Style1"/>
              <w:rPr>
                <w:noProof/>
              </w:rPr>
            </w:pPr>
            <w:r>
              <w:rPr>
                <w:noProof/>
              </w:rPr>
              <w:t>Documents de référence :</w:t>
            </w:r>
          </w:p>
          <w:p w14:paraId="4530ED2E" w14:textId="3BC2554D" w:rsidR="004F51B5" w:rsidRPr="00E5232B" w:rsidRDefault="009D724F">
            <w:pPr>
              <w:pStyle w:val="Paragraphedeliste"/>
              <w:numPr>
                <w:ilvl w:val="0"/>
                <w:numId w:val="25"/>
              </w:numPr>
              <w:tabs>
                <w:tab w:val="left" w:pos="1260"/>
              </w:tabs>
              <w:ind w:right="144"/>
              <w:rPr>
                <w:noProof/>
                <w:szCs w:val="24"/>
              </w:rPr>
            </w:pPr>
            <w:r w:rsidRPr="00E5232B">
              <w:rPr>
                <w:noProof/>
                <w:szCs w:val="24"/>
              </w:rPr>
              <w:t>Copie manuscrite d’un livre sur la culture du bleuet (années 1920)</w:t>
            </w:r>
            <w:r w:rsidR="00B547B6" w:rsidRPr="00E5232B">
              <w:rPr>
                <w:noProof/>
                <w:szCs w:val="24"/>
              </w:rPr>
              <w:t>.</w:t>
            </w:r>
          </w:p>
          <w:p w14:paraId="7A1155CC" w14:textId="77777777" w:rsidR="005F438C" w:rsidRDefault="005F438C" w:rsidP="0011224B">
            <w:pPr>
              <w:rPr>
                <w:lang w:eastAsia="en-US"/>
              </w:rPr>
            </w:pPr>
          </w:p>
          <w:p w14:paraId="2058FCAC" w14:textId="4E983BF5" w:rsidR="00B547B6" w:rsidRPr="00B547B6" w:rsidRDefault="00B547B6" w:rsidP="0011224B">
            <w:pPr>
              <w:rPr>
                <w:i/>
                <w:iCs/>
                <w:lang w:eastAsia="en-US"/>
              </w:rPr>
            </w:pPr>
            <w:r>
              <w:rPr>
                <w:i/>
                <w:iCs/>
                <w:lang w:eastAsia="en-US"/>
              </w:rPr>
              <w:lastRenderedPageBreak/>
              <w:t>Notes :</w:t>
            </w:r>
          </w:p>
          <w:p w14:paraId="7C2FC142" w14:textId="6D6287EF" w:rsidR="005F438C" w:rsidRDefault="005F438C" w:rsidP="0011224B">
            <w:pPr>
              <w:rPr>
                <w:lang w:eastAsia="en-US"/>
              </w:rPr>
            </w:pPr>
            <w:r>
              <w:rPr>
                <w:lang w:eastAsia="en-US"/>
              </w:rPr>
              <w:t xml:space="preserve">Voir aussi </w:t>
            </w:r>
            <w:hyperlink w:anchor="P110A844Conserverie" w:history="1">
              <w:r w:rsidRPr="006E2499">
                <w:rPr>
                  <w:rStyle w:val="Lienhypertexte"/>
                  <w:lang w:eastAsia="en-US"/>
                </w:rPr>
                <w:t>P110/A8/4.4 Conserverie</w:t>
              </w:r>
            </w:hyperlink>
            <w:r>
              <w:rPr>
                <w:lang w:eastAsia="en-US"/>
              </w:rPr>
              <w:t xml:space="preserve"> pour la mise en conserve de bleuets par les Pères et notamment l’achat de bleuets et de machineries pour cette manufacture dans les années 1920.</w:t>
            </w:r>
          </w:p>
          <w:p w14:paraId="740E855F" w14:textId="5D6BAC9A" w:rsidR="00B547B6" w:rsidRDefault="00B547B6" w:rsidP="0011224B">
            <w:pPr>
              <w:rPr>
                <w:lang w:eastAsia="en-US"/>
              </w:rPr>
            </w:pPr>
            <w:r>
              <w:rPr>
                <w:lang w:eastAsia="en-US"/>
              </w:rPr>
              <w:t>Les documents sont manuscrits à l’encre ou dactylographiés, jaunis, signés.</w:t>
            </w:r>
          </w:p>
          <w:p w14:paraId="780314A7" w14:textId="7D2C38F0" w:rsidR="00D53DF4" w:rsidRDefault="00D53DF4" w:rsidP="0011224B">
            <w:pPr>
              <w:rPr>
                <w:lang w:eastAsia="en-US"/>
              </w:rPr>
            </w:pPr>
            <w:r>
              <w:rPr>
                <w:lang w:eastAsia="en-US"/>
              </w:rPr>
              <w:t>Originaux.</w:t>
            </w:r>
          </w:p>
          <w:p w14:paraId="0C9B2C73" w14:textId="77777777" w:rsidR="0011224B" w:rsidRDefault="0011224B" w:rsidP="0011224B">
            <w:pPr>
              <w:rPr>
                <w:color w:val="C00000"/>
                <w:lang w:eastAsia="en-US"/>
              </w:rPr>
            </w:pPr>
          </w:p>
          <w:p w14:paraId="60AFD3D2" w14:textId="6DE2D86D" w:rsidR="0011224B" w:rsidRPr="001D23D4" w:rsidRDefault="0011224B" w:rsidP="0034758D">
            <w:pPr>
              <w:pStyle w:val="Niveau5"/>
            </w:pPr>
            <w:bookmarkStart w:id="299" w:name="P110A8412Patates"/>
            <w:bookmarkStart w:id="300" w:name="_Toc232759505"/>
            <w:r w:rsidRPr="001D23D4">
              <w:t>P110/A8/4.</w:t>
            </w:r>
            <w:r>
              <w:t>1.2</w:t>
            </w:r>
            <w:r w:rsidRPr="001D23D4">
              <w:t xml:space="preserve"> : </w:t>
            </w:r>
            <w:r>
              <w:t>Patates</w:t>
            </w:r>
            <w:bookmarkEnd w:id="300"/>
          </w:p>
          <w:bookmarkEnd w:id="299"/>
          <w:p w14:paraId="3B29F16C" w14:textId="3C0A9B36" w:rsidR="00277E99" w:rsidRDefault="00277E99" w:rsidP="00277E99">
            <w:pPr>
              <w:rPr>
                <w:lang w:eastAsia="en-US"/>
              </w:rPr>
            </w:pPr>
            <w:r>
              <w:rPr>
                <w:lang w:eastAsia="en-US"/>
              </w:rPr>
              <w:t>– 1933</w:t>
            </w:r>
            <w:r w:rsidR="008D3E49">
              <w:rPr>
                <w:lang w:eastAsia="en-US"/>
              </w:rPr>
              <w:t>-1934</w:t>
            </w:r>
            <w:r>
              <w:rPr>
                <w:lang w:eastAsia="en-US"/>
              </w:rPr>
              <w:t>. – X cm de documents textuels.</w:t>
            </w:r>
          </w:p>
          <w:p w14:paraId="3F25A4B7" w14:textId="531F8B5C" w:rsidR="00E22F95" w:rsidRDefault="00E22F95" w:rsidP="0011224B"/>
          <w:p w14:paraId="2FEE02C2" w14:textId="77777777" w:rsidR="00E22F95" w:rsidRDefault="00E22F95" w:rsidP="0011224B"/>
          <w:p w14:paraId="471D6F83" w14:textId="647B660C" w:rsidR="00E22F95" w:rsidRDefault="0011224B" w:rsidP="0011224B">
            <w:r>
              <w:t xml:space="preserve">Ce dossier comprend des documents relatifs au patates/pommes de terre, comme des commandes de clients </w:t>
            </w:r>
            <w:r w:rsidR="00E22F95">
              <w:t>(1933)</w:t>
            </w:r>
            <w:r w:rsidR="00C32EB7">
              <w:t>, machinerie comme la sarcleuse à patates</w:t>
            </w:r>
            <w:r w:rsidR="00E048DB">
              <w:t xml:space="preserve">, vente de patates à </w:t>
            </w:r>
            <w:r w:rsidR="00E048DB" w:rsidRPr="00E048DB">
              <w:rPr>
                <w:b/>
                <w:bCs/>
              </w:rPr>
              <w:t>John Murdock</w:t>
            </w:r>
            <w:r w:rsidR="00E048DB">
              <w:t xml:space="preserve"> de Port-Alfred</w:t>
            </w:r>
            <w:r w:rsidR="00C32EB7">
              <w:t xml:space="preserve"> (1934)</w:t>
            </w:r>
          </w:p>
          <w:p w14:paraId="62D63C44" w14:textId="77777777" w:rsidR="00E22F95" w:rsidRDefault="00E22F95" w:rsidP="0011224B"/>
          <w:p w14:paraId="292CEFCB" w14:textId="193EEE36" w:rsidR="00E22F95" w:rsidRPr="00E22F95" w:rsidRDefault="00E22F95" w:rsidP="0011224B">
            <w:pPr>
              <w:rPr>
                <w:i/>
                <w:iCs/>
              </w:rPr>
            </w:pPr>
            <w:r>
              <w:rPr>
                <w:i/>
                <w:iCs/>
              </w:rPr>
              <w:t>Notes :</w:t>
            </w:r>
          </w:p>
          <w:p w14:paraId="545E1035" w14:textId="051A8FA9" w:rsidR="0011224B" w:rsidRDefault="00E22F95" w:rsidP="0011224B">
            <w:r>
              <w:t>C</w:t>
            </w:r>
            <w:r w:rsidR="0011224B">
              <w:t>lassement original des pères</w:t>
            </w:r>
            <w:r>
              <w:t>.</w:t>
            </w:r>
          </w:p>
          <w:p w14:paraId="3A0D02B8" w14:textId="2A0F228F" w:rsidR="008D3E49" w:rsidRDefault="008D3E49" w:rsidP="0011224B">
            <w:r w:rsidRPr="008D3E49">
              <w:rPr>
                <w:highlight w:val="yellow"/>
              </w:rPr>
              <w:t>Voir P110/A8/4.8 États des opérations et exploitation pour des coûts d’opération annuels des patates.</w:t>
            </w:r>
          </w:p>
          <w:p w14:paraId="6ACD3281" w14:textId="55DC52CF" w:rsidR="00E22F95" w:rsidRDefault="00E22F95" w:rsidP="0011224B">
            <w:r>
              <w:t>Originaux.</w:t>
            </w:r>
          </w:p>
          <w:p w14:paraId="52C677BB" w14:textId="77777777" w:rsidR="0011224B" w:rsidRDefault="0011224B" w:rsidP="0011224B"/>
          <w:p w14:paraId="6CDEDFC8" w14:textId="15423DDA" w:rsidR="0011224B" w:rsidRPr="001D23D4" w:rsidRDefault="0011224B" w:rsidP="0034758D">
            <w:pPr>
              <w:pStyle w:val="Niveau5"/>
            </w:pPr>
            <w:bookmarkStart w:id="301" w:name="_Toc232759506"/>
            <w:r w:rsidRPr="001D23D4">
              <w:t>P110/A8/4.</w:t>
            </w:r>
            <w:r>
              <w:t>1.3</w:t>
            </w:r>
            <w:r w:rsidRPr="001D23D4">
              <w:t xml:space="preserve"> : </w:t>
            </w:r>
            <w:r>
              <w:t>Jardin</w:t>
            </w:r>
            <w:r w:rsidR="00E73C5E">
              <w:t>s et champs de démonstration</w:t>
            </w:r>
            <w:bookmarkEnd w:id="301"/>
          </w:p>
          <w:p w14:paraId="1D8F9ACC" w14:textId="5F1CD808" w:rsidR="00E73C5E" w:rsidRDefault="00E73C5E" w:rsidP="0011224B">
            <w:r>
              <w:t>1</w:t>
            </w:r>
            <w:r w:rsidR="00BC109C">
              <w:t>896</w:t>
            </w:r>
            <w:r>
              <w:t xml:space="preserve">-1941. </w:t>
            </w:r>
          </w:p>
          <w:p w14:paraId="51F6803D" w14:textId="77777777" w:rsidR="00E73C5E" w:rsidRDefault="00E73C5E" w:rsidP="0011224B"/>
          <w:p w14:paraId="4DE73E3D" w14:textId="003978C7" w:rsidR="00E73C5E" w:rsidRPr="00E73C5E" w:rsidRDefault="00E73C5E" w:rsidP="0011224B">
            <w:pPr>
              <w:rPr>
                <w:i/>
                <w:iCs/>
              </w:rPr>
            </w:pPr>
            <w:r>
              <w:rPr>
                <w:i/>
                <w:iCs/>
              </w:rPr>
              <w:t>Portée et contenu :</w:t>
            </w:r>
          </w:p>
          <w:p w14:paraId="779D5470" w14:textId="542C6AA1" w:rsidR="00E73C5E" w:rsidRPr="00E73C5E" w:rsidRDefault="00E73C5E" w:rsidP="00E73C5E">
            <w:r w:rsidRPr="00E73C5E">
              <w:t>Ce dossier comprend de la correspondance</w:t>
            </w:r>
            <w:r>
              <w:t>,</w:t>
            </w:r>
            <w:r w:rsidRPr="00E73C5E">
              <w:t xml:space="preserve"> des ententes et divers documents techniques liés aux activités horticoles des Pères trappistes, incluant </w:t>
            </w:r>
            <w:r>
              <w:t>un projet d</w:t>
            </w:r>
            <w:r w:rsidRPr="00E73C5E">
              <w:t>’établissement d’un verger, la culture de légumes, les commandes de semences et d’équipements</w:t>
            </w:r>
            <w:r>
              <w:t xml:space="preserve"> de jardinage</w:t>
            </w:r>
            <w:r w:rsidRPr="00E73C5E">
              <w:t>, ainsi que des projets expérimentaux réalisés entre 1916 et 1941.</w:t>
            </w:r>
          </w:p>
          <w:p w14:paraId="14F13D59" w14:textId="77777777" w:rsidR="0034133C" w:rsidRDefault="0034133C" w:rsidP="0011224B">
            <w:pPr>
              <w:rPr>
                <w:sz w:val="22"/>
                <w:szCs w:val="22"/>
              </w:rPr>
            </w:pPr>
          </w:p>
          <w:p w14:paraId="35FBCD8D" w14:textId="542F584D" w:rsidR="00E73C5E" w:rsidRPr="00E73C5E" w:rsidRDefault="00E73C5E" w:rsidP="00E73C5E">
            <w:pPr>
              <w:pStyle w:val="Style1"/>
            </w:pPr>
            <w:r>
              <w:t>Liste des documents et correspondances (1</w:t>
            </w:r>
            <w:r w:rsidR="00153139">
              <w:t>896</w:t>
            </w:r>
            <w:r>
              <w:t>-19</w:t>
            </w:r>
            <w:r w:rsidR="00153139">
              <w:t>50</w:t>
            </w:r>
            <w:r>
              <w:t>) :</w:t>
            </w:r>
          </w:p>
          <w:p w14:paraId="709880FF" w14:textId="77777777" w:rsidR="00BC109C" w:rsidRPr="008C7E5B" w:rsidRDefault="00BC109C">
            <w:pPr>
              <w:pStyle w:val="Paragraphedeliste"/>
              <w:numPr>
                <w:ilvl w:val="0"/>
                <w:numId w:val="25"/>
              </w:numPr>
              <w:tabs>
                <w:tab w:val="left" w:pos="1260"/>
              </w:tabs>
              <w:ind w:right="144"/>
              <w:rPr>
                <w:noProof/>
                <w:color w:val="70AD47" w:themeColor="accent6"/>
                <w:sz w:val="20"/>
              </w:rPr>
            </w:pPr>
            <w:r>
              <w:rPr>
                <w:noProof/>
                <w:color w:val="70AD47" w:themeColor="accent6"/>
                <w:sz w:val="20"/>
              </w:rPr>
              <w:t xml:space="preserve">Demande de prix pour minots d’avoine (1896); </w:t>
            </w:r>
          </w:p>
          <w:p w14:paraId="0F1C52D2" w14:textId="312D58CE" w:rsidR="0098670E" w:rsidRPr="00E73C5E" w:rsidRDefault="0098670E">
            <w:pPr>
              <w:pStyle w:val="Paragraphedeliste"/>
              <w:numPr>
                <w:ilvl w:val="0"/>
                <w:numId w:val="25"/>
              </w:numPr>
              <w:rPr>
                <w:sz w:val="20"/>
              </w:rPr>
            </w:pPr>
            <w:r w:rsidRPr="00E73C5E">
              <w:rPr>
                <w:sz w:val="20"/>
              </w:rPr>
              <w:t>Correspondance et bail entre les Pères et le ministère de l’Agriculture pour l’établissement d’une station fruitière avec verger (1916);</w:t>
            </w:r>
          </w:p>
          <w:p w14:paraId="4CA1EB6D" w14:textId="3B5118B3" w:rsidR="0098670E" w:rsidRPr="00E73C5E" w:rsidRDefault="0098670E">
            <w:pPr>
              <w:pStyle w:val="Paragraphedeliste"/>
              <w:numPr>
                <w:ilvl w:val="0"/>
                <w:numId w:val="25"/>
              </w:numPr>
              <w:rPr>
                <w:sz w:val="20"/>
              </w:rPr>
            </w:pPr>
            <w:r w:rsidRPr="00E73C5E">
              <w:rPr>
                <w:sz w:val="20"/>
              </w:rPr>
              <w:t xml:space="preserve">Échanges avec le département de l’horticulture </w:t>
            </w:r>
            <w:r w:rsidRPr="00E73C5E">
              <w:rPr>
                <w:noProof/>
                <w:sz w:val="20"/>
              </w:rPr>
              <w:t xml:space="preserve">et service de l’aboriculture au ministère </w:t>
            </w:r>
            <w:r w:rsidRPr="00E73C5E">
              <w:rPr>
                <w:sz w:val="20"/>
              </w:rPr>
              <w:t>pour la commande et l’entretien d’arbres fruitiers (1916-1919);</w:t>
            </w:r>
          </w:p>
          <w:p w14:paraId="32673DC3" w14:textId="77777777" w:rsidR="00E73C5E" w:rsidRPr="00E73C5E" w:rsidRDefault="00E73C5E">
            <w:pPr>
              <w:pStyle w:val="Paragraphedeliste"/>
              <w:numPr>
                <w:ilvl w:val="0"/>
                <w:numId w:val="25"/>
              </w:numPr>
              <w:rPr>
                <w:sz w:val="20"/>
                <w:lang w:eastAsia="en-US"/>
              </w:rPr>
            </w:pPr>
            <w:r w:rsidRPr="00E73C5E">
              <w:rPr>
                <w:sz w:val="20"/>
                <w:lang w:eastAsia="en-US"/>
              </w:rPr>
              <w:t>Champ de démonstration pour la culture de blé d’inde pour ensilage (1917);</w:t>
            </w:r>
          </w:p>
          <w:p w14:paraId="31234DAA" w14:textId="0ACFA2A7" w:rsidR="00E73C5E" w:rsidRDefault="00E73C5E">
            <w:pPr>
              <w:pStyle w:val="Paragraphedeliste"/>
              <w:numPr>
                <w:ilvl w:val="0"/>
                <w:numId w:val="25"/>
              </w:numPr>
              <w:rPr>
                <w:sz w:val="20"/>
                <w:lang w:eastAsia="en-US"/>
              </w:rPr>
            </w:pPr>
            <w:r w:rsidRPr="00E73C5E">
              <w:rPr>
                <w:sz w:val="20"/>
                <w:lang w:eastAsia="en-US"/>
              </w:rPr>
              <w:t>Champ de démonstration pour la culture du trèfle (production de la graine) (1915-1919);</w:t>
            </w:r>
          </w:p>
          <w:p w14:paraId="73C64872" w14:textId="2842DC08" w:rsidR="00733837" w:rsidRPr="00E73C5E" w:rsidRDefault="00733837">
            <w:pPr>
              <w:pStyle w:val="Paragraphedeliste"/>
              <w:numPr>
                <w:ilvl w:val="0"/>
                <w:numId w:val="25"/>
              </w:numPr>
              <w:rPr>
                <w:sz w:val="20"/>
                <w:lang w:eastAsia="en-US"/>
              </w:rPr>
            </w:pPr>
            <w:r>
              <w:rPr>
                <w:sz w:val="20"/>
                <w:lang w:eastAsia="en-US"/>
              </w:rPr>
              <w:t>Échange de semences et types d’arbres (1922);</w:t>
            </w:r>
          </w:p>
          <w:p w14:paraId="22899013" w14:textId="45CD67AB" w:rsidR="00CC5AF6" w:rsidRPr="00E73C5E" w:rsidRDefault="00CC5AF6">
            <w:pPr>
              <w:pStyle w:val="Paragraphedeliste"/>
              <w:numPr>
                <w:ilvl w:val="0"/>
                <w:numId w:val="25"/>
              </w:numPr>
              <w:rPr>
                <w:sz w:val="20"/>
              </w:rPr>
            </w:pPr>
            <w:r w:rsidRPr="00E73C5E">
              <w:rPr>
                <w:sz w:val="20"/>
              </w:rPr>
              <w:t>Projet de culture de légumes pour mise en conserve (1921);</w:t>
            </w:r>
          </w:p>
          <w:p w14:paraId="40DEB11B" w14:textId="0C72484D" w:rsidR="00CC5AF6" w:rsidRPr="00E73C5E" w:rsidRDefault="00CC5AF6">
            <w:pPr>
              <w:pStyle w:val="Paragraphedeliste"/>
              <w:numPr>
                <w:ilvl w:val="0"/>
                <w:numId w:val="25"/>
              </w:numPr>
              <w:rPr>
                <w:sz w:val="20"/>
              </w:rPr>
            </w:pPr>
            <w:r w:rsidRPr="00E73C5E">
              <w:rPr>
                <w:sz w:val="20"/>
              </w:rPr>
              <w:t>Graines et plants d’asperges (1922);</w:t>
            </w:r>
          </w:p>
          <w:p w14:paraId="2221CFA4" w14:textId="2865D052" w:rsidR="00E73C5E" w:rsidRDefault="00E73C5E">
            <w:pPr>
              <w:pStyle w:val="Paragraphedeliste"/>
              <w:numPr>
                <w:ilvl w:val="0"/>
                <w:numId w:val="25"/>
              </w:numPr>
              <w:tabs>
                <w:tab w:val="left" w:pos="1260"/>
              </w:tabs>
              <w:ind w:right="144"/>
              <w:rPr>
                <w:noProof/>
                <w:sz w:val="20"/>
              </w:rPr>
            </w:pPr>
            <w:r w:rsidRPr="00E73C5E">
              <w:rPr>
                <w:noProof/>
                <w:sz w:val="20"/>
              </w:rPr>
              <w:t>Fondations de ciment et charpente de la serre (1922);</w:t>
            </w:r>
          </w:p>
          <w:p w14:paraId="0A571F24" w14:textId="72C36FB8" w:rsidR="008C7E5B" w:rsidRPr="008C7E5B" w:rsidRDefault="008C7E5B">
            <w:pPr>
              <w:pStyle w:val="Paragraphedeliste"/>
              <w:numPr>
                <w:ilvl w:val="0"/>
                <w:numId w:val="25"/>
              </w:numPr>
              <w:tabs>
                <w:tab w:val="left" w:pos="1260"/>
              </w:tabs>
              <w:ind w:right="144"/>
              <w:rPr>
                <w:noProof/>
                <w:color w:val="70AD47" w:themeColor="accent6"/>
                <w:sz w:val="20"/>
              </w:rPr>
            </w:pPr>
            <w:r w:rsidRPr="008C7E5B">
              <w:rPr>
                <w:noProof/>
                <w:color w:val="70AD47" w:themeColor="accent6"/>
                <w:sz w:val="20"/>
              </w:rPr>
              <w:t xml:space="preserve">Transport de ciment </w:t>
            </w:r>
            <w:r w:rsidR="00F7747D">
              <w:rPr>
                <w:noProof/>
                <w:color w:val="70AD47" w:themeColor="accent6"/>
                <w:sz w:val="20"/>
              </w:rPr>
              <w:t xml:space="preserve">pour la serre </w:t>
            </w:r>
            <w:r w:rsidRPr="008C7E5B">
              <w:rPr>
                <w:noProof/>
                <w:color w:val="70AD47" w:themeColor="accent6"/>
                <w:sz w:val="20"/>
              </w:rPr>
              <w:t>(1921-192</w:t>
            </w:r>
            <w:r w:rsidR="00BC109C">
              <w:rPr>
                <w:noProof/>
                <w:color w:val="70AD47" w:themeColor="accent6"/>
                <w:sz w:val="20"/>
              </w:rPr>
              <w:t>5</w:t>
            </w:r>
            <w:r w:rsidRPr="008C7E5B">
              <w:rPr>
                <w:noProof/>
                <w:color w:val="70AD47" w:themeColor="accent6"/>
                <w:sz w:val="20"/>
              </w:rPr>
              <w:t>);</w:t>
            </w:r>
          </w:p>
          <w:p w14:paraId="3861FC88" w14:textId="461ED889" w:rsidR="00E73C5E" w:rsidRPr="00E73C5E" w:rsidRDefault="00E73C5E">
            <w:pPr>
              <w:pStyle w:val="Paragraphedeliste"/>
              <w:numPr>
                <w:ilvl w:val="0"/>
                <w:numId w:val="25"/>
              </w:numPr>
              <w:tabs>
                <w:tab w:val="left" w:pos="1260"/>
              </w:tabs>
              <w:ind w:right="144"/>
              <w:rPr>
                <w:noProof/>
                <w:sz w:val="20"/>
              </w:rPr>
            </w:pPr>
            <w:r w:rsidRPr="00E73C5E">
              <w:rPr>
                <w:noProof/>
                <w:sz w:val="20"/>
              </w:rPr>
              <w:t>Fraises, champs de démonstration de fraisiers (1922-1935);</w:t>
            </w:r>
          </w:p>
          <w:p w14:paraId="5322A84E" w14:textId="5BA14F3A" w:rsidR="005B2018" w:rsidRDefault="005B2018">
            <w:pPr>
              <w:pStyle w:val="Paragraphedeliste"/>
              <w:numPr>
                <w:ilvl w:val="0"/>
                <w:numId w:val="25"/>
              </w:numPr>
              <w:rPr>
                <w:sz w:val="20"/>
              </w:rPr>
            </w:pPr>
            <w:r w:rsidRPr="00E73C5E">
              <w:rPr>
                <w:sz w:val="20"/>
              </w:rPr>
              <w:t>Plants de rhubarbe (1923);</w:t>
            </w:r>
          </w:p>
          <w:p w14:paraId="61F28CE0" w14:textId="31134D49" w:rsidR="00AA46B3" w:rsidRPr="00AA46B3" w:rsidRDefault="00AA46B3">
            <w:pPr>
              <w:pStyle w:val="Paragraphedeliste"/>
              <w:numPr>
                <w:ilvl w:val="0"/>
                <w:numId w:val="25"/>
              </w:numPr>
              <w:rPr>
                <w:sz w:val="20"/>
              </w:rPr>
            </w:pPr>
            <w:r w:rsidRPr="00B53248">
              <w:rPr>
                <w:color w:val="000000" w:themeColor="text1"/>
                <w:sz w:val="20"/>
                <w:szCs w:val="16"/>
              </w:rPr>
              <w:t>Commande de prunes à La Pocatière (1923);</w:t>
            </w:r>
          </w:p>
          <w:p w14:paraId="35FCB87D" w14:textId="6C20E91C" w:rsidR="00AA46B3" w:rsidRPr="00AA46B3" w:rsidRDefault="00AA46B3">
            <w:pPr>
              <w:pStyle w:val="Paragraphedeliste"/>
              <w:numPr>
                <w:ilvl w:val="0"/>
                <w:numId w:val="25"/>
              </w:numPr>
              <w:rPr>
                <w:color w:val="000000" w:themeColor="text1"/>
                <w:sz w:val="20"/>
                <w:szCs w:val="16"/>
              </w:rPr>
            </w:pPr>
            <w:r>
              <w:rPr>
                <w:color w:val="000000" w:themeColor="text1"/>
                <w:sz w:val="20"/>
                <w:szCs w:val="16"/>
              </w:rPr>
              <w:t>Wilfrid Villeneuve vend du foin aux Pères (1924);</w:t>
            </w:r>
          </w:p>
          <w:p w14:paraId="076FA5C4" w14:textId="4E0343C5" w:rsidR="00EE00EA" w:rsidRPr="00EE00EA" w:rsidRDefault="00EE00EA">
            <w:pPr>
              <w:pStyle w:val="Paragraphedeliste"/>
              <w:numPr>
                <w:ilvl w:val="0"/>
                <w:numId w:val="25"/>
              </w:numPr>
              <w:rPr>
                <w:color w:val="70AD47" w:themeColor="accent6"/>
                <w:sz w:val="20"/>
              </w:rPr>
            </w:pPr>
            <w:r w:rsidRPr="00EE00EA">
              <w:rPr>
                <w:color w:val="70AD47" w:themeColor="accent6"/>
                <w:sz w:val="20"/>
              </w:rPr>
              <w:lastRenderedPageBreak/>
              <w:t>Commandes de pommes annulée (1924);</w:t>
            </w:r>
          </w:p>
          <w:p w14:paraId="3FA9FB71" w14:textId="5D1BD2B7" w:rsidR="00A70432" w:rsidRPr="006220D3" w:rsidRDefault="00A70432">
            <w:pPr>
              <w:pStyle w:val="Paragraphedeliste"/>
              <w:numPr>
                <w:ilvl w:val="0"/>
                <w:numId w:val="25"/>
              </w:numPr>
              <w:rPr>
                <w:color w:val="EE0000"/>
                <w:sz w:val="20"/>
              </w:rPr>
            </w:pPr>
            <w:r w:rsidRPr="006220D3">
              <w:rPr>
                <w:color w:val="EE0000"/>
                <w:sz w:val="20"/>
              </w:rPr>
              <w:t>Expédition de plants et fleurs (</w:t>
            </w:r>
            <w:r w:rsidR="006220D3" w:rsidRPr="006220D3">
              <w:rPr>
                <w:color w:val="EE0000"/>
                <w:sz w:val="20"/>
              </w:rPr>
              <w:t>1924-</w:t>
            </w:r>
            <w:r w:rsidRPr="006220D3">
              <w:rPr>
                <w:color w:val="EE0000"/>
                <w:sz w:val="20"/>
              </w:rPr>
              <w:t xml:space="preserve">1928); </w:t>
            </w:r>
          </w:p>
          <w:p w14:paraId="1EC6A126" w14:textId="5205530F" w:rsidR="00A70432" w:rsidRPr="00A70432" w:rsidRDefault="00A70432">
            <w:pPr>
              <w:pStyle w:val="Paragraphedeliste"/>
              <w:numPr>
                <w:ilvl w:val="0"/>
                <w:numId w:val="25"/>
              </w:numPr>
              <w:rPr>
                <w:color w:val="538135" w:themeColor="accent6" w:themeShade="BF"/>
                <w:sz w:val="20"/>
              </w:rPr>
            </w:pPr>
            <w:r>
              <w:rPr>
                <w:color w:val="538135" w:themeColor="accent6" w:themeShade="BF"/>
                <w:sz w:val="20"/>
              </w:rPr>
              <w:t>Cours de floriculture et plants de tulipes (1929);</w:t>
            </w:r>
          </w:p>
          <w:p w14:paraId="39599F97" w14:textId="42154C59" w:rsidR="00E73C5E" w:rsidRPr="00E73C5E" w:rsidRDefault="00E73C5E">
            <w:pPr>
              <w:pStyle w:val="Paragraphedeliste"/>
              <w:numPr>
                <w:ilvl w:val="0"/>
                <w:numId w:val="25"/>
              </w:numPr>
              <w:tabs>
                <w:tab w:val="left" w:pos="1260"/>
              </w:tabs>
              <w:ind w:right="144"/>
              <w:rPr>
                <w:noProof/>
                <w:sz w:val="20"/>
              </w:rPr>
            </w:pPr>
            <w:r w:rsidRPr="00E73C5E">
              <w:rPr>
                <w:noProof/>
                <w:sz w:val="20"/>
              </w:rPr>
              <w:t>Vente de terre à jardin (1930);</w:t>
            </w:r>
          </w:p>
          <w:p w14:paraId="7C7EDA4B" w14:textId="1315B033" w:rsidR="00E73C5E" w:rsidRPr="00E73C5E" w:rsidRDefault="00E73C5E">
            <w:pPr>
              <w:pStyle w:val="Paragraphedeliste"/>
              <w:numPr>
                <w:ilvl w:val="0"/>
                <w:numId w:val="25"/>
              </w:numPr>
              <w:tabs>
                <w:tab w:val="left" w:pos="1260"/>
              </w:tabs>
              <w:ind w:right="144"/>
              <w:rPr>
                <w:noProof/>
                <w:sz w:val="20"/>
              </w:rPr>
            </w:pPr>
            <w:r w:rsidRPr="00E73C5E">
              <w:rPr>
                <w:noProof/>
                <w:sz w:val="20"/>
              </w:rPr>
              <w:t>Équipements de jardinage (1930-1941);</w:t>
            </w:r>
          </w:p>
          <w:p w14:paraId="7F40FD4B" w14:textId="44AC5F20" w:rsidR="00E73C5E" w:rsidRDefault="00E73C5E">
            <w:pPr>
              <w:pStyle w:val="Paragraphedeliste"/>
              <w:numPr>
                <w:ilvl w:val="0"/>
                <w:numId w:val="25"/>
              </w:numPr>
              <w:rPr>
                <w:sz w:val="20"/>
              </w:rPr>
            </w:pPr>
            <w:r w:rsidRPr="00E73C5E">
              <w:rPr>
                <w:sz w:val="20"/>
              </w:rPr>
              <w:t>Oignons, « ognonets » (1931);</w:t>
            </w:r>
          </w:p>
          <w:p w14:paraId="0F830044" w14:textId="09E4F4C6" w:rsidR="00BD373E" w:rsidRPr="00E73C5E" w:rsidRDefault="00BD373E">
            <w:pPr>
              <w:pStyle w:val="Paragraphedeliste"/>
              <w:numPr>
                <w:ilvl w:val="0"/>
                <w:numId w:val="25"/>
              </w:numPr>
              <w:rPr>
                <w:sz w:val="20"/>
              </w:rPr>
            </w:pPr>
            <w:r>
              <w:rPr>
                <w:sz w:val="20"/>
              </w:rPr>
              <w:t xml:space="preserve">Grains de semences (1931); </w:t>
            </w:r>
          </w:p>
          <w:p w14:paraId="15B586AE" w14:textId="09608700" w:rsidR="00E73C5E" w:rsidRPr="00CC6504" w:rsidRDefault="00CC6504">
            <w:pPr>
              <w:pStyle w:val="Paragraphedeliste"/>
              <w:numPr>
                <w:ilvl w:val="0"/>
                <w:numId w:val="25"/>
              </w:numPr>
              <w:tabs>
                <w:tab w:val="left" w:pos="1260"/>
              </w:tabs>
              <w:ind w:right="144"/>
              <w:rPr>
                <w:noProof/>
                <w:color w:val="EE0000"/>
                <w:sz w:val="20"/>
              </w:rPr>
            </w:pPr>
            <w:r w:rsidRPr="00CC6504">
              <w:rPr>
                <w:noProof/>
                <w:color w:val="EE0000"/>
                <w:sz w:val="20"/>
              </w:rPr>
              <w:t>Plants de tomates et c</w:t>
            </w:r>
            <w:r w:rsidR="00E73C5E" w:rsidRPr="00CC6504">
              <w:rPr>
                <w:noProof/>
                <w:color w:val="EE0000"/>
                <w:sz w:val="20"/>
              </w:rPr>
              <w:t>éleri (</w:t>
            </w:r>
            <w:r w:rsidRPr="00CC6504">
              <w:rPr>
                <w:noProof/>
                <w:color w:val="EE0000"/>
                <w:sz w:val="20"/>
              </w:rPr>
              <w:t>1924-</w:t>
            </w:r>
            <w:r w:rsidR="00E73C5E" w:rsidRPr="00CC6504">
              <w:rPr>
                <w:noProof/>
                <w:color w:val="EE0000"/>
                <w:sz w:val="20"/>
              </w:rPr>
              <w:t>1932);</w:t>
            </w:r>
          </w:p>
          <w:p w14:paraId="79784EAD" w14:textId="7CD55745" w:rsidR="00E73C5E" w:rsidRPr="00E73C5E" w:rsidRDefault="00E73C5E">
            <w:pPr>
              <w:pStyle w:val="Paragraphedeliste"/>
              <w:numPr>
                <w:ilvl w:val="0"/>
                <w:numId w:val="25"/>
              </w:numPr>
              <w:tabs>
                <w:tab w:val="left" w:pos="1260"/>
              </w:tabs>
              <w:ind w:right="144"/>
              <w:rPr>
                <w:noProof/>
                <w:sz w:val="20"/>
              </w:rPr>
            </w:pPr>
            <w:r w:rsidRPr="00E73C5E">
              <w:rPr>
                <w:noProof/>
                <w:sz w:val="20"/>
              </w:rPr>
              <w:t>Commandes de semences (1932-1936);</w:t>
            </w:r>
          </w:p>
          <w:p w14:paraId="72B59620" w14:textId="4854EB57" w:rsidR="00E73C5E" w:rsidRDefault="00E73C5E">
            <w:pPr>
              <w:pStyle w:val="Paragraphedeliste"/>
              <w:numPr>
                <w:ilvl w:val="0"/>
                <w:numId w:val="25"/>
              </w:numPr>
              <w:tabs>
                <w:tab w:val="left" w:pos="1260"/>
              </w:tabs>
              <w:ind w:right="144"/>
              <w:rPr>
                <w:noProof/>
                <w:sz w:val="20"/>
              </w:rPr>
            </w:pPr>
            <w:r w:rsidRPr="00E73C5E">
              <w:rPr>
                <w:noProof/>
                <w:sz w:val="20"/>
              </w:rPr>
              <w:t>Expérimentations (1932-1941);</w:t>
            </w:r>
          </w:p>
          <w:p w14:paraId="06155893" w14:textId="3404E5D3" w:rsidR="00AA46B3" w:rsidRDefault="002A769A">
            <w:pPr>
              <w:pStyle w:val="Paragraphedeliste"/>
              <w:numPr>
                <w:ilvl w:val="0"/>
                <w:numId w:val="25"/>
              </w:numPr>
              <w:tabs>
                <w:tab w:val="left" w:pos="1260"/>
              </w:tabs>
              <w:ind w:right="144"/>
              <w:rPr>
                <w:noProof/>
                <w:sz w:val="20"/>
              </w:rPr>
            </w:pPr>
            <w:r>
              <w:rPr>
                <w:noProof/>
                <w:sz w:val="20"/>
              </w:rPr>
              <w:t>Vente de minots d’avoine aux Pères (</w:t>
            </w:r>
            <w:r w:rsidR="00395172">
              <w:rPr>
                <w:noProof/>
                <w:sz w:val="20"/>
              </w:rPr>
              <w:t>192</w:t>
            </w:r>
            <w:r w:rsidR="002A47CE">
              <w:rPr>
                <w:noProof/>
                <w:sz w:val="20"/>
              </w:rPr>
              <w:t>4</w:t>
            </w:r>
            <w:r w:rsidR="00395172">
              <w:rPr>
                <w:noProof/>
                <w:sz w:val="20"/>
              </w:rPr>
              <w:t>-</w:t>
            </w:r>
            <w:r>
              <w:rPr>
                <w:noProof/>
                <w:sz w:val="20"/>
              </w:rPr>
              <w:t>1933);</w:t>
            </w:r>
          </w:p>
          <w:p w14:paraId="629BA87B" w14:textId="014676BD" w:rsidR="002A47CE" w:rsidRDefault="002A47CE">
            <w:pPr>
              <w:pStyle w:val="Paragraphedeliste"/>
              <w:numPr>
                <w:ilvl w:val="0"/>
                <w:numId w:val="25"/>
              </w:numPr>
              <w:tabs>
                <w:tab w:val="left" w:pos="1260"/>
              </w:tabs>
              <w:ind w:right="144"/>
              <w:rPr>
                <w:noProof/>
                <w:sz w:val="20"/>
              </w:rPr>
            </w:pPr>
            <w:r>
              <w:rPr>
                <w:noProof/>
                <w:sz w:val="20"/>
              </w:rPr>
              <w:t>Vente de légumes aux Pères pour les jardins (1921-1929);</w:t>
            </w:r>
          </w:p>
          <w:p w14:paraId="2758AB02" w14:textId="7A3E3F6B" w:rsidR="00ED2CFE" w:rsidRPr="00ED2CFE" w:rsidRDefault="00AA46B3">
            <w:pPr>
              <w:pStyle w:val="Paragraphedeliste"/>
              <w:numPr>
                <w:ilvl w:val="0"/>
                <w:numId w:val="25"/>
              </w:numPr>
              <w:tabs>
                <w:tab w:val="left" w:pos="1260"/>
              </w:tabs>
              <w:ind w:right="144"/>
              <w:rPr>
                <w:noProof/>
                <w:sz w:val="20"/>
              </w:rPr>
            </w:pPr>
            <w:r w:rsidRPr="00AA46B3">
              <w:rPr>
                <w:color w:val="000000" w:themeColor="text1"/>
                <w:sz w:val="20"/>
                <w:szCs w:val="16"/>
              </w:rPr>
              <w:t>Engrais chimique par Egide Boivin (1934)</w:t>
            </w:r>
            <w:r w:rsidR="00ED2CFE">
              <w:rPr>
                <w:color w:val="000000" w:themeColor="text1"/>
                <w:sz w:val="20"/>
                <w:szCs w:val="16"/>
              </w:rPr>
              <w:t xml:space="preserve">; </w:t>
            </w:r>
          </w:p>
          <w:p w14:paraId="3499638C" w14:textId="09CC3E76" w:rsidR="00ED2CFE" w:rsidRPr="00ED2CFE" w:rsidRDefault="00ED2CFE">
            <w:pPr>
              <w:pStyle w:val="Paragraphedeliste"/>
              <w:numPr>
                <w:ilvl w:val="0"/>
                <w:numId w:val="25"/>
              </w:numPr>
              <w:tabs>
                <w:tab w:val="left" w:pos="1260"/>
              </w:tabs>
              <w:ind w:right="144"/>
              <w:rPr>
                <w:noProof/>
                <w:sz w:val="20"/>
              </w:rPr>
            </w:pPr>
            <w:r>
              <w:rPr>
                <w:noProof/>
                <w:sz w:val="20"/>
              </w:rPr>
              <w:t>Expédition de provisions (1934);</w:t>
            </w:r>
          </w:p>
          <w:p w14:paraId="10572021" w14:textId="73D187D5" w:rsidR="00E73C5E" w:rsidRPr="00E73C5E" w:rsidRDefault="00E73C5E">
            <w:pPr>
              <w:pStyle w:val="Paragraphedeliste"/>
              <w:numPr>
                <w:ilvl w:val="0"/>
                <w:numId w:val="25"/>
              </w:numPr>
              <w:tabs>
                <w:tab w:val="left" w:pos="1260"/>
              </w:tabs>
              <w:ind w:right="144"/>
              <w:rPr>
                <w:noProof/>
                <w:sz w:val="20"/>
              </w:rPr>
            </w:pPr>
            <w:r w:rsidRPr="00E73C5E">
              <w:rPr>
                <w:noProof/>
                <w:sz w:val="20"/>
              </w:rPr>
              <w:t>Visites aux jardins des Pères (1935);</w:t>
            </w:r>
          </w:p>
          <w:p w14:paraId="5B8CA7B6" w14:textId="3E06BCC0" w:rsidR="00E73C5E" w:rsidRPr="00E73C5E" w:rsidRDefault="00E73C5E">
            <w:pPr>
              <w:pStyle w:val="Paragraphedeliste"/>
              <w:numPr>
                <w:ilvl w:val="0"/>
                <w:numId w:val="25"/>
              </w:numPr>
              <w:rPr>
                <w:sz w:val="20"/>
              </w:rPr>
            </w:pPr>
            <w:r w:rsidRPr="00E73C5E">
              <w:rPr>
                <w:sz w:val="20"/>
              </w:rPr>
              <w:t>Ventes de graines de légumes (plusieurs variétés) (1935);</w:t>
            </w:r>
          </w:p>
          <w:p w14:paraId="0DF77FC4" w14:textId="36D711C5" w:rsidR="00E73C5E" w:rsidRPr="00E73C5E" w:rsidRDefault="00E73C5E">
            <w:pPr>
              <w:pStyle w:val="Paragraphedeliste"/>
              <w:numPr>
                <w:ilvl w:val="0"/>
                <w:numId w:val="25"/>
              </w:numPr>
              <w:tabs>
                <w:tab w:val="left" w:pos="1260"/>
              </w:tabs>
              <w:ind w:right="144"/>
              <w:rPr>
                <w:noProof/>
                <w:sz w:val="20"/>
              </w:rPr>
            </w:pPr>
            <w:r w:rsidRPr="00E73C5E">
              <w:rPr>
                <w:noProof/>
                <w:sz w:val="20"/>
              </w:rPr>
              <w:t>Plants de fleurs (1935-1940);</w:t>
            </w:r>
          </w:p>
          <w:p w14:paraId="7C54CF7D" w14:textId="14DB2996" w:rsidR="00E73C5E" w:rsidRPr="00E73C5E" w:rsidRDefault="00E73C5E">
            <w:pPr>
              <w:pStyle w:val="Paragraphedeliste"/>
              <w:numPr>
                <w:ilvl w:val="0"/>
                <w:numId w:val="25"/>
              </w:numPr>
              <w:rPr>
                <w:sz w:val="20"/>
              </w:rPr>
            </w:pPr>
            <w:r w:rsidRPr="00E73C5E">
              <w:rPr>
                <w:noProof/>
                <w:sz w:val="20"/>
              </w:rPr>
              <w:t>Plaintes liées aux jardins des Pères (1936);</w:t>
            </w:r>
          </w:p>
          <w:p w14:paraId="556EAB3C" w14:textId="1B7E24B8" w:rsidR="00E73C5E" w:rsidRDefault="00E73C5E">
            <w:pPr>
              <w:pStyle w:val="Paragraphedeliste"/>
              <w:numPr>
                <w:ilvl w:val="0"/>
                <w:numId w:val="25"/>
              </w:numPr>
              <w:rPr>
                <w:sz w:val="20"/>
              </w:rPr>
            </w:pPr>
            <w:r w:rsidRPr="00E73C5E">
              <w:rPr>
                <w:noProof/>
                <w:sz w:val="20"/>
              </w:rPr>
              <w:t>Tabac (</w:t>
            </w:r>
            <w:r w:rsidR="00ED2CFE" w:rsidRPr="00ED2CFE">
              <w:rPr>
                <w:noProof/>
                <w:color w:val="538135" w:themeColor="accent6" w:themeShade="BF"/>
                <w:sz w:val="20"/>
              </w:rPr>
              <w:t>1934-</w:t>
            </w:r>
            <w:r w:rsidRPr="00E73C5E">
              <w:rPr>
                <w:noProof/>
                <w:sz w:val="20"/>
              </w:rPr>
              <w:t>1939)</w:t>
            </w:r>
            <w:r w:rsidR="00EE00EA">
              <w:rPr>
                <w:noProof/>
                <w:sz w:val="20"/>
              </w:rPr>
              <w:t>;</w:t>
            </w:r>
          </w:p>
          <w:p w14:paraId="0635D3A8" w14:textId="39BD2B3C" w:rsidR="006E2C96" w:rsidRDefault="006E2C96">
            <w:pPr>
              <w:pStyle w:val="Paragraphedeliste"/>
              <w:numPr>
                <w:ilvl w:val="0"/>
                <w:numId w:val="25"/>
              </w:numPr>
              <w:rPr>
                <w:sz w:val="20"/>
                <w:lang w:val="en-US"/>
              </w:rPr>
            </w:pPr>
            <w:r w:rsidRPr="006E2C96">
              <w:rPr>
                <w:noProof/>
                <w:sz w:val="20"/>
                <w:lang w:val="en-US"/>
              </w:rPr>
              <w:t>Correspondances avec Lake St. John Power</w:t>
            </w:r>
            <w:r>
              <w:rPr>
                <w:noProof/>
                <w:sz w:val="20"/>
                <w:lang w:val="en-US"/>
              </w:rPr>
              <w:t xml:space="preserve"> &amp; Paper Co. Limited (1944)</w:t>
            </w:r>
            <w:r w:rsidR="00EE00EA">
              <w:rPr>
                <w:noProof/>
                <w:sz w:val="20"/>
                <w:lang w:val="en-US"/>
              </w:rPr>
              <w:t>;</w:t>
            </w:r>
          </w:p>
          <w:p w14:paraId="03F5970A" w14:textId="2D63CC6A" w:rsidR="00AA46B3" w:rsidRDefault="00153139">
            <w:pPr>
              <w:pStyle w:val="Paragraphedeliste"/>
              <w:numPr>
                <w:ilvl w:val="0"/>
                <w:numId w:val="25"/>
              </w:numPr>
              <w:rPr>
                <w:sz w:val="20"/>
              </w:rPr>
            </w:pPr>
            <w:r w:rsidRPr="00153139">
              <w:rPr>
                <w:noProof/>
                <w:sz w:val="20"/>
              </w:rPr>
              <w:t>Sacs vides de légumes et</w:t>
            </w:r>
            <w:r>
              <w:rPr>
                <w:noProof/>
                <w:sz w:val="20"/>
              </w:rPr>
              <w:t xml:space="preserve"> de ciments (1939-1950)</w:t>
            </w:r>
            <w:r w:rsidR="00EE00EA">
              <w:rPr>
                <w:noProof/>
                <w:sz w:val="20"/>
              </w:rPr>
              <w:t>;</w:t>
            </w:r>
          </w:p>
          <w:p w14:paraId="35182325" w14:textId="025B61B4" w:rsidR="00C508BB" w:rsidRDefault="00C508BB">
            <w:pPr>
              <w:pStyle w:val="Paragraphedeliste"/>
              <w:numPr>
                <w:ilvl w:val="0"/>
                <w:numId w:val="25"/>
              </w:numPr>
              <w:rPr>
                <w:sz w:val="20"/>
              </w:rPr>
            </w:pPr>
            <w:r>
              <w:rPr>
                <w:noProof/>
                <w:sz w:val="20"/>
              </w:rPr>
              <w:t>Cultivation des fleurs (1939);</w:t>
            </w:r>
          </w:p>
          <w:p w14:paraId="15EE35A5" w14:textId="0F05F89D" w:rsidR="00B53248" w:rsidRPr="009E4A10" w:rsidRDefault="007733BD">
            <w:pPr>
              <w:pStyle w:val="Paragraphedeliste"/>
              <w:numPr>
                <w:ilvl w:val="0"/>
                <w:numId w:val="25"/>
              </w:numPr>
              <w:rPr>
                <w:sz w:val="20"/>
              </w:rPr>
            </w:pPr>
            <w:r>
              <w:rPr>
                <w:sz w:val="20"/>
              </w:rPr>
              <w:t>Plainte sur la licence pour la vente de plants et graines à Roberval (1939);</w:t>
            </w:r>
          </w:p>
          <w:p w14:paraId="2F42CA96" w14:textId="77777777" w:rsidR="009E4A10" w:rsidRDefault="009E4A10" w:rsidP="0098670E">
            <w:pPr>
              <w:rPr>
                <w:color w:val="5B9BD5" w:themeColor="accent1"/>
              </w:rPr>
            </w:pPr>
          </w:p>
          <w:p w14:paraId="5416C247" w14:textId="589EEC1F" w:rsidR="009E4A10" w:rsidRDefault="009E4A10" w:rsidP="009E4A10">
            <w:pPr>
              <w:pStyle w:val="Style1"/>
            </w:pPr>
            <w:r>
              <w:t xml:space="preserve">Rapports : </w:t>
            </w:r>
          </w:p>
          <w:p w14:paraId="08FDFDF5" w14:textId="68DD1B06" w:rsidR="009E4A10" w:rsidRPr="009E4A10" w:rsidRDefault="009E4A10">
            <w:pPr>
              <w:pStyle w:val="Paragraphedeliste"/>
              <w:numPr>
                <w:ilvl w:val="0"/>
                <w:numId w:val="25"/>
              </w:numPr>
              <w:rPr>
                <w:sz w:val="20"/>
              </w:rPr>
            </w:pPr>
            <w:r w:rsidRPr="009E4A10">
              <w:rPr>
                <w:sz w:val="20"/>
              </w:rPr>
              <w:t>Taux de semis des céréales (1986);</w:t>
            </w:r>
          </w:p>
          <w:p w14:paraId="37006056" w14:textId="77777777" w:rsidR="009E4A10" w:rsidRPr="009E4A10" w:rsidRDefault="009E4A10" w:rsidP="009E4A10">
            <w:pPr>
              <w:pStyle w:val="Paragraphedeliste"/>
              <w:rPr>
                <w:noProof/>
                <w:sz w:val="20"/>
              </w:rPr>
            </w:pPr>
          </w:p>
          <w:p w14:paraId="5F7F09BF" w14:textId="77777777" w:rsidR="00CC5AF6" w:rsidRDefault="0098670E" w:rsidP="0098670E">
            <w:pPr>
              <w:rPr>
                <w:i/>
                <w:iCs/>
              </w:rPr>
            </w:pPr>
            <w:r w:rsidRPr="00CC5AF6">
              <w:rPr>
                <w:i/>
                <w:iCs/>
              </w:rPr>
              <w:t xml:space="preserve">Notes : </w:t>
            </w:r>
          </w:p>
          <w:p w14:paraId="04DD764D" w14:textId="13BBC3F3" w:rsidR="00741C32" w:rsidRDefault="00741C32" w:rsidP="00741C32">
            <w:r w:rsidRPr="009E4A10">
              <w:t xml:space="preserve">Voir </w:t>
            </w:r>
            <w:hyperlink w:anchor="P110A848EtatsOperationsExploitation" w:history="1">
              <w:r w:rsidRPr="009E4A10">
                <w:rPr>
                  <w:rStyle w:val="Lienhypertexte"/>
                </w:rPr>
                <w:t>P110/A8/4.8 États des opérations et exploitation</w:t>
              </w:r>
            </w:hyperlink>
            <w:r w:rsidRPr="009E4A10">
              <w:t xml:space="preserve"> pour des coûts d’opération annuels des jardins.</w:t>
            </w:r>
          </w:p>
          <w:p w14:paraId="7AD183B8" w14:textId="0BB2A560" w:rsidR="0098670E" w:rsidRDefault="0098670E" w:rsidP="0098670E">
            <w:r w:rsidRPr="00CC5AF6">
              <w:t xml:space="preserve">Certains documents sur papier calque. Les documents sont jaunis, pliés. Certaines correspondances sont signées. Certaines sont manuscrites. </w:t>
            </w:r>
          </w:p>
          <w:p w14:paraId="6B550744" w14:textId="19544153" w:rsidR="00E73C5E" w:rsidRDefault="000D73C9" w:rsidP="00E73C5E">
            <w:r>
              <w:t>C</w:t>
            </w:r>
            <w:r w:rsidR="00E73C5E">
              <w:t>lassement original des pères</w:t>
            </w:r>
            <w:r>
              <w:t>.</w:t>
            </w:r>
          </w:p>
          <w:p w14:paraId="74F619E4" w14:textId="77777777" w:rsidR="00E73C5E" w:rsidRDefault="00E73C5E" w:rsidP="00E73C5E">
            <w:pPr>
              <w:rPr>
                <w:color w:val="4472C4" w:themeColor="accent5"/>
                <w:lang w:eastAsia="en-US"/>
              </w:rPr>
            </w:pPr>
            <w:r>
              <w:rPr>
                <w:color w:val="4472C4" w:themeColor="accent5"/>
                <w:lang w:eastAsia="en-US"/>
              </w:rPr>
              <w:t>Certains documents sont signés par des instructeurs agricoles du ministère de l’Agriculture.</w:t>
            </w:r>
          </w:p>
          <w:p w14:paraId="204C25BC" w14:textId="77777777" w:rsidR="00E73C5E" w:rsidRDefault="00E73C5E" w:rsidP="00E73C5E">
            <w:pPr>
              <w:rPr>
                <w:color w:val="4472C4" w:themeColor="accent5"/>
                <w:lang w:eastAsia="en-US"/>
              </w:rPr>
            </w:pPr>
            <w:r>
              <w:rPr>
                <w:color w:val="4472C4" w:themeColor="accent5"/>
                <w:lang w:eastAsia="en-US"/>
              </w:rPr>
              <w:t>Des papiers peuvent présenter des traces de rouille produites par des trombones ayant été retirées lors du traitement.</w:t>
            </w:r>
          </w:p>
          <w:p w14:paraId="012EA17E" w14:textId="219BCE64" w:rsidR="00E73C5E" w:rsidRDefault="00E73C5E" w:rsidP="00E73C5E">
            <w:pPr>
              <w:rPr>
                <w:color w:val="4472C4" w:themeColor="accent5"/>
                <w:lang w:eastAsia="en-US"/>
              </w:rPr>
            </w:pPr>
            <w:r>
              <w:rPr>
                <w:color w:val="4472C4" w:themeColor="accent5"/>
                <w:lang w:eastAsia="en-US"/>
              </w:rPr>
              <w:t>Des documents sont dactylographiés, imprimés, avec notes à la main, pliés et jaunis.</w:t>
            </w:r>
          </w:p>
          <w:p w14:paraId="197D1EB6" w14:textId="02157674" w:rsidR="000D73C9" w:rsidRPr="00E73C5E" w:rsidRDefault="000D73C9" w:rsidP="00E73C5E">
            <w:pPr>
              <w:rPr>
                <w:color w:val="4472C4" w:themeColor="accent5"/>
                <w:lang w:eastAsia="en-US"/>
              </w:rPr>
            </w:pPr>
            <w:r>
              <w:rPr>
                <w:color w:val="4472C4" w:themeColor="accent5"/>
                <w:lang w:eastAsia="en-US"/>
              </w:rPr>
              <w:t>Certaines correspondances sont en anglais.</w:t>
            </w:r>
          </w:p>
          <w:p w14:paraId="2DC7F6D5" w14:textId="105EB548" w:rsidR="00E73C5E" w:rsidRPr="00CC5AF6" w:rsidRDefault="00E73C5E" w:rsidP="0098670E">
            <w:r>
              <w:t>Originaux.</w:t>
            </w:r>
          </w:p>
          <w:p w14:paraId="556A5F82" w14:textId="77777777" w:rsidR="0011224B" w:rsidRDefault="0011224B" w:rsidP="0011224B"/>
          <w:p w14:paraId="61DD3472" w14:textId="6C80218D" w:rsidR="0011224B" w:rsidRDefault="0011224B" w:rsidP="0034758D">
            <w:pPr>
              <w:pStyle w:val="Niveau5"/>
            </w:pPr>
            <w:bookmarkStart w:id="302" w:name="_Toc232759507"/>
            <w:r>
              <w:t xml:space="preserve">P110/A8/4.1.4 : </w:t>
            </w:r>
            <w:r w:rsidR="00D07203">
              <w:t>L</w:t>
            </w:r>
            <w:r w:rsidR="007D7EEC">
              <w:t>a sole</w:t>
            </w:r>
            <w:bookmarkEnd w:id="302"/>
          </w:p>
          <w:p w14:paraId="7E31DEDD" w14:textId="77777777" w:rsidR="0011224B" w:rsidRDefault="0011224B" w:rsidP="0011224B">
            <w:pPr>
              <w:rPr>
                <w:lang w:eastAsia="en-US"/>
              </w:rPr>
            </w:pPr>
            <w:r>
              <w:rPr>
                <w:lang w:eastAsia="en-US"/>
              </w:rPr>
              <w:t>(nom original donné par les pères)</w:t>
            </w:r>
          </w:p>
          <w:p w14:paraId="3BB4F51C" w14:textId="77777777" w:rsidR="007D7EEC" w:rsidRDefault="007D7EEC" w:rsidP="0011224B">
            <w:pPr>
              <w:rPr>
                <w:lang w:eastAsia="en-US"/>
              </w:rPr>
            </w:pPr>
          </w:p>
          <w:p w14:paraId="6C0A6AC1" w14:textId="6F651F94" w:rsidR="007D7EEC" w:rsidRDefault="007D7EEC" w:rsidP="0011224B">
            <w:pPr>
              <w:rPr>
                <w:lang w:eastAsia="en-US"/>
              </w:rPr>
            </w:pPr>
            <w:r w:rsidRPr="007D7EEC">
              <w:rPr>
                <w:lang w:eastAsia="en-US"/>
              </w:rPr>
              <w:t>En agriculture, une </w:t>
            </w:r>
            <w:r w:rsidRPr="007D7EEC">
              <w:rPr>
                <w:b/>
                <w:bCs/>
                <w:lang w:eastAsia="en-US"/>
              </w:rPr>
              <w:t>sole</w:t>
            </w:r>
            <w:r w:rsidRPr="007D7EEC">
              <w:rPr>
                <w:lang w:eastAsia="en-US"/>
              </w:rPr>
              <w:t> est une pièce de terre soumise à l'</w:t>
            </w:r>
            <w:hyperlink r:id="rId9" w:tooltip="Assolement" w:history="1">
              <w:r w:rsidRPr="007D7EEC">
                <w:rPr>
                  <w:rStyle w:val="Lienhypertexte"/>
                  <w:lang w:eastAsia="en-US"/>
                </w:rPr>
                <w:t>assolement</w:t>
              </w:r>
            </w:hyperlink>
            <w:r w:rsidRPr="007D7EEC">
              <w:rPr>
                <w:lang w:eastAsia="en-US"/>
              </w:rPr>
              <w:t>.</w:t>
            </w:r>
            <w:r>
              <w:rPr>
                <w:lang w:eastAsia="en-US"/>
              </w:rPr>
              <w:t xml:space="preserve"> </w:t>
            </w:r>
            <w:r w:rsidRPr="007D7EEC">
              <w:rPr>
                <w:lang w:eastAsia="en-US"/>
              </w:rPr>
              <w:t>L'</w:t>
            </w:r>
            <w:r w:rsidRPr="007D7EEC">
              <w:rPr>
                <w:b/>
                <w:bCs/>
                <w:lang w:eastAsia="en-US"/>
              </w:rPr>
              <w:t>assolement</w:t>
            </w:r>
            <w:r w:rsidRPr="007D7EEC">
              <w:rPr>
                <w:lang w:eastAsia="en-US"/>
              </w:rPr>
              <w:t> désigne la répartition des cultures selon un rythme donné sur un territoire divisé en soles dans lesquels sont regroupés les parcelle</w:t>
            </w:r>
            <w:r>
              <w:rPr>
                <w:lang w:eastAsia="en-US"/>
              </w:rPr>
              <w:t>s.</w:t>
            </w:r>
          </w:p>
          <w:p w14:paraId="5A3FC23D" w14:textId="587FAAF8" w:rsidR="0011224B" w:rsidRPr="001D23D4" w:rsidRDefault="00866298" w:rsidP="0011224B">
            <w:pPr>
              <w:rPr>
                <w:color w:val="C00000"/>
                <w:lang w:eastAsia="en-US"/>
              </w:rPr>
            </w:pPr>
            <w:r>
              <w:rPr>
                <w:color w:val="C00000"/>
                <w:lang w:eastAsia="en-US"/>
              </w:rPr>
              <w:t xml:space="preserve">Rotation des sols, </w:t>
            </w:r>
            <w:r w:rsidR="0011224B">
              <w:rPr>
                <w:color w:val="C00000"/>
                <w:lang w:eastAsia="en-US"/>
              </w:rPr>
              <w:t>terres labourées.</w:t>
            </w:r>
          </w:p>
          <w:p w14:paraId="5E73D16C" w14:textId="77777777" w:rsidR="0011224B" w:rsidRDefault="0011224B" w:rsidP="00E73C5E">
            <w:pPr>
              <w:rPr>
                <w:color w:val="C00000"/>
                <w:lang w:eastAsia="en-US"/>
              </w:rPr>
            </w:pPr>
          </w:p>
          <w:p w14:paraId="3B3114E1" w14:textId="59A8F1BD" w:rsidR="00D63AB6" w:rsidRPr="00D63AB6" w:rsidRDefault="00D63AB6">
            <w:pPr>
              <w:pStyle w:val="Paragraphedeliste"/>
              <w:numPr>
                <w:ilvl w:val="0"/>
                <w:numId w:val="25"/>
              </w:numPr>
              <w:rPr>
                <w:color w:val="C00000"/>
                <w:lang w:eastAsia="en-US"/>
              </w:rPr>
            </w:pPr>
            <w:r w:rsidRPr="00D63AB6">
              <w:rPr>
                <w:color w:val="000000" w:themeColor="text1"/>
                <w:lang w:eastAsia="en-US"/>
              </w:rPr>
              <w:t xml:space="preserve">Tableaux de suivi : </w:t>
            </w:r>
            <w:r w:rsidRPr="00D63AB6">
              <w:rPr>
                <w:i/>
                <w:iCs/>
                <w:color w:val="000000" w:themeColor="text1"/>
                <w:lang w:eastAsia="en-US"/>
              </w:rPr>
              <w:t>Semis d’avoine et des graminies [graminées] et récolte</w:t>
            </w:r>
            <w:r w:rsidRPr="00D63AB6">
              <w:rPr>
                <w:color w:val="000000" w:themeColor="text1"/>
                <w:lang w:eastAsia="en-US"/>
              </w:rPr>
              <w:t xml:space="preserve">, </w:t>
            </w:r>
            <w:r w:rsidRPr="00D63AB6">
              <w:rPr>
                <w:i/>
                <w:iCs/>
                <w:color w:val="000000" w:themeColor="text1"/>
                <w:lang w:eastAsia="en-US"/>
              </w:rPr>
              <w:t>Travaux préparatoires à l’ensemencement,</w:t>
            </w:r>
            <w:r w:rsidRPr="00D63AB6">
              <w:rPr>
                <w:color w:val="000000" w:themeColor="text1"/>
                <w:lang w:eastAsia="en-US"/>
              </w:rPr>
              <w:t xml:space="preserve"> 1945-1946</w:t>
            </w:r>
          </w:p>
        </w:tc>
      </w:tr>
    </w:tbl>
    <w:p w14:paraId="1389BE92" w14:textId="77777777" w:rsidR="00F64574" w:rsidRDefault="00F64574"/>
    <w:p w14:paraId="38CF03EF" w14:textId="77777777" w:rsidR="00F64574" w:rsidRDefault="00F64574" w:rsidP="00F64574">
      <w:pPr>
        <w:pStyle w:val="Niveau4"/>
      </w:pPr>
      <w:bookmarkStart w:id="303" w:name="_Toc232759508"/>
      <w:r>
        <w:t>P110/A8/4.2 : Apiculture</w:t>
      </w:r>
      <w:bookmarkEnd w:id="303"/>
    </w:p>
    <w:p w14:paraId="78D6C3AF" w14:textId="77777777" w:rsidR="00F64574" w:rsidRDefault="00F64574" w:rsidP="00F64574">
      <w:pPr>
        <w:rPr>
          <w:lang w:eastAsia="en-US"/>
        </w:rPr>
      </w:pPr>
      <w:r>
        <w:rPr>
          <w:lang w:eastAsia="en-US"/>
        </w:rPr>
        <w:t xml:space="preserve">– Années. – X cm de documents textuels. </w:t>
      </w:r>
    </w:p>
    <w:p w14:paraId="0E88FFEE"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3B7A3B" w:rsidRPr="00A674F8" w14:paraId="491928E6" w14:textId="77777777" w:rsidTr="005E2181">
        <w:trPr>
          <w:trHeight w:val="873"/>
        </w:trPr>
        <w:tc>
          <w:tcPr>
            <w:tcW w:w="1555" w:type="dxa"/>
            <w:shd w:val="clear" w:color="auto" w:fill="D9D9D9" w:themeFill="background1" w:themeFillShade="D9"/>
          </w:tcPr>
          <w:p w14:paraId="593A6B6C" w14:textId="77777777" w:rsidR="007E051F" w:rsidRDefault="007E051F" w:rsidP="007E051F">
            <w:pPr>
              <w:rPr>
                <w:lang w:eastAsia="en-US"/>
              </w:rPr>
            </w:pPr>
            <w:r w:rsidRPr="00A674F8">
              <w:rPr>
                <w:lang w:eastAsia="en-US"/>
              </w:rPr>
              <w:t>R-E-T-P</w:t>
            </w:r>
          </w:p>
          <w:p w14:paraId="625F4DAD" w14:textId="3137EF0B" w:rsidR="003B7A3B" w:rsidRPr="00A674F8" w:rsidRDefault="007E051F" w:rsidP="007E051F">
            <w:pPr>
              <w:rPr>
                <w:lang w:eastAsia="en-US"/>
              </w:rPr>
            </w:pPr>
            <w:r>
              <w:rPr>
                <w:lang w:eastAsia="en-US"/>
              </w:rPr>
              <w:t>Boîtes 5 à 7</w:t>
            </w:r>
          </w:p>
        </w:tc>
        <w:tc>
          <w:tcPr>
            <w:tcW w:w="7801" w:type="dxa"/>
          </w:tcPr>
          <w:p w14:paraId="6AE6D5B9" w14:textId="2A5EA8C7" w:rsidR="00903CC5" w:rsidRDefault="002001FD" w:rsidP="00903CC5">
            <w:pPr>
              <w:rPr>
                <w:color w:val="2E74B5" w:themeColor="accent1" w:themeShade="BF"/>
                <w:lang w:eastAsia="en-US"/>
              </w:rPr>
            </w:pPr>
            <w:r>
              <w:rPr>
                <w:lang w:eastAsia="en-US"/>
              </w:rPr>
              <w:t>Comprend</w:t>
            </w:r>
            <w:r w:rsidR="00903CC5">
              <w:rPr>
                <w:lang w:eastAsia="en-US"/>
              </w:rPr>
              <w:t xml:space="preserve"> des correspondances en lien avec des boîte en carton d’œufs, de bleuts… (classement origi</w:t>
            </w:r>
            <w:r w:rsidR="00D418F7">
              <w:rPr>
                <w:lang w:eastAsia="en-US"/>
              </w:rPr>
              <w:t>n</w:t>
            </w:r>
            <w:r w:rsidR="00903CC5">
              <w:rPr>
                <w:lang w:eastAsia="en-US"/>
              </w:rPr>
              <w:t xml:space="preserve">al des pères). </w:t>
            </w:r>
            <w:r w:rsidR="00CB16DD" w:rsidRPr="00E12765">
              <w:rPr>
                <w:color w:val="2E74B5" w:themeColor="accent1" w:themeShade="BF"/>
                <w:lang w:eastAsia="en-US"/>
              </w:rPr>
              <w:t xml:space="preserve">Abeilles pour la pollinisation des plants de bleuets ? </w:t>
            </w:r>
          </w:p>
          <w:p w14:paraId="3770964F" w14:textId="641EA2B9" w:rsidR="009452A5" w:rsidRDefault="009452A5">
            <w:pPr>
              <w:pStyle w:val="Paragraphedeliste"/>
              <w:numPr>
                <w:ilvl w:val="0"/>
                <w:numId w:val="56"/>
              </w:numPr>
              <w:rPr>
                <w:color w:val="70AD47" w:themeColor="accent6"/>
                <w:lang w:eastAsia="en-US"/>
              </w:rPr>
            </w:pPr>
            <w:r w:rsidRPr="004213C1">
              <w:rPr>
                <w:color w:val="70AD47" w:themeColor="accent6"/>
                <w:lang w:eastAsia="en-US"/>
              </w:rPr>
              <w:t>Expédition de reines</w:t>
            </w:r>
            <w:r w:rsidR="00BB3691" w:rsidRPr="004213C1">
              <w:rPr>
                <w:color w:val="70AD47" w:themeColor="accent6"/>
                <w:lang w:eastAsia="en-US"/>
              </w:rPr>
              <w:t>, commande</w:t>
            </w:r>
            <w:r w:rsidR="004213C1" w:rsidRPr="004213C1">
              <w:rPr>
                <w:color w:val="70AD47" w:themeColor="accent6"/>
                <w:lang w:eastAsia="en-US"/>
              </w:rPr>
              <w:t>s</w:t>
            </w:r>
            <w:r w:rsidR="00BB3691" w:rsidRPr="004213C1">
              <w:rPr>
                <w:color w:val="70AD47" w:themeColor="accent6"/>
                <w:lang w:eastAsia="en-US"/>
              </w:rPr>
              <w:t xml:space="preserve"> de miel</w:t>
            </w:r>
            <w:r w:rsidRPr="004213C1">
              <w:rPr>
                <w:color w:val="70AD47" w:themeColor="accent6"/>
                <w:lang w:eastAsia="en-US"/>
              </w:rPr>
              <w:t xml:space="preserve"> (1924); </w:t>
            </w:r>
          </w:p>
          <w:p w14:paraId="1AAC7AFE" w14:textId="7F71D69A" w:rsidR="00E73058" w:rsidRDefault="00E73058">
            <w:pPr>
              <w:pStyle w:val="Paragraphedeliste"/>
              <w:numPr>
                <w:ilvl w:val="0"/>
                <w:numId w:val="56"/>
              </w:numPr>
              <w:rPr>
                <w:color w:val="70AD47" w:themeColor="accent6"/>
                <w:lang w:eastAsia="en-US"/>
              </w:rPr>
            </w:pPr>
            <w:r>
              <w:rPr>
                <w:color w:val="70AD47" w:themeColor="accent6"/>
                <w:lang w:eastAsia="en-US"/>
              </w:rPr>
              <w:t xml:space="preserve">Commandes de miel (1925); </w:t>
            </w:r>
          </w:p>
          <w:p w14:paraId="7CCBC438" w14:textId="30CE762C" w:rsidR="00426F4D" w:rsidRDefault="00426F4D">
            <w:pPr>
              <w:pStyle w:val="Paragraphedeliste"/>
              <w:numPr>
                <w:ilvl w:val="0"/>
                <w:numId w:val="56"/>
              </w:numPr>
              <w:rPr>
                <w:color w:val="70AD47" w:themeColor="accent6"/>
                <w:lang w:eastAsia="en-US"/>
              </w:rPr>
            </w:pPr>
            <w:r>
              <w:rPr>
                <w:color w:val="70AD47" w:themeColor="accent6"/>
                <w:lang w:eastAsia="en-US"/>
              </w:rPr>
              <w:t xml:space="preserve">Commande de cire à un marchand de Québec faisant la vente de fourniture pour les abeilles (1934); </w:t>
            </w:r>
          </w:p>
          <w:p w14:paraId="1A8F021B" w14:textId="0A07AA7B" w:rsidR="00426F4D" w:rsidRPr="004213C1" w:rsidRDefault="00426F4D">
            <w:pPr>
              <w:pStyle w:val="Paragraphedeliste"/>
              <w:numPr>
                <w:ilvl w:val="0"/>
                <w:numId w:val="56"/>
              </w:numPr>
              <w:rPr>
                <w:color w:val="70AD47" w:themeColor="accent6"/>
                <w:lang w:eastAsia="en-US"/>
              </w:rPr>
            </w:pPr>
            <w:r>
              <w:rPr>
                <w:color w:val="70AD47" w:themeColor="accent6"/>
                <w:lang w:eastAsia="en-US"/>
              </w:rPr>
              <w:t xml:space="preserve">Commandes de miel et informations sur le prix (1934); </w:t>
            </w:r>
          </w:p>
          <w:p w14:paraId="7D33D902" w14:textId="3D72121F" w:rsidR="00D418F7" w:rsidRPr="00903CC5" w:rsidRDefault="00D418F7" w:rsidP="00903CC5">
            <w:pPr>
              <w:rPr>
                <w:lang w:eastAsia="en-US"/>
              </w:rPr>
            </w:pPr>
          </w:p>
        </w:tc>
      </w:tr>
    </w:tbl>
    <w:p w14:paraId="081F8C83" w14:textId="77777777" w:rsidR="00F64574" w:rsidRDefault="00F64574"/>
    <w:p w14:paraId="16FAE827" w14:textId="1B3B901A" w:rsidR="00F64574" w:rsidRPr="00741C32" w:rsidRDefault="00F64574" w:rsidP="00F64574">
      <w:pPr>
        <w:pStyle w:val="Niveau4"/>
      </w:pPr>
      <w:bookmarkStart w:id="304" w:name="_Toc232759509"/>
      <w:r w:rsidRPr="00741C32">
        <w:t>P110/A8/4</w:t>
      </w:r>
      <w:bookmarkStart w:id="305" w:name="P110A843Bilansagricoles"/>
      <w:bookmarkEnd w:id="305"/>
      <w:r w:rsidRPr="00741C32">
        <w:t>.3 : Bilan</w:t>
      </w:r>
      <w:r w:rsidR="00807F44">
        <w:t>s</w:t>
      </w:r>
      <w:bookmarkEnd w:id="304"/>
      <w:r w:rsidRPr="00741C32">
        <w:t xml:space="preserve"> </w:t>
      </w:r>
    </w:p>
    <w:p w14:paraId="32A8DF42" w14:textId="2C11CC4A" w:rsidR="00F64574" w:rsidRPr="00741C32" w:rsidRDefault="00F64574" w:rsidP="00F64574">
      <w:pPr>
        <w:rPr>
          <w:lang w:eastAsia="en-US"/>
        </w:rPr>
      </w:pPr>
      <w:r w:rsidRPr="00741C32">
        <w:rPr>
          <w:lang w:eastAsia="en-US"/>
        </w:rPr>
        <w:t xml:space="preserve">– </w:t>
      </w:r>
      <w:r w:rsidR="00741C32" w:rsidRPr="00741C32">
        <w:rPr>
          <w:lang w:eastAsia="en-US"/>
        </w:rPr>
        <w:t>19</w:t>
      </w:r>
      <w:r w:rsidR="00355E90">
        <w:rPr>
          <w:lang w:eastAsia="en-US"/>
        </w:rPr>
        <w:t>07-1984</w:t>
      </w:r>
      <w:r w:rsidRPr="00741C32">
        <w:rPr>
          <w:lang w:eastAsia="en-US"/>
        </w:rPr>
        <w:t xml:space="preserve">. – X cm de documents textuels. </w:t>
      </w:r>
    </w:p>
    <w:p w14:paraId="10DD5B0E" w14:textId="77777777" w:rsidR="00F64574" w:rsidRPr="00741C32" w:rsidRDefault="00F64574"/>
    <w:tbl>
      <w:tblPr>
        <w:tblW w:w="9356" w:type="dxa"/>
        <w:tblInd w:w="-567" w:type="dxa"/>
        <w:shd w:val="clear" w:color="auto" w:fill="D9D9D9"/>
        <w:tblLook w:val="04A0" w:firstRow="1" w:lastRow="0" w:firstColumn="1" w:lastColumn="0" w:noHBand="0" w:noVBand="1"/>
      </w:tblPr>
      <w:tblGrid>
        <w:gridCol w:w="1555"/>
        <w:gridCol w:w="7801"/>
      </w:tblGrid>
      <w:tr w:rsidR="00741C32" w:rsidRPr="00741C32" w14:paraId="2937537D" w14:textId="77777777" w:rsidTr="005E2181">
        <w:trPr>
          <w:trHeight w:val="873"/>
        </w:trPr>
        <w:tc>
          <w:tcPr>
            <w:tcW w:w="1555" w:type="dxa"/>
            <w:shd w:val="clear" w:color="auto" w:fill="D9D9D9" w:themeFill="background1" w:themeFillShade="D9"/>
          </w:tcPr>
          <w:p w14:paraId="599C10E4" w14:textId="77777777" w:rsidR="007E051F" w:rsidRPr="00741C32" w:rsidRDefault="007E051F" w:rsidP="007E051F">
            <w:pPr>
              <w:rPr>
                <w:lang w:eastAsia="en-US"/>
              </w:rPr>
            </w:pPr>
            <w:r w:rsidRPr="00741C32">
              <w:rPr>
                <w:lang w:eastAsia="en-US"/>
              </w:rPr>
              <w:t>R-E-T-P</w:t>
            </w:r>
          </w:p>
          <w:p w14:paraId="0FF3FC77" w14:textId="5340F077" w:rsidR="00685EC8" w:rsidRPr="00741C32" w:rsidRDefault="007E051F" w:rsidP="007E051F">
            <w:pPr>
              <w:rPr>
                <w:lang w:eastAsia="en-US"/>
              </w:rPr>
            </w:pPr>
            <w:r w:rsidRPr="00741C32">
              <w:rPr>
                <w:lang w:eastAsia="en-US"/>
              </w:rPr>
              <w:t>Boîtes 5 à 7</w:t>
            </w:r>
          </w:p>
        </w:tc>
        <w:tc>
          <w:tcPr>
            <w:tcW w:w="7801" w:type="dxa"/>
          </w:tcPr>
          <w:p w14:paraId="69CE4CEB" w14:textId="77777777" w:rsidR="00B96E1A" w:rsidRPr="00741C32" w:rsidRDefault="00B96E1A" w:rsidP="00685789">
            <w:pPr>
              <w:rPr>
                <w:lang w:eastAsia="en-US"/>
              </w:rPr>
            </w:pPr>
          </w:p>
          <w:p w14:paraId="04BA7BC1" w14:textId="21318457" w:rsidR="00250FA9" w:rsidRDefault="00250FA9" w:rsidP="00685789">
            <w:pPr>
              <w:rPr>
                <w:lang w:eastAsia="en-US"/>
              </w:rPr>
            </w:pPr>
            <w:r w:rsidRPr="00741C32">
              <w:rPr>
                <w:lang w:eastAsia="en-US"/>
              </w:rPr>
              <w:t>Bilan</w:t>
            </w:r>
            <w:r w:rsidR="00741C32" w:rsidRPr="00741C32">
              <w:rPr>
                <w:lang w:eastAsia="en-US"/>
              </w:rPr>
              <w:t xml:space="preserve"> financier agricole réalisé par le Service de l’Économie rurale (1946);</w:t>
            </w:r>
          </w:p>
          <w:p w14:paraId="2BCCA8AD" w14:textId="0A37B720" w:rsidR="00355E90" w:rsidRDefault="00807F44" w:rsidP="00685789">
            <w:pPr>
              <w:rPr>
                <w:lang w:eastAsia="en-US"/>
              </w:rPr>
            </w:pPr>
            <w:r>
              <w:rPr>
                <w:lang w:eastAsia="en-US"/>
              </w:rPr>
              <w:t xml:space="preserve">Liste de crédits et de dépenses par service agricole (1907-1945); </w:t>
            </w:r>
          </w:p>
          <w:p w14:paraId="225A5FEC" w14:textId="24F6A21E" w:rsidR="00355E90" w:rsidRPr="00741C32" w:rsidRDefault="00355E90" w:rsidP="00685789">
            <w:pPr>
              <w:rPr>
                <w:lang w:eastAsia="en-US"/>
              </w:rPr>
            </w:pPr>
            <w:r>
              <w:rPr>
                <w:lang w:eastAsia="en-US"/>
              </w:rPr>
              <w:t xml:space="preserve">Bilans </w:t>
            </w:r>
            <w:r w:rsidR="00DA7AD1">
              <w:rPr>
                <w:lang w:eastAsia="en-US"/>
              </w:rPr>
              <w:t xml:space="preserve">mensuels </w:t>
            </w:r>
            <w:r>
              <w:rPr>
                <w:lang w:eastAsia="en-US"/>
              </w:rPr>
              <w:t>des revenus et des dépenses de l’étable (1984</w:t>
            </w:r>
            <w:r w:rsidR="00DA7AD1">
              <w:rPr>
                <w:lang w:eastAsia="en-US"/>
              </w:rPr>
              <w:t>-1985</w:t>
            </w:r>
            <w:r>
              <w:rPr>
                <w:lang w:eastAsia="en-US"/>
              </w:rPr>
              <w:t xml:space="preserve">); </w:t>
            </w:r>
          </w:p>
          <w:p w14:paraId="466C33BA" w14:textId="77777777" w:rsidR="00D07203" w:rsidRDefault="00D07203" w:rsidP="00685789">
            <w:pPr>
              <w:rPr>
                <w:lang w:eastAsia="en-US"/>
              </w:rPr>
            </w:pPr>
          </w:p>
          <w:p w14:paraId="4E86208C" w14:textId="3794A4FC" w:rsidR="0076215C" w:rsidRPr="0076215C" w:rsidRDefault="0076215C" w:rsidP="00685789">
            <w:pPr>
              <w:rPr>
                <w:i/>
                <w:iCs/>
                <w:lang w:eastAsia="en-US"/>
              </w:rPr>
            </w:pPr>
            <w:r w:rsidRPr="0076215C">
              <w:rPr>
                <w:i/>
                <w:iCs/>
                <w:lang w:eastAsia="en-US"/>
              </w:rPr>
              <w:t xml:space="preserve">Notes : </w:t>
            </w:r>
          </w:p>
          <w:p w14:paraId="19601FED" w14:textId="24B63151" w:rsidR="007E3453" w:rsidRDefault="007E3453" w:rsidP="007E3453">
            <w:r w:rsidRPr="0076215C">
              <w:t>Voir P110/A8/4.8 États des opérations et exploitation pour des coûts d’opération agricoles annuels</w:t>
            </w:r>
            <w:r w:rsidR="0076215C" w:rsidRPr="0076215C">
              <w:t>.</w:t>
            </w:r>
            <w:r w:rsidR="0076215C">
              <w:t xml:space="preserve"> </w:t>
            </w:r>
          </w:p>
          <w:p w14:paraId="0658D7EC" w14:textId="77777777" w:rsidR="007E3453" w:rsidRPr="00741C32" w:rsidRDefault="007E3453" w:rsidP="00685789">
            <w:pPr>
              <w:rPr>
                <w:lang w:eastAsia="en-US"/>
              </w:rPr>
            </w:pPr>
          </w:p>
          <w:p w14:paraId="1E2915D5" w14:textId="368DA440" w:rsidR="00685789" w:rsidRPr="00741C32" w:rsidRDefault="00685789" w:rsidP="00685789">
            <w:pPr>
              <w:rPr>
                <w:lang w:eastAsia="en-US"/>
              </w:rPr>
            </w:pPr>
          </w:p>
        </w:tc>
      </w:tr>
    </w:tbl>
    <w:p w14:paraId="3CAA9CE7" w14:textId="77777777" w:rsidR="00F64574" w:rsidRDefault="00F64574"/>
    <w:p w14:paraId="73664852" w14:textId="77777777" w:rsidR="00F64574" w:rsidRDefault="00F64574" w:rsidP="00F64574">
      <w:pPr>
        <w:pStyle w:val="Niveau4"/>
      </w:pPr>
      <w:bookmarkStart w:id="306" w:name="P110A844Conserverie"/>
      <w:bookmarkStart w:id="307" w:name="_Toc232759510"/>
      <w:r>
        <w:t>P110/A8/4.4 : Conserverie</w:t>
      </w:r>
      <w:bookmarkEnd w:id="307"/>
      <w:r>
        <w:t xml:space="preserve"> </w:t>
      </w:r>
    </w:p>
    <w:bookmarkEnd w:id="306"/>
    <w:p w14:paraId="35F160E9" w14:textId="77777777" w:rsidR="00F64574" w:rsidRDefault="00F64574" w:rsidP="00F64574">
      <w:pPr>
        <w:rPr>
          <w:lang w:eastAsia="en-US"/>
        </w:rPr>
      </w:pPr>
      <w:r>
        <w:rPr>
          <w:lang w:eastAsia="en-US"/>
        </w:rPr>
        <w:t xml:space="preserve">1920-1925. </w:t>
      </w:r>
    </w:p>
    <w:p w14:paraId="7220E7B7"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3B7A3B" w:rsidRPr="00A674F8" w14:paraId="62660147" w14:textId="77777777" w:rsidTr="005E2181">
        <w:trPr>
          <w:trHeight w:val="873"/>
        </w:trPr>
        <w:tc>
          <w:tcPr>
            <w:tcW w:w="1555" w:type="dxa"/>
            <w:shd w:val="clear" w:color="auto" w:fill="D9D9D9" w:themeFill="background1" w:themeFillShade="D9"/>
          </w:tcPr>
          <w:p w14:paraId="6FFB619A" w14:textId="77777777" w:rsidR="007E051F" w:rsidRDefault="007E051F" w:rsidP="007E051F">
            <w:pPr>
              <w:rPr>
                <w:lang w:eastAsia="en-US"/>
              </w:rPr>
            </w:pPr>
            <w:r w:rsidRPr="00A674F8">
              <w:rPr>
                <w:lang w:eastAsia="en-US"/>
              </w:rPr>
              <w:t>R-E-T-P</w:t>
            </w:r>
          </w:p>
          <w:p w14:paraId="4220F00B" w14:textId="19DC3640" w:rsidR="003B7A3B" w:rsidRPr="00A674F8" w:rsidRDefault="007E051F" w:rsidP="007E051F">
            <w:pPr>
              <w:rPr>
                <w:lang w:eastAsia="en-US"/>
              </w:rPr>
            </w:pPr>
            <w:r>
              <w:rPr>
                <w:lang w:eastAsia="en-US"/>
              </w:rPr>
              <w:t>Boîtes 5 à 7</w:t>
            </w:r>
          </w:p>
        </w:tc>
        <w:tc>
          <w:tcPr>
            <w:tcW w:w="7801" w:type="dxa"/>
          </w:tcPr>
          <w:p w14:paraId="6B2E2B0F" w14:textId="6536C699" w:rsidR="006D0599" w:rsidRDefault="002001FD" w:rsidP="00D418F7">
            <w:pPr>
              <w:rPr>
                <w:lang w:eastAsia="en-US"/>
              </w:rPr>
            </w:pPr>
            <w:r>
              <w:rPr>
                <w:lang w:eastAsia="en-US"/>
              </w:rPr>
              <w:t>Comprend</w:t>
            </w:r>
            <w:r w:rsidR="00D418F7">
              <w:rPr>
                <w:lang w:eastAsia="en-US"/>
              </w:rPr>
              <w:t xml:space="preserve"> des documents en lien avec la conserverie, principalement de </w:t>
            </w:r>
            <w:r w:rsidR="00CA4783">
              <w:rPr>
                <w:lang w:eastAsia="en-US"/>
              </w:rPr>
              <w:t>bluets</w:t>
            </w:r>
            <w:r w:rsidR="007E051F">
              <w:rPr>
                <w:lang w:eastAsia="en-US"/>
              </w:rPr>
              <w:t xml:space="preserve"> et des correspondances au sujet des conserves (commandes)</w:t>
            </w:r>
            <w:r w:rsidR="00D418F7">
              <w:rPr>
                <w:lang w:eastAsia="en-US"/>
              </w:rPr>
              <w:t>.</w:t>
            </w:r>
            <w:r w:rsidR="007E051F">
              <w:rPr>
                <w:lang w:eastAsia="en-US"/>
              </w:rPr>
              <w:t xml:space="preserve"> </w:t>
            </w:r>
          </w:p>
          <w:p w14:paraId="731715CC" w14:textId="77777777" w:rsidR="0091389B" w:rsidRDefault="0091389B" w:rsidP="00D418F7">
            <w:pPr>
              <w:rPr>
                <w:lang w:eastAsia="en-US"/>
              </w:rPr>
            </w:pPr>
          </w:p>
          <w:p w14:paraId="3D6402DE" w14:textId="379DCC41" w:rsidR="0091389B" w:rsidRDefault="0091389B" w:rsidP="0091389B">
            <w:pPr>
              <w:pStyle w:val="Style1"/>
            </w:pPr>
            <w:r>
              <w:t>Correspondances (1920) :</w:t>
            </w:r>
          </w:p>
          <w:p w14:paraId="72888AA4" w14:textId="44103E71" w:rsidR="00DE28BF" w:rsidRDefault="0091389B">
            <w:pPr>
              <w:pStyle w:val="Paragraphedeliste"/>
              <w:numPr>
                <w:ilvl w:val="0"/>
                <w:numId w:val="23"/>
              </w:numPr>
              <w:rPr>
                <w:lang w:eastAsia="en-US"/>
              </w:rPr>
            </w:pPr>
            <w:r>
              <w:rPr>
                <w:lang w:eastAsia="en-US"/>
              </w:rPr>
              <w:t>C</w:t>
            </w:r>
            <w:r w:rsidR="008B112F">
              <w:rPr>
                <w:lang w:eastAsia="en-US"/>
              </w:rPr>
              <w:t>atalogues d’appareil</w:t>
            </w:r>
            <w:r>
              <w:rPr>
                <w:lang w:eastAsia="en-US"/>
              </w:rPr>
              <w:t>s</w:t>
            </w:r>
            <w:r w:rsidR="008B112F">
              <w:rPr>
                <w:lang w:eastAsia="en-US"/>
              </w:rPr>
              <w:t xml:space="preserve"> liés au commerce du bleuet </w:t>
            </w:r>
            <w:r>
              <w:rPr>
                <w:lang w:eastAsia="en-US"/>
              </w:rPr>
              <w:t>et offres de</w:t>
            </w:r>
            <w:r w:rsidR="008B112F">
              <w:rPr>
                <w:lang w:eastAsia="en-US"/>
              </w:rPr>
              <w:t xml:space="preserve"> services</w:t>
            </w:r>
            <w:r>
              <w:rPr>
                <w:lang w:eastAsia="en-US"/>
              </w:rPr>
              <w:t>.</w:t>
            </w:r>
          </w:p>
          <w:p w14:paraId="7546917D" w14:textId="77777777" w:rsidR="00781069" w:rsidRDefault="00781069" w:rsidP="00781069">
            <w:pPr>
              <w:pStyle w:val="Paragraphedeliste"/>
              <w:rPr>
                <w:lang w:eastAsia="en-US"/>
              </w:rPr>
            </w:pPr>
          </w:p>
          <w:p w14:paraId="10FE6B16" w14:textId="1E542F2F" w:rsidR="00781069" w:rsidRDefault="00781069" w:rsidP="00781069">
            <w:pPr>
              <w:pStyle w:val="Style1"/>
            </w:pPr>
            <w:r>
              <w:t>Correspondances avec la American Can Company (1921-1924) :</w:t>
            </w:r>
          </w:p>
          <w:p w14:paraId="74FB126E" w14:textId="202B9784" w:rsidR="00781069" w:rsidRDefault="00781069">
            <w:pPr>
              <w:pStyle w:val="Paragraphedeliste"/>
              <w:numPr>
                <w:ilvl w:val="0"/>
                <w:numId w:val="23"/>
              </w:numPr>
              <w:rPr>
                <w:lang w:eastAsia="en-US"/>
              </w:rPr>
            </w:pPr>
            <w:r>
              <w:rPr>
                <w:lang w:eastAsia="en-US"/>
              </w:rPr>
              <w:t>Commandes, factures, bons d’expéditions et reçus de la American Can Company pour la commande de cannes, d’accessoires et de machines destinées à la mise en conserve.</w:t>
            </w:r>
          </w:p>
          <w:p w14:paraId="6A7B5B4B" w14:textId="77777777" w:rsidR="00781069" w:rsidRDefault="00781069" w:rsidP="00781069">
            <w:pPr>
              <w:rPr>
                <w:lang w:eastAsia="en-US"/>
              </w:rPr>
            </w:pPr>
          </w:p>
          <w:p w14:paraId="7B6703E7" w14:textId="14610A34" w:rsidR="0091389B" w:rsidRDefault="0091389B" w:rsidP="0091389B">
            <w:pPr>
              <w:pStyle w:val="Style1"/>
            </w:pPr>
            <w:r>
              <w:t xml:space="preserve">Correspondances </w:t>
            </w:r>
            <w:r w:rsidR="00CC0B1D">
              <w:t xml:space="preserve">et factures </w:t>
            </w:r>
            <w:r>
              <w:t>(1922) :</w:t>
            </w:r>
          </w:p>
          <w:p w14:paraId="373B7C65" w14:textId="1DDC3684" w:rsidR="0091389B" w:rsidRDefault="0091389B">
            <w:pPr>
              <w:pStyle w:val="Paragraphedeliste"/>
              <w:numPr>
                <w:ilvl w:val="0"/>
                <w:numId w:val="23"/>
              </w:numPr>
              <w:rPr>
                <w:lang w:eastAsia="en-US"/>
              </w:rPr>
            </w:pPr>
            <w:r>
              <w:rPr>
                <w:lang w:eastAsia="en-US"/>
              </w:rPr>
              <w:lastRenderedPageBreak/>
              <w:t>Acquisitions de machines et équipements</w:t>
            </w:r>
            <w:r w:rsidR="00D116BA">
              <w:rPr>
                <w:lang w:eastAsia="en-US"/>
              </w:rPr>
              <w:t>, dont une sertisseuse;</w:t>
            </w:r>
          </w:p>
          <w:p w14:paraId="7DEC6B69" w14:textId="33160BBE" w:rsidR="00D116BA" w:rsidRDefault="00D116BA">
            <w:pPr>
              <w:pStyle w:val="Paragraphedeliste"/>
              <w:numPr>
                <w:ilvl w:val="0"/>
                <w:numId w:val="23"/>
              </w:numPr>
              <w:rPr>
                <w:lang w:eastAsia="en-US"/>
              </w:rPr>
            </w:pPr>
            <w:r>
              <w:rPr>
                <w:lang w:eastAsia="en-US"/>
              </w:rPr>
              <w:t>Soumissions et catalogues de fournisseurs de machineries;</w:t>
            </w:r>
          </w:p>
          <w:p w14:paraId="329F3EE6" w14:textId="1C62AF6C" w:rsidR="00D116BA" w:rsidRDefault="00D116BA">
            <w:pPr>
              <w:pStyle w:val="Paragraphedeliste"/>
              <w:numPr>
                <w:ilvl w:val="0"/>
                <w:numId w:val="23"/>
              </w:numPr>
              <w:rPr>
                <w:lang w:eastAsia="en-US"/>
              </w:rPr>
            </w:pPr>
            <w:r>
              <w:rPr>
                <w:lang w:eastAsia="en-US"/>
              </w:rPr>
              <w:t>Commandes de matériaux et échantillons;</w:t>
            </w:r>
          </w:p>
          <w:p w14:paraId="4F8A4478" w14:textId="1851D69F" w:rsidR="009955DD" w:rsidRDefault="00D116BA">
            <w:pPr>
              <w:pStyle w:val="Paragraphedeliste"/>
              <w:numPr>
                <w:ilvl w:val="0"/>
                <w:numId w:val="23"/>
              </w:numPr>
              <w:rPr>
                <w:lang w:eastAsia="en-US"/>
              </w:rPr>
            </w:pPr>
            <w:r>
              <w:rPr>
                <w:lang w:eastAsia="en-US"/>
              </w:rPr>
              <w:t>Offre de service pour vente de bleuets en gros</w:t>
            </w:r>
            <w:r w:rsidR="00CC0B1D">
              <w:rPr>
                <w:lang w:eastAsia="en-US"/>
              </w:rPr>
              <w:t>;</w:t>
            </w:r>
          </w:p>
          <w:p w14:paraId="14ABF868" w14:textId="3D1B299F" w:rsidR="00CC0B1D" w:rsidRDefault="00CC0B1D">
            <w:pPr>
              <w:pStyle w:val="Paragraphedeliste"/>
              <w:numPr>
                <w:ilvl w:val="0"/>
                <w:numId w:val="23"/>
              </w:numPr>
              <w:rPr>
                <w:lang w:eastAsia="en-US"/>
              </w:rPr>
            </w:pPr>
            <w:r>
              <w:rPr>
                <w:lang w:eastAsia="en-US"/>
              </w:rPr>
              <w:t>Factures pour machineries, accessoires et douanes</w:t>
            </w:r>
            <w:r w:rsidR="00AA571C">
              <w:rPr>
                <w:lang w:eastAsia="en-US"/>
              </w:rPr>
              <w:t>;</w:t>
            </w:r>
          </w:p>
          <w:p w14:paraId="089765CB" w14:textId="2D171C2B" w:rsidR="00AA571C" w:rsidRDefault="00AA571C">
            <w:pPr>
              <w:pStyle w:val="Paragraphedeliste"/>
              <w:numPr>
                <w:ilvl w:val="0"/>
                <w:numId w:val="23"/>
              </w:numPr>
              <w:rPr>
                <w:lang w:eastAsia="en-US"/>
              </w:rPr>
            </w:pPr>
            <w:r>
              <w:rPr>
                <w:lang w:eastAsia="en-US"/>
              </w:rPr>
              <w:t>Patente pour taxe de vente de conserves de bleuets (1926).</w:t>
            </w:r>
          </w:p>
          <w:p w14:paraId="3BEA94B7" w14:textId="77777777" w:rsidR="00DE28BF" w:rsidRDefault="00DE28BF" w:rsidP="00D418F7">
            <w:pPr>
              <w:rPr>
                <w:lang w:eastAsia="en-US"/>
              </w:rPr>
            </w:pPr>
          </w:p>
          <w:p w14:paraId="06CA8A48" w14:textId="0DE16164" w:rsidR="00EB38B0" w:rsidRDefault="0091389B" w:rsidP="0091389B">
            <w:pPr>
              <w:pStyle w:val="Style1"/>
              <w:jc w:val="left"/>
            </w:pPr>
            <w:r>
              <w:t>Correspondances</w:t>
            </w:r>
            <w:r w:rsidR="00EB38B0" w:rsidRPr="00EB38B0">
              <w:t xml:space="preserve"> (1923) :</w:t>
            </w:r>
          </w:p>
          <w:p w14:paraId="3F86A42A" w14:textId="120427FA" w:rsidR="0091389B" w:rsidRDefault="0091389B">
            <w:pPr>
              <w:pStyle w:val="Paragraphedeliste"/>
              <w:numPr>
                <w:ilvl w:val="0"/>
                <w:numId w:val="23"/>
              </w:numPr>
              <w:rPr>
                <w:lang w:eastAsia="en-US"/>
              </w:rPr>
            </w:pPr>
            <w:r>
              <w:rPr>
                <w:lang w:eastAsia="en-US"/>
              </w:rPr>
              <w:t>E</w:t>
            </w:r>
            <w:r w:rsidR="00EB38B0" w:rsidRPr="00EB38B0">
              <w:rPr>
                <w:lang w:eastAsia="en-US"/>
              </w:rPr>
              <w:t>xpédition de conserves de bleuets, incluant un problème de canistres bombées</w:t>
            </w:r>
            <w:r>
              <w:rPr>
                <w:lang w:eastAsia="en-US"/>
              </w:rPr>
              <w:t>;</w:t>
            </w:r>
          </w:p>
          <w:p w14:paraId="5E5E8DDA" w14:textId="7DED6D58" w:rsidR="0091389B" w:rsidRDefault="0091389B">
            <w:pPr>
              <w:pStyle w:val="Paragraphedeliste"/>
              <w:numPr>
                <w:ilvl w:val="0"/>
                <w:numId w:val="23"/>
              </w:numPr>
              <w:rPr>
                <w:lang w:eastAsia="en-US"/>
              </w:rPr>
            </w:pPr>
            <w:r>
              <w:rPr>
                <w:lang w:eastAsia="en-US"/>
              </w:rPr>
              <w:t>A</w:t>
            </w:r>
            <w:r w:rsidR="00EB38B0" w:rsidRPr="00EB38B0">
              <w:rPr>
                <w:lang w:eastAsia="en-US"/>
              </w:rPr>
              <w:t xml:space="preserve">chat et </w:t>
            </w:r>
            <w:r>
              <w:rPr>
                <w:lang w:eastAsia="en-US"/>
              </w:rPr>
              <w:t>e</w:t>
            </w:r>
            <w:r w:rsidR="00EB38B0" w:rsidRPr="00EB38B0">
              <w:rPr>
                <w:lang w:eastAsia="en-US"/>
              </w:rPr>
              <w:t>ntretien d’équipements (bouilloire, sertisseuse</w:t>
            </w:r>
            <w:r w:rsidR="005D4CAE">
              <w:rPr>
                <w:lang w:eastAsia="en-US"/>
              </w:rPr>
              <w:t>)</w:t>
            </w:r>
            <w:r>
              <w:rPr>
                <w:lang w:eastAsia="en-US"/>
              </w:rPr>
              <w:t>;</w:t>
            </w:r>
          </w:p>
          <w:p w14:paraId="1972EE1D" w14:textId="30A1B43A" w:rsidR="0091389B" w:rsidRDefault="0091389B">
            <w:pPr>
              <w:pStyle w:val="Paragraphedeliste"/>
              <w:numPr>
                <w:ilvl w:val="0"/>
                <w:numId w:val="23"/>
              </w:numPr>
              <w:rPr>
                <w:lang w:eastAsia="en-US"/>
              </w:rPr>
            </w:pPr>
            <w:r>
              <w:rPr>
                <w:lang w:eastAsia="en-US"/>
              </w:rPr>
              <w:t>C</w:t>
            </w:r>
            <w:r w:rsidR="00EB38B0" w:rsidRPr="00EB38B0">
              <w:rPr>
                <w:lang w:eastAsia="en-US"/>
              </w:rPr>
              <w:t>ommandes de passes perforées, matériaux et échantillons</w:t>
            </w:r>
            <w:r>
              <w:rPr>
                <w:lang w:eastAsia="en-US"/>
              </w:rPr>
              <w:t>;</w:t>
            </w:r>
            <w:r w:rsidR="00EB38B0" w:rsidRPr="00EB38B0">
              <w:rPr>
                <w:lang w:eastAsia="en-US"/>
              </w:rPr>
              <w:t xml:space="preserve"> </w:t>
            </w:r>
          </w:p>
          <w:p w14:paraId="723F32BC" w14:textId="297028F4" w:rsidR="0091389B" w:rsidRDefault="00EB38B0">
            <w:pPr>
              <w:pStyle w:val="Paragraphedeliste"/>
              <w:numPr>
                <w:ilvl w:val="0"/>
                <w:numId w:val="23"/>
              </w:numPr>
              <w:rPr>
                <w:lang w:eastAsia="en-US"/>
              </w:rPr>
            </w:pPr>
            <w:r w:rsidRPr="00EB38B0">
              <w:rPr>
                <w:lang w:eastAsia="en-US"/>
              </w:rPr>
              <w:t>Utilisation de l’établissement de Roberval</w:t>
            </w:r>
            <w:r w:rsidR="0091389B">
              <w:rPr>
                <w:lang w:eastAsia="en-US"/>
              </w:rPr>
              <w:t xml:space="preserve"> et </w:t>
            </w:r>
            <w:r w:rsidRPr="00EB38B0">
              <w:rPr>
                <w:lang w:eastAsia="en-US"/>
              </w:rPr>
              <w:t>inventaire de la machinerie</w:t>
            </w:r>
            <w:r w:rsidR="0091389B">
              <w:rPr>
                <w:lang w:eastAsia="en-US"/>
              </w:rPr>
              <w:t xml:space="preserve"> à disposition;</w:t>
            </w:r>
          </w:p>
          <w:p w14:paraId="0E3C26FA" w14:textId="66C60FA2" w:rsidR="0091389B" w:rsidRDefault="00EB38B0">
            <w:pPr>
              <w:pStyle w:val="Paragraphedeliste"/>
              <w:numPr>
                <w:ilvl w:val="0"/>
                <w:numId w:val="23"/>
              </w:numPr>
              <w:rPr>
                <w:lang w:eastAsia="en-US"/>
              </w:rPr>
            </w:pPr>
            <w:r w:rsidRPr="00EB38B0">
              <w:rPr>
                <w:lang w:eastAsia="en-US"/>
              </w:rPr>
              <w:t>Échanges relatifs à l’achat et au prix de vente des bleuets</w:t>
            </w:r>
            <w:r w:rsidR="005D4CAE">
              <w:rPr>
                <w:lang w:eastAsia="en-US"/>
              </w:rPr>
              <w:t xml:space="preserve"> ou de plants de bleuets</w:t>
            </w:r>
            <w:r w:rsidR="0091389B">
              <w:rPr>
                <w:lang w:eastAsia="en-US"/>
              </w:rPr>
              <w:t>;</w:t>
            </w:r>
          </w:p>
          <w:p w14:paraId="7EE7F93F" w14:textId="373B83EC" w:rsidR="00DE28BF" w:rsidRDefault="0091389B">
            <w:pPr>
              <w:pStyle w:val="Paragraphedeliste"/>
              <w:numPr>
                <w:ilvl w:val="0"/>
                <w:numId w:val="23"/>
              </w:numPr>
              <w:rPr>
                <w:lang w:eastAsia="en-US"/>
              </w:rPr>
            </w:pPr>
            <w:r>
              <w:rPr>
                <w:lang w:eastAsia="en-US"/>
              </w:rPr>
              <w:t>D</w:t>
            </w:r>
            <w:r w:rsidR="00EB38B0" w:rsidRPr="00EB38B0">
              <w:rPr>
                <w:lang w:eastAsia="en-US"/>
              </w:rPr>
              <w:t>éplacement de M. Hubert Villeneuve à Montréal pour s’informer sur les équipements requis pour une manufacture</w:t>
            </w:r>
            <w:r w:rsidR="009955DD">
              <w:rPr>
                <w:lang w:eastAsia="en-US"/>
              </w:rPr>
              <w:t>;</w:t>
            </w:r>
          </w:p>
          <w:p w14:paraId="24371906" w14:textId="0B2A677D" w:rsidR="009955DD" w:rsidRDefault="009955DD">
            <w:pPr>
              <w:pStyle w:val="Paragraphedeliste"/>
              <w:numPr>
                <w:ilvl w:val="0"/>
                <w:numId w:val="23"/>
              </w:numPr>
              <w:rPr>
                <w:lang w:eastAsia="en-US"/>
              </w:rPr>
            </w:pPr>
            <w:r>
              <w:rPr>
                <w:lang w:eastAsia="en-US"/>
              </w:rPr>
              <w:t>Dette contractée avec la Coopérative Fédérée de Québec</w:t>
            </w:r>
            <w:r w:rsidR="006D0599">
              <w:rPr>
                <w:lang w:eastAsia="en-US"/>
              </w:rPr>
              <w:t>;</w:t>
            </w:r>
          </w:p>
          <w:p w14:paraId="0E5467D6" w14:textId="790F6913" w:rsidR="006D0599" w:rsidRDefault="006D0599">
            <w:pPr>
              <w:pStyle w:val="Paragraphedeliste"/>
              <w:numPr>
                <w:ilvl w:val="0"/>
                <w:numId w:val="23"/>
              </w:numPr>
              <w:rPr>
                <w:lang w:eastAsia="en-US"/>
              </w:rPr>
            </w:pPr>
            <w:r>
              <w:rPr>
                <w:lang w:eastAsia="en-US"/>
              </w:rPr>
              <w:t>Commandes de jarres à fruits et calottes.</w:t>
            </w:r>
          </w:p>
          <w:p w14:paraId="3800247B" w14:textId="77777777" w:rsidR="00EB38B0" w:rsidRDefault="00EB38B0" w:rsidP="00DE28BF">
            <w:pPr>
              <w:rPr>
                <w:lang w:eastAsia="en-US"/>
              </w:rPr>
            </w:pPr>
          </w:p>
          <w:p w14:paraId="5169BC70" w14:textId="7C019CCC" w:rsidR="005D4CAE" w:rsidRDefault="005D4CAE" w:rsidP="00175EC3">
            <w:pPr>
              <w:pStyle w:val="Style1"/>
            </w:pPr>
            <w:r>
              <w:t>Correspondances avec le Ministère de l’Agriculture (19</w:t>
            </w:r>
            <w:r w:rsidR="00501C4E">
              <w:t>21-19</w:t>
            </w:r>
            <w:r>
              <w:t>2</w:t>
            </w:r>
            <w:r w:rsidR="00501C4E">
              <w:t>3</w:t>
            </w:r>
            <w:r>
              <w:t>) :</w:t>
            </w:r>
          </w:p>
          <w:p w14:paraId="58F11132" w14:textId="2726E3C8" w:rsidR="00501C4E" w:rsidRDefault="00501C4E">
            <w:pPr>
              <w:pStyle w:val="Paragraphedeliste"/>
              <w:numPr>
                <w:ilvl w:val="0"/>
                <w:numId w:val="23"/>
              </w:numPr>
              <w:rPr>
                <w:lang w:eastAsia="en-US"/>
              </w:rPr>
            </w:pPr>
            <w:r>
              <w:rPr>
                <w:lang w:eastAsia="en-US"/>
              </w:rPr>
              <w:t>Recherches et offres d’équipements agricoles et machineries (1921);</w:t>
            </w:r>
          </w:p>
          <w:p w14:paraId="727553ED" w14:textId="1DC63BCE" w:rsidR="005D4CAE" w:rsidRDefault="00175EC3">
            <w:pPr>
              <w:pStyle w:val="Paragraphedeliste"/>
              <w:numPr>
                <w:ilvl w:val="0"/>
                <w:numId w:val="23"/>
              </w:numPr>
              <w:rPr>
                <w:lang w:eastAsia="en-US"/>
              </w:rPr>
            </w:pPr>
            <w:r>
              <w:rPr>
                <w:lang w:eastAsia="en-US"/>
              </w:rPr>
              <w:t>Commandes de p</w:t>
            </w:r>
            <w:r w:rsidR="005D4CAE">
              <w:rPr>
                <w:lang w:eastAsia="en-US"/>
              </w:rPr>
              <w:t>lants de bleuets</w:t>
            </w:r>
            <w:r w:rsidR="00501C4E">
              <w:rPr>
                <w:lang w:eastAsia="en-US"/>
              </w:rPr>
              <w:t xml:space="preserve"> (1922)</w:t>
            </w:r>
            <w:r w:rsidR="005D4CAE">
              <w:rPr>
                <w:lang w:eastAsia="en-US"/>
              </w:rPr>
              <w:t xml:space="preserve">; </w:t>
            </w:r>
          </w:p>
          <w:p w14:paraId="76CFC52D" w14:textId="749F4926" w:rsidR="005D4CAE" w:rsidRDefault="00175EC3">
            <w:pPr>
              <w:pStyle w:val="Paragraphedeliste"/>
              <w:numPr>
                <w:ilvl w:val="0"/>
                <w:numId w:val="23"/>
              </w:numPr>
              <w:rPr>
                <w:lang w:eastAsia="en-US"/>
              </w:rPr>
            </w:pPr>
            <w:r w:rsidRPr="00175EC3">
              <w:rPr>
                <w:lang w:eastAsia="en-US"/>
              </w:rPr>
              <w:t>Autorisation ministérielle pour transfert de machinerie, subventions et offres d’équipement horticole</w:t>
            </w:r>
            <w:r w:rsidR="00501C4E">
              <w:rPr>
                <w:lang w:eastAsia="en-US"/>
              </w:rPr>
              <w:t xml:space="preserve"> (1922)</w:t>
            </w:r>
            <w:r>
              <w:rPr>
                <w:lang w:eastAsia="en-US"/>
              </w:rPr>
              <w:t>;</w:t>
            </w:r>
          </w:p>
          <w:p w14:paraId="4212B8D3" w14:textId="61911995" w:rsidR="00175EC3" w:rsidRDefault="006B5CB1">
            <w:pPr>
              <w:pStyle w:val="Paragraphedeliste"/>
              <w:numPr>
                <w:ilvl w:val="0"/>
                <w:numId w:val="23"/>
              </w:numPr>
              <w:rPr>
                <w:lang w:eastAsia="en-US"/>
              </w:rPr>
            </w:pPr>
            <w:r>
              <w:rPr>
                <w:lang w:eastAsia="en-US"/>
              </w:rPr>
              <w:t>Informations pour les s</w:t>
            </w:r>
            <w:r w:rsidR="00175EC3">
              <w:rPr>
                <w:lang w:eastAsia="en-US"/>
              </w:rPr>
              <w:t xml:space="preserve">ubventions gouvernementales et </w:t>
            </w:r>
            <w:r>
              <w:rPr>
                <w:lang w:eastAsia="en-US"/>
              </w:rPr>
              <w:t xml:space="preserve">les </w:t>
            </w:r>
            <w:r w:rsidR="00175EC3">
              <w:rPr>
                <w:lang w:eastAsia="en-US"/>
              </w:rPr>
              <w:t>services aux fabricants de conserves</w:t>
            </w:r>
            <w:r w:rsidR="00501C4E">
              <w:rPr>
                <w:lang w:eastAsia="en-US"/>
              </w:rPr>
              <w:t xml:space="preserve"> (1922)</w:t>
            </w:r>
            <w:r w:rsidR="00175EC3">
              <w:rPr>
                <w:lang w:eastAsia="en-US"/>
              </w:rPr>
              <w:t>;</w:t>
            </w:r>
          </w:p>
          <w:p w14:paraId="11E08C12" w14:textId="17ABBC62" w:rsidR="00501C4E" w:rsidRDefault="00501C4E">
            <w:pPr>
              <w:pStyle w:val="Paragraphedeliste"/>
              <w:numPr>
                <w:ilvl w:val="0"/>
                <w:numId w:val="23"/>
              </w:numPr>
              <w:rPr>
                <w:lang w:eastAsia="en-US"/>
              </w:rPr>
            </w:pPr>
            <w:r>
              <w:rPr>
                <w:lang w:eastAsia="en-US"/>
              </w:rPr>
              <w:t xml:space="preserve">Commandes de matériel (étiquettes, plaques, etc.) (1923); </w:t>
            </w:r>
          </w:p>
          <w:p w14:paraId="20141732" w14:textId="6F45D23A" w:rsidR="00501C4E" w:rsidRDefault="00501C4E">
            <w:pPr>
              <w:pStyle w:val="Paragraphedeliste"/>
              <w:numPr>
                <w:ilvl w:val="0"/>
                <w:numId w:val="23"/>
              </w:numPr>
              <w:rPr>
                <w:lang w:eastAsia="en-US"/>
              </w:rPr>
            </w:pPr>
            <w:r>
              <w:rPr>
                <w:lang w:eastAsia="en-US"/>
              </w:rPr>
              <w:t>Acquisitions et transferts de machineries et outils, notamment un stérilisateur et une sertisseuse (1923);</w:t>
            </w:r>
          </w:p>
          <w:p w14:paraId="11406E06" w14:textId="4615CBC8" w:rsidR="003304B7" w:rsidRDefault="003304B7">
            <w:pPr>
              <w:pStyle w:val="Paragraphedeliste"/>
              <w:numPr>
                <w:ilvl w:val="0"/>
                <w:numId w:val="23"/>
              </w:numPr>
              <w:rPr>
                <w:lang w:eastAsia="en-US"/>
              </w:rPr>
            </w:pPr>
            <w:r>
              <w:rPr>
                <w:lang w:eastAsia="en-US"/>
              </w:rPr>
              <w:t>Inspections et recherches (1923).</w:t>
            </w:r>
          </w:p>
          <w:p w14:paraId="66258655" w14:textId="77777777" w:rsidR="00175EC3" w:rsidRDefault="00175EC3" w:rsidP="00175EC3">
            <w:pPr>
              <w:rPr>
                <w:lang w:eastAsia="en-US"/>
              </w:rPr>
            </w:pPr>
          </w:p>
          <w:p w14:paraId="5F0A3333" w14:textId="01B57B3B" w:rsidR="005F438C" w:rsidRDefault="005F438C" w:rsidP="005F438C">
            <w:pPr>
              <w:pStyle w:val="Style1"/>
            </w:pPr>
            <w:r>
              <w:t xml:space="preserve">Correspondances (1925) : </w:t>
            </w:r>
          </w:p>
          <w:p w14:paraId="45197F2D" w14:textId="56B79A17" w:rsidR="000E2AB3" w:rsidRDefault="000E2AB3">
            <w:pPr>
              <w:pStyle w:val="Paragraphedeliste"/>
              <w:numPr>
                <w:ilvl w:val="0"/>
                <w:numId w:val="23"/>
              </w:numPr>
              <w:rPr>
                <w:lang w:eastAsia="en-US"/>
              </w:rPr>
            </w:pPr>
            <w:r>
              <w:rPr>
                <w:lang w:eastAsia="en-US"/>
              </w:rPr>
              <w:t xml:space="preserve">Production et vente de bleuets; </w:t>
            </w:r>
          </w:p>
          <w:p w14:paraId="467656EB" w14:textId="64BD2EEA" w:rsidR="00FA2B4F" w:rsidRDefault="00FA2B4F">
            <w:pPr>
              <w:pStyle w:val="Paragraphedeliste"/>
              <w:numPr>
                <w:ilvl w:val="0"/>
                <w:numId w:val="23"/>
              </w:numPr>
              <w:rPr>
                <w:lang w:eastAsia="en-US"/>
              </w:rPr>
            </w:pPr>
            <w:r>
              <w:rPr>
                <w:lang w:eastAsia="en-US"/>
              </w:rPr>
              <w:t xml:space="preserve">Étude de marché aux États-Unis et autres provinces canadiennes pour la vente de bleuets; </w:t>
            </w:r>
          </w:p>
          <w:p w14:paraId="62D744B5" w14:textId="1BAE859F" w:rsidR="000E2AB3" w:rsidRDefault="000E2AB3">
            <w:pPr>
              <w:pStyle w:val="Paragraphedeliste"/>
              <w:numPr>
                <w:ilvl w:val="0"/>
                <w:numId w:val="23"/>
              </w:numPr>
              <w:rPr>
                <w:lang w:eastAsia="en-US"/>
              </w:rPr>
            </w:pPr>
            <w:r>
              <w:rPr>
                <w:lang w:eastAsia="en-US"/>
              </w:rPr>
              <w:t>Réclamation pour perte de caisses de bleuets;</w:t>
            </w:r>
          </w:p>
          <w:p w14:paraId="3542CF50" w14:textId="23859803" w:rsidR="000E2AB3" w:rsidRDefault="000E2AB3">
            <w:pPr>
              <w:pStyle w:val="Paragraphedeliste"/>
              <w:numPr>
                <w:ilvl w:val="0"/>
                <w:numId w:val="23"/>
              </w:numPr>
              <w:rPr>
                <w:lang w:eastAsia="en-US"/>
              </w:rPr>
            </w:pPr>
            <w:r>
              <w:rPr>
                <w:lang w:eastAsia="en-US"/>
              </w:rPr>
              <w:t>Suivis avec la Coopérative fédérée, inventaires et négociations;</w:t>
            </w:r>
          </w:p>
          <w:p w14:paraId="459C5EF2" w14:textId="1662D4D8" w:rsidR="000E2AB3" w:rsidRDefault="000E2AB3">
            <w:pPr>
              <w:pStyle w:val="Paragraphedeliste"/>
              <w:numPr>
                <w:ilvl w:val="0"/>
                <w:numId w:val="23"/>
              </w:numPr>
              <w:rPr>
                <w:lang w:eastAsia="en-US"/>
              </w:rPr>
            </w:pPr>
            <w:r>
              <w:rPr>
                <w:lang w:eastAsia="en-US"/>
              </w:rPr>
              <w:t>Production de nouvelles étiquettes pour développement de marché;</w:t>
            </w:r>
          </w:p>
          <w:p w14:paraId="5061AA12" w14:textId="39A378B8" w:rsidR="000E2AB3" w:rsidRDefault="000E2AB3">
            <w:pPr>
              <w:pStyle w:val="Paragraphedeliste"/>
              <w:numPr>
                <w:ilvl w:val="0"/>
                <w:numId w:val="23"/>
              </w:numPr>
              <w:rPr>
                <w:lang w:eastAsia="en-US"/>
              </w:rPr>
            </w:pPr>
            <w:r>
              <w:rPr>
                <w:lang w:eastAsia="en-US"/>
              </w:rPr>
              <w:t>Problème de livraison par train aux États-Unis;</w:t>
            </w:r>
          </w:p>
          <w:p w14:paraId="4BA76891" w14:textId="3A6EA6F3" w:rsidR="006D0599" w:rsidRDefault="006D0599">
            <w:pPr>
              <w:pStyle w:val="Paragraphedeliste"/>
              <w:numPr>
                <w:ilvl w:val="0"/>
                <w:numId w:val="23"/>
              </w:numPr>
              <w:rPr>
                <w:lang w:eastAsia="en-US"/>
              </w:rPr>
            </w:pPr>
            <w:r>
              <w:rPr>
                <w:lang w:eastAsia="en-US"/>
              </w:rPr>
              <w:t>Commandes de jarres à fruits et conserves;</w:t>
            </w:r>
          </w:p>
          <w:p w14:paraId="7305F147" w14:textId="7B888CF0" w:rsidR="000E2AB3" w:rsidRDefault="000E2AB3">
            <w:pPr>
              <w:pStyle w:val="Paragraphedeliste"/>
              <w:numPr>
                <w:ilvl w:val="0"/>
                <w:numId w:val="23"/>
              </w:numPr>
              <w:rPr>
                <w:lang w:eastAsia="en-US"/>
              </w:rPr>
            </w:pPr>
            <w:r>
              <w:rPr>
                <w:lang w:eastAsia="en-US"/>
              </w:rPr>
              <w:t>Vente de rhubarbe</w:t>
            </w:r>
            <w:r w:rsidR="00FA2B4F">
              <w:rPr>
                <w:lang w:eastAsia="en-US"/>
              </w:rPr>
              <w:t>;</w:t>
            </w:r>
          </w:p>
          <w:p w14:paraId="7FF0EE37" w14:textId="28A78D77" w:rsidR="00FA2B4F" w:rsidRDefault="00FA2B4F">
            <w:pPr>
              <w:pStyle w:val="Paragraphedeliste"/>
              <w:numPr>
                <w:ilvl w:val="0"/>
                <w:numId w:val="23"/>
              </w:numPr>
              <w:rPr>
                <w:lang w:eastAsia="en-US"/>
              </w:rPr>
            </w:pPr>
            <w:r>
              <w:rPr>
                <w:lang w:eastAsia="en-US"/>
              </w:rPr>
              <w:t>Équipements.</w:t>
            </w:r>
          </w:p>
          <w:p w14:paraId="53BA15D0" w14:textId="77777777" w:rsidR="005F438C" w:rsidRDefault="005F438C" w:rsidP="005F438C">
            <w:pPr>
              <w:pStyle w:val="Paragraphedeliste"/>
              <w:rPr>
                <w:lang w:eastAsia="en-US"/>
              </w:rPr>
            </w:pPr>
          </w:p>
          <w:p w14:paraId="7EC55922" w14:textId="787291B5" w:rsidR="00B9138A" w:rsidRDefault="00B9138A" w:rsidP="00B9138A">
            <w:pPr>
              <w:pStyle w:val="Style1"/>
            </w:pPr>
            <w:r>
              <w:lastRenderedPageBreak/>
              <w:t>Correspondances (193</w:t>
            </w:r>
            <w:r w:rsidR="00987C27">
              <w:t>2-193</w:t>
            </w:r>
            <w:r>
              <w:t xml:space="preserve">4) : </w:t>
            </w:r>
          </w:p>
          <w:p w14:paraId="0F9CB5A4" w14:textId="77777777" w:rsidR="00E1586C" w:rsidRDefault="00E1586C">
            <w:pPr>
              <w:pStyle w:val="Paragraphedeliste"/>
              <w:numPr>
                <w:ilvl w:val="0"/>
                <w:numId w:val="23"/>
              </w:numPr>
              <w:rPr>
                <w:lang w:eastAsia="en-US"/>
              </w:rPr>
            </w:pPr>
            <w:r>
              <w:rPr>
                <w:lang w:eastAsia="en-US"/>
              </w:rPr>
              <w:t xml:space="preserve">Commandes de caisses de canistres pour la conserve de bleuets (1932); </w:t>
            </w:r>
          </w:p>
          <w:p w14:paraId="7D52ADD3" w14:textId="47973A19" w:rsidR="00E1586C" w:rsidRDefault="00E1586C">
            <w:pPr>
              <w:pStyle w:val="Paragraphedeliste"/>
              <w:numPr>
                <w:ilvl w:val="0"/>
                <w:numId w:val="23"/>
              </w:numPr>
              <w:rPr>
                <w:lang w:eastAsia="en-US"/>
              </w:rPr>
            </w:pPr>
            <w:r>
              <w:rPr>
                <w:lang w:eastAsia="en-US"/>
              </w:rPr>
              <w:t>Commandes de bouchons de bouteille de bière d’épinette (1933);</w:t>
            </w:r>
          </w:p>
          <w:p w14:paraId="73F969BB" w14:textId="0723A3E1" w:rsidR="00B9138A" w:rsidRDefault="00B9138A">
            <w:pPr>
              <w:pStyle w:val="Paragraphedeliste"/>
              <w:numPr>
                <w:ilvl w:val="0"/>
                <w:numId w:val="23"/>
              </w:numPr>
              <w:rPr>
                <w:lang w:eastAsia="en-US"/>
              </w:rPr>
            </w:pPr>
            <w:r>
              <w:rPr>
                <w:lang w:eastAsia="en-US"/>
              </w:rPr>
              <w:t xml:space="preserve">Vente de bleuets, conserverie, innovation et congélation, discussion des débouchés dans le domaine avec </w:t>
            </w:r>
            <w:r w:rsidRPr="00B9138A">
              <w:rPr>
                <w:b/>
                <w:bCs/>
                <w:lang w:eastAsia="en-US"/>
              </w:rPr>
              <w:t>Zéphirin Dallaire</w:t>
            </w:r>
            <w:r>
              <w:rPr>
                <w:lang w:eastAsia="en-US"/>
              </w:rPr>
              <w:t xml:space="preserve"> (1934); </w:t>
            </w:r>
          </w:p>
          <w:p w14:paraId="1BA8C80F" w14:textId="77777777" w:rsidR="00B9138A" w:rsidRDefault="00B9138A" w:rsidP="00B9138A">
            <w:pPr>
              <w:rPr>
                <w:lang w:eastAsia="en-US"/>
              </w:rPr>
            </w:pPr>
          </w:p>
          <w:p w14:paraId="4A670D61" w14:textId="6802076F" w:rsidR="00DE28BF" w:rsidRPr="00DE28BF" w:rsidRDefault="00DE28BF" w:rsidP="00DE28BF">
            <w:pPr>
              <w:rPr>
                <w:i/>
                <w:iCs/>
                <w:lang w:eastAsia="en-US"/>
              </w:rPr>
            </w:pPr>
            <w:r>
              <w:rPr>
                <w:i/>
                <w:iCs/>
                <w:lang w:eastAsia="en-US"/>
              </w:rPr>
              <w:t xml:space="preserve">Notes : </w:t>
            </w:r>
          </w:p>
          <w:p w14:paraId="0BCCFE0D" w14:textId="1626B249" w:rsidR="00DE3F29" w:rsidRDefault="00DE28BF" w:rsidP="00D418F7">
            <w:pPr>
              <w:rPr>
                <w:lang w:eastAsia="en-US"/>
              </w:rPr>
            </w:pPr>
            <w:r>
              <w:rPr>
                <w:lang w:eastAsia="en-US"/>
              </w:rPr>
              <w:t>Voir aussi P110/A8/4.1.1 Bluets.</w:t>
            </w:r>
          </w:p>
          <w:p w14:paraId="381CE25E" w14:textId="3B463784" w:rsidR="00DE3F29" w:rsidRDefault="00E51373" w:rsidP="00D418F7">
            <w:pPr>
              <w:rPr>
                <w:lang w:eastAsia="en-US"/>
              </w:rPr>
            </w:pPr>
            <w:r>
              <w:rPr>
                <w:lang w:eastAsia="en-US"/>
              </w:rPr>
              <w:t>Certains documents sont en anglais.</w:t>
            </w:r>
          </w:p>
          <w:p w14:paraId="6DF0F0FB" w14:textId="5C6237D2" w:rsidR="00DE3F29" w:rsidRDefault="00DE3F29" w:rsidP="00D418F7">
            <w:pPr>
              <w:rPr>
                <w:lang w:eastAsia="en-US"/>
              </w:rPr>
            </w:pPr>
            <w:r>
              <w:rPr>
                <w:lang w:eastAsia="en-US"/>
              </w:rPr>
              <w:t>Certains documents sont dactylographiés</w:t>
            </w:r>
            <w:r w:rsidR="00E51373">
              <w:rPr>
                <w:lang w:eastAsia="en-US"/>
              </w:rPr>
              <w:t xml:space="preserve"> ou manuscrits,</w:t>
            </w:r>
            <w:r>
              <w:rPr>
                <w:lang w:eastAsia="en-US"/>
              </w:rPr>
              <w:t xml:space="preserve"> signés, estampillés, déchirés, pliés</w:t>
            </w:r>
            <w:r w:rsidR="00E51373">
              <w:rPr>
                <w:lang w:eastAsia="en-US"/>
              </w:rPr>
              <w:t xml:space="preserve">, </w:t>
            </w:r>
            <w:r>
              <w:rPr>
                <w:lang w:eastAsia="en-US"/>
              </w:rPr>
              <w:t xml:space="preserve">jaunis. </w:t>
            </w:r>
          </w:p>
          <w:p w14:paraId="45AC01AE" w14:textId="77777777" w:rsidR="00772CFB" w:rsidRDefault="00772CFB" w:rsidP="00D418F7">
            <w:pPr>
              <w:rPr>
                <w:lang w:eastAsia="en-US"/>
              </w:rPr>
            </w:pPr>
          </w:p>
          <w:p w14:paraId="22DAE689" w14:textId="1F8B7FA1" w:rsidR="00D418F7" w:rsidRDefault="007E051F" w:rsidP="00D418F7">
            <w:pPr>
              <w:rPr>
                <w:lang w:eastAsia="en-US"/>
              </w:rPr>
            </w:pPr>
            <w:r>
              <w:rPr>
                <w:lang w:eastAsia="en-US"/>
              </w:rPr>
              <w:t>(classement original des pères).</w:t>
            </w:r>
          </w:p>
          <w:p w14:paraId="04A5A98C" w14:textId="2D27ECAE" w:rsidR="00DE28BF" w:rsidRPr="00D418F7" w:rsidRDefault="00DE28BF" w:rsidP="00DE28BF">
            <w:pPr>
              <w:rPr>
                <w:lang w:eastAsia="en-US"/>
              </w:rPr>
            </w:pPr>
          </w:p>
        </w:tc>
      </w:tr>
    </w:tbl>
    <w:p w14:paraId="7F70BC81" w14:textId="77777777" w:rsidR="00F64574" w:rsidRDefault="00F64574"/>
    <w:p w14:paraId="0EF17B32" w14:textId="77777777" w:rsidR="00F64574" w:rsidRPr="001D23D4" w:rsidRDefault="00F64574" w:rsidP="00F64574">
      <w:pPr>
        <w:pStyle w:val="Niveau4"/>
      </w:pPr>
      <w:bookmarkStart w:id="308" w:name="_Toc232759511"/>
      <w:r w:rsidRPr="001D23D4">
        <w:t>P110/A8/4.</w:t>
      </w:r>
      <w:r>
        <w:t>5</w:t>
      </w:r>
      <w:r w:rsidRPr="001D23D4">
        <w:t> : Élevage</w:t>
      </w:r>
      <w:r>
        <w:t>s</w:t>
      </w:r>
      <w:bookmarkEnd w:id="308"/>
    </w:p>
    <w:p w14:paraId="610FF804" w14:textId="77777777" w:rsidR="00F64574" w:rsidRDefault="00F64574" w:rsidP="00F64574">
      <w:r>
        <w:t xml:space="preserve">– Années. – X cm de documents textuels. </w:t>
      </w:r>
    </w:p>
    <w:p w14:paraId="1B2C5625"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733904" w:rsidRPr="00A674F8" w14:paraId="1D32E7D7" w14:textId="77777777" w:rsidTr="005E2181">
        <w:trPr>
          <w:trHeight w:val="873"/>
        </w:trPr>
        <w:tc>
          <w:tcPr>
            <w:tcW w:w="1555" w:type="dxa"/>
            <w:shd w:val="clear" w:color="auto" w:fill="D9D9D9" w:themeFill="background1" w:themeFillShade="D9"/>
          </w:tcPr>
          <w:p w14:paraId="14483889" w14:textId="77777777" w:rsidR="00733904" w:rsidRDefault="00733904" w:rsidP="00733904">
            <w:pPr>
              <w:rPr>
                <w:lang w:eastAsia="en-US"/>
              </w:rPr>
            </w:pPr>
            <w:r w:rsidRPr="00A674F8">
              <w:rPr>
                <w:lang w:eastAsia="en-US"/>
              </w:rPr>
              <w:t>R-E-T-P</w:t>
            </w:r>
          </w:p>
          <w:p w14:paraId="7B1B9FF8" w14:textId="31AD92DF" w:rsidR="00733904" w:rsidRPr="00A674F8" w:rsidRDefault="00733904" w:rsidP="00733904">
            <w:pPr>
              <w:rPr>
                <w:lang w:eastAsia="en-US"/>
              </w:rPr>
            </w:pPr>
            <w:r>
              <w:rPr>
                <w:lang w:eastAsia="en-US"/>
              </w:rPr>
              <w:t>Boîtes 5 à 7</w:t>
            </w:r>
          </w:p>
        </w:tc>
        <w:tc>
          <w:tcPr>
            <w:tcW w:w="7801" w:type="dxa"/>
          </w:tcPr>
          <w:p w14:paraId="45499111" w14:textId="2FD39B57" w:rsidR="00812F35" w:rsidRDefault="00812F35" w:rsidP="00812F35">
            <w:pPr>
              <w:rPr>
                <w:color w:val="2E74B5" w:themeColor="accent1" w:themeShade="BF"/>
              </w:rPr>
            </w:pPr>
            <w:r w:rsidRPr="00E12765">
              <w:rPr>
                <w:color w:val="2E74B5" w:themeColor="accent1" w:themeShade="BF"/>
              </w:rPr>
              <w:t xml:space="preserve">La sous-sous-sous-série </w:t>
            </w:r>
            <w:r w:rsidRPr="00E12765">
              <w:rPr>
                <w:i/>
                <w:iCs/>
                <w:color w:val="2E74B5" w:themeColor="accent1" w:themeShade="BF"/>
              </w:rPr>
              <w:t xml:space="preserve">Élevages </w:t>
            </w:r>
            <w:r w:rsidRPr="00E12765">
              <w:rPr>
                <w:color w:val="2E74B5" w:themeColor="accent1" w:themeShade="BF"/>
              </w:rPr>
              <w:t xml:space="preserve">comprend des dossiers relevant de l’élevage d’animaux chez les Pères Trappistes, notamment les dossiers </w:t>
            </w:r>
            <w:r w:rsidRPr="00E12765">
              <w:rPr>
                <w:i/>
                <w:iCs/>
                <w:color w:val="2E74B5" w:themeColor="accent1" w:themeShade="BF"/>
              </w:rPr>
              <w:t>Bovins, Chevaux, Chiens, Porcs,</w:t>
            </w:r>
            <w:r w:rsidRPr="00E12765">
              <w:rPr>
                <w:color w:val="2E74B5" w:themeColor="accent1" w:themeShade="BF"/>
              </w:rPr>
              <w:t xml:space="preserve"> </w:t>
            </w:r>
            <w:r w:rsidRPr="00E12765">
              <w:rPr>
                <w:i/>
                <w:iCs/>
                <w:color w:val="2E74B5" w:themeColor="accent1" w:themeShade="BF"/>
              </w:rPr>
              <w:t>Renards</w:t>
            </w:r>
            <w:r w:rsidR="00BC109C">
              <w:rPr>
                <w:i/>
                <w:iCs/>
                <w:color w:val="2E74B5" w:themeColor="accent1" w:themeShade="BF"/>
              </w:rPr>
              <w:t xml:space="preserve"> et visons,</w:t>
            </w:r>
            <w:r w:rsidRPr="00E12765">
              <w:rPr>
                <w:color w:val="2E74B5" w:themeColor="accent1" w:themeShade="BF"/>
              </w:rPr>
              <w:t xml:space="preserve"> </w:t>
            </w:r>
            <w:r w:rsidRPr="00E12765">
              <w:rPr>
                <w:i/>
                <w:iCs/>
                <w:color w:val="2E74B5" w:themeColor="accent1" w:themeShade="BF"/>
              </w:rPr>
              <w:t>Soins vétérinaires</w:t>
            </w:r>
            <w:r w:rsidR="00BC109C">
              <w:rPr>
                <w:i/>
                <w:iCs/>
                <w:color w:val="2E74B5" w:themeColor="accent1" w:themeShade="BF"/>
              </w:rPr>
              <w:t>, Poulailler, Chèvres et moutons, Chats</w:t>
            </w:r>
            <w:r w:rsidRPr="00E12765">
              <w:rPr>
                <w:i/>
                <w:iCs/>
                <w:color w:val="2E74B5" w:themeColor="accent1" w:themeShade="BF"/>
              </w:rPr>
              <w:t>.</w:t>
            </w:r>
            <w:r w:rsidR="007E051F">
              <w:rPr>
                <w:i/>
                <w:iCs/>
                <w:color w:val="2E74B5" w:themeColor="accent1" w:themeShade="BF"/>
              </w:rPr>
              <w:t xml:space="preserve"> </w:t>
            </w:r>
            <w:r w:rsidR="007E051F" w:rsidRPr="007E051F">
              <w:rPr>
                <w:color w:val="2E74B5" w:themeColor="accent1" w:themeShade="BF"/>
              </w:rPr>
              <w:t>Les documents compren</w:t>
            </w:r>
            <w:r w:rsidR="00BC109C">
              <w:rPr>
                <w:color w:val="2E74B5" w:themeColor="accent1" w:themeShade="BF"/>
              </w:rPr>
              <w:t>nent</w:t>
            </w:r>
            <w:r w:rsidR="007E051F" w:rsidRPr="007E051F">
              <w:rPr>
                <w:color w:val="2E74B5" w:themeColor="accent1" w:themeShade="BF"/>
              </w:rPr>
              <w:t xml:space="preserve"> principalement des correspondances sur l’achat et la vente des animaux.</w:t>
            </w:r>
          </w:p>
          <w:p w14:paraId="7DD3B5E0" w14:textId="77777777" w:rsidR="000C21FE" w:rsidRDefault="000C21FE" w:rsidP="00812F35">
            <w:pPr>
              <w:rPr>
                <w:i/>
                <w:iCs/>
                <w:color w:val="2E74B5" w:themeColor="accent1" w:themeShade="BF"/>
              </w:rPr>
            </w:pPr>
          </w:p>
          <w:p w14:paraId="095F1311" w14:textId="49D8A63C" w:rsidR="000C21FE" w:rsidRPr="000C21FE" w:rsidRDefault="000C21FE" w:rsidP="00812F35">
            <w:pPr>
              <w:rPr>
                <w:color w:val="000000" w:themeColor="text1"/>
              </w:rPr>
            </w:pPr>
            <w:r w:rsidRPr="000C21FE">
              <w:rPr>
                <w:color w:val="000000" w:themeColor="text1"/>
              </w:rPr>
              <w:t xml:space="preserve">Pour la vente de viande, voir </w:t>
            </w:r>
            <w:hyperlink w:anchor="P110A8413Boucherie" w:history="1">
              <w:r w:rsidRPr="000C21FE">
                <w:rPr>
                  <w:rStyle w:val="Lienhypertexte"/>
                </w:rPr>
                <w:t>P110/A8/4.13 Boucherie</w:t>
              </w:r>
            </w:hyperlink>
            <w:r w:rsidRPr="000C21FE">
              <w:rPr>
                <w:color w:val="000000" w:themeColor="text1"/>
              </w:rPr>
              <w:t>.</w:t>
            </w:r>
          </w:p>
          <w:p w14:paraId="6DD4F11D" w14:textId="77777777" w:rsidR="00812F35" w:rsidRPr="00812F35" w:rsidRDefault="00812F35" w:rsidP="00812F35"/>
        </w:tc>
      </w:tr>
      <w:tr w:rsidR="003B7A3B" w:rsidRPr="00A674F8" w14:paraId="5CDADDD5" w14:textId="77777777" w:rsidTr="005E2181">
        <w:trPr>
          <w:trHeight w:val="873"/>
        </w:trPr>
        <w:tc>
          <w:tcPr>
            <w:tcW w:w="1555" w:type="dxa"/>
            <w:shd w:val="clear" w:color="auto" w:fill="D9D9D9" w:themeFill="background1" w:themeFillShade="D9"/>
          </w:tcPr>
          <w:p w14:paraId="3FFF9238" w14:textId="77777777" w:rsidR="007E051F" w:rsidRDefault="007E051F" w:rsidP="007E051F">
            <w:pPr>
              <w:rPr>
                <w:lang w:eastAsia="en-US"/>
              </w:rPr>
            </w:pPr>
            <w:r w:rsidRPr="00A674F8">
              <w:rPr>
                <w:lang w:eastAsia="en-US"/>
              </w:rPr>
              <w:t>R-E-T-P</w:t>
            </w:r>
          </w:p>
          <w:p w14:paraId="4662E6CF" w14:textId="4A9935C0" w:rsidR="003B7A3B" w:rsidRPr="00A674F8" w:rsidRDefault="007E051F" w:rsidP="007E051F">
            <w:pPr>
              <w:rPr>
                <w:lang w:eastAsia="en-US"/>
              </w:rPr>
            </w:pPr>
            <w:r>
              <w:rPr>
                <w:lang w:eastAsia="en-US"/>
              </w:rPr>
              <w:t>Boîtes 5 à 7</w:t>
            </w:r>
          </w:p>
        </w:tc>
        <w:tc>
          <w:tcPr>
            <w:tcW w:w="7801" w:type="dxa"/>
          </w:tcPr>
          <w:p w14:paraId="216140CE" w14:textId="0E2493C6" w:rsidR="003B7A3B" w:rsidRDefault="00D418F7" w:rsidP="0034758D">
            <w:pPr>
              <w:pStyle w:val="Niveau5"/>
            </w:pPr>
            <w:bookmarkStart w:id="309" w:name="_Toc232759512"/>
            <w:r>
              <w:t>P110/A8/4.</w:t>
            </w:r>
            <w:r w:rsidR="0011224B">
              <w:t>5</w:t>
            </w:r>
            <w:r>
              <w:t xml:space="preserve">.1 : </w:t>
            </w:r>
            <w:r w:rsidR="003B7A3B">
              <w:t>Bovin</w:t>
            </w:r>
            <w:r w:rsidR="00CA4783">
              <w:t>s</w:t>
            </w:r>
            <w:bookmarkEnd w:id="309"/>
          </w:p>
          <w:p w14:paraId="4998EAB0" w14:textId="6DC72171" w:rsidR="008C6B4E" w:rsidRPr="008C6B4E" w:rsidRDefault="008C6B4E" w:rsidP="00EE23C4">
            <w:pPr>
              <w:rPr>
                <w:b/>
                <w:bCs/>
                <w:i/>
                <w:iCs/>
                <w:color w:val="000000" w:themeColor="text1"/>
              </w:rPr>
            </w:pPr>
            <w:r w:rsidRPr="008C6B4E">
              <w:rPr>
                <w:b/>
                <w:bCs/>
                <w:i/>
                <w:iCs/>
                <w:color w:val="000000" w:themeColor="text1"/>
              </w:rPr>
              <w:t>-</w:t>
            </w:r>
          </w:p>
          <w:p w14:paraId="100B0373" w14:textId="5DDC76D1" w:rsidR="008C6B4E" w:rsidRDefault="008C6B4E" w:rsidP="00EE23C4">
            <w:pPr>
              <w:rPr>
                <w:i/>
                <w:iCs/>
                <w:color w:val="000000" w:themeColor="text1"/>
              </w:rPr>
            </w:pPr>
          </w:p>
          <w:p w14:paraId="318E624B" w14:textId="7C67557B" w:rsidR="008C6B4E" w:rsidRPr="008C6B4E" w:rsidRDefault="008C6B4E" w:rsidP="00EE23C4">
            <w:pPr>
              <w:rPr>
                <w:i/>
                <w:iCs/>
                <w:color w:val="000000" w:themeColor="text1"/>
              </w:rPr>
            </w:pPr>
            <w:r w:rsidRPr="008C6B4E">
              <w:rPr>
                <w:i/>
                <w:iCs/>
                <w:color w:val="000000" w:themeColor="text1"/>
              </w:rPr>
              <w:t xml:space="preserve">Portée et contenu : </w:t>
            </w:r>
          </w:p>
          <w:p w14:paraId="3AAA4008" w14:textId="645F2800" w:rsidR="00EE23C4" w:rsidRDefault="002001FD" w:rsidP="00EE23C4">
            <w:pPr>
              <w:rPr>
                <w:lang w:eastAsia="en-US"/>
              </w:rPr>
            </w:pPr>
            <w:r>
              <w:rPr>
                <w:lang w:eastAsia="en-US"/>
              </w:rPr>
              <w:t>Comprend</w:t>
            </w:r>
            <w:r w:rsidR="00D418F7">
              <w:rPr>
                <w:lang w:eastAsia="en-US"/>
              </w:rPr>
              <w:t xml:space="preserve"> des documents en lien avec le troupeau de vaches, bœufs et taureaux. </w:t>
            </w:r>
            <w:r w:rsidR="00EE23C4">
              <w:rPr>
                <w:lang w:eastAsia="en-US"/>
              </w:rPr>
              <w:t xml:space="preserve">En lien avec laiterie et fromagerie. </w:t>
            </w:r>
            <w:r w:rsidR="00731233">
              <w:rPr>
                <w:lang w:eastAsia="en-US"/>
              </w:rPr>
              <w:t xml:space="preserve"> </w:t>
            </w:r>
          </w:p>
          <w:p w14:paraId="18E0BDBA" w14:textId="77777777" w:rsidR="00F608EE" w:rsidRDefault="00F608EE" w:rsidP="00EE23C4">
            <w:pPr>
              <w:rPr>
                <w:lang w:eastAsia="en-US"/>
              </w:rPr>
            </w:pPr>
          </w:p>
          <w:p w14:paraId="4703CB29" w14:textId="77777777" w:rsidR="00495817" w:rsidRDefault="00495817">
            <w:pPr>
              <w:pStyle w:val="Paragraphedeliste"/>
              <w:numPr>
                <w:ilvl w:val="0"/>
                <w:numId w:val="24"/>
              </w:numPr>
              <w:tabs>
                <w:tab w:val="left" w:pos="1260"/>
              </w:tabs>
              <w:ind w:right="144"/>
              <w:rPr>
                <w:noProof/>
                <w:sz w:val="20"/>
              </w:rPr>
            </w:pPr>
            <w:r>
              <w:rPr>
                <w:noProof/>
                <w:sz w:val="20"/>
              </w:rPr>
              <w:t>Bilans des animaux et des activités agricoles (1895-1898);</w:t>
            </w:r>
          </w:p>
          <w:p w14:paraId="51731545" w14:textId="77777777" w:rsidR="00495817" w:rsidRDefault="00495817" w:rsidP="00EE23C4">
            <w:pPr>
              <w:rPr>
                <w:lang w:eastAsia="en-US"/>
              </w:rPr>
            </w:pPr>
          </w:p>
          <w:p w14:paraId="6D9EB5AB" w14:textId="145C5A38" w:rsidR="00F608EE" w:rsidRPr="00F608EE" w:rsidRDefault="00F608EE" w:rsidP="00EE23C4">
            <w:pPr>
              <w:rPr>
                <w:i/>
                <w:iCs/>
                <w:lang w:eastAsia="en-US"/>
              </w:rPr>
            </w:pPr>
            <w:r>
              <w:rPr>
                <w:i/>
                <w:iCs/>
                <w:lang w:eastAsia="en-US"/>
              </w:rPr>
              <w:t>Notes :</w:t>
            </w:r>
          </w:p>
          <w:p w14:paraId="1054EEC2" w14:textId="77777777" w:rsidR="00D418F7" w:rsidRDefault="00495817" w:rsidP="00495817">
            <w:pPr>
              <w:rPr>
                <w:lang w:eastAsia="en-US"/>
              </w:rPr>
            </w:pPr>
            <w:r>
              <w:rPr>
                <w:lang w:eastAsia="en-US"/>
              </w:rPr>
              <w:t xml:space="preserve">Un livret. </w:t>
            </w:r>
          </w:p>
          <w:p w14:paraId="5B3D61B9" w14:textId="0D097AF4" w:rsidR="00495817" w:rsidRPr="00EE23C4" w:rsidRDefault="00495817" w:rsidP="00495817">
            <w:pPr>
              <w:rPr>
                <w:lang w:eastAsia="en-US"/>
              </w:rPr>
            </w:pPr>
          </w:p>
        </w:tc>
      </w:tr>
      <w:tr w:rsidR="003B7A3B" w:rsidRPr="00A674F8" w14:paraId="378DAEC8" w14:textId="77777777" w:rsidTr="005E2181">
        <w:trPr>
          <w:trHeight w:val="873"/>
        </w:trPr>
        <w:tc>
          <w:tcPr>
            <w:tcW w:w="1555" w:type="dxa"/>
            <w:shd w:val="clear" w:color="auto" w:fill="D9D9D9" w:themeFill="background1" w:themeFillShade="D9"/>
          </w:tcPr>
          <w:p w14:paraId="1FFF66F9" w14:textId="77777777" w:rsidR="007E051F" w:rsidRDefault="007E051F" w:rsidP="007E051F">
            <w:pPr>
              <w:rPr>
                <w:lang w:eastAsia="en-US"/>
              </w:rPr>
            </w:pPr>
            <w:r w:rsidRPr="00A674F8">
              <w:rPr>
                <w:lang w:eastAsia="en-US"/>
              </w:rPr>
              <w:t>R-E-T-P</w:t>
            </w:r>
          </w:p>
          <w:p w14:paraId="2752270C" w14:textId="241E2F9B" w:rsidR="003B7A3B" w:rsidRPr="00A674F8" w:rsidRDefault="007E051F" w:rsidP="007E051F">
            <w:pPr>
              <w:rPr>
                <w:lang w:eastAsia="en-US"/>
              </w:rPr>
            </w:pPr>
            <w:r>
              <w:rPr>
                <w:lang w:eastAsia="en-US"/>
              </w:rPr>
              <w:t>Boîtes 5 à 7</w:t>
            </w:r>
          </w:p>
        </w:tc>
        <w:tc>
          <w:tcPr>
            <w:tcW w:w="7801" w:type="dxa"/>
          </w:tcPr>
          <w:p w14:paraId="79D7EBE6" w14:textId="0E6B97D7" w:rsidR="003B7A3B" w:rsidRDefault="00D418F7" w:rsidP="0034758D">
            <w:pPr>
              <w:pStyle w:val="Niveau5"/>
            </w:pPr>
            <w:bookmarkStart w:id="310" w:name="_Toc232759513"/>
            <w:r>
              <w:t>P110/A8/4.</w:t>
            </w:r>
            <w:r w:rsidR="0011224B">
              <w:t>5</w:t>
            </w:r>
            <w:r>
              <w:t xml:space="preserve">.2 : </w:t>
            </w:r>
            <w:r w:rsidR="003B7A3B">
              <w:t>Chevaux</w:t>
            </w:r>
            <w:bookmarkEnd w:id="310"/>
          </w:p>
          <w:p w14:paraId="10D5969B" w14:textId="021E6D99" w:rsidR="008C6B4E" w:rsidRDefault="008C6B4E" w:rsidP="008C6B4E">
            <w:pPr>
              <w:rPr>
                <w:lang w:eastAsia="en-US"/>
              </w:rPr>
            </w:pPr>
            <w:r>
              <w:rPr>
                <w:lang w:eastAsia="en-US"/>
              </w:rPr>
              <w:t>-</w:t>
            </w:r>
          </w:p>
          <w:p w14:paraId="1E60C97C" w14:textId="77777777" w:rsidR="008C6B4E" w:rsidRPr="008C6B4E" w:rsidRDefault="008C6B4E" w:rsidP="008C6B4E">
            <w:pPr>
              <w:rPr>
                <w:lang w:eastAsia="en-US"/>
              </w:rPr>
            </w:pPr>
          </w:p>
          <w:p w14:paraId="6F9D19C7" w14:textId="234758BB" w:rsidR="008C6B4E" w:rsidRPr="008C6B4E" w:rsidRDefault="008C6B4E" w:rsidP="002B5076">
            <w:pPr>
              <w:rPr>
                <w:i/>
                <w:iCs/>
                <w:color w:val="000000" w:themeColor="text1"/>
              </w:rPr>
            </w:pPr>
            <w:r w:rsidRPr="008C6B4E">
              <w:rPr>
                <w:i/>
                <w:iCs/>
                <w:color w:val="000000" w:themeColor="text1"/>
              </w:rPr>
              <w:t xml:space="preserve">Portée et contenu : </w:t>
            </w:r>
          </w:p>
          <w:p w14:paraId="2E10A4E3" w14:textId="021FEF30" w:rsidR="002B5076" w:rsidRDefault="002B5076" w:rsidP="002B5076">
            <w:pPr>
              <w:rPr>
                <w:lang w:eastAsia="en-US"/>
              </w:rPr>
            </w:pPr>
            <w:r>
              <w:rPr>
                <w:lang w:eastAsia="en-US"/>
              </w:rPr>
              <w:t>Ce dossier comprend des documents en lien avec l’écurie</w:t>
            </w:r>
            <w:r w:rsidR="0068176D">
              <w:rPr>
                <w:lang w:eastAsia="en-US"/>
              </w:rPr>
              <w:t>, le soin et la santé d</w:t>
            </w:r>
            <w:r w:rsidR="00444805">
              <w:rPr>
                <w:lang w:eastAsia="en-US"/>
              </w:rPr>
              <w:t>es chevaux</w:t>
            </w:r>
            <w:r w:rsidR="0068176D">
              <w:rPr>
                <w:lang w:eastAsia="en-US"/>
              </w:rPr>
              <w:t>, chevaux en pension chez les Pères, la vente et l’achat de chevaux et juments</w:t>
            </w:r>
            <w:r>
              <w:rPr>
                <w:lang w:eastAsia="en-US"/>
              </w:rPr>
              <w:t xml:space="preserve"> (classement original des pères). </w:t>
            </w:r>
          </w:p>
          <w:p w14:paraId="07C8B192" w14:textId="77777777" w:rsidR="00DA6560" w:rsidRDefault="00DA6560" w:rsidP="002B5076">
            <w:pPr>
              <w:rPr>
                <w:lang w:eastAsia="en-US"/>
              </w:rPr>
            </w:pPr>
          </w:p>
          <w:p w14:paraId="6FDCABA1" w14:textId="04F57B60" w:rsidR="00DA6560" w:rsidRDefault="00DA6560">
            <w:pPr>
              <w:pStyle w:val="Paragraphedeliste"/>
              <w:numPr>
                <w:ilvl w:val="0"/>
                <w:numId w:val="51"/>
              </w:numPr>
              <w:rPr>
                <w:lang w:eastAsia="en-US"/>
              </w:rPr>
            </w:pPr>
            <w:r>
              <w:rPr>
                <w:lang w:eastAsia="en-US"/>
              </w:rPr>
              <w:lastRenderedPageBreak/>
              <w:t>J. Antonio Hébert confie son cheval aux Pères pour quelques jours (1925);</w:t>
            </w:r>
          </w:p>
          <w:p w14:paraId="23020EDD" w14:textId="45CA615E" w:rsidR="00354C34" w:rsidRDefault="00354C34">
            <w:pPr>
              <w:pStyle w:val="Paragraphedeliste"/>
              <w:numPr>
                <w:ilvl w:val="0"/>
                <w:numId w:val="51"/>
              </w:numPr>
              <w:rPr>
                <w:lang w:eastAsia="en-US"/>
              </w:rPr>
            </w:pPr>
            <w:r>
              <w:rPr>
                <w:lang w:eastAsia="en-US"/>
              </w:rPr>
              <w:t>Soin du cheval de J.B. Bouchard</w:t>
            </w:r>
            <w:r w:rsidR="0068176D">
              <w:rPr>
                <w:lang w:eastAsia="en-US"/>
              </w:rPr>
              <w:t>, pension et soins vétérinaires d’une jument de Nérée Allard</w:t>
            </w:r>
            <w:r>
              <w:rPr>
                <w:lang w:eastAsia="en-US"/>
              </w:rPr>
              <w:t xml:space="preserve"> (1934); </w:t>
            </w:r>
          </w:p>
          <w:p w14:paraId="3C269F82" w14:textId="77777777" w:rsidR="00BC109C" w:rsidRDefault="00BC109C" w:rsidP="002B5076">
            <w:pPr>
              <w:rPr>
                <w:lang w:eastAsia="en-US"/>
              </w:rPr>
            </w:pPr>
          </w:p>
          <w:p w14:paraId="1F89E837" w14:textId="4E1FAD20" w:rsidR="00BC109C" w:rsidRDefault="00BC109C" w:rsidP="002B5076">
            <w:pPr>
              <w:rPr>
                <w:lang w:eastAsia="en-US"/>
              </w:rPr>
            </w:pPr>
            <w:r>
              <w:rPr>
                <w:lang w:eastAsia="en-US"/>
              </w:rPr>
              <w:t>Voir P110/</w:t>
            </w:r>
            <w:r w:rsidR="00E836D4">
              <w:rPr>
                <w:lang w:eastAsia="en-US"/>
              </w:rPr>
              <w:t>A8/4.13</w:t>
            </w:r>
            <w:r>
              <w:rPr>
                <w:lang w:eastAsia="en-US"/>
              </w:rPr>
              <w:t xml:space="preserve"> Boucherie</w:t>
            </w:r>
            <w:r w:rsidR="00E836D4">
              <w:rPr>
                <w:lang w:eastAsia="en-US"/>
              </w:rPr>
              <w:t xml:space="preserve"> pour les chevaux vendus pour la viande</w:t>
            </w:r>
            <w:r w:rsidR="00E03DBA">
              <w:rPr>
                <w:lang w:eastAsia="en-US"/>
              </w:rPr>
              <w:t xml:space="preserve">, </w:t>
            </w:r>
            <w:hyperlink w:anchor="cheval1" w:history="1">
              <w:r w:rsidR="00E03DBA" w:rsidRPr="00E03DBA">
                <w:rPr>
                  <w:rStyle w:val="Lienhypertexte"/>
                  <w:lang w:eastAsia="en-US"/>
                </w:rPr>
                <w:t>P110/A4/1.2 Lots et propriétés</w:t>
              </w:r>
            </w:hyperlink>
            <w:r w:rsidR="00E03DBA">
              <w:rPr>
                <w:lang w:eastAsia="en-US"/>
              </w:rPr>
              <w:t xml:space="preserve"> pour des demandes liées aux chevaux. </w:t>
            </w:r>
          </w:p>
          <w:p w14:paraId="15B0B7F3" w14:textId="52BC03D7" w:rsidR="00444805" w:rsidRPr="002B5076" w:rsidRDefault="00444805" w:rsidP="00685789">
            <w:pPr>
              <w:rPr>
                <w:lang w:eastAsia="en-US"/>
              </w:rPr>
            </w:pPr>
          </w:p>
        </w:tc>
      </w:tr>
      <w:tr w:rsidR="003B7A3B" w:rsidRPr="00A674F8" w14:paraId="0C878348" w14:textId="77777777" w:rsidTr="005E2181">
        <w:trPr>
          <w:trHeight w:val="873"/>
        </w:trPr>
        <w:tc>
          <w:tcPr>
            <w:tcW w:w="1555" w:type="dxa"/>
            <w:shd w:val="clear" w:color="auto" w:fill="D9D9D9" w:themeFill="background1" w:themeFillShade="D9"/>
          </w:tcPr>
          <w:p w14:paraId="3E6E8D78" w14:textId="77777777" w:rsidR="007E051F" w:rsidRDefault="007E051F" w:rsidP="007E051F">
            <w:pPr>
              <w:rPr>
                <w:lang w:eastAsia="en-US"/>
              </w:rPr>
            </w:pPr>
            <w:r w:rsidRPr="00A674F8">
              <w:rPr>
                <w:lang w:eastAsia="en-US"/>
              </w:rPr>
              <w:lastRenderedPageBreak/>
              <w:t>R-E-T-P</w:t>
            </w:r>
          </w:p>
          <w:p w14:paraId="62412C31" w14:textId="3236157A" w:rsidR="003B7A3B" w:rsidRPr="00A674F8" w:rsidRDefault="007E051F" w:rsidP="007E051F">
            <w:pPr>
              <w:rPr>
                <w:lang w:eastAsia="en-US"/>
              </w:rPr>
            </w:pPr>
            <w:r>
              <w:rPr>
                <w:lang w:eastAsia="en-US"/>
              </w:rPr>
              <w:t>Boîtes 5 à 7</w:t>
            </w:r>
          </w:p>
        </w:tc>
        <w:tc>
          <w:tcPr>
            <w:tcW w:w="7801" w:type="dxa"/>
          </w:tcPr>
          <w:p w14:paraId="19CC79E2" w14:textId="11871A11" w:rsidR="003B7A3B" w:rsidRDefault="00D418F7" w:rsidP="0034758D">
            <w:pPr>
              <w:pStyle w:val="Niveau5"/>
            </w:pPr>
            <w:bookmarkStart w:id="311" w:name="_Toc232759514"/>
            <w:r>
              <w:t>P110/A8/4.</w:t>
            </w:r>
            <w:r w:rsidR="0011224B">
              <w:t>5</w:t>
            </w:r>
            <w:bookmarkStart w:id="312" w:name="P110A8453Chiens"/>
            <w:bookmarkEnd w:id="312"/>
            <w:r>
              <w:t xml:space="preserve">.3 : </w:t>
            </w:r>
            <w:r w:rsidR="003B7A3B">
              <w:t>Chiens</w:t>
            </w:r>
            <w:bookmarkEnd w:id="311"/>
          </w:p>
          <w:p w14:paraId="6463F604" w14:textId="2D1A8CCC" w:rsidR="005C03A1" w:rsidRDefault="000C21FE" w:rsidP="000C21FE">
            <w:pPr>
              <w:rPr>
                <w:lang w:eastAsia="en-US"/>
              </w:rPr>
            </w:pPr>
            <w:r>
              <w:rPr>
                <w:lang w:eastAsia="en-US"/>
              </w:rPr>
              <w:t>– 1911</w:t>
            </w:r>
            <w:r w:rsidR="002D144B">
              <w:rPr>
                <w:lang w:eastAsia="en-US"/>
              </w:rPr>
              <w:t>, 1922-</w:t>
            </w:r>
            <w:r>
              <w:rPr>
                <w:lang w:eastAsia="en-US"/>
              </w:rPr>
              <w:t>192</w:t>
            </w:r>
            <w:r w:rsidR="00393F2B">
              <w:rPr>
                <w:lang w:eastAsia="en-US"/>
              </w:rPr>
              <w:t>5, 1933</w:t>
            </w:r>
            <w:r w:rsidR="005C03A1" w:rsidRPr="000C21FE">
              <w:rPr>
                <w:highlight w:val="yellow"/>
                <w:lang w:eastAsia="en-US"/>
              </w:rPr>
              <w:t>.</w:t>
            </w:r>
            <w:r w:rsidR="005C03A1" w:rsidRPr="00C55296">
              <w:rPr>
                <w:lang w:eastAsia="en-US"/>
              </w:rPr>
              <w:t xml:space="preserve"> </w:t>
            </w:r>
            <w:r w:rsidR="005C03A1" w:rsidRPr="000C21FE">
              <w:rPr>
                <w:highlight w:val="yellow"/>
                <w:lang w:eastAsia="en-US"/>
              </w:rPr>
              <w:t>– X cm</w:t>
            </w:r>
            <w:r w:rsidR="005C03A1" w:rsidRPr="00C55296">
              <w:rPr>
                <w:lang w:eastAsia="en-US"/>
              </w:rPr>
              <w:t xml:space="preserve"> de documents textuels. </w:t>
            </w:r>
          </w:p>
          <w:p w14:paraId="08A3EE1B" w14:textId="77777777" w:rsidR="008C6B4E" w:rsidRDefault="008C6B4E" w:rsidP="000C21FE">
            <w:pPr>
              <w:rPr>
                <w:lang w:eastAsia="en-US"/>
              </w:rPr>
            </w:pPr>
          </w:p>
          <w:p w14:paraId="25A679A0" w14:textId="0323B9F5" w:rsidR="008C6B4E" w:rsidRPr="008C6B4E" w:rsidRDefault="008C6B4E" w:rsidP="000C21FE">
            <w:pPr>
              <w:rPr>
                <w:i/>
                <w:iCs/>
                <w:color w:val="000000" w:themeColor="text1"/>
              </w:rPr>
            </w:pPr>
            <w:r w:rsidRPr="008C6B4E">
              <w:rPr>
                <w:i/>
                <w:iCs/>
                <w:color w:val="000000" w:themeColor="text1"/>
              </w:rPr>
              <w:t xml:space="preserve">Portée et contenu : </w:t>
            </w:r>
          </w:p>
          <w:p w14:paraId="3C44F32F" w14:textId="20B2517F" w:rsidR="00D418F7" w:rsidRDefault="008C6B4E" w:rsidP="00D418F7">
            <w:pPr>
              <w:rPr>
                <w:lang w:eastAsia="en-US"/>
              </w:rPr>
            </w:pPr>
            <w:r>
              <w:rPr>
                <w:lang w:eastAsia="en-US"/>
              </w:rPr>
              <w:t>Ce dossier c</w:t>
            </w:r>
            <w:r w:rsidR="00D418F7">
              <w:rPr>
                <w:lang w:eastAsia="en-US"/>
              </w:rPr>
              <w:t>omprend des correspondances en lien avec la recherche d’un chien polic</w:t>
            </w:r>
            <w:r w:rsidR="00F77640">
              <w:rPr>
                <w:lang w:eastAsia="en-US"/>
              </w:rPr>
              <w:t>i</w:t>
            </w:r>
            <w:r w:rsidR="00D418F7">
              <w:rPr>
                <w:lang w:eastAsia="en-US"/>
              </w:rPr>
              <w:t>er</w:t>
            </w:r>
            <w:r w:rsidR="007E051F">
              <w:rPr>
                <w:lang w:eastAsia="en-US"/>
              </w:rPr>
              <w:t xml:space="preserve"> (classement original des pères)</w:t>
            </w:r>
            <w:r w:rsidR="00D418F7">
              <w:rPr>
                <w:lang w:eastAsia="en-US"/>
              </w:rPr>
              <w:t>.</w:t>
            </w:r>
          </w:p>
          <w:p w14:paraId="6BC5C1F0" w14:textId="77777777" w:rsidR="00F77640" w:rsidRDefault="00F77640" w:rsidP="00D418F7">
            <w:pPr>
              <w:rPr>
                <w:lang w:eastAsia="en-US"/>
              </w:rPr>
            </w:pPr>
          </w:p>
          <w:p w14:paraId="6764C80C" w14:textId="206FB4DD" w:rsidR="00F77640" w:rsidRDefault="00F77640" w:rsidP="00D418F7">
            <w:pPr>
              <w:rPr>
                <w:color w:val="4472C4" w:themeColor="accent5"/>
                <w:lang w:eastAsia="en-US"/>
              </w:rPr>
            </w:pPr>
            <w:r w:rsidRPr="00B63469">
              <w:rPr>
                <w:color w:val="4472C4" w:themeColor="accent5"/>
                <w:lang w:eastAsia="en-US"/>
              </w:rPr>
              <w:t>Pedigree de leur chienne Comète</w:t>
            </w:r>
            <w:r w:rsidR="000C21FE">
              <w:rPr>
                <w:color w:val="4472C4" w:themeColor="accent5"/>
                <w:lang w:eastAsia="en-US"/>
              </w:rPr>
              <w:t xml:space="preserve"> (</w:t>
            </w:r>
            <w:r w:rsidRPr="00B63469">
              <w:rPr>
                <w:color w:val="4472C4" w:themeColor="accent5"/>
                <w:lang w:eastAsia="en-US"/>
              </w:rPr>
              <w:t>1911</w:t>
            </w:r>
            <w:r w:rsidR="000C21FE">
              <w:rPr>
                <w:color w:val="4472C4" w:themeColor="accent5"/>
                <w:lang w:eastAsia="en-US"/>
              </w:rPr>
              <w:t>);</w:t>
            </w:r>
            <w:r w:rsidRPr="00B63469">
              <w:rPr>
                <w:color w:val="4472C4" w:themeColor="accent5"/>
                <w:lang w:eastAsia="en-US"/>
              </w:rPr>
              <w:t xml:space="preserve"> </w:t>
            </w:r>
          </w:p>
          <w:p w14:paraId="24D8D1D4" w14:textId="6D00CFF5" w:rsidR="000C21FE" w:rsidRDefault="000C21FE" w:rsidP="00D418F7">
            <w:pPr>
              <w:rPr>
                <w:color w:val="4472C4" w:themeColor="accent5"/>
                <w:lang w:eastAsia="en-US"/>
              </w:rPr>
            </w:pPr>
            <w:r>
              <w:rPr>
                <w:color w:val="4472C4" w:themeColor="accent5"/>
                <w:lang w:eastAsia="en-US"/>
              </w:rPr>
              <w:t>Des éleveurs offrent des chiens de bonnes races</w:t>
            </w:r>
            <w:r w:rsidR="007B4718">
              <w:rPr>
                <w:color w:val="4472C4" w:themeColor="accent5"/>
                <w:lang w:eastAsia="en-US"/>
              </w:rPr>
              <w:t xml:space="preserve"> et recherche de chien noir par Charles Pilote de St-Félicien</w:t>
            </w:r>
            <w:r>
              <w:rPr>
                <w:color w:val="4472C4" w:themeColor="accent5"/>
                <w:lang w:eastAsia="en-US"/>
              </w:rPr>
              <w:t xml:space="preserve"> (1922);</w:t>
            </w:r>
          </w:p>
          <w:p w14:paraId="211B1EA2" w14:textId="01480AFF" w:rsidR="00E94721" w:rsidRDefault="00E94721" w:rsidP="00D418F7">
            <w:pPr>
              <w:rPr>
                <w:color w:val="4472C4" w:themeColor="accent5"/>
                <w:lang w:eastAsia="en-US"/>
              </w:rPr>
            </w:pPr>
            <w:r>
              <w:rPr>
                <w:color w:val="4472C4" w:themeColor="accent5"/>
                <w:lang w:eastAsia="en-US"/>
              </w:rPr>
              <w:t>Recherche</w:t>
            </w:r>
            <w:r w:rsidR="001E1B2D">
              <w:rPr>
                <w:color w:val="4472C4" w:themeColor="accent5"/>
                <w:lang w:eastAsia="en-US"/>
              </w:rPr>
              <w:t>s</w:t>
            </w:r>
            <w:r>
              <w:rPr>
                <w:color w:val="4472C4" w:themeColor="accent5"/>
                <w:lang w:eastAsia="en-US"/>
              </w:rPr>
              <w:t xml:space="preserve"> d</w:t>
            </w:r>
            <w:r w:rsidR="001E1B2D">
              <w:rPr>
                <w:color w:val="4472C4" w:themeColor="accent5"/>
                <w:lang w:eastAsia="en-US"/>
              </w:rPr>
              <w:t>e</w:t>
            </w:r>
            <w:r>
              <w:rPr>
                <w:color w:val="4472C4" w:themeColor="accent5"/>
                <w:lang w:eastAsia="en-US"/>
              </w:rPr>
              <w:t xml:space="preserve"> chien</w:t>
            </w:r>
            <w:r w:rsidR="001E1B2D">
              <w:rPr>
                <w:color w:val="4472C4" w:themeColor="accent5"/>
                <w:lang w:eastAsia="en-US"/>
              </w:rPr>
              <w:t>s</w:t>
            </w:r>
            <w:r>
              <w:rPr>
                <w:color w:val="4472C4" w:themeColor="accent5"/>
                <w:lang w:eastAsia="en-US"/>
              </w:rPr>
              <w:t xml:space="preserve"> policier</w:t>
            </w:r>
            <w:r w:rsidR="001E1B2D">
              <w:rPr>
                <w:color w:val="4472C4" w:themeColor="accent5"/>
                <w:lang w:eastAsia="en-US"/>
              </w:rPr>
              <w:t>s</w:t>
            </w:r>
            <w:r>
              <w:rPr>
                <w:color w:val="4472C4" w:themeColor="accent5"/>
                <w:lang w:eastAsia="en-US"/>
              </w:rPr>
              <w:t xml:space="preserve"> belge</w:t>
            </w:r>
            <w:r w:rsidR="001E1B2D">
              <w:rPr>
                <w:color w:val="4472C4" w:themeColor="accent5"/>
                <w:lang w:eastAsia="en-US"/>
              </w:rPr>
              <w:t>s</w:t>
            </w:r>
            <w:r>
              <w:rPr>
                <w:color w:val="4472C4" w:themeColor="accent5"/>
                <w:lang w:eastAsia="en-US"/>
              </w:rPr>
              <w:t>, d’un veau femelle pour le lait et de jeunes renards</w:t>
            </w:r>
            <w:r w:rsidR="001E1B2D">
              <w:rPr>
                <w:color w:val="4472C4" w:themeColor="accent5"/>
                <w:lang w:eastAsia="en-US"/>
              </w:rPr>
              <w:t>, questionnements à propos des chiens et vente de marchandises pour conserves</w:t>
            </w:r>
            <w:r>
              <w:rPr>
                <w:color w:val="4472C4" w:themeColor="accent5"/>
                <w:lang w:eastAsia="en-US"/>
              </w:rPr>
              <w:t xml:space="preserve"> (1925); </w:t>
            </w:r>
            <w:r w:rsidR="00CC4124">
              <w:rPr>
                <w:color w:val="4472C4" w:themeColor="accent5"/>
                <w:lang w:eastAsia="en-US"/>
              </w:rPr>
              <w:t xml:space="preserve">Un chiot décédé dans une portée (1925);  </w:t>
            </w:r>
          </w:p>
          <w:p w14:paraId="0018F56E" w14:textId="57D1FA9B" w:rsidR="00393F2B" w:rsidRDefault="00393F2B" w:rsidP="00D418F7">
            <w:pPr>
              <w:rPr>
                <w:color w:val="4472C4" w:themeColor="accent5"/>
                <w:lang w:eastAsia="en-US"/>
              </w:rPr>
            </w:pPr>
            <w:r>
              <w:rPr>
                <w:color w:val="4472C4" w:themeColor="accent5"/>
                <w:lang w:eastAsia="en-US"/>
              </w:rPr>
              <w:t xml:space="preserve">Recherche de chien ratier à vendre (1933); </w:t>
            </w:r>
          </w:p>
          <w:p w14:paraId="55A2C2CA" w14:textId="158D7142" w:rsidR="00393F2B" w:rsidRDefault="00393F2B" w:rsidP="00D418F7">
            <w:pPr>
              <w:rPr>
                <w:color w:val="4472C4" w:themeColor="accent5"/>
                <w:lang w:eastAsia="en-US"/>
              </w:rPr>
            </w:pPr>
            <w:r w:rsidRPr="00AC6F3F">
              <w:rPr>
                <w:b/>
                <w:bCs/>
                <w:color w:val="4472C4" w:themeColor="accent5"/>
                <w:lang w:eastAsia="en-US"/>
              </w:rPr>
              <w:t>Alcide Imbeault</w:t>
            </w:r>
            <w:r>
              <w:rPr>
                <w:color w:val="4472C4" w:themeColor="accent5"/>
                <w:lang w:eastAsia="en-US"/>
              </w:rPr>
              <w:t xml:space="preserve"> de St-Eugène cherche à vendre un chien aux Pères et à acheter un petit cochon (1933); </w:t>
            </w:r>
          </w:p>
          <w:p w14:paraId="2EDFBD0B" w14:textId="23F1127F" w:rsidR="00AC6F3F" w:rsidRPr="00B63469" w:rsidRDefault="00AC6F3F" w:rsidP="00D418F7">
            <w:pPr>
              <w:rPr>
                <w:color w:val="4472C4" w:themeColor="accent5"/>
                <w:lang w:eastAsia="en-US"/>
              </w:rPr>
            </w:pPr>
            <w:r>
              <w:rPr>
                <w:color w:val="4472C4" w:themeColor="accent5"/>
                <w:lang w:eastAsia="en-US"/>
              </w:rPr>
              <w:t xml:space="preserve">Le </w:t>
            </w:r>
            <w:hyperlink w:anchor="JugePratte1" w:history="1">
              <w:r w:rsidRPr="00AC6F3F">
                <w:rPr>
                  <w:rStyle w:val="Lienhypertexte"/>
                  <w:b/>
                  <w:bCs/>
                  <w:u w:val="none"/>
                  <w:lang w:eastAsia="en-US"/>
                </w:rPr>
                <w:t>Juge Garon Pratte</w:t>
              </w:r>
            </w:hyperlink>
            <w:r>
              <w:rPr>
                <w:color w:val="4472C4" w:themeColor="accent5"/>
                <w:lang w:eastAsia="en-US"/>
              </w:rPr>
              <w:t xml:space="preserve"> se renseigne sur le chenil des Pères (1937-1941); </w:t>
            </w:r>
          </w:p>
          <w:p w14:paraId="79494FCE" w14:textId="77226C01" w:rsidR="00F77640" w:rsidRPr="00D418F7" w:rsidRDefault="00F77640" w:rsidP="00D418F7">
            <w:pPr>
              <w:rPr>
                <w:lang w:eastAsia="en-US"/>
              </w:rPr>
            </w:pPr>
          </w:p>
        </w:tc>
      </w:tr>
      <w:tr w:rsidR="003B7A3B" w:rsidRPr="00A674F8" w14:paraId="44A2EB75" w14:textId="77777777" w:rsidTr="005E2181">
        <w:trPr>
          <w:trHeight w:val="873"/>
        </w:trPr>
        <w:tc>
          <w:tcPr>
            <w:tcW w:w="1555" w:type="dxa"/>
            <w:shd w:val="clear" w:color="auto" w:fill="D9D9D9" w:themeFill="background1" w:themeFillShade="D9"/>
          </w:tcPr>
          <w:p w14:paraId="4885694C" w14:textId="77777777" w:rsidR="007E051F" w:rsidRDefault="007E051F" w:rsidP="007E051F">
            <w:pPr>
              <w:rPr>
                <w:lang w:eastAsia="en-US"/>
              </w:rPr>
            </w:pPr>
            <w:r w:rsidRPr="00A674F8">
              <w:rPr>
                <w:lang w:eastAsia="en-US"/>
              </w:rPr>
              <w:t>R-E-T-P</w:t>
            </w:r>
          </w:p>
          <w:p w14:paraId="6B8A057F" w14:textId="41256273" w:rsidR="003B7A3B" w:rsidRPr="00A674F8" w:rsidRDefault="007E051F" w:rsidP="007E051F">
            <w:pPr>
              <w:rPr>
                <w:lang w:eastAsia="en-US"/>
              </w:rPr>
            </w:pPr>
            <w:r>
              <w:rPr>
                <w:lang w:eastAsia="en-US"/>
              </w:rPr>
              <w:t>Boîtes 5 à 7</w:t>
            </w:r>
          </w:p>
        </w:tc>
        <w:tc>
          <w:tcPr>
            <w:tcW w:w="7801" w:type="dxa"/>
          </w:tcPr>
          <w:p w14:paraId="0BAD68B3" w14:textId="1DD2DCDD" w:rsidR="003B7A3B" w:rsidRDefault="00D418F7" w:rsidP="0034758D">
            <w:pPr>
              <w:pStyle w:val="Niveau5"/>
            </w:pPr>
            <w:bookmarkStart w:id="313" w:name="P110A8454Porcs"/>
            <w:bookmarkStart w:id="314" w:name="_Toc232759515"/>
            <w:r>
              <w:t>P110/A8/4.</w:t>
            </w:r>
            <w:r w:rsidR="0011224B">
              <w:t>5</w:t>
            </w:r>
            <w:r>
              <w:t xml:space="preserve">.4 : </w:t>
            </w:r>
            <w:r w:rsidR="003B7A3B">
              <w:t>Porcs</w:t>
            </w:r>
            <w:bookmarkEnd w:id="314"/>
          </w:p>
          <w:bookmarkEnd w:id="313"/>
          <w:p w14:paraId="12EB67A0" w14:textId="6B875523" w:rsidR="005C03A1" w:rsidRDefault="005C03A1" w:rsidP="005C03A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167A46DF" w14:textId="77777777" w:rsidR="008C6B4E" w:rsidRPr="005C03A1" w:rsidRDefault="008C6B4E" w:rsidP="005C03A1">
            <w:pPr>
              <w:rPr>
                <w:lang w:eastAsia="en-US"/>
              </w:rPr>
            </w:pPr>
          </w:p>
          <w:p w14:paraId="076C3F9D" w14:textId="6090F15F" w:rsidR="008C6B4E" w:rsidRPr="008C6B4E" w:rsidRDefault="008C6B4E" w:rsidP="008C6B4E">
            <w:pPr>
              <w:rPr>
                <w:i/>
                <w:iCs/>
                <w:color w:val="000000" w:themeColor="text1"/>
              </w:rPr>
            </w:pPr>
            <w:r w:rsidRPr="008C6B4E">
              <w:rPr>
                <w:i/>
                <w:iCs/>
                <w:color w:val="000000" w:themeColor="text1"/>
              </w:rPr>
              <w:t xml:space="preserve">Portée et contenu : </w:t>
            </w:r>
          </w:p>
          <w:p w14:paraId="657BBF8B" w14:textId="5D108C55" w:rsidR="000C21FE" w:rsidRDefault="008C6B4E" w:rsidP="00D418F7">
            <w:pPr>
              <w:rPr>
                <w:lang w:eastAsia="en-US"/>
              </w:rPr>
            </w:pPr>
            <w:r>
              <w:rPr>
                <w:lang w:eastAsia="en-US"/>
              </w:rPr>
              <w:t>Ce dossier c</w:t>
            </w:r>
            <w:r w:rsidR="002001FD">
              <w:rPr>
                <w:lang w:eastAsia="en-US"/>
              </w:rPr>
              <w:t>omprend</w:t>
            </w:r>
            <w:r w:rsidR="00D418F7">
              <w:rPr>
                <w:lang w:eastAsia="en-US"/>
              </w:rPr>
              <w:t xml:space="preserve"> des documents en lien avec des porcs, porcelets et cochons</w:t>
            </w:r>
            <w:r w:rsidR="007E051F">
              <w:rPr>
                <w:lang w:eastAsia="en-US"/>
              </w:rPr>
              <w:t>, don</w:t>
            </w:r>
            <w:r w:rsidR="000C21FE">
              <w:rPr>
                <w:lang w:eastAsia="en-US"/>
              </w:rPr>
              <w:t>t</w:t>
            </w:r>
            <w:r w:rsidR="007E051F">
              <w:rPr>
                <w:lang w:eastAsia="en-US"/>
              </w:rPr>
              <w:t xml:space="preserve"> la reproduction</w:t>
            </w:r>
            <w:r w:rsidR="00393F2B">
              <w:rPr>
                <w:lang w:eastAsia="en-US"/>
              </w:rPr>
              <w:t xml:space="preserve"> et la vente.</w:t>
            </w:r>
          </w:p>
          <w:p w14:paraId="444E7E15" w14:textId="05D207A4" w:rsidR="00D418F7" w:rsidRDefault="000C21FE">
            <w:pPr>
              <w:pStyle w:val="Paragraphedeliste"/>
              <w:numPr>
                <w:ilvl w:val="0"/>
                <w:numId w:val="47"/>
              </w:numPr>
              <w:rPr>
                <w:lang w:eastAsia="en-US"/>
              </w:rPr>
            </w:pPr>
            <w:r>
              <w:rPr>
                <w:lang w:eastAsia="en-US"/>
              </w:rPr>
              <w:t xml:space="preserve">Vente de cochon de l’élevage des Pères à un boucher-épicier (1922); </w:t>
            </w:r>
          </w:p>
          <w:p w14:paraId="146E78B7" w14:textId="1D96FB1A" w:rsidR="005C7B37" w:rsidRDefault="005C7B37">
            <w:pPr>
              <w:pStyle w:val="Paragraphedeliste"/>
              <w:numPr>
                <w:ilvl w:val="0"/>
                <w:numId w:val="47"/>
              </w:numPr>
              <w:rPr>
                <w:lang w:eastAsia="en-US"/>
              </w:rPr>
            </w:pPr>
            <w:r>
              <w:rPr>
                <w:lang w:eastAsia="en-US"/>
              </w:rPr>
              <w:t xml:space="preserve">Non-paiement d’une commande de porc frais à </w:t>
            </w:r>
            <w:r w:rsidRPr="00AC6F3F">
              <w:rPr>
                <w:b/>
                <w:bCs/>
                <w:lang w:eastAsia="en-US"/>
              </w:rPr>
              <w:t>Rodolphe Senneville</w:t>
            </w:r>
            <w:r>
              <w:rPr>
                <w:lang w:eastAsia="en-US"/>
              </w:rPr>
              <w:t xml:space="preserve">, au dépôt Price, et recours aux services de l’avocat </w:t>
            </w:r>
            <w:r w:rsidRPr="00AC6F3F">
              <w:rPr>
                <w:b/>
                <w:bCs/>
                <w:lang w:eastAsia="en-US"/>
              </w:rPr>
              <w:t>Thomas-Louis Bergeron</w:t>
            </w:r>
            <w:r>
              <w:rPr>
                <w:lang w:eastAsia="en-US"/>
              </w:rPr>
              <w:t xml:space="preserve"> pour cette cause (1925); </w:t>
            </w:r>
          </w:p>
          <w:p w14:paraId="09122B86" w14:textId="0F1DD237" w:rsidR="00ED0737" w:rsidRDefault="00ED0737">
            <w:pPr>
              <w:pStyle w:val="Paragraphedeliste"/>
              <w:numPr>
                <w:ilvl w:val="0"/>
                <w:numId w:val="47"/>
              </w:numPr>
              <w:rPr>
                <w:lang w:eastAsia="en-US"/>
              </w:rPr>
            </w:pPr>
            <w:r>
              <w:rPr>
                <w:lang w:eastAsia="en-US"/>
              </w:rPr>
              <w:t xml:space="preserve">Porcs à vendre pour la boucherie [1933]; </w:t>
            </w:r>
          </w:p>
          <w:p w14:paraId="4BD6FFF5" w14:textId="77777777" w:rsidR="00393F2B" w:rsidRDefault="00393F2B" w:rsidP="00393F2B">
            <w:pPr>
              <w:pStyle w:val="Paragraphedeliste"/>
              <w:rPr>
                <w:lang w:eastAsia="en-US"/>
              </w:rPr>
            </w:pPr>
          </w:p>
          <w:p w14:paraId="7D4F26D0" w14:textId="77777777" w:rsidR="00393F2B" w:rsidRDefault="00393F2B" w:rsidP="00393F2B">
            <w:pPr>
              <w:rPr>
                <w:i/>
                <w:iCs/>
                <w:lang w:eastAsia="en-US"/>
              </w:rPr>
            </w:pPr>
            <w:r>
              <w:rPr>
                <w:i/>
                <w:iCs/>
                <w:lang w:eastAsia="en-US"/>
              </w:rPr>
              <w:t>Notes :</w:t>
            </w:r>
          </w:p>
          <w:p w14:paraId="7845791F" w14:textId="61A63B90" w:rsidR="00393F2B" w:rsidRDefault="00393F2B" w:rsidP="00393F2B">
            <w:pPr>
              <w:rPr>
                <w:lang w:eastAsia="en-US"/>
              </w:rPr>
            </w:pPr>
            <w:r>
              <w:rPr>
                <w:lang w:eastAsia="en-US"/>
              </w:rPr>
              <w:t xml:space="preserve">Voir aussi </w:t>
            </w:r>
            <w:hyperlink w:anchor="P110A8453Chiens" w:history="1">
              <w:r w:rsidRPr="00393F2B">
                <w:rPr>
                  <w:rStyle w:val="Lienhypertexte"/>
                  <w:lang w:eastAsia="en-US"/>
                </w:rPr>
                <w:t>P110/A8/4.5.3 Chiens</w:t>
              </w:r>
            </w:hyperlink>
            <w:r>
              <w:rPr>
                <w:lang w:eastAsia="en-US"/>
              </w:rPr>
              <w:t>, dans Élevages également, car certaines correspondances sont également liées aux cochons</w:t>
            </w:r>
            <w:r w:rsidR="00ED0737">
              <w:rPr>
                <w:lang w:eastAsia="en-US"/>
              </w:rPr>
              <w:t xml:space="preserve">, ainsi que </w:t>
            </w:r>
            <w:hyperlink w:anchor="P110A8413Boucherie" w:history="1">
              <w:r w:rsidR="00ED0737" w:rsidRPr="00140A46">
                <w:rPr>
                  <w:rStyle w:val="Lienhypertexte"/>
                  <w:lang w:eastAsia="en-US"/>
                </w:rPr>
                <w:t>P110/A8/4.13 Boucherie</w:t>
              </w:r>
            </w:hyperlink>
            <w:r w:rsidR="00ED0737">
              <w:rPr>
                <w:lang w:eastAsia="en-US"/>
              </w:rPr>
              <w:t>.</w:t>
            </w:r>
          </w:p>
          <w:p w14:paraId="21218B4D" w14:textId="5720DD32" w:rsidR="00ED0737" w:rsidRDefault="00ED0737" w:rsidP="00393F2B">
            <w:pPr>
              <w:rPr>
                <w:lang w:eastAsia="en-US"/>
              </w:rPr>
            </w:pPr>
            <w:r>
              <w:rPr>
                <w:lang w:eastAsia="en-US"/>
              </w:rPr>
              <w:t>Certaines correspondances sont manuscrites et signées.</w:t>
            </w:r>
          </w:p>
          <w:p w14:paraId="2407BCCE" w14:textId="5574433D" w:rsidR="00ED0737" w:rsidRDefault="00ED0737" w:rsidP="00393F2B">
            <w:pPr>
              <w:rPr>
                <w:lang w:eastAsia="en-US"/>
              </w:rPr>
            </w:pPr>
            <w:r>
              <w:rPr>
                <w:lang w:eastAsia="en-US"/>
              </w:rPr>
              <w:t>Originaux.</w:t>
            </w:r>
          </w:p>
          <w:p w14:paraId="2901C9AE" w14:textId="2B9BB35A" w:rsidR="005B1093" w:rsidRPr="00D418F7" w:rsidRDefault="005B1093" w:rsidP="00D418F7">
            <w:pPr>
              <w:rPr>
                <w:lang w:eastAsia="en-US"/>
              </w:rPr>
            </w:pPr>
          </w:p>
        </w:tc>
      </w:tr>
      <w:tr w:rsidR="00CA4783" w:rsidRPr="00A674F8" w14:paraId="554B0439" w14:textId="77777777" w:rsidTr="005E2181">
        <w:trPr>
          <w:trHeight w:val="873"/>
        </w:trPr>
        <w:tc>
          <w:tcPr>
            <w:tcW w:w="1555" w:type="dxa"/>
            <w:shd w:val="clear" w:color="auto" w:fill="D9D9D9" w:themeFill="background1" w:themeFillShade="D9"/>
          </w:tcPr>
          <w:p w14:paraId="5B331884" w14:textId="77777777" w:rsidR="007E051F" w:rsidRDefault="007E051F" w:rsidP="007E051F">
            <w:pPr>
              <w:rPr>
                <w:lang w:eastAsia="en-US"/>
              </w:rPr>
            </w:pPr>
            <w:r w:rsidRPr="00A674F8">
              <w:rPr>
                <w:lang w:eastAsia="en-US"/>
              </w:rPr>
              <w:lastRenderedPageBreak/>
              <w:t>R-E-T-P</w:t>
            </w:r>
          </w:p>
          <w:p w14:paraId="1AAA0C9F" w14:textId="52406BED" w:rsidR="00CA4783" w:rsidRPr="00A674F8" w:rsidRDefault="007E051F" w:rsidP="007E051F">
            <w:pPr>
              <w:rPr>
                <w:lang w:eastAsia="en-US"/>
              </w:rPr>
            </w:pPr>
            <w:r>
              <w:rPr>
                <w:lang w:eastAsia="en-US"/>
              </w:rPr>
              <w:t>Boîtes 5 à 7</w:t>
            </w:r>
          </w:p>
        </w:tc>
        <w:tc>
          <w:tcPr>
            <w:tcW w:w="7801" w:type="dxa"/>
          </w:tcPr>
          <w:p w14:paraId="4863C2E4" w14:textId="3883C6F8" w:rsidR="00CA4783" w:rsidRDefault="00CA4783" w:rsidP="0034758D">
            <w:pPr>
              <w:pStyle w:val="Niveau5"/>
            </w:pPr>
            <w:bookmarkStart w:id="315" w:name="_Toc232759516"/>
            <w:r>
              <w:t>P110/A8/4.</w:t>
            </w:r>
            <w:r w:rsidR="0011224B">
              <w:t>5</w:t>
            </w:r>
            <w:r>
              <w:t>.5 : Renards</w:t>
            </w:r>
            <w:r w:rsidR="005C03A1">
              <w:t xml:space="preserve"> et visons</w:t>
            </w:r>
            <w:bookmarkEnd w:id="315"/>
          </w:p>
          <w:p w14:paraId="5D8765AA" w14:textId="7C71BDB0" w:rsidR="008C6B4E" w:rsidRDefault="00140A46" w:rsidP="00140A46">
            <w:pPr>
              <w:rPr>
                <w:lang w:eastAsia="en-US"/>
              </w:rPr>
            </w:pPr>
            <w:r>
              <w:rPr>
                <w:lang w:eastAsia="en-US"/>
              </w:rPr>
              <w:t xml:space="preserve">– </w:t>
            </w:r>
            <w:r w:rsidR="005B1093">
              <w:rPr>
                <w:lang w:eastAsia="en-US"/>
              </w:rPr>
              <w:t>1924</w:t>
            </w:r>
            <w:r>
              <w:rPr>
                <w:lang w:eastAsia="en-US"/>
              </w:rPr>
              <w:t xml:space="preserve">-1940. </w:t>
            </w:r>
          </w:p>
          <w:p w14:paraId="4593573C" w14:textId="77777777" w:rsidR="008C6B4E" w:rsidRDefault="008C6B4E" w:rsidP="00CA4783">
            <w:pPr>
              <w:rPr>
                <w:lang w:eastAsia="en-US"/>
              </w:rPr>
            </w:pPr>
          </w:p>
          <w:p w14:paraId="41CC617A" w14:textId="32870AB7" w:rsidR="008C6B4E" w:rsidRPr="008C6B4E" w:rsidRDefault="008C6B4E" w:rsidP="00CA4783">
            <w:pPr>
              <w:rPr>
                <w:i/>
                <w:iCs/>
                <w:color w:val="000000" w:themeColor="text1"/>
              </w:rPr>
            </w:pPr>
            <w:r w:rsidRPr="008C6B4E">
              <w:rPr>
                <w:i/>
                <w:iCs/>
                <w:color w:val="000000" w:themeColor="text1"/>
              </w:rPr>
              <w:t xml:space="preserve">Portée et contenu : </w:t>
            </w:r>
          </w:p>
          <w:p w14:paraId="16017F39" w14:textId="1F0C31BF" w:rsidR="00CA4783" w:rsidRDefault="00CA4783" w:rsidP="00CA4783">
            <w:pPr>
              <w:rPr>
                <w:lang w:eastAsia="en-US"/>
              </w:rPr>
            </w:pPr>
            <w:r>
              <w:rPr>
                <w:lang w:eastAsia="en-US"/>
              </w:rPr>
              <w:t>Ce dossier comprend des documents</w:t>
            </w:r>
            <w:r w:rsidR="005B1093">
              <w:rPr>
                <w:lang w:eastAsia="en-US"/>
              </w:rPr>
              <w:t xml:space="preserve"> et de la correspondance</w:t>
            </w:r>
            <w:r>
              <w:rPr>
                <w:lang w:eastAsia="en-US"/>
              </w:rPr>
              <w:t xml:space="preserve"> en lien avec</w:t>
            </w:r>
            <w:r w:rsidR="00F0276A">
              <w:rPr>
                <w:lang w:eastAsia="en-US"/>
              </w:rPr>
              <w:t xml:space="preserve"> la production et </w:t>
            </w:r>
            <w:r>
              <w:rPr>
                <w:lang w:eastAsia="en-US"/>
              </w:rPr>
              <w:t>la vente de fourrures de renard</w:t>
            </w:r>
            <w:r w:rsidR="00812F35">
              <w:rPr>
                <w:lang w:eastAsia="en-US"/>
              </w:rPr>
              <w:t xml:space="preserve"> et</w:t>
            </w:r>
            <w:r w:rsidR="00F0276A">
              <w:rPr>
                <w:lang w:eastAsia="en-US"/>
              </w:rPr>
              <w:t xml:space="preserve"> s</w:t>
            </w:r>
            <w:r w:rsidR="005B1093">
              <w:rPr>
                <w:lang w:eastAsia="en-US"/>
              </w:rPr>
              <w:t>u</w:t>
            </w:r>
            <w:r w:rsidR="00F0276A">
              <w:rPr>
                <w:lang w:eastAsia="en-US"/>
              </w:rPr>
              <w:t>r</w:t>
            </w:r>
            <w:r w:rsidR="00812F35">
              <w:rPr>
                <w:lang w:eastAsia="en-US"/>
              </w:rPr>
              <w:t xml:space="preserve"> la renardière des Pères</w:t>
            </w:r>
            <w:r w:rsidR="005B1093">
              <w:rPr>
                <w:lang w:eastAsia="en-US"/>
              </w:rPr>
              <w:t>, éleveurs de renards argentés</w:t>
            </w:r>
            <w:r w:rsidR="00BD373E">
              <w:rPr>
                <w:lang w:eastAsia="en-US"/>
              </w:rPr>
              <w:t xml:space="preserve">, ainsi que des commandes d’équipements pour la renardière (1929). </w:t>
            </w:r>
          </w:p>
          <w:p w14:paraId="453CFDD8" w14:textId="5A8CB3FB" w:rsidR="00140A46" w:rsidRDefault="00140A46" w:rsidP="00CA4783">
            <w:pPr>
              <w:rPr>
                <w:lang w:eastAsia="en-US"/>
              </w:rPr>
            </w:pPr>
            <w:r>
              <w:rPr>
                <w:lang w:eastAsia="en-US"/>
              </w:rPr>
              <w:t>Un renard malade (1940);</w:t>
            </w:r>
          </w:p>
          <w:p w14:paraId="3552E0E4" w14:textId="77777777" w:rsidR="005B1093" w:rsidRDefault="005B1093" w:rsidP="00CA4783">
            <w:pPr>
              <w:rPr>
                <w:lang w:eastAsia="en-US"/>
              </w:rPr>
            </w:pPr>
          </w:p>
          <w:p w14:paraId="0144A4C1" w14:textId="6C796A69" w:rsidR="008C6B4E" w:rsidRPr="008C6B4E" w:rsidRDefault="008C6B4E" w:rsidP="00CA4783">
            <w:pPr>
              <w:rPr>
                <w:i/>
                <w:iCs/>
                <w:lang w:eastAsia="en-US"/>
              </w:rPr>
            </w:pPr>
            <w:r w:rsidRPr="008C6B4E">
              <w:rPr>
                <w:i/>
                <w:iCs/>
                <w:lang w:eastAsia="en-US"/>
              </w:rPr>
              <w:t>Notes :</w:t>
            </w:r>
          </w:p>
          <w:p w14:paraId="18B8DFBE" w14:textId="77777777" w:rsidR="008C6B4E" w:rsidRDefault="005B1093" w:rsidP="00CA4783">
            <w:pPr>
              <w:rPr>
                <w:lang w:eastAsia="en-US"/>
              </w:rPr>
            </w:pPr>
            <w:r>
              <w:rPr>
                <w:lang w:eastAsia="en-US"/>
              </w:rPr>
              <w:t xml:space="preserve">Certains documents sur papier calque. </w:t>
            </w:r>
          </w:p>
          <w:p w14:paraId="2395422D" w14:textId="08F42194" w:rsidR="005B1093" w:rsidRDefault="005B1093" w:rsidP="00CA4783">
            <w:pPr>
              <w:rPr>
                <w:lang w:eastAsia="en-US"/>
              </w:rPr>
            </w:pPr>
            <w:r>
              <w:rPr>
                <w:lang w:eastAsia="en-US"/>
              </w:rPr>
              <w:t>Certains sont dactylographiés, signés.</w:t>
            </w:r>
          </w:p>
          <w:p w14:paraId="27BB9DE8" w14:textId="1C4C313E" w:rsidR="005B1093" w:rsidRDefault="005B1093" w:rsidP="00CA4783">
            <w:pPr>
              <w:rPr>
                <w:lang w:eastAsia="en-US"/>
              </w:rPr>
            </w:pPr>
            <w:r>
              <w:rPr>
                <w:lang w:eastAsia="en-US"/>
              </w:rPr>
              <w:t>Originaux.</w:t>
            </w:r>
          </w:p>
          <w:p w14:paraId="4EEB8C28" w14:textId="77777777" w:rsidR="00812F35" w:rsidRDefault="00812F35" w:rsidP="00CA4783">
            <w:pPr>
              <w:rPr>
                <w:lang w:eastAsia="en-US"/>
              </w:rPr>
            </w:pPr>
          </w:p>
          <w:p w14:paraId="73CA7F41" w14:textId="4A13DE53" w:rsidR="00812F35" w:rsidRDefault="00812F35" w:rsidP="0034758D">
            <w:pPr>
              <w:pStyle w:val="Niveau5"/>
            </w:pPr>
            <w:bookmarkStart w:id="316" w:name="_Toc232759517"/>
            <w:r w:rsidRPr="00E12765">
              <w:t>P110/A8/4.</w:t>
            </w:r>
            <w:r w:rsidR="0011224B">
              <w:t>5</w:t>
            </w:r>
            <w:r w:rsidRPr="00E12765">
              <w:t>.6 : Soins vétérinaires</w:t>
            </w:r>
            <w:bookmarkEnd w:id="316"/>
          </w:p>
          <w:p w14:paraId="068EAB25" w14:textId="40338D79" w:rsidR="005C03A1" w:rsidRDefault="005C03A1" w:rsidP="005C03A1">
            <w:pPr>
              <w:rPr>
                <w:lang w:eastAsia="en-US"/>
              </w:rPr>
            </w:pPr>
            <w:r w:rsidRPr="00C55296">
              <w:rPr>
                <w:lang w:eastAsia="en-US"/>
              </w:rPr>
              <w:t>–</w:t>
            </w:r>
            <w:r w:rsidR="000C21FE" w:rsidRPr="000C21FE">
              <w:rPr>
                <w:highlight w:val="yellow"/>
                <w:lang w:eastAsia="en-US"/>
              </w:rPr>
              <w:t>1923-1924</w:t>
            </w:r>
            <w:r w:rsidRPr="000C21FE">
              <w:rPr>
                <w:highlight w:val="yellow"/>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0827017" w14:textId="77777777" w:rsidR="008C6B4E" w:rsidRDefault="008C6B4E" w:rsidP="005C03A1">
            <w:pPr>
              <w:rPr>
                <w:lang w:eastAsia="en-US"/>
              </w:rPr>
            </w:pPr>
          </w:p>
          <w:p w14:paraId="32801EAF" w14:textId="642EA58F" w:rsidR="008C6B4E" w:rsidRPr="008C6B4E" w:rsidRDefault="008C6B4E" w:rsidP="005C03A1">
            <w:pPr>
              <w:rPr>
                <w:i/>
                <w:iCs/>
                <w:color w:val="000000" w:themeColor="text1"/>
              </w:rPr>
            </w:pPr>
            <w:r w:rsidRPr="008C6B4E">
              <w:rPr>
                <w:i/>
                <w:iCs/>
                <w:color w:val="000000" w:themeColor="text1"/>
              </w:rPr>
              <w:t xml:space="preserve">Portée et contenue : </w:t>
            </w:r>
          </w:p>
          <w:p w14:paraId="3A80DABF" w14:textId="6007BB28" w:rsidR="00812F35" w:rsidRDefault="00812F35" w:rsidP="00812F35">
            <w:pPr>
              <w:rPr>
                <w:lang w:eastAsia="en-US"/>
              </w:rPr>
            </w:pPr>
            <w:r>
              <w:rPr>
                <w:lang w:eastAsia="en-US"/>
              </w:rPr>
              <w:t>Ce dossier comprend des documents relatifs au soin pour les animaux (chevaux, vaches), comme des correspondances avec un vétérinaire et des recettes de médicament</w:t>
            </w:r>
            <w:r w:rsidR="00E12765">
              <w:rPr>
                <w:lang w:eastAsia="en-US"/>
              </w:rPr>
              <w:t>s</w:t>
            </w:r>
            <w:r w:rsidR="006E3A91">
              <w:rPr>
                <w:lang w:eastAsia="en-US"/>
              </w:rPr>
              <w:t xml:space="preserve">, des demandes de paiement de frais pour les soins d’animaux d’élevage. </w:t>
            </w:r>
          </w:p>
          <w:p w14:paraId="5FC21B0D" w14:textId="77777777" w:rsidR="006E3A91" w:rsidRDefault="006E3A91" w:rsidP="00812F35">
            <w:pPr>
              <w:rPr>
                <w:lang w:eastAsia="en-US"/>
              </w:rPr>
            </w:pPr>
          </w:p>
          <w:p w14:paraId="43E457B3" w14:textId="0D7FFBFE" w:rsidR="006E3A91" w:rsidRDefault="006E3A91" w:rsidP="00812F35">
            <w:pPr>
              <w:rPr>
                <w:lang w:eastAsia="en-US"/>
              </w:rPr>
            </w:pPr>
            <w:r>
              <w:rPr>
                <w:lang w:eastAsia="en-US"/>
              </w:rPr>
              <w:t xml:space="preserve">Demande de paiement de frais de soin d’un troupeau de vaches de la fromagerie par William Turcotte, de Mistassini (1924); </w:t>
            </w:r>
          </w:p>
          <w:p w14:paraId="08B2FAC5" w14:textId="5FEB7D24" w:rsidR="00812F35" w:rsidRPr="00CA4783" w:rsidRDefault="00812F35" w:rsidP="00CA4783">
            <w:pPr>
              <w:rPr>
                <w:lang w:eastAsia="en-US"/>
              </w:rPr>
            </w:pPr>
          </w:p>
        </w:tc>
      </w:tr>
      <w:tr w:rsidR="0011224B" w:rsidRPr="00A674F8" w14:paraId="0D934972" w14:textId="77777777" w:rsidTr="005E2181">
        <w:trPr>
          <w:trHeight w:val="873"/>
        </w:trPr>
        <w:tc>
          <w:tcPr>
            <w:tcW w:w="1555" w:type="dxa"/>
            <w:shd w:val="clear" w:color="auto" w:fill="D9D9D9" w:themeFill="background1" w:themeFillShade="D9"/>
          </w:tcPr>
          <w:p w14:paraId="4C03FA5F" w14:textId="77777777" w:rsidR="0011224B" w:rsidRDefault="0011224B" w:rsidP="0011224B">
            <w:pPr>
              <w:rPr>
                <w:lang w:eastAsia="en-US"/>
              </w:rPr>
            </w:pPr>
            <w:r w:rsidRPr="00A674F8">
              <w:rPr>
                <w:lang w:eastAsia="en-US"/>
              </w:rPr>
              <w:t>R-E-T-P</w:t>
            </w:r>
          </w:p>
          <w:p w14:paraId="6A8B3B7A" w14:textId="4FA8E5BA" w:rsidR="0011224B" w:rsidRPr="00A674F8" w:rsidRDefault="0011224B" w:rsidP="0011224B">
            <w:pPr>
              <w:rPr>
                <w:lang w:eastAsia="en-US"/>
              </w:rPr>
            </w:pPr>
            <w:r>
              <w:rPr>
                <w:lang w:eastAsia="en-US"/>
              </w:rPr>
              <w:t>Boîtes 5 à 7</w:t>
            </w:r>
          </w:p>
        </w:tc>
        <w:tc>
          <w:tcPr>
            <w:tcW w:w="7801" w:type="dxa"/>
          </w:tcPr>
          <w:p w14:paraId="1D81FAE5" w14:textId="2D66CD0A" w:rsidR="0011224B" w:rsidRPr="0011224B" w:rsidRDefault="0011224B" w:rsidP="0034758D">
            <w:pPr>
              <w:pStyle w:val="Niveau5"/>
            </w:pPr>
            <w:bookmarkStart w:id="317" w:name="P110A8457Poulailler"/>
            <w:bookmarkStart w:id="318" w:name="_Toc232759518"/>
            <w:r w:rsidRPr="0011224B">
              <w:t>P110/A8/4.</w:t>
            </w:r>
            <w:r>
              <w:t>5</w:t>
            </w:r>
            <w:r w:rsidRPr="0011224B">
              <w:t>.7 : Poulailler</w:t>
            </w:r>
            <w:bookmarkEnd w:id="317"/>
            <w:bookmarkEnd w:id="318"/>
          </w:p>
          <w:p w14:paraId="35F020D3" w14:textId="46408105" w:rsidR="004C0F82" w:rsidRDefault="004C0F82" w:rsidP="0011224B">
            <w:r>
              <w:t>19</w:t>
            </w:r>
            <w:r w:rsidR="000C21FE">
              <w:t>23</w:t>
            </w:r>
            <w:r>
              <w:t>-1970. – X cm de documents textuels (</w:t>
            </w:r>
            <w:r w:rsidR="00E175E3">
              <w:t>6</w:t>
            </w:r>
            <w:r>
              <w:t xml:space="preserve"> chemises). </w:t>
            </w:r>
          </w:p>
          <w:p w14:paraId="11B41451" w14:textId="77777777" w:rsidR="004C0F82" w:rsidRDefault="004C0F82" w:rsidP="0011224B"/>
          <w:p w14:paraId="4AF0E020" w14:textId="77777777" w:rsidR="004C0F82" w:rsidRDefault="004C0F82" w:rsidP="0011224B">
            <w:pPr>
              <w:rPr>
                <w:i/>
                <w:iCs/>
              </w:rPr>
            </w:pPr>
            <w:r>
              <w:rPr>
                <w:i/>
                <w:iCs/>
              </w:rPr>
              <w:t>Portée et contenu :</w:t>
            </w:r>
          </w:p>
          <w:p w14:paraId="20BF1E43" w14:textId="5002719C" w:rsidR="0011224B" w:rsidRDefault="0011224B" w:rsidP="0011224B">
            <w:r>
              <w:t xml:space="preserve">Ce dossier comprend des documents relatifs au poulailler et </w:t>
            </w:r>
            <w:r w:rsidR="004C0F82">
              <w:t>à l’élevage de</w:t>
            </w:r>
            <w:r>
              <w:t xml:space="preserve"> volailles</w:t>
            </w:r>
            <w:r w:rsidR="004C0F82">
              <w:t xml:space="preserve"> des Pères Trappistes de Mistassini, relations avec les fournisseurs. </w:t>
            </w:r>
          </w:p>
          <w:p w14:paraId="3BA351D3" w14:textId="458A54EC" w:rsidR="004C0F82" w:rsidRDefault="004C0F82" w:rsidP="0011224B">
            <w:r>
              <w:t>Correspondance relative aux équipements du poulailler et soins des animaux (1930-1970) : Achat d’équipements et soin des poules et poussins, de 1930 à 1944 et 1970 (à part).</w:t>
            </w:r>
          </w:p>
          <w:p w14:paraId="44C78F13" w14:textId="62030CB8" w:rsidR="004C0F82" w:rsidRDefault="004C0F82" w:rsidP="0011224B">
            <w:r>
              <w:t>Raconte notamment comment plus de 250 poussins sont morts, par cause de maladie, et le lien avec le fournisseur par la suite dont les Pères refusent le rachat d’animaux.</w:t>
            </w:r>
          </w:p>
          <w:p w14:paraId="7BA61194" w14:textId="77777777" w:rsidR="000C21FE" w:rsidRDefault="000C21FE" w:rsidP="000C21FE">
            <w:pPr>
              <w:pStyle w:val="Paragraphedeliste"/>
            </w:pPr>
          </w:p>
          <w:p w14:paraId="334D68AA" w14:textId="520E8CF6" w:rsidR="000C21FE" w:rsidRDefault="000C21FE">
            <w:pPr>
              <w:pStyle w:val="Paragraphedeliste"/>
              <w:numPr>
                <w:ilvl w:val="0"/>
                <w:numId w:val="46"/>
              </w:numPr>
            </w:pPr>
            <w:r>
              <w:t xml:space="preserve">Vente d’un jeune coq à Mme Georges Sasseville (1923); </w:t>
            </w:r>
          </w:p>
          <w:p w14:paraId="0DEE563A" w14:textId="4CAAE590" w:rsidR="0096023E" w:rsidRDefault="0096023E">
            <w:pPr>
              <w:pStyle w:val="Paragraphedeliste"/>
              <w:numPr>
                <w:ilvl w:val="0"/>
                <w:numId w:val="46"/>
              </w:numPr>
            </w:pPr>
            <w:r>
              <w:t>Correspondance pour les achats et la vente d’œufs et de poussins pour le poulailler des Pères Trappistes (</w:t>
            </w:r>
            <w:r w:rsidR="008035CA">
              <w:t xml:space="preserve">1921, </w:t>
            </w:r>
            <w:r>
              <w:t>1930-1951)</w:t>
            </w:r>
            <w:r w:rsidR="00DB246C">
              <w:t>;</w:t>
            </w:r>
          </w:p>
          <w:p w14:paraId="68E3DCFF" w14:textId="642A5676" w:rsidR="0096023E" w:rsidRDefault="0096023E">
            <w:pPr>
              <w:pStyle w:val="Paragraphedeliste"/>
              <w:numPr>
                <w:ilvl w:val="0"/>
                <w:numId w:val="46"/>
              </w:numPr>
            </w:pPr>
            <w:r>
              <w:t>Un livre de comptes financiers du poulailler (1955-1993)</w:t>
            </w:r>
            <w:r w:rsidR="00E175E3">
              <w:t xml:space="preserve"> (4 chemises)</w:t>
            </w:r>
            <w:r w:rsidR="00DB246C">
              <w:t>;</w:t>
            </w:r>
          </w:p>
          <w:p w14:paraId="1374C284" w14:textId="712DE608" w:rsidR="00DB246C" w:rsidRDefault="00DB246C">
            <w:pPr>
              <w:pStyle w:val="Paragraphedeliste"/>
              <w:numPr>
                <w:ilvl w:val="0"/>
                <w:numId w:val="46"/>
              </w:numPr>
            </w:pPr>
            <w:r>
              <w:t>Commandes aux Pères de poulets et dindes par Edmond &amp; Côté (1931);</w:t>
            </w:r>
          </w:p>
          <w:p w14:paraId="65ECB8F5" w14:textId="7A4EC427" w:rsidR="008035CA" w:rsidRDefault="008035CA">
            <w:pPr>
              <w:pStyle w:val="Paragraphedeliste"/>
              <w:numPr>
                <w:ilvl w:val="0"/>
                <w:numId w:val="46"/>
              </w:numPr>
            </w:pPr>
            <w:r>
              <w:lastRenderedPageBreak/>
              <w:t>Commande de poulets chapons à la Coopérative fédérée de Québec (1930);</w:t>
            </w:r>
          </w:p>
          <w:p w14:paraId="4BB44681" w14:textId="17141DF3" w:rsidR="008035CA" w:rsidRDefault="008035CA" w:rsidP="0011224B"/>
          <w:p w14:paraId="53E7A73B" w14:textId="6CAC6535" w:rsidR="004C0F82" w:rsidRPr="004C0F82" w:rsidRDefault="004C0F82" w:rsidP="0011224B">
            <w:pPr>
              <w:rPr>
                <w:i/>
                <w:iCs/>
              </w:rPr>
            </w:pPr>
            <w:r>
              <w:rPr>
                <w:i/>
                <w:iCs/>
              </w:rPr>
              <w:t>Notes :</w:t>
            </w:r>
          </w:p>
          <w:p w14:paraId="00C3C518" w14:textId="1E9A1356" w:rsidR="00741C32" w:rsidRDefault="00741C32" w:rsidP="00741C32">
            <w:pPr>
              <w:rPr>
                <w:color w:val="EE0000"/>
              </w:rPr>
            </w:pPr>
            <w:r w:rsidRPr="008D3E49">
              <w:rPr>
                <w:highlight w:val="yellow"/>
              </w:rPr>
              <w:t>Voir P110/A8/4.8 États des opérations et exploitation pour des coûts d’opération annuels des p</w:t>
            </w:r>
            <w:r>
              <w:rPr>
                <w:highlight w:val="yellow"/>
              </w:rPr>
              <w:t>oulaillers</w:t>
            </w:r>
            <w:r w:rsidRPr="008D3E49">
              <w:rPr>
                <w:highlight w:val="yellow"/>
              </w:rPr>
              <w:t>.</w:t>
            </w:r>
            <w:r>
              <w:t xml:space="preserve"> </w:t>
            </w:r>
            <w:r w:rsidRPr="00741C32">
              <w:rPr>
                <w:color w:val="EE0000"/>
              </w:rPr>
              <w:t>– aller voir si on redistribue.</w:t>
            </w:r>
          </w:p>
          <w:p w14:paraId="2B0AB85F" w14:textId="3675449A" w:rsidR="00D85F17" w:rsidRPr="00D85F17" w:rsidRDefault="00D85F17" w:rsidP="00741C32">
            <w:pPr>
              <w:rPr>
                <w:color w:val="000000" w:themeColor="text1"/>
              </w:rPr>
            </w:pPr>
            <w:r w:rsidRPr="00D85F17">
              <w:rPr>
                <w:color w:val="000000" w:themeColor="text1"/>
              </w:rPr>
              <w:t xml:space="preserve">Voir aussi </w:t>
            </w:r>
            <w:hyperlink w:anchor="P110A8412CommandesAlimentationAnimale" w:history="1">
              <w:r w:rsidRPr="00D85F17">
                <w:rPr>
                  <w:rStyle w:val="Lienhypertexte"/>
                </w:rPr>
                <w:t>P110/A8/4.12 Commandes de marchandises</w:t>
              </w:r>
            </w:hyperlink>
            <w:r w:rsidRPr="00D85F17">
              <w:rPr>
                <w:color w:val="000000" w:themeColor="text1"/>
              </w:rPr>
              <w:t xml:space="preserve"> pour l’alimentation animale, notamment les écailles d’huîtres</w:t>
            </w:r>
            <w:r w:rsidR="001C12C2">
              <w:rPr>
                <w:color w:val="000000" w:themeColor="text1"/>
              </w:rPr>
              <w:t>, pierre à chaux et gravier</w:t>
            </w:r>
            <w:r w:rsidRPr="00D85F17">
              <w:rPr>
                <w:color w:val="000000" w:themeColor="text1"/>
              </w:rPr>
              <w:t xml:space="preserve"> pour l</w:t>
            </w:r>
            <w:r w:rsidR="001C12C2">
              <w:rPr>
                <w:color w:val="000000" w:themeColor="text1"/>
              </w:rPr>
              <w:t>a volaille.</w:t>
            </w:r>
          </w:p>
          <w:p w14:paraId="73401BD0" w14:textId="36E1994A" w:rsidR="0096023E" w:rsidRDefault="0096023E" w:rsidP="004C0F82">
            <w:r>
              <w:t>Les livres de comptes sont manuscrits et recto-verso sur papier jauni format légal en papier rigide similaire à du carton.</w:t>
            </w:r>
          </w:p>
          <w:p w14:paraId="406B8651" w14:textId="68E73B95" w:rsidR="0096023E" w:rsidRDefault="0096023E" w:rsidP="004C0F82">
            <w:r>
              <w:t>Les correspondances ont été triées par sujet et par année dans des pochettes plastiques assemblées avec des anneaux de plastique lors du traitement par les archivistes de la Société d’histoire.</w:t>
            </w:r>
          </w:p>
          <w:p w14:paraId="4B5E89C3" w14:textId="36027FA6" w:rsidR="0096023E" w:rsidRDefault="0096023E" w:rsidP="004C0F82">
            <w:r>
              <w:t>Quelques documents sont annotés, signés, jaunis, certains sont manuscrits, la plupart sont dactylographiés.</w:t>
            </w:r>
          </w:p>
          <w:p w14:paraId="0602C6D4" w14:textId="58709CE6" w:rsidR="004C0F82" w:rsidRDefault="004C0F82" w:rsidP="004C0F82">
            <w:r>
              <w:t>(classement original des pères)</w:t>
            </w:r>
          </w:p>
          <w:p w14:paraId="088E029A" w14:textId="77777777" w:rsidR="0011224B" w:rsidRDefault="0011224B" w:rsidP="0011224B"/>
          <w:p w14:paraId="2B733ECA" w14:textId="628E82EE" w:rsidR="00154494" w:rsidRPr="0011224B" w:rsidRDefault="00154494" w:rsidP="0034758D">
            <w:pPr>
              <w:pStyle w:val="Niveau5"/>
            </w:pPr>
            <w:bookmarkStart w:id="319" w:name="_Toc232759519"/>
            <w:r w:rsidRPr="0011224B">
              <w:t>P110/A8/4.</w:t>
            </w:r>
            <w:r>
              <w:t>5</w:t>
            </w:r>
            <w:r w:rsidRPr="0011224B">
              <w:t>.</w:t>
            </w:r>
            <w:r>
              <w:t>8</w:t>
            </w:r>
            <w:r w:rsidRPr="0011224B">
              <w:t xml:space="preserve"> : </w:t>
            </w:r>
            <w:r>
              <w:t>Chèvres</w:t>
            </w:r>
            <w:r w:rsidR="005C03A1">
              <w:t xml:space="preserve"> et moutons</w:t>
            </w:r>
            <w:bookmarkEnd w:id="319"/>
          </w:p>
          <w:p w14:paraId="537ADCBE" w14:textId="7CF13E8F" w:rsidR="00154494" w:rsidRDefault="005C03A1" w:rsidP="0011224B">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36A9FD75" w14:textId="77777777" w:rsidR="00393F2B" w:rsidRDefault="00393F2B" w:rsidP="0011224B">
            <w:pPr>
              <w:rPr>
                <w:lang w:eastAsia="en-US"/>
              </w:rPr>
            </w:pPr>
          </w:p>
          <w:p w14:paraId="23E5182E" w14:textId="610F751D" w:rsidR="00393F2B" w:rsidRDefault="00393F2B" w:rsidP="0011224B">
            <w:pPr>
              <w:rPr>
                <w:lang w:eastAsia="en-US"/>
              </w:rPr>
            </w:pPr>
            <w:r>
              <w:rPr>
                <w:lang w:eastAsia="en-US"/>
              </w:rPr>
              <w:t>Ce dossier comprend de la correspondance pour l’acquisition de chèvres (1920), pour la vente de laine de mouton (1933</w:t>
            </w:r>
            <w:r w:rsidR="00E220EC">
              <w:rPr>
                <w:lang w:eastAsia="en-US"/>
              </w:rPr>
              <w:t>-1934</w:t>
            </w:r>
            <w:r>
              <w:rPr>
                <w:lang w:eastAsia="en-US"/>
              </w:rPr>
              <w:t xml:space="preserve">). </w:t>
            </w:r>
          </w:p>
          <w:p w14:paraId="6DBE1EE1" w14:textId="77777777" w:rsidR="00493105" w:rsidRDefault="00493105" w:rsidP="0011224B">
            <w:pPr>
              <w:rPr>
                <w:lang w:eastAsia="en-US"/>
              </w:rPr>
            </w:pPr>
          </w:p>
          <w:p w14:paraId="68FC017F" w14:textId="52EC3050" w:rsidR="00493105" w:rsidRDefault="00493105" w:rsidP="0011224B">
            <w:pPr>
              <w:rPr>
                <w:lang w:eastAsia="en-US"/>
              </w:rPr>
            </w:pPr>
            <w:r>
              <w:rPr>
                <w:lang w:eastAsia="en-US"/>
              </w:rPr>
              <w:t xml:space="preserve">Vente de laine à Honoré Genest, Albanel (1934); </w:t>
            </w:r>
          </w:p>
          <w:p w14:paraId="1F65DE61" w14:textId="77777777" w:rsidR="00393F2B" w:rsidRPr="00154494" w:rsidRDefault="00393F2B" w:rsidP="0011224B">
            <w:pPr>
              <w:rPr>
                <w:color w:val="4472C4" w:themeColor="accent5"/>
              </w:rPr>
            </w:pPr>
          </w:p>
          <w:p w14:paraId="6028970D" w14:textId="32A7377B" w:rsidR="00154494" w:rsidRPr="003F5CB4" w:rsidRDefault="00154494" w:rsidP="0011224B">
            <w:pPr>
              <w:rPr>
                <w:i/>
                <w:iCs/>
                <w:color w:val="000000" w:themeColor="text1"/>
              </w:rPr>
            </w:pPr>
            <w:r w:rsidRPr="003F5CB4">
              <w:rPr>
                <w:i/>
                <w:iCs/>
                <w:color w:val="000000" w:themeColor="text1"/>
              </w:rPr>
              <w:t>Notes :</w:t>
            </w:r>
          </w:p>
          <w:p w14:paraId="4E98988E" w14:textId="390C68FA" w:rsidR="003F5CB4" w:rsidRDefault="003F5CB4" w:rsidP="0011224B">
            <w:pPr>
              <w:rPr>
                <w:color w:val="000000" w:themeColor="text1"/>
              </w:rPr>
            </w:pPr>
            <w:r w:rsidRPr="003F5CB4">
              <w:rPr>
                <w:color w:val="000000" w:themeColor="text1"/>
              </w:rPr>
              <w:t xml:space="preserve">Voir aussi </w:t>
            </w:r>
            <w:hyperlink w:anchor="P110A8413Boucherie" w:history="1">
              <w:r w:rsidRPr="00BD7DBF">
                <w:rPr>
                  <w:rStyle w:val="Lienhypertexte"/>
                  <w:i/>
                  <w:iCs/>
                  <w:color w:val="000000" w:themeColor="text1"/>
                </w:rPr>
                <w:t>P110/A8/4.13 Boucherie</w:t>
              </w:r>
            </w:hyperlink>
            <w:r w:rsidRPr="003F5CB4">
              <w:rPr>
                <w:color w:val="000000" w:themeColor="text1"/>
              </w:rPr>
              <w:t xml:space="preserve"> pour des commandes d’agneaux vivants.</w:t>
            </w:r>
          </w:p>
          <w:p w14:paraId="36000E12" w14:textId="4BF51E87" w:rsidR="00BD7DBF" w:rsidRPr="003F5CB4" w:rsidRDefault="00BD7DBF" w:rsidP="0011224B">
            <w:pPr>
              <w:rPr>
                <w:color w:val="000000" w:themeColor="text1"/>
              </w:rPr>
            </w:pPr>
            <w:r>
              <w:rPr>
                <w:color w:val="000000" w:themeColor="text1"/>
              </w:rPr>
              <w:t xml:space="preserve">Voir </w:t>
            </w:r>
            <w:hyperlink w:anchor="_Photographies_M_(suite)" w:history="1">
              <w:r w:rsidRPr="00BD7DBF">
                <w:rPr>
                  <w:rStyle w:val="Lienhypertexte"/>
                  <w:i/>
                  <w:iCs/>
                </w:rPr>
                <w:t>P110/B</w:t>
              </w:r>
              <w:r w:rsidRPr="00BD7DBF">
                <w:rPr>
                  <w:rStyle w:val="Lienhypertexte"/>
                  <w:i/>
                  <w:iCs/>
                </w:rPr>
                <w:t>1</w:t>
              </w:r>
              <w:r w:rsidRPr="00BD7DBF">
                <w:rPr>
                  <w:rStyle w:val="Lienhypertexte"/>
                  <w:i/>
                  <w:iCs/>
                </w:rPr>
                <w:t>/206</w:t>
              </w:r>
            </w:hyperlink>
            <w:r>
              <w:rPr>
                <w:color w:val="000000" w:themeColor="text1"/>
              </w:rPr>
              <w:t xml:space="preserve"> pour des photographies.</w:t>
            </w:r>
          </w:p>
          <w:p w14:paraId="232006EC" w14:textId="7E34E741" w:rsidR="00154494" w:rsidRPr="003F5CB4" w:rsidRDefault="00154494" w:rsidP="0011224B">
            <w:pPr>
              <w:rPr>
                <w:color w:val="000000" w:themeColor="text1"/>
              </w:rPr>
            </w:pPr>
            <w:r w:rsidRPr="003F5CB4">
              <w:rPr>
                <w:color w:val="000000" w:themeColor="text1"/>
              </w:rPr>
              <w:t xml:space="preserve">En anglais. </w:t>
            </w:r>
          </w:p>
          <w:p w14:paraId="52477968" w14:textId="77777777" w:rsidR="00154494" w:rsidRPr="003F5CB4" w:rsidRDefault="00154494" w:rsidP="0011224B">
            <w:pPr>
              <w:rPr>
                <w:color w:val="000000" w:themeColor="text1"/>
              </w:rPr>
            </w:pPr>
            <w:r w:rsidRPr="003F5CB4">
              <w:rPr>
                <w:color w:val="000000" w:themeColor="text1"/>
              </w:rPr>
              <w:t xml:space="preserve">Le papier est jauni et plié. </w:t>
            </w:r>
          </w:p>
          <w:p w14:paraId="0A211EE6" w14:textId="1EB64A27" w:rsidR="00154494" w:rsidRPr="003F5CB4" w:rsidRDefault="00154494" w:rsidP="0011224B">
            <w:pPr>
              <w:rPr>
                <w:color w:val="000000" w:themeColor="text1"/>
              </w:rPr>
            </w:pPr>
            <w:r w:rsidRPr="003F5CB4">
              <w:rPr>
                <w:color w:val="000000" w:themeColor="text1"/>
              </w:rPr>
              <w:t>Quelques lettres sont décolorées donc moins lisibles.</w:t>
            </w:r>
          </w:p>
          <w:p w14:paraId="45E05553" w14:textId="2F916893" w:rsidR="00393F2B" w:rsidRPr="003F5CB4" w:rsidRDefault="00393F2B" w:rsidP="0011224B">
            <w:pPr>
              <w:rPr>
                <w:color w:val="000000" w:themeColor="text1"/>
              </w:rPr>
            </w:pPr>
            <w:r w:rsidRPr="003F5CB4">
              <w:rPr>
                <w:color w:val="000000" w:themeColor="text1"/>
              </w:rPr>
              <w:t xml:space="preserve">Certains documents sont en anglais. </w:t>
            </w:r>
          </w:p>
          <w:p w14:paraId="5C4CBAC3" w14:textId="604675C6" w:rsidR="00154494" w:rsidRPr="003F5CB4" w:rsidRDefault="00154494" w:rsidP="0011224B">
            <w:pPr>
              <w:rPr>
                <w:color w:val="000000" w:themeColor="text1"/>
              </w:rPr>
            </w:pPr>
            <w:r w:rsidRPr="003F5CB4">
              <w:rPr>
                <w:color w:val="000000" w:themeColor="text1"/>
              </w:rPr>
              <w:t xml:space="preserve">Un document est signé. </w:t>
            </w:r>
          </w:p>
          <w:p w14:paraId="6844504B" w14:textId="63DFDCC9" w:rsidR="00E220EC" w:rsidRPr="003F5CB4" w:rsidRDefault="00E220EC" w:rsidP="0011224B">
            <w:pPr>
              <w:rPr>
                <w:color w:val="000000" w:themeColor="text1"/>
              </w:rPr>
            </w:pPr>
            <w:r w:rsidRPr="003F5CB4">
              <w:rPr>
                <w:color w:val="000000" w:themeColor="text1"/>
              </w:rPr>
              <w:t>Certains sont manuscrits.</w:t>
            </w:r>
          </w:p>
          <w:p w14:paraId="54266542" w14:textId="5CC02571" w:rsidR="00154494" w:rsidRPr="003F5CB4" w:rsidRDefault="00154494" w:rsidP="0011224B">
            <w:pPr>
              <w:rPr>
                <w:color w:val="000000" w:themeColor="text1"/>
              </w:rPr>
            </w:pPr>
            <w:r w:rsidRPr="003F5CB4">
              <w:rPr>
                <w:color w:val="000000" w:themeColor="text1"/>
              </w:rPr>
              <w:t>Originaux.</w:t>
            </w:r>
          </w:p>
          <w:p w14:paraId="7A75A04B" w14:textId="77777777" w:rsidR="0011224B" w:rsidRDefault="0011224B" w:rsidP="0034758D">
            <w:pPr>
              <w:pStyle w:val="Niveau5"/>
            </w:pPr>
          </w:p>
        </w:tc>
      </w:tr>
      <w:tr w:rsidR="00E836D4" w:rsidRPr="00A674F8" w14:paraId="68EBD153" w14:textId="77777777" w:rsidTr="005E2181">
        <w:trPr>
          <w:trHeight w:val="873"/>
        </w:trPr>
        <w:tc>
          <w:tcPr>
            <w:tcW w:w="1555" w:type="dxa"/>
            <w:shd w:val="clear" w:color="auto" w:fill="D9D9D9" w:themeFill="background1" w:themeFillShade="D9"/>
          </w:tcPr>
          <w:p w14:paraId="36FEDF95" w14:textId="77777777" w:rsidR="00E836D4" w:rsidRPr="00A674F8" w:rsidRDefault="00E836D4" w:rsidP="00733904">
            <w:pPr>
              <w:rPr>
                <w:lang w:eastAsia="en-US"/>
              </w:rPr>
            </w:pPr>
          </w:p>
        </w:tc>
        <w:tc>
          <w:tcPr>
            <w:tcW w:w="7801" w:type="dxa"/>
          </w:tcPr>
          <w:p w14:paraId="6C1DDC30" w14:textId="77777777" w:rsidR="00E836D4" w:rsidRPr="00266C22" w:rsidRDefault="00E836D4" w:rsidP="00E836D4">
            <w:pPr>
              <w:outlineLvl w:val="4"/>
              <w:rPr>
                <w:u w:val="single"/>
              </w:rPr>
            </w:pPr>
            <w:bookmarkStart w:id="320" w:name="_Toc232759520"/>
            <w:r w:rsidRPr="00266C22">
              <w:rPr>
                <w:u w:val="single"/>
              </w:rPr>
              <w:t>P110/A8/4.5.9 : Chats</w:t>
            </w:r>
            <w:bookmarkEnd w:id="320"/>
          </w:p>
          <w:p w14:paraId="5094FF98" w14:textId="77777777" w:rsidR="00E836D4" w:rsidRPr="00266C22" w:rsidRDefault="00E836D4" w:rsidP="00E836D4"/>
          <w:p w14:paraId="7F1E4242" w14:textId="77777777" w:rsidR="00E836D4" w:rsidRPr="00266C22" w:rsidRDefault="00E836D4">
            <w:pPr>
              <w:numPr>
                <w:ilvl w:val="0"/>
                <w:numId w:val="14"/>
              </w:numPr>
              <w:contextualSpacing/>
              <w:rPr>
                <w:color w:val="70AD47"/>
              </w:rPr>
            </w:pPr>
            <w:r w:rsidRPr="00266C22">
              <w:rPr>
                <w:color w:val="70AD47"/>
              </w:rPr>
              <w:t>Correspondance pour l’achat de chats Angora (1938);</w:t>
            </w:r>
          </w:p>
          <w:p w14:paraId="46E0C83A" w14:textId="77777777" w:rsidR="00E836D4" w:rsidRPr="00266C22" w:rsidRDefault="00E836D4" w:rsidP="00E836D4">
            <w:pPr>
              <w:rPr>
                <w:color w:val="70AD47"/>
              </w:rPr>
            </w:pPr>
          </w:p>
          <w:p w14:paraId="386E226D" w14:textId="77777777" w:rsidR="00E836D4" w:rsidRPr="00266C22" w:rsidRDefault="00E836D4" w:rsidP="00E836D4">
            <w:pPr>
              <w:rPr>
                <w:i/>
                <w:iCs/>
              </w:rPr>
            </w:pPr>
            <w:r w:rsidRPr="00266C22">
              <w:rPr>
                <w:i/>
                <w:iCs/>
              </w:rPr>
              <w:t>Notes :</w:t>
            </w:r>
          </w:p>
          <w:p w14:paraId="742B82C4" w14:textId="77777777" w:rsidR="00E836D4" w:rsidRPr="00266C22" w:rsidRDefault="00E836D4" w:rsidP="00E836D4">
            <w:r w:rsidRPr="00266C22">
              <w:t xml:space="preserve">Le papier est jauni et comporte des lignes de pli. </w:t>
            </w:r>
          </w:p>
          <w:p w14:paraId="44448ADF" w14:textId="77777777" w:rsidR="00E836D4" w:rsidRPr="00266C22" w:rsidRDefault="00E836D4" w:rsidP="00E836D4">
            <w:r w:rsidRPr="00266C22">
              <w:t xml:space="preserve">Un document est signé. </w:t>
            </w:r>
          </w:p>
          <w:p w14:paraId="1490559F" w14:textId="77777777" w:rsidR="00E836D4" w:rsidRPr="00266C22" w:rsidRDefault="00E836D4" w:rsidP="00E836D4">
            <w:r w:rsidRPr="00266C22">
              <w:t>Originaux.</w:t>
            </w:r>
          </w:p>
          <w:p w14:paraId="79716371" w14:textId="77777777" w:rsidR="00E836D4" w:rsidRDefault="00E836D4" w:rsidP="0034758D">
            <w:pPr>
              <w:pStyle w:val="Niveau4"/>
            </w:pPr>
          </w:p>
          <w:p w14:paraId="0E00EB47" w14:textId="605CF085" w:rsidR="00127612" w:rsidRPr="00266C22" w:rsidRDefault="00127612" w:rsidP="00127612">
            <w:pPr>
              <w:outlineLvl w:val="4"/>
              <w:rPr>
                <w:u w:val="single"/>
              </w:rPr>
            </w:pPr>
            <w:bookmarkStart w:id="321" w:name="_Toc232759521"/>
            <w:r w:rsidRPr="00266C22">
              <w:rPr>
                <w:u w:val="single"/>
              </w:rPr>
              <w:lastRenderedPageBreak/>
              <w:t>P110/A8/4.5.</w:t>
            </w:r>
            <w:r>
              <w:rPr>
                <w:u w:val="single"/>
              </w:rPr>
              <w:t>10</w:t>
            </w:r>
            <w:r w:rsidRPr="00266C22">
              <w:rPr>
                <w:u w:val="single"/>
              </w:rPr>
              <w:t xml:space="preserve"> :</w:t>
            </w:r>
            <w:r>
              <w:rPr>
                <w:u w:val="single"/>
              </w:rPr>
              <w:t xml:space="preserve"> Oiseaux</w:t>
            </w:r>
            <w:bookmarkEnd w:id="321"/>
          </w:p>
          <w:p w14:paraId="544EC268" w14:textId="77777777" w:rsidR="00127612" w:rsidRPr="00266C22" w:rsidRDefault="00127612" w:rsidP="00127612"/>
          <w:p w14:paraId="6C84F1C9" w14:textId="72967BA4" w:rsidR="00127612" w:rsidRPr="00127612" w:rsidRDefault="00127612">
            <w:pPr>
              <w:numPr>
                <w:ilvl w:val="0"/>
                <w:numId w:val="14"/>
              </w:numPr>
              <w:contextualSpacing/>
            </w:pPr>
            <w:r w:rsidRPr="00127612">
              <w:rPr>
                <w:b/>
                <w:bCs/>
              </w:rPr>
              <w:t>L.A. Guénard</w:t>
            </w:r>
            <w:r w:rsidRPr="00127612">
              <w:t xml:space="preserve"> fait don d’outardes et de canards aux Pères pour la chasse (1933); </w:t>
            </w:r>
          </w:p>
          <w:p w14:paraId="433C9C56" w14:textId="77777777" w:rsidR="00127612" w:rsidRPr="00266C22" w:rsidRDefault="00127612" w:rsidP="00127612">
            <w:pPr>
              <w:rPr>
                <w:color w:val="70AD47"/>
              </w:rPr>
            </w:pPr>
          </w:p>
          <w:p w14:paraId="074673E0" w14:textId="77777777" w:rsidR="00127612" w:rsidRPr="00266C22" w:rsidRDefault="00127612" w:rsidP="00127612">
            <w:pPr>
              <w:rPr>
                <w:i/>
                <w:iCs/>
              </w:rPr>
            </w:pPr>
            <w:r w:rsidRPr="00266C22">
              <w:rPr>
                <w:i/>
                <w:iCs/>
              </w:rPr>
              <w:t>Notes :</w:t>
            </w:r>
          </w:p>
          <w:p w14:paraId="2C241314" w14:textId="02D653A6" w:rsidR="003F5CB4" w:rsidRDefault="003F5CB4" w:rsidP="003F5CB4">
            <w:pPr>
              <w:rPr>
                <w:color w:val="000000" w:themeColor="text1"/>
              </w:rPr>
            </w:pPr>
            <w:r w:rsidRPr="00D85F17">
              <w:rPr>
                <w:color w:val="000000" w:themeColor="text1"/>
              </w:rPr>
              <w:t xml:space="preserve">Voir </w:t>
            </w:r>
            <w:hyperlink w:anchor="P110A8412CommandesAlimentationAnimale" w:history="1">
              <w:r w:rsidRPr="00D85F17">
                <w:rPr>
                  <w:rStyle w:val="Lienhypertexte"/>
                </w:rPr>
                <w:t>P110/A8/4.12 Commandes de marchandises</w:t>
              </w:r>
            </w:hyperlink>
            <w:r w:rsidRPr="00D85F17">
              <w:rPr>
                <w:color w:val="000000" w:themeColor="text1"/>
              </w:rPr>
              <w:t xml:space="preserve"> pour l’alimentation animale, notamment </w:t>
            </w:r>
            <w:r>
              <w:rPr>
                <w:color w:val="000000" w:themeColor="text1"/>
              </w:rPr>
              <w:t>l’arséniate de chaux qui pourraient avoir servi à nourrir les oiseaux</w:t>
            </w:r>
            <w:r w:rsidRPr="00D85F17">
              <w:rPr>
                <w:color w:val="000000" w:themeColor="text1"/>
              </w:rPr>
              <w:t>.</w:t>
            </w:r>
          </w:p>
          <w:p w14:paraId="08C5B165" w14:textId="5D51C463" w:rsidR="003F5CB4" w:rsidRPr="00D85F17" w:rsidRDefault="003F5CB4" w:rsidP="003F5CB4">
            <w:pPr>
              <w:rPr>
                <w:color w:val="000000" w:themeColor="text1"/>
              </w:rPr>
            </w:pPr>
            <w:r w:rsidRPr="003F5CB4">
              <w:rPr>
                <w:color w:val="000000" w:themeColor="text1"/>
              </w:rPr>
              <w:t xml:space="preserve">Voir aussi </w:t>
            </w:r>
            <w:hyperlink w:anchor="P110A8413Boucherie" w:history="1">
              <w:r w:rsidRPr="003F5CB4">
                <w:rPr>
                  <w:rStyle w:val="Lienhypertexte"/>
                  <w:color w:val="000000" w:themeColor="text1"/>
                </w:rPr>
                <w:t>P110/A8/4.13 Boucherie</w:t>
              </w:r>
            </w:hyperlink>
            <w:r w:rsidRPr="003F5CB4">
              <w:rPr>
                <w:color w:val="000000" w:themeColor="text1"/>
              </w:rPr>
              <w:t xml:space="preserve"> pour </w:t>
            </w:r>
            <w:r>
              <w:rPr>
                <w:color w:val="000000" w:themeColor="text1"/>
              </w:rPr>
              <w:t>tout autre document lié à la chasse</w:t>
            </w:r>
            <w:r w:rsidRPr="003F5CB4">
              <w:rPr>
                <w:color w:val="000000" w:themeColor="text1"/>
              </w:rPr>
              <w:t>.</w:t>
            </w:r>
          </w:p>
          <w:p w14:paraId="34D809AE" w14:textId="34A4F422" w:rsidR="00127612" w:rsidRPr="00266C22" w:rsidRDefault="00127612" w:rsidP="00127612">
            <w:r>
              <w:t>L’encre est légèrement décolorée.</w:t>
            </w:r>
          </w:p>
          <w:p w14:paraId="5EF81F9E" w14:textId="77777777" w:rsidR="00127612" w:rsidRPr="00266C22" w:rsidRDefault="00127612" w:rsidP="00127612">
            <w:r w:rsidRPr="00266C22">
              <w:t xml:space="preserve">Un document est signé. </w:t>
            </w:r>
          </w:p>
          <w:p w14:paraId="6FE1CE35" w14:textId="77777777" w:rsidR="00127612" w:rsidRPr="00266C22" w:rsidRDefault="00127612" w:rsidP="00127612">
            <w:r w:rsidRPr="00266C22">
              <w:t>Originaux.</w:t>
            </w:r>
          </w:p>
          <w:p w14:paraId="6AD42DBE" w14:textId="77777777" w:rsidR="00127612" w:rsidRPr="00127612" w:rsidRDefault="00127612" w:rsidP="00127612">
            <w:pPr>
              <w:rPr>
                <w:lang w:eastAsia="en-US"/>
              </w:rPr>
            </w:pPr>
          </w:p>
        </w:tc>
      </w:tr>
    </w:tbl>
    <w:p w14:paraId="30C7B2DF" w14:textId="77777777" w:rsidR="00F64574" w:rsidRDefault="00F64574"/>
    <w:p w14:paraId="788BA631" w14:textId="77777777" w:rsidR="00F64574" w:rsidRDefault="00F64574" w:rsidP="00F64574">
      <w:pPr>
        <w:pStyle w:val="Niveau4"/>
      </w:pPr>
      <w:bookmarkStart w:id="322" w:name="P110A846Employes"/>
      <w:bookmarkStart w:id="323" w:name="_Toc232759522"/>
      <w:r w:rsidRPr="001D23D4">
        <w:t>P110/A8/4.</w:t>
      </w:r>
      <w:r>
        <w:t>6</w:t>
      </w:r>
      <w:r w:rsidRPr="001D23D4">
        <w:t> : Employé</w:t>
      </w:r>
      <w:r>
        <w:t>s</w:t>
      </w:r>
      <w:bookmarkEnd w:id="323"/>
      <w:r w:rsidRPr="001D23D4">
        <w:t xml:space="preserve"> </w:t>
      </w:r>
    </w:p>
    <w:p w14:paraId="2073ADCC" w14:textId="77777777" w:rsidR="00F64574" w:rsidRPr="005C03A1" w:rsidRDefault="00F64574" w:rsidP="00F64574">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bookmarkEnd w:id="322"/>
    <w:p w14:paraId="10DF38AA" w14:textId="50B063CC" w:rsidR="00F64574" w:rsidRDefault="00F64574" w:rsidP="00F64574">
      <w:r>
        <w:t>Comprend des documents en lien avec les salaires</w:t>
      </w:r>
      <w:r w:rsidR="00F9631F">
        <w:t xml:space="preserve"> ou l’embauche</w:t>
      </w:r>
      <w:r>
        <w:t>.</w:t>
      </w:r>
    </w:p>
    <w:p w14:paraId="4FA498ED"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733904" w:rsidRPr="00A674F8" w14:paraId="3CA55FCA" w14:textId="77777777" w:rsidTr="005E2181">
        <w:trPr>
          <w:trHeight w:val="873"/>
        </w:trPr>
        <w:tc>
          <w:tcPr>
            <w:tcW w:w="1555" w:type="dxa"/>
            <w:shd w:val="clear" w:color="auto" w:fill="D9D9D9" w:themeFill="background1" w:themeFillShade="D9"/>
          </w:tcPr>
          <w:p w14:paraId="5C2F6591" w14:textId="77777777" w:rsidR="00F64574" w:rsidRDefault="00F64574" w:rsidP="00F64574">
            <w:pPr>
              <w:rPr>
                <w:lang w:eastAsia="en-US"/>
              </w:rPr>
            </w:pPr>
            <w:r w:rsidRPr="00A674F8">
              <w:rPr>
                <w:lang w:eastAsia="en-US"/>
              </w:rPr>
              <w:t>R-E-T-P</w:t>
            </w:r>
          </w:p>
          <w:p w14:paraId="3F47C66F" w14:textId="21586151" w:rsidR="00733904" w:rsidRPr="00A674F8" w:rsidRDefault="00F64574" w:rsidP="00F64574">
            <w:pPr>
              <w:rPr>
                <w:lang w:eastAsia="en-US"/>
              </w:rPr>
            </w:pPr>
            <w:r>
              <w:rPr>
                <w:lang w:eastAsia="en-US"/>
              </w:rPr>
              <w:t>Boîtes 5 à 7</w:t>
            </w:r>
          </w:p>
        </w:tc>
        <w:tc>
          <w:tcPr>
            <w:tcW w:w="7801" w:type="dxa"/>
          </w:tcPr>
          <w:p w14:paraId="1FE316D8" w14:textId="2928DD36" w:rsidR="00F03950" w:rsidRDefault="00F03950" w:rsidP="0034758D">
            <w:pPr>
              <w:pStyle w:val="Niveau5"/>
            </w:pPr>
            <w:bookmarkStart w:id="324" w:name="_Toc232759523"/>
            <w:r>
              <w:t>P110/A8/4.6.1 : Employés de ferme</w:t>
            </w:r>
            <w:bookmarkEnd w:id="324"/>
          </w:p>
          <w:p w14:paraId="3FF1622F" w14:textId="6B3BDE89" w:rsidR="005C03A1" w:rsidRDefault="005C03A1" w:rsidP="005C03A1">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1EB2DE5D" w14:textId="77777777" w:rsidR="008C6B4E" w:rsidRPr="005C03A1" w:rsidRDefault="008C6B4E" w:rsidP="005C03A1">
            <w:pPr>
              <w:rPr>
                <w:lang w:eastAsia="en-US"/>
              </w:rPr>
            </w:pPr>
          </w:p>
          <w:p w14:paraId="0A116C84" w14:textId="6CC513F3" w:rsidR="008C6B4E" w:rsidRPr="008C6B4E" w:rsidRDefault="008C6B4E" w:rsidP="008C6B4E">
            <w:pPr>
              <w:rPr>
                <w:i/>
                <w:iCs/>
                <w:color w:val="000000" w:themeColor="text1"/>
              </w:rPr>
            </w:pPr>
            <w:r w:rsidRPr="008C6B4E">
              <w:rPr>
                <w:i/>
                <w:iCs/>
                <w:color w:val="000000" w:themeColor="text1"/>
              </w:rPr>
              <w:t xml:space="preserve">Portée et contenu : </w:t>
            </w:r>
          </w:p>
          <w:p w14:paraId="63DBF730" w14:textId="77777777" w:rsidR="005108D9" w:rsidRDefault="0049784F" w:rsidP="00D418F7">
            <w:pPr>
              <w:rPr>
                <w:color w:val="2E74B5" w:themeColor="accent1" w:themeShade="BF"/>
              </w:rPr>
            </w:pPr>
            <w:r w:rsidRPr="00E12765">
              <w:rPr>
                <w:color w:val="2E74B5" w:themeColor="accent1" w:themeShade="BF"/>
              </w:rPr>
              <w:t xml:space="preserve">Ce dossier comprend </w:t>
            </w:r>
          </w:p>
          <w:p w14:paraId="3FD9B6A4" w14:textId="714DDEB6" w:rsidR="0049784F" w:rsidRPr="005108D9" w:rsidRDefault="005108D9">
            <w:pPr>
              <w:pStyle w:val="Paragraphedeliste"/>
              <w:numPr>
                <w:ilvl w:val="0"/>
                <w:numId w:val="14"/>
              </w:numPr>
              <w:rPr>
                <w:color w:val="2E74B5" w:themeColor="accent1" w:themeShade="BF"/>
              </w:rPr>
            </w:pPr>
            <w:r w:rsidRPr="005108D9">
              <w:rPr>
                <w:color w:val="2E74B5" w:themeColor="accent1" w:themeShade="BF"/>
              </w:rPr>
              <w:t>L</w:t>
            </w:r>
            <w:r w:rsidR="0049784F" w:rsidRPr="005108D9">
              <w:rPr>
                <w:color w:val="2E74B5" w:themeColor="accent1" w:themeShade="BF"/>
              </w:rPr>
              <w:t>istes d’employés de la ferme</w:t>
            </w:r>
            <w:r w:rsidR="00717305" w:rsidRPr="005108D9">
              <w:rPr>
                <w:color w:val="2E74B5" w:themeColor="accent1" w:themeShade="BF"/>
              </w:rPr>
              <w:t xml:space="preserve"> avec leur salaire quotidien, classé par mois</w:t>
            </w:r>
            <w:r>
              <w:rPr>
                <w:color w:val="2E74B5" w:themeColor="accent1" w:themeShade="BF"/>
              </w:rPr>
              <w:t xml:space="preserve"> (</w:t>
            </w:r>
            <w:r w:rsidR="00E12765" w:rsidRPr="005108D9">
              <w:rPr>
                <w:color w:val="2E74B5" w:themeColor="accent1" w:themeShade="BF"/>
              </w:rPr>
              <w:t>1935</w:t>
            </w:r>
            <w:r>
              <w:rPr>
                <w:color w:val="2E74B5" w:themeColor="accent1" w:themeShade="BF"/>
              </w:rPr>
              <w:t>-</w:t>
            </w:r>
            <w:r w:rsidR="0049784F" w:rsidRPr="005108D9">
              <w:rPr>
                <w:color w:val="2E74B5" w:themeColor="accent1" w:themeShade="BF"/>
              </w:rPr>
              <w:t>194</w:t>
            </w:r>
            <w:r>
              <w:rPr>
                <w:color w:val="2E74B5" w:themeColor="accent1" w:themeShade="BF"/>
              </w:rPr>
              <w:t>6);</w:t>
            </w:r>
          </w:p>
          <w:p w14:paraId="54341A78" w14:textId="3711FD05" w:rsidR="005108D9" w:rsidRDefault="005108D9">
            <w:pPr>
              <w:pStyle w:val="Paragraphedeliste"/>
              <w:numPr>
                <w:ilvl w:val="0"/>
                <w:numId w:val="14"/>
              </w:numPr>
              <w:rPr>
                <w:color w:val="2E74B5" w:themeColor="accent1" w:themeShade="BF"/>
              </w:rPr>
            </w:pPr>
            <w:r w:rsidRPr="005108D9">
              <w:rPr>
                <w:color w:val="2E74B5" w:themeColor="accent1" w:themeShade="BF"/>
              </w:rPr>
              <w:t xml:space="preserve">Correspondance sur la rareté de la main d’œuvre agricole et le salaire avec Sr St-Benoît de Rome de Mégantic (1946); </w:t>
            </w:r>
          </w:p>
          <w:p w14:paraId="50A88A0E" w14:textId="77777777" w:rsidR="002C7E6F" w:rsidRPr="002C7E6F" w:rsidRDefault="002C7E6F">
            <w:pPr>
              <w:pStyle w:val="Paragraphedeliste"/>
              <w:numPr>
                <w:ilvl w:val="0"/>
                <w:numId w:val="14"/>
              </w:numPr>
              <w:rPr>
                <w:color w:val="EE0000"/>
              </w:rPr>
            </w:pPr>
            <w:r w:rsidRPr="002C7E6F">
              <w:rPr>
                <w:color w:val="EE0000"/>
              </w:rPr>
              <w:t xml:space="preserve">Horaires de travail, Jos. Bois, cuisinier à la ferme, et Jean Bellemare, M. Bois, Baptiste Dufour, gardiens de barrière à la ferme, et Jos. Lavoie et Eddy Soucy, employés de la ferme (1947); </w:t>
            </w:r>
          </w:p>
          <w:p w14:paraId="2E0B1DA8" w14:textId="77777777" w:rsidR="002C7E6F" w:rsidRPr="005108D9" w:rsidRDefault="002C7E6F">
            <w:pPr>
              <w:pStyle w:val="Paragraphedeliste"/>
              <w:numPr>
                <w:ilvl w:val="0"/>
                <w:numId w:val="14"/>
              </w:numPr>
              <w:rPr>
                <w:color w:val="2E74B5" w:themeColor="accent1" w:themeShade="BF"/>
              </w:rPr>
            </w:pPr>
          </w:p>
          <w:p w14:paraId="2E8A4A06" w14:textId="77777777" w:rsidR="0049784F" w:rsidRDefault="0049784F" w:rsidP="00D418F7"/>
          <w:p w14:paraId="069D18D5" w14:textId="77777777" w:rsidR="0049784F" w:rsidRPr="0049784F" w:rsidRDefault="0049784F" w:rsidP="00D418F7">
            <w:pPr>
              <w:rPr>
                <w:i/>
                <w:iCs/>
              </w:rPr>
            </w:pPr>
            <w:r w:rsidRPr="0049784F">
              <w:rPr>
                <w:i/>
                <w:iCs/>
              </w:rPr>
              <w:t xml:space="preserve">Notes : </w:t>
            </w:r>
          </w:p>
          <w:p w14:paraId="030877C6" w14:textId="77777777" w:rsidR="0049784F" w:rsidRPr="00E12765" w:rsidRDefault="0049784F" w:rsidP="00D418F7">
            <w:pPr>
              <w:rPr>
                <w:color w:val="2E74B5" w:themeColor="accent1" w:themeShade="BF"/>
              </w:rPr>
            </w:pPr>
            <w:r w:rsidRPr="00E12765">
              <w:rPr>
                <w:color w:val="2E74B5" w:themeColor="accent1" w:themeShade="BF"/>
              </w:rPr>
              <w:t>Certains documents sont manuscrits, au plomb ou au stylo.</w:t>
            </w:r>
          </w:p>
          <w:p w14:paraId="3CA0F3C7" w14:textId="03002574" w:rsidR="00E12765" w:rsidRDefault="00E12765" w:rsidP="00D418F7">
            <w:pPr>
              <w:rPr>
                <w:color w:val="2E74B5" w:themeColor="accent1" w:themeShade="BF"/>
              </w:rPr>
            </w:pPr>
            <w:r w:rsidRPr="00E12765">
              <w:rPr>
                <w:color w:val="2E74B5" w:themeColor="accent1" w:themeShade="BF"/>
              </w:rPr>
              <w:t>Certains documents sont pliés.</w:t>
            </w:r>
          </w:p>
          <w:p w14:paraId="69885129" w14:textId="77777777" w:rsidR="00F03950" w:rsidRDefault="00F03950" w:rsidP="00D418F7">
            <w:pPr>
              <w:rPr>
                <w:color w:val="2E74B5" w:themeColor="accent1" w:themeShade="BF"/>
              </w:rPr>
            </w:pPr>
          </w:p>
          <w:p w14:paraId="35AE2DE5" w14:textId="0CACEDFC" w:rsidR="00F03950" w:rsidRDefault="00F03950" w:rsidP="0034758D">
            <w:pPr>
              <w:pStyle w:val="Niveau5"/>
            </w:pPr>
            <w:bookmarkStart w:id="325" w:name="_Toc232759524"/>
            <w:r>
              <w:t xml:space="preserve">P110/A8/4.6.2 : Moulins </w:t>
            </w:r>
            <w:r w:rsidR="007E051F">
              <w:t>à farine</w:t>
            </w:r>
            <w:bookmarkEnd w:id="325"/>
          </w:p>
          <w:p w14:paraId="53ACE553" w14:textId="77777777" w:rsidR="00F03950" w:rsidRDefault="00F03950" w:rsidP="00F03950">
            <w:pPr>
              <w:rPr>
                <w:color w:val="2E74B5" w:themeColor="accent1" w:themeShade="BF"/>
              </w:rPr>
            </w:pPr>
            <w:r w:rsidRPr="00F03950">
              <w:rPr>
                <w:color w:val="2E74B5" w:themeColor="accent1" w:themeShade="BF"/>
              </w:rPr>
              <w:t>–</w:t>
            </w:r>
            <w:r>
              <w:rPr>
                <w:color w:val="2E74B5" w:themeColor="accent1" w:themeShade="BF"/>
              </w:rPr>
              <w:t xml:space="preserve"> </w:t>
            </w:r>
            <w:r w:rsidRPr="00F03950">
              <w:rPr>
                <w:color w:val="2E74B5" w:themeColor="accent1" w:themeShade="BF"/>
              </w:rPr>
              <w:t>1900. – 1 page de document textuel;</w:t>
            </w:r>
            <w:r>
              <w:rPr>
                <w:color w:val="2E74B5" w:themeColor="accent1" w:themeShade="BF"/>
              </w:rPr>
              <w:t xml:space="preserve"> format légal.</w:t>
            </w:r>
          </w:p>
          <w:p w14:paraId="750B7509" w14:textId="48828ECB" w:rsidR="00F03950" w:rsidRDefault="00F03950" w:rsidP="00F03950">
            <w:pPr>
              <w:rPr>
                <w:color w:val="2E74B5" w:themeColor="accent1" w:themeShade="BF"/>
              </w:rPr>
            </w:pPr>
            <w:r w:rsidRPr="00F03950">
              <w:rPr>
                <w:color w:val="2E74B5" w:themeColor="accent1" w:themeShade="BF"/>
              </w:rPr>
              <w:t xml:space="preserve"> </w:t>
            </w:r>
          </w:p>
          <w:p w14:paraId="2E86024E" w14:textId="1907CC04" w:rsidR="00F03950" w:rsidRPr="00F03950" w:rsidRDefault="00F03950" w:rsidP="00F03950">
            <w:pPr>
              <w:rPr>
                <w:i/>
                <w:iCs/>
                <w:color w:val="2E74B5" w:themeColor="accent1" w:themeShade="BF"/>
              </w:rPr>
            </w:pPr>
            <w:r>
              <w:rPr>
                <w:i/>
                <w:iCs/>
                <w:color w:val="2E74B5" w:themeColor="accent1" w:themeShade="BF"/>
              </w:rPr>
              <w:t>Portée et contenu :</w:t>
            </w:r>
          </w:p>
          <w:p w14:paraId="3669CB99" w14:textId="0D5D3DD9" w:rsidR="00F03950" w:rsidRDefault="00F03950" w:rsidP="00D418F7">
            <w:pPr>
              <w:rPr>
                <w:color w:val="2E74B5" w:themeColor="accent1" w:themeShade="BF"/>
              </w:rPr>
            </w:pPr>
            <w:r>
              <w:rPr>
                <w:color w:val="2E74B5" w:themeColor="accent1" w:themeShade="BF"/>
              </w:rPr>
              <w:t>Ce dossier comprend un contrat d’engagement d’Henri Miard pour la tenue du moulin à farine en 1900.</w:t>
            </w:r>
          </w:p>
          <w:p w14:paraId="283A4C21" w14:textId="6795EDF9" w:rsidR="00F03950" w:rsidRDefault="00F03950" w:rsidP="00D418F7">
            <w:pPr>
              <w:rPr>
                <w:color w:val="2E74B5" w:themeColor="accent1" w:themeShade="BF"/>
              </w:rPr>
            </w:pPr>
          </w:p>
          <w:p w14:paraId="77A346F5" w14:textId="0BB17675" w:rsidR="00F03950" w:rsidRPr="00F03950" w:rsidRDefault="00F03950" w:rsidP="00D418F7">
            <w:pPr>
              <w:rPr>
                <w:i/>
                <w:iCs/>
                <w:color w:val="2E74B5" w:themeColor="accent1" w:themeShade="BF"/>
              </w:rPr>
            </w:pPr>
            <w:r>
              <w:rPr>
                <w:i/>
                <w:iCs/>
                <w:color w:val="2E74B5" w:themeColor="accent1" w:themeShade="BF"/>
              </w:rPr>
              <w:t xml:space="preserve">Notes : </w:t>
            </w:r>
          </w:p>
          <w:p w14:paraId="0DC69766" w14:textId="77777777" w:rsidR="00F03950" w:rsidRDefault="00F03950" w:rsidP="00D418F7">
            <w:pPr>
              <w:rPr>
                <w:color w:val="2E74B5" w:themeColor="accent1" w:themeShade="BF"/>
              </w:rPr>
            </w:pPr>
            <w:r>
              <w:rPr>
                <w:color w:val="2E74B5" w:themeColor="accent1" w:themeShade="BF"/>
              </w:rPr>
              <w:t>Document légal, manuscrit, signé, plié, jauni, légèrement déchiré et très fragile.</w:t>
            </w:r>
          </w:p>
          <w:p w14:paraId="475A1F7A" w14:textId="038BFDEA" w:rsidR="00F03950" w:rsidRDefault="00F03950" w:rsidP="00D418F7">
            <w:pPr>
              <w:rPr>
                <w:color w:val="2E74B5" w:themeColor="accent1" w:themeShade="BF"/>
              </w:rPr>
            </w:pPr>
            <w:r>
              <w:rPr>
                <w:color w:val="2E74B5" w:themeColor="accent1" w:themeShade="BF"/>
              </w:rPr>
              <w:t xml:space="preserve">Conservé dans une pochette protectrice. </w:t>
            </w:r>
          </w:p>
          <w:p w14:paraId="6B48EB2B" w14:textId="644781EA" w:rsidR="00F03950" w:rsidRDefault="00F03950" w:rsidP="00D418F7">
            <w:pPr>
              <w:rPr>
                <w:color w:val="2E74B5" w:themeColor="accent1" w:themeShade="BF"/>
              </w:rPr>
            </w:pPr>
            <w:r>
              <w:rPr>
                <w:color w:val="2E74B5" w:themeColor="accent1" w:themeShade="BF"/>
              </w:rPr>
              <w:lastRenderedPageBreak/>
              <w:t xml:space="preserve">Original. </w:t>
            </w:r>
          </w:p>
          <w:p w14:paraId="0858E245" w14:textId="77777777" w:rsidR="00F03950" w:rsidRPr="00E12765" w:rsidRDefault="00F03950" w:rsidP="00D418F7">
            <w:pPr>
              <w:rPr>
                <w:color w:val="2E74B5" w:themeColor="accent1" w:themeShade="BF"/>
              </w:rPr>
            </w:pPr>
          </w:p>
          <w:p w14:paraId="3F94704F" w14:textId="36491C4B" w:rsidR="0049784F" w:rsidRDefault="0049784F" w:rsidP="00D418F7"/>
        </w:tc>
      </w:tr>
    </w:tbl>
    <w:p w14:paraId="569A1AA5" w14:textId="77777777" w:rsidR="00F64574" w:rsidRDefault="00F64574"/>
    <w:p w14:paraId="04A587E9" w14:textId="7104BC50" w:rsidR="00F64574" w:rsidRDefault="00F64574" w:rsidP="00F64574">
      <w:pPr>
        <w:pStyle w:val="Niveau4"/>
      </w:pPr>
      <w:bookmarkStart w:id="326" w:name="P110A847EquipementAgricole"/>
      <w:bookmarkStart w:id="327" w:name="_Toc232759525"/>
      <w:r w:rsidRPr="001D23D4">
        <w:t>P110/A8/4.</w:t>
      </w:r>
      <w:r>
        <w:t>7</w:t>
      </w:r>
      <w:r w:rsidRPr="001D23D4">
        <w:t> : Équipement</w:t>
      </w:r>
      <w:r>
        <w:t>s</w:t>
      </w:r>
      <w:r w:rsidR="00C32EB7">
        <w:t xml:space="preserve"> agricoles</w:t>
      </w:r>
      <w:bookmarkEnd w:id="327"/>
    </w:p>
    <w:bookmarkEnd w:id="326"/>
    <w:p w14:paraId="5D5BBACD" w14:textId="3EA77D65" w:rsidR="00F64574" w:rsidRDefault="00F64574" w:rsidP="00F64574">
      <w:pPr>
        <w:rPr>
          <w:lang w:eastAsia="en-US"/>
        </w:rPr>
      </w:pPr>
      <w:r w:rsidRPr="00C55296">
        <w:rPr>
          <w:lang w:eastAsia="en-US"/>
        </w:rPr>
        <w:t xml:space="preserve">– </w:t>
      </w:r>
      <w:r w:rsidR="001973D6">
        <w:rPr>
          <w:lang w:eastAsia="en-US"/>
        </w:rPr>
        <w:t>1918-1988.</w:t>
      </w:r>
      <w:r w:rsidRPr="00C55296">
        <w:rPr>
          <w:lang w:eastAsia="en-US"/>
        </w:rPr>
        <w:t xml:space="preserve"> </w:t>
      </w:r>
      <w:r w:rsidRPr="00FB1A0D">
        <w:rPr>
          <w:highlight w:val="yellow"/>
          <w:lang w:eastAsia="en-US"/>
        </w:rPr>
        <w:t>– X cm</w:t>
      </w:r>
      <w:r w:rsidRPr="00C55296">
        <w:rPr>
          <w:lang w:eastAsia="en-US"/>
        </w:rPr>
        <w:t xml:space="preserve"> de documents textuels.</w:t>
      </w:r>
    </w:p>
    <w:p w14:paraId="40D9F555"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733904" w:rsidRPr="00A674F8" w14:paraId="6E7C00C2" w14:textId="77777777" w:rsidTr="005E2181">
        <w:trPr>
          <w:trHeight w:val="873"/>
        </w:trPr>
        <w:tc>
          <w:tcPr>
            <w:tcW w:w="1555" w:type="dxa"/>
            <w:shd w:val="clear" w:color="auto" w:fill="D9D9D9" w:themeFill="background1" w:themeFillShade="D9"/>
          </w:tcPr>
          <w:p w14:paraId="7D051BAA" w14:textId="77777777" w:rsidR="00733904" w:rsidRDefault="00733904" w:rsidP="00733904">
            <w:pPr>
              <w:rPr>
                <w:lang w:eastAsia="en-US"/>
              </w:rPr>
            </w:pPr>
            <w:r w:rsidRPr="00A674F8">
              <w:rPr>
                <w:lang w:eastAsia="en-US"/>
              </w:rPr>
              <w:t>R-E-T-P</w:t>
            </w:r>
          </w:p>
          <w:p w14:paraId="0E6CE9E0" w14:textId="48034284" w:rsidR="00733904" w:rsidRPr="00A674F8" w:rsidRDefault="00733904" w:rsidP="00733904">
            <w:pPr>
              <w:rPr>
                <w:lang w:eastAsia="en-US"/>
              </w:rPr>
            </w:pPr>
            <w:r>
              <w:rPr>
                <w:lang w:eastAsia="en-US"/>
              </w:rPr>
              <w:t>Boîtes 5 à 7</w:t>
            </w:r>
          </w:p>
        </w:tc>
        <w:tc>
          <w:tcPr>
            <w:tcW w:w="7801" w:type="dxa"/>
          </w:tcPr>
          <w:p w14:paraId="7E2C71A9" w14:textId="4C112EAC" w:rsidR="008C6B4E" w:rsidRPr="008C6B4E" w:rsidRDefault="008C6B4E" w:rsidP="008C6B4E">
            <w:pPr>
              <w:rPr>
                <w:i/>
                <w:iCs/>
                <w:color w:val="000000" w:themeColor="text1"/>
              </w:rPr>
            </w:pPr>
            <w:r w:rsidRPr="008C6B4E">
              <w:rPr>
                <w:i/>
                <w:iCs/>
                <w:color w:val="000000" w:themeColor="text1"/>
              </w:rPr>
              <w:t xml:space="preserve">Portée et contenu : </w:t>
            </w:r>
          </w:p>
          <w:p w14:paraId="64C24A40" w14:textId="5CDC641C" w:rsidR="009B6349" w:rsidRDefault="008C6B4E" w:rsidP="009B6349">
            <w:r>
              <w:t>Ce dossier c</w:t>
            </w:r>
            <w:r w:rsidR="009B6349">
              <w:t>omprend des documents en lien avec l’équipements et les machineries</w:t>
            </w:r>
            <w:r w:rsidR="00136E23">
              <w:t xml:space="preserve"> agricoles</w:t>
            </w:r>
            <w:r w:rsidR="009B6349">
              <w:t xml:space="preserve">, principalement de la correspondance avec la compagnie Forano, aussi connue comme la Fonderie de Plessisville. </w:t>
            </w:r>
          </w:p>
          <w:p w14:paraId="0CA76A18" w14:textId="77777777" w:rsidR="009B6349" w:rsidRDefault="009B6349" w:rsidP="009B6349"/>
          <w:p w14:paraId="0D9DE354" w14:textId="77777777" w:rsidR="009B6349" w:rsidRDefault="009B6349" w:rsidP="009B6349">
            <w:r w:rsidRPr="001973D6">
              <w:rPr>
                <w:highlight w:val="yellow"/>
              </w:rPr>
              <w:t>Contrat de louage par la Fonderie de Plessisville (1918), dessin de la turbine et correspondance associée (1918-1933).</w:t>
            </w:r>
          </w:p>
          <w:p w14:paraId="7A228451" w14:textId="3B79960A" w:rsidR="001973D6" w:rsidRDefault="001973D6" w:rsidP="001973D6">
            <w:r>
              <w:t xml:space="preserve">Étapes des opérations pour l’ensileur à blé et à légumineuse (s.d.); </w:t>
            </w:r>
          </w:p>
          <w:p w14:paraId="2624A40F" w14:textId="15D59088" w:rsidR="00DC654E" w:rsidRDefault="00DC654E" w:rsidP="009B6349">
            <w:r>
              <w:t>Moulin à rouleaux (1923</w:t>
            </w:r>
            <w:r w:rsidR="00920E87">
              <w:t>-1925</w:t>
            </w:r>
            <w:r>
              <w:t xml:space="preserve">); </w:t>
            </w:r>
          </w:p>
          <w:p w14:paraId="1E0C7094" w14:textId="3397DDE1" w:rsidR="00920E87" w:rsidRDefault="00920E87" w:rsidP="009B6349">
            <w:r>
              <w:t xml:space="preserve">Achats de machinerie agricole et outillage (1947-1948); </w:t>
            </w:r>
          </w:p>
          <w:p w14:paraId="1A677509" w14:textId="34EAB4A8" w:rsidR="00920E87" w:rsidRDefault="00920E87" w:rsidP="009B6349">
            <w:r>
              <w:t>Commandes à la compagnie Forano, listes de prix et publicité (1952-1954) (1954-1956);</w:t>
            </w:r>
          </w:p>
          <w:p w14:paraId="05BF0CDA" w14:textId="77777777" w:rsidR="00920E87" w:rsidRDefault="00920E87" w:rsidP="009B6349">
            <w:r>
              <w:t xml:space="preserve">Essai de la moissonneuse-batteuse et améliorations (1954); </w:t>
            </w:r>
          </w:p>
          <w:p w14:paraId="3B7B2548" w14:textId="4B1E7208" w:rsidR="00920E87" w:rsidRDefault="00920E87" w:rsidP="009B6349">
            <w:r>
              <w:t xml:space="preserve">Hache-paille Gleaner vendu par Forano (1954-1957); </w:t>
            </w:r>
          </w:p>
          <w:p w14:paraId="074898A2" w14:textId="77777777" w:rsidR="00920E87" w:rsidRDefault="00920E87" w:rsidP="009B6349">
            <w:r>
              <w:t>États de comptes et manuel d’instructions (1954-1958);</w:t>
            </w:r>
          </w:p>
          <w:p w14:paraId="734AA9DF" w14:textId="77777777" w:rsidR="001973D6" w:rsidRDefault="00920E87" w:rsidP="009B6349">
            <w:r>
              <w:t xml:space="preserve">Commandes à Forano et dettes (1954-1958); </w:t>
            </w:r>
          </w:p>
          <w:p w14:paraId="58A76B21" w14:textId="77777777" w:rsidR="001973D6" w:rsidRDefault="001973D6" w:rsidP="009B6349">
            <w:r>
              <w:t xml:space="preserve">Fourragère (1956); </w:t>
            </w:r>
          </w:p>
          <w:p w14:paraId="76F73DD6" w14:textId="77777777" w:rsidR="001973D6" w:rsidRDefault="001973D6" w:rsidP="009B6349">
            <w:r>
              <w:t xml:space="preserve">Épandeur à chaux (1957); </w:t>
            </w:r>
          </w:p>
          <w:p w14:paraId="658C4D5F" w14:textId="37581667" w:rsidR="00920E87" w:rsidRDefault="001973D6" w:rsidP="009B6349">
            <w:r>
              <w:t xml:space="preserve">Moteur de Grader (1957-1958); </w:t>
            </w:r>
            <w:r w:rsidR="00920E87">
              <w:t xml:space="preserve">  </w:t>
            </w:r>
          </w:p>
          <w:p w14:paraId="759E2E4E" w14:textId="7EC477A8" w:rsidR="001973D6" w:rsidRDefault="001973D6" w:rsidP="009B6349">
            <w:r>
              <w:t>Guide de machines agricoles de la compagnie Blue Ribbon Service (s.d.);</w:t>
            </w:r>
          </w:p>
          <w:p w14:paraId="4A0538E5" w14:textId="522F64A3" w:rsidR="00DC654E" w:rsidRDefault="007C7A14" w:rsidP="009B6349">
            <w:r w:rsidRPr="001973D6">
              <w:rPr>
                <w:highlight w:val="yellow"/>
              </w:rPr>
              <w:t>Correspondance pour soumission pour un silo à grains (1980)</w:t>
            </w:r>
            <w:r w:rsidR="001973D6" w:rsidRPr="001973D6">
              <w:rPr>
                <w:highlight w:val="yellow"/>
              </w:rPr>
              <w:t>;</w:t>
            </w:r>
          </w:p>
          <w:p w14:paraId="6025881F" w14:textId="0CA74ACB" w:rsidR="009E4A10" w:rsidRDefault="009E4A10" w:rsidP="009B6349">
            <w:r>
              <w:t xml:space="preserve">Méthode de calibration du semoir à grains et à céréales (1988); </w:t>
            </w:r>
          </w:p>
          <w:p w14:paraId="771CD1A7" w14:textId="77777777" w:rsidR="007C7A14" w:rsidRDefault="007C7A14" w:rsidP="009B6349"/>
          <w:p w14:paraId="74C4A953" w14:textId="281FBDD5" w:rsidR="00733904" w:rsidRDefault="007E051F" w:rsidP="00D418F7">
            <w:r>
              <w:t>(classement original des pères).</w:t>
            </w:r>
          </w:p>
          <w:p w14:paraId="77B4E140" w14:textId="77777777" w:rsidR="009B6349" w:rsidRDefault="009B6349" w:rsidP="00D418F7"/>
          <w:p w14:paraId="2F7D7EE4" w14:textId="3E850CD3" w:rsidR="009B6349" w:rsidRDefault="009B6349" w:rsidP="00D418F7">
            <w:pPr>
              <w:rPr>
                <w:i/>
                <w:iCs/>
              </w:rPr>
            </w:pPr>
            <w:r>
              <w:rPr>
                <w:i/>
                <w:iCs/>
              </w:rPr>
              <w:t xml:space="preserve">Notes : </w:t>
            </w:r>
          </w:p>
          <w:p w14:paraId="25E291AD" w14:textId="50815F34" w:rsidR="00C32EB7" w:rsidRDefault="00C32EB7" w:rsidP="009B6349">
            <w:r>
              <w:t xml:space="preserve">Voir aussi </w:t>
            </w:r>
            <w:hyperlink w:anchor="P110A841Culturedessols" w:history="1">
              <w:r w:rsidRPr="00C32EB7">
                <w:rPr>
                  <w:rStyle w:val="Lienhypertexte"/>
                </w:rPr>
                <w:t>P110/A8/4.1 Culture (sols cultivés)</w:t>
              </w:r>
            </w:hyperlink>
            <w:r>
              <w:t xml:space="preserve"> et ses dossiers pour de la correspondance sur de la machinerie.</w:t>
            </w:r>
          </w:p>
          <w:p w14:paraId="54CAB43F" w14:textId="5933737E" w:rsidR="009B6349" w:rsidRDefault="009B6349" w:rsidP="009B6349">
            <w:r>
              <w:t>Les dessins sont faits au plomb.</w:t>
            </w:r>
          </w:p>
          <w:p w14:paraId="7F71AB33" w14:textId="77777777" w:rsidR="009B6349" w:rsidRDefault="009B6349" w:rsidP="009B6349">
            <w:r>
              <w:t>Les documents sont pliés, imprimés, jaunis et parfois signés avec notes manuscrites.</w:t>
            </w:r>
          </w:p>
          <w:p w14:paraId="70FC6BE9" w14:textId="5F98FA6F" w:rsidR="001973D6" w:rsidRDefault="001973D6" w:rsidP="009B6349">
            <w:r>
              <w:t>L’un des documents est troué, jauni et manuscrit.</w:t>
            </w:r>
          </w:p>
          <w:p w14:paraId="340D0978" w14:textId="75E1D1C3" w:rsidR="001973D6" w:rsidRDefault="001973D6" w:rsidP="009B6349">
            <w:r>
              <w:t>Certains documents promotionnels ou des guides sont en anglais. L’un d’eux a une traduction française collée au-dessus du texte en anglais.</w:t>
            </w:r>
          </w:p>
          <w:p w14:paraId="5C130517" w14:textId="60B73026" w:rsidR="001973D6" w:rsidRDefault="009B6349" w:rsidP="009B6349">
            <w:r>
              <w:t>Classement original des pères, avec quelques ajouts de boîtes de documents divers.</w:t>
            </w:r>
          </w:p>
          <w:p w14:paraId="3731FB0B" w14:textId="0970DCBC" w:rsidR="009B6349" w:rsidRDefault="009B6349" w:rsidP="009B6349">
            <w:r>
              <w:t>Originaux.</w:t>
            </w:r>
          </w:p>
          <w:p w14:paraId="59CE2768" w14:textId="77777777" w:rsidR="009B6349" w:rsidRPr="009B6349" w:rsidRDefault="009B6349" w:rsidP="00D418F7"/>
          <w:p w14:paraId="0354FD09" w14:textId="269D5764" w:rsidR="00D418F7" w:rsidRDefault="00D418F7" w:rsidP="00D418F7"/>
        </w:tc>
      </w:tr>
    </w:tbl>
    <w:p w14:paraId="231A3D6A" w14:textId="77777777" w:rsidR="00F64574" w:rsidRDefault="00F64574"/>
    <w:p w14:paraId="46E5825F" w14:textId="51DBB012" w:rsidR="00F64574" w:rsidRDefault="00F64574" w:rsidP="00F64574">
      <w:pPr>
        <w:pStyle w:val="Niveau4"/>
      </w:pPr>
      <w:bookmarkStart w:id="328" w:name="P110A848EtatsOperationsExploitation"/>
      <w:bookmarkStart w:id="329" w:name="_Toc232759526"/>
      <w:r>
        <w:t>P110/A8/4.8 : États des opérations</w:t>
      </w:r>
      <w:r w:rsidR="00495817">
        <w:t xml:space="preserve"> et exploitation</w:t>
      </w:r>
      <w:bookmarkEnd w:id="329"/>
    </w:p>
    <w:bookmarkEnd w:id="328"/>
    <w:p w14:paraId="6DC75B96" w14:textId="777972E5" w:rsidR="00F64574" w:rsidRPr="006724FD" w:rsidRDefault="00581914" w:rsidP="00F64574">
      <w:pPr>
        <w:rPr>
          <w:lang w:eastAsia="en-US"/>
        </w:rPr>
      </w:pPr>
      <w:r>
        <w:rPr>
          <w:lang w:eastAsia="en-US"/>
        </w:rPr>
        <w:t xml:space="preserve">– </w:t>
      </w:r>
      <w:r w:rsidR="00250FA9" w:rsidRPr="00250FA9">
        <w:rPr>
          <w:highlight w:val="yellow"/>
          <w:lang w:eastAsia="en-US"/>
        </w:rPr>
        <w:t>1942-</w:t>
      </w:r>
      <w:r w:rsidRPr="00250FA9">
        <w:rPr>
          <w:highlight w:val="yellow"/>
          <w:lang w:eastAsia="en-US"/>
        </w:rPr>
        <w:t>1992.</w:t>
      </w:r>
      <w:r>
        <w:rPr>
          <w:lang w:eastAsia="en-US"/>
        </w:rPr>
        <w:t xml:space="preserve"> – X cm de documents textuels. </w:t>
      </w:r>
      <w:r w:rsidR="00F64574" w:rsidRPr="00C55296">
        <w:rPr>
          <w:lang w:eastAsia="en-US"/>
        </w:rPr>
        <w:t xml:space="preserve"> </w:t>
      </w:r>
    </w:p>
    <w:p w14:paraId="4ACD73EF"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685EC8" w:rsidRPr="00A674F8" w14:paraId="2514424B" w14:textId="77777777" w:rsidTr="005E2181">
        <w:trPr>
          <w:trHeight w:val="873"/>
        </w:trPr>
        <w:tc>
          <w:tcPr>
            <w:tcW w:w="1555" w:type="dxa"/>
            <w:shd w:val="clear" w:color="auto" w:fill="D9D9D9" w:themeFill="background1" w:themeFillShade="D9"/>
          </w:tcPr>
          <w:p w14:paraId="1C93C9E6" w14:textId="77777777" w:rsidR="007E051F" w:rsidRDefault="007E051F" w:rsidP="007E051F">
            <w:pPr>
              <w:rPr>
                <w:lang w:eastAsia="en-US"/>
              </w:rPr>
            </w:pPr>
            <w:r w:rsidRPr="00A674F8">
              <w:rPr>
                <w:lang w:eastAsia="en-US"/>
              </w:rPr>
              <w:t>R-E-T-P</w:t>
            </w:r>
          </w:p>
          <w:p w14:paraId="2C1CCED2" w14:textId="6CB53BDE" w:rsidR="00685EC8" w:rsidRPr="00A674F8" w:rsidRDefault="007E051F" w:rsidP="007E051F">
            <w:pPr>
              <w:rPr>
                <w:lang w:eastAsia="en-US"/>
              </w:rPr>
            </w:pPr>
            <w:r>
              <w:rPr>
                <w:lang w:eastAsia="en-US"/>
              </w:rPr>
              <w:t>Boîtes 5 à 7</w:t>
            </w:r>
          </w:p>
        </w:tc>
        <w:tc>
          <w:tcPr>
            <w:tcW w:w="7801" w:type="dxa"/>
          </w:tcPr>
          <w:p w14:paraId="211EEFB4" w14:textId="77777777" w:rsidR="00581914" w:rsidRPr="00B96E1A" w:rsidRDefault="00581914" w:rsidP="00581914">
            <w:pPr>
              <w:rPr>
                <w:i/>
                <w:iCs/>
                <w:lang w:eastAsia="en-US"/>
              </w:rPr>
            </w:pPr>
            <w:r>
              <w:rPr>
                <w:i/>
                <w:iCs/>
                <w:lang w:eastAsia="en-US"/>
              </w:rPr>
              <w:t xml:space="preserve">Portée et contenu : </w:t>
            </w:r>
          </w:p>
          <w:p w14:paraId="3ADE9872" w14:textId="77777777" w:rsidR="00581914" w:rsidRDefault="00581914" w:rsidP="00581914">
            <w:pPr>
              <w:rPr>
                <w:lang w:eastAsia="en-US"/>
              </w:rPr>
            </w:pPr>
            <w:r w:rsidRPr="00B96E1A">
              <w:rPr>
                <w:lang w:eastAsia="en-US"/>
              </w:rPr>
              <w:t xml:space="preserve">Ce dossier comprend des livres de comptes, bilans et statistiques liés à l’étable, à la ferme, </w:t>
            </w:r>
            <w:r>
              <w:rPr>
                <w:lang w:eastAsia="en-US"/>
              </w:rPr>
              <w:t xml:space="preserve">aux animaux, aux productions maraîchères comme les pommes de terre, </w:t>
            </w:r>
            <w:r w:rsidRPr="00B96E1A">
              <w:rPr>
                <w:lang w:eastAsia="en-US"/>
              </w:rPr>
              <w:t>au</w:t>
            </w:r>
            <w:r>
              <w:rPr>
                <w:lang w:eastAsia="en-US"/>
              </w:rPr>
              <w:t>x</w:t>
            </w:r>
            <w:r w:rsidRPr="00B96E1A">
              <w:rPr>
                <w:lang w:eastAsia="en-US"/>
              </w:rPr>
              <w:t xml:space="preserve"> chantier</w:t>
            </w:r>
            <w:r>
              <w:rPr>
                <w:lang w:eastAsia="en-US"/>
              </w:rPr>
              <w:t>s</w:t>
            </w:r>
            <w:r w:rsidRPr="00B96E1A">
              <w:rPr>
                <w:lang w:eastAsia="en-US"/>
              </w:rPr>
              <w:t>, aux emplois agricoles, à la chocolaterie, ainsi qu’à la production laitière et à la rentabilité des activités entre 1946 et 1992.</w:t>
            </w:r>
          </w:p>
          <w:p w14:paraId="088B0EE8" w14:textId="77777777" w:rsidR="00581914" w:rsidRDefault="00581914" w:rsidP="00581914">
            <w:pPr>
              <w:rPr>
                <w:lang w:eastAsia="en-US"/>
              </w:rPr>
            </w:pPr>
          </w:p>
          <w:p w14:paraId="562BED71" w14:textId="77777777" w:rsidR="00581914" w:rsidRDefault="00581914">
            <w:pPr>
              <w:pStyle w:val="Paragraphedeliste"/>
              <w:numPr>
                <w:ilvl w:val="0"/>
                <w:numId w:val="24"/>
              </w:numPr>
              <w:tabs>
                <w:tab w:val="left" w:pos="1260"/>
              </w:tabs>
              <w:ind w:right="144"/>
              <w:rPr>
                <w:noProof/>
                <w:sz w:val="20"/>
              </w:rPr>
            </w:pPr>
            <w:r>
              <w:rPr>
                <w:noProof/>
                <w:sz w:val="20"/>
              </w:rPr>
              <w:t>Bilans de revenus et dépenses pour la production de patates (1942-1943);</w:t>
            </w:r>
          </w:p>
          <w:p w14:paraId="15F1F63E" w14:textId="656F8DB4" w:rsidR="00D67C05" w:rsidRPr="00D67C05" w:rsidRDefault="00D67C05">
            <w:pPr>
              <w:pStyle w:val="Paragraphedeliste"/>
              <w:numPr>
                <w:ilvl w:val="0"/>
                <w:numId w:val="24"/>
              </w:numPr>
              <w:tabs>
                <w:tab w:val="left" w:pos="1260"/>
              </w:tabs>
              <w:ind w:right="144"/>
              <w:rPr>
                <w:noProof/>
                <w:sz w:val="20"/>
              </w:rPr>
            </w:pPr>
            <w:r w:rsidRPr="00C8129A">
              <w:rPr>
                <w:noProof/>
                <w:sz w:val="20"/>
              </w:rPr>
              <w:t>Emplois agricoles (1946-1975)</w:t>
            </w:r>
            <w:r>
              <w:rPr>
                <w:noProof/>
                <w:sz w:val="20"/>
              </w:rPr>
              <w:t>;</w:t>
            </w:r>
          </w:p>
          <w:p w14:paraId="7CD5891D" w14:textId="71D46287" w:rsidR="00355E90" w:rsidRDefault="00355E90">
            <w:pPr>
              <w:pStyle w:val="Paragraphedeliste"/>
              <w:numPr>
                <w:ilvl w:val="0"/>
                <w:numId w:val="24"/>
              </w:numPr>
              <w:tabs>
                <w:tab w:val="left" w:pos="1260"/>
              </w:tabs>
              <w:ind w:right="144"/>
              <w:rPr>
                <w:noProof/>
                <w:sz w:val="20"/>
              </w:rPr>
            </w:pPr>
            <w:r>
              <w:rPr>
                <w:noProof/>
                <w:sz w:val="20"/>
              </w:rPr>
              <w:t xml:space="preserve">Tableau énumérant les dates de réalisation de chaque étape agricole au courant des saisons (1952 à 1984); </w:t>
            </w:r>
          </w:p>
          <w:p w14:paraId="477710C2" w14:textId="2D77AF10" w:rsidR="007B7683" w:rsidRPr="00022229" w:rsidRDefault="007B7683">
            <w:pPr>
              <w:pStyle w:val="Paragraphedeliste"/>
              <w:numPr>
                <w:ilvl w:val="0"/>
                <w:numId w:val="24"/>
              </w:numPr>
              <w:tabs>
                <w:tab w:val="left" w:pos="1260"/>
              </w:tabs>
              <w:ind w:right="144"/>
              <w:rPr>
                <w:noProof/>
                <w:sz w:val="20"/>
              </w:rPr>
            </w:pPr>
            <w:r>
              <w:rPr>
                <w:noProof/>
                <w:sz w:val="20"/>
              </w:rPr>
              <w:t xml:space="preserve">Notes de moulées et boucherie, profits et dépenses (1961-1964); </w:t>
            </w:r>
          </w:p>
          <w:p w14:paraId="73854666" w14:textId="2D2FF707" w:rsidR="00D67C05" w:rsidRPr="00D67C05" w:rsidRDefault="00D67C05">
            <w:pPr>
              <w:pStyle w:val="Paragraphedeliste"/>
              <w:numPr>
                <w:ilvl w:val="0"/>
                <w:numId w:val="24"/>
              </w:numPr>
              <w:tabs>
                <w:tab w:val="left" w:pos="1260"/>
              </w:tabs>
              <w:ind w:right="144"/>
              <w:rPr>
                <w:noProof/>
                <w:sz w:val="20"/>
              </w:rPr>
            </w:pPr>
            <w:r w:rsidRPr="00C8129A">
              <w:rPr>
                <w:noProof/>
                <w:sz w:val="20"/>
              </w:rPr>
              <w:t>Études de rentabilité (1971)</w:t>
            </w:r>
            <w:r>
              <w:rPr>
                <w:noProof/>
                <w:sz w:val="20"/>
              </w:rPr>
              <w:t>;</w:t>
            </w:r>
          </w:p>
          <w:p w14:paraId="4D2916D7" w14:textId="77777777" w:rsidR="00581914" w:rsidRDefault="00581914">
            <w:pPr>
              <w:pStyle w:val="Paragraphedeliste"/>
              <w:numPr>
                <w:ilvl w:val="0"/>
                <w:numId w:val="24"/>
              </w:numPr>
              <w:tabs>
                <w:tab w:val="left" w:pos="1260"/>
              </w:tabs>
              <w:ind w:right="144"/>
              <w:rPr>
                <w:noProof/>
                <w:sz w:val="20"/>
              </w:rPr>
            </w:pPr>
            <w:r w:rsidRPr="00C8129A">
              <w:rPr>
                <w:noProof/>
                <w:sz w:val="20"/>
              </w:rPr>
              <w:t>Comptes pour étable, ferme et chantier (1971-1976)</w:t>
            </w:r>
            <w:r>
              <w:rPr>
                <w:noProof/>
                <w:sz w:val="20"/>
              </w:rPr>
              <w:t>;</w:t>
            </w:r>
          </w:p>
          <w:p w14:paraId="2ADA5A97" w14:textId="61F92DE2" w:rsidR="00D67C05" w:rsidRPr="00D67C05" w:rsidRDefault="00D67C05">
            <w:pPr>
              <w:pStyle w:val="Paragraphedeliste"/>
              <w:numPr>
                <w:ilvl w:val="0"/>
                <w:numId w:val="24"/>
              </w:numPr>
              <w:tabs>
                <w:tab w:val="left" w:pos="1260"/>
              </w:tabs>
              <w:ind w:right="144"/>
              <w:rPr>
                <w:noProof/>
                <w:sz w:val="20"/>
              </w:rPr>
            </w:pPr>
            <w:r w:rsidRPr="00C8129A">
              <w:rPr>
                <w:noProof/>
                <w:sz w:val="20"/>
              </w:rPr>
              <w:t>Bilans pour l’étable (1975 et 1982)</w:t>
            </w:r>
            <w:r>
              <w:rPr>
                <w:noProof/>
                <w:sz w:val="20"/>
              </w:rPr>
              <w:t>;</w:t>
            </w:r>
          </w:p>
          <w:p w14:paraId="00C17B24" w14:textId="77777777" w:rsidR="00581914" w:rsidRDefault="00581914">
            <w:pPr>
              <w:pStyle w:val="Paragraphedeliste"/>
              <w:numPr>
                <w:ilvl w:val="0"/>
                <w:numId w:val="24"/>
              </w:numPr>
              <w:tabs>
                <w:tab w:val="left" w:pos="1260"/>
              </w:tabs>
              <w:ind w:right="144"/>
              <w:rPr>
                <w:noProof/>
                <w:sz w:val="20"/>
              </w:rPr>
            </w:pPr>
            <w:r w:rsidRPr="00C8129A">
              <w:rPr>
                <w:noProof/>
                <w:sz w:val="20"/>
              </w:rPr>
              <w:t>Emplois agricoles et chocolaterie (1978-1982)</w:t>
            </w:r>
            <w:r>
              <w:rPr>
                <w:noProof/>
                <w:sz w:val="20"/>
              </w:rPr>
              <w:t>;</w:t>
            </w:r>
          </w:p>
          <w:p w14:paraId="1C6C681B" w14:textId="16087F0C" w:rsidR="00DA7AD1" w:rsidRPr="00A5076E" w:rsidRDefault="00DA7AD1">
            <w:pPr>
              <w:pStyle w:val="Paragraphedeliste"/>
              <w:numPr>
                <w:ilvl w:val="0"/>
                <w:numId w:val="24"/>
              </w:numPr>
              <w:tabs>
                <w:tab w:val="left" w:pos="1260"/>
              </w:tabs>
              <w:ind w:right="144"/>
              <w:rPr>
                <w:noProof/>
                <w:sz w:val="16"/>
                <w:szCs w:val="16"/>
              </w:rPr>
            </w:pPr>
            <w:r w:rsidRPr="00DA7AD1">
              <w:rPr>
                <w:sz w:val="20"/>
                <w:szCs w:val="16"/>
              </w:rPr>
              <w:t>Compilations de déficits et cumulatifs annuels (1983-1985);</w:t>
            </w:r>
          </w:p>
          <w:p w14:paraId="6398707A" w14:textId="5C9B44DF" w:rsidR="00A5076E" w:rsidRPr="00A5076E" w:rsidRDefault="00A5076E">
            <w:pPr>
              <w:pStyle w:val="Paragraphedeliste"/>
              <w:numPr>
                <w:ilvl w:val="0"/>
                <w:numId w:val="24"/>
              </w:numPr>
              <w:tabs>
                <w:tab w:val="left" w:pos="1260"/>
              </w:tabs>
              <w:ind w:right="144"/>
              <w:rPr>
                <w:sz w:val="20"/>
                <w:szCs w:val="16"/>
              </w:rPr>
            </w:pPr>
            <w:r w:rsidRPr="00A5076E">
              <w:rPr>
                <w:sz w:val="20"/>
                <w:szCs w:val="16"/>
              </w:rPr>
              <w:t xml:space="preserve">Correspondance gouvernementale d’échantillonnage des récoltes et ferme-témoin (1987); </w:t>
            </w:r>
          </w:p>
          <w:p w14:paraId="53EF306A" w14:textId="77777777" w:rsidR="00581914" w:rsidRDefault="00581914">
            <w:pPr>
              <w:pStyle w:val="Paragraphedeliste"/>
              <w:numPr>
                <w:ilvl w:val="0"/>
                <w:numId w:val="24"/>
              </w:numPr>
              <w:tabs>
                <w:tab w:val="left" w:pos="1260"/>
              </w:tabs>
              <w:ind w:right="144"/>
              <w:rPr>
                <w:noProof/>
                <w:sz w:val="20"/>
              </w:rPr>
            </w:pPr>
            <w:r w:rsidRPr="00C8129A">
              <w:rPr>
                <w:noProof/>
                <w:sz w:val="20"/>
              </w:rPr>
              <w:t>Balances de vérification pour l’exploitation agricole (1992)</w:t>
            </w:r>
          </w:p>
          <w:p w14:paraId="07E6DA81" w14:textId="77777777" w:rsidR="005C03A1" w:rsidRDefault="00F64574" w:rsidP="00F64574">
            <w:pPr>
              <w:rPr>
                <w:lang w:eastAsia="en-US"/>
              </w:rPr>
            </w:pPr>
            <w:r>
              <w:rPr>
                <w:lang w:eastAsia="en-US"/>
              </w:rPr>
              <w:t>…</w:t>
            </w:r>
          </w:p>
          <w:p w14:paraId="05674A81" w14:textId="77777777" w:rsidR="00581914" w:rsidRDefault="00581914" w:rsidP="00F64574">
            <w:pPr>
              <w:rPr>
                <w:lang w:eastAsia="en-US"/>
              </w:rPr>
            </w:pPr>
          </w:p>
          <w:p w14:paraId="62696D24" w14:textId="562A0CB2" w:rsidR="0076215C" w:rsidRPr="0076215C" w:rsidRDefault="0076215C" w:rsidP="00F64574">
            <w:pPr>
              <w:rPr>
                <w:i/>
                <w:iCs/>
                <w:lang w:eastAsia="en-US"/>
              </w:rPr>
            </w:pPr>
            <w:r>
              <w:rPr>
                <w:i/>
                <w:iCs/>
                <w:lang w:eastAsia="en-US"/>
              </w:rPr>
              <w:t xml:space="preserve">Notes : </w:t>
            </w:r>
          </w:p>
          <w:p w14:paraId="03BBAF59" w14:textId="4EE44AD6" w:rsidR="0076215C" w:rsidRDefault="0076215C" w:rsidP="00F64574">
            <w:pPr>
              <w:rPr>
                <w:lang w:eastAsia="en-US"/>
              </w:rPr>
            </w:pPr>
            <w:r>
              <w:rPr>
                <w:lang w:eastAsia="en-US"/>
              </w:rPr>
              <w:t xml:space="preserve">Voir aussi </w:t>
            </w:r>
            <w:hyperlink w:anchor="P110A843Bilansagricoles" w:history="1">
              <w:r w:rsidRPr="0076215C">
                <w:rPr>
                  <w:rStyle w:val="Lienhypertexte"/>
                  <w:lang w:eastAsia="en-US"/>
                </w:rPr>
                <w:t>P110/A8/4.3 Bilans</w:t>
              </w:r>
            </w:hyperlink>
            <w:r>
              <w:rPr>
                <w:lang w:eastAsia="en-US"/>
              </w:rPr>
              <w:t xml:space="preserve"> pour des revenus et dépenses agricoles. </w:t>
            </w:r>
          </w:p>
          <w:p w14:paraId="0F7C5A56" w14:textId="2365640B" w:rsidR="00355E90" w:rsidRDefault="00355E90" w:rsidP="00F64574">
            <w:pPr>
              <w:rPr>
                <w:lang w:eastAsia="en-US"/>
              </w:rPr>
            </w:pPr>
            <w:r>
              <w:rPr>
                <w:lang w:eastAsia="en-US"/>
              </w:rPr>
              <w:t xml:space="preserve">Un tableau jauni, plié et fragile. </w:t>
            </w:r>
          </w:p>
          <w:p w14:paraId="68371B03" w14:textId="0F43515F" w:rsidR="00355E90" w:rsidRPr="005C03A1" w:rsidRDefault="00355E90" w:rsidP="00F64574">
            <w:pPr>
              <w:rPr>
                <w:lang w:eastAsia="en-US"/>
              </w:rPr>
            </w:pPr>
          </w:p>
        </w:tc>
      </w:tr>
    </w:tbl>
    <w:p w14:paraId="6C8978B0" w14:textId="77777777" w:rsidR="00F64574" w:rsidRDefault="00F64574"/>
    <w:p w14:paraId="3EC85F29" w14:textId="77777777" w:rsidR="00F64574" w:rsidRDefault="00F64574" w:rsidP="00F64574">
      <w:pPr>
        <w:pStyle w:val="Niveau4"/>
      </w:pPr>
      <w:bookmarkStart w:id="330" w:name="_Toc232759527"/>
      <w:r>
        <w:t>P110/A8/4.9 : Expositions</w:t>
      </w:r>
      <w:bookmarkEnd w:id="330"/>
    </w:p>
    <w:p w14:paraId="0BB1CB13" w14:textId="5BBA8C2B" w:rsidR="00F64574" w:rsidRDefault="00F64574" w:rsidP="00F64574">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w:t>
      </w:r>
      <w:r>
        <w:rPr>
          <w:lang w:eastAsia="en-US"/>
        </w:rPr>
        <w:t>.</w:t>
      </w:r>
    </w:p>
    <w:p w14:paraId="02ABF94F" w14:textId="77777777" w:rsidR="00F64574" w:rsidRDefault="00F64574" w:rsidP="00F64574"/>
    <w:tbl>
      <w:tblPr>
        <w:tblW w:w="9356" w:type="dxa"/>
        <w:tblInd w:w="-567" w:type="dxa"/>
        <w:shd w:val="clear" w:color="auto" w:fill="D9D9D9"/>
        <w:tblLook w:val="04A0" w:firstRow="1" w:lastRow="0" w:firstColumn="1" w:lastColumn="0" w:noHBand="0" w:noVBand="1"/>
      </w:tblPr>
      <w:tblGrid>
        <w:gridCol w:w="1555"/>
        <w:gridCol w:w="7801"/>
      </w:tblGrid>
      <w:tr w:rsidR="00EE23C4" w:rsidRPr="00A674F8" w14:paraId="3EB280A9" w14:textId="77777777" w:rsidTr="005E2181">
        <w:trPr>
          <w:trHeight w:val="873"/>
        </w:trPr>
        <w:tc>
          <w:tcPr>
            <w:tcW w:w="1555" w:type="dxa"/>
            <w:shd w:val="clear" w:color="auto" w:fill="D9D9D9" w:themeFill="background1" w:themeFillShade="D9"/>
          </w:tcPr>
          <w:p w14:paraId="43084446" w14:textId="77777777" w:rsidR="007E051F" w:rsidRDefault="007E051F" w:rsidP="007E051F">
            <w:pPr>
              <w:rPr>
                <w:lang w:eastAsia="en-US"/>
              </w:rPr>
            </w:pPr>
            <w:r w:rsidRPr="00A674F8">
              <w:rPr>
                <w:lang w:eastAsia="en-US"/>
              </w:rPr>
              <w:t>R-E-T-P</w:t>
            </w:r>
          </w:p>
          <w:p w14:paraId="73023782" w14:textId="2F301011" w:rsidR="00EE23C4" w:rsidRPr="00A674F8" w:rsidRDefault="007E051F" w:rsidP="007E051F">
            <w:pPr>
              <w:rPr>
                <w:lang w:eastAsia="en-US"/>
              </w:rPr>
            </w:pPr>
            <w:r>
              <w:rPr>
                <w:lang w:eastAsia="en-US"/>
              </w:rPr>
              <w:t>Boîtes 5 à 7</w:t>
            </w:r>
          </w:p>
        </w:tc>
        <w:tc>
          <w:tcPr>
            <w:tcW w:w="7801" w:type="dxa"/>
          </w:tcPr>
          <w:p w14:paraId="07B98996" w14:textId="4288E752" w:rsidR="008C6B4E" w:rsidRPr="008C6B4E" w:rsidRDefault="008C6B4E" w:rsidP="008C6B4E">
            <w:pPr>
              <w:rPr>
                <w:i/>
                <w:iCs/>
                <w:color w:val="000000" w:themeColor="text1"/>
              </w:rPr>
            </w:pPr>
            <w:r w:rsidRPr="008C6B4E">
              <w:rPr>
                <w:i/>
                <w:iCs/>
                <w:color w:val="000000" w:themeColor="text1"/>
              </w:rPr>
              <w:t xml:space="preserve">Portée et contenu : </w:t>
            </w:r>
          </w:p>
          <w:p w14:paraId="6F80EEA1" w14:textId="1A696787" w:rsidR="00EE23C4" w:rsidRDefault="008C6B4E" w:rsidP="00EE23C4">
            <w:pPr>
              <w:rPr>
                <w:lang w:eastAsia="en-US"/>
              </w:rPr>
            </w:pPr>
            <w:r>
              <w:rPr>
                <w:lang w:eastAsia="en-US"/>
              </w:rPr>
              <w:t>Ce dossier comprend des e</w:t>
            </w:r>
            <w:r w:rsidR="00EE23C4">
              <w:rPr>
                <w:lang w:eastAsia="en-US"/>
              </w:rPr>
              <w:t>xpositions de troupeau de bovins</w:t>
            </w:r>
            <w:r w:rsidR="0028366F">
              <w:rPr>
                <w:lang w:eastAsia="en-US"/>
              </w:rPr>
              <w:t xml:space="preserve"> et</w:t>
            </w:r>
            <w:r w:rsidR="00EE23C4">
              <w:rPr>
                <w:lang w:eastAsia="en-US"/>
              </w:rPr>
              <w:t xml:space="preserve"> de renards. </w:t>
            </w:r>
            <w:r w:rsidR="007D7EEC">
              <w:rPr>
                <w:lang w:eastAsia="en-US"/>
              </w:rPr>
              <w:t>Correspondances et invitations de Société d’agriculture de Roberval, l’Association coopérative des producteurs de fourrure et avec Club Ayrshire Saguenay-Lac-St-Jean.</w:t>
            </w:r>
          </w:p>
          <w:p w14:paraId="3FF855A2" w14:textId="77777777" w:rsidR="00400D16" w:rsidRDefault="00400D16">
            <w:pPr>
              <w:pStyle w:val="Paragraphedeliste"/>
              <w:numPr>
                <w:ilvl w:val="0"/>
                <w:numId w:val="14"/>
              </w:numPr>
              <w:rPr>
                <w:lang w:eastAsia="en-US"/>
              </w:rPr>
            </w:pPr>
            <w:r>
              <w:rPr>
                <w:lang w:eastAsia="en-US"/>
              </w:rPr>
              <w:t xml:space="preserve">Exposition de la Société d’agriculture de Roberval (1934-1939); </w:t>
            </w:r>
          </w:p>
          <w:p w14:paraId="7744E7C7" w14:textId="5BD29D53" w:rsidR="00400D16" w:rsidRDefault="00400D16">
            <w:pPr>
              <w:pStyle w:val="Paragraphedeliste"/>
              <w:numPr>
                <w:ilvl w:val="0"/>
                <w:numId w:val="14"/>
              </w:numPr>
              <w:rPr>
                <w:lang w:eastAsia="en-US"/>
              </w:rPr>
            </w:pPr>
            <w:r>
              <w:rPr>
                <w:lang w:eastAsia="en-US"/>
              </w:rPr>
              <w:t xml:space="preserve">Tenue d’expositions agricoles (1938-1944); </w:t>
            </w:r>
          </w:p>
          <w:p w14:paraId="056AA805" w14:textId="39384D40" w:rsidR="00653861" w:rsidRPr="007D7EEC" w:rsidRDefault="00653861">
            <w:pPr>
              <w:pStyle w:val="Paragraphedeliste"/>
              <w:numPr>
                <w:ilvl w:val="0"/>
                <w:numId w:val="14"/>
              </w:numPr>
              <w:rPr>
                <w:color w:val="70AD47" w:themeColor="accent6"/>
                <w:lang w:eastAsia="en-US"/>
              </w:rPr>
            </w:pPr>
            <w:r w:rsidRPr="007D7EEC">
              <w:rPr>
                <w:color w:val="70AD47" w:themeColor="accent6"/>
                <w:lang w:eastAsia="en-US"/>
              </w:rPr>
              <w:t xml:space="preserve">Invitation à une exposition de jeunes éleveurs, endroit inconnu (1942); </w:t>
            </w:r>
          </w:p>
          <w:p w14:paraId="71026377" w14:textId="69BD1598" w:rsidR="00400D16" w:rsidRDefault="00400D16">
            <w:pPr>
              <w:pStyle w:val="Paragraphedeliste"/>
              <w:numPr>
                <w:ilvl w:val="0"/>
                <w:numId w:val="14"/>
              </w:numPr>
              <w:rPr>
                <w:lang w:eastAsia="en-US"/>
              </w:rPr>
            </w:pPr>
            <w:r>
              <w:rPr>
                <w:lang w:eastAsia="en-US"/>
              </w:rPr>
              <w:t xml:space="preserve">Expositions en lien avec l’Association coopérative des producteurs de fourrure (1944); </w:t>
            </w:r>
          </w:p>
          <w:p w14:paraId="0DCB1DDC" w14:textId="7A216C3E" w:rsidR="00400D16" w:rsidRDefault="00400D16">
            <w:pPr>
              <w:pStyle w:val="Paragraphedeliste"/>
              <w:numPr>
                <w:ilvl w:val="0"/>
                <w:numId w:val="14"/>
              </w:numPr>
              <w:rPr>
                <w:lang w:eastAsia="en-US"/>
              </w:rPr>
            </w:pPr>
            <w:r>
              <w:rPr>
                <w:lang w:eastAsia="en-US"/>
              </w:rPr>
              <w:t>Troupeau Ayrshire à l’exposition de Chicoutimi (1971);</w:t>
            </w:r>
          </w:p>
          <w:p w14:paraId="37186A4B" w14:textId="5A9AC152" w:rsidR="005C03A1" w:rsidRPr="00EE23C4" w:rsidRDefault="005C03A1" w:rsidP="00EE23C4">
            <w:pPr>
              <w:rPr>
                <w:lang w:eastAsia="en-US"/>
              </w:rPr>
            </w:pPr>
          </w:p>
        </w:tc>
      </w:tr>
    </w:tbl>
    <w:p w14:paraId="1A87F91C" w14:textId="77777777" w:rsidR="00F64574" w:rsidRDefault="00F64574"/>
    <w:p w14:paraId="23B4C2F8" w14:textId="77777777" w:rsidR="00F64574" w:rsidRDefault="00F64574" w:rsidP="00F64574">
      <w:pPr>
        <w:pStyle w:val="Niveau4"/>
      </w:pPr>
      <w:bookmarkStart w:id="331" w:name="_Toc232759528"/>
      <w:r>
        <w:t>P110/A8/4.10 : Incendie</w:t>
      </w:r>
      <w:bookmarkEnd w:id="331"/>
    </w:p>
    <w:p w14:paraId="68A87863" w14:textId="77777777" w:rsidR="00F64574" w:rsidRPr="005C03A1" w:rsidRDefault="00F64574" w:rsidP="00F64574">
      <w:pPr>
        <w:rPr>
          <w:lang w:eastAsia="en-US"/>
        </w:rPr>
      </w:pPr>
      <w:r w:rsidRPr="00C55296">
        <w:rPr>
          <w:lang w:eastAsia="en-US"/>
        </w:rPr>
        <w:lastRenderedPageBreak/>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24B08A42"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685EC8" w:rsidRPr="00A674F8" w14:paraId="4AD1C121" w14:textId="77777777" w:rsidTr="005E2181">
        <w:trPr>
          <w:trHeight w:val="873"/>
        </w:trPr>
        <w:tc>
          <w:tcPr>
            <w:tcW w:w="1555" w:type="dxa"/>
            <w:shd w:val="clear" w:color="auto" w:fill="D9D9D9" w:themeFill="background1" w:themeFillShade="D9"/>
          </w:tcPr>
          <w:p w14:paraId="438DC1CE" w14:textId="77777777" w:rsidR="007E051F" w:rsidRDefault="007E051F" w:rsidP="007E051F">
            <w:pPr>
              <w:rPr>
                <w:lang w:eastAsia="en-US"/>
              </w:rPr>
            </w:pPr>
            <w:r w:rsidRPr="00A674F8">
              <w:rPr>
                <w:lang w:eastAsia="en-US"/>
              </w:rPr>
              <w:t>R-E-T-P</w:t>
            </w:r>
          </w:p>
          <w:p w14:paraId="10C7B4B5" w14:textId="3050C32B" w:rsidR="00685EC8" w:rsidRPr="00A674F8" w:rsidRDefault="007E051F" w:rsidP="007E051F">
            <w:pPr>
              <w:rPr>
                <w:lang w:eastAsia="en-US"/>
              </w:rPr>
            </w:pPr>
            <w:r>
              <w:rPr>
                <w:lang w:eastAsia="en-US"/>
              </w:rPr>
              <w:t>Boîtes 5 à 7</w:t>
            </w:r>
          </w:p>
        </w:tc>
        <w:tc>
          <w:tcPr>
            <w:tcW w:w="7801" w:type="dxa"/>
          </w:tcPr>
          <w:p w14:paraId="5BDC9292" w14:textId="77777777" w:rsidR="0028366F" w:rsidRDefault="002001FD" w:rsidP="0028366F">
            <w:pPr>
              <w:rPr>
                <w:lang w:eastAsia="en-US"/>
              </w:rPr>
            </w:pPr>
            <w:r>
              <w:rPr>
                <w:lang w:eastAsia="en-US"/>
              </w:rPr>
              <w:t>Comprend</w:t>
            </w:r>
            <w:r w:rsidR="0028366F">
              <w:rPr>
                <w:lang w:eastAsia="en-US"/>
              </w:rPr>
              <w:t xml:space="preserve"> des réponses d’un sondage </w:t>
            </w:r>
            <w:r w:rsidR="00444805">
              <w:rPr>
                <w:lang w:eastAsia="en-US"/>
              </w:rPr>
              <w:t>après l’incendie pour savoir s’il devrait continuer la ferme.</w:t>
            </w:r>
          </w:p>
          <w:p w14:paraId="7E7BFF7B" w14:textId="32884F46" w:rsidR="00761707" w:rsidRDefault="00761707" w:rsidP="0028366F">
            <w:pPr>
              <w:rPr>
                <w:lang w:eastAsia="en-US"/>
              </w:rPr>
            </w:pPr>
            <w:r>
              <w:rPr>
                <w:lang w:eastAsia="en-US"/>
              </w:rPr>
              <w:t xml:space="preserve">Correspondance de René Talbot au sujet de l’exigence d’extincteurs dans les lieux publics (1923); </w:t>
            </w:r>
          </w:p>
          <w:p w14:paraId="586C38F4" w14:textId="7C1E1734" w:rsidR="00444805" w:rsidRPr="0028366F" w:rsidRDefault="00444805" w:rsidP="0028366F">
            <w:pPr>
              <w:rPr>
                <w:lang w:eastAsia="en-US"/>
              </w:rPr>
            </w:pPr>
          </w:p>
        </w:tc>
      </w:tr>
    </w:tbl>
    <w:p w14:paraId="221F5511" w14:textId="77777777" w:rsidR="00F64574" w:rsidRDefault="00F64574"/>
    <w:p w14:paraId="17C4F929" w14:textId="77777777" w:rsidR="00F64574" w:rsidRDefault="00F64574" w:rsidP="00F64574">
      <w:pPr>
        <w:pStyle w:val="Niveau4"/>
      </w:pPr>
      <w:bookmarkStart w:id="332" w:name="_Toc232759529"/>
      <w:r>
        <w:t>P110/A8/4.11 : Inventaires</w:t>
      </w:r>
      <w:bookmarkEnd w:id="332"/>
    </w:p>
    <w:p w14:paraId="7A9746B3" w14:textId="777CEC64" w:rsidR="00F64574" w:rsidRDefault="00F64574" w:rsidP="00F64574">
      <w:pPr>
        <w:rPr>
          <w:lang w:eastAsia="en-US"/>
        </w:rPr>
      </w:pPr>
      <w:r>
        <w:rPr>
          <w:lang w:eastAsia="en-US"/>
        </w:rPr>
        <w:t>[197-]-1973</w:t>
      </w:r>
      <w:r w:rsidR="00CE0F39">
        <w:rPr>
          <w:lang w:eastAsia="en-US"/>
        </w:rPr>
        <w:t>, 1984</w:t>
      </w:r>
      <w:r>
        <w:rPr>
          <w:lang w:eastAsia="en-US"/>
        </w:rPr>
        <w:t xml:space="preserve">. </w:t>
      </w:r>
      <w:r w:rsidR="00CE0F39">
        <w:rPr>
          <w:lang w:eastAsia="en-US"/>
        </w:rPr>
        <w:t>– x cm de documents textuels. – 3 dessins.</w:t>
      </w:r>
    </w:p>
    <w:p w14:paraId="57B6B830"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685EC8" w:rsidRPr="00A674F8" w14:paraId="23FA1D81" w14:textId="77777777" w:rsidTr="005E2181">
        <w:trPr>
          <w:trHeight w:val="873"/>
        </w:trPr>
        <w:tc>
          <w:tcPr>
            <w:tcW w:w="1555" w:type="dxa"/>
            <w:shd w:val="clear" w:color="auto" w:fill="D9D9D9" w:themeFill="background1" w:themeFillShade="D9"/>
          </w:tcPr>
          <w:p w14:paraId="37BA9600" w14:textId="77777777" w:rsidR="007E051F" w:rsidRDefault="007E051F" w:rsidP="007E051F">
            <w:pPr>
              <w:rPr>
                <w:lang w:eastAsia="en-US"/>
              </w:rPr>
            </w:pPr>
            <w:r w:rsidRPr="00A674F8">
              <w:rPr>
                <w:lang w:eastAsia="en-US"/>
              </w:rPr>
              <w:t>R-E-T-P</w:t>
            </w:r>
          </w:p>
          <w:p w14:paraId="2EC62A99" w14:textId="0C195991" w:rsidR="00685EC8" w:rsidRPr="00A674F8" w:rsidRDefault="007E051F" w:rsidP="007E051F">
            <w:pPr>
              <w:rPr>
                <w:lang w:eastAsia="en-US"/>
              </w:rPr>
            </w:pPr>
            <w:r>
              <w:rPr>
                <w:lang w:eastAsia="en-US"/>
              </w:rPr>
              <w:t>Boîtes 5 à 7</w:t>
            </w:r>
          </w:p>
        </w:tc>
        <w:tc>
          <w:tcPr>
            <w:tcW w:w="7801" w:type="dxa"/>
          </w:tcPr>
          <w:p w14:paraId="6F5D8569" w14:textId="64B4863F" w:rsidR="0034133C" w:rsidRPr="0034133C" w:rsidRDefault="0034133C" w:rsidP="00FA05F8">
            <w:pPr>
              <w:rPr>
                <w:i/>
                <w:iCs/>
                <w:lang w:eastAsia="en-US"/>
              </w:rPr>
            </w:pPr>
            <w:r>
              <w:rPr>
                <w:i/>
                <w:iCs/>
                <w:lang w:eastAsia="en-US"/>
              </w:rPr>
              <w:t>Portée et contenu :</w:t>
            </w:r>
          </w:p>
          <w:p w14:paraId="0BB8E182" w14:textId="1E734C17" w:rsidR="00FA05F8" w:rsidRDefault="005F1950" w:rsidP="00FA05F8">
            <w:pPr>
              <w:rPr>
                <w:lang w:eastAsia="en-US"/>
              </w:rPr>
            </w:pPr>
            <w:r>
              <w:rPr>
                <w:lang w:eastAsia="en-US"/>
              </w:rPr>
              <w:t xml:space="preserve">Ce dossier </w:t>
            </w:r>
            <w:r w:rsidR="008C6B4E">
              <w:rPr>
                <w:lang w:eastAsia="en-US"/>
              </w:rPr>
              <w:t>comprend</w:t>
            </w:r>
            <w:r>
              <w:rPr>
                <w:lang w:eastAsia="en-US"/>
              </w:rPr>
              <w:t xml:space="preserve"> des évaluations monétaires du </w:t>
            </w:r>
            <w:r w:rsidR="00E74BB5">
              <w:rPr>
                <w:lang w:eastAsia="en-US"/>
              </w:rPr>
              <w:t xml:space="preserve">mobilier de la Maison St-Joseph </w:t>
            </w:r>
            <w:r>
              <w:rPr>
                <w:lang w:eastAsia="en-US"/>
              </w:rPr>
              <w:t>(</w:t>
            </w:r>
            <w:r w:rsidR="00E74BB5">
              <w:rPr>
                <w:lang w:eastAsia="en-US"/>
              </w:rPr>
              <w:t>1971</w:t>
            </w:r>
            <w:r>
              <w:rPr>
                <w:lang w:eastAsia="en-US"/>
              </w:rPr>
              <w:t>-1973)</w:t>
            </w:r>
            <w:r w:rsidR="00E74BB5">
              <w:rPr>
                <w:lang w:eastAsia="en-US"/>
              </w:rPr>
              <w:t xml:space="preserve">, </w:t>
            </w:r>
            <w:r>
              <w:rPr>
                <w:lang w:eastAsia="en-US"/>
              </w:rPr>
              <w:t xml:space="preserve">des inventaires du </w:t>
            </w:r>
            <w:r w:rsidR="00E74BB5">
              <w:rPr>
                <w:lang w:eastAsia="en-US"/>
              </w:rPr>
              <w:t xml:space="preserve">mobilier, </w:t>
            </w:r>
            <w:r>
              <w:rPr>
                <w:lang w:eastAsia="en-US"/>
              </w:rPr>
              <w:t xml:space="preserve">des </w:t>
            </w:r>
            <w:r w:rsidR="00E74BB5">
              <w:rPr>
                <w:lang w:eastAsia="en-US"/>
              </w:rPr>
              <w:t xml:space="preserve">véhicules et </w:t>
            </w:r>
            <w:r>
              <w:rPr>
                <w:lang w:eastAsia="en-US"/>
              </w:rPr>
              <w:t xml:space="preserve">des </w:t>
            </w:r>
            <w:r w:rsidR="00E74BB5">
              <w:rPr>
                <w:lang w:eastAsia="en-US"/>
              </w:rPr>
              <w:t>outils agricoles de la Ferme (1972</w:t>
            </w:r>
            <w:r>
              <w:rPr>
                <w:lang w:eastAsia="en-US"/>
              </w:rPr>
              <w:t>-1973</w:t>
            </w:r>
            <w:r w:rsidR="00E74BB5">
              <w:rPr>
                <w:lang w:eastAsia="en-US"/>
              </w:rPr>
              <w:t>)</w:t>
            </w:r>
            <w:r>
              <w:rPr>
                <w:lang w:eastAsia="en-US"/>
              </w:rPr>
              <w:t>, une liste de la machinerie agricole en usage sur la ferme (estimée aux années 1970),</w:t>
            </w:r>
            <w:r w:rsidR="00E74BB5">
              <w:rPr>
                <w:lang w:eastAsia="en-US"/>
              </w:rPr>
              <w:t xml:space="preserve"> </w:t>
            </w:r>
            <w:r>
              <w:rPr>
                <w:lang w:eastAsia="en-US"/>
              </w:rPr>
              <w:t xml:space="preserve">le document de référence </w:t>
            </w:r>
            <w:r w:rsidRPr="005F1950">
              <w:rPr>
                <w:i/>
                <w:iCs/>
                <w:lang w:eastAsia="en-US"/>
              </w:rPr>
              <w:t>Normes pour faciliter l’évaluation des éléments d’inventaires sur une exploitation agricole</w:t>
            </w:r>
            <w:r>
              <w:rPr>
                <w:lang w:eastAsia="en-US"/>
              </w:rPr>
              <w:t xml:space="preserve"> (1972)</w:t>
            </w:r>
            <w:r w:rsidR="00CE0F39">
              <w:rPr>
                <w:lang w:eastAsia="en-US"/>
              </w:rPr>
              <w:t>, des diagrammes de ferme, soit des dessins de terres louées, des chemins et des terrains à entretenir (1984</w:t>
            </w:r>
            <w:r w:rsidR="005D2F6D">
              <w:rPr>
                <w:lang w:eastAsia="en-US"/>
              </w:rPr>
              <w:t>-1987</w:t>
            </w:r>
            <w:r w:rsidR="00CE0F39">
              <w:rPr>
                <w:lang w:eastAsia="en-US"/>
              </w:rPr>
              <w:t>).</w:t>
            </w:r>
          </w:p>
          <w:p w14:paraId="42FC4166" w14:textId="77777777" w:rsidR="005F1950" w:rsidRDefault="005F1950" w:rsidP="00FA05F8">
            <w:pPr>
              <w:rPr>
                <w:lang w:eastAsia="en-US"/>
              </w:rPr>
            </w:pPr>
          </w:p>
          <w:p w14:paraId="6D4EAB32" w14:textId="5353043E" w:rsidR="0034133C" w:rsidRPr="0034133C" w:rsidRDefault="0034133C" w:rsidP="00FA05F8">
            <w:pPr>
              <w:rPr>
                <w:i/>
                <w:iCs/>
                <w:lang w:eastAsia="en-US"/>
              </w:rPr>
            </w:pPr>
            <w:r>
              <w:rPr>
                <w:i/>
                <w:iCs/>
                <w:lang w:eastAsia="en-US"/>
              </w:rPr>
              <w:t>Notes :</w:t>
            </w:r>
          </w:p>
          <w:p w14:paraId="76BE6545" w14:textId="364328FF" w:rsidR="005F1950" w:rsidRDefault="005F1950" w:rsidP="00FA05F8">
            <w:pPr>
              <w:rPr>
                <w:lang w:eastAsia="en-US"/>
              </w:rPr>
            </w:pPr>
            <w:r>
              <w:rPr>
                <w:lang w:eastAsia="en-US"/>
              </w:rPr>
              <w:t>Les documents sont dactylographiés.</w:t>
            </w:r>
          </w:p>
          <w:p w14:paraId="1AE6D1D4" w14:textId="098C8177" w:rsidR="005F1950" w:rsidRDefault="005F1950" w:rsidP="00FA05F8">
            <w:pPr>
              <w:rPr>
                <w:lang w:eastAsia="en-US"/>
              </w:rPr>
            </w:pPr>
            <w:r>
              <w:rPr>
                <w:lang w:eastAsia="en-US"/>
              </w:rPr>
              <w:t>Certains documents sur papier de soie fragile.</w:t>
            </w:r>
          </w:p>
          <w:p w14:paraId="737CD180" w14:textId="774FFEFF" w:rsidR="005F1950" w:rsidRDefault="005F1950" w:rsidP="00FA05F8">
            <w:pPr>
              <w:rPr>
                <w:lang w:eastAsia="en-US"/>
              </w:rPr>
            </w:pPr>
            <w:r>
              <w:rPr>
                <w:lang w:eastAsia="en-US"/>
              </w:rPr>
              <w:t>Classement original des Pères</w:t>
            </w:r>
            <w:r w:rsidR="00CE0F39">
              <w:rPr>
                <w:lang w:eastAsia="en-US"/>
              </w:rPr>
              <w:t>.</w:t>
            </w:r>
          </w:p>
          <w:p w14:paraId="6312C65B" w14:textId="7478264D" w:rsidR="00E74BB5" w:rsidRDefault="00CE0F39" w:rsidP="00FA05F8">
            <w:pPr>
              <w:rPr>
                <w:lang w:eastAsia="en-US"/>
              </w:rPr>
            </w:pPr>
            <w:r>
              <w:rPr>
                <w:lang w:eastAsia="en-US"/>
              </w:rPr>
              <w:t>Originaux.</w:t>
            </w:r>
          </w:p>
          <w:p w14:paraId="035D0E4C" w14:textId="144975BE" w:rsidR="005F1950" w:rsidRPr="00FA05F8" w:rsidRDefault="005F1950" w:rsidP="00FA05F8">
            <w:pPr>
              <w:rPr>
                <w:lang w:eastAsia="en-US"/>
              </w:rPr>
            </w:pPr>
          </w:p>
        </w:tc>
      </w:tr>
    </w:tbl>
    <w:p w14:paraId="188032B2" w14:textId="77777777" w:rsidR="00F64574" w:rsidRDefault="00F64574"/>
    <w:p w14:paraId="363BD04C" w14:textId="77777777" w:rsidR="00F64574" w:rsidRDefault="00F64574" w:rsidP="00F64574">
      <w:pPr>
        <w:pStyle w:val="Niveau4"/>
      </w:pPr>
      <w:bookmarkStart w:id="333" w:name="_Toc232759530"/>
      <w:r>
        <w:t>P110/A8/4.12 : Commandes de marchandises</w:t>
      </w:r>
      <w:bookmarkEnd w:id="333"/>
    </w:p>
    <w:p w14:paraId="2FB2BBB1" w14:textId="77777777" w:rsidR="00F64574" w:rsidRPr="006724FD" w:rsidRDefault="00F64574" w:rsidP="00F64574">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591677D"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5C03A1" w:rsidRPr="00A674F8" w14:paraId="608D71CA" w14:textId="77777777" w:rsidTr="005E2181">
        <w:trPr>
          <w:trHeight w:val="873"/>
        </w:trPr>
        <w:tc>
          <w:tcPr>
            <w:tcW w:w="1555" w:type="dxa"/>
            <w:shd w:val="clear" w:color="auto" w:fill="D9D9D9" w:themeFill="background1" w:themeFillShade="D9"/>
          </w:tcPr>
          <w:p w14:paraId="7804BEE0" w14:textId="77777777" w:rsidR="005C03A1" w:rsidRPr="00A674F8" w:rsidRDefault="005C03A1" w:rsidP="007E051F">
            <w:pPr>
              <w:rPr>
                <w:lang w:eastAsia="en-US"/>
              </w:rPr>
            </w:pPr>
          </w:p>
        </w:tc>
        <w:tc>
          <w:tcPr>
            <w:tcW w:w="7801" w:type="dxa"/>
          </w:tcPr>
          <w:p w14:paraId="34FF0D92" w14:textId="77777777" w:rsidR="005C03A1" w:rsidRDefault="005C03A1" w:rsidP="005C03A1">
            <w:pPr>
              <w:rPr>
                <w:lang w:eastAsia="en-US"/>
              </w:rPr>
            </w:pPr>
          </w:p>
          <w:p w14:paraId="7C15F855" w14:textId="77777777" w:rsidR="00B76EC8" w:rsidRDefault="00B76EC8">
            <w:pPr>
              <w:pStyle w:val="Paragraphedeliste"/>
              <w:numPr>
                <w:ilvl w:val="0"/>
                <w:numId w:val="14"/>
              </w:numPr>
              <w:rPr>
                <w:lang w:eastAsia="en-US"/>
              </w:rPr>
            </w:pPr>
            <w:r>
              <w:rPr>
                <w:lang w:eastAsia="en-US"/>
              </w:rPr>
              <w:t xml:space="preserve">Clipper électrique (1939); </w:t>
            </w:r>
          </w:p>
          <w:p w14:paraId="768FC3A0" w14:textId="5B74A3E8" w:rsidR="003554BC" w:rsidRDefault="003554BC">
            <w:pPr>
              <w:pStyle w:val="Paragraphedeliste"/>
              <w:numPr>
                <w:ilvl w:val="0"/>
                <w:numId w:val="14"/>
              </w:numPr>
              <w:rPr>
                <w:lang w:eastAsia="en-US"/>
              </w:rPr>
            </w:pPr>
            <w:r>
              <w:rPr>
                <w:lang w:eastAsia="en-US"/>
              </w:rPr>
              <w:t>Insecticide (1939);</w:t>
            </w:r>
          </w:p>
          <w:p w14:paraId="3C8D805E" w14:textId="77777777" w:rsidR="00162C79" w:rsidRDefault="00162C79">
            <w:pPr>
              <w:pStyle w:val="Paragraphedeliste"/>
              <w:numPr>
                <w:ilvl w:val="0"/>
                <w:numId w:val="14"/>
              </w:numPr>
              <w:rPr>
                <w:lang w:eastAsia="en-US"/>
              </w:rPr>
            </w:pPr>
            <w:r>
              <w:rPr>
                <w:lang w:eastAsia="en-US"/>
              </w:rPr>
              <w:t xml:space="preserve">Taxe de vente pour parties de moulange à grains (1943); </w:t>
            </w:r>
          </w:p>
          <w:p w14:paraId="64FABE23" w14:textId="3EA83EE2" w:rsidR="00FF0EA7" w:rsidRDefault="00FF0EA7">
            <w:pPr>
              <w:pStyle w:val="Paragraphedeliste"/>
              <w:numPr>
                <w:ilvl w:val="0"/>
                <w:numId w:val="14"/>
              </w:numPr>
              <w:rPr>
                <w:lang w:eastAsia="en-US"/>
              </w:rPr>
            </w:pPr>
            <w:r>
              <w:rPr>
                <w:lang w:eastAsia="en-US"/>
              </w:rPr>
              <w:t>Formules M.A. de J.B Sudberry inc. (1948);</w:t>
            </w:r>
          </w:p>
          <w:p w14:paraId="5A918EC7" w14:textId="77777777" w:rsidR="00D85F17" w:rsidRDefault="00D85F17" w:rsidP="00D85F17">
            <w:pPr>
              <w:rPr>
                <w:lang w:eastAsia="en-US"/>
              </w:rPr>
            </w:pPr>
          </w:p>
          <w:p w14:paraId="56F5173D" w14:textId="2B32FA66" w:rsidR="00D85F17" w:rsidRDefault="00D85F17" w:rsidP="00D85F17">
            <w:pPr>
              <w:pStyle w:val="Style1"/>
            </w:pPr>
            <w:bookmarkStart w:id="334" w:name="P110A8412CommandesAlimentationAnimale"/>
            <w:r>
              <w:t>Alimentation animale</w:t>
            </w:r>
            <w:bookmarkEnd w:id="334"/>
          </w:p>
          <w:p w14:paraId="2D0A164F" w14:textId="3EBE0D0E" w:rsidR="00D85F17" w:rsidRDefault="00D85F17">
            <w:pPr>
              <w:pStyle w:val="Paragraphedeliste"/>
              <w:numPr>
                <w:ilvl w:val="0"/>
                <w:numId w:val="14"/>
              </w:numPr>
              <w:rPr>
                <w:lang w:eastAsia="en-US"/>
              </w:rPr>
            </w:pPr>
            <w:r>
              <w:rPr>
                <w:lang w:eastAsia="en-US"/>
              </w:rPr>
              <w:t xml:space="preserve">Commandes de nourriture pour le bétail (drèche de brasserie, moulée et grains, mélasse pour animaux, arsénite de chaux, écailles d’huîtres) </w:t>
            </w:r>
            <w:r w:rsidR="008035CA">
              <w:rPr>
                <w:lang w:eastAsia="en-US"/>
              </w:rPr>
              <w:t xml:space="preserve"> avec la Coopérative Fédérée de Québec </w:t>
            </w:r>
            <w:r>
              <w:rPr>
                <w:lang w:eastAsia="en-US"/>
              </w:rPr>
              <w:t>(1929-1933);</w:t>
            </w:r>
          </w:p>
          <w:p w14:paraId="5AA4509C" w14:textId="4DFF09F1" w:rsidR="001C12C2" w:rsidRDefault="001C12C2">
            <w:pPr>
              <w:pStyle w:val="Paragraphedeliste"/>
              <w:numPr>
                <w:ilvl w:val="0"/>
                <w:numId w:val="14"/>
              </w:numPr>
              <w:rPr>
                <w:lang w:eastAsia="en-US"/>
              </w:rPr>
            </w:pPr>
            <w:r>
              <w:rPr>
                <w:lang w:eastAsia="en-US"/>
              </w:rPr>
              <w:t xml:space="preserve">Commandes de gravier et pierres à chaux pour la volaille et bons d’expéditions par train (1943-1944); </w:t>
            </w:r>
          </w:p>
          <w:p w14:paraId="691B8A17" w14:textId="59F40BAD" w:rsidR="00162C79" w:rsidRPr="005C03A1" w:rsidRDefault="00162C79" w:rsidP="00D85F17">
            <w:pPr>
              <w:rPr>
                <w:lang w:eastAsia="en-US"/>
              </w:rPr>
            </w:pPr>
          </w:p>
        </w:tc>
      </w:tr>
    </w:tbl>
    <w:p w14:paraId="76D74519" w14:textId="77777777" w:rsidR="00F64574" w:rsidRDefault="00F64574"/>
    <w:p w14:paraId="3993BB27" w14:textId="77777777" w:rsidR="00F64574" w:rsidRDefault="00F64574" w:rsidP="00F64574">
      <w:pPr>
        <w:pStyle w:val="Niveau4"/>
      </w:pPr>
      <w:bookmarkStart w:id="335" w:name="P110A8413Boucherie"/>
      <w:bookmarkStart w:id="336" w:name="_Toc232759531"/>
      <w:r>
        <w:t>P110/A8/4.13 : Boucherie</w:t>
      </w:r>
      <w:bookmarkEnd w:id="336"/>
    </w:p>
    <w:bookmarkEnd w:id="335"/>
    <w:p w14:paraId="737F8DD3" w14:textId="77777777" w:rsidR="00F64574" w:rsidRPr="006724FD" w:rsidRDefault="00F64574" w:rsidP="00F64574">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6DD25856" w14:textId="77777777" w:rsidR="00F64574" w:rsidRDefault="00F64574"/>
    <w:tbl>
      <w:tblPr>
        <w:tblW w:w="9356" w:type="dxa"/>
        <w:tblInd w:w="-567" w:type="dxa"/>
        <w:shd w:val="clear" w:color="auto" w:fill="D9D9D9"/>
        <w:tblLook w:val="04A0" w:firstRow="1" w:lastRow="0" w:firstColumn="1" w:lastColumn="0" w:noHBand="0" w:noVBand="1"/>
      </w:tblPr>
      <w:tblGrid>
        <w:gridCol w:w="1555"/>
        <w:gridCol w:w="7801"/>
      </w:tblGrid>
      <w:tr w:rsidR="005C03A1" w:rsidRPr="00A674F8" w14:paraId="5E9A3582" w14:textId="77777777" w:rsidTr="005E2181">
        <w:trPr>
          <w:trHeight w:val="873"/>
        </w:trPr>
        <w:tc>
          <w:tcPr>
            <w:tcW w:w="1555" w:type="dxa"/>
            <w:shd w:val="clear" w:color="auto" w:fill="D9D9D9" w:themeFill="background1" w:themeFillShade="D9"/>
          </w:tcPr>
          <w:p w14:paraId="048E9F88" w14:textId="77777777" w:rsidR="005C03A1" w:rsidRPr="00A674F8" w:rsidRDefault="005C03A1" w:rsidP="007E051F">
            <w:pPr>
              <w:rPr>
                <w:lang w:eastAsia="en-US"/>
              </w:rPr>
            </w:pPr>
          </w:p>
        </w:tc>
        <w:tc>
          <w:tcPr>
            <w:tcW w:w="7801" w:type="dxa"/>
          </w:tcPr>
          <w:p w14:paraId="339C2462" w14:textId="77777777" w:rsidR="005C03A1" w:rsidRDefault="00F64574" w:rsidP="005C03A1">
            <w:pPr>
              <w:rPr>
                <w:lang w:eastAsia="en-US"/>
              </w:rPr>
            </w:pPr>
            <w:r>
              <w:rPr>
                <w:lang w:eastAsia="en-US"/>
              </w:rPr>
              <w:t>Ce dossier comprend…</w:t>
            </w:r>
          </w:p>
          <w:p w14:paraId="7B47879C" w14:textId="77777777" w:rsidR="00F64574" w:rsidRDefault="00F64574" w:rsidP="005C03A1">
            <w:pPr>
              <w:rPr>
                <w:lang w:eastAsia="en-US"/>
              </w:rPr>
            </w:pPr>
          </w:p>
          <w:p w14:paraId="187E6D21" w14:textId="77777777" w:rsidR="00E94721" w:rsidRDefault="00E94721" w:rsidP="005C03A1">
            <w:pPr>
              <w:rPr>
                <w:lang w:eastAsia="en-US"/>
              </w:rPr>
            </w:pPr>
            <w:r>
              <w:rPr>
                <w:lang w:eastAsia="en-US"/>
              </w:rPr>
              <w:t>Chasse à l’orignal (1925);</w:t>
            </w:r>
          </w:p>
          <w:p w14:paraId="7AB32A86" w14:textId="3AC8179C" w:rsidR="00275AF8" w:rsidRDefault="00275AF8" w:rsidP="005C03A1">
            <w:pPr>
              <w:rPr>
                <w:lang w:eastAsia="en-US"/>
              </w:rPr>
            </w:pPr>
            <w:r>
              <w:rPr>
                <w:lang w:eastAsia="en-US"/>
              </w:rPr>
              <w:t xml:space="preserve">Taxe de consommation ou de vente de poulet en boîte (1936); </w:t>
            </w:r>
            <w:r w:rsidR="00D85F17">
              <w:rPr>
                <w:lang w:eastAsia="en-US"/>
              </w:rPr>
              <w:t>commande</w:t>
            </w:r>
            <w:r w:rsidR="008035CA">
              <w:rPr>
                <w:lang w:eastAsia="en-US"/>
              </w:rPr>
              <w:t>s</w:t>
            </w:r>
            <w:r w:rsidR="00D85F17">
              <w:rPr>
                <w:lang w:eastAsia="en-US"/>
              </w:rPr>
              <w:t xml:space="preserve"> d’agneaux vivants avec la Coopérative Fédérée de Québec (1927-1930); </w:t>
            </w:r>
          </w:p>
          <w:p w14:paraId="73F30AB3" w14:textId="77777777" w:rsidR="00ED0737" w:rsidRDefault="00ED0737" w:rsidP="005C03A1">
            <w:pPr>
              <w:rPr>
                <w:lang w:eastAsia="en-US"/>
              </w:rPr>
            </w:pPr>
          </w:p>
          <w:p w14:paraId="46CFA17B" w14:textId="533799F4" w:rsidR="00ED0737" w:rsidRDefault="00ED0737" w:rsidP="005C03A1">
            <w:pPr>
              <w:rPr>
                <w:lang w:eastAsia="en-US"/>
              </w:rPr>
            </w:pPr>
            <w:r>
              <w:rPr>
                <w:lang w:eastAsia="en-US"/>
              </w:rPr>
              <w:t xml:space="preserve">Voir aussi </w:t>
            </w:r>
            <w:hyperlink w:anchor="P110A8454Porcs" w:history="1">
              <w:r w:rsidRPr="00140A46">
                <w:rPr>
                  <w:rStyle w:val="Lienhypertexte"/>
                  <w:lang w:eastAsia="en-US"/>
                </w:rPr>
                <w:t>P110/A8/4.5.4 Porcs</w:t>
              </w:r>
            </w:hyperlink>
            <w:r w:rsidR="00140A46">
              <w:rPr>
                <w:lang w:eastAsia="en-US"/>
              </w:rPr>
              <w:t xml:space="preserve"> dans Élevage pour la vente et l’achat de cochons</w:t>
            </w:r>
            <w:r>
              <w:rPr>
                <w:lang w:eastAsia="en-US"/>
              </w:rPr>
              <w:t>.</w:t>
            </w:r>
          </w:p>
          <w:p w14:paraId="6E8AD1A9" w14:textId="7005F044" w:rsidR="00ED0737" w:rsidRPr="005C03A1" w:rsidRDefault="00ED0737" w:rsidP="005C03A1">
            <w:pPr>
              <w:rPr>
                <w:lang w:eastAsia="en-US"/>
              </w:rPr>
            </w:pPr>
          </w:p>
        </w:tc>
      </w:tr>
    </w:tbl>
    <w:p w14:paraId="59FA0532" w14:textId="77777777" w:rsidR="009E19E0" w:rsidRDefault="009E19E0" w:rsidP="009E19E0">
      <w:pPr>
        <w:rPr>
          <w:lang w:eastAsia="en-US"/>
        </w:rPr>
      </w:pPr>
    </w:p>
    <w:p w14:paraId="0EBDD230" w14:textId="11E92EDB" w:rsidR="008C5A9D" w:rsidRDefault="008C5A9D" w:rsidP="008C5A9D">
      <w:pPr>
        <w:pStyle w:val="Niveau4"/>
      </w:pPr>
      <w:bookmarkStart w:id="337" w:name="_Toc232759532"/>
      <w:r>
        <w:t>P110/A8/4.14 : Commandes de clients</w:t>
      </w:r>
      <w:bookmarkEnd w:id="337"/>
    </w:p>
    <w:p w14:paraId="2335404C" w14:textId="77777777" w:rsidR="008C5A9D" w:rsidRPr="006724FD" w:rsidRDefault="008C5A9D" w:rsidP="008C5A9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CF07AAD" w14:textId="77777777" w:rsidR="008C5A9D" w:rsidRDefault="008C5A9D" w:rsidP="008C5A9D"/>
    <w:tbl>
      <w:tblPr>
        <w:tblW w:w="9356" w:type="dxa"/>
        <w:tblInd w:w="-567" w:type="dxa"/>
        <w:shd w:val="clear" w:color="auto" w:fill="D9D9D9"/>
        <w:tblLook w:val="04A0" w:firstRow="1" w:lastRow="0" w:firstColumn="1" w:lastColumn="0" w:noHBand="0" w:noVBand="1"/>
      </w:tblPr>
      <w:tblGrid>
        <w:gridCol w:w="1555"/>
        <w:gridCol w:w="7801"/>
      </w:tblGrid>
      <w:tr w:rsidR="008C5A9D" w:rsidRPr="00A674F8" w14:paraId="4EA8619A" w14:textId="77777777" w:rsidTr="00754386">
        <w:trPr>
          <w:trHeight w:val="873"/>
        </w:trPr>
        <w:tc>
          <w:tcPr>
            <w:tcW w:w="1555" w:type="dxa"/>
            <w:shd w:val="clear" w:color="auto" w:fill="D9D9D9" w:themeFill="background1" w:themeFillShade="D9"/>
          </w:tcPr>
          <w:p w14:paraId="409F1B3C" w14:textId="77777777" w:rsidR="008C5A9D" w:rsidRPr="00A674F8" w:rsidRDefault="008C5A9D" w:rsidP="00754386">
            <w:pPr>
              <w:rPr>
                <w:lang w:eastAsia="en-US"/>
              </w:rPr>
            </w:pPr>
          </w:p>
        </w:tc>
        <w:tc>
          <w:tcPr>
            <w:tcW w:w="7801" w:type="dxa"/>
          </w:tcPr>
          <w:p w14:paraId="2B9FD68F" w14:textId="77777777" w:rsidR="008C5A9D" w:rsidRDefault="008C5A9D" w:rsidP="00754386">
            <w:pPr>
              <w:rPr>
                <w:lang w:eastAsia="en-US"/>
              </w:rPr>
            </w:pPr>
          </w:p>
          <w:p w14:paraId="2DF6E51F" w14:textId="77777777" w:rsidR="008C5A9D" w:rsidRDefault="008C5A9D" w:rsidP="00754386">
            <w:pPr>
              <w:pStyle w:val="Style1"/>
            </w:pPr>
            <w:r>
              <w:t>Alimentation animale</w:t>
            </w:r>
          </w:p>
          <w:p w14:paraId="18D855B4" w14:textId="77777777" w:rsidR="008C5A9D" w:rsidRDefault="008C5A9D" w:rsidP="008C5A9D">
            <w:pPr>
              <w:rPr>
                <w:lang w:eastAsia="en-US"/>
              </w:rPr>
            </w:pPr>
            <w:r>
              <w:rPr>
                <w:lang w:eastAsia="en-US"/>
              </w:rPr>
              <w:t>Commandes de gravier et pierres à chaux pour la volaille et bons d’expéditions par train (1943-1944), notamment :</w:t>
            </w:r>
          </w:p>
          <w:p w14:paraId="1C96062F" w14:textId="7BB1AE85" w:rsidR="008C5A9D" w:rsidRDefault="008C5A9D">
            <w:pPr>
              <w:pStyle w:val="Paragraphedeliste"/>
              <w:numPr>
                <w:ilvl w:val="0"/>
                <w:numId w:val="69"/>
              </w:numPr>
              <w:rPr>
                <w:lang w:eastAsia="en-US"/>
              </w:rPr>
            </w:pPr>
            <w:r>
              <w:rPr>
                <w:lang w:eastAsia="en-US"/>
              </w:rPr>
              <w:t xml:space="preserve">une demande de gravier à poules par la Western Flour Mills Co. Ltd., Montréal </w:t>
            </w:r>
            <w:r w:rsidR="00074049">
              <w:rPr>
                <w:lang w:eastAsia="en-US"/>
              </w:rPr>
              <w:t xml:space="preserve">par correspondances </w:t>
            </w:r>
            <w:r>
              <w:rPr>
                <w:lang w:eastAsia="en-US"/>
              </w:rPr>
              <w:t>(1944);</w:t>
            </w:r>
          </w:p>
          <w:p w14:paraId="3FD7E226" w14:textId="5D9D3F3A" w:rsidR="008C5A9D" w:rsidRDefault="008C5A9D">
            <w:pPr>
              <w:pStyle w:val="Paragraphedeliste"/>
              <w:numPr>
                <w:ilvl w:val="0"/>
                <w:numId w:val="69"/>
              </w:numPr>
              <w:rPr>
                <w:lang w:eastAsia="en-US"/>
              </w:rPr>
            </w:pPr>
            <w:r>
              <w:rPr>
                <w:lang w:eastAsia="en-US"/>
              </w:rPr>
              <w:t>de pierre à chaux moulue fine à volailles par la Société coopérative agricole Lac-St-Jean-Nord à Saint-Félicien</w:t>
            </w:r>
            <w:r w:rsidR="00074049">
              <w:rPr>
                <w:lang w:eastAsia="en-US"/>
              </w:rPr>
              <w:t>, factures et correspondances</w:t>
            </w:r>
            <w:r>
              <w:rPr>
                <w:lang w:eastAsia="en-US"/>
              </w:rPr>
              <w:t xml:space="preserve"> (1944); </w:t>
            </w:r>
          </w:p>
          <w:p w14:paraId="44413A72" w14:textId="1E2F4810" w:rsidR="00074049" w:rsidRDefault="008C5A9D">
            <w:pPr>
              <w:pStyle w:val="Paragraphedeliste"/>
              <w:numPr>
                <w:ilvl w:val="0"/>
                <w:numId w:val="69"/>
              </w:numPr>
              <w:rPr>
                <w:lang w:eastAsia="en-US"/>
              </w:rPr>
            </w:pPr>
            <w:r>
              <w:rPr>
                <w:lang w:eastAsia="en-US"/>
              </w:rPr>
              <w:t xml:space="preserve">Pierre à chaux pour fins agricoles de la Coopérative Agricole de Chicoutimi (1943); </w:t>
            </w:r>
          </w:p>
          <w:p w14:paraId="6AC0D893" w14:textId="640F5374" w:rsidR="00074049" w:rsidRDefault="00074049">
            <w:pPr>
              <w:pStyle w:val="Paragraphedeliste"/>
              <w:numPr>
                <w:ilvl w:val="0"/>
                <w:numId w:val="69"/>
              </w:numPr>
              <w:rPr>
                <w:lang w:eastAsia="en-US"/>
              </w:rPr>
            </w:pPr>
            <w:r>
              <w:rPr>
                <w:lang w:eastAsia="en-US"/>
              </w:rPr>
              <w:t xml:space="preserve">Graviers à poules pour la Coop. Régionale du Lac-St-Jean à Chicoutimi, bons d’expéditions et factures (1944); </w:t>
            </w:r>
          </w:p>
          <w:p w14:paraId="033512AB" w14:textId="195DF3DF" w:rsidR="00074049" w:rsidRDefault="00074049">
            <w:pPr>
              <w:pStyle w:val="Paragraphedeliste"/>
              <w:numPr>
                <w:ilvl w:val="0"/>
                <w:numId w:val="69"/>
              </w:numPr>
              <w:rPr>
                <w:lang w:eastAsia="en-US"/>
              </w:rPr>
            </w:pPr>
            <w:r>
              <w:rPr>
                <w:lang w:eastAsia="en-US"/>
              </w:rPr>
              <w:t xml:space="preserve">Autres organismes ou particuliers (1944); </w:t>
            </w:r>
          </w:p>
          <w:p w14:paraId="4A78EA5D" w14:textId="77777777" w:rsidR="008C5A9D" w:rsidRDefault="008C5A9D" w:rsidP="008C5A9D">
            <w:pPr>
              <w:rPr>
                <w:lang w:eastAsia="en-US"/>
              </w:rPr>
            </w:pPr>
          </w:p>
          <w:p w14:paraId="580B9037" w14:textId="77777777" w:rsidR="008C5A9D" w:rsidRPr="005C03A1" w:rsidRDefault="008C5A9D" w:rsidP="00754386">
            <w:pPr>
              <w:rPr>
                <w:lang w:eastAsia="en-US"/>
              </w:rPr>
            </w:pPr>
          </w:p>
        </w:tc>
      </w:tr>
    </w:tbl>
    <w:p w14:paraId="7FCDA19C" w14:textId="77777777" w:rsidR="008C5A9D" w:rsidRDefault="008C5A9D" w:rsidP="009E19E0">
      <w:pPr>
        <w:rPr>
          <w:lang w:eastAsia="en-US"/>
        </w:rPr>
      </w:pPr>
    </w:p>
    <w:p w14:paraId="515E71E0" w14:textId="77777777" w:rsidR="009E19E0" w:rsidRPr="00EA350E" w:rsidRDefault="009E19E0" w:rsidP="00B21581">
      <w:pPr>
        <w:pStyle w:val="Niveau3"/>
      </w:pPr>
      <w:bookmarkStart w:id="338" w:name="_Toc232759533"/>
      <w:r w:rsidRPr="00687D7D">
        <w:t>P110/A8/5 : Laiterie-fromagerie</w:t>
      </w:r>
      <w:bookmarkEnd w:id="338"/>
    </w:p>
    <w:p w14:paraId="2F4389C0" w14:textId="77777777" w:rsidR="009E19E0" w:rsidRDefault="009E19E0" w:rsidP="009E19E0">
      <w:pPr>
        <w:rPr>
          <w:lang w:eastAsia="en-US"/>
        </w:rPr>
      </w:pPr>
      <w:r>
        <w:rPr>
          <w:lang w:eastAsia="en-US"/>
        </w:rPr>
        <w:t xml:space="preserve">– 1920-1974. – 16 cm de documents textuels, incluant 4 grands livres. </w:t>
      </w:r>
    </w:p>
    <w:p w14:paraId="4D084964" w14:textId="77777777" w:rsidR="009E19E0" w:rsidRDefault="009E19E0" w:rsidP="009E19E0">
      <w:r>
        <w:t>Boîte 32.</w:t>
      </w:r>
    </w:p>
    <w:p w14:paraId="67A62973" w14:textId="77777777" w:rsidR="009E19E0" w:rsidRPr="00ED7500" w:rsidRDefault="009E19E0" w:rsidP="009E19E0">
      <w:pPr>
        <w:rPr>
          <w:lang w:eastAsia="en-US"/>
        </w:rPr>
      </w:pPr>
    </w:p>
    <w:tbl>
      <w:tblPr>
        <w:tblW w:w="9356" w:type="dxa"/>
        <w:tblInd w:w="-567" w:type="dxa"/>
        <w:shd w:val="clear" w:color="auto" w:fill="D9D9D9"/>
        <w:tblLook w:val="04A0" w:firstRow="1" w:lastRow="0" w:firstColumn="1" w:lastColumn="0" w:noHBand="0" w:noVBand="1"/>
      </w:tblPr>
      <w:tblGrid>
        <w:gridCol w:w="1555"/>
        <w:gridCol w:w="7801"/>
      </w:tblGrid>
      <w:tr w:rsidR="005D6CA9" w:rsidRPr="00E5774D" w14:paraId="30180F3C" w14:textId="77777777" w:rsidTr="005E2181">
        <w:trPr>
          <w:trHeight w:val="873"/>
        </w:trPr>
        <w:tc>
          <w:tcPr>
            <w:tcW w:w="1555" w:type="dxa"/>
            <w:shd w:val="clear" w:color="auto" w:fill="D9D9D9" w:themeFill="background1" w:themeFillShade="D9"/>
          </w:tcPr>
          <w:bookmarkEnd w:id="297"/>
          <w:p w14:paraId="65A061AE" w14:textId="77777777" w:rsidR="005D6CA9" w:rsidRDefault="005D6CA9" w:rsidP="005D6CA9">
            <w:pPr>
              <w:rPr>
                <w:lang w:eastAsia="en-US"/>
              </w:rPr>
            </w:pPr>
            <w:r w:rsidRPr="00A674F8">
              <w:rPr>
                <w:lang w:eastAsia="en-US"/>
              </w:rPr>
              <w:t>R-E-T-P</w:t>
            </w:r>
          </w:p>
          <w:p w14:paraId="3E26EFF5" w14:textId="54D0489F" w:rsidR="005D6CA9" w:rsidRPr="00A674F8" w:rsidRDefault="005D6CA9" w:rsidP="005D6CA9">
            <w:pPr>
              <w:rPr>
                <w:lang w:eastAsia="en-US"/>
              </w:rPr>
            </w:pPr>
            <w:r>
              <w:rPr>
                <w:lang w:eastAsia="en-US"/>
              </w:rPr>
              <w:t>Boîte 32</w:t>
            </w:r>
          </w:p>
        </w:tc>
        <w:tc>
          <w:tcPr>
            <w:tcW w:w="7801" w:type="dxa"/>
          </w:tcPr>
          <w:p w14:paraId="02A252AD" w14:textId="1260D4A1" w:rsidR="005D6CA9" w:rsidRDefault="005D6CA9" w:rsidP="0034758D">
            <w:pPr>
              <w:pStyle w:val="Niveau4"/>
            </w:pPr>
            <w:bookmarkStart w:id="339" w:name="_Toc232759534"/>
            <w:r w:rsidRPr="00AF4FC5">
              <w:t>P110/A8/5</w:t>
            </w:r>
            <w:r>
              <w:t>.</w:t>
            </w:r>
            <w:r w:rsidR="00045F29">
              <w:t>1</w:t>
            </w:r>
            <w:r w:rsidRPr="00AF4FC5">
              <w:t xml:space="preserve"> : </w:t>
            </w:r>
            <w:r w:rsidR="00E606C7">
              <w:t>Analyse</w:t>
            </w:r>
            <w:r w:rsidR="00675A1B">
              <w:t>s et contrôles</w:t>
            </w:r>
            <w:bookmarkEnd w:id="339"/>
          </w:p>
          <w:p w14:paraId="13F7B387" w14:textId="75440782" w:rsidR="006724FD" w:rsidRPr="006724FD"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51BB78DC" w14:textId="5CD10020" w:rsidR="005D6CA9" w:rsidRDefault="00ED7500" w:rsidP="00ED7500">
            <w:r w:rsidRPr="00ED7500">
              <w:t>Ce dossier comprend des documents relatifs à des analyses sanitaire</w:t>
            </w:r>
            <w:r w:rsidR="00B108FA">
              <w:t>s</w:t>
            </w:r>
            <w:r w:rsidRPr="00ED7500">
              <w:t xml:space="preserve"> à la </w:t>
            </w:r>
            <w:r w:rsidR="00B108FA">
              <w:t>l</w:t>
            </w:r>
            <w:r w:rsidRPr="00ED7500">
              <w:t>aiterie-</w:t>
            </w:r>
            <w:r w:rsidR="00B108FA">
              <w:t>f</w:t>
            </w:r>
            <w:r w:rsidRPr="00ED7500">
              <w:t>romagerie</w:t>
            </w:r>
            <w:r>
              <w:t>.</w:t>
            </w:r>
            <w:r w:rsidR="00675A1B">
              <w:t xml:space="preserve"> Pesée du fromage (1922); </w:t>
            </w:r>
          </w:p>
          <w:p w14:paraId="76D04C9D" w14:textId="029FC16F" w:rsidR="00ED7500" w:rsidRPr="00ED7500" w:rsidRDefault="00ED7500" w:rsidP="00ED7500"/>
        </w:tc>
      </w:tr>
      <w:tr w:rsidR="005D6CA9" w:rsidRPr="00E5774D" w14:paraId="0B639876" w14:textId="77777777" w:rsidTr="005E2181">
        <w:trPr>
          <w:trHeight w:val="873"/>
        </w:trPr>
        <w:tc>
          <w:tcPr>
            <w:tcW w:w="1555" w:type="dxa"/>
            <w:shd w:val="clear" w:color="auto" w:fill="D9D9D9" w:themeFill="background1" w:themeFillShade="D9"/>
          </w:tcPr>
          <w:p w14:paraId="557ED1A1" w14:textId="77777777" w:rsidR="005D6CA9" w:rsidRDefault="005D6CA9" w:rsidP="005D6CA9">
            <w:pPr>
              <w:rPr>
                <w:lang w:eastAsia="en-US"/>
              </w:rPr>
            </w:pPr>
            <w:r w:rsidRPr="00A674F8">
              <w:rPr>
                <w:lang w:eastAsia="en-US"/>
              </w:rPr>
              <w:t>R-E-T-P</w:t>
            </w:r>
          </w:p>
          <w:p w14:paraId="18DCEDA8" w14:textId="145776FE" w:rsidR="005D6CA9" w:rsidRPr="00A674F8" w:rsidRDefault="005D6CA9" w:rsidP="005D6CA9">
            <w:pPr>
              <w:rPr>
                <w:lang w:eastAsia="en-US"/>
              </w:rPr>
            </w:pPr>
            <w:r w:rsidRPr="005D6CA9">
              <w:rPr>
                <w:highlight w:val="yellow"/>
                <w:lang w:eastAsia="en-US"/>
              </w:rPr>
              <w:t>Boîte X</w:t>
            </w:r>
          </w:p>
        </w:tc>
        <w:tc>
          <w:tcPr>
            <w:tcW w:w="7801" w:type="dxa"/>
          </w:tcPr>
          <w:p w14:paraId="1AC3B7AB" w14:textId="77CD15C0" w:rsidR="005D6CA9" w:rsidRDefault="005D6CA9" w:rsidP="0034758D">
            <w:pPr>
              <w:pStyle w:val="Niveau4"/>
            </w:pPr>
            <w:bookmarkStart w:id="340" w:name="_Toc232759535"/>
            <w:r w:rsidRPr="00AF4FC5">
              <w:t>P110/A8/5</w:t>
            </w:r>
            <w:r>
              <w:t>.</w:t>
            </w:r>
            <w:r w:rsidR="00045F29">
              <w:t>2</w:t>
            </w:r>
            <w:r w:rsidRPr="00AF4FC5">
              <w:t> :</w:t>
            </w:r>
            <w:r w:rsidR="00EA350E">
              <w:t xml:space="preserve"> </w:t>
            </w:r>
            <w:r w:rsidR="001E3197">
              <w:t>A</w:t>
            </w:r>
            <w:r w:rsidR="00E606C7">
              <w:t>ssurances</w:t>
            </w:r>
            <w:bookmarkEnd w:id="340"/>
            <w:r w:rsidR="001E3197">
              <w:t xml:space="preserve"> </w:t>
            </w:r>
          </w:p>
          <w:p w14:paraId="4BC0A74B" w14:textId="54473D7C" w:rsidR="006724FD" w:rsidRPr="006724FD"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590EE4E2" w14:textId="77777777" w:rsidR="005D6CA9" w:rsidRDefault="00ED7500" w:rsidP="00BD02F0">
            <w:r>
              <w:t>Ce dossier comprend des documents en lien avec les assurances</w:t>
            </w:r>
          </w:p>
          <w:p w14:paraId="6E95FEF9" w14:textId="38AD4814" w:rsidR="00201289" w:rsidRDefault="00201289" w:rsidP="00BD02F0"/>
        </w:tc>
      </w:tr>
      <w:tr w:rsidR="00BD02F0" w:rsidRPr="00E5774D" w14:paraId="01BF22FD" w14:textId="77777777" w:rsidTr="005E2181">
        <w:trPr>
          <w:trHeight w:val="873"/>
        </w:trPr>
        <w:tc>
          <w:tcPr>
            <w:tcW w:w="1555" w:type="dxa"/>
            <w:shd w:val="clear" w:color="auto" w:fill="D9D9D9" w:themeFill="background1" w:themeFillShade="D9"/>
          </w:tcPr>
          <w:p w14:paraId="4F13B3D3" w14:textId="77777777" w:rsidR="00201289" w:rsidRDefault="00201289" w:rsidP="00201289">
            <w:pPr>
              <w:rPr>
                <w:lang w:eastAsia="en-US"/>
              </w:rPr>
            </w:pPr>
            <w:r w:rsidRPr="00A674F8">
              <w:rPr>
                <w:lang w:eastAsia="en-US"/>
              </w:rPr>
              <w:lastRenderedPageBreak/>
              <w:t>R-E-T-P</w:t>
            </w:r>
          </w:p>
          <w:p w14:paraId="41E67514" w14:textId="77777777" w:rsidR="00201289" w:rsidRDefault="00201289" w:rsidP="00201289">
            <w:pPr>
              <w:rPr>
                <w:lang w:eastAsia="en-US"/>
              </w:rPr>
            </w:pPr>
            <w:r w:rsidRPr="005D6CA9">
              <w:rPr>
                <w:highlight w:val="yellow"/>
                <w:lang w:eastAsia="en-US"/>
              </w:rPr>
              <w:t>Boîte X</w:t>
            </w:r>
          </w:p>
          <w:p w14:paraId="55D3D836" w14:textId="77777777" w:rsidR="00BD02F0" w:rsidRPr="007B32A5" w:rsidRDefault="00BD02F0" w:rsidP="0034758D">
            <w:pPr>
              <w:pStyle w:val="Niveau4"/>
            </w:pPr>
          </w:p>
        </w:tc>
        <w:tc>
          <w:tcPr>
            <w:tcW w:w="7801" w:type="dxa"/>
          </w:tcPr>
          <w:p w14:paraId="714C8ADD" w14:textId="4126486C" w:rsidR="00BD02F0" w:rsidRDefault="007B32A5" w:rsidP="0034758D">
            <w:pPr>
              <w:pStyle w:val="Niveau4"/>
            </w:pPr>
            <w:bookmarkStart w:id="341" w:name="_Toc232759536"/>
            <w:r w:rsidRPr="007B32A5">
              <w:t>P110/A8</w:t>
            </w:r>
            <w:r>
              <w:t>/5.</w:t>
            </w:r>
            <w:r w:rsidR="00045F29">
              <w:t>3</w:t>
            </w:r>
            <w:r w:rsidRPr="007B32A5">
              <w:t xml:space="preserve"> : </w:t>
            </w:r>
            <w:r w:rsidR="00E606C7">
              <w:t>Bilan</w:t>
            </w:r>
            <w:r w:rsidR="00201289">
              <w:t>s</w:t>
            </w:r>
            <w:bookmarkEnd w:id="341"/>
          </w:p>
          <w:p w14:paraId="65E01CE7" w14:textId="61180895" w:rsidR="006724FD" w:rsidRPr="006724FD"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3027D03B" w14:textId="77777777" w:rsidR="007B32A5" w:rsidRDefault="007B32A5" w:rsidP="0034758D">
            <w:pPr>
              <w:pStyle w:val="Niveau4"/>
            </w:pPr>
          </w:p>
          <w:p w14:paraId="3B1A79CB" w14:textId="3FD465C1" w:rsidR="00045F29" w:rsidRPr="00045F29" w:rsidRDefault="00045F29" w:rsidP="00045F29">
            <w:pPr>
              <w:rPr>
                <w:lang w:eastAsia="en-US"/>
              </w:rPr>
            </w:pPr>
          </w:p>
        </w:tc>
      </w:tr>
      <w:tr w:rsidR="005D6CA9" w:rsidRPr="00E5774D" w14:paraId="2B47A896" w14:textId="77777777" w:rsidTr="005E2181">
        <w:trPr>
          <w:trHeight w:val="873"/>
        </w:trPr>
        <w:tc>
          <w:tcPr>
            <w:tcW w:w="1555" w:type="dxa"/>
            <w:shd w:val="clear" w:color="auto" w:fill="D9D9D9" w:themeFill="background1" w:themeFillShade="D9"/>
          </w:tcPr>
          <w:p w14:paraId="65FD2AA7" w14:textId="77777777" w:rsidR="005D6CA9" w:rsidRDefault="005D6CA9" w:rsidP="005D6CA9">
            <w:pPr>
              <w:rPr>
                <w:lang w:eastAsia="en-US"/>
              </w:rPr>
            </w:pPr>
            <w:r w:rsidRPr="00A674F8">
              <w:rPr>
                <w:lang w:eastAsia="en-US"/>
              </w:rPr>
              <w:t>R-E-T-P</w:t>
            </w:r>
          </w:p>
          <w:p w14:paraId="338C23A9" w14:textId="3C5A34A4" w:rsidR="005D6CA9" w:rsidRPr="00A674F8" w:rsidRDefault="005D6CA9" w:rsidP="005D6CA9">
            <w:pPr>
              <w:rPr>
                <w:lang w:eastAsia="en-US"/>
              </w:rPr>
            </w:pPr>
            <w:r w:rsidRPr="005D6CA9">
              <w:rPr>
                <w:highlight w:val="yellow"/>
                <w:lang w:eastAsia="en-US"/>
              </w:rPr>
              <w:t>Boîte X</w:t>
            </w:r>
          </w:p>
        </w:tc>
        <w:tc>
          <w:tcPr>
            <w:tcW w:w="7801" w:type="dxa"/>
          </w:tcPr>
          <w:p w14:paraId="55BCEB91" w14:textId="375099D6" w:rsidR="005D6CA9" w:rsidRPr="00AF4FC5" w:rsidRDefault="005D6CA9" w:rsidP="0034758D">
            <w:pPr>
              <w:pStyle w:val="Niveau4"/>
            </w:pPr>
            <w:bookmarkStart w:id="342" w:name="_Toc232759537"/>
            <w:r w:rsidRPr="00AF4FC5">
              <w:t xml:space="preserve">P110/A8/5.4 : </w:t>
            </w:r>
            <w:r w:rsidR="00E606C7" w:rsidRPr="00AF4FC5">
              <w:t>Cession de la laiterie Bernard &amp; fils</w:t>
            </w:r>
            <w:bookmarkEnd w:id="342"/>
          </w:p>
          <w:p w14:paraId="720E1571" w14:textId="77777777" w:rsidR="006724FD" w:rsidRPr="00C55296"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2240CEBB" w14:textId="77777777" w:rsidR="005D6CA9" w:rsidRDefault="005D6CA9" w:rsidP="00B21581">
            <w:pPr>
              <w:pStyle w:val="Niveau3"/>
            </w:pPr>
          </w:p>
        </w:tc>
      </w:tr>
      <w:tr w:rsidR="005D6CA9" w:rsidRPr="00E5774D" w14:paraId="12CBEF8A" w14:textId="77777777" w:rsidTr="005E2181">
        <w:trPr>
          <w:trHeight w:val="873"/>
        </w:trPr>
        <w:tc>
          <w:tcPr>
            <w:tcW w:w="1555" w:type="dxa"/>
            <w:shd w:val="clear" w:color="auto" w:fill="D9D9D9" w:themeFill="background1" w:themeFillShade="D9"/>
          </w:tcPr>
          <w:p w14:paraId="6BA24799" w14:textId="77777777" w:rsidR="005D6CA9" w:rsidRDefault="005D6CA9" w:rsidP="005D6CA9">
            <w:pPr>
              <w:rPr>
                <w:lang w:eastAsia="en-US"/>
              </w:rPr>
            </w:pPr>
            <w:r w:rsidRPr="00A674F8">
              <w:rPr>
                <w:lang w:eastAsia="en-US"/>
              </w:rPr>
              <w:t>R-E-T-P</w:t>
            </w:r>
          </w:p>
          <w:p w14:paraId="0A5154DC" w14:textId="4BA1B87C" w:rsidR="005D6CA9" w:rsidRPr="00A674F8" w:rsidRDefault="005D6CA9" w:rsidP="005D6CA9">
            <w:pPr>
              <w:rPr>
                <w:lang w:eastAsia="en-US"/>
              </w:rPr>
            </w:pPr>
            <w:r w:rsidRPr="005D6CA9">
              <w:rPr>
                <w:highlight w:val="yellow"/>
                <w:lang w:eastAsia="en-US"/>
              </w:rPr>
              <w:t>Boîte X</w:t>
            </w:r>
          </w:p>
        </w:tc>
        <w:tc>
          <w:tcPr>
            <w:tcW w:w="7801" w:type="dxa"/>
          </w:tcPr>
          <w:p w14:paraId="3A112E64" w14:textId="7F4DA6C7" w:rsidR="005D6CA9" w:rsidRPr="00AF4FC5" w:rsidRDefault="005D6CA9" w:rsidP="0034758D">
            <w:pPr>
              <w:pStyle w:val="Niveau4"/>
            </w:pPr>
            <w:bookmarkStart w:id="343" w:name="_Toc232759538"/>
            <w:r w:rsidRPr="00AF4FC5">
              <w:t>P110/A8/5</w:t>
            </w:r>
            <w:r>
              <w:t>.5</w:t>
            </w:r>
            <w:r w:rsidRPr="00AF4FC5">
              <w:t> </w:t>
            </w:r>
            <w:r w:rsidR="00E606C7">
              <w:t>: Commandes de clients</w:t>
            </w:r>
            <w:bookmarkEnd w:id="343"/>
          </w:p>
          <w:p w14:paraId="21597DAC" w14:textId="0DB74029" w:rsidR="006724FD" w:rsidRPr="00C55296" w:rsidRDefault="006724FD" w:rsidP="006724FD">
            <w:pPr>
              <w:rPr>
                <w:lang w:eastAsia="en-US"/>
              </w:rPr>
            </w:pPr>
            <w:r w:rsidRPr="00C55296">
              <w:rPr>
                <w:lang w:eastAsia="en-US"/>
              </w:rPr>
              <w:t xml:space="preserve">– </w:t>
            </w:r>
            <w:r w:rsidR="0045481D">
              <w:rPr>
                <w:lang w:eastAsia="en-US"/>
              </w:rPr>
              <w:t>1920-1941.</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27B67C0" w14:textId="5417F712" w:rsidR="005D6CA9" w:rsidRDefault="00602E66" w:rsidP="00602E66">
            <w:r>
              <w:t>Ce dossier comprend un journal des ventes…</w:t>
            </w:r>
            <w:r w:rsidR="00675A1B">
              <w:t>les distributeurs des produits de la laiterie-fromagerie des Pères, etc.</w:t>
            </w:r>
          </w:p>
          <w:p w14:paraId="5C67F027" w14:textId="7A8C16D4" w:rsidR="003A79EB" w:rsidRDefault="003A79EB" w:rsidP="00602E66">
            <w:r>
              <w:t>Et des accords financiers entre villageois et commerçants du village des Pères concernant la fromagerie.</w:t>
            </w:r>
          </w:p>
          <w:p w14:paraId="5F10EC2F" w14:textId="77777777" w:rsidR="003A79EB" w:rsidRDefault="003A79EB" w:rsidP="00602E66"/>
          <w:p w14:paraId="76703DDA" w14:textId="4AB06CB4" w:rsidR="000C21FE" w:rsidRDefault="004F51B5">
            <w:pPr>
              <w:pStyle w:val="Paragraphedeliste"/>
              <w:numPr>
                <w:ilvl w:val="0"/>
                <w:numId w:val="14"/>
              </w:numPr>
            </w:pPr>
            <w:r>
              <w:rPr>
                <w:lang w:eastAsia="en-US"/>
              </w:rPr>
              <w:t>Correspondances liées à la vente de fromage (192</w:t>
            </w:r>
            <w:r w:rsidR="0045481D">
              <w:rPr>
                <w:lang w:eastAsia="en-US"/>
              </w:rPr>
              <w:t>0</w:t>
            </w:r>
            <w:r>
              <w:rPr>
                <w:lang w:eastAsia="en-US"/>
              </w:rPr>
              <w:t>-192</w:t>
            </w:r>
            <w:r w:rsidR="00DA6560">
              <w:rPr>
                <w:lang w:eastAsia="en-US"/>
              </w:rPr>
              <w:t>5</w:t>
            </w:r>
            <w:r>
              <w:rPr>
                <w:lang w:eastAsia="en-US"/>
              </w:rPr>
              <w:t>);</w:t>
            </w:r>
          </w:p>
          <w:p w14:paraId="404A9F2F" w14:textId="4E4D7F14" w:rsidR="00675A1B" w:rsidRDefault="00675A1B">
            <w:pPr>
              <w:pStyle w:val="Paragraphedeliste"/>
              <w:numPr>
                <w:ilvl w:val="0"/>
                <w:numId w:val="14"/>
              </w:numPr>
            </w:pPr>
            <w:r>
              <w:rPr>
                <w:lang w:eastAsia="en-US"/>
              </w:rPr>
              <w:t xml:space="preserve">Distribution des produits pour la vente avec la Coopérative Centrale des Agriculteurs du Québec (1922); </w:t>
            </w:r>
          </w:p>
          <w:p w14:paraId="6A86546C" w14:textId="4795C072" w:rsidR="000C21FE" w:rsidRDefault="000C21FE">
            <w:pPr>
              <w:pStyle w:val="Paragraphedeliste"/>
              <w:numPr>
                <w:ilvl w:val="0"/>
                <w:numId w:val="14"/>
              </w:numPr>
            </w:pPr>
            <w:r>
              <w:t xml:space="preserve">Commande de beurre salé à Mme Edmond Tremblay (1923); </w:t>
            </w:r>
          </w:p>
          <w:p w14:paraId="0DAC9491" w14:textId="6C4CCC93" w:rsidR="00B108FA" w:rsidRDefault="00B108FA">
            <w:pPr>
              <w:pStyle w:val="Paragraphedeliste"/>
              <w:numPr>
                <w:ilvl w:val="0"/>
                <w:numId w:val="14"/>
              </w:numPr>
            </w:pPr>
            <w:r>
              <w:rPr>
                <w:lang w:eastAsia="en-US"/>
              </w:rPr>
              <w:t>Ordre de paiement à Paul Morel de William Turcotte et sursis de paiement (1924)</w:t>
            </w:r>
            <w:r w:rsidR="006E2499">
              <w:rPr>
                <w:lang w:eastAsia="en-US"/>
              </w:rPr>
              <w:t>;</w:t>
            </w:r>
          </w:p>
          <w:p w14:paraId="1E58B1BF" w14:textId="245D0E47" w:rsidR="00084CD4" w:rsidRDefault="00084CD4">
            <w:pPr>
              <w:pStyle w:val="Paragraphedeliste"/>
              <w:numPr>
                <w:ilvl w:val="0"/>
                <w:numId w:val="14"/>
              </w:numPr>
            </w:pPr>
            <w:r>
              <w:rPr>
                <w:lang w:eastAsia="en-US"/>
              </w:rPr>
              <w:t xml:space="preserve">Distribution des produits pour la vente avec la Fédérée de Québec (1924-1929); </w:t>
            </w:r>
          </w:p>
          <w:p w14:paraId="3FEDB5E6" w14:textId="6EB8A283" w:rsidR="008C78D8" w:rsidRDefault="008C78D8">
            <w:pPr>
              <w:pStyle w:val="Paragraphedeliste"/>
              <w:numPr>
                <w:ilvl w:val="0"/>
                <w:numId w:val="14"/>
              </w:numPr>
            </w:pPr>
            <w:r>
              <w:t>Commandes de John Stadler de Power &amp; Paper Co. (1927);</w:t>
            </w:r>
          </w:p>
          <w:p w14:paraId="773ACE13" w14:textId="4C0536C9" w:rsidR="007C4BA9" w:rsidRDefault="007C4BA9">
            <w:pPr>
              <w:pStyle w:val="Paragraphedeliste"/>
              <w:numPr>
                <w:ilvl w:val="0"/>
                <w:numId w:val="14"/>
              </w:numPr>
            </w:pPr>
            <w:r>
              <w:t>Commandes Edmond &amp; Côté Enr</w:t>
            </w:r>
            <w:r w:rsidR="00DB246C">
              <w:t>g</w:t>
            </w:r>
            <w:r>
              <w:t>. de fromage et parfois de volailles (1930-1943);</w:t>
            </w:r>
          </w:p>
          <w:p w14:paraId="6AEFE751" w14:textId="7D77912E" w:rsidR="008C78D8" w:rsidRDefault="008C78D8">
            <w:pPr>
              <w:pStyle w:val="Paragraphedeliste"/>
              <w:numPr>
                <w:ilvl w:val="0"/>
                <w:numId w:val="14"/>
              </w:numPr>
            </w:pPr>
            <w:r>
              <w:t xml:space="preserve">Prix de la concurrence pour le lait écrémé (1939); </w:t>
            </w:r>
          </w:p>
          <w:p w14:paraId="194E3D5E" w14:textId="3EE7F241" w:rsidR="006E2499" w:rsidRDefault="006E2499">
            <w:pPr>
              <w:pStyle w:val="Paragraphedeliste"/>
              <w:numPr>
                <w:ilvl w:val="0"/>
                <w:numId w:val="14"/>
              </w:numPr>
            </w:pPr>
            <w:r>
              <w:t>Commandes et dégustation de fromage Oka de Mistassini (1941);</w:t>
            </w:r>
          </w:p>
          <w:p w14:paraId="2EEA2400" w14:textId="77777777" w:rsidR="007C4BA9" w:rsidRDefault="007C4BA9" w:rsidP="007C4BA9"/>
          <w:p w14:paraId="32F97B40" w14:textId="20086F00" w:rsidR="007C4BA9" w:rsidRDefault="007C4BA9" w:rsidP="007C4BA9">
            <w:r>
              <w:t xml:space="preserve">Voir aussi </w:t>
            </w:r>
            <w:hyperlink w:anchor="P110A8457Poulailler" w:history="1">
              <w:r w:rsidRPr="007C4BA9">
                <w:rPr>
                  <w:rStyle w:val="Lienhypertexte"/>
                </w:rPr>
                <w:t>P110/A8/4.5.7 Poulailler</w:t>
              </w:r>
            </w:hyperlink>
            <w:r>
              <w:t xml:space="preserve"> pour d’autres commandes de volailles d’Edmond &amp; Côté</w:t>
            </w:r>
            <w:r w:rsidR="00DB246C">
              <w:t xml:space="preserve"> et </w:t>
            </w:r>
            <w:hyperlink w:anchor="P110A856LaiterieComMarchandises" w:history="1">
              <w:r w:rsidR="00DB246C" w:rsidRPr="00DB246C">
                <w:rPr>
                  <w:rStyle w:val="Lienhypertexte"/>
                </w:rPr>
                <w:t>P110/A8/5.6 Commandes de marchandises</w:t>
              </w:r>
            </w:hyperlink>
            <w:r w:rsidR="00DB246C">
              <w:t xml:space="preserve"> pour des commandes de beurre à cette entreprise.</w:t>
            </w:r>
          </w:p>
          <w:p w14:paraId="3A746C5B" w14:textId="70E6140C" w:rsidR="0045481D" w:rsidRDefault="0045481D" w:rsidP="007C4BA9">
            <w:r>
              <w:t>Certaines correspondances sont en anglais.</w:t>
            </w:r>
          </w:p>
          <w:p w14:paraId="6D312E59" w14:textId="44C75847" w:rsidR="00602E66" w:rsidRPr="00602E66" w:rsidRDefault="00602E66" w:rsidP="00602E66"/>
        </w:tc>
      </w:tr>
      <w:tr w:rsidR="005D6CA9" w:rsidRPr="00E5774D" w14:paraId="78FF070A" w14:textId="77777777" w:rsidTr="005E2181">
        <w:trPr>
          <w:trHeight w:val="873"/>
        </w:trPr>
        <w:tc>
          <w:tcPr>
            <w:tcW w:w="1555" w:type="dxa"/>
            <w:shd w:val="clear" w:color="auto" w:fill="D9D9D9" w:themeFill="background1" w:themeFillShade="D9"/>
          </w:tcPr>
          <w:p w14:paraId="2C6D6ED5" w14:textId="77777777" w:rsidR="005D6CA9" w:rsidRDefault="005D6CA9" w:rsidP="005D6CA9">
            <w:pPr>
              <w:rPr>
                <w:lang w:eastAsia="en-US"/>
              </w:rPr>
            </w:pPr>
            <w:r w:rsidRPr="00A674F8">
              <w:rPr>
                <w:lang w:eastAsia="en-US"/>
              </w:rPr>
              <w:t>R-E-T-P</w:t>
            </w:r>
          </w:p>
          <w:p w14:paraId="628243CE" w14:textId="7D41A629" w:rsidR="005D6CA9" w:rsidRPr="00A674F8" w:rsidRDefault="005D6CA9" w:rsidP="005D6CA9">
            <w:pPr>
              <w:rPr>
                <w:lang w:eastAsia="en-US"/>
              </w:rPr>
            </w:pPr>
            <w:r w:rsidRPr="005D6CA9">
              <w:rPr>
                <w:highlight w:val="yellow"/>
                <w:lang w:eastAsia="en-US"/>
              </w:rPr>
              <w:t>Boîte X</w:t>
            </w:r>
          </w:p>
        </w:tc>
        <w:tc>
          <w:tcPr>
            <w:tcW w:w="7801" w:type="dxa"/>
          </w:tcPr>
          <w:p w14:paraId="2D7E49C5" w14:textId="6FD6DCC9" w:rsidR="005D6CA9" w:rsidRPr="001E3197" w:rsidRDefault="005D6CA9" w:rsidP="0034758D">
            <w:pPr>
              <w:pStyle w:val="Niveau4"/>
            </w:pPr>
            <w:bookmarkStart w:id="344" w:name="P110A856LaiterieComMarchandises"/>
            <w:bookmarkStart w:id="345" w:name="_Toc232759539"/>
            <w:r w:rsidRPr="001E3197">
              <w:t xml:space="preserve">P110/A8/5.6 : </w:t>
            </w:r>
            <w:r w:rsidR="00490701">
              <w:t>Commandes de marchandises</w:t>
            </w:r>
            <w:bookmarkEnd w:id="345"/>
          </w:p>
          <w:bookmarkEnd w:id="344"/>
          <w:p w14:paraId="0136FF70" w14:textId="5101BD8A" w:rsidR="006724FD" w:rsidRDefault="006724FD" w:rsidP="006724FD">
            <w:pPr>
              <w:rPr>
                <w:lang w:eastAsia="en-US"/>
              </w:rPr>
            </w:pPr>
            <w:r w:rsidRPr="00C55296">
              <w:rPr>
                <w:lang w:eastAsia="en-US"/>
              </w:rPr>
              <w:t xml:space="preserve">– </w:t>
            </w:r>
            <w:r w:rsidR="004D472E">
              <w:rPr>
                <w:lang w:eastAsia="en-US"/>
              </w:rPr>
              <w:t>1925-1927, 1936-1946.</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1BB79FC8" w14:textId="77777777" w:rsidR="008C6B4E" w:rsidRDefault="008C6B4E" w:rsidP="006724FD">
            <w:pPr>
              <w:rPr>
                <w:lang w:eastAsia="en-US"/>
              </w:rPr>
            </w:pPr>
          </w:p>
          <w:p w14:paraId="28FB5904" w14:textId="55FD4C2E" w:rsidR="00B108FA" w:rsidRPr="008C6B4E" w:rsidRDefault="008C6B4E" w:rsidP="006724FD">
            <w:pPr>
              <w:rPr>
                <w:i/>
                <w:iCs/>
                <w:color w:val="000000" w:themeColor="text1"/>
              </w:rPr>
            </w:pPr>
            <w:r w:rsidRPr="008C6B4E">
              <w:rPr>
                <w:i/>
                <w:iCs/>
                <w:color w:val="000000" w:themeColor="text1"/>
              </w:rPr>
              <w:t xml:space="preserve">Portée et contenue : </w:t>
            </w:r>
          </w:p>
          <w:p w14:paraId="13AF2AFF" w14:textId="13728B85" w:rsidR="00B108FA" w:rsidRDefault="00B108FA" w:rsidP="00B108FA">
            <w:pPr>
              <w:rPr>
                <w:lang w:eastAsia="en-US"/>
              </w:rPr>
            </w:pPr>
            <w:r>
              <w:rPr>
                <w:lang w:eastAsia="en-US"/>
              </w:rPr>
              <w:t>Ce dossier comprend des ententes relati</w:t>
            </w:r>
            <w:r w:rsidR="003A79EB">
              <w:rPr>
                <w:lang w:eastAsia="en-US"/>
              </w:rPr>
              <w:t>ve</w:t>
            </w:r>
            <w:r>
              <w:rPr>
                <w:lang w:eastAsia="en-US"/>
              </w:rPr>
              <w:t>s à la vente de fromage</w:t>
            </w:r>
            <w:r w:rsidR="003A79EB">
              <w:rPr>
                <w:lang w:eastAsia="en-US"/>
              </w:rPr>
              <w:t>.</w:t>
            </w:r>
            <w:r>
              <w:rPr>
                <w:lang w:eastAsia="en-US"/>
              </w:rPr>
              <w:t xml:space="preserve"> </w:t>
            </w:r>
          </w:p>
          <w:p w14:paraId="073EEA4C" w14:textId="77777777" w:rsidR="00B108FA" w:rsidRPr="00C55296" w:rsidRDefault="00B108FA" w:rsidP="006724FD">
            <w:pPr>
              <w:rPr>
                <w:lang w:eastAsia="en-US"/>
              </w:rPr>
            </w:pPr>
          </w:p>
          <w:p w14:paraId="09A0C46F" w14:textId="6A9ED37A" w:rsidR="004D472E" w:rsidRDefault="004D472E">
            <w:pPr>
              <w:pStyle w:val="Paragraphedeliste"/>
              <w:numPr>
                <w:ilvl w:val="0"/>
                <w:numId w:val="14"/>
              </w:numPr>
              <w:rPr>
                <w:lang w:eastAsia="en-US"/>
              </w:rPr>
            </w:pPr>
            <w:r>
              <w:rPr>
                <w:lang w:eastAsia="en-US"/>
              </w:rPr>
              <w:t xml:space="preserve">Antifermentateur (1925); </w:t>
            </w:r>
          </w:p>
          <w:p w14:paraId="3E337B57" w14:textId="55B7DCDC" w:rsidR="00B108FA" w:rsidRDefault="00B108FA">
            <w:pPr>
              <w:pStyle w:val="Paragraphedeliste"/>
              <w:numPr>
                <w:ilvl w:val="0"/>
                <w:numId w:val="14"/>
              </w:numPr>
              <w:rPr>
                <w:lang w:eastAsia="en-US"/>
              </w:rPr>
            </w:pPr>
            <w:r>
              <w:rPr>
                <w:lang w:eastAsia="en-US"/>
              </w:rPr>
              <w:t>Entente avec la Fromagerie du bas de la Rivière aux Rats pour l’achat de leur fromage, saison 1927;</w:t>
            </w:r>
          </w:p>
          <w:p w14:paraId="6224FDA1" w14:textId="0986F5D2" w:rsidR="00DB246C" w:rsidRPr="009020D0" w:rsidRDefault="00DB246C">
            <w:pPr>
              <w:pStyle w:val="Paragraphedeliste"/>
              <w:numPr>
                <w:ilvl w:val="0"/>
                <w:numId w:val="14"/>
              </w:numPr>
              <w:rPr>
                <w:lang w:eastAsia="en-US"/>
              </w:rPr>
            </w:pPr>
            <w:r>
              <w:rPr>
                <w:lang w:eastAsia="en-US"/>
              </w:rPr>
              <w:t xml:space="preserve">Commandes de beurre aux Pères par Edmond &amp; Côté pour fournir leur clientèle (1936-1946); </w:t>
            </w:r>
            <w:r w:rsidR="009020D0" w:rsidRPr="009020D0">
              <w:rPr>
                <w:color w:val="EE0000"/>
                <w:lang w:eastAsia="en-US"/>
              </w:rPr>
              <w:t>déplacer dans Commandes de clients</w:t>
            </w:r>
          </w:p>
          <w:p w14:paraId="54F6C856" w14:textId="2BCB831D" w:rsidR="009020D0" w:rsidRDefault="009020D0">
            <w:pPr>
              <w:pStyle w:val="Paragraphedeliste"/>
              <w:numPr>
                <w:ilvl w:val="0"/>
                <w:numId w:val="14"/>
              </w:numPr>
              <w:rPr>
                <w:lang w:eastAsia="en-US"/>
              </w:rPr>
            </w:pPr>
            <w:r>
              <w:rPr>
                <w:lang w:eastAsia="en-US"/>
              </w:rPr>
              <w:t xml:space="preserve">Thermomètre pour lait pasteurisé (1934); </w:t>
            </w:r>
          </w:p>
          <w:p w14:paraId="5D6E7E6C" w14:textId="413CBCFF" w:rsidR="00172AAB" w:rsidRDefault="008C78D8">
            <w:pPr>
              <w:pStyle w:val="Paragraphedeliste"/>
              <w:numPr>
                <w:ilvl w:val="0"/>
                <w:numId w:val="14"/>
              </w:numPr>
              <w:rPr>
                <w:lang w:eastAsia="en-US"/>
              </w:rPr>
            </w:pPr>
            <w:r>
              <w:rPr>
                <w:lang w:eastAsia="en-US"/>
              </w:rPr>
              <w:lastRenderedPageBreak/>
              <w:t>Acquisition, installation et paiements de systèmes et machines des Produits V. Dionne Ltée, entre autres é</w:t>
            </w:r>
            <w:r w:rsidR="00172AAB">
              <w:rPr>
                <w:lang w:eastAsia="en-US"/>
              </w:rPr>
              <w:t>vaporateur sanitaire</w:t>
            </w:r>
            <w:r>
              <w:rPr>
                <w:lang w:eastAsia="en-US"/>
              </w:rPr>
              <w:t xml:space="preserve">, bassin, système de réfrigération et séchoir (1966); </w:t>
            </w:r>
          </w:p>
          <w:p w14:paraId="40884514" w14:textId="158C7E7D" w:rsidR="00675A1B" w:rsidRDefault="00675A1B">
            <w:pPr>
              <w:pStyle w:val="Paragraphedeliste"/>
              <w:numPr>
                <w:ilvl w:val="0"/>
                <w:numId w:val="14"/>
              </w:numPr>
              <w:rPr>
                <w:lang w:eastAsia="en-US"/>
              </w:rPr>
            </w:pPr>
            <w:r>
              <w:rPr>
                <w:lang w:eastAsia="en-US"/>
              </w:rPr>
              <w:t xml:space="preserve">Fournitures de beurrerie et fromagerie avec la Coopérative Fédérée de Québec (1924); </w:t>
            </w:r>
          </w:p>
          <w:p w14:paraId="46961663" w14:textId="1720D47F" w:rsidR="00675A1B" w:rsidRDefault="00675A1B">
            <w:pPr>
              <w:pStyle w:val="Paragraphedeliste"/>
              <w:numPr>
                <w:ilvl w:val="0"/>
                <w:numId w:val="14"/>
              </w:numPr>
              <w:rPr>
                <w:lang w:eastAsia="en-US"/>
              </w:rPr>
            </w:pPr>
            <w:r>
              <w:rPr>
                <w:lang w:eastAsia="en-US"/>
              </w:rPr>
              <w:t>Commandes de boîtes de beurre et beurre pasteurisé à la Coopérative Fédérée de Québec (1930-1931);</w:t>
            </w:r>
          </w:p>
          <w:p w14:paraId="55912581" w14:textId="77777777" w:rsidR="008C78D8" w:rsidRDefault="008C78D8" w:rsidP="008C78D8">
            <w:pPr>
              <w:rPr>
                <w:lang w:eastAsia="en-US"/>
              </w:rPr>
            </w:pPr>
          </w:p>
          <w:p w14:paraId="64BE2388" w14:textId="0CB117B9" w:rsidR="008C78D8" w:rsidRDefault="008C78D8" w:rsidP="008C78D8">
            <w:pPr>
              <w:rPr>
                <w:lang w:eastAsia="en-US"/>
              </w:rPr>
            </w:pPr>
            <w:r>
              <w:rPr>
                <w:lang w:eastAsia="en-US"/>
              </w:rPr>
              <w:t>Quelques documents sont jaunis.</w:t>
            </w:r>
          </w:p>
          <w:p w14:paraId="3A7015BF" w14:textId="77777777" w:rsidR="005D6CA9" w:rsidRDefault="005D6CA9" w:rsidP="009020D0">
            <w:pPr>
              <w:pStyle w:val="Paragraphedeliste"/>
            </w:pPr>
          </w:p>
        </w:tc>
      </w:tr>
      <w:tr w:rsidR="005D6CA9" w:rsidRPr="00E5774D" w14:paraId="668B8D0E" w14:textId="77777777" w:rsidTr="005E2181">
        <w:trPr>
          <w:trHeight w:val="873"/>
        </w:trPr>
        <w:tc>
          <w:tcPr>
            <w:tcW w:w="1555" w:type="dxa"/>
            <w:shd w:val="clear" w:color="auto" w:fill="D9D9D9" w:themeFill="background1" w:themeFillShade="D9"/>
          </w:tcPr>
          <w:p w14:paraId="1BD0476B" w14:textId="77777777" w:rsidR="005D6CA9" w:rsidRDefault="005D6CA9" w:rsidP="005D6CA9">
            <w:pPr>
              <w:rPr>
                <w:lang w:eastAsia="en-US"/>
              </w:rPr>
            </w:pPr>
            <w:r w:rsidRPr="00A674F8">
              <w:rPr>
                <w:lang w:eastAsia="en-US"/>
              </w:rPr>
              <w:lastRenderedPageBreak/>
              <w:t>R-E-T-P</w:t>
            </w:r>
          </w:p>
          <w:p w14:paraId="09299A92" w14:textId="20509C8E" w:rsidR="005D6CA9" w:rsidRPr="00A674F8" w:rsidRDefault="005D6CA9" w:rsidP="005D6CA9">
            <w:pPr>
              <w:rPr>
                <w:lang w:eastAsia="en-US"/>
              </w:rPr>
            </w:pPr>
            <w:r w:rsidRPr="005D6CA9">
              <w:rPr>
                <w:highlight w:val="yellow"/>
                <w:lang w:eastAsia="en-US"/>
              </w:rPr>
              <w:t>Boîte X</w:t>
            </w:r>
          </w:p>
        </w:tc>
        <w:tc>
          <w:tcPr>
            <w:tcW w:w="7801" w:type="dxa"/>
          </w:tcPr>
          <w:p w14:paraId="2CDE3004" w14:textId="315FA30D" w:rsidR="005D6CA9" w:rsidRPr="00AF4FC5" w:rsidRDefault="005D6CA9" w:rsidP="0034758D">
            <w:pPr>
              <w:pStyle w:val="Niveau4"/>
            </w:pPr>
            <w:bookmarkStart w:id="346" w:name="_Toc232759540"/>
            <w:r w:rsidRPr="00AF4FC5">
              <w:t>P110/A8/5</w:t>
            </w:r>
            <w:r>
              <w:t>.7</w:t>
            </w:r>
            <w:r w:rsidRPr="00AF4FC5">
              <w:t xml:space="preserve"> : </w:t>
            </w:r>
            <w:r w:rsidR="00B212A9">
              <w:t>Employés</w:t>
            </w:r>
            <w:bookmarkEnd w:id="346"/>
          </w:p>
          <w:p w14:paraId="3A6385FC" w14:textId="77777777" w:rsidR="000D793C"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w:t>
            </w:r>
          </w:p>
          <w:p w14:paraId="09A5DA39" w14:textId="77777777" w:rsidR="000D793C" w:rsidRDefault="000D793C" w:rsidP="006724FD">
            <w:pPr>
              <w:rPr>
                <w:lang w:eastAsia="en-US"/>
              </w:rPr>
            </w:pPr>
          </w:p>
          <w:p w14:paraId="35F217E5" w14:textId="66C9A3F8" w:rsidR="006724FD" w:rsidRDefault="000D793C">
            <w:pPr>
              <w:pStyle w:val="Paragraphedeliste"/>
              <w:numPr>
                <w:ilvl w:val="0"/>
                <w:numId w:val="43"/>
              </w:numPr>
              <w:rPr>
                <w:lang w:eastAsia="en-US"/>
              </w:rPr>
            </w:pPr>
            <w:r>
              <w:rPr>
                <w:lang w:eastAsia="en-US"/>
              </w:rPr>
              <w:t>Renseignement sur l’employé effectuant la vente de beurre à Dolbeau (1940);</w:t>
            </w:r>
            <w:r w:rsidR="006724FD" w:rsidRPr="00C55296">
              <w:rPr>
                <w:lang w:eastAsia="en-US"/>
              </w:rPr>
              <w:t xml:space="preserve"> </w:t>
            </w:r>
          </w:p>
          <w:p w14:paraId="106558D3" w14:textId="0EC62F5A" w:rsidR="008A388F" w:rsidRPr="00C55296" w:rsidRDefault="008A388F">
            <w:pPr>
              <w:pStyle w:val="Paragraphedeliste"/>
              <w:numPr>
                <w:ilvl w:val="0"/>
                <w:numId w:val="43"/>
              </w:numPr>
              <w:rPr>
                <w:lang w:eastAsia="en-US"/>
              </w:rPr>
            </w:pPr>
            <w:r>
              <w:rPr>
                <w:lang w:eastAsia="en-US"/>
              </w:rPr>
              <w:t xml:space="preserve">Paiement de la place d’écurie par un retrait sur la paie de fromager de Jos. S. Perron (1923); </w:t>
            </w:r>
          </w:p>
          <w:p w14:paraId="1C1B835F" w14:textId="77777777" w:rsidR="005D6CA9" w:rsidRDefault="005D6CA9" w:rsidP="00B21581">
            <w:pPr>
              <w:pStyle w:val="Niveau3"/>
            </w:pPr>
          </w:p>
        </w:tc>
      </w:tr>
      <w:tr w:rsidR="005D6CA9" w:rsidRPr="00E5774D" w14:paraId="28FAE4A7" w14:textId="77777777" w:rsidTr="005E2181">
        <w:trPr>
          <w:trHeight w:val="873"/>
        </w:trPr>
        <w:tc>
          <w:tcPr>
            <w:tcW w:w="1555" w:type="dxa"/>
            <w:shd w:val="clear" w:color="auto" w:fill="D9D9D9" w:themeFill="background1" w:themeFillShade="D9"/>
          </w:tcPr>
          <w:p w14:paraId="0BD894ED" w14:textId="77777777" w:rsidR="005D6CA9" w:rsidRDefault="005D6CA9" w:rsidP="005D6CA9">
            <w:pPr>
              <w:rPr>
                <w:lang w:eastAsia="en-US"/>
              </w:rPr>
            </w:pPr>
            <w:r w:rsidRPr="00A674F8">
              <w:rPr>
                <w:lang w:eastAsia="en-US"/>
              </w:rPr>
              <w:t>R-E-T-P</w:t>
            </w:r>
          </w:p>
          <w:p w14:paraId="0208E6F8" w14:textId="0ED5FBA7" w:rsidR="005D6CA9" w:rsidRPr="00A674F8" w:rsidRDefault="005D6CA9" w:rsidP="005D6CA9">
            <w:pPr>
              <w:rPr>
                <w:lang w:eastAsia="en-US"/>
              </w:rPr>
            </w:pPr>
            <w:r w:rsidRPr="005D6CA9">
              <w:rPr>
                <w:highlight w:val="yellow"/>
                <w:lang w:eastAsia="en-US"/>
              </w:rPr>
              <w:t>Boîte X</w:t>
            </w:r>
          </w:p>
        </w:tc>
        <w:tc>
          <w:tcPr>
            <w:tcW w:w="7801" w:type="dxa"/>
          </w:tcPr>
          <w:p w14:paraId="02552165" w14:textId="77777777" w:rsidR="005D6CA9" w:rsidRPr="00AF4FC5" w:rsidRDefault="005D6CA9" w:rsidP="0034758D">
            <w:pPr>
              <w:pStyle w:val="Niveau4"/>
            </w:pPr>
            <w:bookmarkStart w:id="347" w:name="_Toc232759541"/>
            <w:r w:rsidRPr="00AF4FC5">
              <w:t>P110/A8/5</w:t>
            </w:r>
            <w:r>
              <w:t>.8</w:t>
            </w:r>
            <w:r w:rsidRPr="00AF4FC5">
              <w:t> : Émission d’obligation</w:t>
            </w:r>
            <w:bookmarkEnd w:id="347"/>
          </w:p>
          <w:p w14:paraId="238B8C7A" w14:textId="77777777" w:rsidR="006724FD" w:rsidRPr="00C55296"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2A917324" w14:textId="77777777" w:rsidR="005D6CA9" w:rsidRDefault="005D6CA9" w:rsidP="00B21581">
            <w:pPr>
              <w:pStyle w:val="Niveau3"/>
            </w:pPr>
          </w:p>
        </w:tc>
      </w:tr>
      <w:tr w:rsidR="005D6CA9" w:rsidRPr="00E5774D" w14:paraId="38593F63" w14:textId="77777777" w:rsidTr="005E2181">
        <w:trPr>
          <w:trHeight w:val="873"/>
        </w:trPr>
        <w:tc>
          <w:tcPr>
            <w:tcW w:w="1555" w:type="dxa"/>
            <w:shd w:val="clear" w:color="auto" w:fill="D9D9D9" w:themeFill="background1" w:themeFillShade="D9"/>
          </w:tcPr>
          <w:p w14:paraId="5788F2DF" w14:textId="77777777" w:rsidR="005D6CA9" w:rsidRDefault="005D6CA9" w:rsidP="005D6CA9">
            <w:pPr>
              <w:rPr>
                <w:lang w:eastAsia="en-US"/>
              </w:rPr>
            </w:pPr>
            <w:r w:rsidRPr="00A674F8">
              <w:rPr>
                <w:lang w:eastAsia="en-US"/>
              </w:rPr>
              <w:t>R-E-T-P</w:t>
            </w:r>
          </w:p>
          <w:p w14:paraId="2A7AD399" w14:textId="3BDA33A6" w:rsidR="005D6CA9" w:rsidRPr="00A674F8" w:rsidRDefault="005D6CA9" w:rsidP="005D6CA9">
            <w:pPr>
              <w:rPr>
                <w:lang w:eastAsia="en-US"/>
              </w:rPr>
            </w:pPr>
            <w:r w:rsidRPr="005D6CA9">
              <w:rPr>
                <w:highlight w:val="yellow"/>
                <w:lang w:eastAsia="en-US"/>
              </w:rPr>
              <w:t>Boîte X</w:t>
            </w:r>
          </w:p>
        </w:tc>
        <w:tc>
          <w:tcPr>
            <w:tcW w:w="7801" w:type="dxa"/>
          </w:tcPr>
          <w:p w14:paraId="64783B2A" w14:textId="63902949" w:rsidR="005D6CA9" w:rsidRPr="00AF4FC5" w:rsidRDefault="005D6CA9" w:rsidP="0034758D">
            <w:pPr>
              <w:pStyle w:val="Niveau4"/>
            </w:pPr>
            <w:bookmarkStart w:id="348" w:name="_Toc232759542"/>
            <w:r w:rsidRPr="00AF4FC5">
              <w:t>P110/A8/5</w:t>
            </w:r>
            <w:r>
              <w:t>.9</w:t>
            </w:r>
            <w:r w:rsidRPr="00AF4FC5">
              <w:t xml:space="preserve"> : </w:t>
            </w:r>
            <w:r w:rsidR="00571CD5">
              <w:t xml:space="preserve"> </w:t>
            </w:r>
            <w:r w:rsidR="00490701">
              <w:t>États financiers</w:t>
            </w:r>
            <w:bookmarkEnd w:id="348"/>
          </w:p>
          <w:p w14:paraId="3B98F2EC" w14:textId="77777777" w:rsidR="006724FD" w:rsidRPr="00C55296"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51456F8" w14:textId="77777777" w:rsidR="005D6CA9" w:rsidRDefault="005D6CA9" w:rsidP="00B21581">
            <w:pPr>
              <w:pStyle w:val="Niveau3"/>
            </w:pPr>
          </w:p>
        </w:tc>
      </w:tr>
      <w:tr w:rsidR="005D6CA9" w:rsidRPr="00E5774D" w14:paraId="7646A072" w14:textId="77777777" w:rsidTr="005E2181">
        <w:trPr>
          <w:trHeight w:val="873"/>
        </w:trPr>
        <w:tc>
          <w:tcPr>
            <w:tcW w:w="1555" w:type="dxa"/>
            <w:shd w:val="clear" w:color="auto" w:fill="D9D9D9" w:themeFill="background1" w:themeFillShade="D9"/>
          </w:tcPr>
          <w:p w14:paraId="4C7E26D6" w14:textId="77777777" w:rsidR="005D6CA9" w:rsidRDefault="005D6CA9" w:rsidP="005D6CA9">
            <w:pPr>
              <w:rPr>
                <w:lang w:eastAsia="en-US"/>
              </w:rPr>
            </w:pPr>
            <w:r w:rsidRPr="00A674F8">
              <w:rPr>
                <w:lang w:eastAsia="en-US"/>
              </w:rPr>
              <w:t>R-E-T-P</w:t>
            </w:r>
          </w:p>
          <w:p w14:paraId="47489660" w14:textId="1EA4C56C" w:rsidR="005D6CA9" w:rsidRPr="00A674F8" w:rsidRDefault="005D6CA9" w:rsidP="005D6CA9">
            <w:pPr>
              <w:rPr>
                <w:lang w:eastAsia="en-US"/>
              </w:rPr>
            </w:pPr>
            <w:r w:rsidRPr="005D6CA9">
              <w:rPr>
                <w:highlight w:val="yellow"/>
                <w:lang w:eastAsia="en-US"/>
              </w:rPr>
              <w:t>Boîte X</w:t>
            </w:r>
          </w:p>
        </w:tc>
        <w:tc>
          <w:tcPr>
            <w:tcW w:w="7801" w:type="dxa"/>
          </w:tcPr>
          <w:p w14:paraId="73951375" w14:textId="2C8CB847" w:rsidR="005D6CA9" w:rsidRPr="00AF4FC5" w:rsidRDefault="005D6CA9" w:rsidP="0034758D">
            <w:pPr>
              <w:pStyle w:val="Niveau4"/>
            </w:pPr>
            <w:bookmarkStart w:id="349" w:name="_Toc232759543"/>
            <w:r w:rsidRPr="00AF4FC5">
              <w:t>P110/A8/5</w:t>
            </w:r>
            <w:r>
              <w:t>.10</w:t>
            </w:r>
            <w:r w:rsidRPr="00AF4FC5">
              <w:t> : État</w:t>
            </w:r>
            <w:r w:rsidR="00490701">
              <w:t>s</w:t>
            </w:r>
            <w:r w:rsidRPr="00AF4FC5">
              <w:t xml:space="preserve"> des opérations</w:t>
            </w:r>
            <w:bookmarkEnd w:id="349"/>
          </w:p>
          <w:p w14:paraId="75AC0FF6" w14:textId="77777777" w:rsidR="006724FD" w:rsidRPr="00C55296"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6BDB146" w14:textId="77777777" w:rsidR="005D6CA9" w:rsidRDefault="005D6CA9" w:rsidP="00B21581">
            <w:pPr>
              <w:pStyle w:val="Niveau3"/>
            </w:pPr>
          </w:p>
        </w:tc>
      </w:tr>
      <w:tr w:rsidR="005D6CA9" w:rsidRPr="00E5774D" w14:paraId="0037B0DD" w14:textId="77777777" w:rsidTr="005E2181">
        <w:trPr>
          <w:trHeight w:val="873"/>
        </w:trPr>
        <w:tc>
          <w:tcPr>
            <w:tcW w:w="1555" w:type="dxa"/>
            <w:shd w:val="clear" w:color="auto" w:fill="D9D9D9" w:themeFill="background1" w:themeFillShade="D9"/>
          </w:tcPr>
          <w:p w14:paraId="5B8E3AE7" w14:textId="77777777" w:rsidR="005D6CA9" w:rsidRDefault="005D6CA9" w:rsidP="005D6CA9">
            <w:pPr>
              <w:rPr>
                <w:lang w:eastAsia="en-US"/>
              </w:rPr>
            </w:pPr>
            <w:r w:rsidRPr="00A674F8">
              <w:rPr>
                <w:lang w:eastAsia="en-US"/>
              </w:rPr>
              <w:t>R-E-T-P</w:t>
            </w:r>
          </w:p>
          <w:p w14:paraId="4E923E7A" w14:textId="7A76A421" w:rsidR="005D6CA9" w:rsidRPr="00A674F8" w:rsidRDefault="005D6CA9" w:rsidP="005D6CA9">
            <w:pPr>
              <w:rPr>
                <w:lang w:eastAsia="en-US"/>
              </w:rPr>
            </w:pPr>
            <w:r w:rsidRPr="005D6CA9">
              <w:rPr>
                <w:highlight w:val="yellow"/>
                <w:lang w:eastAsia="en-US"/>
              </w:rPr>
              <w:t>Boîte X</w:t>
            </w:r>
          </w:p>
        </w:tc>
        <w:tc>
          <w:tcPr>
            <w:tcW w:w="7801" w:type="dxa"/>
          </w:tcPr>
          <w:p w14:paraId="7903CA30" w14:textId="10667A9D" w:rsidR="005D6CA9" w:rsidRPr="00AF4FC5" w:rsidRDefault="005D6CA9" w:rsidP="0034758D">
            <w:pPr>
              <w:pStyle w:val="Niveau4"/>
            </w:pPr>
            <w:bookmarkStart w:id="350" w:name="_Toc232759544"/>
            <w:r w:rsidRPr="00AF4FC5">
              <w:t>P110/A8/5</w:t>
            </w:r>
            <w:r>
              <w:t>.11</w:t>
            </w:r>
            <w:r w:rsidRPr="00AF4FC5">
              <w:t xml:space="preserve"> : </w:t>
            </w:r>
            <w:r w:rsidR="00490701">
              <w:t>Fournisseurs</w:t>
            </w:r>
            <w:bookmarkEnd w:id="350"/>
          </w:p>
          <w:p w14:paraId="64ED5477" w14:textId="77777777" w:rsidR="006724FD" w:rsidRPr="00C55296" w:rsidRDefault="006724FD" w:rsidP="006724FD">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5B73B01A" w14:textId="77777777" w:rsidR="005D6CA9" w:rsidRDefault="005D6CA9" w:rsidP="00B21581">
            <w:pPr>
              <w:pStyle w:val="Niveau3"/>
            </w:pPr>
          </w:p>
        </w:tc>
      </w:tr>
      <w:tr w:rsidR="005D6CA9" w:rsidRPr="00E5774D" w14:paraId="7E596598" w14:textId="77777777" w:rsidTr="005E2181">
        <w:trPr>
          <w:trHeight w:val="873"/>
        </w:trPr>
        <w:tc>
          <w:tcPr>
            <w:tcW w:w="1555" w:type="dxa"/>
            <w:shd w:val="clear" w:color="auto" w:fill="D9D9D9" w:themeFill="background1" w:themeFillShade="D9"/>
          </w:tcPr>
          <w:p w14:paraId="761FA74B" w14:textId="77777777" w:rsidR="005D6CA9" w:rsidRPr="004E4E06" w:rsidRDefault="005D6CA9" w:rsidP="005D6CA9">
            <w:pPr>
              <w:rPr>
                <w:b/>
                <w:bCs/>
                <w:lang w:eastAsia="en-US"/>
              </w:rPr>
            </w:pPr>
            <w:r w:rsidRPr="004E4E06">
              <w:rPr>
                <w:b/>
                <w:bCs/>
                <w:lang w:eastAsia="en-US"/>
              </w:rPr>
              <w:t>R-E-T-P</w:t>
            </w:r>
          </w:p>
          <w:p w14:paraId="5496DC79" w14:textId="3761E321" w:rsidR="005D6CA9" w:rsidRPr="004E4E06" w:rsidRDefault="005D6CA9" w:rsidP="005D6CA9">
            <w:pPr>
              <w:rPr>
                <w:lang w:eastAsia="en-US"/>
              </w:rPr>
            </w:pPr>
            <w:r w:rsidRPr="004E4E06">
              <w:rPr>
                <w:highlight w:val="yellow"/>
                <w:lang w:eastAsia="en-US"/>
              </w:rPr>
              <w:t>Boîte X</w:t>
            </w:r>
          </w:p>
        </w:tc>
        <w:tc>
          <w:tcPr>
            <w:tcW w:w="7801" w:type="dxa"/>
          </w:tcPr>
          <w:p w14:paraId="6E641C00" w14:textId="17C9D3C3" w:rsidR="005D6CA9" w:rsidRDefault="005D6CA9" w:rsidP="0034758D">
            <w:pPr>
              <w:pStyle w:val="Niveau4"/>
            </w:pPr>
            <w:bookmarkStart w:id="351" w:name="_Toc232759545"/>
            <w:r w:rsidRPr="00AF4FC5">
              <w:t>P110/A8/5</w:t>
            </w:r>
            <w:r>
              <w:t>.1</w:t>
            </w:r>
            <w:r w:rsidR="00602E66">
              <w:t>2</w:t>
            </w:r>
            <w:r w:rsidRPr="00AF4FC5">
              <w:t xml:space="preserve"> : </w:t>
            </w:r>
            <w:r w:rsidR="00B212A9">
              <w:t>Permis d’exploitation</w:t>
            </w:r>
            <w:bookmarkEnd w:id="351"/>
            <w:r w:rsidR="00B212A9">
              <w:t xml:space="preserve"> </w:t>
            </w:r>
          </w:p>
          <w:p w14:paraId="119323E3" w14:textId="77777777" w:rsidR="00201289" w:rsidRDefault="00201289" w:rsidP="00201289">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3DEC7E64" w14:textId="77777777" w:rsidR="008C6B4E" w:rsidRPr="00C55296" w:rsidRDefault="008C6B4E" w:rsidP="00201289">
            <w:pPr>
              <w:rPr>
                <w:lang w:eastAsia="en-US"/>
              </w:rPr>
            </w:pPr>
          </w:p>
          <w:p w14:paraId="2D7AE348" w14:textId="77777777" w:rsidR="008C6B4E" w:rsidRPr="008C6B4E" w:rsidRDefault="008C6B4E" w:rsidP="008C6B4E">
            <w:pPr>
              <w:rPr>
                <w:i/>
                <w:iCs/>
                <w:color w:val="000000" w:themeColor="text1"/>
              </w:rPr>
            </w:pPr>
            <w:r w:rsidRPr="008C6B4E">
              <w:rPr>
                <w:i/>
                <w:iCs/>
                <w:color w:val="000000" w:themeColor="text1"/>
              </w:rPr>
              <w:t xml:space="preserve">Portée et contenue : </w:t>
            </w:r>
          </w:p>
          <w:p w14:paraId="4F6C9202" w14:textId="77777777" w:rsidR="00201289" w:rsidRDefault="00F72076" w:rsidP="00201289">
            <w:pPr>
              <w:rPr>
                <w:lang w:eastAsia="en-US"/>
              </w:rPr>
            </w:pPr>
            <w:r>
              <w:rPr>
                <w:lang w:eastAsia="en-US"/>
              </w:rPr>
              <w:t>Ce dossier comprend une correspondance sur une patente pour la fabrication de crème à la glace (1937)</w:t>
            </w:r>
          </w:p>
          <w:p w14:paraId="3A94ED1E" w14:textId="6F02F43C" w:rsidR="008C6B4E" w:rsidRPr="00201289" w:rsidRDefault="008C6B4E" w:rsidP="00201289">
            <w:pPr>
              <w:rPr>
                <w:lang w:eastAsia="en-US"/>
              </w:rPr>
            </w:pPr>
          </w:p>
        </w:tc>
      </w:tr>
      <w:tr w:rsidR="005D6CA9" w:rsidRPr="00E5774D" w14:paraId="0070B623" w14:textId="77777777" w:rsidTr="005E2181">
        <w:trPr>
          <w:trHeight w:val="873"/>
        </w:trPr>
        <w:tc>
          <w:tcPr>
            <w:tcW w:w="1555" w:type="dxa"/>
            <w:shd w:val="clear" w:color="auto" w:fill="D9D9D9" w:themeFill="background1" w:themeFillShade="D9"/>
          </w:tcPr>
          <w:p w14:paraId="26820D1D" w14:textId="77777777" w:rsidR="005D6CA9" w:rsidRDefault="005D6CA9" w:rsidP="005D6CA9">
            <w:pPr>
              <w:rPr>
                <w:lang w:eastAsia="en-US"/>
              </w:rPr>
            </w:pPr>
            <w:r w:rsidRPr="00A674F8">
              <w:rPr>
                <w:lang w:eastAsia="en-US"/>
              </w:rPr>
              <w:t>R-E-T-P</w:t>
            </w:r>
          </w:p>
          <w:p w14:paraId="5B395969" w14:textId="77777777" w:rsidR="005D6CA9" w:rsidRDefault="005D6CA9" w:rsidP="005D6CA9">
            <w:pPr>
              <w:rPr>
                <w:lang w:eastAsia="en-US"/>
              </w:rPr>
            </w:pPr>
            <w:r w:rsidRPr="005D6CA9">
              <w:rPr>
                <w:highlight w:val="yellow"/>
                <w:lang w:eastAsia="en-US"/>
              </w:rPr>
              <w:t>Boîte X</w:t>
            </w:r>
          </w:p>
          <w:p w14:paraId="33445B72" w14:textId="663DE095" w:rsidR="00905771" w:rsidRPr="00A674F8" w:rsidRDefault="00905771" w:rsidP="005D6CA9">
            <w:pPr>
              <w:rPr>
                <w:lang w:eastAsia="en-US"/>
              </w:rPr>
            </w:pPr>
          </w:p>
        </w:tc>
        <w:tc>
          <w:tcPr>
            <w:tcW w:w="7801" w:type="dxa"/>
          </w:tcPr>
          <w:p w14:paraId="7848BBD6" w14:textId="4DD2D983" w:rsidR="004E4E06" w:rsidRDefault="005D6CA9" w:rsidP="0034758D">
            <w:pPr>
              <w:pStyle w:val="Niveau4"/>
            </w:pPr>
            <w:bookmarkStart w:id="352" w:name="_Toc232759546"/>
            <w:r w:rsidRPr="00AF4FC5">
              <w:t>P110/A8/5</w:t>
            </w:r>
            <w:r>
              <w:t>.1</w:t>
            </w:r>
            <w:r w:rsidR="00602E66">
              <w:t>3</w:t>
            </w:r>
            <w:r w:rsidRPr="00AF4FC5">
              <w:t> :</w:t>
            </w:r>
            <w:r w:rsidR="00B212A9">
              <w:t xml:space="preserve"> Publicités</w:t>
            </w:r>
            <w:bookmarkEnd w:id="352"/>
            <w:r w:rsidR="00B212A9">
              <w:t xml:space="preserve"> </w:t>
            </w:r>
          </w:p>
          <w:p w14:paraId="195AF21D" w14:textId="77777777" w:rsidR="00201289" w:rsidRPr="00C55296" w:rsidRDefault="00201289" w:rsidP="00201289">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6074EB38" w14:textId="4DB314ED" w:rsidR="00201289" w:rsidRPr="00201289" w:rsidRDefault="00201289" w:rsidP="00201289">
            <w:pPr>
              <w:rPr>
                <w:lang w:eastAsia="en-US"/>
              </w:rPr>
            </w:pPr>
          </w:p>
        </w:tc>
      </w:tr>
      <w:tr w:rsidR="00201289" w:rsidRPr="00AF4FC5" w14:paraId="1B93B57C" w14:textId="77777777" w:rsidTr="00863412">
        <w:trPr>
          <w:trHeight w:val="873"/>
        </w:trPr>
        <w:tc>
          <w:tcPr>
            <w:tcW w:w="1555" w:type="dxa"/>
            <w:shd w:val="clear" w:color="auto" w:fill="D9D9D9" w:themeFill="background1" w:themeFillShade="D9"/>
          </w:tcPr>
          <w:p w14:paraId="0385AC6E" w14:textId="77777777" w:rsidR="00201289" w:rsidRDefault="00201289" w:rsidP="00201289">
            <w:pPr>
              <w:rPr>
                <w:lang w:eastAsia="en-US"/>
              </w:rPr>
            </w:pPr>
            <w:r w:rsidRPr="00A674F8">
              <w:rPr>
                <w:lang w:eastAsia="en-US"/>
              </w:rPr>
              <w:t>R-E-T-P</w:t>
            </w:r>
          </w:p>
          <w:p w14:paraId="3A34AC09" w14:textId="77777777" w:rsidR="00201289" w:rsidRDefault="00201289" w:rsidP="00201289">
            <w:pPr>
              <w:rPr>
                <w:lang w:eastAsia="en-US"/>
              </w:rPr>
            </w:pPr>
            <w:r w:rsidRPr="005D6CA9">
              <w:rPr>
                <w:highlight w:val="yellow"/>
                <w:lang w:eastAsia="en-US"/>
              </w:rPr>
              <w:t>Boîte X</w:t>
            </w:r>
          </w:p>
          <w:p w14:paraId="61D2556E" w14:textId="136E24C7" w:rsidR="00201289" w:rsidRPr="00A674F8" w:rsidRDefault="00201289" w:rsidP="00201289">
            <w:pPr>
              <w:rPr>
                <w:lang w:eastAsia="en-US"/>
              </w:rPr>
            </w:pPr>
          </w:p>
        </w:tc>
        <w:tc>
          <w:tcPr>
            <w:tcW w:w="7801" w:type="dxa"/>
          </w:tcPr>
          <w:p w14:paraId="0E71179E" w14:textId="7301A83C" w:rsidR="00201289" w:rsidRDefault="00201289" w:rsidP="0034758D">
            <w:pPr>
              <w:pStyle w:val="Niveau4"/>
            </w:pPr>
            <w:bookmarkStart w:id="353" w:name="_Toc232759547"/>
            <w:r>
              <w:t>P110/A8/5.1</w:t>
            </w:r>
            <w:r w:rsidR="00602E66">
              <w:t>4</w:t>
            </w:r>
            <w:r>
              <w:t> : Répartition de lait</w:t>
            </w:r>
            <w:bookmarkEnd w:id="353"/>
          </w:p>
          <w:p w14:paraId="5106EF44" w14:textId="77777777" w:rsidR="00201289" w:rsidRDefault="00201289" w:rsidP="00201289">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14C1B4E1" w14:textId="77777777" w:rsidR="008C6B4E" w:rsidRPr="00C55296" w:rsidRDefault="008C6B4E" w:rsidP="00201289">
            <w:pPr>
              <w:rPr>
                <w:lang w:eastAsia="en-US"/>
              </w:rPr>
            </w:pPr>
          </w:p>
          <w:p w14:paraId="23A3CCBC" w14:textId="61960B40" w:rsidR="00201289" w:rsidRPr="008C6B4E" w:rsidRDefault="008C6B4E" w:rsidP="00201289">
            <w:pPr>
              <w:rPr>
                <w:i/>
                <w:iCs/>
                <w:color w:val="000000" w:themeColor="text1"/>
              </w:rPr>
            </w:pPr>
            <w:r w:rsidRPr="008C6B4E">
              <w:rPr>
                <w:i/>
                <w:iCs/>
                <w:color w:val="000000" w:themeColor="text1"/>
              </w:rPr>
              <w:t xml:space="preserve">Portée et contenu : </w:t>
            </w:r>
          </w:p>
          <w:p w14:paraId="5DF214F2" w14:textId="61B80320" w:rsidR="00201289" w:rsidRDefault="008C6B4E" w:rsidP="008C6B4E">
            <w:pPr>
              <w:rPr>
                <w:lang w:eastAsia="en-US"/>
              </w:rPr>
            </w:pPr>
            <w:r>
              <w:rPr>
                <w:lang w:eastAsia="en-US"/>
              </w:rPr>
              <w:lastRenderedPageBreak/>
              <w:t>Ce dossier comprend des r</w:t>
            </w:r>
            <w:r w:rsidR="00201289">
              <w:rPr>
                <w:lang w:eastAsia="en-US"/>
              </w:rPr>
              <w:t>egistre</w:t>
            </w:r>
            <w:r w:rsidR="00BA3FF1">
              <w:rPr>
                <w:lang w:eastAsia="en-US"/>
              </w:rPr>
              <w:t>s</w:t>
            </w:r>
            <w:r w:rsidR="00201289">
              <w:rPr>
                <w:lang w:eastAsia="en-US"/>
              </w:rPr>
              <w:t xml:space="preserve"> des livraisons de lait par producteur (en livres) et coûts d’achat par la laiterie-fromagerie des Pères Trappistes (1916-1932)</w:t>
            </w:r>
            <w:r w:rsidR="00BA3FF1">
              <w:rPr>
                <w:lang w:eastAsia="en-US"/>
              </w:rPr>
              <w:t xml:space="preserve">, correspondances de producteurs laitiers fournissant le lait (1924); </w:t>
            </w:r>
          </w:p>
          <w:p w14:paraId="2B1A8126" w14:textId="77777777" w:rsidR="00201289" w:rsidRDefault="00201289" w:rsidP="00201289">
            <w:pPr>
              <w:rPr>
                <w:lang w:eastAsia="en-US"/>
              </w:rPr>
            </w:pPr>
          </w:p>
          <w:p w14:paraId="32D96499" w14:textId="77777777" w:rsidR="00201289" w:rsidRPr="00687D7D" w:rsidRDefault="00201289" w:rsidP="00201289">
            <w:pPr>
              <w:rPr>
                <w:i/>
                <w:iCs/>
                <w:lang w:eastAsia="en-US"/>
              </w:rPr>
            </w:pPr>
            <w:r w:rsidRPr="00687D7D">
              <w:rPr>
                <w:i/>
                <w:iCs/>
                <w:lang w:eastAsia="en-US"/>
              </w:rPr>
              <w:t xml:space="preserve">Notes : </w:t>
            </w:r>
          </w:p>
          <w:p w14:paraId="58F51A98" w14:textId="77777777" w:rsidR="00201289" w:rsidRDefault="00201289" w:rsidP="00201289">
            <w:pPr>
              <w:rPr>
                <w:lang w:eastAsia="en-US"/>
              </w:rPr>
            </w:pPr>
            <w:r>
              <w:rPr>
                <w:lang w:eastAsia="en-US"/>
              </w:rPr>
              <w:t xml:space="preserve">Les registres sont rassemblés en cahiers et comprennent quelques feuilles éparses. </w:t>
            </w:r>
          </w:p>
          <w:p w14:paraId="4E0A3154" w14:textId="77777777" w:rsidR="00201289" w:rsidRDefault="00201289" w:rsidP="00201289">
            <w:pPr>
              <w:rPr>
                <w:lang w:eastAsia="en-US"/>
              </w:rPr>
            </w:pPr>
            <w:r>
              <w:rPr>
                <w:lang w:eastAsia="en-US"/>
              </w:rPr>
              <w:t>Les documents sont jaunis et manuscrits.</w:t>
            </w:r>
          </w:p>
          <w:p w14:paraId="781343DF" w14:textId="77777777" w:rsidR="00201289" w:rsidRDefault="00201289" w:rsidP="00201289">
            <w:pPr>
              <w:rPr>
                <w:lang w:eastAsia="en-US"/>
              </w:rPr>
            </w:pPr>
            <w:r>
              <w:rPr>
                <w:lang w:eastAsia="en-US"/>
              </w:rPr>
              <w:t>Originaux.</w:t>
            </w:r>
          </w:p>
          <w:p w14:paraId="26295AF8" w14:textId="45CB1B85" w:rsidR="00201289" w:rsidRPr="00AF4FC5" w:rsidRDefault="00201289" w:rsidP="0034758D">
            <w:pPr>
              <w:pStyle w:val="Niveau4"/>
            </w:pPr>
          </w:p>
        </w:tc>
      </w:tr>
      <w:tr w:rsidR="00201289" w14:paraId="5A65A00D" w14:textId="77777777" w:rsidTr="00863412">
        <w:trPr>
          <w:trHeight w:val="873"/>
        </w:trPr>
        <w:tc>
          <w:tcPr>
            <w:tcW w:w="1555" w:type="dxa"/>
            <w:shd w:val="clear" w:color="auto" w:fill="D9D9D9" w:themeFill="background1" w:themeFillShade="D9"/>
          </w:tcPr>
          <w:p w14:paraId="768426EF" w14:textId="77777777" w:rsidR="00201289" w:rsidRDefault="00201289" w:rsidP="00201289">
            <w:pPr>
              <w:rPr>
                <w:lang w:eastAsia="en-US"/>
              </w:rPr>
            </w:pPr>
            <w:r w:rsidRPr="00A674F8">
              <w:rPr>
                <w:lang w:eastAsia="en-US"/>
              </w:rPr>
              <w:lastRenderedPageBreak/>
              <w:t>R-E-T-P</w:t>
            </w:r>
          </w:p>
          <w:p w14:paraId="46D69669" w14:textId="77777777" w:rsidR="00201289" w:rsidRDefault="00201289" w:rsidP="00201289">
            <w:pPr>
              <w:rPr>
                <w:lang w:eastAsia="en-US"/>
              </w:rPr>
            </w:pPr>
            <w:r w:rsidRPr="005D6CA9">
              <w:rPr>
                <w:highlight w:val="yellow"/>
                <w:lang w:eastAsia="en-US"/>
              </w:rPr>
              <w:t>Boîte X</w:t>
            </w:r>
          </w:p>
          <w:p w14:paraId="0CA62447" w14:textId="11B8B854" w:rsidR="00201289" w:rsidRPr="00A674F8" w:rsidRDefault="00201289" w:rsidP="0034758D">
            <w:pPr>
              <w:pStyle w:val="Niveau4"/>
            </w:pPr>
          </w:p>
        </w:tc>
        <w:tc>
          <w:tcPr>
            <w:tcW w:w="7801" w:type="dxa"/>
          </w:tcPr>
          <w:p w14:paraId="6E67B211" w14:textId="11E80D33" w:rsidR="00201289" w:rsidRDefault="00201289" w:rsidP="0034758D">
            <w:pPr>
              <w:pStyle w:val="Niveau4"/>
            </w:pPr>
            <w:bookmarkStart w:id="354" w:name="_Toc232759548"/>
            <w:r>
              <w:t>P110/A8/5.1</w:t>
            </w:r>
            <w:r w:rsidR="00602E66">
              <w:t>5</w:t>
            </w:r>
            <w:r>
              <w:t> : Répartition des salaires</w:t>
            </w:r>
            <w:bookmarkEnd w:id="354"/>
          </w:p>
          <w:p w14:paraId="1B272F6A" w14:textId="77777777" w:rsidR="00201289" w:rsidRPr="00C55296" w:rsidRDefault="00201289" w:rsidP="00201289">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5CCA5D2E" w14:textId="26BFCF01" w:rsidR="00201289" w:rsidRPr="00201289" w:rsidRDefault="00201289" w:rsidP="00201289">
            <w:pPr>
              <w:rPr>
                <w:lang w:eastAsia="en-US"/>
              </w:rPr>
            </w:pPr>
          </w:p>
        </w:tc>
      </w:tr>
      <w:tr w:rsidR="00201289" w14:paraId="150D2841" w14:textId="77777777" w:rsidTr="00863412">
        <w:trPr>
          <w:trHeight w:val="873"/>
        </w:trPr>
        <w:tc>
          <w:tcPr>
            <w:tcW w:w="1555" w:type="dxa"/>
            <w:shd w:val="clear" w:color="auto" w:fill="D9D9D9" w:themeFill="background1" w:themeFillShade="D9"/>
          </w:tcPr>
          <w:p w14:paraId="31551017" w14:textId="77777777" w:rsidR="00201289" w:rsidRDefault="00201289" w:rsidP="00201289">
            <w:pPr>
              <w:rPr>
                <w:lang w:eastAsia="en-US"/>
              </w:rPr>
            </w:pPr>
            <w:r w:rsidRPr="00A674F8">
              <w:rPr>
                <w:lang w:eastAsia="en-US"/>
              </w:rPr>
              <w:t>R-E-T-P</w:t>
            </w:r>
          </w:p>
          <w:p w14:paraId="275702F2" w14:textId="77777777" w:rsidR="00201289" w:rsidRDefault="00201289" w:rsidP="00201289">
            <w:pPr>
              <w:rPr>
                <w:lang w:eastAsia="en-US"/>
              </w:rPr>
            </w:pPr>
            <w:r w:rsidRPr="005D6CA9">
              <w:rPr>
                <w:highlight w:val="yellow"/>
                <w:lang w:eastAsia="en-US"/>
              </w:rPr>
              <w:t>Boîte X</w:t>
            </w:r>
          </w:p>
          <w:p w14:paraId="12CB88D4" w14:textId="1A639705" w:rsidR="00201289" w:rsidRPr="00A674F8" w:rsidRDefault="00201289" w:rsidP="00201289">
            <w:pPr>
              <w:rPr>
                <w:lang w:eastAsia="en-US"/>
              </w:rPr>
            </w:pPr>
          </w:p>
        </w:tc>
        <w:tc>
          <w:tcPr>
            <w:tcW w:w="7801" w:type="dxa"/>
          </w:tcPr>
          <w:p w14:paraId="029423F3" w14:textId="0C432E68" w:rsidR="00201289" w:rsidRDefault="00201289" w:rsidP="0034758D">
            <w:pPr>
              <w:pStyle w:val="Niveau4"/>
            </w:pPr>
            <w:bookmarkStart w:id="355" w:name="_Toc232759549"/>
            <w:r>
              <w:t>P110/A8/5.1</w:t>
            </w:r>
            <w:r w:rsidR="00602E66">
              <w:t>6</w:t>
            </w:r>
            <w:r>
              <w:t> : Société coopérative</w:t>
            </w:r>
            <w:bookmarkEnd w:id="355"/>
            <w:r>
              <w:t xml:space="preserve"> </w:t>
            </w:r>
          </w:p>
          <w:p w14:paraId="0833C46C" w14:textId="77777777" w:rsidR="00201289" w:rsidRPr="00C55296" w:rsidRDefault="00201289" w:rsidP="00201289">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638E75A2" w14:textId="77777777" w:rsidR="00201289" w:rsidRDefault="00201289" w:rsidP="00201289">
            <w:pPr>
              <w:rPr>
                <w:lang w:eastAsia="en-US"/>
              </w:rPr>
            </w:pPr>
          </w:p>
          <w:p w14:paraId="4C9E8A07" w14:textId="77777777" w:rsidR="0081461D" w:rsidRDefault="0081461D" w:rsidP="00201289">
            <w:pPr>
              <w:rPr>
                <w:lang w:eastAsia="en-US"/>
              </w:rPr>
            </w:pPr>
            <w:r>
              <w:rPr>
                <w:lang w:eastAsia="en-US"/>
              </w:rPr>
              <w:t xml:space="preserve">Coupure de presse de l’entente entre la Régionale du Lac-Saint-Jean et la Coopérative Fédérée (1944); </w:t>
            </w:r>
          </w:p>
          <w:p w14:paraId="254CF985" w14:textId="3914FD97" w:rsidR="0081461D" w:rsidRPr="00687D7D" w:rsidRDefault="0081461D" w:rsidP="00201289">
            <w:pPr>
              <w:rPr>
                <w:lang w:eastAsia="en-US"/>
              </w:rPr>
            </w:pPr>
          </w:p>
        </w:tc>
      </w:tr>
      <w:tr w:rsidR="00201289" w14:paraId="5F060831" w14:textId="77777777" w:rsidTr="00863412">
        <w:trPr>
          <w:trHeight w:val="873"/>
        </w:trPr>
        <w:tc>
          <w:tcPr>
            <w:tcW w:w="1555" w:type="dxa"/>
            <w:shd w:val="clear" w:color="auto" w:fill="D9D9D9" w:themeFill="background1" w:themeFillShade="D9"/>
          </w:tcPr>
          <w:p w14:paraId="5018C76B" w14:textId="77777777" w:rsidR="00201289" w:rsidRDefault="00201289" w:rsidP="00201289">
            <w:pPr>
              <w:rPr>
                <w:lang w:eastAsia="en-US"/>
              </w:rPr>
            </w:pPr>
            <w:r w:rsidRPr="00A674F8">
              <w:rPr>
                <w:lang w:eastAsia="en-US"/>
              </w:rPr>
              <w:t>R-E-T-P</w:t>
            </w:r>
          </w:p>
          <w:p w14:paraId="61A734FA" w14:textId="77777777" w:rsidR="00201289" w:rsidRDefault="00201289" w:rsidP="00201289">
            <w:pPr>
              <w:rPr>
                <w:lang w:eastAsia="en-US"/>
              </w:rPr>
            </w:pPr>
            <w:r w:rsidRPr="005D6CA9">
              <w:rPr>
                <w:highlight w:val="yellow"/>
                <w:lang w:eastAsia="en-US"/>
              </w:rPr>
              <w:t>Boîte X</w:t>
            </w:r>
          </w:p>
          <w:p w14:paraId="68048165" w14:textId="77777777" w:rsidR="00201289" w:rsidRDefault="00201289" w:rsidP="00201289">
            <w:pPr>
              <w:rPr>
                <w:lang w:eastAsia="en-US"/>
              </w:rPr>
            </w:pPr>
          </w:p>
        </w:tc>
        <w:tc>
          <w:tcPr>
            <w:tcW w:w="7801" w:type="dxa"/>
          </w:tcPr>
          <w:p w14:paraId="23A2003D" w14:textId="33FF2C1B" w:rsidR="00201289" w:rsidRDefault="00201289" w:rsidP="0034758D">
            <w:pPr>
              <w:pStyle w:val="Niveau4"/>
            </w:pPr>
            <w:bookmarkStart w:id="356" w:name="_Toc232759550"/>
            <w:r>
              <w:t>P110/A8/5.1</w:t>
            </w:r>
            <w:r w:rsidR="00602E66">
              <w:t>7</w:t>
            </w:r>
            <w:r>
              <w:t> : Transport et livraison</w:t>
            </w:r>
            <w:bookmarkEnd w:id="356"/>
          </w:p>
          <w:p w14:paraId="18EFFB74" w14:textId="77777777" w:rsidR="00201289" w:rsidRPr="00C55296" w:rsidRDefault="00201289" w:rsidP="00201289">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0FE4FE8C" w14:textId="75322EFC" w:rsidR="00201289" w:rsidRPr="00201289" w:rsidRDefault="00201289" w:rsidP="00201289">
            <w:pPr>
              <w:rPr>
                <w:lang w:eastAsia="en-US"/>
              </w:rPr>
            </w:pPr>
          </w:p>
        </w:tc>
      </w:tr>
      <w:tr w:rsidR="00201289" w14:paraId="451E42AF" w14:textId="77777777" w:rsidTr="00863412">
        <w:trPr>
          <w:trHeight w:val="873"/>
        </w:trPr>
        <w:tc>
          <w:tcPr>
            <w:tcW w:w="1555" w:type="dxa"/>
            <w:shd w:val="clear" w:color="auto" w:fill="D9D9D9" w:themeFill="background1" w:themeFillShade="D9"/>
          </w:tcPr>
          <w:p w14:paraId="66A8443E" w14:textId="77777777" w:rsidR="00201289" w:rsidRDefault="00201289" w:rsidP="00201289">
            <w:pPr>
              <w:rPr>
                <w:lang w:eastAsia="en-US"/>
              </w:rPr>
            </w:pPr>
            <w:r w:rsidRPr="00A674F8">
              <w:rPr>
                <w:lang w:eastAsia="en-US"/>
              </w:rPr>
              <w:t>R-E-T-P</w:t>
            </w:r>
          </w:p>
          <w:p w14:paraId="604EEE2A" w14:textId="77777777" w:rsidR="00201289" w:rsidRDefault="00201289" w:rsidP="00201289">
            <w:pPr>
              <w:rPr>
                <w:lang w:eastAsia="en-US"/>
              </w:rPr>
            </w:pPr>
            <w:r w:rsidRPr="005D6CA9">
              <w:rPr>
                <w:highlight w:val="yellow"/>
                <w:lang w:eastAsia="en-US"/>
              </w:rPr>
              <w:t>Boîte X</w:t>
            </w:r>
          </w:p>
          <w:p w14:paraId="673EEB72" w14:textId="77777777" w:rsidR="00201289" w:rsidRDefault="00201289" w:rsidP="00201289">
            <w:pPr>
              <w:rPr>
                <w:lang w:eastAsia="en-US"/>
              </w:rPr>
            </w:pPr>
          </w:p>
        </w:tc>
        <w:tc>
          <w:tcPr>
            <w:tcW w:w="7801" w:type="dxa"/>
          </w:tcPr>
          <w:p w14:paraId="756EEA97" w14:textId="7AA12B8E" w:rsidR="00201289" w:rsidRDefault="00201289" w:rsidP="0034758D">
            <w:pPr>
              <w:pStyle w:val="Niveau4"/>
            </w:pPr>
            <w:bookmarkStart w:id="357" w:name="_Toc232759551"/>
            <w:r>
              <w:t>P110/A8/5.1</w:t>
            </w:r>
            <w:r w:rsidR="00602E66">
              <w:t>8</w:t>
            </w:r>
            <w:r>
              <w:t> : Vente de la laiterie-fromagerie</w:t>
            </w:r>
            <w:bookmarkEnd w:id="357"/>
            <w:r>
              <w:t xml:space="preserve"> </w:t>
            </w:r>
          </w:p>
          <w:p w14:paraId="3B2A8AB5" w14:textId="77777777" w:rsidR="00201289" w:rsidRPr="00C55296" w:rsidRDefault="00201289" w:rsidP="00201289">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73DB74D7" w14:textId="685E671E" w:rsidR="00201289" w:rsidRPr="00201289" w:rsidRDefault="00201289" w:rsidP="00201289">
            <w:pPr>
              <w:rPr>
                <w:lang w:eastAsia="en-US"/>
              </w:rPr>
            </w:pPr>
          </w:p>
        </w:tc>
      </w:tr>
      <w:tr w:rsidR="00982D19" w14:paraId="5BCC9D8E" w14:textId="77777777" w:rsidTr="00863412">
        <w:trPr>
          <w:trHeight w:val="873"/>
        </w:trPr>
        <w:tc>
          <w:tcPr>
            <w:tcW w:w="1555" w:type="dxa"/>
            <w:shd w:val="clear" w:color="auto" w:fill="D9D9D9" w:themeFill="background1" w:themeFillShade="D9"/>
          </w:tcPr>
          <w:p w14:paraId="5A7F26EE" w14:textId="77777777" w:rsidR="00982D19" w:rsidRDefault="00982D19" w:rsidP="00982D19">
            <w:pPr>
              <w:rPr>
                <w:lang w:eastAsia="en-US"/>
              </w:rPr>
            </w:pPr>
            <w:r w:rsidRPr="00A674F8">
              <w:rPr>
                <w:lang w:eastAsia="en-US"/>
              </w:rPr>
              <w:t>R-E-T-P</w:t>
            </w:r>
          </w:p>
          <w:p w14:paraId="5B056B8D" w14:textId="77777777" w:rsidR="00982D19" w:rsidRDefault="00982D19" w:rsidP="00982D19">
            <w:pPr>
              <w:rPr>
                <w:lang w:eastAsia="en-US"/>
              </w:rPr>
            </w:pPr>
            <w:r w:rsidRPr="005D6CA9">
              <w:rPr>
                <w:highlight w:val="yellow"/>
                <w:lang w:eastAsia="en-US"/>
              </w:rPr>
              <w:t>Boîte X</w:t>
            </w:r>
          </w:p>
          <w:p w14:paraId="183C6546" w14:textId="77777777" w:rsidR="00982D19" w:rsidRPr="00A674F8" w:rsidRDefault="00982D19" w:rsidP="00201289">
            <w:pPr>
              <w:rPr>
                <w:lang w:eastAsia="en-US"/>
              </w:rPr>
            </w:pPr>
          </w:p>
        </w:tc>
        <w:tc>
          <w:tcPr>
            <w:tcW w:w="7801" w:type="dxa"/>
          </w:tcPr>
          <w:p w14:paraId="2C4099CE" w14:textId="77777777" w:rsidR="00982D19" w:rsidRDefault="00982D19" w:rsidP="0034758D">
            <w:pPr>
              <w:pStyle w:val="Niveau4"/>
            </w:pPr>
            <w:bookmarkStart w:id="358" w:name="_Toc232759552"/>
            <w:r>
              <w:t>P110/A8/5.19 : Recettes</w:t>
            </w:r>
            <w:bookmarkEnd w:id="358"/>
          </w:p>
          <w:p w14:paraId="7BCEFEAF" w14:textId="77777777" w:rsidR="00982D19" w:rsidRDefault="00982D19" w:rsidP="00982D19">
            <w:pPr>
              <w:rPr>
                <w:lang w:eastAsia="en-US"/>
              </w:rPr>
            </w:pPr>
            <w:r w:rsidRPr="00C55296">
              <w:rPr>
                <w:lang w:eastAsia="en-US"/>
              </w:rPr>
              <w:t xml:space="preserve">– </w:t>
            </w:r>
            <w:r w:rsidRPr="00FB1A0D">
              <w:rPr>
                <w:highlight w:val="yellow"/>
                <w:lang w:eastAsia="en-US"/>
              </w:rPr>
              <w:t>Année(s).</w:t>
            </w:r>
            <w:r w:rsidRPr="00C55296">
              <w:rPr>
                <w:lang w:eastAsia="en-US"/>
              </w:rPr>
              <w:t xml:space="preserve"> </w:t>
            </w:r>
            <w:r w:rsidRPr="00FB1A0D">
              <w:rPr>
                <w:highlight w:val="yellow"/>
                <w:lang w:eastAsia="en-US"/>
              </w:rPr>
              <w:t>– X cm</w:t>
            </w:r>
            <w:r w:rsidRPr="00C55296">
              <w:rPr>
                <w:lang w:eastAsia="en-US"/>
              </w:rPr>
              <w:t xml:space="preserve"> de documents textuels.</w:t>
            </w:r>
          </w:p>
          <w:p w14:paraId="503CF175" w14:textId="77777777" w:rsidR="00982D19" w:rsidRDefault="00982D19" w:rsidP="00982D19">
            <w:pPr>
              <w:rPr>
                <w:lang w:eastAsia="en-US"/>
              </w:rPr>
            </w:pPr>
          </w:p>
          <w:p w14:paraId="3DCB1DF6" w14:textId="77777777" w:rsidR="00982D19" w:rsidRDefault="00982D19" w:rsidP="00982D19">
            <w:pPr>
              <w:rPr>
                <w:lang w:eastAsia="en-US"/>
              </w:rPr>
            </w:pPr>
            <w:r>
              <w:rPr>
                <w:lang w:eastAsia="en-US"/>
              </w:rPr>
              <w:t>Portée et contenue :</w:t>
            </w:r>
          </w:p>
          <w:p w14:paraId="5A3D1C3B" w14:textId="77777777" w:rsidR="00982D19" w:rsidRDefault="00982D19" w:rsidP="00982D19">
            <w:pPr>
              <w:rPr>
                <w:lang w:eastAsia="en-US"/>
              </w:rPr>
            </w:pPr>
            <w:r>
              <w:rPr>
                <w:lang w:eastAsia="en-US"/>
              </w:rPr>
              <w:t xml:space="preserve">Ce dossier comprend la recette du fromage d’Oka. </w:t>
            </w:r>
          </w:p>
          <w:p w14:paraId="6005DBC2" w14:textId="6C038E33" w:rsidR="00D87C2B" w:rsidRPr="00982D19" w:rsidRDefault="00D87C2B" w:rsidP="00982D19">
            <w:pPr>
              <w:rPr>
                <w:lang w:eastAsia="en-US"/>
              </w:rPr>
            </w:pPr>
          </w:p>
        </w:tc>
      </w:tr>
    </w:tbl>
    <w:p w14:paraId="473A07D1" w14:textId="77777777" w:rsidR="009E19E0" w:rsidRDefault="009E19E0" w:rsidP="009E19E0">
      <w:pPr>
        <w:rPr>
          <w:lang w:eastAsia="en-US"/>
        </w:rPr>
      </w:pPr>
    </w:p>
    <w:p w14:paraId="11C11FE2" w14:textId="77777777" w:rsidR="009E19E0" w:rsidRDefault="009E19E0" w:rsidP="00B21581">
      <w:pPr>
        <w:pStyle w:val="Niveau3"/>
      </w:pPr>
      <w:bookmarkStart w:id="359" w:name="_Toc232759553"/>
      <w:r>
        <w:t>P110</w:t>
      </w:r>
      <w:r w:rsidRPr="00B321DF">
        <w:t>/A</w:t>
      </w:r>
      <w:r>
        <w:t>8</w:t>
      </w:r>
      <w:r w:rsidRPr="00B321DF">
        <w:t>/</w:t>
      </w:r>
      <w:r>
        <w:t>6</w:t>
      </w:r>
      <w:r w:rsidRPr="00B321DF">
        <w:t xml:space="preserve"> : </w:t>
      </w:r>
      <w:r>
        <w:t xml:space="preserve">Les </w:t>
      </w:r>
      <w:r w:rsidRPr="009D5794">
        <w:t>Calcites</w:t>
      </w:r>
      <w:r>
        <w:t xml:space="preserve"> du Nord</w:t>
      </w:r>
      <w:bookmarkEnd w:id="359"/>
    </w:p>
    <w:p w14:paraId="38F0DA6C" w14:textId="77777777" w:rsidR="009E19E0" w:rsidRDefault="009E19E0" w:rsidP="009E19E0">
      <w:pPr>
        <w:rPr>
          <w:lang w:eastAsia="en-US"/>
        </w:rPr>
      </w:pPr>
      <w:r>
        <w:rPr>
          <w:lang w:eastAsia="en-US"/>
        </w:rPr>
        <w:t xml:space="preserve">– 1932-1987. – 69,5 cm </w:t>
      </w:r>
      <w:r w:rsidRPr="00C55296">
        <w:rPr>
          <w:lang w:eastAsia="en-US"/>
        </w:rPr>
        <w:t>de documents textuels</w:t>
      </w:r>
      <w:r>
        <w:rPr>
          <w:lang w:eastAsia="en-US"/>
        </w:rPr>
        <w:t xml:space="preserve">. – </w:t>
      </w:r>
      <w:r w:rsidRPr="000E1668">
        <w:rPr>
          <w:highlight w:val="yellow"/>
          <w:lang w:eastAsia="en-US"/>
        </w:rPr>
        <w:t>37 photographies; n&amp;b. – 1 objet. (à déplacer, ajouter une note pour les retrouver à une autre cote).</w:t>
      </w:r>
    </w:p>
    <w:p w14:paraId="184AB079" w14:textId="6FBCFC8C" w:rsidR="009E19E0" w:rsidRPr="00A674F8" w:rsidRDefault="009E19E0" w:rsidP="009E19E0">
      <w:pPr>
        <w:rPr>
          <w:lang w:eastAsia="en-US"/>
        </w:rPr>
      </w:pPr>
      <w:r>
        <w:rPr>
          <w:lang w:eastAsia="en-US"/>
        </w:rPr>
        <w:t>Boîtes 33 à 36.</w:t>
      </w:r>
    </w:p>
    <w:p w14:paraId="0460D9BE" w14:textId="77777777" w:rsidR="009E19E0" w:rsidRDefault="009E19E0" w:rsidP="009E19E0"/>
    <w:p w14:paraId="05767993" w14:textId="77777777" w:rsidR="009D5794" w:rsidRDefault="009D5794" w:rsidP="009D5794">
      <w:pPr>
        <w:pStyle w:val="Niveau4"/>
      </w:pPr>
      <w:bookmarkStart w:id="360" w:name="_Toc232759554"/>
      <w:r>
        <w:t>P110/A8/6.1 : Analyse de minéraux</w:t>
      </w:r>
      <w:bookmarkEnd w:id="360"/>
    </w:p>
    <w:p w14:paraId="2D22BF77" w14:textId="77777777" w:rsidR="009D5794" w:rsidRPr="006724FD" w:rsidRDefault="009D5794" w:rsidP="009D5794">
      <w:pPr>
        <w:rPr>
          <w:lang w:eastAsia="en-US"/>
        </w:rPr>
      </w:pPr>
      <w:r w:rsidRPr="00C55296">
        <w:rPr>
          <w:lang w:eastAsia="en-US"/>
        </w:rPr>
        <w:t xml:space="preserve">– </w:t>
      </w:r>
      <w:r>
        <w:rPr>
          <w:lang w:eastAsia="en-US"/>
        </w:rPr>
        <w:t xml:space="preserve">1932-1972. </w:t>
      </w:r>
      <w:r w:rsidRPr="00FB1A0D">
        <w:rPr>
          <w:highlight w:val="yellow"/>
          <w:lang w:eastAsia="en-US"/>
        </w:rPr>
        <w:t>– X cm</w:t>
      </w:r>
      <w:r w:rsidRPr="00C55296">
        <w:rPr>
          <w:lang w:eastAsia="en-US"/>
        </w:rPr>
        <w:t xml:space="preserve"> de documents textuels. </w:t>
      </w:r>
    </w:p>
    <w:p w14:paraId="1544A4E4" w14:textId="77777777" w:rsidR="009D5794" w:rsidRPr="00AF4FC5" w:rsidRDefault="009D5794" w:rsidP="009E19E0"/>
    <w:tbl>
      <w:tblPr>
        <w:tblW w:w="9356" w:type="dxa"/>
        <w:tblInd w:w="-567" w:type="dxa"/>
        <w:shd w:val="clear" w:color="auto" w:fill="D9D9D9"/>
        <w:tblLook w:val="04A0" w:firstRow="1" w:lastRow="0" w:firstColumn="1" w:lastColumn="0" w:noHBand="0" w:noVBand="1"/>
      </w:tblPr>
      <w:tblGrid>
        <w:gridCol w:w="1555"/>
        <w:gridCol w:w="7801"/>
      </w:tblGrid>
      <w:tr w:rsidR="001C104F" w:rsidRPr="00E5774D" w14:paraId="18830D87" w14:textId="77777777" w:rsidTr="009D5794">
        <w:trPr>
          <w:trHeight w:val="873"/>
        </w:trPr>
        <w:tc>
          <w:tcPr>
            <w:tcW w:w="1555" w:type="dxa"/>
            <w:shd w:val="clear" w:color="auto" w:fill="D9D9D9" w:themeFill="background1" w:themeFillShade="D9"/>
          </w:tcPr>
          <w:p w14:paraId="47B25DD6" w14:textId="77777777" w:rsidR="00AA3408" w:rsidRDefault="00AA3408" w:rsidP="00AA3408">
            <w:pPr>
              <w:rPr>
                <w:lang w:eastAsia="en-US"/>
              </w:rPr>
            </w:pPr>
            <w:r w:rsidRPr="00A674F8">
              <w:rPr>
                <w:lang w:eastAsia="en-US"/>
              </w:rPr>
              <w:t>R-E-T-P</w:t>
            </w:r>
          </w:p>
          <w:p w14:paraId="2CA73579" w14:textId="20C6A573" w:rsidR="001C104F" w:rsidRPr="00A674F8" w:rsidRDefault="00AA3408" w:rsidP="00AA3408">
            <w:pPr>
              <w:rPr>
                <w:lang w:eastAsia="en-US"/>
              </w:rPr>
            </w:pPr>
            <w:r>
              <w:rPr>
                <w:lang w:eastAsia="en-US"/>
              </w:rPr>
              <w:t>Boîtes 33 à 36.</w:t>
            </w:r>
          </w:p>
        </w:tc>
        <w:tc>
          <w:tcPr>
            <w:tcW w:w="7801" w:type="dxa"/>
          </w:tcPr>
          <w:p w14:paraId="665F3FCE" w14:textId="0D0E2061" w:rsidR="008C6B4E" w:rsidRPr="008C6B4E" w:rsidRDefault="008C6B4E" w:rsidP="008C6B4E">
            <w:pPr>
              <w:rPr>
                <w:i/>
                <w:iCs/>
                <w:color w:val="000000" w:themeColor="text1"/>
              </w:rPr>
            </w:pPr>
            <w:r w:rsidRPr="008C6B4E">
              <w:rPr>
                <w:i/>
                <w:iCs/>
                <w:color w:val="000000" w:themeColor="text1"/>
              </w:rPr>
              <w:t xml:space="preserve">Portée et contenu : </w:t>
            </w:r>
          </w:p>
          <w:p w14:paraId="0629BA52" w14:textId="6D37E40F" w:rsidR="001C104F" w:rsidRDefault="008C6B4E" w:rsidP="001C104F">
            <w:r>
              <w:t>Ce dossier comprend des a</w:t>
            </w:r>
            <w:r w:rsidR="001C104F">
              <w:t>nalyse</w:t>
            </w:r>
            <w:r>
              <w:t>s</w:t>
            </w:r>
            <w:r w:rsidR="0079289A">
              <w:t xml:space="preserve"> de la constitution</w:t>
            </w:r>
            <w:r w:rsidR="001C104F">
              <w:t xml:space="preserve"> de minéraux (calcites).</w:t>
            </w:r>
          </w:p>
          <w:p w14:paraId="0D1F24FC" w14:textId="18D1A8C5" w:rsidR="000C1EED" w:rsidRDefault="000C1EED">
            <w:pPr>
              <w:pStyle w:val="Paragraphedeliste"/>
              <w:numPr>
                <w:ilvl w:val="0"/>
                <w:numId w:val="61"/>
              </w:numPr>
            </w:pPr>
            <w:r>
              <w:t>Pochette promotionnelle affichant la composition chimique du calcite blanc pur à 98,2%</w:t>
            </w:r>
            <w:r w:rsidR="00172AAB">
              <w:t xml:space="preserve"> (s.d.)</w:t>
            </w:r>
            <w:r>
              <w:t xml:space="preserve">. </w:t>
            </w:r>
          </w:p>
          <w:p w14:paraId="14A58BAE" w14:textId="77777777" w:rsidR="008875BC" w:rsidRDefault="008875BC" w:rsidP="001C104F"/>
          <w:p w14:paraId="65C5C8F2" w14:textId="77777777" w:rsidR="008875BC" w:rsidRDefault="008875BC" w:rsidP="001C104F">
            <w:r>
              <w:t>Note : Certain documents sont sur carton lustrée (format photo).</w:t>
            </w:r>
          </w:p>
          <w:p w14:paraId="25BB2B91" w14:textId="67C09A53" w:rsidR="00AA3408" w:rsidRPr="00757CD8" w:rsidRDefault="00AA3408" w:rsidP="001C104F"/>
        </w:tc>
      </w:tr>
    </w:tbl>
    <w:p w14:paraId="33060F7F" w14:textId="77777777" w:rsidR="009D5794" w:rsidRDefault="009D5794"/>
    <w:p w14:paraId="4139D706" w14:textId="77777777" w:rsidR="009D5794" w:rsidRDefault="009D5794" w:rsidP="009D5794">
      <w:pPr>
        <w:pStyle w:val="Niveau4"/>
      </w:pPr>
      <w:bookmarkStart w:id="361" w:name="_Toc232759555"/>
      <w:r>
        <w:t>P110/A8/6.2 : Cadastre</w:t>
      </w:r>
      <w:bookmarkEnd w:id="361"/>
    </w:p>
    <w:p w14:paraId="62FADB3E" w14:textId="2A66E168" w:rsidR="009D5794" w:rsidRPr="00223BB5" w:rsidRDefault="00EB559F" w:rsidP="009D5794">
      <w:pPr>
        <w:rPr>
          <w:lang w:eastAsia="en-US"/>
        </w:rPr>
      </w:pPr>
      <w:r>
        <w:rPr>
          <w:highlight w:val="red"/>
          <w:lang w:eastAsia="en-US"/>
        </w:rPr>
        <w:t>-</w:t>
      </w:r>
      <w:r w:rsidR="009D5794" w:rsidRPr="009409C7">
        <w:rPr>
          <w:highlight w:val="red"/>
          <w:lang w:eastAsia="en-US"/>
        </w:rPr>
        <w:t>1571</w:t>
      </w:r>
    </w:p>
    <w:p w14:paraId="0548498A"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1C104F" w:rsidRPr="00E5774D" w14:paraId="6A65E892" w14:textId="77777777" w:rsidTr="009D5794">
        <w:trPr>
          <w:trHeight w:val="873"/>
        </w:trPr>
        <w:tc>
          <w:tcPr>
            <w:tcW w:w="1555" w:type="dxa"/>
            <w:shd w:val="clear" w:color="auto" w:fill="D9D9D9" w:themeFill="background1" w:themeFillShade="D9"/>
          </w:tcPr>
          <w:p w14:paraId="6EA58686" w14:textId="716E9F3D" w:rsidR="001C104F" w:rsidRPr="00A674F8" w:rsidRDefault="001C104F" w:rsidP="001C104F">
            <w:pPr>
              <w:rPr>
                <w:lang w:eastAsia="en-US"/>
              </w:rPr>
            </w:pPr>
          </w:p>
        </w:tc>
        <w:tc>
          <w:tcPr>
            <w:tcW w:w="7801" w:type="dxa"/>
          </w:tcPr>
          <w:p w14:paraId="1D937C89" w14:textId="77777777" w:rsidR="00F4313F" w:rsidRPr="008C6B4E" w:rsidRDefault="00F4313F" w:rsidP="00F4313F">
            <w:pPr>
              <w:rPr>
                <w:i/>
                <w:iCs/>
                <w:color w:val="000000" w:themeColor="text1"/>
              </w:rPr>
            </w:pPr>
            <w:r w:rsidRPr="008C6B4E">
              <w:rPr>
                <w:i/>
                <w:iCs/>
                <w:color w:val="000000" w:themeColor="text1"/>
              </w:rPr>
              <w:t xml:space="preserve">Portée et contenu : </w:t>
            </w:r>
          </w:p>
          <w:p w14:paraId="5F26B11F" w14:textId="760F7D16" w:rsidR="005D2C47" w:rsidRPr="00757CD8" w:rsidRDefault="005D2C47" w:rsidP="00F4313F"/>
        </w:tc>
      </w:tr>
    </w:tbl>
    <w:p w14:paraId="6CCD2237" w14:textId="77777777" w:rsidR="009D5794" w:rsidRDefault="009D5794"/>
    <w:p w14:paraId="50017387" w14:textId="77777777" w:rsidR="009D5794" w:rsidRDefault="009D5794" w:rsidP="009D5794">
      <w:pPr>
        <w:pStyle w:val="Niveau4"/>
      </w:pPr>
      <w:bookmarkStart w:id="362" w:name="_Toc232759556"/>
      <w:r>
        <w:t>P110/A8/6.3 : Cession et vente des Calcites</w:t>
      </w:r>
      <w:bookmarkEnd w:id="362"/>
    </w:p>
    <w:p w14:paraId="62B9EF10" w14:textId="218F7B45" w:rsidR="009D5794" w:rsidRPr="00C55296" w:rsidRDefault="009D5794" w:rsidP="009D5794">
      <w:pPr>
        <w:rPr>
          <w:lang w:eastAsia="en-US"/>
        </w:rPr>
      </w:pPr>
      <w:r w:rsidRPr="00C55296">
        <w:rPr>
          <w:lang w:eastAsia="en-US"/>
        </w:rPr>
        <w:t xml:space="preserve">– </w:t>
      </w:r>
      <w:r>
        <w:rPr>
          <w:lang w:eastAsia="en-US"/>
        </w:rPr>
        <w:t>1900-1971</w:t>
      </w:r>
      <w:r w:rsidRPr="00FB1A0D">
        <w:rPr>
          <w:highlight w:val="yellow"/>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1D408A2C"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1C104F" w:rsidRPr="00E5774D" w14:paraId="34AD8CF9" w14:textId="77777777" w:rsidTr="009D5794">
        <w:trPr>
          <w:trHeight w:val="873"/>
        </w:trPr>
        <w:tc>
          <w:tcPr>
            <w:tcW w:w="1555" w:type="dxa"/>
            <w:shd w:val="clear" w:color="auto" w:fill="D9D9D9" w:themeFill="background1" w:themeFillShade="D9"/>
          </w:tcPr>
          <w:p w14:paraId="602336E3" w14:textId="0229A138" w:rsidR="001C104F" w:rsidRPr="00A674F8" w:rsidRDefault="001C104F" w:rsidP="001C104F">
            <w:pPr>
              <w:rPr>
                <w:lang w:eastAsia="en-US"/>
              </w:rPr>
            </w:pPr>
          </w:p>
        </w:tc>
        <w:tc>
          <w:tcPr>
            <w:tcW w:w="7801" w:type="dxa"/>
          </w:tcPr>
          <w:p w14:paraId="5B8671D9" w14:textId="77777777" w:rsidR="006724FD" w:rsidRPr="006724FD" w:rsidRDefault="006724FD" w:rsidP="006724FD">
            <w:pPr>
              <w:rPr>
                <w:lang w:eastAsia="en-US"/>
              </w:rPr>
            </w:pPr>
          </w:p>
          <w:p w14:paraId="07008AE8" w14:textId="77777777" w:rsidR="004B4B22" w:rsidRDefault="004B4B22" w:rsidP="001C104F">
            <w:r>
              <w:t>Documents en lien avec la cession et la vente de la carrière.</w:t>
            </w:r>
          </w:p>
          <w:p w14:paraId="41FD7CE7" w14:textId="179709F8" w:rsidR="005D2C47" w:rsidRPr="00757CD8" w:rsidRDefault="005D2C47" w:rsidP="001C104F"/>
        </w:tc>
      </w:tr>
    </w:tbl>
    <w:p w14:paraId="445D1F87" w14:textId="77777777" w:rsidR="009D5794" w:rsidRDefault="009D5794"/>
    <w:p w14:paraId="0A2A9786" w14:textId="77777777" w:rsidR="009D5794" w:rsidRDefault="009D5794" w:rsidP="009D5794">
      <w:pPr>
        <w:pStyle w:val="Niveau4"/>
      </w:pPr>
      <w:bookmarkStart w:id="363" w:name="P110A864CommandesClientsCalcites"/>
      <w:bookmarkStart w:id="364" w:name="_Toc232759557"/>
      <w:r>
        <w:t>P110/A8/6.4 : Commandes de clients</w:t>
      </w:r>
      <w:bookmarkEnd w:id="363"/>
      <w:bookmarkEnd w:id="364"/>
    </w:p>
    <w:p w14:paraId="1F03B896" w14:textId="3D420FDA" w:rsidR="009D5794" w:rsidRPr="00CD5775" w:rsidRDefault="00EB559F" w:rsidP="009D5794">
      <w:pPr>
        <w:rPr>
          <w:lang w:eastAsia="en-US"/>
        </w:rPr>
      </w:pPr>
      <w:r>
        <w:rPr>
          <w:lang w:eastAsia="en-US"/>
        </w:rPr>
        <w:t>-</w:t>
      </w:r>
      <w:r w:rsidR="009D5794">
        <w:rPr>
          <w:lang w:eastAsia="en-US"/>
        </w:rPr>
        <w:t>1933-1975</w:t>
      </w:r>
    </w:p>
    <w:p w14:paraId="65DA7E42"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1C104F" w:rsidRPr="00585121" w14:paraId="334E7ECA" w14:textId="77777777" w:rsidTr="009D5794">
        <w:trPr>
          <w:trHeight w:val="873"/>
        </w:trPr>
        <w:tc>
          <w:tcPr>
            <w:tcW w:w="1555" w:type="dxa"/>
            <w:shd w:val="clear" w:color="auto" w:fill="D9D9D9" w:themeFill="background1" w:themeFillShade="D9"/>
          </w:tcPr>
          <w:p w14:paraId="3B79830A" w14:textId="77777777" w:rsidR="001C104F" w:rsidRPr="00A674F8" w:rsidRDefault="001C104F" w:rsidP="001C104F">
            <w:pPr>
              <w:rPr>
                <w:lang w:eastAsia="en-US"/>
              </w:rPr>
            </w:pPr>
          </w:p>
        </w:tc>
        <w:tc>
          <w:tcPr>
            <w:tcW w:w="7801" w:type="dxa"/>
          </w:tcPr>
          <w:p w14:paraId="2D852D5F" w14:textId="77777777" w:rsidR="008C6B4E" w:rsidRPr="008C6B4E" w:rsidRDefault="008C6B4E" w:rsidP="008C6B4E">
            <w:pPr>
              <w:rPr>
                <w:i/>
                <w:iCs/>
                <w:color w:val="000000" w:themeColor="text1"/>
              </w:rPr>
            </w:pPr>
            <w:r w:rsidRPr="008C6B4E">
              <w:rPr>
                <w:i/>
                <w:iCs/>
                <w:color w:val="000000" w:themeColor="text1"/>
              </w:rPr>
              <w:t xml:space="preserve">Portée et contenue : </w:t>
            </w:r>
          </w:p>
          <w:p w14:paraId="67E68AD0" w14:textId="77777777" w:rsidR="002212B8" w:rsidRDefault="008C6B4E" w:rsidP="00E66DEB">
            <w:pPr>
              <w:rPr>
                <w:lang w:eastAsia="en-US"/>
              </w:rPr>
            </w:pPr>
            <w:r>
              <w:rPr>
                <w:lang w:eastAsia="en-US"/>
              </w:rPr>
              <w:t>Ce dossier c</w:t>
            </w:r>
            <w:r w:rsidR="00585121">
              <w:rPr>
                <w:lang w:eastAsia="en-US"/>
              </w:rPr>
              <w:t xml:space="preserve">omprend des correspondances entre les Calcites et les clients pour </w:t>
            </w:r>
            <w:r>
              <w:rPr>
                <w:lang w:eastAsia="en-US"/>
              </w:rPr>
              <w:t>les commandes</w:t>
            </w:r>
            <w:r w:rsidR="00585121">
              <w:rPr>
                <w:lang w:eastAsia="en-US"/>
              </w:rPr>
              <w:t xml:space="preserve"> de pierre à chaux</w:t>
            </w:r>
            <w:r w:rsidR="002212B8">
              <w:rPr>
                <w:lang w:eastAsia="en-US"/>
              </w:rPr>
              <w:t>, terrazzo, gravier ou pierre concassée, des termes qui peuvent parfois être utilisés comme synonymes pour un même produit, avec des bons d’expédition par train (fret).</w:t>
            </w:r>
            <w:r w:rsidR="00585121">
              <w:rPr>
                <w:lang w:eastAsia="en-US"/>
              </w:rPr>
              <w:t xml:space="preserve"> </w:t>
            </w:r>
          </w:p>
          <w:p w14:paraId="442644C6" w14:textId="77777777" w:rsidR="002212B8" w:rsidRDefault="002212B8" w:rsidP="00E66DEB">
            <w:pPr>
              <w:rPr>
                <w:lang w:eastAsia="en-US"/>
              </w:rPr>
            </w:pPr>
          </w:p>
          <w:p w14:paraId="08B7BF16" w14:textId="12683E2F" w:rsidR="00585121" w:rsidRDefault="00585121" w:rsidP="00E66DEB">
            <w:pPr>
              <w:rPr>
                <w:lang w:eastAsia="en-US"/>
              </w:rPr>
            </w:pPr>
            <w:r>
              <w:rPr>
                <w:lang w:eastAsia="en-US"/>
              </w:rPr>
              <w:t>Les c</w:t>
            </w:r>
            <w:r w:rsidR="00E66DEB">
              <w:rPr>
                <w:lang w:eastAsia="en-US"/>
              </w:rPr>
              <w:t>lients </w:t>
            </w:r>
            <w:r>
              <w:rPr>
                <w:lang w:eastAsia="en-US"/>
              </w:rPr>
              <w:t>comprennent :</w:t>
            </w:r>
          </w:p>
          <w:p w14:paraId="4C80B786" w14:textId="14DDBEE5" w:rsidR="00E66DEB" w:rsidRDefault="00E66DEB">
            <w:pPr>
              <w:pStyle w:val="Paragraphedeliste"/>
              <w:numPr>
                <w:ilvl w:val="0"/>
                <w:numId w:val="10"/>
              </w:numPr>
              <w:rPr>
                <w:lang w:eastAsia="en-US"/>
              </w:rPr>
            </w:pPr>
            <w:r>
              <w:rPr>
                <w:lang w:eastAsia="en-US"/>
              </w:rPr>
              <w:t>La cie de marbre et tuile de Montréal Ltée</w:t>
            </w:r>
            <w:r w:rsidR="00621833">
              <w:rPr>
                <w:lang w:eastAsia="en-US"/>
              </w:rPr>
              <w:t xml:space="preserve"> </w:t>
            </w:r>
            <w:r w:rsidR="00E65BF6">
              <w:rPr>
                <w:lang w:eastAsia="en-US"/>
              </w:rPr>
              <w:t>(</w:t>
            </w:r>
            <w:r w:rsidR="00621833">
              <w:rPr>
                <w:lang w:eastAsia="en-US"/>
              </w:rPr>
              <w:t>1941-19</w:t>
            </w:r>
            <w:r w:rsidR="005602EB">
              <w:rPr>
                <w:lang w:eastAsia="en-US"/>
              </w:rPr>
              <w:t>42,</w:t>
            </w:r>
            <w:r w:rsidR="00C17C75">
              <w:rPr>
                <w:lang w:eastAsia="en-US"/>
              </w:rPr>
              <w:t xml:space="preserve"> 1946</w:t>
            </w:r>
            <w:r w:rsidR="00E65BF6">
              <w:rPr>
                <w:lang w:eastAsia="en-US"/>
              </w:rPr>
              <w:t>,</w:t>
            </w:r>
            <w:r w:rsidR="005602EB">
              <w:rPr>
                <w:lang w:eastAsia="en-US"/>
              </w:rPr>
              <w:t xml:space="preserve"> 1953</w:t>
            </w:r>
            <w:r w:rsidR="00E65BF6">
              <w:rPr>
                <w:lang w:eastAsia="en-US"/>
              </w:rPr>
              <w:t>);</w:t>
            </w:r>
          </w:p>
          <w:p w14:paraId="1B225139" w14:textId="426AFB92" w:rsidR="00866298" w:rsidRDefault="00866298">
            <w:pPr>
              <w:pStyle w:val="Paragraphedeliste"/>
              <w:numPr>
                <w:ilvl w:val="0"/>
                <w:numId w:val="10"/>
              </w:numPr>
              <w:rPr>
                <w:lang w:eastAsia="en-US"/>
              </w:rPr>
            </w:pPr>
            <w:r>
              <w:rPr>
                <w:lang w:eastAsia="en-US"/>
              </w:rPr>
              <w:t>Ministère des Services nationaux de guerre (1941);</w:t>
            </w:r>
          </w:p>
          <w:p w14:paraId="3F14B510" w14:textId="1B2376A2" w:rsidR="00E66DEB" w:rsidRDefault="00585121">
            <w:pPr>
              <w:pStyle w:val="Paragraphedeliste"/>
              <w:numPr>
                <w:ilvl w:val="0"/>
                <w:numId w:val="10"/>
              </w:numPr>
              <w:rPr>
                <w:lang w:eastAsia="en-US"/>
              </w:rPr>
            </w:pPr>
            <w:r>
              <w:rPr>
                <w:lang w:eastAsia="en-US"/>
              </w:rPr>
              <w:t xml:space="preserve">A. </w:t>
            </w:r>
            <w:r w:rsidR="00621833">
              <w:rPr>
                <w:lang w:eastAsia="en-US"/>
              </w:rPr>
              <w:t xml:space="preserve">Génois Ltée </w:t>
            </w:r>
            <w:r w:rsidR="00E65BF6">
              <w:rPr>
                <w:lang w:eastAsia="en-US"/>
              </w:rPr>
              <w:t>(</w:t>
            </w:r>
            <w:r w:rsidR="00621833">
              <w:rPr>
                <w:lang w:eastAsia="en-US"/>
              </w:rPr>
              <w:t>1939-1952</w:t>
            </w:r>
            <w:r w:rsidR="00E65BF6">
              <w:rPr>
                <w:lang w:eastAsia="en-US"/>
              </w:rPr>
              <w:t>);</w:t>
            </w:r>
          </w:p>
          <w:p w14:paraId="4B7AE60B" w14:textId="6A39524B" w:rsidR="00621833" w:rsidRDefault="00621833">
            <w:pPr>
              <w:pStyle w:val="Paragraphedeliste"/>
              <w:numPr>
                <w:ilvl w:val="0"/>
                <w:numId w:val="10"/>
              </w:numPr>
              <w:rPr>
                <w:lang w:eastAsia="en-US"/>
              </w:rPr>
            </w:pPr>
            <w:r>
              <w:rPr>
                <w:lang w:eastAsia="en-US"/>
              </w:rPr>
              <w:t xml:space="preserve">Bilodeau Limitée </w:t>
            </w:r>
            <w:r w:rsidR="00E65BF6">
              <w:rPr>
                <w:lang w:eastAsia="en-US"/>
              </w:rPr>
              <w:t>(</w:t>
            </w:r>
            <w:r>
              <w:rPr>
                <w:lang w:eastAsia="en-US"/>
              </w:rPr>
              <w:t>1939-1951</w:t>
            </w:r>
            <w:r w:rsidR="00E65BF6">
              <w:rPr>
                <w:lang w:eastAsia="en-US"/>
              </w:rPr>
              <w:t>);</w:t>
            </w:r>
          </w:p>
          <w:p w14:paraId="5A2B7B9E" w14:textId="77777777" w:rsidR="001B435C" w:rsidRDefault="001B435C" w:rsidP="001B435C">
            <w:pPr>
              <w:rPr>
                <w:lang w:eastAsia="en-US"/>
              </w:rPr>
            </w:pPr>
          </w:p>
          <w:p w14:paraId="363AEBD8" w14:textId="77777777" w:rsidR="001B435C" w:rsidRDefault="001B435C" w:rsidP="001B435C">
            <w:pPr>
              <w:rPr>
                <w:lang w:eastAsia="en-US"/>
              </w:rPr>
            </w:pPr>
          </w:p>
          <w:p w14:paraId="42E5F345" w14:textId="38855780" w:rsidR="001B435C" w:rsidRDefault="008A59DD" w:rsidP="001B435C">
            <w:pPr>
              <w:pStyle w:val="Style1"/>
            </w:pPr>
            <w:r>
              <w:t>C</w:t>
            </w:r>
            <w:r w:rsidR="001B435C">
              <w:t xml:space="preserve">lients </w:t>
            </w:r>
            <w:r w:rsidR="008C5A9D">
              <w:t>pour terrazzo (1944)</w:t>
            </w:r>
            <w:r w:rsidR="001B435C">
              <w:t xml:space="preserve"> : </w:t>
            </w:r>
          </w:p>
          <w:p w14:paraId="53A17DA6" w14:textId="77777777" w:rsidR="001B435C" w:rsidRPr="00A013B2" w:rsidRDefault="001B435C">
            <w:pPr>
              <w:pStyle w:val="Paragraphedeliste"/>
              <w:numPr>
                <w:ilvl w:val="0"/>
                <w:numId w:val="10"/>
              </w:numPr>
              <w:rPr>
                <w:lang w:val="en-CA" w:eastAsia="en-US"/>
              </w:rPr>
            </w:pPr>
            <w:r w:rsidRPr="00A013B2">
              <w:rPr>
                <w:lang w:val="en-CA" w:eastAsia="en-US"/>
              </w:rPr>
              <w:t xml:space="preserve">North End Tile Co., Montréal (1944); </w:t>
            </w:r>
          </w:p>
          <w:p w14:paraId="11E4A833" w14:textId="77777777" w:rsidR="00836714" w:rsidRPr="00A013B2" w:rsidRDefault="00836714" w:rsidP="00836714">
            <w:pPr>
              <w:rPr>
                <w:lang w:val="en-CA" w:eastAsia="en-US"/>
              </w:rPr>
            </w:pPr>
          </w:p>
          <w:p w14:paraId="4982B641" w14:textId="74BAE010" w:rsidR="002212B8" w:rsidRPr="00A013B2" w:rsidRDefault="002212B8">
            <w:pPr>
              <w:pStyle w:val="Paragraphedeliste"/>
              <w:numPr>
                <w:ilvl w:val="0"/>
                <w:numId w:val="10"/>
              </w:numPr>
              <w:rPr>
                <w:lang w:val="en-CA" w:eastAsia="en-US"/>
              </w:rPr>
            </w:pPr>
            <w:r w:rsidRPr="00A013B2">
              <w:rPr>
                <w:lang w:val="en-CA" w:eastAsia="en-US"/>
              </w:rPr>
              <w:t xml:space="preserve">Lo’ns Stone Works Limited, Winnipeg (1944); </w:t>
            </w:r>
          </w:p>
          <w:p w14:paraId="1E04F048" w14:textId="756E7326" w:rsidR="001B435C" w:rsidRDefault="001B435C">
            <w:pPr>
              <w:pStyle w:val="Paragraphedeliste"/>
              <w:numPr>
                <w:ilvl w:val="0"/>
                <w:numId w:val="10"/>
              </w:numPr>
              <w:rPr>
                <w:lang w:eastAsia="en-US"/>
              </w:rPr>
            </w:pPr>
            <w:r>
              <w:rPr>
                <w:lang w:eastAsia="en-US"/>
              </w:rPr>
              <w:t xml:space="preserve">Hôtel-Dieu St-Vallier, Chicoutimi (1944); </w:t>
            </w:r>
          </w:p>
          <w:p w14:paraId="1FF6DEA4" w14:textId="77777777" w:rsidR="00836714" w:rsidRDefault="001B435C">
            <w:pPr>
              <w:pStyle w:val="Paragraphedeliste"/>
              <w:numPr>
                <w:ilvl w:val="0"/>
                <w:numId w:val="10"/>
              </w:numPr>
              <w:rPr>
                <w:lang w:eastAsia="en-US"/>
              </w:rPr>
            </w:pPr>
            <w:r>
              <w:rPr>
                <w:lang w:eastAsia="en-US"/>
              </w:rPr>
              <w:t>Odina Potvin, Métabetchouan (1944);</w:t>
            </w:r>
          </w:p>
          <w:p w14:paraId="0D1C012A" w14:textId="164CEB98" w:rsidR="001B435C" w:rsidRDefault="001B435C" w:rsidP="00836714">
            <w:pPr>
              <w:rPr>
                <w:lang w:eastAsia="en-US"/>
              </w:rPr>
            </w:pPr>
            <w:r>
              <w:rPr>
                <w:lang w:eastAsia="en-US"/>
              </w:rPr>
              <w:t xml:space="preserve"> </w:t>
            </w:r>
          </w:p>
          <w:p w14:paraId="7D31682B" w14:textId="77777777" w:rsidR="008A59DD" w:rsidRDefault="00074049">
            <w:pPr>
              <w:pStyle w:val="Paragraphedeliste"/>
              <w:numPr>
                <w:ilvl w:val="0"/>
                <w:numId w:val="10"/>
              </w:numPr>
              <w:rPr>
                <w:lang w:eastAsia="en-US"/>
              </w:rPr>
            </w:pPr>
            <w:r>
              <w:rPr>
                <w:lang w:eastAsia="en-US"/>
              </w:rPr>
              <w:t>Henri Mussely, Limoilou</w:t>
            </w:r>
            <w:r w:rsidR="00836714">
              <w:rPr>
                <w:lang w:eastAsia="en-US"/>
              </w:rPr>
              <w:t xml:space="preserve">, et Leclerc &amp; Mussely, Québec </w:t>
            </w:r>
            <w:r>
              <w:rPr>
                <w:lang w:eastAsia="en-US"/>
              </w:rPr>
              <w:t>(1944);</w:t>
            </w:r>
          </w:p>
          <w:p w14:paraId="6B763207" w14:textId="77777777" w:rsidR="008A59DD" w:rsidRDefault="008A59DD" w:rsidP="008A59DD">
            <w:pPr>
              <w:pStyle w:val="Paragraphedeliste"/>
              <w:rPr>
                <w:lang w:eastAsia="en-US"/>
              </w:rPr>
            </w:pPr>
          </w:p>
          <w:p w14:paraId="72B52178" w14:textId="53624D04" w:rsidR="00074049" w:rsidRDefault="008A59DD">
            <w:pPr>
              <w:pStyle w:val="Paragraphedeliste"/>
              <w:numPr>
                <w:ilvl w:val="0"/>
                <w:numId w:val="10"/>
              </w:numPr>
              <w:rPr>
                <w:lang w:eastAsia="en-US"/>
              </w:rPr>
            </w:pPr>
            <w:r>
              <w:rPr>
                <w:lang w:eastAsia="en-US"/>
              </w:rPr>
              <w:t xml:space="preserve">Webster and Sons Limited (1944); </w:t>
            </w:r>
            <w:r w:rsidR="00074049">
              <w:rPr>
                <w:lang w:eastAsia="en-US"/>
              </w:rPr>
              <w:t xml:space="preserve"> </w:t>
            </w:r>
          </w:p>
          <w:p w14:paraId="12BB104F" w14:textId="77777777" w:rsidR="008C5A9D" w:rsidRDefault="008C5A9D" w:rsidP="001B435C">
            <w:pPr>
              <w:rPr>
                <w:lang w:eastAsia="en-US"/>
              </w:rPr>
            </w:pPr>
          </w:p>
          <w:p w14:paraId="382BD92D" w14:textId="660FA149" w:rsidR="005602EB" w:rsidRDefault="005602EB">
            <w:pPr>
              <w:pStyle w:val="Paragraphedeliste"/>
              <w:numPr>
                <w:ilvl w:val="0"/>
                <w:numId w:val="10"/>
              </w:numPr>
              <w:rPr>
                <w:lang w:eastAsia="en-US"/>
              </w:rPr>
            </w:pPr>
            <w:r>
              <w:rPr>
                <w:lang w:eastAsia="en-US"/>
              </w:rPr>
              <w:t xml:space="preserve">Les Industries de Terrazo Inc. </w:t>
            </w:r>
            <w:r w:rsidR="00E65BF6">
              <w:rPr>
                <w:lang w:eastAsia="en-US"/>
              </w:rPr>
              <w:t>(</w:t>
            </w:r>
            <w:r w:rsidR="00C17C75">
              <w:rPr>
                <w:lang w:eastAsia="en-US"/>
              </w:rPr>
              <w:t>1943</w:t>
            </w:r>
            <w:r w:rsidR="00FF7DA2">
              <w:rPr>
                <w:lang w:eastAsia="en-US"/>
              </w:rPr>
              <w:t xml:space="preserve">, 1945, </w:t>
            </w:r>
            <w:r w:rsidR="00C17C75">
              <w:rPr>
                <w:lang w:eastAsia="en-US"/>
              </w:rPr>
              <w:t>1948</w:t>
            </w:r>
            <w:r w:rsidR="00FF7DA2">
              <w:rPr>
                <w:lang w:eastAsia="en-US"/>
              </w:rPr>
              <w:t xml:space="preserve">, </w:t>
            </w:r>
            <w:r w:rsidR="00E65BF6">
              <w:rPr>
                <w:lang w:eastAsia="en-US"/>
              </w:rPr>
              <w:t>19</w:t>
            </w:r>
            <w:r w:rsidR="00C17C75">
              <w:rPr>
                <w:lang w:eastAsia="en-US"/>
              </w:rPr>
              <w:t>51</w:t>
            </w:r>
            <w:r w:rsidR="00E65BF6">
              <w:rPr>
                <w:lang w:eastAsia="en-US"/>
              </w:rPr>
              <w:t>);</w:t>
            </w:r>
          </w:p>
          <w:p w14:paraId="7EEB474F" w14:textId="0F5E6007" w:rsidR="00BC5F74" w:rsidRDefault="00BC5F74">
            <w:pPr>
              <w:pStyle w:val="Paragraphedeliste"/>
              <w:numPr>
                <w:ilvl w:val="0"/>
                <w:numId w:val="10"/>
              </w:numPr>
              <w:rPr>
                <w:lang w:eastAsia="en-US"/>
              </w:rPr>
            </w:pPr>
            <w:r>
              <w:rPr>
                <w:lang w:eastAsia="en-US"/>
              </w:rPr>
              <w:lastRenderedPageBreak/>
              <w:t>École Supérieure Montcalm pour l’étude de la minéralogie (1947);</w:t>
            </w:r>
          </w:p>
          <w:p w14:paraId="6DB979E6" w14:textId="569431E5" w:rsidR="00585121" w:rsidRDefault="00585121">
            <w:pPr>
              <w:pStyle w:val="Paragraphedeliste"/>
              <w:numPr>
                <w:ilvl w:val="0"/>
                <w:numId w:val="10"/>
              </w:numPr>
              <w:rPr>
                <w:lang w:eastAsia="en-US"/>
              </w:rPr>
            </w:pPr>
            <w:r w:rsidRPr="00585121">
              <w:rPr>
                <w:lang w:val="en-US" w:eastAsia="en-US"/>
              </w:rPr>
              <w:t xml:space="preserve">W.Mcnally &amp; Co. Inc. </w:t>
            </w:r>
            <w:r w:rsidR="00E65BF6">
              <w:rPr>
                <w:lang w:val="en-US" w:eastAsia="en-US"/>
              </w:rPr>
              <w:t>(</w:t>
            </w:r>
            <w:r w:rsidRPr="00585121">
              <w:rPr>
                <w:lang w:val="en-US" w:eastAsia="en-US"/>
              </w:rPr>
              <w:t>1962</w:t>
            </w:r>
            <w:r w:rsidR="00E65BF6">
              <w:rPr>
                <w:lang w:val="en-US" w:eastAsia="en-US"/>
              </w:rPr>
              <w:t>);</w:t>
            </w:r>
          </w:p>
          <w:p w14:paraId="352F9671" w14:textId="4F262D5B" w:rsidR="00585121" w:rsidRPr="00585121" w:rsidRDefault="00585121">
            <w:pPr>
              <w:pStyle w:val="Paragraphedeliste"/>
              <w:numPr>
                <w:ilvl w:val="0"/>
                <w:numId w:val="10"/>
              </w:numPr>
              <w:rPr>
                <w:lang w:eastAsia="en-US"/>
              </w:rPr>
            </w:pPr>
            <w:r w:rsidRPr="00585121">
              <w:rPr>
                <w:lang w:val="en-US" w:eastAsia="en-US"/>
              </w:rPr>
              <w:t xml:space="preserve">Webster &amp; Sons LTD. </w:t>
            </w:r>
            <w:r w:rsidR="00E65BF6">
              <w:rPr>
                <w:lang w:val="en-US" w:eastAsia="en-US"/>
              </w:rPr>
              <w:t>(</w:t>
            </w:r>
            <w:r w:rsidRPr="00585121">
              <w:rPr>
                <w:lang w:val="en-US" w:eastAsia="en-US"/>
              </w:rPr>
              <w:t>1962-1963</w:t>
            </w:r>
            <w:r w:rsidR="00E65BF6">
              <w:rPr>
                <w:lang w:val="en-US" w:eastAsia="en-US"/>
              </w:rPr>
              <w:t>);</w:t>
            </w:r>
            <w:r w:rsidRPr="00585121">
              <w:rPr>
                <w:lang w:val="en-US" w:eastAsia="en-US"/>
              </w:rPr>
              <w:t xml:space="preserve"> </w:t>
            </w:r>
          </w:p>
          <w:p w14:paraId="584CBE8F" w14:textId="6AF0AE35" w:rsidR="00585121" w:rsidRDefault="00585121">
            <w:pPr>
              <w:pStyle w:val="Paragraphedeliste"/>
              <w:numPr>
                <w:ilvl w:val="0"/>
                <w:numId w:val="10"/>
              </w:numPr>
              <w:rPr>
                <w:lang w:eastAsia="en-US"/>
              </w:rPr>
            </w:pPr>
            <w:r>
              <w:rPr>
                <w:lang w:eastAsia="en-US"/>
              </w:rPr>
              <w:t xml:space="preserve">Pagé &amp; Frère Inc. </w:t>
            </w:r>
            <w:r w:rsidR="00E65BF6">
              <w:rPr>
                <w:lang w:eastAsia="en-US"/>
              </w:rPr>
              <w:t>(</w:t>
            </w:r>
            <w:r>
              <w:rPr>
                <w:lang w:eastAsia="en-US"/>
              </w:rPr>
              <w:t>1963-1964</w:t>
            </w:r>
            <w:r w:rsidR="00E65BF6">
              <w:rPr>
                <w:lang w:eastAsia="en-US"/>
              </w:rPr>
              <w:t>);</w:t>
            </w:r>
          </w:p>
          <w:p w14:paraId="091525E0" w14:textId="34CED06C" w:rsidR="005602EB" w:rsidRDefault="005602EB">
            <w:pPr>
              <w:pStyle w:val="Paragraphedeliste"/>
              <w:numPr>
                <w:ilvl w:val="0"/>
                <w:numId w:val="10"/>
              </w:numPr>
              <w:rPr>
                <w:lang w:eastAsia="en-US"/>
              </w:rPr>
            </w:pPr>
            <w:r>
              <w:rPr>
                <w:lang w:eastAsia="en-US"/>
              </w:rPr>
              <w:t xml:space="preserve">Domtar </w:t>
            </w:r>
            <w:r w:rsidR="00E65BF6">
              <w:rPr>
                <w:lang w:eastAsia="en-US"/>
              </w:rPr>
              <w:t>(</w:t>
            </w:r>
            <w:r>
              <w:rPr>
                <w:lang w:eastAsia="en-US"/>
              </w:rPr>
              <w:t>1972</w:t>
            </w:r>
            <w:r w:rsidR="00E65BF6">
              <w:rPr>
                <w:lang w:eastAsia="en-US"/>
              </w:rPr>
              <w:t>)</w:t>
            </w:r>
            <w:r w:rsidR="00866298">
              <w:rPr>
                <w:lang w:eastAsia="en-US"/>
              </w:rPr>
              <w:t>;</w:t>
            </w:r>
          </w:p>
          <w:p w14:paraId="2ADD57C4" w14:textId="171AC93D" w:rsidR="00585121" w:rsidRDefault="00585121">
            <w:pPr>
              <w:pStyle w:val="Paragraphedeliste"/>
              <w:numPr>
                <w:ilvl w:val="0"/>
                <w:numId w:val="10"/>
              </w:numPr>
              <w:rPr>
                <w:lang w:eastAsia="en-US"/>
              </w:rPr>
            </w:pPr>
            <w:r>
              <w:rPr>
                <w:lang w:eastAsia="en-US"/>
              </w:rPr>
              <w:t>Etc</w:t>
            </w:r>
            <w:r w:rsidR="00E65BF6">
              <w:rPr>
                <w:lang w:eastAsia="en-US"/>
              </w:rPr>
              <w:t>.</w:t>
            </w:r>
          </w:p>
          <w:p w14:paraId="3C4D586E" w14:textId="4B708907" w:rsidR="009409C7" w:rsidRDefault="009409C7" w:rsidP="009409C7">
            <w:pPr>
              <w:rPr>
                <w:lang w:eastAsia="en-US"/>
              </w:rPr>
            </w:pPr>
            <w:r>
              <w:rPr>
                <w:lang w:eastAsia="en-US"/>
              </w:rPr>
              <w:t>Les commandes consistent de la pierre à chaux, du terrazo, etc..</w:t>
            </w:r>
          </w:p>
          <w:p w14:paraId="3AE48511" w14:textId="2902C190" w:rsidR="00585121" w:rsidRDefault="00585121" w:rsidP="00585121">
            <w:pPr>
              <w:rPr>
                <w:lang w:eastAsia="en-US"/>
              </w:rPr>
            </w:pPr>
            <w:r>
              <w:rPr>
                <w:lang w:eastAsia="en-US"/>
              </w:rPr>
              <w:t>Voir aussi Relations avec d’autres organismes pour plus de commandes de clients</w:t>
            </w:r>
            <w:r w:rsidR="00F16B42">
              <w:rPr>
                <w:lang w:eastAsia="en-US"/>
              </w:rPr>
              <w:t xml:space="preserve"> et </w:t>
            </w:r>
            <w:hyperlink w:anchor="P110A8613LivraisonCalcites" w:history="1">
              <w:r w:rsidR="00F16B42" w:rsidRPr="00F16B42">
                <w:rPr>
                  <w:rStyle w:val="Lienhypertexte"/>
                  <w:lang w:eastAsia="en-US"/>
                </w:rPr>
                <w:t>P110/A8/6.13 Livraisons et transport</w:t>
              </w:r>
            </w:hyperlink>
            <w:r w:rsidR="00F16B42">
              <w:rPr>
                <w:lang w:eastAsia="en-US"/>
              </w:rPr>
              <w:t xml:space="preserve"> concernant l’expédition de commandes de clients, notamment lorsque celles-ci ne sont pas liées à de la correspondance.</w:t>
            </w:r>
          </w:p>
          <w:p w14:paraId="18C0449F" w14:textId="306B7148" w:rsidR="001B435C" w:rsidRDefault="001B435C" w:rsidP="00585121">
            <w:pPr>
              <w:rPr>
                <w:lang w:eastAsia="en-US"/>
              </w:rPr>
            </w:pPr>
            <w:r>
              <w:rPr>
                <w:lang w:eastAsia="en-US"/>
              </w:rPr>
              <w:t>De nombreux documents sont signés.</w:t>
            </w:r>
          </w:p>
          <w:p w14:paraId="25948653" w14:textId="48562DAA" w:rsidR="001B435C" w:rsidRPr="00585121" w:rsidRDefault="001B435C" w:rsidP="00585121">
            <w:pPr>
              <w:rPr>
                <w:lang w:eastAsia="en-US"/>
              </w:rPr>
            </w:pPr>
            <w:r>
              <w:rPr>
                <w:lang w:eastAsia="en-US"/>
              </w:rPr>
              <w:t>Les correspondances sont manuscrites ou dactylographiés</w:t>
            </w:r>
          </w:p>
          <w:p w14:paraId="3FA4E0BD" w14:textId="0D100C91" w:rsidR="00585121" w:rsidRPr="00585121" w:rsidRDefault="00585121" w:rsidP="00585121">
            <w:pPr>
              <w:rPr>
                <w:lang w:eastAsia="en-US"/>
              </w:rPr>
            </w:pPr>
          </w:p>
        </w:tc>
      </w:tr>
    </w:tbl>
    <w:p w14:paraId="7ED3D636" w14:textId="77777777" w:rsidR="009D5794" w:rsidRDefault="009D5794"/>
    <w:p w14:paraId="6417F769" w14:textId="77777777" w:rsidR="009D5794" w:rsidRDefault="009D5794" w:rsidP="009D5794">
      <w:pPr>
        <w:pStyle w:val="Niveau4"/>
      </w:pPr>
      <w:bookmarkStart w:id="365" w:name="_Toc232759558"/>
      <w:r>
        <w:t>P110/A8/6.5 : Coupures de presse</w:t>
      </w:r>
      <w:bookmarkEnd w:id="365"/>
    </w:p>
    <w:p w14:paraId="067B5449" w14:textId="7867B2C4" w:rsidR="009D5794" w:rsidRPr="00223BB5" w:rsidRDefault="00EB559F" w:rsidP="009D5794">
      <w:pPr>
        <w:rPr>
          <w:lang w:eastAsia="en-US"/>
        </w:rPr>
      </w:pPr>
      <w:r>
        <w:rPr>
          <w:lang w:eastAsia="en-US"/>
        </w:rPr>
        <w:t>-</w:t>
      </w:r>
      <w:r w:rsidR="009D5794">
        <w:rPr>
          <w:lang w:eastAsia="en-US"/>
        </w:rPr>
        <w:t>1938</w:t>
      </w:r>
    </w:p>
    <w:p w14:paraId="578D558D"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4B4B22" w:rsidRPr="00757CD8" w14:paraId="7531A8FC" w14:textId="77777777" w:rsidTr="009D5794">
        <w:trPr>
          <w:trHeight w:val="873"/>
        </w:trPr>
        <w:tc>
          <w:tcPr>
            <w:tcW w:w="1555" w:type="dxa"/>
            <w:shd w:val="clear" w:color="auto" w:fill="D9D9D9" w:themeFill="background1" w:themeFillShade="D9"/>
          </w:tcPr>
          <w:p w14:paraId="225E915F" w14:textId="77777777" w:rsidR="004B4B22" w:rsidRPr="00A674F8" w:rsidRDefault="004B4B22" w:rsidP="004B4B22">
            <w:pPr>
              <w:rPr>
                <w:lang w:eastAsia="en-US"/>
              </w:rPr>
            </w:pPr>
          </w:p>
        </w:tc>
        <w:tc>
          <w:tcPr>
            <w:tcW w:w="7801" w:type="dxa"/>
          </w:tcPr>
          <w:p w14:paraId="0DB22ED4" w14:textId="77777777" w:rsidR="004B4B22" w:rsidRDefault="00B244DA" w:rsidP="002001FD">
            <w:r>
              <w:t>Coupures d’articles de journaux en lien avec la carrière de calcite.</w:t>
            </w:r>
          </w:p>
          <w:p w14:paraId="20FBC141" w14:textId="5C9B70DF" w:rsidR="00AA3408" w:rsidRDefault="00AA3408" w:rsidP="002001FD"/>
        </w:tc>
      </w:tr>
    </w:tbl>
    <w:p w14:paraId="2326A74B" w14:textId="77777777" w:rsidR="009D5794" w:rsidRDefault="009D5794"/>
    <w:p w14:paraId="5453F5E6" w14:textId="77777777" w:rsidR="009D5794" w:rsidRDefault="009D5794" w:rsidP="009D5794">
      <w:pPr>
        <w:pStyle w:val="Niveau4"/>
      </w:pPr>
      <w:bookmarkStart w:id="366" w:name="_Toc232759559"/>
      <w:r>
        <w:t>P110/A8/6.6 : Électricité</w:t>
      </w:r>
      <w:bookmarkEnd w:id="366"/>
    </w:p>
    <w:p w14:paraId="340D571E" w14:textId="615797CE" w:rsidR="009D5794" w:rsidRPr="00223BB5" w:rsidRDefault="00EB559F" w:rsidP="009D5794">
      <w:pPr>
        <w:rPr>
          <w:lang w:eastAsia="en-US"/>
        </w:rPr>
      </w:pPr>
      <w:r>
        <w:rPr>
          <w:lang w:eastAsia="en-US"/>
        </w:rPr>
        <w:t>-</w:t>
      </w:r>
      <w:r w:rsidR="009D5794">
        <w:rPr>
          <w:lang w:eastAsia="en-US"/>
        </w:rPr>
        <w:t>1932-1947</w:t>
      </w:r>
    </w:p>
    <w:p w14:paraId="5AA3ADEB"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D97032" w:rsidRPr="00757CD8" w14:paraId="24F8E5E1" w14:textId="77777777" w:rsidTr="009D5794">
        <w:trPr>
          <w:trHeight w:val="873"/>
        </w:trPr>
        <w:tc>
          <w:tcPr>
            <w:tcW w:w="1555" w:type="dxa"/>
            <w:shd w:val="clear" w:color="auto" w:fill="D9D9D9" w:themeFill="background1" w:themeFillShade="D9"/>
          </w:tcPr>
          <w:p w14:paraId="3A2AC294" w14:textId="77777777" w:rsidR="00D97032" w:rsidRPr="00A674F8" w:rsidRDefault="00D97032" w:rsidP="004B4B22">
            <w:pPr>
              <w:rPr>
                <w:lang w:eastAsia="en-US"/>
              </w:rPr>
            </w:pPr>
          </w:p>
        </w:tc>
        <w:tc>
          <w:tcPr>
            <w:tcW w:w="7801" w:type="dxa"/>
          </w:tcPr>
          <w:p w14:paraId="334F654F" w14:textId="77777777" w:rsidR="00D97032" w:rsidRDefault="00B244DA" w:rsidP="002001FD">
            <w:r>
              <w:t>Documents en lien avec l’installation de l’électricité dans la carrière.</w:t>
            </w:r>
          </w:p>
          <w:p w14:paraId="15778368" w14:textId="506718C3" w:rsidR="00AA3408" w:rsidRDefault="00AA3408" w:rsidP="002001FD"/>
        </w:tc>
      </w:tr>
    </w:tbl>
    <w:p w14:paraId="52ED9676" w14:textId="77777777" w:rsidR="009D5794" w:rsidRDefault="009D5794"/>
    <w:p w14:paraId="0CBFACB1" w14:textId="77777777" w:rsidR="009D5794" w:rsidRDefault="009D5794" w:rsidP="009D5794">
      <w:pPr>
        <w:pStyle w:val="Niveau4"/>
      </w:pPr>
      <w:bookmarkStart w:id="367" w:name="_Toc232759560"/>
      <w:r w:rsidRPr="00F52877">
        <w:t>P110/A8/6.7 : Employés</w:t>
      </w:r>
      <w:bookmarkEnd w:id="367"/>
    </w:p>
    <w:p w14:paraId="3050B46E" w14:textId="5C66D22C" w:rsidR="009D5794" w:rsidRDefault="009D5794" w:rsidP="009D5794">
      <w:r>
        <w:t>Documents en lien avec les salaires, demande d’emplois, l’obtention de permis de transport et des accidents de travail</w:t>
      </w:r>
      <w:r w:rsidR="00906AB8">
        <w:t xml:space="preserve"> chez les Calcites du Nord ou dans le domaine des mines en général.</w:t>
      </w:r>
    </w:p>
    <w:p w14:paraId="5BCAC3A0" w14:textId="77777777" w:rsidR="009D5794" w:rsidRDefault="009D5794"/>
    <w:tbl>
      <w:tblPr>
        <w:tblW w:w="10274" w:type="dxa"/>
        <w:tblInd w:w="-567" w:type="dxa"/>
        <w:shd w:val="clear" w:color="auto" w:fill="D9D9D9"/>
        <w:tblLook w:val="04A0" w:firstRow="1" w:lastRow="0" w:firstColumn="1" w:lastColumn="0" w:noHBand="0" w:noVBand="1"/>
      </w:tblPr>
      <w:tblGrid>
        <w:gridCol w:w="1555"/>
        <w:gridCol w:w="8260"/>
        <w:gridCol w:w="459"/>
      </w:tblGrid>
      <w:tr w:rsidR="00D97032" w:rsidRPr="00757CD8" w14:paraId="14D0FF5F" w14:textId="77777777" w:rsidTr="004D2BC5">
        <w:trPr>
          <w:trHeight w:val="873"/>
        </w:trPr>
        <w:tc>
          <w:tcPr>
            <w:tcW w:w="1555" w:type="dxa"/>
            <w:shd w:val="clear" w:color="auto" w:fill="D9D9D9" w:themeFill="background1" w:themeFillShade="D9"/>
          </w:tcPr>
          <w:p w14:paraId="43F0D0C5" w14:textId="77777777" w:rsidR="00D97032" w:rsidRPr="00A674F8" w:rsidRDefault="00D97032" w:rsidP="004B4B22">
            <w:pPr>
              <w:rPr>
                <w:lang w:eastAsia="en-US"/>
              </w:rPr>
            </w:pPr>
          </w:p>
        </w:tc>
        <w:tc>
          <w:tcPr>
            <w:tcW w:w="8719" w:type="dxa"/>
            <w:gridSpan w:val="2"/>
          </w:tcPr>
          <w:p w14:paraId="4ECA8579" w14:textId="6A1C2498" w:rsidR="00D97032" w:rsidRDefault="007D0350" w:rsidP="0034758D">
            <w:pPr>
              <w:pStyle w:val="Niveau5"/>
            </w:pPr>
            <w:bookmarkStart w:id="368" w:name="_Toc232759561"/>
            <w:r>
              <w:t>P110/A8/6.</w:t>
            </w:r>
            <w:r w:rsidR="001D297E">
              <w:t>7</w:t>
            </w:r>
            <w:r>
              <w:t xml:space="preserve">.1 : </w:t>
            </w:r>
            <w:r w:rsidR="00795187">
              <w:t>Accidents de travail</w:t>
            </w:r>
            <w:bookmarkEnd w:id="368"/>
          </w:p>
          <w:p w14:paraId="78B04AC3" w14:textId="5076318C" w:rsidR="007E07D2" w:rsidRPr="007E07D2" w:rsidRDefault="00EB559F" w:rsidP="007E07D2">
            <w:pPr>
              <w:rPr>
                <w:lang w:eastAsia="en-US"/>
              </w:rPr>
            </w:pPr>
            <w:r>
              <w:rPr>
                <w:lang w:eastAsia="en-US"/>
              </w:rPr>
              <w:t>-</w:t>
            </w:r>
            <w:r w:rsidR="007E07D2">
              <w:rPr>
                <w:lang w:eastAsia="en-US"/>
              </w:rPr>
              <w:t>1934-2014</w:t>
            </w:r>
          </w:p>
          <w:p w14:paraId="5C8B9A8C" w14:textId="0F12805B" w:rsidR="002001FD" w:rsidRDefault="002001FD" w:rsidP="002001FD">
            <w:pPr>
              <w:rPr>
                <w:lang w:eastAsia="en-US"/>
              </w:rPr>
            </w:pPr>
            <w:r>
              <w:rPr>
                <w:lang w:eastAsia="en-US"/>
              </w:rPr>
              <w:t>(classement original</w:t>
            </w:r>
            <w:r w:rsidR="008C6B4E">
              <w:rPr>
                <w:lang w:eastAsia="en-US"/>
              </w:rPr>
              <w:t>)</w:t>
            </w:r>
          </w:p>
          <w:p w14:paraId="5C7700AE" w14:textId="77777777" w:rsidR="008C6B4E" w:rsidRDefault="008C6B4E" w:rsidP="002001FD">
            <w:pPr>
              <w:rPr>
                <w:lang w:eastAsia="en-US"/>
              </w:rPr>
            </w:pPr>
          </w:p>
          <w:p w14:paraId="6105394A" w14:textId="43D8748A" w:rsidR="003C0FCB" w:rsidRPr="008C6B4E" w:rsidRDefault="008C6B4E" w:rsidP="002001FD">
            <w:pPr>
              <w:rPr>
                <w:i/>
                <w:iCs/>
                <w:color w:val="000000" w:themeColor="text1"/>
              </w:rPr>
            </w:pPr>
            <w:r w:rsidRPr="008C6B4E">
              <w:rPr>
                <w:i/>
                <w:iCs/>
                <w:color w:val="000000" w:themeColor="text1"/>
              </w:rPr>
              <w:t xml:space="preserve">Portée et contenue : </w:t>
            </w:r>
          </w:p>
          <w:p w14:paraId="0CB011BB" w14:textId="606A76A9" w:rsidR="003C0FCB" w:rsidRDefault="003C0FCB" w:rsidP="002001FD">
            <w:pPr>
              <w:rPr>
                <w:lang w:eastAsia="en-US"/>
              </w:rPr>
            </w:pPr>
            <w:r>
              <w:rPr>
                <w:lang w:eastAsia="en-US"/>
              </w:rPr>
              <w:t xml:space="preserve">Ce dossier comprend des documents en lien avec des accidents de travail et avec la Commission des Accidents du Travail, </w:t>
            </w:r>
            <w:r w:rsidR="00C03A82">
              <w:rPr>
                <w:lang w:eastAsia="en-US"/>
              </w:rPr>
              <w:t xml:space="preserve">tels </w:t>
            </w:r>
            <w:r>
              <w:rPr>
                <w:lang w:eastAsia="en-US"/>
              </w:rPr>
              <w:t>des avis de cotisation</w:t>
            </w:r>
            <w:r w:rsidR="00C03A82">
              <w:rPr>
                <w:lang w:eastAsia="en-US"/>
              </w:rPr>
              <w:t>,</w:t>
            </w:r>
            <w:r>
              <w:rPr>
                <w:lang w:eastAsia="en-US"/>
              </w:rPr>
              <w:t xml:space="preserve"> </w:t>
            </w:r>
            <w:r w:rsidR="00805AC5">
              <w:rPr>
                <w:lang w:eastAsia="en-US"/>
              </w:rPr>
              <w:t>des coûts</w:t>
            </w:r>
            <w:r>
              <w:rPr>
                <w:lang w:eastAsia="en-US"/>
              </w:rPr>
              <w:t xml:space="preserve"> d’analyse (1934-1940)</w:t>
            </w:r>
            <w:r w:rsidR="00C03A82">
              <w:rPr>
                <w:lang w:eastAsia="en-US"/>
              </w:rPr>
              <w:t xml:space="preserve"> et des réclamations d’employés à la suite d’accidents (1934-1952, voir liste), ainsi que </w:t>
            </w:r>
            <w:r>
              <w:rPr>
                <w:lang w:eastAsia="en-US"/>
              </w:rPr>
              <w:t>des certificats (1937-1945)</w:t>
            </w:r>
            <w:r w:rsidR="00C03A82">
              <w:rPr>
                <w:lang w:eastAsia="en-US"/>
              </w:rPr>
              <w:t>.</w:t>
            </w:r>
          </w:p>
          <w:p w14:paraId="18321DB5" w14:textId="77777777" w:rsidR="00C03A82" w:rsidRDefault="00C03A82" w:rsidP="002001FD">
            <w:pPr>
              <w:rPr>
                <w:lang w:eastAsia="en-US"/>
              </w:rPr>
            </w:pPr>
          </w:p>
          <w:p w14:paraId="2259AB9E" w14:textId="5FA7E8CC" w:rsidR="00805AC5" w:rsidRDefault="00805AC5" w:rsidP="00805AC5">
            <w:r>
              <w:t>Des réclamations d’employés </w:t>
            </w:r>
            <w:r w:rsidR="00A17426">
              <w:t>à la Commission des Accidents du Travail (193</w:t>
            </w:r>
            <w:r w:rsidR="00C03A82">
              <w:t>4</w:t>
            </w:r>
            <w:r w:rsidR="00A17426">
              <w:t xml:space="preserve">-1952) </w:t>
            </w:r>
            <w:r>
              <w:t>:</w:t>
            </w:r>
          </w:p>
          <w:p w14:paraId="1DCEBDA8" w14:textId="77777777" w:rsidR="00C03A82" w:rsidRDefault="00C03A82">
            <w:pPr>
              <w:pStyle w:val="Paragraphedeliste"/>
              <w:numPr>
                <w:ilvl w:val="0"/>
                <w:numId w:val="54"/>
              </w:numPr>
              <w:spacing w:after="160" w:line="259" w:lineRule="auto"/>
              <w:jc w:val="left"/>
              <w:rPr>
                <w:sz w:val="20"/>
                <w:szCs w:val="16"/>
              </w:rPr>
            </w:pPr>
            <w:r>
              <w:rPr>
                <w:sz w:val="20"/>
                <w:szCs w:val="16"/>
              </w:rPr>
              <w:t>E. Martel (1934);</w:t>
            </w:r>
          </w:p>
          <w:p w14:paraId="1F4E97E5"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lastRenderedPageBreak/>
              <w:t>J.O. Beaulac (1934);</w:t>
            </w:r>
          </w:p>
          <w:p w14:paraId="2525F912" w14:textId="77777777" w:rsidR="00C03A82" w:rsidRDefault="00C03A82">
            <w:pPr>
              <w:pStyle w:val="Paragraphedeliste"/>
              <w:numPr>
                <w:ilvl w:val="0"/>
                <w:numId w:val="54"/>
              </w:numPr>
              <w:spacing w:after="160" w:line="259" w:lineRule="auto"/>
              <w:jc w:val="left"/>
              <w:rPr>
                <w:sz w:val="20"/>
                <w:szCs w:val="16"/>
              </w:rPr>
            </w:pPr>
            <w:r w:rsidRPr="00FE337C">
              <w:rPr>
                <w:sz w:val="20"/>
                <w:szCs w:val="16"/>
              </w:rPr>
              <w:t>Albert Paquet (1935);</w:t>
            </w:r>
          </w:p>
          <w:p w14:paraId="3CD0E8F4" w14:textId="77777777" w:rsidR="00C03A82" w:rsidRDefault="00C03A82">
            <w:pPr>
              <w:pStyle w:val="Paragraphedeliste"/>
              <w:numPr>
                <w:ilvl w:val="0"/>
                <w:numId w:val="54"/>
              </w:numPr>
              <w:spacing w:after="160" w:line="259" w:lineRule="auto"/>
              <w:jc w:val="left"/>
              <w:rPr>
                <w:sz w:val="20"/>
                <w:szCs w:val="16"/>
              </w:rPr>
            </w:pPr>
            <w:r>
              <w:rPr>
                <w:sz w:val="20"/>
                <w:szCs w:val="16"/>
              </w:rPr>
              <w:t>Édouard Laprise (1935);</w:t>
            </w:r>
          </w:p>
          <w:p w14:paraId="3585A212" w14:textId="77777777" w:rsidR="00C03A82" w:rsidRDefault="00C03A82">
            <w:pPr>
              <w:pStyle w:val="Paragraphedeliste"/>
              <w:numPr>
                <w:ilvl w:val="0"/>
                <w:numId w:val="54"/>
              </w:numPr>
              <w:spacing w:after="160" w:line="259" w:lineRule="auto"/>
              <w:jc w:val="left"/>
              <w:rPr>
                <w:sz w:val="20"/>
                <w:szCs w:val="16"/>
              </w:rPr>
            </w:pPr>
            <w:r>
              <w:rPr>
                <w:sz w:val="20"/>
                <w:szCs w:val="16"/>
              </w:rPr>
              <w:t xml:space="preserve">Émile Gaudreault (1935); </w:t>
            </w:r>
          </w:p>
          <w:p w14:paraId="62A766AD" w14:textId="77777777" w:rsidR="00C03A82" w:rsidRDefault="00C03A82">
            <w:pPr>
              <w:pStyle w:val="Paragraphedeliste"/>
              <w:numPr>
                <w:ilvl w:val="0"/>
                <w:numId w:val="54"/>
              </w:numPr>
              <w:spacing w:after="160" w:line="259" w:lineRule="auto"/>
              <w:jc w:val="left"/>
              <w:rPr>
                <w:sz w:val="20"/>
                <w:szCs w:val="16"/>
              </w:rPr>
            </w:pPr>
            <w:r>
              <w:rPr>
                <w:sz w:val="20"/>
                <w:szCs w:val="16"/>
              </w:rPr>
              <w:t>Eugène Côté (1935);</w:t>
            </w:r>
          </w:p>
          <w:p w14:paraId="4B1AE864" w14:textId="77777777" w:rsidR="00C03A82" w:rsidRDefault="00C03A82">
            <w:pPr>
              <w:pStyle w:val="Paragraphedeliste"/>
              <w:numPr>
                <w:ilvl w:val="0"/>
                <w:numId w:val="54"/>
              </w:numPr>
              <w:spacing w:after="160" w:line="259" w:lineRule="auto"/>
              <w:jc w:val="left"/>
              <w:rPr>
                <w:sz w:val="20"/>
                <w:szCs w:val="16"/>
              </w:rPr>
            </w:pPr>
            <w:r>
              <w:rPr>
                <w:sz w:val="20"/>
                <w:szCs w:val="16"/>
              </w:rPr>
              <w:t>Eugène Simard (1935);</w:t>
            </w:r>
          </w:p>
          <w:p w14:paraId="62523398" w14:textId="77777777" w:rsidR="00C03A82" w:rsidRDefault="00C03A82">
            <w:pPr>
              <w:pStyle w:val="Paragraphedeliste"/>
              <w:numPr>
                <w:ilvl w:val="0"/>
                <w:numId w:val="54"/>
              </w:numPr>
              <w:spacing w:after="160" w:line="259" w:lineRule="auto"/>
              <w:jc w:val="left"/>
              <w:rPr>
                <w:sz w:val="20"/>
                <w:szCs w:val="16"/>
              </w:rPr>
            </w:pPr>
            <w:r>
              <w:rPr>
                <w:sz w:val="20"/>
                <w:szCs w:val="16"/>
              </w:rPr>
              <w:t>François Tremblay (1935);</w:t>
            </w:r>
          </w:p>
          <w:p w14:paraId="0692444F" w14:textId="77777777" w:rsidR="00C03A82" w:rsidRDefault="00C03A82">
            <w:pPr>
              <w:pStyle w:val="Paragraphedeliste"/>
              <w:numPr>
                <w:ilvl w:val="0"/>
                <w:numId w:val="54"/>
              </w:numPr>
              <w:spacing w:after="160" w:line="259" w:lineRule="auto"/>
              <w:jc w:val="left"/>
              <w:rPr>
                <w:sz w:val="20"/>
                <w:szCs w:val="16"/>
              </w:rPr>
            </w:pPr>
            <w:r>
              <w:rPr>
                <w:sz w:val="20"/>
                <w:szCs w:val="16"/>
              </w:rPr>
              <w:t xml:space="preserve">G. Gaudreault (1935); </w:t>
            </w:r>
          </w:p>
          <w:p w14:paraId="3453485E" w14:textId="77777777" w:rsidR="00C03A82" w:rsidRDefault="00C03A82">
            <w:pPr>
              <w:pStyle w:val="Paragraphedeliste"/>
              <w:numPr>
                <w:ilvl w:val="0"/>
                <w:numId w:val="54"/>
              </w:numPr>
              <w:spacing w:after="160" w:line="259" w:lineRule="auto"/>
              <w:jc w:val="left"/>
              <w:rPr>
                <w:sz w:val="20"/>
                <w:szCs w:val="16"/>
              </w:rPr>
            </w:pPr>
            <w:r>
              <w:rPr>
                <w:sz w:val="20"/>
                <w:szCs w:val="16"/>
              </w:rPr>
              <w:t xml:space="preserve">Georges Duguay (1935); </w:t>
            </w:r>
          </w:p>
          <w:p w14:paraId="7A0C046E"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H</w:t>
            </w:r>
            <w:r>
              <w:rPr>
                <w:sz w:val="20"/>
                <w:szCs w:val="16"/>
              </w:rPr>
              <w:t>ubert</w:t>
            </w:r>
            <w:r w:rsidRPr="00FE337C">
              <w:rPr>
                <w:sz w:val="20"/>
                <w:szCs w:val="16"/>
              </w:rPr>
              <w:t xml:space="preserve"> Bonneau (1935);</w:t>
            </w:r>
          </w:p>
          <w:p w14:paraId="3A12D856" w14:textId="77777777" w:rsidR="00C03A82" w:rsidRDefault="00C03A82">
            <w:pPr>
              <w:pStyle w:val="Paragraphedeliste"/>
              <w:numPr>
                <w:ilvl w:val="0"/>
                <w:numId w:val="54"/>
              </w:numPr>
              <w:spacing w:after="160" w:line="259" w:lineRule="auto"/>
              <w:jc w:val="left"/>
              <w:rPr>
                <w:sz w:val="20"/>
                <w:szCs w:val="16"/>
              </w:rPr>
            </w:pPr>
            <w:r>
              <w:rPr>
                <w:sz w:val="20"/>
                <w:szCs w:val="16"/>
              </w:rPr>
              <w:t xml:space="preserve">Jean-Baptiste Bouchard (1935); </w:t>
            </w:r>
          </w:p>
          <w:p w14:paraId="00023622" w14:textId="77777777" w:rsidR="00C03A82" w:rsidRDefault="00C03A82">
            <w:pPr>
              <w:pStyle w:val="Paragraphedeliste"/>
              <w:numPr>
                <w:ilvl w:val="0"/>
                <w:numId w:val="54"/>
              </w:numPr>
              <w:spacing w:after="160" w:line="259" w:lineRule="auto"/>
              <w:jc w:val="left"/>
              <w:rPr>
                <w:sz w:val="20"/>
                <w:szCs w:val="16"/>
              </w:rPr>
            </w:pPr>
            <w:r>
              <w:rPr>
                <w:sz w:val="20"/>
                <w:szCs w:val="16"/>
              </w:rPr>
              <w:t>Jean Bellemare (1935);</w:t>
            </w:r>
          </w:p>
          <w:p w14:paraId="6FE3767D" w14:textId="77777777" w:rsidR="00C03A82" w:rsidRDefault="00C03A82">
            <w:pPr>
              <w:pStyle w:val="Paragraphedeliste"/>
              <w:numPr>
                <w:ilvl w:val="0"/>
                <w:numId w:val="54"/>
              </w:numPr>
              <w:spacing w:after="160" w:line="259" w:lineRule="auto"/>
              <w:jc w:val="left"/>
              <w:rPr>
                <w:sz w:val="20"/>
                <w:szCs w:val="16"/>
              </w:rPr>
            </w:pPr>
            <w:r>
              <w:rPr>
                <w:sz w:val="20"/>
                <w:szCs w:val="16"/>
              </w:rPr>
              <w:t xml:space="preserve">Jean Belley (1935); </w:t>
            </w:r>
          </w:p>
          <w:p w14:paraId="044585D6" w14:textId="77777777" w:rsidR="00C03A82" w:rsidRPr="00557A93" w:rsidRDefault="00C03A82">
            <w:pPr>
              <w:pStyle w:val="Paragraphedeliste"/>
              <w:numPr>
                <w:ilvl w:val="0"/>
                <w:numId w:val="54"/>
              </w:numPr>
              <w:spacing w:after="160" w:line="259" w:lineRule="auto"/>
              <w:jc w:val="left"/>
              <w:rPr>
                <w:sz w:val="20"/>
                <w:szCs w:val="16"/>
              </w:rPr>
            </w:pPr>
            <w:r>
              <w:rPr>
                <w:sz w:val="20"/>
                <w:szCs w:val="16"/>
              </w:rPr>
              <w:t xml:space="preserve">Jean Desbiens (1935); </w:t>
            </w:r>
          </w:p>
          <w:p w14:paraId="7A2C1DB5" w14:textId="77777777" w:rsidR="00C03A82" w:rsidRDefault="00C03A82">
            <w:pPr>
              <w:pStyle w:val="Paragraphedeliste"/>
              <w:numPr>
                <w:ilvl w:val="0"/>
                <w:numId w:val="54"/>
              </w:numPr>
              <w:spacing w:after="160" w:line="259" w:lineRule="auto"/>
              <w:jc w:val="left"/>
              <w:rPr>
                <w:sz w:val="20"/>
                <w:szCs w:val="16"/>
              </w:rPr>
            </w:pPr>
            <w:r w:rsidRPr="00FE337C">
              <w:rPr>
                <w:sz w:val="20"/>
                <w:szCs w:val="16"/>
              </w:rPr>
              <w:t>Joseph Belley (1935);</w:t>
            </w:r>
          </w:p>
          <w:p w14:paraId="097CA716"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Louis Albert Guénard (1935);</w:t>
            </w:r>
          </w:p>
          <w:p w14:paraId="0E22B410" w14:textId="77777777" w:rsidR="00C03A82" w:rsidRDefault="00C03A82">
            <w:pPr>
              <w:pStyle w:val="Paragraphedeliste"/>
              <w:numPr>
                <w:ilvl w:val="0"/>
                <w:numId w:val="54"/>
              </w:numPr>
              <w:spacing w:after="160" w:line="259" w:lineRule="auto"/>
              <w:jc w:val="left"/>
              <w:rPr>
                <w:sz w:val="20"/>
                <w:szCs w:val="16"/>
              </w:rPr>
            </w:pPr>
            <w:r>
              <w:rPr>
                <w:sz w:val="20"/>
                <w:szCs w:val="16"/>
              </w:rPr>
              <w:t xml:space="preserve">Robert Côté (1935); </w:t>
            </w:r>
          </w:p>
          <w:p w14:paraId="64627EB6" w14:textId="77777777" w:rsidR="00C03A82" w:rsidRDefault="00C03A82">
            <w:pPr>
              <w:pStyle w:val="Paragraphedeliste"/>
              <w:numPr>
                <w:ilvl w:val="0"/>
                <w:numId w:val="54"/>
              </w:numPr>
              <w:spacing w:after="160" w:line="259" w:lineRule="auto"/>
              <w:jc w:val="left"/>
              <w:rPr>
                <w:sz w:val="20"/>
                <w:szCs w:val="16"/>
              </w:rPr>
            </w:pPr>
            <w:r w:rsidRPr="00FE337C">
              <w:rPr>
                <w:sz w:val="20"/>
                <w:szCs w:val="16"/>
              </w:rPr>
              <w:t>Charles Caron (193</w:t>
            </w:r>
            <w:r>
              <w:rPr>
                <w:sz w:val="20"/>
                <w:szCs w:val="16"/>
              </w:rPr>
              <w:t>5</w:t>
            </w:r>
            <w:r w:rsidRPr="00FE337C">
              <w:rPr>
                <w:sz w:val="20"/>
                <w:szCs w:val="16"/>
              </w:rPr>
              <w:t>-1937);</w:t>
            </w:r>
          </w:p>
          <w:p w14:paraId="31A3EF19" w14:textId="77777777" w:rsidR="00C03A82" w:rsidRPr="007C149E" w:rsidRDefault="00C03A82">
            <w:pPr>
              <w:pStyle w:val="Paragraphedeliste"/>
              <w:numPr>
                <w:ilvl w:val="0"/>
                <w:numId w:val="54"/>
              </w:numPr>
              <w:spacing w:after="160" w:line="259" w:lineRule="auto"/>
              <w:jc w:val="left"/>
              <w:rPr>
                <w:sz w:val="20"/>
                <w:szCs w:val="16"/>
              </w:rPr>
            </w:pPr>
            <w:r w:rsidRPr="00FE337C">
              <w:rPr>
                <w:sz w:val="20"/>
                <w:szCs w:val="16"/>
              </w:rPr>
              <w:t>René Dallaire (193</w:t>
            </w:r>
            <w:r>
              <w:rPr>
                <w:sz w:val="20"/>
                <w:szCs w:val="16"/>
              </w:rPr>
              <w:t>5</w:t>
            </w:r>
            <w:r w:rsidRPr="00FE337C">
              <w:rPr>
                <w:sz w:val="20"/>
                <w:szCs w:val="16"/>
              </w:rPr>
              <w:t>-1937);</w:t>
            </w:r>
          </w:p>
          <w:p w14:paraId="791869E5" w14:textId="77777777" w:rsidR="00C03A82" w:rsidRPr="007C149E" w:rsidRDefault="00C03A82">
            <w:pPr>
              <w:pStyle w:val="Paragraphedeliste"/>
              <w:numPr>
                <w:ilvl w:val="0"/>
                <w:numId w:val="54"/>
              </w:numPr>
              <w:spacing w:after="160" w:line="259" w:lineRule="auto"/>
              <w:jc w:val="left"/>
              <w:rPr>
                <w:sz w:val="20"/>
                <w:szCs w:val="16"/>
              </w:rPr>
            </w:pPr>
            <w:r w:rsidRPr="00FE337C">
              <w:rPr>
                <w:sz w:val="20"/>
                <w:szCs w:val="16"/>
              </w:rPr>
              <w:t>Conrad Lavoie (</w:t>
            </w:r>
            <w:r>
              <w:rPr>
                <w:sz w:val="20"/>
                <w:szCs w:val="16"/>
              </w:rPr>
              <w:t xml:space="preserve">1935, </w:t>
            </w:r>
            <w:r w:rsidRPr="00FE337C">
              <w:rPr>
                <w:sz w:val="20"/>
                <w:szCs w:val="16"/>
              </w:rPr>
              <w:t xml:space="preserve">1940); </w:t>
            </w:r>
          </w:p>
          <w:p w14:paraId="38A371E6" w14:textId="77777777" w:rsidR="00C03A82" w:rsidRDefault="00C03A82">
            <w:pPr>
              <w:pStyle w:val="Paragraphedeliste"/>
              <w:numPr>
                <w:ilvl w:val="0"/>
                <w:numId w:val="54"/>
              </w:numPr>
              <w:spacing w:after="160" w:line="259" w:lineRule="auto"/>
              <w:jc w:val="left"/>
              <w:rPr>
                <w:sz w:val="20"/>
                <w:szCs w:val="16"/>
              </w:rPr>
            </w:pPr>
            <w:r>
              <w:rPr>
                <w:sz w:val="20"/>
                <w:szCs w:val="16"/>
              </w:rPr>
              <w:t>Antonio Larouche (1936);</w:t>
            </w:r>
          </w:p>
          <w:p w14:paraId="71555A32" w14:textId="77777777" w:rsidR="00C03A82" w:rsidRDefault="00C03A82">
            <w:pPr>
              <w:pStyle w:val="Paragraphedeliste"/>
              <w:numPr>
                <w:ilvl w:val="0"/>
                <w:numId w:val="54"/>
              </w:numPr>
              <w:spacing w:after="160" w:line="259" w:lineRule="auto"/>
              <w:jc w:val="left"/>
              <w:rPr>
                <w:sz w:val="20"/>
                <w:szCs w:val="16"/>
              </w:rPr>
            </w:pPr>
            <w:r>
              <w:rPr>
                <w:sz w:val="20"/>
                <w:szCs w:val="16"/>
              </w:rPr>
              <w:t xml:space="preserve">Ernest Simard (1936); </w:t>
            </w:r>
          </w:p>
          <w:p w14:paraId="7272219A" w14:textId="77777777" w:rsidR="00C03A82" w:rsidRDefault="00C03A82">
            <w:pPr>
              <w:pStyle w:val="Paragraphedeliste"/>
              <w:numPr>
                <w:ilvl w:val="0"/>
                <w:numId w:val="54"/>
              </w:numPr>
              <w:spacing w:after="160" w:line="259" w:lineRule="auto"/>
              <w:jc w:val="left"/>
              <w:rPr>
                <w:sz w:val="20"/>
                <w:szCs w:val="16"/>
              </w:rPr>
            </w:pPr>
            <w:r>
              <w:rPr>
                <w:sz w:val="20"/>
                <w:szCs w:val="16"/>
              </w:rPr>
              <w:t>Oasis Côté (1936);</w:t>
            </w:r>
          </w:p>
          <w:p w14:paraId="1F801173" w14:textId="77777777" w:rsidR="00C03A82" w:rsidRDefault="00C03A82">
            <w:pPr>
              <w:pStyle w:val="Paragraphedeliste"/>
              <w:numPr>
                <w:ilvl w:val="0"/>
                <w:numId w:val="54"/>
              </w:numPr>
              <w:spacing w:after="160" w:line="259" w:lineRule="auto"/>
              <w:jc w:val="left"/>
              <w:rPr>
                <w:sz w:val="20"/>
                <w:szCs w:val="16"/>
              </w:rPr>
            </w:pPr>
            <w:r>
              <w:rPr>
                <w:sz w:val="20"/>
                <w:szCs w:val="16"/>
              </w:rPr>
              <w:t>Roméo Ouellette (1936);</w:t>
            </w:r>
          </w:p>
          <w:p w14:paraId="0F2A300A" w14:textId="5A7ACC87" w:rsidR="00C03A82" w:rsidRDefault="00C03A82">
            <w:pPr>
              <w:pStyle w:val="Paragraphedeliste"/>
              <w:numPr>
                <w:ilvl w:val="0"/>
                <w:numId w:val="54"/>
              </w:numPr>
              <w:spacing w:after="160" w:line="259" w:lineRule="auto"/>
              <w:jc w:val="left"/>
              <w:rPr>
                <w:sz w:val="20"/>
                <w:szCs w:val="16"/>
              </w:rPr>
            </w:pPr>
            <w:r>
              <w:rPr>
                <w:sz w:val="20"/>
                <w:szCs w:val="16"/>
              </w:rPr>
              <w:t>Tancrède Lavoie (1936);</w:t>
            </w:r>
          </w:p>
          <w:p w14:paraId="60819924"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Joseph Leblond (1936-1937);</w:t>
            </w:r>
          </w:p>
          <w:p w14:paraId="66DCEC0B" w14:textId="77777777" w:rsidR="00C03A82" w:rsidRPr="00FE337C" w:rsidRDefault="00C03A82">
            <w:pPr>
              <w:pStyle w:val="Paragraphedeliste"/>
              <w:numPr>
                <w:ilvl w:val="0"/>
                <w:numId w:val="54"/>
              </w:numPr>
              <w:spacing w:after="160" w:line="259" w:lineRule="auto"/>
              <w:jc w:val="left"/>
              <w:rPr>
                <w:sz w:val="20"/>
                <w:szCs w:val="16"/>
              </w:rPr>
            </w:pPr>
            <w:r w:rsidRPr="00FE337C">
              <w:rPr>
                <w:noProof/>
                <w:sz w:val="20"/>
                <w:szCs w:val="16"/>
              </w:rPr>
              <mc:AlternateContent>
                <mc:Choice Requires="aink">
                  <w:drawing>
                    <wp:anchor distT="0" distB="0" distL="114300" distR="114300" simplePos="0" relativeHeight="251659264" behindDoc="0" locked="0" layoutInCell="1" allowOverlap="1" wp14:anchorId="11590E5E" wp14:editId="2088F9A0">
                      <wp:simplePos x="0" y="0"/>
                      <wp:positionH relativeFrom="column">
                        <wp:posOffset>3476445</wp:posOffset>
                      </wp:positionH>
                      <wp:positionV relativeFrom="paragraph">
                        <wp:posOffset>32370</wp:posOffset>
                      </wp:positionV>
                      <wp:extent cx="360" cy="360"/>
                      <wp:effectExtent l="57150" t="38100" r="38100" b="57150"/>
                      <wp:wrapNone/>
                      <wp:docPr id="343786255" name="Encre 5"/>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11590E5E" wp14:editId="2088F9A0">
                      <wp:simplePos x="0" y="0"/>
                      <wp:positionH relativeFrom="column">
                        <wp:posOffset>3476445</wp:posOffset>
                      </wp:positionH>
                      <wp:positionV relativeFrom="paragraph">
                        <wp:posOffset>32370</wp:posOffset>
                      </wp:positionV>
                      <wp:extent cx="360" cy="360"/>
                      <wp:effectExtent l="57150" t="38100" r="38100" b="57150"/>
                      <wp:wrapNone/>
                      <wp:docPr id="343786255" name="Encre 5"/>
                      <wp:cNvGraphicFramePr/>
                      <a:graphic xmlns:a="http://schemas.openxmlformats.org/drawingml/2006/main">
                        <a:graphicData uri="http://schemas.openxmlformats.org/drawingml/2006/picture">
                          <pic:pic xmlns:pic="http://schemas.openxmlformats.org/drawingml/2006/picture">
                            <pic:nvPicPr>
                              <pic:cNvPr id="343786255" name="Encre 5"/>
                              <pic:cNvPicPr/>
                            </pic:nvPicPr>
                            <pic:blipFill>
                              <a:blip r:embed="rId11"/>
                              <a:stretch>
                                <a:fillRect/>
                              </a:stretch>
                            </pic:blipFill>
                            <pic:spPr>
                              <a:xfrm>
                                <a:off x="0" y="0"/>
                                <a:ext cx="36000" cy="216000"/>
                              </a:xfrm>
                              <a:prstGeom prst="rect">
                                <a:avLst/>
                              </a:prstGeom>
                            </pic:spPr>
                          </pic:pic>
                        </a:graphicData>
                      </a:graphic>
                    </wp:anchor>
                  </w:drawing>
                </mc:Fallback>
              </mc:AlternateContent>
            </w:r>
            <w:r w:rsidRPr="00FE337C">
              <w:rPr>
                <w:sz w:val="20"/>
                <w:szCs w:val="16"/>
              </w:rPr>
              <w:t xml:space="preserve">Charles Bouchard (1937); </w:t>
            </w:r>
          </w:p>
          <w:p w14:paraId="44584666"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Edmond Tremblay (1937);</w:t>
            </w:r>
          </w:p>
          <w:p w14:paraId="0991A02F"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Joseph Whittom (1937);</w:t>
            </w:r>
          </w:p>
          <w:p w14:paraId="32BAD87B"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Joseph Simard (1937);</w:t>
            </w:r>
          </w:p>
          <w:p w14:paraId="450FC35F" w14:textId="77777777" w:rsidR="00C03A82" w:rsidRPr="00FE337C" w:rsidRDefault="00C03A82">
            <w:pPr>
              <w:pStyle w:val="Paragraphedeliste"/>
              <w:numPr>
                <w:ilvl w:val="0"/>
                <w:numId w:val="54"/>
              </w:numPr>
              <w:spacing w:after="160" w:line="259" w:lineRule="auto"/>
              <w:jc w:val="left"/>
              <w:rPr>
                <w:sz w:val="20"/>
                <w:szCs w:val="16"/>
              </w:rPr>
            </w:pPr>
            <w:r w:rsidRPr="00FE337C">
              <w:rPr>
                <w:noProof/>
                <w:sz w:val="20"/>
                <w:szCs w:val="16"/>
              </w:rPr>
              <mc:AlternateContent>
                <mc:Choice Requires="aink">
                  <w:drawing>
                    <wp:anchor distT="0" distB="0" distL="114300" distR="114300" simplePos="0" relativeHeight="251662336" behindDoc="0" locked="0" layoutInCell="1" allowOverlap="1" wp14:anchorId="41DD41EC" wp14:editId="6036C98F">
                      <wp:simplePos x="0" y="0"/>
                      <wp:positionH relativeFrom="column">
                        <wp:posOffset>3095565</wp:posOffset>
                      </wp:positionH>
                      <wp:positionV relativeFrom="paragraph">
                        <wp:posOffset>179675</wp:posOffset>
                      </wp:positionV>
                      <wp:extent cx="360" cy="360"/>
                      <wp:effectExtent l="57150" t="38100" r="38100" b="57150"/>
                      <wp:wrapNone/>
                      <wp:docPr id="1341173770" name="Encre 6"/>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drawing>
                    <wp:anchor distT="0" distB="0" distL="114300" distR="114300" simplePos="0" relativeHeight="251662336" behindDoc="0" locked="0" layoutInCell="1" allowOverlap="1" wp14:anchorId="41DD41EC" wp14:editId="6036C98F">
                      <wp:simplePos x="0" y="0"/>
                      <wp:positionH relativeFrom="column">
                        <wp:posOffset>3095565</wp:posOffset>
                      </wp:positionH>
                      <wp:positionV relativeFrom="paragraph">
                        <wp:posOffset>179675</wp:posOffset>
                      </wp:positionV>
                      <wp:extent cx="360" cy="360"/>
                      <wp:effectExtent l="57150" t="38100" r="38100" b="57150"/>
                      <wp:wrapNone/>
                      <wp:docPr id="1341173770" name="Encre 6"/>
                      <wp:cNvGraphicFramePr/>
                      <a:graphic xmlns:a="http://schemas.openxmlformats.org/drawingml/2006/main">
                        <a:graphicData uri="http://schemas.openxmlformats.org/drawingml/2006/picture">
                          <pic:pic xmlns:pic="http://schemas.openxmlformats.org/drawingml/2006/picture">
                            <pic:nvPicPr>
                              <pic:cNvPr id="1341173770" name="Encre 6"/>
                              <pic:cNvPicPr/>
                            </pic:nvPicPr>
                            <pic:blipFill>
                              <a:blip r:embed="rId11"/>
                              <a:stretch>
                                <a:fillRect/>
                              </a:stretch>
                            </pic:blipFill>
                            <pic:spPr>
                              <a:xfrm>
                                <a:off x="0" y="0"/>
                                <a:ext cx="36000" cy="216000"/>
                              </a:xfrm>
                              <a:prstGeom prst="rect">
                                <a:avLst/>
                              </a:prstGeom>
                            </pic:spPr>
                          </pic:pic>
                        </a:graphicData>
                      </a:graphic>
                    </wp:anchor>
                  </w:drawing>
                </mc:Fallback>
              </mc:AlternateContent>
            </w:r>
            <w:r w:rsidRPr="00FE337C">
              <w:rPr>
                <w:sz w:val="20"/>
                <w:szCs w:val="16"/>
              </w:rPr>
              <w:t>Leo Larouche (1937);</w:t>
            </w:r>
          </w:p>
          <w:p w14:paraId="08C6E171"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Lionel Plante (1937);</w:t>
            </w:r>
          </w:p>
          <w:p w14:paraId="50C35BEE"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Louis Angers (1937);</w:t>
            </w:r>
          </w:p>
          <w:p w14:paraId="71AA95EB"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Louis Perron (1937);</w:t>
            </w:r>
          </w:p>
          <w:p w14:paraId="38465E1E" w14:textId="77777777" w:rsidR="00C03A82" w:rsidRPr="00012A78" w:rsidRDefault="00C03A82">
            <w:pPr>
              <w:pStyle w:val="Paragraphedeliste"/>
              <w:numPr>
                <w:ilvl w:val="0"/>
                <w:numId w:val="54"/>
              </w:numPr>
              <w:spacing w:after="160" w:line="259" w:lineRule="auto"/>
              <w:jc w:val="left"/>
              <w:rPr>
                <w:sz w:val="20"/>
                <w:szCs w:val="16"/>
              </w:rPr>
            </w:pPr>
            <w:r w:rsidRPr="00FE337C">
              <w:rPr>
                <w:sz w:val="20"/>
                <w:szCs w:val="16"/>
              </w:rPr>
              <w:t>Rosario Larouche (1937);</w:t>
            </w:r>
          </w:p>
          <w:p w14:paraId="7E958793"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Adrien Marquis (1937-1938);</w:t>
            </w:r>
          </w:p>
          <w:p w14:paraId="497F1B12"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Charles Edouard Perron (1937-1938);</w:t>
            </w:r>
          </w:p>
          <w:p w14:paraId="2C3E675E"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Origéne Maltais (1937-1938);</w:t>
            </w:r>
          </w:p>
          <w:p w14:paraId="71105537" w14:textId="77777777" w:rsidR="00C03A82" w:rsidRPr="00557A93" w:rsidRDefault="00C03A82">
            <w:pPr>
              <w:pStyle w:val="Paragraphedeliste"/>
              <w:numPr>
                <w:ilvl w:val="0"/>
                <w:numId w:val="54"/>
              </w:numPr>
              <w:spacing w:after="160" w:line="259" w:lineRule="auto"/>
              <w:jc w:val="left"/>
              <w:rPr>
                <w:sz w:val="20"/>
                <w:szCs w:val="16"/>
              </w:rPr>
            </w:pPr>
            <w:r w:rsidRPr="00FE337C">
              <w:rPr>
                <w:sz w:val="20"/>
                <w:szCs w:val="16"/>
              </w:rPr>
              <w:t>Paul Lavoie (1937-1938);</w:t>
            </w:r>
          </w:p>
          <w:p w14:paraId="1AA2178B"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noProof/>
                <w:color w:val="000000" w:themeColor="text1"/>
                <w:sz w:val="20"/>
                <w:szCs w:val="16"/>
              </w:rPr>
              <mc:AlternateContent>
                <mc:Choice Requires="aink">
                  <w:drawing>
                    <wp:anchor distT="0" distB="0" distL="114300" distR="114300" simplePos="0" relativeHeight="251663360" behindDoc="0" locked="0" layoutInCell="1" allowOverlap="1" wp14:anchorId="30DF5016" wp14:editId="02102D5E">
                      <wp:simplePos x="0" y="0"/>
                      <wp:positionH relativeFrom="column">
                        <wp:posOffset>1914405</wp:posOffset>
                      </wp:positionH>
                      <wp:positionV relativeFrom="paragraph">
                        <wp:posOffset>85560</wp:posOffset>
                      </wp:positionV>
                      <wp:extent cx="208080" cy="76680"/>
                      <wp:effectExtent l="57150" t="38100" r="59055" b="38100"/>
                      <wp:wrapNone/>
                      <wp:docPr id="543122463" name="Encre 9"/>
                      <wp:cNvGraphicFramePr/>
                      <a:graphic xmlns:a="http://schemas.openxmlformats.org/drawingml/2006/main">
                        <a:graphicData uri="http://schemas.microsoft.com/office/word/2010/wordprocessingInk">
                          <w14:contentPart bwMode="auto" r:id="rId13">
                            <w14:nvContentPartPr>
                              <w14:cNvContentPartPr/>
                            </w14:nvContentPartPr>
                            <w14:xfrm>
                              <a:off x="0" y="0"/>
                              <a:ext cx="208080" cy="76680"/>
                            </w14:xfrm>
                          </w14:contentPart>
                        </a:graphicData>
                      </a:graphic>
                    </wp:anchor>
                  </w:drawing>
                </mc:Choice>
                <mc:Fallback>
                  <w:drawing>
                    <wp:anchor distT="0" distB="0" distL="114300" distR="114300" simplePos="0" relativeHeight="251663360" behindDoc="0" locked="0" layoutInCell="1" allowOverlap="1" wp14:anchorId="30DF5016" wp14:editId="02102D5E">
                      <wp:simplePos x="0" y="0"/>
                      <wp:positionH relativeFrom="column">
                        <wp:posOffset>1914405</wp:posOffset>
                      </wp:positionH>
                      <wp:positionV relativeFrom="paragraph">
                        <wp:posOffset>85560</wp:posOffset>
                      </wp:positionV>
                      <wp:extent cx="208080" cy="76680"/>
                      <wp:effectExtent l="57150" t="38100" r="59055" b="38100"/>
                      <wp:wrapNone/>
                      <wp:docPr id="543122463" name="Encre 9"/>
                      <wp:cNvGraphicFramePr/>
                      <a:graphic xmlns:a="http://schemas.openxmlformats.org/drawingml/2006/main">
                        <a:graphicData uri="http://schemas.openxmlformats.org/drawingml/2006/picture">
                          <pic:pic xmlns:pic="http://schemas.openxmlformats.org/drawingml/2006/picture">
                            <pic:nvPicPr>
                              <pic:cNvPr id="543122463" name="Encre 9"/>
                              <pic:cNvPicPr/>
                            </pic:nvPicPr>
                            <pic:blipFill>
                              <a:blip r:embed="rId14"/>
                              <a:stretch>
                                <a:fillRect/>
                              </a:stretch>
                            </pic:blipFill>
                            <pic:spPr>
                              <a:xfrm>
                                <a:off x="0" y="0"/>
                                <a:ext cx="243782" cy="292320"/>
                              </a:xfrm>
                              <a:prstGeom prst="rect">
                                <a:avLst/>
                              </a:prstGeom>
                            </pic:spPr>
                          </pic:pic>
                        </a:graphicData>
                      </a:graphic>
                    </wp:anchor>
                  </w:drawing>
                </mc:Fallback>
              </mc:AlternateContent>
            </w:r>
            <w:r w:rsidRPr="00FE337C">
              <w:rPr>
                <w:color w:val="000000" w:themeColor="text1"/>
                <w:sz w:val="20"/>
                <w:szCs w:val="16"/>
              </w:rPr>
              <w:t>Lorenzo Larouche (1937-1941);</w:t>
            </w:r>
          </w:p>
          <w:p w14:paraId="576DED03" w14:textId="77777777" w:rsidR="00C03A82" w:rsidRPr="00557A93" w:rsidRDefault="00C03A82">
            <w:pPr>
              <w:pStyle w:val="Paragraphedeliste"/>
              <w:numPr>
                <w:ilvl w:val="0"/>
                <w:numId w:val="54"/>
              </w:numPr>
              <w:spacing w:after="160" w:line="259" w:lineRule="auto"/>
              <w:jc w:val="left"/>
              <w:rPr>
                <w:sz w:val="20"/>
                <w:szCs w:val="16"/>
              </w:rPr>
            </w:pPr>
            <w:r w:rsidRPr="00FE337C">
              <w:rPr>
                <w:color w:val="191919"/>
                <w:sz w:val="20"/>
                <w:szCs w:val="16"/>
              </w:rPr>
              <w:t>René Perron (1937-1943);</w:t>
            </w:r>
          </w:p>
          <w:p w14:paraId="2F2A6ACD"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Johnny Perron (1938);</w:t>
            </w:r>
          </w:p>
          <w:p w14:paraId="095004BB"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Léonce Bouchard (1938);</w:t>
            </w:r>
          </w:p>
          <w:p w14:paraId="5DD22DA2"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Lucien Bouchard (1938)</w:t>
            </w:r>
            <w:r>
              <w:rPr>
                <w:sz w:val="20"/>
                <w:szCs w:val="16"/>
              </w:rPr>
              <w:t>;</w:t>
            </w:r>
          </w:p>
          <w:p w14:paraId="632D866D"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Marius Lavoie (1938);</w:t>
            </w:r>
          </w:p>
          <w:p w14:paraId="648AF6FC"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Ovila Larouche (1938);</w:t>
            </w:r>
          </w:p>
          <w:p w14:paraId="42321742"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Théodore Desbiens (1938);</w:t>
            </w:r>
          </w:p>
          <w:p w14:paraId="16B32688"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Eugène St. Germain (1938-1939)</w:t>
            </w:r>
            <w:r>
              <w:rPr>
                <w:sz w:val="20"/>
                <w:szCs w:val="16"/>
              </w:rPr>
              <w:t>;</w:t>
            </w:r>
          </w:p>
          <w:p w14:paraId="71D9E3EE"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lastRenderedPageBreak/>
              <w:t>Thomas Deschênes (1938-1939)</w:t>
            </w:r>
            <w:r>
              <w:rPr>
                <w:sz w:val="20"/>
                <w:szCs w:val="16"/>
              </w:rPr>
              <w:t>;</w:t>
            </w:r>
          </w:p>
          <w:p w14:paraId="4F0A07F6"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Patrice Gauthier (1938-1939);</w:t>
            </w:r>
          </w:p>
          <w:p w14:paraId="4EE054CA"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Georges Eugène (1939-1940);</w:t>
            </w:r>
          </w:p>
          <w:p w14:paraId="0F219CDB" w14:textId="77777777" w:rsidR="00C03A82" w:rsidRPr="00FE337C" w:rsidRDefault="00C03A82">
            <w:pPr>
              <w:pStyle w:val="Paragraphedeliste"/>
              <w:numPr>
                <w:ilvl w:val="0"/>
                <w:numId w:val="54"/>
              </w:numPr>
              <w:spacing w:after="160" w:line="259" w:lineRule="auto"/>
              <w:jc w:val="left"/>
              <w:rPr>
                <w:sz w:val="20"/>
                <w:szCs w:val="16"/>
              </w:rPr>
            </w:pPr>
            <w:r w:rsidRPr="00FE337C">
              <w:rPr>
                <w:color w:val="000000" w:themeColor="text1"/>
                <w:sz w:val="20"/>
                <w:szCs w:val="16"/>
              </w:rPr>
              <w:t>Joseph</w:t>
            </w:r>
            <w:r w:rsidRPr="00FE337C">
              <w:rPr>
                <w:sz w:val="20"/>
                <w:szCs w:val="16"/>
              </w:rPr>
              <w:t xml:space="preserve"> Raymond (1939-1940);</w:t>
            </w:r>
          </w:p>
          <w:p w14:paraId="178B3E60"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Adjutor Doucette (1940);</w:t>
            </w:r>
          </w:p>
          <w:p w14:paraId="53E4A0EC" w14:textId="77777777" w:rsidR="00C03A82" w:rsidRPr="00FE337C" w:rsidRDefault="00C03A82">
            <w:pPr>
              <w:pStyle w:val="Paragraphedeliste"/>
              <w:numPr>
                <w:ilvl w:val="0"/>
                <w:numId w:val="54"/>
              </w:numPr>
              <w:spacing w:after="160" w:line="259" w:lineRule="auto"/>
              <w:jc w:val="left"/>
              <w:rPr>
                <w:sz w:val="20"/>
                <w:szCs w:val="16"/>
              </w:rPr>
            </w:pPr>
            <w:r w:rsidRPr="00FE337C">
              <w:rPr>
                <w:noProof/>
                <w:sz w:val="20"/>
                <w:szCs w:val="16"/>
              </w:rPr>
              <mc:AlternateContent>
                <mc:Choice Requires="aink">
                  <w:drawing>
                    <wp:anchor distT="0" distB="0" distL="114300" distR="114300" simplePos="0" relativeHeight="251661312" behindDoc="0" locked="0" layoutInCell="1" allowOverlap="1" wp14:anchorId="41A92CAA" wp14:editId="12235479">
                      <wp:simplePos x="0" y="0"/>
                      <wp:positionH relativeFrom="column">
                        <wp:posOffset>3286005</wp:posOffset>
                      </wp:positionH>
                      <wp:positionV relativeFrom="paragraph">
                        <wp:posOffset>77985</wp:posOffset>
                      </wp:positionV>
                      <wp:extent cx="360" cy="360"/>
                      <wp:effectExtent l="57150" t="38100" r="38100" b="57150"/>
                      <wp:wrapNone/>
                      <wp:docPr id="713493631" name="Encre 2"/>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drawing>
                    <wp:anchor distT="0" distB="0" distL="114300" distR="114300" simplePos="0" relativeHeight="251661312" behindDoc="0" locked="0" layoutInCell="1" allowOverlap="1" wp14:anchorId="41A92CAA" wp14:editId="12235479">
                      <wp:simplePos x="0" y="0"/>
                      <wp:positionH relativeFrom="column">
                        <wp:posOffset>3286005</wp:posOffset>
                      </wp:positionH>
                      <wp:positionV relativeFrom="paragraph">
                        <wp:posOffset>77985</wp:posOffset>
                      </wp:positionV>
                      <wp:extent cx="360" cy="360"/>
                      <wp:effectExtent l="57150" t="38100" r="38100" b="57150"/>
                      <wp:wrapNone/>
                      <wp:docPr id="713493631" name="Encre 2"/>
                      <wp:cNvGraphicFramePr/>
                      <a:graphic xmlns:a="http://schemas.openxmlformats.org/drawingml/2006/main">
                        <a:graphicData uri="http://schemas.openxmlformats.org/drawingml/2006/picture">
                          <pic:pic xmlns:pic="http://schemas.openxmlformats.org/drawingml/2006/picture">
                            <pic:nvPicPr>
                              <pic:cNvPr id="713493631" name="Encre 2"/>
                              <pic:cNvPicPr/>
                            </pic:nvPicPr>
                            <pic:blipFill>
                              <a:blip r:embed="rId11"/>
                              <a:stretch>
                                <a:fillRect/>
                              </a:stretch>
                            </pic:blipFill>
                            <pic:spPr>
                              <a:xfrm>
                                <a:off x="0" y="0"/>
                                <a:ext cx="36000" cy="216000"/>
                              </a:xfrm>
                              <a:prstGeom prst="rect">
                                <a:avLst/>
                              </a:prstGeom>
                            </pic:spPr>
                          </pic:pic>
                        </a:graphicData>
                      </a:graphic>
                    </wp:anchor>
                  </w:drawing>
                </mc:Fallback>
              </mc:AlternateContent>
            </w:r>
            <w:r w:rsidRPr="00FE337C">
              <w:rPr>
                <w:noProof/>
                <w:sz w:val="20"/>
                <w:szCs w:val="16"/>
              </w:rPr>
              <mc:AlternateContent>
                <mc:Choice Requires="wpi">
                  <w:drawing>
                    <wp:anchor distT="0" distB="0" distL="114300" distR="114300" simplePos="0" relativeHeight="251660288" behindDoc="0" locked="0" layoutInCell="1" allowOverlap="1" wp14:anchorId="706C60D9" wp14:editId="08CC5C32">
                      <wp:simplePos x="0" y="0"/>
                      <wp:positionH relativeFrom="column">
                        <wp:posOffset>3085845</wp:posOffset>
                      </wp:positionH>
                      <wp:positionV relativeFrom="paragraph">
                        <wp:posOffset>87705</wp:posOffset>
                      </wp:positionV>
                      <wp:extent cx="360" cy="360"/>
                      <wp:effectExtent l="57150" t="57150" r="57150" b="57150"/>
                      <wp:wrapNone/>
                      <wp:docPr id="303019327" name="Encre 1"/>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12F4E2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 o:spid="_x0000_s1026" type="#_x0000_t75" style="position:absolute;margin-left:242.3pt;margin-top:6.2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">
                      <v:imagedata r:id="rId17" o:title=""/>
                    </v:shape>
                  </w:pict>
                </mc:Fallback>
              </mc:AlternateContent>
            </w:r>
            <w:r w:rsidRPr="00FE337C">
              <w:rPr>
                <w:sz w:val="20"/>
                <w:szCs w:val="16"/>
              </w:rPr>
              <w:t>Émile Rousseau (1940);</w:t>
            </w:r>
          </w:p>
          <w:p w14:paraId="04FE527B"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Euclide Doucet (1940);</w:t>
            </w:r>
          </w:p>
          <w:p w14:paraId="2BAEFCDF"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Paul Émile St Jean (1940);</w:t>
            </w:r>
          </w:p>
          <w:p w14:paraId="7327B5B9"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Philippe St. Germain (1940);</w:t>
            </w:r>
          </w:p>
          <w:p w14:paraId="55737BAF"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Ulderic Gauthier (1940);</w:t>
            </w:r>
          </w:p>
          <w:p w14:paraId="4A5CBD9E"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Marcel Perron (1940-1941);</w:t>
            </w:r>
          </w:p>
          <w:p w14:paraId="62E33674"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Maurice Tremblay (1940-1941);</w:t>
            </w:r>
          </w:p>
          <w:p w14:paraId="41ACFB19"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Louis Rene Perron (1940-1941);</w:t>
            </w:r>
          </w:p>
          <w:p w14:paraId="2429CAB2"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Leon Simard (1941);</w:t>
            </w:r>
            <w:r>
              <w:rPr>
                <w:color w:val="000000" w:themeColor="text1"/>
                <w:sz w:val="20"/>
                <w:szCs w:val="16"/>
              </w:rPr>
              <w:t xml:space="preserve"> </w:t>
            </w:r>
          </w:p>
          <w:p w14:paraId="7251D59E"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Ligore Pilote (1941);</w:t>
            </w:r>
          </w:p>
          <w:p w14:paraId="487D0F20"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Philibert Savard (1941);</w:t>
            </w:r>
          </w:p>
          <w:p w14:paraId="00BA1ADE"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Philippe Tremblay (1941);</w:t>
            </w:r>
          </w:p>
          <w:p w14:paraId="7EA55AC3"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René Gagné (1941);</w:t>
            </w:r>
          </w:p>
          <w:p w14:paraId="2897D9D0"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Henri Gagné (1941-1944);</w:t>
            </w:r>
          </w:p>
          <w:p w14:paraId="648BC006"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Frank Bilodeau (1942);</w:t>
            </w:r>
          </w:p>
          <w:p w14:paraId="6052A09C"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Gérard Bilodeau (1942);</w:t>
            </w:r>
          </w:p>
          <w:p w14:paraId="5CE8793B"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Herve Pinard (1942);</w:t>
            </w:r>
          </w:p>
          <w:p w14:paraId="5D7FB03D"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Nestor Pinard (1942-1943);</w:t>
            </w:r>
          </w:p>
          <w:p w14:paraId="0698EBE8"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Romeo Tremblay (1942-1944);</w:t>
            </w:r>
          </w:p>
          <w:p w14:paraId="339ECB4B" w14:textId="77777777" w:rsidR="00C03A82" w:rsidRPr="00FE337C" w:rsidRDefault="00C03A82">
            <w:pPr>
              <w:pStyle w:val="Paragraphedeliste"/>
              <w:numPr>
                <w:ilvl w:val="0"/>
                <w:numId w:val="54"/>
              </w:numPr>
              <w:spacing w:after="160" w:line="259" w:lineRule="auto"/>
              <w:jc w:val="left"/>
              <w:rPr>
                <w:sz w:val="20"/>
                <w:szCs w:val="16"/>
              </w:rPr>
            </w:pPr>
            <w:r w:rsidRPr="00FE337C">
              <w:rPr>
                <w:sz w:val="20"/>
                <w:szCs w:val="16"/>
              </w:rPr>
              <w:t>Alyre Belley (1947-1952);</w:t>
            </w:r>
          </w:p>
          <w:p w14:paraId="6DE9D5EF" w14:textId="77777777" w:rsidR="00C03A82" w:rsidRPr="00FE337C" w:rsidRDefault="00C03A82">
            <w:pPr>
              <w:pStyle w:val="Paragraphedeliste"/>
              <w:numPr>
                <w:ilvl w:val="0"/>
                <w:numId w:val="54"/>
              </w:numPr>
              <w:spacing w:after="160" w:line="259" w:lineRule="auto"/>
              <w:jc w:val="left"/>
              <w:rPr>
                <w:color w:val="000000" w:themeColor="text1"/>
                <w:sz w:val="20"/>
                <w:szCs w:val="16"/>
              </w:rPr>
            </w:pPr>
            <w:r w:rsidRPr="00FE337C">
              <w:rPr>
                <w:color w:val="000000" w:themeColor="text1"/>
                <w:sz w:val="20"/>
                <w:szCs w:val="16"/>
              </w:rPr>
              <w:t>Ludger Gauthier (1949);</w:t>
            </w:r>
          </w:p>
          <w:p w14:paraId="0885EC90" w14:textId="24237898" w:rsidR="00AA3408" w:rsidRPr="00C03A82" w:rsidRDefault="00C03A82">
            <w:pPr>
              <w:pStyle w:val="Paragraphedeliste"/>
              <w:numPr>
                <w:ilvl w:val="0"/>
                <w:numId w:val="54"/>
              </w:numPr>
              <w:spacing w:after="160" w:line="259" w:lineRule="auto"/>
              <w:jc w:val="left"/>
              <w:rPr>
                <w:sz w:val="20"/>
                <w:szCs w:val="16"/>
              </w:rPr>
            </w:pPr>
            <w:r w:rsidRPr="00FE337C">
              <w:rPr>
                <w:sz w:val="20"/>
                <w:szCs w:val="16"/>
              </w:rPr>
              <w:t>Adjustor Bouchard (1951-1952)</w:t>
            </w:r>
            <w:r>
              <w:rPr>
                <w:sz w:val="20"/>
                <w:szCs w:val="16"/>
              </w:rPr>
              <w:t>.</w:t>
            </w:r>
          </w:p>
        </w:tc>
      </w:tr>
      <w:tr w:rsidR="00D97032" w:rsidRPr="007D0350" w14:paraId="4F5F6388" w14:textId="77777777" w:rsidTr="004D2BC5">
        <w:trPr>
          <w:trHeight w:val="873"/>
        </w:trPr>
        <w:tc>
          <w:tcPr>
            <w:tcW w:w="1555" w:type="dxa"/>
            <w:shd w:val="clear" w:color="auto" w:fill="D9D9D9" w:themeFill="background1" w:themeFillShade="D9"/>
          </w:tcPr>
          <w:p w14:paraId="5E1FA295" w14:textId="77777777" w:rsidR="00D97032" w:rsidRPr="00A674F8" w:rsidRDefault="00D97032" w:rsidP="004D2BC5">
            <w:pPr>
              <w:rPr>
                <w:lang w:eastAsia="en-US"/>
              </w:rPr>
            </w:pPr>
          </w:p>
        </w:tc>
        <w:tc>
          <w:tcPr>
            <w:tcW w:w="8719" w:type="dxa"/>
            <w:gridSpan w:val="2"/>
          </w:tcPr>
          <w:p w14:paraId="21FC6920" w14:textId="3863FAA4" w:rsidR="00D97032" w:rsidRPr="00C03A82" w:rsidRDefault="007D0350" w:rsidP="0034758D">
            <w:pPr>
              <w:pStyle w:val="Niveau5"/>
              <w:rPr>
                <w:highlight w:val="yellow"/>
              </w:rPr>
            </w:pPr>
            <w:bookmarkStart w:id="369" w:name="_Toc232759562"/>
            <w:r w:rsidRPr="00C03A82">
              <w:rPr>
                <w:highlight w:val="yellow"/>
              </w:rPr>
              <w:t>P110/A8/6.</w:t>
            </w:r>
            <w:r w:rsidR="001D297E" w:rsidRPr="00C03A82">
              <w:rPr>
                <w:highlight w:val="yellow"/>
              </w:rPr>
              <w:t>7</w:t>
            </w:r>
            <w:r w:rsidRPr="00C03A82">
              <w:rPr>
                <w:highlight w:val="yellow"/>
              </w:rPr>
              <w:t>.2 :</w:t>
            </w:r>
            <w:r w:rsidR="00065C4A" w:rsidRPr="00C03A82">
              <w:rPr>
                <w:highlight w:val="yellow"/>
              </w:rPr>
              <w:t xml:space="preserve"> </w:t>
            </w:r>
            <w:r w:rsidR="00795187" w:rsidRPr="00C03A82">
              <w:rPr>
                <w:highlight w:val="yellow"/>
              </w:rPr>
              <w:t>Antonio Larouche</w:t>
            </w:r>
            <w:bookmarkEnd w:id="369"/>
          </w:p>
          <w:p w14:paraId="283FBE23" w14:textId="2AD88BC1" w:rsidR="00021678" w:rsidRPr="00C03A82" w:rsidRDefault="00EB559F" w:rsidP="00021678">
            <w:pPr>
              <w:rPr>
                <w:highlight w:val="yellow"/>
                <w:lang w:eastAsia="en-US"/>
              </w:rPr>
            </w:pPr>
            <w:r w:rsidRPr="00C03A82">
              <w:rPr>
                <w:highlight w:val="yellow"/>
                <w:lang w:eastAsia="en-US"/>
              </w:rPr>
              <w:t>-</w:t>
            </w:r>
            <w:r w:rsidR="00021678" w:rsidRPr="00C03A82">
              <w:rPr>
                <w:highlight w:val="yellow"/>
                <w:lang w:eastAsia="en-US"/>
              </w:rPr>
              <w:t>1929-1937</w:t>
            </w:r>
          </w:p>
          <w:p w14:paraId="1AF1B875" w14:textId="6EE731C8" w:rsidR="007D0350" w:rsidRPr="0049624B" w:rsidRDefault="007D0350" w:rsidP="007D0350">
            <w:pPr>
              <w:rPr>
                <w:lang w:eastAsia="en-US"/>
              </w:rPr>
            </w:pPr>
            <w:r w:rsidRPr="00C03A82">
              <w:rPr>
                <w:highlight w:val="yellow"/>
                <w:lang w:eastAsia="en-US"/>
              </w:rPr>
              <w:t>(classement or</w:t>
            </w:r>
            <w:r w:rsidR="004F7C00" w:rsidRPr="00C03A82">
              <w:rPr>
                <w:highlight w:val="yellow"/>
                <w:lang w:eastAsia="en-US"/>
              </w:rPr>
              <w:t>i</w:t>
            </w:r>
            <w:r w:rsidRPr="00C03A82">
              <w:rPr>
                <w:highlight w:val="yellow"/>
                <w:lang w:eastAsia="en-US"/>
              </w:rPr>
              <w:t>ginal)</w:t>
            </w:r>
          </w:p>
          <w:p w14:paraId="7EAD09D6" w14:textId="718BCD28" w:rsidR="009409C7" w:rsidRPr="0049624B" w:rsidRDefault="009409C7" w:rsidP="007D0350">
            <w:pPr>
              <w:rPr>
                <w:lang w:eastAsia="en-US"/>
              </w:rPr>
            </w:pPr>
          </w:p>
        </w:tc>
      </w:tr>
      <w:tr w:rsidR="00D97032" w:rsidRPr="00757CD8" w14:paraId="70B1F63B" w14:textId="77777777" w:rsidTr="004D2BC5">
        <w:trPr>
          <w:trHeight w:val="873"/>
        </w:trPr>
        <w:tc>
          <w:tcPr>
            <w:tcW w:w="1555" w:type="dxa"/>
            <w:shd w:val="clear" w:color="auto" w:fill="D9D9D9" w:themeFill="background1" w:themeFillShade="D9"/>
          </w:tcPr>
          <w:p w14:paraId="78C80A47" w14:textId="77777777" w:rsidR="00D97032" w:rsidRPr="0049624B" w:rsidRDefault="00D97032" w:rsidP="004B4B22">
            <w:pPr>
              <w:rPr>
                <w:lang w:eastAsia="en-US"/>
              </w:rPr>
            </w:pPr>
          </w:p>
        </w:tc>
        <w:tc>
          <w:tcPr>
            <w:tcW w:w="8719" w:type="dxa"/>
            <w:gridSpan w:val="2"/>
          </w:tcPr>
          <w:p w14:paraId="12C61774" w14:textId="2167E3E2" w:rsidR="00D97032" w:rsidRDefault="007D0350" w:rsidP="0034758D">
            <w:pPr>
              <w:pStyle w:val="Niveau5"/>
            </w:pPr>
            <w:bookmarkStart w:id="370" w:name="_Toc232759563"/>
            <w:r>
              <w:t>P110/A8/6.</w:t>
            </w:r>
            <w:r w:rsidR="001D297E">
              <w:t>7</w:t>
            </w:r>
            <w:r>
              <w:t xml:space="preserve">.3 : </w:t>
            </w:r>
            <w:r w:rsidR="00795187">
              <w:t>Demande d’emplois</w:t>
            </w:r>
            <w:bookmarkEnd w:id="370"/>
          </w:p>
          <w:p w14:paraId="7BDBDE5F" w14:textId="77777777" w:rsidR="00021678" w:rsidRDefault="00EB559F" w:rsidP="00021678">
            <w:pPr>
              <w:rPr>
                <w:lang w:eastAsia="en-US"/>
              </w:rPr>
            </w:pPr>
            <w:r>
              <w:rPr>
                <w:lang w:eastAsia="en-US"/>
              </w:rPr>
              <w:t>-</w:t>
            </w:r>
            <w:r w:rsidR="00021678">
              <w:rPr>
                <w:lang w:eastAsia="en-US"/>
              </w:rPr>
              <w:t>1934-1942</w:t>
            </w:r>
          </w:p>
          <w:p w14:paraId="322C076F" w14:textId="328869E0" w:rsidR="00C81E5E" w:rsidRDefault="00C81E5E" w:rsidP="00021678">
            <w:pPr>
              <w:rPr>
                <w:lang w:eastAsia="en-US"/>
              </w:rPr>
            </w:pPr>
            <w:r>
              <w:rPr>
                <w:lang w:eastAsia="en-US"/>
              </w:rPr>
              <w:t>Les demandes d’emplois on été mises dans un dossier avec la cote 6.7 – à corriger.</w:t>
            </w:r>
          </w:p>
          <w:p w14:paraId="2D3F4E77" w14:textId="189F1AEC" w:rsidR="00C81E5E" w:rsidRPr="00021678" w:rsidRDefault="00C81E5E" w:rsidP="00021678">
            <w:pPr>
              <w:rPr>
                <w:lang w:eastAsia="en-US"/>
              </w:rPr>
            </w:pPr>
          </w:p>
        </w:tc>
      </w:tr>
      <w:tr w:rsidR="00795187" w:rsidRPr="00757CD8" w14:paraId="614E8915" w14:textId="77777777" w:rsidTr="004D2BC5">
        <w:trPr>
          <w:trHeight w:val="873"/>
        </w:trPr>
        <w:tc>
          <w:tcPr>
            <w:tcW w:w="1555" w:type="dxa"/>
            <w:shd w:val="clear" w:color="auto" w:fill="D9D9D9" w:themeFill="background1" w:themeFillShade="D9"/>
          </w:tcPr>
          <w:p w14:paraId="166D5CE2" w14:textId="77777777" w:rsidR="00795187" w:rsidRPr="00A674F8" w:rsidRDefault="00795187" w:rsidP="00795187">
            <w:pPr>
              <w:rPr>
                <w:lang w:eastAsia="en-US"/>
              </w:rPr>
            </w:pPr>
          </w:p>
        </w:tc>
        <w:tc>
          <w:tcPr>
            <w:tcW w:w="8719" w:type="dxa"/>
            <w:gridSpan w:val="2"/>
          </w:tcPr>
          <w:p w14:paraId="03F3A721" w14:textId="46761CAB" w:rsidR="00795187" w:rsidRPr="00C03A82" w:rsidRDefault="00795187" w:rsidP="0034758D">
            <w:pPr>
              <w:pStyle w:val="Niveau5"/>
              <w:rPr>
                <w:highlight w:val="yellow"/>
              </w:rPr>
            </w:pPr>
            <w:bookmarkStart w:id="371" w:name="P110A8674DonatNoel"/>
            <w:bookmarkStart w:id="372" w:name="_Toc232759564"/>
            <w:r w:rsidRPr="00C03A82">
              <w:rPr>
                <w:highlight w:val="yellow"/>
              </w:rPr>
              <w:t>P110/A8/6.</w:t>
            </w:r>
            <w:r w:rsidR="001D297E" w:rsidRPr="00C03A82">
              <w:rPr>
                <w:highlight w:val="yellow"/>
              </w:rPr>
              <w:t>7</w:t>
            </w:r>
            <w:r w:rsidRPr="00C03A82">
              <w:rPr>
                <w:highlight w:val="yellow"/>
              </w:rPr>
              <w:t>.</w:t>
            </w:r>
            <w:r w:rsidR="007D0350" w:rsidRPr="00C03A82">
              <w:rPr>
                <w:highlight w:val="yellow"/>
              </w:rPr>
              <w:t>4</w:t>
            </w:r>
            <w:r w:rsidRPr="00C03A82">
              <w:rPr>
                <w:highlight w:val="yellow"/>
              </w:rPr>
              <w:t> : Donat No</w:t>
            </w:r>
            <w:r w:rsidR="00C03A82" w:rsidRPr="00C03A82">
              <w:rPr>
                <w:highlight w:val="yellow"/>
              </w:rPr>
              <w:t>ë</w:t>
            </w:r>
            <w:r w:rsidRPr="00C03A82">
              <w:rPr>
                <w:highlight w:val="yellow"/>
              </w:rPr>
              <w:t>l</w:t>
            </w:r>
            <w:bookmarkEnd w:id="372"/>
          </w:p>
          <w:bookmarkEnd w:id="371"/>
          <w:p w14:paraId="3F5A96D1" w14:textId="3F436C50" w:rsidR="00493AB8" w:rsidRPr="00C03A82" w:rsidRDefault="00EB559F" w:rsidP="00493AB8">
            <w:pPr>
              <w:rPr>
                <w:highlight w:val="yellow"/>
                <w:lang w:eastAsia="en-US"/>
              </w:rPr>
            </w:pPr>
            <w:r w:rsidRPr="00C03A82">
              <w:rPr>
                <w:highlight w:val="yellow"/>
                <w:lang w:eastAsia="en-US"/>
              </w:rPr>
              <w:t>-</w:t>
            </w:r>
            <w:r w:rsidR="00493AB8" w:rsidRPr="00C03A82">
              <w:rPr>
                <w:highlight w:val="yellow"/>
                <w:lang w:eastAsia="en-US"/>
              </w:rPr>
              <w:t>1934-1938</w:t>
            </w:r>
          </w:p>
          <w:p w14:paraId="58AA01F0" w14:textId="77777777" w:rsidR="008C6B4E" w:rsidRPr="00C03A82" w:rsidRDefault="008C6B4E" w:rsidP="00493AB8">
            <w:pPr>
              <w:rPr>
                <w:highlight w:val="yellow"/>
                <w:lang w:eastAsia="en-US"/>
              </w:rPr>
            </w:pPr>
          </w:p>
          <w:p w14:paraId="09DB1131" w14:textId="77777777" w:rsidR="008C6B4E" w:rsidRPr="00C03A82" w:rsidRDefault="008C6B4E" w:rsidP="00795187">
            <w:pPr>
              <w:rPr>
                <w:i/>
                <w:iCs/>
                <w:color w:val="000000" w:themeColor="text1"/>
                <w:highlight w:val="yellow"/>
              </w:rPr>
            </w:pPr>
            <w:r w:rsidRPr="00C03A82">
              <w:rPr>
                <w:i/>
                <w:iCs/>
                <w:color w:val="000000" w:themeColor="text1"/>
                <w:highlight w:val="yellow"/>
              </w:rPr>
              <w:t xml:space="preserve">Portée et contenue : </w:t>
            </w:r>
          </w:p>
          <w:p w14:paraId="5C91E9B7" w14:textId="42212E2C" w:rsidR="00153139" w:rsidRPr="00C03A82" w:rsidRDefault="008C6B4E" w:rsidP="00795187">
            <w:pPr>
              <w:rPr>
                <w:color w:val="000000" w:themeColor="text1"/>
                <w:highlight w:val="yellow"/>
              </w:rPr>
            </w:pPr>
            <w:r w:rsidRPr="00C03A82">
              <w:rPr>
                <w:color w:val="000000" w:themeColor="text1"/>
                <w:highlight w:val="yellow"/>
              </w:rPr>
              <w:t>Ce dossier comprend des d</w:t>
            </w:r>
            <w:r w:rsidR="00795187" w:rsidRPr="00C03A82">
              <w:rPr>
                <w:color w:val="000000" w:themeColor="text1"/>
                <w:highlight w:val="yellow"/>
              </w:rPr>
              <w:t>ocuments en lien avec Donat Noel, un employé important pour l’opération de la carrière</w:t>
            </w:r>
            <w:r w:rsidR="00153139" w:rsidRPr="00C03A82">
              <w:rPr>
                <w:color w:val="000000" w:themeColor="text1"/>
                <w:highlight w:val="yellow"/>
              </w:rPr>
              <w:t>, comme des documents en lien avec un accident de travail (1938)</w:t>
            </w:r>
          </w:p>
          <w:p w14:paraId="355F5DCD" w14:textId="64C001A5" w:rsidR="00795187" w:rsidRPr="00C03A82" w:rsidRDefault="00795187" w:rsidP="00795187">
            <w:pPr>
              <w:rPr>
                <w:color w:val="000000" w:themeColor="text1"/>
                <w:highlight w:val="yellow"/>
              </w:rPr>
            </w:pPr>
            <w:r w:rsidRPr="00C03A82">
              <w:rPr>
                <w:color w:val="000000" w:themeColor="text1"/>
                <w:highlight w:val="yellow"/>
              </w:rPr>
              <w:t xml:space="preserve">(classement original des pères). </w:t>
            </w:r>
          </w:p>
          <w:p w14:paraId="6C7A7DEA" w14:textId="77777777" w:rsidR="008C6B4E" w:rsidRPr="00C03A82" w:rsidRDefault="008C6B4E" w:rsidP="00795187">
            <w:pPr>
              <w:rPr>
                <w:color w:val="000000" w:themeColor="text1"/>
                <w:highlight w:val="yellow"/>
              </w:rPr>
            </w:pPr>
          </w:p>
          <w:p w14:paraId="13986C62" w14:textId="2FB65727" w:rsidR="00A23B54" w:rsidRPr="00C03A82" w:rsidRDefault="008C6B4E" w:rsidP="00795187">
            <w:pPr>
              <w:rPr>
                <w:i/>
                <w:iCs/>
                <w:highlight w:val="yellow"/>
              </w:rPr>
            </w:pPr>
            <w:r w:rsidRPr="00C03A82">
              <w:rPr>
                <w:i/>
                <w:iCs/>
                <w:highlight w:val="yellow"/>
              </w:rPr>
              <w:t>Notes :</w:t>
            </w:r>
          </w:p>
          <w:p w14:paraId="069E6B97" w14:textId="1EE40677" w:rsidR="00A23B54" w:rsidRPr="00A23B54" w:rsidRDefault="00A23B54" w:rsidP="00795187">
            <w:pPr>
              <w:rPr>
                <w:color w:val="000000" w:themeColor="text1"/>
              </w:rPr>
            </w:pPr>
            <w:r w:rsidRPr="00C03A82">
              <w:rPr>
                <w:color w:val="000000" w:themeColor="text1"/>
                <w:highlight w:val="yellow"/>
              </w:rPr>
              <w:t xml:space="preserve">Voir </w:t>
            </w:r>
            <w:hyperlink w:anchor="P110A8615Machineries" w:history="1">
              <w:r w:rsidR="004918A8" w:rsidRPr="00C03A82">
                <w:rPr>
                  <w:rStyle w:val="Lienhypertexte"/>
                  <w:highlight w:val="yellow"/>
                </w:rPr>
                <w:t>P110/A8/6.15 Machineries</w:t>
              </w:r>
            </w:hyperlink>
            <w:r w:rsidRPr="00C03A82">
              <w:rPr>
                <w:color w:val="000000" w:themeColor="text1"/>
                <w:highlight w:val="yellow"/>
              </w:rPr>
              <w:t xml:space="preserve"> pour des documents en lien avec </w:t>
            </w:r>
            <w:r w:rsidRPr="00C03A82">
              <w:rPr>
                <w:b/>
                <w:bCs/>
                <w:color w:val="000000" w:themeColor="text1"/>
                <w:highlight w:val="yellow"/>
              </w:rPr>
              <w:t>Donat Noël</w:t>
            </w:r>
            <w:r w:rsidR="004918A8" w:rsidRPr="00C03A82">
              <w:rPr>
                <w:color w:val="000000" w:themeColor="text1"/>
                <w:highlight w:val="yellow"/>
              </w:rPr>
              <w:t xml:space="preserve">, notamment en ce qui concerne les </w:t>
            </w:r>
            <w:r w:rsidR="004918A8" w:rsidRPr="00C03A82">
              <w:rPr>
                <w:b/>
                <w:bCs/>
                <w:color w:val="000000" w:themeColor="text1"/>
                <w:highlight w:val="yellow"/>
              </w:rPr>
              <w:t>treuils</w:t>
            </w:r>
            <w:r w:rsidRPr="00C03A82">
              <w:rPr>
                <w:color w:val="000000" w:themeColor="text1"/>
                <w:highlight w:val="yellow"/>
              </w:rPr>
              <w:t>.</w:t>
            </w:r>
          </w:p>
          <w:p w14:paraId="7C90FD33" w14:textId="5FFF3FF1" w:rsidR="00795187" w:rsidRDefault="00795187" w:rsidP="0034758D">
            <w:pPr>
              <w:pStyle w:val="Niveau4"/>
            </w:pPr>
          </w:p>
        </w:tc>
      </w:tr>
      <w:tr w:rsidR="00795187" w:rsidRPr="00757CD8" w14:paraId="7124022A" w14:textId="77777777" w:rsidTr="0049624B">
        <w:trPr>
          <w:gridAfter w:val="1"/>
          <w:wAfter w:w="459" w:type="dxa"/>
          <w:trHeight w:val="873"/>
        </w:trPr>
        <w:tc>
          <w:tcPr>
            <w:tcW w:w="1555" w:type="dxa"/>
            <w:shd w:val="clear" w:color="auto" w:fill="D9D9D9" w:themeFill="background1" w:themeFillShade="D9"/>
          </w:tcPr>
          <w:p w14:paraId="525C1592" w14:textId="77777777" w:rsidR="00795187" w:rsidRPr="00A674F8" w:rsidRDefault="00795187" w:rsidP="00795187">
            <w:pPr>
              <w:rPr>
                <w:lang w:eastAsia="en-US"/>
              </w:rPr>
            </w:pPr>
          </w:p>
        </w:tc>
        <w:tc>
          <w:tcPr>
            <w:tcW w:w="8260" w:type="dxa"/>
          </w:tcPr>
          <w:p w14:paraId="5AEB1043" w14:textId="4BB3C0DA" w:rsidR="00795187" w:rsidRDefault="00795187" w:rsidP="0034758D">
            <w:pPr>
              <w:pStyle w:val="Niveau5"/>
            </w:pPr>
            <w:bookmarkStart w:id="373" w:name="_Toc232759565"/>
            <w:r>
              <w:t>P</w:t>
            </w:r>
            <w:r w:rsidR="007D0350">
              <w:t>P110/A8/6.</w:t>
            </w:r>
            <w:r w:rsidR="001D297E">
              <w:t>7</w:t>
            </w:r>
            <w:r w:rsidR="007D0350">
              <w:t>.5 : P</w:t>
            </w:r>
            <w:r>
              <w:t>ermis</w:t>
            </w:r>
            <w:bookmarkEnd w:id="373"/>
          </w:p>
          <w:p w14:paraId="4507C606" w14:textId="6768EC70" w:rsidR="00021678" w:rsidRDefault="00EB559F" w:rsidP="00021678">
            <w:pPr>
              <w:rPr>
                <w:lang w:eastAsia="en-US"/>
              </w:rPr>
            </w:pPr>
            <w:r>
              <w:rPr>
                <w:lang w:eastAsia="en-US"/>
              </w:rPr>
              <w:t>-</w:t>
            </w:r>
            <w:r w:rsidR="00021678">
              <w:rPr>
                <w:lang w:eastAsia="en-US"/>
              </w:rPr>
              <w:t>1935-1942</w:t>
            </w:r>
          </w:p>
          <w:p w14:paraId="577BFB17" w14:textId="77777777" w:rsidR="008C6B4E" w:rsidRPr="00021678" w:rsidRDefault="008C6B4E" w:rsidP="00021678">
            <w:pPr>
              <w:rPr>
                <w:lang w:eastAsia="en-US"/>
              </w:rPr>
            </w:pPr>
          </w:p>
          <w:p w14:paraId="0F452F81" w14:textId="77777777" w:rsidR="008C6B4E" w:rsidRPr="008C6B4E" w:rsidRDefault="008C6B4E" w:rsidP="008C6B4E">
            <w:pPr>
              <w:rPr>
                <w:i/>
                <w:iCs/>
                <w:color w:val="000000" w:themeColor="text1"/>
              </w:rPr>
            </w:pPr>
            <w:r w:rsidRPr="008C6B4E">
              <w:rPr>
                <w:i/>
                <w:iCs/>
                <w:color w:val="000000" w:themeColor="text1"/>
              </w:rPr>
              <w:t xml:space="preserve">Portée et contenue : </w:t>
            </w:r>
          </w:p>
          <w:p w14:paraId="2EA41652" w14:textId="67F90C7F" w:rsidR="007D0350" w:rsidRDefault="002001FD" w:rsidP="007D0350">
            <w:pPr>
              <w:rPr>
                <w:lang w:eastAsia="en-US"/>
              </w:rPr>
            </w:pPr>
            <w:r>
              <w:rPr>
                <w:lang w:eastAsia="en-US"/>
              </w:rPr>
              <w:t>Ce sous-sous-dossier comprend des demandes de p</w:t>
            </w:r>
            <w:r w:rsidR="007D0350">
              <w:rPr>
                <w:lang w:eastAsia="en-US"/>
              </w:rPr>
              <w:t>ermis de transport</w:t>
            </w:r>
            <w:r>
              <w:rPr>
                <w:lang w:eastAsia="en-US"/>
              </w:rPr>
              <w:t xml:space="preserve"> pour les camionneurs. </w:t>
            </w:r>
          </w:p>
          <w:p w14:paraId="31B468C4" w14:textId="46FDE13A" w:rsidR="002001FD" w:rsidRPr="007D0350" w:rsidRDefault="002001FD" w:rsidP="007D0350">
            <w:pPr>
              <w:rPr>
                <w:lang w:eastAsia="en-US"/>
              </w:rPr>
            </w:pPr>
          </w:p>
        </w:tc>
      </w:tr>
      <w:tr w:rsidR="00795187" w:rsidRPr="00757CD8" w14:paraId="4E393BFD" w14:textId="77777777" w:rsidTr="0049624B">
        <w:trPr>
          <w:gridAfter w:val="1"/>
          <w:wAfter w:w="459" w:type="dxa"/>
          <w:trHeight w:val="873"/>
        </w:trPr>
        <w:tc>
          <w:tcPr>
            <w:tcW w:w="1555" w:type="dxa"/>
            <w:shd w:val="clear" w:color="auto" w:fill="D9D9D9" w:themeFill="background1" w:themeFillShade="D9"/>
          </w:tcPr>
          <w:p w14:paraId="3E3E6BBA" w14:textId="77777777" w:rsidR="00795187" w:rsidRPr="00A674F8" w:rsidRDefault="00795187" w:rsidP="00795187">
            <w:pPr>
              <w:rPr>
                <w:lang w:eastAsia="en-US"/>
              </w:rPr>
            </w:pPr>
          </w:p>
        </w:tc>
        <w:tc>
          <w:tcPr>
            <w:tcW w:w="8260" w:type="dxa"/>
          </w:tcPr>
          <w:p w14:paraId="72894AA6" w14:textId="1F824F9A" w:rsidR="00795187" w:rsidRDefault="007D0350" w:rsidP="0034758D">
            <w:pPr>
              <w:pStyle w:val="Niveau5"/>
            </w:pPr>
            <w:bookmarkStart w:id="374" w:name="_Toc232759566"/>
            <w:r>
              <w:t>P110/A8/6.</w:t>
            </w:r>
            <w:r w:rsidR="001D297E">
              <w:t>7</w:t>
            </w:r>
            <w:r>
              <w:t xml:space="preserve">.6 : </w:t>
            </w:r>
            <w:r w:rsidR="00450BDE">
              <w:t>Salaires</w:t>
            </w:r>
            <w:bookmarkEnd w:id="374"/>
            <w:r w:rsidR="00450BDE">
              <w:t xml:space="preserve"> </w:t>
            </w:r>
          </w:p>
          <w:p w14:paraId="2AF3E417" w14:textId="7C51C113" w:rsidR="00021678" w:rsidRPr="00021678" w:rsidRDefault="00EB559F" w:rsidP="00021678">
            <w:pPr>
              <w:rPr>
                <w:lang w:eastAsia="en-US"/>
              </w:rPr>
            </w:pPr>
            <w:r>
              <w:rPr>
                <w:lang w:eastAsia="en-US"/>
              </w:rPr>
              <w:t>-</w:t>
            </w:r>
            <w:r w:rsidR="00021678">
              <w:rPr>
                <w:lang w:eastAsia="en-US"/>
              </w:rPr>
              <w:t>1934-1957</w:t>
            </w:r>
          </w:p>
          <w:p w14:paraId="75E2DAFB" w14:textId="2BF272E4" w:rsidR="007D0350" w:rsidRDefault="007D0350">
            <w:pPr>
              <w:pStyle w:val="Paragraphedeliste"/>
              <w:numPr>
                <w:ilvl w:val="0"/>
                <w:numId w:val="14"/>
              </w:numPr>
              <w:rPr>
                <w:lang w:eastAsia="en-US"/>
              </w:rPr>
            </w:pPr>
            <w:r>
              <w:rPr>
                <w:lang w:eastAsia="en-US"/>
              </w:rPr>
              <w:t>Distribution des salaires/paies</w:t>
            </w:r>
            <w:r w:rsidR="005B4065">
              <w:rPr>
                <w:lang w:eastAsia="en-US"/>
              </w:rPr>
              <w:t xml:space="preserve"> (1934-1957); </w:t>
            </w:r>
          </w:p>
          <w:p w14:paraId="675FF856" w14:textId="77777777" w:rsidR="005B4065" w:rsidRDefault="005B4065">
            <w:pPr>
              <w:pStyle w:val="Paragraphedeliste"/>
              <w:numPr>
                <w:ilvl w:val="0"/>
                <w:numId w:val="50"/>
              </w:numPr>
              <w:rPr>
                <w:lang w:eastAsia="en-US"/>
              </w:rPr>
            </w:pPr>
            <w:r w:rsidRPr="005B4065">
              <w:rPr>
                <w:lang w:eastAsia="en-US"/>
              </w:rPr>
              <w:t>Demande de Mme Doris Day aux Pères pour évaluer un employeur et un salaire dans le domaine minier (1947).</w:t>
            </w:r>
          </w:p>
          <w:p w14:paraId="2A0600C0" w14:textId="77777777" w:rsidR="005B4065" w:rsidRDefault="005B4065" w:rsidP="005B4065">
            <w:pPr>
              <w:rPr>
                <w:lang w:eastAsia="en-US"/>
              </w:rPr>
            </w:pPr>
          </w:p>
          <w:p w14:paraId="107BB918" w14:textId="58ED5888" w:rsidR="005B4065" w:rsidRPr="005B4065" w:rsidRDefault="005B4065" w:rsidP="005B4065">
            <w:pPr>
              <w:rPr>
                <w:lang w:eastAsia="en-US"/>
              </w:rPr>
            </w:pPr>
            <w:r>
              <w:rPr>
                <w:lang w:eastAsia="en-US"/>
              </w:rPr>
              <w:t>Certaines correspondances sont en anglais.</w:t>
            </w:r>
          </w:p>
          <w:p w14:paraId="36EC9753" w14:textId="469316B7" w:rsidR="005B4065" w:rsidRDefault="005B4065" w:rsidP="007D0350">
            <w:pPr>
              <w:rPr>
                <w:lang w:eastAsia="en-US"/>
              </w:rPr>
            </w:pPr>
          </w:p>
          <w:p w14:paraId="7BB79E1A" w14:textId="2A42B2C2" w:rsidR="009409C7" w:rsidRPr="007D0350" w:rsidRDefault="009409C7" w:rsidP="007D0350">
            <w:pPr>
              <w:rPr>
                <w:lang w:eastAsia="en-US"/>
              </w:rPr>
            </w:pPr>
          </w:p>
        </w:tc>
      </w:tr>
    </w:tbl>
    <w:p w14:paraId="22A610CC" w14:textId="77777777" w:rsidR="009D5794" w:rsidRDefault="009D5794"/>
    <w:p w14:paraId="11DC9D18" w14:textId="651788F2" w:rsidR="009D5794" w:rsidRDefault="009D5794" w:rsidP="009D5794">
      <w:pPr>
        <w:pStyle w:val="Niveau4"/>
      </w:pPr>
      <w:bookmarkStart w:id="375" w:name="_Toc232759567"/>
      <w:r>
        <w:t>P110/A8/6.8 : Fabrication de la brique</w:t>
      </w:r>
      <w:bookmarkEnd w:id="375"/>
    </w:p>
    <w:p w14:paraId="578359C4" w14:textId="56E723B5" w:rsidR="009D5794" w:rsidRPr="00223BB5" w:rsidRDefault="00EB559F" w:rsidP="009D5794">
      <w:pPr>
        <w:rPr>
          <w:lang w:eastAsia="en-US"/>
        </w:rPr>
      </w:pPr>
      <w:r>
        <w:rPr>
          <w:lang w:eastAsia="en-US"/>
        </w:rPr>
        <w:t>-</w:t>
      </w:r>
      <w:r w:rsidR="009D5794">
        <w:rPr>
          <w:lang w:eastAsia="en-US"/>
        </w:rPr>
        <w:t>1962-1976</w:t>
      </w:r>
    </w:p>
    <w:p w14:paraId="457E1AF2"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795187" w:rsidRPr="00757CD8" w14:paraId="587F5FF4" w14:textId="77777777" w:rsidTr="009D5794">
        <w:trPr>
          <w:trHeight w:val="873"/>
        </w:trPr>
        <w:tc>
          <w:tcPr>
            <w:tcW w:w="1555" w:type="dxa"/>
            <w:shd w:val="clear" w:color="auto" w:fill="D9D9D9" w:themeFill="background1" w:themeFillShade="D9"/>
          </w:tcPr>
          <w:p w14:paraId="065AC2EC" w14:textId="77777777" w:rsidR="00795187" w:rsidRPr="00A674F8" w:rsidRDefault="00795187" w:rsidP="00795187">
            <w:pPr>
              <w:rPr>
                <w:lang w:eastAsia="en-US"/>
              </w:rPr>
            </w:pPr>
          </w:p>
        </w:tc>
        <w:tc>
          <w:tcPr>
            <w:tcW w:w="7801" w:type="dxa"/>
          </w:tcPr>
          <w:p w14:paraId="3DF70F41" w14:textId="77777777" w:rsidR="00795187" w:rsidRDefault="00795187" w:rsidP="00795187">
            <w:r>
              <w:t xml:space="preserve">Documents en lien avec le devis </w:t>
            </w:r>
            <w:r w:rsidR="002001FD">
              <w:t>pour la</w:t>
            </w:r>
            <w:r>
              <w:t xml:space="preserve"> fabrication de la brique.</w:t>
            </w:r>
          </w:p>
          <w:p w14:paraId="62F47D7F" w14:textId="71EEC982" w:rsidR="009409C7" w:rsidRDefault="009409C7" w:rsidP="00795187"/>
        </w:tc>
      </w:tr>
    </w:tbl>
    <w:p w14:paraId="0F4EF51C" w14:textId="77777777" w:rsidR="009D5794" w:rsidRDefault="009D5794"/>
    <w:p w14:paraId="5494E11F" w14:textId="77777777" w:rsidR="009D5794" w:rsidRDefault="009D5794" w:rsidP="009D5794">
      <w:pPr>
        <w:pStyle w:val="Niveau4"/>
      </w:pPr>
      <w:bookmarkStart w:id="376" w:name="_Toc232759568"/>
      <w:r w:rsidRPr="0049624B">
        <w:t>P110/A8/6.</w:t>
      </w:r>
      <w:r>
        <w:t>9</w:t>
      </w:r>
      <w:r w:rsidRPr="0049624B">
        <w:t> : Finances</w:t>
      </w:r>
      <w:bookmarkEnd w:id="376"/>
    </w:p>
    <w:p w14:paraId="57B048D4" w14:textId="77777777" w:rsidR="009D5794" w:rsidRDefault="009D5794"/>
    <w:tbl>
      <w:tblPr>
        <w:tblW w:w="10274" w:type="dxa"/>
        <w:tblInd w:w="-567" w:type="dxa"/>
        <w:shd w:val="clear" w:color="auto" w:fill="D9D9D9"/>
        <w:tblLook w:val="04A0" w:firstRow="1" w:lastRow="0" w:firstColumn="1" w:lastColumn="0" w:noHBand="0" w:noVBand="1"/>
      </w:tblPr>
      <w:tblGrid>
        <w:gridCol w:w="1555"/>
        <w:gridCol w:w="8719"/>
      </w:tblGrid>
      <w:tr w:rsidR="00D446C9" w:rsidRPr="00757CD8" w14:paraId="318E99F3" w14:textId="77777777" w:rsidTr="004D2BC5">
        <w:trPr>
          <w:trHeight w:val="873"/>
        </w:trPr>
        <w:tc>
          <w:tcPr>
            <w:tcW w:w="1555" w:type="dxa"/>
            <w:shd w:val="clear" w:color="auto" w:fill="D9D9D9" w:themeFill="background1" w:themeFillShade="D9"/>
          </w:tcPr>
          <w:p w14:paraId="5EDDB9B8" w14:textId="77777777" w:rsidR="00D446C9" w:rsidRPr="00E65BF6" w:rsidRDefault="00D446C9" w:rsidP="00D446C9">
            <w:pPr>
              <w:rPr>
                <w:highlight w:val="yellow"/>
                <w:lang w:eastAsia="en-US"/>
              </w:rPr>
            </w:pPr>
          </w:p>
        </w:tc>
        <w:tc>
          <w:tcPr>
            <w:tcW w:w="8719" w:type="dxa"/>
          </w:tcPr>
          <w:p w14:paraId="58E14E19" w14:textId="5AF0F9CE" w:rsidR="00D446C9" w:rsidRPr="00493AB8" w:rsidRDefault="00D446C9" w:rsidP="00A23B54">
            <w:pPr>
              <w:pStyle w:val="Niveau5"/>
            </w:pPr>
            <w:bookmarkStart w:id="377" w:name="_Toc232759569"/>
            <w:r w:rsidRPr="00493AB8">
              <w:t>P110/A8/6.</w:t>
            </w:r>
            <w:r w:rsidR="001D297E">
              <w:t>9</w:t>
            </w:r>
            <w:r w:rsidR="00E65BF6" w:rsidRPr="00493AB8">
              <w:t>.</w:t>
            </w:r>
            <w:r w:rsidRPr="00493AB8">
              <w:t>1 : Actions</w:t>
            </w:r>
            <w:bookmarkEnd w:id="377"/>
          </w:p>
          <w:p w14:paraId="7B2ABC81" w14:textId="567E0B65" w:rsidR="00D446C9" w:rsidRPr="00493AB8" w:rsidRDefault="00D446C9" w:rsidP="00D446C9">
            <w:r w:rsidRPr="00493AB8">
              <w:t>Documents en lien avec les actions et actionnaires.</w:t>
            </w:r>
          </w:p>
        </w:tc>
      </w:tr>
      <w:tr w:rsidR="009409C7" w:rsidRPr="00757CD8" w14:paraId="3B46D42F" w14:textId="77777777" w:rsidTr="004D2BC5">
        <w:trPr>
          <w:trHeight w:val="873"/>
        </w:trPr>
        <w:tc>
          <w:tcPr>
            <w:tcW w:w="1555" w:type="dxa"/>
            <w:shd w:val="clear" w:color="auto" w:fill="D9D9D9" w:themeFill="background1" w:themeFillShade="D9"/>
          </w:tcPr>
          <w:p w14:paraId="24630891" w14:textId="77777777" w:rsidR="009409C7" w:rsidRPr="00E65BF6" w:rsidRDefault="009409C7" w:rsidP="009409C7">
            <w:pPr>
              <w:rPr>
                <w:highlight w:val="yellow"/>
                <w:lang w:eastAsia="en-US"/>
              </w:rPr>
            </w:pPr>
          </w:p>
        </w:tc>
        <w:tc>
          <w:tcPr>
            <w:tcW w:w="8719" w:type="dxa"/>
          </w:tcPr>
          <w:p w14:paraId="5B4EAB4F" w14:textId="61FC5820" w:rsidR="009409C7" w:rsidRDefault="009409C7" w:rsidP="00A23B54">
            <w:pPr>
              <w:pStyle w:val="Niveau5"/>
            </w:pPr>
            <w:bookmarkStart w:id="378" w:name="_Toc232759570"/>
            <w:r>
              <w:t>P110/A8/6.</w:t>
            </w:r>
            <w:r w:rsidR="001D297E">
              <w:t>9</w:t>
            </w:r>
            <w:r>
              <w:t>.2 : États des comptes</w:t>
            </w:r>
            <w:bookmarkEnd w:id="378"/>
          </w:p>
          <w:p w14:paraId="064C618B" w14:textId="3E548E8C" w:rsidR="009409C7" w:rsidRPr="00493AB8" w:rsidRDefault="00EB559F" w:rsidP="005D2C47">
            <w:r>
              <w:t>-</w:t>
            </w:r>
            <w:r w:rsidR="009409C7">
              <w:t>1939-1967</w:t>
            </w:r>
          </w:p>
        </w:tc>
      </w:tr>
      <w:tr w:rsidR="009409C7" w:rsidRPr="00757CD8" w14:paraId="1E7549E3" w14:textId="77777777" w:rsidTr="004D2BC5">
        <w:trPr>
          <w:trHeight w:val="873"/>
        </w:trPr>
        <w:tc>
          <w:tcPr>
            <w:tcW w:w="1555" w:type="dxa"/>
            <w:shd w:val="clear" w:color="auto" w:fill="D9D9D9" w:themeFill="background1" w:themeFillShade="D9"/>
          </w:tcPr>
          <w:p w14:paraId="0F148704" w14:textId="77777777" w:rsidR="009409C7" w:rsidRPr="00E65BF6" w:rsidRDefault="009409C7" w:rsidP="009409C7">
            <w:pPr>
              <w:rPr>
                <w:highlight w:val="yellow"/>
                <w:lang w:eastAsia="en-US"/>
              </w:rPr>
            </w:pPr>
          </w:p>
        </w:tc>
        <w:tc>
          <w:tcPr>
            <w:tcW w:w="8719" w:type="dxa"/>
          </w:tcPr>
          <w:p w14:paraId="1471CE5E" w14:textId="160EA050" w:rsidR="009409C7" w:rsidRDefault="009409C7" w:rsidP="00A23B54">
            <w:pPr>
              <w:pStyle w:val="Niveau5"/>
            </w:pPr>
            <w:bookmarkStart w:id="379" w:name="_Toc232759571"/>
            <w:r>
              <w:t>P110/A8/6.</w:t>
            </w:r>
            <w:r w:rsidR="001D297E">
              <w:t>9</w:t>
            </w:r>
            <w:r>
              <w:t>.3 : États des opérations et productions</w:t>
            </w:r>
            <w:bookmarkEnd w:id="379"/>
          </w:p>
          <w:p w14:paraId="6D06BB1F" w14:textId="4CED75CA" w:rsidR="009409C7" w:rsidRPr="00223BB5" w:rsidRDefault="00EB559F" w:rsidP="009409C7">
            <w:pPr>
              <w:rPr>
                <w:lang w:eastAsia="en-US"/>
              </w:rPr>
            </w:pPr>
            <w:r>
              <w:rPr>
                <w:lang w:eastAsia="en-US"/>
              </w:rPr>
              <w:t>-</w:t>
            </w:r>
            <w:r w:rsidR="009409C7">
              <w:rPr>
                <w:lang w:eastAsia="en-US"/>
              </w:rPr>
              <w:t>1933-1975</w:t>
            </w:r>
          </w:p>
          <w:p w14:paraId="218C4D11" w14:textId="77777777" w:rsidR="009409C7" w:rsidRDefault="009409C7" w:rsidP="0034758D">
            <w:pPr>
              <w:pStyle w:val="Niveau4"/>
            </w:pPr>
          </w:p>
        </w:tc>
      </w:tr>
      <w:tr w:rsidR="009409C7" w:rsidRPr="00757CD8" w14:paraId="138CF467" w14:textId="77777777" w:rsidTr="004D2BC5">
        <w:trPr>
          <w:trHeight w:val="873"/>
        </w:trPr>
        <w:tc>
          <w:tcPr>
            <w:tcW w:w="1555" w:type="dxa"/>
            <w:shd w:val="clear" w:color="auto" w:fill="D9D9D9" w:themeFill="background1" w:themeFillShade="D9"/>
          </w:tcPr>
          <w:p w14:paraId="31FA48C9" w14:textId="77777777" w:rsidR="009409C7" w:rsidRPr="00E65BF6" w:rsidRDefault="009409C7" w:rsidP="009409C7">
            <w:pPr>
              <w:rPr>
                <w:highlight w:val="yellow"/>
                <w:lang w:eastAsia="en-US"/>
              </w:rPr>
            </w:pPr>
          </w:p>
        </w:tc>
        <w:tc>
          <w:tcPr>
            <w:tcW w:w="8719" w:type="dxa"/>
          </w:tcPr>
          <w:p w14:paraId="5E6F13DE" w14:textId="0898DC1B" w:rsidR="009409C7" w:rsidRDefault="009409C7" w:rsidP="00A23B54">
            <w:pPr>
              <w:pStyle w:val="Niveau5"/>
            </w:pPr>
            <w:bookmarkStart w:id="380" w:name="_Toc232759572"/>
            <w:r w:rsidRPr="00493AB8">
              <w:t>P110/A8/6.</w:t>
            </w:r>
            <w:r w:rsidR="001D297E">
              <w:t>9</w:t>
            </w:r>
            <w:r w:rsidR="0049624B">
              <w:t>.4</w:t>
            </w:r>
            <w:r w:rsidRPr="00493AB8">
              <w:t> : Inventaires</w:t>
            </w:r>
            <w:bookmarkEnd w:id="380"/>
          </w:p>
          <w:p w14:paraId="69C7080E" w14:textId="4CCC938F" w:rsidR="009409C7" w:rsidRPr="00493AB8" w:rsidRDefault="00EB559F" w:rsidP="009409C7">
            <w:pPr>
              <w:rPr>
                <w:lang w:eastAsia="en-US"/>
              </w:rPr>
            </w:pPr>
            <w:r>
              <w:rPr>
                <w:lang w:eastAsia="en-US"/>
              </w:rPr>
              <w:t>-</w:t>
            </w:r>
            <w:r w:rsidR="009409C7">
              <w:rPr>
                <w:lang w:eastAsia="en-US"/>
              </w:rPr>
              <w:t>1961</w:t>
            </w:r>
          </w:p>
        </w:tc>
      </w:tr>
      <w:tr w:rsidR="009409C7" w:rsidRPr="00757CD8" w14:paraId="1BBA1DB4" w14:textId="77777777" w:rsidTr="004D2BC5">
        <w:trPr>
          <w:trHeight w:val="873"/>
        </w:trPr>
        <w:tc>
          <w:tcPr>
            <w:tcW w:w="1555" w:type="dxa"/>
            <w:shd w:val="clear" w:color="auto" w:fill="D9D9D9" w:themeFill="background1" w:themeFillShade="D9"/>
          </w:tcPr>
          <w:p w14:paraId="247F6720" w14:textId="77777777" w:rsidR="009409C7" w:rsidRPr="00E65BF6" w:rsidRDefault="009409C7" w:rsidP="009409C7">
            <w:pPr>
              <w:rPr>
                <w:highlight w:val="yellow"/>
                <w:lang w:eastAsia="en-US"/>
              </w:rPr>
            </w:pPr>
          </w:p>
        </w:tc>
        <w:tc>
          <w:tcPr>
            <w:tcW w:w="8719" w:type="dxa"/>
          </w:tcPr>
          <w:p w14:paraId="4F622F3D" w14:textId="02E44597" w:rsidR="009409C7" w:rsidRDefault="009409C7" w:rsidP="00A23B54">
            <w:pPr>
              <w:pStyle w:val="Niveau5"/>
            </w:pPr>
            <w:bookmarkStart w:id="381" w:name="_Toc232759573"/>
            <w:r>
              <w:t>P110/A8/6.</w:t>
            </w:r>
            <w:r w:rsidR="001D297E">
              <w:t>9</w:t>
            </w:r>
            <w:r w:rsidR="0049624B">
              <w:t>.5</w:t>
            </w:r>
            <w:r>
              <w:t xml:space="preserve"> Impôts</w:t>
            </w:r>
            <w:bookmarkEnd w:id="381"/>
            <w:r>
              <w:t xml:space="preserve"> </w:t>
            </w:r>
          </w:p>
          <w:p w14:paraId="04BB25AF" w14:textId="5F45B23C" w:rsidR="009409C7" w:rsidRPr="00223BB5" w:rsidRDefault="00EB559F" w:rsidP="009409C7">
            <w:pPr>
              <w:rPr>
                <w:lang w:eastAsia="en-US"/>
              </w:rPr>
            </w:pPr>
            <w:r>
              <w:rPr>
                <w:lang w:eastAsia="en-US"/>
              </w:rPr>
              <w:t>-</w:t>
            </w:r>
            <w:r w:rsidR="009409C7">
              <w:rPr>
                <w:lang w:eastAsia="en-US"/>
              </w:rPr>
              <w:t>1940</w:t>
            </w:r>
          </w:p>
          <w:p w14:paraId="46A3F9FC" w14:textId="77777777" w:rsidR="009409C7" w:rsidRPr="00493AB8" w:rsidRDefault="009409C7" w:rsidP="0034758D">
            <w:pPr>
              <w:pStyle w:val="Niveau4"/>
            </w:pPr>
          </w:p>
        </w:tc>
      </w:tr>
      <w:tr w:rsidR="009409C7" w:rsidRPr="00757CD8" w14:paraId="096F8A9C" w14:textId="77777777" w:rsidTr="004D2BC5">
        <w:trPr>
          <w:trHeight w:val="873"/>
        </w:trPr>
        <w:tc>
          <w:tcPr>
            <w:tcW w:w="1555" w:type="dxa"/>
            <w:shd w:val="clear" w:color="auto" w:fill="D9D9D9" w:themeFill="background1" w:themeFillShade="D9"/>
          </w:tcPr>
          <w:p w14:paraId="31A82F2C" w14:textId="77777777" w:rsidR="009409C7" w:rsidRPr="00E65BF6" w:rsidRDefault="009409C7" w:rsidP="009409C7">
            <w:pPr>
              <w:rPr>
                <w:highlight w:val="yellow"/>
                <w:lang w:eastAsia="en-US"/>
              </w:rPr>
            </w:pPr>
          </w:p>
        </w:tc>
        <w:tc>
          <w:tcPr>
            <w:tcW w:w="8719" w:type="dxa"/>
          </w:tcPr>
          <w:p w14:paraId="0E33F63E" w14:textId="2AF85131" w:rsidR="009409C7" w:rsidRDefault="009409C7" w:rsidP="00A23B54">
            <w:pPr>
              <w:pStyle w:val="Niveau5"/>
            </w:pPr>
            <w:bookmarkStart w:id="382" w:name="_Toc232759574"/>
            <w:r w:rsidRPr="00493AB8">
              <w:t>P110/A8/6.</w:t>
            </w:r>
            <w:r w:rsidR="001D297E">
              <w:t>9</w:t>
            </w:r>
            <w:r w:rsidR="0049624B">
              <w:t>.6</w:t>
            </w:r>
            <w:r w:rsidRPr="00493AB8">
              <w:t> : Rapports financiers</w:t>
            </w:r>
            <w:bookmarkEnd w:id="382"/>
          </w:p>
          <w:p w14:paraId="1C266EA6" w14:textId="0FD3871C" w:rsidR="009409C7" w:rsidRPr="00DE6737" w:rsidRDefault="00EB559F" w:rsidP="009409C7">
            <w:pPr>
              <w:rPr>
                <w:lang w:eastAsia="en-US"/>
              </w:rPr>
            </w:pPr>
            <w:r>
              <w:rPr>
                <w:lang w:eastAsia="en-US"/>
              </w:rPr>
              <w:t>-</w:t>
            </w:r>
            <w:r w:rsidR="009409C7">
              <w:rPr>
                <w:lang w:eastAsia="en-US"/>
              </w:rPr>
              <w:t>1968-1986</w:t>
            </w:r>
          </w:p>
        </w:tc>
      </w:tr>
      <w:tr w:rsidR="009409C7" w:rsidRPr="00757CD8" w14:paraId="0D224323" w14:textId="77777777" w:rsidTr="004D2BC5">
        <w:trPr>
          <w:trHeight w:val="873"/>
        </w:trPr>
        <w:tc>
          <w:tcPr>
            <w:tcW w:w="1555" w:type="dxa"/>
            <w:shd w:val="clear" w:color="auto" w:fill="D9D9D9" w:themeFill="background1" w:themeFillShade="D9"/>
          </w:tcPr>
          <w:p w14:paraId="3D1E9EBD" w14:textId="77777777" w:rsidR="009409C7" w:rsidRPr="00E65BF6" w:rsidRDefault="009409C7" w:rsidP="009409C7">
            <w:pPr>
              <w:rPr>
                <w:highlight w:val="yellow"/>
                <w:lang w:eastAsia="en-US"/>
              </w:rPr>
            </w:pPr>
          </w:p>
        </w:tc>
        <w:tc>
          <w:tcPr>
            <w:tcW w:w="8719" w:type="dxa"/>
          </w:tcPr>
          <w:p w14:paraId="4B6BB2A2" w14:textId="760E2417" w:rsidR="009409C7" w:rsidRDefault="009409C7" w:rsidP="0034758D">
            <w:pPr>
              <w:pStyle w:val="Niveau5"/>
            </w:pPr>
            <w:bookmarkStart w:id="383" w:name="_Toc232759575"/>
            <w:r w:rsidRPr="00493AB8">
              <w:t>P110/A8/6.</w:t>
            </w:r>
            <w:r w:rsidR="001D297E">
              <w:t>9</w:t>
            </w:r>
            <w:r w:rsidR="0049624B">
              <w:t>.7</w:t>
            </w:r>
            <w:r w:rsidRPr="00493AB8">
              <w:t> : Royautés</w:t>
            </w:r>
            <w:bookmarkEnd w:id="383"/>
          </w:p>
          <w:p w14:paraId="6422678E" w14:textId="40F2F272" w:rsidR="009409C7" w:rsidRPr="00223BB5" w:rsidRDefault="00EB559F" w:rsidP="009409C7">
            <w:pPr>
              <w:rPr>
                <w:lang w:eastAsia="en-US"/>
              </w:rPr>
            </w:pPr>
            <w:r>
              <w:rPr>
                <w:lang w:eastAsia="en-US"/>
              </w:rPr>
              <w:t>-</w:t>
            </w:r>
            <w:r w:rsidR="009409C7">
              <w:rPr>
                <w:lang w:eastAsia="en-US"/>
              </w:rPr>
              <w:t>1966-1974</w:t>
            </w:r>
          </w:p>
          <w:p w14:paraId="5ABC8409" w14:textId="77777777" w:rsidR="009409C7" w:rsidRPr="00493AB8" w:rsidRDefault="009409C7" w:rsidP="0034758D">
            <w:pPr>
              <w:pStyle w:val="Niveau4"/>
            </w:pPr>
          </w:p>
        </w:tc>
      </w:tr>
      <w:tr w:rsidR="008E4AC5" w:rsidRPr="00757CD8" w14:paraId="4A7CC857" w14:textId="77777777" w:rsidTr="004D2BC5">
        <w:trPr>
          <w:trHeight w:val="873"/>
        </w:trPr>
        <w:tc>
          <w:tcPr>
            <w:tcW w:w="1555" w:type="dxa"/>
            <w:shd w:val="clear" w:color="auto" w:fill="D9D9D9" w:themeFill="background1" w:themeFillShade="D9"/>
          </w:tcPr>
          <w:p w14:paraId="58C0C036" w14:textId="77777777" w:rsidR="008E4AC5" w:rsidRPr="00E65BF6" w:rsidRDefault="008E4AC5" w:rsidP="009409C7">
            <w:pPr>
              <w:rPr>
                <w:highlight w:val="yellow"/>
                <w:lang w:eastAsia="en-US"/>
              </w:rPr>
            </w:pPr>
          </w:p>
        </w:tc>
        <w:tc>
          <w:tcPr>
            <w:tcW w:w="8719" w:type="dxa"/>
          </w:tcPr>
          <w:p w14:paraId="75EEEF27" w14:textId="77777777" w:rsidR="008E4AC5" w:rsidRDefault="008E4AC5" w:rsidP="0034758D">
            <w:pPr>
              <w:pStyle w:val="Niveau5"/>
            </w:pPr>
            <w:bookmarkStart w:id="384" w:name="_Toc232759576"/>
            <w:r>
              <w:t>P110/A8/6.9.8 : Paiements et quittances</w:t>
            </w:r>
            <w:bookmarkEnd w:id="384"/>
          </w:p>
          <w:p w14:paraId="0CFC0E18" w14:textId="77777777" w:rsidR="008E4AC5" w:rsidRDefault="008E4AC5" w:rsidP="008E4AC5">
            <w:pPr>
              <w:rPr>
                <w:lang w:eastAsia="en-US"/>
              </w:rPr>
            </w:pPr>
          </w:p>
          <w:p w14:paraId="71AC7F2D" w14:textId="77777777" w:rsidR="008E4AC5" w:rsidRDefault="008E4AC5" w:rsidP="008E4AC5">
            <w:pPr>
              <w:rPr>
                <w:lang w:eastAsia="en-US"/>
              </w:rPr>
            </w:pPr>
            <w:r>
              <w:rPr>
                <w:lang w:eastAsia="en-US"/>
              </w:rPr>
              <w:t>Une quittance est un document écrit, signé et daté, confirmant le remboursement d’une dette, entière ou partielle, de sa créance.</w:t>
            </w:r>
          </w:p>
          <w:p w14:paraId="759AB0C7" w14:textId="1E330AEA" w:rsidR="008E4AC5" w:rsidRPr="008E4AC5" w:rsidRDefault="008E4AC5" w:rsidP="008E4AC5">
            <w:pPr>
              <w:rPr>
                <w:lang w:eastAsia="en-US"/>
              </w:rPr>
            </w:pPr>
          </w:p>
        </w:tc>
      </w:tr>
    </w:tbl>
    <w:p w14:paraId="4CB9C01A" w14:textId="77777777" w:rsidR="009D5794" w:rsidRDefault="009D5794"/>
    <w:p w14:paraId="5F1DBC32" w14:textId="77777777" w:rsidR="009D5794" w:rsidRDefault="009D5794" w:rsidP="009D5794">
      <w:pPr>
        <w:pStyle w:val="Niveau4"/>
      </w:pPr>
      <w:bookmarkStart w:id="385" w:name="_Toc232759577"/>
      <w:r w:rsidRPr="009E19E0">
        <w:t>P110/A8/6.1</w:t>
      </w:r>
      <w:r>
        <w:t>0</w:t>
      </w:r>
      <w:r w:rsidRPr="009E19E0">
        <w:t> : Historique</w:t>
      </w:r>
      <w:bookmarkEnd w:id="385"/>
    </w:p>
    <w:p w14:paraId="12C9B697" w14:textId="0DF389D8" w:rsidR="009D5794" w:rsidRPr="00493AB8" w:rsidRDefault="00EB559F" w:rsidP="009D5794">
      <w:pPr>
        <w:rPr>
          <w:lang w:eastAsia="en-US"/>
        </w:rPr>
      </w:pPr>
      <w:r>
        <w:rPr>
          <w:lang w:eastAsia="en-US"/>
        </w:rPr>
        <w:t>-</w:t>
      </w:r>
      <w:r w:rsidR="009D5794">
        <w:rPr>
          <w:lang w:eastAsia="en-US"/>
        </w:rPr>
        <w:t>1932-1938</w:t>
      </w:r>
    </w:p>
    <w:p w14:paraId="34092D5B"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9409C7" w:rsidRPr="00757CD8" w14:paraId="66092440" w14:textId="77777777" w:rsidTr="009D5794">
        <w:trPr>
          <w:trHeight w:val="873"/>
        </w:trPr>
        <w:tc>
          <w:tcPr>
            <w:tcW w:w="1555" w:type="dxa"/>
            <w:shd w:val="clear" w:color="auto" w:fill="D9D9D9" w:themeFill="background1" w:themeFillShade="D9"/>
          </w:tcPr>
          <w:p w14:paraId="22C2BB42" w14:textId="77777777" w:rsidR="009409C7" w:rsidRPr="00A674F8" w:rsidRDefault="009409C7" w:rsidP="009409C7">
            <w:pPr>
              <w:rPr>
                <w:lang w:eastAsia="en-US"/>
              </w:rPr>
            </w:pPr>
          </w:p>
        </w:tc>
        <w:tc>
          <w:tcPr>
            <w:tcW w:w="7801" w:type="dxa"/>
          </w:tcPr>
          <w:p w14:paraId="6919CAB6" w14:textId="77777777" w:rsidR="009409C7" w:rsidRPr="009E19E0" w:rsidRDefault="009409C7" w:rsidP="009409C7">
            <w:pPr>
              <w:rPr>
                <w:color w:val="EE0000"/>
              </w:rPr>
            </w:pPr>
            <w:r w:rsidRPr="009E19E0">
              <w:rPr>
                <w:color w:val="EE0000"/>
              </w:rPr>
              <w:t xml:space="preserve">Documents en lien avec l’historique des Calcites. </w:t>
            </w:r>
          </w:p>
          <w:p w14:paraId="74952D21" w14:textId="7AFA22E6" w:rsidR="009409C7" w:rsidRPr="009E19E0" w:rsidRDefault="009409C7" w:rsidP="009409C7">
            <w:pPr>
              <w:rPr>
                <w:color w:val="EE0000"/>
              </w:rPr>
            </w:pPr>
            <w:r w:rsidRPr="009E19E0">
              <w:rPr>
                <w:color w:val="EE0000"/>
              </w:rPr>
              <w:t>Mettre en premier si possible l’historique donc en 6.1</w:t>
            </w:r>
          </w:p>
          <w:p w14:paraId="2396AA1F" w14:textId="1CF75F4C" w:rsidR="009409C7" w:rsidRPr="009E19E0" w:rsidRDefault="009409C7" w:rsidP="009409C7">
            <w:pPr>
              <w:rPr>
                <w:color w:val="EE0000"/>
                <w:lang w:eastAsia="en-US"/>
              </w:rPr>
            </w:pPr>
          </w:p>
        </w:tc>
      </w:tr>
    </w:tbl>
    <w:p w14:paraId="5F6E6BF6" w14:textId="77777777" w:rsidR="009D5794" w:rsidRDefault="009D5794"/>
    <w:p w14:paraId="136402A7" w14:textId="77777777" w:rsidR="009D5794" w:rsidRDefault="009D5794" w:rsidP="009D5794">
      <w:pPr>
        <w:pStyle w:val="Niveau4"/>
      </w:pPr>
      <w:bookmarkStart w:id="386" w:name="_Toc232759578"/>
      <w:r>
        <w:t>P110/A8/6.11 : Installations</w:t>
      </w:r>
      <w:bookmarkEnd w:id="386"/>
    </w:p>
    <w:p w14:paraId="7EC6756A" w14:textId="1C7AC7DD" w:rsidR="009D5794" w:rsidRPr="00493AB8" w:rsidRDefault="00EB559F" w:rsidP="009D5794">
      <w:pPr>
        <w:rPr>
          <w:lang w:eastAsia="en-US"/>
        </w:rPr>
      </w:pPr>
      <w:r>
        <w:rPr>
          <w:lang w:eastAsia="en-US"/>
        </w:rPr>
        <w:t>-</w:t>
      </w:r>
      <w:r w:rsidR="009D5794">
        <w:rPr>
          <w:lang w:eastAsia="en-US"/>
        </w:rPr>
        <w:t>1934</w:t>
      </w:r>
    </w:p>
    <w:p w14:paraId="333856BB"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9409C7" w:rsidRPr="00757CD8" w14:paraId="69D19512" w14:textId="77777777" w:rsidTr="009D5794">
        <w:trPr>
          <w:trHeight w:val="873"/>
        </w:trPr>
        <w:tc>
          <w:tcPr>
            <w:tcW w:w="1555" w:type="dxa"/>
            <w:shd w:val="clear" w:color="auto" w:fill="D9D9D9" w:themeFill="background1" w:themeFillShade="D9"/>
          </w:tcPr>
          <w:p w14:paraId="1BD6B840" w14:textId="77777777" w:rsidR="009409C7" w:rsidRPr="00A674F8" w:rsidRDefault="009409C7" w:rsidP="009409C7">
            <w:pPr>
              <w:rPr>
                <w:lang w:eastAsia="en-US"/>
              </w:rPr>
            </w:pPr>
          </w:p>
        </w:tc>
        <w:tc>
          <w:tcPr>
            <w:tcW w:w="7801" w:type="dxa"/>
          </w:tcPr>
          <w:p w14:paraId="0FA1B23F" w14:textId="1AE24C8D" w:rsidR="009409C7" w:rsidRDefault="009409C7" w:rsidP="009409C7">
            <w:r>
              <w:t>Documents en lien avec des installations pour (noms de la compagnie dans la correspondance).</w:t>
            </w:r>
          </w:p>
          <w:p w14:paraId="17671D09" w14:textId="4811AF70" w:rsidR="009409C7" w:rsidRPr="00A7117D" w:rsidRDefault="009409C7" w:rsidP="009409C7">
            <w:pPr>
              <w:rPr>
                <w:lang w:eastAsia="en-US"/>
              </w:rPr>
            </w:pPr>
          </w:p>
        </w:tc>
      </w:tr>
    </w:tbl>
    <w:p w14:paraId="1E935EEB" w14:textId="77777777" w:rsidR="009D5794" w:rsidRDefault="009D5794"/>
    <w:p w14:paraId="0FF60A6A" w14:textId="77777777" w:rsidR="009D5794" w:rsidRDefault="009D5794" w:rsidP="009D5794">
      <w:pPr>
        <w:pStyle w:val="Niveau4"/>
      </w:pPr>
      <w:bookmarkStart w:id="387" w:name="_Toc232759579"/>
      <w:r>
        <w:t>P110/A8/6.12 : Listes de prix</w:t>
      </w:r>
      <w:bookmarkEnd w:id="387"/>
    </w:p>
    <w:p w14:paraId="41FFDE0A" w14:textId="2D522049" w:rsidR="009D5794" w:rsidRDefault="00EB559F" w:rsidP="009D5794">
      <w:pPr>
        <w:rPr>
          <w:lang w:eastAsia="en-US"/>
        </w:rPr>
      </w:pPr>
      <w:r>
        <w:rPr>
          <w:lang w:eastAsia="en-US"/>
        </w:rPr>
        <w:t>-</w:t>
      </w:r>
      <w:r w:rsidR="009D5794">
        <w:rPr>
          <w:lang w:eastAsia="en-US"/>
        </w:rPr>
        <w:t>1935-196</w:t>
      </w:r>
      <w:r w:rsidR="00553982">
        <w:rPr>
          <w:lang w:eastAsia="en-US"/>
        </w:rPr>
        <w:t>5</w:t>
      </w:r>
    </w:p>
    <w:p w14:paraId="73D27EA4" w14:textId="77777777" w:rsidR="009D5794" w:rsidRDefault="009D5794" w:rsidP="009D5794"/>
    <w:tbl>
      <w:tblPr>
        <w:tblW w:w="9356" w:type="dxa"/>
        <w:tblInd w:w="-567" w:type="dxa"/>
        <w:shd w:val="clear" w:color="auto" w:fill="D9D9D9"/>
        <w:tblLook w:val="04A0" w:firstRow="1" w:lastRow="0" w:firstColumn="1" w:lastColumn="0" w:noHBand="0" w:noVBand="1"/>
      </w:tblPr>
      <w:tblGrid>
        <w:gridCol w:w="1555"/>
        <w:gridCol w:w="7801"/>
      </w:tblGrid>
      <w:tr w:rsidR="009409C7" w:rsidRPr="00757CD8" w14:paraId="11532314" w14:textId="77777777" w:rsidTr="009D5794">
        <w:trPr>
          <w:trHeight w:val="873"/>
        </w:trPr>
        <w:tc>
          <w:tcPr>
            <w:tcW w:w="1555" w:type="dxa"/>
            <w:shd w:val="clear" w:color="auto" w:fill="D9D9D9" w:themeFill="background1" w:themeFillShade="D9"/>
          </w:tcPr>
          <w:p w14:paraId="28A36204" w14:textId="77777777" w:rsidR="009409C7" w:rsidRPr="00A674F8" w:rsidRDefault="009409C7" w:rsidP="009409C7">
            <w:pPr>
              <w:rPr>
                <w:lang w:eastAsia="en-US"/>
              </w:rPr>
            </w:pPr>
          </w:p>
        </w:tc>
        <w:tc>
          <w:tcPr>
            <w:tcW w:w="7801" w:type="dxa"/>
          </w:tcPr>
          <w:p w14:paraId="58BCA7CB" w14:textId="209D68DF" w:rsidR="009409C7" w:rsidRPr="00493AB8" w:rsidRDefault="009409C7" w:rsidP="009409C7">
            <w:pPr>
              <w:rPr>
                <w:lang w:eastAsia="en-US"/>
              </w:rPr>
            </w:pPr>
          </w:p>
          <w:p w14:paraId="694E74C4" w14:textId="77777777" w:rsidR="009409C7" w:rsidRDefault="009409C7" w:rsidP="009409C7">
            <w:r>
              <w:t>Documents en lien avec les prix de la pierre et des taux de transport.</w:t>
            </w:r>
          </w:p>
          <w:p w14:paraId="1EF3FD8F" w14:textId="6D4B15D6" w:rsidR="009409C7" w:rsidRPr="00DB2684" w:rsidRDefault="009409C7" w:rsidP="009409C7">
            <w:pPr>
              <w:rPr>
                <w:lang w:eastAsia="en-US"/>
              </w:rPr>
            </w:pPr>
          </w:p>
        </w:tc>
      </w:tr>
    </w:tbl>
    <w:p w14:paraId="24D438E7" w14:textId="77777777" w:rsidR="009D5794" w:rsidRDefault="009D5794"/>
    <w:p w14:paraId="4FF2F80A" w14:textId="77777777" w:rsidR="009D5794" w:rsidRDefault="009D5794" w:rsidP="009D5794">
      <w:pPr>
        <w:pStyle w:val="Niveau4"/>
      </w:pPr>
      <w:bookmarkStart w:id="388" w:name="P110A8613LivraisonCalcites"/>
      <w:bookmarkStart w:id="389" w:name="_Toc232759580"/>
      <w:r>
        <w:t>P110/A8/6.13 : Livraisons et transport</w:t>
      </w:r>
      <w:bookmarkEnd w:id="389"/>
    </w:p>
    <w:bookmarkEnd w:id="388"/>
    <w:p w14:paraId="37226E2D" w14:textId="42AD506F" w:rsidR="009D5794" w:rsidRPr="00493AB8" w:rsidRDefault="00EB559F" w:rsidP="009D5794">
      <w:pPr>
        <w:rPr>
          <w:lang w:eastAsia="en-US"/>
        </w:rPr>
      </w:pPr>
      <w:r>
        <w:rPr>
          <w:lang w:eastAsia="en-US"/>
        </w:rPr>
        <w:t>-</w:t>
      </w:r>
      <w:r w:rsidR="009D5794">
        <w:rPr>
          <w:lang w:eastAsia="en-US"/>
        </w:rPr>
        <w:t>1934-1962</w:t>
      </w:r>
    </w:p>
    <w:p w14:paraId="49C61A7D"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9409C7" w:rsidRPr="00757CD8" w14:paraId="08FAB671" w14:textId="77777777" w:rsidTr="009D5794">
        <w:trPr>
          <w:trHeight w:val="873"/>
        </w:trPr>
        <w:tc>
          <w:tcPr>
            <w:tcW w:w="1555" w:type="dxa"/>
            <w:shd w:val="clear" w:color="auto" w:fill="D9D9D9" w:themeFill="background1" w:themeFillShade="D9"/>
          </w:tcPr>
          <w:p w14:paraId="194E966B" w14:textId="77777777" w:rsidR="009409C7" w:rsidRPr="00A674F8" w:rsidRDefault="009409C7" w:rsidP="009409C7">
            <w:pPr>
              <w:rPr>
                <w:lang w:eastAsia="en-US"/>
              </w:rPr>
            </w:pPr>
          </w:p>
        </w:tc>
        <w:tc>
          <w:tcPr>
            <w:tcW w:w="7801" w:type="dxa"/>
          </w:tcPr>
          <w:p w14:paraId="7F156924" w14:textId="35725986" w:rsidR="009409C7" w:rsidRDefault="009409C7" w:rsidP="009409C7">
            <w:r>
              <w:t>Document en lien avec les livraisons des commandes et du transport (char)</w:t>
            </w:r>
            <w:r w:rsidR="002212B8">
              <w:t xml:space="preserve">, notamment des pesées lors d’expéditions de pierres commandées par la clientèle (1944-1947); </w:t>
            </w:r>
          </w:p>
          <w:p w14:paraId="20D16F0C" w14:textId="77777777" w:rsidR="002212B8" w:rsidRDefault="002212B8" w:rsidP="009409C7"/>
          <w:p w14:paraId="7166486F" w14:textId="73363DB8" w:rsidR="001B435C" w:rsidRPr="001B435C" w:rsidRDefault="001B435C" w:rsidP="009409C7">
            <w:pPr>
              <w:rPr>
                <w:i/>
                <w:iCs/>
              </w:rPr>
            </w:pPr>
            <w:r>
              <w:rPr>
                <w:i/>
                <w:iCs/>
              </w:rPr>
              <w:t xml:space="preserve">Notes : </w:t>
            </w:r>
          </w:p>
          <w:p w14:paraId="4A802F7C" w14:textId="2496C4F6" w:rsidR="002212B8" w:rsidRDefault="002212B8" w:rsidP="009409C7">
            <w:r>
              <w:t xml:space="preserve">Voir </w:t>
            </w:r>
            <w:hyperlink w:anchor="P110A864CommandesClientsCalcites" w:history="1">
              <w:r w:rsidRPr="00F16B42">
                <w:rPr>
                  <w:rStyle w:val="Lienhypertexte"/>
                </w:rPr>
                <w:t>P110/A8/6.4 Commandes de clients</w:t>
              </w:r>
            </w:hyperlink>
            <w:r>
              <w:t xml:space="preserve"> pour </w:t>
            </w:r>
            <w:r w:rsidR="00F16B42">
              <w:t xml:space="preserve">éventuellement </w:t>
            </w:r>
            <w:r>
              <w:t>lier certains documents aux commandes associées ou pour des bons d’expédition de commandes par train (fret).</w:t>
            </w:r>
          </w:p>
          <w:p w14:paraId="7E54971C" w14:textId="40D0CD4F" w:rsidR="001B435C" w:rsidRDefault="001B435C" w:rsidP="009409C7">
            <w:r>
              <w:t>Certains documents sont manuscrits et au plomb.</w:t>
            </w:r>
          </w:p>
          <w:p w14:paraId="76ED4EF3" w14:textId="27A00EAE" w:rsidR="009409C7" w:rsidRDefault="009409C7" w:rsidP="0034758D">
            <w:pPr>
              <w:pStyle w:val="Niveau4"/>
            </w:pPr>
          </w:p>
        </w:tc>
      </w:tr>
    </w:tbl>
    <w:p w14:paraId="3EE98652" w14:textId="77777777" w:rsidR="009D5794" w:rsidRDefault="009D5794"/>
    <w:p w14:paraId="42B14623" w14:textId="77777777" w:rsidR="009D5794" w:rsidRDefault="009D5794" w:rsidP="009D5794">
      <w:pPr>
        <w:pStyle w:val="Niveau4"/>
      </w:pPr>
      <w:bookmarkStart w:id="390" w:name="_Toc232759581"/>
      <w:r>
        <w:t>P110/A8/6.14 : Location et terrain</w:t>
      </w:r>
      <w:bookmarkEnd w:id="390"/>
    </w:p>
    <w:p w14:paraId="25DC849C" w14:textId="79D01222" w:rsidR="009D5794" w:rsidRPr="00DE6737" w:rsidRDefault="00EB559F" w:rsidP="009D5794">
      <w:pPr>
        <w:rPr>
          <w:lang w:eastAsia="en-US"/>
        </w:rPr>
      </w:pPr>
      <w:r>
        <w:rPr>
          <w:lang w:eastAsia="en-US"/>
        </w:rPr>
        <w:lastRenderedPageBreak/>
        <w:t>-</w:t>
      </w:r>
      <w:r w:rsidR="009D5794">
        <w:rPr>
          <w:lang w:eastAsia="en-US"/>
        </w:rPr>
        <w:t>1932-1986</w:t>
      </w:r>
    </w:p>
    <w:p w14:paraId="1B3E5E38"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9409C7" w:rsidRPr="00757CD8" w14:paraId="7342E539" w14:textId="77777777" w:rsidTr="009D5794">
        <w:trPr>
          <w:trHeight w:val="873"/>
        </w:trPr>
        <w:tc>
          <w:tcPr>
            <w:tcW w:w="1555" w:type="dxa"/>
            <w:shd w:val="clear" w:color="auto" w:fill="D9D9D9" w:themeFill="background1" w:themeFillShade="D9"/>
          </w:tcPr>
          <w:p w14:paraId="3CCCCE2C" w14:textId="76902AFF" w:rsidR="009409C7" w:rsidRPr="00A674F8" w:rsidRDefault="009409C7" w:rsidP="009409C7">
            <w:pPr>
              <w:rPr>
                <w:lang w:eastAsia="en-US"/>
              </w:rPr>
            </w:pPr>
          </w:p>
        </w:tc>
        <w:tc>
          <w:tcPr>
            <w:tcW w:w="7801" w:type="dxa"/>
          </w:tcPr>
          <w:p w14:paraId="54284D9D" w14:textId="77777777" w:rsidR="009409C7" w:rsidRDefault="009409C7" w:rsidP="009409C7">
            <w:pPr>
              <w:rPr>
                <w:lang w:eastAsia="en-US"/>
              </w:rPr>
            </w:pPr>
            <w:r>
              <w:rPr>
                <w:lang w:eastAsia="en-US"/>
              </w:rPr>
              <w:t>Comprend des documents en lien avec une entente avec le monastère des pères trappistes pour les lots (numéros).</w:t>
            </w:r>
          </w:p>
          <w:p w14:paraId="180E2F8D" w14:textId="522DC5E4" w:rsidR="009409C7" w:rsidRDefault="009409C7" w:rsidP="009409C7">
            <w:pPr>
              <w:rPr>
                <w:lang w:eastAsia="en-US"/>
              </w:rPr>
            </w:pPr>
          </w:p>
        </w:tc>
      </w:tr>
    </w:tbl>
    <w:p w14:paraId="17D80A9F" w14:textId="77777777" w:rsidR="009D5794" w:rsidRDefault="009D5794"/>
    <w:p w14:paraId="40C82E50" w14:textId="77777777" w:rsidR="009D5794" w:rsidRDefault="009D5794" w:rsidP="009D5794">
      <w:pPr>
        <w:pStyle w:val="Niveau4"/>
      </w:pPr>
      <w:bookmarkStart w:id="391" w:name="_Toc232759582"/>
      <w:r w:rsidRPr="0049624B">
        <w:t>P110/A8/6.</w:t>
      </w:r>
      <w:r>
        <w:t>15</w:t>
      </w:r>
      <w:r w:rsidRPr="0049624B">
        <w:t> : Machine</w:t>
      </w:r>
      <w:bookmarkStart w:id="392" w:name="P110A8615Machineries"/>
      <w:bookmarkEnd w:id="392"/>
      <w:r w:rsidRPr="0049624B">
        <w:t>ries</w:t>
      </w:r>
      <w:bookmarkEnd w:id="391"/>
      <w:r>
        <w:t xml:space="preserve"> </w:t>
      </w:r>
    </w:p>
    <w:p w14:paraId="5AA58F13" w14:textId="0E4F0855" w:rsidR="009D5794" w:rsidRPr="00C55296" w:rsidRDefault="009D5794" w:rsidP="009D5794">
      <w:pPr>
        <w:rPr>
          <w:lang w:eastAsia="en-US"/>
        </w:rPr>
      </w:pPr>
      <w:r w:rsidRPr="00C55296">
        <w:rPr>
          <w:lang w:eastAsia="en-US"/>
        </w:rPr>
        <w:t xml:space="preserve">– </w:t>
      </w:r>
      <w:r w:rsidR="007F265D" w:rsidRPr="00225309">
        <w:rPr>
          <w:lang w:eastAsia="en-US"/>
        </w:rPr>
        <w:t>1932-1970</w:t>
      </w:r>
      <w:r w:rsidRPr="00225309">
        <w:rPr>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2292DA0" w14:textId="5836D77F" w:rsidR="009D5794" w:rsidRDefault="007F265D">
      <w:r>
        <w:t>NE COMPREND PLUS DE SOUS-SOUS SÉRIE (PAR EXEMPLE : 6.15.1 : BROYEUR</w:t>
      </w:r>
      <w:r w:rsidR="00225309">
        <w:t>, N’EXISTE PLUS</w:t>
      </w:r>
      <w:r>
        <w:t>)</w:t>
      </w:r>
    </w:p>
    <w:p w14:paraId="4C5525CF" w14:textId="01234934" w:rsidR="007F265D" w:rsidRDefault="007F265D"/>
    <w:tbl>
      <w:tblPr>
        <w:tblW w:w="10274" w:type="dxa"/>
        <w:tblInd w:w="-567" w:type="dxa"/>
        <w:shd w:val="clear" w:color="auto" w:fill="D9D9D9"/>
        <w:tblLook w:val="04A0" w:firstRow="1" w:lastRow="0" w:firstColumn="1" w:lastColumn="0" w:noHBand="0" w:noVBand="1"/>
      </w:tblPr>
      <w:tblGrid>
        <w:gridCol w:w="1555"/>
        <w:gridCol w:w="8719"/>
      </w:tblGrid>
      <w:tr w:rsidR="009409C7" w:rsidRPr="00757CD8" w14:paraId="302752B0" w14:textId="77777777" w:rsidTr="004D2BC5">
        <w:trPr>
          <w:trHeight w:val="873"/>
        </w:trPr>
        <w:tc>
          <w:tcPr>
            <w:tcW w:w="1555" w:type="dxa"/>
            <w:shd w:val="clear" w:color="auto" w:fill="D9D9D9" w:themeFill="background1" w:themeFillShade="D9"/>
          </w:tcPr>
          <w:p w14:paraId="7CF0C6D3" w14:textId="67F5790D" w:rsidR="009409C7" w:rsidRPr="00A674F8" w:rsidRDefault="009D5794" w:rsidP="009409C7">
            <w:pPr>
              <w:rPr>
                <w:lang w:eastAsia="en-US"/>
              </w:rPr>
            </w:pPr>
            <w:r>
              <w:rPr>
                <w:lang w:eastAsia="en-US"/>
              </w:rPr>
              <w:t>R-E-T</w:t>
            </w:r>
          </w:p>
        </w:tc>
        <w:tc>
          <w:tcPr>
            <w:tcW w:w="8719" w:type="dxa"/>
          </w:tcPr>
          <w:p w14:paraId="38B7E043" w14:textId="649AC1AA" w:rsidR="007F265D" w:rsidRDefault="007F265D" w:rsidP="007F265D">
            <w:r>
              <w:t xml:space="preserve">Ce dossier comprend des documents en lien avec la machinerie et l’équipements utilisé dans la carrière, dont des commandes, des factures et de la correspondance sur l’utilisation et la réparation de la machinerie. </w:t>
            </w:r>
          </w:p>
          <w:p w14:paraId="2EF28395" w14:textId="77777777" w:rsidR="00225309" w:rsidRDefault="00225309" w:rsidP="007F265D">
            <w:r>
              <w:t xml:space="preserve">Les principales machines sont :  </w:t>
            </w:r>
          </w:p>
          <w:p w14:paraId="726C6048" w14:textId="77777777" w:rsidR="00225309" w:rsidRDefault="009409C7">
            <w:pPr>
              <w:pStyle w:val="Paragraphedeliste"/>
              <w:numPr>
                <w:ilvl w:val="0"/>
                <w:numId w:val="50"/>
              </w:numPr>
            </w:pPr>
            <w:r>
              <w:t xml:space="preserve">Broyeur/moulange de pierre à chaux </w:t>
            </w:r>
          </w:p>
          <w:p w14:paraId="16D209EE" w14:textId="77777777" w:rsidR="00225309" w:rsidRDefault="007F265D">
            <w:pPr>
              <w:pStyle w:val="Paragraphedeliste"/>
              <w:numPr>
                <w:ilvl w:val="0"/>
                <w:numId w:val="50"/>
              </w:numPr>
            </w:pPr>
            <w:r>
              <w:t>Compresseurs</w:t>
            </w:r>
          </w:p>
          <w:p w14:paraId="58FB5A22" w14:textId="77777777" w:rsidR="00225309" w:rsidRDefault="007F265D">
            <w:pPr>
              <w:pStyle w:val="Paragraphedeliste"/>
              <w:numPr>
                <w:ilvl w:val="0"/>
                <w:numId w:val="50"/>
              </w:numPr>
            </w:pPr>
            <w:r>
              <w:t>Concasseurs</w:t>
            </w:r>
          </w:p>
          <w:p w14:paraId="609CB01C" w14:textId="77777777" w:rsidR="00225309" w:rsidRDefault="007F265D">
            <w:pPr>
              <w:pStyle w:val="Paragraphedeliste"/>
              <w:numPr>
                <w:ilvl w:val="0"/>
                <w:numId w:val="50"/>
              </w:numPr>
            </w:pPr>
            <w:r>
              <w:t>Élévateur</w:t>
            </w:r>
          </w:p>
          <w:p w14:paraId="7AFDF800" w14:textId="77777777" w:rsidR="00225309" w:rsidRDefault="007F265D">
            <w:pPr>
              <w:pStyle w:val="Paragraphedeliste"/>
              <w:numPr>
                <w:ilvl w:val="0"/>
                <w:numId w:val="50"/>
              </w:numPr>
            </w:pPr>
            <w:r>
              <w:t>Four à chaux</w:t>
            </w:r>
          </w:p>
          <w:p w14:paraId="53C72E65" w14:textId="77777777" w:rsidR="00225309" w:rsidRDefault="007F265D">
            <w:pPr>
              <w:pStyle w:val="Paragraphedeliste"/>
              <w:numPr>
                <w:ilvl w:val="0"/>
                <w:numId w:val="50"/>
              </w:numPr>
            </w:pPr>
            <w:r>
              <w:t>Marteau-piqueur</w:t>
            </w:r>
          </w:p>
          <w:p w14:paraId="0FC5B91A" w14:textId="4C71AD43" w:rsidR="00225309" w:rsidRDefault="007F265D">
            <w:pPr>
              <w:pStyle w:val="Paragraphedeliste"/>
              <w:numPr>
                <w:ilvl w:val="0"/>
                <w:numId w:val="50"/>
              </w:numPr>
            </w:pPr>
            <w:r>
              <w:t>Pelles</w:t>
            </w:r>
            <w:r w:rsidR="00225309">
              <w:t xml:space="preserve"> mécaniques</w:t>
            </w:r>
          </w:p>
          <w:p w14:paraId="4C672CEA" w14:textId="77777777" w:rsidR="00225309" w:rsidRDefault="007F265D">
            <w:pPr>
              <w:pStyle w:val="Paragraphedeliste"/>
              <w:numPr>
                <w:ilvl w:val="0"/>
                <w:numId w:val="50"/>
              </w:numPr>
            </w:pPr>
            <w:r>
              <w:t>Pompes</w:t>
            </w:r>
          </w:p>
          <w:p w14:paraId="47C2D56B" w14:textId="77777777" w:rsidR="00225309" w:rsidRDefault="007F265D">
            <w:pPr>
              <w:pStyle w:val="Paragraphedeliste"/>
              <w:numPr>
                <w:ilvl w:val="0"/>
                <w:numId w:val="50"/>
              </w:numPr>
            </w:pPr>
            <w:r>
              <w:t>Tamis rotatif</w:t>
            </w:r>
          </w:p>
          <w:p w14:paraId="70F6FBBA" w14:textId="0B86A70A" w:rsidR="007F265D" w:rsidRDefault="007F265D">
            <w:pPr>
              <w:pStyle w:val="Paragraphedeliste"/>
              <w:numPr>
                <w:ilvl w:val="0"/>
                <w:numId w:val="50"/>
              </w:numPr>
            </w:pPr>
            <w:r>
              <w:t>Treuil</w:t>
            </w:r>
          </w:p>
          <w:p w14:paraId="0DDA0778" w14:textId="77777777" w:rsidR="004918A8" w:rsidRDefault="004918A8" w:rsidP="004918A8"/>
          <w:p w14:paraId="56CBA18A" w14:textId="6A2B641F" w:rsidR="00225309" w:rsidRDefault="00356A64" w:rsidP="007F265D">
            <w:pPr>
              <w:rPr>
                <w:lang w:eastAsia="en-US"/>
              </w:rPr>
            </w:pPr>
            <w:r>
              <w:rPr>
                <w:lang w:eastAsia="en-US"/>
              </w:rPr>
              <w:t>Comprend des commandes avec Canadien Ingersoll-Rand Company Limites (1935-1948)</w:t>
            </w:r>
            <w:r w:rsidR="004918A8">
              <w:rPr>
                <w:lang w:eastAsia="en-US"/>
              </w:rPr>
              <w:t xml:space="preserve">, des commandes de particuliers, </w:t>
            </w:r>
          </w:p>
          <w:p w14:paraId="25A85C62" w14:textId="77777777" w:rsidR="00356A64" w:rsidRDefault="00356A64" w:rsidP="007F265D">
            <w:pPr>
              <w:rPr>
                <w:lang w:eastAsia="en-US"/>
              </w:rPr>
            </w:pPr>
          </w:p>
          <w:p w14:paraId="56ED63F8" w14:textId="188238D9" w:rsidR="007F265D" w:rsidRDefault="007F265D" w:rsidP="007F265D">
            <w:r>
              <w:t xml:space="preserve">Aussi en lien avec Donat Noel, dont on retrouve les documents d’employé à la cote </w:t>
            </w:r>
            <w:hyperlink w:anchor="P110A8674DonatNoel" w:history="1">
              <w:r w:rsidRPr="005108D9">
                <w:rPr>
                  <w:rStyle w:val="Lienhypertexte"/>
                </w:rPr>
                <w:t>P110/A8/6.7.4 Donat Noël</w:t>
              </w:r>
            </w:hyperlink>
            <w:r>
              <w:t xml:space="preserve">. </w:t>
            </w:r>
          </w:p>
          <w:p w14:paraId="3C089420" w14:textId="1A74FEA7" w:rsidR="007F265D" w:rsidRDefault="007F265D" w:rsidP="007F265D"/>
        </w:tc>
      </w:tr>
    </w:tbl>
    <w:p w14:paraId="1C6EA7D8" w14:textId="77777777" w:rsidR="009D5794" w:rsidRDefault="009D5794"/>
    <w:p w14:paraId="53469C46" w14:textId="77777777" w:rsidR="009D5794" w:rsidRDefault="009D5794" w:rsidP="009D5794">
      <w:pPr>
        <w:pStyle w:val="Niveau4"/>
      </w:pPr>
      <w:bookmarkStart w:id="393" w:name="_Toc232759583"/>
      <w:r>
        <w:t>P110/A8/6.16 : Plaintes</w:t>
      </w:r>
      <w:bookmarkEnd w:id="393"/>
      <w:r>
        <w:t xml:space="preserve"> </w:t>
      </w:r>
    </w:p>
    <w:p w14:paraId="41D63F49" w14:textId="47F07842" w:rsidR="009D5794" w:rsidRDefault="009D5794" w:rsidP="009D5794">
      <w:pPr>
        <w:rPr>
          <w:lang w:eastAsia="en-US"/>
        </w:rPr>
      </w:pPr>
      <w:r>
        <w:rPr>
          <w:lang w:eastAsia="en-US"/>
        </w:rPr>
        <w:t>1934-1949</w:t>
      </w:r>
    </w:p>
    <w:p w14:paraId="70DB102A" w14:textId="77777777" w:rsidR="009D5794" w:rsidRDefault="009D5794" w:rsidP="009D5794"/>
    <w:tbl>
      <w:tblPr>
        <w:tblW w:w="9356" w:type="dxa"/>
        <w:tblInd w:w="-567" w:type="dxa"/>
        <w:shd w:val="clear" w:color="auto" w:fill="D9D9D9"/>
        <w:tblLook w:val="04A0" w:firstRow="1" w:lastRow="0" w:firstColumn="1" w:lastColumn="0" w:noHBand="0" w:noVBand="1"/>
      </w:tblPr>
      <w:tblGrid>
        <w:gridCol w:w="1555"/>
        <w:gridCol w:w="7801"/>
      </w:tblGrid>
      <w:tr w:rsidR="009409C7" w:rsidRPr="00DB2684" w14:paraId="073AC684" w14:textId="77777777" w:rsidTr="009D5794">
        <w:trPr>
          <w:trHeight w:val="873"/>
        </w:trPr>
        <w:tc>
          <w:tcPr>
            <w:tcW w:w="1555" w:type="dxa"/>
            <w:shd w:val="clear" w:color="auto" w:fill="D9D9D9" w:themeFill="background1" w:themeFillShade="D9"/>
          </w:tcPr>
          <w:p w14:paraId="7F4864E7" w14:textId="77777777" w:rsidR="009409C7" w:rsidRPr="00A674F8" w:rsidRDefault="009409C7" w:rsidP="009409C7">
            <w:pPr>
              <w:rPr>
                <w:lang w:eastAsia="en-US"/>
              </w:rPr>
            </w:pPr>
          </w:p>
        </w:tc>
        <w:tc>
          <w:tcPr>
            <w:tcW w:w="7801" w:type="dxa"/>
          </w:tcPr>
          <w:p w14:paraId="4FC75664" w14:textId="1F080AAE" w:rsidR="009409C7" w:rsidRPr="00223BB5" w:rsidRDefault="009409C7" w:rsidP="009409C7">
            <w:pPr>
              <w:rPr>
                <w:lang w:eastAsia="en-US"/>
              </w:rPr>
            </w:pPr>
          </w:p>
          <w:p w14:paraId="2E5AAC0B" w14:textId="77777777" w:rsidR="009409C7" w:rsidRDefault="009409C7" w:rsidP="009409C7">
            <w:pPr>
              <w:rPr>
                <w:lang w:eastAsia="en-US"/>
              </w:rPr>
            </w:pPr>
            <w:r>
              <w:rPr>
                <w:lang w:eastAsia="en-US"/>
              </w:rPr>
              <w:t>Comprend des correspondances en lien avec des plaintes</w:t>
            </w:r>
          </w:p>
          <w:p w14:paraId="1753DC65" w14:textId="6FC03EAE" w:rsidR="009409C7" w:rsidRPr="00DB2684" w:rsidRDefault="009409C7" w:rsidP="009409C7">
            <w:pPr>
              <w:rPr>
                <w:lang w:eastAsia="en-US"/>
              </w:rPr>
            </w:pPr>
          </w:p>
        </w:tc>
      </w:tr>
    </w:tbl>
    <w:p w14:paraId="128E6C96" w14:textId="77777777" w:rsidR="009D5794" w:rsidRDefault="009D5794"/>
    <w:p w14:paraId="4604038F" w14:textId="77777777" w:rsidR="009D5794" w:rsidRDefault="009D5794" w:rsidP="009D5794">
      <w:pPr>
        <w:pStyle w:val="Niveau4"/>
      </w:pPr>
      <w:bookmarkStart w:id="394" w:name="_Toc232759584"/>
      <w:r>
        <w:t>P110/A8/6.17 : Poudrière</w:t>
      </w:r>
      <w:bookmarkEnd w:id="394"/>
    </w:p>
    <w:p w14:paraId="23095B6B" w14:textId="5A24918B" w:rsidR="009D5794" w:rsidRPr="00437F70" w:rsidRDefault="009D5794" w:rsidP="009D5794">
      <w:pPr>
        <w:rPr>
          <w:lang w:eastAsia="en-US"/>
        </w:rPr>
      </w:pPr>
      <w:r>
        <w:rPr>
          <w:lang w:eastAsia="en-US"/>
        </w:rPr>
        <w:t>1940-1962</w:t>
      </w:r>
    </w:p>
    <w:p w14:paraId="1AC300D7"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9409C7" w:rsidRPr="002001FD" w14:paraId="287E4701" w14:textId="77777777" w:rsidTr="009D5794">
        <w:trPr>
          <w:trHeight w:val="873"/>
        </w:trPr>
        <w:tc>
          <w:tcPr>
            <w:tcW w:w="1555" w:type="dxa"/>
            <w:shd w:val="clear" w:color="auto" w:fill="D9D9D9" w:themeFill="background1" w:themeFillShade="D9"/>
          </w:tcPr>
          <w:p w14:paraId="4A45561D" w14:textId="77777777" w:rsidR="009409C7" w:rsidRPr="00A674F8" w:rsidRDefault="009409C7" w:rsidP="009409C7">
            <w:pPr>
              <w:rPr>
                <w:lang w:eastAsia="en-US"/>
              </w:rPr>
            </w:pPr>
          </w:p>
        </w:tc>
        <w:tc>
          <w:tcPr>
            <w:tcW w:w="7801" w:type="dxa"/>
          </w:tcPr>
          <w:p w14:paraId="1652DCE8" w14:textId="77777777" w:rsidR="009409C7" w:rsidRDefault="009409C7" w:rsidP="009409C7">
            <w:pPr>
              <w:rPr>
                <w:lang w:eastAsia="en-US"/>
              </w:rPr>
            </w:pPr>
            <w:r>
              <w:rPr>
                <w:lang w:eastAsia="en-US"/>
              </w:rPr>
              <w:t xml:space="preserve">Ce sous-dossier comprend des documents relatifs à la construction de la poudrière et de permis pour la vente d’explosifs. </w:t>
            </w:r>
          </w:p>
          <w:p w14:paraId="61056EF3" w14:textId="12AFD2FA" w:rsidR="009409C7" w:rsidRPr="002001FD" w:rsidRDefault="009409C7" w:rsidP="009409C7">
            <w:pPr>
              <w:rPr>
                <w:lang w:eastAsia="en-US"/>
              </w:rPr>
            </w:pPr>
          </w:p>
        </w:tc>
      </w:tr>
    </w:tbl>
    <w:p w14:paraId="3904E2E0" w14:textId="77777777" w:rsidR="009D5794" w:rsidRDefault="009D5794"/>
    <w:p w14:paraId="7823C2F4" w14:textId="77777777" w:rsidR="009D5794" w:rsidRDefault="009D5794" w:rsidP="009D5794">
      <w:pPr>
        <w:pStyle w:val="Niveau4"/>
      </w:pPr>
      <w:bookmarkStart w:id="395" w:name="_Toc232759585"/>
      <w:r>
        <w:t>P110/A8/6.18 : Projets de développement</w:t>
      </w:r>
      <w:bookmarkEnd w:id="395"/>
    </w:p>
    <w:p w14:paraId="0EFB03F4" w14:textId="5E506B31" w:rsidR="009D5794" w:rsidRPr="00493AB8" w:rsidRDefault="009D5794" w:rsidP="009D5794">
      <w:pPr>
        <w:rPr>
          <w:lang w:eastAsia="en-US"/>
        </w:rPr>
      </w:pPr>
      <w:r>
        <w:rPr>
          <w:lang w:eastAsia="en-US"/>
        </w:rPr>
        <w:t>1962-1981</w:t>
      </w:r>
    </w:p>
    <w:p w14:paraId="5152FF94"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9409C7" w:rsidRPr="00DB2684" w14:paraId="38ADEDF7" w14:textId="77777777" w:rsidTr="009D5794">
        <w:trPr>
          <w:trHeight w:val="873"/>
        </w:trPr>
        <w:tc>
          <w:tcPr>
            <w:tcW w:w="1555" w:type="dxa"/>
            <w:shd w:val="clear" w:color="auto" w:fill="D9D9D9" w:themeFill="background1" w:themeFillShade="D9"/>
          </w:tcPr>
          <w:p w14:paraId="12163A17" w14:textId="77777777" w:rsidR="009409C7" w:rsidRPr="00A674F8" w:rsidRDefault="009409C7" w:rsidP="009409C7">
            <w:pPr>
              <w:rPr>
                <w:lang w:eastAsia="en-US"/>
              </w:rPr>
            </w:pPr>
          </w:p>
        </w:tc>
        <w:tc>
          <w:tcPr>
            <w:tcW w:w="7801" w:type="dxa"/>
          </w:tcPr>
          <w:p w14:paraId="4549FDDE" w14:textId="77777777" w:rsidR="009409C7" w:rsidRDefault="009409C7" w:rsidP="009409C7">
            <w:pPr>
              <w:rPr>
                <w:lang w:eastAsia="en-US"/>
              </w:rPr>
            </w:pPr>
            <w:r>
              <w:rPr>
                <w:lang w:eastAsia="en-US"/>
              </w:rPr>
              <w:t>Comprend des documents en lien avec la construction d’usine.</w:t>
            </w:r>
          </w:p>
          <w:p w14:paraId="79BF3DAC" w14:textId="7C076667" w:rsidR="009409C7" w:rsidRPr="00DB2684" w:rsidRDefault="009409C7" w:rsidP="009409C7">
            <w:pPr>
              <w:rPr>
                <w:lang w:eastAsia="en-US"/>
              </w:rPr>
            </w:pPr>
          </w:p>
        </w:tc>
      </w:tr>
    </w:tbl>
    <w:p w14:paraId="4ED35E1D" w14:textId="77777777" w:rsidR="009D5794" w:rsidRDefault="009D5794"/>
    <w:p w14:paraId="1253545B" w14:textId="77777777" w:rsidR="009D5794" w:rsidRDefault="009D5794" w:rsidP="009D5794">
      <w:pPr>
        <w:pStyle w:val="Niveau4"/>
      </w:pPr>
      <w:bookmarkStart w:id="396" w:name="_Toc232759586"/>
      <w:r w:rsidRPr="00F52877">
        <w:t>P110/A8/6.</w:t>
      </w:r>
      <w:r>
        <w:t>19</w:t>
      </w:r>
      <w:r w:rsidRPr="00F52877">
        <w:t> : Relations avec d’autres organismes</w:t>
      </w:r>
      <w:bookmarkEnd w:id="396"/>
      <w:r>
        <w:t> </w:t>
      </w:r>
    </w:p>
    <w:p w14:paraId="6A4FCC09" w14:textId="4E2D229F" w:rsidR="009D5794" w:rsidRDefault="009D5794" w:rsidP="009D5794">
      <w:pPr>
        <w:rPr>
          <w:lang w:eastAsia="en-US"/>
        </w:rPr>
      </w:pPr>
      <w:r>
        <w:rPr>
          <w:lang w:eastAsia="en-US"/>
        </w:rPr>
        <w:t>1931-1941</w:t>
      </w:r>
    </w:p>
    <w:p w14:paraId="328D9558" w14:textId="77777777" w:rsidR="009D5794" w:rsidRDefault="009D5794" w:rsidP="009D5794"/>
    <w:tbl>
      <w:tblPr>
        <w:tblW w:w="10274" w:type="dxa"/>
        <w:tblInd w:w="-567" w:type="dxa"/>
        <w:shd w:val="clear" w:color="auto" w:fill="D9D9D9"/>
        <w:tblLook w:val="04A0" w:firstRow="1" w:lastRow="0" w:firstColumn="1" w:lastColumn="0" w:noHBand="0" w:noVBand="1"/>
      </w:tblPr>
      <w:tblGrid>
        <w:gridCol w:w="1555"/>
        <w:gridCol w:w="8719"/>
      </w:tblGrid>
      <w:tr w:rsidR="009409C7" w:rsidRPr="00DB2684" w14:paraId="2E8C0933" w14:textId="77777777" w:rsidTr="004D2BC5">
        <w:trPr>
          <w:trHeight w:val="873"/>
        </w:trPr>
        <w:tc>
          <w:tcPr>
            <w:tcW w:w="1555" w:type="dxa"/>
            <w:shd w:val="clear" w:color="auto" w:fill="D9D9D9" w:themeFill="background1" w:themeFillShade="D9"/>
          </w:tcPr>
          <w:p w14:paraId="03C454EC" w14:textId="77777777" w:rsidR="009409C7" w:rsidRPr="00A674F8" w:rsidRDefault="009409C7" w:rsidP="009409C7">
            <w:pPr>
              <w:rPr>
                <w:lang w:eastAsia="en-US"/>
              </w:rPr>
            </w:pPr>
          </w:p>
        </w:tc>
        <w:tc>
          <w:tcPr>
            <w:tcW w:w="8719" w:type="dxa"/>
          </w:tcPr>
          <w:p w14:paraId="7532EEDC" w14:textId="3C4F8B7A" w:rsidR="009409C7" w:rsidRDefault="009409C7" w:rsidP="0034758D">
            <w:pPr>
              <w:pStyle w:val="Niveau5"/>
              <w:rPr>
                <w:lang w:val="en-US"/>
              </w:rPr>
            </w:pPr>
            <w:bookmarkStart w:id="397" w:name="_Toc232759587"/>
            <w:r w:rsidRPr="00A7117D">
              <w:rPr>
                <w:lang w:val="en-US"/>
              </w:rPr>
              <w:t>P110/A8/6.</w:t>
            </w:r>
            <w:r w:rsidR="001D297E">
              <w:rPr>
                <w:lang w:val="en-US"/>
              </w:rPr>
              <w:t>19</w:t>
            </w:r>
            <w:r w:rsidRPr="00A7117D">
              <w:rPr>
                <w:lang w:val="en-US"/>
              </w:rPr>
              <w:t>.1 : Aluminium Company o</w:t>
            </w:r>
            <w:r>
              <w:rPr>
                <w:lang w:val="en-US"/>
              </w:rPr>
              <w:t>f Canada</w:t>
            </w:r>
            <w:bookmarkEnd w:id="397"/>
          </w:p>
          <w:p w14:paraId="3E0272C5" w14:textId="77777777" w:rsidR="009409C7" w:rsidRDefault="009409C7" w:rsidP="009409C7">
            <w:pPr>
              <w:rPr>
                <w:lang w:eastAsia="en-US"/>
              </w:rPr>
            </w:pPr>
            <w:r w:rsidRPr="00DB2684">
              <w:rPr>
                <w:lang w:eastAsia="en-US"/>
              </w:rPr>
              <w:t>Comprend des correspondances en l</w:t>
            </w:r>
            <w:r>
              <w:rPr>
                <w:lang w:eastAsia="en-US"/>
              </w:rPr>
              <w:t>ien avec des commandes de l’Aluminium Company of Canada et des commandes de marchandises (machineries) des Calcites (classement original des pères).</w:t>
            </w:r>
          </w:p>
          <w:p w14:paraId="56024ED1" w14:textId="7CDEF765" w:rsidR="009409C7" w:rsidRDefault="009409C7" w:rsidP="009409C7">
            <w:pPr>
              <w:rPr>
                <w:lang w:eastAsia="en-US"/>
              </w:rPr>
            </w:pPr>
            <w:r>
              <w:rPr>
                <w:lang w:eastAsia="en-US"/>
              </w:rPr>
              <w:t>1934-1947</w:t>
            </w:r>
          </w:p>
          <w:p w14:paraId="1DFA834E" w14:textId="77777777" w:rsidR="009409C7" w:rsidRDefault="009409C7" w:rsidP="0034758D">
            <w:pPr>
              <w:pStyle w:val="Niveau5"/>
            </w:pPr>
          </w:p>
        </w:tc>
      </w:tr>
      <w:tr w:rsidR="001D297E" w:rsidRPr="00DB2684" w14:paraId="6CD74576" w14:textId="77777777" w:rsidTr="004D2BC5">
        <w:trPr>
          <w:trHeight w:val="873"/>
        </w:trPr>
        <w:tc>
          <w:tcPr>
            <w:tcW w:w="1555" w:type="dxa"/>
            <w:shd w:val="clear" w:color="auto" w:fill="D9D9D9" w:themeFill="background1" w:themeFillShade="D9"/>
          </w:tcPr>
          <w:p w14:paraId="5ECA3C9F" w14:textId="77777777" w:rsidR="001D297E" w:rsidRPr="00A674F8" w:rsidRDefault="001D297E" w:rsidP="009409C7">
            <w:pPr>
              <w:rPr>
                <w:lang w:eastAsia="en-US"/>
              </w:rPr>
            </w:pPr>
          </w:p>
        </w:tc>
        <w:tc>
          <w:tcPr>
            <w:tcW w:w="8719" w:type="dxa"/>
          </w:tcPr>
          <w:p w14:paraId="6B4C00E3" w14:textId="7170ACD1" w:rsidR="001D297E" w:rsidRPr="001D297E" w:rsidRDefault="001D297E" w:rsidP="0034758D">
            <w:pPr>
              <w:pStyle w:val="Niveau5"/>
              <w:rPr>
                <w:lang w:val="en-US"/>
              </w:rPr>
            </w:pPr>
            <w:bookmarkStart w:id="398" w:name="_Toc232759588"/>
            <w:r w:rsidRPr="001D297E">
              <w:rPr>
                <w:lang w:val="en-US"/>
              </w:rPr>
              <w:t>P110/A8/6.19.2 : Canadian Industries Ltd</w:t>
            </w:r>
            <w:bookmarkEnd w:id="398"/>
            <w:r w:rsidRPr="001D297E">
              <w:rPr>
                <w:lang w:val="en-US"/>
              </w:rPr>
              <w:t xml:space="preserve"> </w:t>
            </w:r>
          </w:p>
          <w:p w14:paraId="5DCB0078" w14:textId="6FC5EE32" w:rsidR="001D297E" w:rsidRPr="001D297E" w:rsidRDefault="001D297E" w:rsidP="001D297E">
            <w:pPr>
              <w:rPr>
                <w:lang w:val="en-US" w:eastAsia="en-US"/>
              </w:rPr>
            </w:pPr>
          </w:p>
          <w:p w14:paraId="4FDDED1C" w14:textId="77777777" w:rsidR="001D297E" w:rsidRDefault="001D297E" w:rsidP="001D297E">
            <w:pPr>
              <w:rPr>
                <w:lang w:eastAsia="en-US"/>
              </w:rPr>
            </w:pPr>
            <w:r>
              <w:rPr>
                <w:lang w:eastAsia="en-US"/>
              </w:rPr>
              <w:t xml:space="preserve">(classement original)  </w:t>
            </w:r>
          </w:p>
          <w:p w14:paraId="0F849866" w14:textId="77777777" w:rsidR="001D297E" w:rsidRPr="00A7117D" w:rsidRDefault="001D297E" w:rsidP="0034758D">
            <w:pPr>
              <w:pStyle w:val="Niveau5"/>
              <w:rPr>
                <w:lang w:val="en-US"/>
              </w:rPr>
            </w:pPr>
          </w:p>
        </w:tc>
      </w:tr>
      <w:tr w:rsidR="001D297E" w:rsidRPr="00DB2684" w14:paraId="7E12F331" w14:textId="77777777" w:rsidTr="004D2BC5">
        <w:trPr>
          <w:trHeight w:val="873"/>
        </w:trPr>
        <w:tc>
          <w:tcPr>
            <w:tcW w:w="1555" w:type="dxa"/>
            <w:shd w:val="clear" w:color="auto" w:fill="D9D9D9" w:themeFill="background1" w:themeFillShade="D9"/>
          </w:tcPr>
          <w:p w14:paraId="36DDDCA2" w14:textId="77777777" w:rsidR="001D297E" w:rsidRPr="00A674F8" w:rsidRDefault="001D297E" w:rsidP="001D297E">
            <w:pPr>
              <w:rPr>
                <w:lang w:eastAsia="en-US"/>
              </w:rPr>
            </w:pPr>
          </w:p>
        </w:tc>
        <w:tc>
          <w:tcPr>
            <w:tcW w:w="8719" w:type="dxa"/>
          </w:tcPr>
          <w:p w14:paraId="66E42B96" w14:textId="1F412266" w:rsidR="001D297E" w:rsidRDefault="001D297E" w:rsidP="0034758D">
            <w:pPr>
              <w:pStyle w:val="Niveau5"/>
            </w:pPr>
            <w:bookmarkStart w:id="399" w:name="_Toc232759589"/>
            <w:r>
              <w:t>P110/A8/6.19.3 : Daubois &amp; Frères Enrg.</w:t>
            </w:r>
            <w:bookmarkEnd w:id="399"/>
            <w:r>
              <w:t xml:space="preserve"> </w:t>
            </w:r>
          </w:p>
          <w:p w14:paraId="5A690E01" w14:textId="121AC927" w:rsidR="001D297E" w:rsidRPr="00021678" w:rsidRDefault="001D297E" w:rsidP="001D297E">
            <w:pPr>
              <w:rPr>
                <w:lang w:eastAsia="en-US"/>
              </w:rPr>
            </w:pPr>
            <w:r>
              <w:rPr>
                <w:lang w:eastAsia="en-US"/>
              </w:rPr>
              <w:t>1960-1964</w:t>
            </w:r>
          </w:p>
          <w:p w14:paraId="0B4B2784" w14:textId="77777777" w:rsidR="001D297E" w:rsidRDefault="001D297E" w:rsidP="001D297E">
            <w:pPr>
              <w:rPr>
                <w:lang w:eastAsia="en-US"/>
              </w:rPr>
            </w:pPr>
            <w:r>
              <w:rPr>
                <w:lang w:eastAsia="en-US"/>
              </w:rPr>
              <w:t xml:space="preserve">(classement original)  </w:t>
            </w:r>
          </w:p>
          <w:p w14:paraId="78660D23" w14:textId="77777777" w:rsidR="001D297E" w:rsidRPr="00A7117D" w:rsidRDefault="001D297E" w:rsidP="0034758D">
            <w:pPr>
              <w:pStyle w:val="Niveau5"/>
              <w:rPr>
                <w:lang w:val="en-US"/>
              </w:rPr>
            </w:pPr>
          </w:p>
        </w:tc>
      </w:tr>
      <w:tr w:rsidR="001D297E" w:rsidRPr="00DB2684" w14:paraId="5736159A" w14:textId="77777777" w:rsidTr="004D2BC5">
        <w:trPr>
          <w:trHeight w:val="873"/>
        </w:trPr>
        <w:tc>
          <w:tcPr>
            <w:tcW w:w="1555" w:type="dxa"/>
            <w:shd w:val="clear" w:color="auto" w:fill="D9D9D9" w:themeFill="background1" w:themeFillShade="D9"/>
          </w:tcPr>
          <w:p w14:paraId="0D87C899" w14:textId="77777777" w:rsidR="001D297E" w:rsidRPr="00A674F8" w:rsidRDefault="001D297E" w:rsidP="001D297E">
            <w:pPr>
              <w:rPr>
                <w:lang w:eastAsia="en-US"/>
              </w:rPr>
            </w:pPr>
          </w:p>
        </w:tc>
        <w:tc>
          <w:tcPr>
            <w:tcW w:w="8719" w:type="dxa"/>
          </w:tcPr>
          <w:p w14:paraId="7272315B" w14:textId="1EB15A60" w:rsidR="001D297E" w:rsidRDefault="001D297E" w:rsidP="0034758D">
            <w:pPr>
              <w:pStyle w:val="Niveau5"/>
              <w:rPr>
                <w:lang w:val="en-US"/>
              </w:rPr>
            </w:pPr>
            <w:bookmarkStart w:id="400" w:name="_Toc232759590"/>
            <w:r>
              <w:rPr>
                <w:lang w:val="en-US"/>
              </w:rPr>
              <w:t>P110/A8/6.19.4 : Lake St John</w:t>
            </w:r>
            <w:bookmarkEnd w:id="400"/>
          </w:p>
          <w:p w14:paraId="62F997A9" w14:textId="24670D55" w:rsidR="001D297E" w:rsidRPr="00021678" w:rsidRDefault="001D297E" w:rsidP="001D297E">
            <w:pPr>
              <w:rPr>
                <w:lang w:val="en-US" w:eastAsia="en-US"/>
              </w:rPr>
            </w:pPr>
            <w:r>
              <w:rPr>
                <w:lang w:val="en-US" w:eastAsia="en-US"/>
              </w:rPr>
              <w:t>1936-1947</w:t>
            </w:r>
          </w:p>
          <w:p w14:paraId="5CEE6D9F" w14:textId="77777777" w:rsidR="001D297E" w:rsidRPr="00225309" w:rsidRDefault="001D297E" w:rsidP="001D297E">
            <w:r w:rsidRPr="00225309">
              <w:t>(classement original des pères).</w:t>
            </w:r>
          </w:p>
          <w:p w14:paraId="10A23583" w14:textId="77777777" w:rsidR="003B1771" w:rsidRPr="00225309" w:rsidRDefault="003B1771" w:rsidP="001D297E"/>
          <w:p w14:paraId="1E059A8F" w14:textId="45B486ED" w:rsidR="003B1771" w:rsidRPr="003B1771" w:rsidRDefault="003B1771" w:rsidP="001D297E">
            <w:r w:rsidRPr="003B1771">
              <w:t>Ce dossier co</w:t>
            </w:r>
            <w:r>
              <w:t>mprend des correspondances avec John Stadler (1929-1942)</w:t>
            </w:r>
          </w:p>
          <w:p w14:paraId="2D27495C" w14:textId="21DC7762" w:rsidR="001D297E" w:rsidRDefault="001D297E" w:rsidP="001D297E"/>
        </w:tc>
      </w:tr>
      <w:tr w:rsidR="001D297E" w:rsidRPr="00DB2684" w14:paraId="55235B7A" w14:textId="77777777" w:rsidTr="004D2BC5">
        <w:trPr>
          <w:trHeight w:val="873"/>
        </w:trPr>
        <w:tc>
          <w:tcPr>
            <w:tcW w:w="1555" w:type="dxa"/>
            <w:shd w:val="clear" w:color="auto" w:fill="D9D9D9" w:themeFill="background1" w:themeFillShade="D9"/>
          </w:tcPr>
          <w:p w14:paraId="77AF5A6B" w14:textId="77777777" w:rsidR="001D297E" w:rsidRPr="00A674F8" w:rsidRDefault="001D297E" w:rsidP="001D297E">
            <w:pPr>
              <w:rPr>
                <w:lang w:eastAsia="en-US"/>
              </w:rPr>
            </w:pPr>
          </w:p>
        </w:tc>
        <w:tc>
          <w:tcPr>
            <w:tcW w:w="8719" w:type="dxa"/>
          </w:tcPr>
          <w:p w14:paraId="11BDB1E9" w14:textId="2B0EB207" w:rsidR="001D297E" w:rsidRDefault="001D297E" w:rsidP="0034758D">
            <w:pPr>
              <w:pStyle w:val="Niveau5"/>
            </w:pPr>
            <w:bookmarkStart w:id="401" w:name="_Toc232759591"/>
            <w:r w:rsidRPr="00DB2684">
              <w:t>P110/A8/6.</w:t>
            </w:r>
            <w:r>
              <w:t>19</w:t>
            </w:r>
            <w:r w:rsidRPr="00DB2684">
              <w:t>.</w:t>
            </w:r>
            <w:r>
              <w:t>5</w:t>
            </w:r>
            <w:r w:rsidRPr="00DB2684">
              <w:t xml:space="preserve"> : Les Produits A</w:t>
            </w:r>
            <w:r>
              <w:t>lba</w:t>
            </w:r>
            <w:bookmarkEnd w:id="401"/>
          </w:p>
          <w:p w14:paraId="5F249F81" w14:textId="1A880B0C" w:rsidR="001D297E" w:rsidRDefault="001D297E" w:rsidP="001D297E">
            <w:pPr>
              <w:rPr>
                <w:lang w:eastAsia="en-US"/>
              </w:rPr>
            </w:pPr>
            <w:r>
              <w:rPr>
                <w:lang w:eastAsia="en-US"/>
              </w:rPr>
              <w:t>1963-1973</w:t>
            </w:r>
          </w:p>
          <w:p w14:paraId="355EFF47" w14:textId="38599136" w:rsidR="001D297E" w:rsidRDefault="001D297E" w:rsidP="001D297E">
            <w:pPr>
              <w:rPr>
                <w:lang w:eastAsia="en-US"/>
              </w:rPr>
            </w:pPr>
            <w:r>
              <w:rPr>
                <w:lang w:eastAsia="en-US"/>
              </w:rPr>
              <w:t xml:space="preserve">Comprend des correspondances, des commandes de calcites, des rapports financiers, des procès-verbaux. </w:t>
            </w:r>
          </w:p>
          <w:p w14:paraId="1D2CA785" w14:textId="77777777" w:rsidR="001D297E" w:rsidRDefault="001D297E" w:rsidP="0034758D">
            <w:pPr>
              <w:pStyle w:val="Niveau5"/>
            </w:pPr>
          </w:p>
        </w:tc>
      </w:tr>
    </w:tbl>
    <w:p w14:paraId="7CA70C89" w14:textId="77777777" w:rsidR="009D5794" w:rsidRDefault="009D5794"/>
    <w:p w14:paraId="2CFBD6CD" w14:textId="77777777" w:rsidR="009D5794" w:rsidRDefault="009D5794" w:rsidP="009D5794">
      <w:pPr>
        <w:pStyle w:val="Niveau4"/>
      </w:pPr>
      <w:bookmarkStart w:id="402" w:name="_Toc232759592"/>
      <w:r>
        <w:t>P110/A8/6.20 : Travaux</w:t>
      </w:r>
      <w:bookmarkEnd w:id="402"/>
    </w:p>
    <w:p w14:paraId="546C3257" w14:textId="116E3B94" w:rsidR="009D5794" w:rsidRPr="00DE6737" w:rsidRDefault="009D5794" w:rsidP="009D5794">
      <w:pPr>
        <w:rPr>
          <w:lang w:eastAsia="en-US"/>
        </w:rPr>
      </w:pPr>
      <w:r>
        <w:rPr>
          <w:lang w:eastAsia="en-US"/>
        </w:rPr>
        <w:t>1937-1939</w:t>
      </w:r>
    </w:p>
    <w:p w14:paraId="7477A4D8" w14:textId="77777777" w:rsidR="009D5794" w:rsidRDefault="009D5794"/>
    <w:tbl>
      <w:tblPr>
        <w:tblW w:w="9356" w:type="dxa"/>
        <w:tblInd w:w="-567" w:type="dxa"/>
        <w:shd w:val="clear" w:color="auto" w:fill="D9D9D9"/>
        <w:tblLook w:val="04A0" w:firstRow="1" w:lastRow="0" w:firstColumn="1" w:lastColumn="0" w:noHBand="0" w:noVBand="1"/>
      </w:tblPr>
      <w:tblGrid>
        <w:gridCol w:w="1555"/>
        <w:gridCol w:w="7801"/>
      </w:tblGrid>
      <w:tr w:rsidR="001D297E" w:rsidRPr="00DB2684" w14:paraId="4286ED25" w14:textId="77777777" w:rsidTr="009D5794">
        <w:trPr>
          <w:trHeight w:val="873"/>
        </w:trPr>
        <w:tc>
          <w:tcPr>
            <w:tcW w:w="1555" w:type="dxa"/>
            <w:shd w:val="clear" w:color="auto" w:fill="D9D9D9" w:themeFill="background1" w:themeFillShade="D9"/>
          </w:tcPr>
          <w:p w14:paraId="409F8935" w14:textId="77777777" w:rsidR="001D297E" w:rsidRPr="00A674F8" w:rsidRDefault="001D297E" w:rsidP="001D297E">
            <w:pPr>
              <w:rPr>
                <w:lang w:eastAsia="en-US"/>
              </w:rPr>
            </w:pPr>
          </w:p>
        </w:tc>
        <w:tc>
          <w:tcPr>
            <w:tcW w:w="7801" w:type="dxa"/>
          </w:tcPr>
          <w:p w14:paraId="38311D38" w14:textId="77777777" w:rsidR="001D297E" w:rsidRDefault="001D297E" w:rsidP="001D297E">
            <w:r>
              <w:t>Comprend des documents en lien avec des travaux dans la municipalité.</w:t>
            </w:r>
          </w:p>
          <w:p w14:paraId="435F853A" w14:textId="0605BFFD" w:rsidR="007F265D" w:rsidRDefault="007F265D" w:rsidP="001D297E"/>
        </w:tc>
      </w:tr>
    </w:tbl>
    <w:p w14:paraId="30A32D3D" w14:textId="77777777" w:rsidR="00B37728" w:rsidRDefault="00B37728" w:rsidP="00B37728"/>
    <w:p w14:paraId="735F32B6" w14:textId="0889FC5D" w:rsidR="007F265D" w:rsidRDefault="007F265D" w:rsidP="00B37728">
      <w:pPr>
        <w:pStyle w:val="Niveau4"/>
      </w:pPr>
      <w:bookmarkStart w:id="403" w:name="_Toc232759593"/>
      <w:r>
        <w:t>P110/A8/6.21 : Tôle noire</w:t>
      </w:r>
      <w:bookmarkEnd w:id="403"/>
    </w:p>
    <w:p w14:paraId="7E2B88D9" w14:textId="377A95BB" w:rsidR="00A92BF9" w:rsidRDefault="007F265D" w:rsidP="007F265D">
      <w:r>
        <w:t>1935-1937</w:t>
      </w:r>
      <w:r w:rsidR="00B37728">
        <w:t>.</w:t>
      </w:r>
    </w:p>
    <w:p w14:paraId="42F90DA3" w14:textId="77777777" w:rsidR="00B37728" w:rsidRDefault="00B37728" w:rsidP="007F265D"/>
    <w:tbl>
      <w:tblPr>
        <w:tblW w:w="9356" w:type="dxa"/>
        <w:tblInd w:w="-567" w:type="dxa"/>
        <w:shd w:val="clear" w:color="auto" w:fill="D9D9D9"/>
        <w:tblLook w:val="04A0" w:firstRow="1" w:lastRow="0" w:firstColumn="1" w:lastColumn="0" w:noHBand="0" w:noVBand="1"/>
      </w:tblPr>
      <w:tblGrid>
        <w:gridCol w:w="1555"/>
        <w:gridCol w:w="7801"/>
      </w:tblGrid>
      <w:tr w:rsidR="007F265D" w14:paraId="6710A7EE" w14:textId="77777777" w:rsidTr="009B7258">
        <w:trPr>
          <w:trHeight w:val="873"/>
        </w:trPr>
        <w:tc>
          <w:tcPr>
            <w:tcW w:w="1555" w:type="dxa"/>
            <w:shd w:val="clear" w:color="auto" w:fill="D9D9D9" w:themeFill="background1" w:themeFillShade="D9"/>
          </w:tcPr>
          <w:p w14:paraId="538AD223" w14:textId="77777777" w:rsidR="007F265D" w:rsidRPr="00A674F8" w:rsidRDefault="007F265D" w:rsidP="009B7258">
            <w:pPr>
              <w:rPr>
                <w:lang w:eastAsia="en-US"/>
              </w:rPr>
            </w:pPr>
          </w:p>
        </w:tc>
        <w:tc>
          <w:tcPr>
            <w:tcW w:w="7801" w:type="dxa"/>
          </w:tcPr>
          <w:p w14:paraId="0FAC7BA8" w14:textId="77777777" w:rsidR="007F265D" w:rsidRDefault="007F265D" w:rsidP="009B7258"/>
        </w:tc>
      </w:tr>
    </w:tbl>
    <w:p w14:paraId="61B5D5BA" w14:textId="77777777" w:rsidR="00651929" w:rsidRDefault="00651929" w:rsidP="00923766"/>
    <w:p w14:paraId="2B721B37" w14:textId="77777777" w:rsidR="007F265D" w:rsidRDefault="007F265D" w:rsidP="00923766"/>
    <w:p w14:paraId="0E6853A2" w14:textId="77777777" w:rsidR="00651929" w:rsidRDefault="00651929" w:rsidP="00B21581">
      <w:pPr>
        <w:pStyle w:val="Niveau3"/>
      </w:pPr>
      <w:bookmarkStart w:id="404" w:name="_Toc232759594"/>
      <w:r>
        <w:t>P110</w:t>
      </w:r>
      <w:r w:rsidRPr="00B321DF">
        <w:t>/A</w:t>
      </w:r>
      <w:r>
        <w:t>8</w:t>
      </w:r>
      <w:r w:rsidRPr="00B321DF">
        <w:t>/</w:t>
      </w:r>
      <w:r>
        <w:t>7</w:t>
      </w:r>
      <w:r w:rsidRPr="00B321DF">
        <w:t xml:space="preserve"> : </w:t>
      </w:r>
      <w:r>
        <w:t>Briqueterie de Mistassini</w:t>
      </w:r>
      <w:bookmarkEnd w:id="404"/>
    </w:p>
    <w:p w14:paraId="535D22AD" w14:textId="77777777" w:rsidR="00651929" w:rsidRDefault="00651929" w:rsidP="00651929">
      <w:pPr>
        <w:rPr>
          <w:lang w:eastAsia="en-US"/>
        </w:rPr>
      </w:pPr>
      <w:r>
        <w:rPr>
          <w:lang w:eastAsia="en-US"/>
        </w:rPr>
        <w:t xml:space="preserve">– 1926. – X cm </w:t>
      </w:r>
      <w:r w:rsidRPr="00C55296">
        <w:rPr>
          <w:lang w:eastAsia="en-US"/>
        </w:rPr>
        <w:t>de documents textuels</w:t>
      </w:r>
      <w:r>
        <w:rPr>
          <w:lang w:eastAsia="en-US"/>
        </w:rPr>
        <w:t xml:space="preserve">. </w:t>
      </w:r>
    </w:p>
    <w:p w14:paraId="370822DC" w14:textId="77777777" w:rsidR="00651929" w:rsidRDefault="00651929" w:rsidP="00651929">
      <w:pPr>
        <w:rPr>
          <w:lang w:eastAsia="en-US"/>
        </w:rPr>
      </w:pPr>
      <w:r>
        <w:rPr>
          <w:lang w:eastAsia="en-US"/>
        </w:rPr>
        <w:t xml:space="preserve">Boîtes X. </w:t>
      </w:r>
    </w:p>
    <w:p w14:paraId="4E2E2DDC" w14:textId="77777777" w:rsidR="00651929" w:rsidRPr="00A674F8" w:rsidRDefault="00651929" w:rsidP="00651929">
      <w:pPr>
        <w:rPr>
          <w:lang w:eastAsia="en-US"/>
        </w:rPr>
      </w:pPr>
      <w:r>
        <w:rPr>
          <w:lang w:eastAsia="en-US"/>
        </w:rPr>
        <w:t>Cette sous-série comprend de la documentation et des correspondances</w:t>
      </w:r>
      <w:r>
        <w:t xml:space="preserve"> </w:t>
      </w:r>
      <w:r>
        <w:rPr>
          <w:lang w:eastAsia="en-US"/>
        </w:rPr>
        <w:t xml:space="preserve">concernant la </w:t>
      </w:r>
      <w:r>
        <w:t>briqueterie</w:t>
      </w:r>
      <w:r>
        <w:rPr>
          <w:lang w:eastAsia="en-US"/>
        </w:rPr>
        <w:t xml:space="preserve"> de Mistassini, des briques et de la terra cotta.</w:t>
      </w:r>
    </w:p>
    <w:p w14:paraId="5CA225E4" w14:textId="77777777" w:rsidR="00651929" w:rsidRPr="00AF4FC5" w:rsidRDefault="00651929" w:rsidP="00651929"/>
    <w:tbl>
      <w:tblPr>
        <w:tblW w:w="9815" w:type="dxa"/>
        <w:tblInd w:w="-567" w:type="dxa"/>
        <w:shd w:val="clear" w:color="auto" w:fill="D9D9D9"/>
        <w:tblLook w:val="04A0" w:firstRow="1" w:lastRow="0" w:firstColumn="1" w:lastColumn="0" w:noHBand="0" w:noVBand="1"/>
      </w:tblPr>
      <w:tblGrid>
        <w:gridCol w:w="1631"/>
        <w:gridCol w:w="8184"/>
      </w:tblGrid>
      <w:tr w:rsidR="00651929" w:rsidRPr="00E5774D" w14:paraId="740A3DAB" w14:textId="77777777" w:rsidTr="00617DDB">
        <w:trPr>
          <w:trHeight w:val="873"/>
        </w:trPr>
        <w:tc>
          <w:tcPr>
            <w:tcW w:w="1631" w:type="dxa"/>
            <w:shd w:val="clear" w:color="auto" w:fill="D9D9D9" w:themeFill="background1" w:themeFillShade="D9"/>
          </w:tcPr>
          <w:p w14:paraId="539474EB" w14:textId="77777777" w:rsidR="00651929" w:rsidRDefault="00651929" w:rsidP="00617DDB">
            <w:pPr>
              <w:rPr>
                <w:lang w:eastAsia="en-US"/>
              </w:rPr>
            </w:pPr>
            <w:r w:rsidRPr="00A674F8">
              <w:rPr>
                <w:lang w:eastAsia="en-US"/>
              </w:rPr>
              <w:t>R-E-T-P</w:t>
            </w:r>
          </w:p>
          <w:p w14:paraId="01563417" w14:textId="77777777" w:rsidR="00651929" w:rsidRPr="00A674F8" w:rsidRDefault="00651929" w:rsidP="00617DDB">
            <w:pPr>
              <w:rPr>
                <w:lang w:eastAsia="en-US"/>
              </w:rPr>
            </w:pPr>
            <w:r>
              <w:rPr>
                <w:lang w:eastAsia="en-US"/>
              </w:rPr>
              <w:t>Boîte X.</w:t>
            </w:r>
          </w:p>
        </w:tc>
        <w:tc>
          <w:tcPr>
            <w:tcW w:w="8184" w:type="dxa"/>
          </w:tcPr>
          <w:p w14:paraId="63190C3A" w14:textId="77777777" w:rsidR="00651929" w:rsidRDefault="00651929" w:rsidP="00617DDB">
            <w:pPr>
              <w:pStyle w:val="Niveau4"/>
            </w:pPr>
            <w:bookmarkStart w:id="405" w:name="_Toc232759595"/>
            <w:r>
              <w:t>P110/A8/7.1 : Actions</w:t>
            </w:r>
            <w:bookmarkEnd w:id="405"/>
          </w:p>
          <w:p w14:paraId="52F6FDEA" w14:textId="77777777" w:rsidR="00651929" w:rsidRPr="006724FD" w:rsidRDefault="00651929" w:rsidP="00617DDB">
            <w:pPr>
              <w:rPr>
                <w:lang w:eastAsia="en-US"/>
              </w:rPr>
            </w:pPr>
            <w:r w:rsidRPr="00C55296">
              <w:rPr>
                <w:lang w:eastAsia="en-US"/>
              </w:rPr>
              <w:t xml:space="preserve">– </w:t>
            </w:r>
            <w:r>
              <w:rPr>
                <w:lang w:eastAsia="en-US"/>
              </w:rPr>
              <w:t xml:space="preserve">1953-1959. – X cm de </w:t>
            </w:r>
            <w:r w:rsidRPr="00C55296">
              <w:rPr>
                <w:lang w:eastAsia="en-US"/>
              </w:rPr>
              <w:t xml:space="preserve">documents textuels. </w:t>
            </w:r>
          </w:p>
          <w:p w14:paraId="6877CE13" w14:textId="77777777" w:rsidR="00651929" w:rsidRDefault="00651929" w:rsidP="00617DDB">
            <w:r>
              <w:t>Ce dossier comprend un document officiel cédant des parts de la Briquetterie de Mistassini aux Pères Trappistes en 1959 et des certificats de détention de capital-actions de la corporation en 1953 et 1955.</w:t>
            </w:r>
          </w:p>
          <w:p w14:paraId="5729A776" w14:textId="77777777" w:rsidR="00651929" w:rsidRPr="00757CD8" w:rsidRDefault="00651929" w:rsidP="00617DDB"/>
        </w:tc>
      </w:tr>
      <w:tr w:rsidR="00651929" w:rsidRPr="00E5774D" w14:paraId="23C65FF0" w14:textId="77777777" w:rsidTr="00617DDB">
        <w:trPr>
          <w:trHeight w:val="873"/>
        </w:trPr>
        <w:tc>
          <w:tcPr>
            <w:tcW w:w="1631" w:type="dxa"/>
            <w:shd w:val="clear" w:color="auto" w:fill="D9D9D9" w:themeFill="background1" w:themeFillShade="D9"/>
          </w:tcPr>
          <w:p w14:paraId="47ECC73A" w14:textId="77777777" w:rsidR="00651929" w:rsidRDefault="00651929" w:rsidP="00617DDB">
            <w:pPr>
              <w:rPr>
                <w:lang w:eastAsia="en-US"/>
              </w:rPr>
            </w:pPr>
            <w:r w:rsidRPr="00A674F8">
              <w:rPr>
                <w:lang w:eastAsia="en-US"/>
              </w:rPr>
              <w:t>R-E-T-P</w:t>
            </w:r>
          </w:p>
          <w:p w14:paraId="61A3CA85" w14:textId="77777777" w:rsidR="00651929" w:rsidRPr="00A674F8" w:rsidRDefault="00651929" w:rsidP="00617DDB">
            <w:pPr>
              <w:rPr>
                <w:lang w:eastAsia="en-US"/>
              </w:rPr>
            </w:pPr>
            <w:r>
              <w:rPr>
                <w:lang w:eastAsia="en-US"/>
              </w:rPr>
              <w:t>Boîte X.</w:t>
            </w:r>
          </w:p>
        </w:tc>
        <w:tc>
          <w:tcPr>
            <w:tcW w:w="8184" w:type="dxa"/>
          </w:tcPr>
          <w:p w14:paraId="639D30F9" w14:textId="77777777" w:rsidR="00651929" w:rsidRDefault="00651929" w:rsidP="00617DDB">
            <w:pPr>
              <w:pStyle w:val="Niveau4"/>
            </w:pPr>
            <w:bookmarkStart w:id="406" w:name="_Toc232759596"/>
            <w:r>
              <w:t>P110/A8/7.2 : Commandes de marchandises</w:t>
            </w:r>
            <w:bookmarkEnd w:id="406"/>
            <w:r>
              <w:t xml:space="preserve"> </w:t>
            </w:r>
          </w:p>
          <w:p w14:paraId="206CA670" w14:textId="77777777" w:rsidR="00651929" w:rsidRPr="006724FD" w:rsidRDefault="00651929" w:rsidP="00617DDB">
            <w:pPr>
              <w:rPr>
                <w:lang w:eastAsia="en-US"/>
              </w:rPr>
            </w:pPr>
            <w:r w:rsidRPr="00C55296">
              <w:rPr>
                <w:lang w:eastAsia="en-US"/>
              </w:rPr>
              <w:t xml:space="preserve">– </w:t>
            </w:r>
            <w:r>
              <w:rPr>
                <w:lang w:eastAsia="en-US"/>
              </w:rPr>
              <w:t xml:space="preserve">1927. – X cm de </w:t>
            </w:r>
            <w:r w:rsidRPr="00C55296">
              <w:rPr>
                <w:lang w:eastAsia="en-US"/>
              </w:rPr>
              <w:t xml:space="preserve">documents textuels. </w:t>
            </w:r>
          </w:p>
          <w:p w14:paraId="0339D256" w14:textId="772709C6" w:rsidR="00651929" w:rsidRDefault="00651929" w:rsidP="00617DDB">
            <w:r>
              <w:t>Ce dossier comprend de la correspondance pour l’acquisition de moules pour la production de terra cotta en 1927</w:t>
            </w:r>
            <w:r w:rsidR="00830047">
              <w:t xml:space="preserve"> et les frais de douanes pour la construction d’une chapelle en 1936. </w:t>
            </w:r>
          </w:p>
          <w:p w14:paraId="5C46D0D5" w14:textId="77777777" w:rsidR="00651929" w:rsidRPr="00AC5D9E" w:rsidRDefault="00651929" w:rsidP="00617DDB">
            <w:pPr>
              <w:rPr>
                <w:lang w:eastAsia="en-US"/>
              </w:rPr>
            </w:pPr>
          </w:p>
        </w:tc>
      </w:tr>
      <w:tr w:rsidR="00651929" w:rsidRPr="00E5774D" w14:paraId="076BE451" w14:textId="77777777" w:rsidTr="00617DDB">
        <w:trPr>
          <w:trHeight w:val="873"/>
        </w:trPr>
        <w:tc>
          <w:tcPr>
            <w:tcW w:w="1631" w:type="dxa"/>
            <w:shd w:val="clear" w:color="auto" w:fill="D9D9D9" w:themeFill="background1" w:themeFillShade="D9"/>
          </w:tcPr>
          <w:p w14:paraId="0C5B3B87" w14:textId="77777777" w:rsidR="00651929" w:rsidRDefault="00651929" w:rsidP="00617DDB">
            <w:pPr>
              <w:rPr>
                <w:lang w:eastAsia="en-US"/>
              </w:rPr>
            </w:pPr>
            <w:r w:rsidRPr="00A674F8">
              <w:rPr>
                <w:lang w:eastAsia="en-US"/>
              </w:rPr>
              <w:t>R-E-T-P</w:t>
            </w:r>
          </w:p>
          <w:p w14:paraId="23076C82" w14:textId="77777777" w:rsidR="00651929" w:rsidRPr="00A674F8" w:rsidRDefault="00651929" w:rsidP="00617DDB">
            <w:pPr>
              <w:rPr>
                <w:lang w:eastAsia="en-US"/>
              </w:rPr>
            </w:pPr>
            <w:r>
              <w:rPr>
                <w:lang w:eastAsia="en-US"/>
              </w:rPr>
              <w:t>Boîte X.</w:t>
            </w:r>
          </w:p>
        </w:tc>
        <w:tc>
          <w:tcPr>
            <w:tcW w:w="8184" w:type="dxa"/>
          </w:tcPr>
          <w:p w14:paraId="6EDA6F1F" w14:textId="77777777" w:rsidR="00651929" w:rsidRDefault="00651929" w:rsidP="00617DDB">
            <w:pPr>
              <w:pStyle w:val="Niveau4"/>
            </w:pPr>
            <w:bookmarkStart w:id="407" w:name="_Toc232759597"/>
            <w:r>
              <w:t>P110/A8/7.3 : Vente de briques</w:t>
            </w:r>
            <w:bookmarkEnd w:id="407"/>
          </w:p>
          <w:p w14:paraId="4CE5E56F" w14:textId="77777777" w:rsidR="00651929" w:rsidRDefault="00651929" w:rsidP="00617DDB">
            <w:pPr>
              <w:rPr>
                <w:lang w:eastAsia="en-US"/>
              </w:rPr>
            </w:pPr>
            <w:r w:rsidRPr="00C55296">
              <w:rPr>
                <w:lang w:eastAsia="en-US"/>
              </w:rPr>
              <w:t xml:space="preserve">– </w:t>
            </w:r>
            <w:r>
              <w:rPr>
                <w:lang w:eastAsia="en-US"/>
              </w:rPr>
              <w:t xml:space="preserve">1926. – X cm de </w:t>
            </w:r>
            <w:r w:rsidRPr="00C55296">
              <w:rPr>
                <w:lang w:eastAsia="en-US"/>
              </w:rPr>
              <w:t xml:space="preserve">documents textuels. </w:t>
            </w:r>
          </w:p>
          <w:p w14:paraId="000A6796" w14:textId="77777777" w:rsidR="002C65BB" w:rsidRPr="006724FD" w:rsidRDefault="002C65BB" w:rsidP="00617DDB">
            <w:pPr>
              <w:rPr>
                <w:lang w:eastAsia="en-US"/>
              </w:rPr>
            </w:pPr>
          </w:p>
          <w:p w14:paraId="2A9F9FD4" w14:textId="35663190" w:rsidR="00651929" w:rsidRDefault="00651929" w:rsidP="00617DDB">
            <w:r>
              <w:t xml:space="preserve">Ce dossier comprend </w:t>
            </w:r>
            <w:r w:rsidR="002C65BB">
              <w:t>des</w:t>
            </w:r>
            <w:r>
              <w:t xml:space="preserve"> correspondance</w:t>
            </w:r>
            <w:r w:rsidR="002C65BB">
              <w:t>s</w:t>
            </w:r>
            <w:r>
              <w:t xml:space="preserve"> sur les prix des briques </w:t>
            </w:r>
            <w:r w:rsidR="002C65BB">
              <w:t>(1926), la vente de briques pour une cheminée (1933)</w:t>
            </w:r>
            <w:r>
              <w:t xml:space="preserve">. </w:t>
            </w:r>
          </w:p>
          <w:p w14:paraId="48C34CF3" w14:textId="77777777" w:rsidR="00651929" w:rsidRDefault="00651929" w:rsidP="00617DDB">
            <w:pPr>
              <w:pStyle w:val="Niveau4"/>
            </w:pPr>
          </w:p>
        </w:tc>
      </w:tr>
    </w:tbl>
    <w:p w14:paraId="74E7D5BC" w14:textId="77777777" w:rsidR="00651929" w:rsidRPr="00DB2684" w:rsidRDefault="00651929" w:rsidP="00923766"/>
    <w:p w14:paraId="4B97A1B0" w14:textId="7CFF7A2A" w:rsidR="000A694F" w:rsidRPr="00DB2684" w:rsidRDefault="000A694F" w:rsidP="00923766"/>
    <w:p w14:paraId="065145B1" w14:textId="77777777" w:rsidR="001B4503" w:rsidRPr="00A674F8" w:rsidRDefault="001B4503" w:rsidP="001B4503">
      <w:pPr>
        <w:pStyle w:val="Titre2"/>
      </w:pPr>
      <w:bookmarkStart w:id="408" w:name="_Toc232759598"/>
      <w:r>
        <w:t>P110</w:t>
      </w:r>
      <w:r w:rsidRPr="00A674F8">
        <w:t>/A</w:t>
      </w:r>
      <w:r>
        <w:t>9</w:t>
      </w:r>
      <w:r w:rsidRPr="00A674F8">
        <w:t xml:space="preserve"> </w:t>
      </w:r>
      <w:r>
        <w:t>Art et culture</w:t>
      </w:r>
      <w:bookmarkEnd w:id="408"/>
    </w:p>
    <w:p w14:paraId="76EB47B4" w14:textId="77777777" w:rsidR="001B4503" w:rsidRDefault="001B4503" w:rsidP="001B4503">
      <w:pPr>
        <w:rPr>
          <w:i/>
        </w:rPr>
      </w:pPr>
    </w:p>
    <w:p w14:paraId="3B2AAB45" w14:textId="77777777" w:rsidR="001B4503" w:rsidRPr="00AB6798" w:rsidRDefault="001B4503" w:rsidP="001B4503">
      <w:pPr>
        <w:rPr>
          <w:i/>
        </w:rPr>
      </w:pPr>
      <w:r w:rsidRPr="00AB6798">
        <w:rPr>
          <w:i/>
        </w:rPr>
        <w:t xml:space="preserve">Portée et contenu : </w:t>
      </w:r>
    </w:p>
    <w:p w14:paraId="6EF938AD" w14:textId="77777777" w:rsidR="001B4503" w:rsidRPr="00A674F8" w:rsidRDefault="001B4503" w:rsidP="001B450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0310B" w14:textId="77777777" w:rsidR="001B4503" w:rsidRPr="00A674F8" w:rsidRDefault="001B4503" w:rsidP="001B4503"/>
    <w:tbl>
      <w:tblPr>
        <w:tblW w:w="9356" w:type="dxa"/>
        <w:tblInd w:w="-567" w:type="dxa"/>
        <w:shd w:val="clear" w:color="auto" w:fill="D9D9D9"/>
        <w:tblLook w:val="04A0" w:firstRow="1" w:lastRow="0" w:firstColumn="1" w:lastColumn="0" w:noHBand="0" w:noVBand="1"/>
      </w:tblPr>
      <w:tblGrid>
        <w:gridCol w:w="1555"/>
        <w:gridCol w:w="7801"/>
      </w:tblGrid>
      <w:tr w:rsidR="001B4503" w:rsidRPr="001D791E" w14:paraId="35DD5505" w14:textId="77777777" w:rsidTr="006B3AA6">
        <w:trPr>
          <w:trHeight w:val="873"/>
        </w:trPr>
        <w:tc>
          <w:tcPr>
            <w:tcW w:w="1555" w:type="dxa"/>
            <w:shd w:val="clear" w:color="auto" w:fill="D9D9D9" w:themeFill="background1" w:themeFillShade="D9"/>
            <w:hideMark/>
          </w:tcPr>
          <w:p w14:paraId="246657ED" w14:textId="77777777" w:rsidR="001B4503" w:rsidRPr="00A674F8" w:rsidRDefault="001B4503" w:rsidP="006B3AA6">
            <w:pPr>
              <w:rPr>
                <w:lang w:eastAsia="en-US"/>
              </w:rPr>
            </w:pPr>
            <w:r w:rsidRPr="00A674F8">
              <w:rPr>
                <w:lang w:eastAsia="en-US"/>
              </w:rPr>
              <w:t>R-E-T-P</w:t>
            </w:r>
          </w:p>
        </w:tc>
        <w:tc>
          <w:tcPr>
            <w:tcW w:w="7801" w:type="dxa"/>
            <w:hideMark/>
          </w:tcPr>
          <w:p w14:paraId="0547EC47" w14:textId="77777777" w:rsidR="001B4503" w:rsidRDefault="001B4503" w:rsidP="00B21581">
            <w:pPr>
              <w:pStyle w:val="Niveau3"/>
            </w:pPr>
            <w:bookmarkStart w:id="409" w:name="_Toc232759599"/>
            <w:r>
              <w:t>P110</w:t>
            </w:r>
            <w:r w:rsidRPr="00B321DF">
              <w:t>/A</w:t>
            </w:r>
            <w:r>
              <w:t>9</w:t>
            </w:r>
            <w:r w:rsidRPr="00B321DF">
              <w:t xml:space="preserve">/1 : </w:t>
            </w:r>
            <w:r>
              <w:t>Théâtre et humour</w:t>
            </w:r>
            <w:bookmarkEnd w:id="409"/>
          </w:p>
          <w:p w14:paraId="334016B7" w14:textId="77777777" w:rsidR="001B4503" w:rsidRDefault="001B4503" w:rsidP="006B3AA6">
            <w:pPr>
              <w:rPr>
                <w:lang w:eastAsia="en-US"/>
              </w:rPr>
            </w:pPr>
            <w:r>
              <w:rPr>
                <w:lang w:eastAsia="en-US"/>
              </w:rPr>
              <w:t xml:space="preserve">1964-1994. – </w:t>
            </w:r>
          </w:p>
          <w:p w14:paraId="3CB449CA" w14:textId="77777777" w:rsidR="001B4503" w:rsidRDefault="001B4503" w:rsidP="006B3AA6">
            <w:pPr>
              <w:rPr>
                <w:lang w:eastAsia="en-US"/>
              </w:rPr>
            </w:pPr>
          </w:p>
          <w:p w14:paraId="1B10ED47" w14:textId="6AD00B90" w:rsidR="001B4503" w:rsidRDefault="001B4503">
            <w:pPr>
              <w:pStyle w:val="Paragraphedeliste"/>
              <w:numPr>
                <w:ilvl w:val="0"/>
                <w:numId w:val="16"/>
              </w:numPr>
              <w:rPr>
                <w:lang w:eastAsia="en-US"/>
              </w:rPr>
            </w:pPr>
            <w:r>
              <w:rPr>
                <w:lang w:eastAsia="en-US"/>
              </w:rPr>
              <w:t>Lettre humoristique de « L’Abbé Tise » surnommant chaque abbé ou père de façon comique (1964)</w:t>
            </w:r>
            <w:r w:rsidR="009B2569">
              <w:rPr>
                <w:lang w:eastAsia="en-US"/>
              </w:rPr>
              <w:t>;</w:t>
            </w:r>
          </w:p>
          <w:p w14:paraId="404BA14A" w14:textId="14BBBFB7" w:rsidR="009B2569" w:rsidRDefault="009B2569">
            <w:pPr>
              <w:pStyle w:val="Paragraphedeliste"/>
              <w:numPr>
                <w:ilvl w:val="0"/>
                <w:numId w:val="16"/>
              </w:numPr>
              <w:rPr>
                <w:lang w:eastAsia="en-US"/>
              </w:rPr>
            </w:pPr>
            <w:r>
              <w:rPr>
                <w:lang w:eastAsia="en-US"/>
              </w:rPr>
              <w:t xml:space="preserve">Poème humoristique de Jean-Baptiste Crépeau (1985); </w:t>
            </w:r>
          </w:p>
          <w:p w14:paraId="5BA418CC" w14:textId="1E2BF52B" w:rsidR="009B2569" w:rsidRDefault="009B2569">
            <w:pPr>
              <w:pStyle w:val="Paragraphedeliste"/>
              <w:numPr>
                <w:ilvl w:val="0"/>
                <w:numId w:val="16"/>
              </w:numPr>
              <w:rPr>
                <w:lang w:eastAsia="en-US"/>
              </w:rPr>
            </w:pPr>
            <w:r>
              <w:rPr>
                <w:lang w:eastAsia="en-US"/>
              </w:rPr>
              <w:lastRenderedPageBreak/>
              <w:t xml:space="preserve">Pièce de théâtre </w:t>
            </w:r>
            <w:r w:rsidRPr="0024021D">
              <w:rPr>
                <w:i/>
                <w:iCs/>
                <w:lang w:eastAsia="en-US"/>
              </w:rPr>
              <w:t>Le Misanthrope converti</w:t>
            </w:r>
            <w:r>
              <w:rPr>
                <w:lang w:eastAsia="en-US"/>
              </w:rPr>
              <w:t>, jouée en 1967 sous la direction du Père Crépeau (1994);</w:t>
            </w:r>
          </w:p>
          <w:p w14:paraId="736B8027" w14:textId="77777777" w:rsidR="001B4503" w:rsidRDefault="001B4503" w:rsidP="006B3AA6">
            <w:pPr>
              <w:rPr>
                <w:lang w:eastAsia="en-US"/>
              </w:rPr>
            </w:pPr>
          </w:p>
          <w:p w14:paraId="7E203D51" w14:textId="77777777" w:rsidR="001B4503" w:rsidRPr="001A516F" w:rsidRDefault="001B4503" w:rsidP="00B21581">
            <w:pPr>
              <w:pStyle w:val="Niveau3"/>
              <w:rPr>
                <w:lang w:eastAsia="en-US"/>
              </w:rPr>
            </w:pPr>
          </w:p>
        </w:tc>
      </w:tr>
      <w:tr w:rsidR="001B4503" w:rsidRPr="001D791E" w14:paraId="0A1F2EAC" w14:textId="77777777" w:rsidTr="006B3AA6">
        <w:trPr>
          <w:trHeight w:val="873"/>
        </w:trPr>
        <w:tc>
          <w:tcPr>
            <w:tcW w:w="1555" w:type="dxa"/>
            <w:shd w:val="clear" w:color="auto" w:fill="D9D9D9" w:themeFill="background1" w:themeFillShade="D9"/>
          </w:tcPr>
          <w:p w14:paraId="07137FC1" w14:textId="77777777" w:rsidR="001B4503" w:rsidRPr="00A674F8" w:rsidRDefault="001B4503" w:rsidP="006B3AA6">
            <w:pPr>
              <w:rPr>
                <w:lang w:eastAsia="en-US"/>
              </w:rPr>
            </w:pPr>
            <w:r>
              <w:rPr>
                <w:lang w:eastAsia="en-US"/>
              </w:rPr>
              <w:lastRenderedPageBreak/>
              <w:t>R-E-T</w:t>
            </w:r>
          </w:p>
        </w:tc>
        <w:tc>
          <w:tcPr>
            <w:tcW w:w="7801" w:type="dxa"/>
          </w:tcPr>
          <w:p w14:paraId="1218C7E9" w14:textId="107600F4" w:rsidR="001B4503" w:rsidRPr="001D791E" w:rsidRDefault="001B4503" w:rsidP="00B21581">
            <w:pPr>
              <w:pStyle w:val="Niveau3"/>
            </w:pPr>
            <w:bookmarkStart w:id="410" w:name="_Toc232759600"/>
            <w:r w:rsidRPr="001D791E">
              <w:t>P110/A9/2 : Exposition</w:t>
            </w:r>
            <w:r w:rsidR="00F90DB2">
              <w:t>s et musées</w:t>
            </w:r>
            <w:bookmarkEnd w:id="410"/>
          </w:p>
          <w:p w14:paraId="0FBEF446" w14:textId="77777777" w:rsidR="001B4503" w:rsidRDefault="001B4503" w:rsidP="00B21581">
            <w:pPr>
              <w:pStyle w:val="Niveau3"/>
            </w:pPr>
          </w:p>
          <w:p w14:paraId="57D477A3" w14:textId="4E4368AE" w:rsidR="00F90DB2" w:rsidRDefault="00F90DB2">
            <w:pPr>
              <w:pStyle w:val="Paragraphedeliste"/>
              <w:numPr>
                <w:ilvl w:val="0"/>
                <w:numId w:val="62"/>
              </w:numPr>
            </w:pPr>
            <w:r>
              <w:t>Exposition St-Bernard;</w:t>
            </w:r>
          </w:p>
          <w:p w14:paraId="7752532C" w14:textId="283A084C" w:rsidR="00F90DB2" w:rsidRDefault="00F90DB2">
            <w:pPr>
              <w:pStyle w:val="Paragraphedeliste"/>
              <w:numPr>
                <w:ilvl w:val="0"/>
                <w:numId w:val="62"/>
              </w:numPr>
            </w:pPr>
            <w:r>
              <w:t xml:space="preserve">Prêts d’objets au Musée du Saguenay-Lac-St-Jean (1991-1993);  </w:t>
            </w:r>
          </w:p>
          <w:p w14:paraId="5BBA0358" w14:textId="14F76613" w:rsidR="00F90DB2" w:rsidRPr="00F90DB2" w:rsidRDefault="00F90DB2" w:rsidP="00F90DB2"/>
        </w:tc>
      </w:tr>
      <w:tr w:rsidR="001B4503" w:rsidRPr="001D791E" w14:paraId="2D5346C8" w14:textId="77777777" w:rsidTr="006B3AA6">
        <w:trPr>
          <w:trHeight w:val="873"/>
        </w:trPr>
        <w:tc>
          <w:tcPr>
            <w:tcW w:w="1555" w:type="dxa"/>
            <w:shd w:val="clear" w:color="auto" w:fill="D9D9D9" w:themeFill="background1" w:themeFillShade="D9"/>
          </w:tcPr>
          <w:p w14:paraId="694E3EF2" w14:textId="77777777" w:rsidR="001B4503" w:rsidRPr="00A674F8" w:rsidRDefault="001B4503" w:rsidP="006B3AA6">
            <w:pPr>
              <w:rPr>
                <w:lang w:eastAsia="en-US"/>
              </w:rPr>
            </w:pPr>
            <w:r>
              <w:rPr>
                <w:lang w:eastAsia="en-US"/>
              </w:rPr>
              <w:t>R-E-T</w:t>
            </w:r>
          </w:p>
        </w:tc>
        <w:tc>
          <w:tcPr>
            <w:tcW w:w="7801" w:type="dxa"/>
          </w:tcPr>
          <w:p w14:paraId="79D1A82C" w14:textId="77777777" w:rsidR="001B4503" w:rsidRPr="00641A85" w:rsidRDefault="001B4503" w:rsidP="00B21581">
            <w:pPr>
              <w:pStyle w:val="Niveau3"/>
            </w:pPr>
            <w:bookmarkStart w:id="411" w:name="_Toc232759601"/>
            <w:r w:rsidRPr="00641A85">
              <w:t>P110/A9/3 :</w:t>
            </w:r>
            <w:r>
              <w:t xml:space="preserve"> M</w:t>
            </w:r>
            <w:r w:rsidRPr="00641A85">
              <w:t>usique</w:t>
            </w:r>
            <w:bookmarkEnd w:id="411"/>
          </w:p>
          <w:p w14:paraId="7B2D8D27" w14:textId="77777777" w:rsidR="001B4503" w:rsidRPr="00641A85" w:rsidRDefault="001B4503" w:rsidP="00B21581">
            <w:pPr>
              <w:pStyle w:val="Niveau3"/>
            </w:pPr>
          </w:p>
          <w:p w14:paraId="6718632F" w14:textId="77777777" w:rsidR="006A74F6" w:rsidRDefault="006A74F6">
            <w:pPr>
              <w:pStyle w:val="Paragraphedeliste"/>
              <w:numPr>
                <w:ilvl w:val="0"/>
                <w:numId w:val="57"/>
              </w:numPr>
            </w:pPr>
            <w:r>
              <w:t xml:space="preserve">Achat de disques (1923); </w:t>
            </w:r>
          </w:p>
          <w:p w14:paraId="1D8D0409" w14:textId="2EBB2E07" w:rsidR="001B4503" w:rsidRDefault="001B4503">
            <w:pPr>
              <w:pStyle w:val="Paragraphedeliste"/>
              <w:numPr>
                <w:ilvl w:val="0"/>
                <w:numId w:val="57"/>
              </w:numPr>
            </w:pPr>
            <w:r w:rsidRPr="00641A85">
              <w:t xml:space="preserve">Paroles de la chanson Mottons dans l’gruau composée par son éminence le Cardinal Maurice Roy </w:t>
            </w:r>
            <w:r w:rsidR="00256144">
              <w:t>(</w:t>
            </w:r>
            <w:r w:rsidRPr="00641A85">
              <w:t>vers 1925</w:t>
            </w:r>
            <w:r w:rsidR="00256144">
              <w:t>);</w:t>
            </w:r>
          </w:p>
          <w:p w14:paraId="5D960F7D" w14:textId="77777777" w:rsidR="00FA15FB" w:rsidRPr="00FA15FB" w:rsidRDefault="001B4503">
            <w:pPr>
              <w:pStyle w:val="Paragraphedeliste"/>
              <w:numPr>
                <w:ilvl w:val="0"/>
                <w:numId w:val="57"/>
              </w:numPr>
              <w:rPr>
                <w:color w:val="70AD47" w:themeColor="accent6"/>
              </w:rPr>
            </w:pPr>
            <w:r w:rsidRPr="00FA15FB">
              <w:rPr>
                <w:color w:val="70AD47" w:themeColor="accent6"/>
              </w:rPr>
              <w:t>Correspondance avec la Procure générale de musique religieuse de Paris, en France, pour l’acquisition d’un orgue de chorale en noyer</w:t>
            </w:r>
            <w:r w:rsidR="00AB69B0" w:rsidRPr="00FA15FB">
              <w:rPr>
                <w:color w:val="70AD47" w:themeColor="accent6"/>
              </w:rPr>
              <w:t>, aussi appelé harmonium, et avec J.E. Couture pour l’expédition et les douanes</w:t>
            </w:r>
            <w:r w:rsidRPr="00FA15FB">
              <w:rPr>
                <w:color w:val="70AD47" w:themeColor="accent6"/>
              </w:rPr>
              <w:t xml:space="preserve"> (1924-1925);</w:t>
            </w:r>
          </w:p>
          <w:p w14:paraId="72626B8F" w14:textId="3FA5F5A2" w:rsidR="001B4503" w:rsidRPr="00FA15FB" w:rsidRDefault="00FA15FB">
            <w:pPr>
              <w:pStyle w:val="Paragraphedeliste"/>
              <w:numPr>
                <w:ilvl w:val="0"/>
                <w:numId w:val="57"/>
              </w:numPr>
              <w:rPr>
                <w:color w:val="70AD47" w:themeColor="accent6"/>
              </w:rPr>
            </w:pPr>
            <w:r w:rsidRPr="00FA15FB">
              <w:rPr>
                <w:color w:val="70AD47" w:themeColor="accent6"/>
              </w:rPr>
              <w:t>Correspondance pour l’expédition d’anches d’harmonium avec C.W. Lindsay Limitée</w:t>
            </w:r>
            <w:r w:rsidR="00380676">
              <w:rPr>
                <w:color w:val="70AD47" w:themeColor="accent6"/>
              </w:rPr>
              <w:t xml:space="preserve"> (1924) et le paiement à la Procure générale du clergé</w:t>
            </w:r>
            <w:r w:rsidR="00E73058">
              <w:rPr>
                <w:color w:val="70AD47" w:themeColor="accent6"/>
              </w:rPr>
              <w:t xml:space="preserve">, taxes et douanes </w:t>
            </w:r>
            <w:r w:rsidR="00380676">
              <w:rPr>
                <w:color w:val="70AD47" w:themeColor="accent6"/>
              </w:rPr>
              <w:t>(1925);</w:t>
            </w:r>
            <w:r w:rsidR="001B4503" w:rsidRPr="00FA15FB">
              <w:rPr>
                <w:color w:val="70AD47" w:themeColor="accent6"/>
              </w:rPr>
              <w:t xml:space="preserve"> </w:t>
            </w:r>
          </w:p>
          <w:p w14:paraId="08047042" w14:textId="7C7FA87A" w:rsidR="003C0FCB" w:rsidRPr="003C0FCB" w:rsidRDefault="003C0FCB" w:rsidP="006B3AA6">
            <w:pPr>
              <w:rPr>
                <w:color w:val="70AD47" w:themeColor="accent6"/>
              </w:rPr>
            </w:pPr>
          </w:p>
        </w:tc>
      </w:tr>
    </w:tbl>
    <w:p w14:paraId="218903ED" w14:textId="77777777" w:rsidR="00233209" w:rsidRDefault="00233209" w:rsidP="009D7D0A"/>
    <w:p w14:paraId="1890EBC2" w14:textId="34970AE0" w:rsidR="00D050AE" w:rsidRPr="00A674F8" w:rsidRDefault="00D050AE" w:rsidP="00D050AE">
      <w:pPr>
        <w:pStyle w:val="Titre2"/>
      </w:pPr>
      <w:bookmarkStart w:id="412" w:name="_Toc232759602"/>
      <w:r>
        <w:t>P110</w:t>
      </w:r>
      <w:r w:rsidRPr="00A674F8">
        <w:t>/A</w:t>
      </w:r>
      <w:r>
        <w:t>10</w:t>
      </w:r>
      <w:r w:rsidRPr="00A674F8">
        <w:t xml:space="preserve"> </w:t>
      </w:r>
      <w:r>
        <w:t>Vie en communauté</w:t>
      </w:r>
      <w:bookmarkEnd w:id="412"/>
    </w:p>
    <w:p w14:paraId="0AB12901" w14:textId="77777777" w:rsidR="00D050AE" w:rsidRDefault="00D050AE" w:rsidP="00D050AE">
      <w:pPr>
        <w:rPr>
          <w:i/>
        </w:rPr>
      </w:pPr>
    </w:p>
    <w:p w14:paraId="497EAF54" w14:textId="77777777" w:rsidR="00D050AE" w:rsidRPr="00AB6798" w:rsidRDefault="00D050AE" w:rsidP="00D050AE">
      <w:pPr>
        <w:rPr>
          <w:i/>
        </w:rPr>
      </w:pPr>
      <w:r w:rsidRPr="00AB6798">
        <w:rPr>
          <w:i/>
        </w:rPr>
        <w:t xml:space="preserve">Portée et contenu : </w:t>
      </w:r>
    </w:p>
    <w:p w14:paraId="1C190A8D" w14:textId="77777777" w:rsidR="00D050AE" w:rsidRPr="00A674F8" w:rsidRDefault="00D050AE" w:rsidP="00D050AE">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B67F52" w14:textId="77777777" w:rsidR="00D050AE" w:rsidRPr="00A674F8" w:rsidRDefault="00D050AE" w:rsidP="00D050AE"/>
    <w:tbl>
      <w:tblPr>
        <w:tblW w:w="9356" w:type="dxa"/>
        <w:tblInd w:w="-567" w:type="dxa"/>
        <w:shd w:val="clear" w:color="auto" w:fill="D9D9D9"/>
        <w:tblLook w:val="04A0" w:firstRow="1" w:lastRow="0" w:firstColumn="1" w:lastColumn="0" w:noHBand="0" w:noVBand="1"/>
      </w:tblPr>
      <w:tblGrid>
        <w:gridCol w:w="1555"/>
        <w:gridCol w:w="7801"/>
      </w:tblGrid>
      <w:tr w:rsidR="00D050AE" w:rsidRPr="00A674F8" w14:paraId="0713D540" w14:textId="77777777" w:rsidTr="002760DA">
        <w:trPr>
          <w:trHeight w:val="873"/>
        </w:trPr>
        <w:tc>
          <w:tcPr>
            <w:tcW w:w="1555" w:type="dxa"/>
            <w:shd w:val="clear" w:color="auto" w:fill="D9D9D9" w:themeFill="background1" w:themeFillShade="D9"/>
            <w:hideMark/>
          </w:tcPr>
          <w:p w14:paraId="13F41FD2" w14:textId="77777777" w:rsidR="00D050AE" w:rsidRDefault="00D050AE" w:rsidP="002760DA">
            <w:pPr>
              <w:rPr>
                <w:lang w:eastAsia="en-US"/>
              </w:rPr>
            </w:pPr>
            <w:r w:rsidRPr="00A674F8">
              <w:rPr>
                <w:lang w:eastAsia="en-US"/>
              </w:rPr>
              <w:t>R-E-T-P</w:t>
            </w:r>
          </w:p>
          <w:p w14:paraId="7F3F13D3" w14:textId="31D0AC6A" w:rsidR="00A75A12" w:rsidRPr="00A674F8" w:rsidRDefault="00A75A12" w:rsidP="002760DA">
            <w:pPr>
              <w:rPr>
                <w:lang w:eastAsia="en-US"/>
              </w:rPr>
            </w:pPr>
            <w:r>
              <w:rPr>
                <w:lang w:eastAsia="en-US"/>
              </w:rPr>
              <w:t xml:space="preserve">Boîte </w:t>
            </w:r>
            <w:r w:rsidR="003F5628">
              <w:rPr>
                <w:lang w:eastAsia="en-US"/>
              </w:rPr>
              <w:t>X</w:t>
            </w:r>
          </w:p>
        </w:tc>
        <w:tc>
          <w:tcPr>
            <w:tcW w:w="7801" w:type="dxa"/>
            <w:hideMark/>
          </w:tcPr>
          <w:p w14:paraId="31E877D8" w14:textId="24126FC5" w:rsidR="00D050AE" w:rsidRDefault="00D050AE" w:rsidP="00B21581">
            <w:pPr>
              <w:pStyle w:val="Niveau3"/>
            </w:pPr>
            <w:bookmarkStart w:id="413" w:name="_Toc232759603"/>
            <w:r>
              <w:t>P110</w:t>
            </w:r>
            <w:r w:rsidRPr="00B321DF">
              <w:t>/A</w:t>
            </w:r>
            <w:r>
              <w:t>10</w:t>
            </w:r>
            <w:r w:rsidRPr="00B321DF">
              <w:t>/</w:t>
            </w:r>
            <w:r>
              <w:t>1</w:t>
            </w:r>
            <w:r w:rsidRPr="00B321DF">
              <w:t xml:space="preserve"> : </w:t>
            </w:r>
            <w:r>
              <w:t>Cuisine</w:t>
            </w:r>
            <w:bookmarkEnd w:id="413"/>
          </w:p>
          <w:p w14:paraId="270D5AF6" w14:textId="72569DF2" w:rsidR="00D050AE" w:rsidRDefault="00D050AE" w:rsidP="002760DA">
            <w:pPr>
              <w:rPr>
                <w:lang w:eastAsia="en-US"/>
              </w:rPr>
            </w:pPr>
          </w:p>
          <w:p w14:paraId="416599BB" w14:textId="483BCF48" w:rsidR="001D7F5E" w:rsidRDefault="00D050AE" w:rsidP="002760DA">
            <w:pPr>
              <w:rPr>
                <w:lang w:eastAsia="en-US"/>
              </w:rPr>
            </w:pPr>
            <w:r>
              <w:rPr>
                <w:lang w:eastAsia="en-US"/>
              </w:rPr>
              <w:t>Menus</w:t>
            </w:r>
            <w:r w:rsidR="00D446C9">
              <w:rPr>
                <w:lang w:eastAsia="en-US"/>
              </w:rPr>
              <w:t xml:space="preserve"> et recettes.</w:t>
            </w:r>
            <w:r w:rsidR="00E1387B">
              <w:rPr>
                <w:lang w:eastAsia="en-US"/>
              </w:rPr>
              <w:t xml:space="preserve"> Commandes d’ingrédients et de nourriture (1923</w:t>
            </w:r>
            <w:r w:rsidR="00D54BE7">
              <w:rPr>
                <w:lang w:eastAsia="en-US"/>
              </w:rPr>
              <w:t>-1925</w:t>
            </w:r>
            <w:r w:rsidR="00E1387B">
              <w:rPr>
                <w:lang w:eastAsia="en-US"/>
              </w:rPr>
              <w:t>);</w:t>
            </w:r>
            <w:r w:rsidR="00BD373E">
              <w:rPr>
                <w:lang w:eastAsia="en-US"/>
              </w:rPr>
              <w:t xml:space="preserve"> sirop de canne (1921);</w:t>
            </w:r>
            <w:r w:rsidR="00E1387B">
              <w:rPr>
                <w:lang w:eastAsia="en-US"/>
              </w:rPr>
              <w:t xml:space="preserve"> </w:t>
            </w:r>
            <w:r w:rsidR="00E547E7">
              <w:rPr>
                <w:lang w:eastAsia="en-US"/>
              </w:rPr>
              <w:t xml:space="preserve">commandes de thé noir et café en grain et moulu avec service en porcelaine (1924); </w:t>
            </w:r>
            <w:r w:rsidR="00BD373E">
              <w:rPr>
                <w:lang w:eastAsia="en-US"/>
              </w:rPr>
              <w:t xml:space="preserve">sel en pierre (1924); </w:t>
            </w:r>
            <w:r w:rsidR="00380676">
              <w:rPr>
                <w:lang w:eastAsia="en-US"/>
              </w:rPr>
              <w:t xml:space="preserve">de jarres à fruits (1924-1925); de sacs de sucre granulé (1925); </w:t>
            </w:r>
            <w:r w:rsidR="00BD373E">
              <w:rPr>
                <w:lang w:eastAsia="en-US"/>
              </w:rPr>
              <w:t xml:space="preserve">farine de poisson (1925); </w:t>
            </w:r>
            <w:r w:rsidR="001E1B2D">
              <w:rPr>
                <w:lang w:eastAsia="en-US"/>
              </w:rPr>
              <w:t xml:space="preserve">canistres de chocolat (blanc-manger) (1925); </w:t>
            </w:r>
            <w:r w:rsidR="00D1541B">
              <w:rPr>
                <w:lang w:eastAsia="en-US"/>
              </w:rPr>
              <w:t xml:space="preserve">morue salée (1926); </w:t>
            </w:r>
          </w:p>
          <w:p w14:paraId="1BC08094" w14:textId="16B721C7" w:rsidR="00241517" w:rsidRDefault="00302488" w:rsidP="00241517">
            <w:r>
              <w:t xml:space="preserve">« </w:t>
            </w:r>
            <w:r w:rsidR="00241517">
              <w:t>cueiller</w:t>
            </w:r>
            <w:r>
              <w:t xml:space="preserve"> »</w:t>
            </w:r>
            <w:r w:rsidR="00241517">
              <w:t>, chaudron, marmite, théière, soupière, four</w:t>
            </w:r>
            <w:r w:rsidR="009B34BB">
              <w:t>, son, farine et gruau blanc</w:t>
            </w:r>
            <w:r w:rsidR="00241517">
              <w:t xml:space="preserve"> (1934); </w:t>
            </w:r>
          </w:p>
          <w:p w14:paraId="43116B0F" w14:textId="77777777" w:rsidR="00241517" w:rsidRDefault="00241517" w:rsidP="00241517"/>
          <w:p w14:paraId="0E44E842" w14:textId="4371FDBB" w:rsidR="00241517" w:rsidRPr="00CB556D" w:rsidRDefault="00241517" w:rsidP="00241517">
            <w:pPr>
              <w:rPr>
                <w:sz w:val="20"/>
                <w:szCs w:val="16"/>
              </w:rPr>
            </w:pPr>
            <w:r w:rsidRPr="00CB556D">
              <w:rPr>
                <w:sz w:val="20"/>
                <w:szCs w:val="16"/>
              </w:rPr>
              <w:t>Quelques fournisseurs :</w:t>
            </w:r>
            <w:r w:rsidR="00D1541B">
              <w:rPr>
                <w:sz w:val="20"/>
                <w:szCs w:val="16"/>
              </w:rPr>
              <w:t xml:space="preserve"> Coopérative fédérée de Québec (années 1920);</w:t>
            </w:r>
            <w:r w:rsidRPr="00CB556D">
              <w:rPr>
                <w:sz w:val="20"/>
                <w:szCs w:val="16"/>
              </w:rPr>
              <w:t xml:space="preserve"> J. Donat Langelier, Cassidy Limitée, Terreau et Racine (1934);</w:t>
            </w:r>
          </w:p>
          <w:p w14:paraId="396CBDF7" w14:textId="77777777" w:rsidR="00241517" w:rsidRDefault="00241517" w:rsidP="002760DA">
            <w:pPr>
              <w:rPr>
                <w:lang w:eastAsia="en-US"/>
              </w:rPr>
            </w:pPr>
          </w:p>
          <w:p w14:paraId="3F40308B" w14:textId="0A5ABDCF" w:rsidR="00241517" w:rsidRPr="00241517" w:rsidRDefault="00241517" w:rsidP="002760DA">
            <w:pPr>
              <w:rPr>
                <w:i/>
                <w:iCs/>
                <w:lang w:eastAsia="en-US"/>
              </w:rPr>
            </w:pPr>
            <w:r>
              <w:rPr>
                <w:i/>
                <w:iCs/>
                <w:lang w:eastAsia="en-US"/>
              </w:rPr>
              <w:t xml:space="preserve">Notes : </w:t>
            </w:r>
          </w:p>
          <w:p w14:paraId="6BB80805" w14:textId="129B9C61" w:rsidR="00241517" w:rsidRDefault="00241517" w:rsidP="002760DA">
            <w:pPr>
              <w:rPr>
                <w:lang w:eastAsia="en-US"/>
              </w:rPr>
            </w:pPr>
            <w:r>
              <w:rPr>
                <w:lang w:eastAsia="en-US"/>
              </w:rPr>
              <w:t>Voir aussi P110/A4/2.6 Commandes de marchandises pour des machines et instruments qui pourraient également être liées à la cuisine.</w:t>
            </w:r>
          </w:p>
          <w:p w14:paraId="7112CCB3" w14:textId="77777777" w:rsidR="00241517" w:rsidRPr="00D446C9" w:rsidRDefault="00241517" w:rsidP="002760DA">
            <w:pPr>
              <w:rPr>
                <w:lang w:eastAsia="en-US"/>
              </w:rPr>
            </w:pPr>
          </w:p>
          <w:p w14:paraId="4667617D" w14:textId="77777777" w:rsidR="00D050AE" w:rsidRPr="00832D51" w:rsidRDefault="00D050AE" w:rsidP="003F5628">
            <w:pPr>
              <w:rPr>
                <w:lang w:eastAsia="en-US"/>
              </w:rPr>
            </w:pPr>
          </w:p>
        </w:tc>
      </w:tr>
      <w:tr w:rsidR="0038548E" w:rsidRPr="00A674F8" w14:paraId="7DDFD589" w14:textId="77777777" w:rsidTr="002760DA">
        <w:trPr>
          <w:trHeight w:val="873"/>
        </w:trPr>
        <w:tc>
          <w:tcPr>
            <w:tcW w:w="1555" w:type="dxa"/>
            <w:shd w:val="clear" w:color="auto" w:fill="D9D9D9" w:themeFill="background1" w:themeFillShade="D9"/>
          </w:tcPr>
          <w:p w14:paraId="2C4ADCE0" w14:textId="77777777" w:rsidR="003F5628" w:rsidRDefault="003F5628" w:rsidP="003F5628">
            <w:pPr>
              <w:rPr>
                <w:lang w:eastAsia="en-US"/>
              </w:rPr>
            </w:pPr>
            <w:r w:rsidRPr="00A674F8">
              <w:rPr>
                <w:lang w:eastAsia="en-US"/>
              </w:rPr>
              <w:lastRenderedPageBreak/>
              <w:t>R-E-T-P</w:t>
            </w:r>
          </w:p>
          <w:p w14:paraId="3CCF10CD" w14:textId="4F084501" w:rsidR="0038548E" w:rsidRPr="00A674F8" w:rsidRDefault="003F5628" w:rsidP="003F5628">
            <w:pPr>
              <w:rPr>
                <w:lang w:eastAsia="en-US"/>
              </w:rPr>
            </w:pPr>
            <w:r>
              <w:rPr>
                <w:lang w:eastAsia="en-US"/>
              </w:rPr>
              <w:t>Boîte X</w:t>
            </w:r>
          </w:p>
        </w:tc>
        <w:tc>
          <w:tcPr>
            <w:tcW w:w="7801" w:type="dxa"/>
          </w:tcPr>
          <w:p w14:paraId="10E8EA2E" w14:textId="45C8E232" w:rsidR="000573D9" w:rsidRDefault="000573D9" w:rsidP="00B21581">
            <w:pPr>
              <w:pStyle w:val="Niveau3"/>
              <w:rPr>
                <w:lang w:eastAsia="en-US"/>
              </w:rPr>
            </w:pPr>
            <w:bookmarkStart w:id="414" w:name="_Toc232759604"/>
            <w:r>
              <w:rPr>
                <w:lang w:eastAsia="en-US"/>
              </w:rPr>
              <w:t xml:space="preserve">P110/A10/2 : </w:t>
            </w:r>
            <w:bookmarkStart w:id="415" w:name="P110A102Deces"/>
            <w:bookmarkEnd w:id="415"/>
            <w:r>
              <w:rPr>
                <w:lang w:eastAsia="en-US"/>
              </w:rPr>
              <w:t>Décès</w:t>
            </w:r>
            <w:bookmarkEnd w:id="414"/>
            <w:r>
              <w:rPr>
                <w:lang w:eastAsia="en-US"/>
              </w:rPr>
              <w:t xml:space="preserve"> </w:t>
            </w:r>
          </w:p>
          <w:p w14:paraId="21E0DB7E" w14:textId="1921E316" w:rsidR="00DD390B" w:rsidRDefault="00DD390B" w:rsidP="000573D9">
            <w:r>
              <w:t>193</w:t>
            </w:r>
            <w:r w:rsidR="00E22F95">
              <w:t>3</w:t>
            </w:r>
            <w:r>
              <w:t xml:space="preserve">-1942. </w:t>
            </w:r>
          </w:p>
          <w:p w14:paraId="507639FE" w14:textId="77777777" w:rsidR="00E22F95" w:rsidRDefault="00E22F95" w:rsidP="000573D9"/>
          <w:p w14:paraId="59B252C4" w14:textId="011CD33F" w:rsidR="00E22F95" w:rsidRPr="00E22F95" w:rsidRDefault="00E22F95" w:rsidP="000573D9">
            <w:pPr>
              <w:rPr>
                <w:i/>
                <w:iCs/>
              </w:rPr>
            </w:pPr>
            <w:r>
              <w:rPr>
                <w:i/>
                <w:iCs/>
              </w:rPr>
              <w:t>Portée et contenu :</w:t>
            </w:r>
          </w:p>
          <w:p w14:paraId="526C9671" w14:textId="4E855278" w:rsidR="000573D9" w:rsidRDefault="00DD390B" w:rsidP="000573D9">
            <w:r>
              <w:t>Ce dossier c</w:t>
            </w:r>
            <w:r w:rsidR="000573D9">
              <w:t>omprend des documents en lien avec le décès de citoyens et de religieux</w:t>
            </w:r>
            <w:r w:rsidR="008031E1">
              <w:t xml:space="preserve"> </w:t>
            </w:r>
            <w:r>
              <w:t xml:space="preserve">de même que </w:t>
            </w:r>
            <w:r w:rsidR="008031E1">
              <w:t xml:space="preserve">la recherche de services funéraires et </w:t>
            </w:r>
            <w:r>
              <w:t xml:space="preserve">exécuteurs </w:t>
            </w:r>
            <w:r w:rsidR="008031E1">
              <w:t>testamentaires.</w:t>
            </w:r>
          </w:p>
          <w:p w14:paraId="2AD43B94" w14:textId="77777777" w:rsidR="000573D9" w:rsidRDefault="000573D9" w:rsidP="000573D9"/>
          <w:p w14:paraId="2AFE5E08" w14:textId="77777777" w:rsidR="000573D9" w:rsidRPr="000C76A9" w:rsidRDefault="000573D9" w:rsidP="000573D9">
            <w:pPr>
              <w:rPr>
                <w:i/>
                <w:iCs/>
              </w:rPr>
            </w:pPr>
            <w:r>
              <w:rPr>
                <w:i/>
                <w:iCs/>
              </w:rPr>
              <w:t>Notes :</w:t>
            </w:r>
          </w:p>
          <w:p w14:paraId="7B6A1465" w14:textId="3198DFD9" w:rsidR="000573D9" w:rsidRDefault="000573D9" w:rsidP="000573D9">
            <w:r>
              <w:t xml:space="preserve">Voir aussi </w:t>
            </w:r>
            <w:hyperlink w:anchor="P110A103Peres" w:history="1">
              <w:r w:rsidRPr="001F38CB">
                <w:rPr>
                  <w:rStyle w:val="Lienhypertexte"/>
                </w:rPr>
                <w:t>P110/A10/3 Pères Trappistes</w:t>
              </w:r>
            </w:hyperlink>
            <w:r>
              <w:t xml:space="preserve"> pour des testaments </w:t>
            </w:r>
            <w:r w:rsidR="008031E1">
              <w:t xml:space="preserve">de Pères </w:t>
            </w:r>
            <w:r>
              <w:t>ainsi que des documents funéraires ou d’assurance vie de religieux</w:t>
            </w:r>
            <w:r w:rsidR="002D717E">
              <w:t xml:space="preserve"> et </w:t>
            </w:r>
            <w:hyperlink w:anchor="P110A622Messes" w:history="1">
              <w:r w:rsidR="002D717E" w:rsidRPr="002D717E">
                <w:rPr>
                  <w:rStyle w:val="Lienhypertexte"/>
                </w:rPr>
                <w:t>P110/A6/2.2 Messes</w:t>
              </w:r>
            </w:hyperlink>
            <w:r w:rsidR="002D717E">
              <w:t xml:space="preserve"> pour des paiements de messe pour le repos de l’âme. </w:t>
            </w:r>
          </w:p>
          <w:p w14:paraId="6EC45AE4" w14:textId="1DF66762" w:rsidR="0038548E" w:rsidRDefault="0038548E" w:rsidP="00B21581">
            <w:pPr>
              <w:pStyle w:val="Niveau3"/>
            </w:pPr>
          </w:p>
        </w:tc>
      </w:tr>
      <w:tr w:rsidR="000C76A9" w:rsidRPr="00A674F8" w14:paraId="32190EFE" w14:textId="77777777" w:rsidTr="002760DA">
        <w:trPr>
          <w:trHeight w:val="873"/>
        </w:trPr>
        <w:tc>
          <w:tcPr>
            <w:tcW w:w="1555" w:type="dxa"/>
            <w:shd w:val="clear" w:color="auto" w:fill="D9D9D9" w:themeFill="background1" w:themeFillShade="D9"/>
          </w:tcPr>
          <w:p w14:paraId="5EF5126D" w14:textId="77777777" w:rsidR="000C76A9" w:rsidRDefault="000C76A9" w:rsidP="000C76A9">
            <w:pPr>
              <w:rPr>
                <w:lang w:eastAsia="en-US"/>
              </w:rPr>
            </w:pPr>
            <w:r w:rsidRPr="00A674F8">
              <w:rPr>
                <w:lang w:eastAsia="en-US"/>
              </w:rPr>
              <w:t>R-E-T-P</w:t>
            </w:r>
          </w:p>
          <w:p w14:paraId="5344CA2B" w14:textId="7AD0BC21" w:rsidR="000C76A9" w:rsidRPr="00A674F8" w:rsidRDefault="000C76A9" w:rsidP="000C76A9">
            <w:pPr>
              <w:rPr>
                <w:lang w:eastAsia="en-US"/>
              </w:rPr>
            </w:pPr>
            <w:r>
              <w:rPr>
                <w:lang w:eastAsia="en-US"/>
              </w:rPr>
              <w:t>Boîte X</w:t>
            </w:r>
          </w:p>
        </w:tc>
        <w:tc>
          <w:tcPr>
            <w:tcW w:w="7801" w:type="dxa"/>
          </w:tcPr>
          <w:p w14:paraId="50F799A8" w14:textId="77777777" w:rsidR="000C76A9" w:rsidRDefault="000C76A9" w:rsidP="00B21581">
            <w:pPr>
              <w:pStyle w:val="Niveau3"/>
            </w:pPr>
            <w:bookmarkStart w:id="416" w:name="_Toc232759605"/>
            <w:r>
              <w:t>P110/A10/3 : Père</w:t>
            </w:r>
            <w:bookmarkStart w:id="417" w:name="P110A103Peres"/>
            <w:bookmarkEnd w:id="417"/>
            <w:r>
              <w:t>s Trappistes</w:t>
            </w:r>
            <w:bookmarkEnd w:id="416"/>
          </w:p>
          <w:p w14:paraId="256EE6F5" w14:textId="6FC1F145" w:rsidR="000C76A9" w:rsidRDefault="009A29AD" w:rsidP="009A29AD">
            <w:r>
              <w:t xml:space="preserve">– X. – X cm de documents textuels. – 2 avis de décès. – 3 photographies; n&amp;b et coul., 17 x 12 cm et plus petit. </w:t>
            </w:r>
          </w:p>
          <w:p w14:paraId="2AC989DC" w14:textId="77777777" w:rsidR="009A29AD" w:rsidRDefault="009A29AD" w:rsidP="009A29AD"/>
          <w:p w14:paraId="1AD1766A" w14:textId="15F4A856" w:rsidR="001F38CB" w:rsidRDefault="001F38CB" w:rsidP="000C76A9">
            <w:r>
              <w:t>Comprend des éléments biographiques de certains moines, abbés ou frères de la communauté des Pères Trappistes.</w:t>
            </w:r>
          </w:p>
          <w:p w14:paraId="251A852C" w14:textId="77777777" w:rsidR="001F38CB" w:rsidRDefault="001F38CB" w:rsidP="000C76A9"/>
          <w:p w14:paraId="31483AB3" w14:textId="6821138F" w:rsidR="001F38CB" w:rsidRDefault="001F38CB">
            <w:pPr>
              <w:pStyle w:val="Paragraphedeliste"/>
              <w:numPr>
                <w:ilvl w:val="0"/>
                <w:numId w:val="14"/>
              </w:numPr>
            </w:pPr>
            <w:r>
              <w:t xml:space="preserve">Testament olographe en anglais du </w:t>
            </w:r>
            <w:r w:rsidRPr="00F92BDB">
              <w:rPr>
                <w:b/>
                <w:bCs/>
              </w:rPr>
              <w:t>Frère Edouard Villeneuve</w:t>
            </w:r>
            <w:r w:rsidRPr="00F92BDB">
              <w:t xml:space="preserve"> </w:t>
            </w:r>
            <w:r>
              <w:t>(1894) et documents d’assurance vie (1900-1921);</w:t>
            </w:r>
          </w:p>
          <w:p w14:paraId="75BDC02B" w14:textId="0A7456B9" w:rsidR="001F38CB" w:rsidRDefault="000300E4">
            <w:pPr>
              <w:pStyle w:val="Paragraphedeliste"/>
              <w:numPr>
                <w:ilvl w:val="0"/>
                <w:numId w:val="14"/>
              </w:numPr>
            </w:pPr>
            <w:r w:rsidRPr="000300E4">
              <w:t xml:space="preserve">Reçus assurance vie </w:t>
            </w:r>
            <w:r w:rsidRPr="00F92BDB">
              <w:rPr>
                <w:b/>
                <w:bCs/>
              </w:rPr>
              <w:t>Frère Alfred Thomas Poirier</w:t>
            </w:r>
            <w:r w:rsidRPr="000300E4">
              <w:t xml:space="preserve"> (1932-1933)</w:t>
            </w:r>
            <w:r>
              <w:t>;</w:t>
            </w:r>
          </w:p>
          <w:p w14:paraId="3A357E72" w14:textId="57DCE124" w:rsidR="000300E4" w:rsidRDefault="00F92BDB">
            <w:pPr>
              <w:pStyle w:val="Paragraphedeliste"/>
              <w:numPr>
                <w:ilvl w:val="0"/>
                <w:numId w:val="14"/>
              </w:numPr>
            </w:pPr>
            <w:r>
              <w:t xml:space="preserve">Écrits biographiques du </w:t>
            </w:r>
            <w:r w:rsidRPr="00F92BDB">
              <w:rPr>
                <w:b/>
                <w:bCs/>
              </w:rPr>
              <w:t>Père Achille Aubé</w:t>
            </w:r>
            <w:r>
              <w:t xml:space="preserve">, hommages biographiques à des membres de sa famille, avis de décès, </w:t>
            </w:r>
            <w:r w:rsidRPr="009A29AD">
              <w:rPr>
                <w:highlight w:val="green"/>
              </w:rPr>
              <w:t>une photographie</w:t>
            </w:r>
            <w:r>
              <w:t xml:space="preserve"> (2005-2006)</w:t>
            </w:r>
            <w:r w:rsidR="002F549D">
              <w:t>, documents de pratique de la prêtrise (en latin) (1962-1968)</w:t>
            </w:r>
            <w:r>
              <w:t>;</w:t>
            </w:r>
          </w:p>
          <w:p w14:paraId="60191277" w14:textId="4EDBD66D" w:rsidR="00654E51" w:rsidRDefault="00654E51">
            <w:pPr>
              <w:pStyle w:val="Paragraphedeliste"/>
              <w:numPr>
                <w:ilvl w:val="0"/>
                <w:numId w:val="14"/>
              </w:numPr>
            </w:pPr>
            <w:r>
              <w:t xml:space="preserve">Bénédiction abbatiale de </w:t>
            </w:r>
            <w:r w:rsidRPr="00654E51">
              <w:rPr>
                <w:b/>
                <w:bCs/>
              </w:rPr>
              <w:t>Dom Armand Belcourt</w:t>
            </w:r>
            <w:r>
              <w:t xml:space="preserve"> (1976) et funérailles (1992)</w:t>
            </w:r>
            <w:r w:rsidR="003C1B33">
              <w:t>, incluant des coupures de presse</w:t>
            </w:r>
            <w:r>
              <w:t xml:space="preserve">; </w:t>
            </w:r>
          </w:p>
          <w:p w14:paraId="0C7F1CA8" w14:textId="581EAB9F" w:rsidR="009A29AD" w:rsidRDefault="009A29AD">
            <w:pPr>
              <w:pStyle w:val="Paragraphedeliste"/>
              <w:numPr>
                <w:ilvl w:val="0"/>
                <w:numId w:val="14"/>
              </w:numPr>
            </w:pPr>
            <w:r>
              <w:t xml:space="preserve">Homélie aux funérailles de </w:t>
            </w:r>
            <w:r w:rsidRPr="009A29AD">
              <w:rPr>
                <w:b/>
                <w:bCs/>
              </w:rPr>
              <w:t>Dom François-Xavier Huet</w:t>
            </w:r>
            <w:r>
              <w:rPr>
                <w:b/>
                <w:bCs/>
              </w:rPr>
              <w:t xml:space="preserve">, </w:t>
            </w:r>
            <w:r>
              <w:t xml:space="preserve">biographie, </w:t>
            </w:r>
            <w:r w:rsidRPr="003C1B33">
              <w:rPr>
                <w:highlight w:val="green"/>
              </w:rPr>
              <w:t>deux photographies et un avis de décès</w:t>
            </w:r>
            <w:r>
              <w:t xml:space="preserve"> (1968), des souvenirs par Dom Armand Belcourt (1977);</w:t>
            </w:r>
          </w:p>
          <w:p w14:paraId="10659AFE" w14:textId="2BF448EC" w:rsidR="00BB1F3E" w:rsidRDefault="00BB1F3E">
            <w:pPr>
              <w:pStyle w:val="Paragraphedeliste"/>
              <w:numPr>
                <w:ilvl w:val="0"/>
                <w:numId w:val="14"/>
              </w:numPr>
            </w:pPr>
            <w:r>
              <w:t xml:space="preserve">Des nouvelles de la communauté transmises à Notre-Dame du Lac (1924); </w:t>
            </w:r>
          </w:p>
          <w:p w14:paraId="50F20399" w14:textId="77777777" w:rsidR="00174D23" w:rsidRDefault="00174D23" w:rsidP="00174D23">
            <w:pPr>
              <w:pStyle w:val="Paragraphedeliste"/>
            </w:pPr>
          </w:p>
          <w:p w14:paraId="28CDE99C" w14:textId="77777777" w:rsidR="002628F2" w:rsidRDefault="002628F2" w:rsidP="000C76A9">
            <w:pPr>
              <w:rPr>
                <w:i/>
                <w:iCs/>
              </w:rPr>
            </w:pPr>
            <w:r>
              <w:rPr>
                <w:i/>
                <w:iCs/>
              </w:rPr>
              <w:t>Notes :</w:t>
            </w:r>
          </w:p>
          <w:p w14:paraId="38BCAE22" w14:textId="3193EA84" w:rsidR="000C76A9" w:rsidRDefault="00654E51" w:rsidP="000C76A9">
            <w:r>
              <w:t xml:space="preserve">Voir aussi </w:t>
            </w:r>
            <w:hyperlink w:anchor="P110A35ListedesPeres" w:history="1">
              <w:r w:rsidR="002628F2" w:rsidRPr="002628F2">
                <w:rPr>
                  <w:rStyle w:val="Lienhypertexte"/>
                </w:rPr>
                <w:t>P110/A3/5 Liste des Pères</w:t>
              </w:r>
            </w:hyperlink>
            <w:r w:rsidR="002628F2">
              <w:t xml:space="preserve"> </w:t>
            </w:r>
            <w:r w:rsidR="002628F2">
              <w:fldChar w:fldCharType="begin"/>
            </w:r>
            <w:r w:rsidR="002628F2">
              <w:instrText xml:space="preserve"> REF P110A35ListedesPeres \h </w:instrText>
            </w:r>
            <w:r w:rsidR="002628F2">
              <w:fldChar w:fldCharType="end"/>
            </w:r>
            <w:r w:rsidR="002628F2">
              <w:fldChar w:fldCharType="begin"/>
            </w:r>
            <w:r w:rsidR="002628F2">
              <w:instrText xml:space="preserve"> REF P110A35ListedesPeres \h </w:instrText>
            </w:r>
            <w:r w:rsidR="002628F2">
              <w:fldChar w:fldCharType="end"/>
            </w:r>
            <w:r w:rsidR="002628F2">
              <w:fldChar w:fldCharType="begin"/>
            </w:r>
            <w:r w:rsidR="002628F2">
              <w:instrText xml:space="preserve"> REF P110A35ListedesPeres \h </w:instrText>
            </w:r>
            <w:r w:rsidR="002628F2">
              <w:fldChar w:fldCharType="end"/>
            </w:r>
            <w:r w:rsidR="002628F2">
              <w:fldChar w:fldCharType="begin"/>
            </w:r>
            <w:r w:rsidR="002628F2">
              <w:instrText xml:space="preserve"> REF P110A35ListedesPeres \h </w:instrText>
            </w:r>
            <w:r w:rsidR="002628F2">
              <w:fldChar w:fldCharType="end"/>
            </w:r>
            <w:r w:rsidR="002A1EFC">
              <w:t xml:space="preserve">et </w:t>
            </w:r>
            <w:hyperlink w:anchor="P110A621Benediction1935" w:history="1">
              <w:r w:rsidR="002A1EFC" w:rsidRPr="002A1EFC">
                <w:rPr>
                  <w:rStyle w:val="Lienhypertexte"/>
                </w:rPr>
                <w:t>P110/A6/2.1 Bénédiction (1935)</w:t>
              </w:r>
            </w:hyperlink>
            <w:r w:rsidR="002A1EFC">
              <w:t xml:space="preserve"> dans le présent fonds.</w:t>
            </w:r>
          </w:p>
          <w:p w14:paraId="1568453F" w14:textId="04E89A1D" w:rsidR="002628F2" w:rsidRDefault="002628F2" w:rsidP="000C76A9">
            <w:r>
              <w:t>Manuscrits et imprimés.</w:t>
            </w:r>
          </w:p>
          <w:p w14:paraId="560817B2" w14:textId="7BBB1D2F" w:rsidR="002F549D" w:rsidRDefault="002F549D" w:rsidP="000C76A9">
            <w:r>
              <w:t>Certains documents religieux sont en latin.</w:t>
            </w:r>
          </w:p>
          <w:p w14:paraId="16452BE4" w14:textId="77777777" w:rsidR="002628F2" w:rsidRDefault="002628F2" w:rsidP="000C76A9">
            <w:r>
              <w:t>Originaux et copies.</w:t>
            </w:r>
          </w:p>
          <w:p w14:paraId="110CC61D" w14:textId="40906068" w:rsidR="002628F2" w:rsidRPr="000C76A9" w:rsidRDefault="002628F2" w:rsidP="000C76A9"/>
        </w:tc>
      </w:tr>
      <w:tr w:rsidR="00060376" w:rsidRPr="00A674F8" w14:paraId="7CBB75DD" w14:textId="77777777" w:rsidTr="002760DA">
        <w:trPr>
          <w:trHeight w:val="873"/>
        </w:trPr>
        <w:tc>
          <w:tcPr>
            <w:tcW w:w="1555" w:type="dxa"/>
            <w:shd w:val="clear" w:color="auto" w:fill="D9D9D9" w:themeFill="background1" w:themeFillShade="D9"/>
          </w:tcPr>
          <w:p w14:paraId="7398BCE6" w14:textId="77777777" w:rsidR="00060376" w:rsidRDefault="00060376" w:rsidP="00060376">
            <w:pPr>
              <w:rPr>
                <w:lang w:eastAsia="en-US"/>
              </w:rPr>
            </w:pPr>
            <w:r w:rsidRPr="00A674F8">
              <w:rPr>
                <w:lang w:eastAsia="en-US"/>
              </w:rPr>
              <w:t>R-E-T-P</w:t>
            </w:r>
          </w:p>
          <w:p w14:paraId="7E572D9C" w14:textId="4593B3F2" w:rsidR="00060376" w:rsidRPr="00A674F8" w:rsidRDefault="00060376" w:rsidP="00060376">
            <w:pPr>
              <w:rPr>
                <w:lang w:eastAsia="en-US"/>
              </w:rPr>
            </w:pPr>
            <w:r>
              <w:rPr>
                <w:lang w:eastAsia="en-US"/>
              </w:rPr>
              <w:t>Boîte X</w:t>
            </w:r>
          </w:p>
        </w:tc>
        <w:tc>
          <w:tcPr>
            <w:tcW w:w="7801" w:type="dxa"/>
          </w:tcPr>
          <w:p w14:paraId="4E6B3670" w14:textId="4A538C85" w:rsidR="00060376" w:rsidRDefault="00060376" w:rsidP="00B21581">
            <w:pPr>
              <w:pStyle w:val="Niveau3"/>
              <w:rPr>
                <w:lang w:eastAsia="en-US"/>
              </w:rPr>
            </w:pPr>
            <w:bookmarkStart w:id="418" w:name="_Toc232759606"/>
            <w:r>
              <w:rPr>
                <w:lang w:eastAsia="en-US"/>
              </w:rPr>
              <w:t>P110/A10/4 : Routines et pratiques</w:t>
            </w:r>
            <w:bookmarkEnd w:id="418"/>
          </w:p>
          <w:p w14:paraId="4F72BD4B" w14:textId="77777777" w:rsidR="00060376" w:rsidRDefault="00060376" w:rsidP="00060376"/>
          <w:p w14:paraId="02143345" w14:textId="1E9A76EC" w:rsidR="00060376" w:rsidRDefault="00060376" w:rsidP="00060376">
            <w:r>
              <w:t xml:space="preserve">Ce dossier comprend : </w:t>
            </w:r>
          </w:p>
          <w:p w14:paraId="3CCB4A5F" w14:textId="4A3CA292" w:rsidR="00060376" w:rsidRDefault="00060376">
            <w:pPr>
              <w:pStyle w:val="Paragraphedeliste"/>
              <w:numPr>
                <w:ilvl w:val="0"/>
                <w:numId w:val="39"/>
              </w:numPr>
            </w:pPr>
            <w:r>
              <w:t>Horaire de retraite d’aumôniers jovistes</w:t>
            </w:r>
            <w:r w:rsidR="00547A1D">
              <w:t xml:space="preserve"> (1941);</w:t>
            </w:r>
          </w:p>
          <w:p w14:paraId="0A74E3B7" w14:textId="3455FA85" w:rsidR="00547A1D" w:rsidRDefault="00547A1D">
            <w:pPr>
              <w:pStyle w:val="Paragraphedeliste"/>
              <w:numPr>
                <w:ilvl w:val="0"/>
                <w:numId w:val="39"/>
              </w:numPr>
            </w:pPr>
            <w:r>
              <w:t xml:space="preserve">Retraites, recollections et direction spirituelle en J.O.C. (s.d.); </w:t>
            </w:r>
          </w:p>
          <w:p w14:paraId="26FFDC2E" w14:textId="708645A0" w:rsidR="00275AF8" w:rsidRDefault="00275AF8">
            <w:pPr>
              <w:pStyle w:val="Paragraphedeliste"/>
              <w:numPr>
                <w:ilvl w:val="0"/>
                <w:numId w:val="39"/>
              </w:numPr>
            </w:pPr>
            <w:r>
              <w:lastRenderedPageBreak/>
              <w:t>Pratiques et croyances religieuses, jubilé de la vie consacrée, la vie cistercienne, la solitude monastique et chercher Dieu dans les prières</w:t>
            </w:r>
            <w:r w:rsidR="000C1EED">
              <w:t xml:space="preserve"> [2000]; </w:t>
            </w:r>
          </w:p>
          <w:p w14:paraId="5BFF839B" w14:textId="77777777" w:rsidR="00060376" w:rsidRDefault="00060376" w:rsidP="00060376"/>
          <w:p w14:paraId="7468AB39" w14:textId="77777777" w:rsidR="00060376" w:rsidRPr="000C76A9" w:rsidRDefault="00060376" w:rsidP="00060376">
            <w:pPr>
              <w:rPr>
                <w:i/>
                <w:iCs/>
              </w:rPr>
            </w:pPr>
            <w:r>
              <w:rPr>
                <w:i/>
                <w:iCs/>
              </w:rPr>
              <w:t>Notes :</w:t>
            </w:r>
          </w:p>
          <w:p w14:paraId="15EF0136" w14:textId="77777777" w:rsidR="000C1EED" w:rsidRDefault="000C1EED" w:rsidP="00060376">
            <w:r>
              <w:t>Certaines pages sont tachées.</w:t>
            </w:r>
          </w:p>
          <w:p w14:paraId="6E7D9959" w14:textId="3D057890" w:rsidR="00060376" w:rsidRDefault="00060376" w:rsidP="00060376">
            <w:r>
              <w:t>Originaux</w:t>
            </w:r>
            <w:r w:rsidR="000C1EED">
              <w:t xml:space="preserve"> et photocopies</w:t>
            </w:r>
            <w:r>
              <w:t>.</w:t>
            </w:r>
          </w:p>
          <w:p w14:paraId="717DA8A3" w14:textId="77777777" w:rsidR="00060376" w:rsidRDefault="00060376" w:rsidP="00B21581">
            <w:pPr>
              <w:pStyle w:val="Niveau3"/>
              <w:rPr>
                <w:lang w:eastAsia="en-US"/>
              </w:rPr>
            </w:pPr>
          </w:p>
        </w:tc>
      </w:tr>
      <w:tr w:rsidR="00425FFC" w:rsidRPr="00A674F8" w14:paraId="6DE63427" w14:textId="77777777" w:rsidTr="002760DA">
        <w:trPr>
          <w:trHeight w:val="873"/>
        </w:trPr>
        <w:tc>
          <w:tcPr>
            <w:tcW w:w="1555" w:type="dxa"/>
            <w:shd w:val="clear" w:color="auto" w:fill="D9D9D9" w:themeFill="background1" w:themeFillShade="D9"/>
          </w:tcPr>
          <w:p w14:paraId="7589C47F" w14:textId="77777777" w:rsidR="00425FFC" w:rsidRPr="00A674F8" w:rsidRDefault="00425FFC" w:rsidP="00060376">
            <w:pPr>
              <w:rPr>
                <w:lang w:eastAsia="en-US"/>
              </w:rPr>
            </w:pPr>
          </w:p>
        </w:tc>
        <w:tc>
          <w:tcPr>
            <w:tcW w:w="7801" w:type="dxa"/>
          </w:tcPr>
          <w:p w14:paraId="336BA020" w14:textId="11ABB08A" w:rsidR="00425FFC" w:rsidRDefault="00425FFC" w:rsidP="00B21581">
            <w:pPr>
              <w:pStyle w:val="Niveau3"/>
            </w:pPr>
            <w:bookmarkStart w:id="419" w:name="_Toc232759607"/>
            <w:r>
              <w:t>P110/A10/5 : Visites</w:t>
            </w:r>
            <w:bookmarkEnd w:id="419"/>
          </w:p>
          <w:p w14:paraId="42EAAB17" w14:textId="77777777" w:rsidR="00425FFC" w:rsidRDefault="00425FFC" w:rsidP="00425FFC">
            <w:pPr>
              <w:rPr>
                <w:lang w:eastAsia="en-US"/>
              </w:rPr>
            </w:pPr>
            <w:r>
              <w:rPr>
                <w:lang w:eastAsia="en-US"/>
              </w:rPr>
              <w:t>– 1922-1938. – X cm de documents textuels.</w:t>
            </w:r>
          </w:p>
          <w:p w14:paraId="3FB2656D" w14:textId="77777777" w:rsidR="00425FFC" w:rsidRDefault="00425FFC" w:rsidP="00425FFC">
            <w:pPr>
              <w:rPr>
                <w:lang w:eastAsia="en-US"/>
              </w:rPr>
            </w:pPr>
          </w:p>
          <w:p w14:paraId="70C5B9A4" w14:textId="11915B53" w:rsidR="009B34BB" w:rsidRDefault="009B34BB" w:rsidP="00425FFC">
            <w:pPr>
              <w:rPr>
                <w:lang w:eastAsia="en-US"/>
              </w:rPr>
            </w:pPr>
            <w:r>
              <w:rPr>
                <w:lang w:eastAsia="en-US"/>
              </w:rPr>
              <w:t>Des visites des Pères dans d’autres établissements ou des visites au monastère des Pères.</w:t>
            </w:r>
          </w:p>
          <w:p w14:paraId="2F019993" w14:textId="77777777" w:rsidR="009B34BB" w:rsidRDefault="009B34BB" w:rsidP="00425FFC">
            <w:pPr>
              <w:rPr>
                <w:lang w:eastAsia="en-US"/>
              </w:rPr>
            </w:pPr>
          </w:p>
          <w:p w14:paraId="39E9D8CB" w14:textId="77777777" w:rsidR="00425FFC" w:rsidRDefault="00425FFC">
            <w:pPr>
              <w:pStyle w:val="Paragraphedeliste"/>
              <w:numPr>
                <w:ilvl w:val="0"/>
                <w:numId w:val="36"/>
              </w:numPr>
              <w:rPr>
                <w:color w:val="538135" w:themeColor="accent6" w:themeShade="BF"/>
                <w:lang w:eastAsia="en-US"/>
              </w:rPr>
            </w:pPr>
            <w:r w:rsidRPr="002E706C">
              <w:rPr>
                <w:color w:val="538135" w:themeColor="accent6" w:themeShade="BF"/>
                <w:lang w:eastAsia="en-US"/>
              </w:rPr>
              <w:t xml:space="preserve">Établissement éventuel de Paul Didon d’origine française, en visite (1922); </w:t>
            </w:r>
          </w:p>
          <w:p w14:paraId="1AC63E86" w14:textId="0F575E27" w:rsidR="009B34BB" w:rsidRDefault="009B34BB">
            <w:pPr>
              <w:pStyle w:val="Paragraphedeliste"/>
              <w:numPr>
                <w:ilvl w:val="0"/>
                <w:numId w:val="36"/>
              </w:numPr>
              <w:rPr>
                <w:color w:val="538135" w:themeColor="accent6" w:themeShade="BF"/>
                <w:lang w:eastAsia="en-US"/>
              </w:rPr>
            </w:pPr>
            <w:r>
              <w:rPr>
                <w:color w:val="538135" w:themeColor="accent6" w:themeShade="BF"/>
                <w:lang w:eastAsia="en-US"/>
              </w:rPr>
              <w:t xml:space="preserve">Visite au Département du Secrétaire de la province de Québec (1934); </w:t>
            </w:r>
          </w:p>
          <w:p w14:paraId="6665B1AE" w14:textId="518CC8CB" w:rsidR="00DC4FF8" w:rsidRDefault="00DC4FF8">
            <w:pPr>
              <w:pStyle w:val="Paragraphedeliste"/>
              <w:numPr>
                <w:ilvl w:val="0"/>
                <w:numId w:val="36"/>
              </w:numPr>
              <w:rPr>
                <w:color w:val="538135" w:themeColor="accent6" w:themeShade="BF"/>
                <w:lang w:eastAsia="en-US"/>
              </w:rPr>
            </w:pPr>
            <w:r>
              <w:rPr>
                <w:color w:val="538135" w:themeColor="accent6" w:themeShade="BF"/>
                <w:lang w:eastAsia="en-US"/>
              </w:rPr>
              <w:t xml:space="preserve">Coupure de presse attestant de la visite de M. et Mme Dolbeau, de Casablanca au Maroc, visite Dolbeau, la ville ayant pris le nom de leur ancêtre le Père Jean-Dolbeau, missionnaire (1937); </w:t>
            </w:r>
          </w:p>
          <w:p w14:paraId="5B2EC78D" w14:textId="77777777" w:rsidR="00425FFC" w:rsidRDefault="00425FFC">
            <w:pPr>
              <w:pStyle w:val="Paragraphedeliste"/>
              <w:numPr>
                <w:ilvl w:val="0"/>
                <w:numId w:val="36"/>
              </w:numPr>
              <w:rPr>
                <w:color w:val="538135" w:themeColor="accent6" w:themeShade="BF"/>
                <w:lang w:eastAsia="en-US"/>
              </w:rPr>
            </w:pPr>
            <w:r>
              <w:rPr>
                <w:color w:val="538135" w:themeColor="accent6" w:themeShade="BF"/>
                <w:lang w:eastAsia="en-US"/>
              </w:rPr>
              <w:t xml:space="preserve">Visite d’économistes et de J. Théo Lamontagne, statisticien agricole (1938); </w:t>
            </w:r>
          </w:p>
          <w:p w14:paraId="2CAA43F7" w14:textId="77777777" w:rsidR="00425FFC" w:rsidRDefault="00425FFC">
            <w:pPr>
              <w:pStyle w:val="Paragraphedeliste"/>
              <w:numPr>
                <w:ilvl w:val="0"/>
                <w:numId w:val="36"/>
              </w:numPr>
              <w:rPr>
                <w:color w:val="538135" w:themeColor="accent6" w:themeShade="BF"/>
                <w:lang w:eastAsia="en-US"/>
              </w:rPr>
            </w:pPr>
            <w:r>
              <w:rPr>
                <w:color w:val="538135" w:themeColor="accent6" w:themeShade="BF"/>
                <w:lang w:eastAsia="en-US"/>
              </w:rPr>
              <w:t>Retraite de Jean-Charles Simard (1938);</w:t>
            </w:r>
          </w:p>
          <w:p w14:paraId="1AFE291C" w14:textId="77777777" w:rsidR="00425FFC" w:rsidRDefault="00425FFC">
            <w:pPr>
              <w:pStyle w:val="Paragraphedeliste"/>
              <w:numPr>
                <w:ilvl w:val="0"/>
                <w:numId w:val="36"/>
              </w:numPr>
              <w:rPr>
                <w:color w:val="538135" w:themeColor="accent6" w:themeShade="BF"/>
                <w:lang w:eastAsia="en-US"/>
              </w:rPr>
            </w:pPr>
            <w:r>
              <w:rPr>
                <w:color w:val="538135" w:themeColor="accent6" w:themeShade="BF"/>
                <w:lang w:eastAsia="en-US"/>
              </w:rPr>
              <w:t>Programme du Congrès diocésain de l’U.C.C. à Albanel (1940);</w:t>
            </w:r>
          </w:p>
          <w:p w14:paraId="237BCA80" w14:textId="77777777" w:rsidR="00425FFC" w:rsidRPr="00E836D4" w:rsidRDefault="00425FFC">
            <w:pPr>
              <w:pStyle w:val="Paragraphedeliste"/>
              <w:numPr>
                <w:ilvl w:val="0"/>
                <w:numId w:val="36"/>
              </w:numPr>
              <w:rPr>
                <w:color w:val="538135" w:themeColor="accent6" w:themeShade="BF"/>
                <w:lang w:eastAsia="en-US"/>
              </w:rPr>
            </w:pPr>
            <w:r>
              <w:rPr>
                <w:color w:val="538135" w:themeColor="accent6" w:themeShade="BF"/>
                <w:lang w:eastAsia="en-US"/>
              </w:rPr>
              <w:t xml:space="preserve">Voyage étudiant de l’Université Laval (1940); </w:t>
            </w:r>
          </w:p>
          <w:p w14:paraId="5F14543C" w14:textId="77777777" w:rsidR="00425FFC" w:rsidRDefault="00425FFC">
            <w:pPr>
              <w:pStyle w:val="Paragraphedeliste"/>
              <w:numPr>
                <w:ilvl w:val="0"/>
                <w:numId w:val="36"/>
              </w:numPr>
              <w:rPr>
                <w:color w:val="538135" w:themeColor="accent6" w:themeShade="BF"/>
                <w:lang w:eastAsia="en-US"/>
              </w:rPr>
            </w:pPr>
            <w:r>
              <w:rPr>
                <w:color w:val="538135" w:themeColor="accent6" w:themeShade="BF"/>
                <w:lang w:eastAsia="en-US"/>
              </w:rPr>
              <w:t xml:space="preserve">Visite du Séminaire de Québec (1942); </w:t>
            </w:r>
          </w:p>
          <w:p w14:paraId="29F0636E" w14:textId="77777777" w:rsidR="00425FFC" w:rsidRDefault="00425FFC">
            <w:pPr>
              <w:pStyle w:val="Paragraphedeliste"/>
              <w:numPr>
                <w:ilvl w:val="0"/>
                <w:numId w:val="36"/>
              </w:numPr>
              <w:rPr>
                <w:color w:val="538135" w:themeColor="accent6" w:themeShade="BF"/>
                <w:lang w:eastAsia="en-US"/>
              </w:rPr>
            </w:pPr>
            <w:r>
              <w:rPr>
                <w:color w:val="538135" w:themeColor="accent6" w:themeShade="BF"/>
                <w:lang w:eastAsia="en-US"/>
              </w:rPr>
              <w:t xml:space="preserve">Visite d’archiducs et archiduchesses d’Autriche (1942); </w:t>
            </w:r>
          </w:p>
          <w:p w14:paraId="06234071" w14:textId="77777777" w:rsidR="00425FFC" w:rsidRDefault="00425FFC">
            <w:pPr>
              <w:pStyle w:val="Paragraphedeliste"/>
              <w:numPr>
                <w:ilvl w:val="0"/>
                <w:numId w:val="36"/>
              </w:numPr>
              <w:rPr>
                <w:color w:val="538135" w:themeColor="accent6" w:themeShade="BF"/>
                <w:lang w:eastAsia="en-US"/>
              </w:rPr>
            </w:pPr>
            <w:r>
              <w:rPr>
                <w:color w:val="538135" w:themeColor="accent6" w:themeShade="BF"/>
                <w:lang w:eastAsia="en-US"/>
              </w:rPr>
              <w:t xml:space="preserve">Visite de Moïse Cadorette en 1944 et promesse d’avirons (1946); </w:t>
            </w:r>
          </w:p>
          <w:p w14:paraId="116BDB7D" w14:textId="77777777" w:rsidR="00425FFC" w:rsidRDefault="00425FFC">
            <w:pPr>
              <w:pStyle w:val="Paragraphedeliste"/>
              <w:numPr>
                <w:ilvl w:val="0"/>
                <w:numId w:val="36"/>
              </w:numPr>
              <w:rPr>
                <w:color w:val="538135" w:themeColor="accent6" w:themeShade="BF"/>
                <w:lang w:eastAsia="en-US"/>
              </w:rPr>
            </w:pPr>
            <w:r>
              <w:rPr>
                <w:color w:val="538135" w:themeColor="accent6" w:themeShade="BF"/>
                <w:lang w:eastAsia="en-US"/>
              </w:rPr>
              <w:t xml:space="preserve">Visite d’Edmond Poulin pour recevoir du soutien spirituel (1947); </w:t>
            </w:r>
          </w:p>
          <w:p w14:paraId="7865C5AD" w14:textId="6B6D7018" w:rsidR="003C0FCB" w:rsidRDefault="003C0FCB">
            <w:pPr>
              <w:pStyle w:val="Paragraphedeliste"/>
              <w:numPr>
                <w:ilvl w:val="0"/>
                <w:numId w:val="36"/>
              </w:numPr>
              <w:rPr>
                <w:color w:val="538135" w:themeColor="accent6" w:themeShade="BF"/>
                <w:lang w:eastAsia="en-US"/>
              </w:rPr>
            </w:pPr>
            <w:r>
              <w:rPr>
                <w:color w:val="538135" w:themeColor="accent6" w:themeShade="BF"/>
                <w:lang w:eastAsia="en-US"/>
              </w:rPr>
              <w:t>Visites régulières de délégués (2001-2005)</w:t>
            </w:r>
            <w:r w:rsidR="009B34BB">
              <w:rPr>
                <w:color w:val="538135" w:themeColor="accent6" w:themeShade="BF"/>
                <w:lang w:eastAsia="en-US"/>
              </w:rPr>
              <w:t>.</w:t>
            </w:r>
            <w:r>
              <w:rPr>
                <w:color w:val="538135" w:themeColor="accent6" w:themeShade="BF"/>
                <w:lang w:eastAsia="en-US"/>
              </w:rPr>
              <w:t xml:space="preserve"> </w:t>
            </w:r>
          </w:p>
          <w:p w14:paraId="71CFF2DE" w14:textId="77777777" w:rsidR="00425FFC" w:rsidRDefault="00425FFC" w:rsidP="00425FFC">
            <w:pPr>
              <w:rPr>
                <w:color w:val="538135" w:themeColor="accent6" w:themeShade="BF"/>
                <w:lang w:eastAsia="en-US"/>
              </w:rPr>
            </w:pPr>
          </w:p>
          <w:p w14:paraId="51A53226" w14:textId="77777777" w:rsidR="00425FFC" w:rsidRDefault="00425FFC" w:rsidP="00425FFC">
            <w:pPr>
              <w:rPr>
                <w:lang w:eastAsia="en-US"/>
              </w:rPr>
            </w:pPr>
            <w:r w:rsidRPr="0037373D">
              <w:rPr>
                <w:lang w:eastAsia="en-US"/>
              </w:rPr>
              <w:t xml:space="preserve">Voir aussi </w:t>
            </w:r>
            <w:hyperlink w:anchor="P110A72RelationsResidents" w:history="1">
              <w:r w:rsidRPr="0037373D">
                <w:rPr>
                  <w:rStyle w:val="Lienhypertexte"/>
                  <w:lang w:eastAsia="en-US"/>
                </w:rPr>
                <w:t>P110/A7/2 Relations avec les résidents</w:t>
              </w:r>
            </w:hyperlink>
            <w:r w:rsidRPr="0037373D">
              <w:rPr>
                <w:lang w:eastAsia="en-US"/>
              </w:rPr>
              <w:t xml:space="preserve"> pour des visites liées à des actes de charité et bienveillance de résidents du Village des Pères spécifiquement.</w:t>
            </w:r>
          </w:p>
          <w:p w14:paraId="61ECDCCE" w14:textId="0342B392" w:rsidR="009B34BB" w:rsidRDefault="009B34BB" w:rsidP="00425FFC">
            <w:pPr>
              <w:rPr>
                <w:lang w:eastAsia="en-US"/>
              </w:rPr>
            </w:pPr>
            <w:r>
              <w:rPr>
                <w:lang w:eastAsia="en-US"/>
              </w:rPr>
              <w:t>Certains documents sont manuscrits.</w:t>
            </w:r>
          </w:p>
          <w:p w14:paraId="75B78B66" w14:textId="57A2564E" w:rsidR="009B34BB" w:rsidRDefault="009B34BB" w:rsidP="00425FFC">
            <w:pPr>
              <w:rPr>
                <w:lang w:eastAsia="en-US"/>
              </w:rPr>
            </w:pPr>
            <w:r>
              <w:rPr>
                <w:lang w:eastAsia="en-US"/>
              </w:rPr>
              <w:t>Originaux.</w:t>
            </w:r>
          </w:p>
          <w:p w14:paraId="41442257" w14:textId="77777777" w:rsidR="00425FFC" w:rsidRDefault="00425FFC" w:rsidP="004213C1">
            <w:pPr>
              <w:rPr>
                <w:lang w:eastAsia="en-US"/>
              </w:rPr>
            </w:pPr>
          </w:p>
        </w:tc>
      </w:tr>
    </w:tbl>
    <w:p w14:paraId="7F601F61" w14:textId="25A0C1E1" w:rsidR="00D050AE" w:rsidRDefault="00D050AE" w:rsidP="00923766"/>
    <w:p w14:paraId="233A8F1C" w14:textId="77777777" w:rsidR="00D050AE" w:rsidRDefault="00D050AE" w:rsidP="00923766"/>
    <w:p w14:paraId="62D63EB9" w14:textId="28E4E0F4" w:rsidR="000A694F" w:rsidRPr="00A674F8" w:rsidRDefault="000A694F" w:rsidP="000A694F">
      <w:pPr>
        <w:pStyle w:val="Titre2"/>
      </w:pPr>
      <w:bookmarkStart w:id="420" w:name="_Toc232759608"/>
      <w:r>
        <w:t>P110</w:t>
      </w:r>
      <w:r w:rsidRPr="00A674F8">
        <w:t>/A</w:t>
      </w:r>
      <w:r w:rsidR="0056722E">
        <w:t>1</w:t>
      </w:r>
      <w:r w:rsidR="00D050AE">
        <w:t>1</w:t>
      </w:r>
      <w:r w:rsidRPr="00A674F8">
        <w:t xml:space="preserve"> </w:t>
      </w:r>
      <w:r>
        <w:t>Santé</w:t>
      </w:r>
      <w:bookmarkEnd w:id="420"/>
    </w:p>
    <w:p w14:paraId="50311F31" w14:textId="77777777" w:rsidR="000A694F" w:rsidRDefault="000A694F" w:rsidP="000A694F">
      <w:pPr>
        <w:rPr>
          <w:i/>
        </w:rPr>
      </w:pPr>
    </w:p>
    <w:p w14:paraId="0786686E" w14:textId="77777777" w:rsidR="000A694F" w:rsidRPr="00AB6798" w:rsidRDefault="000A694F" w:rsidP="000A694F">
      <w:pPr>
        <w:rPr>
          <w:i/>
        </w:rPr>
      </w:pPr>
      <w:r w:rsidRPr="00AB6798">
        <w:rPr>
          <w:i/>
        </w:rPr>
        <w:t xml:space="preserve">Portée et contenu : </w:t>
      </w:r>
    </w:p>
    <w:p w14:paraId="4A60FE54" w14:textId="77777777" w:rsidR="000A694F" w:rsidRPr="00A674F8" w:rsidRDefault="000A694F" w:rsidP="000A694F">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09C977" w14:textId="77777777" w:rsidR="000A694F" w:rsidRDefault="000A694F" w:rsidP="000A694F"/>
    <w:p w14:paraId="707DE0EC" w14:textId="6954798A" w:rsidR="005F438C" w:rsidRDefault="005F438C" w:rsidP="00B21581">
      <w:pPr>
        <w:pStyle w:val="Niveau3"/>
      </w:pPr>
      <w:bookmarkStart w:id="421" w:name="_Toc232759609"/>
      <w:r>
        <w:t>P110</w:t>
      </w:r>
      <w:r w:rsidRPr="00B321DF">
        <w:t>/A</w:t>
      </w:r>
      <w:r>
        <w:t>11</w:t>
      </w:r>
      <w:r w:rsidRPr="00B321DF">
        <w:t>/</w:t>
      </w:r>
      <w:r>
        <w:t>1</w:t>
      </w:r>
      <w:r w:rsidRPr="00B321DF">
        <w:t xml:space="preserve"> : </w:t>
      </w:r>
      <w:r w:rsidR="00597A34">
        <w:t>Hôtel</w:t>
      </w:r>
      <w:r>
        <w:t>-Dieu de Roberval</w:t>
      </w:r>
      <w:bookmarkEnd w:id="421"/>
    </w:p>
    <w:p w14:paraId="282AAA4F" w14:textId="77777777" w:rsidR="005F438C" w:rsidRDefault="005F438C" w:rsidP="005F438C">
      <w:pPr>
        <w:rPr>
          <w:lang w:eastAsia="en-US"/>
        </w:rPr>
      </w:pPr>
      <w:r>
        <w:rPr>
          <w:lang w:eastAsia="en-US"/>
        </w:rPr>
        <w:lastRenderedPageBreak/>
        <w:t>Père Samuel Sher.</w:t>
      </w:r>
    </w:p>
    <w:p w14:paraId="664A6E38" w14:textId="77777777" w:rsidR="00155F64" w:rsidRDefault="00155F64" w:rsidP="005F438C">
      <w:pPr>
        <w:rPr>
          <w:lang w:eastAsia="en-US"/>
        </w:rPr>
      </w:pPr>
    </w:p>
    <w:p w14:paraId="6EC57653" w14:textId="5F82F111" w:rsidR="00155F64" w:rsidRDefault="00155F64" w:rsidP="005F438C">
      <w:pPr>
        <w:rPr>
          <w:lang w:eastAsia="en-US"/>
        </w:rPr>
      </w:pPr>
      <w:r>
        <w:rPr>
          <w:lang w:eastAsia="en-US"/>
        </w:rPr>
        <w:t xml:space="preserve">Documents liés à la fondation, aux rénovations et au fonctionnement de l’hôpital. </w:t>
      </w:r>
    </w:p>
    <w:p w14:paraId="341514A4" w14:textId="77777777" w:rsidR="00155F64" w:rsidRDefault="00155F64" w:rsidP="005F438C">
      <w:pPr>
        <w:rPr>
          <w:lang w:eastAsia="en-US"/>
        </w:rPr>
      </w:pPr>
    </w:p>
    <w:p w14:paraId="07D453D2" w14:textId="1EE0FA92" w:rsidR="005F438C" w:rsidRDefault="005F438C" w:rsidP="005F438C">
      <w:pPr>
        <w:rPr>
          <w:lang w:eastAsia="en-US"/>
        </w:rPr>
      </w:pPr>
      <w:r>
        <w:rPr>
          <w:lang w:eastAsia="en-US"/>
        </w:rPr>
        <w:t>Donation 2016</w:t>
      </w:r>
      <w:r w:rsidR="00597A34">
        <w:rPr>
          <w:lang w:eastAsia="en-US"/>
        </w:rPr>
        <w:t xml:space="preserve"> sur la fondation de l’Hôtel-Dieu de Roberval, hôpital de Roberval et le Sanatorium St-Michel de Roberval. </w:t>
      </w:r>
      <w:r>
        <w:rPr>
          <w:lang w:eastAsia="en-US"/>
        </w:rPr>
        <w:t xml:space="preserve"> </w:t>
      </w:r>
      <w:r w:rsidR="00597A34">
        <w:rPr>
          <w:lang w:eastAsia="en-US"/>
        </w:rPr>
        <w:t xml:space="preserve">Donations ajouts 2023 également qui viennent compléter. </w:t>
      </w:r>
    </w:p>
    <w:p w14:paraId="77A05ED3" w14:textId="77777777" w:rsidR="005F438C" w:rsidRDefault="005F438C" w:rsidP="005F438C">
      <w:pPr>
        <w:rPr>
          <w:lang w:eastAsia="en-US"/>
        </w:rPr>
      </w:pPr>
    </w:p>
    <w:p w14:paraId="5E62C60D" w14:textId="0EF8A9E0" w:rsidR="005F438C" w:rsidRDefault="005F438C" w:rsidP="005F438C">
      <w:pPr>
        <w:rPr>
          <w:lang w:eastAsia="en-US"/>
        </w:rPr>
      </w:pPr>
      <w:r>
        <w:rPr>
          <w:lang w:eastAsia="en-US"/>
        </w:rPr>
        <w:t>Hôpital de Roberval, un projet en collaboration avec le Père Samuel She</w:t>
      </w:r>
      <w:r w:rsidR="00597A34">
        <w:rPr>
          <w:lang w:eastAsia="en-US"/>
        </w:rPr>
        <w:t xml:space="preserve">r, trappiste de Mistassini. </w:t>
      </w:r>
    </w:p>
    <w:p w14:paraId="738231B6" w14:textId="77777777" w:rsidR="00205C4A" w:rsidRDefault="00205C4A" w:rsidP="005F438C">
      <w:pPr>
        <w:rPr>
          <w:lang w:eastAsia="en-US"/>
        </w:rPr>
      </w:pPr>
    </w:p>
    <w:p w14:paraId="60CA4079" w14:textId="77777777" w:rsidR="00205C4A" w:rsidRPr="00205C4A" w:rsidRDefault="00205C4A" w:rsidP="00205C4A">
      <w:pPr>
        <w:rPr>
          <w:lang w:eastAsia="en-US"/>
        </w:rPr>
      </w:pPr>
      <w:r>
        <w:rPr>
          <w:lang w:eastAsia="en-US"/>
        </w:rPr>
        <w:t xml:space="preserve">Historique du Sanatorium : </w:t>
      </w:r>
      <w:r w:rsidRPr="00205C4A">
        <w:rPr>
          <w:lang w:eastAsia="en-US"/>
        </w:rPr>
        <w:t>C’est ainsi que les Augustines de Roberval entrèrent en contact avec le gouvernement du Québec et sollicitèrent un octroi pour l’ouverture d’un sanatorium à Roberval. Cependant, cette allocation ne viendra qu’en 1942.</w:t>
      </w:r>
      <w:r>
        <w:rPr>
          <w:lang w:eastAsia="en-US"/>
        </w:rPr>
        <w:t xml:space="preserve"> </w:t>
      </w:r>
      <w:r w:rsidRPr="00205C4A">
        <w:rPr>
          <w:lang w:eastAsia="en-US"/>
        </w:rPr>
        <w:t xml:space="preserve">En revanche, bien décidées à réaliser ce projet, les religieuses procèdent à un emprunt cautionné par l’évêque de Chicoutimi. La construction du sanatorium de Roberval débute alors en septembre 1937, pour se terminer en avril 1938. L’imposant édifice de cinq étages, mesurant 70 mètres de long sur 13,5 mètres de large, est érigé derrière l’Hôtel-Dieu, sur les rives du majestueux lac Saint-Jean. Le nouvel établissement peut recevoir jusqu’à 200 patients et répond parfaitement aux exigences des cures hygiénistes, en vigueur dans les sanatoriums du Québec. </w:t>
      </w:r>
    </w:p>
    <w:p w14:paraId="4A184037" w14:textId="77777777" w:rsidR="00205C4A" w:rsidRPr="00205C4A" w:rsidRDefault="00205C4A" w:rsidP="00205C4A">
      <w:pPr>
        <w:rPr>
          <w:lang w:eastAsia="en-US"/>
        </w:rPr>
      </w:pPr>
      <w:r w:rsidRPr="00205C4A">
        <w:rPr>
          <w:lang w:eastAsia="en-US"/>
        </w:rPr>
        <w:t xml:space="preserve">Dès la première année, le taux d’occupation du sanatorium atteint la pleine capacité. Un agrandissement est alors plus que nécessaire. C’est ainsi qu’en septembre 1940, les chantiers sont à nouveau ouverts. Trois ailes sont alors ajoutées au bâtiment principal, portant la longueur de la façade à 166 mètres. Le corps central et l’aile droite sont entièrement utilisés par le sanatorium. Quant à l’aile gauche, elle est maintenant réservée à l’hôpital général. </w:t>
      </w:r>
    </w:p>
    <w:p w14:paraId="50369189" w14:textId="1F646B27" w:rsidR="00205C4A" w:rsidRDefault="00205C4A" w:rsidP="005F438C">
      <w:pPr>
        <w:rPr>
          <w:lang w:eastAsia="en-US"/>
        </w:rPr>
      </w:pPr>
    </w:p>
    <w:p w14:paraId="308EC73B" w14:textId="77777777" w:rsidR="005F438C" w:rsidRPr="00A674F8" w:rsidRDefault="005F438C" w:rsidP="000A694F"/>
    <w:tbl>
      <w:tblPr>
        <w:tblW w:w="9356" w:type="dxa"/>
        <w:tblInd w:w="-567" w:type="dxa"/>
        <w:shd w:val="clear" w:color="auto" w:fill="D9D9D9"/>
        <w:tblLook w:val="04A0" w:firstRow="1" w:lastRow="0" w:firstColumn="1" w:lastColumn="0" w:noHBand="0" w:noVBand="1"/>
      </w:tblPr>
      <w:tblGrid>
        <w:gridCol w:w="1555"/>
        <w:gridCol w:w="7801"/>
      </w:tblGrid>
      <w:tr w:rsidR="00C84D0D" w:rsidRPr="00A674F8" w14:paraId="585F3448" w14:textId="77777777" w:rsidTr="002760DA">
        <w:trPr>
          <w:trHeight w:val="873"/>
        </w:trPr>
        <w:tc>
          <w:tcPr>
            <w:tcW w:w="1555" w:type="dxa"/>
            <w:shd w:val="clear" w:color="auto" w:fill="D9D9D9" w:themeFill="background1" w:themeFillShade="D9"/>
          </w:tcPr>
          <w:p w14:paraId="2B40F3EC" w14:textId="7F729902" w:rsidR="00C84D0D" w:rsidRPr="00A674F8" w:rsidRDefault="005F438C" w:rsidP="002760DA">
            <w:pPr>
              <w:rPr>
                <w:lang w:eastAsia="en-US"/>
              </w:rPr>
            </w:pPr>
            <w:r w:rsidRPr="00A674F8">
              <w:rPr>
                <w:lang w:eastAsia="en-US"/>
              </w:rPr>
              <w:t>R-E-T-P</w:t>
            </w:r>
          </w:p>
        </w:tc>
        <w:tc>
          <w:tcPr>
            <w:tcW w:w="7801" w:type="dxa"/>
          </w:tcPr>
          <w:p w14:paraId="4BCC33C0" w14:textId="1C164E2F" w:rsidR="00C84D0D" w:rsidRDefault="00C84D0D" w:rsidP="0034758D">
            <w:pPr>
              <w:pStyle w:val="Niveau4"/>
            </w:pPr>
            <w:bookmarkStart w:id="422" w:name="_Toc232759610"/>
            <w:r>
              <w:t>P110/A11/1</w:t>
            </w:r>
            <w:r w:rsidR="004E4E06">
              <w:t>.1</w:t>
            </w:r>
            <w:r>
              <w:t> :</w:t>
            </w:r>
            <w:r w:rsidR="004E4E06">
              <w:t xml:space="preserve"> </w:t>
            </w:r>
            <w:r w:rsidR="00BA7395">
              <w:t>C</w:t>
            </w:r>
            <w:r w:rsidR="004E4E06">
              <w:t>ommandes de matériaux</w:t>
            </w:r>
            <w:bookmarkEnd w:id="422"/>
            <w:r w:rsidR="004E4E06">
              <w:t xml:space="preserve"> </w:t>
            </w:r>
          </w:p>
          <w:p w14:paraId="09FFACC8" w14:textId="431CEC0E" w:rsidR="006724FD" w:rsidRDefault="006724FD" w:rsidP="006724FD">
            <w:pPr>
              <w:rPr>
                <w:lang w:eastAsia="en-US"/>
              </w:rPr>
            </w:pPr>
            <w:r w:rsidRPr="00C55296">
              <w:rPr>
                <w:lang w:eastAsia="en-US"/>
              </w:rPr>
              <w:t xml:space="preserve">– </w:t>
            </w:r>
            <w:r w:rsidR="00372271">
              <w:rPr>
                <w:lang w:eastAsia="en-US"/>
              </w:rPr>
              <w:t>193</w:t>
            </w:r>
            <w:r w:rsidR="003E42BF">
              <w:rPr>
                <w:lang w:eastAsia="en-US"/>
              </w:rPr>
              <w:t>7</w:t>
            </w:r>
            <w:r w:rsidR="00372271">
              <w:rPr>
                <w:lang w:eastAsia="en-US"/>
              </w:rPr>
              <w:t>- 1942</w:t>
            </w:r>
            <w:r w:rsidRPr="00FB1A0D">
              <w:rPr>
                <w:highlight w:val="yellow"/>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r w:rsidR="00FF7701">
              <w:rPr>
                <w:lang w:eastAsia="en-US"/>
              </w:rPr>
              <w:t>(3 chemises)</w:t>
            </w:r>
          </w:p>
          <w:p w14:paraId="4747CE19" w14:textId="77777777" w:rsidR="00FF7701" w:rsidRDefault="00FF7701" w:rsidP="006724FD">
            <w:pPr>
              <w:rPr>
                <w:lang w:eastAsia="en-US"/>
              </w:rPr>
            </w:pPr>
          </w:p>
          <w:p w14:paraId="12CB2A95" w14:textId="5FA57068" w:rsidR="00FF7701" w:rsidRPr="00FF7701" w:rsidRDefault="00FF7701" w:rsidP="006724FD">
            <w:pPr>
              <w:rPr>
                <w:i/>
                <w:iCs/>
                <w:lang w:eastAsia="en-US"/>
              </w:rPr>
            </w:pPr>
            <w:r>
              <w:rPr>
                <w:i/>
                <w:iCs/>
                <w:lang w:eastAsia="en-US"/>
              </w:rPr>
              <w:t>Portée et contenu :</w:t>
            </w:r>
          </w:p>
          <w:p w14:paraId="44C3C7DF" w14:textId="2BC5034A" w:rsidR="004D48AA" w:rsidRDefault="002B31F1" w:rsidP="002F62D8">
            <w:pPr>
              <w:jc w:val="left"/>
              <w:rPr>
                <w:lang w:eastAsia="en-US"/>
              </w:rPr>
            </w:pPr>
            <w:r>
              <w:rPr>
                <w:lang w:eastAsia="en-US"/>
              </w:rPr>
              <w:t xml:space="preserve">Ce dossier comprend </w:t>
            </w:r>
            <w:r w:rsidR="009E18CA">
              <w:rPr>
                <w:lang w:eastAsia="en-US"/>
              </w:rPr>
              <w:t xml:space="preserve">des </w:t>
            </w:r>
            <w:r w:rsidR="003E42BF">
              <w:rPr>
                <w:lang w:eastAsia="en-US"/>
              </w:rPr>
              <w:t>factures de commandes de matériaux pour la construction</w:t>
            </w:r>
            <w:r w:rsidR="009E18CA">
              <w:rPr>
                <w:lang w:eastAsia="en-US"/>
              </w:rPr>
              <w:t xml:space="preserve"> d</w:t>
            </w:r>
            <w:r w:rsidR="003E42BF">
              <w:rPr>
                <w:lang w:eastAsia="en-US"/>
              </w:rPr>
              <w:t>u pavillon du Sanatorium de</w:t>
            </w:r>
            <w:r w:rsidR="009E18CA">
              <w:rPr>
                <w:lang w:eastAsia="en-US"/>
              </w:rPr>
              <w:t xml:space="preserve"> </w:t>
            </w:r>
            <w:r w:rsidR="003E42BF">
              <w:rPr>
                <w:lang w:eastAsia="en-US"/>
              </w:rPr>
              <w:t>l’</w:t>
            </w:r>
            <w:r w:rsidR="009E18CA">
              <w:rPr>
                <w:lang w:eastAsia="en-US"/>
              </w:rPr>
              <w:t xml:space="preserve">Hôtel-Dieu Saint-Michel </w:t>
            </w:r>
            <w:r w:rsidR="004D48AA">
              <w:rPr>
                <w:lang w:eastAsia="en-US"/>
              </w:rPr>
              <w:t>pour des achats de quincaillerie, tuyauterie, outils, chars de charbon, isolant, plomberie, matériel médical, éclairage</w:t>
            </w:r>
            <w:r w:rsidR="000A0A9F">
              <w:rPr>
                <w:lang w:eastAsia="en-US"/>
              </w:rPr>
              <w:t xml:space="preserve">, portes et fenêtres </w:t>
            </w:r>
            <w:r w:rsidR="005E40BB">
              <w:rPr>
                <w:lang w:eastAsia="en-US"/>
              </w:rPr>
              <w:t xml:space="preserve">(châssis) </w:t>
            </w:r>
            <w:r w:rsidR="004D48AA">
              <w:rPr>
                <w:lang w:eastAsia="en-US"/>
              </w:rPr>
              <w:t>et toutes autres pièces nécessaires à la construction fournis par diverses entreprises du Lac-Saint-Jean et de Montréal</w:t>
            </w:r>
            <w:r w:rsidR="008853B1">
              <w:rPr>
                <w:lang w:eastAsia="en-US"/>
              </w:rPr>
              <w:t xml:space="preserve">, pour la construction de septembre à décembre 1937 et de janvier à juillet 1938, puis pour l’ajout de trois ailes au bâtiment principal d’octobre à décembre 1940, de janvier à </w:t>
            </w:r>
            <w:r w:rsidR="009E4774">
              <w:rPr>
                <w:lang w:eastAsia="en-US"/>
              </w:rPr>
              <w:t>décembre 1941, janvier à juillet 1942.</w:t>
            </w:r>
          </w:p>
          <w:p w14:paraId="5C3D32C4" w14:textId="77777777" w:rsidR="004D48AA" w:rsidRDefault="004D48AA" w:rsidP="002F62D8">
            <w:pPr>
              <w:jc w:val="left"/>
              <w:rPr>
                <w:lang w:eastAsia="en-US"/>
              </w:rPr>
            </w:pPr>
          </w:p>
          <w:p w14:paraId="79E9A409" w14:textId="6D2474EA" w:rsidR="00FF7701" w:rsidRDefault="00FF7701" w:rsidP="002F62D8">
            <w:pPr>
              <w:jc w:val="left"/>
              <w:rPr>
                <w:i/>
                <w:iCs/>
                <w:lang w:eastAsia="en-US"/>
              </w:rPr>
            </w:pPr>
            <w:r>
              <w:rPr>
                <w:i/>
                <w:iCs/>
                <w:lang w:eastAsia="en-US"/>
              </w:rPr>
              <w:t>Notes :</w:t>
            </w:r>
          </w:p>
          <w:p w14:paraId="4293EA20" w14:textId="60D596F8" w:rsidR="00FF7701" w:rsidRPr="00FF7701" w:rsidRDefault="00FF7701" w:rsidP="002F62D8">
            <w:pPr>
              <w:jc w:val="left"/>
              <w:rPr>
                <w:lang w:eastAsia="en-US"/>
              </w:rPr>
            </w:pPr>
            <w:r>
              <w:rPr>
                <w:lang w:eastAsia="en-US"/>
              </w:rPr>
              <w:t>Les factures sont sur papier calque (de soie) fragile et dactylographié. La majorité sont signées.</w:t>
            </w:r>
          </w:p>
          <w:p w14:paraId="19332D92" w14:textId="3E8665BE" w:rsidR="002B31F1" w:rsidRPr="000A0A9F" w:rsidRDefault="003E42BF" w:rsidP="002F62D8">
            <w:pPr>
              <w:jc w:val="left"/>
              <w:rPr>
                <w:color w:val="EE0000"/>
                <w:lang w:eastAsia="en-US"/>
              </w:rPr>
            </w:pPr>
            <w:r w:rsidRPr="000A0A9F">
              <w:rPr>
                <w:color w:val="EE0000"/>
                <w:lang w:eastAsia="en-US"/>
              </w:rPr>
              <w:lastRenderedPageBreak/>
              <w:t xml:space="preserve">Frothingham Starkeoseybold Limited de Montréal, </w:t>
            </w:r>
            <w:r w:rsidR="004D48AA" w:rsidRPr="000A0A9F">
              <w:rPr>
                <w:color w:val="EE0000"/>
                <w:lang w:eastAsia="en-US"/>
              </w:rPr>
              <w:t xml:space="preserve">Colombus Rubber Co., </w:t>
            </w:r>
            <w:r w:rsidR="00E75151" w:rsidRPr="000A0A9F">
              <w:rPr>
                <w:color w:val="EE0000"/>
                <w:lang w:eastAsia="en-US"/>
              </w:rPr>
              <w:t>les imprimeries de Roberval,</w:t>
            </w:r>
            <w:r w:rsidR="009E18CA" w:rsidRPr="000A0A9F">
              <w:rPr>
                <w:color w:val="EE0000"/>
                <w:lang w:eastAsia="en-US"/>
              </w:rPr>
              <w:t xml:space="preserve"> </w:t>
            </w:r>
            <w:r w:rsidR="00E75151" w:rsidRPr="000A0A9F">
              <w:rPr>
                <w:color w:val="EE0000"/>
                <w:lang w:eastAsia="en-US"/>
              </w:rPr>
              <w:t>C</w:t>
            </w:r>
            <w:r w:rsidR="009E18CA" w:rsidRPr="000A0A9F">
              <w:rPr>
                <w:color w:val="EE0000"/>
                <w:lang w:eastAsia="en-US"/>
              </w:rPr>
              <w:t>ôté</w:t>
            </w:r>
            <w:r w:rsidRPr="000A0A9F">
              <w:rPr>
                <w:color w:val="EE0000"/>
                <w:lang w:eastAsia="en-US"/>
              </w:rPr>
              <w:t xml:space="preserve">, </w:t>
            </w:r>
            <w:r w:rsidR="009E18CA" w:rsidRPr="000A0A9F">
              <w:rPr>
                <w:color w:val="EE0000"/>
                <w:lang w:eastAsia="en-US"/>
              </w:rPr>
              <w:t>Boivin</w:t>
            </w:r>
            <w:r w:rsidRPr="000A0A9F">
              <w:rPr>
                <w:color w:val="EE0000"/>
                <w:lang w:eastAsia="en-US"/>
              </w:rPr>
              <w:t xml:space="preserve"> &amp;</w:t>
            </w:r>
            <w:r w:rsidR="009E18CA" w:rsidRPr="000A0A9F">
              <w:rPr>
                <w:color w:val="EE0000"/>
                <w:lang w:eastAsia="en-US"/>
              </w:rPr>
              <w:t xml:space="preserve"> Cie Inc</w:t>
            </w:r>
            <w:r w:rsidRPr="000A0A9F">
              <w:rPr>
                <w:color w:val="EE0000"/>
                <w:lang w:eastAsia="en-US"/>
              </w:rPr>
              <w:t>.</w:t>
            </w:r>
            <w:r w:rsidR="009E18CA" w:rsidRPr="000A0A9F">
              <w:rPr>
                <w:color w:val="EE0000"/>
                <w:lang w:eastAsia="en-US"/>
              </w:rPr>
              <w:t>, Lasalle Coke Co</w:t>
            </w:r>
            <w:r w:rsidRPr="000A0A9F">
              <w:rPr>
                <w:color w:val="EE0000"/>
                <w:lang w:eastAsia="en-US"/>
              </w:rPr>
              <w:t>. de Montréal</w:t>
            </w:r>
            <w:r w:rsidR="009E18CA" w:rsidRPr="000A0A9F">
              <w:rPr>
                <w:color w:val="EE0000"/>
                <w:lang w:eastAsia="en-US"/>
              </w:rPr>
              <w:t xml:space="preserve">, Imperial oil limites, </w:t>
            </w:r>
            <w:r w:rsidR="002B2254" w:rsidRPr="000A0A9F">
              <w:rPr>
                <w:color w:val="EE0000"/>
                <w:lang w:eastAsia="en-US"/>
              </w:rPr>
              <w:t>Gagnon Frères,</w:t>
            </w:r>
            <w:r w:rsidRPr="000A0A9F">
              <w:rPr>
                <w:color w:val="EE0000"/>
                <w:lang w:eastAsia="en-US"/>
              </w:rPr>
              <w:t xml:space="preserve"> </w:t>
            </w:r>
            <w:r w:rsidR="002B2254" w:rsidRPr="000A0A9F">
              <w:rPr>
                <w:color w:val="EE0000"/>
                <w:lang w:eastAsia="en-US"/>
              </w:rPr>
              <w:t>Franke Levasseur Co</w:t>
            </w:r>
            <w:r w:rsidRPr="000A0A9F">
              <w:rPr>
                <w:color w:val="EE0000"/>
                <w:lang w:eastAsia="en-US"/>
              </w:rPr>
              <w:t>.</w:t>
            </w:r>
            <w:r w:rsidR="002B2254" w:rsidRPr="000A0A9F">
              <w:rPr>
                <w:color w:val="EE0000"/>
                <w:lang w:eastAsia="en-US"/>
              </w:rPr>
              <w:t xml:space="preserve"> Ltd</w:t>
            </w:r>
            <w:r w:rsidRPr="000A0A9F">
              <w:rPr>
                <w:color w:val="EE0000"/>
                <w:lang w:eastAsia="en-US"/>
              </w:rPr>
              <w:t>.</w:t>
            </w:r>
            <w:r w:rsidR="002B2254" w:rsidRPr="000A0A9F">
              <w:rPr>
                <w:color w:val="EE0000"/>
                <w:lang w:eastAsia="en-US"/>
              </w:rPr>
              <w:t xml:space="preserve">, Martin Limitee, </w:t>
            </w:r>
            <w:r w:rsidR="00CF0A86" w:rsidRPr="000A0A9F">
              <w:rPr>
                <w:color w:val="EE0000"/>
                <w:lang w:eastAsia="en-US"/>
              </w:rPr>
              <w:t>M</w:t>
            </w:r>
            <w:r w:rsidR="008853B1">
              <w:rPr>
                <w:color w:val="EE0000"/>
                <w:lang w:eastAsia="en-US"/>
              </w:rPr>
              <w:t>.</w:t>
            </w:r>
            <w:r w:rsidR="00CF0A86" w:rsidRPr="000A0A9F">
              <w:rPr>
                <w:color w:val="EE0000"/>
                <w:lang w:eastAsia="en-US"/>
              </w:rPr>
              <w:t xml:space="preserve"> </w:t>
            </w:r>
            <w:r w:rsidRPr="000A0A9F">
              <w:rPr>
                <w:color w:val="EE0000"/>
                <w:lang w:eastAsia="en-US"/>
              </w:rPr>
              <w:t>B</w:t>
            </w:r>
            <w:r w:rsidR="00CF0A86" w:rsidRPr="000A0A9F">
              <w:rPr>
                <w:color w:val="EE0000"/>
                <w:lang w:eastAsia="en-US"/>
              </w:rPr>
              <w:t>inet</w:t>
            </w:r>
            <w:r w:rsidRPr="000A0A9F">
              <w:rPr>
                <w:color w:val="EE0000"/>
                <w:lang w:eastAsia="en-US"/>
              </w:rPr>
              <w:t xml:space="preserve"> </w:t>
            </w:r>
            <w:r w:rsidR="00CF0A86" w:rsidRPr="000A0A9F">
              <w:rPr>
                <w:color w:val="EE0000"/>
                <w:lang w:eastAsia="en-US"/>
              </w:rPr>
              <w:t>&amp;</w:t>
            </w:r>
            <w:r w:rsidRPr="000A0A9F">
              <w:rPr>
                <w:color w:val="EE0000"/>
                <w:lang w:eastAsia="en-US"/>
              </w:rPr>
              <w:t xml:space="preserve"> </w:t>
            </w:r>
            <w:r w:rsidR="00CF0A86" w:rsidRPr="000A0A9F">
              <w:rPr>
                <w:color w:val="EE0000"/>
                <w:lang w:eastAsia="en-US"/>
              </w:rPr>
              <w:t>Frère, Philippe Beaubien &amp;</w:t>
            </w:r>
            <w:r w:rsidR="008853B1">
              <w:rPr>
                <w:color w:val="EE0000"/>
                <w:lang w:eastAsia="en-US"/>
              </w:rPr>
              <w:t xml:space="preserve"> </w:t>
            </w:r>
            <w:r w:rsidR="00CF0A86" w:rsidRPr="000A0A9F">
              <w:rPr>
                <w:color w:val="EE0000"/>
                <w:lang w:eastAsia="en-US"/>
              </w:rPr>
              <w:t>Cie</w:t>
            </w:r>
            <w:r w:rsidR="00D07765" w:rsidRPr="000A0A9F">
              <w:rPr>
                <w:color w:val="EE0000"/>
                <w:lang w:eastAsia="en-US"/>
              </w:rPr>
              <w:t>,</w:t>
            </w:r>
            <w:r w:rsidR="000B44DB" w:rsidRPr="000A0A9F">
              <w:rPr>
                <w:color w:val="EE0000"/>
                <w:lang w:eastAsia="en-US"/>
              </w:rPr>
              <w:t xml:space="preserve"> The Raymond Hardware </w:t>
            </w:r>
            <w:r w:rsidR="00FA05F8" w:rsidRPr="000A0A9F">
              <w:rPr>
                <w:color w:val="EE0000"/>
                <w:lang w:eastAsia="en-US"/>
              </w:rPr>
              <w:t>L</w:t>
            </w:r>
            <w:r w:rsidR="000B44DB" w:rsidRPr="000A0A9F">
              <w:rPr>
                <w:color w:val="EE0000"/>
                <w:lang w:eastAsia="en-US"/>
              </w:rPr>
              <w:t>imited</w:t>
            </w:r>
            <w:r w:rsidR="00FA05F8" w:rsidRPr="000A0A9F">
              <w:rPr>
                <w:color w:val="EE0000"/>
                <w:lang w:eastAsia="en-US"/>
              </w:rPr>
              <w:t>,</w:t>
            </w:r>
            <w:r w:rsidR="00D07765" w:rsidRPr="000A0A9F">
              <w:rPr>
                <w:color w:val="EE0000"/>
                <w:lang w:eastAsia="en-US"/>
              </w:rPr>
              <w:t xml:space="preserve"> Omer Desserres Limit</w:t>
            </w:r>
            <w:r w:rsidR="00FA05F8" w:rsidRPr="000A0A9F">
              <w:rPr>
                <w:color w:val="EE0000"/>
                <w:lang w:eastAsia="en-US"/>
              </w:rPr>
              <w:t>é</w:t>
            </w:r>
            <w:r w:rsidR="00D07765" w:rsidRPr="000A0A9F">
              <w:rPr>
                <w:color w:val="EE0000"/>
                <w:lang w:eastAsia="en-US"/>
              </w:rPr>
              <w:t>e</w:t>
            </w:r>
            <w:r w:rsidR="002B2254" w:rsidRPr="000A0A9F">
              <w:rPr>
                <w:color w:val="EE0000"/>
                <w:lang w:eastAsia="en-US"/>
              </w:rPr>
              <w:t xml:space="preserve"> </w:t>
            </w:r>
            <w:r w:rsidR="00E75151" w:rsidRPr="000A0A9F">
              <w:rPr>
                <w:color w:val="EE0000"/>
                <w:lang w:eastAsia="en-US"/>
              </w:rPr>
              <w:t>et Canadian Tube &amp;</w:t>
            </w:r>
            <w:r w:rsidR="004D48AA" w:rsidRPr="000A0A9F">
              <w:rPr>
                <w:color w:val="EE0000"/>
                <w:lang w:eastAsia="en-US"/>
              </w:rPr>
              <w:t xml:space="preserve"> </w:t>
            </w:r>
            <w:r w:rsidR="00E75151" w:rsidRPr="000A0A9F">
              <w:rPr>
                <w:color w:val="EE0000"/>
                <w:lang w:eastAsia="en-US"/>
              </w:rPr>
              <w:t>Steel pâts Ltd.</w:t>
            </w:r>
          </w:p>
          <w:p w14:paraId="75DA7248" w14:textId="5F60FCC5" w:rsidR="00434563" w:rsidRPr="00434563" w:rsidRDefault="00434563" w:rsidP="00CC445E"/>
        </w:tc>
      </w:tr>
      <w:tr w:rsidR="00EB2C25" w:rsidRPr="00A674F8" w14:paraId="590D2595" w14:textId="77777777" w:rsidTr="002760DA">
        <w:trPr>
          <w:trHeight w:val="873"/>
        </w:trPr>
        <w:tc>
          <w:tcPr>
            <w:tcW w:w="1555" w:type="dxa"/>
            <w:shd w:val="clear" w:color="auto" w:fill="D9D9D9" w:themeFill="background1" w:themeFillShade="D9"/>
          </w:tcPr>
          <w:p w14:paraId="79B08F55" w14:textId="77777777" w:rsidR="00EB2C25" w:rsidRPr="00A674F8" w:rsidRDefault="00EB2C25" w:rsidP="002760DA">
            <w:pPr>
              <w:rPr>
                <w:lang w:eastAsia="en-US"/>
              </w:rPr>
            </w:pPr>
          </w:p>
        </w:tc>
        <w:tc>
          <w:tcPr>
            <w:tcW w:w="7801" w:type="dxa"/>
          </w:tcPr>
          <w:p w14:paraId="414715D5" w14:textId="7FB331A2" w:rsidR="00EB2C25" w:rsidRDefault="00EB2C25" w:rsidP="0034758D">
            <w:pPr>
              <w:pStyle w:val="Niveau4"/>
            </w:pPr>
            <w:bookmarkStart w:id="423" w:name="_Toc232759611"/>
            <w:r>
              <w:t>P110/A11/1.2 : Déménagement</w:t>
            </w:r>
            <w:bookmarkEnd w:id="423"/>
          </w:p>
          <w:p w14:paraId="5F1D55BB" w14:textId="3D1D4B59" w:rsidR="006724FD" w:rsidRDefault="006724FD" w:rsidP="006724FD">
            <w:pPr>
              <w:rPr>
                <w:lang w:eastAsia="en-US"/>
              </w:rPr>
            </w:pPr>
            <w:r w:rsidRPr="00C55296">
              <w:rPr>
                <w:lang w:eastAsia="en-US"/>
              </w:rPr>
              <w:t xml:space="preserve">– </w:t>
            </w:r>
            <w:r w:rsidR="00372271">
              <w:rPr>
                <w:lang w:eastAsia="en-US"/>
              </w:rPr>
              <w:t xml:space="preserve">1941 </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4C3509C5" w14:textId="3C26C447" w:rsidR="00FF7701" w:rsidRPr="00C55296" w:rsidRDefault="00653DA0" w:rsidP="006724FD">
            <w:pPr>
              <w:rPr>
                <w:lang w:eastAsia="en-US"/>
              </w:rPr>
            </w:pPr>
            <w:r>
              <w:rPr>
                <w:lang w:eastAsia="en-US"/>
              </w:rPr>
              <w:t xml:space="preserve">Ce </w:t>
            </w:r>
            <w:r w:rsidR="0051695A">
              <w:rPr>
                <w:lang w:eastAsia="en-US"/>
              </w:rPr>
              <w:t>dossier comprend des contrats</w:t>
            </w:r>
            <w:r w:rsidR="00951126">
              <w:rPr>
                <w:lang w:eastAsia="en-US"/>
              </w:rPr>
              <w:t xml:space="preserve"> et des conventions acceptés</w:t>
            </w:r>
            <w:r w:rsidR="00FF7701">
              <w:rPr>
                <w:lang w:eastAsia="en-US"/>
              </w:rPr>
              <w:t>, description et inclusion des travaux pour le</w:t>
            </w:r>
            <w:r w:rsidR="00951126">
              <w:rPr>
                <w:lang w:eastAsia="en-US"/>
              </w:rPr>
              <w:t xml:space="preserve"> </w:t>
            </w:r>
            <w:r w:rsidR="00FF7701">
              <w:rPr>
                <w:lang w:eastAsia="en-US"/>
              </w:rPr>
              <w:t>déménagement d’un édifice, bâtiment en bois et brique de 175 pieds de long et 38 pieds de large, soit le déménagement de l’ancien hôpital de ses fondations actuelles sur de nouvelles fondations en béton par la Cie de Construction Lac-St-Jean Limitée en 1941 et plusieurs travaux associés comme remplacement de briques, de tuyauterie, remblaie, et toutes autres interventions de l’entrepreneur, juillet 1941.</w:t>
            </w:r>
          </w:p>
          <w:p w14:paraId="05779EA0" w14:textId="606A0AFA" w:rsidR="006724FD" w:rsidRPr="006724FD" w:rsidRDefault="006724FD" w:rsidP="006724FD">
            <w:pPr>
              <w:rPr>
                <w:lang w:eastAsia="en-US"/>
              </w:rPr>
            </w:pPr>
          </w:p>
        </w:tc>
      </w:tr>
      <w:tr w:rsidR="00EB2C25" w:rsidRPr="00A674F8" w14:paraId="059A3592" w14:textId="77777777" w:rsidTr="002760DA">
        <w:trPr>
          <w:trHeight w:val="873"/>
        </w:trPr>
        <w:tc>
          <w:tcPr>
            <w:tcW w:w="1555" w:type="dxa"/>
            <w:shd w:val="clear" w:color="auto" w:fill="D9D9D9" w:themeFill="background1" w:themeFillShade="D9"/>
          </w:tcPr>
          <w:p w14:paraId="0B77F473" w14:textId="77777777" w:rsidR="00EB2C25" w:rsidRPr="00A674F8" w:rsidRDefault="00EB2C25" w:rsidP="002760DA">
            <w:pPr>
              <w:rPr>
                <w:lang w:eastAsia="en-US"/>
              </w:rPr>
            </w:pPr>
          </w:p>
        </w:tc>
        <w:tc>
          <w:tcPr>
            <w:tcW w:w="7801" w:type="dxa"/>
          </w:tcPr>
          <w:p w14:paraId="4FA626E5" w14:textId="77777777" w:rsidR="00EB2C25" w:rsidRDefault="00EB2C25" w:rsidP="0034758D">
            <w:pPr>
              <w:pStyle w:val="Niveau4"/>
            </w:pPr>
            <w:bookmarkStart w:id="424" w:name="_Toc232759612"/>
            <w:r>
              <w:t>P110/A11/1.3 : Distribution des salaires</w:t>
            </w:r>
            <w:bookmarkEnd w:id="424"/>
          </w:p>
          <w:p w14:paraId="342F0E16" w14:textId="02BAD63B" w:rsidR="006724FD" w:rsidRDefault="006724FD" w:rsidP="006724FD">
            <w:pPr>
              <w:rPr>
                <w:lang w:eastAsia="en-US"/>
              </w:rPr>
            </w:pPr>
            <w:r w:rsidRPr="00C55296">
              <w:rPr>
                <w:lang w:eastAsia="en-US"/>
              </w:rPr>
              <w:t xml:space="preserve">– </w:t>
            </w:r>
            <w:r w:rsidR="00372271">
              <w:rPr>
                <w:lang w:eastAsia="en-US"/>
              </w:rPr>
              <w:t>1937-1942</w:t>
            </w:r>
            <w:r w:rsidR="0085652C">
              <w:rPr>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782E1A59" w14:textId="50B655E5" w:rsidR="007914A2" w:rsidRDefault="00F931A7" w:rsidP="006724FD">
            <w:pPr>
              <w:rPr>
                <w:lang w:eastAsia="en-US"/>
              </w:rPr>
            </w:pPr>
            <w:r>
              <w:rPr>
                <w:lang w:eastAsia="en-US"/>
              </w:rPr>
              <w:t xml:space="preserve">Ce dossier comprend </w:t>
            </w:r>
            <w:r w:rsidR="00D16AED">
              <w:rPr>
                <w:lang w:eastAsia="en-US"/>
              </w:rPr>
              <w:t>des documents de distribution salariales</w:t>
            </w:r>
            <w:r w:rsidR="0085652C">
              <w:rPr>
                <w:lang w:eastAsia="en-US"/>
              </w:rPr>
              <w:t xml:space="preserve"> et de l’ensemble des dépenses pour la construction</w:t>
            </w:r>
            <w:r w:rsidR="00D16AED">
              <w:rPr>
                <w:lang w:eastAsia="en-US"/>
              </w:rPr>
              <w:t xml:space="preserve"> de l’</w:t>
            </w:r>
            <w:r w:rsidR="0083512B">
              <w:rPr>
                <w:lang w:eastAsia="en-US"/>
              </w:rPr>
              <w:t>H</w:t>
            </w:r>
            <w:r w:rsidR="00D16AED">
              <w:rPr>
                <w:lang w:eastAsia="en-US"/>
              </w:rPr>
              <w:t>ôtel</w:t>
            </w:r>
            <w:r w:rsidR="0083512B">
              <w:rPr>
                <w:lang w:eastAsia="en-US"/>
              </w:rPr>
              <w:t>-</w:t>
            </w:r>
            <w:r w:rsidR="00D16AED">
              <w:rPr>
                <w:lang w:eastAsia="en-US"/>
              </w:rPr>
              <w:t>Dieu S</w:t>
            </w:r>
            <w:r w:rsidR="0083512B">
              <w:rPr>
                <w:lang w:eastAsia="en-US"/>
              </w:rPr>
              <w:t>aint-</w:t>
            </w:r>
            <w:r w:rsidR="00D16AED">
              <w:rPr>
                <w:lang w:eastAsia="en-US"/>
              </w:rPr>
              <w:t>Michel</w:t>
            </w:r>
            <w:r w:rsidR="0083512B">
              <w:rPr>
                <w:lang w:eastAsia="en-US"/>
              </w:rPr>
              <w:t xml:space="preserve"> de Roberval</w:t>
            </w:r>
            <w:r w:rsidR="0085652C">
              <w:rPr>
                <w:lang w:eastAsia="en-US"/>
              </w:rPr>
              <w:t xml:space="preserve"> en 1937-1938 et l’ajout des ailes en 1940 à 1942</w:t>
            </w:r>
            <w:r w:rsidR="0083512B">
              <w:rPr>
                <w:lang w:eastAsia="en-US"/>
              </w:rPr>
              <w:t>.</w:t>
            </w:r>
          </w:p>
          <w:p w14:paraId="2573DD32" w14:textId="77777777" w:rsidR="007914A2" w:rsidRDefault="007914A2" w:rsidP="006724FD">
            <w:pPr>
              <w:rPr>
                <w:lang w:eastAsia="en-US"/>
              </w:rPr>
            </w:pPr>
          </w:p>
          <w:p w14:paraId="0032DDCB" w14:textId="64782C6C" w:rsidR="00F931A7" w:rsidRDefault="0083512B">
            <w:pPr>
              <w:pStyle w:val="Paragraphedeliste"/>
              <w:numPr>
                <w:ilvl w:val="0"/>
                <w:numId w:val="26"/>
              </w:numPr>
              <w:rPr>
                <w:lang w:eastAsia="en-US"/>
              </w:rPr>
            </w:pPr>
            <w:r>
              <w:rPr>
                <w:lang w:eastAsia="en-US"/>
              </w:rPr>
              <w:t>Feuilles de balance des dépenses pour les travaux effectués au Pavillon du Sanatorium (1937-1938)</w:t>
            </w:r>
            <w:r w:rsidR="007914A2">
              <w:rPr>
                <w:lang w:eastAsia="en-US"/>
              </w:rPr>
              <w:t>;</w:t>
            </w:r>
          </w:p>
          <w:p w14:paraId="382C3D80" w14:textId="52D27ED7" w:rsidR="007914A2" w:rsidRDefault="007914A2">
            <w:pPr>
              <w:pStyle w:val="Paragraphedeliste"/>
              <w:numPr>
                <w:ilvl w:val="0"/>
                <w:numId w:val="26"/>
              </w:numPr>
              <w:rPr>
                <w:lang w:eastAsia="en-US"/>
              </w:rPr>
            </w:pPr>
            <w:r>
              <w:rPr>
                <w:lang w:eastAsia="en-US"/>
              </w:rPr>
              <w:t xml:space="preserve">Distribution des salaires </w:t>
            </w:r>
            <w:r w:rsidR="00F37BBC">
              <w:rPr>
                <w:lang w:eastAsia="en-US"/>
              </w:rPr>
              <w:t xml:space="preserve">de deux années complètes (1940-1941); </w:t>
            </w:r>
          </w:p>
          <w:p w14:paraId="1316783E" w14:textId="766BB40E" w:rsidR="00F37BBC" w:rsidRPr="00C55296" w:rsidRDefault="00F37BBC">
            <w:pPr>
              <w:pStyle w:val="Paragraphedeliste"/>
              <w:numPr>
                <w:ilvl w:val="0"/>
                <w:numId w:val="26"/>
              </w:numPr>
              <w:rPr>
                <w:lang w:eastAsia="en-US"/>
              </w:rPr>
            </w:pPr>
            <w:r>
              <w:rPr>
                <w:lang w:eastAsia="en-US"/>
              </w:rPr>
              <w:t xml:space="preserve">Bilans des dépenses et salaires pour la construction (1941-1942). </w:t>
            </w:r>
          </w:p>
          <w:p w14:paraId="13E9A637" w14:textId="3837B6F6" w:rsidR="006724FD" w:rsidRPr="006724FD" w:rsidRDefault="006724FD" w:rsidP="006724FD">
            <w:pPr>
              <w:rPr>
                <w:lang w:eastAsia="en-US"/>
              </w:rPr>
            </w:pPr>
          </w:p>
        </w:tc>
      </w:tr>
      <w:tr w:rsidR="00EB2C25" w:rsidRPr="00A674F8" w14:paraId="3097202C" w14:textId="77777777" w:rsidTr="002760DA">
        <w:trPr>
          <w:trHeight w:val="873"/>
        </w:trPr>
        <w:tc>
          <w:tcPr>
            <w:tcW w:w="1555" w:type="dxa"/>
            <w:shd w:val="clear" w:color="auto" w:fill="D9D9D9" w:themeFill="background1" w:themeFillShade="D9"/>
          </w:tcPr>
          <w:p w14:paraId="4EA4A96D" w14:textId="77777777" w:rsidR="00EB2C25" w:rsidRPr="00A674F8" w:rsidRDefault="00EB2C25" w:rsidP="002760DA">
            <w:pPr>
              <w:rPr>
                <w:lang w:eastAsia="en-US"/>
              </w:rPr>
            </w:pPr>
          </w:p>
        </w:tc>
        <w:tc>
          <w:tcPr>
            <w:tcW w:w="7801" w:type="dxa"/>
          </w:tcPr>
          <w:p w14:paraId="7CD3376E" w14:textId="77777777" w:rsidR="00EB2C25" w:rsidRDefault="00EB2C25" w:rsidP="0034758D">
            <w:pPr>
              <w:pStyle w:val="Niveau4"/>
            </w:pPr>
            <w:bookmarkStart w:id="425" w:name="_Toc232759613"/>
            <w:r>
              <w:t>P110/A11/1.4 : États des comptes</w:t>
            </w:r>
            <w:bookmarkEnd w:id="425"/>
          </w:p>
          <w:p w14:paraId="1ABC6956" w14:textId="6660D050" w:rsidR="006724FD" w:rsidRPr="00C55296" w:rsidRDefault="006724FD" w:rsidP="006724FD">
            <w:pPr>
              <w:rPr>
                <w:lang w:eastAsia="en-US"/>
              </w:rPr>
            </w:pPr>
            <w:r w:rsidRPr="00C55296">
              <w:rPr>
                <w:lang w:eastAsia="en-US"/>
              </w:rPr>
              <w:t xml:space="preserve">– </w:t>
            </w:r>
            <w:r w:rsidR="00372271">
              <w:rPr>
                <w:lang w:eastAsia="en-US"/>
              </w:rPr>
              <w:t>1937-1949</w:t>
            </w:r>
            <w:r w:rsidRPr="00FB1A0D">
              <w:rPr>
                <w:highlight w:val="yellow"/>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6B91560C" w14:textId="77777777" w:rsidR="006724FD" w:rsidRDefault="00D16AED" w:rsidP="006724FD">
            <w:pPr>
              <w:rPr>
                <w:lang w:eastAsia="en-US"/>
              </w:rPr>
            </w:pPr>
            <w:r>
              <w:rPr>
                <w:lang w:eastAsia="en-US"/>
              </w:rPr>
              <w:t xml:space="preserve">Ce dossier comprend </w:t>
            </w:r>
          </w:p>
          <w:p w14:paraId="1E049364" w14:textId="4F1DC90A" w:rsidR="00CC445E" w:rsidRPr="006724FD" w:rsidRDefault="00CC445E" w:rsidP="006724FD">
            <w:pPr>
              <w:rPr>
                <w:lang w:eastAsia="en-US"/>
              </w:rPr>
            </w:pPr>
          </w:p>
        </w:tc>
      </w:tr>
      <w:tr w:rsidR="00EB2C25" w:rsidRPr="00A674F8" w14:paraId="0C651578" w14:textId="77777777" w:rsidTr="002760DA">
        <w:trPr>
          <w:trHeight w:val="873"/>
        </w:trPr>
        <w:tc>
          <w:tcPr>
            <w:tcW w:w="1555" w:type="dxa"/>
            <w:shd w:val="clear" w:color="auto" w:fill="D9D9D9" w:themeFill="background1" w:themeFillShade="D9"/>
          </w:tcPr>
          <w:p w14:paraId="7D04AA4E" w14:textId="77777777" w:rsidR="00EB2C25" w:rsidRPr="00A674F8" w:rsidRDefault="00EB2C25" w:rsidP="002760DA">
            <w:pPr>
              <w:rPr>
                <w:lang w:eastAsia="en-US"/>
              </w:rPr>
            </w:pPr>
          </w:p>
        </w:tc>
        <w:tc>
          <w:tcPr>
            <w:tcW w:w="7801" w:type="dxa"/>
          </w:tcPr>
          <w:p w14:paraId="4DB7465F" w14:textId="02FCB03D" w:rsidR="00EB2C25" w:rsidRDefault="00EB2C25" w:rsidP="0034758D">
            <w:pPr>
              <w:pStyle w:val="Niveau4"/>
            </w:pPr>
            <w:bookmarkStart w:id="426" w:name="_Toc232759614"/>
            <w:r>
              <w:t xml:space="preserve">P110/A11/1.5 : </w:t>
            </w:r>
            <w:r w:rsidR="00CC445E">
              <w:t>Travaux de rénovation</w:t>
            </w:r>
            <w:bookmarkEnd w:id="426"/>
          </w:p>
          <w:p w14:paraId="13937356" w14:textId="716F4253" w:rsidR="006724FD" w:rsidRDefault="006724FD" w:rsidP="006724FD">
            <w:pPr>
              <w:rPr>
                <w:lang w:eastAsia="en-US"/>
              </w:rPr>
            </w:pPr>
            <w:r w:rsidRPr="00C55296">
              <w:rPr>
                <w:lang w:eastAsia="en-US"/>
              </w:rPr>
              <w:t xml:space="preserve">– </w:t>
            </w:r>
            <w:r w:rsidR="00591933">
              <w:rPr>
                <w:lang w:eastAsia="en-US"/>
              </w:rPr>
              <w:t>[193-].-</w:t>
            </w:r>
            <w:r w:rsidR="00372271">
              <w:rPr>
                <w:lang w:eastAsia="en-US"/>
              </w:rPr>
              <w:t>1949</w:t>
            </w:r>
            <w:r w:rsidRPr="00FB1A0D">
              <w:rPr>
                <w:highlight w:val="yellow"/>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 </w:t>
            </w:r>
          </w:p>
          <w:p w14:paraId="73DF53F4" w14:textId="77777777" w:rsidR="00CC445E" w:rsidRDefault="00CC445E" w:rsidP="00CB636B">
            <w:pPr>
              <w:ind w:left="74" w:hanging="74"/>
              <w:rPr>
                <w:lang w:eastAsia="en-US"/>
              </w:rPr>
            </w:pPr>
          </w:p>
          <w:p w14:paraId="3CE86887" w14:textId="777025FE" w:rsidR="00CA4D00" w:rsidRPr="00C55296" w:rsidRDefault="00CA4D00" w:rsidP="00370C2E">
            <w:pPr>
              <w:ind w:left="74" w:hanging="74"/>
              <w:rPr>
                <w:lang w:eastAsia="en-US"/>
              </w:rPr>
            </w:pPr>
            <w:r>
              <w:rPr>
                <w:lang w:eastAsia="en-US"/>
              </w:rPr>
              <w:t xml:space="preserve">Ce dossier comprend </w:t>
            </w:r>
            <w:r w:rsidR="00370C2E">
              <w:rPr>
                <w:lang w:eastAsia="en-US"/>
              </w:rPr>
              <w:t>des</w:t>
            </w:r>
            <w:r w:rsidR="00591933">
              <w:rPr>
                <w:lang w:eastAsia="en-US"/>
              </w:rPr>
              <w:t xml:space="preserve"> contrat</w:t>
            </w:r>
            <w:r w:rsidR="00370C2E">
              <w:rPr>
                <w:lang w:eastAsia="en-US"/>
              </w:rPr>
              <w:t>s</w:t>
            </w:r>
            <w:r w:rsidR="00591933">
              <w:rPr>
                <w:lang w:eastAsia="en-US"/>
              </w:rPr>
              <w:t xml:space="preserve"> pour la construction d’une cheminée de</w:t>
            </w:r>
            <w:r w:rsidR="00370C2E">
              <w:rPr>
                <w:lang w:eastAsia="en-US"/>
              </w:rPr>
              <w:t xml:space="preserve"> </w:t>
            </w:r>
            <w:r w:rsidR="00591933">
              <w:rPr>
                <w:lang w:eastAsia="en-US"/>
              </w:rPr>
              <w:t>briques</w:t>
            </w:r>
            <w:r w:rsidR="00370C2E">
              <w:rPr>
                <w:lang w:eastAsia="en-US"/>
              </w:rPr>
              <w:t xml:space="preserve"> </w:t>
            </w:r>
            <w:r w:rsidR="00CE47D8">
              <w:rPr>
                <w:lang w:eastAsia="en-US"/>
              </w:rPr>
              <w:t xml:space="preserve">de différents fournisseurs </w:t>
            </w:r>
            <w:r w:rsidR="00591933">
              <w:rPr>
                <w:lang w:eastAsia="en-US"/>
              </w:rPr>
              <w:t xml:space="preserve">dans les années 1930, </w:t>
            </w:r>
            <w:r w:rsidR="00CC445E">
              <w:rPr>
                <w:lang w:eastAsia="en-US"/>
              </w:rPr>
              <w:t>un devis pour la réfection des</w:t>
            </w:r>
            <w:r w:rsidR="00370C2E">
              <w:rPr>
                <w:lang w:eastAsia="en-US"/>
              </w:rPr>
              <w:t xml:space="preserve"> </w:t>
            </w:r>
            <w:r w:rsidR="00CC445E">
              <w:rPr>
                <w:lang w:eastAsia="en-US"/>
              </w:rPr>
              <w:t>ailes A, B et D de l’hôpital</w:t>
            </w:r>
            <w:r w:rsidR="00CE47D8">
              <w:rPr>
                <w:lang w:eastAsia="en-US"/>
              </w:rPr>
              <w:t xml:space="preserve"> </w:t>
            </w:r>
            <w:r w:rsidR="00CC445E">
              <w:rPr>
                <w:lang w:eastAsia="en-US"/>
              </w:rPr>
              <w:t>de Roberval</w:t>
            </w:r>
            <w:r w:rsidR="00591933">
              <w:rPr>
                <w:lang w:eastAsia="en-US"/>
              </w:rPr>
              <w:t xml:space="preserve"> en 1940</w:t>
            </w:r>
            <w:r w:rsidR="00CC445E">
              <w:rPr>
                <w:lang w:eastAsia="en-US"/>
              </w:rPr>
              <w:t xml:space="preserve"> </w:t>
            </w:r>
            <w:r w:rsidR="00CC445E" w:rsidRPr="00370C2E">
              <w:rPr>
                <w:highlight w:val="red"/>
                <w:lang w:eastAsia="en-US"/>
              </w:rPr>
              <w:t xml:space="preserve">et </w:t>
            </w:r>
            <w:r w:rsidR="00CB636B" w:rsidRPr="00370C2E">
              <w:rPr>
                <w:highlight w:val="red"/>
                <w:lang w:eastAsia="en-US"/>
              </w:rPr>
              <w:t>des descriptions détaillées</w:t>
            </w:r>
            <w:r w:rsidR="007202CE" w:rsidRPr="00370C2E">
              <w:rPr>
                <w:highlight w:val="red"/>
                <w:lang w:eastAsia="en-US"/>
              </w:rPr>
              <w:t xml:space="preserve"> des travaux</w:t>
            </w:r>
            <w:r w:rsidR="00CC445E" w:rsidRPr="00370C2E">
              <w:rPr>
                <w:highlight w:val="red"/>
                <w:lang w:eastAsia="en-US"/>
              </w:rPr>
              <w:t xml:space="preserve"> en 1948-1949</w:t>
            </w:r>
            <w:r w:rsidR="007202CE" w:rsidRPr="00370C2E">
              <w:rPr>
                <w:highlight w:val="red"/>
                <w:lang w:eastAsia="en-US"/>
              </w:rPr>
              <w:t>.</w:t>
            </w:r>
          </w:p>
          <w:p w14:paraId="2A580A77" w14:textId="77777777" w:rsidR="006724FD" w:rsidRDefault="006724FD" w:rsidP="006724FD">
            <w:pPr>
              <w:rPr>
                <w:lang w:eastAsia="en-US"/>
              </w:rPr>
            </w:pPr>
          </w:p>
          <w:p w14:paraId="3AC819C1" w14:textId="35E1AC2A" w:rsidR="0010067A" w:rsidRPr="0010067A" w:rsidRDefault="0010067A" w:rsidP="006724FD">
            <w:pPr>
              <w:rPr>
                <w:i/>
                <w:iCs/>
                <w:lang w:eastAsia="en-US"/>
              </w:rPr>
            </w:pPr>
            <w:r>
              <w:rPr>
                <w:i/>
                <w:iCs/>
                <w:lang w:eastAsia="en-US"/>
              </w:rPr>
              <w:t>Notes :</w:t>
            </w:r>
          </w:p>
          <w:p w14:paraId="4D8531B1" w14:textId="6B49FA30" w:rsidR="00CE47D8" w:rsidRDefault="00CE47D8" w:rsidP="006724FD">
            <w:pPr>
              <w:rPr>
                <w:lang w:eastAsia="en-US"/>
              </w:rPr>
            </w:pPr>
            <w:r>
              <w:rPr>
                <w:lang w:eastAsia="en-US"/>
              </w:rPr>
              <w:t>Pour les devis et soumissions de travaux qui ont éventuellement été réalisés, voir la cote P110/A11/1.6 Soumissions du présent fonds.</w:t>
            </w:r>
          </w:p>
          <w:p w14:paraId="0683F456" w14:textId="32FDCBEE" w:rsidR="00591933" w:rsidRDefault="00591933" w:rsidP="006724FD">
            <w:pPr>
              <w:rPr>
                <w:lang w:eastAsia="en-US"/>
              </w:rPr>
            </w:pPr>
            <w:r>
              <w:rPr>
                <w:lang w:eastAsia="en-US"/>
              </w:rPr>
              <w:t xml:space="preserve">Certains documents sur papier de soie. </w:t>
            </w:r>
          </w:p>
          <w:p w14:paraId="5AE0E96D" w14:textId="70AF60D4" w:rsidR="00591933" w:rsidRDefault="00591933" w:rsidP="006724FD">
            <w:pPr>
              <w:rPr>
                <w:lang w:eastAsia="en-US"/>
              </w:rPr>
            </w:pPr>
            <w:r>
              <w:rPr>
                <w:lang w:eastAsia="en-US"/>
              </w:rPr>
              <w:t>Certains sont signés, déchirés, troués.</w:t>
            </w:r>
          </w:p>
          <w:p w14:paraId="37066BDF" w14:textId="50DECCED" w:rsidR="00591933" w:rsidRPr="006724FD" w:rsidRDefault="00591933" w:rsidP="006724FD">
            <w:pPr>
              <w:rPr>
                <w:lang w:eastAsia="en-US"/>
              </w:rPr>
            </w:pPr>
          </w:p>
        </w:tc>
      </w:tr>
      <w:tr w:rsidR="00EB2C25" w:rsidRPr="00A674F8" w14:paraId="5DA35601" w14:textId="77777777" w:rsidTr="002B26D0">
        <w:trPr>
          <w:trHeight w:val="1269"/>
        </w:trPr>
        <w:tc>
          <w:tcPr>
            <w:tcW w:w="1555" w:type="dxa"/>
            <w:shd w:val="clear" w:color="auto" w:fill="D9D9D9" w:themeFill="background1" w:themeFillShade="D9"/>
          </w:tcPr>
          <w:p w14:paraId="7CABF3C3" w14:textId="77777777" w:rsidR="00EB2C25" w:rsidRPr="00A674F8" w:rsidRDefault="00EB2C25" w:rsidP="002760DA">
            <w:pPr>
              <w:rPr>
                <w:lang w:eastAsia="en-US"/>
              </w:rPr>
            </w:pPr>
          </w:p>
        </w:tc>
        <w:tc>
          <w:tcPr>
            <w:tcW w:w="7801" w:type="dxa"/>
          </w:tcPr>
          <w:p w14:paraId="5E46A452" w14:textId="61F561BC" w:rsidR="00EB2C25" w:rsidRDefault="00EB2C25" w:rsidP="0034758D">
            <w:pPr>
              <w:pStyle w:val="Niveau4"/>
            </w:pPr>
            <w:bookmarkStart w:id="427" w:name="_Toc232759615"/>
            <w:r>
              <w:t>P110/A11/1.6</w:t>
            </w:r>
            <w:r w:rsidR="005F438C">
              <w:t> :</w:t>
            </w:r>
            <w:r>
              <w:t xml:space="preserve"> Soumissions</w:t>
            </w:r>
            <w:bookmarkEnd w:id="427"/>
            <w:r>
              <w:t xml:space="preserve"> </w:t>
            </w:r>
          </w:p>
          <w:p w14:paraId="2DD51766" w14:textId="77777777" w:rsidR="00D446C9" w:rsidRDefault="00D446C9" w:rsidP="00D446C9">
            <w:pPr>
              <w:rPr>
                <w:lang w:eastAsia="en-US"/>
              </w:rPr>
            </w:pPr>
            <w:r>
              <w:rPr>
                <w:lang w:eastAsia="en-US"/>
              </w:rPr>
              <w:t>(classement original des pères).</w:t>
            </w:r>
          </w:p>
          <w:p w14:paraId="62EF5F9F" w14:textId="305E28A4" w:rsidR="006724FD" w:rsidRDefault="006724FD" w:rsidP="005E7327">
            <w:pPr>
              <w:rPr>
                <w:lang w:eastAsia="en-US"/>
              </w:rPr>
            </w:pPr>
            <w:r w:rsidRPr="00C55296">
              <w:rPr>
                <w:lang w:eastAsia="en-US"/>
              </w:rPr>
              <w:t xml:space="preserve">– </w:t>
            </w:r>
            <w:r w:rsidR="00372271">
              <w:rPr>
                <w:lang w:eastAsia="en-US"/>
              </w:rPr>
              <w:t>1937-1941</w:t>
            </w:r>
            <w:r w:rsidRPr="00FB1A0D">
              <w:rPr>
                <w:highlight w:val="yellow"/>
                <w:lang w:eastAsia="en-US"/>
              </w:rPr>
              <w:t>.</w:t>
            </w:r>
            <w:r w:rsidRPr="00C55296">
              <w:rPr>
                <w:lang w:eastAsia="en-US"/>
              </w:rPr>
              <w:t xml:space="preserve"> </w:t>
            </w:r>
            <w:r w:rsidRPr="00FB1A0D">
              <w:rPr>
                <w:highlight w:val="yellow"/>
                <w:lang w:eastAsia="en-US"/>
              </w:rPr>
              <w:t>– X cm</w:t>
            </w:r>
            <w:r w:rsidRPr="00C55296">
              <w:rPr>
                <w:lang w:eastAsia="en-US"/>
              </w:rPr>
              <w:t xml:space="preserve"> de documents textuels.</w:t>
            </w:r>
          </w:p>
          <w:p w14:paraId="1ABB5E6E" w14:textId="77777777" w:rsidR="00CC445E" w:rsidRDefault="00CC445E" w:rsidP="006724FD">
            <w:pPr>
              <w:rPr>
                <w:lang w:eastAsia="en-US"/>
              </w:rPr>
            </w:pPr>
          </w:p>
          <w:p w14:paraId="730E9C45" w14:textId="30884593" w:rsidR="005F42FE" w:rsidRDefault="005F42FE" w:rsidP="006724FD">
            <w:pPr>
              <w:rPr>
                <w:lang w:eastAsia="en-US"/>
              </w:rPr>
            </w:pPr>
            <w:r>
              <w:rPr>
                <w:lang w:eastAsia="en-US"/>
              </w:rPr>
              <w:t xml:space="preserve">Ce dossier comprend des soumissions </w:t>
            </w:r>
            <w:r w:rsidR="005E7327">
              <w:rPr>
                <w:lang w:eastAsia="en-US"/>
              </w:rPr>
              <w:t xml:space="preserve">de plusieurs différentes entreprises </w:t>
            </w:r>
            <w:r w:rsidR="00705FAC">
              <w:rPr>
                <w:lang w:eastAsia="en-US"/>
              </w:rPr>
              <w:t xml:space="preserve">pour </w:t>
            </w:r>
            <w:r w:rsidR="005E7327">
              <w:rPr>
                <w:lang w:eastAsia="en-US"/>
              </w:rPr>
              <w:t xml:space="preserve">des services ou </w:t>
            </w:r>
            <w:r w:rsidR="00705FAC">
              <w:rPr>
                <w:lang w:eastAsia="en-US"/>
              </w:rPr>
              <w:t>différents matériaux</w:t>
            </w:r>
            <w:r w:rsidR="00C030F4">
              <w:rPr>
                <w:lang w:eastAsia="en-US"/>
              </w:rPr>
              <w:t xml:space="preserve"> ou équipements</w:t>
            </w:r>
            <w:r w:rsidR="00591933">
              <w:rPr>
                <w:lang w:eastAsia="en-US"/>
              </w:rPr>
              <w:t xml:space="preserve">, excluant ce qui concerne la rénovation immobilière. </w:t>
            </w:r>
          </w:p>
          <w:p w14:paraId="7D47E61E" w14:textId="14C2534B" w:rsidR="00C030F4" w:rsidRDefault="00C030F4" w:rsidP="006724FD">
            <w:pPr>
              <w:rPr>
                <w:lang w:eastAsia="en-US"/>
              </w:rPr>
            </w:pPr>
            <w:r>
              <w:rPr>
                <w:lang w:eastAsia="en-US"/>
              </w:rPr>
              <w:t xml:space="preserve">Matériel de chauffage, bouilloires, plomberie, </w:t>
            </w:r>
            <w:r w:rsidR="00C16785">
              <w:rPr>
                <w:lang w:eastAsia="en-US"/>
              </w:rPr>
              <w:t>quincaillerie, outils, radiateurs</w:t>
            </w:r>
          </w:p>
          <w:p w14:paraId="395CE1C7" w14:textId="5FA44184" w:rsidR="00CE47D8" w:rsidRDefault="004D7DFB" w:rsidP="006724FD">
            <w:pPr>
              <w:rPr>
                <w:lang w:eastAsia="en-US"/>
              </w:rPr>
            </w:pPr>
            <w:r>
              <w:rPr>
                <w:lang w:eastAsia="en-US"/>
              </w:rPr>
              <w:t>Diverses soumissions pour tous les travaux liés à la construction du Sanatorium en 1937-1938</w:t>
            </w:r>
          </w:p>
          <w:p w14:paraId="4A788219" w14:textId="77777777" w:rsidR="004D7DFB" w:rsidRDefault="004D7DFB" w:rsidP="006724FD">
            <w:pPr>
              <w:rPr>
                <w:lang w:eastAsia="en-US"/>
              </w:rPr>
            </w:pPr>
          </w:p>
          <w:p w14:paraId="4991759E" w14:textId="29CA8641" w:rsidR="00CE47D8" w:rsidRDefault="00CE47D8" w:rsidP="004D7DFB">
            <w:pPr>
              <w:pStyle w:val="Style1"/>
            </w:pPr>
            <w:r>
              <w:t>Soumissions (193</w:t>
            </w:r>
            <w:r w:rsidR="004D7DFB">
              <w:t>7</w:t>
            </w:r>
            <w:r w:rsidR="00B36479">
              <w:t>-1938</w:t>
            </w:r>
            <w:r>
              <w:t xml:space="preserve">) : </w:t>
            </w:r>
          </w:p>
          <w:p w14:paraId="1A8C031C" w14:textId="5B360A07" w:rsidR="004571DA" w:rsidRDefault="00CE47D8" w:rsidP="006724FD">
            <w:pPr>
              <w:rPr>
                <w:lang w:eastAsia="en-US"/>
              </w:rPr>
            </w:pPr>
            <w:r>
              <w:rPr>
                <w:lang w:eastAsia="en-US"/>
              </w:rPr>
              <w:t xml:space="preserve">Devis pour le </w:t>
            </w:r>
            <w:bookmarkStart w:id="428" w:name="_Hlk209447727"/>
            <w:r>
              <w:rPr>
                <w:lang w:eastAsia="en-US"/>
              </w:rPr>
              <w:t xml:space="preserve">Sanatorium Saint-Michel de l’Hôtel-Dieu de Roberval </w:t>
            </w:r>
            <w:bookmarkEnd w:id="428"/>
            <w:r>
              <w:rPr>
                <w:lang w:eastAsia="en-US"/>
              </w:rPr>
              <w:t>avec cahier des charges et description des travaux à effectuer par Eugène Larose, architecte (1937-1938)</w:t>
            </w:r>
            <w:r w:rsidR="00370C2E">
              <w:rPr>
                <w:lang w:eastAsia="en-US"/>
              </w:rPr>
              <w:t xml:space="preserve"> </w:t>
            </w:r>
            <w:r w:rsidR="004571DA">
              <w:rPr>
                <w:lang w:eastAsia="en-US"/>
              </w:rPr>
              <w:t xml:space="preserve">ainsi que le devis préliminaire (vers 1937); </w:t>
            </w:r>
          </w:p>
          <w:p w14:paraId="3C2F4D45" w14:textId="432B8F33" w:rsidR="00CE47D8" w:rsidRDefault="00370C2E" w:rsidP="006724FD">
            <w:pPr>
              <w:rPr>
                <w:lang w:eastAsia="en-US"/>
              </w:rPr>
            </w:pPr>
            <w:r>
              <w:rPr>
                <w:lang w:eastAsia="en-US"/>
              </w:rPr>
              <w:t>Conditions générales du devis d’architecte et inclusions pour les travaux, par Eugène Larose, architecte</w:t>
            </w:r>
            <w:r w:rsidR="004571DA">
              <w:rPr>
                <w:lang w:eastAsia="en-US"/>
              </w:rPr>
              <w:t>,</w:t>
            </w:r>
            <w:r>
              <w:rPr>
                <w:lang w:eastAsia="en-US"/>
              </w:rPr>
              <w:t xml:space="preserve"> et Jas.</w:t>
            </w:r>
            <w:r w:rsidR="004571DA">
              <w:rPr>
                <w:lang w:eastAsia="en-US"/>
              </w:rPr>
              <w:t xml:space="preserve"> </w:t>
            </w:r>
            <w:r>
              <w:rPr>
                <w:lang w:eastAsia="en-US"/>
              </w:rPr>
              <w:t>A. Kearns, ingénieur conseil, de Montréal (1937)</w:t>
            </w:r>
            <w:r w:rsidR="004571DA">
              <w:rPr>
                <w:lang w:eastAsia="en-US"/>
              </w:rPr>
              <w:t>;</w:t>
            </w:r>
          </w:p>
          <w:p w14:paraId="74EEE0A1" w14:textId="76C4B0E0" w:rsidR="004D7DFB" w:rsidRDefault="004D7DFB" w:rsidP="006724FD">
            <w:pPr>
              <w:rPr>
                <w:lang w:eastAsia="en-US"/>
              </w:rPr>
            </w:pPr>
            <w:r>
              <w:rPr>
                <w:lang w:eastAsia="en-US"/>
              </w:rPr>
              <w:t>Soumissions (1938) :</w:t>
            </w:r>
          </w:p>
          <w:p w14:paraId="2C6D4B71" w14:textId="5ADF138A" w:rsidR="004D7DFB" w:rsidRDefault="004D7DFB" w:rsidP="006724FD">
            <w:pPr>
              <w:rPr>
                <w:lang w:eastAsia="en-US"/>
              </w:rPr>
            </w:pPr>
            <w:r>
              <w:rPr>
                <w:lang w:eastAsia="en-US"/>
              </w:rPr>
              <w:t xml:space="preserve">Radiateurs, tuyauterie, bouilloire, plomberie, quincaillerie (janv. 1938); </w:t>
            </w:r>
          </w:p>
          <w:p w14:paraId="2B31CE9E" w14:textId="77777777" w:rsidR="004D7DFB" w:rsidRDefault="004D7DFB" w:rsidP="006724FD">
            <w:pPr>
              <w:rPr>
                <w:lang w:eastAsia="en-US"/>
              </w:rPr>
            </w:pPr>
          </w:p>
          <w:p w14:paraId="3F41EC78" w14:textId="77777777" w:rsidR="00591933" w:rsidRDefault="00591933" w:rsidP="006724FD">
            <w:pPr>
              <w:rPr>
                <w:lang w:eastAsia="en-US"/>
              </w:rPr>
            </w:pPr>
          </w:p>
          <w:p w14:paraId="1C7C71CD" w14:textId="756DAEAD" w:rsidR="00591933" w:rsidRPr="00591933" w:rsidRDefault="00591933" w:rsidP="006724FD">
            <w:pPr>
              <w:rPr>
                <w:i/>
                <w:iCs/>
                <w:lang w:eastAsia="en-US"/>
              </w:rPr>
            </w:pPr>
            <w:r>
              <w:rPr>
                <w:i/>
                <w:iCs/>
                <w:lang w:eastAsia="en-US"/>
              </w:rPr>
              <w:t>Notes :</w:t>
            </w:r>
          </w:p>
          <w:p w14:paraId="77655AAC" w14:textId="0E41236B" w:rsidR="00591933" w:rsidRDefault="00591933" w:rsidP="006724FD">
            <w:pPr>
              <w:rPr>
                <w:lang w:eastAsia="en-US"/>
              </w:rPr>
            </w:pPr>
            <w:r>
              <w:rPr>
                <w:lang w:eastAsia="en-US"/>
              </w:rPr>
              <w:t>Pour les travaux de rénovation ou de réfection de bâtiments, se référer à la cote P110/A11/1.5 du présent fonds.</w:t>
            </w:r>
          </w:p>
          <w:p w14:paraId="66E19620" w14:textId="1909B443" w:rsidR="00705FAC" w:rsidRDefault="00705FAC" w:rsidP="006724FD">
            <w:pPr>
              <w:rPr>
                <w:lang w:eastAsia="en-US"/>
              </w:rPr>
            </w:pPr>
            <w:r>
              <w:rPr>
                <w:lang w:eastAsia="en-US"/>
              </w:rPr>
              <w:t>Ce dossier comprend des documents anglophone</w:t>
            </w:r>
            <w:r w:rsidR="00BA1B0D">
              <w:rPr>
                <w:lang w:eastAsia="en-US"/>
              </w:rPr>
              <w:t>s</w:t>
            </w:r>
            <w:r>
              <w:rPr>
                <w:lang w:eastAsia="en-US"/>
              </w:rPr>
              <w:t>.</w:t>
            </w:r>
          </w:p>
          <w:p w14:paraId="44A032AE" w14:textId="6B511E37" w:rsidR="006724FD" w:rsidRDefault="00C030F4" w:rsidP="00D446C9">
            <w:pPr>
              <w:rPr>
                <w:lang w:eastAsia="en-US"/>
              </w:rPr>
            </w:pPr>
            <w:r>
              <w:rPr>
                <w:lang w:eastAsia="en-US"/>
              </w:rPr>
              <w:t xml:space="preserve">Certains sur papier de soie, troués, avec agrafe retiré, annoté, signé, avec encre partiellement </w:t>
            </w:r>
            <w:r w:rsidR="00200EEF">
              <w:rPr>
                <w:lang w:eastAsia="en-US"/>
              </w:rPr>
              <w:t>e</w:t>
            </w:r>
            <w:r>
              <w:rPr>
                <w:lang w:eastAsia="en-US"/>
              </w:rPr>
              <w:t>ffacée</w:t>
            </w:r>
            <w:r w:rsidR="00CE47D8">
              <w:rPr>
                <w:lang w:eastAsia="en-US"/>
              </w:rPr>
              <w:t xml:space="preserve">. </w:t>
            </w:r>
          </w:p>
          <w:p w14:paraId="20FE2F03" w14:textId="189C5D44" w:rsidR="00CE47D8" w:rsidRDefault="00CE47D8" w:rsidP="00D446C9">
            <w:pPr>
              <w:rPr>
                <w:lang w:eastAsia="en-US"/>
              </w:rPr>
            </w:pPr>
            <w:r>
              <w:rPr>
                <w:lang w:eastAsia="en-US"/>
              </w:rPr>
              <w:t>Un devis de plusieurs pages est une copie sur papier bleu.</w:t>
            </w:r>
          </w:p>
          <w:p w14:paraId="6BB36E82" w14:textId="12FC5F4D" w:rsidR="00597A34" w:rsidRPr="00D446C9" w:rsidRDefault="00597A34" w:rsidP="00D446C9">
            <w:pPr>
              <w:rPr>
                <w:lang w:eastAsia="en-US"/>
              </w:rPr>
            </w:pPr>
          </w:p>
        </w:tc>
      </w:tr>
      <w:tr w:rsidR="00CC445E" w:rsidRPr="00A674F8" w14:paraId="41970DE2" w14:textId="77777777" w:rsidTr="002B26D0">
        <w:trPr>
          <w:trHeight w:val="1269"/>
        </w:trPr>
        <w:tc>
          <w:tcPr>
            <w:tcW w:w="1555" w:type="dxa"/>
            <w:shd w:val="clear" w:color="auto" w:fill="D9D9D9" w:themeFill="background1" w:themeFillShade="D9"/>
          </w:tcPr>
          <w:p w14:paraId="1DE5C9C1" w14:textId="54628EA5" w:rsidR="00CC445E" w:rsidRPr="00A674F8" w:rsidRDefault="00CC445E" w:rsidP="002760DA">
            <w:pPr>
              <w:rPr>
                <w:lang w:eastAsia="en-US"/>
              </w:rPr>
            </w:pPr>
            <w:r>
              <w:rPr>
                <w:lang w:eastAsia="en-US"/>
              </w:rPr>
              <w:t>R-E-T</w:t>
            </w:r>
          </w:p>
        </w:tc>
        <w:tc>
          <w:tcPr>
            <w:tcW w:w="7801" w:type="dxa"/>
          </w:tcPr>
          <w:p w14:paraId="3DB4EFAC" w14:textId="77777777" w:rsidR="00067DC3" w:rsidRDefault="00CC445E" w:rsidP="0034758D">
            <w:pPr>
              <w:pStyle w:val="Niveau4"/>
            </w:pPr>
            <w:bookmarkStart w:id="429" w:name="_Toc232759616"/>
            <w:r>
              <w:t xml:space="preserve">P110/A11/1.7 : </w:t>
            </w:r>
            <w:r w:rsidR="00067DC3">
              <w:t>Coûts d’opération</w:t>
            </w:r>
            <w:bookmarkEnd w:id="429"/>
            <w:r w:rsidR="00067DC3">
              <w:t xml:space="preserve"> </w:t>
            </w:r>
          </w:p>
          <w:p w14:paraId="615B81C9" w14:textId="77777777" w:rsidR="00067DC3" w:rsidRDefault="00067DC3" w:rsidP="00067DC3"/>
          <w:p w14:paraId="0E8EDE41" w14:textId="77777777" w:rsidR="00067DC3" w:rsidRDefault="00067DC3" w:rsidP="00067DC3">
            <w:r>
              <w:t>Ce dossier comprend des données financières concernant le coût d’opération du Sanatorium par jour d’hospitalisation en 1947.</w:t>
            </w:r>
          </w:p>
          <w:p w14:paraId="1D3571C5" w14:textId="77777777" w:rsidR="00C030F4" w:rsidRDefault="00C030F4" w:rsidP="00067DC3"/>
          <w:p w14:paraId="1B877A33" w14:textId="77777777" w:rsidR="00C030F4" w:rsidRPr="00591933" w:rsidRDefault="00C030F4" w:rsidP="00C030F4">
            <w:pPr>
              <w:rPr>
                <w:i/>
                <w:iCs/>
                <w:lang w:eastAsia="en-US"/>
              </w:rPr>
            </w:pPr>
            <w:r>
              <w:rPr>
                <w:i/>
                <w:iCs/>
                <w:lang w:eastAsia="en-US"/>
              </w:rPr>
              <w:t>Notes :</w:t>
            </w:r>
          </w:p>
          <w:p w14:paraId="12672F1F" w14:textId="1F20563A" w:rsidR="00C030F4" w:rsidRDefault="00C030F4" w:rsidP="00067DC3">
            <w:r>
              <w:t>Certains documents sont annotés.</w:t>
            </w:r>
          </w:p>
          <w:p w14:paraId="1379C569" w14:textId="19F11C1D" w:rsidR="00CC445E" w:rsidRDefault="00CC445E" w:rsidP="0034758D">
            <w:pPr>
              <w:pStyle w:val="Niveau4"/>
            </w:pPr>
          </w:p>
        </w:tc>
      </w:tr>
      <w:tr w:rsidR="00067DC3" w:rsidRPr="00A674F8" w14:paraId="343EEEFB" w14:textId="77777777" w:rsidTr="002B26D0">
        <w:trPr>
          <w:trHeight w:val="1269"/>
        </w:trPr>
        <w:tc>
          <w:tcPr>
            <w:tcW w:w="1555" w:type="dxa"/>
            <w:shd w:val="clear" w:color="auto" w:fill="D9D9D9" w:themeFill="background1" w:themeFillShade="D9"/>
          </w:tcPr>
          <w:p w14:paraId="5F767576" w14:textId="32A980F3" w:rsidR="00067DC3" w:rsidRDefault="00067DC3" w:rsidP="002760DA">
            <w:pPr>
              <w:rPr>
                <w:lang w:eastAsia="en-US"/>
              </w:rPr>
            </w:pPr>
            <w:r>
              <w:rPr>
                <w:lang w:eastAsia="en-US"/>
              </w:rPr>
              <w:t>R-E-</w:t>
            </w:r>
            <w:r w:rsidR="00B36479">
              <w:rPr>
                <w:lang w:eastAsia="en-US"/>
              </w:rPr>
              <w:t>T</w:t>
            </w:r>
          </w:p>
        </w:tc>
        <w:tc>
          <w:tcPr>
            <w:tcW w:w="7801" w:type="dxa"/>
          </w:tcPr>
          <w:p w14:paraId="2EF09C6D" w14:textId="363D9ED1" w:rsidR="00067DC3" w:rsidRDefault="00067DC3" w:rsidP="0034758D">
            <w:pPr>
              <w:pStyle w:val="Niveau4"/>
            </w:pPr>
            <w:bookmarkStart w:id="430" w:name="_Toc232759617"/>
            <w:r>
              <w:t>P110/A11/1.8 : Statistiques</w:t>
            </w:r>
            <w:bookmarkEnd w:id="430"/>
            <w:r>
              <w:t xml:space="preserve"> </w:t>
            </w:r>
          </w:p>
          <w:p w14:paraId="5FADC0E9" w14:textId="77777777" w:rsidR="00067DC3" w:rsidRDefault="00067DC3" w:rsidP="00067DC3"/>
          <w:p w14:paraId="27CE9724" w14:textId="77777777" w:rsidR="00067DC3" w:rsidRDefault="00067DC3" w:rsidP="00067DC3">
            <w:r>
              <w:t>Ce dossier comprend des statistiques financières et en pourcentage d’occupation et de services à la fois au Sanatorium et à l’hôpital de Roberval, de 1944 à 1947.</w:t>
            </w:r>
          </w:p>
          <w:p w14:paraId="28E70BDC" w14:textId="77777777" w:rsidR="00C030F4" w:rsidRDefault="00C030F4" w:rsidP="00067DC3"/>
          <w:p w14:paraId="565E2D13" w14:textId="77777777" w:rsidR="00C030F4" w:rsidRPr="00591933" w:rsidRDefault="00C030F4" w:rsidP="00C030F4">
            <w:pPr>
              <w:rPr>
                <w:i/>
                <w:iCs/>
                <w:lang w:eastAsia="en-US"/>
              </w:rPr>
            </w:pPr>
            <w:r>
              <w:rPr>
                <w:i/>
                <w:iCs/>
                <w:lang w:eastAsia="en-US"/>
              </w:rPr>
              <w:t>Notes :</w:t>
            </w:r>
          </w:p>
          <w:p w14:paraId="2908EC4E" w14:textId="7F563318" w:rsidR="00C030F4" w:rsidRDefault="00C030F4" w:rsidP="00067DC3">
            <w:r>
              <w:t>Certains documents sont déchirés.</w:t>
            </w:r>
          </w:p>
          <w:p w14:paraId="5E85208F" w14:textId="77777777" w:rsidR="00067DC3" w:rsidRDefault="00067DC3" w:rsidP="0034758D">
            <w:pPr>
              <w:pStyle w:val="Niveau5"/>
            </w:pPr>
          </w:p>
        </w:tc>
      </w:tr>
      <w:tr w:rsidR="00B36479" w:rsidRPr="00A674F8" w14:paraId="04EB32C9" w14:textId="77777777" w:rsidTr="002B26D0">
        <w:trPr>
          <w:trHeight w:val="1269"/>
        </w:trPr>
        <w:tc>
          <w:tcPr>
            <w:tcW w:w="1555" w:type="dxa"/>
            <w:shd w:val="clear" w:color="auto" w:fill="D9D9D9" w:themeFill="background1" w:themeFillShade="D9"/>
          </w:tcPr>
          <w:p w14:paraId="5B198CD7" w14:textId="36796683" w:rsidR="00B36479" w:rsidRDefault="00B36479" w:rsidP="00B36479">
            <w:pPr>
              <w:rPr>
                <w:lang w:eastAsia="en-US"/>
              </w:rPr>
            </w:pPr>
            <w:r>
              <w:rPr>
                <w:lang w:eastAsia="en-US"/>
              </w:rPr>
              <w:lastRenderedPageBreak/>
              <w:t>R-E-T</w:t>
            </w:r>
          </w:p>
        </w:tc>
        <w:tc>
          <w:tcPr>
            <w:tcW w:w="7801" w:type="dxa"/>
          </w:tcPr>
          <w:p w14:paraId="336B9408" w14:textId="481327FE" w:rsidR="00B36479" w:rsidRDefault="00B36479" w:rsidP="00B36479">
            <w:pPr>
              <w:pStyle w:val="Niveau4"/>
            </w:pPr>
            <w:bookmarkStart w:id="431" w:name="_Toc232759618"/>
            <w:r>
              <w:t>P110/A11/</w:t>
            </w:r>
            <w:bookmarkStart w:id="432" w:name="P110A1119Hospitalisation"/>
            <w:bookmarkEnd w:id="432"/>
            <w:r>
              <w:t>1.9 : Hospitalisation</w:t>
            </w:r>
            <w:bookmarkEnd w:id="431"/>
          </w:p>
          <w:p w14:paraId="411AC428" w14:textId="77777777" w:rsidR="00B36479" w:rsidRDefault="00B36479" w:rsidP="00B36479"/>
          <w:p w14:paraId="3AE416C9" w14:textId="608F5A8C" w:rsidR="00B36479" w:rsidRDefault="00B36479" w:rsidP="00B36479">
            <w:r>
              <w:t>Ce dossier comprend de la correspondance au sujet de l’hospitalisation de malades à l’Hôtel-Dieu de Roberval</w:t>
            </w:r>
            <w:r w:rsidR="00DA6560">
              <w:t xml:space="preserve"> ou à des convalescences et pensions chez des sœurs </w:t>
            </w:r>
            <w:r w:rsidR="00395172">
              <w:t xml:space="preserve">de l’Orphelinat de l’Immaculée de Chicoutimi </w:t>
            </w:r>
            <w:r w:rsidR="00DA6560">
              <w:t>s’occupant de malades en provenance du Juvénat des Pères ou de l’Hôtel-Dieu de Roberval</w:t>
            </w:r>
            <w:r w:rsidR="00395172">
              <w:t>. Correspondances provenant également d’un autre hôpital au Québec dont le malade a un lien avec les Pères, notamment est un résident de Mistassini ou des environs.</w:t>
            </w:r>
          </w:p>
          <w:p w14:paraId="066854DD" w14:textId="77777777" w:rsidR="00B36479" w:rsidRDefault="00B36479" w:rsidP="00B36479"/>
          <w:p w14:paraId="1443C1E3" w14:textId="58AF46A4" w:rsidR="00DA6560" w:rsidRDefault="00DA6560">
            <w:pPr>
              <w:pStyle w:val="Paragraphedeliste"/>
              <w:numPr>
                <w:ilvl w:val="0"/>
                <w:numId w:val="40"/>
              </w:numPr>
            </w:pPr>
            <w:r>
              <w:t>Le juvéniste P. E. Boulianne quitte l’hôpital pour un séjour chez les Sœurs de la Charité (1925);</w:t>
            </w:r>
          </w:p>
          <w:p w14:paraId="3378E4B4" w14:textId="695DE1B2" w:rsidR="00BB5BFB" w:rsidRDefault="00BB5BFB">
            <w:pPr>
              <w:pStyle w:val="Paragraphedeliste"/>
              <w:numPr>
                <w:ilvl w:val="0"/>
                <w:numId w:val="40"/>
              </w:numPr>
            </w:pPr>
            <w:r>
              <w:t xml:space="preserve">Pension de Léonard-Marie à l’Hospice des Sœurs de la Charité (1925); </w:t>
            </w:r>
          </w:p>
          <w:p w14:paraId="708F4795" w14:textId="48054F76" w:rsidR="00395172" w:rsidRDefault="00395172">
            <w:pPr>
              <w:pStyle w:val="Paragraphedeliste"/>
              <w:numPr>
                <w:ilvl w:val="0"/>
                <w:numId w:val="40"/>
              </w:numPr>
            </w:pPr>
            <w:r>
              <w:t xml:space="preserve">Frais pour l’opération de Félix Boudreault à l’Hôtel-Dieu de Québec (1934); </w:t>
            </w:r>
          </w:p>
          <w:p w14:paraId="5E1CEB30" w14:textId="14798082" w:rsidR="00193968" w:rsidRDefault="00B36479">
            <w:pPr>
              <w:pStyle w:val="Paragraphedeliste"/>
              <w:numPr>
                <w:ilvl w:val="0"/>
                <w:numId w:val="40"/>
              </w:numPr>
            </w:pPr>
            <w:r>
              <w:t>Hospitalisation de Cécile Genest et Stella Beaulieu</w:t>
            </w:r>
            <w:r w:rsidR="00193968">
              <w:t xml:space="preserve"> (</w:t>
            </w:r>
            <w:r>
              <w:t>1939</w:t>
            </w:r>
            <w:r w:rsidR="00193968">
              <w:t>);</w:t>
            </w:r>
          </w:p>
          <w:p w14:paraId="3E7270B2" w14:textId="47EE8C0B" w:rsidR="00B36479" w:rsidRDefault="00193968">
            <w:pPr>
              <w:pStyle w:val="Paragraphedeliste"/>
              <w:numPr>
                <w:ilvl w:val="0"/>
                <w:numId w:val="40"/>
              </w:numPr>
            </w:pPr>
            <w:r>
              <w:t>Opération et convalescence à l’Orphelinat de l’Immaculée de Chicoutimi de Jean-Marie Boudreault</w:t>
            </w:r>
            <w:r w:rsidR="00983C22">
              <w:t xml:space="preserve">, fils de </w:t>
            </w:r>
            <w:bookmarkStart w:id="433" w:name="DidymeBoudreault2"/>
            <w:r w:rsidR="00983C22" w:rsidRPr="00983C22">
              <w:fldChar w:fldCharType="begin"/>
            </w:r>
            <w:r w:rsidR="00983C22" w:rsidRPr="00983C22">
              <w:instrText>HYPERLINK  \l "DidymeBoudreault1"</w:instrText>
            </w:r>
            <w:r w:rsidR="00983C22" w:rsidRPr="00983C22">
              <w:fldChar w:fldCharType="separate"/>
            </w:r>
            <w:bookmarkEnd w:id="433"/>
            <w:r w:rsidR="00983C22">
              <w:rPr>
                <w:rStyle w:val="Lienhypertexte"/>
                <w:color w:val="auto"/>
                <w:u w:val="none"/>
              </w:rPr>
              <w:fldChar w:fldCharType="begin"/>
            </w:r>
            <w:r w:rsidR="00983C22">
              <w:instrText xml:space="preserve"> REF DidymeBoudreault1 \h </w:instrText>
            </w:r>
            <w:r w:rsidR="00983C22">
              <w:rPr>
                <w:rStyle w:val="Lienhypertexte"/>
                <w:color w:val="auto"/>
                <w:u w:val="none"/>
              </w:rPr>
            </w:r>
            <w:r w:rsidR="00983C22">
              <w:rPr>
                <w:rStyle w:val="Lienhypertexte"/>
                <w:color w:val="auto"/>
                <w:u w:val="none"/>
              </w:rPr>
              <w:fldChar w:fldCharType="separate"/>
            </w:r>
            <w:r w:rsidR="00B3314F" w:rsidRPr="00AA7180">
              <w:rPr>
                <w:lang w:eastAsia="en-US"/>
              </w:rPr>
              <w:t>Didyme Boudreault</w:t>
            </w:r>
            <w:r w:rsidR="00B3314F">
              <w:rPr>
                <w:color w:val="70AD47" w:themeColor="accent6"/>
                <w:lang w:eastAsia="en-US"/>
              </w:rPr>
              <w:t xml:space="preserve"> </w:t>
            </w:r>
            <w:r w:rsidR="00983C22">
              <w:rPr>
                <w:rStyle w:val="Lienhypertexte"/>
                <w:color w:val="auto"/>
                <w:u w:val="none"/>
              </w:rPr>
              <w:fldChar w:fldCharType="end"/>
            </w:r>
            <w:r w:rsidR="00983C22" w:rsidRPr="00983C22">
              <w:fldChar w:fldCharType="end"/>
            </w:r>
            <w:r w:rsidRPr="00983C22">
              <w:t xml:space="preserve"> </w:t>
            </w:r>
            <w:r>
              <w:t>(1942)</w:t>
            </w:r>
            <w:r w:rsidR="00B36479">
              <w:t xml:space="preserve">. </w:t>
            </w:r>
          </w:p>
          <w:p w14:paraId="588C162F" w14:textId="4E33F1BF" w:rsidR="000878A0" w:rsidRDefault="000878A0">
            <w:pPr>
              <w:pStyle w:val="Paragraphedeliste"/>
              <w:numPr>
                <w:ilvl w:val="0"/>
                <w:numId w:val="40"/>
              </w:numPr>
            </w:pPr>
            <w:r>
              <w:t>Paiements des frais d’hospitalisation des enfants Jean-Marie, Louis-Georges, Robert et Léandre Boudreault par le ministère de la Santé Québec (1941);</w:t>
            </w:r>
          </w:p>
          <w:p w14:paraId="5B4AF835" w14:textId="77777777" w:rsidR="00B36479" w:rsidRDefault="00B36479" w:rsidP="00B36479"/>
          <w:p w14:paraId="6620E544" w14:textId="77777777" w:rsidR="00B36479" w:rsidRPr="00591933" w:rsidRDefault="00B36479" w:rsidP="00B36479">
            <w:pPr>
              <w:rPr>
                <w:i/>
                <w:iCs/>
                <w:lang w:eastAsia="en-US"/>
              </w:rPr>
            </w:pPr>
            <w:r>
              <w:rPr>
                <w:i/>
                <w:iCs/>
                <w:lang w:eastAsia="en-US"/>
              </w:rPr>
              <w:t>Notes :</w:t>
            </w:r>
          </w:p>
          <w:p w14:paraId="17083DA5" w14:textId="1C0584D0" w:rsidR="00B36479" w:rsidRDefault="00B36479" w:rsidP="00B36479">
            <w:r>
              <w:t>Certains documents sont jaunis et dactylographiés.</w:t>
            </w:r>
          </w:p>
          <w:p w14:paraId="7E3CFE0D" w14:textId="77777777" w:rsidR="00B36479" w:rsidRDefault="00B36479" w:rsidP="00B36479">
            <w:pPr>
              <w:pStyle w:val="Niveau4"/>
            </w:pPr>
          </w:p>
        </w:tc>
      </w:tr>
    </w:tbl>
    <w:p w14:paraId="3CC16897" w14:textId="77777777" w:rsidR="000A694F" w:rsidRDefault="000A694F" w:rsidP="00923766"/>
    <w:p w14:paraId="5E831545" w14:textId="77777777" w:rsidR="005F438C" w:rsidRDefault="005F438C" w:rsidP="00B21581">
      <w:pPr>
        <w:pStyle w:val="Niveau3"/>
      </w:pPr>
      <w:bookmarkStart w:id="434" w:name="_Toc232759619"/>
      <w:r>
        <w:t xml:space="preserve">P110/A11/2 : </w:t>
      </w:r>
      <w:r w:rsidRPr="00633285">
        <w:t>Infirmerie</w:t>
      </w:r>
      <w:bookmarkEnd w:id="434"/>
      <w:r w:rsidRPr="00633285">
        <w:t xml:space="preserve"> </w:t>
      </w:r>
      <w:r>
        <w:t xml:space="preserve"> </w:t>
      </w:r>
    </w:p>
    <w:p w14:paraId="65D3E66F" w14:textId="58F776F5" w:rsidR="005F438C" w:rsidRDefault="005F438C" w:rsidP="005F438C">
      <w:r w:rsidRPr="005F438C">
        <w:rPr>
          <w:highlight w:val="yellow"/>
        </w:rPr>
        <w:t>1935-1940</w:t>
      </w:r>
    </w:p>
    <w:p w14:paraId="0D3C1F85" w14:textId="11CFF117" w:rsidR="005F438C" w:rsidRDefault="005F438C" w:rsidP="005F438C">
      <w:r>
        <w:t>Ce dossier comprend des documents en lien avec des commandes pharmaceutiques</w:t>
      </w:r>
      <w:r w:rsidR="00344068">
        <w:t xml:space="preserve"> et traitements médicaux à l’infirmerie des Pères Trappistes de Mistassini</w:t>
      </w:r>
      <w:r>
        <w:t>. (Classement original des pères)</w:t>
      </w:r>
    </w:p>
    <w:p w14:paraId="5691FA12" w14:textId="77777777" w:rsidR="005F438C" w:rsidRDefault="005F438C" w:rsidP="005F438C"/>
    <w:tbl>
      <w:tblPr>
        <w:tblW w:w="9356" w:type="dxa"/>
        <w:tblInd w:w="-567" w:type="dxa"/>
        <w:shd w:val="clear" w:color="auto" w:fill="D9D9D9"/>
        <w:tblLook w:val="04A0" w:firstRow="1" w:lastRow="0" w:firstColumn="1" w:lastColumn="0" w:noHBand="0" w:noVBand="1"/>
      </w:tblPr>
      <w:tblGrid>
        <w:gridCol w:w="1555"/>
        <w:gridCol w:w="7801"/>
      </w:tblGrid>
      <w:tr w:rsidR="005F438C" w:rsidRPr="00D446C9" w14:paraId="41BF4527" w14:textId="77777777" w:rsidTr="00931376">
        <w:trPr>
          <w:trHeight w:val="873"/>
        </w:trPr>
        <w:tc>
          <w:tcPr>
            <w:tcW w:w="1555" w:type="dxa"/>
            <w:shd w:val="clear" w:color="auto" w:fill="D9D9D9" w:themeFill="background1" w:themeFillShade="D9"/>
          </w:tcPr>
          <w:p w14:paraId="39336CB1" w14:textId="77777777" w:rsidR="005F438C" w:rsidRPr="00A674F8" w:rsidRDefault="005F438C" w:rsidP="00931376">
            <w:pPr>
              <w:rPr>
                <w:lang w:eastAsia="en-US"/>
              </w:rPr>
            </w:pPr>
          </w:p>
        </w:tc>
        <w:tc>
          <w:tcPr>
            <w:tcW w:w="7801" w:type="dxa"/>
          </w:tcPr>
          <w:p w14:paraId="14EFF4DB" w14:textId="7550B3F5" w:rsidR="005F438C" w:rsidRDefault="00344068" w:rsidP="0034758D">
            <w:pPr>
              <w:pStyle w:val="Niveau4"/>
            </w:pPr>
            <w:bookmarkStart w:id="435" w:name="_Toc232759620"/>
            <w:r>
              <w:t>P110/A11/2.1 : Commandes de produits pharmaceutiques</w:t>
            </w:r>
            <w:bookmarkEnd w:id="435"/>
          </w:p>
          <w:p w14:paraId="679AD697" w14:textId="214CCEAC" w:rsidR="00155F64" w:rsidRDefault="00155F64" w:rsidP="00931376">
            <w:r>
              <w:t>19</w:t>
            </w:r>
            <w:r w:rsidR="00DA6560">
              <w:t>2</w:t>
            </w:r>
            <w:r w:rsidR="000D73C9">
              <w:t>5</w:t>
            </w:r>
            <w:r>
              <w:t>-194</w:t>
            </w:r>
            <w:r w:rsidR="002E7AC9">
              <w:t>6</w:t>
            </w:r>
            <w:r>
              <w:t xml:space="preserve">. </w:t>
            </w:r>
          </w:p>
          <w:p w14:paraId="47881542" w14:textId="77777777" w:rsidR="00155F64" w:rsidRDefault="00155F64" w:rsidP="00931376"/>
          <w:p w14:paraId="25852858" w14:textId="28F997B6" w:rsidR="00344068" w:rsidRDefault="00155F64" w:rsidP="00931376">
            <w:r>
              <w:t>Ce dossier comprend de la correspondance pour la c</w:t>
            </w:r>
            <w:r w:rsidR="00344068">
              <w:t xml:space="preserve">ommande de sirops, médicaments et </w:t>
            </w:r>
            <w:r w:rsidR="00BB5BFB">
              <w:t>remèdes</w:t>
            </w:r>
            <w:r w:rsidR="00344068">
              <w:t xml:space="preserve"> ainsi que des recommandations des fabricants et corporations pharmaceutiques</w:t>
            </w:r>
            <w:r>
              <w:t xml:space="preserve"> de 19</w:t>
            </w:r>
            <w:r w:rsidR="00DA6560">
              <w:t>2</w:t>
            </w:r>
            <w:r w:rsidR="000D73C9">
              <w:t>5</w:t>
            </w:r>
            <w:r>
              <w:t xml:space="preserve"> à 194</w:t>
            </w:r>
            <w:r w:rsidR="002E7AC9">
              <w:t>6</w:t>
            </w:r>
            <w:r>
              <w:t>, un catalogue de vente</w:t>
            </w:r>
            <w:r w:rsidR="007747EF">
              <w:t xml:space="preserve"> </w:t>
            </w:r>
            <w:r>
              <w:t>des</w:t>
            </w:r>
            <w:r w:rsidR="00274D34">
              <w:t xml:space="preserve"> ampoules Maver </w:t>
            </w:r>
            <w:r w:rsidR="007747EF">
              <w:t>en 1930</w:t>
            </w:r>
            <w:r>
              <w:t>, des l</w:t>
            </w:r>
            <w:r w:rsidR="00274D34">
              <w:t>ist</w:t>
            </w:r>
            <w:r>
              <w:t>es</w:t>
            </w:r>
            <w:r w:rsidR="00274D34">
              <w:t xml:space="preserve"> de prix par médicaments en 1936 par la Corporation pharmaceutique française Ltée de Montréal</w:t>
            </w:r>
            <w:r w:rsidR="00275AF8">
              <w:t>, des taxes imposées pour l’importation de remèdes en 1944</w:t>
            </w:r>
            <w:r w:rsidR="00274D34">
              <w:t>.</w:t>
            </w:r>
          </w:p>
          <w:p w14:paraId="237EAF24" w14:textId="77777777" w:rsidR="00A01ABE" w:rsidRDefault="00A01ABE" w:rsidP="00931376"/>
          <w:p w14:paraId="2071CB0F" w14:textId="632A3806" w:rsidR="004C50CE" w:rsidRPr="004C50CE" w:rsidRDefault="004C50CE" w:rsidP="00931376">
            <w:pPr>
              <w:rPr>
                <w:i/>
                <w:iCs/>
              </w:rPr>
            </w:pPr>
            <w:r>
              <w:rPr>
                <w:i/>
                <w:iCs/>
              </w:rPr>
              <w:t>Notes :</w:t>
            </w:r>
          </w:p>
          <w:p w14:paraId="1AE8CA7B" w14:textId="38BC5AB5" w:rsidR="00A01ABE" w:rsidRDefault="00A01ABE" w:rsidP="00931376">
            <w:r>
              <w:t>Une lettre en latin provenant d’Espagne pour une demande d’insuline malgré qu’il est interdit d’en fournir.</w:t>
            </w:r>
          </w:p>
          <w:p w14:paraId="49C7A95E" w14:textId="61698B10" w:rsidR="00D32E56" w:rsidRDefault="00D32E56" w:rsidP="00931376">
            <w:r>
              <w:lastRenderedPageBreak/>
              <w:t>Plusieurs correspondances manuscrites et signées.</w:t>
            </w:r>
          </w:p>
          <w:p w14:paraId="52FF1661" w14:textId="5E9A5011" w:rsidR="00D32E56" w:rsidRDefault="00D32E56" w:rsidP="00931376">
            <w:r>
              <w:t>Originaux.</w:t>
            </w:r>
          </w:p>
          <w:p w14:paraId="04DD8836" w14:textId="0B1A93A1" w:rsidR="00344068" w:rsidRPr="00D446C9" w:rsidRDefault="00344068" w:rsidP="00931376"/>
        </w:tc>
      </w:tr>
      <w:tr w:rsidR="00651929" w:rsidRPr="00D446C9" w14:paraId="0FEFB679" w14:textId="77777777" w:rsidTr="00931376">
        <w:trPr>
          <w:trHeight w:val="873"/>
        </w:trPr>
        <w:tc>
          <w:tcPr>
            <w:tcW w:w="1555" w:type="dxa"/>
            <w:shd w:val="clear" w:color="auto" w:fill="D9D9D9" w:themeFill="background1" w:themeFillShade="D9"/>
          </w:tcPr>
          <w:p w14:paraId="58AC2A8C" w14:textId="0ACA00A1" w:rsidR="00651929" w:rsidRPr="00A674F8" w:rsidRDefault="00651929" w:rsidP="00651929">
            <w:pPr>
              <w:rPr>
                <w:lang w:eastAsia="en-US"/>
              </w:rPr>
            </w:pPr>
            <w:r>
              <w:lastRenderedPageBreak/>
              <w:t>R-E-T</w:t>
            </w:r>
          </w:p>
        </w:tc>
        <w:tc>
          <w:tcPr>
            <w:tcW w:w="7801" w:type="dxa"/>
          </w:tcPr>
          <w:p w14:paraId="0286DA56" w14:textId="77777777" w:rsidR="00651929" w:rsidRDefault="00651929" w:rsidP="00651929">
            <w:pPr>
              <w:pStyle w:val="Niveau4"/>
            </w:pPr>
            <w:bookmarkStart w:id="436" w:name="_Toc203028359"/>
            <w:bookmarkStart w:id="437" w:name="_Toc232759621"/>
            <w:r>
              <w:t>P110/A11/2.2 : Traitements et examens médicaux</w:t>
            </w:r>
            <w:bookmarkEnd w:id="436"/>
            <w:bookmarkEnd w:id="437"/>
          </w:p>
          <w:p w14:paraId="0A72D16A" w14:textId="77777777" w:rsidR="00651929" w:rsidRDefault="00651929" w:rsidP="00651929">
            <w:r w:rsidRPr="00F74B50">
              <w:rPr>
                <w:color w:val="70AD47" w:themeColor="accent6"/>
              </w:rPr>
              <w:t>1923-</w:t>
            </w:r>
            <w:r>
              <w:t xml:space="preserve">1963. </w:t>
            </w:r>
          </w:p>
          <w:p w14:paraId="71D87D83" w14:textId="77777777" w:rsidR="00651929" w:rsidRDefault="00651929" w:rsidP="00651929"/>
          <w:p w14:paraId="72912DCD" w14:textId="314E9ECF" w:rsidR="00651929" w:rsidRDefault="00651929" w:rsidP="00651929">
            <w:r w:rsidRPr="00155F64">
              <w:t>Ce dossier comprend de la correspondance</w:t>
            </w:r>
            <w:r>
              <w:t xml:space="preserve"> liée aux problèmes de santé de Pères, dont</w:t>
            </w:r>
            <w:r w:rsidRPr="00155F64">
              <w:t xml:space="preserve"> </w:t>
            </w:r>
            <w:r w:rsidR="001E0840">
              <w:t xml:space="preserve">des soins de la vue et services d’opticiens et optométristes (1933-1934), </w:t>
            </w:r>
            <w:r w:rsidRPr="00155F64">
              <w:t>la réparation d’instruments et d’appareils médicaux (1935-1937), des factures et relevés de frais médicaux pour les services d’un médecin-chirurgien et autres professionnels de la santé (1936-1937, 1963</w:t>
            </w:r>
            <w:bookmarkStart w:id="438" w:name="_Hlk203397257"/>
            <w:r w:rsidRPr="00F74B50">
              <w:rPr>
                <w:color w:val="70AD47" w:themeColor="accent6"/>
              </w:rPr>
              <w:t xml:space="preserve">), ainsi que divers sondages (1923), conseils pharmaceutiques (1924), </w:t>
            </w:r>
            <w:r w:rsidR="005108D9">
              <w:rPr>
                <w:color w:val="70AD47" w:themeColor="accent6"/>
              </w:rPr>
              <w:t>des</w:t>
            </w:r>
            <w:r w:rsidRPr="00F74B50">
              <w:rPr>
                <w:color w:val="70AD47" w:themeColor="accent6"/>
              </w:rPr>
              <w:t xml:space="preserve"> commandes (1925</w:t>
            </w:r>
            <w:r w:rsidR="005108D9">
              <w:rPr>
                <w:color w:val="70AD47" w:themeColor="accent6"/>
              </w:rPr>
              <w:t>-1940</w:t>
            </w:r>
            <w:r w:rsidRPr="00F74B50">
              <w:rPr>
                <w:color w:val="70AD47" w:themeColor="accent6"/>
              </w:rPr>
              <w:t xml:space="preserve">), avis médicaux </w:t>
            </w:r>
            <w:r w:rsidRPr="00155F64">
              <w:t>et documents liés à des traitements</w:t>
            </w:r>
            <w:r w:rsidR="00E94721">
              <w:t>, y compris pour la tuberculose</w:t>
            </w:r>
            <w:r>
              <w:t xml:space="preserve"> </w:t>
            </w:r>
            <w:r w:rsidR="000D73C9">
              <w:t xml:space="preserve">et l’angine de poitrine </w:t>
            </w:r>
            <w:r>
              <w:t>(19</w:t>
            </w:r>
            <w:r w:rsidR="00E94721">
              <w:t>2</w:t>
            </w:r>
            <w:r w:rsidR="000D73C9">
              <w:t>4</w:t>
            </w:r>
            <w:r>
              <w:t>-1935).</w:t>
            </w:r>
            <w:bookmarkEnd w:id="438"/>
          </w:p>
          <w:p w14:paraId="05878E15" w14:textId="77777777" w:rsidR="000D73C9" w:rsidRDefault="000D73C9" w:rsidP="00651929"/>
          <w:p w14:paraId="26F1349F" w14:textId="5F69054E" w:rsidR="000D73C9" w:rsidRDefault="000D73C9" w:rsidP="00651929">
            <w:r>
              <w:t xml:space="preserve">Voir aussi P110/A11/1.9 Hospitalisation pour d’autres frais de soins médicaux. </w:t>
            </w:r>
          </w:p>
          <w:p w14:paraId="5FE93052" w14:textId="19540FA8" w:rsidR="00162C79" w:rsidRDefault="00162C79" w:rsidP="00651929"/>
        </w:tc>
      </w:tr>
    </w:tbl>
    <w:p w14:paraId="75083643" w14:textId="77777777" w:rsidR="005F438C" w:rsidRDefault="005F438C" w:rsidP="005F438C"/>
    <w:p w14:paraId="2BFA75B0" w14:textId="4D35DA0D" w:rsidR="00E3109A" w:rsidRDefault="00E3109A" w:rsidP="00B21581">
      <w:pPr>
        <w:pStyle w:val="Niveau3"/>
      </w:pPr>
      <w:bookmarkStart w:id="439" w:name="_Toc232759622"/>
      <w:r>
        <w:t>P110/A11/</w:t>
      </w:r>
      <w:r w:rsidR="00591933">
        <w:t>3</w:t>
      </w:r>
      <w:r>
        <w:t> : Hôtel-Dieu Sacré-Cœur de Dolbeau</w:t>
      </w:r>
      <w:bookmarkEnd w:id="439"/>
      <w:r>
        <w:t xml:space="preserve"> </w:t>
      </w:r>
    </w:p>
    <w:p w14:paraId="4281A5B9" w14:textId="1F07A577" w:rsidR="00E3109A" w:rsidRDefault="00E3109A" w:rsidP="00E3109A">
      <w:r>
        <w:t xml:space="preserve">1960-1962. </w:t>
      </w:r>
    </w:p>
    <w:p w14:paraId="02BF7A4F" w14:textId="0AC708A1" w:rsidR="00E3109A" w:rsidRDefault="00E3109A" w:rsidP="00E3109A">
      <w:r>
        <w:t xml:space="preserve">Ce dossier comprend des documents concernant l’hôpital de Dolbeau de 1960 à 1962. </w:t>
      </w:r>
    </w:p>
    <w:p w14:paraId="06C3E2D9" w14:textId="77777777" w:rsidR="00E3109A" w:rsidRDefault="00E3109A" w:rsidP="00E3109A"/>
    <w:tbl>
      <w:tblPr>
        <w:tblW w:w="9356" w:type="dxa"/>
        <w:tblInd w:w="-567" w:type="dxa"/>
        <w:shd w:val="clear" w:color="auto" w:fill="D9D9D9"/>
        <w:tblLook w:val="04A0" w:firstRow="1" w:lastRow="0" w:firstColumn="1" w:lastColumn="0" w:noHBand="0" w:noVBand="1"/>
      </w:tblPr>
      <w:tblGrid>
        <w:gridCol w:w="1555"/>
        <w:gridCol w:w="7801"/>
      </w:tblGrid>
      <w:tr w:rsidR="00E3109A" w:rsidRPr="00D446C9" w14:paraId="3A14AED9" w14:textId="77777777" w:rsidTr="00931376">
        <w:trPr>
          <w:trHeight w:val="873"/>
        </w:trPr>
        <w:tc>
          <w:tcPr>
            <w:tcW w:w="1555" w:type="dxa"/>
            <w:shd w:val="clear" w:color="auto" w:fill="D9D9D9" w:themeFill="background1" w:themeFillShade="D9"/>
          </w:tcPr>
          <w:p w14:paraId="23E25084" w14:textId="5CC401CF" w:rsidR="00E3109A" w:rsidRPr="00A674F8" w:rsidRDefault="00067DC3" w:rsidP="00931376">
            <w:pPr>
              <w:rPr>
                <w:lang w:eastAsia="en-US"/>
              </w:rPr>
            </w:pPr>
            <w:r>
              <w:rPr>
                <w:lang w:eastAsia="en-US"/>
              </w:rPr>
              <w:t>R-E-T</w:t>
            </w:r>
          </w:p>
        </w:tc>
        <w:tc>
          <w:tcPr>
            <w:tcW w:w="7801" w:type="dxa"/>
          </w:tcPr>
          <w:p w14:paraId="7C831876" w14:textId="2B71900D" w:rsidR="00E3109A" w:rsidRDefault="00E3109A" w:rsidP="0034758D">
            <w:pPr>
              <w:pStyle w:val="Niveau4"/>
            </w:pPr>
            <w:bookmarkStart w:id="440" w:name="_Toc232759623"/>
            <w:r>
              <w:t>P110/A11/</w:t>
            </w:r>
            <w:r w:rsidR="00591933">
              <w:t>3</w:t>
            </w:r>
            <w:r>
              <w:t>.1 : Statistiques</w:t>
            </w:r>
            <w:bookmarkEnd w:id="440"/>
          </w:p>
          <w:p w14:paraId="74202E87" w14:textId="2770EC20" w:rsidR="00E3109A" w:rsidRDefault="00E3109A" w:rsidP="00931376">
            <w:r>
              <w:t xml:space="preserve">1960-1962. </w:t>
            </w:r>
          </w:p>
          <w:p w14:paraId="4AD0853C" w14:textId="77777777" w:rsidR="00E3109A" w:rsidRDefault="00E3109A" w:rsidP="00931376">
            <w:r w:rsidRPr="00E3109A">
              <w:t>Ce dossier comprend des statistiques des services hospitaliers de l’hôpital de Dolbeau, ou Hôtel-Dieu Sacré-Cœur de Dolbeau, entre 1960 et 1962. Il s’agit de données sur les hospitalisations, les patients traités, l’occupation journalière, le taux de mortalité, les autopsies, les chirurgies, les consultations, les examens de laboratoire, les services de radiologie, la pharmacie et les urgences.</w:t>
            </w:r>
          </w:p>
          <w:p w14:paraId="3C378C78" w14:textId="0F97BAAF" w:rsidR="00067DC3" w:rsidRPr="00E3109A" w:rsidRDefault="00067DC3" w:rsidP="00931376"/>
        </w:tc>
      </w:tr>
    </w:tbl>
    <w:p w14:paraId="077B9B1E" w14:textId="77777777" w:rsidR="00E3109A" w:rsidRDefault="00E3109A" w:rsidP="005F438C"/>
    <w:p w14:paraId="39A5BB0E" w14:textId="77777777" w:rsidR="00E3109A" w:rsidRPr="00A674F8" w:rsidRDefault="00E3109A" w:rsidP="005F438C"/>
    <w:p w14:paraId="718717C6" w14:textId="77777777" w:rsidR="00E57F6F" w:rsidRDefault="00E57F6F" w:rsidP="00923766"/>
    <w:p w14:paraId="66A8040F" w14:textId="6AEA0000" w:rsidR="00696AE2" w:rsidRPr="00A674F8" w:rsidRDefault="00185EDB" w:rsidP="00696AE2">
      <w:pPr>
        <w:pStyle w:val="Titre"/>
      </w:pPr>
      <w:bookmarkStart w:id="441" w:name="_Toc232759624"/>
      <w:r>
        <w:t>P110</w:t>
      </w:r>
      <w:r w:rsidR="00696AE2">
        <w:t>/B</w:t>
      </w:r>
      <w:r w:rsidR="00696AE2" w:rsidRPr="00A674F8">
        <w:t xml:space="preserve"> </w:t>
      </w:r>
      <w:r w:rsidR="00561EAD">
        <w:t>Documents iconographiques</w:t>
      </w:r>
      <w:bookmarkEnd w:id="441"/>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442"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2"/>
    </w:p>
    <w:p w14:paraId="13930FA9" w14:textId="77777777" w:rsidR="00696AE2" w:rsidRPr="00A674F8" w:rsidRDefault="00696AE2" w:rsidP="00696AE2"/>
    <w:p w14:paraId="0BCC7CF2" w14:textId="4A87BDC5" w:rsidR="00696AE2" w:rsidRPr="00F61E1F" w:rsidRDefault="00185EDB" w:rsidP="00F61E1F">
      <w:pPr>
        <w:outlineLvl w:val="0"/>
        <w:rPr>
          <w:b/>
          <w:bCs/>
        </w:rPr>
      </w:pPr>
      <w:bookmarkStart w:id="443" w:name="_Toc232759625"/>
      <w:r w:rsidRPr="00F61E1F">
        <w:rPr>
          <w:b/>
          <w:bCs/>
        </w:rPr>
        <w:t>P110</w:t>
      </w:r>
      <w:r w:rsidR="00696AE2" w:rsidRPr="00F61E1F">
        <w:rPr>
          <w:b/>
          <w:bCs/>
        </w:rPr>
        <w:t xml:space="preserve">/B1 </w:t>
      </w:r>
      <w:r w:rsidR="001B6F55" w:rsidRPr="00F61E1F">
        <w:rPr>
          <w:b/>
          <w:bCs/>
        </w:rPr>
        <w:t>Pères Trappistes</w:t>
      </w:r>
      <w:bookmarkEnd w:id="443"/>
    </w:p>
    <w:p w14:paraId="3EE20C62" w14:textId="3EF6E71D" w:rsidR="00696AE2" w:rsidRDefault="00072B5F" w:rsidP="00696AE2">
      <w:r>
        <w:t xml:space="preserve">- X. – X photographies. </w:t>
      </w:r>
      <w:r w:rsidR="001D41F7">
        <w:t xml:space="preserve">– X négatifs. </w:t>
      </w:r>
    </w:p>
    <w:p w14:paraId="0A211B72" w14:textId="77777777" w:rsidR="00072B5F" w:rsidRPr="00A674F8" w:rsidRDefault="00072B5F" w:rsidP="00696AE2"/>
    <w:p w14:paraId="0101D57C" w14:textId="77777777" w:rsidR="00AB6798" w:rsidRPr="00AB6798" w:rsidRDefault="00AB6798" w:rsidP="00AB6798">
      <w:pPr>
        <w:rPr>
          <w:i/>
        </w:rPr>
      </w:pPr>
      <w:r w:rsidRPr="00AB6798">
        <w:rPr>
          <w:i/>
        </w:rPr>
        <w:t xml:space="preserve">Portée et contenu : </w:t>
      </w:r>
    </w:p>
    <w:p w14:paraId="3E67AD45" w14:textId="434F7624" w:rsidR="00AB6798" w:rsidRDefault="00AB6798" w:rsidP="00AB6798">
      <w:r>
        <w:lastRenderedPageBreak/>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740876" w14:textId="3075785A" w:rsidR="0027587C" w:rsidRDefault="0027587C" w:rsidP="00AB6798"/>
    <w:p w14:paraId="2596D43D" w14:textId="508EA9CA" w:rsidR="0027587C" w:rsidRPr="0027587C" w:rsidRDefault="0027587C" w:rsidP="00AB6798">
      <w:pPr>
        <w:rPr>
          <w:i/>
        </w:rPr>
      </w:pPr>
      <w:r w:rsidRPr="0027587C">
        <w:rPr>
          <w:i/>
        </w:rPr>
        <w:t xml:space="preserve">Notes : </w:t>
      </w:r>
    </w:p>
    <w:p w14:paraId="0C148FFD" w14:textId="009CA77E" w:rsidR="0027587C" w:rsidRDefault="0027587C" w:rsidP="00AB6798">
      <w:r>
        <w:t xml:space="preserve">L’ordre d’origine des documents a été conservé, les Pères nous ayant fait parvenir les photographies avec un classement en ordre alphabétique. </w:t>
      </w:r>
    </w:p>
    <w:p w14:paraId="14D24F3D" w14:textId="306767B5" w:rsidR="0027587C" w:rsidRDefault="0027587C" w:rsidP="00AB6798">
      <w:r>
        <w:t xml:space="preserve">Certains doublons sous différents formats ont été conservés, notamment l’original sur négatif et la copie photo de la même image. Tout autre doublon a été élagué. </w:t>
      </w:r>
    </w:p>
    <w:p w14:paraId="110FA7D3" w14:textId="77777777" w:rsidR="001D41F7" w:rsidRDefault="001D41F7" w:rsidP="001D41F7">
      <w:pPr>
        <w:rPr>
          <w:lang w:eastAsia="en-US"/>
        </w:rPr>
      </w:pPr>
      <w:r>
        <w:rPr>
          <w:lang w:eastAsia="en-US"/>
        </w:rPr>
        <w:t>Originales ou numérisées seulement.</w:t>
      </w:r>
    </w:p>
    <w:p w14:paraId="59ADEE52" w14:textId="77777777" w:rsidR="0027587C" w:rsidRDefault="0027587C" w:rsidP="00AB6798"/>
    <w:p w14:paraId="17ABB9EF" w14:textId="3C6836CE" w:rsidR="004B5335" w:rsidRPr="004B5335" w:rsidRDefault="004B5335" w:rsidP="006B7EA0">
      <w:pPr>
        <w:pStyle w:val="Titre2"/>
      </w:pPr>
      <w:r w:rsidRPr="004B5335">
        <w:t xml:space="preserve">Boîte </w:t>
      </w:r>
      <w:r>
        <w:t>67</w:t>
      </w:r>
    </w:p>
    <w:p w14:paraId="3208BFBF" w14:textId="5B260EB4" w:rsidR="004B5335" w:rsidRDefault="004B5335" w:rsidP="004B5335">
      <w:pPr>
        <w:pStyle w:val="Titre2"/>
      </w:pPr>
      <w:bookmarkStart w:id="444" w:name="_Toc232759626"/>
      <w:r>
        <w:t>Photographies A à B (Boutin) : P110/B1/1 à 28 (boîte 67)</w:t>
      </w:r>
      <w:bookmarkEnd w:id="444"/>
    </w:p>
    <w:p w14:paraId="7A7FE61C" w14:textId="77777777" w:rsidR="004B5335" w:rsidRDefault="004B5335" w:rsidP="00AB6798"/>
    <w:p w14:paraId="04E9FCF7" w14:textId="1F9A508C" w:rsidR="00BF18C3" w:rsidRPr="00A674F8" w:rsidRDefault="00BF18C3" w:rsidP="00BF18C3">
      <w:pPr>
        <w:pStyle w:val="Lettrealpha"/>
      </w:pPr>
      <w:bookmarkStart w:id="445" w:name="_Toc232759627"/>
      <w:r>
        <w:t>A</w:t>
      </w:r>
      <w:bookmarkEnd w:id="445"/>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11FD16E1" w14:textId="5A78C14D" w:rsidR="008D13E3" w:rsidRDefault="001D41F7" w:rsidP="008D13E3">
            <w:pPr>
              <w:rPr>
                <w:lang w:eastAsia="en-US"/>
              </w:rPr>
            </w:pPr>
            <w:r>
              <w:rPr>
                <w:lang w:eastAsia="en-US"/>
              </w:rPr>
              <w:t>R-</w:t>
            </w:r>
            <w:r w:rsidR="008D13E3">
              <w:rPr>
                <w:lang w:eastAsia="en-US"/>
              </w:rPr>
              <w:t>E</w:t>
            </w:r>
            <w:r>
              <w:rPr>
                <w:lang w:eastAsia="en-US"/>
              </w:rPr>
              <w:t>-</w:t>
            </w:r>
            <w:r w:rsidR="008D13E3">
              <w:rPr>
                <w:lang w:eastAsia="en-US"/>
              </w:rPr>
              <w:t>T</w:t>
            </w:r>
          </w:p>
          <w:p w14:paraId="001B4F16" w14:textId="507B671B" w:rsidR="00C11F5D" w:rsidRPr="00A674F8" w:rsidRDefault="008D13E3" w:rsidP="007F33D1">
            <w:pPr>
              <w:rPr>
                <w:lang w:eastAsia="en-US"/>
              </w:rPr>
            </w:pPr>
            <w:r>
              <w:rPr>
                <w:lang w:eastAsia="en-US"/>
              </w:rPr>
              <w:t>Boîte</w:t>
            </w:r>
            <w:r w:rsidR="00D321B9">
              <w:rPr>
                <w:lang w:eastAsia="en-US"/>
              </w:rPr>
              <w:t xml:space="preserve"> 67</w:t>
            </w:r>
          </w:p>
        </w:tc>
        <w:tc>
          <w:tcPr>
            <w:tcW w:w="7801" w:type="dxa"/>
            <w:hideMark/>
          </w:tcPr>
          <w:p w14:paraId="2D4041D2" w14:textId="77777777" w:rsidR="00D036AE" w:rsidRDefault="00D036AE" w:rsidP="00B21581">
            <w:pPr>
              <w:pStyle w:val="Niveau3"/>
            </w:pPr>
            <w:bookmarkStart w:id="446" w:name="_Toc232759628"/>
            <w:r>
              <w:t>P110/B1/1 : Acrobates, fanfares et parades</w:t>
            </w:r>
            <w:bookmarkEnd w:id="446"/>
            <w:r>
              <w:t xml:space="preserve">  </w:t>
            </w:r>
          </w:p>
          <w:p w14:paraId="1529E7DD" w14:textId="2AC5FE0B" w:rsidR="00D036AE" w:rsidRDefault="00D036AE" w:rsidP="00D036AE">
            <w:r>
              <w:t xml:space="preserve">– </w:t>
            </w:r>
            <w:r w:rsidR="00670602">
              <w:t>[190-]-[198-]</w:t>
            </w:r>
            <w:r>
              <w:t xml:space="preserve">. – </w:t>
            </w:r>
            <w:r w:rsidR="00670602">
              <w:t>5</w:t>
            </w:r>
            <w:r>
              <w:t xml:space="preserve"> photographies</w:t>
            </w:r>
            <w:r w:rsidR="00670602">
              <w:t>; n&amp;b</w:t>
            </w:r>
            <w:r>
              <w:t xml:space="preserve">. – </w:t>
            </w:r>
            <w:r w:rsidR="00670602">
              <w:t>13</w:t>
            </w:r>
            <w:r>
              <w:t xml:space="preserve"> négatifs</w:t>
            </w:r>
            <w:r w:rsidR="00670602">
              <w:t>; n&amp;b</w:t>
            </w:r>
            <w:r>
              <w:t xml:space="preserve">. – </w:t>
            </w:r>
            <w:r w:rsidR="00670602">
              <w:t>1</w:t>
            </w:r>
            <w:r>
              <w:t xml:space="preserve"> diapositives</w:t>
            </w:r>
            <w:r w:rsidR="00670602">
              <w:t>; coul</w:t>
            </w:r>
            <w:r>
              <w:t xml:space="preserve">.  </w:t>
            </w:r>
          </w:p>
          <w:p w14:paraId="03B0C335" w14:textId="77777777" w:rsidR="00D036AE" w:rsidRDefault="00D036AE" w:rsidP="00D036AE"/>
          <w:p w14:paraId="2F3D8B64" w14:textId="4446E150" w:rsidR="00D036AE" w:rsidRDefault="00D036AE" w:rsidP="00D036AE">
            <w:pPr>
              <w:rPr>
                <w:i/>
              </w:rPr>
            </w:pPr>
            <w:r w:rsidRPr="00D036AE">
              <w:rPr>
                <w:i/>
              </w:rPr>
              <w:t>Portée et contenu :</w:t>
            </w:r>
          </w:p>
          <w:p w14:paraId="3FE6D455" w14:textId="156C8511" w:rsidR="00A013B2" w:rsidRDefault="00A013B2" w:rsidP="00D036AE">
            <w:r>
              <w:t>Ce dossier comprend des défilés et des fanfares avec des chars allégoriques, notamment à la St-Jean-Baptiste, des acrobates, des musiciens. Des vues diverses montrent le deuxième monastère (1939-1963) avec les Pères.</w:t>
            </w:r>
          </w:p>
          <w:p w14:paraId="67194B93" w14:textId="5808B06E" w:rsidR="00D036AE" w:rsidRDefault="00670602" w:rsidP="00D036AE">
            <w:r w:rsidRPr="00A013B2">
              <w:rPr>
                <w:color w:val="EE0000"/>
              </w:rPr>
              <w:t>Parade pour la fête de la St-Jean-Baptiste, fanfares et orchestres, des acrobates effectuant des prouesses avec des chaises et une table à l’extérieur en mars 1942, défilés et chars allégoriques de Mistassini.</w:t>
            </w:r>
          </w:p>
          <w:p w14:paraId="17FE441A" w14:textId="77777777" w:rsidR="00670602" w:rsidRDefault="00670602" w:rsidP="00D036AE"/>
          <w:p w14:paraId="507534D9" w14:textId="5278EA83" w:rsidR="00D036AE" w:rsidRDefault="004359A5" w:rsidP="00D036AE">
            <w:r w:rsidRPr="004359A5">
              <w:rPr>
                <w:i/>
              </w:rPr>
              <w:t>Notes :</w:t>
            </w:r>
          </w:p>
          <w:p w14:paraId="15869561" w14:textId="77777777" w:rsidR="00D321B9" w:rsidRDefault="00A013B2" w:rsidP="00D036AE">
            <w:r w:rsidRPr="221C8A09">
              <w:t>Certaines photographies possèdent une légende au verso.</w:t>
            </w:r>
            <w:r>
              <w:t xml:space="preserve"> </w:t>
            </w:r>
          </w:p>
          <w:p w14:paraId="22195991" w14:textId="292F4569" w:rsidR="00670602" w:rsidRPr="00A013B2" w:rsidRDefault="00670602" w:rsidP="00D036AE">
            <w:pPr>
              <w:rPr>
                <w:color w:val="EE0000"/>
              </w:rPr>
            </w:pPr>
            <w:r w:rsidRPr="00A013B2">
              <w:rPr>
                <w:color w:val="EE0000"/>
              </w:rPr>
              <w:t xml:space="preserve">Certaines sont annotées au verso. </w:t>
            </w:r>
          </w:p>
          <w:p w14:paraId="476EEE18" w14:textId="77777777" w:rsidR="00D321B9" w:rsidRDefault="00D321B9" w:rsidP="00D321B9">
            <w:pPr>
              <w:pStyle w:val="Sansinterligne"/>
            </w:pPr>
            <w:r w:rsidRPr="221C8A09">
              <w:t>Originaux et copies.</w:t>
            </w:r>
          </w:p>
          <w:p w14:paraId="486455F7" w14:textId="3C6C116E" w:rsidR="00670602" w:rsidRDefault="00D321B9" w:rsidP="00D036AE">
            <w:r>
              <w:t>Boîte 67.</w:t>
            </w:r>
          </w:p>
          <w:p w14:paraId="3600595B" w14:textId="77777777" w:rsidR="00D321B9" w:rsidRDefault="00D321B9" w:rsidP="00D036AE"/>
          <w:p w14:paraId="347E637D" w14:textId="77777777" w:rsidR="00D036AE" w:rsidRDefault="00D036AE" w:rsidP="00B21581">
            <w:pPr>
              <w:pStyle w:val="Niveau3"/>
            </w:pPr>
            <w:bookmarkStart w:id="447" w:name="_Toc232759629"/>
            <w:r>
              <w:t>P110/B1/2 : Allard, Solange</w:t>
            </w:r>
            <w:bookmarkEnd w:id="447"/>
            <w:r>
              <w:t xml:space="preserve">  </w:t>
            </w:r>
          </w:p>
          <w:p w14:paraId="6FBB7492" w14:textId="20A11F32" w:rsidR="00D036AE" w:rsidRDefault="00D036AE" w:rsidP="00D036AE">
            <w:r>
              <w:t>–</w:t>
            </w:r>
            <w:r w:rsidR="00670602">
              <w:t>1986</w:t>
            </w:r>
            <w:r>
              <w:t xml:space="preserve">. – </w:t>
            </w:r>
            <w:r w:rsidR="00670602">
              <w:t>1</w:t>
            </w:r>
            <w:r>
              <w:t xml:space="preserve"> photographie</w:t>
            </w:r>
            <w:r w:rsidR="00670602">
              <w:t>; 8,8 x 11,4 cm, coul</w:t>
            </w:r>
            <w:r>
              <w:t xml:space="preserve">. </w:t>
            </w:r>
          </w:p>
          <w:p w14:paraId="0573EDCB" w14:textId="77777777" w:rsidR="00D036AE" w:rsidRDefault="00D036AE" w:rsidP="00D036AE"/>
          <w:p w14:paraId="4B7635D3" w14:textId="6F869010" w:rsidR="00D036AE" w:rsidRDefault="00D036AE" w:rsidP="00D036AE">
            <w:r w:rsidRPr="00D036AE">
              <w:rPr>
                <w:i/>
              </w:rPr>
              <w:t>Portée et contenu :</w:t>
            </w:r>
            <w:r>
              <w:t xml:space="preserve"> </w:t>
            </w:r>
          </w:p>
          <w:p w14:paraId="10FBB885" w14:textId="6A1E71FC" w:rsidR="00D036AE" w:rsidRDefault="00A013B2" w:rsidP="00D036AE">
            <w:r w:rsidRPr="221C8A09">
              <w:t>Ce dossier concerne Mme Solange Allard (femme de Lucien Allard, de St-Félicien) en avion vers Miami</w:t>
            </w:r>
            <w:r w:rsidRPr="00A013B2">
              <w:rPr>
                <w:color w:val="EE0000"/>
              </w:rPr>
              <w:t xml:space="preserve"> </w:t>
            </w:r>
            <w:r>
              <w:rPr>
                <w:color w:val="EE0000"/>
              </w:rPr>
              <w:t xml:space="preserve"> </w:t>
            </w:r>
            <w:r w:rsidR="00670602" w:rsidRPr="00A013B2">
              <w:rPr>
                <w:color w:val="EE0000"/>
              </w:rPr>
              <w:t xml:space="preserve">Mme Lucien Allard (Solange) de Saint-Félicien au retour d’un voyage à Miami, en 1986. </w:t>
            </w:r>
          </w:p>
          <w:p w14:paraId="11C9DFEF" w14:textId="77777777" w:rsidR="00670602" w:rsidRDefault="00670602" w:rsidP="00D036AE"/>
          <w:p w14:paraId="6EEC9059" w14:textId="77777777" w:rsidR="00D321B9" w:rsidRDefault="004359A5" w:rsidP="00D036AE">
            <w:r w:rsidRPr="004359A5">
              <w:rPr>
                <w:i/>
              </w:rPr>
              <w:t>Notes :</w:t>
            </w:r>
            <w:r w:rsidR="00A013B2" w:rsidRPr="221C8A09">
              <w:t xml:space="preserve"> </w:t>
            </w:r>
          </w:p>
          <w:p w14:paraId="23E28A21" w14:textId="4670C2C3" w:rsidR="00D036AE" w:rsidRDefault="00A013B2" w:rsidP="00D036AE">
            <w:r w:rsidRPr="221C8A09">
              <w:t>La photographie possède une légende au verso.</w:t>
            </w:r>
          </w:p>
          <w:p w14:paraId="44D9D63A" w14:textId="272F31A4" w:rsidR="00D036AE" w:rsidRDefault="00670602" w:rsidP="00D036AE">
            <w:r>
              <w:t xml:space="preserve">Originale. </w:t>
            </w:r>
          </w:p>
          <w:p w14:paraId="08B7BC36" w14:textId="29D4A8FE" w:rsidR="00D321B9" w:rsidRDefault="00D321B9" w:rsidP="00D036AE">
            <w:r>
              <w:t>Boîte 67.</w:t>
            </w:r>
          </w:p>
          <w:p w14:paraId="58903672" w14:textId="77777777" w:rsidR="00670602" w:rsidRDefault="00670602" w:rsidP="00D036AE"/>
          <w:p w14:paraId="73FC386C" w14:textId="77777777" w:rsidR="00D036AE" w:rsidRDefault="00D036AE" w:rsidP="00B21581">
            <w:pPr>
              <w:pStyle w:val="Niveau3"/>
            </w:pPr>
            <w:bookmarkStart w:id="448" w:name="_Toc232759630"/>
            <w:r>
              <w:lastRenderedPageBreak/>
              <w:t>P110/B1/3 : Armoiries</w:t>
            </w:r>
            <w:bookmarkEnd w:id="448"/>
            <w:r>
              <w:t xml:space="preserve">  </w:t>
            </w:r>
          </w:p>
          <w:p w14:paraId="2E0D80C5" w14:textId="01E3D410" w:rsidR="00D036AE" w:rsidRDefault="00D036AE" w:rsidP="00D036AE">
            <w:r>
              <w:t xml:space="preserve">– </w:t>
            </w:r>
            <w:r w:rsidR="00BD131D">
              <w:t>[19--]</w:t>
            </w:r>
            <w:r>
              <w:t xml:space="preserve">. – </w:t>
            </w:r>
            <w:r w:rsidR="00670602">
              <w:t>1</w:t>
            </w:r>
            <w:r>
              <w:t xml:space="preserve"> photographie</w:t>
            </w:r>
            <w:r w:rsidR="00BD131D">
              <w:t>; 10,5 x 10,8 cm, n&amp;b</w:t>
            </w:r>
            <w:r>
              <w:t xml:space="preserve">. – </w:t>
            </w:r>
            <w:r w:rsidR="00670602">
              <w:t>2</w:t>
            </w:r>
            <w:r>
              <w:t xml:space="preserve"> négatifs</w:t>
            </w:r>
            <w:r w:rsidR="00BD131D">
              <w:t> : 10 x 12, 5 cm, n&amp;b</w:t>
            </w:r>
            <w:r>
              <w:t xml:space="preserve">. </w:t>
            </w:r>
          </w:p>
          <w:p w14:paraId="5711D105" w14:textId="77777777" w:rsidR="00D036AE" w:rsidRDefault="00D036AE" w:rsidP="00D036AE"/>
          <w:p w14:paraId="618C8348" w14:textId="12A0BF1E" w:rsidR="00D036AE" w:rsidRDefault="00D036AE" w:rsidP="00D036AE">
            <w:r w:rsidRPr="00D036AE">
              <w:rPr>
                <w:i/>
              </w:rPr>
              <w:t>Portée et contenu :</w:t>
            </w:r>
            <w:r>
              <w:t xml:space="preserve"> </w:t>
            </w:r>
          </w:p>
          <w:p w14:paraId="66955285" w14:textId="30AA350A" w:rsidR="00D036AE" w:rsidRDefault="00A013B2" w:rsidP="00D036AE">
            <w:r w:rsidRPr="221C8A09">
              <w:t>Ce dossier concerne les armoiries des Pères trappistes.</w:t>
            </w:r>
            <w:r>
              <w:t xml:space="preserve"> </w:t>
            </w:r>
            <w:r w:rsidR="00670602" w:rsidRPr="00A013B2">
              <w:rPr>
                <w:color w:val="EE0000"/>
              </w:rPr>
              <w:t>Symboles et armoiries avec écriture en latin.</w:t>
            </w:r>
            <w:r w:rsidR="00670602">
              <w:t xml:space="preserve"> </w:t>
            </w:r>
          </w:p>
          <w:p w14:paraId="0E2D9556" w14:textId="77777777" w:rsidR="00670602" w:rsidRDefault="00670602" w:rsidP="00D036AE"/>
          <w:p w14:paraId="375561DC" w14:textId="77777777" w:rsidR="00D321B9" w:rsidRDefault="004359A5" w:rsidP="00D036AE">
            <w:r w:rsidRPr="004359A5">
              <w:rPr>
                <w:i/>
              </w:rPr>
              <w:t>Notes :</w:t>
            </w:r>
            <w:r w:rsidR="00A013B2" w:rsidRPr="221C8A09">
              <w:t xml:space="preserve"> </w:t>
            </w:r>
          </w:p>
          <w:p w14:paraId="4B89909F" w14:textId="77777777" w:rsidR="00D321B9" w:rsidRDefault="00D321B9" w:rsidP="00D321B9">
            <w:pPr>
              <w:pStyle w:val="Sansinterligne"/>
            </w:pPr>
            <w:r w:rsidRPr="221C8A09">
              <w:t>Contient des inscriptions en latin.</w:t>
            </w:r>
          </w:p>
          <w:p w14:paraId="777E0CF5" w14:textId="77777777" w:rsidR="00D321B9" w:rsidRDefault="00D321B9" w:rsidP="00D321B9">
            <w:pPr>
              <w:pStyle w:val="Sansinterligne"/>
            </w:pPr>
            <w:r w:rsidRPr="221C8A09">
              <w:t>Voir P110/B1/7 : Autels pour plus d’armoiries.</w:t>
            </w:r>
          </w:p>
          <w:p w14:paraId="39C4141B" w14:textId="77777777" w:rsidR="00D321B9" w:rsidRDefault="00D321B9" w:rsidP="00D321B9">
            <w:pPr>
              <w:pStyle w:val="Sansinterligne"/>
            </w:pPr>
            <w:r w:rsidRPr="221C8A09">
              <w:t>Originaux.</w:t>
            </w:r>
          </w:p>
          <w:p w14:paraId="5ADB9230" w14:textId="77777777" w:rsidR="00D321B9" w:rsidRDefault="00D321B9" w:rsidP="00D321B9">
            <w:r>
              <w:t>Boîte 67.</w:t>
            </w:r>
          </w:p>
          <w:p w14:paraId="22BD1679" w14:textId="77777777" w:rsidR="00BD131D" w:rsidRDefault="00BD131D" w:rsidP="00D036AE"/>
          <w:p w14:paraId="0CF5FA41" w14:textId="77777777" w:rsidR="00D036AE" w:rsidRDefault="00D036AE" w:rsidP="00B21581">
            <w:pPr>
              <w:pStyle w:val="Niveau3"/>
            </w:pPr>
            <w:bookmarkStart w:id="449" w:name="_Toc232759631"/>
            <w:r>
              <w:t>P110/B1/4 : Ateliers</w:t>
            </w:r>
            <w:bookmarkEnd w:id="449"/>
            <w:r>
              <w:t xml:space="preserve">  </w:t>
            </w:r>
          </w:p>
          <w:p w14:paraId="554717FE" w14:textId="77777777" w:rsidR="00D321B9" w:rsidRDefault="00D321B9" w:rsidP="00D321B9">
            <w:pPr>
              <w:pStyle w:val="Sansinterligne"/>
            </w:pPr>
            <w:r w:rsidRPr="06CFA00B">
              <w:t xml:space="preserve">– 1982, 1983. – 3 négatifs : </w:t>
            </w:r>
            <w:r>
              <w:t>coul ;</w:t>
            </w:r>
            <w:r w:rsidRPr="06CFA00B">
              <w:t xml:space="preserve"> </w:t>
            </w:r>
            <w:r>
              <w:t>3,7 x 3,5 cm et 7,5</w:t>
            </w:r>
            <w:r w:rsidRPr="06CFA00B">
              <w:t xml:space="preserve"> x 3,6 cm.</w:t>
            </w:r>
          </w:p>
          <w:p w14:paraId="1296E7B4" w14:textId="77777777" w:rsidR="00D036AE" w:rsidRDefault="00D036AE" w:rsidP="00D036AE"/>
          <w:p w14:paraId="4243ABA6" w14:textId="4ACBC362" w:rsidR="00D036AE" w:rsidRDefault="00D036AE" w:rsidP="00D036AE">
            <w:r w:rsidRPr="00D036AE">
              <w:rPr>
                <w:i/>
              </w:rPr>
              <w:t>Portée et contenu :</w:t>
            </w:r>
            <w:r>
              <w:t xml:space="preserve"> </w:t>
            </w:r>
          </w:p>
          <w:p w14:paraId="391CCF2E" w14:textId="3AA76B0E" w:rsidR="00D036AE" w:rsidRDefault="00A013B2" w:rsidP="00D036AE">
            <w:r w:rsidRPr="0D76782F">
              <w:t>Ce dossier comprend des ateliers des Pères sur le terrain du deuxième monastère entre Dolbeau et Mistassini.</w:t>
            </w:r>
            <w:r>
              <w:t xml:space="preserve"> </w:t>
            </w:r>
            <w:r w:rsidR="00BD131D" w:rsidRPr="00A013B2">
              <w:rPr>
                <w:color w:val="EE0000"/>
              </w:rPr>
              <w:t>Bâtiments des Pères Trappistes, les ateliers, à l’extérieur, à l’été 1982 et en juin 1983.</w:t>
            </w:r>
            <w:r w:rsidR="00BD131D">
              <w:t xml:space="preserve"> </w:t>
            </w:r>
          </w:p>
          <w:p w14:paraId="13EC28DC" w14:textId="77777777" w:rsidR="00BD131D" w:rsidRDefault="00BD131D" w:rsidP="00D036AE"/>
          <w:p w14:paraId="4DE2A0A6" w14:textId="77777777" w:rsidR="00D321B9" w:rsidRDefault="004359A5" w:rsidP="00A013B2">
            <w:pPr>
              <w:pStyle w:val="Sansinterligne"/>
              <w:rPr>
                <w:color w:val="000000" w:themeColor="text1"/>
              </w:rPr>
            </w:pPr>
            <w:r w:rsidRPr="004359A5">
              <w:rPr>
                <w:i/>
              </w:rPr>
              <w:t>Notes :</w:t>
            </w:r>
            <w:r w:rsidR="00A013B2" w:rsidRPr="72E52D38">
              <w:rPr>
                <w:color w:val="000000" w:themeColor="text1"/>
              </w:rPr>
              <w:t xml:space="preserve"> </w:t>
            </w:r>
          </w:p>
          <w:p w14:paraId="5086E27B" w14:textId="5728A859" w:rsidR="00A013B2" w:rsidRDefault="00D321B9" w:rsidP="00A013B2">
            <w:pPr>
              <w:pStyle w:val="Sansinterligne"/>
            </w:pPr>
            <w:r>
              <w:rPr>
                <w:color w:val="000000" w:themeColor="text1"/>
              </w:rPr>
              <w:t xml:space="preserve">Parfois plusieurs </w:t>
            </w:r>
            <w:r w:rsidR="00A013B2" w:rsidRPr="72E52D38">
              <w:rPr>
                <w:color w:val="000000" w:themeColor="text1"/>
              </w:rPr>
              <w:t>négatifs par pellicule</w:t>
            </w:r>
            <w:r w:rsidR="00A013B2">
              <w:rPr>
                <w:color w:val="000000" w:themeColor="text1"/>
              </w:rPr>
              <w:t>.</w:t>
            </w:r>
          </w:p>
          <w:p w14:paraId="2144E351" w14:textId="284212E1" w:rsidR="00D036AE" w:rsidRDefault="00A013B2" w:rsidP="00A013B2">
            <w:r w:rsidRPr="221C8A09">
              <w:t>Voir P110/B1/73 : Dépendances et P110/B1/199 : Monastère (1980-1992) : Extérieur pour plus de dépendances.</w:t>
            </w:r>
          </w:p>
          <w:p w14:paraId="6AD15877" w14:textId="2F4464B6" w:rsidR="00D036AE" w:rsidRDefault="00BD131D" w:rsidP="00D036AE">
            <w:r>
              <w:t xml:space="preserve">Originaux. </w:t>
            </w:r>
          </w:p>
          <w:p w14:paraId="77347C96" w14:textId="77777777" w:rsidR="00D321B9" w:rsidRDefault="00D321B9" w:rsidP="00D321B9">
            <w:r>
              <w:t>Boîte 67.</w:t>
            </w:r>
          </w:p>
          <w:p w14:paraId="2E7FFB0A" w14:textId="77777777" w:rsidR="00BD131D" w:rsidRDefault="00BD131D" w:rsidP="00D036AE"/>
          <w:p w14:paraId="7C3BB65A" w14:textId="77777777" w:rsidR="00D036AE" w:rsidRDefault="00D036AE" w:rsidP="00B21581">
            <w:pPr>
              <w:pStyle w:val="Niveau3"/>
            </w:pPr>
            <w:bookmarkStart w:id="450" w:name="_Toc232759632"/>
            <w:r>
              <w:t>P110/B1/5 : Augustines et franciscaines</w:t>
            </w:r>
            <w:bookmarkEnd w:id="450"/>
            <w:r>
              <w:t xml:space="preserve">  </w:t>
            </w:r>
          </w:p>
          <w:p w14:paraId="19CF94E8" w14:textId="09DAFCDC" w:rsidR="00D036AE" w:rsidRDefault="00D036AE" w:rsidP="00D036AE">
            <w:r>
              <w:t xml:space="preserve">– </w:t>
            </w:r>
            <w:r w:rsidR="00F1743F">
              <w:t>[195-]-</w:t>
            </w:r>
            <w:r w:rsidR="002E39DA">
              <w:t>19</w:t>
            </w:r>
            <w:r w:rsidR="00F1743F">
              <w:t>92</w:t>
            </w:r>
            <w:r>
              <w:t xml:space="preserve">. – </w:t>
            </w:r>
            <w:r w:rsidR="00BD131D">
              <w:t>4</w:t>
            </w:r>
            <w:r w:rsidR="002E39DA">
              <w:t>0</w:t>
            </w:r>
            <w:r>
              <w:t xml:space="preserve"> photographies</w:t>
            </w:r>
            <w:r w:rsidR="00F1743F">
              <w:t>; 9 x 6,4 cm</w:t>
            </w:r>
            <w:r w:rsidR="00D321B9">
              <w:t>,</w:t>
            </w:r>
            <w:r w:rsidR="00F1743F">
              <w:t xml:space="preserve"> n&amp;b et coul</w:t>
            </w:r>
            <w:r>
              <w:t xml:space="preserve">. – </w:t>
            </w:r>
            <w:r w:rsidR="00F1743F">
              <w:t>26</w:t>
            </w:r>
            <w:r>
              <w:t xml:space="preserve"> négatifs</w:t>
            </w:r>
            <w:r w:rsidR="00F1743F">
              <w:t>; 2,5 x 3,8 cm, coul</w:t>
            </w:r>
            <w:r>
              <w:t>.</w:t>
            </w:r>
          </w:p>
          <w:p w14:paraId="4B9045A6" w14:textId="77777777" w:rsidR="00D036AE" w:rsidRDefault="00D036AE" w:rsidP="00D036AE"/>
          <w:p w14:paraId="229149A1" w14:textId="3E94313C" w:rsidR="00A70FBB" w:rsidRDefault="00D036AE" w:rsidP="00A70FBB">
            <w:pPr>
              <w:pStyle w:val="Sansinterligne"/>
            </w:pPr>
            <w:r w:rsidRPr="00D036AE">
              <w:rPr>
                <w:i/>
              </w:rPr>
              <w:t>Portée et contenu :</w:t>
            </w:r>
            <w:r>
              <w:t xml:space="preserve"> </w:t>
            </w:r>
          </w:p>
          <w:p w14:paraId="78CCC213" w14:textId="3D6D8294" w:rsidR="00D036AE" w:rsidRDefault="00A70FBB" w:rsidP="00A70FBB">
            <w:r w:rsidRPr="221C8A09">
              <w:t>Ce dossier comprend les fêtes du 350</w:t>
            </w:r>
            <w:r w:rsidRPr="221C8A09">
              <w:rPr>
                <w:vertAlign w:val="superscript"/>
              </w:rPr>
              <w:t>e</w:t>
            </w:r>
            <w:r w:rsidRPr="221C8A09">
              <w:t xml:space="preserve"> anniversaire des Augustines de la Miséricorde de Jésus, des expositions liées, des portraits de sœurs et de postulantes ainsi que les décorations liées aux événements. Certaines des sœurs proviennent d’un pays étranger.</w:t>
            </w:r>
          </w:p>
          <w:p w14:paraId="623E4BC3" w14:textId="755E6749" w:rsidR="00D036AE" w:rsidRPr="00A70FBB" w:rsidRDefault="00BD131D" w:rsidP="00D036AE">
            <w:pPr>
              <w:rPr>
                <w:color w:val="EE0000"/>
              </w:rPr>
            </w:pPr>
            <w:r w:rsidRPr="00A70FBB">
              <w:rPr>
                <w:color w:val="EE0000"/>
              </w:rPr>
              <w:t xml:space="preserve">Portraits de sœurs, des Augustines et des Franciscaines, </w:t>
            </w:r>
            <w:r w:rsidR="002E39DA" w:rsidRPr="00A70FBB">
              <w:rPr>
                <w:color w:val="EE0000"/>
              </w:rPr>
              <w:t>des postulantes</w:t>
            </w:r>
            <w:r w:rsidR="00F1743F" w:rsidRPr="00A70FBB">
              <w:rPr>
                <w:color w:val="EE0000"/>
              </w:rPr>
              <w:t>, un voyage humanitaire</w:t>
            </w:r>
            <w:r w:rsidR="002E39DA" w:rsidRPr="00A70FBB">
              <w:rPr>
                <w:color w:val="EE0000"/>
              </w:rPr>
              <w:t>, 350</w:t>
            </w:r>
            <w:r w:rsidR="002E39DA" w:rsidRPr="00A70FBB">
              <w:rPr>
                <w:color w:val="EE0000"/>
                <w:vertAlign w:val="superscript"/>
              </w:rPr>
              <w:t>e</w:t>
            </w:r>
            <w:r w:rsidR="002E39DA" w:rsidRPr="00A70FBB">
              <w:rPr>
                <w:color w:val="EE0000"/>
              </w:rPr>
              <w:t xml:space="preserve"> des Augustines de la Miséricorde de Jésus et décorations en 1989, </w:t>
            </w:r>
            <w:r w:rsidR="00F1743F" w:rsidRPr="00A70FBB">
              <w:rPr>
                <w:color w:val="EE0000"/>
              </w:rPr>
              <w:t xml:space="preserve">le </w:t>
            </w:r>
            <w:hyperlink r:id="rId18" w:history="1">
              <w:r w:rsidR="002E39DA" w:rsidRPr="00F1743F">
                <w:rPr>
                  <w:rStyle w:val="Lienhypertexte"/>
                </w:rPr>
                <w:t>tombeau de Marie de l'Incarnation</w:t>
              </w:r>
            </w:hyperlink>
            <w:r w:rsidR="002E39DA">
              <w:t xml:space="preserve">, </w:t>
            </w:r>
            <w:r w:rsidR="002E39DA" w:rsidRPr="00A70FBB">
              <w:rPr>
                <w:color w:val="EE0000"/>
              </w:rPr>
              <w:t>souvenirs des Augustines en février-mars 1992</w:t>
            </w:r>
            <w:r w:rsidR="00F1743F" w:rsidRPr="00A70FBB">
              <w:rPr>
                <w:color w:val="EE0000"/>
              </w:rPr>
              <w:t>.</w:t>
            </w:r>
            <w:r w:rsidR="002E39DA" w:rsidRPr="00A70FBB">
              <w:rPr>
                <w:color w:val="EE0000"/>
              </w:rPr>
              <w:t xml:space="preserve"> </w:t>
            </w:r>
          </w:p>
          <w:p w14:paraId="693075BF" w14:textId="77777777" w:rsidR="002E39DA" w:rsidRDefault="002E39DA" w:rsidP="00D036AE"/>
          <w:p w14:paraId="7514A8A1" w14:textId="41AD62FD" w:rsidR="00D90C35" w:rsidRDefault="00D036AE" w:rsidP="00D036AE">
            <w:pPr>
              <w:rPr>
                <w:i/>
              </w:rPr>
            </w:pPr>
            <w:r w:rsidRPr="00131535">
              <w:rPr>
                <w:i/>
              </w:rPr>
              <w:t>Notes :</w:t>
            </w:r>
          </w:p>
          <w:p w14:paraId="352BBE91" w14:textId="77777777" w:rsidR="00A70FBB" w:rsidRDefault="00A70FBB" w:rsidP="00A70FBB">
            <w:pPr>
              <w:pStyle w:val="Sansinterligne"/>
            </w:pPr>
            <w:r w:rsidRPr="221C8A09">
              <w:t>Certaines photographies possèdent une légende au verso.</w:t>
            </w:r>
          </w:p>
          <w:p w14:paraId="6A3A8DED" w14:textId="77777777" w:rsidR="00A70FBB" w:rsidRDefault="00A70FBB" w:rsidP="00A70FBB">
            <w:pPr>
              <w:pStyle w:val="Sansinterligne"/>
            </w:pPr>
            <w:r w:rsidRPr="221C8A09">
              <w:lastRenderedPageBreak/>
              <w:t>Certaines photographies par Pierre Wibaut de Nicolet.</w:t>
            </w:r>
          </w:p>
          <w:p w14:paraId="68B62123" w14:textId="080FDB85" w:rsidR="00F1743F" w:rsidRPr="00A70FBB" w:rsidRDefault="00F1743F" w:rsidP="00D036AE">
            <w:pPr>
              <w:rPr>
                <w:color w:val="EE0000"/>
                <w:lang w:eastAsia="en-US"/>
              </w:rPr>
            </w:pPr>
            <w:r w:rsidRPr="00A70FBB">
              <w:rPr>
                <w:color w:val="EE0000"/>
                <w:lang w:eastAsia="en-US"/>
              </w:rPr>
              <w:t xml:space="preserve">Certaines sont annotées ou estampillées au verso. </w:t>
            </w:r>
          </w:p>
          <w:p w14:paraId="33BB6D56" w14:textId="52B0EEAE" w:rsidR="00F1743F" w:rsidRDefault="00F1743F" w:rsidP="00D036AE">
            <w:pPr>
              <w:rPr>
                <w:lang w:eastAsia="en-US"/>
              </w:rPr>
            </w:pPr>
            <w:r>
              <w:rPr>
                <w:lang w:eastAsia="en-US"/>
              </w:rPr>
              <w:t>Origina</w:t>
            </w:r>
            <w:r w:rsidR="00D321B9">
              <w:rPr>
                <w:lang w:eastAsia="en-US"/>
              </w:rPr>
              <w:t>ux et copies.</w:t>
            </w:r>
          </w:p>
          <w:p w14:paraId="58423E7C" w14:textId="77777777" w:rsidR="00D321B9" w:rsidRDefault="00D321B9" w:rsidP="00D321B9">
            <w:r>
              <w:t>Boîte 67.</w:t>
            </w:r>
          </w:p>
          <w:p w14:paraId="3D81934E" w14:textId="77777777" w:rsidR="00F1743F" w:rsidRPr="00F1743F" w:rsidRDefault="00F1743F" w:rsidP="00D036AE">
            <w:pPr>
              <w:rPr>
                <w:lang w:eastAsia="en-US"/>
              </w:rPr>
            </w:pPr>
          </w:p>
          <w:p w14:paraId="5AA39CC1" w14:textId="77777777" w:rsidR="00C11F5D" w:rsidRPr="00A674F8" w:rsidRDefault="00C11F5D" w:rsidP="00D036AE">
            <w:pPr>
              <w:rPr>
                <w:lang w:eastAsia="en-US"/>
              </w:rPr>
            </w:pPr>
          </w:p>
        </w:tc>
      </w:tr>
      <w:tr w:rsidR="00FB027A" w:rsidRPr="00A674F8" w14:paraId="1351473A" w14:textId="77777777" w:rsidTr="007F33D1">
        <w:trPr>
          <w:trHeight w:val="873"/>
        </w:trPr>
        <w:tc>
          <w:tcPr>
            <w:tcW w:w="1555" w:type="dxa"/>
            <w:shd w:val="clear" w:color="auto" w:fill="D9D9D9" w:themeFill="background1" w:themeFillShade="D9"/>
          </w:tcPr>
          <w:p w14:paraId="06FCF738" w14:textId="77777777" w:rsidR="00131535" w:rsidRDefault="00131535" w:rsidP="00131535">
            <w:pPr>
              <w:rPr>
                <w:lang w:eastAsia="en-US"/>
              </w:rPr>
            </w:pPr>
            <w:r>
              <w:rPr>
                <w:lang w:eastAsia="en-US"/>
              </w:rPr>
              <w:lastRenderedPageBreak/>
              <w:t>R-E-T</w:t>
            </w:r>
          </w:p>
          <w:p w14:paraId="40D61853" w14:textId="45DAC303" w:rsidR="00FB027A" w:rsidRDefault="00FB027A" w:rsidP="00326743">
            <w:pPr>
              <w:rPr>
                <w:lang w:eastAsia="en-US"/>
              </w:rPr>
            </w:pPr>
          </w:p>
        </w:tc>
        <w:tc>
          <w:tcPr>
            <w:tcW w:w="7801" w:type="dxa"/>
          </w:tcPr>
          <w:p w14:paraId="55B34144" w14:textId="77777777" w:rsidR="00131535" w:rsidRDefault="00131535" w:rsidP="00B21581">
            <w:pPr>
              <w:pStyle w:val="Niveau3"/>
            </w:pPr>
            <w:bookmarkStart w:id="451" w:name="_Toc232759633"/>
            <w:r>
              <w:t>P110/B1/6 : Augustin (Père)</w:t>
            </w:r>
            <w:bookmarkEnd w:id="451"/>
            <w:r>
              <w:t xml:space="preserve">  </w:t>
            </w:r>
          </w:p>
          <w:p w14:paraId="58DBA020" w14:textId="149D2498" w:rsidR="00131535" w:rsidRDefault="00131535" w:rsidP="00131535">
            <w:r>
              <w:t xml:space="preserve">– </w:t>
            </w:r>
            <w:r w:rsidR="00E20787">
              <w:t>[197-]-[198-]. – 8</w:t>
            </w:r>
            <w:r>
              <w:t xml:space="preserve"> négatifs</w:t>
            </w:r>
            <w:r w:rsidR="002733F3">
              <w:t> :</w:t>
            </w:r>
            <w:r w:rsidR="00E20787">
              <w:t xml:space="preserve"> 2,5 x 3,8 cm, coul.</w:t>
            </w:r>
          </w:p>
          <w:p w14:paraId="7C9ABDF8" w14:textId="77777777" w:rsidR="00131535" w:rsidRDefault="00131535" w:rsidP="00131535"/>
          <w:p w14:paraId="5776C4D5" w14:textId="17CFC24E" w:rsidR="00131535" w:rsidRDefault="004359A5" w:rsidP="00131535">
            <w:r w:rsidRPr="004359A5">
              <w:rPr>
                <w:i/>
              </w:rPr>
              <w:t>Portée et contenu :</w:t>
            </w:r>
          </w:p>
          <w:p w14:paraId="026A1565" w14:textId="22F5D2CD" w:rsidR="00131535" w:rsidRPr="00A70FBB" w:rsidRDefault="00A70FBB" w:rsidP="00131535">
            <w:pPr>
              <w:rPr>
                <w:color w:val="EE0000"/>
              </w:rPr>
            </w:pPr>
            <w:r w:rsidRPr="221C8A09">
              <w:t xml:space="preserve">Ce dossier comprend des portraits de rassemblements du Père Augustin et </w:t>
            </w:r>
            <w:r w:rsidR="002733F3">
              <w:t xml:space="preserve">des membres de </w:t>
            </w:r>
            <w:r w:rsidRPr="221C8A09">
              <w:t>sa famille</w:t>
            </w:r>
            <w:r w:rsidR="002733F3">
              <w:t>, dans les années 1970 et 1980.</w:t>
            </w:r>
          </w:p>
          <w:p w14:paraId="6A3C4326" w14:textId="77777777" w:rsidR="00E20787" w:rsidRDefault="00E20787" w:rsidP="00131535"/>
          <w:p w14:paraId="3AC37A64" w14:textId="0B0D0186" w:rsidR="00131535" w:rsidRDefault="004359A5" w:rsidP="00131535">
            <w:r w:rsidRPr="004359A5">
              <w:rPr>
                <w:i/>
              </w:rPr>
              <w:t>Notes :</w:t>
            </w:r>
          </w:p>
          <w:p w14:paraId="783B18BB" w14:textId="06F7A3E7" w:rsidR="00131535" w:rsidRDefault="00E20787" w:rsidP="00131535">
            <w:r>
              <w:t>Originaux.</w:t>
            </w:r>
          </w:p>
          <w:p w14:paraId="4E960B3D" w14:textId="029341C0" w:rsidR="00D321B9" w:rsidRDefault="00D321B9" w:rsidP="00131535">
            <w:r>
              <w:t>Boîte 67.</w:t>
            </w:r>
          </w:p>
          <w:p w14:paraId="65577B21" w14:textId="77777777" w:rsidR="00E20787" w:rsidRDefault="00E20787" w:rsidP="00131535"/>
          <w:p w14:paraId="0E30BCF1" w14:textId="08BDAD5E" w:rsidR="00131535" w:rsidRDefault="00131535" w:rsidP="00B21581">
            <w:pPr>
              <w:pStyle w:val="Niveau3"/>
            </w:pPr>
            <w:bookmarkStart w:id="452" w:name="_Toc232759634"/>
            <w:r>
              <w:t>P110/B1/7 : Autels</w:t>
            </w:r>
            <w:bookmarkEnd w:id="452"/>
            <w:r>
              <w:t xml:space="preserve"> </w:t>
            </w:r>
          </w:p>
          <w:p w14:paraId="4FFC44DD" w14:textId="33383B00" w:rsidR="00D321B9" w:rsidRDefault="00D321B9" w:rsidP="00D321B9">
            <w:pPr>
              <w:pStyle w:val="Sansinterligne"/>
            </w:pPr>
            <w:r w:rsidRPr="06CFA00B">
              <w:t xml:space="preserve">– 1947-1990. – 35 </w:t>
            </w:r>
            <w:r>
              <w:t xml:space="preserve">photographies. – </w:t>
            </w:r>
            <w:r w:rsidRPr="06CFA00B">
              <w:t xml:space="preserve">36 négatifs (2 chemises) : n&amp;b, </w:t>
            </w:r>
            <w:r>
              <w:t>coul.,</w:t>
            </w:r>
            <w:r w:rsidRPr="06CFA00B">
              <w:t xml:space="preserve"> 12,5 x 18 cm ou plus petit.</w:t>
            </w:r>
          </w:p>
          <w:p w14:paraId="1D32EEFA" w14:textId="77777777" w:rsidR="00131535" w:rsidRDefault="00131535" w:rsidP="00131535"/>
          <w:p w14:paraId="4606B114" w14:textId="68F94D05" w:rsidR="00131535" w:rsidRDefault="004359A5" w:rsidP="00131535">
            <w:r w:rsidRPr="004359A5">
              <w:rPr>
                <w:i/>
              </w:rPr>
              <w:t>Portée et contenu :</w:t>
            </w:r>
            <w:r w:rsidR="00A70FBB" w:rsidRPr="0D76782F">
              <w:t xml:space="preserve"> Ce dossier comprend des autels religieux : l’autel Bourgault, l'autel chapelle St-Benoît, l’autel</w:t>
            </w:r>
            <w:r w:rsidR="00A70FBB">
              <w:t xml:space="preserve"> </w:t>
            </w:r>
            <w:r w:rsidR="00A70FBB" w:rsidRPr="0D76782F">
              <w:t xml:space="preserve">Pax, l’autel St-Robert, l’autel conçu par le Père Jean-Baptiste, l’autel du Sacré-Coeur et autel St-Michel, l’autel de Beata et </w:t>
            </w:r>
            <w:r w:rsidR="00A70FBB" w:rsidRPr="0D76782F">
              <w:rPr>
                <w:i/>
                <w:iCs/>
              </w:rPr>
              <w:t xml:space="preserve">Pro defunctis, </w:t>
            </w:r>
            <w:r w:rsidR="00A70FBB" w:rsidRPr="0D76782F">
              <w:t>l’autel de l’église Ste-Marguerite-Marie, l’autel Ste-Anne. De plus, on y retrouve des décorations d’un autel à Pâques, un crucifix anciennement accroché au monastère de 1980, un voile de tabernacle, un retable, un autel en terrazzo.</w:t>
            </w:r>
          </w:p>
          <w:p w14:paraId="09C43851" w14:textId="77777777" w:rsidR="00131535" w:rsidRDefault="00131535" w:rsidP="00131535"/>
          <w:p w14:paraId="40FB55C0" w14:textId="77777777" w:rsidR="00D321B9" w:rsidRDefault="004359A5" w:rsidP="00A70FBB">
            <w:pPr>
              <w:pStyle w:val="Sansinterligne"/>
            </w:pPr>
            <w:r w:rsidRPr="004359A5">
              <w:rPr>
                <w:i/>
              </w:rPr>
              <w:t>Notes :</w:t>
            </w:r>
            <w:r w:rsidR="00A70FBB" w:rsidRPr="221C8A09">
              <w:t xml:space="preserve"> </w:t>
            </w:r>
          </w:p>
          <w:p w14:paraId="05157E6C" w14:textId="77777777" w:rsidR="00D321B9" w:rsidRDefault="00D321B9" w:rsidP="00D321B9">
            <w:pPr>
              <w:pStyle w:val="Sansinterligne"/>
            </w:pPr>
            <w:r w:rsidRPr="221C8A09">
              <w:t>Certaines photographies possèdent une légende au verso.</w:t>
            </w:r>
          </w:p>
          <w:p w14:paraId="56F56EF4" w14:textId="620048CC" w:rsidR="00D2009E" w:rsidRDefault="00D2009E" w:rsidP="00D321B9">
            <w:pPr>
              <w:pStyle w:val="Sansinterligne"/>
            </w:pPr>
            <w:r>
              <w:t>Voir aussi les dossiers de l’intérieur du monastère, plus bas dans la présente série.</w:t>
            </w:r>
          </w:p>
          <w:p w14:paraId="249F9648" w14:textId="77777777" w:rsidR="00D321B9" w:rsidRDefault="00D321B9" w:rsidP="00D321B9">
            <w:pPr>
              <w:pStyle w:val="Sansinterligne"/>
            </w:pPr>
            <w:r w:rsidRPr="221C8A09">
              <w:t>Originaux et copies.</w:t>
            </w:r>
          </w:p>
          <w:p w14:paraId="47B12C0E" w14:textId="08025C25" w:rsidR="00131535" w:rsidRPr="00A70FBB" w:rsidRDefault="00D321B9" w:rsidP="00D321B9">
            <w:pPr>
              <w:pStyle w:val="Sansinterligne"/>
            </w:pPr>
            <w:r>
              <w:t>Boîte 67.</w:t>
            </w:r>
          </w:p>
          <w:p w14:paraId="72F3EA80" w14:textId="77777777" w:rsidR="00131535" w:rsidRDefault="00131535" w:rsidP="00131535"/>
          <w:p w14:paraId="6E5D7222" w14:textId="3E978D17" w:rsidR="00131535" w:rsidRDefault="00131535" w:rsidP="00D321B9">
            <w:pPr>
              <w:pStyle w:val="Niveau3"/>
            </w:pPr>
            <w:bookmarkStart w:id="453" w:name="_Toc232759635"/>
            <w:r>
              <w:t>P110/B1/8 : Autochtones</w:t>
            </w:r>
            <w:bookmarkEnd w:id="453"/>
            <w:r>
              <w:t xml:space="preserve">  </w:t>
            </w:r>
          </w:p>
          <w:p w14:paraId="0FC02C43" w14:textId="77ABA680" w:rsidR="00D321B9" w:rsidRDefault="00D321B9" w:rsidP="00D321B9">
            <w:pPr>
              <w:pStyle w:val="Sansinterligne"/>
            </w:pPr>
            <w:r w:rsidRPr="06CFA00B">
              <w:t>– [19</w:t>
            </w:r>
            <w:r>
              <w:t>-</w:t>
            </w:r>
            <w:r w:rsidRPr="06CFA00B">
              <w:t xml:space="preserve">-]. – 2 </w:t>
            </w:r>
            <w:r>
              <w:t xml:space="preserve">photographies. – </w:t>
            </w:r>
            <w:r w:rsidRPr="06CFA00B">
              <w:t xml:space="preserve">2 négatifs : </w:t>
            </w:r>
            <w:r>
              <w:t>n&amp;b ;</w:t>
            </w:r>
            <w:r w:rsidRPr="06CFA00B">
              <w:t xml:space="preserve"> 13,6 x 8 cm ou plus petit.</w:t>
            </w:r>
          </w:p>
          <w:p w14:paraId="5A6ED10B" w14:textId="77777777" w:rsidR="00D321B9" w:rsidRDefault="00D321B9" w:rsidP="00D321B9">
            <w:pPr>
              <w:pStyle w:val="Sansinterligne"/>
            </w:pPr>
          </w:p>
          <w:p w14:paraId="68567081" w14:textId="77777777" w:rsidR="00D321B9" w:rsidRDefault="00D321B9" w:rsidP="00D321B9">
            <w:pPr>
              <w:pStyle w:val="Sansinterligne"/>
              <w:rPr>
                <w:i/>
                <w:iCs/>
              </w:rPr>
            </w:pPr>
            <w:r w:rsidRPr="221C8A09">
              <w:rPr>
                <w:i/>
                <w:iCs/>
              </w:rPr>
              <w:t xml:space="preserve">Portée et contenu : </w:t>
            </w:r>
          </w:p>
          <w:p w14:paraId="5726F913" w14:textId="77777777" w:rsidR="00D321B9" w:rsidRDefault="00D321B9" w:rsidP="00D321B9">
            <w:pPr>
              <w:pStyle w:val="Sansinterligne"/>
            </w:pPr>
            <w:r w:rsidRPr="221C8A09">
              <w:t>Ce dossier comporte des campements, un canot en écorce de bouleau et des familles autochtones à proximité des rivières Mistassini et Mistassibi.</w:t>
            </w:r>
          </w:p>
          <w:p w14:paraId="0D2E438B" w14:textId="77777777" w:rsidR="00D321B9" w:rsidRDefault="00D321B9" w:rsidP="00D321B9">
            <w:pPr>
              <w:pStyle w:val="Sansinterligne"/>
            </w:pPr>
          </w:p>
          <w:p w14:paraId="42E1E5B7" w14:textId="77777777" w:rsidR="00D321B9" w:rsidRDefault="00D321B9" w:rsidP="00D321B9">
            <w:pPr>
              <w:pStyle w:val="Sansinterligne"/>
              <w:rPr>
                <w:i/>
                <w:iCs/>
              </w:rPr>
            </w:pPr>
            <w:r w:rsidRPr="221C8A09">
              <w:rPr>
                <w:i/>
                <w:iCs/>
              </w:rPr>
              <w:t>Notes :</w:t>
            </w:r>
          </w:p>
          <w:p w14:paraId="6F367C7D" w14:textId="77777777" w:rsidR="00D321B9" w:rsidRDefault="00D321B9" w:rsidP="00D321B9">
            <w:pPr>
              <w:pStyle w:val="Sansinterligne"/>
            </w:pPr>
            <w:r w:rsidRPr="221C8A09">
              <w:lastRenderedPageBreak/>
              <w:t>Une photographie possède une note, une autre possède une légende imprimée.</w:t>
            </w:r>
          </w:p>
          <w:p w14:paraId="3DC25B84" w14:textId="15506CFF" w:rsidR="00131535" w:rsidRDefault="00D321B9" w:rsidP="00D321B9">
            <w:pPr>
              <w:pStyle w:val="Sansinterligne"/>
            </w:pPr>
            <w:r w:rsidRPr="221C8A09">
              <w:t>Originaux.</w:t>
            </w:r>
          </w:p>
          <w:p w14:paraId="3BAB7284" w14:textId="6FADC000" w:rsidR="00D321B9" w:rsidRPr="00A70FBB" w:rsidRDefault="00D321B9" w:rsidP="00D321B9">
            <w:pPr>
              <w:pStyle w:val="Sansinterligne"/>
            </w:pPr>
            <w:r>
              <w:t>Boîte 67.</w:t>
            </w:r>
          </w:p>
          <w:p w14:paraId="643DBC2E" w14:textId="77777777" w:rsidR="00131535" w:rsidRDefault="00131535" w:rsidP="00131535"/>
          <w:p w14:paraId="2F6919C3" w14:textId="77777777" w:rsidR="00131535" w:rsidRDefault="00131535" w:rsidP="00B21581">
            <w:pPr>
              <w:pStyle w:val="Niveau3"/>
            </w:pPr>
            <w:bookmarkStart w:id="454" w:name="_Toc232759636"/>
            <w:r>
              <w:t>P110/B1/9 : Avis de décès</w:t>
            </w:r>
            <w:bookmarkEnd w:id="454"/>
            <w:r>
              <w:t xml:space="preserve">  </w:t>
            </w:r>
          </w:p>
          <w:p w14:paraId="1F7506C5" w14:textId="77777777" w:rsidR="00D321B9" w:rsidRDefault="00D321B9" w:rsidP="00D321B9">
            <w:pPr>
              <w:pStyle w:val="Sansinterligne"/>
            </w:pPr>
            <w:r w:rsidRPr="06CFA00B">
              <w:t xml:space="preserve">– 1908-2007. –  288 </w:t>
            </w:r>
            <w:r>
              <w:t xml:space="preserve">photographies. – </w:t>
            </w:r>
            <w:r w:rsidRPr="06CFA00B">
              <w:t xml:space="preserve">3 négatifs : n&amp;b, </w:t>
            </w:r>
            <w:r>
              <w:t>coul ;</w:t>
            </w:r>
            <w:r w:rsidRPr="06CFA00B">
              <w:t xml:space="preserve"> 14,5 x 8 cm ou plus petit.</w:t>
            </w:r>
          </w:p>
          <w:p w14:paraId="679181DD" w14:textId="77777777" w:rsidR="00D321B9" w:rsidRDefault="00D321B9" w:rsidP="00D321B9">
            <w:pPr>
              <w:pStyle w:val="Sansinterligne"/>
            </w:pPr>
          </w:p>
          <w:p w14:paraId="542FF45E" w14:textId="77777777" w:rsidR="00D321B9" w:rsidRDefault="00D321B9" w:rsidP="00D321B9">
            <w:pPr>
              <w:pStyle w:val="Sansinterligne"/>
              <w:rPr>
                <w:i/>
                <w:iCs/>
              </w:rPr>
            </w:pPr>
            <w:r w:rsidRPr="221C8A09">
              <w:rPr>
                <w:i/>
                <w:iCs/>
              </w:rPr>
              <w:t xml:space="preserve">Portée et contenu : </w:t>
            </w:r>
          </w:p>
          <w:p w14:paraId="4EBEA85E" w14:textId="77777777" w:rsidR="00D321B9" w:rsidRDefault="00D321B9" w:rsidP="00D321B9">
            <w:pPr>
              <w:pStyle w:val="Sansinterligne"/>
            </w:pPr>
            <w:r w:rsidRPr="221C8A09">
              <w:t>Ce dossier comprend des signets et des portraits commémoratifs funéraires, certains religieux, parfois dans la région et en lien avec la communauté et 2 avis de décès textuels.</w:t>
            </w:r>
          </w:p>
          <w:p w14:paraId="034DFF69" w14:textId="77777777" w:rsidR="00D321B9" w:rsidRDefault="00D321B9" w:rsidP="00D321B9">
            <w:pPr>
              <w:pStyle w:val="Sansinterligne"/>
            </w:pPr>
          </w:p>
          <w:p w14:paraId="624C09C7" w14:textId="77777777" w:rsidR="00D321B9" w:rsidRDefault="00D321B9" w:rsidP="00D321B9">
            <w:pPr>
              <w:pStyle w:val="Sansinterligne"/>
              <w:rPr>
                <w:i/>
                <w:iCs/>
              </w:rPr>
            </w:pPr>
            <w:r w:rsidRPr="221C8A09">
              <w:rPr>
                <w:i/>
                <w:iCs/>
              </w:rPr>
              <w:t>Notes :</w:t>
            </w:r>
          </w:p>
          <w:p w14:paraId="4763D597" w14:textId="6C5FC226" w:rsidR="00342256" w:rsidRDefault="00342256" w:rsidP="00D321B9">
            <w:pPr>
              <w:pStyle w:val="Sansinterligne"/>
            </w:pPr>
            <w:r>
              <w:t>Classement en ordre alphabétique par nom de famille du défunt</w:t>
            </w:r>
            <w:r w:rsidR="0003527A">
              <w:t xml:space="preserve"> (avec quelques exceptions).</w:t>
            </w:r>
          </w:p>
          <w:p w14:paraId="3DE3E387" w14:textId="1F167E80" w:rsidR="0003527A" w:rsidRDefault="0003527A" w:rsidP="00D321B9">
            <w:pPr>
              <w:pStyle w:val="Sansinterligne"/>
            </w:pPr>
            <w:r>
              <w:t>Dans de rares cas, certains peuvent se présenter en double et portent le même numéro.</w:t>
            </w:r>
          </w:p>
          <w:p w14:paraId="1A1FFEB3" w14:textId="03469F8F" w:rsidR="00D321B9" w:rsidRDefault="00D321B9" w:rsidP="00D321B9">
            <w:pPr>
              <w:pStyle w:val="Sansinterligne"/>
            </w:pPr>
            <w:r w:rsidRPr="221C8A09">
              <w:t>Certaines photographies possèdent une légende au verso.</w:t>
            </w:r>
          </w:p>
          <w:p w14:paraId="587AD69E" w14:textId="77777777" w:rsidR="00D321B9" w:rsidRDefault="00D321B9" w:rsidP="00D321B9">
            <w:pPr>
              <w:pStyle w:val="Sansinterligne"/>
            </w:pPr>
            <w:r w:rsidRPr="221C8A09">
              <w:t>Originaux et copies.</w:t>
            </w:r>
          </w:p>
          <w:p w14:paraId="3F333184" w14:textId="55A023A3" w:rsidR="00131535" w:rsidRPr="00A70FBB" w:rsidRDefault="00D321B9" w:rsidP="00D321B9">
            <w:pPr>
              <w:pStyle w:val="Sansinterligne"/>
            </w:pPr>
            <w:r>
              <w:t>Boîte 67.</w:t>
            </w:r>
          </w:p>
          <w:p w14:paraId="706FFD31" w14:textId="546FCF14" w:rsidR="00326743" w:rsidRPr="00FB027A" w:rsidRDefault="00326743" w:rsidP="00D321B9">
            <w:pPr>
              <w:pStyle w:val="Sansinterligne"/>
            </w:pPr>
          </w:p>
        </w:tc>
      </w:tr>
    </w:tbl>
    <w:p w14:paraId="2775E385" w14:textId="77777777" w:rsidR="00BF18C3" w:rsidRDefault="00BF18C3"/>
    <w:p w14:paraId="34F431A7" w14:textId="608DE290" w:rsidR="00BF18C3" w:rsidRDefault="00BF18C3" w:rsidP="00BF18C3">
      <w:pPr>
        <w:pStyle w:val="Lettrealpha"/>
      </w:pPr>
      <w:bookmarkStart w:id="455" w:name="_Toc232759637"/>
      <w:r>
        <w:t>B</w:t>
      </w:r>
      <w:bookmarkEnd w:id="455"/>
    </w:p>
    <w:p w14:paraId="0055398F" w14:textId="77777777" w:rsidR="00BF18C3" w:rsidRDefault="00BF18C3"/>
    <w:tbl>
      <w:tblPr>
        <w:tblW w:w="9356" w:type="dxa"/>
        <w:tblInd w:w="-567" w:type="dxa"/>
        <w:shd w:val="clear" w:color="auto" w:fill="D9D9D9"/>
        <w:tblLook w:val="04A0" w:firstRow="1" w:lastRow="0" w:firstColumn="1" w:lastColumn="0" w:noHBand="0" w:noVBand="1"/>
      </w:tblPr>
      <w:tblGrid>
        <w:gridCol w:w="1555"/>
        <w:gridCol w:w="7801"/>
      </w:tblGrid>
      <w:tr w:rsidR="00326743" w:rsidRPr="00A674F8" w14:paraId="7AFE8CC9" w14:textId="77777777" w:rsidTr="007F33D1">
        <w:trPr>
          <w:trHeight w:val="873"/>
        </w:trPr>
        <w:tc>
          <w:tcPr>
            <w:tcW w:w="1555" w:type="dxa"/>
            <w:shd w:val="clear" w:color="auto" w:fill="D9D9D9" w:themeFill="background1" w:themeFillShade="D9"/>
          </w:tcPr>
          <w:p w14:paraId="142314D4" w14:textId="77777777" w:rsidR="00326743" w:rsidRDefault="008129FD" w:rsidP="00D050AE">
            <w:pPr>
              <w:rPr>
                <w:lang w:eastAsia="en-US"/>
              </w:rPr>
            </w:pPr>
            <w:r>
              <w:rPr>
                <w:lang w:eastAsia="en-US"/>
              </w:rPr>
              <w:t>R-E-T</w:t>
            </w:r>
          </w:p>
          <w:p w14:paraId="4BA5E28D" w14:textId="355DFBF0" w:rsidR="00D321B9" w:rsidRDefault="00D321B9" w:rsidP="00D050AE">
            <w:pPr>
              <w:rPr>
                <w:lang w:eastAsia="en-US"/>
              </w:rPr>
            </w:pPr>
            <w:r>
              <w:rPr>
                <w:lang w:eastAsia="en-US"/>
              </w:rPr>
              <w:t>Boîte 67</w:t>
            </w:r>
          </w:p>
        </w:tc>
        <w:tc>
          <w:tcPr>
            <w:tcW w:w="7801" w:type="dxa"/>
          </w:tcPr>
          <w:p w14:paraId="14BC5098" w14:textId="77777777" w:rsidR="008129FD" w:rsidRDefault="008129FD" w:rsidP="00B21581">
            <w:pPr>
              <w:pStyle w:val="Niveau3"/>
            </w:pPr>
            <w:bookmarkStart w:id="456" w:name="_Toc232759638"/>
            <w:r>
              <w:t>P110/B1/10 : Baptêmes</w:t>
            </w:r>
            <w:bookmarkEnd w:id="456"/>
            <w:r>
              <w:t xml:space="preserve">  </w:t>
            </w:r>
          </w:p>
          <w:p w14:paraId="4F1E9F75" w14:textId="77777777" w:rsidR="00D321B9" w:rsidRDefault="00D321B9" w:rsidP="00D321B9">
            <w:pPr>
              <w:pStyle w:val="Sansinterligne"/>
            </w:pPr>
            <w:r w:rsidRPr="06CFA00B">
              <w:t xml:space="preserve">– 1969-[1977?]. – 37 négatifs : </w:t>
            </w:r>
            <w:r>
              <w:t>coul ;</w:t>
            </w:r>
            <w:r w:rsidRPr="06CFA00B">
              <w:t xml:space="preserve"> 2,5 x 3,5 cm. </w:t>
            </w:r>
          </w:p>
          <w:p w14:paraId="64D831A1" w14:textId="77777777" w:rsidR="00D321B9" w:rsidRDefault="00D321B9" w:rsidP="00D321B9">
            <w:pPr>
              <w:pStyle w:val="Sansinterligne"/>
            </w:pPr>
          </w:p>
          <w:p w14:paraId="54F4DD6E" w14:textId="77777777" w:rsidR="00D321B9" w:rsidRDefault="00D321B9" w:rsidP="00D321B9">
            <w:pPr>
              <w:pStyle w:val="Sansinterligne"/>
              <w:rPr>
                <w:i/>
                <w:iCs/>
              </w:rPr>
            </w:pPr>
            <w:r w:rsidRPr="221C8A09">
              <w:rPr>
                <w:i/>
                <w:iCs/>
              </w:rPr>
              <w:t xml:space="preserve">Portée et contenu : </w:t>
            </w:r>
          </w:p>
          <w:p w14:paraId="50DFAD09" w14:textId="77777777" w:rsidR="00D321B9" w:rsidRDefault="00D321B9" w:rsidP="00D321B9">
            <w:pPr>
              <w:pStyle w:val="Sansinterligne"/>
            </w:pPr>
            <w:r w:rsidRPr="221C8A09">
              <w:t>Ce dossier comprend le baptême de Daniel Harvey et d’Alli (nom incertain).</w:t>
            </w:r>
          </w:p>
          <w:p w14:paraId="2FFE1793" w14:textId="77777777" w:rsidR="00D321B9" w:rsidRDefault="00D321B9" w:rsidP="00D321B9">
            <w:pPr>
              <w:pStyle w:val="Sansinterligne"/>
            </w:pPr>
          </w:p>
          <w:p w14:paraId="41DB2C0F" w14:textId="77777777" w:rsidR="00D321B9" w:rsidRDefault="00D321B9" w:rsidP="00D321B9">
            <w:pPr>
              <w:pStyle w:val="Sansinterligne"/>
            </w:pPr>
            <w:r w:rsidRPr="221C8A09">
              <w:rPr>
                <w:i/>
                <w:iCs/>
              </w:rPr>
              <w:t>Notes :</w:t>
            </w:r>
          </w:p>
          <w:p w14:paraId="10360422" w14:textId="77777777" w:rsidR="00D321B9" w:rsidRDefault="00D321B9" w:rsidP="00D321B9">
            <w:pPr>
              <w:pStyle w:val="Sansinterligne"/>
            </w:pPr>
            <w:r w:rsidRPr="221C8A09">
              <w:t>Originaux.</w:t>
            </w:r>
          </w:p>
          <w:p w14:paraId="01A13671" w14:textId="7BF959BA" w:rsidR="008129FD" w:rsidRDefault="00D321B9" w:rsidP="008129FD">
            <w:r>
              <w:t>Boîte 67.</w:t>
            </w:r>
          </w:p>
          <w:p w14:paraId="5C4EFC0F" w14:textId="77777777" w:rsidR="00D321B9" w:rsidRDefault="00D321B9" w:rsidP="008129FD"/>
          <w:p w14:paraId="20B24314" w14:textId="77777777" w:rsidR="008129FD" w:rsidRDefault="008129FD" w:rsidP="00B21581">
            <w:pPr>
              <w:pStyle w:val="Niveau3"/>
            </w:pPr>
            <w:bookmarkStart w:id="457" w:name="_Toc232759639"/>
            <w:r>
              <w:t>P110/B1/11 : Barrage de la Chute à la Savane</w:t>
            </w:r>
            <w:bookmarkEnd w:id="457"/>
            <w:r>
              <w:t xml:space="preserve">  </w:t>
            </w:r>
          </w:p>
          <w:p w14:paraId="4B752CC7" w14:textId="77777777" w:rsidR="00D321B9" w:rsidRDefault="00D321B9" w:rsidP="00D321B9">
            <w:pPr>
              <w:pStyle w:val="Sansinterligne"/>
            </w:pPr>
            <w:r w:rsidRPr="06CFA00B">
              <w:t xml:space="preserve">– 1950-1953. – 14 photographies : </w:t>
            </w:r>
            <w:r>
              <w:t>n&amp;b,</w:t>
            </w:r>
            <w:r w:rsidRPr="06CFA00B">
              <w:t xml:space="preserve"> 9 x 15 cm ou plus petit.</w:t>
            </w:r>
          </w:p>
          <w:p w14:paraId="6943B312" w14:textId="77777777" w:rsidR="00D321B9" w:rsidRDefault="00D321B9" w:rsidP="00D321B9">
            <w:pPr>
              <w:pStyle w:val="Sansinterligne"/>
            </w:pPr>
          </w:p>
          <w:p w14:paraId="65399F24" w14:textId="77777777" w:rsidR="00D321B9" w:rsidRDefault="00D321B9" w:rsidP="00D321B9">
            <w:pPr>
              <w:pStyle w:val="Sansinterligne"/>
              <w:rPr>
                <w:i/>
                <w:iCs/>
              </w:rPr>
            </w:pPr>
            <w:r w:rsidRPr="221C8A09">
              <w:rPr>
                <w:i/>
                <w:iCs/>
              </w:rPr>
              <w:t xml:space="preserve">Portée et contenu : </w:t>
            </w:r>
          </w:p>
          <w:p w14:paraId="6E9B0D9A" w14:textId="1A85943F" w:rsidR="00D321B9" w:rsidRDefault="00D321B9" w:rsidP="00D321B9">
            <w:pPr>
              <w:pStyle w:val="Sansinterligne"/>
            </w:pPr>
            <w:r w:rsidRPr="221C8A09">
              <w:lastRenderedPageBreak/>
              <w:t>Ce dossier comprend des angles variés de la construction du barrage de la Chute à la Savane, des travailleurs et de leurs travaux en cours à Péribonka et Ste-Monique.</w:t>
            </w:r>
          </w:p>
          <w:p w14:paraId="4D65D1DE" w14:textId="77777777" w:rsidR="00D321B9" w:rsidRDefault="00D321B9" w:rsidP="00D321B9">
            <w:pPr>
              <w:pStyle w:val="Sansinterligne"/>
            </w:pPr>
          </w:p>
          <w:p w14:paraId="5631147A" w14:textId="77777777" w:rsidR="00D321B9" w:rsidRDefault="00D321B9" w:rsidP="00D321B9">
            <w:pPr>
              <w:pStyle w:val="Sansinterligne"/>
              <w:rPr>
                <w:i/>
                <w:iCs/>
              </w:rPr>
            </w:pPr>
            <w:r w:rsidRPr="221C8A09">
              <w:rPr>
                <w:i/>
                <w:iCs/>
              </w:rPr>
              <w:t>Notes :</w:t>
            </w:r>
          </w:p>
          <w:p w14:paraId="33EB7C90" w14:textId="77777777" w:rsidR="00D321B9" w:rsidRDefault="00D321B9" w:rsidP="00D321B9">
            <w:pPr>
              <w:pStyle w:val="Sansinterligne"/>
            </w:pPr>
            <w:r w:rsidRPr="221C8A09">
              <w:t>Originaux.</w:t>
            </w:r>
          </w:p>
          <w:p w14:paraId="6C167DE5" w14:textId="77777777" w:rsidR="00D321B9" w:rsidRDefault="00D321B9" w:rsidP="00D321B9">
            <w:pPr>
              <w:pStyle w:val="Sansinterligne"/>
            </w:pPr>
            <w:r>
              <w:t>Boîte 67.</w:t>
            </w:r>
          </w:p>
          <w:p w14:paraId="62F12620" w14:textId="77777777" w:rsidR="008129FD" w:rsidRDefault="008129FD" w:rsidP="008129FD"/>
          <w:p w14:paraId="58507A0E" w14:textId="77777777" w:rsidR="008129FD" w:rsidRDefault="008129FD" w:rsidP="00B21581">
            <w:pPr>
              <w:pStyle w:val="Niveau3"/>
            </w:pPr>
            <w:bookmarkStart w:id="458" w:name="_Toc232759640"/>
            <w:r>
              <w:t>P110/B1/12 : Bâtiments de ferme</w:t>
            </w:r>
            <w:bookmarkEnd w:id="458"/>
            <w:r>
              <w:t xml:space="preserve">  </w:t>
            </w:r>
          </w:p>
          <w:p w14:paraId="66FDAE63" w14:textId="77777777" w:rsidR="00D321B9" w:rsidRDefault="00D321B9" w:rsidP="00D321B9">
            <w:pPr>
              <w:pStyle w:val="Sansinterligne"/>
            </w:pPr>
            <w:r w:rsidRPr="06CFA00B">
              <w:t xml:space="preserve">– [19-]. – 4 négatifs : </w:t>
            </w:r>
            <w:r>
              <w:t>n&amp;b,</w:t>
            </w:r>
            <w:r w:rsidRPr="06CFA00B">
              <w:t xml:space="preserve"> 6,5 x 11 cm.</w:t>
            </w:r>
          </w:p>
          <w:p w14:paraId="2D17FCA9" w14:textId="77777777" w:rsidR="00D321B9" w:rsidRDefault="00D321B9" w:rsidP="00D321B9">
            <w:pPr>
              <w:pStyle w:val="Sansinterligne"/>
            </w:pPr>
          </w:p>
          <w:p w14:paraId="0C449A11" w14:textId="1194FFBE" w:rsidR="00D321B9" w:rsidRDefault="00D321B9" w:rsidP="00D321B9">
            <w:pPr>
              <w:pStyle w:val="Sansinterligne"/>
              <w:rPr>
                <w:i/>
                <w:iCs/>
              </w:rPr>
            </w:pPr>
            <w:r w:rsidRPr="221C8A09">
              <w:rPr>
                <w:i/>
                <w:iCs/>
              </w:rPr>
              <w:t>Portée et contenu :</w:t>
            </w:r>
          </w:p>
          <w:p w14:paraId="3ED73A45" w14:textId="77777777" w:rsidR="00D321B9" w:rsidRDefault="00D321B9" w:rsidP="00D321B9">
            <w:pPr>
              <w:pStyle w:val="Sansinterligne"/>
            </w:pPr>
            <w:r w:rsidRPr="221C8A09">
              <w:t>Ce dossier comprend des bâtiments de ferme inconnus avec des fermiers et des voitures.</w:t>
            </w:r>
          </w:p>
          <w:p w14:paraId="61E33677" w14:textId="77777777" w:rsidR="00D321B9" w:rsidRDefault="00D321B9" w:rsidP="00D321B9">
            <w:pPr>
              <w:pStyle w:val="Sansinterligne"/>
            </w:pPr>
          </w:p>
          <w:p w14:paraId="64AD656B" w14:textId="77777777" w:rsidR="00D321B9" w:rsidRDefault="00D321B9" w:rsidP="00D321B9">
            <w:pPr>
              <w:pStyle w:val="Sansinterligne"/>
              <w:rPr>
                <w:i/>
                <w:iCs/>
              </w:rPr>
            </w:pPr>
            <w:r w:rsidRPr="221C8A09">
              <w:rPr>
                <w:i/>
                <w:iCs/>
              </w:rPr>
              <w:t>Notes :</w:t>
            </w:r>
          </w:p>
          <w:p w14:paraId="6B18B32D" w14:textId="77777777" w:rsidR="00D321B9" w:rsidRDefault="00D321B9" w:rsidP="00D321B9">
            <w:pPr>
              <w:pStyle w:val="Sansinterligne"/>
            </w:pPr>
            <w:r w:rsidRPr="221C8A09">
              <w:t>Originaux.</w:t>
            </w:r>
          </w:p>
          <w:p w14:paraId="2D9EC879" w14:textId="77777777" w:rsidR="00D321B9" w:rsidRDefault="00D321B9" w:rsidP="00D321B9">
            <w:pPr>
              <w:pStyle w:val="Sansinterligne"/>
            </w:pPr>
            <w:r>
              <w:t>Boîte 67.</w:t>
            </w:r>
          </w:p>
          <w:p w14:paraId="49740C75" w14:textId="77777777" w:rsidR="008129FD" w:rsidRDefault="008129FD" w:rsidP="008129FD"/>
          <w:p w14:paraId="040ED068" w14:textId="77777777" w:rsidR="008129FD" w:rsidRDefault="008129FD" w:rsidP="00B21581">
            <w:pPr>
              <w:pStyle w:val="Niveau3"/>
            </w:pPr>
            <w:bookmarkStart w:id="459" w:name="_Toc232759641"/>
            <w:r>
              <w:t>P110/B1/13 : Bâtiments religieux</w:t>
            </w:r>
            <w:bookmarkEnd w:id="459"/>
            <w:r>
              <w:t xml:space="preserve">  </w:t>
            </w:r>
          </w:p>
          <w:p w14:paraId="1B7F93C5" w14:textId="77777777" w:rsidR="00D321B9" w:rsidRDefault="00D321B9" w:rsidP="00D321B9">
            <w:pPr>
              <w:pStyle w:val="Sansinterligne"/>
            </w:pPr>
            <w:r w:rsidRPr="06CFA00B">
              <w:t xml:space="preserve">– 1952-1993. – 29 </w:t>
            </w:r>
            <w:r>
              <w:t xml:space="preserve">photographies. – </w:t>
            </w:r>
            <w:r w:rsidRPr="06CFA00B">
              <w:t xml:space="preserve">2 négatifs : n&amp;b, </w:t>
            </w:r>
            <w:r>
              <w:t>coul.,</w:t>
            </w:r>
            <w:r w:rsidRPr="06CFA00B">
              <w:t xml:space="preserve"> 14,5 x 9 cm ou plus petit.</w:t>
            </w:r>
          </w:p>
          <w:p w14:paraId="0854ACA2" w14:textId="77777777" w:rsidR="00D321B9" w:rsidRDefault="00D321B9" w:rsidP="00D321B9">
            <w:pPr>
              <w:pStyle w:val="Sansinterligne"/>
            </w:pPr>
          </w:p>
          <w:p w14:paraId="336F81F1" w14:textId="77777777" w:rsidR="00D321B9" w:rsidRDefault="00D321B9" w:rsidP="00D321B9">
            <w:pPr>
              <w:pStyle w:val="Sansinterligne"/>
              <w:rPr>
                <w:i/>
                <w:iCs/>
              </w:rPr>
            </w:pPr>
            <w:r w:rsidRPr="221C8A09">
              <w:rPr>
                <w:i/>
                <w:iCs/>
              </w:rPr>
              <w:t xml:space="preserve">Portée et contenu : </w:t>
            </w:r>
          </w:p>
          <w:p w14:paraId="57D8D224" w14:textId="77777777" w:rsidR="00D321B9" w:rsidRDefault="00D321B9" w:rsidP="00D321B9">
            <w:pPr>
              <w:pStyle w:val="Sansinterligne"/>
            </w:pPr>
            <w:r w:rsidRPr="221C8A09">
              <w:t>Ce dossier comprend des bâtiments religieux ainsi que de multiples personnes, des paysages et différentes villes ou paroisses établies.</w:t>
            </w:r>
          </w:p>
          <w:p w14:paraId="340295E1" w14:textId="77777777" w:rsidR="00D321B9" w:rsidRDefault="00D321B9" w:rsidP="00D321B9">
            <w:pPr>
              <w:pStyle w:val="Sansinterligne"/>
            </w:pPr>
          </w:p>
          <w:p w14:paraId="623CBAAB" w14:textId="77777777" w:rsidR="00D321B9" w:rsidRDefault="00D321B9" w:rsidP="00D321B9">
            <w:pPr>
              <w:pStyle w:val="Sansinterligne"/>
              <w:rPr>
                <w:i/>
                <w:iCs/>
              </w:rPr>
            </w:pPr>
            <w:r w:rsidRPr="221C8A09">
              <w:rPr>
                <w:i/>
                <w:iCs/>
              </w:rPr>
              <w:t>Notes :</w:t>
            </w:r>
          </w:p>
          <w:p w14:paraId="4ED21B78" w14:textId="77777777" w:rsidR="00D321B9" w:rsidRDefault="00D321B9" w:rsidP="00D321B9">
            <w:pPr>
              <w:pStyle w:val="Sansinterligne"/>
            </w:pPr>
            <w:r w:rsidRPr="221C8A09">
              <w:t>Originaux et copies.</w:t>
            </w:r>
          </w:p>
          <w:p w14:paraId="6D74B344" w14:textId="77777777" w:rsidR="00D321B9" w:rsidRDefault="00D321B9" w:rsidP="00D321B9">
            <w:pPr>
              <w:pStyle w:val="Sansinterligne"/>
            </w:pPr>
            <w:r>
              <w:t>Boîte 67.</w:t>
            </w:r>
          </w:p>
          <w:p w14:paraId="5C726DF4" w14:textId="77777777" w:rsidR="008129FD" w:rsidRDefault="008129FD" w:rsidP="008129FD"/>
          <w:p w14:paraId="2CF10D4C" w14:textId="77777777" w:rsidR="008129FD" w:rsidRDefault="008129FD" w:rsidP="00B21581">
            <w:pPr>
              <w:pStyle w:val="Niveau3"/>
            </w:pPr>
            <w:bookmarkStart w:id="460" w:name="_Toc232759642"/>
            <w:r>
              <w:t>P110/B1/14 : Beaulieu, Jacques</w:t>
            </w:r>
            <w:bookmarkEnd w:id="460"/>
            <w:r>
              <w:t xml:space="preserve">  </w:t>
            </w:r>
          </w:p>
          <w:p w14:paraId="3E3DB012" w14:textId="77777777" w:rsidR="00D321B9" w:rsidRDefault="00D321B9" w:rsidP="00D321B9">
            <w:pPr>
              <w:pStyle w:val="Sansinterligne"/>
            </w:pPr>
            <w:r w:rsidRPr="06CFA00B">
              <w:t xml:space="preserve">– 1979. – 1 négatif : </w:t>
            </w:r>
            <w:r>
              <w:t>coul.,</w:t>
            </w:r>
            <w:r w:rsidRPr="06CFA00B">
              <w:t xml:space="preserve"> 4 x 3,5 cm.</w:t>
            </w:r>
          </w:p>
          <w:p w14:paraId="5F987DBA" w14:textId="77777777" w:rsidR="00D321B9" w:rsidRDefault="00D321B9" w:rsidP="00D321B9">
            <w:pPr>
              <w:pStyle w:val="Sansinterligne"/>
            </w:pPr>
          </w:p>
          <w:p w14:paraId="781C2494" w14:textId="77777777" w:rsidR="00D321B9" w:rsidRDefault="00D321B9" w:rsidP="00D321B9">
            <w:pPr>
              <w:pStyle w:val="Sansinterligne"/>
              <w:rPr>
                <w:i/>
                <w:iCs/>
              </w:rPr>
            </w:pPr>
            <w:r w:rsidRPr="221C8A09">
              <w:rPr>
                <w:i/>
                <w:iCs/>
              </w:rPr>
              <w:t xml:space="preserve">Portée et contenu : </w:t>
            </w:r>
          </w:p>
          <w:p w14:paraId="6AB44410" w14:textId="17C6F1D4" w:rsidR="00D321B9" w:rsidRDefault="00D321B9" w:rsidP="00D321B9">
            <w:pPr>
              <w:pStyle w:val="Sansinterligne"/>
            </w:pPr>
            <w:r w:rsidRPr="221C8A09">
              <w:t xml:space="preserve">Ce dossier </w:t>
            </w:r>
            <w:r>
              <w:t xml:space="preserve">représente </w:t>
            </w:r>
            <w:r w:rsidRPr="221C8A09">
              <w:t>Jacques Beaulieu et son fils sur une haute falaise de neige</w:t>
            </w:r>
            <w:r>
              <w:t xml:space="preserve"> en 1979</w:t>
            </w:r>
            <w:r w:rsidRPr="221C8A09">
              <w:t>.</w:t>
            </w:r>
          </w:p>
          <w:p w14:paraId="20A41539" w14:textId="77777777" w:rsidR="00D321B9" w:rsidRDefault="00D321B9" w:rsidP="00D321B9">
            <w:pPr>
              <w:pStyle w:val="Sansinterligne"/>
            </w:pPr>
          </w:p>
          <w:p w14:paraId="51CEE567" w14:textId="77777777" w:rsidR="00D321B9" w:rsidRDefault="00D321B9" w:rsidP="00D321B9">
            <w:pPr>
              <w:pStyle w:val="Sansinterligne"/>
              <w:rPr>
                <w:i/>
                <w:iCs/>
              </w:rPr>
            </w:pPr>
            <w:r w:rsidRPr="221C8A09">
              <w:rPr>
                <w:i/>
                <w:iCs/>
              </w:rPr>
              <w:t>Notes :</w:t>
            </w:r>
          </w:p>
          <w:p w14:paraId="09437504" w14:textId="77777777" w:rsidR="00D321B9" w:rsidRDefault="00D321B9" w:rsidP="00D321B9">
            <w:pPr>
              <w:pStyle w:val="Sansinterligne"/>
            </w:pPr>
            <w:r w:rsidRPr="221C8A09">
              <w:t>Original.</w:t>
            </w:r>
          </w:p>
          <w:p w14:paraId="7BECD0B3" w14:textId="77777777" w:rsidR="00D321B9" w:rsidRDefault="00D321B9" w:rsidP="00D321B9">
            <w:pPr>
              <w:pStyle w:val="Sansinterligne"/>
            </w:pPr>
            <w:r>
              <w:lastRenderedPageBreak/>
              <w:t>Boîte 67.</w:t>
            </w:r>
          </w:p>
          <w:p w14:paraId="1EFC0D62" w14:textId="77777777" w:rsidR="008129FD" w:rsidRDefault="008129FD" w:rsidP="008129FD"/>
          <w:p w14:paraId="469A38A0" w14:textId="7784B43E" w:rsidR="008129FD" w:rsidRDefault="008129FD" w:rsidP="00B21581">
            <w:pPr>
              <w:pStyle w:val="Niveau3"/>
            </w:pPr>
            <w:bookmarkStart w:id="461" w:name="_Toc232759643"/>
            <w:r>
              <w:t xml:space="preserve">P110/B1/15 :  </w:t>
            </w:r>
            <w:r w:rsidR="00B45442">
              <w:t xml:space="preserve">Bénédiction </w:t>
            </w:r>
            <w:r>
              <w:t>abbatiale</w:t>
            </w:r>
            <w:r w:rsidR="00B45442">
              <w:t> : Belcourt, Dom armand</w:t>
            </w:r>
            <w:bookmarkEnd w:id="461"/>
            <w:r>
              <w:t xml:space="preserve">  </w:t>
            </w:r>
          </w:p>
          <w:p w14:paraId="5EF3640E" w14:textId="77777777" w:rsidR="00D321B9" w:rsidRDefault="00D321B9" w:rsidP="00D321B9">
            <w:pPr>
              <w:pStyle w:val="Sansinterligne"/>
            </w:pPr>
            <w:r w:rsidRPr="06CFA00B">
              <w:t xml:space="preserve">– 1976. – 8 </w:t>
            </w:r>
            <w:r>
              <w:t xml:space="preserve">photographies. – </w:t>
            </w:r>
            <w:r w:rsidRPr="06CFA00B">
              <w:t xml:space="preserve">60 négatifs : </w:t>
            </w:r>
            <w:r>
              <w:t>coul.,</w:t>
            </w:r>
            <w:r w:rsidRPr="06CFA00B">
              <w:t xml:space="preserve"> 8,7 x 12,5 cm ou plus petit.</w:t>
            </w:r>
          </w:p>
          <w:p w14:paraId="3A526832" w14:textId="77777777" w:rsidR="00D321B9" w:rsidRDefault="00D321B9" w:rsidP="00D321B9">
            <w:pPr>
              <w:pStyle w:val="Sansinterligne"/>
            </w:pPr>
          </w:p>
          <w:p w14:paraId="06740A5A" w14:textId="77777777" w:rsidR="00D321B9" w:rsidRDefault="00D321B9" w:rsidP="00D321B9">
            <w:pPr>
              <w:pStyle w:val="Sansinterligne"/>
              <w:rPr>
                <w:i/>
                <w:iCs/>
              </w:rPr>
            </w:pPr>
            <w:r w:rsidRPr="221C8A09">
              <w:rPr>
                <w:i/>
                <w:iCs/>
              </w:rPr>
              <w:t xml:space="preserve">Portée et contenu : </w:t>
            </w:r>
          </w:p>
          <w:p w14:paraId="2CBDDD69" w14:textId="330448FF" w:rsidR="00D321B9" w:rsidRDefault="00D321B9" w:rsidP="00D321B9">
            <w:pPr>
              <w:pStyle w:val="Sansinterligne"/>
            </w:pPr>
            <w:r w:rsidRPr="221C8A09">
              <w:t xml:space="preserve">Ce dossier </w:t>
            </w:r>
            <w:r>
              <w:t xml:space="preserve">concerne </w:t>
            </w:r>
            <w:r w:rsidRPr="221C8A09">
              <w:t>la b</w:t>
            </w:r>
            <w:commentRangeStart w:id="462"/>
            <w:r w:rsidRPr="221C8A09">
              <w:t xml:space="preserve">énédiction </w:t>
            </w:r>
            <w:commentRangeEnd w:id="462"/>
            <w:r w:rsidR="00F61E1F">
              <w:rPr>
                <w:rStyle w:val="Marquedecommentaire"/>
                <w:sz w:val="24"/>
                <w:szCs w:val="24"/>
              </w:rPr>
              <w:commentReference w:id="462"/>
            </w:r>
            <w:r>
              <w:t xml:space="preserve">abbatiale </w:t>
            </w:r>
            <w:r w:rsidRPr="221C8A09">
              <w:t>de Dom Armand Belcourt</w:t>
            </w:r>
            <w:r>
              <w:t>, trappiste, le</w:t>
            </w:r>
            <w:r w:rsidRPr="221C8A09">
              <w:t xml:space="preserve"> </w:t>
            </w:r>
            <w:r>
              <w:t>3 juin 1976, par l’Évêque de Chicoutimi, M</w:t>
            </w:r>
            <w:r w:rsidRPr="00D321B9">
              <w:rPr>
                <w:vertAlign w:val="superscript"/>
              </w:rPr>
              <w:t>gr</w:t>
            </w:r>
            <w:r>
              <w:t xml:space="preserve"> Marius Paré, alors que</w:t>
            </w:r>
            <w:r w:rsidRPr="221C8A09">
              <w:t xml:space="preserve"> la famille </w:t>
            </w:r>
            <w:r>
              <w:t xml:space="preserve">d’Armand Belcourt </w:t>
            </w:r>
            <w:r w:rsidRPr="221C8A09">
              <w:t>est présente.</w:t>
            </w:r>
          </w:p>
          <w:p w14:paraId="0AE3E043" w14:textId="77777777" w:rsidR="00D321B9" w:rsidRDefault="00D321B9" w:rsidP="00D321B9">
            <w:pPr>
              <w:pStyle w:val="Sansinterligne"/>
            </w:pPr>
          </w:p>
          <w:p w14:paraId="631F1905" w14:textId="77777777" w:rsidR="00D321B9" w:rsidRDefault="00D321B9" w:rsidP="00D321B9">
            <w:pPr>
              <w:pStyle w:val="Sansinterligne"/>
              <w:rPr>
                <w:i/>
                <w:iCs/>
              </w:rPr>
            </w:pPr>
            <w:r w:rsidRPr="221C8A09">
              <w:rPr>
                <w:i/>
                <w:iCs/>
              </w:rPr>
              <w:t>Notes :</w:t>
            </w:r>
          </w:p>
          <w:p w14:paraId="3B0FB4E0" w14:textId="77777777" w:rsidR="00D321B9" w:rsidRDefault="00D321B9" w:rsidP="00D321B9">
            <w:pPr>
              <w:pStyle w:val="Sansinterligne"/>
            </w:pPr>
            <w:r w:rsidRPr="221C8A09">
              <w:t>Originaux.</w:t>
            </w:r>
          </w:p>
          <w:p w14:paraId="649AC9F8" w14:textId="77777777" w:rsidR="00D321B9" w:rsidRDefault="00D321B9" w:rsidP="00D321B9">
            <w:pPr>
              <w:pStyle w:val="Sansinterligne"/>
            </w:pPr>
            <w:r>
              <w:t>Boîte 67.</w:t>
            </w:r>
          </w:p>
          <w:p w14:paraId="7DAF3D31" w14:textId="77777777" w:rsidR="008129FD" w:rsidRDefault="008129FD" w:rsidP="008129FD"/>
          <w:p w14:paraId="46CB80EE" w14:textId="77777777" w:rsidR="008129FD" w:rsidRDefault="008129FD" w:rsidP="00B21581">
            <w:pPr>
              <w:pStyle w:val="Niveau3"/>
            </w:pPr>
            <w:bookmarkStart w:id="463" w:name="_Toc232759644"/>
            <w:r>
              <w:t>P110/B1/16 : Bénédiction abbatiale : Ladouceur, Dom Damase</w:t>
            </w:r>
            <w:bookmarkEnd w:id="463"/>
            <w:r>
              <w:t xml:space="preserve">  </w:t>
            </w:r>
          </w:p>
          <w:p w14:paraId="2EDB53BA" w14:textId="77777777" w:rsidR="00D321B9" w:rsidRDefault="00D321B9" w:rsidP="00D321B9">
            <w:pPr>
              <w:pStyle w:val="Sansinterligne"/>
            </w:pPr>
            <w:r w:rsidRPr="06CFA00B">
              <w:t xml:space="preserve">– 1965. – 11 diapositives : </w:t>
            </w:r>
            <w:r>
              <w:t>coul.,</w:t>
            </w:r>
            <w:r w:rsidRPr="06CFA00B">
              <w:t xml:space="preserve"> 8,7 x 12,5 cm ou plus petit.</w:t>
            </w:r>
          </w:p>
          <w:p w14:paraId="2F27E31C" w14:textId="77777777" w:rsidR="00D321B9" w:rsidRDefault="00D321B9" w:rsidP="00D321B9">
            <w:pPr>
              <w:pStyle w:val="Sansinterligne"/>
            </w:pPr>
          </w:p>
          <w:p w14:paraId="2840692A" w14:textId="77777777" w:rsidR="00D321B9" w:rsidRDefault="00D321B9" w:rsidP="00D321B9">
            <w:pPr>
              <w:pStyle w:val="Sansinterligne"/>
              <w:rPr>
                <w:i/>
                <w:iCs/>
              </w:rPr>
            </w:pPr>
            <w:r w:rsidRPr="221C8A09">
              <w:rPr>
                <w:i/>
                <w:iCs/>
              </w:rPr>
              <w:t xml:space="preserve">Portée et contenu : </w:t>
            </w:r>
          </w:p>
          <w:p w14:paraId="4A0F2861" w14:textId="05BB8D36" w:rsidR="00D321B9" w:rsidRDefault="00D321B9" w:rsidP="00D321B9">
            <w:pPr>
              <w:pStyle w:val="Sansinterligne"/>
            </w:pPr>
            <w:r w:rsidRPr="221C8A09">
              <w:t xml:space="preserve">Ce dossier comprend la bénédiction </w:t>
            </w:r>
            <w:r>
              <w:t xml:space="preserve">abbatiale </w:t>
            </w:r>
            <w:r w:rsidRPr="221C8A09">
              <w:t>de Dom Damase Ladouceur</w:t>
            </w:r>
            <w:r>
              <w:t>, trappiste, le 2 décembre 1965,</w:t>
            </w:r>
            <w:r w:rsidRPr="221C8A09">
              <w:t xml:space="preserve"> </w:t>
            </w:r>
            <w:r>
              <w:t>avec</w:t>
            </w:r>
            <w:r w:rsidRPr="221C8A09">
              <w:t xml:space="preserve"> la famille</w:t>
            </w:r>
            <w:r>
              <w:t xml:space="preserve"> qui</w:t>
            </w:r>
            <w:r w:rsidRPr="221C8A09">
              <w:t xml:space="preserve"> est présente</w:t>
            </w:r>
            <w:r>
              <w:t xml:space="preserve"> lors de son passage au statut de troisième abbé de Mistassini, le tout étant effectué par M</w:t>
            </w:r>
            <w:r w:rsidRPr="00D321B9">
              <w:rPr>
                <w:vertAlign w:val="superscript"/>
              </w:rPr>
              <w:t>gr</w:t>
            </w:r>
            <w:r>
              <w:t xml:space="preserve"> Marius Paré (Évêque de Chicoutimi)</w:t>
            </w:r>
            <w:r w:rsidRPr="221C8A09">
              <w:t>.</w:t>
            </w:r>
          </w:p>
          <w:p w14:paraId="428CECF3" w14:textId="77777777" w:rsidR="00D321B9" w:rsidRDefault="00D321B9" w:rsidP="00D321B9">
            <w:pPr>
              <w:pStyle w:val="Sansinterligne"/>
            </w:pPr>
          </w:p>
          <w:p w14:paraId="336B0CB5" w14:textId="77777777" w:rsidR="00D321B9" w:rsidRDefault="00D321B9" w:rsidP="00D321B9">
            <w:pPr>
              <w:pStyle w:val="Sansinterligne"/>
              <w:rPr>
                <w:i/>
                <w:iCs/>
              </w:rPr>
            </w:pPr>
            <w:r w:rsidRPr="221C8A09">
              <w:rPr>
                <w:i/>
                <w:iCs/>
              </w:rPr>
              <w:t>Notes :</w:t>
            </w:r>
          </w:p>
          <w:p w14:paraId="2CD33AD8" w14:textId="77777777" w:rsidR="00D321B9" w:rsidRDefault="00D321B9" w:rsidP="00D321B9">
            <w:pPr>
              <w:pStyle w:val="Sansinterligne"/>
            </w:pPr>
            <w:r w:rsidRPr="221C8A09">
              <w:t>Originaux.</w:t>
            </w:r>
          </w:p>
          <w:p w14:paraId="3E85480F" w14:textId="77777777" w:rsidR="00D321B9" w:rsidRDefault="00D321B9" w:rsidP="00D321B9">
            <w:pPr>
              <w:pStyle w:val="Sansinterligne"/>
            </w:pPr>
            <w:r>
              <w:t>Boîte 67.</w:t>
            </w:r>
          </w:p>
          <w:p w14:paraId="57E81E2C" w14:textId="77777777" w:rsidR="008129FD" w:rsidRDefault="008129FD" w:rsidP="008129FD"/>
          <w:p w14:paraId="7EDA4FE1" w14:textId="77777777" w:rsidR="008129FD" w:rsidRDefault="008129FD" w:rsidP="00B21581">
            <w:pPr>
              <w:pStyle w:val="Niveau3"/>
            </w:pPr>
            <w:bookmarkStart w:id="464" w:name="_Toc232759645"/>
            <w:r>
              <w:t>P110/B1/17 : Bénédiction abbatiale : Laflamme, Dom Jean-Vianney</w:t>
            </w:r>
            <w:bookmarkEnd w:id="464"/>
            <w:r>
              <w:t xml:space="preserve">  </w:t>
            </w:r>
          </w:p>
          <w:p w14:paraId="437982DB" w14:textId="7B6C50E4" w:rsidR="00056EB2" w:rsidRDefault="00056EB2" w:rsidP="00056EB2">
            <w:pPr>
              <w:pStyle w:val="Sansinterligne"/>
            </w:pPr>
            <w:r w:rsidRPr="06CFA00B">
              <w:t>– 1960. – 20 diapositives : coul</w:t>
            </w:r>
            <w:r w:rsidR="00D321B9">
              <w:t>.,</w:t>
            </w:r>
            <w:r w:rsidRPr="06CFA00B">
              <w:t xml:space="preserve"> 3,5 x 2,5 cm.</w:t>
            </w:r>
          </w:p>
          <w:p w14:paraId="1E5F7022" w14:textId="77777777" w:rsidR="008129FD" w:rsidRDefault="008129FD" w:rsidP="008129FD"/>
          <w:p w14:paraId="4E5D953A" w14:textId="0A23EF88" w:rsidR="008129FD" w:rsidRDefault="004359A5" w:rsidP="008129FD">
            <w:r w:rsidRPr="004359A5">
              <w:rPr>
                <w:i/>
              </w:rPr>
              <w:t>Portée et contenu :</w:t>
            </w:r>
          </w:p>
          <w:p w14:paraId="6C87118E" w14:textId="6E853563" w:rsidR="00056EB2" w:rsidRDefault="00056EB2" w:rsidP="00056EB2">
            <w:pPr>
              <w:pStyle w:val="Sansinterligne"/>
            </w:pPr>
            <w:r w:rsidRPr="221C8A09">
              <w:t xml:space="preserve">Ce dossier comprend la </w:t>
            </w:r>
            <w:commentRangeStart w:id="465"/>
            <w:r w:rsidRPr="221C8A09">
              <w:t xml:space="preserve">bénédiction </w:t>
            </w:r>
            <w:commentRangeEnd w:id="465"/>
            <w:r w:rsidR="00F61E1F">
              <w:rPr>
                <w:rStyle w:val="Marquedecommentaire"/>
                <w:sz w:val="24"/>
                <w:szCs w:val="24"/>
              </w:rPr>
              <w:commentReference w:id="465"/>
            </w:r>
            <w:r w:rsidR="00D321B9">
              <w:t xml:space="preserve">abbatiale </w:t>
            </w:r>
            <w:r w:rsidRPr="221C8A09">
              <w:t>d</w:t>
            </w:r>
            <w:r w:rsidR="00D321B9">
              <w:t>e</w:t>
            </w:r>
            <w:r w:rsidRPr="221C8A09">
              <w:t xml:space="preserve"> Dom Jean-Vianney Laflamme</w:t>
            </w:r>
            <w:r>
              <w:t xml:space="preserve"> pour le rôle de deuxième abbé de Mistassini en date du 30 novembre 1960, </w:t>
            </w:r>
            <w:r w:rsidRPr="221C8A09">
              <w:t>en présence d’autres religieux</w:t>
            </w:r>
            <w:r>
              <w:t>, notamment de Dom Gabriel Sortais qui effectue le processus de bénédiction</w:t>
            </w:r>
            <w:r w:rsidRPr="221C8A09">
              <w:t>.</w:t>
            </w:r>
          </w:p>
          <w:p w14:paraId="7732B9D8" w14:textId="77777777" w:rsidR="008129FD" w:rsidRPr="00056EB2" w:rsidRDefault="008129FD" w:rsidP="008129FD">
            <w:pPr>
              <w:rPr>
                <w:lang w:val="fr-FR"/>
              </w:rPr>
            </w:pPr>
          </w:p>
          <w:p w14:paraId="70108342" w14:textId="6402BD43" w:rsidR="008129FD" w:rsidRDefault="004359A5" w:rsidP="008129FD">
            <w:r w:rsidRPr="004359A5">
              <w:rPr>
                <w:i/>
              </w:rPr>
              <w:t>Notes :</w:t>
            </w:r>
          </w:p>
          <w:p w14:paraId="74789A77" w14:textId="77777777" w:rsidR="00056EB2" w:rsidRDefault="00056EB2" w:rsidP="00056EB2">
            <w:pPr>
              <w:pStyle w:val="Sansinterligne"/>
            </w:pPr>
            <w:r w:rsidRPr="221C8A09">
              <w:t>Une photographie possède une légende annotée au verso.</w:t>
            </w:r>
          </w:p>
          <w:p w14:paraId="3DB1B521" w14:textId="7F8561A3" w:rsidR="00D321B9" w:rsidRDefault="00D321B9" w:rsidP="00056EB2">
            <w:pPr>
              <w:pStyle w:val="Sansinterligne"/>
            </w:pPr>
            <w:r>
              <w:t>Originaux.</w:t>
            </w:r>
          </w:p>
          <w:p w14:paraId="7AA47A5C" w14:textId="568B5687" w:rsidR="00D321B9" w:rsidRDefault="00D321B9" w:rsidP="00056EB2">
            <w:pPr>
              <w:pStyle w:val="Sansinterligne"/>
            </w:pPr>
            <w:r>
              <w:t>Boîte 67.</w:t>
            </w:r>
          </w:p>
          <w:p w14:paraId="44887B7B" w14:textId="77777777" w:rsidR="008129FD" w:rsidRPr="00056EB2" w:rsidRDefault="008129FD" w:rsidP="008129FD">
            <w:pPr>
              <w:rPr>
                <w:lang w:val="fr-FR"/>
              </w:rPr>
            </w:pPr>
          </w:p>
          <w:p w14:paraId="42F5E4F1" w14:textId="77777777" w:rsidR="008129FD" w:rsidRDefault="008129FD" w:rsidP="00B21581">
            <w:pPr>
              <w:pStyle w:val="Niveau3"/>
            </w:pPr>
            <w:bookmarkStart w:id="466" w:name="_Toc232759646"/>
            <w:r>
              <w:lastRenderedPageBreak/>
              <w:t>P110/B1/18 : Bénédiction abbatiale : Veilleux, Dom Armand</w:t>
            </w:r>
            <w:bookmarkEnd w:id="466"/>
            <w:r>
              <w:t xml:space="preserve">  </w:t>
            </w:r>
          </w:p>
          <w:p w14:paraId="19ED2C12" w14:textId="77777777" w:rsidR="00F90E6A" w:rsidRDefault="00F90E6A" w:rsidP="00F90E6A">
            <w:pPr>
              <w:pStyle w:val="Sansinterligne"/>
            </w:pPr>
            <w:r w:rsidRPr="06CFA00B">
              <w:t xml:space="preserve">– 1969. – 29 diapositives : </w:t>
            </w:r>
            <w:r>
              <w:t>coul.,</w:t>
            </w:r>
            <w:r w:rsidRPr="06CFA00B">
              <w:t xml:space="preserve"> 3,5 x 2,5 cm.</w:t>
            </w:r>
          </w:p>
          <w:p w14:paraId="3AC07187" w14:textId="77777777" w:rsidR="00F90E6A" w:rsidRDefault="00F90E6A" w:rsidP="00F90E6A">
            <w:pPr>
              <w:pStyle w:val="Sansinterligne"/>
            </w:pPr>
          </w:p>
          <w:p w14:paraId="03D00A5C" w14:textId="77777777" w:rsidR="00F90E6A" w:rsidRDefault="00F90E6A" w:rsidP="00F90E6A">
            <w:pPr>
              <w:pStyle w:val="Sansinterligne"/>
              <w:rPr>
                <w:i/>
                <w:iCs/>
              </w:rPr>
            </w:pPr>
            <w:r w:rsidRPr="221C8A09">
              <w:rPr>
                <w:i/>
                <w:iCs/>
              </w:rPr>
              <w:t xml:space="preserve">Portée et contenu : </w:t>
            </w:r>
          </w:p>
          <w:p w14:paraId="5F2A1561" w14:textId="77777777" w:rsidR="00F90E6A" w:rsidRDefault="00F90E6A" w:rsidP="00F90E6A">
            <w:pPr>
              <w:pStyle w:val="Sansinterligne"/>
            </w:pPr>
            <w:r w:rsidRPr="221C8A09">
              <w:t xml:space="preserve">Ce dossier comprend la </w:t>
            </w:r>
            <w:commentRangeStart w:id="467"/>
            <w:r w:rsidRPr="221C8A09">
              <w:t>bénédiction</w:t>
            </w:r>
            <w:commentRangeEnd w:id="467"/>
            <w:r w:rsidR="00F61E1F" w:rsidRPr="221C8A09">
              <w:rPr>
                <w:rStyle w:val="Marquedecommentaire"/>
                <w:sz w:val="24"/>
                <w:szCs w:val="24"/>
              </w:rPr>
              <w:commentReference w:id="467"/>
            </w:r>
            <w:r w:rsidRPr="221C8A09">
              <w:t xml:space="preserve"> du Dom Armand Veilleux </w:t>
            </w:r>
            <w:r>
              <w:t xml:space="preserve">pour le rôle de quatrième abbé de Mistassini le 8 décembre 1969 </w:t>
            </w:r>
            <w:r w:rsidRPr="221C8A09">
              <w:t>en présence d’autres religieux</w:t>
            </w:r>
            <w:r>
              <w:t xml:space="preserve"> dont Mgr Marius Paré (un Évêque de Chicoutimi qui effectue le processus)</w:t>
            </w:r>
            <w:r w:rsidRPr="221C8A09">
              <w:t>.</w:t>
            </w:r>
          </w:p>
          <w:p w14:paraId="6C831FA6" w14:textId="77777777" w:rsidR="00F90E6A" w:rsidRDefault="00F90E6A" w:rsidP="00F90E6A">
            <w:pPr>
              <w:pStyle w:val="Sansinterligne"/>
            </w:pPr>
          </w:p>
          <w:p w14:paraId="7D621558" w14:textId="77777777" w:rsidR="00F90E6A" w:rsidRDefault="00F90E6A" w:rsidP="00F90E6A">
            <w:pPr>
              <w:pStyle w:val="Sansinterligne"/>
              <w:rPr>
                <w:i/>
                <w:iCs/>
              </w:rPr>
            </w:pPr>
            <w:r w:rsidRPr="221C8A09">
              <w:rPr>
                <w:i/>
                <w:iCs/>
              </w:rPr>
              <w:t>Notes :</w:t>
            </w:r>
          </w:p>
          <w:p w14:paraId="36D9BC7E" w14:textId="77777777" w:rsidR="00F90E6A" w:rsidRDefault="00F90E6A" w:rsidP="00F90E6A">
            <w:pPr>
              <w:pStyle w:val="Sansinterligne"/>
            </w:pPr>
            <w:r w:rsidRPr="221C8A09">
              <w:t>Originaux.</w:t>
            </w:r>
          </w:p>
          <w:p w14:paraId="5A20FA6C" w14:textId="77777777" w:rsidR="00F90E6A" w:rsidRDefault="00F90E6A" w:rsidP="00F90E6A">
            <w:pPr>
              <w:pStyle w:val="Sansinterligne"/>
            </w:pPr>
            <w:r>
              <w:t>Boîte 67.</w:t>
            </w:r>
          </w:p>
          <w:p w14:paraId="250BA81F" w14:textId="77777777" w:rsidR="008129FD" w:rsidRDefault="008129FD" w:rsidP="008129FD"/>
          <w:p w14:paraId="4B3D780A" w14:textId="77777777" w:rsidR="008129FD" w:rsidRDefault="008129FD" w:rsidP="00B21581">
            <w:pPr>
              <w:pStyle w:val="Niveau3"/>
            </w:pPr>
            <w:bookmarkStart w:id="468" w:name="_Toc232759647"/>
            <w:r>
              <w:t>P110/B1/19 : Bernardin (Frère)</w:t>
            </w:r>
            <w:bookmarkEnd w:id="468"/>
            <w:r>
              <w:t xml:space="preserve">  </w:t>
            </w:r>
          </w:p>
          <w:p w14:paraId="42719458" w14:textId="77777777" w:rsidR="00F90E6A" w:rsidRDefault="00F90E6A" w:rsidP="00F90E6A">
            <w:pPr>
              <w:pStyle w:val="Sansinterligne"/>
            </w:pPr>
            <w:r w:rsidRPr="06CFA00B">
              <w:t xml:space="preserve">– 1933. – 1 photographie : </w:t>
            </w:r>
            <w:r>
              <w:t xml:space="preserve">n&amp;b, </w:t>
            </w:r>
            <w:r w:rsidRPr="06CFA00B">
              <w:t>12 x 7,9 cm.</w:t>
            </w:r>
          </w:p>
          <w:p w14:paraId="1A54DE4B" w14:textId="77777777" w:rsidR="00F90E6A" w:rsidRDefault="00F90E6A" w:rsidP="00F90E6A">
            <w:pPr>
              <w:pStyle w:val="Sansinterligne"/>
            </w:pPr>
          </w:p>
          <w:p w14:paraId="44E0B36B" w14:textId="77777777" w:rsidR="00F90E6A" w:rsidRDefault="00F90E6A" w:rsidP="00F90E6A">
            <w:pPr>
              <w:pStyle w:val="Sansinterligne"/>
              <w:rPr>
                <w:i/>
                <w:iCs/>
              </w:rPr>
            </w:pPr>
            <w:r w:rsidRPr="221C8A09">
              <w:rPr>
                <w:i/>
                <w:iCs/>
              </w:rPr>
              <w:t xml:space="preserve">Portée et contenu : </w:t>
            </w:r>
          </w:p>
          <w:p w14:paraId="7B4FF758" w14:textId="77777777" w:rsidR="00F90E6A" w:rsidRDefault="00F90E6A" w:rsidP="00F90E6A">
            <w:pPr>
              <w:pStyle w:val="Sansinterligne"/>
            </w:pPr>
            <w:r w:rsidRPr="221C8A09">
              <w:t>Ce dossier concerne Frère Bernardin accompagné d’un religieux et de ‘’braves jeunes’’ en visite dans un pays étranger.</w:t>
            </w:r>
          </w:p>
          <w:p w14:paraId="45D0E540" w14:textId="77777777" w:rsidR="00F90E6A" w:rsidRDefault="00F90E6A" w:rsidP="00F90E6A">
            <w:pPr>
              <w:pStyle w:val="Sansinterligne"/>
            </w:pPr>
          </w:p>
          <w:p w14:paraId="79F7B2DF" w14:textId="77777777" w:rsidR="00F90E6A" w:rsidRDefault="00F90E6A" w:rsidP="00F90E6A">
            <w:pPr>
              <w:pStyle w:val="Sansinterligne"/>
              <w:rPr>
                <w:i/>
                <w:iCs/>
              </w:rPr>
            </w:pPr>
            <w:r w:rsidRPr="221C8A09">
              <w:rPr>
                <w:i/>
                <w:iCs/>
              </w:rPr>
              <w:t>Notes :</w:t>
            </w:r>
          </w:p>
          <w:p w14:paraId="2E96010F" w14:textId="77777777" w:rsidR="00F90E6A" w:rsidRDefault="00F90E6A" w:rsidP="00F90E6A">
            <w:pPr>
              <w:pStyle w:val="Sansinterligne"/>
            </w:pPr>
            <w:r w:rsidRPr="221C8A09">
              <w:t>La photographie endommagée : coins déchirés.</w:t>
            </w:r>
          </w:p>
          <w:p w14:paraId="4BB37397" w14:textId="77777777" w:rsidR="00F90E6A" w:rsidRDefault="00F90E6A" w:rsidP="00F90E6A">
            <w:pPr>
              <w:pStyle w:val="Sansinterligne"/>
            </w:pPr>
            <w:r w:rsidRPr="221C8A09">
              <w:t>La photographie possède une légende au verso.</w:t>
            </w:r>
          </w:p>
          <w:p w14:paraId="3E664B36" w14:textId="77777777" w:rsidR="00F90E6A" w:rsidRDefault="00F90E6A" w:rsidP="00F90E6A">
            <w:pPr>
              <w:pStyle w:val="Sansinterligne"/>
            </w:pPr>
            <w:r w:rsidRPr="221C8A09">
              <w:t>Originaux.</w:t>
            </w:r>
          </w:p>
          <w:p w14:paraId="75602AE9" w14:textId="77777777" w:rsidR="00F90E6A" w:rsidRDefault="00F90E6A" w:rsidP="00F90E6A">
            <w:pPr>
              <w:pStyle w:val="Sansinterligne"/>
            </w:pPr>
            <w:r>
              <w:t>Boîte 67.</w:t>
            </w:r>
          </w:p>
          <w:p w14:paraId="49EA97E1" w14:textId="02639EF3" w:rsidR="008129FD" w:rsidRPr="00056EB2" w:rsidRDefault="008129FD" w:rsidP="008129FD">
            <w:pPr>
              <w:rPr>
                <w:lang w:val="fr-FR"/>
              </w:rPr>
            </w:pPr>
          </w:p>
          <w:p w14:paraId="47D17AD0" w14:textId="77777777" w:rsidR="008129FD" w:rsidRDefault="008129FD" w:rsidP="008129FD"/>
          <w:p w14:paraId="4A6162DE" w14:textId="77777777" w:rsidR="008129FD" w:rsidRDefault="008129FD" w:rsidP="00B21581">
            <w:pPr>
              <w:pStyle w:val="Niveau3"/>
            </w:pPr>
            <w:bookmarkStart w:id="469" w:name="_Toc232759648"/>
            <w:r>
              <w:t>P110/B1/20 : Bérubé, Joseph</w:t>
            </w:r>
            <w:bookmarkEnd w:id="469"/>
            <w:r>
              <w:t xml:space="preserve">  </w:t>
            </w:r>
          </w:p>
          <w:p w14:paraId="58369AC9" w14:textId="42539B56" w:rsidR="00F90E6A" w:rsidRDefault="00F90E6A" w:rsidP="00F90E6A">
            <w:pPr>
              <w:pStyle w:val="Sansinterligne"/>
            </w:pPr>
            <w:r w:rsidRPr="06CFA00B">
              <w:t xml:space="preserve">– </w:t>
            </w:r>
            <w:r>
              <w:t>[</w:t>
            </w:r>
            <w:r w:rsidRPr="06CFA00B">
              <w:t>197-</w:t>
            </w:r>
            <w:r>
              <w:t>]</w:t>
            </w:r>
            <w:r w:rsidRPr="06CFA00B">
              <w:t xml:space="preserve">. – 1 photographie : </w:t>
            </w:r>
            <w:r>
              <w:t>coul.,</w:t>
            </w:r>
            <w:r w:rsidRPr="06CFA00B">
              <w:t xml:space="preserve"> 8 x 12 cm.</w:t>
            </w:r>
          </w:p>
          <w:p w14:paraId="41DCE491" w14:textId="77777777" w:rsidR="00F90E6A" w:rsidRDefault="00F90E6A" w:rsidP="00F90E6A">
            <w:pPr>
              <w:pStyle w:val="Sansinterligne"/>
            </w:pPr>
          </w:p>
          <w:p w14:paraId="52395675" w14:textId="77777777" w:rsidR="00F90E6A" w:rsidRDefault="00F90E6A" w:rsidP="00F90E6A">
            <w:pPr>
              <w:pStyle w:val="Sansinterligne"/>
              <w:rPr>
                <w:i/>
                <w:iCs/>
              </w:rPr>
            </w:pPr>
            <w:r w:rsidRPr="221C8A09">
              <w:rPr>
                <w:i/>
                <w:iCs/>
              </w:rPr>
              <w:t xml:space="preserve">Portée et contenu : </w:t>
            </w:r>
          </w:p>
          <w:p w14:paraId="7CB6A0CA" w14:textId="30C543D5" w:rsidR="00F90E6A" w:rsidRDefault="00F90E6A" w:rsidP="00F90E6A">
            <w:pPr>
              <w:pStyle w:val="Sansinterligne"/>
            </w:pPr>
            <w:r w:rsidRPr="221C8A09">
              <w:t>Ce dossier concerne le couple de Joseph Bérubé et sa femme pour leur célébration de mariage</w:t>
            </w:r>
            <w:r>
              <w:t>, dans les années 1970.</w:t>
            </w:r>
          </w:p>
          <w:p w14:paraId="054360DE" w14:textId="77777777" w:rsidR="00F90E6A" w:rsidRDefault="00F90E6A" w:rsidP="00F90E6A">
            <w:pPr>
              <w:pStyle w:val="Sansinterligne"/>
            </w:pPr>
          </w:p>
          <w:p w14:paraId="04E7E551" w14:textId="77777777" w:rsidR="00F90E6A" w:rsidRDefault="00F90E6A" w:rsidP="00F90E6A">
            <w:pPr>
              <w:pStyle w:val="Sansinterligne"/>
              <w:rPr>
                <w:i/>
                <w:iCs/>
              </w:rPr>
            </w:pPr>
            <w:r w:rsidRPr="221C8A09">
              <w:rPr>
                <w:i/>
                <w:iCs/>
              </w:rPr>
              <w:t>Notes :</w:t>
            </w:r>
          </w:p>
          <w:p w14:paraId="4F54FE89" w14:textId="77777777" w:rsidR="00F90E6A" w:rsidRDefault="00F90E6A" w:rsidP="00F90E6A">
            <w:pPr>
              <w:pStyle w:val="Sansinterligne"/>
            </w:pPr>
            <w:r w:rsidRPr="221C8A09">
              <w:t>La photographie possède une légende à l’intérieur.</w:t>
            </w:r>
          </w:p>
          <w:p w14:paraId="0AB5AAC2" w14:textId="77777777" w:rsidR="00F90E6A" w:rsidRDefault="00F90E6A" w:rsidP="00F90E6A">
            <w:pPr>
              <w:pStyle w:val="Sansinterligne"/>
            </w:pPr>
            <w:r w:rsidRPr="221C8A09">
              <w:t>Prend la forme de carte pliée.</w:t>
            </w:r>
          </w:p>
          <w:p w14:paraId="766497E9" w14:textId="77777777" w:rsidR="00F90E6A" w:rsidRDefault="00F90E6A" w:rsidP="00F90E6A">
            <w:pPr>
              <w:pStyle w:val="Sansinterligne"/>
            </w:pPr>
            <w:r w:rsidRPr="221C8A09">
              <w:t>Originaux.</w:t>
            </w:r>
          </w:p>
          <w:p w14:paraId="0C24B1C5" w14:textId="77777777" w:rsidR="00F90E6A" w:rsidRDefault="00F90E6A" w:rsidP="00F90E6A">
            <w:pPr>
              <w:pStyle w:val="Sansinterligne"/>
            </w:pPr>
            <w:r>
              <w:t>Boîte 67.</w:t>
            </w:r>
          </w:p>
          <w:p w14:paraId="124218F0" w14:textId="77777777" w:rsidR="008129FD" w:rsidRPr="00056EB2" w:rsidRDefault="008129FD" w:rsidP="008129FD">
            <w:pPr>
              <w:rPr>
                <w:lang w:val="fr-FR"/>
              </w:rPr>
            </w:pPr>
          </w:p>
          <w:p w14:paraId="0CC37B18" w14:textId="77777777" w:rsidR="008129FD" w:rsidRDefault="008129FD" w:rsidP="00B21581">
            <w:pPr>
              <w:pStyle w:val="Niveau3"/>
            </w:pPr>
            <w:bookmarkStart w:id="470" w:name="_Toc232759649"/>
            <w:r>
              <w:t>P110/B1/21 : Bibliothèque et études</w:t>
            </w:r>
            <w:bookmarkEnd w:id="470"/>
            <w:r>
              <w:t xml:space="preserve">  </w:t>
            </w:r>
          </w:p>
          <w:p w14:paraId="1DDD0C84" w14:textId="77777777" w:rsidR="00F90E6A" w:rsidRDefault="00F90E6A" w:rsidP="00F90E6A">
            <w:pPr>
              <w:pStyle w:val="Sansinterligne"/>
            </w:pPr>
            <w:r w:rsidRPr="06CFA00B">
              <w:lastRenderedPageBreak/>
              <w:t xml:space="preserve">– 1971-1991. – 6 </w:t>
            </w:r>
            <w:r>
              <w:t xml:space="preserve">photographies. – </w:t>
            </w:r>
            <w:r w:rsidRPr="06CFA00B">
              <w:t xml:space="preserve">36 </w:t>
            </w:r>
            <w:r>
              <w:t xml:space="preserve">négatifs. –  </w:t>
            </w:r>
            <w:r w:rsidRPr="06CFA00B">
              <w:t xml:space="preserve">31 diapositives : n&amp;b et </w:t>
            </w:r>
            <w:r>
              <w:t>coul.,</w:t>
            </w:r>
            <w:r w:rsidRPr="06CFA00B">
              <w:t xml:space="preserve"> 11,2 x 17,1 </w:t>
            </w:r>
            <w:r>
              <w:t>cm ou plus petit.</w:t>
            </w:r>
          </w:p>
          <w:p w14:paraId="4435EBA9" w14:textId="77777777" w:rsidR="00F90E6A" w:rsidRDefault="00F90E6A" w:rsidP="00F90E6A">
            <w:pPr>
              <w:pStyle w:val="Sansinterligne"/>
            </w:pPr>
          </w:p>
          <w:p w14:paraId="639E85B7" w14:textId="77777777" w:rsidR="00F90E6A" w:rsidRDefault="00F90E6A" w:rsidP="00F90E6A">
            <w:pPr>
              <w:pStyle w:val="Sansinterligne"/>
              <w:rPr>
                <w:i/>
                <w:iCs/>
              </w:rPr>
            </w:pPr>
            <w:r w:rsidRPr="221C8A09">
              <w:rPr>
                <w:i/>
                <w:iCs/>
              </w:rPr>
              <w:t xml:space="preserve">Portée et contenu : </w:t>
            </w:r>
          </w:p>
          <w:p w14:paraId="537C96B8" w14:textId="13E47F33" w:rsidR="00F90E6A" w:rsidRDefault="00F90E6A" w:rsidP="00F90E6A">
            <w:pPr>
              <w:pStyle w:val="Sansinterligne"/>
            </w:pPr>
            <w:r w:rsidRPr="0D76782F">
              <w:t>Ce dossier comprend la bibliothèque du deuxième et troisième monastère</w:t>
            </w:r>
            <w:r>
              <w:t>,</w:t>
            </w:r>
            <w:r w:rsidRPr="0D76782F">
              <w:t xml:space="preserve"> et des Pères pendant leurs études individuelles</w:t>
            </w:r>
            <w:r>
              <w:t>, de 1971 à 1991.</w:t>
            </w:r>
          </w:p>
          <w:p w14:paraId="6DAEF77E" w14:textId="77777777" w:rsidR="00F90E6A" w:rsidRDefault="00F90E6A" w:rsidP="00F90E6A">
            <w:pPr>
              <w:pStyle w:val="Sansinterligne"/>
            </w:pPr>
          </w:p>
          <w:p w14:paraId="6C599721" w14:textId="77777777" w:rsidR="00F90E6A" w:rsidRDefault="00F90E6A" w:rsidP="00F90E6A">
            <w:pPr>
              <w:pStyle w:val="Sansinterligne"/>
              <w:rPr>
                <w:i/>
                <w:iCs/>
              </w:rPr>
            </w:pPr>
            <w:r w:rsidRPr="221C8A09">
              <w:rPr>
                <w:i/>
                <w:iCs/>
              </w:rPr>
              <w:t>Notes :</w:t>
            </w:r>
          </w:p>
          <w:p w14:paraId="4407BEA8" w14:textId="77777777" w:rsidR="00F90E6A" w:rsidRDefault="00F90E6A" w:rsidP="00F90E6A">
            <w:pPr>
              <w:pStyle w:val="Sansinterligne"/>
            </w:pPr>
            <w:r w:rsidRPr="221C8A09">
              <w:t>Certaines photographies possèdent une légende au verso.</w:t>
            </w:r>
          </w:p>
          <w:p w14:paraId="7829FBA2" w14:textId="77777777" w:rsidR="00F90E6A" w:rsidRDefault="00F90E6A" w:rsidP="00F90E6A">
            <w:pPr>
              <w:pStyle w:val="Sansinterligne"/>
            </w:pPr>
            <w:r w:rsidRPr="221C8A09">
              <w:t>Originaux.</w:t>
            </w:r>
          </w:p>
          <w:p w14:paraId="7DA7766D" w14:textId="77777777" w:rsidR="00F90E6A" w:rsidRDefault="00F90E6A" w:rsidP="00F90E6A">
            <w:pPr>
              <w:pStyle w:val="Sansinterligne"/>
            </w:pPr>
            <w:r>
              <w:t>Boîte 67.</w:t>
            </w:r>
          </w:p>
          <w:p w14:paraId="7E5D50FA" w14:textId="77777777" w:rsidR="008129FD" w:rsidRPr="00056EB2" w:rsidRDefault="008129FD" w:rsidP="008129FD">
            <w:pPr>
              <w:rPr>
                <w:lang w:val="fr-FR"/>
              </w:rPr>
            </w:pPr>
          </w:p>
          <w:p w14:paraId="5CF890B0" w14:textId="0534A00E" w:rsidR="008129FD" w:rsidRDefault="008129FD" w:rsidP="00B21581">
            <w:pPr>
              <w:pStyle w:val="Niveau3"/>
            </w:pPr>
            <w:bookmarkStart w:id="471" w:name="_Toc232759650"/>
            <w:r>
              <w:t>P110/B1/22 : Blouin, J. et Tremblay, G</w:t>
            </w:r>
            <w:r w:rsidR="006309C1">
              <w:t>u</w:t>
            </w:r>
            <w:r>
              <w:t>y (Familles)</w:t>
            </w:r>
            <w:bookmarkEnd w:id="471"/>
            <w:r>
              <w:t xml:space="preserve">  </w:t>
            </w:r>
          </w:p>
          <w:p w14:paraId="41E3D6A5" w14:textId="77777777" w:rsidR="00F90E6A" w:rsidRDefault="00F90E6A" w:rsidP="00F90E6A">
            <w:pPr>
              <w:pStyle w:val="Sansinterligne"/>
            </w:pPr>
            <w:r w:rsidRPr="06CFA00B">
              <w:t xml:space="preserve">– </w:t>
            </w:r>
            <w:r>
              <w:t>[</w:t>
            </w:r>
            <w:r w:rsidRPr="06CFA00B">
              <w:t>19-</w:t>
            </w:r>
            <w:r>
              <w:t>-]</w:t>
            </w:r>
            <w:r w:rsidRPr="06CFA00B">
              <w:t xml:space="preserve">. – 8 diapositives : </w:t>
            </w:r>
            <w:r>
              <w:t>coul.,</w:t>
            </w:r>
            <w:r w:rsidRPr="06CFA00B">
              <w:t xml:space="preserve"> 2,7 x 2,7 cm.</w:t>
            </w:r>
          </w:p>
          <w:p w14:paraId="5CAE4D0F" w14:textId="77777777" w:rsidR="00F90E6A" w:rsidRDefault="00F90E6A" w:rsidP="00F90E6A">
            <w:pPr>
              <w:pStyle w:val="Sansinterligne"/>
            </w:pPr>
          </w:p>
          <w:p w14:paraId="25CF1F7A" w14:textId="77777777" w:rsidR="00F90E6A" w:rsidRDefault="00F90E6A" w:rsidP="00F90E6A">
            <w:pPr>
              <w:pStyle w:val="Sansinterligne"/>
              <w:rPr>
                <w:i/>
                <w:iCs/>
              </w:rPr>
            </w:pPr>
            <w:r w:rsidRPr="221C8A09">
              <w:rPr>
                <w:i/>
                <w:iCs/>
              </w:rPr>
              <w:t xml:space="preserve">Portée et contenu : </w:t>
            </w:r>
          </w:p>
          <w:p w14:paraId="15F75BCC" w14:textId="77777777" w:rsidR="00F90E6A" w:rsidRDefault="00F90E6A" w:rsidP="00F90E6A">
            <w:pPr>
              <w:pStyle w:val="Sansinterligne"/>
            </w:pPr>
            <w:r w:rsidRPr="221C8A09">
              <w:t>Ce dossier concerne la famille de J. Blouin et Guy Tremblay lors d’une rencontre familiale à une de leur maison à Dolbeau.</w:t>
            </w:r>
          </w:p>
          <w:p w14:paraId="4D8957BB" w14:textId="77777777" w:rsidR="00F90E6A" w:rsidRDefault="00F90E6A" w:rsidP="00F90E6A">
            <w:pPr>
              <w:pStyle w:val="Sansinterligne"/>
            </w:pPr>
          </w:p>
          <w:p w14:paraId="28F78ABC" w14:textId="77777777" w:rsidR="00F90E6A" w:rsidRDefault="00F90E6A" w:rsidP="00F90E6A">
            <w:pPr>
              <w:pStyle w:val="Sansinterligne"/>
              <w:rPr>
                <w:i/>
                <w:iCs/>
              </w:rPr>
            </w:pPr>
            <w:r w:rsidRPr="221C8A09">
              <w:rPr>
                <w:i/>
                <w:iCs/>
              </w:rPr>
              <w:t>Notes :</w:t>
            </w:r>
          </w:p>
          <w:p w14:paraId="3B92140E" w14:textId="77777777" w:rsidR="00F90E6A" w:rsidRDefault="00F90E6A" w:rsidP="00F90E6A">
            <w:pPr>
              <w:pStyle w:val="Sansinterligne"/>
            </w:pPr>
            <w:r w:rsidRPr="221C8A09">
              <w:t>Originaux.</w:t>
            </w:r>
          </w:p>
          <w:p w14:paraId="6E183B0B" w14:textId="77777777" w:rsidR="00F90E6A" w:rsidRDefault="00F90E6A" w:rsidP="00F90E6A">
            <w:pPr>
              <w:pStyle w:val="Sansinterligne"/>
            </w:pPr>
            <w:r>
              <w:t>Boîte 67.</w:t>
            </w:r>
          </w:p>
          <w:p w14:paraId="215FEBC2" w14:textId="77777777" w:rsidR="008129FD" w:rsidRDefault="008129FD" w:rsidP="008129FD"/>
          <w:p w14:paraId="77E43DFA" w14:textId="77777777" w:rsidR="008129FD" w:rsidRDefault="008129FD" w:rsidP="00B21581">
            <w:pPr>
              <w:pStyle w:val="Niveau3"/>
            </w:pPr>
            <w:bookmarkStart w:id="472" w:name="_Toc232759651"/>
            <w:r>
              <w:t>P110/B1/23 : Bœufs</w:t>
            </w:r>
            <w:bookmarkEnd w:id="472"/>
            <w:r>
              <w:t xml:space="preserve">  </w:t>
            </w:r>
          </w:p>
          <w:p w14:paraId="22724963" w14:textId="77777777" w:rsidR="00F90E6A" w:rsidRDefault="00F90E6A" w:rsidP="00F90E6A">
            <w:pPr>
              <w:pStyle w:val="Sansinterligne"/>
            </w:pPr>
            <w:r w:rsidRPr="06CFA00B">
              <w:t xml:space="preserve">– 1937, 1944. – 3 </w:t>
            </w:r>
            <w:r>
              <w:t xml:space="preserve">photographies. – </w:t>
            </w:r>
            <w:r w:rsidRPr="06CFA00B">
              <w:t xml:space="preserve">12 négatifs : </w:t>
            </w:r>
            <w:r>
              <w:t>n&amp;b,</w:t>
            </w:r>
            <w:r w:rsidRPr="06CFA00B">
              <w:t xml:space="preserve"> 8,4 x 13,6 </w:t>
            </w:r>
            <w:r>
              <w:t>cm ou plus petit.</w:t>
            </w:r>
          </w:p>
          <w:p w14:paraId="15760D9F" w14:textId="77777777" w:rsidR="00F90E6A" w:rsidRDefault="00F90E6A" w:rsidP="00F90E6A">
            <w:pPr>
              <w:pStyle w:val="Sansinterligne"/>
            </w:pPr>
          </w:p>
          <w:p w14:paraId="6CF53825" w14:textId="77777777" w:rsidR="00F90E6A" w:rsidRDefault="00F90E6A" w:rsidP="00F90E6A">
            <w:pPr>
              <w:pStyle w:val="Sansinterligne"/>
              <w:rPr>
                <w:i/>
                <w:iCs/>
              </w:rPr>
            </w:pPr>
            <w:r w:rsidRPr="221C8A09">
              <w:rPr>
                <w:i/>
                <w:iCs/>
              </w:rPr>
              <w:t xml:space="preserve">Portée et contenu : </w:t>
            </w:r>
          </w:p>
          <w:p w14:paraId="1677C3CD" w14:textId="77777777" w:rsidR="00F90E6A" w:rsidRDefault="00F90E6A" w:rsidP="00F90E6A">
            <w:pPr>
              <w:pStyle w:val="Sansinterligne"/>
            </w:pPr>
            <w:r w:rsidRPr="221C8A09">
              <w:t>Ce dossier comprend le bœuf surnommé « Top Gallant » (né en 1930), qui a donné des milliers de livres de viande à sa mort, et des éleveurs avec des petits bœufs.</w:t>
            </w:r>
          </w:p>
          <w:p w14:paraId="0B9F59BB" w14:textId="77777777" w:rsidR="00F90E6A" w:rsidRDefault="00F90E6A" w:rsidP="00F90E6A">
            <w:pPr>
              <w:pStyle w:val="Sansinterligne"/>
            </w:pPr>
          </w:p>
          <w:p w14:paraId="7B420EA1" w14:textId="77777777" w:rsidR="00F90E6A" w:rsidRDefault="00F90E6A" w:rsidP="00F90E6A">
            <w:pPr>
              <w:pStyle w:val="Sansinterligne"/>
              <w:rPr>
                <w:i/>
                <w:iCs/>
              </w:rPr>
            </w:pPr>
            <w:r w:rsidRPr="221C8A09">
              <w:rPr>
                <w:i/>
                <w:iCs/>
              </w:rPr>
              <w:t>Notes :</w:t>
            </w:r>
          </w:p>
          <w:p w14:paraId="3038436E" w14:textId="77777777" w:rsidR="00F90E6A" w:rsidRDefault="00F90E6A" w:rsidP="00F90E6A">
            <w:pPr>
              <w:pStyle w:val="Sansinterligne"/>
              <w:rPr>
                <w:color w:val="000000" w:themeColor="text1"/>
              </w:rPr>
            </w:pPr>
            <w:r w:rsidRPr="5187B004">
              <w:rPr>
                <w:color w:val="000000" w:themeColor="text1"/>
              </w:rPr>
              <w:t>Certaines photographies possèdent une légende au recto.</w:t>
            </w:r>
          </w:p>
          <w:p w14:paraId="797FA00F" w14:textId="77777777" w:rsidR="00F90E6A" w:rsidRDefault="00F90E6A" w:rsidP="00F90E6A">
            <w:pPr>
              <w:pStyle w:val="Sansinterligne"/>
              <w:rPr>
                <w:color w:val="000000" w:themeColor="text1"/>
              </w:rPr>
            </w:pPr>
            <w:r w:rsidRPr="5187B004">
              <w:rPr>
                <w:color w:val="000000" w:themeColor="text1"/>
              </w:rPr>
              <w:t>Certaines photographies possèdent une légende au verso.</w:t>
            </w:r>
          </w:p>
          <w:p w14:paraId="302C5C22" w14:textId="77777777" w:rsidR="00F90E6A" w:rsidRDefault="00F90E6A" w:rsidP="00F90E6A">
            <w:pPr>
              <w:pStyle w:val="Sansinterligne"/>
            </w:pPr>
            <w:r w:rsidRPr="221C8A09">
              <w:t>Voir P110/B1/91 : Exposition de Roberval pour plus de bœufs.</w:t>
            </w:r>
          </w:p>
          <w:p w14:paraId="30D7416B" w14:textId="77777777" w:rsidR="00F90E6A" w:rsidRDefault="00F90E6A" w:rsidP="00F90E6A">
            <w:pPr>
              <w:pStyle w:val="Sansinterligne"/>
            </w:pPr>
            <w:r w:rsidRPr="221C8A09">
              <w:t>Originaux et copies.</w:t>
            </w:r>
          </w:p>
          <w:p w14:paraId="4CF58122" w14:textId="77777777" w:rsidR="00F90E6A" w:rsidRDefault="00F90E6A" w:rsidP="00F90E6A">
            <w:pPr>
              <w:pStyle w:val="Sansinterligne"/>
            </w:pPr>
            <w:r>
              <w:t>Boîte 67.</w:t>
            </w:r>
          </w:p>
          <w:p w14:paraId="76F797A9" w14:textId="77777777" w:rsidR="008129FD" w:rsidRPr="00056EB2" w:rsidRDefault="008129FD" w:rsidP="008129FD">
            <w:pPr>
              <w:rPr>
                <w:lang w:val="fr-FR"/>
              </w:rPr>
            </w:pPr>
          </w:p>
          <w:p w14:paraId="13821DD1" w14:textId="77777777" w:rsidR="008129FD" w:rsidRDefault="008129FD" w:rsidP="00B21581">
            <w:pPr>
              <w:pStyle w:val="Niveau3"/>
            </w:pPr>
            <w:bookmarkStart w:id="473" w:name="_Toc232759652"/>
            <w:r>
              <w:t>P110/B1/24 : Bouchard, Antoine (Clovis)</w:t>
            </w:r>
            <w:bookmarkEnd w:id="473"/>
            <w:r>
              <w:t xml:space="preserve">  </w:t>
            </w:r>
          </w:p>
          <w:p w14:paraId="6D815E0D" w14:textId="77777777" w:rsidR="00F90E6A" w:rsidRDefault="00F90E6A" w:rsidP="00F90E6A">
            <w:pPr>
              <w:pStyle w:val="Sansinterligne"/>
            </w:pPr>
            <w:r w:rsidRPr="06CFA00B">
              <w:lastRenderedPageBreak/>
              <w:t xml:space="preserve">– [1973]. – 1 photographie : </w:t>
            </w:r>
            <w:r>
              <w:t>n&amp;b,</w:t>
            </w:r>
            <w:r w:rsidRPr="06CFA00B">
              <w:t xml:space="preserve"> 15,2 x 8,8 cm.</w:t>
            </w:r>
          </w:p>
          <w:p w14:paraId="1701FF9A" w14:textId="77777777" w:rsidR="00F90E6A" w:rsidRDefault="00F90E6A" w:rsidP="00F90E6A">
            <w:pPr>
              <w:pStyle w:val="Sansinterligne"/>
            </w:pPr>
          </w:p>
          <w:p w14:paraId="42B7798F" w14:textId="77777777" w:rsidR="00F90E6A" w:rsidRDefault="00F90E6A" w:rsidP="00F90E6A">
            <w:pPr>
              <w:pStyle w:val="Sansinterligne"/>
              <w:rPr>
                <w:i/>
                <w:iCs/>
              </w:rPr>
            </w:pPr>
            <w:r w:rsidRPr="221C8A09">
              <w:rPr>
                <w:i/>
                <w:iCs/>
              </w:rPr>
              <w:t xml:space="preserve">Portée et contenu : </w:t>
            </w:r>
          </w:p>
          <w:p w14:paraId="13BF28C9" w14:textId="77777777" w:rsidR="00F90E6A" w:rsidRDefault="00F90E6A" w:rsidP="00F90E6A">
            <w:pPr>
              <w:pStyle w:val="Sansinterligne"/>
            </w:pPr>
            <w:r w:rsidRPr="221C8A09">
              <w:t>Ce dossier comprend une vision panoramique de la maison d’Antoine Bouchard et des environs. À l’époque du Frère Clovis, c’était le pied-à-terre de Monseigneur Labrecque.</w:t>
            </w:r>
          </w:p>
          <w:p w14:paraId="278C6596" w14:textId="77777777" w:rsidR="00F90E6A" w:rsidRDefault="00F90E6A" w:rsidP="00F90E6A">
            <w:pPr>
              <w:pStyle w:val="Sansinterligne"/>
            </w:pPr>
          </w:p>
          <w:p w14:paraId="5021F8AB" w14:textId="77777777" w:rsidR="00F90E6A" w:rsidRDefault="00F90E6A" w:rsidP="00F90E6A">
            <w:pPr>
              <w:pStyle w:val="Sansinterligne"/>
              <w:rPr>
                <w:i/>
                <w:iCs/>
              </w:rPr>
            </w:pPr>
            <w:r w:rsidRPr="221C8A09">
              <w:rPr>
                <w:i/>
                <w:iCs/>
              </w:rPr>
              <w:t>Notes :</w:t>
            </w:r>
          </w:p>
          <w:p w14:paraId="424D9568" w14:textId="77777777" w:rsidR="00F90E6A" w:rsidRDefault="00F90E6A" w:rsidP="00F90E6A">
            <w:pPr>
              <w:pStyle w:val="Sansinterligne"/>
            </w:pPr>
            <w:r w:rsidRPr="221C8A09">
              <w:t>La photographie possède une légende au verso.</w:t>
            </w:r>
          </w:p>
          <w:p w14:paraId="35699617" w14:textId="77777777" w:rsidR="00F90E6A" w:rsidRDefault="00F90E6A" w:rsidP="00F90E6A">
            <w:pPr>
              <w:pStyle w:val="Sansinterligne"/>
            </w:pPr>
            <w:r w:rsidRPr="221C8A09">
              <w:t>Original</w:t>
            </w:r>
            <w:r>
              <w:t>e</w:t>
            </w:r>
            <w:r w:rsidRPr="221C8A09">
              <w:t>.</w:t>
            </w:r>
          </w:p>
          <w:p w14:paraId="41C934B4" w14:textId="7D10E1F6" w:rsidR="008129FD" w:rsidRDefault="00F90E6A" w:rsidP="00F90E6A">
            <w:r>
              <w:t>Boîte 67.</w:t>
            </w:r>
          </w:p>
          <w:p w14:paraId="6C34B04C" w14:textId="77777777" w:rsidR="00F90E6A" w:rsidRPr="00056EB2" w:rsidRDefault="00F90E6A" w:rsidP="00F90E6A">
            <w:pPr>
              <w:rPr>
                <w:lang w:val="fr-FR"/>
              </w:rPr>
            </w:pPr>
          </w:p>
          <w:p w14:paraId="5EF7A88B" w14:textId="77777777" w:rsidR="008129FD" w:rsidRDefault="008129FD" w:rsidP="00B21581">
            <w:pPr>
              <w:pStyle w:val="Niveau3"/>
            </w:pPr>
            <w:bookmarkStart w:id="474" w:name="_Toc232759653"/>
            <w:r>
              <w:t>P110/B1/25 : Bouchard, Père Edmond (Roland)</w:t>
            </w:r>
            <w:bookmarkEnd w:id="474"/>
            <w:r>
              <w:t xml:space="preserve">  </w:t>
            </w:r>
          </w:p>
          <w:p w14:paraId="13E3C9F2" w14:textId="77777777" w:rsidR="00F90E6A" w:rsidRDefault="00F90E6A" w:rsidP="00F90E6A">
            <w:pPr>
              <w:pStyle w:val="Sansinterligne"/>
            </w:pPr>
            <w:r w:rsidRPr="06CFA00B">
              <w:t xml:space="preserve">– 1934-1975. – 146 </w:t>
            </w:r>
            <w:r>
              <w:t xml:space="preserve">photographies. – </w:t>
            </w:r>
            <w:r w:rsidRPr="06CFA00B">
              <w:t xml:space="preserve">232 négatifs (2 chemises) : n&amp;b, </w:t>
            </w:r>
            <w:r>
              <w:t>coul.,</w:t>
            </w:r>
            <w:r w:rsidRPr="06CFA00B">
              <w:t xml:space="preserve"> 15,2 x 8,8 </w:t>
            </w:r>
            <w:r>
              <w:t>cm ou plus petit.</w:t>
            </w:r>
          </w:p>
          <w:p w14:paraId="24C71378" w14:textId="77777777" w:rsidR="00F90E6A" w:rsidRDefault="00F90E6A" w:rsidP="00F90E6A">
            <w:pPr>
              <w:pStyle w:val="Sansinterligne"/>
            </w:pPr>
          </w:p>
          <w:p w14:paraId="0442B22C" w14:textId="77777777" w:rsidR="00F90E6A" w:rsidRDefault="00F90E6A" w:rsidP="00F90E6A">
            <w:pPr>
              <w:pStyle w:val="Sansinterligne"/>
              <w:rPr>
                <w:i/>
                <w:iCs/>
              </w:rPr>
            </w:pPr>
            <w:r w:rsidRPr="221C8A09">
              <w:rPr>
                <w:i/>
                <w:iCs/>
              </w:rPr>
              <w:t xml:space="preserve">Portée et contenu : </w:t>
            </w:r>
          </w:p>
          <w:p w14:paraId="0DB9F1B8" w14:textId="77777777" w:rsidR="00F90E6A" w:rsidRDefault="00F90E6A" w:rsidP="00F90E6A">
            <w:pPr>
              <w:pStyle w:val="Sansinterligne"/>
            </w:pPr>
            <w:r w:rsidRPr="221C8A09">
              <w:t xml:space="preserve">Ce dossier concerne principalement la vie religieuse, la famille ainsi que les funérailles du </w:t>
            </w:r>
            <w:commentRangeStart w:id="475"/>
            <w:r w:rsidRPr="221C8A09">
              <w:t xml:space="preserve">Père Edmond </w:t>
            </w:r>
            <w:r>
              <w:t xml:space="preserve">Roland </w:t>
            </w:r>
            <w:r w:rsidRPr="221C8A09">
              <w:t>Bouchard</w:t>
            </w:r>
            <w:r>
              <w:t xml:space="preserve"> (1867-1915)</w:t>
            </w:r>
            <w:r w:rsidRPr="221C8A09">
              <w:t>.</w:t>
            </w:r>
            <w:commentRangeEnd w:id="475"/>
            <w:r w:rsidR="00F61E1F">
              <w:rPr>
                <w:rStyle w:val="Marquedecommentaire"/>
                <w:sz w:val="24"/>
                <w:szCs w:val="24"/>
              </w:rPr>
              <w:commentReference w:id="475"/>
            </w:r>
          </w:p>
          <w:p w14:paraId="317AC802" w14:textId="77777777" w:rsidR="00F90E6A" w:rsidRDefault="00F90E6A" w:rsidP="00F90E6A">
            <w:pPr>
              <w:pStyle w:val="Sansinterligne"/>
            </w:pPr>
          </w:p>
          <w:p w14:paraId="4E57B5FD" w14:textId="77777777" w:rsidR="00F90E6A" w:rsidRDefault="00F90E6A" w:rsidP="00F90E6A">
            <w:pPr>
              <w:pStyle w:val="Sansinterligne"/>
              <w:rPr>
                <w:i/>
                <w:iCs/>
              </w:rPr>
            </w:pPr>
            <w:r w:rsidRPr="221C8A09">
              <w:rPr>
                <w:i/>
                <w:iCs/>
              </w:rPr>
              <w:t>Notes :</w:t>
            </w:r>
          </w:p>
          <w:p w14:paraId="15ED8CC5" w14:textId="77777777" w:rsidR="00F90E6A" w:rsidRDefault="00F90E6A" w:rsidP="00F90E6A">
            <w:pPr>
              <w:pStyle w:val="Sansinterligne"/>
            </w:pPr>
            <w:r w:rsidRPr="5187B004">
              <w:rPr>
                <w:color w:val="000000" w:themeColor="text1"/>
              </w:rPr>
              <w:t>Certaines photographies possèdent une légende au verso.</w:t>
            </w:r>
          </w:p>
          <w:p w14:paraId="553E1D95" w14:textId="77777777" w:rsidR="00F90E6A" w:rsidRDefault="00F90E6A" w:rsidP="00F90E6A">
            <w:pPr>
              <w:pStyle w:val="Sansinterligne"/>
            </w:pPr>
            <w:r w:rsidRPr="221C8A09">
              <w:t>Originaux et copies.</w:t>
            </w:r>
          </w:p>
          <w:p w14:paraId="4B01C9ED" w14:textId="77777777" w:rsidR="00F90E6A" w:rsidRDefault="00F90E6A" w:rsidP="00F90E6A">
            <w:pPr>
              <w:pStyle w:val="Sansinterligne"/>
            </w:pPr>
            <w:r>
              <w:t>Boîte 67.</w:t>
            </w:r>
          </w:p>
          <w:p w14:paraId="30AA9E9B" w14:textId="77777777" w:rsidR="008129FD" w:rsidRPr="005D433C" w:rsidRDefault="008129FD" w:rsidP="008129FD">
            <w:pPr>
              <w:rPr>
                <w:lang w:val="fr-FR"/>
              </w:rPr>
            </w:pPr>
          </w:p>
          <w:p w14:paraId="1C936F36" w14:textId="77777777" w:rsidR="008129FD" w:rsidRDefault="008129FD" w:rsidP="00B21581">
            <w:pPr>
              <w:pStyle w:val="Niveau3"/>
            </w:pPr>
            <w:bookmarkStart w:id="476" w:name="_Toc232759654"/>
            <w:r>
              <w:t>P110/B1/26 : Boucher, Jean Berchmans</w:t>
            </w:r>
            <w:bookmarkEnd w:id="476"/>
            <w:r>
              <w:t xml:space="preserve">  </w:t>
            </w:r>
          </w:p>
          <w:p w14:paraId="3EA1CB5E" w14:textId="77777777" w:rsidR="00F90E6A" w:rsidRDefault="00F90E6A" w:rsidP="00F90E6A">
            <w:pPr>
              <w:pStyle w:val="Sansinterligne"/>
            </w:pPr>
            <w:r w:rsidRPr="06CFA00B">
              <w:t xml:space="preserve">– 1979. – 3 négatifs : </w:t>
            </w:r>
            <w:r>
              <w:t>coul.,</w:t>
            </w:r>
            <w:r w:rsidRPr="06CFA00B">
              <w:t xml:space="preserve"> 4 x 3,</w:t>
            </w:r>
            <w:r>
              <w:t>5</w:t>
            </w:r>
            <w:r w:rsidRPr="06CFA00B">
              <w:t xml:space="preserve"> cm</w:t>
            </w:r>
            <w:r>
              <w:t>, 3,8 x 3,4 cm et 3,9 x 3,5 cm</w:t>
            </w:r>
            <w:r w:rsidRPr="06CFA00B">
              <w:t>.</w:t>
            </w:r>
          </w:p>
          <w:p w14:paraId="6003980F" w14:textId="77777777" w:rsidR="00F90E6A" w:rsidRDefault="00F90E6A" w:rsidP="00F90E6A">
            <w:pPr>
              <w:pStyle w:val="Sansinterligne"/>
            </w:pPr>
          </w:p>
          <w:p w14:paraId="04ED5929" w14:textId="77777777" w:rsidR="00F90E6A" w:rsidRDefault="00F90E6A" w:rsidP="00F90E6A">
            <w:pPr>
              <w:pStyle w:val="Sansinterligne"/>
              <w:rPr>
                <w:i/>
                <w:iCs/>
              </w:rPr>
            </w:pPr>
            <w:r w:rsidRPr="221C8A09">
              <w:rPr>
                <w:i/>
                <w:iCs/>
              </w:rPr>
              <w:t xml:space="preserve">Portée et contenu : </w:t>
            </w:r>
          </w:p>
          <w:p w14:paraId="208227FA" w14:textId="77777777" w:rsidR="00F90E6A" w:rsidRDefault="00F90E6A" w:rsidP="00F90E6A">
            <w:pPr>
              <w:pStyle w:val="Sansinterligne"/>
            </w:pPr>
            <w:r w:rsidRPr="221C8A09">
              <w:t>Ce dossier concerne Frère Jean Berchmans Boucher avec une famille devant une maison à Notre-Dame-du-Portage.</w:t>
            </w:r>
          </w:p>
          <w:p w14:paraId="3C44707F" w14:textId="77777777" w:rsidR="00F90E6A" w:rsidRDefault="00F90E6A" w:rsidP="00F90E6A">
            <w:pPr>
              <w:pStyle w:val="Sansinterligne"/>
            </w:pPr>
          </w:p>
          <w:p w14:paraId="289C8756" w14:textId="77777777" w:rsidR="00F90E6A" w:rsidRDefault="00F90E6A" w:rsidP="00F90E6A">
            <w:pPr>
              <w:pStyle w:val="Sansinterligne"/>
              <w:rPr>
                <w:i/>
                <w:iCs/>
              </w:rPr>
            </w:pPr>
            <w:r w:rsidRPr="221C8A09">
              <w:rPr>
                <w:i/>
                <w:iCs/>
              </w:rPr>
              <w:t>Notes :</w:t>
            </w:r>
          </w:p>
          <w:p w14:paraId="1800C7DC" w14:textId="77777777" w:rsidR="00F90E6A" w:rsidRDefault="00F90E6A" w:rsidP="00F90E6A">
            <w:pPr>
              <w:pStyle w:val="Sansinterligne"/>
            </w:pPr>
            <w:r w:rsidRPr="221C8A09">
              <w:t>Originaux.</w:t>
            </w:r>
          </w:p>
          <w:p w14:paraId="70FFFFB0" w14:textId="77777777" w:rsidR="00F90E6A" w:rsidRDefault="00F90E6A" w:rsidP="00F90E6A">
            <w:pPr>
              <w:pStyle w:val="Sansinterligne"/>
            </w:pPr>
            <w:r>
              <w:t>Boîte 67.</w:t>
            </w:r>
          </w:p>
          <w:p w14:paraId="55613F68" w14:textId="77777777" w:rsidR="008129FD" w:rsidRDefault="008129FD" w:rsidP="008129FD"/>
          <w:p w14:paraId="0ECA4DC1" w14:textId="77777777" w:rsidR="008129FD" w:rsidRDefault="008129FD" w:rsidP="00B21581">
            <w:pPr>
              <w:pStyle w:val="Niveau3"/>
            </w:pPr>
            <w:bookmarkStart w:id="477" w:name="_Toc232759655"/>
            <w:r>
              <w:t>P110/B1/27 : Bouthier, Dydime</w:t>
            </w:r>
            <w:bookmarkEnd w:id="477"/>
            <w:r>
              <w:t xml:space="preserve">  </w:t>
            </w:r>
          </w:p>
          <w:p w14:paraId="1A4D6907" w14:textId="77777777" w:rsidR="00F90E6A" w:rsidRDefault="00F90E6A" w:rsidP="00F90E6A">
            <w:pPr>
              <w:pStyle w:val="Sansinterligne"/>
            </w:pPr>
            <w:r w:rsidRPr="06CFA00B">
              <w:t xml:space="preserve">– </w:t>
            </w:r>
            <w:r>
              <w:t>[</w:t>
            </w:r>
            <w:r w:rsidRPr="06CFA00B">
              <w:t>19-</w:t>
            </w:r>
            <w:r>
              <w:t>-]</w:t>
            </w:r>
            <w:r w:rsidRPr="06CFA00B">
              <w:t xml:space="preserve">. – 1 photographie : </w:t>
            </w:r>
            <w:r>
              <w:t>n&amp;b,</w:t>
            </w:r>
            <w:r w:rsidRPr="06CFA00B">
              <w:t xml:space="preserve"> 6,1 x 8,3 cm.</w:t>
            </w:r>
          </w:p>
          <w:p w14:paraId="26C30205" w14:textId="77777777" w:rsidR="00F90E6A" w:rsidRDefault="00F90E6A" w:rsidP="00F90E6A">
            <w:pPr>
              <w:pStyle w:val="Sansinterligne"/>
            </w:pPr>
          </w:p>
          <w:p w14:paraId="22313071" w14:textId="77777777" w:rsidR="00F90E6A" w:rsidRDefault="00F90E6A" w:rsidP="00F90E6A">
            <w:pPr>
              <w:pStyle w:val="Sansinterligne"/>
              <w:rPr>
                <w:i/>
                <w:iCs/>
              </w:rPr>
            </w:pPr>
            <w:r w:rsidRPr="221C8A09">
              <w:rPr>
                <w:i/>
                <w:iCs/>
              </w:rPr>
              <w:t xml:space="preserve">Portée et contenu : </w:t>
            </w:r>
          </w:p>
          <w:p w14:paraId="541C227C" w14:textId="77777777" w:rsidR="00F90E6A" w:rsidRDefault="00F90E6A" w:rsidP="00F90E6A">
            <w:pPr>
              <w:pStyle w:val="Sansinterligne"/>
            </w:pPr>
            <w:r w:rsidRPr="221C8A09">
              <w:t>Ce dossier concerne Didyme Bouthier, employé des Pères.</w:t>
            </w:r>
          </w:p>
          <w:p w14:paraId="5663DB2B" w14:textId="77777777" w:rsidR="00F90E6A" w:rsidRDefault="00F90E6A" w:rsidP="00F90E6A">
            <w:pPr>
              <w:pStyle w:val="Sansinterligne"/>
            </w:pPr>
          </w:p>
          <w:p w14:paraId="4FDBDE95" w14:textId="77777777" w:rsidR="00F90E6A" w:rsidRDefault="00F90E6A" w:rsidP="00F90E6A">
            <w:pPr>
              <w:pStyle w:val="Sansinterligne"/>
              <w:rPr>
                <w:i/>
                <w:iCs/>
              </w:rPr>
            </w:pPr>
            <w:r w:rsidRPr="221C8A09">
              <w:rPr>
                <w:i/>
                <w:iCs/>
              </w:rPr>
              <w:t>Notes :</w:t>
            </w:r>
          </w:p>
          <w:p w14:paraId="40F6CB6D" w14:textId="77777777" w:rsidR="00F90E6A" w:rsidRDefault="00F90E6A" w:rsidP="00F90E6A">
            <w:pPr>
              <w:pStyle w:val="Sansinterligne"/>
            </w:pPr>
            <w:r w:rsidRPr="221C8A09">
              <w:t>La photographie possède une légende annotée au verso.</w:t>
            </w:r>
          </w:p>
          <w:p w14:paraId="56E6F182" w14:textId="77777777" w:rsidR="00F90E6A" w:rsidRDefault="00F90E6A" w:rsidP="00F90E6A">
            <w:pPr>
              <w:pStyle w:val="Sansinterligne"/>
            </w:pPr>
            <w:r w:rsidRPr="221C8A09">
              <w:t>Original</w:t>
            </w:r>
            <w:r>
              <w:t>e</w:t>
            </w:r>
            <w:r w:rsidRPr="221C8A09">
              <w:t>.</w:t>
            </w:r>
          </w:p>
          <w:p w14:paraId="74CBEB0E" w14:textId="77777777" w:rsidR="00F90E6A" w:rsidRDefault="00F90E6A" w:rsidP="00F90E6A">
            <w:pPr>
              <w:pStyle w:val="Sansinterligne"/>
            </w:pPr>
            <w:r>
              <w:t>Boîte 67.</w:t>
            </w:r>
          </w:p>
          <w:p w14:paraId="649B78ED" w14:textId="77777777" w:rsidR="008129FD" w:rsidRPr="005D433C" w:rsidRDefault="008129FD" w:rsidP="008129FD">
            <w:pPr>
              <w:rPr>
                <w:lang w:val="fr-FR"/>
              </w:rPr>
            </w:pPr>
          </w:p>
          <w:p w14:paraId="3B7B0333" w14:textId="77777777" w:rsidR="008129FD" w:rsidRDefault="008129FD" w:rsidP="00B21581">
            <w:pPr>
              <w:pStyle w:val="Niveau3"/>
            </w:pPr>
            <w:bookmarkStart w:id="478" w:name="_Toc232759656"/>
            <w:r>
              <w:t>P110/B1/28 : Boutin, Père Paul</w:t>
            </w:r>
            <w:bookmarkEnd w:id="478"/>
            <w:r>
              <w:t xml:space="preserve">  </w:t>
            </w:r>
          </w:p>
          <w:p w14:paraId="0856BE5F" w14:textId="77777777" w:rsidR="00F90E6A" w:rsidRDefault="00F90E6A" w:rsidP="00F90E6A">
            <w:pPr>
              <w:pStyle w:val="Sansinterligne"/>
            </w:pPr>
            <w:r w:rsidRPr="06CFA00B">
              <w:t xml:space="preserve">– 1984. – 1 photographie : </w:t>
            </w:r>
            <w:r>
              <w:t>coul.,</w:t>
            </w:r>
            <w:r w:rsidRPr="06CFA00B">
              <w:t xml:space="preserve"> 11 x 8,8 cm.</w:t>
            </w:r>
          </w:p>
          <w:p w14:paraId="02D1E595" w14:textId="77777777" w:rsidR="00F90E6A" w:rsidRDefault="00F90E6A" w:rsidP="00F90E6A">
            <w:pPr>
              <w:pStyle w:val="Sansinterligne"/>
            </w:pPr>
          </w:p>
          <w:p w14:paraId="496138E7" w14:textId="77777777" w:rsidR="00F90E6A" w:rsidRDefault="00F90E6A" w:rsidP="00F90E6A">
            <w:pPr>
              <w:pStyle w:val="Sansinterligne"/>
              <w:rPr>
                <w:i/>
                <w:iCs/>
              </w:rPr>
            </w:pPr>
            <w:r w:rsidRPr="221C8A09">
              <w:rPr>
                <w:i/>
                <w:iCs/>
              </w:rPr>
              <w:t xml:space="preserve">Portée et contenu : </w:t>
            </w:r>
          </w:p>
          <w:p w14:paraId="31D0E377" w14:textId="77777777" w:rsidR="00F90E6A" w:rsidRDefault="00F90E6A" w:rsidP="00F90E6A">
            <w:pPr>
              <w:pStyle w:val="Sansinterligne"/>
            </w:pPr>
            <w:r w:rsidRPr="221C8A09">
              <w:t>Ce dossier concerne le Père Paul Boutin avec son père Maurice Boutin et sa femme lors de leur mariage.</w:t>
            </w:r>
          </w:p>
          <w:p w14:paraId="35B32C24" w14:textId="77777777" w:rsidR="00F90E6A" w:rsidRDefault="00F90E6A" w:rsidP="00F90E6A">
            <w:pPr>
              <w:pStyle w:val="Sansinterligne"/>
            </w:pPr>
          </w:p>
          <w:p w14:paraId="35B127BD" w14:textId="77777777" w:rsidR="00F90E6A" w:rsidRDefault="00F90E6A" w:rsidP="00F90E6A">
            <w:pPr>
              <w:pStyle w:val="Sansinterligne"/>
              <w:rPr>
                <w:i/>
                <w:iCs/>
              </w:rPr>
            </w:pPr>
            <w:r w:rsidRPr="221C8A09">
              <w:rPr>
                <w:i/>
                <w:iCs/>
              </w:rPr>
              <w:t>Notes :</w:t>
            </w:r>
          </w:p>
          <w:p w14:paraId="684E3C26" w14:textId="77777777" w:rsidR="00F90E6A" w:rsidRDefault="00F90E6A" w:rsidP="00F90E6A">
            <w:pPr>
              <w:pStyle w:val="Sansinterligne"/>
            </w:pPr>
            <w:r w:rsidRPr="221C8A09">
              <w:t>La photographie possède une légende annotée au verso.</w:t>
            </w:r>
          </w:p>
          <w:p w14:paraId="1C666A61" w14:textId="77777777" w:rsidR="00F90E6A" w:rsidRDefault="00F90E6A" w:rsidP="00F90E6A">
            <w:pPr>
              <w:pStyle w:val="Sansinterligne"/>
            </w:pPr>
            <w:r w:rsidRPr="221C8A09">
              <w:t>Original</w:t>
            </w:r>
            <w:r>
              <w:t>e</w:t>
            </w:r>
            <w:r w:rsidRPr="221C8A09">
              <w:t>.</w:t>
            </w:r>
          </w:p>
          <w:p w14:paraId="7D06ADF7" w14:textId="7FCFF906" w:rsidR="00495A46" w:rsidRPr="005D433C" w:rsidRDefault="00F90E6A" w:rsidP="00F90E6A">
            <w:pPr>
              <w:pStyle w:val="Sansinterligne"/>
            </w:pPr>
            <w:r>
              <w:t>Boîte 67.</w:t>
            </w:r>
          </w:p>
          <w:p w14:paraId="35F1094D" w14:textId="469367ED" w:rsidR="00156D52" w:rsidRDefault="00156D52" w:rsidP="002709E0"/>
        </w:tc>
      </w:tr>
    </w:tbl>
    <w:p w14:paraId="5E0EFC09" w14:textId="77777777" w:rsidR="004B5335" w:rsidRDefault="004B5335"/>
    <w:p w14:paraId="61D1AE03" w14:textId="57EADC26" w:rsidR="004B5335" w:rsidRPr="004B5335" w:rsidRDefault="004B5335" w:rsidP="006B7EA0">
      <w:pPr>
        <w:pStyle w:val="Titre2"/>
      </w:pPr>
      <w:r w:rsidRPr="004B5335">
        <w:t xml:space="preserve">Boîte </w:t>
      </w:r>
      <w:r>
        <w:t>68</w:t>
      </w:r>
    </w:p>
    <w:p w14:paraId="7AC90DC0" w14:textId="6B18F9A3" w:rsidR="004B5335" w:rsidRDefault="004B5335" w:rsidP="004B5335">
      <w:pPr>
        <w:pStyle w:val="Titre2"/>
      </w:pPr>
      <w:bookmarkStart w:id="479" w:name="_Toc232759657"/>
      <w:r>
        <w:t>Photographies BR à CH : P110/B1/29 à 56 (boîte 6</w:t>
      </w:r>
      <w:r w:rsidR="008F5472">
        <w:t>8</w:t>
      </w:r>
      <w:r>
        <w:t>)</w:t>
      </w:r>
      <w:bookmarkEnd w:id="479"/>
    </w:p>
    <w:p w14:paraId="36EA9E8F" w14:textId="77777777" w:rsidR="004B5335" w:rsidRDefault="004B5335"/>
    <w:tbl>
      <w:tblPr>
        <w:tblW w:w="9356" w:type="dxa"/>
        <w:tblInd w:w="-567" w:type="dxa"/>
        <w:shd w:val="clear" w:color="auto" w:fill="D9D9D9"/>
        <w:tblLook w:val="04A0" w:firstRow="1" w:lastRow="0" w:firstColumn="1" w:lastColumn="0" w:noHBand="0" w:noVBand="1"/>
      </w:tblPr>
      <w:tblGrid>
        <w:gridCol w:w="1555"/>
        <w:gridCol w:w="7801"/>
      </w:tblGrid>
      <w:tr w:rsidR="00BF18C3" w:rsidRPr="00A674F8" w14:paraId="04BE82CB" w14:textId="77777777" w:rsidTr="007F33D1">
        <w:trPr>
          <w:trHeight w:val="873"/>
        </w:trPr>
        <w:tc>
          <w:tcPr>
            <w:tcW w:w="1555" w:type="dxa"/>
            <w:shd w:val="clear" w:color="auto" w:fill="D9D9D9" w:themeFill="background1" w:themeFillShade="D9"/>
          </w:tcPr>
          <w:p w14:paraId="4525AD42" w14:textId="77777777" w:rsidR="00BF18C3" w:rsidRDefault="00BF18C3" w:rsidP="00BF18C3">
            <w:pPr>
              <w:rPr>
                <w:lang w:eastAsia="en-US"/>
              </w:rPr>
            </w:pPr>
            <w:r>
              <w:rPr>
                <w:lang w:eastAsia="en-US"/>
              </w:rPr>
              <w:t>R07-E07-T06</w:t>
            </w:r>
          </w:p>
          <w:p w14:paraId="21FEFB58" w14:textId="51749312" w:rsidR="00BF18C3" w:rsidRDefault="00BF18C3" w:rsidP="00BF18C3">
            <w:pPr>
              <w:rPr>
                <w:lang w:eastAsia="en-US"/>
              </w:rPr>
            </w:pPr>
            <w:r>
              <w:rPr>
                <w:lang w:eastAsia="en-US"/>
              </w:rPr>
              <w:t>Boîte 68</w:t>
            </w:r>
          </w:p>
        </w:tc>
        <w:tc>
          <w:tcPr>
            <w:tcW w:w="7801" w:type="dxa"/>
          </w:tcPr>
          <w:p w14:paraId="4CE81D1F" w14:textId="77777777" w:rsidR="00BF18C3" w:rsidRDefault="00BF18C3" w:rsidP="00BF18C3">
            <w:pPr>
              <w:pStyle w:val="Niveau3"/>
            </w:pPr>
            <w:bookmarkStart w:id="480" w:name="_Toc232759658"/>
            <w:r>
              <w:t>P110/B1/29 : Braud, Dom Gabriel</w:t>
            </w:r>
            <w:bookmarkEnd w:id="480"/>
            <w:r>
              <w:t xml:space="preserve">  </w:t>
            </w:r>
          </w:p>
          <w:p w14:paraId="7FB2040D" w14:textId="77777777" w:rsidR="00BF18C3" w:rsidRDefault="00BF18C3" w:rsidP="00BF18C3">
            <w:r w:rsidRPr="005D433C">
              <w:rPr>
                <w:color w:val="EE0000"/>
              </w:rPr>
              <w:t>– 1913-1926. – 12 photographies (dont 1 sur pendentif</w:t>
            </w:r>
            <w:r>
              <w:rPr>
                <w:color w:val="EE0000"/>
              </w:rPr>
              <w:t>).</w:t>
            </w:r>
            <w:r w:rsidRPr="005D433C">
              <w:rPr>
                <w:color w:val="EE0000"/>
              </w:rPr>
              <w:t xml:space="preserve"> – 6 négatifs;</w:t>
            </w:r>
            <w:r>
              <w:rPr>
                <w:color w:val="EE0000"/>
              </w:rPr>
              <w:t xml:space="preserve"> </w:t>
            </w:r>
            <w:r w:rsidRPr="06CFA00B">
              <w:t>n&amp;b, 8,8 x 13,9 cm ou plus petit</w:t>
            </w:r>
            <w:r>
              <w:t>.</w:t>
            </w:r>
          </w:p>
          <w:p w14:paraId="6B526619" w14:textId="77777777" w:rsidR="00BF18C3" w:rsidRDefault="00BF18C3" w:rsidP="00BF18C3"/>
          <w:p w14:paraId="5323C531" w14:textId="77777777" w:rsidR="00BF18C3" w:rsidRDefault="00BF18C3" w:rsidP="00BF18C3">
            <w:pPr>
              <w:rPr>
                <w:i/>
              </w:rPr>
            </w:pPr>
            <w:r w:rsidRPr="004359A5">
              <w:rPr>
                <w:i/>
              </w:rPr>
              <w:t>Portée et contenu :</w:t>
            </w:r>
          </w:p>
          <w:p w14:paraId="1E50C93C" w14:textId="77777777" w:rsidR="00BF18C3" w:rsidRDefault="00BF18C3" w:rsidP="00BF18C3">
            <w:pPr>
              <w:pStyle w:val="Sansinterligne"/>
            </w:pPr>
            <w:r w:rsidRPr="221C8A09">
              <w:t>Ce dossier concerne Dom Gabriel Braud</w:t>
            </w:r>
            <w:r>
              <w:t xml:space="preserve"> (1873-1957)</w:t>
            </w:r>
            <w:r w:rsidRPr="221C8A09">
              <w:t xml:space="preserve">, le supérieur de </w:t>
            </w:r>
            <w:r>
              <w:t xml:space="preserve">la Trappe de </w:t>
            </w:r>
            <w:r w:rsidRPr="221C8A09">
              <w:t>Notre-Dame de Mistassini</w:t>
            </w:r>
            <w:r>
              <w:t xml:space="preserve"> de 1913 à 1926</w:t>
            </w:r>
            <w:r w:rsidRPr="221C8A09">
              <w:t>.</w:t>
            </w:r>
            <w:r>
              <w:t xml:space="preserve"> Il présidait également au Juvénat jusqu’à son incendie en 1946.</w:t>
            </w:r>
          </w:p>
          <w:p w14:paraId="1C44D3DF" w14:textId="77777777" w:rsidR="00BF18C3" w:rsidRPr="005D433C" w:rsidRDefault="00BF18C3" w:rsidP="00BF18C3">
            <w:pPr>
              <w:rPr>
                <w:color w:val="EE0000"/>
              </w:rPr>
            </w:pPr>
            <w:r w:rsidRPr="005D433C">
              <w:rPr>
                <w:color w:val="EE0000"/>
              </w:rPr>
              <w:t>Une photo au bout d’un ruban (petit objet). R.P. Gabriel Braud, supérieur de Notre-Dame-de-Mistassini de 1913 à 1926, photographié en scapulaire, portrait de lui assis près d’une petite table, en civil, près d’une statue du Sacré-Cœur, incluant un petit pendentif muni d’un ruban sur lequel est accroché un portrait de Braud découpé.</w:t>
            </w:r>
          </w:p>
          <w:p w14:paraId="1780DA05" w14:textId="77777777" w:rsidR="00BF18C3" w:rsidRDefault="00BF18C3" w:rsidP="00BF18C3"/>
          <w:p w14:paraId="4538BAA6" w14:textId="77777777" w:rsidR="00BF18C3" w:rsidRDefault="00BF18C3" w:rsidP="00BF18C3">
            <w:r w:rsidRPr="004359A5">
              <w:rPr>
                <w:i/>
              </w:rPr>
              <w:t>Notes :</w:t>
            </w:r>
          </w:p>
          <w:p w14:paraId="2C5D3B10" w14:textId="77777777" w:rsidR="00BF18C3" w:rsidRDefault="00BF18C3" w:rsidP="00BF18C3">
            <w:pPr>
              <w:pStyle w:val="Sansinterligne"/>
            </w:pPr>
            <w:r w:rsidRPr="221C8A09">
              <w:t>Certaines photographies possèdent une légende au verso.</w:t>
            </w:r>
          </w:p>
          <w:p w14:paraId="0FAF969A" w14:textId="77777777" w:rsidR="00BF18C3" w:rsidRDefault="00BF18C3" w:rsidP="00BF18C3">
            <w:pPr>
              <w:pStyle w:val="Sansinterligne"/>
            </w:pPr>
            <w:r w:rsidRPr="221C8A09">
              <w:t>Contient une photographie collée sur un médaillon.</w:t>
            </w:r>
          </w:p>
          <w:p w14:paraId="5E3157DA" w14:textId="77777777" w:rsidR="00BF18C3" w:rsidRDefault="00BF18C3" w:rsidP="00BF18C3">
            <w:pPr>
              <w:pStyle w:val="Sansinterligne"/>
            </w:pPr>
            <w:r w:rsidRPr="221C8A09">
              <w:t xml:space="preserve">Certains documents iconographiques se répètent sur un format différent. </w:t>
            </w:r>
          </w:p>
          <w:p w14:paraId="26043218" w14:textId="77777777" w:rsidR="00BF18C3" w:rsidRDefault="00BF18C3" w:rsidP="00BF18C3">
            <w:pPr>
              <w:pStyle w:val="Sansinterligne"/>
            </w:pPr>
            <w:r w:rsidRPr="221C8A09">
              <w:t>Originaux et copies.</w:t>
            </w:r>
          </w:p>
          <w:p w14:paraId="0A028BC7" w14:textId="77777777" w:rsidR="00BF18C3" w:rsidRPr="005D433C" w:rsidRDefault="00BF18C3" w:rsidP="00BF18C3">
            <w:pPr>
              <w:rPr>
                <w:color w:val="EE0000"/>
              </w:rPr>
            </w:pPr>
            <w:r w:rsidRPr="005D433C">
              <w:rPr>
                <w:color w:val="EE0000"/>
              </w:rPr>
              <w:t>Un négatif rangé à la suite d’une photo peut représenter l’original de l’image.</w:t>
            </w:r>
          </w:p>
          <w:p w14:paraId="1EB90898" w14:textId="77777777" w:rsidR="00BF18C3" w:rsidRDefault="00BF18C3" w:rsidP="00BF18C3">
            <w:r w:rsidRPr="005D433C">
              <w:rPr>
                <w:color w:val="EE0000"/>
              </w:rPr>
              <w:t>Originaux et collage.</w:t>
            </w:r>
          </w:p>
          <w:p w14:paraId="3B8B64A5" w14:textId="77777777" w:rsidR="00BF18C3" w:rsidRDefault="00BF18C3" w:rsidP="00BF18C3">
            <w:r>
              <w:lastRenderedPageBreak/>
              <w:t>Boîte 68.</w:t>
            </w:r>
          </w:p>
          <w:p w14:paraId="61AA70DC" w14:textId="77777777" w:rsidR="00BF18C3" w:rsidRDefault="00BF18C3" w:rsidP="00BF18C3"/>
          <w:p w14:paraId="198AC705" w14:textId="77777777" w:rsidR="00BF18C3" w:rsidRDefault="00BF18C3" w:rsidP="00BF18C3">
            <w:pPr>
              <w:pStyle w:val="Niveau3"/>
            </w:pPr>
            <w:bookmarkStart w:id="481" w:name="_Toc232759659"/>
            <w:r>
              <w:t>P110/B1/30 : Buanderie</w:t>
            </w:r>
            <w:bookmarkEnd w:id="481"/>
            <w:r>
              <w:t xml:space="preserve">  </w:t>
            </w:r>
          </w:p>
          <w:p w14:paraId="7C01DD16" w14:textId="77777777" w:rsidR="00BF18C3" w:rsidRDefault="00BF18C3" w:rsidP="00BF18C3">
            <w:pPr>
              <w:pStyle w:val="Sansinterligne"/>
            </w:pPr>
            <w:r w:rsidRPr="06CFA00B">
              <w:t>– [198-]. – 7 diapositives :</w:t>
            </w:r>
            <w:r>
              <w:t xml:space="preserve"> coul.,</w:t>
            </w:r>
            <w:r w:rsidRPr="06CFA00B">
              <w:t xml:space="preserve"> 2,5 x 4 cm.</w:t>
            </w:r>
          </w:p>
          <w:p w14:paraId="6E8B7FC3" w14:textId="77777777" w:rsidR="00BF18C3" w:rsidRDefault="00BF18C3" w:rsidP="00BF18C3">
            <w:r w:rsidRPr="005D433C">
              <w:rPr>
                <w:color w:val="EE0000"/>
              </w:rPr>
              <w:t xml:space="preserve">– [ca 1970-1980]. – 7 diapositives; 2,4 x 3,4 cm, coul.  </w:t>
            </w:r>
          </w:p>
          <w:p w14:paraId="78B155E5" w14:textId="77777777" w:rsidR="00BF18C3" w:rsidRDefault="00BF18C3" w:rsidP="00BF18C3"/>
          <w:p w14:paraId="46392E59" w14:textId="77777777" w:rsidR="00BF18C3" w:rsidRDefault="00BF18C3" w:rsidP="00BF18C3">
            <w:r w:rsidRPr="004359A5">
              <w:rPr>
                <w:i/>
              </w:rPr>
              <w:t>Portée et contenu :</w:t>
            </w:r>
          </w:p>
          <w:p w14:paraId="1AB3E56D" w14:textId="77777777" w:rsidR="00BF18C3" w:rsidRPr="00CE7BDB" w:rsidRDefault="00BF18C3" w:rsidP="00BF18C3">
            <w:pPr>
              <w:pStyle w:val="Sansinterligne"/>
            </w:pPr>
            <w:r w:rsidRPr="221C8A09">
              <w:t>Ce dossier comprend des Pères qui font leur lavage dans l</w:t>
            </w:r>
            <w:r>
              <w:t>a</w:t>
            </w:r>
            <w:r w:rsidRPr="221C8A09">
              <w:t xml:space="preserve"> buanderie</w:t>
            </w:r>
            <w:r>
              <w:t xml:space="preserve"> du troisième monastère</w:t>
            </w:r>
            <w:r w:rsidRPr="221C8A09">
              <w:t>.</w:t>
            </w:r>
            <w:r>
              <w:t xml:space="preserve"> </w:t>
            </w:r>
            <w:r w:rsidRPr="00CE7BDB">
              <w:t>Un Père pliant un vêtement, des hommes effectuant du lavage, les équipements et les étagères de la buanderie.</w:t>
            </w:r>
          </w:p>
          <w:p w14:paraId="027538F4" w14:textId="77777777" w:rsidR="00BF18C3" w:rsidRPr="00CE7BDB" w:rsidRDefault="00BF18C3" w:rsidP="00BF18C3"/>
          <w:p w14:paraId="66169E83" w14:textId="77777777" w:rsidR="00BF18C3" w:rsidRPr="00CE7BDB" w:rsidRDefault="00BF18C3" w:rsidP="00BF18C3">
            <w:r w:rsidRPr="00CE7BDB">
              <w:rPr>
                <w:i/>
              </w:rPr>
              <w:t>Notes :</w:t>
            </w:r>
          </w:p>
          <w:p w14:paraId="0CCBF870" w14:textId="77777777" w:rsidR="00BF18C3" w:rsidRPr="00CE7BDB" w:rsidRDefault="00BF18C3" w:rsidP="00BF18C3">
            <w:r w:rsidRPr="00CE7BDB">
              <w:t xml:space="preserve">Originales. </w:t>
            </w:r>
          </w:p>
          <w:p w14:paraId="080699F0" w14:textId="77777777" w:rsidR="00BF18C3" w:rsidRPr="00CE7BDB" w:rsidRDefault="00BF18C3" w:rsidP="00BF18C3">
            <w:r w:rsidRPr="00CE7BDB">
              <w:t>Boîte 68.</w:t>
            </w:r>
          </w:p>
          <w:p w14:paraId="004C36FA" w14:textId="77777777" w:rsidR="00BF18C3" w:rsidRDefault="00BF18C3" w:rsidP="00BF18C3">
            <w:pPr>
              <w:pStyle w:val="Niveau3"/>
            </w:pPr>
          </w:p>
          <w:p w14:paraId="06E5BD6F" w14:textId="77777777" w:rsidR="00BF18C3" w:rsidRDefault="00BF18C3" w:rsidP="00BF18C3">
            <w:pPr>
              <w:pStyle w:val="Niveau3"/>
            </w:pPr>
            <w:bookmarkStart w:id="482" w:name="_Toc232759660"/>
            <w:r>
              <w:t>P110/B1/31 : Bureau abbatial</w:t>
            </w:r>
            <w:bookmarkEnd w:id="482"/>
            <w:r>
              <w:t xml:space="preserve">  </w:t>
            </w:r>
          </w:p>
          <w:p w14:paraId="36A11009" w14:textId="77777777" w:rsidR="00BF18C3" w:rsidRDefault="00BF18C3" w:rsidP="00BF18C3">
            <w:pPr>
              <w:pStyle w:val="Sansinterligne"/>
            </w:pPr>
            <w:r w:rsidRPr="06CFA00B">
              <w:t xml:space="preserve">– [Entre 1970 et 1990]. – </w:t>
            </w:r>
            <w:r>
              <w:t>1 photographie</w:t>
            </w:r>
            <w:r w:rsidRPr="06CFA00B">
              <w:t xml:space="preserve"> : couleur, 12,4 x 8,8 cm.</w:t>
            </w:r>
          </w:p>
          <w:p w14:paraId="5BF100C6" w14:textId="77777777" w:rsidR="00BF18C3" w:rsidRPr="005D433C" w:rsidRDefault="00BF18C3" w:rsidP="00BF18C3">
            <w:pPr>
              <w:rPr>
                <w:color w:val="EE0000"/>
              </w:rPr>
            </w:pPr>
            <w:r w:rsidRPr="005D433C">
              <w:rPr>
                <w:color w:val="EE0000"/>
              </w:rPr>
              <w:t xml:space="preserve">– [198-]. – 1 photographie; 9 x 12,4 cm, coul. </w:t>
            </w:r>
          </w:p>
          <w:p w14:paraId="47B7A2D7" w14:textId="77777777" w:rsidR="00BF18C3" w:rsidRDefault="00BF18C3" w:rsidP="00BF18C3"/>
          <w:p w14:paraId="6AEEF60F" w14:textId="77777777" w:rsidR="00BF18C3" w:rsidRDefault="00BF18C3" w:rsidP="00BF18C3">
            <w:r w:rsidRPr="004359A5">
              <w:rPr>
                <w:i/>
              </w:rPr>
              <w:t>Portée et contenu :</w:t>
            </w:r>
          </w:p>
          <w:p w14:paraId="6C628320" w14:textId="77777777" w:rsidR="00BF18C3" w:rsidRDefault="00BF18C3" w:rsidP="00BF18C3">
            <w:pPr>
              <w:pStyle w:val="Sansinterligne"/>
            </w:pPr>
            <w:r w:rsidRPr="0D76782F">
              <w:t>Ce dossier comprend le bureau abbatial du deuxième ou troisième monastère.</w:t>
            </w:r>
          </w:p>
          <w:p w14:paraId="1A4D4F33" w14:textId="77777777" w:rsidR="00BF18C3" w:rsidRPr="005D433C" w:rsidRDefault="00BF18C3" w:rsidP="00BF18C3">
            <w:pPr>
              <w:rPr>
                <w:color w:val="EE0000"/>
              </w:rPr>
            </w:pPr>
            <w:r w:rsidRPr="005D433C">
              <w:rPr>
                <w:color w:val="EE0000"/>
              </w:rPr>
              <w:t xml:space="preserve">Un bureau de bois rempli de papier, avec un livre et un téléphone, ainsi qu’une chaise de bois et des étagères en arrière-plan. </w:t>
            </w:r>
          </w:p>
          <w:p w14:paraId="22E412A6" w14:textId="77777777" w:rsidR="00BF18C3" w:rsidRDefault="00BF18C3" w:rsidP="00BF18C3"/>
          <w:p w14:paraId="22AC29D9" w14:textId="77777777" w:rsidR="00BF18C3" w:rsidRDefault="00BF18C3" w:rsidP="00BF18C3">
            <w:r w:rsidRPr="004359A5">
              <w:rPr>
                <w:i/>
              </w:rPr>
              <w:t>Notes :</w:t>
            </w:r>
          </w:p>
          <w:p w14:paraId="41CE1E82" w14:textId="77777777" w:rsidR="00BF18C3" w:rsidRPr="00F91E98" w:rsidRDefault="00BF18C3" w:rsidP="00BF18C3">
            <w:r w:rsidRPr="00F91E98">
              <w:t xml:space="preserve">Cette photographie est floue. </w:t>
            </w:r>
          </w:p>
          <w:p w14:paraId="1B752F4E" w14:textId="77777777" w:rsidR="00BF18C3" w:rsidRPr="00F91E98" w:rsidRDefault="00BF18C3" w:rsidP="00BF18C3">
            <w:r w:rsidRPr="00F91E98">
              <w:t xml:space="preserve">Originale. </w:t>
            </w:r>
          </w:p>
          <w:p w14:paraId="3D023A7E" w14:textId="235F3B13" w:rsidR="00BF18C3" w:rsidRDefault="00BF18C3" w:rsidP="00BF18C3">
            <w:r w:rsidRPr="00F91E98">
              <w:t>Boîte 68.</w:t>
            </w:r>
          </w:p>
          <w:p w14:paraId="4DFD2D45" w14:textId="77777777" w:rsidR="00BF18C3" w:rsidRDefault="00BF18C3" w:rsidP="00F91E98">
            <w:pPr>
              <w:pStyle w:val="Niveau3"/>
            </w:pPr>
          </w:p>
        </w:tc>
      </w:tr>
    </w:tbl>
    <w:p w14:paraId="176A0545" w14:textId="77777777" w:rsidR="00BF18C3" w:rsidRDefault="00BF18C3"/>
    <w:p w14:paraId="654D43AF" w14:textId="592D5631" w:rsidR="00BF18C3" w:rsidRDefault="00BF18C3" w:rsidP="00BF18C3">
      <w:pPr>
        <w:pStyle w:val="Lettrealpha"/>
      </w:pPr>
      <w:bookmarkStart w:id="483" w:name="_Toc232759661"/>
      <w:r>
        <w:t>C</w:t>
      </w:r>
      <w:bookmarkEnd w:id="483"/>
    </w:p>
    <w:p w14:paraId="5A5A66F9" w14:textId="77777777" w:rsidR="00BF18C3" w:rsidRDefault="00BF18C3"/>
    <w:tbl>
      <w:tblPr>
        <w:tblW w:w="9356" w:type="dxa"/>
        <w:tblInd w:w="-567" w:type="dxa"/>
        <w:shd w:val="clear" w:color="auto" w:fill="D9D9D9"/>
        <w:tblLook w:val="04A0" w:firstRow="1" w:lastRow="0" w:firstColumn="1" w:lastColumn="0" w:noHBand="0" w:noVBand="1"/>
      </w:tblPr>
      <w:tblGrid>
        <w:gridCol w:w="1555"/>
        <w:gridCol w:w="7801"/>
      </w:tblGrid>
      <w:tr w:rsidR="00F91E98" w:rsidRPr="00A674F8" w14:paraId="30C4D3B1" w14:textId="77777777" w:rsidTr="007F33D1">
        <w:trPr>
          <w:trHeight w:val="873"/>
        </w:trPr>
        <w:tc>
          <w:tcPr>
            <w:tcW w:w="1555" w:type="dxa"/>
            <w:shd w:val="clear" w:color="auto" w:fill="D9D9D9" w:themeFill="background1" w:themeFillShade="D9"/>
          </w:tcPr>
          <w:p w14:paraId="7FF0B5BF" w14:textId="77777777" w:rsidR="00F91E98" w:rsidRDefault="00F91E98" w:rsidP="00F91E98">
            <w:pPr>
              <w:rPr>
                <w:lang w:eastAsia="en-US"/>
              </w:rPr>
            </w:pPr>
            <w:r>
              <w:rPr>
                <w:lang w:eastAsia="en-US"/>
              </w:rPr>
              <w:t>R07-E07-T06</w:t>
            </w:r>
          </w:p>
          <w:p w14:paraId="3E775271" w14:textId="50796289" w:rsidR="00F91E98" w:rsidRDefault="00F91E98" w:rsidP="00F91E98">
            <w:pPr>
              <w:rPr>
                <w:lang w:eastAsia="en-US"/>
              </w:rPr>
            </w:pPr>
            <w:r>
              <w:rPr>
                <w:lang w:eastAsia="en-US"/>
              </w:rPr>
              <w:t>Boîte 68</w:t>
            </w:r>
          </w:p>
        </w:tc>
        <w:tc>
          <w:tcPr>
            <w:tcW w:w="7801" w:type="dxa"/>
          </w:tcPr>
          <w:p w14:paraId="0552935F" w14:textId="77777777" w:rsidR="00F91E98" w:rsidRDefault="00F91E98" w:rsidP="00F91E98">
            <w:pPr>
              <w:pStyle w:val="Niveau3"/>
            </w:pPr>
            <w:bookmarkStart w:id="484" w:name="_Toc232759662"/>
            <w:r>
              <w:t>P110/B1/32 : Cabanes et Kiosques</w:t>
            </w:r>
            <w:bookmarkEnd w:id="484"/>
            <w:r>
              <w:t xml:space="preserve">  </w:t>
            </w:r>
          </w:p>
          <w:p w14:paraId="4BEC5EA1" w14:textId="77777777" w:rsidR="00F91E98" w:rsidRPr="005D433C" w:rsidRDefault="00F91E98" w:rsidP="00F91E98">
            <w:pPr>
              <w:rPr>
                <w:color w:val="EE0000"/>
              </w:rPr>
            </w:pPr>
            <w:r w:rsidRPr="005D433C">
              <w:rPr>
                <w:color w:val="EE0000"/>
              </w:rPr>
              <w:t>– 1948-1984. – 7 photographies; n&amp;b et coul. – 3 négatifs. – 2 diapositives; coul.</w:t>
            </w:r>
            <w:r>
              <w:rPr>
                <w:color w:val="EE0000"/>
              </w:rPr>
              <w:t xml:space="preserve">, </w:t>
            </w:r>
            <w:r w:rsidRPr="06CFA00B">
              <w:t xml:space="preserve">12,9 x 10 </w:t>
            </w:r>
            <w:r>
              <w:t>cm ou plus petit.</w:t>
            </w:r>
          </w:p>
          <w:p w14:paraId="45F72C64" w14:textId="77777777" w:rsidR="00F91E98" w:rsidRDefault="00F91E98" w:rsidP="00F91E98"/>
          <w:p w14:paraId="366ED35E" w14:textId="77777777" w:rsidR="00F91E98" w:rsidRDefault="00F91E98" w:rsidP="00F91E98">
            <w:r w:rsidRPr="004359A5">
              <w:rPr>
                <w:i/>
              </w:rPr>
              <w:t>Portée et contenu :</w:t>
            </w:r>
          </w:p>
          <w:p w14:paraId="54AF8B39" w14:textId="77777777" w:rsidR="00F91E98" w:rsidRDefault="00F91E98" w:rsidP="00F91E98">
            <w:pPr>
              <w:pStyle w:val="Sansinterligne"/>
            </w:pPr>
            <w:r w:rsidRPr="221C8A09">
              <w:t>Ce dossier comprend un kiosque dans le coin de l’hôtellerie/église et des cabanes et des kiosques dans la forêt.</w:t>
            </w:r>
          </w:p>
          <w:p w14:paraId="6D7CEDE2" w14:textId="77777777" w:rsidR="00F91E98" w:rsidRPr="005D433C" w:rsidRDefault="00F91E98" w:rsidP="00F91E98">
            <w:pPr>
              <w:rPr>
                <w:color w:val="EE0000"/>
              </w:rPr>
            </w:pPr>
            <w:r w:rsidRPr="005D433C">
              <w:rPr>
                <w:color w:val="EE0000"/>
              </w:rPr>
              <w:t>Ce dossier comprend des images du kiosque de l’hôtellerie, celui à côté de l’église, Modèle du kiosque du parterre des hôtes, 1948, de kiosques et cabanes extérieurs en nature dans les années 1980.</w:t>
            </w:r>
          </w:p>
          <w:p w14:paraId="6CBEF1AF" w14:textId="77777777" w:rsidR="00F91E98" w:rsidRDefault="00F91E98" w:rsidP="00F91E98"/>
          <w:p w14:paraId="744AA6B4" w14:textId="77777777" w:rsidR="00F91E98" w:rsidRDefault="00F91E98" w:rsidP="00F91E98">
            <w:pPr>
              <w:pStyle w:val="Sansinterligne"/>
            </w:pPr>
            <w:r w:rsidRPr="004359A5">
              <w:rPr>
                <w:i/>
              </w:rPr>
              <w:t>Notes :</w:t>
            </w:r>
            <w:r w:rsidRPr="5187B004">
              <w:t xml:space="preserve"> </w:t>
            </w:r>
          </w:p>
          <w:p w14:paraId="6EEA4964" w14:textId="77777777" w:rsidR="00F91E98" w:rsidRDefault="00F91E98" w:rsidP="00F91E98">
            <w:pPr>
              <w:pStyle w:val="Sansinterligne"/>
            </w:pPr>
            <w:r w:rsidRPr="5187B004">
              <w:lastRenderedPageBreak/>
              <w:t>Certaines photographies possèdent une légende au verso.</w:t>
            </w:r>
          </w:p>
          <w:p w14:paraId="2D0E60DD" w14:textId="77777777" w:rsidR="00F91E98" w:rsidRPr="00CE1F2E" w:rsidRDefault="00F91E98" w:rsidP="00F91E98">
            <w:pPr>
              <w:pStyle w:val="Sansinterligne"/>
              <w:rPr>
                <w:highlight w:val="yellow"/>
              </w:rPr>
            </w:pPr>
            <w:r w:rsidRPr="5187B004">
              <w:rPr>
                <w:highlight w:val="yellow"/>
              </w:rPr>
              <w:t>Voir P110/B1/263 : Sentiers et chemins pour plus de kiosques (À vérifier).</w:t>
            </w:r>
          </w:p>
          <w:p w14:paraId="1BA6C88B" w14:textId="77777777" w:rsidR="00F91E98" w:rsidRDefault="00F91E98" w:rsidP="00F91E98">
            <w:r>
              <w:t xml:space="preserve">Originaux. </w:t>
            </w:r>
          </w:p>
          <w:p w14:paraId="68683032" w14:textId="140E1A55" w:rsidR="00F91E98" w:rsidRPr="00F91E98" w:rsidRDefault="00F91E98" w:rsidP="00F91E98">
            <w:r w:rsidRPr="00F91E98">
              <w:t>Boîte 68.</w:t>
            </w:r>
          </w:p>
          <w:p w14:paraId="000DD4BF" w14:textId="77777777" w:rsidR="00F91E98" w:rsidRDefault="00F91E98" w:rsidP="00F91E98"/>
          <w:p w14:paraId="2DA74A0D" w14:textId="77777777" w:rsidR="00F91E98" w:rsidRDefault="00F91E98" w:rsidP="00F91E98">
            <w:pPr>
              <w:pStyle w:val="Niveau3"/>
            </w:pPr>
            <w:bookmarkStart w:id="485" w:name="_Toc232759663"/>
            <w:r>
              <w:t>P110/B1/33 : Calcites</w:t>
            </w:r>
            <w:bookmarkEnd w:id="485"/>
            <w:r>
              <w:t xml:space="preserve">  </w:t>
            </w:r>
          </w:p>
          <w:p w14:paraId="05D0A414" w14:textId="77777777" w:rsidR="00F91E98" w:rsidRDefault="00F91E98" w:rsidP="00F91E98">
            <w:pPr>
              <w:pStyle w:val="Sansinterligne"/>
            </w:pPr>
            <w:r w:rsidRPr="06CFA00B">
              <w:t xml:space="preserve">– 1943-1962, [Entre 1970 et 1990]. – 16 </w:t>
            </w:r>
            <w:r>
              <w:t xml:space="preserve">photographies. – </w:t>
            </w:r>
            <w:r w:rsidRPr="06CFA00B">
              <w:t xml:space="preserve">2 </w:t>
            </w:r>
            <w:r>
              <w:t xml:space="preserve">négatifs. –  </w:t>
            </w:r>
            <w:r w:rsidRPr="06CFA00B">
              <w:t>8 diapositives : n&amp;b et</w:t>
            </w:r>
            <w:r>
              <w:t xml:space="preserve"> coul.,</w:t>
            </w:r>
            <w:r w:rsidRPr="06CFA00B">
              <w:t xml:space="preserve"> 22,8 x 15 cm</w:t>
            </w:r>
            <w:r>
              <w:t xml:space="preserve"> ou plus petit</w:t>
            </w:r>
            <w:r w:rsidRPr="06CFA00B">
              <w:t>.</w:t>
            </w:r>
          </w:p>
          <w:p w14:paraId="30333BBA" w14:textId="77777777" w:rsidR="00F91E98" w:rsidRDefault="00F91E98" w:rsidP="00F91E98">
            <w:pPr>
              <w:pStyle w:val="Sansinterligne"/>
            </w:pPr>
          </w:p>
          <w:p w14:paraId="38872BB5" w14:textId="77777777" w:rsidR="00F91E98" w:rsidRDefault="00F91E98" w:rsidP="00F91E98">
            <w:pPr>
              <w:pStyle w:val="Sansinterligne"/>
              <w:rPr>
                <w:i/>
                <w:iCs/>
              </w:rPr>
            </w:pPr>
            <w:r w:rsidRPr="221C8A09">
              <w:rPr>
                <w:i/>
                <w:iCs/>
              </w:rPr>
              <w:t xml:space="preserve">Portée et contenu : </w:t>
            </w:r>
          </w:p>
          <w:p w14:paraId="34A49021" w14:textId="77777777" w:rsidR="00F91E98" w:rsidRDefault="00F91E98" w:rsidP="00F91E98">
            <w:pPr>
              <w:pStyle w:val="Sansinterligne"/>
            </w:pPr>
            <w:r w:rsidRPr="221C8A09">
              <w:t>Ce dossier comprend la carrière/les Calcites du Nord ainsi que des Pères, leurs employés et de la machinerie lourde pendant les opérations.</w:t>
            </w:r>
          </w:p>
          <w:p w14:paraId="2839FF82" w14:textId="77777777" w:rsidR="00F91E98" w:rsidRPr="005D433C" w:rsidRDefault="00F91E98" w:rsidP="00F91E98">
            <w:pPr>
              <w:rPr>
                <w:color w:val="EE0000"/>
              </w:rPr>
            </w:pPr>
            <w:r w:rsidRPr="005D433C">
              <w:rPr>
                <w:color w:val="EE0000"/>
              </w:rPr>
              <w:t>Ce dossier comprend des images imprimées sur carton et des photos originales représentant les calcites dans les années 1940 à début 2000. Il voit la « forge » en 1943, un bâtiment sur la carrière en 1948, la pierre concassée, l’entrepôt Les Calcites du Nord Inc. vers 2000, de même que l’usine. Sur les négatifs, on voit la machinerie exploitant la mine de calcites et la pose de pierres. Les diapositives présentent diverses vues des calcites et des travaux en 1981. On y retrouve aussi des informations sur des cartons récupérés.</w:t>
            </w:r>
          </w:p>
          <w:p w14:paraId="540BD692" w14:textId="77777777" w:rsidR="00F91E98" w:rsidRDefault="00F91E98" w:rsidP="00F91E98"/>
          <w:p w14:paraId="65338FA8" w14:textId="77777777" w:rsidR="00F91E98" w:rsidRDefault="00F91E98" w:rsidP="00F91E98">
            <w:r w:rsidRPr="004359A5">
              <w:rPr>
                <w:i/>
              </w:rPr>
              <w:t>Notes :</w:t>
            </w:r>
          </w:p>
          <w:p w14:paraId="061AFA19" w14:textId="77777777" w:rsidR="00F91E98" w:rsidRDefault="00F91E98" w:rsidP="00F91E98">
            <w:pPr>
              <w:pStyle w:val="Sansinterligne"/>
            </w:pPr>
            <w:r w:rsidRPr="5187B004">
              <w:t>Certaines photographies possèdent une légende au verso.</w:t>
            </w:r>
          </w:p>
          <w:p w14:paraId="53F9514B" w14:textId="77777777" w:rsidR="00F91E98" w:rsidRDefault="00F91E98" w:rsidP="00F91E98">
            <w:pPr>
              <w:pStyle w:val="Sansinterligne"/>
            </w:pPr>
            <w:r w:rsidRPr="221C8A09">
              <w:t>Voir P110/A8/6 : Les Calcites du Nord pour les documents textuels.</w:t>
            </w:r>
          </w:p>
          <w:p w14:paraId="1EB09DA3" w14:textId="77777777" w:rsidR="00F91E98" w:rsidRPr="00F91E98" w:rsidRDefault="00F91E98" w:rsidP="00F91E98">
            <w:r w:rsidRPr="00F91E98">
              <w:t xml:space="preserve">Originaux et photocopies. </w:t>
            </w:r>
          </w:p>
          <w:p w14:paraId="789C4590" w14:textId="77777777" w:rsidR="00F91E98" w:rsidRPr="00F91E98" w:rsidRDefault="00F91E98" w:rsidP="00F91E98">
            <w:r w:rsidRPr="00F91E98">
              <w:t>Boîte 68.</w:t>
            </w:r>
          </w:p>
          <w:p w14:paraId="1E258CDE" w14:textId="77777777" w:rsidR="00F91E98" w:rsidRDefault="00F91E98" w:rsidP="00F91E98"/>
          <w:p w14:paraId="2199D553" w14:textId="77777777" w:rsidR="00F91E98" w:rsidRDefault="00F91E98" w:rsidP="00F91E98">
            <w:pPr>
              <w:pStyle w:val="Niveau3"/>
            </w:pPr>
            <w:bookmarkStart w:id="486" w:name="_Toc232759664"/>
            <w:r>
              <w:t>P110/B1/34 : Camp des Oblats</w:t>
            </w:r>
            <w:bookmarkEnd w:id="486"/>
            <w:r>
              <w:t xml:space="preserve">  </w:t>
            </w:r>
          </w:p>
          <w:p w14:paraId="25999F3B" w14:textId="77777777" w:rsidR="00F91E98" w:rsidRPr="00F91E98" w:rsidRDefault="00F91E98" w:rsidP="00F91E98">
            <w:pPr>
              <w:pStyle w:val="Sansinterligne"/>
            </w:pPr>
            <w:r w:rsidRPr="00F91E98">
              <w:t xml:space="preserve">– 1932-1938. – 10 photographies; n&amp;b. – 10 négatifs; n&amp;b, 14,5 x 9 cm ou plus petit. </w:t>
            </w:r>
          </w:p>
          <w:p w14:paraId="117E5841" w14:textId="77777777" w:rsidR="00F91E98" w:rsidRDefault="00F91E98" w:rsidP="00F91E98"/>
          <w:p w14:paraId="370C6378" w14:textId="77777777" w:rsidR="00F91E98" w:rsidRDefault="00F91E98" w:rsidP="00F91E98">
            <w:r w:rsidRPr="004359A5">
              <w:rPr>
                <w:i/>
              </w:rPr>
              <w:t>Portée et contenu :</w:t>
            </w:r>
          </w:p>
          <w:p w14:paraId="7150D2B9" w14:textId="77777777" w:rsidR="00F91E98" w:rsidRPr="005D433C" w:rsidRDefault="00F91E98" w:rsidP="00F91E98">
            <w:pPr>
              <w:rPr>
                <w:color w:val="EE0000"/>
              </w:rPr>
            </w:pPr>
            <w:r w:rsidRPr="0D76782F">
              <w:t xml:space="preserve">Ce dossier comprend les travaux au premier camp des Oblats, plusieurs groupes d’Oblats/Juvénistes, le </w:t>
            </w:r>
            <w:r w:rsidRPr="00F91E98">
              <w:t xml:space="preserve">Père Maurice et le Père Jérôme. Comprend aussi la miniature du premier monastère. Le camp des jeunes oblats (cabane de bois) ainsi qu’une reproduction en miniature du premier monastère des Pères de 1892 (cabane rustique en bois sur pilliers). Travaux de défrichage et transport de terre au premier camp des juvénistes en 1932. Des petits oblats devant leur camp avant 1933 et en octobre 1938. </w:t>
            </w:r>
          </w:p>
          <w:p w14:paraId="44B10522" w14:textId="77777777" w:rsidR="00F91E98" w:rsidRDefault="00F91E98" w:rsidP="00F91E98"/>
          <w:p w14:paraId="561EC1FE" w14:textId="77777777" w:rsidR="00F91E98" w:rsidRDefault="00F91E98" w:rsidP="00F91E98">
            <w:r w:rsidRPr="004359A5">
              <w:rPr>
                <w:i/>
              </w:rPr>
              <w:t>Notes :</w:t>
            </w:r>
          </w:p>
          <w:p w14:paraId="7505028A" w14:textId="77777777" w:rsidR="00F91E98" w:rsidRDefault="00F91E98" w:rsidP="00F91E98">
            <w:pPr>
              <w:pStyle w:val="Sansinterligne"/>
            </w:pPr>
            <w:r w:rsidRPr="5187B004">
              <w:t>Certaines photographies possèdent une légende au verso.</w:t>
            </w:r>
          </w:p>
          <w:p w14:paraId="5C3F5D18" w14:textId="77777777" w:rsidR="00F91E98" w:rsidRDefault="00F91E98" w:rsidP="00F91E98">
            <w:pPr>
              <w:pStyle w:val="Sansinterligne"/>
            </w:pPr>
            <w:r w:rsidRPr="221C8A09">
              <w:t xml:space="preserve">Certains documents iconographiques se répètent sur un format différent. </w:t>
            </w:r>
          </w:p>
          <w:p w14:paraId="05E35064" w14:textId="77777777" w:rsidR="00F91E98" w:rsidRDefault="00F91E98" w:rsidP="00F91E98">
            <w:pPr>
              <w:pStyle w:val="Sansinterligne"/>
            </w:pPr>
            <w:r w:rsidRPr="221C8A09">
              <w:t xml:space="preserve">Certaines photographies de type cartes postales </w:t>
            </w:r>
            <w:r>
              <w:t>ou sous forme de montages.</w:t>
            </w:r>
          </w:p>
          <w:p w14:paraId="7C8FCAAA" w14:textId="77777777" w:rsidR="00F91E98" w:rsidRDefault="00F91E98" w:rsidP="00F91E98">
            <w:pPr>
              <w:pStyle w:val="Sansinterligne"/>
            </w:pPr>
            <w:r w:rsidRPr="221C8A09">
              <w:t>Certains négatifs sont collés ensemble.</w:t>
            </w:r>
          </w:p>
          <w:p w14:paraId="335EE0C2" w14:textId="77777777" w:rsidR="00F91E98" w:rsidRDefault="00F91E98" w:rsidP="00F91E98">
            <w:pPr>
              <w:pStyle w:val="Sansinterligne"/>
            </w:pPr>
            <w:r w:rsidRPr="221C8A09">
              <w:lastRenderedPageBreak/>
              <w:t xml:space="preserve">Voir P110/B1/144 : Juvénistes pour </w:t>
            </w:r>
            <w:r>
              <w:t>les étudiants au Juvénat</w:t>
            </w:r>
            <w:r w:rsidRPr="221C8A09">
              <w:t>.</w:t>
            </w:r>
          </w:p>
          <w:p w14:paraId="59E135D6" w14:textId="77777777" w:rsidR="00F91E98" w:rsidRDefault="00F91E98" w:rsidP="00F91E98">
            <w:pPr>
              <w:pStyle w:val="Sansinterligne"/>
            </w:pPr>
            <w:r w:rsidRPr="221C8A09">
              <w:t>Voir P110/B1/119 : Guimont, Père Maurice</w:t>
            </w:r>
            <w:r>
              <w:t>.</w:t>
            </w:r>
          </w:p>
          <w:p w14:paraId="2FDB37E6" w14:textId="77777777" w:rsidR="00F91E98" w:rsidRPr="00F91E98" w:rsidRDefault="00F91E98" w:rsidP="00F91E98">
            <w:r w:rsidRPr="00F91E98">
              <w:t>Un négatif rangé à la suite d’une photo peut représenter l’original de l’image.</w:t>
            </w:r>
          </w:p>
          <w:p w14:paraId="07FC2E47" w14:textId="77777777" w:rsidR="00F91E98" w:rsidRPr="00F91E98" w:rsidRDefault="00F91E98" w:rsidP="00F91E98">
            <w:r w:rsidRPr="00F91E98">
              <w:t>Originaux et cartes postales.</w:t>
            </w:r>
          </w:p>
          <w:p w14:paraId="70880459" w14:textId="77777777" w:rsidR="00F91E98" w:rsidRPr="00F91E98" w:rsidRDefault="00F91E98" w:rsidP="00F91E98">
            <w:r w:rsidRPr="00F91E98">
              <w:t>Boîte 68.</w:t>
            </w:r>
          </w:p>
          <w:p w14:paraId="361CAE2C" w14:textId="77777777" w:rsidR="00F91E98" w:rsidRPr="005D433C" w:rsidRDefault="00F91E98" w:rsidP="00F91E98">
            <w:pPr>
              <w:rPr>
                <w:color w:val="EE0000"/>
              </w:rPr>
            </w:pPr>
          </w:p>
          <w:p w14:paraId="60D56B53" w14:textId="77777777" w:rsidR="00F91E98" w:rsidRDefault="00F91E98" w:rsidP="00F91E98">
            <w:pPr>
              <w:pStyle w:val="Niveau3"/>
            </w:pPr>
            <w:bookmarkStart w:id="487" w:name="_Toc232759665"/>
            <w:r>
              <w:t>P110/B1/35 : Carmel de Tewkesbury</w:t>
            </w:r>
            <w:bookmarkEnd w:id="487"/>
            <w:r>
              <w:t xml:space="preserve">  </w:t>
            </w:r>
          </w:p>
          <w:p w14:paraId="76833DE5" w14:textId="77777777" w:rsidR="00F91E98" w:rsidRDefault="00F91E98" w:rsidP="00F91E98">
            <w:pPr>
              <w:pStyle w:val="Sansinterligne"/>
              <w:rPr>
                <w:color w:val="000000" w:themeColor="text1"/>
              </w:rPr>
            </w:pPr>
            <w:r w:rsidRPr="06CFA00B">
              <w:rPr>
                <w:color w:val="000000" w:themeColor="text1"/>
              </w:rPr>
              <w:t>– [ca 1950</w:t>
            </w:r>
            <w:r>
              <w:rPr>
                <w:color w:val="000000" w:themeColor="text1"/>
              </w:rPr>
              <w:t>-1970]</w:t>
            </w:r>
            <w:r w:rsidRPr="06CFA00B">
              <w:rPr>
                <w:color w:val="000000" w:themeColor="text1"/>
              </w:rPr>
              <w:t>. – 12 négatifs :</w:t>
            </w:r>
            <w:r>
              <w:rPr>
                <w:color w:val="000000" w:themeColor="text1"/>
              </w:rPr>
              <w:t xml:space="preserve"> coul.,</w:t>
            </w:r>
            <w:r w:rsidRPr="06CFA00B">
              <w:rPr>
                <w:color w:val="000000" w:themeColor="text1"/>
              </w:rPr>
              <w:t xml:space="preserve"> 3,6 x 2,4 cm.</w:t>
            </w:r>
          </w:p>
          <w:p w14:paraId="23EA65DE" w14:textId="77777777" w:rsidR="00F91E98" w:rsidRDefault="00F91E98" w:rsidP="00F91E98"/>
          <w:p w14:paraId="7252A9DF" w14:textId="77777777" w:rsidR="00F91E98" w:rsidRDefault="00F91E98" w:rsidP="00F91E98">
            <w:r w:rsidRPr="004359A5">
              <w:rPr>
                <w:i/>
              </w:rPr>
              <w:t>Portée et contenu :</w:t>
            </w:r>
          </w:p>
          <w:p w14:paraId="684BC100" w14:textId="77777777" w:rsidR="00F91E98" w:rsidRPr="00F91E98" w:rsidRDefault="00F91E98" w:rsidP="00F91E98">
            <w:pPr>
              <w:pStyle w:val="Sansinterligne"/>
            </w:pPr>
            <w:r w:rsidRPr="221C8A09">
              <w:rPr>
                <w:color w:val="000000" w:themeColor="text1"/>
              </w:rPr>
              <w:t xml:space="preserve">Ce dossier comprend un Père en visite </w:t>
            </w:r>
            <w:r>
              <w:rPr>
                <w:color w:val="000000" w:themeColor="text1"/>
              </w:rPr>
              <w:t>au</w:t>
            </w:r>
            <w:r w:rsidRPr="221C8A09">
              <w:rPr>
                <w:color w:val="000000" w:themeColor="text1"/>
              </w:rPr>
              <w:t xml:space="preserve"> Carmel</w:t>
            </w:r>
            <w:r>
              <w:rPr>
                <w:color w:val="000000" w:themeColor="text1"/>
              </w:rPr>
              <w:t xml:space="preserve"> de Tewkesbury</w:t>
            </w:r>
            <w:r w:rsidRPr="221C8A09">
              <w:rPr>
                <w:color w:val="000000" w:themeColor="text1"/>
              </w:rPr>
              <w:t xml:space="preserve"> </w:t>
            </w:r>
            <w:r>
              <w:rPr>
                <w:color w:val="000000" w:themeColor="text1"/>
              </w:rPr>
              <w:t xml:space="preserve">(1950-1983) </w:t>
            </w:r>
            <w:commentRangeStart w:id="488"/>
            <w:r w:rsidRPr="221C8A09">
              <w:rPr>
                <w:color w:val="000000" w:themeColor="text1"/>
              </w:rPr>
              <w:t>en construction</w:t>
            </w:r>
            <w:commentRangeEnd w:id="488"/>
            <w:r w:rsidR="00F61E1F" w:rsidRPr="00F91E98">
              <w:rPr>
                <w:rStyle w:val="Marquedecommentaire"/>
                <w:sz w:val="24"/>
                <w:szCs w:val="24"/>
              </w:rPr>
              <w:commentReference w:id="488"/>
            </w:r>
            <w:r w:rsidRPr="00F91E98">
              <w:t>. Le bâtiment des Carmélites de Québec, le Carmel de Tewkesbury, par la route de Stoneham, tel que visité par les Pères Trappistes, année inconnue.</w:t>
            </w:r>
          </w:p>
          <w:p w14:paraId="3D3819E8" w14:textId="77777777" w:rsidR="00F91E98" w:rsidRPr="00F91E98" w:rsidRDefault="00F91E98" w:rsidP="00F91E98"/>
          <w:p w14:paraId="2C46AB41" w14:textId="77777777" w:rsidR="00F91E98" w:rsidRPr="00F91E98" w:rsidRDefault="00F91E98" w:rsidP="00F91E98">
            <w:r w:rsidRPr="00F91E98">
              <w:rPr>
                <w:i/>
              </w:rPr>
              <w:t>Notes :</w:t>
            </w:r>
          </w:p>
          <w:p w14:paraId="2E24AB84" w14:textId="77777777" w:rsidR="00F91E98" w:rsidRPr="00F91E98" w:rsidRDefault="00F91E98" w:rsidP="00F91E98">
            <w:r w:rsidRPr="00F91E98">
              <w:t>Originaux.</w:t>
            </w:r>
          </w:p>
          <w:p w14:paraId="4FD4A4B2" w14:textId="77777777" w:rsidR="00F91E98" w:rsidRPr="00F91E98" w:rsidRDefault="00F91E98" w:rsidP="00F91E98">
            <w:r w:rsidRPr="00F91E98">
              <w:t xml:space="preserve">Boîte 68. </w:t>
            </w:r>
          </w:p>
          <w:p w14:paraId="19B372D5" w14:textId="77777777" w:rsidR="00F91E98" w:rsidRDefault="00F91E98" w:rsidP="00F91E98"/>
          <w:p w14:paraId="4B332B2C" w14:textId="77777777" w:rsidR="00F91E98" w:rsidRDefault="00F91E98" w:rsidP="00F91E98">
            <w:pPr>
              <w:pStyle w:val="Niveau3"/>
            </w:pPr>
            <w:bookmarkStart w:id="489" w:name="_Toc232759666"/>
            <w:r>
              <w:t>P110/B1/36 : Carpue, Dom Alban (Edward)</w:t>
            </w:r>
            <w:bookmarkEnd w:id="489"/>
            <w:r>
              <w:t xml:space="preserve">  </w:t>
            </w:r>
          </w:p>
          <w:p w14:paraId="050C18B2" w14:textId="77777777" w:rsidR="00F91E98" w:rsidRDefault="00F91E98" w:rsidP="00F91E98">
            <w:pPr>
              <w:pStyle w:val="Sansinterligne"/>
              <w:rPr>
                <w:color w:val="000000" w:themeColor="text1"/>
              </w:rPr>
            </w:pPr>
            <w:r w:rsidRPr="06CFA00B">
              <w:rPr>
                <w:color w:val="000000" w:themeColor="text1"/>
              </w:rPr>
              <w:t>– [Entre 1893 et 1895]. – 1 photographie : n&amp;b, 20 x 12,7 cm.</w:t>
            </w:r>
          </w:p>
          <w:p w14:paraId="3C1C12BF" w14:textId="77777777" w:rsidR="00F91E98" w:rsidRDefault="00F91E98" w:rsidP="00F91E98"/>
          <w:p w14:paraId="1C07F810" w14:textId="77777777" w:rsidR="00F91E98" w:rsidRDefault="00F91E98" w:rsidP="00F91E98">
            <w:r w:rsidRPr="004359A5">
              <w:rPr>
                <w:i/>
              </w:rPr>
              <w:t>Portée et contenu :</w:t>
            </w:r>
          </w:p>
          <w:p w14:paraId="78C44D02" w14:textId="77777777" w:rsidR="00F91E98" w:rsidRDefault="00F91E98" w:rsidP="00F91E98">
            <w:pPr>
              <w:pStyle w:val="Sansinterligne"/>
              <w:rPr>
                <w:color w:val="000000" w:themeColor="text1"/>
              </w:rPr>
            </w:pPr>
            <w:r w:rsidRPr="221C8A09">
              <w:rPr>
                <w:color w:val="000000" w:themeColor="text1"/>
              </w:rPr>
              <w:t>Ce dossier concerne Dom Alban Carpue</w:t>
            </w:r>
            <w:r>
              <w:rPr>
                <w:color w:val="000000" w:themeColor="text1"/>
              </w:rPr>
              <w:t xml:space="preserve"> (1828-1895), le premier supérieur de la Trappe de Notre-Dame de Mistassini de 1893-1895,</w:t>
            </w:r>
            <w:r w:rsidRPr="221C8A09">
              <w:rPr>
                <w:color w:val="000000" w:themeColor="text1"/>
              </w:rPr>
              <w:t xml:space="preserve"> et Dom Gabriel Braud </w:t>
            </w:r>
            <w:r>
              <w:t>(1873-1957)</w:t>
            </w:r>
            <w:r w:rsidRPr="221C8A09">
              <w:t xml:space="preserve">, le supérieur </w:t>
            </w:r>
            <w:r>
              <w:t xml:space="preserve">de 1913 à 1926, </w:t>
            </w:r>
            <w:r w:rsidRPr="221C8A09">
              <w:rPr>
                <w:color w:val="000000" w:themeColor="text1"/>
              </w:rPr>
              <w:t>en train de défricher et essoucher.</w:t>
            </w:r>
          </w:p>
          <w:p w14:paraId="1DCB45B5" w14:textId="77777777" w:rsidR="00F91E98" w:rsidRPr="00F91E98" w:rsidRDefault="00F91E98" w:rsidP="00F91E98">
            <w:r w:rsidRPr="00F91E98">
              <w:t>Le défrichage et l’essouchage sur les terres des Pères. Dom Alban Carpue et le Père Gabriel Braud déracinent un énorme tronc à l’aide d’une chaîne, entre 1893 et 1895.</w:t>
            </w:r>
          </w:p>
          <w:p w14:paraId="1A3DED86" w14:textId="77777777" w:rsidR="00F91E98" w:rsidRPr="00F91E98" w:rsidRDefault="00F91E98" w:rsidP="00F91E98"/>
          <w:p w14:paraId="54CDED11" w14:textId="77777777" w:rsidR="00F91E98" w:rsidRPr="00F91E98" w:rsidRDefault="00F91E98" w:rsidP="00F91E98">
            <w:r w:rsidRPr="00F91E98">
              <w:rPr>
                <w:i/>
              </w:rPr>
              <w:t>Notes :</w:t>
            </w:r>
          </w:p>
          <w:p w14:paraId="7B0C98A3" w14:textId="77777777" w:rsidR="00F91E98" w:rsidRPr="00F91E98" w:rsidRDefault="00F91E98" w:rsidP="00F91E98">
            <w:pPr>
              <w:pStyle w:val="Sansinterligne"/>
            </w:pPr>
            <w:r w:rsidRPr="00F91E98">
              <w:t>La photographie possède une légende au verso.</w:t>
            </w:r>
          </w:p>
          <w:p w14:paraId="2D48A1E6" w14:textId="77777777" w:rsidR="00F91E98" w:rsidRPr="00F91E98" w:rsidRDefault="00F91E98" w:rsidP="00F91E98">
            <w:pPr>
              <w:pStyle w:val="Sansinterligne"/>
            </w:pPr>
            <w:r w:rsidRPr="00F91E98">
              <w:t>Voir P110/B1/29 : Braud, Dom Gabriel.</w:t>
            </w:r>
          </w:p>
          <w:p w14:paraId="5677B19F" w14:textId="77777777" w:rsidR="00F91E98" w:rsidRPr="00F91E98" w:rsidRDefault="00F91E98" w:rsidP="00F91E98">
            <w:r w:rsidRPr="00F91E98">
              <w:t xml:space="preserve">Reproduction agrandie (copie). </w:t>
            </w:r>
          </w:p>
          <w:p w14:paraId="48E5FC06" w14:textId="77777777" w:rsidR="00F91E98" w:rsidRPr="00F91E98" w:rsidRDefault="00F91E98" w:rsidP="00F91E98">
            <w:r w:rsidRPr="00F91E98">
              <w:t>Boîte 68.</w:t>
            </w:r>
          </w:p>
          <w:p w14:paraId="18A69F1F" w14:textId="77777777" w:rsidR="00F91E98" w:rsidRDefault="00F91E98" w:rsidP="00F91E98"/>
          <w:p w14:paraId="14491BE4" w14:textId="77777777" w:rsidR="00F91E98" w:rsidRDefault="00F91E98" w:rsidP="00F91E98">
            <w:pPr>
              <w:pStyle w:val="Niveau3"/>
            </w:pPr>
            <w:bookmarkStart w:id="490" w:name="_Toc232759667"/>
            <w:r>
              <w:t>P110/B1/37 : Carrier, Père Marcel</w:t>
            </w:r>
            <w:bookmarkEnd w:id="490"/>
            <w:r>
              <w:t xml:space="preserve">  </w:t>
            </w:r>
          </w:p>
          <w:p w14:paraId="53BFAA61" w14:textId="77777777" w:rsidR="00F91E98" w:rsidRDefault="00F91E98" w:rsidP="00F91E98">
            <w:pPr>
              <w:pStyle w:val="Sansinterligne"/>
              <w:rPr>
                <w:color w:val="000000" w:themeColor="text1"/>
              </w:rPr>
            </w:pPr>
            <w:r w:rsidRPr="00CE1F2E">
              <w:rPr>
                <w:color w:val="000000" w:themeColor="text1"/>
                <w:highlight w:val="yellow"/>
              </w:rPr>
              <w:t>– [197-], 1983-1993</w:t>
            </w:r>
            <w:r w:rsidRPr="06CFA00B">
              <w:rPr>
                <w:color w:val="000000" w:themeColor="text1"/>
              </w:rPr>
              <w:t xml:space="preserve">. – 21 photographies – 20 négatifs – </w:t>
            </w:r>
            <w:r w:rsidRPr="00CE1F2E">
              <w:rPr>
                <w:color w:val="000000" w:themeColor="text1"/>
                <w:highlight w:val="yellow"/>
              </w:rPr>
              <w:t>6 diapositives :</w:t>
            </w:r>
            <w:r>
              <w:rPr>
                <w:color w:val="000000" w:themeColor="text1"/>
              </w:rPr>
              <w:t xml:space="preserve"> coul.,</w:t>
            </w:r>
            <w:r w:rsidRPr="06CFA00B">
              <w:rPr>
                <w:color w:val="000000" w:themeColor="text1"/>
              </w:rPr>
              <w:t xml:space="preserve"> 3,7 x 2,4 </w:t>
            </w:r>
            <w:r>
              <w:rPr>
                <w:color w:val="000000" w:themeColor="text1"/>
              </w:rPr>
              <w:t>cm ou plus petit.</w:t>
            </w:r>
          </w:p>
          <w:p w14:paraId="7AF8400C" w14:textId="77777777" w:rsidR="00F91E98" w:rsidRPr="00152236" w:rsidRDefault="00F91E98" w:rsidP="00F91E98">
            <w:pPr>
              <w:rPr>
                <w:color w:val="EE0000"/>
              </w:rPr>
            </w:pPr>
            <w:r w:rsidRPr="00CE1F2E">
              <w:rPr>
                <w:color w:val="EE0000"/>
                <w:highlight w:val="yellow"/>
              </w:rPr>
              <w:t>– 1981-1990.</w:t>
            </w:r>
            <w:r w:rsidRPr="00152236">
              <w:rPr>
                <w:color w:val="EE0000"/>
              </w:rPr>
              <w:t xml:space="preserve"> – 21 photographies. – 20 négatifs; coul. </w:t>
            </w:r>
            <w:r w:rsidRPr="00CE1F2E">
              <w:rPr>
                <w:color w:val="EE0000"/>
                <w:highlight w:val="yellow"/>
              </w:rPr>
              <w:t>– 5 diapositives;</w:t>
            </w:r>
            <w:r w:rsidRPr="00152236">
              <w:rPr>
                <w:color w:val="EE0000"/>
              </w:rPr>
              <w:t xml:space="preserve"> coul.  </w:t>
            </w:r>
          </w:p>
          <w:p w14:paraId="20BE1362" w14:textId="77777777" w:rsidR="00F91E98" w:rsidRDefault="00F91E98" w:rsidP="00F91E98"/>
          <w:p w14:paraId="36FA565E" w14:textId="77777777" w:rsidR="00F91E98" w:rsidRDefault="00F91E98" w:rsidP="00F91E98">
            <w:r w:rsidRPr="004359A5">
              <w:rPr>
                <w:i/>
              </w:rPr>
              <w:t>Portée et contenu :</w:t>
            </w:r>
          </w:p>
          <w:p w14:paraId="3CD01DBB" w14:textId="77777777" w:rsidR="00F91E98" w:rsidRDefault="00F91E98" w:rsidP="00F91E98">
            <w:pPr>
              <w:pStyle w:val="Sansinterligne"/>
              <w:rPr>
                <w:color w:val="000000" w:themeColor="text1"/>
              </w:rPr>
            </w:pPr>
            <w:r w:rsidRPr="221C8A09">
              <w:rPr>
                <w:color w:val="000000" w:themeColor="text1"/>
              </w:rPr>
              <w:lastRenderedPageBreak/>
              <w:t>Ce dossier concerne le Père Marcel Carrier, sa vie religieuse, sa famille, ses activités, des fêtes dont son jubilé.</w:t>
            </w:r>
          </w:p>
          <w:p w14:paraId="171150A6" w14:textId="77777777" w:rsidR="00F91E98" w:rsidRPr="00152236" w:rsidRDefault="00F91E98" w:rsidP="00F91E98">
            <w:pPr>
              <w:rPr>
                <w:color w:val="EE0000"/>
              </w:rPr>
            </w:pPr>
            <w:r w:rsidRPr="00152236">
              <w:rPr>
                <w:color w:val="EE0000"/>
              </w:rPr>
              <w:t>Les négatifs représentent la fête du jubilé du Père Marcel Carrier, année inconnue. Les diapositives présentent de la cueillette et des promenades en forêt, vers 1981. Les photographies montrent des membres de la famille du Père Marcel, la Journée de la paix en novembre 1986, des portraits, notamment à proximité du dernier monastère, entre 1983 et 1986, un passage dans le Parc des Laurentides de même que des activités familiales en 1987, une visite d’un membre de son entourage en 1990.</w:t>
            </w:r>
          </w:p>
          <w:p w14:paraId="0E4FAF3F" w14:textId="77777777" w:rsidR="00F91E98" w:rsidRDefault="00F91E98" w:rsidP="00F91E98"/>
          <w:p w14:paraId="2202CD8B" w14:textId="77777777" w:rsidR="00F91E98" w:rsidRDefault="00F91E98" w:rsidP="00F91E98">
            <w:r w:rsidRPr="004359A5">
              <w:rPr>
                <w:i/>
              </w:rPr>
              <w:t>Notes :</w:t>
            </w:r>
          </w:p>
          <w:p w14:paraId="6094162D" w14:textId="77777777" w:rsidR="00F91E98" w:rsidRDefault="00F91E98" w:rsidP="00F91E98">
            <w:pPr>
              <w:pStyle w:val="Sansinterligne"/>
              <w:rPr>
                <w:color w:val="000000" w:themeColor="text1"/>
              </w:rPr>
            </w:pPr>
            <w:r w:rsidRPr="5187B004">
              <w:rPr>
                <w:color w:val="000000" w:themeColor="text1"/>
              </w:rPr>
              <w:t>Certaines photographies possèdent une légende au verso.</w:t>
            </w:r>
          </w:p>
          <w:p w14:paraId="2C239D88" w14:textId="77777777" w:rsidR="00F91E98" w:rsidRPr="00F91E98" w:rsidRDefault="00F91E98" w:rsidP="00F91E98">
            <w:r w:rsidRPr="00F91E98">
              <w:t>Certaines sont annotées au stylo au verso.</w:t>
            </w:r>
          </w:p>
          <w:p w14:paraId="6D5F346F" w14:textId="77777777" w:rsidR="00F91E98" w:rsidRPr="00F91E98" w:rsidRDefault="00F91E98" w:rsidP="00F91E98">
            <w:r w:rsidRPr="00F91E98">
              <w:t>Originaux.</w:t>
            </w:r>
          </w:p>
          <w:p w14:paraId="786B71D8" w14:textId="77777777" w:rsidR="00F91E98" w:rsidRPr="00F91E98" w:rsidRDefault="00F91E98" w:rsidP="00F91E98">
            <w:r w:rsidRPr="00F91E98">
              <w:t>Boîte 68.</w:t>
            </w:r>
          </w:p>
          <w:p w14:paraId="5D90637F" w14:textId="77777777" w:rsidR="00F91E98" w:rsidRDefault="00F91E98" w:rsidP="00F91E98"/>
          <w:p w14:paraId="0745D8E8" w14:textId="77777777" w:rsidR="00F91E98" w:rsidRDefault="00F91E98" w:rsidP="00F91E98"/>
          <w:p w14:paraId="1D9EEE43" w14:textId="77777777" w:rsidR="00F91E98" w:rsidRDefault="00F91E98" w:rsidP="00F91E98">
            <w:pPr>
              <w:pStyle w:val="Niveau3"/>
            </w:pPr>
            <w:bookmarkStart w:id="491" w:name="_Toc232759668"/>
            <w:r>
              <w:t>P110/B1/38 : Centre mondial baha’i à Haïfa, Israël</w:t>
            </w:r>
            <w:bookmarkEnd w:id="491"/>
            <w:r>
              <w:t xml:space="preserve">  </w:t>
            </w:r>
          </w:p>
          <w:p w14:paraId="752739BB" w14:textId="77777777" w:rsidR="00F91E98" w:rsidRPr="00CE1F2E" w:rsidRDefault="00F91E98" w:rsidP="00F91E98">
            <w:pPr>
              <w:pStyle w:val="Sansinterligne"/>
            </w:pPr>
            <w:r w:rsidRPr="00CE1F2E">
              <w:t xml:space="preserve">– [200-]. – 1 diapositive : coul., 4,9 x 4,9 cm.  </w:t>
            </w:r>
          </w:p>
          <w:p w14:paraId="7CDEC061" w14:textId="77777777" w:rsidR="00F91E98" w:rsidRDefault="00F91E98" w:rsidP="00F91E98"/>
          <w:p w14:paraId="0887366A" w14:textId="77777777" w:rsidR="00F91E98" w:rsidRDefault="00F91E98" w:rsidP="00F91E98">
            <w:r w:rsidRPr="004359A5">
              <w:rPr>
                <w:i/>
              </w:rPr>
              <w:t>Portée et contenu :</w:t>
            </w:r>
          </w:p>
          <w:p w14:paraId="463F26A5" w14:textId="77777777" w:rsidR="00F91E98" w:rsidRPr="00CE1F2E" w:rsidRDefault="00F91E98" w:rsidP="00F91E98">
            <w:pPr>
              <w:pStyle w:val="Sansinterligne"/>
              <w:rPr>
                <w:color w:val="000000" w:themeColor="text1"/>
              </w:rPr>
            </w:pPr>
            <w:r w:rsidRPr="221C8A09">
              <w:rPr>
                <w:color w:val="000000" w:themeColor="text1"/>
              </w:rPr>
              <w:t>Ce dossier comprend le</w:t>
            </w:r>
            <w:r>
              <w:rPr>
                <w:color w:val="000000" w:themeColor="text1"/>
              </w:rPr>
              <w:t xml:space="preserve"> terrain et les</w:t>
            </w:r>
            <w:r w:rsidRPr="221C8A09">
              <w:rPr>
                <w:color w:val="000000" w:themeColor="text1"/>
              </w:rPr>
              <w:t xml:space="preserve"> jardin</w:t>
            </w:r>
            <w:r>
              <w:rPr>
                <w:color w:val="000000" w:themeColor="text1"/>
              </w:rPr>
              <w:t>s du temple,</w:t>
            </w:r>
            <w:r w:rsidRPr="221C8A09">
              <w:rPr>
                <w:color w:val="000000" w:themeColor="text1"/>
              </w:rPr>
              <w:t xml:space="preserve"> au centre mondial de Baha’i à Haifa, en Israël</w:t>
            </w:r>
            <w:r>
              <w:rPr>
                <w:color w:val="000000" w:themeColor="text1"/>
              </w:rPr>
              <w:t>,</w:t>
            </w:r>
            <w:r w:rsidRPr="00CE1F2E">
              <w:t xml:space="preserve"> visité par les Pères possiblement au début des années 2000.</w:t>
            </w:r>
          </w:p>
          <w:p w14:paraId="7FBA733C" w14:textId="77777777" w:rsidR="00F91E98" w:rsidRDefault="00F91E98" w:rsidP="00F91E98"/>
          <w:p w14:paraId="2EE3C932" w14:textId="77777777" w:rsidR="00F91E98" w:rsidRDefault="00F91E98" w:rsidP="00F91E98">
            <w:r w:rsidRPr="004359A5">
              <w:rPr>
                <w:i/>
              </w:rPr>
              <w:t>Notes :</w:t>
            </w:r>
          </w:p>
          <w:p w14:paraId="73AA5B80" w14:textId="77777777" w:rsidR="00F91E98" w:rsidRDefault="00F91E98" w:rsidP="00F91E98">
            <w:pPr>
              <w:pStyle w:val="Sansinterligne"/>
              <w:rPr>
                <w:color w:val="000000" w:themeColor="text1"/>
              </w:rPr>
            </w:pPr>
            <w:r w:rsidRPr="221C8A09">
              <w:rPr>
                <w:color w:val="000000" w:themeColor="text1"/>
              </w:rPr>
              <w:t>La photographie possède une légende au verso.</w:t>
            </w:r>
          </w:p>
          <w:p w14:paraId="6985439F" w14:textId="77777777" w:rsidR="00F91E98" w:rsidRPr="00CE1F2E" w:rsidRDefault="00F91E98" w:rsidP="00F91E98">
            <w:r w:rsidRPr="00CE1F2E">
              <w:t>Annotée au plomb sur le plastique entourant l’image.</w:t>
            </w:r>
          </w:p>
          <w:p w14:paraId="388009FF" w14:textId="77777777" w:rsidR="00F91E98" w:rsidRPr="00CE1F2E" w:rsidRDefault="00F91E98" w:rsidP="00F91E98">
            <w:r w:rsidRPr="00CE1F2E">
              <w:t>Original</w:t>
            </w:r>
            <w:r>
              <w:t>e</w:t>
            </w:r>
            <w:r w:rsidRPr="00CE1F2E">
              <w:t>.</w:t>
            </w:r>
          </w:p>
          <w:p w14:paraId="230C504F" w14:textId="77777777" w:rsidR="00F91E98" w:rsidRPr="00CE1F2E" w:rsidRDefault="00F91E98" w:rsidP="00F91E98">
            <w:r w:rsidRPr="00CE1F2E">
              <w:t xml:space="preserve">Boîte 68. </w:t>
            </w:r>
          </w:p>
          <w:p w14:paraId="0E1B089C" w14:textId="77777777" w:rsidR="00F91E98" w:rsidRDefault="00F91E98" w:rsidP="00F91E98"/>
          <w:p w14:paraId="3E260943" w14:textId="77777777" w:rsidR="00F91E98" w:rsidRDefault="00F91E98" w:rsidP="00F91E98"/>
          <w:p w14:paraId="543E18D8" w14:textId="77777777" w:rsidR="00F91E98" w:rsidRDefault="00F91E98" w:rsidP="00F91E98">
            <w:pPr>
              <w:pStyle w:val="Niveau3"/>
            </w:pPr>
            <w:bookmarkStart w:id="492" w:name="_Toc232759669"/>
            <w:r>
              <w:t>P110/B1/39 : Cercle Lacordaire</w:t>
            </w:r>
            <w:bookmarkEnd w:id="492"/>
            <w:r>
              <w:t xml:space="preserve">  </w:t>
            </w:r>
          </w:p>
          <w:p w14:paraId="6D4BF793" w14:textId="77777777" w:rsidR="00F91E98" w:rsidRDefault="00F91E98" w:rsidP="00F91E98">
            <w:pPr>
              <w:pStyle w:val="Sansinterligne"/>
              <w:rPr>
                <w:color w:val="000000" w:themeColor="text1"/>
              </w:rPr>
            </w:pPr>
            <w:r w:rsidRPr="06CFA00B">
              <w:rPr>
                <w:color w:val="000000" w:themeColor="text1"/>
              </w:rPr>
              <w:t xml:space="preserve">– 1950, 1953. – 2 photographies : n&amp;b, </w:t>
            </w:r>
            <w:r>
              <w:rPr>
                <w:color w:val="000000" w:themeColor="text1"/>
              </w:rPr>
              <w:t xml:space="preserve">12,7 x 8,8 cm et </w:t>
            </w:r>
            <w:r w:rsidRPr="06CFA00B">
              <w:rPr>
                <w:color w:val="000000" w:themeColor="text1"/>
              </w:rPr>
              <w:t>13,4 x 7,7 cm.</w:t>
            </w:r>
          </w:p>
          <w:p w14:paraId="1665ABD4" w14:textId="77777777" w:rsidR="00F91E98" w:rsidRDefault="00F91E98" w:rsidP="00F91E98"/>
          <w:p w14:paraId="557DAD5F" w14:textId="77777777" w:rsidR="00F91E98" w:rsidRDefault="00F91E98" w:rsidP="00F91E98">
            <w:r w:rsidRPr="004359A5">
              <w:rPr>
                <w:i/>
              </w:rPr>
              <w:t>Portée et contenu :</w:t>
            </w:r>
          </w:p>
          <w:p w14:paraId="5170E8AE" w14:textId="77777777" w:rsidR="00F91E98" w:rsidRDefault="00F91E98" w:rsidP="00F91E98">
            <w:pPr>
              <w:pStyle w:val="Sansinterligne"/>
              <w:rPr>
                <w:color w:val="000000" w:themeColor="text1"/>
              </w:rPr>
            </w:pPr>
            <w:r w:rsidRPr="221C8A09">
              <w:rPr>
                <w:color w:val="000000" w:themeColor="text1"/>
              </w:rPr>
              <w:t>Ce dossier comprend une assemblée et une convention du cercle Lacordaire</w:t>
            </w:r>
            <w:r>
              <w:rPr>
                <w:color w:val="000000" w:themeColor="text1"/>
              </w:rPr>
              <w:t>, soit un mouvement qui encourage les hommes et les femmes à ne jamais consommer d’alcool</w:t>
            </w:r>
            <w:r w:rsidRPr="221C8A09">
              <w:rPr>
                <w:color w:val="000000" w:themeColor="text1"/>
              </w:rPr>
              <w:t>.</w:t>
            </w:r>
          </w:p>
          <w:p w14:paraId="739B4CE0" w14:textId="77777777" w:rsidR="00F91E98" w:rsidRPr="00152236" w:rsidRDefault="00F91E98" w:rsidP="00F91E98">
            <w:pPr>
              <w:rPr>
                <w:color w:val="EE0000"/>
              </w:rPr>
            </w:pPr>
            <w:r w:rsidRPr="00152236">
              <w:rPr>
                <w:color w:val="EE0000"/>
              </w:rPr>
              <w:t>Les invités lors d’une Convention des Lacordaire, le 13 septembre 1953. En scapulaire, le Père Gaétan Bédard. En coule, Yves-Marie Vézina. Assemblée des Lacordaire le 10 décembre 1950.</w:t>
            </w:r>
          </w:p>
          <w:p w14:paraId="27E11C45" w14:textId="77777777" w:rsidR="00F91E98" w:rsidRDefault="00F91E98" w:rsidP="00F91E98"/>
          <w:p w14:paraId="02065651" w14:textId="77777777" w:rsidR="00F91E98" w:rsidRDefault="00F91E98" w:rsidP="00F91E98">
            <w:r w:rsidRPr="004359A5">
              <w:rPr>
                <w:i/>
              </w:rPr>
              <w:t>Notes :</w:t>
            </w:r>
          </w:p>
          <w:p w14:paraId="482A0D55" w14:textId="77777777" w:rsidR="00F91E98" w:rsidRDefault="00F91E98" w:rsidP="00F91E98">
            <w:pPr>
              <w:pStyle w:val="Sansinterligne"/>
              <w:rPr>
                <w:color w:val="000000" w:themeColor="text1"/>
              </w:rPr>
            </w:pPr>
            <w:r w:rsidRPr="5187B004">
              <w:rPr>
                <w:color w:val="000000" w:themeColor="text1"/>
              </w:rPr>
              <w:lastRenderedPageBreak/>
              <w:t>Certaines photographies possèdent une légende au verso.</w:t>
            </w:r>
          </w:p>
          <w:p w14:paraId="104E60A8" w14:textId="77777777" w:rsidR="00F91E98" w:rsidRPr="00D835E8" w:rsidRDefault="00F91E98" w:rsidP="00F91E98">
            <w:r w:rsidRPr="00D835E8">
              <w:t>Originales.</w:t>
            </w:r>
          </w:p>
          <w:p w14:paraId="29DED14B" w14:textId="77777777" w:rsidR="00F91E98" w:rsidRPr="00D835E8" w:rsidRDefault="00F91E98" w:rsidP="00F91E98">
            <w:r w:rsidRPr="00D835E8">
              <w:t xml:space="preserve">Boîte 68. </w:t>
            </w:r>
          </w:p>
          <w:p w14:paraId="640FEFED" w14:textId="77777777" w:rsidR="00F91E98" w:rsidRDefault="00F91E98" w:rsidP="00F91E98"/>
          <w:p w14:paraId="52745474" w14:textId="77777777" w:rsidR="00F91E98" w:rsidRDefault="00F91E98" w:rsidP="00F91E98">
            <w:pPr>
              <w:pStyle w:val="Niveau3"/>
            </w:pPr>
            <w:bookmarkStart w:id="493" w:name="_Toc232759670"/>
            <w:r>
              <w:t>P110/B1/40 : Cérémonies religieuses et messes</w:t>
            </w:r>
            <w:bookmarkEnd w:id="493"/>
            <w:r>
              <w:t xml:space="preserve">  </w:t>
            </w:r>
          </w:p>
          <w:p w14:paraId="53D8BB8F" w14:textId="77777777" w:rsidR="00F91E98" w:rsidRPr="00D835E8" w:rsidRDefault="00F91E98" w:rsidP="00F91E98">
            <w:pPr>
              <w:pStyle w:val="Sansinterligne"/>
              <w:rPr>
                <w:color w:val="000000" w:themeColor="text1"/>
                <w:highlight w:val="yellow"/>
              </w:rPr>
            </w:pPr>
            <w:r w:rsidRPr="00D835E8">
              <w:rPr>
                <w:color w:val="000000" w:themeColor="text1"/>
                <w:highlight w:val="yellow"/>
              </w:rPr>
              <w:t>– 1942-1991. – 55 photographies – 91 négatifs – 109 diapositives : n&amp;b et coul., 13 x 17,8 cm ou plus petit.</w:t>
            </w:r>
          </w:p>
          <w:p w14:paraId="3CA0397C" w14:textId="77777777" w:rsidR="00F91E98" w:rsidRPr="00152236" w:rsidRDefault="00F91E98" w:rsidP="00F91E98">
            <w:pPr>
              <w:rPr>
                <w:color w:val="EE0000"/>
              </w:rPr>
            </w:pPr>
            <w:r w:rsidRPr="00D835E8">
              <w:rPr>
                <w:color w:val="EE0000"/>
                <w:highlight w:val="yellow"/>
              </w:rPr>
              <w:t>– 1894-1991. – 55 photographies; n&amp;b et coul. – 93 négatifs; n&amp;b. – 100 diapositives; coul. (2 chemises).</w:t>
            </w:r>
          </w:p>
          <w:p w14:paraId="69CA3066" w14:textId="77777777" w:rsidR="00F91E98" w:rsidRDefault="00F91E98" w:rsidP="00F91E98"/>
          <w:p w14:paraId="0CAF978B" w14:textId="77777777" w:rsidR="00F91E98" w:rsidRDefault="00F91E98" w:rsidP="00F91E98">
            <w:r w:rsidRPr="004359A5">
              <w:rPr>
                <w:i/>
              </w:rPr>
              <w:t>Portée et contenu :</w:t>
            </w:r>
          </w:p>
          <w:p w14:paraId="475564D8" w14:textId="77777777" w:rsidR="00F91E98" w:rsidRDefault="00F91E98" w:rsidP="00F91E98">
            <w:pPr>
              <w:pStyle w:val="Sansinterligne"/>
              <w:rPr>
                <w:color w:val="000000" w:themeColor="text1"/>
              </w:rPr>
            </w:pPr>
            <w:r w:rsidRPr="221C8A09">
              <w:rPr>
                <w:color w:val="000000" w:themeColor="text1"/>
              </w:rPr>
              <w:t xml:space="preserve">Ce dossier comprend son Eminence en messe à l’occasion du passage de la vierge visiteuse. Frère Lucien Fournier, Père Edmond Bouchard et Père Sébastien Trottier assisent à des cérémonies religieuses. Diverses célébrations </w:t>
            </w:r>
            <w:r>
              <w:rPr>
                <w:color w:val="000000" w:themeColor="text1"/>
              </w:rPr>
              <w:t>ont lieu et un groupe constitué du conseil civil et militaire souhaite un bon temps des fêtes pour l’année arrivant. Se trouve aussi une photographie de militaires envoyée aux Pères avec plusieurs membres du Monastère en son affiliation de plus ou moins proche.</w:t>
            </w:r>
          </w:p>
          <w:p w14:paraId="320A98E6" w14:textId="77777777" w:rsidR="00F91E98" w:rsidRPr="00152236" w:rsidRDefault="00F91E98" w:rsidP="00F91E98">
            <w:pPr>
              <w:rPr>
                <w:color w:val="EE0000"/>
                <w:u w:val="single"/>
              </w:rPr>
            </w:pPr>
            <w:r w:rsidRPr="00152236">
              <w:rPr>
                <w:color w:val="EE0000"/>
                <w:u w:val="single"/>
              </w:rPr>
              <w:t>1</w:t>
            </w:r>
            <w:r w:rsidRPr="00152236">
              <w:rPr>
                <w:color w:val="EE0000"/>
                <w:u w:val="single"/>
                <w:vertAlign w:val="superscript"/>
              </w:rPr>
              <w:t>re</w:t>
            </w:r>
            <w:r w:rsidRPr="00152236">
              <w:rPr>
                <w:color w:val="EE0000"/>
                <w:u w:val="single"/>
              </w:rPr>
              <w:t xml:space="preserve"> chemise</w:t>
            </w:r>
          </w:p>
          <w:p w14:paraId="5B986EA5" w14:textId="77777777" w:rsidR="00F91E98" w:rsidRPr="00152236" w:rsidRDefault="00F91E98" w:rsidP="00F91E98">
            <w:pPr>
              <w:rPr>
                <w:color w:val="EE0000"/>
              </w:rPr>
            </w:pPr>
            <w:r w:rsidRPr="00152236">
              <w:rPr>
                <w:color w:val="EE0000"/>
              </w:rPr>
              <w:t xml:space="preserve">Dessin d’une sortie de messe au monastère vers 1894-1895. Une sortie des fidèles après la messe du dimanche vers 1894 sur négatif. Recueillement et messe, en 1963-1964. Messe à l’occasion du passage de la Vierge visiteuse, dans les années 1960. L’intérieur de l’église, célébrations et lectures dans les années 1960. Cérémonies liturgiques, messes pontificales, dont l’une avec Dom François-Xavier Huet et son éminence (cardinal), Salut au Saint-Sacrement. </w:t>
            </w:r>
          </w:p>
          <w:p w14:paraId="01D98789" w14:textId="77777777" w:rsidR="00F91E98" w:rsidRPr="00152236" w:rsidRDefault="00F91E98" w:rsidP="00F91E98">
            <w:pPr>
              <w:rPr>
                <w:color w:val="EE0000"/>
              </w:rPr>
            </w:pPr>
          </w:p>
          <w:p w14:paraId="11315336" w14:textId="77777777" w:rsidR="00F91E98" w:rsidRPr="00152236" w:rsidRDefault="00F91E98" w:rsidP="00F91E98">
            <w:pPr>
              <w:rPr>
                <w:color w:val="EE0000"/>
                <w:u w:val="single"/>
              </w:rPr>
            </w:pPr>
            <w:r w:rsidRPr="00152236">
              <w:rPr>
                <w:color w:val="EE0000"/>
                <w:u w:val="single"/>
              </w:rPr>
              <w:t>2</w:t>
            </w:r>
            <w:r w:rsidRPr="00152236">
              <w:rPr>
                <w:color w:val="EE0000"/>
                <w:u w:val="single"/>
                <w:vertAlign w:val="superscript"/>
              </w:rPr>
              <w:t>e</w:t>
            </w:r>
            <w:r w:rsidRPr="00152236">
              <w:rPr>
                <w:color w:val="EE0000"/>
                <w:u w:val="single"/>
              </w:rPr>
              <w:t xml:space="preserve"> chemise</w:t>
            </w:r>
          </w:p>
          <w:p w14:paraId="2C51FA30" w14:textId="77777777" w:rsidR="00F91E98" w:rsidRPr="00152236" w:rsidRDefault="00F91E98" w:rsidP="00F91E98">
            <w:pPr>
              <w:rPr>
                <w:color w:val="EE0000"/>
              </w:rPr>
            </w:pPr>
            <w:r w:rsidRPr="00152236">
              <w:rPr>
                <w:color w:val="EE0000"/>
              </w:rPr>
              <w:t>Des célébrations dans l’église des Pères, vers 1966 et en juin 1991. Messe pontificale du 8 décembre, année inconnue. Des Pères et autres chrétiens sur les bancs d’église dans les années 1970 ou 1980. De nombreuses messes sur diapositives, dont l’une datée de juin 1983.</w:t>
            </w:r>
          </w:p>
          <w:p w14:paraId="5FF7DD6D" w14:textId="77777777" w:rsidR="00F91E98" w:rsidRDefault="00F91E98" w:rsidP="00F91E98"/>
          <w:p w14:paraId="42F67E35" w14:textId="77777777" w:rsidR="00F91E98" w:rsidRDefault="00F91E98" w:rsidP="00F91E98">
            <w:r w:rsidRPr="004359A5">
              <w:rPr>
                <w:i/>
              </w:rPr>
              <w:t>Notes :</w:t>
            </w:r>
          </w:p>
          <w:p w14:paraId="05548868" w14:textId="77777777" w:rsidR="00F91E98" w:rsidRDefault="00F91E98" w:rsidP="00F91E98">
            <w:pPr>
              <w:pStyle w:val="Sansinterligne"/>
              <w:rPr>
                <w:color w:val="000000" w:themeColor="text1"/>
              </w:rPr>
            </w:pPr>
            <w:r w:rsidRPr="5187B004">
              <w:rPr>
                <w:color w:val="000000" w:themeColor="text1"/>
              </w:rPr>
              <w:t>Certaines photographies possèdent une légende au verso.</w:t>
            </w:r>
          </w:p>
          <w:p w14:paraId="1701A665" w14:textId="77777777" w:rsidR="00F91E98" w:rsidRDefault="00F91E98" w:rsidP="00F91E98">
            <w:pPr>
              <w:pStyle w:val="Sansinterligne"/>
            </w:pPr>
            <w:r w:rsidRPr="221C8A09">
              <w:rPr>
                <w:color w:val="000000" w:themeColor="text1"/>
              </w:rPr>
              <w:t xml:space="preserve">Certains documents iconographiques se répètent sur un format différent. </w:t>
            </w:r>
          </w:p>
          <w:p w14:paraId="35593567" w14:textId="77777777" w:rsidR="00F91E98" w:rsidRDefault="00F91E98" w:rsidP="00F91E98">
            <w:pPr>
              <w:pStyle w:val="Sansinterligne"/>
              <w:rPr>
                <w:color w:val="000000" w:themeColor="text1"/>
              </w:rPr>
            </w:pPr>
            <w:r>
              <w:rPr>
                <w:color w:val="000000" w:themeColor="text1"/>
              </w:rPr>
              <w:t>Certaines photographies de type carte postale.</w:t>
            </w:r>
          </w:p>
          <w:p w14:paraId="3A62798C" w14:textId="77777777" w:rsidR="00F91E98" w:rsidRPr="00D835E8" w:rsidRDefault="00F91E98" w:rsidP="00F91E98">
            <w:r w:rsidRPr="00D835E8">
              <w:t>Un négatif rangé à la suite d’une photo peut représenter l’original de l’image.</w:t>
            </w:r>
          </w:p>
          <w:p w14:paraId="6EDDD47C" w14:textId="77777777" w:rsidR="00F91E98" w:rsidRPr="00D835E8" w:rsidRDefault="00F91E98" w:rsidP="00F91E98">
            <w:r w:rsidRPr="00D835E8">
              <w:t>Certaines photos sont conservées en doublons, mais ne sont pas comptabilisées, car elles présentent la même cote.</w:t>
            </w:r>
          </w:p>
          <w:p w14:paraId="4F2D9713" w14:textId="77777777" w:rsidR="00F91E98" w:rsidRPr="00D835E8" w:rsidRDefault="00F91E98" w:rsidP="00F91E98">
            <w:r w:rsidRPr="00D835E8">
              <w:t>Un des négatifs est très abîmé, mais la photo identique est bien conservée et est classée à sa suite.</w:t>
            </w:r>
          </w:p>
          <w:p w14:paraId="2309A1D3" w14:textId="77777777" w:rsidR="00F91E98" w:rsidRPr="00D835E8" w:rsidRDefault="00F91E98" w:rsidP="00F91E98">
            <w:pPr>
              <w:rPr>
                <w:highlight w:val="yellow"/>
              </w:rPr>
            </w:pPr>
            <w:r w:rsidRPr="00D835E8">
              <w:t xml:space="preserve">Il se peut que certaines images représentent le cinquantenaire en juillet 1942. </w:t>
            </w:r>
            <w:r w:rsidRPr="00D835E8">
              <w:rPr>
                <w:highlight w:val="yellow"/>
              </w:rPr>
              <w:t>Voir aussi Fêtes du 50</w:t>
            </w:r>
            <w:r w:rsidRPr="00D835E8">
              <w:rPr>
                <w:highlight w:val="yellow"/>
                <w:vertAlign w:val="superscript"/>
              </w:rPr>
              <w:t>e</w:t>
            </w:r>
            <w:r w:rsidRPr="00D835E8">
              <w:rPr>
                <w:highlight w:val="yellow"/>
              </w:rPr>
              <w:t xml:space="preserve"> de Notre-Dame-de-Mistassini.</w:t>
            </w:r>
          </w:p>
          <w:p w14:paraId="4391E109" w14:textId="77777777" w:rsidR="00F91E98" w:rsidRPr="00D835E8" w:rsidRDefault="00F91E98" w:rsidP="00F91E98">
            <w:r w:rsidRPr="00D835E8">
              <w:rPr>
                <w:highlight w:val="yellow"/>
              </w:rPr>
              <w:t>Voir autels, statues, église (1939).</w:t>
            </w:r>
            <w:r w:rsidRPr="00D835E8">
              <w:t xml:space="preserve"> </w:t>
            </w:r>
          </w:p>
          <w:p w14:paraId="4E72F7C0" w14:textId="77777777" w:rsidR="00F91E98" w:rsidRPr="00D835E8" w:rsidRDefault="00F91E98" w:rsidP="00F91E98">
            <w:r w:rsidRPr="00D835E8">
              <w:lastRenderedPageBreak/>
              <w:t>Originaux et reproductions.</w:t>
            </w:r>
          </w:p>
          <w:p w14:paraId="2B9766A7" w14:textId="77777777" w:rsidR="00F91E98" w:rsidRPr="00D835E8" w:rsidRDefault="00F91E98" w:rsidP="00F91E98">
            <w:r w:rsidRPr="00D835E8">
              <w:t>Boîte 68.</w:t>
            </w:r>
          </w:p>
          <w:p w14:paraId="6A49EFB4" w14:textId="77777777" w:rsidR="00F91E98" w:rsidRDefault="00F91E98" w:rsidP="00F91E98"/>
          <w:p w14:paraId="317DC0D5" w14:textId="77777777" w:rsidR="00F91E98" w:rsidRDefault="00F91E98" w:rsidP="00F91E98">
            <w:pPr>
              <w:pStyle w:val="Niveau3"/>
            </w:pPr>
            <w:bookmarkStart w:id="494" w:name="_Toc232759671"/>
            <w:r>
              <w:t>P110/B1/41 : Cervidés</w:t>
            </w:r>
            <w:bookmarkEnd w:id="494"/>
            <w:r>
              <w:t xml:space="preserve">  </w:t>
            </w:r>
          </w:p>
          <w:p w14:paraId="405B6932" w14:textId="77777777" w:rsidR="00F91E98" w:rsidRDefault="00F91E98" w:rsidP="00F91E98">
            <w:pPr>
              <w:pStyle w:val="Sansinterligne"/>
              <w:rPr>
                <w:color w:val="000000" w:themeColor="text1"/>
              </w:rPr>
            </w:pPr>
            <w:r w:rsidRPr="7CD80B2C">
              <w:rPr>
                <w:color w:val="000000" w:themeColor="text1"/>
              </w:rPr>
              <w:t>–</w:t>
            </w:r>
            <w:r>
              <w:rPr>
                <w:color w:val="000000" w:themeColor="text1"/>
              </w:rPr>
              <w:t xml:space="preserve"> [ca 1985].</w:t>
            </w:r>
            <w:r w:rsidRPr="7CD80B2C">
              <w:rPr>
                <w:color w:val="000000" w:themeColor="text1"/>
              </w:rPr>
              <w:t xml:space="preserve"> – </w:t>
            </w:r>
            <w:r>
              <w:rPr>
                <w:color w:val="000000" w:themeColor="text1"/>
              </w:rPr>
              <w:t>1</w:t>
            </w:r>
            <w:r w:rsidRPr="7CD80B2C">
              <w:rPr>
                <w:color w:val="000000" w:themeColor="text1"/>
              </w:rPr>
              <w:t xml:space="preserve"> </w:t>
            </w:r>
            <w:r>
              <w:rPr>
                <w:color w:val="000000" w:themeColor="text1"/>
              </w:rPr>
              <w:t>négatif</w:t>
            </w:r>
            <w:r w:rsidRPr="7CD80B2C">
              <w:rPr>
                <w:color w:val="000000" w:themeColor="text1"/>
              </w:rPr>
              <w:t xml:space="preserve"> : </w:t>
            </w:r>
            <w:r>
              <w:rPr>
                <w:color w:val="000000" w:themeColor="text1"/>
              </w:rPr>
              <w:t>n&amp;b</w:t>
            </w:r>
            <w:r w:rsidRPr="7CD80B2C">
              <w:rPr>
                <w:color w:val="000000" w:themeColor="text1"/>
              </w:rPr>
              <w:t xml:space="preserve">, </w:t>
            </w:r>
            <w:r>
              <w:rPr>
                <w:color w:val="000000" w:themeColor="text1"/>
              </w:rPr>
              <w:t>15,2</w:t>
            </w:r>
            <w:r w:rsidRPr="7CD80B2C">
              <w:rPr>
                <w:color w:val="000000" w:themeColor="text1"/>
              </w:rPr>
              <w:t xml:space="preserve"> x </w:t>
            </w:r>
            <w:r>
              <w:rPr>
                <w:color w:val="000000" w:themeColor="text1"/>
              </w:rPr>
              <w:t>9</w:t>
            </w:r>
            <w:r w:rsidRPr="7CD80B2C">
              <w:rPr>
                <w:color w:val="000000" w:themeColor="text1"/>
              </w:rPr>
              <w:t xml:space="preserve"> cm.</w:t>
            </w:r>
          </w:p>
          <w:p w14:paraId="0DDF7763" w14:textId="77777777" w:rsidR="00F91E98" w:rsidRDefault="00F91E98" w:rsidP="00F91E98"/>
          <w:p w14:paraId="50F3CABC" w14:textId="77777777" w:rsidR="00F91E98" w:rsidRDefault="00F91E98" w:rsidP="00F91E98">
            <w:r w:rsidRPr="004359A5">
              <w:rPr>
                <w:i/>
              </w:rPr>
              <w:t>Portée et contenu :</w:t>
            </w:r>
          </w:p>
          <w:p w14:paraId="33B569DC" w14:textId="77777777" w:rsidR="00F91E98" w:rsidRPr="00D835E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 xml:space="preserve">un cervidé dans un enclos, </w:t>
            </w:r>
            <w:r w:rsidRPr="00152236">
              <w:rPr>
                <w:color w:val="EE0000"/>
              </w:rPr>
              <w:t xml:space="preserve">devant un bâtiment de ferme des Pères Trappistes, </w:t>
            </w:r>
            <w:r>
              <w:rPr>
                <w:color w:val="EE0000"/>
              </w:rPr>
              <w:t>vers 1985.</w:t>
            </w:r>
          </w:p>
          <w:p w14:paraId="51AAF569" w14:textId="77777777" w:rsidR="00F91E98" w:rsidRDefault="00F91E98" w:rsidP="00F91E98"/>
          <w:p w14:paraId="2695AAD7" w14:textId="77777777" w:rsidR="00F91E98" w:rsidRDefault="00F91E98" w:rsidP="00F91E98">
            <w:pPr>
              <w:rPr>
                <w:i/>
              </w:rPr>
            </w:pPr>
            <w:r w:rsidRPr="004359A5">
              <w:rPr>
                <w:i/>
              </w:rPr>
              <w:t>Notes :</w:t>
            </w:r>
          </w:p>
          <w:p w14:paraId="56C7D0F2" w14:textId="77777777" w:rsidR="00F91E98" w:rsidRDefault="00F91E98" w:rsidP="00F91E98">
            <w:pPr>
              <w:rPr>
                <w:iCs/>
              </w:rPr>
            </w:pPr>
            <w:r>
              <w:rPr>
                <w:iCs/>
              </w:rPr>
              <w:t xml:space="preserve">Original. </w:t>
            </w:r>
          </w:p>
          <w:p w14:paraId="4AA7C1C2" w14:textId="77777777" w:rsidR="00F91E98" w:rsidRPr="00D835E8" w:rsidRDefault="00F91E98" w:rsidP="00F91E98">
            <w:pPr>
              <w:rPr>
                <w:iCs/>
              </w:rPr>
            </w:pPr>
            <w:r>
              <w:rPr>
                <w:iCs/>
              </w:rPr>
              <w:t xml:space="preserve">Boîte 68. </w:t>
            </w:r>
          </w:p>
          <w:p w14:paraId="20C11442" w14:textId="77777777" w:rsidR="00F91E98" w:rsidRDefault="00F91E98" w:rsidP="00F91E98"/>
          <w:p w14:paraId="2A32E738" w14:textId="77777777" w:rsidR="00F91E98" w:rsidRDefault="00F91E98" w:rsidP="00F91E98">
            <w:pPr>
              <w:pStyle w:val="Niveau3"/>
            </w:pPr>
            <w:bookmarkStart w:id="495" w:name="_Toc232759672"/>
            <w:r>
              <w:t>P110/B1/42 : Champs</w:t>
            </w:r>
            <w:bookmarkEnd w:id="495"/>
            <w:r>
              <w:t xml:space="preserve">  </w:t>
            </w:r>
          </w:p>
          <w:p w14:paraId="7DDD0E81"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[après 1926], [Entre 1963 et 1992]</w:t>
            </w:r>
            <w:r w:rsidRPr="7CD80B2C">
              <w:rPr>
                <w:color w:val="000000" w:themeColor="text1"/>
              </w:rPr>
              <w:t xml:space="preserve">. – </w:t>
            </w:r>
            <w:r>
              <w:rPr>
                <w:color w:val="000000" w:themeColor="text1"/>
              </w:rPr>
              <w:t>12</w:t>
            </w:r>
            <w:r w:rsidRPr="7CD80B2C">
              <w:rPr>
                <w:color w:val="000000" w:themeColor="text1"/>
              </w:rPr>
              <w:t xml:space="preserve"> photographies – </w:t>
            </w:r>
            <w:r>
              <w:rPr>
                <w:color w:val="000000" w:themeColor="text1"/>
              </w:rPr>
              <w:t>14</w:t>
            </w:r>
            <w:r w:rsidRPr="7CD80B2C">
              <w:rPr>
                <w:color w:val="000000" w:themeColor="text1"/>
              </w:rPr>
              <w:t xml:space="preserve"> négatifs – </w:t>
            </w:r>
            <w:r>
              <w:rPr>
                <w:color w:val="000000" w:themeColor="text1"/>
              </w:rPr>
              <w:t>3</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14,9</w:t>
            </w:r>
            <w:r w:rsidRPr="7CD80B2C">
              <w:rPr>
                <w:color w:val="000000" w:themeColor="text1"/>
              </w:rPr>
              <w:t xml:space="preserve"> x </w:t>
            </w:r>
            <w:r>
              <w:rPr>
                <w:color w:val="000000" w:themeColor="text1"/>
              </w:rPr>
              <w:t>10,1</w:t>
            </w:r>
            <w:r w:rsidRPr="7CD80B2C">
              <w:rPr>
                <w:color w:val="000000" w:themeColor="text1"/>
              </w:rPr>
              <w:t xml:space="preserve"> </w:t>
            </w:r>
            <w:r>
              <w:rPr>
                <w:color w:val="000000" w:themeColor="text1"/>
              </w:rPr>
              <w:t>cm ou plus petit.</w:t>
            </w:r>
          </w:p>
          <w:p w14:paraId="24826FCA" w14:textId="77777777" w:rsidR="00F91E98" w:rsidRDefault="00F91E98" w:rsidP="00F91E98"/>
          <w:p w14:paraId="3B0754DA" w14:textId="77777777" w:rsidR="00F91E98" w:rsidRDefault="00F91E98" w:rsidP="00F91E98">
            <w:r w:rsidRPr="004359A5">
              <w:rPr>
                <w:i/>
              </w:rPr>
              <w:t>Portée et contenu :</w:t>
            </w:r>
          </w:p>
          <w:p w14:paraId="234EF914"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les champs sauvages ou de nature inconnue du deuxième et troisième monastère. Parfois, la tour de l’usine de papeterie de Dolbeau (Résolu/Domtar), fondée en 1926, et le deuxième monastère sont visibles.</w:t>
            </w:r>
          </w:p>
          <w:p w14:paraId="27B62B7D" w14:textId="77777777" w:rsidR="00F91E98" w:rsidRPr="00152236" w:rsidRDefault="00F91E98" w:rsidP="00F91E98">
            <w:pPr>
              <w:rPr>
                <w:color w:val="EE0000"/>
              </w:rPr>
            </w:pPr>
            <w:r w:rsidRPr="00152236">
              <w:rPr>
                <w:color w:val="EE0000"/>
              </w:rPr>
              <w:t>Champ de trèfles, champ du quai (vue du dortoir), champs « en bas du chemin », certains datant entre 1980 et 1992, d’autres non datées. Terrains vagues et champs en culture sur diapositives, certaines datant de 1981 à 1984.</w:t>
            </w:r>
          </w:p>
          <w:p w14:paraId="12AF2F3B" w14:textId="77777777" w:rsidR="00F91E98" w:rsidRDefault="00F91E98" w:rsidP="00F91E98"/>
          <w:p w14:paraId="65B3B596" w14:textId="77777777" w:rsidR="00F91E98" w:rsidRDefault="00F91E98" w:rsidP="00F91E98">
            <w:r w:rsidRPr="004359A5">
              <w:rPr>
                <w:i/>
              </w:rPr>
              <w:t>Notes :</w:t>
            </w:r>
          </w:p>
          <w:p w14:paraId="3A4A1C73" w14:textId="77777777" w:rsidR="00F91E98" w:rsidRDefault="00F91E98" w:rsidP="00F91E98">
            <w:pPr>
              <w:pStyle w:val="Sansinterligne"/>
              <w:rPr>
                <w:color w:val="000000" w:themeColor="text1"/>
              </w:rPr>
            </w:pPr>
            <w:r w:rsidRPr="78C03747">
              <w:rPr>
                <w:color w:val="000000" w:themeColor="text1"/>
              </w:rPr>
              <w:t>Certaines photographies possèdent une légende au verso.</w:t>
            </w:r>
          </w:p>
          <w:p w14:paraId="48324344" w14:textId="77777777" w:rsidR="00F91E98" w:rsidRDefault="00F91E98" w:rsidP="00F91E98">
            <w:pPr>
              <w:pStyle w:val="Sansinterligne"/>
              <w:rPr>
                <w:color w:val="000000" w:themeColor="text1"/>
              </w:rPr>
            </w:pPr>
            <w:r>
              <w:rPr>
                <w:color w:val="000000" w:themeColor="text1"/>
              </w:rPr>
              <w:t>Certaines photographies de type carte postale.</w:t>
            </w:r>
          </w:p>
          <w:p w14:paraId="4B4B593A" w14:textId="77777777" w:rsidR="00F91E98" w:rsidRDefault="00F91E98" w:rsidP="00F91E98">
            <w:pPr>
              <w:pStyle w:val="Sansinterligne"/>
              <w:rPr>
                <w:color w:val="000000" w:themeColor="text1"/>
              </w:rPr>
            </w:pPr>
            <w:r w:rsidRPr="42272274">
              <w:rPr>
                <w:color w:val="000000" w:themeColor="text1"/>
              </w:rPr>
              <w:t>Certains documents iconographiques se répètent sur un format différent.</w:t>
            </w:r>
          </w:p>
          <w:p w14:paraId="24AAD186" w14:textId="77777777" w:rsidR="00F91E98" w:rsidRDefault="00F91E98" w:rsidP="00F91E98">
            <w:pPr>
              <w:pStyle w:val="Sansinterligne"/>
              <w:rPr>
                <w:color w:val="000000" w:themeColor="text1"/>
              </w:rPr>
            </w:pPr>
            <w:r w:rsidRPr="54864C2E">
              <w:rPr>
                <w:color w:val="000000" w:themeColor="text1"/>
              </w:rPr>
              <w:t>Voir</w:t>
            </w:r>
            <w:r>
              <w:rPr>
                <w:color w:val="000000" w:themeColor="text1"/>
              </w:rPr>
              <w:t xml:space="preserve"> du dossier</w:t>
            </w:r>
            <w:r w:rsidRPr="54864C2E">
              <w:rPr>
                <w:color w:val="000000" w:themeColor="text1"/>
              </w:rPr>
              <w:t xml:space="preserve"> </w:t>
            </w:r>
            <w:r>
              <w:rPr>
                <w:color w:val="000000" w:themeColor="text1"/>
              </w:rPr>
              <w:t>P110</w:t>
            </w:r>
            <w:r w:rsidRPr="54864C2E">
              <w:rPr>
                <w:color w:val="000000" w:themeColor="text1"/>
              </w:rPr>
              <w:t>/</w:t>
            </w:r>
            <w:r>
              <w:rPr>
                <w:color w:val="000000" w:themeColor="text1"/>
              </w:rPr>
              <w:t>B1</w:t>
            </w:r>
            <w:r w:rsidRPr="54864C2E">
              <w:rPr>
                <w:color w:val="000000" w:themeColor="text1"/>
              </w:rPr>
              <w:t>/</w:t>
            </w:r>
            <w:r>
              <w:rPr>
                <w:color w:val="000000" w:themeColor="text1"/>
              </w:rPr>
              <w:t>42</w:t>
            </w:r>
            <w:r w:rsidRPr="54864C2E">
              <w:rPr>
                <w:color w:val="000000" w:themeColor="text1"/>
              </w:rPr>
              <w:t xml:space="preserve"> : </w:t>
            </w:r>
            <w:r>
              <w:rPr>
                <w:color w:val="000000" w:themeColor="text1"/>
              </w:rPr>
              <w:t>Champs jusqu’au dossier P110/B1/45</w:t>
            </w:r>
            <w:r w:rsidRPr="54864C2E">
              <w:rPr>
                <w:color w:val="000000" w:themeColor="text1"/>
              </w:rPr>
              <w:t xml:space="preserve"> pour </w:t>
            </w:r>
            <w:r>
              <w:rPr>
                <w:color w:val="000000" w:themeColor="text1"/>
              </w:rPr>
              <w:t>consulter tous les types de champs de cette archive</w:t>
            </w:r>
            <w:r w:rsidRPr="54864C2E">
              <w:rPr>
                <w:color w:val="000000" w:themeColor="text1"/>
              </w:rPr>
              <w:t>.</w:t>
            </w:r>
          </w:p>
          <w:p w14:paraId="4834D826" w14:textId="77777777" w:rsidR="00F91E98" w:rsidRPr="00D835E8" w:rsidRDefault="00F91E98" w:rsidP="00F91E98">
            <w:r w:rsidRPr="00D835E8">
              <w:t>Une reproduction est légèrement pliée.</w:t>
            </w:r>
          </w:p>
          <w:p w14:paraId="2E54F4CF" w14:textId="77777777" w:rsidR="00F91E98" w:rsidRPr="00D835E8" w:rsidRDefault="00F91E98" w:rsidP="00F91E98">
            <w:pPr>
              <w:pStyle w:val="Sansinterligne"/>
            </w:pPr>
            <w:r w:rsidRPr="00D835E8">
              <w:t>Originaux et copies.</w:t>
            </w:r>
          </w:p>
          <w:p w14:paraId="0C407C39" w14:textId="77777777" w:rsidR="00F91E98" w:rsidRPr="00D835E8" w:rsidRDefault="00F91E98" w:rsidP="00F91E98">
            <w:r w:rsidRPr="00D835E8">
              <w:t>Boîte 68.</w:t>
            </w:r>
          </w:p>
          <w:p w14:paraId="20EA5413" w14:textId="77777777" w:rsidR="00F91E98" w:rsidRDefault="00F91E98" w:rsidP="00F91E98"/>
          <w:p w14:paraId="58A82DAD" w14:textId="77777777" w:rsidR="00F91E98" w:rsidRDefault="00F91E98" w:rsidP="00F91E98">
            <w:pPr>
              <w:pStyle w:val="Niveau3"/>
            </w:pPr>
            <w:bookmarkStart w:id="496" w:name="_Toc232759673"/>
            <w:r>
              <w:t>P110/B1/43 : Champs de foins</w:t>
            </w:r>
            <w:bookmarkEnd w:id="496"/>
          </w:p>
          <w:p w14:paraId="46ED1858"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1958-1980</w:t>
            </w:r>
            <w:r w:rsidRPr="7CD80B2C">
              <w:rPr>
                <w:color w:val="000000" w:themeColor="text1"/>
              </w:rPr>
              <w:t xml:space="preserve">. – </w:t>
            </w:r>
            <w:r>
              <w:rPr>
                <w:color w:val="000000" w:themeColor="text1"/>
              </w:rPr>
              <w:t>71</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92</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15,1</w:t>
            </w:r>
            <w:r w:rsidRPr="7CD80B2C">
              <w:rPr>
                <w:color w:val="000000" w:themeColor="text1"/>
              </w:rPr>
              <w:t xml:space="preserve"> x </w:t>
            </w:r>
            <w:r>
              <w:rPr>
                <w:color w:val="000000" w:themeColor="text1"/>
              </w:rPr>
              <w:t>10,1</w:t>
            </w:r>
            <w:r w:rsidRPr="7CD80B2C">
              <w:rPr>
                <w:color w:val="000000" w:themeColor="text1"/>
              </w:rPr>
              <w:t xml:space="preserve"> </w:t>
            </w:r>
            <w:r>
              <w:rPr>
                <w:color w:val="000000" w:themeColor="text1"/>
              </w:rPr>
              <w:t>cm ou plus petit (2 chemises).</w:t>
            </w:r>
          </w:p>
          <w:p w14:paraId="10CBC149" w14:textId="77777777" w:rsidR="00F91E98" w:rsidRPr="00152236" w:rsidRDefault="00F91E98" w:rsidP="00F91E98">
            <w:pPr>
              <w:rPr>
                <w:color w:val="EE0000"/>
              </w:rPr>
            </w:pPr>
          </w:p>
          <w:p w14:paraId="73C2D4C6" w14:textId="77777777" w:rsidR="00F91E98" w:rsidRDefault="00F91E98" w:rsidP="00F91E98">
            <w:r w:rsidRPr="004359A5">
              <w:rPr>
                <w:i/>
              </w:rPr>
              <w:t>Portée et contenu :</w:t>
            </w:r>
          </w:p>
          <w:p w14:paraId="1469A62B" w14:textId="77777777" w:rsidR="00F91E98" w:rsidRDefault="00F91E98" w:rsidP="00F91E98">
            <w:pPr>
              <w:pStyle w:val="Sansinterligne"/>
              <w:rPr>
                <w:color w:val="000000" w:themeColor="text1"/>
              </w:rPr>
            </w:pPr>
            <w:r w:rsidRPr="6EC8A3C6">
              <w:rPr>
                <w:color w:val="000000" w:themeColor="text1"/>
              </w:rPr>
              <w:lastRenderedPageBreak/>
              <w:t xml:space="preserve">Ce dossier comprend </w:t>
            </w:r>
            <w:r>
              <w:rPr>
                <w:color w:val="000000" w:themeColor="text1"/>
              </w:rPr>
              <w:t>des vergers, des champs de foin, des bottes de foin, du bétail de récolte agricole, de la machinerie d’agriculture, des silos, des tracteurs, des employés au travail et le deuxième Monastère.</w:t>
            </w:r>
          </w:p>
          <w:p w14:paraId="34188B60" w14:textId="77777777" w:rsidR="00F91E98" w:rsidRPr="00152236" w:rsidRDefault="00F91E98" w:rsidP="00F91E98">
            <w:pPr>
              <w:rPr>
                <w:lang w:val="fr-FR"/>
              </w:rPr>
            </w:pPr>
          </w:p>
          <w:p w14:paraId="2CA7ADDB" w14:textId="77777777" w:rsidR="00F91E98" w:rsidRDefault="00F91E98" w:rsidP="00F91E98">
            <w:pPr>
              <w:pStyle w:val="Sansinterligne"/>
              <w:rPr>
                <w:color w:val="000000" w:themeColor="text1"/>
              </w:rPr>
            </w:pPr>
            <w:r w:rsidRPr="004359A5">
              <w:rPr>
                <w:i/>
              </w:rPr>
              <w:t>Notes :</w:t>
            </w:r>
          </w:p>
          <w:p w14:paraId="37C56514" w14:textId="77777777" w:rsidR="00F91E98" w:rsidRDefault="00F91E98" w:rsidP="00F91E98">
            <w:pPr>
              <w:pStyle w:val="Sansinterligne"/>
              <w:rPr>
                <w:color w:val="000000" w:themeColor="text1"/>
              </w:rPr>
            </w:pPr>
            <w:r w:rsidRPr="78C03747">
              <w:rPr>
                <w:color w:val="000000" w:themeColor="text1"/>
              </w:rPr>
              <w:t>Certaines photographies possèdent une légende au verso.</w:t>
            </w:r>
          </w:p>
          <w:p w14:paraId="2AC384C9" w14:textId="77777777" w:rsidR="00F91E98" w:rsidRDefault="00F91E98" w:rsidP="00F91E98">
            <w:pPr>
              <w:pStyle w:val="Sansinterligne"/>
              <w:rPr>
                <w:color w:val="000000" w:themeColor="text1"/>
              </w:rPr>
            </w:pPr>
            <w:r>
              <w:rPr>
                <w:color w:val="000000" w:themeColor="text1"/>
              </w:rPr>
              <w:t>Certains</w:t>
            </w:r>
            <w:r w:rsidRPr="78658D69">
              <w:rPr>
                <w:color w:val="000000" w:themeColor="text1"/>
              </w:rPr>
              <w:t xml:space="preserve"> des négatifs </w:t>
            </w:r>
            <w:r>
              <w:rPr>
                <w:color w:val="000000" w:themeColor="text1"/>
              </w:rPr>
              <w:t>sont</w:t>
            </w:r>
            <w:r w:rsidRPr="78658D69">
              <w:rPr>
                <w:color w:val="000000" w:themeColor="text1"/>
              </w:rPr>
              <w:t xml:space="preserve"> lourdement endommagé</w:t>
            </w:r>
            <w:r>
              <w:rPr>
                <w:color w:val="000000" w:themeColor="text1"/>
              </w:rPr>
              <w:t>s</w:t>
            </w:r>
            <w:r w:rsidRPr="78658D69">
              <w:rPr>
                <w:color w:val="000000" w:themeColor="text1"/>
              </w:rPr>
              <w:t>.</w:t>
            </w:r>
          </w:p>
          <w:p w14:paraId="29C9E8AA" w14:textId="77777777" w:rsidR="00F91E98" w:rsidRDefault="00F91E98" w:rsidP="00F91E98">
            <w:pPr>
              <w:pStyle w:val="Sansinterligne"/>
              <w:rPr>
                <w:color w:val="000000" w:themeColor="text1"/>
              </w:rPr>
            </w:pPr>
            <w:r w:rsidRPr="6EC8A3C6">
              <w:rPr>
                <w:color w:val="000000" w:themeColor="text1"/>
              </w:rPr>
              <w:t xml:space="preserve">Certaines photographies sont </w:t>
            </w:r>
            <w:r>
              <w:rPr>
                <w:color w:val="000000" w:themeColor="text1"/>
              </w:rPr>
              <w:t>légèrement endommagées.</w:t>
            </w:r>
          </w:p>
          <w:p w14:paraId="41EF8CD6" w14:textId="77777777" w:rsidR="00F91E98" w:rsidRDefault="00F91E98" w:rsidP="00F91E98">
            <w:pPr>
              <w:pStyle w:val="Sansinterligne"/>
              <w:rPr>
                <w:color w:val="000000" w:themeColor="text1"/>
              </w:rPr>
            </w:pPr>
            <w:r>
              <w:rPr>
                <w:color w:val="000000" w:themeColor="text1"/>
              </w:rPr>
              <w:t>Certaines photographies de type carte postale.</w:t>
            </w:r>
          </w:p>
          <w:p w14:paraId="1DFAC7BC" w14:textId="77777777" w:rsidR="00F91E98" w:rsidRDefault="00F91E98" w:rsidP="00F91E98">
            <w:pPr>
              <w:pStyle w:val="Sansinterligne"/>
              <w:rPr>
                <w:color w:val="000000" w:themeColor="text1"/>
              </w:rPr>
            </w:pPr>
            <w:r w:rsidRPr="42272274">
              <w:rPr>
                <w:color w:val="000000" w:themeColor="text1"/>
              </w:rPr>
              <w:t>Certains documents iconographiques se répètent sur un format différent.</w:t>
            </w:r>
          </w:p>
          <w:p w14:paraId="38CD308B" w14:textId="77777777" w:rsidR="00F91E98" w:rsidRDefault="00F91E98" w:rsidP="00F91E98">
            <w:pPr>
              <w:pStyle w:val="Sansinterligne"/>
              <w:rPr>
                <w:color w:val="000000" w:themeColor="text1"/>
              </w:rPr>
            </w:pPr>
            <w:r w:rsidRPr="54864C2E">
              <w:rPr>
                <w:color w:val="000000" w:themeColor="text1"/>
              </w:rPr>
              <w:t>Voir</w:t>
            </w:r>
            <w:r>
              <w:rPr>
                <w:color w:val="000000" w:themeColor="text1"/>
              </w:rPr>
              <w:t xml:space="preserve"> du dossier</w:t>
            </w:r>
            <w:r w:rsidRPr="54864C2E">
              <w:rPr>
                <w:color w:val="000000" w:themeColor="text1"/>
              </w:rPr>
              <w:t xml:space="preserve"> </w:t>
            </w:r>
            <w:r>
              <w:rPr>
                <w:color w:val="000000" w:themeColor="text1"/>
              </w:rPr>
              <w:t>P110</w:t>
            </w:r>
            <w:r w:rsidRPr="54864C2E">
              <w:rPr>
                <w:color w:val="000000" w:themeColor="text1"/>
              </w:rPr>
              <w:t>/</w:t>
            </w:r>
            <w:r>
              <w:rPr>
                <w:color w:val="000000" w:themeColor="text1"/>
              </w:rPr>
              <w:t>B1</w:t>
            </w:r>
            <w:r w:rsidRPr="54864C2E">
              <w:rPr>
                <w:color w:val="000000" w:themeColor="text1"/>
              </w:rPr>
              <w:t>/</w:t>
            </w:r>
            <w:r>
              <w:rPr>
                <w:color w:val="000000" w:themeColor="text1"/>
              </w:rPr>
              <w:t>42</w:t>
            </w:r>
            <w:r w:rsidRPr="54864C2E">
              <w:rPr>
                <w:color w:val="000000" w:themeColor="text1"/>
              </w:rPr>
              <w:t xml:space="preserve"> </w:t>
            </w:r>
            <w:r>
              <w:rPr>
                <w:color w:val="000000" w:themeColor="text1"/>
              </w:rPr>
              <w:t>jusqu’au dossier P110/B1/45</w:t>
            </w:r>
            <w:r w:rsidRPr="54864C2E">
              <w:rPr>
                <w:color w:val="000000" w:themeColor="text1"/>
              </w:rPr>
              <w:t xml:space="preserve"> pour </w:t>
            </w:r>
            <w:r>
              <w:rPr>
                <w:color w:val="000000" w:themeColor="text1"/>
              </w:rPr>
              <w:t>consulter tous les types de champs</w:t>
            </w:r>
            <w:r w:rsidRPr="54864C2E">
              <w:rPr>
                <w:color w:val="000000" w:themeColor="text1"/>
              </w:rPr>
              <w:t>.</w:t>
            </w:r>
          </w:p>
          <w:p w14:paraId="32CC15A5" w14:textId="77777777" w:rsidR="00F91E98" w:rsidRPr="00152236" w:rsidRDefault="00F91E98" w:rsidP="00F91E98">
            <w:pPr>
              <w:pStyle w:val="Sansinterligne"/>
              <w:rPr>
                <w:color w:val="000000" w:themeColor="text1"/>
              </w:rPr>
            </w:pPr>
            <w:r>
              <w:rPr>
                <w:color w:val="000000" w:themeColor="text1"/>
              </w:rPr>
              <w:t>Orignaux et copies.</w:t>
            </w:r>
          </w:p>
          <w:p w14:paraId="5A6729EA" w14:textId="77777777" w:rsidR="00F91E98" w:rsidRPr="00D835E8" w:rsidRDefault="00F91E98" w:rsidP="00F91E98">
            <w:r w:rsidRPr="00D835E8">
              <w:t>Boîte 68.</w:t>
            </w:r>
          </w:p>
          <w:p w14:paraId="6E8F8A3E" w14:textId="77777777" w:rsidR="00F91E98" w:rsidRDefault="00F91E98" w:rsidP="00F91E98"/>
          <w:p w14:paraId="13B7616A" w14:textId="77777777" w:rsidR="00F91E98" w:rsidRDefault="00F91E98" w:rsidP="00F91E98">
            <w:pPr>
              <w:pStyle w:val="Niveau3"/>
            </w:pPr>
            <w:bookmarkStart w:id="497" w:name="_Toc232759674"/>
            <w:r>
              <w:t>P110/B1/44 : Champs de grains</w:t>
            </w:r>
            <w:bookmarkEnd w:id="497"/>
            <w:r>
              <w:t xml:space="preserve">  </w:t>
            </w:r>
          </w:p>
          <w:p w14:paraId="7D20E0C4"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1946-[1980]</w:t>
            </w:r>
            <w:r w:rsidRPr="7CD80B2C">
              <w:rPr>
                <w:color w:val="000000" w:themeColor="text1"/>
              </w:rPr>
              <w:t xml:space="preserve">. – </w:t>
            </w:r>
            <w:r>
              <w:rPr>
                <w:color w:val="000000" w:themeColor="text1"/>
              </w:rPr>
              <w:t>12</w:t>
            </w:r>
            <w:r w:rsidRPr="7CD80B2C">
              <w:rPr>
                <w:color w:val="000000" w:themeColor="text1"/>
              </w:rPr>
              <w:t xml:space="preserve"> </w:t>
            </w:r>
            <w:r>
              <w:rPr>
                <w:color w:val="000000" w:themeColor="text1"/>
              </w:rPr>
              <w:t>photographies. – 20</w:t>
            </w:r>
            <w:r w:rsidRPr="7CD80B2C">
              <w:rPr>
                <w:color w:val="000000" w:themeColor="text1"/>
              </w:rPr>
              <w:t xml:space="preserve"> </w:t>
            </w:r>
            <w:r>
              <w:rPr>
                <w:color w:val="000000" w:themeColor="text1"/>
              </w:rPr>
              <w:t>négatifs. –  2</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13,7</w:t>
            </w:r>
            <w:r w:rsidRPr="7CD80B2C">
              <w:rPr>
                <w:color w:val="000000" w:themeColor="text1"/>
              </w:rPr>
              <w:t xml:space="preserve"> x </w:t>
            </w:r>
            <w:r>
              <w:rPr>
                <w:color w:val="000000" w:themeColor="text1"/>
              </w:rPr>
              <w:t>8,8</w:t>
            </w:r>
            <w:r w:rsidRPr="7CD80B2C">
              <w:rPr>
                <w:color w:val="000000" w:themeColor="text1"/>
              </w:rPr>
              <w:t xml:space="preserve"> </w:t>
            </w:r>
            <w:r>
              <w:rPr>
                <w:color w:val="000000" w:themeColor="text1"/>
              </w:rPr>
              <w:t>cm ou plus petit.</w:t>
            </w:r>
          </w:p>
          <w:p w14:paraId="715BC76C" w14:textId="77777777" w:rsidR="00F91E98" w:rsidRDefault="00F91E98" w:rsidP="00F91E98">
            <w:pPr>
              <w:rPr>
                <w:color w:val="000000" w:themeColor="text1"/>
              </w:rPr>
            </w:pPr>
          </w:p>
          <w:p w14:paraId="68FE5CC3" w14:textId="77777777" w:rsidR="00F91E98" w:rsidRDefault="00F91E98" w:rsidP="00F91E98">
            <w:pPr>
              <w:pStyle w:val="Sansinterligne"/>
              <w:rPr>
                <w:color w:val="000000" w:themeColor="text1"/>
              </w:rPr>
            </w:pPr>
            <w:r w:rsidRPr="6EC8A3C6">
              <w:rPr>
                <w:i/>
                <w:iCs/>
                <w:color w:val="000000" w:themeColor="text1"/>
              </w:rPr>
              <w:t xml:space="preserve">Portée et contenu : </w:t>
            </w:r>
          </w:p>
          <w:p w14:paraId="01399FA7"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des champs de grains et de moisson, dont du bétail d’élevage et de cultivation agricole.</w:t>
            </w:r>
          </w:p>
          <w:p w14:paraId="1AAE71FB" w14:textId="77777777" w:rsidR="00F91E98" w:rsidRDefault="00F91E98" w:rsidP="00F91E98">
            <w:pPr>
              <w:rPr>
                <w:color w:val="000000" w:themeColor="text1"/>
              </w:rPr>
            </w:pPr>
          </w:p>
          <w:p w14:paraId="31577963" w14:textId="77777777" w:rsidR="00F91E98" w:rsidRDefault="00F91E98" w:rsidP="00F91E98">
            <w:pPr>
              <w:pStyle w:val="Sansinterligne"/>
              <w:rPr>
                <w:color w:val="000000" w:themeColor="text1"/>
              </w:rPr>
            </w:pPr>
            <w:r w:rsidRPr="6EC8A3C6">
              <w:rPr>
                <w:i/>
                <w:iCs/>
                <w:color w:val="000000" w:themeColor="text1"/>
              </w:rPr>
              <w:t>Notes :</w:t>
            </w:r>
          </w:p>
          <w:p w14:paraId="03D889B9" w14:textId="77777777" w:rsidR="00F91E98" w:rsidRDefault="00F91E98" w:rsidP="00F91E98">
            <w:pPr>
              <w:pStyle w:val="Sansinterligne"/>
              <w:rPr>
                <w:color w:val="000000" w:themeColor="text1"/>
              </w:rPr>
            </w:pPr>
            <w:r w:rsidRPr="78C03747">
              <w:rPr>
                <w:color w:val="000000" w:themeColor="text1"/>
              </w:rPr>
              <w:t>Certaines photographies possèdent une légende au verso.</w:t>
            </w:r>
          </w:p>
          <w:p w14:paraId="25282343" w14:textId="77777777" w:rsidR="00F91E98" w:rsidRDefault="00F91E98" w:rsidP="00F91E98">
            <w:pPr>
              <w:pStyle w:val="Sansinterligne"/>
              <w:rPr>
                <w:color w:val="000000" w:themeColor="text1"/>
              </w:rPr>
            </w:pPr>
            <w:r w:rsidRPr="42272274">
              <w:rPr>
                <w:color w:val="000000" w:themeColor="text1"/>
              </w:rPr>
              <w:t>Certains documents iconographiques se répètent sur un format différent.</w:t>
            </w:r>
          </w:p>
          <w:p w14:paraId="0FDD8125" w14:textId="77777777" w:rsidR="00F91E98" w:rsidRDefault="00F91E98" w:rsidP="00F91E98">
            <w:pPr>
              <w:pStyle w:val="Sansinterligne"/>
              <w:rPr>
                <w:color w:val="000000" w:themeColor="text1"/>
              </w:rPr>
            </w:pPr>
            <w:r>
              <w:rPr>
                <w:color w:val="000000" w:themeColor="text1"/>
              </w:rPr>
              <w:t>Certaines photographies de type carte postale.</w:t>
            </w:r>
          </w:p>
          <w:p w14:paraId="3FB02253" w14:textId="77777777" w:rsidR="00F91E98" w:rsidRDefault="00F91E98" w:rsidP="00F91E98">
            <w:pPr>
              <w:pStyle w:val="Sansinterligne"/>
              <w:rPr>
                <w:color w:val="000000" w:themeColor="text1"/>
              </w:rPr>
            </w:pPr>
            <w:r>
              <w:rPr>
                <w:color w:val="000000" w:themeColor="text1"/>
              </w:rPr>
              <w:t>Voir du dossier P110/B1/42 jusqu’au dossier P110/B1/45 pour consulter tous les types de champs.</w:t>
            </w:r>
          </w:p>
          <w:p w14:paraId="63219CFC" w14:textId="77777777" w:rsidR="00F91E98" w:rsidRDefault="00F91E98" w:rsidP="00F91E98">
            <w:pPr>
              <w:pStyle w:val="Sansinterligne"/>
              <w:rPr>
                <w:color w:val="000000" w:themeColor="text1"/>
              </w:rPr>
            </w:pPr>
            <w:r>
              <w:rPr>
                <w:color w:val="000000" w:themeColor="text1"/>
              </w:rPr>
              <w:t>Originaux et copies.</w:t>
            </w:r>
          </w:p>
          <w:p w14:paraId="1B905501" w14:textId="77777777" w:rsidR="00F91E98" w:rsidRDefault="00F91E98" w:rsidP="00F91E98">
            <w:pPr>
              <w:pStyle w:val="Sansinterligne"/>
              <w:rPr>
                <w:color w:val="000000" w:themeColor="text1"/>
              </w:rPr>
            </w:pPr>
            <w:r>
              <w:rPr>
                <w:color w:val="000000" w:themeColor="text1"/>
              </w:rPr>
              <w:t>Boîte 68.</w:t>
            </w:r>
          </w:p>
          <w:p w14:paraId="10817C9A" w14:textId="77777777" w:rsidR="00F91E98" w:rsidRDefault="00F91E98" w:rsidP="00F91E98"/>
          <w:p w14:paraId="5295D9CA" w14:textId="77777777" w:rsidR="00F91E98" w:rsidRDefault="00F91E98" w:rsidP="00F91E98">
            <w:pPr>
              <w:pStyle w:val="Niveau3"/>
            </w:pPr>
            <w:bookmarkStart w:id="498" w:name="_Toc232759675"/>
            <w:r>
              <w:t>P110/B1/45 : Champs de maïs</w:t>
            </w:r>
            <w:bookmarkEnd w:id="498"/>
            <w:r>
              <w:t xml:space="preserve">  </w:t>
            </w:r>
          </w:p>
          <w:p w14:paraId="59D0FCEA"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1941-1949</w:t>
            </w:r>
            <w:r w:rsidRPr="7CD80B2C">
              <w:rPr>
                <w:color w:val="000000" w:themeColor="text1"/>
              </w:rPr>
              <w:t xml:space="preserve">. – </w:t>
            </w:r>
            <w:r>
              <w:rPr>
                <w:color w:val="000000" w:themeColor="text1"/>
              </w:rPr>
              <w:t>7</w:t>
            </w:r>
            <w:r w:rsidRPr="7CD80B2C">
              <w:rPr>
                <w:color w:val="000000" w:themeColor="text1"/>
              </w:rPr>
              <w:t xml:space="preserve"> </w:t>
            </w:r>
            <w:r>
              <w:rPr>
                <w:color w:val="000000" w:themeColor="text1"/>
              </w:rPr>
              <w:t>photographies. – 7</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14,5</w:t>
            </w:r>
            <w:r w:rsidRPr="7CD80B2C">
              <w:rPr>
                <w:color w:val="000000" w:themeColor="text1"/>
              </w:rPr>
              <w:t xml:space="preserve"> x </w:t>
            </w:r>
            <w:r>
              <w:rPr>
                <w:color w:val="000000" w:themeColor="text1"/>
              </w:rPr>
              <w:t>8,5</w:t>
            </w:r>
            <w:r w:rsidRPr="7CD80B2C">
              <w:rPr>
                <w:color w:val="000000" w:themeColor="text1"/>
              </w:rPr>
              <w:t xml:space="preserve"> </w:t>
            </w:r>
            <w:r>
              <w:rPr>
                <w:color w:val="000000" w:themeColor="text1"/>
              </w:rPr>
              <w:t>cm ou plus petit.</w:t>
            </w:r>
          </w:p>
          <w:p w14:paraId="41837161" w14:textId="77777777" w:rsidR="00F91E98" w:rsidRDefault="00F91E98" w:rsidP="00F91E98">
            <w:pPr>
              <w:rPr>
                <w:color w:val="000000" w:themeColor="text1"/>
              </w:rPr>
            </w:pPr>
          </w:p>
          <w:p w14:paraId="6AA15DF1" w14:textId="77777777" w:rsidR="00F91E98" w:rsidRDefault="00F91E98" w:rsidP="00F91E98">
            <w:pPr>
              <w:pStyle w:val="Sansinterligne"/>
              <w:rPr>
                <w:color w:val="000000" w:themeColor="text1"/>
              </w:rPr>
            </w:pPr>
            <w:r w:rsidRPr="6EC8A3C6">
              <w:rPr>
                <w:i/>
                <w:iCs/>
                <w:color w:val="000000" w:themeColor="text1"/>
              </w:rPr>
              <w:t xml:space="preserve">Portée et contenu : </w:t>
            </w:r>
          </w:p>
          <w:p w14:paraId="4B9DE03C"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le procédé de coupe du blé d’inde par Castonguay (un employé) sur une machine, des champs de plantations du blé d’inde, de la moisson de blé d’inde en général et des récoltes.</w:t>
            </w:r>
          </w:p>
          <w:p w14:paraId="02B0370A" w14:textId="77777777" w:rsidR="00F91E98" w:rsidRDefault="00F91E98" w:rsidP="00F91E98">
            <w:pPr>
              <w:rPr>
                <w:color w:val="000000" w:themeColor="text1"/>
              </w:rPr>
            </w:pPr>
          </w:p>
          <w:p w14:paraId="3D3C3AEC" w14:textId="77777777" w:rsidR="00F91E98" w:rsidRDefault="00F91E98" w:rsidP="00F91E98">
            <w:pPr>
              <w:pStyle w:val="Sansinterligne"/>
              <w:rPr>
                <w:i/>
                <w:iCs/>
                <w:color w:val="000000" w:themeColor="text1"/>
              </w:rPr>
            </w:pPr>
            <w:r w:rsidRPr="6EC8A3C6">
              <w:rPr>
                <w:i/>
                <w:iCs/>
                <w:color w:val="000000" w:themeColor="text1"/>
              </w:rPr>
              <w:t>Notes :</w:t>
            </w:r>
          </w:p>
          <w:p w14:paraId="4AAD43BB" w14:textId="77777777" w:rsidR="00F91E98" w:rsidRDefault="00F91E98" w:rsidP="00F91E98">
            <w:pPr>
              <w:pStyle w:val="Sansinterligne"/>
              <w:rPr>
                <w:color w:val="000000" w:themeColor="text1"/>
              </w:rPr>
            </w:pPr>
            <w:r>
              <w:rPr>
                <w:color w:val="000000" w:themeColor="text1"/>
              </w:rPr>
              <w:lastRenderedPageBreak/>
              <w:t>Une des</w:t>
            </w:r>
            <w:r w:rsidRPr="78C03747">
              <w:rPr>
                <w:color w:val="000000" w:themeColor="text1"/>
              </w:rPr>
              <w:t xml:space="preserve"> photographies possèd</w:t>
            </w:r>
            <w:r>
              <w:rPr>
                <w:color w:val="000000" w:themeColor="text1"/>
              </w:rPr>
              <w:t>e</w:t>
            </w:r>
            <w:r w:rsidRPr="78C03747">
              <w:rPr>
                <w:color w:val="000000" w:themeColor="text1"/>
              </w:rPr>
              <w:t xml:space="preserve"> une légende au </w:t>
            </w:r>
            <w:r>
              <w:rPr>
                <w:color w:val="000000" w:themeColor="text1"/>
              </w:rPr>
              <w:t>verso</w:t>
            </w:r>
            <w:r w:rsidRPr="78C03747">
              <w:rPr>
                <w:color w:val="000000" w:themeColor="text1"/>
              </w:rPr>
              <w:t>.</w:t>
            </w:r>
          </w:p>
          <w:p w14:paraId="740C3F29" w14:textId="77777777" w:rsidR="00F91E98" w:rsidRDefault="00F91E98" w:rsidP="00F91E98">
            <w:pPr>
              <w:pStyle w:val="Sansinterligne"/>
              <w:rPr>
                <w:color w:val="000000" w:themeColor="text1"/>
              </w:rPr>
            </w:pPr>
            <w:r>
              <w:rPr>
                <w:color w:val="000000" w:themeColor="text1"/>
              </w:rPr>
              <w:t>Certaines photographies de type carte postale.</w:t>
            </w:r>
          </w:p>
          <w:p w14:paraId="14E00D1F" w14:textId="77777777" w:rsidR="00F91E98" w:rsidRDefault="00F91E98" w:rsidP="00F91E98">
            <w:pPr>
              <w:pStyle w:val="Sansinterligne"/>
              <w:rPr>
                <w:color w:val="000000" w:themeColor="text1"/>
              </w:rPr>
            </w:pPr>
            <w:r>
              <w:rPr>
                <w:color w:val="000000" w:themeColor="text1"/>
              </w:rPr>
              <w:t>Tous les</w:t>
            </w:r>
            <w:r w:rsidRPr="42272274">
              <w:rPr>
                <w:color w:val="000000" w:themeColor="text1"/>
              </w:rPr>
              <w:t xml:space="preserve"> documents iconographiques se répètent sur un format différent.</w:t>
            </w:r>
          </w:p>
          <w:p w14:paraId="7264103C" w14:textId="77777777" w:rsidR="00F91E98" w:rsidRDefault="00F91E98" w:rsidP="00F91E98">
            <w:pPr>
              <w:pStyle w:val="Sansinterligne"/>
              <w:rPr>
                <w:color w:val="000000" w:themeColor="text1"/>
              </w:rPr>
            </w:pPr>
            <w:r>
              <w:rPr>
                <w:color w:val="000000" w:themeColor="text1"/>
              </w:rPr>
              <w:t>Voir du dossier P110/B1/42 jusqu’au dossier P110/B1/45 pour consulter tous les types de champs.</w:t>
            </w:r>
          </w:p>
          <w:p w14:paraId="03CFD3EC" w14:textId="77777777" w:rsidR="00F91E98" w:rsidRDefault="00F91E98" w:rsidP="00F91E98">
            <w:pPr>
              <w:pStyle w:val="Sansinterligne"/>
              <w:rPr>
                <w:color w:val="000000" w:themeColor="text1"/>
              </w:rPr>
            </w:pPr>
            <w:r>
              <w:rPr>
                <w:color w:val="000000" w:themeColor="text1"/>
              </w:rPr>
              <w:t>Originaux et copies.</w:t>
            </w:r>
          </w:p>
          <w:p w14:paraId="5701BD9B" w14:textId="77777777" w:rsidR="00F91E98" w:rsidRDefault="00F91E98" w:rsidP="00F91E98">
            <w:pPr>
              <w:pStyle w:val="Sansinterligne"/>
              <w:rPr>
                <w:color w:val="000000" w:themeColor="text1"/>
              </w:rPr>
            </w:pPr>
            <w:r>
              <w:rPr>
                <w:color w:val="000000" w:themeColor="text1"/>
              </w:rPr>
              <w:t>Boîte 68.</w:t>
            </w:r>
          </w:p>
          <w:p w14:paraId="7B4BEA89" w14:textId="77777777" w:rsidR="00F91E98" w:rsidRDefault="00F91E98" w:rsidP="00F91E98"/>
          <w:p w14:paraId="2A71790A" w14:textId="77777777" w:rsidR="00F91E98" w:rsidRDefault="00F91E98" w:rsidP="00F91E98">
            <w:pPr>
              <w:pStyle w:val="Niveau3"/>
            </w:pPr>
            <w:bookmarkStart w:id="499" w:name="_Toc232759676"/>
            <w:r>
              <w:t>P110/B1/46 : Chantiers, constructions et rénovations</w:t>
            </w:r>
            <w:bookmarkEnd w:id="499"/>
            <w:r>
              <w:t xml:space="preserve">  </w:t>
            </w:r>
          </w:p>
          <w:p w14:paraId="5E3D446E"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1968-1999</w:t>
            </w:r>
            <w:r w:rsidRPr="7CD80B2C">
              <w:rPr>
                <w:color w:val="000000" w:themeColor="text1"/>
              </w:rPr>
              <w:t xml:space="preserve">. – </w:t>
            </w:r>
            <w:r>
              <w:rPr>
                <w:color w:val="000000" w:themeColor="text1"/>
              </w:rPr>
              <w:t>13</w:t>
            </w:r>
            <w:r w:rsidRPr="7CD80B2C">
              <w:rPr>
                <w:color w:val="000000" w:themeColor="text1"/>
              </w:rPr>
              <w:t xml:space="preserve"> </w:t>
            </w:r>
            <w:r>
              <w:rPr>
                <w:color w:val="000000" w:themeColor="text1"/>
              </w:rPr>
              <w:t>photographies. – 76</w:t>
            </w:r>
            <w:r w:rsidRPr="7CD80B2C">
              <w:rPr>
                <w:color w:val="000000" w:themeColor="text1"/>
              </w:rPr>
              <w:t xml:space="preserve"> </w:t>
            </w:r>
            <w:r>
              <w:rPr>
                <w:color w:val="000000" w:themeColor="text1"/>
              </w:rPr>
              <w:t>négatifs. –  25</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14,8</w:t>
            </w:r>
            <w:r w:rsidRPr="7CD80B2C">
              <w:rPr>
                <w:color w:val="000000" w:themeColor="text1"/>
              </w:rPr>
              <w:t xml:space="preserve"> x </w:t>
            </w:r>
            <w:r>
              <w:rPr>
                <w:color w:val="000000" w:themeColor="text1"/>
              </w:rPr>
              <w:t>9,3</w:t>
            </w:r>
            <w:r w:rsidRPr="7CD80B2C">
              <w:rPr>
                <w:color w:val="000000" w:themeColor="text1"/>
              </w:rPr>
              <w:t xml:space="preserve"> </w:t>
            </w:r>
            <w:r>
              <w:rPr>
                <w:color w:val="000000" w:themeColor="text1"/>
              </w:rPr>
              <w:t>cm ou plus petit.</w:t>
            </w:r>
          </w:p>
          <w:p w14:paraId="6F771AF5" w14:textId="77777777" w:rsidR="00F91E98" w:rsidRDefault="00F91E98" w:rsidP="00F91E98">
            <w:pPr>
              <w:rPr>
                <w:color w:val="000000" w:themeColor="text1"/>
              </w:rPr>
            </w:pPr>
          </w:p>
          <w:p w14:paraId="47521187" w14:textId="77777777" w:rsidR="00F91E98" w:rsidRDefault="00F91E98" w:rsidP="00F91E98">
            <w:pPr>
              <w:pStyle w:val="Sansinterligne"/>
              <w:rPr>
                <w:color w:val="000000" w:themeColor="text1"/>
              </w:rPr>
            </w:pPr>
            <w:r w:rsidRPr="6EC8A3C6">
              <w:rPr>
                <w:i/>
                <w:iCs/>
                <w:color w:val="000000" w:themeColor="text1"/>
              </w:rPr>
              <w:t xml:space="preserve">Portée et contenu : </w:t>
            </w:r>
          </w:p>
          <w:p w14:paraId="327750DE"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plusieurs chantiers de constructions diverses ou encore de rénovations, dont des murs, des ponts, des grues, des véhicules mobiles, des tracteurs et des employés font partie dans ces travaux.</w:t>
            </w:r>
          </w:p>
          <w:p w14:paraId="266632E9" w14:textId="77777777" w:rsidR="00F91E98" w:rsidRDefault="00F91E98" w:rsidP="00F91E98">
            <w:pPr>
              <w:rPr>
                <w:color w:val="000000" w:themeColor="text1"/>
              </w:rPr>
            </w:pPr>
          </w:p>
          <w:p w14:paraId="39BBDB74" w14:textId="77777777" w:rsidR="00F91E98" w:rsidRDefault="00F91E98" w:rsidP="00F91E98">
            <w:pPr>
              <w:pStyle w:val="Sansinterligne"/>
              <w:rPr>
                <w:color w:val="000000" w:themeColor="text1"/>
              </w:rPr>
            </w:pPr>
            <w:r w:rsidRPr="6EC8A3C6">
              <w:rPr>
                <w:i/>
                <w:iCs/>
                <w:color w:val="000000" w:themeColor="text1"/>
              </w:rPr>
              <w:t>Notes :</w:t>
            </w:r>
          </w:p>
          <w:p w14:paraId="76DEBD91" w14:textId="77777777" w:rsidR="00F91E98" w:rsidRDefault="00F91E98" w:rsidP="00F91E98">
            <w:pPr>
              <w:pStyle w:val="Sansinterligne"/>
              <w:rPr>
                <w:color w:val="000000" w:themeColor="text1"/>
              </w:rPr>
            </w:pPr>
            <w:r w:rsidRPr="78C03747">
              <w:rPr>
                <w:color w:val="000000" w:themeColor="text1"/>
              </w:rPr>
              <w:t>Certaines photographies possèdent une légende au verso.</w:t>
            </w:r>
          </w:p>
          <w:p w14:paraId="5A1B4801" w14:textId="77777777" w:rsidR="00F91E98" w:rsidRDefault="00F91E98" w:rsidP="00F91E98">
            <w:pPr>
              <w:pStyle w:val="Sansinterligne"/>
              <w:rPr>
                <w:color w:val="000000" w:themeColor="text1"/>
              </w:rPr>
            </w:pPr>
            <w:r>
              <w:rPr>
                <w:color w:val="000000" w:themeColor="text1"/>
              </w:rPr>
              <w:t>Certaines photographies de type carte postale.</w:t>
            </w:r>
          </w:p>
          <w:p w14:paraId="63A63098" w14:textId="77777777" w:rsidR="00F91E98" w:rsidRDefault="00F91E98" w:rsidP="00F91E98">
            <w:pPr>
              <w:pStyle w:val="Sansinterligne"/>
              <w:rPr>
                <w:color w:val="000000" w:themeColor="text1"/>
              </w:rPr>
            </w:pPr>
            <w:r>
              <w:rPr>
                <w:color w:val="000000" w:themeColor="text1"/>
              </w:rPr>
              <w:t>Tous les</w:t>
            </w:r>
            <w:r w:rsidRPr="42272274">
              <w:rPr>
                <w:color w:val="000000" w:themeColor="text1"/>
              </w:rPr>
              <w:t xml:space="preserve"> documents iconographiques se répètent sur un format différent.</w:t>
            </w:r>
          </w:p>
          <w:p w14:paraId="79A31613" w14:textId="77777777" w:rsidR="00F91E98" w:rsidRDefault="00F91E98" w:rsidP="00F91E98">
            <w:pPr>
              <w:pStyle w:val="Sansinterligne"/>
              <w:rPr>
                <w:color w:val="000000" w:themeColor="text1"/>
              </w:rPr>
            </w:pPr>
            <w:r>
              <w:rPr>
                <w:color w:val="000000" w:themeColor="text1"/>
              </w:rPr>
              <w:t>Originaux et copies.</w:t>
            </w:r>
          </w:p>
          <w:p w14:paraId="0092D576" w14:textId="77777777" w:rsidR="00F91E98" w:rsidRDefault="00F91E98" w:rsidP="00F91E98">
            <w:pPr>
              <w:pStyle w:val="Sansinterligne"/>
              <w:rPr>
                <w:color w:val="000000" w:themeColor="text1"/>
              </w:rPr>
            </w:pPr>
            <w:r>
              <w:rPr>
                <w:color w:val="000000" w:themeColor="text1"/>
              </w:rPr>
              <w:t>Boîte 68.</w:t>
            </w:r>
          </w:p>
          <w:p w14:paraId="50E0D208" w14:textId="77777777" w:rsidR="00F91E98" w:rsidRDefault="00F91E98" w:rsidP="00F91E98"/>
          <w:p w14:paraId="5BE65BC4" w14:textId="77777777" w:rsidR="00F91E98" w:rsidRDefault="00F91E98" w:rsidP="00F91E98">
            <w:pPr>
              <w:pStyle w:val="Niveau3"/>
            </w:pPr>
            <w:bookmarkStart w:id="500" w:name="_Toc232759677"/>
            <w:r>
              <w:t>P110/B1/47 : Chantiers forestiers</w:t>
            </w:r>
            <w:bookmarkEnd w:id="500"/>
            <w:r>
              <w:t xml:space="preserve">  </w:t>
            </w:r>
          </w:p>
          <w:p w14:paraId="2F5B4665"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1979-1983</w:t>
            </w:r>
            <w:r w:rsidRPr="7CD80B2C">
              <w:rPr>
                <w:color w:val="000000" w:themeColor="text1"/>
              </w:rPr>
              <w:t xml:space="preserve">. – </w:t>
            </w:r>
            <w:r>
              <w:rPr>
                <w:color w:val="000000" w:themeColor="text1"/>
              </w:rPr>
              <w:t>4</w:t>
            </w:r>
            <w:r w:rsidRPr="7CD80B2C">
              <w:rPr>
                <w:color w:val="000000" w:themeColor="text1"/>
              </w:rPr>
              <w:t xml:space="preserve"> </w:t>
            </w:r>
            <w:r>
              <w:rPr>
                <w:color w:val="000000" w:themeColor="text1"/>
              </w:rPr>
              <w:t>photographies. – 95</w:t>
            </w:r>
            <w:r w:rsidRPr="7CD80B2C">
              <w:rPr>
                <w:color w:val="000000" w:themeColor="text1"/>
              </w:rPr>
              <w:t xml:space="preserve"> </w:t>
            </w:r>
            <w:r>
              <w:rPr>
                <w:color w:val="000000" w:themeColor="text1"/>
              </w:rPr>
              <w:t>négatifs. –  8</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14,8</w:t>
            </w:r>
            <w:r w:rsidRPr="7CD80B2C">
              <w:rPr>
                <w:color w:val="000000" w:themeColor="text1"/>
              </w:rPr>
              <w:t xml:space="preserve"> x </w:t>
            </w:r>
            <w:r>
              <w:rPr>
                <w:color w:val="000000" w:themeColor="text1"/>
              </w:rPr>
              <w:t>10,2</w:t>
            </w:r>
            <w:r w:rsidRPr="7CD80B2C">
              <w:rPr>
                <w:color w:val="000000" w:themeColor="text1"/>
              </w:rPr>
              <w:t xml:space="preserve"> </w:t>
            </w:r>
            <w:r>
              <w:rPr>
                <w:color w:val="000000" w:themeColor="text1"/>
              </w:rPr>
              <w:t>cm ou plus petit.</w:t>
            </w:r>
          </w:p>
          <w:p w14:paraId="5BA86283" w14:textId="77777777" w:rsidR="00F91E98" w:rsidRDefault="00F91E98" w:rsidP="00F91E98">
            <w:pPr>
              <w:rPr>
                <w:color w:val="000000" w:themeColor="text1"/>
              </w:rPr>
            </w:pPr>
          </w:p>
          <w:p w14:paraId="65D822EA" w14:textId="77777777" w:rsidR="00F91E98" w:rsidRDefault="00F91E98" w:rsidP="00F91E98">
            <w:pPr>
              <w:pStyle w:val="Sansinterligne"/>
              <w:rPr>
                <w:color w:val="000000" w:themeColor="text1"/>
              </w:rPr>
            </w:pPr>
            <w:r w:rsidRPr="6EC8A3C6">
              <w:rPr>
                <w:i/>
                <w:iCs/>
                <w:color w:val="000000" w:themeColor="text1"/>
              </w:rPr>
              <w:t xml:space="preserve">Portée et contenu : </w:t>
            </w:r>
          </w:p>
          <w:p w14:paraId="2FC0575B"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des travaux forestiers, avec des équipes de travailleurs et leurs travaux en cours : des piles de bois rond coupé, des grues en opération, des machineries lourdes, des cabanes de chantier pour les employés, etc. Il y a aussi la forêt autour du Monastère, d’autres chantiers forestiers et une équipe de tournage.</w:t>
            </w:r>
          </w:p>
          <w:p w14:paraId="00E40A91" w14:textId="77777777" w:rsidR="00F91E98" w:rsidRDefault="00F91E98" w:rsidP="00F91E98">
            <w:pPr>
              <w:rPr>
                <w:color w:val="000000" w:themeColor="text1"/>
              </w:rPr>
            </w:pPr>
          </w:p>
          <w:p w14:paraId="4775FB3F" w14:textId="77777777" w:rsidR="00F91E98" w:rsidRDefault="00F91E98" w:rsidP="00F91E98">
            <w:pPr>
              <w:pStyle w:val="Sansinterligne"/>
              <w:rPr>
                <w:color w:val="000000" w:themeColor="text1"/>
              </w:rPr>
            </w:pPr>
            <w:r w:rsidRPr="6EC8A3C6">
              <w:rPr>
                <w:i/>
                <w:iCs/>
                <w:color w:val="000000" w:themeColor="text1"/>
              </w:rPr>
              <w:t>Notes :</w:t>
            </w:r>
          </w:p>
          <w:p w14:paraId="14347DED" w14:textId="77777777" w:rsidR="00F91E98" w:rsidRDefault="00F91E98" w:rsidP="00F91E98">
            <w:pPr>
              <w:pStyle w:val="Sansinterligne"/>
              <w:rPr>
                <w:color w:val="000000" w:themeColor="text1"/>
              </w:rPr>
            </w:pPr>
            <w:r w:rsidRPr="72E52D38">
              <w:rPr>
                <w:color w:val="000000" w:themeColor="text1"/>
              </w:rPr>
              <w:t>Certains négatifs sont plusieurs par pellicule.</w:t>
            </w:r>
          </w:p>
          <w:p w14:paraId="3CCFAA77" w14:textId="77777777" w:rsidR="00F91E98" w:rsidRDefault="00F91E98" w:rsidP="00F91E98">
            <w:pPr>
              <w:pStyle w:val="Sansinterligne"/>
              <w:rPr>
                <w:color w:val="000000" w:themeColor="text1"/>
              </w:rPr>
            </w:pPr>
            <w:r>
              <w:rPr>
                <w:color w:val="000000" w:themeColor="text1"/>
              </w:rPr>
              <w:t>Originaux.</w:t>
            </w:r>
          </w:p>
          <w:p w14:paraId="05CB6802" w14:textId="77777777" w:rsidR="00F91E98" w:rsidRDefault="00F91E98" w:rsidP="00F91E98">
            <w:pPr>
              <w:pStyle w:val="Sansinterligne"/>
              <w:rPr>
                <w:color w:val="000000" w:themeColor="text1"/>
              </w:rPr>
            </w:pPr>
            <w:r>
              <w:rPr>
                <w:color w:val="000000" w:themeColor="text1"/>
              </w:rPr>
              <w:t>Boîte 68.</w:t>
            </w:r>
          </w:p>
          <w:p w14:paraId="645F3303" w14:textId="77777777" w:rsidR="00F91E98" w:rsidRDefault="00F91E98" w:rsidP="00F91E98"/>
          <w:p w14:paraId="3334D7E7" w14:textId="77777777" w:rsidR="00F91E98" w:rsidRDefault="00F91E98" w:rsidP="00F91E98">
            <w:pPr>
              <w:pStyle w:val="Niveau3"/>
            </w:pPr>
            <w:bookmarkStart w:id="501" w:name="_Toc232759678"/>
            <w:r>
              <w:t>P110/B1/48 : Chapelle du Juvénat</w:t>
            </w:r>
            <w:bookmarkEnd w:id="501"/>
            <w:r>
              <w:t xml:space="preserve">  </w:t>
            </w:r>
          </w:p>
          <w:p w14:paraId="0D4B7C48" w14:textId="77777777" w:rsidR="00F91E98" w:rsidRDefault="00F91E98" w:rsidP="00F91E98">
            <w:pPr>
              <w:pStyle w:val="Sansinterligne"/>
              <w:rPr>
                <w:color w:val="000000" w:themeColor="text1"/>
              </w:rPr>
            </w:pPr>
            <w:r w:rsidRPr="7CD80B2C">
              <w:rPr>
                <w:color w:val="000000" w:themeColor="text1"/>
              </w:rPr>
              <w:lastRenderedPageBreak/>
              <w:t xml:space="preserve">– </w:t>
            </w:r>
            <w:r>
              <w:rPr>
                <w:color w:val="000000" w:themeColor="text1"/>
              </w:rPr>
              <w:t>1921-1946</w:t>
            </w:r>
            <w:r w:rsidRPr="7CD80B2C">
              <w:rPr>
                <w:color w:val="000000" w:themeColor="text1"/>
              </w:rPr>
              <w:t xml:space="preserve">. – </w:t>
            </w:r>
            <w:r>
              <w:rPr>
                <w:color w:val="000000" w:themeColor="text1"/>
              </w:rPr>
              <w:t>7</w:t>
            </w:r>
            <w:r w:rsidRPr="7CD80B2C">
              <w:rPr>
                <w:color w:val="000000" w:themeColor="text1"/>
              </w:rPr>
              <w:t xml:space="preserve"> photographies – </w:t>
            </w:r>
            <w:r>
              <w:rPr>
                <w:color w:val="000000" w:themeColor="text1"/>
              </w:rPr>
              <w:t>9</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14,3</w:t>
            </w:r>
            <w:r w:rsidRPr="7CD80B2C">
              <w:rPr>
                <w:color w:val="000000" w:themeColor="text1"/>
              </w:rPr>
              <w:t xml:space="preserve"> x </w:t>
            </w:r>
            <w:r>
              <w:rPr>
                <w:color w:val="000000" w:themeColor="text1"/>
              </w:rPr>
              <w:t>8,3</w:t>
            </w:r>
            <w:r w:rsidRPr="7CD80B2C">
              <w:rPr>
                <w:color w:val="000000" w:themeColor="text1"/>
              </w:rPr>
              <w:t xml:space="preserve"> </w:t>
            </w:r>
            <w:r>
              <w:rPr>
                <w:color w:val="000000" w:themeColor="text1"/>
              </w:rPr>
              <w:t>cm ou plus petit.</w:t>
            </w:r>
          </w:p>
          <w:p w14:paraId="23EB94F3" w14:textId="77777777" w:rsidR="00F91E98" w:rsidRDefault="00F91E98" w:rsidP="00F91E98"/>
          <w:p w14:paraId="1FBDE9FF" w14:textId="77777777" w:rsidR="00F91E98" w:rsidRDefault="00F91E98" w:rsidP="00F91E98">
            <w:r w:rsidRPr="004359A5">
              <w:rPr>
                <w:i/>
              </w:rPr>
              <w:t>Portée et contenu :</w:t>
            </w:r>
          </w:p>
          <w:p w14:paraId="53C6AC8F" w14:textId="77777777" w:rsidR="00F91E98" w:rsidRPr="00D835E8" w:rsidRDefault="00F91E98" w:rsidP="00F91E98">
            <w:pPr>
              <w:pStyle w:val="Sansinterligne"/>
            </w:pPr>
            <w:r w:rsidRPr="6EC8A3C6">
              <w:rPr>
                <w:color w:val="000000" w:themeColor="text1"/>
              </w:rPr>
              <w:t xml:space="preserve">Ce dossier comprend </w:t>
            </w:r>
            <w:r>
              <w:rPr>
                <w:color w:val="000000" w:themeColor="text1"/>
              </w:rPr>
              <w:t xml:space="preserve">la chapelle de l’oblaterie située dans le Juvénat Saint-Bernard, parfois avec des décorations de Noël, ou </w:t>
            </w:r>
            <w:r w:rsidRPr="00490625">
              <w:t>l’intérieur de la Chapelle du Juvénat, principalement l’autel, les bancs, des juvénistes et la crèche.</w:t>
            </w:r>
          </w:p>
          <w:p w14:paraId="07D6CA63" w14:textId="77777777" w:rsidR="00F91E98" w:rsidRDefault="00F91E98" w:rsidP="00F91E98"/>
          <w:p w14:paraId="561EE2AC" w14:textId="77777777" w:rsidR="00F91E98" w:rsidRDefault="00F91E98" w:rsidP="00F91E98">
            <w:r w:rsidRPr="004359A5">
              <w:rPr>
                <w:i/>
              </w:rPr>
              <w:t>Notes :</w:t>
            </w:r>
          </w:p>
          <w:p w14:paraId="79EACEDA" w14:textId="77777777" w:rsidR="00F91E98" w:rsidRDefault="00F91E98" w:rsidP="00F91E98">
            <w:pPr>
              <w:pStyle w:val="Sansinterligne"/>
              <w:rPr>
                <w:color w:val="000000" w:themeColor="text1"/>
              </w:rPr>
            </w:pPr>
            <w:r>
              <w:rPr>
                <w:color w:val="000000" w:themeColor="text1"/>
              </w:rPr>
              <w:t>Toutes les</w:t>
            </w:r>
            <w:r w:rsidRPr="6EC8A3C6">
              <w:rPr>
                <w:color w:val="000000" w:themeColor="text1"/>
              </w:rPr>
              <w:t xml:space="preserve"> photographies</w:t>
            </w:r>
            <w:r>
              <w:rPr>
                <w:color w:val="000000" w:themeColor="text1"/>
              </w:rPr>
              <w:t xml:space="preserve"> sont</w:t>
            </w:r>
            <w:r w:rsidRPr="6EC8A3C6">
              <w:rPr>
                <w:color w:val="000000" w:themeColor="text1"/>
              </w:rPr>
              <w:t xml:space="preserve"> de type carte</w:t>
            </w:r>
            <w:r>
              <w:rPr>
                <w:color w:val="000000" w:themeColor="text1"/>
              </w:rPr>
              <w:t>s</w:t>
            </w:r>
            <w:r w:rsidRPr="6EC8A3C6">
              <w:rPr>
                <w:color w:val="000000" w:themeColor="text1"/>
              </w:rPr>
              <w:t xml:space="preserve"> postale</w:t>
            </w:r>
            <w:r>
              <w:rPr>
                <w:color w:val="000000" w:themeColor="text1"/>
              </w:rPr>
              <w:t>s</w:t>
            </w:r>
            <w:r w:rsidRPr="6EC8A3C6">
              <w:rPr>
                <w:color w:val="000000" w:themeColor="text1"/>
              </w:rPr>
              <w:t>.</w:t>
            </w:r>
          </w:p>
          <w:p w14:paraId="400E7064" w14:textId="77777777" w:rsidR="00F91E98" w:rsidRDefault="00F91E98" w:rsidP="00F91E98">
            <w:pPr>
              <w:pStyle w:val="Sansinterligne"/>
              <w:rPr>
                <w:color w:val="000000" w:themeColor="text1"/>
              </w:rPr>
            </w:pPr>
            <w:r w:rsidRPr="78C03747">
              <w:rPr>
                <w:color w:val="000000" w:themeColor="text1"/>
              </w:rPr>
              <w:t>Certaines photographies possèdent une légende au recto.</w:t>
            </w:r>
          </w:p>
          <w:p w14:paraId="04FA7516" w14:textId="77777777" w:rsidR="00F91E98" w:rsidRDefault="00F91E98" w:rsidP="00F91E98">
            <w:pPr>
              <w:pStyle w:val="Sansinterligne"/>
              <w:rPr>
                <w:color w:val="000000" w:themeColor="text1"/>
              </w:rPr>
            </w:pPr>
            <w:r>
              <w:rPr>
                <w:color w:val="000000" w:themeColor="text1"/>
              </w:rPr>
              <w:t>Certaines photographies contiennent</w:t>
            </w:r>
            <w:r w:rsidRPr="0C8E7E68">
              <w:rPr>
                <w:color w:val="000000" w:themeColor="text1"/>
              </w:rPr>
              <w:t xml:space="preserve"> des inscriptions en latin.</w:t>
            </w:r>
          </w:p>
          <w:p w14:paraId="176A8EC8" w14:textId="77777777" w:rsidR="00F91E98" w:rsidRDefault="00F91E98" w:rsidP="00F91E98">
            <w:pPr>
              <w:pStyle w:val="Sansinterligne"/>
              <w:rPr>
                <w:color w:val="000000" w:themeColor="text1"/>
              </w:rPr>
            </w:pPr>
            <w:r>
              <w:rPr>
                <w:color w:val="000000" w:themeColor="text1"/>
              </w:rPr>
              <w:t>Tous les</w:t>
            </w:r>
            <w:r w:rsidRPr="42272274">
              <w:rPr>
                <w:color w:val="000000" w:themeColor="text1"/>
              </w:rPr>
              <w:t xml:space="preserve"> documents iconographiques se répètent sur un format différent.</w:t>
            </w:r>
          </w:p>
          <w:p w14:paraId="6DF45490" w14:textId="77777777" w:rsidR="00F91E98" w:rsidRPr="00490625" w:rsidRDefault="00F91E98" w:rsidP="00F91E98">
            <w:r w:rsidRPr="00490625">
              <w:t>Un négatif rangé à la suite d’une photo peut représenter l’original de l’image.</w:t>
            </w:r>
          </w:p>
          <w:p w14:paraId="515D0435" w14:textId="77777777" w:rsidR="00F91E98" w:rsidRPr="00490625" w:rsidRDefault="00F91E98" w:rsidP="00F91E98">
            <w:pPr>
              <w:pStyle w:val="Sansinterligne"/>
            </w:pPr>
            <w:r w:rsidRPr="00490625">
              <w:t>Originaux et copies.</w:t>
            </w:r>
          </w:p>
          <w:p w14:paraId="787754AB" w14:textId="77777777" w:rsidR="00F91E98" w:rsidRPr="00490625" w:rsidRDefault="00F91E98" w:rsidP="00F91E98">
            <w:r w:rsidRPr="00490625">
              <w:t>Boîte 68.</w:t>
            </w:r>
          </w:p>
          <w:p w14:paraId="1BB324B2" w14:textId="77777777" w:rsidR="00F91E98" w:rsidRDefault="00F91E98" w:rsidP="00F91E98"/>
          <w:p w14:paraId="4293739E" w14:textId="77777777" w:rsidR="00F91E98" w:rsidRDefault="00F91E98" w:rsidP="00F91E98">
            <w:r>
              <w:t>P110/B1/48,1 et 48,2</w:t>
            </w:r>
          </w:p>
          <w:p w14:paraId="2DC73BA8" w14:textId="77777777" w:rsidR="00F91E98" w:rsidRDefault="00F91E98" w:rsidP="00F91E98">
            <w:r>
              <w:t>L’autel et les bancs de la Chapelle du Juvénat (oblaterie)</w:t>
            </w:r>
          </w:p>
          <w:p w14:paraId="4F486BE7" w14:textId="77777777" w:rsidR="00F91E98" w:rsidRDefault="00F91E98" w:rsidP="00F91E98">
            <w:r>
              <w:t>[ca 1929]</w:t>
            </w:r>
          </w:p>
          <w:p w14:paraId="28606EE3" w14:textId="77777777" w:rsidR="00F91E98" w:rsidRDefault="00F91E98" w:rsidP="00F91E98">
            <w:r>
              <w:t>Noir et blanc</w:t>
            </w:r>
          </w:p>
          <w:p w14:paraId="168AB882" w14:textId="77777777" w:rsidR="00F91E98" w:rsidRDefault="00F91E98" w:rsidP="00F91E98">
            <w:r>
              <w:t>Négatif et photographie (2)</w:t>
            </w:r>
          </w:p>
          <w:p w14:paraId="62D515FC" w14:textId="77777777" w:rsidR="00F91E98" w:rsidRDefault="00F91E98" w:rsidP="00F91E98"/>
          <w:p w14:paraId="23B95EAF" w14:textId="77777777" w:rsidR="00F91E98" w:rsidRDefault="00F91E98" w:rsidP="00F91E98">
            <w:r>
              <w:t>P110/B1/48,3 et 48,4</w:t>
            </w:r>
          </w:p>
          <w:p w14:paraId="197215E6" w14:textId="77777777" w:rsidR="00F91E98" w:rsidRDefault="00F91E98" w:rsidP="00F91E98">
            <w:r>
              <w:t>Un petit juvéniste en prière à l’autel de la Chapelle du Juvénat</w:t>
            </w:r>
          </w:p>
          <w:p w14:paraId="48BEE67B" w14:textId="77777777" w:rsidR="00F91E98" w:rsidRDefault="00F91E98" w:rsidP="00F91E98">
            <w:r>
              <w:t>(Voir le dossier Juvénistes)</w:t>
            </w:r>
          </w:p>
          <w:p w14:paraId="5E9CD2ED" w14:textId="77777777" w:rsidR="00F91E98" w:rsidRDefault="00F91E98" w:rsidP="00F91E98">
            <w:r>
              <w:t>[24 avril 1946]</w:t>
            </w:r>
          </w:p>
          <w:p w14:paraId="4154AA8F" w14:textId="77777777" w:rsidR="00F91E98" w:rsidRDefault="00F91E98" w:rsidP="00F91E98">
            <w:r>
              <w:t>Noir et blanc</w:t>
            </w:r>
          </w:p>
          <w:p w14:paraId="68200F55" w14:textId="77777777" w:rsidR="00F91E98" w:rsidRDefault="00F91E98" w:rsidP="00F91E98">
            <w:r>
              <w:t>Négatif et photographie (2)</w:t>
            </w:r>
          </w:p>
          <w:p w14:paraId="30F9127C" w14:textId="77777777" w:rsidR="00F91E98" w:rsidRDefault="00F91E98" w:rsidP="00F91E98"/>
          <w:p w14:paraId="5E46FA62" w14:textId="77777777" w:rsidR="00F91E98" w:rsidRDefault="00F91E98" w:rsidP="00F91E98">
            <w:r>
              <w:t>[…]</w:t>
            </w:r>
          </w:p>
          <w:p w14:paraId="4EAEF264" w14:textId="77777777" w:rsidR="00F91E98" w:rsidRDefault="00F91E98" w:rsidP="00F91E98"/>
          <w:p w14:paraId="2895C484" w14:textId="77777777" w:rsidR="00F91E98" w:rsidRDefault="00F91E98" w:rsidP="00F91E98">
            <w:pPr>
              <w:pStyle w:val="Niveau3"/>
            </w:pPr>
            <w:bookmarkStart w:id="502" w:name="_Toc232759679"/>
            <w:r>
              <w:t>P110/B1/49 : Chapitres</w:t>
            </w:r>
            <w:bookmarkEnd w:id="502"/>
            <w:r>
              <w:t xml:space="preserve">  </w:t>
            </w:r>
          </w:p>
          <w:p w14:paraId="14A0BBCC"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1911-1980</w:t>
            </w:r>
            <w:r w:rsidRPr="7CD80B2C">
              <w:rPr>
                <w:color w:val="000000" w:themeColor="text1"/>
              </w:rPr>
              <w:t xml:space="preserve">. – </w:t>
            </w:r>
            <w:r>
              <w:rPr>
                <w:color w:val="000000" w:themeColor="text1"/>
              </w:rPr>
              <w:t>25</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19</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12</w:t>
            </w:r>
            <w:r w:rsidRPr="7CD80B2C">
              <w:rPr>
                <w:color w:val="000000" w:themeColor="text1"/>
              </w:rPr>
              <w:t xml:space="preserve"> x </w:t>
            </w:r>
            <w:r>
              <w:rPr>
                <w:color w:val="000000" w:themeColor="text1"/>
              </w:rPr>
              <w:t>17</w:t>
            </w:r>
            <w:r w:rsidRPr="7CD80B2C">
              <w:rPr>
                <w:color w:val="000000" w:themeColor="text1"/>
              </w:rPr>
              <w:t xml:space="preserve"> </w:t>
            </w:r>
            <w:r>
              <w:rPr>
                <w:color w:val="000000" w:themeColor="text1"/>
              </w:rPr>
              <w:t>cm ou plus petit.</w:t>
            </w:r>
          </w:p>
          <w:p w14:paraId="75512B4B" w14:textId="77777777" w:rsidR="00F91E98" w:rsidRPr="0078053F" w:rsidRDefault="00F91E98" w:rsidP="00F91E98">
            <w:pPr>
              <w:rPr>
                <w:lang w:val="fr-FR"/>
              </w:rPr>
            </w:pPr>
          </w:p>
          <w:p w14:paraId="45F6C033" w14:textId="77777777" w:rsidR="00F91E98" w:rsidRDefault="00F91E98" w:rsidP="00F91E98">
            <w:r w:rsidRPr="004359A5">
              <w:rPr>
                <w:i/>
              </w:rPr>
              <w:t>Portée et contenu :</w:t>
            </w:r>
          </w:p>
          <w:p w14:paraId="26384A5B"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les salles du chapitre des convers et des choristes, des bancs d’études, plusieurs Frères en train d’étudier ou de pratiquer leur religion. Les chapitres sont situés dans l’aile ouest du deuxième monastère.</w:t>
            </w:r>
          </w:p>
          <w:p w14:paraId="58895921" w14:textId="77777777" w:rsidR="00F91E98" w:rsidRDefault="00F91E98" w:rsidP="00F91E98">
            <w:pPr>
              <w:rPr>
                <w:i/>
                <w:lang w:val="fr-FR"/>
              </w:rPr>
            </w:pPr>
          </w:p>
          <w:p w14:paraId="282D1930" w14:textId="77777777" w:rsidR="00F91E98" w:rsidRDefault="00F91E98" w:rsidP="00F91E98">
            <w:r w:rsidRPr="004359A5">
              <w:rPr>
                <w:i/>
              </w:rPr>
              <w:t>Notes :</w:t>
            </w:r>
          </w:p>
          <w:p w14:paraId="652C03E0" w14:textId="77777777" w:rsidR="00F91E98" w:rsidRDefault="00F91E98" w:rsidP="00F91E98">
            <w:pPr>
              <w:pStyle w:val="Sansinterligne"/>
              <w:rPr>
                <w:color w:val="000000" w:themeColor="text1"/>
              </w:rPr>
            </w:pPr>
            <w:r w:rsidRPr="78C03747">
              <w:rPr>
                <w:color w:val="000000" w:themeColor="text1"/>
              </w:rPr>
              <w:t>Certaines photographies possèdent une légende au recto.</w:t>
            </w:r>
          </w:p>
          <w:p w14:paraId="649DA67A" w14:textId="77777777" w:rsidR="00F91E98" w:rsidRDefault="00F91E98" w:rsidP="00F91E98">
            <w:pPr>
              <w:pStyle w:val="Sansinterligne"/>
              <w:rPr>
                <w:color w:val="000000" w:themeColor="text1"/>
              </w:rPr>
            </w:pPr>
            <w:r>
              <w:rPr>
                <w:color w:val="000000" w:themeColor="text1"/>
              </w:rPr>
              <w:t>Certaines photographies de type carte postale.</w:t>
            </w:r>
          </w:p>
          <w:p w14:paraId="0F088B10" w14:textId="77777777" w:rsidR="00F91E98" w:rsidRDefault="00F91E98" w:rsidP="00F91E98">
            <w:pPr>
              <w:pStyle w:val="Sansinterligne"/>
              <w:rPr>
                <w:color w:val="000000" w:themeColor="text1"/>
              </w:rPr>
            </w:pPr>
            <w:r w:rsidRPr="42272274">
              <w:rPr>
                <w:color w:val="000000" w:themeColor="text1"/>
              </w:rPr>
              <w:lastRenderedPageBreak/>
              <w:t>Certains documents iconographiques se répètent sur un format différent.</w:t>
            </w:r>
          </w:p>
          <w:p w14:paraId="55CB9823" w14:textId="77777777" w:rsidR="00F91E98" w:rsidRDefault="00F91E98" w:rsidP="00F91E98">
            <w:pPr>
              <w:pStyle w:val="Sansinterligne"/>
              <w:rPr>
                <w:color w:val="000000" w:themeColor="text1"/>
              </w:rPr>
            </w:pPr>
            <w:r>
              <w:rPr>
                <w:color w:val="000000" w:themeColor="text1"/>
              </w:rPr>
              <w:t>Originaux et copies.</w:t>
            </w:r>
          </w:p>
          <w:p w14:paraId="7E9860CF" w14:textId="77777777" w:rsidR="00F91E98" w:rsidRDefault="00F91E98" w:rsidP="00F91E98">
            <w:pPr>
              <w:pStyle w:val="Sansinterligne"/>
              <w:rPr>
                <w:color w:val="000000" w:themeColor="text1"/>
              </w:rPr>
            </w:pPr>
            <w:r>
              <w:rPr>
                <w:color w:val="000000" w:themeColor="text1"/>
              </w:rPr>
              <w:t>Boîte 68.</w:t>
            </w:r>
          </w:p>
          <w:p w14:paraId="36C6ED32" w14:textId="77777777" w:rsidR="00F91E98" w:rsidRDefault="00F91E98" w:rsidP="00F91E98"/>
          <w:p w14:paraId="088664B8" w14:textId="77777777" w:rsidR="00F91E98" w:rsidRDefault="00F91E98" w:rsidP="00F91E98">
            <w:pPr>
              <w:pStyle w:val="Niveau3"/>
            </w:pPr>
            <w:bookmarkStart w:id="503" w:name="_Toc232759680"/>
            <w:r>
              <w:t>P110/B1/50 : Chats</w:t>
            </w:r>
            <w:bookmarkEnd w:id="503"/>
            <w:r>
              <w:t xml:space="preserve">  </w:t>
            </w:r>
          </w:p>
          <w:p w14:paraId="26D29A3F"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1965-1980</w:t>
            </w:r>
            <w:r w:rsidRPr="7CD80B2C">
              <w:rPr>
                <w:color w:val="000000" w:themeColor="text1"/>
              </w:rPr>
              <w:t xml:space="preserve">. – </w:t>
            </w:r>
            <w:r>
              <w:rPr>
                <w:color w:val="000000" w:themeColor="text1"/>
              </w:rPr>
              <w:t>3</w:t>
            </w:r>
            <w:r w:rsidRPr="7CD80B2C">
              <w:rPr>
                <w:color w:val="000000" w:themeColor="text1"/>
              </w:rPr>
              <w:t xml:space="preserve"> photographies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8,9</w:t>
            </w:r>
            <w:r w:rsidRPr="7CD80B2C">
              <w:rPr>
                <w:color w:val="000000" w:themeColor="text1"/>
              </w:rPr>
              <w:t xml:space="preserve"> x </w:t>
            </w:r>
            <w:r>
              <w:rPr>
                <w:color w:val="000000" w:themeColor="text1"/>
              </w:rPr>
              <w:t>12,4</w:t>
            </w:r>
            <w:r w:rsidRPr="7CD80B2C">
              <w:rPr>
                <w:color w:val="000000" w:themeColor="text1"/>
              </w:rPr>
              <w:t xml:space="preserve"> </w:t>
            </w:r>
            <w:r>
              <w:rPr>
                <w:color w:val="000000" w:themeColor="text1"/>
              </w:rPr>
              <w:t>cm ou plus petit.</w:t>
            </w:r>
          </w:p>
          <w:p w14:paraId="78742D96" w14:textId="77777777" w:rsidR="00F91E98" w:rsidRPr="0078053F" w:rsidRDefault="00F91E98" w:rsidP="00F91E98">
            <w:pPr>
              <w:rPr>
                <w:lang w:val="fr-FR"/>
              </w:rPr>
            </w:pPr>
          </w:p>
          <w:p w14:paraId="1C05D75E" w14:textId="77777777" w:rsidR="00F91E98" w:rsidRDefault="00F91E98" w:rsidP="00F91E98">
            <w:r w:rsidRPr="004359A5">
              <w:rPr>
                <w:i/>
              </w:rPr>
              <w:t>Portée et contenu :</w:t>
            </w:r>
          </w:p>
          <w:p w14:paraId="2723FF00"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des chats, dont un chat noir avec un inconnu.</w:t>
            </w:r>
          </w:p>
          <w:p w14:paraId="2AFA7247" w14:textId="77777777" w:rsidR="00F91E98" w:rsidRPr="0078053F" w:rsidRDefault="00F91E98" w:rsidP="00F91E98">
            <w:pPr>
              <w:rPr>
                <w:lang w:val="fr-FR"/>
              </w:rPr>
            </w:pPr>
          </w:p>
          <w:p w14:paraId="64FEC803" w14:textId="77777777" w:rsidR="00F91E98" w:rsidRDefault="00F91E98" w:rsidP="00F91E98">
            <w:r w:rsidRPr="004359A5">
              <w:rPr>
                <w:i/>
              </w:rPr>
              <w:t>Notes :</w:t>
            </w:r>
          </w:p>
          <w:p w14:paraId="1D4BFA1A" w14:textId="77777777" w:rsidR="00F91E98" w:rsidRDefault="00F91E98" w:rsidP="00F91E98">
            <w:pPr>
              <w:pStyle w:val="Sansinterligne"/>
              <w:rPr>
                <w:color w:val="000000" w:themeColor="text1"/>
              </w:rPr>
            </w:pPr>
            <w:r>
              <w:rPr>
                <w:color w:val="000000" w:themeColor="text1"/>
              </w:rPr>
              <w:t>L’une des</w:t>
            </w:r>
            <w:r w:rsidRPr="78C03747">
              <w:rPr>
                <w:color w:val="000000" w:themeColor="text1"/>
              </w:rPr>
              <w:t xml:space="preserve"> photographies possède une légende au verso.</w:t>
            </w:r>
          </w:p>
          <w:p w14:paraId="06C67737" w14:textId="77777777" w:rsidR="00F91E98" w:rsidRDefault="00F91E98" w:rsidP="00F91E98">
            <w:pPr>
              <w:pStyle w:val="Sansinterligne"/>
              <w:rPr>
                <w:color w:val="000000" w:themeColor="text1"/>
              </w:rPr>
            </w:pPr>
            <w:r>
              <w:rPr>
                <w:color w:val="000000" w:themeColor="text1"/>
              </w:rPr>
              <w:t>Originaux.</w:t>
            </w:r>
          </w:p>
          <w:p w14:paraId="06D81C33" w14:textId="77777777" w:rsidR="00F91E98" w:rsidRDefault="00F91E98" w:rsidP="00F91E98">
            <w:pPr>
              <w:pStyle w:val="Sansinterligne"/>
              <w:rPr>
                <w:color w:val="000000" w:themeColor="text1"/>
              </w:rPr>
            </w:pPr>
            <w:r>
              <w:rPr>
                <w:color w:val="000000" w:themeColor="text1"/>
              </w:rPr>
              <w:t>Boîte 68.</w:t>
            </w:r>
          </w:p>
          <w:p w14:paraId="2BBE923E" w14:textId="77777777" w:rsidR="00F91E98" w:rsidRDefault="00F91E98" w:rsidP="00F91E98"/>
          <w:p w14:paraId="48FD1377" w14:textId="77777777" w:rsidR="00F91E98" w:rsidRDefault="00F91E98" w:rsidP="00F91E98">
            <w:pPr>
              <w:pStyle w:val="Niveau3"/>
            </w:pPr>
            <w:bookmarkStart w:id="504" w:name="_Toc232759681"/>
            <w:r>
              <w:t>P110/B1/51 : Chevaux</w:t>
            </w:r>
            <w:bookmarkEnd w:id="504"/>
            <w:r>
              <w:t xml:space="preserve">  </w:t>
            </w:r>
          </w:p>
          <w:p w14:paraId="2FE085E3"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[1950]-1984</w:t>
            </w:r>
            <w:r w:rsidRPr="7CD80B2C">
              <w:rPr>
                <w:color w:val="000000" w:themeColor="text1"/>
              </w:rPr>
              <w:t xml:space="preserve">. – </w:t>
            </w:r>
            <w:r>
              <w:rPr>
                <w:color w:val="000000" w:themeColor="text1"/>
              </w:rPr>
              <w:t>2</w:t>
            </w:r>
            <w:r w:rsidRPr="7CD80B2C">
              <w:rPr>
                <w:color w:val="000000" w:themeColor="text1"/>
              </w:rPr>
              <w:t xml:space="preserve"> photographies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5 x 5 cm, 10,7</w:t>
            </w:r>
            <w:r w:rsidRPr="7CD80B2C">
              <w:rPr>
                <w:color w:val="000000" w:themeColor="text1"/>
              </w:rPr>
              <w:t xml:space="preserve"> x </w:t>
            </w:r>
            <w:r>
              <w:rPr>
                <w:color w:val="000000" w:themeColor="text1"/>
              </w:rPr>
              <w:t>6,5</w:t>
            </w:r>
            <w:r w:rsidRPr="7CD80B2C">
              <w:rPr>
                <w:color w:val="000000" w:themeColor="text1"/>
              </w:rPr>
              <w:t xml:space="preserve"> cm</w:t>
            </w:r>
            <w:r>
              <w:rPr>
                <w:color w:val="000000" w:themeColor="text1"/>
              </w:rPr>
              <w:t xml:space="preserve"> et</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8,8</w:t>
            </w:r>
            <w:r w:rsidRPr="7CD80B2C">
              <w:rPr>
                <w:color w:val="000000" w:themeColor="text1"/>
              </w:rPr>
              <w:t xml:space="preserve"> cm.</w:t>
            </w:r>
          </w:p>
          <w:p w14:paraId="537D1E25" w14:textId="77777777" w:rsidR="00F91E98" w:rsidRDefault="00F91E98" w:rsidP="00F91E98">
            <w:pPr>
              <w:rPr>
                <w:color w:val="000000" w:themeColor="text1"/>
              </w:rPr>
            </w:pPr>
          </w:p>
          <w:p w14:paraId="01FA52A1" w14:textId="77777777" w:rsidR="00F91E98" w:rsidRDefault="00F91E98" w:rsidP="00F91E98">
            <w:pPr>
              <w:pStyle w:val="Sansinterligne"/>
              <w:rPr>
                <w:color w:val="000000" w:themeColor="text1"/>
              </w:rPr>
            </w:pPr>
            <w:r w:rsidRPr="6EC8A3C6">
              <w:rPr>
                <w:i/>
                <w:iCs/>
                <w:color w:val="000000" w:themeColor="text1"/>
              </w:rPr>
              <w:t xml:space="preserve">Portée et contenu : </w:t>
            </w:r>
          </w:p>
          <w:p w14:paraId="7B408E27"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des chevaux, dont un jovero (une sous-espèce spécifique) et le curé Bluteau fait don d’un des poneys au Monastère.</w:t>
            </w:r>
          </w:p>
          <w:p w14:paraId="769A59B0" w14:textId="77777777" w:rsidR="00F91E98" w:rsidRDefault="00F91E98" w:rsidP="00F91E98">
            <w:pPr>
              <w:rPr>
                <w:color w:val="000000" w:themeColor="text1"/>
              </w:rPr>
            </w:pPr>
          </w:p>
          <w:p w14:paraId="1A6FBEE2" w14:textId="77777777" w:rsidR="00F91E98" w:rsidRDefault="00F91E98" w:rsidP="00F91E98">
            <w:pPr>
              <w:pStyle w:val="Sansinterligne"/>
              <w:rPr>
                <w:color w:val="000000" w:themeColor="text1"/>
              </w:rPr>
            </w:pPr>
            <w:r w:rsidRPr="6EC8A3C6">
              <w:rPr>
                <w:i/>
                <w:iCs/>
                <w:color w:val="000000" w:themeColor="text1"/>
              </w:rPr>
              <w:t>Notes :</w:t>
            </w:r>
          </w:p>
          <w:p w14:paraId="4BFAA703" w14:textId="77777777" w:rsidR="00F91E98" w:rsidRDefault="00F91E98" w:rsidP="00F91E98">
            <w:pPr>
              <w:pStyle w:val="Sansinterligne"/>
              <w:rPr>
                <w:color w:val="000000" w:themeColor="text1"/>
              </w:rPr>
            </w:pPr>
            <w:bookmarkStart w:id="505" w:name="_Hlk205987989"/>
            <w:r w:rsidRPr="78C03747">
              <w:rPr>
                <w:color w:val="000000" w:themeColor="text1"/>
              </w:rPr>
              <w:t>Certaines photographies possèdent une légende au verso.</w:t>
            </w:r>
          </w:p>
          <w:p w14:paraId="69E5FFCB" w14:textId="77777777" w:rsidR="00F91E98" w:rsidRDefault="00F91E98" w:rsidP="00F91E98">
            <w:pPr>
              <w:pStyle w:val="Sansinterligne"/>
              <w:rPr>
                <w:color w:val="000000" w:themeColor="text1"/>
              </w:rPr>
            </w:pPr>
            <w:r>
              <w:rPr>
                <w:color w:val="000000" w:themeColor="text1"/>
              </w:rPr>
              <w:t>Certaines photographies de type carte postale.</w:t>
            </w:r>
            <w:bookmarkEnd w:id="505"/>
          </w:p>
          <w:p w14:paraId="3793098E" w14:textId="77777777" w:rsidR="00F91E98" w:rsidRDefault="00F91E98" w:rsidP="00F91E98">
            <w:pPr>
              <w:pStyle w:val="Sansinterligne"/>
              <w:rPr>
                <w:color w:val="000000" w:themeColor="text1"/>
              </w:rPr>
            </w:pPr>
            <w:r>
              <w:rPr>
                <w:color w:val="000000" w:themeColor="text1"/>
              </w:rPr>
              <w:t>Originaux.</w:t>
            </w:r>
          </w:p>
          <w:p w14:paraId="1EE25B43" w14:textId="77777777" w:rsidR="00F91E98" w:rsidRDefault="00F91E98" w:rsidP="00F91E98">
            <w:pPr>
              <w:pStyle w:val="Sansinterligne"/>
              <w:rPr>
                <w:color w:val="000000" w:themeColor="text1"/>
              </w:rPr>
            </w:pPr>
            <w:r>
              <w:rPr>
                <w:color w:val="000000" w:themeColor="text1"/>
              </w:rPr>
              <w:t>Boîte 68.</w:t>
            </w:r>
          </w:p>
          <w:p w14:paraId="6CD3E889" w14:textId="77777777" w:rsidR="00F91E98" w:rsidRDefault="00F91E98" w:rsidP="00F91E98">
            <w:pPr>
              <w:pStyle w:val="Sansinterligne"/>
              <w:rPr>
                <w:color w:val="000000" w:themeColor="text1"/>
              </w:rPr>
            </w:pPr>
          </w:p>
          <w:p w14:paraId="188CCFC0" w14:textId="77777777" w:rsidR="00F91E98" w:rsidRDefault="00F91E98" w:rsidP="00F91E98">
            <w:pPr>
              <w:pStyle w:val="Niveau3"/>
            </w:pPr>
            <w:bookmarkStart w:id="506" w:name="_Toc232759682"/>
            <w:r>
              <w:t>P110/B1/52 : Chicoutimi</w:t>
            </w:r>
            <w:bookmarkEnd w:id="506"/>
            <w:r>
              <w:t xml:space="preserve">  </w:t>
            </w:r>
          </w:p>
          <w:p w14:paraId="6D0AB584"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[Entre 1960 et 1980]</w:t>
            </w:r>
            <w:r w:rsidRPr="7CD80B2C">
              <w:rPr>
                <w:color w:val="000000" w:themeColor="text1"/>
              </w:rPr>
              <w:t xml:space="preserve">. – </w:t>
            </w:r>
            <w:r>
              <w:rPr>
                <w:color w:val="000000" w:themeColor="text1"/>
              </w:rPr>
              <w:t>6</w:t>
            </w:r>
            <w:r w:rsidRPr="7CD80B2C">
              <w:rPr>
                <w:color w:val="000000" w:themeColor="text1"/>
              </w:rPr>
              <w:t xml:space="preserve"> photographies : </w:t>
            </w:r>
            <w:r>
              <w:rPr>
                <w:color w:val="000000" w:themeColor="text1"/>
              </w:rPr>
              <w:t>n&amp;b et coul.,</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13,8</w:t>
            </w:r>
            <w:r w:rsidRPr="7CD80B2C">
              <w:rPr>
                <w:color w:val="000000" w:themeColor="text1"/>
              </w:rPr>
              <w:t xml:space="preserve"> </w:t>
            </w:r>
            <w:r>
              <w:rPr>
                <w:color w:val="000000" w:themeColor="text1"/>
              </w:rPr>
              <w:t>cm ou plus petit.</w:t>
            </w:r>
          </w:p>
          <w:p w14:paraId="4EE26EB5" w14:textId="77777777" w:rsidR="00F91E98" w:rsidRPr="0078053F" w:rsidRDefault="00F91E98" w:rsidP="00F91E98">
            <w:pPr>
              <w:rPr>
                <w:lang w:val="fr-FR"/>
              </w:rPr>
            </w:pPr>
          </w:p>
          <w:p w14:paraId="5FBDE301" w14:textId="77777777" w:rsidR="00F91E98" w:rsidRDefault="00F91E98" w:rsidP="00F91E98">
            <w:r w:rsidRPr="004359A5">
              <w:rPr>
                <w:i/>
              </w:rPr>
              <w:t>Portée et contenu :</w:t>
            </w:r>
          </w:p>
          <w:p w14:paraId="12BA819F"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Chicoutimi</w:t>
            </w:r>
            <w:r w:rsidRPr="00391A69">
              <w:rPr>
                <w:color w:val="000000" w:themeColor="text1"/>
              </w:rPr>
              <w:t xml:space="preserve"> </w:t>
            </w:r>
            <w:r>
              <w:rPr>
                <w:color w:val="000000" w:themeColor="text1"/>
              </w:rPr>
              <w:t>et ses parcs forestiers, dont un groupe de gens qui visitent les lieux, avec des vues en hauteur.</w:t>
            </w:r>
          </w:p>
          <w:p w14:paraId="180B6597" w14:textId="77777777" w:rsidR="00F91E98" w:rsidRPr="0078053F" w:rsidRDefault="00F91E98" w:rsidP="00F91E98">
            <w:pPr>
              <w:rPr>
                <w:lang w:val="fr-FR"/>
              </w:rPr>
            </w:pPr>
          </w:p>
          <w:p w14:paraId="08450782" w14:textId="77777777" w:rsidR="00F91E98" w:rsidRDefault="00F91E98" w:rsidP="00F91E98">
            <w:r w:rsidRPr="004359A5">
              <w:rPr>
                <w:i/>
              </w:rPr>
              <w:t>Notes :</w:t>
            </w:r>
          </w:p>
          <w:p w14:paraId="5B3DBBCD" w14:textId="77777777" w:rsidR="00F91E98" w:rsidRDefault="00F91E98" w:rsidP="00F91E98">
            <w:pPr>
              <w:pStyle w:val="Sansinterligne"/>
              <w:rPr>
                <w:color w:val="000000" w:themeColor="text1"/>
              </w:rPr>
            </w:pPr>
            <w:r>
              <w:rPr>
                <w:color w:val="000000" w:themeColor="text1"/>
              </w:rPr>
              <w:t>Certaines photographies de type carte postale.</w:t>
            </w:r>
          </w:p>
          <w:p w14:paraId="6A5A7C70" w14:textId="77777777" w:rsidR="00F91E98" w:rsidRDefault="00F91E98" w:rsidP="00F91E98">
            <w:pPr>
              <w:pStyle w:val="Sansinterligne"/>
              <w:rPr>
                <w:color w:val="000000" w:themeColor="text1"/>
              </w:rPr>
            </w:pPr>
            <w:r w:rsidRPr="78C03747">
              <w:rPr>
                <w:color w:val="000000" w:themeColor="text1"/>
              </w:rPr>
              <w:t>Certaines photographies possèdent une légende au verso.</w:t>
            </w:r>
          </w:p>
          <w:p w14:paraId="2C64D424" w14:textId="77777777" w:rsidR="00F91E98" w:rsidRDefault="00F91E98" w:rsidP="00F91E98">
            <w:pPr>
              <w:pStyle w:val="Sansinterligne"/>
              <w:rPr>
                <w:color w:val="000000" w:themeColor="text1"/>
              </w:rPr>
            </w:pPr>
            <w:r>
              <w:rPr>
                <w:color w:val="000000" w:themeColor="text1"/>
              </w:rPr>
              <w:t>Originaux.</w:t>
            </w:r>
          </w:p>
          <w:p w14:paraId="332B41CB" w14:textId="77777777" w:rsidR="00F91E98" w:rsidRDefault="00F91E98" w:rsidP="00F91E98">
            <w:pPr>
              <w:pStyle w:val="Sansinterligne"/>
              <w:rPr>
                <w:color w:val="000000" w:themeColor="text1"/>
              </w:rPr>
            </w:pPr>
            <w:r>
              <w:rPr>
                <w:color w:val="000000" w:themeColor="text1"/>
              </w:rPr>
              <w:lastRenderedPageBreak/>
              <w:t>Boîte 68.</w:t>
            </w:r>
          </w:p>
          <w:p w14:paraId="1D87E4FC" w14:textId="77777777" w:rsidR="00F91E98" w:rsidRDefault="00F91E98" w:rsidP="00F91E98"/>
          <w:p w14:paraId="01686208" w14:textId="77777777" w:rsidR="00F91E98" w:rsidRDefault="00F91E98" w:rsidP="00F91E98">
            <w:pPr>
              <w:pStyle w:val="Niveau3"/>
            </w:pPr>
            <w:bookmarkStart w:id="507" w:name="_Toc232759683"/>
            <w:r>
              <w:t>P110/B1/53 : Chiens</w:t>
            </w:r>
            <w:bookmarkEnd w:id="507"/>
            <w:r>
              <w:t xml:space="preserve">  </w:t>
            </w:r>
          </w:p>
          <w:p w14:paraId="1C856F27"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1947-1960</w:t>
            </w:r>
            <w:r w:rsidRPr="7CD80B2C">
              <w:rPr>
                <w:color w:val="000000" w:themeColor="text1"/>
              </w:rPr>
              <w:t xml:space="preserve">. – </w:t>
            </w:r>
            <w:r>
              <w:rPr>
                <w:color w:val="000000" w:themeColor="text1"/>
              </w:rPr>
              <w:t>18</w:t>
            </w:r>
            <w:r w:rsidRPr="7CD80B2C">
              <w:rPr>
                <w:color w:val="000000" w:themeColor="text1"/>
              </w:rPr>
              <w:t xml:space="preserve"> photographies – </w:t>
            </w:r>
            <w:r>
              <w:rPr>
                <w:color w:val="000000" w:themeColor="text1"/>
              </w:rPr>
              <w:t>6</w:t>
            </w:r>
            <w:r w:rsidRPr="7CD80B2C">
              <w:rPr>
                <w:color w:val="000000" w:themeColor="text1"/>
              </w:rPr>
              <w:t xml:space="preserve"> négatifs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13,4</w:t>
            </w:r>
            <w:r w:rsidRPr="7CD80B2C">
              <w:rPr>
                <w:color w:val="000000" w:themeColor="text1"/>
              </w:rPr>
              <w:t xml:space="preserve"> x </w:t>
            </w:r>
            <w:r>
              <w:rPr>
                <w:color w:val="000000" w:themeColor="text1"/>
              </w:rPr>
              <w:t>9,9</w:t>
            </w:r>
            <w:r w:rsidRPr="7CD80B2C">
              <w:rPr>
                <w:color w:val="000000" w:themeColor="text1"/>
              </w:rPr>
              <w:t xml:space="preserve"> </w:t>
            </w:r>
            <w:r>
              <w:rPr>
                <w:color w:val="000000" w:themeColor="text1"/>
              </w:rPr>
              <w:t>cm ou plus petit.</w:t>
            </w:r>
          </w:p>
          <w:p w14:paraId="4605DF05" w14:textId="77777777" w:rsidR="00F91E98" w:rsidRDefault="00F91E98" w:rsidP="00F91E98">
            <w:pPr>
              <w:rPr>
                <w:i/>
                <w:lang w:val="fr-FR"/>
              </w:rPr>
            </w:pPr>
          </w:p>
          <w:p w14:paraId="6A499C77" w14:textId="77777777" w:rsidR="00F91E98" w:rsidRDefault="00F91E98" w:rsidP="00F91E98">
            <w:r w:rsidRPr="004359A5">
              <w:rPr>
                <w:i/>
              </w:rPr>
              <w:t>Portée et contenu :</w:t>
            </w:r>
          </w:p>
          <w:p w14:paraId="25047B11"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plusieurs chiens portant des noms : Paula, Mousse, Prince I et Copain. Il y a quelques autres chiens avec des traineaux de transport.</w:t>
            </w:r>
          </w:p>
          <w:p w14:paraId="37F1FBFD" w14:textId="77777777" w:rsidR="00F91E98" w:rsidRPr="0078053F" w:rsidRDefault="00F91E98" w:rsidP="00F91E98">
            <w:pPr>
              <w:rPr>
                <w:lang w:val="fr-FR"/>
              </w:rPr>
            </w:pPr>
          </w:p>
          <w:p w14:paraId="595CF752" w14:textId="77777777" w:rsidR="00F91E98" w:rsidRDefault="00F91E98" w:rsidP="00F91E98">
            <w:r w:rsidRPr="004359A5">
              <w:rPr>
                <w:i/>
              </w:rPr>
              <w:t>Notes :</w:t>
            </w:r>
          </w:p>
          <w:p w14:paraId="5E88D988" w14:textId="77777777" w:rsidR="00F91E98" w:rsidRDefault="00F91E98" w:rsidP="00F91E98">
            <w:pPr>
              <w:pStyle w:val="Sansinterligne"/>
              <w:rPr>
                <w:color w:val="000000" w:themeColor="text1"/>
              </w:rPr>
            </w:pPr>
            <w:r w:rsidRPr="78C03747">
              <w:rPr>
                <w:color w:val="000000" w:themeColor="text1"/>
              </w:rPr>
              <w:t>Certaines photographies possèdent une légende au verso.</w:t>
            </w:r>
          </w:p>
          <w:p w14:paraId="430E20F4" w14:textId="77777777" w:rsidR="00F91E98" w:rsidRDefault="00F91E98" w:rsidP="00F91E98">
            <w:pPr>
              <w:pStyle w:val="Sansinterligne"/>
              <w:rPr>
                <w:color w:val="000000" w:themeColor="text1"/>
              </w:rPr>
            </w:pPr>
            <w:r>
              <w:rPr>
                <w:color w:val="000000" w:themeColor="text1"/>
              </w:rPr>
              <w:t>Certaines photographies de type carte postale.</w:t>
            </w:r>
          </w:p>
          <w:p w14:paraId="101315B9" w14:textId="77777777" w:rsidR="00F91E98" w:rsidRDefault="00F91E98" w:rsidP="00F91E98">
            <w:pPr>
              <w:pStyle w:val="Sansinterligne"/>
              <w:rPr>
                <w:color w:val="000000" w:themeColor="text1"/>
              </w:rPr>
            </w:pPr>
            <w:bookmarkStart w:id="508" w:name="_Hlk205987974"/>
            <w:r w:rsidRPr="42272274">
              <w:rPr>
                <w:color w:val="000000" w:themeColor="text1"/>
              </w:rPr>
              <w:t>Certains documents iconographiques se répètent sur un format différent.</w:t>
            </w:r>
            <w:bookmarkEnd w:id="508"/>
          </w:p>
          <w:p w14:paraId="47350EF5" w14:textId="77777777" w:rsidR="00F91E98" w:rsidRDefault="00F91E98" w:rsidP="00F91E98">
            <w:pPr>
              <w:pStyle w:val="Sansinterligne"/>
              <w:rPr>
                <w:color w:val="000000" w:themeColor="text1"/>
              </w:rPr>
            </w:pPr>
            <w:r>
              <w:rPr>
                <w:color w:val="000000" w:themeColor="text1"/>
              </w:rPr>
              <w:t>Originaux et copies.</w:t>
            </w:r>
          </w:p>
          <w:p w14:paraId="598BA20C" w14:textId="77777777" w:rsidR="00F91E98" w:rsidRDefault="00F91E98" w:rsidP="00F91E98">
            <w:pPr>
              <w:pStyle w:val="Sansinterligne"/>
              <w:rPr>
                <w:color w:val="000000" w:themeColor="text1"/>
              </w:rPr>
            </w:pPr>
            <w:r>
              <w:rPr>
                <w:color w:val="000000" w:themeColor="text1"/>
              </w:rPr>
              <w:t>Boîte 68.</w:t>
            </w:r>
          </w:p>
          <w:p w14:paraId="5CD4866A" w14:textId="77777777" w:rsidR="00F91E98" w:rsidRDefault="00F91E98" w:rsidP="00F91E98"/>
          <w:p w14:paraId="60358B77" w14:textId="77777777" w:rsidR="00F91E98" w:rsidRDefault="00F91E98" w:rsidP="00F91E98">
            <w:pPr>
              <w:pStyle w:val="Niveau3"/>
            </w:pPr>
            <w:bookmarkStart w:id="509" w:name="_Toc232759684"/>
            <w:r>
              <w:t>P110/B1/54 : Chocolaterie</w:t>
            </w:r>
            <w:bookmarkEnd w:id="509"/>
            <w:r>
              <w:t xml:space="preserve">  </w:t>
            </w:r>
          </w:p>
          <w:p w14:paraId="013430D9" w14:textId="77777777" w:rsidR="00F91E98" w:rsidRDefault="00F91E98" w:rsidP="00F91E98">
            <w:pPr>
              <w:pStyle w:val="Sansinterligne"/>
              <w:rPr>
                <w:color w:val="000000" w:themeColor="text1"/>
              </w:rPr>
            </w:pPr>
            <w:r w:rsidRPr="234141EA">
              <w:rPr>
                <w:color w:val="000000" w:themeColor="text1"/>
              </w:rPr>
              <w:t>– 1938-[2020]. – 47 photographies – 27 négatifs – 49 diapositives</w:t>
            </w:r>
            <w:r>
              <w:rPr>
                <w:color w:val="000000" w:themeColor="text1"/>
              </w:rPr>
              <w:t> :</w:t>
            </w:r>
            <w:r w:rsidRPr="234141EA">
              <w:rPr>
                <w:color w:val="000000" w:themeColor="text1"/>
              </w:rPr>
              <w:t xml:space="preserve"> n&amp;b et coul., 25,3 x 20,5 cm ou plus petit – </w:t>
            </w:r>
            <w:r>
              <w:rPr>
                <w:color w:val="000000" w:themeColor="text1"/>
              </w:rPr>
              <w:t>1 DVD (</w:t>
            </w:r>
            <w:r w:rsidRPr="234141EA">
              <w:rPr>
                <w:color w:val="000000" w:themeColor="text1"/>
              </w:rPr>
              <w:t xml:space="preserve">43 photos numériques et 1 vidéo </w:t>
            </w:r>
            <w:r>
              <w:rPr>
                <w:color w:val="000000" w:themeColor="text1"/>
              </w:rPr>
              <w:t>.mov)</w:t>
            </w:r>
            <w:r w:rsidRPr="234141EA">
              <w:rPr>
                <w:color w:val="000000" w:themeColor="text1"/>
              </w:rPr>
              <w:t>.</w:t>
            </w:r>
          </w:p>
          <w:p w14:paraId="4A42956D" w14:textId="77777777" w:rsidR="00F91E98" w:rsidRPr="0078053F" w:rsidRDefault="00F91E98" w:rsidP="00F91E98">
            <w:pPr>
              <w:rPr>
                <w:lang w:val="fr-FR"/>
              </w:rPr>
            </w:pPr>
          </w:p>
          <w:p w14:paraId="776B50F6" w14:textId="77777777" w:rsidR="00F91E98" w:rsidRDefault="00F91E98" w:rsidP="00F91E98">
            <w:r w:rsidRPr="004359A5">
              <w:rPr>
                <w:i/>
              </w:rPr>
              <w:t>Portée et contenu :</w:t>
            </w:r>
          </w:p>
          <w:p w14:paraId="6B0DD4EA" w14:textId="77777777" w:rsidR="00F91E98" w:rsidRDefault="00F91E98" w:rsidP="00F91E98">
            <w:pPr>
              <w:pStyle w:val="Sansinterligne"/>
              <w:rPr>
                <w:color w:val="000000" w:themeColor="text1"/>
              </w:rPr>
            </w:pPr>
            <w:r w:rsidRPr="234141EA">
              <w:rPr>
                <w:color w:val="000000" w:themeColor="text1"/>
              </w:rPr>
              <w:t>Ce dossier comprend plusieurs aspects de la chocolaterie des Pères Trappistes : le magasin, des kiosques de vente, des chocolats, des moulages de chocolats, des bonbons, des employés, des Pères, plusieurs équipes de travail pour l’entreprise (situées à diverses époques), des réserves de chocolat, des produits emballés, le processus de conception du chocolat et quelques autres aspects impliqués dans la vente du commerce (livraisons, bureaux, clients, etc.).</w:t>
            </w:r>
          </w:p>
          <w:p w14:paraId="0CAE166A" w14:textId="77777777" w:rsidR="00F91E98" w:rsidRDefault="00F91E98" w:rsidP="00F91E98">
            <w:pPr>
              <w:pStyle w:val="Sansinterligne"/>
              <w:rPr>
                <w:color w:val="000000" w:themeColor="text1"/>
              </w:rPr>
            </w:pPr>
          </w:p>
          <w:p w14:paraId="0D9E884C" w14:textId="77777777" w:rsidR="00F91E98" w:rsidRDefault="00F91E98" w:rsidP="00F91E98">
            <w:pPr>
              <w:pStyle w:val="Sansinterligne"/>
              <w:rPr>
                <w:color w:val="000000" w:themeColor="text1"/>
              </w:rPr>
            </w:pPr>
            <w:r w:rsidRPr="234141EA">
              <w:rPr>
                <w:i/>
                <w:iCs/>
                <w:color w:val="000000" w:themeColor="text1"/>
              </w:rPr>
              <w:t xml:space="preserve">Portée et contenu (DVD, à part) : </w:t>
            </w:r>
          </w:p>
          <w:p w14:paraId="15DF9065" w14:textId="77777777" w:rsidR="00F91E98" w:rsidRDefault="00F91E98" w:rsidP="00F91E98">
            <w:pPr>
              <w:pStyle w:val="Sansinterligne"/>
              <w:rPr>
                <w:color w:val="000000" w:themeColor="text1"/>
              </w:rPr>
            </w:pPr>
            <w:r w:rsidRPr="234141EA">
              <w:rPr>
                <w:color w:val="000000" w:themeColor="text1"/>
              </w:rPr>
              <w:t>– 2006</w:t>
            </w:r>
            <w:r>
              <w:rPr>
                <w:color w:val="000000" w:themeColor="text1"/>
              </w:rPr>
              <w:t>.</w:t>
            </w:r>
            <w:r w:rsidRPr="234141EA">
              <w:rPr>
                <w:color w:val="000000" w:themeColor="text1"/>
              </w:rPr>
              <w:t xml:space="preserve"> – 43 photos numériques et 1 vidéo </w:t>
            </w:r>
            <w:r>
              <w:rPr>
                <w:color w:val="000000" w:themeColor="text1"/>
              </w:rPr>
              <w:t>.mov</w:t>
            </w:r>
            <w:r w:rsidRPr="234141EA">
              <w:rPr>
                <w:color w:val="000000" w:themeColor="text1"/>
              </w:rPr>
              <w:t xml:space="preserve"> (1 DVD)</w:t>
            </w:r>
            <w:r>
              <w:rPr>
                <w:color w:val="000000" w:themeColor="text1"/>
              </w:rPr>
              <w:t>.</w:t>
            </w:r>
          </w:p>
          <w:p w14:paraId="3CB342CA" w14:textId="77777777" w:rsidR="00F91E98" w:rsidRDefault="00F91E98" w:rsidP="00F91E98">
            <w:pPr>
              <w:pStyle w:val="Sansinterligne"/>
              <w:rPr>
                <w:color w:val="000000" w:themeColor="text1"/>
              </w:rPr>
            </w:pPr>
            <w:r w:rsidRPr="234141EA">
              <w:rPr>
                <w:color w:val="000000" w:themeColor="text1"/>
              </w:rPr>
              <w:t>Ce dossier comprend des employés de la chocolaterie en salle de pause, des bureaux de travail, des meubles dédiés à servir les employés, des ordinateurs, des machines de production de chocolat et d’emballage, des moules à chocolat, des employés qui travaillent et plusieurs entrepôts.</w:t>
            </w:r>
          </w:p>
          <w:p w14:paraId="44161FE4" w14:textId="77777777" w:rsidR="00F91E98" w:rsidRPr="0078053F" w:rsidRDefault="00F91E98" w:rsidP="00F91E98">
            <w:pPr>
              <w:rPr>
                <w:lang w:val="fr-FR"/>
              </w:rPr>
            </w:pPr>
          </w:p>
          <w:p w14:paraId="1FD245DF" w14:textId="77777777" w:rsidR="00F91E98" w:rsidRDefault="00F91E98" w:rsidP="00F91E98">
            <w:r w:rsidRPr="004359A5">
              <w:rPr>
                <w:i/>
              </w:rPr>
              <w:t>Notes :</w:t>
            </w:r>
          </w:p>
          <w:p w14:paraId="60CF3FE5" w14:textId="77777777" w:rsidR="00F91E98" w:rsidRDefault="00F91E98" w:rsidP="00F91E98">
            <w:pPr>
              <w:pStyle w:val="Sansinterligne"/>
              <w:rPr>
                <w:color w:val="000000" w:themeColor="text1"/>
              </w:rPr>
            </w:pPr>
            <w:r w:rsidRPr="78C03747">
              <w:rPr>
                <w:color w:val="000000" w:themeColor="text1"/>
              </w:rPr>
              <w:t>Certaines photographies possèdent une légende au recto.</w:t>
            </w:r>
          </w:p>
          <w:p w14:paraId="09D323C3" w14:textId="77777777" w:rsidR="00F91E98" w:rsidRDefault="00F91E98" w:rsidP="00F91E98">
            <w:pPr>
              <w:pStyle w:val="Sansinterligne"/>
              <w:rPr>
                <w:color w:val="000000" w:themeColor="text1"/>
              </w:rPr>
            </w:pPr>
            <w:r>
              <w:rPr>
                <w:color w:val="000000" w:themeColor="text1"/>
              </w:rPr>
              <w:t>Certaines photographies de type carte postale.</w:t>
            </w:r>
          </w:p>
          <w:p w14:paraId="040FB514" w14:textId="77777777" w:rsidR="00F91E98" w:rsidRDefault="00F91E98" w:rsidP="00F91E98">
            <w:pPr>
              <w:pStyle w:val="Sansinterligne"/>
              <w:rPr>
                <w:color w:val="000000" w:themeColor="text1"/>
              </w:rPr>
            </w:pPr>
            <w:r>
              <w:rPr>
                <w:color w:val="000000" w:themeColor="text1"/>
              </w:rPr>
              <w:t>Parfois plusieurs négatifs par pellicule.</w:t>
            </w:r>
          </w:p>
          <w:p w14:paraId="69A26D72" w14:textId="77777777" w:rsidR="00F91E98" w:rsidRDefault="00F91E98" w:rsidP="00F91E98">
            <w:pPr>
              <w:pStyle w:val="Sansinterligne"/>
              <w:rPr>
                <w:color w:val="000000" w:themeColor="text1"/>
              </w:rPr>
            </w:pPr>
            <w:r w:rsidRPr="42272274">
              <w:rPr>
                <w:color w:val="000000" w:themeColor="text1"/>
              </w:rPr>
              <w:t>Certains documents iconographiques se répètent sur un format différent.</w:t>
            </w:r>
          </w:p>
          <w:p w14:paraId="174D9C90" w14:textId="77777777" w:rsidR="00F91E98" w:rsidRDefault="00F91E98" w:rsidP="00F91E98">
            <w:pPr>
              <w:pStyle w:val="Sansinterligne"/>
              <w:rPr>
                <w:color w:val="000000" w:themeColor="text1"/>
              </w:rPr>
            </w:pPr>
            <w:r>
              <w:rPr>
                <w:color w:val="000000" w:themeColor="text1"/>
              </w:rPr>
              <w:lastRenderedPageBreak/>
              <w:t>Originaux et copies.</w:t>
            </w:r>
          </w:p>
          <w:p w14:paraId="177BF43E" w14:textId="77777777" w:rsidR="00F91E98" w:rsidRDefault="00F91E98" w:rsidP="00F91E98">
            <w:pPr>
              <w:pStyle w:val="Sansinterligne"/>
              <w:rPr>
                <w:color w:val="000000" w:themeColor="text1"/>
              </w:rPr>
            </w:pPr>
            <w:r>
              <w:rPr>
                <w:color w:val="000000" w:themeColor="text1"/>
              </w:rPr>
              <w:t>Boîte 68.</w:t>
            </w:r>
          </w:p>
          <w:p w14:paraId="09559D48" w14:textId="77777777" w:rsidR="00F91E98" w:rsidRDefault="00F91E98" w:rsidP="00F91E98"/>
          <w:p w14:paraId="347F93D2" w14:textId="77777777" w:rsidR="00F91E98" w:rsidRDefault="00F91E98" w:rsidP="00F91E98">
            <w:pPr>
              <w:pStyle w:val="Niveau3"/>
            </w:pPr>
            <w:bookmarkStart w:id="510" w:name="_Toc232759685"/>
            <w:r>
              <w:t>P110/B1/55 : Chorale</w:t>
            </w:r>
            <w:bookmarkEnd w:id="510"/>
            <w:r>
              <w:t xml:space="preserve">  </w:t>
            </w:r>
          </w:p>
          <w:p w14:paraId="1D56AFC4"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[Entre 1930 et 1960]</w:t>
            </w:r>
            <w:r w:rsidRPr="7CD80B2C">
              <w:rPr>
                <w:color w:val="000000" w:themeColor="text1"/>
              </w:rPr>
              <w:t xml:space="preserve">. – </w:t>
            </w:r>
            <w:r>
              <w:rPr>
                <w:color w:val="000000" w:themeColor="text1"/>
              </w:rPr>
              <w:t>2</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17,5</w:t>
            </w:r>
            <w:r w:rsidRPr="7CD80B2C">
              <w:rPr>
                <w:color w:val="000000" w:themeColor="text1"/>
              </w:rPr>
              <w:t xml:space="preserve"> x </w:t>
            </w:r>
            <w:r>
              <w:rPr>
                <w:color w:val="000000" w:themeColor="text1"/>
              </w:rPr>
              <w:t>11,3</w:t>
            </w:r>
            <w:r w:rsidRPr="7CD80B2C">
              <w:rPr>
                <w:color w:val="000000" w:themeColor="text1"/>
              </w:rPr>
              <w:t xml:space="preserve"> cm</w:t>
            </w:r>
            <w:r>
              <w:rPr>
                <w:color w:val="000000" w:themeColor="text1"/>
              </w:rPr>
              <w:t xml:space="preserve"> et</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8,8</w:t>
            </w:r>
            <w:r w:rsidRPr="7CD80B2C">
              <w:rPr>
                <w:color w:val="000000" w:themeColor="text1"/>
              </w:rPr>
              <w:t xml:space="preserve"> cm.</w:t>
            </w:r>
          </w:p>
          <w:p w14:paraId="21A1A8D4" w14:textId="77777777" w:rsidR="00F91E98" w:rsidRPr="0078053F" w:rsidRDefault="00F91E98" w:rsidP="00F91E98">
            <w:pPr>
              <w:rPr>
                <w:lang w:val="fr-FR"/>
              </w:rPr>
            </w:pPr>
          </w:p>
          <w:p w14:paraId="51D69073" w14:textId="77777777" w:rsidR="00F91E98" w:rsidRDefault="00F91E98" w:rsidP="00F91E98">
            <w:r w:rsidRPr="004359A5">
              <w:rPr>
                <w:i/>
              </w:rPr>
              <w:t>Portée et contenu :</w:t>
            </w:r>
          </w:p>
          <w:p w14:paraId="2F7077E6"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des chorales constituées de jeunes garçons choristes et de Pères religieux. Un des groupes est préparé à être photographié dans des complets et un autre groupe est costumé religieusement en étant guidés par un dirigeant de chœur. Tous ces groupes sont exclusivement avec des religieux.</w:t>
            </w:r>
          </w:p>
          <w:p w14:paraId="08B49085" w14:textId="77777777" w:rsidR="00F91E98" w:rsidRDefault="00F91E98" w:rsidP="00F91E98"/>
          <w:p w14:paraId="1218E941" w14:textId="77777777" w:rsidR="00F91E98" w:rsidRDefault="00F91E98" w:rsidP="00F91E98">
            <w:r w:rsidRPr="004359A5">
              <w:rPr>
                <w:i/>
              </w:rPr>
              <w:t>Notes :</w:t>
            </w:r>
          </w:p>
          <w:p w14:paraId="60B91929" w14:textId="77777777" w:rsidR="00F91E98" w:rsidRDefault="00F91E98" w:rsidP="00F91E98">
            <w:pPr>
              <w:pStyle w:val="Sansinterligne"/>
            </w:pPr>
            <w:r>
              <w:rPr>
                <w:color w:val="000000" w:themeColor="text1"/>
              </w:rPr>
              <w:t>Certaines photographies de type carte postale.</w:t>
            </w:r>
          </w:p>
          <w:p w14:paraId="38071CBA" w14:textId="77777777" w:rsidR="00F91E98" w:rsidRDefault="00F91E98" w:rsidP="00F91E98">
            <w:pPr>
              <w:pStyle w:val="Sansinterligne"/>
              <w:rPr>
                <w:color w:val="000000" w:themeColor="text1"/>
              </w:rPr>
            </w:pPr>
            <w:r w:rsidRPr="78C03747">
              <w:rPr>
                <w:color w:val="000000" w:themeColor="text1"/>
              </w:rPr>
              <w:t>Certaines photographies possèdent une légende au verso.</w:t>
            </w:r>
          </w:p>
          <w:p w14:paraId="03E5D574" w14:textId="77777777" w:rsidR="00F91E98" w:rsidRDefault="00F91E98" w:rsidP="00F91E98">
            <w:pPr>
              <w:pStyle w:val="Sansinterligne"/>
              <w:rPr>
                <w:color w:val="000000" w:themeColor="text1"/>
              </w:rPr>
            </w:pPr>
            <w:r>
              <w:rPr>
                <w:color w:val="000000" w:themeColor="text1"/>
              </w:rPr>
              <w:t>Originaux.</w:t>
            </w:r>
          </w:p>
          <w:p w14:paraId="233A7A5D" w14:textId="77777777" w:rsidR="00F91E98" w:rsidRDefault="00F91E98" w:rsidP="00F91E98">
            <w:pPr>
              <w:pStyle w:val="Sansinterligne"/>
              <w:rPr>
                <w:color w:val="000000" w:themeColor="text1"/>
              </w:rPr>
            </w:pPr>
            <w:r>
              <w:rPr>
                <w:color w:val="000000" w:themeColor="text1"/>
              </w:rPr>
              <w:t>Boîte 68.</w:t>
            </w:r>
          </w:p>
          <w:p w14:paraId="0C5CD6ED" w14:textId="77777777" w:rsidR="00F91E98" w:rsidRDefault="00F91E98" w:rsidP="00F91E98">
            <w:pPr>
              <w:pStyle w:val="Sansinterligne"/>
              <w:rPr>
                <w:color w:val="000000" w:themeColor="text1"/>
              </w:rPr>
            </w:pPr>
          </w:p>
          <w:p w14:paraId="6BD9BABC" w14:textId="77777777" w:rsidR="00F91E98" w:rsidRDefault="00F91E98" w:rsidP="00F91E98">
            <w:pPr>
              <w:pStyle w:val="Niveau3"/>
            </w:pPr>
            <w:bookmarkStart w:id="511" w:name="_Toc232759686"/>
            <w:r>
              <w:t>P110/B1/56 : Chutes des Pères</w:t>
            </w:r>
            <w:bookmarkEnd w:id="511"/>
            <w:r>
              <w:t xml:space="preserve">  </w:t>
            </w:r>
          </w:p>
          <w:p w14:paraId="1ADDC1B9" w14:textId="77777777" w:rsidR="00F91E98" w:rsidRDefault="00F91E98" w:rsidP="00F91E98">
            <w:pPr>
              <w:pStyle w:val="Sansinterligne"/>
              <w:rPr>
                <w:color w:val="000000" w:themeColor="text1"/>
              </w:rPr>
            </w:pPr>
            <w:r w:rsidRPr="7CD80B2C">
              <w:rPr>
                <w:color w:val="000000" w:themeColor="text1"/>
              </w:rPr>
              <w:t xml:space="preserve">– </w:t>
            </w:r>
            <w:r>
              <w:rPr>
                <w:color w:val="000000" w:themeColor="text1"/>
              </w:rPr>
              <w:t>1979</w:t>
            </w:r>
            <w:r w:rsidRPr="7CD80B2C">
              <w:rPr>
                <w:color w:val="000000" w:themeColor="text1"/>
              </w:rPr>
              <w:t xml:space="preserve">. – </w:t>
            </w:r>
            <w:r>
              <w:rPr>
                <w:color w:val="000000" w:themeColor="text1"/>
              </w:rPr>
              <w:t xml:space="preserve">1 </w:t>
            </w:r>
            <w:r w:rsidRPr="7CD80B2C">
              <w:rPr>
                <w:color w:val="000000" w:themeColor="text1"/>
              </w:rPr>
              <w:t>diapositive :</w:t>
            </w:r>
            <w:r>
              <w:rPr>
                <w:color w:val="000000" w:themeColor="text1"/>
              </w:rPr>
              <w:t xml:space="preserve"> coul.,</w:t>
            </w:r>
            <w:r w:rsidRPr="7CD80B2C">
              <w:rPr>
                <w:color w:val="000000" w:themeColor="text1"/>
              </w:rPr>
              <w:t xml:space="preserve"> </w:t>
            </w:r>
            <w:r>
              <w:rPr>
                <w:color w:val="000000" w:themeColor="text1"/>
              </w:rPr>
              <w:t>5</w:t>
            </w:r>
            <w:r w:rsidRPr="7CD80B2C">
              <w:rPr>
                <w:color w:val="000000" w:themeColor="text1"/>
              </w:rPr>
              <w:t xml:space="preserve"> x </w:t>
            </w:r>
            <w:r>
              <w:rPr>
                <w:color w:val="000000" w:themeColor="text1"/>
              </w:rPr>
              <w:t>5</w:t>
            </w:r>
            <w:r w:rsidRPr="7CD80B2C">
              <w:rPr>
                <w:color w:val="000000" w:themeColor="text1"/>
              </w:rPr>
              <w:t xml:space="preserve"> cm.</w:t>
            </w:r>
          </w:p>
          <w:p w14:paraId="485DA0C3" w14:textId="77777777" w:rsidR="00F91E98" w:rsidRDefault="00F91E98" w:rsidP="00F91E98"/>
          <w:p w14:paraId="4AED286A" w14:textId="77777777" w:rsidR="00F91E98" w:rsidRDefault="00F91E98" w:rsidP="00F91E98">
            <w:r w:rsidRPr="004359A5">
              <w:rPr>
                <w:i/>
              </w:rPr>
              <w:t>Portée et contenu :</w:t>
            </w:r>
          </w:p>
          <w:p w14:paraId="0734409B" w14:textId="77777777" w:rsidR="00F91E98" w:rsidRDefault="00F91E98" w:rsidP="00F91E98">
            <w:pPr>
              <w:pStyle w:val="Sansinterligne"/>
              <w:rPr>
                <w:color w:val="000000" w:themeColor="text1"/>
              </w:rPr>
            </w:pPr>
            <w:r w:rsidRPr="6EC8A3C6">
              <w:rPr>
                <w:color w:val="000000" w:themeColor="text1"/>
              </w:rPr>
              <w:t xml:space="preserve">Ce dossier comprend </w:t>
            </w:r>
            <w:r>
              <w:rPr>
                <w:color w:val="000000" w:themeColor="text1"/>
              </w:rPr>
              <w:t xml:space="preserve">les chutes des </w:t>
            </w:r>
            <w:commentRangeStart w:id="512"/>
            <w:commentRangeStart w:id="513"/>
            <w:r>
              <w:rPr>
                <w:color w:val="000000" w:themeColor="text1"/>
              </w:rPr>
              <w:t>Pères qui débouchent directement sur la rivière Mistassini en passant par le terrain du deuxième monastère.</w:t>
            </w:r>
            <w:commentRangeEnd w:id="512"/>
            <w:r w:rsidR="00F61E1F">
              <w:rPr>
                <w:rStyle w:val="Marquedecommentaire"/>
                <w:color w:val="000000" w:themeColor="text1"/>
                <w:sz w:val="24"/>
                <w:szCs w:val="24"/>
              </w:rPr>
              <w:commentReference w:id="512"/>
            </w:r>
            <w:commentRangeEnd w:id="513"/>
            <w:r w:rsidR="0078053F">
              <w:rPr>
                <w:rStyle w:val="Marquedecommentaire"/>
                <w:color w:val="000000" w:themeColor="text1"/>
                <w:sz w:val="24"/>
                <w:szCs w:val="24"/>
              </w:rPr>
              <w:commentReference w:id="513"/>
            </w:r>
          </w:p>
          <w:p w14:paraId="7A9F2278" w14:textId="77777777" w:rsidR="00F91E98" w:rsidRPr="0078053F" w:rsidRDefault="00F91E98" w:rsidP="00F91E98">
            <w:pPr>
              <w:rPr>
                <w:lang w:val="fr-FR"/>
              </w:rPr>
            </w:pPr>
          </w:p>
          <w:p w14:paraId="45FA3D38" w14:textId="77777777" w:rsidR="00F91E98" w:rsidRDefault="00F91E98" w:rsidP="00F91E98">
            <w:r w:rsidRPr="004359A5">
              <w:rPr>
                <w:i/>
              </w:rPr>
              <w:t>Notes :</w:t>
            </w:r>
          </w:p>
          <w:p w14:paraId="2C0B6F47" w14:textId="77777777" w:rsidR="00F91E98" w:rsidRDefault="00F91E98" w:rsidP="00F91E98">
            <w:r>
              <w:t>Original.</w:t>
            </w:r>
          </w:p>
          <w:p w14:paraId="4DB8B9C7" w14:textId="77777777" w:rsidR="00F91E98" w:rsidRDefault="00F91E98" w:rsidP="00F91E98">
            <w:pPr>
              <w:pStyle w:val="Sansinterligne"/>
              <w:rPr>
                <w:color w:val="000000" w:themeColor="text1"/>
              </w:rPr>
            </w:pPr>
            <w:r>
              <w:rPr>
                <w:color w:val="000000" w:themeColor="text1"/>
              </w:rPr>
              <w:t>Boîte 68.</w:t>
            </w:r>
          </w:p>
          <w:p w14:paraId="02A28B40" w14:textId="2B0C5EC5" w:rsidR="00F91E98" w:rsidRPr="00F91E98" w:rsidRDefault="00F91E98" w:rsidP="00F91E98"/>
        </w:tc>
      </w:tr>
    </w:tbl>
    <w:p w14:paraId="018A396E" w14:textId="77777777" w:rsidR="004B5335" w:rsidRDefault="004B5335"/>
    <w:p w14:paraId="66D098A8" w14:textId="61872603" w:rsidR="004B5335" w:rsidRPr="004B5335" w:rsidRDefault="004B5335" w:rsidP="006B7EA0">
      <w:pPr>
        <w:pStyle w:val="Titre2"/>
      </w:pPr>
      <w:r w:rsidRPr="004B5335">
        <w:t xml:space="preserve">Boîte </w:t>
      </w:r>
      <w:r>
        <w:t>69</w:t>
      </w:r>
    </w:p>
    <w:p w14:paraId="6B7D5C21" w14:textId="78D4D6E9" w:rsidR="004B5335" w:rsidRDefault="004B5335" w:rsidP="004B5335">
      <w:pPr>
        <w:pStyle w:val="Titre2"/>
      </w:pPr>
      <w:bookmarkStart w:id="514" w:name="_Toc232759687"/>
      <w:r>
        <w:t xml:space="preserve">Photographies CIM à </w:t>
      </w:r>
      <w:r w:rsidR="008F5472">
        <w:t>ENF</w:t>
      </w:r>
      <w:r>
        <w:t xml:space="preserve"> : P110/B1/57 à </w:t>
      </w:r>
      <w:r w:rsidR="008F5472">
        <w:t xml:space="preserve">89 </w:t>
      </w:r>
      <w:r>
        <w:t>(boîte 69)</w:t>
      </w:r>
      <w:bookmarkEnd w:id="514"/>
    </w:p>
    <w:p w14:paraId="1316A550" w14:textId="77777777" w:rsidR="004B5335" w:rsidRDefault="004B5335"/>
    <w:tbl>
      <w:tblPr>
        <w:tblW w:w="9356" w:type="dxa"/>
        <w:tblInd w:w="-567" w:type="dxa"/>
        <w:shd w:val="clear" w:color="auto" w:fill="D9D9D9"/>
        <w:tblLook w:val="04A0" w:firstRow="1" w:lastRow="0" w:firstColumn="1" w:lastColumn="0" w:noHBand="0" w:noVBand="1"/>
      </w:tblPr>
      <w:tblGrid>
        <w:gridCol w:w="1555"/>
        <w:gridCol w:w="7801"/>
      </w:tblGrid>
      <w:tr w:rsidR="008F5CD0" w:rsidRPr="00A674F8" w14:paraId="66DE1AE4" w14:textId="77777777" w:rsidTr="007F33D1">
        <w:trPr>
          <w:trHeight w:val="873"/>
        </w:trPr>
        <w:tc>
          <w:tcPr>
            <w:tcW w:w="1555" w:type="dxa"/>
            <w:shd w:val="clear" w:color="auto" w:fill="D9D9D9" w:themeFill="background1" w:themeFillShade="D9"/>
          </w:tcPr>
          <w:p w14:paraId="5042D7CC" w14:textId="5991FEB8" w:rsidR="008F5CD0" w:rsidRDefault="008F5CD0" w:rsidP="00D050AE">
            <w:pPr>
              <w:rPr>
                <w:lang w:eastAsia="en-US"/>
              </w:rPr>
            </w:pPr>
            <w:r>
              <w:rPr>
                <w:lang w:eastAsia="en-US"/>
              </w:rPr>
              <w:t>R</w:t>
            </w:r>
            <w:r w:rsidR="002709E0">
              <w:rPr>
                <w:lang w:eastAsia="en-US"/>
              </w:rPr>
              <w:t>07</w:t>
            </w:r>
            <w:r>
              <w:rPr>
                <w:lang w:eastAsia="en-US"/>
              </w:rPr>
              <w:t>-E</w:t>
            </w:r>
            <w:r w:rsidR="002709E0">
              <w:rPr>
                <w:lang w:eastAsia="en-US"/>
              </w:rPr>
              <w:t>0</w:t>
            </w:r>
            <w:r w:rsidR="00F91E98">
              <w:rPr>
                <w:lang w:eastAsia="en-US"/>
              </w:rPr>
              <w:t>8</w:t>
            </w:r>
            <w:r>
              <w:rPr>
                <w:lang w:eastAsia="en-US"/>
              </w:rPr>
              <w:t>-T</w:t>
            </w:r>
            <w:r w:rsidR="002709E0">
              <w:rPr>
                <w:lang w:eastAsia="en-US"/>
              </w:rPr>
              <w:t>0</w:t>
            </w:r>
            <w:r w:rsidR="00F91E98">
              <w:rPr>
                <w:lang w:eastAsia="en-US"/>
              </w:rPr>
              <w:t>1</w:t>
            </w:r>
          </w:p>
          <w:p w14:paraId="7E2D02A7" w14:textId="0EA9E372" w:rsidR="002709E0" w:rsidRDefault="002709E0" w:rsidP="00D050AE">
            <w:pPr>
              <w:rPr>
                <w:lang w:eastAsia="en-US"/>
              </w:rPr>
            </w:pPr>
            <w:r>
              <w:rPr>
                <w:lang w:eastAsia="en-US"/>
              </w:rPr>
              <w:t>Boîte 6</w:t>
            </w:r>
            <w:r w:rsidR="00F91E98">
              <w:rPr>
                <w:lang w:eastAsia="en-US"/>
              </w:rPr>
              <w:t>9</w:t>
            </w:r>
          </w:p>
        </w:tc>
        <w:tc>
          <w:tcPr>
            <w:tcW w:w="7801" w:type="dxa"/>
          </w:tcPr>
          <w:p w14:paraId="7F6BD536" w14:textId="77777777" w:rsidR="008F5CD0" w:rsidRDefault="008F5CD0" w:rsidP="00B21581">
            <w:pPr>
              <w:pStyle w:val="Niveau3"/>
            </w:pPr>
            <w:bookmarkStart w:id="515" w:name="_Toc232759688"/>
            <w:r>
              <w:t>P110/B1/57 : Cimetières et funérailles</w:t>
            </w:r>
            <w:bookmarkEnd w:id="515"/>
            <w:r>
              <w:t xml:space="preserve">  </w:t>
            </w:r>
          </w:p>
          <w:p w14:paraId="699A1275"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1959-1992</w:t>
            </w:r>
            <w:r w:rsidRPr="7CD80B2C">
              <w:rPr>
                <w:color w:val="000000" w:themeColor="text1"/>
              </w:rPr>
              <w:t xml:space="preserve">. – </w:t>
            </w:r>
            <w:r>
              <w:rPr>
                <w:color w:val="000000" w:themeColor="text1"/>
              </w:rPr>
              <w:t>15</w:t>
            </w:r>
            <w:r w:rsidRPr="7CD80B2C">
              <w:rPr>
                <w:color w:val="000000" w:themeColor="text1"/>
              </w:rPr>
              <w:t xml:space="preserve"> </w:t>
            </w:r>
            <w:r>
              <w:rPr>
                <w:color w:val="000000" w:themeColor="text1"/>
              </w:rPr>
              <w:t>photographies. – 14</w:t>
            </w:r>
            <w:r w:rsidRPr="7CD80B2C">
              <w:rPr>
                <w:color w:val="000000" w:themeColor="text1"/>
              </w:rPr>
              <w:t xml:space="preserve"> </w:t>
            </w:r>
            <w:r>
              <w:rPr>
                <w:color w:val="000000" w:themeColor="text1"/>
              </w:rPr>
              <w:t>négatifs. –  11</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17,5</w:t>
            </w:r>
            <w:r w:rsidRPr="7CD80B2C">
              <w:rPr>
                <w:color w:val="000000" w:themeColor="text1"/>
              </w:rPr>
              <w:t xml:space="preserve"> x </w:t>
            </w:r>
            <w:r>
              <w:rPr>
                <w:color w:val="000000" w:themeColor="text1"/>
              </w:rPr>
              <w:t>12,5</w:t>
            </w:r>
            <w:r w:rsidRPr="7CD80B2C">
              <w:rPr>
                <w:color w:val="000000" w:themeColor="text1"/>
              </w:rPr>
              <w:t xml:space="preserve"> cm.</w:t>
            </w:r>
            <w:r>
              <w:rPr>
                <w:color w:val="000000" w:themeColor="text1"/>
              </w:rPr>
              <w:t xml:space="preserve"> ou plus petit.</w:t>
            </w:r>
          </w:p>
          <w:p w14:paraId="56C300CC" w14:textId="77777777" w:rsidR="003506E2" w:rsidRDefault="003506E2" w:rsidP="003506E2">
            <w:pPr>
              <w:rPr>
                <w:color w:val="000000" w:themeColor="text1"/>
              </w:rPr>
            </w:pPr>
          </w:p>
          <w:p w14:paraId="12027A56"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041C021F"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 xml:space="preserve">quelques des avis de décès, des cimetières, des pierres tombales, des funérailles et plusieurs corps de défunts en exposition funéraire. </w:t>
            </w:r>
            <w:r>
              <w:rPr>
                <w:color w:val="000000" w:themeColor="text1"/>
              </w:rPr>
              <w:lastRenderedPageBreak/>
              <w:t>Certaines des personnes décédées sont mortes très jeunes et d’autres sont des religieux.</w:t>
            </w:r>
          </w:p>
          <w:p w14:paraId="418A20AD" w14:textId="77777777" w:rsidR="003506E2" w:rsidRDefault="003506E2" w:rsidP="003506E2">
            <w:pPr>
              <w:rPr>
                <w:color w:val="000000" w:themeColor="text1"/>
              </w:rPr>
            </w:pPr>
          </w:p>
          <w:p w14:paraId="6B145646" w14:textId="77777777" w:rsidR="003506E2" w:rsidRDefault="003506E2" w:rsidP="003506E2">
            <w:pPr>
              <w:pStyle w:val="Sansinterligne"/>
              <w:rPr>
                <w:color w:val="000000" w:themeColor="text1"/>
              </w:rPr>
            </w:pPr>
            <w:r w:rsidRPr="6EC8A3C6">
              <w:rPr>
                <w:i/>
                <w:iCs/>
                <w:color w:val="000000" w:themeColor="text1"/>
              </w:rPr>
              <w:t>Notes :</w:t>
            </w:r>
          </w:p>
          <w:p w14:paraId="063EBBF0" w14:textId="77777777" w:rsidR="003506E2" w:rsidRDefault="003506E2" w:rsidP="003506E2">
            <w:pPr>
              <w:pStyle w:val="Sansinterligne"/>
              <w:rPr>
                <w:color w:val="000000" w:themeColor="text1"/>
              </w:rPr>
            </w:pPr>
            <w:r w:rsidRPr="78C03747">
              <w:rPr>
                <w:color w:val="000000" w:themeColor="text1"/>
              </w:rPr>
              <w:t>Certaines photographies possèdent une légende au recto.</w:t>
            </w:r>
          </w:p>
          <w:p w14:paraId="2FBC8715" w14:textId="77777777" w:rsidR="003506E2" w:rsidRDefault="003506E2" w:rsidP="003506E2">
            <w:pPr>
              <w:pStyle w:val="Sansinterligne"/>
              <w:rPr>
                <w:color w:val="000000" w:themeColor="text1"/>
              </w:rPr>
            </w:pPr>
            <w:r>
              <w:rPr>
                <w:color w:val="000000" w:themeColor="text1"/>
              </w:rPr>
              <w:t>Certaines photographies de type carte postale.</w:t>
            </w:r>
          </w:p>
          <w:p w14:paraId="6E970080" w14:textId="77777777" w:rsidR="003506E2" w:rsidRDefault="003506E2" w:rsidP="003506E2">
            <w:pPr>
              <w:pStyle w:val="Sansinterligne"/>
              <w:rPr>
                <w:color w:val="000000" w:themeColor="text1"/>
              </w:rPr>
            </w:pPr>
            <w:r>
              <w:rPr>
                <w:color w:val="000000" w:themeColor="text1"/>
              </w:rPr>
              <w:t>Originaux.</w:t>
            </w:r>
          </w:p>
          <w:p w14:paraId="31FB2078" w14:textId="77777777" w:rsidR="003506E2" w:rsidRDefault="003506E2" w:rsidP="003506E2">
            <w:pPr>
              <w:pStyle w:val="Sansinterligne"/>
              <w:rPr>
                <w:color w:val="000000" w:themeColor="text1"/>
              </w:rPr>
            </w:pPr>
            <w:r>
              <w:rPr>
                <w:color w:val="000000" w:themeColor="text1"/>
              </w:rPr>
              <w:t>Boîte 69.</w:t>
            </w:r>
          </w:p>
          <w:p w14:paraId="5CE3B2FE" w14:textId="77777777" w:rsidR="008F5CD0" w:rsidRDefault="008F5CD0" w:rsidP="008F5CD0"/>
          <w:p w14:paraId="2656B442" w14:textId="77777777" w:rsidR="008F5CD0" w:rsidRDefault="008F5CD0" w:rsidP="00B21581">
            <w:pPr>
              <w:pStyle w:val="Niveau3"/>
            </w:pPr>
            <w:bookmarkStart w:id="516" w:name="_Toc232759689"/>
            <w:r>
              <w:t>P110/B1/58 : Cloches et croix</w:t>
            </w:r>
            <w:bookmarkEnd w:id="516"/>
            <w:r>
              <w:t xml:space="preserve">  </w:t>
            </w:r>
          </w:p>
          <w:p w14:paraId="7F76E2E3"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1986-2001</w:t>
            </w:r>
            <w:r w:rsidRPr="7CD80B2C">
              <w:rPr>
                <w:color w:val="000000" w:themeColor="text1"/>
              </w:rPr>
              <w:t xml:space="preserve">. – </w:t>
            </w:r>
            <w:r>
              <w:rPr>
                <w:color w:val="000000" w:themeColor="text1"/>
              </w:rPr>
              <w:t>6</w:t>
            </w:r>
            <w:r w:rsidRPr="7CD80B2C">
              <w:rPr>
                <w:color w:val="000000" w:themeColor="text1"/>
              </w:rPr>
              <w:t xml:space="preserve"> </w:t>
            </w:r>
            <w:r>
              <w:rPr>
                <w:color w:val="000000" w:themeColor="text1"/>
              </w:rPr>
              <w:t>photographies. – 4</w:t>
            </w:r>
            <w:r w:rsidRPr="7CD80B2C">
              <w:rPr>
                <w:color w:val="000000" w:themeColor="text1"/>
              </w:rPr>
              <w:t xml:space="preserve"> négatifs</w:t>
            </w:r>
            <w:r>
              <w:rPr>
                <w:color w:val="000000" w:themeColor="text1"/>
              </w:rPr>
              <w:t xml:space="preserve"> </w:t>
            </w:r>
            <w:r w:rsidRPr="7CD80B2C">
              <w:rPr>
                <w:color w:val="000000" w:themeColor="text1"/>
              </w:rPr>
              <w:t xml:space="preserve">: </w:t>
            </w:r>
            <w:r>
              <w:rPr>
                <w:color w:val="000000" w:themeColor="text1"/>
              </w:rPr>
              <w:t>n&amp;b et coul.</w:t>
            </w:r>
            <w:r w:rsidRPr="7CD80B2C">
              <w:rPr>
                <w:color w:val="000000" w:themeColor="text1"/>
              </w:rPr>
              <w:t xml:space="preserve">, </w:t>
            </w:r>
            <w:r>
              <w:rPr>
                <w:color w:val="000000" w:themeColor="text1"/>
              </w:rPr>
              <w:t>15,1</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0EEB22DE" w14:textId="77777777" w:rsidR="003506E2" w:rsidRDefault="003506E2" w:rsidP="003506E2">
            <w:pPr>
              <w:rPr>
                <w:color w:val="000000" w:themeColor="text1"/>
              </w:rPr>
            </w:pPr>
          </w:p>
          <w:p w14:paraId="6DA550A0"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7A12E9E1"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une cloche hissée sur des poteaux et quelques diverses croix.</w:t>
            </w:r>
          </w:p>
          <w:p w14:paraId="42A36256" w14:textId="77777777" w:rsidR="003506E2" w:rsidRDefault="003506E2" w:rsidP="003506E2">
            <w:pPr>
              <w:rPr>
                <w:color w:val="000000" w:themeColor="text1"/>
              </w:rPr>
            </w:pPr>
          </w:p>
          <w:p w14:paraId="110051FD" w14:textId="77777777" w:rsidR="003506E2" w:rsidRDefault="003506E2" w:rsidP="003506E2">
            <w:pPr>
              <w:pStyle w:val="Sansinterligne"/>
              <w:rPr>
                <w:color w:val="000000" w:themeColor="text1"/>
              </w:rPr>
            </w:pPr>
            <w:r w:rsidRPr="6EC8A3C6">
              <w:rPr>
                <w:i/>
                <w:iCs/>
                <w:color w:val="000000" w:themeColor="text1"/>
              </w:rPr>
              <w:t>Notes :</w:t>
            </w:r>
          </w:p>
          <w:p w14:paraId="54561B18" w14:textId="77777777" w:rsidR="003506E2" w:rsidRDefault="003506E2" w:rsidP="003506E2">
            <w:pPr>
              <w:pStyle w:val="Sansinterligne"/>
              <w:rPr>
                <w:color w:val="000000" w:themeColor="text1"/>
              </w:rPr>
            </w:pPr>
            <w:r>
              <w:rPr>
                <w:color w:val="000000" w:themeColor="text1"/>
              </w:rPr>
              <w:t>Certaines photographies possèdent des écritures imprimées.</w:t>
            </w:r>
          </w:p>
          <w:p w14:paraId="065A4CCD" w14:textId="77777777" w:rsidR="003506E2" w:rsidRDefault="003506E2" w:rsidP="003506E2">
            <w:pPr>
              <w:pStyle w:val="Sansinterligne"/>
              <w:rPr>
                <w:color w:val="000000" w:themeColor="text1"/>
              </w:rPr>
            </w:pPr>
            <w:r>
              <w:rPr>
                <w:color w:val="000000" w:themeColor="text1"/>
              </w:rPr>
              <w:t>Certaines photographies de type carte postale.</w:t>
            </w:r>
          </w:p>
          <w:p w14:paraId="51410939" w14:textId="77777777" w:rsidR="003506E2" w:rsidRDefault="003506E2" w:rsidP="003506E2">
            <w:pPr>
              <w:pStyle w:val="Sansinterligne"/>
              <w:rPr>
                <w:color w:val="000000" w:themeColor="text1"/>
              </w:rPr>
            </w:pPr>
            <w:r w:rsidRPr="78C03747">
              <w:rPr>
                <w:color w:val="000000" w:themeColor="text1"/>
              </w:rPr>
              <w:t>Certaines photographies possèdent une légende au verso.</w:t>
            </w:r>
          </w:p>
          <w:p w14:paraId="470BA4C0" w14:textId="77777777" w:rsidR="003506E2" w:rsidRDefault="003506E2" w:rsidP="003506E2">
            <w:pPr>
              <w:pStyle w:val="Sansinterligne"/>
              <w:rPr>
                <w:color w:val="000000" w:themeColor="text1"/>
              </w:rPr>
            </w:pPr>
            <w:r>
              <w:rPr>
                <w:color w:val="000000" w:themeColor="text1"/>
              </w:rPr>
              <w:t>Originaux.</w:t>
            </w:r>
          </w:p>
          <w:p w14:paraId="24BC39CF" w14:textId="77777777" w:rsidR="003506E2" w:rsidRDefault="003506E2" w:rsidP="003506E2">
            <w:pPr>
              <w:pStyle w:val="Sansinterligne"/>
              <w:rPr>
                <w:color w:val="000000" w:themeColor="text1"/>
              </w:rPr>
            </w:pPr>
            <w:r>
              <w:rPr>
                <w:color w:val="000000" w:themeColor="text1"/>
              </w:rPr>
              <w:t>Boîte 69.</w:t>
            </w:r>
          </w:p>
          <w:p w14:paraId="13761158" w14:textId="77777777" w:rsidR="008F5CD0" w:rsidRDefault="008F5CD0" w:rsidP="008F5CD0"/>
          <w:p w14:paraId="33840ECC" w14:textId="77777777" w:rsidR="008F5CD0" w:rsidRDefault="008F5CD0" w:rsidP="00B21581">
            <w:pPr>
              <w:pStyle w:val="Niveau3"/>
            </w:pPr>
            <w:bookmarkStart w:id="517" w:name="_Toc232759690"/>
            <w:r>
              <w:t>P110/B1/59 : Cloîtres</w:t>
            </w:r>
            <w:bookmarkEnd w:id="517"/>
            <w:r>
              <w:t xml:space="preserve">  </w:t>
            </w:r>
          </w:p>
          <w:p w14:paraId="119A28D7"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1911-1980</w:t>
            </w:r>
            <w:r w:rsidRPr="7CD80B2C">
              <w:rPr>
                <w:color w:val="000000" w:themeColor="text1"/>
              </w:rPr>
              <w:t xml:space="preserve">. – </w:t>
            </w:r>
            <w:r>
              <w:rPr>
                <w:color w:val="000000" w:themeColor="text1"/>
              </w:rPr>
              <w:t>27</w:t>
            </w:r>
            <w:r w:rsidRPr="7CD80B2C">
              <w:rPr>
                <w:color w:val="000000" w:themeColor="text1"/>
              </w:rPr>
              <w:t xml:space="preserve"> </w:t>
            </w:r>
            <w:r>
              <w:rPr>
                <w:color w:val="000000" w:themeColor="text1"/>
              </w:rPr>
              <w:t>photographies. – 34</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12</w:t>
            </w:r>
            <w:r w:rsidRPr="7CD80B2C">
              <w:rPr>
                <w:color w:val="000000" w:themeColor="text1"/>
              </w:rPr>
              <w:t xml:space="preserve"> x </w:t>
            </w:r>
            <w:r>
              <w:rPr>
                <w:color w:val="000000" w:themeColor="text1"/>
              </w:rPr>
              <w:t>17,7</w:t>
            </w:r>
            <w:r w:rsidRPr="7CD80B2C">
              <w:rPr>
                <w:color w:val="000000" w:themeColor="text1"/>
              </w:rPr>
              <w:t xml:space="preserve"> cm.</w:t>
            </w:r>
            <w:r>
              <w:rPr>
                <w:color w:val="000000" w:themeColor="text1"/>
              </w:rPr>
              <w:t xml:space="preserve"> ou plus petit.</w:t>
            </w:r>
          </w:p>
          <w:p w14:paraId="621D74DA" w14:textId="77777777" w:rsidR="003506E2" w:rsidRDefault="003506E2" w:rsidP="003506E2">
            <w:pPr>
              <w:rPr>
                <w:color w:val="000000" w:themeColor="text1"/>
              </w:rPr>
            </w:pPr>
          </w:p>
          <w:p w14:paraId="1F18CA9B"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15215602"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les cloîtres du second monastère de Dolbeau-Mistassini.</w:t>
            </w:r>
          </w:p>
          <w:p w14:paraId="3AED38F5" w14:textId="77777777" w:rsidR="003506E2" w:rsidRDefault="003506E2" w:rsidP="003506E2">
            <w:pPr>
              <w:rPr>
                <w:color w:val="000000" w:themeColor="text1"/>
              </w:rPr>
            </w:pPr>
          </w:p>
          <w:p w14:paraId="39AEEB9E" w14:textId="77777777" w:rsidR="003506E2" w:rsidRDefault="003506E2" w:rsidP="003506E2">
            <w:pPr>
              <w:pStyle w:val="Sansinterligne"/>
              <w:rPr>
                <w:color w:val="000000" w:themeColor="text1"/>
              </w:rPr>
            </w:pPr>
            <w:r w:rsidRPr="6EC8A3C6">
              <w:rPr>
                <w:i/>
                <w:iCs/>
                <w:color w:val="000000" w:themeColor="text1"/>
              </w:rPr>
              <w:t>Notes :</w:t>
            </w:r>
          </w:p>
          <w:p w14:paraId="0691D35C" w14:textId="77777777" w:rsidR="003506E2" w:rsidRDefault="003506E2" w:rsidP="003506E2">
            <w:pPr>
              <w:pStyle w:val="Sansinterligne"/>
              <w:tabs>
                <w:tab w:val="left" w:pos="734"/>
              </w:tabs>
              <w:rPr>
                <w:color w:val="000000" w:themeColor="text1"/>
              </w:rPr>
            </w:pPr>
            <w:r>
              <w:rPr>
                <w:color w:val="000000" w:themeColor="text1"/>
              </w:rPr>
              <w:t>Certaines photographies de type carte postale.</w:t>
            </w:r>
          </w:p>
          <w:p w14:paraId="2366246D" w14:textId="77777777" w:rsidR="003506E2" w:rsidRDefault="003506E2" w:rsidP="003506E2">
            <w:pPr>
              <w:pStyle w:val="Sansinterligne"/>
              <w:rPr>
                <w:color w:val="000000" w:themeColor="text1"/>
              </w:rPr>
            </w:pPr>
            <w:r>
              <w:rPr>
                <w:color w:val="000000" w:themeColor="text1"/>
              </w:rPr>
              <w:t>Parfois plusieurs négatifs par pellicule.</w:t>
            </w:r>
          </w:p>
          <w:p w14:paraId="20901F53" w14:textId="77777777" w:rsidR="003506E2" w:rsidRDefault="003506E2" w:rsidP="003506E2">
            <w:pPr>
              <w:pStyle w:val="Sansinterligne"/>
              <w:rPr>
                <w:color w:val="000000" w:themeColor="text1"/>
              </w:rPr>
            </w:pPr>
            <w:r w:rsidRPr="78C03747">
              <w:rPr>
                <w:color w:val="000000" w:themeColor="text1"/>
              </w:rPr>
              <w:t>Certaines photographies possèdent une légende au verso.</w:t>
            </w:r>
          </w:p>
          <w:p w14:paraId="540E6FB2" w14:textId="77777777" w:rsidR="003506E2" w:rsidRDefault="003506E2" w:rsidP="003506E2">
            <w:pPr>
              <w:pStyle w:val="Sansinterligne"/>
              <w:rPr>
                <w:color w:val="000000" w:themeColor="text1"/>
              </w:rPr>
            </w:pPr>
            <w:r w:rsidRPr="6EC8A3C6">
              <w:rPr>
                <w:color w:val="000000" w:themeColor="text1"/>
              </w:rPr>
              <w:t>Originaux et copies.</w:t>
            </w:r>
          </w:p>
          <w:p w14:paraId="48DFD083" w14:textId="77777777" w:rsidR="003506E2" w:rsidRDefault="003506E2" w:rsidP="003506E2">
            <w:pPr>
              <w:pStyle w:val="Sansinterligne"/>
              <w:rPr>
                <w:color w:val="000000" w:themeColor="text1"/>
              </w:rPr>
            </w:pPr>
            <w:r>
              <w:rPr>
                <w:color w:val="000000" w:themeColor="text1"/>
              </w:rPr>
              <w:t>Boîte 69.</w:t>
            </w:r>
          </w:p>
          <w:p w14:paraId="01F33B32" w14:textId="77777777" w:rsidR="00E577F6" w:rsidRDefault="00E577F6" w:rsidP="00B21581">
            <w:pPr>
              <w:pStyle w:val="Niveau3"/>
              <w:rPr>
                <w:lang w:val="fr-FR"/>
              </w:rPr>
            </w:pPr>
          </w:p>
          <w:p w14:paraId="6320AFD1" w14:textId="4D3EEC12" w:rsidR="008F5CD0" w:rsidRDefault="008F5CD0" w:rsidP="00B21581">
            <w:pPr>
              <w:pStyle w:val="Niveau3"/>
            </w:pPr>
            <w:bookmarkStart w:id="518" w:name="_Toc232759691"/>
            <w:r>
              <w:t>P110/B1/60 : CLSC Des Chutes</w:t>
            </w:r>
            <w:bookmarkEnd w:id="518"/>
            <w:r>
              <w:t xml:space="preserve">  </w:t>
            </w:r>
          </w:p>
          <w:p w14:paraId="5B7CD3B4"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6</w:t>
            </w:r>
            <w:r w:rsidRPr="7CD80B2C">
              <w:rPr>
                <w:color w:val="000000" w:themeColor="text1"/>
              </w:rPr>
              <w:t xml:space="preserve"> </w:t>
            </w:r>
            <w:r>
              <w:rPr>
                <w:color w:val="000000" w:themeColor="text1"/>
              </w:rPr>
              <w:t>photographies. – 8</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12,2</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5ED2907B" w14:textId="77777777" w:rsidR="003506E2" w:rsidRDefault="003506E2" w:rsidP="003506E2">
            <w:pPr>
              <w:rPr>
                <w:color w:val="000000" w:themeColor="text1"/>
              </w:rPr>
            </w:pPr>
          </w:p>
          <w:p w14:paraId="4EFDB4B2" w14:textId="77777777" w:rsidR="003506E2" w:rsidRDefault="003506E2" w:rsidP="003506E2">
            <w:pPr>
              <w:pStyle w:val="Sansinterligne"/>
              <w:rPr>
                <w:color w:val="000000" w:themeColor="text1"/>
              </w:rPr>
            </w:pPr>
            <w:r w:rsidRPr="6EC8A3C6">
              <w:rPr>
                <w:i/>
                <w:iCs/>
                <w:color w:val="000000" w:themeColor="text1"/>
              </w:rPr>
              <w:lastRenderedPageBreak/>
              <w:t xml:space="preserve">Portée et contenu : </w:t>
            </w:r>
          </w:p>
          <w:p w14:paraId="7609EDB9"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une cérémonie d’inauguration du CLSC Des Chutes, avec les lieux et des gens en audience.</w:t>
            </w:r>
          </w:p>
          <w:p w14:paraId="75F1C2F9" w14:textId="77777777" w:rsidR="003506E2" w:rsidRDefault="003506E2" w:rsidP="003506E2">
            <w:pPr>
              <w:rPr>
                <w:color w:val="000000" w:themeColor="text1"/>
              </w:rPr>
            </w:pPr>
          </w:p>
          <w:p w14:paraId="56D1B288" w14:textId="77777777" w:rsidR="003506E2" w:rsidRDefault="003506E2" w:rsidP="003506E2">
            <w:pPr>
              <w:pStyle w:val="Sansinterligne"/>
              <w:rPr>
                <w:color w:val="000000" w:themeColor="text1"/>
              </w:rPr>
            </w:pPr>
            <w:r w:rsidRPr="6EC8A3C6">
              <w:rPr>
                <w:i/>
                <w:iCs/>
                <w:color w:val="000000" w:themeColor="text1"/>
              </w:rPr>
              <w:t>Notes :</w:t>
            </w:r>
          </w:p>
          <w:p w14:paraId="45BAF0C9" w14:textId="77777777" w:rsidR="003506E2" w:rsidRDefault="003506E2" w:rsidP="003506E2">
            <w:pPr>
              <w:pStyle w:val="Sansinterligne"/>
              <w:rPr>
                <w:color w:val="000000" w:themeColor="text1"/>
              </w:rPr>
            </w:pPr>
            <w:r>
              <w:rPr>
                <w:color w:val="000000" w:themeColor="text1"/>
              </w:rPr>
              <w:t>Certaines photographies de type cartes postales.</w:t>
            </w:r>
          </w:p>
          <w:p w14:paraId="2FB41FA5" w14:textId="77777777" w:rsidR="003506E2" w:rsidRDefault="003506E2" w:rsidP="003506E2">
            <w:pPr>
              <w:pStyle w:val="Sansinterligne"/>
              <w:rPr>
                <w:color w:val="000000" w:themeColor="text1"/>
              </w:rPr>
            </w:pPr>
            <w:r>
              <w:rPr>
                <w:color w:val="000000" w:themeColor="text1"/>
              </w:rPr>
              <w:t>Parfois plusieurs négatifs par pellicule.</w:t>
            </w:r>
          </w:p>
          <w:p w14:paraId="2C2EC181" w14:textId="77777777" w:rsidR="003506E2" w:rsidRPr="00C0426B" w:rsidRDefault="003506E2" w:rsidP="003506E2">
            <w:pPr>
              <w:pStyle w:val="Sansinterligne"/>
            </w:pPr>
            <w:r w:rsidRPr="78C03747">
              <w:rPr>
                <w:color w:val="000000" w:themeColor="text1"/>
              </w:rPr>
              <w:t>Certaines photographies possèdent une légende au recto.</w:t>
            </w:r>
          </w:p>
          <w:p w14:paraId="18C22D0F" w14:textId="77777777" w:rsidR="003506E2" w:rsidRDefault="003506E2" w:rsidP="003506E2">
            <w:pPr>
              <w:pStyle w:val="Sansinterligne"/>
              <w:rPr>
                <w:color w:val="000000" w:themeColor="text1"/>
              </w:rPr>
            </w:pPr>
            <w:r>
              <w:rPr>
                <w:color w:val="000000" w:themeColor="text1"/>
              </w:rPr>
              <w:t>Originaux.</w:t>
            </w:r>
          </w:p>
          <w:p w14:paraId="6C475EF4" w14:textId="77777777" w:rsidR="003506E2" w:rsidRDefault="003506E2" w:rsidP="003506E2">
            <w:pPr>
              <w:pStyle w:val="Sansinterligne"/>
              <w:rPr>
                <w:color w:val="000000" w:themeColor="text1"/>
              </w:rPr>
            </w:pPr>
            <w:r>
              <w:rPr>
                <w:color w:val="000000" w:themeColor="text1"/>
              </w:rPr>
              <w:t>Boîte 69.</w:t>
            </w:r>
          </w:p>
          <w:p w14:paraId="345E18DF" w14:textId="77777777" w:rsidR="008F5CD0" w:rsidRDefault="008F5CD0" w:rsidP="008F5CD0"/>
          <w:p w14:paraId="18ED0313" w14:textId="77777777" w:rsidR="008F5CD0" w:rsidRDefault="008F5CD0" w:rsidP="00B21581">
            <w:pPr>
              <w:pStyle w:val="Niveau3"/>
            </w:pPr>
            <w:bookmarkStart w:id="519" w:name="_Toc232759692"/>
            <w:r>
              <w:t>P110/B1/61 : Club de tir</w:t>
            </w:r>
            <w:bookmarkEnd w:id="519"/>
            <w:r>
              <w:t xml:space="preserve">  </w:t>
            </w:r>
          </w:p>
          <w:p w14:paraId="1BD04899"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1983</w:t>
            </w:r>
            <w:r w:rsidRPr="7CD80B2C">
              <w:rPr>
                <w:color w:val="000000" w:themeColor="text1"/>
              </w:rPr>
              <w:t xml:space="preserve">. – </w:t>
            </w:r>
            <w:r>
              <w:rPr>
                <w:color w:val="000000" w:themeColor="text1"/>
              </w:rPr>
              <w:t>3</w:t>
            </w:r>
            <w:r w:rsidRPr="7CD80B2C">
              <w:rPr>
                <w:color w:val="000000" w:themeColor="text1"/>
              </w:rPr>
              <w:t xml:space="preserve"> photographies</w:t>
            </w:r>
            <w:r>
              <w:rPr>
                <w:color w:val="000000" w:themeColor="text1"/>
              </w:rPr>
              <w:t xml:space="preserve"> </w:t>
            </w:r>
            <w:r w:rsidRPr="7CD80B2C">
              <w:rPr>
                <w:color w:val="000000" w:themeColor="text1"/>
              </w:rPr>
              <w:t xml:space="preserve">: </w:t>
            </w:r>
            <w:r>
              <w:rPr>
                <w:color w:val="000000" w:themeColor="text1"/>
              </w:rPr>
              <w:t>n&amp;b</w:t>
            </w:r>
            <w:r w:rsidRPr="7CD80B2C">
              <w:rPr>
                <w:color w:val="000000" w:themeColor="text1"/>
              </w:rPr>
              <w:t xml:space="preserve">, </w:t>
            </w:r>
            <w:r>
              <w:rPr>
                <w:color w:val="000000" w:themeColor="text1"/>
              </w:rPr>
              <w:t>9</w:t>
            </w:r>
            <w:r w:rsidRPr="7CD80B2C">
              <w:rPr>
                <w:color w:val="000000" w:themeColor="text1"/>
              </w:rPr>
              <w:t xml:space="preserve"> x </w:t>
            </w:r>
            <w:r>
              <w:rPr>
                <w:color w:val="000000" w:themeColor="text1"/>
              </w:rPr>
              <w:t>12,7</w:t>
            </w:r>
            <w:r w:rsidRPr="7CD80B2C">
              <w:rPr>
                <w:color w:val="000000" w:themeColor="text1"/>
              </w:rPr>
              <w:t xml:space="preserve"> cm.</w:t>
            </w:r>
            <w:r>
              <w:rPr>
                <w:color w:val="000000" w:themeColor="text1"/>
              </w:rPr>
              <w:t xml:space="preserve"> ou plus petit.</w:t>
            </w:r>
          </w:p>
          <w:p w14:paraId="207DDABE" w14:textId="77777777" w:rsidR="003506E2" w:rsidRDefault="003506E2" w:rsidP="003506E2">
            <w:pPr>
              <w:rPr>
                <w:color w:val="000000" w:themeColor="text1"/>
              </w:rPr>
            </w:pPr>
          </w:p>
          <w:p w14:paraId="173D779A"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2C221AD9"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les premières instances du club de tir de Dolbeau-Mistassini, dont ses premiers membres : Rosalie Couture, Rodrigue Gagnon, Armand B. (l’abbé Armand Belcourt?) et Guy Godbout. Il est aussi question d’une cérémonie de bénédiction du local de tir le 26 janvier 1983.</w:t>
            </w:r>
          </w:p>
          <w:p w14:paraId="336CD0BF" w14:textId="77777777" w:rsidR="003506E2" w:rsidRDefault="003506E2" w:rsidP="003506E2">
            <w:pPr>
              <w:rPr>
                <w:color w:val="000000" w:themeColor="text1"/>
              </w:rPr>
            </w:pPr>
          </w:p>
          <w:p w14:paraId="70910806" w14:textId="77777777" w:rsidR="003506E2" w:rsidRDefault="003506E2" w:rsidP="003506E2">
            <w:pPr>
              <w:pStyle w:val="Sansinterligne"/>
              <w:rPr>
                <w:color w:val="000000" w:themeColor="text1"/>
              </w:rPr>
            </w:pPr>
            <w:r w:rsidRPr="6EC8A3C6">
              <w:rPr>
                <w:i/>
                <w:iCs/>
                <w:color w:val="000000" w:themeColor="text1"/>
              </w:rPr>
              <w:t>Notes :</w:t>
            </w:r>
          </w:p>
          <w:p w14:paraId="06EDC9D1" w14:textId="77777777" w:rsidR="003506E2" w:rsidRDefault="003506E2" w:rsidP="003506E2">
            <w:pPr>
              <w:pStyle w:val="Sansinterligne"/>
              <w:rPr>
                <w:color w:val="000000" w:themeColor="text1"/>
              </w:rPr>
            </w:pPr>
            <w:r>
              <w:rPr>
                <w:color w:val="000000" w:themeColor="text1"/>
              </w:rPr>
              <w:t>Certaines photographies de type cartes postales.</w:t>
            </w:r>
          </w:p>
          <w:p w14:paraId="6B63FF4F" w14:textId="77777777" w:rsidR="003506E2" w:rsidRDefault="003506E2" w:rsidP="003506E2">
            <w:pPr>
              <w:pStyle w:val="Sansinterligne"/>
              <w:rPr>
                <w:color w:val="000000" w:themeColor="text1"/>
              </w:rPr>
            </w:pPr>
            <w:bookmarkStart w:id="520" w:name="_Hlk206575219"/>
            <w:r>
              <w:rPr>
                <w:color w:val="000000" w:themeColor="text1"/>
              </w:rPr>
              <w:t>Toutes les</w:t>
            </w:r>
            <w:r w:rsidRPr="78C03747">
              <w:rPr>
                <w:color w:val="000000" w:themeColor="text1"/>
              </w:rPr>
              <w:t xml:space="preserve"> photographies possèdent une légende au verso.</w:t>
            </w:r>
            <w:bookmarkEnd w:id="520"/>
          </w:p>
          <w:p w14:paraId="7646763A" w14:textId="77777777" w:rsidR="003506E2" w:rsidRDefault="003506E2" w:rsidP="003506E2">
            <w:pPr>
              <w:pStyle w:val="Sansinterligne"/>
              <w:rPr>
                <w:color w:val="000000" w:themeColor="text1"/>
              </w:rPr>
            </w:pPr>
            <w:r>
              <w:rPr>
                <w:color w:val="000000" w:themeColor="text1"/>
              </w:rPr>
              <w:t>Originaux.</w:t>
            </w:r>
          </w:p>
          <w:p w14:paraId="08328B15" w14:textId="77777777" w:rsidR="003506E2" w:rsidRDefault="003506E2" w:rsidP="003506E2">
            <w:pPr>
              <w:pStyle w:val="Sansinterligne"/>
              <w:rPr>
                <w:color w:val="000000" w:themeColor="text1"/>
              </w:rPr>
            </w:pPr>
            <w:r>
              <w:rPr>
                <w:color w:val="000000" w:themeColor="text1"/>
              </w:rPr>
              <w:t>Boîte 69.</w:t>
            </w:r>
          </w:p>
          <w:p w14:paraId="2565266E" w14:textId="77777777" w:rsidR="008F5CD0" w:rsidRDefault="008F5CD0" w:rsidP="008F5CD0"/>
          <w:p w14:paraId="348021C7" w14:textId="77777777" w:rsidR="008F5CD0" w:rsidRDefault="008F5CD0" w:rsidP="00B21581">
            <w:pPr>
              <w:pStyle w:val="Niveau3"/>
            </w:pPr>
            <w:bookmarkStart w:id="521" w:name="_Toc232759693"/>
            <w:r>
              <w:t>P110/B1/62 : Conciliums Généraux</w:t>
            </w:r>
            <w:bookmarkEnd w:id="521"/>
            <w:r>
              <w:t xml:space="preserve">  </w:t>
            </w:r>
          </w:p>
          <w:p w14:paraId="384E14DA"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1981</w:t>
            </w:r>
            <w:r w:rsidRPr="7CD80B2C">
              <w:rPr>
                <w:color w:val="000000" w:themeColor="text1"/>
              </w:rPr>
              <w:t xml:space="preserve">. – </w:t>
            </w:r>
            <w:r>
              <w:rPr>
                <w:color w:val="000000" w:themeColor="text1"/>
              </w:rPr>
              <w:t>1</w:t>
            </w:r>
            <w:r w:rsidRPr="7CD80B2C">
              <w:rPr>
                <w:color w:val="000000" w:themeColor="text1"/>
              </w:rPr>
              <w:t xml:space="preserve"> </w:t>
            </w:r>
            <w:r>
              <w:rPr>
                <w:color w:val="000000" w:themeColor="text1"/>
              </w:rPr>
              <w:t>photographie. – 8</w:t>
            </w:r>
            <w:r w:rsidRPr="7CD80B2C">
              <w:rPr>
                <w:color w:val="000000" w:themeColor="text1"/>
              </w:rPr>
              <w:t xml:space="preserve"> négatifs</w:t>
            </w:r>
            <w:r>
              <w:rPr>
                <w:color w:val="000000" w:themeColor="text1"/>
              </w:rPr>
              <w:t xml:space="preserve"> </w:t>
            </w:r>
            <w:r w:rsidRPr="7CD80B2C">
              <w:rPr>
                <w:color w:val="000000" w:themeColor="text1"/>
              </w:rPr>
              <w:t xml:space="preserve">: </w:t>
            </w:r>
            <w:r>
              <w:rPr>
                <w:color w:val="000000" w:themeColor="text1"/>
              </w:rPr>
              <w:t>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w:t>
            </w:r>
          </w:p>
          <w:p w14:paraId="2682C776" w14:textId="77777777" w:rsidR="003506E2" w:rsidRDefault="003506E2" w:rsidP="003506E2">
            <w:pPr>
              <w:rPr>
                <w:color w:val="000000" w:themeColor="text1"/>
              </w:rPr>
            </w:pPr>
          </w:p>
          <w:p w14:paraId="022AD2A9"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3FE05A3D" w14:textId="545543F3"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des conciliums (conseil en réunion) généraux du Monastère, donc des réunions de tous les Doms de leur époque respective (dont majoritairement de l’époque du troisième monastère).</w:t>
            </w:r>
          </w:p>
          <w:p w14:paraId="1CF29C86" w14:textId="77777777" w:rsidR="003506E2" w:rsidRDefault="003506E2" w:rsidP="003506E2">
            <w:pPr>
              <w:rPr>
                <w:color w:val="000000" w:themeColor="text1"/>
              </w:rPr>
            </w:pPr>
          </w:p>
          <w:p w14:paraId="226B7A4D" w14:textId="77777777" w:rsidR="003506E2" w:rsidRDefault="003506E2" w:rsidP="003506E2">
            <w:pPr>
              <w:pStyle w:val="Sansinterligne"/>
              <w:rPr>
                <w:color w:val="000000" w:themeColor="text1"/>
              </w:rPr>
            </w:pPr>
            <w:r w:rsidRPr="6EC8A3C6">
              <w:rPr>
                <w:i/>
                <w:iCs/>
                <w:color w:val="000000" w:themeColor="text1"/>
              </w:rPr>
              <w:t>Notes :</w:t>
            </w:r>
          </w:p>
          <w:p w14:paraId="103FA99A" w14:textId="77777777" w:rsidR="003506E2" w:rsidRDefault="003506E2" w:rsidP="003506E2">
            <w:pPr>
              <w:pStyle w:val="Sansinterligne"/>
              <w:rPr>
                <w:color w:val="000000" w:themeColor="text1"/>
              </w:rPr>
            </w:pPr>
            <w:r>
              <w:rPr>
                <w:color w:val="000000" w:themeColor="text1"/>
              </w:rPr>
              <w:t>La</w:t>
            </w:r>
            <w:r w:rsidRPr="78C03747">
              <w:rPr>
                <w:color w:val="000000" w:themeColor="text1"/>
              </w:rPr>
              <w:t xml:space="preserve"> photographie possède une légende au verso.</w:t>
            </w:r>
          </w:p>
          <w:p w14:paraId="755A3350" w14:textId="77777777" w:rsidR="003506E2" w:rsidRDefault="003506E2" w:rsidP="003506E2">
            <w:pPr>
              <w:pStyle w:val="Sansinterligne"/>
              <w:rPr>
                <w:color w:val="000000" w:themeColor="text1"/>
              </w:rPr>
            </w:pPr>
            <w:r>
              <w:rPr>
                <w:color w:val="000000" w:themeColor="text1"/>
              </w:rPr>
              <w:t>Originale.</w:t>
            </w:r>
          </w:p>
          <w:p w14:paraId="206F7103" w14:textId="77777777" w:rsidR="003506E2" w:rsidRDefault="003506E2" w:rsidP="003506E2">
            <w:pPr>
              <w:pStyle w:val="Sansinterligne"/>
              <w:rPr>
                <w:color w:val="000000" w:themeColor="text1"/>
              </w:rPr>
            </w:pPr>
            <w:r>
              <w:rPr>
                <w:color w:val="000000" w:themeColor="text1"/>
              </w:rPr>
              <w:t>Boîte 69.</w:t>
            </w:r>
          </w:p>
          <w:p w14:paraId="63BDD32B" w14:textId="77777777" w:rsidR="008F5CD0" w:rsidRDefault="008F5CD0" w:rsidP="008F5CD0"/>
          <w:p w14:paraId="045B032C" w14:textId="77777777" w:rsidR="008F5CD0" w:rsidRDefault="008F5CD0" w:rsidP="00B21581">
            <w:pPr>
              <w:pStyle w:val="Niveau3"/>
            </w:pPr>
            <w:bookmarkStart w:id="522" w:name="_Toc232759694"/>
            <w:r>
              <w:t>P110/B1/63 : Conférences au Monastère</w:t>
            </w:r>
            <w:bookmarkEnd w:id="522"/>
            <w:r>
              <w:t xml:space="preserve">  </w:t>
            </w:r>
          </w:p>
          <w:p w14:paraId="378476BC" w14:textId="77777777" w:rsidR="003506E2" w:rsidRDefault="003506E2" w:rsidP="003506E2">
            <w:pPr>
              <w:pStyle w:val="Sansinterligne"/>
              <w:rPr>
                <w:color w:val="000000" w:themeColor="text1"/>
              </w:rPr>
            </w:pPr>
            <w:r w:rsidRPr="7CD80B2C">
              <w:rPr>
                <w:color w:val="000000" w:themeColor="text1"/>
              </w:rPr>
              <w:lastRenderedPageBreak/>
              <w:t xml:space="preserve">– </w:t>
            </w:r>
            <w:r>
              <w:rPr>
                <w:color w:val="000000" w:themeColor="text1"/>
              </w:rPr>
              <w:t>1970-1982</w:t>
            </w:r>
            <w:r w:rsidRPr="7CD80B2C">
              <w:rPr>
                <w:color w:val="000000" w:themeColor="text1"/>
              </w:rPr>
              <w:t xml:space="preserve">. – </w:t>
            </w:r>
            <w:r>
              <w:rPr>
                <w:color w:val="000000" w:themeColor="text1"/>
              </w:rPr>
              <w:t>6</w:t>
            </w:r>
            <w:r w:rsidRPr="7CD80B2C">
              <w:rPr>
                <w:color w:val="000000" w:themeColor="text1"/>
              </w:rPr>
              <w:t xml:space="preserve"> </w:t>
            </w:r>
            <w:r>
              <w:rPr>
                <w:color w:val="000000" w:themeColor="text1"/>
              </w:rPr>
              <w:t>photographies. – 2</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14,9</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6FCBDA2B" w14:textId="77777777" w:rsidR="003506E2" w:rsidRDefault="003506E2" w:rsidP="003506E2">
            <w:pPr>
              <w:rPr>
                <w:color w:val="000000" w:themeColor="text1"/>
              </w:rPr>
            </w:pPr>
          </w:p>
          <w:p w14:paraId="7A7D9595"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3EE07FF9"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des réunions de conférence du Monastère, dont une instance où des carottes sont présentées pour une raison inconnue.</w:t>
            </w:r>
          </w:p>
          <w:p w14:paraId="459A3D43" w14:textId="77777777" w:rsidR="003506E2" w:rsidRDefault="003506E2" w:rsidP="003506E2">
            <w:pPr>
              <w:rPr>
                <w:color w:val="000000" w:themeColor="text1"/>
              </w:rPr>
            </w:pPr>
          </w:p>
          <w:p w14:paraId="492D09F5" w14:textId="77777777" w:rsidR="003506E2" w:rsidRDefault="003506E2" w:rsidP="003506E2">
            <w:pPr>
              <w:pStyle w:val="Sansinterligne"/>
              <w:rPr>
                <w:color w:val="000000" w:themeColor="text1"/>
              </w:rPr>
            </w:pPr>
            <w:r w:rsidRPr="6EC8A3C6">
              <w:rPr>
                <w:i/>
                <w:iCs/>
                <w:color w:val="000000" w:themeColor="text1"/>
              </w:rPr>
              <w:t>Notes :</w:t>
            </w:r>
          </w:p>
          <w:p w14:paraId="5FE3D4F1" w14:textId="77777777" w:rsidR="003506E2" w:rsidRDefault="003506E2" w:rsidP="003506E2">
            <w:pPr>
              <w:pStyle w:val="Sansinterligne"/>
              <w:rPr>
                <w:color w:val="000000" w:themeColor="text1"/>
              </w:rPr>
            </w:pPr>
            <w:r w:rsidRPr="78C03747">
              <w:rPr>
                <w:color w:val="000000" w:themeColor="text1"/>
              </w:rPr>
              <w:t>Certaines photographies possèdent une légende au verso.</w:t>
            </w:r>
          </w:p>
          <w:p w14:paraId="426D12B1" w14:textId="77777777" w:rsidR="003506E2" w:rsidRDefault="003506E2" w:rsidP="003506E2">
            <w:pPr>
              <w:pStyle w:val="Sansinterligne"/>
              <w:rPr>
                <w:color w:val="000000" w:themeColor="text1"/>
              </w:rPr>
            </w:pPr>
            <w:r>
              <w:rPr>
                <w:color w:val="000000" w:themeColor="text1"/>
              </w:rPr>
              <w:t>Originaux.</w:t>
            </w:r>
          </w:p>
          <w:p w14:paraId="6D72F4C7" w14:textId="77777777" w:rsidR="003506E2" w:rsidRDefault="003506E2" w:rsidP="003506E2">
            <w:pPr>
              <w:pStyle w:val="Sansinterligne"/>
              <w:rPr>
                <w:color w:val="000000" w:themeColor="text1"/>
              </w:rPr>
            </w:pPr>
            <w:r>
              <w:rPr>
                <w:color w:val="000000" w:themeColor="text1"/>
              </w:rPr>
              <w:t>Boîte 69.</w:t>
            </w:r>
          </w:p>
          <w:p w14:paraId="3415F837" w14:textId="77777777" w:rsidR="008F5CD0" w:rsidRDefault="008F5CD0" w:rsidP="008F5CD0"/>
          <w:p w14:paraId="49E01CF1" w14:textId="77777777" w:rsidR="008F5CD0" w:rsidRDefault="008F5CD0" w:rsidP="00B21581">
            <w:pPr>
              <w:pStyle w:val="Niveau3"/>
            </w:pPr>
            <w:bookmarkStart w:id="523" w:name="_Toc232759695"/>
            <w:r>
              <w:t>P110/B1/64 : Confluent de la Mistassini et Mistassibi</w:t>
            </w:r>
            <w:bookmarkEnd w:id="523"/>
            <w:r>
              <w:t xml:space="preserve">  </w:t>
            </w:r>
          </w:p>
          <w:p w14:paraId="06A5534D"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14</w:t>
            </w:r>
            <w:r w:rsidRPr="7CD80B2C">
              <w:rPr>
                <w:color w:val="000000" w:themeColor="text1"/>
              </w:rPr>
              <w:t xml:space="preserve"> </w:t>
            </w:r>
            <w:r>
              <w:rPr>
                <w:color w:val="000000" w:themeColor="text1"/>
              </w:rPr>
              <w:t>photographies. – 19</w:t>
            </w:r>
            <w:r w:rsidRPr="7CD80B2C">
              <w:rPr>
                <w:color w:val="000000" w:themeColor="text1"/>
              </w:rPr>
              <w:t xml:space="preserve"> </w:t>
            </w:r>
            <w:r>
              <w:rPr>
                <w:color w:val="000000" w:themeColor="text1"/>
              </w:rPr>
              <w:t>négatifs. – 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14</w:t>
            </w:r>
            <w:r w:rsidRPr="7CD80B2C">
              <w:rPr>
                <w:color w:val="000000" w:themeColor="text1"/>
              </w:rPr>
              <w:t xml:space="preserve"> x </w:t>
            </w:r>
            <w:r>
              <w:rPr>
                <w:color w:val="000000" w:themeColor="text1"/>
              </w:rPr>
              <w:t>9,7</w:t>
            </w:r>
            <w:r w:rsidRPr="7CD80B2C">
              <w:rPr>
                <w:color w:val="000000" w:themeColor="text1"/>
              </w:rPr>
              <w:t xml:space="preserve"> cm.</w:t>
            </w:r>
            <w:r>
              <w:rPr>
                <w:color w:val="000000" w:themeColor="text1"/>
              </w:rPr>
              <w:t xml:space="preserve"> ou plus petit.</w:t>
            </w:r>
          </w:p>
          <w:p w14:paraId="0F796C05" w14:textId="77777777" w:rsidR="003506E2" w:rsidRDefault="003506E2" w:rsidP="003506E2">
            <w:pPr>
              <w:rPr>
                <w:color w:val="000000" w:themeColor="text1"/>
              </w:rPr>
            </w:pPr>
          </w:p>
          <w:p w14:paraId="4031B463"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4DE21920"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confluent des eaux de Mistassini et Mistassibi, dont les terrains du Monastère (prieuré de Notre-Dame de Mistassini) font partie.</w:t>
            </w:r>
          </w:p>
          <w:p w14:paraId="75EAAE53" w14:textId="77777777" w:rsidR="003506E2" w:rsidRDefault="003506E2" w:rsidP="003506E2">
            <w:pPr>
              <w:pStyle w:val="Sansinterligne"/>
              <w:rPr>
                <w:color w:val="000000" w:themeColor="text1"/>
              </w:rPr>
            </w:pPr>
          </w:p>
          <w:p w14:paraId="472E8DDA" w14:textId="77777777" w:rsidR="003506E2" w:rsidRDefault="003506E2" w:rsidP="003506E2">
            <w:pPr>
              <w:rPr>
                <w:color w:val="000000" w:themeColor="text1"/>
              </w:rPr>
            </w:pPr>
          </w:p>
          <w:p w14:paraId="6004CD05" w14:textId="77777777" w:rsidR="003506E2" w:rsidRDefault="003506E2" w:rsidP="003506E2">
            <w:pPr>
              <w:pStyle w:val="Sansinterligne"/>
              <w:rPr>
                <w:color w:val="000000" w:themeColor="text1"/>
              </w:rPr>
            </w:pPr>
            <w:r w:rsidRPr="6EC8A3C6">
              <w:rPr>
                <w:i/>
                <w:iCs/>
                <w:color w:val="000000" w:themeColor="text1"/>
              </w:rPr>
              <w:t>Notes :</w:t>
            </w:r>
          </w:p>
          <w:p w14:paraId="333A1714" w14:textId="77777777" w:rsidR="003506E2" w:rsidRDefault="003506E2" w:rsidP="003506E2">
            <w:pPr>
              <w:pStyle w:val="Sansinterligne"/>
              <w:rPr>
                <w:color w:val="000000" w:themeColor="text1"/>
              </w:rPr>
            </w:pPr>
            <w:r>
              <w:rPr>
                <w:color w:val="000000" w:themeColor="text1"/>
              </w:rPr>
              <w:t>Certaines photographies de type carte postale.</w:t>
            </w:r>
          </w:p>
          <w:p w14:paraId="56942112" w14:textId="77777777" w:rsidR="003506E2" w:rsidRDefault="003506E2" w:rsidP="003506E2">
            <w:pPr>
              <w:pStyle w:val="Sansinterligne"/>
              <w:rPr>
                <w:color w:val="000000" w:themeColor="text1"/>
              </w:rPr>
            </w:pPr>
            <w:r>
              <w:rPr>
                <w:color w:val="000000" w:themeColor="text1"/>
              </w:rPr>
              <w:t>Certaines photographies possèdent une légende au recto.</w:t>
            </w:r>
          </w:p>
          <w:p w14:paraId="0BC5A255" w14:textId="5F58D1E0" w:rsidR="003506E2" w:rsidRDefault="003506E2" w:rsidP="003506E2">
            <w:pPr>
              <w:pStyle w:val="Sansinterligne"/>
              <w:rPr>
                <w:color w:val="000000" w:themeColor="text1"/>
              </w:rPr>
            </w:pPr>
            <w:r w:rsidRPr="00CE7BDB">
              <w:rPr>
                <w:color w:val="000000" w:themeColor="text1"/>
              </w:rPr>
              <w:t xml:space="preserve">Voir aussi </w:t>
            </w:r>
            <w:r w:rsidR="00CE7BDB" w:rsidRPr="00CE7BDB">
              <w:rPr>
                <w:color w:val="000000" w:themeColor="text1"/>
              </w:rPr>
              <w:t xml:space="preserve">P110/B1/246 à 249 </w:t>
            </w:r>
            <w:r w:rsidR="00CE7BDB">
              <w:rPr>
                <w:color w:val="000000" w:themeColor="text1"/>
              </w:rPr>
              <w:t>pour des images de rivières et lacs, dans le présent fonds.</w:t>
            </w:r>
          </w:p>
          <w:p w14:paraId="37F154D8" w14:textId="77777777" w:rsidR="003506E2" w:rsidRDefault="003506E2" w:rsidP="003506E2">
            <w:pPr>
              <w:pStyle w:val="Sansinterligne"/>
              <w:rPr>
                <w:color w:val="000000" w:themeColor="text1"/>
              </w:rPr>
            </w:pPr>
            <w:r w:rsidRPr="6EC8A3C6">
              <w:rPr>
                <w:color w:val="000000" w:themeColor="text1"/>
              </w:rPr>
              <w:t>Originaux et copies.</w:t>
            </w:r>
          </w:p>
          <w:p w14:paraId="4050C4A0" w14:textId="77777777" w:rsidR="003506E2" w:rsidRDefault="003506E2" w:rsidP="003506E2">
            <w:pPr>
              <w:pStyle w:val="Sansinterligne"/>
              <w:rPr>
                <w:color w:val="000000" w:themeColor="text1"/>
              </w:rPr>
            </w:pPr>
            <w:r>
              <w:rPr>
                <w:color w:val="000000" w:themeColor="text1"/>
              </w:rPr>
              <w:t>Boîte 69.</w:t>
            </w:r>
          </w:p>
          <w:p w14:paraId="7E50C437" w14:textId="77777777" w:rsidR="00E577F6" w:rsidRDefault="00E577F6" w:rsidP="00E577F6">
            <w:pPr>
              <w:pStyle w:val="Sansinterligne"/>
              <w:rPr>
                <w:color w:val="000000" w:themeColor="text1"/>
              </w:rPr>
            </w:pPr>
          </w:p>
          <w:p w14:paraId="598A1E6D" w14:textId="77777777" w:rsidR="008F5CD0" w:rsidRDefault="008F5CD0" w:rsidP="00B21581">
            <w:pPr>
              <w:pStyle w:val="Niveau3"/>
            </w:pPr>
            <w:bookmarkStart w:id="524" w:name="_Toc232759696"/>
            <w:r>
              <w:t>P110/B1/65 : Consécration de la chapelle</w:t>
            </w:r>
            <w:bookmarkEnd w:id="524"/>
            <w:r>
              <w:t xml:space="preserve">  </w:t>
            </w:r>
          </w:p>
          <w:p w14:paraId="30BED928"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[Entre 1980 et 2000]</w:t>
            </w:r>
            <w:r w:rsidRPr="7CD80B2C">
              <w:rPr>
                <w:color w:val="000000" w:themeColor="text1"/>
              </w:rPr>
              <w:t xml:space="preserve">. – </w:t>
            </w:r>
            <w:r>
              <w:rPr>
                <w:color w:val="000000" w:themeColor="text1"/>
              </w:rPr>
              <w:t>10</w:t>
            </w:r>
            <w:r w:rsidRPr="7CD80B2C">
              <w:rPr>
                <w:color w:val="000000" w:themeColor="text1"/>
              </w:rPr>
              <w:t xml:space="preserve"> </w:t>
            </w:r>
            <w:r>
              <w:rPr>
                <w:color w:val="000000" w:themeColor="text1"/>
              </w:rPr>
              <w:t>photographies. – 2</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13</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249D947F" w14:textId="77777777" w:rsidR="003506E2" w:rsidRDefault="003506E2" w:rsidP="003506E2">
            <w:pPr>
              <w:rPr>
                <w:color w:val="000000" w:themeColor="text1"/>
              </w:rPr>
            </w:pPr>
          </w:p>
          <w:p w14:paraId="4C56921F"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30307BC4"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la consécration du troisième monastère, dont des gens en réunion et plusieurs religieux et des décors d’inauguration pour la chapelle.</w:t>
            </w:r>
          </w:p>
          <w:p w14:paraId="4F08D323" w14:textId="77777777" w:rsidR="003506E2" w:rsidRDefault="003506E2" w:rsidP="003506E2">
            <w:pPr>
              <w:rPr>
                <w:color w:val="000000" w:themeColor="text1"/>
              </w:rPr>
            </w:pPr>
          </w:p>
          <w:p w14:paraId="2098C3C1" w14:textId="77777777" w:rsidR="003506E2" w:rsidRDefault="003506E2" w:rsidP="003506E2">
            <w:pPr>
              <w:pStyle w:val="Sansinterligne"/>
              <w:rPr>
                <w:color w:val="000000" w:themeColor="text1"/>
              </w:rPr>
            </w:pPr>
            <w:r w:rsidRPr="6EC8A3C6">
              <w:rPr>
                <w:i/>
                <w:iCs/>
                <w:color w:val="000000" w:themeColor="text1"/>
              </w:rPr>
              <w:t>Notes :</w:t>
            </w:r>
          </w:p>
          <w:p w14:paraId="1F9A7505" w14:textId="77777777" w:rsidR="003506E2" w:rsidRDefault="003506E2" w:rsidP="003506E2">
            <w:pPr>
              <w:pStyle w:val="Sansinterligne"/>
              <w:rPr>
                <w:color w:val="000000" w:themeColor="text1"/>
              </w:rPr>
            </w:pPr>
            <w:r w:rsidRPr="78C03747">
              <w:rPr>
                <w:color w:val="000000" w:themeColor="text1"/>
              </w:rPr>
              <w:t>Certaines photographies possèdent une légende au verso.</w:t>
            </w:r>
          </w:p>
          <w:p w14:paraId="0387F33F" w14:textId="77777777" w:rsidR="003506E2" w:rsidRDefault="003506E2" w:rsidP="003506E2">
            <w:pPr>
              <w:pStyle w:val="Sansinterligne"/>
              <w:rPr>
                <w:color w:val="000000" w:themeColor="text1"/>
              </w:rPr>
            </w:pPr>
            <w:r>
              <w:rPr>
                <w:color w:val="000000" w:themeColor="text1"/>
              </w:rPr>
              <w:t>Originaux.</w:t>
            </w:r>
          </w:p>
          <w:p w14:paraId="118B74BB" w14:textId="77777777" w:rsidR="003506E2" w:rsidRDefault="003506E2" w:rsidP="003506E2">
            <w:pPr>
              <w:pStyle w:val="Sansinterligne"/>
              <w:rPr>
                <w:color w:val="000000" w:themeColor="text1"/>
              </w:rPr>
            </w:pPr>
            <w:r>
              <w:rPr>
                <w:color w:val="000000" w:themeColor="text1"/>
              </w:rPr>
              <w:t>Boîte 69.</w:t>
            </w:r>
          </w:p>
          <w:p w14:paraId="7DE98B0C" w14:textId="77777777" w:rsidR="00E577F6" w:rsidRDefault="00E577F6" w:rsidP="00E577F6">
            <w:pPr>
              <w:pStyle w:val="Sansinterligne"/>
              <w:rPr>
                <w:color w:val="000000" w:themeColor="text1"/>
              </w:rPr>
            </w:pPr>
          </w:p>
          <w:p w14:paraId="1CB69ABA" w14:textId="382DD8D4" w:rsidR="008F5CD0" w:rsidRDefault="008F5CD0" w:rsidP="00E577F6">
            <w:pPr>
              <w:pStyle w:val="Niveau3"/>
            </w:pPr>
            <w:bookmarkStart w:id="525" w:name="_Toc232759697"/>
            <w:r>
              <w:t>P110/B1/66 : Cordonnerie et couture</w:t>
            </w:r>
            <w:bookmarkEnd w:id="525"/>
            <w:r>
              <w:t xml:space="preserve">  </w:t>
            </w:r>
          </w:p>
          <w:p w14:paraId="4CBFE0FB"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[Entre 1950 et 1970]</w:t>
            </w:r>
            <w:r w:rsidRPr="7CD80B2C">
              <w:rPr>
                <w:color w:val="000000" w:themeColor="text1"/>
              </w:rPr>
              <w:t xml:space="preserve">. – </w:t>
            </w:r>
            <w:r>
              <w:rPr>
                <w:color w:val="000000" w:themeColor="text1"/>
              </w:rPr>
              <w:t>10</w:t>
            </w:r>
            <w:r w:rsidRPr="7CD80B2C">
              <w:rPr>
                <w:color w:val="000000" w:themeColor="text1"/>
              </w:rPr>
              <w:t xml:space="preserve"> </w:t>
            </w:r>
            <w:r>
              <w:rPr>
                <w:color w:val="000000" w:themeColor="text1"/>
              </w:rPr>
              <w:t>photographies. – 9</w:t>
            </w:r>
            <w:r w:rsidRPr="7CD80B2C">
              <w:rPr>
                <w:color w:val="000000" w:themeColor="text1"/>
              </w:rPr>
              <w:t xml:space="preserve"> </w:t>
            </w:r>
            <w:r>
              <w:rPr>
                <w:color w:val="000000" w:themeColor="text1"/>
              </w:rPr>
              <w:t>négatifs. –  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10</w:t>
            </w:r>
            <w:r w:rsidRPr="7CD80B2C">
              <w:rPr>
                <w:color w:val="000000" w:themeColor="text1"/>
              </w:rPr>
              <w:t xml:space="preserve"> x </w:t>
            </w:r>
            <w:r>
              <w:rPr>
                <w:color w:val="000000" w:themeColor="text1"/>
              </w:rPr>
              <w:t>12,7</w:t>
            </w:r>
            <w:r w:rsidRPr="7CD80B2C">
              <w:rPr>
                <w:color w:val="000000" w:themeColor="text1"/>
              </w:rPr>
              <w:t xml:space="preserve"> cm.</w:t>
            </w:r>
            <w:r>
              <w:rPr>
                <w:color w:val="000000" w:themeColor="text1"/>
              </w:rPr>
              <w:t xml:space="preserve"> ou plus petit.</w:t>
            </w:r>
          </w:p>
          <w:p w14:paraId="7826D080" w14:textId="77777777" w:rsidR="003506E2" w:rsidRDefault="003506E2" w:rsidP="003506E2">
            <w:pPr>
              <w:rPr>
                <w:color w:val="000000" w:themeColor="text1"/>
              </w:rPr>
            </w:pPr>
          </w:p>
          <w:p w14:paraId="0419BE1B"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6A9ED22B"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un moulin à coudre le cuir et une bovineuse.</w:t>
            </w:r>
          </w:p>
          <w:p w14:paraId="69F1BCF2" w14:textId="77777777" w:rsidR="003506E2" w:rsidRDefault="003506E2" w:rsidP="003506E2">
            <w:pPr>
              <w:rPr>
                <w:color w:val="000000" w:themeColor="text1"/>
              </w:rPr>
            </w:pPr>
          </w:p>
          <w:p w14:paraId="79EA7D62" w14:textId="77777777" w:rsidR="003506E2" w:rsidRDefault="003506E2" w:rsidP="003506E2">
            <w:pPr>
              <w:pStyle w:val="Sansinterligne"/>
              <w:rPr>
                <w:color w:val="000000" w:themeColor="text1"/>
              </w:rPr>
            </w:pPr>
            <w:r w:rsidRPr="6EC8A3C6">
              <w:rPr>
                <w:i/>
                <w:iCs/>
                <w:color w:val="000000" w:themeColor="text1"/>
              </w:rPr>
              <w:t>Notes :</w:t>
            </w:r>
          </w:p>
          <w:p w14:paraId="33D900E7" w14:textId="77777777" w:rsidR="003506E2" w:rsidRDefault="003506E2" w:rsidP="003506E2">
            <w:pPr>
              <w:pStyle w:val="Sansinterligne"/>
              <w:rPr>
                <w:color w:val="000000" w:themeColor="text1"/>
              </w:rPr>
            </w:pPr>
            <w:r>
              <w:rPr>
                <w:color w:val="000000" w:themeColor="text1"/>
              </w:rPr>
              <w:t>Certaines photographies de type cartes postales.</w:t>
            </w:r>
          </w:p>
          <w:p w14:paraId="270471C4" w14:textId="77777777" w:rsidR="003506E2" w:rsidRDefault="003506E2" w:rsidP="003506E2">
            <w:pPr>
              <w:pStyle w:val="Sansinterligne"/>
              <w:rPr>
                <w:color w:val="000000" w:themeColor="text1"/>
              </w:rPr>
            </w:pPr>
            <w:r w:rsidRPr="78C03747">
              <w:rPr>
                <w:color w:val="000000" w:themeColor="text1"/>
              </w:rPr>
              <w:t>Certaines photographies possèdent une légende au verso.</w:t>
            </w:r>
          </w:p>
          <w:p w14:paraId="708D297E" w14:textId="77777777" w:rsidR="003506E2" w:rsidRDefault="003506E2" w:rsidP="003506E2">
            <w:pPr>
              <w:pStyle w:val="Sansinterligne"/>
              <w:rPr>
                <w:color w:val="000000" w:themeColor="text1"/>
              </w:rPr>
            </w:pPr>
            <w:r>
              <w:rPr>
                <w:color w:val="000000" w:themeColor="text1"/>
              </w:rPr>
              <w:t>Originaux.</w:t>
            </w:r>
          </w:p>
          <w:p w14:paraId="727DB6F0" w14:textId="77777777" w:rsidR="003506E2" w:rsidRDefault="003506E2" w:rsidP="003506E2">
            <w:pPr>
              <w:pStyle w:val="Sansinterligne"/>
              <w:rPr>
                <w:color w:val="000000" w:themeColor="text1"/>
              </w:rPr>
            </w:pPr>
            <w:r>
              <w:rPr>
                <w:color w:val="000000" w:themeColor="text1"/>
              </w:rPr>
              <w:t>Boîte 69.</w:t>
            </w:r>
          </w:p>
          <w:p w14:paraId="17392568" w14:textId="77777777" w:rsidR="00E577F6" w:rsidRDefault="00E577F6" w:rsidP="00B21581">
            <w:pPr>
              <w:pStyle w:val="Niveau3"/>
              <w:rPr>
                <w:lang w:val="fr-FR"/>
              </w:rPr>
            </w:pPr>
          </w:p>
          <w:p w14:paraId="601BBF00" w14:textId="5892EA73" w:rsidR="008F5CD0" w:rsidRDefault="008F5CD0" w:rsidP="00B21581">
            <w:pPr>
              <w:pStyle w:val="Niveau3"/>
            </w:pPr>
            <w:bookmarkStart w:id="526" w:name="_Toc232759698"/>
            <w:r>
              <w:t>P110/B1/67 : Couderc, Père Léon (Edouard)</w:t>
            </w:r>
            <w:bookmarkEnd w:id="526"/>
            <w:r>
              <w:t xml:space="preserve">  </w:t>
            </w:r>
          </w:p>
          <w:p w14:paraId="3744D3FD"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1914-1940</w:t>
            </w:r>
            <w:r w:rsidRPr="7CD80B2C">
              <w:rPr>
                <w:color w:val="000000" w:themeColor="text1"/>
              </w:rPr>
              <w:t xml:space="preserve">. – </w:t>
            </w:r>
            <w:r>
              <w:rPr>
                <w:color w:val="000000" w:themeColor="text1"/>
              </w:rPr>
              <w:t>8</w:t>
            </w:r>
            <w:r w:rsidRPr="7CD80B2C">
              <w:rPr>
                <w:color w:val="000000" w:themeColor="text1"/>
              </w:rPr>
              <w:t xml:space="preserve"> </w:t>
            </w:r>
            <w:r>
              <w:rPr>
                <w:color w:val="000000" w:themeColor="text1"/>
              </w:rPr>
              <w:t>photographies. – 5</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14,8</w:t>
            </w:r>
            <w:r w:rsidRPr="7CD80B2C">
              <w:rPr>
                <w:color w:val="000000" w:themeColor="text1"/>
              </w:rPr>
              <w:t xml:space="preserve"> x </w:t>
            </w:r>
            <w:r>
              <w:rPr>
                <w:color w:val="000000" w:themeColor="text1"/>
              </w:rPr>
              <w:t>9,2</w:t>
            </w:r>
            <w:r w:rsidRPr="7CD80B2C">
              <w:rPr>
                <w:color w:val="000000" w:themeColor="text1"/>
              </w:rPr>
              <w:t xml:space="preserve"> cm.</w:t>
            </w:r>
            <w:r>
              <w:rPr>
                <w:color w:val="000000" w:themeColor="text1"/>
              </w:rPr>
              <w:t xml:space="preserve"> ou plus petit.</w:t>
            </w:r>
          </w:p>
          <w:p w14:paraId="6685740A" w14:textId="77777777" w:rsidR="003506E2" w:rsidRDefault="003506E2" w:rsidP="003506E2">
            <w:pPr>
              <w:rPr>
                <w:color w:val="000000" w:themeColor="text1"/>
              </w:rPr>
            </w:pPr>
          </w:p>
          <w:p w14:paraId="28C1A064"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2732E05D"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Père Léon Édouard Couderc (????- ????) à la fois à une période où il était en vie vêtu en habits religieux et lors d’une autre période, pendant ses funérailles.</w:t>
            </w:r>
          </w:p>
          <w:p w14:paraId="65D626ED" w14:textId="77777777" w:rsidR="003506E2" w:rsidRDefault="003506E2" w:rsidP="003506E2">
            <w:pPr>
              <w:rPr>
                <w:color w:val="000000" w:themeColor="text1"/>
              </w:rPr>
            </w:pPr>
          </w:p>
          <w:p w14:paraId="63A03573" w14:textId="77777777" w:rsidR="003506E2" w:rsidRDefault="003506E2" w:rsidP="003506E2">
            <w:pPr>
              <w:pStyle w:val="Sansinterligne"/>
              <w:rPr>
                <w:color w:val="000000" w:themeColor="text1"/>
              </w:rPr>
            </w:pPr>
            <w:r w:rsidRPr="6EC8A3C6">
              <w:rPr>
                <w:i/>
                <w:iCs/>
                <w:color w:val="000000" w:themeColor="text1"/>
              </w:rPr>
              <w:t>Notes :</w:t>
            </w:r>
          </w:p>
          <w:p w14:paraId="142F7770" w14:textId="77777777" w:rsidR="003506E2" w:rsidRDefault="003506E2" w:rsidP="003506E2">
            <w:pPr>
              <w:pStyle w:val="Sansinterligne"/>
              <w:rPr>
                <w:color w:val="000000" w:themeColor="text1"/>
              </w:rPr>
            </w:pPr>
            <w:r w:rsidRPr="78C03747">
              <w:rPr>
                <w:color w:val="000000" w:themeColor="text1"/>
              </w:rPr>
              <w:t>Certaines photographies possèdent une légende au verso.</w:t>
            </w:r>
          </w:p>
          <w:p w14:paraId="7C05C46C" w14:textId="77777777" w:rsidR="003506E2" w:rsidRDefault="003506E2" w:rsidP="003506E2">
            <w:pPr>
              <w:pStyle w:val="Sansinterligne"/>
              <w:rPr>
                <w:color w:val="000000" w:themeColor="text1"/>
              </w:rPr>
            </w:pPr>
            <w:r w:rsidRPr="6EC8A3C6">
              <w:rPr>
                <w:color w:val="000000" w:themeColor="text1"/>
              </w:rPr>
              <w:t>Originaux et copies.</w:t>
            </w:r>
          </w:p>
          <w:p w14:paraId="044D610B" w14:textId="77777777" w:rsidR="003506E2" w:rsidRDefault="003506E2" w:rsidP="003506E2">
            <w:pPr>
              <w:pStyle w:val="Sansinterligne"/>
              <w:rPr>
                <w:color w:val="000000" w:themeColor="text1"/>
              </w:rPr>
            </w:pPr>
            <w:r>
              <w:rPr>
                <w:color w:val="000000" w:themeColor="text1"/>
              </w:rPr>
              <w:t>Boîte 69.</w:t>
            </w:r>
          </w:p>
          <w:p w14:paraId="09E4C77F" w14:textId="77777777" w:rsidR="00E577F6" w:rsidRDefault="00E577F6" w:rsidP="00B21581">
            <w:pPr>
              <w:pStyle w:val="Niveau3"/>
              <w:rPr>
                <w:lang w:val="fr-FR"/>
              </w:rPr>
            </w:pPr>
          </w:p>
          <w:p w14:paraId="6C08AFD4" w14:textId="3435AAC3" w:rsidR="008F5CD0" w:rsidRDefault="008F5CD0" w:rsidP="00B21581">
            <w:pPr>
              <w:pStyle w:val="Niveau3"/>
            </w:pPr>
            <w:bookmarkStart w:id="527" w:name="_Toc232759699"/>
            <w:r>
              <w:t>P110/B1/68 : Couture, Père Louis de Gonzague</w:t>
            </w:r>
            <w:bookmarkEnd w:id="527"/>
            <w:r>
              <w:t xml:space="preserve">  </w:t>
            </w:r>
          </w:p>
          <w:p w14:paraId="612B3B88"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1913-1972</w:t>
            </w:r>
            <w:r w:rsidRPr="7CD80B2C">
              <w:rPr>
                <w:color w:val="000000" w:themeColor="text1"/>
              </w:rPr>
              <w:t xml:space="preserve">. – </w:t>
            </w:r>
            <w:r>
              <w:rPr>
                <w:color w:val="000000" w:themeColor="text1"/>
              </w:rPr>
              <w:t>74</w:t>
            </w:r>
            <w:r w:rsidRPr="7CD80B2C">
              <w:rPr>
                <w:color w:val="000000" w:themeColor="text1"/>
              </w:rPr>
              <w:t xml:space="preserve"> </w:t>
            </w:r>
            <w:r>
              <w:rPr>
                <w:color w:val="000000" w:themeColor="text1"/>
              </w:rPr>
              <w:t>photographies. – 6</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17,7</w:t>
            </w:r>
            <w:r w:rsidRPr="7CD80B2C">
              <w:rPr>
                <w:color w:val="000000" w:themeColor="text1"/>
              </w:rPr>
              <w:t xml:space="preserve"> x </w:t>
            </w:r>
            <w:r>
              <w:rPr>
                <w:color w:val="000000" w:themeColor="text1"/>
              </w:rPr>
              <w:t>12,5</w:t>
            </w:r>
            <w:r w:rsidRPr="7CD80B2C">
              <w:rPr>
                <w:color w:val="000000" w:themeColor="text1"/>
              </w:rPr>
              <w:t xml:space="preserve"> cm.</w:t>
            </w:r>
            <w:r>
              <w:rPr>
                <w:color w:val="000000" w:themeColor="text1"/>
              </w:rPr>
              <w:t xml:space="preserve"> ou plus petit.</w:t>
            </w:r>
          </w:p>
          <w:p w14:paraId="5297ADEA" w14:textId="77777777" w:rsidR="003506E2" w:rsidRDefault="003506E2" w:rsidP="003506E2">
            <w:pPr>
              <w:rPr>
                <w:color w:val="000000" w:themeColor="text1"/>
              </w:rPr>
            </w:pPr>
          </w:p>
          <w:p w14:paraId="1FF7DE39"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0314FFFC"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Père Louis de Gonzague Couture (1911-1974) dans des endroits religieux, surtout quant au deuxième monastère, avec des gens qui semblent suivent sa tutelle et ses instructions de messe ou encore de prière. Il s’agit aussi de quelques aperçus du bureau personnel de Père Louis de Gonzague Couture avec des aperçus de ses proches.</w:t>
            </w:r>
          </w:p>
          <w:p w14:paraId="57AD20C4" w14:textId="77777777" w:rsidR="003506E2" w:rsidRDefault="003506E2" w:rsidP="003506E2">
            <w:pPr>
              <w:rPr>
                <w:color w:val="000000" w:themeColor="text1"/>
              </w:rPr>
            </w:pPr>
          </w:p>
          <w:p w14:paraId="27CEDE37" w14:textId="77777777" w:rsidR="003506E2" w:rsidRDefault="003506E2" w:rsidP="003506E2">
            <w:pPr>
              <w:pStyle w:val="Sansinterligne"/>
              <w:rPr>
                <w:i/>
                <w:iCs/>
                <w:color w:val="000000" w:themeColor="text1"/>
              </w:rPr>
            </w:pPr>
            <w:r w:rsidRPr="6EC8A3C6">
              <w:rPr>
                <w:i/>
                <w:iCs/>
                <w:color w:val="000000" w:themeColor="text1"/>
              </w:rPr>
              <w:t>Notes :</w:t>
            </w:r>
          </w:p>
          <w:p w14:paraId="462FBABF" w14:textId="77777777" w:rsidR="003506E2" w:rsidRDefault="003506E2" w:rsidP="003506E2">
            <w:pPr>
              <w:pStyle w:val="Sansinterligne"/>
              <w:rPr>
                <w:color w:val="000000" w:themeColor="text1"/>
              </w:rPr>
            </w:pPr>
            <w:r>
              <w:rPr>
                <w:color w:val="000000" w:themeColor="text1"/>
              </w:rPr>
              <w:t>Certaines photographies de type carte postale.</w:t>
            </w:r>
          </w:p>
          <w:p w14:paraId="301C1844"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40DBAB3D" w14:textId="77777777" w:rsidR="003506E2" w:rsidRDefault="003506E2" w:rsidP="003506E2">
            <w:pPr>
              <w:pStyle w:val="Sansinterligne"/>
              <w:rPr>
                <w:color w:val="000000" w:themeColor="text1"/>
              </w:rPr>
            </w:pPr>
            <w:r w:rsidRPr="6EC8A3C6">
              <w:rPr>
                <w:color w:val="000000" w:themeColor="text1"/>
              </w:rPr>
              <w:lastRenderedPageBreak/>
              <w:t>Originaux et copies.</w:t>
            </w:r>
          </w:p>
          <w:p w14:paraId="46452863" w14:textId="77777777" w:rsidR="003506E2" w:rsidRDefault="003506E2" w:rsidP="003506E2">
            <w:pPr>
              <w:pStyle w:val="Sansinterligne"/>
              <w:rPr>
                <w:color w:val="000000" w:themeColor="text1"/>
              </w:rPr>
            </w:pPr>
            <w:r>
              <w:rPr>
                <w:color w:val="000000" w:themeColor="text1"/>
              </w:rPr>
              <w:t>Boîte 69.</w:t>
            </w:r>
          </w:p>
          <w:p w14:paraId="4AAD208E" w14:textId="77777777" w:rsidR="00E577F6" w:rsidRDefault="00E577F6" w:rsidP="00E577F6">
            <w:pPr>
              <w:pStyle w:val="Sansinterligne"/>
              <w:rPr>
                <w:color w:val="000000" w:themeColor="text1"/>
              </w:rPr>
            </w:pPr>
          </w:p>
          <w:p w14:paraId="6985A1E1" w14:textId="051C3637" w:rsidR="008F5CD0" w:rsidRDefault="008F5CD0" w:rsidP="00B21581">
            <w:pPr>
              <w:pStyle w:val="Niveau3"/>
            </w:pPr>
            <w:bookmarkStart w:id="528" w:name="_Toc232759700"/>
            <w:r>
              <w:t>P110/B1/69 : Crépeau, Père Jean-Baptiste</w:t>
            </w:r>
            <w:bookmarkEnd w:id="528"/>
            <w:r>
              <w:t xml:space="preserve"> </w:t>
            </w:r>
          </w:p>
          <w:p w14:paraId="19676112"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1910-2002</w:t>
            </w:r>
            <w:r w:rsidRPr="7CD80B2C">
              <w:rPr>
                <w:color w:val="000000" w:themeColor="text1"/>
              </w:rPr>
              <w:t xml:space="preserve">. – </w:t>
            </w:r>
            <w:r>
              <w:rPr>
                <w:color w:val="000000" w:themeColor="text1"/>
              </w:rPr>
              <w:t>320</w:t>
            </w:r>
            <w:r w:rsidRPr="7CD80B2C">
              <w:rPr>
                <w:color w:val="000000" w:themeColor="text1"/>
              </w:rPr>
              <w:t xml:space="preserve"> </w:t>
            </w:r>
            <w:r>
              <w:rPr>
                <w:color w:val="000000" w:themeColor="text1"/>
              </w:rPr>
              <w:t>photographies. – 40</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16,7</w:t>
            </w:r>
            <w:r w:rsidRPr="7CD80B2C">
              <w:rPr>
                <w:color w:val="000000" w:themeColor="text1"/>
              </w:rPr>
              <w:t xml:space="preserve"> x </w:t>
            </w:r>
            <w:r>
              <w:rPr>
                <w:color w:val="000000" w:themeColor="text1"/>
              </w:rPr>
              <w:t>11,8</w:t>
            </w:r>
            <w:r w:rsidRPr="7CD80B2C">
              <w:rPr>
                <w:color w:val="000000" w:themeColor="text1"/>
              </w:rPr>
              <w:t xml:space="preserve"> cm.</w:t>
            </w:r>
            <w:r>
              <w:rPr>
                <w:color w:val="000000" w:themeColor="text1"/>
              </w:rPr>
              <w:t xml:space="preserve"> ou plus petit.</w:t>
            </w:r>
          </w:p>
          <w:p w14:paraId="2E03BAB2" w14:textId="77777777" w:rsidR="003506E2" w:rsidRDefault="003506E2" w:rsidP="003506E2">
            <w:pPr>
              <w:rPr>
                <w:color w:val="000000" w:themeColor="text1"/>
              </w:rPr>
            </w:pPr>
          </w:p>
          <w:p w14:paraId="601DF942"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78F03476"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Père Jean-Baptiste Crépeau et ses cérémonies religieuses, ses discours, réunions, voyages, sa famille et son environnement de vie commune (le deuxième monastère). Il se trouve aussi des instances de la consécration officielle de Jean-Baptiste Crépeau lorsqu’il était très jeune.</w:t>
            </w:r>
          </w:p>
          <w:p w14:paraId="32198AC1" w14:textId="77777777" w:rsidR="003506E2" w:rsidRDefault="003506E2" w:rsidP="003506E2">
            <w:pPr>
              <w:rPr>
                <w:color w:val="000000" w:themeColor="text1"/>
              </w:rPr>
            </w:pPr>
          </w:p>
          <w:p w14:paraId="18ECD992" w14:textId="77777777" w:rsidR="003506E2" w:rsidRDefault="003506E2" w:rsidP="003506E2">
            <w:pPr>
              <w:pStyle w:val="Sansinterligne"/>
              <w:rPr>
                <w:color w:val="000000" w:themeColor="text1"/>
              </w:rPr>
            </w:pPr>
            <w:r w:rsidRPr="6EC8A3C6">
              <w:rPr>
                <w:i/>
                <w:iCs/>
                <w:color w:val="000000" w:themeColor="text1"/>
              </w:rPr>
              <w:t>Notes :</w:t>
            </w:r>
          </w:p>
          <w:p w14:paraId="51636624"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r w:rsidRPr="78C03747">
              <w:rPr>
                <w:color w:val="000000" w:themeColor="text1"/>
              </w:rPr>
              <w:t>.</w:t>
            </w:r>
          </w:p>
          <w:p w14:paraId="6D526471" w14:textId="77777777" w:rsidR="003506E2" w:rsidRDefault="003506E2" w:rsidP="003506E2">
            <w:pPr>
              <w:pStyle w:val="Sansinterligne"/>
              <w:rPr>
                <w:color w:val="000000" w:themeColor="text1"/>
              </w:rPr>
            </w:pPr>
            <w:r>
              <w:rPr>
                <w:color w:val="000000" w:themeColor="text1"/>
              </w:rPr>
              <w:t>Certaines photographies de type cartes postales ou sur un cadre de carton épais.</w:t>
            </w:r>
          </w:p>
          <w:p w14:paraId="0CE43C70" w14:textId="77777777" w:rsidR="003506E2" w:rsidRDefault="003506E2" w:rsidP="003506E2">
            <w:pPr>
              <w:pStyle w:val="Sansinterligne"/>
              <w:rPr>
                <w:color w:val="000000" w:themeColor="text1"/>
              </w:rPr>
            </w:pPr>
            <w:r>
              <w:rPr>
                <w:color w:val="000000" w:themeColor="text1"/>
              </w:rPr>
              <w:t>Parfois plusieurs négatifs par pellicule.</w:t>
            </w:r>
          </w:p>
          <w:p w14:paraId="2AEF520E" w14:textId="77777777" w:rsidR="003506E2" w:rsidRDefault="003506E2" w:rsidP="003506E2">
            <w:pPr>
              <w:pStyle w:val="Sansinterligne"/>
              <w:rPr>
                <w:color w:val="000000" w:themeColor="text1"/>
              </w:rPr>
            </w:pPr>
            <w:r w:rsidRPr="6EC8A3C6">
              <w:rPr>
                <w:color w:val="000000" w:themeColor="text1"/>
              </w:rPr>
              <w:t>Originaux et copies.</w:t>
            </w:r>
          </w:p>
          <w:p w14:paraId="3A2BB3DC" w14:textId="77777777" w:rsidR="003506E2" w:rsidRDefault="003506E2" w:rsidP="003506E2">
            <w:pPr>
              <w:pStyle w:val="Sansinterligne"/>
              <w:rPr>
                <w:color w:val="000000" w:themeColor="text1"/>
              </w:rPr>
            </w:pPr>
            <w:r>
              <w:rPr>
                <w:color w:val="000000" w:themeColor="text1"/>
              </w:rPr>
              <w:t>Boîte 69.</w:t>
            </w:r>
          </w:p>
          <w:p w14:paraId="3AB40E40" w14:textId="77777777" w:rsidR="00E577F6" w:rsidRDefault="00E577F6" w:rsidP="00E577F6">
            <w:pPr>
              <w:pStyle w:val="Sansinterligne"/>
              <w:rPr>
                <w:color w:val="000000" w:themeColor="text1"/>
              </w:rPr>
            </w:pPr>
          </w:p>
          <w:p w14:paraId="6560BE95" w14:textId="77777777" w:rsidR="008F5CD0" w:rsidRDefault="008F5CD0" w:rsidP="00B21581">
            <w:pPr>
              <w:pStyle w:val="Niveau3"/>
            </w:pPr>
            <w:bookmarkStart w:id="529" w:name="_Toc232759701"/>
            <w:r>
              <w:t>P110/B1/70 : Cuisines</w:t>
            </w:r>
            <w:bookmarkEnd w:id="529"/>
            <w:r>
              <w:t xml:space="preserve">  </w:t>
            </w:r>
          </w:p>
          <w:p w14:paraId="371D724D"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1970-1999</w:t>
            </w:r>
            <w:r w:rsidRPr="7CD80B2C">
              <w:rPr>
                <w:color w:val="000000" w:themeColor="text1"/>
              </w:rPr>
              <w:t xml:space="preserve">. – </w:t>
            </w:r>
            <w:r>
              <w:rPr>
                <w:color w:val="000000" w:themeColor="text1"/>
              </w:rPr>
              <w:t>17</w:t>
            </w:r>
            <w:r w:rsidRPr="7CD80B2C">
              <w:rPr>
                <w:color w:val="000000" w:themeColor="text1"/>
              </w:rPr>
              <w:t xml:space="preserve"> </w:t>
            </w:r>
            <w:r>
              <w:rPr>
                <w:color w:val="000000" w:themeColor="text1"/>
              </w:rPr>
              <w:t>photographies. – 13</w:t>
            </w:r>
            <w:r w:rsidRPr="7CD80B2C">
              <w:rPr>
                <w:color w:val="000000" w:themeColor="text1"/>
              </w:rPr>
              <w:t xml:space="preserve"> </w:t>
            </w:r>
            <w:r>
              <w:rPr>
                <w:color w:val="000000" w:themeColor="text1"/>
              </w:rPr>
              <w:t>négatifs. –  7</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15,1</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7FB6B5E8" w14:textId="77777777" w:rsidR="003506E2" w:rsidRDefault="003506E2" w:rsidP="003506E2">
            <w:pPr>
              <w:rPr>
                <w:color w:val="000000" w:themeColor="text1"/>
              </w:rPr>
            </w:pPr>
          </w:p>
          <w:p w14:paraId="1F6D7F7E"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46C0C224"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des Pères et des Frères religieux de Dolbeau dans la cuisine du deuxième monastère, en train de préparer des recettes. Il y a aussi des sceaux remplis de bleuets.</w:t>
            </w:r>
          </w:p>
          <w:p w14:paraId="6BE4AFD9" w14:textId="77777777" w:rsidR="003506E2" w:rsidRDefault="003506E2" w:rsidP="003506E2">
            <w:pPr>
              <w:rPr>
                <w:color w:val="000000" w:themeColor="text1"/>
              </w:rPr>
            </w:pPr>
          </w:p>
          <w:p w14:paraId="3F3B10B1" w14:textId="77777777" w:rsidR="003506E2" w:rsidRDefault="003506E2" w:rsidP="003506E2">
            <w:pPr>
              <w:pStyle w:val="Sansinterligne"/>
              <w:rPr>
                <w:color w:val="000000" w:themeColor="text1"/>
              </w:rPr>
            </w:pPr>
            <w:r w:rsidRPr="6EC8A3C6">
              <w:rPr>
                <w:i/>
                <w:iCs/>
                <w:color w:val="000000" w:themeColor="text1"/>
              </w:rPr>
              <w:t>Notes :</w:t>
            </w:r>
          </w:p>
          <w:p w14:paraId="57FC2FB0" w14:textId="77777777" w:rsidR="003506E2" w:rsidRDefault="003506E2" w:rsidP="003506E2">
            <w:pPr>
              <w:pStyle w:val="Sansinterligne"/>
              <w:rPr>
                <w:color w:val="000000" w:themeColor="text1"/>
              </w:rPr>
            </w:pPr>
            <w:bookmarkStart w:id="530" w:name="_Hlk206575211"/>
            <w:r w:rsidRPr="78C03747">
              <w:rPr>
                <w:color w:val="000000" w:themeColor="text1"/>
              </w:rPr>
              <w:t>Certaines photographies possèdent une légende au recto.</w:t>
            </w:r>
            <w:bookmarkEnd w:id="530"/>
          </w:p>
          <w:p w14:paraId="00BE6788" w14:textId="77777777" w:rsidR="003506E2" w:rsidRDefault="003506E2" w:rsidP="003506E2">
            <w:pPr>
              <w:pStyle w:val="Sansinterligne"/>
              <w:rPr>
                <w:color w:val="000000" w:themeColor="text1"/>
              </w:rPr>
            </w:pPr>
            <w:r>
              <w:rPr>
                <w:color w:val="000000" w:themeColor="text1"/>
              </w:rPr>
              <w:t>Certaines photographies de type cartes postales.</w:t>
            </w:r>
          </w:p>
          <w:p w14:paraId="239671CC" w14:textId="77777777" w:rsidR="003506E2" w:rsidRDefault="003506E2" w:rsidP="003506E2">
            <w:pPr>
              <w:pStyle w:val="Sansinterligne"/>
              <w:rPr>
                <w:color w:val="000000" w:themeColor="text1"/>
              </w:rPr>
            </w:pPr>
            <w:r w:rsidRPr="6EC8A3C6">
              <w:rPr>
                <w:color w:val="000000" w:themeColor="text1"/>
              </w:rPr>
              <w:t>Originaux</w:t>
            </w:r>
            <w:r>
              <w:rPr>
                <w:color w:val="000000" w:themeColor="text1"/>
              </w:rPr>
              <w:t>.</w:t>
            </w:r>
          </w:p>
          <w:p w14:paraId="5D986B16" w14:textId="77777777" w:rsidR="003506E2" w:rsidRDefault="003506E2" w:rsidP="003506E2">
            <w:pPr>
              <w:pStyle w:val="Sansinterligne"/>
              <w:rPr>
                <w:color w:val="000000" w:themeColor="text1"/>
              </w:rPr>
            </w:pPr>
            <w:r>
              <w:rPr>
                <w:color w:val="000000" w:themeColor="text1"/>
              </w:rPr>
              <w:t>Boîte 69.</w:t>
            </w:r>
          </w:p>
          <w:p w14:paraId="1FCBC1FF" w14:textId="08161917" w:rsidR="008F5CD0" w:rsidRPr="008F5CD0" w:rsidRDefault="008F5CD0" w:rsidP="008F5CD0"/>
        </w:tc>
      </w:tr>
    </w:tbl>
    <w:p w14:paraId="06F17DB1" w14:textId="77777777" w:rsidR="00BF18C3" w:rsidRDefault="00BF18C3"/>
    <w:p w14:paraId="4DBB5BD3" w14:textId="45C1315C" w:rsidR="00BF18C3" w:rsidRDefault="00BF18C3" w:rsidP="00BF18C3">
      <w:pPr>
        <w:pStyle w:val="Lettrealpha"/>
      </w:pPr>
      <w:bookmarkStart w:id="531" w:name="_Toc232759702"/>
      <w:r>
        <w:t>D</w:t>
      </w:r>
      <w:bookmarkEnd w:id="531"/>
    </w:p>
    <w:p w14:paraId="514456C2" w14:textId="77777777" w:rsidR="00BF18C3" w:rsidRDefault="00BF18C3"/>
    <w:tbl>
      <w:tblPr>
        <w:tblW w:w="9356" w:type="dxa"/>
        <w:tblInd w:w="-567" w:type="dxa"/>
        <w:shd w:val="clear" w:color="auto" w:fill="D9D9D9"/>
        <w:tblLook w:val="04A0" w:firstRow="1" w:lastRow="0" w:firstColumn="1" w:lastColumn="0" w:noHBand="0" w:noVBand="1"/>
      </w:tblPr>
      <w:tblGrid>
        <w:gridCol w:w="1555"/>
        <w:gridCol w:w="7801"/>
      </w:tblGrid>
      <w:tr w:rsidR="008F5CD0" w:rsidRPr="00A674F8" w14:paraId="5B1E38D9" w14:textId="77777777" w:rsidTr="007F33D1">
        <w:trPr>
          <w:trHeight w:val="873"/>
        </w:trPr>
        <w:tc>
          <w:tcPr>
            <w:tcW w:w="1555" w:type="dxa"/>
            <w:shd w:val="clear" w:color="auto" w:fill="D9D9D9" w:themeFill="background1" w:themeFillShade="D9"/>
          </w:tcPr>
          <w:p w14:paraId="4752D53D" w14:textId="77777777" w:rsidR="008F5CD0" w:rsidRDefault="008F5CD0" w:rsidP="00D050AE">
            <w:pPr>
              <w:rPr>
                <w:lang w:eastAsia="en-US"/>
              </w:rPr>
            </w:pPr>
            <w:r>
              <w:rPr>
                <w:lang w:eastAsia="en-US"/>
              </w:rPr>
              <w:t>R-E-T</w:t>
            </w:r>
          </w:p>
          <w:p w14:paraId="6E6DFEB6" w14:textId="2F995C30" w:rsidR="003506E2" w:rsidRDefault="003506E2" w:rsidP="00D050AE">
            <w:pPr>
              <w:rPr>
                <w:lang w:eastAsia="en-US"/>
              </w:rPr>
            </w:pPr>
            <w:r>
              <w:rPr>
                <w:lang w:eastAsia="en-US"/>
              </w:rPr>
              <w:t>Boîte 69</w:t>
            </w:r>
          </w:p>
        </w:tc>
        <w:tc>
          <w:tcPr>
            <w:tcW w:w="7801" w:type="dxa"/>
          </w:tcPr>
          <w:p w14:paraId="4CAC1E32" w14:textId="77777777" w:rsidR="008F5CD0" w:rsidRDefault="008F5CD0" w:rsidP="00B21581">
            <w:pPr>
              <w:pStyle w:val="Niveau3"/>
            </w:pPr>
            <w:bookmarkStart w:id="532" w:name="_Toc232759703"/>
            <w:r>
              <w:t>P110/B1/71 : Del Vaglia, Giovanna</w:t>
            </w:r>
            <w:bookmarkEnd w:id="532"/>
            <w:r>
              <w:t xml:space="preserve">  </w:t>
            </w:r>
          </w:p>
          <w:p w14:paraId="1A178A26"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[Entre 1980 et 2000]</w:t>
            </w:r>
            <w:r w:rsidRPr="7CD80B2C">
              <w:rPr>
                <w:color w:val="000000" w:themeColor="text1"/>
              </w:rPr>
              <w:t xml:space="preserve">. – </w:t>
            </w:r>
            <w:r>
              <w:rPr>
                <w:color w:val="000000" w:themeColor="text1"/>
              </w:rPr>
              <w:t>2</w:t>
            </w:r>
            <w:r w:rsidRPr="7CD80B2C">
              <w:rPr>
                <w:color w:val="000000" w:themeColor="text1"/>
              </w:rPr>
              <w:t xml:space="preserve"> photographie</w:t>
            </w:r>
            <w:r>
              <w:rPr>
                <w:color w:val="000000" w:themeColor="text1"/>
              </w:rPr>
              <w:t>s</w:t>
            </w:r>
            <w:r w:rsidRPr="7CD80B2C">
              <w:rPr>
                <w:color w:val="000000" w:themeColor="text1"/>
              </w:rPr>
              <w:t xml:space="preserve"> : </w:t>
            </w:r>
            <w:r>
              <w:rPr>
                <w:color w:val="000000" w:themeColor="text1"/>
              </w:rPr>
              <w:t>coul.</w:t>
            </w:r>
            <w:r w:rsidRPr="7CD80B2C">
              <w:rPr>
                <w:color w:val="000000" w:themeColor="text1"/>
              </w:rPr>
              <w:t xml:space="preserve">, </w:t>
            </w:r>
            <w:r>
              <w:rPr>
                <w:color w:val="000000" w:themeColor="text1"/>
              </w:rPr>
              <w:t>14,9</w:t>
            </w:r>
            <w:r w:rsidRPr="7CD80B2C">
              <w:rPr>
                <w:color w:val="000000" w:themeColor="text1"/>
              </w:rPr>
              <w:t xml:space="preserve"> x </w:t>
            </w:r>
            <w:r>
              <w:rPr>
                <w:color w:val="000000" w:themeColor="text1"/>
              </w:rPr>
              <w:t>10,2</w:t>
            </w:r>
            <w:r w:rsidRPr="7CD80B2C">
              <w:rPr>
                <w:color w:val="000000" w:themeColor="text1"/>
              </w:rPr>
              <w:t xml:space="preserve"> cm</w:t>
            </w:r>
            <w:r>
              <w:rPr>
                <w:color w:val="000000" w:themeColor="text1"/>
              </w:rPr>
              <w:t>. pour les deux photographies.</w:t>
            </w:r>
          </w:p>
          <w:p w14:paraId="141B8137" w14:textId="77777777" w:rsidR="003506E2" w:rsidRDefault="003506E2" w:rsidP="003506E2">
            <w:pPr>
              <w:rPr>
                <w:color w:val="000000" w:themeColor="text1"/>
              </w:rPr>
            </w:pPr>
          </w:p>
          <w:p w14:paraId="7E38D14D"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64C26B42"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Giovanna Del Vaglia (1947-2022) dans son rôle d’enseignante d’italien bénévole, ainsi que plusieurs enfants dans un paysage campagnard non identifié avec la compagnie d’une autre adulte. La femme philanthrope et religieuse a passé beaucoup de temps de sa vie à enseigner à des enfants de manière bénévole en Afrique, plus précisément au Kenya, en Somalie et en Éthiopie.</w:t>
            </w:r>
          </w:p>
          <w:p w14:paraId="1199BF96" w14:textId="77777777" w:rsidR="003506E2" w:rsidRDefault="003506E2" w:rsidP="003506E2">
            <w:pPr>
              <w:rPr>
                <w:color w:val="000000" w:themeColor="text1"/>
              </w:rPr>
            </w:pPr>
          </w:p>
          <w:p w14:paraId="52579397" w14:textId="77777777" w:rsidR="003506E2" w:rsidRDefault="003506E2" w:rsidP="003506E2">
            <w:pPr>
              <w:pStyle w:val="Sansinterligne"/>
              <w:rPr>
                <w:color w:val="000000" w:themeColor="text1"/>
              </w:rPr>
            </w:pPr>
            <w:r w:rsidRPr="6EC8A3C6">
              <w:rPr>
                <w:i/>
                <w:iCs/>
                <w:color w:val="000000" w:themeColor="text1"/>
              </w:rPr>
              <w:t>Notes :</w:t>
            </w:r>
          </w:p>
          <w:p w14:paraId="04C5E73E"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3744F1C4" w14:textId="77777777" w:rsidR="003506E2" w:rsidRDefault="003506E2" w:rsidP="003506E2">
            <w:pPr>
              <w:pStyle w:val="Sansinterligne"/>
              <w:rPr>
                <w:color w:val="000000" w:themeColor="text1"/>
              </w:rPr>
            </w:pPr>
            <w:r>
              <w:rPr>
                <w:color w:val="000000" w:themeColor="text1"/>
              </w:rPr>
              <w:t>Une photographie de type carte postale.</w:t>
            </w:r>
          </w:p>
          <w:p w14:paraId="6AFBC78A" w14:textId="77777777" w:rsidR="003506E2" w:rsidRDefault="003506E2" w:rsidP="003506E2">
            <w:pPr>
              <w:pStyle w:val="Sansinterligne"/>
              <w:rPr>
                <w:color w:val="000000" w:themeColor="text1"/>
              </w:rPr>
            </w:pPr>
            <w:r>
              <w:rPr>
                <w:color w:val="000000" w:themeColor="text1"/>
              </w:rPr>
              <w:t>Originales.</w:t>
            </w:r>
          </w:p>
          <w:p w14:paraId="5822E315" w14:textId="77777777" w:rsidR="003506E2" w:rsidRDefault="003506E2" w:rsidP="003506E2">
            <w:pPr>
              <w:pStyle w:val="Sansinterligne"/>
              <w:rPr>
                <w:color w:val="000000" w:themeColor="text1"/>
              </w:rPr>
            </w:pPr>
            <w:r>
              <w:rPr>
                <w:color w:val="000000" w:themeColor="text1"/>
              </w:rPr>
              <w:t>Boîte 69.</w:t>
            </w:r>
          </w:p>
          <w:p w14:paraId="54034DF5" w14:textId="77777777" w:rsidR="00E577F6" w:rsidRDefault="00E577F6" w:rsidP="00E577F6">
            <w:pPr>
              <w:pStyle w:val="Sansinterligne"/>
              <w:rPr>
                <w:color w:val="000000" w:themeColor="text1"/>
              </w:rPr>
            </w:pPr>
          </w:p>
          <w:p w14:paraId="2976F842" w14:textId="77777777" w:rsidR="008F5CD0" w:rsidRDefault="008F5CD0" w:rsidP="00B21581">
            <w:pPr>
              <w:pStyle w:val="Niveau3"/>
            </w:pPr>
            <w:bookmarkStart w:id="533" w:name="_Toc232759704"/>
            <w:r>
              <w:t>P110/B1/72 : Déneigement</w:t>
            </w:r>
            <w:bookmarkEnd w:id="533"/>
            <w:r>
              <w:t xml:space="preserve">  </w:t>
            </w:r>
          </w:p>
          <w:p w14:paraId="1143F6E9"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1939-[1959]</w:t>
            </w:r>
            <w:r w:rsidRPr="7CD80B2C">
              <w:rPr>
                <w:color w:val="000000" w:themeColor="text1"/>
              </w:rPr>
              <w:t xml:space="preserve">. – </w:t>
            </w:r>
            <w:r>
              <w:rPr>
                <w:color w:val="000000" w:themeColor="text1"/>
              </w:rPr>
              <w:t>15</w:t>
            </w:r>
            <w:r w:rsidRPr="7CD80B2C">
              <w:rPr>
                <w:color w:val="000000" w:themeColor="text1"/>
              </w:rPr>
              <w:t xml:space="preserve"> </w:t>
            </w:r>
            <w:r>
              <w:rPr>
                <w:color w:val="000000" w:themeColor="text1"/>
              </w:rPr>
              <w:t>photographies. – 7</w:t>
            </w:r>
            <w:r w:rsidRPr="7CD80B2C">
              <w:rPr>
                <w:color w:val="000000" w:themeColor="text1"/>
              </w:rPr>
              <w:t xml:space="preserve"> </w:t>
            </w:r>
            <w:r>
              <w:rPr>
                <w:color w:val="000000" w:themeColor="text1"/>
              </w:rPr>
              <w:t>négatifs. –  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14,8</w:t>
            </w:r>
            <w:r w:rsidRPr="7CD80B2C">
              <w:rPr>
                <w:color w:val="000000" w:themeColor="text1"/>
              </w:rPr>
              <w:t xml:space="preserve"> x </w:t>
            </w:r>
            <w:r>
              <w:rPr>
                <w:color w:val="000000" w:themeColor="text1"/>
              </w:rPr>
              <w:t>9</w:t>
            </w:r>
            <w:r w:rsidRPr="7CD80B2C">
              <w:rPr>
                <w:color w:val="000000" w:themeColor="text1"/>
              </w:rPr>
              <w:t xml:space="preserve"> cm.</w:t>
            </w:r>
            <w:r>
              <w:rPr>
                <w:color w:val="000000" w:themeColor="text1"/>
              </w:rPr>
              <w:t xml:space="preserve"> ou plus petit.</w:t>
            </w:r>
          </w:p>
          <w:p w14:paraId="776400EA" w14:textId="77777777" w:rsidR="003506E2" w:rsidRDefault="003506E2" w:rsidP="003506E2">
            <w:pPr>
              <w:rPr>
                <w:color w:val="000000" w:themeColor="text1"/>
              </w:rPr>
            </w:pPr>
          </w:p>
          <w:p w14:paraId="5283FAA8"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2C33DD5E"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processus de déneigement des rues, des chemins et des terrains par les Pères et les Frères religieux dans le but d’améliorer la circulation. Un des traits distinctifs de cette période est la présence du deuxième monastère dans le décor et quelques machineries relativement modernes servant à dégager la neige.</w:t>
            </w:r>
          </w:p>
          <w:p w14:paraId="5CC02CEC" w14:textId="77777777" w:rsidR="003506E2" w:rsidRDefault="003506E2" w:rsidP="003506E2">
            <w:pPr>
              <w:rPr>
                <w:color w:val="000000" w:themeColor="text1"/>
              </w:rPr>
            </w:pPr>
          </w:p>
          <w:p w14:paraId="53884867" w14:textId="77777777" w:rsidR="003506E2" w:rsidRDefault="003506E2" w:rsidP="003506E2">
            <w:pPr>
              <w:pStyle w:val="Sansinterligne"/>
              <w:rPr>
                <w:color w:val="000000" w:themeColor="text1"/>
              </w:rPr>
            </w:pPr>
            <w:r w:rsidRPr="6EC8A3C6">
              <w:rPr>
                <w:i/>
                <w:iCs/>
                <w:color w:val="000000" w:themeColor="text1"/>
              </w:rPr>
              <w:t>Notes :</w:t>
            </w:r>
          </w:p>
          <w:p w14:paraId="2E4E7C1F"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13FC8FE6" w14:textId="77777777" w:rsidR="003506E2" w:rsidRDefault="003506E2" w:rsidP="003506E2">
            <w:pPr>
              <w:pStyle w:val="Sansinterligne"/>
              <w:rPr>
                <w:color w:val="000000" w:themeColor="text1"/>
              </w:rPr>
            </w:pPr>
            <w:r>
              <w:rPr>
                <w:color w:val="000000" w:themeColor="text1"/>
              </w:rPr>
              <w:t>Certaines photographies de type cartes postales.</w:t>
            </w:r>
          </w:p>
          <w:p w14:paraId="5B292DD7" w14:textId="77777777" w:rsidR="003506E2" w:rsidRDefault="003506E2" w:rsidP="003506E2">
            <w:pPr>
              <w:pStyle w:val="Sansinterligne"/>
              <w:rPr>
                <w:color w:val="000000" w:themeColor="text1"/>
              </w:rPr>
            </w:pPr>
            <w:r w:rsidRPr="6EC8A3C6">
              <w:rPr>
                <w:color w:val="000000" w:themeColor="text1"/>
              </w:rPr>
              <w:t>Originaux et copies.</w:t>
            </w:r>
          </w:p>
          <w:p w14:paraId="55D06F4A" w14:textId="77777777" w:rsidR="003506E2" w:rsidRDefault="003506E2" w:rsidP="003506E2">
            <w:pPr>
              <w:pStyle w:val="Sansinterligne"/>
              <w:rPr>
                <w:color w:val="000000" w:themeColor="text1"/>
              </w:rPr>
            </w:pPr>
            <w:r>
              <w:rPr>
                <w:color w:val="000000" w:themeColor="text1"/>
              </w:rPr>
              <w:t>Boîte 69.</w:t>
            </w:r>
          </w:p>
          <w:p w14:paraId="1B274921" w14:textId="77777777" w:rsidR="00E577F6" w:rsidRDefault="00E577F6" w:rsidP="00E577F6">
            <w:pPr>
              <w:pStyle w:val="Sansinterligne"/>
              <w:rPr>
                <w:color w:val="000000" w:themeColor="text1"/>
              </w:rPr>
            </w:pPr>
          </w:p>
          <w:p w14:paraId="332DC45F" w14:textId="77777777" w:rsidR="008F5CD0" w:rsidRDefault="008F5CD0" w:rsidP="00B21581">
            <w:pPr>
              <w:pStyle w:val="Niveau3"/>
            </w:pPr>
            <w:bookmarkStart w:id="534" w:name="_Toc232759705"/>
            <w:r>
              <w:t>P110/B1/73 : Dépendances</w:t>
            </w:r>
            <w:bookmarkEnd w:id="534"/>
            <w:r>
              <w:t xml:space="preserve">  </w:t>
            </w:r>
          </w:p>
          <w:p w14:paraId="1B8D57BE" w14:textId="3906E148" w:rsidR="003506E2" w:rsidRDefault="003506E2" w:rsidP="003506E2">
            <w:pPr>
              <w:pStyle w:val="Sansinterligne"/>
              <w:rPr>
                <w:color w:val="000000" w:themeColor="text1"/>
              </w:rPr>
            </w:pPr>
            <w:r w:rsidRPr="7CD80B2C">
              <w:rPr>
                <w:color w:val="000000" w:themeColor="text1"/>
              </w:rPr>
              <w:t xml:space="preserve">– </w:t>
            </w:r>
            <w:r>
              <w:rPr>
                <w:color w:val="000000" w:themeColor="text1"/>
              </w:rPr>
              <w:t>1959-1983</w:t>
            </w:r>
            <w:r w:rsidRPr="7CD80B2C">
              <w:rPr>
                <w:color w:val="000000" w:themeColor="text1"/>
              </w:rPr>
              <w:t xml:space="preserve">. – </w:t>
            </w:r>
            <w:r w:rsidR="002422E4">
              <w:rPr>
                <w:color w:val="000000" w:themeColor="text1"/>
              </w:rPr>
              <w:t>26</w:t>
            </w:r>
            <w:r w:rsidRPr="7CD80B2C">
              <w:rPr>
                <w:color w:val="000000" w:themeColor="text1"/>
              </w:rPr>
              <w:t xml:space="preserve"> </w:t>
            </w:r>
            <w:r>
              <w:rPr>
                <w:color w:val="000000" w:themeColor="text1"/>
              </w:rPr>
              <w:t>photographies. – 85</w:t>
            </w:r>
            <w:r w:rsidRPr="7CD80B2C">
              <w:rPr>
                <w:color w:val="000000" w:themeColor="text1"/>
              </w:rPr>
              <w:t xml:space="preserve"> </w:t>
            </w:r>
            <w:r>
              <w:rPr>
                <w:color w:val="000000" w:themeColor="text1"/>
              </w:rPr>
              <w:t>négatifs. –  28</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15,2</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186BC721" w14:textId="77777777" w:rsidR="003506E2" w:rsidRDefault="003506E2" w:rsidP="003506E2">
            <w:pPr>
              <w:rPr>
                <w:color w:val="000000" w:themeColor="text1"/>
              </w:rPr>
            </w:pPr>
          </w:p>
          <w:p w14:paraId="79C2EBD1"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45DD9EEC"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 xml:space="preserve">les dépendances du Monastère, dont le principal bâtiment est le deuxième monastère distinctif selon cette époque. Il y a principalement, dans les dépendances, des cabanons, des entrepôts, des bâtisses, des champs, une ferme, quelques silos de stockage, des chemins divers et des élevages </w:t>
            </w:r>
            <w:r>
              <w:rPr>
                <w:color w:val="000000" w:themeColor="text1"/>
              </w:rPr>
              <w:lastRenderedPageBreak/>
              <w:t>animaliers ou encore d’autres moyens de production clos (comme par exemple des salles d’artisanat ou de machineries techniques).</w:t>
            </w:r>
          </w:p>
          <w:p w14:paraId="62269016" w14:textId="77777777" w:rsidR="003506E2" w:rsidRDefault="003506E2" w:rsidP="003506E2">
            <w:pPr>
              <w:rPr>
                <w:color w:val="000000" w:themeColor="text1"/>
              </w:rPr>
            </w:pPr>
          </w:p>
          <w:p w14:paraId="7C727959" w14:textId="77777777" w:rsidR="003506E2" w:rsidRDefault="003506E2" w:rsidP="003506E2">
            <w:pPr>
              <w:pStyle w:val="Sansinterligne"/>
              <w:rPr>
                <w:color w:val="000000" w:themeColor="text1"/>
              </w:rPr>
            </w:pPr>
            <w:r w:rsidRPr="6EC8A3C6">
              <w:rPr>
                <w:i/>
                <w:iCs/>
                <w:color w:val="000000" w:themeColor="text1"/>
              </w:rPr>
              <w:t>Notes :</w:t>
            </w:r>
          </w:p>
          <w:p w14:paraId="4EA657F9"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5E89C30C" w14:textId="77777777" w:rsidR="003506E2" w:rsidRDefault="003506E2" w:rsidP="003506E2">
            <w:pPr>
              <w:pStyle w:val="Sansinterligne"/>
              <w:rPr>
                <w:color w:val="000000" w:themeColor="text1"/>
              </w:rPr>
            </w:pPr>
            <w:r>
              <w:rPr>
                <w:color w:val="000000" w:themeColor="text1"/>
              </w:rPr>
              <w:t>Certaines photographies de type cartes postales.</w:t>
            </w:r>
          </w:p>
          <w:p w14:paraId="660C8A29" w14:textId="77777777" w:rsidR="003506E2" w:rsidRDefault="003506E2" w:rsidP="003506E2">
            <w:pPr>
              <w:pStyle w:val="Sansinterligne"/>
              <w:rPr>
                <w:color w:val="000000" w:themeColor="text1"/>
              </w:rPr>
            </w:pPr>
            <w:r w:rsidRPr="6EC8A3C6">
              <w:rPr>
                <w:color w:val="000000" w:themeColor="text1"/>
              </w:rPr>
              <w:t>Originaux et copies.</w:t>
            </w:r>
          </w:p>
          <w:p w14:paraId="0A1D28D4" w14:textId="77777777" w:rsidR="003506E2" w:rsidRDefault="003506E2" w:rsidP="003506E2">
            <w:pPr>
              <w:pStyle w:val="Sansinterligne"/>
              <w:rPr>
                <w:color w:val="000000" w:themeColor="text1"/>
              </w:rPr>
            </w:pPr>
            <w:r>
              <w:rPr>
                <w:color w:val="000000" w:themeColor="text1"/>
              </w:rPr>
              <w:t>Boîte 69.</w:t>
            </w:r>
          </w:p>
          <w:p w14:paraId="08913449" w14:textId="77777777" w:rsidR="00E577F6" w:rsidRDefault="00E577F6" w:rsidP="00E577F6"/>
          <w:p w14:paraId="53E8DBA2" w14:textId="4809C32D" w:rsidR="008F5CD0" w:rsidRDefault="008F5CD0" w:rsidP="00B21581">
            <w:pPr>
              <w:pStyle w:val="Niveau3"/>
            </w:pPr>
            <w:bookmarkStart w:id="535" w:name="_Toc232759706"/>
            <w:r>
              <w:t>P110/B1/74 : Desch</w:t>
            </w:r>
            <w:r w:rsidR="00B84A58">
              <w:t>ê</w:t>
            </w:r>
            <w:r>
              <w:t>nes, Thomas</w:t>
            </w:r>
            <w:bookmarkEnd w:id="535"/>
            <w:r>
              <w:t xml:space="preserve">  </w:t>
            </w:r>
          </w:p>
          <w:p w14:paraId="5FE563F7"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[Entre 1970 et 1990]</w:t>
            </w:r>
            <w:r w:rsidRPr="7CD80B2C">
              <w:rPr>
                <w:color w:val="000000" w:themeColor="text1"/>
              </w:rPr>
              <w:t xml:space="preserve">. – </w:t>
            </w:r>
            <w:r>
              <w:rPr>
                <w:color w:val="000000" w:themeColor="text1"/>
              </w:rPr>
              <w:t>4</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11,3</w:t>
            </w:r>
            <w:r w:rsidRPr="7CD80B2C">
              <w:rPr>
                <w:color w:val="000000" w:themeColor="text1"/>
              </w:rPr>
              <w:t xml:space="preserve"> x </w:t>
            </w:r>
            <w:r>
              <w:rPr>
                <w:color w:val="000000" w:themeColor="text1"/>
              </w:rPr>
              <w:t>3,5</w:t>
            </w:r>
            <w:r w:rsidRPr="7CD80B2C">
              <w:rPr>
                <w:color w:val="000000" w:themeColor="text1"/>
              </w:rPr>
              <w:t xml:space="preserve"> cm.</w:t>
            </w:r>
            <w:r>
              <w:rPr>
                <w:color w:val="000000" w:themeColor="text1"/>
              </w:rPr>
              <w:t xml:space="preserve"> ou plus petit.</w:t>
            </w:r>
          </w:p>
          <w:p w14:paraId="7E38D684" w14:textId="77777777" w:rsidR="003506E2" w:rsidRDefault="003506E2" w:rsidP="003506E2">
            <w:pPr>
              <w:rPr>
                <w:color w:val="000000" w:themeColor="text1"/>
              </w:rPr>
            </w:pPr>
          </w:p>
          <w:p w14:paraId="658A7359"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0B77FEAB"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Thomas Deschênes en compagnie de ses proches.</w:t>
            </w:r>
          </w:p>
          <w:p w14:paraId="157197BA" w14:textId="77777777" w:rsidR="003506E2" w:rsidRDefault="003506E2" w:rsidP="003506E2">
            <w:pPr>
              <w:rPr>
                <w:color w:val="000000" w:themeColor="text1"/>
              </w:rPr>
            </w:pPr>
          </w:p>
          <w:p w14:paraId="41D6777D" w14:textId="77777777" w:rsidR="003506E2" w:rsidRDefault="003506E2" w:rsidP="003506E2">
            <w:pPr>
              <w:pStyle w:val="Sansinterligne"/>
              <w:rPr>
                <w:color w:val="000000" w:themeColor="text1"/>
              </w:rPr>
            </w:pPr>
            <w:r w:rsidRPr="6EC8A3C6">
              <w:rPr>
                <w:i/>
                <w:iCs/>
                <w:color w:val="000000" w:themeColor="text1"/>
              </w:rPr>
              <w:t>Notes :</w:t>
            </w:r>
          </w:p>
          <w:p w14:paraId="5BB2C3BC" w14:textId="77777777" w:rsidR="003506E2" w:rsidRDefault="003506E2" w:rsidP="003506E2">
            <w:pPr>
              <w:pStyle w:val="Sansinterligne"/>
              <w:rPr>
                <w:color w:val="000000" w:themeColor="text1"/>
              </w:rPr>
            </w:pPr>
            <w:r>
              <w:rPr>
                <w:color w:val="000000" w:themeColor="text1"/>
              </w:rPr>
              <w:t>Parfois plusieurs négatifs par pellicule</w:t>
            </w:r>
            <w:r w:rsidRPr="72E52D38">
              <w:rPr>
                <w:color w:val="000000" w:themeColor="text1"/>
              </w:rPr>
              <w:t>.</w:t>
            </w:r>
          </w:p>
          <w:p w14:paraId="740BEE84" w14:textId="77777777" w:rsidR="003506E2" w:rsidRDefault="003506E2" w:rsidP="003506E2">
            <w:pPr>
              <w:pStyle w:val="Sansinterligne"/>
              <w:rPr>
                <w:color w:val="000000" w:themeColor="text1"/>
              </w:rPr>
            </w:pPr>
            <w:r>
              <w:rPr>
                <w:color w:val="000000" w:themeColor="text1"/>
              </w:rPr>
              <w:t>Originaux.</w:t>
            </w:r>
          </w:p>
          <w:p w14:paraId="08CA3B63" w14:textId="77777777" w:rsidR="003506E2" w:rsidRDefault="003506E2" w:rsidP="003506E2">
            <w:pPr>
              <w:pStyle w:val="Sansinterligne"/>
              <w:rPr>
                <w:color w:val="000000" w:themeColor="text1"/>
              </w:rPr>
            </w:pPr>
            <w:r>
              <w:rPr>
                <w:color w:val="000000" w:themeColor="text1"/>
              </w:rPr>
              <w:t>Boîte 69.</w:t>
            </w:r>
          </w:p>
          <w:p w14:paraId="433A8589" w14:textId="77777777" w:rsidR="00E577F6" w:rsidRDefault="00E577F6" w:rsidP="00B21581">
            <w:pPr>
              <w:pStyle w:val="Niveau3"/>
              <w:rPr>
                <w:lang w:val="fr-FR"/>
              </w:rPr>
            </w:pPr>
          </w:p>
          <w:p w14:paraId="08B32A8C" w14:textId="3AC218B4" w:rsidR="008F5CD0" w:rsidRDefault="008F5CD0" w:rsidP="00B21581">
            <w:pPr>
              <w:pStyle w:val="Niveau3"/>
            </w:pPr>
            <w:bookmarkStart w:id="536" w:name="_Toc232759707"/>
            <w:r>
              <w:t>P110/B1/75 : Desforges, Frère Alexis (Jean)</w:t>
            </w:r>
            <w:bookmarkEnd w:id="536"/>
            <w:r>
              <w:t xml:space="preserve">  </w:t>
            </w:r>
          </w:p>
          <w:p w14:paraId="3B1B6D8E"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1949</w:t>
            </w:r>
            <w:r w:rsidRPr="7CD80B2C">
              <w:rPr>
                <w:color w:val="000000" w:themeColor="text1"/>
              </w:rPr>
              <w:t xml:space="preserve">. – </w:t>
            </w:r>
            <w:r>
              <w:rPr>
                <w:color w:val="000000" w:themeColor="text1"/>
              </w:rPr>
              <w:t>2</w:t>
            </w:r>
            <w:r w:rsidRPr="7CD80B2C">
              <w:rPr>
                <w:color w:val="000000" w:themeColor="text1"/>
              </w:rPr>
              <w:t xml:space="preserve"> </w:t>
            </w:r>
            <w:r>
              <w:rPr>
                <w:color w:val="000000" w:themeColor="text1"/>
              </w:rPr>
              <w:t>photographies. – 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6,1 x 7 cm, 13,8 x 8,2 cm et 13,9 x 8 cm.</w:t>
            </w:r>
          </w:p>
          <w:p w14:paraId="2646AFA3" w14:textId="77777777" w:rsidR="003506E2" w:rsidRDefault="003506E2" w:rsidP="003506E2">
            <w:pPr>
              <w:rPr>
                <w:color w:val="000000" w:themeColor="text1"/>
              </w:rPr>
            </w:pPr>
          </w:p>
          <w:p w14:paraId="00CCCBE6"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4BB6D533"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Frère Alexis (Jean) Desforges avec une dame âgée devant le deuxième monastère et une grande salle du deuxième monastère qui était autrefois son hall principal dédié aux religieux avant que le Monastère s’en sépare.</w:t>
            </w:r>
          </w:p>
          <w:p w14:paraId="401DEA88" w14:textId="77777777" w:rsidR="003506E2" w:rsidRDefault="003506E2" w:rsidP="003506E2">
            <w:pPr>
              <w:rPr>
                <w:color w:val="000000" w:themeColor="text1"/>
              </w:rPr>
            </w:pPr>
          </w:p>
          <w:p w14:paraId="56BB4304" w14:textId="77777777" w:rsidR="003506E2" w:rsidRDefault="003506E2" w:rsidP="003506E2">
            <w:pPr>
              <w:pStyle w:val="Sansinterligne"/>
              <w:rPr>
                <w:color w:val="000000" w:themeColor="text1"/>
              </w:rPr>
            </w:pPr>
            <w:r w:rsidRPr="6EC8A3C6">
              <w:rPr>
                <w:i/>
                <w:iCs/>
                <w:color w:val="000000" w:themeColor="text1"/>
              </w:rPr>
              <w:t>Notes :</w:t>
            </w:r>
          </w:p>
          <w:p w14:paraId="6906C199"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433DFFEB" w14:textId="77777777" w:rsidR="003506E2" w:rsidRDefault="003506E2" w:rsidP="003506E2">
            <w:pPr>
              <w:rPr>
                <w:color w:val="000000" w:themeColor="text1"/>
              </w:rPr>
            </w:pPr>
            <w:r w:rsidRPr="6EC8A3C6">
              <w:rPr>
                <w:color w:val="000000" w:themeColor="text1"/>
              </w:rPr>
              <w:t>Originaux et copies.</w:t>
            </w:r>
          </w:p>
          <w:p w14:paraId="3C8FC572" w14:textId="77777777" w:rsidR="003506E2" w:rsidRDefault="003506E2" w:rsidP="003506E2">
            <w:pPr>
              <w:pStyle w:val="Sansinterligne"/>
              <w:rPr>
                <w:color w:val="000000" w:themeColor="text1"/>
              </w:rPr>
            </w:pPr>
            <w:r>
              <w:rPr>
                <w:color w:val="000000" w:themeColor="text1"/>
              </w:rPr>
              <w:t>Boîte 69.</w:t>
            </w:r>
          </w:p>
          <w:p w14:paraId="5A29629D" w14:textId="77777777" w:rsidR="00E577F6" w:rsidRDefault="00E577F6" w:rsidP="00E577F6"/>
          <w:p w14:paraId="4B2A82C5" w14:textId="2F053397" w:rsidR="008F5CD0" w:rsidRDefault="008F5CD0" w:rsidP="00392CA5">
            <w:pPr>
              <w:pStyle w:val="Niveau3"/>
            </w:pPr>
            <w:bookmarkStart w:id="537" w:name="_Toc232759708"/>
            <w:r>
              <w:t>P110/B1/76 : Desforges, Frère Luc (Gaston)</w:t>
            </w:r>
            <w:bookmarkEnd w:id="537"/>
            <w:r>
              <w:t xml:space="preserve">  </w:t>
            </w:r>
          </w:p>
          <w:p w14:paraId="4379F246" w14:textId="77777777" w:rsidR="00E577F6" w:rsidRDefault="00E577F6" w:rsidP="00E577F6">
            <w:pPr>
              <w:pStyle w:val="Sansinterligne"/>
              <w:rPr>
                <w:color w:val="000000" w:themeColor="text1"/>
              </w:rPr>
            </w:pPr>
            <w:r w:rsidRPr="7CD80B2C">
              <w:rPr>
                <w:color w:val="000000" w:themeColor="text1"/>
              </w:rPr>
              <w:t xml:space="preserve">– </w:t>
            </w:r>
            <w:r>
              <w:rPr>
                <w:color w:val="000000" w:themeColor="text1"/>
              </w:rPr>
              <w:t>[Entre 1940 et 1960]</w:t>
            </w:r>
            <w:r w:rsidRPr="7CD80B2C">
              <w:rPr>
                <w:color w:val="000000" w:themeColor="text1"/>
              </w:rPr>
              <w:t xml:space="preserve">. – </w:t>
            </w:r>
            <w:r>
              <w:rPr>
                <w:color w:val="000000" w:themeColor="text1"/>
              </w:rPr>
              <w:t>7</w:t>
            </w:r>
            <w:r w:rsidRPr="7CD80B2C">
              <w:rPr>
                <w:color w:val="000000" w:themeColor="text1"/>
              </w:rPr>
              <w:t xml:space="preserve"> photographies – </w:t>
            </w:r>
            <w:r>
              <w:rPr>
                <w:color w:val="000000" w:themeColor="text1"/>
              </w:rPr>
              <w:t>7</w:t>
            </w:r>
            <w:r w:rsidRPr="7CD80B2C">
              <w:rPr>
                <w:color w:val="000000" w:themeColor="text1"/>
              </w:rPr>
              <w:t xml:space="preserve"> négatifs – : </w:t>
            </w:r>
            <w:r>
              <w:rPr>
                <w:color w:val="000000" w:themeColor="text1"/>
              </w:rPr>
              <w:t>n&amp;b</w:t>
            </w:r>
            <w:r w:rsidRPr="7CD80B2C">
              <w:rPr>
                <w:color w:val="000000" w:themeColor="text1"/>
              </w:rPr>
              <w:t xml:space="preserve">, </w:t>
            </w:r>
            <w:r>
              <w:rPr>
                <w:color w:val="000000" w:themeColor="text1"/>
              </w:rPr>
              <w:t>10,2</w:t>
            </w:r>
            <w:r w:rsidRPr="7CD80B2C">
              <w:rPr>
                <w:color w:val="000000" w:themeColor="text1"/>
              </w:rPr>
              <w:t xml:space="preserve"> x </w:t>
            </w:r>
            <w:r>
              <w:rPr>
                <w:color w:val="000000" w:themeColor="text1"/>
              </w:rPr>
              <w:t>13</w:t>
            </w:r>
            <w:r w:rsidRPr="7CD80B2C">
              <w:rPr>
                <w:color w:val="000000" w:themeColor="text1"/>
              </w:rPr>
              <w:t xml:space="preserve"> cm.</w:t>
            </w:r>
            <w:r>
              <w:rPr>
                <w:color w:val="000000" w:themeColor="text1"/>
              </w:rPr>
              <w:t xml:space="preserve"> ou plus petit.</w:t>
            </w:r>
          </w:p>
          <w:p w14:paraId="38504817" w14:textId="77777777" w:rsidR="00E577F6" w:rsidRDefault="00E577F6" w:rsidP="00E577F6">
            <w:pPr>
              <w:rPr>
                <w:color w:val="000000" w:themeColor="text1"/>
              </w:rPr>
            </w:pPr>
          </w:p>
          <w:p w14:paraId="7AEA59F7" w14:textId="77777777" w:rsidR="00E577F6" w:rsidRDefault="00E577F6" w:rsidP="00E577F6">
            <w:pPr>
              <w:pStyle w:val="Sansinterligne"/>
              <w:rPr>
                <w:color w:val="000000" w:themeColor="text1"/>
              </w:rPr>
            </w:pPr>
            <w:r w:rsidRPr="6EC8A3C6">
              <w:rPr>
                <w:i/>
                <w:iCs/>
                <w:color w:val="000000" w:themeColor="text1"/>
              </w:rPr>
              <w:t xml:space="preserve">Portée et contenu : </w:t>
            </w:r>
          </w:p>
          <w:p w14:paraId="0B8A611A" w14:textId="77777777" w:rsidR="00E577F6" w:rsidRDefault="00E577F6" w:rsidP="00E577F6">
            <w:pPr>
              <w:pStyle w:val="Sansinterligne"/>
              <w:rPr>
                <w:color w:val="000000" w:themeColor="text1"/>
              </w:rPr>
            </w:pPr>
            <w:r w:rsidRPr="6EC8A3C6">
              <w:rPr>
                <w:color w:val="000000" w:themeColor="text1"/>
              </w:rPr>
              <w:lastRenderedPageBreak/>
              <w:t xml:space="preserve">Ce dossier comprend </w:t>
            </w:r>
            <w:r>
              <w:rPr>
                <w:color w:val="000000" w:themeColor="text1"/>
              </w:rPr>
              <w:t>Frère Luc Gaston Desforges en habits religieux dans divers lieux du deuxième monastère, dont un bureau d’où il étudie, lit, effectue des appels et travaille, puis devant un mur de grosses briques et finalement devant la réplique de la première version du premier bâtiment du Monastère, qui est un trait distinctif pour cette période du deuxième bâtiment et du déménagement relativement récent pour l’époque.</w:t>
            </w:r>
          </w:p>
          <w:p w14:paraId="56BBEC66" w14:textId="77777777" w:rsidR="00E577F6" w:rsidRDefault="00E577F6" w:rsidP="00E577F6">
            <w:pPr>
              <w:rPr>
                <w:color w:val="000000" w:themeColor="text1"/>
              </w:rPr>
            </w:pPr>
          </w:p>
          <w:p w14:paraId="0268E99D" w14:textId="77777777" w:rsidR="00E577F6" w:rsidRDefault="00E577F6" w:rsidP="00E577F6">
            <w:pPr>
              <w:pStyle w:val="Sansinterligne"/>
              <w:rPr>
                <w:color w:val="000000" w:themeColor="text1"/>
              </w:rPr>
            </w:pPr>
            <w:r w:rsidRPr="6EC8A3C6">
              <w:rPr>
                <w:i/>
                <w:iCs/>
                <w:color w:val="000000" w:themeColor="text1"/>
              </w:rPr>
              <w:t>Notes :</w:t>
            </w:r>
          </w:p>
          <w:p w14:paraId="0D5A05C6" w14:textId="77777777" w:rsidR="003506E2" w:rsidRDefault="003506E2" w:rsidP="003506E2">
            <w:pPr>
              <w:pStyle w:val="Sansinterligne"/>
              <w:rPr>
                <w:color w:val="000000" w:themeColor="text1"/>
              </w:rPr>
            </w:pPr>
            <w:r>
              <w:rPr>
                <w:color w:val="000000" w:themeColor="text1"/>
              </w:rPr>
              <w:t>Tous les</w:t>
            </w:r>
            <w:r w:rsidRPr="42272274">
              <w:rPr>
                <w:color w:val="000000" w:themeColor="text1"/>
              </w:rPr>
              <w:t xml:space="preserve"> documents iconographiques se répètent sur un format différent.</w:t>
            </w:r>
          </w:p>
          <w:p w14:paraId="519C343A"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708C70DB" w14:textId="77777777" w:rsidR="003506E2" w:rsidRDefault="003506E2" w:rsidP="003506E2">
            <w:pPr>
              <w:rPr>
                <w:color w:val="000000" w:themeColor="text1"/>
              </w:rPr>
            </w:pPr>
            <w:r>
              <w:rPr>
                <w:color w:val="000000" w:themeColor="text1"/>
              </w:rPr>
              <w:t>Certains</w:t>
            </w:r>
            <w:r w:rsidRPr="78658D69">
              <w:rPr>
                <w:color w:val="000000" w:themeColor="text1"/>
              </w:rPr>
              <w:t xml:space="preserve"> négatifs </w:t>
            </w:r>
            <w:r>
              <w:rPr>
                <w:color w:val="000000" w:themeColor="text1"/>
              </w:rPr>
              <w:t>sont</w:t>
            </w:r>
            <w:r w:rsidRPr="78658D69">
              <w:rPr>
                <w:color w:val="000000" w:themeColor="text1"/>
              </w:rPr>
              <w:t xml:space="preserve"> lourdement endommagé</w:t>
            </w:r>
            <w:r>
              <w:rPr>
                <w:color w:val="000000" w:themeColor="text1"/>
              </w:rPr>
              <w:t>s</w:t>
            </w:r>
            <w:r w:rsidRPr="78658D69">
              <w:rPr>
                <w:color w:val="000000" w:themeColor="text1"/>
              </w:rPr>
              <w:t>.</w:t>
            </w:r>
          </w:p>
          <w:p w14:paraId="56D26EF4" w14:textId="77777777" w:rsidR="003506E2" w:rsidRDefault="003506E2" w:rsidP="003506E2">
            <w:pPr>
              <w:pStyle w:val="Sansinterligne"/>
              <w:rPr>
                <w:color w:val="000000" w:themeColor="text1"/>
              </w:rPr>
            </w:pPr>
            <w:r w:rsidRPr="6EC8A3C6">
              <w:rPr>
                <w:color w:val="000000" w:themeColor="text1"/>
              </w:rPr>
              <w:t>Originaux et copies.</w:t>
            </w:r>
          </w:p>
          <w:p w14:paraId="61F767F9" w14:textId="77777777" w:rsidR="003506E2" w:rsidRDefault="003506E2" w:rsidP="003506E2">
            <w:pPr>
              <w:pStyle w:val="Sansinterligne"/>
              <w:rPr>
                <w:color w:val="000000" w:themeColor="text1"/>
              </w:rPr>
            </w:pPr>
            <w:r>
              <w:rPr>
                <w:color w:val="000000" w:themeColor="text1"/>
              </w:rPr>
              <w:t>Boîte 69.</w:t>
            </w:r>
          </w:p>
          <w:p w14:paraId="7058D70F" w14:textId="77777777" w:rsidR="00E577F6" w:rsidRDefault="00E577F6" w:rsidP="00E577F6"/>
          <w:p w14:paraId="5BFDFAAA" w14:textId="75D4E7C1" w:rsidR="008F5CD0" w:rsidRDefault="008F5CD0" w:rsidP="00B21581">
            <w:pPr>
              <w:pStyle w:val="Niveau3"/>
            </w:pPr>
            <w:bookmarkStart w:id="538" w:name="_Toc232759709"/>
            <w:r>
              <w:t>P110/B1/77 : Dessureault, L.A.</w:t>
            </w:r>
            <w:bookmarkEnd w:id="538"/>
          </w:p>
          <w:p w14:paraId="5917E174"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1939</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11,4</w:t>
            </w:r>
            <w:r w:rsidRPr="7CD80B2C">
              <w:rPr>
                <w:color w:val="000000" w:themeColor="text1"/>
              </w:rPr>
              <w:t xml:space="preserve"> x </w:t>
            </w:r>
            <w:r>
              <w:rPr>
                <w:color w:val="000000" w:themeColor="text1"/>
              </w:rPr>
              <w:t>8,3</w:t>
            </w:r>
            <w:r w:rsidRPr="7CD80B2C">
              <w:rPr>
                <w:color w:val="000000" w:themeColor="text1"/>
              </w:rPr>
              <w:t xml:space="preserve"> cm</w:t>
            </w:r>
            <w:r>
              <w:rPr>
                <w:color w:val="000000" w:themeColor="text1"/>
              </w:rPr>
              <w:t>.</w:t>
            </w:r>
          </w:p>
          <w:p w14:paraId="0430FE3B" w14:textId="77777777" w:rsidR="003506E2" w:rsidRDefault="003506E2" w:rsidP="003506E2">
            <w:pPr>
              <w:rPr>
                <w:color w:val="000000" w:themeColor="text1"/>
              </w:rPr>
            </w:pPr>
          </w:p>
          <w:p w14:paraId="6695BDCD"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199F4D4C"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L.A. Dessureault (second directeur à l’initiation touristique du Saguenay Lac St-Jean) en visite à Mistassini en octobre 1939 avec des officiels des chemins de fer nationaux. Sur les lieux se trouvent aussi le Père Samuel (nom de famille illisible) et le Père Sébastien Trottier.</w:t>
            </w:r>
          </w:p>
          <w:p w14:paraId="0F651EB3" w14:textId="77777777" w:rsidR="003506E2" w:rsidRDefault="003506E2" w:rsidP="003506E2">
            <w:pPr>
              <w:rPr>
                <w:color w:val="000000" w:themeColor="text1"/>
              </w:rPr>
            </w:pPr>
          </w:p>
          <w:p w14:paraId="35577472" w14:textId="77777777" w:rsidR="003506E2" w:rsidRDefault="003506E2" w:rsidP="003506E2">
            <w:pPr>
              <w:pStyle w:val="Sansinterligne"/>
              <w:rPr>
                <w:color w:val="000000" w:themeColor="text1"/>
              </w:rPr>
            </w:pPr>
            <w:r w:rsidRPr="6EC8A3C6">
              <w:rPr>
                <w:i/>
                <w:iCs/>
                <w:color w:val="000000" w:themeColor="text1"/>
              </w:rPr>
              <w:t>Notes :</w:t>
            </w:r>
          </w:p>
          <w:p w14:paraId="771B14D3"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64FAD391" w14:textId="77777777" w:rsidR="003506E2" w:rsidRDefault="003506E2" w:rsidP="003506E2">
            <w:pPr>
              <w:pStyle w:val="Sansinterligne"/>
              <w:rPr>
                <w:color w:val="000000" w:themeColor="text1"/>
              </w:rPr>
            </w:pPr>
            <w:r>
              <w:rPr>
                <w:color w:val="000000" w:themeColor="text1"/>
              </w:rPr>
              <w:t>La photographie</w:t>
            </w:r>
            <w:r w:rsidRPr="6EC8A3C6">
              <w:rPr>
                <w:color w:val="000000" w:themeColor="text1"/>
              </w:rPr>
              <w:t xml:space="preserve"> </w:t>
            </w:r>
            <w:r>
              <w:rPr>
                <w:color w:val="000000" w:themeColor="text1"/>
              </w:rPr>
              <w:t xml:space="preserve">est </w:t>
            </w:r>
            <w:r w:rsidRPr="6EC8A3C6">
              <w:rPr>
                <w:color w:val="000000" w:themeColor="text1"/>
              </w:rPr>
              <w:t>de type carte postale.</w:t>
            </w:r>
          </w:p>
          <w:p w14:paraId="059357B1" w14:textId="77777777" w:rsidR="003506E2" w:rsidRDefault="003506E2" w:rsidP="003506E2">
            <w:pPr>
              <w:pStyle w:val="Sansinterligne"/>
              <w:rPr>
                <w:color w:val="000000" w:themeColor="text1"/>
              </w:rPr>
            </w:pPr>
            <w:r>
              <w:rPr>
                <w:color w:val="000000" w:themeColor="text1"/>
              </w:rPr>
              <w:t>Originale.</w:t>
            </w:r>
          </w:p>
          <w:p w14:paraId="0097D801" w14:textId="77777777" w:rsidR="003506E2" w:rsidRDefault="003506E2" w:rsidP="003506E2">
            <w:pPr>
              <w:pStyle w:val="Sansinterligne"/>
              <w:rPr>
                <w:color w:val="000000" w:themeColor="text1"/>
              </w:rPr>
            </w:pPr>
            <w:r>
              <w:rPr>
                <w:color w:val="000000" w:themeColor="text1"/>
              </w:rPr>
              <w:t>Boîte 69.</w:t>
            </w:r>
          </w:p>
          <w:p w14:paraId="4221871A" w14:textId="77777777" w:rsidR="00E577F6" w:rsidRDefault="00E577F6" w:rsidP="00E577F6"/>
          <w:p w14:paraId="3095BDFD" w14:textId="3E12EFF8" w:rsidR="008F5CD0" w:rsidRDefault="008F5CD0" w:rsidP="00B21581">
            <w:pPr>
              <w:pStyle w:val="Niveau3"/>
            </w:pPr>
            <w:bookmarkStart w:id="539" w:name="_Toc232759710"/>
            <w:r>
              <w:t>P110/B1/78 : Dolbeau (ville)</w:t>
            </w:r>
            <w:bookmarkEnd w:id="539"/>
          </w:p>
          <w:p w14:paraId="4AACC121" w14:textId="4758B293" w:rsidR="003506E2" w:rsidRDefault="003506E2" w:rsidP="003506E2">
            <w:pPr>
              <w:pStyle w:val="Sansinterligne"/>
              <w:rPr>
                <w:color w:val="000000" w:themeColor="text1"/>
              </w:rPr>
            </w:pPr>
            <w:r w:rsidRPr="7CD80B2C">
              <w:rPr>
                <w:color w:val="000000" w:themeColor="text1"/>
              </w:rPr>
              <w:t xml:space="preserve">– </w:t>
            </w:r>
            <w:r w:rsidR="00230D49">
              <w:rPr>
                <w:color w:val="000000" w:themeColor="text1"/>
              </w:rPr>
              <w:t>1927</w:t>
            </w:r>
            <w:r>
              <w:rPr>
                <w:color w:val="000000" w:themeColor="text1"/>
              </w:rPr>
              <w:t>1948-[1970]</w:t>
            </w:r>
            <w:r w:rsidRPr="7CD80B2C">
              <w:rPr>
                <w:color w:val="000000" w:themeColor="text1"/>
              </w:rPr>
              <w:t xml:space="preserve">. – </w:t>
            </w:r>
            <w:r>
              <w:rPr>
                <w:color w:val="000000" w:themeColor="text1"/>
              </w:rPr>
              <w:t>9</w:t>
            </w:r>
            <w:r w:rsidRPr="7CD80B2C">
              <w:rPr>
                <w:color w:val="000000" w:themeColor="text1"/>
              </w:rPr>
              <w:t xml:space="preserve"> </w:t>
            </w:r>
            <w:r>
              <w:rPr>
                <w:color w:val="000000" w:themeColor="text1"/>
              </w:rPr>
              <w:t>photographies. – 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17,5</w:t>
            </w:r>
            <w:r w:rsidRPr="7CD80B2C">
              <w:rPr>
                <w:color w:val="000000" w:themeColor="text1"/>
              </w:rPr>
              <w:t xml:space="preserve"> x </w:t>
            </w:r>
            <w:r>
              <w:rPr>
                <w:color w:val="000000" w:themeColor="text1"/>
              </w:rPr>
              <w:t>12</w:t>
            </w:r>
            <w:r w:rsidRPr="7CD80B2C">
              <w:rPr>
                <w:color w:val="000000" w:themeColor="text1"/>
              </w:rPr>
              <w:t xml:space="preserve"> cm.</w:t>
            </w:r>
            <w:r>
              <w:rPr>
                <w:color w:val="000000" w:themeColor="text1"/>
              </w:rPr>
              <w:t xml:space="preserve"> ou plus petit.</w:t>
            </w:r>
          </w:p>
          <w:p w14:paraId="6079DF89" w14:textId="77777777" w:rsidR="003506E2" w:rsidRDefault="003506E2" w:rsidP="003506E2">
            <w:pPr>
              <w:rPr>
                <w:color w:val="000000" w:themeColor="text1"/>
              </w:rPr>
            </w:pPr>
          </w:p>
          <w:p w14:paraId="3E816EB9"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068194E3" w14:textId="456D4F5B"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plusieurs endroits situés à Dolbeau, dont la maison de Wilfrid Bonneau, le juvénat situé au bout du Boulevard Wallberg, deux écoles (l’école Ste-Thérèse et l’école Sacré-Cœur actuelles), le terrain désormais appartenant au camping près du Motel Chutes des Pères et finalement un aperçu global de l’usine</w:t>
            </w:r>
            <w:r w:rsidR="00230D49">
              <w:rPr>
                <w:color w:val="000000" w:themeColor="text1"/>
              </w:rPr>
              <w:t xml:space="preserve"> </w:t>
            </w:r>
            <w:r>
              <w:rPr>
                <w:color w:val="000000" w:themeColor="text1"/>
              </w:rPr>
              <w:t>(qui deviendra l’usine Domtar)</w:t>
            </w:r>
            <w:r w:rsidR="00230D49">
              <w:rPr>
                <w:color w:val="000000" w:themeColor="text1"/>
              </w:rPr>
              <w:t xml:space="preserve"> et de maisons d</w:t>
            </w:r>
            <w:r w:rsidR="00230D49">
              <w:rPr>
                <w:color w:val="000000" w:themeColor="text1"/>
              </w:rPr>
              <w:t>u quartier des Anglais</w:t>
            </w:r>
            <w:r>
              <w:rPr>
                <w:color w:val="000000" w:themeColor="text1"/>
              </w:rPr>
              <w:t>. Il y a aussi une commémoration de la souscription de Charles Vézina à la ville (dont l’un des boulevards locaux porte le même nom de famille).</w:t>
            </w:r>
          </w:p>
          <w:p w14:paraId="34398E99" w14:textId="77777777" w:rsidR="003506E2" w:rsidRDefault="003506E2" w:rsidP="003506E2">
            <w:pPr>
              <w:rPr>
                <w:color w:val="000000" w:themeColor="text1"/>
              </w:rPr>
            </w:pPr>
          </w:p>
          <w:p w14:paraId="1F205E06" w14:textId="77777777" w:rsidR="003506E2" w:rsidRDefault="003506E2" w:rsidP="003506E2">
            <w:pPr>
              <w:pStyle w:val="Sansinterligne"/>
              <w:rPr>
                <w:color w:val="000000" w:themeColor="text1"/>
              </w:rPr>
            </w:pPr>
            <w:r w:rsidRPr="6EC8A3C6">
              <w:rPr>
                <w:i/>
                <w:iCs/>
                <w:color w:val="000000" w:themeColor="text1"/>
              </w:rPr>
              <w:t>Notes :</w:t>
            </w:r>
          </w:p>
          <w:p w14:paraId="37C3C8DF" w14:textId="77777777" w:rsidR="003506E2" w:rsidRPr="008668D5" w:rsidRDefault="003506E2" w:rsidP="003506E2">
            <w:pPr>
              <w:pStyle w:val="Sansinterligne"/>
            </w:pPr>
            <w:r w:rsidRPr="78C03747">
              <w:rPr>
                <w:color w:val="000000" w:themeColor="text1"/>
              </w:rPr>
              <w:t>Certaines photographies possèdent une légende au verso.</w:t>
            </w:r>
          </w:p>
          <w:p w14:paraId="6CFDF1CB" w14:textId="77777777" w:rsidR="003506E2" w:rsidRDefault="003506E2" w:rsidP="003506E2">
            <w:pPr>
              <w:pStyle w:val="Sansinterligne"/>
              <w:rPr>
                <w:color w:val="000000" w:themeColor="text1"/>
              </w:rPr>
            </w:pPr>
            <w:r>
              <w:rPr>
                <w:color w:val="000000" w:themeColor="text1"/>
              </w:rPr>
              <w:t>Certaines photographies de type cartes postales.</w:t>
            </w:r>
          </w:p>
          <w:p w14:paraId="6531F054" w14:textId="77777777" w:rsidR="003506E2" w:rsidRDefault="003506E2" w:rsidP="003506E2">
            <w:pPr>
              <w:pStyle w:val="Sansinterligne"/>
              <w:rPr>
                <w:color w:val="000000" w:themeColor="text1"/>
              </w:rPr>
            </w:pPr>
            <w:r w:rsidRPr="6EC8A3C6">
              <w:rPr>
                <w:color w:val="000000" w:themeColor="text1"/>
              </w:rPr>
              <w:t>Originaux et copies.</w:t>
            </w:r>
          </w:p>
          <w:p w14:paraId="47DDC2D2" w14:textId="77777777" w:rsidR="003506E2" w:rsidRDefault="003506E2" w:rsidP="003506E2">
            <w:pPr>
              <w:pStyle w:val="Sansinterligne"/>
              <w:rPr>
                <w:color w:val="000000" w:themeColor="text1"/>
              </w:rPr>
            </w:pPr>
            <w:r>
              <w:rPr>
                <w:color w:val="000000" w:themeColor="text1"/>
              </w:rPr>
              <w:t>Boîte 69.</w:t>
            </w:r>
          </w:p>
          <w:p w14:paraId="0FCBB6BC" w14:textId="77777777" w:rsidR="00E577F6" w:rsidRDefault="00E577F6" w:rsidP="00E577F6"/>
          <w:p w14:paraId="7B7B96B0" w14:textId="706F0862" w:rsidR="008F5CD0" w:rsidRDefault="008F5CD0" w:rsidP="00B21581">
            <w:pPr>
              <w:pStyle w:val="Niveau3"/>
            </w:pPr>
            <w:bookmarkStart w:id="540" w:name="_Toc232759711"/>
            <w:r>
              <w:t>P110/B1/79 : Dortoir</w:t>
            </w:r>
            <w:bookmarkEnd w:id="540"/>
          </w:p>
          <w:p w14:paraId="49697154"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1929-1959</w:t>
            </w:r>
            <w:r w:rsidRPr="7CD80B2C">
              <w:rPr>
                <w:color w:val="000000" w:themeColor="text1"/>
              </w:rPr>
              <w:t xml:space="preserve">. – </w:t>
            </w:r>
            <w:r>
              <w:rPr>
                <w:color w:val="000000" w:themeColor="text1"/>
              </w:rPr>
              <w:t>4</w:t>
            </w:r>
            <w:r w:rsidRPr="7CD80B2C">
              <w:rPr>
                <w:color w:val="000000" w:themeColor="text1"/>
              </w:rPr>
              <w:t xml:space="preserve"> </w:t>
            </w:r>
            <w:r>
              <w:rPr>
                <w:color w:val="000000" w:themeColor="text1"/>
              </w:rPr>
              <w:t>photographies. – 4</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8,2</w:t>
            </w:r>
            <w:r w:rsidRPr="7CD80B2C">
              <w:rPr>
                <w:color w:val="000000" w:themeColor="text1"/>
              </w:rPr>
              <w:t xml:space="preserve"> x </w:t>
            </w:r>
            <w:r>
              <w:rPr>
                <w:color w:val="000000" w:themeColor="text1"/>
              </w:rPr>
              <w:t>13,8</w:t>
            </w:r>
            <w:r w:rsidRPr="7CD80B2C">
              <w:rPr>
                <w:color w:val="000000" w:themeColor="text1"/>
              </w:rPr>
              <w:t xml:space="preserve"> cm.</w:t>
            </w:r>
            <w:r>
              <w:rPr>
                <w:color w:val="000000" w:themeColor="text1"/>
              </w:rPr>
              <w:t xml:space="preserve"> ou plus petit.</w:t>
            </w:r>
          </w:p>
          <w:p w14:paraId="6D2D92A2" w14:textId="77777777" w:rsidR="003506E2" w:rsidRDefault="003506E2" w:rsidP="003506E2">
            <w:pPr>
              <w:rPr>
                <w:color w:val="000000" w:themeColor="text1"/>
              </w:rPr>
            </w:pPr>
          </w:p>
          <w:p w14:paraId="085F3901"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481AA16C"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couloir des dortoirs du deuxième monastère un peu avant ses rénovations plus amples (débutant vers 1959) pour héberger davantage de religieux.</w:t>
            </w:r>
          </w:p>
          <w:p w14:paraId="40AF7FB4" w14:textId="77777777" w:rsidR="003506E2" w:rsidRDefault="003506E2" w:rsidP="003506E2">
            <w:pPr>
              <w:rPr>
                <w:color w:val="000000" w:themeColor="text1"/>
              </w:rPr>
            </w:pPr>
          </w:p>
          <w:p w14:paraId="27C30392" w14:textId="77777777" w:rsidR="003506E2" w:rsidRDefault="003506E2" w:rsidP="003506E2">
            <w:pPr>
              <w:pStyle w:val="Sansinterligne"/>
              <w:rPr>
                <w:color w:val="000000" w:themeColor="text1"/>
              </w:rPr>
            </w:pPr>
            <w:r w:rsidRPr="6EC8A3C6">
              <w:rPr>
                <w:i/>
                <w:iCs/>
                <w:color w:val="000000" w:themeColor="text1"/>
              </w:rPr>
              <w:t>Notes :</w:t>
            </w:r>
          </w:p>
          <w:p w14:paraId="7F6CB015" w14:textId="77777777" w:rsidR="003506E2" w:rsidRDefault="003506E2" w:rsidP="003506E2">
            <w:pPr>
              <w:pStyle w:val="Sansinterligne"/>
              <w:rPr>
                <w:color w:val="000000" w:themeColor="text1"/>
              </w:rPr>
            </w:pPr>
            <w:r>
              <w:rPr>
                <w:color w:val="000000" w:themeColor="text1"/>
              </w:rPr>
              <w:t>Certaines photographies possèdent une légende au verso.</w:t>
            </w:r>
          </w:p>
          <w:p w14:paraId="07AC10BD" w14:textId="77777777" w:rsidR="003506E2" w:rsidRDefault="003506E2" w:rsidP="003506E2">
            <w:pPr>
              <w:pStyle w:val="Sansinterligne"/>
              <w:rPr>
                <w:color w:val="000000" w:themeColor="text1"/>
              </w:rPr>
            </w:pPr>
            <w:r>
              <w:rPr>
                <w:color w:val="000000" w:themeColor="text1"/>
              </w:rPr>
              <w:t>Certaines photographies de type cartes postales.</w:t>
            </w:r>
          </w:p>
          <w:p w14:paraId="6F0AE6EB" w14:textId="77777777" w:rsidR="003506E2" w:rsidRDefault="003506E2" w:rsidP="003506E2">
            <w:pPr>
              <w:pStyle w:val="Sansinterligne"/>
              <w:rPr>
                <w:color w:val="000000" w:themeColor="text1"/>
              </w:rPr>
            </w:pPr>
            <w:r>
              <w:rPr>
                <w:color w:val="000000" w:themeColor="text1"/>
              </w:rPr>
              <w:t>Originaux.</w:t>
            </w:r>
          </w:p>
          <w:p w14:paraId="1049B16C" w14:textId="77777777" w:rsidR="003506E2" w:rsidRDefault="003506E2" w:rsidP="003506E2">
            <w:pPr>
              <w:pStyle w:val="Sansinterligne"/>
              <w:rPr>
                <w:color w:val="000000" w:themeColor="text1"/>
              </w:rPr>
            </w:pPr>
            <w:r>
              <w:rPr>
                <w:color w:val="000000" w:themeColor="text1"/>
              </w:rPr>
              <w:t>Boîte 69.</w:t>
            </w:r>
          </w:p>
          <w:p w14:paraId="7DCF2688" w14:textId="77777777" w:rsidR="00E577F6" w:rsidRDefault="00E577F6" w:rsidP="00E577F6"/>
          <w:p w14:paraId="579089B2" w14:textId="45A8E9D8" w:rsidR="008F5CD0" w:rsidRDefault="008F5CD0" w:rsidP="00B21581">
            <w:pPr>
              <w:pStyle w:val="Niveau3"/>
            </w:pPr>
            <w:bookmarkStart w:id="541" w:name="_Toc232759712"/>
            <w:r>
              <w:t>P110/B1/80 : Doucet, Daniel</w:t>
            </w:r>
            <w:bookmarkEnd w:id="541"/>
          </w:p>
          <w:p w14:paraId="3311BF9C"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[Entre 1970 et 1990]</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7,8</w:t>
            </w:r>
            <w:r w:rsidRPr="7CD80B2C">
              <w:rPr>
                <w:color w:val="000000" w:themeColor="text1"/>
              </w:rPr>
              <w:t xml:space="preserve"> x </w:t>
            </w:r>
            <w:r>
              <w:rPr>
                <w:color w:val="000000" w:themeColor="text1"/>
              </w:rPr>
              <w:t>6,4</w:t>
            </w:r>
            <w:r w:rsidRPr="7CD80B2C">
              <w:rPr>
                <w:color w:val="000000" w:themeColor="text1"/>
              </w:rPr>
              <w:t xml:space="preserve"> cm</w:t>
            </w:r>
            <w:r>
              <w:rPr>
                <w:color w:val="000000" w:themeColor="text1"/>
              </w:rPr>
              <w:t>.</w:t>
            </w:r>
          </w:p>
          <w:p w14:paraId="4AF0A3CE" w14:textId="77777777" w:rsidR="003506E2" w:rsidRDefault="003506E2" w:rsidP="003506E2">
            <w:pPr>
              <w:rPr>
                <w:color w:val="000000" w:themeColor="text1"/>
              </w:rPr>
            </w:pPr>
          </w:p>
          <w:p w14:paraId="0CC8F167"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13E1AE8C"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une dénommée Daniel Doucet avec sa fille en train de poser pour un portrait photographique.</w:t>
            </w:r>
          </w:p>
          <w:p w14:paraId="53F1F831" w14:textId="77777777" w:rsidR="003506E2" w:rsidRDefault="003506E2" w:rsidP="003506E2">
            <w:pPr>
              <w:rPr>
                <w:color w:val="000000" w:themeColor="text1"/>
              </w:rPr>
            </w:pPr>
          </w:p>
          <w:p w14:paraId="04CB46A6" w14:textId="77777777" w:rsidR="003506E2" w:rsidRDefault="003506E2" w:rsidP="003506E2">
            <w:pPr>
              <w:pStyle w:val="Sansinterligne"/>
              <w:rPr>
                <w:color w:val="000000" w:themeColor="text1"/>
              </w:rPr>
            </w:pPr>
            <w:r w:rsidRPr="6EC8A3C6">
              <w:rPr>
                <w:i/>
                <w:iCs/>
                <w:color w:val="000000" w:themeColor="text1"/>
              </w:rPr>
              <w:t>Notes :</w:t>
            </w:r>
          </w:p>
          <w:p w14:paraId="0561EF6D" w14:textId="77777777" w:rsidR="003506E2" w:rsidRDefault="003506E2" w:rsidP="003506E2">
            <w:pPr>
              <w:pStyle w:val="Sansinterligne"/>
              <w:rPr>
                <w:color w:val="000000" w:themeColor="text1"/>
              </w:rPr>
            </w:pPr>
            <w:r>
              <w:rPr>
                <w:color w:val="000000" w:themeColor="text1"/>
              </w:rPr>
              <w:t>La photographie possède une légende au verso.</w:t>
            </w:r>
          </w:p>
          <w:p w14:paraId="192AE704" w14:textId="77777777" w:rsidR="003506E2" w:rsidRDefault="003506E2" w:rsidP="003506E2">
            <w:pPr>
              <w:pStyle w:val="Sansinterligne"/>
              <w:rPr>
                <w:color w:val="000000" w:themeColor="text1"/>
              </w:rPr>
            </w:pPr>
            <w:r>
              <w:rPr>
                <w:color w:val="000000" w:themeColor="text1"/>
              </w:rPr>
              <w:t>Originale.</w:t>
            </w:r>
          </w:p>
          <w:p w14:paraId="1DED43B2" w14:textId="77777777" w:rsidR="003506E2" w:rsidRDefault="003506E2" w:rsidP="003506E2">
            <w:pPr>
              <w:pStyle w:val="Sansinterligne"/>
              <w:rPr>
                <w:color w:val="000000" w:themeColor="text1"/>
              </w:rPr>
            </w:pPr>
            <w:r>
              <w:rPr>
                <w:color w:val="000000" w:themeColor="text1"/>
              </w:rPr>
              <w:t>Boîte 69.</w:t>
            </w:r>
          </w:p>
          <w:p w14:paraId="20AB5CCC" w14:textId="77777777" w:rsidR="008F5CD0" w:rsidRDefault="008F5CD0" w:rsidP="00B84A58"/>
          <w:p w14:paraId="6913BC13" w14:textId="6F401CEF" w:rsidR="008F5CD0" w:rsidRDefault="008F5CD0" w:rsidP="00B21581">
            <w:pPr>
              <w:pStyle w:val="Niveau3"/>
            </w:pPr>
            <w:bookmarkStart w:id="542" w:name="_Toc232759713"/>
            <w:r>
              <w:t>P110/B1/81 : Duplessis, Maurice</w:t>
            </w:r>
            <w:bookmarkEnd w:id="542"/>
          </w:p>
          <w:p w14:paraId="17BCFF72"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1955</w:t>
            </w:r>
            <w:r w:rsidRPr="7CD80B2C">
              <w:rPr>
                <w:color w:val="000000" w:themeColor="text1"/>
              </w:rPr>
              <w:t>. –</w:t>
            </w:r>
            <w:r>
              <w:rPr>
                <w:color w:val="000000" w:themeColor="text1"/>
              </w:rPr>
              <w:t xml:space="preserve"> 4</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8,9</w:t>
            </w:r>
            <w:r w:rsidRPr="7CD80B2C">
              <w:rPr>
                <w:color w:val="000000" w:themeColor="text1"/>
              </w:rPr>
              <w:t xml:space="preserve"> x </w:t>
            </w:r>
            <w:r>
              <w:rPr>
                <w:color w:val="000000" w:themeColor="text1"/>
              </w:rPr>
              <w:t>6,1 cm.</w:t>
            </w:r>
          </w:p>
          <w:p w14:paraId="48A0807F" w14:textId="77777777" w:rsidR="003506E2" w:rsidRDefault="003506E2" w:rsidP="003506E2">
            <w:pPr>
              <w:rPr>
                <w:color w:val="000000" w:themeColor="text1"/>
              </w:rPr>
            </w:pPr>
          </w:p>
          <w:p w14:paraId="506E57EF"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343056D3" w14:textId="50CB04CC"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 xml:space="preserve">Maurice Duplessis, premier ministre du Québec et personnage historique donnant naissance aux expressions « duplessisme » et « Grande Noirceur » ayant vécu de 1890 à 1959. Il est alors en fonction comme </w:t>
            </w:r>
            <w:r>
              <w:rPr>
                <w:color w:val="000000" w:themeColor="text1"/>
              </w:rPr>
              <w:lastRenderedPageBreak/>
              <w:t>dirigeant (entre 1944 et 1959) au cours du 25 octobre 1955, en visite au Monastère de Dolbeau-Mistassini et signant le livre d’or des visiteurs.</w:t>
            </w:r>
          </w:p>
          <w:p w14:paraId="3D7F9ED1" w14:textId="77777777" w:rsidR="003506E2" w:rsidRDefault="003506E2" w:rsidP="003506E2">
            <w:pPr>
              <w:rPr>
                <w:color w:val="000000" w:themeColor="text1"/>
              </w:rPr>
            </w:pPr>
          </w:p>
          <w:p w14:paraId="63FC7A4F" w14:textId="77777777" w:rsidR="003506E2" w:rsidRDefault="003506E2" w:rsidP="003506E2">
            <w:pPr>
              <w:pStyle w:val="Sansinterligne"/>
              <w:rPr>
                <w:color w:val="000000" w:themeColor="text1"/>
              </w:rPr>
            </w:pPr>
            <w:r w:rsidRPr="6EC8A3C6">
              <w:rPr>
                <w:i/>
                <w:iCs/>
                <w:color w:val="000000" w:themeColor="text1"/>
              </w:rPr>
              <w:t>Notes :</w:t>
            </w:r>
          </w:p>
          <w:p w14:paraId="67ED265A" w14:textId="77777777" w:rsidR="003506E2" w:rsidRDefault="003506E2" w:rsidP="003506E2">
            <w:pPr>
              <w:pStyle w:val="Sansinterligne"/>
              <w:rPr>
                <w:color w:val="000000" w:themeColor="text1"/>
              </w:rPr>
            </w:pPr>
            <w:r>
              <w:rPr>
                <w:color w:val="000000" w:themeColor="text1"/>
              </w:rPr>
              <w:t>Qualité et visibilité médiocres.</w:t>
            </w:r>
          </w:p>
          <w:p w14:paraId="0FE53BFD" w14:textId="77777777" w:rsidR="003506E2" w:rsidRDefault="003506E2" w:rsidP="003506E2">
            <w:pPr>
              <w:pStyle w:val="Sansinterligne"/>
              <w:rPr>
                <w:color w:val="000000" w:themeColor="text1"/>
              </w:rPr>
            </w:pPr>
            <w:r>
              <w:rPr>
                <w:color w:val="000000" w:themeColor="text1"/>
              </w:rPr>
              <w:t>Originaux et copies.</w:t>
            </w:r>
          </w:p>
          <w:p w14:paraId="683B24F6" w14:textId="77777777" w:rsidR="003506E2" w:rsidRDefault="003506E2" w:rsidP="003506E2">
            <w:pPr>
              <w:pStyle w:val="Sansinterligne"/>
              <w:rPr>
                <w:color w:val="000000" w:themeColor="text1"/>
              </w:rPr>
            </w:pPr>
            <w:r>
              <w:rPr>
                <w:color w:val="000000" w:themeColor="text1"/>
              </w:rPr>
              <w:t>Boîte 69.</w:t>
            </w:r>
          </w:p>
          <w:p w14:paraId="397EE2A8" w14:textId="77777777" w:rsidR="009451F3" w:rsidRDefault="009451F3" w:rsidP="009451F3"/>
          <w:p w14:paraId="0CD17911" w14:textId="09A2FDA1" w:rsidR="00B84A58" w:rsidRDefault="00B84A58" w:rsidP="00B84A58"/>
        </w:tc>
      </w:tr>
    </w:tbl>
    <w:p w14:paraId="0F6FBC84" w14:textId="77777777" w:rsidR="00BF18C3" w:rsidRDefault="00BF18C3"/>
    <w:p w14:paraId="272BAA39" w14:textId="512E171C" w:rsidR="00BF18C3" w:rsidRDefault="00BF18C3" w:rsidP="00BF18C3">
      <w:pPr>
        <w:pStyle w:val="Lettrealpha"/>
      </w:pPr>
      <w:bookmarkStart w:id="543" w:name="_Toc232759714"/>
      <w:r>
        <w:t>E</w:t>
      </w:r>
      <w:bookmarkEnd w:id="543"/>
    </w:p>
    <w:p w14:paraId="6750F751" w14:textId="77777777" w:rsidR="00BF18C3" w:rsidRDefault="00BF18C3"/>
    <w:tbl>
      <w:tblPr>
        <w:tblW w:w="9356" w:type="dxa"/>
        <w:tblInd w:w="-567" w:type="dxa"/>
        <w:shd w:val="clear" w:color="auto" w:fill="D9D9D9"/>
        <w:tblLook w:val="04A0" w:firstRow="1" w:lastRow="0" w:firstColumn="1" w:lastColumn="0" w:noHBand="0" w:noVBand="1"/>
      </w:tblPr>
      <w:tblGrid>
        <w:gridCol w:w="1555"/>
        <w:gridCol w:w="7801"/>
      </w:tblGrid>
      <w:tr w:rsidR="00B84A58" w:rsidRPr="00A674F8" w14:paraId="3402B213" w14:textId="77777777" w:rsidTr="007F33D1">
        <w:trPr>
          <w:trHeight w:val="873"/>
        </w:trPr>
        <w:tc>
          <w:tcPr>
            <w:tcW w:w="1555" w:type="dxa"/>
            <w:shd w:val="clear" w:color="auto" w:fill="D9D9D9" w:themeFill="background1" w:themeFillShade="D9"/>
          </w:tcPr>
          <w:p w14:paraId="3AA8EE23" w14:textId="77777777" w:rsidR="00B84A58" w:rsidRDefault="00B84A58" w:rsidP="00D050AE">
            <w:pPr>
              <w:rPr>
                <w:lang w:eastAsia="en-US"/>
              </w:rPr>
            </w:pPr>
            <w:r>
              <w:rPr>
                <w:lang w:eastAsia="en-US"/>
              </w:rPr>
              <w:t>R-E-T</w:t>
            </w:r>
          </w:p>
          <w:p w14:paraId="16E5BD92" w14:textId="711D3D11" w:rsidR="003506E2" w:rsidRDefault="003506E2" w:rsidP="00D050AE">
            <w:pPr>
              <w:rPr>
                <w:lang w:eastAsia="en-US"/>
              </w:rPr>
            </w:pPr>
            <w:r>
              <w:rPr>
                <w:lang w:eastAsia="en-US"/>
              </w:rPr>
              <w:t>Boîte 69</w:t>
            </w:r>
          </w:p>
        </w:tc>
        <w:tc>
          <w:tcPr>
            <w:tcW w:w="7801" w:type="dxa"/>
          </w:tcPr>
          <w:p w14:paraId="2AD741BD" w14:textId="77777777" w:rsidR="00B84A58" w:rsidRDefault="00B84A58" w:rsidP="00B21581">
            <w:pPr>
              <w:pStyle w:val="Niveau3"/>
            </w:pPr>
            <w:bookmarkStart w:id="544" w:name="_Toc232759715"/>
            <w:r>
              <w:t>P110/B1/82 : Ecclésiastiques du Québec</w:t>
            </w:r>
            <w:bookmarkEnd w:id="544"/>
            <w:r>
              <w:t xml:space="preserve">  </w:t>
            </w:r>
          </w:p>
          <w:p w14:paraId="393D2E45"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10</w:t>
            </w:r>
            <w:r w:rsidRPr="7CD80B2C">
              <w:rPr>
                <w:color w:val="000000" w:themeColor="text1"/>
              </w:rPr>
              <w:t xml:space="preserve"> photographies</w:t>
            </w:r>
            <w:r>
              <w:rPr>
                <w:color w:val="000000" w:themeColor="text1"/>
              </w:rPr>
              <w:t xml:space="preserve"> </w:t>
            </w:r>
            <w:r w:rsidRPr="7CD80B2C">
              <w:rPr>
                <w:color w:val="000000" w:themeColor="text1"/>
              </w:rPr>
              <w:t xml:space="preserve">: </w:t>
            </w:r>
            <w:r>
              <w:rPr>
                <w:color w:val="000000" w:themeColor="text1"/>
              </w:rPr>
              <w:t>n&amp;b</w:t>
            </w:r>
            <w:r w:rsidRPr="7CD80B2C">
              <w:rPr>
                <w:color w:val="000000" w:themeColor="text1"/>
              </w:rPr>
              <w:t xml:space="preserve">, </w:t>
            </w:r>
            <w:r>
              <w:rPr>
                <w:color w:val="000000" w:themeColor="text1"/>
              </w:rPr>
              <w:t>13,5</w:t>
            </w:r>
            <w:r w:rsidRPr="7CD80B2C">
              <w:rPr>
                <w:color w:val="000000" w:themeColor="text1"/>
              </w:rPr>
              <w:t xml:space="preserve"> x </w:t>
            </w:r>
            <w:r>
              <w:rPr>
                <w:color w:val="000000" w:themeColor="text1"/>
              </w:rPr>
              <w:t>18,3</w:t>
            </w:r>
            <w:r w:rsidRPr="7CD80B2C">
              <w:rPr>
                <w:color w:val="000000" w:themeColor="text1"/>
              </w:rPr>
              <w:t xml:space="preserve"> cm.</w:t>
            </w:r>
            <w:r>
              <w:rPr>
                <w:color w:val="000000" w:themeColor="text1"/>
              </w:rPr>
              <w:t xml:space="preserve"> ou plus petit.</w:t>
            </w:r>
          </w:p>
          <w:p w14:paraId="7B24DC7D" w14:textId="77777777" w:rsidR="003506E2" w:rsidRDefault="003506E2" w:rsidP="003506E2">
            <w:pPr>
              <w:rPr>
                <w:color w:val="000000" w:themeColor="text1"/>
              </w:rPr>
            </w:pPr>
          </w:p>
          <w:p w14:paraId="502B95EE"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3323A24E"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des ecclésiastiques du Québec, dont O. Audet et un certain Pelletier.</w:t>
            </w:r>
          </w:p>
          <w:p w14:paraId="791651D0" w14:textId="77777777" w:rsidR="003506E2" w:rsidRDefault="003506E2" w:rsidP="003506E2">
            <w:pPr>
              <w:rPr>
                <w:color w:val="000000" w:themeColor="text1"/>
              </w:rPr>
            </w:pPr>
          </w:p>
          <w:p w14:paraId="684DA3B4" w14:textId="77777777" w:rsidR="003506E2" w:rsidRDefault="003506E2" w:rsidP="003506E2">
            <w:pPr>
              <w:pStyle w:val="Sansinterligne"/>
              <w:rPr>
                <w:color w:val="000000" w:themeColor="text1"/>
              </w:rPr>
            </w:pPr>
            <w:r w:rsidRPr="6EC8A3C6">
              <w:rPr>
                <w:i/>
                <w:iCs/>
                <w:color w:val="000000" w:themeColor="text1"/>
              </w:rPr>
              <w:t>Notes :</w:t>
            </w:r>
          </w:p>
          <w:p w14:paraId="058E1612" w14:textId="77777777" w:rsidR="003506E2" w:rsidRDefault="003506E2" w:rsidP="003506E2">
            <w:pPr>
              <w:pStyle w:val="Sansinterligne"/>
              <w:rPr>
                <w:color w:val="000000" w:themeColor="text1"/>
              </w:rPr>
            </w:pPr>
            <w:r w:rsidRPr="78C03747">
              <w:rPr>
                <w:color w:val="000000" w:themeColor="text1"/>
              </w:rPr>
              <w:t>Certaines photographies possèdent une légende au recto.</w:t>
            </w:r>
          </w:p>
          <w:p w14:paraId="36F176AC" w14:textId="77777777" w:rsidR="003506E2" w:rsidRPr="00E57F1E" w:rsidRDefault="003506E2" w:rsidP="003506E2">
            <w:pPr>
              <w:pStyle w:val="Sansinterligne"/>
            </w:pPr>
            <w:r w:rsidRPr="0C8E7E68">
              <w:rPr>
                <w:color w:val="000000" w:themeColor="text1"/>
              </w:rPr>
              <w:t xml:space="preserve">Certaines photographies par </w:t>
            </w:r>
            <w:r>
              <w:rPr>
                <w:color w:val="000000" w:themeColor="text1"/>
              </w:rPr>
              <w:t>Montminy Vie Québec.</w:t>
            </w:r>
          </w:p>
          <w:p w14:paraId="68627EEC" w14:textId="77777777" w:rsidR="003506E2" w:rsidRDefault="003506E2" w:rsidP="003506E2">
            <w:pPr>
              <w:pStyle w:val="Sansinterligne"/>
              <w:rPr>
                <w:color w:val="000000" w:themeColor="text1"/>
              </w:rPr>
            </w:pPr>
            <w:r>
              <w:rPr>
                <w:color w:val="000000" w:themeColor="text1"/>
              </w:rPr>
              <w:t>Certaines photographies sont sur un cadre de carton épais.</w:t>
            </w:r>
          </w:p>
          <w:p w14:paraId="25AC06CB" w14:textId="77777777" w:rsidR="003506E2" w:rsidRDefault="003506E2" w:rsidP="003506E2">
            <w:pPr>
              <w:pStyle w:val="Sansinterligne"/>
              <w:rPr>
                <w:color w:val="000000" w:themeColor="text1"/>
              </w:rPr>
            </w:pPr>
            <w:r>
              <w:rPr>
                <w:color w:val="000000" w:themeColor="text1"/>
              </w:rPr>
              <w:t>Originaux.</w:t>
            </w:r>
          </w:p>
          <w:p w14:paraId="538D522B" w14:textId="77777777" w:rsidR="003506E2" w:rsidRDefault="003506E2" w:rsidP="003506E2">
            <w:pPr>
              <w:pStyle w:val="Sansinterligne"/>
              <w:rPr>
                <w:color w:val="000000" w:themeColor="text1"/>
              </w:rPr>
            </w:pPr>
            <w:r>
              <w:rPr>
                <w:color w:val="000000" w:themeColor="text1"/>
              </w:rPr>
              <w:t>Boîte 69.</w:t>
            </w:r>
          </w:p>
          <w:p w14:paraId="63CEF1BF" w14:textId="77777777" w:rsidR="009451F3" w:rsidRDefault="009451F3" w:rsidP="009451F3"/>
          <w:p w14:paraId="2E019701" w14:textId="77777777" w:rsidR="00B84A58" w:rsidRDefault="00B84A58" w:rsidP="00B21581">
            <w:pPr>
              <w:pStyle w:val="Niveau3"/>
            </w:pPr>
            <w:bookmarkStart w:id="545" w:name="_Toc232759716"/>
            <w:r>
              <w:t>P110/B1/83 : Edmond (Père)</w:t>
            </w:r>
            <w:bookmarkEnd w:id="545"/>
            <w:r>
              <w:t xml:space="preserve">  </w:t>
            </w:r>
          </w:p>
          <w:p w14:paraId="58EF20C0"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[Entre 1970 et 1980]</w:t>
            </w:r>
            <w:r w:rsidRPr="7CD80B2C">
              <w:rPr>
                <w:color w:val="000000" w:themeColor="text1"/>
              </w:rPr>
              <w:t xml:space="preserve">. – </w:t>
            </w:r>
            <w:r>
              <w:rPr>
                <w:color w:val="000000" w:themeColor="text1"/>
              </w:rPr>
              <w:t>9</w:t>
            </w:r>
            <w:r w:rsidRPr="7CD80B2C">
              <w:rPr>
                <w:color w:val="000000" w:themeColor="text1"/>
              </w:rPr>
              <w:t xml:space="preserve"> photographies</w:t>
            </w:r>
            <w:r>
              <w:rPr>
                <w:color w:val="000000" w:themeColor="text1"/>
              </w:rPr>
              <w:t xml:space="preserve"> </w:t>
            </w:r>
            <w:r w:rsidRPr="7CD80B2C">
              <w:rPr>
                <w:color w:val="000000" w:themeColor="text1"/>
              </w:rPr>
              <w:t xml:space="preserve">: </w:t>
            </w:r>
            <w:r>
              <w:rPr>
                <w:color w:val="000000" w:themeColor="text1"/>
              </w:rPr>
              <w:t>n&amp;b et coul.</w:t>
            </w:r>
            <w:r w:rsidRPr="7CD80B2C">
              <w:rPr>
                <w:color w:val="000000" w:themeColor="text1"/>
              </w:rPr>
              <w:t xml:space="preserve">, </w:t>
            </w:r>
            <w:r>
              <w:rPr>
                <w:color w:val="000000" w:themeColor="text1"/>
              </w:rPr>
              <w:t>12,7</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68C8486E" w14:textId="77777777" w:rsidR="003506E2" w:rsidRDefault="003506E2" w:rsidP="003506E2">
            <w:pPr>
              <w:rPr>
                <w:color w:val="000000" w:themeColor="text1"/>
              </w:rPr>
            </w:pPr>
          </w:p>
          <w:p w14:paraId="668F8644"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2B1EC488"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Père Edmond dans diverses situations, toutes reliées à sa vie religieuse : l’arpentage, les réunions ecclésiastiques, les messes et les études religieuses en général.</w:t>
            </w:r>
          </w:p>
          <w:p w14:paraId="5666697A" w14:textId="77777777" w:rsidR="003506E2" w:rsidRDefault="003506E2" w:rsidP="003506E2">
            <w:pPr>
              <w:rPr>
                <w:color w:val="000000" w:themeColor="text1"/>
              </w:rPr>
            </w:pPr>
          </w:p>
          <w:p w14:paraId="31E93F85" w14:textId="77777777" w:rsidR="003506E2" w:rsidRDefault="003506E2" w:rsidP="003506E2">
            <w:pPr>
              <w:pStyle w:val="Sansinterligne"/>
              <w:rPr>
                <w:color w:val="000000" w:themeColor="text1"/>
              </w:rPr>
            </w:pPr>
            <w:r w:rsidRPr="6EC8A3C6">
              <w:rPr>
                <w:i/>
                <w:iCs/>
                <w:color w:val="000000" w:themeColor="text1"/>
              </w:rPr>
              <w:t>Notes :</w:t>
            </w:r>
          </w:p>
          <w:p w14:paraId="5C368EC2"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r w:rsidRPr="78C03747">
              <w:rPr>
                <w:color w:val="000000" w:themeColor="text1"/>
              </w:rPr>
              <w:t>.</w:t>
            </w:r>
          </w:p>
          <w:p w14:paraId="340F8038" w14:textId="77777777" w:rsidR="003506E2" w:rsidRDefault="003506E2" w:rsidP="003506E2">
            <w:pPr>
              <w:pStyle w:val="Sansinterligne"/>
              <w:rPr>
                <w:color w:val="000000" w:themeColor="text1"/>
              </w:rPr>
            </w:pPr>
            <w:r w:rsidRPr="78C03747">
              <w:rPr>
                <w:color w:val="000000" w:themeColor="text1"/>
              </w:rPr>
              <w:t xml:space="preserve">Certaines photographies </w:t>
            </w:r>
            <w:r>
              <w:rPr>
                <w:color w:val="000000" w:themeColor="text1"/>
              </w:rPr>
              <w:t>de type cartes postales.</w:t>
            </w:r>
          </w:p>
          <w:p w14:paraId="51B6B2B8" w14:textId="77777777" w:rsidR="003506E2" w:rsidRDefault="003506E2" w:rsidP="003506E2">
            <w:pPr>
              <w:pStyle w:val="Sansinterligne"/>
              <w:rPr>
                <w:color w:val="000000" w:themeColor="text1"/>
              </w:rPr>
            </w:pPr>
            <w:r>
              <w:rPr>
                <w:color w:val="000000" w:themeColor="text1"/>
              </w:rPr>
              <w:t>Originales.</w:t>
            </w:r>
          </w:p>
          <w:p w14:paraId="68F31688" w14:textId="77777777" w:rsidR="003506E2" w:rsidRDefault="003506E2" w:rsidP="003506E2">
            <w:pPr>
              <w:pStyle w:val="Sansinterligne"/>
              <w:rPr>
                <w:color w:val="000000" w:themeColor="text1"/>
              </w:rPr>
            </w:pPr>
            <w:r>
              <w:rPr>
                <w:color w:val="000000" w:themeColor="text1"/>
              </w:rPr>
              <w:t>Boîte 69.</w:t>
            </w:r>
          </w:p>
          <w:p w14:paraId="241FF41E" w14:textId="77777777" w:rsidR="00B84A58" w:rsidRDefault="00B84A58" w:rsidP="00B84A58"/>
          <w:p w14:paraId="78E4F205" w14:textId="77777777" w:rsidR="00B84A58" w:rsidRDefault="00B84A58" w:rsidP="00B21581">
            <w:pPr>
              <w:pStyle w:val="Niveau3"/>
            </w:pPr>
            <w:bookmarkStart w:id="546" w:name="_Toc232759717"/>
            <w:r>
              <w:lastRenderedPageBreak/>
              <w:t>P110/B1/84 : Effondrements de bâtiments</w:t>
            </w:r>
            <w:bookmarkEnd w:id="546"/>
            <w:r>
              <w:t xml:space="preserve">  </w:t>
            </w:r>
          </w:p>
          <w:p w14:paraId="2C5BF306"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[19--]-1961.</w:t>
            </w:r>
            <w:r w:rsidRPr="7CD80B2C">
              <w:rPr>
                <w:color w:val="000000" w:themeColor="text1"/>
              </w:rPr>
              <w:t xml:space="preserve"> – </w:t>
            </w:r>
            <w:r>
              <w:rPr>
                <w:color w:val="000000" w:themeColor="text1"/>
              </w:rPr>
              <w:t>2</w:t>
            </w:r>
            <w:r w:rsidRPr="7CD80B2C">
              <w:rPr>
                <w:color w:val="000000" w:themeColor="text1"/>
              </w:rPr>
              <w:t xml:space="preserve"> photographies : </w:t>
            </w:r>
            <w:r>
              <w:rPr>
                <w:color w:val="000000" w:themeColor="text1"/>
              </w:rPr>
              <w:t>coul.</w:t>
            </w:r>
            <w:r w:rsidRPr="7CD80B2C">
              <w:rPr>
                <w:color w:val="000000" w:themeColor="text1"/>
              </w:rPr>
              <w:t xml:space="preserve">, </w:t>
            </w:r>
            <w:r>
              <w:rPr>
                <w:color w:val="000000" w:themeColor="text1"/>
              </w:rPr>
              <w:t>13</w:t>
            </w:r>
            <w:r w:rsidRPr="7CD80B2C">
              <w:rPr>
                <w:color w:val="000000" w:themeColor="text1"/>
              </w:rPr>
              <w:t xml:space="preserve"> x </w:t>
            </w:r>
            <w:r>
              <w:rPr>
                <w:color w:val="000000" w:themeColor="text1"/>
              </w:rPr>
              <w:t>10 cm et 8,9 x 8,9</w:t>
            </w:r>
            <w:r w:rsidRPr="7CD80B2C">
              <w:rPr>
                <w:color w:val="000000" w:themeColor="text1"/>
              </w:rPr>
              <w:t xml:space="preserve"> cm</w:t>
            </w:r>
            <w:r>
              <w:rPr>
                <w:color w:val="000000" w:themeColor="text1"/>
              </w:rPr>
              <w:t>.</w:t>
            </w:r>
          </w:p>
          <w:p w14:paraId="5E86F988" w14:textId="77777777" w:rsidR="003506E2" w:rsidRDefault="003506E2" w:rsidP="003506E2">
            <w:pPr>
              <w:rPr>
                <w:color w:val="000000" w:themeColor="text1"/>
              </w:rPr>
            </w:pPr>
          </w:p>
          <w:p w14:paraId="7B1FB3C3"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0A404C7C"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deux instances d’effondrements, dont l’un qui est un bâtiment qui semble avoir été accidenté en hiver par un cyclone et l’autre étant une bâtisse tout simplement écroulée sous un surplus de poids mal supporté.</w:t>
            </w:r>
          </w:p>
          <w:p w14:paraId="5FC2E246" w14:textId="77777777" w:rsidR="003506E2" w:rsidRDefault="003506E2" w:rsidP="003506E2">
            <w:pPr>
              <w:rPr>
                <w:color w:val="000000" w:themeColor="text1"/>
              </w:rPr>
            </w:pPr>
          </w:p>
          <w:p w14:paraId="526F7E3B" w14:textId="77777777" w:rsidR="003506E2" w:rsidRDefault="003506E2" w:rsidP="003506E2">
            <w:pPr>
              <w:pStyle w:val="Sansinterligne"/>
              <w:rPr>
                <w:color w:val="000000" w:themeColor="text1"/>
              </w:rPr>
            </w:pPr>
            <w:r w:rsidRPr="6EC8A3C6">
              <w:rPr>
                <w:i/>
                <w:iCs/>
                <w:color w:val="000000" w:themeColor="text1"/>
              </w:rPr>
              <w:t>Notes :</w:t>
            </w:r>
          </w:p>
          <w:p w14:paraId="1A4A7F5E" w14:textId="77777777" w:rsidR="003506E2" w:rsidRDefault="003506E2" w:rsidP="003506E2">
            <w:pPr>
              <w:pStyle w:val="Sansinterligne"/>
              <w:rPr>
                <w:color w:val="000000" w:themeColor="text1"/>
              </w:rPr>
            </w:pPr>
            <w:r w:rsidRPr="78C03747">
              <w:rPr>
                <w:color w:val="000000" w:themeColor="text1"/>
              </w:rPr>
              <w:t>Certaines photographies possèdent une légende au recto.</w:t>
            </w:r>
          </w:p>
          <w:p w14:paraId="3704FC23" w14:textId="77777777" w:rsidR="003506E2" w:rsidRDefault="003506E2" w:rsidP="003506E2">
            <w:pPr>
              <w:pStyle w:val="Sansinterligne"/>
              <w:rPr>
                <w:color w:val="000000" w:themeColor="text1"/>
              </w:rPr>
            </w:pPr>
            <w:r>
              <w:rPr>
                <w:color w:val="000000" w:themeColor="text1"/>
              </w:rPr>
              <w:t>Originales.</w:t>
            </w:r>
          </w:p>
          <w:p w14:paraId="55498D07" w14:textId="77777777" w:rsidR="003506E2" w:rsidRDefault="003506E2" w:rsidP="003506E2">
            <w:pPr>
              <w:pStyle w:val="Sansinterligne"/>
              <w:rPr>
                <w:color w:val="000000" w:themeColor="text1"/>
              </w:rPr>
            </w:pPr>
            <w:r>
              <w:rPr>
                <w:color w:val="000000" w:themeColor="text1"/>
              </w:rPr>
              <w:t>Boîte 69.</w:t>
            </w:r>
          </w:p>
          <w:p w14:paraId="647E0E2D" w14:textId="77777777" w:rsidR="00B84A58" w:rsidRDefault="00B84A58" w:rsidP="00B84A58"/>
          <w:p w14:paraId="52F2CF27" w14:textId="77777777" w:rsidR="00B84A58" w:rsidRDefault="00B84A58" w:rsidP="00B21581">
            <w:pPr>
              <w:pStyle w:val="Niveau3"/>
            </w:pPr>
            <w:bookmarkStart w:id="547" w:name="_Toc232759718"/>
            <w:r>
              <w:t>P110/B1/85 : Électricité</w:t>
            </w:r>
            <w:bookmarkEnd w:id="547"/>
            <w:r>
              <w:t xml:space="preserve">  </w:t>
            </w:r>
          </w:p>
          <w:p w14:paraId="0EA141DA" w14:textId="77777777" w:rsidR="009451F3" w:rsidRPr="003506E2" w:rsidRDefault="009451F3" w:rsidP="009451F3">
            <w:pPr>
              <w:pStyle w:val="Sansinterligne"/>
              <w:rPr>
                <w:color w:val="000000" w:themeColor="text1"/>
                <w:highlight w:val="yellow"/>
              </w:rPr>
            </w:pPr>
            <w:r w:rsidRPr="003506E2">
              <w:rPr>
                <w:color w:val="000000" w:themeColor="text1"/>
                <w:highlight w:val="yellow"/>
              </w:rPr>
              <w:t>– 1964-[1980]. – 85 photographies – 54 négatifs – 9 diapositives : n&amp;b et coul., 17,5 x 12,5 cm. ou plus petit.</w:t>
            </w:r>
          </w:p>
          <w:p w14:paraId="48020035" w14:textId="3B59CF88" w:rsidR="00B84A58" w:rsidRPr="009451F3" w:rsidRDefault="00B84A58" w:rsidP="00B84A58">
            <w:pPr>
              <w:rPr>
                <w:color w:val="EE0000"/>
              </w:rPr>
            </w:pPr>
            <w:r w:rsidRPr="003506E2">
              <w:rPr>
                <w:color w:val="EE0000"/>
                <w:highlight w:val="yellow"/>
              </w:rPr>
              <w:t xml:space="preserve">– </w:t>
            </w:r>
            <w:r w:rsidR="00B75E34" w:rsidRPr="003506E2">
              <w:rPr>
                <w:color w:val="EE0000"/>
                <w:highlight w:val="yellow"/>
              </w:rPr>
              <w:t>1948-1969</w:t>
            </w:r>
            <w:r w:rsidRPr="003506E2">
              <w:rPr>
                <w:color w:val="EE0000"/>
                <w:highlight w:val="yellow"/>
              </w:rPr>
              <w:t xml:space="preserve">. – </w:t>
            </w:r>
            <w:r w:rsidR="00B75E34" w:rsidRPr="003506E2">
              <w:rPr>
                <w:color w:val="EE0000"/>
                <w:highlight w:val="yellow"/>
              </w:rPr>
              <w:t>84</w:t>
            </w:r>
            <w:r w:rsidRPr="003506E2">
              <w:rPr>
                <w:color w:val="EE0000"/>
                <w:highlight w:val="yellow"/>
              </w:rPr>
              <w:t xml:space="preserve"> photographies</w:t>
            </w:r>
            <w:r w:rsidR="00B75E34" w:rsidRPr="003506E2">
              <w:rPr>
                <w:color w:val="EE0000"/>
                <w:highlight w:val="yellow"/>
              </w:rPr>
              <w:t xml:space="preserve"> (dont 1 photocopie); n&amp;b et coul</w:t>
            </w:r>
            <w:r w:rsidRPr="003506E2">
              <w:rPr>
                <w:color w:val="EE0000"/>
                <w:highlight w:val="yellow"/>
              </w:rPr>
              <w:t xml:space="preserve">. – </w:t>
            </w:r>
            <w:r w:rsidR="00B75E34" w:rsidRPr="003506E2">
              <w:rPr>
                <w:color w:val="EE0000"/>
                <w:highlight w:val="yellow"/>
              </w:rPr>
              <w:t>56 </w:t>
            </w:r>
            <w:r w:rsidRPr="003506E2">
              <w:rPr>
                <w:color w:val="EE0000"/>
                <w:highlight w:val="yellow"/>
              </w:rPr>
              <w:t>négatifs</w:t>
            </w:r>
            <w:r w:rsidR="00B75E34" w:rsidRPr="003506E2">
              <w:rPr>
                <w:color w:val="EE0000"/>
                <w:highlight w:val="yellow"/>
              </w:rPr>
              <w:t>; n&amp;b</w:t>
            </w:r>
            <w:r w:rsidRPr="003506E2">
              <w:rPr>
                <w:color w:val="EE0000"/>
                <w:highlight w:val="yellow"/>
              </w:rPr>
              <w:t xml:space="preserve">. – </w:t>
            </w:r>
            <w:r w:rsidR="00B75E34" w:rsidRPr="003506E2">
              <w:rPr>
                <w:color w:val="EE0000"/>
                <w:highlight w:val="yellow"/>
              </w:rPr>
              <w:t>9</w:t>
            </w:r>
            <w:r w:rsidRPr="003506E2">
              <w:rPr>
                <w:color w:val="EE0000"/>
                <w:highlight w:val="yellow"/>
              </w:rPr>
              <w:t xml:space="preserve"> diapositives</w:t>
            </w:r>
            <w:r w:rsidR="00B75E34" w:rsidRPr="003506E2">
              <w:rPr>
                <w:color w:val="EE0000"/>
                <w:highlight w:val="yellow"/>
              </w:rPr>
              <w:t>; coul</w:t>
            </w:r>
            <w:r w:rsidRPr="003506E2">
              <w:rPr>
                <w:color w:val="EE0000"/>
                <w:highlight w:val="yellow"/>
              </w:rPr>
              <w:t>.</w:t>
            </w:r>
            <w:r w:rsidRPr="009451F3">
              <w:rPr>
                <w:color w:val="EE0000"/>
              </w:rPr>
              <w:t xml:space="preserve">  </w:t>
            </w:r>
          </w:p>
          <w:p w14:paraId="0FCEC075" w14:textId="77777777" w:rsidR="00B84A58" w:rsidRDefault="00B84A58" w:rsidP="00B84A58"/>
          <w:p w14:paraId="45FD9877" w14:textId="77777777" w:rsidR="009451F3" w:rsidRDefault="009451F3" w:rsidP="009451F3">
            <w:pPr>
              <w:pStyle w:val="Sansinterligne"/>
              <w:rPr>
                <w:color w:val="000000" w:themeColor="text1"/>
              </w:rPr>
            </w:pPr>
            <w:r w:rsidRPr="6EC8A3C6">
              <w:rPr>
                <w:i/>
                <w:iCs/>
                <w:color w:val="000000" w:themeColor="text1"/>
              </w:rPr>
              <w:t xml:space="preserve">Portée et contenu : </w:t>
            </w:r>
          </w:p>
          <w:p w14:paraId="2CCEDDC8" w14:textId="77777777" w:rsidR="009451F3" w:rsidRDefault="009451F3" w:rsidP="009451F3">
            <w:pPr>
              <w:pStyle w:val="Sansinterligne"/>
              <w:rPr>
                <w:color w:val="000000" w:themeColor="text1"/>
              </w:rPr>
            </w:pPr>
            <w:r w:rsidRPr="6EC8A3C6">
              <w:rPr>
                <w:color w:val="000000" w:themeColor="text1"/>
              </w:rPr>
              <w:t xml:space="preserve">Ce dossier comprend </w:t>
            </w:r>
            <w:r>
              <w:rPr>
                <w:color w:val="000000" w:themeColor="text1"/>
              </w:rPr>
              <w:t>des avancements de véhicules dotés de technologie électrique plus modernes, des transformateurs instrumentaux de même électriques, la pose de poteaux à relais électrique en ville, l’apparition de courant domestique utilisable, des camions et autres machineries lourdes munis de dispositifs électriques, des génératrices à électricité, une sous-station à génération électrique pour la ville ou encore une centrale électrique.</w:t>
            </w:r>
          </w:p>
          <w:p w14:paraId="171EFF40" w14:textId="77777777" w:rsidR="009451F3" w:rsidRDefault="009451F3" w:rsidP="009451F3">
            <w:pPr>
              <w:rPr>
                <w:color w:val="000000" w:themeColor="text1"/>
              </w:rPr>
            </w:pPr>
          </w:p>
          <w:p w14:paraId="1B32F991" w14:textId="77777777" w:rsidR="009451F3" w:rsidRDefault="009451F3" w:rsidP="009451F3">
            <w:pPr>
              <w:pStyle w:val="Sansinterligne"/>
              <w:rPr>
                <w:color w:val="000000" w:themeColor="text1"/>
              </w:rPr>
            </w:pPr>
            <w:r w:rsidRPr="6EC8A3C6">
              <w:rPr>
                <w:i/>
                <w:iCs/>
                <w:color w:val="000000" w:themeColor="text1"/>
              </w:rPr>
              <w:t>Notes :</w:t>
            </w:r>
          </w:p>
          <w:p w14:paraId="414F676F" w14:textId="77777777" w:rsidR="003506E2" w:rsidRDefault="003506E2" w:rsidP="003506E2">
            <w:pPr>
              <w:pStyle w:val="Sansinterligne"/>
              <w:rPr>
                <w:color w:val="000000" w:themeColor="text1"/>
              </w:rPr>
            </w:pPr>
            <w:r w:rsidRPr="78C03747">
              <w:rPr>
                <w:color w:val="000000" w:themeColor="text1"/>
              </w:rPr>
              <w:t>Certaines photographies possèdent une légende au recto</w:t>
            </w:r>
            <w:r>
              <w:rPr>
                <w:color w:val="000000" w:themeColor="text1"/>
              </w:rPr>
              <w:t>.</w:t>
            </w:r>
          </w:p>
          <w:p w14:paraId="1E3FE119" w14:textId="77777777" w:rsidR="003506E2" w:rsidRDefault="003506E2" w:rsidP="003506E2">
            <w:pPr>
              <w:pStyle w:val="Sansinterligne"/>
              <w:rPr>
                <w:color w:val="000000" w:themeColor="text1"/>
              </w:rPr>
            </w:pPr>
            <w:r>
              <w:rPr>
                <w:color w:val="000000" w:themeColor="text1"/>
              </w:rPr>
              <w:t>Parfois plusieurs négatifs par pellicule.</w:t>
            </w:r>
          </w:p>
          <w:p w14:paraId="13AB3268" w14:textId="77777777" w:rsidR="003506E2" w:rsidRDefault="003506E2" w:rsidP="003506E2">
            <w:pPr>
              <w:pStyle w:val="Sansinterligne"/>
              <w:rPr>
                <w:color w:val="000000" w:themeColor="text1"/>
              </w:rPr>
            </w:pPr>
            <w:r w:rsidRPr="001F3CFA">
              <w:rPr>
                <w:color w:val="000000" w:themeColor="text1"/>
              </w:rPr>
              <w:t>Tous les négatifs sont lourdement endommagés.</w:t>
            </w:r>
          </w:p>
          <w:p w14:paraId="29B98DB5" w14:textId="77777777" w:rsidR="003506E2" w:rsidRDefault="003506E2" w:rsidP="003506E2">
            <w:pPr>
              <w:pStyle w:val="Sansinterligne"/>
              <w:rPr>
                <w:color w:val="000000" w:themeColor="text1"/>
              </w:rPr>
            </w:pPr>
            <w:r w:rsidRPr="42272274">
              <w:rPr>
                <w:color w:val="000000" w:themeColor="text1"/>
              </w:rPr>
              <w:t>Certains documents iconographiques se répètent sur un format différent.</w:t>
            </w:r>
          </w:p>
          <w:p w14:paraId="4E7E2EFF" w14:textId="77777777" w:rsidR="003506E2" w:rsidRDefault="003506E2" w:rsidP="003506E2">
            <w:pPr>
              <w:pStyle w:val="Sansinterligne"/>
              <w:rPr>
                <w:color w:val="000000" w:themeColor="text1"/>
              </w:rPr>
            </w:pPr>
            <w:r>
              <w:rPr>
                <w:color w:val="000000" w:themeColor="text1"/>
              </w:rPr>
              <w:t>Originaux et copies.</w:t>
            </w:r>
          </w:p>
          <w:p w14:paraId="59DDC919" w14:textId="77777777" w:rsidR="003506E2" w:rsidRDefault="003506E2" w:rsidP="003506E2">
            <w:pPr>
              <w:pStyle w:val="Sansinterligne"/>
              <w:rPr>
                <w:color w:val="000000" w:themeColor="text1"/>
              </w:rPr>
            </w:pPr>
            <w:r>
              <w:rPr>
                <w:color w:val="000000" w:themeColor="text1"/>
              </w:rPr>
              <w:t>Boîte 69.</w:t>
            </w:r>
          </w:p>
          <w:p w14:paraId="3DA74EE5" w14:textId="77777777" w:rsidR="00B84A58" w:rsidRDefault="00B84A58" w:rsidP="00B84A58"/>
          <w:p w14:paraId="568A7D82" w14:textId="77777777" w:rsidR="00B84A58" w:rsidRDefault="00B84A58" w:rsidP="00B21581">
            <w:pPr>
              <w:pStyle w:val="Niveau3"/>
            </w:pPr>
            <w:bookmarkStart w:id="548" w:name="_Toc232759719"/>
            <w:r>
              <w:t>P110/B1/86 : Ellebad, Jean Ali</w:t>
            </w:r>
            <w:bookmarkEnd w:id="548"/>
            <w:r>
              <w:t xml:space="preserve">  </w:t>
            </w:r>
          </w:p>
          <w:p w14:paraId="2524DAC4"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1974</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10,9</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w:t>
            </w:r>
          </w:p>
          <w:p w14:paraId="11E96114" w14:textId="77777777" w:rsidR="003506E2" w:rsidRDefault="003506E2" w:rsidP="003506E2">
            <w:pPr>
              <w:rPr>
                <w:color w:val="000000" w:themeColor="text1"/>
              </w:rPr>
            </w:pPr>
          </w:p>
          <w:p w14:paraId="413E07DE"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03C0B40E"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 xml:space="preserve">un jeune couple tenant ensemble un très jeune bébé, le père étant probablement celui qui s’appelle Jean Ali Ellebbad (vu le prénom </w:t>
            </w:r>
            <w:r>
              <w:rPr>
                <w:color w:val="000000" w:themeColor="text1"/>
              </w:rPr>
              <w:lastRenderedPageBreak/>
              <w:t>Jean qui est improbable pour la jeune femme et la signature éliminant la possibilité que la personne ayant signé soit le poupon).</w:t>
            </w:r>
          </w:p>
          <w:p w14:paraId="12C83FDA" w14:textId="77777777" w:rsidR="003506E2" w:rsidRDefault="003506E2" w:rsidP="003506E2">
            <w:pPr>
              <w:rPr>
                <w:color w:val="000000" w:themeColor="text1"/>
              </w:rPr>
            </w:pPr>
          </w:p>
          <w:p w14:paraId="27463B9B" w14:textId="77777777" w:rsidR="003506E2" w:rsidRDefault="003506E2" w:rsidP="003506E2">
            <w:pPr>
              <w:pStyle w:val="Sansinterligne"/>
              <w:rPr>
                <w:color w:val="000000" w:themeColor="text1"/>
              </w:rPr>
            </w:pPr>
            <w:r w:rsidRPr="6EC8A3C6">
              <w:rPr>
                <w:i/>
                <w:iCs/>
                <w:color w:val="000000" w:themeColor="text1"/>
              </w:rPr>
              <w:t>Notes :</w:t>
            </w:r>
          </w:p>
          <w:p w14:paraId="4C695FA2" w14:textId="77777777" w:rsidR="003506E2" w:rsidRDefault="003506E2" w:rsidP="003506E2">
            <w:pPr>
              <w:pStyle w:val="Sansinterligne"/>
              <w:rPr>
                <w:color w:val="000000" w:themeColor="text1"/>
              </w:rPr>
            </w:pPr>
            <w:r>
              <w:rPr>
                <w:color w:val="000000" w:themeColor="text1"/>
              </w:rPr>
              <w:t>La photographie possède</w:t>
            </w:r>
            <w:r w:rsidRPr="78C03747">
              <w:rPr>
                <w:color w:val="000000" w:themeColor="text1"/>
              </w:rPr>
              <w:t xml:space="preserve"> une légende au </w:t>
            </w:r>
            <w:r>
              <w:rPr>
                <w:color w:val="000000" w:themeColor="text1"/>
              </w:rPr>
              <w:t>verso.</w:t>
            </w:r>
          </w:p>
          <w:p w14:paraId="018697C8" w14:textId="77777777" w:rsidR="003506E2" w:rsidRDefault="003506E2" w:rsidP="003506E2">
            <w:pPr>
              <w:pStyle w:val="Sansinterligne"/>
              <w:rPr>
                <w:color w:val="000000" w:themeColor="text1"/>
              </w:rPr>
            </w:pPr>
            <w:r>
              <w:rPr>
                <w:color w:val="000000" w:themeColor="text1"/>
              </w:rPr>
              <w:t>Originale.</w:t>
            </w:r>
          </w:p>
          <w:p w14:paraId="2379838A" w14:textId="77777777" w:rsidR="003506E2" w:rsidRDefault="003506E2" w:rsidP="003506E2">
            <w:pPr>
              <w:pStyle w:val="Sansinterligne"/>
              <w:rPr>
                <w:color w:val="000000" w:themeColor="text1"/>
              </w:rPr>
            </w:pPr>
            <w:r>
              <w:rPr>
                <w:color w:val="000000" w:themeColor="text1"/>
              </w:rPr>
              <w:t>Boîte 69.</w:t>
            </w:r>
          </w:p>
          <w:p w14:paraId="7888DAC4" w14:textId="77777777" w:rsidR="00B84A58" w:rsidRDefault="00B84A58" w:rsidP="00B84A58"/>
          <w:p w14:paraId="353D7BAD" w14:textId="77777777" w:rsidR="00B84A58" w:rsidRDefault="00B84A58" w:rsidP="00B21581">
            <w:pPr>
              <w:pStyle w:val="Niveau3"/>
            </w:pPr>
            <w:bookmarkStart w:id="549" w:name="_Toc232759720"/>
            <w:r>
              <w:t>P110/B1/87 : Elzéar (Frère)</w:t>
            </w:r>
            <w:bookmarkEnd w:id="549"/>
            <w:r>
              <w:t xml:space="preserve">  </w:t>
            </w:r>
          </w:p>
          <w:p w14:paraId="4E692689"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w:t>
            </w:r>
            <w:r>
              <w:rPr>
                <w:color w:val="000000" w:themeColor="text1"/>
              </w:rPr>
              <w:t xml:space="preserve"> 6</w:t>
            </w:r>
            <w:r w:rsidRPr="7CD80B2C">
              <w:rPr>
                <w:color w:val="000000" w:themeColor="text1"/>
              </w:rPr>
              <w:t xml:space="preserve"> négatifs</w:t>
            </w:r>
            <w:r>
              <w:rPr>
                <w:color w:val="000000" w:themeColor="text1"/>
              </w:rPr>
              <w:t xml:space="preserve"> </w:t>
            </w:r>
            <w:r w:rsidRPr="7CD80B2C">
              <w:rPr>
                <w:color w:val="000000" w:themeColor="text1"/>
              </w:rPr>
              <w:t xml:space="preserve">: </w:t>
            </w:r>
            <w:r>
              <w:rPr>
                <w:color w:val="000000" w:themeColor="text1"/>
              </w:rPr>
              <w:t>n&amp;b</w:t>
            </w:r>
            <w:r w:rsidRPr="7CD80B2C">
              <w:rPr>
                <w:color w:val="000000" w:themeColor="text1"/>
              </w:rPr>
              <w:t xml:space="preserve">, </w:t>
            </w:r>
            <w:r>
              <w:rPr>
                <w:color w:val="000000" w:themeColor="text1"/>
              </w:rPr>
              <w:t>13,6</w:t>
            </w:r>
            <w:r w:rsidRPr="7CD80B2C">
              <w:rPr>
                <w:color w:val="000000" w:themeColor="text1"/>
              </w:rPr>
              <w:t xml:space="preserve"> x </w:t>
            </w:r>
            <w:r>
              <w:rPr>
                <w:color w:val="000000" w:themeColor="text1"/>
              </w:rPr>
              <w:t>8</w:t>
            </w:r>
            <w:r w:rsidRPr="7CD80B2C">
              <w:rPr>
                <w:color w:val="000000" w:themeColor="text1"/>
              </w:rPr>
              <w:t xml:space="preserve"> cm.</w:t>
            </w:r>
            <w:r>
              <w:rPr>
                <w:color w:val="000000" w:themeColor="text1"/>
              </w:rPr>
              <w:t xml:space="preserve"> ou plus petit.</w:t>
            </w:r>
          </w:p>
          <w:p w14:paraId="32F82CD6" w14:textId="77777777" w:rsidR="003506E2" w:rsidRDefault="003506E2" w:rsidP="003506E2">
            <w:pPr>
              <w:rPr>
                <w:color w:val="000000" w:themeColor="text1"/>
              </w:rPr>
            </w:pPr>
          </w:p>
          <w:p w14:paraId="75DCEA20"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370ECC68"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le Frère Elzéar alors qu’il était oblat à l’harmonium local ainsi qu’en temps où il exerçait sa profession solennelle (ses proches étant avec lui).</w:t>
            </w:r>
          </w:p>
          <w:p w14:paraId="4DC47225" w14:textId="77777777" w:rsidR="003506E2" w:rsidRDefault="003506E2" w:rsidP="003506E2">
            <w:pPr>
              <w:rPr>
                <w:color w:val="000000" w:themeColor="text1"/>
              </w:rPr>
            </w:pPr>
          </w:p>
          <w:p w14:paraId="045BD069" w14:textId="77777777" w:rsidR="003506E2" w:rsidRDefault="003506E2" w:rsidP="003506E2">
            <w:pPr>
              <w:pStyle w:val="Sansinterligne"/>
              <w:rPr>
                <w:color w:val="000000" w:themeColor="text1"/>
              </w:rPr>
            </w:pPr>
            <w:r w:rsidRPr="6EC8A3C6">
              <w:rPr>
                <w:i/>
                <w:iCs/>
                <w:color w:val="000000" w:themeColor="text1"/>
              </w:rPr>
              <w:t>Notes :</w:t>
            </w:r>
          </w:p>
          <w:p w14:paraId="5156ECE3" w14:textId="77777777" w:rsidR="003506E2" w:rsidRDefault="003506E2" w:rsidP="003506E2">
            <w:pPr>
              <w:pStyle w:val="Sansinterligne"/>
              <w:rPr>
                <w:color w:val="000000" w:themeColor="text1"/>
              </w:rPr>
            </w:pPr>
            <w:r>
              <w:rPr>
                <w:color w:val="000000" w:themeColor="text1"/>
              </w:rPr>
              <w:t>Originaux.</w:t>
            </w:r>
          </w:p>
          <w:p w14:paraId="0ECAA8C5" w14:textId="77777777" w:rsidR="003506E2" w:rsidRDefault="003506E2" w:rsidP="003506E2">
            <w:pPr>
              <w:pStyle w:val="Sansinterligne"/>
              <w:rPr>
                <w:color w:val="000000" w:themeColor="text1"/>
              </w:rPr>
            </w:pPr>
            <w:r>
              <w:rPr>
                <w:color w:val="000000" w:themeColor="text1"/>
              </w:rPr>
              <w:t>Boîte 69.</w:t>
            </w:r>
          </w:p>
          <w:p w14:paraId="2AE75198" w14:textId="77777777" w:rsidR="00B84A58" w:rsidRDefault="00B84A58" w:rsidP="00B84A58"/>
          <w:p w14:paraId="0731EF44" w14:textId="77777777" w:rsidR="00B84A58" w:rsidRDefault="00B84A58" w:rsidP="00B21581">
            <w:pPr>
              <w:pStyle w:val="Niveau3"/>
            </w:pPr>
            <w:bookmarkStart w:id="550" w:name="_Toc232759721"/>
            <w:r>
              <w:t>P110/B1/88 : Emonet, Dom Louis de Gonzague</w:t>
            </w:r>
            <w:bookmarkEnd w:id="550"/>
            <w:r>
              <w:t xml:space="preserve">  </w:t>
            </w:r>
          </w:p>
          <w:p w14:paraId="59D86BEA" w14:textId="77777777" w:rsidR="003506E2" w:rsidRDefault="003506E2" w:rsidP="003506E2">
            <w:pPr>
              <w:pStyle w:val="Sansinterligne"/>
              <w:rPr>
                <w:color w:val="000000" w:themeColor="text1"/>
              </w:rPr>
            </w:pPr>
            <w:r w:rsidRPr="7CD80B2C">
              <w:rPr>
                <w:color w:val="000000" w:themeColor="text1"/>
              </w:rPr>
              <w:t xml:space="preserve">– </w:t>
            </w:r>
            <w:r>
              <w:rPr>
                <w:color w:val="000000" w:themeColor="text1"/>
              </w:rPr>
              <w:t>[1893-1895]</w:t>
            </w:r>
            <w:r w:rsidRPr="7CD80B2C">
              <w:rPr>
                <w:color w:val="000000" w:themeColor="text1"/>
              </w:rPr>
              <w:t xml:space="preserve">. – </w:t>
            </w:r>
            <w:r>
              <w:rPr>
                <w:color w:val="000000" w:themeColor="text1"/>
              </w:rPr>
              <w:t>4</w:t>
            </w:r>
            <w:r w:rsidRPr="7CD80B2C">
              <w:rPr>
                <w:color w:val="000000" w:themeColor="text1"/>
              </w:rPr>
              <w:t xml:space="preserve"> </w:t>
            </w:r>
            <w:r>
              <w:rPr>
                <w:color w:val="000000" w:themeColor="text1"/>
              </w:rPr>
              <w:t>photographies. – 3</w:t>
            </w:r>
            <w:r w:rsidRPr="7CD80B2C">
              <w:rPr>
                <w:color w:val="000000" w:themeColor="text1"/>
              </w:rPr>
              <w:t xml:space="preserve"> négatifs</w:t>
            </w:r>
            <w:r>
              <w:rPr>
                <w:color w:val="000000" w:themeColor="text1"/>
              </w:rPr>
              <w:t xml:space="preserve"> </w:t>
            </w:r>
            <w:r w:rsidRPr="7CD80B2C">
              <w:rPr>
                <w:color w:val="000000" w:themeColor="text1"/>
              </w:rPr>
              <w:t xml:space="preserve">: </w:t>
            </w:r>
            <w:r>
              <w:rPr>
                <w:color w:val="000000" w:themeColor="text1"/>
              </w:rPr>
              <w:t>n&amp;b</w:t>
            </w:r>
            <w:r w:rsidRPr="7CD80B2C">
              <w:rPr>
                <w:color w:val="000000" w:themeColor="text1"/>
              </w:rPr>
              <w:t xml:space="preserve">, </w:t>
            </w:r>
            <w:r>
              <w:rPr>
                <w:color w:val="000000" w:themeColor="text1"/>
              </w:rPr>
              <w:t>10,1</w:t>
            </w:r>
            <w:r w:rsidRPr="7CD80B2C">
              <w:rPr>
                <w:color w:val="000000" w:themeColor="text1"/>
              </w:rPr>
              <w:t xml:space="preserve"> x </w:t>
            </w:r>
            <w:r>
              <w:rPr>
                <w:color w:val="000000" w:themeColor="text1"/>
              </w:rPr>
              <w:t>12,1</w:t>
            </w:r>
            <w:r w:rsidRPr="7CD80B2C">
              <w:rPr>
                <w:color w:val="000000" w:themeColor="text1"/>
              </w:rPr>
              <w:t xml:space="preserve"> cm.</w:t>
            </w:r>
            <w:r>
              <w:rPr>
                <w:color w:val="000000" w:themeColor="text1"/>
              </w:rPr>
              <w:t xml:space="preserve"> ou plus petit.</w:t>
            </w:r>
          </w:p>
          <w:p w14:paraId="5EB0D157" w14:textId="77777777" w:rsidR="003506E2" w:rsidRDefault="003506E2" w:rsidP="003506E2">
            <w:pPr>
              <w:rPr>
                <w:color w:val="000000" w:themeColor="text1"/>
              </w:rPr>
            </w:pPr>
          </w:p>
          <w:p w14:paraId="405BCE92" w14:textId="77777777" w:rsidR="003506E2" w:rsidRDefault="003506E2" w:rsidP="003506E2">
            <w:pPr>
              <w:pStyle w:val="Sansinterligne"/>
              <w:rPr>
                <w:color w:val="000000" w:themeColor="text1"/>
              </w:rPr>
            </w:pPr>
            <w:r w:rsidRPr="6EC8A3C6">
              <w:rPr>
                <w:i/>
                <w:iCs/>
                <w:color w:val="000000" w:themeColor="text1"/>
              </w:rPr>
              <w:t xml:space="preserve">Portée et contenu : </w:t>
            </w:r>
          </w:p>
          <w:p w14:paraId="1D109A52"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Léopold Dupuis ainsi que le Dom Louis de Gonzague Emonet (premier supérieur de Notre-Dame de Mistassini), dont une des images iconographiques est un dessin au crayon en noir et blanc capturé en photographie.</w:t>
            </w:r>
          </w:p>
          <w:p w14:paraId="20FD091E" w14:textId="77777777" w:rsidR="003506E2" w:rsidRDefault="003506E2" w:rsidP="003506E2">
            <w:pPr>
              <w:rPr>
                <w:color w:val="000000" w:themeColor="text1"/>
              </w:rPr>
            </w:pPr>
          </w:p>
          <w:p w14:paraId="265388C2" w14:textId="77777777" w:rsidR="003506E2" w:rsidRDefault="003506E2" w:rsidP="003506E2">
            <w:pPr>
              <w:pStyle w:val="Sansinterligne"/>
              <w:rPr>
                <w:color w:val="000000" w:themeColor="text1"/>
              </w:rPr>
            </w:pPr>
            <w:r w:rsidRPr="6EC8A3C6">
              <w:rPr>
                <w:i/>
                <w:iCs/>
                <w:color w:val="000000" w:themeColor="text1"/>
              </w:rPr>
              <w:t>Notes :</w:t>
            </w:r>
          </w:p>
          <w:p w14:paraId="6DB2518A" w14:textId="77777777" w:rsidR="003506E2" w:rsidRDefault="003506E2" w:rsidP="003506E2">
            <w:pPr>
              <w:pStyle w:val="Sansinterligne"/>
              <w:rPr>
                <w:color w:val="000000" w:themeColor="text1"/>
              </w:rPr>
            </w:pPr>
            <w:r w:rsidRPr="42272274">
              <w:rPr>
                <w:color w:val="000000" w:themeColor="text1"/>
              </w:rPr>
              <w:t>Certains documents iconographiques se répètent sur un format différent.</w:t>
            </w:r>
          </w:p>
          <w:p w14:paraId="6CEF1DE1"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2C5A3F98" w14:textId="77777777" w:rsidR="003506E2" w:rsidRDefault="003506E2" w:rsidP="003506E2">
            <w:pPr>
              <w:pStyle w:val="Sansinterligne"/>
              <w:rPr>
                <w:color w:val="000000" w:themeColor="text1"/>
              </w:rPr>
            </w:pPr>
            <w:r w:rsidRPr="54864C2E">
              <w:rPr>
                <w:color w:val="000000" w:themeColor="text1"/>
              </w:rPr>
              <w:t>Certaines photographies ont été prises plus tard à partir des originales (par exemple,</w:t>
            </w:r>
            <w:r>
              <w:rPr>
                <w:color w:val="000000" w:themeColor="text1"/>
              </w:rPr>
              <w:t xml:space="preserve"> ici étant</w:t>
            </w:r>
            <w:r w:rsidRPr="54864C2E">
              <w:rPr>
                <w:color w:val="000000" w:themeColor="text1"/>
              </w:rPr>
              <w:t xml:space="preserve"> « une photo d’un</w:t>
            </w:r>
            <w:r>
              <w:rPr>
                <w:color w:val="000000" w:themeColor="text1"/>
              </w:rPr>
              <w:t xml:space="preserve"> portrait en dessin</w:t>
            </w:r>
            <w:r w:rsidRPr="54864C2E">
              <w:rPr>
                <w:color w:val="000000" w:themeColor="text1"/>
              </w:rPr>
              <w:t xml:space="preserve"> »).</w:t>
            </w:r>
          </w:p>
          <w:p w14:paraId="1D4671A1" w14:textId="77777777" w:rsidR="003506E2" w:rsidRDefault="003506E2" w:rsidP="003506E2">
            <w:pPr>
              <w:pStyle w:val="Sansinterligne"/>
              <w:rPr>
                <w:color w:val="000000" w:themeColor="text1"/>
              </w:rPr>
            </w:pPr>
            <w:r w:rsidRPr="6EC8A3C6">
              <w:rPr>
                <w:color w:val="000000" w:themeColor="text1"/>
              </w:rPr>
              <w:t>Originaux et copies.</w:t>
            </w:r>
          </w:p>
          <w:p w14:paraId="3281E4F0" w14:textId="77777777" w:rsidR="003506E2" w:rsidRDefault="003506E2" w:rsidP="003506E2">
            <w:pPr>
              <w:pStyle w:val="Sansinterligne"/>
              <w:rPr>
                <w:color w:val="000000" w:themeColor="text1"/>
              </w:rPr>
            </w:pPr>
            <w:r>
              <w:rPr>
                <w:color w:val="000000" w:themeColor="text1"/>
              </w:rPr>
              <w:t>Boîte 69.</w:t>
            </w:r>
          </w:p>
          <w:p w14:paraId="329D183B" w14:textId="77777777" w:rsidR="00B84A58" w:rsidRDefault="00B84A58" w:rsidP="00B84A58"/>
          <w:p w14:paraId="4FB7563D" w14:textId="77777777" w:rsidR="00B84A58" w:rsidRDefault="00B84A58" w:rsidP="00B21581">
            <w:pPr>
              <w:pStyle w:val="Niveau3"/>
            </w:pPr>
            <w:bookmarkStart w:id="551" w:name="_Toc232759722"/>
            <w:r>
              <w:t>P110/B1/89 : Enfants inconnus</w:t>
            </w:r>
            <w:bookmarkEnd w:id="551"/>
            <w:r>
              <w:t xml:space="preserve">  </w:t>
            </w:r>
          </w:p>
          <w:p w14:paraId="7DBFC96C" w14:textId="45F00F65" w:rsidR="003506E2" w:rsidRDefault="003506E2" w:rsidP="003506E2">
            <w:pPr>
              <w:pStyle w:val="Sansinterligne"/>
              <w:rPr>
                <w:color w:val="000000" w:themeColor="text1"/>
              </w:rPr>
            </w:pPr>
            <w:r w:rsidRPr="7CD80B2C">
              <w:rPr>
                <w:color w:val="000000" w:themeColor="text1"/>
              </w:rPr>
              <w:t xml:space="preserve">– </w:t>
            </w:r>
            <w:r>
              <w:rPr>
                <w:color w:val="000000" w:themeColor="text1"/>
              </w:rPr>
              <w:t>1942-[2000]</w:t>
            </w:r>
            <w:r w:rsidRPr="7CD80B2C">
              <w:rPr>
                <w:color w:val="000000" w:themeColor="text1"/>
              </w:rPr>
              <w:t xml:space="preserve">. – </w:t>
            </w:r>
            <w:r>
              <w:rPr>
                <w:color w:val="000000" w:themeColor="text1"/>
              </w:rPr>
              <w:t>16</w:t>
            </w:r>
            <w:r w:rsidRPr="7CD80B2C">
              <w:rPr>
                <w:color w:val="000000" w:themeColor="text1"/>
              </w:rPr>
              <w:t xml:space="preserve"> photographies : </w:t>
            </w:r>
            <w:r>
              <w:rPr>
                <w:color w:val="000000" w:themeColor="text1"/>
              </w:rPr>
              <w:t>n&amp;b et coul.</w:t>
            </w:r>
            <w:r w:rsidRPr="7CD80B2C">
              <w:rPr>
                <w:color w:val="000000" w:themeColor="text1"/>
              </w:rPr>
              <w:t xml:space="preserve">, </w:t>
            </w:r>
            <w:r>
              <w:rPr>
                <w:color w:val="000000" w:themeColor="text1"/>
              </w:rPr>
              <w:t>12,9</w:t>
            </w:r>
            <w:r w:rsidRPr="7CD80B2C">
              <w:rPr>
                <w:color w:val="000000" w:themeColor="text1"/>
              </w:rPr>
              <w:t xml:space="preserve"> x </w:t>
            </w:r>
            <w:r>
              <w:rPr>
                <w:color w:val="000000" w:themeColor="text1"/>
              </w:rPr>
              <w:t>17,7</w:t>
            </w:r>
            <w:r w:rsidRPr="7CD80B2C">
              <w:rPr>
                <w:color w:val="000000" w:themeColor="text1"/>
              </w:rPr>
              <w:t xml:space="preserve"> cm.</w:t>
            </w:r>
            <w:r>
              <w:rPr>
                <w:color w:val="000000" w:themeColor="text1"/>
              </w:rPr>
              <w:t xml:space="preserve"> ou plus petit.</w:t>
            </w:r>
          </w:p>
          <w:p w14:paraId="419F3E1A" w14:textId="77777777" w:rsidR="003506E2" w:rsidRDefault="003506E2" w:rsidP="003506E2">
            <w:pPr>
              <w:rPr>
                <w:color w:val="000000" w:themeColor="text1"/>
              </w:rPr>
            </w:pPr>
          </w:p>
          <w:p w14:paraId="151E4DAE" w14:textId="77777777" w:rsidR="003506E2" w:rsidRDefault="003506E2" w:rsidP="003506E2">
            <w:pPr>
              <w:pStyle w:val="Sansinterligne"/>
              <w:rPr>
                <w:color w:val="000000" w:themeColor="text1"/>
              </w:rPr>
            </w:pPr>
            <w:r w:rsidRPr="6EC8A3C6">
              <w:rPr>
                <w:i/>
                <w:iCs/>
                <w:color w:val="000000" w:themeColor="text1"/>
              </w:rPr>
              <w:lastRenderedPageBreak/>
              <w:t xml:space="preserve">Portée et contenu : </w:t>
            </w:r>
          </w:p>
          <w:p w14:paraId="4696C4B5" w14:textId="77777777" w:rsidR="003506E2" w:rsidRDefault="003506E2" w:rsidP="003506E2">
            <w:pPr>
              <w:pStyle w:val="Sansinterligne"/>
              <w:rPr>
                <w:color w:val="000000" w:themeColor="text1"/>
              </w:rPr>
            </w:pPr>
            <w:r w:rsidRPr="6EC8A3C6">
              <w:rPr>
                <w:color w:val="000000" w:themeColor="text1"/>
              </w:rPr>
              <w:t xml:space="preserve">Ce dossier comprend </w:t>
            </w:r>
            <w:r>
              <w:rPr>
                <w:color w:val="000000" w:themeColor="text1"/>
              </w:rPr>
              <w:t>divers enfants non identifiés ou inconnus probablement liés à l’histoire du Monastère de près ou de loin, à travers diverses époques très variés allant des débuts de la Seconde Guerre mondiale jusqu’aux débuts des années 2000.</w:t>
            </w:r>
          </w:p>
          <w:p w14:paraId="21052BF2" w14:textId="77777777" w:rsidR="003506E2" w:rsidRDefault="003506E2" w:rsidP="003506E2">
            <w:pPr>
              <w:rPr>
                <w:color w:val="000000" w:themeColor="text1"/>
              </w:rPr>
            </w:pPr>
          </w:p>
          <w:p w14:paraId="5E73B4BC" w14:textId="77777777" w:rsidR="003506E2" w:rsidRDefault="003506E2" w:rsidP="003506E2">
            <w:pPr>
              <w:pStyle w:val="Sansinterligne"/>
              <w:rPr>
                <w:color w:val="000000" w:themeColor="text1"/>
              </w:rPr>
            </w:pPr>
            <w:r w:rsidRPr="6EC8A3C6">
              <w:rPr>
                <w:i/>
                <w:iCs/>
                <w:color w:val="000000" w:themeColor="text1"/>
              </w:rPr>
              <w:t>Notes :</w:t>
            </w:r>
          </w:p>
          <w:p w14:paraId="17E977A0" w14:textId="7BD80CFF" w:rsidR="003506E2" w:rsidRDefault="003506E2" w:rsidP="003506E2">
            <w:pPr>
              <w:pStyle w:val="Sansinterligne"/>
              <w:rPr>
                <w:color w:val="000000" w:themeColor="text1"/>
              </w:rPr>
            </w:pPr>
            <w:r w:rsidRPr="78C03747">
              <w:rPr>
                <w:color w:val="000000" w:themeColor="text1"/>
              </w:rPr>
              <w:t xml:space="preserve">Certaines photographies </w:t>
            </w:r>
            <w:r>
              <w:rPr>
                <w:color w:val="000000" w:themeColor="text1"/>
              </w:rPr>
              <w:t>de type cartes postales.</w:t>
            </w:r>
          </w:p>
          <w:p w14:paraId="729EFB1B" w14:textId="77777777" w:rsidR="003506E2" w:rsidRDefault="003506E2" w:rsidP="003506E2">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58142DAC" w14:textId="77777777" w:rsidR="003506E2" w:rsidRDefault="003506E2" w:rsidP="003506E2">
            <w:pPr>
              <w:pStyle w:val="Sansinterligne"/>
              <w:rPr>
                <w:color w:val="000000" w:themeColor="text1"/>
              </w:rPr>
            </w:pPr>
            <w:r>
              <w:rPr>
                <w:color w:val="000000" w:themeColor="text1"/>
              </w:rPr>
              <w:t>Originaux.</w:t>
            </w:r>
          </w:p>
          <w:p w14:paraId="19290ADC" w14:textId="77777777" w:rsidR="003506E2" w:rsidRDefault="003506E2" w:rsidP="003506E2">
            <w:pPr>
              <w:pStyle w:val="Sansinterligne"/>
              <w:rPr>
                <w:color w:val="000000" w:themeColor="text1"/>
              </w:rPr>
            </w:pPr>
            <w:r>
              <w:rPr>
                <w:color w:val="000000" w:themeColor="text1"/>
              </w:rPr>
              <w:t>Boîte 69.</w:t>
            </w:r>
          </w:p>
          <w:p w14:paraId="06A6471C" w14:textId="72EBE3B9" w:rsidR="00B84A58" w:rsidRDefault="00B84A58" w:rsidP="003506E2">
            <w:pPr>
              <w:pStyle w:val="Sansinterligne"/>
            </w:pPr>
          </w:p>
        </w:tc>
      </w:tr>
    </w:tbl>
    <w:p w14:paraId="1A7E72CE" w14:textId="77777777" w:rsidR="004B5335" w:rsidRDefault="004B5335"/>
    <w:p w14:paraId="0F9395D9" w14:textId="5B02A328" w:rsidR="004B5335" w:rsidRPr="004B5335" w:rsidRDefault="004B5335" w:rsidP="006B7EA0">
      <w:pPr>
        <w:pStyle w:val="Titre2"/>
      </w:pPr>
      <w:r w:rsidRPr="004B5335">
        <w:t xml:space="preserve">Boîte </w:t>
      </w:r>
      <w:r>
        <w:t>70</w:t>
      </w:r>
    </w:p>
    <w:p w14:paraId="2BE8581C" w14:textId="113208E6" w:rsidR="004B5335" w:rsidRDefault="004B5335" w:rsidP="004B5335">
      <w:pPr>
        <w:pStyle w:val="Titre2"/>
      </w:pPr>
      <w:bookmarkStart w:id="552" w:name="_Toc232759723"/>
      <w:r>
        <w:t xml:space="preserve">Photographies ENT à </w:t>
      </w:r>
      <w:r w:rsidR="008F5472">
        <w:t>I</w:t>
      </w:r>
      <w:r>
        <w:t xml:space="preserve"> : P110/B1/90 à</w:t>
      </w:r>
      <w:r w:rsidR="008F5472">
        <w:t xml:space="preserve"> 136 (</w:t>
      </w:r>
      <w:r>
        <w:t>boîte 70)</w:t>
      </w:r>
      <w:bookmarkEnd w:id="552"/>
    </w:p>
    <w:p w14:paraId="2B8B06E0" w14:textId="77777777" w:rsidR="004B5335" w:rsidRDefault="004B5335"/>
    <w:tbl>
      <w:tblPr>
        <w:tblW w:w="9356" w:type="dxa"/>
        <w:tblInd w:w="-567" w:type="dxa"/>
        <w:shd w:val="clear" w:color="auto" w:fill="D9D9D9"/>
        <w:tblLook w:val="04A0" w:firstRow="1" w:lastRow="0" w:firstColumn="1" w:lastColumn="0" w:noHBand="0" w:noVBand="1"/>
      </w:tblPr>
      <w:tblGrid>
        <w:gridCol w:w="1555"/>
        <w:gridCol w:w="7801"/>
      </w:tblGrid>
      <w:tr w:rsidR="00BF18C3" w:rsidRPr="00A674F8" w14:paraId="0854E69B" w14:textId="77777777" w:rsidTr="007F33D1">
        <w:trPr>
          <w:trHeight w:val="873"/>
        </w:trPr>
        <w:tc>
          <w:tcPr>
            <w:tcW w:w="1555" w:type="dxa"/>
            <w:shd w:val="clear" w:color="auto" w:fill="D9D9D9" w:themeFill="background1" w:themeFillShade="D9"/>
          </w:tcPr>
          <w:p w14:paraId="23361F39" w14:textId="77777777" w:rsidR="00BF18C3" w:rsidRDefault="00BF18C3" w:rsidP="00BF18C3">
            <w:pPr>
              <w:rPr>
                <w:lang w:eastAsia="en-US"/>
              </w:rPr>
            </w:pPr>
            <w:r>
              <w:rPr>
                <w:lang w:eastAsia="en-US"/>
              </w:rPr>
              <w:t>R-E-T</w:t>
            </w:r>
          </w:p>
          <w:p w14:paraId="398D02AE" w14:textId="6E5883CE" w:rsidR="00BF18C3" w:rsidRDefault="00BF18C3" w:rsidP="00BF18C3">
            <w:pPr>
              <w:rPr>
                <w:lang w:eastAsia="en-US"/>
              </w:rPr>
            </w:pPr>
            <w:r>
              <w:rPr>
                <w:lang w:eastAsia="en-US"/>
              </w:rPr>
              <w:t>Boîte 70</w:t>
            </w:r>
          </w:p>
        </w:tc>
        <w:tc>
          <w:tcPr>
            <w:tcW w:w="7801" w:type="dxa"/>
          </w:tcPr>
          <w:p w14:paraId="0ACFAEF4" w14:textId="77777777" w:rsidR="00BF18C3" w:rsidRDefault="00BF18C3" w:rsidP="00BF18C3">
            <w:pPr>
              <w:pStyle w:val="Niveau3"/>
            </w:pPr>
            <w:bookmarkStart w:id="553" w:name="_Toc232759724"/>
            <w:r>
              <w:t>P110/B1/90 : Entretien et art paysager</w:t>
            </w:r>
            <w:bookmarkEnd w:id="553"/>
            <w:r>
              <w:t xml:space="preserve">  </w:t>
            </w:r>
          </w:p>
          <w:p w14:paraId="5C7778EB" w14:textId="77777777" w:rsidR="00BF18C3" w:rsidRDefault="00BF18C3" w:rsidP="00BF18C3">
            <w:pPr>
              <w:pStyle w:val="Sansinterligne"/>
              <w:rPr>
                <w:color w:val="000000" w:themeColor="text1"/>
              </w:rPr>
            </w:pPr>
            <w:r w:rsidRPr="7CD80B2C">
              <w:rPr>
                <w:color w:val="000000" w:themeColor="text1"/>
              </w:rPr>
              <w:t xml:space="preserve">– </w:t>
            </w:r>
            <w:r>
              <w:rPr>
                <w:color w:val="000000" w:themeColor="text1"/>
              </w:rPr>
              <w:t>1959</w:t>
            </w:r>
            <w:r w:rsidRPr="7CD80B2C">
              <w:rPr>
                <w:color w:val="000000" w:themeColor="text1"/>
              </w:rPr>
              <w:t xml:space="preserve">. – </w:t>
            </w:r>
            <w:r>
              <w:rPr>
                <w:color w:val="000000" w:themeColor="text1"/>
              </w:rPr>
              <w:t>9</w:t>
            </w:r>
            <w:r w:rsidRPr="7CD80B2C">
              <w:rPr>
                <w:color w:val="000000" w:themeColor="text1"/>
              </w:rPr>
              <w:t xml:space="preserve"> photographies – </w:t>
            </w:r>
            <w:r>
              <w:rPr>
                <w:color w:val="000000" w:themeColor="text1"/>
              </w:rPr>
              <w:t>14</w:t>
            </w:r>
            <w:r w:rsidRPr="7CD80B2C">
              <w:rPr>
                <w:color w:val="000000" w:themeColor="text1"/>
              </w:rPr>
              <w:t xml:space="preserve"> négatifs</w:t>
            </w:r>
            <w:r>
              <w:rPr>
                <w:color w:val="000000" w:themeColor="text1"/>
              </w:rPr>
              <w:t xml:space="preserve"> – 71 diapositives</w:t>
            </w:r>
            <w:r w:rsidRPr="7CD80B2C">
              <w:rPr>
                <w:color w:val="000000" w:themeColor="text1"/>
              </w:rPr>
              <w:t xml:space="preserve"> : </w:t>
            </w:r>
            <w:r>
              <w:rPr>
                <w:color w:val="000000" w:themeColor="text1"/>
              </w:rPr>
              <w:t>n&amp;b et coul.</w:t>
            </w:r>
            <w:r w:rsidRPr="7CD80B2C">
              <w:rPr>
                <w:color w:val="000000" w:themeColor="text1"/>
              </w:rPr>
              <w:t xml:space="preserve">, </w:t>
            </w:r>
            <w:r>
              <w:rPr>
                <w:color w:val="000000" w:themeColor="text1"/>
              </w:rPr>
              <w:t>15</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6E66A4A3" w14:textId="77777777" w:rsidR="00BF18C3" w:rsidRDefault="00BF18C3" w:rsidP="00BF18C3">
            <w:pPr>
              <w:rPr>
                <w:color w:val="000000" w:themeColor="text1"/>
              </w:rPr>
            </w:pPr>
          </w:p>
          <w:p w14:paraId="72C6F62D" w14:textId="77777777" w:rsidR="00BF18C3" w:rsidRDefault="00BF18C3" w:rsidP="00BF18C3">
            <w:pPr>
              <w:pStyle w:val="Sansinterligne"/>
              <w:rPr>
                <w:color w:val="000000" w:themeColor="text1"/>
              </w:rPr>
            </w:pPr>
            <w:r w:rsidRPr="6EC8A3C6">
              <w:rPr>
                <w:i/>
                <w:iCs/>
                <w:color w:val="000000" w:themeColor="text1"/>
              </w:rPr>
              <w:t xml:space="preserve">Portée et contenu : </w:t>
            </w:r>
          </w:p>
          <w:p w14:paraId="55DF0B04" w14:textId="77777777" w:rsidR="00BF18C3" w:rsidRDefault="00BF18C3" w:rsidP="00BF18C3">
            <w:pPr>
              <w:pStyle w:val="Sansinterligne"/>
              <w:rPr>
                <w:color w:val="000000" w:themeColor="text1"/>
              </w:rPr>
            </w:pPr>
            <w:r w:rsidRPr="6EC8A3C6">
              <w:rPr>
                <w:color w:val="000000" w:themeColor="text1"/>
              </w:rPr>
              <w:t xml:space="preserve">Ce dossier comprend </w:t>
            </w:r>
            <w:r>
              <w:rPr>
                <w:color w:val="000000" w:themeColor="text1"/>
              </w:rPr>
              <w:t>du jardinage et de l’entretien des cours de diverses tailles. Un des traits distinctifs de cette période est la présence du second monastère via des aperçus de la tonte de son terrain, puis quelques ornements décorés de fleurs. Il y a aussi des cours de toutes sortes de maisons locales, dont des jardins qui sont plus ou moins décoratifs ou accessoires.</w:t>
            </w:r>
          </w:p>
          <w:p w14:paraId="68B67D3B" w14:textId="77777777" w:rsidR="00BF18C3" w:rsidRDefault="00BF18C3" w:rsidP="00BF18C3">
            <w:pPr>
              <w:rPr>
                <w:color w:val="000000" w:themeColor="text1"/>
              </w:rPr>
            </w:pPr>
          </w:p>
          <w:p w14:paraId="3BEF2609" w14:textId="77777777" w:rsidR="00BF18C3" w:rsidRDefault="00BF18C3" w:rsidP="00BF18C3">
            <w:pPr>
              <w:pStyle w:val="Sansinterligne"/>
              <w:rPr>
                <w:color w:val="000000" w:themeColor="text1"/>
              </w:rPr>
            </w:pPr>
            <w:r w:rsidRPr="6EC8A3C6">
              <w:rPr>
                <w:i/>
                <w:iCs/>
                <w:color w:val="000000" w:themeColor="text1"/>
              </w:rPr>
              <w:t>Notes :</w:t>
            </w:r>
          </w:p>
          <w:p w14:paraId="60930CCC" w14:textId="77777777" w:rsidR="00BF18C3" w:rsidRDefault="00BF18C3" w:rsidP="00BF18C3">
            <w:pPr>
              <w:pStyle w:val="Sansinterligne"/>
              <w:rPr>
                <w:color w:val="000000" w:themeColor="text1"/>
              </w:rPr>
            </w:pPr>
            <w:r w:rsidRPr="78C03747">
              <w:rPr>
                <w:color w:val="000000" w:themeColor="text1"/>
              </w:rPr>
              <w:t xml:space="preserve">Certaines </w:t>
            </w:r>
            <w:r>
              <w:rPr>
                <w:color w:val="000000" w:themeColor="text1"/>
              </w:rPr>
              <w:t>diapositives et photographies</w:t>
            </w:r>
            <w:r w:rsidRPr="78C03747">
              <w:rPr>
                <w:color w:val="000000" w:themeColor="text1"/>
              </w:rPr>
              <w:t xml:space="preserve"> possèdent une légende au recto.</w:t>
            </w:r>
          </w:p>
          <w:p w14:paraId="045ECCAC" w14:textId="77777777" w:rsidR="00BF18C3" w:rsidRDefault="00BF18C3" w:rsidP="00BF18C3">
            <w:pPr>
              <w:pStyle w:val="Sansinterligne"/>
              <w:rPr>
                <w:color w:val="000000" w:themeColor="text1"/>
              </w:rPr>
            </w:pPr>
            <w:r w:rsidRPr="001F3CFA">
              <w:rPr>
                <w:color w:val="000000" w:themeColor="text1"/>
              </w:rPr>
              <w:t>Certaines photographies de type carte postale.</w:t>
            </w:r>
          </w:p>
          <w:p w14:paraId="43DE9ECD" w14:textId="77777777" w:rsidR="00BF18C3" w:rsidRDefault="00BF18C3" w:rsidP="00BF18C3">
            <w:pPr>
              <w:pStyle w:val="Sansinterligne"/>
              <w:rPr>
                <w:color w:val="000000" w:themeColor="text1"/>
              </w:rPr>
            </w:pPr>
            <w:r w:rsidRPr="78658D69">
              <w:rPr>
                <w:color w:val="000000" w:themeColor="text1"/>
              </w:rPr>
              <w:t>Un des négatifs est lourdement endommagé.</w:t>
            </w:r>
          </w:p>
          <w:p w14:paraId="4E7F00C7" w14:textId="77777777" w:rsidR="00BF18C3" w:rsidRDefault="00BF18C3" w:rsidP="00BF18C3">
            <w:pPr>
              <w:pStyle w:val="Sansinterligne"/>
              <w:rPr>
                <w:color w:val="000000" w:themeColor="text1"/>
              </w:rPr>
            </w:pPr>
            <w:r w:rsidRPr="6EC8A3C6">
              <w:rPr>
                <w:color w:val="000000" w:themeColor="text1"/>
              </w:rPr>
              <w:t>Originaux et copies.</w:t>
            </w:r>
          </w:p>
          <w:p w14:paraId="794DB81E" w14:textId="77777777" w:rsidR="00BF18C3" w:rsidRDefault="00BF18C3" w:rsidP="00BF18C3">
            <w:pPr>
              <w:pStyle w:val="Sansinterligne"/>
              <w:rPr>
                <w:color w:val="000000" w:themeColor="text1"/>
              </w:rPr>
            </w:pPr>
            <w:r>
              <w:rPr>
                <w:color w:val="000000" w:themeColor="text1"/>
              </w:rPr>
              <w:t>Boîte 70.</w:t>
            </w:r>
          </w:p>
          <w:p w14:paraId="27B508C1" w14:textId="77777777" w:rsidR="00BF18C3" w:rsidRDefault="00BF18C3" w:rsidP="00BF18C3">
            <w:pPr>
              <w:pStyle w:val="Sansinterligne"/>
              <w:rPr>
                <w:color w:val="000000" w:themeColor="text1"/>
              </w:rPr>
            </w:pPr>
          </w:p>
          <w:p w14:paraId="3B5C5039" w14:textId="77777777" w:rsidR="00BF18C3" w:rsidRDefault="00BF18C3" w:rsidP="00BF18C3">
            <w:pPr>
              <w:pStyle w:val="Niveau3"/>
            </w:pPr>
            <w:bookmarkStart w:id="554" w:name="_Toc232759725"/>
            <w:r>
              <w:t>P110/B1/91 : Exposition de Roberval</w:t>
            </w:r>
            <w:bookmarkEnd w:id="554"/>
            <w:r>
              <w:t xml:space="preserve">  </w:t>
            </w:r>
          </w:p>
          <w:p w14:paraId="5F7E7B7A" w14:textId="77777777" w:rsidR="00BF18C3" w:rsidRDefault="00BF18C3" w:rsidP="00BF18C3">
            <w:pPr>
              <w:pStyle w:val="Sansinterligne"/>
              <w:rPr>
                <w:color w:val="000000" w:themeColor="text1"/>
              </w:rPr>
            </w:pPr>
            <w:r w:rsidRPr="7CD80B2C">
              <w:rPr>
                <w:color w:val="000000" w:themeColor="text1"/>
              </w:rPr>
              <w:t xml:space="preserve">– </w:t>
            </w:r>
            <w:r>
              <w:rPr>
                <w:color w:val="000000" w:themeColor="text1"/>
              </w:rPr>
              <w:t>1936, 1961</w:t>
            </w:r>
            <w:r w:rsidRPr="7CD80B2C">
              <w:rPr>
                <w:color w:val="000000" w:themeColor="text1"/>
              </w:rPr>
              <w:t xml:space="preserve">. – </w:t>
            </w:r>
            <w:r>
              <w:rPr>
                <w:color w:val="000000" w:themeColor="text1"/>
              </w:rPr>
              <w:t>12</w:t>
            </w:r>
            <w:r w:rsidRPr="7CD80B2C">
              <w:rPr>
                <w:color w:val="000000" w:themeColor="text1"/>
              </w:rPr>
              <w:t xml:space="preserve"> photographies – </w:t>
            </w:r>
            <w:r>
              <w:rPr>
                <w:color w:val="000000" w:themeColor="text1"/>
              </w:rPr>
              <w:t>7</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13,9</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1253D489" w14:textId="77777777" w:rsidR="00BF18C3" w:rsidRDefault="00BF18C3" w:rsidP="00BF18C3">
            <w:pPr>
              <w:rPr>
                <w:color w:val="000000" w:themeColor="text1"/>
              </w:rPr>
            </w:pPr>
          </w:p>
          <w:p w14:paraId="350D3DBF" w14:textId="77777777" w:rsidR="00BF18C3" w:rsidRDefault="00BF18C3" w:rsidP="00BF18C3">
            <w:pPr>
              <w:pStyle w:val="Sansinterligne"/>
              <w:rPr>
                <w:color w:val="000000" w:themeColor="text1"/>
              </w:rPr>
            </w:pPr>
            <w:r w:rsidRPr="6EC8A3C6">
              <w:rPr>
                <w:i/>
                <w:iCs/>
                <w:color w:val="000000" w:themeColor="text1"/>
              </w:rPr>
              <w:t xml:space="preserve">Portée et contenu : </w:t>
            </w:r>
          </w:p>
          <w:p w14:paraId="5806A825" w14:textId="77777777" w:rsidR="00BF18C3" w:rsidRDefault="00BF18C3" w:rsidP="00BF18C3">
            <w:pPr>
              <w:pStyle w:val="Sansinterligne"/>
              <w:rPr>
                <w:color w:val="000000" w:themeColor="text1"/>
              </w:rPr>
            </w:pPr>
            <w:r w:rsidRPr="6EC8A3C6">
              <w:rPr>
                <w:color w:val="000000" w:themeColor="text1"/>
              </w:rPr>
              <w:t xml:space="preserve">Ce dossier comprend </w:t>
            </w:r>
            <w:r>
              <w:rPr>
                <w:color w:val="000000" w:themeColor="text1"/>
              </w:rPr>
              <w:t>des bœufs d’élevage en exposition à Roberval, avec leurs éleveurs et le trophée de la compétition qui est remporté par l’un des candidats.</w:t>
            </w:r>
          </w:p>
          <w:p w14:paraId="126D7287" w14:textId="77777777" w:rsidR="00BF18C3" w:rsidRDefault="00BF18C3" w:rsidP="00BF18C3">
            <w:pPr>
              <w:rPr>
                <w:color w:val="000000" w:themeColor="text1"/>
              </w:rPr>
            </w:pPr>
          </w:p>
          <w:p w14:paraId="0BCF6BC7" w14:textId="77777777" w:rsidR="00BF18C3" w:rsidRDefault="00BF18C3" w:rsidP="00BF18C3">
            <w:pPr>
              <w:pStyle w:val="Sansinterligne"/>
              <w:rPr>
                <w:color w:val="000000" w:themeColor="text1"/>
              </w:rPr>
            </w:pPr>
            <w:r w:rsidRPr="6EC8A3C6">
              <w:rPr>
                <w:i/>
                <w:iCs/>
                <w:color w:val="000000" w:themeColor="text1"/>
              </w:rPr>
              <w:t>Notes :</w:t>
            </w:r>
          </w:p>
          <w:p w14:paraId="2F6676C1" w14:textId="77777777" w:rsidR="00BF18C3" w:rsidRDefault="00BF18C3" w:rsidP="00BF18C3">
            <w:pPr>
              <w:pStyle w:val="Sansinterligne"/>
              <w:rPr>
                <w:color w:val="000000" w:themeColor="text1"/>
              </w:rPr>
            </w:pPr>
            <w:r w:rsidRPr="50CA04AE">
              <w:rPr>
                <w:color w:val="000000" w:themeColor="text1"/>
              </w:rPr>
              <w:t>Certaines photographies possèdent une légende au recto.</w:t>
            </w:r>
          </w:p>
          <w:p w14:paraId="08E68C34" w14:textId="77777777" w:rsidR="00BF18C3" w:rsidRDefault="00BF18C3" w:rsidP="00BF18C3">
            <w:pPr>
              <w:pStyle w:val="Sansinterligne"/>
              <w:rPr>
                <w:color w:val="000000" w:themeColor="text1"/>
              </w:rPr>
            </w:pPr>
            <w:r w:rsidRPr="001F3CFA">
              <w:rPr>
                <w:color w:val="000000" w:themeColor="text1"/>
              </w:rPr>
              <w:t>Certaines photographies de type carte postale.</w:t>
            </w:r>
          </w:p>
          <w:p w14:paraId="0F9D6250" w14:textId="77777777" w:rsidR="00BF18C3" w:rsidRDefault="00BF18C3" w:rsidP="00BF18C3">
            <w:pPr>
              <w:pStyle w:val="Sansinterligne"/>
              <w:rPr>
                <w:color w:val="000000" w:themeColor="text1"/>
              </w:rPr>
            </w:pPr>
            <w:r w:rsidRPr="42272274">
              <w:rPr>
                <w:color w:val="000000" w:themeColor="text1"/>
              </w:rPr>
              <w:t>Certains documents iconographiques se répètent sur un format différent.</w:t>
            </w:r>
          </w:p>
          <w:p w14:paraId="23D14C1D" w14:textId="77777777" w:rsidR="00BF18C3" w:rsidRDefault="00BF18C3" w:rsidP="00BF18C3">
            <w:pPr>
              <w:pStyle w:val="Sansinterligne"/>
              <w:rPr>
                <w:color w:val="000000" w:themeColor="text1"/>
              </w:rPr>
            </w:pPr>
            <w:r>
              <w:rPr>
                <w:color w:val="000000" w:themeColor="text1"/>
              </w:rPr>
              <w:t xml:space="preserve">Voir aussi </w:t>
            </w:r>
            <w:r w:rsidRPr="00BF18C3">
              <w:rPr>
                <w:i/>
                <w:iCs/>
                <w:color w:val="000000" w:themeColor="text1"/>
                <w:highlight w:val="yellow"/>
              </w:rPr>
              <w:t xml:space="preserve">Vaches </w:t>
            </w:r>
            <w:r w:rsidRPr="00CE5972">
              <w:rPr>
                <w:color w:val="000000" w:themeColor="text1"/>
                <w:highlight w:val="yellow"/>
              </w:rPr>
              <w:t>à la cote du présent fonds.</w:t>
            </w:r>
          </w:p>
          <w:p w14:paraId="2F61BF17" w14:textId="77777777" w:rsidR="00BF18C3" w:rsidRPr="003506E2" w:rsidRDefault="00BF18C3" w:rsidP="00BF18C3">
            <w:pPr>
              <w:pStyle w:val="Sansinterligne"/>
              <w:rPr>
                <w:color w:val="000000" w:themeColor="text1"/>
              </w:rPr>
            </w:pPr>
            <w:r w:rsidRPr="6EC8A3C6">
              <w:rPr>
                <w:color w:val="000000" w:themeColor="text1"/>
              </w:rPr>
              <w:t>Originaux et copies.</w:t>
            </w:r>
          </w:p>
          <w:p w14:paraId="53ECA4EE" w14:textId="77777777" w:rsidR="00BF18C3" w:rsidRDefault="00BF18C3" w:rsidP="00BF18C3">
            <w:pPr>
              <w:pStyle w:val="Sansinterligne"/>
              <w:rPr>
                <w:color w:val="000000" w:themeColor="text1"/>
              </w:rPr>
            </w:pPr>
            <w:r>
              <w:rPr>
                <w:color w:val="000000" w:themeColor="text1"/>
              </w:rPr>
              <w:t>Boîte 70.</w:t>
            </w:r>
          </w:p>
          <w:p w14:paraId="71ACAC24" w14:textId="77777777" w:rsidR="00BF18C3" w:rsidRDefault="00BF18C3" w:rsidP="003506E2">
            <w:pPr>
              <w:pStyle w:val="Niveau3"/>
            </w:pPr>
          </w:p>
        </w:tc>
      </w:tr>
    </w:tbl>
    <w:p w14:paraId="63224C71" w14:textId="77777777" w:rsidR="00BF18C3" w:rsidRDefault="00BF18C3"/>
    <w:p w14:paraId="37A5AD28" w14:textId="69F0AF1F" w:rsidR="00BF18C3" w:rsidRDefault="00BF18C3" w:rsidP="00BF18C3">
      <w:pPr>
        <w:pStyle w:val="Lettrealpha"/>
      </w:pPr>
      <w:bookmarkStart w:id="555" w:name="_Toc232759726"/>
      <w:r>
        <w:t>F</w:t>
      </w:r>
      <w:bookmarkEnd w:id="555"/>
    </w:p>
    <w:p w14:paraId="01A39BA4" w14:textId="77777777" w:rsidR="00BF18C3" w:rsidRDefault="00BF18C3"/>
    <w:tbl>
      <w:tblPr>
        <w:tblW w:w="9356" w:type="dxa"/>
        <w:tblInd w:w="-567" w:type="dxa"/>
        <w:shd w:val="clear" w:color="auto" w:fill="D9D9D9"/>
        <w:tblLook w:val="04A0" w:firstRow="1" w:lastRow="0" w:firstColumn="1" w:lastColumn="0" w:noHBand="0" w:noVBand="1"/>
      </w:tblPr>
      <w:tblGrid>
        <w:gridCol w:w="1555"/>
        <w:gridCol w:w="7801"/>
      </w:tblGrid>
      <w:tr w:rsidR="00B84A58" w:rsidRPr="00A674F8" w14:paraId="07C9AE6D" w14:textId="77777777" w:rsidTr="007F33D1">
        <w:trPr>
          <w:trHeight w:val="873"/>
        </w:trPr>
        <w:tc>
          <w:tcPr>
            <w:tcW w:w="1555" w:type="dxa"/>
            <w:shd w:val="clear" w:color="auto" w:fill="D9D9D9" w:themeFill="background1" w:themeFillShade="D9"/>
          </w:tcPr>
          <w:p w14:paraId="2685749C" w14:textId="77777777" w:rsidR="00B84A58" w:rsidRDefault="00B84A58" w:rsidP="00D050AE">
            <w:pPr>
              <w:rPr>
                <w:lang w:eastAsia="en-US"/>
              </w:rPr>
            </w:pPr>
            <w:r>
              <w:rPr>
                <w:lang w:eastAsia="en-US"/>
              </w:rPr>
              <w:t>R-E-T</w:t>
            </w:r>
          </w:p>
          <w:p w14:paraId="23E53B0C" w14:textId="38EF73F8" w:rsidR="003506E2" w:rsidRDefault="003506E2" w:rsidP="00D050AE">
            <w:pPr>
              <w:rPr>
                <w:lang w:eastAsia="en-US"/>
              </w:rPr>
            </w:pPr>
            <w:r>
              <w:rPr>
                <w:lang w:eastAsia="en-US"/>
              </w:rPr>
              <w:t>Boîte 70</w:t>
            </w:r>
          </w:p>
        </w:tc>
        <w:tc>
          <w:tcPr>
            <w:tcW w:w="7801" w:type="dxa"/>
          </w:tcPr>
          <w:p w14:paraId="44083944" w14:textId="09A7417A" w:rsidR="00B84A58" w:rsidRDefault="00B84A58" w:rsidP="00B21581">
            <w:pPr>
              <w:pStyle w:val="Niveau3"/>
            </w:pPr>
            <w:bookmarkStart w:id="556" w:name="_Toc232759727"/>
            <w:r>
              <w:t>P110/B1/9</w:t>
            </w:r>
            <w:r w:rsidR="00FB028A">
              <w:t>2</w:t>
            </w:r>
            <w:r>
              <w:t xml:space="preserve"> : Familles</w:t>
            </w:r>
            <w:bookmarkEnd w:id="556"/>
          </w:p>
          <w:p w14:paraId="7935FB35" w14:textId="0CCB2BAE" w:rsidR="00CE5972" w:rsidRDefault="00CE5972" w:rsidP="00CE5972">
            <w:pPr>
              <w:pStyle w:val="Sansinterligne"/>
              <w:rPr>
                <w:color w:val="000000" w:themeColor="text1"/>
              </w:rPr>
            </w:pPr>
            <w:r w:rsidRPr="7CD80B2C">
              <w:rPr>
                <w:color w:val="000000" w:themeColor="text1"/>
              </w:rPr>
              <w:t xml:space="preserve">– </w:t>
            </w:r>
            <w:r>
              <w:rPr>
                <w:color w:val="000000" w:themeColor="text1"/>
              </w:rPr>
              <w:t>1928-1983</w:t>
            </w:r>
            <w:r w:rsidRPr="7CD80B2C">
              <w:rPr>
                <w:color w:val="000000" w:themeColor="text1"/>
              </w:rPr>
              <w:t xml:space="preserve">. – </w:t>
            </w:r>
            <w:r>
              <w:rPr>
                <w:color w:val="000000" w:themeColor="text1"/>
              </w:rPr>
              <w:t>3</w:t>
            </w:r>
            <w:r w:rsidR="00F34CBE">
              <w:rPr>
                <w:color w:val="000000" w:themeColor="text1"/>
              </w:rPr>
              <w:t>2</w:t>
            </w:r>
            <w:r w:rsidRPr="7CD80B2C">
              <w:rPr>
                <w:color w:val="000000" w:themeColor="text1"/>
              </w:rPr>
              <w:t xml:space="preserve"> </w:t>
            </w:r>
            <w:r>
              <w:rPr>
                <w:color w:val="000000" w:themeColor="text1"/>
              </w:rPr>
              <w:t>photographies. – 6</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20,4</w:t>
            </w:r>
            <w:r w:rsidRPr="7CD80B2C">
              <w:rPr>
                <w:color w:val="000000" w:themeColor="text1"/>
              </w:rPr>
              <w:t xml:space="preserve"> cm.</w:t>
            </w:r>
            <w:r>
              <w:rPr>
                <w:color w:val="000000" w:themeColor="text1"/>
              </w:rPr>
              <w:t xml:space="preserve"> ou plus petit.</w:t>
            </w:r>
          </w:p>
          <w:p w14:paraId="26F31345" w14:textId="77777777" w:rsidR="00CE5972" w:rsidRDefault="00CE5972" w:rsidP="00CE5972">
            <w:pPr>
              <w:rPr>
                <w:color w:val="000000" w:themeColor="text1"/>
              </w:rPr>
            </w:pPr>
          </w:p>
          <w:p w14:paraId="56371103"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19947CDB" w14:textId="4029DC98"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des familles</w:t>
            </w:r>
            <w:r w:rsidR="002422E4">
              <w:rPr>
                <w:color w:val="000000" w:themeColor="text1"/>
              </w:rPr>
              <w:t>, couples ou individus, souvent</w:t>
            </w:r>
            <w:r>
              <w:rPr>
                <w:color w:val="000000" w:themeColor="text1"/>
              </w:rPr>
              <w:t xml:space="preserve"> inconnus, dans plusieurs contextes et </w:t>
            </w:r>
            <w:r w:rsidR="002422E4">
              <w:rPr>
                <w:color w:val="000000" w:themeColor="text1"/>
              </w:rPr>
              <w:t>à différentes époques, entre 1928 et 1983.</w:t>
            </w:r>
          </w:p>
          <w:p w14:paraId="70868C16" w14:textId="77777777" w:rsidR="00CE5972" w:rsidRDefault="00CE5972" w:rsidP="00CE5972">
            <w:pPr>
              <w:rPr>
                <w:color w:val="000000" w:themeColor="text1"/>
              </w:rPr>
            </w:pPr>
          </w:p>
          <w:p w14:paraId="74B92079" w14:textId="77777777" w:rsidR="00CE5972" w:rsidRDefault="00CE5972" w:rsidP="00CE5972">
            <w:pPr>
              <w:pStyle w:val="Sansinterligne"/>
              <w:rPr>
                <w:color w:val="000000" w:themeColor="text1"/>
              </w:rPr>
            </w:pPr>
            <w:r w:rsidRPr="6EC8A3C6">
              <w:rPr>
                <w:i/>
                <w:iCs/>
                <w:color w:val="000000" w:themeColor="text1"/>
              </w:rPr>
              <w:t>Notes :</w:t>
            </w:r>
          </w:p>
          <w:p w14:paraId="7D1FC527" w14:textId="77777777" w:rsidR="00CE5972" w:rsidRPr="00540AB2" w:rsidRDefault="00CE5972" w:rsidP="00CE5972">
            <w:pPr>
              <w:pStyle w:val="Sansinterligne"/>
            </w:pPr>
            <w:r w:rsidRPr="78C03747">
              <w:rPr>
                <w:color w:val="000000" w:themeColor="text1"/>
              </w:rPr>
              <w:t>Certaines photographies possèdent une légende au verso.</w:t>
            </w:r>
            <w:r>
              <w:rPr>
                <w:color w:val="000000" w:themeColor="text1"/>
              </w:rPr>
              <w:tab/>
            </w:r>
          </w:p>
          <w:p w14:paraId="46DB6B78" w14:textId="77777777" w:rsidR="00CE5972" w:rsidRPr="001F3CFA" w:rsidRDefault="00CE5972" w:rsidP="00CE5972">
            <w:pPr>
              <w:pStyle w:val="Sansinterligne"/>
              <w:rPr>
                <w:color w:val="000000" w:themeColor="text1"/>
              </w:rPr>
            </w:pPr>
            <w:r w:rsidRPr="001F3CFA">
              <w:rPr>
                <w:color w:val="000000" w:themeColor="text1"/>
              </w:rPr>
              <w:t>Certaines photographies de type carte</w:t>
            </w:r>
            <w:r>
              <w:rPr>
                <w:color w:val="000000" w:themeColor="text1"/>
              </w:rPr>
              <w:t>s</w:t>
            </w:r>
            <w:r w:rsidRPr="001F3CFA">
              <w:rPr>
                <w:color w:val="000000" w:themeColor="text1"/>
              </w:rPr>
              <w:t xml:space="preserve"> postale</w:t>
            </w:r>
            <w:r>
              <w:rPr>
                <w:color w:val="000000" w:themeColor="text1"/>
              </w:rPr>
              <w:t>s</w:t>
            </w:r>
            <w:r w:rsidRPr="001F3CFA">
              <w:rPr>
                <w:color w:val="000000" w:themeColor="text1"/>
              </w:rPr>
              <w:t>.</w:t>
            </w:r>
          </w:p>
          <w:p w14:paraId="6AB6AFA3" w14:textId="77777777" w:rsidR="00CE5972" w:rsidRDefault="00CE5972" w:rsidP="00CE5972">
            <w:pPr>
              <w:pStyle w:val="Sansinterligne"/>
              <w:rPr>
                <w:color w:val="000000" w:themeColor="text1"/>
              </w:rPr>
            </w:pPr>
            <w:r w:rsidRPr="42272274">
              <w:rPr>
                <w:color w:val="000000" w:themeColor="text1"/>
              </w:rPr>
              <w:t>Certains documents iconographiques se répètent sur un format différent.</w:t>
            </w:r>
          </w:p>
          <w:p w14:paraId="7D7CE045" w14:textId="77777777" w:rsidR="00CE5972" w:rsidRDefault="00CE5972" w:rsidP="00CE5972">
            <w:pPr>
              <w:pStyle w:val="Sansinterligne"/>
              <w:rPr>
                <w:color w:val="000000" w:themeColor="text1"/>
              </w:rPr>
            </w:pPr>
            <w:r>
              <w:rPr>
                <w:color w:val="000000" w:themeColor="text1"/>
              </w:rPr>
              <w:t xml:space="preserve">Certains négatifs </w:t>
            </w:r>
            <w:r w:rsidRPr="0C8E7E68">
              <w:rPr>
                <w:color w:val="000000" w:themeColor="text1"/>
              </w:rPr>
              <w:t>endommagé</w:t>
            </w:r>
            <w:r>
              <w:rPr>
                <w:color w:val="000000" w:themeColor="text1"/>
              </w:rPr>
              <w:t>s</w:t>
            </w:r>
            <w:r w:rsidRPr="0C8E7E68">
              <w:rPr>
                <w:color w:val="000000" w:themeColor="text1"/>
              </w:rPr>
              <w:t xml:space="preserve"> : </w:t>
            </w:r>
            <w:r>
              <w:rPr>
                <w:color w:val="000000" w:themeColor="text1"/>
              </w:rPr>
              <w:t>fondu de lumière au milieu des images</w:t>
            </w:r>
            <w:r w:rsidRPr="0C8E7E68">
              <w:rPr>
                <w:color w:val="000000" w:themeColor="text1"/>
              </w:rPr>
              <w:t>.</w:t>
            </w:r>
          </w:p>
          <w:p w14:paraId="3AB4B206" w14:textId="77777777" w:rsidR="00CE5972" w:rsidRDefault="00CE5972" w:rsidP="00CE5972">
            <w:pPr>
              <w:pStyle w:val="Sansinterligne"/>
              <w:rPr>
                <w:color w:val="000000" w:themeColor="text1"/>
              </w:rPr>
            </w:pPr>
            <w:r>
              <w:rPr>
                <w:color w:val="000000" w:themeColor="text1"/>
              </w:rPr>
              <w:t xml:space="preserve">Originaux et copies. </w:t>
            </w:r>
          </w:p>
          <w:p w14:paraId="411E6CDE" w14:textId="77777777" w:rsidR="00CE5972" w:rsidRDefault="00CE5972" w:rsidP="00CE5972">
            <w:pPr>
              <w:pStyle w:val="Sansinterligne"/>
              <w:rPr>
                <w:color w:val="000000" w:themeColor="text1"/>
              </w:rPr>
            </w:pPr>
            <w:r>
              <w:rPr>
                <w:color w:val="000000" w:themeColor="text1"/>
              </w:rPr>
              <w:t>Boîte 70.</w:t>
            </w:r>
          </w:p>
          <w:p w14:paraId="1FF58BE5" w14:textId="77777777" w:rsidR="00B84A58" w:rsidRDefault="00B84A58" w:rsidP="00B84A58"/>
          <w:p w14:paraId="2A0486AA" w14:textId="053F2B2F" w:rsidR="00B84A58" w:rsidRDefault="00B84A58" w:rsidP="00B21581">
            <w:pPr>
              <w:pStyle w:val="Niveau3"/>
            </w:pPr>
            <w:bookmarkStart w:id="557" w:name="_Toc232759728"/>
            <w:r>
              <w:t>P110/B1/9</w:t>
            </w:r>
            <w:r w:rsidR="00FB028A">
              <w:t>3</w:t>
            </w:r>
            <w:r>
              <w:t xml:space="preserve"> : Faucher, Eugène</w:t>
            </w:r>
            <w:bookmarkEnd w:id="557"/>
            <w:r>
              <w:t xml:space="preserve">  </w:t>
            </w:r>
          </w:p>
          <w:p w14:paraId="3A332977"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1948-[1985]</w:t>
            </w:r>
            <w:r w:rsidRPr="7CD80B2C">
              <w:rPr>
                <w:color w:val="000000" w:themeColor="text1"/>
              </w:rPr>
              <w:t xml:space="preserve">. – </w:t>
            </w:r>
            <w:r>
              <w:rPr>
                <w:color w:val="000000" w:themeColor="text1"/>
              </w:rPr>
              <w:t>6</w:t>
            </w:r>
            <w:r w:rsidRPr="7CD80B2C">
              <w:rPr>
                <w:color w:val="000000" w:themeColor="text1"/>
              </w:rPr>
              <w:t xml:space="preserve"> </w:t>
            </w:r>
            <w:r>
              <w:rPr>
                <w:color w:val="000000" w:themeColor="text1"/>
              </w:rPr>
              <w:t>photographies. – 1</w:t>
            </w:r>
            <w:r w:rsidRPr="7CD80B2C">
              <w:rPr>
                <w:color w:val="000000" w:themeColor="text1"/>
              </w:rPr>
              <w:t xml:space="preserve"> négatif : </w:t>
            </w:r>
            <w:r>
              <w:rPr>
                <w:color w:val="000000" w:themeColor="text1"/>
              </w:rPr>
              <w:t>n&amp;b et coul.</w:t>
            </w:r>
            <w:r w:rsidRPr="7CD80B2C">
              <w:rPr>
                <w:color w:val="000000" w:themeColor="text1"/>
              </w:rPr>
              <w:t xml:space="preserve">, </w:t>
            </w:r>
            <w:r>
              <w:rPr>
                <w:color w:val="000000" w:themeColor="text1"/>
              </w:rPr>
              <w:t>12,6</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57CA895B" w14:textId="77777777" w:rsidR="00CE5972" w:rsidRDefault="00CE5972" w:rsidP="00CE5972">
            <w:pPr>
              <w:rPr>
                <w:color w:val="000000" w:themeColor="text1"/>
              </w:rPr>
            </w:pPr>
          </w:p>
          <w:p w14:paraId="10043AB5"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0D4CF2A5"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trois événements spécifiques : une photographie de classe de jeunes enfants, une petite suite de portraits et enfin des funérailles. Il est difficile de spécifier dans toutes les situations qui est et où se situe Eugène Faucher, mais on le sait concerné à toutes ces occasions.</w:t>
            </w:r>
          </w:p>
          <w:p w14:paraId="5C0562F4" w14:textId="77777777" w:rsidR="00CE5972" w:rsidRDefault="00CE5972" w:rsidP="00CE5972">
            <w:pPr>
              <w:rPr>
                <w:color w:val="000000" w:themeColor="text1"/>
              </w:rPr>
            </w:pPr>
          </w:p>
          <w:p w14:paraId="55B221A0" w14:textId="77777777" w:rsidR="00CE5972" w:rsidRDefault="00CE5972" w:rsidP="00CE5972">
            <w:pPr>
              <w:pStyle w:val="Sansinterligne"/>
              <w:rPr>
                <w:color w:val="000000" w:themeColor="text1"/>
              </w:rPr>
            </w:pPr>
            <w:r w:rsidRPr="6EC8A3C6">
              <w:rPr>
                <w:i/>
                <w:iCs/>
                <w:color w:val="000000" w:themeColor="text1"/>
              </w:rPr>
              <w:t>Notes :</w:t>
            </w:r>
          </w:p>
          <w:p w14:paraId="2DC0E20D" w14:textId="77777777" w:rsidR="00CE5972" w:rsidRPr="009C396F" w:rsidRDefault="00CE5972" w:rsidP="00CE5972">
            <w:pPr>
              <w:pStyle w:val="Sansinterligne"/>
            </w:pPr>
            <w:r>
              <w:rPr>
                <w:color w:val="000000" w:themeColor="text1"/>
              </w:rPr>
              <w:t>Certaines</w:t>
            </w:r>
            <w:r w:rsidRPr="0C8E7E68">
              <w:rPr>
                <w:color w:val="000000" w:themeColor="text1"/>
              </w:rPr>
              <w:t xml:space="preserve"> photographie</w:t>
            </w:r>
            <w:r>
              <w:rPr>
                <w:color w:val="000000" w:themeColor="text1"/>
              </w:rPr>
              <w:t>s</w:t>
            </w:r>
            <w:r w:rsidRPr="0C8E7E68">
              <w:rPr>
                <w:color w:val="000000" w:themeColor="text1"/>
              </w:rPr>
              <w:t xml:space="preserve"> possède</w:t>
            </w:r>
            <w:r>
              <w:rPr>
                <w:color w:val="000000" w:themeColor="text1"/>
              </w:rPr>
              <w:t>nt</w:t>
            </w:r>
            <w:r w:rsidRPr="0C8E7E68">
              <w:rPr>
                <w:color w:val="000000" w:themeColor="text1"/>
              </w:rPr>
              <w:t xml:space="preserve"> une légende au verso.</w:t>
            </w:r>
          </w:p>
          <w:p w14:paraId="5BACC7EA" w14:textId="77777777" w:rsidR="00CE5972" w:rsidRDefault="00CE5972" w:rsidP="00CE5972">
            <w:pPr>
              <w:pStyle w:val="Sansinterligne"/>
              <w:rPr>
                <w:color w:val="000000" w:themeColor="text1"/>
              </w:rPr>
            </w:pPr>
            <w:r w:rsidRPr="001F3CFA">
              <w:rPr>
                <w:color w:val="000000" w:themeColor="text1"/>
              </w:rPr>
              <w:t>Certaines photographies de type carte</w:t>
            </w:r>
            <w:r>
              <w:rPr>
                <w:color w:val="000000" w:themeColor="text1"/>
              </w:rPr>
              <w:t>s</w:t>
            </w:r>
            <w:r w:rsidRPr="001F3CFA">
              <w:rPr>
                <w:color w:val="000000" w:themeColor="text1"/>
              </w:rPr>
              <w:t xml:space="preserve"> postale</w:t>
            </w:r>
            <w:r>
              <w:rPr>
                <w:color w:val="000000" w:themeColor="text1"/>
              </w:rPr>
              <w:t>s</w:t>
            </w:r>
            <w:r w:rsidRPr="001F3CFA">
              <w:rPr>
                <w:color w:val="000000" w:themeColor="text1"/>
              </w:rPr>
              <w:t>.</w:t>
            </w:r>
          </w:p>
          <w:p w14:paraId="0E7E48E2" w14:textId="77777777" w:rsidR="00CE5972" w:rsidRDefault="00CE5972" w:rsidP="00CE5972">
            <w:pPr>
              <w:pStyle w:val="Sansinterligne"/>
              <w:rPr>
                <w:color w:val="000000" w:themeColor="text1"/>
              </w:rPr>
            </w:pPr>
            <w:r w:rsidRPr="42272274">
              <w:rPr>
                <w:color w:val="000000" w:themeColor="text1"/>
              </w:rPr>
              <w:lastRenderedPageBreak/>
              <w:t>Certains documents iconographiques se répètent sur un format différent.</w:t>
            </w:r>
          </w:p>
          <w:p w14:paraId="1DBEB6A8" w14:textId="77777777" w:rsidR="00CE5972" w:rsidRDefault="00CE5972" w:rsidP="00CE5972">
            <w:pPr>
              <w:pStyle w:val="Sansinterligne"/>
              <w:rPr>
                <w:color w:val="000000" w:themeColor="text1"/>
              </w:rPr>
            </w:pPr>
            <w:r w:rsidRPr="6EC8A3C6">
              <w:rPr>
                <w:color w:val="000000" w:themeColor="text1"/>
              </w:rPr>
              <w:t>Originaux et copies.</w:t>
            </w:r>
          </w:p>
          <w:p w14:paraId="3872197B" w14:textId="77777777" w:rsidR="00CE5972" w:rsidRDefault="00CE5972" w:rsidP="00CE5972">
            <w:pPr>
              <w:pStyle w:val="Sansinterligne"/>
              <w:rPr>
                <w:color w:val="000000" w:themeColor="text1"/>
              </w:rPr>
            </w:pPr>
            <w:r>
              <w:rPr>
                <w:color w:val="000000" w:themeColor="text1"/>
              </w:rPr>
              <w:t>Boîte 70.</w:t>
            </w:r>
          </w:p>
          <w:p w14:paraId="5853DA1F" w14:textId="77777777" w:rsidR="00B84A58" w:rsidRDefault="00B84A58" w:rsidP="00B84A58"/>
          <w:p w14:paraId="23E3C45C" w14:textId="354FC21A" w:rsidR="00B84A58" w:rsidRDefault="00B84A58" w:rsidP="00B21581">
            <w:pPr>
              <w:pStyle w:val="Niveau3"/>
            </w:pPr>
            <w:bookmarkStart w:id="558" w:name="_Toc232759729"/>
            <w:r>
              <w:t>P110/B1/9</w:t>
            </w:r>
            <w:r w:rsidR="00FB028A">
              <w:t>4</w:t>
            </w:r>
            <w:r>
              <w:t xml:space="preserve"> : Faucher, Père Julien</w:t>
            </w:r>
            <w:bookmarkEnd w:id="558"/>
            <w:r>
              <w:t xml:space="preserve">  </w:t>
            </w:r>
          </w:p>
          <w:p w14:paraId="18D31170"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1988</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 et coul.</w:t>
            </w:r>
            <w:r w:rsidRPr="7CD80B2C">
              <w:rPr>
                <w:color w:val="000000" w:themeColor="text1"/>
              </w:rPr>
              <w:t xml:space="preserve">, </w:t>
            </w:r>
            <w:r>
              <w:rPr>
                <w:color w:val="000000" w:themeColor="text1"/>
              </w:rPr>
              <w:t>10</w:t>
            </w:r>
            <w:r w:rsidRPr="7CD80B2C">
              <w:rPr>
                <w:color w:val="000000" w:themeColor="text1"/>
              </w:rPr>
              <w:t xml:space="preserve"> x </w:t>
            </w:r>
            <w:r>
              <w:rPr>
                <w:color w:val="000000" w:themeColor="text1"/>
              </w:rPr>
              <w:t>15</w:t>
            </w:r>
            <w:r w:rsidRPr="7CD80B2C">
              <w:rPr>
                <w:color w:val="000000" w:themeColor="text1"/>
              </w:rPr>
              <w:t xml:space="preserve"> c</w:t>
            </w:r>
            <w:r>
              <w:rPr>
                <w:color w:val="000000" w:themeColor="text1"/>
              </w:rPr>
              <w:t>m.</w:t>
            </w:r>
          </w:p>
          <w:p w14:paraId="7450B66C" w14:textId="77777777" w:rsidR="00CE5972" w:rsidRDefault="00CE5972" w:rsidP="00CE5972">
            <w:pPr>
              <w:rPr>
                <w:color w:val="000000" w:themeColor="text1"/>
              </w:rPr>
            </w:pPr>
          </w:p>
          <w:p w14:paraId="57734B0A"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7D129792"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le Père Julien Faucher à l’automne 1988.</w:t>
            </w:r>
          </w:p>
          <w:p w14:paraId="4D4DAD2E" w14:textId="77777777" w:rsidR="00CE5972" w:rsidRDefault="00CE5972" w:rsidP="00CE5972">
            <w:pPr>
              <w:rPr>
                <w:color w:val="000000" w:themeColor="text1"/>
              </w:rPr>
            </w:pPr>
          </w:p>
          <w:p w14:paraId="37F9A257" w14:textId="77777777" w:rsidR="00CE5972" w:rsidRDefault="00CE5972" w:rsidP="00CE5972">
            <w:pPr>
              <w:pStyle w:val="Sansinterligne"/>
              <w:rPr>
                <w:color w:val="000000" w:themeColor="text1"/>
              </w:rPr>
            </w:pPr>
            <w:r w:rsidRPr="6EC8A3C6">
              <w:rPr>
                <w:i/>
                <w:iCs/>
                <w:color w:val="000000" w:themeColor="text1"/>
              </w:rPr>
              <w:t>Notes :</w:t>
            </w:r>
          </w:p>
          <w:p w14:paraId="7ED5BB45" w14:textId="77777777" w:rsidR="00CE5972" w:rsidRDefault="00CE5972" w:rsidP="00CE5972">
            <w:pPr>
              <w:pStyle w:val="Sansinterligne"/>
              <w:rPr>
                <w:color w:val="000000" w:themeColor="text1"/>
              </w:rPr>
            </w:pPr>
            <w:r w:rsidRPr="0C8E7E68">
              <w:rPr>
                <w:color w:val="000000" w:themeColor="text1"/>
              </w:rPr>
              <w:t>La photographie possède une légende au verso.</w:t>
            </w:r>
          </w:p>
          <w:p w14:paraId="687E33D6" w14:textId="77777777" w:rsidR="00CE5972" w:rsidRDefault="00CE5972" w:rsidP="00CE5972">
            <w:pPr>
              <w:pStyle w:val="Sansinterligne"/>
              <w:rPr>
                <w:color w:val="000000" w:themeColor="text1"/>
              </w:rPr>
            </w:pPr>
            <w:r>
              <w:rPr>
                <w:color w:val="000000" w:themeColor="text1"/>
              </w:rPr>
              <w:t>Originale.</w:t>
            </w:r>
            <w:r w:rsidRPr="00E00F66">
              <w:rPr>
                <w:color w:val="000000" w:themeColor="text1"/>
              </w:rPr>
              <w:t xml:space="preserve"> </w:t>
            </w:r>
          </w:p>
          <w:p w14:paraId="521AE0C2" w14:textId="23DA9AD0" w:rsidR="00B84A58" w:rsidRPr="00CE5972" w:rsidRDefault="00CE5972" w:rsidP="00CE5972">
            <w:pPr>
              <w:pStyle w:val="Sansinterligne"/>
              <w:rPr>
                <w:color w:val="000000" w:themeColor="text1"/>
              </w:rPr>
            </w:pPr>
            <w:r>
              <w:rPr>
                <w:color w:val="000000" w:themeColor="text1"/>
              </w:rPr>
              <w:t>Boîte 70.</w:t>
            </w:r>
          </w:p>
          <w:p w14:paraId="6C2D45A5" w14:textId="77777777" w:rsidR="00B84A58" w:rsidRDefault="00B84A58" w:rsidP="00B84A58"/>
          <w:p w14:paraId="1FD5BC9C" w14:textId="69352D9E" w:rsidR="00B84A58" w:rsidRDefault="00B84A58" w:rsidP="00B21581">
            <w:pPr>
              <w:pStyle w:val="Niveau3"/>
            </w:pPr>
            <w:bookmarkStart w:id="559" w:name="_Toc232759730"/>
            <w:r>
              <w:t>P110/B1/9</w:t>
            </w:r>
            <w:r w:rsidR="00FB028A">
              <w:t>5</w:t>
            </w:r>
            <w:r>
              <w:t xml:space="preserve"> : Fecteau, Frère Jean de Dieu (Gérard)</w:t>
            </w:r>
            <w:bookmarkEnd w:id="559"/>
            <w:r>
              <w:t xml:space="preserve">  </w:t>
            </w:r>
          </w:p>
          <w:p w14:paraId="3D5EFA09"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Entre 1938 et 1941</w:t>
            </w:r>
            <w:r w:rsidRPr="7CD80B2C">
              <w:rPr>
                <w:color w:val="000000" w:themeColor="text1"/>
              </w:rPr>
              <w:t xml:space="preserve">. – </w:t>
            </w:r>
            <w:r>
              <w:rPr>
                <w:color w:val="000000" w:themeColor="text1"/>
              </w:rPr>
              <w:t>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8</w:t>
            </w:r>
            <w:r w:rsidRPr="7CD80B2C">
              <w:rPr>
                <w:color w:val="000000" w:themeColor="text1"/>
              </w:rPr>
              <w:t xml:space="preserve"> x </w:t>
            </w:r>
            <w:r>
              <w:rPr>
                <w:color w:val="000000" w:themeColor="text1"/>
              </w:rPr>
              <w:t>13,5</w:t>
            </w:r>
            <w:r w:rsidRPr="7CD80B2C">
              <w:rPr>
                <w:color w:val="000000" w:themeColor="text1"/>
              </w:rPr>
              <w:t xml:space="preserve"> cm</w:t>
            </w:r>
            <w:r>
              <w:rPr>
                <w:color w:val="000000" w:themeColor="text1"/>
              </w:rPr>
              <w:t>.</w:t>
            </w:r>
          </w:p>
          <w:p w14:paraId="7FAAF05A" w14:textId="77777777" w:rsidR="00CE5972" w:rsidRDefault="00CE5972" w:rsidP="00CE5972">
            <w:pPr>
              <w:rPr>
                <w:color w:val="000000" w:themeColor="text1"/>
              </w:rPr>
            </w:pPr>
          </w:p>
          <w:p w14:paraId="5BD398AA"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5F94A838"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le Frère Jean de Dieu (Gérard) Fecteau dans ses habits monastériens devant ce qui est probablement le deuxième monastère.</w:t>
            </w:r>
          </w:p>
          <w:p w14:paraId="65064CD9" w14:textId="77777777" w:rsidR="00CE5972" w:rsidRDefault="00CE5972" w:rsidP="00CE5972">
            <w:pPr>
              <w:rPr>
                <w:color w:val="000000" w:themeColor="text1"/>
              </w:rPr>
            </w:pPr>
          </w:p>
          <w:p w14:paraId="3DBF1F3D" w14:textId="77777777" w:rsidR="00CE5972" w:rsidRDefault="00CE5972" w:rsidP="00CE5972">
            <w:pPr>
              <w:pStyle w:val="Sansinterligne"/>
              <w:rPr>
                <w:color w:val="000000" w:themeColor="text1"/>
              </w:rPr>
            </w:pPr>
            <w:r w:rsidRPr="6EC8A3C6">
              <w:rPr>
                <w:i/>
                <w:iCs/>
                <w:color w:val="000000" w:themeColor="text1"/>
              </w:rPr>
              <w:t>Notes :</w:t>
            </w:r>
          </w:p>
          <w:p w14:paraId="681E2B0B" w14:textId="77777777" w:rsidR="00CE5972" w:rsidRDefault="00CE5972" w:rsidP="00CE5972">
            <w:pPr>
              <w:pStyle w:val="Sansinterligne"/>
              <w:rPr>
                <w:color w:val="000000" w:themeColor="text1"/>
              </w:rPr>
            </w:pPr>
            <w:r>
              <w:rPr>
                <w:color w:val="000000" w:themeColor="text1"/>
              </w:rPr>
              <w:t xml:space="preserve">Le négatif représente une carte postale. </w:t>
            </w:r>
          </w:p>
          <w:p w14:paraId="68663490" w14:textId="77777777" w:rsidR="00CE5972" w:rsidRDefault="00CE5972" w:rsidP="00CE5972">
            <w:pPr>
              <w:pStyle w:val="Sansinterligne"/>
              <w:rPr>
                <w:color w:val="000000" w:themeColor="text1"/>
              </w:rPr>
            </w:pPr>
            <w:r w:rsidRPr="72E52D38">
              <w:rPr>
                <w:color w:val="000000" w:themeColor="text1"/>
              </w:rPr>
              <w:t>Comprend un document textuel.</w:t>
            </w:r>
          </w:p>
          <w:p w14:paraId="33FB63E9" w14:textId="77777777" w:rsidR="00CE5972" w:rsidRDefault="00CE5972" w:rsidP="00CE5972">
            <w:pPr>
              <w:pStyle w:val="Sansinterligne"/>
              <w:rPr>
                <w:color w:val="000000" w:themeColor="text1"/>
              </w:rPr>
            </w:pPr>
            <w:r>
              <w:rPr>
                <w:color w:val="000000" w:themeColor="text1"/>
              </w:rPr>
              <w:t>Original.</w:t>
            </w:r>
          </w:p>
          <w:p w14:paraId="4E34B530" w14:textId="77777777" w:rsidR="00CE5972" w:rsidRDefault="00CE5972" w:rsidP="00CE5972">
            <w:pPr>
              <w:pStyle w:val="Sansinterligne"/>
              <w:rPr>
                <w:color w:val="000000" w:themeColor="text1"/>
              </w:rPr>
            </w:pPr>
            <w:r>
              <w:rPr>
                <w:color w:val="000000" w:themeColor="text1"/>
              </w:rPr>
              <w:t>Boîte 70.</w:t>
            </w:r>
          </w:p>
          <w:p w14:paraId="05A793CE" w14:textId="77777777" w:rsidR="00B84A58" w:rsidRDefault="00B84A58" w:rsidP="00B84A58"/>
          <w:p w14:paraId="08DDF784" w14:textId="59579108" w:rsidR="00B84A58" w:rsidRDefault="00B84A58" w:rsidP="00B21581">
            <w:pPr>
              <w:pStyle w:val="Niveau3"/>
            </w:pPr>
            <w:bookmarkStart w:id="560" w:name="_Toc232759731"/>
            <w:r>
              <w:t>P110/B1/9</w:t>
            </w:r>
            <w:r w:rsidR="00FB028A">
              <w:t>6</w:t>
            </w:r>
            <w:r>
              <w:t xml:space="preserve"> : Femmes inconnues</w:t>
            </w:r>
            <w:bookmarkEnd w:id="560"/>
            <w:r>
              <w:t xml:space="preserve">  </w:t>
            </w:r>
          </w:p>
          <w:p w14:paraId="66779647"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[1920]-2001</w:t>
            </w:r>
            <w:r w:rsidRPr="7CD80B2C">
              <w:rPr>
                <w:color w:val="000000" w:themeColor="text1"/>
              </w:rPr>
              <w:t xml:space="preserve">. – </w:t>
            </w:r>
            <w:r>
              <w:rPr>
                <w:color w:val="000000" w:themeColor="text1"/>
              </w:rPr>
              <w:t>10</w:t>
            </w:r>
            <w:r w:rsidRPr="7CD80B2C">
              <w:rPr>
                <w:color w:val="000000" w:themeColor="text1"/>
              </w:rPr>
              <w:t xml:space="preserve"> photographies : </w:t>
            </w:r>
            <w:r>
              <w:rPr>
                <w:color w:val="000000" w:themeColor="text1"/>
              </w:rPr>
              <w:t>n&amp;b et coul.</w:t>
            </w:r>
            <w:r w:rsidRPr="7CD80B2C">
              <w:rPr>
                <w:color w:val="000000" w:themeColor="text1"/>
              </w:rPr>
              <w:t xml:space="preserve">, </w:t>
            </w:r>
            <w:r>
              <w:rPr>
                <w:color w:val="000000" w:themeColor="text1"/>
              </w:rPr>
              <w:t>14,6</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14CD132A" w14:textId="77777777" w:rsidR="00CE5972" w:rsidRDefault="00CE5972" w:rsidP="00CE5972">
            <w:pPr>
              <w:rPr>
                <w:color w:val="000000" w:themeColor="text1"/>
              </w:rPr>
            </w:pPr>
          </w:p>
          <w:p w14:paraId="1A64DEEB"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2AC89ABD"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des portraits de femmes inconnues pour la plupart très différentes les unes des autres.</w:t>
            </w:r>
          </w:p>
          <w:p w14:paraId="6CE5156E" w14:textId="77777777" w:rsidR="00CE5972" w:rsidRDefault="00CE5972" w:rsidP="00CE5972">
            <w:pPr>
              <w:rPr>
                <w:color w:val="000000" w:themeColor="text1"/>
              </w:rPr>
            </w:pPr>
          </w:p>
          <w:p w14:paraId="2B7415D2" w14:textId="77777777" w:rsidR="00CE5972" w:rsidRDefault="00CE5972" w:rsidP="00CE5972">
            <w:pPr>
              <w:pStyle w:val="Sansinterligne"/>
              <w:rPr>
                <w:color w:val="000000" w:themeColor="text1"/>
              </w:rPr>
            </w:pPr>
            <w:r w:rsidRPr="6EC8A3C6">
              <w:rPr>
                <w:i/>
                <w:iCs/>
                <w:color w:val="000000" w:themeColor="text1"/>
              </w:rPr>
              <w:t>Notes :</w:t>
            </w:r>
          </w:p>
          <w:p w14:paraId="1F75F2AE" w14:textId="77777777" w:rsidR="00CE5972" w:rsidRDefault="00CE5972" w:rsidP="00CE5972">
            <w:pPr>
              <w:pStyle w:val="Sansinterligne"/>
              <w:rPr>
                <w:color w:val="000000" w:themeColor="text1"/>
              </w:rPr>
            </w:pPr>
            <w:r w:rsidRPr="78C03747">
              <w:rPr>
                <w:color w:val="000000" w:themeColor="text1"/>
              </w:rPr>
              <w:t>Certaines photographies possèdent une légende au verso.</w:t>
            </w:r>
          </w:p>
          <w:p w14:paraId="0AEBCB71" w14:textId="77777777" w:rsidR="00CE5972" w:rsidRDefault="00CE5972" w:rsidP="00CE5972">
            <w:pPr>
              <w:pStyle w:val="Sansinterligne"/>
              <w:rPr>
                <w:color w:val="000000" w:themeColor="text1"/>
              </w:rPr>
            </w:pPr>
            <w:r>
              <w:rPr>
                <w:color w:val="000000" w:themeColor="text1"/>
              </w:rPr>
              <w:t>Certaines photographies de type cartes postales.</w:t>
            </w:r>
          </w:p>
          <w:p w14:paraId="12E85371" w14:textId="77777777" w:rsidR="00CE5972" w:rsidRDefault="00CE5972" w:rsidP="00CE5972">
            <w:pPr>
              <w:pStyle w:val="Sansinterligne"/>
              <w:rPr>
                <w:color w:val="000000" w:themeColor="text1"/>
              </w:rPr>
            </w:pPr>
            <w:r w:rsidRPr="0032691E">
              <w:rPr>
                <w:color w:val="000000" w:themeColor="text1"/>
              </w:rPr>
              <w:t>Certaines photographies sont sur un cadre de carton épais.</w:t>
            </w:r>
          </w:p>
          <w:p w14:paraId="75D5E206" w14:textId="77777777" w:rsidR="00CE5972" w:rsidRDefault="00CE5972" w:rsidP="00CE5972">
            <w:pPr>
              <w:pStyle w:val="Sansinterligne"/>
              <w:rPr>
                <w:color w:val="000000" w:themeColor="text1"/>
              </w:rPr>
            </w:pPr>
            <w:r>
              <w:rPr>
                <w:color w:val="000000" w:themeColor="text1"/>
              </w:rPr>
              <w:t>Originaux.</w:t>
            </w:r>
          </w:p>
          <w:p w14:paraId="294D076D" w14:textId="77777777" w:rsidR="00CE5972" w:rsidRDefault="00CE5972" w:rsidP="00CE5972">
            <w:pPr>
              <w:pStyle w:val="Sansinterligne"/>
              <w:rPr>
                <w:color w:val="000000" w:themeColor="text1"/>
              </w:rPr>
            </w:pPr>
            <w:r>
              <w:rPr>
                <w:color w:val="000000" w:themeColor="text1"/>
              </w:rPr>
              <w:t>Boîte 70.</w:t>
            </w:r>
          </w:p>
          <w:p w14:paraId="20AF5D5A" w14:textId="77777777" w:rsidR="00B84A58" w:rsidRDefault="00B84A58" w:rsidP="00B84A58"/>
          <w:p w14:paraId="029D1AD1" w14:textId="7EEDF0A9" w:rsidR="00B84A58" w:rsidRDefault="00B84A58" w:rsidP="00B21581">
            <w:pPr>
              <w:pStyle w:val="Niveau3"/>
            </w:pPr>
            <w:bookmarkStart w:id="561" w:name="_Toc232759732"/>
            <w:r>
              <w:t>P110/B1/9</w:t>
            </w:r>
            <w:r w:rsidR="00FB028A">
              <w:t>7</w:t>
            </w:r>
            <w:r>
              <w:t xml:space="preserve"> : Fêtes du 50</w:t>
            </w:r>
            <w:r w:rsidRPr="001431D6">
              <w:rPr>
                <w:vertAlign w:val="superscript"/>
              </w:rPr>
              <w:t>e</w:t>
            </w:r>
            <w:r>
              <w:t xml:space="preserve"> Notre-Dame-de-Mistassini</w:t>
            </w:r>
            <w:bookmarkEnd w:id="561"/>
            <w:r>
              <w:t xml:space="preserve">  </w:t>
            </w:r>
          </w:p>
          <w:p w14:paraId="1C875994"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Entre 1941 et 1963</w:t>
            </w:r>
            <w:r w:rsidRPr="7CD80B2C">
              <w:rPr>
                <w:color w:val="000000" w:themeColor="text1"/>
              </w:rPr>
              <w:t xml:space="preserve">. – </w:t>
            </w:r>
            <w:r>
              <w:rPr>
                <w:color w:val="000000" w:themeColor="text1"/>
              </w:rPr>
              <w:t>10</w:t>
            </w:r>
            <w:r w:rsidRPr="7CD80B2C">
              <w:rPr>
                <w:color w:val="000000" w:themeColor="text1"/>
              </w:rPr>
              <w:t xml:space="preserve"> </w:t>
            </w:r>
            <w:r>
              <w:rPr>
                <w:color w:val="000000" w:themeColor="text1"/>
              </w:rPr>
              <w:t>photographies. – 11</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14,7</w:t>
            </w:r>
            <w:r w:rsidRPr="7CD80B2C">
              <w:rPr>
                <w:color w:val="000000" w:themeColor="text1"/>
              </w:rPr>
              <w:t xml:space="preserve"> x </w:t>
            </w:r>
            <w:r>
              <w:rPr>
                <w:color w:val="000000" w:themeColor="text1"/>
              </w:rPr>
              <w:t>9,2</w:t>
            </w:r>
            <w:r w:rsidRPr="7CD80B2C">
              <w:rPr>
                <w:color w:val="000000" w:themeColor="text1"/>
              </w:rPr>
              <w:t xml:space="preserve"> cm.</w:t>
            </w:r>
            <w:r>
              <w:rPr>
                <w:color w:val="000000" w:themeColor="text1"/>
              </w:rPr>
              <w:t xml:space="preserve"> ou plus petit.</w:t>
            </w:r>
          </w:p>
          <w:p w14:paraId="0F844FB8" w14:textId="77777777" w:rsidR="00CE5972" w:rsidRDefault="00CE5972" w:rsidP="00CE5972">
            <w:pPr>
              <w:rPr>
                <w:color w:val="000000" w:themeColor="text1"/>
              </w:rPr>
            </w:pPr>
          </w:p>
          <w:p w14:paraId="61F30E39"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44758C61"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la célébration assez religieuse et sobre du 50</w:t>
            </w:r>
            <w:r w:rsidRPr="00124383">
              <w:rPr>
                <w:color w:val="000000" w:themeColor="text1"/>
                <w:vertAlign w:val="superscript"/>
              </w:rPr>
              <w:t>e</w:t>
            </w:r>
            <w:r>
              <w:rPr>
                <w:color w:val="000000" w:themeColor="text1"/>
              </w:rPr>
              <w:t xml:space="preserve"> anniversaire de la fondation de Notre-Dame-de-Mistassini, pour la majeure partie soulignée dans le deuxième établissement du Monastère. Un des traits distinctifs de cette période est le deuxième monastère des religieux ayant encore son ancien toit d’avant les rénovations avec l’église étant pourtant déjà ajoutée à ce moment-là.</w:t>
            </w:r>
          </w:p>
          <w:p w14:paraId="6C973FC0" w14:textId="77777777" w:rsidR="00CE5972" w:rsidRDefault="00CE5972" w:rsidP="00CE5972">
            <w:pPr>
              <w:rPr>
                <w:color w:val="000000" w:themeColor="text1"/>
              </w:rPr>
            </w:pPr>
          </w:p>
          <w:p w14:paraId="017592C7" w14:textId="77777777" w:rsidR="00CE5972" w:rsidRDefault="00CE5972" w:rsidP="00CE5972">
            <w:pPr>
              <w:pStyle w:val="Sansinterligne"/>
              <w:rPr>
                <w:color w:val="000000" w:themeColor="text1"/>
              </w:rPr>
            </w:pPr>
            <w:r w:rsidRPr="6EC8A3C6">
              <w:rPr>
                <w:i/>
                <w:iCs/>
                <w:color w:val="000000" w:themeColor="text1"/>
              </w:rPr>
              <w:t>Notes :</w:t>
            </w:r>
          </w:p>
          <w:p w14:paraId="168C90AC" w14:textId="77777777" w:rsidR="00CE5972" w:rsidRDefault="00CE5972" w:rsidP="00CE5972">
            <w:pPr>
              <w:pStyle w:val="Sansinterligne"/>
              <w:rPr>
                <w:color w:val="000000" w:themeColor="text1"/>
              </w:rPr>
            </w:pPr>
            <w:r w:rsidRPr="78C03747">
              <w:rPr>
                <w:color w:val="000000" w:themeColor="text1"/>
              </w:rPr>
              <w:t>Certaines photographies possèdent une légende au verso.</w:t>
            </w:r>
          </w:p>
          <w:p w14:paraId="2996C8B0" w14:textId="77777777" w:rsidR="00CE5972" w:rsidRDefault="00CE5972" w:rsidP="00CE5972">
            <w:pPr>
              <w:pStyle w:val="Sansinterligne"/>
              <w:rPr>
                <w:color w:val="000000" w:themeColor="text1"/>
              </w:rPr>
            </w:pPr>
            <w:r>
              <w:rPr>
                <w:color w:val="000000" w:themeColor="text1"/>
              </w:rPr>
              <w:t>Certaines photographies de type cartes postales.</w:t>
            </w:r>
          </w:p>
          <w:p w14:paraId="189DE1BE" w14:textId="77777777" w:rsidR="00CE5972" w:rsidRDefault="00CE5972" w:rsidP="00CE5972">
            <w:pPr>
              <w:pStyle w:val="Sansinterligne"/>
              <w:rPr>
                <w:color w:val="000000" w:themeColor="text1"/>
              </w:rPr>
            </w:pPr>
            <w:r w:rsidRPr="42272274">
              <w:rPr>
                <w:color w:val="000000" w:themeColor="text1"/>
              </w:rPr>
              <w:t>Certains documents iconographiques se répètent sur un format différent.</w:t>
            </w:r>
          </w:p>
          <w:p w14:paraId="7BE9F107" w14:textId="77777777" w:rsidR="00CE5972" w:rsidRDefault="00CE5972" w:rsidP="00CE5972">
            <w:pPr>
              <w:pStyle w:val="Sansinterligne"/>
              <w:rPr>
                <w:color w:val="000000" w:themeColor="text1"/>
              </w:rPr>
            </w:pPr>
            <w:r w:rsidRPr="6EC8A3C6">
              <w:rPr>
                <w:color w:val="000000" w:themeColor="text1"/>
              </w:rPr>
              <w:t>Originaux et copies.</w:t>
            </w:r>
          </w:p>
          <w:p w14:paraId="58D0882C" w14:textId="77777777" w:rsidR="00CE5972" w:rsidRDefault="00CE5972" w:rsidP="00CE5972">
            <w:pPr>
              <w:pStyle w:val="Sansinterligne"/>
              <w:rPr>
                <w:color w:val="000000" w:themeColor="text1"/>
              </w:rPr>
            </w:pPr>
            <w:r>
              <w:rPr>
                <w:color w:val="000000" w:themeColor="text1"/>
              </w:rPr>
              <w:t>Boîte 70.</w:t>
            </w:r>
          </w:p>
          <w:p w14:paraId="4F605124" w14:textId="77777777" w:rsidR="00B84A58" w:rsidRDefault="00B84A58" w:rsidP="00B84A58"/>
          <w:p w14:paraId="3D15C2C5" w14:textId="0A3863C8" w:rsidR="00B84A58" w:rsidRDefault="00B84A58" w:rsidP="00B21581">
            <w:pPr>
              <w:pStyle w:val="Niveau3"/>
            </w:pPr>
            <w:bookmarkStart w:id="562" w:name="_Toc232759733"/>
            <w:r>
              <w:t>P110/B1/9</w:t>
            </w:r>
            <w:r w:rsidR="00FB028A">
              <w:t>8</w:t>
            </w:r>
            <w:r>
              <w:t xml:space="preserve"> : Fêtes du 100</w:t>
            </w:r>
            <w:r w:rsidRPr="001431D6">
              <w:rPr>
                <w:vertAlign w:val="superscript"/>
              </w:rPr>
              <w:t>e</w:t>
            </w:r>
            <w:r>
              <w:t xml:space="preserve"> Notre-Dame-du-Lac</w:t>
            </w:r>
            <w:bookmarkEnd w:id="562"/>
            <w:r>
              <w:t xml:space="preserve">  </w:t>
            </w:r>
          </w:p>
          <w:p w14:paraId="4661979F"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1981</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27,8</w:t>
            </w:r>
            <w:r w:rsidRPr="7CD80B2C">
              <w:rPr>
                <w:color w:val="000000" w:themeColor="text1"/>
              </w:rPr>
              <w:t xml:space="preserve"> x </w:t>
            </w:r>
            <w:r>
              <w:rPr>
                <w:color w:val="000000" w:themeColor="text1"/>
              </w:rPr>
              <w:t>21,6</w:t>
            </w:r>
            <w:r w:rsidRPr="7CD80B2C">
              <w:rPr>
                <w:color w:val="000000" w:themeColor="text1"/>
              </w:rPr>
              <w:t xml:space="preserve"> cm</w:t>
            </w:r>
            <w:r>
              <w:rPr>
                <w:color w:val="000000" w:themeColor="text1"/>
              </w:rPr>
              <w:t>.</w:t>
            </w:r>
          </w:p>
          <w:p w14:paraId="2902787E" w14:textId="77777777" w:rsidR="00CE5972" w:rsidRDefault="00CE5972" w:rsidP="00CE5972">
            <w:pPr>
              <w:rPr>
                <w:color w:val="000000" w:themeColor="text1"/>
              </w:rPr>
            </w:pPr>
          </w:p>
          <w:p w14:paraId="5ED5496C"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376E914C"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la pose de presque une centaine de religieux ensemble formant un seul groupe bien rangé, qui s’explique par le soulignement sous forme de consilium religieux du 100</w:t>
            </w:r>
            <w:r w:rsidRPr="00AC4965">
              <w:rPr>
                <w:color w:val="000000" w:themeColor="text1"/>
                <w:vertAlign w:val="superscript"/>
              </w:rPr>
              <w:t>e</w:t>
            </w:r>
            <w:r>
              <w:rPr>
                <w:color w:val="000000" w:themeColor="text1"/>
              </w:rPr>
              <w:t xml:space="preserve"> anniversaire de Notre-Dame-du-Lac.</w:t>
            </w:r>
          </w:p>
          <w:p w14:paraId="27C8DB04" w14:textId="77777777" w:rsidR="00CE5972" w:rsidRDefault="00CE5972" w:rsidP="00CE5972">
            <w:pPr>
              <w:rPr>
                <w:color w:val="000000" w:themeColor="text1"/>
              </w:rPr>
            </w:pPr>
          </w:p>
          <w:p w14:paraId="5F86EA17" w14:textId="77777777" w:rsidR="00CE5972" w:rsidRDefault="00CE5972" w:rsidP="00CE5972">
            <w:pPr>
              <w:pStyle w:val="Sansinterligne"/>
              <w:rPr>
                <w:color w:val="000000" w:themeColor="text1"/>
              </w:rPr>
            </w:pPr>
            <w:r w:rsidRPr="6EC8A3C6">
              <w:rPr>
                <w:i/>
                <w:iCs/>
                <w:color w:val="000000" w:themeColor="text1"/>
              </w:rPr>
              <w:t>Notes :</w:t>
            </w:r>
          </w:p>
          <w:p w14:paraId="55CF52B0" w14:textId="77777777" w:rsidR="00CE5972" w:rsidRDefault="00CE5972" w:rsidP="00CE5972">
            <w:pPr>
              <w:pStyle w:val="Sansinterligne"/>
              <w:rPr>
                <w:color w:val="000000" w:themeColor="text1"/>
              </w:rPr>
            </w:pPr>
            <w:r>
              <w:rPr>
                <w:color w:val="000000" w:themeColor="text1"/>
              </w:rPr>
              <w:t>La photographie est sur carton.</w:t>
            </w:r>
          </w:p>
          <w:p w14:paraId="0DA41E14" w14:textId="77777777" w:rsidR="00CE5972" w:rsidRDefault="00CE5972" w:rsidP="00CE5972">
            <w:pPr>
              <w:pStyle w:val="Sansinterligne"/>
              <w:rPr>
                <w:color w:val="000000" w:themeColor="text1"/>
              </w:rPr>
            </w:pPr>
            <w:r w:rsidRPr="0C8E7E68">
              <w:rPr>
                <w:color w:val="000000" w:themeColor="text1"/>
              </w:rPr>
              <w:t>La photographie possède une légende au verso.</w:t>
            </w:r>
          </w:p>
          <w:p w14:paraId="6C22AD92" w14:textId="77777777" w:rsidR="00CE5972" w:rsidRDefault="00CE5972" w:rsidP="00CE5972">
            <w:pPr>
              <w:pStyle w:val="Sansinterligne"/>
              <w:rPr>
                <w:color w:val="000000" w:themeColor="text1"/>
              </w:rPr>
            </w:pPr>
            <w:r>
              <w:rPr>
                <w:color w:val="000000" w:themeColor="text1"/>
              </w:rPr>
              <w:t>Originale.</w:t>
            </w:r>
          </w:p>
          <w:p w14:paraId="09699EBF" w14:textId="77777777" w:rsidR="00CE5972" w:rsidRDefault="00CE5972" w:rsidP="00CE5972">
            <w:pPr>
              <w:pStyle w:val="Sansinterligne"/>
              <w:rPr>
                <w:color w:val="000000" w:themeColor="text1"/>
              </w:rPr>
            </w:pPr>
            <w:r>
              <w:rPr>
                <w:color w:val="000000" w:themeColor="text1"/>
              </w:rPr>
              <w:t>Boîte 70.</w:t>
            </w:r>
          </w:p>
          <w:p w14:paraId="776FB14D" w14:textId="77777777" w:rsidR="00B84A58" w:rsidRDefault="00B84A58" w:rsidP="00B84A58"/>
          <w:p w14:paraId="12F1D23C" w14:textId="6F87651A" w:rsidR="00B84A58" w:rsidRDefault="00B84A58" w:rsidP="00B21581">
            <w:pPr>
              <w:pStyle w:val="Niveau3"/>
            </w:pPr>
            <w:bookmarkStart w:id="563" w:name="_Toc232759734"/>
            <w:r>
              <w:t>P110/B1/</w:t>
            </w:r>
            <w:r w:rsidR="00FB028A">
              <w:t>99</w:t>
            </w:r>
            <w:r>
              <w:t xml:space="preserve"> : Forge et hangar</w:t>
            </w:r>
            <w:bookmarkEnd w:id="563"/>
            <w:r>
              <w:t xml:space="preserve">  </w:t>
            </w:r>
          </w:p>
          <w:p w14:paraId="62716983"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1959-1980</w:t>
            </w:r>
            <w:r w:rsidRPr="7CD80B2C">
              <w:rPr>
                <w:color w:val="000000" w:themeColor="text1"/>
              </w:rPr>
              <w:t xml:space="preserve">. – </w:t>
            </w:r>
            <w:r>
              <w:rPr>
                <w:color w:val="000000" w:themeColor="text1"/>
              </w:rPr>
              <w:t>26</w:t>
            </w:r>
            <w:r w:rsidRPr="7CD80B2C">
              <w:rPr>
                <w:color w:val="000000" w:themeColor="text1"/>
              </w:rPr>
              <w:t xml:space="preserve"> </w:t>
            </w:r>
            <w:r>
              <w:rPr>
                <w:color w:val="000000" w:themeColor="text1"/>
              </w:rPr>
              <w:t>photographies. – 22</w:t>
            </w:r>
            <w:r w:rsidRPr="7CD80B2C">
              <w:rPr>
                <w:color w:val="000000" w:themeColor="text1"/>
              </w:rPr>
              <w:t xml:space="preserve"> négat</w:t>
            </w:r>
            <w:r>
              <w:rPr>
                <w:color w:val="000000" w:themeColor="text1"/>
              </w:rPr>
              <w:t xml:space="preserve">ifs </w:t>
            </w:r>
            <w:r w:rsidRPr="7CD80B2C">
              <w:rPr>
                <w:color w:val="000000" w:themeColor="text1"/>
              </w:rPr>
              <w:t xml:space="preserve">: </w:t>
            </w:r>
            <w:r>
              <w:rPr>
                <w:color w:val="000000" w:themeColor="text1"/>
              </w:rPr>
              <w:t>n&amp;b et coul.</w:t>
            </w:r>
            <w:r w:rsidRPr="7CD80B2C">
              <w:rPr>
                <w:color w:val="000000" w:themeColor="text1"/>
              </w:rPr>
              <w:t xml:space="preserve">, </w:t>
            </w:r>
            <w:r>
              <w:rPr>
                <w:color w:val="000000" w:themeColor="text1"/>
              </w:rPr>
              <w:t>12,5</w:t>
            </w:r>
            <w:r w:rsidRPr="7CD80B2C">
              <w:rPr>
                <w:color w:val="000000" w:themeColor="text1"/>
              </w:rPr>
              <w:t xml:space="preserve"> x </w:t>
            </w:r>
            <w:r>
              <w:rPr>
                <w:color w:val="000000" w:themeColor="text1"/>
              </w:rPr>
              <w:t>9,8</w:t>
            </w:r>
            <w:r w:rsidRPr="7CD80B2C">
              <w:rPr>
                <w:color w:val="000000" w:themeColor="text1"/>
              </w:rPr>
              <w:t xml:space="preserve"> cm.</w:t>
            </w:r>
            <w:r>
              <w:rPr>
                <w:color w:val="000000" w:themeColor="text1"/>
              </w:rPr>
              <w:t xml:space="preserve"> ou plus petit.</w:t>
            </w:r>
          </w:p>
          <w:p w14:paraId="33E9B9C1" w14:textId="77777777" w:rsidR="00CE5972" w:rsidRDefault="00CE5972" w:rsidP="00CE5972">
            <w:pPr>
              <w:rPr>
                <w:color w:val="000000" w:themeColor="text1"/>
              </w:rPr>
            </w:pPr>
          </w:p>
          <w:p w14:paraId="288801EC"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04BE884A"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 xml:space="preserve">la forge (auparavant brûlée dans un accident vers 1959) et le hangar du Monastère, les deux ayant des machineries de travail lourd pour </w:t>
            </w:r>
            <w:r>
              <w:rPr>
                <w:color w:val="000000" w:themeColor="text1"/>
              </w:rPr>
              <w:lastRenderedPageBreak/>
              <w:t>entretenir des ressources et effectuer d’autres travaux techniques. Les employés de la forge semblent travailler sur des soudures, une enclume et quelques autres inventions d’entretien manuelles. Il est aussi possible de voir les constructions du bâtiment pour refaire ce qui a pris en feu.</w:t>
            </w:r>
          </w:p>
          <w:p w14:paraId="1C7F3249" w14:textId="77777777" w:rsidR="00CE5972" w:rsidRDefault="00CE5972" w:rsidP="00CE5972">
            <w:pPr>
              <w:rPr>
                <w:color w:val="000000" w:themeColor="text1"/>
              </w:rPr>
            </w:pPr>
          </w:p>
          <w:p w14:paraId="56B8E539" w14:textId="77777777" w:rsidR="00CE5972" w:rsidRDefault="00CE5972" w:rsidP="00CE5972">
            <w:pPr>
              <w:pStyle w:val="Sansinterligne"/>
              <w:rPr>
                <w:color w:val="000000" w:themeColor="text1"/>
              </w:rPr>
            </w:pPr>
            <w:r w:rsidRPr="6EC8A3C6">
              <w:rPr>
                <w:i/>
                <w:iCs/>
                <w:color w:val="000000" w:themeColor="text1"/>
              </w:rPr>
              <w:t>Notes :</w:t>
            </w:r>
          </w:p>
          <w:p w14:paraId="0E3E9939" w14:textId="77777777" w:rsidR="00CE5972" w:rsidRDefault="00CE5972" w:rsidP="00CE5972">
            <w:pPr>
              <w:pStyle w:val="Sansinterligne"/>
              <w:rPr>
                <w:color w:val="000000" w:themeColor="text1"/>
              </w:rPr>
            </w:pPr>
            <w:r w:rsidRPr="78C03747">
              <w:rPr>
                <w:color w:val="000000" w:themeColor="text1"/>
              </w:rPr>
              <w:t>Certaines photographies possèdent une légende au verso.</w:t>
            </w:r>
          </w:p>
          <w:p w14:paraId="1288C733" w14:textId="77777777" w:rsidR="00CE5972" w:rsidRDefault="00CE5972" w:rsidP="00CE5972">
            <w:pPr>
              <w:pStyle w:val="Sansinterligne"/>
              <w:rPr>
                <w:color w:val="000000" w:themeColor="text1"/>
              </w:rPr>
            </w:pPr>
            <w:r w:rsidRPr="001F3CFA">
              <w:rPr>
                <w:color w:val="000000" w:themeColor="text1"/>
              </w:rPr>
              <w:t>Certaines photographies de type carte</w:t>
            </w:r>
            <w:r>
              <w:rPr>
                <w:color w:val="000000" w:themeColor="text1"/>
              </w:rPr>
              <w:t>s</w:t>
            </w:r>
            <w:r w:rsidRPr="001F3CFA">
              <w:rPr>
                <w:color w:val="000000" w:themeColor="text1"/>
              </w:rPr>
              <w:t xml:space="preserve"> postale</w:t>
            </w:r>
            <w:r>
              <w:rPr>
                <w:color w:val="000000" w:themeColor="text1"/>
              </w:rPr>
              <w:t>s</w:t>
            </w:r>
            <w:r w:rsidRPr="001F3CFA">
              <w:rPr>
                <w:color w:val="000000" w:themeColor="text1"/>
              </w:rPr>
              <w:t>.</w:t>
            </w:r>
          </w:p>
          <w:p w14:paraId="244E9871" w14:textId="77777777" w:rsidR="00CE5972" w:rsidRDefault="00CE5972" w:rsidP="00CE5972">
            <w:pPr>
              <w:pStyle w:val="Sansinterligne"/>
              <w:rPr>
                <w:color w:val="000000" w:themeColor="text1"/>
              </w:rPr>
            </w:pPr>
            <w:r w:rsidRPr="002A1FA7">
              <w:rPr>
                <w:color w:val="000000" w:themeColor="text1"/>
              </w:rPr>
              <w:t>Qualité de visibilité médiocre</w:t>
            </w:r>
            <w:r>
              <w:rPr>
                <w:color w:val="000000" w:themeColor="text1"/>
              </w:rPr>
              <w:t xml:space="preserve"> sur l’un des négatifs.</w:t>
            </w:r>
          </w:p>
          <w:p w14:paraId="763AE144" w14:textId="77777777" w:rsidR="00CE5972" w:rsidRDefault="00CE5972" w:rsidP="00CE5972">
            <w:pPr>
              <w:pStyle w:val="Sansinterligne"/>
              <w:rPr>
                <w:color w:val="000000" w:themeColor="text1"/>
              </w:rPr>
            </w:pPr>
            <w:r>
              <w:rPr>
                <w:color w:val="000000" w:themeColor="text1"/>
              </w:rPr>
              <w:t xml:space="preserve">Comprend des montages de photos sur carton. </w:t>
            </w:r>
          </w:p>
          <w:p w14:paraId="4BE0F313" w14:textId="77777777" w:rsidR="00CE5972" w:rsidRDefault="00CE5972" w:rsidP="00CE5972">
            <w:pPr>
              <w:pStyle w:val="Sansinterligne"/>
              <w:rPr>
                <w:color w:val="000000" w:themeColor="text1"/>
              </w:rPr>
            </w:pPr>
            <w:r>
              <w:rPr>
                <w:color w:val="000000" w:themeColor="text1"/>
              </w:rPr>
              <w:t>Parfois plusieurs négatifs par pellicule.</w:t>
            </w:r>
          </w:p>
          <w:p w14:paraId="0FDA0608" w14:textId="77777777" w:rsidR="00CE5972" w:rsidRDefault="00CE5972" w:rsidP="00CE5972">
            <w:pPr>
              <w:pStyle w:val="Sansinterligne"/>
              <w:rPr>
                <w:color w:val="000000" w:themeColor="text1"/>
              </w:rPr>
            </w:pPr>
            <w:r w:rsidRPr="42272274">
              <w:rPr>
                <w:color w:val="000000" w:themeColor="text1"/>
              </w:rPr>
              <w:t>Certains documents iconographiques se répètent sur un format différent.</w:t>
            </w:r>
          </w:p>
          <w:p w14:paraId="3A262A7D" w14:textId="77777777" w:rsidR="00CE5972" w:rsidRDefault="00CE5972" w:rsidP="00CE5972">
            <w:pPr>
              <w:pStyle w:val="Sansinterligne"/>
              <w:rPr>
                <w:color w:val="000000" w:themeColor="text1"/>
              </w:rPr>
            </w:pPr>
            <w:r>
              <w:rPr>
                <w:color w:val="000000" w:themeColor="text1"/>
              </w:rPr>
              <w:t>Originaux et copies.</w:t>
            </w:r>
          </w:p>
          <w:p w14:paraId="6538BF1F" w14:textId="77777777" w:rsidR="00CE5972" w:rsidRDefault="00CE5972" w:rsidP="00CE5972">
            <w:pPr>
              <w:pStyle w:val="Sansinterligne"/>
              <w:rPr>
                <w:color w:val="000000" w:themeColor="text1"/>
              </w:rPr>
            </w:pPr>
            <w:r>
              <w:rPr>
                <w:color w:val="000000" w:themeColor="text1"/>
              </w:rPr>
              <w:t>Boîte 70.</w:t>
            </w:r>
          </w:p>
          <w:p w14:paraId="37B3545A" w14:textId="77777777" w:rsidR="00B84A58" w:rsidRDefault="00B84A58" w:rsidP="00B84A58"/>
          <w:p w14:paraId="75B7E253" w14:textId="53265BA3" w:rsidR="00B84A58" w:rsidRDefault="00B84A58" w:rsidP="00B21581">
            <w:pPr>
              <w:pStyle w:val="Niveau3"/>
            </w:pPr>
            <w:bookmarkStart w:id="564" w:name="_Toc232759735"/>
            <w:r>
              <w:t>P110/B1/10</w:t>
            </w:r>
            <w:r w:rsidR="00FB028A">
              <w:t>0</w:t>
            </w:r>
            <w:r>
              <w:t xml:space="preserve"> : Fortin, François</w:t>
            </w:r>
            <w:bookmarkEnd w:id="564"/>
            <w:r>
              <w:t xml:space="preserve">  </w:t>
            </w:r>
          </w:p>
          <w:p w14:paraId="00932780"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1</w:t>
            </w:r>
            <w:r w:rsidRPr="7CD80B2C">
              <w:rPr>
                <w:color w:val="000000" w:themeColor="text1"/>
              </w:rPr>
              <w:t xml:space="preserve"> photograph</w:t>
            </w:r>
            <w:r>
              <w:rPr>
                <w:color w:val="000000" w:themeColor="text1"/>
              </w:rPr>
              <w:t>ie</w:t>
            </w:r>
            <w:r w:rsidRPr="7CD80B2C">
              <w:rPr>
                <w:color w:val="000000" w:themeColor="text1"/>
              </w:rPr>
              <w:t xml:space="preserve"> : </w:t>
            </w:r>
            <w:r>
              <w:rPr>
                <w:color w:val="000000" w:themeColor="text1"/>
              </w:rPr>
              <w:t>n&amp;b</w:t>
            </w:r>
            <w:r w:rsidRPr="7CD80B2C">
              <w:rPr>
                <w:color w:val="000000" w:themeColor="text1"/>
              </w:rPr>
              <w:t xml:space="preserve">, </w:t>
            </w:r>
            <w:r>
              <w:rPr>
                <w:color w:val="000000" w:themeColor="text1"/>
              </w:rPr>
              <w:t>17,5</w:t>
            </w:r>
            <w:r w:rsidRPr="7CD80B2C">
              <w:rPr>
                <w:color w:val="000000" w:themeColor="text1"/>
              </w:rPr>
              <w:t xml:space="preserve"> x </w:t>
            </w:r>
            <w:r>
              <w:rPr>
                <w:color w:val="000000" w:themeColor="text1"/>
              </w:rPr>
              <w:t>12,4</w:t>
            </w:r>
            <w:r w:rsidRPr="7CD80B2C">
              <w:rPr>
                <w:color w:val="000000" w:themeColor="text1"/>
              </w:rPr>
              <w:t xml:space="preserve"> cm.</w:t>
            </w:r>
            <w:r>
              <w:rPr>
                <w:color w:val="000000" w:themeColor="text1"/>
              </w:rPr>
              <w:t xml:space="preserve"> ou plus petit.</w:t>
            </w:r>
          </w:p>
          <w:p w14:paraId="285F0ABB" w14:textId="77777777" w:rsidR="00CE5972" w:rsidRDefault="00CE5972" w:rsidP="00CE5972">
            <w:pPr>
              <w:rPr>
                <w:color w:val="000000" w:themeColor="text1"/>
              </w:rPr>
            </w:pPr>
          </w:p>
          <w:p w14:paraId="612B685F"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594FF1F1"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François Fortin avec des membres de sa famille devant sa maison et ses terres en cours de défrichage pour la revendication plus complète du territoire : François Fortin, selon ce qu’il est écrit au dos de cette photo, avait 9 enfants et quelques membres de parenté en plus de sa femme.</w:t>
            </w:r>
          </w:p>
          <w:p w14:paraId="6B01A295" w14:textId="77777777" w:rsidR="00CE5972" w:rsidRDefault="00CE5972" w:rsidP="00CE5972">
            <w:pPr>
              <w:rPr>
                <w:color w:val="000000" w:themeColor="text1"/>
              </w:rPr>
            </w:pPr>
          </w:p>
          <w:p w14:paraId="38C72DE2" w14:textId="77777777" w:rsidR="00CE5972" w:rsidRDefault="00CE5972" w:rsidP="00CE5972">
            <w:pPr>
              <w:pStyle w:val="Sansinterligne"/>
              <w:rPr>
                <w:color w:val="000000" w:themeColor="text1"/>
              </w:rPr>
            </w:pPr>
            <w:r w:rsidRPr="6EC8A3C6">
              <w:rPr>
                <w:i/>
                <w:iCs/>
                <w:color w:val="000000" w:themeColor="text1"/>
              </w:rPr>
              <w:t>Notes :</w:t>
            </w:r>
          </w:p>
          <w:p w14:paraId="4C380567" w14:textId="77777777" w:rsidR="00CE5972" w:rsidRDefault="00CE5972" w:rsidP="00CE5972">
            <w:pPr>
              <w:pStyle w:val="Sansinterligne"/>
              <w:rPr>
                <w:color w:val="000000" w:themeColor="text1"/>
              </w:rPr>
            </w:pPr>
            <w:r w:rsidRPr="0C8E7E68">
              <w:rPr>
                <w:color w:val="000000" w:themeColor="text1"/>
              </w:rPr>
              <w:t xml:space="preserve">La photographie possède une légende au </w:t>
            </w:r>
            <w:r>
              <w:rPr>
                <w:color w:val="000000" w:themeColor="text1"/>
              </w:rPr>
              <w:t>recto.</w:t>
            </w:r>
          </w:p>
          <w:p w14:paraId="1C341324" w14:textId="77777777" w:rsidR="00CE5972" w:rsidRDefault="00CE5972" w:rsidP="00CE5972">
            <w:pPr>
              <w:pStyle w:val="Sansinterligne"/>
              <w:rPr>
                <w:color w:val="000000" w:themeColor="text1"/>
              </w:rPr>
            </w:pPr>
            <w:r>
              <w:rPr>
                <w:color w:val="000000" w:themeColor="text1"/>
              </w:rPr>
              <w:t>De</w:t>
            </w:r>
            <w:r w:rsidRPr="001F3CFA">
              <w:rPr>
                <w:color w:val="000000" w:themeColor="text1"/>
              </w:rPr>
              <w:t xml:space="preserve"> type carte postale.</w:t>
            </w:r>
          </w:p>
          <w:p w14:paraId="14CF13F0" w14:textId="77777777" w:rsidR="00CE5972" w:rsidRDefault="00CE5972" w:rsidP="00CE5972">
            <w:pPr>
              <w:pStyle w:val="Sansinterligne"/>
              <w:rPr>
                <w:color w:val="000000" w:themeColor="text1"/>
              </w:rPr>
            </w:pPr>
            <w:r>
              <w:rPr>
                <w:color w:val="000000" w:themeColor="text1"/>
              </w:rPr>
              <w:t>Elle</w:t>
            </w:r>
            <w:r w:rsidRPr="00D203A4">
              <w:rPr>
                <w:color w:val="000000" w:themeColor="text1"/>
              </w:rPr>
              <w:t xml:space="preserve"> possède des écritures imprimées.</w:t>
            </w:r>
          </w:p>
          <w:p w14:paraId="673C9914" w14:textId="77777777" w:rsidR="00CE5972" w:rsidRPr="008C15AD" w:rsidRDefault="00CE5972" w:rsidP="00CE5972">
            <w:pPr>
              <w:pStyle w:val="Sansinterligne"/>
            </w:pPr>
            <w:r>
              <w:rPr>
                <w:color w:val="000000" w:themeColor="text1"/>
              </w:rPr>
              <w:t>Il peut parfois s’agir d’une photo prise en photo.</w:t>
            </w:r>
          </w:p>
          <w:p w14:paraId="1AC98BA1" w14:textId="77777777" w:rsidR="00CE5972" w:rsidRDefault="00CE5972" w:rsidP="00CE5972">
            <w:pPr>
              <w:pStyle w:val="Sansinterligne"/>
              <w:rPr>
                <w:color w:val="000000" w:themeColor="text1"/>
              </w:rPr>
            </w:pPr>
            <w:r>
              <w:rPr>
                <w:color w:val="000000" w:themeColor="text1"/>
              </w:rPr>
              <w:t>Copie.</w:t>
            </w:r>
          </w:p>
          <w:p w14:paraId="40FE6087" w14:textId="77777777" w:rsidR="00CE5972" w:rsidRDefault="00CE5972" w:rsidP="00CE5972">
            <w:pPr>
              <w:pStyle w:val="Sansinterligne"/>
              <w:rPr>
                <w:color w:val="000000" w:themeColor="text1"/>
              </w:rPr>
            </w:pPr>
            <w:r>
              <w:rPr>
                <w:color w:val="000000" w:themeColor="text1"/>
              </w:rPr>
              <w:t>Boîte 70.</w:t>
            </w:r>
          </w:p>
          <w:p w14:paraId="4F336E6D" w14:textId="77777777" w:rsidR="00B84A58" w:rsidRDefault="00B84A58" w:rsidP="00B84A58"/>
          <w:p w14:paraId="03202777" w14:textId="7EEECE93" w:rsidR="00B84A58" w:rsidRDefault="00B84A58" w:rsidP="00B21581">
            <w:pPr>
              <w:pStyle w:val="Niveau3"/>
            </w:pPr>
            <w:bookmarkStart w:id="565" w:name="_Toc232759736"/>
            <w:r>
              <w:t>P110/B1/10</w:t>
            </w:r>
            <w:r w:rsidR="00FB028A">
              <w:t>1</w:t>
            </w:r>
            <w:r>
              <w:t xml:space="preserve"> : Fraser, Frère Raymond (Édouard)</w:t>
            </w:r>
            <w:bookmarkEnd w:id="565"/>
            <w:r>
              <w:t xml:space="preserve">  </w:t>
            </w:r>
          </w:p>
          <w:p w14:paraId="27BD6580"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1952</w:t>
            </w:r>
            <w:r w:rsidRPr="7CD80B2C">
              <w:rPr>
                <w:color w:val="000000" w:themeColor="text1"/>
              </w:rPr>
              <w:t xml:space="preserve">. – </w:t>
            </w:r>
            <w:r>
              <w:rPr>
                <w:color w:val="000000" w:themeColor="text1"/>
              </w:rPr>
              <w:t>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8 x 13,2 cm.</w:t>
            </w:r>
          </w:p>
          <w:p w14:paraId="27EB9513" w14:textId="77777777" w:rsidR="00CE5972" w:rsidRDefault="00CE5972" w:rsidP="00CE5972">
            <w:pPr>
              <w:rPr>
                <w:color w:val="000000" w:themeColor="text1"/>
              </w:rPr>
            </w:pPr>
          </w:p>
          <w:p w14:paraId="13C2CEE0"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33871A1A"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le Frère Raymond (Édouard) Fraser en habits religieux posant avec son cousin portant le nom de famille Lalancette.</w:t>
            </w:r>
          </w:p>
          <w:p w14:paraId="61013029" w14:textId="77777777" w:rsidR="00CE5972" w:rsidRDefault="00CE5972" w:rsidP="00CE5972">
            <w:pPr>
              <w:rPr>
                <w:color w:val="000000" w:themeColor="text1"/>
              </w:rPr>
            </w:pPr>
          </w:p>
          <w:p w14:paraId="05A17123" w14:textId="77777777" w:rsidR="00CE5972" w:rsidRPr="00785EBA" w:rsidRDefault="00CE5972" w:rsidP="00CE5972">
            <w:pPr>
              <w:pStyle w:val="Sansinterligne"/>
              <w:rPr>
                <w:color w:val="000000" w:themeColor="text1"/>
                <w:lang w:val="fr-CA"/>
              </w:rPr>
            </w:pPr>
            <w:r w:rsidRPr="00785EBA">
              <w:rPr>
                <w:i/>
                <w:iCs/>
                <w:color w:val="000000" w:themeColor="text1"/>
                <w:lang w:val="fr-CA"/>
              </w:rPr>
              <w:t>Notes :</w:t>
            </w:r>
          </w:p>
          <w:p w14:paraId="1D7DEFD5" w14:textId="77777777" w:rsidR="00CE5972" w:rsidRPr="00693173" w:rsidRDefault="00CE5972" w:rsidP="00CE5972">
            <w:pPr>
              <w:pStyle w:val="Sansinterligne"/>
              <w:rPr>
                <w:color w:val="000000" w:themeColor="text1"/>
              </w:rPr>
            </w:pPr>
            <w:r w:rsidRPr="72E52D38">
              <w:rPr>
                <w:color w:val="000000" w:themeColor="text1"/>
              </w:rPr>
              <w:t>Comprend un document textuel.</w:t>
            </w:r>
          </w:p>
          <w:p w14:paraId="036686FD" w14:textId="77777777" w:rsidR="00CE5972" w:rsidRPr="002F5AD8" w:rsidRDefault="00CE5972" w:rsidP="00CE5972">
            <w:pPr>
              <w:pStyle w:val="Sansinterligne"/>
              <w:rPr>
                <w:color w:val="000000" w:themeColor="text1"/>
                <w:lang w:val="fr-CA"/>
              </w:rPr>
            </w:pPr>
            <w:r w:rsidRPr="002F5AD8">
              <w:rPr>
                <w:color w:val="000000" w:themeColor="text1"/>
                <w:lang w:val="fr-CA"/>
              </w:rPr>
              <w:lastRenderedPageBreak/>
              <w:t>Original.</w:t>
            </w:r>
          </w:p>
          <w:p w14:paraId="0F554BC4" w14:textId="77777777" w:rsidR="00CE5972" w:rsidRDefault="00CE5972" w:rsidP="00CE5972">
            <w:pPr>
              <w:pStyle w:val="Sansinterligne"/>
              <w:rPr>
                <w:color w:val="000000" w:themeColor="text1"/>
              </w:rPr>
            </w:pPr>
            <w:r>
              <w:rPr>
                <w:color w:val="000000" w:themeColor="text1"/>
              </w:rPr>
              <w:t>Boîte 70.</w:t>
            </w:r>
          </w:p>
          <w:p w14:paraId="2C16F535" w14:textId="7354EBBF" w:rsidR="001431D6" w:rsidRDefault="001431D6" w:rsidP="00B84A58"/>
        </w:tc>
      </w:tr>
    </w:tbl>
    <w:p w14:paraId="178E4099" w14:textId="77777777" w:rsidR="00BF18C3" w:rsidRDefault="00BF18C3"/>
    <w:p w14:paraId="03EDF89A" w14:textId="5B66D382" w:rsidR="00BF18C3" w:rsidRDefault="00BF18C3" w:rsidP="00BF18C3">
      <w:pPr>
        <w:pStyle w:val="Lettrealpha"/>
      </w:pPr>
      <w:bookmarkStart w:id="566" w:name="_Toc232759737"/>
      <w:r>
        <w:t>G</w:t>
      </w:r>
      <w:bookmarkEnd w:id="566"/>
    </w:p>
    <w:p w14:paraId="5C64F00E" w14:textId="77777777" w:rsidR="00BF18C3" w:rsidRDefault="00BF18C3"/>
    <w:tbl>
      <w:tblPr>
        <w:tblW w:w="9356" w:type="dxa"/>
        <w:tblInd w:w="-567" w:type="dxa"/>
        <w:shd w:val="clear" w:color="auto" w:fill="D9D9D9"/>
        <w:tblLook w:val="04A0" w:firstRow="1" w:lastRow="0" w:firstColumn="1" w:lastColumn="0" w:noHBand="0" w:noVBand="1"/>
      </w:tblPr>
      <w:tblGrid>
        <w:gridCol w:w="1555"/>
        <w:gridCol w:w="7801"/>
      </w:tblGrid>
      <w:tr w:rsidR="001431D6" w:rsidRPr="00A674F8" w14:paraId="69E71CD5" w14:textId="77777777" w:rsidTr="007F33D1">
        <w:trPr>
          <w:trHeight w:val="873"/>
        </w:trPr>
        <w:tc>
          <w:tcPr>
            <w:tcW w:w="1555" w:type="dxa"/>
            <w:shd w:val="clear" w:color="auto" w:fill="D9D9D9" w:themeFill="background1" w:themeFillShade="D9"/>
          </w:tcPr>
          <w:p w14:paraId="4126B8B4" w14:textId="77777777" w:rsidR="001431D6" w:rsidRDefault="001431D6" w:rsidP="00D050AE">
            <w:pPr>
              <w:rPr>
                <w:lang w:eastAsia="en-US"/>
              </w:rPr>
            </w:pPr>
            <w:r>
              <w:rPr>
                <w:lang w:eastAsia="en-US"/>
              </w:rPr>
              <w:t>R-E-T</w:t>
            </w:r>
          </w:p>
          <w:p w14:paraId="4C4EC170" w14:textId="71AC7E86" w:rsidR="008F5472" w:rsidRDefault="008F5472" w:rsidP="00D050AE">
            <w:pPr>
              <w:rPr>
                <w:lang w:eastAsia="en-US"/>
              </w:rPr>
            </w:pPr>
            <w:r>
              <w:rPr>
                <w:lang w:eastAsia="en-US"/>
              </w:rPr>
              <w:t>Boîte 70</w:t>
            </w:r>
          </w:p>
        </w:tc>
        <w:tc>
          <w:tcPr>
            <w:tcW w:w="7801" w:type="dxa"/>
          </w:tcPr>
          <w:p w14:paraId="52736F87" w14:textId="5277CC4A" w:rsidR="001431D6" w:rsidRDefault="001431D6" w:rsidP="00B21581">
            <w:pPr>
              <w:pStyle w:val="Niveau3"/>
            </w:pPr>
            <w:bookmarkStart w:id="567" w:name="_Toc232759738"/>
            <w:r>
              <w:t>P110/B1/10</w:t>
            </w:r>
            <w:r w:rsidR="00FB028A">
              <w:t>2</w:t>
            </w:r>
            <w:r>
              <w:t xml:space="preserve"> : Gaboury, Dom Pacôme</w:t>
            </w:r>
            <w:bookmarkEnd w:id="567"/>
            <w:r>
              <w:t xml:space="preserve">  </w:t>
            </w:r>
          </w:p>
          <w:p w14:paraId="58368ED6"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1981-1986</w:t>
            </w:r>
            <w:r w:rsidRPr="7CD80B2C">
              <w:rPr>
                <w:color w:val="000000" w:themeColor="text1"/>
              </w:rPr>
              <w:t xml:space="preserve">. – </w:t>
            </w:r>
            <w:r>
              <w:rPr>
                <w:color w:val="000000" w:themeColor="text1"/>
              </w:rPr>
              <w:t>4</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7,5</w:t>
            </w:r>
            <w:r w:rsidRPr="7CD80B2C">
              <w:rPr>
                <w:color w:val="000000" w:themeColor="text1"/>
              </w:rPr>
              <w:t xml:space="preserve"> x </w:t>
            </w:r>
            <w:r>
              <w:rPr>
                <w:color w:val="000000" w:themeColor="text1"/>
              </w:rPr>
              <w:t>3,5</w:t>
            </w:r>
            <w:r w:rsidRPr="7CD80B2C">
              <w:rPr>
                <w:color w:val="000000" w:themeColor="text1"/>
              </w:rPr>
              <w:t xml:space="preserve"> cm.</w:t>
            </w:r>
            <w:r>
              <w:rPr>
                <w:color w:val="000000" w:themeColor="text1"/>
              </w:rPr>
              <w:t xml:space="preserve"> ou plus petit.</w:t>
            </w:r>
          </w:p>
          <w:p w14:paraId="40127F8F" w14:textId="77777777" w:rsidR="00CE5972" w:rsidRDefault="00CE5972" w:rsidP="00CE5972">
            <w:pPr>
              <w:rPr>
                <w:color w:val="000000" w:themeColor="text1"/>
              </w:rPr>
            </w:pPr>
          </w:p>
          <w:p w14:paraId="20B4664B"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43C520D0"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la roulotte du Frère et Dom Gaboury Pacôme, en lieu de moisson automnale organisée par ce dernier en 1981.</w:t>
            </w:r>
          </w:p>
          <w:p w14:paraId="7C88B608" w14:textId="77777777" w:rsidR="00CE5972" w:rsidRDefault="00CE5972" w:rsidP="00CE5972">
            <w:pPr>
              <w:rPr>
                <w:color w:val="000000" w:themeColor="text1"/>
              </w:rPr>
            </w:pPr>
          </w:p>
          <w:p w14:paraId="23BC5562" w14:textId="77777777" w:rsidR="00CE5972" w:rsidRDefault="00CE5972" w:rsidP="00CE5972">
            <w:pPr>
              <w:pStyle w:val="Sansinterligne"/>
              <w:rPr>
                <w:color w:val="000000" w:themeColor="text1"/>
              </w:rPr>
            </w:pPr>
            <w:r w:rsidRPr="6EC8A3C6">
              <w:rPr>
                <w:i/>
                <w:iCs/>
                <w:color w:val="000000" w:themeColor="text1"/>
              </w:rPr>
              <w:t>Notes :</w:t>
            </w:r>
          </w:p>
          <w:p w14:paraId="0B24497A" w14:textId="77777777" w:rsidR="00CE5972" w:rsidRDefault="00CE5972" w:rsidP="00CE5972">
            <w:pPr>
              <w:pStyle w:val="Sansinterligne"/>
              <w:rPr>
                <w:color w:val="000000" w:themeColor="text1"/>
              </w:rPr>
            </w:pPr>
            <w:r>
              <w:rPr>
                <w:color w:val="000000" w:themeColor="text1"/>
              </w:rPr>
              <w:t>Parfois plusieurs négatifs sur une même pellicule.</w:t>
            </w:r>
          </w:p>
          <w:p w14:paraId="0A237BA1" w14:textId="77777777" w:rsidR="00CE5972" w:rsidRDefault="00CE5972" w:rsidP="00CE5972">
            <w:pPr>
              <w:pStyle w:val="Sansinterligne"/>
              <w:rPr>
                <w:color w:val="000000" w:themeColor="text1"/>
              </w:rPr>
            </w:pPr>
            <w:r>
              <w:rPr>
                <w:color w:val="000000" w:themeColor="text1"/>
              </w:rPr>
              <w:t>Originaux.</w:t>
            </w:r>
          </w:p>
          <w:p w14:paraId="0E4A8CB5" w14:textId="77777777" w:rsidR="00CE5972" w:rsidRDefault="00CE5972" w:rsidP="00CE5972">
            <w:pPr>
              <w:pStyle w:val="Sansinterligne"/>
              <w:rPr>
                <w:color w:val="000000" w:themeColor="text1"/>
              </w:rPr>
            </w:pPr>
            <w:r>
              <w:rPr>
                <w:color w:val="000000" w:themeColor="text1"/>
              </w:rPr>
              <w:t>Boîte 70.</w:t>
            </w:r>
          </w:p>
          <w:p w14:paraId="2F32B399" w14:textId="77777777" w:rsidR="001431D6" w:rsidRDefault="001431D6" w:rsidP="001431D6"/>
          <w:p w14:paraId="4720CB0D" w14:textId="64A1D856" w:rsidR="001431D6" w:rsidRDefault="001431D6" w:rsidP="00B21581">
            <w:pPr>
              <w:pStyle w:val="Niveau3"/>
            </w:pPr>
            <w:bookmarkStart w:id="568" w:name="_Toc232759739"/>
            <w:r>
              <w:t>P110/B1/10</w:t>
            </w:r>
            <w:r w:rsidR="00FB028A">
              <w:t>3</w:t>
            </w:r>
            <w:r>
              <w:t xml:space="preserve"> : Gaétan (Père)</w:t>
            </w:r>
            <w:bookmarkEnd w:id="568"/>
            <w:r>
              <w:t xml:space="preserve">  </w:t>
            </w:r>
          </w:p>
          <w:p w14:paraId="58B63523"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1982-1986</w:t>
            </w:r>
            <w:r w:rsidRPr="7CD80B2C">
              <w:rPr>
                <w:color w:val="000000" w:themeColor="text1"/>
              </w:rPr>
              <w:t xml:space="preserve">. – </w:t>
            </w:r>
            <w:r>
              <w:rPr>
                <w:color w:val="000000" w:themeColor="text1"/>
              </w:rPr>
              <w:t>3</w:t>
            </w:r>
            <w:r w:rsidRPr="7CD80B2C">
              <w:rPr>
                <w:color w:val="000000" w:themeColor="text1"/>
              </w:rPr>
              <w:t xml:space="preserve"> </w:t>
            </w:r>
            <w:r>
              <w:rPr>
                <w:color w:val="000000" w:themeColor="text1"/>
              </w:rPr>
              <w:t>photographies. – 16</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12,3</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61215728" w14:textId="77777777" w:rsidR="00CE5972" w:rsidRDefault="00CE5972" w:rsidP="00CE5972">
            <w:pPr>
              <w:rPr>
                <w:color w:val="000000" w:themeColor="text1"/>
              </w:rPr>
            </w:pPr>
          </w:p>
          <w:p w14:paraId="57197265"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064676DE"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le Père Gaétan (nom de famille inconnu) avec les sœurs Elizabeth, Germaine et Georgette. Quelques photographies montrent le Père Gaétan dans sa retraite.</w:t>
            </w:r>
          </w:p>
          <w:p w14:paraId="584AE4E2" w14:textId="77777777" w:rsidR="00CE5972" w:rsidRDefault="00CE5972" w:rsidP="00CE5972">
            <w:pPr>
              <w:rPr>
                <w:color w:val="000000" w:themeColor="text1"/>
              </w:rPr>
            </w:pPr>
          </w:p>
          <w:p w14:paraId="4C3BA1D2" w14:textId="77777777" w:rsidR="00CE5972" w:rsidRDefault="00CE5972" w:rsidP="00CE5972">
            <w:pPr>
              <w:pStyle w:val="Sansinterligne"/>
              <w:rPr>
                <w:color w:val="000000" w:themeColor="text1"/>
              </w:rPr>
            </w:pPr>
            <w:r w:rsidRPr="6EC8A3C6">
              <w:rPr>
                <w:i/>
                <w:iCs/>
                <w:color w:val="000000" w:themeColor="text1"/>
              </w:rPr>
              <w:t>Notes :</w:t>
            </w:r>
          </w:p>
          <w:p w14:paraId="26BBC876" w14:textId="77777777" w:rsidR="00CE5972" w:rsidRDefault="00CE5972" w:rsidP="00CE5972">
            <w:pPr>
              <w:pStyle w:val="Sansinterligne"/>
              <w:rPr>
                <w:color w:val="000000" w:themeColor="text1"/>
              </w:rPr>
            </w:pPr>
            <w:r w:rsidRPr="78C03747">
              <w:rPr>
                <w:color w:val="000000" w:themeColor="text1"/>
              </w:rPr>
              <w:t>Certaines photographies possèdent une légende au verso.</w:t>
            </w:r>
          </w:p>
          <w:p w14:paraId="0D06222C" w14:textId="77777777" w:rsidR="00CE5972" w:rsidRDefault="00CE5972" w:rsidP="00CE5972">
            <w:pPr>
              <w:pStyle w:val="Sansinterligne"/>
              <w:rPr>
                <w:color w:val="000000" w:themeColor="text1"/>
              </w:rPr>
            </w:pPr>
            <w:r>
              <w:rPr>
                <w:color w:val="000000" w:themeColor="text1"/>
              </w:rPr>
              <w:t>Parfois plusieurs négatifs sur une même pellicule.</w:t>
            </w:r>
          </w:p>
          <w:p w14:paraId="3F59BA84" w14:textId="77777777" w:rsidR="00CE5972" w:rsidRDefault="00CE5972" w:rsidP="00CE5972">
            <w:pPr>
              <w:pStyle w:val="Sansinterligne"/>
              <w:rPr>
                <w:color w:val="000000" w:themeColor="text1"/>
              </w:rPr>
            </w:pPr>
            <w:r w:rsidRPr="6EC8A3C6">
              <w:rPr>
                <w:color w:val="000000" w:themeColor="text1"/>
              </w:rPr>
              <w:t>Originaux et copies.</w:t>
            </w:r>
          </w:p>
          <w:p w14:paraId="70552D32" w14:textId="77777777" w:rsidR="00CE5972" w:rsidRDefault="00CE5972" w:rsidP="00CE5972">
            <w:pPr>
              <w:pStyle w:val="Sansinterligne"/>
              <w:rPr>
                <w:color w:val="000000" w:themeColor="text1"/>
              </w:rPr>
            </w:pPr>
            <w:r>
              <w:rPr>
                <w:color w:val="000000" w:themeColor="text1"/>
              </w:rPr>
              <w:t>Boîte 70.</w:t>
            </w:r>
          </w:p>
          <w:p w14:paraId="713AE995" w14:textId="77777777" w:rsidR="001431D6" w:rsidRDefault="001431D6" w:rsidP="001431D6"/>
          <w:p w14:paraId="7C1FDE81" w14:textId="6FD3B7D6" w:rsidR="001431D6" w:rsidRDefault="001431D6" w:rsidP="00B21581">
            <w:pPr>
              <w:pStyle w:val="Niveau3"/>
            </w:pPr>
            <w:bookmarkStart w:id="569" w:name="_Toc232759740"/>
            <w:r>
              <w:t>P110/B1/10</w:t>
            </w:r>
            <w:r w:rsidR="00FB028A">
              <w:t>4</w:t>
            </w:r>
            <w:r>
              <w:t xml:space="preserve"> : Gagnon, Frère Gilbert (Ernest)</w:t>
            </w:r>
            <w:bookmarkEnd w:id="569"/>
            <w:r>
              <w:t xml:space="preserve">  </w:t>
            </w:r>
          </w:p>
          <w:p w14:paraId="15FC0731"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1946-1973</w:t>
            </w:r>
            <w:r w:rsidRPr="7CD80B2C">
              <w:rPr>
                <w:color w:val="000000" w:themeColor="text1"/>
              </w:rPr>
              <w:t xml:space="preserve">. – </w:t>
            </w:r>
            <w:r>
              <w:rPr>
                <w:color w:val="000000" w:themeColor="text1"/>
              </w:rPr>
              <w:t>3</w:t>
            </w:r>
            <w:r w:rsidRPr="7CD80B2C">
              <w:rPr>
                <w:color w:val="000000" w:themeColor="text1"/>
              </w:rPr>
              <w:t xml:space="preserve"> </w:t>
            </w:r>
            <w:r>
              <w:rPr>
                <w:color w:val="000000" w:themeColor="text1"/>
              </w:rPr>
              <w:t>photographies. – 3</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11,5</w:t>
            </w:r>
            <w:r w:rsidRPr="7CD80B2C">
              <w:rPr>
                <w:color w:val="000000" w:themeColor="text1"/>
              </w:rPr>
              <w:t xml:space="preserve"> x </w:t>
            </w:r>
            <w:r>
              <w:rPr>
                <w:color w:val="000000" w:themeColor="text1"/>
              </w:rPr>
              <w:t>8,3</w:t>
            </w:r>
            <w:r w:rsidRPr="7CD80B2C">
              <w:rPr>
                <w:color w:val="000000" w:themeColor="text1"/>
              </w:rPr>
              <w:t xml:space="preserve"> cm.</w:t>
            </w:r>
            <w:r>
              <w:rPr>
                <w:color w:val="000000" w:themeColor="text1"/>
              </w:rPr>
              <w:t xml:space="preserve"> ou plus petit.</w:t>
            </w:r>
          </w:p>
          <w:p w14:paraId="00AC8FE9" w14:textId="77777777" w:rsidR="00CE5972" w:rsidRDefault="00CE5972" w:rsidP="00CE5972">
            <w:pPr>
              <w:rPr>
                <w:color w:val="000000" w:themeColor="text1"/>
              </w:rPr>
            </w:pPr>
          </w:p>
          <w:p w14:paraId="77199E74"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2CE0CCEB"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le Frère Gilbert (Ernest) Gagnon avec des bœufs d’élevage, puis avec un chien lors d’une saison neigeuse avec un sceau et finalement avec quelques autres hommes.</w:t>
            </w:r>
          </w:p>
          <w:p w14:paraId="47220D4A" w14:textId="77777777" w:rsidR="00CE5972" w:rsidRDefault="00CE5972" w:rsidP="00CE5972">
            <w:pPr>
              <w:rPr>
                <w:color w:val="000000" w:themeColor="text1"/>
              </w:rPr>
            </w:pPr>
          </w:p>
          <w:p w14:paraId="0064B963" w14:textId="77777777" w:rsidR="00CE5972" w:rsidRDefault="00CE5972" w:rsidP="00CE5972">
            <w:pPr>
              <w:pStyle w:val="Sansinterligne"/>
              <w:rPr>
                <w:color w:val="000000" w:themeColor="text1"/>
              </w:rPr>
            </w:pPr>
            <w:r w:rsidRPr="6EC8A3C6">
              <w:rPr>
                <w:i/>
                <w:iCs/>
                <w:color w:val="000000" w:themeColor="text1"/>
              </w:rPr>
              <w:lastRenderedPageBreak/>
              <w:t>Notes :</w:t>
            </w:r>
          </w:p>
          <w:p w14:paraId="3328B4DA" w14:textId="77777777" w:rsidR="00CE5972" w:rsidRDefault="00CE5972" w:rsidP="00CE5972">
            <w:pPr>
              <w:pStyle w:val="Sansinterligne"/>
              <w:rPr>
                <w:color w:val="000000" w:themeColor="text1"/>
              </w:rPr>
            </w:pPr>
            <w:r w:rsidRPr="78C03747">
              <w:rPr>
                <w:color w:val="000000" w:themeColor="text1"/>
              </w:rPr>
              <w:t>Certaines photographies possèdent une légende au verso.</w:t>
            </w:r>
          </w:p>
          <w:p w14:paraId="3BAED747" w14:textId="77777777" w:rsidR="00CE5972" w:rsidRDefault="00CE5972" w:rsidP="00CE5972">
            <w:pPr>
              <w:pStyle w:val="Sansinterligne"/>
              <w:rPr>
                <w:color w:val="000000" w:themeColor="text1"/>
              </w:rPr>
            </w:pPr>
            <w:r>
              <w:rPr>
                <w:color w:val="000000" w:themeColor="text1"/>
              </w:rPr>
              <w:t>Certaines photographies de type cartes postales.</w:t>
            </w:r>
          </w:p>
          <w:p w14:paraId="3D859CFA" w14:textId="77777777" w:rsidR="00CE5972" w:rsidRDefault="00CE5972" w:rsidP="00CE5972">
            <w:pPr>
              <w:pStyle w:val="Sansinterligne"/>
              <w:rPr>
                <w:color w:val="000000" w:themeColor="text1"/>
              </w:rPr>
            </w:pPr>
            <w:r>
              <w:rPr>
                <w:color w:val="000000" w:themeColor="text1"/>
              </w:rPr>
              <w:t>Parfois plusieurs négatifs sur une même pellicule.</w:t>
            </w:r>
          </w:p>
          <w:p w14:paraId="49E40906" w14:textId="77777777" w:rsidR="00CE5972" w:rsidRDefault="00CE5972" w:rsidP="00CE5972">
            <w:pPr>
              <w:pStyle w:val="Sansinterligne"/>
              <w:rPr>
                <w:color w:val="000000" w:themeColor="text1"/>
              </w:rPr>
            </w:pPr>
            <w:r>
              <w:rPr>
                <w:color w:val="000000" w:themeColor="text1"/>
              </w:rPr>
              <w:t>Originaux.</w:t>
            </w:r>
          </w:p>
          <w:p w14:paraId="4C3AFBBA" w14:textId="77777777" w:rsidR="00CE5972" w:rsidRDefault="00CE5972" w:rsidP="00CE5972">
            <w:pPr>
              <w:pStyle w:val="Sansinterligne"/>
              <w:rPr>
                <w:color w:val="000000" w:themeColor="text1"/>
              </w:rPr>
            </w:pPr>
            <w:r>
              <w:rPr>
                <w:color w:val="000000" w:themeColor="text1"/>
              </w:rPr>
              <w:t>Boîte 70.</w:t>
            </w:r>
          </w:p>
          <w:p w14:paraId="3DFF24BB" w14:textId="77777777" w:rsidR="001431D6" w:rsidRDefault="001431D6" w:rsidP="001431D6"/>
          <w:p w14:paraId="0030E457" w14:textId="4F914FE7" w:rsidR="001431D6" w:rsidRDefault="001431D6" w:rsidP="00B21581">
            <w:pPr>
              <w:pStyle w:val="Niveau3"/>
            </w:pPr>
            <w:bookmarkStart w:id="570" w:name="_Toc232759741"/>
            <w:r>
              <w:t>P110/B1/10</w:t>
            </w:r>
            <w:r w:rsidR="00FB028A">
              <w:t>5</w:t>
            </w:r>
            <w:r>
              <w:t xml:space="preserve"> : Gagnon, Père Bernard (Yves)</w:t>
            </w:r>
            <w:bookmarkEnd w:id="570"/>
            <w:r>
              <w:t xml:space="preserve">  </w:t>
            </w:r>
          </w:p>
          <w:p w14:paraId="5DAEE93B"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1947-1971</w:t>
            </w:r>
            <w:r w:rsidRPr="7CD80B2C">
              <w:rPr>
                <w:color w:val="000000" w:themeColor="text1"/>
              </w:rPr>
              <w:t xml:space="preserve">. – </w:t>
            </w:r>
            <w:r w:rsidRPr="00BC51B0">
              <w:rPr>
                <w:color w:val="000000" w:themeColor="text1"/>
              </w:rPr>
              <w:t>3 photographies</w:t>
            </w:r>
            <w:r w:rsidRPr="7CD80B2C">
              <w:rPr>
                <w:color w:val="000000" w:themeColor="text1"/>
              </w:rPr>
              <w:t xml:space="preserve"> : </w:t>
            </w:r>
            <w:r>
              <w:rPr>
                <w:color w:val="000000" w:themeColor="text1"/>
              </w:rPr>
              <w:t>n&amp;b</w:t>
            </w:r>
            <w:r w:rsidRPr="7CD80B2C">
              <w:rPr>
                <w:color w:val="000000" w:themeColor="text1"/>
              </w:rPr>
              <w:t xml:space="preserve">, </w:t>
            </w:r>
            <w:r>
              <w:rPr>
                <w:color w:val="000000" w:themeColor="text1"/>
              </w:rPr>
              <w:t>6,2 x 12,6 cm, 13,4 x 8,9 cm et 10,2 x 16,2 cm.</w:t>
            </w:r>
          </w:p>
          <w:p w14:paraId="1A367645" w14:textId="77777777" w:rsidR="00CE5972" w:rsidRDefault="00CE5972" w:rsidP="00CE5972">
            <w:pPr>
              <w:rPr>
                <w:color w:val="000000" w:themeColor="text1"/>
              </w:rPr>
            </w:pPr>
          </w:p>
          <w:p w14:paraId="3663F5E1"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33DC9726"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un marque-page religieux de Saint-Bernard embrassé par Jésus Christ, le Père Bernard (Yves) Gagnon dans son bureau et dans un rite religieux avec deux autres pratiquants : Père Lionel Michaud et Père Michel Tremblay.</w:t>
            </w:r>
          </w:p>
          <w:p w14:paraId="309F618D" w14:textId="77777777" w:rsidR="00CE5972" w:rsidRDefault="00CE5972" w:rsidP="00CE5972">
            <w:pPr>
              <w:rPr>
                <w:color w:val="000000" w:themeColor="text1"/>
              </w:rPr>
            </w:pPr>
          </w:p>
          <w:p w14:paraId="6D6E2268" w14:textId="77777777" w:rsidR="00CE5972" w:rsidRDefault="00CE5972" w:rsidP="00CE5972">
            <w:pPr>
              <w:pStyle w:val="Sansinterligne"/>
              <w:rPr>
                <w:color w:val="000000" w:themeColor="text1"/>
              </w:rPr>
            </w:pPr>
            <w:r w:rsidRPr="6EC8A3C6">
              <w:rPr>
                <w:i/>
                <w:iCs/>
                <w:color w:val="000000" w:themeColor="text1"/>
              </w:rPr>
              <w:t>Notes :</w:t>
            </w:r>
          </w:p>
          <w:p w14:paraId="352AD4DC" w14:textId="77777777" w:rsidR="00CE5972" w:rsidRDefault="00CE5972" w:rsidP="00CE5972">
            <w:pPr>
              <w:pStyle w:val="Sansinterligne"/>
              <w:rPr>
                <w:color w:val="000000" w:themeColor="text1"/>
              </w:rPr>
            </w:pPr>
            <w:r>
              <w:rPr>
                <w:color w:val="000000" w:themeColor="text1"/>
              </w:rPr>
              <w:t>Certaines</w:t>
            </w:r>
            <w:r w:rsidRPr="78658D69">
              <w:rPr>
                <w:color w:val="000000" w:themeColor="text1"/>
              </w:rPr>
              <w:t xml:space="preserve"> photographies possèdent </w:t>
            </w:r>
            <w:r>
              <w:rPr>
                <w:color w:val="000000" w:themeColor="text1"/>
              </w:rPr>
              <w:t>une</w:t>
            </w:r>
            <w:r w:rsidRPr="78658D69">
              <w:rPr>
                <w:color w:val="000000" w:themeColor="text1"/>
              </w:rPr>
              <w:t xml:space="preserve"> légende au recto.</w:t>
            </w:r>
          </w:p>
          <w:p w14:paraId="4734D71C" w14:textId="77777777" w:rsidR="00CE5972" w:rsidRDefault="00CE5972" w:rsidP="00CE5972">
            <w:pPr>
              <w:pStyle w:val="Sansinterligne"/>
              <w:rPr>
                <w:color w:val="000000" w:themeColor="text1"/>
              </w:rPr>
            </w:pPr>
            <w:r w:rsidRPr="001F3CFA">
              <w:rPr>
                <w:color w:val="000000" w:themeColor="text1"/>
              </w:rPr>
              <w:t>Certaines photographies de type carte</w:t>
            </w:r>
            <w:r>
              <w:rPr>
                <w:color w:val="000000" w:themeColor="text1"/>
              </w:rPr>
              <w:t>s</w:t>
            </w:r>
            <w:r w:rsidRPr="001F3CFA">
              <w:rPr>
                <w:color w:val="000000" w:themeColor="text1"/>
              </w:rPr>
              <w:t xml:space="preserve"> postale</w:t>
            </w:r>
            <w:r>
              <w:rPr>
                <w:color w:val="000000" w:themeColor="text1"/>
              </w:rPr>
              <w:t>s</w:t>
            </w:r>
            <w:r w:rsidRPr="001F3CFA">
              <w:rPr>
                <w:color w:val="000000" w:themeColor="text1"/>
              </w:rPr>
              <w:t>.</w:t>
            </w:r>
          </w:p>
          <w:p w14:paraId="512D292F" w14:textId="77777777" w:rsidR="00CE5972" w:rsidRDefault="00CE5972" w:rsidP="00CE5972">
            <w:pPr>
              <w:pStyle w:val="Sansinterligne"/>
              <w:rPr>
                <w:color w:val="000000" w:themeColor="text1"/>
              </w:rPr>
            </w:pPr>
            <w:r w:rsidRPr="00D203A4">
              <w:rPr>
                <w:color w:val="000000" w:themeColor="text1"/>
              </w:rPr>
              <w:t>Certaines photographies possèdent des écritures imprimées.</w:t>
            </w:r>
          </w:p>
          <w:p w14:paraId="4C91CC03" w14:textId="77777777" w:rsidR="00CE5972" w:rsidRDefault="00CE5972" w:rsidP="00CE5972">
            <w:pPr>
              <w:pStyle w:val="Sansinterligne"/>
              <w:rPr>
                <w:color w:val="000000" w:themeColor="text1"/>
              </w:rPr>
            </w:pPr>
            <w:r>
              <w:rPr>
                <w:color w:val="000000" w:themeColor="text1"/>
              </w:rPr>
              <w:t>Une des images p</w:t>
            </w:r>
            <w:r w:rsidRPr="0C8E7E68">
              <w:rPr>
                <w:color w:val="000000" w:themeColor="text1"/>
              </w:rPr>
              <w:t xml:space="preserve">rend la forme de </w:t>
            </w:r>
            <w:r>
              <w:rPr>
                <w:color w:val="000000" w:themeColor="text1"/>
              </w:rPr>
              <w:t>signet funéraire illustré.</w:t>
            </w:r>
          </w:p>
          <w:p w14:paraId="104C6410" w14:textId="77777777" w:rsidR="00CE5972" w:rsidRDefault="00CE5972" w:rsidP="00CE5972">
            <w:pPr>
              <w:pStyle w:val="Sansinterligne"/>
              <w:rPr>
                <w:color w:val="000000" w:themeColor="text1"/>
              </w:rPr>
            </w:pPr>
            <w:r>
              <w:rPr>
                <w:color w:val="000000" w:themeColor="text1"/>
              </w:rPr>
              <w:t>Originaux.</w:t>
            </w:r>
          </w:p>
          <w:p w14:paraId="5DA76C8A" w14:textId="77777777" w:rsidR="00CE5972" w:rsidRDefault="00CE5972" w:rsidP="00CE5972">
            <w:pPr>
              <w:pStyle w:val="Sansinterligne"/>
              <w:rPr>
                <w:color w:val="000000" w:themeColor="text1"/>
              </w:rPr>
            </w:pPr>
            <w:r>
              <w:rPr>
                <w:color w:val="000000" w:themeColor="text1"/>
              </w:rPr>
              <w:t>Boîte 70.</w:t>
            </w:r>
          </w:p>
          <w:p w14:paraId="565F8DE5" w14:textId="77777777" w:rsidR="001431D6" w:rsidRDefault="001431D6" w:rsidP="001431D6"/>
          <w:p w14:paraId="2AD37EB5" w14:textId="3BE31EF7" w:rsidR="001431D6" w:rsidRDefault="001431D6" w:rsidP="00B21581">
            <w:pPr>
              <w:pStyle w:val="Niveau3"/>
            </w:pPr>
            <w:bookmarkStart w:id="571" w:name="_Toc232759742"/>
            <w:r>
              <w:t>P110/B1/10</w:t>
            </w:r>
            <w:r w:rsidR="00FB028A">
              <w:t>6</w:t>
            </w:r>
            <w:r>
              <w:t xml:space="preserve"> : Gagnon, Sœur Dorothée</w:t>
            </w:r>
            <w:bookmarkEnd w:id="571"/>
            <w:r>
              <w:t xml:space="preserve">  </w:t>
            </w:r>
          </w:p>
          <w:p w14:paraId="3909766E"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1978-1982</w:t>
            </w:r>
            <w:r w:rsidRPr="7CD80B2C">
              <w:rPr>
                <w:color w:val="000000" w:themeColor="text1"/>
              </w:rPr>
              <w:t xml:space="preserve">. – </w:t>
            </w:r>
            <w:r w:rsidRPr="00FE4978">
              <w:rPr>
                <w:color w:val="000000" w:themeColor="text1"/>
              </w:rPr>
              <w:t>3 photographies : n&amp;b, 11 x 8,9 cm</w:t>
            </w:r>
            <w:r>
              <w:rPr>
                <w:color w:val="000000" w:themeColor="text1"/>
              </w:rPr>
              <w:t xml:space="preserve"> (trois fois la même taille).</w:t>
            </w:r>
          </w:p>
          <w:p w14:paraId="3B1121BE" w14:textId="77777777" w:rsidR="00CE5972" w:rsidRDefault="00CE5972" w:rsidP="00CE5972">
            <w:pPr>
              <w:rPr>
                <w:color w:val="000000" w:themeColor="text1"/>
              </w:rPr>
            </w:pPr>
          </w:p>
          <w:p w14:paraId="1B485051"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403DE22E"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Sœur Dorothée Gagnon avec ses parents en 1979 lors du Jubilé de diamant, la sœur devant l’affluent de la Rivière-aux-Rats et devant un grand bâtiment (toujours en habits religieux).</w:t>
            </w:r>
          </w:p>
          <w:p w14:paraId="211AE5BD" w14:textId="77777777" w:rsidR="00CE5972" w:rsidRDefault="00CE5972" w:rsidP="00CE5972">
            <w:pPr>
              <w:rPr>
                <w:color w:val="000000" w:themeColor="text1"/>
              </w:rPr>
            </w:pPr>
          </w:p>
          <w:p w14:paraId="1FEC5423" w14:textId="77777777" w:rsidR="00CE5972" w:rsidRDefault="00CE5972" w:rsidP="00CE5972">
            <w:pPr>
              <w:pStyle w:val="Sansinterligne"/>
              <w:rPr>
                <w:color w:val="000000" w:themeColor="text1"/>
              </w:rPr>
            </w:pPr>
            <w:r w:rsidRPr="6EC8A3C6">
              <w:rPr>
                <w:i/>
                <w:iCs/>
                <w:color w:val="000000" w:themeColor="text1"/>
              </w:rPr>
              <w:t>Notes :</w:t>
            </w:r>
          </w:p>
          <w:p w14:paraId="48647956" w14:textId="77777777" w:rsidR="00CE5972" w:rsidRDefault="00CE5972" w:rsidP="00CE5972">
            <w:pPr>
              <w:pStyle w:val="Sansinterligne"/>
              <w:rPr>
                <w:color w:val="000000" w:themeColor="text1"/>
              </w:rPr>
            </w:pPr>
            <w:r w:rsidRPr="78C03747">
              <w:rPr>
                <w:color w:val="000000" w:themeColor="text1"/>
              </w:rPr>
              <w:t>Certaines photographies possèdent une légende au verso.</w:t>
            </w:r>
          </w:p>
          <w:p w14:paraId="518FC20A" w14:textId="77777777" w:rsidR="00CE5972" w:rsidRDefault="00CE5972" w:rsidP="00CE5972">
            <w:pPr>
              <w:pStyle w:val="Sansinterligne"/>
              <w:rPr>
                <w:color w:val="000000" w:themeColor="text1"/>
              </w:rPr>
            </w:pPr>
            <w:r>
              <w:rPr>
                <w:color w:val="000000" w:themeColor="text1"/>
              </w:rPr>
              <w:t>Originaux.</w:t>
            </w:r>
          </w:p>
          <w:p w14:paraId="1313E5C2" w14:textId="77777777" w:rsidR="00CE5972" w:rsidRDefault="00CE5972" w:rsidP="00CE5972">
            <w:pPr>
              <w:pStyle w:val="Sansinterligne"/>
              <w:rPr>
                <w:color w:val="000000" w:themeColor="text1"/>
              </w:rPr>
            </w:pPr>
            <w:r>
              <w:rPr>
                <w:color w:val="000000" w:themeColor="text1"/>
              </w:rPr>
              <w:t>Boîte 70.</w:t>
            </w:r>
          </w:p>
          <w:p w14:paraId="1CC18404" w14:textId="77777777" w:rsidR="001431D6" w:rsidRDefault="001431D6" w:rsidP="001431D6"/>
          <w:p w14:paraId="46F252C3" w14:textId="744D8ED3" w:rsidR="001431D6" w:rsidRDefault="001431D6" w:rsidP="00B21581">
            <w:pPr>
              <w:pStyle w:val="Niveau3"/>
            </w:pPr>
            <w:bookmarkStart w:id="572" w:name="_Toc232759743"/>
            <w:r>
              <w:t>P110/B1/10</w:t>
            </w:r>
            <w:r w:rsidR="00FB028A">
              <w:t>7</w:t>
            </w:r>
            <w:r>
              <w:t xml:space="preserve"> : Garneau, Révérend Frère Armand</w:t>
            </w:r>
            <w:bookmarkEnd w:id="572"/>
            <w:r>
              <w:t xml:space="preserve">  </w:t>
            </w:r>
          </w:p>
          <w:p w14:paraId="596FA4C4"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1972</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8,8 cm.</w:t>
            </w:r>
          </w:p>
          <w:p w14:paraId="2B10E8EB" w14:textId="77777777" w:rsidR="00CE5972" w:rsidRDefault="00CE5972" w:rsidP="00CE5972">
            <w:pPr>
              <w:rPr>
                <w:color w:val="000000" w:themeColor="text1"/>
              </w:rPr>
            </w:pPr>
          </w:p>
          <w:p w14:paraId="42C4408F" w14:textId="77777777" w:rsidR="00CE5972" w:rsidRDefault="00CE5972" w:rsidP="00CE5972">
            <w:pPr>
              <w:pStyle w:val="Sansinterligne"/>
              <w:rPr>
                <w:color w:val="000000" w:themeColor="text1"/>
              </w:rPr>
            </w:pPr>
            <w:r w:rsidRPr="6EC8A3C6">
              <w:rPr>
                <w:i/>
                <w:iCs/>
                <w:color w:val="000000" w:themeColor="text1"/>
              </w:rPr>
              <w:lastRenderedPageBreak/>
              <w:t xml:space="preserve">Portée et contenu : </w:t>
            </w:r>
          </w:p>
          <w:p w14:paraId="7DED88D5"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le Révérend Frère Armand Garneau en séjour de ressourcement en 1979.</w:t>
            </w:r>
          </w:p>
          <w:p w14:paraId="1CA7603F" w14:textId="77777777" w:rsidR="00CE5972" w:rsidRDefault="00CE5972" w:rsidP="00CE5972">
            <w:pPr>
              <w:rPr>
                <w:color w:val="000000" w:themeColor="text1"/>
              </w:rPr>
            </w:pPr>
          </w:p>
          <w:p w14:paraId="5C2416F1" w14:textId="77777777" w:rsidR="00CE5972" w:rsidRDefault="00CE5972" w:rsidP="00CE5972">
            <w:pPr>
              <w:pStyle w:val="Sansinterligne"/>
              <w:rPr>
                <w:color w:val="000000" w:themeColor="text1"/>
              </w:rPr>
            </w:pPr>
            <w:r w:rsidRPr="6EC8A3C6">
              <w:rPr>
                <w:i/>
                <w:iCs/>
                <w:color w:val="000000" w:themeColor="text1"/>
              </w:rPr>
              <w:t>Notes :</w:t>
            </w:r>
          </w:p>
          <w:p w14:paraId="6F911562" w14:textId="77777777" w:rsidR="00CE5972" w:rsidRDefault="00CE5972" w:rsidP="00CE5972">
            <w:pPr>
              <w:pStyle w:val="Sansinterligne"/>
              <w:rPr>
                <w:color w:val="000000" w:themeColor="text1"/>
              </w:rPr>
            </w:pPr>
            <w:r>
              <w:rPr>
                <w:color w:val="000000" w:themeColor="text1"/>
              </w:rPr>
              <w:t>La photographie possède une légende au verso.</w:t>
            </w:r>
          </w:p>
          <w:p w14:paraId="2BEE37C8" w14:textId="77777777" w:rsidR="00CE5972" w:rsidRDefault="00CE5972" w:rsidP="00CE5972">
            <w:pPr>
              <w:pStyle w:val="Sansinterligne"/>
              <w:rPr>
                <w:color w:val="000000" w:themeColor="text1"/>
              </w:rPr>
            </w:pPr>
            <w:r>
              <w:rPr>
                <w:color w:val="000000" w:themeColor="text1"/>
              </w:rPr>
              <w:t>Originale.</w:t>
            </w:r>
          </w:p>
          <w:p w14:paraId="6CDEABC6" w14:textId="77777777" w:rsidR="00CE5972" w:rsidRDefault="00CE5972" w:rsidP="00CE5972">
            <w:pPr>
              <w:pStyle w:val="Sansinterligne"/>
              <w:rPr>
                <w:color w:val="000000" w:themeColor="text1"/>
              </w:rPr>
            </w:pPr>
            <w:r>
              <w:rPr>
                <w:color w:val="000000" w:themeColor="text1"/>
              </w:rPr>
              <w:t>Boîte 70.</w:t>
            </w:r>
          </w:p>
          <w:p w14:paraId="40E53076" w14:textId="77777777" w:rsidR="001431D6" w:rsidRDefault="001431D6" w:rsidP="001431D6"/>
          <w:p w14:paraId="3380FFE7" w14:textId="1D863369" w:rsidR="001431D6" w:rsidRDefault="001431D6" w:rsidP="00B21581">
            <w:pPr>
              <w:pStyle w:val="Niveau3"/>
            </w:pPr>
            <w:bookmarkStart w:id="573" w:name="_Toc232759744"/>
            <w:r>
              <w:t>P110/B1/10</w:t>
            </w:r>
            <w:r w:rsidR="00FB028A">
              <w:t>8</w:t>
            </w:r>
            <w:r>
              <w:t xml:space="preserve"> : Gaudreault, Frère Jocelyn</w:t>
            </w:r>
            <w:bookmarkEnd w:id="573"/>
            <w:r>
              <w:t xml:space="preserve">  </w:t>
            </w:r>
          </w:p>
          <w:p w14:paraId="4C5DBD87"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1989</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10,1</w:t>
            </w:r>
            <w:r w:rsidRPr="7CD80B2C">
              <w:rPr>
                <w:color w:val="000000" w:themeColor="text1"/>
              </w:rPr>
              <w:t xml:space="preserve"> x </w:t>
            </w:r>
            <w:r>
              <w:rPr>
                <w:color w:val="000000" w:themeColor="text1"/>
              </w:rPr>
              <w:t>14,8</w:t>
            </w:r>
            <w:r w:rsidRPr="7CD80B2C">
              <w:rPr>
                <w:color w:val="000000" w:themeColor="text1"/>
              </w:rPr>
              <w:t xml:space="preserve"> cm</w:t>
            </w:r>
            <w:r>
              <w:rPr>
                <w:color w:val="000000" w:themeColor="text1"/>
              </w:rPr>
              <w:t>.</w:t>
            </w:r>
          </w:p>
          <w:p w14:paraId="433CB963" w14:textId="77777777" w:rsidR="00CE5972" w:rsidRDefault="00CE5972" w:rsidP="00CE5972">
            <w:pPr>
              <w:rPr>
                <w:color w:val="000000" w:themeColor="text1"/>
              </w:rPr>
            </w:pPr>
          </w:p>
          <w:p w14:paraId="0BA0E089"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35D2ABE1"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le Frère Jocelyn Gaudreault en forêt avec une canne de randonnée.</w:t>
            </w:r>
          </w:p>
          <w:p w14:paraId="6E18B4D9" w14:textId="77777777" w:rsidR="00CE5972" w:rsidRDefault="00CE5972" w:rsidP="00CE5972">
            <w:pPr>
              <w:rPr>
                <w:color w:val="000000" w:themeColor="text1"/>
              </w:rPr>
            </w:pPr>
          </w:p>
          <w:p w14:paraId="44DEC811" w14:textId="77777777" w:rsidR="00CE5972" w:rsidRDefault="00CE5972" w:rsidP="00CE5972">
            <w:pPr>
              <w:pStyle w:val="Sansinterligne"/>
              <w:rPr>
                <w:color w:val="000000" w:themeColor="text1"/>
              </w:rPr>
            </w:pPr>
            <w:r w:rsidRPr="6EC8A3C6">
              <w:rPr>
                <w:i/>
                <w:iCs/>
                <w:color w:val="000000" w:themeColor="text1"/>
              </w:rPr>
              <w:t>Notes :</w:t>
            </w:r>
          </w:p>
          <w:p w14:paraId="31AE08EC" w14:textId="77777777" w:rsidR="00CE5972" w:rsidRDefault="00CE5972" w:rsidP="00CE5972">
            <w:pPr>
              <w:pStyle w:val="Sansinterligne"/>
              <w:rPr>
                <w:color w:val="000000" w:themeColor="text1"/>
              </w:rPr>
            </w:pPr>
            <w:r w:rsidRPr="0C8E7E68">
              <w:rPr>
                <w:color w:val="000000" w:themeColor="text1"/>
              </w:rPr>
              <w:t>La photographie possède une légende au verso.</w:t>
            </w:r>
          </w:p>
          <w:p w14:paraId="7C9909EA" w14:textId="77777777" w:rsidR="00CE5972" w:rsidRDefault="00CE5972" w:rsidP="00CE5972">
            <w:pPr>
              <w:pStyle w:val="Sansinterligne"/>
              <w:rPr>
                <w:color w:val="000000" w:themeColor="text1"/>
              </w:rPr>
            </w:pPr>
            <w:r>
              <w:rPr>
                <w:color w:val="000000" w:themeColor="text1"/>
              </w:rPr>
              <w:t>Originale.</w:t>
            </w:r>
          </w:p>
          <w:p w14:paraId="161E6174" w14:textId="77777777" w:rsidR="00CE5972" w:rsidRDefault="00CE5972" w:rsidP="00CE5972">
            <w:pPr>
              <w:pStyle w:val="Sansinterligne"/>
              <w:rPr>
                <w:color w:val="000000" w:themeColor="text1"/>
              </w:rPr>
            </w:pPr>
            <w:r>
              <w:rPr>
                <w:color w:val="000000" w:themeColor="text1"/>
              </w:rPr>
              <w:t>Boîte 70.</w:t>
            </w:r>
          </w:p>
          <w:p w14:paraId="08E22AD9" w14:textId="77777777" w:rsidR="001431D6" w:rsidRDefault="001431D6" w:rsidP="001431D6"/>
          <w:p w14:paraId="67926F71" w14:textId="775F8EEF" w:rsidR="001431D6" w:rsidRDefault="001431D6" w:rsidP="00B21581">
            <w:pPr>
              <w:pStyle w:val="Niveau3"/>
            </w:pPr>
            <w:bookmarkStart w:id="574" w:name="_Toc232759745"/>
            <w:r>
              <w:t>P110/B1/1</w:t>
            </w:r>
            <w:r w:rsidR="00FB028A">
              <w:t>09</w:t>
            </w:r>
            <w:r>
              <w:t xml:space="preserve"> : Gignac, Marc-Yvon</w:t>
            </w:r>
            <w:bookmarkEnd w:id="574"/>
            <w:r>
              <w:t xml:space="preserve">  </w:t>
            </w:r>
          </w:p>
          <w:p w14:paraId="447ABE7B" w14:textId="77777777" w:rsidR="00CE5972" w:rsidRDefault="00CE5972" w:rsidP="00CE5972">
            <w:pPr>
              <w:pStyle w:val="Sansinterligne"/>
              <w:rPr>
                <w:color w:val="000000" w:themeColor="text1"/>
              </w:rPr>
            </w:pPr>
            <w:r w:rsidRPr="7CD80B2C">
              <w:rPr>
                <w:color w:val="000000" w:themeColor="text1"/>
              </w:rPr>
              <w:t xml:space="preserve">– </w:t>
            </w:r>
            <w:r>
              <w:rPr>
                <w:color w:val="000000" w:themeColor="text1"/>
              </w:rPr>
              <w:t>1962-1964</w:t>
            </w:r>
            <w:r w:rsidRPr="7CD80B2C">
              <w:rPr>
                <w:color w:val="000000" w:themeColor="text1"/>
              </w:rPr>
              <w:t xml:space="preserve">. – </w:t>
            </w:r>
            <w:r>
              <w:rPr>
                <w:color w:val="000000" w:themeColor="text1"/>
              </w:rPr>
              <w:t>4</w:t>
            </w:r>
            <w:r w:rsidRPr="7CD80B2C">
              <w:rPr>
                <w:color w:val="000000" w:themeColor="text1"/>
              </w:rPr>
              <w:t xml:space="preserve"> photographies : </w:t>
            </w:r>
            <w:r>
              <w:rPr>
                <w:color w:val="000000" w:themeColor="text1"/>
              </w:rPr>
              <w:t>coul.</w:t>
            </w:r>
            <w:r w:rsidRPr="7CD80B2C">
              <w:rPr>
                <w:color w:val="000000" w:themeColor="text1"/>
              </w:rPr>
              <w:t xml:space="preserve">, </w:t>
            </w:r>
            <w:r>
              <w:rPr>
                <w:color w:val="000000" w:themeColor="text1"/>
              </w:rPr>
              <w:t>12,7</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xml:space="preserve"> ou plus petit.</w:t>
            </w:r>
          </w:p>
          <w:p w14:paraId="33EA6022" w14:textId="77777777" w:rsidR="00CE5972" w:rsidRDefault="00CE5972" w:rsidP="00CE5972">
            <w:pPr>
              <w:rPr>
                <w:color w:val="000000" w:themeColor="text1"/>
              </w:rPr>
            </w:pPr>
          </w:p>
          <w:p w14:paraId="4176BDF6" w14:textId="77777777" w:rsidR="00CE5972" w:rsidRDefault="00CE5972" w:rsidP="00CE5972">
            <w:pPr>
              <w:pStyle w:val="Sansinterligne"/>
              <w:rPr>
                <w:color w:val="000000" w:themeColor="text1"/>
              </w:rPr>
            </w:pPr>
            <w:r w:rsidRPr="6EC8A3C6">
              <w:rPr>
                <w:i/>
                <w:iCs/>
                <w:color w:val="000000" w:themeColor="text1"/>
              </w:rPr>
              <w:t xml:space="preserve">Portée et contenu : </w:t>
            </w:r>
          </w:p>
          <w:p w14:paraId="03625665" w14:textId="77777777" w:rsidR="00CE5972" w:rsidRDefault="00CE5972" w:rsidP="00CE5972">
            <w:pPr>
              <w:pStyle w:val="Sansinterligne"/>
              <w:rPr>
                <w:color w:val="000000" w:themeColor="text1"/>
              </w:rPr>
            </w:pPr>
            <w:r w:rsidRPr="6EC8A3C6">
              <w:rPr>
                <w:color w:val="000000" w:themeColor="text1"/>
              </w:rPr>
              <w:t xml:space="preserve">Ce dossier comprend </w:t>
            </w:r>
            <w:r>
              <w:rPr>
                <w:color w:val="000000" w:themeColor="text1"/>
              </w:rPr>
              <w:t>Marc-Yvon Gignac, en train de jouer du piano dans une demeure en 1964, puis un des lieux qu’il a habités à Los Angeles. Enfin, il y a deux moments de ses funérailles : loin du cercueil, montrant les bancs des endeuillés et Marc-Yvon Gignac dans le cercueil.</w:t>
            </w:r>
          </w:p>
          <w:p w14:paraId="6E9913DD" w14:textId="77777777" w:rsidR="00CE5972" w:rsidRDefault="00CE5972" w:rsidP="00CE5972">
            <w:pPr>
              <w:rPr>
                <w:color w:val="000000" w:themeColor="text1"/>
              </w:rPr>
            </w:pPr>
          </w:p>
          <w:p w14:paraId="019C07D0" w14:textId="77777777" w:rsidR="00CE5972" w:rsidRDefault="00CE5972" w:rsidP="00CE5972">
            <w:pPr>
              <w:pStyle w:val="Sansinterligne"/>
              <w:rPr>
                <w:color w:val="000000" w:themeColor="text1"/>
              </w:rPr>
            </w:pPr>
            <w:r w:rsidRPr="6EC8A3C6">
              <w:rPr>
                <w:i/>
                <w:iCs/>
                <w:color w:val="000000" w:themeColor="text1"/>
              </w:rPr>
              <w:t>Notes :</w:t>
            </w:r>
          </w:p>
          <w:p w14:paraId="59E47A39" w14:textId="77777777" w:rsidR="00CE5972" w:rsidRDefault="00CE5972" w:rsidP="00CE5972">
            <w:pPr>
              <w:pStyle w:val="Sansinterligne"/>
              <w:rPr>
                <w:color w:val="000000" w:themeColor="text1"/>
              </w:rPr>
            </w:pPr>
            <w:r w:rsidRPr="78658D69">
              <w:rPr>
                <w:color w:val="000000" w:themeColor="text1"/>
              </w:rPr>
              <w:t xml:space="preserve">Les photographies possèdent </w:t>
            </w:r>
            <w:r>
              <w:rPr>
                <w:color w:val="000000" w:themeColor="text1"/>
              </w:rPr>
              <w:t>toutes une</w:t>
            </w:r>
            <w:r w:rsidRPr="78658D69">
              <w:rPr>
                <w:color w:val="000000" w:themeColor="text1"/>
              </w:rPr>
              <w:t xml:space="preserve"> légende au </w:t>
            </w:r>
            <w:r>
              <w:rPr>
                <w:color w:val="000000" w:themeColor="text1"/>
              </w:rPr>
              <w:t>verso</w:t>
            </w:r>
            <w:r w:rsidRPr="78658D69">
              <w:rPr>
                <w:color w:val="000000" w:themeColor="text1"/>
              </w:rPr>
              <w:t>.</w:t>
            </w:r>
          </w:p>
          <w:p w14:paraId="2D31B75F" w14:textId="77777777" w:rsidR="00CE5972" w:rsidRDefault="00CE5972" w:rsidP="00CE5972">
            <w:pPr>
              <w:pStyle w:val="Sansinterligne"/>
              <w:rPr>
                <w:color w:val="000000" w:themeColor="text1"/>
              </w:rPr>
            </w:pPr>
            <w:r>
              <w:rPr>
                <w:color w:val="000000" w:themeColor="text1"/>
              </w:rPr>
              <w:t>Les</w:t>
            </w:r>
            <w:r w:rsidRPr="001F3CFA">
              <w:rPr>
                <w:color w:val="000000" w:themeColor="text1"/>
              </w:rPr>
              <w:t xml:space="preserve"> photographies </w:t>
            </w:r>
            <w:r>
              <w:rPr>
                <w:color w:val="000000" w:themeColor="text1"/>
              </w:rPr>
              <w:t xml:space="preserve">sont toutes </w:t>
            </w:r>
            <w:r w:rsidRPr="001F3CFA">
              <w:rPr>
                <w:color w:val="000000" w:themeColor="text1"/>
              </w:rPr>
              <w:t>de type carte</w:t>
            </w:r>
            <w:r>
              <w:rPr>
                <w:color w:val="000000" w:themeColor="text1"/>
              </w:rPr>
              <w:t>s</w:t>
            </w:r>
            <w:r w:rsidRPr="001F3CFA">
              <w:rPr>
                <w:color w:val="000000" w:themeColor="text1"/>
              </w:rPr>
              <w:t xml:space="preserve"> postale</w:t>
            </w:r>
            <w:r>
              <w:rPr>
                <w:color w:val="000000" w:themeColor="text1"/>
              </w:rPr>
              <w:t>s</w:t>
            </w:r>
            <w:r w:rsidRPr="001F3CFA">
              <w:rPr>
                <w:color w:val="000000" w:themeColor="text1"/>
              </w:rPr>
              <w:t>.</w:t>
            </w:r>
          </w:p>
          <w:p w14:paraId="67549492" w14:textId="77777777" w:rsidR="00CE5972" w:rsidRDefault="00CE5972" w:rsidP="00CE5972">
            <w:pPr>
              <w:pStyle w:val="Sansinterligne"/>
              <w:rPr>
                <w:color w:val="000000" w:themeColor="text1"/>
              </w:rPr>
            </w:pPr>
            <w:r>
              <w:rPr>
                <w:color w:val="000000" w:themeColor="text1"/>
              </w:rPr>
              <w:t>Originaux.</w:t>
            </w:r>
          </w:p>
          <w:p w14:paraId="32D495CF" w14:textId="77777777" w:rsidR="00CE5972" w:rsidRDefault="00CE5972" w:rsidP="00CE5972">
            <w:pPr>
              <w:pStyle w:val="Sansinterligne"/>
              <w:rPr>
                <w:color w:val="000000" w:themeColor="text1"/>
              </w:rPr>
            </w:pPr>
            <w:r>
              <w:rPr>
                <w:color w:val="000000" w:themeColor="text1"/>
              </w:rPr>
              <w:t>Boîte 70.</w:t>
            </w:r>
          </w:p>
          <w:p w14:paraId="14D1134F" w14:textId="77777777" w:rsidR="001431D6" w:rsidRDefault="001431D6" w:rsidP="001431D6"/>
          <w:p w14:paraId="33DE78D2" w14:textId="72A3A99A" w:rsidR="001431D6" w:rsidRDefault="001431D6" w:rsidP="00B21581">
            <w:pPr>
              <w:pStyle w:val="Niveau3"/>
            </w:pPr>
            <w:bookmarkStart w:id="575" w:name="_Toc232759746"/>
            <w:r>
              <w:t>P110/B1/11</w:t>
            </w:r>
            <w:r w:rsidR="00FB028A">
              <w:t>0</w:t>
            </w:r>
            <w:r>
              <w:t xml:space="preserve"> : Gilbert, Frère Germain</w:t>
            </w:r>
            <w:bookmarkEnd w:id="575"/>
            <w:r>
              <w:t xml:space="preserve">  </w:t>
            </w:r>
          </w:p>
          <w:p w14:paraId="3E5B18D4"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Entre [196-] et 1968</w:t>
            </w:r>
            <w:r w:rsidRPr="7CD80B2C">
              <w:rPr>
                <w:color w:val="000000" w:themeColor="text1"/>
              </w:rPr>
              <w:t xml:space="preserve">. – </w:t>
            </w:r>
            <w:r>
              <w:rPr>
                <w:color w:val="000000" w:themeColor="text1"/>
              </w:rPr>
              <w:t>17</w:t>
            </w:r>
            <w:r w:rsidRPr="7CD80B2C">
              <w:rPr>
                <w:color w:val="000000" w:themeColor="text1"/>
              </w:rPr>
              <w:t xml:space="preserve"> </w:t>
            </w:r>
            <w:r>
              <w:rPr>
                <w:color w:val="000000" w:themeColor="text1"/>
              </w:rPr>
              <w:t>photographies. – 4</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8,9</w:t>
            </w:r>
            <w:r w:rsidRPr="7CD80B2C">
              <w:rPr>
                <w:color w:val="000000" w:themeColor="text1"/>
              </w:rPr>
              <w:t xml:space="preserve"> x </w:t>
            </w:r>
            <w:r>
              <w:rPr>
                <w:color w:val="000000" w:themeColor="text1"/>
              </w:rPr>
              <w:t>12,2</w:t>
            </w:r>
            <w:r w:rsidRPr="7CD80B2C">
              <w:rPr>
                <w:color w:val="000000" w:themeColor="text1"/>
              </w:rPr>
              <w:t xml:space="preserve"> cm.</w:t>
            </w:r>
            <w:r>
              <w:rPr>
                <w:color w:val="000000" w:themeColor="text1"/>
              </w:rPr>
              <w:t xml:space="preserve"> ou plus petit.</w:t>
            </w:r>
          </w:p>
          <w:p w14:paraId="47D45A14" w14:textId="77777777" w:rsidR="00EB2C27" w:rsidRDefault="00EB2C27" w:rsidP="00EB2C27">
            <w:pPr>
              <w:rPr>
                <w:color w:val="000000" w:themeColor="text1"/>
              </w:rPr>
            </w:pPr>
          </w:p>
          <w:p w14:paraId="38907BAC"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19E53720" w14:textId="77777777" w:rsidR="00EB2C27" w:rsidRDefault="00EB2C27" w:rsidP="00EB2C27">
            <w:pPr>
              <w:pStyle w:val="Sansinterligne"/>
              <w:rPr>
                <w:color w:val="000000" w:themeColor="text1"/>
              </w:rPr>
            </w:pPr>
            <w:r w:rsidRPr="6EC8A3C6">
              <w:rPr>
                <w:color w:val="000000" w:themeColor="text1"/>
              </w:rPr>
              <w:lastRenderedPageBreak/>
              <w:t xml:space="preserve">Ce dossier comprend </w:t>
            </w:r>
            <w:r>
              <w:rPr>
                <w:color w:val="000000" w:themeColor="text1"/>
              </w:rPr>
              <w:t>le Frère Germain Gilbert, en visite avec des proches dont quelques enfants et plusieurs adultes, un voyage au Mexique, du traitement de bois brut avec de la machinerie lourde (en compagnie de Frère Raymond et Frère Joseph) et quelques lieux comme une école, une église et quelques demeures familiales.</w:t>
            </w:r>
          </w:p>
          <w:p w14:paraId="09807E9A" w14:textId="77777777" w:rsidR="00EB2C27" w:rsidRDefault="00EB2C27" w:rsidP="00EB2C27">
            <w:pPr>
              <w:rPr>
                <w:color w:val="000000" w:themeColor="text1"/>
              </w:rPr>
            </w:pPr>
          </w:p>
          <w:p w14:paraId="2185815C" w14:textId="77777777" w:rsidR="00EB2C27" w:rsidRDefault="00EB2C27" w:rsidP="00EB2C27">
            <w:pPr>
              <w:pStyle w:val="Sansinterligne"/>
              <w:rPr>
                <w:color w:val="000000" w:themeColor="text1"/>
              </w:rPr>
            </w:pPr>
            <w:r w:rsidRPr="6EC8A3C6">
              <w:rPr>
                <w:i/>
                <w:iCs/>
                <w:color w:val="000000" w:themeColor="text1"/>
              </w:rPr>
              <w:t>Notes :</w:t>
            </w:r>
          </w:p>
          <w:p w14:paraId="19C06EBB" w14:textId="77777777" w:rsidR="00EB2C27" w:rsidRDefault="00EB2C27" w:rsidP="00EB2C27">
            <w:pPr>
              <w:pStyle w:val="Sansinterligne"/>
              <w:rPr>
                <w:color w:val="000000" w:themeColor="text1"/>
              </w:rPr>
            </w:pPr>
            <w:r w:rsidRPr="50CA04AE">
              <w:rPr>
                <w:color w:val="000000" w:themeColor="text1"/>
              </w:rPr>
              <w:t xml:space="preserve">Certaines photographies possèdent une légende au </w:t>
            </w:r>
            <w:r>
              <w:rPr>
                <w:color w:val="000000" w:themeColor="text1"/>
              </w:rPr>
              <w:t>verso.</w:t>
            </w:r>
          </w:p>
          <w:p w14:paraId="0664BA47" w14:textId="77777777" w:rsidR="00EB2C27" w:rsidRDefault="00EB2C27" w:rsidP="00EB2C27">
            <w:pPr>
              <w:pStyle w:val="Sansinterligne"/>
              <w:rPr>
                <w:color w:val="000000" w:themeColor="text1"/>
              </w:rPr>
            </w:pPr>
            <w:r w:rsidRPr="001F3CFA">
              <w:rPr>
                <w:color w:val="000000" w:themeColor="text1"/>
              </w:rPr>
              <w:t>Certaines photographies de type carte</w:t>
            </w:r>
            <w:r>
              <w:rPr>
                <w:color w:val="000000" w:themeColor="text1"/>
              </w:rPr>
              <w:t>s</w:t>
            </w:r>
            <w:r w:rsidRPr="001F3CFA">
              <w:rPr>
                <w:color w:val="000000" w:themeColor="text1"/>
              </w:rPr>
              <w:t xml:space="preserve"> postale</w:t>
            </w:r>
            <w:r>
              <w:rPr>
                <w:color w:val="000000" w:themeColor="text1"/>
              </w:rPr>
              <w:t>s</w:t>
            </w:r>
            <w:r w:rsidRPr="001F3CFA">
              <w:rPr>
                <w:color w:val="000000" w:themeColor="text1"/>
              </w:rPr>
              <w:t>.</w:t>
            </w:r>
          </w:p>
          <w:p w14:paraId="614AEE10" w14:textId="77777777" w:rsidR="00EB2C27" w:rsidRDefault="00EB2C27" w:rsidP="00EB2C27">
            <w:pPr>
              <w:pStyle w:val="Sansinterligne"/>
              <w:rPr>
                <w:color w:val="000000" w:themeColor="text1"/>
              </w:rPr>
            </w:pPr>
            <w:r>
              <w:rPr>
                <w:color w:val="000000" w:themeColor="text1"/>
              </w:rPr>
              <w:t>Originaux.</w:t>
            </w:r>
          </w:p>
          <w:p w14:paraId="129BC577" w14:textId="77777777" w:rsidR="00EB2C27" w:rsidRDefault="00EB2C27" w:rsidP="00EB2C27">
            <w:pPr>
              <w:pStyle w:val="Sansinterligne"/>
              <w:rPr>
                <w:color w:val="000000" w:themeColor="text1"/>
              </w:rPr>
            </w:pPr>
            <w:r>
              <w:rPr>
                <w:color w:val="000000" w:themeColor="text1"/>
              </w:rPr>
              <w:t>Boîte 70.</w:t>
            </w:r>
          </w:p>
          <w:p w14:paraId="5969CBD6" w14:textId="77777777" w:rsidR="001431D6" w:rsidRDefault="001431D6" w:rsidP="001431D6"/>
          <w:p w14:paraId="4ABDBA04" w14:textId="3B73C647" w:rsidR="001431D6" w:rsidRDefault="001431D6" w:rsidP="00B21581">
            <w:pPr>
              <w:pStyle w:val="Niveau3"/>
            </w:pPr>
            <w:bookmarkStart w:id="576" w:name="_Toc232759747"/>
            <w:r w:rsidRPr="009F0C3B">
              <w:t>P110/B1/11</w:t>
            </w:r>
            <w:r w:rsidR="00FB028A">
              <w:t>1</w:t>
            </w:r>
            <w:r w:rsidRPr="009F0C3B">
              <w:t xml:space="preserve"> : Grands Jardins de Normandin</w:t>
            </w:r>
            <w:bookmarkEnd w:id="576"/>
            <w:r>
              <w:t xml:space="preserve">  </w:t>
            </w:r>
          </w:p>
          <w:p w14:paraId="0E2BDDB2"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1997</w:t>
            </w:r>
            <w:r w:rsidRPr="7CD80B2C">
              <w:rPr>
                <w:color w:val="000000" w:themeColor="text1"/>
              </w:rPr>
              <w:t xml:space="preserve">. – </w:t>
            </w:r>
            <w:r>
              <w:rPr>
                <w:color w:val="000000" w:themeColor="text1"/>
              </w:rPr>
              <w:t>24</w:t>
            </w:r>
            <w:r w:rsidRPr="7CD80B2C">
              <w:rPr>
                <w:color w:val="000000" w:themeColor="text1"/>
              </w:rPr>
              <w:t xml:space="preserve"> photographie</w:t>
            </w:r>
            <w:r>
              <w:rPr>
                <w:color w:val="000000" w:themeColor="text1"/>
              </w:rPr>
              <w:t>s</w:t>
            </w:r>
            <w:r w:rsidRPr="7CD80B2C">
              <w:rPr>
                <w:color w:val="000000" w:themeColor="text1"/>
              </w:rPr>
              <w:t xml:space="preserve"> : </w:t>
            </w:r>
            <w:r>
              <w:rPr>
                <w:color w:val="000000" w:themeColor="text1"/>
              </w:rPr>
              <w:t>coul.</w:t>
            </w:r>
            <w:r w:rsidRPr="7CD80B2C">
              <w:rPr>
                <w:color w:val="000000" w:themeColor="text1"/>
              </w:rPr>
              <w:t xml:space="preserve">, </w:t>
            </w:r>
            <w:r>
              <w:rPr>
                <w:color w:val="000000" w:themeColor="text1"/>
              </w:rPr>
              <w:t>16,2</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43E49DFA" w14:textId="77777777" w:rsidR="00EB2C27" w:rsidRDefault="00EB2C27" w:rsidP="00EB2C27">
            <w:pPr>
              <w:rPr>
                <w:color w:val="000000" w:themeColor="text1"/>
              </w:rPr>
            </w:pPr>
          </w:p>
          <w:p w14:paraId="348D4F05"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2C1D4C6F" w14:textId="77777777"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les Grands Jardins de Normandin qui sont multicolores parce qu’ils sont décorés de plusieurs couleurs uniformément réparties en mosaïques et en formes variées. Les jardins sont aussi situés près de grandes piscines et de bassins d’eau contenus, dont la route pavée accueille des visiteurs.</w:t>
            </w:r>
          </w:p>
          <w:p w14:paraId="7B09FB16" w14:textId="77777777" w:rsidR="00EB2C27" w:rsidRDefault="00EB2C27" w:rsidP="00EB2C27">
            <w:pPr>
              <w:rPr>
                <w:color w:val="000000" w:themeColor="text1"/>
              </w:rPr>
            </w:pPr>
          </w:p>
          <w:p w14:paraId="48F2871C" w14:textId="77777777" w:rsidR="00EB2C27" w:rsidRDefault="00EB2C27" w:rsidP="00EB2C27">
            <w:pPr>
              <w:pStyle w:val="Sansinterligne"/>
              <w:rPr>
                <w:color w:val="000000" w:themeColor="text1"/>
              </w:rPr>
            </w:pPr>
            <w:r w:rsidRPr="6EC8A3C6">
              <w:rPr>
                <w:i/>
                <w:iCs/>
                <w:color w:val="000000" w:themeColor="text1"/>
              </w:rPr>
              <w:t>Notes :</w:t>
            </w:r>
          </w:p>
          <w:p w14:paraId="1B360A6D" w14:textId="77777777" w:rsidR="00EB2C27" w:rsidRDefault="00EB2C27" w:rsidP="00EB2C27">
            <w:pPr>
              <w:pStyle w:val="Sansinterligne"/>
              <w:rPr>
                <w:color w:val="000000" w:themeColor="text1"/>
              </w:rPr>
            </w:pPr>
            <w:r w:rsidRPr="50CA04AE">
              <w:rPr>
                <w:color w:val="000000" w:themeColor="text1"/>
              </w:rPr>
              <w:t xml:space="preserve">Certaines photographies possèdent une légende au </w:t>
            </w:r>
            <w:r>
              <w:rPr>
                <w:color w:val="000000" w:themeColor="text1"/>
              </w:rPr>
              <w:t>verso</w:t>
            </w:r>
            <w:r w:rsidRPr="50CA04AE">
              <w:rPr>
                <w:color w:val="000000" w:themeColor="text1"/>
              </w:rPr>
              <w:t>.</w:t>
            </w:r>
          </w:p>
          <w:p w14:paraId="033AB57E" w14:textId="77777777" w:rsidR="00EB2C27" w:rsidRDefault="00EB2C27" w:rsidP="00EB2C27">
            <w:pPr>
              <w:pStyle w:val="Sansinterligne"/>
              <w:rPr>
                <w:color w:val="000000" w:themeColor="text1"/>
              </w:rPr>
            </w:pPr>
            <w:r>
              <w:rPr>
                <w:color w:val="000000" w:themeColor="text1"/>
              </w:rPr>
              <w:t>Originaux.</w:t>
            </w:r>
          </w:p>
          <w:p w14:paraId="7E515798" w14:textId="77777777" w:rsidR="00EB2C27" w:rsidRDefault="00EB2C27" w:rsidP="00EB2C27">
            <w:pPr>
              <w:pStyle w:val="Sansinterligne"/>
              <w:rPr>
                <w:color w:val="000000" w:themeColor="text1"/>
              </w:rPr>
            </w:pPr>
            <w:r>
              <w:rPr>
                <w:color w:val="000000" w:themeColor="text1"/>
              </w:rPr>
              <w:t>Boîte 70.</w:t>
            </w:r>
          </w:p>
          <w:p w14:paraId="6AA01AB5" w14:textId="77777777" w:rsidR="001431D6" w:rsidRDefault="001431D6" w:rsidP="001431D6"/>
          <w:p w14:paraId="1B2D745D" w14:textId="51DF858C" w:rsidR="001431D6" w:rsidRDefault="001431D6" w:rsidP="00B21581">
            <w:pPr>
              <w:pStyle w:val="Niveau3"/>
            </w:pPr>
            <w:bookmarkStart w:id="577" w:name="_Toc232759748"/>
            <w:r>
              <w:t>P110/B1/11</w:t>
            </w:r>
            <w:r w:rsidR="00FB028A">
              <w:t>2</w:t>
            </w:r>
            <w:r>
              <w:t xml:space="preserve"> : Grolleau, Dom Jean de Dieu</w:t>
            </w:r>
            <w:bookmarkEnd w:id="577"/>
            <w:r>
              <w:t xml:space="preserve">  </w:t>
            </w:r>
          </w:p>
          <w:p w14:paraId="28D00944"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1895-1905</w:t>
            </w:r>
            <w:r w:rsidRPr="7CD80B2C">
              <w:rPr>
                <w:color w:val="000000" w:themeColor="text1"/>
              </w:rPr>
              <w:t xml:space="preserve">. – </w:t>
            </w:r>
            <w:r>
              <w:rPr>
                <w:color w:val="000000" w:themeColor="text1"/>
              </w:rPr>
              <w:t>7</w:t>
            </w:r>
            <w:r w:rsidRPr="7CD80B2C">
              <w:rPr>
                <w:color w:val="000000" w:themeColor="text1"/>
              </w:rPr>
              <w:t xml:space="preserve"> </w:t>
            </w:r>
            <w:r>
              <w:rPr>
                <w:color w:val="000000" w:themeColor="text1"/>
              </w:rPr>
              <w:t>photographies. – 7</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8,7</w:t>
            </w:r>
            <w:r w:rsidRPr="7CD80B2C">
              <w:rPr>
                <w:color w:val="000000" w:themeColor="text1"/>
              </w:rPr>
              <w:t xml:space="preserve"> x </w:t>
            </w:r>
            <w:r>
              <w:rPr>
                <w:color w:val="000000" w:themeColor="text1"/>
              </w:rPr>
              <w:t>13,5</w:t>
            </w:r>
            <w:r w:rsidRPr="7CD80B2C">
              <w:rPr>
                <w:color w:val="000000" w:themeColor="text1"/>
              </w:rPr>
              <w:t xml:space="preserve"> cm.</w:t>
            </w:r>
            <w:r>
              <w:rPr>
                <w:color w:val="000000" w:themeColor="text1"/>
              </w:rPr>
              <w:t xml:space="preserve"> ou plus petit.</w:t>
            </w:r>
          </w:p>
          <w:p w14:paraId="5000455A" w14:textId="77777777" w:rsidR="00EB2C27" w:rsidRDefault="00EB2C27" w:rsidP="00EB2C27">
            <w:pPr>
              <w:rPr>
                <w:color w:val="000000" w:themeColor="text1"/>
              </w:rPr>
            </w:pPr>
          </w:p>
          <w:p w14:paraId="35716AC2"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5B195EE1" w14:textId="6027A7A3"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le Dom Jean de Dieu Grolleau et ses parents (René de Grolleau et « M. de Grolleau ») ainsi que la Place de l’Église à Mouterre (Vienne), entre 1895 et 1905.</w:t>
            </w:r>
          </w:p>
          <w:p w14:paraId="7759C5BC" w14:textId="77777777" w:rsidR="00EB2C27" w:rsidRDefault="00EB2C27" w:rsidP="00EB2C27">
            <w:pPr>
              <w:rPr>
                <w:color w:val="000000" w:themeColor="text1"/>
              </w:rPr>
            </w:pPr>
          </w:p>
          <w:p w14:paraId="4A03C1FF" w14:textId="77777777" w:rsidR="00EB2C27" w:rsidRDefault="00EB2C27" w:rsidP="00EB2C27">
            <w:pPr>
              <w:pStyle w:val="Sansinterligne"/>
              <w:rPr>
                <w:color w:val="000000" w:themeColor="text1"/>
              </w:rPr>
            </w:pPr>
            <w:r w:rsidRPr="6EC8A3C6">
              <w:rPr>
                <w:i/>
                <w:iCs/>
                <w:color w:val="000000" w:themeColor="text1"/>
              </w:rPr>
              <w:t>Notes :</w:t>
            </w:r>
          </w:p>
          <w:p w14:paraId="0D36217E" w14:textId="77777777" w:rsidR="00EB2C27" w:rsidRDefault="00EB2C27" w:rsidP="00EB2C27">
            <w:pPr>
              <w:pStyle w:val="Sansinterligne"/>
              <w:rPr>
                <w:color w:val="000000" w:themeColor="text1"/>
              </w:rPr>
            </w:pPr>
            <w:r w:rsidRPr="78C03747">
              <w:rPr>
                <w:color w:val="000000" w:themeColor="text1"/>
              </w:rPr>
              <w:t>Certaines photographies possèdent une légende au verso.</w:t>
            </w:r>
          </w:p>
          <w:p w14:paraId="70AF87AF" w14:textId="77777777" w:rsidR="00EB2C27" w:rsidRDefault="00EB2C27" w:rsidP="00EB2C27">
            <w:pPr>
              <w:pStyle w:val="Sansinterligne"/>
              <w:rPr>
                <w:color w:val="000000" w:themeColor="text1"/>
              </w:rPr>
            </w:pPr>
            <w:r>
              <w:rPr>
                <w:color w:val="000000" w:themeColor="text1"/>
              </w:rPr>
              <w:t>Les</w:t>
            </w:r>
            <w:r w:rsidRPr="001F3CFA">
              <w:rPr>
                <w:color w:val="000000" w:themeColor="text1"/>
              </w:rPr>
              <w:t xml:space="preserve"> photographies </w:t>
            </w:r>
            <w:r>
              <w:rPr>
                <w:color w:val="000000" w:themeColor="text1"/>
              </w:rPr>
              <w:t xml:space="preserve">sont toutes </w:t>
            </w:r>
            <w:r w:rsidRPr="001F3CFA">
              <w:rPr>
                <w:color w:val="000000" w:themeColor="text1"/>
              </w:rPr>
              <w:t>de type carte postale.</w:t>
            </w:r>
          </w:p>
          <w:p w14:paraId="18F52529" w14:textId="77777777" w:rsidR="00EB2C27" w:rsidRDefault="00EB2C27" w:rsidP="00EB2C27">
            <w:pPr>
              <w:pStyle w:val="Sansinterligne"/>
              <w:rPr>
                <w:color w:val="000000" w:themeColor="text1"/>
              </w:rPr>
            </w:pPr>
            <w:r>
              <w:rPr>
                <w:color w:val="000000" w:themeColor="text1"/>
              </w:rPr>
              <w:t>Tous les</w:t>
            </w:r>
            <w:r w:rsidRPr="42272274">
              <w:rPr>
                <w:color w:val="000000" w:themeColor="text1"/>
              </w:rPr>
              <w:t xml:space="preserve"> documents iconographiques se répètent sur un format différent.</w:t>
            </w:r>
          </w:p>
          <w:p w14:paraId="0F9F4E9E" w14:textId="77777777" w:rsidR="00EB2C27" w:rsidRDefault="00EB2C27" w:rsidP="00EB2C27">
            <w:pPr>
              <w:pStyle w:val="Sansinterligne"/>
              <w:rPr>
                <w:color w:val="000000" w:themeColor="text1"/>
              </w:rPr>
            </w:pPr>
            <w:r>
              <w:rPr>
                <w:color w:val="000000" w:themeColor="text1"/>
              </w:rPr>
              <w:t>Originaux et copies.</w:t>
            </w:r>
          </w:p>
          <w:p w14:paraId="6D97CA21" w14:textId="77777777" w:rsidR="00EB2C27" w:rsidRDefault="00EB2C27" w:rsidP="00EB2C27">
            <w:pPr>
              <w:pStyle w:val="Sansinterligne"/>
              <w:rPr>
                <w:color w:val="000000" w:themeColor="text1"/>
              </w:rPr>
            </w:pPr>
            <w:r>
              <w:rPr>
                <w:color w:val="000000" w:themeColor="text1"/>
              </w:rPr>
              <w:t>Boîte 70.</w:t>
            </w:r>
          </w:p>
          <w:p w14:paraId="0121DC2A" w14:textId="77777777" w:rsidR="001431D6" w:rsidRDefault="001431D6" w:rsidP="001431D6"/>
          <w:p w14:paraId="0B07F0E2" w14:textId="6AAB96A0" w:rsidR="001431D6" w:rsidRDefault="001431D6" w:rsidP="00B21581">
            <w:pPr>
              <w:pStyle w:val="Niveau3"/>
            </w:pPr>
            <w:bookmarkStart w:id="578" w:name="_Toc232759749"/>
            <w:r>
              <w:lastRenderedPageBreak/>
              <w:t>P110/B1/11</w:t>
            </w:r>
            <w:r w:rsidR="00FB028A">
              <w:t>3</w:t>
            </w:r>
            <w:r>
              <w:t xml:space="preserve"> : Grotte Notre</w:t>
            </w:r>
            <w:r w:rsidR="00EB2C27">
              <w:t>-</w:t>
            </w:r>
            <w:r>
              <w:t>Dame</w:t>
            </w:r>
            <w:r w:rsidR="00EB2C27">
              <w:t>-</w:t>
            </w:r>
            <w:r>
              <w:t>de</w:t>
            </w:r>
            <w:r w:rsidR="00EB2C27">
              <w:t>-L</w:t>
            </w:r>
            <w:r>
              <w:t>ourdes</w:t>
            </w:r>
            <w:bookmarkEnd w:id="578"/>
            <w:r>
              <w:t xml:space="preserve">  </w:t>
            </w:r>
          </w:p>
          <w:p w14:paraId="0682874F"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[19--]-1978</w:t>
            </w:r>
            <w:r w:rsidRPr="7CD80B2C">
              <w:rPr>
                <w:color w:val="000000" w:themeColor="text1"/>
              </w:rPr>
              <w:t xml:space="preserve">. – </w:t>
            </w:r>
            <w:r>
              <w:rPr>
                <w:color w:val="000000" w:themeColor="text1"/>
              </w:rPr>
              <w:t>1</w:t>
            </w:r>
            <w:r w:rsidRPr="7CD80B2C">
              <w:rPr>
                <w:color w:val="000000" w:themeColor="text1"/>
              </w:rPr>
              <w:t xml:space="preserve"> </w:t>
            </w:r>
            <w:r>
              <w:rPr>
                <w:color w:val="000000" w:themeColor="text1"/>
              </w:rPr>
              <w:t>photographie. – 5</w:t>
            </w:r>
            <w:r w:rsidRPr="7CD80B2C">
              <w:rPr>
                <w:color w:val="000000" w:themeColor="text1"/>
              </w:rPr>
              <w:t xml:space="preserve"> </w:t>
            </w:r>
            <w:r>
              <w:rPr>
                <w:color w:val="000000" w:themeColor="text1"/>
              </w:rPr>
              <w:t>négatifs. –  4</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15,2</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588DA55C" w14:textId="77777777" w:rsidR="00EB2C27" w:rsidRDefault="00EB2C27" w:rsidP="00EB2C27">
            <w:pPr>
              <w:rPr>
                <w:color w:val="000000" w:themeColor="text1"/>
              </w:rPr>
            </w:pPr>
          </w:p>
          <w:p w14:paraId="4D0D9516"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1D1D3E97" w14:textId="77777777"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la grotte artificielle de Notre-Dame-de-Lourdes et la statue de la Bienheureuse Vierge Marie.</w:t>
            </w:r>
          </w:p>
          <w:p w14:paraId="05F6F948" w14:textId="77777777" w:rsidR="00EB2C27" w:rsidRDefault="00EB2C27" w:rsidP="00EB2C27">
            <w:pPr>
              <w:rPr>
                <w:color w:val="000000" w:themeColor="text1"/>
              </w:rPr>
            </w:pPr>
          </w:p>
          <w:p w14:paraId="6EC5EB23" w14:textId="77777777" w:rsidR="00EB2C27" w:rsidRDefault="00EB2C27" w:rsidP="00EB2C27">
            <w:pPr>
              <w:pStyle w:val="Sansinterligne"/>
              <w:rPr>
                <w:color w:val="000000" w:themeColor="text1"/>
              </w:rPr>
            </w:pPr>
            <w:r w:rsidRPr="6EC8A3C6">
              <w:rPr>
                <w:i/>
                <w:iCs/>
                <w:color w:val="000000" w:themeColor="text1"/>
              </w:rPr>
              <w:t>Notes :</w:t>
            </w:r>
          </w:p>
          <w:p w14:paraId="39DA8F75" w14:textId="77777777" w:rsidR="00EB2C27" w:rsidRPr="006D6615" w:rsidRDefault="00EB2C27" w:rsidP="00EB2C27">
            <w:pPr>
              <w:pStyle w:val="Sansinterligne"/>
            </w:pPr>
            <w:r w:rsidRPr="78C03747">
              <w:rPr>
                <w:color w:val="000000" w:themeColor="text1"/>
              </w:rPr>
              <w:t xml:space="preserve">Certaines </w:t>
            </w:r>
            <w:r>
              <w:rPr>
                <w:color w:val="000000" w:themeColor="text1"/>
              </w:rPr>
              <w:t>diapositives</w:t>
            </w:r>
            <w:r w:rsidRPr="78C03747">
              <w:rPr>
                <w:color w:val="000000" w:themeColor="text1"/>
              </w:rPr>
              <w:t xml:space="preserve"> possèdent une légende au recto.</w:t>
            </w:r>
          </w:p>
          <w:p w14:paraId="10BE4B28" w14:textId="77777777" w:rsidR="00EB2C27" w:rsidRDefault="00EB2C27" w:rsidP="00EB2C27">
            <w:pPr>
              <w:pStyle w:val="Sansinterligne"/>
              <w:rPr>
                <w:color w:val="000000" w:themeColor="text1"/>
              </w:rPr>
            </w:pPr>
            <w:r w:rsidRPr="001F3CFA">
              <w:rPr>
                <w:color w:val="000000" w:themeColor="text1"/>
              </w:rPr>
              <w:t>La photographie est de type carte postale.</w:t>
            </w:r>
          </w:p>
          <w:p w14:paraId="6F55F43A" w14:textId="77777777" w:rsidR="00EB2C27" w:rsidRDefault="00EB2C27" w:rsidP="00EB2C27">
            <w:pPr>
              <w:pStyle w:val="Sansinterligne"/>
              <w:rPr>
                <w:color w:val="000000" w:themeColor="text1"/>
              </w:rPr>
            </w:pPr>
            <w:r>
              <w:rPr>
                <w:color w:val="000000" w:themeColor="text1"/>
              </w:rPr>
              <w:t>Parfois plusieurs négatifs sur une même pellicule.</w:t>
            </w:r>
          </w:p>
          <w:p w14:paraId="4F8745D6" w14:textId="77777777" w:rsidR="00EB2C27" w:rsidRDefault="00EB2C27" w:rsidP="00EB2C27">
            <w:pPr>
              <w:pStyle w:val="Sansinterligne"/>
              <w:rPr>
                <w:color w:val="000000" w:themeColor="text1"/>
              </w:rPr>
            </w:pPr>
            <w:r>
              <w:rPr>
                <w:color w:val="000000" w:themeColor="text1"/>
              </w:rPr>
              <w:t>Originaux.</w:t>
            </w:r>
          </w:p>
          <w:p w14:paraId="138F0AD2" w14:textId="77777777" w:rsidR="00EB2C27" w:rsidRDefault="00EB2C27" w:rsidP="00EB2C27">
            <w:pPr>
              <w:pStyle w:val="Sansinterligne"/>
              <w:rPr>
                <w:color w:val="000000" w:themeColor="text1"/>
              </w:rPr>
            </w:pPr>
            <w:r>
              <w:rPr>
                <w:color w:val="000000" w:themeColor="text1"/>
              </w:rPr>
              <w:t>Boîte 70.</w:t>
            </w:r>
          </w:p>
          <w:p w14:paraId="7647604A" w14:textId="77777777" w:rsidR="001431D6" w:rsidRDefault="001431D6" w:rsidP="001431D6"/>
          <w:p w14:paraId="2B4600C1" w14:textId="452EE5FA" w:rsidR="001431D6" w:rsidRDefault="001431D6" w:rsidP="00B21581">
            <w:pPr>
              <w:pStyle w:val="Niveau3"/>
            </w:pPr>
            <w:bookmarkStart w:id="579" w:name="_Toc232759750"/>
            <w:r>
              <w:t>P110/B1/11</w:t>
            </w:r>
            <w:r w:rsidR="00FB028A">
              <w:t>4</w:t>
            </w:r>
            <w:r>
              <w:t xml:space="preserve"> : Groulx, Père Georges</w:t>
            </w:r>
            <w:bookmarkEnd w:id="579"/>
            <w:r>
              <w:t xml:space="preserve">  </w:t>
            </w:r>
          </w:p>
          <w:p w14:paraId="3EB25B1A"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1919-1958</w:t>
            </w:r>
            <w:r w:rsidRPr="7CD80B2C">
              <w:rPr>
                <w:color w:val="000000" w:themeColor="text1"/>
              </w:rPr>
              <w:t xml:space="preserve">. – </w:t>
            </w:r>
            <w:r>
              <w:rPr>
                <w:color w:val="000000" w:themeColor="text1"/>
              </w:rPr>
              <w:t>15</w:t>
            </w:r>
            <w:r w:rsidRPr="7CD80B2C">
              <w:rPr>
                <w:color w:val="000000" w:themeColor="text1"/>
              </w:rPr>
              <w:t xml:space="preserve"> </w:t>
            </w:r>
            <w:r>
              <w:rPr>
                <w:color w:val="000000" w:themeColor="text1"/>
              </w:rPr>
              <w:t>photographies. – 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15</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5B5DBAF4" w14:textId="77777777" w:rsidR="00EB2C27" w:rsidRDefault="00EB2C27" w:rsidP="00EB2C27">
            <w:pPr>
              <w:rPr>
                <w:color w:val="000000" w:themeColor="text1"/>
              </w:rPr>
            </w:pPr>
          </w:p>
          <w:p w14:paraId="35D9F98F"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0647B167" w14:textId="4AD55348" w:rsidR="00EB2C27" w:rsidRDefault="00EB2C27" w:rsidP="00EB2C27">
            <w:pPr>
              <w:pStyle w:val="Sansinterligne"/>
              <w:rPr>
                <w:color w:val="000000" w:themeColor="text1"/>
              </w:rPr>
            </w:pPr>
            <w:r w:rsidRPr="6EC8A3C6">
              <w:rPr>
                <w:color w:val="000000" w:themeColor="text1"/>
              </w:rPr>
              <w:t>Ce dossier co</w:t>
            </w:r>
            <w:r>
              <w:rPr>
                <w:color w:val="000000" w:themeColor="text1"/>
              </w:rPr>
              <w:t>ncerne le Père Georges Groulx avec sa famille, des confrères du Monastère, la deuxième bâtisse monastérienne, la réplique du tout premier monastère (cette construction est un trait distinctif de la période en question). Il y a aussi une coccinelle (véhicule motorisé de style Volkswagen Beetle). Le tout date de 1919 à 1958.</w:t>
            </w:r>
          </w:p>
          <w:p w14:paraId="076D76B7" w14:textId="77777777" w:rsidR="00EB2C27" w:rsidRDefault="00EB2C27" w:rsidP="00EB2C27">
            <w:pPr>
              <w:rPr>
                <w:color w:val="000000" w:themeColor="text1"/>
              </w:rPr>
            </w:pPr>
          </w:p>
          <w:p w14:paraId="0D700A19" w14:textId="77777777" w:rsidR="00EB2C27" w:rsidRDefault="00EB2C27" w:rsidP="00EB2C27">
            <w:pPr>
              <w:pStyle w:val="Sansinterligne"/>
              <w:rPr>
                <w:color w:val="000000" w:themeColor="text1"/>
              </w:rPr>
            </w:pPr>
            <w:r w:rsidRPr="6EC8A3C6">
              <w:rPr>
                <w:i/>
                <w:iCs/>
                <w:color w:val="000000" w:themeColor="text1"/>
              </w:rPr>
              <w:t>Notes :</w:t>
            </w:r>
          </w:p>
          <w:p w14:paraId="1E401CBA" w14:textId="77777777" w:rsidR="00EB2C27" w:rsidRDefault="00EB2C27" w:rsidP="00EB2C27">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1C9AD587" w14:textId="77777777" w:rsidR="00EB2C27" w:rsidRDefault="00EB2C27" w:rsidP="00EB2C27">
            <w:pPr>
              <w:pStyle w:val="Sansinterligne"/>
              <w:rPr>
                <w:color w:val="000000" w:themeColor="text1"/>
              </w:rPr>
            </w:pPr>
            <w:r>
              <w:rPr>
                <w:color w:val="000000" w:themeColor="text1"/>
              </w:rPr>
              <w:t>Certaines photographies de type cartes postales.</w:t>
            </w:r>
          </w:p>
          <w:p w14:paraId="7AFE5A3B" w14:textId="77777777" w:rsidR="00EB2C27" w:rsidRPr="00B32C57" w:rsidRDefault="00EB2C27" w:rsidP="00EB2C27">
            <w:pPr>
              <w:pStyle w:val="Sansinterligne"/>
            </w:pPr>
            <w:r w:rsidRPr="0C8E7E68">
              <w:rPr>
                <w:color w:val="000000" w:themeColor="text1"/>
              </w:rPr>
              <w:t>La photographie endommagée : coins dé</w:t>
            </w:r>
            <w:r>
              <w:rPr>
                <w:color w:val="000000" w:themeColor="text1"/>
              </w:rPr>
              <w:t>coupés</w:t>
            </w:r>
            <w:r w:rsidRPr="0C8E7E68">
              <w:rPr>
                <w:color w:val="000000" w:themeColor="text1"/>
              </w:rPr>
              <w:t>.</w:t>
            </w:r>
          </w:p>
          <w:p w14:paraId="0AD88080" w14:textId="77777777" w:rsidR="00EB2C27" w:rsidRDefault="00EB2C27" w:rsidP="00EB2C27">
            <w:pPr>
              <w:pStyle w:val="Sansinterligne"/>
              <w:rPr>
                <w:color w:val="000000" w:themeColor="text1"/>
              </w:rPr>
            </w:pPr>
            <w:r w:rsidRPr="6EC8A3C6">
              <w:rPr>
                <w:color w:val="000000" w:themeColor="text1"/>
              </w:rPr>
              <w:t>Originaux et copies.</w:t>
            </w:r>
          </w:p>
          <w:p w14:paraId="2EC653BE" w14:textId="77777777" w:rsidR="00EB2C27" w:rsidRDefault="00EB2C27" w:rsidP="00EB2C27">
            <w:pPr>
              <w:pStyle w:val="Sansinterligne"/>
              <w:rPr>
                <w:color w:val="000000" w:themeColor="text1"/>
              </w:rPr>
            </w:pPr>
            <w:r>
              <w:rPr>
                <w:color w:val="000000" w:themeColor="text1"/>
              </w:rPr>
              <w:t>Boîte 70.</w:t>
            </w:r>
          </w:p>
          <w:p w14:paraId="2A4CDD65" w14:textId="77777777" w:rsidR="001431D6" w:rsidRDefault="001431D6" w:rsidP="001431D6"/>
          <w:p w14:paraId="61D63F29" w14:textId="4004E402" w:rsidR="001431D6" w:rsidRDefault="001431D6" w:rsidP="00B21581">
            <w:pPr>
              <w:pStyle w:val="Niveau3"/>
            </w:pPr>
            <w:bookmarkStart w:id="580" w:name="_Toc232759751"/>
            <w:r>
              <w:t>P110/B1/11</w:t>
            </w:r>
            <w:r w:rsidR="00FB028A">
              <w:t>5</w:t>
            </w:r>
            <w:r>
              <w:t xml:space="preserve"> : Guay, Père Félix (Hector)</w:t>
            </w:r>
            <w:bookmarkEnd w:id="580"/>
            <w:r>
              <w:t xml:space="preserve">  </w:t>
            </w:r>
          </w:p>
          <w:p w14:paraId="7BD3AA0E"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1960</w:t>
            </w:r>
            <w:r w:rsidRPr="7CD80B2C">
              <w:rPr>
                <w:color w:val="000000" w:themeColor="text1"/>
              </w:rPr>
              <w:t xml:space="preserve">. – </w:t>
            </w:r>
            <w:r>
              <w:rPr>
                <w:color w:val="000000" w:themeColor="text1"/>
              </w:rPr>
              <w:t>4</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11,5</w:t>
            </w:r>
            <w:r w:rsidRPr="7CD80B2C">
              <w:rPr>
                <w:color w:val="000000" w:themeColor="text1"/>
              </w:rPr>
              <w:t xml:space="preserve"> x </w:t>
            </w:r>
            <w:r>
              <w:rPr>
                <w:color w:val="000000" w:themeColor="text1"/>
              </w:rPr>
              <w:t>8,4</w:t>
            </w:r>
            <w:r w:rsidRPr="7CD80B2C">
              <w:rPr>
                <w:color w:val="000000" w:themeColor="text1"/>
              </w:rPr>
              <w:t xml:space="preserve"> cm.</w:t>
            </w:r>
            <w:r>
              <w:rPr>
                <w:color w:val="000000" w:themeColor="text1"/>
              </w:rPr>
              <w:t xml:space="preserve"> ou plus petit.</w:t>
            </w:r>
          </w:p>
          <w:p w14:paraId="022FDF1D" w14:textId="77777777" w:rsidR="00EB2C27" w:rsidRDefault="00EB2C27" w:rsidP="00EB2C27">
            <w:pPr>
              <w:rPr>
                <w:color w:val="000000" w:themeColor="text1"/>
              </w:rPr>
            </w:pPr>
          </w:p>
          <w:p w14:paraId="018F111D"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68903424" w14:textId="77777777"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le Père Félix (Hector) Guay, qui est en habit de religieux du Monastère et aussi dans une tenue de moine sobre funéraire, étalé sur un présentoir funéraire en présence de quelques autres religieux du Monastère.</w:t>
            </w:r>
          </w:p>
          <w:p w14:paraId="7F2D3929" w14:textId="77777777" w:rsidR="00EB2C27" w:rsidRDefault="00EB2C27" w:rsidP="00EB2C27">
            <w:pPr>
              <w:rPr>
                <w:color w:val="000000" w:themeColor="text1"/>
              </w:rPr>
            </w:pPr>
          </w:p>
          <w:p w14:paraId="04F6E32B" w14:textId="77777777" w:rsidR="00EB2C27" w:rsidRDefault="00EB2C27" w:rsidP="00EB2C27">
            <w:pPr>
              <w:pStyle w:val="Sansinterligne"/>
              <w:rPr>
                <w:color w:val="000000" w:themeColor="text1"/>
              </w:rPr>
            </w:pPr>
            <w:r w:rsidRPr="6EC8A3C6">
              <w:rPr>
                <w:i/>
                <w:iCs/>
                <w:color w:val="000000" w:themeColor="text1"/>
              </w:rPr>
              <w:t>Notes :</w:t>
            </w:r>
          </w:p>
          <w:p w14:paraId="0E75931C" w14:textId="77777777" w:rsidR="00EB2C27" w:rsidRDefault="00EB2C27" w:rsidP="00EB2C27">
            <w:pPr>
              <w:pStyle w:val="Sansinterligne"/>
              <w:rPr>
                <w:color w:val="000000" w:themeColor="text1"/>
              </w:rPr>
            </w:pPr>
            <w:r w:rsidRPr="78C03747">
              <w:rPr>
                <w:color w:val="000000" w:themeColor="text1"/>
              </w:rPr>
              <w:lastRenderedPageBreak/>
              <w:t>Certaines photographies possèdent une légende au verso.</w:t>
            </w:r>
          </w:p>
          <w:p w14:paraId="4F994C46" w14:textId="77777777" w:rsidR="00EB2C27" w:rsidRDefault="00EB2C27" w:rsidP="00EB2C27">
            <w:pPr>
              <w:pStyle w:val="Sansinterligne"/>
              <w:rPr>
                <w:color w:val="000000" w:themeColor="text1"/>
              </w:rPr>
            </w:pPr>
            <w:r>
              <w:rPr>
                <w:color w:val="000000" w:themeColor="text1"/>
              </w:rPr>
              <w:t>Certaines photographies de type cartes postales.</w:t>
            </w:r>
          </w:p>
          <w:p w14:paraId="470FEEA0" w14:textId="77777777" w:rsidR="00EB2C27" w:rsidRDefault="00EB2C27" w:rsidP="00EB2C27">
            <w:pPr>
              <w:pStyle w:val="Sansinterligne"/>
              <w:rPr>
                <w:color w:val="000000" w:themeColor="text1"/>
              </w:rPr>
            </w:pPr>
            <w:r>
              <w:rPr>
                <w:color w:val="000000" w:themeColor="text1"/>
              </w:rPr>
              <w:t>Originaux.</w:t>
            </w:r>
          </w:p>
          <w:p w14:paraId="494237C2" w14:textId="77777777" w:rsidR="00EB2C27" w:rsidRDefault="00EB2C27" w:rsidP="00EB2C27">
            <w:pPr>
              <w:pStyle w:val="Sansinterligne"/>
              <w:rPr>
                <w:color w:val="000000" w:themeColor="text1"/>
              </w:rPr>
            </w:pPr>
            <w:r>
              <w:rPr>
                <w:color w:val="000000" w:themeColor="text1"/>
              </w:rPr>
              <w:t>Boîte 70.</w:t>
            </w:r>
          </w:p>
          <w:p w14:paraId="74028565" w14:textId="77777777" w:rsidR="001431D6" w:rsidRDefault="001431D6" w:rsidP="001431D6"/>
          <w:p w14:paraId="1FC46F1A" w14:textId="5C6B18DC" w:rsidR="001431D6" w:rsidRDefault="001431D6" w:rsidP="00B21581">
            <w:pPr>
              <w:pStyle w:val="Niveau3"/>
            </w:pPr>
            <w:bookmarkStart w:id="581" w:name="_Toc232759752"/>
            <w:r>
              <w:t>P110/B1/11</w:t>
            </w:r>
            <w:r w:rsidR="00FB028A">
              <w:t>6</w:t>
            </w:r>
            <w:r>
              <w:t xml:space="preserve"> : Guévremont, Jean-Denis</w:t>
            </w:r>
            <w:bookmarkEnd w:id="581"/>
            <w:r>
              <w:t xml:space="preserve">  </w:t>
            </w:r>
          </w:p>
          <w:p w14:paraId="338DCC90"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1980</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16,5</w:t>
            </w:r>
            <w:r w:rsidRPr="7CD80B2C">
              <w:rPr>
                <w:color w:val="000000" w:themeColor="text1"/>
              </w:rPr>
              <w:t xml:space="preserve"> x </w:t>
            </w:r>
            <w:r>
              <w:rPr>
                <w:color w:val="000000" w:themeColor="text1"/>
              </w:rPr>
              <w:t>12,8</w:t>
            </w:r>
            <w:r w:rsidRPr="7CD80B2C">
              <w:rPr>
                <w:color w:val="000000" w:themeColor="text1"/>
              </w:rPr>
              <w:t xml:space="preserve"> cm</w:t>
            </w:r>
            <w:r>
              <w:rPr>
                <w:color w:val="000000" w:themeColor="text1"/>
              </w:rPr>
              <w:t>.</w:t>
            </w:r>
          </w:p>
          <w:p w14:paraId="61ED9025" w14:textId="77777777" w:rsidR="00EB2C27" w:rsidRDefault="00EB2C27" w:rsidP="00EB2C27">
            <w:pPr>
              <w:rPr>
                <w:color w:val="000000" w:themeColor="text1"/>
              </w:rPr>
            </w:pPr>
          </w:p>
          <w:p w14:paraId="71BFC17E"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646EE7BF" w14:textId="77777777"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Jean-Denis Guévremont avec une machine à écrire dans une présentation très formelle et propre.</w:t>
            </w:r>
          </w:p>
          <w:p w14:paraId="0DBD76A9" w14:textId="77777777" w:rsidR="00EB2C27" w:rsidRDefault="00EB2C27" w:rsidP="00EB2C27">
            <w:pPr>
              <w:rPr>
                <w:color w:val="000000" w:themeColor="text1"/>
              </w:rPr>
            </w:pPr>
          </w:p>
          <w:p w14:paraId="387DF6EE" w14:textId="77777777" w:rsidR="00EB2C27" w:rsidRDefault="00EB2C27" w:rsidP="00EB2C27">
            <w:pPr>
              <w:pStyle w:val="Sansinterligne"/>
              <w:rPr>
                <w:color w:val="000000" w:themeColor="text1"/>
              </w:rPr>
            </w:pPr>
            <w:r w:rsidRPr="6EC8A3C6">
              <w:rPr>
                <w:i/>
                <w:iCs/>
                <w:color w:val="000000" w:themeColor="text1"/>
              </w:rPr>
              <w:t>Notes :</w:t>
            </w:r>
          </w:p>
          <w:p w14:paraId="5376D184" w14:textId="77777777" w:rsidR="00EB2C27" w:rsidRDefault="00EB2C27" w:rsidP="00EB2C27">
            <w:pPr>
              <w:pStyle w:val="Sansinterligne"/>
              <w:rPr>
                <w:color w:val="000000" w:themeColor="text1"/>
              </w:rPr>
            </w:pPr>
            <w:r w:rsidRPr="78658D69">
              <w:rPr>
                <w:color w:val="000000" w:themeColor="text1"/>
              </w:rPr>
              <w:t>L</w:t>
            </w:r>
            <w:r>
              <w:rPr>
                <w:color w:val="000000" w:themeColor="text1"/>
              </w:rPr>
              <w:t>a</w:t>
            </w:r>
            <w:r w:rsidRPr="78658D69">
              <w:rPr>
                <w:color w:val="000000" w:themeColor="text1"/>
              </w:rPr>
              <w:t xml:space="preserve"> photographie possède des légendes au </w:t>
            </w:r>
            <w:r>
              <w:rPr>
                <w:color w:val="000000" w:themeColor="text1"/>
              </w:rPr>
              <w:t>verso</w:t>
            </w:r>
            <w:r w:rsidRPr="78658D69">
              <w:rPr>
                <w:color w:val="000000" w:themeColor="text1"/>
              </w:rPr>
              <w:t>.</w:t>
            </w:r>
          </w:p>
          <w:p w14:paraId="1050929E" w14:textId="77777777" w:rsidR="00EB2C27" w:rsidRDefault="00EB2C27" w:rsidP="00EB2C27">
            <w:pPr>
              <w:pStyle w:val="Sansinterligne"/>
              <w:rPr>
                <w:color w:val="000000" w:themeColor="text1"/>
              </w:rPr>
            </w:pPr>
            <w:r>
              <w:rPr>
                <w:color w:val="000000" w:themeColor="text1"/>
              </w:rPr>
              <w:t>Originale.</w:t>
            </w:r>
          </w:p>
          <w:p w14:paraId="7E156CD2" w14:textId="77777777" w:rsidR="00EB2C27" w:rsidRDefault="00EB2C27" w:rsidP="00EB2C27">
            <w:pPr>
              <w:pStyle w:val="Sansinterligne"/>
              <w:rPr>
                <w:color w:val="000000" w:themeColor="text1"/>
              </w:rPr>
            </w:pPr>
            <w:r>
              <w:rPr>
                <w:color w:val="000000" w:themeColor="text1"/>
              </w:rPr>
              <w:t>Boîte 70.</w:t>
            </w:r>
          </w:p>
          <w:p w14:paraId="195BA2A2" w14:textId="77777777" w:rsidR="001431D6" w:rsidRDefault="001431D6" w:rsidP="001431D6"/>
          <w:p w14:paraId="6B7ADF44" w14:textId="50B12EDD" w:rsidR="001431D6" w:rsidRDefault="001431D6" w:rsidP="00B21581">
            <w:pPr>
              <w:pStyle w:val="Niveau3"/>
            </w:pPr>
            <w:bookmarkStart w:id="582" w:name="_Toc232759753"/>
            <w:r>
              <w:t>P110/B1/11</w:t>
            </w:r>
            <w:r w:rsidR="00FB028A">
              <w:t>7</w:t>
            </w:r>
            <w:r>
              <w:t xml:space="preserve"> : Guillemette, Frère Grégoire (Georges)</w:t>
            </w:r>
            <w:bookmarkEnd w:id="582"/>
            <w:r>
              <w:t xml:space="preserve">  </w:t>
            </w:r>
          </w:p>
          <w:p w14:paraId="01040636"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1944-1949</w:t>
            </w:r>
            <w:r w:rsidRPr="7CD80B2C">
              <w:rPr>
                <w:color w:val="000000" w:themeColor="text1"/>
              </w:rPr>
              <w:t xml:space="preserve">. – </w:t>
            </w:r>
            <w:r>
              <w:rPr>
                <w:color w:val="000000" w:themeColor="text1"/>
              </w:rPr>
              <w:t>3</w:t>
            </w:r>
            <w:r w:rsidRPr="7CD80B2C">
              <w:rPr>
                <w:color w:val="000000" w:themeColor="text1"/>
              </w:rPr>
              <w:t xml:space="preserve"> </w:t>
            </w:r>
            <w:r>
              <w:rPr>
                <w:color w:val="000000" w:themeColor="text1"/>
              </w:rPr>
              <w:t>photographies. – 3</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8,7</w:t>
            </w:r>
            <w:r w:rsidRPr="7CD80B2C">
              <w:rPr>
                <w:color w:val="000000" w:themeColor="text1"/>
              </w:rPr>
              <w:t xml:space="preserve"> x </w:t>
            </w:r>
            <w:r>
              <w:rPr>
                <w:color w:val="000000" w:themeColor="text1"/>
              </w:rPr>
              <w:t>13,7</w:t>
            </w:r>
            <w:r w:rsidRPr="7CD80B2C">
              <w:rPr>
                <w:color w:val="000000" w:themeColor="text1"/>
              </w:rPr>
              <w:t xml:space="preserve"> cm.</w:t>
            </w:r>
            <w:r>
              <w:rPr>
                <w:color w:val="000000" w:themeColor="text1"/>
              </w:rPr>
              <w:t xml:space="preserve"> ou plus petit.</w:t>
            </w:r>
          </w:p>
          <w:p w14:paraId="126F053C" w14:textId="77777777" w:rsidR="00EB2C27" w:rsidRDefault="00EB2C27" w:rsidP="00EB2C27">
            <w:pPr>
              <w:rPr>
                <w:color w:val="000000" w:themeColor="text1"/>
              </w:rPr>
            </w:pPr>
          </w:p>
          <w:p w14:paraId="48288A71"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5653E681" w14:textId="77777777"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le Frère Grégoire (Georges) Guillemette qui prend la pose pour être photographié, parfois avec un autre Frère du Monastère.</w:t>
            </w:r>
          </w:p>
          <w:p w14:paraId="6BBED61A" w14:textId="77777777" w:rsidR="00EB2C27" w:rsidRDefault="00EB2C27" w:rsidP="00EB2C27">
            <w:pPr>
              <w:rPr>
                <w:color w:val="000000" w:themeColor="text1"/>
              </w:rPr>
            </w:pPr>
          </w:p>
          <w:p w14:paraId="13288B39" w14:textId="77777777" w:rsidR="00EB2C27" w:rsidRDefault="00EB2C27" w:rsidP="00EB2C27">
            <w:pPr>
              <w:pStyle w:val="Sansinterligne"/>
              <w:rPr>
                <w:color w:val="000000" w:themeColor="text1"/>
              </w:rPr>
            </w:pPr>
            <w:r w:rsidRPr="6EC8A3C6">
              <w:rPr>
                <w:i/>
                <w:iCs/>
                <w:color w:val="000000" w:themeColor="text1"/>
              </w:rPr>
              <w:t>Notes :</w:t>
            </w:r>
          </w:p>
          <w:p w14:paraId="1571D337" w14:textId="77777777" w:rsidR="00EB2C27" w:rsidRDefault="00EB2C27" w:rsidP="00EB2C27">
            <w:pPr>
              <w:pStyle w:val="Sansinterligne"/>
              <w:rPr>
                <w:color w:val="000000" w:themeColor="text1"/>
              </w:rPr>
            </w:pPr>
            <w:r w:rsidRPr="78C03747">
              <w:rPr>
                <w:color w:val="000000" w:themeColor="text1"/>
              </w:rPr>
              <w:t>Certaines photographies possèdent une légende au verso.</w:t>
            </w:r>
          </w:p>
          <w:p w14:paraId="4AC09FB9" w14:textId="77777777" w:rsidR="00EB2C27" w:rsidRDefault="00EB2C27" w:rsidP="00EB2C27">
            <w:pPr>
              <w:pStyle w:val="Sansinterligne"/>
              <w:rPr>
                <w:color w:val="000000" w:themeColor="text1"/>
              </w:rPr>
            </w:pPr>
            <w:r>
              <w:rPr>
                <w:color w:val="000000" w:themeColor="text1"/>
              </w:rPr>
              <w:t>Les</w:t>
            </w:r>
            <w:r w:rsidRPr="001F3CFA">
              <w:rPr>
                <w:color w:val="000000" w:themeColor="text1"/>
              </w:rPr>
              <w:t xml:space="preserve"> photographies </w:t>
            </w:r>
            <w:r>
              <w:rPr>
                <w:color w:val="000000" w:themeColor="text1"/>
              </w:rPr>
              <w:t xml:space="preserve">sont toutes </w:t>
            </w:r>
            <w:r w:rsidRPr="001F3CFA">
              <w:rPr>
                <w:color w:val="000000" w:themeColor="text1"/>
              </w:rPr>
              <w:t>de type carte postale.</w:t>
            </w:r>
          </w:p>
          <w:p w14:paraId="5ABC65A1" w14:textId="77777777" w:rsidR="00EB2C27" w:rsidRDefault="00EB2C27" w:rsidP="00EB2C27">
            <w:pPr>
              <w:pStyle w:val="Sansinterligne"/>
              <w:rPr>
                <w:color w:val="000000" w:themeColor="text1"/>
              </w:rPr>
            </w:pPr>
            <w:r>
              <w:rPr>
                <w:color w:val="000000" w:themeColor="text1"/>
              </w:rPr>
              <w:t>Tous les</w:t>
            </w:r>
            <w:r w:rsidRPr="42272274">
              <w:rPr>
                <w:color w:val="000000" w:themeColor="text1"/>
              </w:rPr>
              <w:t xml:space="preserve"> documents iconographiques se répètent sur un format différent.</w:t>
            </w:r>
          </w:p>
          <w:p w14:paraId="0893C123" w14:textId="77777777" w:rsidR="00EB2C27" w:rsidRDefault="00EB2C27" w:rsidP="00EB2C27">
            <w:pPr>
              <w:pStyle w:val="Sansinterligne"/>
              <w:rPr>
                <w:color w:val="000000" w:themeColor="text1"/>
              </w:rPr>
            </w:pPr>
            <w:r w:rsidRPr="6EC8A3C6">
              <w:rPr>
                <w:color w:val="000000" w:themeColor="text1"/>
              </w:rPr>
              <w:t>Originaux et copies.</w:t>
            </w:r>
          </w:p>
          <w:p w14:paraId="2765018E" w14:textId="77777777" w:rsidR="00EB2C27" w:rsidRDefault="00EB2C27" w:rsidP="00EB2C27">
            <w:pPr>
              <w:pStyle w:val="Sansinterligne"/>
              <w:rPr>
                <w:color w:val="000000" w:themeColor="text1"/>
              </w:rPr>
            </w:pPr>
            <w:r>
              <w:rPr>
                <w:color w:val="000000" w:themeColor="text1"/>
              </w:rPr>
              <w:t>Boîte 70.</w:t>
            </w:r>
          </w:p>
          <w:p w14:paraId="1ED84B77" w14:textId="77777777" w:rsidR="001431D6" w:rsidRDefault="001431D6" w:rsidP="001431D6"/>
          <w:p w14:paraId="19A9F556" w14:textId="4C3FD56C" w:rsidR="001431D6" w:rsidRDefault="001431D6" w:rsidP="00B21581">
            <w:pPr>
              <w:pStyle w:val="Niveau3"/>
            </w:pPr>
            <w:bookmarkStart w:id="583" w:name="_Toc232759754"/>
            <w:r>
              <w:t>P110/B1/11</w:t>
            </w:r>
            <w:r w:rsidR="00FB028A">
              <w:t>8</w:t>
            </w:r>
            <w:r>
              <w:t xml:space="preserve"> : Guimont, Père Maurice</w:t>
            </w:r>
            <w:bookmarkEnd w:id="583"/>
            <w:r>
              <w:t xml:space="preserve">  </w:t>
            </w:r>
          </w:p>
          <w:p w14:paraId="123D6927"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1987</w:t>
            </w:r>
            <w:r w:rsidRPr="7CD80B2C">
              <w:rPr>
                <w:color w:val="000000" w:themeColor="text1"/>
              </w:rPr>
              <w:t xml:space="preserve">. –  </w:t>
            </w:r>
            <w:r>
              <w:rPr>
                <w:color w:val="000000" w:themeColor="text1"/>
              </w:rPr>
              <w:t>6</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7,6</w:t>
            </w:r>
            <w:r w:rsidRPr="7CD80B2C">
              <w:rPr>
                <w:color w:val="000000" w:themeColor="text1"/>
              </w:rPr>
              <w:t xml:space="preserve"> x </w:t>
            </w:r>
            <w:r>
              <w:rPr>
                <w:color w:val="000000" w:themeColor="text1"/>
              </w:rPr>
              <w:t>1,1</w:t>
            </w:r>
            <w:r w:rsidRPr="7CD80B2C">
              <w:rPr>
                <w:color w:val="000000" w:themeColor="text1"/>
              </w:rPr>
              <w:t xml:space="preserve"> cm.</w:t>
            </w:r>
            <w:r>
              <w:rPr>
                <w:color w:val="000000" w:themeColor="text1"/>
              </w:rPr>
              <w:t xml:space="preserve"> ou plus petit.</w:t>
            </w:r>
          </w:p>
          <w:p w14:paraId="58F7C5EC" w14:textId="77777777" w:rsidR="00EB2C27" w:rsidRDefault="00EB2C27" w:rsidP="00EB2C27">
            <w:pPr>
              <w:rPr>
                <w:color w:val="000000" w:themeColor="text1"/>
              </w:rPr>
            </w:pPr>
          </w:p>
          <w:p w14:paraId="3470D6E3"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67F0885F" w14:textId="77777777"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le départ du Père Maurice Guimont avec un repas et une cérémonie organisée en son honneur en compagnie d’autres religieux du Monastère.</w:t>
            </w:r>
          </w:p>
          <w:p w14:paraId="11AC9069" w14:textId="77777777" w:rsidR="00EB2C27" w:rsidRDefault="00EB2C27" w:rsidP="00EB2C27">
            <w:pPr>
              <w:rPr>
                <w:color w:val="000000" w:themeColor="text1"/>
              </w:rPr>
            </w:pPr>
          </w:p>
          <w:p w14:paraId="242CD534" w14:textId="77777777" w:rsidR="00EB2C27" w:rsidRDefault="00EB2C27" w:rsidP="00EB2C27">
            <w:pPr>
              <w:pStyle w:val="Sansinterligne"/>
              <w:rPr>
                <w:color w:val="000000" w:themeColor="text1"/>
              </w:rPr>
            </w:pPr>
            <w:r w:rsidRPr="6EC8A3C6">
              <w:rPr>
                <w:i/>
                <w:iCs/>
                <w:color w:val="000000" w:themeColor="text1"/>
              </w:rPr>
              <w:t>Notes :</w:t>
            </w:r>
          </w:p>
          <w:p w14:paraId="66FBE330" w14:textId="77777777" w:rsidR="00EB2C27" w:rsidRDefault="00EB2C27" w:rsidP="00EB2C27">
            <w:pPr>
              <w:pStyle w:val="Sansinterligne"/>
              <w:rPr>
                <w:color w:val="000000" w:themeColor="text1"/>
              </w:rPr>
            </w:pPr>
            <w:r>
              <w:rPr>
                <w:color w:val="000000" w:themeColor="text1"/>
              </w:rPr>
              <w:t>Tous les</w:t>
            </w:r>
            <w:r w:rsidRPr="72E52D38">
              <w:rPr>
                <w:color w:val="000000" w:themeColor="text1"/>
              </w:rPr>
              <w:t xml:space="preserve"> négatifs sont plusieurs par pellicule.</w:t>
            </w:r>
          </w:p>
          <w:p w14:paraId="68478439" w14:textId="77777777" w:rsidR="00EB2C27" w:rsidRPr="00C83561" w:rsidRDefault="00EB2C27" w:rsidP="00EB2C27">
            <w:pPr>
              <w:pStyle w:val="Sansinterligne"/>
              <w:rPr>
                <w:color w:val="000000" w:themeColor="text1"/>
              </w:rPr>
            </w:pPr>
            <w:r w:rsidRPr="72E52D38">
              <w:rPr>
                <w:color w:val="000000" w:themeColor="text1"/>
              </w:rPr>
              <w:lastRenderedPageBreak/>
              <w:t>Comprend un document textuel</w:t>
            </w:r>
            <w:r>
              <w:rPr>
                <w:color w:val="000000" w:themeColor="text1"/>
              </w:rPr>
              <w:t>/une enveloppe.</w:t>
            </w:r>
          </w:p>
          <w:p w14:paraId="1AA86C1B" w14:textId="77777777" w:rsidR="00EB2C27" w:rsidRDefault="00EB2C27" w:rsidP="00EB2C27">
            <w:pPr>
              <w:pStyle w:val="Sansinterligne"/>
              <w:rPr>
                <w:color w:val="000000" w:themeColor="text1"/>
              </w:rPr>
            </w:pPr>
            <w:r>
              <w:rPr>
                <w:color w:val="000000" w:themeColor="text1"/>
              </w:rPr>
              <w:t>Originaux.</w:t>
            </w:r>
          </w:p>
          <w:p w14:paraId="4A4802C7" w14:textId="77777777" w:rsidR="00EB2C27" w:rsidRDefault="00EB2C27" w:rsidP="00EB2C27">
            <w:pPr>
              <w:pStyle w:val="Sansinterligne"/>
              <w:rPr>
                <w:color w:val="000000" w:themeColor="text1"/>
              </w:rPr>
            </w:pPr>
            <w:r>
              <w:rPr>
                <w:color w:val="000000" w:themeColor="text1"/>
              </w:rPr>
              <w:t>Boîte 70.</w:t>
            </w:r>
          </w:p>
          <w:p w14:paraId="045FCA78" w14:textId="31CFB5C5" w:rsidR="001431D6" w:rsidRDefault="001431D6" w:rsidP="001431D6"/>
        </w:tc>
      </w:tr>
    </w:tbl>
    <w:p w14:paraId="49A60194" w14:textId="77777777" w:rsidR="00F61E1F" w:rsidRDefault="00F61E1F"/>
    <w:p w14:paraId="4BE71560" w14:textId="7B2BE49B" w:rsidR="00F61E1F" w:rsidRDefault="00F61E1F" w:rsidP="00F61E1F">
      <w:pPr>
        <w:pStyle w:val="Lettrealpha"/>
      </w:pPr>
      <w:bookmarkStart w:id="584" w:name="_Toc232759755"/>
      <w:r>
        <w:t>H</w:t>
      </w:r>
      <w:bookmarkEnd w:id="584"/>
    </w:p>
    <w:p w14:paraId="0F8496CA" w14:textId="77777777" w:rsidR="00F61E1F" w:rsidRDefault="00F61E1F"/>
    <w:tbl>
      <w:tblPr>
        <w:tblW w:w="9356" w:type="dxa"/>
        <w:tblInd w:w="-567" w:type="dxa"/>
        <w:shd w:val="clear" w:color="auto" w:fill="D9D9D9"/>
        <w:tblLook w:val="04A0" w:firstRow="1" w:lastRow="0" w:firstColumn="1" w:lastColumn="0" w:noHBand="0" w:noVBand="1"/>
      </w:tblPr>
      <w:tblGrid>
        <w:gridCol w:w="1555"/>
        <w:gridCol w:w="7801"/>
      </w:tblGrid>
      <w:tr w:rsidR="001431D6" w:rsidRPr="00A674F8" w14:paraId="200BE3A5" w14:textId="77777777" w:rsidTr="007F33D1">
        <w:trPr>
          <w:trHeight w:val="873"/>
        </w:trPr>
        <w:tc>
          <w:tcPr>
            <w:tcW w:w="1555" w:type="dxa"/>
            <w:shd w:val="clear" w:color="auto" w:fill="D9D9D9" w:themeFill="background1" w:themeFillShade="D9"/>
          </w:tcPr>
          <w:p w14:paraId="6E795CCC" w14:textId="77777777" w:rsidR="001431D6" w:rsidRDefault="001431D6" w:rsidP="00D050AE">
            <w:pPr>
              <w:rPr>
                <w:lang w:eastAsia="en-US"/>
              </w:rPr>
            </w:pPr>
            <w:r>
              <w:rPr>
                <w:lang w:eastAsia="en-US"/>
              </w:rPr>
              <w:t>R-E-T</w:t>
            </w:r>
          </w:p>
          <w:p w14:paraId="41D25C07" w14:textId="3BCB16AB" w:rsidR="00EB2C27" w:rsidRDefault="00EB2C27" w:rsidP="00D050AE">
            <w:pPr>
              <w:rPr>
                <w:lang w:eastAsia="en-US"/>
              </w:rPr>
            </w:pPr>
            <w:r>
              <w:rPr>
                <w:lang w:eastAsia="en-US"/>
              </w:rPr>
              <w:t>Boîte 70</w:t>
            </w:r>
          </w:p>
        </w:tc>
        <w:tc>
          <w:tcPr>
            <w:tcW w:w="7801" w:type="dxa"/>
          </w:tcPr>
          <w:p w14:paraId="1CE63EFA" w14:textId="1FD60805" w:rsidR="001431D6" w:rsidRDefault="001431D6" w:rsidP="00B21581">
            <w:pPr>
              <w:pStyle w:val="Niveau3"/>
            </w:pPr>
            <w:bookmarkStart w:id="585" w:name="_Toc232759756"/>
            <w:r>
              <w:t>P110/B1/1</w:t>
            </w:r>
            <w:r w:rsidR="00FB028A">
              <w:t>19</w:t>
            </w:r>
            <w:r>
              <w:t xml:space="preserve"> : Hébert (Famille)</w:t>
            </w:r>
            <w:bookmarkEnd w:id="585"/>
            <w:r>
              <w:t xml:space="preserve">  </w:t>
            </w:r>
          </w:p>
          <w:p w14:paraId="793161C7"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1959, [19--].</w:t>
            </w:r>
            <w:r w:rsidRPr="7CD80B2C">
              <w:rPr>
                <w:color w:val="000000" w:themeColor="text1"/>
              </w:rPr>
              <w:t xml:space="preserve"> – </w:t>
            </w:r>
            <w:r>
              <w:rPr>
                <w:color w:val="000000" w:themeColor="text1"/>
              </w:rPr>
              <w:t>2</w:t>
            </w:r>
            <w:r w:rsidRPr="7CD80B2C">
              <w:rPr>
                <w:color w:val="000000" w:themeColor="text1"/>
              </w:rPr>
              <w:t xml:space="preserve"> photographies : </w:t>
            </w:r>
            <w:r>
              <w:rPr>
                <w:color w:val="000000" w:themeColor="text1"/>
              </w:rPr>
              <w:t>coul.</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12,4</w:t>
            </w:r>
            <w:r w:rsidRPr="7CD80B2C">
              <w:rPr>
                <w:color w:val="000000" w:themeColor="text1"/>
              </w:rPr>
              <w:t xml:space="preserve"> cm.</w:t>
            </w:r>
            <w:r>
              <w:rPr>
                <w:color w:val="000000" w:themeColor="text1"/>
              </w:rPr>
              <w:t xml:space="preserve"> et 6 x 8,8 cm.</w:t>
            </w:r>
          </w:p>
          <w:p w14:paraId="76811051" w14:textId="77777777" w:rsidR="00EB2C27" w:rsidRDefault="00EB2C27" w:rsidP="00EB2C27">
            <w:pPr>
              <w:rPr>
                <w:color w:val="000000" w:themeColor="text1"/>
              </w:rPr>
            </w:pPr>
          </w:p>
          <w:p w14:paraId="505BEB89"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7167C733" w14:textId="6B312B09"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monsieur Antonio Hébert, un ancien garde-forestier décédé en mars 1989, à 92 ans, ainsi que la religieuse Sœur Juliette Hébert, dite sœur d’Adrienne Hébert.</w:t>
            </w:r>
          </w:p>
          <w:p w14:paraId="3551E6F7" w14:textId="77777777" w:rsidR="00EB2C27" w:rsidRDefault="00EB2C27" w:rsidP="00EB2C27">
            <w:pPr>
              <w:rPr>
                <w:color w:val="000000" w:themeColor="text1"/>
              </w:rPr>
            </w:pPr>
          </w:p>
          <w:p w14:paraId="221659E3" w14:textId="77777777" w:rsidR="00EB2C27" w:rsidRDefault="00EB2C27" w:rsidP="00EB2C27">
            <w:pPr>
              <w:pStyle w:val="Sansinterligne"/>
              <w:rPr>
                <w:color w:val="000000" w:themeColor="text1"/>
              </w:rPr>
            </w:pPr>
            <w:r w:rsidRPr="6EC8A3C6">
              <w:rPr>
                <w:i/>
                <w:iCs/>
                <w:color w:val="000000" w:themeColor="text1"/>
              </w:rPr>
              <w:t>Notes :</w:t>
            </w:r>
          </w:p>
          <w:p w14:paraId="4E83303B" w14:textId="77777777" w:rsidR="00EB2C27" w:rsidRDefault="00EB2C27" w:rsidP="00EB2C27">
            <w:pPr>
              <w:pStyle w:val="Sansinterligne"/>
              <w:rPr>
                <w:color w:val="000000" w:themeColor="text1"/>
              </w:rPr>
            </w:pPr>
            <w:r w:rsidRPr="78658D69">
              <w:rPr>
                <w:color w:val="000000" w:themeColor="text1"/>
              </w:rPr>
              <w:t xml:space="preserve">Les photographies possèdent </w:t>
            </w:r>
            <w:r>
              <w:rPr>
                <w:color w:val="000000" w:themeColor="text1"/>
              </w:rPr>
              <w:t>toutes une</w:t>
            </w:r>
            <w:r w:rsidRPr="78658D69">
              <w:rPr>
                <w:color w:val="000000" w:themeColor="text1"/>
              </w:rPr>
              <w:t xml:space="preserve"> légend</w:t>
            </w:r>
            <w:r>
              <w:rPr>
                <w:color w:val="000000" w:themeColor="text1"/>
              </w:rPr>
              <w:t>e</w:t>
            </w:r>
            <w:r w:rsidRPr="78658D69">
              <w:rPr>
                <w:color w:val="000000" w:themeColor="text1"/>
              </w:rPr>
              <w:t xml:space="preserve"> au </w:t>
            </w:r>
            <w:r>
              <w:rPr>
                <w:color w:val="000000" w:themeColor="text1"/>
              </w:rPr>
              <w:t>verso</w:t>
            </w:r>
            <w:r w:rsidRPr="78658D69">
              <w:rPr>
                <w:color w:val="000000" w:themeColor="text1"/>
              </w:rPr>
              <w:t>.</w:t>
            </w:r>
          </w:p>
          <w:p w14:paraId="19DE2E50" w14:textId="77777777" w:rsidR="00EB2C27" w:rsidRDefault="00EB2C27" w:rsidP="00EB2C27">
            <w:pPr>
              <w:pStyle w:val="Sansinterligne"/>
              <w:rPr>
                <w:color w:val="000000" w:themeColor="text1"/>
              </w:rPr>
            </w:pPr>
            <w:r>
              <w:rPr>
                <w:color w:val="000000" w:themeColor="text1"/>
              </w:rPr>
              <w:t>Originaux.</w:t>
            </w:r>
          </w:p>
          <w:p w14:paraId="7BA37598" w14:textId="77777777" w:rsidR="00EB2C27" w:rsidRDefault="00EB2C27" w:rsidP="00EB2C27">
            <w:pPr>
              <w:pStyle w:val="Sansinterligne"/>
              <w:rPr>
                <w:color w:val="000000" w:themeColor="text1"/>
              </w:rPr>
            </w:pPr>
            <w:r>
              <w:rPr>
                <w:color w:val="000000" w:themeColor="text1"/>
              </w:rPr>
              <w:t>Boîte 70.</w:t>
            </w:r>
          </w:p>
          <w:p w14:paraId="0E24ABAB" w14:textId="77777777" w:rsidR="001431D6" w:rsidRDefault="001431D6" w:rsidP="001431D6"/>
          <w:p w14:paraId="2FDA82DC" w14:textId="6BAD3F23" w:rsidR="001431D6" w:rsidRDefault="001431D6" w:rsidP="00B21581">
            <w:pPr>
              <w:pStyle w:val="Niveau3"/>
            </w:pPr>
            <w:bookmarkStart w:id="586" w:name="_Toc232759757"/>
            <w:r>
              <w:t>P110/B1/12</w:t>
            </w:r>
            <w:r w:rsidR="00FB028A">
              <w:t>0</w:t>
            </w:r>
            <w:r>
              <w:t xml:space="preserve"> : Héon, Frère Aurèle (Edouard)</w:t>
            </w:r>
            <w:bookmarkEnd w:id="586"/>
            <w:r>
              <w:t xml:space="preserve">  </w:t>
            </w:r>
          </w:p>
          <w:p w14:paraId="6BD9F9F5"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Entre 1932 et 1942</w:t>
            </w:r>
            <w:r w:rsidRPr="7CD80B2C">
              <w:rPr>
                <w:color w:val="000000" w:themeColor="text1"/>
              </w:rPr>
              <w:t xml:space="preserve">. – </w:t>
            </w:r>
            <w:r>
              <w:rPr>
                <w:color w:val="000000" w:themeColor="text1"/>
              </w:rPr>
              <w:t>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11,3</w:t>
            </w:r>
            <w:r w:rsidRPr="7CD80B2C">
              <w:rPr>
                <w:color w:val="000000" w:themeColor="text1"/>
              </w:rPr>
              <w:t xml:space="preserve"> x </w:t>
            </w:r>
            <w:r>
              <w:rPr>
                <w:color w:val="000000" w:themeColor="text1"/>
              </w:rPr>
              <w:t>7</w:t>
            </w:r>
            <w:r w:rsidRPr="7CD80B2C">
              <w:rPr>
                <w:color w:val="000000" w:themeColor="text1"/>
              </w:rPr>
              <w:t xml:space="preserve"> cm</w:t>
            </w:r>
            <w:r>
              <w:rPr>
                <w:color w:val="000000" w:themeColor="text1"/>
              </w:rPr>
              <w:t>.</w:t>
            </w:r>
          </w:p>
          <w:p w14:paraId="24572ADC" w14:textId="77777777" w:rsidR="00EB2C27" w:rsidRDefault="00EB2C27" w:rsidP="00EB2C27">
            <w:pPr>
              <w:rPr>
                <w:color w:val="000000" w:themeColor="text1"/>
              </w:rPr>
            </w:pPr>
          </w:p>
          <w:p w14:paraId="3F140154"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7D83D153" w14:textId="77777777"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le Frère Aurèle (Edouard) Héon.</w:t>
            </w:r>
          </w:p>
          <w:p w14:paraId="450246E0" w14:textId="77777777" w:rsidR="00EB2C27" w:rsidRDefault="00EB2C27" w:rsidP="00EB2C27">
            <w:pPr>
              <w:rPr>
                <w:color w:val="000000" w:themeColor="text1"/>
              </w:rPr>
            </w:pPr>
          </w:p>
          <w:p w14:paraId="0365E49B" w14:textId="77777777" w:rsidR="00EB2C27" w:rsidRDefault="00EB2C27" w:rsidP="00EB2C27">
            <w:pPr>
              <w:pStyle w:val="Sansinterligne"/>
              <w:rPr>
                <w:color w:val="000000" w:themeColor="text1"/>
              </w:rPr>
            </w:pPr>
            <w:r w:rsidRPr="6EC8A3C6">
              <w:rPr>
                <w:i/>
                <w:iCs/>
                <w:color w:val="000000" w:themeColor="text1"/>
              </w:rPr>
              <w:t>Notes :</w:t>
            </w:r>
          </w:p>
          <w:p w14:paraId="76FFD0FE" w14:textId="77777777" w:rsidR="00EB2C27" w:rsidRDefault="00EB2C27" w:rsidP="00EB2C27">
            <w:pPr>
              <w:pStyle w:val="Sansinterligne"/>
              <w:rPr>
                <w:color w:val="000000" w:themeColor="text1"/>
              </w:rPr>
            </w:pPr>
            <w:r>
              <w:rPr>
                <w:color w:val="000000" w:themeColor="text1"/>
              </w:rPr>
              <w:t>Original.</w:t>
            </w:r>
          </w:p>
          <w:p w14:paraId="4F019370" w14:textId="77777777" w:rsidR="00EB2C27" w:rsidRDefault="00EB2C27" w:rsidP="00EB2C27">
            <w:pPr>
              <w:pStyle w:val="Sansinterligne"/>
              <w:rPr>
                <w:color w:val="000000" w:themeColor="text1"/>
              </w:rPr>
            </w:pPr>
            <w:r>
              <w:rPr>
                <w:color w:val="000000" w:themeColor="text1"/>
              </w:rPr>
              <w:t>Boîte 70.</w:t>
            </w:r>
          </w:p>
          <w:p w14:paraId="25F10B1D" w14:textId="77777777" w:rsidR="001431D6" w:rsidRDefault="001431D6" w:rsidP="001431D6"/>
          <w:p w14:paraId="2B440E02" w14:textId="163B2C67" w:rsidR="001431D6" w:rsidRDefault="001431D6" w:rsidP="00B21581">
            <w:pPr>
              <w:pStyle w:val="Niveau3"/>
            </w:pPr>
            <w:bookmarkStart w:id="587" w:name="_Toc232759758"/>
            <w:r>
              <w:t>P110/B1/12</w:t>
            </w:r>
            <w:r w:rsidR="00FB028A">
              <w:t>1</w:t>
            </w:r>
            <w:r>
              <w:t xml:space="preserve"> : Héroux, Père Onésime (Albert)</w:t>
            </w:r>
            <w:bookmarkEnd w:id="587"/>
            <w:r>
              <w:t xml:space="preserve">  </w:t>
            </w:r>
          </w:p>
          <w:p w14:paraId="628083D9" w14:textId="77777777" w:rsidR="00EB2C27" w:rsidRDefault="00EB2C27" w:rsidP="00EB2C27">
            <w:pPr>
              <w:pStyle w:val="Sansinterligne"/>
              <w:rPr>
                <w:color w:val="000000" w:themeColor="text1"/>
              </w:rPr>
            </w:pPr>
            <w:r w:rsidRPr="7CD80B2C">
              <w:rPr>
                <w:color w:val="000000" w:themeColor="text1"/>
              </w:rPr>
              <w:t xml:space="preserve">– </w:t>
            </w:r>
            <w:r>
              <w:rPr>
                <w:color w:val="000000" w:themeColor="text1"/>
              </w:rPr>
              <w:t>1921-1963</w:t>
            </w:r>
            <w:r w:rsidRPr="7CD80B2C">
              <w:rPr>
                <w:color w:val="000000" w:themeColor="text1"/>
              </w:rPr>
              <w:t xml:space="preserve">. – </w:t>
            </w:r>
            <w:r>
              <w:rPr>
                <w:color w:val="000000" w:themeColor="text1"/>
              </w:rPr>
              <w:t>8</w:t>
            </w:r>
            <w:r w:rsidRPr="7CD80B2C">
              <w:rPr>
                <w:color w:val="000000" w:themeColor="text1"/>
              </w:rPr>
              <w:t xml:space="preserve"> </w:t>
            </w:r>
            <w:r>
              <w:rPr>
                <w:color w:val="000000" w:themeColor="text1"/>
              </w:rPr>
              <w:t>photographies. – 7</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13,8</w:t>
            </w:r>
            <w:r w:rsidRPr="7CD80B2C">
              <w:rPr>
                <w:color w:val="000000" w:themeColor="text1"/>
              </w:rPr>
              <w:t xml:space="preserve"> cm.</w:t>
            </w:r>
            <w:r>
              <w:rPr>
                <w:color w:val="000000" w:themeColor="text1"/>
              </w:rPr>
              <w:t xml:space="preserve"> ou plus petit.</w:t>
            </w:r>
          </w:p>
          <w:p w14:paraId="774F0B66" w14:textId="77777777" w:rsidR="00EB2C27" w:rsidRDefault="00EB2C27" w:rsidP="00EB2C27">
            <w:pPr>
              <w:rPr>
                <w:color w:val="000000" w:themeColor="text1"/>
              </w:rPr>
            </w:pPr>
          </w:p>
          <w:p w14:paraId="2E7533A7" w14:textId="77777777" w:rsidR="00EB2C27" w:rsidRDefault="00EB2C27" w:rsidP="00EB2C27">
            <w:pPr>
              <w:pStyle w:val="Sansinterligne"/>
              <w:rPr>
                <w:color w:val="000000" w:themeColor="text1"/>
              </w:rPr>
            </w:pPr>
            <w:r w:rsidRPr="6EC8A3C6">
              <w:rPr>
                <w:i/>
                <w:iCs/>
                <w:color w:val="000000" w:themeColor="text1"/>
              </w:rPr>
              <w:t xml:space="preserve">Portée et contenu : </w:t>
            </w:r>
          </w:p>
          <w:p w14:paraId="614B6136" w14:textId="77777777" w:rsidR="00EB2C27" w:rsidRDefault="00EB2C27" w:rsidP="00EB2C27">
            <w:pPr>
              <w:pStyle w:val="Sansinterligne"/>
              <w:rPr>
                <w:color w:val="000000" w:themeColor="text1"/>
              </w:rPr>
            </w:pPr>
            <w:r w:rsidRPr="6EC8A3C6">
              <w:rPr>
                <w:color w:val="000000" w:themeColor="text1"/>
              </w:rPr>
              <w:t xml:space="preserve">Ce dossier comprend </w:t>
            </w:r>
            <w:r>
              <w:rPr>
                <w:color w:val="000000" w:themeColor="text1"/>
              </w:rPr>
              <w:t>le Père Onésime (Albert) Héroux habillé en coule, en religieux, dans un groupe d’hommes près d’un parc d’attractions près d’une grande roue, médaillé d’argent du mérite agricole le 6 septembre 1939 et finalement devant le deuxième monastère.</w:t>
            </w:r>
          </w:p>
          <w:p w14:paraId="23DD42C4" w14:textId="77777777" w:rsidR="00EB2C27" w:rsidRDefault="00EB2C27" w:rsidP="00EB2C27">
            <w:pPr>
              <w:rPr>
                <w:color w:val="000000" w:themeColor="text1"/>
              </w:rPr>
            </w:pPr>
          </w:p>
          <w:p w14:paraId="7A570D20" w14:textId="77777777" w:rsidR="00EB2C27" w:rsidRDefault="00EB2C27" w:rsidP="00EB2C27">
            <w:pPr>
              <w:pStyle w:val="Sansinterligne"/>
              <w:rPr>
                <w:color w:val="000000" w:themeColor="text1"/>
              </w:rPr>
            </w:pPr>
            <w:r w:rsidRPr="6EC8A3C6">
              <w:rPr>
                <w:i/>
                <w:iCs/>
                <w:color w:val="000000" w:themeColor="text1"/>
              </w:rPr>
              <w:t>Notes :</w:t>
            </w:r>
          </w:p>
          <w:p w14:paraId="789F801B" w14:textId="77777777" w:rsidR="00EB2C27" w:rsidRDefault="00EB2C27" w:rsidP="00EB2C27">
            <w:pPr>
              <w:pStyle w:val="Sansinterligne"/>
              <w:rPr>
                <w:color w:val="000000" w:themeColor="text1"/>
              </w:rPr>
            </w:pPr>
            <w:r w:rsidRPr="78C03747">
              <w:rPr>
                <w:color w:val="000000" w:themeColor="text1"/>
              </w:rPr>
              <w:lastRenderedPageBreak/>
              <w:t>Certaines photographies possèdent une légende au verso.</w:t>
            </w:r>
          </w:p>
          <w:p w14:paraId="1A0272D6" w14:textId="77777777" w:rsidR="00EB2C27" w:rsidRDefault="00EB2C27" w:rsidP="00EB2C27">
            <w:pPr>
              <w:pStyle w:val="Sansinterligne"/>
              <w:rPr>
                <w:color w:val="000000" w:themeColor="text1"/>
              </w:rPr>
            </w:pPr>
            <w:r>
              <w:rPr>
                <w:color w:val="000000" w:themeColor="text1"/>
              </w:rPr>
              <w:t>Les photographies sont toutes de type carte postale.</w:t>
            </w:r>
          </w:p>
          <w:p w14:paraId="6AFC4C4A" w14:textId="77777777" w:rsidR="00EB2C27" w:rsidRDefault="00EB2C27" w:rsidP="00EB2C27">
            <w:pPr>
              <w:pStyle w:val="Sansinterligne"/>
              <w:rPr>
                <w:color w:val="000000" w:themeColor="text1"/>
              </w:rPr>
            </w:pPr>
            <w:r w:rsidRPr="42272274">
              <w:rPr>
                <w:color w:val="000000" w:themeColor="text1"/>
              </w:rPr>
              <w:t>Certains documents iconographiques se répètent sur un format différent.</w:t>
            </w:r>
          </w:p>
          <w:p w14:paraId="6C0796D6" w14:textId="77777777" w:rsidR="00EB2C27" w:rsidRDefault="00EB2C27" w:rsidP="00EB2C27">
            <w:pPr>
              <w:pStyle w:val="Sansinterligne"/>
              <w:rPr>
                <w:color w:val="000000" w:themeColor="text1"/>
              </w:rPr>
            </w:pPr>
            <w:r>
              <w:rPr>
                <w:color w:val="000000" w:themeColor="text1"/>
              </w:rPr>
              <w:t>Originaux et copies.</w:t>
            </w:r>
          </w:p>
          <w:p w14:paraId="7A327591" w14:textId="77777777" w:rsidR="00EB2C27" w:rsidRDefault="00EB2C27" w:rsidP="00EB2C27">
            <w:pPr>
              <w:pStyle w:val="Sansinterligne"/>
              <w:rPr>
                <w:color w:val="000000" w:themeColor="text1"/>
              </w:rPr>
            </w:pPr>
            <w:r>
              <w:rPr>
                <w:color w:val="000000" w:themeColor="text1"/>
              </w:rPr>
              <w:t>Boîte 70.</w:t>
            </w:r>
          </w:p>
          <w:p w14:paraId="0983E1EC" w14:textId="77777777" w:rsidR="001431D6" w:rsidRDefault="001431D6" w:rsidP="001431D6"/>
          <w:p w14:paraId="237EDDF2" w14:textId="19370AEF" w:rsidR="001431D6" w:rsidRDefault="001431D6" w:rsidP="00B21581">
            <w:pPr>
              <w:pStyle w:val="Niveau3"/>
            </w:pPr>
            <w:bookmarkStart w:id="588" w:name="_Toc232759759"/>
            <w:r>
              <w:t>P110/B1/12</w:t>
            </w:r>
            <w:r w:rsidR="00FB028A">
              <w:t>2</w:t>
            </w:r>
            <w:r>
              <w:t xml:space="preserve"> : Hétu, Père Armand</w:t>
            </w:r>
            <w:bookmarkEnd w:id="588"/>
            <w:r>
              <w:t xml:space="preserve">  </w:t>
            </w:r>
          </w:p>
          <w:p w14:paraId="47214F4C" w14:textId="77777777" w:rsidR="007C657B" w:rsidRDefault="007C657B" w:rsidP="007C657B">
            <w:pPr>
              <w:pStyle w:val="Sansinterligne"/>
              <w:rPr>
                <w:color w:val="000000" w:themeColor="text1"/>
              </w:rPr>
            </w:pPr>
            <w:r w:rsidRPr="7CD80B2C">
              <w:rPr>
                <w:color w:val="000000" w:themeColor="text1"/>
              </w:rPr>
              <w:t xml:space="preserve">– </w:t>
            </w:r>
            <w:r>
              <w:rPr>
                <w:color w:val="000000" w:themeColor="text1"/>
              </w:rPr>
              <w:t>1902-1943</w:t>
            </w:r>
            <w:r w:rsidRPr="7CD80B2C">
              <w:rPr>
                <w:color w:val="000000" w:themeColor="text1"/>
              </w:rPr>
              <w:t xml:space="preserve">. – </w:t>
            </w:r>
            <w:r>
              <w:rPr>
                <w:color w:val="000000" w:themeColor="text1"/>
              </w:rPr>
              <w:t>11</w:t>
            </w:r>
            <w:r w:rsidRPr="7CD80B2C">
              <w:rPr>
                <w:color w:val="000000" w:themeColor="text1"/>
              </w:rPr>
              <w:t xml:space="preserve"> </w:t>
            </w:r>
            <w:r>
              <w:rPr>
                <w:color w:val="000000" w:themeColor="text1"/>
              </w:rPr>
              <w:t>photographies. – 146</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9,7</w:t>
            </w:r>
            <w:r w:rsidRPr="7CD80B2C">
              <w:rPr>
                <w:color w:val="000000" w:themeColor="text1"/>
              </w:rPr>
              <w:t xml:space="preserve"> x </w:t>
            </w:r>
            <w:r>
              <w:rPr>
                <w:color w:val="000000" w:themeColor="text1"/>
              </w:rPr>
              <w:t>14,6</w:t>
            </w:r>
            <w:r w:rsidRPr="7CD80B2C">
              <w:rPr>
                <w:color w:val="000000" w:themeColor="text1"/>
              </w:rPr>
              <w:t xml:space="preserve"> cm.</w:t>
            </w:r>
            <w:r>
              <w:rPr>
                <w:color w:val="000000" w:themeColor="text1"/>
              </w:rPr>
              <w:t xml:space="preserve"> ou plus petit.</w:t>
            </w:r>
          </w:p>
          <w:p w14:paraId="63EBE80E" w14:textId="77777777" w:rsidR="007C657B" w:rsidRDefault="007C657B" w:rsidP="007C657B">
            <w:pPr>
              <w:rPr>
                <w:color w:val="000000" w:themeColor="text1"/>
              </w:rPr>
            </w:pPr>
          </w:p>
          <w:p w14:paraId="6C324BEE"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6097EA69" w14:textId="77777777" w:rsidR="007C657B" w:rsidRDefault="007C657B" w:rsidP="007C657B">
            <w:pPr>
              <w:pStyle w:val="Sansinterligne"/>
              <w:rPr>
                <w:color w:val="000000" w:themeColor="text1"/>
              </w:rPr>
            </w:pPr>
            <w:r w:rsidRPr="6EC8A3C6">
              <w:rPr>
                <w:color w:val="000000" w:themeColor="text1"/>
              </w:rPr>
              <w:t xml:space="preserve">Ce dossier comprend </w:t>
            </w:r>
            <w:r>
              <w:rPr>
                <w:color w:val="000000" w:themeColor="text1"/>
              </w:rPr>
              <w:t>le Père Armand Hétu en vie et aussi une fois décédé, avec une très grande quantité de religieux (du Monastère) et de religieuses (en lien avec le Monastère). Il y a des portraits dans des cadres de représentation de toute la communauté religieuse, les funérailles du Père Armand Hétu et quelques grandes réunions entre beaucoup de religieux.</w:t>
            </w:r>
          </w:p>
          <w:p w14:paraId="3F08AF36" w14:textId="77777777" w:rsidR="007C657B" w:rsidRDefault="007C657B" w:rsidP="007C657B">
            <w:pPr>
              <w:rPr>
                <w:color w:val="000000" w:themeColor="text1"/>
              </w:rPr>
            </w:pPr>
          </w:p>
          <w:p w14:paraId="4B368821" w14:textId="77777777" w:rsidR="007C657B" w:rsidRDefault="007C657B" w:rsidP="007C657B">
            <w:pPr>
              <w:pStyle w:val="Sansinterligne"/>
              <w:rPr>
                <w:color w:val="000000" w:themeColor="text1"/>
              </w:rPr>
            </w:pPr>
            <w:r w:rsidRPr="6EC8A3C6">
              <w:rPr>
                <w:i/>
                <w:iCs/>
                <w:color w:val="000000" w:themeColor="text1"/>
              </w:rPr>
              <w:t>Notes :</w:t>
            </w:r>
          </w:p>
          <w:p w14:paraId="061127D8" w14:textId="77777777" w:rsidR="007C657B" w:rsidRDefault="007C657B" w:rsidP="007C657B">
            <w:pPr>
              <w:pStyle w:val="Sansinterligne"/>
              <w:rPr>
                <w:color w:val="000000" w:themeColor="text1"/>
              </w:rPr>
            </w:pPr>
            <w:r>
              <w:rPr>
                <w:color w:val="000000" w:themeColor="text1"/>
              </w:rPr>
              <w:t>Certaines photographies possèdent une légende au recto.</w:t>
            </w:r>
          </w:p>
          <w:p w14:paraId="5B323261" w14:textId="77777777" w:rsidR="007C657B" w:rsidRDefault="007C657B" w:rsidP="007C657B">
            <w:pPr>
              <w:pStyle w:val="Sansinterligne"/>
              <w:rPr>
                <w:color w:val="000000" w:themeColor="text1"/>
              </w:rPr>
            </w:pPr>
            <w:r>
              <w:rPr>
                <w:color w:val="000000" w:themeColor="text1"/>
              </w:rPr>
              <w:t>Certaines photographies de type cartes postales.</w:t>
            </w:r>
          </w:p>
          <w:p w14:paraId="2FC393D2" w14:textId="77777777" w:rsidR="007C657B" w:rsidRDefault="007C657B" w:rsidP="007C657B">
            <w:pPr>
              <w:pStyle w:val="Sansinterligne"/>
              <w:rPr>
                <w:color w:val="000000" w:themeColor="text1"/>
              </w:rPr>
            </w:pPr>
            <w:r>
              <w:rPr>
                <w:color w:val="000000" w:themeColor="text1"/>
              </w:rPr>
              <w:t>Certaines photographies sont des montages.</w:t>
            </w:r>
          </w:p>
          <w:p w14:paraId="7D0ABE4B" w14:textId="77777777" w:rsidR="007C657B" w:rsidRDefault="007C657B" w:rsidP="007C657B">
            <w:pPr>
              <w:pStyle w:val="Sansinterligne"/>
              <w:rPr>
                <w:color w:val="000000" w:themeColor="text1"/>
              </w:rPr>
            </w:pPr>
            <w:r w:rsidRPr="00D203A4">
              <w:rPr>
                <w:color w:val="000000" w:themeColor="text1"/>
              </w:rPr>
              <w:t>Certaines photographies possèdent des écritures imprimées.</w:t>
            </w:r>
          </w:p>
          <w:p w14:paraId="20334FBD" w14:textId="77777777" w:rsidR="007C657B" w:rsidRDefault="007C657B" w:rsidP="007C657B">
            <w:pPr>
              <w:pStyle w:val="Sansinterligne"/>
              <w:rPr>
                <w:color w:val="000000" w:themeColor="text1"/>
              </w:rPr>
            </w:pPr>
            <w:r>
              <w:rPr>
                <w:color w:val="000000" w:themeColor="text1"/>
              </w:rPr>
              <w:t>Une des photographies comprend un texte très long fait à la main.</w:t>
            </w:r>
          </w:p>
          <w:p w14:paraId="6B86CF50" w14:textId="77777777" w:rsidR="007C657B" w:rsidRDefault="007C657B" w:rsidP="007C657B">
            <w:pPr>
              <w:pStyle w:val="Sansinterligne"/>
              <w:rPr>
                <w:color w:val="000000" w:themeColor="text1"/>
              </w:rPr>
            </w:pPr>
            <w:r>
              <w:rPr>
                <w:color w:val="000000" w:themeColor="text1"/>
              </w:rPr>
              <w:t>La majorité des négatifs ont presque tous la même taille.</w:t>
            </w:r>
          </w:p>
          <w:p w14:paraId="2DCC1F1C" w14:textId="77777777" w:rsidR="007C657B" w:rsidRDefault="007C657B" w:rsidP="007C657B">
            <w:pPr>
              <w:pStyle w:val="Sansinterligne"/>
              <w:rPr>
                <w:color w:val="000000" w:themeColor="text1"/>
              </w:rPr>
            </w:pPr>
            <w:r w:rsidRPr="42272274">
              <w:rPr>
                <w:color w:val="000000" w:themeColor="text1"/>
              </w:rPr>
              <w:t>Certains documents iconographiques se répètent sur un format différent.</w:t>
            </w:r>
          </w:p>
          <w:p w14:paraId="0AD23025" w14:textId="77777777" w:rsidR="007C657B" w:rsidRDefault="007C657B" w:rsidP="007C657B">
            <w:pPr>
              <w:pStyle w:val="Sansinterligne"/>
              <w:rPr>
                <w:color w:val="000000" w:themeColor="text1"/>
              </w:rPr>
            </w:pPr>
            <w:r>
              <w:rPr>
                <w:color w:val="000000" w:themeColor="text1"/>
              </w:rPr>
              <w:t>Originaux et copies.</w:t>
            </w:r>
          </w:p>
          <w:p w14:paraId="3C8DAD0B" w14:textId="77777777" w:rsidR="007C657B" w:rsidRDefault="007C657B" w:rsidP="007C657B">
            <w:pPr>
              <w:pStyle w:val="Sansinterligne"/>
              <w:rPr>
                <w:color w:val="000000" w:themeColor="text1"/>
              </w:rPr>
            </w:pPr>
            <w:r>
              <w:rPr>
                <w:color w:val="000000" w:themeColor="text1"/>
              </w:rPr>
              <w:t>Boîte 70.</w:t>
            </w:r>
          </w:p>
          <w:p w14:paraId="4BD4ABF5" w14:textId="77777777" w:rsidR="001431D6" w:rsidRDefault="001431D6" w:rsidP="001431D6"/>
          <w:p w14:paraId="38D5A731" w14:textId="17FF7A93" w:rsidR="001431D6" w:rsidRPr="00133EE2" w:rsidRDefault="001431D6" w:rsidP="00B21581">
            <w:pPr>
              <w:pStyle w:val="Niveau3"/>
            </w:pPr>
            <w:bookmarkStart w:id="589" w:name="_Toc232759760"/>
            <w:r w:rsidRPr="00133EE2">
              <w:t>P110/B1/12</w:t>
            </w:r>
            <w:r w:rsidR="00FB028A">
              <w:t>3</w:t>
            </w:r>
            <w:r w:rsidRPr="00133EE2">
              <w:t xml:space="preserve"> : Himbeault, Frère Hilaire (Hermas)</w:t>
            </w:r>
            <w:bookmarkEnd w:id="589"/>
            <w:r w:rsidRPr="00133EE2">
              <w:t xml:space="preserve">  </w:t>
            </w:r>
          </w:p>
          <w:p w14:paraId="454D270F" w14:textId="77A9CD85" w:rsidR="007C657B" w:rsidRDefault="007C657B" w:rsidP="007C657B">
            <w:pPr>
              <w:pStyle w:val="Sansinterligne"/>
              <w:rPr>
                <w:color w:val="000000" w:themeColor="text1"/>
              </w:rPr>
            </w:pPr>
            <w:r w:rsidRPr="7CD80B2C">
              <w:rPr>
                <w:color w:val="000000" w:themeColor="text1"/>
              </w:rPr>
              <w:t xml:space="preserve">– </w:t>
            </w:r>
            <w:r>
              <w:rPr>
                <w:color w:val="000000" w:themeColor="text1"/>
              </w:rPr>
              <w:t>1933-1942</w:t>
            </w:r>
            <w:r w:rsidRPr="7CD80B2C">
              <w:rPr>
                <w:color w:val="000000" w:themeColor="text1"/>
              </w:rPr>
              <w:t xml:space="preserve">. – </w:t>
            </w:r>
            <w:r>
              <w:rPr>
                <w:color w:val="000000" w:themeColor="text1"/>
              </w:rPr>
              <w:t>1</w:t>
            </w:r>
            <w:r w:rsidRPr="7CD80B2C">
              <w:rPr>
                <w:color w:val="000000" w:themeColor="text1"/>
              </w:rPr>
              <w:t xml:space="preserve"> </w:t>
            </w:r>
            <w:r>
              <w:rPr>
                <w:color w:val="000000" w:themeColor="text1"/>
              </w:rPr>
              <w:t>photographie. – 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w:t>
            </w:r>
            <w:r w:rsidRPr="7CD80B2C">
              <w:rPr>
                <w:color w:val="000000" w:themeColor="text1"/>
              </w:rPr>
              <w:t xml:space="preserve"> x </w:t>
            </w:r>
            <w:r>
              <w:rPr>
                <w:color w:val="000000" w:themeColor="text1"/>
              </w:rPr>
              <w:t>13,5</w:t>
            </w:r>
            <w:r w:rsidRPr="7CD80B2C">
              <w:rPr>
                <w:color w:val="000000" w:themeColor="text1"/>
              </w:rPr>
              <w:t xml:space="preserve"> cm</w:t>
            </w:r>
            <w:r>
              <w:rPr>
                <w:color w:val="000000" w:themeColor="text1"/>
              </w:rPr>
              <w:t>, 8,7 x 13,4 cm et 7,9 x 13,5 cm.</w:t>
            </w:r>
          </w:p>
          <w:p w14:paraId="3BE053CD" w14:textId="77777777" w:rsidR="007C657B" w:rsidRDefault="007C657B" w:rsidP="007C657B">
            <w:pPr>
              <w:rPr>
                <w:color w:val="000000" w:themeColor="text1"/>
              </w:rPr>
            </w:pPr>
          </w:p>
          <w:p w14:paraId="27FBA1C9"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7B7A6C57" w14:textId="77777777" w:rsidR="007C657B" w:rsidRDefault="007C657B" w:rsidP="007C657B">
            <w:pPr>
              <w:pStyle w:val="Sansinterligne"/>
              <w:rPr>
                <w:color w:val="000000" w:themeColor="text1"/>
              </w:rPr>
            </w:pPr>
            <w:r w:rsidRPr="6EC8A3C6">
              <w:rPr>
                <w:color w:val="000000" w:themeColor="text1"/>
              </w:rPr>
              <w:t xml:space="preserve">Ce dossier comprend </w:t>
            </w:r>
            <w:r>
              <w:rPr>
                <w:color w:val="000000" w:themeColor="text1"/>
              </w:rPr>
              <w:t>le Frère Hilaire (Hermas) Himbeault se faisant photographier en chape et aussi en scapulaire religieux.</w:t>
            </w:r>
          </w:p>
          <w:p w14:paraId="229B3B05" w14:textId="77777777" w:rsidR="007C657B" w:rsidRDefault="007C657B" w:rsidP="007C657B">
            <w:pPr>
              <w:rPr>
                <w:color w:val="000000" w:themeColor="text1"/>
              </w:rPr>
            </w:pPr>
          </w:p>
          <w:p w14:paraId="3833FA92" w14:textId="77777777" w:rsidR="007C657B" w:rsidRDefault="007C657B" w:rsidP="007C657B">
            <w:pPr>
              <w:pStyle w:val="Sansinterligne"/>
              <w:rPr>
                <w:color w:val="000000" w:themeColor="text1"/>
              </w:rPr>
            </w:pPr>
            <w:r w:rsidRPr="6EC8A3C6">
              <w:rPr>
                <w:i/>
                <w:iCs/>
                <w:color w:val="000000" w:themeColor="text1"/>
              </w:rPr>
              <w:t>Notes :</w:t>
            </w:r>
          </w:p>
          <w:p w14:paraId="3D207F04" w14:textId="77777777" w:rsidR="007C657B" w:rsidRDefault="007C657B" w:rsidP="007C657B">
            <w:pPr>
              <w:pStyle w:val="Sansinterligne"/>
              <w:rPr>
                <w:color w:val="000000" w:themeColor="text1"/>
              </w:rPr>
            </w:pPr>
            <w:r>
              <w:rPr>
                <w:color w:val="000000" w:themeColor="text1"/>
              </w:rPr>
              <w:t>La photographie est de type carte postale.</w:t>
            </w:r>
          </w:p>
          <w:p w14:paraId="22B59D56" w14:textId="77777777" w:rsidR="007C657B" w:rsidRDefault="007C657B" w:rsidP="007C657B">
            <w:pPr>
              <w:pStyle w:val="Sansinterligne"/>
              <w:rPr>
                <w:color w:val="000000" w:themeColor="text1"/>
              </w:rPr>
            </w:pPr>
            <w:r w:rsidRPr="42272274">
              <w:rPr>
                <w:color w:val="000000" w:themeColor="text1"/>
              </w:rPr>
              <w:t>Certains documents iconographiques se répètent sur un format différent.</w:t>
            </w:r>
          </w:p>
          <w:p w14:paraId="2C61C0C3" w14:textId="77777777" w:rsidR="007C657B" w:rsidRDefault="007C657B" w:rsidP="007C657B">
            <w:pPr>
              <w:pStyle w:val="Sansinterligne"/>
              <w:rPr>
                <w:color w:val="000000" w:themeColor="text1"/>
              </w:rPr>
            </w:pPr>
            <w:r>
              <w:rPr>
                <w:color w:val="000000" w:themeColor="text1"/>
              </w:rPr>
              <w:t>Originaux et copies.</w:t>
            </w:r>
          </w:p>
          <w:p w14:paraId="3D2CCE7C" w14:textId="77777777" w:rsidR="007C657B" w:rsidRDefault="007C657B" w:rsidP="007C657B">
            <w:pPr>
              <w:pStyle w:val="Sansinterligne"/>
              <w:rPr>
                <w:color w:val="000000" w:themeColor="text1"/>
              </w:rPr>
            </w:pPr>
            <w:r>
              <w:rPr>
                <w:color w:val="000000" w:themeColor="text1"/>
              </w:rPr>
              <w:t>Boîte 70.</w:t>
            </w:r>
          </w:p>
          <w:p w14:paraId="2A0AF0FE" w14:textId="77777777" w:rsidR="001431D6" w:rsidRDefault="001431D6" w:rsidP="001431D6"/>
          <w:p w14:paraId="00CC0895" w14:textId="186FECA8" w:rsidR="001431D6" w:rsidRDefault="001431D6" w:rsidP="00B21581">
            <w:pPr>
              <w:pStyle w:val="Niveau3"/>
            </w:pPr>
            <w:bookmarkStart w:id="590" w:name="_Toc232759761"/>
            <w:r>
              <w:t>P110/B1/12</w:t>
            </w:r>
            <w:r w:rsidR="00FB028A">
              <w:t>4</w:t>
            </w:r>
            <w:r>
              <w:t xml:space="preserve"> : Hommes inconnus</w:t>
            </w:r>
            <w:bookmarkEnd w:id="590"/>
            <w:r>
              <w:t xml:space="preserve">  </w:t>
            </w:r>
          </w:p>
          <w:p w14:paraId="4B82F000" w14:textId="22D0A760" w:rsidR="007C657B" w:rsidRDefault="007C657B" w:rsidP="007C657B">
            <w:pPr>
              <w:pStyle w:val="Sansinterligne"/>
              <w:rPr>
                <w:color w:val="000000" w:themeColor="text1"/>
              </w:rPr>
            </w:pPr>
            <w:r w:rsidRPr="7CD80B2C">
              <w:rPr>
                <w:color w:val="000000" w:themeColor="text1"/>
              </w:rPr>
              <w:t xml:space="preserve">– </w:t>
            </w:r>
            <w:r>
              <w:rPr>
                <w:color w:val="000000" w:themeColor="text1"/>
              </w:rPr>
              <w:t>1922-1987</w:t>
            </w:r>
            <w:r w:rsidRPr="7CD80B2C">
              <w:rPr>
                <w:color w:val="000000" w:themeColor="text1"/>
              </w:rPr>
              <w:t xml:space="preserve">. – </w:t>
            </w:r>
            <w:r>
              <w:rPr>
                <w:color w:val="000000" w:themeColor="text1"/>
              </w:rPr>
              <w:t>28</w:t>
            </w:r>
            <w:r w:rsidRPr="7CD80B2C">
              <w:rPr>
                <w:color w:val="000000" w:themeColor="text1"/>
              </w:rPr>
              <w:t xml:space="preserve"> </w:t>
            </w:r>
            <w:r>
              <w:rPr>
                <w:color w:val="000000" w:themeColor="text1"/>
              </w:rPr>
              <w:t>photographies. – 4</w:t>
            </w:r>
            <w:r w:rsidRPr="7CD80B2C">
              <w:rPr>
                <w:color w:val="000000" w:themeColor="text1"/>
              </w:rPr>
              <w:t xml:space="preserve"> </w:t>
            </w:r>
            <w:r>
              <w:rPr>
                <w:color w:val="000000" w:themeColor="text1"/>
              </w:rPr>
              <w:t>négatifs. –  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12,8</w:t>
            </w:r>
            <w:r w:rsidRPr="7CD80B2C">
              <w:rPr>
                <w:color w:val="000000" w:themeColor="text1"/>
              </w:rPr>
              <w:t xml:space="preserve"> x </w:t>
            </w:r>
            <w:r>
              <w:rPr>
                <w:color w:val="000000" w:themeColor="text1"/>
              </w:rPr>
              <w:t>17,6</w:t>
            </w:r>
            <w:r w:rsidRPr="7CD80B2C">
              <w:rPr>
                <w:color w:val="000000" w:themeColor="text1"/>
              </w:rPr>
              <w:t xml:space="preserve"> cm</w:t>
            </w:r>
            <w:r>
              <w:rPr>
                <w:color w:val="000000" w:themeColor="text1"/>
              </w:rPr>
              <w:t xml:space="preserve"> ou plus petit.</w:t>
            </w:r>
          </w:p>
          <w:p w14:paraId="793E062A" w14:textId="77777777" w:rsidR="007C657B" w:rsidRDefault="007C657B" w:rsidP="007C657B">
            <w:pPr>
              <w:rPr>
                <w:color w:val="000000" w:themeColor="text1"/>
              </w:rPr>
            </w:pPr>
          </w:p>
          <w:p w14:paraId="5B7F751D"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43BCBD1D" w14:textId="77777777" w:rsidR="007C657B" w:rsidRDefault="007C657B" w:rsidP="007C657B">
            <w:pPr>
              <w:pStyle w:val="Sansinterligne"/>
              <w:rPr>
                <w:color w:val="000000" w:themeColor="text1"/>
              </w:rPr>
            </w:pPr>
            <w:r w:rsidRPr="6EC8A3C6">
              <w:rPr>
                <w:color w:val="000000" w:themeColor="text1"/>
              </w:rPr>
              <w:t xml:space="preserve">Ce dossier comprend </w:t>
            </w:r>
            <w:r>
              <w:rPr>
                <w:color w:val="000000" w:themeColor="text1"/>
              </w:rPr>
              <w:t>plusieurs hommes inconnus dont des probables membres des familles liées au Monastère ou encore à la communauté monastérienne de ce secteur. Il y a quelques gens qui sont d’apparence assez hors de notre époque tandis que d’autres le sont moins.</w:t>
            </w:r>
          </w:p>
          <w:p w14:paraId="3AAFEABC" w14:textId="77777777" w:rsidR="007C657B" w:rsidRDefault="007C657B" w:rsidP="007C657B">
            <w:pPr>
              <w:rPr>
                <w:color w:val="000000" w:themeColor="text1"/>
              </w:rPr>
            </w:pPr>
          </w:p>
          <w:p w14:paraId="09CD090A" w14:textId="77777777" w:rsidR="007C657B" w:rsidRDefault="007C657B" w:rsidP="007C657B">
            <w:pPr>
              <w:pStyle w:val="Sansinterligne"/>
              <w:rPr>
                <w:color w:val="000000" w:themeColor="text1"/>
              </w:rPr>
            </w:pPr>
            <w:r w:rsidRPr="6EC8A3C6">
              <w:rPr>
                <w:i/>
                <w:iCs/>
                <w:color w:val="000000" w:themeColor="text1"/>
              </w:rPr>
              <w:t>Notes :</w:t>
            </w:r>
          </w:p>
          <w:p w14:paraId="19E076D6" w14:textId="77777777" w:rsidR="007C657B" w:rsidRDefault="007C657B" w:rsidP="007C657B">
            <w:pPr>
              <w:pStyle w:val="Sansinterligne"/>
              <w:rPr>
                <w:color w:val="000000" w:themeColor="text1"/>
              </w:rPr>
            </w:pPr>
            <w:r w:rsidRPr="78C03747">
              <w:rPr>
                <w:color w:val="000000" w:themeColor="text1"/>
              </w:rPr>
              <w:t>Certaines photographies possèdent une légende au verso.</w:t>
            </w:r>
          </w:p>
          <w:p w14:paraId="533BBE0B" w14:textId="77777777" w:rsidR="007C657B" w:rsidRDefault="007C657B" w:rsidP="007C657B">
            <w:pPr>
              <w:pStyle w:val="Sansinterligne"/>
              <w:rPr>
                <w:color w:val="000000" w:themeColor="text1"/>
              </w:rPr>
            </w:pPr>
            <w:r w:rsidRPr="002A1FA7">
              <w:rPr>
                <w:color w:val="000000" w:themeColor="text1"/>
              </w:rPr>
              <w:t>Qualité de visibilité médiocre</w:t>
            </w:r>
            <w:r>
              <w:rPr>
                <w:color w:val="000000" w:themeColor="text1"/>
              </w:rPr>
              <w:t xml:space="preserve"> pour l’une des photographies.</w:t>
            </w:r>
          </w:p>
          <w:p w14:paraId="35F67EB8" w14:textId="77777777" w:rsidR="007C657B" w:rsidRDefault="007C657B" w:rsidP="007C657B">
            <w:pPr>
              <w:pStyle w:val="Sansinterligne"/>
              <w:rPr>
                <w:color w:val="000000" w:themeColor="text1"/>
              </w:rPr>
            </w:pPr>
            <w:r w:rsidRPr="78658D69">
              <w:rPr>
                <w:color w:val="000000" w:themeColor="text1"/>
              </w:rPr>
              <w:t>Un des négatifs est lourdement endommagé.</w:t>
            </w:r>
          </w:p>
          <w:p w14:paraId="4C6820B3" w14:textId="77777777" w:rsidR="007C657B" w:rsidRDefault="007C657B" w:rsidP="007C657B">
            <w:pPr>
              <w:pStyle w:val="Sansinterligne"/>
              <w:rPr>
                <w:color w:val="000000" w:themeColor="text1"/>
              </w:rPr>
            </w:pPr>
            <w:r>
              <w:rPr>
                <w:color w:val="000000" w:themeColor="text1"/>
              </w:rPr>
              <w:t>Certaines photographies sont légèrement</w:t>
            </w:r>
            <w:r w:rsidRPr="78658D69">
              <w:rPr>
                <w:color w:val="000000" w:themeColor="text1"/>
              </w:rPr>
              <w:t xml:space="preserve"> endommagé</w:t>
            </w:r>
            <w:r>
              <w:rPr>
                <w:color w:val="000000" w:themeColor="text1"/>
              </w:rPr>
              <w:t>es</w:t>
            </w:r>
            <w:r w:rsidRPr="78658D69">
              <w:rPr>
                <w:color w:val="000000" w:themeColor="text1"/>
              </w:rPr>
              <w:t>.</w:t>
            </w:r>
          </w:p>
          <w:p w14:paraId="51BB5449" w14:textId="77777777" w:rsidR="007C657B" w:rsidRDefault="007C657B" w:rsidP="007C657B">
            <w:pPr>
              <w:pStyle w:val="Sansinterligne"/>
              <w:rPr>
                <w:color w:val="000000" w:themeColor="text1"/>
              </w:rPr>
            </w:pPr>
            <w:r w:rsidRPr="0032691E">
              <w:rPr>
                <w:color w:val="000000" w:themeColor="text1"/>
              </w:rPr>
              <w:t>Certaines photographies sont sur un cadre de carton épais.</w:t>
            </w:r>
          </w:p>
          <w:p w14:paraId="1A9D4585" w14:textId="77777777" w:rsidR="007C657B" w:rsidRDefault="007C657B" w:rsidP="007C657B">
            <w:pPr>
              <w:pStyle w:val="Sansinterligne"/>
              <w:rPr>
                <w:color w:val="000000" w:themeColor="text1"/>
              </w:rPr>
            </w:pPr>
            <w:r>
              <w:rPr>
                <w:color w:val="000000" w:themeColor="text1"/>
              </w:rPr>
              <w:t>Certaines photographies de type cartes postales.</w:t>
            </w:r>
          </w:p>
          <w:p w14:paraId="1E80C05B" w14:textId="77777777" w:rsidR="007C657B" w:rsidRDefault="007C657B" w:rsidP="007C657B">
            <w:pPr>
              <w:pStyle w:val="Sansinterligne"/>
              <w:rPr>
                <w:color w:val="000000" w:themeColor="text1"/>
              </w:rPr>
            </w:pPr>
            <w:r w:rsidRPr="6EC8A3C6">
              <w:rPr>
                <w:color w:val="000000" w:themeColor="text1"/>
              </w:rPr>
              <w:t>Originaux et copies.</w:t>
            </w:r>
          </w:p>
          <w:p w14:paraId="4C603002" w14:textId="77777777" w:rsidR="007C657B" w:rsidRDefault="007C657B" w:rsidP="007C657B">
            <w:pPr>
              <w:pStyle w:val="Sansinterligne"/>
              <w:rPr>
                <w:color w:val="000000" w:themeColor="text1"/>
              </w:rPr>
            </w:pPr>
            <w:r>
              <w:rPr>
                <w:color w:val="000000" w:themeColor="text1"/>
              </w:rPr>
              <w:t>Boîte 70.</w:t>
            </w:r>
          </w:p>
          <w:p w14:paraId="4431631D" w14:textId="77777777" w:rsidR="001431D6" w:rsidRDefault="001431D6" w:rsidP="001431D6"/>
          <w:p w14:paraId="35B42FD2" w14:textId="7C44B8A3" w:rsidR="001431D6" w:rsidRDefault="001431D6" w:rsidP="00B21581">
            <w:pPr>
              <w:pStyle w:val="Niveau3"/>
            </w:pPr>
            <w:bookmarkStart w:id="591" w:name="_Toc232759762"/>
            <w:r>
              <w:t>P110/B1/12</w:t>
            </w:r>
            <w:r w:rsidR="00FB028A">
              <w:t>5</w:t>
            </w:r>
            <w:r>
              <w:t xml:space="preserve"> : Horlogerie</w:t>
            </w:r>
            <w:bookmarkEnd w:id="591"/>
            <w:r>
              <w:t xml:space="preserve">  </w:t>
            </w:r>
          </w:p>
          <w:p w14:paraId="3E1632FA" w14:textId="77777777" w:rsidR="007C657B" w:rsidRDefault="007C657B" w:rsidP="007C657B">
            <w:pPr>
              <w:pStyle w:val="Sansinterligne"/>
              <w:rPr>
                <w:color w:val="000000" w:themeColor="text1"/>
              </w:rPr>
            </w:pPr>
            <w:r w:rsidRPr="7CD80B2C">
              <w:rPr>
                <w:color w:val="000000" w:themeColor="text1"/>
              </w:rPr>
              <w:t xml:space="preserve">– </w:t>
            </w:r>
            <w:r>
              <w:rPr>
                <w:color w:val="000000" w:themeColor="text1"/>
              </w:rPr>
              <w:t>1949</w:t>
            </w:r>
            <w:r w:rsidRPr="7CD80B2C">
              <w:rPr>
                <w:color w:val="000000" w:themeColor="text1"/>
              </w:rPr>
              <w:t xml:space="preserve">. – </w:t>
            </w:r>
            <w:r>
              <w:rPr>
                <w:color w:val="000000" w:themeColor="text1"/>
              </w:rPr>
              <w:t>3</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6,4</w:t>
            </w:r>
            <w:r w:rsidRPr="7CD80B2C">
              <w:rPr>
                <w:color w:val="000000" w:themeColor="text1"/>
              </w:rPr>
              <w:t xml:space="preserve"> x </w:t>
            </w:r>
            <w:r>
              <w:rPr>
                <w:color w:val="000000" w:themeColor="text1"/>
              </w:rPr>
              <w:t>9,1</w:t>
            </w:r>
            <w:r w:rsidRPr="7CD80B2C">
              <w:rPr>
                <w:color w:val="000000" w:themeColor="text1"/>
              </w:rPr>
              <w:t xml:space="preserve"> cm.</w:t>
            </w:r>
            <w:r>
              <w:rPr>
                <w:color w:val="000000" w:themeColor="text1"/>
              </w:rPr>
              <w:t>, 9,1 x 6,3 cm et 9,1 x 6,3 cm.</w:t>
            </w:r>
          </w:p>
          <w:p w14:paraId="74AE87FE" w14:textId="77777777" w:rsidR="007C657B" w:rsidRDefault="007C657B" w:rsidP="007C657B">
            <w:pPr>
              <w:rPr>
                <w:color w:val="000000" w:themeColor="text1"/>
              </w:rPr>
            </w:pPr>
          </w:p>
          <w:p w14:paraId="66A4200B"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416E411A" w14:textId="77777777" w:rsidR="007C657B" w:rsidRDefault="007C657B" w:rsidP="007C657B">
            <w:pPr>
              <w:pStyle w:val="Sansinterligne"/>
              <w:rPr>
                <w:color w:val="000000" w:themeColor="text1"/>
              </w:rPr>
            </w:pPr>
            <w:r w:rsidRPr="6EC8A3C6">
              <w:rPr>
                <w:color w:val="000000" w:themeColor="text1"/>
              </w:rPr>
              <w:t xml:space="preserve">Ce dossier comprend </w:t>
            </w:r>
            <w:r>
              <w:rPr>
                <w:color w:val="000000" w:themeColor="text1"/>
              </w:rPr>
              <w:t>un horloger au travail de mécanique à très petite échelle et de bijouterie en général, dont le bureau et les postes de travail ainsi que les outils et la machinerie y permettant de travailler.</w:t>
            </w:r>
          </w:p>
          <w:p w14:paraId="3DC46CFE" w14:textId="77777777" w:rsidR="007C657B" w:rsidRDefault="007C657B" w:rsidP="007C657B">
            <w:pPr>
              <w:rPr>
                <w:color w:val="000000" w:themeColor="text1"/>
              </w:rPr>
            </w:pPr>
          </w:p>
          <w:p w14:paraId="3396315A" w14:textId="77777777" w:rsidR="007C657B" w:rsidRDefault="007C657B" w:rsidP="007C657B">
            <w:pPr>
              <w:pStyle w:val="Sansinterligne"/>
              <w:rPr>
                <w:color w:val="000000" w:themeColor="text1"/>
              </w:rPr>
            </w:pPr>
            <w:r w:rsidRPr="6EC8A3C6">
              <w:rPr>
                <w:i/>
                <w:iCs/>
                <w:color w:val="000000" w:themeColor="text1"/>
              </w:rPr>
              <w:t>Notes :</w:t>
            </w:r>
          </w:p>
          <w:p w14:paraId="23F024CF" w14:textId="77777777" w:rsidR="007C657B" w:rsidRDefault="007C657B" w:rsidP="007C657B">
            <w:pPr>
              <w:pStyle w:val="Sansinterligne"/>
              <w:rPr>
                <w:color w:val="000000" w:themeColor="text1"/>
              </w:rPr>
            </w:pPr>
            <w:r>
              <w:rPr>
                <w:color w:val="000000" w:themeColor="text1"/>
              </w:rPr>
              <w:t>Originaux.</w:t>
            </w:r>
          </w:p>
          <w:p w14:paraId="4EC0EE3E" w14:textId="77777777" w:rsidR="007C657B" w:rsidRDefault="007C657B" w:rsidP="007C657B">
            <w:pPr>
              <w:pStyle w:val="Sansinterligne"/>
              <w:rPr>
                <w:color w:val="000000" w:themeColor="text1"/>
              </w:rPr>
            </w:pPr>
            <w:r>
              <w:rPr>
                <w:color w:val="000000" w:themeColor="text1"/>
              </w:rPr>
              <w:t>Boîte 70.</w:t>
            </w:r>
          </w:p>
          <w:p w14:paraId="23E19FE8" w14:textId="77777777" w:rsidR="001431D6" w:rsidRDefault="001431D6" w:rsidP="001431D6"/>
          <w:p w14:paraId="21C049AB" w14:textId="1A627A9F" w:rsidR="001431D6" w:rsidRDefault="001431D6" w:rsidP="00B21581">
            <w:pPr>
              <w:pStyle w:val="Niveau3"/>
            </w:pPr>
            <w:bookmarkStart w:id="592" w:name="_Toc232759763"/>
            <w:r>
              <w:t>P110/B1/12</w:t>
            </w:r>
            <w:r w:rsidR="00FB028A">
              <w:t>6</w:t>
            </w:r>
            <w:r>
              <w:t xml:space="preserve"> : Huet, Dom François-Xavier</w:t>
            </w:r>
            <w:bookmarkEnd w:id="592"/>
            <w:r>
              <w:t xml:space="preserve">  </w:t>
            </w:r>
          </w:p>
          <w:p w14:paraId="328784F4" w14:textId="77777777" w:rsidR="007C657B" w:rsidRDefault="007C657B" w:rsidP="007C657B">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7,2</w:t>
            </w:r>
            <w:r w:rsidRPr="7CD80B2C">
              <w:rPr>
                <w:color w:val="000000" w:themeColor="text1"/>
              </w:rPr>
              <w:t xml:space="preserve"> x </w:t>
            </w:r>
            <w:r>
              <w:rPr>
                <w:color w:val="000000" w:themeColor="text1"/>
              </w:rPr>
              <w:t>11,8</w:t>
            </w:r>
            <w:r w:rsidRPr="7CD80B2C">
              <w:rPr>
                <w:color w:val="000000" w:themeColor="text1"/>
              </w:rPr>
              <w:t xml:space="preserve"> cm</w:t>
            </w:r>
            <w:r>
              <w:rPr>
                <w:color w:val="000000" w:themeColor="text1"/>
              </w:rPr>
              <w:t>.</w:t>
            </w:r>
          </w:p>
          <w:p w14:paraId="14044096" w14:textId="77777777" w:rsidR="007C657B" w:rsidRDefault="007C657B" w:rsidP="007C657B">
            <w:pPr>
              <w:rPr>
                <w:color w:val="000000" w:themeColor="text1"/>
              </w:rPr>
            </w:pPr>
          </w:p>
          <w:p w14:paraId="022E79F6"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4C098013" w14:textId="77777777" w:rsidR="007C657B" w:rsidRDefault="007C657B" w:rsidP="007C657B">
            <w:pPr>
              <w:pStyle w:val="Sansinterligne"/>
              <w:rPr>
                <w:color w:val="000000" w:themeColor="text1"/>
              </w:rPr>
            </w:pPr>
            <w:r w:rsidRPr="6EC8A3C6">
              <w:rPr>
                <w:color w:val="000000" w:themeColor="text1"/>
              </w:rPr>
              <w:t>Ce dossier comprend</w:t>
            </w:r>
            <w:r>
              <w:rPr>
                <w:color w:val="000000" w:themeColor="text1"/>
              </w:rPr>
              <w:t xml:space="preserve"> le Dom François-Xavier Huet, en compagnie d’un certain monsieur Laforest, qui aurait payé un carillon de St-Eugène et construit Ste-Elisabeth.</w:t>
            </w:r>
          </w:p>
          <w:p w14:paraId="23832B1A" w14:textId="77777777" w:rsidR="007C657B" w:rsidRDefault="007C657B" w:rsidP="007C657B">
            <w:pPr>
              <w:rPr>
                <w:color w:val="000000" w:themeColor="text1"/>
              </w:rPr>
            </w:pPr>
          </w:p>
          <w:p w14:paraId="7A1958E3" w14:textId="77777777" w:rsidR="007C657B" w:rsidRDefault="007C657B" w:rsidP="007C657B">
            <w:pPr>
              <w:pStyle w:val="Sansinterligne"/>
              <w:rPr>
                <w:color w:val="000000" w:themeColor="text1"/>
              </w:rPr>
            </w:pPr>
            <w:r w:rsidRPr="6EC8A3C6">
              <w:rPr>
                <w:i/>
                <w:iCs/>
                <w:color w:val="000000" w:themeColor="text1"/>
              </w:rPr>
              <w:lastRenderedPageBreak/>
              <w:t>Notes :</w:t>
            </w:r>
          </w:p>
          <w:p w14:paraId="3973F181" w14:textId="77777777" w:rsidR="007C657B" w:rsidRDefault="007C657B" w:rsidP="007C657B">
            <w:pPr>
              <w:pStyle w:val="Sansinterligne"/>
              <w:rPr>
                <w:color w:val="000000" w:themeColor="text1"/>
              </w:rPr>
            </w:pPr>
            <w:r w:rsidRPr="0C8E7E68">
              <w:rPr>
                <w:color w:val="000000" w:themeColor="text1"/>
              </w:rPr>
              <w:t>La photographie possède une légende au verso.</w:t>
            </w:r>
          </w:p>
          <w:p w14:paraId="3004B137" w14:textId="77777777" w:rsidR="007C657B" w:rsidRDefault="007C657B" w:rsidP="007C657B">
            <w:pPr>
              <w:pStyle w:val="Sansinterligne"/>
              <w:rPr>
                <w:color w:val="000000" w:themeColor="text1"/>
              </w:rPr>
            </w:pPr>
            <w:r w:rsidRPr="001F3CFA">
              <w:rPr>
                <w:color w:val="000000" w:themeColor="text1"/>
              </w:rPr>
              <w:t>La photographie est de type carte postale.</w:t>
            </w:r>
          </w:p>
          <w:p w14:paraId="3F0F4C2B" w14:textId="77777777" w:rsidR="007C657B" w:rsidRDefault="007C657B" w:rsidP="007C657B">
            <w:pPr>
              <w:pStyle w:val="Sansinterligne"/>
              <w:rPr>
                <w:color w:val="000000" w:themeColor="text1"/>
              </w:rPr>
            </w:pPr>
            <w:r>
              <w:rPr>
                <w:color w:val="000000" w:themeColor="text1"/>
              </w:rPr>
              <w:t>Originale.</w:t>
            </w:r>
          </w:p>
          <w:p w14:paraId="48E9E882" w14:textId="77777777" w:rsidR="007C657B" w:rsidRDefault="007C657B" w:rsidP="007C657B">
            <w:pPr>
              <w:pStyle w:val="Sansinterligne"/>
              <w:rPr>
                <w:color w:val="000000" w:themeColor="text1"/>
              </w:rPr>
            </w:pPr>
            <w:r>
              <w:rPr>
                <w:color w:val="000000" w:themeColor="text1"/>
              </w:rPr>
              <w:t>Boîte 70.</w:t>
            </w:r>
          </w:p>
          <w:p w14:paraId="3E2156CE" w14:textId="7341C3ED" w:rsidR="001431D6" w:rsidRDefault="001431D6" w:rsidP="001431D6"/>
        </w:tc>
      </w:tr>
    </w:tbl>
    <w:p w14:paraId="1A6A8839" w14:textId="77777777" w:rsidR="00F61E1F" w:rsidRDefault="00F61E1F"/>
    <w:p w14:paraId="7833E667" w14:textId="7A1AF60D" w:rsidR="00F61E1F" w:rsidRDefault="00F61E1F" w:rsidP="00F61E1F">
      <w:pPr>
        <w:pStyle w:val="Lettrealpha"/>
      </w:pPr>
      <w:bookmarkStart w:id="593" w:name="_Toc232759764"/>
      <w:r>
        <w:t>I</w:t>
      </w:r>
      <w:bookmarkEnd w:id="593"/>
    </w:p>
    <w:p w14:paraId="75230A92" w14:textId="77777777" w:rsidR="00F61E1F" w:rsidRDefault="00F61E1F"/>
    <w:tbl>
      <w:tblPr>
        <w:tblW w:w="9356" w:type="dxa"/>
        <w:tblInd w:w="-567" w:type="dxa"/>
        <w:shd w:val="clear" w:color="auto" w:fill="D9D9D9"/>
        <w:tblLook w:val="04A0" w:firstRow="1" w:lastRow="0" w:firstColumn="1" w:lastColumn="0" w:noHBand="0" w:noVBand="1"/>
      </w:tblPr>
      <w:tblGrid>
        <w:gridCol w:w="1555"/>
        <w:gridCol w:w="7801"/>
      </w:tblGrid>
      <w:tr w:rsidR="001431D6" w:rsidRPr="00A674F8" w14:paraId="4092ACD8" w14:textId="77777777" w:rsidTr="007F33D1">
        <w:trPr>
          <w:trHeight w:val="873"/>
        </w:trPr>
        <w:tc>
          <w:tcPr>
            <w:tcW w:w="1555" w:type="dxa"/>
            <w:shd w:val="clear" w:color="auto" w:fill="D9D9D9" w:themeFill="background1" w:themeFillShade="D9"/>
          </w:tcPr>
          <w:p w14:paraId="189A10D3" w14:textId="77777777" w:rsidR="001431D6" w:rsidRDefault="001431D6" w:rsidP="00D050AE">
            <w:pPr>
              <w:rPr>
                <w:lang w:eastAsia="en-US"/>
              </w:rPr>
            </w:pPr>
            <w:r>
              <w:rPr>
                <w:lang w:eastAsia="en-US"/>
              </w:rPr>
              <w:t>R-E-T</w:t>
            </w:r>
          </w:p>
          <w:p w14:paraId="27CCF95C" w14:textId="11E4856E" w:rsidR="007C657B" w:rsidRDefault="007C657B" w:rsidP="00D050AE">
            <w:pPr>
              <w:rPr>
                <w:lang w:eastAsia="en-US"/>
              </w:rPr>
            </w:pPr>
            <w:r>
              <w:rPr>
                <w:lang w:eastAsia="en-US"/>
              </w:rPr>
              <w:t>Boîte 70</w:t>
            </w:r>
          </w:p>
        </w:tc>
        <w:tc>
          <w:tcPr>
            <w:tcW w:w="7801" w:type="dxa"/>
          </w:tcPr>
          <w:p w14:paraId="02E1ACD7" w14:textId="586C20EE" w:rsidR="001431D6" w:rsidRDefault="001431D6" w:rsidP="00B21581">
            <w:pPr>
              <w:pStyle w:val="Niveau3"/>
            </w:pPr>
            <w:bookmarkStart w:id="594" w:name="_Toc232759765"/>
            <w:r>
              <w:t>P110/B1/12</w:t>
            </w:r>
            <w:r w:rsidR="00FB028A">
              <w:t>7</w:t>
            </w:r>
            <w:r>
              <w:t xml:space="preserve"> : Îles Marquises</w:t>
            </w:r>
            <w:bookmarkEnd w:id="594"/>
            <w:r>
              <w:t xml:space="preserve">  </w:t>
            </w:r>
          </w:p>
          <w:p w14:paraId="2A1ADED8" w14:textId="77777777" w:rsidR="007C657B" w:rsidRDefault="007C657B" w:rsidP="007C657B">
            <w:pPr>
              <w:pStyle w:val="Sansinterligne"/>
              <w:rPr>
                <w:color w:val="000000" w:themeColor="text1"/>
              </w:rPr>
            </w:pPr>
            <w:r w:rsidRPr="7CD80B2C">
              <w:rPr>
                <w:color w:val="000000" w:themeColor="text1"/>
              </w:rPr>
              <w:t xml:space="preserve">– </w:t>
            </w:r>
            <w:r>
              <w:rPr>
                <w:color w:val="000000" w:themeColor="text1"/>
              </w:rPr>
              <w:t>Entre 1895 et 1925</w:t>
            </w:r>
            <w:r w:rsidRPr="7CD80B2C">
              <w:rPr>
                <w:color w:val="000000" w:themeColor="text1"/>
              </w:rPr>
              <w:t xml:space="preserve">. – </w:t>
            </w:r>
            <w:r>
              <w:rPr>
                <w:color w:val="000000" w:themeColor="text1"/>
              </w:rPr>
              <w:t>9</w:t>
            </w:r>
            <w:r w:rsidRPr="7CD80B2C">
              <w:rPr>
                <w:color w:val="000000" w:themeColor="text1"/>
              </w:rPr>
              <w:t xml:space="preserve"> photographies : </w:t>
            </w:r>
            <w:r>
              <w:rPr>
                <w:color w:val="000000" w:themeColor="text1"/>
              </w:rPr>
              <w:t>n&amp;b et coul.</w:t>
            </w:r>
            <w:r w:rsidRPr="7CD80B2C">
              <w:rPr>
                <w:color w:val="000000" w:themeColor="text1"/>
              </w:rPr>
              <w:t xml:space="preserve">, </w:t>
            </w:r>
            <w:r>
              <w:rPr>
                <w:color w:val="000000" w:themeColor="text1"/>
              </w:rPr>
              <w:t>17,6</w:t>
            </w:r>
            <w:r w:rsidRPr="7CD80B2C">
              <w:rPr>
                <w:color w:val="000000" w:themeColor="text1"/>
              </w:rPr>
              <w:t xml:space="preserve"> x </w:t>
            </w:r>
            <w:r>
              <w:rPr>
                <w:color w:val="000000" w:themeColor="text1"/>
              </w:rPr>
              <w:t>12,4</w:t>
            </w:r>
            <w:r w:rsidRPr="7CD80B2C">
              <w:rPr>
                <w:color w:val="000000" w:themeColor="text1"/>
              </w:rPr>
              <w:t xml:space="preserve"> cm.</w:t>
            </w:r>
            <w:r>
              <w:rPr>
                <w:color w:val="000000" w:themeColor="text1"/>
              </w:rPr>
              <w:t xml:space="preserve"> ou plus petit.</w:t>
            </w:r>
          </w:p>
          <w:p w14:paraId="63E3D251" w14:textId="77777777" w:rsidR="007C657B" w:rsidRDefault="007C657B" w:rsidP="007C657B">
            <w:pPr>
              <w:rPr>
                <w:color w:val="000000" w:themeColor="text1"/>
              </w:rPr>
            </w:pPr>
          </w:p>
          <w:p w14:paraId="36086310"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7ACD3D64" w14:textId="61540A23" w:rsidR="007C657B" w:rsidRDefault="007C657B" w:rsidP="007C657B">
            <w:pPr>
              <w:pStyle w:val="Sansinterligne"/>
              <w:rPr>
                <w:color w:val="000000" w:themeColor="text1"/>
              </w:rPr>
            </w:pPr>
            <w:r w:rsidRPr="007C657B">
              <w:rPr>
                <w:color w:val="000000" w:themeColor="text1"/>
                <w:highlight w:val="yellow"/>
              </w:rPr>
              <w:t>Ce dossier comprend les Îles Marquises, ainsi dénommées ainsi en raison du promoteur à la venue des premiers Pères trappistes : Mgr Marquis. Il y a aussi le premier fort construit en mars 1893 sur la rivière Mistassini (le pont sur la Mistassibi finit à l’automne 1896), et l’établissement des Price. Les Price ont développé un établissement pour créer un magasin après les dégâts de leur ancien, le tout en 1920.</w:t>
            </w:r>
          </w:p>
          <w:p w14:paraId="2EB92AB4" w14:textId="77777777" w:rsidR="007C657B" w:rsidRDefault="007C657B" w:rsidP="007C657B">
            <w:pPr>
              <w:rPr>
                <w:color w:val="000000" w:themeColor="text1"/>
              </w:rPr>
            </w:pPr>
          </w:p>
          <w:p w14:paraId="10A7FB28" w14:textId="77777777" w:rsidR="007C657B" w:rsidRDefault="007C657B" w:rsidP="007C657B">
            <w:pPr>
              <w:pStyle w:val="Sansinterligne"/>
              <w:rPr>
                <w:color w:val="000000" w:themeColor="text1"/>
              </w:rPr>
            </w:pPr>
            <w:r w:rsidRPr="6EC8A3C6">
              <w:rPr>
                <w:i/>
                <w:iCs/>
                <w:color w:val="000000" w:themeColor="text1"/>
              </w:rPr>
              <w:t>Notes :</w:t>
            </w:r>
          </w:p>
          <w:p w14:paraId="175AF71D" w14:textId="77777777" w:rsidR="007C657B" w:rsidRDefault="007C657B" w:rsidP="007C657B">
            <w:pPr>
              <w:pStyle w:val="Sansinterligne"/>
              <w:rPr>
                <w:color w:val="000000" w:themeColor="text1"/>
              </w:rPr>
            </w:pPr>
            <w:r w:rsidRPr="78C03747">
              <w:rPr>
                <w:color w:val="000000" w:themeColor="text1"/>
              </w:rPr>
              <w:t>Certaines photographies possèdent une légende au verso.</w:t>
            </w:r>
          </w:p>
          <w:p w14:paraId="17C6D540" w14:textId="77777777" w:rsidR="007C657B" w:rsidRDefault="007C657B" w:rsidP="007C657B">
            <w:pPr>
              <w:pStyle w:val="Sansinterligne"/>
              <w:rPr>
                <w:color w:val="000000" w:themeColor="text1"/>
              </w:rPr>
            </w:pPr>
            <w:r>
              <w:rPr>
                <w:color w:val="000000" w:themeColor="text1"/>
              </w:rPr>
              <w:t>Certaines photographies de type cartes postales.</w:t>
            </w:r>
          </w:p>
          <w:p w14:paraId="41EFB731" w14:textId="77777777" w:rsidR="007C657B" w:rsidRDefault="007C657B" w:rsidP="007C657B">
            <w:pPr>
              <w:pStyle w:val="Sansinterligne"/>
              <w:rPr>
                <w:color w:val="000000" w:themeColor="text1"/>
              </w:rPr>
            </w:pPr>
            <w:r w:rsidRPr="72E52D38">
              <w:rPr>
                <w:color w:val="000000" w:themeColor="text1"/>
              </w:rPr>
              <w:t>Comprend un document textuel.</w:t>
            </w:r>
          </w:p>
          <w:p w14:paraId="24539C75" w14:textId="77777777" w:rsidR="007C657B" w:rsidRDefault="007C657B" w:rsidP="007C657B">
            <w:pPr>
              <w:pStyle w:val="Sansinterligne"/>
              <w:rPr>
                <w:color w:val="000000" w:themeColor="text1"/>
              </w:rPr>
            </w:pPr>
            <w:r w:rsidRPr="6EC8A3C6">
              <w:rPr>
                <w:color w:val="000000" w:themeColor="text1"/>
              </w:rPr>
              <w:t>Certaines photographies sont des montages.</w:t>
            </w:r>
          </w:p>
          <w:p w14:paraId="36A5FD2F" w14:textId="77777777" w:rsidR="007C657B" w:rsidRDefault="007C657B" w:rsidP="007C657B">
            <w:pPr>
              <w:pStyle w:val="Sansinterligne"/>
              <w:rPr>
                <w:color w:val="000000" w:themeColor="text1"/>
              </w:rPr>
            </w:pPr>
            <w:r>
              <w:rPr>
                <w:color w:val="000000" w:themeColor="text1"/>
              </w:rPr>
              <w:t>Une des</w:t>
            </w:r>
            <w:r w:rsidRPr="6EC8A3C6">
              <w:rPr>
                <w:color w:val="000000" w:themeColor="text1"/>
              </w:rPr>
              <w:t xml:space="preserve"> photographies </w:t>
            </w:r>
            <w:r>
              <w:rPr>
                <w:color w:val="000000" w:themeColor="text1"/>
              </w:rPr>
              <w:t>a été</w:t>
            </w:r>
            <w:r w:rsidRPr="6EC8A3C6">
              <w:rPr>
                <w:color w:val="000000" w:themeColor="text1"/>
              </w:rPr>
              <w:t xml:space="preserve"> </w:t>
            </w:r>
            <w:r>
              <w:rPr>
                <w:color w:val="000000" w:themeColor="text1"/>
              </w:rPr>
              <w:t>colorisée.</w:t>
            </w:r>
          </w:p>
          <w:p w14:paraId="18EED542" w14:textId="77777777" w:rsidR="007C657B" w:rsidRDefault="007C657B" w:rsidP="007C657B">
            <w:pPr>
              <w:pStyle w:val="Sansinterligne"/>
              <w:rPr>
                <w:color w:val="000000" w:themeColor="text1"/>
              </w:rPr>
            </w:pPr>
            <w:r>
              <w:rPr>
                <w:color w:val="000000" w:themeColor="text1"/>
              </w:rPr>
              <w:t>Originaux.</w:t>
            </w:r>
          </w:p>
          <w:p w14:paraId="1D780F02" w14:textId="77777777" w:rsidR="007C657B" w:rsidRDefault="007C657B" w:rsidP="007C657B">
            <w:pPr>
              <w:pStyle w:val="Sansinterligne"/>
              <w:rPr>
                <w:color w:val="000000" w:themeColor="text1"/>
              </w:rPr>
            </w:pPr>
            <w:r>
              <w:rPr>
                <w:color w:val="000000" w:themeColor="text1"/>
              </w:rPr>
              <w:t>Boîte 70.</w:t>
            </w:r>
          </w:p>
          <w:p w14:paraId="660E6616" w14:textId="77777777" w:rsidR="001431D6" w:rsidRDefault="001431D6" w:rsidP="001431D6"/>
          <w:p w14:paraId="516F44EA" w14:textId="50E3A37D" w:rsidR="001431D6" w:rsidRDefault="001431D6" w:rsidP="00B21581">
            <w:pPr>
              <w:pStyle w:val="Niveau3"/>
            </w:pPr>
            <w:bookmarkStart w:id="595" w:name="_Toc232759766"/>
            <w:r>
              <w:t>P110/B1/12</w:t>
            </w:r>
            <w:r w:rsidR="00FB028A">
              <w:t>8</w:t>
            </w:r>
            <w:r>
              <w:t xml:space="preserve"> : Incendie de la Procure (1936)</w:t>
            </w:r>
            <w:bookmarkEnd w:id="595"/>
          </w:p>
          <w:p w14:paraId="030B7399" w14:textId="77777777" w:rsidR="007C657B" w:rsidRDefault="007C657B" w:rsidP="007C657B">
            <w:pPr>
              <w:pStyle w:val="Sansinterligne"/>
              <w:rPr>
                <w:color w:val="000000" w:themeColor="text1"/>
              </w:rPr>
            </w:pPr>
            <w:r w:rsidRPr="7CD80B2C">
              <w:rPr>
                <w:color w:val="000000" w:themeColor="text1"/>
              </w:rPr>
              <w:t xml:space="preserve">– </w:t>
            </w:r>
            <w:r>
              <w:rPr>
                <w:color w:val="000000" w:themeColor="text1"/>
              </w:rPr>
              <w:t>1936</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8,1</w:t>
            </w:r>
            <w:r w:rsidRPr="7CD80B2C">
              <w:rPr>
                <w:color w:val="000000" w:themeColor="text1"/>
              </w:rPr>
              <w:t xml:space="preserve"> x </w:t>
            </w:r>
            <w:r>
              <w:rPr>
                <w:color w:val="000000" w:themeColor="text1"/>
              </w:rPr>
              <w:t>13,8</w:t>
            </w:r>
            <w:r w:rsidRPr="7CD80B2C">
              <w:rPr>
                <w:color w:val="000000" w:themeColor="text1"/>
              </w:rPr>
              <w:t xml:space="preserve"> cm</w:t>
            </w:r>
            <w:r>
              <w:rPr>
                <w:color w:val="000000" w:themeColor="text1"/>
              </w:rPr>
              <w:t>.</w:t>
            </w:r>
          </w:p>
          <w:p w14:paraId="695E7325" w14:textId="77777777" w:rsidR="007C657B" w:rsidRDefault="007C657B" w:rsidP="007C657B">
            <w:pPr>
              <w:rPr>
                <w:color w:val="000000" w:themeColor="text1"/>
              </w:rPr>
            </w:pPr>
          </w:p>
          <w:p w14:paraId="677445FB"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72ADA278" w14:textId="77777777" w:rsidR="007C657B" w:rsidRDefault="007C657B" w:rsidP="007C657B">
            <w:pPr>
              <w:pStyle w:val="Sansinterligne"/>
              <w:rPr>
                <w:color w:val="000000" w:themeColor="text1"/>
              </w:rPr>
            </w:pPr>
            <w:r w:rsidRPr="6EC8A3C6">
              <w:rPr>
                <w:color w:val="000000" w:themeColor="text1"/>
              </w:rPr>
              <w:t xml:space="preserve">Ce dossier comprend </w:t>
            </w:r>
            <w:r>
              <w:rPr>
                <w:color w:val="000000" w:themeColor="text1"/>
              </w:rPr>
              <w:t>un aperçu de la dévastation après-incendie (en 1936) d’un bâtiment nommé la Procure, qui s’est effondrée en décombres.</w:t>
            </w:r>
          </w:p>
          <w:p w14:paraId="0A3ED234" w14:textId="77777777" w:rsidR="007C657B" w:rsidRDefault="007C657B" w:rsidP="007C657B">
            <w:pPr>
              <w:rPr>
                <w:color w:val="000000" w:themeColor="text1"/>
              </w:rPr>
            </w:pPr>
          </w:p>
          <w:p w14:paraId="2712CB11" w14:textId="77777777" w:rsidR="007C657B" w:rsidRDefault="007C657B" w:rsidP="007C657B">
            <w:pPr>
              <w:pStyle w:val="Sansinterligne"/>
              <w:rPr>
                <w:color w:val="000000" w:themeColor="text1"/>
              </w:rPr>
            </w:pPr>
            <w:r w:rsidRPr="6EC8A3C6">
              <w:rPr>
                <w:i/>
                <w:iCs/>
                <w:color w:val="000000" w:themeColor="text1"/>
              </w:rPr>
              <w:t>Notes :</w:t>
            </w:r>
          </w:p>
          <w:p w14:paraId="17050B2B" w14:textId="77777777" w:rsidR="007C657B" w:rsidRDefault="007C657B" w:rsidP="007C657B">
            <w:pPr>
              <w:pStyle w:val="Sansinterligne"/>
              <w:rPr>
                <w:color w:val="000000" w:themeColor="text1"/>
              </w:rPr>
            </w:pPr>
            <w:r w:rsidRPr="001F3CFA">
              <w:rPr>
                <w:color w:val="000000" w:themeColor="text1"/>
              </w:rPr>
              <w:t>La photographie est de type carte postale.</w:t>
            </w:r>
          </w:p>
          <w:p w14:paraId="378A28BE" w14:textId="77777777" w:rsidR="007C657B" w:rsidRDefault="007C657B" w:rsidP="007C657B">
            <w:pPr>
              <w:pStyle w:val="Sansinterligne"/>
              <w:rPr>
                <w:color w:val="000000" w:themeColor="text1"/>
              </w:rPr>
            </w:pPr>
            <w:r>
              <w:rPr>
                <w:color w:val="000000" w:themeColor="text1"/>
              </w:rPr>
              <w:t>Originale.</w:t>
            </w:r>
          </w:p>
          <w:p w14:paraId="4A49DCBC" w14:textId="77777777" w:rsidR="007C657B" w:rsidRDefault="007C657B" w:rsidP="007C657B">
            <w:pPr>
              <w:pStyle w:val="Sansinterligne"/>
              <w:rPr>
                <w:color w:val="000000" w:themeColor="text1"/>
              </w:rPr>
            </w:pPr>
            <w:r>
              <w:rPr>
                <w:color w:val="000000" w:themeColor="text1"/>
              </w:rPr>
              <w:t>Boîte 70.</w:t>
            </w:r>
          </w:p>
          <w:p w14:paraId="41F32B22" w14:textId="77777777" w:rsidR="001431D6" w:rsidRDefault="001431D6" w:rsidP="001431D6"/>
          <w:p w14:paraId="28CA953D" w14:textId="55E0AD7F" w:rsidR="001431D6" w:rsidRDefault="001431D6" w:rsidP="00B21581">
            <w:pPr>
              <w:pStyle w:val="Niveau3"/>
            </w:pPr>
            <w:bookmarkStart w:id="596" w:name="_Toc232759767"/>
            <w:r>
              <w:t>P110/B1/1</w:t>
            </w:r>
            <w:r w:rsidR="00FB028A">
              <w:t>29</w:t>
            </w:r>
            <w:r>
              <w:t xml:space="preserve"> : Incendie sur la côte (1944)</w:t>
            </w:r>
            <w:bookmarkEnd w:id="596"/>
            <w:r>
              <w:t xml:space="preserve">  </w:t>
            </w:r>
          </w:p>
          <w:p w14:paraId="39DEBDF4" w14:textId="77777777" w:rsidR="007C657B" w:rsidRDefault="007C657B" w:rsidP="007C657B">
            <w:pPr>
              <w:pStyle w:val="Sansinterligne"/>
              <w:rPr>
                <w:color w:val="000000" w:themeColor="text1"/>
              </w:rPr>
            </w:pPr>
            <w:r w:rsidRPr="7CD80B2C">
              <w:rPr>
                <w:color w:val="000000" w:themeColor="text1"/>
              </w:rPr>
              <w:t xml:space="preserve">– </w:t>
            </w:r>
            <w:r>
              <w:rPr>
                <w:color w:val="000000" w:themeColor="text1"/>
              </w:rPr>
              <w:t>1944, 1974</w:t>
            </w:r>
            <w:r w:rsidRPr="7CD80B2C">
              <w:rPr>
                <w:color w:val="000000" w:themeColor="text1"/>
              </w:rPr>
              <w:t xml:space="preserve">. – </w:t>
            </w:r>
            <w:r>
              <w:rPr>
                <w:color w:val="000000" w:themeColor="text1"/>
              </w:rPr>
              <w:t>2</w:t>
            </w:r>
            <w:r w:rsidRPr="7CD80B2C">
              <w:rPr>
                <w:color w:val="000000" w:themeColor="text1"/>
              </w:rPr>
              <w:t xml:space="preserve"> </w:t>
            </w:r>
            <w:r>
              <w:rPr>
                <w:color w:val="000000" w:themeColor="text1"/>
              </w:rPr>
              <w:t xml:space="preserve">photographies. – 1 lettre </w:t>
            </w:r>
            <w:r w:rsidRPr="7CD80B2C">
              <w:rPr>
                <w:color w:val="000000" w:themeColor="text1"/>
              </w:rPr>
              <w:t xml:space="preserve">: </w:t>
            </w:r>
            <w:r>
              <w:rPr>
                <w:color w:val="000000" w:themeColor="text1"/>
              </w:rPr>
              <w:t>n&amp;b</w:t>
            </w:r>
            <w:r w:rsidRPr="7CD80B2C">
              <w:rPr>
                <w:color w:val="000000" w:themeColor="text1"/>
              </w:rPr>
              <w:t xml:space="preserve">, </w:t>
            </w:r>
            <w:r>
              <w:rPr>
                <w:color w:val="000000" w:themeColor="text1"/>
              </w:rPr>
              <w:t>6,4</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12,2 x 7,6 cm et 21,5 x 27,8 cm.</w:t>
            </w:r>
          </w:p>
          <w:p w14:paraId="312A17AD" w14:textId="77777777" w:rsidR="007C657B" w:rsidRDefault="007C657B" w:rsidP="007C657B">
            <w:pPr>
              <w:rPr>
                <w:color w:val="000000" w:themeColor="text1"/>
              </w:rPr>
            </w:pPr>
          </w:p>
          <w:p w14:paraId="36DB201D"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0F6BD154" w14:textId="77777777" w:rsidR="007C657B" w:rsidRDefault="007C657B" w:rsidP="007C657B">
            <w:pPr>
              <w:pStyle w:val="Sansinterligne"/>
              <w:rPr>
                <w:color w:val="000000" w:themeColor="text1"/>
              </w:rPr>
            </w:pPr>
            <w:r w:rsidRPr="6EC8A3C6">
              <w:rPr>
                <w:color w:val="000000" w:themeColor="text1"/>
              </w:rPr>
              <w:t xml:space="preserve">Ce dossier comprend </w:t>
            </w:r>
            <w:r>
              <w:rPr>
                <w:color w:val="000000" w:themeColor="text1"/>
              </w:rPr>
              <w:t>une lettre du Dom François-Xavier Huet au Dom Pacôme Gaboury expliquant que les feux de forêt démarrent sans cesse dans la communauté et que la plupart des gens doivent aider très souvent avec des tuyaux d’arrosage, ce dont on voit quelques détails dans des terres abattues avec quelques civils qui opèrent les outils.</w:t>
            </w:r>
          </w:p>
          <w:p w14:paraId="364A405C" w14:textId="77777777" w:rsidR="007C657B" w:rsidRDefault="007C657B" w:rsidP="007C657B">
            <w:pPr>
              <w:rPr>
                <w:color w:val="000000" w:themeColor="text1"/>
              </w:rPr>
            </w:pPr>
          </w:p>
          <w:p w14:paraId="5993CFC7" w14:textId="77777777" w:rsidR="007C657B" w:rsidRDefault="007C657B" w:rsidP="007C657B">
            <w:pPr>
              <w:pStyle w:val="Sansinterligne"/>
              <w:rPr>
                <w:color w:val="000000" w:themeColor="text1"/>
              </w:rPr>
            </w:pPr>
            <w:r w:rsidRPr="6EC8A3C6">
              <w:rPr>
                <w:i/>
                <w:iCs/>
                <w:color w:val="000000" w:themeColor="text1"/>
              </w:rPr>
              <w:t>Notes :</w:t>
            </w:r>
          </w:p>
          <w:p w14:paraId="1696F4A4" w14:textId="77777777" w:rsidR="007C657B" w:rsidRDefault="007C657B" w:rsidP="007C657B">
            <w:pPr>
              <w:pStyle w:val="Sansinterligne"/>
              <w:rPr>
                <w:color w:val="000000" w:themeColor="text1"/>
              </w:rPr>
            </w:pPr>
            <w:r w:rsidRPr="78C03747">
              <w:rPr>
                <w:color w:val="000000" w:themeColor="text1"/>
              </w:rPr>
              <w:t>Certaines photographies possèdent une légende au verso.</w:t>
            </w:r>
          </w:p>
          <w:p w14:paraId="3833E7E8" w14:textId="77777777" w:rsidR="007C657B" w:rsidRDefault="007C657B" w:rsidP="007C657B">
            <w:pPr>
              <w:pStyle w:val="Sansinterligne"/>
              <w:rPr>
                <w:color w:val="000000" w:themeColor="text1"/>
              </w:rPr>
            </w:pPr>
            <w:r w:rsidRPr="00792B3B">
              <w:rPr>
                <w:color w:val="000000" w:themeColor="text1"/>
              </w:rPr>
              <w:t>Une des photographies comprend un</w:t>
            </w:r>
            <w:r>
              <w:rPr>
                <w:color w:val="000000" w:themeColor="text1"/>
              </w:rPr>
              <w:t>e lettre tapée à la machine à écrire</w:t>
            </w:r>
            <w:r w:rsidRPr="00792B3B">
              <w:rPr>
                <w:color w:val="000000" w:themeColor="text1"/>
              </w:rPr>
              <w:t>.</w:t>
            </w:r>
          </w:p>
          <w:p w14:paraId="3A548F31" w14:textId="77777777" w:rsidR="007C657B" w:rsidRDefault="007C657B" w:rsidP="007C657B">
            <w:pPr>
              <w:pStyle w:val="Sansinterligne"/>
              <w:rPr>
                <w:color w:val="000000" w:themeColor="text1"/>
              </w:rPr>
            </w:pPr>
            <w:r w:rsidRPr="72E52D38">
              <w:rPr>
                <w:color w:val="000000" w:themeColor="text1"/>
              </w:rPr>
              <w:t>Comprend un document textuel</w:t>
            </w:r>
            <w:r>
              <w:rPr>
                <w:color w:val="000000" w:themeColor="text1"/>
              </w:rPr>
              <w:t xml:space="preserve"> (avec une version sous forme de photocopie).</w:t>
            </w:r>
          </w:p>
          <w:p w14:paraId="59061175" w14:textId="77777777" w:rsidR="007C657B" w:rsidRDefault="007C657B" w:rsidP="007C657B">
            <w:pPr>
              <w:pStyle w:val="Sansinterligne"/>
              <w:rPr>
                <w:color w:val="000000" w:themeColor="text1"/>
              </w:rPr>
            </w:pPr>
            <w:r>
              <w:rPr>
                <w:color w:val="000000" w:themeColor="text1"/>
              </w:rPr>
              <w:t>Certaines photographies de type cartes postales.</w:t>
            </w:r>
          </w:p>
          <w:p w14:paraId="58D89A5B" w14:textId="77777777" w:rsidR="007C657B" w:rsidRDefault="007C657B" w:rsidP="007C657B">
            <w:pPr>
              <w:pStyle w:val="Sansinterligne"/>
              <w:rPr>
                <w:color w:val="000000" w:themeColor="text1"/>
              </w:rPr>
            </w:pPr>
            <w:r>
              <w:rPr>
                <w:color w:val="000000" w:themeColor="text1"/>
              </w:rPr>
              <w:t>Originaux et copies.</w:t>
            </w:r>
          </w:p>
          <w:p w14:paraId="08A681A2" w14:textId="77777777" w:rsidR="007C657B" w:rsidRDefault="007C657B" w:rsidP="007C657B">
            <w:pPr>
              <w:pStyle w:val="Sansinterligne"/>
              <w:rPr>
                <w:color w:val="000000" w:themeColor="text1"/>
              </w:rPr>
            </w:pPr>
            <w:r>
              <w:rPr>
                <w:color w:val="000000" w:themeColor="text1"/>
              </w:rPr>
              <w:t>Boîte 70.</w:t>
            </w:r>
          </w:p>
          <w:p w14:paraId="1FFB4878" w14:textId="77777777" w:rsidR="001431D6" w:rsidRDefault="001431D6" w:rsidP="001431D6"/>
          <w:p w14:paraId="0617D6D9" w14:textId="1000697F" w:rsidR="001431D6" w:rsidRDefault="001431D6" w:rsidP="00B21581">
            <w:pPr>
              <w:pStyle w:val="Niveau3"/>
            </w:pPr>
            <w:bookmarkStart w:id="597" w:name="_Toc232759768"/>
            <w:r>
              <w:t>P110/B1/13</w:t>
            </w:r>
            <w:r w:rsidR="00FB028A">
              <w:t>0</w:t>
            </w:r>
            <w:r>
              <w:t xml:space="preserve"> : Incendie du Juvénat (1946)</w:t>
            </w:r>
            <w:bookmarkEnd w:id="597"/>
            <w:r>
              <w:t xml:space="preserve">  </w:t>
            </w:r>
          </w:p>
          <w:p w14:paraId="56FDD6B5" w14:textId="77777777" w:rsidR="007C657B" w:rsidRDefault="007C657B" w:rsidP="007C657B">
            <w:pPr>
              <w:pStyle w:val="Sansinterligne"/>
              <w:rPr>
                <w:color w:val="000000" w:themeColor="text1"/>
              </w:rPr>
            </w:pPr>
            <w:r w:rsidRPr="7CD80B2C">
              <w:rPr>
                <w:color w:val="000000" w:themeColor="text1"/>
              </w:rPr>
              <w:t xml:space="preserve">– </w:t>
            </w:r>
            <w:r>
              <w:rPr>
                <w:color w:val="000000" w:themeColor="text1"/>
              </w:rPr>
              <w:t>1946</w:t>
            </w:r>
            <w:r w:rsidRPr="7CD80B2C">
              <w:rPr>
                <w:color w:val="000000" w:themeColor="text1"/>
              </w:rPr>
              <w:t xml:space="preserve">. – </w:t>
            </w:r>
            <w:r>
              <w:rPr>
                <w:color w:val="000000" w:themeColor="text1"/>
              </w:rPr>
              <w:t>6</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8,6</w:t>
            </w:r>
            <w:r w:rsidRPr="7CD80B2C">
              <w:rPr>
                <w:color w:val="000000" w:themeColor="text1"/>
              </w:rPr>
              <w:t xml:space="preserve"> cm.</w:t>
            </w:r>
            <w:r>
              <w:rPr>
                <w:color w:val="000000" w:themeColor="text1"/>
              </w:rPr>
              <w:t xml:space="preserve"> ou plus petit.</w:t>
            </w:r>
          </w:p>
          <w:p w14:paraId="6322BCC3" w14:textId="77777777" w:rsidR="007C657B" w:rsidRDefault="007C657B" w:rsidP="007C657B">
            <w:pPr>
              <w:rPr>
                <w:color w:val="000000" w:themeColor="text1"/>
              </w:rPr>
            </w:pPr>
          </w:p>
          <w:p w14:paraId="46B06AF8"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790475AC" w14:textId="5FF30B83" w:rsidR="007C657B" w:rsidRDefault="007C657B" w:rsidP="007C657B">
            <w:pPr>
              <w:pStyle w:val="Sansinterligne"/>
              <w:rPr>
                <w:color w:val="000000" w:themeColor="text1"/>
              </w:rPr>
            </w:pPr>
            <w:r w:rsidRPr="6EC8A3C6">
              <w:rPr>
                <w:color w:val="000000" w:themeColor="text1"/>
              </w:rPr>
              <w:t xml:space="preserve">Ce dossier comprend </w:t>
            </w:r>
            <w:r>
              <w:rPr>
                <w:color w:val="000000" w:themeColor="text1"/>
              </w:rPr>
              <w:t xml:space="preserve">l’incendie du Juvénat </w:t>
            </w:r>
            <w:r w:rsidR="00AC7B0F">
              <w:rPr>
                <w:color w:val="000000" w:themeColor="text1"/>
              </w:rPr>
              <w:t xml:space="preserve">Saint-Bernard de la communauté des Pères Trappistes de Mistassini, en </w:t>
            </w:r>
            <w:r>
              <w:rPr>
                <w:color w:val="000000" w:themeColor="text1"/>
              </w:rPr>
              <w:t>1946</w:t>
            </w:r>
            <w:r w:rsidR="00AC7B0F">
              <w:rPr>
                <w:color w:val="000000" w:themeColor="text1"/>
              </w:rPr>
              <w:t>. Les images montrent</w:t>
            </w:r>
            <w:r>
              <w:rPr>
                <w:color w:val="000000" w:themeColor="text1"/>
              </w:rPr>
              <w:t xml:space="preserve"> </w:t>
            </w:r>
            <w:r w:rsidR="00AC7B0F">
              <w:rPr>
                <w:color w:val="000000" w:themeColor="text1"/>
              </w:rPr>
              <w:t>le bâtiment scolaire</w:t>
            </w:r>
            <w:r>
              <w:rPr>
                <w:color w:val="000000" w:themeColor="text1"/>
              </w:rPr>
              <w:t xml:space="preserve"> en train de brûler.</w:t>
            </w:r>
          </w:p>
          <w:p w14:paraId="3B232F8F" w14:textId="77777777" w:rsidR="007C657B" w:rsidRDefault="007C657B" w:rsidP="007C657B">
            <w:pPr>
              <w:rPr>
                <w:color w:val="000000" w:themeColor="text1"/>
              </w:rPr>
            </w:pPr>
          </w:p>
          <w:p w14:paraId="4FE46654" w14:textId="77777777" w:rsidR="007C657B" w:rsidRDefault="007C657B" w:rsidP="007C657B">
            <w:pPr>
              <w:pStyle w:val="Sansinterligne"/>
              <w:rPr>
                <w:color w:val="000000" w:themeColor="text1"/>
              </w:rPr>
            </w:pPr>
            <w:r w:rsidRPr="6EC8A3C6">
              <w:rPr>
                <w:i/>
                <w:iCs/>
                <w:color w:val="000000" w:themeColor="text1"/>
              </w:rPr>
              <w:t>Notes :</w:t>
            </w:r>
          </w:p>
          <w:p w14:paraId="08367524" w14:textId="77777777" w:rsidR="007C657B" w:rsidRDefault="007C657B" w:rsidP="007C657B">
            <w:pPr>
              <w:pStyle w:val="Sansinterligne"/>
              <w:rPr>
                <w:color w:val="000000" w:themeColor="text1"/>
              </w:rPr>
            </w:pPr>
            <w:r>
              <w:rPr>
                <w:color w:val="000000" w:themeColor="text1"/>
              </w:rPr>
              <w:t>Toutes les</w:t>
            </w:r>
            <w:r w:rsidRPr="001F3CFA">
              <w:rPr>
                <w:color w:val="000000" w:themeColor="text1"/>
              </w:rPr>
              <w:t xml:space="preserve"> photographies </w:t>
            </w:r>
            <w:r>
              <w:rPr>
                <w:color w:val="000000" w:themeColor="text1"/>
              </w:rPr>
              <w:t xml:space="preserve">sont </w:t>
            </w:r>
            <w:r w:rsidRPr="001F3CFA">
              <w:rPr>
                <w:color w:val="000000" w:themeColor="text1"/>
              </w:rPr>
              <w:t>de type carte postale.</w:t>
            </w:r>
          </w:p>
          <w:p w14:paraId="2C38AAA4" w14:textId="77777777" w:rsidR="007C657B" w:rsidRDefault="007C657B" w:rsidP="007C657B">
            <w:pPr>
              <w:pStyle w:val="Sansinterligne"/>
              <w:rPr>
                <w:color w:val="000000" w:themeColor="text1"/>
              </w:rPr>
            </w:pPr>
            <w:r>
              <w:rPr>
                <w:color w:val="000000" w:themeColor="text1"/>
              </w:rPr>
              <w:t>Originaux.</w:t>
            </w:r>
          </w:p>
          <w:p w14:paraId="14F710C6" w14:textId="77777777" w:rsidR="007C657B" w:rsidRDefault="007C657B" w:rsidP="007C657B">
            <w:pPr>
              <w:pStyle w:val="Sansinterligne"/>
              <w:rPr>
                <w:color w:val="000000" w:themeColor="text1"/>
              </w:rPr>
            </w:pPr>
            <w:r>
              <w:rPr>
                <w:color w:val="000000" w:themeColor="text1"/>
              </w:rPr>
              <w:t>Boîte 70.</w:t>
            </w:r>
          </w:p>
          <w:p w14:paraId="4601688A" w14:textId="77777777" w:rsidR="001431D6" w:rsidRDefault="001431D6" w:rsidP="001431D6"/>
          <w:p w14:paraId="3F14591D" w14:textId="62D9DAF6" w:rsidR="001431D6" w:rsidRDefault="001431D6" w:rsidP="00B21581">
            <w:pPr>
              <w:pStyle w:val="Niveau3"/>
            </w:pPr>
            <w:bookmarkStart w:id="598" w:name="_Toc232759769"/>
            <w:r>
              <w:t>P110/B1/13</w:t>
            </w:r>
            <w:r w:rsidR="00FB028A">
              <w:t>1</w:t>
            </w:r>
            <w:r>
              <w:t xml:space="preserve"> : Incendie (1959)</w:t>
            </w:r>
            <w:bookmarkEnd w:id="598"/>
            <w:r>
              <w:t xml:space="preserve">  </w:t>
            </w:r>
          </w:p>
          <w:p w14:paraId="5B18693D" w14:textId="77777777" w:rsidR="007C657B" w:rsidRDefault="007C657B" w:rsidP="007C657B">
            <w:pPr>
              <w:pStyle w:val="Sansinterligne"/>
              <w:rPr>
                <w:color w:val="000000" w:themeColor="text1"/>
              </w:rPr>
            </w:pPr>
            <w:r w:rsidRPr="7CD80B2C">
              <w:rPr>
                <w:color w:val="000000" w:themeColor="text1"/>
              </w:rPr>
              <w:t xml:space="preserve">– </w:t>
            </w:r>
            <w:r>
              <w:rPr>
                <w:color w:val="000000" w:themeColor="text1"/>
              </w:rPr>
              <w:t>1959</w:t>
            </w:r>
            <w:r w:rsidRPr="7CD80B2C">
              <w:rPr>
                <w:color w:val="000000" w:themeColor="text1"/>
              </w:rPr>
              <w:t xml:space="preserve">. – </w:t>
            </w:r>
            <w:r>
              <w:rPr>
                <w:color w:val="000000" w:themeColor="text1"/>
              </w:rPr>
              <w:t>28</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5</w:t>
            </w:r>
            <w:r w:rsidRPr="7CD80B2C">
              <w:rPr>
                <w:color w:val="000000" w:themeColor="text1"/>
              </w:rPr>
              <w:t xml:space="preserve"> x </w:t>
            </w:r>
            <w:r>
              <w:rPr>
                <w:color w:val="000000" w:themeColor="text1"/>
              </w:rPr>
              <w:t>5</w:t>
            </w:r>
            <w:r w:rsidRPr="7CD80B2C">
              <w:rPr>
                <w:color w:val="000000" w:themeColor="text1"/>
              </w:rPr>
              <w:t xml:space="preserve"> cm.</w:t>
            </w:r>
            <w:r>
              <w:rPr>
                <w:color w:val="000000" w:themeColor="text1"/>
              </w:rPr>
              <w:t xml:space="preserve"> ou plus petit.</w:t>
            </w:r>
          </w:p>
          <w:p w14:paraId="528A35BB" w14:textId="77777777" w:rsidR="007C657B" w:rsidRDefault="007C657B" w:rsidP="007C657B">
            <w:pPr>
              <w:rPr>
                <w:color w:val="000000" w:themeColor="text1"/>
              </w:rPr>
            </w:pPr>
          </w:p>
          <w:p w14:paraId="1B3C2858" w14:textId="77777777" w:rsidR="007C657B" w:rsidRDefault="007C657B" w:rsidP="007C657B">
            <w:pPr>
              <w:pStyle w:val="Sansinterligne"/>
              <w:rPr>
                <w:color w:val="000000" w:themeColor="text1"/>
              </w:rPr>
            </w:pPr>
            <w:r w:rsidRPr="6EC8A3C6">
              <w:rPr>
                <w:i/>
                <w:iCs/>
                <w:color w:val="000000" w:themeColor="text1"/>
              </w:rPr>
              <w:t xml:space="preserve">Portée et contenu : </w:t>
            </w:r>
          </w:p>
          <w:p w14:paraId="6DE4708A" w14:textId="77777777" w:rsidR="007C657B" w:rsidRDefault="007C657B" w:rsidP="007C657B">
            <w:pPr>
              <w:pStyle w:val="Sansinterligne"/>
              <w:rPr>
                <w:color w:val="000000" w:themeColor="text1"/>
              </w:rPr>
            </w:pPr>
            <w:r w:rsidRPr="6EC8A3C6">
              <w:rPr>
                <w:color w:val="000000" w:themeColor="text1"/>
              </w:rPr>
              <w:t xml:space="preserve">Ce dossier comprend </w:t>
            </w:r>
            <w:r>
              <w:rPr>
                <w:color w:val="000000" w:themeColor="text1"/>
              </w:rPr>
              <w:t>le très vaste incendie de 1959.</w:t>
            </w:r>
          </w:p>
          <w:p w14:paraId="6FBE3D4A" w14:textId="77777777" w:rsidR="007C657B" w:rsidRDefault="007C657B" w:rsidP="007C657B">
            <w:pPr>
              <w:rPr>
                <w:color w:val="000000" w:themeColor="text1"/>
              </w:rPr>
            </w:pPr>
          </w:p>
          <w:p w14:paraId="70423418" w14:textId="77777777" w:rsidR="007C657B" w:rsidRDefault="007C657B" w:rsidP="007C657B">
            <w:pPr>
              <w:pStyle w:val="Sansinterligne"/>
              <w:rPr>
                <w:color w:val="000000" w:themeColor="text1"/>
              </w:rPr>
            </w:pPr>
            <w:r w:rsidRPr="6EC8A3C6">
              <w:rPr>
                <w:i/>
                <w:iCs/>
                <w:color w:val="000000" w:themeColor="text1"/>
              </w:rPr>
              <w:t>Notes :</w:t>
            </w:r>
          </w:p>
          <w:p w14:paraId="36D5726F" w14:textId="77777777" w:rsidR="007C657B" w:rsidRDefault="007C657B" w:rsidP="007C657B">
            <w:pPr>
              <w:pStyle w:val="Sansinterligne"/>
              <w:rPr>
                <w:color w:val="000000" w:themeColor="text1"/>
              </w:rPr>
            </w:pPr>
            <w:r w:rsidRPr="78C03747">
              <w:rPr>
                <w:color w:val="000000" w:themeColor="text1"/>
              </w:rPr>
              <w:t xml:space="preserve">Certaines </w:t>
            </w:r>
            <w:r>
              <w:rPr>
                <w:color w:val="000000" w:themeColor="text1"/>
              </w:rPr>
              <w:t>diapositives</w:t>
            </w:r>
            <w:r w:rsidRPr="78C03747">
              <w:rPr>
                <w:color w:val="000000" w:themeColor="text1"/>
              </w:rPr>
              <w:t xml:space="preserve"> possèdent une légende au recto.</w:t>
            </w:r>
          </w:p>
          <w:p w14:paraId="3593CD96" w14:textId="77777777" w:rsidR="007C657B" w:rsidRDefault="007C657B" w:rsidP="007C657B">
            <w:pPr>
              <w:pStyle w:val="Sansinterligne"/>
              <w:rPr>
                <w:color w:val="000000" w:themeColor="text1"/>
              </w:rPr>
            </w:pPr>
            <w:r>
              <w:rPr>
                <w:color w:val="000000" w:themeColor="text1"/>
              </w:rPr>
              <w:lastRenderedPageBreak/>
              <w:t>Originaux.</w:t>
            </w:r>
          </w:p>
          <w:p w14:paraId="0242D55A" w14:textId="77777777" w:rsidR="007C657B" w:rsidRDefault="007C657B" w:rsidP="007C657B">
            <w:pPr>
              <w:pStyle w:val="Sansinterligne"/>
              <w:rPr>
                <w:color w:val="000000" w:themeColor="text1"/>
              </w:rPr>
            </w:pPr>
            <w:r>
              <w:rPr>
                <w:color w:val="000000" w:themeColor="text1"/>
              </w:rPr>
              <w:t>Boîte 70.</w:t>
            </w:r>
          </w:p>
          <w:p w14:paraId="52968E30" w14:textId="77777777" w:rsidR="001431D6" w:rsidRDefault="001431D6" w:rsidP="001431D6"/>
          <w:p w14:paraId="74D99CDA" w14:textId="77EA554D" w:rsidR="001431D6" w:rsidRDefault="001431D6" w:rsidP="00B21581">
            <w:pPr>
              <w:pStyle w:val="Niveau3"/>
            </w:pPr>
            <w:bookmarkStart w:id="599" w:name="_Toc232759770"/>
            <w:r>
              <w:t>P110/B1/13</w:t>
            </w:r>
            <w:r w:rsidR="00FB028A">
              <w:t>2</w:t>
            </w:r>
            <w:r>
              <w:t xml:space="preserve"> : Incendie (1963)</w:t>
            </w:r>
            <w:bookmarkEnd w:id="599"/>
            <w:r>
              <w:t xml:space="preserve">  </w:t>
            </w:r>
          </w:p>
          <w:p w14:paraId="35C756B0"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1963</w:t>
            </w:r>
            <w:r w:rsidRPr="7CD80B2C">
              <w:rPr>
                <w:color w:val="000000" w:themeColor="text1"/>
              </w:rPr>
              <w:t xml:space="preserve">. – </w:t>
            </w:r>
            <w:r>
              <w:rPr>
                <w:color w:val="000000" w:themeColor="text1"/>
              </w:rPr>
              <w:t>5</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xml:space="preserve"> ou plus petit.</w:t>
            </w:r>
          </w:p>
          <w:p w14:paraId="3B5561F9" w14:textId="77777777" w:rsidR="00AC7B0F" w:rsidRDefault="00AC7B0F" w:rsidP="00AC7B0F">
            <w:pPr>
              <w:rPr>
                <w:color w:val="000000" w:themeColor="text1"/>
              </w:rPr>
            </w:pPr>
          </w:p>
          <w:p w14:paraId="559C6499"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6BCC24EF"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un large incendie forestier survenu en mai 1963.</w:t>
            </w:r>
          </w:p>
          <w:p w14:paraId="11B1DF7C" w14:textId="77777777" w:rsidR="00AC7B0F" w:rsidRDefault="00AC7B0F" w:rsidP="00AC7B0F">
            <w:pPr>
              <w:rPr>
                <w:color w:val="000000" w:themeColor="text1"/>
              </w:rPr>
            </w:pPr>
          </w:p>
          <w:p w14:paraId="6FD758DB" w14:textId="77777777" w:rsidR="00AC7B0F" w:rsidRDefault="00AC7B0F" w:rsidP="00AC7B0F">
            <w:pPr>
              <w:pStyle w:val="Sansinterligne"/>
              <w:rPr>
                <w:color w:val="000000" w:themeColor="text1"/>
              </w:rPr>
            </w:pPr>
            <w:r w:rsidRPr="6EC8A3C6">
              <w:rPr>
                <w:i/>
                <w:iCs/>
                <w:color w:val="000000" w:themeColor="text1"/>
              </w:rPr>
              <w:t>Notes :</w:t>
            </w:r>
          </w:p>
          <w:p w14:paraId="3378CE55" w14:textId="77777777" w:rsidR="00AC7B0F" w:rsidRDefault="00AC7B0F" w:rsidP="00AC7B0F">
            <w:pPr>
              <w:pStyle w:val="Sansinterligne"/>
              <w:rPr>
                <w:color w:val="000000" w:themeColor="text1"/>
              </w:rPr>
            </w:pPr>
            <w:r w:rsidRPr="78C03747">
              <w:rPr>
                <w:color w:val="000000" w:themeColor="text1"/>
              </w:rPr>
              <w:t>Certaines photographies possèdent une légende au recto.</w:t>
            </w:r>
          </w:p>
          <w:p w14:paraId="3C9067A0" w14:textId="77777777" w:rsidR="00AC7B0F" w:rsidRDefault="00AC7B0F" w:rsidP="00AC7B0F">
            <w:pPr>
              <w:pStyle w:val="Sansinterligne"/>
              <w:rPr>
                <w:color w:val="000000" w:themeColor="text1"/>
              </w:rPr>
            </w:pPr>
            <w:r>
              <w:rPr>
                <w:color w:val="000000" w:themeColor="text1"/>
              </w:rPr>
              <w:t>Certaines photographies de type cartes postales.</w:t>
            </w:r>
          </w:p>
          <w:p w14:paraId="0AE42950" w14:textId="77777777" w:rsidR="00AC7B0F" w:rsidRDefault="00AC7B0F" w:rsidP="00AC7B0F">
            <w:pPr>
              <w:pStyle w:val="Sansinterligne"/>
              <w:rPr>
                <w:color w:val="000000" w:themeColor="text1"/>
              </w:rPr>
            </w:pPr>
            <w:r>
              <w:rPr>
                <w:color w:val="000000" w:themeColor="text1"/>
              </w:rPr>
              <w:t>Originaux.</w:t>
            </w:r>
          </w:p>
          <w:p w14:paraId="6E11A0C6" w14:textId="77777777" w:rsidR="00AC7B0F" w:rsidRDefault="00AC7B0F" w:rsidP="00AC7B0F">
            <w:pPr>
              <w:pStyle w:val="Sansinterligne"/>
              <w:rPr>
                <w:color w:val="000000" w:themeColor="text1"/>
              </w:rPr>
            </w:pPr>
            <w:r>
              <w:rPr>
                <w:color w:val="000000" w:themeColor="text1"/>
              </w:rPr>
              <w:t>Boîte 70.</w:t>
            </w:r>
          </w:p>
          <w:p w14:paraId="6ED9066F" w14:textId="77777777" w:rsidR="001431D6" w:rsidRDefault="001431D6" w:rsidP="001431D6"/>
          <w:p w14:paraId="16D8B9AD" w14:textId="27744EE9" w:rsidR="001431D6" w:rsidRDefault="001431D6" w:rsidP="00B21581">
            <w:pPr>
              <w:pStyle w:val="Niveau3"/>
            </w:pPr>
            <w:bookmarkStart w:id="600" w:name="_Toc232759771"/>
            <w:r>
              <w:t>P110/B1/13</w:t>
            </w:r>
            <w:r w:rsidR="00FB028A">
              <w:t>3</w:t>
            </w:r>
            <w:r>
              <w:t xml:space="preserve"> : Infirmerie</w:t>
            </w:r>
            <w:bookmarkEnd w:id="600"/>
            <w:r>
              <w:t xml:space="preserve">  </w:t>
            </w:r>
          </w:p>
          <w:p w14:paraId="29E6F77F"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1959</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11,5</w:t>
            </w:r>
            <w:r w:rsidRPr="7CD80B2C">
              <w:rPr>
                <w:color w:val="000000" w:themeColor="text1"/>
              </w:rPr>
              <w:t xml:space="preserve"> x </w:t>
            </w:r>
            <w:r>
              <w:rPr>
                <w:color w:val="000000" w:themeColor="text1"/>
              </w:rPr>
              <w:t>8,3</w:t>
            </w:r>
            <w:r w:rsidRPr="7CD80B2C">
              <w:rPr>
                <w:color w:val="000000" w:themeColor="text1"/>
              </w:rPr>
              <w:t xml:space="preserve"> cm.</w:t>
            </w:r>
            <w:r>
              <w:rPr>
                <w:color w:val="000000" w:themeColor="text1"/>
              </w:rPr>
              <w:t xml:space="preserve"> ou plus petit.</w:t>
            </w:r>
          </w:p>
          <w:p w14:paraId="1CB194F6" w14:textId="77777777" w:rsidR="00AC7B0F" w:rsidRDefault="00AC7B0F" w:rsidP="00AC7B0F">
            <w:pPr>
              <w:rPr>
                <w:color w:val="000000" w:themeColor="text1"/>
              </w:rPr>
            </w:pPr>
          </w:p>
          <w:p w14:paraId="63AC6254"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67451CDC"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un couloir d’infirmerie du Monastère en août de 1959.</w:t>
            </w:r>
          </w:p>
          <w:p w14:paraId="617116C9" w14:textId="77777777" w:rsidR="00AC7B0F" w:rsidRDefault="00AC7B0F" w:rsidP="00AC7B0F">
            <w:pPr>
              <w:rPr>
                <w:color w:val="000000" w:themeColor="text1"/>
              </w:rPr>
            </w:pPr>
          </w:p>
          <w:p w14:paraId="4A840851" w14:textId="77777777" w:rsidR="00AC7B0F" w:rsidRDefault="00AC7B0F" w:rsidP="00AC7B0F">
            <w:pPr>
              <w:pStyle w:val="Sansinterligne"/>
              <w:rPr>
                <w:color w:val="000000" w:themeColor="text1"/>
              </w:rPr>
            </w:pPr>
            <w:r w:rsidRPr="6EC8A3C6">
              <w:rPr>
                <w:i/>
                <w:iCs/>
                <w:color w:val="000000" w:themeColor="text1"/>
              </w:rPr>
              <w:t>Notes :</w:t>
            </w:r>
          </w:p>
          <w:p w14:paraId="463FE976" w14:textId="77777777" w:rsidR="00AC7B0F" w:rsidRDefault="00AC7B0F" w:rsidP="00AC7B0F">
            <w:pPr>
              <w:pStyle w:val="Sansinterligne"/>
              <w:rPr>
                <w:color w:val="000000" w:themeColor="text1"/>
              </w:rPr>
            </w:pPr>
            <w:r>
              <w:rPr>
                <w:color w:val="000000" w:themeColor="text1"/>
              </w:rPr>
              <w:t>La</w:t>
            </w:r>
            <w:r w:rsidRPr="78C03747">
              <w:rPr>
                <w:color w:val="000000" w:themeColor="text1"/>
              </w:rPr>
              <w:t xml:space="preserve"> photographie possède une légende au recto.</w:t>
            </w:r>
          </w:p>
          <w:p w14:paraId="1CEC2C23" w14:textId="77777777" w:rsidR="00AC7B0F" w:rsidRDefault="00AC7B0F" w:rsidP="00AC7B0F">
            <w:pPr>
              <w:pStyle w:val="Sansinterligne"/>
              <w:rPr>
                <w:color w:val="000000" w:themeColor="text1"/>
              </w:rPr>
            </w:pPr>
            <w:r w:rsidRPr="001F3CFA">
              <w:rPr>
                <w:color w:val="000000" w:themeColor="text1"/>
              </w:rPr>
              <w:t>La photographie est de type carte postale.</w:t>
            </w:r>
          </w:p>
          <w:p w14:paraId="2B65ED25" w14:textId="77777777" w:rsidR="00AC7B0F" w:rsidRDefault="00AC7B0F" w:rsidP="00AC7B0F">
            <w:pPr>
              <w:pStyle w:val="Sansinterligne"/>
              <w:rPr>
                <w:color w:val="000000" w:themeColor="text1"/>
              </w:rPr>
            </w:pPr>
            <w:r>
              <w:rPr>
                <w:color w:val="000000" w:themeColor="text1"/>
              </w:rPr>
              <w:t>Originale.</w:t>
            </w:r>
          </w:p>
          <w:p w14:paraId="0047614A" w14:textId="77777777" w:rsidR="00AC7B0F" w:rsidRDefault="00AC7B0F" w:rsidP="00AC7B0F">
            <w:pPr>
              <w:pStyle w:val="Sansinterligne"/>
              <w:rPr>
                <w:color w:val="000000" w:themeColor="text1"/>
              </w:rPr>
            </w:pPr>
            <w:r>
              <w:rPr>
                <w:color w:val="000000" w:themeColor="text1"/>
              </w:rPr>
              <w:t>Boîte 70.</w:t>
            </w:r>
          </w:p>
          <w:p w14:paraId="67A3AC21" w14:textId="77777777" w:rsidR="001431D6" w:rsidRDefault="001431D6" w:rsidP="001431D6"/>
          <w:p w14:paraId="0D0F6C3F" w14:textId="1A28B35D" w:rsidR="001431D6" w:rsidRDefault="001431D6" w:rsidP="00B21581">
            <w:pPr>
              <w:pStyle w:val="Niveau3"/>
            </w:pPr>
            <w:bookmarkStart w:id="601" w:name="_Toc232759772"/>
            <w:r>
              <w:t>P110/B1/13</w:t>
            </w:r>
            <w:r w:rsidR="00FB028A">
              <w:t>4</w:t>
            </w:r>
            <w:r>
              <w:t xml:space="preserve"> : Insectes</w:t>
            </w:r>
            <w:bookmarkEnd w:id="601"/>
            <w:r>
              <w:t xml:space="preserve">  </w:t>
            </w:r>
          </w:p>
          <w:p w14:paraId="70FE8D31" w14:textId="129BAF37" w:rsidR="00AC7B0F" w:rsidRDefault="00AC7B0F" w:rsidP="00AC7B0F">
            <w:pPr>
              <w:pStyle w:val="Sansinterligne"/>
              <w:rPr>
                <w:color w:val="000000" w:themeColor="text1"/>
              </w:rPr>
            </w:pPr>
            <w:r w:rsidRPr="7CD80B2C">
              <w:rPr>
                <w:color w:val="000000" w:themeColor="text1"/>
              </w:rPr>
              <w:t xml:space="preserve">– </w:t>
            </w:r>
            <w:r>
              <w:rPr>
                <w:color w:val="000000" w:themeColor="text1"/>
              </w:rPr>
              <w:t>1946.</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w:t>
            </w:r>
            <w:r w:rsidRPr="7CD80B2C">
              <w:rPr>
                <w:color w:val="000000" w:themeColor="text1"/>
              </w:rPr>
              <w:t xml:space="preserve"> x </w:t>
            </w:r>
            <w:r>
              <w:rPr>
                <w:color w:val="000000" w:themeColor="text1"/>
              </w:rPr>
              <w:t>13,9</w:t>
            </w:r>
            <w:r w:rsidRPr="7CD80B2C">
              <w:rPr>
                <w:color w:val="000000" w:themeColor="text1"/>
              </w:rPr>
              <w:t xml:space="preserve"> cm.</w:t>
            </w:r>
            <w:r>
              <w:rPr>
                <w:color w:val="000000" w:themeColor="text1"/>
              </w:rPr>
              <w:t xml:space="preserve"> et 7,8 x 13,8.</w:t>
            </w:r>
          </w:p>
          <w:p w14:paraId="707B78B9" w14:textId="77777777" w:rsidR="00AC7B0F" w:rsidRDefault="00AC7B0F" w:rsidP="00AC7B0F">
            <w:pPr>
              <w:rPr>
                <w:color w:val="000000" w:themeColor="text1"/>
              </w:rPr>
            </w:pPr>
          </w:p>
          <w:p w14:paraId="4BD34F03"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048AFF09" w14:textId="60199422"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une vitrine de plusieurs sous-espèces de blattidés (famille générale des blattes et des cafards) exposées en étalage. Ces espèces de coléoptères pourraient avoir été ainsi exposés par le Frère Albert Robert, entomologiste venu en visite à Mistassini en 1944. L’image pourrait avoir été envoyée aux Pères en avril 1946, selon la datation sur l’enveloppe d’origine.</w:t>
            </w:r>
          </w:p>
          <w:p w14:paraId="6366A0AF" w14:textId="77777777" w:rsidR="00AC7B0F" w:rsidRDefault="00AC7B0F" w:rsidP="00AC7B0F">
            <w:pPr>
              <w:rPr>
                <w:color w:val="000000" w:themeColor="text1"/>
              </w:rPr>
            </w:pPr>
          </w:p>
          <w:p w14:paraId="732F3E0D" w14:textId="77777777" w:rsidR="00AC7B0F" w:rsidRDefault="00AC7B0F" w:rsidP="00AC7B0F">
            <w:pPr>
              <w:pStyle w:val="Sansinterligne"/>
              <w:rPr>
                <w:color w:val="000000" w:themeColor="text1"/>
              </w:rPr>
            </w:pPr>
            <w:r w:rsidRPr="6EC8A3C6">
              <w:rPr>
                <w:i/>
                <w:iCs/>
                <w:color w:val="000000" w:themeColor="text1"/>
              </w:rPr>
              <w:t>Notes :</w:t>
            </w:r>
          </w:p>
          <w:p w14:paraId="2CDAC3F6" w14:textId="7DC19D56" w:rsidR="00AC7B0F" w:rsidRDefault="00AC7B0F" w:rsidP="00AC7B0F">
            <w:pPr>
              <w:pStyle w:val="Sansinterligne"/>
              <w:rPr>
                <w:color w:val="000000" w:themeColor="text1"/>
              </w:rPr>
            </w:pPr>
            <w:r>
              <w:rPr>
                <w:color w:val="000000" w:themeColor="text1"/>
              </w:rPr>
              <w:t xml:space="preserve">Informations transmises par M. Michel Savard, en février 2026. </w:t>
            </w:r>
          </w:p>
          <w:p w14:paraId="766C68D0" w14:textId="01F4F154" w:rsidR="00AC7B0F" w:rsidRDefault="00AC7B0F" w:rsidP="00AC7B0F">
            <w:pPr>
              <w:pStyle w:val="Sansinterligne"/>
              <w:rPr>
                <w:color w:val="000000" w:themeColor="text1"/>
              </w:rPr>
            </w:pPr>
            <w:r w:rsidRPr="6EC8A3C6">
              <w:rPr>
                <w:color w:val="000000" w:themeColor="text1"/>
              </w:rPr>
              <w:t>Originaux.</w:t>
            </w:r>
          </w:p>
          <w:p w14:paraId="37FDE993" w14:textId="77777777" w:rsidR="00AC7B0F" w:rsidRDefault="00AC7B0F" w:rsidP="00AC7B0F">
            <w:pPr>
              <w:pStyle w:val="Sansinterligne"/>
              <w:rPr>
                <w:color w:val="000000" w:themeColor="text1"/>
              </w:rPr>
            </w:pPr>
            <w:r>
              <w:rPr>
                <w:color w:val="000000" w:themeColor="text1"/>
              </w:rPr>
              <w:t>Boîte 70.</w:t>
            </w:r>
          </w:p>
          <w:p w14:paraId="23C5CAAB" w14:textId="77777777" w:rsidR="001431D6" w:rsidRDefault="001431D6" w:rsidP="001431D6"/>
          <w:p w14:paraId="75FCD0B8" w14:textId="0BBE1641" w:rsidR="001431D6" w:rsidRDefault="001431D6" w:rsidP="00B21581">
            <w:pPr>
              <w:pStyle w:val="Niveau3"/>
            </w:pPr>
            <w:bookmarkStart w:id="602" w:name="_Toc232759773"/>
            <w:r>
              <w:t>P110/B1/13</w:t>
            </w:r>
            <w:r w:rsidR="00FB028A">
              <w:t>5</w:t>
            </w:r>
            <w:r>
              <w:t xml:space="preserve"> : Installation des cloches (1985)</w:t>
            </w:r>
            <w:bookmarkEnd w:id="602"/>
            <w:r>
              <w:t xml:space="preserve">  </w:t>
            </w:r>
          </w:p>
          <w:p w14:paraId="218DEDE0"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1985.</w:t>
            </w:r>
            <w:r w:rsidRPr="7CD80B2C">
              <w:rPr>
                <w:color w:val="000000" w:themeColor="text1"/>
              </w:rPr>
              <w:t xml:space="preserve"> – </w:t>
            </w:r>
            <w:r>
              <w:rPr>
                <w:color w:val="000000" w:themeColor="text1"/>
              </w:rPr>
              <w:t>2</w:t>
            </w:r>
            <w:r w:rsidRPr="7CD80B2C">
              <w:rPr>
                <w:color w:val="000000" w:themeColor="text1"/>
              </w:rPr>
              <w:t xml:space="preserve"> </w:t>
            </w:r>
            <w:r>
              <w:rPr>
                <w:color w:val="000000" w:themeColor="text1"/>
              </w:rPr>
              <w:t>photographies. – 13</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8,7</w:t>
            </w:r>
            <w:r w:rsidRPr="7CD80B2C">
              <w:rPr>
                <w:color w:val="000000" w:themeColor="text1"/>
              </w:rPr>
              <w:t xml:space="preserve"> x </w:t>
            </w:r>
            <w:r>
              <w:rPr>
                <w:color w:val="000000" w:themeColor="text1"/>
              </w:rPr>
              <w:t>11,1</w:t>
            </w:r>
            <w:r w:rsidRPr="7CD80B2C">
              <w:rPr>
                <w:color w:val="000000" w:themeColor="text1"/>
              </w:rPr>
              <w:t xml:space="preserve"> cm.</w:t>
            </w:r>
            <w:r>
              <w:rPr>
                <w:color w:val="000000" w:themeColor="text1"/>
              </w:rPr>
              <w:t xml:space="preserve"> ou plus petit.</w:t>
            </w:r>
          </w:p>
          <w:p w14:paraId="5CEB7B25" w14:textId="77777777" w:rsidR="00AC7B0F" w:rsidRDefault="00AC7B0F" w:rsidP="00AC7B0F">
            <w:pPr>
              <w:rPr>
                <w:color w:val="000000" w:themeColor="text1"/>
              </w:rPr>
            </w:pPr>
          </w:p>
          <w:p w14:paraId="50E0334D"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441CEA4A"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des travaux d’installation des cloches du deuxième monastère.</w:t>
            </w:r>
          </w:p>
          <w:p w14:paraId="2454E024" w14:textId="77777777" w:rsidR="00AC7B0F" w:rsidRDefault="00AC7B0F" w:rsidP="00AC7B0F">
            <w:pPr>
              <w:rPr>
                <w:color w:val="000000" w:themeColor="text1"/>
              </w:rPr>
            </w:pPr>
          </w:p>
          <w:p w14:paraId="672794F3" w14:textId="77777777" w:rsidR="00AC7B0F" w:rsidRDefault="00AC7B0F" w:rsidP="00AC7B0F">
            <w:pPr>
              <w:pStyle w:val="Sansinterligne"/>
              <w:rPr>
                <w:color w:val="000000" w:themeColor="text1"/>
              </w:rPr>
            </w:pPr>
            <w:r w:rsidRPr="6EC8A3C6">
              <w:rPr>
                <w:i/>
                <w:iCs/>
                <w:color w:val="000000" w:themeColor="text1"/>
              </w:rPr>
              <w:t>Notes :</w:t>
            </w:r>
          </w:p>
          <w:p w14:paraId="748A203E" w14:textId="77777777" w:rsidR="00AC7B0F" w:rsidRPr="002B3011" w:rsidRDefault="00AC7B0F" w:rsidP="00AC7B0F">
            <w:pPr>
              <w:pStyle w:val="Sansinterligne"/>
            </w:pPr>
            <w:r w:rsidRPr="78C03747">
              <w:rPr>
                <w:color w:val="000000" w:themeColor="text1"/>
              </w:rPr>
              <w:t>Certaines photographies possèdent une légende au verso.</w:t>
            </w:r>
          </w:p>
          <w:p w14:paraId="7203CEED" w14:textId="77777777" w:rsidR="00AC7B0F" w:rsidRDefault="00AC7B0F" w:rsidP="00AC7B0F">
            <w:pPr>
              <w:pStyle w:val="Sansinterligne"/>
              <w:rPr>
                <w:color w:val="000000" w:themeColor="text1"/>
              </w:rPr>
            </w:pPr>
            <w:r w:rsidRPr="00D203A4">
              <w:rPr>
                <w:color w:val="000000" w:themeColor="text1"/>
              </w:rPr>
              <w:t>Certaines photographies possèdent des écritures imprimées.</w:t>
            </w:r>
          </w:p>
          <w:p w14:paraId="1726433A" w14:textId="77777777" w:rsidR="00AC7B0F" w:rsidRDefault="00AC7B0F" w:rsidP="00AC7B0F">
            <w:pPr>
              <w:pStyle w:val="Sansinterligne"/>
              <w:rPr>
                <w:color w:val="000000" w:themeColor="text1"/>
              </w:rPr>
            </w:pPr>
            <w:r>
              <w:rPr>
                <w:color w:val="000000" w:themeColor="text1"/>
              </w:rPr>
              <w:t>Les pellicules comprennent toutes plusieurs négatifs alignés.</w:t>
            </w:r>
          </w:p>
          <w:p w14:paraId="31EDB58E" w14:textId="77777777" w:rsidR="00AC7B0F" w:rsidRDefault="00AC7B0F" w:rsidP="00AC7B0F">
            <w:pPr>
              <w:pStyle w:val="Sansinterligne"/>
              <w:rPr>
                <w:color w:val="000000" w:themeColor="text1"/>
              </w:rPr>
            </w:pPr>
            <w:r>
              <w:rPr>
                <w:color w:val="000000" w:themeColor="text1"/>
              </w:rPr>
              <w:t>Originaux.</w:t>
            </w:r>
          </w:p>
          <w:p w14:paraId="075AC5E2" w14:textId="77777777" w:rsidR="00AC7B0F" w:rsidRDefault="00AC7B0F" w:rsidP="00AC7B0F">
            <w:pPr>
              <w:pStyle w:val="Sansinterligne"/>
              <w:rPr>
                <w:color w:val="000000" w:themeColor="text1"/>
              </w:rPr>
            </w:pPr>
            <w:r>
              <w:rPr>
                <w:color w:val="000000" w:themeColor="text1"/>
              </w:rPr>
              <w:t>Boîte 70.</w:t>
            </w:r>
          </w:p>
          <w:p w14:paraId="46748632" w14:textId="77777777" w:rsidR="001431D6" w:rsidRDefault="001431D6" w:rsidP="001431D6"/>
          <w:p w14:paraId="7F4CF7B0" w14:textId="4299B313" w:rsidR="001431D6" w:rsidRDefault="001431D6" w:rsidP="00B21581">
            <w:pPr>
              <w:pStyle w:val="Niveau3"/>
            </w:pPr>
            <w:bookmarkStart w:id="603" w:name="_Toc232759774"/>
            <w:r>
              <w:t>P110/B1/13</w:t>
            </w:r>
            <w:r w:rsidR="00FB028A">
              <w:t>6</w:t>
            </w:r>
            <w:r>
              <w:t xml:space="preserve"> : Installation météorologique</w:t>
            </w:r>
            <w:bookmarkEnd w:id="603"/>
            <w:r>
              <w:t xml:space="preserve">  </w:t>
            </w:r>
          </w:p>
          <w:p w14:paraId="117EC489"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1938-1980</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3,8</w:t>
            </w:r>
            <w:r w:rsidRPr="7CD80B2C">
              <w:rPr>
                <w:color w:val="000000" w:themeColor="text1"/>
              </w:rPr>
              <w:t xml:space="preserve"> x </w:t>
            </w:r>
            <w:r>
              <w:rPr>
                <w:color w:val="000000" w:themeColor="text1"/>
              </w:rPr>
              <w:t>3,4</w:t>
            </w:r>
            <w:r w:rsidRPr="7CD80B2C">
              <w:rPr>
                <w:color w:val="000000" w:themeColor="text1"/>
              </w:rPr>
              <w:t xml:space="preserve"> cm.</w:t>
            </w:r>
            <w:r>
              <w:rPr>
                <w:color w:val="000000" w:themeColor="text1"/>
              </w:rPr>
              <w:t xml:space="preserve"> et 5,9 x 6,1 cm.</w:t>
            </w:r>
          </w:p>
          <w:p w14:paraId="4746783D" w14:textId="77777777" w:rsidR="00AC7B0F" w:rsidRDefault="00AC7B0F" w:rsidP="00AC7B0F">
            <w:pPr>
              <w:rPr>
                <w:color w:val="000000" w:themeColor="text1"/>
              </w:rPr>
            </w:pPr>
          </w:p>
          <w:p w14:paraId="757F8609"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38460B38"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l’installation d’une machine météorologique.</w:t>
            </w:r>
          </w:p>
          <w:p w14:paraId="7229383C" w14:textId="77777777" w:rsidR="00AC7B0F" w:rsidRDefault="00AC7B0F" w:rsidP="00AC7B0F">
            <w:pPr>
              <w:rPr>
                <w:color w:val="000000" w:themeColor="text1"/>
              </w:rPr>
            </w:pPr>
          </w:p>
          <w:p w14:paraId="325F4E48" w14:textId="77777777" w:rsidR="00AC7B0F" w:rsidRDefault="00AC7B0F" w:rsidP="00AC7B0F">
            <w:pPr>
              <w:pStyle w:val="Sansinterligne"/>
              <w:rPr>
                <w:color w:val="000000" w:themeColor="text1"/>
              </w:rPr>
            </w:pPr>
            <w:r w:rsidRPr="6EC8A3C6">
              <w:rPr>
                <w:i/>
                <w:iCs/>
                <w:color w:val="000000" w:themeColor="text1"/>
              </w:rPr>
              <w:t>Notes :</w:t>
            </w:r>
          </w:p>
          <w:p w14:paraId="0D4AFCFF" w14:textId="77777777" w:rsidR="00AC7B0F" w:rsidRDefault="00AC7B0F" w:rsidP="00AC7B0F">
            <w:pPr>
              <w:pStyle w:val="Sansinterligne"/>
              <w:rPr>
                <w:color w:val="000000" w:themeColor="text1"/>
              </w:rPr>
            </w:pPr>
            <w:r>
              <w:rPr>
                <w:color w:val="000000" w:themeColor="text1"/>
              </w:rPr>
              <w:t>Originaux.</w:t>
            </w:r>
          </w:p>
          <w:p w14:paraId="10D87824" w14:textId="77777777" w:rsidR="00AC7B0F" w:rsidRDefault="00AC7B0F" w:rsidP="00AC7B0F">
            <w:pPr>
              <w:pStyle w:val="Sansinterligne"/>
              <w:rPr>
                <w:color w:val="000000" w:themeColor="text1"/>
              </w:rPr>
            </w:pPr>
            <w:r>
              <w:rPr>
                <w:color w:val="000000" w:themeColor="text1"/>
              </w:rPr>
              <w:t>Boîte 70.</w:t>
            </w:r>
          </w:p>
          <w:p w14:paraId="7D8709DF" w14:textId="4BE3E836" w:rsidR="001431D6" w:rsidRDefault="001431D6" w:rsidP="001431D6"/>
        </w:tc>
      </w:tr>
    </w:tbl>
    <w:p w14:paraId="1747FACB" w14:textId="77777777" w:rsidR="00F61E1F" w:rsidRDefault="00F61E1F"/>
    <w:p w14:paraId="00286802" w14:textId="4B13CA8D" w:rsidR="008F5472" w:rsidRPr="004B5335" w:rsidRDefault="008F5472" w:rsidP="009F5F33">
      <w:pPr>
        <w:pStyle w:val="Titre2"/>
      </w:pPr>
      <w:bookmarkStart w:id="604" w:name="_Toc232759775"/>
      <w:r w:rsidRPr="004B5335">
        <w:t>Boîte 7</w:t>
      </w:r>
      <w:r>
        <w:t>1</w:t>
      </w:r>
      <w:bookmarkEnd w:id="604"/>
    </w:p>
    <w:p w14:paraId="292ACB80" w14:textId="47BDFB9B" w:rsidR="008F5472" w:rsidRDefault="008F5472" w:rsidP="008F5472">
      <w:pPr>
        <w:pStyle w:val="Titre2"/>
      </w:pPr>
      <w:bookmarkStart w:id="605" w:name="_Toc232759776"/>
      <w:r>
        <w:t>Photographies J à  : P110/B1/137 à 181 (boîte 71)</w:t>
      </w:r>
      <w:bookmarkEnd w:id="605"/>
    </w:p>
    <w:p w14:paraId="7AD95F42" w14:textId="77777777" w:rsidR="008F5472" w:rsidRDefault="008F5472"/>
    <w:p w14:paraId="543AA92D" w14:textId="69790667" w:rsidR="00F61E1F" w:rsidRDefault="00F61E1F" w:rsidP="00F61E1F">
      <w:pPr>
        <w:pStyle w:val="Lettrealpha"/>
      </w:pPr>
      <w:bookmarkStart w:id="606" w:name="_Toc232759777"/>
      <w:r>
        <w:t>J</w:t>
      </w:r>
      <w:bookmarkEnd w:id="606"/>
    </w:p>
    <w:p w14:paraId="4B64A81D" w14:textId="77777777" w:rsidR="00F61E1F" w:rsidRDefault="00F61E1F"/>
    <w:tbl>
      <w:tblPr>
        <w:tblW w:w="9356" w:type="dxa"/>
        <w:tblInd w:w="-567" w:type="dxa"/>
        <w:shd w:val="clear" w:color="auto" w:fill="D9D9D9"/>
        <w:tblLook w:val="04A0" w:firstRow="1" w:lastRow="0" w:firstColumn="1" w:lastColumn="0" w:noHBand="0" w:noVBand="1"/>
      </w:tblPr>
      <w:tblGrid>
        <w:gridCol w:w="1555"/>
        <w:gridCol w:w="7801"/>
      </w:tblGrid>
      <w:tr w:rsidR="001431D6" w:rsidRPr="00A674F8" w14:paraId="2DB576F4" w14:textId="77777777" w:rsidTr="007F33D1">
        <w:trPr>
          <w:trHeight w:val="873"/>
        </w:trPr>
        <w:tc>
          <w:tcPr>
            <w:tcW w:w="1555" w:type="dxa"/>
            <w:shd w:val="clear" w:color="auto" w:fill="D9D9D9" w:themeFill="background1" w:themeFillShade="D9"/>
          </w:tcPr>
          <w:p w14:paraId="3312E482" w14:textId="77777777" w:rsidR="001431D6" w:rsidRDefault="001431D6" w:rsidP="00D050AE">
            <w:pPr>
              <w:rPr>
                <w:lang w:eastAsia="en-US"/>
              </w:rPr>
            </w:pPr>
            <w:r>
              <w:rPr>
                <w:lang w:eastAsia="en-US"/>
              </w:rPr>
              <w:t>R-E-T</w:t>
            </w:r>
          </w:p>
          <w:p w14:paraId="50933D69" w14:textId="196FEC70" w:rsidR="00AC7B0F" w:rsidRDefault="00AC7B0F" w:rsidP="00D050AE">
            <w:pPr>
              <w:rPr>
                <w:lang w:eastAsia="en-US"/>
              </w:rPr>
            </w:pPr>
            <w:r>
              <w:rPr>
                <w:lang w:eastAsia="en-US"/>
              </w:rPr>
              <w:t>Boîte 71</w:t>
            </w:r>
          </w:p>
        </w:tc>
        <w:tc>
          <w:tcPr>
            <w:tcW w:w="7801" w:type="dxa"/>
          </w:tcPr>
          <w:p w14:paraId="0BA9614A" w14:textId="15D5776C" w:rsidR="001431D6" w:rsidRDefault="001431D6" w:rsidP="00B21581">
            <w:pPr>
              <w:pStyle w:val="Niveau3"/>
            </w:pPr>
            <w:bookmarkStart w:id="607" w:name="_Toc232759778"/>
            <w:r>
              <w:t>P110/B1/13</w:t>
            </w:r>
            <w:r w:rsidR="00FB028A">
              <w:t>7</w:t>
            </w:r>
            <w:r>
              <w:t xml:space="preserve"> : Jacques (Dom)</w:t>
            </w:r>
            <w:bookmarkEnd w:id="607"/>
          </w:p>
          <w:p w14:paraId="75CE3DDB"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1939-1979</w:t>
            </w:r>
            <w:r w:rsidRPr="7CD80B2C">
              <w:rPr>
                <w:color w:val="000000" w:themeColor="text1"/>
              </w:rPr>
              <w:t xml:space="preserve">. – </w:t>
            </w:r>
            <w:r>
              <w:rPr>
                <w:color w:val="000000" w:themeColor="text1"/>
              </w:rPr>
              <w:t>1</w:t>
            </w:r>
            <w:r w:rsidRPr="7CD80B2C">
              <w:rPr>
                <w:color w:val="000000" w:themeColor="text1"/>
              </w:rPr>
              <w:t xml:space="preserve"> </w:t>
            </w:r>
            <w:r>
              <w:rPr>
                <w:color w:val="000000" w:themeColor="text1"/>
              </w:rPr>
              <w:t>négatif. –  182 diapositives</w:t>
            </w:r>
            <w:r w:rsidRPr="7CD80B2C">
              <w:rPr>
                <w:color w:val="000000" w:themeColor="text1"/>
              </w:rPr>
              <w:t xml:space="preserve"> : </w:t>
            </w:r>
            <w:r>
              <w:rPr>
                <w:color w:val="000000" w:themeColor="text1"/>
              </w:rPr>
              <w:t>n&amp;b et coul.</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w:t>
            </w:r>
            <w:r w:rsidRPr="7CD80B2C">
              <w:rPr>
                <w:color w:val="000000" w:themeColor="text1"/>
              </w:rPr>
              <w:t xml:space="preserve"> cm.</w:t>
            </w:r>
            <w:r>
              <w:rPr>
                <w:color w:val="000000" w:themeColor="text1"/>
              </w:rPr>
              <w:t xml:space="preserve"> ou plus petit.</w:t>
            </w:r>
          </w:p>
          <w:p w14:paraId="0427EB1B" w14:textId="77777777" w:rsidR="00AC7B0F" w:rsidRDefault="00AC7B0F" w:rsidP="00AC7B0F">
            <w:pPr>
              <w:rPr>
                <w:color w:val="000000" w:themeColor="text1"/>
              </w:rPr>
            </w:pPr>
          </w:p>
          <w:p w14:paraId="0A7317B2"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7C60B392"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Dom Jacques au deuxième monastère des Pères Trappistes, dont une visite aux dépendances des alentours qu’il a fait avec plusieurs autres religieux. Il y a aussi une concélébration des Pères Trappistes et une réunion des laïcs associés aux Pères. Le Frère Isidore et le Frère Pacôme sont présents dans quelques situations.</w:t>
            </w:r>
          </w:p>
          <w:p w14:paraId="24D5D2D0" w14:textId="77777777" w:rsidR="00AC7B0F" w:rsidRDefault="00AC7B0F" w:rsidP="00AC7B0F">
            <w:pPr>
              <w:rPr>
                <w:color w:val="000000" w:themeColor="text1"/>
              </w:rPr>
            </w:pPr>
          </w:p>
          <w:p w14:paraId="3A054942" w14:textId="77777777" w:rsidR="00AC7B0F" w:rsidRDefault="00AC7B0F" w:rsidP="00AC7B0F">
            <w:pPr>
              <w:pStyle w:val="Sansinterligne"/>
              <w:rPr>
                <w:color w:val="000000" w:themeColor="text1"/>
              </w:rPr>
            </w:pPr>
            <w:r w:rsidRPr="6EC8A3C6">
              <w:rPr>
                <w:i/>
                <w:iCs/>
                <w:color w:val="000000" w:themeColor="text1"/>
              </w:rPr>
              <w:t>Notes :</w:t>
            </w:r>
          </w:p>
          <w:p w14:paraId="77D83EB1" w14:textId="77777777" w:rsidR="00AC7B0F" w:rsidRDefault="00AC7B0F" w:rsidP="00AC7B0F">
            <w:pPr>
              <w:pStyle w:val="Sansinterligne"/>
              <w:rPr>
                <w:color w:val="000000" w:themeColor="text1"/>
              </w:rPr>
            </w:pPr>
            <w:r w:rsidRPr="78C03747">
              <w:rPr>
                <w:color w:val="000000" w:themeColor="text1"/>
              </w:rPr>
              <w:t xml:space="preserve">Certaines </w:t>
            </w:r>
            <w:r>
              <w:rPr>
                <w:color w:val="000000" w:themeColor="text1"/>
              </w:rPr>
              <w:t>diapositives</w:t>
            </w:r>
            <w:r w:rsidRPr="78C03747">
              <w:rPr>
                <w:color w:val="000000" w:themeColor="text1"/>
              </w:rPr>
              <w:t xml:space="preserve"> possèdent une légende au recto.</w:t>
            </w:r>
          </w:p>
          <w:p w14:paraId="3DEA04B6" w14:textId="77777777" w:rsidR="00AC7B0F" w:rsidRDefault="00AC7B0F" w:rsidP="00AC7B0F">
            <w:pPr>
              <w:pStyle w:val="Sansinterligne"/>
              <w:rPr>
                <w:color w:val="000000" w:themeColor="text1"/>
              </w:rPr>
            </w:pPr>
            <w:r>
              <w:rPr>
                <w:color w:val="000000" w:themeColor="text1"/>
              </w:rPr>
              <w:t>Certaines diapositives sont complètement ratées</w:t>
            </w:r>
            <w:r w:rsidRPr="002A1FA7">
              <w:rPr>
                <w:color w:val="000000" w:themeColor="text1"/>
              </w:rPr>
              <w:t>.</w:t>
            </w:r>
          </w:p>
          <w:p w14:paraId="55C3900F" w14:textId="77777777" w:rsidR="00AC7B0F" w:rsidRDefault="00AC7B0F" w:rsidP="00AC7B0F">
            <w:pPr>
              <w:pStyle w:val="Sansinterligne"/>
              <w:rPr>
                <w:color w:val="000000" w:themeColor="text1"/>
              </w:rPr>
            </w:pPr>
            <w:r w:rsidRPr="72E52D38">
              <w:rPr>
                <w:color w:val="000000" w:themeColor="text1"/>
              </w:rPr>
              <w:t>Comprend un document textuel.</w:t>
            </w:r>
          </w:p>
          <w:p w14:paraId="4A7A7666" w14:textId="77777777" w:rsidR="00AC7B0F" w:rsidRDefault="00AC7B0F" w:rsidP="00AC7B0F">
            <w:pPr>
              <w:pStyle w:val="Sansinterligne"/>
              <w:rPr>
                <w:color w:val="000000" w:themeColor="text1"/>
              </w:rPr>
            </w:pPr>
            <w:r>
              <w:rPr>
                <w:color w:val="000000" w:themeColor="text1"/>
              </w:rPr>
              <w:t>Originaux.</w:t>
            </w:r>
          </w:p>
          <w:p w14:paraId="571D16EC" w14:textId="77777777" w:rsidR="00AC7B0F" w:rsidRDefault="00AC7B0F" w:rsidP="00AC7B0F">
            <w:pPr>
              <w:pStyle w:val="Sansinterligne"/>
              <w:rPr>
                <w:color w:val="000000" w:themeColor="text1"/>
              </w:rPr>
            </w:pPr>
            <w:r>
              <w:rPr>
                <w:color w:val="000000" w:themeColor="text1"/>
              </w:rPr>
              <w:t>Boîte 71.</w:t>
            </w:r>
          </w:p>
          <w:p w14:paraId="76103946" w14:textId="77777777" w:rsidR="001431D6" w:rsidRDefault="001431D6" w:rsidP="001431D6"/>
          <w:p w14:paraId="67721722" w14:textId="454E594A" w:rsidR="001431D6" w:rsidRDefault="001431D6" w:rsidP="00B21581">
            <w:pPr>
              <w:pStyle w:val="Niveau3"/>
            </w:pPr>
            <w:bookmarkStart w:id="608" w:name="_Toc232759779"/>
            <w:r>
              <w:t>P110/B1/13</w:t>
            </w:r>
            <w:r w:rsidR="00FB028A">
              <w:t>8</w:t>
            </w:r>
            <w:r>
              <w:t xml:space="preserve"> : Jardins</w:t>
            </w:r>
            <w:bookmarkEnd w:id="608"/>
            <w:r>
              <w:t xml:space="preserve">  </w:t>
            </w:r>
          </w:p>
          <w:p w14:paraId="436BC6BC"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[Environ 1960] à 1988</w:t>
            </w:r>
            <w:r w:rsidRPr="7CD80B2C">
              <w:rPr>
                <w:color w:val="000000" w:themeColor="text1"/>
              </w:rPr>
              <w:t xml:space="preserve">. – </w:t>
            </w:r>
            <w:r>
              <w:rPr>
                <w:color w:val="000000" w:themeColor="text1"/>
              </w:rPr>
              <w:t>14</w:t>
            </w:r>
            <w:r w:rsidRPr="7CD80B2C">
              <w:rPr>
                <w:color w:val="000000" w:themeColor="text1"/>
              </w:rPr>
              <w:t xml:space="preserve"> </w:t>
            </w:r>
            <w:r>
              <w:rPr>
                <w:color w:val="000000" w:themeColor="text1"/>
              </w:rPr>
              <w:t>photographies. – 20</w:t>
            </w:r>
            <w:r w:rsidRPr="7CD80B2C">
              <w:rPr>
                <w:color w:val="000000" w:themeColor="text1"/>
              </w:rPr>
              <w:t xml:space="preserve"> </w:t>
            </w:r>
            <w:r>
              <w:rPr>
                <w:color w:val="000000" w:themeColor="text1"/>
              </w:rPr>
              <w:t>négatifs. –  2</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14,9</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18B3E71A" w14:textId="77777777" w:rsidR="00AC7B0F" w:rsidRDefault="00AC7B0F" w:rsidP="00AC7B0F">
            <w:pPr>
              <w:rPr>
                <w:color w:val="000000" w:themeColor="text1"/>
              </w:rPr>
            </w:pPr>
          </w:p>
          <w:p w14:paraId="48B58AE4"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779E1A60"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les serres et les jardins de Notre-Dame-de-Mistassini dans son prieuré.</w:t>
            </w:r>
          </w:p>
          <w:p w14:paraId="0766D502" w14:textId="77777777" w:rsidR="00AC7B0F" w:rsidRDefault="00AC7B0F" w:rsidP="00AC7B0F">
            <w:pPr>
              <w:rPr>
                <w:color w:val="000000" w:themeColor="text1"/>
              </w:rPr>
            </w:pPr>
          </w:p>
          <w:p w14:paraId="0F065238" w14:textId="77777777" w:rsidR="00AC7B0F" w:rsidRDefault="00AC7B0F" w:rsidP="00AC7B0F">
            <w:pPr>
              <w:pStyle w:val="Sansinterligne"/>
              <w:rPr>
                <w:color w:val="000000" w:themeColor="text1"/>
              </w:rPr>
            </w:pPr>
            <w:r w:rsidRPr="6EC8A3C6">
              <w:rPr>
                <w:i/>
                <w:iCs/>
                <w:color w:val="000000" w:themeColor="text1"/>
              </w:rPr>
              <w:t>Notes :</w:t>
            </w:r>
          </w:p>
          <w:p w14:paraId="008CF36F" w14:textId="77777777" w:rsidR="00AC7B0F" w:rsidRDefault="00AC7B0F" w:rsidP="00AC7B0F">
            <w:pPr>
              <w:pStyle w:val="Sansinterligne"/>
              <w:rPr>
                <w:color w:val="000000" w:themeColor="text1"/>
              </w:rPr>
            </w:pPr>
            <w:r w:rsidRPr="78C03747">
              <w:rPr>
                <w:color w:val="000000" w:themeColor="text1"/>
              </w:rPr>
              <w:t>Certaines photographies possèdent une légende au recto.</w:t>
            </w:r>
          </w:p>
          <w:p w14:paraId="3A638892" w14:textId="77777777" w:rsidR="00AC7B0F" w:rsidRDefault="00AC7B0F" w:rsidP="00AC7B0F">
            <w:pPr>
              <w:pStyle w:val="Sansinterligne"/>
              <w:rPr>
                <w:color w:val="000000" w:themeColor="text1"/>
              </w:rPr>
            </w:pPr>
            <w:r>
              <w:rPr>
                <w:color w:val="000000" w:themeColor="text1"/>
              </w:rPr>
              <w:t>Parfois plusieurs négatifs sur une même pellicule.</w:t>
            </w:r>
          </w:p>
          <w:p w14:paraId="177B1911" w14:textId="77777777" w:rsidR="00AC7B0F" w:rsidRDefault="00AC7B0F" w:rsidP="00AC7B0F">
            <w:pPr>
              <w:pStyle w:val="Sansinterligne"/>
              <w:rPr>
                <w:color w:val="000000" w:themeColor="text1"/>
              </w:rPr>
            </w:pPr>
            <w:r>
              <w:rPr>
                <w:color w:val="000000" w:themeColor="text1"/>
              </w:rPr>
              <w:t>Certaines photographies de type cartes postales.</w:t>
            </w:r>
          </w:p>
          <w:p w14:paraId="687D5FD0" w14:textId="77777777" w:rsidR="00AC7B0F" w:rsidRDefault="00AC7B0F" w:rsidP="00AC7B0F">
            <w:pPr>
              <w:pStyle w:val="Sansinterligne"/>
              <w:rPr>
                <w:color w:val="000000" w:themeColor="text1"/>
              </w:rPr>
            </w:pPr>
            <w:r>
              <w:rPr>
                <w:color w:val="000000" w:themeColor="text1"/>
              </w:rPr>
              <w:t>Originaux et copies.</w:t>
            </w:r>
          </w:p>
          <w:p w14:paraId="2CD1A912" w14:textId="77777777" w:rsidR="00AC7B0F" w:rsidRDefault="00AC7B0F" w:rsidP="00AC7B0F">
            <w:pPr>
              <w:pStyle w:val="Sansinterligne"/>
              <w:rPr>
                <w:color w:val="000000" w:themeColor="text1"/>
              </w:rPr>
            </w:pPr>
            <w:r>
              <w:rPr>
                <w:color w:val="000000" w:themeColor="text1"/>
              </w:rPr>
              <w:t>Boîte 71.</w:t>
            </w:r>
          </w:p>
          <w:p w14:paraId="02882162" w14:textId="77777777" w:rsidR="001431D6" w:rsidRDefault="001431D6" w:rsidP="001431D6"/>
          <w:p w14:paraId="3B756BEB" w14:textId="47FF4712" w:rsidR="001431D6" w:rsidRDefault="001431D6" w:rsidP="00B21581">
            <w:pPr>
              <w:pStyle w:val="Niveau3"/>
            </w:pPr>
            <w:bookmarkStart w:id="609" w:name="_Toc232759780"/>
            <w:r>
              <w:t>P110/B1/1</w:t>
            </w:r>
            <w:r w:rsidR="00FB028A">
              <w:t>39</w:t>
            </w:r>
            <w:r>
              <w:t xml:space="preserve"> : Jean XXIII (Pape)</w:t>
            </w:r>
            <w:bookmarkEnd w:id="609"/>
            <w:r>
              <w:t xml:space="preserve">  </w:t>
            </w:r>
          </w:p>
          <w:p w14:paraId="1962E2C8"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[Entre 1962 et 1965].</w:t>
            </w:r>
            <w:r w:rsidRPr="7CD80B2C">
              <w:rPr>
                <w:color w:val="000000" w:themeColor="text1"/>
              </w:rPr>
              <w:t xml:space="preserve"> – </w:t>
            </w:r>
            <w:r>
              <w:rPr>
                <w:color w:val="000000" w:themeColor="text1"/>
              </w:rPr>
              <w:t>6</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10,4</w:t>
            </w:r>
            <w:r w:rsidRPr="7CD80B2C">
              <w:rPr>
                <w:color w:val="000000" w:themeColor="text1"/>
              </w:rPr>
              <w:t xml:space="preserve"> x </w:t>
            </w:r>
            <w:r>
              <w:rPr>
                <w:color w:val="000000" w:themeColor="text1"/>
              </w:rPr>
              <w:t>15</w:t>
            </w:r>
            <w:r w:rsidRPr="7CD80B2C">
              <w:rPr>
                <w:color w:val="000000" w:themeColor="text1"/>
              </w:rPr>
              <w:t xml:space="preserve"> cm.</w:t>
            </w:r>
            <w:r>
              <w:rPr>
                <w:color w:val="000000" w:themeColor="text1"/>
              </w:rPr>
              <w:t xml:space="preserve"> ou plus petit (tailles très similaires).</w:t>
            </w:r>
          </w:p>
          <w:p w14:paraId="01A2D605" w14:textId="77777777" w:rsidR="00AC7B0F" w:rsidRDefault="00AC7B0F" w:rsidP="00AC7B0F">
            <w:pPr>
              <w:rPr>
                <w:color w:val="000000" w:themeColor="text1"/>
              </w:rPr>
            </w:pPr>
          </w:p>
          <w:p w14:paraId="5EF93C9B"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1A96E865"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la visite des Pères Trappistes convoqués au Vatican par le Pape Jean XXIII pour assembler l</w:t>
            </w:r>
            <w:r w:rsidRPr="00265631">
              <w:rPr>
                <w:color w:val="000000" w:themeColor="text1"/>
              </w:rPr>
              <w:t>e deuxième concile œcuménique du Vatican</w:t>
            </w:r>
            <w:r>
              <w:rPr>
                <w:color w:val="000000" w:themeColor="text1"/>
              </w:rPr>
              <w:t>, un événement d’ampleur historique qui visait à discuter de l’adaptation de l’Église catholique aux temps modernes.</w:t>
            </w:r>
          </w:p>
          <w:p w14:paraId="2A5E20B7" w14:textId="77777777" w:rsidR="00AC7B0F" w:rsidRDefault="00AC7B0F" w:rsidP="00AC7B0F">
            <w:pPr>
              <w:rPr>
                <w:color w:val="000000" w:themeColor="text1"/>
              </w:rPr>
            </w:pPr>
          </w:p>
          <w:p w14:paraId="7819E4E5" w14:textId="77777777" w:rsidR="00AC7B0F" w:rsidRDefault="00AC7B0F" w:rsidP="00AC7B0F">
            <w:pPr>
              <w:pStyle w:val="Sansinterligne"/>
              <w:rPr>
                <w:color w:val="000000" w:themeColor="text1"/>
              </w:rPr>
            </w:pPr>
            <w:r w:rsidRPr="6EC8A3C6">
              <w:rPr>
                <w:i/>
                <w:iCs/>
                <w:color w:val="000000" w:themeColor="text1"/>
              </w:rPr>
              <w:t>Notes :</w:t>
            </w:r>
          </w:p>
          <w:p w14:paraId="146F0BEC" w14:textId="77777777" w:rsidR="00AC7B0F" w:rsidRDefault="00AC7B0F" w:rsidP="00AC7B0F">
            <w:pPr>
              <w:pStyle w:val="Sansinterligne"/>
              <w:rPr>
                <w:color w:val="000000" w:themeColor="text1"/>
              </w:rPr>
            </w:pPr>
            <w:r w:rsidRPr="78C03747">
              <w:rPr>
                <w:color w:val="000000" w:themeColor="text1"/>
              </w:rPr>
              <w:t>Certaines photographies possèdent une légende au verso.</w:t>
            </w:r>
          </w:p>
          <w:p w14:paraId="0329116A" w14:textId="77777777" w:rsidR="00AC7B0F" w:rsidRDefault="00AC7B0F" w:rsidP="00AC7B0F">
            <w:pPr>
              <w:pStyle w:val="Sansinterligne"/>
              <w:rPr>
                <w:color w:val="000000" w:themeColor="text1"/>
              </w:rPr>
            </w:pPr>
            <w:r>
              <w:rPr>
                <w:color w:val="000000" w:themeColor="text1"/>
              </w:rPr>
              <w:t>Originaux.</w:t>
            </w:r>
          </w:p>
          <w:p w14:paraId="598DB738" w14:textId="77777777" w:rsidR="00AC7B0F" w:rsidRDefault="00AC7B0F" w:rsidP="00AC7B0F">
            <w:pPr>
              <w:pStyle w:val="Sansinterligne"/>
              <w:rPr>
                <w:color w:val="000000" w:themeColor="text1"/>
              </w:rPr>
            </w:pPr>
            <w:r>
              <w:rPr>
                <w:color w:val="000000" w:themeColor="text1"/>
              </w:rPr>
              <w:t>Boîte 71.</w:t>
            </w:r>
          </w:p>
          <w:p w14:paraId="1C6E88E3" w14:textId="77777777" w:rsidR="001431D6" w:rsidRDefault="001431D6" w:rsidP="001431D6"/>
          <w:p w14:paraId="5786312C" w14:textId="367A0343" w:rsidR="001431D6" w:rsidRDefault="001431D6" w:rsidP="00B21581">
            <w:pPr>
              <w:pStyle w:val="Niveau3"/>
            </w:pPr>
            <w:bookmarkStart w:id="610" w:name="_Toc232759781"/>
            <w:r>
              <w:t>P110/B1/14</w:t>
            </w:r>
            <w:r w:rsidR="00FB028A">
              <w:t>0</w:t>
            </w:r>
            <w:r>
              <w:t xml:space="preserve"> : Jean, Frère Romuald (Alphonse)</w:t>
            </w:r>
            <w:bookmarkEnd w:id="610"/>
            <w:r>
              <w:t xml:space="preserve">  </w:t>
            </w:r>
          </w:p>
          <w:p w14:paraId="55A8EBC1"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1951</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w:t>
            </w:r>
            <w:r w:rsidRPr="7CD80B2C">
              <w:rPr>
                <w:color w:val="000000" w:themeColor="text1"/>
              </w:rPr>
              <w:t xml:space="preserve"> x </w:t>
            </w:r>
            <w:r>
              <w:rPr>
                <w:color w:val="000000" w:themeColor="text1"/>
              </w:rPr>
              <w:t>13,7</w:t>
            </w:r>
            <w:r w:rsidRPr="7CD80B2C">
              <w:rPr>
                <w:color w:val="000000" w:themeColor="text1"/>
              </w:rPr>
              <w:t xml:space="preserve"> cm.</w:t>
            </w:r>
            <w:r>
              <w:rPr>
                <w:color w:val="000000" w:themeColor="text1"/>
              </w:rPr>
              <w:t xml:space="preserve"> (deux fois).</w:t>
            </w:r>
          </w:p>
          <w:p w14:paraId="4C6921BB" w14:textId="77777777" w:rsidR="00AC7B0F" w:rsidRDefault="00AC7B0F" w:rsidP="00AC7B0F">
            <w:pPr>
              <w:rPr>
                <w:color w:val="000000" w:themeColor="text1"/>
              </w:rPr>
            </w:pPr>
          </w:p>
          <w:p w14:paraId="783FEA42" w14:textId="77777777" w:rsidR="00AC7B0F" w:rsidRDefault="00AC7B0F" w:rsidP="00AC7B0F">
            <w:pPr>
              <w:pStyle w:val="Sansinterligne"/>
              <w:rPr>
                <w:color w:val="000000" w:themeColor="text1"/>
              </w:rPr>
            </w:pPr>
            <w:r w:rsidRPr="6EC8A3C6">
              <w:rPr>
                <w:i/>
                <w:iCs/>
                <w:color w:val="000000" w:themeColor="text1"/>
              </w:rPr>
              <w:lastRenderedPageBreak/>
              <w:t xml:space="preserve">Portée et contenu : </w:t>
            </w:r>
          </w:p>
          <w:p w14:paraId="470AD253"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Frère Romuald (Alphonse) Jean en habits religieux.</w:t>
            </w:r>
          </w:p>
          <w:p w14:paraId="053386CF" w14:textId="77777777" w:rsidR="00AC7B0F" w:rsidRDefault="00AC7B0F" w:rsidP="00AC7B0F">
            <w:pPr>
              <w:rPr>
                <w:color w:val="000000" w:themeColor="text1"/>
              </w:rPr>
            </w:pPr>
          </w:p>
          <w:p w14:paraId="24C75FB5" w14:textId="77777777" w:rsidR="00AC7B0F" w:rsidRDefault="00AC7B0F" w:rsidP="00AC7B0F">
            <w:pPr>
              <w:pStyle w:val="Sansinterligne"/>
              <w:rPr>
                <w:color w:val="000000" w:themeColor="text1"/>
              </w:rPr>
            </w:pPr>
            <w:r w:rsidRPr="6EC8A3C6">
              <w:rPr>
                <w:i/>
                <w:iCs/>
                <w:color w:val="000000" w:themeColor="text1"/>
              </w:rPr>
              <w:t>Notes :</w:t>
            </w:r>
          </w:p>
          <w:p w14:paraId="0FAF788D" w14:textId="77777777" w:rsidR="00AC7B0F" w:rsidRDefault="00AC7B0F" w:rsidP="00AC7B0F">
            <w:pPr>
              <w:pStyle w:val="Sansinterligne"/>
              <w:rPr>
                <w:color w:val="000000" w:themeColor="text1"/>
              </w:rPr>
            </w:pPr>
            <w:r>
              <w:rPr>
                <w:color w:val="000000" w:themeColor="text1"/>
              </w:rPr>
              <w:t>Originaux.</w:t>
            </w:r>
          </w:p>
          <w:p w14:paraId="59B06BDF" w14:textId="77777777" w:rsidR="00AC7B0F" w:rsidRDefault="00AC7B0F" w:rsidP="00AC7B0F">
            <w:pPr>
              <w:pStyle w:val="Sansinterligne"/>
              <w:rPr>
                <w:color w:val="000000" w:themeColor="text1"/>
              </w:rPr>
            </w:pPr>
            <w:r>
              <w:rPr>
                <w:color w:val="000000" w:themeColor="text1"/>
              </w:rPr>
              <w:t>Boîte 71.</w:t>
            </w:r>
          </w:p>
          <w:p w14:paraId="6ABC7A2D" w14:textId="77777777" w:rsidR="001431D6" w:rsidRDefault="001431D6" w:rsidP="001431D6"/>
          <w:p w14:paraId="5BA7F161" w14:textId="6F45A51F" w:rsidR="001431D6" w:rsidRDefault="001431D6" w:rsidP="00B21581">
            <w:pPr>
              <w:pStyle w:val="Niveau3"/>
            </w:pPr>
            <w:bookmarkStart w:id="611" w:name="_Toc232759782"/>
            <w:r>
              <w:t>P110/B1/14</w:t>
            </w:r>
            <w:r w:rsidR="00FB028A">
              <w:t>1</w:t>
            </w:r>
            <w:r>
              <w:t xml:space="preserve"> : Jetté, Albion</w:t>
            </w:r>
            <w:bookmarkEnd w:id="611"/>
            <w:r>
              <w:t xml:space="preserve">  </w:t>
            </w:r>
          </w:p>
          <w:p w14:paraId="5C99575D"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[5 ou 6] septembre 1959</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8,3</w:t>
            </w:r>
            <w:r w:rsidRPr="7CD80B2C">
              <w:rPr>
                <w:color w:val="000000" w:themeColor="text1"/>
              </w:rPr>
              <w:t xml:space="preserve"> x </w:t>
            </w:r>
            <w:r>
              <w:rPr>
                <w:color w:val="000000" w:themeColor="text1"/>
              </w:rPr>
              <w:t>11,5</w:t>
            </w:r>
            <w:r w:rsidRPr="7CD80B2C">
              <w:rPr>
                <w:color w:val="000000" w:themeColor="text1"/>
              </w:rPr>
              <w:t xml:space="preserve"> cm</w:t>
            </w:r>
            <w:r>
              <w:rPr>
                <w:color w:val="000000" w:themeColor="text1"/>
              </w:rPr>
              <w:t>.</w:t>
            </w:r>
          </w:p>
          <w:p w14:paraId="01B9829A" w14:textId="77777777" w:rsidR="00AC7B0F" w:rsidRDefault="00AC7B0F" w:rsidP="00AC7B0F">
            <w:pPr>
              <w:rPr>
                <w:color w:val="000000" w:themeColor="text1"/>
              </w:rPr>
            </w:pPr>
          </w:p>
          <w:p w14:paraId="44D3EC11"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111422C5"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juré Chevalier Albion Jetté, au souvenir d’une visite en date du 5 ou 6 septembre 1959.</w:t>
            </w:r>
          </w:p>
          <w:p w14:paraId="4C869AD6" w14:textId="77777777" w:rsidR="00AC7B0F" w:rsidRDefault="00AC7B0F" w:rsidP="00AC7B0F">
            <w:pPr>
              <w:rPr>
                <w:color w:val="000000" w:themeColor="text1"/>
              </w:rPr>
            </w:pPr>
          </w:p>
          <w:p w14:paraId="62EED137" w14:textId="77777777" w:rsidR="00AC7B0F" w:rsidRDefault="00AC7B0F" w:rsidP="00AC7B0F">
            <w:pPr>
              <w:pStyle w:val="Sansinterligne"/>
              <w:rPr>
                <w:color w:val="000000" w:themeColor="text1"/>
              </w:rPr>
            </w:pPr>
            <w:r w:rsidRPr="6EC8A3C6">
              <w:rPr>
                <w:i/>
                <w:iCs/>
                <w:color w:val="000000" w:themeColor="text1"/>
              </w:rPr>
              <w:t>Notes :</w:t>
            </w:r>
          </w:p>
          <w:p w14:paraId="7EDD2423" w14:textId="77777777" w:rsidR="00AC7B0F" w:rsidRDefault="00AC7B0F" w:rsidP="00AC7B0F">
            <w:pPr>
              <w:pStyle w:val="Sansinterligne"/>
              <w:rPr>
                <w:color w:val="000000" w:themeColor="text1"/>
              </w:rPr>
            </w:pPr>
            <w:r w:rsidRPr="0C8E7E68">
              <w:rPr>
                <w:color w:val="000000" w:themeColor="text1"/>
              </w:rPr>
              <w:t xml:space="preserve">La photographie possède une légende au </w:t>
            </w:r>
            <w:r>
              <w:rPr>
                <w:color w:val="000000" w:themeColor="text1"/>
              </w:rPr>
              <w:t>recto</w:t>
            </w:r>
            <w:r w:rsidRPr="0C8E7E68">
              <w:rPr>
                <w:color w:val="000000" w:themeColor="text1"/>
              </w:rPr>
              <w:t>.</w:t>
            </w:r>
          </w:p>
          <w:p w14:paraId="04C047E8" w14:textId="77777777" w:rsidR="00AC7B0F" w:rsidRDefault="00AC7B0F" w:rsidP="00AC7B0F">
            <w:pPr>
              <w:pStyle w:val="Sansinterligne"/>
              <w:rPr>
                <w:color w:val="000000" w:themeColor="text1"/>
              </w:rPr>
            </w:pPr>
            <w:r>
              <w:rPr>
                <w:color w:val="000000" w:themeColor="text1"/>
              </w:rPr>
              <w:t>La</w:t>
            </w:r>
            <w:r w:rsidRPr="00D203A4">
              <w:rPr>
                <w:color w:val="000000" w:themeColor="text1"/>
              </w:rPr>
              <w:t xml:space="preserve"> photographie possède des écritures imprimées.</w:t>
            </w:r>
          </w:p>
          <w:p w14:paraId="5F93460D" w14:textId="77777777" w:rsidR="00AC7B0F" w:rsidRDefault="00AC7B0F" w:rsidP="00AC7B0F">
            <w:pPr>
              <w:pStyle w:val="Sansinterligne"/>
              <w:rPr>
                <w:color w:val="000000" w:themeColor="text1"/>
              </w:rPr>
            </w:pPr>
            <w:r>
              <w:rPr>
                <w:color w:val="000000" w:themeColor="text1"/>
              </w:rPr>
              <w:t>Comprend des erreurs de frappe.</w:t>
            </w:r>
          </w:p>
          <w:p w14:paraId="2FF35876" w14:textId="77777777" w:rsidR="00AC7B0F" w:rsidRDefault="00AC7B0F" w:rsidP="00AC7B0F">
            <w:pPr>
              <w:pStyle w:val="Sansinterligne"/>
              <w:rPr>
                <w:color w:val="000000" w:themeColor="text1"/>
              </w:rPr>
            </w:pPr>
            <w:r>
              <w:rPr>
                <w:color w:val="000000" w:themeColor="text1"/>
              </w:rPr>
              <w:t>Originale.</w:t>
            </w:r>
          </w:p>
          <w:p w14:paraId="25956463" w14:textId="77777777" w:rsidR="00AC7B0F" w:rsidRDefault="00AC7B0F" w:rsidP="00AC7B0F">
            <w:pPr>
              <w:pStyle w:val="Sansinterligne"/>
              <w:rPr>
                <w:color w:val="000000" w:themeColor="text1"/>
              </w:rPr>
            </w:pPr>
            <w:r>
              <w:rPr>
                <w:color w:val="000000" w:themeColor="text1"/>
              </w:rPr>
              <w:t>Boîte 71.</w:t>
            </w:r>
          </w:p>
          <w:p w14:paraId="2037F5C3" w14:textId="77777777" w:rsidR="001431D6" w:rsidRDefault="001431D6" w:rsidP="001431D6"/>
          <w:p w14:paraId="1DDC0BF7" w14:textId="7137CAE8" w:rsidR="001431D6" w:rsidRDefault="001431D6" w:rsidP="00B21581">
            <w:pPr>
              <w:pStyle w:val="Niveau3"/>
            </w:pPr>
            <w:bookmarkStart w:id="612" w:name="_Toc232759783"/>
            <w:r>
              <w:t>P110/B1/14</w:t>
            </w:r>
            <w:r w:rsidR="00FB028A">
              <w:t>2</w:t>
            </w:r>
            <w:r>
              <w:t xml:space="preserve"> : Juvénat</w:t>
            </w:r>
            <w:bookmarkEnd w:id="612"/>
            <w:r>
              <w:t xml:space="preserve">  </w:t>
            </w:r>
          </w:p>
          <w:p w14:paraId="4843CF07"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1921-1943</w:t>
            </w:r>
            <w:r w:rsidRPr="7CD80B2C">
              <w:rPr>
                <w:color w:val="000000" w:themeColor="text1"/>
              </w:rPr>
              <w:t xml:space="preserve">. – </w:t>
            </w:r>
            <w:r>
              <w:rPr>
                <w:color w:val="000000" w:themeColor="text1"/>
              </w:rPr>
              <w:t>18</w:t>
            </w:r>
            <w:r w:rsidRPr="7CD80B2C">
              <w:rPr>
                <w:color w:val="000000" w:themeColor="text1"/>
              </w:rPr>
              <w:t xml:space="preserve"> </w:t>
            </w:r>
            <w:r>
              <w:rPr>
                <w:color w:val="000000" w:themeColor="text1"/>
              </w:rPr>
              <w:t>photographies. – 18</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17,7</w:t>
            </w:r>
            <w:r w:rsidRPr="7CD80B2C">
              <w:rPr>
                <w:color w:val="000000" w:themeColor="text1"/>
              </w:rPr>
              <w:t xml:space="preserve"> x </w:t>
            </w:r>
            <w:r>
              <w:rPr>
                <w:color w:val="000000" w:themeColor="text1"/>
              </w:rPr>
              <w:t>12,5</w:t>
            </w:r>
            <w:r w:rsidRPr="7CD80B2C">
              <w:rPr>
                <w:color w:val="000000" w:themeColor="text1"/>
              </w:rPr>
              <w:t xml:space="preserve"> cm.</w:t>
            </w:r>
            <w:r>
              <w:rPr>
                <w:color w:val="000000" w:themeColor="text1"/>
              </w:rPr>
              <w:t xml:space="preserve"> ou plus petit.</w:t>
            </w:r>
          </w:p>
          <w:p w14:paraId="6C6A19AE" w14:textId="77777777" w:rsidR="00AC7B0F" w:rsidRDefault="00AC7B0F" w:rsidP="00AC7B0F">
            <w:pPr>
              <w:rPr>
                <w:color w:val="000000" w:themeColor="text1"/>
              </w:rPr>
            </w:pPr>
          </w:p>
          <w:p w14:paraId="3D6815C2"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5D177C88"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deuxième monastère. Les traits distinctifs pour reconnaître cette période sont l’ancien toit du monastère avant sa rénovation (vers 1959), l’absence de l’aile ouest du monastère et surtout le fait que ce juvénat a brûlé en 1946.</w:t>
            </w:r>
          </w:p>
          <w:p w14:paraId="69114B10" w14:textId="77777777" w:rsidR="00AC7B0F" w:rsidRDefault="00AC7B0F" w:rsidP="00AC7B0F">
            <w:pPr>
              <w:rPr>
                <w:color w:val="000000" w:themeColor="text1"/>
              </w:rPr>
            </w:pPr>
          </w:p>
          <w:p w14:paraId="5779A6F6" w14:textId="77777777" w:rsidR="00AC7B0F" w:rsidRDefault="00AC7B0F" w:rsidP="00AC7B0F">
            <w:pPr>
              <w:pStyle w:val="Sansinterligne"/>
              <w:rPr>
                <w:color w:val="000000" w:themeColor="text1"/>
              </w:rPr>
            </w:pPr>
            <w:r w:rsidRPr="6EC8A3C6">
              <w:rPr>
                <w:i/>
                <w:iCs/>
                <w:color w:val="000000" w:themeColor="text1"/>
              </w:rPr>
              <w:t>Notes :</w:t>
            </w:r>
          </w:p>
          <w:p w14:paraId="710718C3" w14:textId="77777777" w:rsidR="00AC7B0F" w:rsidRDefault="00AC7B0F" w:rsidP="00AC7B0F">
            <w:pPr>
              <w:pStyle w:val="Sansinterligne"/>
              <w:rPr>
                <w:color w:val="000000" w:themeColor="text1"/>
              </w:rPr>
            </w:pPr>
            <w:r w:rsidRPr="78C03747">
              <w:rPr>
                <w:color w:val="000000" w:themeColor="text1"/>
              </w:rPr>
              <w:t>Certaines photographies possèdent une légende au recto.</w:t>
            </w:r>
          </w:p>
          <w:p w14:paraId="384DD22C" w14:textId="77777777" w:rsidR="00AC7B0F" w:rsidRDefault="00AC7B0F" w:rsidP="00AC7B0F">
            <w:pPr>
              <w:pStyle w:val="Sansinterligne"/>
              <w:rPr>
                <w:color w:val="000000" w:themeColor="text1"/>
              </w:rPr>
            </w:pPr>
            <w:r>
              <w:rPr>
                <w:color w:val="000000" w:themeColor="text1"/>
              </w:rPr>
              <w:t>Certaines</w:t>
            </w:r>
            <w:r w:rsidRPr="0038472D">
              <w:rPr>
                <w:color w:val="000000" w:themeColor="text1"/>
              </w:rPr>
              <w:t xml:space="preserve"> photographies sont de type carte postale</w:t>
            </w:r>
            <w:r>
              <w:rPr>
                <w:color w:val="000000" w:themeColor="text1"/>
              </w:rPr>
              <w:t>.</w:t>
            </w:r>
          </w:p>
          <w:p w14:paraId="1C84BA07" w14:textId="77777777" w:rsidR="00AC7B0F" w:rsidRDefault="00AC7B0F" w:rsidP="00AC7B0F">
            <w:pPr>
              <w:pStyle w:val="Sansinterligne"/>
              <w:rPr>
                <w:color w:val="000000" w:themeColor="text1"/>
              </w:rPr>
            </w:pPr>
            <w:r w:rsidRPr="00D203A4">
              <w:rPr>
                <w:color w:val="000000" w:themeColor="text1"/>
              </w:rPr>
              <w:t>Certaines photographies possèdent des écritures imprimées.</w:t>
            </w:r>
          </w:p>
          <w:p w14:paraId="2AE1626E" w14:textId="77777777" w:rsidR="00AC7B0F" w:rsidRDefault="00AC7B0F" w:rsidP="00AC7B0F">
            <w:pPr>
              <w:pStyle w:val="Sansinterligne"/>
              <w:rPr>
                <w:color w:val="000000" w:themeColor="text1"/>
              </w:rPr>
            </w:pPr>
            <w:r>
              <w:rPr>
                <w:color w:val="000000" w:themeColor="text1"/>
              </w:rPr>
              <w:t xml:space="preserve">Voir aussi </w:t>
            </w:r>
            <w:r w:rsidRPr="00716E82">
              <w:rPr>
                <w:i/>
                <w:iCs/>
                <w:color w:val="000000" w:themeColor="text1"/>
                <w:highlight w:val="yellow"/>
              </w:rPr>
              <w:t>Incendie du Juvénat (1946)</w:t>
            </w:r>
            <w:r w:rsidRPr="00716E82">
              <w:rPr>
                <w:i/>
                <w:iCs/>
                <w:color w:val="000000" w:themeColor="text1"/>
              </w:rPr>
              <w:t xml:space="preserve"> </w:t>
            </w:r>
            <w:r>
              <w:rPr>
                <w:color w:val="000000" w:themeColor="text1"/>
              </w:rPr>
              <w:t>dans le présent fonds.</w:t>
            </w:r>
          </w:p>
          <w:p w14:paraId="2389DF2B" w14:textId="77777777" w:rsidR="00AC7B0F" w:rsidRDefault="00AC7B0F" w:rsidP="00AC7B0F">
            <w:pPr>
              <w:pStyle w:val="Sansinterligne"/>
              <w:rPr>
                <w:color w:val="000000" w:themeColor="text1"/>
              </w:rPr>
            </w:pPr>
            <w:r>
              <w:rPr>
                <w:color w:val="000000" w:themeColor="text1"/>
              </w:rPr>
              <w:t>Originaux.</w:t>
            </w:r>
          </w:p>
          <w:p w14:paraId="7B4339DA" w14:textId="77777777" w:rsidR="00AC7B0F" w:rsidRDefault="00AC7B0F" w:rsidP="00AC7B0F">
            <w:pPr>
              <w:pStyle w:val="Sansinterligne"/>
              <w:rPr>
                <w:color w:val="000000" w:themeColor="text1"/>
              </w:rPr>
            </w:pPr>
            <w:r>
              <w:rPr>
                <w:color w:val="000000" w:themeColor="text1"/>
              </w:rPr>
              <w:t>Boîte 71.</w:t>
            </w:r>
          </w:p>
          <w:p w14:paraId="30A16E38" w14:textId="77777777" w:rsidR="001431D6" w:rsidRDefault="001431D6" w:rsidP="001431D6"/>
          <w:p w14:paraId="3C0E39CE" w14:textId="58FAC8D6" w:rsidR="001431D6" w:rsidRDefault="001431D6" w:rsidP="00B21581">
            <w:pPr>
              <w:pStyle w:val="Niveau3"/>
            </w:pPr>
            <w:bookmarkStart w:id="613" w:name="_Toc232759784"/>
            <w:r>
              <w:t>P110/B1/14</w:t>
            </w:r>
            <w:r w:rsidR="00FB028A">
              <w:t>3</w:t>
            </w:r>
            <w:r>
              <w:t xml:space="preserve"> : Juvénistes</w:t>
            </w:r>
            <w:bookmarkEnd w:id="613"/>
            <w:r>
              <w:t xml:space="preserve"> </w:t>
            </w:r>
          </w:p>
          <w:p w14:paraId="499F2F69" w14:textId="077D9719" w:rsidR="00AC7B0F" w:rsidRDefault="00AC7B0F" w:rsidP="00AC7B0F">
            <w:pPr>
              <w:pStyle w:val="Sansinterligne"/>
              <w:rPr>
                <w:color w:val="000000" w:themeColor="text1"/>
              </w:rPr>
            </w:pPr>
            <w:r w:rsidRPr="7CD80B2C">
              <w:rPr>
                <w:color w:val="000000" w:themeColor="text1"/>
              </w:rPr>
              <w:lastRenderedPageBreak/>
              <w:t xml:space="preserve">– </w:t>
            </w:r>
            <w:r>
              <w:rPr>
                <w:color w:val="000000" w:themeColor="text1"/>
              </w:rPr>
              <w:t>1910-1946</w:t>
            </w:r>
            <w:r w:rsidRPr="7CD80B2C">
              <w:rPr>
                <w:color w:val="000000" w:themeColor="text1"/>
              </w:rPr>
              <w:t xml:space="preserve">. – </w:t>
            </w:r>
            <w:r>
              <w:rPr>
                <w:color w:val="000000" w:themeColor="text1"/>
              </w:rPr>
              <w:t>138</w:t>
            </w:r>
            <w:r w:rsidRPr="7CD80B2C">
              <w:rPr>
                <w:color w:val="000000" w:themeColor="text1"/>
              </w:rPr>
              <w:t xml:space="preserve"> </w:t>
            </w:r>
            <w:r>
              <w:rPr>
                <w:color w:val="000000" w:themeColor="text1"/>
              </w:rPr>
              <w:t>photographies. – 153</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20</w:t>
            </w:r>
            <w:r w:rsidRPr="7CD80B2C">
              <w:rPr>
                <w:color w:val="000000" w:themeColor="text1"/>
              </w:rPr>
              <w:t xml:space="preserve"> x </w:t>
            </w:r>
            <w:r>
              <w:rPr>
                <w:color w:val="000000" w:themeColor="text1"/>
              </w:rPr>
              <w:t>14,5</w:t>
            </w:r>
            <w:r w:rsidRPr="7CD80B2C">
              <w:rPr>
                <w:color w:val="000000" w:themeColor="text1"/>
              </w:rPr>
              <w:t xml:space="preserve"> cm.</w:t>
            </w:r>
            <w:r>
              <w:rPr>
                <w:color w:val="000000" w:themeColor="text1"/>
              </w:rPr>
              <w:t xml:space="preserve"> ou plus petit (2 chemises). </w:t>
            </w:r>
          </w:p>
          <w:p w14:paraId="7AEA9C51" w14:textId="77777777" w:rsidR="00AC7B0F" w:rsidRDefault="00AC7B0F" w:rsidP="00AC7B0F">
            <w:pPr>
              <w:rPr>
                <w:color w:val="000000" w:themeColor="text1"/>
              </w:rPr>
            </w:pPr>
          </w:p>
          <w:p w14:paraId="157BD314"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4A5D5F49"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les Juvénistes, dont des événements auxquels ils participent ou sont affiliés : il y a des parties de hockey et quelques sorties en plein-air à travers différentes saisons, du camping, des études monastiques et cetera. De multiples groupes de Juvénistes sont présentés à travers plusieurs périodes différentes. Le trait distinctif pour reconnaître cette période temporelle réunissant tous les Juvénistes est la durée du Juvénat en tant qu’organisation, allant des premières photographies des groupes (1910) jusqu’au moment où le deuxième juvénat a brûlé (1946, aussi précisé sur certaines photographies dans le dossier). Parfois en présence des Pères et des Frères, il y a des groupes de Juvénistes d’adultes, des groupes d’adolescents, des groupes d’enfants et même des groupes de très jeunes orphelins.</w:t>
            </w:r>
          </w:p>
          <w:p w14:paraId="7B1D561F" w14:textId="77777777" w:rsidR="00AC7B0F" w:rsidRDefault="00AC7B0F" w:rsidP="00AC7B0F">
            <w:pPr>
              <w:rPr>
                <w:color w:val="000000" w:themeColor="text1"/>
              </w:rPr>
            </w:pPr>
          </w:p>
          <w:p w14:paraId="2F7DE4F7" w14:textId="77777777" w:rsidR="00AC7B0F" w:rsidRDefault="00AC7B0F" w:rsidP="00AC7B0F">
            <w:pPr>
              <w:pStyle w:val="Sansinterligne"/>
              <w:rPr>
                <w:color w:val="000000" w:themeColor="text1"/>
              </w:rPr>
            </w:pPr>
            <w:r w:rsidRPr="6EC8A3C6">
              <w:rPr>
                <w:i/>
                <w:iCs/>
                <w:color w:val="000000" w:themeColor="text1"/>
              </w:rPr>
              <w:t>Notes :</w:t>
            </w:r>
          </w:p>
          <w:p w14:paraId="0BC59B65" w14:textId="77777777" w:rsidR="00AC7B0F" w:rsidRDefault="00AC7B0F" w:rsidP="00AC7B0F">
            <w:pPr>
              <w:pStyle w:val="Sansinterligne"/>
              <w:rPr>
                <w:color w:val="000000" w:themeColor="text1"/>
              </w:rPr>
            </w:pPr>
            <w:r w:rsidRPr="78C03747">
              <w:rPr>
                <w:color w:val="000000" w:themeColor="text1"/>
              </w:rPr>
              <w:t xml:space="preserve">Certains </w:t>
            </w:r>
            <w:r>
              <w:rPr>
                <w:color w:val="000000" w:themeColor="text1"/>
              </w:rPr>
              <w:t xml:space="preserve">documents iconographiques </w:t>
            </w:r>
            <w:r w:rsidRPr="78C03747">
              <w:rPr>
                <w:color w:val="000000" w:themeColor="text1"/>
              </w:rPr>
              <w:t>possèdent une légende au recto</w:t>
            </w:r>
            <w:bookmarkStart w:id="614" w:name="_Hlk208304293"/>
            <w:r>
              <w:rPr>
                <w:color w:val="000000" w:themeColor="text1"/>
              </w:rPr>
              <w:t xml:space="preserve"> ou </w:t>
            </w:r>
            <w:r w:rsidRPr="00D203A4">
              <w:rPr>
                <w:color w:val="000000" w:themeColor="text1"/>
              </w:rPr>
              <w:t>des écritures imprimées.</w:t>
            </w:r>
            <w:bookmarkEnd w:id="614"/>
          </w:p>
          <w:p w14:paraId="36E725FE" w14:textId="77777777" w:rsidR="00AC7B0F" w:rsidRDefault="00AC7B0F" w:rsidP="00AC7B0F">
            <w:pPr>
              <w:pStyle w:val="Sansinterligne"/>
              <w:rPr>
                <w:color w:val="000000" w:themeColor="text1"/>
              </w:rPr>
            </w:pPr>
            <w:r w:rsidRPr="0C8E7E68">
              <w:rPr>
                <w:color w:val="000000" w:themeColor="text1"/>
              </w:rPr>
              <w:t>Certaines photographies sont 2 par carton.</w:t>
            </w:r>
          </w:p>
          <w:p w14:paraId="5CA952DE" w14:textId="77777777" w:rsidR="00AC7B0F" w:rsidRDefault="00AC7B0F" w:rsidP="00AC7B0F">
            <w:pPr>
              <w:pStyle w:val="Sansinterligne"/>
              <w:rPr>
                <w:color w:val="000000" w:themeColor="text1"/>
              </w:rPr>
            </w:pPr>
            <w:r>
              <w:rPr>
                <w:color w:val="000000" w:themeColor="text1"/>
              </w:rPr>
              <w:t>Parfois plusieurs négatifs sur une même pellicule.</w:t>
            </w:r>
          </w:p>
          <w:p w14:paraId="66DD076E" w14:textId="77777777" w:rsidR="00AC7B0F" w:rsidRDefault="00AC7B0F" w:rsidP="00AC7B0F">
            <w:pPr>
              <w:pStyle w:val="Sansinterligne"/>
              <w:rPr>
                <w:color w:val="000000" w:themeColor="text1"/>
              </w:rPr>
            </w:pPr>
            <w:r>
              <w:rPr>
                <w:color w:val="000000" w:themeColor="text1"/>
              </w:rPr>
              <w:t>Certaines images</w:t>
            </w:r>
            <w:r w:rsidRPr="42272274">
              <w:rPr>
                <w:color w:val="000000" w:themeColor="text1"/>
              </w:rPr>
              <w:t xml:space="preserve"> se répètent sur un format différent.</w:t>
            </w:r>
            <w:r>
              <w:rPr>
                <w:color w:val="000000" w:themeColor="text1"/>
              </w:rPr>
              <w:t xml:space="preserve"> Elles sont souvent classées l’une à la suite de l’autre.</w:t>
            </w:r>
          </w:p>
          <w:p w14:paraId="4872FFAC" w14:textId="77777777" w:rsidR="00AC7B0F" w:rsidRDefault="00AC7B0F" w:rsidP="00AC7B0F">
            <w:pPr>
              <w:pStyle w:val="Sansinterligne"/>
              <w:rPr>
                <w:color w:val="000000" w:themeColor="text1"/>
              </w:rPr>
            </w:pPr>
            <w:r>
              <w:rPr>
                <w:color w:val="000000" w:themeColor="text1"/>
              </w:rPr>
              <w:t>Certaines photographies de type cartes postales.</w:t>
            </w:r>
          </w:p>
          <w:p w14:paraId="7EC734DC" w14:textId="77777777" w:rsidR="00AC7B0F" w:rsidRDefault="00AC7B0F" w:rsidP="00AC7B0F">
            <w:pPr>
              <w:pStyle w:val="Sansinterligne"/>
              <w:rPr>
                <w:color w:val="000000" w:themeColor="text1"/>
              </w:rPr>
            </w:pPr>
            <w:r w:rsidRPr="0C8E7E68">
              <w:rPr>
                <w:color w:val="000000" w:themeColor="text1"/>
              </w:rPr>
              <w:t>Photo collée sur carton.</w:t>
            </w:r>
          </w:p>
          <w:p w14:paraId="3B43D1C9" w14:textId="77777777" w:rsidR="00AC7B0F" w:rsidRDefault="00AC7B0F" w:rsidP="00AC7B0F">
            <w:pPr>
              <w:pStyle w:val="Sansinterligne"/>
              <w:rPr>
                <w:color w:val="000000" w:themeColor="text1"/>
              </w:rPr>
            </w:pPr>
            <w:r>
              <w:rPr>
                <w:color w:val="000000" w:themeColor="text1"/>
              </w:rPr>
              <w:t xml:space="preserve">Voir aussi </w:t>
            </w:r>
            <w:r w:rsidRPr="00716E82">
              <w:rPr>
                <w:i/>
                <w:iCs/>
                <w:color w:val="000000" w:themeColor="text1"/>
                <w:highlight w:val="yellow"/>
              </w:rPr>
              <w:t>Incendie du Juvénat (1946)</w:t>
            </w:r>
            <w:r>
              <w:rPr>
                <w:color w:val="000000" w:themeColor="text1"/>
              </w:rPr>
              <w:t xml:space="preserve"> et </w:t>
            </w:r>
            <w:r w:rsidRPr="00716E82">
              <w:rPr>
                <w:i/>
                <w:iCs/>
                <w:color w:val="000000" w:themeColor="text1"/>
              </w:rPr>
              <w:t>P110/B1/142 Juvénat</w:t>
            </w:r>
            <w:r>
              <w:rPr>
                <w:color w:val="000000" w:themeColor="text1"/>
              </w:rPr>
              <w:t xml:space="preserve"> dans le présent fonds.</w:t>
            </w:r>
          </w:p>
          <w:p w14:paraId="33D3DB38" w14:textId="77777777" w:rsidR="00AC7B0F" w:rsidRDefault="00AC7B0F" w:rsidP="00AC7B0F">
            <w:pPr>
              <w:pStyle w:val="Sansinterligne"/>
              <w:rPr>
                <w:color w:val="000000" w:themeColor="text1"/>
              </w:rPr>
            </w:pPr>
            <w:r>
              <w:rPr>
                <w:color w:val="000000" w:themeColor="text1"/>
              </w:rPr>
              <w:t>Originaux et copies.</w:t>
            </w:r>
          </w:p>
          <w:p w14:paraId="618DCCF5" w14:textId="77777777" w:rsidR="00AC7B0F" w:rsidRDefault="00AC7B0F" w:rsidP="00AC7B0F">
            <w:pPr>
              <w:pStyle w:val="Sansinterligne"/>
              <w:rPr>
                <w:color w:val="000000" w:themeColor="text1"/>
              </w:rPr>
            </w:pPr>
            <w:r>
              <w:rPr>
                <w:color w:val="000000" w:themeColor="text1"/>
              </w:rPr>
              <w:t>Boîte 71.</w:t>
            </w:r>
          </w:p>
          <w:p w14:paraId="3BA7C175" w14:textId="507CF24E" w:rsidR="001431D6" w:rsidRDefault="001431D6" w:rsidP="001431D6"/>
        </w:tc>
      </w:tr>
    </w:tbl>
    <w:p w14:paraId="38331366" w14:textId="77777777" w:rsidR="00F61E1F" w:rsidRDefault="00F61E1F"/>
    <w:p w14:paraId="23E20460" w14:textId="30CE8DB9" w:rsidR="00F61E1F" w:rsidRDefault="00F61E1F" w:rsidP="00F61E1F">
      <w:pPr>
        <w:pStyle w:val="Lettrealpha"/>
      </w:pPr>
      <w:bookmarkStart w:id="615" w:name="_Toc232759785"/>
      <w:r>
        <w:t>L</w:t>
      </w:r>
      <w:bookmarkEnd w:id="615"/>
    </w:p>
    <w:p w14:paraId="5BA95472" w14:textId="77777777" w:rsidR="00F61E1F" w:rsidRDefault="00F61E1F" w:rsidP="00F61E1F"/>
    <w:tbl>
      <w:tblPr>
        <w:tblW w:w="9356" w:type="dxa"/>
        <w:tblInd w:w="-567" w:type="dxa"/>
        <w:shd w:val="clear" w:color="auto" w:fill="D9D9D9"/>
        <w:tblLook w:val="04A0" w:firstRow="1" w:lastRow="0" w:firstColumn="1" w:lastColumn="0" w:noHBand="0" w:noVBand="1"/>
      </w:tblPr>
      <w:tblGrid>
        <w:gridCol w:w="1555"/>
        <w:gridCol w:w="7801"/>
      </w:tblGrid>
      <w:tr w:rsidR="001431D6" w:rsidRPr="00A674F8" w14:paraId="2C10628C" w14:textId="77777777" w:rsidTr="007F33D1">
        <w:trPr>
          <w:trHeight w:val="873"/>
        </w:trPr>
        <w:tc>
          <w:tcPr>
            <w:tcW w:w="1555" w:type="dxa"/>
            <w:shd w:val="clear" w:color="auto" w:fill="D9D9D9" w:themeFill="background1" w:themeFillShade="D9"/>
          </w:tcPr>
          <w:p w14:paraId="1F9EFD96" w14:textId="5D2E487E" w:rsidR="001431D6" w:rsidRDefault="001431D6" w:rsidP="00D050AE">
            <w:pPr>
              <w:rPr>
                <w:lang w:eastAsia="en-US"/>
              </w:rPr>
            </w:pPr>
            <w:r>
              <w:rPr>
                <w:lang w:eastAsia="en-US"/>
              </w:rPr>
              <w:t>R-E-T</w:t>
            </w:r>
          </w:p>
        </w:tc>
        <w:tc>
          <w:tcPr>
            <w:tcW w:w="7801" w:type="dxa"/>
          </w:tcPr>
          <w:p w14:paraId="5293AC70" w14:textId="61809A4E" w:rsidR="001431D6" w:rsidRDefault="001431D6" w:rsidP="00B21581">
            <w:pPr>
              <w:pStyle w:val="Niveau3"/>
            </w:pPr>
            <w:bookmarkStart w:id="616" w:name="_Toc232759786"/>
            <w:r>
              <w:t>P110/B1/14</w:t>
            </w:r>
            <w:r w:rsidR="00FB028A">
              <w:t>4</w:t>
            </w:r>
            <w:r>
              <w:t xml:space="preserve"> : Laiterie, fromagerie et beurrerie</w:t>
            </w:r>
            <w:bookmarkEnd w:id="616"/>
            <w:r>
              <w:t xml:space="preserve">  </w:t>
            </w:r>
          </w:p>
          <w:p w14:paraId="1743C1C2"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1943-1986</w:t>
            </w:r>
            <w:r w:rsidRPr="7CD80B2C">
              <w:rPr>
                <w:color w:val="000000" w:themeColor="text1"/>
              </w:rPr>
              <w:t xml:space="preserve">. – </w:t>
            </w:r>
            <w:r>
              <w:rPr>
                <w:color w:val="000000" w:themeColor="text1"/>
              </w:rPr>
              <w:t>3</w:t>
            </w:r>
            <w:r w:rsidRPr="7CD80B2C">
              <w:rPr>
                <w:color w:val="000000" w:themeColor="text1"/>
              </w:rPr>
              <w:t xml:space="preserve"> </w:t>
            </w:r>
            <w:r>
              <w:rPr>
                <w:color w:val="000000" w:themeColor="text1"/>
              </w:rPr>
              <w:t>photographies. – 8</w:t>
            </w:r>
            <w:r w:rsidRPr="7CD80B2C">
              <w:rPr>
                <w:color w:val="000000" w:themeColor="text1"/>
              </w:rPr>
              <w:t xml:space="preserve"> </w:t>
            </w:r>
            <w:r>
              <w:rPr>
                <w:color w:val="000000" w:themeColor="text1"/>
              </w:rPr>
              <w:t>négatifs. –  53</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12,5</w:t>
            </w:r>
            <w:r w:rsidRPr="7CD80B2C">
              <w:rPr>
                <w:color w:val="000000" w:themeColor="text1"/>
              </w:rPr>
              <w:t xml:space="preserve"> x </w:t>
            </w:r>
            <w:r>
              <w:rPr>
                <w:color w:val="000000" w:themeColor="text1"/>
              </w:rPr>
              <w:t>9,9</w:t>
            </w:r>
            <w:r w:rsidRPr="7CD80B2C">
              <w:rPr>
                <w:color w:val="000000" w:themeColor="text1"/>
              </w:rPr>
              <w:t xml:space="preserve"> cm.</w:t>
            </w:r>
            <w:r>
              <w:rPr>
                <w:color w:val="000000" w:themeColor="text1"/>
              </w:rPr>
              <w:t xml:space="preserve"> ou plus petit.</w:t>
            </w:r>
          </w:p>
          <w:p w14:paraId="1D6CFC5C" w14:textId="77777777" w:rsidR="00AC7B0F" w:rsidRDefault="00AC7B0F" w:rsidP="00AC7B0F">
            <w:pPr>
              <w:rPr>
                <w:color w:val="000000" w:themeColor="text1"/>
              </w:rPr>
            </w:pPr>
          </w:p>
          <w:p w14:paraId="791A0779"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769D93AE" w14:textId="77777777" w:rsidR="00AC7B0F" w:rsidRDefault="00AC7B0F" w:rsidP="00AC7B0F">
            <w:pPr>
              <w:pStyle w:val="Sansinterligne"/>
              <w:rPr>
                <w:color w:val="000000" w:themeColor="text1"/>
              </w:rPr>
            </w:pPr>
            <w:r w:rsidRPr="6EC8A3C6">
              <w:rPr>
                <w:color w:val="000000" w:themeColor="text1"/>
              </w:rPr>
              <w:lastRenderedPageBreak/>
              <w:t xml:space="preserve">Ce dossier comprend </w:t>
            </w:r>
            <w:r>
              <w:rPr>
                <w:color w:val="000000" w:themeColor="text1"/>
              </w:rPr>
              <w:t>l’ancienne laiterie, fromagerie et beurrerie des Pères Trappistes qui produisait des produits laitiers localement avec des élevages entretenus et plusieurs procédés d’usinage effectués par les Pères Trappistes.</w:t>
            </w:r>
          </w:p>
          <w:p w14:paraId="16377B9D" w14:textId="77777777" w:rsidR="00AC7B0F" w:rsidRDefault="00AC7B0F" w:rsidP="00AC7B0F">
            <w:pPr>
              <w:rPr>
                <w:color w:val="000000" w:themeColor="text1"/>
              </w:rPr>
            </w:pPr>
          </w:p>
          <w:p w14:paraId="698E042F" w14:textId="77777777" w:rsidR="00AC7B0F" w:rsidRDefault="00AC7B0F" w:rsidP="00AC7B0F">
            <w:pPr>
              <w:pStyle w:val="Sansinterligne"/>
              <w:rPr>
                <w:color w:val="000000" w:themeColor="text1"/>
              </w:rPr>
            </w:pPr>
            <w:r w:rsidRPr="6EC8A3C6">
              <w:rPr>
                <w:i/>
                <w:iCs/>
                <w:color w:val="000000" w:themeColor="text1"/>
              </w:rPr>
              <w:t>Notes :</w:t>
            </w:r>
          </w:p>
          <w:p w14:paraId="08436A3A" w14:textId="77777777" w:rsidR="00AC7B0F" w:rsidRDefault="00AC7B0F" w:rsidP="00AC7B0F">
            <w:pPr>
              <w:pStyle w:val="Sansinterligne"/>
              <w:rPr>
                <w:color w:val="000000" w:themeColor="text1"/>
              </w:rPr>
            </w:pPr>
            <w:r>
              <w:rPr>
                <w:color w:val="000000" w:themeColor="text1"/>
              </w:rPr>
              <w:t>Certains</w:t>
            </w:r>
            <w:r w:rsidRPr="78C03747">
              <w:rPr>
                <w:color w:val="000000" w:themeColor="text1"/>
              </w:rPr>
              <w:t xml:space="preserve"> possèdent une légende au recto.</w:t>
            </w:r>
          </w:p>
          <w:p w14:paraId="1D4EDCCF" w14:textId="77777777" w:rsidR="00AC7B0F" w:rsidRDefault="00AC7B0F" w:rsidP="00AC7B0F">
            <w:pPr>
              <w:pStyle w:val="Sansinterligne"/>
              <w:rPr>
                <w:color w:val="000000" w:themeColor="text1"/>
              </w:rPr>
            </w:pPr>
            <w:r>
              <w:rPr>
                <w:color w:val="000000" w:themeColor="text1"/>
              </w:rPr>
              <w:t>Certaines photographies de type cartes postales.</w:t>
            </w:r>
          </w:p>
          <w:p w14:paraId="7579AB57" w14:textId="77777777" w:rsidR="00AC7B0F" w:rsidRDefault="00AC7B0F" w:rsidP="00AC7B0F">
            <w:pPr>
              <w:pStyle w:val="Sansinterligne"/>
              <w:rPr>
                <w:color w:val="000000" w:themeColor="text1"/>
              </w:rPr>
            </w:pPr>
            <w:r>
              <w:rPr>
                <w:color w:val="000000" w:themeColor="text1"/>
              </w:rPr>
              <w:t>Originaux.</w:t>
            </w:r>
          </w:p>
          <w:p w14:paraId="57AF2702" w14:textId="77777777" w:rsidR="00AC7B0F" w:rsidRDefault="00AC7B0F" w:rsidP="00AC7B0F">
            <w:pPr>
              <w:pStyle w:val="Sansinterligne"/>
              <w:rPr>
                <w:color w:val="000000" w:themeColor="text1"/>
              </w:rPr>
            </w:pPr>
            <w:r>
              <w:rPr>
                <w:color w:val="000000" w:themeColor="text1"/>
              </w:rPr>
              <w:t>Boîte 71.</w:t>
            </w:r>
          </w:p>
          <w:p w14:paraId="5997EA1C" w14:textId="77777777" w:rsidR="001431D6" w:rsidRDefault="001431D6" w:rsidP="001431D6"/>
          <w:p w14:paraId="33FD0BFD" w14:textId="00BF5283" w:rsidR="001431D6" w:rsidRDefault="001431D6" w:rsidP="00B21581">
            <w:pPr>
              <w:pStyle w:val="Niveau3"/>
            </w:pPr>
            <w:bookmarkStart w:id="617" w:name="_Toc232759787"/>
            <w:r>
              <w:t>P110/B1/14</w:t>
            </w:r>
            <w:r w:rsidR="00FB028A">
              <w:t>5</w:t>
            </w:r>
            <w:r>
              <w:t xml:space="preserve"> : Lajoie, Roméo</w:t>
            </w:r>
            <w:bookmarkEnd w:id="617"/>
            <w:r>
              <w:t xml:space="preserve">  </w:t>
            </w:r>
          </w:p>
          <w:p w14:paraId="6C5AC3A8"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4</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11,3 x 3,4 ou plus petit.</w:t>
            </w:r>
          </w:p>
          <w:p w14:paraId="7110EBA8" w14:textId="77777777" w:rsidR="00AC7B0F" w:rsidRDefault="00AC7B0F" w:rsidP="00AC7B0F">
            <w:pPr>
              <w:rPr>
                <w:color w:val="000000" w:themeColor="text1"/>
              </w:rPr>
            </w:pPr>
          </w:p>
          <w:p w14:paraId="312D6DF7"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36E05FCB"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Roméo Lajoie posant devant sa maison.</w:t>
            </w:r>
          </w:p>
          <w:p w14:paraId="58C7B806" w14:textId="77777777" w:rsidR="00AC7B0F" w:rsidRDefault="00AC7B0F" w:rsidP="00AC7B0F">
            <w:pPr>
              <w:rPr>
                <w:color w:val="000000" w:themeColor="text1"/>
              </w:rPr>
            </w:pPr>
          </w:p>
          <w:p w14:paraId="00EBB0C0" w14:textId="77777777" w:rsidR="00AC7B0F" w:rsidRDefault="00AC7B0F" w:rsidP="00AC7B0F">
            <w:pPr>
              <w:pStyle w:val="Sansinterligne"/>
              <w:rPr>
                <w:color w:val="000000" w:themeColor="text1"/>
              </w:rPr>
            </w:pPr>
            <w:r w:rsidRPr="6EC8A3C6">
              <w:rPr>
                <w:i/>
                <w:iCs/>
                <w:color w:val="000000" w:themeColor="text1"/>
              </w:rPr>
              <w:t>Notes :</w:t>
            </w:r>
          </w:p>
          <w:p w14:paraId="6CE85ECF" w14:textId="77777777" w:rsidR="00AC7B0F" w:rsidRDefault="00AC7B0F" w:rsidP="00AC7B0F">
            <w:pPr>
              <w:pStyle w:val="Sansinterligne"/>
              <w:rPr>
                <w:color w:val="000000" w:themeColor="text1"/>
              </w:rPr>
            </w:pPr>
            <w:r>
              <w:rPr>
                <w:color w:val="000000" w:themeColor="text1"/>
              </w:rPr>
              <w:t>Parfois plusieurs négatifs sur une même pellicule.</w:t>
            </w:r>
          </w:p>
          <w:p w14:paraId="298A19B9" w14:textId="77777777" w:rsidR="00AC7B0F" w:rsidRDefault="00AC7B0F" w:rsidP="00AC7B0F">
            <w:pPr>
              <w:pStyle w:val="Sansinterligne"/>
              <w:rPr>
                <w:color w:val="000000" w:themeColor="text1"/>
              </w:rPr>
            </w:pPr>
            <w:r>
              <w:rPr>
                <w:color w:val="000000" w:themeColor="text1"/>
              </w:rPr>
              <w:t>Originaux.</w:t>
            </w:r>
          </w:p>
          <w:p w14:paraId="32098A3A" w14:textId="77777777" w:rsidR="00AC7B0F" w:rsidRDefault="00AC7B0F" w:rsidP="00AC7B0F">
            <w:pPr>
              <w:pStyle w:val="Sansinterligne"/>
              <w:rPr>
                <w:color w:val="000000" w:themeColor="text1"/>
              </w:rPr>
            </w:pPr>
            <w:r>
              <w:rPr>
                <w:color w:val="000000" w:themeColor="text1"/>
              </w:rPr>
              <w:t>Boîte 71.</w:t>
            </w:r>
          </w:p>
          <w:p w14:paraId="0B4A925F" w14:textId="77777777" w:rsidR="001431D6" w:rsidRDefault="001431D6" w:rsidP="001431D6"/>
          <w:p w14:paraId="46DE03E1" w14:textId="43566191" w:rsidR="001431D6" w:rsidRDefault="001431D6" w:rsidP="00B21581">
            <w:pPr>
              <w:pStyle w:val="Niveau3"/>
            </w:pPr>
            <w:bookmarkStart w:id="618" w:name="_Toc232759788"/>
            <w:r>
              <w:t>P110/B1/14</w:t>
            </w:r>
            <w:r w:rsidR="00FB028A">
              <w:t>6</w:t>
            </w:r>
            <w:r>
              <w:t xml:space="preserve"> : Lambert, Frère Bernard (Claude)</w:t>
            </w:r>
            <w:bookmarkEnd w:id="618"/>
            <w:r>
              <w:t xml:space="preserve">  </w:t>
            </w:r>
          </w:p>
          <w:p w14:paraId="30458862"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1931-1943</w:t>
            </w:r>
            <w:r w:rsidRPr="7CD80B2C">
              <w:rPr>
                <w:color w:val="000000" w:themeColor="text1"/>
              </w:rPr>
              <w:t xml:space="preserve">. – </w:t>
            </w:r>
            <w:r>
              <w:rPr>
                <w:color w:val="000000" w:themeColor="text1"/>
              </w:rPr>
              <w:t>3</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6,9</w:t>
            </w:r>
            <w:r w:rsidRPr="7CD80B2C">
              <w:rPr>
                <w:color w:val="000000" w:themeColor="text1"/>
              </w:rPr>
              <w:t xml:space="preserve"> x </w:t>
            </w:r>
            <w:r>
              <w:rPr>
                <w:color w:val="000000" w:themeColor="text1"/>
              </w:rPr>
              <w:t>11,2</w:t>
            </w:r>
            <w:r w:rsidRPr="7CD80B2C">
              <w:rPr>
                <w:color w:val="000000" w:themeColor="text1"/>
              </w:rPr>
              <w:t xml:space="preserve"> cm.</w:t>
            </w:r>
            <w:r>
              <w:rPr>
                <w:color w:val="000000" w:themeColor="text1"/>
              </w:rPr>
              <w:t>, 6,9 x 10,9 cm et 8 x 13,6 cm.</w:t>
            </w:r>
          </w:p>
          <w:p w14:paraId="768DD3C4" w14:textId="77777777" w:rsidR="00AC7B0F" w:rsidRDefault="00AC7B0F" w:rsidP="00AC7B0F">
            <w:pPr>
              <w:rPr>
                <w:color w:val="000000" w:themeColor="text1"/>
              </w:rPr>
            </w:pPr>
          </w:p>
          <w:p w14:paraId="3A0200F0"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79EABF0A"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Frère Bernard (Claude) Lambert quand il était encore novice en tant que Frère.</w:t>
            </w:r>
          </w:p>
          <w:p w14:paraId="3DAFEA41" w14:textId="77777777" w:rsidR="00AC7B0F" w:rsidRDefault="00AC7B0F" w:rsidP="00AC7B0F">
            <w:pPr>
              <w:rPr>
                <w:color w:val="000000" w:themeColor="text1"/>
              </w:rPr>
            </w:pPr>
          </w:p>
          <w:p w14:paraId="20BA90C3" w14:textId="77777777" w:rsidR="00AC7B0F" w:rsidRDefault="00AC7B0F" w:rsidP="00AC7B0F">
            <w:pPr>
              <w:pStyle w:val="Sansinterligne"/>
              <w:rPr>
                <w:color w:val="000000" w:themeColor="text1"/>
              </w:rPr>
            </w:pPr>
            <w:r w:rsidRPr="6EC8A3C6">
              <w:rPr>
                <w:i/>
                <w:iCs/>
                <w:color w:val="000000" w:themeColor="text1"/>
              </w:rPr>
              <w:t>Notes :</w:t>
            </w:r>
          </w:p>
          <w:p w14:paraId="305057D1" w14:textId="77777777" w:rsidR="00AC7B0F" w:rsidRDefault="00AC7B0F" w:rsidP="00AC7B0F">
            <w:pPr>
              <w:pStyle w:val="Sansinterligne"/>
              <w:rPr>
                <w:color w:val="000000" w:themeColor="text1"/>
              </w:rPr>
            </w:pPr>
            <w:r>
              <w:rPr>
                <w:color w:val="000000" w:themeColor="text1"/>
              </w:rPr>
              <w:t>Originaux.</w:t>
            </w:r>
          </w:p>
          <w:p w14:paraId="1545B1A3" w14:textId="77777777" w:rsidR="00AC7B0F" w:rsidRDefault="00AC7B0F" w:rsidP="00AC7B0F">
            <w:pPr>
              <w:pStyle w:val="Sansinterligne"/>
              <w:rPr>
                <w:color w:val="000000" w:themeColor="text1"/>
              </w:rPr>
            </w:pPr>
            <w:r>
              <w:rPr>
                <w:color w:val="000000" w:themeColor="text1"/>
              </w:rPr>
              <w:t>Boîte 71.</w:t>
            </w:r>
          </w:p>
          <w:p w14:paraId="65C21657" w14:textId="77777777" w:rsidR="001431D6" w:rsidRDefault="001431D6" w:rsidP="001431D6"/>
          <w:p w14:paraId="61DFEC15" w14:textId="1EC3A7D9" w:rsidR="001431D6" w:rsidRDefault="001431D6" w:rsidP="00B21581">
            <w:pPr>
              <w:pStyle w:val="Niveau3"/>
            </w:pPr>
            <w:bookmarkStart w:id="619" w:name="_Toc232759789"/>
            <w:r>
              <w:t>P110/B1/14</w:t>
            </w:r>
            <w:r w:rsidR="00FB028A">
              <w:t>7</w:t>
            </w:r>
            <w:r>
              <w:t xml:space="preserve"> : Langlois, Père Raphaël (Raymond)</w:t>
            </w:r>
            <w:bookmarkEnd w:id="619"/>
            <w:r>
              <w:t xml:space="preserve">  </w:t>
            </w:r>
          </w:p>
          <w:p w14:paraId="62FDCC8A"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1957-1960</w:t>
            </w:r>
            <w:r w:rsidRPr="7CD80B2C">
              <w:rPr>
                <w:color w:val="000000" w:themeColor="text1"/>
              </w:rPr>
              <w:t xml:space="preserve">. – </w:t>
            </w:r>
            <w:r>
              <w:rPr>
                <w:color w:val="000000" w:themeColor="text1"/>
              </w:rPr>
              <w:t>12</w:t>
            </w:r>
            <w:r w:rsidRPr="7CD80B2C">
              <w:rPr>
                <w:color w:val="000000" w:themeColor="text1"/>
              </w:rPr>
              <w:t xml:space="preserve"> </w:t>
            </w:r>
            <w:r>
              <w:rPr>
                <w:color w:val="000000" w:themeColor="text1"/>
              </w:rPr>
              <w:t>photographies. – 22</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10</w:t>
            </w:r>
            <w:r w:rsidRPr="7CD80B2C">
              <w:rPr>
                <w:color w:val="000000" w:themeColor="text1"/>
              </w:rPr>
              <w:t xml:space="preserve"> x </w:t>
            </w:r>
            <w:r>
              <w:rPr>
                <w:color w:val="000000" w:themeColor="text1"/>
              </w:rPr>
              <w:t>13,5</w:t>
            </w:r>
            <w:r w:rsidRPr="7CD80B2C">
              <w:rPr>
                <w:color w:val="000000" w:themeColor="text1"/>
              </w:rPr>
              <w:t xml:space="preserve"> cm.</w:t>
            </w:r>
            <w:r>
              <w:rPr>
                <w:color w:val="000000" w:themeColor="text1"/>
              </w:rPr>
              <w:t xml:space="preserve"> ou plus petit.</w:t>
            </w:r>
          </w:p>
          <w:p w14:paraId="3D9CA685" w14:textId="77777777" w:rsidR="00AC7B0F" w:rsidRDefault="00AC7B0F" w:rsidP="00AC7B0F">
            <w:pPr>
              <w:rPr>
                <w:color w:val="000000" w:themeColor="text1"/>
              </w:rPr>
            </w:pPr>
          </w:p>
          <w:p w14:paraId="3DAD14BB"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340130A9"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 xml:space="preserve">le Père Raphaël (Raymond) Langlois en ordination chez ses parents. Il est aussi dans un atelier de réparation avec un oiseau dans sa main en septembre 1959. Père Langlois bénit un Frère. Il y a un portrait du Père Raphaël sur un mur parmi d’autres portraits photographiques encadrés et aussi </w:t>
            </w:r>
            <w:r>
              <w:rPr>
                <w:color w:val="000000" w:themeColor="text1"/>
              </w:rPr>
              <w:lastRenderedPageBreak/>
              <w:t>la famille du Père Raphaël, rassemblée. Deux images sont imprimées et représentent des figures religieuses saintes (du lointain passé) honorées par leur remémoration pour le sacerdote du Père Raphaël.</w:t>
            </w:r>
          </w:p>
          <w:p w14:paraId="2CB49E5C" w14:textId="77777777" w:rsidR="00AC7B0F" w:rsidRDefault="00AC7B0F" w:rsidP="00AC7B0F">
            <w:pPr>
              <w:rPr>
                <w:color w:val="000000" w:themeColor="text1"/>
              </w:rPr>
            </w:pPr>
          </w:p>
          <w:p w14:paraId="282BF688" w14:textId="77777777" w:rsidR="00AC7B0F" w:rsidRDefault="00AC7B0F" w:rsidP="00AC7B0F">
            <w:pPr>
              <w:pStyle w:val="Sansinterligne"/>
              <w:rPr>
                <w:color w:val="000000" w:themeColor="text1"/>
              </w:rPr>
            </w:pPr>
            <w:r w:rsidRPr="6EC8A3C6">
              <w:rPr>
                <w:i/>
                <w:iCs/>
                <w:color w:val="000000" w:themeColor="text1"/>
              </w:rPr>
              <w:t>Notes :</w:t>
            </w:r>
          </w:p>
          <w:p w14:paraId="399D8158" w14:textId="77777777" w:rsidR="00AC7B0F" w:rsidRDefault="00AC7B0F" w:rsidP="00AC7B0F">
            <w:pPr>
              <w:pStyle w:val="Sansinterligne"/>
              <w:rPr>
                <w:color w:val="000000" w:themeColor="text1"/>
              </w:rPr>
            </w:pPr>
            <w:r w:rsidRPr="78C03747">
              <w:rPr>
                <w:color w:val="000000" w:themeColor="text1"/>
              </w:rPr>
              <w:t>Certaines photographies possèdent une légende au recto.</w:t>
            </w:r>
          </w:p>
          <w:p w14:paraId="6A77E0D0" w14:textId="77777777" w:rsidR="00AC7B0F" w:rsidRDefault="00AC7B0F" w:rsidP="00AC7B0F">
            <w:pPr>
              <w:pStyle w:val="Sansinterligne"/>
              <w:rPr>
                <w:color w:val="000000" w:themeColor="text1"/>
              </w:rPr>
            </w:pPr>
            <w:r w:rsidRPr="00D203A4">
              <w:rPr>
                <w:color w:val="000000" w:themeColor="text1"/>
              </w:rPr>
              <w:t>Certaines photographies possèdent des écritures imprimées.</w:t>
            </w:r>
          </w:p>
          <w:p w14:paraId="13F86F38" w14:textId="77777777" w:rsidR="00AC7B0F" w:rsidRDefault="00AC7B0F" w:rsidP="00AC7B0F">
            <w:pPr>
              <w:pStyle w:val="Sansinterligne"/>
              <w:rPr>
                <w:color w:val="000000" w:themeColor="text1"/>
              </w:rPr>
            </w:pPr>
            <w:r w:rsidRPr="0C8E7E68">
              <w:rPr>
                <w:color w:val="000000" w:themeColor="text1"/>
              </w:rPr>
              <w:t>Contient des inscriptions en latin.</w:t>
            </w:r>
          </w:p>
          <w:p w14:paraId="3CCF8126" w14:textId="77777777" w:rsidR="00AC7B0F" w:rsidRDefault="00AC7B0F" w:rsidP="00AC7B0F">
            <w:pPr>
              <w:pStyle w:val="Sansinterligne"/>
              <w:rPr>
                <w:color w:val="000000" w:themeColor="text1"/>
              </w:rPr>
            </w:pPr>
            <w:r>
              <w:rPr>
                <w:color w:val="000000" w:themeColor="text1"/>
              </w:rPr>
              <w:t>Certaines photographies de type cartes postales.</w:t>
            </w:r>
          </w:p>
          <w:p w14:paraId="7F9A656B" w14:textId="77777777" w:rsidR="00AC7B0F" w:rsidRDefault="00AC7B0F" w:rsidP="00AC7B0F">
            <w:pPr>
              <w:pStyle w:val="Sansinterligne"/>
              <w:rPr>
                <w:color w:val="000000" w:themeColor="text1"/>
              </w:rPr>
            </w:pPr>
            <w:r>
              <w:rPr>
                <w:color w:val="000000" w:themeColor="text1"/>
              </w:rPr>
              <w:t>Originaux et copies.</w:t>
            </w:r>
          </w:p>
          <w:p w14:paraId="6131B92C" w14:textId="77777777" w:rsidR="00AC7B0F" w:rsidRDefault="00AC7B0F" w:rsidP="00AC7B0F">
            <w:pPr>
              <w:pStyle w:val="Sansinterligne"/>
              <w:rPr>
                <w:color w:val="000000" w:themeColor="text1"/>
              </w:rPr>
            </w:pPr>
            <w:r>
              <w:rPr>
                <w:color w:val="000000" w:themeColor="text1"/>
              </w:rPr>
              <w:t>Boîte 71.</w:t>
            </w:r>
          </w:p>
          <w:p w14:paraId="5F99424F" w14:textId="77777777" w:rsidR="001431D6" w:rsidRDefault="001431D6" w:rsidP="001431D6"/>
          <w:p w14:paraId="1591C4D7" w14:textId="662C036F" w:rsidR="001431D6" w:rsidRDefault="001431D6" w:rsidP="00B21581">
            <w:pPr>
              <w:pStyle w:val="Niveau3"/>
            </w:pPr>
            <w:bookmarkStart w:id="620" w:name="_Toc232759790"/>
            <w:r>
              <w:t>P110/B1/14</w:t>
            </w:r>
            <w:r w:rsidR="00FB028A">
              <w:t>8</w:t>
            </w:r>
            <w:r>
              <w:t xml:space="preserve"> : Lapins</w:t>
            </w:r>
            <w:bookmarkEnd w:id="620"/>
            <w:r>
              <w:t xml:space="preserve">  </w:t>
            </w:r>
          </w:p>
          <w:p w14:paraId="1DB6B1B7"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2</w:t>
            </w:r>
            <w:r w:rsidRPr="7CD80B2C">
              <w:rPr>
                <w:color w:val="000000" w:themeColor="text1"/>
              </w:rPr>
              <w:t xml:space="preserve"> </w:t>
            </w:r>
            <w:r>
              <w:rPr>
                <w:color w:val="000000" w:themeColor="text1"/>
              </w:rPr>
              <w:t>photographies. – 6</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04CC8875" w14:textId="77777777" w:rsidR="00AC7B0F" w:rsidRDefault="00AC7B0F" w:rsidP="00AC7B0F">
            <w:pPr>
              <w:rPr>
                <w:color w:val="000000" w:themeColor="text1"/>
              </w:rPr>
            </w:pPr>
          </w:p>
          <w:p w14:paraId="359BB537"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3183C81D"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des lapins vivant dans un enclos d’élevage.</w:t>
            </w:r>
          </w:p>
          <w:p w14:paraId="27A0BECD" w14:textId="77777777" w:rsidR="00AC7B0F" w:rsidRDefault="00AC7B0F" w:rsidP="00AC7B0F">
            <w:pPr>
              <w:rPr>
                <w:color w:val="000000" w:themeColor="text1"/>
              </w:rPr>
            </w:pPr>
          </w:p>
          <w:p w14:paraId="5CC49623" w14:textId="77777777" w:rsidR="00AC7B0F" w:rsidRDefault="00AC7B0F" w:rsidP="00AC7B0F">
            <w:pPr>
              <w:pStyle w:val="Sansinterligne"/>
              <w:rPr>
                <w:color w:val="000000" w:themeColor="text1"/>
              </w:rPr>
            </w:pPr>
            <w:r w:rsidRPr="6EC8A3C6">
              <w:rPr>
                <w:i/>
                <w:iCs/>
                <w:color w:val="000000" w:themeColor="text1"/>
              </w:rPr>
              <w:t>Notes :</w:t>
            </w:r>
          </w:p>
          <w:p w14:paraId="7CC0AA7B" w14:textId="77777777" w:rsidR="00AC7B0F" w:rsidRDefault="00AC7B0F" w:rsidP="00AC7B0F">
            <w:pPr>
              <w:pStyle w:val="Sansinterligne"/>
              <w:rPr>
                <w:color w:val="000000" w:themeColor="text1"/>
              </w:rPr>
            </w:pPr>
            <w:r>
              <w:rPr>
                <w:color w:val="000000" w:themeColor="text1"/>
              </w:rPr>
              <w:t>Certaines photographies de type cartes postales.</w:t>
            </w:r>
          </w:p>
          <w:p w14:paraId="065934DC" w14:textId="77777777" w:rsidR="00AC7B0F" w:rsidRDefault="00AC7B0F" w:rsidP="00AC7B0F">
            <w:pPr>
              <w:pStyle w:val="Sansinterligne"/>
              <w:rPr>
                <w:color w:val="000000" w:themeColor="text1"/>
              </w:rPr>
            </w:pPr>
            <w:r>
              <w:rPr>
                <w:color w:val="000000" w:themeColor="text1"/>
              </w:rPr>
              <w:t>Originaux et copies.</w:t>
            </w:r>
          </w:p>
          <w:p w14:paraId="274D9F49" w14:textId="77777777" w:rsidR="00AC7B0F" w:rsidRDefault="00AC7B0F" w:rsidP="00AC7B0F">
            <w:pPr>
              <w:pStyle w:val="Sansinterligne"/>
              <w:rPr>
                <w:color w:val="000000" w:themeColor="text1"/>
              </w:rPr>
            </w:pPr>
            <w:r>
              <w:rPr>
                <w:color w:val="000000" w:themeColor="text1"/>
              </w:rPr>
              <w:t>Boîte 71.</w:t>
            </w:r>
          </w:p>
          <w:p w14:paraId="6308AFFA" w14:textId="77777777" w:rsidR="001431D6" w:rsidRDefault="001431D6" w:rsidP="001431D6"/>
          <w:p w14:paraId="5F53E8AE" w14:textId="6258DCEE" w:rsidR="001431D6" w:rsidRDefault="001431D6" w:rsidP="00B21581">
            <w:pPr>
              <w:pStyle w:val="Niveau3"/>
            </w:pPr>
            <w:bookmarkStart w:id="621" w:name="_Toc232759791"/>
            <w:r>
              <w:t>P110/B1/1</w:t>
            </w:r>
            <w:r w:rsidR="00FB028A">
              <w:t>49</w:t>
            </w:r>
            <w:r>
              <w:t xml:space="preserve"> : Larouche, Frère Marie (Rolland)</w:t>
            </w:r>
            <w:bookmarkEnd w:id="621"/>
            <w:r>
              <w:t xml:space="preserve">  </w:t>
            </w:r>
          </w:p>
          <w:p w14:paraId="643DB734"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1919-1930</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6,9</w:t>
            </w:r>
            <w:r w:rsidRPr="7CD80B2C">
              <w:rPr>
                <w:color w:val="000000" w:themeColor="text1"/>
              </w:rPr>
              <w:t xml:space="preserve"> x </w:t>
            </w:r>
            <w:r>
              <w:rPr>
                <w:color w:val="000000" w:themeColor="text1"/>
              </w:rPr>
              <w:t>11,2</w:t>
            </w:r>
            <w:r w:rsidRPr="7CD80B2C">
              <w:rPr>
                <w:color w:val="000000" w:themeColor="text1"/>
              </w:rPr>
              <w:t xml:space="preserve"> cm.</w:t>
            </w:r>
            <w:r>
              <w:rPr>
                <w:color w:val="000000" w:themeColor="text1"/>
              </w:rPr>
              <w:t xml:space="preserve"> (deux fois).</w:t>
            </w:r>
          </w:p>
          <w:p w14:paraId="2EAA2666" w14:textId="77777777" w:rsidR="00AC7B0F" w:rsidRDefault="00AC7B0F" w:rsidP="00AC7B0F">
            <w:pPr>
              <w:rPr>
                <w:color w:val="000000" w:themeColor="text1"/>
              </w:rPr>
            </w:pPr>
          </w:p>
          <w:p w14:paraId="508FEF18"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3CD455F8"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Frère Marie (Rolland) Larouche en habits religieux.</w:t>
            </w:r>
          </w:p>
          <w:p w14:paraId="38F2D44D" w14:textId="77777777" w:rsidR="00AC7B0F" w:rsidRDefault="00AC7B0F" w:rsidP="00AC7B0F">
            <w:pPr>
              <w:rPr>
                <w:color w:val="000000" w:themeColor="text1"/>
              </w:rPr>
            </w:pPr>
          </w:p>
          <w:p w14:paraId="56C75335" w14:textId="77777777" w:rsidR="00AC7B0F" w:rsidRDefault="00AC7B0F" w:rsidP="00AC7B0F">
            <w:pPr>
              <w:pStyle w:val="Sansinterligne"/>
              <w:rPr>
                <w:color w:val="000000" w:themeColor="text1"/>
              </w:rPr>
            </w:pPr>
            <w:r w:rsidRPr="6EC8A3C6">
              <w:rPr>
                <w:i/>
                <w:iCs/>
                <w:color w:val="000000" w:themeColor="text1"/>
              </w:rPr>
              <w:t>Notes :</w:t>
            </w:r>
          </w:p>
          <w:p w14:paraId="37CFEBCD" w14:textId="77777777" w:rsidR="00AC7B0F" w:rsidRDefault="00AC7B0F" w:rsidP="00AC7B0F">
            <w:pPr>
              <w:pStyle w:val="Sansinterligne"/>
              <w:rPr>
                <w:color w:val="000000" w:themeColor="text1"/>
              </w:rPr>
            </w:pPr>
            <w:r>
              <w:rPr>
                <w:color w:val="000000" w:themeColor="text1"/>
              </w:rPr>
              <w:t>Originaux.</w:t>
            </w:r>
          </w:p>
          <w:p w14:paraId="3E95DF41" w14:textId="77777777" w:rsidR="00AC7B0F" w:rsidRDefault="00AC7B0F" w:rsidP="00AC7B0F">
            <w:pPr>
              <w:pStyle w:val="Sansinterligne"/>
              <w:rPr>
                <w:color w:val="000000" w:themeColor="text1"/>
              </w:rPr>
            </w:pPr>
            <w:r>
              <w:rPr>
                <w:color w:val="000000" w:themeColor="text1"/>
              </w:rPr>
              <w:t>Boîte 71.</w:t>
            </w:r>
          </w:p>
          <w:p w14:paraId="4D38DE19" w14:textId="77777777" w:rsidR="001431D6" w:rsidRDefault="001431D6" w:rsidP="001431D6"/>
          <w:p w14:paraId="19AD431F" w14:textId="29B41B47" w:rsidR="001431D6" w:rsidRDefault="001431D6" w:rsidP="00B21581">
            <w:pPr>
              <w:pStyle w:val="Niveau3"/>
            </w:pPr>
            <w:bookmarkStart w:id="622" w:name="_Toc232759792"/>
            <w:r>
              <w:t>P110/B1/15</w:t>
            </w:r>
            <w:r w:rsidR="00FB028A">
              <w:t>0</w:t>
            </w:r>
            <w:r>
              <w:t xml:space="preserve"> : Laurent (Frère)</w:t>
            </w:r>
            <w:bookmarkEnd w:id="622"/>
            <w:r>
              <w:t xml:space="preserve">  </w:t>
            </w:r>
          </w:p>
          <w:p w14:paraId="79810730"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1986</w:t>
            </w:r>
            <w:r w:rsidRPr="7CD80B2C">
              <w:rPr>
                <w:color w:val="000000" w:themeColor="text1"/>
              </w:rPr>
              <w:t xml:space="preserve">. – </w:t>
            </w:r>
            <w:r>
              <w:rPr>
                <w:color w:val="000000" w:themeColor="text1"/>
              </w:rPr>
              <w:t>4</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4</w:t>
            </w:r>
            <w:r w:rsidRPr="7CD80B2C">
              <w:rPr>
                <w:color w:val="000000" w:themeColor="text1"/>
              </w:rPr>
              <w:t xml:space="preserve"> x </w:t>
            </w:r>
            <w:r>
              <w:rPr>
                <w:color w:val="000000" w:themeColor="text1"/>
              </w:rPr>
              <w:t>3,5</w:t>
            </w:r>
            <w:r w:rsidRPr="7CD80B2C">
              <w:rPr>
                <w:color w:val="000000" w:themeColor="text1"/>
              </w:rPr>
              <w:t xml:space="preserve"> cm.</w:t>
            </w:r>
            <w:r>
              <w:rPr>
                <w:color w:val="000000" w:themeColor="text1"/>
              </w:rPr>
              <w:t xml:space="preserve"> (4 fois).</w:t>
            </w:r>
          </w:p>
          <w:p w14:paraId="65FDC328" w14:textId="77777777" w:rsidR="00AC7B0F" w:rsidRDefault="00AC7B0F" w:rsidP="00AC7B0F">
            <w:pPr>
              <w:rPr>
                <w:color w:val="000000" w:themeColor="text1"/>
              </w:rPr>
            </w:pPr>
          </w:p>
          <w:p w14:paraId="5334C626"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2AA279DF"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Frère Laurent avec son VTT (quatre-roues) et le Frère est aussi avec Gagnon F. Gilbert (Ernest) en voiture.</w:t>
            </w:r>
          </w:p>
          <w:p w14:paraId="362A203A" w14:textId="77777777" w:rsidR="00AC7B0F" w:rsidRDefault="00AC7B0F" w:rsidP="00AC7B0F">
            <w:pPr>
              <w:rPr>
                <w:color w:val="000000" w:themeColor="text1"/>
              </w:rPr>
            </w:pPr>
          </w:p>
          <w:p w14:paraId="09231E1A" w14:textId="77777777" w:rsidR="00AC7B0F" w:rsidRDefault="00AC7B0F" w:rsidP="00AC7B0F">
            <w:pPr>
              <w:pStyle w:val="Sansinterligne"/>
              <w:rPr>
                <w:color w:val="000000" w:themeColor="text1"/>
              </w:rPr>
            </w:pPr>
            <w:r w:rsidRPr="6EC8A3C6">
              <w:rPr>
                <w:i/>
                <w:iCs/>
                <w:color w:val="000000" w:themeColor="text1"/>
              </w:rPr>
              <w:t>Notes :</w:t>
            </w:r>
          </w:p>
          <w:p w14:paraId="2346746F" w14:textId="77777777" w:rsidR="00AC7B0F" w:rsidRDefault="00AC7B0F" w:rsidP="00AC7B0F">
            <w:pPr>
              <w:pStyle w:val="Sansinterligne"/>
              <w:rPr>
                <w:color w:val="000000" w:themeColor="text1"/>
              </w:rPr>
            </w:pPr>
            <w:r>
              <w:rPr>
                <w:color w:val="000000" w:themeColor="text1"/>
              </w:rPr>
              <w:lastRenderedPageBreak/>
              <w:t xml:space="preserve">Voir </w:t>
            </w:r>
            <w:r w:rsidRPr="72E52D38">
              <w:rPr>
                <w:color w:val="000000" w:themeColor="text1"/>
              </w:rPr>
              <w:t>P110/B1/</w:t>
            </w:r>
            <w:r>
              <w:rPr>
                <w:color w:val="000000" w:themeColor="text1"/>
              </w:rPr>
              <w:t>104</w:t>
            </w:r>
            <w:r w:rsidRPr="72E52D38">
              <w:rPr>
                <w:color w:val="000000" w:themeColor="text1"/>
              </w:rPr>
              <w:t xml:space="preserve"> : </w:t>
            </w:r>
            <w:r>
              <w:rPr>
                <w:color w:val="000000" w:themeColor="text1"/>
              </w:rPr>
              <w:t>Gagnon, Frère Gilbert (Ernest) pour voir l’autre Frère ci-présent.</w:t>
            </w:r>
          </w:p>
          <w:p w14:paraId="60ED8783" w14:textId="77777777" w:rsidR="00AC7B0F" w:rsidRDefault="00AC7B0F" w:rsidP="00AC7B0F">
            <w:pPr>
              <w:pStyle w:val="Sansinterligne"/>
              <w:rPr>
                <w:color w:val="000000" w:themeColor="text1"/>
              </w:rPr>
            </w:pPr>
            <w:r>
              <w:rPr>
                <w:color w:val="000000" w:themeColor="text1"/>
              </w:rPr>
              <w:t>Tous les négatifs sont approximativement de la même taille.</w:t>
            </w:r>
          </w:p>
          <w:p w14:paraId="1374877B" w14:textId="77777777" w:rsidR="00AC7B0F" w:rsidRDefault="00AC7B0F" w:rsidP="00AC7B0F">
            <w:pPr>
              <w:pStyle w:val="Sansinterligne"/>
              <w:rPr>
                <w:color w:val="000000" w:themeColor="text1"/>
              </w:rPr>
            </w:pPr>
            <w:r>
              <w:rPr>
                <w:color w:val="000000" w:themeColor="text1"/>
              </w:rPr>
              <w:t>Originaux.</w:t>
            </w:r>
          </w:p>
          <w:p w14:paraId="787E39D2" w14:textId="77777777" w:rsidR="00AC7B0F" w:rsidRDefault="00AC7B0F" w:rsidP="00AC7B0F">
            <w:pPr>
              <w:pStyle w:val="Sansinterligne"/>
              <w:rPr>
                <w:color w:val="000000" w:themeColor="text1"/>
              </w:rPr>
            </w:pPr>
            <w:r>
              <w:rPr>
                <w:color w:val="000000" w:themeColor="text1"/>
              </w:rPr>
              <w:t>Boîte 71.</w:t>
            </w:r>
          </w:p>
          <w:p w14:paraId="1E03F5F2" w14:textId="77777777" w:rsidR="001431D6" w:rsidRDefault="001431D6" w:rsidP="001431D6"/>
          <w:p w14:paraId="18FEFE76" w14:textId="497FC0F0" w:rsidR="001431D6" w:rsidRDefault="001431D6" w:rsidP="00B21581">
            <w:pPr>
              <w:pStyle w:val="Niveau3"/>
            </w:pPr>
            <w:bookmarkStart w:id="623" w:name="_Toc232759793"/>
            <w:r>
              <w:t>P110/B1/15</w:t>
            </w:r>
            <w:r w:rsidR="00FB028A">
              <w:t>1</w:t>
            </w:r>
            <w:r>
              <w:t xml:space="preserve"> : Leblanc, Arthur</w:t>
            </w:r>
            <w:bookmarkEnd w:id="623"/>
            <w:r>
              <w:t xml:space="preserve">  </w:t>
            </w:r>
          </w:p>
          <w:p w14:paraId="15070B99"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1969</w:t>
            </w:r>
            <w:r w:rsidRPr="7CD80B2C">
              <w:rPr>
                <w:color w:val="000000" w:themeColor="text1"/>
              </w:rPr>
              <w:t xml:space="preserve">. – </w:t>
            </w:r>
            <w:r>
              <w:rPr>
                <w:color w:val="000000" w:themeColor="text1"/>
              </w:rPr>
              <w:t>3</w:t>
            </w:r>
            <w:r w:rsidRPr="7CD80B2C">
              <w:rPr>
                <w:color w:val="000000" w:themeColor="text1"/>
              </w:rPr>
              <w:t xml:space="preserve"> </w:t>
            </w:r>
            <w:r>
              <w:rPr>
                <w:color w:val="000000" w:themeColor="text1"/>
              </w:rPr>
              <w:t>photographies. – 2</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12,7</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4A54BBEE" w14:textId="77777777" w:rsidR="00AC7B0F" w:rsidRDefault="00AC7B0F" w:rsidP="00AC7B0F">
            <w:pPr>
              <w:rPr>
                <w:color w:val="000000" w:themeColor="text1"/>
              </w:rPr>
            </w:pPr>
          </w:p>
          <w:p w14:paraId="2FBA8103"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20F42AFB" w14:textId="1A5604ED" w:rsidR="00AC7B0F" w:rsidRPr="00A52DCB" w:rsidRDefault="00AC7B0F" w:rsidP="00AC7B0F">
            <w:pPr>
              <w:pStyle w:val="Sansinterligne"/>
              <w:rPr>
                <w:color w:val="000000" w:themeColor="text1"/>
                <w:sz w:val="20"/>
                <w:szCs w:val="20"/>
              </w:rPr>
            </w:pPr>
            <w:r w:rsidRPr="6EC8A3C6">
              <w:rPr>
                <w:color w:val="000000" w:themeColor="text1"/>
              </w:rPr>
              <w:t xml:space="preserve">Ce dossier comprend </w:t>
            </w:r>
            <w:r>
              <w:rPr>
                <w:color w:val="000000" w:themeColor="text1"/>
              </w:rPr>
              <w:t xml:space="preserve">Père J.-B. Crépeau à la Trappe de Mistassini (donc le deuxième Monastère) lors du 19 août 1969, avec Arthur Leblanc qui joue </w:t>
            </w:r>
            <w:r w:rsidRPr="00AC7B0F">
              <w:rPr>
                <w:i/>
                <w:iCs/>
                <w:color w:val="000000" w:themeColor="text1"/>
              </w:rPr>
              <w:t>À la louange de Notre-Dame</w:t>
            </w:r>
            <w:r>
              <w:rPr>
                <w:color w:val="000000" w:themeColor="text1"/>
              </w:rPr>
              <w:t xml:space="preserve"> au violon.</w:t>
            </w:r>
          </w:p>
          <w:p w14:paraId="52219F52" w14:textId="77777777" w:rsidR="00AC7B0F" w:rsidRDefault="00AC7B0F" w:rsidP="00AC7B0F">
            <w:pPr>
              <w:rPr>
                <w:color w:val="000000" w:themeColor="text1"/>
              </w:rPr>
            </w:pPr>
          </w:p>
          <w:p w14:paraId="6EE9F935" w14:textId="77777777" w:rsidR="00AC7B0F" w:rsidRDefault="00AC7B0F" w:rsidP="00AC7B0F">
            <w:pPr>
              <w:pStyle w:val="Sansinterligne"/>
              <w:rPr>
                <w:color w:val="000000" w:themeColor="text1"/>
              </w:rPr>
            </w:pPr>
            <w:r w:rsidRPr="6EC8A3C6">
              <w:rPr>
                <w:i/>
                <w:iCs/>
                <w:color w:val="000000" w:themeColor="text1"/>
              </w:rPr>
              <w:t>Notes :</w:t>
            </w:r>
          </w:p>
          <w:p w14:paraId="210A6017" w14:textId="77777777" w:rsidR="00AC7B0F" w:rsidRDefault="00AC7B0F" w:rsidP="00AC7B0F">
            <w:pPr>
              <w:pStyle w:val="Sansinterligne"/>
              <w:rPr>
                <w:color w:val="000000" w:themeColor="text1"/>
              </w:rPr>
            </w:pPr>
            <w:r>
              <w:rPr>
                <w:color w:val="000000" w:themeColor="text1"/>
              </w:rPr>
              <w:t>Toutes les</w:t>
            </w:r>
            <w:r w:rsidRPr="78C03747">
              <w:rPr>
                <w:color w:val="000000" w:themeColor="text1"/>
              </w:rPr>
              <w:t xml:space="preserve"> photographies possèdent une légende au verso.</w:t>
            </w:r>
          </w:p>
          <w:p w14:paraId="26151352" w14:textId="77777777" w:rsidR="00AC7B0F" w:rsidRDefault="00AC7B0F" w:rsidP="00AC7B0F">
            <w:pPr>
              <w:pStyle w:val="Sansinterligne"/>
              <w:rPr>
                <w:color w:val="000000" w:themeColor="text1"/>
              </w:rPr>
            </w:pPr>
            <w:r w:rsidRPr="42272274">
              <w:rPr>
                <w:color w:val="000000" w:themeColor="text1"/>
              </w:rPr>
              <w:t>Certains documents iconographiques se répètent sur un format différent.</w:t>
            </w:r>
          </w:p>
          <w:p w14:paraId="1192F6C6" w14:textId="77777777" w:rsidR="00AC7B0F" w:rsidRDefault="00AC7B0F" w:rsidP="00AC7B0F">
            <w:pPr>
              <w:pStyle w:val="Sansinterligne"/>
              <w:rPr>
                <w:color w:val="000000" w:themeColor="text1"/>
              </w:rPr>
            </w:pPr>
            <w:r>
              <w:rPr>
                <w:color w:val="000000" w:themeColor="text1"/>
              </w:rPr>
              <w:t>Une des photographies est floue</w:t>
            </w:r>
            <w:r w:rsidRPr="002A1FA7">
              <w:rPr>
                <w:color w:val="000000" w:themeColor="text1"/>
              </w:rPr>
              <w:t>.</w:t>
            </w:r>
          </w:p>
          <w:p w14:paraId="4E11D66E" w14:textId="77777777" w:rsidR="00AC7B0F" w:rsidRDefault="00AC7B0F" w:rsidP="00AC7B0F">
            <w:pPr>
              <w:pStyle w:val="Sansinterligne"/>
              <w:rPr>
                <w:color w:val="000000" w:themeColor="text1"/>
              </w:rPr>
            </w:pPr>
            <w:r w:rsidRPr="0C8E7E68">
              <w:rPr>
                <w:color w:val="000000" w:themeColor="text1"/>
              </w:rPr>
              <w:t>Originaux et copies.</w:t>
            </w:r>
          </w:p>
          <w:p w14:paraId="1D5C2543" w14:textId="77777777" w:rsidR="00AC7B0F" w:rsidRDefault="00AC7B0F" w:rsidP="00AC7B0F">
            <w:pPr>
              <w:pStyle w:val="Sansinterligne"/>
              <w:rPr>
                <w:color w:val="000000" w:themeColor="text1"/>
              </w:rPr>
            </w:pPr>
            <w:r>
              <w:rPr>
                <w:color w:val="000000" w:themeColor="text1"/>
              </w:rPr>
              <w:t>Boîte 71.</w:t>
            </w:r>
          </w:p>
          <w:p w14:paraId="740F5685" w14:textId="77777777" w:rsidR="001431D6" w:rsidRDefault="001431D6" w:rsidP="001431D6"/>
          <w:p w14:paraId="0B772062" w14:textId="029DF70B" w:rsidR="001431D6" w:rsidRDefault="001431D6" w:rsidP="00B21581">
            <w:pPr>
              <w:pStyle w:val="Niveau3"/>
            </w:pPr>
            <w:bookmarkStart w:id="624" w:name="_Toc232759794"/>
            <w:r>
              <w:t>P110/B1/15</w:t>
            </w:r>
            <w:r w:rsidR="00FB028A">
              <w:t>2</w:t>
            </w:r>
            <w:r>
              <w:t xml:space="preserve"> : Leblanc, Frère Antoine (Alphonse)</w:t>
            </w:r>
            <w:bookmarkEnd w:id="624"/>
            <w:r>
              <w:t xml:space="preserve">  </w:t>
            </w:r>
          </w:p>
          <w:p w14:paraId="32BF4F6C"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1964</w:t>
            </w:r>
            <w:r w:rsidRPr="7CD80B2C">
              <w:rPr>
                <w:color w:val="000000" w:themeColor="text1"/>
              </w:rPr>
              <w:t xml:space="preserve">. – </w:t>
            </w:r>
            <w:r>
              <w:rPr>
                <w:color w:val="000000" w:themeColor="text1"/>
              </w:rPr>
              <w:t>6</w:t>
            </w:r>
            <w:r w:rsidRPr="7CD80B2C">
              <w:rPr>
                <w:color w:val="000000" w:themeColor="text1"/>
              </w:rPr>
              <w:t xml:space="preserve"> photographies : </w:t>
            </w:r>
            <w:r>
              <w:rPr>
                <w:color w:val="000000" w:themeColor="text1"/>
              </w:rPr>
              <w:t>n&amp;b</w:t>
            </w:r>
            <w:r w:rsidRPr="7CD80B2C">
              <w:rPr>
                <w:color w:val="000000" w:themeColor="text1"/>
              </w:rPr>
              <w:t>,</w:t>
            </w:r>
            <w:r>
              <w:rPr>
                <w:color w:val="000000" w:themeColor="text1"/>
              </w:rPr>
              <w:t xml:space="preserve"> 8,3</w:t>
            </w:r>
            <w:r w:rsidRPr="7CD80B2C">
              <w:rPr>
                <w:color w:val="000000" w:themeColor="text1"/>
              </w:rPr>
              <w:t xml:space="preserve"> x </w:t>
            </w:r>
            <w:r>
              <w:rPr>
                <w:color w:val="000000" w:themeColor="text1"/>
              </w:rPr>
              <w:t>11,5</w:t>
            </w:r>
            <w:r w:rsidRPr="7CD80B2C">
              <w:rPr>
                <w:color w:val="000000" w:themeColor="text1"/>
              </w:rPr>
              <w:t xml:space="preserve"> cm.</w:t>
            </w:r>
            <w:r>
              <w:rPr>
                <w:color w:val="000000" w:themeColor="text1"/>
              </w:rPr>
              <w:t xml:space="preserve"> ou plus petit.</w:t>
            </w:r>
          </w:p>
          <w:p w14:paraId="7056A6B7" w14:textId="77777777" w:rsidR="00AC7B0F" w:rsidRDefault="00AC7B0F" w:rsidP="00AC7B0F">
            <w:pPr>
              <w:rPr>
                <w:color w:val="000000" w:themeColor="text1"/>
              </w:rPr>
            </w:pPr>
          </w:p>
          <w:p w14:paraId="4746BB6F"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7F915C06"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Frère Antoine (Alphonse) Leblanc en habits monastiques de Frère en cours d’études religieuses dans une classe, à un bureau et au deuxième monastère.</w:t>
            </w:r>
          </w:p>
          <w:p w14:paraId="0684560F" w14:textId="77777777" w:rsidR="00AC7B0F" w:rsidRDefault="00AC7B0F" w:rsidP="00AC7B0F">
            <w:pPr>
              <w:rPr>
                <w:color w:val="000000" w:themeColor="text1"/>
              </w:rPr>
            </w:pPr>
          </w:p>
          <w:p w14:paraId="1DE624F0" w14:textId="77777777" w:rsidR="00AC7B0F" w:rsidRDefault="00AC7B0F" w:rsidP="00AC7B0F">
            <w:pPr>
              <w:pStyle w:val="Sansinterligne"/>
              <w:rPr>
                <w:color w:val="000000" w:themeColor="text1"/>
              </w:rPr>
            </w:pPr>
            <w:r w:rsidRPr="6EC8A3C6">
              <w:rPr>
                <w:i/>
                <w:iCs/>
                <w:color w:val="000000" w:themeColor="text1"/>
              </w:rPr>
              <w:t>Notes :</w:t>
            </w:r>
          </w:p>
          <w:p w14:paraId="2123DA77" w14:textId="77777777" w:rsidR="00AC7B0F" w:rsidRDefault="00AC7B0F" w:rsidP="00AC7B0F">
            <w:pPr>
              <w:pStyle w:val="Sansinterligne"/>
              <w:rPr>
                <w:color w:val="000000" w:themeColor="text1"/>
              </w:rPr>
            </w:pPr>
            <w:r>
              <w:rPr>
                <w:color w:val="000000" w:themeColor="text1"/>
              </w:rPr>
              <w:t>Une des photographies possède une légende en anglais référant à un passage spécifique d’une œuvre, sous les indications « John 6:63 », qui réfère possiblement à un conflit entre les chrétiens orthodoxes et protestants.</w:t>
            </w:r>
          </w:p>
          <w:p w14:paraId="7780C172" w14:textId="77777777" w:rsidR="00AC7B0F" w:rsidRDefault="00AC7B0F" w:rsidP="00AC7B0F">
            <w:pPr>
              <w:pStyle w:val="Sansinterligne"/>
              <w:rPr>
                <w:color w:val="000000" w:themeColor="text1"/>
              </w:rPr>
            </w:pPr>
            <w:r>
              <w:rPr>
                <w:color w:val="000000" w:themeColor="text1"/>
              </w:rPr>
              <w:t>Originaux.</w:t>
            </w:r>
          </w:p>
          <w:p w14:paraId="218A37CA" w14:textId="77777777" w:rsidR="00AC7B0F" w:rsidRDefault="00AC7B0F" w:rsidP="00AC7B0F">
            <w:pPr>
              <w:pStyle w:val="Sansinterligne"/>
              <w:rPr>
                <w:color w:val="000000" w:themeColor="text1"/>
              </w:rPr>
            </w:pPr>
            <w:r>
              <w:rPr>
                <w:color w:val="000000" w:themeColor="text1"/>
              </w:rPr>
              <w:t>Boîte 71.</w:t>
            </w:r>
          </w:p>
          <w:p w14:paraId="2105DADD" w14:textId="77777777" w:rsidR="001431D6" w:rsidRDefault="001431D6" w:rsidP="001431D6"/>
          <w:p w14:paraId="78AA05B5" w14:textId="08406860" w:rsidR="001431D6" w:rsidRDefault="001431D6" w:rsidP="00B21581">
            <w:pPr>
              <w:pStyle w:val="Niveau3"/>
            </w:pPr>
            <w:bookmarkStart w:id="625" w:name="_Toc232759795"/>
            <w:r>
              <w:t>P110/B1/15</w:t>
            </w:r>
            <w:r w:rsidR="00FB028A">
              <w:t>3</w:t>
            </w:r>
            <w:r>
              <w:t xml:space="preserve"> : Lemieux, Père Alphonse-Marie (Henri)</w:t>
            </w:r>
            <w:bookmarkEnd w:id="625"/>
            <w:r>
              <w:t xml:space="preserve">  </w:t>
            </w:r>
          </w:p>
          <w:p w14:paraId="51600503"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1946-1974</w:t>
            </w:r>
            <w:r w:rsidRPr="7CD80B2C">
              <w:rPr>
                <w:color w:val="000000" w:themeColor="text1"/>
              </w:rPr>
              <w:t xml:space="preserve">. – </w:t>
            </w:r>
            <w:r>
              <w:rPr>
                <w:color w:val="000000" w:themeColor="text1"/>
              </w:rPr>
              <w:t>20</w:t>
            </w:r>
            <w:r w:rsidRPr="7CD80B2C">
              <w:rPr>
                <w:color w:val="000000" w:themeColor="text1"/>
              </w:rPr>
              <w:t xml:space="preserve"> </w:t>
            </w:r>
            <w:r>
              <w:rPr>
                <w:color w:val="000000" w:themeColor="text1"/>
              </w:rPr>
              <w:t>photographies. – 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8,9</w:t>
            </w:r>
            <w:r w:rsidRPr="7CD80B2C">
              <w:rPr>
                <w:color w:val="000000" w:themeColor="text1"/>
              </w:rPr>
              <w:t xml:space="preserve"> x </w:t>
            </w:r>
            <w:r>
              <w:rPr>
                <w:color w:val="000000" w:themeColor="text1"/>
              </w:rPr>
              <w:t>14</w:t>
            </w:r>
            <w:r w:rsidRPr="7CD80B2C">
              <w:rPr>
                <w:color w:val="000000" w:themeColor="text1"/>
              </w:rPr>
              <w:t xml:space="preserve"> cm.</w:t>
            </w:r>
            <w:r>
              <w:rPr>
                <w:color w:val="000000" w:themeColor="text1"/>
              </w:rPr>
              <w:t xml:space="preserve"> ou plus petit.</w:t>
            </w:r>
          </w:p>
          <w:p w14:paraId="6BAD2040" w14:textId="77777777" w:rsidR="00AC7B0F" w:rsidRDefault="00AC7B0F" w:rsidP="00AC7B0F">
            <w:pPr>
              <w:rPr>
                <w:color w:val="000000" w:themeColor="text1"/>
              </w:rPr>
            </w:pPr>
          </w:p>
          <w:p w14:paraId="6BBB211F"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04F2956E" w14:textId="77777777" w:rsidR="00AC7B0F" w:rsidRDefault="00AC7B0F" w:rsidP="00AC7B0F">
            <w:pPr>
              <w:pStyle w:val="Sansinterligne"/>
              <w:rPr>
                <w:color w:val="000000" w:themeColor="text1"/>
              </w:rPr>
            </w:pPr>
            <w:r w:rsidRPr="6EC8A3C6">
              <w:rPr>
                <w:color w:val="000000" w:themeColor="text1"/>
              </w:rPr>
              <w:lastRenderedPageBreak/>
              <w:t>Ce dossier comprend</w:t>
            </w:r>
            <w:r>
              <w:rPr>
                <w:color w:val="000000" w:themeColor="text1"/>
              </w:rPr>
              <w:t xml:space="preserve"> le Père Alphonse-Marie (Henri) Lemieux dans ses habits religieux, parfois avec d’autres personnes et parfois dans sa vie ecclésiastique.</w:t>
            </w:r>
          </w:p>
          <w:p w14:paraId="695B577A" w14:textId="77777777" w:rsidR="00AC7B0F" w:rsidRDefault="00AC7B0F" w:rsidP="00AC7B0F">
            <w:pPr>
              <w:rPr>
                <w:color w:val="000000" w:themeColor="text1"/>
              </w:rPr>
            </w:pPr>
          </w:p>
          <w:p w14:paraId="7037DE33" w14:textId="77777777" w:rsidR="00AC7B0F" w:rsidRDefault="00AC7B0F" w:rsidP="00AC7B0F">
            <w:pPr>
              <w:pStyle w:val="Sansinterligne"/>
              <w:rPr>
                <w:i/>
                <w:iCs/>
                <w:color w:val="000000" w:themeColor="text1"/>
              </w:rPr>
            </w:pPr>
            <w:r w:rsidRPr="6EC8A3C6">
              <w:rPr>
                <w:i/>
                <w:iCs/>
                <w:color w:val="000000" w:themeColor="text1"/>
              </w:rPr>
              <w:t>Notes :</w:t>
            </w:r>
          </w:p>
          <w:p w14:paraId="2A544689" w14:textId="77777777" w:rsidR="00AC7B0F" w:rsidRPr="00E71F80" w:rsidRDefault="00AC7B0F" w:rsidP="00AC7B0F">
            <w:pPr>
              <w:pStyle w:val="Sansinterligne"/>
            </w:pPr>
            <w:r w:rsidRPr="78C03747">
              <w:rPr>
                <w:color w:val="000000" w:themeColor="text1"/>
              </w:rPr>
              <w:t xml:space="preserve">Certaines photographies possèdent une légende au </w:t>
            </w:r>
            <w:r>
              <w:rPr>
                <w:color w:val="000000" w:themeColor="text1"/>
              </w:rPr>
              <w:t>recto.</w:t>
            </w:r>
          </w:p>
          <w:p w14:paraId="7E22C0EB" w14:textId="77777777" w:rsidR="00AC7B0F" w:rsidRDefault="00AC7B0F" w:rsidP="00AC7B0F">
            <w:pPr>
              <w:pStyle w:val="Sansinterligne"/>
              <w:rPr>
                <w:color w:val="000000" w:themeColor="text1"/>
              </w:rPr>
            </w:pPr>
            <w:r w:rsidRPr="00D203A4">
              <w:rPr>
                <w:color w:val="000000" w:themeColor="text1"/>
              </w:rPr>
              <w:t>Certaines photographies possèdent des écritures imprimées.</w:t>
            </w:r>
          </w:p>
          <w:p w14:paraId="164FFEB2" w14:textId="77777777" w:rsidR="00AC7B0F" w:rsidRDefault="00AC7B0F" w:rsidP="00AC7B0F">
            <w:pPr>
              <w:pStyle w:val="Sansinterligne"/>
              <w:rPr>
                <w:color w:val="000000" w:themeColor="text1"/>
              </w:rPr>
            </w:pPr>
            <w:r w:rsidRPr="0C8E7E68">
              <w:rPr>
                <w:color w:val="000000" w:themeColor="text1"/>
              </w:rPr>
              <w:t>Contient des inscriptions en latin.</w:t>
            </w:r>
          </w:p>
          <w:p w14:paraId="15EAA7F1" w14:textId="77777777" w:rsidR="00AC7B0F" w:rsidRDefault="00AC7B0F" w:rsidP="00AC7B0F">
            <w:pPr>
              <w:pStyle w:val="Sansinterligne"/>
              <w:rPr>
                <w:color w:val="000000" w:themeColor="text1"/>
              </w:rPr>
            </w:pPr>
            <w:r>
              <w:rPr>
                <w:color w:val="000000" w:themeColor="text1"/>
              </w:rPr>
              <w:t>Certaines photographies de type cartes postales.</w:t>
            </w:r>
          </w:p>
          <w:p w14:paraId="663981A5" w14:textId="77777777" w:rsidR="00AC7B0F" w:rsidRDefault="00AC7B0F" w:rsidP="00AC7B0F">
            <w:pPr>
              <w:pStyle w:val="Sansinterligne"/>
              <w:rPr>
                <w:color w:val="000000" w:themeColor="text1"/>
              </w:rPr>
            </w:pPr>
            <w:r>
              <w:rPr>
                <w:color w:val="000000" w:themeColor="text1"/>
              </w:rPr>
              <w:t>Originaux et copies.</w:t>
            </w:r>
          </w:p>
          <w:p w14:paraId="472F8084" w14:textId="77777777" w:rsidR="00AC7B0F" w:rsidRDefault="00AC7B0F" w:rsidP="00AC7B0F">
            <w:pPr>
              <w:pStyle w:val="Sansinterligne"/>
              <w:rPr>
                <w:color w:val="000000" w:themeColor="text1"/>
              </w:rPr>
            </w:pPr>
            <w:r>
              <w:rPr>
                <w:color w:val="000000" w:themeColor="text1"/>
              </w:rPr>
              <w:t>Boîte 71.</w:t>
            </w:r>
          </w:p>
          <w:p w14:paraId="6FE65A4D" w14:textId="77777777" w:rsidR="001431D6" w:rsidRDefault="001431D6" w:rsidP="001431D6"/>
          <w:p w14:paraId="73233966" w14:textId="180D60B3" w:rsidR="001431D6" w:rsidRDefault="001431D6" w:rsidP="00B21581">
            <w:pPr>
              <w:pStyle w:val="Niveau3"/>
            </w:pPr>
            <w:bookmarkStart w:id="626" w:name="_Toc232759796"/>
            <w:r>
              <w:t>P110/B1/15</w:t>
            </w:r>
            <w:r w:rsidR="00FB028A">
              <w:t>4</w:t>
            </w:r>
            <w:r>
              <w:t xml:space="preserve"> : Léveillé, Père Jean de la Croix (Albert)</w:t>
            </w:r>
            <w:bookmarkEnd w:id="626"/>
            <w:r>
              <w:t xml:space="preserve">  </w:t>
            </w:r>
          </w:p>
          <w:p w14:paraId="25CDC08C"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1921-1942</w:t>
            </w:r>
            <w:r w:rsidRPr="7CD80B2C">
              <w:rPr>
                <w:color w:val="000000" w:themeColor="text1"/>
              </w:rPr>
              <w:t xml:space="preserve">. – </w:t>
            </w:r>
            <w:r>
              <w:rPr>
                <w:color w:val="000000" w:themeColor="text1"/>
              </w:rPr>
              <w:t>4</w:t>
            </w:r>
            <w:r w:rsidRPr="7CD80B2C">
              <w:rPr>
                <w:color w:val="000000" w:themeColor="text1"/>
              </w:rPr>
              <w:t xml:space="preserve"> </w:t>
            </w:r>
            <w:r>
              <w:rPr>
                <w:color w:val="000000" w:themeColor="text1"/>
              </w:rPr>
              <w:t>photographies. – 6</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8,2</w:t>
            </w:r>
            <w:r w:rsidRPr="7CD80B2C">
              <w:rPr>
                <w:color w:val="000000" w:themeColor="text1"/>
              </w:rPr>
              <w:t xml:space="preserve"> cm.</w:t>
            </w:r>
            <w:r>
              <w:rPr>
                <w:color w:val="000000" w:themeColor="text1"/>
              </w:rPr>
              <w:t xml:space="preserve"> ou plus petit.</w:t>
            </w:r>
          </w:p>
          <w:p w14:paraId="61608CD4" w14:textId="77777777" w:rsidR="00AC7B0F" w:rsidRDefault="00AC7B0F" w:rsidP="00AC7B0F">
            <w:pPr>
              <w:rPr>
                <w:color w:val="000000" w:themeColor="text1"/>
              </w:rPr>
            </w:pPr>
          </w:p>
          <w:p w14:paraId="50079647"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4E1D05E6"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Père Jean de la Croix (Albert) Léveillé (décédé en 1942) en tant qu’ecclésiastique de son époque.</w:t>
            </w:r>
          </w:p>
          <w:p w14:paraId="4A7815CE" w14:textId="77777777" w:rsidR="00AC7B0F" w:rsidRDefault="00AC7B0F" w:rsidP="00AC7B0F">
            <w:pPr>
              <w:rPr>
                <w:color w:val="000000" w:themeColor="text1"/>
              </w:rPr>
            </w:pPr>
          </w:p>
          <w:p w14:paraId="7BE96416" w14:textId="77777777" w:rsidR="00AC7B0F" w:rsidRDefault="00AC7B0F" w:rsidP="00AC7B0F">
            <w:pPr>
              <w:pStyle w:val="Sansinterligne"/>
              <w:rPr>
                <w:color w:val="000000" w:themeColor="text1"/>
              </w:rPr>
            </w:pPr>
            <w:r w:rsidRPr="6EC8A3C6">
              <w:rPr>
                <w:i/>
                <w:iCs/>
                <w:color w:val="000000" w:themeColor="text1"/>
              </w:rPr>
              <w:t>Notes :</w:t>
            </w:r>
          </w:p>
          <w:p w14:paraId="43B1A18B" w14:textId="77777777" w:rsidR="00AC7B0F" w:rsidRDefault="00AC7B0F" w:rsidP="00AC7B0F">
            <w:pPr>
              <w:pStyle w:val="Sansinterligne"/>
              <w:rPr>
                <w:color w:val="000000" w:themeColor="text1"/>
              </w:rPr>
            </w:pPr>
            <w:r>
              <w:rPr>
                <w:color w:val="000000" w:themeColor="text1"/>
              </w:rPr>
              <w:t>Tous les</w:t>
            </w:r>
            <w:r w:rsidRPr="42272274">
              <w:rPr>
                <w:color w:val="000000" w:themeColor="text1"/>
              </w:rPr>
              <w:t xml:space="preserve"> documents iconographiques se répètent sur un format différent.</w:t>
            </w:r>
          </w:p>
          <w:p w14:paraId="108F2D96" w14:textId="77777777" w:rsidR="00AC7B0F" w:rsidRDefault="00AC7B0F" w:rsidP="00AC7B0F">
            <w:pPr>
              <w:pStyle w:val="Sansinterligne"/>
              <w:rPr>
                <w:color w:val="000000" w:themeColor="text1"/>
              </w:rPr>
            </w:pPr>
            <w:bookmarkStart w:id="627" w:name="_Hlk208304206"/>
            <w:r w:rsidRPr="0038472D">
              <w:rPr>
                <w:color w:val="000000" w:themeColor="text1"/>
              </w:rPr>
              <w:t>Toutes les photographies sont de type carte postale.</w:t>
            </w:r>
            <w:bookmarkEnd w:id="627"/>
          </w:p>
          <w:p w14:paraId="5FD49008" w14:textId="77777777" w:rsidR="00AC7B0F" w:rsidRPr="00F3726A" w:rsidRDefault="00AC7B0F" w:rsidP="00AC7B0F">
            <w:pPr>
              <w:pStyle w:val="Sansinterligne"/>
            </w:pPr>
            <w:r w:rsidRPr="50CA04AE">
              <w:rPr>
                <w:color w:val="000000" w:themeColor="text1"/>
              </w:rPr>
              <w:t xml:space="preserve">Certaines photographies possèdent une légende au </w:t>
            </w:r>
            <w:r>
              <w:rPr>
                <w:color w:val="000000" w:themeColor="text1"/>
              </w:rPr>
              <w:t>vers</w:t>
            </w:r>
            <w:r w:rsidRPr="50CA04AE">
              <w:rPr>
                <w:color w:val="000000" w:themeColor="text1"/>
              </w:rPr>
              <w:t>o.</w:t>
            </w:r>
          </w:p>
          <w:p w14:paraId="78A67A1D" w14:textId="77777777" w:rsidR="00AC7B0F" w:rsidRDefault="00AC7B0F" w:rsidP="00AC7B0F">
            <w:pPr>
              <w:pStyle w:val="Sansinterligne"/>
              <w:rPr>
                <w:color w:val="000000" w:themeColor="text1"/>
              </w:rPr>
            </w:pPr>
            <w:r>
              <w:rPr>
                <w:color w:val="000000" w:themeColor="text1"/>
              </w:rPr>
              <w:t>Un des documents est un signet funéraire.</w:t>
            </w:r>
          </w:p>
          <w:p w14:paraId="25A7AA5D" w14:textId="77777777" w:rsidR="00AC7B0F" w:rsidRDefault="00AC7B0F" w:rsidP="00AC7B0F">
            <w:pPr>
              <w:pStyle w:val="Sansinterligne"/>
              <w:rPr>
                <w:color w:val="000000" w:themeColor="text1"/>
              </w:rPr>
            </w:pPr>
            <w:r>
              <w:rPr>
                <w:color w:val="000000" w:themeColor="text1"/>
              </w:rPr>
              <w:t>Originaux et copies.</w:t>
            </w:r>
          </w:p>
          <w:p w14:paraId="2C3F8721" w14:textId="77777777" w:rsidR="00AC7B0F" w:rsidRDefault="00AC7B0F" w:rsidP="00AC7B0F">
            <w:pPr>
              <w:pStyle w:val="Sansinterligne"/>
              <w:rPr>
                <w:color w:val="000000" w:themeColor="text1"/>
              </w:rPr>
            </w:pPr>
            <w:r>
              <w:rPr>
                <w:color w:val="000000" w:themeColor="text1"/>
              </w:rPr>
              <w:t>Boîte 71.</w:t>
            </w:r>
          </w:p>
          <w:p w14:paraId="77F7101B" w14:textId="77777777" w:rsidR="001431D6" w:rsidRDefault="001431D6" w:rsidP="001431D6"/>
          <w:p w14:paraId="5C31C528" w14:textId="3CD3A597" w:rsidR="001431D6" w:rsidRDefault="001431D6" w:rsidP="00B21581">
            <w:pPr>
              <w:pStyle w:val="Niveau3"/>
            </w:pPr>
            <w:bookmarkStart w:id="628" w:name="_Toc232759797"/>
            <w:r>
              <w:t>P110/B1/15</w:t>
            </w:r>
            <w:r w:rsidR="00FB028A">
              <w:t>5</w:t>
            </w:r>
            <w:r>
              <w:t xml:space="preserve"> : Lizotte, Abbé Joseph-Ernest</w:t>
            </w:r>
            <w:bookmarkEnd w:id="628"/>
            <w:r>
              <w:t xml:space="preserve">  </w:t>
            </w:r>
          </w:p>
          <w:p w14:paraId="24BB0822"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 1934</w:t>
            </w:r>
            <w:r w:rsidRPr="7CD80B2C">
              <w:rPr>
                <w:color w:val="000000" w:themeColor="text1"/>
              </w:rPr>
              <w:t xml:space="preserve">. – </w:t>
            </w:r>
            <w:r>
              <w:rPr>
                <w:color w:val="000000" w:themeColor="text1"/>
              </w:rPr>
              <w:t>2</w:t>
            </w:r>
            <w:r w:rsidRPr="7CD80B2C">
              <w:rPr>
                <w:color w:val="000000" w:themeColor="text1"/>
              </w:rPr>
              <w:t xml:space="preserve"> </w:t>
            </w:r>
            <w:r>
              <w:rPr>
                <w:color w:val="000000" w:themeColor="text1"/>
              </w:rPr>
              <w:t>photographies. – 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9,9</w:t>
            </w:r>
            <w:r w:rsidRPr="7CD80B2C">
              <w:rPr>
                <w:color w:val="000000" w:themeColor="text1"/>
              </w:rPr>
              <w:t xml:space="preserve"> x </w:t>
            </w:r>
            <w:r>
              <w:rPr>
                <w:color w:val="000000" w:themeColor="text1"/>
              </w:rPr>
              <w:t>6,2</w:t>
            </w:r>
            <w:r w:rsidRPr="7CD80B2C">
              <w:rPr>
                <w:color w:val="000000" w:themeColor="text1"/>
              </w:rPr>
              <w:t xml:space="preserve"> cm</w:t>
            </w:r>
            <w:r>
              <w:rPr>
                <w:color w:val="000000" w:themeColor="text1"/>
              </w:rPr>
              <w:t>, 6,2 x 6,8 cm et 6,9 x 11 cm.</w:t>
            </w:r>
          </w:p>
          <w:p w14:paraId="3633CB35" w14:textId="77777777" w:rsidR="00AC7B0F" w:rsidRDefault="00AC7B0F" w:rsidP="00AC7B0F">
            <w:pPr>
              <w:rPr>
                <w:color w:val="000000" w:themeColor="text1"/>
              </w:rPr>
            </w:pPr>
          </w:p>
          <w:p w14:paraId="7C077556"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452D5037"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l’Abbé Joseph-Ernest Lizotte (1849-1934) assigné à Roberval, quand il était un jeune adulte et aussi sur son avis de décès, avec une mention qu’il était bienfaiteur et contributeur très enthousiaste pour la fondation de Notre-Dame-de-Mistassini.</w:t>
            </w:r>
          </w:p>
          <w:p w14:paraId="766B1E13" w14:textId="77777777" w:rsidR="00AC7B0F" w:rsidRDefault="00AC7B0F" w:rsidP="00AC7B0F">
            <w:pPr>
              <w:rPr>
                <w:color w:val="000000" w:themeColor="text1"/>
              </w:rPr>
            </w:pPr>
          </w:p>
          <w:p w14:paraId="066DC5C7" w14:textId="77777777" w:rsidR="00AC7B0F" w:rsidRDefault="00AC7B0F" w:rsidP="00AC7B0F">
            <w:pPr>
              <w:pStyle w:val="Sansinterligne"/>
              <w:rPr>
                <w:color w:val="000000" w:themeColor="text1"/>
              </w:rPr>
            </w:pPr>
            <w:r w:rsidRPr="6EC8A3C6">
              <w:rPr>
                <w:i/>
                <w:iCs/>
                <w:color w:val="000000" w:themeColor="text1"/>
              </w:rPr>
              <w:t>Notes :</w:t>
            </w:r>
          </w:p>
          <w:p w14:paraId="3C4914F9" w14:textId="77777777" w:rsidR="00AC7B0F" w:rsidRDefault="00AC7B0F" w:rsidP="00AC7B0F">
            <w:pPr>
              <w:pStyle w:val="Sansinterligne"/>
              <w:rPr>
                <w:color w:val="000000" w:themeColor="text1"/>
              </w:rPr>
            </w:pPr>
            <w:r>
              <w:rPr>
                <w:color w:val="000000" w:themeColor="text1"/>
              </w:rPr>
              <w:t>Toutes les photographies possèdent une note au verso.</w:t>
            </w:r>
          </w:p>
          <w:p w14:paraId="5AB65857" w14:textId="77777777" w:rsidR="00AC7B0F" w:rsidRDefault="00AC7B0F" w:rsidP="00AC7B0F">
            <w:pPr>
              <w:pStyle w:val="Sansinterligne"/>
              <w:rPr>
                <w:color w:val="000000" w:themeColor="text1"/>
              </w:rPr>
            </w:pPr>
            <w:r>
              <w:rPr>
                <w:color w:val="000000" w:themeColor="text1"/>
              </w:rPr>
              <w:t>Le signet funéraire est daté, mais sa photographie de jeunesse ne l’est pas.</w:t>
            </w:r>
          </w:p>
          <w:p w14:paraId="2067F12D" w14:textId="77777777" w:rsidR="00AC7B0F" w:rsidRDefault="00AC7B0F" w:rsidP="00AC7B0F">
            <w:pPr>
              <w:pStyle w:val="Sansinterligne"/>
              <w:rPr>
                <w:color w:val="000000" w:themeColor="text1"/>
              </w:rPr>
            </w:pPr>
            <w:r w:rsidRPr="42272274">
              <w:rPr>
                <w:color w:val="000000" w:themeColor="text1"/>
              </w:rPr>
              <w:t>Certains documents iconographiques se répètent sur un format différent.</w:t>
            </w:r>
          </w:p>
          <w:p w14:paraId="4E9C1095" w14:textId="77777777" w:rsidR="00AC7B0F" w:rsidRDefault="00AC7B0F" w:rsidP="00AC7B0F">
            <w:pPr>
              <w:pStyle w:val="Sansinterligne"/>
              <w:rPr>
                <w:color w:val="000000" w:themeColor="text1"/>
              </w:rPr>
            </w:pPr>
            <w:r>
              <w:rPr>
                <w:color w:val="000000" w:themeColor="text1"/>
              </w:rPr>
              <w:t>Originaux et copie.</w:t>
            </w:r>
          </w:p>
          <w:p w14:paraId="5434F7AC" w14:textId="77777777" w:rsidR="00AC7B0F" w:rsidRDefault="00AC7B0F" w:rsidP="00AC7B0F">
            <w:pPr>
              <w:pStyle w:val="Sansinterligne"/>
              <w:rPr>
                <w:color w:val="000000" w:themeColor="text1"/>
              </w:rPr>
            </w:pPr>
            <w:r>
              <w:rPr>
                <w:color w:val="000000" w:themeColor="text1"/>
              </w:rPr>
              <w:lastRenderedPageBreak/>
              <w:t>Boîte 71.</w:t>
            </w:r>
          </w:p>
          <w:p w14:paraId="54AF3A08" w14:textId="77777777" w:rsidR="001431D6" w:rsidRDefault="001431D6" w:rsidP="001431D6"/>
          <w:p w14:paraId="61523752" w14:textId="591BBDB9" w:rsidR="001431D6" w:rsidRDefault="001431D6" w:rsidP="00B21581">
            <w:pPr>
              <w:pStyle w:val="Niveau3"/>
            </w:pPr>
            <w:bookmarkStart w:id="629" w:name="_Toc232759798"/>
            <w:r>
              <w:t>P110/B1/15</w:t>
            </w:r>
            <w:r w:rsidR="00FB028A">
              <w:t>6</w:t>
            </w:r>
            <w:r>
              <w:t xml:space="preserve"> : Lucien (Frère)</w:t>
            </w:r>
            <w:bookmarkEnd w:id="629"/>
            <w:r>
              <w:t xml:space="preserve">  </w:t>
            </w:r>
          </w:p>
          <w:p w14:paraId="1B29F8FE" w14:textId="77777777" w:rsidR="00AC7B0F" w:rsidRDefault="00AC7B0F" w:rsidP="00AC7B0F">
            <w:pPr>
              <w:pStyle w:val="Sansinterligne"/>
              <w:rPr>
                <w:color w:val="000000" w:themeColor="text1"/>
              </w:rPr>
            </w:pPr>
            <w:r w:rsidRPr="7CD80B2C">
              <w:rPr>
                <w:color w:val="000000" w:themeColor="text1"/>
              </w:rPr>
              <w:t xml:space="preserve">– </w:t>
            </w:r>
            <w:r>
              <w:rPr>
                <w:color w:val="000000" w:themeColor="text1"/>
              </w:rPr>
              <w:t>1950-1982</w:t>
            </w:r>
            <w:r w:rsidRPr="7CD80B2C">
              <w:rPr>
                <w:color w:val="000000" w:themeColor="text1"/>
              </w:rPr>
              <w:t xml:space="preserve">. – </w:t>
            </w:r>
            <w:r>
              <w:rPr>
                <w:color w:val="000000" w:themeColor="text1"/>
              </w:rPr>
              <w:t>2</w:t>
            </w:r>
            <w:r w:rsidRPr="7CD80B2C">
              <w:rPr>
                <w:color w:val="000000" w:themeColor="text1"/>
              </w:rPr>
              <w:t xml:space="preserve"> </w:t>
            </w:r>
            <w:r>
              <w:rPr>
                <w:color w:val="000000" w:themeColor="text1"/>
              </w:rPr>
              <w:t>photographies. – 1</w:t>
            </w:r>
            <w:r w:rsidRPr="7CD80B2C">
              <w:rPr>
                <w:color w:val="000000" w:themeColor="text1"/>
              </w:rPr>
              <w:t xml:space="preserve"> négatif : </w:t>
            </w:r>
            <w:r>
              <w:rPr>
                <w:color w:val="000000" w:themeColor="text1"/>
              </w:rPr>
              <w:t>n&amp;b et coul.</w:t>
            </w:r>
            <w:r w:rsidRPr="7CD80B2C">
              <w:rPr>
                <w:color w:val="000000" w:themeColor="text1"/>
              </w:rPr>
              <w:t xml:space="preserve">, </w:t>
            </w:r>
            <w:r>
              <w:rPr>
                <w:color w:val="000000" w:themeColor="text1"/>
              </w:rPr>
              <w:t>10</w:t>
            </w:r>
            <w:r w:rsidRPr="7CD80B2C">
              <w:rPr>
                <w:color w:val="000000" w:themeColor="text1"/>
              </w:rPr>
              <w:t xml:space="preserve"> x </w:t>
            </w:r>
            <w:r>
              <w:rPr>
                <w:color w:val="000000" w:themeColor="text1"/>
              </w:rPr>
              <w:t>13</w:t>
            </w:r>
            <w:r w:rsidRPr="7CD80B2C">
              <w:rPr>
                <w:color w:val="000000" w:themeColor="text1"/>
              </w:rPr>
              <w:t xml:space="preserve"> cm</w:t>
            </w:r>
            <w:r>
              <w:rPr>
                <w:color w:val="000000" w:themeColor="text1"/>
              </w:rPr>
              <w:t>, 11 x 8,8 cm et 3,8 x 3,8 x 3,5 cm.</w:t>
            </w:r>
          </w:p>
          <w:p w14:paraId="3441EAA9" w14:textId="77777777" w:rsidR="00AC7B0F" w:rsidRDefault="00AC7B0F" w:rsidP="00AC7B0F">
            <w:pPr>
              <w:rPr>
                <w:color w:val="000000" w:themeColor="text1"/>
              </w:rPr>
            </w:pPr>
          </w:p>
          <w:p w14:paraId="5FD42CAF" w14:textId="77777777" w:rsidR="00AC7B0F" w:rsidRDefault="00AC7B0F" w:rsidP="00AC7B0F">
            <w:pPr>
              <w:pStyle w:val="Sansinterligne"/>
              <w:rPr>
                <w:color w:val="000000" w:themeColor="text1"/>
              </w:rPr>
            </w:pPr>
            <w:r w:rsidRPr="6EC8A3C6">
              <w:rPr>
                <w:i/>
                <w:iCs/>
                <w:color w:val="000000" w:themeColor="text1"/>
              </w:rPr>
              <w:t xml:space="preserve">Portée et contenu : </w:t>
            </w:r>
          </w:p>
          <w:p w14:paraId="69C326DD" w14:textId="77777777" w:rsidR="00AC7B0F" w:rsidRDefault="00AC7B0F" w:rsidP="00AC7B0F">
            <w:pPr>
              <w:pStyle w:val="Sansinterligne"/>
              <w:rPr>
                <w:color w:val="000000" w:themeColor="text1"/>
              </w:rPr>
            </w:pPr>
            <w:r w:rsidRPr="6EC8A3C6">
              <w:rPr>
                <w:color w:val="000000" w:themeColor="text1"/>
              </w:rPr>
              <w:t xml:space="preserve">Ce dossier comprend </w:t>
            </w:r>
            <w:r>
              <w:rPr>
                <w:color w:val="000000" w:themeColor="text1"/>
              </w:rPr>
              <w:t>le jubilé d’or du 50</w:t>
            </w:r>
            <w:r>
              <w:rPr>
                <w:color w:val="000000" w:themeColor="text1"/>
                <w:vertAlign w:val="superscript"/>
              </w:rPr>
              <w:t xml:space="preserve">e </w:t>
            </w:r>
            <w:r>
              <w:rPr>
                <w:color w:val="000000" w:themeColor="text1"/>
              </w:rPr>
              <w:t>anniversaire de la profession religieuse du Frère Lucien F. Il y est aussi mentionné le chien Copain/Copin, duquel on remarque qu’il « a dû être abattu » par ses propriétaires (probablement à cause de problèmes de santé intraitables).</w:t>
            </w:r>
          </w:p>
          <w:p w14:paraId="7EB6DEB2" w14:textId="77777777" w:rsidR="00AC7B0F" w:rsidRDefault="00AC7B0F" w:rsidP="00AC7B0F">
            <w:pPr>
              <w:rPr>
                <w:color w:val="000000" w:themeColor="text1"/>
              </w:rPr>
            </w:pPr>
          </w:p>
          <w:p w14:paraId="488A60E1" w14:textId="77777777" w:rsidR="00AC7B0F" w:rsidRDefault="00AC7B0F" w:rsidP="00AC7B0F">
            <w:pPr>
              <w:pStyle w:val="Sansinterligne"/>
              <w:rPr>
                <w:color w:val="000000" w:themeColor="text1"/>
              </w:rPr>
            </w:pPr>
            <w:r w:rsidRPr="6EC8A3C6">
              <w:rPr>
                <w:i/>
                <w:iCs/>
                <w:color w:val="000000" w:themeColor="text1"/>
              </w:rPr>
              <w:t>Notes :</w:t>
            </w:r>
          </w:p>
          <w:p w14:paraId="7FB36848" w14:textId="77777777" w:rsidR="00AC7B0F" w:rsidRDefault="00AC7B0F" w:rsidP="00AC7B0F">
            <w:pPr>
              <w:pStyle w:val="Sansinterligne"/>
              <w:rPr>
                <w:color w:val="000000" w:themeColor="text1"/>
              </w:rPr>
            </w:pPr>
            <w:r>
              <w:rPr>
                <w:color w:val="000000" w:themeColor="text1"/>
              </w:rPr>
              <w:t>Toutes les</w:t>
            </w:r>
            <w:r w:rsidRPr="78C03747">
              <w:rPr>
                <w:color w:val="000000" w:themeColor="text1"/>
              </w:rPr>
              <w:t xml:space="preserve"> photographies possèdent une légende au verso.</w:t>
            </w:r>
          </w:p>
          <w:p w14:paraId="20B49C7A" w14:textId="77777777" w:rsidR="00AC7B0F" w:rsidRDefault="00AC7B0F" w:rsidP="00AC7B0F">
            <w:pPr>
              <w:pStyle w:val="Sansinterligne"/>
              <w:rPr>
                <w:color w:val="000000" w:themeColor="text1"/>
              </w:rPr>
            </w:pPr>
            <w:r>
              <w:rPr>
                <w:color w:val="000000" w:themeColor="text1"/>
              </w:rPr>
              <w:t>Originaux et copies.</w:t>
            </w:r>
          </w:p>
          <w:p w14:paraId="4BE3B3C9" w14:textId="77777777" w:rsidR="00AC7B0F" w:rsidRDefault="00AC7B0F" w:rsidP="00AC7B0F">
            <w:pPr>
              <w:pStyle w:val="Sansinterligne"/>
              <w:rPr>
                <w:color w:val="000000" w:themeColor="text1"/>
              </w:rPr>
            </w:pPr>
            <w:r>
              <w:rPr>
                <w:color w:val="000000" w:themeColor="text1"/>
              </w:rPr>
              <w:t>Boîte 71.</w:t>
            </w:r>
          </w:p>
          <w:p w14:paraId="317336F7" w14:textId="45A46B8F" w:rsidR="001431D6" w:rsidRDefault="001431D6" w:rsidP="001431D6"/>
        </w:tc>
      </w:tr>
    </w:tbl>
    <w:p w14:paraId="57272179" w14:textId="77777777" w:rsidR="007F32B7" w:rsidRDefault="007F32B7"/>
    <w:p w14:paraId="252B2709" w14:textId="7CD0B076" w:rsidR="00CC0E57" w:rsidRPr="00F61E1F" w:rsidRDefault="00CC0E57" w:rsidP="009F5F33">
      <w:pPr>
        <w:pStyle w:val="Titre2"/>
      </w:pPr>
      <w:bookmarkStart w:id="630" w:name="_Toc232759799"/>
      <w:r w:rsidRPr="00F61E1F">
        <w:t>Boîte 72</w:t>
      </w:r>
      <w:bookmarkEnd w:id="630"/>
    </w:p>
    <w:p w14:paraId="4ED46A7D" w14:textId="529ADDEB" w:rsidR="007F32B7" w:rsidRDefault="007F32B7" w:rsidP="007F32B7">
      <w:pPr>
        <w:pStyle w:val="Titre2"/>
      </w:pPr>
      <w:bookmarkStart w:id="631" w:name="_Toc232759800"/>
      <w:r w:rsidRPr="007F32B7">
        <w:t xml:space="preserve">Photographies M à </w:t>
      </w:r>
      <w:r w:rsidR="00CC0E57">
        <w:t>Monastère (1939) : P110/B1/157 à 182</w:t>
      </w:r>
      <w:r w:rsidR="00F61E1F">
        <w:t xml:space="preserve"> (boîte 72)</w:t>
      </w:r>
      <w:bookmarkEnd w:id="631"/>
    </w:p>
    <w:p w14:paraId="3122432E" w14:textId="77777777" w:rsidR="00F61E1F" w:rsidRDefault="00F61E1F" w:rsidP="00F61E1F"/>
    <w:p w14:paraId="393C1249" w14:textId="50965D46" w:rsidR="00F61E1F" w:rsidRPr="00F61E1F" w:rsidRDefault="00F61E1F" w:rsidP="00F61E1F">
      <w:pPr>
        <w:pStyle w:val="Lettrealpha"/>
      </w:pPr>
      <w:bookmarkStart w:id="632" w:name="_Toc232759801"/>
      <w:r>
        <w:t>M</w:t>
      </w:r>
      <w:bookmarkEnd w:id="632"/>
    </w:p>
    <w:p w14:paraId="249428B0" w14:textId="77777777" w:rsidR="007F32B7" w:rsidRDefault="007F32B7"/>
    <w:tbl>
      <w:tblPr>
        <w:tblW w:w="9356" w:type="dxa"/>
        <w:tblInd w:w="-567" w:type="dxa"/>
        <w:shd w:val="clear" w:color="auto" w:fill="D9D9D9"/>
        <w:tblLook w:val="04A0" w:firstRow="1" w:lastRow="0" w:firstColumn="1" w:lastColumn="0" w:noHBand="0" w:noVBand="1"/>
      </w:tblPr>
      <w:tblGrid>
        <w:gridCol w:w="1555"/>
        <w:gridCol w:w="7801"/>
      </w:tblGrid>
      <w:tr w:rsidR="00286B4B" w:rsidRPr="00A674F8" w14:paraId="33DB26A7" w14:textId="77777777" w:rsidTr="007F33D1">
        <w:trPr>
          <w:trHeight w:val="873"/>
        </w:trPr>
        <w:tc>
          <w:tcPr>
            <w:tcW w:w="1555" w:type="dxa"/>
            <w:shd w:val="clear" w:color="auto" w:fill="D9D9D9" w:themeFill="background1" w:themeFillShade="D9"/>
          </w:tcPr>
          <w:p w14:paraId="3CDA55E1" w14:textId="77777777" w:rsidR="00286B4B" w:rsidRDefault="00286B4B" w:rsidP="00286B4B">
            <w:pPr>
              <w:rPr>
                <w:lang w:eastAsia="en-US"/>
              </w:rPr>
            </w:pPr>
            <w:r>
              <w:rPr>
                <w:lang w:eastAsia="en-US"/>
              </w:rPr>
              <w:t>R-E-T</w:t>
            </w:r>
          </w:p>
          <w:p w14:paraId="6F7C9107" w14:textId="1F1D7414" w:rsidR="00286B4B" w:rsidRDefault="00286B4B" w:rsidP="00286B4B">
            <w:pPr>
              <w:rPr>
                <w:lang w:eastAsia="en-US"/>
              </w:rPr>
            </w:pPr>
            <w:r>
              <w:rPr>
                <w:lang w:eastAsia="en-US"/>
              </w:rPr>
              <w:t>Boîte 72</w:t>
            </w:r>
          </w:p>
        </w:tc>
        <w:tc>
          <w:tcPr>
            <w:tcW w:w="7801" w:type="dxa"/>
          </w:tcPr>
          <w:p w14:paraId="2FCCF084" w14:textId="77777777" w:rsidR="00286B4B" w:rsidRDefault="00286B4B" w:rsidP="00286B4B">
            <w:pPr>
              <w:pStyle w:val="Niveau3"/>
            </w:pPr>
            <w:bookmarkStart w:id="633" w:name="_Toc232759802"/>
            <w:r>
              <w:t>P110/B1/157 : Machineries</w:t>
            </w:r>
            <w:bookmarkEnd w:id="633"/>
            <w:r>
              <w:t xml:space="preserve"> </w:t>
            </w:r>
          </w:p>
          <w:p w14:paraId="6433C367" w14:textId="2E3D98BC" w:rsidR="00286B4B" w:rsidRDefault="00286B4B" w:rsidP="00286B4B">
            <w:pPr>
              <w:pStyle w:val="Sansinterligne"/>
              <w:rPr>
                <w:color w:val="000000" w:themeColor="text1"/>
              </w:rPr>
            </w:pPr>
            <w:r w:rsidRPr="1D18C077">
              <w:rPr>
                <w:color w:val="000000" w:themeColor="text1"/>
              </w:rPr>
              <w:t xml:space="preserve">– </w:t>
            </w:r>
            <w:r>
              <w:rPr>
                <w:color w:val="000000" w:themeColor="text1"/>
              </w:rPr>
              <w:t>[Entre 1930 et 1960]</w:t>
            </w:r>
            <w:r w:rsidRPr="1D18C077">
              <w:rPr>
                <w:color w:val="000000" w:themeColor="text1"/>
              </w:rPr>
              <w:t xml:space="preserve">. – 102 </w:t>
            </w:r>
            <w:r>
              <w:rPr>
                <w:color w:val="000000" w:themeColor="text1"/>
              </w:rPr>
              <w:t xml:space="preserve">photographies. – </w:t>
            </w:r>
            <w:r w:rsidRPr="1D18C077">
              <w:rPr>
                <w:color w:val="000000" w:themeColor="text1"/>
              </w:rPr>
              <w:t xml:space="preserve">105 </w:t>
            </w:r>
            <w:r>
              <w:rPr>
                <w:color w:val="000000" w:themeColor="text1"/>
              </w:rPr>
              <w:t xml:space="preserve">négatifs. –  </w:t>
            </w:r>
            <w:r w:rsidRPr="1D18C077">
              <w:rPr>
                <w:color w:val="000000" w:themeColor="text1"/>
              </w:rPr>
              <w:t>8 diapositives : n&amp;b et</w:t>
            </w:r>
            <w:r>
              <w:rPr>
                <w:color w:val="000000" w:themeColor="text1"/>
              </w:rPr>
              <w:t xml:space="preserve"> coul.,</w:t>
            </w:r>
            <w:r w:rsidRPr="1D18C077">
              <w:rPr>
                <w:color w:val="000000" w:themeColor="text1"/>
              </w:rPr>
              <w:t xml:space="preserve"> 17,7 x 12,6 </w:t>
            </w:r>
            <w:r>
              <w:rPr>
                <w:color w:val="000000" w:themeColor="text1"/>
              </w:rPr>
              <w:t>cm ou plus petit</w:t>
            </w:r>
            <w:r w:rsidR="00352BD2">
              <w:rPr>
                <w:color w:val="000000" w:themeColor="text1"/>
              </w:rPr>
              <w:t xml:space="preserve"> (2 chemises)</w:t>
            </w:r>
            <w:r>
              <w:rPr>
                <w:color w:val="000000" w:themeColor="text1"/>
              </w:rPr>
              <w:t>.</w:t>
            </w:r>
          </w:p>
          <w:p w14:paraId="30DC4340" w14:textId="77777777" w:rsidR="00286B4B" w:rsidRDefault="00286B4B" w:rsidP="00286B4B">
            <w:pPr>
              <w:rPr>
                <w:color w:val="000000" w:themeColor="text1"/>
              </w:rPr>
            </w:pPr>
          </w:p>
          <w:p w14:paraId="0D0CB942"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3C2BC5A2"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des machineries lourdes en travail pour la semaille, l’ensilage, le labourage et diverses autres tâches de ferme. Il y a un épandeur à engrais, des tracteurs, des voitures, des camions et beaucoup de grosses opérations agriculturales, de transformation agricole et d’élevage.</w:t>
            </w:r>
          </w:p>
          <w:p w14:paraId="7649BB94" w14:textId="77777777" w:rsidR="00286B4B" w:rsidRDefault="00286B4B" w:rsidP="00286B4B">
            <w:pPr>
              <w:rPr>
                <w:color w:val="000000" w:themeColor="text1"/>
              </w:rPr>
            </w:pPr>
          </w:p>
          <w:p w14:paraId="05AE13E8" w14:textId="77777777" w:rsidR="00286B4B" w:rsidRDefault="00286B4B" w:rsidP="00286B4B">
            <w:pPr>
              <w:pStyle w:val="Sansinterligne"/>
              <w:rPr>
                <w:color w:val="000000" w:themeColor="text1"/>
              </w:rPr>
            </w:pPr>
            <w:r w:rsidRPr="1D18C077">
              <w:rPr>
                <w:i/>
                <w:iCs/>
                <w:color w:val="000000" w:themeColor="text1"/>
              </w:rPr>
              <w:t>Notes :</w:t>
            </w:r>
          </w:p>
          <w:p w14:paraId="023E5791" w14:textId="77777777" w:rsidR="00286B4B" w:rsidRDefault="00286B4B" w:rsidP="00286B4B">
            <w:pPr>
              <w:pStyle w:val="Sansinterligne"/>
              <w:rPr>
                <w:color w:val="000000" w:themeColor="text1"/>
              </w:rPr>
            </w:pPr>
            <w:r w:rsidRPr="1D18C077">
              <w:rPr>
                <w:color w:val="000000" w:themeColor="text1"/>
              </w:rPr>
              <w:t>Certains documents iconographiques se répètent sur un format différent.</w:t>
            </w:r>
          </w:p>
          <w:p w14:paraId="2CB21691" w14:textId="77777777" w:rsidR="00286B4B" w:rsidRDefault="00286B4B" w:rsidP="00286B4B">
            <w:pPr>
              <w:pStyle w:val="Sansinterligne"/>
            </w:pPr>
            <w:r>
              <w:t>Certaines photographies de type cartes postales.</w:t>
            </w:r>
          </w:p>
          <w:p w14:paraId="471877B1" w14:textId="77777777" w:rsidR="00286B4B" w:rsidRDefault="00286B4B" w:rsidP="00286B4B">
            <w:pPr>
              <w:pStyle w:val="Sansinterligne"/>
              <w:rPr>
                <w:color w:val="000000" w:themeColor="text1"/>
              </w:rPr>
            </w:pPr>
            <w:r>
              <w:rPr>
                <w:color w:val="000000" w:themeColor="text1"/>
              </w:rPr>
              <w:t>Originaux et copies.</w:t>
            </w:r>
          </w:p>
          <w:p w14:paraId="10B4A8EE" w14:textId="77777777" w:rsidR="00286B4B" w:rsidRDefault="00286B4B" w:rsidP="00286B4B">
            <w:pPr>
              <w:pStyle w:val="Sansinterligne"/>
              <w:rPr>
                <w:color w:val="000000" w:themeColor="text1"/>
              </w:rPr>
            </w:pPr>
            <w:r>
              <w:rPr>
                <w:color w:val="000000" w:themeColor="text1"/>
              </w:rPr>
              <w:t>Boîte 72.</w:t>
            </w:r>
          </w:p>
          <w:p w14:paraId="7DC16DF3" w14:textId="77777777" w:rsidR="00286B4B" w:rsidRDefault="00286B4B" w:rsidP="00286B4B"/>
          <w:p w14:paraId="00A40C07" w14:textId="77777777" w:rsidR="00286B4B" w:rsidRDefault="00286B4B" w:rsidP="00286B4B">
            <w:pPr>
              <w:pStyle w:val="Niveau3"/>
            </w:pPr>
            <w:bookmarkStart w:id="634" w:name="_Toc232759803"/>
            <w:r>
              <w:t>P110/B1/158 : Magon, Alain</w:t>
            </w:r>
            <w:bookmarkEnd w:id="634"/>
            <w:r>
              <w:t xml:space="preserve">  </w:t>
            </w:r>
          </w:p>
          <w:p w14:paraId="306E08B0" w14:textId="77777777" w:rsidR="00286B4B" w:rsidRDefault="00286B4B" w:rsidP="00286B4B">
            <w:pPr>
              <w:pStyle w:val="Sansinterligne"/>
              <w:rPr>
                <w:color w:val="000000" w:themeColor="text1"/>
              </w:rPr>
            </w:pPr>
            <w:r w:rsidRPr="44A3FFAA">
              <w:rPr>
                <w:color w:val="000000" w:themeColor="text1"/>
              </w:rPr>
              <w:t>– 1986. – 1 photographie : n&amp;b, 5,3 x 7,2 cm.</w:t>
            </w:r>
          </w:p>
          <w:p w14:paraId="08501EDC" w14:textId="77777777" w:rsidR="00286B4B" w:rsidRDefault="00286B4B" w:rsidP="00286B4B">
            <w:pPr>
              <w:rPr>
                <w:color w:val="000000" w:themeColor="text1"/>
              </w:rPr>
            </w:pPr>
          </w:p>
          <w:p w14:paraId="04BC9184" w14:textId="77777777" w:rsidR="00286B4B" w:rsidRDefault="00286B4B" w:rsidP="00286B4B">
            <w:pPr>
              <w:pStyle w:val="Sansinterligne"/>
              <w:rPr>
                <w:color w:val="000000" w:themeColor="text1"/>
              </w:rPr>
            </w:pPr>
            <w:r w:rsidRPr="5A8A925D">
              <w:rPr>
                <w:i/>
                <w:iCs/>
                <w:color w:val="000000" w:themeColor="text1"/>
              </w:rPr>
              <w:lastRenderedPageBreak/>
              <w:t xml:space="preserve">Portée et contenu : </w:t>
            </w:r>
          </w:p>
          <w:p w14:paraId="51271788"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un portrait d’Alain Magon (1962-</w:t>
            </w:r>
            <w:r w:rsidRPr="006E1420">
              <w:rPr>
                <w:color w:val="000000" w:themeColor="text1"/>
              </w:rPr>
              <w:t>2011</w:t>
            </w:r>
            <w:r>
              <w:rPr>
                <w:color w:val="000000" w:themeColor="text1"/>
              </w:rPr>
              <w:t>), un citoyen de Dolbeau ou Mistassini, en 1986.</w:t>
            </w:r>
          </w:p>
          <w:p w14:paraId="63BEA2CB" w14:textId="77777777" w:rsidR="00286B4B" w:rsidRDefault="00286B4B" w:rsidP="00286B4B">
            <w:pPr>
              <w:rPr>
                <w:color w:val="000000" w:themeColor="text1"/>
              </w:rPr>
            </w:pPr>
          </w:p>
          <w:p w14:paraId="23783AF0" w14:textId="77777777" w:rsidR="00286B4B" w:rsidRDefault="00286B4B" w:rsidP="00286B4B">
            <w:pPr>
              <w:pStyle w:val="Sansinterligne"/>
              <w:rPr>
                <w:color w:val="000000" w:themeColor="text1"/>
              </w:rPr>
            </w:pPr>
            <w:r w:rsidRPr="5A8A925D">
              <w:rPr>
                <w:i/>
                <w:iCs/>
                <w:color w:val="000000" w:themeColor="text1"/>
              </w:rPr>
              <w:t>Notes :</w:t>
            </w:r>
          </w:p>
          <w:p w14:paraId="5679BFF6" w14:textId="77777777" w:rsidR="00286B4B" w:rsidRDefault="00286B4B" w:rsidP="00286B4B">
            <w:pPr>
              <w:pStyle w:val="Sansinterligne"/>
              <w:rPr>
                <w:color w:val="000000" w:themeColor="text1"/>
              </w:rPr>
            </w:pPr>
            <w:r w:rsidRPr="44A3FFAA">
              <w:rPr>
                <w:color w:val="000000" w:themeColor="text1"/>
              </w:rPr>
              <w:t>Original</w:t>
            </w:r>
            <w:r>
              <w:rPr>
                <w:color w:val="000000" w:themeColor="text1"/>
              </w:rPr>
              <w:t>e.</w:t>
            </w:r>
          </w:p>
          <w:p w14:paraId="17C611BE" w14:textId="77777777" w:rsidR="00286B4B" w:rsidRDefault="00286B4B" w:rsidP="00286B4B">
            <w:pPr>
              <w:pStyle w:val="Sansinterligne"/>
              <w:rPr>
                <w:color w:val="000000" w:themeColor="text1"/>
              </w:rPr>
            </w:pPr>
            <w:r>
              <w:rPr>
                <w:color w:val="000000" w:themeColor="text1"/>
              </w:rPr>
              <w:t>Boîte 72.</w:t>
            </w:r>
          </w:p>
          <w:p w14:paraId="24A3638B" w14:textId="77777777" w:rsidR="00286B4B" w:rsidRDefault="00286B4B" w:rsidP="00286B4B">
            <w:pPr>
              <w:pStyle w:val="Niveau3"/>
            </w:pPr>
          </w:p>
          <w:p w14:paraId="2B2E83D8" w14:textId="77777777" w:rsidR="00286B4B" w:rsidRPr="00133EE2" w:rsidRDefault="00286B4B" w:rsidP="00286B4B">
            <w:pPr>
              <w:pStyle w:val="Niveau3"/>
            </w:pPr>
            <w:bookmarkStart w:id="635" w:name="_Toc232759804"/>
            <w:r w:rsidRPr="00133EE2">
              <w:t>P110/B1/1</w:t>
            </w:r>
            <w:r>
              <w:t>59</w:t>
            </w:r>
            <w:r w:rsidRPr="00133EE2">
              <w:t xml:space="preserve"> : Marcoux, Abbé Thomas-V.</w:t>
            </w:r>
            <w:bookmarkEnd w:id="635"/>
            <w:r w:rsidRPr="00133EE2">
              <w:t xml:space="preserve">  </w:t>
            </w:r>
          </w:p>
          <w:p w14:paraId="3284BFB9" w14:textId="77777777" w:rsidR="00286B4B" w:rsidRDefault="00286B4B" w:rsidP="00286B4B">
            <w:pPr>
              <w:pStyle w:val="Sansinterligne"/>
              <w:rPr>
                <w:color w:val="000000" w:themeColor="text1"/>
              </w:rPr>
            </w:pPr>
            <w:r w:rsidRPr="44A3FFAA">
              <w:rPr>
                <w:color w:val="000000" w:themeColor="text1"/>
              </w:rPr>
              <w:t xml:space="preserve">– </w:t>
            </w:r>
            <w:r>
              <w:rPr>
                <w:color w:val="000000" w:themeColor="text1"/>
              </w:rPr>
              <w:t>[Entre 1941 et 1963]</w:t>
            </w:r>
            <w:r w:rsidRPr="44A3FFAA">
              <w:rPr>
                <w:color w:val="000000" w:themeColor="text1"/>
              </w:rPr>
              <w:t xml:space="preserve">. – 2 photographies : </w:t>
            </w:r>
            <w:r w:rsidRPr="00A676F0">
              <w:t xml:space="preserve">n&amp;b, </w:t>
            </w:r>
            <w:r w:rsidRPr="44A3FFAA">
              <w:rPr>
                <w:color w:val="000000" w:themeColor="text1"/>
              </w:rPr>
              <w:t>6,2 x 11 cm</w:t>
            </w:r>
            <w:r>
              <w:rPr>
                <w:color w:val="000000" w:themeColor="text1"/>
              </w:rPr>
              <w:t xml:space="preserve"> et 8,7 x 7 cm</w:t>
            </w:r>
            <w:r w:rsidRPr="44A3FFAA">
              <w:rPr>
                <w:color w:val="000000" w:themeColor="text1"/>
              </w:rPr>
              <w:t>.</w:t>
            </w:r>
          </w:p>
          <w:p w14:paraId="29BBF646" w14:textId="77777777" w:rsidR="00286B4B" w:rsidRDefault="00286B4B" w:rsidP="00286B4B">
            <w:pPr>
              <w:rPr>
                <w:color w:val="000000" w:themeColor="text1"/>
              </w:rPr>
            </w:pPr>
          </w:p>
          <w:p w14:paraId="2AE39BA5"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78D6D5F7" w14:textId="77777777" w:rsidR="00286B4B" w:rsidRDefault="00286B4B" w:rsidP="00286B4B">
            <w:pPr>
              <w:pStyle w:val="Sansinterligne"/>
              <w:rPr>
                <w:color w:val="000000" w:themeColor="text1"/>
              </w:rPr>
            </w:pPr>
            <w:r w:rsidRPr="5A8A925D">
              <w:rPr>
                <w:color w:val="000000" w:themeColor="text1"/>
              </w:rPr>
              <w:t>Ce dossier comprend</w:t>
            </w:r>
            <w:r>
              <w:rPr>
                <w:color w:val="000000" w:themeColor="text1"/>
              </w:rPr>
              <w:t xml:space="preserve"> la cérémonie funéraire de Thomas V. Marcoux dans le cimetière de Roberval, le 6 mars 1943, et sont avis de décès. Il était l’ancien aumônier des ursulines de Roberval. Il est né le 9 août 1860 à Beauport, ordonné prêtre le 13 juin 1886 et décédé le 3 mars 1943, à Roberval. </w:t>
            </w:r>
          </w:p>
          <w:p w14:paraId="64DB5A71" w14:textId="77777777" w:rsidR="00286B4B" w:rsidRDefault="00286B4B" w:rsidP="00286B4B">
            <w:pPr>
              <w:rPr>
                <w:color w:val="000000" w:themeColor="text1"/>
              </w:rPr>
            </w:pPr>
          </w:p>
          <w:p w14:paraId="4E2988AD" w14:textId="77777777" w:rsidR="00286B4B" w:rsidRDefault="00286B4B" w:rsidP="00286B4B">
            <w:pPr>
              <w:pStyle w:val="Sansinterligne"/>
              <w:rPr>
                <w:color w:val="000000" w:themeColor="text1"/>
              </w:rPr>
            </w:pPr>
            <w:r w:rsidRPr="5A8A925D">
              <w:rPr>
                <w:i/>
                <w:iCs/>
                <w:color w:val="000000" w:themeColor="text1"/>
              </w:rPr>
              <w:t>Notes :</w:t>
            </w:r>
          </w:p>
          <w:p w14:paraId="2A6D36B5" w14:textId="77777777" w:rsidR="00286B4B" w:rsidRDefault="00286B4B" w:rsidP="00286B4B">
            <w:pPr>
              <w:pStyle w:val="Sansinterligne"/>
              <w:rPr>
                <w:color w:val="000000" w:themeColor="text1"/>
              </w:rPr>
            </w:pPr>
            <w:r w:rsidRPr="44A3FFAA">
              <w:rPr>
                <w:color w:val="000000" w:themeColor="text1"/>
              </w:rPr>
              <w:t>Origina</w:t>
            </w:r>
            <w:r>
              <w:rPr>
                <w:color w:val="000000" w:themeColor="text1"/>
              </w:rPr>
              <w:t>les</w:t>
            </w:r>
            <w:r w:rsidRPr="44A3FFAA">
              <w:rPr>
                <w:color w:val="000000" w:themeColor="text1"/>
              </w:rPr>
              <w:t>.</w:t>
            </w:r>
          </w:p>
          <w:p w14:paraId="3AD879C6" w14:textId="77777777" w:rsidR="00286B4B" w:rsidRDefault="00286B4B" w:rsidP="00286B4B">
            <w:pPr>
              <w:pStyle w:val="Sansinterligne"/>
              <w:rPr>
                <w:color w:val="000000" w:themeColor="text1"/>
              </w:rPr>
            </w:pPr>
            <w:r>
              <w:rPr>
                <w:color w:val="000000" w:themeColor="text1"/>
              </w:rPr>
              <w:t>Boîte 72.</w:t>
            </w:r>
          </w:p>
          <w:p w14:paraId="1DC4675D" w14:textId="77777777" w:rsidR="00286B4B" w:rsidRDefault="00286B4B" w:rsidP="00286B4B"/>
          <w:p w14:paraId="12BE2ABD" w14:textId="77777777" w:rsidR="00286B4B" w:rsidRDefault="00286B4B" w:rsidP="00286B4B">
            <w:pPr>
              <w:pStyle w:val="Niveau3"/>
            </w:pPr>
            <w:bookmarkStart w:id="636" w:name="_Toc232759805"/>
            <w:r>
              <w:t>P110/B1/160 : Maria Chapdelaine</w:t>
            </w:r>
            <w:bookmarkEnd w:id="636"/>
            <w:r>
              <w:t xml:space="preserve">  </w:t>
            </w:r>
          </w:p>
          <w:p w14:paraId="247A40DF" w14:textId="77777777" w:rsidR="00286B4B" w:rsidRDefault="00286B4B" w:rsidP="00286B4B">
            <w:pPr>
              <w:pStyle w:val="Sansinterligne"/>
              <w:rPr>
                <w:color w:val="000000" w:themeColor="text1"/>
              </w:rPr>
            </w:pPr>
            <w:r w:rsidRPr="44A3FFAA">
              <w:rPr>
                <w:color w:val="000000" w:themeColor="text1"/>
              </w:rPr>
              <w:t>– 1941. – 1 photographie : n&amp;b, 8,8 x 13,8 cm.</w:t>
            </w:r>
          </w:p>
          <w:p w14:paraId="011764EF" w14:textId="77777777" w:rsidR="00286B4B" w:rsidRDefault="00286B4B" w:rsidP="00286B4B">
            <w:pPr>
              <w:rPr>
                <w:color w:val="000000" w:themeColor="text1"/>
              </w:rPr>
            </w:pPr>
          </w:p>
          <w:p w14:paraId="7987E7F5"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6DDA989D" w14:textId="77777777" w:rsidR="00286B4B" w:rsidRDefault="00286B4B" w:rsidP="00286B4B">
            <w:pPr>
              <w:pStyle w:val="Sansinterligne"/>
              <w:rPr>
                <w:color w:val="000000" w:themeColor="text1"/>
              </w:rPr>
            </w:pPr>
            <w:r w:rsidRPr="5A8A925D">
              <w:rPr>
                <w:color w:val="000000" w:themeColor="text1"/>
              </w:rPr>
              <w:t>Ce dossier comprend</w:t>
            </w:r>
            <w:r>
              <w:rPr>
                <w:color w:val="000000" w:themeColor="text1"/>
              </w:rPr>
              <w:t xml:space="preserve"> Eva Bouchard, connue pour avoir inspiré l’écriture du roman</w:t>
            </w:r>
            <w:r w:rsidRPr="5A8A925D">
              <w:rPr>
                <w:color w:val="000000" w:themeColor="text1"/>
              </w:rPr>
              <w:t xml:space="preserve"> </w:t>
            </w:r>
            <w:r>
              <w:rPr>
                <w:color w:val="000000" w:themeColor="text1"/>
              </w:rPr>
              <w:t xml:space="preserve">du terroir et de mœurs québécoises à succès intitulé </w:t>
            </w:r>
            <w:r w:rsidRPr="00C5136F">
              <w:rPr>
                <w:i/>
                <w:iCs/>
                <w:color w:val="000000" w:themeColor="text1"/>
              </w:rPr>
              <w:t>Maria Chapdelaine</w:t>
            </w:r>
            <w:r>
              <w:rPr>
                <w:color w:val="000000" w:themeColor="text1"/>
              </w:rPr>
              <w:t xml:space="preserve"> (de Louis Hémon) dans les débuts du XX</w:t>
            </w:r>
            <w:r w:rsidRPr="00C5136F">
              <w:rPr>
                <w:color w:val="000000" w:themeColor="text1"/>
                <w:vertAlign w:val="superscript"/>
              </w:rPr>
              <w:t>e</w:t>
            </w:r>
            <w:r>
              <w:rPr>
                <w:color w:val="000000" w:themeColor="text1"/>
              </w:rPr>
              <w:t xml:space="preserve"> siècle.</w:t>
            </w:r>
          </w:p>
          <w:p w14:paraId="761DB917" w14:textId="77777777" w:rsidR="00286B4B" w:rsidRDefault="00286B4B" w:rsidP="00286B4B">
            <w:pPr>
              <w:rPr>
                <w:color w:val="000000" w:themeColor="text1"/>
              </w:rPr>
            </w:pPr>
          </w:p>
          <w:p w14:paraId="6D52A382" w14:textId="77777777" w:rsidR="00286B4B" w:rsidRDefault="00286B4B" w:rsidP="00286B4B">
            <w:pPr>
              <w:pStyle w:val="Sansinterligne"/>
              <w:rPr>
                <w:color w:val="000000" w:themeColor="text1"/>
              </w:rPr>
            </w:pPr>
            <w:r w:rsidRPr="5A8A925D">
              <w:rPr>
                <w:i/>
                <w:iCs/>
                <w:color w:val="000000" w:themeColor="text1"/>
              </w:rPr>
              <w:t>Notes :</w:t>
            </w:r>
          </w:p>
          <w:p w14:paraId="1657B1AF" w14:textId="77777777" w:rsidR="00286B4B" w:rsidRDefault="00286B4B" w:rsidP="00286B4B">
            <w:pPr>
              <w:pStyle w:val="Sansinterligne"/>
              <w:rPr>
                <w:color w:val="000000" w:themeColor="text1"/>
              </w:rPr>
            </w:pPr>
            <w:r w:rsidRPr="00C5136F">
              <w:rPr>
                <w:color w:val="000000" w:themeColor="text1"/>
              </w:rPr>
              <w:t>L</w:t>
            </w:r>
            <w:r>
              <w:rPr>
                <w:color w:val="000000" w:themeColor="text1"/>
              </w:rPr>
              <w:t xml:space="preserve">a </w:t>
            </w:r>
            <w:r w:rsidRPr="00C5136F">
              <w:rPr>
                <w:color w:val="000000" w:themeColor="text1"/>
              </w:rPr>
              <w:t xml:space="preserve">photographie possède </w:t>
            </w:r>
            <w:r>
              <w:rPr>
                <w:color w:val="000000" w:themeColor="text1"/>
              </w:rPr>
              <w:t>une</w:t>
            </w:r>
            <w:r w:rsidRPr="00C5136F">
              <w:rPr>
                <w:color w:val="000000" w:themeColor="text1"/>
              </w:rPr>
              <w:t xml:space="preserve"> légende au recto.</w:t>
            </w:r>
          </w:p>
          <w:p w14:paraId="3D483900" w14:textId="77777777" w:rsidR="00286B4B" w:rsidRDefault="00286B4B" w:rsidP="00286B4B">
            <w:pPr>
              <w:pStyle w:val="Sansinterligne"/>
              <w:rPr>
                <w:color w:val="000000" w:themeColor="text1"/>
              </w:rPr>
            </w:pPr>
            <w:r>
              <w:rPr>
                <w:color w:val="000000" w:themeColor="text1"/>
              </w:rPr>
              <w:t>P</w:t>
            </w:r>
            <w:r w:rsidRPr="007F7297">
              <w:rPr>
                <w:color w:val="000000" w:themeColor="text1"/>
              </w:rPr>
              <w:t>hotographie de type carte postale</w:t>
            </w:r>
            <w:r>
              <w:rPr>
                <w:color w:val="000000" w:themeColor="text1"/>
              </w:rPr>
              <w:t>.</w:t>
            </w:r>
          </w:p>
          <w:p w14:paraId="16BF9835" w14:textId="77777777" w:rsidR="00286B4B" w:rsidRDefault="00286B4B" w:rsidP="00286B4B">
            <w:pPr>
              <w:pStyle w:val="Sansinterligne"/>
              <w:rPr>
                <w:color w:val="000000" w:themeColor="text1"/>
              </w:rPr>
            </w:pPr>
            <w:r w:rsidRPr="44A3FFAA">
              <w:rPr>
                <w:color w:val="000000" w:themeColor="text1"/>
              </w:rPr>
              <w:t>Original</w:t>
            </w:r>
            <w:r>
              <w:rPr>
                <w:color w:val="000000" w:themeColor="text1"/>
              </w:rPr>
              <w:t>e.</w:t>
            </w:r>
          </w:p>
          <w:p w14:paraId="4F3EEF9C" w14:textId="77777777" w:rsidR="00286B4B" w:rsidRDefault="00286B4B" w:rsidP="00286B4B">
            <w:pPr>
              <w:pStyle w:val="Sansinterligne"/>
              <w:rPr>
                <w:color w:val="000000" w:themeColor="text1"/>
              </w:rPr>
            </w:pPr>
            <w:r>
              <w:rPr>
                <w:color w:val="000000" w:themeColor="text1"/>
              </w:rPr>
              <w:t>Boîte 72.</w:t>
            </w:r>
          </w:p>
          <w:p w14:paraId="3C7B2304" w14:textId="77777777" w:rsidR="00286B4B" w:rsidRDefault="00286B4B" w:rsidP="00286B4B"/>
          <w:p w14:paraId="5AFB2725" w14:textId="77777777" w:rsidR="00286B4B" w:rsidRDefault="00286B4B" w:rsidP="00286B4B">
            <w:pPr>
              <w:pStyle w:val="Niveau3"/>
            </w:pPr>
            <w:bookmarkStart w:id="637" w:name="_Toc232759806"/>
            <w:r w:rsidRPr="00765560">
              <w:t>P110/B1/16</w:t>
            </w:r>
            <w:r>
              <w:t>1</w:t>
            </w:r>
            <w:r w:rsidRPr="00765560">
              <w:t xml:space="preserve"> : Mariés</w:t>
            </w:r>
            <w:bookmarkEnd w:id="637"/>
            <w:r>
              <w:t xml:space="preserve">  </w:t>
            </w:r>
          </w:p>
          <w:p w14:paraId="70199659" w14:textId="77777777" w:rsidR="00286B4B" w:rsidRDefault="00286B4B" w:rsidP="00286B4B">
            <w:pPr>
              <w:pStyle w:val="Sansinterligne"/>
              <w:rPr>
                <w:color w:val="000000" w:themeColor="text1"/>
              </w:rPr>
            </w:pPr>
            <w:r w:rsidRPr="44A3FFAA">
              <w:rPr>
                <w:color w:val="000000" w:themeColor="text1"/>
              </w:rPr>
              <w:t xml:space="preserve">– </w:t>
            </w:r>
            <w:r>
              <w:rPr>
                <w:color w:val="000000" w:themeColor="text1"/>
              </w:rPr>
              <w:t>1930-1990</w:t>
            </w:r>
            <w:r w:rsidRPr="44A3FFAA">
              <w:rPr>
                <w:color w:val="000000" w:themeColor="text1"/>
              </w:rPr>
              <w:t>. – 38 photographies : n&amp;b et</w:t>
            </w:r>
            <w:r>
              <w:rPr>
                <w:color w:val="000000" w:themeColor="text1"/>
              </w:rPr>
              <w:t xml:space="preserve"> coul.,</w:t>
            </w:r>
            <w:r w:rsidRPr="44A3FFAA">
              <w:rPr>
                <w:color w:val="000000" w:themeColor="text1"/>
              </w:rPr>
              <w:t xml:space="preserve"> 13,5 x 18,5 </w:t>
            </w:r>
            <w:r>
              <w:rPr>
                <w:color w:val="000000" w:themeColor="text1"/>
              </w:rPr>
              <w:t>cm ou plus petit.</w:t>
            </w:r>
          </w:p>
          <w:p w14:paraId="20A9C15B" w14:textId="77777777" w:rsidR="00286B4B" w:rsidRDefault="00286B4B" w:rsidP="00286B4B">
            <w:pPr>
              <w:rPr>
                <w:color w:val="000000" w:themeColor="text1"/>
              </w:rPr>
            </w:pPr>
          </w:p>
          <w:p w14:paraId="2B6B7EA0"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55E58D4D" w14:textId="77777777" w:rsidR="00286B4B" w:rsidRDefault="00286B4B" w:rsidP="00286B4B">
            <w:pPr>
              <w:pStyle w:val="Sansinterligne"/>
              <w:rPr>
                <w:color w:val="000000" w:themeColor="text1"/>
              </w:rPr>
            </w:pPr>
            <w:r w:rsidRPr="5A8A925D">
              <w:rPr>
                <w:color w:val="000000" w:themeColor="text1"/>
              </w:rPr>
              <w:lastRenderedPageBreak/>
              <w:t xml:space="preserve">Ce dossier comprend </w:t>
            </w:r>
            <w:r>
              <w:rPr>
                <w:color w:val="000000" w:themeColor="text1"/>
              </w:rPr>
              <w:t>des couples qui célèbrent leur début de mariage ou encore soulignent sa durée ensemble dans des décors religieux, de fête et des studios de photographie. Les époques varient grandement d’un couple à l’autre.</w:t>
            </w:r>
          </w:p>
          <w:p w14:paraId="626AA042" w14:textId="77777777" w:rsidR="00286B4B" w:rsidRDefault="00286B4B" w:rsidP="00286B4B">
            <w:pPr>
              <w:rPr>
                <w:color w:val="000000" w:themeColor="text1"/>
              </w:rPr>
            </w:pPr>
          </w:p>
          <w:p w14:paraId="2F92E349" w14:textId="77777777" w:rsidR="00286B4B" w:rsidRDefault="00286B4B" w:rsidP="00286B4B">
            <w:pPr>
              <w:pStyle w:val="Sansinterligne"/>
              <w:rPr>
                <w:color w:val="000000" w:themeColor="text1"/>
              </w:rPr>
            </w:pPr>
            <w:r w:rsidRPr="5A8A925D">
              <w:rPr>
                <w:i/>
                <w:iCs/>
                <w:color w:val="000000" w:themeColor="text1"/>
              </w:rPr>
              <w:t>Notes :</w:t>
            </w:r>
          </w:p>
          <w:p w14:paraId="31264328" w14:textId="77777777" w:rsidR="00286B4B" w:rsidRDefault="00286B4B" w:rsidP="00286B4B">
            <w:pPr>
              <w:pStyle w:val="Sansinterligne"/>
              <w:rPr>
                <w:color w:val="000000" w:themeColor="text1"/>
              </w:rPr>
            </w:pPr>
            <w:r>
              <w:rPr>
                <w:color w:val="000000" w:themeColor="text1"/>
              </w:rPr>
              <w:t>Certaines</w:t>
            </w:r>
            <w:r w:rsidRPr="007F7297">
              <w:rPr>
                <w:color w:val="000000" w:themeColor="text1"/>
              </w:rPr>
              <w:t xml:space="preserve"> photographies possèdent des légendes au </w:t>
            </w:r>
            <w:r>
              <w:rPr>
                <w:color w:val="000000" w:themeColor="text1"/>
              </w:rPr>
              <w:t>verso</w:t>
            </w:r>
            <w:r w:rsidRPr="007F7297">
              <w:rPr>
                <w:color w:val="000000" w:themeColor="text1"/>
              </w:rPr>
              <w:t>.</w:t>
            </w:r>
          </w:p>
          <w:p w14:paraId="23EB34FE" w14:textId="77777777" w:rsidR="00286B4B" w:rsidRDefault="00286B4B" w:rsidP="00286B4B">
            <w:pPr>
              <w:pStyle w:val="Sansinterligne"/>
              <w:rPr>
                <w:color w:val="000000" w:themeColor="text1"/>
              </w:rPr>
            </w:pPr>
            <w:r>
              <w:rPr>
                <w:color w:val="000000" w:themeColor="text1"/>
              </w:rPr>
              <w:t>Certaines photographies de type cartes postales.</w:t>
            </w:r>
          </w:p>
          <w:p w14:paraId="115CB77D" w14:textId="77777777" w:rsidR="00286B4B" w:rsidRDefault="00286B4B" w:rsidP="00286B4B">
            <w:pPr>
              <w:pStyle w:val="Sansinterligne"/>
              <w:rPr>
                <w:color w:val="000000" w:themeColor="text1"/>
              </w:rPr>
            </w:pPr>
            <w:r w:rsidRPr="44A3FFAA">
              <w:rPr>
                <w:color w:val="000000" w:themeColor="text1"/>
              </w:rPr>
              <w:t>Originaux</w:t>
            </w:r>
            <w:r>
              <w:rPr>
                <w:color w:val="000000" w:themeColor="text1"/>
              </w:rPr>
              <w:t>.</w:t>
            </w:r>
          </w:p>
          <w:p w14:paraId="2CF7E744" w14:textId="77777777" w:rsidR="00286B4B" w:rsidRDefault="00286B4B" w:rsidP="00286B4B">
            <w:pPr>
              <w:pStyle w:val="Sansinterligne"/>
              <w:rPr>
                <w:color w:val="000000" w:themeColor="text1"/>
              </w:rPr>
            </w:pPr>
            <w:r>
              <w:rPr>
                <w:color w:val="000000" w:themeColor="text1"/>
              </w:rPr>
              <w:t>Boîte 72.</w:t>
            </w:r>
          </w:p>
          <w:p w14:paraId="3D6FDFAA" w14:textId="77777777" w:rsidR="00286B4B" w:rsidRDefault="00286B4B" w:rsidP="00286B4B"/>
          <w:p w14:paraId="07E44CEF" w14:textId="77777777" w:rsidR="00286B4B" w:rsidRDefault="00286B4B" w:rsidP="00286B4B">
            <w:pPr>
              <w:pStyle w:val="Niveau3"/>
            </w:pPr>
            <w:bookmarkStart w:id="638" w:name="_Toc232759807"/>
            <w:r>
              <w:t>P110/B1/162 : Marmottes</w:t>
            </w:r>
            <w:bookmarkEnd w:id="638"/>
            <w:r>
              <w:t xml:space="preserve">  </w:t>
            </w:r>
          </w:p>
          <w:p w14:paraId="5C682DEF" w14:textId="77777777" w:rsidR="00286B4B" w:rsidRDefault="00286B4B" w:rsidP="00286B4B">
            <w:pPr>
              <w:pStyle w:val="Sansinterligne"/>
              <w:rPr>
                <w:color w:val="000000" w:themeColor="text1"/>
              </w:rPr>
            </w:pPr>
            <w:r w:rsidRPr="44A3FFAA">
              <w:rPr>
                <w:color w:val="000000" w:themeColor="text1"/>
              </w:rPr>
              <w:t xml:space="preserve">– </w:t>
            </w:r>
            <w:r>
              <w:rPr>
                <w:color w:val="000000" w:themeColor="text1"/>
              </w:rPr>
              <w:t>[Entre 1970 et 1990]</w:t>
            </w:r>
            <w:r w:rsidRPr="44A3FFAA">
              <w:rPr>
                <w:color w:val="000000" w:themeColor="text1"/>
              </w:rPr>
              <w:t>. – 3 diapositives :</w:t>
            </w:r>
            <w:r>
              <w:rPr>
                <w:color w:val="000000" w:themeColor="text1"/>
              </w:rPr>
              <w:t xml:space="preserve"> coul.,</w:t>
            </w:r>
            <w:r w:rsidRPr="44A3FFAA">
              <w:rPr>
                <w:color w:val="000000" w:themeColor="text1"/>
              </w:rPr>
              <w:t xml:space="preserve"> 5 x 5 cm.</w:t>
            </w:r>
          </w:p>
          <w:p w14:paraId="23B7241C" w14:textId="77777777" w:rsidR="00286B4B" w:rsidRDefault="00286B4B" w:rsidP="00286B4B">
            <w:pPr>
              <w:rPr>
                <w:color w:val="000000" w:themeColor="text1"/>
              </w:rPr>
            </w:pPr>
          </w:p>
          <w:p w14:paraId="43F10A6E"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112A0A03"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des marmottes dans la nature, la campagne ou près de fermes d’élevage et d’agriculture.</w:t>
            </w:r>
          </w:p>
          <w:p w14:paraId="14CEC5B9" w14:textId="77777777" w:rsidR="00286B4B" w:rsidRDefault="00286B4B" w:rsidP="00286B4B">
            <w:pPr>
              <w:rPr>
                <w:color w:val="000000" w:themeColor="text1"/>
              </w:rPr>
            </w:pPr>
          </w:p>
          <w:p w14:paraId="5B83F943" w14:textId="77777777" w:rsidR="00286B4B" w:rsidRDefault="00286B4B" w:rsidP="00286B4B">
            <w:pPr>
              <w:pStyle w:val="Sansinterligne"/>
              <w:rPr>
                <w:color w:val="000000" w:themeColor="text1"/>
              </w:rPr>
            </w:pPr>
            <w:r w:rsidRPr="5A8A925D">
              <w:rPr>
                <w:i/>
                <w:iCs/>
                <w:color w:val="000000" w:themeColor="text1"/>
              </w:rPr>
              <w:t>Notes :</w:t>
            </w:r>
          </w:p>
          <w:p w14:paraId="70FE5BE0" w14:textId="77777777" w:rsidR="00286B4B" w:rsidRDefault="00286B4B" w:rsidP="00286B4B">
            <w:pPr>
              <w:pStyle w:val="Sansinterligne"/>
              <w:rPr>
                <w:color w:val="000000" w:themeColor="text1"/>
              </w:rPr>
            </w:pPr>
            <w:r w:rsidRPr="44A3FFAA">
              <w:rPr>
                <w:color w:val="000000" w:themeColor="text1"/>
              </w:rPr>
              <w:t>Originaux</w:t>
            </w:r>
            <w:r>
              <w:rPr>
                <w:color w:val="000000" w:themeColor="text1"/>
              </w:rPr>
              <w:t>.</w:t>
            </w:r>
          </w:p>
          <w:p w14:paraId="691786BA" w14:textId="77777777" w:rsidR="00286B4B" w:rsidRDefault="00286B4B" w:rsidP="00286B4B">
            <w:pPr>
              <w:pStyle w:val="Sansinterligne"/>
              <w:rPr>
                <w:color w:val="000000" w:themeColor="text1"/>
              </w:rPr>
            </w:pPr>
            <w:r>
              <w:rPr>
                <w:color w:val="000000" w:themeColor="text1"/>
              </w:rPr>
              <w:t>Boîte 72.</w:t>
            </w:r>
          </w:p>
          <w:p w14:paraId="46986C34" w14:textId="77777777" w:rsidR="00286B4B" w:rsidRDefault="00286B4B" w:rsidP="00286B4B"/>
          <w:p w14:paraId="607BF08A" w14:textId="77777777" w:rsidR="00286B4B" w:rsidRDefault="00286B4B" w:rsidP="00286B4B">
            <w:pPr>
              <w:pStyle w:val="Niveau3"/>
            </w:pPr>
            <w:bookmarkStart w:id="639" w:name="_Toc232759808"/>
            <w:r>
              <w:t>P110/B1/163 : Marquis, Monseigneur Calixte</w:t>
            </w:r>
            <w:bookmarkEnd w:id="639"/>
            <w:r>
              <w:t xml:space="preserve">  </w:t>
            </w:r>
          </w:p>
          <w:p w14:paraId="0DC7BC52" w14:textId="77777777" w:rsidR="00286B4B" w:rsidRDefault="00286B4B" w:rsidP="00286B4B">
            <w:pPr>
              <w:pStyle w:val="Sansinterligne"/>
              <w:rPr>
                <w:color w:val="000000" w:themeColor="text1"/>
              </w:rPr>
            </w:pPr>
            <w:r w:rsidRPr="44A3FFAA">
              <w:rPr>
                <w:color w:val="000000" w:themeColor="text1"/>
              </w:rPr>
              <w:t xml:space="preserve">– </w:t>
            </w:r>
            <w:r>
              <w:rPr>
                <w:color w:val="000000" w:themeColor="text1"/>
              </w:rPr>
              <w:t>[Entre 1960 et 1980]</w:t>
            </w:r>
            <w:r w:rsidRPr="44A3FFAA">
              <w:rPr>
                <w:color w:val="000000" w:themeColor="text1"/>
              </w:rPr>
              <w:t xml:space="preserve">. – 2 </w:t>
            </w:r>
            <w:r>
              <w:rPr>
                <w:color w:val="000000" w:themeColor="text1"/>
              </w:rPr>
              <w:t xml:space="preserve">photographies. – </w:t>
            </w:r>
            <w:r w:rsidRPr="44A3FFAA">
              <w:rPr>
                <w:color w:val="000000" w:themeColor="text1"/>
              </w:rPr>
              <w:t xml:space="preserve">4 négatifs : n&amp;b, 8,8 x 13,8 </w:t>
            </w:r>
            <w:r>
              <w:rPr>
                <w:color w:val="000000" w:themeColor="text1"/>
              </w:rPr>
              <w:t>cm ou plus petit.</w:t>
            </w:r>
          </w:p>
          <w:p w14:paraId="429055A1" w14:textId="77777777" w:rsidR="00286B4B" w:rsidRDefault="00286B4B" w:rsidP="00286B4B">
            <w:pPr>
              <w:rPr>
                <w:color w:val="000000" w:themeColor="text1"/>
              </w:rPr>
            </w:pPr>
          </w:p>
          <w:p w14:paraId="3631D20A" w14:textId="77777777" w:rsidR="00286B4B" w:rsidRDefault="00286B4B" w:rsidP="00286B4B">
            <w:pPr>
              <w:pStyle w:val="Sansinterligne"/>
              <w:rPr>
                <w:color w:val="000000" w:themeColor="text1"/>
              </w:rPr>
            </w:pPr>
            <w:r w:rsidRPr="5A8A925D">
              <w:rPr>
                <w:i/>
                <w:iCs/>
                <w:color w:val="000000" w:themeColor="text1"/>
              </w:rPr>
              <w:t>Portée et contenu :</w:t>
            </w:r>
          </w:p>
          <w:p w14:paraId="3053873A"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une lettre écrite en 1891 de Monseigneur Calixte Marquis (1821-1904), un prêtre et missionnaire colonisateur. Elle détaille l’achat de la terre à François Gaudreault pour 100 livres de monnaie empruntés à la Couronne</w:t>
            </w:r>
            <w:r w:rsidRPr="00C61F05">
              <w:rPr>
                <w:color w:val="000000" w:themeColor="text1"/>
              </w:rPr>
              <w:t xml:space="preserve"> </w:t>
            </w:r>
            <w:r>
              <w:rPr>
                <w:color w:val="000000" w:themeColor="text1"/>
              </w:rPr>
              <w:t>pour l’organisation de la Trappe de Notre-Dame de Mistassini, qui deviendra plus tard Dolbeau-Mistassini.</w:t>
            </w:r>
          </w:p>
          <w:p w14:paraId="0F777B63" w14:textId="77777777" w:rsidR="00286B4B" w:rsidRDefault="00286B4B" w:rsidP="00286B4B">
            <w:pPr>
              <w:rPr>
                <w:color w:val="000000" w:themeColor="text1"/>
              </w:rPr>
            </w:pPr>
          </w:p>
          <w:p w14:paraId="75C54B18" w14:textId="77777777" w:rsidR="00286B4B" w:rsidRDefault="00286B4B" w:rsidP="00286B4B">
            <w:pPr>
              <w:pStyle w:val="Sansinterligne"/>
              <w:rPr>
                <w:color w:val="000000" w:themeColor="text1"/>
              </w:rPr>
            </w:pPr>
            <w:r w:rsidRPr="1D18C077">
              <w:rPr>
                <w:i/>
                <w:iCs/>
                <w:color w:val="000000" w:themeColor="text1"/>
              </w:rPr>
              <w:t>Notes :</w:t>
            </w:r>
          </w:p>
          <w:p w14:paraId="2CDED886" w14:textId="77777777" w:rsidR="00286B4B" w:rsidRDefault="00286B4B" w:rsidP="00286B4B">
            <w:pPr>
              <w:pStyle w:val="Sansinterligne"/>
              <w:rPr>
                <w:color w:val="000000" w:themeColor="text1"/>
              </w:rPr>
            </w:pPr>
            <w:r>
              <w:rPr>
                <w:color w:val="000000" w:themeColor="text1"/>
              </w:rPr>
              <w:t>Ce sont des</w:t>
            </w:r>
            <w:r w:rsidRPr="00111AFA">
              <w:rPr>
                <w:color w:val="000000" w:themeColor="text1"/>
              </w:rPr>
              <w:t xml:space="preserve"> photo</w:t>
            </w:r>
            <w:r>
              <w:rPr>
                <w:color w:val="000000" w:themeColor="text1"/>
              </w:rPr>
              <w:t>graphies</w:t>
            </w:r>
            <w:r w:rsidRPr="00111AFA">
              <w:rPr>
                <w:color w:val="000000" w:themeColor="text1"/>
              </w:rPr>
              <w:t xml:space="preserve"> d’un</w:t>
            </w:r>
            <w:r>
              <w:rPr>
                <w:color w:val="000000" w:themeColor="text1"/>
              </w:rPr>
              <w:t>e lettre plus ancienne et préservée ailleurs.</w:t>
            </w:r>
          </w:p>
          <w:p w14:paraId="7C254971" w14:textId="77777777" w:rsidR="00286B4B" w:rsidRDefault="00286B4B" w:rsidP="00286B4B">
            <w:pPr>
              <w:pStyle w:val="Sansinterligne"/>
              <w:rPr>
                <w:color w:val="000000" w:themeColor="text1"/>
              </w:rPr>
            </w:pPr>
            <w:r>
              <w:rPr>
                <w:color w:val="000000" w:themeColor="text1"/>
              </w:rPr>
              <w:t>Il peut parfois s’agir d’une photo prise en photo.</w:t>
            </w:r>
          </w:p>
          <w:p w14:paraId="3D7F802B" w14:textId="77777777" w:rsidR="00286B4B" w:rsidRDefault="00286B4B" w:rsidP="00286B4B">
            <w:pPr>
              <w:pStyle w:val="Sansinterligne"/>
              <w:rPr>
                <w:color w:val="000000" w:themeColor="text1"/>
              </w:rPr>
            </w:pPr>
            <w:r w:rsidRPr="1D18C077">
              <w:rPr>
                <w:color w:val="000000" w:themeColor="text1"/>
              </w:rPr>
              <w:t>Certains documents iconographiques se répètent sur un format différent.</w:t>
            </w:r>
          </w:p>
          <w:p w14:paraId="5F64BEDF" w14:textId="77777777" w:rsidR="00286B4B" w:rsidRDefault="00286B4B" w:rsidP="00286B4B">
            <w:pPr>
              <w:pStyle w:val="Sansinterligne"/>
              <w:rPr>
                <w:color w:val="000000" w:themeColor="text1"/>
              </w:rPr>
            </w:pPr>
            <w:r>
              <w:rPr>
                <w:color w:val="000000" w:themeColor="text1"/>
              </w:rPr>
              <w:t>Copies.</w:t>
            </w:r>
          </w:p>
          <w:p w14:paraId="36FB5544" w14:textId="77777777" w:rsidR="00286B4B" w:rsidRDefault="00286B4B" w:rsidP="00286B4B">
            <w:pPr>
              <w:pStyle w:val="Sansinterligne"/>
              <w:rPr>
                <w:color w:val="000000" w:themeColor="text1"/>
              </w:rPr>
            </w:pPr>
            <w:r>
              <w:rPr>
                <w:color w:val="000000" w:themeColor="text1"/>
              </w:rPr>
              <w:t>Boîte 72.</w:t>
            </w:r>
          </w:p>
          <w:p w14:paraId="6302ECE4" w14:textId="77777777" w:rsidR="00286B4B" w:rsidRDefault="00286B4B" w:rsidP="00286B4B"/>
          <w:p w14:paraId="0246C2D8" w14:textId="77777777" w:rsidR="00286B4B" w:rsidRDefault="00286B4B" w:rsidP="00286B4B">
            <w:pPr>
              <w:pStyle w:val="Niveau3"/>
            </w:pPr>
            <w:bookmarkStart w:id="640" w:name="_Toc232759809"/>
            <w:r>
              <w:t>P110/B1/164 : Martin (Famille)</w:t>
            </w:r>
            <w:bookmarkEnd w:id="640"/>
            <w:r>
              <w:t xml:space="preserve">  </w:t>
            </w:r>
          </w:p>
          <w:p w14:paraId="6FAD8E0A" w14:textId="77777777" w:rsidR="00286B4B" w:rsidRDefault="00286B4B" w:rsidP="00286B4B">
            <w:pPr>
              <w:pStyle w:val="Sansinterligne"/>
              <w:rPr>
                <w:color w:val="000000" w:themeColor="text1"/>
              </w:rPr>
            </w:pPr>
            <w:r w:rsidRPr="44A3FFAA">
              <w:rPr>
                <w:color w:val="000000" w:themeColor="text1"/>
              </w:rPr>
              <w:t xml:space="preserve">– </w:t>
            </w:r>
            <w:r>
              <w:rPr>
                <w:color w:val="000000" w:themeColor="text1"/>
              </w:rPr>
              <w:t>[Entre 1950 et 1970]</w:t>
            </w:r>
            <w:r w:rsidRPr="44A3FFAA">
              <w:rPr>
                <w:color w:val="000000" w:themeColor="text1"/>
              </w:rPr>
              <w:t xml:space="preserve">. – 2 photographies : n&amp;b, </w:t>
            </w:r>
            <w:r>
              <w:rPr>
                <w:color w:val="000000" w:themeColor="text1"/>
              </w:rPr>
              <w:t xml:space="preserve">8,9 x 8,8 cm et </w:t>
            </w:r>
            <w:r w:rsidRPr="44A3FFAA">
              <w:rPr>
                <w:color w:val="000000" w:themeColor="text1"/>
              </w:rPr>
              <w:t>12,8 x 9 cm.</w:t>
            </w:r>
          </w:p>
          <w:p w14:paraId="702F10F7" w14:textId="77777777" w:rsidR="00286B4B" w:rsidRDefault="00286B4B" w:rsidP="00286B4B">
            <w:pPr>
              <w:rPr>
                <w:color w:val="000000" w:themeColor="text1"/>
              </w:rPr>
            </w:pPr>
          </w:p>
          <w:p w14:paraId="58AAC3E6"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2A2A2540"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deux membres de la famille Martin : deux femmes relativement âgées et assises sur une causeuse dans une demeure familiale.</w:t>
            </w:r>
          </w:p>
          <w:p w14:paraId="2DE3C1CC" w14:textId="77777777" w:rsidR="00286B4B" w:rsidRDefault="00286B4B" w:rsidP="00286B4B">
            <w:pPr>
              <w:rPr>
                <w:color w:val="000000" w:themeColor="text1"/>
              </w:rPr>
            </w:pPr>
          </w:p>
          <w:p w14:paraId="158E75C5" w14:textId="77777777" w:rsidR="00286B4B" w:rsidRDefault="00286B4B" w:rsidP="00286B4B">
            <w:pPr>
              <w:pStyle w:val="Sansinterligne"/>
              <w:rPr>
                <w:color w:val="000000" w:themeColor="text1"/>
              </w:rPr>
            </w:pPr>
            <w:r w:rsidRPr="1D18C077">
              <w:rPr>
                <w:i/>
                <w:iCs/>
                <w:color w:val="000000" w:themeColor="text1"/>
              </w:rPr>
              <w:t>Notes :</w:t>
            </w:r>
          </w:p>
          <w:p w14:paraId="1548C50F" w14:textId="77777777" w:rsidR="00286B4B" w:rsidRDefault="00286B4B" w:rsidP="00286B4B">
            <w:pPr>
              <w:pStyle w:val="Sansinterligne"/>
            </w:pPr>
            <w:r w:rsidRPr="44A3FFAA">
              <w:rPr>
                <w:color w:val="000000" w:themeColor="text1"/>
              </w:rPr>
              <w:t>Certains documents iconographiques se répètent sur un format différent.</w:t>
            </w:r>
          </w:p>
          <w:p w14:paraId="23BC96A9" w14:textId="77777777" w:rsidR="00286B4B" w:rsidRPr="00401B7C" w:rsidRDefault="00286B4B" w:rsidP="00286B4B">
            <w:pPr>
              <w:pStyle w:val="Sansinterligne"/>
              <w:rPr>
                <w:color w:val="000000" w:themeColor="text1"/>
                <w:lang w:val="fr-CA"/>
              </w:rPr>
            </w:pPr>
            <w:r w:rsidRPr="00401B7C">
              <w:rPr>
                <w:color w:val="000000" w:themeColor="text1"/>
                <w:lang w:val="fr-CA"/>
              </w:rPr>
              <w:t>Origina</w:t>
            </w:r>
            <w:r>
              <w:rPr>
                <w:color w:val="000000" w:themeColor="text1"/>
                <w:lang w:val="fr-CA"/>
              </w:rPr>
              <w:t>le</w:t>
            </w:r>
            <w:r w:rsidRPr="00401B7C">
              <w:rPr>
                <w:color w:val="000000" w:themeColor="text1"/>
                <w:lang w:val="fr-CA"/>
              </w:rPr>
              <w:t xml:space="preserve"> et copie.</w:t>
            </w:r>
          </w:p>
          <w:p w14:paraId="14EC8C71" w14:textId="77777777" w:rsidR="00286B4B" w:rsidRDefault="00286B4B" w:rsidP="00286B4B">
            <w:pPr>
              <w:pStyle w:val="Sansinterligne"/>
              <w:rPr>
                <w:color w:val="000000" w:themeColor="text1"/>
              </w:rPr>
            </w:pPr>
            <w:r>
              <w:rPr>
                <w:color w:val="000000" w:themeColor="text1"/>
              </w:rPr>
              <w:t>Boîte 72.</w:t>
            </w:r>
          </w:p>
          <w:p w14:paraId="51D4839F" w14:textId="77777777" w:rsidR="00286B4B" w:rsidRDefault="00286B4B" w:rsidP="00286B4B"/>
          <w:p w14:paraId="60CA49EB" w14:textId="77777777" w:rsidR="00286B4B" w:rsidRDefault="00286B4B" w:rsidP="00286B4B">
            <w:pPr>
              <w:pStyle w:val="Niveau3"/>
            </w:pPr>
            <w:bookmarkStart w:id="641" w:name="_Toc232759810"/>
            <w:r>
              <w:t>P110/B1/165 : Massey, Vincent</w:t>
            </w:r>
            <w:bookmarkEnd w:id="641"/>
            <w:r>
              <w:t xml:space="preserve">  </w:t>
            </w:r>
          </w:p>
          <w:p w14:paraId="4B82B06F" w14:textId="77777777" w:rsidR="00286B4B" w:rsidRDefault="00286B4B" w:rsidP="00286B4B">
            <w:pPr>
              <w:pStyle w:val="Sansinterligne"/>
              <w:rPr>
                <w:color w:val="000000" w:themeColor="text1"/>
              </w:rPr>
            </w:pPr>
            <w:r w:rsidRPr="44A3FFAA">
              <w:rPr>
                <w:color w:val="000000" w:themeColor="text1"/>
              </w:rPr>
              <w:t xml:space="preserve">– </w:t>
            </w:r>
            <w:r>
              <w:rPr>
                <w:color w:val="000000" w:themeColor="text1"/>
              </w:rPr>
              <w:t>1954</w:t>
            </w:r>
            <w:r w:rsidRPr="44A3FFAA">
              <w:rPr>
                <w:color w:val="000000" w:themeColor="text1"/>
              </w:rPr>
              <w:t xml:space="preserve">. – 13 </w:t>
            </w:r>
            <w:r>
              <w:rPr>
                <w:color w:val="000000" w:themeColor="text1"/>
              </w:rPr>
              <w:t xml:space="preserve">photographies. – </w:t>
            </w:r>
            <w:r w:rsidRPr="44A3FFAA">
              <w:rPr>
                <w:color w:val="000000" w:themeColor="text1"/>
              </w:rPr>
              <w:t>6 négatifs : n&amp;b, 12,5 x 10 cm</w:t>
            </w:r>
            <w:r>
              <w:rPr>
                <w:color w:val="000000" w:themeColor="text1"/>
              </w:rPr>
              <w:t xml:space="preserve"> ou plus petit</w:t>
            </w:r>
            <w:r w:rsidRPr="44A3FFAA">
              <w:rPr>
                <w:color w:val="000000" w:themeColor="text1"/>
              </w:rPr>
              <w:t>.</w:t>
            </w:r>
          </w:p>
          <w:p w14:paraId="6FB77A06" w14:textId="77777777" w:rsidR="00286B4B" w:rsidRDefault="00286B4B" w:rsidP="00286B4B">
            <w:pPr>
              <w:rPr>
                <w:color w:val="000000" w:themeColor="text1"/>
              </w:rPr>
            </w:pPr>
          </w:p>
          <w:p w14:paraId="6CD12101"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2DEC01B3"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 xml:space="preserve">la visite, du 25 juin 1954 au deuxième monastère, de Vincent Massey (1887-1967). Il était le gouverneur général du Canada de 1952 à 1959. Dom Francois-Xavier Huet et le maire de Dolbeau, Armand Vézina, sont présents. </w:t>
            </w:r>
          </w:p>
          <w:p w14:paraId="5209FDE1" w14:textId="77777777" w:rsidR="00286B4B" w:rsidRDefault="00286B4B" w:rsidP="00286B4B">
            <w:pPr>
              <w:rPr>
                <w:color w:val="000000" w:themeColor="text1"/>
              </w:rPr>
            </w:pPr>
          </w:p>
          <w:p w14:paraId="645D7003" w14:textId="77777777" w:rsidR="00286B4B" w:rsidRDefault="00286B4B" w:rsidP="00286B4B">
            <w:pPr>
              <w:pStyle w:val="Sansinterligne"/>
              <w:rPr>
                <w:color w:val="000000" w:themeColor="text1"/>
              </w:rPr>
            </w:pPr>
            <w:r w:rsidRPr="1D18C077">
              <w:rPr>
                <w:i/>
                <w:iCs/>
                <w:color w:val="000000" w:themeColor="text1"/>
              </w:rPr>
              <w:t>Notes :</w:t>
            </w:r>
          </w:p>
          <w:p w14:paraId="6F9F03AB" w14:textId="77777777" w:rsidR="00286B4B" w:rsidRDefault="00286B4B" w:rsidP="00286B4B">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425CBC7E" w14:textId="77777777" w:rsidR="00286B4B" w:rsidRPr="00AC3A0A" w:rsidRDefault="00286B4B" w:rsidP="00286B4B">
            <w:pPr>
              <w:pStyle w:val="Sansinterligne"/>
            </w:pPr>
            <w:r>
              <w:rPr>
                <w:color w:val="000000" w:themeColor="text1"/>
              </w:rPr>
              <w:t>Certaines photographies de type cartes postales.</w:t>
            </w:r>
          </w:p>
          <w:p w14:paraId="7AB813E6" w14:textId="77777777" w:rsidR="00286B4B" w:rsidRDefault="00286B4B" w:rsidP="00286B4B">
            <w:pPr>
              <w:pStyle w:val="Sansinterligne"/>
            </w:pPr>
            <w:r w:rsidRPr="1D18C077">
              <w:rPr>
                <w:color w:val="000000" w:themeColor="text1"/>
              </w:rPr>
              <w:t>Certains documents iconographiques se répètent sur un format différent.</w:t>
            </w:r>
          </w:p>
          <w:p w14:paraId="02E04E80" w14:textId="77777777" w:rsidR="00286B4B" w:rsidRDefault="00286B4B" w:rsidP="00286B4B">
            <w:pPr>
              <w:pStyle w:val="Sansinterligne"/>
              <w:rPr>
                <w:color w:val="000000" w:themeColor="text1"/>
              </w:rPr>
            </w:pPr>
            <w:r>
              <w:rPr>
                <w:color w:val="000000" w:themeColor="text1"/>
              </w:rPr>
              <w:t>Originaux et copies.</w:t>
            </w:r>
          </w:p>
          <w:p w14:paraId="7230465C" w14:textId="77777777" w:rsidR="00286B4B" w:rsidRDefault="00286B4B" w:rsidP="00286B4B">
            <w:pPr>
              <w:pStyle w:val="Sansinterligne"/>
              <w:rPr>
                <w:color w:val="000000" w:themeColor="text1"/>
              </w:rPr>
            </w:pPr>
            <w:r>
              <w:rPr>
                <w:color w:val="000000" w:themeColor="text1"/>
              </w:rPr>
              <w:t>Boîte 72.</w:t>
            </w:r>
          </w:p>
          <w:p w14:paraId="41082AAA" w14:textId="77777777" w:rsidR="00286B4B" w:rsidRDefault="00286B4B" w:rsidP="00286B4B"/>
          <w:p w14:paraId="7159943F" w14:textId="77777777" w:rsidR="00286B4B" w:rsidRDefault="00286B4B" w:rsidP="00286B4B">
            <w:pPr>
              <w:pStyle w:val="Niveau3"/>
            </w:pPr>
            <w:bookmarkStart w:id="642" w:name="_Toc232759811"/>
            <w:r>
              <w:t>P110/B1/166 : Ménard, Gérard</w:t>
            </w:r>
            <w:bookmarkEnd w:id="642"/>
            <w:r>
              <w:t xml:space="preserve">  </w:t>
            </w:r>
          </w:p>
          <w:p w14:paraId="14992296" w14:textId="77777777" w:rsidR="00286B4B" w:rsidRDefault="00286B4B" w:rsidP="00286B4B">
            <w:pPr>
              <w:pStyle w:val="Sansinterligne"/>
              <w:rPr>
                <w:color w:val="000000" w:themeColor="text1"/>
              </w:rPr>
            </w:pPr>
            <w:r w:rsidRPr="44A3FFAA">
              <w:rPr>
                <w:color w:val="000000" w:themeColor="text1"/>
              </w:rPr>
              <w:t>– 1946. – 1 négatif : n&amp;b, 8 x 13,8 cm.</w:t>
            </w:r>
          </w:p>
          <w:p w14:paraId="51D084F8" w14:textId="77777777" w:rsidR="00286B4B" w:rsidRDefault="00286B4B" w:rsidP="00286B4B">
            <w:pPr>
              <w:rPr>
                <w:color w:val="000000" w:themeColor="text1"/>
              </w:rPr>
            </w:pPr>
          </w:p>
          <w:p w14:paraId="478A0BF0"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15F8DAF8" w14:textId="77777777" w:rsidR="00286B4B" w:rsidRDefault="00286B4B" w:rsidP="00286B4B">
            <w:pPr>
              <w:pStyle w:val="Sansinterligne"/>
              <w:rPr>
                <w:color w:val="000000" w:themeColor="text1"/>
              </w:rPr>
            </w:pPr>
            <w:r w:rsidRPr="5A8A925D">
              <w:rPr>
                <w:color w:val="000000" w:themeColor="text1"/>
              </w:rPr>
              <w:t>Ce dossier comprend</w:t>
            </w:r>
            <w:r>
              <w:rPr>
                <w:color w:val="000000" w:themeColor="text1"/>
              </w:rPr>
              <w:t xml:space="preserve"> Gérard Ménard, chauffeur de camion et employé de jardin, devant le deuxième monastère.</w:t>
            </w:r>
          </w:p>
          <w:p w14:paraId="06F51B56" w14:textId="77777777" w:rsidR="00286B4B" w:rsidRDefault="00286B4B" w:rsidP="00286B4B">
            <w:pPr>
              <w:rPr>
                <w:color w:val="000000" w:themeColor="text1"/>
              </w:rPr>
            </w:pPr>
          </w:p>
          <w:p w14:paraId="04267169" w14:textId="77777777" w:rsidR="00286B4B" w:rsidRDefault="00286B4B" w:rsidP="00286B4B">
            <w:pPr>
              <w:pStyle w:val="Sansinterligne"/>
              <w:rPr>
                <w:i/>
                <w:iCs/>
                <w:color w:val="000000" w:themeColor="text1"/>
              </w:rPr>
            </w:pPr>
            <w:r w:rsidRPr="5A8A925D">
              <w:rPr>
                <w:i/>
                <w:iCs/>
                <w:color w:val="000000" w:themeColor="text1"/>
              </w:rPr>
              <w:t>Notes :</w:t>
            </w:r>
          </w:p>
          <w:p w14:paraId="51D98157" w14:textId="77777777" w:rsidR="00286B4B" w:rsidRPr="004D4CF3" w:rsidRDefault="00286B4B" w:rsidP="00286B4B">
            <w:pPr>
              <w:pStyle w:val="Sansinterligne"/>
              <w:rPr>
                <w:color w:val="000000" w:themeColor="text1"/>
              </w:rPr>
            </w:pPr>
            <w:r>
              <w:rPr>
                <w:color w:val="000000" w:themeColor="text1"/>
              </w:rPr>
              <w:t xml:space="preserve">Voir </w:t>
            </w:r>
            <w:r w:rsidRPr="007F32B7">
              <w:rPr>
                <w:i/>
                <w:iCs/>
                <w:color w:val="000000" w:themeColor="text1"/>
              </w:rPr>
              <w:t>P110/A5/7.1 : Gestion des employés</w:t>
            </w:r>
            <w:r>
              <w:rPr>
                <w:color w:val="000000" w:themeColor="text1"/>
              </w:rPr>
              <w:t>, pour des documents textuels à son sujet.</w:t>
            </w:r>
          </w:p>
          <w:p w14:paraId="2043C94A" w14:textId="77777777" w:rsidR="00286B4B" w:rsidRDefault="00286B4B" w:rsidP="00286B4B">
            <w:pPr>
              <w:pStyle w:val="Sansinterligne"/>
              <w:rPr>
                <w:color w:val="000000" w:themeColor="text1"/>
              </w:rPr>
            </w:pPr>
            <w:r w:rsidRPr="44A3FFAA">
              <w:rPr>
                <w:color w:val="000000" w:themeColor="text1"/>
              </w:rPr>
              <w:t>Origina</w:t>
            </w:r>
            <w:r>
              <w:rPr>
                <w:color w:val="000000" w:themeColor="text1"/>
              </w:rPr>
              <w:t>l</w:t>
            </w:r>
            <w:r w:rsidRPr="44A3FFAA">
              <w:rPr>
                <w:color w:val="000000" w:themeColor="text1"/>
              </w:rPr>
              <w:t>.</w:t>
            </w:r>
          </w:p>
          <w:p w14:paraId="638DD7D3" w14:textId="77777777" w:rsidR="00286B4B" w:rsidRDefault="00286B4B" w:rsidP="00286B4B">
            <w:pPr>
              <w:pStyle w:val="Sansinterligne"/>
              <w:rPr>
                <w:color w:val="000000" w:themeColor="text1"/>
              </w:rPr>
            </w:pPr>
            <w:r>
              <w:rPr>
                <w:color w:val="000000" w:themeColor="text1"/>
              </w:rPr>
              <w:t>Boîte 72.</w:t>
            </w:r>
          </w:p>
          <w:p w14:paraId="539D9F7B" w14:textId="77777777" w:rsidR="00286B4B" w:rsidRDefault="00286B4B" w:rsidP="00286B4B"/>
          <w:p w14:paraId="60FC05C0" w14:textId="77777777" w:rsidR="00286B4B" w:rsidRDefault="00286B4B" w:rsidP="00286B4B">
            <w:pPr>
              <w:pStyle w:val="Niveau3"/>
            </w:pPr>
            <w:bookmarkStart w:id="643" w:name="_Toc232759812"/>
            <w:r>
              <w:t>P110/B1/167 : Mercier, Honoré</w:t>
            </w:r>
            <w:bookmarkEnd w:id="643"/>
            <w:r>
              <w:t xml:space="preserve">  </w:t>
            </w:r>
          </w:p>
          <w:p w14:paraId="3F758F4F" w14:textId="77777777" w:rsidR="00286B4B" w:rsidRDefault="00286B4B" w:rsidP="00286B4B">
            <w:pPr>
              <w:pStyle w:val="Sansinterligne"/>
              <w:rPr>
                <w:color w:val="000000" w:themeColor="text1"/>
              </w:rPr>
            </w:pPr>
            <w:r w:rsidRPr="44A3FFAA">
              <w:rPr>
                <w:color w:val="000000" w:themeColor="text1"/>
              </w:rPr>
              <w:t xml:space="preserve">– </w:t>
            </w:r>
            <w:r>
              <w:rPr>
                <w:color w:val="000000" w:themeColor="text1"/>
              </w:rPr>
              <w:t>[Entre 1940 et 1960]</w:t>
            </w:r>
            <w:r w:rsidRPr="44A3FFAA">
              <w:rPr>
                <w:color w:val="000000" w:themeColor="text1"/>
              </w:rPr>
              <w:t>. – 1 négatif : n&amp;b, 7 x 9,2 cm.</w:t>
            </w:r>
          </w:p>
          <w:p w14:paraId="1C07AD82" w14:textId="77777777" w:rsidR="00286B4B" w:rsidRDefault="00286B4B" w:rsidP="00286B4B">
            <w:pPr>
              <w:rPr>
                <w:color w:val="000000" w:themeColor="text1"/>
              </w:rPr>
            </w:pPr>
          </w:p>
          <w:p w14:paraId="6D98059A"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7C1BD9AE"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un portrait officiel et gouvernemental d’Honoré Mercier, originaire du Québec, qui est Premier ministre du Québec de 1887-1891. Il aida au développement de la Trappe de Notre-Dame de Mistassini en autorisant et en encourageant le rachat des terres de Mistassini et en sponsorisant pendant son mandat le développement des terres, sous les commandes des religieux.</w:t>
            </w:r>
          </w:p>
          <w:p w14:paraId="537AE86A" w14:textId="77777777" w:rsidR="00286B4B" w:rsidRDefault="00286B4B" w:rsidP="00286B4B">
            <w:pPr>
              <w:rPr>
                <w:color w:val="000000" w:themeColor="text1"/>
              </w:rPr>
            </w:pPr>
          </w:p>
          <w:p w14:paraId="2D32FC42" w14:textId="77777777" w:rsidR="00286B4B" w:rsidRDefault="00286B4B" w:rsidP="00286B4B">
            <w:pPr>
              <w:pStyle w:val="Sansinterligne"/>
              <w:rPr>
                <w:i/>
                <w:iCs/>
                <w:color w:val="000000" w:themeColor="text1"/>
              </w:rPr>
            </w:pPr>
            <w:r w:rsidRPr="5A8A925D">
              <w:rPr>
                <w:i/>
                <w:iCs/>
                <w:color w:val="000000" w:themeColor="text1"/>
              </w:rPr>
              <w:t>Notes :</w:t>
            </w:r>
          </w:p>
          <w:p w14:paraId="180429F9" w14:textId="77777777" w:rsidR="00286B4B" w:rsidRDefault="00286B4B" w:rsidP="00286B4B">
            <w:pPr>
              <w:pStyle w:val="Sansinterligne"/>
              <w:rPr>
                <w:color w:val="000000" w:themeColor="text1"/>
              </w:rPr>
            </w:pPr>
            <w:r>
              <w:rPr>
                <w:color w:val="000000" w:themeColor="text1"/>
              </w:rPr>
              <w:t>La</w:t>
            </w:r>
            <w:r w:rsidRPr="54864C2E">
              <w:rPr>
                <w:color w:val="000000" w:themeColor="text1"/>
              </w:rPr>
              <w:t xml:space="preserve"> photographie</w:t>
            </w:r>
            <w:r>
              <w:rPr>
                <w:color w:val="000000" w:themeColor="text1"/>
              </w:rPr>
              <w:t xml:space="preserve"> correspond à</w:t>
            </w:r>
            <w:r w:rsidRPr="54864C2E">
              <w:rPr>
                <w:color w:val="000000" w:themeColor="text1"/>
              </w:rPr>
              <w:t xml:space="preserve"> une photo d’une autre photo.</w:t>
            </w:r>
          </w:p>
          <w:p w14:paraId="72CAFF8F" w14:textId="77777777" w:rsidR="00286B4B" w:rsidRDefault="00286B4B" w:rsidP="00286B4B">
            <w:pPr>
              <w:pStyle w:val="Sansinterligne"/>
              <w:rPr>
                <w:color w:val="000000" w:themeColor="text1"/>
              </w:rPr>
            </w:pPr>
            <w:r>
              <w:rPr>
                <w:color w:val="000000" w:themeColor="text1"/>
              </w:rPr>
              <w:t xml:space="preserve">Voir aussi le cadre cédé par les Pères dans </w:t>
            </w:r>
            <w:r w:rsidRPr="007F32B7">
              <w:rPr>
                <w:i/>
                <w:iCs/>
                <w:color w:val="000000" w:themeColor="text1"/>
                <w:highlight w:val="yellow"/>
              </w:rPr>
              <w:t>Objets</w:t>
            </w:r>
            <w:r>
              <w:rPr>
                <w:color w:val="000000" w:themeColor="text1"/>
              </w:rPr>
              <w:t xml:space="preserve">. </w:t>
            </w:r>
          </w:p>
          <w:p w14:paraId="70BB0370" w14:textId="77777777" w:rsidR="00286B4B" w:rsidRDefault="00286B4B" w:rsidP="00286B4B">
            <w:pPr>
              <w:pStyle w:val="Sansinterligne"/>
              <w:rPr>
                <w:color w:val="000000" w:themeColor="text1"/>
              </w:rPr>
            </w:pPr>
            <w:r w:rsidRPr="44A3FFAA">
              <w:rPr>
                <w:color w:val="000000" w:themeColor="text1"/>
              </w:rPr>
              <w:t>Original.</w:t>
            </w:r>
          </w:p>
          <w:p w14:paraId="517FCE81" w14:textId="77777777" w:rsidR="00286B4B" w:rsidRDefault="00286B4B" w:rsidP="00286B4B">
            <w:pPr>
              <w:pStyle w:val="Sansinterligne"/>
              <w:rPr>
                <w:color w:val="000000" w:themeColor="text1"/>
              </w:rPr>
            </w:pPr>
            <w:r>
              <w:rPr>
                <w:color w:val="000000" w:themeColor="text1"/>
              </w:rPr>
              <w:t>Boîte 72.</w:t>
            </w:r>
          </w:p>
          <w:p w14:paraId="2F221D94" w14:textId="77777777" w:rsidR="00286B4B" w:rsidRDefault="00286B4B" w:rsidP="00286B4B"/>
          <w:p w14:paraId="4AD59420" w14:textId="77777777" w:rsidR="00286B4B" w:rsidRDefault="00286B4B" w:rsidP="00286B4B">
            <w:pPr>
              <w:pStyle w:val="Niveau3"/>
            </w:pPr>
            <w:bookmarkStart w:id="644" w:name="_Toc232759813"/>
            <w:r>
              <w:t>P110/B1/168 : Michel (Frère)</w:t>
            </w:r>
            <w:bookmarkEnd w:id="644"/>
            <w:r>
              <w:t xml:space="preserve">  </w:t>
            </w:r>
          </w:p>
          <w:p w14:paraId="7EA075E6" w14:textId="77777777" w:rsidR="00286B4B" w:rsidRPr="00C934C6" w:rsidRDefault="00286B4B" w:rsidP="00286B4B">
            <w:pPr>
              <w:pStyle w:val="Sansinterligne"/>
              <w:rPr>
                <w:color w:val="000000" w:themeColor="text1"/>
              </w:rPr>
            </w:pPr>
            <w:r w:rsidRPr="00C934C6">
              <w:rPr>
                <w:color w:val="000000" w:themeColor="text1"/>
              </w:rPr>
              <w:t xml:space="preserve">– </w:t>
            </w:r>
            <w:r>
              <w:rPr>
                <w:color w:val="000000" w:themeColor="text1"/>
              </w:rPr>
              <w:t>1998</w:t>
            </w:r>
            <w:r w:rsidRPr="00C934C6">
              <w:rPr>
                <w:color w:val="000000" w:themeColor="text1"/>
              </w:rPr>
              <w:t xml:space="preserve">. – </w:t>
            </w:r>
            <w:r>
              <w:rPr>
                <w:color w:val="000000" w:themeColor="text1"/>
              </w:rPr>
              <w:t>12</w:t>
            </w:r>
            <w:r w:rsidRPr="00C934C6">
              <w:rPr>
                <w:color w:val="000000" w:themeColor="text1"/>
              </w:rPr>
              <w:t xml:space="preserve"> négatifs :</w:t>
            </w:r>
            <w:r>
              <w:rPr>
                <w:color w:val="000000" w:themeColor="text1"/>
              </w:rPr>
              <w:t xml:space="preserve"> coul.,</w:t>
            </w:r>
            <w:r w:rsidRPr="00C934C6">
              <w:rPr>
                <w:color w:val="000000" w:themeColor="text1"/>
              </w:rPr>
              <w:t xml:space="preserve"> </w:t>
            </w:r>
            <w:r>
              <w:rPr>
                <w:color w:val="000000" w:themeColor="text1"/>
              </w:rPr>
              <w:t>3,5</w:t>
            </w:r>
            <w:r w:rsidRPr="00C934C6">
              <w:rPr>
                <w:color w:val="000000" w:themeColor="text1"/>
              </w:rPr>
              <w:t xml:space="preserve"> x </w:t>
            </w:r>
            <w:r>
              <w:rPr>
                <w:color w:val="000000" w:themeColor="text1"/>
              </w:rPr>
              <w:t>2,5</w:t>
            </w:r>
            <w:r w:rsidRPr="00C934C6">
              <w:rPr>
                <w:color w:val="000000" w:themeColor="text1"/>
              </w:rPr>
              <w:t xml:space="preserve"> cm</w:t>
            </w:r>
            <w:r>
              <w:rPr>
                <w:color w:val="000000" w:themeColor="text1"/>
              </w:rPr>
              <w:t xml:space="preserve"> ou plus petit</w:t>
            </w:r>
            <w:r w:rsidRPr="00C934C6">
              <w:rPr>
                <w:color w:val="000000" w:themeColor="text1"/>
              </w:rPr>
              <w:t>.</w:t>
            </w:r>
          </w:p>
          <w:p w14:paraId="6CD7F66F" w14:textId="77777777" w:rsidR="00286B4B" w:rsidRPr="00C934C6" w:rsidRDefault="00286B4B" w:rsidP="00286B4B">
            <w:pPr>
              <w:rPr>
                <w:color w:val="000000" w:themeColor="text1"/>
              </w:rPr>
            </w:pPr>
          </w:p>
          <w:p w14:paraId="3415E029" w14:textId="77777777" w:rsidR="00286B4B" w:rsidRPr="00C934C6" w:rsidRDefault="00286B4B" w:rsidP="00286B4B">
            <w:pPr>
              <w:pStyle w:val="Sansinterligne"/>
              <w:rPr>
                <w:color w:val="000000" w:themeColor="text1"/>
              </w:rPr>
            </w:pPr>
            <w:r w:rsidRPr="00C934C6">
              <w:rPr>
                <w:i/>
                <w:iCs/>
                <w:color w:val="000000" w:themeColor="text1"/>
              </w:rPr>
              <w:t xml:space="preserve">Portée et contenu : </w:t>
            </w:r>
          </w:p>
          <w:p w14:paraId="464544A9" w14:textId="77777777" w:rsidR="00286B4B" w:rsidRPr="00C934C6" w:rsidRDefault="00286B4B" w:rsidP="00286B4B">
            <w:pPr>
              <w:pStyle w:val="Sansinterligne"/>
              <w:rPr>
                <w:color w:val="000000" w:themeColor="text1"/>
              </w:rPr>
            </w:pPr>
            <w:r w:rsidRPr="00C934C6">
              <w:rPr>
                <w:color w:val="000000" w:themeColor="text1"/>
              </w:rPr>
              <w:t xml:space="preserve">Ce dossier comprend </w:t>
            </w:r>
            <w:r>
              <w:rPr>
                <w:color w:val="000000" w:themeColor="text1"/>
              </w:rPr>
              <w:t xml:space="preserve">Frère Michel, performant une messe dans un lieu de pratique religieuse, près d’un autel, possiblement à la chapelle du troisième monastère, à Saint-Eugène, en 1998. </w:t>
            </w:r>
          </w:p>
          <w:p w14:paraId="6A67D0F9" w14:textId="77777777" w:rsidR="00286B4B" w:rsidRPr="00C934C6" w:rsidRDefault="00286B4B" w:rsidP="00286B4B">
            <w:pPr>
              <w:rPr>
                <w:color w:val="000000" w:themeColor="text1"/>
              </w:rPr>
            </w:pPr>
          </w:p>
          <w:p w14:paraId="2BC8C889" w14:textId="77777777" w:rsidR="00286B4B" w:rsidRPr="00C934C6" w:rsidRDefault="00286B4B" w:rsidP="00286B4B">
            <w:pPr>
              <w:pStyle w:val="Sansinterligne"/>
              <w:rPr>
                <w:color w:val="000000" w:themeColor="text1"/>
              </w:rPr>
            </w:pPr>
            <w:r w:rsidRPr="00C934C6">
              <w:rPr>
                <w:i/>
                <w:iCs/>
                <w:color w:val="000000" w:themeColor="text1"/>
              </w:rPr>
              <w:t>Notes :</w:t>
            </w:r>
          </w:p>
          <w:p w14:paraId="50C1EEB5" w14:textId="77777777" w:rsidR="00286B4B" w:rsidRDefault="00286B4B" w:rsidP="00286B4B">
            <w:pPr>
              <w:pStyle w:val="Sansinterligne"/>
              <w:rPr>
                <w:color w:val="000000" w:themeColor="text1"/>
              </w:rPr>
            </w:pPr>
            <w:r>
              <w:rPr>
                <w:color w:val="000000" w:themeColor="text1"/>
              </w:rPr>
              <w:t>Parfois plusieurs négatifs sur une même pellicule.</w:t>
            </w:r>
          </w:p>
          <w:p w14:paraId="3AEF85C6" w14:textId="77777777" w:rsidR="00286B4B" w:rsidRPr="00C934C6" w:rsidRDefault="00286B4B" w:rsidP="00286B4B">
            <w:pPr>
              <w:pStyle w:val="Sansinterligne"/>
              <w:rPr>
                <w:color w:val="000000" w:themeColor="text1"/>
              </w:rPr>
            </w:pPr>
            <w:r>
              <w:rPr>
                <w:color w:val="000000" w:themeColor="text1"/>
              </w:rPr>
              <w:t>Originaux.</w:t>
            </w:r>
          </w:p>
          <w:p w14:paraId="11EBC59D" w14:textId="77777777" w:rsidR="00286B4B" w:rsidRDefault="00286B4B" w:rsidP="00286B4B">
            <w:pPr>
              <w:pStyle w:val="Sansinterligne"/>
              <w:rPr>
                <w:color w:val="000000" w:themeColor="text1"/>
              </w:rPr>
            </w:pPr>
            <w:r>
              <w:rPr>
                <w:color w:val="000000" w:themeColor="text1"/>
              </w:rPr>
              <w:t>Boîte 72.</w:t>
            </w:r>
          </w:p>
          <w:p w14:paraId="1D08D2DB" w14:textId="77777777" w:rsidR="00286B4B" w:rsidRDefault="00286B4B" w:rsidP="00286B4B"/>
          <w:p w14:paraId="768DE596" w14:textId="77777777" w:rsidR="00286B4B" w:rsidRDefault="00286B4B" w:rsidP="00286B4B">
            <w:pPr>
              <w:pStyle w:val="Niveau3"/>
            </w:pPr>
            <w:bookmarkStart w:id="645" w:name="_Toc232759814"/>
            <w:r>
              <w:t>P110/B1/169 : Mistassini (village)</w:t>
            </w:r>
            <w:bookmarkEnd w:id="645"/>
            <w:r>
              <w:t xml:space="preserve">  </w:t>
            </w:r>
          </w:p>
          <w:p w14:paraId="3CAD9704" w14:textId="77777777" w:rsidR="00286B4B" w:rsidRDefault="00286B4B" w:rsidP="00286B4B">
            <w:pPr>
              <w:pStyle w:val="Sansinterligne"/>
              <w:rPr>
                <w:color w:val="000000" w:themeColor="text1"/>
              </w:rPr>
            </w:pPr>
            <w:r w:rsidRPr="5A8A925D">
              <w:rPr>
                <w:color w:val="000000" w:themeColor="text1"/>
              </w:rPr>
              <w:t xml:space="preserve">– </w:t>
            </w:r>
            <w:r>
              <w:rPr>
                <w:color w:val="000000" w:themeColor="text1"/>
              </w:rPr>
              <w:t>[Entre 1930 et 1960]</w:t>
            </w:r>
            <w:r w:rsidRPr="5A8A925D">
              <w:rPr>
                <w:color w:val="000000" w:themeColor="text1"/>
              </w:rPr>
              <w:t xml:space="preserve">. – </w:t>
            </w:r>
            <w:r>
              <w:rPr>
                <w:color w:val="000000" w:themeColor="text1"/>
              </w:rPr>
              <w:t>45</w:t>
            </w:r>
            <w:r w:rsidRPr="5A8A925D">
              <w:rPr>
                <w:color w:val="000000" w:themeColor="text1"/>
              </w:rPr>
              <w:t xml:space="preserve"> </w:t>
            </w:r>
            <w:r>
              <w:rPr>
                <w:color w:val="000000" w:themeColor="text1"/>
              </w:rPr>
              <w:t>photographies. – 34</w:t>
            </w:r>
            <w:r w:rsidRPr="5A8A925D">
              <w:rPr>
                <w:color w:val="000000" w:themeColor="text1"/>
              </w:rPr>
              <w:t xml:space="preserve"> négatifs : </w:t>
            </w:r>
            <w:r>
              <w:rPr>
                <w:color w:val="000000" w:themeColor="text1"/>
              </w:rPr>
              <w:t>n&amp;b</w:t>
            </w:r>
            <w:r w:rsidRPr="5A8A925D">
              <w:rPr>
                <w:color w:val="000000" w:themeColor="text1"/>
              </w:rPr>
              <w:t xml:space="preserve">, </w:t>
            </w:r>
            <w:r>
              <w:rPr>
                <w:color w:val="000000" w:themeColor="text1"/>
              </w:rPr>
              <w:t>15,4</w:t>
            </w:r>
            <w:r w:rsidRPr="5A8A925D">
              <w:rPr>
                <w:color w:val="000000" w:themeColor="text1"/>
              </w:rPr>
              <w:t xml:space="preserve"> x </w:t>
            </w:r>
            <w:r>
              <w:rPr>
                <w:color w:val="000000" w:themeColor="text1"/>
              </w:rPr>
              <w:t>9,4</w:t>
            </w:r>
            <w:r w:rsidRPr="5A8A925D">
              <w:rPr>
                <w:color w:val="000000" w:themeColor="text1"/>
              </w:rPr>
              <w:t xml:space="preserve"> </w:t>
            </w:r>
            <w:r>
              <w:rPr>
                <w:color w:val="000000" w:themeColor="text1"/>
              </w:rPr>
              <w:t>cm ou plus petit.</w:t>
            </w:r>
          </w:p>
          <w:p w14:paraId="6A87411A" w14:textId="77777777" w:rsidR="00286B4B" w:rsidRDefault="00286B4B" w:rsidP="00286B4B">
            <w:pPr>
              <w:rPr>
                <w:color w:val="000000" w:themeColor="text1"/>
              </w:rPr>
            </w:pPr>
          </w:p>
          <w:p w14:paraId="61D97BAD"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6F6A9800"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plusieurs endroits pendant que Mistassini était encore un village</w:t>
            </w:r>
            <w:r w:rsidRPr="007F32B7">
              <w:rPr>
                <w:color w:val="000000" w:themeColor="text1"/>
                <w:highlight w:val="yellow"/>
              </w:rPr>
              <w:t>, dont une école, une église, un chalet</w:t>
            </w:r>
            <w:r>
              <w:rPr>
                <w:color w:val="000000" w:themeColor="text1"/>
              </w:rPr>
              <w:t xml:space="preserve">, l’ancien pont avec toit en bois pour sortir du village, la trappe de Notre-Dame de Mistassini (les dépendances des débuts du Monastère) et </w:t>
            </w:r>
            <w:r w:rsidRPr="007F32B7">
              <w:rPr>
                <w:color w:val="000000" w:themeColor="text1"/>
                <w:highlight w:val="yellow"/>
              </w:rPr>
              <w:t>quelques endroits sauvages des environs</w:t>
            </w:r>
            <w:r>
              <w:rPr>
                <w:color w:val="000000" w:themeColor="text1"/>
              </w:rPr>
              <w:t xml:space="preserve">. </w:t>
            </w:r>
          </w:p>
          <w:p w14:paraId="67563760" w14:textId="77777777" w:rsidR="00286B4B" w:rsidRDefault="00286B4B" w:rsidP="00286B4B">
            <w:pPr>
              <w:rPr>
                <w:color w:val="000000" w:themeColor="text1"/>
              </w:rPr>
            </w:pPr>
          </w:p>
          <w:p w14:paraId="719755FB" w14:textId="77777777" w:rsidR="00286B4B" w:rsidRDefault="00286B4B" w:rsidP="00286B4B">
            <w:pPr>
              <w:pStyle w:val="Sansinterligne"/>
              <w:rPr>
                <w:color w:val="000000" w:themeColor="text1"/>
              </w:rPr>
            </w:pPr>
            <w:r w:rsidRPr="5A8A925D">
              <w:rPr>
                <w:i/>
                <w:iCs/>
                <w:color w:val="000000" w:themeColor="text1"/>
              </w:rPr>
              <w:t>Notes :</w:t>
            </w:r>
          </w:p>
          <w:p w14:paraId="55CA84E7" w14:textId="77777777" w:rsidR="00286B4B" w:rsidRDefault="00286B4B" w:rsidP="00286B4B">
            <w:pPr>
              <w:pStyle w:val="Sansinterligne"/>
              <w:rPr>
                <w:color w:val="000000" w:themeColor="text1"/>
              </w:rPr>
            </w:pPr>
            <w:r w:rsidRPr="42272274">
              <w:rPr>
                <w:color w:val="000000" w:themeColor="text1"/>
              </w:rPr>
              <w:t>Certains documents iconographiques se répètent sur un format différent.</w:t>
            </w:r>
          </w:p>
          <w:p w14:paraId="55598289" w14:textId="77777777" w:rsidR="00286B4B" w:rsidRDefault="00286B4B" w:rsidP="00286B4B">
            <w:pPr>
              <w:pStyle w:val="Sansinterligne"/>
              <w:rPr>
                <w:color w:val="000000" w:themeColor="text1"/>
              </w:rPr>
            </w:pPr>
            <w:r w:rsidRPr="78658D69">
              <w:rPr>
                <w:color w:val="000000" w:themeColor="text1"/>
              </w:rPr>
              <w:t xml:space="preserve">Les photographies possèdent des légendes au </w:t>
            </w:r>
            <w:r>
              <w:rPr>
                <w:color w:val="000000" w:themeColor="text1"/>
              </w:rPr>
              <w:t>verso.</w:t>
            </w:r>
          </w:p>
          <w:p w14:paraId="65F19BD5" w14:textId="77777777" w:rsidR="00286B4B" w:rsidRDefault="00286B4B" w:rsidP="00286B4B">
            <w:pPr>
              <w:pStyle w:val="Sansinterligne"/>
              <w:rPr>
                <w:color w:val="FF0000"/>
              </w:rPr>
            </w:pPr>
            <w:r>
              <w:rPr>
                <w:color w:val="000000" w:themeColor="text1"/>
              </w:rPr>
              <w:t>Certaines photographies de type cartes postales.</w:t>
            </w:r>
          </w:p>
          <w:p w14:paraId="00F420F6" w14:textId="77777777" w:rsidR="00286B4B" w:rsidRDefault="00286B4B" w:rsidP="00286B4B">
            <w:pPr>
              <w:pStyle w:val="Sansinterligne"/>
              <w:rPr>
                <w:color w:val="000000" w:themeColor="text1"/>
              </w:rPr>
            </w:pPr>
            <w:r w:rsidRPr="72E52D38">
              <w:rPr>
                <w:color w:val="000000" w:themeColor="text1"/>
              </w:rPr>
              <w:lastRenderedPageBreak/>
              <w:t>Comprend un document textuel.</w:t>
            </w:r>
          </w:p>
          <w:p w14:paraId="30A12408" w14:textId="77777777" w:rsidR="00286B4B" w:rsidRDefault="00286B4B" w:rsidP="00286B4B">
            <w:pPr>
              <w:pStyle w:val="Sansinterligne"/>
              <w:rPr>
                <w:color w:val="000000" w:themeColor="text1"/>
              </w:rPr>
            </w:pPr>
            <w:r>
              <w:rPr>
                <w:color w:val="000000" w:themeColor="text1"/>
              </w:rPr>
              <w:t xml:space="preserve">Voir aussi </w:t>
            </w:r>
            <w:r w:rsidRPr="007F32B7">
              <w:rPr>
                <w:i/>
                <w:iCs/>
                <w:color w:val="000000" w:themeColor="text1"/>
              </w:rPr>
              <w:t>P110/B1/1</w:t>
            </w:r>
            <w:r>
              <w:rPr>
                <w:i/>
                <w:iCs/>
                <w:color w:val="000000" w:themeColor="text1"/>
              </w:rPr>
              <w:t>70</w:t>
            </w:r>
            <w:r w:rsidRPr="007F32B7">
              <w:rPr>
                <w:i/>
                <w:iCs/>
                <w:color w:val="000000" w:themeColor="text1"/>
              </w:rPr>
              <w:t xml:space="preserve"> Mistassini (vill</w:t>
            </w:r>
            <w:r>
              <w:rPr>
                <w:i/>
                <w:iCs/>
                <w:color w:val="000000" w:themeColor="text1"/>
              </w:rPr>
              <w:t>e</w:t>
            </w:r>
            <w:r w:rsidRPr="007F32B7">
              <w:rPr>
                <w:i/>
                <w:iCs/>
                <w:color w:val="000000" w:themeColor="text1"/>
              </w:rPr>
              <w:t>)</w:t>
            </w:r>
            <w:r>
              <w:rPr>
                <w:color w:val="000000" w:themeColor="text1"/>
              </w:rPr>
              <w:t xml:space="preserve"> dans le présent fonds. </w:t>
            </w:r>
          </w:p>
          <w:p w14:paraId="30F01642" w14:textId="77777777" w:rsidR="00286B4B" w:rsidRDefault="00286B4B" w:rsidP="00286B4B">
            <w:pPr>
              <w:pStyle w:val="Sansinterligne"/>
              <w:rPr>
                <w:color w:val="000000" w:themeColor="text1"/>
              </w:rPr>
            </w:pPr>
            <w:r w:rsidRPr="6EC8A3C6">
              <w:rPr>
                <w:color w:val="000000" w:themeColor="text1"/>
              </w:rPr>
              <w:t>Originaux et copies.</w:t>
            </w:r>
          </w:p>
          <w:p w14:paraId="0592AEAB" w14:textId="77777777" w:rsidR="00286B4B" w:rsidRDefault="00286B4B" w:rsidP="00286B4B">
            <w:pPr>
              <w:pStyle w:val="Sansinterligne"/>
              <w:rPr>
                <w:color w:val="000000" w:themeColor="text1"/>
              </w:rPr>
            </w:pPr>
            <w:r>
              <w:rPr>
                <w:color w:val="000000" w:themeColor="text1"/>
              </w:rPr>
              <w:t>Boîte 72.</w:t>
            </w:r>
          </w:p>
          <w:p w14:paraId="6743994B" w14:textId="77777777" w:rsidR="00286B4B" w:rsidRDefault="00286B4B" w:rsidP="00286B4B"/>
          <w:p w14:paraId="275CB929" w14:textId="77777777" w:rsidR="00286B4B" w:rsidRDefault="00286B4B" w:rsidP="00286B4B">
            <w:pPr>
              <w:pStyle w:val="Niveau3"/>
            </w:pPr>
            <w:bookmarkStart w:id="646" w:name="_Toc232759815"/>
            <w:r>
              <w:t>P110/B1/170 : Mistassini (ville)</w:t>
            </w:r>
            <w:bookmarkEnd w:id="646"/>
            <w:r>
              <w:t xml:space="preserve">  </w:t>
            </w:r>
          </w:p>
          <w:p w14:paraId="2B383310" w14:textId="77777777" w:rsidR="00286B4B" w:rsidRDefault="00286B4B" w:rsidP="00286B4B">
            <w:pPr>
              <w:pStyle w:val="Sansinterligne"/>
              <w:rPr>
                <w:color w:val="000000" w:themeColor="text1"/>
              </w:rPr>
            </w:pPr>
            <w:r w:rsidRPr="5A8A925D">
              <w:rPr>
                <w:color w:val="000000" w:themeColor="text1"/>
              </w:rPr>
              <w:t xml:space="preserve">– </w:t>
            </w:r>
            <w:r>
              <w:rPr>
                <w:color w:val="000000" w:themeColor="text1"/>
              </w:rPr>
              <w:t>1972-1979</w:t>
            </w:r>
            <w:r w:rsidRPr="5A8A925D">
              <w:rPr>
                <w:color w:val="000000" w:themeColor="text1"/>
              </w:rPr>
              <w:t xml:space="preserve">. – </w:t>
            </w:r>
            <w:r>
              <w:rPr>
                <w:color w:val="000000" w:themeColor="text1"/>
              </w:rPr>
              <w:t>12</w:t>
            </w:r>
            <w:r w:rsidRPr="5A8A925D">
              <w:rPr>
                <w:color w:val="000000" w:themeColor="text1"/>
              </w:rPr>
              <w:t xml:space="preserve"> </w:t>
            </w:r>
            <w:r>
              <w:rPr>
                <w:color w:val="000000" w:themeColor="text1"/>
              </w:rPr>
              <w:t>photographies. – 2</w:t>
            </w:r>
            <w:r w:rsidRPr="5A8A925D">
              <w:rPr>
                <w:color w:val="000000" w:themeColor="text1"/>
              </w:rPr>
              <w:t xml:space="preserve"> diapositives :</w:t>
            </w:r>
            <w:r>
              <w:rPr>
                <w:color w:val="000000" w:themeColor="text1"/>
              </w:rPr>
              <w:t xml:space="preserve"> coul.,</w:t>
            </w:r>
            <w:r w:rsidRPr="5A8A925D">
              <w:rPr>
                <w:color w:val="000000" w:themeColor="text1"/>
              </w:rPr>
              <w:t xml:space="preserve"> </w:t>
            </w:r>
            <w:r>
              <w:rPr>
                <w:color w:val="000000" w:themeColor="text1"/>
              </w:rPr>
              <w:t>13,1</w:t>
            </w:r>
            <w:r w:rsidRPr="5A8A925D">
              <w:rPr>
                <w:color w:val="000000" w:themeColor="text1"/>
              </w:rPr>
              <w:t xml:space="preserve"> </w:t>
            </w:r>
            <w:r>
              <w:rPr>
                <w:color w:val="000000" w:themeColor="text1"/>
              </w:rPr>
              <w:t>x 10</w:t>
            </w:r>
            <w:r w:rsidRPr="5A8A925D">
              <w:rPr>
                <w:color w:val="000000" w:themeColor="text1"/>
              </w:rPr>
              <w:t xml:space="preserve"> </w:t>
            </w:r>
            <w:r>
              <w:rPr>
                <w:color w:val="000000" w:themeColor="text1"/>
              </w:rPr>
              <w:t>cm ou plus petit.</w:t>
            </w:r>
          </w:p>
          <w:p w14:paraId="260BA622" w14:textId="77777777" w:rsidR="00286B4B" w:rsidRDefault="00286B4B" w:rsidP="00286B4B">
            <w:pPr>
              <w:rPr>
                <w:color w:val="000000" w:themeColor="text1"/>
              </w:rPr>
            </w:pPr>
          </w:p>
          <w:p w14:paraId="27F13E78"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6CF64C72" w14:textId="77777777" w:rsidR="00286B4B" w:rsidRDefault="00286B4B" w:rsidP="00286B4B">
            <w:pPr>
              <w:pStyle w:val="Sansinterligne"/>
              <w:rPr>
                <w:color w:val="000000" w:themeColor="text1"/>
              </w:rPr>
            </w:pPr>
            <w:r w:rsidRPr="5A8A925D">
              <w:rPr>
                <w:color w:val="000000" w:themeColor="text1"/>
              </w:rPr>
              <w:t>Ce dossier comprend</w:t>
            </w:r>
            <w:r>
              <w:rPr>
                <w:color w:val="000000" w:themeColor="text1"/>
              </w:rPr>
              <w:t xml:space="preserve"> des endroits variés et des bâtiments (du village devenu une ville) qui est Mistassini.</w:t>
            </w:r>
          </w:p>
          <w:p w14:paraId="3FDF9CDD" w14:textId="77777777" w:rsidR="00286B4B" w:rsidRDefault="00286B4B" w:rsidP="00286B4B">
            <w:pPr>
              <w:rPr>
                <w:color w:val="000000" w:themeColor="text1"/>
              </w:rPr>
            </w:pPr>
          </w:p>
          <w:p w14:paraId="0091900C" w14:textId="77777777" w:rsidR="00286B4B" w:rsidRDefault="00286B4B" w:rsidP="00286B4B">
            <w:pPr>
              <w:pStyle w:val="Sansinterligne"/>
              <w:rPr>
                <w:color w:val="000000" w:themeColor="text1"/>
              </w:rPr>
            </w:pPr>
            <w:r w:rsidRPr="5A8A925D">
              <w:rPr>
                <w:i/>
                <w:iCs/>
                <w:color w:val="000000" w:themeColor="text1"/>
              </w:rPr>
              <w:t>Notes :</w:t>
            </w:r>
          </w:p>
          <w:p w14:paraId="6B4FD3F4" w14:textId="77777777" w:rsidR="00286B4B" w:rsidRDefault="00286B4B" w:rsidP="00286B4B">
            <w:pPr>
              <w:pStyle w:val="Sansinterligne"/>
              <w:rPr>
                <w:color w:val="000000" w:themeColor="text1"/>
              </w:rPr>
            </w:pPr>
            <w:r>
              <w:rPr>
                <w:color w:val="000000" w:themeColor="text1"/>
              </w:rPr>
              <w:t>Certaines photographies de type cartes postales.</w:t>
            </w:r>
          </w:p>
          <w:p w14:paraId="70832F4D" w14:textId="77777777" w:rsidR="00286B4B" w:rsidRDefault="00286B4B" w:rsidP="00286B4B">
            <w:pPr>
              <w:pStyle w:val="Sansinterligne"/>
              <w:rPr>
                <w:color w:val="000000" w:themeColor="text1"/>
              </w:rPr>
            </w:pPr>
            <w:r w:rsidRPr="50CA04AE">
              <w:rPr>
                <w:color w:val="000000" w:themeColor="text1"/>
              </w:rPr>
              <w:t>Certaines photographies possèdent une légende au recto.</w:t>
            </w:r>
          </w:p>
          <w:p w14:paraId="73BA857F" w14:textId="77777777" w:rsidR="00286B4B" w:rsidRDefault="00286B4B" w:rsidP="00286B4B">
            <w:pPr>
              <w:pStyle w:val="Sansinterligne"/>
              <w:rPr>
                <w:color w:val="000000" w:themeColor="text1"/>
              </w:rPr>
            </w:pPr>
            <w:r>
              <w:rPr>
                <w:color w:val="000000" w:themeColor="text1"/>
              </w:rPr>
              <w:t xml:space="preserve">Voir aussi </w:t>
            </w:r>
            <w:r w:rsidRPr="007F32B7">
              <w:rPr>
                <w:i/>
                <w:iCs/>
                <w:color w:val="000000" w:themeColor="text1"/>
              </w:rPr>
              <w:t>P110/B1/169 Mistassini (village)</w:t>
            </w:r>
            <w:r>
              <w:rPr>
                <w:color w:val="000000" w:themeColor="text1"/>
              </w:rPr>
              <w:t xml:space="preserve"> dans le présent fonds. </w:t>
            </w:r>
          </w:p>
          <w:p w14:paraId="55A041F6" w14:textId="77777777" w:rsidR="00286B4B" w:rsidRDefault="00286B4B" w:rsidP="00286B4B">
            <w:pPr>
              <w:pStyle w:val="Sansinterligne"/>
              <w:rPr>
                <w:color w:val="000000" w:themeColor="text1"/>
              </w:rPr>
            </w:pPr>
            <w:r>
              <w:rPr>
                <w:color w:val="000000" w:themeColor="text1"/>
              </w:rPr>
              <w:t>Originaux.</w:t>
            </w:r>
          </w:p>
          <w:p w14:paraId="000F58B5" w14:textId="77777777" w:rsidR="00286B4B" w:rsidRDefault="00286B4B" w:rsidP="00286B4B">
            <w:r>
              <w:t xml:space="preserve">Boîte 72. </w:t>
            </w:r>
          </w:p>
          <w:p w14:paraId="67CABF2A" w14:textId="77777777" w:rsidR="00286B4B" w:rsidRDefault="00286B4B" w:rsidP="00286B4B"/>
          <w:p w14:paraId="68149CED" w14:textId="77777777" w:rsidR="00286B4B" w:rsidRDefault="00286B4B" w:rsidP="00286B4B">
            <w:pPr>
              <w:pStyle w:val="Niveau3"/>
            </w:pPr>
            <w:bookmarkStart w:id="647" w:name="_Toc232759816"/>
            <w:r>
              <w:t>P110/B1/171 : Moines</w:t>
            </w:r>
            <w:bookmarkEnd w:id="647"/>
            <w:r>
              <w:t xml:space="preserve">  </w:t>
            </w:r>
          </w:p>
          <w:p w14:paraId="79D5226F" w14:textId="77777777" w:rsidR="00286B4B" w:rsidRDefault="00286B4B" w:rsidP="00286B4B">
            <w:pPr>
              <w:pStyle w:val="Sansinterligne"/>
              <w:rPr>
                <w:color w:val="000000" w:themeColor="text1"/>
              </w:rPr>
            </w:pPr>
            <w:r w:rsidRPr="5A8A925D">
              <w:rPr>
                <w:color w:val="000000" w:themeColor="text1"/>
              </w:rPr>
              <w:t xml:space="preserve">– </w:t>
            </w:r>
            <w:r>
              <w:rPr>
                <w:color w:val="000000" w:themeColor="text1"/>
              </w:rPr>
              <w:t>[1940], 1956-1982</w:t>
            </w:r>
            <w:r w:rsidRPr="5A8A925D">
              <w:rPr>
                <w:color w:val="000000" w:themeColor="text1"/>
              </w:rPr>
              <w:t xml:space="preserve">. – </w:t>
            </w:r>
            <w:r>
              <w:rPr>
                <w:color w:val="000000" w:themeColor="text1"/>
              </w:rPr>
              <w:t>18</w:t>
            </w:r>
            <w:r w:rsidRPr="5A8A925D">
              <w:rPr>
                <w:color w:val="000000" w:themeColor="text1"/>
              </w:rPr>
              <w:t xml:space="preserve"> </w:t>
            </w:r>
            <w:r>
              <w:rPr>
                <w:color w:val="000000" w:themeColor="text1"/>
              </w:rPr>
              <w:t>photographies. – 1</w:t>
            </w:r>
            <w:r w:rsidRPr="5A8A925D">
              <w:rPr>
                <w:color w:val="000000" w:themeColor="text1"/>
              </w:rPr>
              <w:t xml:space="preserve"> négatif</w:t>
            </w:r>
            <w:r>
              <w:rPr>
                <w:color w:val="000000" w:themeColor="text1"/>
              </w:rPr>
              <w:t> </w:t>
            </w:r>
            <w:r w:rsidRPr="5A8A925D">
              <w:rPr>
                <w:color w:val="000000" w:themeColor="text1"/>
              </w:rPr>
              <w:t xml:space="preserve">: </w:t>
            </w:r>
            <w:r>
              <w:rPr>
                <w:color w:val="000000" w:themeColor="text1"/>
              </w:rPr>
              <w:t>n&amp;b et coul.,</w:t>
            </w:r>
            <w:r w:rsidRPr="5A8A925D">
              <w:rPr>
                <w:color w:val="000000" w:themeColor="text1"/>
              </w:rPr>
              <w:t xml:space="preserve"> </w:t>
            </w:r>
            <w:r>
              <w:rPr>
                <w:color w:val="000000" w:themeColor="text1"/>
              </w:rPr>
              <w:t>12,5</w:t>
            </w:r>
            <w:r w:rsidRPr="5A8A925D">
              <w:rPr>
                <w:color w:val="000000" w:themeColor="text1"/>
              </w:rPr>
              <w:t xml:space="preserve"> x</w:t>
            </w:r>
            <w:r>
              <w:rPr>
                <w:color w:val="000000" w:themeColor="text1"/>
              </w:rPr>
              <w:t xml:space="preserve"> 17,5</w:t>
            </w:r>
            <w:r w:rsidRPr="5A8A925D">
              <w:rPr>
                <w:color w:val="000000" w:themeColor="text1"/>
              </w:rPr>
              <w:t xml:space="preserve"> </w:t>
            </w:r>
            <w:r>
              <w:rPr>
                <w:color w:val="000000" w:themeColor="text1"/>
              </w:rPr>
              <w:t>cm ou plus petit.</w:t>
            </w:r>
          </w:p>
          <w:p w14:paraId="00970393" w14:textId="77777777" w:rsidR="00286B4B" w:rsidRDefault="00286B4B" w:rsidP="00286B4B">
            <w:pPr>
              <w:rPr>
                <w:color w:val="000000" w:themeColor="text1"/>
              </w:rPr>
            </w:pPr>
          </w:p>
          <w:p w14:paraId="3C70CCA2"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4E673F77" w14:textId="77777777" w:rsidR="00286B4B" w:rsidRDefault="00286B4B" w:rsidP="00286B4B">
            <w:pPr>
              <w:pStyle w:val="Sansinterligne"/>
              <w:rPr>
                <w:color w:val="000000" w:themeColor="text1"/>
              </w:rPr>
            </w:pPr>
            <w:r w:rsidRPr="5A8A925D">
              <w:rPr>
                <w:color w:val="000000" w:themeColor="text1"/>
              </w:rPr>
              <w:t xml:space="preserve">Ce dossier comprend </w:t>
            </w:r>
            <w:r w:rsidRPr="00A257BD">
              <w:rPr>
                <w:color w:val="000000" w:themeColor="text1"/>
              </w:rPr>
              <w:t xml:space="preserve">des moines et religieux qui font </w:t>
            </w:r>
            <w:commentRangeStart w:id="648"/>
            <w:r w:rsidRPr="00A257BD">
              <w:rPr>
                <w:color w:val="000000" w:themeColor="text1"/>
              </w:rPr>
              <w:t xml:space="preserve">partie du cercle plus ou moins rapproché du Monastère de Dolbeau-Mistassini. </w:t>
            </w:r>
            <w:commentRangeEnd w:id="648"/>
            <w:r w:rsidR="00F61E1F" w:rsidRPr="00A257BD">
              <w:rPr>
                <w:rStyle w:val="Marquedecommentaire"/>
                <w:color w:val="000000" w:themeColor="text1"/>
                <w:sz w:val="24"/>
                <w:szCs w:val="24"/>
              </w:rPr>
              <w:commentReference w:id="648"/>
            </w:r>
            <w:r w:rsidRPr="00A257BD">
              <w:rPr>
                <w:color w:val="000000" w:themeColor="text1"/>
              </w:rPr>
              <w:t>Il y a aussi des religieuses et quelques célébrations de fêtes commémoratives des statuts respectifs des religieux.</w:t>
            </w:r>
          </w:p>
          <w:p w14:paraId="69FA8AA6" w14:textId="77777777" w:rsidR="00286B4B" w:rsidRDefault="00286B4B" w:rsidP="00286B4B">
            <w:pPr>
              <w:rPr>
                <w:color w:val="000000" w:themeColor="text1"/>
              </w:rPr>
            </w:pPr>
          </w:p>
          <w:p w14:paraId="4BA5FB04" w14:textId="77777777" w:rsidR="00286B4B" w:rsidRDefault="00286B4B" w:rsidP="00286B4B">
            <w:pPr>
              <w:pStyle w:val="Sansinterligne"/>
              <w:rPr>
                <w:color w:val="000000" w:themeColor="text1"/>
              </w:rPr>
            </w:pPr>
            <w:r w:rsidRPr="5A8A925D">
              <w:rPr>
                <w:i/>
                <w:iCs/>
                <w:color w:val="000000" w:themeColor="text1"/>
              </w:rPr>
              <w:t>Notes :</w:t>
            </w:r>
          </w:p>
          <w:p w14:paraId="399B93D5" w14:textId="77777777" w:rsidR="00286B4B" w:rsidRDefault="00286B4B" w:rsidP="00286B4B">
            <w:pPr>
              <w:pStyle w:val="Sansinterligne"/>
              <w:rPr>
                <w:color w:val="000000" w:themeColor="text1"/>
              </w:rPr>
            </w:pPr>
            <w:r w:rsidRPr="78C03747">
              <w:rPr>
                <w:color w:val="000000" w:themeColor="text1"/>
              </w:rPr>
              <w:t>Certaines photographies possèdent une légende au verso.</w:t>
            </w:r>
          </w:p>
          <w:p w14:paraId="208321E1" w14:textId="77777777" w:rsidR="00286B4B" w:rsidRDefault="00286B4B" w:rsidP="00286B4B">
            <w:pPr>
              <w:pStyle w:val="Sansinterligne"/>
              <w:rPr>
                <w:color w:val="000000" w:themeColor="text1"/>
              </w:rPr>
            </w:pPr>
            <w:r>
              <w:rPr>
                <w:color w:val="000000" w:themeColor="text1"/>
              </w:rPr>
              <w:t>Certaines photographies de type cartes postales.</w:t>
            </w:r>
          </w:p>
          <w:p w14:paraId="61B783DC" w14:textId="77777777" w:rsidR="00286B4B" w:rsidRDefault="00286B4B" w:rsidP="00286B4B">
            <w:pPr>
              <w:pStyle w:val="Sansinterligne"/>
              <w:rPr>
                <w:color w:val="000000" w:themeColor="text1"/>
              </w:rPr>
            </w:pPr>
            <w:r>
              <w:rPr>
                <w:color w:val="000000" w:themeColor="text1"/>
              </w:rPr>
              <w:t xml:space="preserve">Voir aussi </w:t>
            </w:r>
            <w:r w:rsidRPr="00A257BD">
              <w:rPr>
                <w:i/>
                <w:iCs/>
                <w:color w:val="000000" w:themeColor="text1"/>
              </w:rPr>
              <w:t>P110/B1/172 Moines de Mistassini</w:t>
            </w:r>
            <w:r>
              <w:rPr>
                <w:color w:val="000000" w:themeColor="text1"/>
              </w:rPr>
              <w:t xml:space="preserve"> dans le présent fonds, pour les Pères Trappistes dont le lien avec la Trappe de Mistassini est confirmé.</w:t>
            </w:r>
          </w:p>
          <w:p w14:paraId="584A87EE" w14:textId="77777777" w:rsidR="00286B4B" w:rsidRDefault="00286B4B" w:rsidP="00286B4B">
            <w:pPr>
              <w:pStyle w:val="Sansinterligne"/>
              <w:rPr>
                <w:color w:val="000000" w:themeColor="text1"/>
              </w:rPr>
            </w:pPr>
            <w:r>
              <w:rPr>
                <w:color w:val="000000" w:themeColor="text1"/>
              </w:rPr>
              <w:t>Originaux et copies.</w:t>
            </w:r>
          </w:p>
          <w:p w14:paraId="3E4D9CB6" w14:textId="77777777" w:rsidR="00286B4B" w:rsidRDefault="00286B4B" w:rsidP="00286B4B">
            <w:pPr>
              <w:pStyle w:val="Sansinterligne"/>
              <w:rPr>
                <w:color w:val="000000" w:themeColor="text1"/>
              </w:rPr>
            </w:pPr>
            <w:r>
              <w:rPr>
                <w:color w:val="000000" w:themeColor="text1"/>
              </w:rPr>
              <w:t>Boîte 72.</w:t>
            </w:r>
          </w:p>
          <w:p w14:paraId="4281D77F" w14:textId="77777777" w:rsidR="00286B4B" w:rsidRDefault="00286B4B" w:rsidP="00286B4B"/>
          <w:p w14:paraId="0A34F3C3" w14:textId="77777777" w:rsidR="00286B4B" w:rsidRDefault="00286B4B" w:rsidP="00286B4B">
            <w:pPr>
              <w:pStyle w:val="Niveau3"/>
            </w:pPr>
            <w:bookmarkStart w:id="649" w:name="_Toc232759817"/>
            <w:r>
              <w:t>P110/B1/172 : Moines de Mistassini</w:t>
            </w:r>
            <w:bookmarkEnd w:id="649"/>
            <w:r>
              <w:t xml:space="preserve">  </w:t>
            </w:r>
          </w:p>
          <w:p w14:paraId="2C784467" w14:textId="77777777" w:rsidR="00286B4B" w:rsidRDefault="00286B4B" w:rsidP="00286B4B">
            <w:pPr>
              <w:pStyle w:val="Sansinterligne"/>
              <w:rPr>
                <w:color w:val="000000" w:themeColor="text1"/>
              </w:rPr>
            </w:pPr>
            <w:r w:rsidRPr="5A8A925D">
              <w:rPr>
                <w:color w:val="000000" w:themeColor="text1"/>
              </w:rPr>
              <w:t xml:space="preserve">– </w:t>
            </w:r>
            <w:r>
              <w:rPr>
                <w:color w:val="000000" w:themeColor="text1"/>
              </w:rPr>
              <w:t>[1956-2000]</w:t>
            </w:r>
            <w:r w:rsidRPr="5A8A925D">
              <w:rPr>
                <w:color w:val="000000" w:themeColor="text1"/>
              </w:rPr>
              <w:t xml:space="preserve">. – </w:t>
            </w:r>
            <w:r>
              <w:rPr>
                <w:color w:val="000000" w:themeColor="text1"/>
              </w:rPr>
              <w:t>21</w:t>
            </w:r>
            <w:r w:rsidRPr="5A8A925D">
              <w:rPr>
                <w:color w:val="000000" w:themeColor="text1"/>
              </w:rPr>
              <w:t xml:space="preserve"> </w:t>
            </w:r>
            <w:r>
              <w:rPr>
                <w:color w:val="000000" w:themeColor="text1"/>
              </w:rPr>
              <w:t>photographies. – 117</w:t>
            </w:r>
            <w:r w:rsidRPr="5A8A925D">
              <w:rPr>
                <w:color w:val="000000" w:themeColor="text1"/>
              </w:rPr>
              <w:t xml:space="preserve"> </w:t>
            </w:r>
            <w:r>
              <w:rPr>
                <w:color w:val="000000" w:themeColor="text1"/>
              </w:rPr>
              <w:t>négatifs. – 13 diapositives : n&amp;b et coul.,</w:t>
            </w:r>
            <w:r w:rsidRPr="5A8A925D">
              <w:rPr>
                <w:color w:val="000000" w:themeColor="text1"/>
              </w:rPr>
              <w:t xml:space="preserve"> </w:t>
            </w:r>
            <w:r>
              <w:rPr>
                <w:color w:val="000000" w:themeColor="text1"/>
              </w:rPr>
              <w:t>19</w:t>
            </w:r>
            <w:r w:rsidRPr="5A8A925D">
              <w:rPr>
                <w:color w:val="000000" w:themeColor="text1"/>
              </w:rPr>
              <w:t xml:space="preserve"> x </w:t>
            </w:r>
            <w:r>
              <w:rPr>
                <w:color w:val="000000" w:themeColor="text1"/>
              </w:rPr>
              <w:t>13</w:t>
            </w:r>
            <w:r w:rsidRPr="5A8A925D">
              <w:rPr>
                <w:color w:val="000000" w:themeColor="text1"/>
              </w:rPr>
              <w:t xml:space="preserve"> </w:t>
            </w:r>
            <w:r>
              <w:rPr>
                <w:color w:val="000000" w:themeColor="text1"/>
              </w:rPr>
              <w:t>cm ou plus petit.</w:t>
            </w:r>
          </w:p>
          <w:p w14:paraId="1CE4DE9D" w14:textId="77777777" w:rsidR="00286B4B" w:rsidRDefault="00286B4B" w:rsidP="00286B4B">
            <w:pPr>
              <w:rPr>
                <w:color w:val="000000" w:themeColor="text1"/>
              </w:rPr>
            </w:pPr>
          </w:p>
          <w:p w14:paraId="133CF38C"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2457F26A"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 xml:space="preserve">les </w:t>
            </w:r>
            <w:commentRangeStart w:id="650"/>
            <w:r>
              <w:rPr>
                <w:color w:val="000000" w:themeColor="text1"/>
              </w:rPr>
              <w:t xml:space="preserve">premiers fondateurs de la chocolaterie </w:t>
            </w:r>
            <w:commentRangeEnd w:id="650"/>
            <w:r w:rsidR="00F61E1F">
              <w:rPr>
                <w:rStyle w:val="Marquedecommentaire"/>
                <w:color w:val="000000" w:themeColor="text1"/>
                <w:sz w:val="24"/>
                <w:szCs w:val="24"/>
              </w:rPr>
              <w:commentReference w:id="650"/>
            </w:r>
            <w:r>
              <w:rPr>
                <w:color w:val="000000" w:themeColor="text1"/>
              </w:rPr>
              <w:t>de Mistassini, soit des Pères trappistes ensemble. De plus, il y a divers Pères et Frères importants à travers l’histoire du Monastère de Dolbeau-Mistassini, allant des années inaugurant les rénovations du deuxième monastère jusqu’au déménagement des Pères ailleurs, montrant même des démonstrations des premiers ordinateurs de foyer ou d’usage commun, vers la fin des années 1980.</w:t>
            </w:r>
          </w:p>
          <w:p w14:paraId="5CFB9AF5" w14:textId="77777777" w:rsidR="00286B4B" w:rsidRDefault="00286B4B" w:rsidP="00286B4B">
            <w:pPr>
              <w:rPr>
                <w:color w:val="000000" w:themeColor="text1"/>
              </w:rPr>
            </w:pPr>
          </w:p>
          <w:p w14:paraId="3B7489A9" w14:textId="77777777" w:rsidR="00286B4B" w:rsidRDefault="00286B4B" w:rsidP="00286B4B">
            <w:pPr>
              <w:pStyle w:val="Sansinterligne"/>
              <w:rPr>
                <w:color w:val="000000" w:themeColor="text1"/>
              </w:rPr>
            </w:pPr>
            <w:r w:rsidRPr="1D18C077">
              <w:rPr>
                <w:i/>
                <w:iCs/>
                <w:color w:val="000000" w:themeColor="text1"/>
              </w:rPr>
              <w:t>Notes :</w:t>
            </w:r>
          </w:p>
          <w:p w14:paraId="00D1FE60" w14:textId="77777777" w:rsidR="00286B4B" w:rsidRDefault="00286B4B" w:rsidP="00286B4B">
            <w:pPr>
              <w:pStyle w:val="Sansinterligne"/>
              <w:rPr>
                <w:color w:val="000000" w:themeColor="text1"/>
              </w:rPr>
            </w:pPr>
            <w:r w:rsidRPr="1D18C077">
              <w:rPr>
                <w:color w:val="000000" w:themeColor="text1"/>
              </w:rPr>
              <w:t>Certains documents iconographiques se répètent sur un format différent.</w:t>
            </w:r>
          </w:p>
          <w:p w14:paraId="13186485" w14:textId="77777777" w:rsidR="00286B4B" w:rsidRDefault="00286B4B" w:rsidP="00286B4B">
            <w:pPr>
              <w:pStyle w:val="Sansinterligne"/>
              <w:rPr>
                <w:color w:val="000000" w:themeColor="text1"/>
              </w:rPr>
            </w:pPr>
            <w:r w:rsidRPr="78C03747">
              <w:rPr>
                <w:color w:val="000000" w:themeColor="text1"/>
              </w:rPr>
              <w:t>Certaines photographies possèdent une légende au verso.</w:t>
            </w:r>
          </w:p>
          <w:p w14:paraId="29D50C46" w14:textId="77777777" w:rsidR="00286B4B" w:rsidRDefault="00286B4B" w:rsidP="00286B4B">
            <w:pPr>
              <w:pStyle w:val="Sansinterligne"/>
            </w:pPr>
            <w:r>
              <w:rPr>
                <w:color w:val="000000" w:themeColor="text1"/>
              </w:rPr>
              <w:t>Certaines photographies de type cartes postales.</w:t>
            </w:r>
          </w:p>
          <w:p w14:paraId="6D44A31F" w14:textId="77777777" w:rsidR="00286B4B" w:rsidRDefault="00286B4B" w:rsidP="00286B4B">
            <w:pPr>
              <w:pStyle w:val="Sansinterligne"/>
              <w:rPr>
                <w:color w:val="000000" w:themeColor="text1"/>
              </w:rPr>
            </w:pPr>
            <w:r>
              <w:rPr>
                <w:color w:val="000000" w:themeColor="text1"/>
              </w:rPr>
              <w:t>Originaux et copies.</w:t>
            </w:r>
          </w:p>
          <w:p w14:paraId="7D32BB9B" w14:textId="77777777" w:rsidR="00286B4B" w:rsidRDefault="00286B4B" w:rsidP="00286B4B">
            <w:pPr>
              <w:pStyle w:val="Sansinterligne"/>
              <w:rPr>
                <w:color w:val="000000" w:themeColor="text1"/>
              </w:rPr>
            </w:pPr>
            <w:r>
              <w:rPr>
                <w:color w:val="000000" w:themeColor="text1"/>
              </w:rPr>
              <w:t>Boîte 72.</w:t>
            </w:r>
          </w:p>
          <w:p w14:paraId="1E541BBA" w14:textId="77777777" w:rsidR="00286B4B" w:rsidRDefault="00286B4B" w:rsidP="00286B4B"/>
          <w:p w14:paraId="1BB87023" w14:textId="77777777" w:rsidR="00286B4B" w:rsidRDefault="00286B4B" w:rsidP="00286B4B">
            <w:pPr>
              <w:pStyle w:val="Niveau3"/>
            </w:pPr>
            <w:bookmarkStart w:id="651" w:name="_Toc232759818"/>
            <w:r>
              <w:t>P110/B1/173 : Moissonneuses-batteuses</w:t>
            </w:r>
            <w:bookmarkEnd w:id="651"/>
            <w:r>
              <w:t xml:space="preserve">  </w:t>
            </w:r>
          </w:p>
          <w:p w14:paraId="0DB29FB9" w14:textId="77777777" w:rsidR="00286B4B" w:rsidRDefault="00286B4B" w:rsidP="00286B4B">
            <w:pPr>
              <w:pStyle w:val="Sansinterligne"/>
              <w:rPr>
                <w:color w:val="000000" w:themeColor="text1"/>
              </w:rPr>
            </w:pPr>
            <w:r w:rsidRPr="5A8A925D">
              <w:rPr>
                <w:color w:val="000000" w:themeColor="text1"/>
              </w:rPr>
              <w:t xml:space="preserve">– </w:t>
            </w:r>
            <w:r>
              <w:rPr>
                <w:color w:val="000000" w:themeColor="text1"/>
              </w:rPr>
              <w:t>1946-1949, [1949-]</w:t>
            </w:r>
            <w:r w:rsidRPr="5A8A925D">
              <w:rPr>
                <w:color w:val="000000" w:themeColor="text1"/>
              </w:rPr>
              <w:t xml:space="preserve">. – </w:t>
            </w:r>
            <w:r>
              <w:rPr>
                <w:color w:val="000000" w:themeColor="text1"/>
              </w:rPr>
              <w:t>22</w:t>
            </w:r>
            <w:r w:rsidRPr="5A8A925D">
              <w:rPr>
                <w:color w:val="000000" w:themeColor="text1"/>
              </w:rPr>
              <w:t xml:space="preserve"> </w:t>
            </w:r>
            <w:r>
              <w:rPr>
                <w:color w:val="000000" w:themeColor="text1"/>
              </w:rPr>
              <w:t>photographies. – 47</w:t>
            </w:r>
            <w:r w:rsidRPr="5A8A925D">
              <w:rPr>
                <w:color w:val="000000" w:themeColor="text1"/>
              </w:rPr>
              <w:t xml:space="preserve"> négatif</w:t>
            </w:r>
            <w:r>
              <w:rPr>
                <w:color w:val="000000" w:themeColor="text1"/>
              </w:rPr>
              <w:t>s</w:t>
            </w:r>
            <w:r w:rsidRPr="5A8A925D">
              <w:rPr>
                <w:color w:val="000000" w:themeColor="text1"/>
              </w:rPr>
              <w:t xml:space="preserve"> : </w:t>
            </w:r>
            <w:r>
              <w:rPr>
                <w:color w:val="000000" w:themeColor="text1"/>
              </w:rPr>
              <w:t>n&amp;b et coul.,</w:t>
            </w:r>
            <w:r w:rsidRPr="5A8A925D">
              <w:rPr>
                <w:color w:val="000000" w:themeColor="text1"/>
              </w:rPr>
              <w:t xml:space="preserve"> </w:t>
            </w:r>
            <w:r>
              <w:rPr>
                <w:color w:val="000000" w:themeColor="text1"/>
              </w:rPr>
              <w:t>13,8</w:t>
            </w:r>
            <w:r w:rsidRPr="5A8A925D">
              <w:rPr>
                <w:color w:val="000000" w:themeColor="text1"/>
              </w:rPr>
              <w:t xml:space="preserve"> x </w:t>
            </w:r>
            <w:r>
              <w:rPr>
                <w:color w:val="000000" w:themeColor="text1"/>
              </w:rPr>
              <w:t>8,7</w:t>
            </w:r>
            <w:r w:rsidRPr="5A8A925D">
              <w:rPr>
                <w:color w:val="000000" w:themeColor="text1"/>
              </w:rPr>
              <w:t xml:space="preserve"> </w:t>
            </w:r>
            <w:r>
              <w:rPr>
                <w:color w:val="000000" w:themeColor="text1"/>
              </w:rPr>
              <w:t>cm ou plus petit.</w:t>
            </w:r>
          </w:p>
          <w:p w14:paraId="18A627BE" w14:textId="77777777" w:rsidR="00286B4B" w:rsidRDefault="00286B4B" w:rsidP="00286B4B">
            <w:pPr>
              <w:rPr>
                <w:color w:val="000000" w:themeColor="text1"/>
              </w:rPr>
            </w:pPr>
          </w:p>
          <w:p w14:paraId="394F6BF5" w14:textId="77777777" w:rsidR="00286B4B" w:rsidRDefault="00286B4B" w:rsidP="00286B4B">
            <w:pPr>
              <w:pStyle w:val="Sansinterligne"/>
              <w:rPr>
                <w:color w:val="000000" w:themeColor="text1"/>
              </w:rPr>
            </w:pPr>
            <w:r w:rsidRPr="5A8A925D">
              <w:rPr>
                <w:i/>
                <w:iCs/>
                <w:color w:val="000000" w:themeColor="text1"/>
              </w:rPr>
              <w:t xml:space="preserve">Portée et contenu : </w:t>
            </w:r>
          </w:p>
          <w:p w14:paraId="36ED57DE" w14:textId="77777777" w:rsidR="00286B4B" w:rsidRDefault="00286B4B" w:rsidP="00286B4B">
            <w:pPr>
              <w:pStyle w:val="Sansinterligne"/>
              <w:rPr>
                <w:color w:val="000000" w:themeColor="text1"/>
              </w:rPr>
            </w:pPr>
            <w:r w:rsidRPr="5A8A925D">
              <w:rPr>
                <w:color w:val="000000" w:themeColor="text1"/>
              </w:rPr>
              <w:t xml:space="preserve">Ce dossier comprend </w:t>
            </w:r>
            <w:r>
              <w:rPr>
                <w:color w:val="000000" w:themeColor="text1"/>
              </w:rPr>
              <w:t>des moissonneuses-batteuses dans diverses situations agricoles non situées précisément où leurs travaux sont en cours d’exécution en présence de religieux.</w:t>
            </w:r>
          </w:p>
          <w:p w14:paraId="4A50AC86" w14:textId="77777777" w:rsidR="00286B4B" w:rsidRDefault="00286B4B" w:rsidP="00286B4B">
            <w:pPr>
              <w:rPr>
                <w:color w:val="000000" w:themeColor="text1"/>
              </w:rPr>
            </w:pPr>
          </w:p>
          <w:p w14:paraId="13F77875" w14:textId="77777777" w:rsidR="00286B4B" w:rsidRDefault="00286B4B" w:rsidP="00286B4B">
            <w:pPr>
              <w:pStyle w:val="Sansinterligne"/>
              <w:rPr>
                <w:color w:val="000000" w:themeColor="text1"/>
              </w:rPr>
            </w:pPr>
            <w:r w:rsidRPr="1D18C077">
              <w:rPr>
                <w:i/>
                <w:iCs/>
                <w:color w:val="000000" w:themeColor="text1"/>
              </w:rPr>
              <w:t>Notes :</w:t>
            </w:r>
          </w:p>
          <w:p w14:paraId="17D4E9F0" w14:textId="77777777" w:rsidR="00286B4B" w:rsidRDefault="00286B4B" w:rsidP="00286B4B">
            <w:pPr>
              <w:pStyle w:val="Sansinterligne"/>
              <w:rPr>
                <w:color w:val="000000" w:themeColor="text1"/>
              </w:rPr>
            </w:pPr>
            <w:bookmarkStart w:id="652" w:name="_Hlk205815009"/>
            <w:r w:rsidRPr="78C03747">
              <w:rPr>
                <w:color w:val="000000" w:themeColor="text1"/>
              </w:rPr>
              <w:t>Certaines photographies possèdent une légende au verso.</w:t>
            </w:r>
            <w:bookmarkEnd w:id="652"/>
          </w:p>
          <w:p w14:paraId="5E1F4FF6" w14:textId="77777777" w:rsidR="00286B4B" w:rsidRDefault="00286B4B" w:rsidP="00286B4B">
            <w:pPr>
              <w:pStyle w:val="Sansinterligne"/>
              <w:rPr>
                <w:color w:val="000000" w:themeColor="text1"/>
              </w:rPr>
            </w:pPr>
            <w:r w:rsidRPr="1D18C077">
              <w:rPr>
                <w:color w:val="000000" w:themeColor="text1"/>
              </w:rPr>
              <w:t>Certains documents iconographiques se répètent sur un format différent.</w:t>
            </w:r>
          </w:p>
          <w:p w14:paraId="724B7DE9" w14:textId="77777777" w:rsidR="00286B4B" w:rsidRDefault="00286B4B" w:rsidP="00286B4B">
            <w:pPr>
              <w:pStyle w:val="Sansinterligne"/>
            </w:pPr>
            <w:r>
              <w:rPr>
                <w:color w:val="000000" w:themeColor="text1"/>
              </w:rPr>
              <w:t>Parfois plusieurs négatifs sur une même pellicule.</w:t>
            </w:r>
          </w:p>
          <w:p w14:paraId="552A42E9" w14:textId="77777777" w:rsidR="00286B4B" w:rsidRDefault="00286B4B" w:rsidP="00286B4B">
            <w:pPr>
              <w:pStyle w:val="Sansinterligne"/>
              <w:rPr>
                <w:color w:val="000000" w:themeColor="text1"/>
              </w:rPr>
            </w:pPr>
            <w:r>
              <w:rPr>
                <w:color w:val="000000" w:themeColor="text1"/>
              </w:rPr>
              <w:t>Orignaux et copies.</w:t>
            </w:r>
          </w:p>
          <w:p w14:paraId="5155DACE" w14:textId="77777777" w:rsidR="00286B4B" w:rsidRDefault="00286B4B" w:rsidP="00286B4B">
            <w:pPr>
              <w:pStyle w:val="Sansinterligne"/>
              <w:rPr>
                <w:color w:val="000000" w:themeColor="text1"/>
              </w:rPr>
            </w:pPr>
            <w:r>
              <w:rPr>
                <w:color w:val="000000" w:themeColor="text1"/>
              </w:rPr>
              <w:t>Boîte 72.</w:t>
            </w:r>
          </w:p>
          <w:p w14:paraId="18D4B973" w14:textId="77777777" w:rsidR="00286B4B" w:rsidRDefault="00286B4B" w:rsidP="00A257BD">
            <w:pPr>
              <w:pStyle w:val="Niveau3"/>
            </w:pPr>
          </w:p>
        </w:tc>
      </w:tr>
    </w:tbl>
    <w:p w14:paraId="4091A013" w14:textId="77777777" w:rsidR="00CC0E57" w:rsidRDefault="00CC0E57"/>
    <w:p w14:paraId="5290073D" w14:textId="77777777" w:rsidR="00CC0E57" w:rsidRPr="007F32B7" w:rsidRDefault="00CC0E57" w:rsidP="00CC0E57">
      <w:pPr>
        <w:rPr>
          <w:b/>
          <w:bCs/>
        </w:rPr>
      </w:pPr>
      <w:r w:rsidRPr="007F32B7">
        <w:rPr>
          <w:b/>
          <w:bCs/>
        </w:rPr>
        <w:t>Boîte 72</w:t>
      </w:r>
    </w:p>
    <w:p w14:paraId="7A728B65" w14:textId="1B98892B" w:rsidR="00CC0E57" w:rsidRPr="007F32B7" w:rsidRDefault="00CC0E57" w:rsidP="00CC0E57">
      <w:pPr>
        <w:pStyle w:val="Titre2"/>
      </w:pPr>
      <w:bookmarkStart w:id="653" w:name="_Toc232759819"/>
      <w:r>
        <w:t>Les premiers monastères près de la rivière (1892 et 1894, espace occupé jusqu’en 1911)</w:t>
      </w:r>
      <w:bookmarkEnd w:id="653"/>
    </w:p>
    <w:p w14:paraId="5AE1E7A2" w14:textId="77777777" w:rsidR="00CC0E57" w:rsidRDefault="00CC0E57"/>
    <w:tbl>
      <w:tblPr>
        <w:tblW w:w="9356" w:type="dxa"/>
        <w:tblInd w:w="-567" w:type="dxa"/>
        <w:shd w:val="clear" w:color="auto" w:fill="D9D9D9"/>
        <w:tblLook w:val="04A0" w:firstRow="1" w:lastRow="0" w:firstColumn="1" w:lastColumn="0" w:noHBand="0" w:noVBand="1"/>
      </w:tblPr>
      <w:tblGrid>
        <w:gridCol w:w="1555"/>
        <w:gridCol w:w="7801"/>
      </w:tblGrid>
      <w:tr w:rsidR="00CC0E57" w:rsidRPr="00A674F8" w14:paraId="44BAE95F" w14:textId="77777777" w:rsidTr="007F33D1">
        <w:trPr>
          <w:trHeight w:val="873"/>
        </w:trPr>
        <w:tc>
          <w:tcPr>
            <w:tcW w:w="1555" w:type="dxa"/>
            <w:shd w:val="clear" w:color="auto" w:fill="D9D9D9" w:themeFill="background1" w:themeFillShade="D9"/>
          </w:tcPr>
          <w:p w14:paraId="14CFB387" w14:textId="77777777" w:rsidR="00CC0E57" w:rsidRDefault="00CC0E57" w:rsidP="00CC0E57">
            <w:pPr>
              <w:rPr>
                <w:lang w:eastAsia="en-US"/>
              </w:rPr>
            </w:pPr>
            <w:r>
              <w:rPr>
                <w:lang w:eastAsia="en-US"/>
              </w:rPr>
              <w:t>R-E-T</w:t>
            </w:r>
          </w:p>
          <w:p w14:paraId="2F8CA9D0" w14:textId="7F270DAE" w:rsidR="00CC0E57" w:rsidRDefault="00CC0E57" w:rsidP="00CC0E57">
            <w:pPr>
              <w:rPr>
                <w:lang w:eastAsia="en-US"/>
              </w:rPr>
            </w:pPr>
            <w:r>
              <w:rPr>
                <w:lang w:eastAsia="en-US"/>
              </w:rPr>
              <w:t>Boîte 72</w:t>
            </w:r>
          </w:p>
        </w:tc>
        <w:tc>
          <w:tcPr>
            <w:tcW w:w="7801" w:type="dxa"/>
          </w:tcPr>
          <w:p w14:paraId="3B9B5EDC" w14:textId="77777777" w:rsidR="00CC0E57" w:rsidRDefault="00CC0E57" w:rsidP="00CC0E57">
            <w:pPr>
              <w:pStyle w:val="Niveau3"/>
            </w:pPr>
            <w:bookmarkStart w:id="654" w:name="_Toc232759820"/>
            <w:r>
              <w:t>P110/B1/174 : Monastère (1892-1911) : Extérieur</w:t>
            </w:r>
            <w:bookmarkEnd w:id="654"/>
            <w:r>
              <w:t xml:space="preserve">  </w:t>
            </w:r>
          </w:p>
          <w:p w14:paraId="5292FD01" w14:textId="77777777" w:rsidR="00CC0E57" w:rsidRDefault="00CC0E57" w:rsidP="00CC0E57">
            <w:pPr>
              <w:pStyle w:val="Sansinterligne"/>
              <w:rPr>
                <w:color w:val="000000" w:themeColor="text1"/>
              </w:rPr>
            </w:pPr>
            <w:r w:rsidRPr="06CFA00B">
              <w:t>– 189</w:t>
            </w:r>
            <w:r>
              <w:t>3</w:t>
            </w:r>
            <w:r w:rsidRPr="06CFA00B">
              <w:t>-1911. –</w:t>
            </w:r>
            <w:r w:rsidRPr="06CFA00B">
              <w:rPr>
                <w:color w:val="000000" w:themeColor="text1"/>
              </w:rPr>
              <w:t xml:space="preserve"> 16 </w:t>
            </w:r>
            <w:r>
              <w:rPr>
                <w:color w:val="000000" w:themeColor="text1"/>
              </w:rPr>
              <w:t xml:space="preserve">photographies. – </w:t>
            </w:r>
            <w:r w:rsidRPr="06CFA00B">
              <w:rPr>
                <w:color w:val="000000" w:themeColor="text1"/>
              </w:rPr>
              <w:t xml:space="preserve">7 négatifs : n&amp;b, 18,4 x 12,6 </w:t>
            </w:r>
            <w:r>
              <w:rPr>
                <w:color w:val="000000" w:themeColor="text1"/>
              </w:rPr>
              <w:t>cm ou plus petit.</w:t>
            </w:r>
          </w:p>
          <w:p w14:paraId="6C00FC75" w14:textId="77777777" w:rsidR="00CC0E57" w:rsidRDefault="00CC0E57" w:rsidP="00CC0E57">
            <w:pPr>
              <w:rPr>
                <w:color w:val="000000" w:themeColor="text1"/>
              </w:rPr>
            </w:pPr>
          </w:p>
          <w:p w14:paraId="7CE20053" w14:textId="77777777" w:rsidR="00CC0E57" w:rsidRDefault="00CC0E57" w:rsidP="00CC0E57">
            <w:pPr>
              <w:pStyle w:val="Sansinterligne"/>
              <w:rPr>
                <w:color w:val="000000" w:themeColor="text1"/>
              </w:rPr>
            </w:pPr>
            <w:r w:rsidRPr="221C8A09">
              <w:rPr>
                <w:i/>
                <w:iCs/>
                <w:color w:val="000000" w:themeColor="text1"/>
              </w:rPr>
              <w:t xml:space="preserve">Portée et contenu : </w:t>
            </w:r>
          </w:p>
          <w:p w14:paraId="053358AE" w14:textId="77777777" w:rsidR="00CC0E57" w:rsidRDefault="00CC0E57" w:rsidP="00CC0E57">
            <w:pPr>
              <w:pStyle w:val="Sansinterligne"/>
              <w:rPr>
                <w:color w:val="000000" w:themeColor="text1"/>
              </w:rPr>
            </w:pPr>
            <w:r w:rsidRPr="0D76782F">
              <w:rPr>
                <w:color w:val="000000" w:themeColor="text1"/>
              </w:rPr>
              <w:lastRenderedPageBreak/>
              <w:t xml:space="preserve">Ce dossier comprend des prises de vues multiples du premier monastère (1892-1894) et du monastère rénové et agrandi (1894-1911) </w:t>
            </w:r>
            <w:r>
              <w:rPr>
                <w:color w:val="000000" w:themeColor="text1"/>
              </w:rPr>
              <w:t>avec</w:t>
            </w:r>
            <w:r w:rsidRPr="0D76782F">
              <w:rPr>
                <w:color w:val="000000" w:themeColor="text1"/>
              </w:rPr>
              <w:t xml:space="preserve"> ses dépendances.</w:t>
            </w:r>
            <w:r w:rsidRPr="00335EFC">
              <w:t xml:space="preserve"> </w:t>
            </w:r>
            <w:r w:rsidRPr="0D76782F">
              <w:rPr>
                <w:color w:val="000000" w:themeColor="text1"/>
              </w:rPr>
              <w:t>On voit aussi les environs de Mistassini et de la première église St-Michel. Les premiers Pères sont également présents.</w:t>
            </w:r>
            <w:r w:rsidRPr="00335EFC">
              <w:rPr>
                <w:color w:val="000000" w:themeColor="text1"/>
              </w:rPr>
              <w:t xml:space="preserve"> Les premiers Pères ont emménagé en 1892, mais la première photographie</w:t>
            </w:r>
            <w:r>
              <w:rPr>
                <w:color w:val="000000" w:themeColor="text1"/>
              </w:rPr>
              <w:t xml:space="preserve"> d’eux dans cette région</w:t>
            </w:r>
            <w:r w:rsidRPr="00335EFC">
              <w:rPr>
                <w:color w:val="000000" w:themeColor="text1"/>
              </w:rPr>
              <w:t xml:space="preserve"> a été prise en 1893.</w:t>
            </w:r>
          </w:p>
          <w:p w14:paraId="1DDDCDAD" w14:textId="77777777" w:rsidR="00CC0E57" w:rsidRDefault="00CC0E57" w:rsidP="00CC0E57">
            <w:pPr>
              <w:pStyle w:val="Sansinterligne"/>
              <w:rPr>
                <w:color w:val="000000" w:themeColor="text1"/>
              </w:rPr>
            </w:pPr>
          </w:p>
          <w:p w14:paraId="61281DBE" w14:textId="77777777" w:rsidR="00CC0E57" w:rsidRDefault="00CC0E57" w:rsidP="00CC0E57">
            <w:pPr>
              <w:pStyle w:val="Sansinterligne"/>
              <w:rPr>
                <w:color w:val="000000" w:themeColor="text1"/>
              </w:rPr>
            </w:pPr>
            <w:r w:rsidRPr="221C8A09">
              <w:rPr>
                <w:i/>
                <w:iCs/>
                <w:color w:val="000000" w:themeColor="text1"/>
              </w:rPr>
              <w:t>Notes :</w:t>
            </w:r>
          </w:p>
          <w:p w14:paraId="5B09EF31" w14:textId="77777777" w:rsidR="00CC0E57" w:rsidRDefault="00CC0E57" w:rsidP="00CC0E57">
            <w:pPr>
              <w:pStyle w:val="Sansinterligne"/>
            </w:pPr>
            <w:r>
              <w:rPr>
                <w:color w:val="000000" w:themeColor="text1"/>
              </w:rPr>
              <w:t>Certaines photographies de type cartes postales.</w:t>
            </w:r>
          </w:p>
          <w:p w14:paraId="272A1D98" w14:textId="77777777" w:rsidR="00CC0E57" w:rsidRDefault="00CC0E57" w:rsidP="00CC0E57">
            <w:pPr>
              <w:pStyle w:val="Sansinterligne"/>
              <w:rPr>
                <w:color w:val="000000" w:themeColor="text1"/>
              </w:rPr>
            </w:pPr>
            <w:r w:rsidRPr="5187B004">
              <w:rPr>
                <w:color w:val="000000" w:themeColor="text1"/>
              </w:rPr>
              <w:t>Certaines photographies possèdent une légende au recto.</w:t>
            </w:r>
          </w:p>
          <w:p w14:paraId="15BE0E30" w14:textId="77777777" w:rsidR="00CC0E57" w:rsidRDefault="00CC0E57" w:rsidP="00CC0E57">
            <w:pPr>
              <w:pStyle w:val="Sansinterligne"/>
            </w:pPr>
            <w:r w:rsidRPr="221C8A09">
              <w:rPr>
                <w:color w:val="000000" w:themeColor="text1"/>
              </w:rPr>
              <w:t xml:space="preserve">Certains documents iconographiques se répètent sur un format différent. </w:t>
            </w:r>
          </w:p>
          <w:p w14:paraId="3733033B" w14:textId="77777777" w:rsidR="00CC0E57" w:rsidRDefault="00CC0E57" w:rsidP="00CC0E57">
            <w:pPr>
              <w:pStyle w:val="Sansinterligne"/>
            </w:pPr>
            <w:r>
              <w:rPr>
                <w:color w:val="000000" w:themeColor="text1"/>
              </w:rPr>
              <w:t>Il peut parfois s’agir d’une photo prise en photo.</w:t>
            </w:r>
          </w:p>
          <w:p w14:paraId="3B0FC653" w14:textId="77777777" w:rsidR="00CC0E57" w:rsidRDefault="00CC0E57" w:rsidP="00CC0E57">
            <w:pPr>
              <w:pStyle w:val="Sansinterligne"/>
              <w:rPr>
                <w:color w:val="000000" w:themeColor="text1"/>
              </w:rPr>
            </w:pPr>
            <w:r w:rsidRPr="221C8A09">
              <w:rPr>
                <w:color w:val="000000" w:themeColor="text1"/>
              </w:rPr>
              <w:t>Originaux et copies.</w:t>
            </w:r>
          </w:p>
          <w:p w14:paraId="67383A76" w14:textId="77777777" w:rsidR="00CC0E57" w:rsidRDefault="00CC0E57" w:rsidP="00CC0E57">
            <w:pPr>
              <w:pStyle w:val="Sansinterligne"/>
              <w:rPr>
                <w:color w:val="000000" w:themeColor="text1"/>
              </w:rPr>
            </w:pPr>
            <w:r>
              <w:rPr>
                <w:color w:val="000000" w:themeColor="text1"/>
              </w:rPr>
              <w:t>Boîte 72.</w:t>
            </w:r>
          </w:p>
          <w:p w14:paraId="7327B8AD" w14:textId="77777777" w:rsidR="00CC0E57" w:rsidRDefault="00CC0E57" w:rsidP="00CC0E57"/>
          <w:p w14:paraId="55E4AFB2" w14:textId="77777777" w:rsidR="00CC0E57" w:rsidRDefault="00CC0E57" w:rsidP="00CC0E57">
            <w:pPr>
              <w:pStyle w:val="Niveau3"/>
            </w:pPr>
            <w:bookmarkStart w:id="655" w:name="_Toc232759821"/>
            <w:r>
              <w:t>P110/B1/175 : Monastère (1892-1980) : Reproduction</w:t>
            </w:r>
            <w:bookmarkEnd w:id="655"/>
          </w:p>
          <w:p w14:paraId="41351A67" w14:textId="77777777" w:rsidR="00CC0E57" w:rsidRDefault="00CC0E57" w:rsidP="00CC0E57">
            <w:pPr>
              <w:pStyle w:val="Sansinterligne"/>
              <w:rPr>
                <w:color w:val="000000" w:themeColor="text1"/>
              </w:rPr>
            </w:pPr>
            <w:r w:rsidRPr="06CFA00B">
              <w:rPr>
                <w:color w:val="000000" w:themeColor="text1"/>
              </w:rPr>
              <w:t xml:space="preserve">– [Entre 1941 et 1959]. – 25 </w:t>
            </w:r>
            <w:r>
              <w:rPr>
                <w:color w:val="000000" w:themeColor="text1"/>
              </w:rPr>
              <w:t xml:space="preserve">photographies. – </w:t>
            </w:r>
            <w:r w:rsidRPr="06CFA00B">
              <w:rPr>
                <w:color w:val="000000" w:themeColor="text1"/>
              </w:rPr>
              <w:t xml:space="preserve">27 négatifs : n&amp;b, 16,5 x 12,5 </w:t>
            </w:r>
            <w:r>
              <w:rPr>
                <w:color w:val="000000" w:themeColor="text1"/>
              </w:rPr>
              <w:t>cm ou plus petit.</w:t>
            </w:r>
          </w:p>
          <w:p w14:paraId="2D42B9FC" w14:textId="77777777" w:rsidR="00CC0E57" w:rsidRDefault="00CC0E57" w:rsidP="00CC0E57"/>
          <w:p w14:paraId="73E5C6D8" w14:textId="77777777" w:rsidR="00CC0E57" w:rsidRDefault="00CC0E57" w:rsidP="00CC0E57">
            <w:pPr>
              <w:rPr>
                <w:i/>
              </w:rPr>
            </w:pPr>
            <w:r w:rsidRPr="004359A5">
              <w:rPr>
                <w:i/>
              </w:rPr>
              <w:t>Portée et contenu :</w:t>
            </w:r>
            <w:r>
              <w:rPr>
                <w:i/>
              </w:rPr>
              <w:t xml:space="preserve"> </w:t>
            </w:r>
          </w:p>
          <w:p w14:paraId="510A458D" w14:textId="77777777" w:rsidR="00CC0E57" w:rsidRPr="00A257BD" w:rsidRDefault="00CC0E57" w:rsidP="00CC0E57">
            <w:pPr>
              <w:rPr>
                <w:iCs/>
              </w:rPr>
            </w:pPr>
            <w:r w:rsidRPr="00A257BD">
              <w:rPr>
                <w:iCs/>
              </w:rPr>
              <w:t xml:space="preserve">Ce dossier comprend le premier monastère (l’étable rudimentaire de Gaudreault) occupé par les premiers Pères Trappistes à Mistassini de 1892 à 1894, d’une reproduction miniature de ce monastère (de 1892), d’une réplique de l’église (et du monastère occupé de 1939 à 1980) en gâteau ainsi qu’un dessin de ce même monastère avec son église (futur CLSC de Dolbeau-Mistassini). </w:t>
            </w:r>
          </w:p>
          <w:p w14:paraId="121B2072" w14:textId="77777777" w:rsidR="00CC0E57" w:rsidRDefault="00CC0E57" w:rsidP="00CC0E57"/>
          <w:p w14:paraId="35B8704F" w14:textId="77777777" w:rsidR="00CC0E57" w:rsidRDefault="00CC0E57" w:rsidP="00CC0E57">
            <w:r w:rsidRPr="004359A5">
              <w:rPr>
                <w:i/>
              </w:rPr>
              <w:t>Notes :</w:t>
            </w:r>
          </w:p>
          <w:p w14:paraId="7FB957B1" w14:textId="77777777" w:rsidR="00CC0E57" w:rsidRDefault="00CC0E57" w:rsidP="00CC0E57">
            <w:pPr>
              <w:pStyle w:val="Sansinterligne"/>
            </w:pPr>
            <w:r>
              <w:rPr>
                <w:color w:val="000000" w:themeColor="text1"/>
              </w:rPr>
              <w:t>Il peut parfois s’agir d’une photo prise en photo.</w:t>
            </w:r>
          </w:p>
          <w:p w14:paraId="04662F12" w14:textId="77777777" w:rsidR="00CC0E57" w:rsidRDefault="00CC0E57" w:rsidP="00CC0E57">
            <w:pPr>
              <w:pStyle w:val="Sansinterligne"/>
            </w:pPr>
            <w:r>
              <w:rPr>
                <w:color w:val="000000" w:themeColor="text1"/>
              </w:rPr>
              <w:t>Certaines photographies de type cartes postales.</w:t>
            </w:r>
          </w:p>
          <w:p w14:paraId="5F286C20" w14:textId="77777777" w:rsidR="00CC0E57" w:rsidRDefault="00CC0E57" w:rsidP="00CC0E57">
            <w:pPr>
              <w:pStyle w:val="Sansinterligne"/>
            </w:pPr>
            <w:r w:rsidRPr="0D76782F">
              <w:rPr>
                <w:color w:val="000000" w:themeColor="text1"/>
              </w:rPr>
              <w:t>Les photographies possèdent une légende au recto.</w:t>
            </w:r>
          </w:p>
          <w:p w14:paraId="2CC8F65F" w14:textId="77777777" w:rsidR="00CC0E57" w:rsidRDefault="00CC0E57" w:rsidP="00CC0E57">
            <w:pPr>
              <w:pStyle w:val="Sansinterligne"/>
            </w:pPr>
            <w:r w:rsidRPr="221C8A09">
              <w:rPr>
                <w:color w:val="000000" w:themeColor="text1"/>
              </w:rPr>
              <w:t xml:space="preserve">Certains documents iconographiques se répètent sur un format différent. </w:t>
            </w:r>
          </w:p>
          <w:p w14:paraId="34A05FD2" w14:textId="77777777" w:rsidR="00CC0E57" w:rsidRDefault="00CC0E57" w:rsidP="00CC0E57">
            <w:pPr>
              <w:pStyle w:val="Sansinterligne"/>
              <w:rPr>
                <w:color w:val="000000" w:themeColor="text1"/>
              </w:rPr>
            </w:pPr>
            <w:r w:rsidRPr="221C8A09">
              <w:rPr>
                <w:color w:val="000000" w:themeColor="text1"/>
              </w:rPr>
              <w:t>Originaux et copies.</w:t>
            </w:r>
          </w:p>
          <w:p w14:paraId="0788D5CE" w14:textId="77777777" w:rsidR="00CC0E57" w:rsidRDefault="00CC0E57" w:rsidP="00CC0E57">
            <w:pPr>
              <w:pStyle w:val="Sansinterligne"/>
              <w:rPr>
                <w:color w:val="000000" w:themeColor="text1"/>
              </w:rPr>
            </w:pPr>
            <w:r>
              <w:rPr>
                <w:color w:val="000000" w:themeColor="text1"/>
              </w:rPr>
              <w:t>Boîte 72.</w:t>
            </w:r>
          </w:p>
          <w:p w14:paraId="277F037F" w14:textId="77777777" w:rsidR="00CC0E57" w:rsidRDefault="00CC0E57" w:rsidP="00CC0E57"/>
          <w:p w14:paraId="4EB5F9CD" w14:textId="77777777" w:rsidR="00CC0E57" w:rsidRDefault="00CC0E57" w:rsidP="00CC0E57">
            <w:pPr>
              <w:pStyle w:val="Niveau3"/>
            </w:pPr>
            <w:bookmarkStart w:id="656" w:name="_Toc232759822"/>
            <w:r>
              <w:t>P110/B1/176 : Monastère (1893-1911) : Intérieur de l’église</w:t>
            </w:r>
            <w:bookmarkEnd w:id="656"/>
            <w:r>
              <w:t xml:space="preserve">  </w:t>
            </w:r>
          </w:p>
          <w:p w14:paraId="363CFF12" w14:textId="77777777" w:rsidR="00CC0E57" w:rsidRDefault="00CC0E57" w:rsidP="00CC0E57">
            <w:pPr>
              <w:pStyle w:val="Sansinterligne"/>
              <w:rPr>
                <w:color w:val="000000" w:themeColor="text1"/>
              </w:rPr>
            </w:pPr>
            <w:r w:rsidRPr="06CFA00B">
              <w:rPr>
                <w:color w:val="000000" w:themeColor="text1"/>
              </w:rPr>
              <w:t xml:space="preserve">– [Entre 1893 et 1911]. – 1 </w:t>
            </w:r>
            <w:r>
              <w:rPr>
                <w:color w:val="000000" w:themeColor="text1"/>
              </w:rPr>
              <w:t xml:space="preserve">photographie. – </w:t>
            </w:r>
            <w:r w:rsidRPr="06CFA00B">
              <w:rPr>
                <w:color w:val="000000" w:themeColor="text1"/>
              </w:rPr>
              <w:t xml:space="preserve">1 négatif : n&amp;b, </w:t>
            </w:r>
            <w:r>
              <w:rPr>
                <w:color w:val="000000" w:themeColor="text1"/>
              </w:rPr>
              <w:t xml:space="preserve">13,8 x 8 cm et </w:t>
            </w:r>
            <w:r w:rsidRPr="06CFA00B">
              <w:rPr>
                <w:color w:val="000000" w:themeColor="text1"/>
              </w:rPr>
              <w:t>17 x 11,5 cm.</w:t>
            </w:r>
          </w:p>
          <w:p w14:paraId="5D1227F5" w14:textId="77777777" w:rsidR="00CC0E57" w:rsidRDefault="00CC0E57" w:rsidP="00CC0E57">
            <w:pPr>
              <w:rPr>
                <w:color w:val="000000" w:themeColor="text1"/>
              </w:rPr>
            </w:pPr>
          </w:p>
          <w:p w14:paraId="1C93DAB7" w14:textId="77777777" w:rsidR="00CC0E57" w:rsidRDefault="00CC0E57" w:rsidP="00CC0E57">
            <w:pPr>
              <w:pStyle w:val="Sansinterligne"/>
              <w:rPr>
                <w:color w:val="000000" w:themeColor="text1"/>
              </w:rPr>
            </w:pPr>
            <w:r w:rsidRPr="221C8A09">
              <w:rPr>
                <w:i/>
                <w:iCs/>
                <w:color w:val="000000" w:themeColor="text1"/>
              </w:rPr>
              <w:t xml:space="preserve">Portée et contenu : </w:t>
            </w:r>
          </w:p>
          <w:p w14:paraId="6F3A69DB" w14:textId="77777777" w:rsidR="00CC0E57" w:rsidRDefault="00CC0E57" w:rsidP="00CC0E57">
            <w:pPr>
              <w:pStyle w:val="Sansinterligne"/>
              <w:rPr>
                <w:color w:val="000000" w:themeColor="text1"/>
              </w:rPr>
            </w:pPr>
            <w:r w:rsidRPr="0D76782F">
              <w:rPr>
                <w:color w:val="000000" w:themeColor="text1"/>
              </w:rPr>
              <w:t>Ce dossier comprend la chapelle du premier monastère, l’autel et aussi deux Pères, dont le Père Paul Bourgeois.</w:t>
            </w:r>
          </w:p>
          <w:p w14:paraId="2EFBEC6C" w14:textId="77777777" w:rsidR="00CC0E57" w:rsidRDefault="00CC0E57" w:rsidP="00CC0E57">
            <w:pPr>
              <w:rPr>
                <w:color w:val="000000" w:themeColor="text1"/>
              </w:rPr>
            </w:pPr>
          </w:p>
          <w:p w14:paraId="11A9BA70" w14:textId="77777777" w:rsidR="00CC0E57" w:rsidRDefault="00CC0E57" w:rsidP="00CC0E57">
            <w:pPr>
              <w:pStyle w:val="Sansinterligne"/>
              <w:rPr>
                <w:color w:val="000000" w:themeColor="text1"/>
              </w:rPr>
            </w:pPr>
            <w:r w:rsidRPr="31C18114">
              <w:rPr>
                <w:i/>
                <w:iCs/>
                <w:color w:val="000000" w:themeColor="text1"/>
              </w:rPr>
              <w:t>Notes :</w:t>
            </w:r>
          </w:p>
          <w:p w14:paraId="37620DF0" w14:textId="77777777" w:rsidR="00CC0E57" w:rsidRDefault="00CC0E57" w:rsidP="00CC0E57">
            <w:pPr>
              <w:pStyle w:val="Sansinterligne"/>
              <w:rPr>
                <w:color w:val="000000" w:themeColor="text1"/>
              </w:rPr>
            </w:pPr>
            <w:r w:rsidRPr="5187B004">
              <w:rPr>
                <w:color w:val="000000" w:themeColor="text1"/>
              </w:rPr>
              <w:lastRenderedPageBreak/>
              <w:t>Certains documents iconographiques se répètent sur un format différent.</w:t>
            </w:r>
          </w:p>
          <w:p w14:paraId="47BD9351" w14:textId="77777777" w:rsidR="00CC0E57" w:rsidRDefault="00CC0E57" w:rsidP="00CC0E57">
            <w:pPr>
              <w:pStyle w:val="Sansinterligne"/>
            </w:pPr>
            <w:r w:rsidRPr="31C18114">
              <w:rPr>
                <w:color w:val="000000" w:themeColor="text1"/>
              </w:rPr>
              <w:t>La photographie est endommagée.</w:t>
            </w:r>
          </w:p>
          <w:p w14:paraId="4EC9702E" w14:textId="77777777" w:rsidR="00CC0E57" w:rsidRDefault="00CC0E57" w:rsidP="00CC0E57">
            <w:pPr>
              <w:pStyle w:val="Sansinterligne"/>
              <w:rPr>
                <w:color w:val="000000" w:themeColor="text1"/>
                <w:highlight w:val="yellow"/>
              </w:rPr>
            </w:pPr>
            <w:r w:rsidRPr="31C18114">
              <w:t>Voir P110/B1/17</w:t>
            </w:r>
            <w:r>
              <w:t>4</w:t>
            </w:r>
            <w:r w:rsidRPr="31C18114">
              <w:t xml:space="preserve"> : Monastère (1892-1911) : Extérieur p</w:t>
            </w:r>
            <w:r w:rsidRPr="31C18114">
              <w:rPr>
                <w:color w:val="000000" w:themeColor="text1"/>
              </w:rPr>
              <w:t xml:space="preserve">our voir le vrai Monastère et la reproduction. </w:t>
            </w:r>
          </w:p>
          <w:p w14:paraId="20E161D0" w14:textId="77777777" w:rsidR="00CC0E57" w:rsidRDefault="00CC0E57" w:rsidP="00CC0E57">
            <w:pPr>
              <w:pStyle w:val="Sansinterligne"/>
              <w:rPr>
                <w:color w:val="000000" w:themeColor="text1"/>
              </w:rPr>
            </w:pPr>
            <w:r w:rsidRPr="31C18114">
              <w:rPr>
                <w:color w:val="000000" w:themeColor="text1"/>
              </w:rPr>
              <w:t>Copies</w:t>
            </w:r>
            <w:r>
              <w:rPr>
                <w:color w:val="000000" w:themeColor="text1"/>
              </w:rPr>
              <w:t xml:space="preserve"> et réimpressions</w:t>
            </w:r>
            <w:r w:rsidRPr="31C18114">
              <w:rPr>
                <w:color w:val="000000" w:themeColor="text1"/>
              </w:rPr>
              <w:t>.</w:t>
            </w:r>
          </w:p>
          <w:p w14:paraId="01723EE2" w14:textId="77777777" w:rsidR="00CC0E57" w:rsidRDefault="00CC0E57" w:rsidP="00CC0E57">
            <w:pPr>
              <w:pStyle w:val="Sansinterligne"/>
              <w:rPr>
                <w:color w:val="000000" w:themeColor="text1"/>
              </w:rPr>
            </w:pPr>
            <w:r>
              <w:rPr>
                <w:color w:val="000000" w:themeColor="text1"/>
              </w:rPr>
              <w:t>Boîte 72.</w:t>
            </w:r>
          </w:p>
          <w:p w14:paraId="425B5439" w14:textId="77777777" w:rsidR="00CC0E57" w:rsidRDefault="00CC0E57" w:rsidP="00A257BD">
            <w:pPr>
              <w:pStyle w:val="Niveau3"/>
            </w:pPr>
          </w:p>
        </w:tc>
      </w:tr>
    </w:tbl>
    <w:p w14:paraId="50CD468A" w14:textId="77777777" w:rsidR="00CC0E57" w:rsidRDefault="00CC0E57"/>
    <w:p w14:paraId="0CF59269" w14:textId="6D7462D6" w:rsidR="00CC0E57" w:rsidRPr="00F61E1F" w:rsidRDefault="00CC0E57" w:rsidP="009F5F33">
      <w:pPr>
        <w:pStyle w:val="Titre2"/>
      </w:pPr>
      <w:bookmarkStart w:id="657" w:name="_Toc232759823"/>
      <w:r w:rsidRPr="00F61E1F">
        <w:t>Boîtes 72 et 73</w:t>
      </w:r>
      <w:bookmarkEnd w:id="657"/>
    </w:p>
    <w:p w14:paraId="78631A51" w14:textId="30D788DD" w:rsidR="00CC0E57" w:rsidRDefault="00CC0E57" w:rsidP="00CC0E57">
      <w:pPr>
        <w:pStyle w:val="Titre2"/>
      </w:pPr>
      <w:bookmarkStart w:id="658" w:name="_Toc232759824"/>
      <w:r>
        <w:t xml:space="preserve">Le </w:t>
      </w:r>
      <w:r w:rsidR="00F61E1F">
        <w:t>2</w:t>
      </w:r>
      <w:r w:rsidR="00F61E1F" w:rsidRPr="00F61E1F">
        <w:rPr>
          <w:vertAlign w:val="superscript"/>
        </w:rPr>
        <w:t>e</w:t>
      </w:r>
      <w:r w:rsidR="00F61E1F">
        <w:t xml:space="preserve"> </w:t>
      </w:r>
      <w:r>
        <w:t>monastère (en haut de la côte, actuel CLSC) construit de 1909 à 1911 et occupé jusqu’en 1980</w:t>
      </w:r>
      <w:bookmarkEnd w:id="658"/>
    </w:p>
    <w:p w14:paraId="48B3A33D" w14:textId="77777777" w:rsidR="00CC0E57" w:rsidRDefault="00CC0E57"/>
    <w:tbl>
      <w:tblPr>
        <w:tblW w:w="9356" w:type="dxa"/>
        <w:tblInd w:w="-567" w:type="dxa"/>
        <w:shd w:val="clear" w:color="auto" w:fill="D9D9D9"/>
        <w:tblLook w:val="04A0" w:firstRow="1" w:lastRow="0" w:firstColumn="1" w:lastColumn="0" w:noHBand="0" w:noVBand="1"/>
      </w:tblPr>
      <w:tblGrid>
        <w:gridCol w:w="1555"/>
        <w:gridCol w:w="7801"/>
      </w:tblGrid>
      <w:tr w:rsidR="00A257BD" w:rsidRPr="00A674F8" w14:paraId="0FD1F3FC" w14:textId="77777777" w:rsidTr="007F33D1">
        <w:trPr>
          <w:trHeight w:val="873"/>
        </w:trPr>
        <w:tc>
          <w:tcPr>
            <w:tcW w:w="1555" w:type="dxa"/>
            <w:shd w:val="clear" w:color="auto" w:fill="D9D9D9" w:themeFill="background1" w:themeFillShade="D9"/>
          </w:tcPr>
          <w:p w14:paraId="1CF8D5BA" w14:textId="77777777" w:rsidR="00A257BD" w:rsidRDefault="00A257BD" w:rsidP="00A257BD">
            <w:pPr>
              <w:rPr>
                <w:lang w:eastAsia="en-US"/>
              </w:rPr>
            </w:pPr>
            <w:r>
              <w:rPr>
                <w:lang w:eastAsia="en-US"/>
              </w:rPr>
              <w:t>R-E-T</w:t>
            </w:r>
          </w:p>
          <w:p w14:paraId="07AC5989" w14:textId="112BF5EC" w:rsidR="00A257BD" w:rsidRDefault="00A257BD" w:rsidP="00A257BD">
            <w:pPr>
              <w:rPr>
                <w:lang w:eastAsia="en-US"/>
              </w:rPr>
            </w:pPr>
            <w:r>
              <w:rPr>
                <w:lang w:eastAsia="en-US"/>
              </w:rPr>
              <w:t>Boîte 72</w:t>
            </w:r>
          </w:p>
        </w:tc>
        <w:tc>
          <w:tcPr>
            <w:tcW w:w="7801" w:type="dxa"/>
          </w:tcPr>
          <w:p w14:paraId="556105C2" w14:textId="77777777" w:rsidR="00A257BD" w:rsidRDefault="00A257BD" w:rsidP="00A257BD">
            <w:pPr>
              <w:pStyle w:val="Niveau3"/>
            </w:pPr>
            <w:bookmarkStart w:id="659" w:name="_Toc232759825"/>
            <w:r>
              <w:t>P110/B1/177 : Monastère (1909-1911) : Construction</w:t>
            </w:r>
            <w:bookmarkEnd w:id="659"/>
            <w:r>
              <w:t xml:space="preserve">  </w:t>
            </w:r>
          </w:p>
          <w:p w14:paraId="0626CABB" w14:textId="77777777" w:rsidR="00A257BD" w:rsidRDefault="00A257BD" w:rsidP="00A257BD">
            <w:pPr>
              <w:pStyle w:val="Sansinterligne"/>
              <w:rPr>
                <w:color w:val="000000" w:themeColor="text1"/>
              </w:rPr>
            </w:pPr>
            <w:r w:rsidRPr="06CFA00B">
              <w:rPr>
                <w:color w:val="000000" w:themeColor="text1"/>
              </w:rPr>
              <w:t xml:space="preserve">– [Entre 1909 et 1911]. – 3 photographies : n&amp;b, </w:t>
            </w:r>
            <w:r>
              <w:rPr>
                <w:color w:val="000000" w:themeColor="text1"/>
              </w:rPr>
              <w:t xml:space="preserve">7,8 x 5,6 cm, </w:t>
            </w:r>
            <w:r w:rsidRPr="06CFA00B">
              <w:rPr>
                <w:color w:val="000000" w:themeColor="text1"/>
              </w:rPr>
              <w:t>13,</w:t>
            </w:r>
            <w:r>
              <w:rPr>
                <w:color w:val="000000" w:themeColor="text1"/>
              </w:rPr>
              <w:t>8</w:t>
            </w:r>
            <w:r w:rsidRPr="06CFA00B">
              <w:rPr>
                <w:color w:val="000000" w:themeColor="text1"/>
              </w:rPr>
              <w:t xml:space="preserve"> x 8,</w:t>
            </w:r>
            <w:r>
              <w:rPr>
                <w:color w:val="000000" w:themeColor="text1"/>
              </w:rPr>
              <w:t>3</w:t>
            </w:r>
            <w:r w:rsidRPr="06CFA00B">
              <w:rPr>
                <w:color w:val="000000" w:themeColor="text1"/>
              </w:rPr>
              <w:t xml:space="preserve"> cm</w:t>
            </w:r>
            <w:r>
              <w:rPr>
                <w:color w:val="000000" w:themeColor="text1"/>
              </w:rPr>
              <w:t xml:space="preserve"> et 13,8 x 8,8 cm</w:t>
            </w:r>
            <w:r w:rsidRPr="06CFA00B">
              <w:rPr>
                <w:color w:val="000000" w:themeColor="text1"/>
              </w:rPr>
              <w:t>.</w:t>
            </w:r>
          </w:p>
          <w:p w14:paraId="193C26F3" w14:textId="77777777" w:rsidR="00A257BD" w:rsidRDefault="00A257BD" w:rsidP="00A257BD">
            <w:pPr>
              <w:rPr>
                <w:color w:val="000000" w:themeColor="text1"/>
              </w:rPr>
            </w:pPr>
          </w:p>
          <w:p w14:paraId="33AF08E7" w14:textId="77777777" w:rsidR="00A257BD" w:rsidRDefault="00A257BD" w:rsidP="00A257BD">
            <w:pPr>
              <w:pStyle w:val="Sansinterligne"/>
              <w:rPr>
                <w:color w:val="000000" w:themeColor="text1"/>
              </w:rPr>
            </w:pPr>
            <w:r w:rsidRPr="221C8A09">
              <w:rPr>
                <w:i/>
                <w:iCs/>
                <w:color w:val="000000" w:themeColor="text1"/>
              </w:rPr>
              <w:t xml:space="preserve">Portée et contenu : </w:t>
            </w:r>
          </w:p>
          <w:p w14:paraId="5CF54A7A" w14:textId="77777777" w:rsidR="00A257BD" w:rsidRDefault="00A257BD" w:rsidP="00A257BD">
            <w:pPr>
              <w:pStyle w:val="Sansinterligne"/>
              <w:rPr>
                <w:color w:val="000000" w:themeColor="text1"/>
              </w:rPr>
            </w:pPr>
            <w:r w:rsidRPr="0D76782F">
              <w:rPr>
                <w:color w:val="000000" w:themeColor="text1"/>
              </w:rPr>
              <w:t>Ce dossier comprend quelques murs érigés de la première bâtisse du deuxième monastère. Pendant l’été, ils construisaient l’extérieur et pendant l’hiver, ils arrangeaient l’intérieur. Ce monastère sera habité de 1911 à 1980.</w:t>
            </w:r>
          </w:p>
          <w:p w14:paraId="49370BE0" w14:textId="77777777" w:rsidR="00A257BD" w:rsidRDefault="00A257BD" w:rsidP="00A257BD">
            <w:pPr>
              <w:pStyle w:val="Sansinterligne"/>
              <w:rPr>
                <w:color w:val="000000" w:themeColor="text1"/>
              </w:rPr>
            </w:pPr>
          </w:p>
          <w:p w14:paraId="5FCF7D3F" w14:textId="77777777" w:rsidR="00A257BD" w:rsidRDefault="00A257BD" w:rsidP="00A257BD">
            <w:pPr>
              <w:pStyle w:val="Sansinterligne"/>
              <w:rPr>
                <w:i/>
                <w:iCs/>
                <w:color w:val="000000" w:themeColor="text1"/>
              </w:rPr>
            </w:pPr>
            <w:r w:rsidRPr="221C8A09">
              <w:rPr>
                <w:i/>
                <w:iCs/>
                <w:color w:val="000000" w:themeColor="text1"/>
              </w:rPr>
              <w:t>Notes :</w:t>
            </w:r>
          </w:p>
          <w:p w14:paraId="3604B0CE" w14:textId="77777777" w:rsidR="00A257BD" w:rsidRDefault="00A257BD" w:rsidP="00A257BD">
            <w:pPr>
              <w:pStyle w:val="Sansinterligne"/>
            </w:pPr>
            <w:r>
              <w:rPr>
                <w:color w:val="000000" w:themeColor="text1"/>
              </w:rPr>
              <w:t>Certaines photographies de type cartes postales.</w:t>
            </w:r>
          </w:p>
          <w:p w14:paraId="6CFF9D49" w14:textId="77777777" w:rsidR="00A257BD" w:rsidRDefault="00A257BD" w:rsidP="00A257BD">
            <w:pPr>
              <w:pStyle w:val="Sansinterligne"/>
            </w:pPr>
            <w:r w:rsidRPr="221C8A09">
              <w:rPr>
                <w:color w:val="000000" w:themeColor="text1"/>
              </w:rPr>
              <w:t>La photographie est endommagée.</w:t>
            </w:r>
          </w:p>
          <w:p w14:paraId="2541DA2E" w14:textId="77777777" w:rsidR="00A257BD" w:rsidRDefault="00A257BD" w:rsidP="00A257BD">
            <w:pPr>
              <w:pStyle w:val="Sansinterligne"/>
              <w:rPr>
                <w:color w:val="000000" w:themeColor="text1"/>
              </w:rPr>
            </w:pPr>
            <w:r w:rsidRPr="5187B004">
              <w:rPr>
                <w:color w:val="000000" w:themeColor="text1"/>
              </w:rPr>
              <w:t>Certaines photographies possèdent une légende au verso.</w:t>
            </w:r>
          </w:p>
          <w:p w14:paraId="6A5BD679" w14:textId="77777777" w:rsidR="00A257BD" w:rsidRDefault="00A257BD" w:rsidP="00A257BD">
            <w:pPr>
              <w:pStyle w:val="Sansinterligne"/>
              <w:rPr>
                <w:color w:val="000000" w:themeColor="text1"/>
              </w:rPr>
            </w:pPr>
            <w:r w:rsidRPr="221C8A09">
              <w:rPr>
                <w:color w:val="000000" w:themeColor="text1"/>
              </w:rPr>
              <w:t>Originaux et copies.</w:t>
            </w:r>
          </w:p>
          <w:p w14:paraId="603FCFE6" w14:textId="77777777" w:rsidR="00A257BD" w:rsidRDefault="00A257BD" w:rsidP="00A257BD">
            <w:pPr>
              <w:pStyle w:val="Sansinterligne"/>
              <w:rPr>
                <w:color w:val="000000" w:themeColor="text1"/>
              </w:rPr>
            </w:pPr>
            <w:r>
              <w:rPr>
                <w:color w:val="000000" w:themeColor="text1"/>
              </w:rPr>
              <w:t>Boîte 72.</w:t>
            </w:r>
          </w:p>
          <w:p w14:paraId="0B1792A2" w14:textId="77777777" w:rsidR="00A257BD" w:rsidRDefault="00A257BD" w:rsidP="00A257BD"/>
          <w:p w14:paraId="22610FCB" w14:textId="77777777" w:rsidR="00A257BD" w:rsidRDefault="00A257BD" w:rsidP="00A257BD">
            <w:pPr>
              <w:pStyle w:val="Niveau3"/>
            </w:pPr>
            <w:bookmarkStart w:id="660" w:name="_Toc232759826"/>
            <w:r>
              <w:t>P110/B1/178 : Monastère (1911-1930) : Extérieur</w:t>
            </w:r>
            <w:bookmarkEnd w:id="660"/>
            <w:r>
              <w:t xml:space="preserve">  </w:t>
            </w:r>
          </w:p>
          <w:p w14:paraId="00A7A868" w14:textId="77777777" w:rsidR="00A257BD" w:rsidRDefault="00A257BD" w:rsidP="00A257BD">
            <w:pPr>
              <w:pStyle w:val="Sansinterligne"/>
              <w:rPr>
                <w:color w:val="000000" w:themeColor="text1"/>
              </w:rPr>
            </w:pPr>
            <w:r w:rsidRPr="06CFA00B">
              <w:rPr>
                <w:color w:val="000000" w:themeColor="text1"/>
              </w:rPr>
              <w:t xml:space="preserve">– [Entre 1911 et 1930]. – 13 </w:t>
            </w:r>
            <w:r>
              <w:rPr>
                <w:color w:val="000000" w:themeColor="text1"/>
              </w:rPr>
              <w:t xml:space="preserve">photographies. – </w:t>
            </w:r>
            <w:r w:rsidRPr="06CFA00B">
              <w:rPr>
                <w:color w:val="000000" w:themeColor="text1"/>
              </w:rPr>
              <w:t xml:space="preserve">4 négatifs : n&amp;b, 13,7 x 8,7 </w:t>
            </w:r>
            <w:r>
              <w:rPr>
                <w:color w:val="000000" w:themeColor="text1"/>
              </w:rPr>
              <w:t>cm ou plus petit.</w:t>
            </w:r>
          </w:p>
          <w:p w14:paraId="3AF44019" w14:textId="77777777" w:rsidR="00A257BD" w:rsidRDefault="00A257BD" w:rsidP="00A257BD">
            <w:pPr>
              <w:rPr>
                <w:color w:val="000000" w:themeColor="text1"/>
              </w:rPr>
            </w:pPr>
          </w:p>
          <w:p w14:paraId="474BE044" w14:textId="77777777" w:rsidR="00A257BD" w:rsidRDefault="00A257BD" w:rsidP="00A257BD">
            <w:pPr>
              <w:pStyle w:val="Sansinterligne"/>
              <w:rPr>
                <w:color w:val="000000" w:themeColor="text1"/>
              </w:rPr>
            </w:pPr>
            <w:r w:rsidRPr="221C8A09">
              <w:rPr>
                <w:i/>
                <w:iCs/>
                <w:color w:val="000000" w:themeColor="text1"/>
              </w:rPr>
              <w:t xml:space="preserve">Portée et contenu : </w:t>
            </w:r>
          </w:p>
          <w:p w14:paraId="44E76632" w14:textId="77777777" w:rsidR="00A257BD" w:rsidRDefault="00A257BD" w:rsidP="00A257BD">
            <w:pPr>
              <w:pStyle w:val="Sansinterligne"/>
              <w:rPr>
                <w:color w:val="000000" w:themeColor="text1"/>
              </w:rPr>
            </w:pPr>
            <w:r w:rsidRPr="0D76782F">
              <w:rPr>
                <w:color w:val="000000" w:themeColor="text1"/>
              </w:rPr>
              <w:t>Ce dossier comprend l’extérieur du deuxième monastère sous de multiples points de vue avec ses dépendances. Ce monastère sera habité de 1911 à 1980. Le trait distinctif pour reconnaître cette période du monastère est l’absence de l’aile ouest, dont la construction débutera en 1930.</w:t>
            </w:r>
          </w:p>
          <w:p w14:paraId="7C486FAA" w14:textId="77777777" w:rsidR="00A257BD" w:rsidRDefault="00A257BD" w:rsidP="00A257BD">
            <w:pPr>
              <w:rPr>
                <w:color w:val="000000" w:themeColor="text1"/>
              </w:rPr>
            </w:pPr>
          </w:p>
          <w:p w14:paraId="01F0D55B" w14:textId="77777777" w:rsidR="00A257BD" w:rsidRDefault="00A257BD" w:rsidP="00A257BD">
            <w:pPr>
              <w:pStyle w:val="Sansinterligne"/>
              <w:rPr>
                <w:color w:val="000000" w:themeColor="text1"/>
              </w:rPr>
            </w:pPr>
            <w:r w:rsidRPr="221C8A09">
              <w:rPr>
                <w:i/>
                <w:iCs/>
                <w:color w:val="000000" w:themeColor="text1"/>
              </w:rPr>
              <w:t>Notes :</w:t>
            </w:r>
          </w:p>
          <w:p w14:paraId="0F35BCA2" w14:textId="77777777" w:rsidR="00A257BD" w:rsidRDefault="00A257BD" w:rsidP="00A257BD">
            <w:pPr>
              <w:pStyle w:val="Sansinterligne"/>
            </w:pPr>
            <w:r w:rsidRPr="5187B004">
              <w:rPr>
                <w:color w:val="000000" w:themeColor="text1"/>
              </w:rPr>
              <w:t>Certaines photographies possèdent une légende au recto.</w:t>
            </w:r>
          </w:p>
          <w:p w14:paraId="1B924BA7" w14:textId="77777777" w:rsidR="00A257BD" w:rsidRDefault="00A257BD" w:rsidP="00A257BD">
            <w:pPr>
              <w:pStyle w:val="Sansinterligne"/>
            </w:pPr>
            <w:r w:rsidRPr="221C8A09">
              <w:rPr>
                <w:color w:val="000000" w:themeColor="text1"/>
              </w:rPr>
              <w:t xml:space="preserve">Certains documents iconographiques se répètent sur un format différent. </w:t>
            </w:r>
          </w:p>
          <w:p w14:paraId="566D0402" w14:textId="77777777" w:rsidR="00A257BD" w:rsidRDefault="00A257BD" w:rsidP="00A257BD">
            <w:pPr>
              <w:pStyle w:val="Sansinterligne"/>
            </w:pPr>
            <w:r>
              <w:rPr>
                <w:color w:val="000000" w:themeColor="text1"/>
              </w:rPr>
              <w:lastRenderedPageBreak/>
              <w:t>Certaines photographies de type cartes postales.</w:t>
            </w:r>
          </w:p>
          <w:p w14:paraId="2F3F9F5D" w14:textId="77777777" w:rsidR="00A257BD" w:rsidRDefault="00A257BD" w:rsidP="00A257BD">
            <w:pPr>
              <w:pStyle w:val="Sansinterligne"/>
              <w:rPr>
                <w:color w:val="000000" w:themeColor="text1"/>
              </w:rPr>
            </w:pPr>
            <w:r w:rsidRPr="221C8A09">
              <w:rPr>
                <w:color w:val="000000" w:themeColor="text1"/>
              </w:rPr>
              <w:t>Originaux et copies.</w:t>
            </w:r>
          </w:p>
          <w:p w14:paraId="36D17612" w14:textId="77777777" w:rsidR="00A257BD" w:rsidRDefault="00A257BD" w:rsidP="00A257BD">
            <w:pPr>
              <w:pStyle w:val="Sansinterligne"/>
              <w:rPr>
                <w:color w:val="000000" w:themeColor="text1"/>
              </w:rPr>
            </w:pPr>
            <w:r>
              <w:rPr>
                <w:color w:val="000000" w:themeColor="text1"/>
              </w:rPr>
              <w:t>Boîte 72.</w:t>
            </w:r>
          </w:p>
          <w:p w14:paraId="1CAB6EBA" w14:textId="77777777" w:rsidR="00A257BD" w:rsidRDefault="00A257BD" w:rsidP="00A257BD"/>
          <w:p w14:paraId="77C39568" w14:textId="77777777" w:rsidR="00A257BD" w:rsidRDefault="00A257BD" w:rsidP="00A257BD">
            <w:pPr>
              <w:pStyle w:val="Niveau3"/>
            </w:pPr>
            <w:bookmarkStart w:id="661" w:name="_Toc232759827"/>
            <w:r>
              <w:t>P110/B1/179 : Monastère (1911-1938) : Intérieur de l’église</w:t>
            </w:r>
            <w:bookmarkEnd w:id="661"/>
            <w:r>
              <w:t xml:space="preserve">  </w:t>
            </w:r>
          </w:p>
          <w:p w14:paraId="2547ADB2" w14:textId="77777777" w:rsidR="00A257BD" w:rsidRDefault="00A257BD" w:rsidP="00A257BD">
            <w:pPr>
              <w:pStyle w:val="Sansinterligne"/>
              <w:rPr>
                <w:color w:val="000000" w:themeColor="text1"/>
              </w:rPr>
            </w:pPr>
            <w:r w:rsidRPr="06CFA00B">
              <w:rPr>
                <w:color w:val="000000" w:themeColor="text1"/>
              </w:rPr>
              <w:t xml:space="preserve">– [Entre 1911 et 1938]. – 5 </w:t>
            </w:r>
            <w:r>
              <w:rPr>
                <w:color w:val="000000" w:themeColor="text1"/>
              </w:rPr>
              <w:t xml:space="preserve">photographies. – </w:t>
            </w:r>
            <w:r w:rsidRPr="06CFA00B">
              <w:rPr>
                <w:color w:val="000000" w:themeColor="text1"/>
              </w:rPr>
              <w:t xml:space="preserve">4 négatifs : n&amp;b, 14,8 x 9 </w:t>
            </w:r>
            <w:r>
              <w:rPr>
                <w:color w:val="000000" w:themeColor="text1"/>
              </w:rPr>
              <w:t>cm ou plus petit.</w:t>
            </w:r>
          </w:p>
          <w:p w14:paraId="49DF4354" w14:textId="77777777" w:rsidR="00A257BD" w:rsidRDefault="00A257BD" w:rsidP="00A257BD">
            <w:pPr>
              <w:rPr>
                <w:color w:val="000000" w:themeColor="text1"/>
              </w:rPr>
            </w:pPr>
          </w:p>
          <w:p w14:paraId="1526DA2A" w14:textId="77777777" w:rsidR="00A257BD" w:rsidRDefault="00A257BD" w:rsidP="00A257BD">
            <w:pPr>
              <w:pStyle w:val="Sansinterligne"/>
              <w:rPr>
                <w:color w:val="000000" w:themeColor="text1"/>
              </w:rPr>
            </w:pPr>
            <w:r w:rsidRPr="221C8A09">
              <w:rPr>
                <w:i/>
                <w:iCs/>
                <w:color w:val="000000" w:themeColor="text1"/>
              </w:rPr>
              <w:t xml:space="preserve">Portée et contenu : </w:t>
            </w:r>
          </w:p>
          <w:p w14:paraId="0E8C3F46" w14:textId="77777777" w:rsidR="00A257BD" w:rsidRDefault="00A257BD" w:rsidP="00A257BD">
            <w:pPr>
              <w:pStyle w:val="Sansinterligne"/>
              <w:rPr>
                <w:color w:val="000000" w:themeColor="text1"/>
              </w:rPr>
            </w:pPr>
            <w:r w:rsidRPr="0D76782F">
              <w:rPr>
                <w:color w:val="000000" w:themeColor="text1"/>
              </w:rPr>
              <w:t xml:space="preserve">Ce dossier comprend l’intérieur de l’ancienne chapelle et du maître autel dans le deuxième monastère. La chapelle était située au premier étage du deuxième monastère jusqu’en 1938. Cet espace sera alors transformé en chambres de l’Hôtellerie. L’église avec les deux tours </w:t>
            </w:r>
            <w:r>
              <w:rPr>
                <w:color w:val="000000" w:themeColor="text1"/>
              </w:rPr>
              <w:t xml:space="preserve">(de 1939), </w:t>
            </w:r>
            <w:r w:rsidRPr="0D76782F">
              <w:rPr>
                <w:color w:val="000000" w:themeColor="text1"/>
              </w:rPr>
              <w:t>remplacera cette chapelle.</w:t>
            </w:r>
          </w:p>
          <w:p w14:paraId="356414E1" w14:textId="77777777" w:rsidR="00A257BD" w:rsidRDefault="00A257BD" w:rsidP="00A257BD">
            <w:pPr>
              <w:rPr>
                <w:color w:val="000000" w:themeColor="text1"/>
              </w:rPr>
            </w:pPr>
          </w:p>
          <w:p w14:paraId="5B81DB45" w14:textId="77777777" w:rsidR="00A257BD" w:rsidRDefault="00A257BD" w:rsidP="00A257BD">
            <w:pPr>
              <w:pStyle w:val="Sansinterligne"/>
              <w:rPr>
                <w:color w:val="000000" w:themeColor="text1"/>
              </w:rPr>
            </w:pPr>
            <w:r w:rsidRPr="221C8A09">
              <w:rPr>
                <w:i/>
                <w:iCs/>
                <w:color w:val="000000" w:themeColor="text1"/>
              </w:rPr>
              <w:t>Notes :</w:t>
            </w:r>
          </w:p>
          <w:p w14:paraId="1FC5D69C" w14:textId="77777777" w:rsidR="00A257BD" w:rsidRDefault="00A257BD" w:rsidP="00A257BD">
            <w:pPr>
              <w:pStyle w:val="Sansinterligne"/>
            </w:pPr>
            <w:r w:rsidRPr="221C8A09">
              <w:rPr>
                <w:color w:val="000000" w:themeColor="text1"/>
              </w:rPr>
              <w:t>Certains documents iconographiques se répètent sur un format différent.</w:t>
            </w:r>
          </w:p>
          <w:p w14:paraId="03C6F1C5" w14:textId="77777777" w:rsidR="00A257BD" w:rsidRDefault="00A257BD" w:rsidP="00A257BD">
            <w:pPr>
              <w:pStyle w:val="Sansinterligne"/>
            </w:pPr>
            <w:r>
              <w:rPr>
                <w:color w:val="000000" w:themeColor="text1"/>
              </w:rPr>
              <w:t>Certaines photographies de type cartes postales.</w:t>
            </w:r>
          </w:p>
          <w:p w14:paraId="0235D6E8" w14:textId="77777777" w:rsidR="00A257BD" w:rsidRDefault="00A257BD" w:rsidP="00A257BD">
            <w:pPr>
              <w:pStyle w:val="Sansinterligne"/>
            </w:pPr>
            <w:r w:rsidRPr="5187B004">
              <w:rPr>
                <w:color w:val="000000" w:themeColor="text1"/>
              </w:rPr>
              <w:t>Certaines photographies possèdent une légende au recto.</w:t>
            </w:r>
          </w:p>
          <w:p w14:paraId="66822891" w14:textId="77777777" w:rsidR="00A257BD" w:rsidRDefault="00A257BD" w:rsidP="00A257BD">
            <w:pPr>
              <w:pStyle w:val="Sansinterligne"/>
            </w:pPr>
            <w:r w:rsidRPr="221C8A09">
              <w:rPr>
                <w:color w:val="000000" w:themeColor="text1"/>
              </w:rPr>
              <w:t>Originaux et copies.</w:t>
            </w:r>
          </w:p>
          <w:p w14:paraId="2A5B3BEA" w14:textId="77777777" w:rsidR="00A257BD" w:rsidRDefault="00A257BD" w:rsidP="00A257BD">
            <w:pPr>
              <w:pStyle w:val="Sansinterligne"/>
              <w:rPr>
                <w:color w:val="000000" w:themeColor="text1"/>
              </w:rPr>
            </w:pPr>
            <w:r>
              <w:rPr>
                <w:color w:val="000000" w:themeColor="text1"/>
              </w:rPr>
              <w:t>Boîte 72.</w:t>
            </w:r>
          </w:p>
          <w:p w14:paraId="09164672" w14:textId="77777777" w:rsidR="00A257BD" w:rsidRDefault="00A257BD" w:rsidP="00A257BD"/>
          <w:p w14:paraId="36992D00" w14:textId="77777777" w:rsidR="00A257BD" w:rsidRDefault="00A257BD" w:rsidP="00A257BD">
            <w:pPr>
              <w:pStyle w:val="Niveau3"/>
            </w:pPr>
            <w:bookmarkStart w:id="662" w:name="_Toc232759828"/>
            <w:r>
              <w:t>P110/B1/180 : Monastère (1930-1931) : Construction de l’aile ouest</w:t>
            </w:r>
            <w:bookmarkEnd w:id="662"/>
            <w:r>
              <w:t xml:space="preserve">  </w:t>
            </w:r>
          </w:p>
          <w:p w14:paraId="2D602B93" w14:textId="77777777" w:rsidR="00A257BD" w:rsidRDefault="00A257BD" w:rsidP="00A257BD">
            <w:pPr>
              <w:pStyle w:val="Sansinterligne"/>
              <w:rPr>
                <w:color w:val="000000" w:themeColor="text1"/>
              </w:rPr>
            </w:pPr>
            <w:r w:rsidRPr="06CFA00B">
              <w:rPr>
                <w:color w:val="000000" w:themeColor="text1"/>
              </w:rPr>
              <w:t xml:space="preserve">– 1931. – 2 </w:t>
            </w:r>
            <w:r>
              <w:rPr>
                <w:color w:val="000000" w:themeColor="text1"/>
              </w:rPr>
              <w:t xml:space="preserve">photographies. – </w:t>
            </w:r>
            <w:r w:rsidRPr="06CFA00B">
              <w:rPr>
                <w:color w:val="000000" w:themeColor="text1"/>
              </w:rPr>
              <w:t xml:space="preserve">2 négatifs : n&amp;b, 13,7 x 8 </w:t>
            </w:r>
            <w:r>
              <w:rPr>
                <w:color w:val="000000" w:themeColor="text1"/>
              </w:rPr>
              <w:t>cm ou plus petit.</w:t>
            </w:r>
          </w:p>
          <w:p w14:paraId="5D746052" w14:textId="77777777" w:rsidR="00A257BD" w:rsidRDefault="00A257BD" w:rsidP="00A257BD">
            <w:pPr>
              <w:rPr>
                <w:color w:val="000000" w:themeColor="text1"/>
              </w:rPr>
            </w:pPr>
          </w:p>
          <w:p w14:paraId="54A0134A" w14:textId="77777777" w:rsidR="00A257BD" w:rsidRDefault="00A257BD" w:rsidP="00A257BD">
            <w:pPr>
              <w:pStyle w:val="Sansinterligne"/>
              <w:rPr>
                <w:color w:val="000000" w:themeColor="text1"/>
              </w:rPr>
            </w:pPr>
            <w:r w:rsidRPr="221C8A09">
              <w:rPr>
                <w:i/>
                <w:iCs/>
                <w:color w:val="000000" w:themeColor="text1"/>
              </w:rPr>
              <w:t xml:space="preserve">Portée et contenu : </w:t>
            </w:r>
          </w:p>
          <w:p w14:paraId="1C10CE22" w14:textId="77777777" w:rsidR="00A257BD" w:rsidRDefault="00A257BD" w:rsidP="00A257BD">
            <w:pPr>
              <w:pStyle w:val="Sansinterligne"/>
              <w:rPr>
                <w:color w:val="000000" w:themeColor="text1"/>
              </w:rPr>
            </w:pPr>
            <w:r w:rsidRPr="0D76782F">
              <w:rPr>
                <w:color w:val="000000" w:themeColor="text1"/>
              </w:rPr>
              <w:t xml:space="preserve">Ce dossier comprend la construction (entre 1930 et 1931) de l’aile ouest du deuxième </w:t>
            </w:r>
            <w:commentRangeStart w:id="663"/>
            <w:r w:rsidRPr="0D76782F">
              <w:rPr>
                <w:color w:val="000000" w:themeColor="text1"/>
              </w:rPr>
              <w:t>monastère</w:t>
            </w:r>
            <w:commentRangeEnd w:id="663"/>
            <w:r w:rsidR="00F61E1F">
              <w:rPr>
                <w:rStyle w:val="Marquedecommentaire"/>
                <w:color w:val="000000" w:themeColor="text1"/>
                <w:sz w:val="24"/>
                <w:szCs w:val="24"/>
              </w:rPr>
              <w:commentReference w:id="663"/>
            </w:r>
            <w:r>
              <w:rPr>
                <w:color w:val="000000" w:themeColor="text1"/>
              </w:rPr>
              <w:t>, due à l’accroissement du nombre de religieux à héberger</w:t>
            </w:r>
            <w:r w:rsidRPr="0D76782F">
              <w:rPr>
                <w:color w:val="000000" w:themeColor="text1"/>
              </w:rPr>
              <w:t>.</w:t>
            </w:r>
          </w:p>
          <w:p w14:paraId="4BC0B66F" w14:textId="77777777" w:rsidR="00A257BD" w:rsidRDefault="00A257BD" w:rsidP="00A257BD">
            <w:pPr>
              <w:rPr>
                <w:color w:val="000000" w:themeColor="text1"/>
              </w:rPr>
            </w:pPr>
          </w:p>
          <w:p w14:paraId="3B239020" w14:textId="77777777" w:rsidR="00A257BD" w:rsidRDefault="00A257BD" w:rsidP="00A257BD">
            <w:pPr>
              <w:pStyle w:val="Sansinterligne"/>
              <w:rPr>
                <w:color w:val="000000" w:themeColor="text1"/>
              </w:rPr>
            </w:pPr>
            <w:r w:rsidRPr="221C8A09">
              <w:rPr>
                <w:i/>
                <w:iCs/>
                <w:color w:val="000000" w:themeColor="text1"/>
              </w:rPr>
              <w:t>Notes :</w:t>
            </w:r>
          </w:p>
          <w:p w14:paraId="5E5CE042" w14:textId="77777777" w:rsidR="00A257BD" w:rsidRDefault="00A257BD" w:rsidP="00A257BD">
            <w:pPr>
              <w:pStyle w:val="Sansinterligne"/>
            </w:pPr>
            <w:r w:rsidRPr="221C8A09">
              <w:rPr>
                <w:color w:val="000000" w:themeColor="text1"/>
              </w:rPr>
              <w:t>Certains documents iconographiques se répètent sur un format différent.</w:t>
            </w:r>
          </w:p>
          <w:p w14:paraId="2C142C81" w14:textId="77777777" w:rsidR="00A257BD" w:rsidRDefault="00A257BD" w:rsidP="00A257BD">
            <w:pPr>
              <w:pStyle w:val="Sansinterligne"/>
            </w:pPr>
            <w:r>
              <w:rPr>
                <w:color w:val="000000" w:themeColor="text1"/>
              </w:rPr>
              <w:t>Certaines photographies de type cartes postales.</w:t>
            </w:r>
          </w:p>
          <w:p w14:paraId="1CFC1341" w14:textId="77777777" w:rsidR="00A257BD" w:rsidRDefault="00A257BD" w:rsidP="00A257BD">
            <w:pPr>
              <w:pStyle w:val="Sansinterligne"/>
              <w:rPr>
                <w:color w:val="000000" w:themeColor="text1"/>
              </w:rPr>
            </w:pPr>
            <w:r w:rsidRPr="5187B004">
              <w:rPr>
                <w:color w:val="000000" w:themeColor="text1"/>
              </w:rPr>
              <w:t>Le négatif possède une légende au recto.</w:t>
            </w:r>
          </w:p>
          <w:p w14:paraId="0D7B558B" w14:textId="77777777" w:rsidR="00A257BD" w:rsidRDefault="00A257BD" w:rsidP="00A257BD">
            <w:pPr>
              <w:pStyle w:val="Sansinterligne"/>
            </w:pPr>
            <w:r w:rsidRPr="5187B004">
              <w:rPr>
                <w:color w:val="000000" w:themeColor="text1"/>
              </w:rPr>
              <w:t>Certaines photographies possèdent une légende au verso.</w:t>
            </w:r>
          </w:p>
          <w:p w14:paraId="4F8D806C" w14:textId="77777777" w:rsidR="00A257BD" w:rsidRDefault="00A257BD" w:rsidP="00A257BD">
            <w:pPr>
              <w:pStyle w:val="Sansinterligne"/>
            </w:pPr>
            <w:r w:rsidRPr="221C8A09">
              <w:rPr>
                <w:color w:val="000000" w:themeColor="text1"/>
              </w:rPr>
              <w:t>Originaux et copies.</w:t>
            </w:r>
          </w:p>
          <w:p w14:paraId="0284A1A7" w14:textId="77777777" w:rsidR="00A257BD" w:rsidRDefault="00A257BD" w:rsidP="00A257BD">
            <w:pPr>
              <w:pStyle w:val="Sansinterligne"/>
              <w:rPr>
                <w:color w:val="000000" w:themeColor="text1"/>
              </w:rPr>
            </w:pPr>
            <w:r>
              <w:rPr>
                <w:color w:val="000000" w:themeColor="text1"/>
              </w:rPr>
              <w:t>Boîte 72.</w:t>
            </w:r>
          </w:p>
          <w:p w14:paraId="353A4528" w14:textId="77777777" w:rsidR="00A257BD" w:rsidRDefault="00A257BD" w:rsidP="00A257BD"/>
          <w:p w14:paraId="177BDFEF" w14:textId="77777777" w:rsidR="00A257BD" w:rsidRDefault="00A257BD" w:rsidP="00A257BD">
            <w:pPr>
              <w:pStyle w:val="Niveau3"/>
            </w:pPr>
            <w:bookmarkStart w:id="664" w:name="_Toc232759829"/>
            <w:r>
              <w:t>P110/B1/181 : Monastère (1931-1934) : Extérieur</w:t>
            </w:r>
            <w:bookmarkEnd w:id="664"/>
            <w:r>
              <w:t xml:space="preserve">  </w:t>
            </w:r>
          </w:p>
          <w:p w14:paraId="064A9A7C" w14:textId="77777777" w:rsidR="00A257BD" w:rsidRDefault="00A257BD" w:rsidP="00A257BD">
            <w:pPr>
              <w:pStyle w:val="Sansinterligne"/>
              <w:rPr>
                <w:color w:val="000000" w:themeColor="text1"/>
              </w:rPr>
            </w:pPr>
            <w:r w:rsidRPr="06CFA00B">
              <w:rPr>
                <w:color w:val="000000" w:themeColor="text1"/>
              </w:rPr>
              <w:t xml:space="preserve">– 1931. – 3 photographies : n&amp;b, </w:t>
            </w:r>
            <w:r>
              <w:rPr>
                <w:color w:val="000000" w:themeColor="text1"/>
              </w:rPr>
              <w:t xml:space="preserve">10 x 5,7 cm, </w:t>
            </w:r>
            <w:r w:rsidRPr="06CFA00B">
              <w:rPr>
                <w:color w:val="000000" w:themeColor="text1"/>
              </w:rPr>
              <w:t>13,</w:t>
            </w:r>
            <w:r>
              <w:rPr>
                <w:color w:val="000000" w:themeColor="text1"/>
              </w:rPr>
              <w:t>5</w:t>
            </w:r>
            <w:r w:rsidRPr="06CFA00B">
              <w:rPr>
                <w:color w:val="000000" w:themeColor="text1"/>
              </w:rPr>
              <w:t xml:space="preserve"> x 7,7 cm</w:t>
            </w:r>
            <w:r>
              <w:rPr>
                <w:color w:val="000000" w:themeColor="text1"/>
              </w:rPr>
              <w:t xml:space="preserve"> et 13,8 x 7,7 cm</w:t>
            </w:r>
            <w:r w:rsidRPr="06CFA00B">
              <w:rPr>
                <w:color w:val="000000" w:themeColor="text1"/>
              </w:rPr>
              <w:t>.</w:t>
            </w:r>
          </w:p>
          <w:p w14:paraId="77154589" w14:textId="77777777" w:rsidR="00A257BD" w:rsidRDefault="00A257BD" w:rsidP="00A257BD">
            <w:pPr>
              <w:rPr>
                <w:color w:val="000000" w:themeColor="text1"/>
              </w:rPr>
            </w:pPr>
          </w:p>
          <w:p w14:paraId="06198558" w14:textId="77777777" w:rsidR="00A257BD" w:rsidRDefault="00A257BD" w:rsidP="00A257BD">
            <w:pPr>
              <w:pStyle w:val="Sansinterligne"/>
              <w:rPr>
                <w:color w:val="000000" w:themeColor="text1"/>
              </w:rPr>
            </w:pPr>
            <w:r w:rsidRPr="221C8A09">
              <w:rPr>
                <w:i/>
                <w:iCs/>
                <w:color w:val="000000" w:themeColor="text1"/>
              </w:rPr>
              <w:t xml:space="preserve">Portée et contenu : </w:t>
            </w:r>
          </w:p>
          <w:p w14:paraId="1C1D3C17" w14:textId="77777777" w:rsidR="00A257BD" w:rsidRDefault="00A257BD" w:rsidP="00A257BD">
            <w:pPr>
              <w:pStyle w:val="Sansinterligne"/>
              <w:rPr>
                <w:color w:val="000000" w:themeColor="text1"/>
              </w:rPr>
            </w:pPr>
            <w:r w:rsidRPr="0D76782F">
              <w:rPr>
                <w:color w:val="000000" w:themeColor="text1"/>
              </w:rPr>
              <w:lastRenderedPageBreak/>
              <w:t>Ce dossier comprend le deuxième monastère de l’extérieur et la façade de l’aile ouest. Les traits distinctifs pour reconnaitre cette période du Monastère sont l’ajout de la nouvelle aile ouest et l’absence de l’église, dont la construction débutera en 1934.</w:t>
            </w:r>
          </w:p>
          <w:p w14:paraId="2896FDE5" w14:textId="77777777" w:rsidR="00A257BD" w:rsidRDefault="00A257BD" w:rsidP="00A257BD">
            <w:pPr>
              <w:rPr>
                <w:color w:val="000000" w:themeColor="text1"/>
              </w:rPr>
            </w:pPr>
          </w:p>
          <w:p w14:paraId="4397153B" w14:textId="77777777" w:rsidR="00A257BD" w:rsidRDefault="00A257BD" w:rsidP="00A257BD">
            <w:pPr>
              <w:pStyle w:val="Sansinterligne"/>
              <w:rPr>
                <w:color w:val="000000" w:themeColor="text1"/>
              </w:rPr>
            </w:pPr>
            <w:r w:rsidRPr="221C8A09">
              <w:rPr>
                <w:i/>
                <w:iCs/>
                <w:color w:val="000000" w:themeColor="text1"/>
              </w:rPr>
              <w:t>Notes :</w:t>
            </w:r>
          </w:p>
          <w:p w14:paraId="16164683" w14:textId="77777777" w:rsidR="00A257BD" w:rsidRDefault="00A257BD" w:rsidP="00A257BD">
            <w:pPr>
              <w:pStyle w:val="Sansinterligne"/>
            </w:pPr>
            <w:r>
              <w:rPr>
                <w:color w:val="000000" w:themeColor="text1"/>
              </w:rPr>
              <w:t>Certaines photographies de type cartes postales.</w:t>
            </w:r>
          </w:p>
          <w:p w14:paraId="6F9BCD67" w14:textId="77777777" w:rsidR="00A257BD" w:rsidRDefault="00A257BD" w:rsidP="00A257BD">
            <w:pPr>
              <w:pStyle w:val="Sansinterligne"/>
            </w:pPr>
            <w:r w:rsidRPr="5187B004">
              <w:rPr>
                <w:color w:val="000000" w:themeColor="text1"/>
              </w:rPr>
              <w:t>Certaines photographies possèdent une légende au verso.</w:t>
            </w:r>
          </w:p>
          <w:p w14:paraId="4723E300" w14:textId="77777777" w:rsidR="00A257BD" w:rsidRDefault="00A257BD" w:rsidP="00A257BD">
            <w:pPr>
              <w:pStyle w:val="Sansinterligne"/>
            </w:pPr>
            <w:r w:rsidRPr="221C8A09">
              <w:rPr>
                <w:color w:val="000000" w:themeColor="text1"/>
              </w:rPr>
              <w:t>Originaux.</w:t>
            </w:r>
          </w:p>
          <w:p w14:paraId="46C85722" w14:textId="77777777" w:rsidR="00A257BD" w:rsidRDefault="00A257BD" w:rsidP="00A257BD">
            <w:pPr>
              <w:pStyle w:val="Sansinterligne"/>
              <w:rPr>
                <w:color w:val="000000" w:themeColor="text1"/>
              </w:rPr>
            </w:pPr>
            <w:r>
              <w:rPr>
                <w:color w:val="000000" w:themeColor="text1"/>
              </w:rPr>
              <w:t>Boîte 72.</w:t>
            </w:r>
          </w:p>
          <w:p w14:paraId="0EC38EEB" w14:textId="77777777" w:rsidR="00A257BD" w:rsidRDefault="00A257BD" w:rsidP="00A257BD"/>
          <w:p w14:paraId="7F4E7F7F" w14:textId="77777777" w:rsidR="00A257BD" w:rsidRDefault="00A257BD" w:rsidP="00A257BD">
            <w:pPr>
              <w:pStyle w:val="Niveau3"/>
            </w:pPr>
            <w:bookmarkStart w:id="665" w:name="_Toc232759830"/>
            <w:r>
              <w:t>P110/B1/182 : Monastère (1934-1939) : Construction de l’église</w:t>
            </w:r>
            <w:bookmarkEnd w:id="665"/>
            <w:r>
              <w:t xml:space="preserve">  </w:t>
            </w:r>
          </w:p>
          <w:p w14:paraId="017E18D6" w14:textId="77777777" w:rsidR="00A257BD" w:rsidRDefault="00A257BD" w:rsidP="00A257BD">
            <w:pPr>
              <w:pStyle w:val="Sansinterligne"/>
              <w:rPr>
                <w:color w:val="000000" w:themeColor="text1"/>
              </w:rPr>
            </w:pPr>
            <w:r w:rsidRPr="06CFA00B">
              <w:rPr>
                <w:color w:val="000000" w:themeColor="text1"/>
              </w:rPr>
              <w:t xml:space="preserve">– 1934-1939. – 44 </w:t>
            </w:r>
            <w:r>
              <w:rPr>
                <w:color w:val="000000" w:themeColor="text1"/>
              </w:rPr>
              <w:t xml:space="preserve">photographies. – </w:t>
            </w:r>
            <w:r w:rsidRPr="06CFA00B">
              <w:rPr>
                <w:color w:val="000000" w:themeColor="text1"/>
              </w:rPr>
              <w:t xml:space="preserve">48 négatifs : n&amp;b, 13,9 x 9,9 </w:t>
            </w:r>
            <w:r>
              <w:rPr>
                <w:color w:val="000000" w:themeColor="text1"/>
              </w:rPr>
              <w:t>cm ou plus petit.</w:t>
            </w:r>
          </w:p>
          <w:p w14:paraId="5D8B7A38" w14:textId="77777777" w:rsidR="00A257BD" w:rsidRDefault="00A257BD" w:rsidP="00A257BD">
            <w:pPr>
              <w:rPr>
                <w:color w:val="000000" w:themeColor="text1"/>
              </w:rPr>
            </w:pPr>
          </w:p>
          <w:p w14:paraId="4ADCA431" w14:textId="77777777" w:rsidR="00A257BD" w:rsidRDefault="00A257BD" w:rsidP="00A257BD">
            <w:pPr>
              <w:pStyle w:val="Sansinterligne"/>
              <w:rPr>
                <w:color w:val="000000" w:themeColor="text1"/>
              </w:rPr>
            </w:pPr>
            <w:r w:rsidRPr="221C8A09">
              <w:rPr>
                <w:i/>
                <w:iCs/>
                <w:color w:val="000000" w:themeColor="text1"/>
              </w:rPr>
              <w:t xml:space="preserve">Portée et contenu : </w:t>
            </w:r>
          </w:p>
          <w:p w14:paraId="0D93B5AF" w14:textId="77777777" w:rsidR="00A257BD" w:rsidRDefault="00A257BD" w:rsidP="00A257BD">
            <w:pPr>
              <w:pStyle w:val="Sansinterligne"/>
              <w:rPr>
                <w:color w:val="000000" w:themeColor="text1"/>
              </w:rPr>
            </w:pPr>
            <w:r w:rsidRPr="0D76782F">
              <w:rPr>
                <w:color w:val="000000" w:themeColor="text1"/>
              </w:rPr>
              <w:t>Ce dossier comprend les phases de la construction extérieure et intérieure de l’église du deuxième monastère : le rez-de-chaussée (1934), la façade (1934 à 1937), l’intérieur (1937 à 1938) et l’érection des tours (1939). Les plâtriers et le directeur du projet sont montrés avec Frère Isidore Croteau.</w:t>
            </w:r>
          </w:p>
          <w:p w14:paraId="76ADB1CB" w14:textId="77777777" w:rsidR="00A257BD" w:rsidRDefault="00A257BD" w:rsidP="00A257BD">
            <w:pPr>
              <w:rPr>
                <w:color w:val="000000" w:themeColor="text1"/>
              </w:rPr>
            </w:pPr>
          </w:p>
          <w:p w14:paraId="008AB3EF" w14:textId="77777777" w:rsidR="00A257BD" w:rsidRDefault="00A257BD" w:rsidP="00A257BD">
            <w:pPr>
              <w:pStyle w:val="Sansinterligne"/>
              <w:rPr>
                <w:color w:val="000000" w:themeColor="text1"/>
              </w:rPr>
            </w:pPr>
            <w:r w:rsidRPr="221C8A09">
              <w:rPr>
                <w:i/>
                <w:iCs/>
                <w:color w:val="000000" w:themeColor="text1"/>
              </w:rPr>
              <w:t>Notes :</w:t>
            </w:r>
          </w:p>
          <w:p w14:paraId="64257C9D" w14:textId="77777777" w:rsidR="00A257BD" w:rsidRDefault="00A257BD" w:rsidP="00A257BD">
            <w:pPr>
              <w:pStyle w:val="Sansinterligne"/>
              <w:rPr>
                <w:color w:val="000000" w:themeColor="text1"/>
              </w:rPr>
            </w:pPr>
            <w:r w:rsidRPr="5187B004">
              <w:rPr>
                <w:color w:val="000000" w:themeColor="text1"/>
              </w:rPr>
              <w:t>Certain</w:t>
            </w:r>
            <w:r>
              <w:rPr>
                <w:color w:val="000000" w:themeColor="text1"/>
              </w:rPr>
              <w:t>s</w:t>
            </w:r>
            <w:r w:rsidRPr="5187B004">
              <w:rPr>
                <w:color w:val="000000" w:themeColor="text1"/>
              </w:rPr>
              <w:t xml:space="preserve"> possèdent une légende au recto.</w:t>
            </w:r>
          </w:p>
          <w:p w14:paraId="0D2A73FF" w14:textId="77777777" w:rsidR="00A257BD" w:rsidRDefault="00A257BD" w:rsidP="00A257BD">
            <w:pPr>
              <w:pStyle w:val="Sansinterligne"/>
              <w:rPr>
                <w:color w:val="000000" w:themeColor="text1"/>
              </w:rPr>
            </w:pPr>
            <w:r w:rsidRPr="5187B004">
              <w:rPr>
                <w:color w:val="000000" w:themeColor="text1"/>
              </w:rPr>
              <w:t>Certaines photographies sont pliées.</w:t>
            </w:r>
          </w:p>
          <w:p w14:paraId="30B0BE3A" w14:textId="77777777" w:rsidR="00A257BD" w:rsidRDefault="00A257BD" w:rsidP="00A257BD">
            <w:pPr>
              <w:pStyle w:val="Sansinterligne"/>
            </w:pPr>
            <w:r w:rsidRPr="221C8A09">
              <w:rPr>
                <w:color w:val="000000" w:themeColor="text1"/>
              </w:rPr>
              <w:t xml:space="preserve">Certains documents iconographiques se répètent sur un format différent. </w:t>
            </w:r>
          </w:p>
          <w:p w14:paraId="077E8094" w14:textId="77777777" w:rsidR="00A257BD" w:rsidRDefault="00A257BD" w:rsidP="00A257BD">
            <w:pPr>
              <w:pStyle w:val="Sansinterligne"/>
            </w:pPr>
            <w:r w:rsidRPr="221C8A09">
              <w:rPr>
                <w:color w:val="000000" w:themeColor="text1"/>
              </w:rPr>
              <w:t>Certaines photographies sont des montages</w:t>
            </w:r>
            <w:r>
              <w:rPr>
                <w:color w:val="000000" w:themeColor="text1"/>
              </w:rPr>
              <w:t xml:space="preserve"> ou sont de type cartes postales.</w:t>
            </w:r>
          </w:p>
          <w:p w14:paraId="1B176883" w14:textId="77777777" w:rsidR="00A257BD" w:rsidRDefault="00A257BD" w:rsidP="00A257BD">
            <w:pPr>
              <w:pStyle w:val="Sansinterligne"/>
            </w:pPr>
            <w:r w:rsidRPr="221C8A09">
              <w:rPr>
                <w:color w:val="000000" w:themeColor="text1"/>
              </w:rPr>
              <w:t>Originaux et copies.</w:t>
            </w:r>
          </w:p>
          <w:p w14:paraId="6C112CA6" w14:textId="77777777" w:rsidR="00A257BD" w:rsidRDefault="00A257BD" w:rsidP="00A257BD">
            <w:pPr>
              <w:pStyle w:val="Sansinterligne"/>
              <w:rPr>
                <w:color w:val="000000" w:themeColor="text1"/>
              </w:rPr>
            </w:pPr>
            <w:r>
              <w:rPr>
                <w:color w:val="000000" w:themeColor="text1"/>
              </w:rPr>
              <w:t>Boîte 72.</w:t>
            </w:r>
          </w:p>
          <w:p w14:paraId="79F38F6B" w14:textId="0B126D6F" w:rsidR="00A257BD" w:rsidRPr="00A257BD" w:rsidRDefault="00A257BD" w:rsidP="00A257BD"/>
        </w:tc>
      </w:tr>
    </w:tbl>
    <w:p w14:paraId="18BCCBC5" w14:textId="77777777" w:rsidR="00CC0E57" w:rsidRDefault="00CC0E57" w:rsidP="00CC0E57">
      <w:pPr>
        <w:rPr>
          <w:b/>
          <w:bCs/>
        </w:rPr>
      </w:pPr>
    </w:p>
    <w:p w14:paraId="3C00EF01" w14:textId="51367F3F" w:rsidR="00CC0E57" w:rsidRPr="00F61E1F" w:rsidRDefault="00CC0E57" w:rsidP="009F5F33">
      <w:pPr>
        <w:pStyle w:val="Titre2"/>
      </w:pPr>
      <w:bookmarkStart w:id="666" w:name="_Toc232759831"/>
      <w:r w:rsidRPr="00F61E1F">
        <w:t>Boîte 73</w:t>
      </w:r>
      <w:bookmarkEnd w:id="666"/>
    </w:p>
    <w:p w14:paraId="0ADDC39F" w14:textId="6D13E32B" w:rsidR="00CC0E57" w:rsidRPr="007F32B7" w:rsidRDefault="00CC0E57" w:rsidP="00CC0E57">
      <w:pPr>
        <w:pStyle w:val="Titre2"/>
      </w:pPr>
      <w:bookmarkStart w:id="667" w:name="_Toc232759832"/>
      <w:r w:rsidRPr="007F32B7">
        <w:t xml:space="preserve">Photographies </w:t>
      </w:r>
      <w:r>
        <w:t>2</w:t>
      </w:r>
      <w:r w:rsidRPr="00CC0E57">
        <w:rPr>
          <w:vertAlign w:val="superscript"/>
        </w:rPr>
        <w:t>e</w:t>
      </w:r>
      <w:r>
        <w:t xml:space="preserve"> Monastère (1939) : P110/B1/183 à</w:t>
      </w:r>
      <w:r w:rsidR="00F61E1F">
        <w:t xml:space="preserve"> 194</w:t>
      </w:r>
      <w:bookmarkEnd w:id="667"/>
    </w:p>
    <w:p w14:paraId="5E8F56C7" w14:textId="77777777" w:rsidR="00CC0E57" w:rsidRDefault="00CC0E57"/>
    <w:tbl>
      <w:tblPr>
        <w:tblW w:w="9356" w:type="dxa"/>
        <w:tblInd w:w="-567" w:type="dxa"/>
        <w:shd w:val="clear" w:color="auto" w:fill="D9D9D9"/>
        <w:tblLook w:val="04A0" w:firstRow="1" w:lastRow="0" w:firstColumn="1" w:lastColumn="0" w:noHBand="0" w:noVBand="1"/>
      </w:tblPr>
      <w:tblGrid>
        <w:gridCol w:w="1555"/>
        <w:gridCol w:w="7801"/>
      </w:tblGrid>
      <w:tr w:rsidR="001431D6" w:rsidRPr="00A674F8" w14:paraId="7817F6BE" w14:textId="77777777" w:rsidTr="007F33D1">
        <w:trPr>
          <w:trHeight w:val="873"/>
        </w:trPr>
        <w:tc>
          <w:tcPr>
            <w:tcW w:w="1555" w:type="dxa"/>
            <w:shd w:val="clear" w:color="auto" w:fill="D9D9D9" w:themeFill="background1" w:themeFillShade="D9"/>
          </w:tcPr>
          <w:p w14:paraId="0A4FAEDD" w14:textId="77777777" w:rsidR="001431D6" w:rsidRDefault="001431D6" w:rsidP="00D050AE">
            <w:pPr>
              <w:rPr>
                <w:lang w:eastAsia="en-US"/>
              </w:rPr>
            </w:pPr>
            <w:r>
              <w:rPr>
                <w:lang w:eastAsia="en-US"/>
              </w:rPr>
              <w:t>R-E-T</w:t>
            </w:r>
          </w:p>
          <w:p w14:paraId="41FF8E78" w14:textId="33E97EFA" w:rsidR="00AC7B0F" w:rsidRDefault="00AC7B0F" w:rsidP="00D050AE">
            <w:pPr>
              <w:rPr>
                <w:lang w:eastAsia="en-US"/>
              </w:rPr>
            </w:pPr>
            <w:r>
              <w:rPr>
                <w:lang w:eastAsia="en-US"/>
              </w:rPr>
              <w:t>Boîte 7</w:t>
            </w:r>
            <w:r w:rsidR="0017003A">
              <w:rPr>
                <w:lang w:eastAsia="en-US"/>
              </w:rPr>
              <w:t>3</w:t>
            </w:r>
          </w:p>
        </w:tc>
        <w:tc>
          <w:tcPr>
            <w:tcW w:w="7801" w:type="dxa"/>
          </w:tcPr>
          <w:p w14:paraId="6D3538B9" w14:textId="6060E41B" w:rsidR="00B66EA1" w:rsidRDefault="00B66EA1" w:rsidP="00B21581">
            <w:pPr>
              <w:pStyle w:val="Niveau3"/>
            </w:pPr>
            <w:bookmarkStart w:id="668" w:name="_Toc232759833"/>
            <w:r>
              <w:t>P110/B1/18</w:t>
            </w:r>
            <w:r w:rsidR="00FB028A">
              <w:t>3</w:t>
            </w:r>
            <w:r>
              <w:t xml:space="preserve"> : Monastère (1938-1942) : Intérieur de l’église</w:t>
            </w:r>
            <w:bookmarkEnd w:id="668"/>
            <w:r>
              <w:t xml:space="preserve">  </w:t>
            </w:r>
          </w:p>
          <w:p w14:paraId="2A7B3265" w14:textId="77777777" w:rsidR="00286B4B" w:rsidRDefault="00286B4B" w:rsidP="00286B4B">
            <w:pPr>
              <w:pStyle w:val="Sansinterligne"/>
              <w:rPr>
                <w:color w:val="000000" w:themeColor="text1"/>
              </w:rPr>
            </w:pPr>
            <w:r w:rsidRPr="06CFA00B">
              <w:rPr>
                <w:color w:val="000000" w:themeColor="text1"/>
              </w:rPr>
              <w:t>– 1940, [Entre 1938 et 1942]. – 4 photographies</w:t>
            </w:r>
            <w:r>
              <w:rPr>
                <w:color w:val="000000" w:themeColor="text1"/>
              </w:rPr>
              <w:t>.</w:t>
            </w:r>
            <w:r w:rsidRPr="06CFA00B">
              <w:rPr>
                <w:color w:val="000000" w:themeColor="text1"/>
              </w:rPr>
              <w:t xml:space="preserve"> –</w:t>
            </w:r>
            <w:r>
              <w:rPr>
                <w:color w:val="000000" w:themeColor="text1"/>
              </w:rPr>
              <w:t xml:space="preserve"> </w:t>
            </w:r>
            <w:r w:rsidRPr="06CFA00B">
              <w:rPr>
                <w:color w:val="000000" w:themeColor="text1"/>
              </w:rPr>
              <w:t xml:space="preserve">3 négatifs : n&amp;b, 13,7 x 8,7 </w:t>
            </w:r>
            <w:r>
              <w:rPr>
                <w:color w:val="000000" w:themeColor="text1"/>
              </w:rPr>
              <w:t>cm ou plus petit.</w:t>
            </w:r>
          </w:p>
          <w:p w14:paraId="534905C9" w14:textId="77777777" w:rsidR="00286B4B" w:rsidRDefault="00286B4B" w:rsidP="00286B4B">
            <w:pPr>
              <w:rPr>
                <w:color w:val="000000" w:themeColor="text1"/>
              </w:rPr>
            </w:pPr>
          </w:p>
          <w:p w14:paraId="336FD998"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64FB736F" w14:textId="77777777" w:rsidR="00286B4B" w:rsidRDefault="00286B4B" w:rsidP="00286B4B">
            <w:pPr>
              <w:pStyle w:val="Sansinterligne"/>
              <w:rPr>
                <w:color w:val="000000" w:themeColor="text1"/>
              </w:rPr>
            </w:pPr>
            <w:r w:rsidRPr="0D76782F">
              <w:rPr>
                <w:color w:val="000000" w:themeColor="text1"/>
              </w:rPr>
              <w:t xml:space="preserve">Ce dossier comprend l’intérieur </w:t>
            </w:r>
            <w:r>
              <w:rPr>
                <w:color w:val="000000" w:themeColor="text1"/>
              </w:rPr>
              <w:t xml:space="preserve">de la nouvelle église </w:t>
            </w:r>
            <w:r w:rsidRPr="0D76782F">
              <w:rPr>
                <w:color w:val="000000" w:themeColor="text1"/>
              </w:rPr>
              <w:t>et le maître-autel du deuxième monastère.</w:t>
            </w:r>
          </w:p>
          <w:p w14:paraId="1D8853A6" w14:textId="77777777" w:rsidR="00286B4B" w:rsidRDefault="00286B4B" w:rsidP="00286B4B">
            <w:pPr>
              <w:rPr>
                <w:color w:val="000000" w:themeColor="text1"/>
              </w:rPr>
            </w:pPr>
          </w:p>
          <w:p w14:paraId="11FDD77B" w14:textId="77777777" w:rsidR="00286B4B" w:rsidRDefault="00286B4B" w:rsidP="00286B4B">
            <w:pPr>
              <w:pStyle w:val="Sansinterligne"/>
              <w:rPr>
                <w:color w:val="000000" w:themeColor="text1"/>
              </w:rPr>
            </w:pPr>
            <w:r w:rsidRPr="221C8A09">
              <w:rPr>
                <w:i/>
                <w:iCs/>
                <w:color w:val="000000" w:themeColor="text1"/>
              </w:rPr>
              <w:lastRenderedPageBreak/>
              <w:t>Notes :</w:t>
            </w:r>
          </w:p>
          <w:p w14:paraId="52404ACC" w14:textId="77777777" w:rsidR="00286B4B" w:rsidRDefault="00286B4B" w:rsidP="00286B4B">
            <w:pPr>
              <w:pStyle w:val="Sansinterligne"/>
              <w:rPr>
                <w:color w:val="000000" w:themeColor="text1"/>
              </w:rPr>
            </w:pPr>
            <w:r w:rsidRPr="5187B004">
              <w:rPr>
                <w:color w:val="000000" w:themeColor="text1"/>
              </w:rPr>
              <w:t>Toutes les photographies ont une légende au recto.</w:t>
            </w:r>
          </w:p>
          <w:p w14:paraId="07824808" w14:textId="77777777" w:rsidR="00286B4B" w:rsidRDefault="00286B4B" w:rsidP="00286B4B">
            <w:pPr>
              <w:pStyle w:val="Sansinterligne"/>
            </w:pPr>
            <w:r w:rsidRPr="221C8A09">
              <w:rPr>
                <w:color w:val="000000" w:themeColor="text1"/>
              </w:rPr>
              <w:t xml:space="preserve">Certains documents iconographiques se répètent sur un format différent. </w:t>
            </w:r>
          </w:p>
          <w:p w14:paraId="2C121F2B" w14:textId="77777777" w:rsidR="00286B4B" w:rsidRDefault="00286B4B" w:rsidP="00286B4B">
            <w:pPr>
              <w:pStyle w:val="Sansinterligne"/>
              <w:rPr>
                <w:color w:val="000000" w:themeColor="text1"/>
              </w:rPr>
            </w:pPr>
            <w:r w:rsidRPr="221C8A09">
              <w:rPr>
                <w:color w:val="000000" w:themeColor="text1"/>
              </w:rPr>
              <w:t>Originaux et copies.</w:t>
            </w:r>
          </w:p>
          <w:p w14:paraId="4E427A4E" w14:textId="77777777" w:rsidR="00286B4B" w:rsidRDefault="00286B4B" w:rsidP="00286B4B">
            <w:pPr>
              <w:pStyle w:val="Sansinterligne"/>
              <w:rPr>
                <w:color w:val="000000" w:themeColor="text1"/>
              </w:rPr>
            </w:pPr>
            <w:r>
              <w:rPr>
                <w:color w:val="000000" w:themeColor="text1"/>
              </w:rPr>
              <w:t>Boîte 73.</w:t>
            </w:r>
          </w:p>
          <w:p w14:paraId="26E73EBD" w14:textId="77777777" w:rsidR="00B66EA1" w:rsidRDefault="00B66EA1" w:rsidP="00B66EA1"/>
          <w:p w14:paraId="105EA384" w14:textId="45B04451" w:rsidR="00B66EA1" w:rsidRDefault="00B66EA1" w:rsidP="00B21581">
            <w:pPr>
              <w:pStyle w:val="Niveau3"/>
            </w:pPr>
            <w:bookmarkStart w:id="669" w:name="_Toc232759834"/>
            <w:r>
              <w:t>P110/B1/18</w:t>
            </w:r>
            <w:r w:rsidR="00FB028A">
              <w:t>4</w:t>
            </w:r>
            <w:r>
              <w:t xml:space="preserve"> : Monastère (1939-1946) : Extérieur</w:t>
            </w:r>
            <w:bookmarkEnd w:id="669"/>
            <w:r>
              <w:t xml:space="preserve">  </w:t>
            </w:r>
          </w:p>
          <w:p w14:paraId="756F6FE4" w14:textId="77777777" w:rsidR="00286B4B" w:rsidRDefault="00286B4B" w:rsidP="00286B4B">
            <w:pPr>
              <w:pStyle w:val="Sansinterligne"/>
              <w:rPr>
                <w:color w:val="000000" w:themeColor="text1"/>
              </w:rPr>
            </w:pPr>
            <w:r w:rsidRPr="06CFA00B">
              <w:rPr>
                <w:color w:val="000000" w:themeColor="text1"/>
              </w:rPr>
              <w:t>– 193</w:t>
            </w:r>
            <w:r>
              <w:rPr>
                <w:color w:val="000000" w:themeColor="text1"/>
              </w:rPr>
              <w:t>8</w:t>
            </w:r>
            <w:r w:rsidRPr="06CFA00B">
              <w:rPr>
                <w:color w:val="000000" w:themeColor="text1"/>
              </w:rPr>
              <w:t xml:space="preserve">-1946. – 31 </w:t>
            </w:r>
            <w:r>
              <w:rPr>
                <w:color w:val="000000" w:themeColor="text1"/>
              </w:rPr>
              <w:t xml:space="preserve">photographies. – </w:t>
            </w:r>
            <w:r w:rsidRPr="06CFA00B">
              <w:rPr>
                <w:color w:val="000000" w:themeColor="text1"/>
              </w:rPr>
              <w:t xml:space="preserve">43 négatifs : n&amp;b, 17,5 x 12,5 </w:t>
            </w:r>
            <w:r>
              <w:rPr>
                <w:color w:val="000000" w:themeColor="text1"/>
              </w:rPr>
              <w:t>cm ou plus petit.</w:t>
            </w:r>
          </w:p>
          <w:p w14:paraId="4F24636E" w14:textId="77777777" w:rsidR="00286B4B" w:rsidRDefault="00286B4B" w:rsidP="00286B4B">
            <w:pPr>
              <w:rPr>
                <w:color w:val="000000" w:themeColor="text1"/>
              </w:rPr>
            </w:pPr>
          </w:p>
          <w:p w14:paraId="4207587D"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2EDA91F9" w14:textId="77777777" w:rsidR="00286B4B" w:rsidRDefault="00286B4B" w:rsidP="00286B4B">
            <w:pPr>
              <w:pStyle w:val="Sansinterligne"/>
              <w:rPr>
                <w:color w:val="000000" w:themeColor="text1"/>
              </w:rPr>
            </w:pPr>
            <w:r w:rsidRPr="0D76782F">
              <w:rPr>
                <w:color w:val="000000" w:themeColor="text1"/>
              </w:rPr>
              <w:t>Ce dossier comprend l’ensemble de l’extérieur du deuxième monastère avec le Juvénat,</w:t>
            </w:r>
            <w:r>
              <w:rPr>
                <w:color w:val="000000" w:themeColor="text1"/>
              </w:rPr>
              <w:t xml:space="preserve"> </w:t>
            </w:r>
            <w:r w:rsidRPr="0D76782F">
              <w:rPr>
                <w:color w:val="000000" w:themeColor="text1"/>
              </w:rPr>
              <w:t xml:space="preserve">l’aile ouest, l’église et </w:t>
            </w:r>
            <w:r>
              <w:rPr>
                <w:color w:val="000000" w:themeColor="text1"/>
              </w:rPr>
              <w:t>s</w:t>
            </w:r>
            <w:r w:rsidRPr="0D76782F">
              <w:rPr>
                <w:color w:val="000000" w:themeColor="text1"/>
              </w:rPr>
              <w:t>es dépendances. Les traits distinctifs pour reconnaître cette période sont l’église</w:t>
            </w:r>
            <w:r>
              <w:rPr>
                <w:color w:val="000000" w:themeColor="text1"/>
              </w:rPr>
              <w:t xml:space="preserve"> du monastère</w:t>
            </w:r>
            <w:r w:rsidRPr="0D76782F">
              <w:rPr>
                <w:color w:val="000000" w:themeColor="text1"/>
              </w:rPr>
              <w:t xml:space="preserve"> (construction </w:t>
            </w:r>
            <w:r>
              <w:rPr>
                <w:color w:val="000000" w:themeColor="text1"/>
              </w:rPr>
              <w:t>entamée en 1934 et finie en 1938</w:t>
            </w:r>
            <w:r w:rsidRPr="0D76782F">
              <w:rPr>
                <w:color w:val="000000" w:themeColor="text1"/>
              </w:rPr>
              <w:t xml:space="preserve">) et le à ses côtés Juvénat </w:t>
            </w:r>
            <w:r>
              <w:rPr>
                <w:color w:val="000000" w:themeColor="text1"/>
              </w:rPr>
              <w:t xml:space="preserve">Saint-Bernard </w:t>
            </w:r>
            <w:r w:rsidRPr="0D76782F">
              <w:rPr>
                <w:color w:val="000000" w:themeColor="text1"/>
              </w:rPr>
              <w:t xml:space="preserve">(qui brûle </w:t>
            </w:r>
            <w:r>
              <w:rPr>
                <w:color w:val="000000" w:themeColor="text1"/>
              </w:rPr>
              <w:t>le 19 juillet</w:t>
            </w:r>
            <w:r w:rsidRPr="0D76782F">
              <w:rPr>
                <w:color w:val="000000" w:themeColor="text1"/>
              </w:rPr>
              <w:t xml:space="preserve"> 1946).</w:t>
            </w:r>
          </w:p>
          <w:p w14:paraId="121EB9C7" w14:textId="77777777" w:rsidR="00286B4B" w:rsidRDefault="00286B4B" w:rsidP="00286B4B">
            <w:pPr>
              <w:rPr>
                <w:color w:val="000000" w:themeColor="text1"/>
              </w:rPr>
            </w:pPr>
          </w:p>
          <w:p w14:paraId="3FC9C33C" w14:textId="77777777" w:rsidR="00286B4B" w:rsidRDefault="00286B4B" w:rsidP="00286B4B">
            <w:pPr>
              <w:pStyle w:val="Sansinterligne"/>
              <w:rPr>
                <w:color w:val="000000" w:themeColor="text1"/>
              </w:rPr>
            </w:pPr>
            <w:r w:rsidRPr="31C18114">
              <w:rPr>
                <w:i/>
                <w:iCs/>
                <w:color w:val="000000" w:themeColor="text1"/>
              </w:rPr>
              <w:t>Notes :</w:t>
            </w:r>
          </w:p>
          <w:p w14:paraId="3A53BAA0" w14:textId="77777777" w:rsidR="00286B4B" w:rsidRDefault="00286B4B" w:rsidP="00286B4B">
            <w:pPr>
              <w:pStyle w:val="Sansinterligne"/>
            </w:pPr>
            <w:r w:rsidRPr="5187B004">
              <w:rPr>
                <w:color w:val="000000" w:themeColor="text1"/>
              </w:rPr>
              <w:t>Certaines photographies possèdent une légende au recto.</w:t>
            </w:r>
          </w:p>
          <w:p w14:paraId="5016305C" w14:textId="77777777" w:rsidR="00286B4B" w:rsidRDefault="00286B4B" w:rsidP="00286B4B">
            <w:pPr>
              <w:pStyle w:val="Sansinterligne"/>
            </w:pPr>
            <w:r w:rsidRPr="31C18114">
              <w:t>Voir P110/B1/14</w:t>
            </w:r>
            <w:r>
              <w:t>2</w:t>
            </w:r>
            <w:r w:rsidRPr="31C18114">
              <w:t xml:space="preserve"> : Juvénat pour voir plus du Juvénat.</w:t>
            </w:r>
          </w:p>
          <w:p w14:paraId="7E4A1D39" w14:textId="77777777" w:rsidR="00286B4B" w:rsidRDefault="00286B4B" w:rsidP="00286B4B">
            <w:pPr>
              <w:pStyle w:val="Sansinterligne"/>
            </w:pPr>
            <w:r w:rsidRPr="31C18114">
              <w:t>Voir P110/B1/73 : Dépendances pour voir plus de dépendances.</w:t>
            </w:r>
            <w:r w:rsidRPr="31C18114">
              <w:rPr>
                <w:color w:val="000000" w:themeColor="text1"/>
              </w:rPr>
              <w:t xml:space="preserve"> </w:t>
            </w:r>
          </w:p>
          <w:p w14:paraId="7C5011CF" w14:textId="77777777" w:rsidR="00286B4B" w:rsidRDefault="00286B4B" w:rsidP="00286B4B">
            <w:pPr>
              <w:pStyle w:val="Sansinterligne"/>
              <w:rPr>
                <w:color w:val="000000" w:themeColor="text1"/>
              </w:rPr>
            </w:pPr>
            <w:r>
              <w:rPr>
                <w:color w:val="000000" w:themeColor="text1"/>
              </w:rPr>
              <w:t xml:space="preserve">Originaux et copies. </w:t>
            </w:r>
          </w:p>
          <w:p w14:paraId="26C82704" w14:textId="77777777" w:rsidR="00286B4B" w:rsidRDefault="00286B4B" w:rsidP="00286B4B">
            <w:pPr>
              <w:pStyle w:val="Sansinterligne"/>
              <w:rPr>
                <w:color w:val="000000" w:themeColor="text1"/>
              </w:rPr>
            </w:pPr>
            <w:r>
              <w:rPr>
                <w:color w:val="000000" w:themeColor="text1"/>
              </w:rPr>
              <w:t>Boîte 73.</w:t>
            </w:r>
          </w:p>
          <w:p w14:paraId="5338F037" w14:textId="3DE42BC1" w:rsidR="00B66EA1" w:rsidRDefault="00B66EA1" w:rsidP="00286B4B"/>
          <w:p w14:paraId="4A645801" w14:textId="77777777" w:rsidR="00B66EA1" w:rsidRDefault="00B66EA1" w:rsidP="00B66EA1"/>
          <w:p w14:paraId="0690F908" w14:textId="3F779092" w:rsidR="00B66EA1" w:rsidRDefault="00B66EA1" w:rsidP="00B21581">
            <w:pPr>
              <w:pStyle w:val="Niveau3"/>
            </w:pPr>
            <w:bookmarkStart w:id="670" w:name="_Toc232759835"/>
            <w:r>
              <w:t>P110/B1/18</w:t>
            </w:r>
            <w:r w:rsidR="00FB028A">
              <w:t>5</w:t>
            </w:r>
            <w:r>
              <w:t xml:space="preserve"> : Monastère (1939-1963) : Extérieur</w:t>
            </w:r>
            <w:bookmarkEnd w:id="670"/>
            <w:r>
              <w:t xml:space="preserve">  </w:t>
            </w:r>
          </w:p>
          <w:p w14:paraId="32FF4234" w14:textId="77777777" w:rsidR="00286B4B" w:rsidRDefault="00286B4B" w:rsidP="00286B4B">
            <w:pPr>
              <w:pStyle w:val="Sansinterligne"/>
              <w:rPr>
                <w:color w:val="000000" w:themeColor="text1"/>
              </w:rPr>
            </w:pPr>
            <w:r w:rsidRPr="06CFA00B">
              <w:rPr>
                <w:color w:val="000000" w:themeColor="text1"/>
              </w:rPr>
              <w:t xml:space="preserve">– [Entre 1939 et 1963]. – 29 </w:t>
            </w:r>
            <w:r>
              <w:rPr>
                <w:color w:val="000000" w:themeColor="text1"/>
              </w:rPr>
              <w:t xml:space="preserve">photographies. – </w:t>
            </w:r>
            <w:r w:rsidRPr="06CFA00B">
              <w:rPr>
                <w:color w:val="000000" w:themeColor="text1"/>
              </w:rPr>
              <w:t xml:space="preserve">13 </w:t>
            </w:r>
            <w:r>
              <w:rPr>
                <w:color w:val="000000" w:themeColor="text1"/>
              </w:rPr>
              <w:t xml:space="preserve">négatifs. –  </w:t>
            </w:r>
            <w:r w:rsidRPr="06CFA00B">
              <w:rPr>
                <w:color w:val="000000" w:themeColor="text1"/>
              </w:rPr>
              <w:t>7 diapositives : n&amp;b et</w:t>
            </w:r>
            <w:r>
              <w:rPr>
                <w:color w:val="000000" w:themeColor="text1"/>
              </w:rPr>
              <w:t xml:space="preserve"> coul.,</w:t>
            </w:r>
            <w:r w:rsidRPr="06CFA00B">
              <w:rPr>
                <w:color w:val="000000" w:themeColor="text1"/>
              </w:rPr>
              <w:t xml:space="preserve"> 12,6 x 17,8 </w:t>
            </w:r>
            <w:r>
              <w:rPr>
                <w:color w:val="000000" w:themeColor="text1"/>
              </w:rPr>
              <w:t>cm ou plus petit.</w:t>
            </w:r>
          </w:p>
          <w:p w14:paraId="059B9418" w14:textId="77777777" w:rsidR="00286B4B" w:rsidRDefault="00286B4B" w:rsidP="00286B4B">
            <w:pPr>
              <w:rPr>
                <w:color w:val="000000" w:themeColor="text1"/>
              </w:rPr>
            </w:pPr>
          </w:p>
          <w:p w14:paraId="3C8D0FF8"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0AAA803A" w14:textId="77777777" w:rsidR="00286B4B" w:rsidRDefault="00286B4B" w:rsidP="00286B4B">
            <w:pPr>
              <w:pStyle w:val="Sansinterligne"/>
              <w:rPr>
                <w:color w:val="000000" w:themeColor="text1"/>
              </w:rPr>
            </w:pPr>
            <w:r w:rsidRPr="0D76782F">
              <w:rPr>
                <w:color w:val="000000" w:themeColor="text1"/>
              </w:rPr>
              <w:t>Ce dossier comprend le deuxième monastère, l’aile ouest, son église et ses dépendances. Le trait distinctif pour reconnaître ce monastère est son toit d’origine (rénové en 1963).</w:t>
            </w:r>
          </w:p>
          <w:p w14:paraId="4A05F076" w14:textId="77777777" w:rsidR="00286B4B" w:rsidRDefault="00286B4B" w:rsidP="00286B4B">
            <w:pPr>
              <w:rPr>
                <w:color w:val="000000" w:themeColor="text1"/>
              </w:rPr>
            </w:pPr>
          </w:p>
          <w:p w14:paraId="60E6ABF7" w14:textId="77777777" w:rsidR="00286B4B" w:rsidRDefault="00286B4B" w:rsidP="00286B4B">
            <w:pPr>
              <w:pStyle w:val="Sansinterligne"/>
              <w:rPr>
                <w:color w:val="000000" w:themeColor="text1"/>
              </w:rPr>
            </w:pPr>
            <w:r w:rsidRPr="221C8A09">
              <w:rPr>
                <w:i/>
                <w:iCs/>
                <w:color w:val="000000" w:themeColor="text1"/>
              </w:rPr>
              <w:t>Notes :</w:t>
            </w:r>
          </w:p>
          <w:p w14:paraId="0C601F6A" w14:textId="77777777" w:rsidR="00286B4B" w:rsidRDefault="00286B4B" w:rsidP="00286B4B">
            <w:pPr>
              <w:pStyle w:val="Sansinterligne"/>
            </w:pPr>
            <w:r w:rsidRPr="5187B004">
              <w:rPr>
                <w:color w:val="000000" w:themeColor="text1"/>
              </w:rPr>
              <w:t>Certaines photographies possèdent une légende au recto.</w:t>
            </w:r>
          </w:p>
          <w:p w14:paraId="5EA1E293" w14:textId="77777777" w:rsidR="00286B4B" w:rsidRDefault="00286B4B" w:rsidP="00286B4B">
            <w:pPr>
              <w:pStyle w:val="Sansinterligne"/>
            </w:pPr>
            <w:r>
              <w:rPr>
                <w:color w:val="000000" w:themeColor="text1"/>
              </w:rPr>
              <w:t>Certaines photographies de type cartes postales.</w:t>
            </w:r>
          </w:p>
          <w:p w14:paraId="037DFCAB" w14:textId="77777777" w:rsidR="00286B4B" w:rsidRDefault="00286B4B" w:rsidP="00286B4B">
            <w:pPr>
              <w:pStyle w:val="Sansinterligne"/>
            </w:pPr>
            <w:r w:rsidRPr="221C8A09">
              <w:rPr>
                <w:color w:val="000000" w:themeColor="text1"/>
              </w:rPr>
              <w:t xml:space="preserve">Certains documents iconographiques se répètent sur un format différent. </w:t>
            </w:r>
          </w:p>
          <w:p w14:paraId="1352E8BE" w14:textId="77777777" w:rsidR="00286B4B" w:rsidRDefault="00286B4B" w:rsidP="00286B4B">
            <w:pPr>
              <w:pStyle w:val="Sansinterligne"/>
              <w:rPr>
                <w:color w:val="000000" w:themeColor="text1"/>
              </w:rPr>
            </w:pPr>
            <w:r>
              <w:rPr>
                <w:color w:val="000000" w:themeColor="text1"/>
              </w:rPr>
              <w:t xml:space="preserve">Originaux et copies. </w:t>
            </w:r>
          </w:p>
          <w:p w14:paraId="6EB77279" w14:textId="77777777" w:rsidR="00286B4B" w:rsidRDefault="00286B4B" w:rsidP="00286B4B">
            <w:pPr>
              <w:pStyle w:val="Sansinterligne"/>
            </w:pPr>
            <w:r>
              <w:rPr>
                <w:color w:val="000000" w:themeColor="text1"/>
              </w:rPr>
              <w:t>Boîte 73.</w:t>
            </w:r>
          </w:p>
          <w:p w14:paraId="04FEC376" w14:textId="77777777" w:rsidR="00B66EA1" w:rsidRDefault="00B66EA1" w:rsidP="00B66EA1"/>
          <w:p w14:paraId="3C9D3226" w14:textId="280E319F" w:rsidR="00B66EA1" w:rsidRDefault="00B66EA1" w:rsidP="00B21581">
            <w:pPr>
              <w:pStyle w:val="Niveau3"/>
            </w:pPr>
            <w:bookmarkStart w:id="671" w:name="_Toc232759836"/>
            <w:r>
              <w:lastRenderedPageBreak/>
              <w:t>P110/B1/18</w:t>
            </w:r>
            <w:r w:rsidR="00FB028A">
              <w:t>6</w:t>
            </w:r>
            <w:r>
              <w:t xml:space="preserve"> : Monastère (1939-1963) : Rénovation du toit</w:t>
            </w:r>
            <w:bookmarkEnd w:id="671"/>
            <w:r>
              <w:t xml:space="preserve">  </w:t>
            </w:r>
          </w:p>
          <w:p w14:paraId="4FC83E74" w14:textId="77777777" w:rsidR="00286B4B" w:rsidRDefault="00286B4B" w:rsidP="00286B4B">
            <w:pPr>
              <w:pStyle w:val="Sansinterligne"/>
              <w:rPr>
                <w:color w:val="000000" w:themeColor="text1"/>
              </w:rPr>
            </w:pPr>
            <w:r w:rsidRPr="06CFA00B">
              <w:rPr>
                <w:color w:val="000000" w:themeColor="text1"/>
              </w:rPr>
              <w:t xml:space="preserve">– [Entre 1939 et 1963]. – 2 photographies : n&amp;b, </w:t>
            </w:r>
            <w:r>
              <w:rPr>
                <w:color w:val="000000" w:themeColor="text1"/>
              </w:rPr>
              <w:t xml:space="preserve">8,8 x 9 cm et </w:t>
            </w:r>
            <w:r w:rsidRPr="06CFA00B">
              <w:rPr>
                <w:color w:val="000000" w:themeColor="text1"/>
              </w:rPr>
              <w:t>12,8 x 8,8 cm.</w:t>
            </w:r>
          </w:p>
          <w:p w14:paraId="5010CB92" w14:textId="77777777" w:rsidR="00286B4B" w:rsidRDefault="00286B4B" w:rsidP="00286B4B">
            <w:pPr>
              <w:rPr>
                <w:color w:val="000000" w:themeColor="text1"/>
              </w:rPr>
            </w:pPr>
          </w:p>
          <w:p w14:paraId="2F5E7B4E"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56AD1BF4" w14:textId="789D6788" w:rsidR="00286B4B" w:rsidRDefault="00286B4B" w:rsidP="00286B4B">
            <w:pPr>
              <w:pStyle w:val="Sansinterligne"/>
              <w:rPr>
                <w:color w:val="000000" w:themeColor="text1"/>
              </w:rPr>
            </w:pPr>
            <w:r w:rsidRPr="0D76782F">
              <w:rPr>
                <w:color w:val="000000" w:themeColor="text1"/>
              </w:rPr>
              <w:t>Ce dossier comprend une rénovation du toit de l’église du deuxième monastère</w:t>
            </w:r>
            <w:r>
              <w:rPr>
                <w:color w:val="000000" w:themeColor="text1"/>
              </w:rPr>
              <w:t xml:space="preserve"> (celui occupé dès 1911)</w:t>
            </w:r>
            <w:r w:rsidRPr="0D76782F">
              <w:rPr>
                <w:color w:val="000000" w:themeColor="text1"/>
              </w:rPr>
              <w:t>. Les traits distinctifs pour reconnaître ces travaux sont que les deux tours de l’église ont été érigées en 1939 et la rénovation du toit du monastère est en 1963.</w:t>
            </w:r>
          </w:p>
          <w:p w14:paraId="4A163775" w14:textId="77777777" w:rsidR="00286B4B" w:rsidRDefault="00286B4B" w:rsidP="00286B4B">
            <w:pPr>
              <w:rPr>
                <w:color w:val="000000" w:themeColor="text1"/>
              </w:rPr>
            </w:pPr>
          </w:p>
          <w:p w14:paraId="515A58D9" w14:textId="77777777" w:rsidR="00286B4B" w:rsidRDefault="00286B4B" w:rsidP="00286B4B">
            <w:pPr>
              <w:pStyle w:val="Sansinterligne"/>
              <w:rPr>
                <w:color w:val="000000" w:themeColor="text1"/>
              </w:rPr>
            </w:pPr>
            <w:r w:rsidRPr="221C8A09">
              <w:rPr>
                <w:i/>
                <w:iCs/>
                <w:color w:val="000000" w:themeColor="text1"/>
              </w:rPr>
              <w:t>Notes :</w:t>
            </w:r>
          </w:p>
          <w:p w14:paraId="120F5267" w14:textId="77777777" w:rsidR="00286B4B" w:rsidRDefault="00286B4B" w:rsidP="00286B4B">
            <w:pPr>
              <w:pStyle w:val="Sansinterligne"/>
            </w:pPr>
            <w:r w:rsidRPr="0D76782F">
              <w:t xml:space="preserve">Voir </w:t>
            </w:r>
            <w:r w:rsidRPr="005F1395">
              <w:rPr>
                <w:i/>
                <w:iCs/>
              </w:rPr>
              <w:t>P110/B1/190 : Monastère (1954) : Rénovation du toit</w:t>
            </w:r>
            <w:r w:rsidRPr="0D76782F">
              <w:t xml:space="preserve"> et </w:t>
            </w:r>
            <w:r w:rsidRPr="005F1395">
              <w:rPr>
                <w:i/>
                <w:iCs/>
              </w:rPr>
              <w:t>P110/B1/192 : Monastère (1963) : Rénovation du toit</w:t>
            </w:r>
            <w:r w:rsidRPr="0D76782F">
              <w:t xml:space="preserve"> pour voir les rénovations du toit du deuxième monastère.</w:t>
            </w:r>
          </w:p>
          <w:p w14:paraId="70D8FD86" w14:textId="77777777" w:rsidR="00286B4B" w:rsidRDefault="00286B4B" w:rsidP="00286B4B">
            <w:pPr>
              <w:pStyle w:val="Sansinterligne"/>
            </w:pPr>
            <w:r w:rsidRPr="221C8A09">
              <w:rPr>
                <w:color w:val="000000" w:themeColor="text1"/>
              </w:rPr>
              <w:t>Originaux.</w:t>
            </w:r>
          </w:p>
          <w:p w14:paraId="4F830227" w14:textId="77777777" w:rsidR="00286B4B" w:rsidRDefault="00286B4B" w:rsidP="00286B4B">
            <w:pPr>
              <w:pStyle w:val="Sansinterligne"/>
            </w:pPr>
            <w:r>
              <w:rPr>
                <w:color w:val="000000" w:themeColor="text1"/>
              </w:rPr>
              <w:t>Boîte 73.</w:t>
            </w:r>
          </w:p>
          <w:p w14:paraId="1C016ED5" w14:textId="77777777" w:rsidR="00B66EA1" w:rsidRDefault="00B66EA1" w:rsidP="00B66EA1"/>
          <w:p w14:paraId="7E059454" w14:textId="608B3043" w:rsidR="00B66EA1" w:rsidRDefault="00B66EA1" w:rsidP="00B21581">
            <w:pPr>
              <w:pStyle w:val="Niveau3"/>
            </w:pPr>
            <w:bookmarkStart w:id="672" w:name="_Toc232759837"/>
            <w:r>
              <w:t>P110/B1/18</w:t>
            </w:r>
            <w:r w:rsidR="00FB028A">
              <w:t>7</w:t>
            </w:r>
            <w:r>
              <w:t xml:space="preserve"> : Monastère (1939-1980) : Église</w:t>
            </w:r>
            <w:bookmarkEnd w:id="672"/>
            <w:r>
              <w:t xml:space="preserve">  </w:t>
            </w:r>
          </w:p>
          <w:p w14:paraId="0114FBC8" w14:textId="77777777" w:rsidR="00286B4B" w:rsidRDefault="00286B4B" w:rsidP="00286B4B">
            <w:pPr>
              <w:pStyle w:val="Sansinterligne"/>
              <w:rPr>
                <w:color w:val="000000" w:themeColor="text1"/>
              </w:rPr>
            </w:pPr>
            <w:r w:rsidRPr="06CFA00B">
              <w:rPr>
                <w:color w:val="000000" w:themeColor="text1"/>
              </w:rPr>
              <w:t xml:space="preserve">– [Entre 1939 et 1980]. – 5 photographies : n&amp;b, 8,3 x 11,5 </w:t>
            </w:r>
            <w:r>
              <w:rPr>
                <w:color w:val="000000" w:themeColor="text1"/>
              </w:rPr>
              <w:t>cm ou plus petit.</w:t>
            </w:r>
          </w:p>
          <w:p w14:paraId="1D0BCD7F" w14:textId="77777777" w:rsidR="00286B4B" w:rsidRDefault="00286B4B" w:rsidP="00286B4B">
            <w:pPr>
              <w:rPr>
                <w:color w:val="000000" w:themeColor="text1"/>
              </w:rPr>
            </w:pPr>
          </w:p>
          <w:p w14:paraId="68D7508F"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273A77F9" w14:textId="77777777" w:rsidR="00286B4B" w:rsidRDefault="00286B4B" w:rsidP="00286B4B">
            <w:pPr>
              <w:pStyle w:val="Sansinterligne"/>
              <w:rPr>
                <w:color w:val="000000" w:themeColor="text1"/>
              </w:rPr>
            </w:pPr>
            <w:r w:rsidRPr="0D76782F">
              <w:rPr>
                <w:color w:val="000000" w:themeColor="text1"/>
              </w:rPr>
              <w:t>Ce dossier comprend les devants de l’église du deuxième monastère.</w:t>
            </w:r>
            <w:r>
              <w:rPr>
                <w:color w:val="000000" w:themeColor="text1"/>
              </w:rPr>
              <w:t xml:space="preserve"> Il est impossible de déterminer les traits distinctifs.</w:t>
            </w:r>
          </w:p>
          <w:p w14:paraId="09194A8D" w14:textId="77777777" w:rsidR="00286B4B" w:rsidRDefault="00286B4B" w:rsidP="00286B4B">
            <w:pPr>
              <w:rPr>
                <w:color w:val="000000" w:themeColor="text1"/>
              </w:rPr>
            </w:pPr>
          </w:p>
          <w:p w14:paraId="2A4DB474" w14:textId="77777777" w:rsidR="00286B4B" w:rsidRDefault="00286B4B" w:rsidP="00286B4B">
            <w:pPr>
              <w:pStyle w:val="Sansinterligne"/>
              <w:rPr>
                <w:color w:val="000000" w:themeColor="text1"/>
              </w:rPr>
            </w:pPr>
            <w:r w:rsidRPr="221C8A09">
              <w:rPr>
                <w:i/>
                <w:iCs/>
                <w:color w:val="000000" w:themeColor="text1"/>
              </w:rPr>
              <w:t>Notes :</w:t>
            </w:r>
          </w:p>
          <w:p w14:paraId="02108695" w14:textId="77777777" w:rsidR="00286B4B" w:rsidRDefault="00286B4B" w:rsidP="00286B4B">
            <w:pPr>
              <w:pStyle w:val="Sansinterligne"/>
            </w:pPr>
            <w:r w:rsidRPr="5187B004">
              <w:rPr>
                <w:color w:val="000000" w:themeColor="text1"/>
              </w:rPr>
              <w:t>Certaines photographies possèdent une légende au verso.</w:t>
            </w:r>
          </w:p>
          <w:p w14:paraId="4F07BDB2" w14:textId="77777777" w:rsidR="00286B4B" w:rsidRDefault="00286B4B" w:rsidP="00286B4B">
            <w:pPr>
              <w:pStyle w:val="Sansinterligne"/>
            </w:pPr>
            <w:r w:rsidRPr="221C8A09">
              <w:rPr>
                <w:color w:val="000000" w:themeColor="text1"/>
              </w:rPr>
              <w:t>Originaux.</w:t>
            </w:r>
          </w:p>
          <w:p w14:paraId="77053F03" w14:textId="77777777" w:rsidR="00286B4B" w:rsidRDefault="00286B4B" w:rsidP="00286B4B">
            <w:pPr>
              <w:pStyle w:val="Sansinterligne"/>
            </w:pPr>
            <w:r>
              <w:rPr>
                <w:color w:val="000000" w:themeColor="text1"/>
              </w:rPr>
              <w:t>Boîte 73.</w:t>
            </w:r>
          </w:p>
          <w:p w14:paraId="2187F45B" w14:textId="77777777" w:rsidR="00B66EA1" w:rsidRDefault="00B66EA1" w:rsidP="00B66EA1"/>
          <w:p w14:paraId="77B5FDFA" w14:textId="382EB7CC" w:rsidR="00B66EA1" w:rsidRDefault="00B66EA1" w:rsidP="00B21581">
            <w:pPr>
              <w:pStyle w:val="Niveau3"/>
            </w:pPr>
            <w:bookmarkStart w:id="673" w:name="_Toc232759838"/>
            <w:r>
              <w:t>P110/B1/18</w:t>
            </w:r>
            <w:r w:rsidR="00FB028A">
              <w:t>8</w:t>
            </w:r>
            <w:r>
              <w:t xml:space="preserve"> : Monastère (1942-1970) : Intérieur de l’église</w:t>
            </w:r>
            <w:bookmarkEnd w:id="673"/>
            <w:r>
              <w:t xml:space="preserve"> </w:t>
            </w:r>
          </w:p>
          <w:p w14:paraId="2A3DB5DE" w14:textId="043D84A6" w:rsidR="00286B4B" w:rsidRDefault="00286B4B" w:rsidP="00286B4B">
            <w:pPr>
              <w:pStyle w:val="Sansinterligne"/>
              <w:rPr>
                <w:color w:val="000000" w:themeColor="text1"/>
              </w:rPr>
            </w:pPr>
            <w:r w:rsidRPr="06CFA00B">
              <w:rPr>
                <w:color w:val="000000" w:themeColor="text1"/>
              </w:rPr>
              <w:t xml:space="preserve">– [Entre 1942 et 1970]. – 105 </w:t>
            </w:r>
            <w:r>
              <w:rPr>
                <w:color w:val="000000" w:themeColor="text1"/>
              </w:rPr>
              <w:t xml:space="preserve">photographies. – </w:t>
            </w:r>
            <w:r w:rsidRPr="06CFA00B">
              <w:rPr>
                <w:color w:val="000000" w:themeColor="text1"/>
              </w:rPr>
              <w:t xml:space="preserve">112 </w:t>
            </w:r>
            <w:r>
              <w:rPr>
                <w:color w:val="000000" w:themeColor="text1"/>
              </w:rPr>
              <w:t xml:space="preserve">négatifs. –  </w:t>
            </w:r>
            <w:r w:rsidRPr="06CFA00B">
              <w:rPr>
                <w:color w:val="000000" w:themeColor="text1"/>
              </w:rPr>
              <w:t>4 diapositives : n&amp;b et</w:t>
            </w:r>
            <w:r>
              <w:rPr>
                <w:color w:val="000000" w:themeColor="text1"/>
              </w:rPr>
              <w:t xml:space="preserve"> coul.,</w:t>
            </w:r>
            <w:r w:rsidRPr="06CFA00B">
              <w:rPr>
                <w:color w:val="000000" w:themeColor="text1"/>
              </w:rPr>
              <w:t xml:space="preserve"> 17,7 x 13,9 </w:t>
            </w:r>
            <w:r>
              <w:rPr>
                <w:color w:val="000000" w:themeColor="text1"/>
              </w:rPr>
              <w:t>cm ou plus petit</w:t>
            </w:r>
            <w:r w:rsidR="00BD7DBF">
              <w:rPr>
                <w:color w:val="000000" w:themeColor="text1"/>
              </w:rPr>
              <w:t xml:space="preserve"> (3 chemises)</w:t>
            </w:r>
            <w:r>
              <w:rPr>
                <w:color w:val="000000" w:themeColor="text1"/>
              </w:rPr>
              <w:t>.</w:t>
            </w:r>
          </w:p>
          <w:p w14:paraId="1C76D706" w14:textId="77777777" w:rsidR="00286B4B" w:rsidRDefault="00286B4B" w:rsidP="00286B4B">
            <w:pPr>
              <w:rPr>
                <w:color w:val="000000" w:themeColor="text1"/>
              </w:rPr>
            </w:pPr>
          </w:p>
          <w:p w14:paraId="1623BEB3"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7457915F" w14:textId="77777777" w:rsidR="00286B4B" w:rsidRDefault="00286B4B" w:rsidP="00286B4B">
            <w:pPr>
              <w:pStyle w:val="Sansinterligne"/>
              <w:rPr>
                <w:color w:val="000000" w:themeColor="text1"/>
              </w:rPr>
            </w:pPr>
            <w:r w:rsidRPr="0D76782F">
              <w:rPr>
                <w:color w:val="000000" w:themeColor="text1"/>
              </w:rPr>
              <w:t>Ce dossier comprend l’intérieur de l’église du deuxième monastère dont ses autels, messes, oraisons, chapelles et sanctuaires. Le tout a été consacré le 8 juillet 1948.</w:t>
            </w:r>
          </w:p>
          <w:p w14:paraId="5E70DA21" w14:textId="77777777" w:rsidR="00286B4B" w:rsidRDefault="00286B4B" w:rsidP="00286B4B">
            <w:pPr>
              <w:pStyle w:val="Sansinterligne"/>
              <w:rPr>
                <w:color w:val="000000" w:themeColor="text1"/>
              </w:rPr>
            </w:pPr>
          </w:p>
          <w:p w14:paraId="2A6CFE21" w14:textId="77777777" w:rsidR="00286B4B" w:rsidRDefault="00286B4B" w:rsidP="00286B4B">
            <w:pPr>
              <w:pStyle w:val="Sansinterligne"/>
              <w:rPr>
                <w:color w:val="000000" w:themeColor="text1"/>
              </w:rPr>
            </w:pPr>
            <w:r w:rsidRPr="221C8A09">
              <w:rPr>
                <w:i/>
                <w:iCs/>
                <w:color w:val="000000" w:themeColor="text1"/>
              </w:rPr>
              <w:t>Notes :</w:t>
            </w:r>
          </w:p>
          <w:p w14:paraId="325DFF2C" w14:textId="77777777" w:rsidR="00286B4B" w:rsidRDefault="00286B4B" w:rsidP="00286B4B">
            <w:pPr>
              <w:pStyle w:val="Sansinterligne"/>
              <w:rPr>
                <w:color w:val="000000" w:themeColor="text1"/>
              </w:rPr>
            </w:pPr>
            <w:r w:rsidRPr="221C8A09">
              <w:rPr>
                <w:color w:val="000000" w:themeColor="text1"/>
              </w:rPr>
              <w:t>Certaines diapositives sur du verre.</w:t>
            </w:r>
          </w:p>
          <w:p w14:paraId="5B1303E3" w14:textId="77777777" w:rsidR="00286B4B" w:rsidRDefault="00286B4B" w:rsidP="00286B4B">
            <w:pPr>
              <w:pStyle w:val="Sansinterligne"/>
            </w:pPr>
            <w:r w:rsidRPr="0D76782F">
              <w:rPr>
                <w:color w:val="000000" w:themeColor="text1"/>
              </w:rPr>
              <w:t>Certaines photographies possèdent une légende au recto.</w:t>
            </w:r>
          </w:p>
          <w:p w14:paraId="0389118E" w14:textId="77777777" w:rsidR="00286B4B" w:rsidRDefault="00286B4B" w:rsidP="00286B4B">
            <w:pPr>
              <w:pStyle w:val="Sansinterligne"/>
            </w:pPr>
            <w:r w:rsidRPr="221C8A09">
              <w:rPr>
                <w:color w:val="000000" w:themeColor="text1"/>
              </w:rPr>
              <w:t>Certaines photographies sont des montages.</w:t>
            </w:r>
          </w:p>
          <w:p w14:paraId="3C733241" w14:textId="77777777" w:rsidR="00286B4B" w:rsidRDefault="00286B4B" w:rsidP="00286B4B">
            <w:pPr>
              <w:pStyle w:val="Sansinterligne"/>
            </w:pPr>
            <w:r>
              <w:rPr>
                <w:color w:val="000000" w:themeColor="text1"/>
              </w:rPr>
              <w:lastRenderedPageBreak/>
              <w:t>Certaines photographies de type cartes postales.</w:t>
            </w:r>
          </w:p>
          <w:p w14:paraId="2A5BADE6" w14:textId="77777777" w:rsidR="00286B4B" w:rsidRDefault="00286B4B" w:rsidP="00286B4B">
            <w:pPr>
              <w:pStyle w:val="Sansinterligne"/>
            </w:pPr>
            <w:r w:rsidRPr="221C8A09">
              <w:rPr>
                <w:color w:val="000000" w:themeColor="text1"/>
              </w:rPr>
              <w:t>Une des photographies possède une légende à l’intérieur.</w:t>
            </w:r>
          </w:p>
          <w:p w14:paraId="1A2B1292" w14:textId="77777777" w:rsidR="00286B4B" w:rsidRDefault="00286B4B" w:rsidP="00286B4B">
            <w:pPr>
              <w:pStyle w:val="Sansinterligne"/>
            </w:pPr>
            <w:r w:rsidRPr="221C8A09">
              <w:rPr>
                <w:color w:val="000000" w:themeColor="text1"/>
              </w:rPr>
              <w:t>Comprend des documents textuels.</w:t>
            </w:r>
          </w:p>
          <w:p w14:paraId="01741F7E" w14:textId="77777777" w:rsidR="00286B4B" w:rsidRDefault="00286B4B" w:rsidP="00286B4B">
            <w:pPr>
              <w:pStyle w:val="Sansinterligne"/>
            </w:pPr>
            <w:r w:rsidRPr="221C8A09">
              <w:rPr>
                <w:color w:val="000000" w:themeColor="text1"/>
              </w:rPr>
              <w:t>Certains documents iconographiques se répètent sur un format différent.</w:t>
            </w:r>
          </w:p>
          <w:p w14:paraId="5EE8DDF1" w14:textId="77777777" w:rsidR="00286B4B" w:rsidRDefault="00286B4B" w:rsidP="00286B4B">
            <w:pPr>
              <w:pStyle w:val="Sansinterligne"/>
              <w:rPr>
                <w:color w:val="000000" w:themeColor="text1"/>
              </w:rPr>
            </w:pPr>
            <w:r w:rsidRPr="221C8A09">
              <w:rPr>
                <w:color w:val="000000" w:themeColor="text1"/>
              </w:rPr>
              <w:t xml:space="preserve">Voir </w:t>
            </w:r>
            <w:r w:rsidRPr="005F1395">
              <w:rPr>
                <w:i/>
                <w:iCs/>
                <w:color w:val="000000" w:themeColor="text1"/>
              </w:rPr>
              <w:t xml:space="preserve">P110/B1/182 : Monastère (1934-1939) : Construction </w:t>
            </w:r>
            <w:r w:rsidRPr="005F1395">
              <w:rPr>
                <w:i/>
                <w:iCs/>
              </w:rPr>
              <w:t>de l’église</w:t>
            </w:r>
            <w:r w:rsidRPr="221C8A09">
              <w:t xml:space="preserve"> pour plus de cette église.</w:t>
            </w:r>
          </w:p>
          <w:p w14:paraId="26975719" w14:textId="77777777" w:rsidR="00286B4B" w:rsidRDefault="00286B4B" w:rsidP="00286B4B">
            <w:pPr>
              <w:pStyle w:val="Sansinterligne"/>
              <w:rPr>
                <w:color w:val="000000" w:themeColor="text1"/>
              </w:rPr>
            </w:pPr>
            <w:r>
              <w:rPr>
                <w:color w:val="000000" w:themeColor="text1"/>
              </w:rPr>
              <w:t xml:space="preserve">Originaux et copies. </w:t>
            </w:r>
          </w:p>
          <w:p w14:paraId="16F51248" w14:textId="77777777" w:rsidR="00286B4B" w:rsidRDefault="00286B4B" w:rsidP="00286B4B">
            <w:pPr>
              <w:pStyle w:val="Sansinterligne"/>
            </w:pPr>
            <w:r>
              <w:rPr>
                <w:color w:val="000000" w:themeColor="text1"/>
              </w:rPr>
              <w:t>Boîte 73.</w:t>
            </w:r>
          </w:p>
          <w:p w14:paraId="2B0F56BB" w14:textId="77777777" w:rsidR="00B66EA1" w:rsidRDefault="00B66EA1" w:rsidP="00B66EA1"/>
          <w:p w14:paraId="067F141C" w14:textId="22F7E5B9" w:rsidR="00B66EA1" w:rsidRDefault="00B66EA1" w:rsidP="00B21581">
            <w:pPr>
              <w:pStyle w:val="Niveau3"/>
            </w:pPr>
            <w:bookmarkStart w:id="674" w:name="_Toc232759839"/>
            <w:r>
              <w:t>P110/B1/1</w:t>
            </w:r>
            <w:r w:rsidR="00FB028A">
              <w:t>89</w:t>
            </w:r>
            <w:r>
              <w:t xml:space="preserve"> : Monastère (1946-1963) : Extérieur</w:t>
            </w:r>
            <w:bookmarkEnd w:id="674"/>
            <w:r>
              <w:t xml:space="preserve">  </w:t>
            </w:r>
          </w:p>
          <w:p w14:paraId="4DC7E004" w14:textId="77777777" w:rsidR="00286B4B" w:rsidRDefault="00286B4B" w:rsidP="00286B4B">
            <w:pPr>
              <w:pStyle w:val="Sansinterligne"/>
              <w:rPr>
                <w:color w:val="000000" w:themeColor="text1"/>
              </w:rPr>
            </w:pPr>
            <w:r w:rsidRPr="0D76782F">
              <w:rPr>
                <w:color w:val="000000" w:themeColor="text1"/>
              </w:rPr>
              <w:t xml:space="preserve">– 1946-1963. – 49 </w:t>
            </w:r>
            <w:r>
              <w:rPr>
                <w:color w:val="000000" w:themeColor="text1"/>
              </w:rPr>
              <w:t xml:space="preserve">photographies. – </w:t>
            </w:r>
            <w:r w:rsidRPr="0D76782F">
              <w:rPr>
                <w:color w:val="000000" w:themeColor="text1"/>
              </w:rPr>
              <w:t xml:space="preserve">9 </w:t>
            </w:r>
            <w:r>
              <w:rPr>
                <w:color w:val="000000" w:themeColor="text1"/>
              </w:rPr>
              <w:t xml:space="preserve">négatifs. –  </w:t>
            </w:r>
            <w:r w:rsidRPr="0D76782F">
              <w:rPr>
                <w:color w:val="000000" w:themeColor="text1"/>
              </w:rPr>
              <w:t>1 diapositive : n&amp;b et</w:t>
            </w:r>
            <w:r>
              <w:rPr>
                <w:color w:val="000000" w:themeColor="text1"/>
              </w:rPr>
              <w:t xml:space="preserve"> coul.,</w:t>
            </w:r>
            <w:r w:rsidRPr="0D76782F">
              <w:rPr>
                <w:color w:val="000000" w:themeColor="text1"/>
              </w:rPr>
              <w:t xml:space="preserve"> 14,5 x 9 </w:t>
            </w:r>
            <w:r>
              <w:rPr>
                <w:color w:val="000000" w:themeColor="text1"/>
              </w:rPr>
              <w:t>cm ou plus petit.</w:t>
            </w:r>
          </w:p>
          <w:p w14:paraId="07E9C8CE" w14:textId="77777777" w:rsidR="00286B4B" w:rsidRDefault="00286B4B" w:rsidP="00286B4B">
            <w:pPr>
              <w:rPr>
                <w:color w:val="000000" w:themeColor="text1"/>
              </w:rPr>
            </w:pPr>
          </w:p>
          <w:p w14:paraId="2EC94806"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7ADCE910" w14:textId="77777777" w:rsidR="00286B4B" w:rsidRDefault="00286B4B" w:rsidP="00286B4B">
            <w:pPr>
              <w:pStyle w:val="Sansinterligne"/>
              <w:rPr>
                <w:color w:val="000000" w:themeColor="text1"/>
              </w:rPr>
            </w:pPr>
            <w:r w:rsidRPr="221C8A09">
              <w:rPr>
                <w:color w:val="000000" w:themeColor="text1"/>
              </w:rPr>
              <w:t>Ce dossier comprend le deuxième Monastère, ses dépendances, l’aile ouest et l’église. Les traits distinctifs pour reconnaître cette période sont l’absence du Juvénat (brûlé en 1946) et son toit d’origine (rénové en 1963).</w:t>
            </w:r>
          </w:p>
          <w:p w14:paraId="07E617AE" w14:textId="77777777" w:rsidR="00286B4B" w:rsidRDefault="00286B4B" w:rsidP="00286B4B">
            <w:pPr>
              <w:rPr>
                <w:color w:val="000000" w:themeColor="text1"/>
              </w:rPr>
            </w:pPr>
          </w:p>
          <w:p w14:paraId="21273445" w14:textId="77777777" w:rsidR="00286B4B" w:rsidRDefault="00286B4B" w:rsidP="00286B4B">
            <w:pPr>
              <w:pStyle w:val="Sansinterligne"/>
              <w:rPr>
                <w:color w:val="000000" w:themeColor="text1"/>
              </w:rPr>
            </w:pPr>
            <w:r w:rsidRPr="221C8A09">
              <w:rPr>
                <w:i/>
                <w:iCs/>
                <w:color w:val="000000" w:themeColor="text1"/>
              </w:rPr>
              <w:t>Notes :</w:t>
            </w:r>
          </w:p>
          <w:p w14:paraId="780D0E89" w14:textId="77777777" w:rsidR="00286B4B" w:rsidRDefault="00286B4B" w:rsidP="00286B4B">
            <w:pPr>
              <w:pStyle w:val="Sansinterligne"/>
            </w:pPr>
            <w:r w:rsidRPr="0D76782F">
              <w:rPr>
                <w:color w:val="000000" w:themeColor="text1"/>
              </w:rPr>
              <w:t>Certaines photographies possèdent une légende au recto.</w:t>
            </w:r>
          </w:p>
          <w:p w14:paraId="27F384F3" w14:textId="77777777" w:rsidR="00286B4B" w:rsidRDefault="00286B4B" w:rsidP="00286B4B">
            <w:pPr>
              <w:pStyle w:val="Sansinterligne"/>
            </w:pPr>
            <w:r>
              <w:rPr>
                <w:color w:val="000000" w:themeColor="text1"/>
              </w:rPr>
              <w:t>Certaines photographies de type cartes postales.</w:t>
            </w:r>
          </w:p>
          <w:p w14:paraId="44401666" w14:textId="77777777" w:rsidR="00286B4B" w:rsidRDefault="00286B4B" w:rsidP="00286B4B">
            <w:pPr>
              <w:pStyle w:val="Sansinterligne"/>
            </w:pPr>
            <w:r w:rsidRPr="221C8A09">
              <w:rPr>
                <w:color w:val="000000" w:themeColor="text1"/>
              </w:rPr>
              <w:t>Certains documents iconographiques se répètent sur un format différent.</w:t>
            </w:r>
          </w:p>
          <w:p w14:paraId="69A822C4" w14:textId="77777777" w:rsidR="00286B4B" w:rsidRDefault="00286B4B" w:rsidP="00286B4B">
            <w:pPr>
              <w:pStyle w:val="Sansinterligne"/>
            </w:pPr>
            <w:r>
              <w:rPr>
                <w:color w:val="000000" w:themeColor="text1"/>
              </w:rPr>
              <w:t>Parfois plusieurs négatifs sur une même pellicule.</w:t>
            </w:r>
          </w:p>
          <w:p w14:paraId="724A9FA1" w14:textId="77777777" w:rsidR="00286B4B" w:rsidRDefault="00286B4B" w:rsidP="00286B4B">
            <w:pPr>
              <w:pStyle w:val="Sansinterligne"/>
              <w:rPr>
                <w:color w:val="000000" w:themeColor="text1"/>
              </w:rPr>
            </w:pPr>
            <w:r>
              <w:rPr>
                <w:color w:val="000000" w:themeColor="text1"/>
              </w:rPr>
              <w:t xml:space="preserve">Originaux et copies. </w:t>
            </w:r>
          </w:p>
          <w:p w14:paraId="33DAC8F1" w14:textId="77777777" w:rsidR="00286B4B" w:rsidRDefault="00286B4B" w:rsidP="00286B4B">
            <w:pPr>
              <w:pStyle w:val="Sansinterligne"/>
            </w:pPr>
            <w:r>
              <w:rPr>
                <w:color w:val="000000" w:themeColor="text1"/>
              </w:rPr>
              <w:t>Boîte 73.</w:t>
            </w:r>
          </w:p>
          <w:p w14:paraId="50DCBC66" w14:textId="77777777" w:rsidR="00B66EA1" w:rsidRDefault="00B66EA1" w:rsidP="00B66EA1"/>
          <w:p w14:paraId="3F346959" w14:textId="4D7DC9A4" w:rsidR="00B66EA1" w:rsidRDefault="00B66EA1" w:rsidP="00B21581">
            <w:pPr>
              <w:pStyle w:val="Niveau3"/>
            </w:pPr>
            <w:bookmarkStart w:id="675" w:name="_Toc232759840"/>
            <w:r>
              <w:t>P110/B1/19</w:t>
            </w:r>
            <w:r w:rsidR="00FB028A">
              <w:t>0</w:t>
            </w:r>
            <w:r>
              <w:t xml:space="preserve"> : Monastère (1954) : Rénovation du toit</w:t>
            </w:r>
            <w:bookmarkEnd w:id="675"/>
            <w:r>
              <w:t xml:space="preserve">  </w:t>
            </w:r>
          </w:p>
          <w:p w14:paraId="043F5EF0" w14:textId="77777777" w:rsidR="00286B4B" w:rsidRDefault="00286B4B" w:rsidP="00286B4B">
            <w:pPr>
              <w:pStyle w:val="Sansinterligne"/>
              <w:rPr>
                <w:color w:val="000000" w:themeColor="text1"/>
              </w:rPr>
            </w:pPr>
            <w:r w:rsidRPr="06CFA00B">
              <w:rPr>
                <w:color w:val="000000" w:themeColor="text1"/>
              </w:rPr>
              <w:t xml:space="preserve">– 1954. – 1 </w:t>
            </w:r>
            <w:r>
              <w:rPr>
                <w:color w:val="000000" w:themeColor="text1"/>
              </w:rPr>
              <w:t xml:space="preserve">photographie. – </w:t>
            </w:r>
            <w:r w:rsidRPr="06CFA00B">
              <w:rPr>
                <w:color w:val="000000" w:themeColor="text1"/>
              </w:rPr>
              <w:t xml:space="preserve">2 négatifs : n&amp;b, </w:t>
            </w:r>
            <w:r>
              <w:rPr>
                <w:color w:val="000000" w:themeColor="text1"/>
              </w:rPr>
              <w:t>6,1 x 12 cm et 8,8</w:t>
            </w:r>
            <w:r w:rsidRPr="06CFA00B">
              <w:rPr>
                <w:color w:val="000000" w:themeColor="text1"/>
              </w:rPr>
              <w:t xml:space="preserve"> x </w:t>
            </w:r>
            <w:r>
              <w:rPr>
                <w:color w:val="000000" w:themeColor="text1"/>
              </w:rPr>
              <w:t>8,8</w:t>
            </w:r>
            <w:r w:rsidRPr="06CFA00B">
              <w:rPr>
                <w:color w:val="000000" w:themeColor="text1"/>
              </w:rPr>
              <w:t xml:space="preserve"> cm.</w:t>
            </w:r>
          </w:p>
          <w:p w14:paraId="0E29CFFE" w14:textId="77777777" w:rsidR="00286B4B" w:rsidRDefault="00286B4B" w:rsidP="00286B4B">
            <w:pPr>
              <w:rPr>
                <w:color w:val="000000" w:themeColor="text1"/>
              </w:rPr>
            </w:pPr>
          </w:p>
          <w:p w14:paraId="751CFC97"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74132B55" w14:textId="77777777" w:rsidR="00286B4B" w:rsidRDefault="00286B4B" w:rsidP="00286B4B">
            <w:pPr>
              <w:pStyle w:val="Sansinterligne"/>
              <w:rPr>
                <w:color w:val="000000" w:themeColor="text1"/>
              </w:rPr>
            </w:pPr>
            <w:r w:rsidRPr="0D76782F">
              <w:rPr>
                <w:color w:val="000000" w:themeColor="text1"/>
              </w:rPr>
              <w:t>Ce dossier comprend les rénovations du toit de l’aile ouest du deuxième monastère (1954).</w:t>
            </w:r>
          </w:p>
          <w:p w14:paraId="1E724D19" w14:textId="77777777" w:rsidR="00286B4B" w:rsidRDefault="00286B4B" w:rsidP="00286B4B">
            <w:pPr>
              <w:rPr>
                <w:color w:val="000000" w:themeColor="text1"/>
              </w:rPr>
            </w:pPr>
          </w:p>
          <w:p w14:paraId="22047D3E" w14:textId="77777777" w:rsidR="00286B4B" w:rsidRDefault="00286B4B" w:rsidP="00286B4B">
            <w:pPr>
              <w:pStyle w:val="Sansinterligne"/>
              <w:rPr>
                <w:color w:val="000000" w:themeColor="text1"/>
              </w:rPr>
            </w:pPr>
            <w:r w:rsidRPr="221C8A09">
              <w:rPr>
                <w:i/>
                <w:iCs/>
                <w:color w:val="000000" w:themeColor="text1"/>
              </w:rPr>
              <w:t>Notes :</w:t>
            </w:r>
          </w:p>
          <w:p w14:paraId="2145801A" w14:textId="77777777" w:rsidR="00286B4B" w:rsidRDefault="00286B4B" w:rsidP="00286B4B">
            <w:pPr>
              <w:pStyle w:val="Sansinterligne"/>
              <w:rPr>
                <w:color w:val="000000" w:themeColor="text1"/>
              </w:rPr>
            </w:pPr>
            <w:r>
              <w:rPr>
                <w:color w:val="000000" w:themeColor="text1"/>
              </w:rPr>
              <w:t>Parfois plusieurs négatifs sur une même pellicule.</w:t>
            </w:r>
          </w:p>
          <w:p w14:paraId="0250315A" w14:textId="77777777" w:rsidR="00286B4B" w:rsidRDefault="00286B4B" w:rsidP="00286B4B">
            <w:pPr>
              <w:pStyle w:val="Sansinterligne"/>
            </w:pPr>
            <w:r w:rsidRPr="221C8A09">
              <w:rPr>
                <w:color w:val="000000" w:themeColor="text1"/>
              </w:rPr>
              <w:t xml:space="preserve">Certains documents iconographiques se répètent sur un format différent. </w:t>
            </w:r>
          </w:p>
          <w:p w14:paraId="5981FD3F" w14:textId="77777777" w:rsidR="00286B4B" w:rsidRDefault="00286B4B" w:rsidP="00286B4B">
            <w:pPr>
              <w:pStyle w:val="Sansinterligne"/>
            </w:pPr>
            <w:r>
              <w:rPr>
                <w:color w:val="000000" w:themeColor="text1"/>
              </w:rPr>
              <w:t>Certaines photographies de type cartes postales.</w:t>
            </w:r>
          </w:p>
          <w:p w14:paraId="6ADD3287" w14:textId="77777777" w:rsidR="00286B4B" w:rsidRDefault="00286B4B" w:rsidP="00286B4B">
            <w:pPr>
              <w:pStyle w:val="Sansinterligne"/>
              <w:rPr>
                <w:color w:val="000000" w:themeColor="text1"/>
              </w:rPr>
            </w:pPr>
            <w:r w:rsidRPr="0D76782F">
              <w:rPr>
                <w:color w:val="000000" w:themeColor="text1"/>
              </w:rPr>
              <w:t>Certaines photographies possèdent une légende au recto.</w:t>
            </w:r>
          </w:p>
          <w:p w14:paraId="42E85151" w14:textId="77777777" w:rsidR="00286B4B" w:rsidRDefault="00286B4B" w:rsidP="00286B4B">
            <w:pPr>
              <w:pStyle w:val="Sansinterligne"/>
              <w:rPr>
                <w:color w:val="000000" w:themeColor="text1"/>
              </w:rPr>
            </w:pPr>
            <w:r>
              <w:rPr>
                <w:color w:val="000000" w:themeColor="text1"/>
              </w:rPr>
              <w:t xml:space="preserve">Originaux et copies. </w:t>
            </w:r>
          </w:p>
          <w:p w14:paraId="65845608" w14:textId="77777777" w:rsidR="00286B4B" w:rsidRDefault="00286B4B" w:rsidP="00286B4B">
            <w:pPr>
              <w:pStyle w:val="Sansinterligne"/>
            </w:pPr>
            <w:r>
              <w:rPr>
                <w:color w:val="000000" w:themeColor="text1"/>
              </w:rPr>
              <w:t>Boîte 73.</w:t>
            </w:r>
          </w:p>
          <w:p w14:paraId="78BD2D64" w14:textId="77777777" w:rsidR="00B66EA1" w:rsidRDefault="00B66EA1" w:rsidP="00B66EA1"/>
          <w:p w14:paraId="0C833E28" w14:textId="3313B8A5" w:rsidR="00B66EA1" w:rsidRDefault="00B66EA1" w:rsidP="00B21581">
            <w:pPr>
              <w:pStyle w:val="Niveau3"/>
            </w:pPr>
            <w:bookmarkStart w:id="676" w:name="_Toc232759841"/>
            <w:r>
              <w:lastRenderedPageBreak/>
              <w:t>P110/B1/19</w:t>
            </w:r>
            <w:r w:rsidR="00FB028A">
              <w:t>1</w:t>
            </w:r>
            <w:r>
              <w:t xml:space="preserve"> : Monastère (1961) : Rénovation de l’église</w:t>
            </w:r>
            <w:bookmarkEnd w:id="676"/>
            <w:r>
              <w:t xml:space="preserve">  </w:t>
            </w:r>
          </w:p>
          <w:p w14:paraId="7F7CA92E" w14:textId="77777777" w:rsidR="00286B4B" w:rsidRDefault="00286B4B" w:rsidP="00286B4B">
            <w:pPr>
              <w:pStyle w:val="Sansinterligne"/>
              <w:rPr>
                <w:color w:val="000000" w:themeColor="text1"/>
              </w:rPr>
            </w:pPr>
            <w:r w:rsidRPr="06CFA00B">
              <w:rPr>
                <w:color w:val="000000" w:themeColor="text1"/>
              </w:rPr>
              <w:t xml:space="preserve">– 1961. – 5 </w:t>
            </w:r>
            <w:r>
              <w:rPr>
                <w:color w:val="000000" w:themeColor="text1"/>
              </w:rPr>
              <w:t xml:space="preserve">photographies. – </w:t>
            </w:r>
            <w:r w:rsidRPr="06CFA00B">
              <w:rPr>
                <w:color w:val="000000" w:themeColor="text1"/>
              </w:rPr>
              <w:t>8 négatifs : n&amp;b, 12,9 x 8,8 cm</w:t>
            </w:r>
            <w:r>
              <w:rPr>
                <w:color w:val="000000" w:themeColor="text1"/>
              </w:rPr>
              <w:t xml:space="preserve"> ou plus petit</w:t>
            </w:r>
            <w:r w:rsidRPr="06CFA00B">
              <w:rPr>
                <w:color w:val="000000" w:themeColor="text1"/>
              </w:rPr>
              <w:t>.</w:t>
            </w:r>
          </w:p>
          <w:p w14:paraId="6C7349FC" w14:textId="77777777" w:rsidR="00286B4B" w:rsidRDefault="00286B4B" w:rsidP="00286B4B">
            <w:pPr>
              <w:rPr>
                <w:color w:val="000000" w:themeColor="text1"/>
              </w:rPr>
            </w:pPr>
          </w:p>
          <w:p w14:paraId="1DEA478E"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3FC7C191" w14:textId="77777777" w:rsidR="00286B4B" w:rsidRDefault="00286B4B" w:rsidP="00286B4B">
            <w:pPr>
              <w:pStyle w:val="Sansinterligne"/>
              <w:rPr>
                <w:color w:val="000000" w:themeColor="text1"/>
              </w:rPr>
            </w:pPr>
            <w:r w:rsidRPr="0D76782F">
              <w:rPr>
                <w:color w:val="000000" w:themeColor="text1"/>
              </w:rPr>
              <w:t>Ce dossier comprend les travaux de rénovation de l’intérieur de l’église du deuxième monastère, avec des charpentes de bois pour maintenir la structure des murs en rénovation.</w:t>
            </w:r>
          </w:p>
          <w:p w14:paraId="6D59AD3E" w14:textId="77777777" w:rsidR="00286B4B" w:rsidRDefault="00286B4B" w:rsidP="00286B4B">
            <w:pPr>
              <w:rPr>
                <w:color w:val="000000" w:themeColor="text1"/>
              </w:rPr>
            </w:pPr>
          </w:p>
          <w:p w14:paraId="24580E00" w14:textId="77777777" w:rsidR="00286B4B" w:rsidRDefault="00286B4B" w:rsidP="00286B4B">
            <w:pPr>
              <w:pStyle w:val="Sansinterligne"/>
              <w:rPr>
                <w:color w:val="000000" w:themeColor="text1"/>
              </w:rPr>
            </w:pPr>
            <w:r w:rsidRPr="221C8A09">
              <w:rPr>
                <w:i/>
                <w:iCs/>
                <w:color w:val="000000" w:themeColor="text1"/>
              </w:rPr>
              <w:t>Notes :</w:t>
            </w:r>
          </w:p>
          <w:p w14:paraId="611DCDD2" w14:textId="77777777" w:rsidR="00286B4B" w:rsidRDefault="00286B4B" w:rsidP="00286B4B">
            <w:pPr>
              <w:pStyle w:val="Sansinterligne"/>
            </w:pPr>
            <w:r>
              <w:rPr>
                <w:color w:val="000000" w:themeColor="text1"/>
              </w:rPr>
              <w:t>Certaines photographies de type cartes postales.</w:t>
            </w:r>
          </w:p>
          <w:p w14:paraId="4F6DD77E" w14:textId="77777777" w:rsidR="00286B4B" w:rsidRDefault="00286B4B" w:rsidP="00286B4B">
            <w:pPr>
              <w:pStyle w:val="Sansinterligne"/>
              <w:rPr>
                <w:color w:val="000000" w:themeColor="text1"/>
              </w:rPr>
            </w:pPr>
            <w:r w:rsidRPr="0D76782F">
              <w:rPr>
                <w:color w:val="000000" w:themeColor="text1"/>
              </w:rPr>
              <w:t>Certaines photographies possèdent une légende au recto.</w:t>
            </w:r>
          </w:p>
          <w:p w14:paraId="43F0CD52" w14:textId="77777777" w:rsidR="00286B4B" w:rsidRDefault="00286B4B" w:rsidP="00286B4B">
            <w:pPr>
              <w:pStyle w:val="Sansinterligne"/>
              <w:rPr>
                <w:color w:val="000000" w:themeColor="text1"/>
              </w:rPr>
            </w:pPr>
            <w:r>
              <w:rPr>
                <w:color w:val="000000" w:themeColor="text1"/>
              </w:rPr>
              <w:t xml:space="preserve">Originaux et copies. </w:t>
            </w:r>
          </w:p>
          <w:p w14:paraId="0801A6BF" w14:textId="77777777" w:rsidR="00286B4B" w:rsidRDefault="00286B4B" w:rsidP="00286B4B">
            <w:pPr>
              <w:pStyle w:val="Sansinterligne"/>
            </w:pPr>
            <w:r>
              <w:rPr>
                <w:color w:val="000000" w:themeColor="text1"/>
              </w:rPr>
              <w:t>Boîte 73.</w:t>
            </w:r>
          </w:p>
          <w:p w14:paraId="30E8F53E" w14:textId="77777777" w:rsidR="00B66EA1" w:rsidRDefault="00B66EA1" w:rsidP="00B66EA1"/>
          <w:p w14:paraId="741529B5" w14:textId="7D97A215" w:rsidR="00B66EA1" w:rsidRDefault="00B66EA1" w:rsidP="00B21581">
            <w:pPr>
              <w:pStyle w:val="Niveau3"/>
            </w:pPr>
            <w:bookmarkStart w:id="677" w:name="_Toc232759842"/>
            <w:r>
              <w:t>P110/B1/19</w:t>
            </w:r>
            <w:r w:rsidR="00FB028A">
              <w:t>2</w:t>
            </w:r>
            <w:r>
              <w:t xml:space="preserve"> : Monastère (1963) : Rénovation du toit</w:t>
            </w:r>
            <w:bookmarkEnd w:id="677"/>
            <w:r>
              <w:t xml:space="preserve">  </w:t>
            </w:r>
          </w:p>
          <w:p w14:paraId="41C6BB3A" w14:textId="77777777" w:rsidR="00286B4B" w:rsidRDefault="00286B4B" w:rsidP="00286B4B">
            <w:pPr>
              <w:pStyle w:val="Sansinterligne"/>
              <w:rPr>
                <w:color w:val="000000" w:themeColor="text1"/>
              </w:rPr>
            </w:pPr>
            <w:r w:rsidRPr="06CFA00B">
              <w:rPr>
                <w:color w:val="000000" w:themeColor="text1"/>
              </w:rPr>
              <w:t>– 1963. – 1 photographie : n&amp;b, 9 x 12,7 cm.</w:t>
            </w:r>
          </w:p>
          <w:p w14:paraId="000966E2" w14:textId="77777777" w:rsidR="00286B4B" w:rsidRDefault="00286B4B" w:rsidP="00286B4B">
            <w:pPr>
              <w:rPr>
                <w:color w:val="000000" w:themeColor="text1"/>
              </w:rPr>
            </w:pPr>
          </w:p>
          <w:p w14:paraId="03BC922B"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74403996" w14:textId="77777777" w:rsidR="00286B4B" w:rsidRDefault="00286B4B" w:rsidP="00286B4B">
            <w:pPr>
              <w:pStyle w:val="Sansinterligne"/>
              <w:rPr>
                <w:color w:val="000000" w:themeColor="text1"/>
              </w:rPr>
            </w:pPr>
            <w:r w:rsidRPr="221C8A09">
              <w:rPr>
                <w:color w:val="000000" w:themeColor="text1"/>
              </w:rPr>
              <w:t>Ce dossier comprend les rénovations</w:t>
            </w:r>
            <w:r>
              <w:rPr>
                <w:color w:val="000000" w:themeColor="text1"/>
              </w:rPr>
              <w:t xml:space="preserve"> du toit, </w:t>
            </w:r>
            <w:r w:rsidRPr="221C8A09">
              <w:rPr>
                <w:color w:val="000000" w:themeColor="text1"/>
              </w:rPr>
              <w:t xml:space="preserve">la plus vieille partie du deuxième monastère. Paul-Émile Tremblay tient la croix de l’église pendant que les autres travailleurs « défont le toit du vieux </w:t>
            </w:r>
            <w:commentRangeStart w:id="678"/>
            <w:r w:rsidRPr="221C8A09">
              <w:rPr>
                <w:color w:val="000000" w:themeColor="text1"/>
              </w:rPr>
              <w:t>Monastère</w:t>
            </w:r>
            <w:commentRangeEnd w:id="678"/>
            <w:r w:rsidR="00F61E1F" w:rsidRPr="221C8A09">
              <w:rPr>
                <w:rStyle w:val="Marquedecommentaire"/>
                <w:color w:val="000000" w:themeColor="text1"/>
                <w:sz w:val="24"/>
                <w:szCs w:val="24"/>
              </w:rPr>
              <w:commentReference w:id="678"/>
            </w:r>
            <w:r w:rsidRPr="221C8A09">
              <w:rPr>
                <w:color w:val="000000" w:themeColor="text1"/>
              </w:rPr>
              <w:t xml:space="preserve"> »</w:t>
            </w:r>
            <w:r>
              <w:rPr>
                <w:color w:val="000000" w:themeColor="text1"/>
              </w:rPr>
              <w:t>, les religieux affirmant qu’ils regrettent encore d’avoir dû enlever les magnifiques pignons de l’édifice de 1911 face à ce nouveau toit plat.</w:t>
            </w:r>
          </w:p>
          <w:p w14:paraId="5EEE1F4D" w14:textId="77777777" w:rsidR="00286B4B" w:rsidRDefault="00286B4B" w:rsidP="00286B4B">
            <w:pPr>
              <w:rPr>
                <w:color w:val="000000" w:themeColor="text1"/>
              </w:rPr>
            </w:pPr>
          </w:p>
          <w:p w14:paraId="7033C5AE" w14:textId="77777777" w:rsidR="00286B4B" w:rsidRDefault="00286B4B" w:rsidP="00286B4B">
            <w:pPr>
              <w:pStyle w:val="Sansinterligne"/>
              <w:rPr>
                <w:color w:val="000000" w:themeColor="text1"/>
              </w:rPr>
            </w:pPr>
            <w:r w:rsidRPr="221C8A09">
              <w:rPr>
                <w:i/>
                <w:iCs/>
                <w:color w:val="000000" w:themeColor="text1"/>
              </w:rPr>
              <w:t>Notes :</w:t>
            </w:r>
          </w:p>
          <w:p w14:paraId="0D3395F5" w14:textId="77777777" w:rsidR="00286B4B" w:rsidRDefault="00286B4B" w:rsidP="00286B4B">
            <w:pPr>
              <w:pStyle w:val="Sansinterligne"/>
            </w:pPr>
            <w:r w:rsidRPr="0D76782F">
              <w:rPr>
                <w:color w:val="000000" w:themeColor="text1"/>
              </w:rPr>
              <w:t>Certaines photographies possèdent une légende au verso.</w:t>
            </w:r>
          </w:p>
          <w:p w14:paraId="0F0C814B" w14:textId="77777777" w:rsidR="00286B4B" w:rsidRDefault="00286B4B" w:rsidP="00286B4B">
            <w:pPr>
              <w:pStyle w:val="Sansinterligne"/>
              <w:rPr>
                <w:color w:val="000000" w:themeColor="text1"/>
              </w:rPr>
            </w:pPr>
            <w:r w:rsidRPr="221C8A09">
              <w:rPr>
                <w:color w:val="000000" w:themeColor="text1"/>
              </w:rPr>
              <w:t>Originale.</w:t>
            </w:r>
          </w:p>
          <w:p w14:paraId="6DC8D0F1" w14:textId="77777777" w:rsidR="00286B4B" w:rsidRDefault="00286B4B" w:rsidP="00286B4B">
            <w:pPr>
              <w:pStyle w:val="Sansinterligne"/>
            </w:pPr>
            <w:r>
              <w:rPr>
                <w:color w:val="000000" w:themeColor="text1"/>
              </w:rPr>
              <w:t>Boîte 73.</w:t>
            </w:r>
          </w:p>
          <w:p w14:paraId="1B901791" w14:textId="77777777" w:rsidR="00B66EA1" w:rsidRDefault="00B66EA1" w:rsidP="00B66EA1"/>
          <w:p w14:paraId="01E4D5D2" w14:textId="420821F0" w:rsidR="00B66EA1" w:rsidRDefault="00B66EA1" w:rsidP="00B21581">
            <w:pPr>
              <w:pStyle w:val="Niveau3"/>
            </w:pPr>
            <w:bookmarkStart w:id="679" w:name="_Toc232759843"/>
            <w:r>
              <w:t>P110/B1/19</w:t>
            </w:r>
            <w:r w:rsidR="00FB028A">
              <w:t>3</w:t>
            </w:r>
            <w:r>
              <w:t xml:space="preserve"> : Monastère (1963-1980) : Extérieur</w:t>
            </w:r>
            <w:bookmarkEnd w:id="679"/>
            <w:r>
              <w:t xml:space="preserve">  </w:t>
            </w:r>
          </w:p>
          <w:p w14:paraId="0DC1E076" w14:textId="77777777" w:rsidR="00286B4B" w:rsidRDefault="00286B4B" w:rsidP="00286B4B">
            <w:pPr>
              <w:pStyle w:val="Sansinterligne"/>
              <w:rPr>
                <w:color w:val="000000" w:themeColor="text1"/>
              </w:rPr>
            </w:pPr>
            <w:r w:rsidRPr="06CFA00B">
              <w:rPr>
                <w:color w:val="000000" w:themeColor="text1"/>
              </w:rPr>
              <w:t xml:space="preserve">– [Entre 1963 et 1980]. – 40 </w:t>
            </w:r>
            <w:r>
              <w:rPr>
                <w:color w:val="000000" w:themeColor="text1"/>
              </w:rPr>
              <w:t xml:space="preserve">photographies. – </w:t>
            </w:r>
            <w:r w:rsidRPr="06CFA00B">
              <w:rPr>
                <w:color w:val="000000" w:themeColor="text1"/>
              </w:rPr>
              <w:t xml:space="preserve">39 </w:t>
            </w:r>
            <w:r>
              <w:rPr>
                <w:color w:val="000000" w:themeColor="text1"/>
              </w:rPr>
              <w:t xml:space="preserve">négatifs. –  </w:t>
            </w:r>
            <w:r w:rsidRPr="06CFA00B">
              <w:rPr>
                <w:color w:val="000000" w:themeColor="text1"/>
              </w:rPr>
              <w:t>19 diapositives : n&amp;b et</w:t>
            </w:r>
            <w:r>
              <w:rPr>
                <w:color w:val="000000" w:themeColor="text1"/>
              </w:rPr>
              <w:t xml:space="preserve"> coul.,</w:t>
            </w:r>
            <w:r w:rsidRPr="06CFA00B">
              <w:rPr>
                <w:color w:val="000000" w:themeColor="text1"/>
              </w:rPr>
              <w:t xml:space="preserve"> 17,8 x 12,7 </w:t>
            </w:r>
            <w:r>
              <w:rPr>
                <w:color w:val="000000" w:themeColor="text1"/>
              </w:rPr>
              <w:t>cm ou plus petit.</w:t>
            </w:r>
          </w:p>
          <w:p w14:paraId="61CCC4E4" w14:textId="77777777" w:rsidR="00286B4B" w:rsidRDefault="00286B4B" w:rsidP="00286B4B">
            <w:pPr>
              <w:rPr>
                <w:color w:val="000000" w:themeColor="text1"/>
              </w:rPr>
            </w:pPr>
          </w:p>
          <w:p w14:paraId="07AA373F"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28162C40" w14:textId="77777777" w:rsidR="00286B4B" w:rsidRDefault="00286B4B" w:rsidP="00286B4B">
            <w:pPr>
              <w:pStyle w:val="Sansinterligne"/>
              <w:rPr>
                <w:color w:val="000000" w:themeColor="text1"/>
              </w:rPr>
            </w:pPr>
            <w:r w:rsidRPr="0D76782F">
              <w:rPr>
                <w:color w:val="000000" w:themeColor="text1"/>
              </w:rPr>
              <w:t>Ce dossier comprend l’extérieur du deuxième monastère, ses dépendances, l’église et l’aile ouest. Le trait distinctif pour reconnaître cette période est que le toit d’origine du deuxième monastère a été remplacé.</w:t>
            </w:r>
          </w:p>
          <w:p w14:paraId="75AC6E36" w14:textId="77777777" w:rsidR="00286B4B" w:rsidRDefault="00286B4B" w:rsidP="00286B4B">
            <w:pPr>
              <w:pStyle w:val="Sansinterligne"/>
              <w:rPr>
                <w:i/>
                <w:iCs/>
                <w:color w:val="000000" w:themeColor="text1"/>
              </w:rPr>
            </w:pPr>
          </w:p>
          <w:p w14:paraId="730CFB16" w14:textId="77777777" w:rsidR="00286B4B" w:rsidRDefault="00286B4B" w:rsidP="00286B4B">
            <w:pPr>
              <w:pStyle w:val="Sansinterligne"/>
              <w:rPr>
                <w:color w:val="000000" w:themeColor="text1"/>
              </w:rPr>
            </w:pPr>
            <w:r w:rsidRPr="221C8A09">
              <w:rPr>
                <w:i/>
                <w:iCs/>
                <w:color w:val="000000" w:themeColor="text1"/>
              </w:rPr>
              <w:t>Notes :</w:t>
            </w:r>
          </w:p>
          <w:p w14:paraId="5409635E" w14:textId="77777777" w:rsidR="00286B4B" w:rsidRDefault="00286B4B" w:rsidP="00286B4B">
            <w:pPr>
              <w:pStyle w:val="Sansinterligne"/>
            </w:pPr>
            <w:r>
              <w:rPr>
                <w:color w:val="000000" w:themeColor="text1"/>
              </w:rPr>
              <w:t>Certaines photographies de type cartes postales.</w:t>
            </w:r>
          </w:p>
          <w:p w14:paraId="0735E80A" w14:textId="77777777" w:rsidR="00286B4B" w:rsidRDefault="00286B4B" w:rsidP="00286B4B">
            <w:pPr>
              <w:pStyle w:val="Sansinterligne"/>
            </w:pPr>
            <w:r w:rsidRPr="221C8A09">
              <w:rPr>
                <w:color w:val="000000" w:themeColor="text1"/>
              </w:rPr>
              <w:t>Certains documents iconographiques se répètent sur un format différent.</w:t>
            </w:r>
          </w:p>
          <w:p w14:paraId="3A1387C6" w14:textId="77777777" w:rsidR="00286B4B" w:rsidRDefault="00286B4B" w:rsidP="00286B4B">
            <w:pPr>
              <w:pStyle w:val="Sansinterligne"/>
            </w:pPr>
            <w:r>
              <w:rPr>
                <w:color w:val="000000" w:themeColor="text1"/>
              </w:rPr>
              <w:lastRenderedPageBreak/>
              <w:t>Parfois plusieurs négatifs sur une même pellicule.</w:t>
            </w:r>
          </w:p>
          <w:p w14:paraId="1A4C7CFE" w14:textId="77777777" w:rsidR="00286B4B" w:rsidRDefault="00286B4B" w:rsidP="00286B4B">
            <w:pPr>
              <w:pStyle w:val="Sansinterligne"/>
              <w:rPr>
                <w:color w:val="000000" w:themeColor="text1"/>
              </w:rPr>
            </w:pPr>
            <w:r w:rsidRPr="0D76782F">
              <w:rPr>
                <w:color w:val="000000" w:themeColor="text1"/>
              </w:rPr>
              <w:t>Certaines photographies possèdent une légende au recto.</w:t>
            </w:r>
          </w:p>
          <w:p w14:paraId="0363C962" w14:textId="77777777" w:rsidR="00286B4B" w:rsidRDefault="00286B4B" w:rsidP="00286B4B">
            <w:pPr>
              <w:pStyle w:val="Sansinterligne"/>
            </w:pPr>
            <w:r w:rsidRPr="221C8A09">
              <w:rPr>
                <w:color w:val="000000" w:themeColor="text1"/>
              </w:rPr>
              <w:t xml:space="preserve">Certains documents iconographiques se répètent sur un format différent. </w:t>
            </w:r>
          </w:p>
          <w:p w14:paraId="2631756B" w14:textId="77777777" w:rsidR="00286B4B" w:rsidRDefault="00286B4B" w:rsidP="00286B4B">
            <w:pPr>
              <w:pStyle w:val="Sansinterligne"/>
              <w:rPr>
                <w:color w:val="000000" w:themeColor="text1"/>
              </w:rPr>
            </w:pPr>
            <w:r>
              <w:rPr>
                <w:color w:val="000000" w:themeColor="text1"/>
              </w:rPr>
              <w:t xml:space="preserve">Originaux et copies. </w:t>
            </w:r>
          </w:p>
          <w:p w14:paraId="527241EB" w14:textId="77777777" w:rsidR="00286B4B" w:rsidRDefault="00286B4B" w:rsidP="00286B4B">
            <w:pPr>
              <w:pStyle w:val="Sansinterligne"/>
            </w:pPr>
            <w:r>
              <w:rPr>
                <w:color w:val="000000" w:themeColor="text1"/>
              </w:rPr>
              <w:t>Boîte 73.</w:t>
            </w:r>
          </w:p>
          <w:p w14:paraId="0914658F" w14:textId="77777777" w:rsidR="00B66EA1" w:rsidRDefault="00B66EA1" w:rsidP="00B66EA1"/>
          <w:p w14:paraId="6E88E4A1" w14:textId="30AEA9D0" w:rsidR="00B66EA1" w:rsidRDefault="00B66EA1" w:rsidP="00B21581">
            <w:pPr>
              <w:pStyle w:val="Niveau3"/>
            </w:pPr>
            <w:bookmarkStart w:id="680" w:name="_Toc232759844"/>
            <w:r>
              <w:t>P110/B1/19</w:t>
            </w:r>
            <w:r w:rsidR="00FB028A">
              <w:t>4</w:t>
            </w:r>
            <w:r>
              <w:t xml:space="preserve"> : Monastère (1970-1980) : Intérieur de l’église</w:t>
            </w:r>
            <w:bookmarkEnd w:id="680"/>
            <w:r>
              <w:t xml:space="preserve">  </w:t>
            </w:r>
          </w:p>
          <w:p w14:paraId="33AD5FCD" w14:textId="77777777" w:rsidR="00286B4B" w:rsidRDefault="00286B4B" w:rsidP="00286B4B">
            <w:pPr>
              <w:pStyle w:val="Sansinterligne"/>
              <w:rPr>
                <w:color w:val="000000" w:themeColor="text1"/>
              </w:rPr>
            </w:pPr>
            <w:r w:rsidRPr="06CFA00B">
              <w:rPr>
                <w:color w:val="000000" w:themeColor="text1"/>
              </w:rPr>
              <w:t xml:space="preserve">– [Entre 1970 et 1980]. – 11 </w:t>
            </w:r>
            <w:r>
              <w:rPr>
                <w:color w:val="000000" w:themeColor="text1"/>
              </w:rPr>
              <w:t xml:space="preserve">photographies. – </w:t>
            </w:r>
            <w:r w:rsidRPr="06CFA00B">
              <w:rPr>
                <w:color w:val="000000" w:themeColor="text1"/>
              </w:rPr>
              <w:t>6 diapositives : n&amp;b et</w:t>
            </w:r>
            <w:r>
              <w:rPr>
                <w:color w:val="000000" w:themeColor="text1"/>
              </w:rPr>
              <w:t xml:space="preserve"> coul.,</w:t>
            </w:r>
            <w:r w:rsidRPr="06CFA00B">
              <w:rPr>
                <w:color w:val="000000" w:themeColor="text1"/>
              </w:rPr>
              <w:t xml:space="preserve"> 13,7 x 8,6 </w:t>
            </w:r>
            <w:r>
              <w:rPr>
                <w:color w:val="000000" w:themeColor="text1"/>
              </w:rPr>
              <w:t>cm ou plus petit.</w:t>
            </w:r>
          </w:p>
          <w:p w14:paraId="1D40F84C" w14:textId="77777777" w:rsidR="00286B4B" w:rsidRDefault="00286B4B" w:rsidP="00286B4B">
            <w:pPr>
              <w:rPr>
                <w:color w:val="000000" w:themeColor="text1"/>
              </w:rPr>
            </w:pPr>
          </w:p>
          <w:p w14:paraId="608249D5" w14:textId="77777777" w:rsidR="00286B4B" w:rsidRDefault="00286B4B" w:rsidP="00286B4B">
            <w:pPr>
              <w:pStyle w:val="Sansinterligne"/>
              <w:rPr>
                <w:color w:val="000000" w:themeColor="text1"/>
              </w:rPr>
            </w:pPr>
            <w:r w:rsidRPr="221C8A09">
              <w:rPr>
                <w:i/>
                <w:iCs/>
                <w:color w:val="000000" w:themeColor="text1"/>
              </w:rPr>
              <w:t xml:space="preserve">Portée et contenu : </w:t>
            </w:r>
          </w:p>
          <w:p w14:paraId="01576280" w14:textId="77777777" w:rsidR="00286B4B" w:rsidRDefault="00286B4B" w:rsidP="00286B4B">
            <w:pPr>
              <w:pStyle w:val="Sansinterligne"/>
              <w:rPr>
                <w:color w:val="000000" w:themeColor="text1"/>
              </w:rPr>
            </w:pPr>
            <w:r w:rsidRPr="0D76782F">
              <w:rPr>
                <w:color w:val="000000" w:themeColor="text1"/>
              </w:rPr>
              <w:t>Ce dossier comprend l’intérieur de l'église du deuxième monastère, dont la rénovation esthétique complétée.</w:t>
            </w:r>
          </w:p>
          <w:p w14:paraId="106A6E1E" w14:textId="77777777" w:rsidR="00286B4B" w:rsidRDefault="00286B4B" w:rsidP="00286B4B">
            <w:pPr>
              <w:rPr>
                <w:color w:val="000000" w:themeColor="text1"/>
              </w:rPr>
            </w:pPr>
          </w:p>
          <w:p w14:paraId="5E0F2F6B" w14:textId="77777777" w:rsidR="00286B4B" w:rsidRDefault="00286B4B" w:rsidP="00286B4B">
            <w:pPr>
              <w:pStyle w:val="Sansinterligne"/>
              <w:rPr>
                <w:color w:val="000000" w:themeColor="text1"/>
              </w:rPr>
            </w:pPr>
            <w:r w:rsidRPr="221C8A09">
              <w:rPr>
                <w:i/>
                <w:iCs/>
                <w:color w:val="000000" w:themeColor="text1"/>
              </w:rPr>
              <w:t>Notes :</w:t>
            </w:r>
          </w:p>
          <w:p w14:paraId="079AFBE5" w14:textId="77777777" w:rsidR="00286B4B" w:rsidRDefault="00286B4B" w:rsidP="00286B4B">
            <w:pPr>
              <w:pStyle w:val="Sansinterligne"/>
            </w:pPr>
            <w:r w:rsidRPr="0D76782F">
              <w:rPr>
                <w:color w:val="000000" w:themeColor="text1"/>
              </w:rPr>
              <w:t>Certaines</w:t>
            </w:r>
            <w:r>
              <w:rPr>
                <w:color w:val="000000" w:themeColor="text1"/>
              </w:rPr>
              <w:t xml:space="preserve"> images </w:t>
            </w:r>
            <w:r w:rsidRPr="0D76782F">
              <w:rPr>
                <w:color w:val="000000" w:themeColor="text1"/>
              </w:rPr>
              <w:t>possèdent une légende au recto.</w:t>
            </w:r>
          </w:p>
          <w:p w14:paraId="5FBE3E15" w14:textId="77777777" w:rsidR="00286B4B" w:rsidRDefault="00286B4B" w:rsidP="00286B4B">
            <w:pPr>
              <w:pStyle w:val="Sansinterligne"/>
            </w:pPr>
            <w:r>
              <w:rPr>
                <w:color w:val="000000" w:themeColor="text1"/>
              </w:rPr>
              <w:t>Certaines photographies de type cartes postales.</w:t>
            </w:r>
          </w:p>
          <w:p w14:paraId="206086D2" w14:textId="77777777" w:rsidR="00286B4B" w:rsidRDefault="00286B4B" w:rsidP="00286B4B">
            <w:pPr>
              <w:pStyle w:val="Sansinterligne"/>
              <w:rPr>
                <w:color w:val="000000" w:themeColor="text1"/>
              </w:rPr>
            </w:pPr>
            <w:r>
              <w:rPr>
                <w:color w:val="000000" w:themeColor="text1"/>
              </w:rPr>
              <w:t xml:space="preserve">Originaux et copies. </w:t>
            </w:r>
          </w:p>
          <w:p w14:paraId="065E7ADB" w14:textId="3E5081C2" w:rsidR="00B66EA1" w:rsidRDefault="00286B4B" w:rsidP="00544905">
            <w:pPr>
              <w:pStyle w:val="Sansinterligne"/>
            </w:pPr>
            <w:r>
              <w:rPr>
                <w:color w:val="000000" w:themeColor="text1"/>
              </w:rPr>
              <w:t>Boîte 73.</w:t>
            </w:r>
          </w:p>
          <w:p w14:paraId="04096944" w14:textId="0EE5D1B4" w:rsidR="00B66EA1" w:rsidRDefault="00B66EA1" w:rsidP="00544905"/>
        </w:tc>
      </w:tr>
    </w:tbl>
    <w:p w14:paraId="318ED24F" w14:textId="77777777" w:rsidR="00544905" w:rsidRDefault="00544905"/>
    <w:p w14:paraId="609AA817" w14:textId="08615DE6" w:rsidR="00544905" w:rsidRPr="00F61E1F" w:rsidRDefault="00544905" w:rsidP="00544905">
      <w:r w:rsidRPr="00F61E1F">
        <w:t>Boîte 73</w:t>
      </w:r>
    </w:p>
    <w:p w14:paraId="282F5E3D" w14:textId="34A30C26" w:rsidR="00544905" w:rsidRDefault="00544905" w:rsidP="00544905">
      <w:pPr>
        <w:pStyle w:val="Titre2"/>
      </w:pPr>
      <w:bookmarkStart w:id="681" w:name="_Toc232759845"/>
      <w:r>
        <w:t xml:space="preserve">Le </w:t>
      </w:r>
      <w:r w:rsidR="00F61E1F">
        <w:t>3</w:t>
      </w:r>
      <w:r w:rsidR="00F61E1F" w:rsidRPr="00F61E1F">
        <w:rPr>
          <w:vertAlign w:val="superscript"/>
        </w:rPr>
        <w:t>e</w:t>
      </w:r>
      <w:r w:rsidR="00F61E1F">
        <w:t xml:space="preserve"> </w:t>
      </w:r>
      <w:r>
        <w:t>et dernier monastère occupé par les Pères Trappistes (1980-2023), Saint-Eugène-d’Argentenay</w:t>
      </w:r>
      <w:bookmarkEnd w:id="681"/>
    </w:p>
    <w:p w14:paraId="62D35617" w14:textId="77777777" w:rsidR="00544905" w:rsidRDefault="00544905"/>
    <w:p w14:paraId="5B9A92D3" w14:textId="77777777" w:rsidR="00544905" w:rsidRDefault="00544905"/>
    <w:tbl>
      <w:tblPr>
        <w:tblW w:w="9356" w:type="dxa"/>
        <w:tblInd w:w="-567" w:type="dxa"/>
        <w:shd w:val="clear" w:color="auto" w:fill="D9D9D9"/>
        <w:tblLook w:val="04A0" w:firstRow="1" w:lastRow="0" w:firstColumn="1" w:lastColumn="0" w:noHBand="0" w:noVBand="1"/>
      </w:tblPr>
      <w:tblGrid>
        <w:gridCol w:w="1555"/>
        <w:gridCol w:w="7801"/>
      </w:tblGrid>
      <w:tr w:rsidR="00544905" w:rsidRPr="00A674F8" w14:paraId="2B98632A" w14:textId="77777777" w:rsidTr="007F33D1">
        <w:trPr>
          <w:trHeight w:val="873"/>
        </w:trPr>
        <w:tc>
          <w:tcPr>
            <w:tcW w:w="1555" w:type="dxa"/>
            <w:shd w:val="clear" w:color="auto" w:fill="D9D9D9" w:themeFill="background1" w:themeFillShade="D9"/>
          </w:tcPr>
          <w:p w14:paraId="4729395F" w14:textId="77777777" w:rsidR="00544905" w:rsidRDefault="00544905" w:rsidP="00D050AE">
            <w:pPr>
              <w:rPr>
                <w:lang w:eastAsia="en-US"/>
              </w:rPr>
            </w:pPr>
            <w:r>
              <w:rPr>
                <w:lang w:eastAsia="en-US"/>
              </w:rPr>
              <w:t>R-E-T</w:t>
            </w:r>
          </w:p>
          <w:p w14:paraId="44678E37" w14:textId="5E9B06B4" w:rsidR="00544905" w:rsidRDefault="00544905" w:rsidP="00D050AE">
            <w:pPr>
              <w:rPr>
                <w:lang w:eastAsia="en-US"/>
              </w:rPr>
            </w:pPr>
            <w:r>
              <w:rPr>
                <w:lang w:eastAsia="en-US"/>
              </w:rPr>
              <w:t>Boîte 73</w:t>
            </w:r>
          </w:p>
        </w:tc>
        <w:tc>
          <w:tcPr>
            <w:tcW w:w="7801" w:type="dxa"/>
          </w:tcPr>
          <w:p w14:paraId="4C27727D" w14:textId="77777777" w:rsidR="00544905" w:rsidRDefault="00544905" w:rsidP="00544905">
            <w:pPr>
              <w:pStyle w:val="Niveau3"/>
            </w:pPr>
            <w:bookmarkStart w:id="682" w:name="_Toc232759846"/>
            <w:r>
              <w:t>P110/B1/195 : Monastère (1978-1979) : Construction</w:t>
            </w:r>
            <w:bookmarkEnd w:id="682"/>
            <w:r>
              <w:t xml:space="preserve">  </w:t>
            </w:r>
          </w:p>
          <w:p w14:paraId="205FF8CF" w14:textId="77777777" w:rsidR="00544905" w:rsidRDefault="00544905" w:rsidP="00544905">
            <w:pPr>
              <w:pStyle w:val="Sansinterligne"/>
              <w:rPr>
                <w:color w:val="000000" w:themeColor="text1"/>
              </w:rPr>
            </w:pPr>
            <w:r w:rsidRPr="06CFA00B">
              <w:rPr>
                <w:color w:val="000000" w:themeColor="text1"/>
              </w:rPr>
              <w:t>– 1978-1979. – 63 diapositives :</w:t>
            </w:r>
            <w:r>
              <w:rPr>
                <w:color w:val="000000" w:themeColor="text1"/>
              </w:rPr>
              <w:t xml:space="preserve"> coul.,</w:t>
            </w:r>
            <w:r w:rsidRPr="06CFA00B">
              <w:rPr>
                <w:color w:val="000000" w:themeColor="text1"/>
              </w:rPr>
              <w:t xml:space="preserve"> 5 x 5 cm.</w:t>
            </w:r>
          </w:p>
          <w:p w14:paraId="1CD8D70C" w14:textId="77777777" w:rsidR="00544905" w:rsidRDefault="00544905" w:rsidP="00544905">
            <w:pPr>
              <w:rPr>
                <w:color w:val="000000" w:themeColor="text1"/>
              </w:rPr>
            </w:pPr>
          </w:p>
          <w:p w14:paraId="45BEA387" w14:textId="77777777" w:rsidR="00544905" w:rsidRDefault="00544905" w:rsidP="00544905">
            <w:pPr>
              <w:pStyle w:val="Sansinterligne"/>
              <w:rPr>
                <w:color w:val="000000" w:themeColor="text1"/>
              </w:rPr>
            </w:pPr>
            <w:r w:rsidRPr="221C8A09">
              <w:rPr>
                <w:i/>
                <w:iCs/>
                <w:color w:val="000000" w:themeColor="text1"/>
              </w:rPr>
              <w:t xml:space="preserve">Portée et contenu : </w:t>
            </w:r>
          </w:p>
          <w:p w14:paraId="3D94466A" w14:textId="77777777" w:rsidR="00544905" w:rsidRDefault="00544905" w:rsidP="00544905">
            <w:pPr>
              <w:pStyle w:val="Sansinterligne"/>
              <w:rPr>
                <w:color w:val="000000" w:themeColor="text1"/>
              </w:rPr>
            </w:pPr>
            <w:r w:rsidRPr="0D76782F">
              <w:rPr>
                <w:color w:val="000000" w:themeColor="text1"/>
              </w:rPr>
              <w:t>Ce dossier comprend des réunions entre plusieurs personnes qui soulignent les débuts de la construction du troisième monastère, dont les travaux de fondation structurelles qui commencent.</w:t>
            </w:r>
          </w:p>
          <w:p w14:paraId="7C5E1836" w14:textId="77777777" w:rsidR="00544905" w:rsidRDefault="00544905" w:rsidP="00544905">
            <w:pPr>
              <w:rPr>
                <w:color w:val="000000" w:themeColor="text1"/>
              </w:rPr>
            </w:pPr>
          </w:p>
          <w:p w14:paraId="40D3C94D" w14:textId="77777777" w:rsidR="00544905" w:rsidRDefault="00544905" w:rsidP="00544905">
            <w:pPr>
              <w:pStyle w:val="Sansinterligne"/>
              <w:rPr>
                <w:color w:val="000000" w:themeColor="text1"/>
              </w:rPr>
            </w:pPr>
            <w:r w:rsidRPr="221C8A09">
              <w:rPr>
                <w:i/>
                <w:iCs/>
                <w:color w:val="000000" w:themeColor="text1"/>
              </w:rPr>
              <w:t>Notes :</w:t>
            </w:r>
          </w:p>
          <w:p w14:paraId="17DE6837" w14:textId="77777777" w:rsidR="00544905" w:rsidRDefault="00544905" w:rsidP="00544905">
            <w:pPr>
              <w:pStyle w:val="Sansinterligne"/>
            </w:pPr>
            <w:r w:rsidRPr="221C8A09">
              <w:rPr>
                <w:color w:val="000000" w:themeColor="text1"/>
              </w:rPr>
              <w:t>Originaux.</w:t>
            </w:r>
          </w:p>
          <w:p w14:paraId="4A50C645" w14:textId="77777777" w:rsidR="00544905" w:rsidRDefault="00544905" w:rsidP="00544905">
            <w:pPr>
              <w:pStyle w:val="Sansinterligne"/>
            </w:pPr>
            <w:r>
              <w:rPr>
                <w:color w:val="000000" w:themeColor="text1"/>
              </w:rPr>
              <w:t>Boîte 73.</w:t>
            </w:r>
          </w:p>
          <w:p w14:paraId="17D31910" w14:textId="77777777" w:rsidR="00544905" w:rsidRDefault="00544905" w:rsidP="00544905"/>
          <w:p w14:paraId="1875460B" w14:textId="77777777" w:rsidR="00544905" w:rsidRDefault="00544905" w:rsidP="00544905">
            <w:pPr>
              <w:pStyle w:val="Niveau3"/>
            </w:pPr>
            <w:bookmarkStart w:id="683" w:name="_Toc232759847"/>
            <w:r>
              <w:t>P110/B1/196 : Monastère (1980) : Bénédiction</w:t>
            </w:r>
            <w:bookmarkEnd w:id="683"/>
            <w:r>
              <w:t xml:space="preserve">  </w:t>
            </w:r>
          </w:p>
          <w:p w14:paraId="660CD58E" w14:textId="77777777" w:rsidR="00544905" w:rsidRDefault="00544905" w:rsidP="00544905">
            <w:pPr>
              <w:pStyle w:val="Sansinterligne"/>
              <w:rPr>
                <w:color w:val="000000" w:themeColor="text1"/>
              </w:rPr>
            </w:pPr>
            <w:r w:rsidRPr="06CFA00B">
              <w:rPr>
                <w:color w:val="000000" w:themeColor="text1"/>
              </w:rPr>
              <w:t xml:space="preserve">– 1980. – 2 </w:t>
            </w:r>
            <w:r>
              <w:rPr>
                <w:color w:val="000000" w:themeColor="text1"/>
              </w:rPr>
              <w:t xml:space="preserve">photographies. – </w:t>
            </w:r>
            <w:r w:rsidRPr="06CFA00B">
              <w:rPr>
                <w:color w:val="000000" w:themeColor="text1"/>
              </w:rPr>
              <w:t>32 diapositives :</w:t>
            </w:r>
            <w:r>
              <w:rPr>
                <w:color w:val="000000" w:themeColor="text1"/>
              </w:rPr>
              <w:t xml:space="preserve"> coul.,</w:t>
            </w:r>
            <w:r w:rsidRPr="06CFA00B">
              <w:rPr>
                <w:color w:val="000000" w:themeColor="text1"/>
              </w:rPr>
              <w:t xml:space="preserve"> 14,8 x 10,1 </w:t>
            </w:r>
            <w:r>
              <w:rPr>
                <w:color w:val="000000" w:themeColor="text1"/>
              </w:rPr>
              <w:t>cm ou plus petit.</w:t>
            </w:r>
          </w:p>
          <w:p w14:paraId="1569A652" w14:textId="77777777" w:rsidR="00544905" w:rsidRDefault="00544905" w:rsidP="00544905">
            <w:pPr>
              <w:rPr>
                <w:color w:val="000000" w:themeColor="text1"/>
              </w:rPr>
            </w:pPr>
          </w:p>
          <w:p w14:paraId="111E4353" w14:textId="77777777" w:rsidR="00544905" w:rsidRDefault="00544905" w:rsidP="00544905">
            <w:pPr>
              <w:pStyle w:val="Sansinterligne"/>
              <w:rPr>
                <w:color w:val="000000" w:themeColor="text1"/>
              </w:rPr>
            </w:pPr>
            <w:r w:rsidRPr="221C8A09">
              <w:rPr>
                <w:i/>
                <w:iCs/>
                <w:color w:val="000000" w:themeColor="text1"/>
              </w:rPr>
              <w:t xml:space="preserve">Portée et contenu : </w:t>
            </w:r>
          </w:p>
          <w:p w14:paraId="51098F15" w14:textId="77777777" w:rsidR="00544905" w:rsidRDefault="00544905" w:rsidP="00544905">
            <w:pPr>
              <w:pStyle w:val="Sansinterligne"/>
              <w:rPr>
                <w:color w:val="000000" w:themeColor="text1"/>
              </w:rPr>
            </w:pPr>
            <w:r w:rsidRPr="0D76782F">
              <w:rPr>
                <w:color w:val="000000" w:themeColor="text1"/>
              </w:rPr>
              <w:lastRenderedPageBreak/>
              <w:t xml:space="preserve">Ce dossier comprend la bénédiction du troisième monastère (25 octobre 1980) par Dom Armand Belcourt, un </w:t>
            </w:r>
            <w:commentRangeStart w:id="684"/>
            <w:r w:rsidRPr="0D76782F">
              <w:rPr>
                <w:color w:val="000000" w:themeColor="text1"/>
              </w:rPr>
              <w:t>abbé</w:t>
            </w:r>
            <w:commentRangeEnd w:id="684"/>
            <w:r w:rsidR="00F61E1F">
              <w:rPr>
                <w:rStyle w:val="Marquedecommentaire"/>
                <w:color w:val="000000" w:themeColor="text1"/>
                <w:sz w:val="24"/>
                <w:szCs w:val="24"/>
              </w:rPr>
              <w:commentReference w:id="684"/>
            </w:r>
            <w:r>
              <w:rPr>
                <w:color w:val="000000" w:themeColor="text1"/>
              </w:rPr>
              <w:t>, avec une audience de plusieurs religieux et autres membres de la communauté, dont des citoyens spectateurs</w:t>
            </w:r>
            <w:r w:rsidRPr="0D76782F">
              <w:rPr>
                <w:color w:val="000000" w:themeColor="text1"/>
              </w:rPr>
              <w:t>.</w:t>
            </w:r>
          </w:p>
          <w:p w14:paraId="76C300DA" w14:textId="77777777" w:rsidR="00544905" w:rsidRDefault="00544905" w:rsidP="00544905">
            <w:pPr>
              <w:rPr>
                <w:color w:val="000000" w:themeColor="text1"/>
              </w:rPr>
            </w:pPr>
          </w:p>
          <w:p w14:paraId="32049E70" w14:textId="77777777" w:rsidR="00544905" w:rsidRDefault="00544905" w:rsidP="00544905">
            <w:pPr>
              <w:pStyle w:val="Sansinterligne"/>
              <w:rPr>
                <w:color w:val="000000" w:themeColor="text1"/>
              </w:rPr>
            </w:pPr>
            <w:r w:rsidRPr="221C8A09">
              <w:rPr>
                <w:i/>
                <w:iCs/>
                <w:color w:val="000000" w:themeColor="text1"/>
              </w:rPr>
              <w:t>Notes :</w:t>
            </w:r>
          </w:p>
          <w:p w14:paraId="763EF03F" w14:textId="77777777" w:rsidR="00544905" w:rsidRDefault="00544905" w:rsidP="00544905">
            <w:pPr>
              <w:pStyle w:val="Sansinterligne"/>
            </w:pPr>
            <w:r w:rsidRPr="5187B004">
              <w:rPr>
                <w:color w:val="000000" w:themeColor="text1"/>
              </w:rPr>
              <w:t>Certaines photographies possèdent une légende au recto.</w:t>
            </w:r>
          </w:p>
          <w:p w14:paraId="67939E9D" w14:textId="77777777" w:rsidR="00544905" w:rsidRDefault="00544905" w:rsidP="00544905">
            <w:pPr>
              <w:pStyle w:val="Sansinterligne"/>
              <w:rPr>
                <w:color w:val="000000" w:themeColor="text1"/>
              </w:rPr>
            </w:pPr>
            <w:r w:rsidRPr="221C8A09">
              <w:rPr>
                <w:color w:val="000000" w:themeColor="text1"/>
              </w:rPr>
              <w:t>Originaux.</w:t>
            </w:r>
          </w:p>
          <w:p w14:paraId="2538E572" w14:textId="77777777" w:rsidR="00544905" w:rsidRDefault="00544905" w:rsidP="00544905">
            <w:pPr>
              <w:pStyle w:val="Sansinterligne"/>
            </w:pPr>
            <w:r>
              <w:rPr>
                <w:color w:val="000000" w:themeColor="text1"/>
              </w:rPr>
              <w:t>Boîte 73.</w:t>
            </w:r>
          </w:p>
          <w:p w14:paraId="62C518AD" w14:textId="77777777" w:rsidR="00544905" w:rsidRDefault="00544905" w:rsidP="00544905">
            <w:pPr>
              <w:pStyle w:val="Niveau3"/>
            </w:pPr>
          </w:p>
          <w:p w14:paraId="09FEFFEE" w14:textId="683C0CD4" w:rsidR="00544905" w:rsidRPr="00AC6F3F" w:rsidRDefault="00544905" w:rsidP="00544905">
            <w:pPr>
              <w:pStyle w:val="Niveau3"/>
            </w:pPr>
            <w:bookmarkStart w:id="685" w:name="_Toc232759848"/>
            <w:r w:rsidRPr="00AC6F3F">
              <w:t>P110/B1/19</w:t>
            </w:r>
            <w:r>
              <w:t>7</w:t>
            </w:r>
            <w:r w:rsidRPr="00AC6F3F">
              <w:t xml:space="preserve"> : Monastère (1980) : Construction de l</w:t>
            </w:r>
            <w:r>
              <w:t>a chapelle</w:t>
            </w:r>
            <w:bookmarkEnd w:id="685"/>
          </w:p>
          <w:p w14:paraId="16AD0895" w14:textId="77777777" w:rsidR="00544905" w:rsidRDefault="00544905" w:rsidP="00544905">
            <w:pPr>
              <w:pStyle w:val="Sansinterligne"/>
              <w:rPr>
                <w:color w:val="000000" w:themeColor="text1"/>
              </w:rPr>
            </w:pPr>
            <w:r w:rsidRPr="06CFA00B">
              <w:t>– 1980. – 4 photographies :</w:t>
            </w:r>
            <w:r>
              <w:t xml:space="preserve"> coul.,</w:t>
            </w:r>
            <w:r w:rsidRPr="06CFA00B">
              <w:t xml:space="preserve"> 12,5 x 8,9 </w:t>
            </w:r>
            <w:r>
              <w:t>cm ou plus petit.</w:t>
            </w:r>
          </w:p>
          <w:p w14:paraId="072EFBAC" w14:textId="77777777" w:rsidR="00544905" w:rsidRDefault="00544905" w:rsidP="00544905">
            <w:pPr>
              <w:rPr>
                <w:color w:val="000000" w:themeColor="text1"/>
              </w:rPr>
            </w:pPr>
          </w:p>
          <w:p w14:paraId="3079AA29" w14:textId="77777777" w:rsidR="00544905" w:rsidRDefault="00544905" w:rsidP="00544905">
            <w:pPr>
              <w:pStyle w:val="Sansinterligne"/>
              <w:rPr>
                <w:color w:val="000000" w:themeColor="text1"/>
              </w:rPr>
            </w:pPr>
            <w:r w:rsidRPr="221C8A09">
              <w:rPr>
                <w:i/>
                <w:iCs/>
              </w:rPr>
              <w:t xml:space="preserve">Portée et contenu : </w:t>
            </w:r>
          </w:p>
          <w:p w14:paraId="4681B4F8" w14:textId="77777777" w:rsidR="00544905" w:rsidRDefault="00544905" w:rsidP="00544905">
            <w:pPr>
              <w:pStyle w:val="Sansinterligne"/>
              <w:rPr>
                <w:color w:val="000000" w:themeColor="text1"/>
              </w:rPr>
            </w:pPr>
            <w:r w:rsidRPr="0D76782F">
              <w:t>Ce dossier comprend la fin de la construction de la chapelle du troisième monastère</w:t>
            </w:r>
            <w:r>
              <w:t xml:space="preserve"> (de Saint-Eugène-d’Argentenay)</w:t>
            </w:r>
            <w:r w:rsidRPr="0D76782F">
              <w:t>, l’intérieur d’abord sans tapis, puis décoré une fois que le tapis est posé</w:t>
            </w:r>
            <w:r>
              <w:t>, en 1980</w:t>
            </w:r>
            <w:r w:rsidRPr="0D76782F">
              <w:t>.</w:t>
            </w:r>
          </w:p>
          <w:p w14:paraId="79087245" w14:textId="77777777" w:rsidR="00544905" w:rsidRDefault="00544905" w:rsidP="00544905">
            <w:pPr>
              <w:rPr>
                <w:color w:val="000000" w:themeColor="text1"/>
              </w:rPr>
            </w:pPr>
          </w:p>
          <w:p w14:paraId="5414BBA6" w14:textId="77777777" w:rsidR="00544905" w:rsidRDefault="00544905" w:rsidP="00544905">
            <w:pPr>
              <w:pStyle w:val="Sansinterligne"/>
              <w:rPr>
                <w:color w:val="000000" w:themeColor="text1"/>
              </w:rPr>
            </w:pPr>
            <w:r w:rsidRPr="221C8A09">
              <w:rPr>
                <w:i/>
                <w:iCs/>
              </w:rPr>
              <w:t>Notes :</w:t>
            </w:r>
          </w:p>
          <w:p w14:paraId="3A6FAF70" w14:textId="77777777" w:rsidR="00544905" w:rsidRDefault="00544905" w:rsidP="00544905">
            <w:pPr>
              <w:pStyle w:val="Sansinterligne"/>
            </w:pPr>
            <w:r w:rsidRPr="0D76782F">
              <w:rPr>
                <w:color w:val="000000" w:themeColor="text1"/>
              </w:rPr>
              <w:t>Certaines photographies possèdent une légende au recto.</w:t>
            </w:r>
          </w:p>
          <w:p w14:paraId="69AA373F" w14:textId="77777777" w:rsidR="00544905" w:rsidRDefault="00544905" w:rsidP="00544905">
            <w:pPr>
              <w:pStyle w:val="Sansinterligne"/>
              <w:rPr>
                <w:color w:val="000000" w:themeColor="text1"/>
              </w:rPr>
            </w:pPr>
            <w:r w:rsidRPr="221C8A09">
              <w:t>Originaux.</w:t>
            </w:r>
          </w:p>
          <w:p w14:paraId="42166ABE" w14:textId="77777777" w:rsidR="00544905" w:rsidRDefault="00544905" w:rsidP="00544905">
            <w:pPr>
              <w:pStyle w:val="Sansinterligne"/>
            </w:pPr>
            <w:r>
              <w:rPr>
                <w:color w:val="000000" w:themeColor="text1"/>
              </w:rPr>
              <w:t>Boîte 73.</w:t>
            </w:r>
          </w:p>
          <w:p w14:paraId="729D9ADF" w14:textId="77777777" w:rsidR="00544905" w:rsidRPr="00AC6F3F" w:rsidRDefault="00544905" w:rsidP="00544905"/>
          <w:p w14:paraId="234B4B3C" w14:textId="77777777" w:rsidR="00544905" w:rsidRDefault="00544905" w:rsidP="00544905">
            <w:pPr>
              <w:pStyle w:val="Niveau3"/>
            </w:pPr>
            <w:bookmarkStart w:id="686" w:name="_Toc232759849"/>
            <w:r w:rsidRPr="00AC6F3F">
              <w:t>P110/B1/19</w:t>
            </w:r>
            <w:r>
              <w:t>8</w:t>
            </w:r>
            <w:r w:rsidRPr="00AC6F3F">
              <w:t xml:space="preserve"> : Monastère (1980-1992) : Extérieur</w:t>
            </w:r>
            <w:bookmarkEnd w:id="686"/>
            <w:r>
              <w:t xml:space="preserve">  </w:t>
            </w:r>
          </w:p>
          <w:p w14:paraId="1A91F7C5" w14:textId="77777777" w:rsidR="00544905" w:rsidRDefault="00544905" w:rsidP="00544905">
            <w:pPr>
              <w:pStyle w:val="Sansinterligne"/>
              <w:rPr>
                <w:color w:val="000000" w:themeColor="text1"/>
                <w:highlight w:val="yellow"/>
              </w:rPr>
            </w:pPr>
            <w:r w:rsidRPr="67FB615A">
              <w:rPr>
                <w:color w:val="000000" w:themeColor="text1"/>
              </w:rPr>
              <w:t xml:space="preserve">– 1980-1992. – 27 </w:t>
            </w:r>
            <w:r>
              <w:rPr>
                <w:color w:val="000000" w:themeColor="text1"/>
              </w:rPr>
              <w:t xml:space="preserve">photographies. – </w:t>
            </w:r>
            <w:r w:rsidRPr="67FB615A">
              <w:rPr>
                <w:color w:val="000000" w:themeColor="text1"/>
              </w:rPr>
              <w:t xml:space="preserve">30 </w:t>
            </w:r>
            <w:r>
              <w:rPr>
                <w:color w:val="000000" w:themeColor="text1"/>
              </w:rPr>
              <w:t xml:space="preserve">négatifs. –  </w:t>
            </w:r>
            <w:r w:rsidRPr="67FB615A">
              <w:rPr>
                <w:color w:val="000000" w:themeColor="text1"/>
              </w:rPr>
              <w:t>11 diapositives :</w:t>
            </w:r>
            <w:r>
              <w:rPr>
                <w:color w:val="000000" w:themeColor="text1"/>
              </w:rPr>
              <w:t xml:space="preserve"> coul.,</w:t>
            </w:r>
            <w:r w:rsidRPr="67FB615A">
              <w:rPr>
                <w:color w:val="000000" w:themeColor="text1"/>
              </w:rPr>
              <w:t xml:space="preserve"> 15,1 x 10,1</w:t>
            </w:r>
            <w:r>
              <w:rPr>
                <w:color w:val="000000" w:themeColor="text1"/>
              </w:rPr>
              <w:t xml:space="preserve"> cm ou plus petit.</w:t>
            </w:r>
          </w:p>
          <w:p w14:paraId="6CDAF22B" w14:textId="77777777" w:rsidR="00544905" w:rsidRDefault="00544905" w:rsidP="00544905">
            <w:pPr>
              <w:rPr>
                <w:color w:val="000000" w:themeColor="text1"/>
              </w:rPr>
            </w:pPr>
          </w:p>
          <w:p w14:paraId="26893EE7" w14:textId="77777777" w:rsidR="00544905" w:rsidRDefault="00544905" w:rsidP="00544905">
            <w:pPr>
              <w:pStyle w:val="Sansinterligne"/>
              <w:rPr>
                <w:color w:val="000000" w:themeColor="text1"/>
              </w:rPr>
            </w:pPr>
            <w:r w:rsidRPr="221C8A09">
              <w:rPr>
                <w:i/>
                <w:iCs/>
                <w:color w:val="000000" w:themeColor="text1"/>
              </w:rPr>
              <w:t xml:space="preserve">Portée et contenu : </w:t>
            </w:r>
          </w:p>
          <w:p w14:paraId="7A3EF151" w14:textId="77777777" w:rsidR="00544905" w:rsidRDefault="00544905" w:rsidP="00544905">
            <w:pPr>
              <w:pStyle w:val="Sansinterligne"/>
              <w:rPr>
                <w:color w:val="000000" w:themeColor="text1"/>
              </w:rPr>
            </w:pPr>
            <w:r w:rsidRPr="31C18114">
              <w:rPr>
                <w:color w:val="000000" w:themeColor="text1"/>
              </w:rPr>
              <w:t>Ce dossier comprend l’extérieur du troisième monastère, la chocolaterie et ses alentours. Il y a des ouvriers et des Pères. Le trait distinctif pour reconnaître cette période est l'absence de l’église (construite en 1992).</w:t>
            </w:r>
          </w:p>
          <w:p w14:paraId="5BBCA29D" w14:textId="77777777" w:rsidR="00544905" w:rsidRDefault="00544905" w:rsidP="00544905">
            <w:pPr>
              <w:rPr>
                <w:color w:val="000000" w:themeColor="text1"/>
              </w:rPr>
            </w:pPr>
          </w:p>
          <w:p w14:paraId="6EB75A57" w14:textId="77777777" w:rsidR="00544905" w:rsidRDefault="00544905" w:rsidP="00544905">
            <w:pPr>
              <w:pStyle w:val="Sansinterligne"/>
              <w:rPr>
                <w:color w:val="000000" w:themeColor="text1"/>
              </w:rPr>
            </w:pPr>
            <w:r w:rsidRPr="221C8A09">
              <w:rPr>
                <w:i/>
                <w:iCs/>
                <w:color w:val="000000" w:themeColor="text1"/>
              </w:rPr>
              <w:t>Notes :</w:t>
            </w:r>
          </w:p>
          <w:p w14:paraId="0B11BEBC" w14:textId="77777777" w:rsidR="00544905" w:rsidRDefault="00544905" w:rsidP="00544905">
            <w:pPr>
              <w:pStyle w:val="Sansinterligne"/>
            </w:pPr>
            <w:r w:rsidRPr="0D76782F">
              <w:rPr>
                <w:color w:val="000000" w:themeColor="text1"/>
              </w:rPr>
              <w:t>Certaines photographies possèdent une légende au verso.</w:t>
            </w:r>
          </w:p>
          <w:p w14:paraId="42CEE0FA" w14:textId="77777777" w:rsidR="00544905" w:rsidRDefault="00544905" w:rsidP="00544905">
            <w:pPr>
              <w:pStyle w:val="Sansinterligne"/>
            </w:pPr>
            <w:r w:rsidRPr="31C18114">
              <w:rPr>
                <w:color w:val="000000" w:themeColor="text1"/>
              </w:rPr>
              <w:t xml:space="preserve">Certains documents iconographiques se répètent sur un format différent. </w:t>
            </w:r>
          </w:p>
          <w:p w14:paraId="1599B6E2" w14:textId="77777777" w:rsidR="00544905" w:rsidRDefault="00544905" w:rsidP="00544905">
            <w:pPr>
              <w:pStyle w:val="Sansinterligne"/>
              <w:rPr>
                <w:color w:val="000000" w:themeColor="text1"/>
              </w:rPr>
            </w:pPr>
            <w:r>
              <w:rPr>
                <w:color w:val="000000" w:themeColor="text1"/>
              </w:rPr>
              <w:t>Parfois plusieurs négatifs sur une même pellicule.</w:t>
            </w:r>
          </w:p>
          <w:p w14:paraId="4509AA55" w14:textId="77777777" w:rsidR="00544905" w:rsidRDefault="00544905" w:rsidP="00544905">
            <w:pPr>
              <w:pStyle w:val="Sansinterligne"/>
            </w:pPr>
            <w:r w:rsidRPr="221C8A09">
              <w:rPr>
                <w:color w:val="000000" w:themeColor="text1"/>
              </w:rPr>
              <w:t>Un des négatifs est lourdement endommagé.</w:t>
            </w:r>
          </w:p>
          <w:p w14:paraId="1ED85B7E" w14:textId="77777777" w:rsidR="00544905" w:rsidRDefault="00544905" w:rsidP="00544905">
            <w:pPr>
              <w:pStyle w:val="Sansinterligne"/>
              <w:rPr>
                <w:color w:val="000000" w:themeColor="text1"/>
              </w:rPr>
            </w:pPr>
            <w:r>
              <w:rPr>
                <w:color w:val="000000" w:themeColor="text1"/>
              </w:rPr>
              <w:t xml:space="preserve">Originaux et copies. </w:t>
            </w:r>
          </w:p>
          <w:p w14:paraId="6D3AB7BA" w14:textId="77777777" w:rsidR="00544905" w:rsidRDefault="00544905" w:rsidP="00544905">
            <w:pPr>
              <w:pStyle w:val="Sansinterligne"/>
            </w:pPr>
            <w:r>
              <w:rPr>
                <w:color w:val="000000" w:themeColor="text1"/>
              </w:rPr>
              <w:t>Boîte 73.</w:t>
            </w:r>
          </w:p>
          <w:p w14:paraId="0224FC8B" w14:textId="77777777" w:rsidR="00544905" w:rsidRDefault="00544905" w:rsidP="00544905">
            <w:pPr>
              <w:pStyle w:val="Niveau3"/>
            </w:pPr>
          </w:p>
          <w:p w14:paraId="5041783F" w14:textId="3EF96F06" w:rsidR="00544905" w:rsidRDefault="00544905" w:rsidP="00544905">
            <w:pPr>
              <w:pStyle w:val="Niveau3"/>
            </w:pPr>
            <w:bookmarkStart w:id="687" w:name="_Toc232759850"/>
            <w:r>
              <w:t>P110/B1/199 : Monastère (1980-1992) : Intérieur de la chapelle</w:t>
            </w:r>
            <w:bookmarkEnd w:id="687"/>
          </w:p>
          <w:p w14:paraId="2E049BB2" w14:textId="77777777" w:rsidR="00544905" w:rsidRDefault="00544905" w:rsidP="00544905">
            <w:pPr>
              <w:pStyle w:val="Sansinterligne"/>
            </w:pPr>
            <w:r w:rsidRPr="0D76782F">
              <w:rPr>
                <w:color w:val="000000" w:themeColor="text1"/>
              </w:rPr>
              <w:lastRenderedPageBreak/>
              <w:t xml:space="preserve">– 1980-1992. – 28 </w:t>
            </w:r>
            <w:r>
              <w:rPr>
                <w:color w:val="000000" w:themeColor="text1"/>
              </w:rPr>
              <w:t xml:space="preserve">photographies. – </w:t>
            </w:r>
            <w:r w:rsidRPr="0D76782F">
              <w:rPr>
                <w:color w:val="000000" w:themeColor="text1"/>
              </w:rPr>
              <w:t xml:space="preserve">9 </w:t>
            </w:r>
            <w:r>
              <w:rPr>
                <w:color w:val="000000" w:themeColor="text1"/>
              </w:rPr>
              <w:t xml:space="preserve">négatifs. –  </w:t>
            </w:r>
            <w:r w:rsidRPr="0D76782F">
              <w:rPr>
                <w:color w:val="000000" w:themeColor="text1"/>
              </w:rPr>
              <w:t>11 diapositives :</w:t>
            </w:r>
            <w:r>
              <w:rPr>
                <w:color w:val="000000" w:themeColor="text1"/>
              </w:rPr>
              <w:t xml:space="preserve"> coul.,</w:t>
            </w:r>
            <w:r w:rsidRPr="0D76782F">
              <w:rPr>
                <w:color w:val="000000" w:themeColor="text1"/>
              </w:rPr>
              <w:t xml:space="preserve"> 15,2 x 10 </w:t>
            </w:r>
            <w:r>
              <w:rPr>
                <w:color w:val="000000" w:themeColor="text1"/>
              </w:rPr>
              <w:t>cm ou plus petit.</w:t>
            </w:r>
          </w:p>
          <w:p w14:paraId="01D5C58C" w14:textId="77777777" w:rsidR="00544905" w:rsidRDefault="00544905" w:rsidP="00544905">
            <w:pPr>
              <w:rPr>
                <w:color w:val="000000" w:themeColor="text1"/>
              </w:rPr>
            </w:pPr>
          </w:p>
          <w:p w14:paraId="01084316" w14:textId="77777777" w:rsidR="00544905" w:rsidRDefault="00544905" w:rsidP="00544905">
            <w:pPr>
              <w:pStyle w:val="Sansinterligne"/>
              <w:rPr>
                <w:color w:val="000000" w:themeColor="text1"/>
              </w:rPr>
            </w:pPr>
            <w:r w:rsidRPr="0D76782F">
              <w:rPr>
                <w:i/>
                <w:iCs/>
                <w:color w:val="000000" w:themeColor="text1"/>
              </w:rPr>
              <w:t xml:space="preserve">Portée et contenu : </w:t>
            </w:r>
          </w:p>
          <w:p w14:paraId="35025173" w14:textId="77777777" w:rsidR="00544905" w:rsidRDefault="00544905" w:rsidP="00544905">
            <w:pPr>
              <w:pStyle w:val="Sansinterligne"/>
              <w:rPr>
                <w:color w:val="000000" w:themeColor="text1"/>
              </w:rPr>
            </w:pPr>
            <w:r w:rsidRPr="31C18114">
              <w:rPr>
                <w:color w:val="000000" w:themeColor="text1"/>
              </w:rPr>
              <w:t>Ce dossier comprend l’intérieur de la chapelle du troisième monastère, dont les « Croix de Consécration » et le crucifix « Trudel ». Il y a également des Pères et une audience pour la messe.</w:t>
            </w:r>
          </w:p>
          <w:p w14:paraId="34FB8AEE" w14:textId="77777777" w:rsidR="00544905" w:rsidRDefault="00544905" w:rsidP="00544905">
            <w:pPr>
              <w:pStyle w:val="Sansinterligne"/>
              <w:rPr>
                <w:color w:val="000000" w:themeColor="text1"/>
              </w:rPr>
            </w:pPr>
          </w:p>
          <w:p w14:paraId="310D9135" w14:textId="77777777" w:rsidR="00544905" w:rsidRDefault="00544905" w:rsidP="00544905">
            <w:pPr>
              <w:pStyle w:val="Sansinterligne"/>
              <w:rPr>
                <w:color w:val="000000" w:themeColor="text1"/>
              </w:rPr>
            </w:pPr>
            <w:r w:rsidRPr="0D76782F">
              <w:rPr>
                <w:i/>
                <w:iCs/>
                <w:color w:val="000000" w:themeColor="text1"/>
              </w:rPr>
              <w:t>Notes :</w:t>
            </w:r>
          </w:p>
          <w:p w14:paraId="70887E0C" w14:textId="77777777" w:rsidR="00544905" w:rsidRDefault="00544905" w:rsidP="00544905">
            <w:pPr>
              <w:pStyle w:val="Sansinterligne"/>
            </w:pPr>
            <w:r w:rsidRPr="0D76782F">
              <w:rPr>
                <w:color w:val="000000" w:themeColor="text1"/>
              </w:rPr>
              <w:t>Certains documents iconographiques se répètent sur un format différent.</w:t>
            </w:r>
          </w:p>
          <w:p w14:paraId="3F58881C" w14:textId="77777777" w:rsidR="00544905" w:rsidRDefault="00544905" w:rsidP="00544905">
            <w:pPr>
              <w:pStyle w:val="Sansinterligne"/>
              <w:rPr>
                <w:color w:val="000000" w:themeColor="text1"/>
              </w:rPr>
            </w:pPr>
            <w:r>
              <w:rPr>
                <w:color w:val="000000" w:themeColor="text1"/>
              </w:rPr>
              <w:t xml:space="preserve">Originaux et copies. </w:t>
            </w:r>
          </w:p>
          <w:p w14:paraId="426A7210" w14:textId="77777777" w:rsidR="00544905" w:rsidRDefault="00544905" w:rsidP="00544905">
            <w:pPr>
              <w:pStyle w:val="Sansinterligne"/>
            </w:pPr>
            <w:r>
              <w:rPr>
                <w:color w:val="000000" w:themeColor="text1"/>
              </w:rPr>
              <w:t>Boîte 73.</w:t>
            </w:r>
          </w:p>
          <w:p w14:paraId="201BA72B" w14:textId="77777777" w:rsidR="00544905" w:rsidRDefault="00544905" w:rsidP="00544905"/>
          <w:p w14:paraId="5FE8E394" w14:textId="77777777" w:rsidR="00544905" w:rsidRDefault="00544905" w:rsidP="00544905">
            <w:pPr>
              <w:pStyle w:val="Niveau3"/>
            </w:pPr>
            <w:bookmarkStart w:id="688" w:name="_Toc232759851"/>
            <w:r>
              <w:t>P110/B1/200 : Monastère (1992) : Construction de l’église</w:t>
            </w:r>
            <w:bookmarkEnd w:id="688"/>
            <w:r>
              <w:t xml:space="preserve">  </w:t>
            </w:r>
          </w:p>
          <w:p w14:paraId="7CEE54AC" w14:textId="77777777" w:rsidR="00544905" w:rsidRDefault="00544905" w:rsidP="00544905">
            <w:pPr>
              <w:pStyle w:val="Sansinterligne"/>
              <w:rPr>
                <w:color w:val="000000" w:themeColor="text1"/>
              </w:rPr>
            </w:pPr>
            <w:r w:rsidRPr="67FB615A">
              <w:rPr>
                <w:color w:val="000000" w:themeColor="text1"/>
              </w:rPr>
              <w:t xml:space="preserve">– 1992. – 9 </w:t>
            </w:r>
            <w:r>
              <w:rPr>
                <w:color w:val="000000" w:themeColor="text1"/>
              </w:rPr>
              <w:t xml:space="preserve">photographies. – </w:t>
            </w:r>
            <w:r w:rsidRPr="67FB615A">
              <w:rPr>
                <w:color w:val="000000" w:themeColor="text1"/>
              </w:rPr>
              <w:t xml:space="preserve">120 </w:t>
            </w:r>
            <w:r>
              <w:rPr>
                <w:color w:val="000000" w:themeColor="text1"/>
              </w:rPr>
              <w:t xml:space="preserve">négatifs. –  </w:t>
            </w:r>
            <w:r w:rsidRPr="67FB615A">
              <w:rPr>
                <w:color w:val="000000" w:themeColor="text1"/>
              </w:rPr>
              <w:t>3 diapositives :</w:t>
            </w:r>
            <w:r>
              <w:rPr>
                <w:color w:val="000000" w:themeColor="text1"/>
              </w:rPr>
              <w:t xml:space="preserve"> coul.,</w:t>
            </w:r>
            <w:r w:rsidRPr="67FB615A">
              <w:rPr>
                <w:color w:val="000000" w:themeColor="text1"/>
              </w:rPr>
              <w:t xml:space="preserve"> 15,2 x 10 </w:t>
            </w:r>
            <w:r>
              <w:rPr>
                <w:color w:val="000000" w:themeColor="text1"/>
              </w:rPr>
              <w:t>cm ou plus petit.</w:t>
            </w:r>
          </w:p>
          <w:p w14:paraId="5E334584" w14:textId="77777777" w:rsidR="00544905" w:rsidRDefault="00544905" w:rsidP="00544905">
            <w:pPr>
              <w:rPr>
                <w:color w:val="000000" w:themeColor="text1"/>
              </w:rPr>
            </w:pPr>
          </w:p>
          <w:p w14:paraId="6FFEBCAE" w14:textId="77777777" w:rsidR="00544905" w:rsidRDefault="00544905" w:rsidP="00544905">
            <w:pPr>
              <w:pStyle w:val="Sansinterligne"/>
              <w:rPr>
                <w:color w:val="000000" w:themeColor="text1"/>
              </w:rPr>
            </w:pPr>
            <w:r w:rsidRPr="0D76782F">
              <w:rPr>
                <w:i/>
                <w:iCs/>
                <w:color w:val="000000" w:themeColor="text1"/>
              </w:rPr>
              <w:t xml:space="preserve">Portée et contenu : </w:t>
            </w:r>
          </w:p>
          <w:p w14:paraId="1A995659" w14:textId="77777777" w:rsidR="00544905" w:rsidRDefault="00544905" w:rsidP="00544905">
            <w:pPr>
              <w:pStyle w:val="Sansinterligne"/>
              <w:rPr>
                <w:color w:val="000000" w:themeColor="text1"/>
              </w:rPr>
            </w:pPr>
            <w:r w:rsidRPr="31C18114">
              <w:rPr>
                <w:color w:val="000000" w:themeColor="text1"/>
              </w:rPr>
              <w:t>Ce dossier comprend la construction de l’église et des extensions du troisième monastère, dont des ouvriers au travail et des plans de construction.</w:t>
            </w:r>
          </w:p>
          <w:p w14:paraId="079266FB" w14:textId="77777777" w:rsidR="00544905" w:rsidRDefault="00544905" w:rsidP="00544905">
            <w:pPr>
              <w:rPr>
                <w:color w:val="000000" w:themeColor="text1"/>
              </w:rPr>
            </w:pPr>
          </w:p>
          <w:p w14:paraId="16856C13" w14:textId="77777777" w:rsidR="00544905" w:rsidRDefault="00544905" w:rsidP="00544905">
            <w:pPr>
              <w:pStyle w:val="Sansinterligne"/>
              <w:rPr>
                <w:color w:val="000000" w:themeColor="text1"/>
              </w:rPr>
            </w:pPr>
            <w:r w:rsidRPr="0D76782F">
              <w:rPr>
                <w:i/>
                <w:iCs/>
                <w:color w:val="000000" w:themeColor="text1"/>
              </w:rPr>
              <w:t>Notes :</w:t>
            </w:r>
          </w:p>
          <w:p w14:paraId="178FD3EB" w14:textId="77777777" w:rsidR="00544905" w:rsidRDefault="00544905" w:rsidP="00544905">
            <w:pPr>
              <w:pStyle w:val="Sansinterligne"/>
            </w:pPr>
            <w:r>
              <w:rPr>
                <w:color w:val="000000" w:themeColor="text1"/>
              </w:rPr>
              <w:t>Parfois plusieurs négatifs sur une même pellicule.</w:t>
            </w:r>
          </w:p>
          <w:p w14:paraId="03C1AEFF" w14:textId="77777777" w:rsidR="00544905" w:rsidRDefault="00544905" w:rsidP="00544905">
            <w:pPr>
              <w:pStyle w:val="Sansinterligne"/>
              <w:rPr>
                <w:color w:val="000000" w:themeColor="text1"/>
              </w:rPr>
            </w:pPr>
            <w:r w:rsidRPr="0D76782F">
              <w:rPr>
                <w:color w:val="000000" w:themeColor="text1"/>
              </w:rPr>
              <w:t>Originaux.</w:t>
            </w:r>
          </w:p>
          <w:p w14:paraId="38633132" w14:textId="77777777" w:rsidR="00544905" w:rsidRDefault="00544905" w:rsidP="00544905">
            <w:pPr>
              <w:pStyle w:val="Sansinterligne"/>
              <w:rPr>
                <w:color w:val="000000" w:themeColor="text1"/>
              </w:rPr>
            </w:pPr>
            <w:r>
              <w:rPr>
                <w:color w:val="000000" w:themeColor="text1"/>
              </w:rPr>
              <w:t>Boîte 73.</w:t>
            </w:r>
          </w:p>
          <w:p w14:paraId="3CB3D2D9" w14:textId="77777777" w:rsidR="00544905" w:rsidRDefault="00544905" w:rsidP="00544905"/>
          <w:p w14:paraId="59AC968A" w14:textId="77777777" w:rsidR="00544905" w:rsidRDefault="00544905" w:rsidP="00544905">
            <w:pPr>
              <w:pStyle w:val="Niveau3"/>
            </w:pPr>
            <w:bookmarkStart w:id="689" w:name="_Toc232759852"/>
            <w:r>
              <w:t>P110/B1/201 : Monastère (1992-2023) : Extérieur</w:t>
            </w:r>
            <w:bookmarkEnd w:id="689"/>
            <w:r>
              <w:t xml:space="preserve">  </w:t>
            </w:r>
          </w:p>
          <w:p w14:paraId="1BF15B05" w14:textId="77777777" w:rsidR="00544905" w:rsidRDefault="00544905" w:rsidP="00544905">
            <w:pPr>
              <w:pStyle w:val="Sansinterligne"/>
            </w:pPr>
            <w:r w:rsidRPr="17DE7C65">
              <w:rPr>
                <w:color w:val="000000" w:themeColor="text1"/>
              </w:rPr>
              <w:t xml:space="preserve">– 1992-2023. – 35 </w:t>
            </w:r>
            <w:r>
              <w:rPr>
                <w:color w:val="000000" w:themeColor="text1"/>
              </w:rPr>
              <w:t xml:space="preserve">photographies. – </w:t>
            </w:r>
            <w:r w:rsidRPr="17DE7C65">
              <w:rPr>
                <w:color w:val="000000" w:themeColor="text1"/>
              </w:rPr>
              <w:t>41 négatifs :</w:t>
            </w:r>
            <w:r>
              <w:rPr>
                <w:color w:val="000000" w:themeColor="text1"/>
              </w:rPr>
              <w:t xml:space="preserve"> coul.,</w:t>
            </w:r>
            <w:r w:rsidRPr="17DE7C65">
              <w:rPr>
                <w:color w:val="000000" w:themeColor="text1"/>
              </w:rPr>
              <w:t xml:space="preserve"> 15,2 x 10 </w:t>
            </w:r>
            <w:r>
              <w:rPr>
                <w:color w:val="000000" w:themeColor="text1"/>
              </w:rPr>
              <w:t>cm ou plus petit.</w:t>
            </w:r>
            <w:r w:rsidRPr="17DE7C65">
              <w:rPr>
                <w:color w:val="000000" w:themeColor="text1"/>
              </w:rPr>
              <w:t xml:space="preserve"> </w:t>
            </w:r>
          </w:p>
          <w:p w14:paraId="153D9CF8" w14:textId="77777777" w:rsidR="00544905" w:rsidRDefault="00544905" w:rsidP="00544905">
            <w:pPr>
              <w:pStyle w:val="Sansinterligne"/>
            </w:pPr>
            <w:r w:rsidRPr="1A57CC39">
              <w:rPr>
                <w:color w:val="000000" w:themeColor="text1"/>
              </w:rPr>
              <w:t xml:space="preserve"> </w:t>
            </w:r>
          </w:p>
          <w:p w14:paraId="77BB9AE0" w14:textId="77777777" w:rsidR="00544905" w:rsidRDefault="00544905" w:rsidP="00544905">
            <w:pPr>
              <w:pStyle w:val="Sansinterligne"/>
            </w:pPr>
            <w:r w:rsidRPr="17DE7C65">
              <w:rPr>
                <w:i/>
                <w:iCs/>
                <w:color w:val="000000" w:themeColor="text1"/>
              </w:rPr>
              <w:t xml:space="preserve">Portée et contenu : </w:t>
            </w:r>
            <w:r w:rsidRPr="17DE7C65">
              <w:rPr>
                <w:color w:val="000000" w:themeColor="text1"/>
              </w:rPr>
              <w:t xml:space="preserve"> </w:t>
            </w:r>
          </w:p>
          <w:p w14:paraId="733179D5" w14:textId="77777777" w:rsidR="00544905" w:rsidRDefault="00544905" w:rsidP="00544905">
            <w:pPr>
              <w:pStyle w:val="Sansinterligne"/>
              <w:rPr>
                <w:color w:val="000000" w:themeColor="text1"/>
              </w:rPr>
            </w:pPr>
            <w:r w:rsidRPr="31C18114">
              <w:rPr>
                <w:color w:val="000000" w:themeColor="text1"/>
              </w:rPr>
              <w:t>Ce dossier comprend l’extérieur du troisième monastère, ses extensions, son église, la chocolaterie et le terrain qui les entourent. Il y a également des Pères et un peu de l'intérieur des bâtisses.</w:t>
            </w:r>
          </w:p>
          <w:p w14:paraId="4C1BE753" w14:textId="77777777" w:rsidR="00544905" w:rsidRDefault="00544905" w:rsidP="00544905">
            <w:pPr>
              <w:pStyle w:val="Sansinterligne"/>
              <w:rPr>
                <w:color w:val="000000" w:themeColor="text1"/>
              </w:rPr>
            </w:pPr>
          </w:p>
          <w:p w14:paraId="65863A3C" w14:textId="77777777" w:rsidR="00544905" w:rsidRDefault="00544905" w:rsidP="00544905">
            <w:pPr>
              <w:pStyle w:val="Sansinterligne"/>
              <w:rPr>
                <w:i/>
                <w:iCs/>
                <w:color w:val="000000" w:themeColor="text1"/>
              </w:rPr>
            </w:pPr>
            <w:r w:rsidRPr="17DE7C65">
              <w:rPr>
                <w:i/>
                <w:iCs/>
                <w:color w:val="000000" w:themeColor="text1"/>
              </w:rPr>
              <w:t>Notes :</w:t>
            </w:r>
          </w:p>
          <w:p w14:paraId="6974FCE4" w14:textId="77777777" w:rsidR="00544905" w:rsidRDefault="00544905" w:rsidP="00544905">
            <w:pPr>
              <w:pStyle w:val="Sansinterligne"/>
            </w:pPr>
            <w:r w:rsidRPr="1A57CC39">
              <w:rPr>
                <w:color w:val="000000" w:themeColor="text1"/>
              </w:rPr>
              <w:t>Certaines photographies possèdent une légende au verso.</w:t>
            </w:r>
          </w:p>
          <w:p w14:paraId="4816A2A6" w14:textId="77777777" w:rsidR="00544905" w:rsidRDefault="00544905" w:rsidP="00544905">
            <w:pPr>
              <w:pStyle w:val="Sansinterligne"/>
              <w:rPr>
                <w:color w:val="000000" w:themeColor="text1"/>
              </w:rPr>
            </w:pPr>
            <w:r w:rsidRPr="17DE7C65">
              <w:rPr>
                <w:color w:val="000000" w:themeColor="text1"/>
              </w:rPr>
              <w:t>Originaux.</w:t>
            </w:r>
          </w:p>
          <w:p w14:paraId="276AA2C2" w14:textId="77777777" w:rsidR="00544905" w:rsidRDefault="00544905" w:rsidP="00544905">
            <w:pPr>
              <w:pStyle w:val="Sansinterligne"/>
              <w:rPr>
                <w:color w:val="000000" w:themeColor="text1"/>
              </w:rPr>
            </w:pPr>
            <w:r>
              <w:rPr>
                <w:color w:val="000000" w:themeColor="text1"/>
              </w:rPr>
              <w:t>Boîte 73.</w:t>
            </w:r>
          </w:p>
          <w:p w14:paraId="5CF2234F" w14:textId="77777777" w:rsidR="00544905" w:rsidRDefault="00544905" w:rsidP="00544905">
            <w:pPr>
              <w:pStyle w:val="Niveau3"/>
            </w:pPr>
          </w:p>
          <w:p w14:paraId="5075F2B5" w14:textId="15B85DC6" w:rsidR="00544905" w:rsidRDefault="00544905" w:rsidP="00544905">
            <w:pPr>
              <w:pStyle w:val="Niveau3"/>
            </w:pPr>
            <w:bookmarkStart w:id="690" w:name="_Toc232759853"/>
            <w:r w:rsidRPr="00B21581">
              <w:t>P110/B1/20</w:t>
            </w:r>
            <w:r>
              <w:t>2</w:t>
            </w:r>
            <w:r w:rsidRPr="00B21581">
              <w:t xml:space="preserve"> : Monastère (1992-2023) : Intérieur de l’église</w:t>
            </w:r>
            <w:bookmarkEnd w:id="690"/>
            <w:r>
              <w:t xml:space="preserve">  </w:t>
            </w:r>
          </w:p>
          <w:p w14:paraId="3FA0B965" w14:textId="77777777" w:rsidR="00544905" w:rsidRDefault="00544905" w:rsidP="00544905">
            <w:pPr>
              <w:pStyle w:val="Sansinterligne"/>
              <w:rPr>
                <w:color w:val="000000" w:themeColor="text1"/>
              </w:rPr>
            </w:pPr>
            <w:r w:rsidRPr="17DE7C65">
              <w:rPr>
                <w:color w:val="000000" w:themeColor="text1"/>
              </w:rPr>
              <w:lastRenderedPageBreak/>
              <w:t xml:space="preserve">– 1992-2023. – 23 </w:t>
            </w:r>
            <w:r>
              <w:rPr>
                <w:color w:val="000000" w:themeColor="text1"/>
              </w:rPr>
              <w:t xml:space="preserve">photographies. – </w:t>
            </w:r>
            <w:r w:rsidRPr="17DE7C65">
              <w:rPr>
                <w:color w:val="000000" w:themeColor="text1"/>
              </w:rPr>
              <w:t>5 négatifs :</w:t>
            </w:r>
            <w:r>
              <w:rPr>
                <w:color w:val="000000" w:themeColor="text1"/>
              </w:rPr>
              <w:t xml:space="preserve"> coul.,</w:t>
            </w:r>
            <w:r w:rsidRPr="17DE7C65">
              <w:rPr>
                <w:color w:val="000000" w:themeColor="text1"/>
              </w:rPr>
              <w:t xml:space="preserve"> 15,2 x 10 </w:t>
            </w:r>
            <w:r>
              <w:rPr>
                <w:color w:val="000000" w:themeColor="text1"/>
              </w:rPr>
              <w:t>cm ou plus petit.</w:t>
            </w:r>
          </w:p>
          <w:p w14:paraId="13F51D01" w14:textId="77777777" w:rsidR="00544905" w:rsidRDefault="00544905" w:rsidP="00544905">
            <w:pPr>
              <w:rPr>
                <w:color w:val="000000" w:themeColor="text1"/>
              </w:rPr>
            </w:pPr>
          </w:p>
          <w:p w14:paraId="3D666384" w14:textId="77777777" w:rsidR="00544905" w:rsidRDefault="00544905" w:rsidP="00544905">
            <w:pPr>
              <w:pStyle w:val="Sansinterligne"/>
              <w:rPr>
                <w:color w:val="000000" w:themeColor="text1"/>
              </w:rPr>
            </w:pPr>
            <w:r w:rsidRPr="1A57CC39">
              <w:rPr>
                <w:i/>
                <w:iCs/>
                <w:color w:val="000000" w:themeColor="text1"/>
              </w:rPr>
              <w:t xml:space="preserve">Portée et contenu : </w:t>
            </w:r>
          </w:p>
          <w:p w14:paraId="1C04829E" w14:textId="77777777" w:rsidR="00544905" w:rsidRDefault="00544905" w:rsidP="00544905">
            <w:pPr>
              <w:pStyle w:val="Sansinterligne"/>
              <w:rPr>
                <w:color w:val="000000" w:themeColor="text1"/>
              </w:rPr>
            </w:pPr>
            <w:r w:rsidRPr="31C18114">
              <w:rPr>
                <w:color w:val="000000" w:themeColor="text1"/>
              </w:rPr>
              <w:t>Ce dossier comprend l’intérieur de l’église du troisième monastère, avec quelques objets religieux, des meubles, des décorations et un portrait de religieux.</w:t>
            </w:r>
          </w:p>
          <w:p w14:paraId="74139BB2" w14:textId="77777777" w:rsidR="00544905" w:rsidRDefault="00544905" w:rsidP="00544905">
            <w:pPr>
              <w:rPr>
                <w:color w:val="000000" w:themeColor="text1"/>
              </w:rPr>
            </w:pPr>
          </w:p>
          <w:p w14:paraId="2F48F3A0" w14:textId="77777777" w:rsidR="00544905" w:rsidRDefault="00544905" w:rsidP="00544905">
            <w:pPr>
              <w:pStyle w:val="Sansinterligne"/>
              <w:rPr>
                <w:color w:val="000000" w:themeColor="text1"/>
              </w:rPr>
            </w:pPr>
            <w:r w:rsidRPr="1A57CC39">
              <w:rPr>
                <w:i/>
                <w:iCs/>
                <w:color w:val="000000" w:themeColor="text1"/>
              </w:rPr>
              <w:t>Notes :</w:t>
            </w:r>
          </w:p>
          <w:p w14:paraId="1CB713A0" w14:textId="77777777" w:rsidR="00544905" w:rsidRDefault="00544905" w:rsidP="00544905">
            <w:pPr>
              <w:pStyle w:val="Sansinterligne"/>
            </w:pPr>
            <w:r w:rsidRPr="1A57CC39">
              <w:rPr>
                <w:color w:val="000000" w:themeColor="text1"/>
              </w:rPr>
              <w:t>Certaines photographies possèdent une légende au verso.</w:t>
            </w:r>
          </w:p>
          <w:p w14:paraId="36789414" w14:textId="77777777" w:rsidR="00544905" w:rsidRDefault="00544905" w:rsidP="00544905">
            <w:pPr>
              <w:pStyle w:val="Sansinterligne"/>
              <w:rPr>
                <w:color w:val="000000" w:themeColor="text1"/>
              </w:rPr>
            </w:pPr>
            <w:r w:rsidRPr="1A57CC39">
              <w:rPr>
                <w:color w:val="000000" w:themeColor="text1"/>
              </w:rPr>
              <w:t>Originaux.</w:t>
            </w:r>
          </w:p>
          <w:p w14:paraId="3C86502A" w14:textId="77777777" w:rsidR="00544905" w:rsidRDefault="00544905" w:rsidP="00544905">
            <w:pPr>
              <w:pStyle w:val="Sansinterligne"/>
              <w:rPr>
                <w:color w:val="000000" w:themeColor="text1"/>
              </w:rPr>
            </w:pPr>
            <w:r>
              <w:rPr>
                <w:color w:val="000000" w:themeColor="text1"/>
              </w:rPr>
              <w:t>Boîte 73.</w:t>
            </w:r>
          </w:p>
          <w:p w14:paraId="53C79B29" w14:textId="6911EC9F" w:rsidR="00544905" w:rsidRPr="00544905" w:rsidRDefault="00544905" w:rsidP="00544905">
            <w:pPr>
              <w:pStyle w:val="Sansinterligne"/>
              <w:rPr>
                <w:color w:val="000000" w:themeColor="text1"/>
              </w:rPr>
            </w:pPr>
          </w:p>
        </w:tc>
      </w:tr>
    </w:tbl>
    <w:p w14:paraId="77DACDAB" w14:textId="77777777" w:rsidR="00544905" w:rsidRDefault="00544905"/>
    <w:p w14:paraId="2654F82B" w14:textId="77777777" w:rsidR="00544905" w:rsidRPr="007F32B7" w:rsidRDefault="00544905" w:rsidP="00544905">
      <w:pPr>
        <w:rPr>
          <w:b/>
          <w:bCs/>
        </w:rPr>
      </w:pPr>
      <w:r w:rsidRPr="007F32B7">
        <w:rPr>
          <w:b/>
          <w:bCs/>
        </w:rPr>
        <w:t>Boîte</w:t>
      </w:r>
      <w:r>
        <w:rPr>
          <w:b/>
          <w:bCs/>
        </w:rPr>
        <w:t xml:space="preserve"> 73</w:t>
      </w:r>
    </w:p>
    <w:p w14:paraId="54A70418" w14:textId="3224599B" w:rsidR="00544905" w:rsidRDefault="00544905" w:rsidP="00544905">
      <w:pPr>
        <w:pStyle w:val="Titre2"/>
      </w:pPr>
      <w:bookmarkStart w:id="691" w:name="_Photographies_M_(suite)"/>
      <w:bookmarkStart w:id="692" w:name="_Toc232759854"/>
      <w:bookmarkEnd w:id="691"/>
      <w:r>
        <w:t>Photographies M (suite) : P110/B1/203 à 20</w:t>
      </w:r>
      <w:r w:rsidR="009F5F33">
        <w:t>6</w:t>
      </w:r>
      <w:r>
        <w:t xml:space="preserve"> (boîte 73)</w:t>
      </w:r>
      <w:bookmarkEnd w:id="692"/>
    </w:p>
    <w:p w14:paraId="48A9B20F" w14:textId="77777777" w:rsidR="00544905" w:rsidRDefault="00544905"/>
    <w:tbl>
      <w:tblPr>
        <w:tblW w:w="9356" w:type="dxa"/>
        <w:tblInd w:w="-567" w:type="dxa"/>
        <w:shd w:val="clear" w:color="auto" w:fill="D9D9D9"/>
        <w:tblLook w:val="04A0" w:firstRow="1" w:lastRow="0" w:firstColumn="1" w:lastColumn="0" w:noHBand="0" w:noVBand="1"/>
      </w:tblPr>
      <w:tblGrid>
        <w:gridCol w:w="1555"/>
        <w:gridCol w:w="7801"/>
      </w:tblGrid>
      <w:tr w:rsidR="00544905" w:rsidRPr="00A674F8" w14:paraId="0678BB4C" w14:textId="77777777" w:rsidTr="007F33D1">
        <w:trPr>
          <w:trHeight w:val="873"/>
        </w:trPr>
        <w:tc>
          <w:tcPr>
            <w:tcW w:w="1555" w:type="dxa"/>
            <w:shd w:val="clear" w:color="auto" w:fill="D9D9D9" w:themeFill="background1" w:themeFillShade="D9"/>
          </w:tcPr>
          <w:p w14:paraId="391FF989" w14:textId="77777777" w:rsidR="00544905" w:rsidRDefault="00544905" w:rsidP="00D050AE">
            <w:pPr>
              <w:rPr>
                <w:lang w:eastAsia="en-US"/>
              </w:rPr>
            </w:pPr>
            <w:r>
              <w:rPr>
                <w:lang w:eastAsia="en-US"/>
              </w:rPr>
              <w:t>R-E-T</w:t>
            </w:r>
          </w:p>
          <w:p w14:paraId="3E173A43" w14:textId="1A422D91" w:rsidR="00544905" w:rsidRDefault="00544905" w:rsidP="00D050AE">
            <w:pPr>
              <w:rPr>
                <w:lang w:eastAsia="en-US"/>
              </w:rPr>
            </w:pPr>
            <w:r>
              <w:rPr>
                <w:lang w:eastAsia="en-US"/>
              </w:rPr>
              <w:t>Boîte 73</w:t>
            </w:r>
          </w:p>
        </w:tc>
        <w:tc>
          <w:tcPr>
            <w:tcW w:w="7801" w:type="dxa"/>
          </w:tcPr>
          <w:p w14:paraId="2EB6D2CA" w14:textId="77777777" w:rsidR="00544905" w:rsidRDefault="00544905" w:rsidP="00544905">
            <w:pPr>
              <w:pStyle w:val="Niveau3"/>
            </w:pPr>
            <w:bookmarkStart w:id="693" w:name="_Toc232759855"/>
            <w:r>
              <w:t>P110/B1/203 : Monastère des clarisses de Sherbrooke</w:t>
            </w:r>
            <w:bookmarkEnd w:id="693"/>
            <w:r>
              <w:t xml:space="preserve">  </w:t>
            </w:r>
          </w:p>
          <w:p w14:paraId="4F63433E" w14:textId="77777777" w:rsidR="00544905" w:rsidRDefault="00544905" w:rsidP="00544905">
            <w:pPr>
              <w:pStyle w:val="Sansinterligne"/>
              <w:rPr>
                <w:color w:val="000000" w:themeColor="text1"/>
              </w:rPr>
            </w:pPr>
            <w:r w:rsidRPr="28C07636">
              <w:rPr>
                <w:color w:val="000000" w:themeColor="text1"/>
              </w:rPr>
              <w:t xml:space="preserve">– 1979-1987. – 1 </w:t>
            </w:r>
            <w:r>
              <w:rPr>
                <w:color w:val="000000" w:themeColor="text1"/>
              </w:rPr>
              <w:t xml:space="preserve">photographie. – </w:t>
            </w:r>
            <w:r w:rsidRPr="28C07636">
              <w:rPr>
                <w:color w:val="000000" w:themeColor="text1"/>
              </w:rPr>
              <w:t>25 négatifs : n&amp;b et</w:t>
            </w:r>
            <w:r>
              <w:rPr>
                <w:color w:val="000000" w:themeColor="text1"/>
              </w:rPr>
              <w:t xml:space="preserve"> coul.,</w:t>
            </w:r>
            <w:r w:rsidRPr="28C07636">
              <w:rPr>
                <w:color w:val="000000" w:themeColor="text1"/>
              </w:rPr>
              <w:t xml:space="preserve"> 5,9 x 8,6 </w:t>
            </w:r>
            <w:r>
              <w:rPr>
                <w:color w:val="000000" w:themeColor="text1"/>
              </w:rPr>
              <w:t>cm ou plus petit.</w:t>
            </w:r>
          </w:p>
          <w:p w14:paraId="2E17725F" w14:textId="77777777" w:rsidR="00544905" w:rsidRDefault="00544905" w:rsidP="00544905">
            <w:pPr>
              <w:rPr>
                <w:color w:val="000000" w:themeColor="text1"/>
              </w:rPr>
            </w:pPr>
          </w:p>
          <w:p w14:paraId="548B7FFA" w14:textId="77777777" w:rsidR="00544905" w:rsidRDefault="00544905" w:rsidP="00544905">
            <w:pPr>
              <w:pStyle w:val="Sansinterligne"/>
              <w:rPr>
                <w:color w:val="000000" w:themeColor="text1"/>
              </w:rPr>
            </w:pPr>
            <w:r w:rsidRPr="17DE7C65">
              <w:rPr>
                <w:i/>
                <w:iCs/>
                <w:color w:val="000000" w:themeColor="text1"/>
              </w:rPr>
              <w:t xml:space="preserve">Portée et contenu : </w:t>
            </w:r>
          </w:p>
          <w:p w14:paraId="06B96F05" w14:textId="77777777" w:rsidR="00544905" w:rsidRDefault="00544905" w:rsidP="00544905">
            <w:pPr>
              <w:pStyle w:val="Sansinterligne"/>
              <w:rPr>
                <w:color w:val="000000" w:themeColor="text1"/>
              </w:rPr>
            </w:pPr>
            <w:r w:rsidRPr="31C18114">
              <w:rPr>
                <w:color w:val="000000" w:themeColor="text1"/>
              </w:rPr>
              <w:t>Ce dossier comprend la visite des Pères à partir de Dolbeau jusqu’au Monastère des clarisses de Sherbrooke, des photos de groupe des clarisses et un portrait de sœur Rachel.</w:t>
            </w:r>
          </w:p>
          <w:p w14:paraId="12E4B416" w14:textId="77777777" w:rsidR="00544905" w:rsidRDefault="00544905" w:rsidP="00544905">
            <w:pPr>
              <w:rPr>
                <w:color w:val="000000" w:themeColor="text1"/>
              </w:rPr>
            </w:pPr>
          </w:p>
          <w:p w14:paraId="6ADD7C58" w14:textId="77777777" w:rsidR="00544905" w:rsidRDefault="00544905" w:rsidP="00544905">
            <w:pPr>
              <w:pStyle w:val="Sansinterligne"/>
              <w:rPr>
                <w:color w:val="000000" w:themeColor="text1"/>
              </w:rPr>
            </w:pPr>
            <w:r w:rsidRPr="28C07636">
              <w:rPr>
                <w:i/>
                <w:iCs/>
                <w:color w:val="000000" w:themeColor="text1"/>
              </w:rPr>
              <w:t>Notes :</w:t>
            </w:r>
          </w:p>
          <w:p w14:paraId="4DF81954" w14:textId="77777777" w:rsidR="00544905" w:rsidRDefault="00544905" w:rsidP="00544905">
            <w:pPr>
              <w:pStyle w:val="Sansinterligne"/>
            </w:pPr>
            <w:r w:rsidRPr="28C07636">
              <w:rPr>
                <w:color w:val="000000" w:themeColor="text1"/>
              </w:rPr>
              <w:t>La photographie possède une légende au verso.</w:t>
            </w:r>
          </w:p>
          <w:p w14:paraId="41F091F1" w14:textId="77777777" w:rsidR="00544905" w:rsidRDefault="00544905" w:rsidP="00544905">
            <w:pPr>
              <w:pStyle w:val="Sansinterligne"/>
            </w:pPr>
            <w:r>
              <w:rPr>
                <w:color w:val="000000" w:themeColor="text1"/>
              </w:rPr>
              <w:t>Parfois plusieurs négatifs sur une même pellicule.</w:t>
            </w:r>
          </w:p>
          <w:p w14:paraId="451BB001" w14:textId="77777777" w:rsidR="00544905" w:rsidRDefault="00544905" w:rsidP="00544905">
            <w:pPr>
              <w:pStyle w:val="Sansinterligne"/>
              <w:rPr>
                <w:color w:val="000000" w:themeColor="text1"/>
              </w:rPr>
            </w:pPr>
            <w:r>
              <w:rPr>
                <w:color w:val="000000" w:themeColor="text1"/>
              </w:rPr>
              <w:t xml:space="preserve">Originaux et copies. </w:t>
            </w:r>
          </w:p>
          <w:p w14:paraId="523BEDF4" w14:textId="77777777" w:rsidR="00544905" w:rsidRDefault="00544905" w:rsidP="00544905">
            <w:pPr>
              <w:pStyle w:val="Sansinterligne"/>
              <w:rPr>
                <w:color w:val="000000" w:themeColor="text1"/>
              </w:rPr>
            </w:pPr>
            <w:r>
              <w:rPr>
                <w:color w:val="000000" w:themeColor="text1"/>
              </w:rPr>
              <w:t>Boîte 73.</w:t>
            </w:r>
          </w:p>
          <w:p w14:paraId="6C934D4F" w14:textId="77777777" w:rsidR="00471A52" w:rsidRDefault="00471A52" w:rsidP="00544905">
            <w:pPr>
              <w:pStyle w:val="Sansinterligne"/>
              <w:rPr>
                <w:color w:val="000000" w:themeColor="text1"/>
              </w:rPr>
            </w:pPr>
          </w:p>
          <w:p w14:paraId="609211A9" w14:textId="7CECA34D" w:rsidR="00471A52" w:rsidRDefault="00471A52" w:rsidP="00471A52">
            <w:pPr>
              <w:pStyle w:val="Niveau3"/>
            </w:pPr>
            <w:bookmarkStart w:id="694" w:name="_Toc232759856"/>
            <w:r>
              <w:t>P110/B1/20</w:t>
            </w:r>
            <w:r>
              <w:t>4</w:t>
            </w:r>
            <w:r>
              <w:t xml:space="preserve"> : </w:t>
            </w:r>
            <w:r w:rsidRPr="00B66EA1">
              <w:t>M</w:t>
            </w:r>
            <w:r>
              <w:t>onument Jean-Dolbeau</w:t>
            </w:r>
            <w:bookmarkEnd w:id="694"/>
          </w:p>
          <w:p w14:paraId="5EBC7B5A" w14:textId="0E5C1032" w:rsidR="00471A52" w:rsidRDefault="00471A52" w:rsidP="00471A52">
            <w:pPr>
              <w:pStyle w:val="Sansinterligne"/>
              <w:rPr>
                <w:color w:val="000000" w:themeColor="text1"/>
              </w:rPr>
            </w:pPr>
            <w:r w:rsidRPr="728C5092">
              <w:rPr>
                <w:color w:val="000000" w:themeColor="text1"/>
              </w:rPr>
              <w:t xml:space="preserve">– </w:t>
            </w:r>
            <w:r>
              <w:rPr>
                <w:color w:val="000000" w:themeColor="text1"/>
              </w:rPr>
              <w:t>1952</w:t>
            </w:r>
            <w:r w:rsidRPr="728C5092">
              <w:rPr>
                <w:color w:val="000000" w:themeColor="text1"/>
              </w:rPr>
              <w:t xml:space="preserve">. – </w:t>
            </w:r>
            <w:r>
              <w:rPr>
                <w:color w:val="000000" w:themeColor="text1"/>
              </w:rPr>
              <w:t>6</w:t>
            </w:r>
            <w:r w:rsidRPr="728C5092">
              <w:rPr>
                <w:color w:val="000000" w:themeColor="text1"/>
              </w:rPr>
              <w:t xml:space="preserve"> </w:t>
            </w:r>
            <w:r>
              <w:rPr>
                <w:color w:val="000000" w:themeColor="text1"/>
              </w:rPr>
              <w:t>photographies</w:t>
            </w:r>
            <w:r>
              <w:rPr>
                <w:color w:val="000000" w:themeColor="text1"/>
              </w:rPr>
              <w:t xml:space="preserve"> </w:t>
            </w:r>
            <w:r w:rsidRPr="728C5092">
              <w:rPr>
                <w:color w:val="000000" w:themeColor="text1"/>
              </w:rPr>
              <w:t>: n&amp;b, 8,</w:t>
            </w:r>
            <w:r>
              <w:rPr>
                <w:color w:val="000000" w:themeColor="text1"/>
              </w:rPr>
              <w:t>3</w:t>
            </w:r>
            <w:r w:rsidRPr="728C5092">
              <w:rPr>
                <w:color w:val="000000" w:themeColor="text1"/>
              </w:rPr>
              <w:t xml:space="preserve"> x 1</w:t>
            </w:r>
            <w:r>
              <w:rPr>
                <w:color w:val="000000" w:themeColor="text1"/>
              </w:rPr>
              <w:t>1,5</w:t>
            </w:r>
            <w:r w:rsidRPr="728C5092">
              <w:rPr>
                <w:color w:val="000000" w:themeColor="text1"/>
              </w:rPr>
              <w:t xml:space="preserve"> </w:t>
            </w:r>
            <w:r>
              <w:rPr>
                <w:color w:val="000000" w:themeColor="text1"/>
              </w:rPr>
              <w:t>cm.</w:t>
            </w:r>
          </w:p>
          <w:p w14:paraId="7FD5084E" w14:textId="77777777" w:rsidR="00471A52" w:rsidRDefault="00471A52" w:rsidP="00471A52">
            <w:pPr>
              <w:rPr>
                <w:color w:val="000000" w:themeColor="text1"/>
              </w:rPr>
            </w:pPr>
          </w:p>
          <w:p w14:paraId="2AAC85A8" w14:textId="77777777" w:rsidR="00471A52" w:rsidRDefault="00471A52" w:rsidP="00471A52">
            <w:pPr>
              <w:pStyle w:val="Sansinterligne"/>
              <w:rPr>
                <w:color w:val="000000" w:themeColor="text1"/>
              </w:rPr>
            </w:pPr>
            <w:r w:rsidRPr="728C5092">
              <w:rPr>
                <w:i/>
                <w:iCs/>
                <w:color w:val="000000" w:themeColor="text1"/>
              </w:rPr>
              <w:t xml:space="preserve">Portée et contenu : </w:t>
            </w:r>
          </w:p>
          <w:p w14:paraId="37905878" w14:textId="00F19787" w:rsidR="00471A52" w:rsidRDefault="00471A52" w:rsidP="00471A52">
            <w:pPr>
              <w:pStyle w:val="Sansinterligne"/>
              <w:rPr>
                <w:color w:val="000000" w:themeColor="text1"/>
              </w:rPr>
            </w:pPr>
            <w:r w:rsidRPr="31C18114">
              <w:rPr>
                <w:color w:val="000000" w:themeColor="text1"/>
              </w:rPr>
              <w:t xml:space="preserve">Ce dossier </w:t>
            </w:r>
            <w:r>
              <w:rPr>
                <w:color w:val="000000" w:themeColor="text1"/>
              </w:rPr>
              <w:t>illustre la cérémonie d’inauguration du Monument élevé au Révérend Père Jean-Dolbeau par le Comité du jubilé d’argent de la ville de Dolbeau, le 23 juin 1952.</w:t>
            </w:r>
          </w:p>
          <w:p w14:paraId="379ED6A6" w14:textId="77777777" w:rsidR="00471A52" w:rsidRDefault="00471A52" w:rsidP="00471A52">
            <w:pPr>
              <w:rPr>
                <w:color w:val="000000" w:themeColor="text1"/>
              </w:rPr>
            </w:pPr>
          </w:p>
          <w:p w14:paraId="639D7D16" w14:textId="77777777" w:rsidR="00471A52" w:rsidRDefault="00471A52" w:rsidP="00471A52">
            <w:pPr>
              <w:pStyle w:val="Sansinterligne"/>
              <w:rPr>
                <w:color w:val="000000" w:themeColor="text1"/>
              </w:rPr>
            </w:pPr>
            <w:r w:rsidRPr="728C5092">
              <w:rPr>
                <w:i/>
                <w:iCs/>
                <w:color w:val="000000" w:themeColor="text1"/>
              </w:rPr>
              <w:t>Notes :</w:t>
            </w:r>
          </w:p>
          <w:p w14:paraId="2BD4AC94" w14:textId="77777777" w:rsidR="00471A52" w:rsidRDefault="00471A52" w:rsidP="00471A52">
            <w:pPr>
              <w:pStyle w:val="Sansinterligne"/>
            </w:pPr>
            <w:r w:rsidRPr="728C5092">
              <w:rPr>
                <w:color w:val="000000" w:themeColor="text1"/>
              </w:rPr>
              <w:t>Certaines photographies possèdent une légende au verso.</w:t>
            </w:r>
          </w:p>
          <w:p w14:paraId="18ED7FB6" w14:textId="77777777" w:rsidR="00471A52" w:rsidRDefault="00471A52" w:rsidP="00471A52">
            <w:pPr>
              <w:pStyle w:val="Sansinterligne"/>
            </w:pPr>
            <w:r>
              <w:rPr>
                <w:color w:val="000000" w:themeColor="text1"/>
              </w:rPr>
              <w:lastRenderedPageBreak/>
              <w:t>Certaines photographies de type cartes postales.</w:t>
            </w:r>
          </w:p>
          <w:p w14:paraId="6A4929B4" w14:textId="77777777" w:rsidR="00471A52" w:rsidRDefault="00471A52" w:rsidP="00471A52">
            <w:pPr>
              <w:pStyle w:val="Sansinterligne"/>
            </w:pPr>
            <w:r w:rsidRPr="728C5092">
              <w:rPr>
                <w:color w:val="000000" w:themeColor="text1"/>
              </w:rPr>
              <w:t>Certains documents iconographiques se répètent sur un format différent.</w:t>
            </w:r>
          </w:p>
          <w:p w14:paraId="13D1CE43" w14:textId="77777777" w:rsidR="00471A52" w:rsidRDefault="00471A52" w:rsidP="00471A52">
            <w:pPr>
              <w:pStyle w:val="Sansinterligne"/>
              <w:rPr>
                <w:color w:val="000000" w:themeColor="text1"/>
              </w:rPr>
            </w:pPr>
            <w:r>
              <w:rPr>
                <w:color w:val="000000" w:themeColor="text1"/>
              </w:rPr>
              <w:t xml:space="preserve">Originaux et copies. </w:t>
            </w:r>
          </w:p>
          <w:p w14:paraId="10BC993E" w14:textId="42C71371" w:rsidR="00471A52" w:rsidRDefault="00471A52" w:rsidP="00544905">
            <w:pPr>
              <w:pStyle w:val="Sansinterligne"/>
            </w:pPr>
            <w:r>
              <w:rPr>
                <w:color w:val="000000" w:themeColor="text1"/>
              </w:rPr>
              <w:t>Boîte 73.</w:t>
            </w:r>
          </w:p>
          <w:p w14:paraId="0600F59F" w14:textId="77777777" w:rsidR="00544905" w:rsidRDefault="00544905" w:rsidP="00544905"/>
          <w:p w14:paraId="6DDB9A84" w14:textId="5C1E02B9" w:rsidR="00544905" w:rsidRDefault="00544905" w:rsidP="00544905">
            <w:pPr>
              <w:pStyle w:val="Niveau3"/>
            </w:pPr>
            <w:bookmarkStart w:id="695" w:name="_Toc232759857"/>
            <w:r w:rsidRPr="009F5F33">
              <w:t>P110/B1/20</w:t>
            </w:r>
            <w:r w:rsidR="000445E7" w:rsidRPr="009F5F33">
              <w:t>5</w:t>
            </w:r>
            <w:r w:rsidRPr="009F5F33">
              <w:t xml:space="preserve"> : Moulange</w:t>
            </w:r>
            <w:bookmarkEnd w:id="695"/>
            <w:r>
              <w:t xml:space="preserve">  </w:t>
            </w:r>
          </w:p>
          <w:p w14:paraId="7E0EB656" w14:textId="77777777" w:rsidR="00544905" w:rsidRDefault="00544905" w:rsidP="00544905">
            <w:pPr>
              <w:pStyle w:val="Sansinterligne"/>
              <w:rPr>
                <w:color w:val="000000" w:themeColor="text1"/>
              </w:rPr>
            </w:pPr>
            <w:r w:rsidRPr="728C5092">
              <w:rPr>
                <w:color w:val="000000" w:themeColor="text1"/>
              </w:rPr>
              <w:t xml:space="preserve">– [Entre 1939 et 1960]. – 9 </w:t>
            </w:r>
            <w:r>
              <w:rPr>
                <w:color w:val="000000" w:themeColor="text1"/>
              </w:rPr>
              <w:t xml:space="preserve">photographies. – </w:t>
            </w:r>
            <w:r w:rsidRPr="728C5092">
              <w:rPr>
                <w:color w:val="000000" w:themeColor="text1"/>
              </w:rPr>
              <w:t xml:space="preserve">17 négatifs : n&amp;b, 8,7 x 13,8 </w:t>
            </w:r>
            <w:r>
              <w:rPr>
                <w:color w:val="000000" w:themeColor="text1"/>
              </w:rPr>
              <w:t>cm ou plus petit.</w:t>
            </w:r>
          </w:p>
          <w:p w14:paraId="15760A97" w14:textId="77777777" w:rsidR="00544905" w:rsidRDefault="00544905" w:rsidP="00544905">
            <w:pPr>
              <w:rPr>
                <w:color w:val="000000" w:themeColor="text1"/>
              </w:rPr>
            </w:pPr>
          </w:p>
          <w:p w14:paraId="6C80F461" w14:textId="77777777" w:rsidR="00544905" w:rsidRDefault="00544905" w:rsidP="00544905">
            <w:pPr>
              <w:pStyle w:val="Sansinterligne"/>
              <w:rPr>
                <w:color w:val="000000" w:themeColor="text1"/>
              </w:rPr>
            </w:pPr>
            <w:r w:rsidRPr="728C5092">
              <w:rPr>
                <w:i/>
                <w:iCs/>
                <w:color w:val="000000" w:themeColor="text1"/>
              </w:rPr>
              <w:t xml:space="preserve">Portée et contenu : </w:t>
            </w:r>
          </w:p>
          <w:p w14:paraId="2A2C2FEA" w14:textId="77777777" w:rsidR="00544905" w:rsidRDefault="00544905" w:rsidP="00544905">
            <w:pPr>
              <w:pStyle w:val="Sansinterligne"/>
              <w:rPr>
                <w:color w:val="000000" w:themeColor="text1"/>
              </w:rPr>
            </w:pPr>
            <w:r w:rsidRPr="31C18114">
              <w:rPr>
                <w:color w:val="000000" w:themeColor="text1"/>
              </w:rPr>
              <w:t>Ce dossier comprend la laiterie, l’intérieur et l’extérieur de la moulangerie (fonctionnelle de 1939 à 1960) des Pères, des aperçus des machineries, du garage et d’un employé avec le terrain utilisé pour la moulange (moudre du grain).</w:t>
            </w:r>
          </w:p>
          <w:p w14:paraId="7C36F574" w14:textId="77777777" w:rsidR="00544905" w:rsidRDefault="00544905" w:rsidP="00544905">
            <w:pPr>
              <w:rPr>
                <w:color w:val="000000" w:themeColor="text1"/>
              </w:rPr>
            </w:pPr>
          </w:p>
          <w:p w14:paraId="63734DFD" w14:textId="77777777" w:rsidR="00544905" w:rsidRDefault="00544905" w:rsidP="00544905">
            <w:pPr>
              <w:pStyle w:val="Sansinterligne"/>
              <w:rPr>
                <w:color w:val="000000" w:themeColor="text1"/>
              </w:rPr>
            </w:pPr>
            <w:r w:rsidRPr="728C5092">
              <w:rPr>
                <w:i/>
                <w:iCs/>
                <w:color w:val="000000" w:themeColor="text1"/>
              </w:rPr>
              <w:t>Notes :</w:t>
            </w:r>
          </w:p>
          <w:p w14:paraId="5983BDA6" w14:textId="77777777" w:rsidR="00544905" w:rsidRDefault="00544905" w:rsidP="00544905">
            <w:pPr>
              <w:pStyle w:val="Sansinterligne"/>
            </w:pPr>
            <w:r w:rsidRPr="728C5092">
              <w:rPr>
                <w:color w:val="000000" w:themeColor="text1"/>
              </w:rPr>
              <w:t>Certaines photographies possèdent une légende au verso.</w:t>
            </w:r>
          </w:p>
          <w:p w14:paraId="2E0F61DF" w14:textId="77777777" w:rsidR="00544905" w:rsidRDefault="00544905" w:rsidP="00544905">
            <w:pPr>
              <w:pStyle w:val="Sansinterligne"/>
            </w:pPr>
            <w:r>
              <w:rPr>
                <w:color w:val="000000" w:themeColor="text1"/>
              </w:rPr>
              <w:t>Certaines photographies de type cartes postales.</w:t>
            </w:r>
          </w:p>
          <w:p w14:paraId="1F2A7650" w14:textId="77777777" w:rsidR="00544905" w:rsidRDefault="00544905" w:rsidP="00544905">
            <w:pPr>
              <w:pStyle w:val="Sansinterligne"/>
            </w:pPr>
            <w:r w:rsidRPr="728C5092">
              <w:rPr>
                <w:color w:val="000000" w:themeColor="text1"/>
              </w:rPr>
              <w:t>Certains documents iconographiques se répètent sur un format différent.</w:t>
            </w:r>
          </w:p>
          <w:p w14:paraId="3B09ADC9" w14:textId="77777777" w:rsidR="00544905" w:rsidRDefault="00544905" w:rsidP="00544905">
            <w:pPr>
              <w:pStyle w:val="Sansinterligne"/>
              <w:rPr>
                <w:color w:val="000000" w:themeColor="text1"/>
              </w:rPr>
            </w:pPr>
            <w:r>
              <w:rPr>
                <w:color w:val="000000" w:themeColor="text1"/>
              </w:rPr>
              <w:t xml:space="preserve">Originaux et copies. </w:t>
            </w:r>
          </w:p>
          <w:p w14:paraId="7D5CBFDF" w14:textId="77777777" w:rsidR="00544905" w:rsidRDefault="00544905" w:rsidP="00544905">
            <w:pPr>
              <w:pStyle w:val="Sansinterligne"/>
            </w:pPr>
            <w:r>
              <w:rPr>
                <w:color w:val="000000" w:themeColor="text1"/>
              </w:rPr>
              <w:t>Boîte 73.</w:t>
            </w:r>
          </w:p>
          <w:p w14:paraId="05AEBAA2" w14:textId="77777777" w:rsidR="00544905" w:rsidRDefault="00544905" w:rsidP="00544905"/>
          <w:p w14:paraId="1B3A8476" w14:textId="79A74002" w:rsidR="00544905" w:rsidRDefault="00544905" w:rsidP="00544905">
            <w:pPr>
              <w:pStyle w:val="Niveau3"/>
            </w:pPr>
            <w:bookmarkStart w:id="696" w:name="_Toc232759858"/>
            <w:r>
              <w:t>P110/B1/20</w:t>
            </w:r>
            <w:r w:rsidR="000445E7">
              <w:t>6</w:t>
            </w:r>
            <w:r>
              <w:t xml:space="preserve"> : Moutons, brebis et chèvres</w:t>
            </w:r>
            <w:bookmarkEnd w:id="696"/>
            <w:r>
              <w:t xml:space="preserve">  </w:t>
            </w:r>
          </w:p>
          <w:p w14:paraId="40F6121E" w14:textId="47169318" w:rsidR="00544905" w:rsidRDefault="00544905" w:rsidP="00544905">
            <w:pPr>
              <w:pStyle w:val="Sansinterligne"/>
              <w:rPr>
                <w:color w:val="000000" w:themeColor="text1"/>
              </w:rPr>
            </w:pPr>
            <w:r w:rsidRPr="728C5092">
              <w:rPr>
                <w:color w:val="000000" w:themeColor="text1"/>
              </w:rPr>
              <w:t xml:space="preserve">– 1941-1981. – 5 </w:t>
            </w:r>
            <w:r>
              <w:rPr>
                <w:color w:val="000000" w:themeColor="text1"/>
              </w:rPr>
              <w:t xml:space="preserve">photographies. – </w:t>
            </w:r>
            <w:r w:rsidRPr="728C5092">
              <w:rPr>
                <w:color w:val="000000" w:themeColor="text1"/>
              </w:rPr>
              <w:t xml:space="preserve">7 </w:t>
            </w:r>
            <w:r>
              <w:rPr>
                <w:color w:val="000000" w:themeColor="text1"/>
              </w:rPr>
              <w:t xml:space="preserve">négatifs. – </w:t>
            </w:r>
            <w:r w:rsidRPr="728C5092">
              <w:rPr>
                <w:color w:val="000000" w:themeColor="text1"/>
              </w:rPr>
              <w:t>1 diapositive : n&amp;b et</w:t>
            </w:r>
            <w:r>
              <w:rPr>
                <w:color w:val="000000" w:themeColor="text1"/>
              </w:rPr>
              <w:t xml:space="preserve"> coul.,</w:t>
            </w:r>
            <w:r w:rsidRPr="728C5092">
              <w:rPr>
                <w:color w:val="000000" w:themeColor="text1"/>
              </w:rPr>
              <w:t xml:space="preserve"> 13,9 x 8,8 </w:t>
            </w:r>
            <w:r>
              <w:rPr>
                <w:color w:val="000000" w:themeColor="text1"/>
              </w:rPr>
              <w:t>cm ou plus petit.</w:t>
            </w:r>
          </w:p>
          <w:p w14:paraId="3B21D2C7" w14:textId="77777777" w:rsidR="00544905" w:rsidRDefault="00544905" w:rsidP="00544905">
            <w:pPr>
              <w:rPr>
                <w:color w:val="000000" w:themeColor="text1"/>
              </w:rPr>
            </w:pPr>
          </w:p>
          <w:p w14:paraId="1B9FF9E2" w14:textId="77777777" w:rsidR="00544905" w:rsidRDefault="00544905" w:rsidP="00544905">
            <w:pPr>
              <w:pStyle w:val="Sansinterligne"/>
              <w:rPr>
                <w:color w:val="000000" w:themeColor="text1"/>
              </w:rPr>
            </w:pPr>
            <w:r w:rsidRPr="728C5092">
              <w:rPr>
                <w:i/>
                <w:iCs/>
                <w:color w:val="000000" w:themeColor="text1"/>
              </w:rPr>
              <w:t xml:space="preserve">Portée et contenu : </w:t>
            </w:r>
          </w:p>
          <w:p w14:paraId="6342018E" w14:textId="015963B0" w:rsidR="00544905" w:rsidRDefault="00544905" w:rsidP="00544905">
            <w:pPr>
              <w:pStyle w:val="Sansinterligne"/>
              <w:rPr>
                <w:color w:val="000000" w:themeColor="text1"/>
              </w:rPr>
            </w:pPr>
            <w:r w:rsidRPr="31C18114">
              <w:rPr>
                <w:color w:val="000000" w:themeColor="text1"/>
              </w:rPr>
              <w:t>Ce dossier comprend des moutons, des brebis et des chèvres, dont un jeune homme qui pose avec une brebis et ses quadruplés. Des groupes de moutons («</w:t>
            </w:r>
            <w:r w:rsidR="00B67D8F">
              <w:rPr>
                <w:color w:val="000000" w:themeColor="text1"/>
              </w:rPr>
              <w:t> </w:t>
            </w:r>
            <w:r w:rsidRPr="31C18114">
              <w:rPr>
                <w:color w:val="000000" w:themeColor="text1"/>
              </w:rPr>
              <w:t>cheptel</w:t>
            </w:r>
            <w:r w:rsidR="00B67D8F">
              <w:rPr>
                <w:color w:val="000000" w:themeColor="text1"/>
              </w:rPr>
              <w:t> </w:t>
            </w:r>
            <w:r w:rsidRPr="31C18114">
              <w:rPr>
                <w:color w:val="000000" w:themeColor="text1"/>
              </w:rPr>
              <w:t>») broutent à l’extérieur.</w:t>
            </w:r>
          </w:p>
          <w:p w14:paraId="76429619" w14:textId="77777777" w:rsidR="00544905" w:rsidRDefault="00544905" w:rsidP="00544905">
            <w:pPr>
              <w:rPr>
                <w:color w:val="000000" w:themeColor="text1"/>
              </w:rPr>
            </w:pPr>
          </w:p>
          <w:p w14:paraId="73854466" w14:textId="77777777" w:rsidR="00544905" w:rsidRDefault="00544905" w:rsidP="00544905">
            <w:pPr>
              <w:pStyle w:val="Sansinterligne"/>
              <w:rPr>
                <w:color w:val="000000" w:themeColor="text1"/>
              </w:rPr>
            </w:pPr>
            <w:r w:rsidRPr="728C5092">
              <w:rPr>
                <w:i/>
                <w:iCs/>
                <w:color w:val="000000" w:themeColor="text1"/>
              </w:rPr>
              <w:t>Notes :</w:t>
            </w:r>
          </w:p>
          <w:p w14:paraId="5A9DFF0E" w14:textId="77777777" w:rsidR="00544905" w:rsidRDefault="00544905" w:rsidP="00544905">
            <w:pPr>
              <w:pStyle w:val="Sansinterligne"/>
            </w:pPr>
            <w:r w:rsidRPr="728C5092">
              <w:rPr>
                <w:color w:val="000000" w:themeColor="text1"/>
              </w:rPr>
              <w:t xml:space="preserve">Certaines </w:t>
            </w:r>
            <w:r>
              <w:rPr>
                <w:color w:val="000000" w:themeColor="text1"/>
              </w:rPr>
              <w:t xml:space="preserve">images </w:t>
            </w:r>
            <w:r w:rsidRPr="728C5092">
              <w:rPr>
                <w:color w:val="000000" w:themeColor="text1"/>
              </w:rPr>
              <w:t>possèdent une légende au verso.</w:t>
            </w:r>
          </w:p>
          <w:p w14:paraId="7A4E9B9E" w14:textId="77777777" w:rsidR="00544905" w:rsidRDefault="00544905" w:rsidP="00544905">
            <w:pPr>
              <w:pStyle w:val="Sansinterligne"/>
            </w:pPr>
            <w:r>
              <w:rPr>
                <w:color w:val="000000" w:themeColor="text1"/>
              </w:rPr>
              <w:t>Certaines photographies de type cartes postales.</w:t>
            </w:r>
          </w:p>
          <w:p w14:paraId="34B4ECF1" w14:textId="77777777" w:rsidR="00544905" w:rsidRDefault="00544905" w:rsidP="00544905">
            <w:pPr>
              <w:pStyle w:val="Sansinterligne"/>
            </w:pPr>
            <w:r>
              <w:rPr>
                <w:color w:val="000000" w:themeColor="text1"/>
              </w:rPr>
              <w:t>Parfois plusieurs négatifs sur une même pellicule.</w:t>
            </w:r>
          </w:p>
          <w:p w14:paraId="1BF2ACCC" w14:textId="77777777" w:rsidR="00544905" w:rsidRDefault="00544905" w:rsidP="00544905">
            <w:pPr>
              <w:pStyle w:val="Sansinterligne"/>
            </w:pPr>
            <w:r w:rsidRPr="31C18114">
              <w:rPr>
                <w:color w:val="000000" w:themeColor="text1"/>
              </w:rPr>
              <w:t>Certains documents iconographiques se répètent sur un format différent.</w:t>
            </w:r>
          </w:p>
          <w:p w14:paraId="47DBE061" w14:textId="02209A2B" w:rsidR="00544905" w:rsidRDefault="00544905" w:rsidP="00544905">
            <w:pPr>
              <w:pStyle w:val="Sansinterligne"/>
              <w:rPr>
                <w:color w:val="000000" w:themeColor="text1"/>
              </w:rPr>
            </w:pPr>
            <w:r w:rsidRPr="31C18114">
              <w:rPr>
                <w:color w:val="000000" w:themeColor="text1"/>
              </w:rPr>
              <w:t xml:space="preserve">Voir </w:t>
            </w:r>
            <w:hyperlink w:anchor="_P110/A8_Activités_commerciales" w:history="1">
              <w:r w:rsidR="00BD7DBF" w:rsidRPr="00BD7DBF">
                <w:rPr>
                  <w:rStyle w:val="Lienhypertexte"/>
                  <w:i/>
                  <w:iCs/>
                </w:rPr>
                <w:t>P110/A8/4.5.8</w:t>
              </w:r>
              <w:r w:rsidR="00BD7DBF" w:rsidRPr="00BD7DBF">
                <w:rPr>
                  <w:rStyle w:val="Lienhypertexte"/>
                </w:rPr>
                <w:t xml:space="preserve"> </w:t>
              </w:r>
              <w:r w:rsidRPr="00BD7DBF">
                <w:rPr>
                  <w:rStyle w:val="Lienhypertexte"/>
                  <w:i/>
                  <w:iCs/>
                </w:rPr>
                <w:t>Chèvres et moutons</w:t>
              </w:r>
            </w:hyperlink>
            <w:r w:rsidRPr="31C18114">
              <w:rPr>
                <w:color w:val="000000" w:themeColor="text1"/>
              </w:rPr>
              <w:t xml:space="preserve"> </w:t>
            </w:r>
            <w:r w:rsidR="00BD7DBF">
              <w:rPr>
                <w:color w:val="000000" w:themeColor="text1"/>
              </w:rPr>
              <w:t>pour des documents textuels.</w:t>
            </w:r>
          </w:p>
          <w:p w14:paraId="593BD403" w14:textId="77777777" w:rsidR="00544905" w:rsidRDefault="00544905" w:rsidP="00544905">
            <w:pPr>
              <w:pStyle w:val="Sansinterligne"/>
              <w:rPr>
                <w:color w:val="000000" w:themeColor="text1"/>
              </w:rPr>
            </w:pPr>
            <w:r>
              <w:rPr>
                <w:color w:val="000000" w:themeColor="text1"/>
              </w:rPr>
              <w:t xml:space="preserve">Originaux et copies. </w:t>
            </w:r>
          </w:p>
          <w:p w14:paraId="67414AB5" w14:textId="77777777" w:rsidR="00544905" w:rsidRDefault="00544905" w:rsidP="00544905">
            <w:pPr>
              <w:pStyle w:val="Sansinterligne"/>
              <w:rPr>
                <w:color w:val="000000" w:themeColor="text1"/>
              </w:rPr>
            </w:pPr>
            <w:r>
              <w:rPr>
                <w:color w:val="000000" w:themeColor="text1"/>
              </w:rPr>
              <w:t>Boîte 73.</w:t>
            </w:r>
          </w:p>
          <w:p w14:paraId="1C2304B8" w14:textId="77777777" w:rsidR="00544905" w:rsidRDefault="00544905" w:rsidP="00B21581">
            <w:pPr>
              <w:pStyle w:val="Niveau3"/>
            </w:pPr>
          </w:p>
        </w:tc>
      </w:tr>
    </w:tbl>
    <w:p w14:paraId="5738F5F2" w14:textId="77777777" w:rsidR="00544905" w:rsidRDefault="00544905"/>
    <w:p w14:paraId="65FEF765" w14:textId="3FC81F54" w:rsidR="009F5F33" w:rsidRDefault="009F5F33" w:rsidP="00544905">
      <w:pPr>
        <w:pStyle w:val="Titre2"/>
      </w:pPr>
      <w:bookmarkStart w:id="697" w:name="_Toc232759859"/>
      <w:r>
        <w:lastRenderedPageBreak/>
        <w:t>Boîte 74</w:t>
      </w:r>
      <w:bookmarkEnd w:id="697"/>
    </w:p>
    <w:p w14:paraId="190A1AD6" w14:textId="3B55F370" w:rsidR="00544905" w:rsidRDefault="00544905" w:rsidP="00544905">
      <w:pPr>
        <w:pStyle w:val="Titre2"/>
      </w:pPr>
      <w:bookmarkStart w:id="698" w:name="_Toc232759860"/>
      <w:r>
        <w:t xml:space="preserve">Photographies N à </w:t>
      </w:r>
      <w:r w:rsidR="005564C1">
        <w:t xml:space="preserve">P </w:t>
      </w:r>
      <w:r>
        <w:t>: P110/B1/20</w:t>
      </w:r>
      <w:r w:rsidR="009F5F33">
        <w:t>7</w:t>
      </w:r>
      <w:r>
        <w:t xml:space="preserve"> à </w:t>
      </w:r>
      <w:r w:rsidR="005564C1">
        <w:t>2</w:t>
      </w:r>
      <w:r w:rsidR="009F5F33">
        <w:t>40</w:t>
      </w:r>
      <w:bookmarkEnd w:id="698"/>
    </w:p>
    <w:p w14:paraId="0DAF7D2F" w14:textId="77777777" w:rsidR="00F61E1F" w:rsidRPr="00F61E1F" w:rsidRDefault="00F61E1F" w:rsidP="00F61E1F"/>
    <w:p w14:paraId="5222154A" w14:textId="00979C24" w:rsidR="005564C1" w:rsidRPr="00F61E1F" w:rsidRDefault="005564C1" w:rsidP="00F61E1F">
      <w:pPr>
        <w:pStyle w:val="Lettrealpha"/>
      </w:pPr>
      <w:bookmarkStart w:id="699" w:name="_Toc232759861"/>
      <w:r w:rsidRPr="00F61E1F">
        <w:t>N</w:t>
      </w:r>
      <w:bookmarkEnd w:id="699"/>
    </w:p>
    <w:p w14:paraId="1A729D95" w14:textId="77777777" w:rsidR="00544905" w:rsidRDefault="00544905"/>
    <w:tbl>
      <w:tblPr>
        <w:tblW w:w="9356" w:type="dxa"/>
        <w:tblInd w:w="-567" w:type="dxa"/>
        <w:shd w:val="clear" w:color="auto" w:fill="D9D9D9"/>
        <w:tblLook w:val="04A0" w:firstRow="1" w:lastRow="0" w:firstColumn="1" w:lastColumn="0" w:noHBand="0" w:noVBand="1"/>
      </w:tblPr>
      <w:tblGrid>
        <w:gridCol w:w="1555"/>
        <w:gridCol w:w="7801"/>
      </w:tblGrid>
      <w:tr w:rsidR="009E3C64" w:rsidRPr="00A674F8" w14:paraId="347306DE" w14:textId="77777777" w:rsidTr="007F33D1">
        <w:trPr>
          <w:trHeight w:val="873"/>
        </w:trPr>
        <w:tc>
          <w:tcPr>
            <w:tcW w:w="1555" w:type="dxa"/>
            <w:shd w:val="clear" w:color="auto" w:fill="D9D9D9" w:themeFill="background1" w:themeFillShade="D9"/>
          </w:tcPr>
          <w:p w14:paraId="57C303E2" w14:textId="77777777" w:rsidR="009E3C64" w:rsidRDefault="009E3C64" w:rsidP="00D050AE">
            <w:pPr>
              <w:rPr>
                <w:lang w:eastAsia="en-US"/>
              </w:rPr>
            </w:pPr>
            <w:r>
              <w:rPr>
                <w:lang w:eastAsia="en-US"/>
              </w:rPr>
              <w:t>R-E-T</w:t>
            </w:r>
          </w:p>
          <w:p w14:paraId="15D4207B" w14:textId="2AEF2877" w:rsidR="00544905" w:rsidRDefault="00544905" w:rsidP="00D050AE">
            <w:pPr>
              <w:rPr>
                <w:lang w:eastAsia="en-US"/>
              </w:rPr>
            </w:pPr>
            <w:r>
              <w:rPr>
                <w:lang w:eastAsia="en-US"/>
              </w:rPr>
              <w:t>Boîte 74</w:t>
            </w:r>
          </w:p>
        </w:tc>
        <w:tc>
          <w:tcPr>
            <w:tcW w:w="7801" w:type="dxa"/>
          </w:tcPr>
          <w:p w14:paraId="035EDFF1" w14:textId="261AE101" w:rsidR="009E3C64" w:rsidRDefault="009E3C64" w:rsidP="00B21581">
            <w:pPr>
              <w:pStyle w:val="Niveau3"/>
            </w:pPr>
            <w:bookmarkStart w:id="700" w:name="_Toc232759862"/>
            <w:r>
              <w:t>P110/B1/20</w:t>
            </w:r>
            <w:r w:rsidR="000445E7">
              <w:t>7</w:t>
            </w:r>
            <w:r>
              <w:t xml:space="preserve"> : Nadeau, Frère Anselme (Rosaire)</w:t>
            </w:r>
            <w:bookmarkEnd w:id="700"/>
            <w:r>
              <w:t xml:space="preserve">  </w:t>
            </w:r>
          </w:p>
          <w:p w14:paraId="1961EFB4" w14:textId="77777777" w:rsidR="00544905" w:rsidRDefault="00544905" w:rsidP="00544905">
            <w:pPr>
              <w:pStyle w:val="Sansinterligne"/>
              <w:rPr>
                <w:color w:val="000000" w:themeColor="text1"/>
              </w:rPr>
            </w:pPr>
            <w:r w:rsidRPr="7CD80B2C">
              <w:rPr>
                <w:color w:val="000000" w:themeColor="text1"/>
              </w:rPr>
              <w:t xml:space="preserve">– </w:t>
            </w:r>
            <w:r>
              <w:rPr>
                <w:color w:val="000000" w:themeColor="text1"/>
              </w:rPr>
              <w:t>1929-1941</w:t>
            </w:r>
            <w:r w:rsidRPr="7CD80B2C">
              <w:rPr>
                <w:color w:val="000000" w:themeColor="text1"/>
              </w:rPr>
              <w:t xml:space="preserve">. – </w:t>
            </w:r>
            <w:r>
              <w:rPr>
                <w:color w:val="000000" w:themeColor="text1"/>
              </w:rPr>
              <w:t>1</w:t>
            </w:r>
            <w:r w:rsidRPr="7CD80B2C">
              <w:rPr>
                <w:color w:val="000000" w:themeColor="text1"/>
              </w:rPr>
              <w:t xml:space="preserve"> photographie</w:t>
            </w:r>
            <w:r>
              <w:rPr>
                <w:color w:val="000000" w:themeColor="text1"/>
              </w:rPr>
              <w:t>.</w:t>
            </w:r>
            <w:r w:rsidRPr="7CD80B2C">
              <w:rPr>
                <w:color w:val="000000" w:themeColor="text1"/>
              </w:rPr>
              <w:t xml:space="preserve"> – </w:t>
            </w:r>
            <w:r>
              <w:rPr>
                <w:color w:val="000000" w:themeColor="text1"/>
              </w:rPr>
              <w:t>3</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w:t>
            </w:r>
            <w:r w:rsidRPr="7CD80B2C">
              <w:rPr>
                <w:color w:val="000000" w:themeColor="text1"/>
              </w:rPr>
              <w:t xml:space="preserve"> x </w:t>
            </w:r>
            <w:r>
              <w:rPr>
                <w:color w:val="000000" w:themeColor="text1"/>
              </w:rPr>
              <w:t>13,8</w:t>
            </w:r>
            <w:r w:rsidRPr="7CD80B2C">
              <w:rPr>
                <w:color w:val="000000" w:themeColor="text1"/>
              </w:rPr>
              <w:t xml:space="preserve"> cm.</w:t>
            </w:r>
            <w:r>
              <w:rPr>
                <w:color w:val="000000" w:themeColor="text1"/>
              </w:rPr>
              <w:t xml:space="preserve"> ou plus petit.</w:t>
            </w:r>
          </w:p>
          <w:p w14:paraId="5D359C56" w14:textId="77777777" w:rsidR="00544905" w:rsidRDefault="00544905" w:rsidP="00544905">
            <w:pPr>
              <w:rPr>
                <w:color w:val="000000" w:themeColor="text1"/>
              </w:rPr>
            </w:pPr>
          </w:p>
          <w:p w14:paraId="6CBB882D" w14:textId="77777777" w:rsidR="00544905" w:rsidRDefault="00544905" w:rsidP="00544905">
            <w:pPr>
              <w:rPr>
                <w:color w:val="000000" w:themeColor="text1"/>
              </w:rPr>
            </w:pPr>
          </w:p>
          <w:p w14:paraId="716406A1" w14:textId="77777777" w:rsidR="00544905" w:rsidRDefault="00544905" w:rsidP="00544905">
            <w:pPr>
              <w:pStyle w:val="Sansinterligne"/>
              <w:rPr>
                <w:color w:val="000000" w:themeColor="text1"/>
              </w:rPr>
            </w:pPr>
            <w:r w:rsidRPr="6EC8A3C6">
              <w:rPr>
                <w:i/>
                <w:iCs/>
                <w:color w:val="000000" w:themeColor="text1"/>
              </w:rPr>
              <w:t xml:space="preserve">Portée et contenu : </w:t>
            </w:r>
          </w:p>
          <w:p w14:paraId="255F3810" w14:textId="77777777" w:rsidR="00544905" w:rsidRDefault="00544905" w:rsidP="00544905">
            <w:pPr>
              <w:pStyle w:val="Sansinterligne"/>
              <w:rPr>
                <w:color w:val="000000" w:themeColor="text1"/>
              </w:rPr>
            </w:pPr>
            <w:r w:rsidRPr="6EC8A3C6">
              <w:rPr>
                <w:color w:val="000000" w:themeColor="text1"/>
              </w:rPr>
              <w:t xml:space="preserve">Ce dossier comprend </w:t>
            </w:r>
            <w:r>
              <w:rPr>
                <w:color w:val="000000" w:themeColor="text1"/>
              </w:rPr>
              <w:t>le Frère Anselme (Rosaire) Nadeau dans une rencontre à l’extérieur avec quelques hommes en costume à cravate et sa mère dans un décor intérieur, qu’on surnomme ‘’madame Nadeau’’.</w:t>
            </w:r>
          </w:p>
          <w:p w14:paraId="50F6951A" w14:textId="77777777" w:rsidR="00544905" w:rsidRDefault="00544905" w:rsidP="00544905">
            <w:pPr>
              <w:rPr>
                <w:color w:val="000000" w:themeColor="text1"/>
              </w:rPr>
            </w:pPr>
          </w:p>
          <w:p w14:paraId="1EC2F7BD" w14:textId="77777777" w:rsidR="00544905" w:rsidRDefault="00544905" w:rsidP="00544905">
            <w:pPr>
              <w:pStyle w:val="Sansinterligne"/>
              <w:rPr>
                <w:color w:val="000000" w:themeColor="text1"/>
              </w:rPr>
            </w:pPr>
            <w:r w:rsidRPr="6EC8A3C6">
              <w:rPr>
                <w:i/>
                <w:iCs/>
                <w:color w:val="000000" w:themeColor="text1"/>
              </w:rPr>
              <w:t>Notes :</w:t>
            </w:r>
          </w:p>
          <w:p w14:paraId="38A6D9B7" w14:textId="77777777" w:rsidR="00544905" w:rsidRDefault="00544905" w:rsidP="00544905">
            <w:pPr>
              <w:pStyle w:val="Sansinterligne"/>
              <w:rPr>
                <w:color w:val="000000" w:themeColor="text1"/>
              </w:rPr>
            </w:pPr>
            <w:r>
              <w:rPr>
                <w:color w:val="000000" w:themeColor="text1"/>
              </w:rPr>
              <w:t xml:space="preserve">La </w:t>
            </w:r>
            <w:r w:rsidRPr="78C03747">
              <w:rPr>
                <w:color w:val="000000" w:themeColor="text1"/>
              </w:rPr>
              <w:t>photographie possède une légende au verso.</w:t>
            </w:r>
          </w:p>
          <w:p w14:paraId="73FB02F7" w14:textId="77777777" w:rsidR="00544905" w:rsidRDefault="00544905" w:rsidP="00544905">
            <w:pPr>
              <w:pStyle w:val="Sansinterligne"/>
              <w:rPr>
                <w:color w:val="000000" w:themeColor="text1"/>
              </w:rPr>
            </w:pPr>
            <w:r>
              <w:rPr>
                <w:color w:val="000000" w:themeColor="text1"/>
              </w:rPr>
              <w:t>Originaux.</w:t>
            </w:r>
          </w:p>
          <w:p w14:paraId="7FADB47D" w14:textId="77777777" w:rsidR="00544905" w:rsidRDefault="00544905" w:rsidP="00544905">
            <w:pPr>
              <w:pStyle w:val="Sansinterligne"/>
            </w:pPr>
            <w:r>
              <w:t xml:space="preserve">Boîte 74. </w:t>
            </w:r>
          </w:p>
          <w:p w14:paraId="474AA0B2" w14:textId="77777777" w:rsidR="009E3C64" w:rsidRDefault="009E3C64" w:rsidP="009E3C64"/>
          <w:p w14:paraId="1503A60E" w14:textId="7C000859" w:rsidR="009E3C64" w:rsidRDefault="009E3C64" w:rsidP="00B21581">
            <w:pPr>
              <w:pStyle w:val="Niveau3"/>
            </w:pPr>
            <w:bookmarkStart w:id="701" w:name="_Toc232759863"/>
            <w:r>
              <w:t>P110/B1/20</w:t>
            </w:r>
            <w:r w:rsidR="000445E7">
              <w:t>8</w:t>
            </w:r>
            <w:r>
              <w:t xml:space="preserve"> : Noël</w:t>
            </w:r>
            <w:bookmarkEnd w:id="701"/>
            <w:r>
              <w:t xml:space="preserve">  </w:t>
            </w:r>
          </w:p>
          <w:p w14:paraId="37E6DBA6" w14:textId="77777777" w:rsidR="00544905" w:rsidRDefault="00544905" w:rsidP="00544905">
            <w:pPr>
              <w:pStyle w:val="Sansinterligne"/>
              <w:rPr>
                <w:color w:val="000000" w:themeColor="text1"/>
              </w:rPr>
            </w:pPr>
            <w:r w:rsidRPr="7CD80B2C">
              <w:rPr>
                <w:color w:val="000000" w:themeColor="text1"/>
              </w:rPr>
              <w:t xml:space="preserve">– </w:t>
            </w:r>
            <w:r>
              <w:rPr>
                <w:color w:val="000000" w:themeColor="text1"/>
              </w:rPr>
              <w:t>1975-1992</w:t>
            </w:r>
            <w:r w:rsidRPr="7CD80B2C">
              <w:rPr>
                <w:color w:val="000000" w:themeColor="text1"/>
              </w:rPr>
              <w:t xml:space="preserve">. – </w:t>
            </w:r>
            <w:r>
              <w:rPr>
                <w:color w:val="000000" w:themeColor="text1"/>
              </w:rPr>
              <w:t>33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26</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3</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15</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2E854E3D" w14:textId="77777777" w:rsidR="00544905" w:rsidRDefault="00544905" w:rsidP="00544905">
            <w:pPr>
              <w:rPr>
                <w:color w:val="000000" w:themeColor="text1"/>
              </w:rPr>
            </w:pPr>
          </w:p>
          <w:p w14:paraId="4B175952" w14:textId="77777777" w:rsidR="00544905" w:rsidRDefault="00544905" w:rsidP="00544905">
            <w:pPr>
              <w:pStyle w:val="Sansinterligne"/>
              <w:rPr>
                <w:color w:val="000000" w:themeColor="text1"/>
              </w:rPr>
            </w:pPr>
            <w:r w:rsidRPr="6EC8A3C6">
              <w:rPr>
                <w:i/>
                <w:iCs/>
                <w:color w:val="000000" w:themeColor="text1"/>
              </w:rPr>
              <w:t xml:space="preserve">Portée et contenu : </w:t>
            </w:r>
          </w:p>
          <w:p w14:paraId="59CA6C7D" w14:textId="77777777" w:rsidR="00544905" w:rsidRDefault="00544905" w:rsidP="00544905">
            <w:pPr>
              <w:pStyle w:val="Sansinterligne"/>
              <w:rPr>
                <w:color w:val="000000" w:themeColor="text1"/>
              </w:rPr>
            </w:pPr>
            <w:r w:rsidRPr="6EC8A3C6">
              <w:rPr>
                <w:color w:val="000000" w:themeColor="text1"/>
              </w:rPr>
              <w:t xml:space="preserve">Ce dossier comprend </w:t>
            </w:r>
            <w:r>
              <w:rPr>
                <w:color w:val="000000" w:themeColor="text1"/>
              </w:rPr>
              <w:t>des rassemblements pour des repas de Noël, des sapins ornés de crèches religieuses et décoratives pour commémorer la naissance de Jésus, des décorations de bâtiments extérieures pour fêter. La fête de Noël est soulignée au Monastère et par plusieurs religieux, ensemble et séparément pour quelques-uns d’entre eux. Des cadeaux de Noël sont offerts dans l’esprit du temps des fêtes chez les Pères Trappistes.</w:t>
            </w:r>
          </w:p>
          <w:p w14:paraId="45B0DF1C" w14:textId="77777777" w:rsidR="00544905" w:rsidRDefault="00544905" w:rsidP="00544905">
            <w:pPr>
              <w:rPr>
                <w:color w:val="000000" w:themeColor="text1"/>
              </w:rPr>
            </w:pPr>
          </w:p>
          <w:p w14:paraId="2D6C1DFF" w14:textId="77777777" w:rsidR="00544905" w:rsidRDefault="00544905" w:rsidP="00544905">
            <w:pPr>
              <w:pStyle w:val="Sansinterligne"/>
              <w:rPr>
                <w:color w:val="000000" w:themeColor="text1"/>
              </w:rPr>
            </w:pPr>
            <w:r w:rsidRPr="6EC8A3C6">
              <w:rPr>
                <w:i/>
                <w:iCs/>
                <w:color w:val="000000" w:themeColor="text1"/>
              </w:rPr>
              <w:t>Notes :</w:t>
            </w:r>
          </w:p>
          <w:p w14:paraId="27C79DE6" w14:textId="77777777" w:rsidR="00544905" w:rsidRDefault="00544905" w:rsidP="00544905">
            <w:pPr>
              <w:pStyle w:val="Sansinterligne"/>
              <w:rPr>
                <w:color w:val="000000" w:themeColor="text1"/>
              </w:rPr>
            </w:pPr>
            <w:r w:rsidRPr="78C03747">
              <w:rPr>
                <w:color w:val="000000" w:themeColor="text1"/>
              </w:rPr>
              <w:t>Certaines photographies possèdent une légende au verso.</w:t>
            </w:r>
          </w:p>
          <w:p w14:paraId="3001475D" w14:textId="77777777" w:rsidR="00544905" w:rsidRDefault="00544905" w:rsidP="00544905">
            <w:pPr>
              <w:pStyle w:val="Sansinterligne"/>
              <w:rPr>
                <w:color w:val="000000" w:themeColor="text1"/>
              </w:rPr>
            </w:pPr>
            <w:r w:rsidRPr="00D203A4">
              <w:rPr>
                <w:color w:val="000000" w:themeColor="text1"/>
              </w:rPr>
              <w:t>Certaines photographies possèdent des écritures imprimées.</w:t>
            </w:r>
          </w:p>
          <w:p w14:paraId="3C1B8736" w14:textId="77777777" w:rsidR="00544905" w:rsidRDefault="00544905" w:rsidP="00544905">
            <w:pPr>
              <w:pStyle w:val="Sansinterligne"/>
              <w:rPr>
                <w:color w:val="000000" w:themeColor="text1"/>
              </w:rPr>
            </w:pPr>
            <w:r>
              <w:rPr>
                <w:color w:val="000000" w:themeColor="text1"/>
              </w:rPr>
              <w:t>Originaux.</w:t>
            </w:r>
          </w:p>
          <w:p w14:paraId="071F06F3" w14:textId="77777777" w:rsidR="00544905" w:rsidRDefault="00544905" w:rsidP="00544905">
            <w:pPr>
              <w:pStyle w:val="Sansinterligne"/>
            </w:pPr>
            <w:r>
              <w:t xml:space="preserve">Boîte 74. </w:t>
            </w:r>
          </w:p>
          <w:p w14:paraId="1AFF99EB" w14:textId="77777777" w:rsidR="009E3C64" w:rsidRDefault="009E3C64" w:rsidP="009E3C64"/>
          <w:p w14:paraId="5AC09773" w14:textId="35BE2705" w:rsidR="009E3C64" w:rsidRDefault="009E3C64" w:rsidP="00B21581">
            <w:pPr>
              <w:pStyle w:val="Niveau3"/>
            </w:pPr>
            <w:bookmarkStart w:id="702" w:name="_Toc232759864"/>
            <w:r>
              <w:t>P110/B1/20</w:t>
            </w:r>
            <w:r w:rsidR="000445E7">
              <w:t>9</w:t>
            </w:r>
            <w:r>
              <w:t xml:space="preserve"> : Nonce apostolique</w:t>
            </w:r>
            <w:bookmarkEnd w:id="702"/>
            <w:r>
              <w:t xml:space="preserve">  </w:t>
            </w:r>
          </w:p>
          <w:p w14:paraId="3BADFADC" w14:textId="77777777" w:rsidR="00544905" w:rsidRDefault="00544905" w:rsidP="00544905">
            <w:pPr>
              <w:pStyle w:val="Sansinterligne"/>
              <w:rPr>
                <w:color w:val="000000" w:themeColor="text1"/>
              </w:rPr>
            </w:pPr>
            <w:r w:rsidRPr="7CD80B2C">
              <w:rPr>
                <w:color w:val="000000" w:themeColor="text1"/>
              </w:rPr>
              <w:t xml:space="preserve">– </w:t>
            </w:r>
            <w:r>
              <w:rPr>
                <w:color w:val="000000" w:themeColor="text1"/>
              </w:rPr>
              <w:t>Entre 1962 et 1965</w:t>
            </w:r>
            <w:r w:rsidRPr="7CD80B2C">
              <w:rPr>
                <w:color w:val="000000" w:themeColor="text1"/>
              </w:rPr>
              <w:t>. –</w:t>
            </w:r>
            <w:r>
              <w:rPr>
                <w:color w:val="000000" w:themeColor="text1"/>
              </w:rPr>
              <w:t xml:space="preserve"> 10</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5</w:t>
            </w:r>
            <w:r w:rsidRPr="7CD80B2C">
              <w:rPr>
                <w:color w:val="000000" w:themeColor="text1"/>
              </w:rPr>
              <w:t xml:space="preserve"> x </w:t>
            </w:r>
            <w:r>
              <w:rPr>
                <w:color w:val="000000" w:themeColor="text1"/>
              </w:rPr>
              <w:t>5</w:t>
            </w:r>
            <w:r w:rsidRPr="7CD80B2C">
              <w:rPr>
                <w:color w:val="000000" w:themeColor="text1"/>
              </w:rPr>
              <w:t xml:space="preserve"> cm.</w:t>
            </w:r>
            <w:r>
              <w:rPr>
                <w:color w:val="000000" w:themeColor="text1"/>
              </w:rPr>
              <w:t xml:space="preserve"> ou plus petit.</w:t>
            </w:r>
          </w:p>
          <w:p w14:paraId="1C7D917B" w14:textId="77777777" w:rsidR="00544905" w:rsidRDefault="00544905" w:rsidP="00544905">
            <w:pPr>
              <w:rPr>
                <w:color w:val="000000" w:themeColor="text1"/>
              </w:rPr>
            </w:pPr>
          </w:p>
          <w:p w14:paraId="1842E112" w14:textId="77777777" w:rsidR="00544905" w:rsidRDefault="00544905" w:rsidP="00544905">
            <w:pPr>
              <w:pStyle w:val="Sansinterligne"/>
              <w:rPr>
                <w:color w:val="000000" w:themeColor="text1"/>
              </w:rPr>
            </w:pPr>
            <w:r w:rsidRPr="6EC8A3C6">
              <w:rPr>
                <w:i/>
                <w:iCs/>
                <w:color w:val="000000" w:themeColor="text1"/>
              </w:rPr>
              <w:t xml:space="preserve">Portée et contenu : </w:t>
            </w:r>
          </w:p>
          <w:p w14:paraId="58C12AA8" w14:textId="77777777" w:rsidR="00544905" w:rsidRDefault="00544905" w:rsidP="00544905">
            <w:pPr>
              <w:pStyle w:val="Sansinterligne"/>
              <w:rPr>
                <w:color w:val="000000" w:themeColor="text1"/>
              </w:rPr>
            </w:pPr>
            <w:r w:rsidRPr="6EC8A3C6">
              <w:rPr>
                <w:color w:val="000000" w:themeColor="text1"/>
              </w:rPr>
              <w:lastRenderedPageBreak/>
              <w:t xml:space="preserve">Ce dossier comprend </w:t>
            </w:r>
            <w:r>
              <w:rPr>
                <w:color w:val="000000" w:themeColor="text1"/>
              </w:rPr>
              <w:t>le nonce apostolique (représentant donc le Pape du christianisme catholique au Canada en tant qu’ambassadeur) qui est en visite chez les Pères du Monastère de Dolbeau-Mistassini.</w:t>
            </w:r>
          </w:p>
          <w:p w14:paraId="058E54F0" w14:textId="77777777" w:rsidR="00544905" w:rsidRDefault="00544905" w:rsidP="00544905">
            <w:pPr>
              <w:rPr>
                <w:color w:val="000000" w:themeColor="text1"/>
              </w:rPr>
            </w:pPr>
          </w:p>
          <w:p w14:paraId="405D2FDD" w14:textId="77777777" w:rsidR="00544905" w:rsidRDefault="00544905" w:rsidP="00544905">
            <w:pPr>
              <w:pStyle w:val="Sansinterligne"/>
              <w:rPr>
                <w:color w:val="000000" w:themeColor="text1"/>
              </w:rPr>
            </w:pPr>
            <w:r w:rsidRPr="6EC8A3C6">
              <w:rPr>
                <w:i/>
                <w:iCs/>
                <w:color w:val="000000" w:themeColor="text1"/>
              </w:rPr>
              <w:t>Notes :</w:t>
            </w:r>
          </w:p>
          <w:p w14:paraId="5201FF5C" w14:textId="77777777" w:rsidR="00544905" w:rsidRDefault="00544905" w:rsidP="00544905">
            <w:pPr>
              <w:pStyle w:val="Sansinterligne"/>
              <w:rPr>
                <w:color w:val="000000" w:themeColor="text1"/>
              </w:rPr>
            </w:pPr>
            <w:r>
              <w:rPr>
                <w:color w:val="000000" w:themeColor="text1"/>
              </w:rPr>
              <w:t xml:space="preserve">Voir </w:t>
            </w:r>
            <w:r w:rsidRPr="72E52D38">
              <w:rPr>
                <w:color w:val="000000" w:themeColor="text1"/>
              </w:rPr>
              <w:t>P110/B1/</w:t>
            </w:r>
            <w:r>
              <w:rPr>
                <w:color w:val="000000" w:themeColor="text1"/>
              </w:rPr>
              <w:t>139 </w:t>
            </w:r>
            <w:r w:rsidRPr="72E52D38">
              <w:rPr>
                <w:color w:val="000000" w:themeColor="text1"/>
              </w:rPr>
              <w:t xml:space="preserve">: </w:t>
            </w:r>
            <w:r>
              <w:rPr>
                <w:color w:val="000000" w:themeColor="text1"/>
              </w:rPr>
              <w:t>Jean XXIII (Pape) pour plus de détails sur le pontife du Vatican Jean XXIII.</w:t>
            </w:r>
          </w:p>
          <w:p w14:paraId="31AE509A" w14:textId="77777777" w:rsidR="00544905" w:rsidRDefault="00544905" w:rsidP="00544905">
            <w:pPr>
              <w:pStyle w:val="Sansinterligne"/>
              <w:rPr>
                <w:color w:val="000000" w:themeColor="text1"/>
              </w:rPr>
            </w:pPr>
            <w:r>
              <w:rPr>
                <w:color w:val="000000" w:themeColor="text1"/>
              </w:rPr>
              <w:t xml:space="preserve">Voir </w:t>
            </w:r>
            <w:r w:rsidRPr="72E52D38">
              <w:rPr>
                <w:color w:val="000000" w:themeColor="text1"/>
              </w:rPr>
              <w:t>P110/B1/</w:t>
            </w:r>
            <w:r>
              <w:rPr>
                <w:color w:val="000000" w:themeColor="text1"/>
              </w:rPr>
              <w:t>62</w:t>
            </w:r>
            <w:r w:rsidRPr="72E52D38">
              <w:rPr>
                <w:color w:val="000000" w:themeColor="text1"/>
              </w:rPr>
              <w:t xml:space="preserve"> : </w:t>
            </w:r>
            <w:r>
              <w:rPr>
                <w:color w:val="000000" w:themeColor="text1"/>
              </w:rPr>
              <w:t>Conciliums Généraux pour plus de détails sur le concilium organisé par le Pape Jean XXIII.</w:t>
            </w:r>
          </w:p>
          <w:p w14:paraId="0756F82B" w14:textId="77777777" w:rsidR="00544905" w:rsidRDefault="00544905" w:rsidP="00544905">
            <w:pPr>
              <w:pStyle w:val="Sansinterligne"/>
              <w:rPr>
                <w:color w:val="000000" w:themeColor="text1"/>
              </w:rPr>
            </w:pPr>
            <w:r>
              <w:rPr>
                <w:color w:val="000000" w:themeColor="text1"/>
              </w:rPr>
              <w:t xml:space="preserve">Les </w:t>
            </w:r>
            <w:r w:rsidRPr="42272274">
              <w:rPr>
                <w:color w:val="000000" w:themeColor="text1"/>
              </w:rPr>
              <w:t>documents iconographiques</w:t>
            </w:r>
            <w:r>
              <w:rPr>
                <w:color w:val="000000" w:themeColor="text1"/>
              </w:rPr>
              <w:t xml:space="preserve"> permettent d’identifier Sebastiano Baggio, le nonce apostolique représentant alors le Pape Jean XXIII au Canada entre 1962 et 1965.</w:t>
            </w:r>
          </w:p>
          <w:p w14:paraId="2E7B4364" w14:textId="77777777" w:rsidR="00544905" w:rsidRDefault="00544905" w:rsidP="00544905">
            <w:pPr>
              <w:pStyle w:val="Sansinterligne"/>
              <w:rPr>
                <w:color w:val="000000" w:themeColor="text1"/>
              </w:rPr>
            </w:pPr>
            <w:r>
              <w:rPr>
                <w:color w:val="000000" w:themeColor="text1"/>
              </w:rPr>
              <w:t>Originaux.</w:t>
            </w:r>
          </w:p>
          <w:p w14:paraId="49D52EE4" w14:textId="77777777" w:rsidR="00544905" w:rsidRDefault="00544905" w:rsidP="00544905">
            <w:pPr>
              <w:pStyle w:val="Sansinterligne"/>
            </w:pPr>
            <w:r>
              <w:t xml:space="preserve">Boîte 74. </w:t>
            </w:r>
          </w:p>
          <w:p w14:paraId="3AC54517" w14:textId="77777777" w:rsidR="009E3C64" w:rsidRDefault="009E3C64" w:rsidP="009E3C64"/>
          <w:p w14:paraId="3CF867FC" w14:textId="505F24A2" w:rsidR="009E3C64" w:rsidRDefault="009E3C64" w:rsidP="00B21581">
            <w:pPr>
              <w:pStyle w:val="Niveau3"/>
            </w:pPr>
            <w:bookmarkStart w:id="703" w:name="_Toc232759865"/>
            <w:r>
              <w:t>P110/B1/2</w:t>
            </w:r>
            <w:r w:rsidR="000445E7">
              <w:t>10</w:t>
            </w:r>
            <w:r>
              <w:t xml:space="preserve"> : Noviciat</w:t>
            </w:r>
            <w:bookmarkEnd w:id="703"/>
            <w:r>
              <w:t xml:space="preserve">  </w:t>
            </w:r>
          </w:p>
          <w:p w14:paraId="0AB4DF48" w14:textId="77777777" w:rsidR="00544905" w:rsidRDefault="00544905" w:rsidP="00544905">
            <w:pPr>
              <w:pStyle w:val="Sansinterligne"/>
              <w:rPr>
                <w:color w:val="000000" w:themeColor="text1"/>
              </w:rPr>
            </w:pPr>
            <w:r w:rsidRPr="7CD80B2C">
              <w:rPr>
                <w:color w:val="000000" w:themeColor="text1"/>
              </w:rPr>
              <w:t xml:space="preserve">– </w:t>
            </w:r>
            <w:r>
              <w:rPr>
                <w:color w:val="000000" w:themeColor="text1"/>
              </w:rPr>
              <w:t>1963-1988</w:t>
            </w:r>
            <w:r w:rsidRPr="7CD80B2C">
              <w:rPr>
                <w:color w:val="000000" w:themeColor="text1"/>
              </w:rPr>
              <w:t xml:space="preserve">. – </w:t>
            </w:r>
            <w:r>
              <w:rPr>
                <w:color w:val="000000" w:themeColor="text1"/>
              </w:rPr>
              <w:t>12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6</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n&amp;b et coul.</w:t>
            </w:r>
            <w:r w:rsidRPr="7CD80B2C">
              <w:rPr>
                <w:color w:val="000000" w:themeColor="text1"/>
              </w:rPr>
              <w:t xml:space="preserve">, </w:t>
            </w:r>
            <w:r>
              <w:rPr>
                <w:color w:val="000000" w:themeColor="text1"/>
              </w:rPr>
              <w:t>12,3</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57E6800F" w14:textId="77777777" w:rsidR="00544905" w:rsidRDefault="00544905" w:rsidP="00544905">
            <w:pPr>
              <w:rPr>
                <w:color w:val="000000" w:themeColor="text1"/>
              </w:rPr>
            </w:pPr>
          </w:p>
          <w:p w14:paraId="40CBAD83" w14:textId="77777777" w:rsidR="00544905" w:rsidRDefault="00544905" w:rsidP="00544905">
            <w:pPr>
              <w:pStyle w:val="Sansinterligne"/>
              <w:rPr>
                <w:color w:val="000000" w:themeColor="text1"/>
              </w:rPr>
            </w:pPr>
            <w:r w:rsidRPr="6EC8A3C6">
              <w:rPr>
                <w:i/>
                <w:iCs/>
                <w:color w:val="000000" w:themeColor="text1"/>
              </w:rPr>
              <w:t xml:space="preserve">Portée et contenu : </w:t>
            </w:r>
          </w:p>
          <w:p w14:paraId="60CC3EA0" w14:textId="77777777" w:rsidR="00544905" w:rsidRDefault="00544905" w:rsidP="00544905">
            <w:pPr>
              <w:pStyle w:val="Sansinterligne"/>
              <w:rPr>
                <w:color w:val="000000" w:themeColor="text1"/>
              </w:rPr>
            </w:pPr>
            <w:r w:rsidRPr="6EC8A3C6">
              <w:rPr>
                <w:color w:val="000000" w:themeColor="text1"/>
              </w:rPr>
              <w:t xml:space="preserve">Ce dossier comprend </w:t>
            </w:r>
            <w:r>
              <w:rPr>
                <w:color w:val="000000" w:themeColor="text1"/>
              </w:rPr>
              <w:t>plusieurs époques avec différents groupes de noviciats (terme à plusieurs interprétations désignant ici des novices en début de formation religieuse) à Dolbeau-Mistassini. Il y a aussi une statue de la Vierge avec des cloches et des croix, etc.</w:t>
            </w:r>
          </w:p>
          <w:p w14:paraId="168B5745" w14:textId="77777777" w:rsidR="00544905" w:rsidRDefault="00544905" w:rsidP="00544905">
            <w:pPr>
              <w:rPr>
                <w:color w:val="000000" w:themeColor="text1"/>
              </w:rPr>
            </w:pPr>
          </w:p>
          <w:p w14:paraId="7A9FAF0E" w14:textId="77777777" w:rsidR="00544905" w:rsidRDefault="00544905" w:rsidP="00544905">
            <w:pPr>
              <w:pStyle w:val="Sansinterligne"/>
              <w:rPr>
                <w:color w:val="000000" w:themeColor="text1"/>
              </w:rPr>
            </w:pPr>
            <w:r w:rsidRPr="6EC8A3C6">
              <w:rPr>
                <w:i/>
                <w:iCs/>
                <w:color w:val="000000" w:themeColor="text1"/>
              </w:rPr>
              <w:t>Notes :</w:t>
            </w:r>
          </w:p>
          <w:p w14:paraId="5B0BA6BE" w14:textId="77777777" w:rsidR="00544905" w:rsidRDefault="00544905" w:rsidP="00544905">
            <w:pPr>
              <w:pStyle w:val="Sansinterligne"/>
              <w:rPr>
                <w:color w:val="000000" w:themeColor="text1"/>
              </w:rPr>
            </w:pPr>
            <w:r>
              <w:rPr>
                <w:color w:val="000000" w:themeColor="text1"/>
              </w:rPr>
              <w:t>Voir aussi </w:t>
            </w:r>
            <w:r w:rsidRPr="72E52D38">
              <w:rPr>
                <w:color w:val="000000" w:themeColor="text1"/>
              </w:rPr>
              <w:t>P110/B1/</w:t>
            </w:r>
            <w:r>
              <w:rPr>
                <w:color w:val="000000" w:themeColor="text1"/>
              </w:rPr>
              <w:t>142</w:t>
            </w:r>
            <w:r w:rsidRPr="72E52D38">
              <w:rPr>
                <w:color w:val="000000" w:themeColor="text1"/>
              </w:rPr>
              <w:t xml:space="preserve"> : </w:t>
            </w:r>
            <w:r>
              <w:rPr>
                <w:color w:val="000000" w:themeColor="text1"/>
              </w:rPr>
              <w:t>Juvénat pour un aperçu du bâtiment aussi appelé le noviciat.</w:t>
            </w:r>
          </w:p>
          <w:p w14:paraId="6908AE33" w14:textId="77777777" w:rsidR="00544905" w:rsidRPr="000F67ED" w:rsidRDefault="00544905" w:rsidP="00544905">
            <w:pPr>
              <w:pStyle w:val="Sansinterligne"/>
            </w:pPr>
            <w:r>
              <w:rPr>
                <w:color w:val="000000" w:themeColor="text1"/>
              </w:rPr>
              <w:t xml:space="preserve">Voir aussi </w:t>
            </w:r>
            <w:r w:rsidRPr="221C8A09">
              <w:t>P110/B1/21 : Bibliothèque et études</w:t>
            </w:r>
            <w:r>
              <w:t xml:space="preserve"> pour un aperçu du processus aussi appelé le noviciat.</w:t>
            </w:r>
          </w:p>
          <w:p w14:paraId="0D0FB8F1" w14:textId="77777777" w:rsidR="00544905" w:rsidRDefault="00544905" w:rsidP="00544905">
            <w:pPr>
              <w:pStyle w:val="Sansinterligne"/>
              <w:rPr>
                <w:color w:val="000000" w:themeColor="text1"/>
              </w:rPr>
            </w:pPr>
            <w:r w:rsidRPr="78C03747">
              <w:rPr>
                <w:color w:val="000000" w:themeColor="text1"/>
              </w:rPr>
              <w:t>Certaines photographies possèdent une légende au verso.</w:t>
            </w:r>
          </w:p>
          <w:p w14:paraId="2F36A3EF" w14:textId="77777777" w:rsidR="00544905" w:rsidRDefault="00544905" w:rsidP="00544905">
            <w:pPr>
              <w:pStyle w:val="Sansinterligne"/>
              <w:rPr>
                <w:color w:val="000000" w:themeColor="text1"/>
              </w:rPr>
            </w:pPr>
            <w:r>
              <w:rPr>
                <w:color w:val="000000" w:themeColor="text1"/>
              </w:rPr>
              <w:t>Certaines photographies de type cartes postales.</w:t>
            </w:r>
          </w:p>
          <w:p w14:paraId="5E3BCC02" w14:textId="77777777" w:rsidR="00544905" w:rsidRDefault="00544905" w:rsidP="00544905">
            <w:pPr>
              <w:pStyle w:val="Sansinterligne"/>
              <w:rPr>
                <w:color w:val="000000" w:themeColor="text1"/>
              </w:rPr>
            </w:pPr>
            <w:r w:rsidRPr="0C8E7E68">
              <w:rPr>
                <w:color w:val="000000" w:themeColor="text1"/>
              </w:rPr>
              <w:t>Originaux et copies.</w:t>
            </w:r>
          </w:p>
          <w:p w14:paraId="370E4DCE" w14:textId="77777777" w:rsidR="00544905" w:rsidRDefault="00544905" w:rsidP="00544905">
            <w:pPr>
              <w:pStyle w:val="Sansinterligne"/>
            </w:pPr>
            <w:r>
              <w:t xml:space="preserve">Boîte 74. </w:t>
            </w:r>
          </w:p>
          <w:p w14:paraId="05EEC7C8" w14:textId="6A72D885" w:rsidR="009E3C64" w:rsidRDefault="009E3C64" w:rsidP="009E3C64"/>
        </w:tc>
      </w:tr>
    </w:tbl>
    <w:p w14:paraId="32C81237" w14:textId="77777777" w:rsidR="00BF18C3" w:rsidRDefault="00BF18C3"/>
    <w:p w14:paraId="129D69A0" w14:textId="08717242" w:rsidR="00BF18C3" w:rsidRDefault="00BF18C3" w:rsidP="00BF18C3">
      <w:pPr>
        <w:pStyle w:val="Lettrealpha"/>
      </w:pPr>
      <w:bookmarkStart w:id="704" w:name="_Toc232759866"/>
      <w:r>
        <w:t>O</w:t>
      </w:r>
      <w:bookmarkEnd w:id="704"/>
    </w:p>
    <w:p w14:paraId="12F97E5D" w14:textId="77777777" w:rsidR="00BF18C3" w:rsidRDefault="00BF18C3"/>
    <w:tbl>
      <w:tblPr>
        <w:tblW w:w="9356" w:type="dxa"/>
        <w:tblInd w:w="-567" w:type="dxa"/>
        <w:shd w:val="clear" w:color="auto" w:fill="D9D9D9"/>
        <w:tblLook w:val="04A0" w:firstRow="1" w:lastRow="0" w:firstColumn="1" w:lastColumn="0" w:noHBand="0" w:noVBand="1"/>
      </w:tblPr>
      <w:tblGrid>
        <w:gridCol w:w="1555"/>
        <w:gridCol w:w="7801"/>
      </w:tblGrid>
      <w:tr w:rsidR="009E3C64" w:rsidRPr="00A674F8" w14:paraId="68C37FAC" w14:textId="77777777" w:rsidTr="007F33D1">
        <w:trPr>
          <w:trHeight w:val="873"/>
        </w:trPr>
        <w:tc>
          <w:tcPr>
            <w:tcW w:w="1555" w:type="dxa"/>
            <w:shd w:val="clear" w:color="auto" w:fill="D9D9D9" w:themeFill="background1" w:themeFillShade="D9"/>
          </w:tcPr>
          <w:p w14:paraId="2973CCF2" w14:textId="77777777" w:rsidR="009E3C64" w:rsidRDefault="009E3C64" w:rsidP="00D050AE">
            <w:pPr>
              <w:rPr>
                <w:lang w:eastAsia="en-US"/>
              </w:rPr>
            </w:pPr>
            <w:r>
              <w:rPr>
                <w:lang w:eastAsia="en-US"/>
              </w:rPr>
              <w:t>R-E-T</w:t>
            </w:r>
          </w:p>
          <w:p w14:paraId="50180A2B" w14:textId="2BF2558C" w:rsidR="00544905" w:rsidRDefault="00544905" w:rsidP="00D050AE">
            <w:pPr>
              <w:rPr>
                <w:lang w:eastAsia="en-US"/>
              </w:rPr>
            </w:pPr>
            <w:r>
              <w:rPr>
                <w:lang w:eastAsia="en-US"/>
              </w:rPr>
              <w:t>Boîte 74</w:t>
            </w:r>
          </w:p>
        </w:tc>
        <w:tc>
          <w:tcPr>
            <w:tcW w:w="7801" w:type="dxa"/>
          </w:tcPr>
          <w:p w14:paraId="689FE325" w14:textId="2D9A2843" w:rsidR="009E3C64" w:rsidRDefault="009E3C64" w:rsidP="00B21581">
            <w:pPr>
              <w:pStyle w:val="Niveau3"/>
            </w:pPr>
            <w:bookmarkStart w:id="705" w:name="_Toc232759867"/>
            <w:r>
              <w:t>P110/B1/21</w:t>
            </w:r>
            <w:r w:rsidR="000445E7">
              <w:t>1</w:t>
            </w:r>
            <w:r>
              <w:t xml:space="preserve"> : Objets religieux</w:t>
            </w:r>
            <w:bookmarkEnd w:id="705"/>
            <w:r>
              <w:t xml:space="preserve">  </w:t>
            </w:r>
          </w:p>
          <w:p w14:paraId="42F62703" w14:textId="77777777" w:rsidR="00544905" w:rsidRDefault="00544905" w:rsidP="00544905">
            <w:pPr>
              <w:pStyle w:val="Sansinterligne"/>
              <w:rPr>
                <w:color w:val="000000" w:themeColor="text1"/>
              </w:rPr>
            </w:pPr>
            <w:r w:rsidRPr="7CD80B2C">
              <w:rPr>
                <w:color w:val="000000" w:themeColor="text1"/>
              </w:rPr>
              <w:t xml:space="preserve">– </w:t>
            </w:r>
            <w:r>
              <w:rPr>
                <w:color w:val="000000" w:themeColor="text1"/>
              </w:rPr>
              <w:t>1942-1966</w:t>
            </w:r>
            <w:r w:rsidRPr="7CD80B2C">
              <w:rPr>
                <w:color w:val="000000" w:themeColor="text1"/>
              </w:rPr>
              <w:t xml:space="preserve">. – </w:t>
            </w:r>
            <w:r>
              <w:rPr>
                <w:color w:val="000000" w:themeColor="text1"/>
              </w:rPr>
              <w:t>32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22</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12</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12,8</w:t>
            </w:r>
            <w:r w:rsidRPr="7CD80B2C">
              <w:rPr>
                <w:color w:val="000000" w:themeColor="text1"/>
              </w:rPr>
              <w:t xml:space="preserve"> x </w:t>
            </w:r>
            <w:r>
              <w:rPr>
                <w:color w:val="000000" w:themeColor="text1"/>
              </w:rPr>
              <w:t>17,8</w:t>
            </w:r>
            <w:r w:rsidRPr="7CD80B2C">
              <w:rPr>
                <w:color w:val="000000" w:themeColor="text1"/>
              </w:rPr>
              <w:t xml:space="preserve"> cm.</w:t>
            </w:r>
            <w:r>
              <w:rPr>
                <w:color w:val="000000" w:themeColor="text1"/>
              </w:rPr>
              <w:t xml:space="preserve"> ou plus petit.</w:t>
            </w:r>
          </w:p>
          <w:p w14:paraId="78437168" w14:textId="77777777" w:rsidR="00544905" w:rsidRDefault="00544905" w:rsidP="00544905">
            <w:pPr>
              <w:rPr>
                <w:color w:val="000000" w:themeColor="text1"/>
              </w:rPr>
            </w:pPr>
          </w:p>
          <w:p w14:paraId="4E62A262" w14:textId="77777777" w:rsidR="00544905" w:rsidRDefault="00544905" w:rsidP="00544905">
            <w:pPr>
              <w:pStyle w:val="Sansinterligne"/>
              <w:rPr>
                <w:color w:val="000000" w:themeColor="text1"/>
              </w:rPr>
            </w:pPr>
            <w:r w:rsidRPr="6EC8A3C6">
              <w:rPr>
                <w:i/>
                <w:iCs/>
                <w:color w:val="000000" w:themeColor="text1"/>
              </w:rPr>
              <w:t xml:space="preserve">Portée et contenu : </w:t>
            </w:r>
          </w:p>
          <w:p w14:paraId="38FC7054" w14:textId="77777777" w:rsidR="00544905" w:rsidRDefault="00544905" w:rsidP="00544905">
            <w:pPr>
              <w:pStyle w:val="Sansinterligne"/>
              <w:rPr>
                <w:color w:val="000000" w:themeColor="text1"/>
              </w:rPr>
            </w:pPr>
            <w:r w:rsidRPr="6EC8A3C6">
              <w:rPr>
                <w:color w:val="000000" w:themeColor="text1"/>
              </w:rPr>
              <w:t xml:space="preserve">Ce dossier comprend </w:t>
            </w:r>
            <w:r>
              <w:rPr>
                <w:color w:val="000000" w:themeColor="text1"/>
              </w:rPr>
              <w:t>des candélabres, plusieurs crucifix chacun ornés d’une statue détaillée de Jésus-Christ, plusieurs différents cadres picturaux avec des thèmes religieux, des vitraux artisanaux chrétiens, des statues d’anges, des bibles, des statues religieuses, chapelets, etc.</w:t>
            </w:r>
          </w:p>
          <w:p w14:paraId="476E217A" w14:textId="77777777" w:rsidR="00544905" w:rsidRDefault="00544905" w:rsidP="00544905">
            <w:pPr>
              <w:rPr>
                <w:color w:val="000000" w:themeColor="text1"/>
              </w:rPr>
            </w:pPr>
          </w:p>
          <w:p w14:paraId="670732CA" w14:textId="77777777" w:rsidR="00544905" w:rsidRDefault="00544905" w:rsidP="00544905">
            <w:pPr>
              <w:pStyle w:val="Sansinterligne"/>
              <w:rPr>
                <w:color w:val="000000" w:themeColor="text1"/>
              </w:rPr>
            </w:pPr>
            <w:r w:rsidRPr="6EC8A3C6">
              <w:rPr>
                <w:i/>
                <w:iCs/>
                <w:color w:val="000000" w:themeColor="text1"/>
              </w:rPr>
              <w:t>Notes :</w:t>
            </w:r>
          </w:p>
          <w:p w14:paraId="1A3457B0" w14:textId="77777777" w:rsidR="00544905" w:rsidRDefault="00544905" w:rsidP="00544905">
            <w:pPr>
              <w:pStyle w:val="Sansinterligne"/>
              <w:rPr>
                <w:color w:val="000000" w:themeColor="text1"/>
              </w:rPr>
            </w:pPr>
            <w:r w:rsidRPr="78C03747">
              <w:rPr>
                <w:color w:val="000000" w:themeColor="text1"/>
              </w:rPr>
              <w:t>Certaines photographies possèdent une légende au verso.</w:t>
            </w:r>
          </w:p>
          <w:p w14:paraId="6514A86B" w14:textId="77777777" w:rsidR="00544905" w:rsidRDefault="00544905" w:rsidP="00544905">
            <w:pPr>
              <w:pStyle w:val="Sansinterligne"/>
              <w:rPr>
                <w:color w:val="000000" w:themeColor="text1"/>
              </w:rPr>
            </w:pPr>
            <w:r w:rsidRPr="42272274">
              <w:rPr>
                <w:color w:val="000000" w:themeColor="text1"/>
              </w:rPr>
              <w:t>Certains documents iconographiques se répètent sur un format différent.</w:t>
            </w:r>
          </w:p>
          <w:p w14:paraId="648DF486" w14:textId="77777777" w:rsidR="00544905" w:rsidRDefault="00544905" w:rsidP="00544905">
            <w:pPr>
              <w:pStyle w:val="Sansinterligne"/>
              <w:rPr>
                <w:color w:val="000000" w:themeColor="text1"/>
              </w:rPr>
            </w:pPr>
            <w:r>
              <w:rPr>
                <w:color w:val="000000" w:themeColor="text1"/>
              </w:rPr>
              <w:t>Certaines photographies de type cartes postales.</w:t>
            </w:r>
          </w:p>
          <w:p w14:paraId="34EAA8D9" w14:textId="77777777" w:rsidR="00544905" w:rsidRDefault="00544905" w:rsidP="00544905">
            <w:pPr>
              <w:pStyle w:val="Sansinterligne"/>
              <w:rPr>
                <w:color w:val="000000" w:themeColor="text1"/>
              </w:rPr>
            </w:pPr>
            <w:r w:rsidRPr="0C8E7E68">
              <w:rPr>
                <w:color w:val="000000" w:themeColor="text1"/>
              </w:rPr>
              <w:t>Originaux et copies.</w:t>
            </w:r>
          </w:p>
          <w:p w14:paraId="295C6373" w14:textId="77777777" w:rsidR="00544905" w:rsidRDefault="00544905" w:rsidP="00544905">
            <w:pPr>
              <w:pStyle w:val="Sansinterligne"/>
            </w:pPr>
            <w:r>
              <w:t xml:space="preserve">Boîte 74. </w:t>
            </w:r>
          </w:p>
          <w:p w14:paraId="467AE060" w14:textId="77777777" w:rsidR="009E3C64" w:rsidRDefault="009E3C64" w:rsidP="009E3C64"/>
          <w:p w14:paraId="72FEA135" w14:textId="492DA7AA" w:rsidR="009E3C64" w:rsidRDefault="009E3C64" w:rsidP="00B21581">
            <w:pPr>
              <w:pStyle w:val="Niveau3"/>
            </w:pPr>
            <w:bookmarkStart w:id="706" w:name="_Toc232759868"/>
            <w:r>
              <w:t>P110/B1/21</w:t>
            </w:r>
            <w:r w:rsidR="000445E7">
              <w:t>2</w:t>
            </w:r>
            <w:r>
              <w:t xml:space="preserve"> : Oger, Dom Antoine (Pierre)</w:t>
            </w:r>
            <w:bookmarkEnd w:id="706"/>
            <w:r>
              <w:t xml:space="preserve">  </w:t>
            </w:r>
          </w:p>
          <w:p w14:paraId="13D02340" w14:textId="77777777" w:rsidR="00544905" w:rsidRDefault="00544905" w:rsidP="00544905">
            <w:pPr>
              <w:pStyle w:val="Sansinterligne"/>
              <w:rPr>
                <w:color w:val="000000" w:themeColor="text1"/>
              </w:rPr>
            </w:pPr>
            <w:r w:rsidRPr="7CD80B2C">
              <w:rPr>
                <w:color w:val="000000" w:themeColor="text1"/>
              </w:rPr>
              <w:t xml:space="preserve">– </w:t>
            </w:r>
            <w:r>
              <w:rPr>
                <w:color w:val="000000" w:themeColor="text1"/>
              </w:rPr>
              <w:t>1891-1913</w:t>
            </w:r>
            <w:r w:rsidRPr="7CD80B2C">
              <w:rPr>
                <w:color w:val="000000" w:themeColor="text1"/>
              </w:rPr>
              <w:t xml:space="preserve">. – </w:t>
            </w:r>
            <w:r>
              <w:rPr>
                <w:color w:val="000000" w:themeColor="text1"/>
              </w:rPr>
              <w:t>5</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18,2</w:t>
            </w:r>
            <w:r w:rsidRPr="7CD80B2C">
              <w:rPr>
                <w:color w:val="000000" w:themeColor="text1"/>
              </w:rPr>
              <w:t xml:space="preserve"> x </w:t>
            </w:r>
            <w:r>
              <w:rPr>
                <w:color w:val="000000" w:themeColor="text1"/>
              </w:rPr>
              <w:t>13</w:t>
            </w:r>
            <w:r w:rsidRPr="7CD80B2C">
              <w:rPr>
                <w:color w:val="000000" w:themeColor="text1"/>
              </w:rPr>
              <w:t xml:space="preserve"> cm.</w:t>
            </w:r>
            <w:r>
              <w:rPr>
                <w:color w:val="000000" w:themeColor="text1"/>
              </w:rPr>
              <w:t xml:space="preserve"> ou plus petit.</w:t>
            </w:r>
          </w:p>
          <w:p w14:paraId="32E51309" w14:textId="77777777" w:rsidR="00544905" w:rsidRDefault="00544905" w:rsidP="00544905">
            <w:pPr>
              <w:rPr>
                <w:color w:val="000000" w:themeColor="text1"/>
              </w:rPr>
            </w:pPr>
          </w:p>
          <w:p w14:paraId="1918105F" w14:textId="77777777" w:rsidR="00544905" w:rsidRDefault="00544905" w:rsidP="00544905">
            <w:pPr>
              <w:pStyle w:val="Sansinterligne"/>
              <w:rPr>
                <w:color w:val="000000" w:themeColor="text1"/>
              </w:rPr>
            </w:pPr>
            <w:r w:rsidRPr="6EC8A3C6">
              <w:rPr>
                <w:i/>
                <w:iCs/>
                <w:color w:val="000000" w:themeColor="text1"/>
              </w:rPr>
              <w:t xml:space="preserve">Portée et contenu : </w:t>
            </w:r>
          </w:p>
          <w:p w14:paraId="4B38C6A8" w14:textId="77777777" w:rsidR="00544905" w:rsidRDefault="00544905" w:rsidP="00544905">
            <w:pPr>
              <w:pStyle w:val="Sansinterligne"/>
              <w:rPr>
                <w:color w:val="000000" w:themeColor="text1"/>
              </w:rPr>
            </w:pPr>
            <w:r w:rsidRPr="6EC8A3C6">
              <w:rPr>
                <w:color w:val="000000" w:themeColor="text1"/>
              </w:rPr>
              <w:t xml:space="preserve">Ce dossier comprend </w:t>
            </w:r>
            <w:r>
              <w:rPr>
                <w:color w:val="000000" w:themeColor="text1"/>
              </w:rPr>
              <w:t>le Dom Antoine (Pierre) Oger au congrès eucharistique de Montréal avec son Eminence (un cardinal chrétien catholique) et un groupe d’Évêques.</w:t>
            </w:r>
          </w:p>
          <w:p w14:paraId="5C29F312" w14:textId="77777777" w:rsidR="00544905" w:rsidRDefault="00544905" w:rsidP="00544905">
            <w:pPr>
              <w:rPr>
                <w:color w:val="000000" w:themeColor="text1"/>
              </w:rPr>
            </w:pPr>
          </w:p>
          <w:p w14:paraId="505EE3C9" w14:textId="77777777" w:rsidR="00544905" w:rsidRPr="00C91696" w:rsidRDefault="00544905" w:rsidP="00544905">
            <w:pPr>
              <w:pStyle w:val="Sansinterligne"/>
              <w:rPr>
                <w:color w:val="000000" w:themeColor="text1"/>
                <w:lang w:val="fr-CA"/>
              </w:rPr>
            </w:pPr>
            <w:r w:rsidRPr="00C91696">
              <w:rPr>
                <w:i/>
                <w:iCs/>
                <w:color w:val="000000" w:themeColor="text1"/>
                <w:lang w:val="fr-CA"/>
              </w:rPr>
              <w:t>Notes :</w:t>
            </w:r>
          </w:p>
          <w:p w14:paraId="63558596" w14:textId="77777777" w:rsidR="00544905" w:rsidRDefault="00544905" w:rsidP="00544905">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62F2B716" w14:textId="77777777" w:rsidR="00544905" w:rsidRDefault="00544905" w:rsidP="00544905">
            <w:pPr>
              <w:pStyle w:val="Sansinterligne"/>
              <w:rPr>
                <w:color w:val="000000" w:themeColor="text1"/>
              </w:rPr>
            </w:pPr>
            <w:r w:rsidRPr="00D203A4">
              <w:rPr>
                <w:color w:val="000000" w:themeColor="text1"/>
              </w:rPr>
              <w:t>Certaines photographies possèdent des écritures imprimées.</w:t>
            </w:r>
          </w:p>
          <w:p w14:paraId="1466C0E7" w14:textId="77777777" w:rsidR="00544905" w:rsidRDefault="00544905" w:rsidP="00544905">
            <w:pPr>
              <w:pStyle w:val="Sansinterligne"/>
              <w:rPr>
                <w:color w:val="000000" w:themeColor="text1"/>
              </w:rPr>
            </w:pPr>
            <w:r w:rsidRPr="42272274">
              <w:rPr>
                <w:color w:val="000000" w:themeColor="text1"/>
              </w:rPr>
              <w:t>Certains documents iconographiques se répètent sur un format différent.</w:t>
            </w:r>
          </w:p>
          <w:p w14:paraId="450325B3" w14:textId="77777777" w:rsidR="00544905" w:rsidRPr="00C91696" w:rsidRDefault="00544905" w:rsidP="00544905">
            <w:pPr>
              <w:pStyle w:val="Sansinterligne"/>
              <w:rPr>
                <w:color w:val="000000" w:themeColor="text1"/>
                <w:lang w:val="fr-CA"/>
              </w:rPr>
            </w:pPr>
            <w:r>
              <w:rPr>
                <w:color w:val="000000" w:themeColor="text1"/>
              </w:rPr>
              <w:t>Certaines photographies de type cartes postales.</w:t>
            </w:r>
          </w:p>
          <w:p w14:paraId="24CA1E51" w14:textId="77777777" w:rsidR="00544905" w:rsidRPr="00C91696" w:rsidRDefault="00544905" w:rsidP="00544905">
            <w:pPr>
              <w:pStyle w:val="Sansinterligne"/>
              <w:rPr>
                <w:color w:val="000000" w:themeColor="text1"/>
                <w:lang w:val="fr-CA"/>
              </w:rPr>
            </w:pPr>
            <w:r>
              <w:rPr>
                <w:color w:val="000000" w:themeColor="text1"/>
                <w:lang w:val="fr-CA"/>
              </w:rPr>
              <w:t>Originaux et copies.</w:t>
            </w:r>
          </w:p>
          <w:p w14:paraId="78F9DE8B" w14:textId="77777777" w:rsidR="00544905" w:rsidRDefault="00544905" w:rsidP="00544905">
            <w:pPr>
              <w:pStyle w:val="Sansinterligne"/>
            </w:pPr>
            <w:r>
              <w:t xml:space="preserve">Boîte 74. </w:t>
            </w:r>
          </w:p>
          <w:p w14:paraId="30CD1F97" w14:textId="4841AC89" w:rsidR="00311A25" w:rsidRDefault="00311A25" w:rsidP="009E3C64"/>
          <w:p w14:paraId="77502EAB" w14:textId="6BEF34F5" w:rsidR="00311A25" w:rsidRDefault="00311A25" w:rsidP="00B21581">
            <w:pPr>
              <w:pStyle w:val="Niveau3"/>
            </w:pPr>
            <w:bookmarkStart w:id="707" w:name="_Toc232759869"/>
            <w:r>
              <w:t>P110/B1/21</w:t>
            </w:r>
            <w:r w:rsidR="000445E7">
              <w:t>3</w:t>
            </w:r>
            <w:r>
              <w:t xml:space="preserve"> : Olivera, Dom Bernardo</w:t>
            </w:r>
            <w:bookmarkEnd w:id="707"/>
          </w:p>
          <w:p w14:paraId="5807AFBA" w14:textId="77777777" w:rsidR="00544905" w:rsidRDefault="00544905" w:rsidP="00544905">
            <w:pPr>
              <w:pStyle w:val="Sansinterligne"/>
              <w:rPr>
                <w:color w:val="000000" w:themeColor="text1"/>
              </w:rPr>
            </w:pPr>
            <w:r w:rsidRPr="7CD80B2C">
              <w:rPr>
                <w:color w:val="000000" w:themeColor="text1"/>
              </w:rPr>
              <w:t xml:space="preserve">– </w:t>
            </w:r>
            <w:r>
              <w:rPr>
                <w:color w:val="000000" w:themeColor="text1"/>
              </w:rPr>
              <w:t>1957</w:t>
            </w:r>
            <w:r w:rsidRPr="7CD80B2C">
              <w:rPr>
                <w:color w:val="000000" w:themeColor="text1"/>
              </w:rPr>
              <w:t xml:space="preserve">. – </w:t>
            </w:r>
            <w:r>
              <w:rPr>
                <w:color w:val="000000" w:themeColor="text1"/>
              </w:rPr>
              <w:t>4</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15,3</w:t>
            </w:r>
            <w:r w:rsidRPr="7CD80B2C">
              <w:rPr>
                <w:color w:val="000000" w:themeColor="text1"/>
              </w:rPr>
              <w:t xml:space="preserve"> x </w:t>
            </w:r>
            <w:r>
              <w:rPr>
                <w:color w:val="000000" w:themeColor="text1"/>
              </w:rPr>
              <w:t>3,5</w:t>
            </w:r>
            <w:r w:rsidRPr="7CD80B2C">
              <w:rPr>
                <w:color w:val="000000" w:themeColor="text1"/>
              </w:rPr>
              <w:t xml:space="preserve"> cm.</w:t>
            </w:r>
            <w:r>
              <w:rPr>
                <w:color w:val="000000" w:themeColor="text1"/>
              </w:rPr>
              <w:t xml:space="preserve"> ou plus petit.</w:t>
            </w:r>
          </w:p>
          <w:p w14:paraId="39ED6549" w14:textId="77777777" w:rsidR="00544905" w:rsidRDefault="00544905" w:rsidP="00544905">
            <w:pPr>
              <w:rPr>
                <w:color w:val="000000" w:themeColor="text1"/>
              </w:rPr>
            </w:pPr>
          </w:p>
          <w:p w14:paraId="63537EE1" w14:textId="77777777" w:rsidR="00544905" w:rsidRDefault="00544905" w:rsidP="00544905">
            <w:pPr>
              <w:pStyle w:val="Sansinterligne"/>
              <w:rPr>
                <w:color w:val="000000" w:themeColor="text1"/>
              </w:rPr>
            </w:pPr>
            <w:r w:rsidRPr="6EC8A3C6">
              <w:rPr>
                <w:i/>
                <w:iCs/>
                <w:color w:val="000000" w:themeColor="text1"/>
              </w:rPr>
              <w:t xml:space="preserve">Portée et contenu : </w:t>
            </w:r>
          </w:p>
          <w:p w14:paraId="15376405" w14:textId="77777777" w:rsidR="00544905" w:rsidRDefault="00544905" w:rsidP="00544905">
            <w:pPr>
              <w:pStyle w:val="Sansinterligne"/>
              <w:rPr>
                <w:color w:val="000000" w:themeColor="text1"/>
              </w:rPr>
            </w:pPr>
            <w:r w:rsidRPr="6EC8A3C6">
              <w:rPr>
                <w:color w:val="000000" w:themeColor="text1"/>
              </w:rPr>
              <w:t>Ce dossier comprend</w:t>
            </w:r>
            <w:r>
              <w:rPr>
                <w:color w:val="000000" w:themeColor="text1"/>
              </w:rPr>
              <w:t xml:space="preserve"> le Dom Bernardo Olivera et des décors intérieurs.</w:t>
            </w:r>
          </w:p>
          <w:p w14:paraId="0904C4F9" w14:textId="77777777" w:rsidR="00544905" w:rsidRDefault="00544905" w:rsidP="00544905">
            <w:pPr>
              <w:rPr>
                <w:color w:val="000000" w:themeColor="text1"/>
              </w:rPr>
            </w:pPr>
          </w:p>
          <w:p w14:paraId="17053DEE" w14:textId="77777777" w:rsidR="00544905" w:rsidRDefault="00544905" w:rsidP="00544905">
            <w:pPr>
              <w:pStyle w:val="Sansinterligne"/>
              <w:rPr>
                <w:color w:val="000000" w:themeColor="text1"/>
              </w:rPr>
            </w:pPr>
            <w:r w:rsidRPr="6EC8A3C6">
              <w:rPr>
                <w:i/>
                <w:iCs/>
                <w:color w:val="000000" w:themeColor="text1"/>
              </w:rPr>
              <w:t>Notes :</w:t>
            </w:r>
          </w:p>
          <w:p w14:paraId="3F259326" w14:textId="77777777" w:rsidR="00544905" w:rsidRDefault="00544905" w:rsidP="00544905">
            <w:pPr>
              <w:pStyle w:val="Sansinterligne"/>
              <w:rPr>
                <w:color w:val="000000" w:themeColor="text1"/>
              </w:rPr>
            </w:pPr>
            <w:r>
              <w:rPr>
                <w:color w:val="000000" w:themeColor="text1"/>
              </w:rPr>
              <w:t>Comprend une enveloppe originale pour les négatifs (avec la mention ‘’janvier 1996’’, probablement en raison du développement tardif des photos reproduisant les négatifs).</w:t>
            </w:r>
          </w:p>
          <w:p w14:paraId="1F8B01C8" w14:textId="77777777" w:rsidR="00544905" w:rsidRPr="00D74CA1" w:rsidRDefault="00544905" w:rsidP="00544905">
            <w:pPr>
              <w:pStyle w:val="Sansinterligne"/>
            </w:pPr>
            <w:r>
              <w:rPr>
                <w:color w:val="000000" w:themeColor="text1"/>
              </w:rPr>
              <w:t>Les</w:t>
            </w:r>
            <w:r w:rsidRPr="72E52D38">
              <w:rPr>
                <w:color w:val="000000" w:themeColor="text1"/>
              </w:rPr>
              <w:t xml:space="preserve"> négatifs sont plusieurs par pellicule.</w:t>
            </w:r>
          </w:p>
          <w:p w14:paraId="32D01B7E" w14:textId="77777777" w:rsidR="00544905" w:rsidRDefault="00544905" w:rsidP="00544905">
            <w:pPr>
              <w:pStyle w:val="Sansinterligne"/>
              <w:rPr>
                <w:color w:val="000000" w:themeColor="text1"/>
              </w:rPr>
            </w:pPr>
            <w:r>
              <w:rPr>
                <w:color w:val="000000" w:themeColor="text1"/>
              </w:rPr>
              <w:lastRenderedPageBreak/>
              <w:t>Originaux.</w:t>
            </w:r>
          </w:p>
          <w:p w14:paraId="74BB6F56" w14:textId="77777777" w:rsidR="00544905" w:rsidRDefault="00544905" w:rsidP="00544905">
            <w:pPr>
              <w:pStyle w:val="Sansinterligne"/>
            </w:pPr>
            <w:r>
              <w:t xml:space="preserve">Boîte 74. </w:t>
            </w:r>
          </w:p>
          <w:p w14:paraId="1A84E4F4" w14:textId="77777777" w:rsidR="00311A25" w:rsidRDefault="00311A25" w:rsidP="009E3C64"/>
          <w:p w14:paraId="47C3920E" w14:textId="77777777" w:rsidR="009E3C64" w:rsidRDefault="009E3C64" w:rsidP="009E3C64"/>
          <w:p w14:paraId="34C6EEC4" w14:textId="7E5D3635" w:rsidR="009E3C64" w:rsidRDefault="009E3C64" w:rsidP="00B21581">
            <w:pPr>
              <w:pStyle w:val="Niveau3"/>
            </w:pPr>
            <w:bookmarkStart w:id="708" w:name="_Toc232759870"/>
            <w:r>
              <w:t>P110/B1/21</w:t>
            </w:r>
            <w:r w:rsidR="000445E7">
              <w:t>4</w:t>
            </w:r>
            <w:r>
              <w:t xml:space="preserve"> : Ordination (1957)</w:t>
            </w:r>
            <w:bookmarkEnd w:id="708"/>
            <w:r>
              <w:t xml:space="preserve">  </w:t>
            </w:r>
          </w:p>
          <w:p w14:paraId="06B69411" w14:textId="440DAA40" w:rsidR="005564C1" w:rsidRDefault="005564C1" w:rsidP="005564C1">
            <w:pPr>
              <w:pStyle w:val="Sansinterligne"/>
              <w:rPr>
                <w:color w:val="000000" w:themeColor="text1"/>
              </w:rPr>
            </w:pPr>
            <w:r w:rsidRPr="7CD80B2C">
              <w:rPr>
                <w:color w:val="000000" w:themeColor="text1"/>
              </w:rPr>
              <w:t xml:space="preserve">– </w:t>
            </w:r>
            <w:r>
              <w:rPr>
                <w:color w:val="000000" w:themeColor="text1"/>
              </w:rPr>
              <w:t>1957</w:t>
            </w:r>
            <w:r w:rsidRPr="7CD80B2C">
              <w:rPr>
                <w:color w:val="000000" w:themeColor="text1"/>
              </w:rPr>
              <w:t xml:space="preserve">. – </w:t>
            </w:r>
            <w:r>
              <w:rPr>
                <w:color w:val="000000" w:themeColor="text1"/>
              </w:rPr>
              <w:t>4</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17,5</w:t>
            </w:r>
            <w:r w:rsidRPr="7CD80B2C">
              <w:rPr>
                <w:color w:val="000000" w:themeColor="text1"/>
              </w:rPr>
              <w:t xml:space="preserve"> x </w:t>
            </w:r>
            <w:r>
              <w:rPr>
                <w:color w:val="000000" w:themeColor="text1"/>
              </w:rPr>
              <w:t>12,6</w:t>
            </w:r>
            <w:r w:rsidRPr="7CD80B2C">
              <w:rPr>
                <w:color w:val="000000" w:themeColor="text1"/>
              </w:rPr>
              <w:t xml:space="preserve"> cm</w:t>
            </w:r>
            <w:r>
              <w:rPr>
                <w:color w:val="000000" w:themeColor="text1"/>
              </w:rPr>
              <w:t xml:space="preserve"> et 17,7 x 13,9 cm.</w:t>
            </w:r>
          </w:p>
          <w:p w14:paraId="255AF80A" w14:textId="77777777" w:rsidR="005564C1" w:rsidRDefault="005564C1" w:rsidP="005564C1">
            <w:pPr>
              <w:rPr>
                <w:color w:val="000000" w:themeColor="text1"/>
              </w:rPr>
            </w:pPr>
          </w:p>
          <w:p w14:paraId="2DEA6363"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13F398F2"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une ordination catholique dans une église, datée du 9 juin 1957, mêlant plusieurs religieux de différents rangs (Frères, Pères, Doms et un Archevêque).</w:t>
            </w:r>
          </w:p>
          <w:p w14:paraId="033F3670" w14:textId="77777777" w:rsidR="005564C1" w:rsidRDefault="005564C1" w:rsidP="005564C1">
            <w:pPr>
              <w:rPr>
                <w:color w:val="000000" w:themeColor="text1"/>
              </w:rPr>
            </w:pPr>
          </w:p>
          <w:p w14:paraId="2B1814D8" w14:textId="77777777" w:rsidR="005564C1" w:rsidRDefault="005564C1" w:rsidP="005564C1">
            <w:pPr>
              <w:pStyle w:val="Sansinterligne"/>
              <w:rPr>
                <w:color w:val="000000" w:themeColor="text1"/>
              </w:rPr>
            </w:pPr>
            <w:r w:rsidRPr="6EC8A3C6">
              <w:rPr>
                <w:i/>
                <w:iCs/>
                <w:color w:val="000000" w:themeColor="text1"/>
              </w:rPr>
              <w:t>Notes :</w:t>
            </w:r>
          </w:p>
          <w:p w14:paraId="55E4781D" w14:textId="77777777" w:rsidR="005564C1" w:rsidRDefault="005564C1" w:rsidP="005564C1">
            <w:pPr>
              <w:pStyle w:val="Sansinterligne"/>
              <w:rPr>
                <w:color w:val="000000" w:themeColor="text1"/>
              </w:rPr>
            </w:pPr>
            <w:r>
              <w:rPr>
                <w:color w:val="000000" w:themeColor="text1"/>
              </w:rPr>
              <w:t>Toutes les</w:t>
            </w:r>
            <w:r w:rsidRPr="00FD5D3B">
              <w:rPr>
                <w:color w:val="000000" w:themeColor="text1"/>
              </w:rPr>
              <w:t xml:space="preserve"> photographie</w:t>
            </w:r>
            <w:r>
              <w:rPr>
                <w:color w:val="000000" w:themeColor="text1"/>
              </w:rPr>
              <w:t>s</w:t>
            </w:r>
            <w:r w:rsidRPr="00FD5D3B">
              <w:rPr>
                <w:color w:val="000000" w:themeColor="text1"/>
              </w:rPr>
              <w:t xml:space="preserve"> </w:t>
            </w:r>
            <w:r>
              <w:rPr>
                <w:color w:val="000000" w:themeColor="text1"/>
              </w:rPr>
              <w:t>sont</w:t>
            </w:r>
            <w:r w:rsidRPr="00FD5D3B">
              <w:rPr>
                <w:color w:val="000000" w:themeColor="text1"/>
              </w:rPr>
              <w:t xml:space="preserve"> sur carton.</w:t>
            </w:r>
          </w:p>
          <w:p w14:paraId="38E0D29E" w14:textId="77777777" w:rsidR="005564C1" w:rsidRDefault="005564C1" w:rsidP="005564C1">
            <w:pPr>
              <w:pStyle w:val="Sansinterligne"/>
              <w:rPr>
                <w:color w:val="000000" w:themeColor="text1"/>
              </w:rPr>
            </w:pPr>
            <w:r>
              <w:rPr>
                <w:color w:val="000000" w:themeColor="text1"/>
              </w:rPr>
              <w:t>Originaux.</w:t>
            </w:r>
          </w:p>
          <w:p w14:paraId="23FCC853" w14:textId="77777777" w:rsidR="005564C1" w:rsidRDefault="005564C1" w:rsidP="005564C1">
            <w:pPr>
              <w:pStyle w:val="Sansinterligne"/>
            </w:pPr>
            <w:r>
              <w:t xml:space="preserve">Boîte 74. </w:t>
            </w:r>
          </w:p>
          <w:p w14:paraId="65972DF0" w14:textId="77777777" w:rsidR="009E3C64" w:rsidRDefault="009E3C64" w:rsidP="009E3C64"/>
          <w:p w14:paraId="73CA394F" w14:textId="60FA5CE6" w:rsidR="009E3C64" w:rsidRDefault="009E3C64" w:rsidP="00B21581">
            <w:pPr>
              <w:pStyle w:val="Niveau3"/>
            </w:pPr>
            <w:bookmarkStart w:id="709" w:name="_Toc232759871"/>
            <w:r>
              <w:t>P110/B1/21</w:t>
            </w:r>
            <w:r w:rsidR="000445E7">
              <w:t>5</w:t>
            </w:r>
            <w:r>
              <w:t xml:space="preserve"> : Ordination : Rogatien (Père) et Athanase (Père)</w:t>
            </w:r>
            <w:bookmarkEnd w:id="709"/>
            <w:r>
              <w:t xml:space="preserve">  </w:t>
            </w:r>
          </w:p>
          <w:p w14:paraId="29D0A763"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1939</w:t>
            </w:r>
            <w:r w:rsidRPr="7CD80B2C">
              <w:rPr>
                <w:color w:val="000000" w:themeColor="text1"/>
              </w:rPr>
              <w:t xml:space="preserve">. – </w:t>
            </w:r>
            <w:r>
              <w:rPr>
                <w:color w:val="000000" w:themeColor="text1"/>
              </w:rPr>
              <w:t>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14</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9,3</w:t>
            </w:r>
            <w:r w:rsidRPr="7CD80B2C">
              <w:rPr>
                <w:color w:val="000000" w:themeColor="text1"/>
              </w:rPr>
              <w:t xml:space="preserve"> cm.</w:t>
            </w:r>
            <w:r>
              <w:rPr>
                <w:color w:val="000000" w:themeColor="text1"/>
              </w:rPr>
              <w:t xml:space="preserve"> ou plus petit.</w:t>
            </w:r>
          </w:p>
          <w:p w14:paraId="44B2436D" w14:textId="77777777" w:rsidR="005564C1" w:rsidRDefault="005564C1" w:rsidP="005564C1">
            <w:pPr>
              <w:rPr>
                <w:color w:val="000000" w:themeColor="text1"/>
              </w:rPr>
            </w:pPr>
          </w:p>
          <w:p w14:paraId="05D18ADC"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52C8E0BA"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l’ordination sacerdotale des Pères Rogation et Athanase, le 14 mai 1939.</w:t>
            </w:r>
          </w:p>
          <w:p w14:paraId="7F62325B" w14:textId="77777777" w:rsidR="005564C1" w:rsidRDefault="005564C1" w:rsidP="005564C1">
            <w:pPr>
              <w:rPr>
                <w:color w:val="000000" w:themeColor="text1"/>
              </w:rPr>
            </w:pPr>
          </w:p>
          <w:p w14:paraId="7532D7BF" w14:textId="77777777" w:rsidR="005564C1" w:rsidRDefault="005564C1" w:rsidP="005564C1">
            <w:pPr>
              <w:pStyle w:val="Sansinterligne"/>
              <w:rPr>
                <w:i/>
                <w:iCs/>
                <w:color w:val="000000" w:themeColor="text1"/>
              </w:rPr>
            </w:pPr>
            <w:r w:rsidRPr="6EC8A3C6">
              <w:rPr>
                <w:i/>
                <w:iCs/>
                <w:color w:val="000000" w:themeColor="text1"/>
              </w:rPr>
              <w:t>Notes :</w:t>
            </w:r>
          </w:p>
          <w:p w14:paraId="3A8BC2FB" w14:textId="77777777" w:rsidR="005564C1" w:rsidRDefault="005564C1" w:rsidP="005564C1">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1EC3F61F" w14:textId="77777777" w:rsidR="005564C1" w:rsidRDefault="005564C1" w:rsidP="005564C1">
            <w:pPr>
              <w:pStyle w:val="Sansinterligne"/>
              <w:rPr>
                <w:color w:val="000000" w:themeColor="text1"/>
              </w:rPr>
            </w:pPr>
            <w:r>
              <w:rPr>
                <w:color w:val="000000" w:themeColor="text1"/>
              </w:rPr>
              <w:t>Certaines photographies de type cartes postales.</w:t>
            </w:r>
          </w:p>
          <w:p w14:paraId="5EC5BC0E" w14:textId="77777777" w:rsidR="005564C1" w:rsidRDefault="005564C1" w:rsidP="005564C1">
            <w:pPr>
              <w:pStyle w:val="Sansinterligne"/>
              <w:rPr>
                <w:color w:val="000000" w:themeColor="text1"/>
              </w:rPr>
            </w:pPr>
            <w:r w:rsidRPr="42272274">
              <w:rPr>
                <w:color w:val="000000" w:themeColor="text1"/>
              </w:rPr>
              <w:t>Certains documents iconographiques se répètent sur un format différent.</w:t>
            </w:r>
          </w:p>
          <w:p w14:paraId="62CC5926" w14:textId="77777777" w:rsidR="005564C1" w:rsidRDefault="005564C1" w:rsidP="005564C1">
            <w:pPr>
              <w:pStyle w:val="Sansinterligne"/>
              <w:rPr>
                <w:color w:val="000000" w:themeColor="text1"/>
              </w:rPr>
            </w:pPr>
            <w:r>
              <w:rPr>
                <w:color w:val="000000" w:themeColor="text1"/>
              </w:rPr>
              <w:t>Ce dossier contient aussi des enveloppes d’origine.</w:t>
            </w:r>
          </w:p>
          <w:p w14:paraId="5484EE81" w14:textId="77777777" w:rsidR="005564C1" w:rsidRDefault="005564C1" w:rsidP="005564C1">
            <w:pPr>
              <w:pStyle w:val="Sansinterligne"/>
              <w:rPr>
                <w:color w:val="000000" w:themeColor="text1"/>
              </w:rPr>
            </w:pPr>
            <w:r w:rsidRPr="0C8E7E68">
              <w:rPr>
                <w:color w:val="000000" w:themeColor="text1"/>
              </w:rPr>
              <w:t>Originaux et copies.</w:t>
            </w:r>
          </w:p>
          <w:p w14:paraId="0ABEB3B1" w14:textId="77777777" w:rsidR="005564C1" w:rsidRDefault="005564C1" w:rsidP="005564C1">
            <w:pPr>
              <w:pStyle w:val="Sansinterligne"/>
            </w:pPr>
            <w:r>
              <w:t xml:space="preserve">Boîte 74. </w:t>
            </w:r>
          </w:p>
          <w:p w14:paraId="4824A12D" w14:textId="77777777" w:rsidR="009E3C64" w:rsidRDefault="009E3C64" w:rsidP="009E3C64"/>
          <w:p w14:paraId="40481B1B" w14:textId="23E40E6C" w:rsidR="009E3C64" w:rsidRDefault="009E3C64" w:rsidP="00B21581">
            <w:pPr>
              <w:pStyle w:val="Niveau3"/>
            </w:pPr>
            <w:bookmarkStart w:id="710" w:name="_Toc232759872"/>
            <w:r>
              <w:t>P110/B1/21</w:t>
            </w:r>
            <w:r w:rsidR="000445E7">
              <w:t>6</w:t>
            </w:r>
            <w:r>
              <w:t xml:space="preserve"> : Organigrammes</w:t>
            </w:r>
            <w:bookmarkEnd w:id="710"/>
            <w:r>
              <w:t xml:space="preserve">  </w:t>
            </w:r>
          </w:p>
          <w:p w14:paraId="23373B51"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[Entre 1955 et 1975]</w:t>
            </w:r>
            <w:r w:rsidRPr="7CD80B2C">
              <w:rPr>
                <w:color w:val="000000" w:themeColor="text1"/>
              </w:rPr>
              <w:t xml:space="preserve">. – </w:t>
            </w:r>
            <w:r>
              <w:rPr>
                <w:color w:val="000000" w:themeColor="text1"/>
              </w:rPr>
              <w:t>12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15</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18EB55B7" w14:textId="77777777" w:rsidR="005564C1" w:rsidRDefault="005564C1" w:rsidP="005564C1">
            <w:pPr>
              <w:rPr>
                <w:color w:val="000000" w:themeColor="text1"/>
              </w:rPr>
            </w:pPr>
          </w:p>
          <w:p w14:paraId="1744054E"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278C412D"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différents organigrammes sur des murs, des cadres, des affiches, etc.</w:t>
            </w:r>
          </w:p>
          <w:p w14:paraId="4AAD2BE5" w14:textId="77777777" w:rsidR="005564C1" w:rsidRDefault="005564C1" w:rsidP="005564C1">
            <w:pPr>
              <w:rPr>
                <w:color w:val="000000" w:themeColor="text1"/>
              </w:rPr>
            </w:pPr>
          </w:p>
          <w:p w14:paraId="7079D425" w14:textId="77777777" w:rsidR="005564C1" w:rsidRDefault="005564C1" w:rsidP="005564C1">
            <w:pPr>
              <w:pStyle w:val="Sansinterligne"/>
              <w:rPr>
                <w:color w:val="000000" w:themeColor="text1"/>
              </w:rPr>
            </w:pPr>
            <w:r w:rsidRPr="6EC8A3C6">
              <w:rPr>
                <w:i/>
                <w:iCs/>
                <w:color w:val="000000" w:themeColor="text1"/>
              </w:rPr>
              <w:t>Notes :</w:t>
            </w:r>
          </w:p>
          <w:p w14:paraId="0CCC751F" w14:textId="77777777" w:rsidR="005564C1" w:rsidRPr="00A473ED" w:rsidRDefault="005564C1" w:rsidP="005564C1">
            <w:pPr>
              <w:pStyle w:val="Sansinterligne"/>
            </w:pPr>
            <w:r w:rsidRPr="78C03747">
              <w:rPr>
                <w:color w:val="000000" w:themeColor="text1"/>
              </w:rPr>
              <w:lastRenderedPageBreak/>
              <w:t>Certaines photographies possèdent une légende au verso.</w:t>
            </w:r>
          </w:p>
          <w:p w14:paraId="1AB5EC79" w14:textId="77777777" w:rsidR="005564C1" w:rsidRDefault="005564C1" w:rsidP="005564C1">
            <w:pPr>
              <w:pStyle w:val="Sansinterligne"/>
              <w:rPr>
                <w:color w:val="000000" w:themeColor="text1"/>
              </w:rPr>
            </w:pPr>
            <w:r>
              <w:rPr>
                <w:color w:val="000000" w:themeColor="text1"/>
              </w:rPr>
              <w:t>Certaines photographies de type cartes postales.</w:t>
            </w:r>
          </w:p>
          <w:p w14:paraId="503D9900" w14:textId="77777777" w:rsidR="005564C1" w:rsidRDefault="005564C1" w:rsidP="005564C1">
            <w:pPr>
              <w:pStyle w:val="Sansinterligne"/>
              <w:rPr>
                <w:color w:val="000000" w:themeColor="text1"/>
              </w:rPr>
            </w:pPr>
            <w:r>
              <w:rPr>
                <w:color w:val="000000" w:themeColor="text1"/>
              </w:rPr>
              <w:t>Il peut parfois s’agir d’une photo prise en photo.</w:t>
            </w:r>
          </w:p>
          <w:p w14:paraId="662373EF" w14:textId="77777777" w:rsidR="005564C1" w:rsidRDefault="005564C1" w:rsidP="005564C1">
            <w:pPr>
              <w:pStyle w:val="Sansinterligne"/>
              <w:rPr>
                <w:color w:val="000000" w:themeColor="text1"/>
              </w:rPr>
            </w:pPr>
            <w:r w:rsidRPr="0C8E7E68">
              <w:rPr>
                <w:color w:val="000000" w:themeColor="text1"/>
              </w:rPr>
              <w:t>Originaux et copies.</w:t>
            </w:r>
          </w:p>
          <w:p w14:paraId="792376FB" w14:textId="77777777" w:rsidR="005564C1" w:rsidRDefault="005564C1" w:rsidP="005564C1">
            <w:pPr>
              <w:pStyle w:val="Sansinterligne"/>
            </w:pPr>
            <w:r>
              <w:t xml:space="preserve">Boîte 74. </w:t>
            </w:r>
          </w:p>
          <w:p w14:paraId="416B6623" w14:textId="77777777" w:rsidR="009E3C64" w:rsidRDefault="009E3C64" w:rsidP="009E3C64"/>
          <w:p w14:paraId="503A1745" w14:textId="3C91700C" w:rsidR="009E3C64" w:rsidRDefault="009E3C64" w:rsidP="00B21581">
            <w:pPr>
              <w:pStyle w:val="Niveau3"/>
            </w:pPr>
            <w:bookmarkStart w:id="711" w:name="_Toc232759873"/>
            <w:r>
              <w:t>P110/B1/21</w:t>
            </w:r>
            <w:r w:rsidR="000445E7">
              <w:t>7</w:t>
            </w:r>
            <w:r>
              <w:t xml:space="preserve"> : Otis, Frère Bathélémy (Henri)</w:t>
            </w:r>
            <w:bookmarkEnd w:id="711"/>
            <w:r>
              <w:t xml:space="preserve">  </w:t>
            </w:r>
          </w:p>
          <w:p w14:paraId="2903FE7E"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1933-1963</w:t>
            </w:r>
            <w:r w:rsidRPr="7CD80B2C">
              <w:rPr>
                <w:color w:val="000000" w:themeColor="text1"/>
              </w:rPr>
              <w:t xml:space="preserve">. – </w:t>
            </w:r>
            <w:r>
              <w:rPr>
                <w:color w:val="000000" w:themeColor="text1"/>
              </w:rPr>
              <w:t>10</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12,6</w:t>
            </w:r>
            <w:r w:rsidRPr="7CD80B2C">
              <w:rPr>
                <w:color w:val="000000" w:themeColor="text1"/>
              </w:rPr>
              <w:t xml:space="preserve"> x </w:t>
            </w:r>
            <w:r>
              <w:rPr>
                <w:color w:val="000000" w:themeColor="text1"/>
              </w:rPr>
              <w:t>17,5</w:t>
            </w:r>
            <w:r w:rsidRPr="7CD80B2C">
              <w:rPr>
                <w:color w:val="000000" w:themeColor="text1"/>
              </w:rPr>
              <w:t xml:space="preserve"> cm.</w:t>
            </w:r>
            <w:r>
              <w:rPr>
                <w:color w:val="000000" w:themeColor="text1"/>
              </w:rPr>
              <w:t xml:space="preserve"> ou plus petit.</w:t>
            </w:r>
          </w:p>
          <w:p w14:paraId="1946E225" w14:textId="77777777" w:rsidR="005564C1" w:rsidRDefault="005564C1" w:rsidP="005564C1">
            <w:pPr>
              <w:rPr>
                <w:color w:val="000000" w:themeColor="text1"/>
              </w:rPr>
            </w:pPr>
          </w:p>
          <w:p w14:paraId="4F5E6C06"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74630010"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Frère Barthélémy (Henri) Otis.</w:t>
            </w:r>
          </w:p>
          <w:p w14:paraId="15065682" w14:textId="77777777" w:rsidR="005564C1" w:rsidRDefault="005564C1" w:rsidP="005564C1">
            <w:pPr>
              <w:rPr>
                <w:color w:val="000000" w:themeColor="text1"/>
              </w:rPr>
            </w:pPr>
          </w:p>
          <w:p w14:paraId="2F3173E6" w14:textId="77777777" w:rsidR="005564C1" w:rsidRDefault="005564C1" w:rsidP="005564C1">
            <w:pPr>
              <w:pStyle w:val="Sansinterligne"/>
              <w:rPr>
                <w:color w:val="000000" w:themeColor="text1"/>
              </w:rPr>
            </w:pPr>
            <w:r w:rsidRPr="6EC8A3C6">
              <w:rPr>
                <w:i/>
                <w:iCs/>
                <w:color w:val="000000" w:themeColor="text1"/>
              </w:rPr>
              <w:t>Notes :</w:t>
            </w:r>
          </w:p>
          <w:p w14:paraId="1737FAA6" w14:textId="77777777" w:rsidR="005564C1" w:rsidRDefault="005564C1" w:rsidP="005564C1">
            <w:pPr>
              <w:pStyle w:val="Sansinterligne"/>
              <w:rPr>
                <w:color w:val="000000" w:themeColor="text1"/>
              </w:rPr>
            </w:pPr>
            <w:r w:rsidRPr="78C03747">
              <w:rPr>
                <w:color w:val="000000" w:themeColor="text1"/>
              </w:rPr>
              <w:t xml:space="preserve">Certaines photographies possèdent une légende au </w:t>
            </w:r>
            <w:r>
              <w:rPr>
                <w:color w:val="000000" w:themeColor="text1"/>
              </w:rPr>
              <w:t>r</w:t>
            </w:r>
            <w:r w:rsidRPr="78C03747">
              <w:rPr>
                <w:color w:val="000000" w:themeColor="text1"/>
              </w:rPr>
              <w:t>e</w:t>
            </w:r>
            <w:r>
              <w:rPr>
                <w:color w:val="000000" w:themeColor="text1"/>
              </w:rPr>
              <w:t>ct</w:t>
            </w:r>
            <w:r w:rsidRPr="78C03747">
              <w:rPr>
                <w:color w:val="000000" w:themeColor="text1"/>
              </w:rPr>
              <w:t>o.</w:t>
            </w:r>
          </w:p>
          <w:p w14:paraId="59977FB4" w14:textId="77777777" w:rsidR="005564C1" w:rsidRDefault="005564C1" w:rsidP="005564C1">
            <w:pPr>
              <w:pStyle w:val="Sansinterligne"/>
              <w:rPr>
                <w:color w:val="000000" w:themeColor="text1"/>
              </w:rPr>
            </w:pPr>
            <w:r w:rsidRPr="00D203A4">
              <w:rPr>
                <w:color w:val="000000" w:themeColor="text1"/>
              </w:rPr>
              <w:t>Certaines photographies possèdent des écritures imprimées.</w:t>
            </w:r>
          </w:p>
          <w:p w14:paraId="240B0E95" w14:textId="77777777" w:rsidR="005564C1" w:rsidRDefault="005564C1" w:rsidP="005564C1">
            <w:pPr>
              <w:pStyle w:val="Sansinterligne"/>
              <w:rPr>
                <w:color w:val="000000" w:themeColor="text1"/>
              </w:rPr>
            </w:pPr>
            <w:r w:rsidRPr="42272274">
              <w:rPr>
                <w:color w:val="000000" w:themeColor="text1"/>
              </w:rPr>
              <w:t>Certains documents iconographiques se répètent sur un format différent.</w:t>
            </w:r>
          </w:p>
          <w:p w14:paraId="573B3D13" w14:textId="77777777" w:rsidR="005564C1" w:rsidRPr="00541154" w:rsidRDefault="005564C1" w:rsidP="005564C1">
            <w:pPr>
              <w:pStyle w:val="Sansinterligne"/>
            </w:pPr>
            <w:r>
              <w:rPr>
                <w:color w:val="000000" w:themeColor="text1"/>
              </w:rPr>
              <w:t>Certaines photographies de type cartes postales.</w:t>
            </w:r>
          </w:p>
          <w:p w14:paraId="16A2DEAB" w14:textId="77777777" w:rsidR="005564C1" w:rsidRDefault="005564C1" w:rsidP="005564C1">
            <w:pPr>
              <w:pStyle w:val="Sansinterligne"/>
              <w:rPr>
                <w:color w:val="000000" w:themeColor="text1"/>
              </w:rPr>
            </w:pPr>
            <w:r w:rsidRPr="0C8E7E68">
              <w:rPr>
                <w:color w:val="000000" w:themeColor="text1"/>
              </w:rPr>
              <w:t>Originaux et copies.</w:t>
            </w:r>
          </w:p>
          <w:p w14:paraId="0144F4A8" w14:textId="77777777" w:rsidR="005564C1" w:rsidRDefault="005564C1" w:rsidP="005564C1">
            <w:pPr>
              <w:pStyle w:val="Sansinterligne"/>
            </w:pPr>
            <w:r>
              <w:t xml:space="preserve">Boîte 74. </w:t>
            </w:r>
          </w:p>
          <w:p w14:paraId="5C110C9A" w14:textId="77777777" w:rsidR="009E3C64" w:rsidRDefault="009E3C64" w:rsidP="009E3C64"/>
          <w:p w14:paraId="151D5CBE" w14:textId="1B16A6C0" w:rsidR="009E3C64" w:rsidRDefault="009E3C64" w:rsidP="00B21581">
            <w:pPr>
              <w:pStyle w:val="Niveau3"/>
            </w:pPr>
            <w:bookmarkStart w:id="712" w:name="_Toc232759874"/>
            <w:r>
              <w:t>P110/B1/21</w:t>
            </w:r>
            <w:r w:rsidR="000445E7">
              <w:t>8</w:t>
            </w:r>
            <w:r>
              <w:t xml:space="preserve"> : Ouellet, Frère Marcel</w:t>
            </w:r>
            <w:bookmarkEnd w:id="712"/>
            <w:r>
              <w:t xml:space="preserve">  </w:t>
            </w:r>
          </w:p>
          <w:p w14:paraId="392B8ABB"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Entre 1947 et 1948</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8,1</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xml:space="preserve"> ou plus petit.</w:t>
            </w:r>
          </w:p>
          <w:p w14:paraId="567608D1" w14:textId="77777777" w:rsidR="005564C1" w:rsidRDefault="005564C1" w:rsidP="005564C1">
            <w:pPr>
              <w:rPr>
                <w:color w:val="000000" w:themeColor="text1"/>
              </w:rPr>
            </w:pPr>
          </w:p>
          <w:p w14:paraId="093D0E73"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06600110"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 xml:space="preserve">Frère Marcel Ouellet, convers, avec une femme dans une période indéterminée entre le 16 janvier 1947 et le 14 septembre 1948. </w:t>
            </w:r>
          </w:p>
          <w:p w14:paraId="2C156787" w14:textId="77777777" w:rsidR="005564C1" w:rsidRDefault="005564C1" w:rsidP="005564C1">
            <w:pPr>
              <w:rPr>
                <w:color w:val="000000" w:themeColor="text1"/>
              </w:rPr>
            </w:pPr>
          </w:p>
          <w:p w14:paraId="4C318008" w14:textId="77777777" w:rsidR="005564C1" w:rsidRDefault="005564C1" w:rsidP="005564C1">
            <w:pPr>
              <w:pStyle w:val="Sansinterligne"/>
              <w:rPr>
                <w:color w:val="000000" w:themeColor="text1"/>
              </w:rPr>
            </w:pPr>
            <w:r w:rsidRPr="6EC8A3C6">
              <w:rPr>
                <w:i/>
                <w:iCs/>
                <w:color w:val="000000" w:themeColor="text1"/>
              </w:rPr>
              <w:t>Notes :</w:t>
            </w:r>
          </w:p>
          <w:p w14:paraId="22099284" w14:textId="77777777" w:rsidR="005564C1" w:rsidRDefault="005564C1" w:rsidP="005564C1">
            <w:pPr>
              <w:pStyle w:val="Sansinterligne"/>
              <w:rPr>
                <w:color w:val="000000" w:themeColor="text1"/>
              </w:rPr>
            </w:pPr>
            <w:r>
              <w:rPr>
                <w:color w:val="000000" w:themeColor="text1"/>
              </w:rPr>
              <w:t>La</w:t>
            </w:r>
            <w:r w:rsidRPr="78C03747">
              <w:rPr>
                <w:color w:val="000000" w:themeColor="text1"/>
              </w:rPr>
              <w:t xml:space="preserve"> photographie possède une légende au verso.</w:t>
            </w:r>
          </w:p>
          <w:p w14:paraId="6446A319" w14:textId="77777777" w:rsidR="005564C1" w:rsidRDefault="005564C1" w:rsidP="005564C1">
            <w:pPr>
              <w:pStyle w:val="Sansinterligne"/>
              <w:rPr>
                <w:color w:val="000000" w:themeColor="text1"/>
              </w:rPr>
            </w:pPr>
            <w:r>
              <w:rPr>
                <w:color w:val="000000" w:themeColor="text1"/>
              </w:rPr>
              <w:t>Originale.</w:t>
            </w:r>
          </w:p>
          <w:p w14:paraId="04EBEB6C" w14:textId="77777777" w:rsidR="005564C1" w:rsidRDefault="005564C1" w:rsidP="005564C1">
            <w:pPr>
              <w:pStyle w:val="Sansinterligne"/>
            </w:pPr>
            <w:r>
              <w:t xml:space="preserve">Boîte 74. </w:t>
            </w:r>
          </w:p>
          <w:p w14:paraId="1AD7DDD8" w14:textId="77777777" w:rsidR="009E3C64" w:rsidRDefault="009E3C64" w:rsidP="009E3C64"/>
          <w:p w14:paraId="666677A4" w14:textId="7D2457AE" w:rsidR="009E3C64" w:rsidRDefault="009E3C64" w:rsidP="00B21581">
            <w:pPr>
              <w:pStyle w:val="Niveau3"/>
            </w:pPr>
            <w:bookmarkStart w:id="713" w:name="_Toc232759875"/>
            <w:r>
              <w:t>P110/B1/21</w:t>
            </w:r>
            <w:r w:rsidR="000445E7">
              <w:t>9</w:t>
            </w:r>
            <w:r>
              <w:t xml:space="preserve"> : Ouellet, Frère Roger</w:t>
            </w:r>
            <w:bookmarkEnd w:id="713"/>
            <w:r>
              <w:t xml:space="preserve">  </w:t>
            </w:r>
          </w:p>
          <w:p w14:paraId="7BB18065"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Entre 1946 et 1949</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7</w:t>
            </w:r>
            <w:r w:rsidRPr="7CD80B2C">
              <w:rPr>
                <w:color w:val="000000" w:themeColor="text1"/>
              </w:rPr>
              <w:t xml:space="preserve"> x </w:t>
            </w:r>
            <w:r>
              <w:rPr>
                <w:color w:val="000000" w:themeColor="text1"/>
              </w:rPr>
              <w:t>9,5</w:t>
            </w:r>
            <w:r w:rsidRPr="7CD80B2C">
              <w:rPr>
                <w:color w:val="000000" w:themeColor="text1"/>
              </w:rPr>
              <w:t xml:space="preserve"> cm</w:t>
            </w:r>
            <w:r>
              <w:rPr>
                <w:color w:val="000000" w:themeColor="text1"/>
              </w:rPr>
              <w:t>.</w:t>
            </w:r>
          </w:p>
          <w:p w14:paraId="639799D3" w14:textId="77777777" w:rsidR="005564C1" w:rsidRDefault="005564C1" w:rsidP="005564C1">
            <w:pPr>
              <w:rPr>
                <w:color w:val="000000" w:themeColor="text1"/>
              </w:rPr>
            </w:pPr>
          </w:p>
          <w:p w14:paraId="49F52CA9"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5DBF36A5"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Frère Roger Ouellet.</w:t>
            </w:r>
          </w:p>
          <w:p w14:paraId="0BA03D53" w14:textId="77777777" w:rsidR="005564C1" w:rsidRDefault="005564C1" w:rsidP="005564C1">
            <w:pPr>
              <w:rPr>
                <w:color w:val="000000" w:themeColor="text1"/>
              </w:rPr>
            </w:pPr>
          </w:p>
          <w:p w14:paraId="1D5D436A" w14:textId="77777777" w:rsidR="005564C1" w:rsidRDefault="005564C1" w:rsidP="005564C1">
            <w:pPr>
              <w:pStyle w:val="Sansinterligne"/>
              <w:rPr>
                <w:i/>
                <w:iCs/>
                <w:color w:val="000000" w:themeColor="text1"/>
              </w:rPr>
            </w:pPr>
            <w:r w:rsidRPr="6EC8A3C6">
              <w:rPr>
                <w:i/>
                <w:iCs/>
                <w:color w:val="000000" w:themeColor="text1"/>
              </w:rPr>
              <w:t>Notes :</w:t>
            </w:r>
          </w:p>
          <w:p w14:paraId="1DEFFE12" w14:textId="77777777" w:rsidR="005564C1" w:rsidRDefault="005564C1" w:rsidP="005564C1">
            <w:pPr>
              <w:pStyle w:val="Sansinterligne"/>
              <w:rPr>
                <w:color w:val="000000" w:themeColor="text1"/>
              </w:rPr>
            </w:pPr>
            <w:r>
              <w:rPr>
                <w:color w:val="000000" w:themeColor="text1"/>
              </w:rPr>
              <w:t>La</w:t>
            </w:r>
            <w:r w:rsidRPr="78C03747">
              <w:rPr>
                <w:color w:val="000000" w:themeColor="text1"/>
              </w:rPr>
              <w:t xml:space="preserve"> photographie possède une légende au verso.</w:t>
            </w:r>
          </w:p>
          <w:p w14:paraId="1AF2B3BC" w14:textId="77777777" w:rsidR="005564C1" w:rsidRDefault="005564C1" w:rsidP="005564C1">
            <w:pPr>
              <w:pStyle w:val="Sansinterligne"/>
              <w:rPr>
                <w:color w:val="000000" w:themeColor="text1"/>
              </w:rPr>
            </w:pPr>
            <w:r>
              <w:rPr>
                <w:color w:val="000000" w:themeColor="text1"/>
              </w:rPr>
              <w:lastRenderedPageBreak/>
              <w:t>Originale.</w:t>
            </w:r>
          </w:p>
          <w:p w14:paraId="6BE5F9CD" w14:textId="77777777" w:rsidR="005564C1" w:rsidRDefault="005564C1" w:rsidP="005564C1">
            <w:pPr>
              <w:pStyle w:val="Sansinterligne"/>
            </w:pPr>
            <w:r>
              <w:t xml:space="preserve">Boîte 74. </w:t>
            </w:r>
          </w:p>
          <w:p w14:paraId="454AFC72" w14:textId="117C050A" w:rsidR="009E3C64" w:rsidRDefault="009E3C64" w:rsidP="009E3C64"/>
        </w:tc>
      </w:tr>
    </w:tbl>
    <w:p w14:paraId="158B43CE" w14:textId="77777777" w:rsidR="00F61E1F" w:rsidRDefault="00F61E1F"/>
    <w:p w14:paraId="3F21AC03" w14:textId="4E43EC04" w:rsidR="00F61E1F" w:rsidRPr="005564C1" w:rsidRDefault="00F61E1F" w:rsidP="00065CF6">
      <w:pPr>
        <w:pStyle w:val="Lettrealpha"/>
      </w:pPr>
      <w:bookmarkStart w:id="714" w:name="_Toc232759876"/>
      <w:r>
        <w:t>P</w:t>
      </w:r>
      <w:bookmarkEnd w:id="714"/>
    </w:p>
    <w:p w14:paraId="2D94C3A0" w14:textId="77777777" w:rsidR="00F61E1F" w:rsidRDefault="00F61E1F"/>
    <w:tbl>
      <w:tblPr>
        <w:tblW w:w="9356" w:type="dxa"/>
        <w:tblInd w:w="-567" w:type="dxa"/>
        <w:shd w:val="clear" w:color="auto" w:fill="D9D9D9"/>
        <w:tblLook w:val="04A0" w:firstRow="1" w:lastRow="0" w:firstColumn="1" w:lastColumn="0" w:noHBand="0" w:noVBand="1"/>
      </w:tblPr>
      <w:tblGrid>
        <w:gridCol w:w="1555"/>
        <w:gridCol w:w="7801"/>
      </w:tblGrid>
      <w:tr w:rsidR="009E3C64" w:rsidRPr="00A674F8" w14:paraId="709FBB8E" w14:textId="77777777" w:rsidTr="007F33D1">
        <w:trPr>
          <w:trHeight w:val="873"/>
        </w:trPr>
        <w:tc>
          <w:tcPr>
            <w:tcW w:w="1555" w:type="dxa"/>
            <w:shd w:val="clear" w:color="auto" w:fill="D9D9D9" w:themeFill="background1" w:themeFillShade="D9"/>
          </w:tcPr>
          <w:p w14:paraId="473F1FF7" w14:textId="77777777" w:rsidR="009E3C64" w:rsidRDefault="009E3C64" w:rsidP="00D050AE">
            <w:pPr>
              <w:rPr>
                <w:lang w:eastAsia="en-US"/>
              </w:rPr>
            </w:pPr>
            <w:r>
              <w:rPr>
                <w:lang w:eastAsia="en-US"/>
              </w:rPr>
              <w:t>R-E-T</w:t>
            </w:r>
          </w:p>
          <w:p w14:paraId="28747773" w14:textId="4B2241D7" w:rsidR="005564C1" w:rsidRDefault="005564C1" w:rsidP="00D050AE">
            <w:pPr>
              <w:rPr>
                <w:lang w:eastAsia="en-US"/>
              </w:rPr>
            </w:pPr>
            <w:r>
              <w:rPr>
                <w:lang w:eastAsia="en-US"/>
              </w:rPr>
              <w:t>Boîte 74</w:t>
            </w:r>
          </w:p>
        </w:tc>
        <w:tc>
          <w:tcPr>
            <w:tcW w:w="7801" w:type="dxa"/>
          </w:tcPr>
          <w:p w14:paraId="727CCADF" w14:textId="068C865B" w:rsidR="009E3C64" w:rsidRDefault="009E3C64" w:rsidP="00B21581">
            <w:pPr>
              <w:pStyle w:val="Niveau3"/>
            </w:pPr>
            <w:bookmarkStart w:id="715" w:name="_Toc232759877"/>
            <w:r>
              <w:t>P110/B1/2</w:t>
            </w:r>
            <w:r w:rsidR="000445E7">
              <w:t>20</w:t>
            </w:r>
            <w:r>
              <w:t xml:space="preserve"> : Parent, Père Louis-Marie</w:t>
            </w:r>
            <w:bookmarkEnd w:id="715"/>
            <w:r>
              <w:t xml:space="preserve">  </w:t>
            </w:r>
          </w:p>
          <w:p w14:paraId="25191976"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1975, 1990</w:t>
            </w:r>
            <w:r w:rsidRPr="7CD80B2C">
              <w:rPr>
                <w:color w:val="000000" w:themeColor="text1"/>
              </w:rPr>
              <w:t xml:space="preserve">. – </w:t>
            </w:r>
            <w:r>
              <w:rPr>
                <w:color w:val="000000" w:themeColor="text1"/>
              </w:rPr>
              <w:t>2</w:t>
            </w:r>
            <w:r w:rsidRPr="7CD80B2C">
              <w:rPr>
                <w:color w:val="000000" w:themeColor="text1"/>
              </w:rPr>
              <w:t xml:space="preserve"> photographies : </w:t>
            </w:r>
            <w:r>
              <w:rPr>
                <w:color w:val="000000" w:themeColor="text1"/>
              </w:rPr>
              <w:t>n&amp;b et coul.</w:t>
            </w:r>
            <w:r w:rsidRPr="7CD80B2C">
              <w:rPr>
                <w:color w:val="000000" w:themeColor="text1"/>
              </w:rPr>
              <w:t xml:space="preserve">, </w:t>
            </w:r>
            <w:r>
              <w:rPr>
                <w:color w:val="000000" w:themeColor="text1"/>
              </w:rPr>
              <w:t>5,1</w:t>
            </w:r>
            <w:r w:rsidRPr="7CD80B2C">
              <w:rPr>
                <w:color w:val="000000" w:themeColor="text1"/>
              </w:rPr>
              <w:t xml:space="preserve"> x </w:t>
            </w:r>
            <w:r>
              <w:rPr>
                <w:color w:val="000000" w:themeColor="text1"/>
              </w:rPr>
              <w:t>7,5</w:t>
            </w:r>
            <w:r w:rsidRPr="7CD80B2C">
              <w:rPr>
                <w:color w:val="000000" w:themeColor="text1"/>
              </w:rPr>
              <w:t xml:space="preserve"> cm.</w:t>
            </w:r>
            <w:r>
              <w:rPr>
                <w:color w:val="000000" w:themeColor="text1"/>
              </w:rPr>
              <w:t xml:space="preserve"> et 15,1 x 10,1 cm.</w:t>
            </w:r>
          </w:p>
          <w:p w14:paraId="15953AE9" w14:textId="77777777" w:rsidR="009E3C64" w:rsidRDefault="009E3C64" w:rsidP="009E3C64"/>
          <w:p w14:paraId="0F4CC602" w14:textId="77777777" w:rsidR="00816764" w:rsidRDefault="004359A5" w:rsidP="009E3C64">
            <w:pPr>
              <w:rPr>
                <w:i/>
              </w:rPr>
            </w:pPr>
            <w:r w:rsidRPr="004359A5">
              <w:rPr>
                <w:i/>
              </w:rPr>
              <w:t>Portée et contenu :</w:t>
            </w:r>
            <w:r w:rsidR="00F207EC">
              <w:rPr>
                <w:i/>
              </w:rPr>
              <w:t xml:space="preserve">  </w:t>
            </w:r>
          </w:p>
          <w:p w14:paraId="1901AA5A" w14:textId="0964BC60" w:rsidR="009E3C64" w:rsidRPr="00816764" w:rsidRDefault="00182593" w:rsidP="009E3C64">
            <w:pPr>
              <w:rPr>
                <w:iCs/>
              </w:rPr>
            </w:pPr>
            <w:r w:rsidRPr="00816764">
              <w:rPr>
                <w:iCs/>
              </w:rPr>
              <w:t>Ce dossier comprend une photo prise le 9 ao</w:t>
            </w:r>
            <w:r w:rsidR="00816764">
              <w:rPr>
                <w:iCs/>
              </w:rPr>
              <w:t>û</w:t>
            </w:r>
            <w:r w:rsidRPr="00816764">
              <w:rPr>
                <w:iCs/>
              </w:rPr>
              <w:t>t 1990 avec le Père Louis-Marie et le Dom Aurèle Thibault qui tienne</w:t>
            </w:r>
            <w:r w:rsidR="00F207EC" w:rsidRPr="00816764">
              <w:rPr>
                <w:iCs/>
              </w:rPr>
              <w:t xml:space="preserve"> une copie agrandie de</w:t>
            </w:r>
            <w:r w:rsidRPr="00816764">
              <w:rPr>
                <w:iCs/>
              </w:rPr>
              <w:t xml:space="preserve"> la première photographie des pères dans le premier monastère en 1892. A l’endos, il est écrit : Le Père Louis-Marie Parent trouve que votre premier monastère ressemble étrangement au bureau des R</w:t>
            </w:r>
            <w:r w:rsidR="00F207EC" w:rsidRPr="00816764">
              <w:rPr>
                <w:iCs/>
              </w:rPr>
              <w:t xml:space="preserve">ecluses Missionnaires de J-M à Tangente, Alberta, en 1943. </w:t>
            </w:r>
          </w:p>
          <w:p w14:paraId="5DC891F7" w14:textId="5726BCD8" w:rsidR="00F207EC" w:rsidRPr="00816764" w:rsidRDefault="00F207EC" w:rsidP="009E3C64">
            <w:pPr>
              <w:rPr>
                <w:iCs/>
              </w:rPr>
            </w:pPr>
            <w:r w:rsidRPr="00816764">
              <w:rPr>
                <w:iCs/>
              </w:rPr>
              <w:t>Un portrait du Père Louis-Marie-Parent prise en décembre 1975.</w:t>
            </w:r>
          </w:p>
          <w:p w14:paraId="6FF110E4" w14:textId="77777777" w:rsidR="009E3C64" w:rsidRDefault="009E3C64" w:rsidP="009E3C64"/>
          <w:p w14:paraId="0E21DEA3" w14:textId="2E35705C" w:rsidR="009E3C64" w:rsidRDefault="004359A5" w:rsidP="009E3C64">
            <w:pPr>
              <w:rPr>
                <w:i/>
              </w:rPr>
            </w:pPr>
            <w:r w:rsidRPr="004359A5">
              <w:rPr>
                <w:i/>
              </w:rPr>
              <w:t>Notes :</w:t>
            </w:r>
          </w:p>
          <w:p w14:paraId="4ABA7D8A" w14:textId="77777777" w:rsidR="005564C1" w:rsidRDefault="005564C1" w:rsidP="005564C1">
            <w:pPr>
              <w:pStyle w:val="Sansinterligne"/>
              <w:rPr>
                <w:color w:val="000000" w:themeColor="text1"/>
              </w:rPr>
            </w:pPr>
            <w:r>
              <w:rPr>
                <w:color w:val="000000" w:themeColor="text1"/>
              </w:rPr>
              <w:t>Toutes les</w:t>
            </w:r>
            <w:r w:rsidRPr="78C03747">
              <w:rPr>
                <w:color w:val="000000" w:themeColor="text1"/>
              </w:rPr>
              <w:t xml:space="preserve"> photographies possèdent une légende au verso.</w:t>
            </w:r>
          </w:p>
          <w:p w14:paraId="6F6EF1F1" w14:textId="77777777" w:rsidR="005564C1" w:rsidRDefault="005564C1" w:rsidP="005564C1">
            <w:pPr>
              <w:pStyle w:val="Sansinterligne"/>
              <w:rPr>
                <w:color w:val="000000" w:themeColor="text1"/>
              </w:rPr>
            </w:pPr>
            <w:r w:rsidRPr="00D203A4">
              <w:rPr>
                <w:color w:val="000000" w:themeColor="text1"/>
              </w:rPr>
              <w:t>Certaines photographies possèdent des écritures imprimées.</w:t>
            </w:r>
          </w:p>
          <w:p w14:paraId="0E44B073" w14:textId="77777777" w:rsidR="005564C1" w:rsidRDefault="005564C1" w:rsidP="005564C1">
            <w:pPr>
              <w:pStyle w:val="Sansinterligne"/>
              <w:rPr>
                <w:color w:val="000000" w:themeColor="text1"/>
              </w:rPr>
            </w:pPr>
            <w:r w:rsidRPr="00792B3B">
              <w:rPr>
                <w:color w:val="000000" w:themeColor="text1"/>
              </w:rPr>
              <w:t>Une des photographies comprend un texte très long fait à la main.</w:t>
            </w:r>
          </w:p>
          <w:p w14:paraId="7C31F607" w14:textId="77777777" w:rsidR="005564C1" w:rsidRDefault="005564C1" w:rsidP="005564C1">
            <w:pPr>
              <w:pStyle w:val="Sansinterligne"/>
              <w:rPr>
                <w:color w:val="000000" w:themeColor="text1"/>
              </w:rPr>
            </w:pPr>
            <w:r>
              <w:rPr>
                <w:color w:val="000000" w:themeColor="text1"/>
              </w:rPr>
              <w:t>Originaux.</w:t>
            </w:r>
          </w:p>
          <w:p w14:paraId="32CF0333" w14:textId="3EA40AA4" w:rsidR="005564C1" w:rsidRDefault="005564C1" w:rsidP="005564C1">
            <w:pPr>
              <w:pStyle w:val="Sansinterligne"/>
            </w:pPr>
            <w:r>
              <w:t xml:space="preserve">Boîte 74. </w:t>
            </w:r>
          </w:p>
          <w:p w14:paraId="4466C498" w14:textId="77777777" w:rsidR="009E3C64" w:rsidRDefault="009E3C64" w:rsidP="009E3C64"/>
          <w:p w14:paraId="3590C998" w14:textId="3C93EC98" w:rsidR="009E3C64" w:rsidRDefault="009E3C64" w:rsidP="00B21581">
            <w:pPr>
              <w:pStyle w:val="Niveau3"/>
            </w:pPr>
            <w:bookmarkStart w:id="716" w:name="_Toc232759878"/>
            <w:r>
              <w:t>P110/B1/2</w:t>
            </w:r>
            <w:r w:rsidR="00311A25">
              <w:t>2</w:t>
            </w:r>
            <w:r w:rsidR="000445E7">
              <w:t>1</w:t>
            </w:r>
            <w:r>
              <w:t xml:space="preserve"> : Passes-Dangereuses</w:t>
            </w:r>
            <w:bookmarkEnd w:id="716"/>
            <w:r>
              <w:t xml:space="preserve">  </w:t>
            </w:r>
          </w:p>
          <w:p w14:paraId="17FB9E73"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Entre 1935 et 1955</w:t>
            </w:r>
            <w:r w:rsidRPr="7CD80B2C">
              <w:rPr>
                <w:color w:val="000000" w:themeColor="text1"/>
              </w:rPr>
              <w:t xml:space="preserve">. – </w:t>
            </w:r>
            <w:r>
              <w:rPr>
                <w:color w:val="000000" w:themeColor="text1"/>
              </w:rPr>
              <w:t>7</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12,8</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xml:space="preserve"> ou plus petit.</w:t>
            </w:r>
          </w:p>
          <w:p w14:paraId="2AFA642A" w14:textId="77777777" w:rsidR="005564C1" w:rsidRDefault="005564C1" w:rsidP="005564C1">
            <w:pPr>
              <w:rPr>
                <w:color w:val="000000" w:themeColor="text1"/>
              </w:rPr>
            </w:pPr>
          </w:p>
          <w:p w14:paraId="62E1768C"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7E8DCA26"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les Passes-Dangereuses, dont les chutes d’eau et quelques maisons de Dolbeau-Mistassini qui donnent un aperçu des lieux à proximité.</w:t>
            </w:r>
          </w:p>
          <w:p w14:paraId="20910639" w14:textId="77777777" w:rsidR="005564C1" w:rsidRDefault="005564C1" w:rsidP="005564C1">
            <w:pPr>
              <w:rPr>
                <w:color w:val="000000" w:themeColor="text1"/>
              </w:rPr>
            </w:pPr>
          </w:p>
          <w:p w14:paraId="76A87A44" w14:textId="77777777" w:rsidR="005564C1" w:rsidRDefault="005564C1" w:rsidP="005564C1">
            <w:pPr>
              <w:pStyle w:val="Sansinterligne"/>
              <w:rPr>
                <w:color w:val="000000" w:themeColor="text1"/>
              </w:rPr>
            </w:pPr>
            <w:r w:rsidRPr="6EC8A3C6">
              <w:rPr>
                <w:i/>
                <w:iCs/>
                <w:color w:val="000000" w:themeColor="text1"/>
              </w:rPr>
              <w:t>Notes :</w:t>
            </w:r>
          </w:p>
          <w:p w14:paraId="3867806F" w14:textId="77777777" w:rsidR="005564C1" w:rsidRDefault="005564C1" w:rsidP="005564C1">
            <w:pPr>
              <w:pStyle w:val="Sansinterligne"/>
              <w:rPr>
                <w:color w:val="000000" w:themeColor="text1"/>
              </w:rPr>
            </w:pPr>
            <w:r>
              <w:rPr>
                <w:color w:val="000000" w:themeColor="text1"/>
              </w:rPr>
              <w:t>Une des</w:t>
            </w:r>
            <w:r w:rsidRPr="50CA04AE">
              <w:rPr>
                <w:color w:val="000000" w:themeColor="text1"/>
              </w:rPr>
              <w:t xml:space="preserve"> photographies possède une légende au </w:t>
            </w:r>
            <w:r>
              <w:rPr>
                <w:color w:val="000000" w:themeColor="text1"/>
              </w:rPr>
              <w:t>vers</w:t>
            </w:r>
            <w:r w:rsidRPr="50CA04AE">
              <w:rPr>
                <w:color w:val="000000" w:themeColor="text1"/>
              </w:rPr>
              <w:t>o.</w:t>
            </w:r>
          </w:p>
          <w:p w14:paraId="75B6F45E" w14:textId="77777777" w:rsidR="005564C1" w:rsidRDefault="005564C1" w:rsidP="005564C1">
            <w:pPr>
              <w:pStyle w:val="Sansinterligne"/>
              <w:rPr>
                <w:color w:val="000000" w:themeColor="text1"/>
              </w:rPr>
            </w:pPr>
            <w:r>
              <w:rPr>
                <w:color w:val="000000" w:themeColor="text1"/>
              </w:rPr>
              <w:t>Certaines photographies de type cartes postales.</w:t>
            </w:r>
          </w:p>
          <w:p w14:paraId="06C9B662" w14:textId="77777777" w:rsidR="005564C1" w:rsidRDefault="005564C1" w:rsidP="005564C1">
            <w:pPr>
              <w:pStyle w:val="Sansinterligne"/>
              <w:rPr>
                <w:color w:val="000000" w:themeColor="text1"/>
              </w:rPr>
            </w:pPr>
            <w:r>
              <w:rPr>
                <w:color w:val="000000" w:themeColor="text1"/>
              </w:rPr>
              <w:t>Originaux.</w:t>
            </w:r>
          </w:p>
          <w:p w14:paraId="03668760" w14:textId="77777777" w:rsidR="005564C1" w:rsidRDefault="005564C1" w:rsidP="005564C1">
            <w:pPr>
              <w:pStyle w:val="Sansinterligne"/>
            </w:pPr>
            <w:r>
              <w:t xml:space="preserve">Boîte 74. </w:t>
            </w:r>
          </w:p>
          <w:p w14:paraId="29782F15" w14:textId="77777777" w:rsidR="009E3C64" w:rsidRDefault="009E3C64" w:rsidP="009E3C64"/>
          <w:p w14:paraId="02B2EF68" w14:textId="1891EDC8" w:rsidR="009E3C64" w:rsidRDefault="009E3C64" w:rsidP="00B21581">
            <w:pPr>
              <w:pStyle w:val="Niveau3"/>
            </w:pPr>
            <w:bookmarkStart w:id="717" w:name="_Toc232759879"/>
            <w:r>
              <w:t>P110/B1/22</w:t>
            </w:r>
            <w:r w:rsidR="000445E7">
              <w:t>2</w:t>
            </w:r>
            <w:r>
              <w:t xml:space="preserve"> : Patenaude, Frère André</w:t>
            </w:r>
            <w:bookmarkEnd w:id="717"/>
            <w:r>
              <w:t xml:space="preserve">  </w:t>
            </w:r>
          </w:p>
          <w:p w14:paraId="5052E393"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1946-[1990]</w:t>
            </w:r>
            <w:r w:rsidRPr="7CD80B2C">
              <w:rPr>
                <w:color w:val="000000" w:themeColor="text1"/>
              </w:rPr>
              <w:t xml:space="preserve">. – </w:t>
            </w:r>
            <w:r>
              <w:rPr>
                <w:color w:val="000000" w:themeColor="text1"/>
              </w:rPr>
              <w:t>20</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20</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10,1</w:t>
            </w:r>
            <w:r w:rsidRPr="7CD80B2C">
              <w:rPr>
                <w:color w:val="000000" w:themeColor="text1"/>
              </w:rPr>
              <w:t xml:space="preserve"> x </w:t>
            </w:r>
            <w:r>
              <w:rPr>
                <w:color w:val="000000" w:themeColor="text1"/>
              </w:rPr>
              <w:t>15</w:t>
            </w:r>
            <w:r w:rsidRPr="7CD80B2C">
              <w:rPr>
                <w:color w:val="000000" w:themeColor="text1"/>
              </w:rPr>
              <w:t xml:space="preserve"> cm.</w:t>
            </w:r>
            <w:r>
              <w:rPr>
                <w:color w:val="000000" w:themeColor="text1"/>
              </w:rPr>
              <w:t xml:space="preserve"> ou plus petit.</w:t>
            </w:r>
          </w:p>
          <w:p w14:paraId="16F1540C" w14:textId="77777777" w:rsidR="005564C1" w:rsidRDefault="005564C1" w:rsidP="005564C1">
            <w:pPr>
              <w:rPr>
                <w:color w:val="000000" w:themeColor="text1"/>
              </w:rPr>
            </w:pPr>
          </w:p>
          <w:p w14:paraId="43321B70" w14:textId="77777777" w:rsidR="005564C1" w:rsidRDefault="005564C1" w:rsidP="005564C1">
            <w:pPr>
              <w:pStyle w:val="Sansinterligne"/>
              <w:rPr>
                <w:color w:val="000000" w:themeColor="text1"/>
              </w:rPr>
            </w:pPr>
            <w:r w:rsidRPr="6EC8A3C6">
              <w:rPr>
                <w:i/>
                <w:iCs/>
                <w:color w:val="000000" w:themeColor="text1"/>
              </w:rPr>
              <w:lastRenderedPageBreak/>
              <w:t xml:space="preserve">Portée et contenu : </w:t>
            </w:r>
          </w:p>
          <w:p w14:paraId="745371AC"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Frère André Patenaude et plusieurs membres de sa famille, dont plusieurs dans des scènes de sa vie familiale et d’autres pendant son quotidien de religieux.</w:t>
            </w:r>
          </w:p>
          <w:p w14:paraId="403CD975" w14:textId="77777777" w:rsidR="005564C1" w:rsidRDefault="005564C1" w:rsidP="005564C1">
            <w:pPr>
              <w:rPr>
                <w:color w:val="000000" w:themeColor="text1"/>
              </w:rPr>
            </w:pPr>
          </w:p>
          <w:p w14:paraId="796F2EA6" w14:textId="77777777" w:rsidR="005564C1" w:rsidRDefault="005564C1" w:rsidP="005564C1">
            <w:pPr>
              <w:pStyle w:val="Sansinterligne"/>
              <w:rPr>
                <w:i/>
                <w:iCs/>
                <w:color w:val="000000" w:themeColor="text1"/>
              </w:rPr>
            </w:pPr>
            <w:r w:rsidRPr="6EC8A3C6">
              <w:rPr>
                <w:i/>
                <w:iCs/>
                <w:color w:val="000000" w:themeColor="text1"/>
              </w:rPr>
              <w:t>Notes :</w:t>
            </w:r>
          </w:p>
          <w:p w14:paraId="395D8BA5" w14:textId="77777777" w:rsidR="005564C1" w:rsidRDefault="005564C1" w:rsidP="005564C1">
            <w:pPr>
              <w:pStyle w:val="Sansinterligne"/>
              <w:rPr>
                <w:i/>
                <w:iCs/>
                <w:color w:val="000000" w:themeColor="text1"/>
              </w:rPr>
            </w:pPr>
            <w:r w:rsidRPr="50CA04AE">
              <w:rPr>
                <w:color w:val="000000" w:themeColor="text1"/>
              </w:rPr>
              <w:t xml:space="preserve">Certaines photographies possèdent une légende au </w:t>
            </w:r>
            <w:r>
              <w:rPr>
                <w:color w:val="000000" w:themeColor="text1"/>
              </w:rPr>
              <w:t>verso.</w:t>
            </w:r>
          </w:p>
          <w:p w14:paraId="54C2FDCD" w14:textId="77777777" w:rsidR="005564C1" w:rsidRDefault="005564C1" w:rsidP="005564C1">
            <w:pPr>
              <w:pStyle w:val="Sansinterligne"/>
              <w:rPr>
                <w:color w:val="000000" w:themeColor="text1"/>
              </w:rPr>
            </w:pPr>
            <w:r>
              <w:rPr>
                <w:color w:val="000000" w:themeColor="text1"/>
              </w:rPr>
              <w:t>Certaines photographies de type cartes postales.</w:t>
            </w:r>
          </w:p>
          <w:p w14:paraId="578F788A" w14:textId="77777777" w:rsidR="005564C1" w:rsidRDefault="005564C1" w:rsidP="005564C1">
            <w:pPr>
              <w:pStyle w:val="Sansinterligne"/>
              <w:rPr>
                <w:color w:val="000000" w:themeColor="text1"/>
              </w:rPr>
            </w:pPr>
            <w:r w:rsidRPr="42272274">
              <w:rPr>
                <w:color w:val="000000" w:themeColor="text1"/>
              </w:rPr>
              <w:t>Certains documents iconographiques se répètent sur un format différent.</w:t>
            </w:r>
          </w:p>
          <w:p w14:paraId="36102285" w14:textId="77777777" w:rsidR="005564C1" w:rsidRDefault="005564C1" w:rsidP="005564C1">
            <w:pPr>
              <w:pStyle w:val="Sansinterligne"/>
              <w:rPr>
                <w:color w:val="000000" w:themeColor="text1"/>
              </w:rPr>
            </w:pPr>
            <w:r>
              <w:rPr>
                <w:color w:val="000000" w:themeColor="text1"/>
              </w:rPr>
              <w:t>Parfois plusieurs négatifs sur une même pellicule.</w:t>
            </w:r>
          </w:p>
          <w:p w14:paraId="240920BC" w14:textId="77777777" w:rsidR="005564C1" w:rsidRDefault="005564C1" w:rsidP="005564C1">
            <w:pPr>
              <w:pStyle w:val="Sansinterligne"/>
              <w:rPr>
                <w:color w:val="000000" w:themeColor="text1"/>
              </w:rPr>
            </w:pPr>
            <w:r w:rsidRPr="00D203A4">
              <w:rPr>
                <w:color w:val="000000" w:themeColor="text1"/>
              </w:rPr>
              <w:t xml:space="preserve">Certaines photographies </w:t>
            </w:r>
            <w:r>
              <w:rPr>
                <w:color w:val="000000" w:themeColor="text1"/>
              </w:rPr>
              <w:t>sont des illustrations</w:t>
            </w:r>
            <w:r w:rsidRPr="00D203A4">
              <w:rPr>
                <w:color w:val="000000" w:themeColor="text1"/>
              </w:rPr>
              <w:t xml:space="preserve"> imprimées.</w:t>
            </w:r>
          </w:p>
          <w:p w14:paraId="0D398CAA" w14:textId="77777777" w:rsidR="005564C1" w:rsidRDefault="005564C1" w:rsidP="005564C1">
            <w:pPr>
              <w:pStyle w:val="Sansinterligne"/>
              <w:rPr>
                <w:color w:val="000000" w:themeColor="text1"/>
              </w:rPr>
            </w:pPr>
            <w:r w:rsidRPr="0C8E7E68">
              <w:rPr>
                <w:color w:val="000000" w:themeColor="text1"/>
              </w:rPr>
              <w:t>Originaux et copies.</w:t>
            </w:r>
          </w:p>
          <w:p w14:paraId="73D60A5B" w14:textId="77777777" w:rsidR="005564C1" w:rsidRDefault="005564C1" w:rsidP="005564C1">
            <w:pPr>
              <w:pStyle w:val="Sansinterligne"/>
            </w:pPr>
            <w:r>
              <w:t xml:space="preserve">Boîte 74. </w:t>
            </w:r>
          </w:p>
          <w:p w14:paraId="193E3BEE" w14:textId="77777777" w:rsidR="009E3C64" w:rsidRDefault="009E3C64" w:rsidP="009E3C64"/>
          <w:p w14:paraId="038DDF86" w14:textId="2A782613" w:rsidR="009E3C64" w:rsidRDefault="009E3C64" w:rsidP="00B21581">
            <w:pPr>
              <w:pStyle w:val="Niveau3"/>
            </w:pPr>
            <w:bookmarkStart w:id="718" w:name="_Toc232759880"/>
            <w:r>
              <w:t>P110/B1/22</w:t>
            </w:r>
            <w:r w:rsidR="000445E7">
              <w:t>3</w:t>
            </w:r>
            <w:r>
              <w:t xml:space="preserve"> : Paysages et forêts</w:t>
            </w:r>
            <w:bookmarkEnd w:id="718"/>
            <w:r>
              <w:t xml:space="preserve">  </w:t>
            </w:r>
          </w:p>
          <w:p w14:paraId="0A0E2335"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Entre [1945] et 1992</w:t>
            </w:r>
            <w:r w:rsidRPr="7CD80B2C">
              <w:rPr>
                <w:color w:val="000000" w:themeColor="text1"/>
              </w:rPr>
              <w:t xml:space="preserve">. – </w:t>
            </w:r>
            <w:r>
              <w:rPr>
                <w:color w:val="000000" w:themeColor="text1"/>
              </w:rPr>
              <w:t>46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61</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19</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16,8</w:t>
            </w:r>
            <w:r w:rsidRPr="7CD80B2C">
              <w:rPr>
                <w:color w:val="000000" w:themeColor="text1"/>
              </w:rPr>
              <w:t xml:space="preserve"> x </w:t>
            </w:r>
            <w:r>
              <w:rPr>
                <w:color w:val="000000" w:themeColor="text1"/>
              </w:rPr>
              <w:t>13</w:t>
            </w:r>
            <w:r w:rsidRPr="7CD80B2C">
              <w:rPr>
                <w:color w:val="000000" w:themeColor="text1"/>
              </w:rPr>
              <w:t xml:space="preserve"> cm.</w:t>
            </w:r>
            <w:r>
              <w:rPr>
                <w:color w:val="000000" w:themeColor="text1"/>
              </w:rPr>
              <w:t xml:space="preserve"> ou plus petit.</w:t>
            </w:r>
          </w:p>
          <w:p w14:paraId="5B695DFA" w14:textId="77777777" w:rsidR="005564C1" w:rsidRDefault="005564C1" w:rsidP="005564C1">
            <w:pPr>
              <w:rPr>
                <w:color w:val="000000" w:themeColor="text1"/>
              </w:rPr>
            </w:pPr>
          </w:p>
          <w:p w14:paraId="744722B9"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680C0A6A"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 xml:space="preserve">des paysages forestiers variés dans plusieurs secteurs et saisons de la nature nord-américaine au Saguenay Lac-St-Jean. </w:t>
            </w:r>
          </w:p>
          <w:p w14:paraId="30F88469" w14:textId="77777777" w:rsidR="005564C1" w:rsidRDefault="005564C1" w:rsidP="005564C1">
            <w:pPr>
              <w:rPr>
                <w:color w:val="000000" w:themeColor="text1"/>
              </w:rPr>
            </w:pPr>
          </w:p>
          <w:p w14:paraId="48FC8C4E" w14:textId="77777777" w:rsidR="005564C1" w:rsidRDefault="005564C1" w:rsidP="005564C1">
            <w:pPr>
              <w:pStyle w:val="Sansinterligne"/>
              <w:rPr>
                <w:color w:val="000000" w:themeColor="text1"/>
              </w:rPr>
            </w:pPr>
            <w:r w:rsidRPr="6EC8A3C6">
              <w:rPr>
                <w:i/>
                <w:iCs/>
                <w:color w:val="000000" w:themeColor="text1"/>
              </w:rPr>
              <w:t>Notes :</w:t>
            </w:r>
          </w:p>
          <w:p w14:paraId="1B9F7636" w14:textId="77777777" w:rsidR="005564C1" w:rsidRDefault="005564C1" w:rsidP="005564C1">
            <w:pPr>
              <w:pStyle w:val="Sansinterligne"/>
              <w:rPr>
                <w:color w:val="000000" w:themeColor="text1"/>
              </w:rPr>
            </w:pPr>
            <w:r w:rsidRPr="78C03747">
              <w:rPr>
                <w:color w:val="000000" w:themeColor="text1"/>
              </w:rPr>
              <w:t>Certaines photographies possèdent une légende au verso.</w:t>
            </w:r>
          </w:p>
          <w:p w14:paraId="4F86C258" w14:textId="77777777" w:rsidR="005564C1" w:rsidRDefault="005564C1" w:rsidP="005564C1">
            <w:pPr>
              <w:pStyle w:val="Sansinterligne"/>
              <w:rPr>
                <w:color w:val="000000" w:themeColor="text1"/>
              </w:rPr>
            </w:pPr>
            <w:r>
              <w:rPr>
                <w:color w:val="000000" w:themeColor="text1"/>
              </w:rPr>
              <w:t>Parfois plusieurs négatifs sur une même pellicule.</w:t>
            </w:r>
          </w:p>
          <w:p w14:paraId="7FDA83CE" w14:textId="77777777" w:rsidR="005564C1" w:rsidRDefault="005564C1" w:rsidP="005564C1">
            <w:pPr>
              <w:pStyle w:val="Sansinterligne"/>
              <w:rPr>
                <w:color w:val="000000" w:themeColor="text1"/>
              </w:rPr>
            </w:pPr>
            <w:r w:rsidRPr="42272274">
              <w:rPr>
                <w:color w:val="000000" w:themeColor="text1"/>
              </w:rPr>
              <w:t>Certains documents iconographiques se répètent sur un format différent.</w:t>
            </w:r>
          </w:p>
          <w:p w14:paraId="7CFF6DDE" w14:textId="77777777" w:rsidR="005564C1" w:rsidRDefault="005564C1" w:rsidP="005564C1">
            <w:pPr>
              <w:pStyle w:val="Sansinterligne"/>
              <w:rPr>
                <w:color w:val="000000" w:themeColor="text1"/>
              </w:rPr>
            </w:pPr>
            <w:r>
              <w:rPr>
                <w:color w:val="000000" w:themeColor="text1"/>
              </w:rPr>
              <w:t>Certaines photographies de type cartes postales.</w:t>
            </w:r>
          </w:p>
          <w:p w14:paraId="6E26DD8C" w14:textId="77777777" w:rsidR="005564C1" w:rsidRDefault="005564C1" w:rsidP="005564C1">
            <w:pPr>
              <w:pStyle w:val="Sansinterligne"/>
              <w:rPr>
                <w:color w:val="000000" w:themeColor="text1"/>
              </w:rPr>
            </w:pPr>
            <w:r w:rsidRPr="0C8E7E68">
              <w:rPr>
                <w:color w:val="000000" w:themeColor="text1"/>
              </w:rPr>
              <w:t>Originaux et copies.</w:t>
            </w:r>
          </w:p>
          <w:p w14:paraId="640E4675" w14:textId="77777777" w:rsidR="005564C1" w:rsidRDefault="005564C1" w:rsidP="005564C1">
            <w:pPr>
              <w:pStyle w:val="Sansinterligne"/>
            </w:pPr>
            <w:r>
              <w:t xml:space="preserve">Boîte 74. </w:t>
            </w:r>
          </w:p>
          <w:p w14:paraId="33458231" w14:textId="77777777" w:rsidR="009E3C64" w:rsidRDefault="009E3C64" w:rsidP="009E3C64"/>
          <w:p w14:paraId="0CA06965" w14:textId="284B661D" w:rsidR="009E3C64" w:rsidRDefault="009E3C64" w:rsidP="00B21581">
            <w:pPr>
              <w:pStyle w:val="Niveau3"/>
            </w:pPr>
            <w:bookmarkStart w:id="719" w:name="_Toc232759881"/>
            <w:r>
              <w:t>P110/B1/22</w:t>
            </w:r>
            <w:r w:rsidR="000445E7">
              <w:t>4</w:t>
            </w:r>
            <w:r>
              <w:t xml:space="preserve"> : Pêche</w:t>
            </w:r>
            <w:bookmarkEnd w:id="719"/>
            <w:r>
              <w:t xml:space="preserve">  </w:t>
            </w:r>
          </w:p>
          <w:p w14:paraId="74643965"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10</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6,8</w:t>
            </w:r>
            <w:r w:rsidRPr="7CD80B2C">
              <w:rPr>
                <w:color w:val="000000" w:themeColor="text1"/>
              </w:rPr>
              <w:t xml:space="preserve"> x </w:t>
            </w:r>
            <w:r>
              <w:rPr>
                <w:color w:val="000000" w:themeColor="text1"/>
              </w:rPr>
              <w:t>4,5</w:t>
            </w:r>
            <w:r w:rsidRPr="7CD80B2C">
              <w:rPr>
                <w:color w:val="000000" w:themeColor="text1"/>
              </w:rPr>
              <w:t xml:space="preserve"> cm.</w:t>
            </w:r>
            <w:r>
              <w:rPr>
                <w:color w:val="000000" w:themeColor="text1"/>
              </w:rPr>
              <w:t xml:space="preserve"> ou plus petit.</w:t>
            </w:r>
          </w:p>
          <w:p w14:paraId="43FAE096" w14:textId="77777777" w:rsidR="005564C1" w:rsidRDefault="005564C1" w:rsidP="005564C1">
            <w:pPr>
              <w:rPr>
                <w:color w:val="000000" w:themeColor="text1"/>
              </w:rPr>
            </w:pPr>
          </w:p>
          <w:p w14:paraId="0A86AEF1"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6BF1FBDC"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quelques situations où les gens pratiquent la pêche ou des paysages aquatiques propices pour faire cette activité.</w:t>
            </w:r>
          </w:p>
          <w:p w14:paraId="3D581C7C" w14:textId="77777777" w:rsidR="005564C1" w:rsidRDefault="005564C1" w:rsidP="005564C1">
            <w:pPr>
              <w:rPr>
                <w:color w:val="000000" w:themeColor="text1"/>
              </w:rPr>
            </w:pPr>
          </w:p>
          <w:p w14:paraId="78499ABC" w14:textId="77777777" w:rsidR="005564C1" w:rsidRDefault="005564C1" w:rsidP="005564C1">
            <w:pPr>
              <w:pStyle w:val="Sansinterligne"/>
              <w:rPr>
                <w:color w:val="000000" w:themeColor="text1"/>
              </w:rPr>
            </w:pPr>
            <w:r w:rsidRPr="6EC8A3C6">
              <w:rPr>
                <w:i/>
                <w:iCs/>
                <w:color w:val="000000" w:themeColor="text1"/>
              </w:rPr>
              <w:t>Notes :</w:t>
            </w:r>
          </w:p>
          <w:p w14:paraId="3AC20865" w14:textId="77777777" w:rsidR="005564C1" w:rsidRDefault="005564C1" w:rsidP="005564C1">
            <w:pPr>
              <w:pStyle w:val="Sansinterligne"/>
              <w:rPr>
                <w:color w:val="000000" w:themeColor="text1"/>
              </w:rPr>
            </w:pPr>
            <w:r>
              <w:rPr>
                <w:color w:val="000000" w:themeColor="text1"/>
              </w:rPr>
              <w:t>Originaux.</w:t>
            </w:r>
          </w:p>
          <w:p w14:paraId="40C8EC53" w14:textId="77777777" w:rsidR="005564C1" w:rsidRDefault="005564C1" w:rsidP="005564C1">
            <w:pPr>
              <w:pStyle w:val="Sansinterligne"/>
            </w:pPr>
            <w:r>
              <w:t xml:space="preserve">Boîte 74. </w:t>
            </w:r>
          </w:p>
          <w:p w14:paraId="56D34FA4" w14:textId="77777777" w:rsidR="009E3C64" w:rsidRDefault="009E3C64" w:rsidP="009E3C64"/>
          <w:p w14:paraId="03A31CF9" w14:textId="63E8C453" w:rsidR="009E3C64" w:rsidRDefault="009E3C64" w:rsidP="00B21581">
            <w:pPr>
              <w:pStyle w:val="Niveau3"/>
            </w:pPr>
            <w:bookmarkStart w:id="720" w:name="_Toc232759882"/>
            <w:r>
              <w:t>P110/B1/22</w:t>
            </w:r>
            <w:r w:rsidR="000445E7">
              <w:t>5</w:t>
            </w:r>
            <w:r>
              <w:t xml:space="preserve"> : Pelle Mécanique</w:t>
            </w:r>
            <w:bookmarkEnd w:id="720"/>
            <w:r>
              <w:t xml:space="preserve">  </w:t>
            </w:r>
          </w:p>
          <w:p w14:paraId="1C0741D3"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1944-1960</w:t>
            </w:r>
            <w:r w:rsidRPr="7CD80B2C">
              <w:rPr>
                <w:color w:val="000000" w:themeColor="text1"/>
              </w:rPr>
              <w:t xml:space="preserve">. – </w:t>
            </w:r>
            <w:r>
              <w:rPr>
                <w:color w:val="000000" w:themeColor="text1"/>
              </w:rPr>
              <w:t>5</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6</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13,7</w:t>
            </w:r>
            <w:r w:rsidRPr="7CD80B2C">
              <w:rPr>
                <w:color w:val="000000" w:themeColor="text1"/>
              </w:rPr>
              <w:t xml:space="preserve"> x </w:t>
            </w:r>
            <w:r>
              <w:rPr>
                <w:color w:val="000000" w:themeColor="text1"/>
              </w:rPr>
              <w:t>8,7</w:t>
            </w:r>
            <w:r w:rsidRPr="7CD80B2C">
              <w:rPr>
                <w:color w:val="000000" w:themeColor="text1"/>
              </w:rPr>
              <w:t xml:space="preserve"> cm.</w:t>
            </w:r>
            <w:r>
              <w:rPr>
                <w:color w:val="000000" w:themeColor="text1"/>
              </w:rPr>
              <w:t xml:space="preserve"> ou plus petit.</w:t>
            </w:r>
          </w:p>
          <w:p w14:paraId="5D74FA84" w14:textId="77777777" w:rsidR="005564C1" w:rsidRDefault="005564C1" w:rsidP="005564C1">
            <w:pPr>
              <w:rPr>
                <w:color w:val="000000" w:themeColor="text1"/>
              </w:rPr>
            </w:pPr>
          </w:p>
          <w:p w14:paraId="6BBB8300"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139D8A2B"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Frère Isidore dans une pelle mécanique et quelques terrains et machineries de travaux de construction.</w:t>
            </w:r>
          </w:p>
          <w:p w14:paraId="1DCA4E24" w14:textId="77777777" w:rsidR="005564C1" w:rsidRDefault="005564C1" w:rsidP="005564C1">
            <w:pPr>
              <w:rPr>
                <w:color w:val="000000" w:themeColor="text1"/>
              </w:rPr>
            </w:pPr>
          </w:p>
          <w:p w14:paraId="75248F98" w14:textId="77777777" w:rsidR="005564C1" w:rsidRDefault="005564C1" w:rsidP="005564C1">
            <w:pPr>
              <w:pStyle w:val="Sansinterligne"/>
              <w:rPr>
                <w:color w:val="000000" w:themeColor="text1"/>
              </w:rPr>
            </w:pPr>
            <w:r w:rsidRPr="6EC8A3C6">
              <w:rPr>
                <w:i/>
                <w:iCs/>
                <w:color w:val="000000" w:themeColor="text1"/>
              </w:rPr>
              <w:t>Notes :</w:t>
            </w:r>
          </w:p>
          <w:p w14:paraId="16A5B63A" w14:textId="77777777" w:rsidR="005564C1" w:rsidRDefault="005564C1" w:rsidP="005564C1">
            <w:pPr>
              <w:pStyle w:val="Sansinterligne"/>
              <w:rPr>
                <w:color w:val="000000" w:themeColor="text1"/>
              </w:rPr>
            </w:pPr>
            <w:r w:rsidRPr="54864C2E">
              <w:rPr>
                <w:color w:val="000000" w:themeColor="text1"/>
              </w:rPr>
              <w:t xml:space="preserve">Voir </w:t>
            </w:r>
            <w:r w:rsidRPr="72E52D38">
              <w:rPr>
                <w:color w:val="000000" w:themeColor="text1"/>
              </w:rPr>
              <w:t>P110/B1/</w:t>
            </w:r>
            <w:r>
              <w:rPr>
                <w:color w:val="000000" w:themeColor="text1"/>
              </w:rPr>
              <w:t>137</w:t>
            </w:r>
            <w:r w:rsidRPr="72E52D38">
              <w:rPr>
                <w:color w:val="000000" w:themeColor="text1"/>
              </w:rPr>
              <w:t xml:space="preserve"> : </w:t>
            </w:r>
            <w:r>
              <w:rPr>
                <w:color w:val="000000" w:themeColor="text1"/>
              </w:rPr>
              <w:t xml:space="preserve">Jacques (Dom) </w:t>
            </w:r>
            <w:r w:rsidRPr="54864C2E">
              <w:rPr>
                <w:color w:val="000000" w:themeColor="text1"/>
              </w:rPr>
              <w:t xml:space="preserve">pour </w:t>
            </w:r>
            <w:r>
              <w:rPr>
                <w:color w:val="000000" w:themeColor="text1"/>
              </w:rPr>
              <w:t>voir le Frère Isidore Croteau</w:t>
            </w:r>
            <w:r w:rsidRPr="54864C2E">
              <w:rPr>
                <w:color w:val="000000" w:themeColor="text1"/>
              </w:rPr>
              <w:t>.</w:t>
            </w:r>
          </w:p>
          <w:p w14:paraId="6E4C9A39" w14:textId="77777777" w:rsidR="005564C1" w:rsidRDefault="005564C1" w:rsidP="005564C1">
            <w:pPr>
              <w:pStyle w:val="Sansinterligne"/>
              <w:rPr>
                <w:color w:val="000000" w:themeColor="text1"/>
              </w:rPr>
            </w:pPr>
            <w:r w:rsidRPr="54864C2E">
              <w:rPr>
                <w:color w:val="000000" w:themeColor="text1"/>
              </w:rPr>
              <w:t xml:space="preserve">Voir </w:t>
            </w:r>
            <w:r w:rsidRPr="221C8A09">
              <w:rPr>
                <w:color w:val="000000" w:themeColor="text1"/>
              </w:rPr>
              <w:t>P110/B1/18</w:t>
            </w:r>
            <w:r>
              <w:rPr>
                <w:color w:val="000000" w:themeColor="text1"/>
              </w:rPr>
              <w:t>2</w:t>
            </w:r>
            <w:r w:rsidRPr="221C8A09">
              <w:rPr>
                <w:color w:val="000000" w:themeColor="text1"/>
              </w:rPr>
              <w:t xml:space="preserve"> : Monastère (1934-1939) : Construction de l’église</w:t>
            </w:r>
            <w:r>
              <w:rPr>
                <w:color w:val="000000" w:themeColor="text1"/>
              </w:rPr>
              <w:t xml:space="preserve"> </w:t>
            </w:r>
            <w:r w:rsidRPr="54864C2E">
              <w:rPr>
                <w:color w:val="000000" w:themeColor="text1"/>
              </w:rPr>
              <w:t xml:space="preserve">pour </w:t>
            </w:r>
            <w:r>
              <w:rPr>
                <w:color w:val="000000" w:themeColor="text1"/>
              </w:rPr>
              <w:t>voir le Frère Isidore Croteau</w:t>
            </w:r>
            <w:r w:rsidRPr="54864C2E">
              <w:rPr>
                <w:color w:val="000000" w:themeColor="text1"/>
              </w:rPr>
              <w:t>.</w:t>
            </w:r>
          </w:p>
          <w:p w14:paraId="0BC55DAB" w14:textId="77777777" w:rsidR="005564C1" w:rsidRDefault="005564C1" w:rsidP="005564C1">
            <w:pPr>
              <w:pStyle w:val="Sansinterligne"/>
              <w:rPr>
                <w:color w:val="000000" w:themeColor="text1"/>
              </w:rPr>
            </w:pPr>
            <w:r w:rsidRPr="50CA04AE">
              <w:rPr>
                <w:color w:val="000000" w:themeColor="text1"/>
              </w:rPr>
              <w:t xml:space="preserve">Certaines photographies possèdent une légende au </w:t>
            </w:r>
            <w:r>
              <w:rPr>
                <w:color w:val="000000" w:themeColor="text1"/>
              </w:rPr>
              <w:t>verso.</w:t>
            </w:r>
          </w:p>
          <w:p w14:paraId="2DA71E66" w14:textId="77777777" w:rsidR="005564C1" w:rsidRDefault="005564C1" w:rsidP="005564C1">
            <w:pPr>
              <w:pStyle w:val="Sansinterligne"/>
              <w:rPr>
                <w:color w:val="000000" w:themeColor="text1"/>
              </w:rPr>
            </w:pPr>
            <w:r>
              <w:rPr>
                <w:color w:val="000000" w:themeColor="text1"/>
              </w:rPr>
              <w:t>Certaines photographies de type cartes postales.</w:t>
            </w:r>
          </w:p>
          <w:p w14:paraId="7F45E826" w14:textId="77777777" w:rsidR="005564C1" w:rsidRDefault="005564C1" w:rsidP="005564C1">
            <w:pPr>
              <w:pStyle w:val="Sansinterligne"/>
              <w:rPr>
                <w:color w:val="000000" w:themeColor="text1"/>
              </w:rPr>
            </w:pPr>
            <w:r w:rsidRPr="42272274">
              <w:rPr>
                <w:color w:val="000000" w:themeColor="text1"/>
              </w:rPr>
              <w:t>Certains documents iconographiques se répètent sur un format différent.</w:t>
            </w:r>
          </w:p>
          <w:p w14:paraId="37E7E361" w14:textId="77777777" w:rsidR="005564C1" w:rsidRDefault="005564C1" w:rsidP="005564C1">
            <w:pPr>
              <w:pStyle w:val="Sansinterligne"/>
              <w:rPr>
                <w:color w:val="000000" w:themeColor="text1"/>
              </w:rPr>
            </w:pPr>
            <w:r w:rsidRPr="0C8E7E68">
              <w:rPr>
                <w:color w:val="000000" w:themeColor="text1"/>
              </w:rPr>
              <w:t>Originaux et copies.</w:t>
            </w:r>
          </w:p>
          <w:p w14:paraId="560AD787" w14:textId="77777777" w:rsidR="005564C1" w:rsidRDefault="005564C1" w:rsidP="005564C1">
            <w:pPr>
              <w:pStyle w:val="Sansinterligne"/>
            </w:pPr>
            <w:r>
              <w:t xml:space="preserve">Boîte 74. </w:t>
            </w:r>
          </w:p>
          <w:p w14:paraId="0EF77B77" w14:textId="77777777" w:rsidR="009E3C64" w:rsidRDefault="009E3C64" w:rsidP="009E3C64"/>
          <w:p w14:paraId="4748329C" w14:textId="3B3844BD" w:rsidR="009E3C64" w:rsidRDefault="009E3C64" w:rsidP="00B21581">
            <w:pPr>
              <w:pStyle w:val="Niveau3"/>
            </w:pPr>
            <w:bookmarkStart w:id="721" w:name="_Toc232759883"/>
            <w:r>
              <w:t>P110/B1/22</w:t>
            </w:r>
            <w:r w:rsidR="000445E7">
              <w:t>6</w:t>
            </w:r>
            <w:r>
              <w:t xml:space="preserve"> : Personnes inconnues</w:t>
            </w:r>
            <w:bookmarkEnd w:id="721"/>
            <w:r>
              <w:t xml:space="preserve">  </w:t>
            </w:r>
          </w:p>
          <w:p w14:paraId="624572E0"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1926-1985</w:t>
            </w:r>
            <w:r w:rsidRPr="7CD80B2C">
              <w:rPr>
                <w:color w:val="000000" w:themeColor="text1"/>
              </w:rPr>
              <w:t xml:space="preserve">. – </w:t>
            </w:r>
            <w:r>
              <w:rPr>
                <w:color w:val="000000" w:themeColor="text1"/>
              </w:rPr>
              <w:t>18</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6</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14,7</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1D54F609" w14:textId="77777777" w:rsidR="005564C1" w:rsidRDefault="005564C1" w:rsidP="005564C1">
            <w:pPr>
              <w:rPr>
                <w:color w:val="000000" w:themeColor="text1"/>
              </w:rPr>
            </w:pPr>
          </w:p>
          <w:p w14:paraId="5F6F7802"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525BBC2B"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des personnes non identifiées.</w:t>
            </w:r>
          </w:p>
          <w:p w14:paraId="244E967D" w14:textId="77777777" w:rsidR="005564C1" w:rsidRDefault="005564C1" w:rsidP="005564C1">
            <w:pPr>
              <w:rPr>
                <w:color w:val="000000" w:themeColor="text1"/>
              </w:rPr>
            </w:pPr>
          </w:p>
          <w:p w14:paraId="75EFFD38" w14:textId="77777777" w:rsidR="005564C1" w:rsidRDefault="005564C1" w:rsidP="005564C1">
            <w:pPr>
              <w:pStyle w:val="Sansinterligne"/>
              <w:rPr>
                <w:color w:val="000000" w:themeColor="text1"/>
              </w:rPr>
            </w:pPr>
            <w:r w:rsidRPr="6EC8A3C6">
              <w:rPr>
                <w:i/>
                <w:iCs/>
                <w:color w:val="000000" w:themeColor="text1"/>
              </w:rPr>
              <w:t>Notes :</w:t>
            </w:r>
          </w:p>
          <w:p w14:paraId="12D235F2" w14:textId="77777777" w:rsidR="005564C1" w:rsidRDefault="005564C1" w:rsidP="005564C1">
            <w:pPr>
              <w:pStyle w:val="Sansinterligne"/>
              <w:rPr>
                <w:color w:val="000000" w:themeColor="text1"/>
              </w:rPr>
            </w:pPr>
            <w:r w:rsidRPr="50CA04AE">
              <w:rPr>
                <w:color w:val="000000" w:themeColor="text1"/>
              </w:rPr>
              <w:t xml:space="preserve">Certaines photographies possèdent une légende au </w:t>
            </w:r>
            <w:r>
              <w:rPr>
                <w:color w:val="000000" w:themeColor="text1"/>
              </w:rPr>
              <w:t>verso</w:t>
            </w:r>
            <w:r w:rsidRPr="50CA04AE">
              <w:rPr>
                <w:color w:val="000000" w:themeColor="text1"/>
              </w:rPr>
              <w:t>.</w:t>
            </w:r>
          </w:p>
          <w:p w14:paraId="256C4E45" w14:textId="77777777" w:rsidR="005564C1" w:rsidRDefault="005564C1" w:rsidP="005564C1">
            <w:pPr>
              <w:pStyle w:val="Sansinterligne"/>
              <w:rPr>
                <w:color w:val="000000" w:themeColor="text1"/>
              </w:rPr>
            </w:pPr>
            <w:r>
              <w:rPr>
                <w:color w:val="000000" w:themeColor="text1"/>
              </w:rPr>
              <w:t>Certaines photographies de type cartes postales.</w:t>
            </w:r>
          </w:p>
          <w:p w14:paraId="4703803D" w14:textId="77777777" w:rsidR="005564C1" w:rsidRDefault="005564C1" w:rsidP="005564C1">
            <w:pPr>
              <w:pStyle w:val="Sansinterligne"/>
              <w:rPr>
                <w:color w:val="000000" w:themeColor="text1"/>
              </w:rPr>
            </w:pPr>
            <w:r>
              <w:rPr>
                <w:color w:val="000000" w:themeColor="text1"/>
              </w:rPr>
              <w:t>Certains négatifs sont d’une q</w:t>
            </w:r>
            <w:r w:rsidRPr="002A1FA7">
              <w:rPr>
                <w:color w:val="000000" w:themeColor="text1"/>
              </w:rPr>
              <w:t>ualité de visibilité médiocre.</w:t>
            </w:r>
          </w:p>
          <w:p w14:paraId="6C5B6F76" w14:textId="77777777" w:rsidR="005564C1" w:rsidRDefault="005564C1" w:rsidP="005564C1">
            <w:pPr>
              <w:pStyle w:val="Sansinterligne"/>
              <w:rPr>
                <w:color w:val="000000" w:themeColor="text1"/>
              </w:rPr>
            </w:pPr>
            <w:bookmarkStart w:id="722" w:name="_Hlk207109949"/>
            <w:r w:rsidRPr="0032691E">
              <w:rPr>
                <w:color w:val="000000" w:themeColor="text1"/>
              </w:rPr>
              <w:t>Certaines photographies sont sur un cadre de carton épais.</w:t>
            </w:r>
            <w:bookmarkEnd w:id="722"/>
          </w:p>
          <w:p w14:paraId="3D502A46" w14:textId="77777777" w:rsidR="005564C1" w:rsidRDefault="005564C1" w:rsidP="005564C1">
            <w:pPr>
              <w:pStyle w:val="Sansinterligne"/>
              <w:rPr>
                <w:color w:val="000000" w:themeColor="text1"/>
              </w:rPr>
            </w:pPr>
            <w:r>
              <w:rPr>
                <w:color w:val="000000" w:themeColor="text1"/>
              </w:rPr>
              <w:t xml:space="preserve">Voir aussi </w:t>
            </w:r>
            <w:r w:rsidRPr="005564C1">
              <w:rPr>
                <w:i/>
                <w:iCs/>
                <w:color w:val="000000" w:themeColor="text1"/>
                <w:highlight w:val="yellow"/>
              </w:rPr>
              <w:t>Hommes inconnus</w:t>
            </w:r>
            <w:r>
              <w:rPr>
                <w:color w:val="000000" w:themeColor="text1"/>
              </w:rPr>
              <w:t xml:space="preserve"> dans le présent fonds.</w:t>
            </w:r>
          </w:p>
          <w:p w14:paraId="0ACFF0C4" w14:textId="153C1722" w:rsidR="005564C1" w:rsidRDefault="005564C1" w:rsidP="005564C1">
            <w:pPr>
              <w:pStyle w:val="Sansinterligne"/>
              <w:rPr>
                <w:color w:val="000000" w:themeColor="text1"/>
              </w:rPr>
            </w:pPr>
            <w:r w:rsidRPr="0C8E7E68">
              <w:rPr>
                <w:color w:val="000000" w:themeColor="text1"/>
              </w:rPr>
              <w:t>Originaux et copies.</w:t>
            </w:r>
          </w:p>
          <w:p w14:paraId="66543C15" w14:textId="77777777" w:rsidR="005564C1" w:rsidRDefault="005564C1" w:rsidP="005564C1">
            <w:pPr>
              <w:pStyle w:val="Sansinterligne"/>
            </w:pPr>
            <w:r>
              <w:t xml:space="preserve">Boîte 74. </w:t>
            </w:r>
          </w:p>
          <w:p w14:paraId="4AA97E6B" w14:textId="77777777" w:rsidR="009E3C64" w:rsidRDefault="009E3C64" w:rsidP="009E3C64"/>
          <w:p w14:paraId="6363AB8E" w14:textId="5A0CEB09" w:rsidR="009E3C64" w:rsidRDefault="009E3C64" w:rsidP="00B21581">
            <w:pPr>
              <w:pStyle w:val="Niveau3"/>
            </w:pPr>
            <w:bookmarkStart w:id="723" w:name="_Toc232759884"/>
            <w:r>
              <w:t>P110/B1/22</w:t>
            </w:r>
            <w:r w:rsidR="000445E7">
              <w:t>7</w:t>
            </w:r>
            <w:r>
              <w:t xml:space="preserve"> : Photos de groupe</w:t>
            </w:r>
            <w:bookmarkEnd w:id="723"/>
            <w:r>
              <w:t xml:space="preserve">  </w:t>
            </w:r>
          </w:p>
          <w:p w14:paraId="226FACA1"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1934-1992</w:t>
            </w:r>
            <w:r w:rsidRPr="7CD80B2C">
              <w:rPr>
                <w:color w:val="000000" w:themeColor="text1"/>
              </w:rPr>
              <w:t xml:space="preserve">. – </w:t>
            </w:r>
            <w:r>
              <w:rPr>
                <w:color w:val="000000" w:themeColor="text1"/>
              </w:rPr>
              <w:t>7</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10</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17,8</w:t>
            </w:r>
            <w:r w:rsidRPr="7CD80B2C">
              <w:rPr>
                <w:color w:val="000000" w:themeColor="text1"/>
              </w:rPr>
              <w:t xml:space="preserve"> x </w:t>
            </w:r>
            <w:r>
              <w:rPr>
                <w:color w:val="000000" w:themeColor="text1"/>
              </w:rPr>
              <w:t>12,7</w:t>
            </w:r>
            <w:r w:rsidRPr="7CD80B2C">
              <w:rPr>
                <w:color w:val="000000" w:themeColor="text1"/>
              </w:rPr>
              <w:t xml:space="preserve"> cm.</w:t>
            </w:r>
            <w:r>
              <w:rPr>
                <w:color w:val="000000" w:themeColor="text1"/>
              </w:rPr>
              <w:t xml:space="preserve"> ou plus petit.</w:t>
            </w:r>
          </w:p>
          <w:p w14:paraId="313E6D30" w14:textId="77777777" w:rsidR="005564C1" w:rsidRDefault="005564C1" w:rsidP="005564C1">
            <w:pPr>
              <w:rPr>
                <w:color w:val="000000" w:themeColor="text1"/>
              </w:rPr>
            </w:pPr>
          </w:p>
          <w:p w14:paraId="42EF95F7"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7C59022A"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des groupes de gens indistincts.</w:t>
            </w:r>
          </w:p>
          <w:p w14:paraId="7DB4F280" w14:textId="77777777" w:rsidR="005564C1" w:rsidRDefault="005564C1" w:rsidP="005564C1">
            <w:pPr>
              <w:rPr>
                <w:color w:val="000000" w:themeColor="text1"/>
              </w:rPr>
            </w:pPr>
          </w:p>
          <w:p w14:paraId="21C81269" w14:textId="77777777" w:rsidR="005564C1" w:rsidRDefault="005564C1" w:rsidP="005564C1">
            <w:pPr>
              <w:pStyle w:val="Sansinterligne"/>
              <w:rPr>
                <w:color w:val="000000" w:themeColor="text1"/>
              </w:rPr>
            </w:pPr>
            <w:r w:rsidRPr="6EC8A3C6">
              <w:rPr>
                <w:i/>
                <w:iCs/>
                <w:color w:val="000000" w:themeColor="text1"/>
              </w:rPr>
              <w:lastRenderedPageBreak/>
              <w:t>Notes :</w:t>
            </w:r>
          </w:p>
          <w:p w14:paraId="13770E01" w14:textId="77777777" w:rsidR="005564C1" w:rsidRDefault="005564C1" w:rsidP="005564C1">
            <w:pPr>
              <w:pStyle w:val="Sansinterligne"/>
              <w:rPr>
                <w:color w:val="000000" w:themeColor="text1"/>
              </w:rPr>
            </w:pPr>
            <w:r>
              <w:rPr>
                <w:color w:val="000000" w:themeColor="text1"/>
              </w:rPr>
              <w:t>Certaines</w:t>
            </w:r>
            <w:r w:rsidRPr="0C8E7E68">
              <w:rPr>
                <w:color w:val="000000" w:themeColor="text1"/>
              </w:rPr>
              <w:t xml:space="preserve"> photographie</w:t>
            </w:r>
            <w:r>
              <w:rPr>
                <w:color w:val="000000" w:themeColor="text1"/>
              </w:rPr>
              <w:t>s</w:t>
            </w:r>
            <w:r w:rsidRPr="0C8E7E68">
              <w:rPr>
                <w:color w:val="000000" w:themeColor="text1"/>
              </w:rPr>
              <w:t xml:space="preserve"> possède</w:t>
            </w:r>
            <w:r>
              <w:rPr>
                <w:color w:val="000000" w:themeColor="text1"/>
              </w:rPr>
              <w:t>nt</w:t>
            </w:r>
            <w:r w:rsidRPr="0C8E7E68">
              <w:rPr>
                <w:color w:val="000000" w:themeColor="text1"/>
              </w:rPr>
              <w:t xml:space="preserve"> une légende au verso.</w:t>
            </w:r>
          </w:p>
          <w:p w14:paraId="5960F741" w14:textId="77777777" w:rsidR="005564C1" w:rsidRDefault="005564C1" w:rsidP="005564C1">
            <w:pPr>
              <w:pStyle w:val="Sansinterligne"/>
              <w:rPr>
                <w:color w:val="000000" w:themeColor="text1"/>
              </w:rPr>
            </w:pPr>
            <w:r w:rsidRPr="0C8E7E68">
              <w:rPr>
                <w:color w:val="000000" w:themeColor="text1"/>
              </w:rPr>
              <w:t>Originaux et copies.</w:t>
            </w:r>
          </w:p>
          <w:p w14:paraId="77FA6FF9" w14:textId="77777777" w:rsidR="005564C1" w:rsidRDefault="005564C1" w:rsidP="005564C1">
            <w:pPr>
              <w:pStyle w:val="Sansinterligne"/>
            </w:pPr>
            <w:r>
              <w:t xml:space="preserve">Boîte 74. </w:t>
            </w:r>
          </w:p>
          <w:p w14:paraId="0BB5E453" w14:textId="77777777" w:rsidR="009E3C64" w:rsidRDefault="009E3C64" w:rsidP="009E3C64"/>
          <w:p w14:paraId="5C0507A9" w14:textId="1D860CD0" w:rsidR="009E3C64" w:rsidRDefault="009E3C64" w:rsidP="00B21581">
            <w:pPr>
              <w:pStyle w:val="Niveau3"/>
            </w:pPr>
            <w:bookmarkStart w:id="724" w:name="_Toc232759885"/>
            <w:r>
              <w:t>P110/B1/22</w:t>
            </w:r>
            <w:r w:rsidR="000445E7">
              <w:t>8</w:t>
            </w:r>
            <w:r>
              <w:t xml:space="preserve"> : Pièces et meubles</w:t>
            </w:r>
            <w:bookmarkEnd w:id="724"/>
            <w:r>
              <w:t xml:space="preserve">  </w:t>
            </w:r>
          </w:p>
          <w:p w14:paraId="7AB28203"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Entre 1975 et 1995</w:t>
            </w:r>
            <w:r w:rsidRPr="7CD80B2C">
              <w:rPr>
                <w:color w:val="000000" w:themeColor="text1"/>
              </w:rPr>
              <w:t xml:space="preserve">. – </w:t>
            </w:r>
            <w:r>
              <w:rPr>
                <w:color w:val="000000" w:themeColor="text1"/>
              </w:rPr>
              <w:t>11</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6</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15,1</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2D32B1A4" w14:textId="77777777" w:rsidR="005564C1" w:rsidRDefault="005564C1" w:rsidP="005564C1">
            <w:pPr>
              <w:rPr>
                <w:color w:val="000000" w:themeColor="text1"/>
              </w:rPr>
            </w:pPr>
          </w:p>
          <w:p w14:paraId="0CD5A07F"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7A7AD949"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des meubles divers et variés.</w:t>
            </w:r>
          </w:p>
          <w:p w14:paraId="55EECBB7" w14:textId="77777777" w:rsidR="005564C1" w:rsidRDefault="005564C1" w:rsidP="005564C1">
            <w:pPr>
              <w:rPr>
                <w:color w:val="000000" w:themeColor="text1"/>
              </w:rPr>
            </w:pPr>
          </w:p>
          <w:p w14:paraId="450A119C" w14:textId="77777777" w:rsidR="005564C1" w:rsidRDefault="005564C1" w:rsidP="005564C1">
            <w:pPr>
              <w:pStyle w:val="Sansinterligne"/>
              <w:rPr>
                <w:color w:val="000000" w:themeColor="text1"/>
              </w:rPr>
            </w:pPr>
            <w:r w:rsidRPr="6EC8A3C6">
              <w:rPr>
                <w:i/>
                <w:iCs/>
                <w:color w:val="000000" w:themeColor="text1"/>
              </w:rPr>
              <w:t>Notes :</w:t>
            </w:r>
          </w:p>
          <w:p w14:paraId="2E525741" w14:textId="77777777" w:rsidR="005564C1" w:rsidRDefault="005564C1" w:rsidP="005564C1">
            <w:pPr>
              <w:pStyle w:val="Sansinterligne"/>
              <w:rPr>
                <w:color w:val="000000" w:themeColor="text1"/>
              </w:rPr>
            </w:pPr>
            <w:r>
              <w:rPr>
                <w:color w:val="000000" w:themeColor="text1"/>
              </w:rPr>
              <w:t>Une des</w:t>
            </w:r>
            <w:r w:rsidRPr="00D203A4">
              <w:rPr>
                <w:color w:val="000000" w:themeColor="text1"/>
              </w:rPr>
              <w:t xml:space="preserve"> </w:t>
            </w:r>
            <w:r>
              <w:rPr>
                <w:color w:val="000000" w:themeColor="text1"/>
              </w:rPr>
              <w:t>diapositives</w:t>
            </w:r>
            <w:r w:rsidRPr="00D203A4">
              <w:rPr>
                <w:color w:val="000000" w:themeColor="text1"/>
              </w:rPr>
              <w:t xml:space="preserve"> possède </w:t>
            </w:r>
            <w:r>
              <w:rPr>
                <w:color w:val="000000" w:themeColor="text1"/>
              </w:rPr>
              <w:t>une date</w:t>
            </w:r>
            <w:r w:rsidRPr="00D203A4">
              <w:rPr>
                <w:color w:val="000000" w:themeColor="text1"/>
              </w:rPr>
              <w:t xml:space="preserve"> imprimée.</w:t>
            </w:r>
          </w:p>
          <w:p w14:paraId="27EA1A54" w14:textId="77777777" w:rsidR="005564C1" w:rsidRDefault="005564C1" w:rsidP="005564C1">
            <w:pPr>
              <w:pStyle w:val="Sansinterligne"/>
              <w:rPr>
                <w:color w:val="000000" w:themeColor="text1"/>
              </w:rPr>
            </w:pPr>
            <w:r>
              <w:rPr>
                <w:color w:val="000000" w:themeColor="text1"/>
              </w:rPr>
              <w:t>Originaux.</w:t>
            </w:r>
          </w:p>
          <w:p w14:paraId="5B00C774" w14:textId="77777777" w:rsidR="005564C1" w:rsidRDefault="005564C1" w:rsidP="005564C1">
            <w:pPr>
              <w:pStyle w:val="Sansinterligne"/>
            </w:pPr>
            <w:r>
              <w:t xml:space="preserve">Boîte 74. </w:t>
            </w:r>
          </w:p>
          <w:p w14:paraId="078287E5" w14:textId="77777777" w:rsidR="009E3C64" w:rsidRDefault="009E3C64" w:rsidP="009E3C64"/>
          <w:p w14:paraId="35A4240C" w14:textId="16F177C6" w:rsidR="009E3C64" w:rsidRDefault="009E3C64" w:rsidP="00B21581">
            <w:pPr>
              <w:pStyle w:val="Niveau3"/>
            </w:pPr>
            <w:bookmarkStart w:id="725" w:name="_Toc232759886"/>
            <w:r>
              <w:t>P110/B1/22</w:t>
            </w:r>
            <w:r w:rsidR="000445E7">
              <w:t>9</w:t>
            </w:r>
            <w:r>
              <w:t xml:space="preserve"> : Pineault, Père Jacques</w:t>
            </w:r>
            <w:bookmarkEnd w:id="725"/>
            <w:r>
              <w:t xml:space="preserve">  </w:t>
            </w:r>
          </w:p>
          <w:p w14:paraId="6DEC1053"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5</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5</w:t>
            </w:r>
            <w:r w:rsidRPr="7CD80B2C">
              <w:rPr>
                <w:color w:val="000000" w:themeColor="text1"/>
              </w:rPr>
              <w:t xml:space="preserve"> x </w:t>
            </w:r>
            <w:r>
              <w:rPr>
                <w:color w:val="000000" w:themeColor="text1"/>
              </w:rPr>
              <w:t>5</w:t>
            </w:r>
            <w:r w:rsidRPr="7CD80B2C">
              <w:rPr>
                <w:color w:val="000000" w:themeColor="text1"/>
              </w:rPr>
              <w:t xml:space="preserve"> cm.</w:t>
            </w:r>
            <w:r>
              <w:rPr>
                <w:color w:val="000000" w:themeColor="text1"/>
              </w:rPr>
              <w:t xml:space="preserve"> ou plus petit.</w:t>
            </w:r>
          </w:p>
          <w:p w14:paraId="143B3EA2" w14:textId="77777777" w:rsidR="005564C1" w:rsidRDefault="005564C1" w:rsidP="005564C1">
            <w:pPr>
              <w:rPr>
                <w:color w:val="000000" w:themeColor="text1"/>
              </w:rPr>
            </w:pPr>
          </w:p>
          <w:p w14:paraId="3FDE97B5"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596EBFD6"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le Père Jacques Pineault.</w:t>
            </w:r>
          </w:p>
          <w:p w14:paraId="08C260B8" w14:textId="77777777" w:rsidR="005564C1" w:rsidRDefault="005564C1" w:rsidP="005564C1">
            <w:pPr>
              <w:rPr>
                <w:color w:val="000000" w:themeColor="text1"/>
              </w:rPr>
            </w:pPr>
          </w:p>
          <w:p w14:paraId="24051C82" w14:textId="77777777" w:rsidR="005564C1" w:rsidRDefault="005564C1" w:rsidP="005564C1">
            <w:pPr>
              <w:pStyle w:val="Sansinterligne"/>
              <w:rPr>
                <w:color w:val="000000" w:themeColor="text1"/>
              </w:rPr>
            </w:pPr>
            <w:r w:rsidRPr="6EC8A3C6">
              <w:rPr>
                <w:i/>
                <w:iCs/>
                <w:color w:val="000000" w:themeColor="text1"/>
              </w:rPr>
              <w:t>Notes :</w:t>
            </w:r>
          </w:p>
          <w:p w14:paraId="73235A66" w14:textId="77777777" w:rsidR="005564C1" w:rsidRDefault="005564C1" w:rsidP="005564C1">
            <w:pPr>
              <w:pStyle w:val="Sansinterligne"/>
              <w:rPr>
                <w:color w:val="000000" w:themeColor="text1"/>
              </w:rPr>
            </w:pPr>
            <w:r>
              <w:rPr>
                <w:color w:val="000000" w:themeColor="text1"/>
              </w:rPr>
              <w:t>Toutes les diapositives sont approximativement de la même taille.</w:t>
            </w:r>
          </w:p>
          <w:p w14:paraId="2E4FFD95" w14:textId="77777777" w:rsidR="005564C1" w:rsidRDefault="005564C1" w:rsidP="005564C1">
            <w:pPr>
              <w:pStyle w:val="Sansinterligne"/>
              <w:rPr>
                <w:color w:val="000000" w:themeColor="text1"/>
              </w:rPr>
            </w:pPr>
            <w:r>
              <w:rPr>
                <w:color w:val="000000" w:themeColor="text1"/>
              </w:rPr>
              <w:t>Originaux.</w:t>
            </w:r>
          </w:p>
          <w:p w14:paraId="4DC000CA" w14:textId="77777777" w:rsidR="005564C1" w:rsidRDefault="005564C1" w:rsidP="005564C1">
            <w:pPr>
              <w:pStyle w:val="Sansinterligne"/>
            </w:pPr>
            <w:r>
              <w:t xml:space="preserve">Boîte 74. </w:t>
            </w:r>
          </w:p>
          <w:p w14:paraId="66C2FA28" w14:textId="77777777" w:rsidR="009E3C64" w:rsidRDefault="009E3C64" w:rsidP="009E3C64"/>
          <w:p w14:paraId="6103CE09" w14:textId="11C53517" w:rsidR="009E3C64" w:rsidRDefault="009E3C64" w:rsidP="00B21581">
            <w:pPr>
              <w:pStyle w:val="Niveau3"/>
            </w:pPr>
            <w:bookmarkStart w:id="726" w:name="_Toc232759887"/>
            <w:r>
              <w:t>P110/B1/2</w:t>
            </w:r>
            <w:r w:rsidR="000445E7">
              <w:t>30</w:t>
            </w:r>
            <w:r>
              <w:t xml:space="preserve"> : Pompe et conduite d’eau</w:t>
            </w:r>
            <w:bookmarkEnd w:id="726"/>
            <w:r>
              <w:t xml:space="preserve">  </w:t>
            </w:r>
          </w:p>
          <w:p w14:paraId="7EF1F764"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1941-1984</w:t>
            </w:r>
            <w:r w:rsidRPr="7CD80B2C">
              <w:rPr>
                <w:color w:val="000000" w:themeColor="text1"/>
              </w:rPr>
              <w:t xml:space="preserve">. – </w:t>
            </w:r>
            <w:r>
              <w:rPr>
                <w:color w:val="000000" w:themeColor="text1"/>
              </w:rPr>
              <w:t>1</w:t>
            </w:r>
            <w:r w:rsidRPr="7CD80B2C">
              <w:rPr>
                <w:color w:val="000000" w:themeColor="text1"/>
              </w:rPr>
              <w:t xml:space="preserve"> photographie</w:t>
            </w:r>
            <w:r>
              <w:rPr>
                <w:color w:val="000000" w:themeColor="text1"/>
              </w:rPr>
              <w:t>.</w:t>
            </w:r>
            <w:r w:rsidRPr="7CD80B2C">
              <w:rPr>
                <w:color w:val="000000" w:themeColor="text1"/>
              </w:rPr>
              <w:t xml:space="preserve"> – </w:t>
            </w:r>
            <w:r>
              <w:rPr>
                <w:color w:val="000000" w:themeColor="text1"/>
              </w:rPr>
              <w:t>7</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23ACBC07" w14:textId="77777777" w:rsidR="005564C1" w:rsidRDefault="005564C1" w:rsidP="005564C1">
            <w:pPr>
              <w:rPr>
                <w:color w:val="000000" w:themeColor="text1"/>
              </w:rPr>
            </w:pPr>
          </w:p>
          <w:p w14:paraId="34B62665"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4AEBBFF7"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une pompe et une conduite d’eau.</w:t>
            </w:r>
          </w:p>
          <w:p w14:paraId="51304750" w14:textId="77777777" w:rsidR="005564C1" w:rsidRDefault="005564C1" w:rsidP="005564C1">
            <w:pPr>
              <w:rPr>
                <w:color w:val="000000" w:themeColor="text1"/>
              </w:rPr>
            </w:pPr>
          </w:p>
          <w:p w14:paraId="442CA712" w14:textId="77777777" w:rsidR="005564C1" w:rsidRDefault="005564C1" w:rsidP="005564C1">
            <w:pPr>
              <w:pStyle w:val="Sansinterligne"/>
              <w:rPr>
                <w:color w:val="000000" w:themeColor="text1"/>
              </w:rPr>
            </w:pPr>
            <w:r w:rsidRPr="6EC8A3C6">
              <w:rPr>
                <w:i/>
                <w:iCs/>
                <w:color w:val="000000" w:themeColor="text1"/>
              </w:rPr>
              <w:t>Notes :</w:t>
            </w:r>
          </w:p>
          <w:p w14:paraId="001243AC" w14:textId="77777777" w:rsidR="005564C1" w:rsidRDefault="005564C1" w:rsidP="005564C1">
            <w:pPr>
              <w:pStyle w:val="Sansinterligne"/>
              <w:rPr>
                <w:color w:val="000000" w:themeColor="text1"/>
              </w:rPr>
            </w:pPr>
            <w:r>
              <w:rPr>
                <w:color w:val="000000" w:themeColor="text1"/>
              </w:rPr>
              <w:t>La photographie est de type carte postale.</w:t>
            </w:r>
          </w:p>
          <w:p w14:paraId="57BAC0B3" w14:textId="77777777" w:rsidR="005564C1" w:rsidRDefault="005564C1" w:rsidP="005564C1">
            <w:pPr>
              <w:pStyle w:val="Sansinterligne"/>
              <w:rPr>
                <w:color w:val="000000" w:themeColor="text1"/>
              </w:rPr>
            </w:pPr>
            <w:r>
              <w:rPr>
                <w:color w:val="000000" w:themeColor="text1"/>
              </w:rPr>
              <w:t>Parfois plusieurs négatifs sur une même pellicule.</w:t>
            </w:r>
          </w:p>
          <w:p w14:paraId="327F7B1B" w14:textId="77777777" w:rsidR="005564C1" w:rsidRDefault="005564C1" w:rsidP="005564C1">
            <w:pPr>
              <w:pStyle w:val="Sansinterligne"/>
              <w:rPr>
                <w:color w:val="000000" w:themeColor="text1"/>
              </w:rPr>
            </w:pPr>
            <w:r w:rsidRPr="0C8E7E68">
              <w:rPr>
                <w:color w:val="000000" w:themeColor="text1"/>
              </w:rPr>
              <w:t>Originaux et copies.</w:t>
            </w:r>
          </w:p>
          <w:p w14:paraId="5FA28762" w14:textId="77777777" w:rsidR="005564C1" w:rsidRDefault="005564C1" w:rsidP="005564C1">
            <w:pPr>
              <w:pStyle w:val="Sansinterligne"/>
            </w:pPr>
            <w:r>
              <w:t xml:space="preserve">Boîte 74. </w:t>
            </w:r>
          </w:p>
          <w:p w14:paraId="318C250C" w14:textId="77777777" w:rsidR="009E3C64" w:rsidRDefault="009E3C64" w:rsidP="009E3C64"/>
          <w:p w14:paraId="6875FF98" w14:textId="6ED5B026" w:rsidR="009E3C64" w:rsidRDefault="009E3C64" w:rsidP="00B21581">
            <w:pPr>
              <w:pStyle w:val="Niveau3"/>
            </w:pPr>
            <w:bookmarkStart w:id="727" w:name="_Toc232759888"/>
            <w:r>
              <w:t>P110/B1/2</w:t>
            </w:r>
            <w:r w:rsidR="00311A25">
              <w:t>3</w:t>
            </w:r>
            <w:r w:rsidR="000445E7">
              <w:t>1</w:t>
            </w:r>
            <w:r>
              <w:t xml:space="preserve"> : Porcherie</w:t>
            </w:r>
            <w:bookmarkEnd w:id="727"/>
            <w:r>
              <w:t xml:space="preserve">  </w:t>
            </w:r>
          </w:p>
          <w:p w14:paraId="4DAEBE1E" w14:textId="77777777" w:rsidR="005564C1" w:rsidRDefault="005564C1" w:rsidP="005564C1">
            <w:pPr>
              <w:pStyle w:val="Sansinterligne"/>
              <w:rPr>
                <w:color w:val="000000" w:themeColor="text1"/>
              </w:rPr>
            </w:pPr>
            <w:r w:rsidRPr="7CD80B2C">
              <w:rPr>
                <w:color w:val="000000" w:themeColor="text1"/>
              </w:rPr>
              <w:lastRenderedPageBreak/>
              <w:t xml:space="preserve">– </w:t>
            </w:r>
            <w:r>
              <w:rPr>
                <w:color w:val="000000" w:themeColor="text1"/>
              </w:rPr>
              <w:t>1940-1944</w:t>
            </w:r>
            <w:r w:rsidRPr="7CD80B2C">
              <w:rPr>
                <w:color w:val="000000" w:themeColor="text1"/>
              </w:rPr>
              <w:t xml:space="preserve">. – </w:t>
            </w:r>
            <w:r>
              <w:rPr>
                <w:color w:val="000000" w:themeColor="text1"/>
              </w:rPr>
              <w:t>7</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9</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13,5</w:t>
            </w:r>
            <w:r w:rsidRPr="7CD80B2C">
              <w:rPr>
                <w:color w:val="000000" w:themeColor="text1"/>
              </w:rPr>
              <w:t xml:space="preserve"> x </w:t>
            </w:r>
            <w:r>
              <w:rPr>
                <w:color w:val="000000" w:themeColor="text1"/>
              </w:rPr>
              <w:t>9</w:t>
            </w:r>
            <w:r w:rsidRPr="7CD80B2C">
              <w:rPr>
                <w:color w:val="000000" w:themeColor="text1"/>
              </w:rPr>
              <w:t xml:space="preserve"> cm.</w:t>
            </w:r>
            <w:r>
              <w:rPr>
                <w:color w:val="000000" w:themeColor="text1"/>
              </w:rPr>
              <w:t xml:space="preserve"> ou plus petit.</w:t>
            </w:r>
          </w:p>
          <w:p w14:paraId="43C06063" w14:textId="77777777" w:rsidR="005564C1" w:rsidRDefault="005564C1" w:rsidP="005564C1">
            <w:pPr>
              <w:rPr>
                <w:color w:val="000000" w:themeColor="text1"/>
              </w:rPr>
            </w:pPr>
          </w:p>
          <w:p w14:paraId="463E877D"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67E091DC"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une porcherie vue de l’extérieur et de l’intérieur.</w:t>
            </w:r>
          </w:p>
          <w:p w14:paraId="2D48A1C1" w14:textId="77777777" w:rsidR="005564C1" w:rsidRDefault="005564C1" w:rsidP="005564C1">
            <w:pPr>
              <w:rPr>
                <w:color w:val="000000" w:themeColor="text1"/>
              </w:rPr>
            </w:pPr>
          </w:p>
          <w:p w14:paraId="5672341E" w14:textId="77777777" w:rsidR="005564C1" w:rsidRDefault="005564C1" w:rsidP="005564C1">
            <w:pPr>
              <w:pStyle w:val="Sansinterligne"/>
              <w:rPr>
                <w:color w:val="000000" w:themeColor="text1"/>
              </w:rPr>
            </w:pPr>
            <w:r w:rsidRPr="6EC8A3C6">
              <w:rPr>
                <w:i/>
                <w:iCs/>
                <w:color w:val="000000" w:themeColor="text1"/>
              </w:rPr>
              <w:t>Notes :</w:t>
            </w:r>
          </w:p>
          <w:p w14:paraId="764635EA" w14:textId="77777777" w:rsidR="005564C1" w:rsidRDefault="005564C1" w:rsidP="005564C1">
            <w:pPr>
              <w:pStyle w:val="Sansinterligne"/>
              <w:rPr>
                <w:color w:val="000000" w:themeColor="text1"/>
              </w:rPr>
            </w:pPr>
            <w:r>
              <w:rPr>
                <w:color w:val="000000" w:themeColor="text1"/>
              </w:rPr>
              <w:t>Certaines photographies de type cartes postales.</w:t>
            </w:r>
          </w:p>
          <w:p w14:paraId="7E8F5C19" w14:textId="77777777" w:rsidR="005564C1" w:rsidRDefault="005564C1" w:rsidP="005564C1">
            <w:pPr>
              <w:pStyle w:val="Sansinterligne"/>
              <w:rPr>
                <w:color w:val="000000" w:themeColor="text1"/>
              </w:rPr>
            </w:pPr>
            <w:r w:rsidRPr="42272274">
              <w:rPr>
                <w:color w:val="000000" w:themeColor="text1"/>
              </w:rPr>
              <w:t>Certains documents iconographiques se répètent sur un format différent.</w:t>
            </w:r>
          </w:p>
          <w:p w14:paraId="5CCD224B" w14:textId="77777777" w:rsidR="005564C1" w:rsidRDefault="005564C1" w:rsidP="005564C1">
            <w:pPr>
              <w:pStyle w:val="Sansinterligne"/>
              <w:rPr>
                <w:color w:val="000000" w:themeColor="text1"/>
              </w:rPr>
            </w:pPr>
            <w:r w:rsidRPr="0C8E7E68">
              <w:rPr>
                <w:color w:val="000000" w:themeColor="text1"/>
              </w:rPr>
              <w:t>Originaux et copies.</w:t>
            </w:r>
          </w:p>
          <w:p w14:paraId="44A970C9" w14:textId="77777777" w:rsidR="005564C1" w:rsidRDefault="005564C1" w:rsidP="005564C1">
            <w:pPr>
              <w:pStyle w:val="Sansinterligne"/>
            </w:pPr>
            <w:r>
              <w:t xml:space="preserve">Boîte 74. </w:t>
            </w:r>
          </w:p>
          <w:p w14:paraId="112B4B93" w14:textId="77777777" w:rsidR="009E3C64" w:rsidRDefault="009E3C64" w:rsidP="009E3C64"/>
          <w:p w14:paraId="44FF0AF6" w14:textId="4DEFD003" w:rsidR="009E3C64" w:rsidRDefault="009E3C64" w:rsidP="00B21581">
            <w:pPr>
              <w:pStyle w:val="Niveau3"/>
            </w:pPr>
            <w:bookmarkStart w:id="728" w:name="_Toc232759889"/>
            <w:r>
              <w:t>P110/B1/23</w:t>
            </w:r>
            <w:r w:rsidR="000445E7">
              <w:t>2</w:t>
            </w:r>
            <w:r>
              <w:t xml:space="preserve"> : Poulailler et volailles</w:t>
            </w:r>
            <w:bookmarkEnd w:id="728"/>
            <w:r>
              <w:t xml:space="preserve">  </w:t>
            </w:r>
          </w:p>
          <w:p w14:paraId="0E42D248"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Entre 1960 et 1980</w:t>
            </w:r>
            <w:r w:rsidRPr="7CD80B2C">
              <w:rPr>
                <w:color w:val="000000" w:themeColor="text1"/>
              </w:rPr>
              <w:t xml:space="preserve">. – </w:t>
            </w:r>
            <w:r>
              <w:rPr>
                <w:color w:val="000000" w:themeColor="text1"/>
              </w:rPr>
              <w:t>9</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31</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6,8</w:t>
            </w:r>
            <w:r w:rsidRPr="7CD80B2C">
              <w:rPr>
                <w:color w:val="000000" w:themeColor="text1"/>
              </w:rPr>
              <w:t xml:space="preserve"> x </w:t>
            </w:r>
            <w:r>
              <w:rPr>
                <w:color w:val="000000" w:themeColor="text1"/>
              </w:rPr>
              <w:t>6,8</w:t>
            </w:r>
            <w:r w:rsidRPr="7CD80B2C">
              <w:rPr>
                <w:color w:val="000000" w:themeColor="text1"/>
              </w:rPr>
              <w:t xml:space="preserve"> cm.</w:t>
            </w:r>
            <w:r>
              <w:rPr>
                <w:color w:val="000000" w:themeColor="text1"/>
              </w:rPr>
              <w:t xml:space="preserve"> ou plus petit.</w:t>
            </w:r>
          </w:p>
          <w:p w14:paraId="3489B9C5" w14:textId="77777777" w:rsidR="005564C1" w:rsidRDefault="005564C1" w:rsidP="005564C1">
            <w:pPr>
              <w:rPr>
                <w:color w:val="000000" w:themeColor="text1"/>
              </w:rPr>
            </w:pPr>
          </w:p>
          <w:p w14:paraId="22A89B73"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39605F4C"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quelques poulaillers vus de l’intérieur et de l’extérieur, parfois situés dehors et parfois dans des bâtiments d’élevage (la plupart sont artisanaux, mais l’un d’eux est industriel). Il y a aussi des anatidés (espèce non identifiée entre des canards ou des oies).</w:t>
            </w:r>
          </w:p>
          <w:p w14:paraId="4134BC41" w14:textId="77777777" w:rsidR="005564C1" w:rsidRDefault="005564C1" w:rsidP="005564C1">
            <w:pPr>
              <w:rPr>
                <w:color w:val="000000" w:themeColor="text1"/>
              </w:rPr>
            </w:pPr>
          </w:p>
          <w:p w14:paraId="1F26D4B2" w14:textId="77777777" w:rsidR="005564C1" w:rsidRDefault="005564C1" w:rsidP="005564C1">
            <w:pPr>
              <w:pStyle w:val="Sansinterligne"/>
              <w:rPr>
                <w:color w:val="000000" w:themeColor="text1"/>
              </w:rPr>
            </w:pPr>
            <w:r w:rsidRPr="6EC8A3C6">
              <w:rPr>
                <w:i/>
                <w:iCs/>
                <w:color w:val="000000" w:themeColor="text1"/>
              </w:rPr>
              <w:t>Notes :</w:t>
            </w:r>
          </w:p>
          <w:p w14:paraId="2FBA644A" w14:textId="77777777" w:rsidR="005564C1" w:rsidRDefault="005564C1" w:rsidP="005564C1">
            <w:pPr>
              <w:pStyle w:val="Sansinterligne"/>
              <w:rPr>
                <w:color w:val="000000" w:themeColor="text1"/>
              </w:rPr>
            </w:pPr>
            <w:r w:rsidRPr="0C8E7E68">
              <w:rPr>
                <w:color w:val="000000" w:themeColor="text1"/>
              </w:rPr>
              <w:t>Originaux et copies.</w:t>
            </w:r>
          </w:p>
          <w:p w14:paraId="1CA64A7E" w14:textId="77777777" w:rsidR="005564C1" w:rsidRDefault="005564C1" w:rsidP="005564C1">
            <w:pPr>
              <w:pStyle w:val="Sansinterligne"/>
            </w:pPr>
            <w:r>
              <w:t xml:space="preserve">Boîte 74. </w:t>
            </w:r>
          </w:p>
          <w:p w14:paraId="5020626F" w14:textId="77777777" w:rsidR="009E3C64" w:rsidRDefault="009E3C64" w:rsidP="009E3C64"/>
          <w:p w14:paraId="056D1E69" w14:textId="548C5AA0" w:rsidR="009E3C64" w:rsidRDefault="009E3C64" w:rsidP="00B21581">
            <w:pPr>
              <w:pStyle w:val="Niveau3"/>
            </w:pPr>
            <w:bookmarkStart w:id="729" w:name="_Toc232759890"/>
            <w:r>
              <w:t>P110/B1/23</w:t>
            </w:r>
            <w:r w:rsidR="000445E7">
              <w:t>3</w:t>
            </w:r>
            <w:r>
              <w:t xml:space="preserve"> : Prières et recueillement</w:t>
            </w:r>
            <w:bookmarkEnd w:id="729"/>
            <w:r>
              <w:t xml:space="preserve">  </w:t>
            </w:r>
          </w:p>
          <w:p w14:paraId="37F223A1"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Entre 1960 et 1970</w:t>
            </w:r>
            <w:r w:rsidRPr="7CD80B2C">
              <w:rPr>
                <w:color w:val="000000" w:themeColor="text1"/>
              </w:rPr>
              <w:t xml:space="preserve">. – </w:t>
            </w:r>
            <w:r>
              <w:rPr>
                <w:color w:val="000000" w:themeColor="text1"/>
              </w:rPr>
              <w:t>27</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107</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13,5</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5F4DA15E" w14:textId="77777777" w:rsidR="005564C1" w:rsidRDefault="005564C1" w:rsidP="005564C1">
            <w:pPr>
              <w:rPr>
                <w:color w:val="000000" w:themeColor="text1"/>
              </w:rPr>
            </w:pPr>
          </w:p>
          <w:p w14:paraId="403470BC"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36D5B11E"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divers lieux et contextes de prière chrétienne catholique dans le contexte de la vie religieuse, dont le recueillement, des situations honorifiques, les enterrements, etc.</w:t>
            </w:r>
          </w:p>
          <w:p w14:paraId="3EF8970D" w14:textId="77777777" w:rsidR="005564C1" w:rsidRDefault="005564C1" w:rsidP="005564C1">
            <w:pPr>
              <w:rPr>
                <w:color w:val="000000" w:themeColor="text1"/>
              </w:rPr>
            </w:pPr>
          </w:p>
          <w:p w14:paraId="61C7AEAE" w14:textId="77777777" w:rsidR="005564C1" w:rsidRDefault="005564C1" w:rsidP="005564C1">
            <w:pPr>
              <w:pStyle w:val="Sansinterligne"/>
              <w:rPr>
                <w:color w:val="000000" w:themeColor="text1"/>
              </w:rPr>
            </w:pPr>
            <w:r w:rsidRPr="6EC8A3C6">
              <w:rPr>
                <w:i/>
                <w:iCs/>
                <w:color w:val="000000" w:themeColor="text1"/>
              </w:rPr>
              <w:t>Notes :</w:t>
            </w:r>
          </w:p>
          <w:p w14:paraId="448524B3" w14:textId="77777777" w:rsidR="005564C1" w:rsidRDefault="005564C1" w:rsidP="005564C1">
            <w:pPr>
              <w:pStyle w:val="Sansinterligne"/>
              <w:rPr>
                <w:color w:val="000000" w:themeColor="text1"/>
              </w:rPr>
            </w:pPr>
            <w:r w:rsidRPr="78C03747">
              <w:rPr>
                <w:color w:val="000000" w:themeColor="text1"/>
              </w:rPr>
              <w:t>Certaines photographies possèdent une légende au verso.</w:t>
            </w:r>
          </w:p>
          <w:p w14:paraId="42DDB88D" w14:textId="77777777" w:rsidR="005564C1" w:rsidRDefault="005564C1" w:rsidP="005564C1">
            <w:pPr>
              <w:pStyle w:val="Sansinterligne"/>
              <w:rPr>
                <w:color w:val="000000" w:themeColor="text1"/>
              </w:rPr>
            </w:pPr>
            <w:r>
              <w:rPr>
                <w:color w:val="000000" w:themeColor="text1"/>
              </w:rPr>
              <w:t>Certaines photographies de type cartes postales.</w:t>
            </w:r>
          </w:p>
          <w:p w14:paraId="4EFDC4AD" w14:textId="77777777" w:rsidR="005564C1" w:rsidRDefault="005564C1" w:rsidP="005564C1">
            <w:pPr>
              <w:pStyle w:val="Sansinterligne"/>
              <w:rPr>
                <w:color w:val="000000" w:themeColor="text1"/>
              </w:rPr>
            </w:pPr>
            <w:r w:rsidRPr="00D203A4">
              <w:rPr>
                <w:color w:val="000000" w:themeColor="text1"/>
              </w:rPr>
              <w:t>Certaines photographies possèdent des écritures imprimées.</w:t>
            </w:r>
          </w:p>
          <w:p w14:paraId="786EF750" w14:textId="77777777" w:rsidR="005564C1" w:rsidRDefault="005564C1" w:rsidP="005564C1">
            <w:pPr>
              <w:pStyle w:val="Sansinterligne"/>
              <w:rPr>
                <w:color w:val="000000" w:themeColor="text1"/>
              </w:rPr>
            </w:pPr>
            <w:r>
              <w:rPr>
                <w:color w:val="000000" w:themeColor="text1"/>
              </w:rPr>
              <w:t>Parfois plusieurs négatifs sur une même pellicule.</w:t>
            </w:r>
          </w:p>
          <w:p w14:paraId="5412A96E" w14:textId="77777777" w:rsidR="005564C1" w:rsidRDefault="005564C1" w:rsidP="005564C1">
            <w:pPr>
              <w:pStyle w:val="Sansinterligne"/>
              <w:rPr>
                <w:color w:val="000000" w:themeColor="text1"/>
              </w:rPr>
            </w:pPr>
            <w:r w:rsidRPr="42272274">
              <w:rPr>
                <w:color w:val="000000" w:themeColor="text1"/>
              </w:rPr>
              <w:t>Certains documents iconographiques se répètent sur un format différent.</w:t>
            </w:r>
          </w:p>
          <w:p w14:paraId="6AFAB40E" w14:textId="77777777" w:rsidR="005564C1" w:rsidRDefault="005564C1" w:rsidP="005564C1">
            <w:pPr>
              <w:pStyle w:val="Sansinterligne"/>
              <w:rPr>
                <w:color w:val="000000" w:themeColor="text1"/>
              </w:rPr>
            </w:pPr>
            <w:r w:rsidRPr="0C8E7E68">
              <w:rPr>
                <w:color w:val="000000" w:themeColor="text1"/>
              </w:rPr>
              <w:lastRenderedPageBreak/>
              <w:t>Originaux et copies.</w:t>
            </w:r>
          </w:p>
          <w:p w14:paraId="2EDA67C9" w14:textId="77777777" w:rsidR="005564C1" w:rsidRDefault="005564C1" w:rsidP="005564C1">
            <w:pPr>
              <w:pStyle w:val="Sansinterligne"/>
            </w:pPr>
            <w:r>
              <w:t xml:space="preserve">Boîte 74. </w:t>
            </w:r>
          </w:p>
          <w:p w14:paraId="3438E357" w14:textId="77777777" w:rsidR="009E3C64" w:rsidRDefault="009E3C64" w:rsidP="009E3C64"/>
          <w:p w14:paraId="05764265" w14:textId="178BAF41" w:rsidR="009E3C64" w:rsidRDefault="009E3C64" w:rsidP="00B21581">
            <w:pPr>
              <w:pStyle w:val="Niveau3"/>
            </w:pPr>
            <w:bookmarkStart w:id="730" w:name="_Toc232759891"/>
            <w:r>
              <w:t>P110/B1/23</w:t>
            </w:r>
            <w:r w:rsidR="000445E7">
              <w:t>4</w:t>
            </w:r>
            <w:r>
              <w:t xml:space="preserve"> : Procure</w:t>
            </w:r>
            <w:bookmarkEnd w:id="730"/>
            <w:r>
              <w:t xml:space="preserve">  </w:t>
            </w:r>
          </w:p>
          <w:p w14:paraId="37FA9033"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1958</w:t>
            </w:r>
            <w:r w:rsidRPr="7CD80B2C">
              <w:rPr>
                <w:color w:val="000000" w:themeColor="text1"/>
              </w:rPr>
              <w:t xml:space="preserve">. – </w:t>
            </w:r>
            <w:r>
              <w:rPr>
                <w:color w:val="000000" w:themeColor="text1"/>
              </w:rPr>
              <w:t>1</w:t>
            </w:r>
            <w:r w:rsidRPr="7CD80B2C">
              <w:rPr>
                <w:color w:val="000000" w:themeColor="text1"/>
              </w:rPr>
              <w:t xml:space="preserve"> photographie</w:t>
            </w:r>
            <w:r>
              <w:rPr>
                <w:color w:val="000000" w:themeColor="text1"/>
              </w:rPr>
              <w:t>.</w:t>
            </w:r>
            <w:r w:rsidRPr="7CD80B2C">
              <w:rPr>
                <w:color w:val="000000" w:themeColor="text1"/>
              </w:rPr>
              <w:t xml:space="preserve"> – </w:t>
            </w:r>
            <w:r>
              <w:rPr>
                <w:color w:val="000000" w:themeColor="text1"/>
              </w:rPr>
              <w:t>4</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13,1</w:t>
            </w:r>
            <w:r w:rsidRPr="7CD80B2C">
              <w:rPr>
                <w:color w:val="000000" w:themeColor="text1"/>
              </w:rPr>
              <w:t xml:space="preserve"> x </w:t>
            </w:r>
            <w:r>
              <w:rPr>
                <w:color w:val="000000" w:themeColor="text1"/>
              </w:rPr>
              <w:t>10,4</w:t>
            </w:r>
            <w:r w:rsidRPr="7CD80B2C">
              <w:rPr>
                <w:color w:val="000000" w:themeColor="text1"/>
              </w:rPr>
              <w:t xml:space="preserve"> cm.</w:t>
            </w:r>
            <w:r>
              <w:rPr>
                <w:color w:val="000000" w:themeColor="text1"/>
              </w:rPr>
              <w:t xml:space="preserve"> ou plus petit.</w:t>
            </w:r>
          </w:p>
          <w:p w14:paraId="227AD291" w14:textId="77777777" w:rsidR="005564C1" w:rsidRDefault="005564C1" w:rsidP="005564C1">
            <w:pPr>
              <w:rPr>
                <w:color w:val="000000" w:themeColor="text1"/>
              </w:rPr>
            </w:pPr>
          </w:p>
          <w:p w14:paraId="5CECB694"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0025248F"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un bâtiment surnommé « procure » en référence à son utilisation pour ranger (et donc « aller se procurer ») des matériaux d’utilisation en construction, dans ce cas-ci référant à des accessoires et décorations de Noël des Pères Trappistes rangés dans un même entrepôt désigné.</w:t>
            </w:r>
          </w:p>
          <w:p w14:paraId="2BF83ECB" w14:textId="77777777" w:rsidR="005564C1" w:rsidRDefault="005564C1" w:rsidP="005564C1">
            <w:pPr>
              <w:rPr>
                <w:color w:val="000000" w:themeColor="text1"/>
              </w:rPr>
            </w:pPr>
          </w:p>
          <w:p w14:paraId="6D8DB81A" w14:textId="77777777" w:rsidR="005564C1" w:rsidRDefault="005564C1" w:rsidP="005564C1">
            <w:pPr>
              <w:pStyle w:val="Sansinterligne"/>
              <w:rPr>
                <w:color w:val="000000" w:themeColor="text1"/>
              </w:rPr>
            </w:pPr>
            <w:r w:rsidRPr="6EC8A3C6">
              <w:rPr>
                <w:i/>
                <w:iCs/>
                <w:color w:val="000000" w:themeColor="text1"/>
              </w:rPr>
              <w:t>Notes :</w:t>
            </w:r>
            <w:bookmarkStart w:id="731" w:name="_Hlk207109886"/>
          </w:p>
          <w:p w14:paraId="70DCBB2C" w14:textId="77777777" w:rsidR="005564C1" w:rsidRDefault="005564C1" w:rsidP="005564C1">
            <w:pPr>
              <w:pStyle w:val="Sansinterligne"/>
              <w:rPr>
                <w:color w:val="000000" w:themeColor="text1"/>
              </w:rPr>
            </w:pPr>
            <w:r>
              <w:rPr>
                <w:color w:val="000000" w:themeColor="text1"/>
              </w:rPr>
              <w:t>Parfois plusieurs négatifs sur une même pellicule.</w:t>
            </w:r>
          </w:p>
          <w:p w14:paraId="5F057F64" w14:textId="77777777" w:rsidR="005564C1" w:rsidRDefault="005564C1" w:rsidP="005564C1">
            <w:pPr>
              <w:pStyle w:val="Sansinterligne"/>
              <w:rPr>
                <w:color w:val="000000" w:themeColor="text1"/>
              </w:rPr>
            </w:pPr>
            <w:r>
              <w:rPr>
                <w:color w:val="000000" w:themeColor="text1"/>
              </w:rPr>
              <w:t>Deux</w:t>
            </w:r>
            <w:r w:rsidRPr="78658D69">
              <w:rPr>
                <w:color w:val="000000" w:themeColor="text1"/>
              </w:rPr>
              <w:t xml:space="preserve"> des négatifs </w:t>
            </w:r>
            <w:r>
              <w:rPr>
                <w:color w:val="000000" w:themeColor="text1"/>
              </w:rPr>
              <w:t>sont</w:t>
            </w:r>
            <w:r w:rsidRPr="78658D69">
              <w:rPr>
                <w:color w:val="000000" w:themeColor="text1"/>
              </w:rPr>
              <w:t xml:space="preserve"> lourdement endommagé</w:t>
            </w:r>
            <w:r>
              <w:rPr>
                <w:color w:val="000000" w:themeColor="text1"/>
              </w:rPr>
              <w:t>s</w:t>
            </w:r>
            <w:r w:rsidRPr="78658D69">
              <w:rPr>
                <w:color w:val="000000" w:themeColor="text1"/>
              </w:rPr>
              <w:t>.</w:t>
            </w:r>
            <w:bookmarkEnd w:id="731"/>
          </w:p>
          <w:p w14:paraId="70F51BA2" w14:textId="77777777" w:rsidR="005564C1" w:rsidRDefault="005564C1" w:rsidP="005564C1">
            <w:pPr>
              <w:pStyle w:val="Sansinterligne"/>
              <w:rPr>
                <w:color w:val="000000" w:themeColor="text1"/>
              </w:rPr>
            </w:pPr>
            <w:r>
              <w:rPr>
                <w:color w:val="000000" w:themeColor="text1"/>
              </w:rPr>
              <w:t>Deux des négatifs sont d’une q</w:t>
            </w:r>
            <w:r w:rsidRPr="002A1FA7">
              <w:rPr>
                <w:color w:val="000000" w:themeColor="text1"/>
              </w:rPr>
              <w:t>ualité de visibilité</w:t>
            </w:r>
            <w:r>
              <w:rPr>
                <w:color w:val="000000" w:themeColor="text1"/>
              </w:rPr>
              <w:t xml:space="preserve"> très</w:t>
            </w:r>
            <w:r w:rsidRPr="002A1FA7">
              <w:rPr>
                <w:color w:val="000000" w:themeColor="text1"/>
              </w:rPr>
              <w:t xml:space="preserve"> médiocre.</w:t>
            </w:r>
          </w:p>
          <w:p w14:paraId="0631FCCF" w14:textId="77777777" w:rsidR="005564C1" w:rsidRDefault="005564C1" w:rsidP="005564C1">
            <w:pPr>
              <w:pStyle w:val="Sansinterligne"/>
              <w:rPr>
                <w:color w:val="000000" w:themeColor="text1"/>
              </w:rPr>
            </w:pPr>
            <w:r>
              <w:rPr>
                <w:color w:val="000000" w:themeColor="text1"/>
              </w:rPr>
              <w:t>Originaux.</w:t>
            </w:r>
          </w:p>
          <w:p w14:paraId="46BC347E" w14:textId="77777777" w:rsidR="005564C1" w:rsidRDefault="005564C1" w:rsidP="005564C1">
            <w:pPr>
              <w:pStyle w:val="Sansinterligne"/>
            </w:pPr>
            <w:r>
              <w:t xml:space="preserve">Boîte 74. </w:t>
            </w:r>
          </w:p>
          <w:p w14:paraId="4C59F5B0" w14:textId="77777777" w:rsidR="009E3C64" w:rsidRDefault="009E3C64" w:rsidP="009E3C64"/>
          <w:p w14:paraId="323342B8" w14:textId="793AE5B7" w:rsidR="009E3C64" w:rsidRDefault="009E3C64" w:rsidP="00B21581">
            <w:pPr>
              <w:pStyle w:val="Niveau3"/>
            </w:pPr>
            <w:bookmarkStart w:id="732" w:name="_Toc232759892"/>
            <w:r>
              <w:t>P110/B1/23</w:t>
            </w:r>
            <w:r w:rsidR="000445E7">
              <w:t>5</w:t>
            </w:r>
            <w:r>
              <w:t xml:space="preserve"> : Produits Alba</w:t>
            </w:r>
            <w:bookmarkEnd w:id="732"/>
            <w:r>
              <w:t xml:space="preserve">  </w:t>
            </w:r>
          </w:p>
          <w:p w14:paraId="1CE92C76"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1963</w:t>
            </w:r>
            <w:r w:rsidRPr="7CD80B2C">
              <w:rPr>
                <w:color w:val="000000" w:themeColor="text1"/>
              </w:rPr>
              <w:t xml:space="preserve">. – </w:t>
            </w:r>
            <w:r>
              <w:rPr>
                <w:color w:val="000000" w:themeColor="text1"/>
              </w:rPr>
              <w:t>5</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12,7</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xml:space="preserve"> ou plus petit.</w:t>
            </w:r>
          </w:p>
          <w:p w14:paraId="385B6144" w14:textId="77777777" w:rsidR="005564C1" w:rsidRDefault="005564C1" w:rsidP="005564C1">
            <w:pPr>
              <w:rPr>
                <w:color w:val="000000" w:themeColor="text1"/>
              </w:rPr>
            </w:pPr>
          </w:p>
          <w:p w14:paraId="24AF4299"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729AB9B3"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l’ancienne forme de l’entreprise des Produits Alba, aperçus de l’extérieur avec des palettes de bois, des matériaux et diverses machineries de construction industrielle.</w:t>
            </w:r>
          </w:p>
          <w:p w14:paraId="34D30B3A" w14:textId="77777777" w:rsidR="005564C1" w:rsidRDefault="005564C1" w:rsidP="005564C1">
            <w:pPr>
              <w:rPr>
                <w:color w:val="000000" w:themeColor="text1"/>
              </w:rPr>
            </w:pPr>
          </w:p>
          <w:p w14:paraId="1F628C02" w14:textId="77777777" w:rsidR="005564C1" w:rsidRDefault="005564C1" w:rsidP="005564C1">
            <w:pPr>
              <w:pStyle w:val="Sansinterligne"/>
              <w:rPr>
                <w:color w:val="000000" w:themeColor="text1"/>
              </w:rPr>
            </w:pPr>
            <w:r w:rsidRPr="6EC8A3C6">
              <w:rPr>
                <w:i/>
                <w:iCs/>
                <w:color w:val="000000" w:themeColor="text1"/>
              </w:rPr>
              <w:t>Notes :</w:t>
            </w:r>
          </w:p>
          <w:p w14:paraId="22A1FDB3" w14:textId="77777777" w:rsidR="005564C1" w:rsidRDefault="005564C1" w:rsidP="005564C1">
            <w:pPr>
              <w:pStyle w:val="Sansinterligne"/>
              <w:rPr>
                <w:color w:val="000000" w:themeColor="text1"/>
              </w:rPr>
            </w:pPr>
            <w:r w:rsidRPr="50CA04AE">
              <w:rPr>
                <w:color w:val="000000" w:themeColor="text1"/>
              </w:rPr>
              <w:t>Certaines photographies possèdent une légende au recto.</w:t>
            </w:r>
          </w:p>
          <w:p w14:paraId="3B8E6EC1" w14:textId="77777777" w:rsidR="005564C1" w:rsidRDefault="005564C1" w:rsidP="005564C1">
            <w:pPr>
              <w:pStyle w:val="Sansinterligne"/>
              <w:rPr>
                <w:color w:val="000000" w:themeColor="text1"/>
              </w:rPr>
            </w:pPr>
            <w:r w:rsidRPr="00D203A4">
              <w:rPr>
                <w:color w:val="000000" w:themeColor="text1"/>
              </w:rPr>
              <w:t>Certaines photographies possèdent des écritures imprimées</w:t>
            </w:r>
            <w:r>
              <w:rPr>
                <w:color w:val="000000" w:themeColor="text1"/>
              </w:rPr>
              <w:t xml:space="preserve"> (dates au recto).</w:t>
            </w:r>
          </w:p>
          <w:p w14:paraId="623BBAD4" w14:textId="77777777" w:rsidR="005564C1" w:rsidRDefault="005564C1" w:rsidP="005564C1">
            <w:pPr>
              <w:pStyle w:val="Sansinterligne"/>
              <w:rPr>
                <w:color w:val="000000" w:themeColor="text1"/>
              </w:rPr>
            </w:pPr>
            <w:r>
              <w:rPr>
                <w:color w:val="000000" w:themeColor="text1"/>
              </w:rPr>
              <w:t>Toutes les photographies sont de type carte postale.</w:t>
            </w:r>
          </w:p>
          <w:p w14:paraId="287B3341" w14:textId="77777777" w:rsidR="005564C1" w:rsidRDefault="005564C1" w:rsidP="005564C1">
            <w:pPr>
              <w:pStyle w:val="Sansinterligne"/>
              <w:rPr>
                <w:color w:val="000000" w:themeColor="text1"/>
              </w:rPr>
            </w:pPr>
            <w:r>
              <w:rPr>
                <w:color w:val="000000" w:themeColor="text1"/>
              </w:rPr>
              <w:t>Originaux.</w:t>
            </w:r>
          </w:p>
          <w:p w14:paraId="196A0F18" w14:textId="77777777" w:rsidR="005564C1" w:rsidRDefault="005564C1" w:rsidP="005564C1">
            <w:pPr>
              <w:pStyle w:val="Sansinterligne"/>
            </w:pPr>
            <w:r>
              <w:t xml:space="preserve">Boîte 74. </w:t>
            </w:r>
          </w:p>
          <w:p w14:paraId="3825A004" w14:textId="77777777" w:rsidR="009E3C64" w:rsidRDefault="009E3C64" w:rsidP="009E3C64"/>
          <w:p w14:paraId="1678940B" w14:textId="7F552712" w:rsidR="009E3C64" w:rsidRDefault="009E3C64" w:rsidP="00B21581">
            <w:pPr>
              <w:pStyle w:val="Niveau3"/>
            </w:pPr>
            <w:bookmarkStart w:id="733" w:name="_Toc232759893"/>
            <w:r>
              <w:t>P110/B1/23</w:t>
            </w:r>
            <w:r w:rsidR="000445E7">
              <w:t>6</w:t>
            </w:r>
            <w:r>
              <w:t xml:space="preserve"> : Profession : Martel, Frère Michel et Bénard, Frère Jerry</w:t>
            </w:r>
            <w:bookmarkEnd w:id="733"/>
            <w:r>
              <w:t xml:space="preserve">  </w:t>
            </w:r>
          </w:p>
          <w:p w14:paraId="7A657309"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1984-1994</w:t>
            </w:r>
            <w:r w:rsidRPr="7CD80B2C">
              <w:rPr>
                <w:color w:val="000000" w:themeColor="text1"/>
              </w:rPr>
              <w:t xml:space="preserve">. – </w:t>
            </w:r>
            <w:r>
              <w:rPr>
                <w:color w:val="000000" w:themeColor="text1"/>
              </w:rPr>
              <w:t>21</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23</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12</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20FB1CCD" w14:textId="77777777" w:rsidR="005564C1" w:rsidRDefault="005564C1" w:rsidP="005564C1">
            <w:pPr>
              <w:rPr>
                <w:color w:val="000000" w:themeColor="text1"/>
              </w:rPr>
            </w:pPr>
          </w:p>
          <w:p w14:paraId="5C8CBA1D"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1DCCDBFB"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 xml:space="preserve">le Motel Chute des Pères, dont l’intérieur de quelques-unes de ses salles de services, dont des salles de repas, de conférence et de </w:t>
            </w:r>
            <w:r>
              <w:rPr>
                <w:color w:val="000000" w:themeColor="text1"/>
              </w:rPr>
              <w:lastRenderedPageBreak/>
              <w:t xml:space="preserve">prière. Plusieurs religieux et membres du Monastère y effectuent des interactions sociales et religieuses. Il est brièvement mentionné dans des notes incluses dans le dossier que le Frère Michel Martel et le Frère Jerry Bénard furent temporairement de profession (il est incertain si c’était pour le Motel ou pour le Monastère). </w:t>
            </w:r>
          </w:p>
          <w:p w14:paraId="571FDFCF" w14:textId="77777777" w:rsidR="005564C1" w:rsidRDefault="005564C1" w:rsidP="005564C1">
            <w:pPr>
              <w:rPr>
                <w:color w:val="000000" w:themeColor="text1"/>
              </w:rPr>
            </w:pPr>
          </w:p>
          <w:p w14:paraId="7CD9E7CE" w14:textId="77777777" w:rsidR="005564C1" w:rsidRDefault="005564C1" w:rsidP="005564C1">
            <w:pPr>
              <w:pStyle w:val="Sansinterligne"/>
              <w:rPr>
                <w:color w:val="000000" w:themeColor="text1"/>
              </w:rPr>
            </w:pPr>
            <w:r w:rsidRPr="6EC8A3C6">
              <w:rPr>
                <w:i/>
                <w:iCs/>
                <w:color w:val="000000" w:themeColor="text1"/>
              </w:rPr>
              <w:t>Notes :</w:t>
            </w:r>
          </w:p>
          <w:p w14:paraId="4E9EC159" w14:textId="77777777" w:rsidR="005564C1" w:rsidRDefault="005564C1" w:rsidP="005564C1">
            <w:pPr>
              <w:pStyle w:val="Sansinterligne"/>
              <w:rPr>
                <w:color w:val="000000" w:themeColor="text1"/>
              </w:rPr>
            </w:pPr>
            <w:r w:rsidRPr="50CA04AE">
              <w:rPr>
                <w:color w:val="000000" w:themeColor="text1"/>
              </w:rPr>
              <w:t xml:space="preserve">Certaines photographies possèdent une légende au </w:t>
            </w:r>
            <w:r>
              <w:rPr>
                <w:color w:val="000000" w:themeColor="text1"/>
              </w:rPr>
              <w:t>verso.</w:t>
            </w:r>
          </w:p>
          <w:p w14:paraId="3B6C4262" w14:textId="77777777" w:rsidR="005564C1" w:rsidRDefault="005564C1" w:rsidP="005564C1">
            <w:pPr>
              <w:pStyle w:val="Sansinterligne"/>
              <w:rPr>
                <w:color w:val="000000" w:themeColor="text1"/>
              </w:rPr>
            </w:pPr>
            <w:r>
              <w:rPr>
                <w:color w:val="000000" w:themeColor="text1"/>
              </w:rPr>
              <w:t>Parfois plusieurs négatifs sur une même pellicule.</w:t>
            </w:r>
          </w:p>
          <w:p w14:paraId="433B7547" w14:textId="77777777" w:rsidR="005564C1" w:rsidRDefault="005564C1" w:rsidP="005564C1">
            <w:pPr>
              <w:pStyle w:val="Sansinterligne"/>
              <w:rPr>
                <w:color w:val="000000" w:themeColor="text1"/>
              </w:rPr>
            </w:pPr>
            <w:r w:rsidRPr="0C8E7E68">
              <w:rPr>
                <w:color w:val="000000" w:themeColor="text1"/>
              </w:rPr>
              <w:t>Originaux et copies.</w:t>
            </w:r>
          </w:p>
          <w:p w14:paraId="5B0F102A" w14:textId="77777777" w:rsidR="005564C1" w:rsidRDefault="005564C1" w:rsidP="005564C1">
            <w:pPr>
              <w:pStyle w:val="Sansinterligne"/>
            </w:pPr>
            <w:r>
              <w:t xml:space="preserve">Boîte 74. </w:t>
            </w:r>
          </w:p>
          <w:p w14:paraId="6E0CDC1D" w14:textId="77777777" w:rsidR="009E3C64" w:rsidRDefault="009E3C64" w:rsidP="009E3C64"/>
          <w:p w14:paraId="7E6528C9" w14:textId="369620D6" w:rsidR="009E3C64" w:rsidRDefault="009E3C64" w:rsidP="00B21581">
            <w:pPr>
              <w:pStyle w:val="Niveau3"/>
            </w:pPr>
            <w:bookmarkStart w:id="734" w:name="_Toc232759894"/>
            <w:r>
              <w:t>P110/B1/23</w:t>
            </w:r>
            <w:r w:rsidR="000445E7">
              <w:t>7</w:t>
            </w:r>
            <w:r>
              <w:t xml:space="preserve"> : Projets photographiques</w:t>
            </w:r>
            <w:bookmarkEnd w:id="734"/>
            <w:r>
              <w:t xml:space="preserve">  </w:t>
            </w:r>
          </w:p>
          <w:p w14:paraId="798AA1F4"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1914-[1980]</w:t>
            </w:r>
            <w:r w:rsidRPr="7CD80B2C">
              <w:rPr>
                <w:color w:val="000000" w:themeColor="text1"/>
              </w:rPr>
              <w:t xml:space="preserve"> – </w:t>
            </w:r>
            <w:r>
              <w:rPr>
                <w:color w:val="000000" w:themeColor="text1"/>
              </w:rPr>
              <w:t>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5</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25</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5673F797" w14:textId="77777777" w:rsidR="005564C1" w:rsidRDefault="005564C1" w:rsidP="005564C1">
            <w:pPr>
              <w:rPr>
                <w:color w:val="000000" w:themeColor="text1"/>
              </w:rPr>
            </w:pPr>
          </w:p>
          <w:p w14:paraId="39EE2FB3"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01A8C9B0"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divers projets techniques de photographie des Pères Trappistes.</w:t>
            </w:r>
          </w:p>
          <w:p w14:paraId="434E0861" w14:textId="77777777" w:rsidR="005564C1" w:rsidRDefault="005564C1" w:rsidP="005564C1">
            <w:pPr>
              <w:rPr>
                <w:color w:val="000000" w:themeColor="text1"/>
              </w:rPr>
            </w:pPr>
          </w:p>
          <w:p w14:paraId="23A447DC" w14:textId="77777777" w:rsidR="005564C1" w:rsidRDefault="005564C1" w:rsidP="005564C1">
            <w:pPr>
              <w:pStyle w:val="Sansinterligne"/>
              <w:rPr>
                <w:i/>
                <w:iCs/>
                <w:color w:val="000000" w:themeColor="text1"/>
              </w:rPr>
            </w:pPr>
            <w:r w:rsidRPr="6EC8A3C6">
              <w:rPr>
                <w:i/>
                <w:iCs/>
                <w:color w:val="000000" w:themeColor="text1"/>
              </w:rPr>
              <w:t>Notes :</w:t>
            </w:r>
          </w:p>
          <w:p w14:paraId="0111467F" w14:textId="5B31D2BA" w:rsidR="005564C1" w:rsidRDefault="005564C1" w:rsidP="005564C1">
            <w:pPr>
              <w:pStyle w:val="Sansinterligne"/>
              <w:rPr>
                <w:color w:val="000000" w:themeColor="text1"/>
              </w:rPr>
            </w:pPr>
            <w:r>
              <w:rPr>
                <w:color w:val="000000" w:themeColor="text1"/>
              </w:rPr>
              <w:t>Toutes les diapositives</w:t>
            </w:r>
            <w:r w:rsidRPr="00FC201A">
              <w:rPr>
                <w:color w:val="000000" w:themeColor="text1"/>
              </w:rPr>
              <w:t xml:space="preserve"> </w:t>
            </w:r>
            <w:r>
              <w:rPr>
                <w:color w:val="000000" w:themeColor="text1"/>
              </w:rPr>
              <w:t xml:space="preserve">et les photographies </w:t>
            </w:r>
            <w:r w:rsidRPr="00FC201A">
              <w:rPr>
                <w:color w:val="000000" w:themeColor="text1"/>
              </w:rPr>
              <w:t xml:space="preserve">possèdent une légende au </w:t>
            </w:r>
            <w:r>
              <w:rPr>
                <w:color w:val="000000" w:themeColor="text1"/>
              </w:rPr>
              <w:t>recto</w:t>
            </w:r>
            <w:r w:rsidRPr="00FC201A">
              <w:rPr>
                <w:color w:val="000000" w:themeColor="text1"/>
              </w:rPr>
              <w:t>.</w:t>
            </w:r>
          </w:p>
          <w:p w14:paraId="0ECA239F" w14:textId="77777777" w:rsidR="005564C1" w:rsidRDefault="005564C1" w:rsidP="005564C1">
            <w:pPr>
              <w:pStyle w:val="Sansinterligne"/>
              <w:rPr>
                <w:color w:val="000000" w:themeColor="text1"/>
              </w:rPr>
            </w:pPr>
            <w:r>
              <w:rPr>
                <w:color w:val="000000" w:themeColor="text1"/>
              </w:rPr>
              <w:t>Il peut parfois s’agir d’une photo prise en photo.</w:t>
            </w:r>
          </w:p>
          <w:p w14:paraId="7BC5480D" w14:textId="77777777" w:rsidR="005564C1" w:rsidRDefault="005564C1" w:rsidP="005564C1">
            <w:pPr>
              <w:pStyle w:val="Sansinterligne"/>
              <w:rPr>
                <w:color w:val="000000" w:themeColor="text1"/>
              </w:rPr>
            </w:pPr>
            <w:r>
              <w:rPr>
                <w:color w:val="000000" w:themeColor="text1"/>
              </w:rPr>
              <w:t>Parfois plusieurs négatifs sur une même pellicule.</w:t>
            </w:r>
          </w:p>
          <w:p w14:paraId="5A6A1664" w14:textId="77777777" w:rsidR="005564C1" w:rsidRDefault="005564C1" w:rsidP="005564C1">
            <w:pPr>
              <w:pStyle w:val="Sansinterligne"/>
              <w:rPr>
                <w:color w:val="000000" w:themeColor="text1"/>
              </w:rPr>
            </w:pPr>
            <w:r w:rsidRPr="6EC8A3C6">
              <w:rPr>
                <w:color w:val="000000" w:themeColor="text1"/>
              </w:rPr>
              <w:t>Certain</w:t>
            </w:r>
            <w:r>
              <w:rPr>
                <w:color w:val="000000" w:themeColor="text1"/>
              </w:rPr>
              <w:t>es diapositives</w:t>
            </w:r>
            <w:r w:rsidRPr="6EC8A3C6">
              <w:rPr>
                <w:color w:val="000000" w:themeColor="text1"/>
              </w:rPr>
              <w:t xml:space="preserve"> sont des montages.</w:t>
            </w:r>
          </w:p>
          <w:p w14:paraId="32E9DFB5" w14:textId="77777777" w:rsidR="005564C1" w:rsidRDefault="005564C1" w:rsidP="005564C1">
            <w:pPr>
              <w:pStyle w:val="Sansinterligne"/>
              <w:rPr>
                <w:color w:val="000000" w:themeColor="text1"/>
              </w:rPr>
            </w:pPr>
            <w:r>
              <w:rPr>
                <w:color w:val="000000" w:themeColor="text1"/>
              </w:rPr>
              <w:t>Toutes les diapositives</w:t>
            </w:r>
            <w:r w:rsidRPr="00D203A4">
              <w:rPr>
                <w:color w:val="000000" w:themeColor="text1"/>
              </w:rPr>
              <w:t xml:space="preserve"> possèdent des écritures imprimées</w:t>
            </w:r>
            <w:r>
              <w:rPr>
                <w:color w:val="000000" w:themeColor="text1"/>
              </w:rPr>
              <w:t xml:space="preserve"> (collées sur le bas)</w:t>
            </w:r>
            <w:r w:rsidRPr="00D203A4">
              <w:rPr>
                <w:color w:val="000000" w:themeColor="text1"/>
              </w:rPr>
              <w:t>.</w:t>
            </w:r>
          </w:p>
          <w:p w14:paraId="5137F360" w14:textId="77777777" w:rsidR="005564C1" w:rsidRDefault="005564C1" w:rsidP="005564C1">
            <w:pPr>
              <w:pStyle w:val="Sansinterligne"/>
              <w:rPr>
                <w:color w:val="000000" w:themeColor="text1"/>
              </w:rPr>
            </w:pPr>
            <w:r w:rsidRPr="0C8E7E68">
              <w:rPr>
                <w:color w:val="000000" w:themeColor="text1"/>
              </w:rPr>
              <w:t>Originaux et copies.</w:t>
            </w:r>
          </w:p>
          <w:p w14:paraId="6A8094CC" w14:textId="77777777" w:rsidR="005564C1" w:rsidRDefault="005564C1" w:rsidP="005564C1">
            <w:pPr>
              <w:pStyle w:val="Sansinterligne"/>
            </w:pPr>
            <w:r>
              <w:t xml:space="preserve">Boîte 74. </w:t>
            </w:r>
          </w:p>
          <w:p w14:paraId="5FF59224" w14:textId="77777777" w:rsidR="009E3C64" w:rsidRDefault="009E3C64" w:rsidP="009E3C64"/>
          <w:p w14:paraId="6AF45CB2" w14:textId="344EED5D" w:rsidR="009E3C64" w:rsidRDefault="009E3C64" w:rsidP="00B21581">
            <w:pPr>
              <w:pStyle w:val="Niveau3"/>
            </w:pPr>
            <w:bookmarkStart w:id="735" w:name="_Toc232759895"/>
            <w:r>
              <w:t>P110/B1/23</w:t>
            </w:r>
            <w:r w:rsidR="000445E7">
              <w:t>8</w:t>
            </w:r>
            <w:r>
              <w:t xml:space="preserve"> : Prosper (Frère)</w:t>
            </w:r>
            <w:bookmarkEnd w:id="735"/>
            <w:r>
              <w:t xml:space="preserve">  </w:t>
            </w:r>
          </w:p>
          <w:p w14:paraId="6FE1A3A5"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1952</w:t>
            </w:r>
            <w:r w:rsidRPr="7CD80B2C">
              <w:rPr>
                <w:color w:val="000000" w:themeColor="text1"/>
              </w:rPr>
              <w:t xml:space="preserve">. – </w:t>
            </w:r>
            <w:r>
              <w:rPr>
                <w:color w:val="000000" w:themeColor="text1"/>
              </w:rPr>
              <w:t>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10,1</w:t>
            </w:r>
            <w:r w:rsidRPr="7CD80B2C">
              <w:rPr>
                <w:color w:val="000000" w:themeColor="text1"/>
              </w:rPr>
              <w:t xml:space="preserve"> x </w:t>
            </w:r>
            <w:r>
              <w:rPr>
                <w:color w:val="000000" w:themeColor="text1"/>
              </w:rPr>
              <w:t>13,4</w:t>
            </w:r>
            <w:r w:rsidRPr="7CD80B2C">
              <w:rPr>
                <w:color w:val="000000" w:themeColor="text1"/>
              </w:rPr>
              <w:t xml:space="preserve"> cm</w:t>
            </w:r>
            <w:r>
              <w:rPr>
                <w:color w:val="000000" w:themeColor="text1"/>
              </w:rPr>
              <w:t>.</w:t>
            </w:r>
          </w:p>
          <w:p w14:paraId="3E4FD2E0" w14:textId="77777777" w:rsidR="005564C1" w:rsidRDefault="005564C1" w:rsidP="005564C1">
            <w:pPr>
              <w:rPr>
                <w:color w:val="000000" w:themeColor="text1"/>
              </w:rPr>
            </w:pPr>
          </w:p>
          <w:p w14:paraId="17599E70"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641FF7F7"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Frère Prosper au Monastère le 28 avril 1952.</w:t>
            </w:r>
          </w:p>
          <w:p w14:paraId="3978B14C" w14:textId="77777777" w:rsidR="005564C1" w:rsidRDefault="005564C1" w:rsidP="005564C1">
            <w:pPr>
              <w:rPr>
                <w:color w:val="000000" w:themeColor="text1"/>
              </w:rPr>
            </w:pPr>
          </w:p>
          <w:p w14:paraId="66368008" w14:textId="77777777" w:rsidR="005564C1" w:rsidRDefault="005564C1" w:rsidP="005564C1">
            <w:pPr>
              <w:pStyle w:val="Sansinterligne"/>
              <w:rPr>
                <w:color w:val="000000" w:themeColor="text1"/>
              </w:rPr>
            </w:pPr>
            <w:r w:rsidRPr="6EC8A3C6">
              <w:rPr>
                <w:i/>
                <w:iCs/>
                <w:color w:val="000000" w:themeColor="text1"/>
              </w:rPr>
              <w:t>Notes :</w:t>
            </w:r>
          </w:p>
          <w:p w14:paraId="53DAA16D" w14:textId="77777777" w:rsidR="005564C1" w:rsidRDefault="005564C1" w:rsidP="005564C1">
            <w:pPr>
              <w:pStyle w:val="Sansinterligne"/>
              <w:rPr>
                <w:color w:val="000000" w:themeColor="text1"/>
              </w:rPr>
            </w:pPr>
            <w:r>
              <w:rPr>
                <w:color w:val="000000" w:themeColor="text1"/>
              </w:rPr>
              <w:t>Original.</w:t>
            </w:r>
          </w:p>
          <w:p w14:paraId="056FA95E" w14:textId="77777777" w:rsidR="005564C1" w:rsidRDefault="005564C1" w:rsidP="005564C1">
            <w:pPr>
              <w:pStyle w:val="Sansinterligne"/>
            </w:pPr>
            <w:r>
              <w:t xml:space="preserve">Boîte 74. </w:t>
            </w:r>
          </w:p>
          <w:p w14:paraId="39ABEEB6" w14:textId="77777777" w:rsidR="009E3C64" w:rsidRDefault="009E3C64" w:rsidP="009E3C64"/>
          <w:p w14:paraId="13F18733" w14:textId="175C292A" w:rsidR="009E3C64" w:rsidRDefault="009E3C64" w:rsidP="00B21581">
            <w:pPr>
              <w:pStyle w:val="Niveau3"/>
            </w:pPr>
            <w:bookmarkStart w:id="736" w:name="_Toc232759896"/>
            <w:r>
              <w:t>P110/B1/23</w:t>
            </w:r>
            <w:r w:rsidR="000445E7">
              <w:t>9</w:t>
            </w:r>
            <w:r>
              <w:t xml:space="preserve"> : Psautier</w:t>
            </w:r>
            <w:bookmarkEnd w:id="736"/>
            <w:r>
              <w:t xml:space="preserve">  </w:t>
            </w:r>
          </w:p>
          <w:p w14:paraId="07DE9A2E" w14:textId="77777777" w:rsidR="005564C1" w:rsidRDefault="005564C1" w:rsidP="005564C1">
            <w:pPr>
              <w:pStyle w:val="Sansinterligne"/>
              <w:rPr>
                <w:color w:val="000000" w:themeColor="text1"/>
              </w:rPr>
            </w:pPr>
            <w:r w:rsidRPr="7CD80B2C">
              <w:rPr>
                <w:color w:val="000000" w:themeColor="text1"/>
              </w:rPr>
              <w:lastRenderedPageBreak/>
              <w:t xml:space="preserve">– </w:t>
            </w:r>
            <w:r>
              <w:rPr>
                <w:color w:val="000000" w:themeColor="text1"/>
              </w:rPr>
              <w:t>1945-1956</w:t>
            </w:r>
            <w:r w:rsidRPr="7CD80B2C">
              <w:rPr>
                <w:color w:val="000000" w:themeColor="text1"/>
              </w:rPr>
              <w:t xml:space="preserve">. – </w:t>
            </w:r>
            <w:r>
              <w:rPr>
                <w:color w:val="000000" w:themeColor="text1"/>
              </w:rPr>
              <w:t>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10</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9,1</w:t>
            </w:r>
            <w:r w:rsidRPr="7CD80B2C">
              <w:rPr>
                <w:color w:val="000000" w:themeColor="text1"/>
              </w:rPr>
              <w:t xml:space="preserve"> x </w:t>
            </w:r>
            <w:r>
              <w:rPr>
                <w:color w:val="000000" w:themeColor="text1"/>
              </w:rPr>
              <w:t>14,5</w:t>
            </w:r>
            <w:r w:rsidRPr="7CD80B2C">
              <w:rPr>
                <w:color w:val="000000" w:themeColor="text1"/>
              </w:rPr>
              <w:t xml:space="preserve"> cm.</w:t>
            </w:r>
            <w:r>
              <w:rPr>
                <w:color w:val="000000" w:themeColor="text1"/>
              </w:rPr>
              <w:t xml:space="preserve"> ou plus petit.</w:t>
            </w:r>
          </w:p>
          <w:p w14:paraId="01CD888B" w14:textId="77777777" w:rsidR="005564C1" w:rsidRDefault="005564C1" w:rsidP="005564C1">
            <w:pPr>
              <w:rPr>
                <w:color w:val="000000" w:themeColor="text1"/>
              </w:rPr>
            </w:pPr>
          </w:p>
          <w:p w14:paraId="44FBE7F4"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0EFE62F9"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des psautiers des Pères Trappistes, soit des livres de prières religieuses de chorale (en psaumes).</w:t>
            </w:r>
          </w:p>
          <w:p w14:paraId="5027A114" w14:textId="77777777" w:rsidR="005564C1" w:rsidRDefault="005564C1" w:rsidP="005564C1">
            <w:pPr>
              <w:rPr>
                <w:color w:val="000000" w:themeColor="text1"/>
              </w:rPr>
            </w:pPr>
          </w:p>
          <w:p w14:paraId="1B5B6611" w14:textId="77777777" w:rsidR="005564C1" w:rsidRDefault="005564C1" w:rsidP="005564C1">
            <w:pPr>
              <w:pStyle w:val="Sansinterligne"/>
              <w:rPr>
                <w:color w:val="000000" w:themeColor="text1"/>
              </w:rPr>
            </w:pPr>
            <w:r w:rsidRPr="6EC8A3C6">
              <w:rPr>
                <w:i/>
                <w:iCs/>
                <w:color w:val="000000" w:themeColor="text1"/>
              </w:rPr>
              <w:t>Notes :</w:t>
            </w:r>
          </w:p>
          <w:p w14:paraId="1C675FF0" w14:textId="77777777" w:rsidR="005564C1" w:rsidRDefault="005564C1" w:rsidP="005564C1">
            <w:pPr>
              <w:pStyle w:val="Sansinterligne"/>
              <w:rPr>
                <w:color w:val="000000" w:themeColor="text1"/>
              </w:rPr>
            </w:pPr>
            <w:r w:rsidRPr="78C03747">
              <w:rPr>
                <w:color w:val="000000" w:themeColor="text1"/>
              </w:rPr>
              <w:t>Certaines photographies possèdent une légende au verso.</w:t>
            </w:r>
          </w:p>
          <w:p w14:paraId="44D831C9" w14:textId="77777777" w:rsidR="005564C1" w:rsidRPr="00AC5D73" w:rsidRDefault="005564C1" w:rsidP="005564C1">
            <w:pPr>
              <w:pStyle w:val="Sansinterligne"/>
              <w:rPr>
                <w:color w:val="000000" w:themeColor="text1"/>
              </w:rPr>
            </w:pPr>
            <w:r>
              <w:rPr>
                <w:color w:val="000000" w:themeColor="text1"/>
              </w:rPr>
              <w:t>Certaines photographies de type cartes postales.</w:t>
            </w:r>
          </w:p>
          <w:p w14:paraId="34FABD51" w14:textId="77777777" w:rsidR="005564C1" w:rsidRDefault="005564C1" w:rsidP="005564C1">
            <w:pPr>
              <w:pStyle w:val="Sansinterligne"/>
              <w:rPr>
                <w:color w:val="000000" w:themeColor="text1"/>
              </w:rPr>
            </w:pPr>
            <w:r>
              <w:rPr>
                <w:color w:val="000000" w:themeColor="text1"/>
              </w:rPr>
              <w:t>Certains</w:t>
            </w:r>
            <w:r w:rsidRPr="78658D69">
              <w:rPr>
                <w:color w:val="000000" w:themeColor="text1"/>
              </w:rPr>
              <w:t xml:space="preserve"> négatifs </w:t>
            </w:r>
            <w:r>
              <w:rPr>
                <w:color w:val="000000" w:themeColor="text1"/>
              </w:rPr>
              <w:t>sont</w:t>
            </w:r>
            <w:r w:rsidRPr="78658D69">
              <w:rPr>
                <w:color w:val="000000" w:themeColor="text1"/>
              </w:rPr>
              <w:t xml:space="preserve"> lourdement endommagé</w:t>
            </w:r>
            <w:r>
              <w:rPr>
                <w:color w:val="000000" w:themeColor="text1"/>
              </w:rPr>
              <w:t>s</w:t>
            </w:r>
            <w:r w:rsidRPr="78658D69">
              <w:rPr>
                <w:color w:val="000000" w:themeColor="text1"/>
              </w:rPr>
              <w:t>.</w:t>
            </w:r>
          </w:p>
          <w:p w14:paraId="123DA957" w14:textId="77777777" w:rsidR="005564C1" w:rsidRDefault="005564C1" w:rsidP="005564C1">
            <w:pPr>
              <w:pStyle w:val="Sansinterligne"/>
              <w:rPr>
                <w:color w:val="000000" w:themeColor="text1"/>
              </w:rPr>
            </w:pPr>
            <w:r w:rsidRPr="0C8E7E68">
              <w:rPr>
                <w:color w:val="000000" w:themeColor="text1"/>
              </w:rPr>
              <w:t>Contient des inscriptions en latin.</w:t>
            </w:r>
          </w:p>
          <w:p w14:paraId="62962B12" w14:textId="77777777" w:rsidR="005564C1" w:rsidRDefault="005564C1" w:rsidP="005564C1">
            <w:pPr>
              <w:pStyle w:val="Sansinterligne"/>
              <w:rPr>
                <w:color w:val="000000" w:themeColor="text1"/>
              </w:rPr>
            </w:pPr>
            <w:r w:rsidRPr="0C8E7E68">
              <w:rPr>
                <w:color w:val="000000" w:themeColor="text1"/>
              </w:rPr>
              <w:t>Originaux et copies.</w:t>
            </w:r>
          </w:p>
          <w:p w14:paraId="35FF41C8" w14:textId="77777777" w:rsidR="005564C1" w:rsidRDefault="005564C1" w:rsidP="005564C1">
            <w:pPr>
              <w:pStyle w:val="Sansinterligne"/>
            </w:pPr>
            <w:r>
              <w:t xml:space="preserve">Boîte 74. </w:t>
            </w:r>
          </w:p>
          <w:p w14:paraId="5592F5BF" w14:textId="77777777" w:rsidR="009E3C64" w:rsidRDefault="009E3C64" w:rsidP="009E3C64"/>
          <w:p w14:paraId="01EA7BF4" w14:textId="4EDC7790" w:rsidR="009E3C64" w:rsidRDefault="009E3C64" w:rsidP="00B21581">
            <w:pPr>
              <w:pStyle w:val="Niveau3"/>
            </w:pPr>
            <w:bookmarkStart w:id="737" w:name="_Toc232759897"/>
            <w:r>
              <w:t>P110/B1/2</w:t>
            </w:r>
            <w:r w:rsidR="000445E7">
              <w:t>40</w:t>
            </w:r>
            <w:r>
              <w:t xml:space="preserve"> : Puits </w:t>
            </w:r>
            <w:r w:rsidR="0097534E">
              <w:t>a</w:t>
            </w:r>
            <w:r>
              <w:t>rtésien</w:t>
            </w:r>
            <w:bookmarkEnd w:id="737"/>
            <w:r>
              <w:t xml:space="preserve">  </w:t>
            </w:r>
          </w:p>
          <w:p w14:paraId="4352117C" w14:textId="77777777" w:rsidR="005564C1" w:rsidRDefault="005564C1" w:rsidP="005564C1">
            <w:pPr>
              <w:pStyle w:val="Sansinterligne"/>
              <w:rPr>
                <w:color w:val="000000" w:themeColor="text1"/>
              </w:rPr>
            </w:pPr>
            <w:r w:rsidRPr="7CD80B2C">
              <w:rPr>
                <w:color w:val="000000" w:themeColor="text1"/>
              </w:rPr>
              <w:t xml:space="preserve">– </w:t>
            </w:r>
            <w:r>
              <w:rPr>
                <w:color w:val="000000" w:themeColor="text1"/>
              </w:rPr>
              <w:t>1949-1979</w:t>
            </w:r>
            <w:r w:rsidRPr="7CD80B2C">
              <w:rPr>
                <w:color w:val="000000" w:themeColor="text1"/>
              </w:rPr>
              <w:t xml:space="preserve">. – </w:t>
            </w:r>
            <w:r>
              <w:rPr>
                <w:color w:val="000000" w:themeColor="text1"/>
              </w:rPr>
              <w:t>13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3</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8,7</w:t>
            </w:r>
            <w:r w:rsidRPr="7CD80B2C">
              <w:rPr>
                <w:color w:val="000000" w:themeColor="text1"/>
              </w:rPr>
              <w:t xml:space="preserve"> x </w:t>
            </w:r>
            <w:r>
              <w:rPr>
                <w:color w:val="000000" w:themeColor="text1"/>
              </w:rPr>
              <w:t>13,7</w:t>
            </w:r>
            <w:r w:rsidRPr="7CD80B2C">
              <w:rPr>
                <w:color w:val="000000" w:themeColor="text1"/>
              </w:rPr>
              <w:t xml:space="preserve"> cm.</w:t>
            </w:r>
            <w:r>
              <w:rPr>
                <w:color w:val="000000" w:themeColor="text1"/>
              </w:rPr>
              <w:t xml:space="preserve"> ou plus petit.</w:t>
            </w:r>
          </w:p>
          <w:p w14:paraId="3E759F1C" w14:textId="77777777" w:rsidR="005564C1" w:rsidRDefault="005564C1" w:rsidP="005564C1">
            <w:pPr>
              <w:rPr>
                <w:color w:val="000000" w:themeColor="text1"/>
              </w:rPr>
            </w:pPr>
          </w:p>
          <w:p w14:paraId="4165BF93" w14:textId="77777777" w:rsidR="005564C1" w:rsidRDefault="005564C1" w:rsidP="005564C1">
            <w:pPr>
              <w:pStyle w:val="Sansinterligne"/>
              <w:rPr>
                <w:color w:val="000000" w:themeColor="text1"/>
              </w:rPr>
            </w:pPr>
            <w:r w:rsidRPr="6EC8A3C6">
              <w:rPr>
                <w:i/>
                <w:iCs/>
                <w:color w:val="000000" w:themeColor="text1"/>
              </w:rPr>
              <w:t xml:space="preserve">Portée et contenu : </w:t>
            </w:r>
          </w:p>
          <w:p w14:paraId="77735266" w14:textId="77777777" w:rsidR="005564C1" w:rsidRDefault="005564C1" w:rsidP="005564C1">
            <w:pPr>
              <w:pStyle w:val="Sansinterligne"/>
              <w:rPr>
                <w:color w:val="000000" w:themeColor="text1"/>
              </w:rPr>
            </w:pPr>
            <w:r w:rsidRPr="6EC8A3C6">
              <w:rPr>
                <w:color w:val="000000" w:themeColor="text1"/>
              </w:rPr>
              <w:t xml:space="preserve">Ce dossier comprend </w:t>
            </w:r>
            <w:r>
              <w:rPr>
                <w:color w:val="000000" w:themeColor="text1"/>
              </w:rPr>
              <w:t>des puits artésiens (une forme de puits utilisant les jaillissements naturels de surplus d’eau sous la surface terrestre directe pour fournir de l’eau).</w:t>
            </w:r>
          </w:p>
          <w:p w14:paraId="1E2D17C1" w14:textId="77777777" w:rsidR="005564C1" w:rsidRDefault="005564C1" w:rsidP="005564C1">
            <w:pPr>
              <w:rPr>
                <w:color w:val="000000" w:themeColor="text1"/>
              </w:rPr>
            </w:pPr>
          </w:p>
          <w:p w14:paraId="42F514F7" w14:textId="77777777" w:rsidR="005564C1" w:rsidRDefault="005564C1" w:rsidP="005564C1">
            <w:pPr>
              <w:pStyle w:val="Sansinterligne"/>
              <w:rPr>
                <w:color w:val="000000" w:themeColor="text1"/>
              </w:rPr>
            </w:pPr>
            <w:r w:rsidRPr="6EC8A3C6">
              <w:rPr>
                <w:i/>
                <w:iCs/>
                <w:color w:val="000000" w:themeColor="text1"/>
              </w:rPr>
              <w:t>Notes :</w:t>
            </w:r>
          </w:p>
          <w:p w14:paraId="4F321701" w14:textId="77777777" w:rsidR="005564C1" w:rsidRDefault="005564C1" w:rsidP="005564C1">
            <w:pPr>
              <w:pStyle w:val="Sansinterligne"/>
              <w:rPr>
                <w:color w:val="000000" w:themeColor="text1"/>
              </w:rPr>
            </w:pPr>
            <w:r w:rsidRPr="50CA04AE">
              <w:rPr>
                <w:color w:val="000000" w:themeColor="text1"/>
              </w:rPr>
              <w:t xml:space="preserve">Certaines photographies possèdent une légende au </w:t>
            </w:r>
            <w:r>
              <w:rPr>
                <w:color w:val="000000" w:themeColor="text1"/>
              </w:rPr>
              <w:t>verso.</w:t>
            </w:r>
          </w:p>
          <w:p w14:paraId="4FA961F2" w14:textId="77777777" w:rsidR="005564C1" w:rsidRDefault="005564C1" w:rsidP="005564C1">
            <w:pPr>
              <w:pStyle w:val="Sansinterligne"/>
              <w:rPr>
                <w:color w:val="000000" w:themeColor="text1"/>
              </w:rPr>
            </w:pPr>
            <w:r w:rsidRPr="0038472D">
              <w:rPr>
                <w:color w:val="000000" w:themeColor="text1"/>
              </w:rPr>
              <w:t>Toutes les photographies sont de type carte postale.</w:t>
            </w:r>
          </w:p>
          <w:p w14:paraId="301F5FED" w14:textId="77777777" w:rsidR="005564C1" w:rsidRDefault="005564C1" w:rsidP="005564C1">
            <w:pPr>
              <w:pStyle w:val="Sansinterligne"/>
              <w:rPr>
                <w:color w:val="000000" w:themeColor="text1"/>
              </w:rPr>
            </w:pPr>
            <w:r w:rsidRPr="42272274">
              <w:rPr>
                <w:color w:val="000000" w:themeColor="text1"/>
              </w:rPr>
              <w:t>Certains documents iconographiques se répètent sur un format différent.</w:t>
            </w:r>
          </w:p>
          <w:p w14:paraId="3EAFC6DD" w14:textId="77777777" w:rsidR="005564C1" w:rsidRDefault="005564C1" w:rsidP="005564C1">
            <w:pPr>
              <w:pStyle w:val="Sansinterligne"/>
              <w:rPr>
                <w:color w:val="000000" w:themeColor="text1"/>
              </w:rPr>
            </w:pPr>
            <w:r w:rsidRPr="0C8E7E68">
              <w:rPr>
                <w:color w:val="000000" w:themeColor="text1"/>
              </w:rPr>
              <w:t>Originaux et copies.</w:t>
            </w:r>
          </w:p>
          <w:p w14:paraId="786CD5DD" w14:textId="77777777" w:rsidR="005564C1" w:rsidRDefault="005564C1" w:rsidP="005564C1">
            <w:pPr>
              <w:pStyle w:val="Sansinterligne"/>
            </w:pPr>
            <w:r>
              <w:t xml:space="preserve">Boîte 74. </w:t>
            </w:r>
          </w:p>
          <w:p w14:paraId="171736D8" w14:textId="1A8B89B7" w:rsidR="009E3C64" w:rsidRDefault="009E3C64" w:rsidP="009E3C64"/>
        </w:tc>
      </w:tr>
    </w:tbl>
    <w:p w14:paraId="256C28D2" w14:textId="77777777" w:rsidR="005564C1" w:rsidRDefault="005564C1"/>
    <w:p w14:paraId="2FB8676B" w14:textId="60EA9368" w:rsidR="00F61E1F" w:rsidRPr="004B5335" w:rsidRDefault="00F61E1F" w:rsidP="009F5F33">
      <w:pPr>
        <w:pStyle w:val="Titre2"/>
      </w:pPr>
      <w:bookmarkStart w:id="738" w:name="_Toc232759898"/>
      <w:r w:rsidRPr="004B5335">
        <w:t xml:space="preserve">Boîte </w:t>
      </w:r>
      <w:r w:rsidRPr="009F5F33">
        <w:t>75</w:t>
      </w:r>
      <w:bookmarkEnd w:id="738"/>
    </w:p>
    <w:p w14:paraId="50644E89" w14:textId="46DF52A2" w:rsidR="00F61E1F" w:rsidRDefault="00F61E1F" w:rsidP="00C816E5">
      <w:pPr>
        <w:pStyle w:val="Titre2"/>
      </w:pPr>
      <w:bookmarkStart w:id="739" w:name="_Toc232759899"/>
      <w:r>
        <w:t xml:space="preserve">Photographies R à </w:t>
      </w:r>
      <w:r w:rsidR="004B5335">
        <w:t>T</w:t>
      </w:r>
      <w:r>
        <w:t xml:space="preserve"> : P110/B1/24</w:t>
      </w:r>
      <w:r w:rsidR="000445E7">
        <w:t>1</w:t>
      </w:r>
      <w:r>
        <w:t xml:space="preserve"> </w:t>
      </w:r>
      <w:r w:rsidR="004B5335">
        <w:t>à 28</w:t>
      </w:r>
      <w:r w:rsidR="000445E7">
        <w:t>7</w:t>
      </w:r>
      <w:r w:rsidR="004B5335">
        <w:t xml:space="preserve"> </w:t>
      </w:r>
      <w:r>
        <w:t>(boîte 75)</w:t>
      </w:r>
      <w:bookmarkEnd w:id="739"/>
    </w:p>
    <w:p w14:paraId="35246CCE" w14:textId="77777777" w:rsidR="00065CF6" w:rsidRPr="00065CF6" w:rsidRDefault="00065CF6" w:rsidP="00065CF6"/>
    <w:p w14:paraId="3325AF5E" w14:textId="161B7556" w:rsidR="00F61E1F" w:rsidRDefault="00F61E1F" w:rsidP="00065CF6">
      <w:pPr>
        <w:pStyle w:val="Lettrealpha"/>
      </w:pPr>
      <w:bookmarkStart w:id="740" w:name="_Toc232759900"/>
      <w:r>
        <w:t>R</w:t>
      </w:r>
      <w:bookmarkEnd w:id="740"/>
    </w:p>
    <w:p w14:paraId="314E704B" w14:textId="77777777" w:rsidR="00065CF6" w:rsidRPr="00065CF6" w:rsidRDefault="00065CF6" w:rsidP="00065CF6">
      <w:pPr>
        <w:pStyle w:val="Corpsdetexte"/>
      </w:pPr>
    </w:p>
    <w:tbl>
      <w:tblPr>
        <w:tblW w:w="9356" w:type="dxa"/>
        <w:tblInd w:w="-567" w:type="dxa"/>
        <w:shd w:val="clear" w:color="auto" w:fill="D9D9D9"/>
        <w:tblLook w:val="04A0" w:firstRow="1" w:lastRow="0" w:firstColumn="1" w:lastColumn="0" w:noHBand="0" w:noVBand="1"/>
      </w:tblPr>
      <w:tblGrid>
        <w:gridCol w:w="1555"/>
        <w:gridCol w:w="7801"/>
      </w:tblGrid>
      <w:tr w:rsidR="009E3C64" w:rsidRPr="00A674F8" w14:paraId="60A14B36" w14:textId="77777777" w:rsidTr="007F33D1">
        <w:trPr>
          <w:trHeight w:val="873"/>
        </w:trPr>
        <w:tc>
          <w:tcPr>
            <w:tcW w:w="1555" w:type="dxa"/>
            <w:shd w:val="clear" w:color="auto" w:fill="D9D9D9" w:themeFill="background1" w:themeFillShade="D9"/>
          </w:tcPr>
          <w:p w14:paraId="276BB220" w14:textId="77777777" w:rsidR="009E3C64" w:rsidRDefault="009E3C64" w:rsidP="00D050AE">
            <w:pPr>
              <w:rPr>
                <w:lang w:eastAsia="en-US"/>
              </w:rPr>
            </w:pPr>
            <w:r>
              <w:rPr>
                <w:lang w:eastAsia="en-US"/>
              </w:rPr>
              <w:t>R-E-T</w:t>
            </w:r>
          </w:p>
          <w:p w14:paraId="49B0B908" w14:textId="17BD1501" w:rsidR="00E543D3" w:rsidRDefault="00E543D3" w:rsidP="00D050AE">
            <w:pPr>
              <w:rPr>
                <w:lang w:eastAsia="en-US"/>
              </w:rPr>
            </w:pPr>
            <w:r>
              <w:rPr>
                <w:lang w:eastAsia="en-US"/>
              </w:rPr>
              <w:t>Boîte 75</w:t>
            </w:r>
          </w:p>
        </w:tc>
        <w:tc>
          <w:tcPr>
            <w:tcW w:w="7801" w:type="dxa"/>
          </w:tcPr>
          <w:p w14:paraId="7275DF54" w14:textId="0A5E9489" w:rsidR="009E3C64" w:rsidRDefault="009E3C64" w:rsidP="00B21581">
            <w:pPr>
              <w:pStyle w:val="Niveau3"/>
            </w:pPr>
            <w:bookmarkStart w:id="741" w:name="_Toc232759901"/>
            <w:r>
              <w:t>P110/B1/2</w:t>
            </w:r>
            <w:r w:rsidR="00311A25">
              <w:t>4</w:t>
            </w:r>
            <w:r w:rsidR="000445E7">
              <w:t>1</w:t>
            </w:r>
            <w:r>
              <w:t xml:space="preserve"> : Raymond, Frère Louis-Marie</w:t>
            </w:r>
            <w:bookmarkEnd w:id="741"/>
            <w:r>
              <w:t xml:space="preserve">  </w:t>
            </w:r>
          </w:p>
          <w:p w14:paraId="56A37201"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1975-1995</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12,3</w:t>
            </w:r>
            <w:r w:rsidRPr="7CD80B2C">
              <w:rPr>
                <w:color w:val="000000" w:themeColor="text1"/>
              </w:rPr>
              <w:t xml:space="preserve"> x </w:t>
            </w:r>
            <w:r>
              <w:rPr>
                <w:color w:val="000000" w:themeColor="text1"/>
              </w:rPr>
              <w:t xml:space="preserve">6,9 </w:t>
            </w:r>
            <w:r w:rsidRPr="7CD80B2C">
              <w:rPr>
                <w:color w:val="000000" w:themeColor="text1"/>
              </w:rPr>
              <w:t>cm.</w:t>
            </w:r>
          </w:p>
          <w:p w14:paraId="57598134" w14:textId="77777777" w:rsidR="00E543D3" w:rsidRDefault="00E543D3" w:rsidP="00E543D3">
            <w:pPr>
              <w:rPr>
                <w:color w:val="000000" w:themeColor="text1"/>
              </w:rPr>
            </w:pPr>
          </w:p>
          <w:p w14:paraId="1FBE96DD"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6DAE5022" w14:textId="77777777" w:rsidR="00E543D3" w:rsidRDefault="00E543D3" w:rsidP="00E543D3">
            <w:pPr>
              <w:pStyle w:val="Sansinterligne"/>
              <w:rPr>
                <w:color w:val="000000" w:themeColor="text1"/>
              </w:rPr>
            </w:pPr>
            <w:r w:rsidRPr="6EC8A3C6">
              <w:rPr>
                <w:color w:val="000000" w:themeColor="text1"/>
              </w:rPr>
              <w:lastRenderedPageBreak/>
              <w:t xml:space="preserve">Ce dossier comprend </w:t>
            </w:r>
            <w:r>
              <w:rPr>
                <w:color w:val="000000" w:themeColor="text1"/>
              </w:rPr>
              <w:t>le Frère Louis-Marie Raymond assis sur un banc d’église.</w:t>
            </w:r>
          </w:p>
          <w:p w14:paraId="53451CDD" w14:textId="77777777" w:rsidR="00E543D3" w:rsidRDefault="00E543D3" w:rsidP="00E543D3">
            <w:pPr>
              <w:rPr>
                <w:color w:val="000000" w:themeColor="text1"/>
              </w:rPr>
            </w:pPr>
          </w:p>
          <w:p w14:paraId="1D713583" w14:textId="77777777" w:rsidR="00E543D3" w:rsidRDefault="00E543D3" w:rsidP="00E543D3">
            <w:pPr>
              <w:pStyle w:val="Sansinterligne"/>
              <w:rPr>
                <w:color w:val="000000" w:themeColor="text1"/>
              </w:rPr>
            </w:pPr>
            <w:r w:rsidRPr="6EC8A3C6">
              <w:rPr>
                <w:i/>
                <w:iCs/>
                <w:color w:val="000000" w:themeColor="text1"/>
              </w:rPr>
              <w:t>Notes :</w:t>
            </w:r>
          </w:p>
          <w:p w14:paraId="1B1E934C" w14:textId="77777777" w:rsidR="00E543D3" w:rsidRDefault="00E543D3" w:rsidP="00E543D3">
            <w:pPr>
              <w:pStyle w:val="Sansinterligne"/>
              <w:rPr>
                <w:color w:val="000000" w:themeColor="text1"/>
              </w:rPr>
            </w:pPr>
            <w:r>
              <w:rPr>
                <w:color w:val="000000" w:themeColor="text1"/>
              </w:rPr>
              <w:t>La</w:t>
            </w:r>
            <w:r w:rsidRPr="50CA04AE">
              <w:rPr>
                <w:color w:val="000000" w:themeColor="text1"/>
              </w:rPr>
              <w:t xml:space="preserve"> photographie possède une légende au </w:t>
            </w:r>
            <w:r>
              <w:rPr>
                <w:color w:val="000000" w:themeColor="text1"/>
              </w:rPr>
              <w:t>verso.</w:t>
            </w:r>
          </w:p>
          <w:p w14:paraId="7F0580A1" w14:textId="77777777" w:rsidR="00E543D3" w:rsidRDefault="00E543D3" w:rsidP="00E543D3">
            <w:pPr>
              <w:pStyle w:val="Sansinterligne"/>
              <w:rPr>
                <w:color w:val="000000" w:themeColor="text1"/>
              </w:rPr>
            </w:pPr>
            <w:r>
              <w:rPr>
                <w:color w:val="000000" w:themeColor="text1"/>
              </w:rPr>
              <w:t>Originale.</w:t>
            </w:r>
          </w:p>
          <w:p w14:paraId="11249F45" w14:textId="77777777" w:rsidR="00E543D3" w:rsidRDefault="00E543D3" w:rsidP="00E543D3">
            <w:pPr>
              <w:pStyle w:val="Sansinterligne"/>
            </w:pPr>
            <w:r>
              <w:t xml:space="preserve">Boîte 75. </w:t>
            </w:r>
          </w:p>
          <w:p w14:paraId="2C460FE3" w14:textId="77777777" w:rsidR="009E3C64" w:rsidRDefault="009E3C64" w:rsidP="009E3C64"/>
          <w:p w14:paraId="16DC50EF" w14:textId="2C6AE3CE" w:rsidR="009E3C64" w:rsidRDefault="009E3C64" w:rsidP="00B21581">
            <w:pPr>
              <w:pStyle w:val="Niveau3"/>
            </w:pPr>
            <w:bookmarkStart w:id="742" w:name="_Toc232759902"/>
            <w:r>
              <w:t>P110/B1/24</w:t>
            </w:r>
            <w:r w:rsidR="000445E7">
              <w:t>2</w:t>
            </w:r>
            <w:r>
              <w:t xml:space="preserve"> : Réfectoires</w:t>
            </w:r>
            <w:bookmarkEnd w:id="742"/>
            <w:r>
              <w:t xml:space="preserve">  </w:t>
            </w:r>
          </w:p>
          <w:p w14:paraId="75ACB1FA"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1928-1992</w:t>
            </w:r>
            <w:r w:rsidRPr="7CD80B2C">
              <w:rPr>
                <w:color w:val="000000" w:themeColor="text1"/>
              </w:rPr>
              <w:t xml:space="preserve">. – </w:t>
            </w:r>
            <w:r>
              <w:rPr>
                <w:color w:val="000000" w:themeColor="text1"/>
              </w:rPr>
              <w:t>40</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28</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5</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17,6</w:t>
            </w:r>
            <w:r w:rsidRPr="7CD80B2C">
              <w:rPr>
                <w:color w:val="000000" w:themeColor="text1"/>
              </w:rPr>
              <w:t xml:space="preserve"> x </w:t>
            </w:r>
            <w:r>
              <w:rPr>
                <w:color w:val="000000" w:themeColor="text1"/>
              </w:rPr>
              <w:t>12,6</w:t>
            </w:r>
            <w:r w:rsidRPr="7CD80B2C">
              <w:rPr>
                <w:color w:val="000000" w:themeColor="text1"/>
              </w:rPr>
              <w:t xml:space="preserve"> cm.</w:t>
            </w:r>
            <w:r>
              <w:rPr>
                <w:color w:val="000000" w:themeColor="text1"/>
              </w:rPr>
              <w:t xml:space="preserve"> ou plus petit.</w:t>
            </w:r>
          </w:p>
          <w:p w14:paraId="7D34B75B" w14:textId="77777777" w:rsidR="00E543D3" w:rsidRDefault="00E543D3" w:rsidP="00E543D3">
            <w:pPr>
              <w:rPr>
                <w:color w:val="000000" w:themeColor="text1"/>
              </w:rPr>
            </w:pPr>
          </w:p>
          <w:p w14:paraId="6A6B21DB"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2AFEBBE1"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 xml:space="preserve">plusieurs réfectoires accueillant les Pères Trappistes à travers des époques variées, dont des bâtisses ayant des espaces réservés aux religieux ou encore loués dans ce but. </w:t>
            </w:r>
          </w:p>
          <w:p w14:paraId="097A811B" w14:textId="77777777" w:rsidR="00E543D3" w:rsidRDefault="00E543D3" w:rsidP="00E543D3">
            <w:pPr>
              <w:rPr>
                <w:color w:val="000000" w:themeColor="text1"/>
              </w:rPr>
            </w:pPr>
          </w:p>
          <w:p w14:paraId="3BB79E88" w14:textId="77777777" w:rsidR="00E543D3" w:rsidRDefault="00E543D3" w:rsidP="00E543D3">
            <w:pPr>
              <w:pStyle w:val="Sansinterligne"/>
              <w:rPr>
                <w:color w:val="000000" w:themeColor="text1"/>
              </w:rPr>
            </w:pPr>
            <w:r w:rsidRPr="6EC8A3C6">
              <w:rPr>
                <w:i/>
                <w:iCs/>
                <w:color w:val="000000" w:themeColor="text1"/>
              </w:rPr>
              <w:t>Notes :</w:t>
            </w:r>
          </w:p>
          <w:p w14:paraId="0E49AA51" w14:textId="77777777" w:rsidR="00E543D3" w:rsidRDefault="00E543D3" w:rsidP="00E543D3">
            <w:pPr>
              <w:pStyle w:val="Sansinterligne"/>
              <w:rPr>
                <w:color w:val="000000" w:themeColor="text1"/>
              </w:rPr>
            </w:pPr>
            <w:r w:rsidRPr="50CA04AE">
              <w:rPr>
                <w:color w:val="000000" w:themeColor="text1"/>
              </w:rPr>
              <w:t xml:space="preserve">Certaines photographies possèdent une légende au </w:t>
            </w:r>
            <w:r>
              <w:rPr>
                <w:color w:val="000000" w:themeColor="text1"/>
              </w:rPr>
              <w:t>recto.</w:t>
            </w:r>
          </w:p>
          <w:p w14:paraId="3B178FE9" w14:textId="77777777" w:rsidR="00E543D3" w:rsidRDefault="00E543D3" w:rsidP="00E543D3">
            <w:pPr>
              <w:pStyle w:val="Sansinterligne"/>
              <w:rPr>
                <w:color w:val="000000" w:themeColor="text1"/>
              </w:rPr>
            </w:pPr>
            <w:r>
              <w:rPr>
                <w:color w:val="000000" w:themeColor="text1"/>
              </w:rPr>
              <w:t>Certaines photographies de type cartes postales.</w:t>
            </w:r>
          </w:p>
          <w:p w14:paraId="11F8B71D" w14:textId="77777777" w:rsidR="00E543D3" w:rsidRDefault="00E543D3" w:rsidP="00E543D3">
            <w:pPr>
              <w:pStyle w:val="Sansinterligne"/>
              <w:rPr>
                <w:color w:val="000000" w:themeColor="text1"/>
              </w:rPr>
            </w:pPr>
            <w:r>
              <w:rPr>
                <w:color w:val="000000" w:themeColor="text1"/>
              </w:rPr>
              <w:t>Parfois plusieurs négatifs sur une même pellicule.</w:t>
            </w:r>
          </w:p>
          <w:p w14:paraId="0D95825E"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3BB717C8" w14:textId="77777777" w:rsidR="00E543D3" w:rsidRDefault="00E543D3" w:rsidP="00E543D3">
            <w:pPr>
              <w:pStyle w:val="Sansinterligne"/>
              <w:rPr>
                <w:color w:val="000000" w:themeColor="text1"/>
              </w:rPr>
            </w:pPr>
            <w:r w:rsidRPr="0C8E7E68">
              <w:rPr>
                <w:color w:val="000000" w:themeColor="text1"/>
              </w:rPr>
              <w:t>Originaux et copies.</w:t>
            </w:r>
          </w:p>
          <w:p w14:paraId="7A182001" w14:textId="77777777" w:rsidR="00E543D3" w:rsidRDefault="00E543D3" w:rsidP="00E543D3">
            <w:pPr>
              <w:pStyle w:val="Sansinterligne"/>
            </w:pPr>
            <w:r>
              <w:t xml:space="preserve">Boîte 75. </w:t>
            </w:r>
          </w:p>
          <w:p w14:paraId="55CB190F" w14:textId="77777777" w:rsidR="009E3C64" w:rsidRDefault="009E3C64" w:rsidP="009E3C64"/>
          <w:p w14:paraId="6B8D32A2" w14:textId="18FC5527" w:rsidR="009E3C64" w:rsidRDefault="009E3C64" w:rsidP="00B21581">
            <w:pPr>
              <w:pStyle w:val="Niveau3"/>
            </w:pPr>
            <w:bookmarkStart w:id="743" w:name="_Toc232759903"/>
            <w:r>
              <w:t>P110/B1/24</w:t>
            </w:r>
            <w:r w:rsidR="000445E7">
              <w:t>3</w:t>
            </w:r>
            <w:r>
              <w:t xml:space="preserve"> : Reliquaires</w:t>
            </w:r>
            <w:bookmarkEnd w:id="743"/>
            <w:r>
              <w:t xml:space="preserve">  </w:t>
            </w:r>
          </w:p>
          <w:p w14:paraId="3B358DDA"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12,6</w:t>
            </w:r>
            <w:r w:rsidRPr="7CD80B2C">
              <w:rPr>
                <w:color w:val="000000" w:themeColor="text1"/>
              </w:rPr>
              <w:t xml:space="preserve"> x </w:t>
            </w:r>
            <w:r>
              <w:rPr>
                <w:color w:val="000000" w:themeColor="text1"/>
              </w:rPr>
              <w:t>9,7</w:t>
            </w:r>
            <w:r w:rsidRPr="7CD80B2C">
              <w:rPr>
                <w:color w:val="000000" w:themeColor="text1"/>
              </w:rPr>
              <w:t xml:space="preserve"> cm.</w:t>
            </w:r>
          </w:p>
          <w:p w14:paraId="108FBDAA" w14:textId="77777777" w:rsidR="00E543D3" w:rsidRDefault="00E543D3" w:rsidP="00E543D3">
            <w:pPr>
              <w:rPr>
                <w:color w:val="000000" w:themeColor="text1"/>
              </w:rPr>
            </w:pPr>
          </w:p>
          <w:p w14:paraId="756BD196"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4454557D"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quelques religieux avec des reliquaires.</w:t>
            </w:r>
          </w:p>
          <w:p w14:paraId="726068C2" w14:textId="77777777" w:rsidR="00E543D3" w:rsidRDefault="00E543D3" w:rsidP="00E543D3">
            <w:pPr>
              <w:rPr>
                <w:color w:val="000000" w:themeColor="text1"/>
              </w:rPr>
            </w:pPr>
          </w:p>
          <w:p w14:paraId="779FDE33" w14:textId="77777777" w:rsidR="00E543D3" w:rsidRDefault="00E543D3" w:rsidP="00E543D3">
            <w:pPr>
              <w:pStyle w:val="Sansinterligne"/>
              <w:rPr>
                <w:color w:val="000000" w:themeColor="text1"/>
              </w:rPr>
            </w:pPr>
            <w:r w:rsidRPr="6EC8A3C6">
              <w:rPr>
                <w:i/>
                <w:iCs/>
                <w:color w:val="000000" w:themeColor="text1"/>
              </w:rPr>
              <w:t>Notes :</w:t>
            </w:r>
          </w:p>
          <w:p w14:paraId="4B1C30F4" w14:textId="77777777" w:rsidR="00E543D3" w:rsidRDefault="00E543D3" w:rsidP="00E543D3">
            <w:pPr>
              <w:pStyle w:val="Sansinterligne"/>
              <w:rPr>
                <w:color w:val="000000" w:themeColor="text1"/>
              </w:rPr>
            </w:pPr>
            <w:r>
              <w:rPr>
                <w:color w:val="000000" w:themeColor="text1"/>
              </w:rPr>
              <w:t>Originale.</w:t>
            </w:r>
          </w:p>
          <w:p w14:paraId="138EE62C" w14:textId="77777777" w:rsidR="00E543D3" w:rsidRDefault="00E543D3" w:rsidP="00E543D3">
            <w:pPr>
              <w:pStyle w:val="Sansinterligne"/>
              <w:rPr>
                <w:color w:val="000000" w:themeColor="text1"/>
              </w:rPr>
            </w:pPr>
            <w:r>
              <w:rPr>
                <w:color w:val="000000" w:themeColor="text1"/>
              </w:rPr>
              <w:t>Boîte 75.</w:t>
            </w:r>
          </w:p>
          <w:p w14:paraId="25EB0A37" w14:textId="77777777" w:rsidR="009E3C64" w:rsidRDefault="009E3C64" w:rsidP="009E3C64"/>
          <w:p w14:paraId="44F39D6C" w14:textId="0556D833" w:rsidR="009E3C64" w:rsidRDefault="009E3C64" w:rsidP="00B21581">
            <w:pPr>
              <w:pStyle w:val="Niveau3"/>
            </w:pPr>
            <w:bookmarkStart w:id="744" w:name="_Toc232759904"/>
            <w:r>
              <w:t>P110/B1/24</w:t>
            </w:r>
            <w:r w:rsidR="000445E7">
              <w:t>4</w:t>
            </w:r>
            <w:r>
              <w:t xml:space="preserve"> : Renardière</w:t>
            </w:r>
            <w:bookmarkEnd w:id="744"/>
            <w:r>
              <w:t xml:space="preserve">  </w:t>
            </w:r>
          </w:p>
          <w:p w14:paraId="5EF67BCF"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1944</w:t>
            </w:r>
            <w:r w:rsidRPr="7CD80B2C">
              <w:rPr>
                <w:color w:val="000000" w:themeColor="text1"/>
              </w:rPr>
              <w:t xml:space="preserve">. – </w:t>
            </w:r>
            <w:r>
              <w:rPr>
                <w:color w:val="000000" w:themeColor="text1"/>
              </w:rPr>
              <w:t>3</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10 x 12,8 cm., 11,2 x 8,8 cm et 13,1 x 8,8 cm.</w:t>
            </w:r>
          </w:p>
          <w:p w14:paraId="30F8A75E" w14:textId="77777777" w:rsidR="00E543D3" w:rsidRDefault="00E543D3" w:rsidP="00E543D3">
            <w:pPr>
              <w:rPr>
                <w:color w:val="000000" w:themeColor="text1"/>
              </w:rPr>
            </w:pPr>
          </w:p>
          <w:p w14:paraId="4E397B98"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0E4743C6" w14:textId="44CE25C0"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une renardière de l’extérieur, dehors, avec plusieurs clients qui regardent les peaux tamisées et traitées des renards chassés, à la Trappe de Mistassini, en 1944.</w:t>
            </w:r>
          </w:p>
          <w:p w14:paraId="5EFFB654" w14:textId="77777777" w:rsidR="00E543D3" w:rsidRDefault="00E543D3" w:rsidP="00E543D3">
            <w:pPr>
              <w:rPr>
                <w:color w:val="000000" w:themeColor="text1"/>
              </w:rPr>
            </w:pPr>
          </w:p>
          <w:p w14:paraId="1302A596" w14:textId="77777777" w:rsidR="00E543D3" w:rsidRDefault="00E543D3" w:rsidP="00E543D3">
            <w:pPr>
              <w:pStyle w:val="Sansinterligne"/>
              <w:rPr>
                <w:color w:val="000000" w:themeColor="text1"/>
              </w:rPr>
            </w:pPr>
            <w:r w:rsidRPr="6EC8A3C6">
              <w:rPr>
                <w:i/>
                <w:iCs/>
                <w:color w:val="000000" w:themeColor="text1"/>
              </w:rPr>
              <w:t>Notes :</w:t>
            </w:r>
          </w:p>
          <w:p w14:paraId="679722A3" w14:textId="77777777" w:rsidR="00E543D3" w:rsidRDefault="00E543D3" w:rsidP="00E543D3">
            <w:pPr>
              <w:pStyle w:val="Sansinterligne"/>
              <w:rPr>
                <w:color w:val="000000" w:themeColor="text1"/>
              </w:rPr>
            </w:pPr>
            <w:r w:rsidRPr="50CA04AE">
              <w:rPr>
                <w:color w:val="000000" w:themeColor="text1"/>
              </w:rPr>
              <w:t xml:space="preserve">Certaines photographies possèdent une légende au </w:t>
            </w:r>
            <w:r>
              <w:rPr>
                <w:color w:val="000000" w:themeColor="text1"/>
              </w:rPr>
              <w:t>recto.</w:t>
            </w:r>
          </w:p>
          <w:p w14:paraId="2C18BB6E" w14:textId="77777777" w:rsidR="00E543D3" w:rsidRDefault="00E543D3" w:rsidP="00E543D3">
            <w:pPr>
              <w:pStyle w:val="Sansinterligne"/>
              <w:rPr>
                <w:color w:val="000000" w:themeColor="text1"/>
              </w:rPr>
            </w:pPr>
            <w:r>
              <w:rPr>
                <w:color w:val="000000" w:themeColor="text1"/>
              </w:rPr>
              <w:t>Certaines photographies de type cartes postales.</w:t>
            </w:r>
          </w:p>
          <w:p w14:paraId="4BDB3A3C"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3455F061" w14:textId="77777777" w:rsidR="00E543D3" w:rsidRDefault="00E543D3" w:rsidP="00E543D3">
            <w:pPr>
              <w:pStyle w:val="Sansinterligne"/>
              <w:rPr>
                <w:color w:val="000000" w:themeColor="text1"/>
              </w:rPr>
            </w:pPr>
            <w:r>
              <w:rPr>
                <w:color w:val="000000" w:themeColor="text1"/>
              </w:rPr>
              <w:t>Originaux.</w:t>
            </w:r>
          </w:p>
          <w:p w14:paraId="5FF3983F" w14:textId="77777777" w:rsidR="00E543D3" w:rsidRDefault="00E543D3" w:rsidP="00E543D3">
            <w:pPr>
              <w:pStyle w:val="Sansinterligne"/>
            </w:pPr>
            <w:r>
              <w:t xml:space="preserve">Boîte 75. </w:t>
            </w:r>
          </w:p>
          <w:p w14:paraId="18FC534B" w14:textId="77777777" w:rsidR="009E3C64" w:rsidRDefault="009E3C64" w:rsidP="009E3C64"/>
          <w:p w14:paraId="231417A6" w14:textId="6CFED9E8" w:rsidR="009E3C64" w:rsidRDefault="009E3C64" w:rsidP="00B21581">
            <w:pPr>
              <w:pStyle w:val="Niveau3"/>
            </w:pPr>
            <w:bookmarkStart w:id="745" w:name="_Toc232759905"/>
            <w:r>
              <w:t>P110/B1/24</w:t>
            </w:r>
            <w:r w:rsidR="000445E7">
              <w:t>5</w:t>
            </w:r>
            <w:r>
              <w:t xml:space="preserve"> : Résidence Les Jardins du Monastère</w:t>
            </w:r>
            <w:bookmarkEnd w:id="745"/>
            <w:r>
              <w:t xml:space="preserve">  </w:t>
            </w:r>
          </w:p>
          <w:p w14:paraId="1573C67C"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1980-1990</w:t>
            </w:r>
            <w:r w:rsidRPr="7CD80B2C">
              <w:rPr>
                <w:color w:val="000000" w:themeColor="text1"/>
              </w:rPr>
              <w:t xml:space="preserve">. – </w:t>
            </w:r>
            <w:r>
              <w:rPr>
                <w:color w:val="000000" w:themeColor="text1"/>
              </w:rPr>
              <w:t>44</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19</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15 x 10 cm. ou plus petit.</w:t>
            </w:r>
          </w:p>
          <w:p w14:paraId="15923687" w14:textId="77777777" w:rsidR="00E543D3" w:rsidRDefault="00E543D3" w:rsidP="00E543D3">
            <w:pPr>
              <w:rPr>
                <w:color w:val="000000" w:themeColor="text1"/>
              </w:rPr>
            </w:pPr>
          </w:p>
          <w:p w14:paraId="2542845A"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03DC4A17" w14:textId="77777777" w:rsidR="00E543D3" w:rsidRDefault="00E543D3" w:rsidP="00E543D3">
            <w:pPr>
              <w:pStyle w:val="Sansinterligne"/>
              <w:rPr>
                <w:color w:val="000000" w:themeColor="text1"/>
              </w:rPr>
            </w:pPr>
            <w:r w:rsidRPr="6EC8A3C6">
              <w:rPr>
                <w:color w:val="000000" w:themeColor="text1"/>
              </w:rPr>
              <w:t>Ce dossier comprend</w:t>
            </w:r>
            <w:r>
              <w:rPr>
                <w:color w:val="000000" w:themeColor="text1"/>
              </w:rPr>
              <w:t xml:space="preserve"> quelques aperçus des travaux fondateurs et puis l’utilisation de</w:t>
            </w:r>
            <w:r w:rsidRPr="6EC8A3C6">
              <w:rPr>
                <w:color w:val="000000" w:themeColor="text1"/>
              </w:rPr>
              <w:t xml:space="preserve"> </w:t>
            </w:r>
            <w:r>
              <w:rPr>
                <w:color w:val="000000" w:themeColor="text1"/>
              </w:rPr>
              <w:t xml:space="preserve">la résidence pour personnes âgées renommée Les Jardins du Monastère, après la vente à la gestion ville de Dolbeau-Mistassini vers 1980 des Pères Trappistes. Ils quittaient alors la demeure de manière permanente vers leur nouveau et troisième bâtiment monastérien officiel. </w:t>
            </w:r>
          </w:p>
          <w:p w14:paraId="3512FC38" w14:textId="77777777" w:rsidR="00E543D3" w:rsidRDefault="00E543D3" w:rsidP="00E543D3">
            <w:pPr>
              <w:rPr>
                <w:color w:val="000000" w:themeColor="text1"/>
              </w:rPr>
            </w:pPr>
          </w:p>
          <w:p w14:paraId="3462BC19" w14:textId="77777777" w:rsidR="00E543D3" w:rsidRDefault="00E543D3" w:rsidP="00E543D3">
            <w:pPr>
              <w:pStyle w:val="Sansinterligne"/>
              <w:rPr>
                <w:color w:val="000000" w:themeColor="text1"/>
              </w:rPr>
            </w:pPr>
            <w:r w:rsidRPr="6EC8A3C6">
              <w:rPr>
                <w:i/>
                <w:iCs/>
                <w:color w:val="000000" w:themeColor="text1"/>
              </w:rPr>
              <w:t>Notes :</w:t>
            </w:r>
          </w:p>
          <w:p w14:paraId="4AD6D70F" w14:textId="77777777" w:rsidR="00E543D3" w:rsidRDefault="00E543D3" w:rsidP="00E543D3">
            <w:pPr>
              <w:pStyle w:val="Sansinterligne"/>
              <w:rPr>
                <w:color w:val="000000" w:themeColor="text1"/>
              </w:rPr>
            </w:pPr>
            <w:r w:rsidRPr="50CA04AE">
              <w:rPr>
                <w:color w:val="000000" w:themeColor="text1"/>
              </w:rPr>
              <w:t xml:space="preserve">Certaines photographies possèdent une légende au </w:t>
            </w:r>
            <w:r>
              <w:rPr>
                <w:color w:val="000000" w:themeColor="text1"/>
              </w:rPr>
              <w:t>verso.</w:t>
            </w:r>
          </w:p>
          <w:p w14:paraId="2F053B55"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76C20065" w14:textId="77777777" w:rsidR="00E543D3" w:rsidRDefault="00E543D3" w:rsidP="00E543D3">
            <w:pPr>
              <w:pStyle w:val="Sansinterligne"/>
              <w:rPr>
                <w:color w:val="000000" w:themeColor="text1"/>
              </w:rPr>
            </w:pPr>
            <w:r w:rsidRPr="0C8E7E68">
              <w:rPr>
                <w:color w:val="000000" w:themeColor="text1"/>
              </w:rPr>
              <w:t>Originaux et copies.</w:t>
            </w:r>
          </w:p>
          <w:p w14:paraId="0B961EB4" w14:textId="77777777" w:rsidR="00E543D3" w:rsidRDefault="00E543D3" w:rsidP="00E543D3">
            <w:pPr>
              <w:pStyle w:val="Sansinterligne"/>
            </w:pPr>
            <w:r>
              <w:t xml:space="preserve">Boîte 75. </w:t>
            </w:r>
          </w:p>
          <w:p w14:paraId="301DA8FA" w14:textId="77777777" w:rsidR="009E3C64" w:rsidRDefault="009E3C64" w:rsidP="009E3C64"/>
          <w:p w14:paraId="7CE83D4F" w14:textId="3423F8B1" w:rsidR="009E3C64" w:rsidRDefault="009E3C64" w:rsidP="00B21581">
            <w:pPr>
              <w:pStyle w:val="Niveau3"/>
            </w:pPr>
            <w:bookmarkStart w:id="746" w:name="_Toc232759906"/>
            <w:r>
              <w:t>P110/B1/24</w:t>
            </w:r>
            <w:r w:rsidR="000445E7">
              <w:t>6</w:t>
            </w:r>
            <w:r>
              <w:t xml:space="preserve"> : Richard (Frère)</w:t>
            </w:r>
            <w:bookmarkEnd w:id="746"/>
            <w:r>
              <w:t xml:space="preserve">  </w:t>
            </w:r>
          </w:p>
          <w:p w14:paraId="0305D3D1"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1948</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8,1 x 13,3 cm. et 8 x 13,2 cm.</w:t>
            </w:r>
          </w:p>
          <w:p w14:paraId="119B9973" w14:textId="77777777" w:rsidR="00E543D3" w:rsidRDefault="00E543D3" w:rsidP="00E543D3">
            <w:pPr>
              <w:rPr>
                <w:color w:val="000000" w:themeColor="text1"/>
              </w:rPr>
            </w:pPr>
          </w:p>
          <w:p w14:paraId="195A7DD0"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3F996569"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Frère Richard en habits religieux.</w:t>
            </w:r>
          </w:p>
          <w:p w14:paraId="7AD4469B" w14:textId="77777777" w:rsidR="00E543D3" w:rsidRDefault="00E543D3" w:rsidP="00E543D3">
            <w:pPr>
              <w:rPr>
                <w:color w:val="000000" w:themeColor="text1"/>
              </w:rPr>
            </w:pPr>
          </w:p>
          <w:p w14:paraId="3CA5A3DE" w14:textId="77777777" w:rsidR="00E543D3" w:rsidRDefault="00E543D3" w:rsidP="00E543D3">
            <w:pPr>
              <w:pStyle w:val="Sansinterligne"/>
              <w:rPr>
                <w:color w:val="000000" w:themeColor="text1"/>
              </w:rPr>
            </w:pPr>
            <w:r w:rsidRPr="6EC8A3C6">
              <w:rPr>
                <w:i/>
                <w:iCs/>
                <w:color w:val="000000" w:themeColor="text1"/>
              </w:rPr>
              <w:t>Notes :</w:t>
            </w:r>
          </w:p>
          <w:p w14:paraId="398C435B" w14:textId="77777777" w:rsidR="00E543D3" w:rsidRDefault="00E543D3" w:rsidP="00E543D3">
            <w:pPr>
              <w:pStyle w:val="Sansinterligne"/>
            </w:pPr>
            <w:r w:rsidRPr="00736BA0">
              <w:t>Ce dossier contient aussi des enveloppes d’origine</w:t>
            </w:r>
            <w:r>
              <w:t>.</w:t>
            </w:r>
          </w:p>
          <w:p w14:paraId="5500CD61" w14:textId="77777777" w:rsidR="00E543D3" w:rsidRDefault="00E543D3" w:rsidP="00E543D3">
            <w:pPr>
              <w:pStyle w:val="Sansinterligne"/>
              <w:rPr>
                <w:color w:val="000000" w:themeColor="text1"/>
              </w:rPr>
            </w:pPr>
            <w:r>
              <w:rPr>
                <w:color w:val="000000" w:themeColor="text1"/>
              </w:rPr>
              <w:t>Originaux.</w:t>
            </w:r>
          </w:p>
          <w:p w14:paraId="1AD3DB7B" w14:textId="77777777" w:rsidR="00E543D3" w:rsidRDefault="00E543D3" w:rsidP="00E543D3">
            <w:pPr>
              <w:pStyle w:val="Sansinterligne"/>
            </w:pPr>
            <w:r>
              <w:t xml:space="preserve">Boîte 75. </w:t>
            </w:r>
          </w:p>
          <w:p w14:paraId="6FB12FF1" w14:textId="77777777" w:rsidR="009E3C64" w:rsidRDefault="009E3C64" w:rsidP="009E3C64"/>
          <w:p w14:paraId="7B89279C" w14:textId="549D09C7" w:rsidR="009E3C64" w:rsidRDefault="009E3C64" w:rsidP="00B21581">
            <w:pPr>
              <w:pStyle w:val="Niveau3"/>
            </w:pPr>
            <w:bookmarkStart w:id="747" w:name="_Toc232759907"/>
            <w:r>
              <w:t>P110/B1/24</w:t>
            </w:r>
            <w:r w:rsidR="000445E7">
              <w:t>7</w:t>
            </w:r>
            <w:r>
              <w:t xml:space="preserve"> : Rivière-aux-Rats et affluents</w:t>
            </w:r>
            <w:bookmarkEnd w:id="747"/>
            <w:r>
              <w:t xml:space="preserve">  </w:t>
            </w:r>
          </w:p>
          <w:p w14:paraId="7D14A9C2"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1946-1998</w:t>
            </w:r>
            <w:r w:rsidRPr="7CD80B2C">
              <w:rPr>
                <w:color w:val="000000" w:themeColor="text1"/>
              </w:rPr>
              <w:t xml:space="preserve">. – </w:t>
            </w:r>
            <w:r>
              <w:rPr>
                <w:color w:val="000000" w:themeColor="text1"/>
              </w:rPr>
              <w:t>17</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7</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15,1 x 10,1 cm.</w:t>
            </w:r>
          </w:p>
          <w:p w14:paraId="1CC17D60" w14:textId="77777777" w:rsidR="00E543D3" w:rsidRDefault="00E543D3" w:rsidP="00E543D3">
            <w:pPr>
              <w:rPr>
                <w:color w:val="000000" w:themeColor="text1"/>
              </w:rPr>
            </w:pPr>
          </w:p>
          <w:p w14:paraId="45F39621"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2CD34A0E"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la Rivière-aux-Rats et des cours d’eau affluents.</w:t>
            </w:r>
          </w:p>
          <w:p w14:paraId="40CCBB4D" w14:textId="77777777" w:rsidR="00E543D3" w:rsidRDefault="00E543D3" w:rsidP="00E543D3">
            <w:pPr>
              <w:rPr>
                <w:color w:val="000000" w:themeColor="text1"/>
              </w:rPr>
            </w:pPr>
          </w:p>
          <w:p w14:paraId="093A4601" w14:textId="77777777" w:rsidR="00E543D3" w:rsidRDefault="00E543D3" w:rsidP="00E543D3">
            <w:pPr>
              <w:pStyle w:val="Sansinterligne"/>
              <w:rPr>
                <w:color w:val="000000" w:themeColor="text1"/>
              </w:rPr>
            </w:pPr>
            <w:r w:rsidRPr="6EC8A3C6">
              <w:rPr>
                <w:i/>
                <w:iCs/>
                <w:color w:val="000000" w:themeColor="text1"/>
              </w:rPr>
              <w:lastRenderedPageBreak/>
              <w:t>Notes :</w:t>
            </w:r>
          </w:p>
          <w:p w14:paraId="1B9C3D5A"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53EA66E2" w14:textId="77777777" w:rsidR="00E543D3" w:rsidRDefault="00E543D3" w:rsidP="00E543D3">
            <w:pPr>
              <w:pStyle w:val="Sansinterligne"/>
              <w:rPr>
                <w:color w:val="000000" w:themeColor="text1"/>
              </w:rPr>
            </w:pPr>
            <w:r>
              <w:rPr>
                <w:color w:val="000000" w:themeColor="text1"/>
              </w:rPr>
              <w:t>Parfois plusieurs négatifs sur une même pellicule.</w:t>
            </w:r>
          </w:p>
          <w:p w14:paraId="6279C6FD"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74D3BE69" w14:textId="77777777" w:rsidR="00E543D3" w:rsidRDefault="00E543D3" w:rsidP="00E543D3">
            <w:pPr>
              <w:pStyle w:val="Sansinterligne"/>
              <w:rPr>
                <w:color w:val="000000" w:themeColor="text1"/>
              </w:rPr>
            </w:pPr>
            <w:r>
              <w:rPr>
                <w:color w:val="000000" w:themeColor="text1"/>
              </w:rPr>
              <w:t>Certaines photographies de type cartes postales.</w:t>
            </w:r>
          </w:p>
          <w:p w14:paraId="7A3CAE90" w14:textId="77777777" w:rsidR="00E543D3" w:rsidRDefault="00E543D3" w:rsidP="00E543D3">
            <w:pPr>
              <w:pStyle w:val="Sansinterligne"/>
              <w:rPr>
                <w:color w:val="000000" w:themeColor="text1"/>
              </w:rPr>
            </w:pPr>
            <w:r w:rsidRPr="0C8E7E68">
              <w:rPr>
                <w:color w:val="000000" w:themeColor="text1"/>
              </w:rPr>
              <w:t>Originaux et copies.</w:t>
            </w:r>
          </w:p>
          <w:p w14:paraId="0501C43A" w14:textId="77777777" w:rsidR="00E543D3" w:rsidRDefault="00E543D3" w:rsidP="00E543D3">
            <w:pPr>
              <w:pStyle w:val="Sansinterligne"/>
            </w:pPr>
            <w:r>
              <w:t xml:space="preserve">Boîte 75. </w:t>
            </w:r>
          </w:p>
          <w:p w14:paraId="7B3E2286" w14:textId="77777777" w:rsidR="009E3C64" w:rsidRDefault="009E3C64" w:rsidP="009E3C64"/>
          <w:p w14:paraId="19BF56AF" w14:textId="679239EC" w:rsidR="009E3C64" w:rsidRDefault="009E3C64" w:rsidP="00B21581">
            <w:pPr>
              <w:pStyle w:val="Niveau3"/>
            </w:pPr>
            <w:bookmarkStart w:id="748" w:name="_Toc232759908"/>
            <w:r>
              <w:t>P110/B1/24</w:t>
            </w:r>
            <w:r w:rsidR="000445E7">
              <w:t>8</w:t>
            </w:r>
            <w:r>
              <w:t xml:space="preserve"> : Rivière et lacs (inconnus)</w:t>
            </w:r>
            <w:bookmarkEnd w:id="748"/>
            <w:r>
              <w:t xml:space="preserve">  </w:t>
            </w:r>
          </w:p>
          <w:p w14:paraId="7872955F"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1948-1984</w:t>
            </w:r>
            <w:r w:rsidRPr="7CD80B2C">
              <w:rPr>
                <w:color w:val="000000" w:themeColor="text1"/>
              </w:rPr>
              <w:t xml:space="preserve">. – </w:t>
            </w:r>
            <w:r>
              <w:rPr>
                <w:color w:val="000000" w:themeColor="text1"/>
              </w:rPr>
              <w:t>12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4</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13,1</w:t>
            </w:r>
            <w:r w:rsidRPr="7CD80B2C">
              <w:rPr>
                <w:color w:val="000000" w:themeColor="text1"/>
              </w:rPr>
              <w:t xml:space="preserve"> x </w:t>
            </w:r>
            <w:r>
              <w:rPr>
                <w:color w:val="000000" w:themeColor="text1"/>
              </w:rPr>
              <w:t>9</w:t>
            </w:r>
            <w:r w:rsidRPr="7CD80B2C">
              <w:rPr>
                <w:color w:val="000000" w:themeColor="text1"/>
              </w:rPr>
              <w:t xml:space="preserve"> cm.</w:t>
            </w:r>
            <w:r>
              <w:rPr>
                <w:color w:val="000000" w:themeColor="text1"/>
              </w:rPr>
              <w:t xml:space="preserve"> ou plus petit.</w:t>
            </w:r>
          </w:p>
          <w:p w14:paraId="5ED952FF" w14:textId="77777777" w:rsidR="00E543D3" w:rsidRDefault="00E543D3" w:rsidP="00E543D3">
            <w:pPr>
              <w:rPr>
                <w:color w:val="000000" w:themeColor="text1"/>
              </w:rPr>
            </w:pPr>
          </w:p>
          <w:p w14:paraId="5251F9A5"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2DE31632"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des rivières et des lacs non identifiés.</w:t>
            </w:r>
          </w:p>
          <w:p w14:paraId="7BD73B2D" w14:textId="77777777" w:rsidR="00E543D3" w:rsidRDefault="00E543D3" w:rsidP="00E543D3">
            <w:pPr>
              <w:rPr>
                <w:color w:val="000000" w:themeColor="text1"/>
              </w:rPr>
            </w:pPr>
          </w:p>
          <w:p w14:paraId="0B062456" w14:textId="77777777" w:rsidR="00E543D3" w:rsidRDefault="00E543D3" w:rsidP="00E543D3">
            <w:pPr>
              <w:pStyle w:val="Sansinterligne"/>
              <w:rPr>
                <w:color w:val="000000" w:themeColor="text1"/>
              </w:rPr>
            </w:pPr>
            <w:r w:rsidRPr="6EC8A3C6">
              <w:rPr>
                <w:i/>
                <w:iCs/>
                <w:color w:val="000000" w:themeColor="text1"/>
              </w:rPr>
              <w:t>Notes :</w:t>
            </w:r>
          </w:p>
          <w:p w14:paraId="05ACBBCE"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4EAD8907" w14:textId="77777777" w:rsidR="00E543D3" w:rsidRDefault="00E543D3" w:rsidP="00E543D3">
            <w:pPr>
              <w:pStyle w:val="Sansinterligne"/>
              <w:rPr>
                <w:color w:val="000000" w:themeColor="text1"/>
              </w:rPr>
            </w:pPr>
            <w:r>
              <w:rPr>
                <w:color w:val="000000" w:themeColor="text1"/>
              </w:rPr>
              <w:t>Certaines photographies de type cartes postales.</w:t>
            </w:r>
          </w:p>
          <w:p w14:paraId="726EBE69" w14:textId="77777777" w:rsidR="00E543D3" w:rsidRDefault="00E543D3" w:rsidP="00E543D3">
            <w:pPr>
              <w:pStyle w:val="Sansinterligne"/>
              <w:rPr>
                <w:color w:val="000000" w:themeColor="text1"/>
              </w:rPr>
            </w:pPr>
            <w:bookmarkStart w:id="749" w:name="_Hlk211416783"/>
            <w:r w:rsidRPr="72E52D38">
              <w:rPr>
                <w:color w:val="000000" w:themeColor="text1"/>
              </w:rPr>
              <w:t>Certain</w:t>
            </w:r>
            <w:r>
              <w:rPr>
                <w:color w:val="000000" w:themeColor="text1"/>
              </w:rPr>
              <w:t>e</w:t>
            </w:r>
            <w:r w:rsidRPr="72E52D38">
              <w:rPr>
                <w:color w:val="000000" w:themeColor="text1"/>
              </w:rPr>
              <w:t xml:space="preserve">s </w:t>
            </w:r>
            <w:r>
              <w:rPr>
                <w:color w:val="000000" w:themeColor="text1"/>
              </w:rPr>
              <w:t>photographies</w:t>
            </w:r>
            <w:r w:rsidRPr="72E52D38">
              <w:rPr>
                <w:color w:val="000000" w:themeColor="text1"/>
              </w:rPr>
              <w:t xml:space="preserve"> sont plusieurs</w:t>
            </w:r>
            <w:r>
              <w:rPr>
                <w:color w:val="000000" w:themeColor="text1"/>
              </w:rPr>
              <w:t xml:space="preserve"> sur un même carton</w:t>
            </w:r>
            <w:r w:rsidRPr="72E52D38">
              <w:rPr>
                <w:color w:val="000000" w:themeColor="text1"/>
              </w:rPr>
              <w:t>.</w:t>
            </w:r>
          </w:p>
          <w:p w14:paraId="1D8BBF6D" w14:textId="77777777" w:rsidR="00E543D3" w:rsidRDefault="00E543D3" w:rsidP="00E543D3">
            <w:pPr>
              <w:pStyle w:val="Sansinterligne"/>
              <w:rPr>
                <w:color w:val="000000" w:themeColor="text1"/>
              </w:rPr>
            </w:pPr>
            <w:bookmarkStart w:id="750" w:name="_Hlk211417174"/>
            <w:r>
              <w:rPr>
                <w:color w:val="000000" w:themeColor="text1"/>
              </w:rPr>
              <w:t>Certaines photographies ont été colorisées.</w:t>
            </w:r>
          </w:p>
          <w:bookmarkEnd w:id="749"/>
          <w:bookmarkEnd w:id="750"/>
          <w:p w14:paraId="153B870D" w14:textId="77777777" w:rsidR="00E543D3" w:rsidRDefault="00E543D3" w:rsidP="00E543D3">
            <w:pPr>
              <w:pStyle w:val="Sansinterligne"/>
              <w:rPr>
                <w:color w:val="000000" w:themeColor="text1"/>
              </w:rPr>
            </w:pPr>
            <w:r w:rsidRPr="0C8E7E68">
              <w:rPr>
                <w:color w:val="000000" w:themeColor="text1"/>
              </w:rPr>
              <w:t>Originaux et copies.</w:t>
            </w:r>
          </w:p>
          <w:p w14:paraId="27B8B805" w14:textId="77777777" w:rsidR="00E543D3" w:rsidRDefault="00E543D3" w:rsidP="00E543D3">
            <w:pPr>
              <w:pStyle w:val="Sansinterligne"/>
            </w:pPr>
            <w:r>
              <w:t xml:space="preserve">Boîte 75. </w:t>
            </w:r>
          </w:p>
          <w:p w14:paraId="21D80A6E" w14:textId="77777777" w:rsidR="009E3C64" w:rsidRDefault="009E3C64" w:rsidP="009E3C64"/>
          <w:p w14:paraId="7814D5C8" w14:textId="7568FEE2" w:rsidR="009E3C64" w:rsidRDefault="009E3C64" w:rsidP="00B21581">
            <w:pPr>
              <w:pStyle w:val="Niveau3"/>
            </w:pPr>
            <w:bookmarkStart w:id="751" w:name="_Toc232759909"/>
            <w:r>
              <w:t>P110/B1/24</w:t>
            </w:r>
            <w:r w:rsidR="000445E7">
              <w:t>9</w:t>
            </w:r>
            <w:r>
              <w:t xml:space="preserve"> : Rivières Mistassibi</w:t>
            </w:r>
            <w:bookmarkEnd w:id="751"/>
            <w:r>
              <w:t xml:space="preserve">  </w:t>
            </w:r>
          </w:p>
          <w:p w14:paraId="01E83354"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1940-[1985]</w:t>
            </w:r>
            <w:r w:rsidRPr="7CD80B2C">
              <w:rPr>
                <w:color w:val="000000" w:themeColor="text1"/>
              </w:rPr>
              <w:t xml:space="preserve">. – </w:t>
            </w:r>
            <w:r>
              <w:rPr>
                <w:color w:val="000000" w:themeColor="text1"/>
              </w:rPr>
              <w:t>45</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60</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20 x 11,8 cm. ou plus petit.</w:t>
            </w:r>
          </w:p>
          <w:p w14:paraId="4405CC59" w14:textId="77777777" w:rsidR="00E543D3" w:rsidRDefault="00E543D3" w:rsidP="00E543D3">
            <w:pPr>
              <w:rPr>
                <w:color w:val="000000" w:themeColor="text1"/>
              </w:rPr>
            </w:pPr>
          </w:p>
          <w:p w14:paraId="2D7D39F8"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38259C16"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diverses rivières de Mistassibi, parfois avec des visiteurs visibles à proximité des courants d’eau.</w:t>
            </w:r>
          </w:p>
          <w:p w14:paraId="15E1CC4A" w14:textId="77777777" w:rsidR="00E543D3" w:rsidRDefault="00E543D3" w:rsidP="00E543D3">
            <w:pPr>
              <w:rPr>
                <w:color w:val="000000" w:themeColor="text1"/>
              </w:rPr>
            </w:pPr>
          </w:p>
          <w:p w14:paraId="1266F3A0" w14:textId="77777777" w:rsidR="00E543D3" w:rsidRDefault="00E543D3" w:rsidP="00E543D3">
            <w:pPr>
              <w:pStyle w:val="Sansinterligne"/>
              <w:rPr>
                <w:color w:val="000000" w:themeColor="text1"/>
              </w:rPr>
            </w:pPr>
            <w:r w:rsidRPr="6EC8A3C6">
              <w:rPr>
                <w:i/>
                <w:iCs/>
                <w:color w:val="000000" w:themeColor="text1"/>
              </w:rPr>
              <w:t>Notes :</w:t>
            </w:r>
          </w:p>
          <w:p w14:paraId="129CF235"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2A048DC2"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0BBF0F4A" w14:textId="77777777" w:rsidR="00E543D3" w:rsidRDefault="00E543D3" w:rsidP="00E543D3">
            <w:pPr>
              <w:pStyle w:val="Sansinterligne"/>
              <w:rPr>
                <w:color w:val="000000" w:themeColor="text1"/>
              </w:rPr>
            </w:pPr>
            <w:r>
              <w:rPr>
                <w:color w:val="000000" w:themeColor="text1"/>
              </w:rPr>
              <w:t>Certaines photographies de type cartes postales.</w:t>
            </w:r>
          </w:p>
          <w:p w14:paraId="3BBA4C1F" w14:textId="77777777" w:rsidR="00E543D3" w:rsidRDefault="00E543D3" w:rsidP="00E543D3">
            <w:pPr>
              <w:pStyle w:val="Sansinterligne"/>
              <w:rPr>
                <w:color w:val="000000" w:themeColor="text1"/>
              </w:rPr>
            </w:pPr>
            <w:r w:rsidRPr="00D203A4">
              <w:rPr>
                <w:color w:val="000000" w:themeColor="text1"/>
              </w:rPr>
              <w:t xml:space="preserve">Certaines </w:t>
            </w:r>
            <w:r>
              <w:rPr>
                <w:color w:val="000000" w:themeColor="text1"/>
              </w:rPr>
              <w:t>diapositives</w:t>
            </w:r>
            <w:r w:rsidRPr="00D203A4">
              <w:rPr>
                <w:color w:val="000000" w:themeColor="text1"/>
              </w:rPr>
              <w:t xml:space="preserve"> possèdent des écritures imprimées.</w:t>
            </w:r>
          </w:p>
          <w:p w14:paraId="75070A9D" w14:textId="77777777" w:rsidR="00E543D3" w:rsidRDefault="00E543D3" w:rsidP="00E543D3">
            <w:pPr>
              <w:pStyle w:val="Sansinterligne"/>
              <w:rPr>
                <w:color w:val="000000" w:themeColor="text1"/>
              </w:rPr>
            </w:pPr>
            <w:r w:rsidRPr="0C8E7E68">
              <w:rPr>
                <w:color w:val="000000" w:themeColor="text1"/>
              </w:rPr>
              <w:t>Originaux et copies.</w:t>
            </w:r>
          </w:p>
          <w:p w14:paraId="1E76D913" w14:textId="77777777" w:rsidR="009E3C64" w:rsidRDefault="009E3C64" w:rsidP="009E3C64"/>
          <w:p w14:paraId="50727948" w14:textId="044328FE" w:rsidR="009E3C64" w:rsidRDefault="009E3C64" w:rsidP="00B21581">
            <w:pPr>
              <w:pStyle w:val="Niveau3"/>
            </w:pPr>
            <w:bookmarkStart w:id="752" w:name="_Toc232759910"/>
            <w:r>
              <w:t>P110/B1/2</w:t>
            </w:r>
            <w:r w:rsidR="000445E7">
              <w:t>50</w:t>
            </w:r>
            <w:r>
              <w:t xml:space="preserve"> : Rivières Mistassini</w:t>
            </w:r>
            <w:bookmarkEnd w:id="752"/>
            <w:r>
              <w:t xml:space="preserve">  </w:t>
            </w:r>
          </w:p>
          <w:p w14:paraId="5C7E2626"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Entre 1925 et 1945</w:t>
            </w:r>
            <w:r w:rsidRPr="7CD80B2C">
              <w:rPr>
                <w:color w:val="000000" w:themeColor="text1"/>
              </w:rPr>
              <w:t xml:space="preserve">. – </w:t>
            </w:r>
            <w:r>
              <w:rPr>
                <w:color w:val="000000" w:themeColor="text1"/>
              </w:rPr>
              <w:t>36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14</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18,1 x 11,6 cm. ou plus petit.</w:t>
            </w:r>
          </w:p>
          <w:p w14:paraId="6E8A76A3" w14:textId="77777777" w:rsidR="00E543D3" w:rsidRDefault="00E543D3" w:rsidP="00E543D3">
            <w:pPr>
              <w:rPr>
                <w:color w:val="000000" w:themeColor="text1"/>
              </w:rPr>
            </w:pPr>
          </w:p>
          <w:p w14:paraId="50F64E90"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1430D430"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plusieurs des rivières de Mistassini, à différentes époques plus anciennes dans le processus de la fondation de la Trappe de Notre-Dame de Mistassini.</w:t>
            </w:r>
          </w:p>
          <w:p w14:paraId="3049022A" w14:textId="77777777" w:rsidR="00E543D3" w:rsidRDefault="00E543D3" w:rsidP="00E543D3">
            <w:pPr>
              <w:rPr>
                <w:color w:val="000000" w:themeColor="text1"/>
              </w:rPr>
            </w:pPr>
          </w:p>
          <w:p w14:paraId="7BE4DF18" w14:textId="77777777" w:rsidR="00E543D3" w:rsidRDefault="00E543D3" w:rsidP="00E543D3">
            <w:pPr>
              <w:pStyle w:val="Sansinterligne"/>
              <w:rPr>
                <w:color w:val="000000" w:themeColor="text1"/>
              </w:rPr>
            </w:pPr>
            <w:r w:rsidRPr="6EC8A3C6">
              <w:rPr>
                <w:i/>
                <w:iCs/>
                <w:color w:val="000000" w:themeColor="text1"/>
              </w:rPr>
              <w:t>Notes :</w:t>
            </w:r>
          </w:p>
          <w:p w14:paraId="164F93C2" w14:textId="77777777" w:rsidR="00E543D3" w:rsidRDefault="00E543D3" w:rsidP="00E543D3">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05E42CA8"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1D91DED5" w14:textId="77777777" w:rsidR="00E543D3" w:rsidRDefault="00E543D3" w:rsidP="00E543D3">
            <w:pPr>
              <w:pStyle w:val="Sansinterligne"/>
              <w:rPr>
                <w:color w:val="000000" w:themeColor="text1"/>
              </w:rPr>
            </w:pPr>
            <w:r>
              <w:rPr>
                <w:color w:val="000000" w:themeColor="text1"/>
              </w:rPr>
              <w:t>Certaines photographies de type cartes postales.</w:t>
            </w:r>
          </w:p>
          <w:p w14:paraId="001E54E5"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26AB7B8E" w14:textId="77777777" w:rsidR="00E543D3" w:rsidRDefault="00E543D3" w:rsidP="00E543D3">
            <w:pPr>
              <w:pStyle w:val="Sansinterligne"/>
              <w:rPr>
                <w:color w:val="000000" w:themeColor="text1"/>
              </w:rPr>
            </w:pPr>
            <w:r w:rsidRPr="6EC8A3C6">
              <w:rPr>
                <w:color w:val="000000" w:themeColor="text1"/>
              </w:rPr>
              <w:t>Certaines photographies sont des montages.</w:t>
            </w:r>
          </w:p>
          <w:p w14:paraId="1BAFD06E" w14:textId="77777777" w:rsidR="00E543D3" w:rsidRDefault="00E543D3" w:rsidP="00E543D3">
            <w:pPr>
              <w:pStyle w:val="Sansinterligne"/>
              <w:rPr>
                <w:color w:val="000000" w:themeColor="text1"/>
              </w:rPr>
            </w:pPr>
            <w:r w:rsidRPr="0C8E7E68">
              <w:rPr>
                <w:color w:val="000000" w:themeColor="text1"/>
              </w:rPr>
              <w:t>Originaux et copies.</w:t>
            </w:r>
          </w:p>
          <w:p w14:paraId="42DBC5A8" w14:textId="77777777" w:rsidR="00E543D3" w:rsidRDefault="00E543D3" w:rsidP="00E543D3">
            <w:pPr>
              <w:pStyle w:val="Sansinterligne"/>
            </w:pPr>
            <w:r>
              <w:t xml:space="preserve">Boîte 75. </w:t>
            </w:r>
          </w:p>
          <w:p w14:paraId="385DCBFE" w14:textId="77777777" w:rsidR="009E3C64" w:rsidRDefault="009E3C64" w:rsidP="009E3C64"/>
          <w:p w14:paraId="016793D6" w14:textId="48481385" w:rsidR="009E3C64" w:rsidRDefault="009E3C64" w:rsidP="00B21581">
            <w:pPr>
              <w:pStyle w:val="Niveau3"/>
            </w:pPr>
            <w:bookmarkStart w:id="753" w:name="_Toc232759911"/>
            <w:r>
              <w:t>P110/B1/2</w:t>
            </w:r>
            <w:r w:rsidR="00311A25">
              <w:t>5</w:t>
            </w:r>
            <w:r w:rsidR="000445E7">
              <w:t>1</w:t>
            </w:r>
            <w:r>
              <w:t xml:space="preserve"> : Roberge, Lévis</w:t>
            </w:r>
            <w:bookmarkEnd w:id="753"/>
            <w:r>
              <w:t xml:space="preserve">  </w:t>
            </w:r>
          </w:p>
          <w:p w14:paraId="015B0B22"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1964</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w:t>
            </w:r>
            <w:r>
              <w:rPr>
                <w:color w:val="000000" w:themeColor="text1"/>
              </w:rPr>
              <w:t xml:space="preserve"> 4,8 x 7,5 cm.</w:t>
            </w:r>
          </w:p>
          <w:p w14:paraId="1CC6BF37" w14:textId="77777777" w:rsidR="00E543D3" w:rsidRDefault="00E543D3" w:rsidP="00E543D3">
            <w:pPr>
              <w:rPr>
                <w:color w:val="000000" w:themeColor="text1"/>
              </w:rPr>
            </w:pPr>
          </w:p>
          <w:p w14:paraId="0FA26CBD"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65323FC6"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Lévis Roberge lors du 3 mai 1959, dans une pièce d’intérieur.</w:t>
            </w:r>
          </w:p>
          <w:p w14:paraId="53C57E76" w14:textId="77777777" w:rsidR="00E543D3" w:rsidRDefault="00E543D3" w:rsidP="00E543D3">
            <w:pPr>
              <w:rPr>
                <w:color w:val="000000" w:themeColor="text1"/>
              </w:rPr>
            </w:pPr>
          </w:p>
          <w:p w14:paraId="5A9149D6" w14:textId="77777777" w:rsidR="00E543D3" w:rsidRDefault="00E543D3" w:rsidP="00E543D3">
            <w:pPr>
              <w:pStyle w:val="Sansinterligne"/>
              <w:rPr>
                <w:color w:val="000000" w:themeColor="text1"/>
              </w:rPr>
            </w:pPr>
            <w:r w:rsidRPr="6EC8A3C6">
              <w:rPr>
                <w:i/>
                <w:iCs/>
                <w:color w:val="000000" w:themeColor="text1"/>
              </w:rPr>
              <w:t>Notes :</w:t>
            </w:r>
          </w:p>
          <w:p w14:paraId="12CA6FD6" w14:textId="77777777" w:rsidR="00E543D3" w:rsidRDefault="00E543D3" w:rsidP="00E543D3">
            <w:pPr>
              <w:pStyle w:val="Sansinterligne"/>
              <w:rPr>
                <w:color w:val="000000" w:themeColor="text1"/>
              </w:rPr>
            </w:pPr>
            <w:r w:rsidRPr="0C8E7E68">
              <w:rPr>
                <w:color w:val="000000" w:themeColor="text1"/>
              </w:rPr>
              <w:t>La photographie possède une légende au verso.</w:t>
            </w:r>
          </w:p>
          <w:p w14:paraId="7B311717" w14:textId="77777777" w:rsidR="00E543D3" w:rsidRPr="005411FA" w:rsidRDefault="00E543D3" w:rsidP="00E543D3">
            <w:pPr>
              <w:pStyle w:val="Sansinterligne"/>
            </w:pPr>
            <w:r>
              <w:rPr>
                <w:color w:val="000000" w:themeColor="text1"/>
              </w:rPr>
              <w:t>Voir le verso : Il est précisé que Lévis Roberge devint ensuite infirmier à partir de 1964.</w:t>
            </w:r>
          </w:p>
          <w:p w14:paraId="254FCFF5" w14:textId="77777777" w:rsidR="00E543D3" w:rsidRDefault="00E543D3" w:rsidP="00E543D3">
            <w:pPr>
              <w:pStyle w:val="Sansinterligne"/>
              <w:rPr>
                <w:color w:val="000000" w:themeColor="text1"/>
              </w:rPr>
            </w:pPr>
            <w:r>
              <w:rPr>
                <w:color w:val="000000" w:themeColor="text1"/>
              </w:rPr>
              <w:t>Originale.</w:t>
            </w:r>
          </w:p>
          <w:p w14:paraId="01E9B490" w14:textId="77777777" w:rsidR="00E543D3" w:rsidRDefault="00E543D3" w:rsidP="00E543D3">
            <w:pPr>
              <w:pStyle w:val="Sansinterligne"/>
            </w:pPr>
            <w:r>
              <w:t xml:space="preserve">Boîte 75. </w:t>
            </w:r>
          </w:p>
          <w:p w14:paraId="74A03F61" w14:textId="77777777" w:rsidR="009E3C64" w:rsidRDefault="009E3C64" w:rsidP="009E3C64"/>
          <w:p w14:paraId="42AC6399" w14:textId="783238B9" w:rsidR="009E3C64" w:rsidRDefault="009E3C64" w:rsidP="00B21581">
            <w:pPr>
              <w:pStyle w:val="Niveau3"/>
            </w:pPr>
            <w:bookmarkStart w:id="754" w:name="_Toc232759912"/>
            <w:r>
              <w:t>P110/B1/25</w:t>
            </w:r>
            <w:r w:rsidR="000445E7">
              <w:t>2</w:t>
            </w:r>
            <w:r>
              <w:t xml:space="preserve"> : Robert (Frère)</w:t>
            </w:r>
            <w:bookmarkEnd w:id="754"/>
            <w:r>
              <w:t xml:space="preserve">  </w:t>
            </w:r>
          </w:p>
          <w:p w14:paraId="2945E6FD"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9,2 x 14,4 cm.</w:t>
            </w:r>
          </w:p>
          <w:p w14:paraId="79BB3CD7" w14:textId="77777777" w:rsidR="00E543D3" w:rsidRDefault="00E543D3" w:rsidP="00E543D3">
            <w:pPr>
              <w:rPr>
                <w:color w:val="000000" w:themeColor="text1"/>
              </w:rPr>
            </w:pPr>
          </w:p>
          <w:p w14:paraId="1F1A0882"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44C51534" w14:textId="7CD7CE9C" w:rsidR="00E543D3" w:rsidRDefault="00E543D3" w:rsidP="00E543D3">
            <w:pPr>
              <w:pStyle w:val="Sansinterligne"/>
              <w:rPr>
                <w:color w:val="000000" w:themeColor="text1"/>
              </w:rPr>
            </w:pPr>
            <w:r w:rsidRPr="6EC8A3C6">
              <w:rPr>
                <w:color w:val="000000" w:themeColor="text1"/>
              </w:rPr>
              <w:t>Ce dossier comprend</w:t>
            </w:r>
            <w:r>
              <w:rPr>
                <w:color w:val="000000" w:themeColor="text1"/>
              </w:rPr>
              <w:t xml:space="preserve"> uniquement un portrait du</w:t>
            </w:r>
            <w:r w:rsidRPr="6EC8A3C6">
              <w:rPr>
                <w:color w:val="000000" w:themeColor="text1"/>
              </w:rPr>
              <w:t xml:space="preserve"> </w:t>
            </w:r>
            <w:r>
              <w:rPr>
                <w:color w:val="000000" w:themeColor="text1"/>
              </w:rPr>
              <w:t>Frère Robert, un frère de la communauté des Trappistes de Mistassini, notamment impliqué dans la chocolaterie.</w:t>
            </w:r>
          </w:p>
          <w:p w14:paraId="57CB4BA6" w14:textId="77777777" w:rsidR="00E543D3" w:rsidRDefault="00E543D3" w:rsidP="00E543D3">
            <w:pPr>
              <w:rPr>
                <w:color w:val="000000" w:themeColor="text1"/>
              </w:rPr>
            </w:pPr>
          </w:p>
          <w:p w14:paraId="2D21FE64" w14:textId="77777777" w:rsidR="00E543D3" w:rsidRDefault="00E543D3" w:rsidP="00E543D3">
            <w:pPr>
              <w:pStyle w:val="Sansinterligne"/>
              <w:rPr>
                <w:color w:val="000000" w:themeColor="text1"/>
              </w:rPr>
            </w:pPr>
            <w:r w:rsidRPr="6EC8A3C6">
              <w:rPr>
                <w:i/>
                <w:iCs/>
                <w:color w:val="000000" w:themeColor="text1"/>
              </w:rPr>
              <w:t>Notes :</w:t>
            </w:r>
          </w:p>
          <w:p w14:paraId="1DAFD056" w14:textId="17EE699C" w:rsidR="00E543D3" w:rsidRDefault="00E543D3" w:rsidP="00E543D3">
            <w:pPr>
              <w:pStyle w:val="Sansinterligne"/>
              <w:rPr>
                <w:color w:val="000000" w:themeColor="text1"/>
              </w:rPr>
            </w:pPr>
            <w:r>
              <w:rPr>
                <w:color w:val="000000" w:themeColor="text1"/>
              </w:rPr>
              <w:t>À ne pas confondre avec le Frère Albert Robert, enthomologiste, venu en visite chez les Pères vers 1944. Il ne s’agit pas de la même personne.</w:t>
            </w:r>
          </w:p>
          <w:p w14:paraId="0C290910" w14:textId="6C9EA86A" w:rsidR="00E543D3" w:rsidRDefault="00E543D3" w:rsidP="00E543D3">
            <w:pPr>
              <w:pStyle w:val="Sansinterligne"/>
              <w:rPr>
                <w:color w:val="000000" w:themeColor="text1"/>
              </w:rPr>
            </w:pPr>
            <w:r>
              <w:rPr>
                <w:color w:val="000000" w:themeColor="text1"/>
              </w:rPr>
              <w:t>Original.</w:t>
            </w:r>
          </w:p>
          <w:p w14:paraId="1D4D7046" w14:textId="77777777" w:rsidR="00E543D3" w:rsidRDefault="00E543D3" w:rsidP="00E543D3">
            <w:pPr>
              <w:pStyle w:val="Sansinterligne"/>
            </w:pPr>
            <w:r>
              <w:lastRenderedPageBreak/>
              <w:t xml:space="preserve">Boîte 75. </w:t>
            </w:r>
          </w:p>
          <w:p w14:paraId="3655DFB4" w14:textId="77777777" w:rsidR="009E3C64" w:rsidRDefault="009E3C64" w:rsidP="009E3C64"/>
          <w:p w14:paraId="1773D0B0" w14:textId="40CA47F5" w:rsidR="009E3C64" w:rsidRDefault="009E3C64" w:rsidP="00B21581">
            <w:pPr>
              <w:pStyle w:val="Niveau3"/>
            </w:pPr>
            <w:bookmarkStart w:id="755" w:name="_Toc232759913"/>
            <w:r>
              <w:t>P110/B1/25</w:t>
            </w:r>
            <w:r w:rsidR="000445E7">
              <w:t>3</w:t>
            </w:r>
            <w:r>
              <w:t xml:space="preserve"> : Rodrigue (Frère)</w:t>
            </w:r>
            <w:bookmarkEnd w:id="755"/>
            <w:r>
              <w:t xml:space="preserve">  </w:t>
            </w:r>
          </w:p>
          <w:p w14:paraId="24C5BE12"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1978</w:t>
            </w:r>
            <w:r w:rsidRPr="7CD80B2C">
              <w:rPr>
                <w:color w:val="000000" w:themeColor="text1"/>
              </w:rPr>
              <w:t xml:space="preserve">. – </w:t>
            </w:r>
            <w:r>
              <w:rPr>
                <w:color w:val="000000" w:themeColor="text1"/>
              </w:rPr>
              <w:t>4</w:t>
            </w:r>
            <w:r w:rsidRPr="7CD80B2C">
              <w:rPr>
                <w:color w:val="000000" w:themeColor="text1"/>
              </w:rPr>
              <w:t xml:space="preserve"> photographies : </w:t>
            </w:r>
            <w:r>
              <w:rPr>
                <w:color w:val="000000" w:themeColor="text1"/>
              </w:rPr>
              <w:t>n&amp;b et coul.</w:t>
            </w:r>
            <w:r w:rsidRPr="7CD80B2C">
              <w:rPr>
                <w:color w:val="000000" w:themeColor="text1"/>
              </w:rPr>
              <w:t xml:space="preserve">, </w:t>
            </w:r>
            <w:r>
              <w:rPr>
                <w:color w:val="000000" w:themeColor="text1"/>
              </w:rPr>
              <w:t>12,4 x 8,9 cm. ou plus petit.</w:t>
            </w:r>
          </w:p>
          <w:p w14:paraId="51198ABC" w14:textId="77777777" w:rsidR="00E543D3" w:rsidRDefault="00E543D3" w:rsidP="00E543D3">
            <w:pPr>
              <w:rPr>
                <w:color w:val="000000" w:themeColor="text1"/>
              </w:rPr>
            </w:pPr>
          </w:p>
          <w:p w14:paraId="5BEC321A"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0F4AE731"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Frère Rodrigue en 1978 à travers différentes saisons dont l’été du nouveau bâtiment pour le Monastère, avec quelques personnes reliées à la religion de près ou de loin (dont Père Rodrigue et Père Gaétan). Il y a aussi une statue Notre-Dame de la Confiance, de l’Abbaye de Sept-Fons.</w:t>
            </w:r>
          </w:p>
          <w:p w14:paraId="4793EAD0" w14:textId="77777777" w:rsidR="00E543D3" w:rsidRDefault="00E543D3" w:rsidP="00E543D3">
            <w:pPr>
              <w:rPr>
                <w:color w:val="000000" w:themeColor="text1"/>
              </w:rPr>
            </w:pPr>
          </w:p>
          <w:p w14:paraId="10A40741" w14:textId="77777777" w:rsidR="00E543D3" w:rsidRDefault="00E543D3" w:rsidP="00E543D3">
            <w:pPr>
              <w:pStyle w:val="Sansinterligne"/>
              <w:rPr>
                <w:color w:val="000000" w:themeColor="text1"/>
              </w:rPr>
            </w:pPr>
            <w:r w:rsidRPr="6EC8A3C6">
              <w:rPr>
                <w:i/>
                <w:iCs/>
                <w:color w:val="000000" w:themeColor="text1"/>
              </w:rPr>
              <w:t>Notes :</w:t>
            </w:r>
          </w:p>
          <w:p w14:paraId="7FB70C58" w14:textId="77777777" w:rsidR="00E543D3" w:rsidRDefault="00E543D3" w:rsidP="00E543D3">
            <w:pPr>
              <w:pStyle w:val="Sansinterligne"/>
              <w:rPr>
                <w:color w:val="000000" w:themeColor="text1"/>
              </w:rPr>
            </w:pPr>
            <w:r>
              <w:rPr>
                <w:color w:val="000000" w:themeColor="text1"/>
              </w:rPr>
              <w:t xml:space="preserve">Voir </w:t>
            </w:r>
            <w:r w:rsidRPr="72E52D38">
              <w:rPr>
                <w:color w:val="000000" w:themeColor="text1"/>
              </w:rPr>
              <w:t>P110/B1/</w:t>
            </w:r>
            <w:r>
              <w:rPr>
                <w:color w:val="000000" w:themeColor="text1"/>
              </w:rPr>
              <w:t>103</w:t>
            </w:r>
            <w:r w:rsidRPr="72E52D38">
              <w:rPr>
                <w:color w:val="000000" w:themeColor="text1"/>
              </w:rPr>
              <w:t xml:space="preserve"> : </w:t>
            </w:r>
            <w:r>
              <w:rPr>
                <w:color w:val="000000" w:themeColor="text1"/>
              </w:rPr>
              <w:t>Gaétan (Père) pour voir davantage le Père Gaétan.</w:t>
            </w:r>
          </w:p>
          <w:p w14:paraId="2C6193F7" w14:textId="77777777" w:rsidR="00E543D3" w:rsidRDefault="00E543D3" w:rsidP="00E543D3">
            <w:pPr>
              <w:pStyle w:val="Sansinterligne"/>
              <w:rPr>
                <w:color w:val="000000" w:themeColor="text1"/>
              </w:rPr>
            </w:pPr>
            <w:r>
              <w:rPr>
                <w:color w:val="000000" w:themeColor="text1"/>
              </w:rPr>
              <w:t>Voir de verso de la photographie de la statue dans ce dossier pour connaître ses concepteurs.</w:t>
            </w:r>
          </w:p>
          <w:p w14:paraId="36763848" w14:textId="77777777" w:rsidR="00E543D3" w:rsidRDefault="00E543D3" w:rsidP="00E543D3">
            <w:pPr>
              <w:pStyle w:val="Sansinterligne"/>
              <w:rPr>
                <w:color w:val="000000" w:themeColor="text1"/>
              </w:rPr>
            </w:pPr>
            <w:r>
              <w:rPr>
                <w:color w:val="000000" w:themeColor="text1"/>
              </w:rPr>
              <w:t>Originales.</w:t>
            </w:r>
          </w:p>
          <w:p w14:paraId="7059FBEB" w14:textId="77777777" w:rsidR="00E543D3" w:rsidRDefault="00E543D3" w:rsidP="00E543D3">
            <w:pPr>
              <w:pStyle w:val="Sansinterligne"/>
            </w:pPr>
            <w:r>
              <w:t xml:space="preserve">Boîte 75. </w:t>
            </w:r>
          </w:p>
          <w:p w14:paraId="50DA5894" w14:textId="77777777" w:rsidR="009E3C64" w:rsidRDefault="009E3C64" w:rsidP="009E3C64"/>
          <w:p w14:paraId="6384F8EF" w14:textId="03447C3E" w:rsidR="009E3C64" w:rsidRDefault="009E3C64" w:rsidP="00B21581">
            <w:pPr>
              <w:pStyle w:val="Niveau3"/>
            </w:pPr>
            <w:bookmarkStart w:id="756" w:name="_Toc232759914"/>
            <w:r>
              <w:t>P110/B1/25</w:t>
            </w:r>
            <w:r w:rsidR="000445E7">
              <w:t>4</w:t>
            </w:r>
            <w:r>
              <w:t xml:space="preserve"> : Rosaire (Frère)</w:t>
            </w:r>
            <w:bookmarkEnd w:id="756"/>
            <w:r>
              <w:t xml:space="preserve">  </w:t>
            </w:r>
          </w:p>
          <w:p w14:paraId="227A2AA4"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1947</w:t>
            </w:r>
            <w:r w:rsidRPr="7CD80B2C">
              <w:rPr>
                <w:color w:val="000000" w:themeColor="text1"/>
              </w:rPr>
              <w:t xml:space="preserve">. – </w:t>
            </w:r>
            <w:r>
              <w:rPr>
                <w:color w:val="000000" w:themeColor="text1"/>
              </w:rPr>
              <w:t>1</w:t>
            </w:r>
            <w:r w:rsidRPr="7CD80B2C">
              <w:rPr>
                <w:color w:val="000000" w:themeColor="text1"/>
              </w:rPr>
              <w:t xml:space="preserve"> photographie</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8,7 x 13,7 cm, 8 x 13,3 cm et 8 x 13,8 cm.</w:t>
            </w:r>
          </w:p>
          <w:p w14:paraId="43C2A5AD" w14:textId="77777777" w:rsidR="00E543D3" w:rsidRDefault="00E543D3" w:rsidP="00E543D3">
            <w:pPr>
              <w:rPr>
                <w:color w:val="000000" w:themeColor="text1"/>
              </w:rPr>
            </w:pPr>
          </w:p>
          <w:p w14:paraId="1D5ABE5C"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3D45811A"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Frère Rosaire lors du 28 décembre 1947.</w:t>
            </w:r>
          </w:p>
          <w:p w14:paraId="2E768655" w14:textId="77777777" w:rsidR="00E543D3" w:rsidRDefault="00E543D3" w:rsidP="00E543D3">
            <w:pPr>
              <w:rPr>
                <w:color w:val="000000" w:themeColor="text1"/>
              </w:rPr>
            </w:pPr>
          </w:p>
          <w:p w14:paraId="140C3416" w14:textId="77777777" w:rsidR="00E543D3" w:rsidRDefault="00E543D3" w:rsidP="00E543D3">
            <w:pPr>
              <w:pStyle w:val="Sansinterligne"/>
              <w:rPr>
                <w:color w:val="000000" w:themeColor="text1"/>
              </w:rPr>
            </w:pPr>
            <w:r w:rsidRPr="6EC8A3C6">
              <w:rPr>
                <w:i/>
                <w:iCs/>
                <w:color w:val="000000" w:themeColor="text1"/>
              </w:rPr>
              <w:t>Notes :</w:t>
            </w:r>
          </w:p>
          <w:p w14:paraId="3336F53A"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5E6A859D" w14:textId="77777777" w:rsidR="00E543D3" w:rsidRDefault="00E543D3" w:rsidP="00E543D3">
            <w:pPr>
              <w:pStyle w:val="Sansinterligne"/>
              <w:rPr>
                <w:color w:val="000000" w:themeColor="text1"/>
              </w:rPr>
            </w:pPr>
            <w:r>
              <w:rPr>
                <w:color w:val="000000" w:themeColor="text1"/>
              </w:rPr>
              <w:t>La</w:t>
            </w:r>
            <w:r w:rsidRPr="001F3CFA">
              <w:rPr>
                <w:color w:val="000000" w:themeColor="text1"/>
              </w:rPr>
              <w:t xml:space="preserve"> photographie</w:t>
            </w:r>
            <w:r>
              <w:rPr>
                <w:color w:val="000000" w:themeColor="text1"/>
              </w:rPr>
              <w:t xml:space="preserve"> est</w:t>
            </w:r>
            <w:r w:rsidRPr="001F3CFA">
              <w:rPr>
                <w:color w:val="000000" w:themeColor="text1"/>
              </w:rPr>
              <w:t xml:space="preserve"> de type carte postale.</w:t>
            </w:r>
          </w:p>
          <w:p w14:paraId="3794C62E" w14:textId="77777777" w:rsidR="00E543D3" w:rsidRDefault="00E543D3" w:rsidP="00E543D3">
            <w:pPr>
              <w:pStyle w:val="Sansinterligne"/>
              <w:rPr>
                <w:color w:val="000000" w:themeColor="text1"/>
              </w:rPr>
            </w:pPr>
            <w:r>
              <w:rPr>
                <w:color w:val="000000" w:themeColor="text1"/>
              </w:rPr>
              <w:t>La</w:t>
            </w:r>
            <w:r w:rsidRPr="00D203A4">
              <w:rPr>
                <w:color w:val="000000" w:themeColor="text1"/>
              </w:rPr>
              <w:t xml:space="preserve"> photographie possède des écritures imprimées</w:t>
            </w:r>
            <w:r>
              <w:rPr>
                <w:color w:val="000000" w:themeColor="text1"/>
              </w:rPr>
              <w:t xml:space="preserve"> (au verso)</w:t>
            </w:r>
            <w:r w:rsidRPr="00D203A4">
              <w:rPr>
                <w:color w:val="000000" w:themeColor="text1"/>
              </w:rPr>
              <w:t>.</w:t>
            </w:r>
          </w:p>
          <w:p w14:paraId="6183ACFF" w14:textId="77777777" w:rsidR="00E543D3" w:rsidRPr="00D231E5" w:rsidRDefault="00E543D3" w:rsidP="00E543D3">
            <w:pPr>
              <w:pStyle w:val="Sansinterligne"/>
            </w:pPr>
            <w:r w:rsidRPr="00736BA0">
              <w:t>Ce dossier contient aussi des enveloppes d’origine</w:t>
            </w:r>
            <w:r>
              <w:t xml:space="preserve"> (avec des informations importantes)</w:t>
            </w:r>
            <w:r w:rsidRPr="00736BA0">
              <w:t>.</w:t>
            </w:r>
          </w:p>
          <w:p w14:paraId="1390AE1F" w14:textId="77777777" w:rsidR="00E543D3" w:rsidRDefault="00E543D3" w:rsidP="00E543D3">
            <w:pPr>
              <w:pStyle w:val="Sansinterligne"/>
              <w:rPr>
                <w:color w:val="000000" w:themeColor="text1"/>
              </w:rPr>
            </w:pPr>
            <w:r>
              <w:rPr>
                <w:color w:val="000000" w:themeColor="text1"/>
              </w:rPr>
              <w:t>Originaux et copies.</w:t>
            </w:r>
          </w:p>
          <w:p w14:paraId="30749BED" w14:textId="77777777" w:rsidR="00E543D3" w:rsidRDefault="00E543D3" w:rsidP="00E543D3">
            <w:pPr>
              <w:pStyle w:val="Sansinterligne"/>
            </w:pPr>
            <w:r>
              <w:t xml:space="preserve">Boîte 75. </w:t>
            </w:r>
          </w:p>
          <w:p w14:paraId="78D3E060" w14:textId="77777777" w:rsidR="009E3C64" w:rsidRDefault="009E3C64" w:rsidP="009E3C64"/>
          <w:p w14:paraId="7353AFBE" w14:textId="5AF84933" w:rsidR="009E3C64" w:rsidRDefault="009E3C64" w:rsidP="00B21581">
            <w:pPr>
              <w:pStyle w:val="Niveau3"/>
            </w:pPr>
            <w:bookmarkStart w:id="757" w:name="_Toc232759915"/>
            <w:r>
              <w:t>P110/B1/25</w:t>
            </w:r>
            <w:r w:rsidR="000445E7">
              <w:t>5</w:t>
            </w:r>
            <w:r>
              <w:t xml:space="preserve"> : Roulottes</w:t>
            </w:r>
            <w:bookmarkEnd w:id="757"/>
            <w:r>
              <w:t xml:space="preserve">  </w:t>
            </w:r>
          </w:p>
          <w:p w14:paraId="531DC50E"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Entre 1940 et 1960, 1978</w:t>
            </w:r>
            <w:r w:rsidRPr="7CD80B2C">
              <w:rPr>
                <w:color w:val="000000" w:themeColor="text1"/>
              </w:rPr>
              <w:t xml:space="preserve">. – </w:t>
            </w:r>
            <w:r>
              <w:rPr>
                <w:color w:val="000000" w:themeColor="text1"/>
              </w:rPr>
              <w:t>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8,8 x 12,7 cm. ou plus petit.</w:t>
            </w:r>
          </w:p>
          <w:p w14:paraId="381D911D" w14:textId="77777777" w:rsidR="00E543D3" w:rsidRDefault="00E543D3" w:rsidP="00E543D3">
            <w:pPr>
              <w:rPr>
                <w:color w:val="000000" w:themeColor="text1"/>
              </w:rPr>
            </w:pPr>
          </w:p>
          <w:p w14:paraId="6154D602"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0EA2E7B7"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plusieurs roulottes différentes à diverses époques, dont la roulotte du Père Bernard.</w:t>
            </w:r>
          </w:p>
          <w:p w14:paraId="1AA01AEB" w14:textId="77777777" w:rsidR="00E543D3" w:rsidRDefault="00E543D3" w:rsidP="00E543D3">
            <w:pPr>
              <w:rPr>
                <w:color w:val="000000" w:themeColor="text1"/>
              </w:rPr>
            </w:pPr>
          </w:p>
          <w:p w14:paraId="0B356F22" w14:textId="77777777" w:rsidR="00E543D3" w:rsidRDefault="00E543D3" w:rsidP="00E543D3">
            <w:pPr>
              <w:pStyle w:val="Sansinterligne"/>
              <w:rPr>
                <w:color w:val="000000" w:themeColor="text1"/>
              </w:rPr>
            </w:pPr>
            <w:r w:rsidRPr="6EC8A3C6">
              <w:rPr>
                <w:i/>
                <w:iCs/>
                <w:color w:val="000000" w:themeColor="text1"/>
              </w:rPr>
              <w:t>Notes :</w:t>
            </w:r>
          </w:p>
          <w:p w14:paraId="1BF522F3" w14:textId="77777777" w:rsidR="00E543D3" w:rsidRDefault="00E543D3" w:rsidP="00E543D3">
            <w:pPr>
              <w:pStyle w:val="Sansinterligne"/>
              <w:rPr>
                <w:color w:val="000000" w:themeColor="text1"/>
              </w:rPr>
            </w:pPr>
            <w:bookmarkStart w:id="758" w:name="_Hlk211426177"/>
            <w:r>
              <w:rPr>
                <w:color w:val="000000" w:themeColor="text1"/>
              </w:rPr>
              <w:t xml:space="preserve">Voir </w:t>
            </w:r>
            <w:r w:rsidRPr="72E52D38">
              <w:rPr>
                <w:color w:val="000000" w:themeColor="text1"/>
              </w:rPr>
              <w:t>P110/B1/</w:t>
            </w:r>
            <w:r>
              <w:rPr>
                <w:color w:val="000000" w:themeColor="text1"/>
              </w:rPr>
              <w:t>105</w:t>
            </w:r>
            <w:r w:rsidRPr="72E52D38">
              <w:rPr>
                <w:color w:val="000000" w:themeColor="text1"/>
              </w:rPr>
              <w:t xml:space="preserve"> : </w:t>
            </w:r>
            <w:r>
              <w:rPr>
                <w:color w:val="000000" w:themeColor="text1"/>
              </w:rPr>
              <w:t>Gagnon, Père Bernard (Yves) pour voir le Père Bernard.</w:t>
            </w:r>
          </w:p>
          <w:p w14:paraId="264A9594" w14:textId="77777777" w:rsidR="00E543D3" w:rsidRDefault="00E543D3" w:rsidP="00E543D3">
            <w:pPr>
              <w:pStyle w:val="Sansinterligne"/>
              <w:rPr>
                <w:color w:val="000000" w:themeColor="text1"/>
              </w:rPr>
            </w:pPr>
            <w:r>
              <w:rPr>
                <w:color w:val="000000" w:themeColor="text1"/>
              </w:rPr>
              <w:t>Une</w:t>
            </w:r>
            <w:r w:rsidRPr="78C03747">
              <w:rPr>
                <w:color w:val="000000" w:themeColor="text1"/>
              </w:rPr>
              <w:t xml:space="preserve"> photographie possède une légende au verso.</w:t>
            </w:r>
          </w:p>
          <w:p w14:paraId="16590551" w14:textId="77777777" w:rsidR="00E543D3" w:rsidRDefault="00E543D3" w:rsidP="00E543D3">
            <w:pPr>
              <w:pStyle w:val="Sansinterligne"/>
              <w:rPr>
                <w:color w:val="000000" w:themeColor="text1"/>
              </w:rPr>
            </w:pPr>
            <w:r>
              <w:rPr>
                <w:color w:val="000000" w:themeColor="text1"/>
              </w:rPr>
              <w:t>La diapositive</w:t>
            </w:r>
            <w:r w:rsidRPr="78C03747">
              <w:rPr>
                <w:color w:val="000000" w:themeColor="text1"/>
              </w:rPr>
              <w:t xml:space="preserve"> possède une légende au verso.</w:t>
            </w:r>
          </w:p>
          <w:bookmarkEnd w:id="758"/>
          <w:p w14:paraId="702DB0E4" w14:textId="77777777" w:rsidR="00E543D3" w:rsidRDefault="00E543D3" w:rsidP="00E543D3">
            <w:pPr>
              <w:pStyle w:val="Sansinterligne"/>
              <w:rPr>
                <w:color w:val="000000" w:themeColor="text1"/>
              </w:rPr>
            </w:pPr>
            <w:r>
              <w:rPr>
                <w:color w:val="000000" w:themeColor="text1"/>
              </w:rPr>
              <w:t>Originales.</w:t>
            </w:r>
          </w:p>
          <w:p w14:paraId="23E80B13" w14:textId="77777777" w:rsidR="00E543D3" w:rsidRDefault="00E543D3" w:rsidP="00E543D3">
            <w:pPr>
              <w:pStyle w:val="Sansinterligne"/>
            </w:pPr>
            <w:r>
              <w:t xml:space="preserve">Boîte 75. </w:t>
            </w:r>
          </w:p>
          <w:p w14:paraId="0E4F17D5" w14:textId="77777777" w:rsidR="009E3C64" w:rsidRDefault="009E3C64" w:rsidP="009E3C64"/>
          <w:p w14:paraId="0B51EE52" w14:textId="2D704653" w:rsidR="009E3C64" w:rsidRDefault="009E3C64" w:rsidP="00B21581">
            <w:pPr>
              <w:pStyle w:val="Niveau3"/>
            </w:pPr>
            <w:bookmarkStart w:id="759" w:name="_Toc232759916"/>
            <w:r>
              <w:t>P110/B1/25</w:t>
            </w:r>
            <w:r w:rsidR="000445E7">
              <w:t>6</w:t>
            </w:r>
            <w:r>
              <w:t xml:space="preserve"> : Rousseau, Prêtre Alain</w:t>
            </w:r>
            <w:bookmarkEnd w:id="759"/>
            <w:r>
              <w:t xml:space="preserve">  </w:t>
            </w:r>
          </w:p>
          <w:p w14:paraId="55AC7C8E"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 xml:space="preserve">Entre 1970 et 1980. </w:t>
            </w:r>
            <w:r w:rsidRPr="7CD80B2C">
              <w:rPr>
                <w:color w:val="000000" w:themeColor="text1"/>
              </w:rPr>
              <w:t xml:space="preserve">–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6,1 x 8,8 cm. (et 8 x 11,8 cm. pour la lettre dépliée).</w:t>
            </w:r>
            <w:commentRangeStart w:id="760"/>
            <w:commentRangeEnd w:id="760"/>
            <w:r w:rsidR="00F61E1F">
              <w:rPr>
                <w:rStyle w:val="Marquedecommentaire"/>
                <w:color w:val="000000" w:themeColor="text1"/>
                <w:sz w:val="24"/>
                <w:szCs w:val="24"/>
              </w:rPr>
              <w:commentReference w:id="760"/>
            </w:r>
          </w:p>
          <w:p w14:paraId="5533275B" w14:textId="77777777" w:rsidR="00E543D3" w:rsidRDefault="00E543D3" w:rsidP="00E543D3">
            <w:pPr>
              <w:rPr>
                <w:color w:val="000000" w:themeColor="text1"/>
              </w:rPr>
            </w:pPr>
          </w:p>
          <w:p w14:paraId="2679AABF"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24982F50"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 message de remerciement personnalisé de commémoration en mémoire de l’ordination sacerdotale du Prêtre Alain Rousseau, vêtu en habits religieux.</w:t>
            </w:r>
          </w:p>
          <w:p w14:paraId="7D5BE64D" w14:textId="77777777" w:rsidR="00E543D3" w:rsidRDefault="00E543D3" w:rsidP="00E543D3">
            <w:pPr>
              <w:rPr>
                <w:color w:val="000000" w:themeColor="text1"/>
              </w:rPr>
            </w:pPr>
          </w:p>
          <w:p w14:paraId="499F1ACC" w14:textId="77777777" w:rsidR="00E543D3" w:rsidRPr="000C6FE2" w:rsidRDefault="00E543D3" w:rsidP="00E543D3">
            <w:pPr>
              <w:pStyle w:val="Sansinterligne"/>
              <w:rPr>
                <w:color w:val="000000" w:themeColor="text1"/>
                <w:lang w:val="fr-CA"/>
              </w:rPr>
            </w:pPr>
            <w:r w:rsidRPr="000C6FE2">
              <w:rPr>
                <w:i/>
                <w:iCs/>
                <w:color w:val="000000" w:themeColor="text1"/>
                <w:lang w:val="fr-CA"/>
              </w:rPr>
              <w:t>Notes :</w:t>
            </w:r>
          </w:p>
          <w:p w14:paraId="77D3E3A4" w14:textId="77777777" w:rsidR="00E543D3" w:rsidRDefault="00E543D3" w:rsidP="00E543D3">
            <w:pPr>
              <w:pStyle w:val="Sansinterligne"/>
              <w:rPr>
                <w:color w:val="000000" w:themeColor="text1"/>
              </w:rPr>
            </w:pPr>
            <w:r w:rsidRPr="0C8E7E68">
              <w:rPr>
                <w:color w:val="000000" w:themeColor="text1"/>
              </w:rPr>
              <w:t xml:space="preserve">Photo </w:t>
            </w:r>
            <w:r>
              <w:rPr>
                <w:color w:val="000000" w:themeColor="text1"/>
              </w:rPr>
              <w:t>insérée dans une lettre en</w:t>
            </w:r>
            <w:r w:rsidRPr="0C8E7E68">
              <w:rPr>
                <w:color w:val="000000" w:themeColor="text1"/>
              </w:rPr>
              <w:t xml:space="preserve"> carton.</w:t>
            </w:r>
          </w:p>
          <w:p w14:paraId="16D0FB20" w14:textId="77777777" w:rsidR="00E543D3" w:rsidRPr="000C6FE2" w:rsidRDefault="00E543D3" w:rsidP="00E543D3">
            <w:pPr>
              <w:pStyle w:val="Sansinterligne"/>
              <w:rPr>
                <w:color w:val="000000" w:themeColor="text1"/>
                <w:lang w:val="fr-CA"/>
              </w:rPr>
            </w:pPr>
            <w:r>
              <w:rPr>
                <w:color w:val="000000" w:themeColor="text1"/>
              </w:rPr>
              <w:t>La lettre</w:t>
            </w:r>
            <w:r w:rsidRPr="00D203A4">
              <w:rPr>
                <w:color w:val="000000" w:themeColor="text1"/>
              </w:rPr>
              <w:t xml:space="preserve"> possède des écritures imprimées.</w:t>
            </w:r>
          </w:p>
          <w:p w14:paraId="6A3EA781" w14:textId="77777777" w:rsidR="00E543D3" w:rsidRPr="000C6FE2" w:rsidRDefault="00E543D3" w:rsidP="00E543D3">
            <w:pPr>
              <w:pStyle w:val="Sansinterligne"/>
              <w:rPr>
                <w:color w:val="000000" w:themeColor="text1"/>
                <w:lang w:val="fr-CA"/>
              </w:rPr>
            </w:pPr>
            <w:r>
              <w:rPr>
                <w:color w:val="000000" w:themeColor="text1"/>
              </w:rPr>
              <w:t>La lettre</w:t>
            </w:r>
            <w:r w:rsidRPr="00792B3B">
              <w:rPr>
                <w:color w:val="000000" w:themeColor="text1"/>
              </w:rPr>
              <w:t xml:space="preserve"> comprend un texte très long fait à la main.</w:t>
            </w:r>
          </w:p>
          <w:p w14:paraId="00ACF881" w14:textId="77777777" w:rsidR="00E543D3" w:rsidRPr="002F5AD8" w:rsidRDefault="00E543D3" w:rsidP="00E543D3">
            <w:pPr>
              <w:pStyle w:val="Sansinterligne"/>
              <w:rPr>
                <w:color w:val="000000" w:themeColor="text1"/>
                <w:lang w:val="fr-CA"/>
              </w:rPr>
            </w:pPr>
            <w:r w:rsidRPr="002F5AD8">
              <w:rPr>
                <w:color w:val="000000" w:themeColor="text1"/>
                <w:lang w:val="fr-CA"/>
              </w:rPr>
              <w:t>Originale.</w:t>
            </w:r>
          </w:p>
          <w:p w14:paraId="06C60AEA" w14:textId="77777777" w:rsidR="00E543D3" w:rsidRDefault="00E543D3" w:rsidP="00E543D3">
            <w:pPr>
              <w:pStyle w:val="Sansinterligne"/>
            </w:pPr>
            <w:r>
              <w:t xml:space="preserve">Boîte 75. </w:t>
            </w:r>
          </w:p>
          <w:p w14:paraId="2A21C6D9" w14:textId="77777777" w:rsidR="009E3C64" w:rsidRDefault="009E3C64" w:rsidP="009E3C64"/>
          <w:p w14:paraId="6CD63B49" w14:textId="7A8FA7AD" w:rsidR="009E3C64" w:rsidRDefault="009E3C64" w:rsidP="00B21581">
            <w:pPr>
              <w:pStyle w:val="Niveau3"/>
            </w:pPr>
            <w:bookmarkStart w:id="761" w:name="_Toc232759917"/>
            <w:r>
              <w:t>P110/B1/25</w:t>
            </w:r>
            <w:r w:rsidR="000445E7">
              <w:t>7</w:t>
            </w:r>
            <w:r>
              <w:t xml:space="preserve"> : Roy, Dom Cléophas</w:t>
            </w:r>
            <w:bookmarkEnd w:id="761"/>
            <w:r>
              <w:t xml:space="preserve">  </w:t>
            </w:r>
          </w:p>
          <w:p w14:paraId="63F693EA"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1913</w:t>
            </w:r>
            <w:r w:rsidRPr="7CD80B2C">
              <w:rPr>
                <w:color w:val="000000" w:themeColor="text1"/>
              </w:rPr>
              <w:t xml:space="preserve">. – </w:t>
            </w:r>
            <w:r>
              <w:rPr>
                <w:color w:val="000000" w:themeColor="text1"/>
              </w:rPr>
              <w:t>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10,1 x 12,6 cm. ou plus petit.</w:t>
            </w:r>
          </w:p>
          <w:p w14:paraId="05955333" w14:textId="77777777" w:rsidR="00E543D3" w:rsidRDefault="00E543D3" w:rsidP="00E543D3">
            <w:pPr>
              <w:rPr>
                <w:color w:val="000000" w:themeColor="text1"/>
              </w:rPr>
            </w:pPr>
          </w:p>
          <w:p w14:paraId="4CA5812D"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0459774A"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 xml:space="preserve">Roy Desjardins, dit Dom Cléophas, l’un des fondateurs du Monastère de Dolbeau-Mistassini, à l’époque de la Trappe de Notre-Dame de Mistassini (1898-1900). </w:t>
            </w:r>
          </w:p>
          <w:p w14:paraId="7742007C" w14:textId="77777777" w:rsidR="00E543D3" w:rsidRDefault="00E543D3" w:rsidP="00E543D3">
            <w:pPr>
              <w:rPr>
                <w:color w:val="000000" w:themeColor="text1"/>
              </w:rPr>
            </w:pPr>
          </w:p>
          <w:p w14:paraId="3A199480" w14:textId="77777777" w:rsidR="00E543D3" w:rsidRDefault="00E543D3" w:rsidP="00E543D3">
            <w:pPr>
              <w:pStyle w:val="Sansinterligne"/>
              <w:rPr>
                <w:color w:val="000000" w:themeColor="text1"/>
              </w:rPr>
            </w:pPr>
            <w:r w:rsidRPr="6EC8A3C6">
              <w:rPr>
                <w:i/>
                <w:iCs/>
                <w:color w:val="000000" w:themeColor="text1"/>
              </w:rPr>
              <w:t>Notes :</w:t>
            </w:r>
          </w:p>
          <w:p w14:paraId="0262CB4B"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231DB917" w14:textId="77777777" w:rsidR="00E543D3" w:rsidRDefault="00E543D3" w:rsidP="00E543D3">
            <w:pPr>
              <w:pStyle w:val="Sansinterligne"/>
              <w:rPr>
                <w:color w:val="000000" w:themeColor="text1"/>
              </w:rPr>
            </w:pPr>
            <w:r w:rsidRPr="0C8E7E68">
              <w:rPr>
                <w:color w:val="000000" w:themeColor="text1"/>
              </w:rPr>
              <w:t>Originaux et copies.</w:t>
            </w:r>
          </w:p>
          <w:p w14:paraId="46526DB7" w14:textId="77777777" w:rsidR="00E543D3" w:rsidRDefault="00E543D3" w:rsidP="00E543D3">
            <w:pPr>
              <w:pStyle w:val="Sansinterligne"/>
            </w:pPr>
            <w:r>
              <w:t xml:space="preserve">Boîte 75. </w:t>
            </w:r>
          </w:p>
          <w:p w14:paraId="25CF99B6" w14:textId="77777777" w:rsidR="0077359A" w:rsidRDefault="0077359A" w:rsidP="009E3C64">
            <w:pPr>
              <w:rPr>
                <w:i/>
              </w:rPr>
            </w:pPr>
          </w:p>
          <w:p w14:paraId="2FB86787" w14:textId="1FDAEEE4" w:rsidR="0077359A" w:rsidRDefault="0077359A" w:rsidP="0077359A">
            <w:pPr>
              <w:pStyle w:val="Niveau3"/>
            </w:pPr>
            <w:bookmarkStart w:id="762" w:name="_Toc232759918"/>
            <w:r>
              <w:t>P110/B1/25</w:t>
            </w:r>
            <w:r w:rsidR="000445E7">
              <w:t>8</w:t>
            </w:r>
            <w:r>
              <w:t xml:space="preserve"> : Ruines</w:t>
            </w:r>
            <w:bookmarkEnd w:id="762"/>
            <w:r>
              <w:t xml:space="preserve">  </w:t>
            </w:r>
          </w:p>
          <w:p w14:paraId="7148F07F"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1971-1972</w:t>
            </w:r>
            <w:r w:rsidRPr="7CD80B2C">
              <w:rPr>
                <w:color w:val="000000" w:themeColor="text1"/>
              </w:rPr>
              <w:t xml:space="preserve">. – </w:t>
            </w:r>
            <w:r>
              <w:rPr>
                <w:color w:val="000000" w:themeColor="text1"/>
              </w:rPr>
              <w:t>8</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12,6 x 8,9</w:t>
            </w:r>
            <w:r w:rsidRPr="7CD80B2C">
              <w:rPr>
                <w:color w:val="000000" w:themeColor="text1"/>
              </w:rPr>
              <w:t xml:space="preserve"> cm.</w:t>
            </w:r>
            <w:r>
              <w:rPr>
                <w:color w:val="000000" w:themeColor="text1"/>
              </w:rPr>
              <w:t xml:space="preserve"> ou plus petit.</w:t>
            </w:r>
          </w:p>
          <w:p w14:paraId="163F39B1" w14:textId="77777777" w:rsidR="00E543D3" w:rsidRDefault="00E543D3" w:rsidP="00E543D3">
            <w:pPr>
              <w:rPr>
                <w:color w:val="000000" w:themeColor="text1"/>
              </w:rPr>
            </w:pPr>
          </w:p>
          <w:p w14:paraId="1294F107"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76EF5615" w14:textId="77777777" w:rsidR="00E543D3" w:rsidRDefault="00E543D3" w:rsidP="00E543D3">
            <w:pPr>
              <w:pStyle w:val="Sansinterligne"/>
              <w:rPr>
                <w:color w:val="000000" w:themeColor="text1"/>
              </w:rPr>
            </w:pPr>
            <w:r w:rsidRPr="6EC8A3C6">
              <w:rPr>
                <w:color w:val="000000" w:themeColor="text1"/>
              </w:rPr>
              <w:lastRenderedPageBreak/>
              <w:t xml:space="preserve">Ce dossier comprend </w:t>
            </w:r>
            <w:r>
              <w:rPr>
                <w:color w:val="000000" w:themeColor="text1"/>
              </w:rPr>
              <w:t>les ruines du solage du moulin à farine de 1897 avec des traces visibles du dalot de l’ancien moulin</w:t>
            </w:r>
          </w:p>
          <w:p w14:paraId="56C65AD7" w14:textId="77777777" w:rsidR="00E543D3" w:rsidRDefault="00E543D3" w:rsidP="00E543D3">
            <w:pPr>
              <w:rPr>
                <w:color w:val="000000" w:themeColor="text1"/>
              </w:rPr>
            </w:pPr>
          </w:p>
          <w:p w14:paraId="1297C3A6" w14:textId="77777777" w:rsidR="00E543D3" w:rsidRDefault="00E543D3" w:rsidP="00E543D3">
            <w:pPr>
              <w:pStyle w:val="Sansinterligne"/>
              <w:rPr>
                <w:color w:val="000000" w:themeColor="text1"/>
              </w:rPr>
            </w:pPr>
            <w:r w:rsidRPr="6EC8A3C6">
              <w:rPr>
                <w:i/>
                <w:iCs/>
                <w:color w:val="000000" w:themeColor="text1"/>
              </w:rPr>
              <w:t>Notes :</w:t>
            </w:r>
          </w:p>
          <w:p w14:paraId="398792B4" w14:textId="77777777" w:rsidR="00E543D3" w:rsidRDefault="00E543D3" w:rsidP="00E543D3">
            <w:r>
              <w:t>L’ensemble de ces documents consistent en des ajouts d’octobre 2025.</w:t>
            </w:r>
          </w:p>
          <w:p w14:paraId="63396D1A"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2D1B6852" w14:textId="77777777" w:rsidR="00E543D3" w:rsidRDefault="00E543D3" w:rsidP="00E543D3">
            <w:pPr>
              <w:pStyle w:val="Sansinterligne"/>
              <w:rPr>
                <w:color w:val="000000" w:themeColor="text1"/>
              </w:rPr>
            </w:pPr>
            <w:r w:rsidRPr="0038472D">
              <w:rPr>
                <w:color w:val="000000" w:themeColor="text1"/>
              </w:rPr>
              <w:t>Toutes les photographies sont de type carte postale.</w:t>
            </w:r>
          </w:p>
          <w:p w14:paraId="0F7DDE85" w14:textId="77777777" w:rsidR="00E543D3" w:rsidRDefault="00E543D3" w:rsidP="00E543D3">
            <w:pPr>
              <w:pStyle w:val="Sansinterligne"/>
              <w:rPr>
                <w:color w:val="000000" w:themeColor="text1"/>
              </w:rPr>
            </w:pPr>
            <w:bookmarkStart w:id="763" w:name="_Hlk211428035"/>
            <w:r>
              <w:rPr>
                <w:color w:val="000000" w:themeColor="text1"/>
              </w:rPr>
              <w:t>Certains documents iconographiques sont accompagnés de brèves notes contextuelles.</w:t>
            </w:r>
            <w:bookmarkEnd w:id="763"/>
          </w:p>
          <w:p w14:paraId="6ACE47CA" w14:textId="77777777" w:rsidR="00E543D3" w:rsidRDefault="00E543D3" w:rsidP="00E543D3">
            <w:pPr>
              <w:pStyle w:val="Sansinterligne"/>
              <w:rPr>
                <w:color w:val="000000" w:themeColor="text1"/>
              </w:rPr>
            </w:pPr>
            <w:r>
              <w:rPr>
                <w:color w:val="000000" w:themeColor="text1"/>
              </w:rPr>
              <w:t>Toutes les</w:t>
            </w:r>
            <w:r w:rsidRPr="54864C2E">
              <w:rPr>
                <w:color w:val="000000" w:themeColor="text1"/>
              </w:rPr>
              <w:t xml:space="preserve"> photographies ont été prises plus tard à partir des originales (</w:t>
            </w:r>
            <w:r>
              <w:rPr>
                <w:color w:val="000000" w:themeColor="text1"/>
              </w:rPr>
              <w:t>photographies reproduites en 1971 et en 1972).</w:t>
            </w:r>
          </w:p>
          <w:p w14:paraId="06A5086C" w14:textId="77777777" w:rsidR="00E543D3" w:rsidRDefault="00E543D3" w:rsidP="00E543D3">
            <w:pPr>
              <w:pStyle w:val="Sansinterligne"/>
              <w:rPr>
                <w:color w:val="000000" w:themeColor="text1"/>
              </w:rPr>
            </w:pPr>
            <w:r>
              <w:rPr>
                <w:color w:val="000000" w:themeColor="text1"/>
              </w:rPr>
              <w:t>Originaux.</w:t>
            </w:r>
          </w:p>
          <w:p w14:paraId="0440CA6A" w14:textId="77777777" w:rsidR="00E543D3" w:rsidRDefault="00E543D3" w:rsidP="00E543D3">
            <w:pPr>
              <w:pStyle w:val="Sansinterligne"/>
            </w:pPr>
            <w:r>
              <w:t xml:space="preserve">Boîte 75. </w:t>
            </w:r>
          </w:p>
          <w:p w14:paraId="1BB74365" w14:textId="56282026" w:rsidR="009E3C64" w:rsidRDefault="009E3C64" w:rsidP="00E543D3"/>
        </w:tc>
      </w:tr>
    </w:tbl>
    <w:p w14:paraId="5E9CDC15" w14:textId="77777777" w:rsidR="004B5335" w:rsidRDefault="004B5335"/>
    <w:p w14:paraId="0E3FEB08" w14:textId="7956C209" w:rsidR="004B5335" w:rsidRDefault="004B5335" w:rsidP="004B5335">
      <w:pPr>
        <w:pStyle w:val="Lettrealpha"/>
      </w:pPr>
      <w:bookmarkStart w:id="764" w:name="_Toc232759919"/>
      <w:r>
        <w:t>S</w:t>
      </w:r>
      <w:bookmarkEnd w:id="764"/>
    </w:p>
    <w:p w14:paraId="6024A83B" w14:textId="77777777" w:rsidR="004B5335" w:rsidRDefault="004B5335"/>
    <w:tbl>
      <w:tblPr>
        <w:tblW w:w="9356" w:type="dxa"/>
        <w:tblInd w:w="-567" w:type="dxa"/>
        <w:shd w:val="clear" w:color="auto" w:fill="D9D9D9"/>
        <w:tblLook w:val="04A0" w:firstRow="1" w:lastRow="0" w:firstColumn="1" w:lastColumn="0" w:noHBand="0" w:noVBand="1"/>
      </w:tblPr>
      <w:tblGrid>
        <w:gridCol w:w="1555"/>
        <w:gridCol w:w="7801"/>
      </w:tblGrid>
      <w:tr w:rsidR="009E3C64" w:rsidRPr="00A674F8" w14:paraId="03E59428" w14:textId="77777777" w:rsidTr="007F33D1">
        <w:trPr>
          <w:trHeight w:val="873"/>
        </w:trPr>
        <w:tc>
          <w:tcPr>
            <w:tcW w:w="1555" w:type="dxa"/>
            <w:shd w:val="clear" w:color="auto" w:fill="D9D9D9" w:themeFill="background1" w:themeFillShade="D9"/>
          </w:tcPr>
          <w:p w14:paraId="123A5D99" w14:textId="77777777" w:rsidR="009E3C64" w:rsidRDefault="009E3C64" w:rsidP="00D050AE">
            <w:pPr>
              <w:rPr>
                <w:lang w:eastAsia="en-US"/>
              </w:rPr>
            </w:pPr>
            <w:r>
              <w:rPr>
                <w:lang w:eastAsia="en-US"/>
              </w:rPr>
              <w:t>R-E-T</w:t>
            </w:r>
          </w:p>
          <w:p w14:paraId="5AB0D07A" w14:textId="4A570F41" w:rsidR="00E543D3" w:rsidRDefault="00E543D3" w:rsidP="00D050AE">
            <w:pPr>
              <w:rPr>
                <w:lang w:eastAsia="en-US"/>
              </w:rPr>
            </w:pPr>
            <w:r>
              <w:rPr>
                <w:lang w:eastAsia="en-US"/>
              </w:rPr>
              <w:t>Boîte 75</w:t>
            </w:r>
          </w:p>
        </w:tc>
        <w:tc>
          <w:tcPr>
            <w:tcW w:w="7801" w:type="dxa"/>
          </w:tcPr>
          <w:p w14:paraId="7541A762" w14:textId="28B36EBB" w:rsidR="009E3C64" w:rsidRDefault="009E3C64" w:rsidP="00B21581">
            <w:pPr>
              <w:pStyle w:val="Niveau3"/>
            </w:pPr>
            <w:bookmarkStart w:id="765" w:name="_Toc232759920"/>
            <w:r>
              <w:t>P110/B1/25</w:t>
            </w:r>
            <w:r w:rsidR="000445E7">
              <w:t>9</w:t>
            </w:r>
            <w:r>
              <w:t xml:space="preserve"> : Sacristie</w:t>
            </w:r>
            <w:bookmarkEnd w:id="765"/>
            <w:r>
              <w:t xml:space="preserve">  </w:t>
            </w:r>
          </w:p>
          <w:p w14:paraId="6D9E7AEC"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1940</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9,9</w:t>
            </w:r>
            <w:r w:rsidRPr="7CD80B2C">
              <w:rPr>
                <w:color w:val="000000" w:themeColor="text1"/>
              </w:rPr>
              <w:t xml:space="preserve"> x </w:t>
            </w:r>
            <w:r>
              <w:rPr>
                <w:color w:val="000000" w:themeColor="text1"/>
              </w:rPr>
              <w:t>12,5</w:t>
            </w:r>
            <w:r w:rsidRPr="7CD80B2C">
              <w:rPr>
                <w:color w:val="000000" w:themeColor="text1"/>
              </w:rPr>
              <w:t xml:space="preserve"> cm.</w:t>
            </w:r>
            <w:r>
              <w:rPr>
                <w:color w:val="000000" w:themeColor="text1"/>
              </w:rPr>
              <w:t xml:space="preserve"> et 6,3 x 7 cm.</w:t>
            </w:r>
          </w:p>
          <w:p w14:paraId="73DE99FB" w14:textId="77777777" w:rsidR="00E543D3" w:rsidRDefault="00E543D3" w:rsidP="00E543D3">
            <w:pPr>
              <w:rPr>
                <w:color w:val="000000" w:themeColor="text1"/>
              </w:rPr>
            </w:pPr>
          </w:p>
          <w:p w14:paraId="3DC621E7"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750F6E29"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une sacristie.</w:t>
            </w:r>
          </w:p>
          <w:p w14:paraId="6C021387" w14:textId="77777777" w:rsidR="00E543D3" w:rsidRDefault="00E543D3" w:rsidP="00E543D3">
            <w:pPr>
              <w:rPr>
                <w:color w:val="000000" w:themeColor="text1"/>
              </w:rPr>
            </w:pPr>
          </w:p>
          <w:p w14:paraId="26B40CF8" w14:textId="77777777" w:rsidR="00E543D3" w:rsidRDefault="00E543D3" w:rsidP="00E543D3">
            <w:pPr>
              <w:pStyle w:val="Sansinterligne"/>
              <w:rPr>
                <w:color w:val="000000" w:themeColor="text1"/>
              </w:rPr>
            </w:pPr>
            <w:r w:rsidRPr="6EC8A3C6">
              <w:rPr>
                <w:i/>
                <w:iCs/>
                <w:color w:val="000000" w:themeColor="text1"/>
              </w:rPr>
              <w:t>Notes :</w:t>
            </w:r>
          </w:p>
          <w:p w14:paraId="6462415C" w14:textId="77777777" w:rsidR="00E543D3" w:rsidRDefault="00E543D3" w:rsidP="00E543D3">
            <w:pPr>
              <w:pStyle w:val="Sansinterligne"/>
              <w:rPr>
                <w:color w:val="000000" w:themeColor="text1"/>
              </w:rPr>
            </w:pPr>
            <w:r>
              <w:rPr>
                <w:color w:val="000000" w:themeColor="text1"/>
              </w:rPr>
              <w:t>Originaux.</w:t>
            </w:r>
          </w:p>
          <w:p w14:paraId="28725A43" w14:textId="77777777" w:rsidR="00E543D3" w:rsidRDefault="00E543D3" w:rsidP="00E543D3">
            <w:pPr>
              <w:pStyle w:val="Sansinterligne"/>
            </w:pPr>
            <w:r>
              <w:t xml:space="preserve">Boîte 75. </w:t>
            </w:r>
          </w:p>
          <w:p w14:paraId="15CA32AD" w14:textId="77777777" w:rsidR="009E3C64" w:rsidRDefault="009E3C64" w:rsidP="009E3C64"/>
          <w:p w14:paraId="0906C708" w14:textId="65AD545F" w:rsidR="009E3C64" w:rsidRDefault="009E3C64" w:rsidP="00B21581">
            <w:pPr>
              <w:pStyle w:val="Niveau3"/>
            </w:pPr>
            <w:bookmarkStart w:id="766" w:name="_Toc232759921"/>
            <w:r>
              <w:t>P110/B1/2</w:t>
            </w:r>
            <w:r w:rsidR="000445E7">
              <w:t>60</w:t>
            </w:r>
            <w:r>
              <w:t xml:space="preserve"> : Sasseville, Père Colomban</w:t>
            </w:r>
            <w:bookmarkEnd w:id="766"/>
            <w:r>
              <w:t xml:space="preserve">  </w:t>
            </w:r>
          </w:p>
          <w:p w14:paraId="50781F9E"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1938-1953</w:t>
            </w:r>
            <w:r w:rsidRPr="7CD80B2C">
              <w:rPr>
                <w:color w:val="000000" w:themeColor="text1"/>
              </w:rPr>
              <w:t xml:space="preserve">. – </w:t>
            </w:r>
            <w:r>
              <w:rPr>
                <w:color w:val="000000" w:themeColor="text1"/>
              </w:rPr>
              <w:t>23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20</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8,7</w:t>
            </w:r>
            <w:r w:rsidRPr="7CD80B2C">
              <w:rPr>
                <w:color w:val="000000" w:themeColor="text1"/>
              </w:rPr>
              <w:t xml:space="preserve"> cm.</w:t>
            </w:r>
            <w:r>
              <w:rPr>
                <w:color w:val="000000" w:themeColor="text1"/>
              </w:rPr>
              <w:t xml:space="preserve"> ou plus petit.</w:t>
            </w:r>
          </w:p>
          <w:p w14:paraId="2B61DF85" w14:textId="77777777" w:rsidR="00E543D3" w:rsidRDefault="00E543D3" w:rsidP="00E543D3">
            <w:pPr>
              <w:rPr>
                <w:color w:val="000000" w:themeColor="text1"/>
              </w:rPr>
            </w:pPr>
          </w:p>
          <w:p w14:paraId="64C8B31A"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028BD8B9"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Père Colomban Sasseville, sa famille et ses proches variant selon des périodes diverses de sa vie, allant de son adolescence jusqu’à un âge adulte beaucoup plus vieux.</w:t>
            </w:r>
          </w:p>
          <w:p w14:paraId="4A05D060" w14:textId="77777777" w:rsidR="00E543D3" w:rsidRDefault="00E543D3" w:rsidP="00E543D3">
            <w:pPr>
              <w:rPr>
                <w:color w:val="000000" w:themeColor="text1"/>
              </w:rPr>
            </w:pPr>
          </w:p>
          <w:p w14:paraId="5C17E24B" w14:textId="77777777" w:rsidR="00E543D3" w:rsidRDefault="00E543D3" w:rsidP="00E543D3">
            <w:pPr>
              <w:pStyle w:val="Sansinterligne"/>
              <w:rPr>
                <w:color w:val="000000" w:themeColor="text1"/>
              </w:rPr>
            </w:pPr>
            <w:r w:rsidRPr="6EC8A3C6">
              <w:rPr>
                <w:i/>
                <w:iCs/>
                <w:color w:val="000000" w:themeColor="text1"/>
              </w:rPr>
              <w:t>Notes :</w:t>
            </w:r>
          </w:p>
          <w:p w14:paraId="1B514BE9"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18D9FC5E"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7DB36A00" w14:textId="77777777" w:rsidR="00E543D3" w:rsidRDefault="00E543D3" w:rsidP="00E543D3">
            <w:pPr>
              <w:pStyle w:val="Sansinterligne"/>
              <w:rPr>
                <w:color w:val="000000" w:themeColor="text1"/>
              </w:rPr>
            </w:pPr>
            <w:r>
              <w:rPr>
                <w:color w:val="000000" w:themeColor="text1"/>
              </w:rPr>
              <w:t>Certaines photographies de type cartes postales.</w:t>
            </w:r>
          </w:p>
          <w:p w14:paraId="66F6899E" w14:textId="77777777" w:rsidR="00E543D3" w:rsidRDefault="00E543D3" w:rsidP="00E543D3">
            <w:pPr>
              <w:pStyle w:val="Sansinterligne"/>
              <w:rPr>
                <w:color w:val="000000" w:themeColor="text1"/>
              </w:rPr>
            </w:pPr>
            <w:r w:rsidRPr="6EC8A3C6">
              <w:rPr>
                <w:color w:val="000000" w:themeColor="text1"/>
              </w:rPr>
              <w:t>Certaines photographies sont des montages.</w:t>
            </w:r>
          </w:p>
          <w:p w14:paraId="1B0A69E9" w14:textId="77777777" w:rsidR="00E543D3" w:rsidRDefault="00E543D3" w:rsidP="00E543D3">
            <w:pPr>
              <w:pStyle w:val="Sansinterligne"/>
              <w:rPr>
                <w:color w:val="000000" w:themeColor="text1"/>
              </w:rPr>
            </w:pPr>
            <w:r w:rsidRPr="008B5D32">
              <w:rPr>
                <w:color w:val="000000" w:themeColor="text1"/>
              </w:rPr>
              <w:lastRenderedPageBreak/>
              <w:t>Certains documents iconographiques sont accompagnés de brèves notes contextuelles.</w:t>
            </w:r>
          </w:p>
          <w:p w14:paraId="798DDE9E" w14:textId="77777777" w:rsidR="00E543D3" w:rsidRDefault="00E543D3" w:rsidP="00E543D3">
            <w:pPr>
              <w:pStyle w:val="Sansinterligne"/>
            </w:pPr>
            <w:r w:rsidRPr="00736BA0">
              <w:t xml:space="preserve">Certaines photographies sont des illustrations </w:t>
            </w:r>
            <w:r>
              <w:t xml:space="preserve">(religieuses) </w:t>
            </w:r>
            <w:r w:rsidRPr="00736BA0">
              <w:t>imprimées.</w:t>
            </w:r>
          </w:p>
          <w:p w14:paraId="52A23E78" w14:textId="77777777" w:rsidR="00E543D3" w:rsidRPr="00D9310D" w:rsidRDefault="00E543D3" w:rsidP="00E543D3">
            <w:pPr>
              <w:pStyle w:val="Sansinterligne"/>
            </w:pPr>
            <w:r w:rsidRPr="0C8E7E68">
              <w:rPr>
                <w:color w:val="000000" w:themeColor="text1"/>
              </w:rPr>
              <w:t>Contient des inscriptions en latin.</w:t>
            </w:r>
          </w:p>
          <w:p w14:paraId="3543712A" w14:textId="77777777" w:rsidR="00E543D3" w:rsidRDefault="00E543D3" w:rsidP="00E543D3">
            <w:pPr>
              <w:pStyle w:val="Sansinterligne"/>
              <w:rPr>
                <w:color w:val="000000" w:themeColor="text1"/>
              </w:rPr>
            </w:pPr>
            <w:r w:rsidRPr="0C8E7E68">
              <w:rPr>
                <w:color w:val="000000" w:themeColor="text1"/>
              </w:rPr>
              <w:t>Originaux et copies.</w:t>
            </w:r>
          </w:p>
          <w:p w14:paraId="77591D7D" w14:textId="77777777" w:rsidR="00E543D3" w:rsidRDefault="00E543D3" w:rsidP="00E543D3">
            <w:pPr>
              <w:pStyle w:val="Sansinterligne"/>
            </w:pPr>
            <w:r>
              <w:t xml:space="preserve">Boîte 75. </w:t>
            </w:r>
          </w:p>
          <w:p w14:paraId="2B6E338E" w14:textId="77777777" w:rsidR="009E3C64" w:rsidRDefault="009E3C64" w:rsidP="009E3C64"/>
          <w:p w14:paraId="3DBCAA99" w14:textId="76E7BFF6" w:rsidR="009E3C64" w:rsidRDefault="009E3C64" w:rsidP="00B21581">
            <w:pPr>
              <w:pStyle w:val="Niveau3"/>
            </w:pPr>
            <w:bookmarkStart w:id="767" w:name="_Toc232759922"/>
            <w:r>
              <w:t>P110/B1/2</w:t>
            </w:r>
            <w:r w:rsidR="00574E7F">
              <w:t>6</w:t>
            </w:r>
            <w:r w:rsidR="000445E7">
              <w:t>1</w:t>
            </w:r>
            <w:r>
              <w:t xml:space="preserve"> : Savard Deschênes, Armande</w:t>
            </w:r>
            <w:bookmarkEnd w:id="767"/>
            <w:r>
              <w:t xml:space="preserve">  </w:t>
            </w:r>
          </w:p>
          <w:p w14:paraId="33B73F16"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Entre 1970 et 1990</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10</w:t>
            </w:r>
            <w:r w:rsidRPr="7CD80B2C">
              <w:rPr>
                <w:color w:val="000000" w:themeColor="text1"/>
              </w:rPr>
              <w:t xml:space="preserve"> x </w:t>
            </w:r>
            <w:r>
              <w:rPr>
                <w:color w:val="000000" w:themeColor="text1"/>
              </w:rPr>
              <w:t>10,3</w:t>
            </w:r>
            <w:r w:rsidRPr="7CD80B2C">
              <w:rPr>
                <w:color w:val="000000" w:themeColor="text1"/>
              </w:rPr>
              <w:t xml:space="preserve"> cm.</w:t>
            </w:r>
            <w:r>
              <w:rPr>
                <w:color w:val="000000" w:themeColor="text1"/>
              </w:rPr>
              <w:t xml:space="preserve"> ou plus petit.</w:t>
            </w:r>
          </w:p>
          <w:p w14:paraId="17FBF0DB" w14:textId="77777777" w:rsidR="00E543D3" w:rsidRDefault="00E543D3" w:rsidP="00E543D3">
            <w:pPr>
              <w:rPr>
                <w:color w:val="000000" w:themeColor="text1"/>
              </w:rPr>
            </w:pPr>
          </w:p>
          <w:p w14:paraId="3753CE70"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2523601A"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Armande Savard Deschênes dans un paysage hivernal.</w:t>
            </w:r>
          </w:p>
          <w:p w14:paraId="592A8EE0" w14:textId="77777777" w:rsidR="00E543D3" w:rsidRDefault="00E543D3" w:rsidP="00E543D3">
            <w:pPr>
              <w:rPr>
                <w:color w:val="000000" w:themeColor="text1"/>
              </w:rPr>
            </w:pPr>
          </w:p>
          <w:p w14:paraId="50B80183" w14:textId="77777777" w:rsidR="00E543D3" w:rsidRDefault="00E543D3" w:rsidP="00E543D3">
            <w:pPr>
              <w:pStyle w:val="Sansinterligne"/>
              <w:rPr>
                <w:color w:val="000000" w:themeColor="text1"/>
              </w:rPr>
            </w:pPr>
            <w:r w:rsidRPr="6EC8A3C6">
              <w:rPr>
                <w:i/>
                <w:iCs/>
                <w:color w:val="000000" w:themeColor="text1"/>
              </w:rPr>
              <w:t>Notes :</w:t>
            </w:r>
          </w:p>
          <w:p w14:paraId="3E1EEC23" w14:textId="77777777" w:rsidR="00E543D3" w:rsidRDefault="00E543D3" w:rsidP="00E543D3">
            <w:pPr>
              <w:pStyle w:val="Sansinterligne"/>
              <w:rPr>
                <w:color w:val="000000" w:themeColor="text1"/>
              </w:rPr>
            </w:pPr>
            <w:r>
              <w:rPr>
                <w:color w:val="000000" w:themeColor="text1"/>
              </w:rPr>
              <w:t>La photographie</w:t>
            </w:r>
            <w:r w:rsidRPr="78C03747">
              <w:rPr>
                <w:color w:val="000000" w:themeColor="text1"/>
              </w:rPr>
              <w:t xml:space="preserve"> possède une légende au recto.</w:t>
            </w:r>
          </w:p>
          <w:p w14:paraId="4355C39F" w14:textId="77777777" w:rsidR="00E543D3" w:rsidRDefault="00E543D3" w:rsidP="00E543D3">
            <w:pPr>
              <w:pStyle w:val="Sansinterligne"/>
              <w:rPr>
                <w:color w:val="000000" w:themeColor="text1"/>
              </w:rPr>
            </w:pPr>
            <w:r>
              <w:rPr>
                <w:color w:val="000000" w:themeColor="text1"/>
              </w:rPr>
              <w:t>Originale.</w:t>
            </w:r>
          </w:p>
          <w:p w14:paraId="4C3E7A7C" w14:textId="77777777" w:rsidR="00E543D3" w:rsidRDefault="00E543D3" w:rsidP="00E543D3">
            <w:pPr>
              <w:pStyle w:val="Sansinterligne"/>
            </w:pPr>
            <w:r>
              <w:t xml:space="preserve">Boîte 75. </w:t>
            </w:r>
          </w:p>
          <w:p w14:paraId="4A12CF5E" w14:textId="77777777" w:rsidR="009E3C64" w:rsidRDefault="009E3C64" w:rsidP="009E3C64"/>
          <w:p w14:paraId="4EAA3844" w14:textId="551A9469" w:rsidR="009E3C64" w:rsidRDefault="009E3C64" w:rsidP="00B21581">
            <w:pPr>
              <w:pStyle w:val="Niveau3"/>
            </w:pPr>
            <w:bookmarkStart w:id="768" w:name="_Toc232759923"/>
            <w:r>
              <w:t>P110/B1/2</w:t>
            </w:r>
            <w:r w:rsidR="00311A25">
              <w:t>6</w:t>
            </w:r>
            <w:r w:rsidR="000445E7">
              <w:t>2</w:t>
            </w:r>
            <w:r>
              <w:t xml:space="preserve"> : Schmidt, Frère Maurice (Lothar)</w:t>
            </w:r>
            <w:bookmarkEnd w:id="768"/>
            <w:r>
              <w:t xml:space="preserve">  </w:t>
            </w:r>
          </w:p>
          <w:p w14:paraId="7FA83F9A"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1948-1955</w:t>
            </w:r>
            <w:r w:rsidRPr="7CD80B2C">
              <w:rPr>
                <w:color w:val="000000" w:themeColor="text1"/>
              </w:rPr>
              <w:t xml:space="preserve">. – </w:t>
            </w:r>
            <w:r>
              <w:rPr>
                <w:color w:val="000000" w:themeColor="text1"/>
              </w:rPr>
              <w:t>5</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14</w:t>
            </w:r>
            <w:r w:rsidRPr="7CD80B2C">
              <w:rPr>
                <w:color w:val="000000" w:themeColor="text1"/>
              </w:rPr>
              <w:t xml:space="preserve"> x </w:t>
            </w:r>
            <w:r>
              <w:rPr>
                <w:color w:val="000000" w:themeColor="text1"/>
              </w:rPr>
              <w:t>9,2</w:t>
            </w:r>
            <w:r w:rsidRPr="7CD80B2C">
              <w:rPr>
                <w:color w:val="000000" w:themeColor="text1"/>
              </w:rPr>
              <w:t xml:space="preserve"> cm</w:t>
            </w:r>
            <w:r>
              <w:rPr>
                <w:color w:val="000000" w:themeColor="text1"/>
              </w:rPr>
              <w:t>. ou plus petit.</w:t>
            </w:r>
          </w:p>
          <w:p w14:paraId="749CF3FF" w14:textId="77777777" w:rsidR="00E543D3" w:rsidRDefault="00E543D3" w:rsidP="00E543D3">
            <w:pPr>
              <w:rPr>
                <w:color w:val="000000" w:themeColor="text1"/>
              </w:rPr>
            </w:pPr>
          </w:p>
          <w:p w14:paraId="444983FC"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5359283F" w14:textId="6C8A18C6"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le Frère Maurice (Lothar) Schmidt, un Allemand en correspondance avec les Pères Trappistes du Monastère de Mistassini.</w:t>
            </w:r>
          </w:p>
          <w:p w14:paraId="1E69E097" w14:textId="77777777" w:rsidR="00E543D3" w:rsidRDefault="00E543D3" w:rsidP="00E543D3">
            <w:pPr>
              <w:rPr>
                <w:color w:val="000000" w:themeColor="text1"/>
              </w:rPr>
            </w:pPr>
          </w:p>
          <w:p w14:paraId="5ED9C351" w14:textId="77777777" w:rsidR="00E543D3" w:rsidRDefault="00E543D3" w:rsidP="00E543D3">
            <w:pPr>
              <w:pStyle w:val="Sansinterligne"/>
              <w:rPr>
                <w:color w:val="000000" w:themeColor="text1"/>
              </w:rPr>
            </w:pPr>
            <w:r w:rsidRPr="6EC8A3C6">
              <w:rPr>
                <w:i/>
                <w:iCs/>
                <w:color w:val="000000" w:themeColor="text1"/>
              </w:rPr>
              <w:t>Notes :</w:t>
            </w:r>
          </w:p>
          <w:p w14:paraId="6326D8AF" w14:textId="77777777" w:rsidR="00E543D3" w:rsidRDefault="00E543D3" w:rsidP="00E543D3">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64539EBE" w14:textId="77777777" w:rsidR="00E543D3" w:rsidRDefault="00E543D3" w:rsidP="00E543D3">
            <w:pPr>
              <w:pStyle w:val="Sansinterligne"/>
              <w:rPr>
                <w:color w:val="000000" w:themeColor="text1"/>
              </w:rPr>
            </w:pPr>
            <w:r w:rsidRPr="0038472D">
              <w:rPr>
                <w:color w:val="000000" w:themeColor="text1"/>
              </w:rPr>
              <w:t>Toutes les photographies sont de type carte postale.</w:t>
            </w:r>
          </w:p>
          <w:p w14:paraId="76FDD1D0"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0266FCE5" w14:textId="77777777" w:rsidR="00E543D3" w:rsidRDefault="00E543D3" w:rsidP="00E543D3">
            <w:pPr>
              <w:pStyle w:val="Sansinterligne"/>
              <w:rPr>
                <w:color w:val="000000" w:themeColor="text1"/>
              </w:rPr>
            </w:pPr>
            <w:bookmarkStart w:id="769" w:name="_Hlk211426878"/>
            <w:r>
              <w:rPr>
                <w:color w:val="000000" w:themeColor="text1"/>
              </w:rPr>
              <w:t>Certaines</w:t>
            </w:r>
            <w:r w:rsidRPr="00792B3B">
              <w:rPr>
                <w:color w:val="000000" w:themeColor="text1"/>
              </w:rPr>
              <w:t xml:space="preserve"> photographies compren</w:t>
            </w:r>
            <w:r>
              <w:rPr>
                <w:color w:val="000000" w:themeColor="text1"/>
              </w:rPr>
              <w:t>nent</w:t>
            </w:r>
            <w:r w:rsidRPr="00792B3B">
              <w:rPr>
                <w:color w:val="000000" w:themeColor="text1"/>
              </w:rPr>
              <w:t xml:space="preserve"> un texte très long fait à la main.</w:t>
            </w:r>
            <w:bookmarkEnd w:id="769"/>
          </w:p>
          <w:p w14:paraId="4400990F" w14:textId="77777777" w:rsidR="00E543D3" w:rsidRPr="00D21143" w:rsidRDefault="00E543D3" w:rsidP="00E543D3">
            <w:pPr>
              <w:pStyle w:val="Sansinterligne"/>
            </w:pPr>
            <w:bookmarkStart w:id="770" w:name="_Hlk211429677"/>
            <w:r w:rsidRPr="00736BA0">
              <w:t>Certaines photographies sont des illustrations imprimées</w:t>
            </w:r>
            <w:bookmarkEnd w:id="770"/>
            <w:r>
              <w:t xml:space="preserve"> (des timbres).</w:t>
            </w:r>
          </w:p>
          <w:p w14:paraId="65FCB34F" w14:textId="77777777" w:rsidR="00E543D3" w:rsidRDefault="00E543D3" w:rsidP="00E543D3">
            <w:pPr>
              <w:pStyle w:val="Sansinterligne"/>
              <w:rPr>
                <w:color w:val="000000" w:themeColor="text1"/>
              </w:rPr>
            </w:pPr>
            <w:r>
              <w:rPr>
                <w:color w:val="000000" w:themeColor="text1"/>
              </w:rPr>
              <w:t>Originales.</w:t>
            </w:r>
          </w:p>
          <w:p w14:paraId="2A77CCE5" w14:textId="77777777" w:rsidR="00E543D3" w:rsidRDefault="00E543D3" w:rsidP="00E543D3">
            <w:pPr>
              <w:pStyle w:val="Sansinterligne"/>
            </w:pPr>
            <w:r>
              <w:t xml:space="preserve">Boîte 75. </w:t>
            </w:r>
          </w:p>
          <w:p w14:paraId="6EA07F05" w14:textId="77777777" w:rsidR="009E3C64" w:rsidRDefault="009E3C64" w:rsidP="009E3C64"/>
          <w:p w14:paraId="1E35CCB1" w14:textId="106783A0" w:rsidR="009E3C64" w:rsidRDefault="009E3C64" w:rsidP="00B21581">
            <w:pPr>
              <w:pStyle w:val="Niveau3"/>
            </w:pPr>
            <w:bookmarkStart w:id="771" w:name="_Toc232759924"/>
            <w:r>
              <w:t>P110/B1/26</w:t>
            </w:r>
            <w:r w:rsidR="000445E7">
              <w:t>3</w:t>
            </w:r>
            <w:r>
              <w:t xml:space="preserve"> : Scouts</w:t>
            </w:r>
            <w:bookmarkEnd w:id="771"/>
            <w:r>
              <w:t xml:space="preserve">  </w:t>
            </w:r>
          </w:p>
          <w:p w14:paraId="2FE0F472"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Entre 1940 et 1960, 1955</w:t>
            </w:r>
            <w:r w:rsidRPr="7CD80B2C">
              <w:rPr>
                <w:color w:val="000000" w:themeColor="text1"/>
              </w:rPr>
              <w:t xml:space="preserve">. – </w:t>
            </w:r>
            <w:r>
              <w:rPr>
                <w:color w:val="000000" w:themeColor="text1"/>
              </w:rPr>
              <w:t>14</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11,3</w:t>
            </w:r>
            <w:r w:rsidRPr="7CD80B2C">
              <w:rPr>
                <w:color w:val="000000" w:themeColor="text1"/>
              </w:rPr>
              <w:t xml:space="preserve"> x </w:t>
            </w:r>
            <w:r>
              <w:rPr>
                <w:color w:val="000000" w:themeColor="text1"/>
              </w:rPr>
              <w:t>8,3</w:t>
            </w:r>
            <w:r w:rsidRPr="7CD80B2C">
              <w:rPr>
                <w:color w:val="000000" w:themeColor="text1"/>
              </w:rPr>
              <w:t xml:space="preserve"> cm.</w:t>
            </w:r>
            <w:r>
              <w:rPr>
                <w:color w:val="000000" w:themeColor="text1"/>
              </w:rPr>
              <w:t xml:space="preserve"> ou plus petit.</w:t>
            </w:r>
          </w:p>
          <w:p w14:paraId="640E8FA8" w14:textId="77777777" w:rsidR="00E543D3" w:rsidRDefault="00E543D3" w:rsidP="00E543D3">
            <w:pPr>
              <w:rPr>
                <w:color w:val="000000" w:themeColor="text1"/>
              </w:rPr>
            </w:pPr>
          </w:p>
          <w:p w14:paraId="1DA9FC7F"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1D484D29" w14:textId="77777777" w:rsidR="00E543D3" w:rsidRDefault="00E543D3" w:rsidP="00E543D3">
            <w:pPr>
              <w:pStyle w:val="Sansinterligne"/>
              <w:rPr>
                <w:color w:val="000000" w:themeColor="text1"/>
              </w:rPr>
            </w:pPr>
            <w:r w:rsidRPr="6EC8A3C6">
              <w:rPr>
                <w:color w:val="000000" w:themeColor="text1"/>
              </w:rPr>
              <w:lastRenderedPageBreak/>
              <w:t xml:space="preserve">Ce dossier comprend </w:t>
            </w:r>
            <w:r>
              <w:rPr>
                <w:color w:val="000000" w:themeColor="text1"/>
              </w:rPr>
              <w:t>des groupes de scouts organisés dans la municipalité de Dolbeau-Mistassini, dirigés par le Monastère pour faire diverses activités et travaux.</w:t>
            </w:r>
          </w:p>
          <w:p w14:paraId="79C4DA22" w14:textId="77777777" w:rsidR="00E543D3" w:rsidRDefault="00E543D3" w:rsidP="00E543D3">
            <w:pPr>
              <w:rPr>
                <w:color w:val="000000" w:themeColor="text1"/>
              </w:rPr>
            </w:pPr>
          </w:p>
          <w:p w14:paraId="0FF14C0E" w14:textId="77777777" w:rsidR="00E543D3" w:rsidRDefault="00E543D3" w:rsidP="00E543D3">
            <w:pPr>
              <w:pStyle w:val="Sansinterligne"/>
              <w:rPr>
                <w:color w:val="000000" w:themeColor="text1"/>
              </w:rPr>
            </w:pPr>
            <w:r w:rsidRPr="6EC8A3C6">
              <w:rPr>
                <w:i/>
                <w:iCs/>
                <w:color w:val="000000" w:themeColor="text1"/>
              </w:rPr>
              <w:t>Notes :</w:t>
            </w:r>
          </w:p>
          <w:p w14:paraId="36FF78BF" w14:textId="77777777" w:rsidR="00E543D3" w:rsidRDefault="00E543D3" w:rsidP="00E543D3">
            <w:pPr>
              <w:pStyle w:val="Sansinterligne"/>
              <w:rPr>
                <w:color w:val="000000" w:themeColor="text1"/>
              </w:rPr>
            </w:pPr>
            <w:r w:rsidRPr="78C03747">
              <w:rPr>
                <w:color w:val="000000" w:themeColor="text1"/>
              </w:rPr>
              <w:t>Certaines photographies possèdent une légende au recto.</w:t>
            </w:r>
          </w:p>
          <w:p w14:paraId="01C8120E" w14:textId="77777777" w:rsidR="00E543D3" w:rsidRDefault="00E543D3" w:rsidP="00E543D3">
            <w:pPr>
              <w:pStyle w:val="Sansinterligne"/>
              <w:rPr>
                <w:color w:val="000000" w:themeColor="text1"/>
              </w:rPr>
            </w:pPr>
            <w:r w:rsidRPr="0038472D">
              <w:rPr>
                <w:color w:val="000000" w:themeColor="text1"/>
              </w:rPr>
              <w:t>Toutes les photographies sont de type carte postale.</w:t>
            </w:r>
          </w:p>
          <w:p w14:paraId="73694E51" w14:textId="77777777" w:rsidR="00E543D3" w:rsidRDefault="00E543D3" w:rsidP="00E543D3">
            <w:pPr>
              <w:pStyle w:val="Sansinterligne"/>
              <w:rPr>
                <w:color w:val="000000" w:themeColor="text1"/>
              </w:rPr>
            </w:pPr>
            <w:r>
              <w:rPr>
                <w:color w:val="000000" w:themeColor="text1"/>
              </w:rPr>
              <w:t>Originales.</w:t>
            </w:r>
          </w:p>
          <w:p w14:paraId="29EE7237" w14:textId="77777777" w:rsidR="00E543D3" w:rsidRDefault="00E543D3" w:rsidP="00E543D3">
            <w:pPr>
              <w:pStyle w:val="Sansinterligne"/>
            </w:pPr>
            <w:r>
              <w:t xml:space="preserve">Boîte 75. </w:t>
            </w:r>
          </w:p>
          <w:p w14:paraId="45AB2260" w14:textId="77777777" w:rsidR="009E3C64" w:rsidRDefault="009E3C64" w:rsidP="009E3C64"/>
          <w:p w14:paraId="515286FA" w14:textId="7612B7BB" w:rsidR="009E3C64" w:rsidRDefault="009E3C64" w:rsidP="00B21581">
            <w:pPr>
              <w:pStyle w:val="Niveau3"/>
            </w:pPr>
            <w:bookmarkStart w:id="772" w:name="_Toc232759925"/>
            <w:r>
              <w:t>P110/B1/26</w:t>
            </w:r>
            <w:r w:rsidR="000445E7">
              <w:t>4</w:t>
            </w:r>
            <w:r>
              <w:t xml:space="preserve"> : Sentiers et chemins</w:t>
            </w:r>
            <w:bookmarkEnd w:id="772"/>
            <w:r>
              <w:t xml:space="preserve">  </w:t>
            </w:r>
          </w:p>
          <w:p w14:paraId="7FAF58E0"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1963-1984</w:t>
            </w:r>
            <w:r w:rsidRPr="7CD80B2C">
              <w:rPr>
                <w:color w:val="000000" w:themeColor="text1"/>
              </w:rPr>
              <w:t xml:space="preserve">. – </w:t>
            </w:r>
            <w:r>
              <w:rPr>
                <w:color w:val="000000" w:themeColor="text1"/>
              </w:rPr>
              <w:t>34</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7</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10</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15,2</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04F18B14" w14:textId="77777777" w:rsidR="00E543D3" w:rsidRDefault="00E543D3" w:rsidP="00E543D3">
            <w:pPr>
              <w:rPr>
                <w:color w:val="000000" w:themeColor="text1"/>
              </w:rPr>
            </w:pPr>
          </w:p>
          <w:p w14:paraId="417141ED"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30FAFBC3"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 xml:space="preserve">de multiples paysages, sentiers et chemins à travers différentes saisons, dans le nord du </w:t>
            </w:r>
            <w:r w:rsidRPr="00E93E13">
              <w:rPr>
                <w:color w:val="000000" w:themeColor="text1"/>
              </w:rPr>
              <w:t>Saguenay</w:t>
            </w:r>
            <w:r>
              <w:rPr>
                <w:color w:val="000000" w:themeColor="text1"/>
              </w:rPr>
              <w:t>-</w:t>
            </w:r>
            <w:r w:rsidRPr="00E93E13">
              <w:rPr>
                <w:color w:val="000000" w:themeColor="text1"/>
              </w:rPr>
              <w:t>Lac-Saint-Jean</w:t>
            </w:r>
            <w:r>
              <w:rPr>
                <w:color w:val="000000" w:themeColor="text1"/>
              </w:rPr>
              <w:t>.</w:t>
            </w:r>
          </w:p>
          <w:p w14:paraId="27993970" w14:textId="77777777" w:rsidR="00E543D3" w:rsidRDefault="00E543D3" w:rsidP="00E543D3">
            <w:pPr>
              <w:rPr>
                <w:color w:val="000000" w:themeColor="text1"/>
              </w:rPr>
            </w:pPr>
          </w:p>
          <w:p w14:paraId="3C3D501C" w14:textId="77777777" w:rsidR="00E543D3" w:rsidRDefault="00E543D3" w:rsidP="00E543D3">
            <w:pPr>
              <w:pStyle w:val="Sansinterligne"/>
              <w:rPr>
                <w:color w:val="000000" w:themeColor="text1"/>
              </w:rPr>
            </w:pPr>
            <w:r w:rsidRPr="6EC8A3C6">
              <w:rPr>
                <w:i/>
                <w:iCs/>
                <w:color w:val="000000" w:themeColor="text1"/>
              </w:rPr>
              <w:t>Notes :</w:t>
            </w:r>
          </w:p>
          <w:p w14:paraId="17371485" w14:textId="77777777" w:rsidR="00E543D3" w:rsidRDefault="00E543D3" w:rsidP="00E543D3">
            <w:pPr>
              <w:pStyle w:val="Sansinterligne"/>
              <w:rPr>
                <w:color w:val="000000" w:themeColor="text1"/>
              </w:rPr>
            </w:pPr>
            <w:r w:rsidRPr="78C03747">
              <w:rPr>
                <w:color w:val="000000" w:themeColor="text1"/>
              </w:rPr>
              <w:t xml:space="preserve">Certaines </w:t>
            </w:r>
            <w:r>
              <w:rPr>
                <w:color w:val="000000" w:themeColor="text1"/>
              </w:rPr>
              <w:t xml:space="preserve">images </w:t>
            </w:r>
            <w:r w:rsidRPr="78C03747">
              <w:rPr>
                <w:color w:val="000000" w:themeColor="text1"/>
              </w:rPr>
              <w:t xml:space="preserve">possèdent une légende au </w:t>
            </w:r>
            <w:r>
              <w:rPr>
                <w:color w:val="000000" w:themeColor="text1"/>
              </w:rPr>
              <w:t>verso.</w:t>
            </w:r>
          </w:p>
          <w:p w14:paraId="371AFDB2" w14:textId="77777777" w:rsidR="00E543D3" w:rsidRDefault="00E543D3" w:rsidP="00E543D3">
            <w:pPr>
              <w:pStyle w:val="Sansinterligne"/>
              <w:rPr>
                <w:color w:val="000000" w:themeColor="text1"/>
              </w:rPr>
            </w:pPr>
            <w:r>
              <w:rPr>
                <w:color w:val="000000" w:themeColor="text1"/>
              </w:rPr>
              <w:t>Parfois plusieurs négatifs sur une même pellicule.</w:t>
            </w:r>
          </w:p>
          <w:p w14:paraId="2183652A" w14:textId="77777777" w:rsidR="00E543D3" w:rsidRDefault="00E543D3" w:rsidP="00E543D3">
            <w:pPr>
              <w:pStyle w:val="Sansinterligne"/>
              <w:rPr>
                <w:color w:val="000000" w:themeColor="text1"/>
              </w:rPr>
            </w:pPr>
            <w:r>
              <w:rPr>
                <w:color w:val="000000" w:themeColor="text1"/>
              </w:rPr>
              <w:t>Certaines photographies de type cartes postales.</w:t>
            </w:r>
          </w:p>
          <w:p w14:paraId="48CCCB62" w14:textId="77777777" w:rsidR="00E543D3" w:rsidRDefault="00E543D3" w:rsidP="00E543D3">
            <w:pPr>
              <w:pStyle w:val="Sansinterligne"/>
            </w:pPr>
            <w:r w:rsidRPr="00736BA0">
              <w:t>Ce dossier contient aussi des enveloppes d’origine.</w:t>
            </w:r>
          </w:p>
          <w:p w14:paraId="73A3413F" w14:textId="77777777" w:rsidR="00E543D3" w:rsidRDefault="00E543D3" w:rsidP="00E543D3">
            <w:pPr>
              <w:pStyle w:val="Sansinterligne"/>
              <w:rPr>
                <w:color w:val="000000" w:themeColor="text1"/>
              </w:rPr>
            </w:pPr>
            <w:r w:rsidRPr="008B5D32">
              <w:rPr>
                <w:color w:val="000000" w:themeColor="text1"/>
              </w:rPr>
              <w:t>Certaines photographies sont plusieurs sur un même carton.</w:t>
            </w:r>
          </w:p>
          <w:p w14:paraId="590AF523" w14:textId="77777777" w:rsidR="00E543D3" w:rsidRPr="00D73571" w:rsidRDefault="00E543D3" w:rsidP="00E543D3">
            <w:pPr>
              <w:pStyle w:val="Sansinterligne"/>
            </w:pPr>
            <w:r w:rsidRPr="42272274">
              <w:rPr>
                <w:color w:val="000000" w:themeColor="text1"/>
              </w:rPr>
              <w:t>Certains documents iconographiques se répètent sur un format différent.</w:t>
            </w:r>
          </w:p>
          <w:p w14:paraId="146B253F" w14:textId="77777777" w:rsidR="00E543D3" w:rsidRDefault="00E543D3" w:rsidP="00E543D3">
            <w:pPr>
              <w:pStyle w:val="Sansinterligne"/>
              <w:rPr>
                <w:color w:val="000000" w:themeColor="text1"/>
              </w:rPr>
            </w:pPr>
            <w:r w:rsidRPr="0C8E7E68">
              <w:rPr>
                <w:color w:val="000000" w:themeColor="text1"/>
              </w:rPr>
              <w:t>Originaux et copies.</w:t>
            </w:r>
          </w:p>
          <w:p w14:paraId="6D809A15" w14:textId="77777777" w:rsidR="00E543D3" w:rsidRDefault="00E543D3" w:rsidP="00E543D3">
            <w:pPr>
              <w:pStyle w:val="Sansinterligne"/>
            </w:pPr>
            <w:r>
              <w:t xml:space="preserve">Boîte 75. </w:t>
            </w:r>
          </w:p>
          <w:p w14:paraId="6165CFAE" w14:textId="77777777" w:rsidR="009E3C64" w:rsidRDefault="009E3C64" w:rsidP="009E3C64"/>
          <w:p w14:paraId="19DD2992" w14:textId="1DC3F7CF" w:rsidR="009E3C64" w:rsidRDefault="009E3C64" w:rsidP="00B21581">
            <w:pPr>
              <w:pStyle w:val="Niveau3"/>
            </w:pPr>
            <w:bookmarkStart w:id="773" w:name="_Toc232759926"/>
            <w:r>
              <w:t>P110/B1/26</w:t>
            </w:r>
            <w:r w:rsidR="000445E7">
              <w:t>5</w:t>
            </w:r>
            <w:r>
              <w:t xml:space="preserve"> : Silos</w:t>
            </w:r>
            <w:bookmarkEnd w:id="773"/>
            <w:r>
              <w:t xml:space="preserve">  </w:t>
            </w:r>
          </w:p>
          <w:p w14:paraId="3D5AD636"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1946-1979</w:t>
            </w:r>
            <w:r w:rsidRPr="7CD80B2C">
              <w:rPr>
                <w:color w:val="000000" w:themeColor="text1"/>
              </w:rPr>
              <w:t xml:space="preserve">. – </w:t>
            </w:r>
            <w:r>
              <w:rPr>
                <w:color w:val="000000" w:themeColor="text1"/>
              </w:rPr>
              <w:t>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5</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13,3</w:t>
            </w:r>
            <w:r w:rsidRPr="7CD80B2C">
              <w:rPr>
                <w:color w:val="000000" w:themeColor="text1"/>
              </w:rPr>
              <w:t xml:space="preserve"> x </w:t>
            </w:r>
            <w:r>
              <w:rPr>
                <w:color w:val="000000" w:themeColor="text1"/>
              </w:rPr>
              <w:t>10,3</w:t>
            </w:r>
            <w:r w:rsidRPr="7CD80B2C">
              <w:rPr>
                <w:color w:val="000000" w:themeColor="text1"/>
              </w:rPr>
              <w:t xml:space="preserve"> cm.</w:t>
            </w:r>
            <w:r>
              <w:rPr>
                <w:color w:val="000000" w:themeColor="text1"/>
              </w:rPr>
              <w:t xml:space="preserve"> ou plus petit.</w:t>
            </w:r>
          </w:p>
          <w:p w14:paraId="60D8A437" w14:textId="77777777" w:rsidR="00E543D3" w:rsidRDefault="00E543D3" w:rsidP="00E543D3">
            <w:pPr>
              <w:rPr>
                <w:color w:val="000000" w:themeColor="text1"/>
              </w:rPr>
            </w:pPr>
          </w:p>
          <w:p w14:paraId="7220C092"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6D88A523" w14:textId="2EDF71DD" w:rsidR="00E543D3" w:rsidRDefault="00E543D3" w:rsidP="00E543D3">
            <w:pPr>
              <w:pStyle w:val="Sansinterligne"/>
              <w:rPr>
                <w:color w:val="000000" w:themeColor="text1"/>
              </w:rPr>
            </w:pPr>
            <w:r w:rsidRPr="6EC8A3C6">
              <w:rPr>
                <w:color w:val="000000" w:themeColor="text1"/>
              </w:rPr>
              <w:t>Ce dossier comprend</w:t>
            </w:r>
            <w:r>
              <w:rPr>
                <w:color w:val="000000" w:themeColor="text1"/>
              </w:rPr>
              <w:t xml:space="preserve"> des silos terminés et en construction à diverses époques, donc des travaux et quelques occasions d’usages agricoles chez les Trappistes de Mistassini, entre 1946 et 1979.</w:t>
            </w:r>
          </w:p>
          <w:p w14:paraId="2E34128C" w14:textId="77777777" w:rsidR="00E543D3" w:rsidRDefault="00E543D3" w:rsidP="00E543D3">
            <w:pPr>
              <w:rPr>
                <w:color w:val="000000" w:themeColor="text1"/>
              </w:rPr>
            </w:pPr>
          </w:p>
          <w:p w14:paraId="1EB84ED1" w14:textId="77777777" w:rsidR="00E543D3" w:rsidRDefault="00E543D3" w:rsidP="00E543D3">
            <w:pPr>
              <w:pStyle w:val="Sansinterligne"/>
              <w:rPr>
                <w:color w:val="000000" w:themeColor="text1"/>
              </w:rPr>
            </w:pPr>
            <w:r w:rsidRPr="6EC8A3C6">
              <w:rPr>
                <w:i/>
                <w:iCs/>
                <w:color w:val="000000" w:themeColor="text1"/>
              </w:rPr>
              <w:t>Notes :</w:t>
            </w:r>
          </w:p>
          <w:p w14:paraId="1FB4661E"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66BE5D98"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3019821C"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5DA1499B" w14:textId="77777777" w:rsidR="00E543D3" w:rsidRDefault="00E543D3" w:rsidP="00E543D3">
            <w:pPr>
              <w:pStyle w:val="Sansinterligne"/>
              <w:rPr>
                <w:color w:val="000000" w:themeColor="text1"/>
              </w:rPr>
            </w:pPr>
            <w:r w:rsidRPr="0C8E7E68">
              <w:rPr>
                <w:color w:val="000000" w:themeColor="text1"/>
              </w:rPr>
              <w:lastRenderedPageBreak/>
              <w:t>Originaux et copies.</w:t>
            </w:r>
          </w:p>
          <w:p w14:paraId="0F91AC8F" w14:textId="77777777" w:rsidR="00E543D3" w:rsidRDefault="00E543D3" w:rsidP="00E543D3">
            <w:pPr>
              <w:pStyle w:val="Sansinterligne"/>
            </w:pPr>
            <w:r>
              <w:t xml:space="preserve">Boîte 75. </w:t>
            </w:r>
          </w:p>
          <w:p w14:paraId="6E820D21" w14:textId="77777777" w:rsidR="009E3C64" w:rsidRDefault="009E3C64" w:rsidP="009E3C64"/>
          <w:p w14:paraId="0E3E9AB6" w14:textId="67D23C43" w:rsidR="009E3C64" w:rsidRDefault="009E3C64" w:rsidP="00B21581">
            <w:pPr>
              <w:pStyle w:val="Niveau3"/>
            </w:pPr>
            <w:bookmarkStart w:id="774" w:name="_Toc232759927"/>
            <w:r>
              <w:t>P110/B1/26</w:t>
            </w:r>
            <w:r w:rsidR="000445E7">
              <w:t>6</w:t>
            </w:r>
            <w:r>
              <w:t xml:space="preserve"> : Simard, Frère Ambroise (René)</w:t>
            </w:r>
            <w:bookmarkEnd w:id="774"/>
            <w:r>
              <w:t xml:space="preserve">  </w:t>
            </w:r>
          </w:p>
          <w:p w14:paraId="43DBBEA1"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1937-1990</w:t>
            </w:r>
            <w:r w:rsidRPr="7CD80B2C">
              <w:rPr>
                <w:color w:val="000000" w:themeColor="text1"/>
              </w:rPr>
              <w:t xml:space="preserve">. – </w:t>
            </w:r>
            <w:r>
              <w:rPr>
                <w:color w:val="000000" w:themeColor="text1"/>
              </w:rPr>
              <w:t>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3</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12,6</w:t>
            </w:r>
            <w:r w:rsidRPr="7CD80B2C">
              <w:rPr>
                <w:color w:val="000000" w:themeColor="text1"/>
              </w:rPr>
              <w:t xml:space="preserve"> x </w:t>
            </w:r>
            <w:r>
              <w:rPr>
                <w:color w:val="000000" w:themeColor="text1"/>
              </w:rPr>
              <w:t>17,5</w:t>
            </w:r>
            <w:r w:rsidRPr="7CD80B2C">
              <w:rPr>
                <w:color w:val="000000" w:themeColor="text1"/>
              </w:rPr>
              <w:t xml:space="preserve"> cm.</w:t>
            </w:r>
            <w:r>
              <w:rPr>
                <w:color w:val="000000" w:themeColor="text1"/>
              </w:rPr>
              <w:t xml:space="preserve"> ou plus petit.</w:t>
            </w:r>
          </w:p>
          <w:p w14:paraId="602D0293" w14:textId="77777777" w:rsidR="00E543D3" w:rsidRDefault="00E543D3" w:rsidP="00E543D3">
            <w:pPr>
              <w:rPr>
                <w:color w:val="000000" w:themeColor="text1"/>
              </w:rPr>
            </w:pPr>
          </w:p>
          <w:p w14:paraId="39C8A44F"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61543B8C" w14:textId="5FEC4319" w:rsidR="00E543D3" w:rsidRDefault="00E543D3" w:rsidP="00E543D3">
            <w:pPr>
              <w:pStyle w:val="Sansinterligne"/>
              <w:rPr>
                <w:color w:val="000000" w:themeColor="text1"/>
              </w:rPr>
            </w:pPr>
            <w:r w:rsidRPr="6EC8A3C6">
              <w:rPr>
                <w:color w:val="000000" w:themeColor="text1"/>
              </w:rPr>
              <w:t>Ce dossier co</w:t>
            </w:r>
            <w:r>
              <w:rPr>
                <w:color w:val="000000" w:themeColor="text1"/>
              </w:rPr>
              <w:t>ncerne le Frère Ambroise (René) Simard et sa famille entre 1937 et 1990, entre autres sa sœur Marguerite Simard (qui est aussi une religieuse) et Stanislas Minier (un frère, leur oncle). Il y a aussi un portrait du Frère Simard au troisième monastère, devenu beaucoup plus vieux.</w:t>
            </w:r>
          </w:p>
          <w:p w14:paraId="777D4352" w14:textId="77777777" w:rsidR="00E543D3" w:rsidRDefault="00E543D3" w:rsidP="00E543D3">
            <w:pPr>
              <w:rPr>
                <w:color w:val="000000" w:themeColor="text1"/>
              </w:rPr>
            </w:pPr>
          </w:p>
          <w:p w14:paraId="1B8C9C59" w14:textId="77777777" w:rsidR="00E543D3" w:rsidRPr="00C91696" w:rsidRDefault="00E543D3" w:rsidP="00E543D3">
            <w:pPr>
              <w:pStyle w:val="Sansinterligne"/>
              <w:rPr>
                <w:color w:val="000000" w:themeColor="text1"/>
                <w:lang w:val="fr-CA"/>
              </w:rPr>
            </w:pPr>
            <w:r w:rsidRPr="00C91696">
              <w:rPr>
                <w:i/>
                <w:iCs/>
                <w:color w:val="000000" w:themeColor="text1"/>
                <w:lang w:val="fr-CA"/>
              </w:rPr>
              <w:t>Notes :</w:t>
            </w:r>
          </w:p>
          <w:p w14:paraId="7C56CA09" w14:textId="77777777" w:rsidR="00E543D3" w:rsidRDefault="00E543D3" w:rsidP="00E543D3">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2891B4F4"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78D7CDE1"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0A021765" w14:textId="77777777" w:rsidR="00E543D3" w:rsidRPr="00C91696" w:rsidRDefault="00E543D3" w:rsidP="00E543D3">
            <w:pPr>
              <w:pStyle w:val="Sansinterligne"/>
              <w:rPr>
                <w:color w:val="000000" w:themeColor="text1"/>
                <w:lang w:val="fr-CA"/>
              </w:rPr>
            </w:pPr>
            <w:r w:rsidRPr="0C8E7E68">
              <w:rPr>
                <w:color w:val="000000" w:themeColor="text1"/>
              </w:rPr>
              <w:t>Originaux et copies.</w:t>
            </w:r>
          </w:p>
          <w:p w14:paraId="0D482B7A" w14:textId="77777777" w:rsidR="00E543D3" w:rsidRDefault="00E543D3" w:rsidP="00E543D3">
            <w:pPr>
              <w:pStyle w:val="Sansinterligne"/>
            </w:pPr>
            <w:r>
              <w:t xml:space="preserve">Boîte 75. </w:t>
            </w:r>
          </w:p>
          <w:p w14:paraId="7A0FB0F4" w14:textId="77777777" w:rsidR="009E3C64" w:rsidRDefault="009E3C64" w:rsidP="009E3C64"/>
          <w:p w14:paraId="47047C7F" w14:textId="597F4504" w:rsidR="009E3C64" w:rsidRDefault="009E3C64" w:rsidP="00B21581">
            <w:pPr>
              <w:pStyle w:val="Niveau3"/>
            </w:pPr>
            <w:bookmarkStart w:id="775" w:name="_Toc232759928"/>
            <w:r>
              <w:t>P110/B1/26</w:t>
            </w:r>
            <w:r w:rsidR="000445E7">
              <w:t>7</w:t>
            </w:r>
            <w:r>
              <w:t xml:space="preserve"> : Simard, Serge</w:t>
            </w:r>
            <w:bookmarkEnd w:id="775"/>
            <w:r>
              <w:t xml:space="preserve">  </w:t>
            </w:r>
          </w:p>
          <w:p w14:paraId="2D6833A3"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1980-1992</w:t>
            </w:r>
            <w:r w:rsidRPr="7CD80B2C">
              <w:rPr>
                <w:color w:val="000000" w:themeColor="text1"/>
              </w:rPr>
              <w:t xml:space="preserve">. – </w:t>
            </w:r>
            <w:r>
              <w:rPr>
                <w:color w:val="000000" w:themeColor="text1"/>
              </w:rPr>
              <w:t>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14</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xml:space="preserve"> ou plus petit.</w:t>
            </w:r>
          </w:p>
          <w:p w14:paraId="1191C105" w14:textId="77777777" w:rsidR="00E543D3" w:rsidRDefault="00E543D3" w:rsidP="00E543D3">
            <w:pPr>
              <w:rPr>
                <w:color w:val="000000" w:themeColor="text1"/>
              </w:rPr>
            </w:pPr>
          </w:p>
          <w:p w14:paraId="1FA69743"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5505B2E4"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Serge Simard, enfant avec sa mère, puis sa famille proche et aussi sa maison.</w:t>
            </w:r>
          </w:p>
          <w:p w14:paraId="56ACAE97" w14:textId="77777777" w:rsidR="00E543D3" w:rsidRDefault="00E543D3" w:rsidP="00E543D3">
            <w:pPr>
              <w:rPr>
                <w:color w:val="000000" w:themeColor="text1"/>
              </w:rPr>
            </w:pPr>
          </w:p>
          <w:p w14:paraId="39B2C7EC" w14:textId="77777777" w:rsidR="00E543D3" w:rsidRDefault="00E543D3" w:rsidP="00E543D3">
            <w:pPr>
              <w:pStyle w:val="Sansinterligne"/>
              <w:rPr>
                <w:color w:val="000000" w:themeColor="text1"/>
              </w:rPr>
            </w:pPr>
            <w:r w:rsidRPr="6EC8A3C6">
              <w:rPr>
                <w:i/>
                <w:iCs/>
                <w:color w:val="000000" w:themeColor="text1"/>
              </w:rPr>
              <w:t>Notes :</w:t>
            </w:r>
          </w:p>
          <w:p w14:paraId="1AAC863F"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67A6ECBC"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09D4DDF0" w14:textId="77777777" w:rsidR="00E543D3" w:rsidRDefault="00E543D3" w:rsidP="00E543D3">
            <w:pPr>
              <w:pStyle w:val="Sansinterligne"/>
              <w:rPr>
                <w:color w:val="000000" w:themeColor="text1"/>
              </w:rPr>
            </w:pPr>
            <w:r>
              <w:rPr>
                <w:color w:val="000000" w:themeColor="text1"/>
              </w:rPr>
              <w:t>Parfois plusieurs négatifs sur une même pellicule.</w:t>
            </w:r>
          </w:p>
          <w:p w14:paraId="4652FA68" w14:textId="77777777" w:rsidR="00E543D3" w:rsidRDefault="00E543D3" w:rsidP="00E543D3">
            <w:pPr>
              <w:pStyle w:val="Sansinterligne"/>
              <w:rPr>
                <w:color w:val="000000" w:themeColor="text1"/>
              </w:rPr>
            </w:pPr>
            <w:r w:rsidRPr="0C8E7E68">
              <w:rPr>
                <w:color w:val="000000" w:themeColor="text1"/>
              </w:rPr>
              <w:t>Originaux et copies.</w:t>
            </w:r>
          </w:p>
          <w:p w14:paraId="785D46CA" w14:textId="77777777" w:rsidR="00E543D3" w:rsidRDefault="00E543D3" w:rsidP="00E543D3">
            <w:pPr>
              <w:pStyle w:val="Sansinterligne"/>
            </w:pPr>
            <w:r>
              <w:t xml:space="preserve">Boîte 75. </w:t>
            </w:r>
          </w:p>
          <w:p w14:paraId="39DDD74A" w14:textId="77777777" w:rsidR="009E3C64" w:rsidRDefault="009E3C64" w:rsidP="009E3C64"/>
          <w:p w14:paraId="0E98F9BE" w14:textId="257D70D0" w:rsidR="009E3C64" w:rsidRDefault="009E3C64" w:rsidP="00B21581">
            <w:pPr>
              <w:pStyle w:val="Niveau3"/>
            </w:pPr>
            <w:bookmarkStart w:id="776" w:name="_Toc232759929"/>
            <w:r>
              <w:t>P110/B1/26</w:t>
            </w:r>
            <w:r w:rsidR="000445E7">
              <w:t>8</w:t>
            </w:r>
            <w:r w:rsidR="0077359A">
              <w:t xml:space="preserve"> </w:t>
            </w:r>
            <w:r>
              <w:t>: Simon (Père)</w:t>
            </w:r>
            <w:bookmarkEnd w:id="776"/>
            <w:r>
              <w:t xml:space="preserve">  </w:t>
            </w:r>
          </w:p>
          <w:p w14:paraId="6AE561FB"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 xml:space="preserve">1 </w:t>
            </w:r>
            <w:r w:rsidRPr="7CD80B2C">
              <w:rPr>
                <w:color w:val="000000" w:themeColor="text1"/>
              </w:rPr>
              <w:t xml:space="preserve">photographie : </w:t>
            </w:r>
            <w:r>
              <w:rPr>
                <w:color w:val="000000" w:themeColor="text1"/>
              </w:rPr>
              <w:t>coul.</w:t>
            </w:r>
            <w:r w:rsidRPr="7CD80B2C">
              <w:rPr>
                <w:color w:val="000000" w:themeColor="text1"/>
              </w:rPr>
              <w:t xml:space="preserve">, </w:t>
            </w:r>
            <w:r>
              <w:rPr>
                <w:color w:val="000000" w:themeColor="text1"/>
              </w:rPr>
              <w:t>8,9</w:t>
            </w:r>
            <w:r w:rsidRPr="7CD80B2C">
              <w:rPr>
                <w:color w:val="000000" w:themeColor="text1"/>
              </w:rPr>
              <w:t xml:space="preserve"> x </w:t>
            </w:r>
            <w:r>
              <w:rPr>
                <w:color w:val="000000" w:themeColor="text1"/>
              </w:rPr>
              <w:t>12,6</w:t>
            </w:r>
            <w:r w:rsidRPr="7CD80B2C">
              <w:rPr>
                <w:color w:val="000000" w:themeColor="text1"/>
              </w:rPr>
              <w:t xml:space="preserve"> cm.</w:t>
            </w:r>
            <w:r>
              <w:rPr>
                <w:color w:val="000000" w:themeColor="text1"/>
              </w:rPr>
              <w:t xml:space="preserve"> ou plus petit.</w:t>
            </w:r>
          </w:p>
          <w:p w14:paraId="7CECBE0F" w14:textId="77777777" w:rsidR="00E543D3" w:rsidRDefault="00E543D3" w:rsidP="00E543D3">
            <w:pPr>
              <w:rPr>
                <w:color w:val="000000" w:themeColor="text1"/>
              </w:rPr>
            </w:pPr>
          </w:p>
          <w:p w14:paraId="21444A99"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53EEA0E1"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Père Simon, s’appliquant à examiner des livres en habits monastériens devant une très grosse bibliothèque.</w:t>
            </w:r>
          </w:p>
          <w:p w14:paraId="049EB4A7" w14:textId="77777777" w:rsidR="00E543D3" w:rsidRDefault="00E543D3" w:rsidP="00E543D3">
            <w:pPr>
              <w:rPr>
                <w:color w:val="000000" w:themeColor="text1"/>
              </w:rPr>
            </w:pPr>
          </w:p>
          <w:p w14:paraId="57852722" w14:textId="77777777" w:rsidR="00E543D3" w:rsidRDefault="00E543D3" w:rsidP="00E543D3">
            <w:pPr>
              <w:pStyle w:val="Sansinterligne"/>
              <w:rPr>
                <w:color w:val="000000" w:themeColor="text1"/>
              </w:rPr>
            </w:pPr>
            <w:r w:rsidRPr="6EC8A3C6">
              <w:rPr>
                <w:i/>
                <w:iCs/>
                <w:color w:val="000000" w:themeColor="text1"/>
              </w:rPr>
              <w:t>Notes :</w:t>
            </w:r>
          </w:p>
          <w:p w14:paraId="4241A0C3" w14:textId="77777777" w:rsidR="00E543D3" w:rsidRDefault="00E543D3" w:rsidP="00E543D3">
            <w:r w:rsidRPr="00E543D3">
              <w:rPr>
                <w:highlight w:val="yellow"/>
              </w:rPr>
              <w:t xml:space="preserve">Voir </w:t>
            </w:r>
            <w:r w:rsidRPr="00E543D3">
              <w:rPr>
                <w:i/>
                <w:iCs/>
                <w:highlight w:val="yellow"/>
              </w:rPr>
              <w:t>Ruines</w:t>
            </w:r>
            <w:r w:rsidRPr="00E543D3">
              <w:rPr>
                <w:highlight w:val="yellow"/>
              </w:rPr>
              <w:t xml:space="preserve"> à la cote X </w:t>
            </w:r>
            <w:r w:rsidRPr="00E543D3">
              <w:t>du présent fonds.</w:t>
            </w:r>
          </w:p>
          <w:p w14:paraId="2A3B3399"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3C372BCE" w14:textId="77777777" w:rsidR="00E543D3" w:rsidRDefault="00E543D3" w:rsidP="00E543D3">
            <w:pPr>
              <w:pStyle w:val="Sansinterligne"/>
              <w:rPr>
                <w:color w:val="000000" w:themeColor="text1"/>
              </w:rPr>
            </w:pPr>
            <w:r>
              <w:rPr>
                <w:color w:val="000000" w:themeColor="text1"/>
              </w:rPr>
              <w:t>Originale.</w:t>
            </w:r>
          </w:p>
          <w:p w14:paraId="2B9852A8" w14:textId="77777777" w:rsidR="00E543D3" w:rsidRDefault="00E543D3" w:rsidP="00E543D3">
            <w:pPr>
              <w:pStyle w:val="Sansinterligne"/>
            </w:pPr>
            <w:r>
              <w:t xml:space="preserve">Boîte 75. </w:t>
            </w:r>
          </w:p>
          <w:p w14:paraId="292AB901" w14:textId="77777777" w:rsidR="00432E91" w:rsidRDefault="00432E91" w:rsidP="009E3C64"/>
          <w:p w14:paraId="543086ED" w14:textId="1DBA5C75" w:rsidR="009E3C64" w:rsidRDefault="009E3C64" w:rsidP="00B21581">
            <w:pPr>
              <w:pStyle w:val="Niveau3"/>
            </w:pPr>
            <w:bookmarkStart w:id="777" w:name="_Toc232759930"/>
            <w:r>
              <w:t>P110/B1/26</w:t>
            </w:r>
            <w:r w:rsidR="000445E7">
              <w:t>9</w:t>
            </w:r>
            <w:r>
              <w:t xml:space="preserve"> : Stationnement</w:t>
            </w:r>
            <w:bookmarkEnd w:id="777"/>
            <w:r>
              <w:t xml:space="preserve">  </w:t>
            </w:r>
          </w:p>
          <w:p w14:paraId="38CB5C81"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1963-1992</w:t>
            </w:r>
            <w:r w:rsidRPr="7CD80B2C">
              <w:rPr>
                <w:color w:val="000000" w:themeColor="text1"/>
              </w:rPr>
              <w:t xml:space="preserve">. – </w:t>
            </w:r>
            <w:r>
              <w:rPr>
                <w:color w:val="000000" w:themeColor="text1"/>
              </w:rPr>
              <w:t>12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5</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15,1</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6CA88F50" w14:textId="77777777" w:rsidR="00E543D3" w:rsidRDefault="00E543D3" w:rsidP="00E543D3">
            <w:pPr>
              <w:rPr>
                <w:color w:val="000000" w:themeColor="text1"/>
              </w:rPr>
            </w:pPr>
          </w:p>
          <w:p w14:paraId="198ED0B9"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16EA08F9"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beaucoup de stationnements de voitures et autres véhicules de circulation au préalable vus de l’extérieur, mais parfois aussi de l’intérieur du monastère ou dans d’autres contextes plus spécifiques.</w:t>
            </w:r>
          </w:p>
          <w:p w14:paraId="2B67020A" w14:textId="77777777" w:rsidR="00E543D3" w:rsidRDefault="00E543D3" w:rsidP="00E543D3">
            <w:pPr>
              <w:rPr>
                <w:color w:val="000000" w:themeColor="text1"/>
              </w:rPr>
            </w:pPr>
          </w:p>
          <w:p w14:paraId="29C5FB59" w14:textId="77777777" w:rsidR="00E543D3" w:rsidRDefault="00E543D3" w:rsidP="00E543D3">
            <w:pPr>
              <w:pStyle w:val="Sansinterligne"/>
              <w:rPr>
                <w:color w:val="000000" w:themeColor="text1"/>
              </w:rPr>
            </w:pPr>
            <w:r w:rsidRPr="6EC8A3C6">
              <w:rPr>
                <w:i/>
                <w:iCs/>
                <w:color w:val="000000" w:themeColor="text1"/>
              </w:rPr>
              <w:t>Notes :</w:t>
            </w:r>
          </w:p>
          <w:p w14:paraId="2B484446" w14:textId="77777777" w:rsidR="00E543D3" w:rsidRDefault="00E543D3" w:rsidP="00E543D3">
            <w:pPr>
              <w:pStyle w:val="Sansinterligne"/>
              <w:rPr>
                <w:color w:val="000000" w:themeColor="text1"/>
              </w:rPr>
            </w:pPr>
            <w:r w:rsidRPr="78C03747">
              <w:rPr>
                <w:color w:val="000000" w:themeColor="text1"/>
              </w:rPr>
              <w:t xml:space="preserve">Certaines </w:t>
            </w:r>
            <w:r>
              <w:rPr>
                <w:color w:val="000000" w:themeColor="text1"/>
              </w:rPr>
              <w:t>images</w:t>
            </w:r>
            <w:r w:rsidRPr="78C03747">
              <w:rPr>
                <w:color w:val="000000" w:themeColor="text1"/>
              </w:rPr>
              <w:t xml:space="preserve"> possèdent une légende au </w:t>
            </w:r>
            <w:r>
              <w:rPr>
                <w:color w:val="000000" w:themeColor="text1"/>
              </w:rPr>
              <w:t>recto.</w:t>
            </w:r>
          </w:p>
          <w:p w14:paraId="0E6FFB16" w14:textId="77777777" w:rsidR="00E543D3" w:rsidRDefault="00E543D3" w:rsidP="00E543D3">
            <w:pPr>
              <w:pStyle w:val="Sansinterligne"/>
              <w:rPr>
                <w:color w:val="000000" w:themeColor="text1"/>
              </w:rPr>
            </w:pPr>
            <w:r>
              <w:rPr>
                <w:color w:val="000000" w:themeColor="text1"/>
              </w:rPr>
              <w:t>Parfois plusieurs négatifs sur une même pellicule.</w:t>
            </w:r>
          </w:p>
          <w:p w14:paraId="790043AB" w14:textId="77777777" w:rsidR="00E543D3" w:rsidRDefault="00E543D3" w:rsidP="00E543D3">
            <w:pPr>
              <w:pStyle w:val="Sansinterligne"/>
              <w:rPr>
                <w:color w:val="000000" w:themeColor="text1"/>
              </w:rPr>
            </w:pPr>
            <w:r>
              <w:rPr>
                <w:color w:val="000000" w:themeColor="text1"/>
              </w:rPr>
              <w:t>Originaux.</w:t>
            </w:r>
          </w:p>
          <w:p w14:paraId="1A30FEAB" w14:textId="77777777" w:rsidR="00E543D3" w:rsidRDefault="00E543D3" w:rsidP="00E543D3">
            <w:pPr>
              <w:pStyle w:val="Sansinterligne"/>
            </w:pPr>
            <w:r>
              <w:t xml:space="preserve">Boîte 75. </w:t>
            </w:r>
          </w:p>
          <w:p w14:paraId="1B240485" w14:textId="77777777" w:rsidR="009E3C64" w:rsidRDefault="009E3C64" w:rsidP="009E3C64"/>
          <w:p w14:paraId="4FCE14D1" w14:textId="08D60414" w:rsidR="009E3C64" w:rsidRDefault="009E3C64" w:rsidP="00B21581">
            <w:pPr>
              <w:pStyle w:val="Niveau3"/>
            </w:pPr>
            <w:bookmarkStart w:id="778" w:name="_Toc232759931"/>
            <w:r>
              <w:t>P110/B1/2</w:t>
            </w:r>
            <w:r w:rsidR="000445E7">
              <w:t>70</w:t>
            </w:r>
            <w:r>
              <w:t xml:space="preserve"> : Statue Bienheureuse Vierge Marie</w:t>
            </w:r>
            <w:bookmarkEnd w:id="778"/>
            <w:r>
              <w:t xml:space="preserve">  </w:t>
            </w:r>
          </w:p>
          <w:p w14:paraId="62B573BC" w14:textId="0D5936B8" w:rsidR="00E543D3" w:rsidRDefault="00E543D3" w:rsidP="00E543D3">
            <w:pPr>
              <w:pStyle w:val="Sansinterligne"/>
              <w:rPr>
                <w:color w:val="000000" w:themeColor="text1"/>
              </w:rPr>
            </w:pPr>
            <w:r w:rsidRPr="7CD80B2C">
              <w:rPr>
                <w:color w:val="000000" w:themeColor="text1"/>
              </w:rPr>
              <w:t xml:space="preserve">– </w:t>
            </w:r>
            <w:r>
              <w:rPr>
                <w:color w:val="000000" w:themeColor="text1"/>
              </w:rPr>
              <w:t>1964-1969, [1971, 1981]</w:t>
            </w:r>
            <w:r w:rsidRPr="7CD80B2C">
              <w:rPr>
                <w:color w:val="000000" w:themeColor="text1"/>
              </w:rPr>
              <w:t>.</w:t>
            </w:r>
            <w:r w:rsidR="00D2009E">
              <w:rPr>
                <w:color w:val="000000" w:themeColor="text1"/>
              </w:rPr>
              <w:t xml:space="preserve"> – </w:t>
            </w:r>
            <w:r>
              <w:rPr>
                <w:color w:val="000000" w:themeColor="text1"/>
              </w:rPr>
              <w:t>24</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15</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8</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15,2</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6625DCF2" w14:textId="77777777" w:rsidR="00E543D3" w:rsidRDefault="00E543D3" w:rsidP="00E543D3">
            <w:pPr>
              <w:rPr>
                <w:color w:val="000000" w:themeColor="text1"/>
              </w:rPr>
            </w:pPr>
          </w:p>
          <w:p w14:paraId="559A0E19"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121BBB4A"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plusieurs statues de la Vierge Marie à différentes époques, dans divers lieux.</w:t>
            </w:r>
          </w:p>
          <w:p w14:paraId="4CECB011" w14:textId="77777777" w:rsidR="00E543D3" w:rsidRDefault="00E543D3" w:rsidP="00E543D3">
            <w:pPr>
              <w:rPr>
                <w:color w:val="000000" w:themeColor="text1"/>
              </w:rPr>
            </w:pPr>
          </w:p>
          <w:p w14:paraId="2F2B6022" w14:textId="77777777" w:rsidR="00E543D3" w:rsidRDefault="00E543D3" w:rsidP="00E543D3">
            <w:pPr>
              <w:pStyle w:val="Sansinterligne"/>
              <w:rPr>
                <w:color w:val="000000" w:themeColor="text1"/>
              </w:rPr>
            </w:pPr>
            <w:r w:rsidRPr="6EC8A3C6">
              <w:rPr>
                <w:i/>
                <w:iCs/>
                <w:color w:val="000000" w:themeColor="text1"/>
              </w:rPr>
              <w:t>Notes :</w:t>
            </w:r>
          </w:p>
          <w:p w14:paraId="2E13B7AB" w14:textId="77777777" w:rsidR="00E543D3" w:rsidRDefault="00E543D3" w:rsidP="00E543D3">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4579E141" w14:textId="77777777" w:rsidR="00E543D3" w:rsidRDefault="00E543D3" w:rsidP="00E543D3">
            <w:pPr>
              <w:pStyle w:val="Sansinterligne"/>
              <w:rPr>
                <w:color w:val="000000" w:themeColor="text1"/>
              </w:rPr>
            </w:pPr>
            <w:r>
              <w:rPr>
                <w:color w:val="000000" w:themeColor="text1"/>
              </w:rPr>
              <w:t>Parfois plusieurs négatifs sur une même pellicule.</w:t>
            </w:r>
          </w:p>
          <w:p w14:paraId="6FC3550D" w14:textId="77777777" w:rsidR="00E543D3" w:rsidRDefault="00E543D3" w:rsidP="00E543D3">
            <w:pPr>
              <w:pStyle w:val="Sansinterligne"/>
              <w:rPr>
                <w:color w:val="000000" w:themeColor="text1"/>
              </w:rPr>
            </w:pPr>
            <w:r>
              <w:rPr>
                <w:color w:val="000000" w:themeColor="text1"/>
              </w:rPr>
              <w:t>Certaines photographies de type cartes postales.</w:t>
            </w:r>
          </w:p>
          <w:p w14:paraId="33A2B6C7"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044ACF3B" w14:textId="77777777" w:rsidR="00E543D3" w:rsidRDefault="00E543D3" w:rsidP="00E543D3">
            <w:pPr>
              <w:pStyle w:val="Sansinterligne"/>
              <w:rPr>
                <w:color w:val="000000" w:themeColor="text1"/>
              </w:rPr>
            </w:pPr>
            <w:r w:rsidRPr="001F3CFA">
              <w:rPr>
                <w:color w:val="000000" w:themeColor="text1"/>
              </w:rPr>
              <w:t>Tous les négatifs sont lourdement endommagés.</w:t>
            </w:r>
          </w:p>
          <w:p w14:paraId="44FCC33B" w14:textId="77777777" w:rsidR="00E543D3" w:rsidRDefault="00E543D3" w:rsidP="00E543D3">
            <w:pPr>
              <w:pStyle w:val="Sansinterligne"/>
              <w:rPr>
                <w:color w:val="000000" w:themeColor="text1"/>
              </w:rPr>
            </w:pPr>
            <w:r w:rsidRPr="0C8E7E68">
              <w:rPr>
                <w:color w:val="000000" w:themeColor="text1"/>
              </w:rPr>
              <w:t>Originaux et copies.</w:t>
            </w:r>
          </w:p>
          <w:p w14:paraId="2FDA7C23" w14:textId="77777777" w:rsidR="00E543D3" w:rsidRDefault="00E543D3" w:rsidP="00E543D3">
            <w:pPr>
              <w:pStyle w:val="Sansinterligne"/>
            </w:pPr>
            <w:r>
              <w:t xml:space="preserve">Boîte 75. </w:t>
            </w:r>
          </w:p>
          <w:p w14:paraId="3F115711" w14:textId="77777777" w:rsidR="009E3C64" w:rsidRDefault="009E3C64" w:rsidP="009E3C64"/>
          <w:p w14:paraId="1745EB10" w14:textId="3165B746" w:rsidR="009E3C64" w:rsidRDefault="009E3C64" w:rsidP="00B21581">
            <w:pPr>
              <w:pStyle w:val="Niveau3"/>
            </w:pPr>
            <w:bookmarkStart w:id="779" w:name="_Toc232759932"/>
            <w:r>
              <w:t>P110/B1/2</w:t>
            </w:r>
            <w:r w:rsidR="00574E7F">
              <w:t>7</w:t>
            </w:r>
            <w:r w:rsidR="000445E7">
              <w:t>1</w:t>
            </w:r>
            <w:r>
              <w:t xml:space="preserve"> : Statue Notre-Dame de Mistassini</w:t>
            </w:r>
            <w:bookmarkEnd w:id="779"/>
            <w:r>
              <w:t xml:space="preserve">  </w:t>
            </w:r>
          </w:p>
          <w:p w14:paraId="4B41C521" w14:textId="04119860" w:rsidR="00E543D3" w:rsidRDefault="00E543D3" w:rsidP="00E543D3">
            <w:pPr>
              <w:pStyle w:val="Sansinterligne"/>
              <w:rPr>
                <w:color w:val="000000" w:themeColor="text1"/>
              </w:rPr>
            </w:pPr>
            <w:r w:rsidRPr="7CD80B2C">
              <w:rPr>
                <w:color w:val="000000" w:themeColor="text1"/>
              </w:rPr>
              <w:lastRenderedPageBreak/>
              <w:t xml:space="preserve">– </w:t>
            </w:r>
            <w:r>
              <w:rPr>
                <w:color w:val="000000" w:themeColor="text1"/>
              </w:rPr>
              <w:t>1988-1997</w:t>
            </w:r>
            <w:r w:rsidRPr="7CD80B2C">
              <w:rPr>
                <w:color w:val="000000" w:themeColor="text1"/>
              </w:rPr>
              <w:t>.</w:t>
            </w:r>
            <w:r w:rsidR="00D2009E">
              <w:rPr>
                <w:color w:val="000000" w:themeColor="text1"/>
              </w:rPr>
              <w:t xml:space="preserve"> </w:t>
            </w:r>
            <w:r w:rsidR="00D2009E" w:rsidRPr="7CD80B2C">
              <w:rPr>
                <w:color w:val="000000" w:themeColor="text1"/>
              </w:rPr>
              <w:t xml:space="preserve">– </w:t>
            </w:r>
            <w:r w:rsidR="00D2009E">
              <w:rPr>
                <w:color w:val="000000" w:themeColor="text1"/>
              </w:rPr>
              <w:t>0,01 cm de documents textuels (1 signet-photo); coul.</w:t>
            </w:r>
            <w:r w:rsidRPr="7CD80B2C">
              <w:rPr>
                <w:color w:val="000000" w:themeColor="text1"/>
              </w:rPr>
              <w:t xml:space="preserve"> – </w:t>
            </w:r>
            <w:r>
              <w:rPr>
                <w:color w:val="000000" w:themeColor="text1"/>
              </w:rPr>
              <w:t>7</w:t>
            </w:r>
            <w:r w:rsidR="00D2009E">
              <w:rPr>
                <w:color w:val="000000" w:themeColor="text1"/>
              </w:rPr>
              <w:t> </w:t>
            </w:r>
            <w:r w:rsidRPr="7CD80B2C">
              <w:rPr>
                <w:color w:val="000000" w:themeColor="text1"/>
              </w:rPr>
              <w:t>photographies</w:t>
            </w:r>
            <w:r>
              <w:rPr>
                <w:color w:val="000000" w:themeColor="text1"/>
              </w:rPr>
              <w:t>.</w:t>
            </w:r>
            <w:r w:rsidRPr="7CD80B2C">
              <w:rPr>
                <w:color w:val="000000" w:themeColor="text1"/>
              </w:rPr>
              <w:t xml:space="preserve"> – </w:t>
            </w:r>
            <w:r>
              <w:rPr>
                <w:color w:val="000000" w:themeColor="text1"/>
              </w:rPr>
              <w:t>9</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17,7</w:t>
            </w:r>
            <w:r w:rsidRPr="7CD80B2C">
              <w:rPr>
                <w:color w:val="000000" w:themeColor="text1"/>
              </w:rPr>
              <w:t xml:space="preserve"> x </w:t>
            </w:r>
            <w:r>
              <w:rPr>
                <w:color w:val="000000" w:themeColor="text1"/>
              </w:rPr>
              <w:t>12,5</w:t>
            </w:r>
            <w:r w:rsidRPr="7CD80B2C">
              <w:rPr>
                <w:color w:val="000000" w:themeColor="text1"/>
              </w:rPr>
              <w:t xml:space="preserve"> cm.</w:t>
            </w:r>
            <w:r>
              <w:rPr>
                <w:color w:val="000000" w:themeColor="text1"/>
              </w:rPr>
              <w:t xml:space="preserve"> ou plus petit.</w:t>
            </w:r>
          </w:p>
          <w:p w14:paraId="353466F2" w14:textId="77777777" w:rsidR="00E543D3" w:rsidRDefault="00E543D3" w:rsidP="00E543D3">
            <w:pPr>
              <w:rPr>
                <w:color w:val="000000" w:themeColor="text1"/>
              </w:rPr>
            </w:pPr>
          </w:p>
          <w:p w14:paraId="365E113B" w14:textId="453BF7EA" w:rsidR="00E543D3" w:rsidRDefault="00E543D3" w:rsidP="00E543D3">
            <w:pPr>
              <w:pStyle w:val="Sansinterligne"/>
              <w:rPr>
                <w:color w:val="000000" w:themeColor="text1"/>
              </w:rPr>
            </w:pPr>
            <w:r w:rsidRPr="6EC8A3C6">
              <w:rPr>
                <w:i/>
                <w:iCs/>
                <w:color w:val="000000" w:themeColor="text1"/>
              </w:rPr>
              <w:t>Portée et contenu :</w:t>
            </w:r>
          </w:p>
          <w:p w14:paraId="51C7CA91" w14:textId="47B34241"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la statue Notre-Dame de Mistassini</w:t>
            </w:r>
            <w:r w:rsidR="00D2009E">
              <w:rPr>
                <w:color w:val="000000" w:themeColor="text1"/>
              </w:rPr>
              <w:t xml:space="preserve"> (au nom de la Trappe) de la Vierge Marie et son enfant Jésus</w:t>
            </w:r>
            <w:r>
              <w:rPr>
                <w:color w:val="000000" w:themeColor="text1"/>
              </w:rPr>
              <w:t>, une statue religieuse chrétienne établie par les Pères Trappistes.</w:t>
            </w:r>
            <w:r w:rsidR="00D2009E">
              <w:rPr>
                <w:color w:val="000000" w:themeColor="text1"/>
              </w:rPr>
              <w:t xml:space="preserve"> La plaque indique « Notre-Dame de Mistassini, 15 août 1988 ».</w:t>
            </w:r>
          </w:p>
          <w:p w14:paraId="78B2F71C" w14:textId="77777777" w:rsidR="00E543D3" w:rsidRDefault="00E543D3" w:rsidP="00E543D3">
            <w:pPr>
              <w:rPr>
                <w:color w:val="000000" w:themeColor="text1"/>
              </w:rPr>
            </w:pPr>
          </w:p>
          <w:p w14:paraId="04BEF698" w14:textId="77777777" w:rsidR="00E543D3" w:rsidRDefault="00E543D3" w:rsidP="00E543D3">
            <w:pPr>
              <w:pStyle w:val="Sansinterligne"/>
              <w:rPr>
                <w:color w:val="000000" w:themeColor="text1"/>
              </w:rPr>
            </w:pPr>
            <w:r w:rsidRPr="6EC8A3C6">
              <w:rPr>
                <w:i/>
                <w:iCs/>
                <w:color w:val="000000" w:themeColor="text1"/>
              </w:rPr>
              <w:t>Notes :</w:t>
            </w:r>
          </w:p>
          <w:p w14:paraId="2D06DDCB" w14:textId="2EC7E228" w:rsidR="00E543D3" w:rsidRDefault="00E543D3" w:rsidP="00E543D3">
            <w:pPr>
              <w:pStyle w:val="Sansinterligne"/>
              <w:rPr>
                <w:color w:val="000000" w:themeColor="text1"/>
              </w:rPr>
            </w:pPr>
            <w:r w:rsidRPr="78C03747">
              <w:rPr>
                <w:color w:val="000000" w:themeColor="text1"/>
              </w:rPr>
              <w:t>Certaines photographies possèdent une légende</w:t>
            </w:r>
            <w:r w:rsidR="00D2009E">
              <w:rPr>
                <w:color w:val="000000" w:themeColor="text1"/>
              </w:rPr>
              <w:t xml:space="preserve"> ou de l’écriture </w:t>
            </w:r>
            <w:r w:rsidRPr="78C03747">
              <w:rPr>
                <w:color w:val="000000" w:themeColor="text1"/>
              </w:rPr>
              <w:t xml:space="preserve">au </w:t>
            </w:r>
            <w:r>
              <w:rPr>
                <w:color w:val="000000" w:themeColor="text1"/>
              </w:rPr>
              <w:t>recto.</w:t>
            </w:r>
          </w:p>
          <w:p w14:paraId="7B776D8A"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2FB23B33" w14:textId="77777777" w:rsidR="00E543D3" w:rsidRDefault="00E543D3" w:rsidP="00E543D3">
            <w:pPr>
              <w:pStyle w:val="Sansinterligne"/>
              <w:rPr>
                <w:color w:val="000000" w:themeColor="text1"/>
              </w:rPr>
            </w:pPr>
            <w:r>
              <w:rPr>
                <w:color w:val="000000" w:themeColor="text1"/>
              </w:rPr>
              <w:t>Parfois plusieurs négatifs sur une même pellicule.</w:t>
            </w:r>
          </w:p>
          <w:p w14:paraId="6395D4F0" w14:textId="77777777" w:rsidR="00E543D3" w:rsidRDefault="00E543D3" w:rsidP="00E543D3">
            <w:pPr>
              <w:pStyle w:val="Sansinterligne"/>
              <w:rPr>
                <w:color w:val="000000" w:themeColor="text1"/>
              </w:rPr>
            </w:pPr>
            <w:r>
              <w:rPr>
                <w:color w:val="000000" w:themeColor="text1"/>
              </w:rPr>
              <w:t>Originaux et copies.</w:t>
            </w:r>
          </w:p>
          <w:p w14:paraId="0616EAFC" w14:textId="77777777" w:rsidR="00E543D3" w:rsidRDefault="00E543D3" w:rsidP="00E543D3">
            <w:pPr>
              <w:pStyle w:val="Sansinterligne"/>
            </w:pPr>
            <w:r>
              <w:t xml:space="preserve">Boîte 75. </w:t>
            </w:r>
          </w:p>
          <w:p w14:paraId="2AD07462" w14:textId="77777777" w:rsidR="009E3C64" w:rsidRDefault="009E3C64" w:rsidP="009E3C64"/>
          <w:p w14:paraId="1A0D9444" w14:textId="5256DF8A" w:rsidR="009E3C64" w:rsidRDefault="009E3C64" w:rsidP="00B21581">
            <w:pPr>
              <w:pStyle w:val="Niveau3"/>
            </w:pPr>
            <w:bookmarkStart w:id="780" w:name="_Toc232759933"/>
            <w:r>
              <w:t>P110/B1/2</w:t>
            </w:r>
            <w:r w:rsidR="00311A25">
              <w:t>7</w:t>
            </w:r>
            <w:r w:rsidR="000445E7">
              <w:t>2</w:t>
            </w:r>
            <w:r>
              <w:t xml:space="preserve"> : Statue du Sacré-Cœur</w:t>
            </w:r>
            <w:bookmarkEnd w:id="780"/>
            <w:r>
              <w:t xml:space="preserve">  </w:t>
            </w:r>
          </w:p>
          <w:p w14:paraId="1D0532EF" w14:textId="12A7A891" w:rsidR="00E543D3" w:rsidRDefault="00E543D3" w:rsidP="00E543D3">
            <w:pPr>
              <w:pStyle w:val="Sansinterligne"/>
              <w:rPr>
                <w:color w:val="000000" w:themeColor="text1"/>
              </w:rPr>
            </w:pPr>
            <w:r w:rsidRPr="7CD80B2C">
              <w:rPr>
                <w:color w:val="000000" w:themeColor="text1"/>
              </w:rPr>
              <w:t xml:space="preserve">– </w:t>
            </w:r>
            <w:r>
              <w:rPr>
                <w:color w:val="000000" w:themeColor="text1"/>
              </w:rPr>
              <w:t>1911-[199X]</w:t>
            </w:r>
            <w:r w:rsidRPr="7CD80B2C">
              <w:rPr>
                <w:color w:val="000000" w:themeColor="text1"/>
              </w:rPr>
              <w:t xml:space="preserve">. – </w:t>
            </w:r>
            <w:r w:rsidR="00D2009E">
              <w:rPr>
                <w:color w:val="000000" w:themeColor="text1"/>
              </w:rPr>
              <w:t>7</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14,9</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6B7FB185" w14:textId="77777777" w:rsidR="00E543D3" w:rsidRDefault="00E543D3" w:rsidP="00E543D3">
            <w:pPr>
              <w:rPr>
                <w:color w:val="000000" w:themeColor="text1"/>
              </w:rPr>
            </w:pPr>
          </w:p>
          <w:p w14:paraId="1CCA2C16"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130A09B5"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une statue de taille assez près de la grandeur humaine, représentant le Sacré-Cœur de Jésus Christ. Parfois, la statue est montrée directement et parfois elle fait partie du décor ou d’une réunion de religieux autour d’elle.</w:t>
            </w:r>
          </w:p>
          <w:p w14:paraId="032323B3" w14:textId="77777777" w:rsidR="00E543D3" w:rsidRDefault="00E543D3" w:rsidP="00E543D3">
            <w:pPr>
              <w:rPr>
                <w:color w:val="000000" w:themeColor="text1"/>
              </w:rPr>
            </w:pPr>
          </w:p>
          <w:p w14:paraId="761D2D51" w14:textId="77777777" w:rsidR="00E543D3" w:rsidRPr="00C91696" w:rsidRDefault="00E543D3" w:rsidP="00E543D3">
            <w:pPr>
              <w:pStyle w:val="Sansinterligne"/>
              <w:rPr>
                <w:color w:val="000000" w:themeColor="text1"/>
                <w:lang w:val="fr-CA"/>
              </w:rPr>
            </w:pPr>
            <w:r w:rsidRPr="00C91696">
              <w:rPr>
                <w:i/>
                <w:iCs/>
                <w:color w:val="000000" w:themeColor="text1"/>
                <w:lang w:val="fr-CA"/>
              </w:rPr>
              <w:t>Notes :</w:t>
            </w:r>
          </w:p>
          <w:p w14:paraId="58606B78" w14:textId="77777777" w:rsidR="00E543D3" w:rsidRDefault="00E543D3" w:rsidP="00E543D3">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0607D2DC"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7530E37D" w14:textId="77777777" w:rsidR="00E543D3" w:rsidRDefault="00E543D3" w:rsidP="00E543D3">
            <w:pPr>
              <w:pStyle w:val="Sansinterligne"/>
              <w:rPr>
                <w:color w:val="000000" w:themeColor="text1"/>
              </w:rPr>
            </w:pPr>
            <w:r>
              <w:rPr>
                <w:color w:val="000000" w:themeColor="text1"/>
              </w:rPr>
              <w:t>Certaines photographies de type cartes postales.</w:t>
            </w:r>
          </w:p>
          <w:p w14:paraId="6F941AA2"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1FCEAC2B" w14:textId="77777777" w:rsidR="00E543D3" w:rsidRPr="00C91696" w:rsidRDefault="00E543D3" w:rsidP="00E543D3">
            <w:pPr>
              <w:pStyle w:val="Sansinterligne"/>
              <w:rPr>
                <w:color w:val="000000" w:themeColor="text1"/>
                <w:lang w:val="fr-CA"/>
              </w:rPr>
            </w:pPr>
            <w:r w:rsidRPr="0C8E7E68">
              <w:rPr>
                <w:color w:val="000000" w:themeColor="text1"/>
              </w:rPr>
              <w:t>Originaux et copies.</w:t>
            </w:r>
          </w:p>
          <w:p w14:paraId="56AFB613" w14:textId="77777777" w:rsidR="00E543D3" w:rsidRDefault="00E543D3" w:rsidP="00E543D3">
            <w:pPr>
              <w:pStyle w:val="Sansinterligne"/>
            </w:pPr>
            <w:r>
              <w:t xml:space="preserve">Boîte 75. </w:t>
            </w:r>
          </w:p>
          <w:p w14:paraId="70907440" w14:textId="77777777" w:rsidR="009E3C64" w:rsidRDefault="009E3C64" w:rsidP="009E3C64"/>
          <w:p w14:paraId="70C8BA67" w14:textId="1DD73AE0" w:rsidR="009E3C64" w:rsidRDefault="009E3C64" w:rsidP="00B21581">
            <w:pPr>
              <w:pStyle w:val="Niveau3"/>
            </w:pPr>
            <w:bookmarkStart w:id="781" w:name="_Toc232759934"/>
            <w:r>
              <w:t>P110/B1/27</w:t>
            </w:r>
            <w:r w:rsidR="000445E7">
              <w:t>3</w:t>
            </w:r>
            <w:r>
              <w:t xml:space="preserve"> : Statue St-Beno</w:t>
            </w:r>
            <w:r w:rsidR="0097534E">
              <w:t>î</w:t>
            </w:r>
            <w:r>
              <w:t>t</w:t>
            </w:r>
            <w:bookmarkEnd w:id="781"/>
            <w:r>
              <w:t xml:space="preserve">  </w:t>
            </w:r>
          </w:p>
          <w:p w14:paraId="513F30EC"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[1960-1980]</w:t>
            </w:r>
            <w:r w:rsidRPr="7CD80B2C">
              <w:rPr>
                <w:color w:val="000000" w:themeColor="text1"/>
              </w:rPr>
              <w:t xml:space="preserve">. – </w:t>
            </w:r>
            <w:r>
              <w:rPr>
                <w:color w:val="000000" w:themeColor="text1"/>
              </w:rPr>
              <w:t>2</w:t>
            </w:r>
            <w:r w:rsidRPr="7CD80B2C">
              <w:rPr>
                <w:color w:val="000000" w:themeColor="text1"/>
              </w:rPr>
              <w:t xml:space="preserve"> photographies : </w:t>
            </w:r>
            <w:r>
              <w:rPr>
                <w:color w:val="000000" w:themeColor="text1"/>
              </w:rPr>
              <w:t>coul.</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8,7</w:t>
            </w:r>
            <w:r w:rsidRPr="7CD80B2C">
              <w:rPr>
                <w:color w:val="000000" w:themeColor="text1"/>
              </w:rPr>
              <w:t xml:space="preserve"> cm.</w:t>
            </w:r>
            <w:r>
              <w:rPr>
                <w:color w:val="000000" w:themeColor="text1"/>
              </w:rPr>
              <w:t xml:space="preserve"> ou plus petit.</w:t>
            </w:r>
          </w:p>
          <w:p w14:paraId="0044B9DC" w14:textId="77777777" w:rsidR="00E543D3" w:rsidRDefault="00E543D3" w:rsidP="00E543D3">
            <w:pPr>
              <w:rPr>
                <w:color w:val="000000" w:themeColor="text1"/>
              </w:rPr>
            </w:pPr>
          </w:p>
          <w:p w14:paraId="679AE484"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3C3D939E"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une statue de St-Benoît dans une aire extérieure de jardinage, puis dans une charrette (brouette).</w:t>
            </w:r>
          </w:p>
          <w:p w14:paraId="2154D956" w14:textId="77777777" w:rsidR="00E543D3" w:rsidRDefault="00E543D3" w:rsidP="00E543D3">
            <w:pPr>
              <w:rPr>
                <w:color w:val="000000" w:themeColor="text1"/>
              </w:rPr>
            </w:pPr>
          </w:p>
          <w:p w14:paraId="4F226FEA" w14:textId="77777777" w:rsidR="00E543D3" w:rsidRPr="00C91696" w:rsidRDefault="00E543D3" w:rsidP="00E543D3">
            <w:pPr>
              <w:pStyle w:val="Sansinterligne"/>
              <w:rPr>
                <w:color w:val="000000" w:themeColor="text1"/>
                <w:lang w:val="fr-CA"/>
              </w:rPr>
            </w:pPr>
            <w:r w:rsidRPr="00C91696">
              <w:rPr>
                <w:i/>
                <w:iCs/>
                <w:color w:val="000000" w:themeColor="text1"/>
                <w:lang w:val="fr-CA"/>
              </w:rPr>
              <w:t>Notes :</w:t>
            </w:r>
          </w:p>
          <w:p w14:paraId="772C3C45" w14:textId="77777777" w:rsidR="00E543D3" w:rsidRPr="00C91696" w:rsidRDefault="00E543D3" w:rsidP="00E543D3">
            <w:pPr>
              <w:pStyle w:val="Sansinterligne"/>
              <w:rPr>
                <w:color w:val="000000" w:themeColor="text1"/>
                <w:lang w:val="fr-CA"/>
              </w:rPr>
            </w:pPr>
            <w:r>
              <w:rPr>
                <w:color w:val="000000" w:themeColor="text1"/>
              </w:rPr>
              <w:t>Toutes les</w:t>
            </w:r>
            <w:r w:rsidRPr="78C03747">
              <w:rPr>
                <w:color w:val="000000" w:themeColor="text1"/>
              </w:rPr>
              <w:t xml:space="preserve"> photographies possèdent une légende au verso.</w:t>
            </w:r>
          </w:p>
          <w:p w14:paraId="77112237" w14:textId="77777777" w:rsidR="00E543D3" w:rsidRPr="00C91696" w:rsidRDefault="00E543D3" w:rsidP="00E543D3">
            <w:pPr>
              <w:pStyle w:val="Sansinterligne"/>
              <w:rPr>
                <w:color w:val="000000" w:themeColor="text1"/>
                <w:lang w:val="fr-CA"/>
              </w:rPr>
            </w:pPr>
            <w:r>
              <w:rPr>
                <w:color w:val="000000" w:themeColor="text1"/>
                <w:lang w:val="fr-CA"/>
              </w:rPr>
              <w:t>Originales.</w:t>
            </w:r>
          </w:p>
          <w:p w14:paraId="675AA19F" w14:textId="77777777" w:rsidR="00E543D3" w:rsidRDefault="00E543D3" w:rsidP="00E543D3">
            <w:pPr>
              <w:pStyle w:val="Sansinterligne"/>
            </w:pPr>
            <w:r>
              <w:t xml:space="preserve">Boîte 75. </w:t>
            </w:r>
          </w:p>
          <w:p w14:paraId="2EE42EB0" w14:textId="77777777" w:rsidR="009E3C64" w:rsidRDefault="009E3C64" w:rsidP="009E3C64"/>
          <w:p w14:paraId="02DFE810" w14:textId="7198D8D3" w:rsidR="009E3C64" w:rsidRDefault="009E3C64" w:rsidP="00B21581">
            <w:pPr>
              <w:pStyle w:val="Niveau3"/>
            </w:pPr>
            <w:bookmarkStart w:id="782" w:name="_Toc232759935"/>
            <w:r>
              <w:t>P110/B1/27</w:t>
            </w:r>
            <w:r w:rsidR="000445E7">
              <w:t>4</w:t>
            </w:r>
            <w:r>
              <w:t xml:space="preserve"> : Statue St-Bernard</w:t>
            </w:r>
            <w:bookmarkEnd w:id="782"/>
            <w:r>
              <w:t xml:space="preserve">  </w:t>
            </w:r>
          </w:p>
          <w:p w14:paraId="02F1CF66"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1949-1990</w:t>
            </w:r>
            <w:r w:rsidRPr="7CD80B2C">
              <w:rPr>
                <w:color w:val="000000" w:themeColor="text1"/>
              </w:rPr>
              <w:t xml:space="preserve">. – </w:t>
            </w:r>
            <w:r>
              <w:rPr>
                <w:color w:val="000000" w:themeColor="text1"/>
              </w:rPr>
              <w:t>23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négatif</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17,6</w:t>
            </w:r>
            <w:r w:rsidRPr="7CD80B2C">
              <w:rPr>
                <w:color w:val="000000" w:themeColor="text1"/>
              </w:rPr>
              <w:t xml:space="preserve"> x </w:t>
            </w:r>
            <w:r>
              <w:rPr>
                <w:color w:val="000000" w:themeColor="text1"/>
              </w:rPr>
              <w:t>12,5</w:t>
            </w:r>
            <w:r w:rsidRPr="7CD80B2C">
              <w:rPr>
                <w:color w:val="000000" w:themeColor="text1"/>
              </w:rPr>
              <w:t xml:space="preserve"> cm.</w:t>
            </w:r>
            <w:r>
              <w:rPr>
                <w:color w:val="000000" w:themeColor="text1"/>
              </w:rPr>
              <w:t xml:space="preserve"> ou plus petit.</w:t>
            </w:r>
          </w:p>
          <w:p w14:paraId="11AE23D8" w14:textId="77777777" w:rsidR="00E543D3" w:rsidRDefault="00E543D3" w:rsidP="00E543D3">
            <w:pPr>
              <w:rPr>
                <w:color w:val="000000" w:themeColor="text1"/>
              </w:rPr>
            </w:pPr>
          </w:p>
          <w:p w14:paraId="60A1DA41"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3C3ED6B7"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une seule et même statue de St-Bernard, exposée continuellement au Monastère entre 1949 et 1990.</w:t>
            </w:r>
          </w:p>
          <w:p w14:paraId="51C001EC" w14:textId="77777777" w:rsidR="00E543D3" w:rsidRDefault="00E543D3" w:rsidP="00E543D3">
            <w:pPr>
              <w:rPr>
                <w:color w:val="000000" w:themeColor="text1"/>
              </w:rPr>
            </w:pPr>
          </w:p>
          <w:p w14:paraId="4E169399" w14:textId="77777777" w:rsidR="00E543D3" w:rsidRDefault="00E543D3" w:rsidP="00E543D3">
            <w:pPr>
              <w:pStyle w:val="Sansinterligne"/>
              <w:rPr>
                <w:color w:val="000000" w:themeColor="text1"/>
              </w:rPr>
            </w:pPr>
            <w:r w:rsidRPr="6EC8A3C6">
              <w:rPr>
                <w:i/>
                <w:iCs/>
                <w:color w:val="000000" w:themeColor="text1"/>
              </w:rPr>
              <w:t>Notes :</w:t>
            </w:r>
          </w:p>
          <w:p w14:paraId="53293EC1" w14:textId="77777777" w:rsidR="00E543D3" w:rsidRDefault="00E543D3" w:rsidP="00E543D3">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70595AB6"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2EF9E7D6" w14:textId="77777777" w:rsidR="00E543D3" w:rsidRDefault="00E543D3" w:rsidP="00E543D3">
            <w:pPr>
              <w:pStyle w:val="Sansinterligne"/>
              <w:rPr>
                <w:color w:val="000000" w:themeColor="text1"/>
              </w:rPr>
            </w:pPr>
            <w:r>
              <w:rPr>
                <w:color w:val="000000" w:themeColor="text1"/>
              </w:rPr>
              <w:t>Certaines photographies de type cartes postales.</w:t>
            </w:r>
          </w:p>
          <w:p w14:paraId="443FCFFD"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5F1AEF2E" w14:textId="77777777" w:rsidR="00E543D3" w:rsidRDefault="00E543D3" w:rsidP="00E543D3">
            <w:pPr>
              <w:pStyle w:val="Sansinterligne"/>
              <w:rPr>
                <w:color w:val="000000" w:themeColor="text1"/>
              </w:rPr>
            </w:pPr>
            <w:r w:rsidRPr="00792B3B">
              <w:rPr>
                <w:color w:val="000000" w:themeColor="text1"/>
              </w:rPr>
              <w:t>Un</w:t>
            </w:r>
            <w:r>
              <w:rPr>
                <w:color w:val="000000" w:themeColor="text1"/>
              </w:rPr>
              <w:t xml:space="preserve"> des documents </w:t>
            </w:r>
            <w:r w:rsidRPr="00792B3B">
              <w:rPr>
                <w:color w:val="000000" w:themeColor="text1"/>
              </w:rPr>
              <w:t>comprend un texte très long fait à la main.</w:t>
            </w:r>
          </w:p>
          <w:p w14:paraId="3CD80E03" w14:textId="77777777" w:rsidR="00E543D3" w:rsidRPr="00082B23" w:rsidRDefault="00E543D3" w:rsidP="00E543D3">
            <w:pPr>
              <w:rPr>
                <w:iCs/>
              </w:rPr>
            </w:pPr>
            <w:r w:rsidRPr="00082B23">
              <w:rPr>
                <w:iCs/>
              </w:rPr>
              <w:t xml:space="preserve">Voir aussi le </w:t>
            </w:r>
            <w:r w:rsidRPr="00E543D3">
              <w:rPr>
                <w:iCs/>
                <w:highlight w:val="yellow"/>
              </w:rPr>
              <w:t xml:space="preserve">dossier </w:t>
            </w:r>
            <w:r w:rsidRPr="004B5335">
              <w:rPr>
                <w:i/>
                <w:highlight w:val="yellow"/>
              </w:rPr>
              <w:t>Exposition St-Bernard</w:t>
            </w:r>
            <w:r w:rsidRPr="00082B23">
              <w:rPr>
                <w:iCs/>
              </w:rPr>
              <w:t xml:space="preserve"> pour des documents textuels.</w:t>
            </w:r>
          </w:p>
          <w:p w14:paraId="2756A27C" w14:textId="77777777" w:rsidR="00E543D3" w:rsidRDefault="00E543D3" w:rsidP="00E543D3">
            <w:pPr>
              <w:pStyle w:val="Sansinterligne"/>
              <w:rPr>
                <w:color w:val="000000" w:themeColor="text1"/>
              </w:rPr>
            </w:pPr>
            <w:r w:rsidRPr="0C8E7E68">
              <w:rPr>
                <w:color w:val="000000" w:themeColor="text1"/>
              </w:rPr>
              <w:t>Originaux et copies.</w:t>
            </w:r>
          </w:p>
          <w:p w14:paraId="41A442AB" w14:textId="77777777" w:rsidR="00E543D3" w:rsidRDefault="00E543D3" w:rsidP="00E543D3">
            <w:pPr>
              <w:pStyle w:val="Sansinterligne"/>
            </w:pPr>
            <w:r>
              <w:t xml:space="preserve">Boîte 75. </w:t>
            </w:r>
          </w:p>
          <w:p w14:paraId="7C13E0F6" w14:textId="77777777" w:rsidR="009E3C64" w:rsidRDefault="009E3C64" w:rsidP="009E3C64"/>
          <w:p w14:paraId="21AA3EB2" w14:textId="4B089907" w:rsidR="009E3C64" w:rsidRDefault="009E3C64" w:rsidP="00B21581">
            <w:pPr>
              <w:pStyle w:val="Niveau3"/>
            </w:pPr>
            <w:bookmarkStart w:id="783" w:name="_Toc232759936"/>
            <w:r>
              <w:t>P110/B1/27</w:t>
            </w:r>
            <w:r w:rsidR="000445E7">
              <w:t>5</w:t>
            </w:r>
            <w:r>
              <w:t xml:space="preserve"> : Statue St-Etienne</w:t>
            </w:r>
            <w:bookmarkEnd w:id="783"/>
            <w:r>
              <w:t xml:space="preserve">  </w:t>
            </w:r>
          </w:p>
          <w:p w14:paraId="7DB0E25C"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[195-]</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13,8</w:t>
            </w:r>
            <w:r w:rsidRPr="7CD80B2C">
              <w:rPr>
                <w:color w:val="000000" w:themeColor="text1"/>
              </w:rPr>
              <w:t xml:space="preserve"> cm.</w:t>
            </w:r>
            <w:r>
              <w:rPr>
                <w:color w:val="000000" w:themeColor="text1"/>
              </w:rPr>
              <w:t xml:space="preserve"> ou plus petit.</w:t>
            </w:r>
          </w:p>
          <w:p w14:paraId="05E8D5C4" w14:textId="77777777" w:rsidR="00E543D3" w:rsidRDefault="00E543D3" w:rsidP="00E543D3">
            <w:pPr>
              <w:rPr>
                <w:color w:val="000000" w:themeColor="text1"/>
              </w:rPr>
            </w:pPr>
          </w:p>
          <w:p w14:paraId="505D8643"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2EF48BD0"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une statue de St-Etienne.</w:t>
            </w:r>
          </w:p>
          <w:p w14:paraId="76A46B5F" w14:textId="77777777" w:rsidR="00E543D3" w:rsidRDefault="00E543D3" w:rsidP="00E543D3">
            <w:pPr>
              <w:rPr>
                <w:color w:val="000000" w:themeColor="text1"/>
              </w:rPr>
            </w:pPr>
          </w:p>
          <w:p w14:paraId="1CB8204A" w14:textId="77777777" w:rsidR="00E543D3" w:rsidRDefault="00E543D3" w:rsidP="00E543D3">
            <w:pPr>
              <w:pStyle w:val="Sansinterligne"/>
              <w:rPr>
                <w:color w:val="000000" w:themeColor="text1"/>
              </w:rPr>
            </w:pPr>
            <w:r w:rsidRPr="6EC8A3C6">
              <w:rPr>
                <w:i/>
                <w:iCs/>
                <w:color w:val="000000" w:themeColor="text1"/>
              </w:rPr>
              <w:t>Notes :</w:t>
            </w:r>
          </w:p>
          <w:p w14:paraId="5EBB6543" w14:textId="77777777" w:rsidR="00E543D3" w:rsidRDefault="00E543D3" w:rsidP="00E543D3">
            <w:pPr>
              <w:pStyle w:val="Sansinterligne"/>
              <w:rPr>
                <w:color w:val="000000" w:themeColor="text1"/>
              </w:rPr>
            </w:pPr>
            <w:r w:rsidRPr="0C8E7E68">
              <w:rPr>
                <w:color w:val="000000" w:themeColor="text1"/>
              </w:rPr>
              <w:t>La photographie possède une légende au verso.</w:t>
            </w:r>
          </w:p>
          <w:p w14:paraId="5628A5E3" w14:textId="77777777" w:rsidR="00E543D3" w:rsidRDefault="00E543D3" w:rsidP="00E543D3">
            <w:pPr>
              <w:pStyle w:val="Sansinterligne"/>
              <w:rPr>
                <w:color w:val="000000" w:themeColor="text1"/>
              </w:rPr>
            </w:pPr>
            <w:r>
              <w:rPr>
                <w:color w:val="000000" w:themeColor="text1"/>
              </w:rPr>
              <w:t>La</w:t>
            </w:r>
            <w:r w:rsidRPr="001F3CFA">
              <w:rPr>
                <w:color w:val="000000" w:themeColor="text1"/>
              </w:rPr>
              <w:t xml:space="preserve"> photographie</w:t>
            </w:r>
            <w:r>
              <w:rPr>
                <w:color w:val="000000" w:themeColor="text1"/>
              </w:rPr>
              <w:t xml:space="preserve"> est</w:t>
            </w:r>
            <w:r w:rsidRPr="001F3CFA">
              <w:rPr>
                <w:color w:val="000000" w:themeColor="text1"/>
              </w:rPr>
              <w:t xml:space="preserve"> de type carte postale.</w:t>
            </w:r>
          </w:p>
          <w:p w14:paraId="7070DA8A" w14:textId="77777777" w:rsidR="00E543D3" w:rsidRDefault="00E543D3" w:rsidP="00E543D3">
            <w:pPr>
              <w:pStyle w:val="Sansinterligne"/>
              <w:rPr>
                <w:color w:val="000000" w:themeColor="text1"/>
              </w:rPr>
            </w:pPr>
            <w:r>
              <w:rPr>
                <w:color w:val="000000" w:themeColor="text1"/>
              </w:rPr>
              <w:t>Originale.</w:t>
            </w:r>
          </w:p>
          <w:p w14:paraId="347CE19C" w14:textId="77777777" w:rsidR="00E543D3" w:rsidRDefault="00E543D3" w:rsidP="00E543D3">
            <w:pPr>
              <w:pStyle w:val="Sansinterligne"/>
            </w:pPr>
            <w:r>
              <w:t xml:space="preserve">Boîte 75. </w:t>
            </w:r>
          </w:p>
          <w:p w14:paraId="635773A2" w14:textId="77777777" w:rsidR="009E3C64" w:rsidRDefault="009E3C64" w:rsidP="009E3C64"/>
          <w:p w14:paraId="2CFBEA8A" w14:textId="6AB33CBE" w:rsidR="009E3C64" w:rsidRDefault="009E3C64" w:rsidP="00B21581">
            <w:pPr>
              <w:pStyle w:val="Niveau3"/>
            </w:pPr>
            <w:bookmarkStart w:id="784" w:name="_Toc232759937"/>
            <w:r>
              <w:t>P110/B1/27</w:t>
            </w:r>
            <w:r w:rsidR="000445E7">
              <w:t>6</w:t>
            </w:r>
            <w:r>
              <w:t xml:space="preserve"> : Statue St-Robert</w:t>
            </w:r>
            <w:bookmarkEnd w:id="784"/>
            <w:r>
              <w:t xml:space="preserve">  </w:t>
            </w:r>
          </w:p>
          <w:p w14:paraId="502E732B" w14:textId="6A30C3A4" w:rsidR="00E543D3" w:rsidRDefault="00E543D3" w:rsidP="00E543D3">
            <w:pPr>
              <w:pStyle w:val="Sansinterligne"/>
              <w:rPr>
                <w:color w:val="000000" w:themeColor="text1"/>
              </w:rPr>
            </w:pPr>
            <w:r w:rsidRPr="7CD80B2C">
              <w:rPr>
                <w:color w:val="000000" w:themeColor="text1"/>
              </w:rPr>
              <w:t xml:space="preserve">– </w:t>
            </w:r>
            <w:r>
              <w:rPr>
                <w:color w:val="000000" w:themeColor="text1"/>
              </w:rPr>
              <w:t>1945</w:t>
            </w:r>
            <w:r w:rsidRPr="7CD80B2C">
              <w:rPr>
                <w:color w:val="000000" w:themeColor="text1"/>
              </w:rPr>
              <w:t xml:space="preserve">. – </w:t>
            </w:r>
            <w:r>
              <w:rPr>
                <w:color w:val="000000" w:themeColor="text1"/>
              </w:rPr>
              <w:t>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12,5</w:t>
            </w:r>
            <w:r w:rsidRPr="7CD80B2C">
              <w:rPr>
                <w:color w:val="000000" w:themeColor="text1"/>
              </w:rPr>
              <w:t xml:space="preserve"> x </w:t>
            </w:r>
            <w:r>
              <w:rPr>
                <w:color w:val="000000" w:themeColor="text1"/>
              </w:rPr>
              <w:t>17,6</w:t>
            </w:r>
            <w:r w:rsidRPr="7CD80B2C">
              <w:rPr>
                <w:color w:val="000000" w:themeColor="text1"/>
              </w:rPr>
              <w:t xml:space="preserve"> cm</w:t>
            </w:r>
            <w:r>
              <w:rPr>
                <w:color w:val="000000" w:themeColor="text1"/>
              </w:rPr>
              <w:t xml:space="preserve"> ou plus petit.</w:t>
            </w:r>
          </w:p>
          <w:p w14:paraId="2105184F" w14:textId="77777777" w:rsidR="00E543D3" w:rsidRDefault="00E543D3" w:rsidP="00E543D3">
            <w:pPr>
              <w:rPr>
                <w:color w:val="000000" w:themeColor="text1"/>
              </w:rPr>
            </w:pPr>
          </w:p>
          <w:p w14:paraId="5B824073"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2EEF6CFF" w14:textId="695BA492"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une statue de St-Robert, en 1945.</w:t>
            </w:r>
          </w:p>
          <w:p w14:paraId="323537B9" w14:textId="77777777" w:rsidR="00E543D3" w:rsidRDefault="00E543D3" w:rsidP="00E543D3">
            <w:pPr>
              <w:rPr>
                <w:color w:val="000000" w:themeColor="text1"/>
              </w:rPr>
            </w:pPr>
          </w:p>
          <w:p w14:paraId="3EA779D1" w14:textId="77777777" w:rsidR="00E543D3" w:rsidRDefault="00E543D3" w:rsidP="00E543D3">
            <w:pPr>
              <w:pStyle w:val="Sansinterligne"/>
              <w:rPr>
                <w:color w:val="000000" w:themeColor="text1"/>
              </w:rPr>
            </w:pPr>
            <w:r w:rsidRPr="6EC8A3C6">
              <w:rPr>
                <w:i/>
                <w:iCs/>
                <w:color w:val="000000" w:themeColor="text1"/>
              </w:rPr>
              <w:lastRenderedPageBreak/>
              <w:t>Notes :</w:t>
            </w:r>
          </w:p>
          <w:p w14:paraId="39F916F3"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23F241D2" w14:textId="77777777" w:rsidR="00E543D3" w:rsidRDefault="00E543D3" w:rsidP="00E543D3">
            <w:pPr>
              <w:pStyle w:val="Sansinterligne"/>
              <w:rPr>
                <w:color w:val="000000" w:themeColor="text1"/>
              </w:rPr>
            </w:pPr>
            <w:r>
              <w:rPr>
                <w:color w:val="000000" w:themeColor="text1"/>
              </w:rPr>
              <w:t>Certaines photographies de type cartes postales.</w:t>
            </w:r>
          </w:p>
          <w:p w14:paraId="1FD3CB17"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1B22F4DE"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2718B560" w14:textId="77777777" w:rsidR="00E543D3" w:rsidRDefault="00E543D3" w:rsidP="00E543D3">
            <w:pPr>
              <w:pStyle w:val="Sansinterligne"/>
              <w:rPr>
                <w:color w:val="000000" w:themeColor="text1"/>
              </w:rPr>
            </w:pPr>
            <w:r w:rsidRPr="0C8E7E68">
              <w:rPr>
                <w:color w:val="000000" w:themeColor="text1"/>
              </w:rPr>
              <w:t>Originaux et copies.</w:t>
            </w:r>
          </w:p>
          <w:p w14:paraId="79F2FDB6" w14:textId="77777777" w:rsidR="00E543D3" w:rsidRDefault="00E543D3" w:rsidP="00E543D3">
            <w:pPr>
              <w:pStyle w:val="Sansinterligne"/>
            </w:pPr>
            <w:r>
              <w:t xml:space="preserve">Boîte 75. </w:t>
            </w:r>
          </w:p>
          <w:p w14:paraId="6CB5FE66" w14:textId="77777777" w:rsidR="009E3C64" w:rsidRDefault="009E3C64" w:rsidP="009E3C64"/>
          <w:p w14:paraId="1CED7901" w14:textId="7DCC8321" w:rsidR="009E3C64" w:rsidRDefault="009E3C64" w:rsidP="00B21581">
            <w:pPr>
              <w:pStyle w:val="Niveau3"/>
            </w:pPr>
            <w:bookmarkStart w:id="785" w:name="_Toc232759938"/>
            <w:r>
              <w:t>P110/B1/27</w:t>
            </w:r>
            <w:r w:rsidR="000445E7">
              <w:t>7</w:t>
            </w:r>
            <w:r>
              <w:t xml:space="preserve"> : Studio de photographies</w:t>
            </w:r>
            <w:bookmarkEnd w:id="785"/>
            <w:r>
              <w:t xml:space="preserve">  </w:t>
            </w:r>
          </w:p>
          <w:p w14:paraId="279C3852"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1949-1958</w:t>
            </w:r>
            <w:r w:rsidRPr="7CD80B2C">
              <w:rPr>
                <w:color w:val="000000" w:themeColor="text1"/>
              </w:rPr>
              <w:t xml:space="preserve">. – </w:t>
            </w:r>
            <w:r>
              <w:rPr>
                <w:color w:val="000000" w:themeColor="text1"/>
              </w:rPr>
              <w:t>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5</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2F296FA4" w14:textId="77777777" w:rsidR="00E543D3" w:rsidRDefault="00E543D3" w:rsidP="00E543D3">
            <w:pPr>
              <w:rPr>
                <w:color w:val="000000" w:themeColor="text1"/>
              </w:rPr>
            </w:pPr>
          </w:p>
          <w:p w14:paraId="63ACB5DA"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73C94CC6"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 studio artisanal de photographie ancienne, datant d’avant l’ère de la communication numérique.</w:t>
            </w:r>
          </w:p>
          <w:p w14:paraId="0C934D4E" w14:textId="77777777" w:rsidR="00E543D3" w:rsidRDefault="00E543D3" w:rsidP="00E543D3">
            <w:pPr>
              <w:rPr>
                <w:color w:val="000000" w:themeColor="text1"/>
              </w:rPr>
            </w:pPr>
          </w:p>
          <w:p w14:paraId="0A09691B" w14:textId="77777777" w:rsidR="00E543D3" w:rsidRDefault="00E543D3" w:rsidP="00E543D3">
            <w:pPr>
              <w:pStyle w:val="Sansinterligne"/>
              <w:rPr>
                <w:color w:val="000000" w:themeColor="text1"/>
              </w:rPr>
            </w:pPr>
            <w:r w:rsidRPr="6EC8A3C6">
              <w:rPr>
                <w:i/>
                <w:iCs/>
                <w:color w:val="000000" w:themeColor="text1"/>
              </w:rPr>
              <w:t>Notes :</w:t>
            </w:r>
          </w:p>
          <w:p w14:paraId="2611D407"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14FFD242" w14:textId="77777777" w:rsidR="00E543D3" w:rsidRDefault="00E543D3" w:rsidP="00E543D3">
            <w:pPr>
              <w:pStyle w:val="Sansinterligne"/>
              <w:rPr>
                <w:color w:val="000000" w:themeColor="text1"/>
              </w:rPr>
            </w:pPr>
            <w:r>
              <w:rPr>
                <w:color w:val="000000" w:themeColor="text1"/>
              </w:rPr>
              <w:t>Certaines photographies de type cartes postales.</w:t>
            </w:r>
          </w:p>
          <w:p w14:paraId="3531ECEB"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41EEAD25" w14:textId="77777777" w:rsidR="00E543D3" w:rsidRDefault="00E543D3" w:rsidP="00E543D3">
            <w:r w:rsidRPr="00E543D3">
              <w:rPr>
                <w:iCs/>
                <w:highlight w:val="yellow"/>
              </w:rPr>
              <w:t>Voir aussi</w:t>
            </w:r>
            <w:r w:rsidRPr="00E543D3">
              <w:rPr>
                <w:i/>
                <w:highlight w:val="yellow"/>
              </w:rPr>
              <w:t xml:space="preserve"> Projets photographiques.</w:t>
            </w:r>
            <w:r>
              <w:rPr>
                <w:i/>
              </w:rPr>
              <w:t xml:space="preserve"> </w:t>
            </w:r>
          </w:p>
          <w:p w14:paraId="575ABD06" w14:textId="77777777" w:rsidR="00E543D3" w:rsidRDefault="00E543D3" w:rsidP="00E543D3">
            <w:pPr>
              <w:pStyle w:val="Sansinterligne"/>
              <w:rPr>
                <w:color w:val="000000" w:themeColor="text1"/>
              </w:rPr>
            </w:pPr>
            <w:r w:rsidRPr="0C8E7E68">
              <w:rPr>
                <w:color w:val="000000" w:themeColor="text1"/>
              </w:rPr>
              <w:t>Originaux et copies.</w:t>
            </w:r>
          </w:p>
          <w:p w14:paraId="4F127E39" w14:textId="77777777" w:rsidR="00E543D3" w:rsidRDefault="00E543D3" w:rsidP="00E543D3">
            <w:pPr>
              <w:pStyle w:val="Sansinterligne"/>
            </w:pPr>
            <w:r>
              <w:t xml:space="preserve">Boîte 75. </w:t>
            </w:r>
          </w:p>
          <w:p w14:paraId="4C3AB95A" w14:textId="4E6F3DA1" w:rsidR="009E3C64" w:rsidRDefault="009E3C64" w:rsidP="00E543D3"/>
        </w:tc>
      </w:tr>
    </w:tbl>
    <w:p w14:paraId="0EFDFBE0" w14:textId="77777777" w:rsidR="004B5335" w:rsidRDefault="004B5335"/>
    <w:p w14:paraId="6468D3E7" w14:textId="309B47EC" w:rsidR="004B5335" w:rsidRDefault="004B5335" w:rsidP="004B5335">
      <w:pPr>
        <w:pStyle w:val="Lettrealpha"/>
      </w:pPr>
      <w:bookmarkStart w:id="786" w:name="_Toc232759939"/>
      <w:r>
        <w:t>T</w:t>
      </w:r>
      <w:bookmarkEnd w:id="786"/>
    </w:p>
    <w:p w14:paraId="2FECF5B7" w14:textId="77777777" w:rsidR="004B5335" w:rsidRDefault="004B5335"/>
    <w:tbl>
      <w:tblPr>
        <w:tblW w:w="9356" w:type="dxa"/>
        <w:tblInd w:w="-567" w:type="dxa"/>
        <w:shd w:val="clear" w:color="auto" w:fill="D9D9D9"/>
        <w:tblLook w:val="04A0" w:firstRow="1" w:lastRow="0" w:firstColumn="1" w:lastColumn="0" w:noHBand="0" w:noVBand="1"/>
      </w:tblPr>
      <w:tblGrid>
        <w:gridCol w:w="1555"/>
        <w:gridCol w:w="7801"/>
      </w:tblGrid>
      <w:tr w:rsidR="009E3C64" w:rsidRPr="00A674F8" w14:paraId="03AB767D" w14:textId="77777777" w:rsidTr="007F33D1">
        <w:trPr>
          <w:trHeight w:val="873"/>
        </w:trPr>
        <w:tc>
          <w:tcPr>
            <w:tcW w:w="1555" w:type="dxa"/>
            <w:shd w:val="clear" w:color="auto" w:fill="D9D9D9" w:themeFill="background1" w:themeFillShade="D9"/>
          </w:tcPr>
          <w:p w14:paraId="48A0C4A8" w14:textId="77777777" w:rsidR="009E3C64" w:rsidRDefault="009E3C64" w:rsidP="00D050AE">
            <w:pPr>
              <w:rPr>
                <w:lang w:eastAsia="en-US"/>
              </w:rPr>
            </w:pPr>
            <w:r>
              <w:rPr>
                <w:lang w:eastAsia="en-US"/>
              </w:rPr>
              <w:t>R-E-T</w:t>
            </w:r>
          </w:p>
          <w:p w14:paraId="43640909" w14:textId="41B395A6" w:rsidR="00E543D3" w:rsidRDefault="00E543D3" w:rsidP="00D050AE">
            <w:pPr>
              <w:rPr>
                <w:lang w:eastAsia="en-US"/>
              </w:rPr>
            </w:pPr>
            <w:r>
              <w:rPr>
                <w:lang w:eastAsia="en-US"/>
              </w:rPr>
              <w:t>Boîte 75</w:t>
            </w:r>
          </w:p>
        </w:tc>
        <w:tc>
          <w:tcPr>
            <w:tcW w:w="7801" w:type="dxa"/>
          </w:tcPr>
          <w:p w14:paraId="7EAF1927" w14:textId="18817D8D" w:rsidR="004359A5" w:rsidRDefault="004359A5" w:rsidP="00B21581">
            <w:pPr>
              <w:pStyle w:val="Niveau3"/>
            </w:pPr>
            <w:bookmarkStart w:id="787" w:name="_Toc232759940"/>
            <w:r>
              <w:t>P110/B1/27</w:t>
            </w:r>
            <w:r w:rsidR="000445E7">
              <w:t>8</w:t>
            </w:r>
            <w:r>
              <w:t xml:space="preserve"> : Taureaux</w:t>
            </w:r>
            <w:bookmarkEnd w:id="787"/>
            <w:r>
              <w:t xml:space="preserve">  </w:t>
            </w:r>
          </w:p>
          <w:p w14:paraId="53414B6C"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1944</w:t>
            </w:r>
            <w:r w:rsidRPr="7CD80B2C">
              <w:rPr>
                <w:color w:val="000000" w:themeColor="text1"/>
              </w:rPr>
              <w:t xml:space="preserve">. – </w:t>
            </w:r>
            <w:r>
              <w:rPr>
                <w:color w:val="000000" w:themeColor="text1"/>
              </w:rPr>
              <w:t>7</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14,9</w:t>
            </w:r>
            <w:r w:rsidRPr="7CD80B2C">
              <w:rPr>
                <w:color w:val="000000" w:themeColor="text1"/>
              </w:rPr>
              <w:t xml:space="preserve"> x </w:t>
            </w:r>
            <w:r>
              <w:rPr>
                <w:color w:val="000000" w:themeColor="text1"/>
              </w:rPr>
              <w:t>9,1</w:t>
            </w:r>
            <w:r w:rsidRPr="7CD80B2C">
              <w:rPr>
                <w:color w:val="000000" w:themeColor="text1"/>
              </w:rPr>
              <w:t xml:space="preserve"> cm.</w:t>
            </w:r>
            <w:r>
              <w:rPr>
                <w:color w:val="000000" w:themeColor="text1"/>
              </w:rPr>
              <w:t xml:space="preserve"> ou plus petit.</w:t>
            </w:r>
          </w:p>
          <w:p w14:paraId="0AF752F1" w14:textId="77777777" w:rsidR="00E543D3" w:rsidRDefault="00E543D3" w:rsidP="00E543D3">
            <w:pPr>
              <w:rPr>
                <w:color w:val="000000" w:themeColor="text1"/>
              </w:rPr>
            </w:pPr>
          </w:p>
          <w:p w14:paraId="4D359FD2"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1D4124F1"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des taureaux reproducteurs, dont des plus matures et des plus jeunes taureaux, tous en situation d’élevage.</w:t>
            </w:r>
          </w:p>
          <w:p w14:paraId="6732E95F" w14:textId="77777777" w:rsidR="00E543D3" w:rsidRDefault="00E543D3" w:rsidP="00E543D3">
            <w:pPr>
              <w:rPr>
                <w:color w:val="000000" w:themeColor="text1"/>
              </w:rPr>
            </w:pPr>
          </w:p>
          <w:p w14:paraId="272FC7B7" w14:textId="77777777" w:rsidR="00E543D3" w:rsidRPr="00C91696" w:rsidRDefault="00E543D3" w:rsidP="00E543D3">
            <w:pPr>
              <w:pStyle w:val="Sansinterligne"/>
              <w:rPr>
                <w:color w:val="000000" w:themeColor="text1"/>
                <w:lang w:val="fr-CA"/>
              </w:rPr>
            </w:pPr>
            <w:r w:rsidRPr="00C91696">
              <w:rPr>
                <w:i/>
                <w:iCs/>
                <w:color w:val="000000" w:themeColor="text1"/>
                <w:lang w:val="fr-CA"/>
              </w:rPr>
              <w:t>Notes :</w:t>
            </w:r>
          </w:p>
          <w:p w14:paraId="6F0D8807" w14:textId="77777777" w:rsidR="00E543D3" w:rsidRPr="00C91696" w:rsidRDefault="00E543D3" w:rsidP="00E543D3">
            <w:pPr>
              <w:pStyle w:val="Sansinterligne"/>
              <w:rPr>
                <w:color w:val="000000" w:themeColor="text1"/>
                <w:lang w:val="fr-CA"/>
              </w:rPr>
            </w:pPr>
            <w:r>
              <w:rPr>
                <w:color w:val="000000" w:themeColor="text1"/>
                <w:lang w:val="fr-CA"/>
              </w:rPr>
              <w:t>Originaux.</w:t>
            </w:r>
          </w:p>
          <w:p w14:paraId="7528587F" w14:textId="77777777" w:rsidR="00E543D3" w:rsidRDefault="00E543D3" w:rsidP="00E543D3">
            <w:pPr>
              <w:pStyle w:val="Sansinterligne"/>
            </w:pPr>
            <w:r>
              <w:t xml:space="preserve">Boîte 75. </w:t>
            </w:r>
          </w:p>
          <w:p w14:paraId="437CC956" w14:textId="77777777" w:rsidR="004359A5" w:rsidRDefault="004359A5" w:rsidP="004359A5"/>
          <w:p w14:paraId="2544C4DB" w14:textId="197E43EE" w:rsidR="004359A5" w:rsidRDefault="004359A5" w:rsidP="00B21581">
            <w:pPr>
              <w:pStyle w:val="Niveau3"/>
            </w:pPr>
            <w:bookmarkStart w:id="788" w:name="_Toc232759941"/>
            <w:r>
              <w:t>P110/B1/27</w:t>
            </w:r>
            <w:r w:rsidR="000445E7">
              <w:t>9</w:t>
            </w:r>
            <w:r>
              <w:t xml:space="preserve"> : Taxidermie</w:t>
            </w:r>
            <w:bookmarkEnd w:id="788"/>
            <w:r>
              <w:t xml:space="preserve">  </w:t>
            </w:r>
          </w:p>
          <w:p w14:paraId="70B842C7"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1945-1965</w:t>
            </w:r>
            <w:r w:rsidRPr="7CD80B2C">
              <w:rPr>
                <w:color w:val="000000" w:themeColor="text1"/>
              </w:rPr>
              <w:t xml:space="preserve">. – </w:t>
            </w:r>
            <w:r>
              <w:rPr>
                <w:color w:val="000000" w:themeColor="text1"/>
              </w:rPr>
              <w:t>4</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3</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13,7</w:t>
            </w:r>
            <w:r w:rsidRPr="7CD80B2C">
              <w:rPr>
                <w:color w:val="000000" w:themeColor="text1"/>
              </w:rPr>
              <w:t xml:space="preserve"> x </w:t>
            </w:r>
            <w:r>
              <w:rPr>
                <w:color w:val="000000" w:themeColor="text1"/>
              </w:rPr>
              <w:t>8,7</w:t>
            </w:r>
            <w:r w:rsidRPr="7CD80B2C">
              <w:rPr>
                <w:color w:val="000000" w:themeColor="text1"/>
              </w:rPr>
              <w:t xml:space="preserve"> cm.</w:t>
            </w:r>
            <w:r>
              <w:rPr>
                <w:color w:val="000000" w:themeColor="text1"/>
              </w:rPr>
              <w:t xml:space="preserve"> ou plus petit.</w:t>
            </w:r>
          </w:p>
          <w:p w14:paraId="67E6CB4B" w14:textId="77777777" w:rsidR="00E543D3" w:rsidRDefault="00E543D3" w:rsidP="00E543D3">
            <w:pPr>
              <w:rPr>
                <w:color w:val="000000" w:themeColor="text1"/>
              </w:rPr>
            </w:pPr>
          </w:p>
          <w:p w14:paraId="1C11F7F5"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78622135" w14:textId="77777777" w:rsidR="00E543D3" w:rsidRDefault="00E543D3" w:rsidP="00E543D3">
            <w:pPr>
              <w:pStyle w:val="Sansinterligne"/>
              <w:rPr>
                <w:color w:val="000000" w:themeColor="text1"/>
              </w:rPr>
            </w:pPr>
            <w:r w:rsidRPr="6EC8A3C6">
              <w:rPr>
                <w:color w:val="000000" w:themeColor="text1"/>
              </w:rPr>
              <w:lastRenderedPageBreak/>
              <w:t xml:space="preserve">Ce dossier comprend </w:t>
            </w:r>
            <w:r>
              <w:rPr>
                <w:color w:val="000000" w:themeColor="text1"/>
              </w:rPr>
              <w:t>des ours, hiboux, chouettes, oiseaux et caribous taxidermisés. Un religieux s’amuse à poser de manière à affronter l’ours taxidermisé.</w:t>
            </w:r>
          </w:p>
          <w:p w14:paraId="67A0D8BA" w14:textId="77777777" w:rsidR="00E543D3" w:rsidRDefault="00E543D3" w:rsidP="00E543D3">
            <w:pPr>
              <w:rPr>
                <w:color w:val="000000" w:themeColor="text1"/>
              </w:rPr>
            </w:pPr>
          </w:p>
          <w:p w14:paraId="20A735C2" w14:textId="77777777" w:rsidR="00E543D3" w:rsidRDefault="00E543D3" w:rsidP="00E543D3">
            <w:pPr>
              <w:pStyle w:val="Sansinterligne"/>
              <w:rPr>
                <w:color w:val="000000" w:themeColor="text1"/>
              </w:rPr>
            </w:pPr>
            <w:r w:rsidRPr="6EC8A3C6">
              <w:rPr>
                <w:i/>
                <w:iCs/>
                <w:color w:val="000000" w:themeColor="text1"/>
              </w:rPr>
              <w:t>Notes :</w:t>
            </w:r>
          </w:p>
          <w:p w14:paraId="49C61351" w14:textId="77777777" w:rsidR="00E543D3" w:rsidRDefault="00E543D3" w:rsidP="00E543D3">
            <w:pPr>
              <w:pStyle w:val="Sansinterligne"/>
              <w:rPr>
                <w:color w:val="000000" w:themeColor="text1"/>
              </w:rPr>
            </w:pPr>
            <w:r>
              <w:rPr>
                <w:color w:val="000000" w:themeColor="text1"/>
              </w:rPr>
              <w:t>Certaines photographies de type cartes postales.</w:t>
            </w:r>
          </w:p>
          <w:p w14:paraId="4EDFDAF9" w14:textId="77777777" w:rsidR="00E543D3" w:rsidRDefault="00E543D3" w:rsidP="00E543D3">
            <w:pPr>
              <w:pStyle w:val="Sansinterligne"/>
              <w:rPr>
                <w:color w:val="000000" w:themeColor="text1"/>
              </w:rPr>
            </w:pPr>
            <w:r>
              <w:rPr>
                <w:color w:val="000000" w:themeColor="text1"/>
              </w:rPr>
              <w:t>Tous les</w:t>
            </w:r>
            <w:r w:rsidRPr="42272274">
              <w:rPr>
                <w:color w:val="000000" w:themeColor="text1"/>
              </w:rPr>
              <w:t xml:space="preserve"> documents iconographiques se répètent sur un format différent.</w:t>
            </w:r>
          </w:p>
          <w:p w14:paraId="7CE06668" w14:textId="77777777" w:rsidR="00E543D3" w:rsidRDefault="00E543D3" w:rsidP="00E543D3">
            <w:pPr>
              <w:pStyle w:val="Sansinterligne"/>
              <w:rPr>
                <w:color w:val="000000" w:themeColor="text1"/>
              </w:rPr>
            </w:pPr>
            <w:r w:rsidRPr="0C8E7E68">
              <w:rPr>
                <w:color w:val="000000" w:themeColor="text1"/>
              </w:rPr>
              <w:t>Originaux et copies.</w:t>
            </w:r>
          </w:p>
          <w:p w14:paraId="47C5AFD2" w14:textId="77777777" w:rsidR="00E543D3" w:rsidRDefault="00E543D3" w:rsidP="00E543D3">
            <w:pPr>
              <w:pStyle w:val="Sansinterligne"/>
            </w:pPr>
            <w:r>
              <w:t xml:space="preserve">Boîte 75. </w:t>
            </w:r>
          </w:p>
          <w:p w14:paraId="0B964A76" w14:textId="77777777" w:rsidR="004359A5" w:rsidRDefault="004359A5" w:rsidP="004359A5"/>
          <w:p w14:paraId="1FB34E76" w14:textId="3CC6F280" w:rsidR="004359A5" w:rsidRDefault="004359A5" w:rsidP="00B21581">
            <w:pPr>
              <w:pStyle w:val="Niveau3"/>
            </w:pPr>
            <w:bookmarkStart w:id="789" w:name="_Toc232759942"/>
            <w:r>
              <w:t>P110/B1/2</w:t>
            </w:r>
            <w:r w:rsidR="000445E7">
              <w:t>80</w:t>
            </w:r>
            <w:r>
              <w:t xml:space="preserve"> : Tracteurs</w:t>
            </w:r>
            <w:bookmarkEnd w:id="789"/>
            <w:r>
              <w:t xml:space="preserve">  </w:t>
            </w:r>
          </w:p>
          <w:p w14:paraId="5F8E85AB"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[Entre 1945 et 1965], 1984-1985</w:t>
            </w:r>
            <w:r w:rsidRPr="7CD80B2C">
              <w:rPr>
                <w:color w:val="000000" w:themeColor="text1"/>
              </w:rPr>
              <w:t xml:space="preserve">. – </w:t>
            </w:r>
            <w:r>
              <w:rPr>
                <w:color w:val="000000" w:themeColor="text1"/>
              </w:rPr>
              <w:t>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8</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11,6</w:t>
            </w:r>
            <w:r w:rsidRPr="7CD80B2C">
              <w:rPr>
                <w:color w:val="000000" w:themeColor="text1"/>
              </w:rPr>
              <w:t xml:space="preserve"> x </w:t>
            </w:r>
            <w:r>
              <w:rPr>
                <w:color w:val="000000" w:themeColor="text1"/>
              </w:rPr>
              <w:t>7</w:t>
            </w:r>
            <w:r w:rsidRPr="7CD80B2C">
              <w:rPr>
                <w:color w:val="000000" w:themeColor="text1"/>
              </w:rPr>
              <w:t xml:space="preserve"> cm.</w:t>
            </w:r>
            <w:r>
              <w:rPr>
                <w:color w:val="000000" w:themeColor="text1"/>
              </w:rPr>
              <w:t xml:space="preserve"> ou plus petit.</w:t>
            </w:r>
          </w:p>
          <w:p w14:paraId="79AACDF4" w14:textId="77777777" w:rsidR="00E543D3" w:rsidRDefault="00E543D3" w:rsidP="00E543D3">
            <w:pPr>
              <w:rPr>
                <w:color w:val="000000" w:themeColor="text1"/>
              </w:rPr>
            </w:pPr>
          </w:p>
          <w:p w14:paraId="28AC0BDE"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6B5011CC"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des tracteurs d’agriculture et de travaux de chantiers dans la région du Monastère.</w:t>
            </w:r>
          </w:p>
          <w:p w14:paraId="79C7AA41" w14:textId="77777777" w:rsidR="00E543D3" w:rsidRDefault="00E543D3" w:rsidP="00E543D3">
            <w:pPr>
              <w:rPr>
                <w:color w:val="000000" w:themeColor="text1"/>
              </w:rPr>
            </w:pPr>
          </w:p>
          <w:p w14:paraId="7BDB7639" w14:textId="77777777" w:rsidR="00E543D3" w:rsidRDefault="00E543D3" w:rsidP="00E543D3">
            <w:pPr>
              <w:pStyle w:val="Sansinterligne"/>
              <w:rPr>
                <w:color w:val="000000" w:themeColor="text1"/>
              </w:rPr>
            </w:pPr>
            <w:r w:rsidRPr="6EC8A3C6">
              <w:rPr>
                <w:i/>
                <w:iCs/>
                <w:color w:val="000000" w:themeColor="text1"/>
              </w:rPr>
              <w:t>Notes :</w:t>
            </w:r>
          </w:p>
          <w:p w14:paraId="2D53573A" w14:textId="77777777" w:rsidR="00E543D3" w:rsidRDefault="00E543D3" w:rsidP="00E543D3">
            <w:pPr>
              <w:pStyle w:val="Sansinterligne"/>
              <w:rPr>
                <w:color w:val="000000" w:themeColor="text1"/>
              </w:rPr>
            </w:pPr>
            <w:r>
              <w:rPr>
                <w:color w:val="000000" w:themeColor="text1"/>
              </w:rPr>
              <w:t>Une des photographies</w:t>
            </w:r>
            <w:r w:rsidRPr="78C03747">
              <w:rPr>
                <w:color w:val="000000" w:themeColor="text1"/>
              </w:rPr>
              <w:t xml:space="preserve"> possède une légende au </w:t>
            </w:r>
            <w:r>
              <w:rPr>
                <w:color w:val="000000" w:themeColor="text1"/>
              </w:rPr>
              <w:t>verso</w:t>
            </w:r>
            <w:r w:rsidRPr="78C03747">
              <w:rPr>
                <w:color w:val="000000" w:themeColor="text1"/>
              </w:rPr>
              <w:t>.</w:t>
            </w:r>
          </w:p>
          <w:p w14:paraId="714622E9"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2AB6327E" w14:textId="77777777" w:rsidR="00E543D3" w:rsidRDefault="00E543D3" w:rsidP="00E543D3">
            <w:pPr>
              <w:pStyle w:val="Sansinterligne"/>
              <w:rPr>
                <w:color w:val="000000" w:themeColor="text1"/>
              </w:rPr>
            </w:pPr>
            <w:r>
              <w:rPr>
                <w:color w:val="000000" w:themeColor="text1"/>
              </w:rPr>
              <w:t>Certaines photographies de type cartes postales.</w:t>
            </w:r>
          </w:p>
          <w:p w14:paraId="2ABBCA57"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014E38C9" w14:textId="77777777" w:rsidR="00E543D3" w:rsidRDefault="00E543D3" w:rsidP="00E543D3">
            <w:pPr>
              <w:pStyle w:val="Sansinterligne"/>
              <w:rPr>
                <w:color w:val="000000" w:themeColor="text1"/>
              </w:rPr>
            </w:pPr>
            <w:r w:rsidRPr="0C8E7E68">
              <w:rPr>
                <w:color w:val="000000" w:themeColor="text1"/>
              </w:rPr>
              <w:t>Originaux et copies.</w:t>
            </w:r>
          </w:p>
          <w:p w14:paraId="30E52DF1" w14:textId="77777777" w:rsidR="00E543D3" w:rsidRDefault="00E543D3" w:rsidP="00E543D3">
            <w:pPr>
              <w:pStyle w:val="Sansinterligne"/>
            </w:pPr>
            <w:r>
              <w:t xml:space="preserve">Boîte 75. </w:t>
            </w:r>
          </w:p>
          <w:p w14:paraId="63CBF394" w14:textId="77777777" w:rsidR="004359A5" w:rsidRDefault="004359A5" w:rsidP="004359A5"/>
          <w:p w14:paraId="224C7173" w14:textId="5D88A840" w:rsidR="004359A5" w:rsidRDefault="004359A5" w:rsidP="00B21581">
            <w:pPr>
              <w:pStyle w:val="Niveau3"/>
            </w:pPr>
            <w:bookmarkStart w:id="790" w:name="_Toc232759943"/>
            <w:r>
              <w:t>P110/B1/2</w:t>
            </w:r>
            <w:r w:rsidR="00574E7F">
              <w:t>8</w:t>
            </w:r>
            <w:r w:rsidR="000445E7">
              <w:t>1</w:t>
            </w:r>
            <w:r>
              <w:t xml:space="preserve"> : Trahan (Famille)</w:t>
            </w:r>
            <w:bookmarkEnd w:id="790"/>
            <w:r>
              <w:t xml:space="preserve">  </w:t>
            </w:r>
          </w:p>
          <w:p w14:paraId="232E7173"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1975</w:t>
            </w:r>
            <w:r w:rsidRPr="7CD80B2C">
              <w:rPr>
                <w:color w:val="000000" w:themeColor="text1"/>
              </w:rPr>
              <w:t xml:space="preserve">. – </w:t>
            </w:r>
            <w:r>
              <w:rPr>
                <w:color w:val="000000" w:themeColor="text1"/>
              </w:rPr>
              <w:t>3</w:t>
            </w:r>
            <w:r w:rsidRPr="7CD80B2C">
              <w:rPr>
                <w:color w:val="000000" w:themeColor="text1"/>
              </w:rPr>
              <w:t xml:space="preserve"> photographies : </w:t>
            </w:r>
            <w:r>
              <w:rPr>
                <w:color w:val="000000" w:themeColor="text1"/>
              </w:rPr>
              <w:t>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47C311AF" w14:textId="77777777" w:rsidR="00E543D3" w:rsidRDefault="00E543D3" w:rsidP="00E543D3">
            <w:pPr>
              <w:rPr>
                <w:color w:val="000000" w:themeColor="text1"/>
              </w:rPr>
            </w:pPr>
          </w:p>
          <w:p w14:paraId="218A364D"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4E51E5A3"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un enfant, un couple et un religieux (du Monastère) faisant partie de la famille Trahan.</w:t>
            </w:r>
          </w:p>
          <w:p w14:paraId="36E38ADD" w14:textId="77777777" w:rsidR="00E543D3" w:rsidRDefault="00E543D3" w:rsidP="00E543D3">
            <w:pPr>
              <w:rPr>
                <w:color w:val="000000" w:themeColor="text1"/>
              </w:rPr>
            </w:pPr>
          </w:p>
          <w:p w14:paraId="5253024C" w14:textId="77777777" w:rsidR="00E543D3" w:rsidRDefault="00E543D3" w:rsidP="00E543D3">
            <w:pPr>
              <w:pStyle w:val="Sansinterligne"/>
              <w:rPr>
                <w:color w:val="000000" w:themeColor="text1"/>
              </w:rPr>
            </w:pPr>
            <w:r w:rsidRPr="6EC8A3C6">
              <w:rPr>
                <w:i/>
                <w:iCs/>
                <w:color w:val="000000" w:themeColor="text1"/>
              </w:rPr>
              <w:t>Notes :</w:t>
            </w:r>
          </w:p>
          <w:p w14:paraId="558BF86C" w14:textId="77777777" w:rsidR="00E543D3" w:rsidRDefault="00E543D3" w:rsidP="00E543D3">
            <w:pPr>
              <w:pStyle w:val="Sansinterligne"/>
              <w:rPr>
                <w:color w:val="000000" w:themeColor="text1"/>
              </w:rPr>
            </w:pPr>
            <w:r w:rsidRPr="50CA04AE">
              <w:rPr>
                <w:color w:val="000000" w:themeColor="text1"/>
              </w:rPr>
              <w:t xml:space="preserve">Certaines photographies possèdent une légende au </w:t>
            </w:r>
            <w:r>
              <w:rPr>
                <w:color w:val="000000" w:themeColor="text1"/>
              </w:rPr>
              <w:t>verso</w:t>
            </w:r>
            <w:r w:rsidRPr="50CA04AE">
              <w:rPr>
                <w:color w:val="000000" w:themeColor="text1"/>
              </w:rPr>
              <w:t>.</w:t>
            </w:r>
          </w:p>
          <w:p w14:paraId="75C626C4" w14:textId="77777777" w:rsidR="00E543D3" w:rsidRDefault="00E543D3" w:rsidP="00E543D3">
            <w:pPr>
              <w:pStyle w:val="Sansinterligne"/>
              <w:rPr>
                <w:color w:val="000000" w:themeColor="text1"/>
              </w:rPr>
            </w:pPr>
            <w:r>
              <w:rPr>
                <w:color w:val="000000" w:themeColor="text1"/>
              </w:rPr>
              <w:t>Originaux.</w:t>
            </w:r>
          </w:p>
          <w:p w14:paraId="4DCA1DBF" w14:textId="77777777" w:rsidR="00E543D3" w:rsidRDefault="00E543D3" w:rsidP="00E543D3">
            <w:pPr>
              <w:pStyle w:val="Sansinterligne"/>
            </w:pPr>
            <w:r>
              <w:t xml:space="preserve">Boîte 75. </w:t>
            </w:r>
          </w:p>
          <w:p w14:paraId="705CAD34" w14:textId="77777777" w:rsidR="004359A5" w:rsidRDefault="004359A5" w:rsidP="004359A5"/>
          <w:p w14:paraId="2E6D8E84" w14:textId="75F4BAA2" w:rsidR="004359A5" w:rsidRDefault="004359A5" w:rsidP="00B21581">
            <w:pPr>
              <w:pStyle w:val="Niveau3"/>
            </w:pPr>
            <w:bookmarkStart w:id="791" w:name="_Toc232759944"/>
            <w:r>
              <w:t>P110/B1/2</w:t>
            </w:r>
            <w:r w:rsidR="00311A25">
              <w:t>8</w:t>
            </w:r>
            <w:r w:rsidR="000445E7">
              <w:t>2</w:t>
            </w:r>
            <w:r>
              <w:t xml:space="preserve"> : Tremblay, Frère Charles (Charles-Henri)</w:t>
            </w:r>
            <w:bookmarkEnd w:id="791"/>
            <w:r>
              <w:t xml:space="preserve">  </w:t>
            </w:r>
          </w:p>
          <w:p w14:paraId="1633BD9D"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1940-1946</w:t>
            </w:r>
            <w:r w:rsidRPr="7CD80B2C">
              <w:rPr>
                <w:color w:val="000000" w:themeColor="text1"/>
              </w:rPr>
              <w:t xml:space="preserve">. – </w:t>
            </w:r>
            <w:r>
              <w:rPr>
                <w:color w:val="000000" w:themeColor="text1"/>
              </w:rPr>
              <w:t>12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14</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13,8</w:t>
            </w:r>
            <w:r w:rsidRPr="7CD80B2C">
              <w:rPr>
                <w:color w:val="000000" w:themeColor="text1"/>
              </w:rPr>
              <w:t xml:space="preserve"> x </w:t>
            </w:r>
            <w:r>
              <w:rPr>
                <w:color w:val="000000" w:themeColor="text1"/>
              </w:rPr>
              <w:t>8,7</w:t>
            </w:r>
            <w:r w:rsidRPr="7CD80B2C">
              <w:rPr>
                <w:color w:val="000000" w:themeColor="text1"/>
              </w:rPr>
              <w:t xml:space="preserve"> cm.</w:t>
            </w:r>
            <w:r>
              <w:rPr>
                <w:color w:val="000000" w:themeColor="text1"/>
              </w:rPr>
              <w:t xml:space="preserve"> ou plus petit.</w:t>
            </w:r>
          </w:p>
          <w:p w14:paraId="59FDF6EB" w14:textId="77777777" w:rsidR="00E543D3" w:rsidRDefault="00E543D3" w:rsidP="00E543D3">
            <w:pPr>
              <w:rPr>
                <w:color w:val="000000" w:themeColor="text1"/>
              </w:rPr>
            </w:pPr>
          </w:p>
          <w:p w14:paraId="7EF668C3"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4E1E0769" w14:textId="77777777"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Frère Charles (Charles-Henri) Tremblay, sa sœur, ses parents et plusieurs membres de sa famille proche, sinon des gens proches de lui dans sa communauté. Il est possible de voir Frère Charles-Henri Tremblay à quelques époques variées entre son enfance et plus tard dans sa vie, à un âge adulte relativement encore jeune.</w:t>
            </w:r>
          </w:p>
          <w:p w14:paraId="710F29AC" w14:textId="77777777" w:rsidR="00E543D3" w:rsidRDefault="00E543D3" w:rsidP="00E543D3">
            <w:pPr>
              <w:rPr>
                <w:color w:val="000000" w:themeColor="text1"/>
              </w:rPr>
            </w:pPr>
          </w:p>
          <w:p w14:paraId="6DBEA637" w14:textId="77777777" w:rsidR="00E543D3" w:rsidRDefault="00E543D3" w:rsidP="00E543D3">
            <w:pPr>
              <w:pStyle w:val="Sansinterligne"/>
              <w:rPr>
                <w:color w:val="000000" w:themeColor="text1"/>
              </w:rPr>
            </w:pPr>
            <w:r w:rsidRPr="6EC8A3C6">
              <w:rPr>
                <w:i/>
                <w:iCs/>
                <w:color w:val="000000" w:themeColor="text1"/>
              </w:rPr>
              <w:t>Notes :</w:t>
            </w:r>
          </w:p>
          <w:p w14:paraId="45FB7A33"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5B8BD7DC" w14:textId="77777777" w:rsidR="00E543D3" w:rsidRDefault="00E543D3" w:rsidP="00E543D3">
            <w:pPr>
              <w:pStyle w:val="Sansinterligne"/>
              <w:rPr>
                <w:color w:val="000000" w:themeColor="text1"/>
              </w:rPr>
            </w:pPr>
            <w:r w:rsidRPr="0038472D">
              <w:rPr>
                <w:color w:val="000000" w:themeColor="text1"/>
              </w:rPr>
              <w:t>Toutes les photographies sont de type carte postale.</w:t>
            </w:r>
          </w:p>
          <w:p w14:paraId="1EE4EAE4" w14:textId="77777777" w:rsidR="00E543D3" w:rsidRDefault="00E543D3" w:rsidP="00E543D3">
            <w:pPr>
              <w:pStyle w:val="Sansinterligne"/>
              <w:rPr>
                <w:color w:val="000000" w:themeColor="text1"/>
              </w:rPr>
            </w:pPr>
            <w:r>
              <w:rPr>
                <w:color w:val="000000" w:themeColor="text1"/>
              </w:rPr>
              <w:t>Certains</w:t>
            </w:r>
            <w:r w:rsidRPr="42272274">
              <w:rPr>
                <w:color w:val="000000" w:themeColor="text1"/>
              </w:rPr>
              <w:t xml:space="preserve"> documents iconographiques se répètent sur un format différent.</w:t>
            </w:r>
          </w:p>
          <w:p w14:paraId="4F13E9BF" w14:textId="77777777" w:rsidR="00E543D3" w:rsidRDefault="00E543D3" w:rsidP="00E543D3">
            <w:pPr>
              <w:pStyle w:val="Sansinterligne"/>
              <w:rPr>
                <w:color w:val="000000" w:themeColor="text1"/>
              </w:rPr>
            </w:pPr>
            <w:bookmarkStart w:id="792" w:name="_Hlk211508207"/>
            <w:r w:rsidRPr="72E52D38">
              <w:rPr>
                <w:color w:val="000000" w:themeColor="text1"/>
              </w:rPr>
              <w:t>Comprend des documents textuels</w:t>
            </w:r>
            <w:r>
              <w:rPr>
                <w:color w:val="000000" w:themeColor="text1"/>
              </w:rPr>
              <w:t xml:space="preserve"> reliés directement aux photographies.</w:t>
            </w:r>
            <w:bookmarkEnd w:id="792"/>
          </w:p>
          <w:p w14:paraId="49FB11B6" w14:textId="77777777" w:rsidR="00E543D3" w:rsidRDefault="00E543D3" w:rsidP="00E543D3">
            <w:pPr>
              <w:pStyle w:val="Sansinterligne"/>
              <w:rPr>
                <w:color w:val="000000" w:themeColor="text1"/>
              </w:rPr>
            </w:pPr>
            <w:r w:rsidRPr="00D203A4">
              <w:rPr>
                <w:color w:val="000000" w:themeColor="text1"/>
              </w:rPr>
              <w:t>Certaines photographies possèdent des écritures imprimées.</w:t>
            </w:r>
          </w:p>
          <w:p w14:paraId="3FE35E57" w14:textId="77777777" w:rsidR="00E543D3" w:rsidRDefault="00E543D3" w:rsidP="00E543D3">
            <w:pPr>
              <w:pStyle w:val="Sansinterligne"/>
              <w:rPr>
                <w:color w:val="000000" w:themeColor="text1"/>
              </w:rPr>
            </w:pPr>
            <w:r w:rsidRPr="0C8E7E68">
              <w:rPr>
                <w:color w:val="000000" w:themeColor="text1"/>
              </w:rPr>
              <w:t>Originaux et copies.</w:t>
            </w:r>
          </w:p>
          <w:p w14:paraId="10A706AD" w14:textId="77777777" w:rsidR="00E543D3" w:rsidRDefault="00E543D3" w:rsidP="00E543D3">
            <w:pPr>
              <w:pStyle w:val="Sansinterligne"/>
            </w:pPr>
            <w:r>
              <w:t xml:space="preserve">Boîte 75. </w:t>
            </w:r>
          </w:p>
          <w:p w14:paraId="7B61A503" w14:textId="77777777" w:rsidR="004359A5" w:rsidRDefault="004359A5" w:rsidP="004359A5"/>
          <w:p w14:paraId="6C0458AD" w14:textId="0F2330B4" w:rsidR="004359A5" w:rsidRDefault="004359A5" w:rsidP="00B21581">
            <w:pPr>
              <w:pStyle w:val="Niveau3"/>
            </w:pPr>
            <w:bookmarkStart w:id="793" w:name="_Toc232759945"/>
            <w:r>
              <w:t>P110/B1/28</w:t>
            </w:r>
            <w:r w:rsidR="000445E7">
              <w:t>3</w:t>
            </w:r>
            <w:r>
              <w:t xml:space="preserve"> : Tremblay, Frère Gérard</w:t>
            </w:r>
            <w:bookmarkEnd w:id="793"/>
            <w:r>
              <w:t xml:space="preserve">  </w:t>
            </w:r>
          </w:p>
          <w:p w14:paraId="0CA75496" w14:textId="77777777" w:rsidR="00E543D3" w:rsidRDefault="00E543D3" w:rsidP="00E543D3">
            <w:pPr>
              <w:pStyle w:val="Sansinterligne"/>
              <w:rPr>
                <w:color w:val="000000" w:themeColor="text1"/>
              </w:rPr>
            </w:pPr>
            <w:r w:rsidRPr="7CD80B2C">
              <w:rPr>
                <w:color w:val="000000" w:themeColor="text1"/>
              </w:rPr>
              <w:t xml:space="preserve">– </w:t>
            </w:r>
            <w:r>
              <w:rPr>
                <w:color w:val="000000" w:themeColor="text1"/>
              </w:rPr>
              <w:t>1943-[entre 1980 et 1990]</w:t>
            </w:r>
            <w:r w:rsidRPr="7CD80B2C">
              <w:rPr>
                <w:color w:val="000000" w:themeColor="text1"/>
              </w:rPr>
              <w:t xml:space="preserve">. – </w:t>
            </w:r>
            <w:r>
              <w:rPr>
                <w:color w:val="000000" w:themeColor="text1"/>
              </w:rPr>
              <w:t>10</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11</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12,5</w:t>
            </w:r>
            <w:r w:rsidRPr="7CD80B2C">
              <w:rPr>
                <w:color w:val="000000" w:themeColor="text1"/>
              </w:rPr>
              <w:t xml:space="preserve"> x </w:t>
            </w:r>
            <w:r>
              <w:rPr>
                <w:color w:val="000000" w:themeColor="text1"/>
              </w:rPr>
              <w:t>17,6</w:t>
            </w:r>
            <w:r w:rsidRPr="7CD80B2C">
              <w:rPr>
                <w:color w:val="000000" w:themeColor="text1"/>
              </w:rPr>
              <w:t xml:space="preserve"> cm.</w:t>
            </w:r>
            <w:r>
              <w:rPr>
                <w:color w:val="000000" w:themeColor="text1"/>
              </w:rPr>
              <w:t xml:space="preserve"> ou plus petit.</w:t>
            </w:r>
          </w:p>
          <w:p w14:paraId="0A64B39F" w14:textId="77777777" w:rsidR="00E543D3" w:rsidRDefault="00E543D3" w:rsidP="00E543D3">
            <w:pPr>
              <w:rPr>
                <w:color w:val="000000" w:themeColor="text1"/>
              </w:rPr>
            </w:pPr>
          </w:p>
          <w:p w14:paraId="544B85EB"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705D7A2F" w14:textId="6EC94889" w:rsidR="00E543D3" w:rsidRDefault="00E543D3" w:rsidP="00E543D3">
            <w:pPr>
              <w:pStyle w:val="Sansinterligne"/>
              <w:rPr>
                <w:color w:val="000000" w:themeColor="text1"/>
              </w:rPr>
            </w:pPr>
            <w:r w:rsidRPr="6EC8A3C6">
              <w:rPr>
                <w:color w:val="000000" w:themeColor="text1"/>
              </w:rPr>
              <w:t xml:space="preserve">Ce dossier comprend </w:t>
            </w:r>
            <w:r>
              <w:rPr>
                <w:color w:val="000000" w:themeColor="text1"/>
              </w:rPr>
              <w:t>plusieurs moments de divers types d’activités à diverses époques, par exemple des réunions familiales, vie au Monastère, vieillesse, etc., toutes impliquées de plus ou moins loin directement dans la vie du Frère Gérard Tremblay.</w:t>
            </w:r>
          </w:p>
          <w:p w14:paraId="4D2559E7" w14:textId="77777777" w:rsidR="00E543D3" w:rsidRDefault="00E543D3" w:rsidP="00E543D3">
            <w:pPr>
              <w:rPr>
                <w:color w:val="000000" w:themeColor="text1"/>
              </w:rPr>
            </w:pPr>
          </w:p>
          <w:p w14:paraId="2CF6E470" w14:textId="77777777" w:rsidR="00E543D3" w:rsidRDefault="00E543D3" w:rsidP="00E543D3">
            <w:pPr>
              <w:pStyle w:val="Sansinterligne"/>
              <w:rPr>
                <w:color w:val="000000" w:themeColor="text1"/>
              </w:rPr>
            </w:pPr>
            <w:r w:rsidRPr="6EC8A3C6">
              <w:rPr>
                <w:i/>
                <w:iCs/>
                <w:color w:val="000000" w:themeColor="text1"/>
              </w:rPr>
              <w:t>Notes :</w:t>
            </w:r>
          </w:p>
          <w:p w14:paraId="16A65749" w14:textId="77777777" w:rsidR="00E543D3" w:rsidRDefault="00E543D3" w:rsidP="00E543D3">
            <w:pPr>
              <w:pStyle w:val="Sansinterligne"/>
              <w:rPr>
                <w:color w:val="000000" w:themeColor="text1"/>
              </w:rPr>
            </w:pPr>
            <w:r w:rsidRPr="78C03747">
              <w:rPr>
                <w:color w:val="000000" w:themeColor="text1"/>
              </w:rPr>
              <w:t>Certaines photographies possèdent une légende au verso.</w:t>
            </w:r>
          </w:p>
          <w:p w14:paraId="066F40A6" w14:textId="77777777" w:rsidR="00E543D3" w:rsidRDefault="00E543D3" w:rsidP="00E543D3">
            <w:pPr>
              <w:pStyle w:val="Sansinterligne"/>
              <w:rPr>
                <w:color w:val="000000" w:themeColor="text1"/>
              </w:rPr>
            </w:pPr>
            <w:r>
              <w:rPr>
                <w:color w:val="000000" w:themeColor="text1"/>
              </w:rPr>
              <w:t>Parfois plusieurs négatifs sur une même pellicule.</w:t>
            </w:r>
          </w:p>
          <w:p w14:paraId="750FCB76" w14:textId="77777777" w:rsidR="00E543D3" w:rsidRDefault="00E543D3" w:rsidP="00E543D3">
            <w:pPr>
              <w:pStyle w:val="Sansinterligne"/>
              <w:rPr>
                <w:color w:val="000000" w:themeColor="text1"/>
              </w:rPr>
            </w:pPr>
            <w:r w:rsidRPr="42272274">
              <w:rPr>
                <w:color w:val="000000" w:themeColor="text1"/>
              </w:rPr>
              <w:t>Certains documents iconographiques se répètent sur un format différent.</w:t>
            </w:r>
          </w:p>
          <w:p w14:paraId="79FD5FAE" w14:textId="77777777" w:rsidR="00E543D3" w:rsidRDefault="00E543D3" w:rsidP="00E543D3">
            <w:pPr>
              <w:pStyle w:val="Sansinterligne"/>
              <w:rPr>
                <w:color w:val="000000" w:themeColor="text1"/>
              </w:rPr>
            </w:pPr>
            <w:r>
              <w:rPr>
                <w:color w:val="000000" w:themeColor="text1"/>
              </w:rPr>
              <w:t>Certaines photographies de type cartes postales.</w:t>
            </w:r>
          </w:p>
          <w:p w14:paraId="084C931F" w14:textId="77777777" w:rsidR="00E543D3" w:rsidRDefault="00E543D3" w:rsidP="00E543D3">
            <w:pPr>
              <w:pStyle w:val="Sansinterligne"/>
              <w:rPr>
                <w:color w:val="000000" w:themeColor="text1"/>
              </w:rPr>
            </w:pPr>
            <w:r w:rsidRPr="0C8E7E68">
              <w:rPr>
                <w:color w:val="000000" w:themeColor="text1"/>
              </w:rPr>
              <w:t>Originaux et copies.</w:t>
            </w:r>
          </w:p>
          <w:p w14:paraId="7CB4B7F1" w14:textId="77777777" w:rsidR="00E543D3" w:rsidRDefault="00E543D3" w:rsidP="00E543D3">
            <w:pPr>
              <w:pStyle w:val="Sansinterligne"/>
            </w:pPr>
            <w:r>
              <w:t xml:space="preserve">Boîte 75. </w:t>
            </w:r>
          </w:p>
          <w:p w14:paraId="2D119334" w14:textId="77777777" w:rsidR="004359A5" w:rsidRDefault="004359A5" w:rsidP="004359A5"/>
          <w:p w14:paraId="1648F3C1" w14:textId="09895E51" w:rsidR="004359A5" w:rsidRDefault="004359A5" w:rsidP="00B21581">
            <w:pPr>
              <w:pStyle w:val="Niveau3"/>
            </w:pPr>
            <w:bookmarkStart w:id="794" w:name="_Toc232759946"/>
            <w:r>
              <w:t>P110/B1/28</w:t>
            </w:r>
            <w:r w:rsidR="000445E7">
              <w:t>4</w:t>
            </w:r>
            <w:r>
              <w:t xml:space="preserve"> : Tremblay, Yvette</w:t>
            </w:r>
            <w:bookmarkEnd w:id="794"/>
            <w:r>
              <w:t xml:space="preserve">  </w:t>
            </w:r>
          </w:p>
          <w:p w14:paraId="670E1186" w14:textId="22E5608B" w:rsidR="00E543D3" w:rsidRDefault="00E543D3" w:rsidP="00E543D3">
            <w:pPr>
              <w:pStyle w:val="Sansinterligne"/>
              <w:rPr>
                <w:color w:val="000000" w:themeColor="text1"/>
              </w:rPr>
            </w:pPr>
            <w:r w:rsidRPr="7CD80B2C">
              <w:rPr>
                <w:color w:val="000000" w:themeColor="text1"/>
              </w:rPr>
              <w:t xml:space="preserve">– </w:t>
            </w:r>
            <w:r>
              <w:rPr>
                <w:color w:val="000000" w:themeColor="text1"/>
              </w:rPr>
              <w:t>1982</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21C31D52" w14:textId="77777777" w:rsidR="00E543D3" w:rsidRDefault="00E543D3" w:rsidP="00E543D3">
            <w:pPr>
              <w:rPr>
                <w:color w:val="000000" w:themeColor="text1"/>
              </w:rPr>
            </w:pPr>
          </w:p>
          <w:p w14:paraId="55488BE2" w14:textId="77777777" w:rsidR="00E543D3" w:rsidRDefault="00E543D3" w:rsidP="00E543D3">
            <w:pPr>
              <w:pStyle w:val="Sansinterligne"/>
              <w:rPr>
                <w:color w:val="000000" w:themeColor="text1"/>
              </w:rPr>
            </w:pPr>
            <w:r w:rsidRPr="6EC8A3C6">
              <w:rPr>
                <w:i/>
                <w:iCs/>
                <w:color w:val="000000" w:themeColor="text1"/>
              </w:rPr>
              <w:t xml:space="preserve">Portée et contenu : </w:t>
            </w:r>
          </w:p>
          <w:p w14:paraId="5B2B46AD" w14:textId="77777777" w:rsidR="00E543D3" w:rsidRDefault="00E543D3" w:rsidP="00E543D3">
            <w:pPr>
              <w:pStyle w:val="Sansinterligne"/>
              <w:rPr>
                <w:color w:val="000000" w:themeColor="text1"/>
              </w:rPr>
            </w:pPr>
            <w:r w:rsidRPr="6EC8A3C6">
              <w:rPr>
                <w:color w:val="000000" w:themeColor="text1"/>
              </w:rPr>
              <w:lastRenderedPageBreak/>
              <w:t xml:space="preserve">Ce dossier comprend </w:t>
            </w:r>
            <w:r>
              <w:rPr>
                <w:color w:val="000000" w:themeColor="text1"/>
              </w:rPr>
              <w:t>Yvette Tremblay et une autre femme (non identifiée). Les deux femmes sont sur une plage en Outaouais et y ont organisé un pique-nique puisque c’était une belle journée de juillet.</w:t>
            </w:r>
          </w:p>
          <w:p w14:paraId="26433211" w14:textId="77777777" w:rsidR="00E543D3" w:rsidRDefault="00E543D3" w:rsidP="00E543D3">
            <w:pPr>
              <w:rPr>
                <w:color w:val="000000" w:themeColor="text1"/>
              </w:rPr>
            </w:pPr>
          </w:p>
          <w:p w14:paraId="7AE47A22" w14:textId="77777777" w:rsidR="00E543D3" w:rsidRPr="00C91696" w:rsidRDefault="00E543D3" w:rsidP="00E543D3">
            <w:pPr>
              <w:pStyle w:val="Sansinterligne"/>
              <w:rPr>
                <w:color w:val="000000" w:themeColor="text1"/>
                <w:lang w:val="fr-CA"/>
              </w:rPr>
            </w:pPr>
            <w:r w:rsidRPr="00C91696">
              <w:rPr>
                <w:i/>
                <w:iCs/>
                <w:color w:val="000000" w:themeColor="text1"/>
                <w:lang w:val="fr-CA"/>
              </w:rPr>
              <w:t>Notes :</w:t>
            </w:r>
          </w:p>
          <w:p w14:paraId="2A2E60E4" w14:textId="77777777" w:rsidR="00E543D3" w:rsidRDefault="00E543D3" w:rsidP="00E543D3">
            <w:pPr>
              <w:pStyle w:val="Sansinterligne"/>
              <w:rPr>
                <w:color w:val="000000" w:themeColor="text1"/>
              </w:rPr>
            </w:pPr>
            <w:r>
              <w:rPr>
                <w:color w:val="000000" w:themeColor="text1"/>
              </w:rPr>
              <w:t>La</w:t>
            </w:r>
            <w:r w:rsidRPr="00FC201A">
              <w:rPr>
                <w:color w:val="000000" w:themeColor="text1"/>
              </w:rPr>
              <w:t xml:space="preserve"> photographie possède</w:t>
            </w:r>
            <w:r>
              <w:rPr>
                <w:color w:val="000000" w:themeColor="text1"/>
              </w:rPr>
              <w:t xml:space="preserve"> </w:t>
            </w:r>
            <w:r w:rsidRPr="00FC201A">
              <w:rPr>
                <w:color w:val="000000" w:themeColor="text1"/>
              </w:rPr>
              <w:t>une légende au verso.</w:t>
            </w:r>
          </w:p>
          <w:p w14:paraId="5047CC17" w14:textId="77777777" w:rsidR="00E543D3" w:rsidRPr="0001664B" w:rsidRDefault="00E543D3" w:rsidP="00E543D3">
            <w:pPr>
              <w:pStyle w:val="Sansinterligne"/>
            </w:pPr>
            <w:r>
              <w:t>La</w:t>
            </w:r>
            <w:r w:rsidRPr="00736BA0">
              <w:t xml:space="preserve"> photographie comprend un texte très long fait à la main.</w:t>
            </w:r>
          </w:p>
          <w:p w14:paraId="6D6D7036" w14:textId="77777777" w:rsidR="00E543D3" w:rsidRPr="002F5AD8" w:rsidRDefault="00E543D3" w:rsidP="00E543D3">
            <w:pPr>
              <w:pStyle w:val="Sansinterligne"/>
              <w:rPr>
                <w:color w:val="000000" w:themeColor="text1"/>
                <w:lang w:val="fr-CA"/>
              </w:rPr>
            </w:pPr>
            <w:r w:rsidRPr="002F5AD8">
              <w:rPr>
                <w:color w:val="000000" w:themeColor="text1"/>
                <w:lang w:val="fr-CA"/>
              </w:rPr>
              <w:t>Original</w:t>
            </w:r>
            <w:r>
              <w:rPr>
                <w:color w:val="000000" w:themeColor="text1"/>
                <w:lang w:val="fr-CA"/>
              </w:rPr>
              <w:t>e</w:t>
            </w:r>
            <w:r w:rsidRPr="002F5AD8">
              <w:rPr>
                <w:color w:val="000000" w:themeColor="text1"/>
                <w:lang w:val="fr-CA"/>
              </w:rPr>
              <w:t>.</w:t>
            </w:r>
          </w:p>
          <w:p w14:paraId="1A76AA00" w14:textId="77777777" w:rsidR="00E543D3" w:rsidRDefault="00E543D3" w:rsidP="00E543D3">
            <w:pPr>
              <w:pStyle w:val="Sansinterligne"/>
            </w:pPr>
            <w:r>
              <w:t xml:space="preserve">Boîte 75. </w:t>
            </w:r>
          </w:p>
          <w:p w14:paraId="17DF8311" w14:textId="55648882" w:rsidR="004359A5" w:rsidRDefault="004359A5" w:rsidP="00E543D3"/>
          <w:p w14:paraId="74B3EC14" w14:textId="77777777" w:rsidR="004359A5" w:rsidRDefault="004359A5" w:rsidP="004359A5"/>
          <w:p w14:paraId="3574B15B" w14:textId="2A42F239" w:rsidR="004359A5" w:rsidRDefault="004359A5" w:rsidP="00B21581">
            <w:pPr>
              <w:pStyle w:val="Niveau3"/>
            </w:pPr>
            <w:bookmarkStart w:id="795" w:name="_Toc232759947"/>
            <w:r>
              <w:t>P110/B1/28</w:t>
            </w:r>
            <w:r w:rsidR="000445E7">
              <w:t>5</w:t>
            </w:r>
            <w:r>
              <w:t xml:space="preserve"> : Trudel (Famille)</w:t>
            </w:r>
            <w:bookmarkEnd w:id="795"/>
            <w:r>
              <w:t xml:space="preserve">  </w:t>
            </w:r>
          </w:p>
          <w:p w14:paraId="794CC674" w14:textId="77777777" w:rsidR="007B2411" w:rsidRDefault="007B2411" w:rsidP="007B2411">
            <w:pPr>
              <w:pStyle w:val="Sansinterligne"/>
              <w:rPr>
                <w:color w:val="000000" w:themeColor="text1"/>
              </w:rPr>
            </w:pPr>
            <w:r w:rsidRPr="7CD80B2C">
              <w:rPr>
                <w:color w:val="000000" w:themeColor="text1"/>
              </w:rPr>
              <w:t xml:space="preserve">– </w:t>
            </w:r>
            <w:r>
              <w:rPr>
                <w:color w:val="000000" w:themeColor="text1"/>
              </w:rPr>
              <w:t>1977</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coul.</w:t>
            </w:r>
            <w:r w:rsidRPr="7CD80B2C">
              <w:rPr>
                <w:color w:val="000000" w:themeColor="text1"/>
              </w:rPr>
              <w:t xml:space="preserve">, </w:t>
            </w:r>
            <w:r>
              <w:rPr>
                <w:color w:val="000000" w:themeColor="text1"/>
              </w:rPr>
              <w:t>12,3</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11664209" w14:textId="77777777" w:rsidR="007B2411" w:rsidRDefault="007B2411" w:rsidP="007B2411">
            <w:pPr>
              <w:rPr>
                <w:color w:val="000000" w:themeColor="text1"/>
              </w:rPr>
            </w:pPr>
          </w:p>
          <w:p w14:paraId="1B000A58" w14:textId="77777777" w:rsidR="007B2411" w:rsidRDefault="007B2411" w:rsidP="007B2411">
            <w:pPr>
              <w:pStyle w:val="Sansinterligne"/>
              <w:rPr>
                <w:color w:val="000000" w:themeColor="text1"/>
              </w:rPr>
            </w:pPr>
            <w:r w:rsidRPr="6EC8A3C6">
              <w:rPr>
                <w:i/>
                <w:iCs/>
                <w:color w:val="000000" w:themeColor="text1"/>
              </w:rPr>
              <w:t xml:space="preserve">Portée et contenu : </w:t>
            </w:r>
          </w:p>
          <w:p w14:paraId="6B9998D9" w14:textId="77777777" w:rsidR="007B2411" w:rsidRDefault="007B2411" w:rsidP="007B2411">
            <w:pPr>
              <w:pStyle w:val="Sansinterligne"/>
              <w:rPr>
                <w:color w:val="000000" w:themeColor="text1"/>
              </w:rPr>
            </w:pPr>
            <w:r w:rsidRPr="6EC8A3C6">
              <w:rPr>
                <w:color w:val="000000" w:themeColor="text1"/>
              </w:rPr>
              <w:t xml:space="preserve">Ce dossier comprend </w:t>
            </w:r>
            <w:r>
              <w:rPr>
                <w:color w:val="000000" w:themeColor="text1"/>
              </w:rPr>
              <w:t xml:space="preserve">la famille Trudel du Cap-de-la-Madeleine. </w:t>
            </w:r>
          </w:p>
          <w:p w14:paraId="7E89B696" w14:textId="77777777" w:rsidR="007B2411" w:rsidRDefault="007B2411" w:rsidP="007B2411">
            <w:pPr>
              <w:rPr>
                <w:color w:val="000000" w:themeColor="text1"/>
              </w:rPr>
            </w:pPr>
          </w:p>
          <w:p w14:paraId="042E9F24" w14:textId="77777777" w:rsidR="007B2411" w:rsidRDefault="007B2411" w:rsidP="007B2411">
            <w:pPr>
              <w:pStyle w:val="Sansinterligne"/>
              <w:rPr>
                <w:color w:val="000000" w:themeColor="text1"/>
              </w:rPr>
            </w:pPr>
            <w:r w:rsidRPr="6EC8A3C6">
              <w:rPr>
                <w:i/>
                <w:iCs/>
                <w:color w:val="000000" w:themeColor="text1"/>
              </w:rPr>
              <w:t>Notes :</w:t>
            </w:r>
          </w:p>
          <w:p w14:paraId="0B9BEB4B" w14:textId="77777777" w:rsidR="007B2411" w:rsidRDefault="007B2411" w:rsidP="007B2411">
            <w:pPr>
              <w:pStyle w:val="Sansinterligne"/>
              <w:rPr>
                <w:color w:val="000000" w:themeColor="text1"/>
              </w:rPr>
            </w:pPr>
            <w:r>
              <w:rPr>
                <w:color w:val="000000" w:themeColor="text1"/>
              </w:rPr>
              <w:t>La</w:t>
            </w:r>
            <w:r w:rsidRPr="00FC201A">
              <w:rPr>
                <w:color w:val="000000" w:themeColor="text1"/>
              </w:rPr>
              <w:t xml:space="preserve"> photographie possède</w:t>
            </w:r>
            <w:r>
              <w:rPr>
                <w:color w:val="000000" w:themeColor="text1"/>
              </w:rPr>
              <w:t xml:space="preserve"> </w:t>
            </w:r>
            <w:r w:rsidRPr="00FC201A">
              <w:rPr>
                <w:color w:val="000000" w:themeColor="text1"/>
              </w:rPr>
              <w:t>une légende au verso.</w:t>
            </w:r>
          </w:p>
          <w:p w14:paraId="779E4D19" w14:textId="77777777" w:rsidR="007B2411" w:rsidRPr="0001664B" w:rsidRDefault="007B2411" w:rsidP="007B2411">
            <w:pPr>
              <w:pStyle w:val="Sansinterligne"/>
            </w:pPr>
            <w:r>
              <w:t>La</w:t>
            </w:r>
            <w:r w:rsidRPr="00736BA0">
              <w:t xml:space="preserve"> photographie comprend un texte très long fait à la main.</w:t>
            </w:r>
          </w:p>
          <w:p w14:paraId="0F00A269" w14:textId="77777777" w:rsidR="007B2411" w:rsidRDefault="007B2411" w:rsidP="007B2411">
            <w:pPr>
              <w:pStyle w:val="Sansinterligne"/>
              <w:rPr>
                <w:color w:val="000000" w:themeColor="text1"/>
              </w:rPr>
            </w:pPr>
            <w:r>
              <w:rPr>
                <w:color w:val="000000" w:themeColor="text1"/>
              </w:rPr>
              <w:t>Originale.</w:t>
            </w:r>
          </w:p>
          <w:p w14:paraId="26634008" w14:textId="77777777" w:rsidR="007B2411" w:rsidRDefault="007B2411" w:rsidP="007B2411">
            <w:pPr>
              <w:pStyle w:val="Sansinterligne"/>
            </w:pPr>
            <w:r>
              <w:t xml:space="preserve">Boîte 75. </w:t>
            </w:r>
          </w:p>
          <w:p w14:paraId="59F1821D" w14:textId="77777777" w:rsidR="004359A5" w:rsidRDefault="004359A5" w:rsidP="004359A5"/>
          <w:p w14:paraId="211965A2" w14:textId="46C2B080" w:rsidR="004359A5" w:rsidRDefault="004359A5" w:rsidP="00B21581">
            <w:pPr>
              <w:pStyle w:val="Niveau3"/>
            </w:pPr>
            <w:bookmarkStart w:id="796" w:name="_Toc232759948"/>
            <w:r>
              <w:t>P110/B1/28</w:t>
            </w:r>
            <w:r w:rsidR="000445E7">
              <w:t>6</w:t>
            </w:r>
            <w:r>
              <w:t xml:space="preserve"> : Turcotte, Antonien (Famille)</w:t>
            </w:r>
            <w:bookmarkEnd w:id="796"/>
            <w:r>
              <w:t xml:space="preserve">  </w:t>
            </w:r>
          </w:p>
          <w:p w14:paraId="545C2AE0" w14:textId="77777777" w:rsidR="007B2411" w:rsidRDefault="007B2411" w:rsidP="007B2411">
            <w:pPr>
              <w:pStyle w:val="Sansinterligne"/>
              <w:rPr>
                <w:color w:val="000000" w:themeColor="text1"/>
              </w:rPr>
            </w:pPr>
            <w:r w:rsidRPr="7CD80B2C">
              <w:rPr>
                <w:color w:val="000000" w:themeColor="text1"/>
              </w:rPr>
              <w:t xml:space="preserve">– </w:t>
            </w:r>
            <w:r>
              <w:rPr>
                <w:color w:val="000000" w:themeColor="text1"/>
              </w:rPr>
              <w:t>Entre 1940 et 1960</w:t>
            </w:r>
            <w:r w:rsidRPr="7CD80B2C">
              <w:rPr>
                <w:color w:val="000000" w:themeColor="text1"/>
              </w:rPr>
              <w:t xml:space="preserve">. – </w:t>
            </w:r>
            <w:r>
              <w:rPr>
                <w:color w:val="000000" w:themeColor="text1"/>
              </w:rPr>
              <w:t>1</w:t>
            </w:r>
            <w:r w:rsidRPr="7CD80B2C">
              <w:rPr>
                <w:color w:val="000000" w:themeColor="text1"/>
              </w:rPr>
              <w:t xml:space="preserve"> photographie : </w:t>
            </w:r>
            <w:r>
              <w:rPr>
                <w:color w:val="000000" w:themeColor="text1"/>
              </w:rPr>
              <w:t>n&amp;b</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12,7</w:t>
            </w:r>
            <w:r w:rsidRPr="7CD80B2C">
              <w:rPr>
                <w:color w:val="000000" w:themeColor="text1"/>
              </w:rPr>
              <w:t xml:space="preserve"> cm.</w:t>
            </w:r>
            <w:r>
              <w:rPr>
                <w:color w:val="000000" w:themeColor="text1"/>
              </w:rPr>
              <w:t xml:space="preserve"> ou plus petit.</w:t>
            </w:r>
          </w:p>
          <w:p w14:paraId="6EE5B860" w14:textId="77777777" w:rsidR="007B2411" w:rsidRDefault="007B2411" w:rsidP="007B2411">
            <w:pPr>
              <w:rPr>
                <w:color w:val="000000" w:themeColor="text1"/>
              </w:rPr>
            </w:pPr>
          </w:p>
          <w:p w14:paraId="7DDF3561" w14:textId="77777777" w:rsidR="007B2411" w:rsidRDefault="007B2411" w:rsidP="007B2411">
            <w:pPr>
              <w:pStyle w:val="Sansinterligne"/>
              <w:rPr>
                <w:color w:val="000000" w:themeColor="text1"/>
              </w:rPr>
            </w:pPr>
            <w:r w:rsidRPr="6EC8A3C6">
              <w:rPr>
                <w:i/>
                <w:iCs/>
                <w:color w:val="000000" w:themeColor="text1"/>
              </w:rPr>
              <w:t xml:space="preserve">Portée et contenu : </w:t>
            </w:r>
          </w:p>
          <w:p w14:paraId="770FC9D7" w14:textId="77777777" w:rsidR="007B2411" w:rsidRDefault="007B2411" w:rsidP="007B2411">
            <w:pPr>
              <w:pStyle w:val="Sansinterligne"/>
              <w:rPr>
                <w:color w:val="000000" w:themeColor="text1"/>
              </w:rPr>
            </w:pPr>
            <w:r w:rsidRPr="6EC8A3C6">
              <w:rPr>
                <w:color w:val="000000" w:themeColor="text1"/>
              </w:rPr>
              <w:t xml:space="preserve">Ce dossier comprend </w:t>
            </w:r>
            <w:r>
              <w:rPr>
                <w:color w:val="000000" w:themeColor="text1"/>
              </w:rPr>
              <w:t>André, Jacques, Chantal et Michel Turcotte : ce sont les jeunes enfants de Marthe Lefebvre et Antonien Turcotte.</w:t>
            </w:r>
          </w:p>
          <w:p w14:paraId="33BF23D5" w14:textId="77777777" w:rsidR="007B2411" w:rsidRDefault="007B2411" w:rsidP="007B2411">
            <w:pPr>
              <w:rPr>
                <w:color w:val="000000" w:themeColor="text1"/>
              </w:rPr>
            </w:pPr>
          </w:p>
          <w:p w14:paraId="46CE7D6B" w14:textId="77777777" w:rsidR="007B2411" w:rsidRDefault="007B2411" w:rsidP="007B2411">
            <w:pPr>
              <w:pStyle w:val="Sansinterligne"/>
              <w:rPr>
                <w:color w:val="000000" w:themeColor="text1"/>
              </w:rPr>
            </w:pPr>
            <w:r w:rsidRPr="6EC8A3C6">
              <w:rPr>
                <w:i/>
                <w:iCs/>
                <w:color w:val="000000" w:themeColor="text1"/>
              </w:rPr>
              <w:t>Notes :</w:t>
            </w:r>
          </w:p>
          <w:p w14:paraId="7AAE3FF1" w14:textId="77777777" w:rsidR="007B2411" w:rsidRDefault="007B2411" w:rsidP="007B2411">
            <w:pPr>
              <w:pStyle w:val="Sansinterligne"/>
              <w:rPr>
                <w:color w:val="000000" w:themeColor="text1"/>
              </w:rPr>
            </w:pPr>
            <w:r>
              <w:rPr>
                <w:color w:val="000000" w:themeColor="text1"/>
              </w:rPr>
              <w:t>La</w:t>
            </w:r>
            <w:r w:rsidRPr="00FC201A">
              <w:rPr>
                <w:color w:val="000000" w:themeColor="text1"/>
              </w:rPr>
              <w:t xml:space="preserve"> photographie possède</w:t>
            </w:r>
            <w:r>
              <w:rPr>
                <w:color w:val="000000" w:themeColor="text1"/>
              </w:rPr>
              <w:t xml:space="preserve"> </w:t>
            </w:r>
            <w:r w:rsidRPr="00FC201A">
              <w:rPr>
                <w:color w:val="000000" w:themeColor="text1"/>
              </w:rPr>
              <w:t>une légende au verso.</w:t>
            </w:r>
          </w:p>
          <w:p w14:paraId="09D80B19" w14:textId="77777777" w:rsidR="007B2411" w:rsidRDefault="007B2411" w:rsidP="007B2411">
            <w:pPr>
              <w:pStyle w:val="Sansinterligne"/>
              <w:rPr>
                <w:color w:val="000000" w:themeColor="text1"/>
              </w:rPr>
            </w:pPr>
            <w:r>
              <w:rPr>
                <w:color w:val="000000" w:themeColor="text1"/>
              </w:rPr>
              <w:t>Originale.</w:t>
            </w:r>
          </w:p>
          <w:p w14:paraId="402E6C03" w14:textId="77777777" w:rsidR="007B2411" w:rsidRDefault="007B2411" w:rsidP="007B2411">
            <w:pPr>
              <w:pStyle w:val="Sansinterligne"/>
            </w:pPr>
            <w:r>
              <w:t xml:space="preserve">Boîte 75. </w:t>
            </w:r>
          </w:p>
          <w:p w14:paraId="17F126BA" w14:textId="77777777" w:rsidR="004359A5" w:rsidRDefault="004359A5" w:rsidP="004359A5"/>
          <w:p w14:paraId="19675E80" w14:textId="4F5D4E6F" w:rsidR="004359A5" w:rsidRDefault="004359A5" w:rsidP="00B21581">
            <w:pPr>
              <w:pStyle w:val="Niveau3"/>
            </w:pPr>
            <w:bookmarkStart w:id="797" w:name="_Toc232759949"/>
            <w:r>
              <w:t>P110/B1/28</w:t>
            </w:r>
            <w:r w:rsidR="000445E7">
              <w:t>7</w:t>
            </w:r>
            <w:r>
              <w:t xml:space="preserve"> : Turcotte, Arthur (Famille)</w:t>
            </w:r>
            <w:bookmarkEnd w:id="797"/>
            <w:r>
              <w:t xml:space="preserve">  </w:t>
            </w:r>
          </w:p>
          <w:p w14:paraId="518DD6FC" w14:textId="77777777" w:rsidR="007B2411" w:rsidRDefault="007B2411" w:rsidP="007B2411">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1</w:t>
            </w:r>
            <w:r w:rsidRPr="7CD80B2C">
              <w:rPr>
                <w:color w:val="000000" w:themeColor="text1"/>
              </w:rPr>
              <w:t xml:space="preserve"> photographie</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négatif : </w:t>
            </w:r>
            <w:r>
              <w:rPr>
                <w:color w:val="000000" w:themeColor="text1"/>
              </w:rPr>
              <w:t>n&amp;b</w:t>
            </w:r>
            <w:r w:rsidRPr="7CD80B2C">
              <w:rPr>
                <w:color w:val="000000" w:themeColor="text1"/>
              </w:rPr>
              <w:t xml:space="preserve">, </w:t>
            </w:r>
            <w:r>
              <w:rPr>
                <w:color w:val="000000" w:themeColor="text1"/>
              </w:rPr>
              <w:t>8,1</w:t>
            </w:r>
            <w:r w:rsidRPr="7CD80B2C">
              <w:rPr>
                <w:color w:val="000000" w:themeColor="text1"/>
              </w:rPr>
              <w:t xml:space="preserve"> x </w:t>
            </w:r>
            <w:r>
              <w:rPr>
                <w:color w:val="000000" w:themeColor="text1"/>
              </w:rPr>
              <w:t>7,9</w:t>
            </w:r>
            <w:r w:rsidRPr="7CD80B2C">
              <w:rPr>
                <w:color w:val="000000" w:themeColor="text1"/>
              </w:rPr>
              <w:t xml:space="preserve"> cm.</w:t>
            </w:r>
            <w:r>
              <w:rPr>
                <w:color w:val="000000" w:themeColor="text1"/>
              </w:rPr>
              <w:t xml:space="preserve"> ou plus petit.</w:t>
            </w:r>
          </w:p>
          <w:p w14:paraId="497D64C0" w14:textId="77777777" w:rsidR="007B2411" w:rsidRDefault="007B2411" w:rsidP="007B2411">
            <w:pPr>
              <w:rPr>
                <w:color w:val="000000" w:themeColor="text1"/>
              </w:rPr>
            </w:pPr>
          </w:p>
          <w:p w14:paraId="6A8F0678" w14:textId="77777777" w:rsidR="007B2411" w:rsidRDefault="007B2411" w:rsidP="007B2411">
            <w:pPr>
              <w:pStyle w:val="Sansinterligne"/>
              <w:rPr>
                <w:color w:val="000000" w:themeColor="text1"/>
              </w:rPr>
            </w:pPr>
            <w:r w:rsidRPr="6EC8A3C6">
              <w:rPr>
                <w:i/>
                <w:iCs/>
                <w:color w:val="000000" w:themeColor="text1"/>
              </w:rPr>
              <w:t xml:space="preserve">Portée et contenu : </w:t>
            </w:r>
          </w:p>
          <w:p w14:paraId="0BF818F1" w14:textId="77777777" w:rsidR="007B2411" w:rsidRDefault="007B2411" w:rsidP="007B2411">
            <w:pPr>
              <w:pStyle w:val="Sansinterligne"/>
              <w:rPr>
                <w:color w:val="000000" w:themeColor="text1"/>
              </w:rPr>
            </w:pPr>
            <w:r w:rsidRPr="6EC8A3C6">
              <w:rPr>
                <w:color w:val="000000" w:themeColor="text1"/>
              </w:rPr>
              <w:lastRenderedPageBreak/>
              <w:t xml:space="preserve">Ce dossier comprend </w:t>
            </w:r>
            <w:r>
              <w:rPr>
                <w:color w:val="000000" w:themeColor="text1"/>
              </w:rPr>
              <w:t>la famille d’Arthur Turcotte, donc sa partenaire de couple et leur bébé dans un endroit qui semble aussi leur appartenir ou encore un chalet dans les bois.</w:t>
            </w:r>
          </w:p>
          <w:p w14:paraId="47E185E1" w14:textId="77777777" w:rsidR="007B2411" w:rsidRDefault="007B2411" w:rsidP="007B2411">
            <w:pPr>
              <w:rPr>
                <w:color w:val="000000" w:themeColor="text1"/>
              </w:rPr>
            </w:pPr>
          </w:p>
          <w:p w14:paraId="31D9E8A6" w14:textId="77777777" w:rsidR="007B2411" w:rsidRDefault="007B2411" w:rsidP="007B2411">
            <w:pPr>
              <w:pStyle w:val="Sansinterligne"/>
              <w:rPr>
                <w:color w:val="000000" w:themeColor="text1"/>
              </w:rPr>
            </w:pPr>
            <w:r w:rsidRPr="6EC8A3C6">
              <w:rPr>
                <w:i/>
                <w:iCs/>
                <w:color w:val="000000" w:themeColor="text1"/>
              </w:rPr>
              <w:t>Notes :</w:t>
            </w:r>
          </w:p>
          <w:p w14:paraId="0FBEEEF7" w14:textId="77777777" w:rsidR="007B2411" w:rsidRDefault="007B2411" w:rsidP="007B2411">
            <w:pPr>
              <w:pStyle w:val="Sansinterligne"/>
              <w:rPr>
                <w:color w:val="000000" w:themeColor="text1"/>
              </w:rPr>
            </w:pPr>
            <w:r>
              <w:rPr>
                <w:color w:val="000000" w:themeColor="text1"/>
              </w:rPr>
              <w:t>La</w:t>
            </w:r>
            <w:r w:rsidRPr="00FC201A">
              <w:rPr>
                <w:color w:val="000000" w:themeColor="text1"/>
              </w:rPr>
              <w:t xml:space="preserve"> photographie possède</w:t>
            </w:r>
            <w:r>
              <w:rPr>
                <w:color w:val="000000" w:themeColor="text1"/>
              </w:rPr>
              <w:t xml:space="preserve"> </w:t>
            </w:r>
            <w:r w:rsidRPr="00FC201A">
              <w:rPr>
                <w:color w:val="000000" w:themeColor="text1"/>
              </w:rPr>
              <w:t>une légende au verso.</w:t>
            </w:r>
          </w:p>
          <w:p w14:paraId="2AE23839" w14:textId="77777777" w:rsidR="007B2411" w:rsidRDefault="007B2411" w:rsidP="007B2411">
            <w:pPr>
              <w:pStyle w:val="Sansinterligne"/>
              <w:rPr>
                <w:color w:val="000000" w:themeColor="text1"/>
              </w:rPr>
            </w:pPr>
            <w:r>
              <w:rPr>
                <w:color w:val="000000" w:themeColor="text1"/>
              </w:rPr>
              <w:t>Originaux.</w:t>
            </w:r>
          </w:p>
          <w:p w14:paraId="678C0106" w14:textId="77777777" w:rsidR="004359A5" w:rsidRDefault="007B2411" w:rsidP="007B2411">
            <w:pPr>
              <w:rPr>
                <w:color w:val="000000" w:themeColor="text1"/>
              </w:rPr>
            </w:pPr>
            <w:r>
              <w:rPr>
                <w:color w:val="000000" w:themeColor="text1"/>
              </w:rPr>
              <w:t>Boîte 75.</w:t>
            </w:r>
          </w:p>
          <w:p w14:paraId="6FBB68AC" w14:textId="4393A8EA" w:rsidR="004B5335" w:rsidRDefault="004B5335" w:rsidP="007B2411"/>
        </w:tc>
      </w:tr>
    </w:tbl>
    <w:p w14:paraId="01103AFF" w14:textId="77777777" w:rsidR="004B5335" w:rsidRDefault="004B5335"/>
    <w:p w14:paraId="2199449F" w14:textId="0901F75A" w:rsidR="004B5335" w:rsidRPr="004B5335" w:rsidRDefault="004B5335" w:rsidP="009F5F33">
      <w:pPr>
        <w:pStyle w:val="Titre2"/>
      </w:pPr>
      <w:bookmarkStart w:id="798" w:name="_Toc232759950"/>
      <w:r w:rsidRPr="004B5335">
        <w:t>Boîte 7</w:t>
      </w:r>
      <w:r>
        <w:t>6</w:t>
      </w:r>
      <w:bookmarkEnd w:id="798"/>
    </w:p>
    <w:p w14:paraId="0FEA53BE" w14:textId="72B88BB0" w:rsidR="004B5335" w:rsidRDefault="004B5335" w:rsidP="004B5335">
      <w:pPr>
        <w:pStyle w:val="Titre2"/>
      </w:pPr>
      <w:bookmarkStart w:id="799" w:name="_Toc232759951"/>
      <w:r>
        <w:t>Photographies V à Z : P110/B1/28</w:t>
      </w:r>
      <w:r w:rsidR="000445E7">
        <w:t>8</w:t>
      </w:r>
      <w:r>
        <w:t xml:space="preserve"> à 3</w:t>
      </w:r>
      <w:r w:rsidR="000445E7">
        <w:t>10</w:t>
      </w:r>
      <w:r>
        <w:t xml:space="preserve"> (boîte 76)</w:t>
      </w:r>
      <w:bookmarkEnd w:id="799"/>
    </w:p>
    <w:p w14:paraId="006C6371" w14:textId="77777777" w:rsidR="004B5335" w:rsidRDefault="004B5335"/>
    <w:p w14:paraId="1EA87B12" w14:textId="34DA527B" w:rsidR="004B5335" w:rsidRDefault="004B5335" w:rsidP="004B5335">
      <w:pPr>
        <w:pStyle w:val="Lettrealpha"/>
      </w:pPr>
      <w:bookmarkStart w:id="800" w:name="_Toc232759952"/>
      <w:r>
        <w:t>V</w:t>
      </w:r>
      <w:bookmarkEnd w:id="800"/>
    </w:p>
    <w:p w14:paraId="72515297" w14:textId="77777777" w:rsidR="004B5335" w:rsidRDefault="004B5335"/>
    <w:tbl>
      <w:tblPr>
        <w:tblW w:w="9356" w:type="dxa"/>
        <w:tblInd w:w="-567" w:type="dxa"/>
        <w:shd w:val="clear" w:color="auto" w:fill="D9D9D9"/>
        <w:tblLook w:val="04A0" w:firstRow="1" w:lastRow="0" w:firstColumn="1" w:lastColumn="0" w:noHBand="0" w:noVBand="1"/>
      </w:tblPr>
      <w:tblGrid>
        <w:gridCol w:w="1555"/>
        <w:gridCol w:w="7801"/>
      </w:tblGrid>
      <w:tr w:rsidR="004359A5" w:rsidRPr="00A674F8" w14:paraId="08A53D15" w14:textId="77777777" w:rsidTr="007F33D1">
        <w:trPr>
          <w:trHeight w:val="873"/>
        </w:trPr>
        <w:tc>
          <w:tcPr>
            <w:tcW w:w="1555" w:type="dxa"/>
            <w:shd w:val="clear" w:color="auto" w:fill="D9D9D9" w:themeFill="background1" w:themeFillShade="D9"/>
          </w:tcPr>
          <w:p w14:paraId="6AF16C2C" w14:textId="77777777" w:rsidR="004359A5" w:rsidRDefault="004359A5" w:rsidP="00D050AE">
            <w:pPr>
              <w:rPr>
                <w:lang w:eastAsia="en-US"/>
              </w:rPr>
            </w:pPr>
            <w:r>
              <w:rPr>
                <w:lang w:eastAsia="en-US"/>
              </w:rPr>
              <w:t>R-E-T</w:t>
            </w:r>
          </w:p>
          <w:p w14:paraId="2D9394CA" w14:textId="5DF92F55" w:rsidR="007B2411" w:rsidRDefault="007B2411" w:rsidP="00D050AE">
            <w:pPr>
              <w:rPr>
                <w:lang w:eastAsia="en-US"/>
              </w:rPr>
            </w:pPr>
            <w:r>
              <w:rPr>
                <w:lang w:eastAsia="en-US"/>
              </w:rPr>
              <w:t>Boîte 76</w:t>
            </w:r>
          </w:p>
        </w:tc>
        <w:tc>
          <w:tcPr>
            <w:tcW w:w="7801" w:type="dxa"/>
          </w:tcPr>
          <w:p w14:paraId="0877E5C8" w14:textId="0FA39D55" w:rsidR="004359A5" w:rsidRDefault="004359A5" w:rsidP="00B21581">
            <w:pPr>
              <w:pStyle w:val="Niveau3"/>
            </w:pPr>
            <w:bookmarkStart w:id="801" w:name="_Toc232759953"/>
            <w:r>
              <w:t>P110/B1/28</w:t>
            </w:r>
            <w:r w:rsidR="009F5F33">
              <w:t>8</w:t>
            </w:r>
            <w:r>
              <w:t xml:space="preserve"> : Vaches</w:t>
            </w:r>
            <w:bookmarkEnd w:id="801"/>
            <w:r>
              <w:t xml:space="preserve">  </w:t>
            </w:r>
          </w:p>
          <w:p w14:paraId="6202E697" w14:textId="7935F2B3" w:rsidR="00464425" w:rsidRDefault="00464425" w:rsidP="00464425">
            <w:pPr>
              <w:pStyle w:val="Sansinterligne"/>
              <w:rPr>
                <w:color w:val="000000" w:themeColor="text1"/>
              </w:rPr>
            </w:pPr>
            <w:r w:rsidRPr="7CD80B2C">
              <w:rPr>
                <w:color w:val="000000" w:themeColor="text1"/>
              </w:rPr>
              <w:t xml:space="preserve">– </w:t>
            </w:r>
            <w:r>
              <w:rPr>
                <w:color w:val="000000" w:themeColor="text1"/>
              </w:rPr>
              <w:t>1941-</w:t>
            </w:r>
            <w:r w:rsidR="004B5335">
              <w:rPr>
                <w:color w:val="000000" w:themeColor="text1"/>
              </w:rPr>
              <w:t>[</w:t>
            </w:r>
            <w:r>
              <w:rPr>
                <w:color w:val="000000" w:themeColor="text1"/>
              </w:rPr>
              <w:t>199</w:t>
            </w:r>
            <w:r w:rsidR="004B5335">
              <w:rPr>
                <w:color w:val="000000" w:themeColor="text1"/>
              </w:rPr>
              <w:t>-]</w:t>
            </w:r>
            <w:r w:rsidRPr="7CD80B2C">
              <w:rPr>
                <w:color w:val="000000" w:themeColor="text1"/>
              </w:rPr>
              <w:t xml:space="preserve">. – </w:t>
            </w:r>
            <w:r>
              <w:rPr>
                <w:color w:val="000000" w:themeColor="text1"/>
              </w:rPr>
              <w:t>144</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63</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5</w:t>
            </w:r>
            <w:r w:rsidRPr="7CD80B2C">
              <w:rPr>
                <w:color w:val="000000" w:themeColor="text1"/>
              </w:rPr>
              <w:t xml:space="preserve"> diapositives </w:t>
            </w:r>
            <w:r>
              <w:rPr>
                <w:color w:val="000000" w:themeColor="text1"/>
              </w:rPr>
              <w:t xml:space="preserve">(2 chemises) </w:t>
            </w:r>
            <w:r w:rsidRPr="7CD80B2C">
              <w:rPr>
                <w:color w:val="000000" w:themeColor="text1"/>
              </w:rPr>
              <w:t xml:space="preserve">: </w:t>
            </w:r>
            <w:r>
              <w:rPr>
                <w:color w:val="000000" w:themeColor="text1"/>
              </w:rPr>
              <w:t>n&amp;b et coul.</w:t>
            </w:r>
            <w:r w:rsidRPr="7CD80B2C">
              <w:rPr>
                <w:color w:val="000000" w:themeColor="text1"/>
              </w:rPr>
              <w:t xml:space="preserve">, </w:t>
            </w:r>
            <w:r>
              <w:rPr>
                <w:color w:val="000000" w:themeColor="text1"/>
              </w:rPr>
              <w:t>25,3</w:t>
            </w:r>
            <w:r w:rsidRPr="7CD80B2C">
              <w:rPr>
                <w:color w:val="000000" w:themeColor="text1"/>
              </w:rPr>
              <w:t xml:space="preserve"> x </w:t>
            </w:r>
            <w:r>
              <w:rPr>
                <w:color w:val="000000" w:themeColor="text1"/>
              </w:rPr>
              <w:t>20,5</w:t>
            </w:r>
            <w:r w:rsidRPr="7CD80B2C">
              <w:rPr>
                <w:color w:val="000000" w:themeColor="text1"/>
              </w:rPr>
              <w:t xml:space="preserve"> cm.</w:t>
            </w:r>
            <w:r>
              <w:rPr>
                <w:color w:val="000000" w:themeColor="text1"/>
              </w:rPr>
              <w:t xml:space="preserve"> ou plus petit.</w:t>
            </w:r>
          </w:p>
          <w:p w14:paraId="24552625" w14:textId="77777777" w:rsidR="00464425" w:rsidRDefault="00464425" w:rsidP="00464425">
            <w:pPr>
              <w:rPr>
                <w:color w:val="000000" w:themeColor="text1"/>
              </w:rPr>
            </w:pPr>
          </w:p>
          <w:p w14:paraId="71A51382" w14:textId="77777777" w:rsidR="00464425" w:rsidRDefault="00464425" w:rsidP="00464425">
            <w:pPr>
              <w:pStyle w:val="Sansinterligne"/>
              <w:rPr>
                <w:color w:val="000000" w:themeColor="text1"/>
              </w:rPr>
            </w:pPr>
            <w:r w:rsidRPr="6EC8A3C6">
              <w:rPr>
                <w:i/>
                <w:iCs/>
                <w:color w:val="000000" w:themeColor="text1"/>
              </w:rPr>
              <w:t xml:space="preserve">Portée et contenu : </w:t>
            </w:r>
          </w:p>
          <w:p w14:paraId="64EA59A9" w14:textId="604BAACE" w:rsidR="00464425" w:rsidRPr="00464425" w:rsidRDefault="00464425" w:rsidP="00464425">
            <w:pPr>
              <w:rPr>
                <w:iCs/>
              </w:rPr>
            </w:pPr>
            <w:r w:rsidRPr="6EC8A3C6">
              <w:rPr>
                <w:color w:val="000000" w:themeColor="text1"/>
              </w:rPr>
              <w:t xml:space="preserve">Ce dossier comprend </w:t>
            </w:r>
            <w:r>
              <w:rPr>
                <w:color w:val="000000" w:themeColor="text1"/>
              </w:rPr>
              <w:t xml:space="preserve">de multiples enclos de bovins, des vaches d’élevages variés entre différentes périodes temporelles. Il y a aussi des petits veaux et quelques événements de compétitions entre les éleveurs de bovins et producteurs de viandes. </w:t>
            </w:r>
            <w:r w:rsidRPr="00432E91">
              <w:rPr>
                <w:iCs/>
              </w:rPr>
              <w:t>Contient une photographie de Pollyanna (1969)</w:t>
            </w:r>
            <w:r>
              <w:rPr>
                <w:iCs/>
              </w:rPr>
              <w:t>.</w:t>
            </w:r>
          </w:p>
          <w:p w14:paraId="0D7E96EB" w14:textId="77777777" w:rsidR="00464425" w:rsidRDefault="00464425" w:rsidP="00464425">
            <w:pPr>
              <w:rPr>
                <w:color w:val="000000" w:themeColor="text1"/>
              </w:rPr>
            </w:pPr>
          </w:p>
          <w:p w14:paraId="4C7065C6" w14:textId="77777777" w:rsidR="00464425" w:rsidRDefault="00464425" w:rsidP="00464425">
            <w:pPr>
              <w:pStyle w:val="Sansinterligne"/>
              <w:rPr>
                <w:color w:val="000000" w:themeColor="text1"/>
              </w:rPr>
            </w:pPr>
            <w:r w:rsidRPr="6EC8A3C6">
              <w:rPr>
                <w:i/>
                <w:iCs/>
                <w:color w:val="000000" w:themeColor="text1"/>
              </w:rPr>
              <w:t>Notes :</w:t>
            </w:r>
          </w:p>
          <w:p w14:paraId="018CAC86" w14:textId="77777777" w:rsidR="00464425" w:rsidRDefault="00464425" w:rsidP="00464425">
            <w:r>
              <w:t xml:space="preserve">Comprend des ajouts d’octobre 2025. </w:t>
            </w:r>
          </w:p>
          <w:p w14:paraId="0EFD43CF" w14:textId="77777777" w:rsidR="00464425" w:rsidRDefault="00464425" w:rsidP="00464425">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r w:rsidRPr="78C03747">
              <w:rPr>
                <w:color w:val="000000" w:themeColor="text1"/>
              </w:rPr>
              <w:t>.</w:t>
            </w:r>
          </w:p>
          <w:p w14:paraId="251F1EBD" w14:textId="77777777" w:rsidR="00464425" w:rsidRDefault="00464425" w:rsidP="00464425">
            <w:pPr>
              <w:pStyle w:val="Sansinterligne"/>
              <w:rPr>
                <w:color w:val="000000" w:themeColor="text1"/>
              </w:rPr>
            </w:pPr>
            <w:r>
              <w:rPr>
                <w:color w:val="000000" w:themeColor="text1"/>
              </w:rPr>
              <w:t>Parfois plusieurs négatifs sur une même pellicule.</w:t>
            </w:r>
          </w:p>
          <w:p w14:paraId="35EAF787" w14:textId="77777777" w:rsidR="00464425" w:rsidRDefault="00464425" w:rsidP="00464425">
            <w:pPr>
              <w:pStyle w:val="Sansinterligne"/>
              <w:rPr>
                <w:color w:val="000000" w:themeColor="text1"/>
              </w:rPr>
            </w:pPr>
            <w:r>
              <w:rPr>
                <w:color w:val="000000" w:themeColor="text1"/>
              </w:rPr>
              <w:t>Certaines photographies de type cartes postales.</w:t>
            </w:r>
          </w:p>
          <w:p w14:paraId="1226B8BB" w14:textId="77777777" w:rsidR="00464425" w:rsidRDefault="00464425" w:rsidP="00464425">
            <w:pPr>
              <w:pStyle w:val="Sansinterligne"/>
              <w:rPr>
                <w:color w:val="000000" w:themeColor="text1"/>
              </w:rPr>
            </w:pPr>
            <w:r w:rsidRPr="42272274">
              <w:rPr>
                <w:color w:val="000000" w:themeColor="text1"/>
              </w:rPr>
              <w:t>Certains documents iconographiques se répètent sur un format différent.</w:t>
            </w:r>
          </w:p>
          <w:p w14:paraId="7289AABB" w14:textId="77777777" w:rsidR="00464425" w:rsidRDefault="00464425" w:rsidP="00464425">
            <w:pPr>
              <w:pStyle w:val="Sansinterligne"/>
              <w:rPr>
                <w:color w:val="000000" w:themeColor="text1"/>
              </w:rPr>
            </w:pPr>
            <w:r w:rsidRPr="00D203A4">
              <w:rPr>
                <w:color w:val="000000" w:themeColor="text1"/>
              </w:rPr>
              <w:t>Certaines photographies possèdent des écritures imprimées.</w:t>
            </w:r>
          </w:p>
          <w:p w14:paraId="2667CF1B" w14:textId="77777777" w:rsidR="00464425" w:rsidRDefault="00464425" w:rsidP="00464425">
            <w:pPr>
              <w:pStyle w:val="Sansinterligne"/>
              <w:rPr>
                <w:color w:val="000000" w:themeColor="text1"/>
              </w:rPr>
            </w:pPr>
            <w:r w:rsidRPr="0C8E7E68">
              <w:rPr>
                <w:color w:val="000000" w:themeColor="text1"/>
              </w:rPr>
              <w:t>Originaux et copies.</w:t>
            </w:r>
          </w:p>
          <w:p w14:paraId="77810C5B" w14:textId="77777777" w:rsidR="00464425" w:rsidRDefault="00464425" w:rsidP="00464425">
            <w:pPr>
              <w:pStyle w:val="Sansinterligne"/>
            </w:pPr>
            <w:r>
              <w:t xml:space="preserve">Boîte 76. </w:t>
            </w:r>
          </w:p>
          <w:p w14:paraId="04FC1C56" w14:textId="77777777" w:rsidR="00432E91" w:rsidRDefault="00432E91" w:rsidP="004359A5"/>
          <w:p w14:paraId="2D41202D" w14:textId="3CBBE7E1" w:rsidR="004359A5" w:rsidRDefault="004359A5" w:rsidP="00B21581">
            <w:pPr>
              <w:pStyle w:val="Niveau3"/>
            </w:pPr>
            <w:bookmarkStart w:id="802" w:name="_Toc232759954"/>
            <w:r>
              <w:t>P110/B1/28</w:t>
            </w:r>
            <w:r w:rsidR="009F5F33">
              <w:t>9</w:t>
            </w:r>
            <w:r>
              <w:t xml:space="preserve"> : Val</w:t>
            </w:r>
            <w:r w:rsidR="0097534E">
              <w:t>-</w:t>
            </w:r>
            <w:r>
              <w:t>Jalbert</w:t>
            </w:r>
            <w:bookmarkEnd w:id="802"/>
            <w:r>
              <w:t xml:space="preserve">  </w:t>
            </w:r>
          </w:p>
          <w:p w14:paraId="6BC2B4EC" w14:textId="77777777" w:rsidR="00464425" w:rsidRDefault="00464425" w:rsidP="00464425">
            <w:pPr>
              <w:pStyle w:val="Sansinterligne"/>
              <w:rPr>
                <w:color w:val="000000" w:themeColor="text1"/>
              </w:rPr>
            </w:pPr>
            <w:r w:rsidRPr="7CD80B2C">
              <w:rPr>
                <w:color w:val="000000" w:themeColor="text1"/>
              </w:rPr>
              <w:t xml:space="preserve">– </w:t>
            </w:r>
            <w:r>
              <w:rPr>
                <w:color w:val="000000" w:themeColor="text1"/>
              </w:rPr>
              <w:t>1975</w:t>
            </w:r>
            <w:r w:rsidRPr="7CD80B2C">
              <w:rPr>
                <w:color w:val="000000" w:themeColor="text1"/>
              </w:rPr>
              <w:t xml:space="preserve">. – </w:t>
            </w:r>
            <w:r>
              <w:rPr>
                <w:color w:val="000000" w:themeColor="text1"/>
              </w:rPr>
              <w:t>1</w:t>
            </w:r>
            <w:r w:rsidRPr="7CD80B2C">
              <w:rPr>
                <w:color w:val="000000" w:themeColor="text1"/>
              </w:rPr>
              <w:t xml:space="preserve"> photographie</w:t>
            </w:r>
            <w:r>
              <w:rPr>
                <w:color w:val="000000" w:themeColor="text1"/>
              </w:rPr>
              <w:t>.</w:t>
            </w:r>
            <w:r w:rsidRPr="7CD80B2C">
              <w:rPr>
                <w:color w:val="000000" w:themeColor="text1"/>
              </w:rPr>
              <w:t xml:space="preserve"> – </w:t>
            </w:r>
            <w:r>
              <w:rPr>
                <w:color w:val="000000" w:themeColor="text1"/>
              </w:rPr>
              <w:t>9</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8,8</w:t>
            </w:r>
            <w:r w:rsidRPr="7CD80B2C">
              <w:rPr>
                <w:color w:val="000000" w:themeColor="text1"/>
              </w:rPr>
              <w:t xml:space="preserve"> x </w:t>
            </w:r>
            <w:r>
              <w:rPr>
                <w:color w:val="000000" w:themeColor="text1"/>
              </w:rPr>
              <w:t>8,6</w:t>
            </w:r>
            <w:r w:rsidRPr="7CD80B2C">
              <w:rPr>
                <w:color w:val="000000" w:themeColor="text1"/>
              </w:rPr>
              <w:t xml:space="preserve"> cm.</w:t>
            </w:r>
            <w:r>
              <w:rPr>
                <w:color w:val="000000" w:themeColor="text1"/>
              </w:rPr>
              <w:t xml:space="preserve"> ou plus petit.</w:t>
            </w:r>
          </w:p>
          <w:p w14:paraId="27A3A6BD" w14:textId="77777777" w:rsidR="00464425" w:rsidRDefault="00464425" w:rsidP="00464425">
            <w:pPr>
              <w:rPr>
                <w:color w:val="000000" w:themeColor="text1"/>
              </w:rPr>
            </w:pPr>
          </w:p>
          <w:p w14:paraId="4C4074CE" w14:textId="77777777" w:rsidR="00464425" w:rsidRDefault="00464425" w:rsidP="00464425">
            <w:pPr>
              <w:pStyle w:val="Sansinterligne"/>
              <w:rPr>
                <w:color w:val="000000" w:themeColor="text1"/>
              </w:rPr>
            </w:pPr>
            <w:r w:rsidRPr="6EC8A3C6">
              <w:rPr>
                <w:i/>
                <w:iCs/>
                <w:color w:val="000000" w:themeColor="text1"/>
              </w:rPr>
              <w:t xml:space="preserve">Portée et contenu : </w:t>
            </w:r>
          </w:p>
          <w:p w14:paraId="5FCDDC00" w14:textId="77777777" w:rsidR="00464425" w:rsidRDefault="00464425" w:rsidP="00464425">
            <w:pPr>
              <w:pStyle w:val="Sansinterligne"/>
              <w:rPr>
                <w:color w:val="000000" w:themeColor="text1"/>
              </w:rPr>
            </w:pPr>
            <w:r w:rsidRPr="6EC8A3C6">
              <w:rPr>
                <w:color w:val="000000" w:themeColor="text1"/>
              </w:rPr>
              <w:t xml:space="preserve">Ce dossier comprend </w:t>
            </w:r>
            <w:r>
              <w:rPr>
                <w:color w:val="000000" w:themeColor="text1"/>
              </w:rPr>
              <w:t>un groupe de gens en lien avec le Monastère de Dolbeau-Mistassini qui visitent Val-Jalbert et ses environs, dont des chutes d’eau torrentielles.</w:t>
            </w:r>
          </w:p>
          <w:p w14:paraId="777DCBAE" w14:textId="77777777" w:rsidR="00464425" w:rsidRDefault="00464425" w:rsidP="00464425">
            <w:pPr>
              <w:rPr>
                <w:color w:val="000000" w:themeColor="text1"/>
              </w:rPr>
            </w:pPr>
          </w:p>
          <w:p w14:paraId="2FFBD0B1" w14:textId="77777777" w:rsidR="00464425" w:rsidRDefault="00464425" w:rsidP="00464425">
            <w:pPr>
              <w:pStyle w:val="Sansinterligne"/>
              <w:rPr>
                <w:color w:val="000000" w:themeColor="text1"/>
              </w:rPr>
            </w:pPr>
            <w:r w:rsidRPr="6EC8A3C6">
              <w:rPr>
                <w:i/>
                <w:iCs/>
                <w:color w:val="000000" w:themeColor="text1"/>
              </w:rPr>
              <w:t>Notes :</w:t>
            </w:r>
          </w:p>
          <w:p w14:paraId="6A81E127" w14:textId="77777777" w:rsidR="00464425" w:rsidRDefault="00464425" w:rsidP="00464425">
            <w:pPr>
              <w:pStyle w:val="Sansinterligne"/>
              <w:rPr>
                <w:color w:val="000000" w:themeColor="text1"/>
              </w:rPr>
            </w:pPr>
            <w:r>
              <w:rPr>
                <w:color w:val="000000" w:themeColor="text1"/>
              </w:rPr>
              <w:t>La</w:t>
            </w:r>
            <w:r w:rsidRPr="78C03747">
              <w:rPr>
                <w:color w:val="000000" w:themeColor="text1"/>
              </w:rPr>
              <w:t xml:space="preserve"> photographie possède une légende au verso.</w:t>
            </w:r>
          </w:p>
          <w:p w14:paraId="13A7809E" w14:textId="77777777" w:rsidR="00464425" w:rsidRDefault="00464425" w:rsidP="00464425">
            <w:pPr>
              <w:pStyle w:val="Sansinterligne"/>
              <w:rPr>
                <w:color w:val="000000" w:themeColor="text1"/>
              </w:rPr>
            </w:pPr>
            <w:r>
              <w:rPr>
                <w:color w:val="000000" w:themeColor="text1"/>
              </w:rPr>
              <w:t>Originaux.</w:t>
            </w:r>
          </w:p>
          <w:p w14:paraId="1BFDF302" w14:textId="77777777" w:rsidR="00464425" w:rsidRDefault="00464425" w:rsidP="00464425">
            <w:pPr>
              <w:pStyle w:val="Sansinterligne"/>
            </w:pPr>
            <w:r>
              <w:t xml:space="preserve">Boîte 76. </w:t>
            </w:r>
          </w:p>
          <w:p w14:paraId="16CD0004" w14:textId="77777777" w:rsidR="004359A5" w:rsidRDefault="004359A5" w:rsidP="004359A5"/>
          <w:p w14:paraId="51865911" w14:textId="10A5FFF3" w:rsidR="004359A5" w:rsidRDefault="004359A5" w:rsidP="00B21581">
            <w:pPr>
              <w:pStyle w:val="Niveau3"/>
            </w:pPr>
            <w:bookmarkStart w:id="803" w:name="_Toc232759955"/>
            <w:r>
              <w:t>P110/B1/2</w:t>
            </w:r>
            <w:r w:rsidR="009F5F33">
              <w:t>90</w:t>
            </w:r>
            <w:r>
              <w:t xml:space="preserve"> : Van Biervliet, Père Marie-Benoit</w:t>
            </w:r>
            <w:bookmarkEnd w:id="803"/>
            <w:r>
              <w:t xml:space="preserve">  </w:t>
            </w:r>
          </w:p>
          <w:p w14:paraId="63480264" w14:textId="77777777" w:rsidR="00464425" w:rsidRDefault="00464425" w:rsidP="00464425">
            <w:pPr>
              <w:pStyle w:val="Sansinterligne"/>
              <w:rPr>
                <w:color w:val="000000" w:themeColor="text1"/>
              </w:rPr>
            </w:pPr>
            <w:r w:rsidRPr="7CD80B2C">
              <w:rPr>
                <w:color w:val="000000" w:themeColor="text1"/>
              </w:rPr>
              <w:t xml:space="preserve">– </w:t>
            </w:r>
            <w:r>
              <w:rPr>
                <w:color w:val="000000" w:themeColor="text1"/>
              </w:rPr>
              <w:t>1907-1962</w:t>
            </w:r>
            <w:r w:rsidRPr="7CD80B2C">
              <w:rPr>
                <w:color w:val="000000" w:themeColor="text1"/>
              </w:rPr>
              <w:t xml:space="preserve">. – </w:t>
            </w:r>
            <w:r>
              <w:rPr>
                <w:color w:val="000000" w:themeColor="text1"/>
              </w:rPr>
              <w:t>44</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17</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11,9</w:t>
            </w:r>
            <w:r w:rsidRPr="7CD80B2C">
              <w:rPr>
                <w:color w:val="000000" w:themeColor="text1"/>
              </w:rPr>
              <w:t xml:space="preserve"> x </w:t>
            </w:r>
            <w:r>
              <w:rPr>
                <w:color w:val="000000" w:themeColor="text1"/>
              </w:rPr>
              <w:t>17,2</w:t>
            </w:r>
            <w:r w:rsidRPr="7CD80B2C">
              <w:rPr>
                <w:color w:val="000000" w:themeColor="text1"/>
              </w:rPr>
              <w:t xml:space="preserve"> cm.</w:t>
            </w:r>
            <w:r>
              <w:rPr>
                <w:color w:val="000000" w:themeColor="text1"/>
              </w:rPr>
              <w:t xml:space="preserve"> ou plus petit.</w:t>
            </w:r>
          </w:p>
          <w:p w14:paraId="5C90927D" w14:textId="77777777" w:rsidR="00464425" w:rsidRDefault="00464425" w:rsidP="00464425">
            <w:pPr>
              <w:rPr>
                <w:color w:val="000000" w:themeColor="text1"/>
              </w:rPr>
            </w:pPr>
          </w:p>
          <w:p w14:paraId="3150AF49" w14:textId="77777777" w:rsidR="00464425" w:rsidRDefault="00464425" w:rsidP="00464425">
            <w:pPr>
              <w:pStyle w:val="Sansinterligne"/>
              <w:rPr>
                <w:color w:val="000000" w:themeColor="text1"/>
              </w:rPr>
            </w:pPr>
            <w:r w:rsidRPr="6EC8A3C6">
              <w:rPr>
                <w:i/>
                <w:iCs/>
                <w:color w:val="000000" w:themeColor="text1"/>
              </w:rPr>
              <w:t xml:space="preserve">Portée et contenu : </w:t>
            </w:r>
          </w:p>
          <w:p w14:paraId="7F61503E" w14:textId="77777777" w:rsidR="00464425" w:rsidRDefault="00464425" w:rsidP="00464425">
            <w:pPr>
              <w:pStyle w:val="Sansinterligne"/>
              <w:rPr>
                <w:color w:val="000000" w:themeColor="text1"/>
              </w:rPr>
            </w:pPr>
            <w:r w:rsidRPr="6EC8A3C6">
              <w:rPr>
                <w:color w:val="000000" w:themeColor="text1"/>
              </w:rPr>
              <w:t xml:space="preserve">Ce dossier comprend </w:t>
            </w:r>
            <w:r>
              <w:rPr>
                <w:color w:val="000000" w:themeColor="text1"/>
              </w:rPr>
              <w:t>le Père Marie-Benoit Van Biervliet ainsi que sa vie d’implication religieuse, sa famille, sa communauté et ses expériences de vie.</w:t>
            </w:r>
          </w:p>
          <w:p w14:paraId="53505ABA" w14:textId="77777777" w:rsidR="00464425" w:rsidRDefault="00464425" w:rsidP="00464425">
            <w:pPr>
              <w:rPr>
                <w:color w:val="000000" w:themeColor="text1"/>
              </w:rPr>
            </w:pPr>
          </w:p>
          <w:p w14:paraId="4CB56351" w14:textId="77777777" w:rsidR="00464425" w:rsidRDefault="00464425" w:rsidP="00464425">
            <w:pPr>
              <w:pStyle w:val="Sansinterligne"/>
              <w:rPr>
                <w:color w:val="000000" w:themeColor="text1"/>
              </w:rPr>
            </w:pPr>
            <w:r w:rsidRPr="6EC8A3C6">
              <w:rPr>
                <w:i/>
                <w:iCs/>
                <w:color w:val="000000" w:themeColor="text1"/>
              </w:rPr>
              <w:t>Notes :</w:t>
            </w:r>
          </w:p>
          <w:p w14:paraId="65AFFAC8" w14:textId="77777777" w:rsidR="00464425" w:rsidRDefault="00464425" w:rsidP="00464425">
            <w:pPr>
              <w:pStyle w:val="Sansinterligne"/>
              <w:rPr>
                <w:color w:val="000000" w:themeColor="text1"/>
              </w:rPr>
            </w:pPr>
            <w:r w:rsidRPr="78C03747">
              <w:rPr>
                <w:color w:val="000000" w:themeColor="text1"/>
              </w:rPr>
              <w:t>Certaines photographies possèdent une légende au recto.</w:t>
            </w:r>
          </w:p>
          <w:p w14:paraId="2B34BB20" w14:textId="77777777" w:rsidR="00464425" w:rsidRDefault="00464425" w:rsidP="00464425">
            <w:pPr>
              <w:pStyle w:val="Sansinterligne"/>
              <w:rPr>
                <w:color w:val="000000" w:themeColor="text1"/>
              </w:rPr>
            </w:pPr>
            <w:r w:rsidRPr="42272274">
              <w:rPr>
                <w:color w:val="000000" w:themeColor="text1"/>
              </w:rPr>
              <w:t>Certains documents iconographiques se répètent sur un format différent.</w:t>
            </w:r>
          </w:p>
          <w:p w14:paraId="20FB86C1" w14:textId="77777777" w:rsidR="00464425" w:rsidRDefault="00464425" w:rsidP="00464425">
            <w:pPr>
              <w:pStyle w:val="Sansinterligne"/>
              <w:rPr>
                <w:color w:val="000000" w:themeColor="text1"/>
              </w:rPr>
            </w:pPr>
            <w:r w:rsidRPr="0032691E">
              <w:rPr>
                <w:color w:val="000000" w:themeColor="text1"/>
              </w:rPr>
              <w:t>Certaines photographies sont sur un cadre de carton épais.</w:t>
            </w:r>
          </w:p>
          <w:p w14:paraId="6C6D6291" w14:textId="77777777" w:rsidR="00464425" w:rsidRDefault="00464425" w:rsidP="00464425">
            <w:pPr>
              <w:pStyle w:val="Sansinterligne"/>
              <w:rPr>
                <w:color w:val="000000" w:themeColor="text1"/>
              </w:rPr>
            </w:pPr>
            <w:r w:rsidRPr="00D203A4">
              <w:rPr>
                <w:color w:val="000000" w:themeColor="text1"/>
              </w:rPr>
              <w:t>Certaines photographies possèdent des écritures imprimées.</w:t>
            </w:r>
          </w:p>
          <w:p w14:paraId="3B6B4751" w14:textId="77777777" w:rsidR="00464425" w:rsidRDefault="00464425" w:rsidP="00464425">
            <w:pPr>
              <w:pStyle w:val="Sansinterligne"/>
            </w:pPr>
            <w:bookmarkStart w:id="804" w:name="_Hlk211509644"/>
            <w:bookmarkStart w:id="805" w:name="_Hlk211849389"/>
            <w:r>
              <w:t>Certaines</w:t>
            </w:r>
            <w:r w:rsidRPr="00736BA0">
              <w:t xml:space="preserve"> photographies compren</w:t>
            </w:r>
            <w:r>
              <w:t>nent</w:t>
            </w:r>
            <w:r w:rsidRPr="00736BA0">
              <w:t xml:space="preserve"> un texte très long fait à la main.</w:t>
            </w:r>
            <w:bookmarkEnd w:id="804"/>
          </w:p>
          <w:p w14:paraId="1D9BC4F8" w14:textId="77777777" w:rsidR="00464425" w:rsidRPr="007556C4" w:rsidRDefault="00464425" w:rsidP="00464425">
            <w:pPr>
              <w:pStyle w:val="Sansinterligne"/>
            </w:pPr>
            <w:r w:rsidRPr="00736BA0">
              <w:t>Certaines photographies sont des illustrations imprimées.</w:t>
            </w:r>
          </w:p>
          <w:bookmarkEnd w:id="805"/>
          <w:p w14:paraId="7BE03010" w14:textId="77777777" w:rsidR="00464425" w:rsidRDefault="00464425" w:rsidP="00464425">
            <w:pPr>
              <w:pStyle w:val="Sansinterligne"/>
              <w:rPr>
                <w:color w:val="000000" w:themeColor="text1"/>
              </w:rPr>
            </w:pPr>
            <w:r>
              <w:rPr>
                <w:color w:val="000000" w:themeColor="text1"/>
              </w:rPr>
              <w:t>Il peut parfois s’agir d’une photo prise en photo.</w:t>
            </w:r>
          </w:p>
          <w:p w14:paraId="62A0CB13" w14:textId="77777777" w:rsidR="00464425" w:rsidRDefault="00464425" w:rsidP="00464425">
            <w:pPr>
              <w:pStyle w:val="Sansinterligne"/>
              <w:rPr>
                <w:color w:val="000000" w:themeColor="text1"/>
              </w:rPr>
            </w:pPr>
            <w:r w:rsidRPr="0C8E7E68">
              <w:rPr>
                <w:color w:val="000000" w:themeColor="text1"/>
              </w:rPr>
              <w:t>Originaux et copies.</w:t>
            </w:r>
          </w:p>
          <w:p w14:paraId="4D9B7C15" w14:textId="77777777" w:rsidR="00464425" w:rsidRDefault="00464425" w:rsidP="00464425">
            <w:pPr>
              <w:pStyle w:val="Sansinterligne"/>
            </w:pPr>
            <w:r>
              <w:t xml:space="preserve">Boîte 76. </w:t>
            </w:r>
          </w:p>
          <w:p w14:paraId="433992E5" w14:textId="77777777" w:rsidR="004359A5" w:rsidRDefault="004359A5" w:rsidP="004359A5"/>
          <w:p w14:paraId="12C543B8" w14:textId="293D62E3" w:rsidR="004359A5" w:rsidRDefault="004359A5" w:rsidP="00B21581">
            <w:pPr>
              <w:pStyle w:val="Niveau3"/>
            </w:pPr>
            <w:bookmarkStart w:id="806" w:name="_Toc232759956"/>
            <w:r>
              <w:t>P110/B1/2</w:t>
            </w:r>
            <w:r w:rsidR="00CE358D">
              <w:t>9</w:t>
            </w:r>
            <w:r w:rsidR="009F5F33">
              <w:t>1</w:t>
            </w:r>
            <w:r>
              <w:t xml:space="preserve"> : Véhicules</w:t>
            </w:r>
            <w:bookmarkEnd w:id="806"/>
            <w:r>
              <w:t xml:space="preserve">  </w:t>
            </w:r>
          </w:p>
          <w:p w14:paraId="5C3F81CF" w14:textId="77777777" w:rsidR="00464425" w:rsidRDefault="00464425" w:rsidP="00464425">
            <w:pPr>
              <w:pStyle w:val="Sansinterligne"/>
              <w:rPr>
                <w:color w:val="000000" w:themeColor="text1"/>
              </w:rPr>
            </w:pPr>
            <w:r w:rsidRPr="7CD80B2C">
              <w:rPr>
                <w:color w:val="000000" w:themeColor="text1"/>
              </w:rPr>
              <w:t xml:space="preserve">– </w:t>
            </w:r>
            <w:r>
              <w:rPr>
                <w:color w:val="000000" w:themeColor="text1"/>
              </w:rPr>
              <w:t>1921-1972</w:t>
            </w:r>
            <w:r w:rsidRPr="7CD80B2C">
              <w:rPr>
                <w:color w:val="000000" w:themeColor="text1"/>
              </w:rPr>
              <w:t xml:space="preserve">. – </w:t>
            </w:r>
            <w:r>
              <w:rPr>
                <w:color w:val="000000" w:themeColor="text1"/>
              </w:rPr>
              <w:t>13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4</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 et coul.</w:t>
            </w:r>
            <w:r w:rsidRPr="7CD80B2C">
              <w:rPr>
                <w:color w:val="000000" w:themeColor="text1"/>
              </w:rPr>
              <w:t xml:space="preserve">, </w:t>
            </w:r>
            <w:r>
              <w:rPr>
                <w:color w:val="000000" w:themeColor="text1"/>
              </w:rPr>
              <w:t>14</w:t>
            </w:r>
            <w:r w:rsidRPr="7CD80B2C">
              <w:rPr>
                <w:color w:val="000000" w:themeColor="text1"/>
              </w:rPr>
              <w:t xml:space="preserve"> x </w:t>
            </w:r>
            <w:r>
              <w:rPr>
                <w:color w:val="000000" w:themeColor="text1"/>
              </w:rPr>
              <w:t>8,3</w:t>
            </w:r>
            <w:r w:rsidRPr="7CD80B2C">
              <w:rPr>
                <w:color w:val="000000" w:themeColor="text1"/>
              </w:rPr>
              <w:t xml:space="preserve"> cm.</w:t>
            </w:r>
            <w:r>
              <w:rPr>
                <w:color w:val="000000" w:themeColor="text1"/>
              </w:rPr>
              <w:t xml:space="preserve"> ou plus petit.</w:t>
            </w:r>
          </w:p>
          <w:p w14:paraId="0B63CE8D" w14:textId="77777777" w:rsidR="00464425" w:rsidRDefault="00464425" w:rsidP="00464425">
            <w:pPr>
              <w:rPr>
                <w:color w:val="000000" w:themeColor="text1"/>
              </w:rPr>
            </w:pPr>
          </w:p>
          <w:p w14:paraId="0EF79D5D" w14:textId="77777777" w:rsidR="00464425" w:rsidRDefault="00464425" w:rsidP="00464425">
            <w:pPr>
              <w:pStyle w:val="Sansinterligne"/>
              <w:rPr>
                <w:color w:val="000000" w:themeColor="text1"/>
              </w:rPr>
            </w:pPr>
            <w:r w:rsidRPr="6EC8A3C6">
              <w:rPr>
                <w:i/>
                <w:iCs/>
                <w:color w:val="000000" w:themeColor="text1"/>
              </w:rPr>
              <w:t xml:space="preserve">Portée et contenu : </w:t>
            </w:r>
          </w:p>
          <w:p w14:paraId="4C5CBDB8" w14:textId="77777777" w:rsidR="00464425" w:rsidRDefault="00464425" w:rsidP="00464425">
            <w:pPr>
              <w:pStyle w:val="Sansinterligne"/>
              <w:rPr>
                <w:color w:val="000000" w:themeColor="text1"/>
              </w:rPr>
            </w:pPr>
            <w:r w:rsidRPr="6EC8A3C6">
              <w:rPr>
                <w:color w:val="000000" w:themeColor="text1"/>
              </w:rPr>
              <w:t>Ce dossier comprend</w:t>
            </w:r>
            <w:r>
              <w:rPr>
                <w:color w:val="000000" w:themeColor="text1"/>
              </w:rPr>
              <w:t xml:space="preserve"> beaucoup de véhicules de transport assez variés :</w:t>
            </w:r>
            <w:r w:rsidRPr="6EC8A3C6">
              <w:rPr>
                <w:color w:val="000000" w:themeColor="text1"/>
              </w:rPr>
              <w:t xml:space="preserve"> </w:t>
            </w:r>
            <w:r>
              <w:rPr>
                <w:color w:val="000000" w:themeColor="text1"/>
              </w:rPr>
              <w:t>des voitures, des camionnettes, des camions de chantier, des motoneiges, des trains, une motocyclette, divers bateaux, un hydravion et un hélicoptère.</w:t>
            </w:r>
          </w:p>
          <w:p w14:paraId="1CE719E2" w14:textId="77777777" w:rsidR="00464425" w:rsidRDefault="00464425" w:rsidP="00464425">
            <w:pPr>
              <w:rPr>
                <w:color w:val="000000" w:themeColor="text1"/>
              </w:rPr>
            </w:pPr>
          </w:p>
          <w:p w14:paraId="68D8A500" w14:textId="77777777" w:rsidR="00464425" w:rsidRDefault="00464425" w:rsidP="00464425">
            <w:pPr>
              <w:pStyle w:val="Sansinterligne"/>
              <w:rPr>
                <w:i/>
                <w:iCs/>
                <w:color w:val="000000" w:themeColor="text1"/>
              </w:rPr>
            </w:pPr>
            <w:r w:rsidRPr="6EC8A3C6">
              <w:rPr>
                <w:i/>
                <w:iCs/>
                <w:color w:val="000000" w:themeColor="text1"/>
              </w:rPr>
              <w:t>Notes :</w:t>
            </w:r>
          </w:p>
          <w:p w14:paraId="5A3EF027" w14:textId="77777777" w:rsidR="00464425" w:rsidRDefault="00464425" w:rsidP="00464425">
            <w:pPr>
              <w:pStyle w:val="Sansinterligne"/>
              <w:rPr>
                <w:color w:val="000000" w:themeColor="text1"/>
              </w:rPr>
            </w:pPr>
            <w:r w:rsidRPr="78C03747">
              <w:rPr>
                <w:color w:val="000000" w:themeColor="text1"/>
              </w:rPr>
              <w:t>Certaines photographies possèdent une légende au verso.</w:t>
            </w:r>
          </w:p>
          <w:p w14:paraId="3B8FEB60" w14:textId="77777777" w:rsidR="00464425" w:rsidRDefault="00464425" w:rsidP="00464425">
            <w:pPr>
              <w:pStyle w:val="Sansinterligne"/>
              <w:rPr>
                <w:color w:val="000000" w:themeColor="text1"/>
              </w:rPr>
            </w:pPr>
            <w:r>
              <w:rPr>
                <w:color w:val="000000" w:themeColor="text1"/>
              </w:rPr>
              <w:t xml:space="preserve">La diapositive </w:t>
            </w:r>
            <w:r w:rsidRPr="78C03747">
              <w:rPr>
                <w:color w:val="000000" w:themeColor="text1"/>
              </w:rPr>
              <w:t xml:space="preserve">possède une légende au </w:t>
            </w:r>
            <w:r>
              <w:rPr>
                <w:color w:val="000000" w:themeColor="text1"/>
              </w:rPr>
              <w:t>recto</w:t>
            </w:r>
            <w:r w:rsidRPr="78C03747">
              <w:rPr>
                <w:color w:val="000000" w:themeColor="text1"/>
              </w:rPr>
              <w:t>.</w:t>
            </w:r>
          </w:p>
          <w:p w14:paraId="1B45883C" w14:textId="77777777" w:rsidR="00464425" w:rsidRDefault="00464425" w:rsidP="00464425">
            <w:pPr>
              <w:pStyle w:val="Sansinterligne"/>
              <w:rPr>
                <w:color w:val="000000" w:themeColor="text1"/>
              </w:rPr>
            </w:pPr>
            <w:r w:rsidRPr="42272274">
              <w:rPr>
                <w:color w:val="000000" w:themeColor="text1"/>
              </w:rPr>
              <w:t>Certains documents iconographiques se répètent sur un format différent.</w:t>
            </w:r>
          </w:p>
          <w:p w14:paraId="55882EC7" w14:textId="77777777" w:rsidR="00464425" w:rsidRDefault="00464425" w:rsidP="00464425">
            <w:pPr>
              <w:pStyle w:val="Sansinterligne"/>
              <w:rPr>
                <w:color w:val="000000" w:themeColor="text1"/>
              </w:rPr>
            </w:pPr>
            <w:r>
              <w:rPr>
                <w:color w:val="000000" w:themeColor="text1"/>
              </w:rPr>
              <w:t>Certaines photographies de type cartes postales.</w:t>
            </w:r>
          </w:p>
          <w:p w14:paraId="64775EFC" w14:textId="77777777" w:rsidR="00464425" w:rsidRPr="006E4132" w:rsidRDefault="00464425" w:rsidP="00464425">
            <w:pPr>
              <w:pStyle w:val="Sansinterligne"/>
            </w:pPr>
            <w:bookmarkStart w:id="807" w:name="_Hlk211432005"/>
            <w:r w:rsidRPr="00440443">
              <w:t>Ce dossier contient aussi des enveloppes d’origine.</w:t>
            </w:r>
            <w:bookmarkEnd w:id="807"/>
          </w:p>
          <w:p w14:paraId="5283C974" w14:textId="77777777" w:rsidR="00464425" w:rsidRDefault="00464425" w:rsidP="00464425">
            <w:pPr>
              <w:pStyle w:val="Sansinterligne"/>
              <w:rPr>
                <w:color w:val="000000" w:themeColor="text1"/>
              </w:rPr>
            </w:pPr>
            <w:r w:rsidRPr="0C8E7E68">
              <w:rPr>
                <w:color w:val="000000" w:themeColor="text1"/>
              </w:rPr>
              <w:t>Originaux et copies.</w:t>
            </w:r>
          </w:p>
          <w:p w14:paraId="24D4542A" w14:textId="77777777" w:rsidR="00464425" w:rsidRDefault="00464425" w:rsidP="00464425">
            <w:pPr>
              <w:pStyle w:val="Sansinterligne"/>
            </w:pPr>
            <w:r>
              <w:lastRenderedPageBreak/>
              <w:t xml:space="preserve">Boîte 76. </w:t>
            </w:r>
          </w:p>
          <w:p w14:paraId="6536D44C" w14:textId="77777777" w:rsidR="004359A5" w:rsidRDefault="004359A5" w:rsidP="004359A5"/>
          <w:p w14:paraId="037B63FF" w14:textId="3E93F18C" w:rsidR="004359A5" w:rsidRDefault="004359A5" w:rsidP="00B21581">
            <w:pPr>
              <w:pStyle w:val="Niveau3"/>
            </w:pPr>
            <w:bookmarkStart w:id="808" w:name="_Toc232759957"/>
            <w:r>
              <w:t>P110/B1/2</w:t>
            </w:r>
            <w:r w:rsidR="00311A25">
              <w:t>9</w:t>
            </w:r>
            <w:r w:rsidR="009F5F33">
              <w:t>2</w:t>
            </w:r>
            <w:r>
              <w:t xml:space="preserve"> : Villeneuve, Frère Dominique (Alfred)</w:t>
            </w:r>
            <w:bookmarkEnd w:id="808"/>
            <w:r>
              <w:t xml:space="preserve">  </w:t>
            </w:r>
          </w:p>
          <w:p w14:paraId="47E7EC99" w14:textId="77777777" w:rsidR="00464425" w:rsidRDefault="00464425" w:rsidP="00464425">
            <w:pPr>
              <w:pStyle w:val="Sansinterligne"/>
              <w:rPr>
                <w:color w:val="000000" w:themeColor="text1"/>
              </w:rPr>
            </w:pPr>
            <w:r w:rsidRPr="7CD80B2C">
              <w:rPr>
                <w:color w:val="000000" w:themeColor="text1"/>
              </w:rPr>
              <w:t xml:space="preserve">– </w:t>
            </w:r>
            <w:r>
              <w:rPr>
                <w:color w:val="000000" w:themeColor="text1"/>
              </w:rPr>
              <w:t>1918-1963</w:t>
            </w:r>
            <w:r w:rsidRPr="7CD80B2C">
              <w:rPr>
                <w:color w:val="000000" w:themeColor="text1"/>
              </w:rPr>
              <w:t xml:space="preserve">. – </w:t>
            </w:r>
            <w:r>
              <w:rPr>
                <w:color w:val="000000" w:themeColor="text1"/>
              </w:rPr>
              <w:t>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9</w:t>
            </w:r>
            <w:r w:rsidRPr="7CD80B2C">
              <w:rPr>
                <w:color w:val="000000" w:themeColor="text1"/>
              </w:rPr>
              <w:t xml:space="preserve"> négatifs : </w:t>
            </w:r>
            <w:r>
              <w:rPr>
                <w:color w:val="000000" w:themeColor="text1"/>
              </w:rPr>
              <w:t>n&amp;b</w:t>
            </w:r>
            <w:r w:rsidRPr="7CD80B2C">
              <w:rPr>
                <w:color w:val="000000" w:themeColor="text1"/>
              </w:rPr>
              <w:t xml:space="preserve">, </w:t>
            </w:r>
            <w:r>
              <w:rPr>
                <w:color w:val="000000" w:themeColor="text1"/>
              </w:rPr>
              <w:t>16,1</w:t>
            </w:r>
            <w:r w:rsidRPr="7CD80B2C">
              <w:rPr>
                <w:color w:val="000000" w:themeColor="text1"/>
              </w:rPr>
              <w:t xml:space="preserve"> x </w:t>
            </w:r>
            <w:r>
              <w:rPr>
                <w:color w:val="000000" w:themeColor="text1"/>
              </w:rPr>
              <w:t>12,4</w:t>
            </w:r>
            <w:r w:rsidRPr="7CD80B2C">
              <w:rPr>
                <w:color w:val="000000" w:themeColor="text1"/>
              </w:rPr>
              <w:t xml:space="preserve"> cm.</w:t>
            </w:r>
            <w:r>
              <w:rPr>
                <w:color w:val="000000" w:themeColor="text1"/>
              </w:rPr>
              <w:t xml:space="preserve"> ou plus petit.</w:t>
            </w:r>
          </w:p>
          <w:p w14:paraId="276C8107" w14:textId="77777777" w:rsidR="00464425" w:rsidRDefault="00464425" w:rsidP="00464425">
            <w:pPr>
              <w:rPr>
                <w:color w:val="000000" w:themeColor="text1"/>
              </w:rPr>
            </w:pPr>
          </w:p>
          <w:p w14:paraId="089EB30D" w14:textId="77777777" w:rsidR="00464425" w:rsidRDefault="00464425" w:rsidP="00464425">
            <w:pPr>
              <w:pStyle w:val="Sansinterligne"/>
              <w:rPr>
                <w:color w:val="000000" w:themeColor="text1"/>
              </w:rPr>
            </w:pPr>
            <w:r w:rsidRPr="6EC8A3C6">
              <w:rPr>
                <w:i/>
                <w:iCs/>
                <w:color w:val="000000" w:themeColor="text1"/>
              </w:rPr>
              <w:t xml:space="preserve">Portée et contenu : </w:t>
            </w:r>
          </w:p>
          <w:p w14:paraId="4B47B477" w14:textId="77777777" w:rsidR="00464425" w:rsidRDefault="00464425" w:rsidP="00464425">
            <w:pPr>
              <w:pStyle w:val="Sansinterligne"/>
              <w:rPr>
                <w:color w:val="000000" w:themeColor="text1"/>
              </w:rPr>
            </w:pPr>
            <w:r w:rsidRPr="6EC8A3C6">
              <w:rPr>
                <w:color w:val="000000" w:themeColor="text1"/>
              </w:rPr>
              <w:t xml:space="preserve">Ce dossier comprend </w:t>
            </w:r>
            <w:r>
              <w:rPr>
                <w:color w:val="000000" w:themeColor="text1"/>
              </w:rPr>
              <w:t>Frère Dominique (Alfred) Villeneuve, ses parents, son mariage, sa femme, son chalet sur l’auto-intitulée Île-de-la-Paix (1958), sa vie de religieux et entre autres l’ordination de son neveu.</w:t>
            </w:r>
          </w:p>
          <w:p w14:paraId="18E322A8" w14:textId="77777777" w:rsidR="00464425" w:rsidRDefault="00464425" w:rsidP="00464425">
            <w:pPr>
              <w:rPr>
                <w:color w:val="000000" w:themeColor="text1"/>
              </w:rPr>
            </w:pPr>
          </w:p>
          <w:p w14:paraId="5CB5504F" w14:textId="77777777" w:rsidR="00464425" w:rsidRDefault="00464425" w:rsidP="00464425">
            <w:pPr>
              <w:pStyle w:val="Sansinterligne"/>
              <w:rPr>
                <w:color w:val="000000" w:themeColor="text1"/>
              </w:rPr>
            </w:pPr>
            <w:r w:rsidRPr="6EC8A3C6">
              <w:rPr>
                <w:i/>
                <w:iCs/>
                <w:color w:val="000000" w:themeColor="text1"/>
              </w:rPr>
              <w:t>Notes :</w:t>
            </w:r>
          </w:p>
          <w:p w14:paraId="32D6D944" w14:textId="77777777" w:rsidR="00464425" w:rsidRDefault="00464425" w:rsidP="00464425">
            <w:pPr>
              <w:pStyle w:val="Sansinterligne"/>
              <w:rPr>
                <w:color w:val="000000" w:themeColor="text1"/>
              </w:rPr>
            </w:pPr>
            <w:r w:rsidRPr="78C03747">
              <w:rPr>
                <w:color w:val="000000" w:themeColor="text1"/>
              </w:rPr>
              <w:t xml:space="preserve">Certaines photographies possèdent une légende au </w:t>
            </w:r>
            <w:r>
              <w:rPr>
                <w:color w:val="000000" w:themeColor="text1"/>
              </w:rPr>
              <w:t>recto.</w:t>
            </w:r>
          </w:p>
          <w:p w14:paraId="7759D520" w14:textId="77777777" w:rsidR="00464425" w:rsidRDefault="00464425" w:rsidP="00464425">
            <w:pPr>
              <w:pStyle w:val="Sansinterligne"/>
              <w:rPr>
                <w:color w:val="000000" w:themeColor="text1"/>
              </w:rPr>
            </w:pPr>
            <w:r w:rsidRPr="42272274">
              <w:rPr>
                <w:color w:val="000000" w:themeColor="text1"/>
              </w:rPr>
              <w:t>Certains documents iconographiques se répètent sur un format différent.</w:t>
            </w:r>
          </w:p>
          <w:p w14:paraId="4C521B25" w14:textId="77777777" w:rsidR="00464425" w:rsidRDefault="00464425" w:rsidP="00464425">
            <w:pPr>
              <w:pStyle w:val="Sansinterligne"/>
              <w:rPr>
                <w:color w:val="000000" w:themeColor="text1"/>
              </w:rPr>
            </w:pPr>
            <w:r>
              <w:rPr>
                <w:color w:val="000000" w:themeColor="text1"/>
              </w:rPr>
              <w:t>Certaines photographies de type cartes postales.</w:t>
            </w:r>
          </w:p>
          <w:p w14:paraId="5AB78500" w14:textId="77777777" w:rsidR="00464425" w:rsidRPr="006E4132" w:rsidRDefault="00464425" w:rsidP="00464425">
            <w:pPr>
              <w:pStyle w:val="Sansinterligne"/>
            </w:pPr>
            <w:r w:rsidRPr="00440443">
              <w:t>Ce dossier contient aussi des enveloppes d’origine.</w:t>
            </w:r>
          </w:p>
          <w:p w14:paraId="4D7635C7" w14:textId="77777777" w:rsidR="00464425" w:rsidRDefault="00464425" w:rsidP="00464425">
            <w:pPr>
              <w:pStyle w:val="Sansinterligne"/>
              <w:rPr>
                <w:color w:val="000000" w:themeColor="text1"/>
              </w:rPr>
            </w:pPr>
            <w:r w:rsidRPr="0C8E7E68">
              <w:rPr>
                <w:color w:val="000000" w:themeColor="text1"/>
              </w:rPr>
              <w:t>Originaux et copies.</w:t>
            </w:r>
          </w:p>
          <w:p w14:paraId="4AF9F8E5" w14:textId="77777777" w:rsidR="00464425" w:rsidRDefault="00464425" w:rsidP="00464425">
            <w:pPr>
              <w:pStyle w:val="Sansinterligne"/>
            </w:pPr>
            <w:r>
              <w:t xml:space="preserve">Boîte 76. </w:t>
            </w:r>
          </w:p>
          <w:p w14:paraId="7126E3AE" w14:textId="77777777" w:rsidR="004359A5" w:rsidRDefault="004359A5" w:rsidP="004359A5"/>
          <w:p w14:paraId="7BF96E63" w14:textId="23588039" w:rsidR="004359A5" w:rsidRDefault="004359A5" w:rsidP="00B21581">
            <w:pPr>
              <w:pStyle w:val="Niveau3"/>
            </w:pPr>
            <w:bookmarkStart w:id="809" w:name="_Toc232759958"/>
            <w:r>
              <w:t>P110/B1/29</w:t>
            </w:r>
            <w:r w:rsidR="009F5F33">
              <w:t>3</w:t>
            </w:r>
            <w:r>
              <w:t xml:space="preserve"> : Visite de l’Abbé Général</w:t>
            </w:r>
            <w:bookmarkEnd w:id="809"/>
            <w:r>
              <w:t xml:space="preserve">  </w:t>
            </w:r>
          </w:p>
          <w:p w14:paraId="1B21CC11" w14:textId="77777777" w:rsidR="00464425" w:rsidRDefault="00464425" w:rsidP="00464425">
            <w:pPr>
              <w:pStyle w:val="Sansinterligne"/>
              <w:rPr>
                <w:color w:val="000000" w:themeColor="text1"/>
              </w:rPr>
            </w:pPr>
            <w:r w:rsidRPr="7CD80B2C">
              <w:rPr>
                <w:color w:val="000000" w:themeColor="text1"/>
              </w:rPr>
              <w:t xml:space="preserve">– </w:t>
            </w:r>
            <w:r>
              <w:rPr>
                <w:color w:val="000000" w:themeColor="text1"/>
              </w:rPr>
              <w:t>Entre 1940 et 1960</w:t>
            </w:r>
            <w:r w:rsidRPr="7CD80B2C">
              <w:rPr>
                <w:color w:val="000000" w:themeColor="text1"/>
              </w:rPr>
              <w:t xml:space="preserve">. – </w:t>
            </w:r>
            <w:r>
              <w:rPr>
                <w:color w:val="000000" w:themeColor="text1"/>
              </w:rPr>
              <w:t>2</w:t>
            </w:r>
            <w:r w:rsidRPr="7CD80B2C">
              <w:rPr>
                <w:color w:val="000000" w:themeColor="text1"/>
              </w:rPr>
              <w:t xml:space="preserve"> photographies : </w:t>
            </w:r>
            <w:r>
              <w:rPr>
                <w:color w:val="000000" w:themeColor="text1"/>
              </w:rPr>
              <w:t>n&amp;b</w:t>
            </w:r>
            <w:r w:rsidRPr="7CD80B2C">
              <w:rPr>
                <w:color w:val="000000" w:themeColor="text1"/>
              </w:rPr>
              <w:t xml:space="preserve">, </w:t>
            </w:r>
            <w:r>
              <w:rPr>
                <w:color w:val="000000" w:themeColor="text1"/>
              </w:rPr>
              <w:t>7,9</w:t>
            </w:r>
            <w:r w:rsidRPr="7CD80B2C">
              <w:rPr>
                <w:color w:val="000000" w:themeColor="text1"/>
              </w:rPr>
              <w:t xml:space="preserve"> x </w:t>
            </w:r>
            <w:r>
              <w:rPr>
                <w:color w:val="000000" w:themeColor="text1"/>
              </w:rPr>
              <w:t>12,7</w:t>
            </w:r>
            <w:r w:rsidRPr="7CD80B2C">
              <w:rPr>
                <w:color w:val="000000" w:themeColor="text1"/>
              </w:rPr>
              <w:t xml:space="preserve"> cm.</w:t>
            </w:r>
            <w:r>
              <w:rPr>
                <w:color w:val="000000" w:themeColor="text1"/>
              </w:rPr>
              <w:t xml:space="preserve"> ou plus petit.</w:t>
            </w:r>
          </w:p>
          <w:p w14:paraId="7A9E7739" w14:textId="77777777" w:rsidR="00464425" w:rsidRDefault="00464425" w:rsidP="00464425">
            <w:pPr>
              <w:rPr>
                <w:color w:val="000000" w:themeColor="text1"/>
              </w:rPr>
            </w:pPr>
          </w:p>
          <w:p w14:paraId="2C50B7C0" w14:textId="77777777" w:rsidR="00464425" w:rsidRDefault="00464425" w:rsidP="00464425">
            <w:pPr>
              <w:pStyle w:val="Sansinterligne"/>
              <w:rPr>
                <w:color w:val="000000" w:themeColor="text1"/>
              </w:rPr>
            </w:pPr>
            <w:r w:rsidRPr="6EC8A3C6">
              <w:rPr>
                <w:i/>
                <w:iCs/>
                <w:color w:val="000000" w:themeColor="text1"/>
              </w:rPr>
              <w:t xml:space="preserve">Portée et contenu : </w:t>
            </w:r>
          </w:p>
          <w:p w14:paraId="2FA605E9" w14:textId="77777777" w:rsidR="00464425" w:rsidRDefault="00464425" w:rsidP="00464425">
            <w:pPr>
              <w:pStyle w:val="Sansinterligne"/>
              <w:rPr>
                <w:color w:val="000000" w:themeColor="text1"/>
              </w:rPr>
            </w:pPr>
            <w:r w:rsidRPr="6EC8A3C6">
              <w:rPr>
                <w:color w:val="000000" w:themeColor="text1"/>
              </w:rPr>
              <w:t xml:space="preserve">Ce dossier comprend </w:t>
            </w:r>
            <w:r>
              <w:rPr>
                <w:color w:val="000000" w:themeColor="text1"/>
              </w:rPr>
              <w:t>la visite de l’Abbé général au Monastère, de l’extérieur du bâtiment où les Pères Trappistes l’accueillent.</w:t>
            </w:r>
          </w:p>
          <w:p w14:paraId="0F3D8839" w14:textId="77777777" w:rsidR="00464425" w:rsidRDefault="00464425" w:rsidP="00464425">
            <w:pPr>
              <w:rPr>
                <w:color w:val="000000" w:themeColor="text1"/>
              </w:rPr>
            </w:pPr>
          </w:p>
          <w:p w14:paraId="469FBE9C" w14:textId="77777777" w:rsidR="00464425" w:rsidRDefault="00464425" w:rsidP="00464425">
            <w:pPr>
              <w:pStyle w:val="Sansinterligne"/>
              <w:rPr>
                <w:color w:val="000000" w:themeColor="text1"/>
              </w:rPr>
            </w:pPr>
            <w:r w:rsidRPr="6EC8A3C6">
              <w:rPr>
                <w:i/>
                <w:iCs/>
                <w:color w:val="000000" w:themeColor="text1"/>
              </w:rPr>
              <w:t>Notes :</w:t>
            </w:r>
          </w:p>
          <w:p w14:paraId="79604095" w14:textId="77777777" w:rsidR="00464425" w:rsidRDefault="00464425" w:rsidP="00464425">
            <w:pPr>
              <w:pStyle w:val="Sansinterligne"/>
              <w:rPr>
                <w:color w:val="000000" w:themeColor="text1"/>
              </w:rPr>
            </w:pPr>
            <w:r>
              <w:rPr>
                <w:color w:val="000000" w:themeColor="text1"/>
              </w:rPr>
              <w:t>Une des</w:t>
            </w:r>
            <w:r w:rsidRPr="78C03747">
              <w:rPr>
                <w:color w:val="000000" w:themeColor="text1"/>
              </w:rPr>
              <w:t xml:space="preserve"> photographies possède une légende au verso.</w:t>
            </w:r>
          </w:p>
          <w:p w14:paraId="7C9A9321" w14:textId="77777777" w:rsidR="00464425" w:rsidRDefault="00464425" w:rsidP="00464425">
            <w:pPr>
              <w:pStyle w:val="Sansinterligne"/>
              <w:rPr>
                <w:color w:val="000000" w:themeColor="text1"/>
              </w:rPr>
            </w:pPr>
            <w:r>
              <w:rPr>
                <w:color w:val="000000" w:themeColor="text1"/>
              </w:rPr>
              <w:t>Toutes les</w:t>
            </w:r>
            <w:r w:rsidRPr="001F3CFA">
              <w:rPr>
                <w:color w:val="000000" w:themeColor="text1"/>
              </w:rPr>
              <w:t xml:space="preserve"> photographies</w:t>
            </w:r>
            <w:r>
              <w:rPr>
                <w:color w:val="000000" w:themeColor="text1"/>
              </w:rPr>
              <w:t xml:space="preserve"> sont</w:t>
            </w:r>
            <w:r w:rsidRPr="001F3CFA">
              <w:rPr>
                <w:color w:val="000000" w:themeColor="text1"/>
              </w:rPr>
              <w:t xml:space="preserve"> de type carte postale.</w:t>
            </w:r>
          </w:p>
          <w:p w14:paraId="510B54B2" w14:textId="77777777" w:rsidR="00464425" w:rsidRDefault="00464425" w:rsidP="00464425">
            <w:pPr>
              <w:pStyle w:val="Sansinterligne"/>
              <w:rPr>
                <w:color w:val="000000" w:themeColor="text1"/>
              </w:rPr>
            </w:pPr>
            <w:r>
              <w:rPr>
                <w:color w:val="000000" w:themeColor="text1"/>
              </w:rPr>
              <w:t>Originaux.</w:t>
            </w:r>
          </w:p>
          <w:p w14:paraId="3ABD064F" w14:textId="77777777" w:rsidR="00464425" w:rsidRDefault="00464425" w:rsidP="00464425">
            <w:pPr>
              <w:pStyle w:val="Sansinterligne"/>
            </w:pPr>
            <w:r>
              <w:t xml:space="preserve">Boîte 76. </w:t>
            </w:r>
          </w:p>
          <w:p w14:paraId="67700D41" w14:textId="77777777" w:rsidR="004359A5" w:rsidRDefault="004359A5" w:rsidP="004359A5"/>
          <w:p w14:paraId="50B95FA9" w14:textId="31F00C3F" w:rsidR="004359A5" w:rsidRDefault="004359A5" w:rsidP="00B21581">
            <w:pPr>
              <w:pStyle w:val="Niveau3"/>
            </w:pPr>
            <w:bookmarkStart w:id="810" w:name="_Toc232759959"/>
            <w:r>
              <w:t>P110/B1/29</w:t>
            </w:r>
            <w:r w:rsidR="009F5F33">
              <w:t>4</w:t>
            </w:r>
            <w:r>
              <w:t xml:space="preserve"> : Visite</w:t>
            </w:r>
            <w:r w:rsidR="000F4033">
              <w:t>s</w:t>
            </w:r>
            <w:r>
              <w:t xml:space="preserve"> du Monastère</w:t>
            </w:r>
            <w:bookmarkEnd w:id="810"/>
            <w:r>
              <w:t xml:space="preserve">  </w:t>
            </w:r>
          </w:p>
          <w:p w14:paraId="0C63758C" w14:textId="77777777" w:rsidR="00464425" w:rsidRDefault="00464425" w:rsidP="00464425">
            <w:pPr>
              <w:pStyle w:val="Sansinterligne"/>
              <w:rPr>
                <w:color w:val="000000" w:themeColor="text1"/>
              </w:rPr>
            </w:pPr>
            <w:r w:rsidRPr="7CD80B2C">
              <w:rPr>
                <w:color w:val="000000" w:themeColor="text1"/>
              </w:rPr>
              <w:t xml:space="preserve">– </w:t>
            </w:r>
            <w:r>
              <w:rPr>
                <w:color w:val="000000" w:themeColor="text1"/>
              </w:rPr>
              <w:t>1969-1998</w:t>
            </w:r>
            <w:r w:rsidRPr="7CD80B2C">
              <w:rPr>
                <w:color w:val="000000" w:themeColor="text1"/>
              </w:rPr>
              <w:t xml:space="preserve">. – </w:t>
            </w:r>
            <w:r>
              <w:rPr>
                <w:color w:val="000000" w:themeColor="text1"/>
              </w:rPr>
              <w:t>12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96</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19</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13,9</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xml:space="preserve"> ou plus petit.</w:t>
            </w:r>
          </w:p>
          <w:p w14:paraId="5EA13DDF" w14:textId="77777777" w:rsidR="00464425" w:rsidRDefault="00464425" w:rsidP="00464425">
            <w:pPr>
              <w:rPr>
                <w:color w:val="000000" w:themeColor="text1"/>
              </w:rPr>
            </w:pPr>
          </w:p>
          <w:p w14:paraId="6ACF6ED3" w14:textId="77777777" w:rsidR="00464425" w:rsidRDefault="00464425" w:rsidP="00464425">
            <w:pPr>
              <w:pStyle w:val="Sansinterligne"/>
              <w:rPr>
                <w:color w:val="000000" w:themeColor="text1"/>
              </w:rPr>
            </w:pPr>
            <w:r w:rsidRPr="6EC8A3C6">
              <w:rPr>
                <w:i/>
                <w:iCs/>
                <w:color w:val="000000" w:themeColor="text1"/>
              </w:rPr>
              <w:t xml:space="preserve">Portée et contenu : </w:t>
            </w:r>
          </w:p>
          <w:p w14:paraId="32DB7430" w14:textId="37E65340" w:rsidR="00464425" w:rsidRDefault="00464425" w:rsidP="00464425">
            <w:pPr>
              <w:pStyle w:val="Sansinterligne"/>
              <w:rPr>
                <w:color w:val="000000" w:themeColor="text1"/>
              </w:rPr>
            </w:pPr>
            <w:r w:rsidRPr="6EC8A3C6">
              <w:rPr>
                <w:color w:val="000000" w:themeColor="text1"/>
              </w:rPr>
              <w:t xml:space="preserve">Ce dossier comprend </w:t>
            </w:r>
            <w:r>
              <w:rPr>
                <w:color w:val="000000" w:themeColor="text1"/>
              </w:rPr>
              <w:t>une visite du troisième établissement du Monastère des Pères Trappistes. Il y a aussi des visiteurs des Pères à diverses époques, dont lors du deuxième établissement principal en fonction</w:t>
            </w:r>
            <w:r w:rsidR="000F4033">
              <w:rPr>
                <w:color w:val="000000" w:themeColor="text1"/>
              </w:rPr>
              <w:t>. Chaque visite se tient entre 1969 et 1998.</w:t>
            </w:r>
          </w:p>
          <w:p w14:paraId="28051FB1" w14:textId="77777777" w:rsidR="00464425" w:rsidRDefault="00464425" w:rsidP="00464425">
            <w:pPr>
              <w:rPr>
                <w:color w:val="000000" w:themeColor="text1"/>
              </w:rPr>
            </w:pPr>
          </w:p>
          <w:p w14:paraId="679DA35D" w14:textId="77777777" w:rsidR="00464425" w:rsidRDefault="00464425" w:rsidP="00464425">
            <w:pPr>
              <w:pStyle w:val="Sansinterligne"/>
              <w:rPr>
                <w:color w:val="000000" w:themeColor="text1"/>
              </w:rPr>
            </w:pPr>
            <w:r w:rsidRPr="6EC8A3C6">
              <w:rPr>
                <w:i/>
                <w:iCs/>
                <w:color w:val="000000" w:themeColor="text1"/>
              </w:rPr>
              <w:t>Notes :</w:t>
            </w:r>
          </w:p>
          <w:p w14:paraId="25910D5D" w14:textId="77777777" w:rsidR="00464425" w:rsidRDefault="00464425" w:rsidP="00464425">
            <w:pPr>
              <w:pStyle w:val="Sansinterligne"/>
              <w:rPr>
                <w:color w:val="000000" w:themeColor="text1"/>
              </w:rPr>
            </w:pPr>
            <w:r w:rsidRPr="78C03747">
              <w:rPr>
                <w:color w:val="000000" w:themeColor="text1"/>
              </w:rPr>
              <w:t>Certaines photographies possèdent une légende au verso.</w:t>
            </w:r>
          </w:p>
          <w:p w14:paraId="48BA75D0" w14:textId="77777777" w:rsidR="00464425" w:rsidRDefault="00464425" w:rsidP="00464425">
            <w:pPr>
              <w:pStyle w:val="Sansinterligne"/>
              <w:rPr>
                <w:color w:val="000000" w:themeColor="text1"/>
              </w:rPr>
            </w:pPr>
            <w:r w:rsidRPr="42272274">
              <w:rPr>
                <w:color w:val="000000" w:themeColor="text1"/>
              </w:rPr>
              <w:t>Certains documents iconographiques se répètent sur un format différent.</w:t>
            </w:r>
          </w:p>
          <w:p w14:paraId="34467BEA" w14:textId="77777777" w:rsidR="00464425" w:rsidRDefault="00464425" w:rsidP="00464425">
            <w:pPr>
              <w:pStyle w:val="Sansinterligne"/>
              <w:rPr>
                <w:color w:val="000000" w:themeColor="text1"/>
              </w:rPr>
            </w:pPr>
            <w:r>
              <w:rPr>
                <w:color w:val="000000" w:themeColor="text1"/>
              </w:rPr>
              <w:t>Certaines photographies de type cartes postales.</w:t>
            </w:r>
          </w:p>
          <w:p w14:paraId="0F0C8133" w14:textId="77777777" w:rsidR="00464425" w:rsidRDefault="00464425" w:rsidP="00464425">
            <w:pPr>
              <w:pStyle w:val="Sansinterligne"/>
              <w:rPr>
                <w:color w:val="000000" w:themeColor="text1"/>
              </w:rPr>
            </w:pPr>
            <w:r>
              <w:rPr>
                <w:color w:val="000000" w:themeColor="text1"/>
              </w:rPr>
              <w:t>Parfois plusieurs négatifs sur une même pellicule.</w:t>
            </w:r>
          </w:p>
          <w:p w14:paraId="6DC5360D" w14:textId="77777777" w:rsidR="00464425" w:rsidRDefault="00464425" w:rsidP="00464425">
            <w:pPr>
              <w:pStyle w:val="Sansinterligne"/>
              <w:rPr>
                <w:color w:val="000000" w:themeColor="text1"/>
              </w:rPr>
            </w:pPr>
            <w:r w:rsidRPr="0C8E7E68">
              <w:rPr>
                <w:color w:val="000000" w:themeColor="text1"/>
              </w:rPr>
              <w:t>Originaux et copies.</w:t>
            </w:r>
          </w:p>
          <w:p w14:paraId="41B7773A" w14:textId="77777777" w:rsidR="00464425" w:rsidRDefault="00464425" w:rsidP="00464425">
            <w:pPr>
              <w:pStyle w:val="Sansinterligne"/>
            </w:pPr>
            <w:r>
              <w:t xml:space="preserve">Boîte 76. </w:t>
            </w:r>
          </w:p>
          <w:p w14:paraId="750282ED" w14:textId="77777777" w:rsidR="004359A5" w:rsidRDefault="004359A5" w:rsidP="004359A5"/>
          <w:p w14:paraId="7C65BDC6" w14:textId="1F882DCD" w:rsidR="004359A5" w:rsidRDefault="004359A5" w:rsidP="00B21581">
            <w:pPr>
              <w:pStyle w:val="Niveau3"/>
            </w:pPr>
            <w:bookmarkStart w:id="811" w:name="_Toc232759960"/>
            <w:r>
              <w:t>P110/B1/29</w:t>
            </w:r>
            <w:r w:rsidR="009F5F33">
              <w:t>5</w:t>
            </w:r>
            <w:r>
              <w:t xml:space="preserve"> : Voyage</w:t>
            </w:r>
            <w:r w:rsidR="000F4033">
              <w:t>s</w:t>
            </w:r>
            <w:r>
              <w:t xml:space="preserve"> : France</w:t>
            </w:r>
            <w:bookmarkEnd w:id="811"/>
            <w:r>
              <w:t xml:space="preserve">  </w:t>
            </w:r>
          </w:p>
          <w:p w14:paraId="526A7562"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Entre 1965 et 1985</w:t>
            </w:r>
            <w:r w:rsidRPr="7CD80B2C">
              <w:rPr>
                <w:color w:val="000000" w:themeColor="text1"/>
              </w:rPr>
              <w:t xml:space="preserve">. – </w:t>
            </w:r>
            <w:r>
              <w:rPr>
                <w:color w:val="000000" w:themeColor="text1"/>
              </w:rPr>
              <w:t>1</w:t>
            </w:r>
            <w:r w:rsidRPr="7CD80B2C">
              <w:rPr>
                <w:color w:val="000000" w:themeColor="text1"/>
              </w:rPr>
              <w:t xml:space="preserve"> photographie</w:t>
            </w:r>
            <w:r>
              <w:rPr>
                <w:color w:val="000000" w:themeColor="text1"/>
              </w:rPr>
              <w:t>.</w:t>
            </w:r>
            <w:r w:rsidRPr="7CD80B2C">
              <w:rPr>
                <w:color w:val="000000" w:themeColor="text1"/>
              </w:rPr>
              <w:t xml:space="preserve"> – </w:t>
            </w:r>
            <w:r>
              <w:rPr>
                <w:color w:val="000000" w:themeColor="text1"/>
              </w:rPr>
              <w:t>53</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59260B6A" w14:textId="77777777" w:rsidR="000F4033" w:rsidRDefault="000F4033" w:rsidP="000F4033">
            <w:pPr>
              <w:rPr>
                <w:color w:val="000000" w:themeColor="text1"/>
              </w:rPr>
            </w:pPr>
          </w:p>
          <w:p w14:paraId="2390C10B"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034A8D2E" w14:textId="45706ABC" w:rsidR="000F4033" w:rsidRDefault="000F4033" w:rsidP="000F4033">
            <w:pPr>
              <w:pStyle w:val="Sansinterligne"/>
              <w:rPr>
                <w:color w:val="000000" w:themeColor="text1"/>
              </w:rPr>
            </w:pPr>
            <w:r w:rsidRPr="6EC8A3C6">
              <w:rPr>
                <w:color w:val="000000" w:themeColor="text1"/>
              </w:rPr>
              <w:t xml:space="preserve">Ce dossier </w:t>
            </w:r>
            <w:r>
              <w:rPr>
                <w:color w:val="000000" w:themeColor="text1"/>
              </w:rPr>
              <w:t>présente des voyages en France, en Europe, notamment à</w:t>
            </w:r>
            <w:r w:rsidRPr="6EC8A3C6">
              <w:rPr>
                <w:color w:val="000000" w:themeColor="text1"/>
              </w:rPr>
              <w:t xml:space="preserve"> </w:t>
            </w:r>
            <w:r>
              <w:rPr>
                <w:color w:val="000000" w:themeColor="text1"/>
              </w:rPr>
              <w:t>l’abbaye Notre-Dame de Cîteaux et les autres endroits visités par les Pères Trappistes du Monastère de Mistassini.</w:t>
            </w:r>
          </w:p>
          <w:p w14:paraId="5E16CA71" w14:textId="77777777" w:rsidR="000F4033" w:rsidRDefault="000F4033" w:rsidP="000F4033">
            <w:pPr>
              <w:rPr>
                <w:color w:val="000000" w:themeColor="text1"/>
              </w:rPr>
            </w:pPr>
          </w:p>
          <w:p w14:paraId="2B613BC1" w14:textId="77777777" w:rsidR="000F4033" w:rsidRDefault="000F4033" w:rsidP="000F4033">
            <w:pPr>
              <w:pStyle w:val="Sansinterligne"/>
              <w:rPr>
                <w:color w:val="000000" w:themeColor="text1"/>
              </w:rPr>
            </w:pPr>
            <w:r w:rsidRPr="6EC8A3C6">
              <w:rPr>
                <w:i/>
                <w:iCs/>
                <w:color w:val="000000" w:themeColor="text1"/>
              </w:rPr>
              <w:t>Notes :</w:t>
            </w:r>
          </w:p>
          <w:p w14:paraId="4C3E1867" w14:textId="77777777" w:rsidR="000F4033" w:rsidRDefault="000F4033" w:rsidP="000F4033">
            <w:pPr>
              <w:pStyle w:val="Sansinterligne"/>
              <w:rPr>
                <w:color w:val="000000" w:themeColor="text1"/>
              </w:rPr>
            </w:pPr>
            <w:r>
              <w:rPr>
                <w:color w:val="000000" w:themeColor="text1"/>
              </w:rPr>
              <w:t>Parfois plusieurs négatifs sur une même pellicule.</w:t>
            </w:r>
          </w:p>
          <w:p w14:paraId="053B1797" w14:textId="77777777" w:rsidR="000F4033" w:rsidRDefault="000F4033" w:rsidP="000F4033">
            <w:pPr>
              <w:pStyle w:val="Sansinterligne"/>
              <w:rPr>
                <w:color w:val="000000" w:themeColor="text1"/>
              </w:rPr>
            </w:pPr>
            <w:r>
              <w:rPr>
                <w:color w:val="000000" w:themeColor="text1"/>
              </w:rPr>
              <w:t>La</w:t>
            </w:r>
            <w:r w:rsidRPr="78C03747">
              <w:rPr>
                <w:color w:val="000000" w:themeColor="text1"/>
              </w:rPr>
              <w:t xml:space="preserve"> photographie possède une légende au verso.</w:t>
            </w:r>
          </w:p>
          <w:p w14:paraId="4704AC1C" w14:textId="77777777" w:rsidR="000F4033" w:rsidRDefault="000F4033" w:rsidP="000F4033">
            <w:pPr>
              <w:pStyle w:val="Sansinterligne"/>
              <w:rPr>
                <w:color w:val="000000" w:themeColor="text1"/>
              </w:rPr>
            </w:pPr>
            <w:r>
              <w:rPr>
                <w:color w:val="000000" w:themeColor="text1"/>
              </w:rPr>
              <w:t>Originaux.</w:t>
            </w:r>
          </w:p>
          <w:p w14:paraId="194B871D" w14:textId="77777777" w:rsidR="000F4033" w:rsidRDefault="000F4033" w:rsidP="000F4033">
            <w:pPr>
              <w:pStyle w:val="Sansinterligne"/>
            </w:pPr>
            <w:r>
              <w:t xml:space="preserve">Boîte 76. </w:t>
            </w:r>
          </w:p>
          <w:p w14:paraId="5F71C40D" w14:textId="77777777" w:rsidR="004359A5" w:rsidRDefault="004359A5" w:rsidP="004359A5"/>
          <w:p w14:paraId="2A7B152B" w14:textId="4DC9043D" w:rsidR="004359A5" w:rsidRDefault="004359A5" w:rsidP="00B21581">
            <w:pPr>
              <w:pStyle w:val="Niveau3"/>
            </w:pPr>
            <w:bookmarkStart w:id="812" w:name="_Toc232759961"/>
            <w:r>
              <w:t>P110/B1/29</w:t>
            </w:r>
            <w:r w:rsidR="009F5F33">
              <w:t>6</w:t>
            </w:r>
            <w:r>
              <w:t xml:space="preserve"> : Voyage</w:t>
            </w:r>
            <w:r w:rsidR="000F4033">
              <w:t>s</w:t>
            </w:r>
            <w:r>
              <w:t xml:space="preserve"> : Italie et Vatican</w:t>
            </w:r>
            <w:bookmarkEnd w:id="812"/>
            <w:r>
              <w:t xml:space="preserve">  </w:t>
            </w:r>
          </w:p>
          <w:p w14:paraId="5EEDD7C4"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1977-1980</w:t>
            </w:r>
            <w:r w:rsidRPr="7CD80B2C">
              <w:rPr>
                <w:color w:val="000000" w:themeColor="text1"/>
              </w:rPr>
              <w:t xml:space="preserve">. – </w:t>
            </w:r>
            <w:r>
              <w:rPr>
                <w:color w:val="000000" w:themeColor="text1"/>
              </w:rPr>
              <w:t>19</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122</w:t>
            </w:r>
            <w:r w:rsidRPr="7CD80B2C">
              <w:rPr>
                <w:color w:val="000000" w:themeColor="text1"/>
              </w:rPr>
              <w:t xml:space="preserve"> négatifs : </w:t>
            </w:r>
            <w:r>
              <w:rPr>
                <w:color w:val="000000" w:themeColor="text1"/>
              </w:rPr>
              <w:t>n&amp;b et coul.</w:t>
            </w:r>
            <w:r w:rsidRPr="7CD80B2C">
              <w:rPr>
                <w:color w:val="000000" w:themeColor="text1"/>
              </w:rPr>
              <w:t xml:space="preserve">, </w:t>
            </w:r>
            <w:r>
              <w:rPr>
                <w:color w:val="000000" w:themeColor="text1"/>
              </w:rPr>
              <w:t>12,5</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657B5E4F" w14:textId="77777777" w:rsidR="000F4033" w:rsidRDefault="000F4033" w:rsidP="000F4033">
            <w:pPr>
              <w:rPr>
                <w:color w:val="000000" w:themeColor="text1"/>
              </w:rPr>
            </w:pPr>
          </w:p>
          <w:p w14:paraId="48DDD856"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01C13AB4"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les voyages en Italie et au Vatican des Pères Trappistes.</w:t>
            </w:r>
          </w:p>
          <w:p w14:paraId="6CF5CE99" w14:textId="77777777" w:rsidR="000F4033" w:rsidRDefault="000F4033" w:rsidP="000F4033">
            <w:pPr>
              <w:rPr>
                <w:color w:val="000000" w:themeColor="text1"/>
              </w:rPr>
            </w:pPr>
          </w:p>
          <w:p w14:paraId="2D03C12A" w14:textId="77777777" w:rsidR="000F4033" w:rsidRDefault="000F4033" w:rsidP="000F4033">
            <w:pPr>
              <w:pStyle w:val="Sansinterligne"/>
              <w:rPr>
                <w:color w:val="000000" w:themeColor="text1"/>
              </w:rPr>
            </w:pPr>
            <w:r w:rsidRPr="6EC8A3C6">
              <w:rPr>
                <w:i/>
                <w:iCs/>
                <w:color w:val="000000" w:themeColor="text1"/>
              </w:rPr>
              <w:t>Notes :</w:t>
            </w:r>
          </w:p>
          <w:p w14:paraId="0416434D" w14:textId="77777777" w:rsidR="000F4033" w:rsidRDefault="000F4033" w:rsidP="000F4033">
            <w:pPr>
              <w:pStyle w:val="Sansinterligne"/>
              <w:rPr>
                <w:color w:val="000000" w:themeColor="text1"/>
              </w:rPr>
            </w:pPr>
            <w:r>
              <w:rPr>
                <w:color w:val="000000" w:themeColor="text1"/>
              </w:rPr>
              <w:t>Parfois plusieurs négatifs sur une même pellicule.</w:t>
            </w:r>
          </w:p>
          <w:p w14:paraId="652088AF" w14:textId="77777777" w:rsidR="000F4033" w:rsidRDefault="000F4033" w:rsidP="000F4033">
            <w:pPr>
              <w:pStyle w:val="Sansinterligne"/>
              <w:rPr>
                <w:color w:val="000000" w:themeColor="text1"/>
              </w:rPr>
            </w:pPr>
            <w:r>
              <w:rPr>
                <w:color w:val="000000" w:themeColor="text1"/>
              </w:rPr>
              <w:t>Certaines</w:t>
            </w:r>
            <w:r w:rsidRPr="78C03747">
              <w:rPr>
                <w:color w:val="000000" w:themeColor="text1"/>
              </w:rPr>
              <w:t xml:space="preserve"> photographie</w:t>
            </w:r>
            <w:r>
              <w:rPr>
                <w:color w:val="000000" w:themeColor="text1"/>
              </w:rPr>
              <w:t>s</w:t>
            </w:r>
            <w:r w:rsidRPr="78C03747">
              <w:rPr>
                <w:color w:val="000000" w:themeColor="text1"/>
              </w:rPr>
              <w:t xml:space="preserve"> possède</w:t>
            </w:r>
            <w:r>
              <w:rPr>
                <w:color w:val="000000" w:themeColor="text1"/>
              </w:rPr>
              <w:t>nt</w:t>
            </w:r>
            <w:r w:rsidRPr="78C03747">
              <w:rPr>
                <w:color w:val="000000" w:themeColor="text1"/>
              </w:rPr>
              <w:t xml:space="preserve"> une légende au verso.</w:t>
            </w:r>
          </w:p>
          <w:p w14:paraId="2C2885C1" w14:textId="77777777" w:rsidR="000F4033" w:rsidRDefault="000F4033" w:rsidP="000F4033">
            <w:pPr>
              <w:pStyle w:val="Sansinterligne"/>
              <w:rPr>
                <w:color w:val="000000" w:themeColor="text1"/>
              </w:rPr>
            </w:pPr>
            <w:r w:rsidRPr="0C8E7E68">
              <w:rPr>
                <w:color w:val="000000" w:themeColor="text1"/>
              </w:rPr>
              <w:t>Originaux et copies.</w:t>
            </w:r>
          </w:p>
          <w:p w14:paraId="29A01156" w14:textId="77777777" w:rsidR="000F4033" w:rsidRDefault="000F4033" w:rsidP="000F4033">
            <w:pPr>
              <w:pStyle w:val="Sansinterligne"/>
            </w:pPr>
            <w:r>
              <w:t xml:space="preserve">Boîte 76. </w:t>
            </w:r>
          </w:p>
          <w:p w14:paraId="046580CA" w14:textId="77777777" w:rsidR="004359A5" w:rsidRDefault="004359A5" w:rsidP="004359A5"/>
          <w:p w14:paraId="450A6B12" w14:textId="2AAED0E2" w:rsidR="004359A5" w:rsidRDefault="004359A5" w:rsidP="00B21581">
            <w:pPr>
              <w:pStyle w:val="Niveau3"/>
            </w:pPr>
            <w:bookmarkStart w:id="813" w:name="_Toc232759962"/>
            <w:r>
              <w:t>P110/B1/29</w:t>
            </w:r>
            <w:r w:rsidR="009F5F33">
              <w:t>7</w:t>
            </w:r>
            <w:r>
              <w:t xml:space="preserve"> : Voyage : Manitoba</w:t>
            </w:r>
            <w:bookmarkEnd w:id="813"/>
            <w:r>
              <w:t xml:space="preserve">  </w:t>
            </w:r>
          </w:p>
          <w:p w14:paraId="772CA091"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1980</w:t>
            </w:r>
            <w:r w:rsidRPr="7CD80B2C">
              <w:rPr>
                <w:color w:val="000000" w:themeColor="text1"/>
              </w:rPr>
              <w:t xml:space="preserve">. – </w:t>
            </w:r>
            <w:r>
              <w:rPr>
                <w:color w:val="000000" w:themeColor="text1"/>
              </w:rPr>
              <w:t>22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96</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0618DC61" w14:textId="77777777" w:rsidR="000F4033" w:rsidRDefault="000F4033" w:rsidP="000F4033">
            <w:pPr>
              <w:rPr>
                <w:color w:val="000000" w:themeColor="text1"/>
              </w:rPr>
            </w:pPr>
          </w:p>
          <w:p w14:paraId="02CB38E7"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4952AA38" w14:textId="4F8A08AC" w:rsidR="000F4033" w:rsidRDefault="000F4033" w:rsidP="000F4033">
            <w:pPr>
              <w:pStyle w:val="Sansinterligne"/>
              <w:rPr>
                <w:color w:val="000000" w:themeColor="text1"/>
              </w:rPr>
            </w:pPr>
            <w:r w:rsidRPr="6EC8A3C6">
              <w:rPr>
                <w:color w:val="000000" w:themeColor="text1"/>
              </w:rPr>
              <w:lastRenderedPageBreak/>
              <w:t xml:space="preserve">Ce dossier comprend </w:t>
            </w:r>
            <w:r>
              <w:rPr>
                <w:color w:val="000000" w:themeColor="text1"/>
              </w:rPr>
              <w:t>un voyage au Manitoba effectué par les Pères Trappistes du Monastère de Mistassini en 1980.</w:t>
            </w:r>
          </w:p>
          <w:p w14:paraId="0358F7F2" w14:textId="77777777" w:rsidR="000F4033" w:rsidRDefault="000F4033" w:rsidP="000F4033">
            <w:pPr>
              <w:rPr>
                <w:color w:val="000000" w:themeColor="text1"/>
              </w:rPr>
            </w:pPr>
          </w:p>
          <w:p w14:paraId="072CC1FB" w14:textId="77777777" w:rsidR="000F4033" w:rsidRDefault="000F4033" w:rsidP="000F4033">
            <w:pPr>
              <w:pStyle w:val="Sansinterligne"/>
              <w:rPr>
                <w:color w:val="000000" w:themeColor="text1"/>
              </w:rPr>
            </w:pPr>
            <w:r w:rsidRPr="6EC8A3C6">
              <w:rPr>
                <w:i/>
                <w:iCs/>
                <w:color w:val="000000" w:themeColor="text1"/>
              </w:rPr>
              <w:t>Notes :</w:t>
            </w:r>
          </w:p>
          <w:p w14:paraId="5B1A5D19" w14:textId="77777777" w:rsidR="000F4033" w:rsidRDefault="000F4033" w:rsidP="000F4033">
            <w:pPr>
              <w:pStyle w:val="Sansinterligne"/>
              <w:rPr>
                <w:color w:val="000000" w:themeColor="text1"/>
              </w:rPr>
            </w:pPr>
            <w:r>
              <w:rPr>
                <w:color w:val="000000" w:themeColor="text1"/>
              </w:rPr>
              <w:t>Parfois plusieurs négatifs sur une même pellicule.</w:t>
            </w:r>
          </w:p>
          <w:p w14:paraId="1D727AA6" w14:textId="77777777" w:rsidR="000F4033" w:rsidRDefault="000F4033" w:rsidP="000F4033">
            <w:pPr>
              <w:pStyle w:val="Sansinterligne"/>
              <w:rPr>
                <w:color w:val="000000" w:themeColor="text1"/>
              </w:rPr>
            </w:pPr>
            <w:r>
              <w:rPr>
                <w:color w:val="000000" w:themeColor="text1"/>
              </w:rPr>
              <w:t>Certaines</w:t>
            </w:r>
            <w:r w:rsidRPr="78C03747">
              <w:rPr>
                <w:color w:val="000000" w:themeColor="text1"/>
              </w:rPr>
              <w:t xml:space="preserve"> photographie</w:t>
            </w:r>
            <w:r>
              <w:rPr>
                <w:color w:val="000000" w:themeColor="text1"/>
              </w:rPr>
              <w:t>s</w:t>
            </w:r>
            <w:r w:rsidRPr="78C03747">
              <w:rPr>
                <w:color w:val="000000" w:themeColor="text1"/>
              </w:rPr>
              <w:t xml:space="preserve"> possède</w:t>
            </w:r>
            <w:r>
              <w:rPr>
                <w:color w:val="000000" w:themeColor="text1"/>
              </w:rPr>
              <w:t>nt</w:t>
            </w:r>
            <w:r w:rsidRPr="78C03747">
              <w:rPr>
                <w:color w:val="000000" w:themeColor="text1"/>
              </w:rPr>
              <w:t xml:space="preserve"> une légende au verso.</w:t>
            </w:r>
          </w:p>
          <w:p w14:paraId="4BD801BA" w14:textId="77777777" w:rsidR="000F4033" w:rsidRDefault="000F4033" w:rsidP="000F4033">
            <w:pPr>
              <w:pStyle w:val="Sansinterligne"/>
              <w:rPr>
                <w:color w:val="000000" w:themeColor="text1"/>
              </w:rPr>
            </w:pPr>
            <w:r>
              <w:rPr>
                <w:color w:val="000000" w:themeColor="text1"/>
              </w:rPr>
              <w:t>Originaux.</w:t>
            </w:r>
          </w:p>
          <w:p w14:paraId="38C72B17" w14:textId="77777777" w:rsidR="000F4033" w:rsidRDefault="000F4033" w:rsidP="000F4033">
            <w:pPr>
              <w:pStyle w:val="Sansinterligne"/>
            </w:pPr>
            <w:r>
              <w:t xml:space="preserve">Boîte 76. </w:t>
            </w:r>
          </w:p>
          <w:p w14:paraId="0F70592F" w14:textId="77777777" w:rsidR="004359A5" w:rsidRDefault="004359A5" w:rsidP="004359A5"/>
          <w:p w14:paraId="641A1BA4" w14:textId="2AE01459" w:rsidR="004359A5" w:rsidRDefault="004359A5" w:rsidP="00B21581">
            <w:pPr>
              <w:pStyle w:val="Niveau3"/>
            </w:pPr>
            <w:bookmarkStart w:id="814" w:name="_Toc232759963"/>
            <w:r>
              <w:t>P110/B1/29</w:t>
            </w:r>
            <w:r w:rsidR="009F5F33">
              <w:t>8</w:t>
            </w:r>
            <w:r>
              <w:t xml:space="preserve"> : Voyage : Massachusetts</w:t>
            </w:r>
            <w:bookmarkEnd w:id="814"/>
            <w:r>
              <w:t xml:space="preserve">  </w:t>
            </w:r>
          </w:p>
          <w:p w14:paraId="380B00D2"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1979</w:t>
            </w:r>
            <w:r w:rsidRPr="7CD80B2C">
              <w:rPr>
                <w:color w:val="000000" w:themeColor="text1"/>
              </w:rPr>
              <w:t xml:space="preserve">. – </w:t>
            </w:r>
            <w:r>
              <w:rPr>
                <w:color w:val="000000" w:themeColor="text1"/>
              </w:rPr>
              <w:t>60</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84</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21</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8,9</w:t>
            </w:r>
            <w:r w:rsidRPr="7CD80B2C">
              <w:rPr>
                <w:color w:val="000000" w:themeColor="text1"/>
              </w:rPr>
              <w:t xml:space="preserve"> cm.</w:t>
            </w:r>
            <w:r>
              <w:rPr>
                <w:color w:val="000000" w:themeColor="text1"/>
              </w:rPr>
              <w:t xml:space="preserve"> ou plus petit.</w:t>
            </w:r>
          </w:p>
          <w:p w14:paraId="192B3BA7" w14:textId="77777777" w:rsidR="000F4033" w:rsidRDefault="000F4033" w:rsidP="000F4033">
            <w:pPr>
              <w:rPr>
                <w:color w:val="000000" w:themeColor="text1"/>
              </w:rPr>
            </w:pPr>
          </w:p>
          <w:p w14:paraId="2A9C3476"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45954E96"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la visite des Pères Trappistes à une église américaine dans l’état du Massachussetts.</w:t>
            </w:r>
          </w:p>
          <w:p w14:paraId="0BF4A16B" w14:textId="77777777" w:rsidR="000F4033" w:rsidRDefault="000F4033" w:rsidP="000F4033">
            <w:pPr>
              <w:rPr>
                <w:color w:val="000000" w:themeColor="text1"/>
              </w:rPr>
            </w:pPr>
          </w:p>
          <w:p w14:paraId="42E13FF1" w14:textId="77777777" w:rsidR="000F4033" w:rsidRDefault="000F4033" w:rsidP="000F4033">
            <w:pPr>
              <w:pStyle w:val="Sansinterligne"/>
              <w:rPr>
                <w:color w:val="000000" w:themeColor="text1"/>
              </w:rPr>
            </w:pPr>
            <w:r w:rsidRPr="6EC8A3C6">
              <w:rPr>
                <w:i/>
                <w:iCs/>
                <w:color w:val="000000" w:themeColor="text1"/>
              </w:rPr>
              <w:t>Notes :</w:t>
            </w:r>
          </w:p>
          <w:p w14:paraId="565ED19F" w14:textId="77777777" w:rsidR="000F4033" w:rsidRDefault="000F4033" w:rsidP="000F4033">
            <w:pPr>
              <w:pStyle w:val="Sansinterligne"/>
              <w:rPr>
                <w:color w:val="000000" w:themeColor="text1"/>
              </w:rPr>
            </w:pPr>
            <w:r>
              <w:rPr>
                <w:color w:val="000000" w:themeColor="text1"/>
              </w:rPr>
              <w:t>Certaines</w:t>
            </w:r>
            <w:r w:rsidRPr="78C03747">
              <w:rPr>
                <w:color w:val="000000" w:themeColor="text1"/>
              </w:rPr>
              <w:t xml:space="preserve"> photographie</w:t>
            </w:r>
            <w:r>
              <w:rPr>
                <w:color w:val="000000" w:themeColor="text1"/>
              </w:rPr>
              <w:t>s</w:t>
            </w:r>
            <w:r w:rsidRPr="78C03747">
              <w:rPr>
                <w:color w:val="000000" w:themeColor="text1"/>
              </w:rPr>
              <w:t xml:space="preserve"> possède</w:t>
            </w:r>
            <w:r>
              <w:rPr>
                <w:color w:val="000000" w:themeColor="text1"/>
              </w:rPr>
              <w:t>nt</w:t>
            </w:r>
            <w:r w:rsidRPr="78C03747">
              <w:rPr>
                <w:color w:val="000000" w:themeColor="text1"/>
              </w:rPr>
              <w:t xml:space="preserve"> une légende au verso.</w:t>
            </w:r>
          </w:p>
          <w:p w14:paraId="0E9CAF22" w14:textId="77777777" w:rsidR="000F4033" w:rsidRDefault="000F4033" w:rsidP="000F4033">
            <w:pPr>
              <w:pStyle w:val="Sansinterligne"/>
              <w:rPr>
                <w:color w:val="000000" w:themeColor="text1"/>
              </w:rPr>
            </w:pPr>
            <w:r>
              <w:rPr>
                <w:color w:val="000000" w:themeColor="text1"/>
              </w:rPr>
              <w:t>Parfois plusieurs négatifs sur une même pellicule.</w:t>
            </w:r>
          </w:p>
          <w:p w14:paraId="2BF7742F" w14:textId="77777777" w:rsidR="000F4033" w:rsidRDefault="000F4033" w:rsidP="000F4033">
            <w:pPr>
              <w:pStyle w:val="Sansinterligne"/>
              <w:rPr>
                <w:color w:val="000000" w:themeColor="text1"/>
              </w:rPr>
            </w:pPr>
            <w:r w:rsidRPr="00440443">
              <w:rPr>
                <w:color w:val="000000" w:themeColor="text1"/>
              </w:rPr>
              <w:t>Comprend des documents textuels reliés directement aux photographies</w:t>
            </w:r>
            <w:r>
              <w:rPr>
                <w:color w:val="000000" w:themeColor="text1"/>
              </w:rPr>
              <w:t xml:space="preserve"> (une photo d’un article de journal)</w:t>
            </w:r>
            <w:r w:rsidRPr="00440443">
              <w:rPr>
                <w:color w:val="000000" w:themeColor="text1"/>
              </w:rPr>
              <w:t>.</w:t>
            </w:r>
          </w:p>
          <w:p w14:paraId="4F30F7D4" w14:textId="77777777" w:rsidR="000F4033" w:rsidRDefault="000F4033" w:rsidP="000F4033">
            <w:pPr>
              <w:pStyle w:val="Sansinterligne"/>
              <w:rPr>
                <w:color w:val="000000" w:themeColor="text1"/>
              </w:rPr>
            </w:pPr>
            <w:r w:rsidRPr="54864C2E">
              <w:rPr>
                <w:color w:val="000000" w:themeColor="text1"/>
              </w:rPr>
              <w:t xml:space="preserve">Certaines photographies </w:t>
            </w:r>
            <w:r>
              <w:rPr>
                <w:color w:val="000000" w:themeColor="text1"/>
              </w:rPr>
              <w:t>montrent</w:t>
            </w:r>
            <w:r w:rsidRPr="54864C2E">
              <w:rPr>
                <w:color w:val="000000" w:themeColor="text1"/>
              </w:rPr>
              <w:t xml:space="preserve"> une photo d’un</w:t>
            </w:r>
            <w:r>
              <w:rPr>
                <w:color w:val="000000" w:themeColor="text1"/>
              </w:rPr>
              <w:t xml:space="preserve"> article de journal, lesquels accompagnent souvent des images.</w:t>
            </w:r>
          </w:p>
          <w:p w14:paraId="24A0682B" w14:textId="77777777" w:rsidR="000F4033" w:rsidRDefault="000F4033" w:rsidP="000F4033">
            <w:pPr>
              <w:pStyle w:val="Sansinterligne"/>
              <w:rPr>
                <w:color w:val="000000" w:themeColor="text1"/>
              </w:rPr>
            </w:pPr>
            <w:r>
              <w:rPr>
                <w:color w:val="000000" w:themeColor="text1"/>
              </w:rPr>
              <w:t>Originaux.</w:t>
            </w:r>
          </w:p>
          <w:p w14:paraId="38C8FF88" w14:textId="77777777" w:rsidR="000F4033" w:rsidRDefault="000F4033" w:rsidP="000F4033">
            <w:pPr>
              <w:pStyle w:val="Sansinterligne"/>
            </w:pPr>
            <w:r>
              <w:t xml:space="preserve">Boîte 76. </w:t>
            </w:r>
          </w:p>
          <w:p w14:paraId="134391B3" w14:textId="77777777" w:rsidR="004359A5" w:rsidRDefault="004359A5" w:rsidP="004359A5"/>
          <w:p w14:paraId="22393EAB" w14:textId="599EA259" w:rsidR="004359A5" w:rsidRDefault="004359A5" w:rsidP="00B21581">
            <w:pPr>
              <w:pStyle w:val="Niveau3"/>
            </w:pPr>
            <w:bookmarkStart w:id="815" w:name="_Toc232759964"/>
            <w:r>
              <w:t>P110/B1/29</w:t>
            </w:r>
            <w:r w:rsidR="009F5F33">
              <w:t>9</w:t>
            </w:r>
            <w:r>
              <w:t xml:space="preserve"> : Voyage : Matane</w:t>
            </w:r>
            <w:bookmarkEnd w:id="815"/>
            <w:r>
              <w:t xml:space="preserve">  </w:t>
            </w:r>
          </w:p>
          <w:p w14:paraId="6B7AB6C6"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1979</w:t>
            </w:r>
            <w:r w:rsidRPr="7CD80B2C">
              <w:rPr>
                <w:color w:val="000000" w:themeColor="text1"/>
              </w:rPr>
              <w:t xml:space="preserve">. – </w:t>
            </w:r>
            <w:r>
              <w:rPr>
                <w:color w:val="000000" w:themeColor="text1"/>
              </w:rPr>
              <w:t>5</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11,4</w:t>
            </w:r>
            <w:r w:rsidRPr="7CD80B2C">
              <w:rPr>
                <w:color w:val="000000" w:themeColor="text1"/>
              </w:rPr>
              <w:t xml:space="preserve"> x </w:t>
            </w:r>
            <w:r>
              <w:rPr>
                <w:color w:val="000000" w:themeColor="text1"/>
              </w:rPr>
              <w:t>3,4</w:t>
            </w:r>
            <w:r w:rsidRPr="7CD80B2C">
              <w:rPr>
                <w:color w:val="000000" w:themeColor="text1"/>
              </w:rPr>
              <w:t xml:space="preserve"> cm.</w:t>
            </w:r>
            <w:r>
              <w:rPr>
                <w:color w:val="000000" w:themeColor="text1"/>
              </w:rPr>
              <w:t xml:space="preserve"> ou plus petit.</w:t>
            </w:r>
          </w:p>
          <w:p w14:paraId="5DC2C2F0" w14:textId="77777777" w:rsidR="000F4033" w:rsidRDefault="000F4033" w:rsidP="000F4033">
            <w:pPr>
              <w:rPr>
                <w:color w:val="000000" w:themeColor="text1"/>
              </w:rPr>
            </w:pPr>
          </w:p>
          <w:p w14:paraId="13BD5884"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61F985EF"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un voyage des Pères du Monastère à Matane en septembre 1979.</w:t>
            </w:r>
          </w:p>
          <w:p w14:paraId="3C9414B1" w14:textId="77777777" w:rsidR="000F4033" w:rsidRDefault="000F4033" w:rsidP="000F4033">
            <w:pPr>
              <w:rPr>
                <w:color w:val="000000" w:themeColor="text1"/>
              </w:rPr>
            </w:pPr>
          </w:p>
          <w:p w14:paraId="17EA8F3D" w14:textId="77777777" w:rsidR="000F4033" w:rsidRDefault="000F4033" w:rsidP="000F4033">
            <w:pPr>
              <w:pStyle w:val="Sansinterligne"/>
              <w:rPr>
                <w:color w:val="000000" w:themeColor="text1"/>
              </w:rPr>
            </w:pPr>
            <w:r w:rsidRPr="6EC8A3C6">
              <w:rPr>
                <w:i/>
                <w:iCs/>
                <w:color w:val="000000" w:themeColor="text1"/>
              </w:rPr>
              <w:t>Notes :</w:t>
            </w:r>
          </w:p>
          <w:p w14:paraId="1C85CED6" w14:textId="77777777" w:rsidR="000F4033" w:rsidRDefault="000F4033" w:rsidP="000F4033">
            <w:pPr>
              <w:pStyle w:val="Sansinterligne"/>
              <w:rPr>
                <w:color w:val="000000" w:themeColor="text1"/>
              </w:rPr>
            </w:pPr>
            <w:r>
              <w:rPr>
                <w:color w:val="000000" w:themeColor="text1"/>
              </w:rPr>
              <w:t>Tous les</w:t>
            </w:r>
            <w:r w:rsidRPr="72E52D38">
              <w:rPr>
                <w:color w:val="000000" w:themeColor="text1"/>
              </w:rPr>
              <w:t xml:space="preserve"> négatifs sont plusieurs par pellicule.</w:t>
            </w:r>
          </w:p>
          <w:p w14:paraId="545C99A5" w14:textId="77777777" w:rsidR="000F4033" w:rsidRDefault="000F4033" w:rsidP="000F4033">
            <w:pPr>
              <w:pStyle w:val="Sansinterligne"/>
              <w:rPr>
                <w:color w:val="000000" w:themeColor="text1"/>
              </w:rPr>
            </w:pPr>
            <w:r>
              <w:rPr>
                <w:color w:val="000000" w:themeColor="text1"/>
              </w:rPr>
              <w:t>Originaux.</w:t>
            </w:r>
          </w:p>
          <w:p w14:paraId="7F7F27BA" w14:textId="77777777" w:rsidR="000F4033" w:rsidRDefault="000F4033" w:rsidP="000F4033">
            <w:pPr>
              <w:pStyle w:val="Sansinterligne"/>
            </w:pPr>
            <w:r>
              <w:t xml:space="preserve">Boîte 76. </w:t>
            </w:r>
          </w:p>
          <w:p w14:paraId="2E5AB6DC" w14:textId="77777777" w:rsidR="004359A5" w:rsidRDefault="004359A5" w:rsidP="004359A5"/>
          <w:p w14:paraId="6925DBAE" w14:textId="6CC0BB21" w:rsidR="004359A5" w:rsidRDefault="004359A5" w:rsidP="00B21581">
            <w:pPr>
              <w:pStyle w:val="Niveau3"/>
            </w:pPr>
            <w:bookmarkStart w:id="816" w:name="_Toc232759965"/>
            <w:r>
              <w:t>P110/B1/</w:t>
            </w:r>
            <w:r w:rsidR="009F5F33">
              <w:t>300</w:t>
            </w:r>
            <w:r>
              <w:t xml:space="preserve"> : Voyage : Nouveau-Brunswick</w:t>
            </w:r>
            <w:bookmarkEnd w:id="816"/>
            <w:r>
              <w:t xml:space="preserve">  </w:t>
            </w:r>
          </w:p>
          <w:p w14:paraId="7091821F" w14:textId="77777777" w:rsidR="000F4033" w:rsidRDefault="000F4033" w:rsidP="000F4033">
            <w:pPr>
              <w:pStyle w:val="Sansinterligne"/>
              <w:rPr>
                <w:color w:val="000000" w:themeColor="text1"/>
              </w:rPr>
            </w:pPr>
            <w:r w:rsidRPr="7CD80B2C">
              <w:rPr>
                <w:color w:val="000000" w:themeColor="text1"/>
              </w:rPr>
              <w:lastRenderedPageBreak/>
              <w:t xml:space="preserve">– </w:t>
            </w:r>
            <w:r>
              <w:rPr>
                <w:color w:val="000000" w:themeColor="text1"/>
              </w:rPr>
              <w:t>1978-1979</w:t>
            </w:r>
            <w:r w:rsidRPr="7CD80B2C">
              <w:rPr>
                <w:color w:val="000000" w:themeColor="text1"/>
              </w:rPr>
              <w:t xml:space="preserve">. – </w:t>
            </w:r>
            <w:r>
              <w:rPr>
                <w:color w:val="000000" w:themeColor="text1"/>
              </w:rPr>
              <w:t>16</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96</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12,4</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1939E503" w14:textId="77777777" w:rsidR="000F4033" w:rsidRDefault="000F4033" w:rsidP="000F4033">
            <w:pPr>
              <w:rPr>
                <w:color w:val="000000" w:themeColor="text1"/>
              </w:rPr>
            </w:pPr>
          </w:p>
          <w:p w14:paraId="5D136068"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4B665816"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les Pères Trappistes du Monastère à Blue Bell, Sainte-Anne-de-Beaupré, Saint-Simon (à Gloucester) et divers autres endroits du Nouveau-Brunswick. Il y a beaucoup de paysages et de bâtiments vus de l’extérieur par les religieux.</w:t>
            </w:r>
          </w:p>
          <w:p w14:paraId="304E29D2" w14:textId="77777777" w:rsidR="000F4033" w:rsidRDefault="000F4033" w:rsidP="000F4033">
            <w:pPr>
              <w:rPr>
                <w:color w:val="000000" w:themeColor="text1"/>
              </w:rPr>
            </w:pPr>
          </w:p>
          <w:p w14:paraId="41A7315C" w14:textId="77777777" w:rsidR="000F4033" w:rsidRDefault="000F4033" w:rsidP="000F4033">
            <w:pPr>
              <w:pStyle w:val="Sansinterligne"/>
              <w:rPr>
                <w:color w:val="000000" w:themeColor="text1"/>
              </w:rPr>
            </w:pPr>
            <w:r w:rsidRPr="6EC8A3C6">
              <w:rPr>
                <w:i/>
                <w:iCs/>
                <w:color w:val="000000" w:themeColor="text1"/>
              </w:rPr>
              <w:t>Notes :</w:t>
            </w:r>
          </w:p>
          <w:p w14:paraId="461D689E" w14:textId="77777777" w:rsidR="000F4033" w:rsidRDefault="000F4033" w:rsidP="000F4033">
            <w:pPr>
              <w:pStyle w:val="Sansinterligne"/>
              <w:rPr>
                <w:color w:val="000000" w:themeColor="text1"/>
              </w:rPr>
            </w:pPr>
            <w:r>
              <w:rPr>
                <w:color w:val="000000" w:themeColor="text1"/>
              </w:rPr>
              <w:t>Certaines</w:t>
            </w:r>
            <w:r w:rsidRPr="78C03747">
              <w:rPr>
                <w:color w:val="000000" w:themeColor="text1"/>
              </w:rPr>
              <w:t xml:space="preserve"> photographie</w:t>
            </w:r>
            <w:r>
              <w:rPr>
                <w:color w:val="000000" w:themeColor="text1"/>
              </w:rPr>
              <w:t>s</w:t>
            </w:r>
            <w:r w:rsidRPr="78C03747">
              <w:rPr>
                <w:color w:val="000000" w:themeColor="text1"/>
              </w:rPr>
              <w:t xml:space="preserve"> possède</w:t>
            </w:r>
            <w:r>
              <w:rPr>
                <w:color w:val="000000" w:themeColor="text1"/>
              </w:rPr>
              <w:t>nt</w:t>
            </w:r>
            <w:r w:rsidRPr="78C03747">
              <w:rPr>
                <w:color w:val="000000" w:themeColor="text1"/>
              </w:rPr>
              <w:t xml:space="preserve"> une légende au verso.</w:t>
            </w:r>
          </w:p>
          <w:p w14:paraId="71435933" w14:textId="77777777" w:rsidR="000F4033" w:rsidRDefault="000F4033" w:rsidP="000F4033">
            <w:pPr>
              <w:pStyle w:val="Sansinterligne"/>
              <w:rPr>
                <w:color w:val="000000" w:themeColor="text1"/>
              </w:rPr>
            </w:pPr>
            <w:r>
              <w:rPr>
                <w:color w:val="000000" w:themeColor="text1"/>
              </w:rPr>
              <w:t>Parfois plusieurs négatifs sur une même pellicule.</w:t>
            </w:r>
          </w:p>
          <w:p w14:paraId="3FC1F7A2" w14:textId="77777777" w:rsidR="000F4033" w:rsidRDefault="000F4033" w:rsidP="000F4033">
            <w:pPr>
              <w:pStyle w:val="Sansinterligne"/>
              <w:rPr>
                <w:color w:val="000000" w:themeColor="text1"/>
              </w:rPr>
            </w:pPr>
            <w:r>
              <w:rPr>
                <w:color w:val="000000" w:themeColor="text1"/>
              </w:rPr>
              <w:t>Originaux.</w:t>
            </w:r>
          </w:p>
          <w:p w14:paraId="0F45D04E" w14:textId="77777777" w:rsidR="000F4033" w:rsidRDefault="000F4033" w:rsidP="000F4033">
            <w:pPr>
              <w:pStyle w:val="Sansinterligne"/>
            </w:pPr>
            <w:r>
              <w:t xml:space="preserve">Boîte 76. </w:t>
            </w:r>
          </w:p>
          <w:p w14:paraId="6138092C" w14:textId="77777777" w:rsidR="004359A5" w:rsidRDefault="004359A5" w:rsidP="004359A5"/>
          <w:p w14:paraId="3DC4B540" w14:textId="4B0F7BC2" w:rsidR="004359A5" w:rsidRDefault="004359A5" w:rsidP="00B21581">
            <w:pPr>
              <w:pStyle w:val="Niveau3"/>
            </w:pPr>
            <w:bookmarkStart w:id="817" w:name="_Toc232759966"/>
            <w:r>
              <w:t>P110/B1/</w:t>
            </w:r>
            <w:r w:rsidR="00CE358D">
              <w:t>30</w:t>
            </w:r>
            <w:r w:rsidR="009F5F33">
              <w:t>1</w:t>
            </w:r>
            <w:r>
              <w:t xml:space="preserve"> : Voyage : Nouvelle-Écosse</w:t>
            </w:r>
            <w:bookmarkEnd w:id="817"/>
            <w:r>
              <w:t xml:space="preserve">  </w:t>
            </w:r>
          </w:p>
          <w:p w14:paraId="294FE759"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Entre 1970 et 1980</w:t>
            </w:r>
            <w:r w:rsidRPr="7CD80B2C">
              <w:rPr>
                <w:color w:val="000000" w:themeColor="text1"/>
              </w:rPr>
              <w:t xml:space="preserve">. – </w:t>
            </w:r>
            <w:r>
              <w:rPr>
                <w:color w:val="000000" w:themeColor="text1"/>
              </w:rPr>
              <w:t>10</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7,1</w:t>
            </w:r>
            <w:r w:rsidRPr="7CD80B2C">
              <w:rPr>
                <w:color w:val="000000" w:themeColor="text1"/>
              </w:rPr>
              <w:t xml:space="preserve"> x </w:t>
            </w:r>
            <w:r>
              <w:rPr>
                <w:color w:val="000000" w:themeColor="text1"/>
              </w:rPr>
              <w:t>3,5</w:t>
            </w:r>
            <w:r w:rsidRPr="7CD80B2C">
              <w:rPr>
                <w:color w:val="000000" w:themeColor="text1"/>
              </w:rPr>
              <w:t xml:space="preserve"> cm.</w:t>
            </w:r>
            <w:r>
              <w:rPr>
                <w:color w:val="000000" w:themeColor="text1"/>
              </w:rPr>
              <w:t xml:space="preserve"> ou plus petit.</w:t>
            </w:r>
          </w:p>
          <w:p w14:paraId="796B165F" w14:textId="77777777" w:rsidR="000F4033" w:rsidRDefault="000F4033" w:rsidP="000F4033">
            <w:pPr>
              <w:rPr>
                <w:color w:val="000000" w:themeColor="text1"/>
              </w:rPr>
            </w:pPr>
          </w:p>
          <w:p w14:paraId="1C4640F0"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4E35E591"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l’église Saint-Pierre de Tracadie et la mission de Notre-Dame-de-Joie, en Nouvelle-Écosse, visitées par les Pères Trappistes de Dolbeau-Mistassini.</w:t>
            </w:r>
          </w:p>
          <w:p w14:paraId="04B4D63A" w14:textId="77777777" w:rsidR="000F4033" w:rsidRDefault="000F4033" w:rsidP="000F4033">
            <w:pPr>
              <w:rPr>
                <w:color w:val="000000" w:themeColor="text1"/>
              </w:rPr>
            </w:pPr>
          </w:p>
          <w:p w14:paraId="288B2DC9" w14:textId="77777777" w:rsidR="000F4033" w:rsidRDefault="000F4033" w:rsidP="000F4033">
            <w:pPr>
              <w:pStyle w:val="Sansinterligne"/>
              <w:rPr>
                <w:color w:val="000000" w:themeColor="text1"/>
              </w:rPr>
            </w:pPr>
            <w:r w:rsidRPr="6EC8A3C6">
              <w:rPr>
                <w:i/>
                <w:iCs/>
                <w:color w:val="000000" w:themeColor="text1"/>
              </w:rPr>
              <w:t>Notes :</w:t>
            </w:r>
          </w:p>
          <w:p w14:paraId="7E685321" w14:textId="77777777" w:rsidR="000F4033" w:rsidRDefault="000F4033" w:rsidP="000F4033">
            <w:pPr>
              <w:pStyle w:val="Sansinterligne"/>
              <w:rPr>
                <w:color w:val="000000" w:themeColor="text1"/>
              </w:rPr>
            </w:pPr>
            <w:r>
              <w:rPr>
                <w:color w:val="000000" w:themeColor="text1"/>
              </w:rPr>
              <w:t>Parfois plusieurs négatifs sur une même pellicule.</w:t>
            </w:r>
          </w:p>
          <w:p w14:paraId="034A1466" w14:textId="77777777" w:rsidR="000F4033" w:rsidRDefault="000F4033" w:rsidP="000F4033">
            <w:pPr>
              <w:pStyle w:val="Sansinterligne"/>
              <w:rPr>
                <w:color w:val="000000" w:themeColor="text1"/>
              </w:rPr>
            </w:pPr>
            <w:r>
              <w:rPr>
                <w:color w:val="000000" w:themeColor="text1"/>
              </w:rPr>
              <w:t>Originales.</w:t>
            </w:r>
          </w:p>
          <w:p w14:paraId="4BFD46D3" w14:textId="77777777" w:rsidR="000F4033" w:rsidRDefault="000F4033" w:rsidP="000F4033">
            <w:pPr>
              <w:pStyle w:val="Sansinterligne"/>
            </w:pPr>
            <w:r>
              <w:t xml:space="preserve">Boîte 76. </w:t>
            </w:r>
          </w:p>
          <w:p w14:paraId="0F7F8F9C" w14:textId="77777777" w:rsidR="004359A5" w:rsidRDefault="004359A5" w:rsidP="004359A5"/>
          <w:p w14:paraId="2BB51A55" w14:textId="5318F231" w:rsidR="004359A5" w:rsidRDefault="004359A5" w:rsidP="00B21581">
            <w:pPr>
              <w:pStyle w:val="Niveau3"/>
            </w:pPr>
            <w:bookmarkStart w:id="818" w:name="_Toc232759967"/>
            <w:r>
              <w:t>P110/B1/</w:t>
            </w:r>
            <w:r w:rsidR="000C3934">
              <w:t>30</w:t>
            </w:r>
            <w:r w:rsidR="009F5F33">
              <w:t>2</w:t>
            </w:r>
            <w:r>
              <w:t xml:space="preserve"> : Voyage : Oka</w:t>
            </w:r>
            <w:bookmarkEnd w:id="818"/>
            <w:r>
              <w:t xml:space="preserve">  </w:t>
            </w:r>
          </w:p>
          <w:p w14:paraId="2AAFBAAC"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Entre 1960 et 1980</w:t>
            </w:r>
            <w:r w:rsidRPr="7CD80B2C">
              <w:rPr>
                <w:color w:val="000000" w:themeColor="text1"/>
              </w:rPr>
              <w:t xml:space="preserve">. – </w:t>
            </w:r>
            <w:r>
              <w:rPr>
                <w:color w:val="000000" w:themeColor="text1"/>
              </w:rPr>
              <w:t>2</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52</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11,3</w:t>
            </w:r>
            <w:r w:rsidRPr="7CD80B2C">
              <w:rPr>
                <w:color w:val="000000" w:themeColor="text1"/>
              </w:rPr>
              <w:t xml:space="preserve"> x </w:t>
            </w:r>
            <w:r>
              <w:rPr>
                <w:color w:val="000000" w:themeColor="text1"/>
              </w:rPr>
              <w:t>3,5</w:t>
            </w:r>
            <w:r w:rsidRPr="7CD80B2C">
              <w:rPr>
                <w:color w:val="000000" w:themeColor="text1"/>
              </w:rPr>
              <w:t xml:space="preserve"> cm.</w:t>
            </w:r>
            <w:r>
              <w:rPr>
                <w:color w:val="000000" w:themeColor="text1"/>
              </w:rPr>
              <w:t xml:space="preserve"> ou plus petit.</w:t>
            </w:r>
          </w:p>
          <w:p w14:paraId="329913AE" w14:textId="77777777" w:rsidR="000F4033" w:rsidRDefault="000F4033" w:rsidP="000F4033">
            <w:pPr>
              <w:rPr>
                <w:color w:val="000000" w:themeColor="text1"/>
              </w:rPr>
            </w:pPr>
          </w:p>
          <w:p w14:paraId="3594C0B8"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26B229C3"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l’Abbaye de Notre-Dame-du-Lac d’Oka et le voyage des Pères Trappistes du Monastère à Oka.</w:t>
            </w:r>
          </w:p>
          <w:p w14:paraId="1BF8EC4B" w14:textId="77777777" w:rsidR="000F4033" w:rsidRDefault="000F4033" w:rsidP="000F4033">
            <w:pPr>
              <w:rPr>
                <w:color w:val="000000" w:themeColor="text1"/>
              </w:rPr>
            </w:pPr>
          </w:p>
          <w:p w14:paraId="378DB38B" w14:textId="77777777" w:rsidR="000F4033" w:rsidRDefault="000F4033" w:rsidP="000F4033">
            <w:pPr>
              <w:pStyle w:val="Sansinterligne"/>
              <w:rPr>
                <w:color w:val="000000" w:themeColor="text1"/>
              </w:rPr>
            </w:pPr>
            <w:r w:rsidRPr="6EC8A3C6">
              <w:rPr>
                <w:i/>
                <w:iCs/>
                <w:color w:val="000000" w:themeColor="text1"/>
              </w:rPr>
              <w:t>Notes :</w:t>
            </w:r>
          </w:p>
          <w:p w14:paraId="522D9B1C" w14:textId="77777777" w:rsidR="000F4033" w:rsidRDefault="000F4033" w:rsidP="000F4033">
            <w:pPr>
              <w:pStyle w:val="Sansinterligne"/>
              <w:rPr>
                <w:color w:val="000000" w:themeColor="text1"/>
              </w:rPr>
            </w:pPr>
            <w:r>
              <w:rPr>
                <w:color w:val="000000" w:themeColor="text1"/>
              </w:rPr>
              <w:t>Certaines</w:t>
            </w:r>
            <w:r w:rsidRPr="78C03747">
              <w:rPr>
                <w:color w:val="000000" w:themeColor="text1"/>
              </w:rPr>
              <w:t xml:space="preserve"> photographie</w:t>
            </w:r>
            <w:r>
              <w:rPr>
                <w:color w:val="000000" w:themeColor="text1"/>
              </w:rPr>
              <w:t>s</w:t>
            </w:r>
            <w:r w:rsidRPr="78C03747">
              <w:rPr>
                <w:color w:val="000000" w:themeColor="text1"/>
              </w:rPr>
              <w:t xml:space="preserve"> possède</w:t>
            </w:r>
            <w:r>
              <w:rPr>
                <w:color w:val="000000" w:themeColor="text1"/>
              </w:rPr>
              <w:t>nt</w:t>
            </w:r>
            <w:r w:rsidRPr="78C03747">
              <w:rPr>
                <w:color w:val="000000" w:themeColor="text1"/>
              </w:rPr>
              <w:t xml:space="preserve"> une légende au verso.</w:t>
            </w:r>
          </w:p>
          <w:p w14:paraId="3AA4632E" w14:textId="77777777" w:rsidR="000F4033" w:rsidRDefault="000F4033" w:rsidP="000F4033">
            <w:pPr>
              <w:pStyle w:val="Sansinterligne"/>
              <w:rPr>
                <w:color w:val="000000" w:themeColor="text1"/>
              </w:rPr>
            </w:pPr>
            <w:r>
              <w:rPr>
                <w:color w:val="000000" w:themeColor="text1"/>
              </w:rPr>
              <w:t>Parfois plusieurs négatifs sur une même pellicule.</w:t>
            </w:r>
          </w:p>
          <w:p w14:paraId="4F7DA5AA" w14:textId="77777777" w:rsidR="000F4033" w:rsidRDefault="000F4033" w:rsidP="000F4033">
            <w:pPr>
              <w:pStyle w:val="Sansinterligne"/>
              <w:rPr>
                <w:color w:val="000000" w:themeColor="text1"/>
              </w:rPr>
            </w:pPr>
            <w:r w:rsidRPr="00440443">
              <w:rPr>
                <w:color w:val="000000" w:themeColor="text1"/>
              </w:rPr>
              <w:t>Certains documents iconographiques sont accompagnés de brèves notes textuelles.</w:t>
            </w:r>
          </w:p>
          <w:p w14:paraId="22494F50" w14:textId="77777777" w:rsidR="000F4033" w:rsidRDefault="000F4033" w:rsidP="000F4033">
            <w:pPr>
              <w:pStyle w:val="Sansinterligne"/>
              <w:rPr>
                <w:color w:val="000000" w:themeColor="text1"/>
              </w:rPr>
            </w:pPr>
            <w:r>
              <w:rPr>
                <w:color w:val="000000" w:themeColor="text1"/>
              </w:rPr>
              <w:lastRenderedPageBreak/>
              <w:t>Originaux.</w:t>
            </w:r>
          </w:p>
          <w:p w14:paraId="717480C2" w14:textId="77777777" w:rsidR="000F4033" w:rsidRDefault="000F4033" w:rsidP="000F4033">
            <w:pPr>
              <w:pStyle w:val="Sansinterligne"/>
            </w:pPr>
            <w:r>
              <w:t xml:space="preserve">Boîte 76. </w:t>
            </w:r>
          </w:p>
          <w:p w14:paraId="19CDC280" w14:textId="77777777" w:rsidR="004359A5" w:rsidRDefault="004359A5" w:rsidP="004359A5"/>
          <w:p w14:paraId="05AB69D7" w14:textId="2C036615" w:rsidR="004359A5" w:rsidRDefault="004359A5" w:rsidP="00B21581">
            <w:pPr>
              <w:pStyle w:val="Niveau3"/>
            </w:pPr>
            <w:bookmarkStart w:id="819" w:name="_Toc232759968"/>
            <w:r>
              <w:t>P110/B1/30</w:t>
            </w:r>
            <w:r w:rsidR="009F5F33">
              <w:t>3</w:t>
            </w:r>
            <w:r>
              <w:t xml:space="preserve"> : Voyage : Ontario</w:t>
            </w:r>
            <w:bookmarkEnd w:id="819"/>
            <w:r>
              <w:t xml:space="preserve">  </w:t>
            </w:r>
          </w:p>
          <w:p w14:paraId="7DE81085"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1983-1985</w:t>
            </w:r>
            <w:r w:rsidRPr="7CD80B2C">
              <w:rPr>
                <w:color w:val="000000" w:themeColor="text1"/>
              </w:rPr>
              <w:t xml:space="preserve">. – </w:t>
            </w:r>
            <w:r>
              <w:rPr>
                <w:color w:val="000000" w:themeColor="text1"/>
              </w:rPr>
              <w:t>3</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81</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15,1</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4ACEC33D" w14:textId="77777777" w:rsidR="000F4033" w:rsidRDefault="000F4033" w:rsidP="000F4033">
            <w:pPr>
              <w:rPr>
                <w:color w:val="000000" w:themeColor="text1"/>
              </w:rPr>
            </w:pPr>
          </w:p>
          <w:p w14:paraId="7924DDFD"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16652328" w14:textId="77777777" w:rsidR="000F4033" w:rsidRPr="00C170F7" w:rsidRDefault="000F4033" w:rsidP="000F4033">
            <w:pPr>
              <w:pStyle w:val="Sansinterligne"/>
              <w:rPr>
                <w:color w:val="000000" w:themeColor="text1"/>
                <w:lang w:val="fr-CA"/>
              </w:rPr>
            </w:pPr>
            <w:r w:rsidRPr="00C170F7">
              <w:rPr>
                <w:color w:val="000000" w:themeColor="text1"/>
                <w:lang w:val="fr-CA"/>
              </w:rPr>
              <w:t>Ce dossier comprend la visite des Père</w:t>
            </w:r>
            <w:r>
              <w:rPr>
                <w:color w:val="000000" w:themeColor="text1"/>
                <w:lang w:val="fr-CA"/>
              </w:rPr>
              <w:t xml:space="preserve">s Trappistes du Monastère à la </w:t>
            </w:r>
            <w:r w:rsidRPr="00C170F7">
              <w:rPr>
                <w:color w:val="000000" w:themeColor="text1"/>
                <w:lang w:val="fr-CA"/>
              </w:rPr>
              <w:t xml:space="preserve">Valley of The Mother of God et </w:t>
            </w:r>
            <w:r>
              <w:rPr>
                <w:color w:val="000000" w:themeColor="text1"/>
                <w:lang w:val="fr-CA"/>
              </w:rPr>
              <w:t xml:space="preserve">en </w:t>
            </w:r>
            <w:r w:rsidRPr="00C170F7">
              <w:rPr>
                <w:color w:val="000000" w:themeColor="text1"/>
                <w:lang w:val="fr-CA"/>
              </w:rPr>
              <w:t>Ottawa, Ontario.</w:t>
            </w:r>
          </w:p>
          <w:p w14:paraId="41026CE7" w14:textId="77777777" w:rsidR="000F4033" w:rsidRPr="00C170F7" w:rsidRDefault="000F4033" w:rsidP="000F4033">
            <w:pPr>
              <w:rPr>
                <w:color w:val="000000" w:themeColor="text1"/>
              </w:rPr>
            </w:pPr>
          </w:p>
          <w:p w14:paraId="1518BCAD" w14:textId="77777777" w:rsidR="000F4033" w:rsidRDefault="000F4033" w:rsidP="000F4033">
            <w:pPr>
              <w:pStyle w:val="Sansinterligne"/>
              <w:rPr>
                <w:color w:val="000000" w:themeColor="text1"/>
              </w:rPr>
            </w:pPr>
            <w:r w:rsidRPr="6EC8A3C6">
              <w:rPr>
                <w:i/>
                <w:iCs/>
                <w:color w:val="000000" w:themeColor="text1"/>
              </w:rPr>
              <w:t>Notes :</w:t>
            </w:r>
          </w:p>
          <w:p w14:paraId="710AFBC2" w14:textId="77777777" w:rsidR="000F4033" w:rsidRDefault="000F4033" w:rsidP="000F4033">
            <w:pPr>
              <w:pStyle w:val="Sansinterligne"/>
              <w:rPr>
                <w:color w:val="000000" w:themeColor="text1"/>
              </w:rPr>
            </w:pPr>
            <w:r>
              <w:rPr>
                <w:color w:val="000000" w:themeColor="text1"/>
              </w:rPr>
              <w:t>Certaines</w:t>
            </w:r>
            <w:r w:rsidRPr="78C03747">
              <w:rPr>
                <w:color w:val="000000" w:themeColor="text1"/>
              </w:rPr>
              <w:t xml:space="preserve"> photographie</w:t>
            </w:r>
            <w:r>
              <w:rPr>
                <w:color w:val="000000" w:themeColor="text1"/>
              </w:rPr>
              <w:t>s</w:t>
            </w:r>
            <w:r w:rsidRPr="78C03747">
              <w:rPr>
                <w:color w:val="000000" w:themeColor="text1"/>
              </w:rPr>
              <w:t xml:space="preserve"> possède</w:t>
            </w:r>
            <w:r>
              <w:rPr>
                <w:color w:val="000000" w:themeColor="text1"/>
              </w:rPr>
              <w:t>nt</w:t>
            </w:r>
            <w:r w:rsidRPr="78C03747">
              <w:rPr>
                <w:color w:val="000000" w:themeColor="text1"/>
              </w:rPr>
              <w:t xml:space="preserve"> une légende au verso.</w:t>
            </w:r>
          </w:p>
          <w:p w14:paraId="4D69232F" w14:textId="77777777" w:rsidR="000F4033" w:rsidRDefault="000F4033" w:rsidP="000F4033">
            <w:pPr>
              <w:pStyle w:val="Sansinterligne"/>
              <w:rPr>
                <w:color w:val="000000" w:themeColor="text1"/>
              </w:rPr>
            </w:pPr>
            <w:r>
              <w:rPr>
                <w:color w:val="000000" w:themeColor="text1"/>
              </w:rPr>
              <w:t>Parfois plusieurs négatifs sur une même pellicule.</w:t>
            </w:r>
          </w:p>
          <w:p w14:paraId="55779684" w14:textId="77777777" w:rsidR="000F4033" w:rsidRDefault="000F4033" w:rsidP="000F4033">
            <w:pPr>
              <w:pStyle w:val="Sansinterligne"/>
              <w:rPr>
                <w:color w:val="000000" w:themeColor="text1"/>
              </w:rPr>
            </w:pPr>
            <w:r>
              <w:rPr>
                <w:color w:val="000000" w:themeColor="text1"/>
              </w:rPr>
              <w:t>Certains</w:t>
            </w:r>
            <w:r w:rsidRPr="78658D69">
              <w:rPr>
                <w:color w:val="000000" w:themeColor="text1"/>
              </w:rPr>
              <w:t xml:space="preserve"> des négatifs </w:t>
            </w:r>
            <w:r>
              <w:rPr>
                <w:color w:val="000000" w:themeColor="text1"/>
              </w:rPr>
              <w:t>sont</w:t>
            </w:r>
            <w:r w:rsidRPr="78658D69">
              <w:rPr>
                <w:color w:val="000000" w:themeColor="text1"/>
              </w:rPr>
              <w:t xml:space="preserve"> l</w:t>
            </w:r>
            <w:r>
              <w:rPr>
                <w:color w:val="000000" w:themeColor="text1"/>
              </w:rPr>
              <w:t>égèrement</w:t>
            </w:r>
            <w:r w:rsidRPr="78658D69">
              <w:rPr>
                <w:color w:val="000000" w:themeColor="text1"/>
              </w:rPr>
              <w:t xml:space="preserve"> endommagé</w:t>
            </w:r>
            <w:r>
              <w:rPr>
                <w:color w:val="000000" w:themeColor="text1"/>
              </w:rPr>
              <w:t>s</w:t>
            </w:r>
            <w:r w:rsidRPr="78658D69">
              <w:rPr>
                <w:color w:val="000000" w:themeColor="text1"/>
              </w:rPr>
              <w:t>.</w:t>
            </w:r>
          </w:p>
          <w:p w14:paraId="67D63AFD" w14:textId="77777777" w:rsidR="000F4033" w:rsidRDefault="000F4033" w:rsidP="000F4033">
            <w:pPr>
              <w:pStyle w:val="Sansinterligne"/>
              <w:rPr>
                <w:color w:val="000000" w:themeColor="text1"/>
              </w:rPr>
            </w:pPr>
            <w:r w:rsidRPr="00440443">
              <w:rPr>
                <w:color w:val="000000" w:themeColor="text1"/>
              </w:rPr>
              <w:t>Certains documents iconographiques sont accompagnés de brèves notes textuelles.</w:t>
            </w:r>
          </w:p>
          <w:p w14:paraId="20A1F17A" w14:textId="77777777" w:rsidR="000F4033" w:rsidRPr="002849AF" w:rsidRDefault="000F4033" w:rsidP="000F4033">
            <w:pPr>
              <w:pStyle w:val="Sansinterligne"/>
            </w:pPr>
            <w:r w:rsidRPr="00440443">
              <w:t>Ce dossier contient aussi des enveloppes d’origine.</w:t>
            </w:r>
          </w:p>
          <w:p w14:paraId="7FB98891" w14:textId="77777777" w:rsidR="000F4033" w:rsidRDefault="000F4033" w:rsidP="000F4033">
            <w:pPr>
              <w:pStyle w:val="Sansinterligne"/>
              <w:rPr>
                <w:color w:val="000000" w:themeColor="text1"/>
              </w:rPr>
            </w:pPr>
            <w:r>
              <w:rPr>
                <w:color w:val="000000" w:themeColor="text1"/>
              </w:rPr>
              <w:t>Originaux.</w:t>
            </w:r>
          </w:p>
          <w:p w14:paraId="0BB92C2C" w14:textId="77777777" w:rsidR="000F4033" w:rsidRDefault="000F4033" w:rsidP="000F4033">
            <w:pPr>
              <w:pStyle w:val="Sansinterligne"/>
            </w:pPr>
            <w:r>
              <w:t xml:space="preserve">Boîte 76. </w:t>
            </w:r>
          </w:p>
          <w:p w14:paraId="55716A20" w14:textId="77777777" w:rsidR="004359A5" w:rsidRDefault="004359A5" w:rsidP="004359A5"/>
          <w:p w14:paraId="7B0125E3" w14:textId="78B09E0F" w:rsidR="004359A5" w:rsidRDefault="004359A5" w:rsidP="00B21581">
            <w:pPr>
              <w:pStyle w:val="Niveau3"/>
            </w:pPr>
            <w:bookmarkStart w:id="820" w:name="_Toc232759969"/>
            <w:r>
              <w:t>P110/B1/30</w:t>
            </w:r>
            <w:r w:rsidR="009F5F33">
              <w:t>4</w:t>
            </w:r>
            <w:r w:rsidR="0077359A">
              <w:t xml:space="preserve"> </w:t>
            </w:r>
            <w:r>
              <w:t>: Voyage : Rogersville</w:t>
            </w:r>
            <w:bookmarkEnd w:id="820"/>
            <w:r>
              <w:t xml:space="preserve">  </w:t>
            </w:r>
          </w:p>
          <w:p w14:paraId="54717DF6"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1956-1986</w:t>
            </w:r>
            <w:r w:rsidRPr="7CD80B2C">
              <w:rPr>
                <w:color w:val="000000" w:themeColor="text1"/>
              </w:rPr>
              <w:t xml:space="preserve">. – </w:t>
            </w:r>
            <w:r>
              <w:rPr>
                <w:color w:val="000000" w:themeColor="text1"/>
              </w:rPr>
              <w:t>4</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132</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1</w:t>
            </w:r>
            <w:r w:rsidRPr="7CD80B2C">
              <w:rPr>
                <w:color w:val="000000" w:themeColor="text1"/>
              </w:rPr>
              <w:t xml:space="preserve"> diapositive : </w:t>
            </w:r>
            <w:r>
              <w:rPr>
                <w:color w:val="000000" w:themeColor="text1"/>
              </w:rPr>
              <w:t>n&amp;b</w:t>
            </w:r>
            <w:r w:rsidRPr="7CD80B2C">
              <w:rPr>
                <w:color w:val="000000" w:themeColor="text1"/>
              </w:rPr>
              <w:t xml:space="preserve">, </w:t>
            </w:r>
            <w:r>
              <w:rPr>
                <w:color w:val="000000" w:themeColor="text1"/>
              </w:rPr>
              <w:t>12,7</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20FA33DC" w14:textId="77777777" w:rsidR="000F4033" w:rsidRDefault="000F4033" w:rsidP="000F4033">
            <w:pPr>
              <w:rPr>
                <w:color w:val="000000" w:themeColor="text1"/>
              </w:rPr>
            </w:pPr>
          </w:p>
          <w:p w14:paraId="39A438FE"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6C2B3958"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Notre-Dame de l’Assomption, Saint-Siméon, St-Félix-d’Otis, Rivière-Éternité, Québec, Grand-Pré (Acadie) et Rogersville (Nouveau-Brunswick). Il est possible que tous ces endroits aient fait partie d’un seul trajet ayant pour destination Rogersville.</w:t>
            </w:r>
          </w:p>
          <w:p w14:paraId="5143D356" w14:textId="77777777" w:rsidR="000F4033" w:rsidRDefault="000F4033" w:rsidP="000F4033">
            <w:pPr>
              <w:rPr>
                <w:color w:val="000000" w:themeColor="text1"/>
              </w:rPr>
            </w:pPr>
          </w:p>
          <w:p w14:paraId="320F7983" w14:textId="77777777" w:rsidR="000F4033" w:rsidRDefault="000F4033" w:rsidP="000F4033">
            <w:pPr>
              <w:pStyle w:val="Sansinterligne"/>
              <w:rPr>
                <w:color w:val="000000" w:themeColor="text1"/>
              </w:rPr>
            </w:pPr>
            <w:r w:rsidRPr="6EC8A3C6">
              <w:rPr>
                <w:i/>
                <w:iCs/>
                <w:color w:val="000000" w:themeColor="text1"/>
              </w:rPr>
              <w:t>Notes :</w:t>
            </w:r>
          </w:p>
          <w:p w14:paraId="16B56651" w14:textId="77777777" w:rsidR="000F4033" w:rsidRDefault="000F4033" w:rsidP="000F4033">
            <w:pPr>
              <w:pStyle w:val="Sansinterligne"/>
              <w:rPr>
                <w:color w:val="000000" w:themeColor="text1"/>
              </w:rPr>
            </w:pPr>
            <w:r>
              <w:rPr>
                <w:color w:val="000000" w:themeColor="text1"/>
              </w:rPr>
              <w:t>Certaines</w:t>
            </w:r>
            <w:r w:rsidRPr="78C03747">
              <w:rPr>
                <w:color w:val="000000" w:themeColor="text1"/>
              </w:rPr>
              <w:t xml:space="preserve"> photographie</w:t>
            </w:r>
            <w:r>
              <w:rPr>
                <w:color w:val="000000" w:themeColor="text1"/>
              </w:rPr>
              <w:t>s</w:t>
            </w:r>
            <w:r w:rsidRPr="78C03747">
              <w:rPr>
                <w:color w:val="000000" w:themeColor="text1"/>
              </w:rPr>
              <w:t xml:space="preserve"> possède</w:t>
            </w:r>
            <w:r>
              <w:rPr>
                <w:color w:val="000000" w:themeColor="text1"/>
              </w:rPr>
              <w:t>nt</w:t>
            </w:r>
            <w:r w:rsidRPr="78C03747">
              <w:rPr>
                <w:color w:val="000000" w:themeColor="text1"/>
              </w:rPr>
              <w:t xml:space="preserve"> une légende au verso.</w:t>
            </w:r>
          </w:p>
          <w:p w14:paraId="4822EF17" w14:textId="77777777" w:rsidR="000F4033" w:rsidRDefault="000F4033" w:rsidP="000F4033">
            <w:pPr>
              <w:pStyle w:val="Sansinterligne"/>
              <w:rPr>
                <w:color w:val="000000" w:themeColor="text1"/>
              </w:rPr>
            </w:pPr>
            <w:r>
              <w:rPr>
                <w:color w:val="000000" w:themeColor="text1"/>
              </w:rPr>
              <w:t>Parfois plusieurs négatifs sur une même pellicule.</w:t>
            </w:r>
          </w:p>
          <w:p w14:paraId="7F3B31FF" w14:textId="77777777" w:rsidR="000F4033" w:rsidRDefault="000F4033" w:rsidP="000F4033">
            <w:pPr>
              <w:pStyle w:val="Sansinterligne"/>
              <w:rPr>
                <w:color w:val="000000" w:themeColor="text1"/>
              </w:rPr>
            </w:pPr>
            <w:r w:rsidRPr="00440443">
              <w:rPr>
                <w:color w:val="000000" w:themeColor="text1"/>
              </w:rPr>
              <w:t>Certains documents iconographiques sont accompagnés de brèves notes textuelles.</w:t>
            </w:r>
          </w:p>
          <w:p w14:paraId="1CFA1261" w14:textId="77777777" w:rsidR="000F4033" w:rsidRDefault="000F4033" w:rsidP="000F4033">
            <w:pPr>
              <w:pStyle w:val="Sansinterligne"/>
              <w:rPr>
                <w:color w:val="000000" w:themeColor="text1"/>
              </w:rPr>
            </w:pPr>
            <w:r>
              <w:rPr>
                <w:color w:val="000000" w:themeColor="text1"/>
              </w:rPr>
              <w:t>Originaux.</w:t>
            </w:r>
          </w:p>
          <w:p w14:paraId="409FC7C3" w14:textId="77777777" w:rsidR="000F4033" w:rsidRDefault="000F4033" w:rsidP="000F4033">
            <w:pPr>
              <w:pStyle w:val="Sansinterligne"/>
            </w:pPr>
            <w:r>
              <w:t xml:space="preserve">Boîte 76. </w:t>
            </w:r>
          </w:p>
          <w:p w14:paraId="535640F5" w14:textId="77777777" w:rsidR="004359A5" w:rsidRDefault="004359A5" w:rsidP="004359A5"/>
          <w:p w14:paraId="2F06C827" w14:textId="3AF199B6" w:rsidR="004359A5" w:rsidRDefault="004359A5" w:rsidP="00B21581">
            <w:pPr>
              <w:pStyle w:val="Niveau3"/>
            </w:pPr>
            <w:bookmarkStart w:id="821" w:name="_Toc232759970"/>
            <w:r>
              <w:t>P110/B1/30</w:t>
            </w:r>
            <w:r w:rsidR="009F5F33">
              <w:t>5</w:t>
            </w:r>
            <w:r>
              <w:t xml:space="preserve"> : Voyage : Rougemont</w:t>
            </w:r>
            <w:bookmarkEnd w:id="821"/>
            <w:r>
              <w:t xml:space="preserve">  </w:t>
            </w:r>
          </w:p>
          <w:p w14:paraId="3E6B18B1"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1982</w:t>
            </w:r>
            <w:r w:rsidRPr="7CD80B2C">
              <w:rPr>
                <w:color w:val="000000" w:themeColor="text1"/>
              </w:rPr>
              <w:t xml:space="preserve">. – </w:t>
            </w:r>
            <w:r>
              <w:rPr>
                <w:color w:val="000000" w:themeColor="text1"/>
              </w:rPr>
              <w:t>1</w:t>
            </w:r>
            <w:r w:rsidRPr="7CD80B2C">
              <w:rPr>
                <w:color w:val="000000" w:themeColor="text1"/>
              </w:rPr>
              <w:t xml:space="preserve"> photographie</w:t>
            </w:r>
            <w:r>
              <w:rPr>
                <w:color w:val="000000" w:themeColor="text1"/>
              </w:rPr>
              <w:t>.</w:t>
            </w:r>
            <w:r w:rsidRPr="7CD80B2C">
              <w:rPr>
                <w:color w:val="000000" w:themeColor="text1"/>
              </w:rPr>
              <w:t xml:space="preserve"> – </w:t>
            </w:r>
            <w:r>
              <w:rPr>
                <w:color w:val="000000" w:themeColor="text1"/>
              </w:rPr>
              <w:t>25</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14,8</w:t>
            </w:r>
            <w:r w:rsidRPr="7CD80B2C">
              <w:rPr>
                <w:color w:val="000000" w:themeColor="text1"/>
              </w:rPr>
              <w:t xml:space="preserve"> x </w:t>
            </w:r>
            <w:r>
              <w:rPr>
                <w:color w:val="000000" w:themeColor="text1"/>
              </w:rPr>
              <w:t>10</w:t>
            </w:r>
            <w:r w:rsidRPr="7CD80B2C">
              <w:rPr>
                <w:color w:val="000000" w:themeColor="text1"/>
              </w:rPr>
              <w:t xml:space="preserve"> cm.</w:t>
            </w:r>
            <w:r>
              <w:rPr>
                <w:color w:val="000000" w:themeColor="text1"/>
              </w:rPr>
              <w:t xml:space="preserve"> ou plus petit.</w:t>
            </w:r>
          </w:p>
          <w:p w14:paraId="2D9F02F0" w14:textId="77777777" w:rsidR="000F4033" w:rsidRDefault="000F4033" w:rsidP="000F4033">
            <w:pPr>
              <w:rPr>
                <w:color w:val="000000" w:themeColor="text1"/>
              </w:rPr>
            </w:pPr>
          </w:p>
          <w:p w14:paraId="48407359"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6B960614"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l</w:t>
            </w:r>
            <w:r w:rsidRPr="00E422F4">
              <w:rPr>
                <w:color w:val="000000" w:themeColor="text1"/>
              </w:rPr>
              <w:t>'Abbaye cistercienne Notre-Dame de Nazareth à Rougemont</w:t>
            </w:r>
            <w:r>
              <w:rPr>
                <w:color w:val="000000" w:themeColor="text1"/>
              </w:rPr>
              <w:t>.</w:t>
            </w:r>
          </w:p>
          <w:p w14:paraId="75742AEB" w14:textId="77777777" w:rsidR="000F4033" w:rsidRDefault="000F4033" w:rsidP="000F4033">
            <w:pPr>
              <w:pStyle w:val="Sansinterligne"/>
              <w:rPr>
                <w:color w:val="000000" w:themeColor="text1"/>
              </w:rPr>
            </w:pPr>
          </w:p>
          <w:p w14:paraId="049F6ABE" w14:textId="77777777" w:rsidR="000F4033" w:rsidRDefault="000F4033" w:rsidP="000F4033">
            <w:pPr>
              <w:pStyle w:val="Sansinterligne"/>
              <w:rPr>
                <w:color w:val="000000" w:themeColor="text1"/>
              </w:rPr>
            </w:pPr>
            <w:r w:rsidRPr="6EC8A3C6">
              <w:rPr>
                <w:i/>
                <w:iCs/>
                <w:color w:val="000000" w:themeColor="text1"/>
              </w:rPr>
              <w:t>Notes :</w:t>
            </w:r>
          </w:p>
          <w:p w14:paraId="72CEA7C1" w14:textId="77777777" w:rsidR="000F4033" w:rsidRDefault="000F4033" w:rsidP="000F4033">
            <w:pPr>
              <w:pStyle w:val="Sansinterligne"/>
              <w:rPr>
                <w:color w:val="000000" w:themeColor="text1"/>
              </w:rPr>
            </w:pPr>
            <w:r>
              <w:rPr>
                <w:color w:val="000000" w:themeColor="text1"/>
              </w:rPr>
              <w:t>Parfois plusieurs négatifs sur une même pellicule.</w:t>
            </w:r>
          </w:p>
          <w:p w14:paraId="7D0681CF" w14:textId="77777777" w:rsidR="000F4033" w:rsidRDefault="000F4033" w:rsidP="000F4033">
            <w:pPr>
              <w:pStyle w:val="Sansinterligne"/>
              <w:rPr>
                <w:color w:val="000000" w:themeColor="text1"/>
              </w:rPr>
            </w:pPr>
            <w:r w:rsidRPr="0C8E7E68">
              <w:rPr>
                <w:color w:val="000000" w:themeColor="text1"/>
              </w:rPr>
              <w:t>Originaux et copies.</w:t>
            </w:r>
          </w:p>
          <w:p w14:paraId="7DAED536" w14:textId="77777777" w:rsidR="000F4033" w:rsidRDefault="000F4033" w:rsidP="000F4033">
            <w:pPr>
              <w:pStyle w:val="Sansinterligne"/>
            </w:pPr>
            <w:r>
              <w:t xml:space="preserve">Boîte 76. </w:t>
            </w:r>
          </w:p>
          <w:p w14:paraId="27FDDB6D" w14:textId="77777777" w:rsidR="004359A5" w:rsidRDefault="004359A5" w:rsidP="004359A5"/>
          <w:p w14:paraId="50D79C0B" w14:textId="3852E034" w:rsidR="004359A5" w:rsidRDefault="004359A5" w:rsidP="00B21581">
            <w:pPr>
              <w:pStyle w:val="Niveau3"/>
            </w:pPr>
            <w:bookmarkStart w:id="822" w:name="_Toc232759971"/>
            <w:r>
              <w:t>P110/B1/30</w:t>
            </w:r>
            <w:r w:rsidR="009F5F33">
              <w:t>6</w:t>
            </w:r>
            <w:r>
              <w:t xml:space="preserve"> : Voyage : Saint-Benoit-du-Lac</w:t>
            </w:r>
            <w:bookmarkEnd w:id="822"/>
            <w:r>
              <w:t xml:space="preserve">  </w:t>
            </w:r>
          </w:p>
          <w:p w14:paraId="229B7D3B"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1977-1995</w:t>
            </w:r>
            <w:r w:rsidRPr="7CD80B2C">
              <w:rPr>
                <w:color w:val="000000" w:themeColor="text1"/>
              </w:rPr>
              <w:t xml:space="preserve">. – </w:t>
            </w:r>
            <w:r>
              <w:rPr>
                <w:color w:val="000000" w:themeColor="text1"/>
              </w:rPr>
              <w:t>5</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93</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15,1</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42201328" w14:textId="77777777" w:rsidR="000F4033" w:rsidRDefault="000F4033" w:rsidP="000F4033">
            <w:pPr>
              <w:rPr>
                <w:color w:val="000000" w:themeColor="text1"/>
              </w:rPr>
            </w:pPr>
          </w:p>
          <w:p w14:paraId="638BAD63"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0087903A"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Montréal, St-Nicolas dans les environs d’Oka, la chute Montmorency et ses environs, la tour de St-Benoit du Lac, la Basilique Sainte-Anne-de-Beaupré et l’Abbaye de Sainte-Anne-de-Beaupré (le plus vieux sanctuaire religieux catholique du Québec).</w:t>
            </w:r>
          </w:p>
          <w:p w14:paraId="6BB4ABB4" w14:textId="77777777" w:rsidR="000F4033" w:rsidRDefault="000F4033" w:rsidP="000F4033">
            <w:pPr>
              <w:rPr>
                <w:color w:val="000000" w:themeColor="text1"/>
              </w:rPr>
            </w:pPr>
          </w:p>
          <w:p w14:paraId="0D2BFFCC" w14:textId="77777777" w:rsidR="000F4033" w:rsidRDefault="000F4033" w:rsidP="000F4033">
            <w:pPr>
              <w:pStyle w:val="Sansinterligne"/>
              <w:rPr>
                <w:color w:val="000000" w:themeColor="text1"/>
              </w:rPr>
            </w:pPr>
            <w:r w:rsidRPr="6EC8A3C6">
              <w:rPr>
                <w:i/>
                <w:iCs/>
                <w:color w:val="000000" w:themeColor="text1"/>
              </w:rPr>
              <w:t>Notes :</w:t>
            </w:r>
          </w:p>
          <w:p w14:paraId="6C00E73C" w14:textId="77777777" w:rsidR="000F4033" w:rsidRDefault="000F4033" w:rsidP="000F4033">
            <w:pPr>
              <w:pStyle w:val="Sansinterligne"/>
              <w:rPr>
                <w:color w:val="000000" w:themeColor="text1"/>
              </w:rPr>
            </w:pPr>
            <w:r>
              <w:rPr>
                <w:color w:val="000000" w:themeColor="text1"/>
              </w:rPr>
              <w:t>Certaines</w:t>
            </w:r>
            <w:r w:rsidRPr="78C03747">
              <w:rPr>
                <w:color w:val="000000" w:themeColor="text1"/>
              </w:rPr>
              <w:t xml:space="preserve"> photographie</w:t>
            </w:r>
            <w:r>
              <w:rPr>
                <w:color w:val="000000" w:themeColor="text1"/>
              </w:rPr>
              <w:t>s</w:t>
            </w:r>
            <w:r w:rsidRPr="78C03747">
              <w:rPr>
                <w:color w:val="000000" w:themeColor="text1"/>
              </w:rPr>
              <w:t xml:space="preserve"> possède</w:t>
            </w:r>
            <w:r>
              <w:rPr>
                <w:color w:val="000000" w:themeColor="text1"/>
              </w:rPr>
              <w:t>nt</w:t>
            </w:r>
            <w:r w:rsidRPr="78C03747">
              <w:rPr>
                <w:color w:val="000000" w:themeColor="text1"/>
              </w:rPr>
              <w:t xml:space="preserve"> une légende au verso.</w:t>
            </w:r>
          </w:p>
          <w:p w14:paraId="79B3D67D" w14:textId="77777777" w:rsidR="000F4033" w:rsidRDefault="000F4033" w:rsidP="000F4033">
            <w:pPr>
              <w:pStyle w:val="Sansinterligne"/>
              <w:rPr>
                <w:color w:val="000000" w:themeColor="text1"/>
              </w:rPr>
            </w:pPr>
            <w:r>
              <w:rPr>
                <w:color w:val="000000" w:themeColor="text1"/>
              </w:rPr>
              <w:t>Parfois plusieurs négatifs sur une même pellicule.</w:t>
            </w:r>
          </w:p>
          <w:p w14:paraId="0338769F" w14:textId="77777777" w:rsidR="000F4033" w:rsidRDefault="000F4033" w:rsidP="000F4033">
            <w:pPr>
              <w:pStyle w:val="Sansinterligne"/>
              <w:rPr>
                <w:color w:val="000000" w:themeColor="text1"/>
              </w:rPr>
            </w:pPr>
            <w:r w:rsidRPr="00440443">
              <w:rPr>
                <w:color w:val="000000" w:themeColor="text1"/>
              </w:rPr>
              <w:t>Certains documents iconographiques sont accompagnés de brèves notes textuelles.</w:t>
            </w:r>
          </w:p>
          <w:p w14:paraId="282B52F5" w14:textId="77777777" w:rsidR="000F4033" w:rsidRDefault="000F4033" w:rsidP="000F4033">
            <w:pPr>
              <w:pStyle w:val="Sansinterligne"/>
              <w:rPr>
                <w:color w:val="000000" w:themeColor="text1"/>
              </w:rPr>
            </w:pPr>
            <w:r>
              <w:rPr>
                <w:color w:val="000000" w:themeColor="text1"/>
              </w:rPr>
              <w:t>Originaux.</w:t>
            </w:r>
          </w:p>
          <w:p w14:paraId="211A4664" w14:textId="77777777" w:rsidR="000F4033" w:rsidRDefault="000F4033" w:rsidP="000F4033">
            <w:pPr>
              <w:pStyle w:val="Sansinterligne"/>
            </w:pPr>
            <w:r>
              <w:t xml:space="preserve">Boîte 76. </w:t>
            </w:r>
          </w:p>
          <w:p w14:paraId="6433BAB1" w14:textId="77777777" w:rsidR="004359A5" w:rsidRDefault="004359A5" w:rsidP="004359A5"/>
          <w:p w14:paraId="2F8DFFA1" w14:textId="0BA5DDC5" w:rsidR="004359A5" w:rsidRDefault="004359A5" w:rsidP="00B21581">
            <w:pPr>
              <w:pStyle w:val="Niveau3"/>
            </w:pPr>
            <w:bookmarkStart w:id="823" w:name="_Toc232759972"/>
            <w:r>
              <w:t>P110/B1/30</w:t>
            </w:r>
            <w:r w:rsidR="009F5F33">
              <w:t>7</w:t>
            </w:r>
            <w:r>
              <w:t xml:space="preserve"> : Voyage : Trois-Rivières et alentours</w:t>
            </w:r>
            <w:bookmarkEnd w:id="823"/>
            <w:r>
              <w:t xml:space="preserve">  </w:t>
            </w:r>
          </w:p>
          <w:p w14:paraId="285A480F" w14:textId="61D20A17" w:rsidR="000F4033" w:rsidRDefault="000F4033" w:rsidP="000F4033">
            <w:pPr>
              <w:pStyle w:val="Sansinterligne"/>
              <w:rPr>
                <w:color w:val="000000" w:themeColor="text1"/>
              </w:rPr>
            </w:pPr>
            <w:r w:rsidRPr="7CD80B2C">
              <w:rPr>
                <w:color w:val="000000" w:themeColor="text1"/>
              </w:rPr>
              <w:t>–</w:t>
            </w:r>
            <w:r>
              <w:rPr>
                <w:color w:val="000000" w:themeColor="text1"/>
              </w:rPr>
              <w:t xml:space="preserve"> 1941-1982</w:t>
            </w:r>
            <w:r w:rsidRPr="7CD80B2C">
              <w:rPr>
                <w:color w:val="000000" w:themeColor="text1"/>
              </w:rPr>
              <w:t xml:space="preserve">. – </w:t>
            </w:r>
            <w:r>
              <w:rPr>
                <w:color w:val="000000" w:themeColor="text1"/>
              </w:rPr>
              <w:t>5</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20</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6</w:t>
            </w:r>
            <w:r w:rsidRPr="7CD80B2C">
              <w:rPr>
                <w:color w:val="000000" w:themeColor="text1"/>
              </w:rPr>
              <w:t xml:space="preserve"> diapositives : </w:t>
            </w:r>
            <w:r>
              <w:rPr>
                <w:color w:val="000000" w:themeColor="text1"/>
              </w:rPr>
              <w:t>n&amp;b et coul.</w:t>
            </w:r>
            <w:r w:rsidRPr="7CD80B2C">
              <w:rPr>
                <w:color w:val="000000" w:themeColor="text1"/>
              </w:rPr>
              <w:t xml:space="preserve">, </w:t>
            </w:r>
            <w:r>
              <w:rPr>
                <w:color w:val="000000" w:themeColor="text1"/>
              </w:rPr>
              <w:t>12,6</w:t>
            </w:r>
            <w:r w:rsidRPr="7CD80B2C">
              <w:rPr>
                <w:color w:val="000000" w:themeColor="text1"/>
              </w:rPr>
              <w:t xml:space="preserve"> x </w:t>
            </w:r>
            <w:r>
              <w:rPr>
                <w:color w:val="000000" w:themeColor="text1"/>
              </w:rPr>
              <w:t>8,8</w:t>
            </w:r>
            <w:r w:rsidRPr="7CD80B2C">
              <w:rPr>
                <w:color w:val="000000" w:themeColor="text1"/>
              </w:rPr>
              <w:t xml:space="preserve"> cm.</w:t>
            </w:r>
            <w:r>
              <w:rPr>
                <w:color w:val="000000" w:themeColor="text1"/>
              </w:rPr>
              <w:t xml:space="preserve"> ou plus petit.</w:t>
            </w:r>
          </w:p>
          <w:p w14:paraId="2A8B3C32" w14:textId="77777777" w:rsidR="000F4033" w:rsidRDefault="000F4033" w:rsidP="000F4033">
            <w:pPr>
              <w:rPr>
                <w:color w:val="000000" w:themeColor="text1"/>
              </w:rPr>
            </w:pPr>
          </w:p>
          <w:p w14:paraId="3A910E59"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69E05168"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 xml:space="preserve">le Congrès eucharistique de Trois-Rivières et une visite du Pape, Trois-Rivières et quelques autres endroits spécifiques comme Nicolet ou Cap-de-la-Madeleine. </w:t>
            </w:r>
          </w:p>
          <w:p w14:paraId="5DA00441" w14:textId="77777777" w:rsidR="000F4033" w:rsidRDefault="000F4033" w:rsidP="000F4033">
            <w:pPr>
              <w:rPr>
                <w:color w:val="000000" w:themeColor="text1"/>
              </w:rPr>
            </w:pPr>
          </w:p>
          <w:p w14:paraId="5ED02D05" w14:textId="77777777" w:rsidR="000F4033" w:rsidRDefault="000F4033" w:rsidP="000F4033">
            <w:pPr>
              <w:pStyle w:val="Sansinterligne"/>
              <w:rPr>
                <w:color w:val="000000" w:themeColor="text1"/>
              </w:rPr>
            </w:pPr>
            <w:r w:rsidRPr="6EC8A3C6">
              <w:rPr>
                <w:i/>
                <w:iCs/>
                <w:color w:val="000000" w:themeColor="text1"/>
              </w:rPr>
              <w:t>Notes :</w:t>
            </w:r>
          </w:p>
          <w:p w14:paraId="735BF8DF" w14:textId="77777777" w:rsidR="000F4033" w:rsidRDefault="000F4033" w:rsidP="000F4033">
            <w:pPr>
              <w:pStyle w:val="Sansinterligne"/>
              <w:rPr>
                <w:color w:val="000000" w:themeColor="text1"/>
              </w:rPr>
            </w:pPr>
            <w:r w:rsidRPr="78C03747">
              <w:rPr>
                <w:color w:val="000000" w:themeColor="text1"/>
              </w:rPr>
              <w:t>Certaines photographies possèdent une légende au recto.</w:t>
            </w:r>
          </w:p>
          <w:p w14:paraId="2A677DF8" w14:textId="77777777" w:rsidR="000F4033" w:rsidRDefault="000F4033" w:rsidP="000F4033">
            <w:pPr>
              <w:pStyle w:val="Sansinterligne"/>
              <w:rPr>
                <w:color w:val="000000" w:themeColor="text1"/>
              </w:rPr>
            </w:pPr>
            <w:r>
              <w:rPr>
                <w:color w:val="000000" w:themeColor="text1"/>
              </w:rPr>
              <w:t>Parfois plusieurs négatifs sur une même pellicule.</w:t>
            </w:r>
          </w:p>
          <w:p w14:paraId="5F586FC7" w14:textId="77777777" w:rsidR="000F4033" w:rsidRDefault="000F4033" w:rsidP="000F4033">
            <w:pPr>
              <w:pStyle w:val="Sansinterligne"/>
              <w:rPr>
                <w:color w:val="000000" w:themeColor="text1"/>
              </w:rPr>
            </w:pPr>
            <w:r>
              <w:rPr>
                <w:color w:val="000000" w:themeColor="text1"/>
              </w:rPr>
              <w:t>Certaines photographies de type cartes postales.</w:t>
            </w:r>
          </w:p>
          <w:p w14:paraId="5EC51995" w14:textId="77777777" w:rsidR="000F4033" w:rsidRDefault="000F4033" w:rsidP="000F4033">
            <w:pPr>
              <w:pStyle w:val="Sansinterligne"/>
              <w:rPr>
                <w:color w:val="000000" w:themeColor="text1"/>
              </w:rPr>
            </w:pPr>
            <w:r w:rsidRPr="00D203A4">
              <w:rPr>
                <w:color w:val="000000" w:themeColor="text1"/>
              </w:rPr>
              <w:lastRenderedPageBreak/>
              <w:t>Certaines photographies possèdent des écritures imprimées.</w:t>
            </w:r>
          </w:p>
          <w:p w14:paraId="4A733F5F" w14:textId="77777777" w:rsidR="000F4033" w:rsidRDefault="000F4033" w:rsidP="000F4033">
            <w:pPr>
              <w:pStyle w:val="Sansinterligne"/>
            </w:pPr>
            <w:r w:rsidRPr="00440443">
              <w:t xml:space="preserve">Ce dossier contient aussi </w:t>
            </w:r>
            <w:r>
              <w:t xml:space="preserve">une </w:t>
            </w:r>
            <w:r w:rsidRPr="00440443">
              <w:t>enveloppe d’origine.</w:t>
            </w:r>
          </w:p>
          <w:p w14:paraId="4252FBF9" w14:textId="77777777" w:rsidR="000F4033" w:rsidRPr="009A51B3" w:rsidRDefault="000F4033" w:rsidP="000F4033">
            <w:pPr>
              <w:pStyle w:val="Sansinterligne"/>
            </w:pPr>
            <w:r w:rsidRPr="00440443">
              <w:rPr>
                <w:color w:val="000000" w:themeColor="text1"/>
              </w:rPr>
              <w:t>Certains documents iconographiques sont accompagnés de brèves notes textuelles.</w:t>
            </w:r>
          </w:p>
          <w:p w14:paraId="04995ED8" w14:textId="77777777" w:rsidR="000F4033" w:rsidRDefault="000F4033" w:rsidP="000F4033">
            <w:pPr>
              <w:pStyle w:val="Sansinterligne"/>
              <w:rPr>
                <w:color w:val="000000" w:themeColor="text1"/>
              </w:rPr>
            </w:pPr>
            <w:r>
              <w:rPr>
                <w:color w:val="000000" w:themeColor="text1"/>
              </w:rPr>
              <w:t>Originaux.</w:t>
            </w:r>
          </w:p>
          <w:p w14:paraId="0AD840B7" w14:textId="77777777" w:rsidR="000F4033" w:rsidRDefault="000F4033" w:rsidP="000F4033">
            <w:pPr>
              <w:pStyle w:val="Sansinterligne"/>
            </w:pPr>
            <w:r>
              <w:t xml:space="preserve">Boîte 76. </w:t>
            </w:r>
          </w:p>
          <w:p w14:paraId="300459D8" w14:textId="77777777" w:rsidR="004359A5" w:rsidRDefault="004359A5" w:rsidP="004359A5"/>
          <w:p w14:paraId="31F773C2" w14:textId="3D15F0F3" w:rsidR="004359A5" w:rsidRDefault="004359A5" w:rsidP="00B21581">
            <w:pPr>
              <w:pStyle w:val="Niveau3"/>
            </w:pPr>
            <w:bookmarkStart w:id="824" w:name="_Toc232759973"/>
            <w:r>
              <w:t>P110/B1/30</w:t>
            </w:r>
            <w:r w:rsidR="009F5F33">
              <w:t>8</w:t>
            </w:r>
            <w:r>
              <w:t xml:space="preserve"> : Voyage : Québec </w:t>
            </w:r>
            <w:r w:rsidRPr="004F778C">
              <w:t>et</w:t>
            </w:r>
            <w:r>
              <w:t xml:space="preserve"> alentours</w:t>
            </w:r>
            <w:bookmarkEnd w:id="824"/>
            <w:r>
              <w:t xml:space="preserve">  </w:t>
            </w:r>
          </w:p>
          <w:p w14:paraId="4756A895"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1976-1995</w:t>
            </w:r>
            <w:r w:rsidRPr="7CD80B2C">
              <w:rPr>
                <w:color w:val="000000" w:themeColor="text1"/>
              </w:rPr>
              <w:t xml:space="preserve">. – </w:t>
            </w:r>
            <w:r>
              <w:rPr>
                <w:color w:val="000000" w:themeColor="text1"/>
              </w:rPr>
              <w:t>20</w:t>
            </w:r>
            <w:r w:rsidRPr="7CD80B2C">
              <w:rPr>
                <w:color w:val="000000" w:themeColor="text1"/>
              </w:rPr>
              <w:t xml:space="preserve"> photographies</w:t>
            </w:r>
            <w:r>
              <w:rPr>
                <w:color w:val="000000" w:themeColor="text1"/>
              </w:rPr>
              <w:t>.</w:t>
            </w:r>
            <w:r w:rsidRPr="7CD80B2C">
              <w:rPr>
                <w:color w:val="000000" w:themeColor="text1"/>
              </w:rPr>
              <w:t xml:space="preserve"> – </w:t>
            </w:r>
            <w:r>
              <w:rPr>
                <w:color w:val="000000" w:themeColor="text1"/>
              </w:rPr>
              <w:t>97</w:t>
            </w:r>
            <w:r w:rsidRPr="7CD80B2C">
              <w:rPr>
                <w:color w:val="000000" w:themeColor="text1"/>
              </w:rPr>
              <w:t xml:space="preserve"> négatifs : </w:t>
            </w:r>
            <w:r>
              <w:rPr>
                <w:color w:val="000000" w:themeColor="text1"/>
              </w:rPr>
              <w:t>coul.</w:t>
            </w:r>
            <w:r w:rsidRPr="7CD80B2C">
              <w:rPr>
                <w:color w:val="000000" w:themeColor="text1"/>
              </w:rPr>
              <w:t xml:space="preserve">, </w:t>
            </w:r>
            <w:r>
              <w:rPr>
                <w:color w:val="000000" w:themeColor="text1"/>
              </w:rPr>
              <w:t>15,1</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628E39CA" w14:textId="77777777" w:rsidR="000F4033" w:rsidRDefault="000F4033" w:rsidP="000F4033">
            <w:pPr>
              <w:rPr>
                <w:color w:val="000000" w:themeColor="text1"/>
              </w:rPr>
            </w:pPr>
          </w:p>
          <w:p w14:paraId="054BD62D"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49641D04"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St-Romuald, Montmorency, l’Île d’Orléans, Lévis, St-Sylvestre, Ste-Apollinaire, Ste-Anne et divers endroits, tous reliés par des voyages variés à la ville de Québec.</w:t>
            </w:r>
          </w:p>
          <w:p w14:paraId="20BA03CA" w14:textId="77777777" w:rsidR="000F4033" w:rsidRDefault="000F4033" w:rsidP="000F4033">
            <w:pPr>
              <w:rPr>
                <w:color w:val="000000" w:themeColor="text1"/>
              </w:rPr>
            </w:pPr>
          </w:p>
          <w:p w14:paraId="1B300DFD" w14:textId="77777777" w:rsidR="000F4033" w:rsidRDefault="000F4033" w:rsidP="000F4033">
            <w:pPr>
              <w:pStyle w:val="Sansinterligne"/>
              <w:rPr>
                <w:color w:val="000000" w:themeColor="text1"/>
              </w:rPr>
            </w:pPr>
            <w:r w:rsidRPr="6EC8A3C6">
              <w:rPr>
                <w:i/>
                <w:iCs/>
                <w:color w:val="000000" w:themeColor="text1"/>
              </w:rPr>
              <w:t>Notes :</w:t>
            </w:r>
          </w:p>
          <w:p w14:paraId="1D955FD4" w14:textId="77777777" w:rsidR="000F4033" w:rsidRDefault="000F4033" w:rsidP="000F4033">
            <w:pPr>
              <w:pStyle w:val="Sansinterligne"/>
              <w:rPr>
                <w:color w:val="000000" w:themeColor="text1"/>
              </w:rPr>
            </w:pPr>
            <w:r w:rsidRPr="78C03747">
              <w:rPr>
                <w:color w:val="000000" w:themeColor="text1"/>
              </w:rPr>
              <w:t xml:space="preserve">Certaines photographies possèdent une légende au </w:t>
            </w:r>
            <w:r>
              <w:rPr>
                <w:color w:val="000000" w:themeColor="text1"/>
              </w:rPr>
              <w:t>verso.</w:t>
            </w:r>
          </w:p>
          <w:p w14:paraId="068A1558" w14:textId="77777777" w:rsidR="000F4033" w:rsidRDefault="000F4033" w:rsidP="000F4033">
            <w:pPr>
              <w:pStyle w:val="Sansinterligne"/>
              <w:rPr>
                <w:color w:val="000000" w:themeColor="text1"/>
              </w:rPr>
            </w:pPr>
            <w:r>
              <w:rPr>
                <w:color w:val="000000" w:themeColor="text1"/>
              </w:rPr>
              <w:t>Parfois plusieurs négatifs sur une même pellicule.</w:t>
            </w:r>
          </w:p>
          <w:p w14:paraId="7A6195D3" w14:textId="77777777" w:rsidR="000F4033" w:rsidRDefault="000F4033" w:rsidP="000F4033">
            <w:pPr>
              <w:pStyle w:val="Sansinterligne"/>
              <w:rPr>
                <w:color w:val="000000" w:themeColor="text1"/>
              </w:rPr>
            </w:pPr>
            <w:r>
              <w:rPr>
                <w:color w:val="000000" w:themeColor="text1"/>
              </w:rPr>
              <w:t>Originaux.</w:t>
            </w:r>
          </w:p>
          <w:p w14:paraId="0CBDBD16" w14:textId="77777777" w:rsidR="000F4033" w:rsidRDefault="000F4033" w:rsidP="000F4033">
            <w:pPr>
              <w:pStyle w:val="Sansinterligne"/>
            </w:pPr>
            <w:r>
              <w:t xml:space="preserve">Boîte 76. </w:t>
            </w:r>
          </w:p>
          <w:p w14:paraId="1B3CD009" w14:textId="77777777" w:rsidR="004359A5" w:rsidRDefault="004359A5" w:rsidP="004359A5"/>
          <w:p w14:paraId="0705A2E5" w14:textId="036480FD" w:rsidR="004359A5" w:rsidRDefault="004359A5" w:rsidP="00B21581">
            <w:pPr>
              <w:pStyle w:val="Niveau3"/>
            </w:pPr>
            <w:bookmarkStart w:id="825" w:name="_Toc232759974"/>
            <w:r>
              <w:t>P110/B1/30</w:t>
            </w:r>
            <w:r w:rsidR="009F5F33">
              <w:t>9</w:t>
            </w:r>
            <w:r>
              <w:t xml:space="preserve"> : Voyages humanitaires</w:t>
            </w:r>
            <w:bookmarkEnd w:id="825"/>
            <w:r>
              <w:t xml:space="preserve">  </w:t>
            </w:r>
          </w:p>
          <w:p w14:paraId="2B9361B9"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1979-1982</w:t>
            </w:r>
            <w:r w:rsidRPr="7CD80B2C">
              <w:rPr>
                <w:color w:val="000000" w:themeColor="text1"/>
              </w:rPr>
              <w:t xml:space="preserve">. – </w:t>
            </w:r>
            <w:r>
              <w:rPr>
                <w:color w:val="000000" w:themeColor="text1"/>
              </w:rPr>
              <w:t>7</w:t>
            </w:r>
            <w:r w:rsidRPr="7CD80B2C">
              <w:rPr>
                <w:color w:val="000000" w:themeColor="text1"/>
              </w:rPr>
              <w:t xml:space="preserve"> photographies : </w:t>
            </w:r>
            <w:r>
              <w:rPr>
                <w:color w:val="000000" w:themeColor="text1"/>
              </w:rPr>
              <w:t>coul.</w:t>
            </w:r>
            <w:r w:rsidRPr="7CD80B2C">
              <w:rPr>
                <w:color w:val="000000" w:themeColor="text1"/>
              </w:rPr>
              <w:t xml:space="preserve">, </w:t>
            </w:r>
            <w:r>
              <w:rPr>
                <w:color w:val="000000" w:themeColor="text1"/>
              </w:rPr>
              <w:t>14,7</w:t>
            </w:r>
            <w:r w:rsidRPr="7CD80B2C">
              <w:rPr>
                <w:color w:val="000000" w:themeColor="text1"/>
              </w:rPr>
              <w:t xml:space="preserve"> x </w:t>
            </w:r>
            <w:r>
              <w:rPr>
                <w:color w:val="000000" w:themeColor="text1"/>
              </w:rPr>
              <w:t>10,1</w:t>
            </w:r>
            <w:r w:rsidRPr="7CD80B2C">
              <w:rPr>
                <w:color w:val="000000" w:themeColor="text1"/>
              </w:rPr>
              <w:t xml:space="preserve"> cm.</w:t>
            </w:r>
            <w:r>
              <w:rPr>
                <w:color w:val="000000" w:themeColor="text1"/>
              </w:rPr>
              <w:t xml:space="preserve"> ou plus petit.</w:t>
            </w:r>
          </w:p>
          <w:p w14:paraId="5018D30B" w14:textId="77777777" w:rsidR="000F4033" w:rsidRDefault="000F4033" w:rsidP="000F4033">
            <w:pPr>
              <w:rPr>
                <w:color w:val="000000" w:themeColor="text1"/>
              </w:rPr>
            </w:pPr>
          </w:p>
          <w:p w14:paraId="636528DB"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3ADD4DEC" w14:textId="77777777" w:rsidR="000F4033" w:rsidRDefault="000F4033" w:rsidP="000F4033">
            <w:pPr>
              <w:pStyle w:val="Sansinterligne"/>
              <w:rPr>
                <w:color w:val="000000" w:themeColor="text1"/>
              </w:rPr>
            </w:pPr>
            <w:r w:rsidRPr="6EC8A3C6">
              <w:rPr>
                <w:color w:val="000000" w:themeColor="text1"/>
              </w:rPr>
              <w:t xml:space="preserve">Ce dossier comprend </w:t>
            </w:r>
            <w:r>
              <w:rPr>
                <w:color w:val="000000" w:themeColor="text1"/>
              </w:rPr>
              <w:t>des voyages humanitaires en Éthiopie, au Togo, en Somalie, au Pérou et au Mexique.</w:t>
            </w:r>
          </w:p>
          <w:p w14:paraId="570333F2" w14:textId="77777777" w:rsidR="000F4033" w:rsidRDefault="000F4033" w:rsidP="000F4033">
            <w:pPr>
              <w:rPr>
                <w:color w:val="000000" w:themeColor="text1"/>
              </w:rPr>
            </w:pPr>
          </w:p>
          <w:p w14:paraId="30ECA341" w14:textId="77777777" w:rsidR="000F4033" w:rsidRDefault="000F4033" w:rsidP="000F4033">
            <w:pPr>
              <w:pStyle w:val="Sansinterligne"/>
              <w:rPr>
                <w:color w:val="000000" w:themeColor="text1"/>
              </w:rPr>
            </w:pPr>
            <w:r w:rsidRPr="6EC8A3C6">
              <w:rPr>
                <w:i/>
                <w:iCs/>
                <w:color w:val="000000" w:themeColor="text1"/>
              </w:rPr>
              <w:t>Notes :</w:t>
            </w:r>
          </w:p>
          <w:p w14:paraId="013FD460" w14:textId="77777777" w:rsidR="000F4033" w:rsidRDefault="000F4033" w:rsidP="000F4033">
            <w:pPr>
              <w:pStyle w:val="Sansinterligne"/>
              <w:rPr>
                <w:color w:val="000000" w:themeColor="text1"/>
              </w:rPr>
            </w:pPr>
            <w:bookmarkStart w:id="826" w:name="_Hlk211509537"/>
            <w:r>
              <w:rPr>
                <w:color w:val="000000" w:themeColor="text1"/>
              </w:rPr>
              <w:t>Certaines</w:t>
            </w:r>
            <w:r w:rsidRPr="00FC201A">
              <w:rPr>
                <w:color w:val="000000" w:themeColor="text1"/>
              </w:rPr>
              <w:t xml:space="preserve"> photographies possèdent une légende au verso.</w:t>
            </w:r>
            <w:bookmarkEnd w:id="826"/>
          </w:p>
          <w:p w14:paraId="08C31F99" w14:textId="77777777" w:rsidR="000F4033" w:rsidRDefault="000F4033" w:rsidP="000F4033">
            <w:pPr>
              <w:pStyle w:val="Sansinterligne"/>
              <w:rPr>
                <w:color w:val="000000" w:themeColor="text1"/>
              </w:rPr>
            </w:pPr>
            <w:r>
              <w:rPr>
                <w:color w:val="000000" w:themeColor="text1"/>
              </w:rPr>
              <w:t>Originales.</w:t>
            </w:r>
          </w:p>
          <w:p w14:paraId="409FF751" w14:textId="77777777" w:rsidR="000F4033" w:rsidRDefault="000F4033" w:rsidP="000F4033">
            <w:pPr>
              <w:pStyle w:val="Sansinterligne"/>
            </w:pPr>
            <w:r>
              <w:t xml:space="preserve">Boîte 76. </w:t>
            </w:r>
          </w:p>
          <w:p w14:paraId="11BFDD9B" w14:textId="6C2DCDA8" w:rsidR="004359A5" w:rsidRDefault="004359A5" w:rsidP="004359A5"/>
        </w:tc>
      </w:tr>
    </w:tbl>
    <w:p w14:paraId="2B7AF25E" w14:textId="77777777" w:rsidR="004B5335" w:rsidRDefault="004B5335"/>
    <w:p w14:paraId="2C1DC50B" w14:textId="0D1D13C3" w:rsidR="004B5335" w:rsidRDefault="004B5335" w:rsidP="004B5335">
      <w:pPr>
        <w:pStyle w:val="Lettrealpha"/>
      </w:pPr>
      <w:bookmarkStart w:id="827" w:name="_Toc232759975"/>
      <w:r>
        <w:t>Z</w:t>
      </w:r>
      <w:bookmarkEnd w:id="827"/>
    </w:p>
    <w:p w14:paraId="653263EC" w14:textId="77777777" w:rsidR="004B5335" w:rsidRDefault="004B5335"/>
    <w:tbl>
      <w:tblPr>
        <w:tblW w:w="9356" w:type="dxa"/>
        <w:tblInd w:w="-567" w:type="dxa"/>
        <w:shd w:val="clear" w:color="auto" w:fill="D9D9D9"/>
        <w:tblLook w:val="04A0" w:firstRow="1" w:lastRow="0" w:firstColumn="1" w:lastColumn="0" w:noHBand="0" w:noVBand="1"/>
      </w:tblPr>
      <w:tblGrid>
        <w:gridCol w:w="1555"/>
        <w:gridCol w:w="7801"/>
      </w:tblGrid>
      <w:tr w:rsidR="004359A5" w:rsidRPr="00A674F8" w14:paraId="246045A0" w14:textId="77777777" w:rsidTr="007F33D1">
        <w:trPr>
          <w:trHeight w:val="873"/>
        </w:trPr>
        <w:tc>
          <w:tcPr>
            <w:tcW w:w="1555" w:type="dxa"/>
            <w:shd w:val="clear" w:color="auto" w:fill="D9D9D9" w:themeFill="background1" w:themeFillShade="D9"/>
          </w:tcPr>
          <w:p w14:paraId="561C5C79" w14:textId="77777777" w:rsidR="004359A5" w:rsidRDefault="004359A5" w:rsidP="00D050AE">
            <w:pPr>
              <w:rPr>
                <w:lang w:eastAsia="en-US"/>
              </w:rPr>
            </w:pPr>
            <w:r>
              <w:rPr>
                <w:lang w:eastAsia="en-US"/>
              </w:rPr>
              <w:t>R-E-T</w:t>
            </w:r>
          </w:p>
          <w:p w14:paraId="00B8D1C3" w14:textId="4B8799AA" w:rsidR="000F4033" w:rsidRDefault="000F4033" w:rsidP="00D050AE">
            <w:pPr>
              <w:rPr>
                <w:lang w:eastAsia="en-US"/>
              </w:rPr>
            </w:pPr>
            <w:r>
              <w:rPr>
                <w:lang w:eastAsia="en-US"/>
              </w:rPr>
              <w:t>Boîte 76</w:t>
            </w:r>
          </w:p>
        </w:tc>
        <w:tc>
          <w:tcPr>
            <w:tcW w:w="7801" w:type="dxa"/>
          </w:tcPr>
          <w:p w14:paraId="3F4358FE" w14:textId="46A5B059" w:rsidR="004359A5" w:rsidRDefault="000445E7" w:rsidP="00B21581">
            <w:pPr>
              <w:pStyle w:val="Niveau3"/>
            </w:pPr>
            <w:bookmarkStart w:id="828" w:name="_Toc232759976"/>
            <w:r>
              <w:t>P110/B1/3</w:t>
            </w:r>
            <w:r w:rsidR="009F5F33">
              <w:t xml:space="preserve">10 </w:t>
            </w:r>
            <w:r w:rsidR="004359A5">
              <w:t>: Zoo de Saint-Félicien</w:t>
            </w:r>
            <w:bookmarkEnd w:id="828"/>
            <w:r w:rsidR="004359A5">
              <w:t xml:space="preserve">  </w:t>
            </w:r>
          </w:p>
          <w:p w14:paraId="0BABB761" w14:textId="77777777" w:rsidR="000F4033" w:rsidRDefault="000F4033" w:rsidP="000F4033">
            <w:pPr>
              <w:pStyle w:val="Sansinterligne"/>
              <w:rPr>
                <w:color w:val="000000" w:themeColor="text1"/>
              </w:rPr>
            </w:pPr>
            <w:r w:rsidRPr="7CD80B2C">
              <w:rPr>
                <w:color w:val="000000" w:themeColor="text1"/>
              </w:rPr>
              <w:t xml:space="preserve">– </w:t>
            </w:r>
            <w:r>
              <w:rPr>
                <w:color w:val="000000" w:themeColor="text1"/>
              </w:rPr>
              <w:t>[19--].</w:t>
            </w:r>
            <w:r w:rsidRPr="7CD80B2C">
              <w:rPr>
                <w:color w:val="000000" w:themeColor="text1"/>
              </w:rPr>
              <w:t xml:space="preserve"> – </w:t>
            </w:r>
            <w:r>
              <w:rPr>
                <w:color w:val="000000" w:themeColor="text1"/>
              </w:rPr>
              <w:t>22</w:t>
            </w:r>
            <w:r w:rsidRPr="7CD80B2C">
              <w:rPr>
                <w:color w:val="000000" w:themeColor="text1"/>
              </w:rPr>
              <w:t xml:space="preserve"> négatifs</w:t>
            </w:r>
            <w:r>
              <w:rPr>
                <w:color w:val="000000" w:themeColor="text1"/>
              </w:rPr>
              <w:t>.</w:t>
            </w:r>
            <w:r w:rsidRPr="7CD80B2C">
              <w:rPr>
                <w:color w:val="000000" w:themeColor="text1"/>
              </w:rPr>
              <w:t xml:space="preserve"> – </w:t>
            </w:r>
            <w:r>
              <w:rPr>
                <w:color w:val="000000" w:themeColor="text1"/>
              </w:rPr>
              <w:t>32</w:t>
            </w:r>
            <w:r w:rsidRPr="7CD80B2C">
              <w:rPr>
                <w:color w:val="000000" w:themeColor="text1"/>
              </w:rPr>
              <w:t xml:space="preserve"> diapositives : </w:t>
            </w:r>
            <w:r>
              <w:rPr>
                <w:color w:val="000000" w:themeColor="text1"/>
              </w:rPr>
              <w:t>coul.</w:t>
            </w:r>
            <w:r w:rsidRPr="7CD80B2C">
              <w:rPr>
                <w:color w:val="000000" w:themeColor="text1"/>
              </w:rPr>
              <w:t xml:space="preserve">, </w:t>
            </w:r>
            <w:r>
              <w:rPr>
                <w:color w:val="000000" w:themeColor="text1"/>
              </w:rPr>
              <w:t>5</w:t>
            </w:r>
            <w:r w:rsidRPr="7CD80B2C">
              <w:rPr>
                <w:color w:val="000000" w:themeColor="text1"/>
              </w:rPr>
              <w:t xml:space="preserve"> x </w:t>
            </w:r>
            <w:r>
              <w:rPr>
                <w:color w:val="000000" w:themeColor="text1"/>
              </w:rPr>
              <w:t>5</w:t>
            </w:r>
            <w:r w:rsidRPr="7CD80B2C">
              <w:rPr>
                <w:color w:val="000000" w:themeColor="text1"/>
              </w:rPr>
              <w:t xml:space="preserve"> cm.</w:t>
            </w:r>
            <w:r>
              <w:rPr>
                <w:color w:val="000000" w:themeColor="text1"/>
              </w:rPr>
              <w:t xml:space="preserve"> ou plus petit.</w:t>
            </w:r>
          </w:p>
          <w:p w14:paraId="55A6AEDF" w14:textId="77777777" w:rsidR="000F4033" w:rsidRDefault="000F4033" w:rsidP="000F4033">
            <w:pPr>
              <w:rPr>
                <w:color w:val="000000" w:themeColor="text1"/>
              </w:rPr>
            </w:pPr>
          </w:p>
          <w:p w14:paraId="768F8869" w14:textId="77777777" w:rsidR="000F4033" w:rsidRDefault="000F4033" w:rsidP="000F4033">
            <w:pPr>
              <w:pStyle w:val="Sansinterligne"/>
              <w:rPr>
                <w:color w:val="000000" w:themeColor="text1"/>
              </w:rPr>
            </w:pPr>
            <w:r w:rsidRPr="6EC8A3C6">
              <w:rPr>
                <w:i/>
                <w:iCs/>
                <w:color w:val="000000" w:themeColor="text1"/>
              </w:rPr>
              <w:t xml:space="preserve">Portée et contenu : </w:t>
            </w:r>
          </w:p>
          <w:p w14:paraId="7B711775" w14:textId="77777777" w:rsidR="000F4033" w:rsidRDefault="000F4033" w:rsidP="000F4033">
            <w:pPr>
              <w:pStyle w:val="Sansinterligne"/>
              <w:rPr>
                <w:color w:val="000000" w:themeColor="text1"/>
              </w:rPr>
            </w:pPr>
            <w:r w:rsidRPr="6EC8A3C6">
              <w:rPr>
                <w:color w:val="000000" w:themeColor="text1"/>
              </w:rPr>
              <w:lastRenderedPageBreak/>
              <w:t xml:space="preserve">Ce dossier comprend </w:t>
            </w:r>
            <w:r>
              <w:rPr>
                <w:color w:val="000000" w:themeColor="text1"/>
              </w:rPr>
              <w:t>le zoo de Saint-Félicien et ses animaux.</w:t>
            </w:r>
          </w:p>
          <w:p w14:paraId="3C9DD253" w14:textId="77777777" w:rsidR="000F4033" w:rsidRDefault="000F4033" w:rsidP="000F4033">
            <w:pPr>
              <w:rPr>
                <w:color w:val="000000" w:themeColor="text1"/>
              </w:rPr>
            </w:pPr>
          </w:p>
          <w:p w14:paraId="0D9A8682" w14:textId="77777777" w:rsidR="000F4033" w:rsidRDefault="000F4033" w:rsidP="000F4033">
            <w:pPr>
              <w:pStyle w:val="Sansinterligne"/>
              <w:rPr>
                <w:color w:val="000000" w:themeColor="text1"/>
              </w:rPr>
            </w:pPr>
            <w:r w:rsidRPr="6EC8A3C6">
              <w:rPr>
                <w:i/>
                <w:iCs/>
                <w:color w:val="000000" w:themeColor="text1"/>
              </w:rPr>
              <w:t>Notes :</w:t>
            </w:r>
          </w:p>
          <w:p w14:paraId="7C26E038" w14:textId="77777777" w:rsidR="000F4033" w:rsidRDefault="000F4033" w:rsidP="000F4033">
            <w:pPr>
              <w:pStyle w:val="Sansinterligne"/>
              <w:rPr>
                <w:color w:val="000000" w:themeColor="text1"/>
              </w:rPr>
            </w:pPr>
            <w:r>
              <w:rPr>
                <w:color w:val="000000" w:themeColor="text1"/>
              </w:rPr>
              <w:t>Tous les</w:t>
            </w:r>
            <w:r w:rsidRPr="72E52D38">
              <w:rPr>
                <w:color w:val="000000" w:themeColor="text1"/>
              </w:rPr>
              <w:t xml:space="preserve"> négatifs sont plusieurs par pellicule.</w:t>
            </w:r>
          </w:p>
          <w:p w14:paraId="7A74D0FB" w14:textId="77777777" w:rsidR="000F4033" w:rsidRDefault="000F4033" w:rsidP="000F4033">
            <w:pPr>
              <w:pStyle w:val="Sansinterligne"/>
              <w:rPr>
                <w:color w:val="000000" w:themeColor="text1"/>
              </w:rPr>
            </w:pPr>
            <w:r>
              <w:rPr>
                <w:color w:val="000000" w:themeColor="text1"/>
              </w:rPr>
              <w:t>Certaines</w:t>
            </w:r>
            <w:r w:rsidRPr="00440443">
              <w:rPr>
                <w:color w:val="000000" w:themeColor="text1"/>
              </w:rPr>
              <w:t xml:space="preserve"> diapositive</w:t>
            </w:r>
            <w:r>
              <w:rPr>
                <w:color w:val="000000" w:themeColor="text1"/>
              </w:rPr>
              <w:t>s</w:t>
            </w:r>
            <w:r w:rsidRPr="00440443">
              <w:rPr>
                <w:color w:val="000000" w:themeColor="text1"/>
              </w:rPr>
              <w:t xml:space="preserve"> possède</w:t>
            </w:r>
            <w:r>
              <w:rPr>
                <w:color w:val="000000" w:themeColor="text1"/>
              </w:rPr>
              <w:t>nt</w:t>
            </w:r>
            <w:r w:rsidRPr="00440443">
              <w:rPr>
                <w:color w:val="000000" w:themeColor="text1"/>
              </w:rPr>
              <w:t xml:space="preserve"> une légende au verso.</w:t>
            </w:r>
          </w:p>
          <w:p w14:paraId="6E822B23" w14:textId="77777777" w:rsidR="000F4033" w:rsidRDefault="000F4033" w:rsidP="000F4033">
            <w:pPr>
              <w:pStyle w:val="Sansinterligne"/>
              <w:rPr>
                <w:color w:val="000000" w:themeColor="text1"/>
              </w:rPr>
            </w:pPr>
            <w:r w:rsidRPr="0C8E7E68">
              <w:rPr>
                <w:color w:val="000000" w:themeColor="text1"/>
              </w:rPr>
              <w:t xml:space="preserve">Originaux </w:t>
            </w:r>
            <w:r>
              <w:rPr>
                <w:color w:val="000000" w:themeColor="text1"/>
              </w:rPr>
              <w:t xml:space="preserve">et copies. </w:t>
            </w:r>
          </w:p>
          <w:p w14:paraId="12BDC498" w14:textId="77777777" w:rsidR="000F4033" w:rsidRDefault="000F4033" w:rsidP="000F4033">
            <w:pPr>
              <w:pStyle w:val="Sansinterligne"/>
            </w:pPr>
            <w:r>
              <w:t xml:space="preserve">Boîte 76. </w:t>
            </w:r>
          </w:p>
          <w:p w14:paraId="4D53D6B2" w14:textId="0F2883F8" w:rsidR="004359A5" w:rsidRDefault="004359A5" w:rsidP="004359A5"/>
        </w:tc>
      </w:tr>
    </w:tbl>
    <w:p w14:paraId="06E9BC0C" w14:textId="77777777" w:rsidR="00696AE2" w:rsidRPr="00A674F8" w:rsidRDefault="00696AE2" w:rsidP="00A035C2"/>
    <w:p w14:paraId="6E5061AF" w14:textId="77777777" w:rsidR="00696AE2" w:rsidRPr="00A674F8" w:rsidRDefault="00696AE2" w:rsidP="00696AE2"/>
    <w:p w14:paraId="1CC068EB" w14:textId="77777777" w:rsidR="00696AE2" w:rsidRPr="00A674F8" w:rsidRDefault="00696AE2" w:rsidP="00696AE2"/>
    <w:p w14:paraId="68C0FA1F" w14:textId="19162979" w:rsidR="00287473" w:rsidRPr="00A674F8" w:rsidRDefault="00185EDB" w:rsidP="00287473">
      <w:pPr>
        <w:pStyle w:val="Titre"/>
      </w:pPr>
      <w:bookmarkStart w:id="829" w:name="_Toc232759977"/>
      <w:r>
        <w:t>P110</w:t>
      </w:r>
      <w:r w:rsidR="00287473">
        <w:t>/C</w:t>
      </w:r>
      <w:r w:rsidR="00287473" w:rsidRPr="00A674F8">
        <w:t xml:space="preserve"> </w:t>
      </w:r>
      <w:r w:rsidR="00287473">
        <w:t>Documents audiovisuels</w:t>
      </w:r>
      <w:bookmarkEnd w:id="829"/>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2EF8E1BB" w:rsidR="00287473" w:rsidRPr="00A674F8" w:rsidRDefault="00185EDB" w:rsidP="00287473">
      <w:pPr>
        <w:pStyle w:val="Titre2"/>
      </w:pPr>
      <w:bookmarkStart w:id="830" w:name="_Toc232759978"/>
      <w:r>
        <w:t>P110</w:t>
      </w:r>
      <w:r w:rsidR="00287473">
        <w:t>/C</w:t>
      </w:r>
      <w:r w:rsidR="00287473" w:rsidRPr="00A674F8">
        <w:t xml:space="preserve">1 </w:t>
      </w:r>
      <w:r w:rsidR="00287473">
        <w:t>Enregistrements sonores</w:t>
      </w:r>
      <w:bookmarkEnd w:id="830"/>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D071FD">
        <w:trPr>
          <w:trHeight w:val="1197"/>
        </w:trPr>
        <w:tc>
          <w:tcPr>
            <w:tcW w:w="1555" w:type="dxa"/>
            <w:shd w:val="clear" w:color="auto" w:fill="D9D9D9" w:themeFill="background1" w:themeFillShade="D9"/>
            <w:hideMark/>
          </w:tcPr>
          <w:p w14:paraId="39ADAAB2" w14:textId="77777777" w:rsidR="00287473" w:rsidRDefault="00287473" w:rsidP="005E2181">
            <w:pPr>
              <w:rPr>
                <w:lang w:eastAsia="en-US"/>
              </w:rPr>
            </w:pPr>
            <w:r w:rsidRPr="00A674F8">
              <w:rPr>
                <w:lang w:eastAsia="en-US"/>
              </w:rPr>
              <w:t>R-E-T-P</w:t>
            </w:r>
          </w:p>
          <w:p w14:paraId="28DB1577" w14:textId="77777777" w:rsidR="001B6F55" w:rsidRDefault="001B6F55" w:rsidP="005E2181">
            <w:pPr>
              <w:rPr>
                <w:lang w:eastAsia="en-US"/>
              </w:rPr>
            </w:pPr>
          </w:p>
          <w:p w14:paraId="13C0EBD1" w14:textId="1892373B" w:rsidR="001B6F55" w:rsidRPr="00A674F8" w:rsidRDefault="001B6F55" w:rsidP="005E2181">
            <w:pPr>
              <w:rPr>
                <w:lang w:eastAsia="en-US"/>
              </w:rPr>
            </w:pPr>
            <w:r>
              <w:rPr>
                <w:lang w:eastAsia="en-US"/>
              </w:rPr>
              <w:t>Voir rangée de l’audiovisuel</w:t>
            </w:r>
          </w:p>
        </w:tc>
        <w:tc>
          <w:tcPr>
            <w:tcW w:w="7801" w:type="dxa"/>
            <w:hideMark/>
          </w:tcPr>
          <w:p w14:paraId="469A92FE" w14:textId="09A2A7A5" w:rsidR="00287473" w:rsidRDefault="00185EDB" w:rsidP="00B21581">
            <w:pPr>
              <w:pStyle w:val="Niveau3"/>
            </w:pPr>
            <w:bookmarkStart w:id="831" w:name="_Toc232759979"/>
            <w:r>
              <w:t>P110</w:t>
            </w:r>
            <w:r w:rsidR="00287473">
              <w:t>/C</w:t>
            </w:r>
            <w:r w:rsidR="00287473" w:rsidRPr="00B321DF">
              <w:t xml:space="preserve">1/1 : </w:t>
            </w:r>
            <w:r w:rsidR="00D071FD">
              <w:t>Entrevues audio</w:t>
            </w:r>
            <w:bookmarkEnd w:id="831"/>
          </w:p>
          <w:p w14:paraId="3305F59D" w14:textId="02BA37CA" w:rsidR="00287473" w:rsidRDefault="00D071FD" w:rsidP="005E2181">
            <w:pPr>
              <w:rPr>
                <w:lang w:eastAsia="en-US"/>
              </w:rPr>
            </w:pPr>
            <w:r>
              <w:rPr>
                <w:lang w:eastAsia="en-US"/>
              </w:rPr>
              <w:t>1988</w:t>
            </w:r>
            <w:r w:rsidR="0046475A">
              <w:rPr>
                <w:lang w:eastAsia="en-US"/>
              </w:rPr>
              <w:t>-1990</w:t>
            </w:r>
            <w:r>
              <w:rPr>
                <w:lang w:eastAsia="en-US"/>
              </w:rPr>
              <w:t xml:space="preserve">. – 7 cassettes (non écoutées, non transcrites). </w:t>
            </w:r>
          </w:p>
          <w:p w14:paraId="33A2EDF2" w14:textId="0C8F2AB1" w:rsidR="00D071FD" w:rsidRDefault="00D071FD" w:rsidP="005E2181">
            <w:pPr>
              <w:rPr>
                <w:lang w:eastAsia="en-US"/>
              </w:rPr>
            </w:pPr>
          </w:p>
          <w:p w14:paraId="1B432759" w14:textId="77777777" w:rsidR="00D071FD" w:rsidRPr="009210AE" w:rsidRDefault="00D071FD" w:rsidP="00D071FD">
            <w:r w:rsidRPr="009210AE">
              <w:t>Cassette 1-</w:t>
            </w:r>
            <w:r w:rsidRPr="009210AE">
              <w:tab/>
              <w:t>A :</w:t>
            </w:r>
            <w:r w:rsidRPr="009210AE">
              <w:tab/>
              <w:t>Adélard Ouellet</w:t>
            </w:r>
            <w:r w:rsidRPr="009210AE">
              <w:tab/>
            </w:r>
            <w:r w:rsidRPr="009210AE">
              <w:tab/>
              <w:t xml:space="preserve"> 08-12-1988</w:t>
            </w:r>
          </w:p>
          <w:p w14:paraId="7A493E65" w14:textId="77777777" w:rsidR="00D071FD" w:rsidRPr="009210AE" w:rsidRDefault="00D071FD" w:rsidP="00D071FD">
            <w:pPr>
              <w:ind w:firstLine="2160"/>
            </w:pPr>
            <w:r w:rsidRPr="009210AE">
              <w:t xml:space="preserve">Louise Tremblay-Martel </w:t>
            </w:r>
            <w:r w:rsidRPr="009210AE">
              <w:tab/>
              <w:t>19-09-1990</w:t>
            </w:r>
          </w:p>
          <w:p w14:paraId="66EBAA51" w14:textId="77777777" w:rsidR="00D071FD" w:rsidRPr="009210AE" w:rsidRDefault="00D071FD" w:rsidP="00D071FD">
            <w:pPr>
              <w:ind w:firstLine="2160"/>
            </w:pPr>
            <w:r w:rsidRPr="009210AE">
              <w:t>Édouard Martel</w:t>
            </w:r>
            <w:r w:rsidRPr="009210AE">
              <w:tab/>
            </w:r>
            <w:r w:rsidRPr="009210AE">
              <w:tab/>
              <w:t xml:space="preserve"> 01-12-1988</w:t>
            </w:r>
          </w:p>
          <w:p w14:paraId="79F1C88D" w14:textId="77777777" w:rsidR="00D071FD" w:rsidRPr="009210AE" w:rsidRDefault="00D071FD" w:rsidP="00D071FD">
            <w:pPr>
              <w:ind w:left="1416"/>
            </w:pPr>
            <w:r w:rsidRPr="009210AE">
              <w:t>B :</w:t>
            </w:r>
            <w:r w:rsidRPr="009210AE">
              <w:tab/>
              <w:t>Édouard Martel suite et fin</w:t>
            </w:r>
          </w:p>
          <w:p w14:paraId="4BA7D557" w14:textId="77777777" w:rsidR="00D071FD" w:rsidRPr="009210AE" w:rsidRDefault="00D071FD" w:rsidP="00D071FD">
            <w:pPr>
              <w:ind w:firstLine="2160"/>
            </w:pPr>
            <w:r w:rsidRPr="009210AE">
              <w:t>Édouard Ouellet</w:t>
            </w:r>
          </w:p>
          <w:p w14:paraId="00B037DC" w14:textId="77777777" w:rsidR="00D071FD" w:rsidRPr="009210AE" w:rsidRDefault="00D071FD" w:rsidP="00D071FD">
            <w:pPr>
              <w:ind w:firstLine="2160"/>
            </w:pPr>
            <w:r>
              <w:t xml:space="preserve">Eugène et Jean-Baptiste Dufour </w:t>
            </w:r>
            <w:r w:rsidRPr="009210AE">
              <w:t>08-12-1988</w:t>
            </w:r>
          </w:p>
          <w:p w14:paraId="035BB0D1" w14:textId="77777777" w:rsidR="00D071FD" w:rsidRPr="009210AE" w:rsidRDefault="00D071FD" w:rsidP="00D071FD">
            <w:pPr>
              <w:ind w:firstLine="1440"/>
            </w:pPr>
            <w:r w:rsidRPr="009210AE">
              <w:t>B :</w:t>
            </w:r>
            <w:r w:rsidRPr="009210AE">
              <w:tab/>
              <w:t>Mme Jules Martel</w:t>
            </w:r>
            <w:r w:rsidRPr="009210AE">
              <w:tab/>
            </w:r>
            <w:r w:rsidRPr="009210AE">
              <w:tab/>
              <w:t>08-12-1988</w:t>
            </w:r>
          </w:p>
          <w:p w14:paraId="6F9AF6C0" w14:textId="77777777" w:rsidR="00D071FD" w:rsidRPr="009210AE" w:rsidRDefault="00D071FD" w:rsidP="00D071FD">
            <w:pPr>
              <w:ind w:firstLine="2160"/>
            </w:pPr>
            <w:r w:rsidRPr="009210AE">
              <w:t>Ludger Bouchard</w:t>
            </w:r>
            <w:r w:rsidRPr="009210AE">
              <w:tab/>
            </w:r>
            <w:r w:rsidRPr="009210AE">
              <w:tab/>
              <w:t>23-11-1988</w:t>
            </w:r>
          </w:p>
          <w:p w14:paraId="26F90B43" w14:textId="77777777" w:rsidR="00D071FD" w:rsidRPr="009210AE" w:rsidRDefault="00D071FD" w:rsidP="00D071FD"/>
          <w:p w14:paraId="3B31C5F5" w14:textId="77777777" w:rsidR="00D071FD" w:rsidRPr="009210AE" w:rsidRDefault="00D071FD" w:rsidP="00D071FD">
            <w:r w:rsidRPr="009210AE">
              <w:t>Cassette 2-</w:t>
            </w:r>
            <w:r w:rsidRPr="009210AE">
              <w:tab/>
              <w:t>A :</w:t>
            </w:r>
            <w:r w:rsidRPr="009210AE">
              <w:tab/>
              <w:t>Françoise Tremblay</w:t>
            </w:r>
            <w:r w:rsidRPr="009210AE">
              <w:tab/>
            </w:r>
            <w:r w:rsidRPr="009210AE">
              <w:tab/>
              <w:t>07-12-1988</w:t>
            </w:r>
          </w:p>
          <w:p w14:paraId="7F841FD1" w14:textId="77777777" w:rsidR="00D071FD" w:rsidRPr="009210AE" w:rsidRDefault="00D071FD" w:rsidP="00D071FD">
            <w:pPr>
              <w:ind w:firstLine="2160"/>
            </w:pPr>
            <w:r w:rsidRPr="009210AE">
              <w:t>Carmen Guénard</w:t>
            </w:r>
            <w:r w:rsidRPr="009210AE">
              <w:tab/>
            </w:r>
            <w:r w:rsidRPr="009210AE">
              <w:tab/>
              <w:t>30-11-1988</w:t>
            </w:r>
          </w:p>
          <w:p w14:paraId="0AC590A3" w14:textId="77777777" w:rsidR="00D071FD" w:rsidRPr="009210AE" w:rsidRDefault="00D071FD" w:rsidP="00D071FD">
            <w:pPr>
              <w:ind w:left="1416" w:firstLine="708"/>
            </w:pPr>
            <w:r w:rsidRPr="009210AE">
              <w:t>Frère Jude Héon</w:t>
            </w:r>
            <w:r w:rsidRPr="009210AE">
              <w:tab/>
              <w:t>P110</w:t>
            </w:r>
          </w:p>
          <w:p w14:paraId="584A6C7E" w14:textId="77777777" w:rsidR="00D071FD" w:rsidRPr="009210AE" w:rsidRDefault="00D071FD" w:rsidP="00D071FD"/>
          <w:p w14:paraId="3A310F37" w14:textId="77777777" w:rsidR="00D071FD" w:rsidRPr="009210AE" w:rsidRDefault="00D071FD" w:rsidP="00D071FD"/>
          <w:p w14:paraId="07218AF9" w14:textId="77777777" w:rsidR="00D071FD" w:rsidRPr="009210AE" w:rsidRDefault="00D071FD" w:rsidP="00D071FD">
            <w:r w:rsidRPr="009210AE">
              <w:t>Cassette 3-</w:t>
            </w:r>
            <w:r w:rsidRPr="009210AE">
              <w:tab/>
              <w:t>A :</w:t>
            </w:r>
            <w:r w:rsidRPr="009210AE">
              <w:tab/>
              <w:t>Françoise Turcotte</w:t>
            </w:r>
            <w:r w:rsidRPr="009210AE">
              <w:tab/>
            </w:r>
            <w:r w:rsidRPr="009210AE">
              <w:tab/>
              <w:t>05-12-1988</w:t>
            </w:r>
          </w:p>
          <w:p w14:paraId="2CDD2BB4" w14:textId="77777777" w:rsidR="00D071FD" w:rsidRPr="009210AE" w:rsidRDefault="00D071FD" w:rsidP="00D071FD">
            <w:pPr>
              <w:ind w:firstLine="2160"/>
              <w:rPr>
                <w:lang w:val="en-GB"/>
              </w:rPr>
            </w:pPr>
            <w:r w:rsidRPr="009210AE">
              <w:rPr>
                <w:lang w:val="en-GB"/>
              </w:rPr>
              <w:t>Donat Lefebre</w:t>
            </w:r>
            <w:r w:rsidRPr="009210AE">
              <w:rPr>
                <w:lang w:val="en-GB"/>
              </w:rPr>
              <w:tab/>
            </w:r>
            <w:r w:rsidRPr="009210AE">
              <w:rPr>
                <w:lang w:val="en-GB"/>
              </w:rPr>
              <w:tab/>
            </w:r>
            <w:r w:rsidRPr="009210AE">
              <w:rPr>
                <w:lang w:val="en-GB"/>
              </w:rPr>
              <w:tab/>
              <w:t>30-11-1988</w:t>
            </w:r>
          </w:p>
          <w:p w14:paraId="3BE2698A" w14:textId="77777777" w:rsidR="00D071FD" w:rsidRPr="009210AE" w:rsidRDefault="00D071FD" w:rsidP="00D071FD">
            <w:pPr>
              <w:ind w:firstLine="2160"/>
              <w:rPr>
                <w:lang w:val="en-GB"/>
              </w:rPr>
            </w:pPr>
            <w:r w:rsidRPr="009210AE">
              <w:rPr>
                <w:lang w:val="en-GB"/>
              </w:rPr>
              <w:t>Delphonse Simard</w:t>
            </w:r>
            <w:r w:rsidRPr="009210AE">
              <w:rPr>
                <w:lang w:val="en-GB"/>
              </w:rPr>
              <w:tab/>
            </w:r>
            <w:r w:rsidRPr="009210AE">
              <w:rPr>
                <w:lang w:val="en-GB"/>
              </w:rPr>
              <w:tab/>
              <w:t>30-11-1988</w:t>
            </w:r>
          </w:p>
          <w:p w14:paraId="77F7A21B" w14:textId="77777777" w:rsidR="00D071FD" w:rsidRPr="009210AE" w:rsidRDefault="00D071FD" w:rsidP="00D071FD">
            <w:pPr>
              <w:ind w:firstLine="1440"/>
            </w:pPr>
            <w:r w:rsidRPr="00A013B2">
              <w:t>B :</w:t>
            </w:r>
            <w:r w:rsidRPr="00A013B2">
              <w:tab/>
              <w:t xml:space="preserve">C.A.  </w:t>
            </w:r>
            <w:r w:rsidRPr="009210AE">
              <w:t>Gauthier et son épouse</w:t>
            </w:r>
            <w:r w:rsidRPr="009210AE">
              <w:tab/>
              <w:t>05-12-1988</w:t>
            </w:r>
          </w:p>
          <w:p w14:paraId="7212D0E1" w14:textId="77777777" w:rsidR="00D071FD" w:rsidRPr="009210AE" w:rsidRDefault="00D071FD" w:rsidP="00D071FD"/>
          <w:p w14:paraId="56E4374E" w14:textId="77777777" w:rsidR="00D071FD" w:rsidRPr="009210AE" w:rsidRDefault="00D071FD" w:rsidP="00D071FD">
            <w:r w:rsidRPr="009210AE">
              <w:t>Cassette 4-</w:t>
            </w:r>
            <w:r w:rsidRPr="009210AE">
              <w:tab/>
              <w:t>A :</w:t>
            </w:r>
            <w:r w:rsidRPr="009210AE">
              <w:tab/>
              <w:t>Elzéar Savard</w:t>
            </w:r>
            <w:r w:rsidRPr="009210AE">
              <w:tab/>
            </w:r>
            <w:r w:rsidRPr="009210AE">
              <w:tab/>
            </w:r>
            <w:r w:rsidRPr="009210AE">
              <w:tab/>
              <w:t>17-11-1988</w:t>
            </w:r>
          </w:p>
          <w:p w14:paraId="0C2A9703" w14:textId="77777777" w:rsidR="00D071FD" w:rsidRPr="009210AE" w:rsidRDefault="00D071FD" w:rsidP="00D071FD">
            <w:pPr>
              <w:ind w:firstLine="1440"/>
            </w:pPr>
            <w:r w:rsidRPr="009210AE">
              <w:t>B :</w:t>
            </w:r>
            <w:r w:rsidRPr="009210AE">
              <w:tab/>
              <w:t>Rosario Rousseau</w:t>
            </w:r>
            <w:r w:rsidRPr="009210AE">
              <w:tab/>
            </w:r>
            <w:r w:rsidRPr="009210AE">
              <w:tab/>
              <w:t>17-11-1988</w:t>
            </w:r>
          </w:p>
          <w:p w14:paraId="58F0023D" w14:textId="77777777" w:rsidR="00D071FD" w:rsidRPr="009210AE" w:rsidRDefault="00D071FD" w:rsidP="00D071FD">
            <w:pPr>
              <w:ind w:firstLine="2160"/>
            </w:pPr>
            <w:r w:rsidRPr="009210AE">
              <w:t>Joseph Rousseau</w:t>
            </w:r>
            <w:r w:rsidRPr="009210AE">
              <w:tab/>
            </w:r>
            <w:r w:rsidRPr="009210AE">
              <w:tab/>
              <w:t>17-11-1988</w:t>
            </w:r>
          </w:p>
          <w:p w14:paraId="06AC4BA0" w14:textId="77777777" w:rsidR="00287473" w:rsidRPr="00A674F8" w:rsidRDefault="00287473" w:rsidP="005E2181">
            <w:pPr>
              <w:rPr>
                <w:lang w:eastAsia="en-US"/>
              </w:rPr>
            </w:pPr>
          </w:p>
        </w:tc>
      </w:tr>
      <w:tr w:rsidR="00D071FD" w:rsidRPr="00A674F8" w14:paraId="61DA3E66" w14:textId="77777777" w:rsidTr="00D071FD">
        <w:trPr>
          <w:trHeight w:val="1197"/>
        </w:trPr>
        <w:tc>
          <w:tcPr>
            <w:tcW w:w="1555" w:type="dxa"/>
            <w:shd w:val="clear" w:color="auto" w:fill="D9D9D9" w:themeFill="background1" w:themeFillShade="D9"/>
          </w:tcPr>
          <w:p w14:paraId="48485D42" w14:textId="77777777" w:rsidR="00D071FD" w:rsidRPr="00A674F8" w:rsidRDefault="00D071FD" w:rsidP="005E2181">
            <w:pPr>
              <w:rPr>
                <w:lang w:eastAsia="en-US"/>
              </w:rPr>
            </w:pPr>
          </w:p>
        </w:tc>
        <w:tc>
          <w:tcPr>
            <w:tcW w:w="7801" w:type="dxa"/>
          </w:tcPr>
          <w:p w14:paraId="1B2E7F66" w14:textId="77777777" w:rsidR="00D071FD" w:rsidRDefault="00D071FD" w:rsidP="00B21581">
            <w:pPr>
              <w:pStyle w:val="Niveau3"/>
            </w:pPr>
          </w:p>
        </w:tc>
      </w:tr>
    </w:tbl>
    <w:p w14:paraId="1453E7DC" w14:textId="6A7933D1" w:rsidR="00287473" w:rsidRPr="00A674F8" w:rsidRDefault="00287473" w:rsidP="001153E5"/>
    <w:p w14:paraId="71F28F6D" w14:textId="77777777" w:rsidR="00287473" w:rsidRPr="00A674F8" w:rsidRDefault="00287473" w:rsidP="00287473"/>
    <w:p w14:paraId="017544C2" w14:textId="77777777" w:rsidR="00287473" w:rsidRPr="00A674F8" w:rsidRDefault="00287473" w:rsidP="00287473"/>
    <w:p w14:paraId="09BAECC7" w14:textId="28382442" w:rsidR="00A92BF9" w:rsidRPr="00A674F8" w:rsidRDefault="00A92BF9" w:rsidP="00A92BF9">
      <w:pPr>
        <w:pStyle w:val="Titre"/>
      </w:pPr>
      <w:bookmarkStart w:id="832" w:name="_Toc232759980"/>
      <w:r>
        <w:t>P110/D</w:t>
      </w:r>
      <w:r w:rsidRPr="00A674F8">
        <w:t xml:space="preserve"> </w:t>
      </w:r>
      <w:r>
        <w:t>Documents cartographiques</w:t>
      </w:r>
      <w:bookmarkEnd w:id="832"/>
    </w:p>
    <w:p w14:paraId="631A4344" w14:textId="77777777" w:rsidR="00A92BF9" w:rsidRDefault="00A92BF9" w:rsidP="00A92BF9"/>
    <w:p w14:paraId="019371A8" w14:textId="77777777" w:rsidR="00A92BF9" w:rsidRPr="00AB6798" w:rsidRDefault="00A92BF9" w:rsidP="00A92BF9">
      <w:pPr>
        <w:rPr>
          <w:i/>
        </w:rPr>
      </w:pPr>
      <w:r w:rsidRPr="00AB6798">
        <w:rPr>
          <w:i/>
        </w:rPr>
        <w:t xml:space="preserve">Portée et contenu : </w:t>
      </w:r>
    </w:p>
    <w:p w14:paraId="107BE75E" w14:textId="77777777" w:rsidR="00A92BF9" w:rsidRPr="00A674F8" w:rsidRDefault="00A92BF9" w:rsidP="00A92BF9">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67B080" w14:textId="77777777" w:rsidR="00A92BF9" w:rsidRDefault="00A92BF9" w:rsidP="00A92BF9"/>
    <w:p w14:paraId="30EB226A" w14:textId="77777777" w:rsidR="00A92BF9" w:rsidRPr="00AB6798" w:rsidRDefault="00A92BF9" w:rsidP="00A92BF9">
      <w:pPr>
        <w:rPr>
          <w:i/>
        </w:rPr>
      </w:pPr>
      <w:r w:rsidRPr="00AB6798">
        <w:rPr>
          <w:i/>
        </w:rPr>
        <w:t xml:space="preserve">Notes : </w:t>
      </w:r>
    </w:p>
    <w:p w14:paraId="4793FAC6" w14:textId="77777777" w:rsidR="00A92BF9" w:rsidRPr="00A674F8" w:rsidRDefault="00A92BF9" w:rsidP="00A92BF9">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085599" w14:textId="77777777" w:rsidR="00A92BF9" w:rsidRPr="00A674F8" w:rsidRDefault="00A92BF9" w:rsidP="00A92BF9"/>
    <w:p w14:paraId="41C895FD" w14:textId="78459C9D" w:rsidR="00A92BF9" w:rsidRPr="00A674F8" w:rsidRDefault="00A92BF9" w:rsidP="00A92BF9">
      <w:pPr>
        <w:pStyle w:val="Titre2"/>
      </w:pPr>
      <w:bookmarkStart w:id="833" w:name="_Toc232759981"/>
      <w:r>
        <w:t>P110/D</w:t>
      </w:r>
      <w:r w:rsidRPr="00A674F8">
        <w:t xml:space="preserve">1 </w:t>
      </w:r>
      <w:r>
        <w:t>Cartes et plans</w:t>
      </w:r>
      <w:bookmarkEnd w:id="833"/>
    </w:p>
    <w:p w14:paraId="472EE8B8" w14:textId="2196905C" w:rsidR="00A92BF9" w:rsidRDefault="00072B5F" w:rsidP="00A92BF9">
      <w:r>
        <w:t xml:space="preserve">- </w:t>
      </w:r>
      <w:r w:rsidR="008A25F5">
        <w:t>1890-1999</w:t>
      </w:r>
      <w:r>
        <w:t xml:space="preserve">. </w:t>
      </w:r>
    </w:p>
    <w:p w14:paraId="06E2554E" w14:textId="77777777" w:rsidR="00072B5F" w:rsidRPr="00A674F8" w:rsidRDefault="00072B5F" w:rsidP="00A92BF9"/>
    <w:p w14:paraId="6DA2C491" w14:textId="77777777" w:rsidR="00A92BF9" w:rsidRPr="00AB6798" w:rsidRDefault="00A92BF9" w:rsidP="00A92BF9">
      <w:pPr>
        <w:rPr>
          <w:i/>
        </w:rPr>
      </w:pPr>
      <w:r w:rsidRPr="00AB6798">
        <w:rPr>
          <w:i/>
        </w:rPr>
        <w:t xml:space="preserve">Portée et contenu : </w:t>
      </w:r>
    </w:p>
    <w:p w14:paraId="185BD3D5" w14:textId="77777777" w:rsidR="00A92BF9" w:rsidRPr="00A674F8" w:rsidRDefault="00A92BF9" w:rsidP="00A92BF9">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DA4E40" w14:textId="77777777" w:rsidR="00A92BF9" w:rsidRPr="00A674F8" w:rsidRDefault="00A92BF9" w:rsidP="00A92BF9"/>
    <w:tbl>
      <w:tblPr>
        <w:tblW w:w="9356" w:type="dxa"/>
        <w:tblInd w:w="-567" w:type="dxa"/>
        <w:shd w:val="clear" w:color="auto" w:fill="D9D9D9"/>
        <w:tblLook w:val="04A0" w:firstRow="1" w:lastRow="0" w:firstColumn="1" w:lastColumn="0" w:noHBand="0" w:noVBand="1"/>
      </w:tblPr>
      <w:tblGrid>
        <w:gridCol w:w="1555"/>
        <w:gridCol w:w="7801"/>
      </w:tblGrid>
      <w:tr w:rsidR="00A92BF9" w:rsidRPr="00A674F8" w14:paraId="520D2C22" w14:textId="77777777" w:rsidTr="005E2181">
        <w:trPr>
          <w:trHeight w:val="873"/>
        </w:trPr>
        <w:tc>
          <w:tcPr>
            <w:tcW w:w="1555" w:type="dxa"/>
            <w:shd w:val="clear" w:color="auto" w:fill="D9D9D9" w:themeFill="background1" w:themeFillShade="D9"/>
            <w:hideMark/>
          </w:tcPr>
          <w:p w14:paraId="3FC37369" w14:textId="7743CAFE" w:rsidR="001D7DA9" w:rsidRDefault="00D050AE" w:rsidP="005E2181">
            <w:pPr>
              <w:rPr>
                <w:lang w:eastAsia="en-US"/>
              </w:rPr>
            </w:pPr>
            <w:r>
              <w:rPr>
                <w:lang w:eastAsia="en-US"/>
              </w:rPr>
              <w:t>R12 E01 T02</w:t>
            </w:r>
          </w:p>
          <w:p w14:paraId="7ECF7C70" w14:textId="1590F12F" w:rsidR="00D050AE" w:rsidRDefault="00D050AE" w:rsidP="005E2181">
            <w:pPr>
              <w:rPr>
                <w:lang w:eastAsia="en-US"/>
              </w:rPr>
            </w:pPr>
            <w:r>
              <w:rPr>
                <w:lang w:eastAsia="en-US"/>
              </w:rPr>
              <w:t>Grandes boîtes A et B</w:t>
            </w:r>
          </w:p>
          <w:p w14:paraId="590F83BF" w14:textId="77777777" w:rsidR="001D7DA9" w:rsidRDefault="001D7DA9" w:rsidP="005E2181">
            <w:pPr>
              <w:rPr>
                <w:lang w:eastAsia="en-US"/>
              </w:rPr>
            </w:pPr>
          </w:p>
          <w:p w14:paraId="72F8A5BE" w14:textId="482F48FA" w:rsidR="001D7DA9" w:rsidRPr="00A674F8" w:rsidRDefault="001D7DA9" w:rsidP="005E2181">
            <w:pPr>
              <w:rPr>
                <w:lang w:eastAsia="en-US"/>
              </w:rPr>
            </w:pPr>
          </w:p>
        </w:tc>
        <w:tc>
          <w:tcPr>
            <w:tcW w:w="7801" w:type="dxa"/>
            <w:hideMark/>
          </w:tcPr>
          <w:p w14:paraId="47FB6894" w14:textId="3DB6FCF3" w:rsidR="00A92BF9" w:rsidRPr="00B321DF" w:rsidRDefault="00A92BF9" w:rsidP="00B21581">
            <w:pPr>
              <w:pStyle w:val="Niveau3"/>
            </w:pPr>
            <w:bookmarkStart w:id="834" w:name="_Toc232759982"/>
            <w:r>
              <w:t>P110/D</w:t>
            </w:r>
            <w:r w:rsidRPr="00B321DF">
              <w:t xml:space="preserve">1/1 : </w:t>
            </w:r>
            <w:r w:rsidR="007B2D1E">
              <w:t>Grandes cartes</w:t>
            </w:r>
            <w:bookmarkEnd w:id="834"/>
          </w:p>
          <w:p w14:paraId="12E7C7AA" w14:textId="77777777" w:rsidR="00A92BF9" w:rsidRDefault="00A92BF9" w:rsidP="005E2181">
            <w:pPr>
              <w:rPr>
                <w:lang w:eastAsia="en-US"/>
              </w:rPr>
            </w:pPr>
          </w:p>
          <w:p w14:paraId="6CA699FD" w14:textId="77777777" w:rsidR="007B2D1E" w:rsidRDefault="007B2D1E" w:rsidP="005E2181">
            <w:pPr>
              <w:rPr>
                <w:lang w:eastAsia="en-US"/>
              </w:rPr>
            </w:pPr>
            <w:r>
              <w:rPr>
                <w:lang w:eastAsia="en-US"/>
              </w:rPr>
              <w:t>Grande boîte A :</w:t>
            </w:r>
          </w:p>
          <w:p w14:paraId="60E38CB0" w14:textId="583900A6" w:rsidR="00A92BF9" w:rsidRDefault="007B2D1E" w:rsidP="001509E4">
            <w:pPr>
              <w:pStyle w:val="Paragraphedeliste"/>
              <w:numPr>
                <w:ilvl w:val="0"/>
                <w:numId w:val="1"/>
              </w:numPr>
              <w:rPr>
                <w:lang w:eastAsia="en-US"/>
              </w:rPr>
            </w:pPr>
            <w:r>
              <w:rPr>
                <w:lang w:eastAsia="en-US"/>
              </w:rPr>
              <w:t>Domaine de la Trappe de Notre-Dame de Mistassini (</w:t>
            </w:r>
            <w:r w:rsidR="001509E4">
              <w:rPr>
                <w:lang w:eastAsia="en-US"/>
              </w:rPr>
              <w:t xml:space="preserve">2 cartes, </w:t>
            </w:r>
            <w:r>
              <w:rPr>
                <w:lang w:eastAsia="en-US"/>
              </w:rPr>
              <w:t>roulées sur bois, l’une est plus récent</w:t>
            </w:r>
            <w:r w:rsidR="001509E4">
              <w:rPr>
                <w:lang w:eastAsia="en-US"/>
              </w:rPr>
              <w:t>e, l’ancienne est endommagée et moisie</w:t>
            </w:r>
            <w:r>
              <w:rPr>
                <w:lang w:eastAsia="en-US"/>
              </w:rPr>
              <w:t>) – 1935</w:t>
            </w:r>
            <w:r w:rsidR="001509E4">
              <w:rPr>
                <w:lang w:eastAsia="en-US"/>
              </w:rPr>
              <w:t>, 1947.</w:t>
            </w:r>
          </w:p>
          <w:p w14:paraId="6F963BE6" w14:textId="77777777" w:rsidR="001509E4" w:rsidRDefault="001509E4" w:rsidP="001509E4">
            <w:pPr>
              <w:pStyle w:val="Paragraphedeliste"/>
              <w:numPr>
                <w:ilvl w:val="0"/>
                <w:numId w:val="1"/>
              </w:numPr>
              <w:rPr>
                <w:lang w:eastAsia="en-US"/>
              </w:rPr>
            </w:pPr>
            <w:r>
              <w:rPr>
                <w:lang w:eastAsia="en-US"/>
              </w:rPr>
              <w:t>Relevé du terrain des Pères Trappistes – 24 mai 1978.</w:t>
            </w:r>
          </w:p>
          <w:p w14:paraId="1DB1034D" w14:textId="77777777" w:rsidR="001509E4" w:rsidRDefault="001509E4" w:rsidP="001509E4">
            <w:pPr>
              <w:pStyle w:val="Paragraphedeliste"/>
              <w:numPr>
                <w:ilvl w:val="0"/>
                <w:numId w:val="1"/>
              </w:numPr>
              <w:rPr>
                <w:lang w:eastAsia="en-US"/>
              </w:rPr>
            </w:pPr>
            <w:r>
              <w:rPr>
                <w:lang w:eastAsia="en-US"/>
              </w:rPr>
              <w:t xml:space="preserve">Description technique – 11 mai 1999. </w:t>
            </w:r>
          </w:p>
          <w:p w14:paraId="60843A1A" w14:textId="77777777" w:rsidR="001509E4" w:rsidRDefault="001509E4" w:rsidP="001509E4">
            <w:pPr>
              <w:pStyle w:val="Paragraphedeliste"/>
              <w:numPr>
                <w:ilvl w:val="0"/>
                <w:numId w:val="1"/>
              </w:numPr>
              <w:rPr>
                <w:lang w:eastAsia="en-US"/>
              </w:rPr>
            </w:pPr>
            <w:r>
              <w:rPr>
                <w:lang w:eastAsia="en-US"/>
              </w:rPr>
              <w:t>Plateau Saint-Louis (endommagée) – 9 juillet 1973.</w:t>
            </w:r>
          </w:p>
          <w:p w14:paraId="003D4B38" w14:textId="4EFDC494" w:rsidR="007B2D1E" w:rsidRDefault="001509E4" w:rsidP="001509E4">
            <w:pPr>
              <w:pStyle w:val="Paragraphedeliste"/>
              <w:numPr>
                <w:ilvl w:val="0"/>
                <w:numId w:val="1"/>
              </w:numPr>
              <w:rPr>
                <w:lang w:eastAsia="en-US"/>
              </w:rPr>
            </w:pPr>
            <w:r>
              <w:rPr>
                <w:lang w:eastAsia="en-US"/>
              </w:rPr>
              <w:t xml:space="preserve">Projet d’un nouveau pouvoir hydroélectrique sur la rivière Mistassini (taché d’eau, légèrement endommagé et déchiré) – 31 mars 1921. </w:t>
            </w:r>
          </w:p>
          <w:p w14:paraId="2D9474F6" w14:textId="40DFA61D" w:rsidR="001509E4" w:rsidRDefault="001509E4" w:rsidP="001509E4">
            <w:pPr>
              <w:pStyle w:val="Paragraphedeliste"/>
              <w:numPr>
                <w:ilvl w:val="0"/>
                <w:numId w:val="1"/>
              </w:numPr>
              <w:rPr>
                <w:lang w:eastAsia="en-US"/>
              </w:rPr>
            </w:pPr>
            <w:r>
              <w:rPr>
                <w:lang w:eastAsia="en-US"/>
              </w:rPr>
              <w:t>Plateau St-Louis, 1</w:t>
            </w:r>
            <w:r w:rsidRPr="001509E4">
              <w:rPr>
                <w:vertAlign w:val="superscript"/>
                <w:lang w:eastAsia="en-US"/>
              </w:rPr>
              <w:t>er</w:t>
            </w:r>
            <w:r>
              <w:rPr>
                <w:lang w:eastAsia="en-US"/>
              </w:rPr>
              <w:t xml:space="preserve"> lotissement (copie) – 11 juin 1971. </w:t>
            </w:r>
          </w:p>
          <w:p w14:paraId="5EF46D31" w14:textId="77777777" w:rsidR="001509E4" w:rsidRDefault="001509E4" w:rsidP="001509E4">
            <w:pPr>
              <w:rPr>
                <w:lang w:eastAsia="en-US"/>
              </w:rPr>
            </w:pPr>
          </w:p>
          <w:p w14:paraId="7596CC4D" w14:textId="7555599E" w:rsidR="007B2D1E" w:rsidRDefault="007B2D1E" w:rsidP="005E2181">
            <w:pPr>
              <w:rPr>
                <w:lang w:eastAsia="en-US"/>
              </w:rPr>
            </w:pPr>
            <w:r>
              <w:rPr>
                <w:lang w:eastAsia="en-US"/>
              </w:rPr>
              <w:t xml:space="preserve">Grande boîte B : </w:t>
            </w:r>
          </w:p>
          <w:p w14:paraId="665BF20A" w14:textId="4A131B1D" w:rsidR="007B2D1E" w:rsidRDefault="001509E4" w:rsidP="001509E4">
            <w:pPr>
              <w:pStyle w:val="Paragraphedeliste"/>
              <w:numPr>
                <w:ilvl w:val="0"/>
                <w:numId w:val="2"/>
              </w:numPr>
              <w:rPr>
                <w:lang w:eastAsia="en-US"/>
              </w:rPr>
            </w:pPr>
            <w:r>
              <w:rPr>
                <w:lang w:eastAsia="en-US"/>
              </w:rPr>
              <w:t xml:space="preserve">Première ébauche – 1990. </w:t>
            </w:r>
          </w:p>
          <w:p w14:paraId="5A0415FA" w14:textId="14428928" w:rsidR="001509E4" w:rsidRDefault="001509E4" w:rsidP="001509E4">
            <w:pPr>
              <w:pStyle w:val="Paragraphedeliste"/>
              <w:numPr>
                <w:ilvl w:val="0"/>
                <w:numId w:val="2"/>
              </w:numPr>
              <w:rPr>
                <w:lang w:eastAsia="en-US"/>
              </w:rPr>
            </w:pPr>
            <w:r>
              <w:rPr>
                <w:lang w:eastAsia="en-US"/>
              </w:rPr>
              <w:t>Plan officiel du Township Racine – Canton Racine. – s.d.</w:t>
            </w:r>
          </w:p>
          <w:p w14:paraId="57948099" w14:textId="4F0CE5DD" w:rsidR="001509E4" w:rsidRDefault="001509E4" w:rsidP="001509E4">
            <w:pPr>
              <w:pStyle w:val="Paragraphedeliste"/>
              <w:numPr>
                <w:ilvl w:val="0"/>
                <w:numId w:val="2"/>
              </w:numPr>
              <w:rPr>
                <w:lang w:eastAsia="en-US"/>
              </w:rPr>
            </w:pPr>
            <w:r>
              <w:rPr>
                <w:lang w:eastAsia="en-US"/>
              </w:rPr>
              <w:t>Plan du cimetière – 1</w:t>
            </w:r>
            <w:r w:rsidRPr="001509E4">
              <w:rPr>
                <w:vertAlign w:val="superscript"/>
                <w:lang w:eastAsia="en-US"/>
              </w:rPr>
              <w:t>er</w:t>
            </w:r>
            <w:r>
              <w:rPr>
                <w:lang w:eastAsia="en-US"/>
              </w:rPr>
              <w:t xml:space="preserve"> juin 1973. </w:t>
            </w:r>
          </w:p>
          <w:p w14:paraId="3CDB3BA2" w14:textId="6123201A" w:rsidR="001509E4" w:rsidRDefault="001509E4" w:rsidP="001509E4">
            <w:pPr>
              <w:pStyle w:val="Paragraphedeliste"/>
              <w:numPr>
                <w:ilvl w:val="0"/>
                <w:numId w:val="2"/>
              </w:numPr>
              <w:rPr>
                <w:lang w:eastAsia="en-US"/>
              </w:rPr>
            </w:pPr>
            <w:r>
              <w:rPr>
                <w:lang w:eastAsia="en-US"/>
              </w:rPr>
              <w:t xml:space="preserve">Fabrique des Pères Trappistes – 22 avril 1942. </w:t>
            </w:r>
          </w:p>
          <w:p w14:paraId="1B936F19" w14:textId="54E88B7C" w:rsidR="001509E4" w:rsidRDefault="001509E4" w:rsidP="001509E4">
            <w:pPr>
              <w:pStyle w:val="Paragraphedeliste"/>
              <w:numPr>
                <w:ilvl w:val="0"/>
                <w:numId w:val="2"/>
              </w:numPr>
              <w:rPr>
                <w:lang w:eastAsia="en-US"/>
              </w:rPr>
            </w:pPr>
            <w:r>
              <w:rPr>
                <w:lang w:eastAsia="en-US"/>
              </w:rPr>
              <w:t>Abbaye cistercienne – 22 juin 1971.</w:t>
            </w:r>
          </w:p>
          <w:p w14:paraId="28C88C56" w14:textId="30BC8B5F" w:rsidR="001509E4" w:rsidRDefault="001509E4" w:rsidP="001509E4">
            <w:pPr>
              <w:pStyle w:val="Paragraphedeliste"/>
              <w:numPr>
                <w:ilvl w:val="0"/>
                <w:numId w:val="2"/>
              </w:numPr>
              <w:rPr>
                <w:lang w:eastAsia="en-US"/>
              </w:rPr>
            </w:pPr>
            <w:r>
              <w:rPr>
                <w:lang w:eastAsia="en-US"/>
              </w:rPr>
              <w:lastRenderedPageBreak/>
              <w:t xml:space="preserve">Plan du cours de la Rivière aux Rats – 13 septembre 1893. </w:t>
            </w:r>
          </w:p>
          <w:p w14:paraId="2CA0E50A" w14:textId="77777777" w:rsidR="007B2D1E" w:rsidRDefault="007B2D1E" w:rsidP="005E2181">
            <w:pPr>
              <w:rPr>
                <w:lang w:eastAsia="en-US"/>
              </w:rPr>
            </w:pPr>
          </w:p>
          <w:p w14:paraId="1499242A" w14:textId="77777777" w:rsidR="00A92BF9" w:rsidRPr="00A674F8" w:rsidRDefault="00A92BF9" w:rsidP="005E2181">
            <w:pPr>
              <w:rPr>
                <w:lang w:eastAsia="en-US"/>
              </w:rPr>
            </w:pPr>
          </w:p>
        </w:tc>
      </w:tr>
      <w:tr w:rsidR="007B2D1E" w:rsidRPr="00EF3B76" w14:paraId="27659E32" w14:textId="77777777" w:rsidTr="005E2181">
        <w:trPr>
          <w:trHeight w:val="873"/>
        </w:trPr>
        <w:tc>
          <w:tcPr>
            <w:tcW w:w="1555" w:type="dxa"/>
            <w:shd w:val="clear" w:color="auto" w:fill="D9D9D9" w:themeFill="background1" w:themeFillShade="D9"/>
          </w:tcPr>
          <w:p w14:paraId="0EA28CC2" w14:textId="77777777" w:rsidR="00A21B35" w:rsidRDefault="00A21B35" w:rsidP="007B2D1E">
            <w:pPr>
              <w:rPr>
                <w:lang w:eastAsia="en-US"/>
              </w:rPr>
            </w:pPr>
          </w:p>
          <w:p w14:paraId="08E76E06" w14:textId="455ED8A0" w:rsidR="007B2D1E" w:rsidRDefault="007B2D1E" w:rsidP="007B2D1E">
            <w:pPr>
              <w:rPr>
                <w:lang w:eastAsia="en-US"/>
              </w:rPr>
            </w:pPr>
            <w:r w:rsidRPr="00A674F8">
              <w:rPr>
                <w:lang w:eastAsia="en-US"/>
              </w:rPr>
              <w:t>R</w:t>
            </w:r>
            <w:r>
              <w:rPr>
                <w:lang w:eastAsia="en-US"/>
              </w:rPr>
              <w:t>00</w:t>
            </w:r>
            <w:r w:rsidRPr="00A674F8">
              <w:rPr>
                <w:lang w:eastAsia="en-US"/>
              </w:rPr>
              <w:t>-E</w:t>
            </w:r>
            <w:r>
              <w:rPr>
                <w:lang w:eastAsia="en-US"/>
              </w:rPr>
              <w:t>01</w:t>
            </w:r>
            <w:r w:rsidRPr="00A674F8">
              <w:rPr>
                <w:lang w:eastAsia="en-US"/>
              </w:rPr>
              <w:t>-T</w:t>
            </w:r>
            <w:r>
              <w:rPr>
                <w:lang w:eastAsia="en-US"/>
              </w:rPr>
              <w:t>02</w:t>
            </w:r>
          </w:p>
          <w:p w14:paraId="3174A071" w14:textId="110DE5EE" w:rsidR="007B2D1E" w:rsidRDefault="007B2D1E" w:rsidP="007B2D1E">
            <w:pPr>
              <w:rPr>
                <w:lang w:eastAsia="en-US"/>
              </w:rPr>
            </w:pPr>
            <w:r>
              <w:rPr>
                <w:lang w:eastAsia="en-US"/>
              </w:rPr>
              <w:t>Boîte</w:t>
            </w:r>
            <w:r w:rsidR="002760DA">
              <w:rPr>
                <w:lang w:eastAsia="en-US"/>
              </w:rPr>
              <w:t>s</w:t>
            </w:r>
            <w:r>
              <w:rPr>
                <w:lang w:eastAsia="en-US"/>
              </w:rPr>
              <w:t xml:space="preserve"> hors format 16 </w:t>
            </w:r>
            <w:r w:rsidR="009B37FA">
              <w:rPr>
                <w:lang w:eastAsia="en-US"/>
              </w:rPr>
              <w:t>à</w:t>
            </w:r>
            <w:r w:rsidR="002760DA">
              <w:rPr>
                <w:lang w:eastAsia="en-US"/>
              </w:rPr>
              <w:t xml:space="preserve"> 1</w:t>
            </w:r>
            <w:r w:rsidR="009B37FA">
              <w:rPr>
                <w:lang w:eastAsia="en-US"/>
              </w:rPr>
              <w:t xml:space="preserve">9 </w:t>
            </w:r>
          </w:p>
          <w:p w14:paraId="623BD4BB" w14:textId="77777777" w:rsidR="007B2D1E" w:rsidRDefault="007B2D1E" w:rsidP="007B2D1E">
            <w:pPr>
              <w:rPr>
                <w:lang w:eastAsia="en-US"/>
              </w:rPr>
            </w:pPr>
          </w:p>
          <w:p w14:paraId="25875B9D" w14:textId="77777777" w:rsidR="00A21B35" w:rsidRPr="00A674F8" w:rsidRDefault="00A21B35" w:rsidP="007B2D1E">
            <w:pPr>
              <w:rPr>
                <w:lang w:eastAsia="en-US"/>
              </w:rPr>
            </w:pPr>
          </w:p>
        </w:tc>
        <w:tc>
          <w:tcPr>
            <w:tcW w:w="7801" w:type="dxa"/>
          </w:tcPr>
          <w:p w14:paraId="2C5D074A" w14:textId="7C25E6DC" w:rsidR="007B2D1E" w:rsidRPr="00B321DF" w:rsidRDefault="007B2D1E" w:rsidP="00B21581">
            <w:pPr>
              <w:pStyle w:val="Niveau3"/>
            </w:pPr>
            <w:bookmarkStart w:id="835" w:name="_Toc232759983"/>
            <w:r>
              <w:t>P110/D</w:t>
            </w:r>
            <w:r w:rsidRPr="00B321DF">
              <w:t>1/</w:t>
            </w:r>
            <w:r>
              <w:t>2</w:t>
            </w:r>
            <w:r w:rsidRPr="00B321DF">
              <w:t xml:space="preserve"> : </w:t>
            </w:r>
            <w:r>
              <w:t>Petites cartes</w:t>
            </w:r>
            <w:bookmarkEnd w:id="835"/>
          </w:p>
          <w:p w14:paraId="07ED774E" w14:textId="77777777" w:rsidR="007B2D1E" w:rsidRDefault="007B2D1E" w:rsidP="007B2D1E">
            <w:pPr>
              <w:rPr>
                <w:lang w:eastAsia="en-US"/>
              </w:rPr>
            </w:pPr>
          </w:p>
          <w:p w14:paraId="0D447225" w14:textId="0F3F9DF6" w:rsidR="007B2D1E" w:rsidRDefault="002760DA" w:rsidP="001509E4">
            <w:r>
              <w:t xml:space="preserve">Boîte hors format 16 : </w:t>
            </w:r>
          </w:p>
          <w:p w14:paraId="169B8FBB" w14:textId="77777777" w:rsidR="002760DA" w:rsidRDefault="002760DA" w:rsidP="001509E4"/>
          <w:p w14:paraId="68881706" w14:textId="77777777" w:rsidR="00304C3B" w:rsidRDefault="002760DA" w:rsidP="001509E4">
            <w:r>
              <w:t>Boîte hors format 17 :</w:t>
            </w:r>
          </w:p>
          <w:p w14:paraId="72B3B0F6" w14:textId="77777777" w:rsidR="00304C3B" w:rsidRDefault="00304C3B" w:rsidP="001509E4">
            <w:r>
              <w:t>- 57 plans.</w:t>
            </w:r>
          </w:p>
          <w:p w14:paraId="31A05A8C" w14:textId="2A6045E5" w:rsidR="005E7B98" w:rsidRDefault="005E7B98">
            <w:pPr>
              <w:pStyle w:val="Paragraphedeliste"/>
              <w:numPr>
                <w:ilvl w:val="0"/>
                <w:numId w:val="4"/>
              </w:numPr>
            </w:pPr>
            <w:r>
              <w:t>Plan de Mistassini – 1900.</w:t>
            </w:r>
          </w:p>
          <w:p w14:paraId="35D9A5AC" w14:textId="35CB6BEE" w:rsidR="005E7B98" w:rsidRDefault="005E7B98">
            <w:pPr>
              <w:pStyle w:val="Paragraphedeliste"/>
              <w:numPr>
                <w:ilvl w:val="0"/>
                <w:numId w:val="4"/>
              </w:numPr>
            </w:pPr>
            <w:r>
              <w:t>Plan du village de Mistassini</w:t>
            </w:r>
            <w:r w:rsidR="009B28E8">
              <w:t>.</w:t>
            </w:r>
          </w:p>
          <w:p w14:paraId="19BDFD4D" w14:textId="57F86ADE" w:rsidR="005E7B98" w:rsidRDefault="005E7B98">
            <w:pPr>
              <w:pStyle w:val="Paragraphedeliste"/>
              <w:numPr>
                <w:ilvl w:val="0"/>
                <w:numId w:val="4"/>
              </w:numPr>
            </w:pPr>
            <w:r>
              <w:t>Plan de la rivière Mistassini – 27 janvier 1934</w:t>
            </w:r>
            <w:r w:rsidR="009B28E8">
              <w:t>.</w:t>
            </w:r>
          </w:p>
          <w:p w14:paraId="4AC49726" w14:textId="71C7B95C" w:rsidR="005E7B98" w:rsidRPr="005E7B98" w:rsidRDefault="005E7B98">
            <w:pPr>
              <w:pStyle w:val="Paragraphedeliste"/>
              <w:numPr>
                <w:ilvl w:val="0"/>
                <w:numId w:val="4"/>
              </w:numPr>
              <w:rPr>
                <w:b/>
                <w:bCs/>
              </w:rPr>
            </w:pPr>
            <w:r>
              <w:t xml:space="preserve">4 Plans du </w:t>
            </w:r>
            <w:r w:rsidR="009B28E8">
              <w:t>M</w:t>
            </w:r>
            <w:r>
              <w:t xml:space="preserve">onastère N.D. de Mistassini – 1900 (2 originaux </w:t>
            </w:r>
            <w:r w:rsidRPr="005E7B98">
              <w:rPr>
                <w:b/>
                <w:bCs/>
              </w:rPr>
              <w:t>très endommagés</w:t>
            </w:r>
            <w:r>
              <w:rPr>
                <w:b/>
                <w:bCs/>
              </w:rPr>
              <w:t xml:space="preserve">, </w:t>
            </w:r>
            <w:r>
              <w:t>2 copies)</w:t>
            </w:r>
            <w:r w:rsidR="009B28E8">
              <w:t>.</w:t>
            </w:r>
          </w:p>
          <w:p w14:paraId="29381BD2" w14:textId="62652449" w:rsidR="005E7B98" w:rsidRPr="005E7B98" w:rsidRDefault="005E7B98">
            <w:pPr>
              <w:pStyle w:val="Paragraphedeliste"/>
              <w:numPr>
                <w:ilvl w:val="0"/>
                <w:numId w:val="4"/>
              </w:numPr>
              <w:rPr>
                <w:b/>
                <w:bCs/>
              </w:rPr>
            </w:pPr>
            <w:r>
              <w:t>12 Plans du Juvénat de Dolbeau (diverses vues du bâtiments)</w:t>
            </w:r>
            <w:r w:rsidR="009B28E8">
              <w:t>.</w:t>
            </w:r>
          </w:p>
          <w:p w14:paraId="7C8682A5" w14:textId="47324219" w:rsidR="005E7B98" w:rsidRPr="005E7B98" w:rsidRDefault="005E7B98">
            <w:pPr>
              <w:pStyle w:val="Paragraphedeliste"/>
              <w:numPr>
                <w:ilvl w:val="0"/>
                <w:numId w:val="4"/>
              </w:numPr>
              <w:rPr>
                <w:b/>
                <w:bCs/>
              </w:rPr>
            </w:pPr>
            <w:r>
              <w:t xml:space="preserve">Plan en toile de la façade et des parterres du </w:t>
            </w:r>
            <w:r w:rsidR="009B28E8">
              <w:t>M</w:t>
            </w:r>
            <w:r>
              <w:t>onastère de Mistassini – octobre 1926</w:t>
            </w:r>
            <w:r w:rsidR="009B28E8">
              <w:t>.</w:t>
            </w:r>
          </w:p>
          <w:p w14:paraId="59D2F46A" w14:textId="24258E5C" w:rsidR="005E7B98" w:rsidRPr="009B28E8" w:rsidRDefault="00D45A84">
            <w:pPr>
              <w:pStyle w:val="Paragraphedeliste"/>
              <w:numPr>
                <w:ilvl w:val="0"/>
                <w:numId w:val="4"/>
              </w:numPr>
              <w:rPr>
                <w:b/>
                <w:bCs/>
              </w:rPr>
            </w:pPr>
            <w:r>
              <w:t xml:space="preserve">8 vieux plans du </w:t>
            </w:r>
            <w:r w:rsidR="009B28E8">
              <w:t>Monastère de Mistassini – 1910.</w:t>
            </w:r>
          </w:p>
          <w:p w14:paraId="45994E75" w14:textId="501E4F0C" w:rsidR="009B28E8" w:rsidRPr="009B28E8" w:rsidRDefault="009B28E8">
            <w:pPr>
              <w:pStyle w:val="Paragraphedeliste"/>
              <w:numPr>
                <w:ilvl w:val="0"/>
                <w:numId w:val="4"/>
              </w:numPr>
              <w:rPr>
                <w:b/>
                <w:bCs/>
              </w:rPr>
            </w:pPr>
            <w:r>
              <w:t>3 Plans du rez-de-chaussée et du laboratoire du Monastère.</w:t>
            </w:r>
          </w:p>
          <w:p w14:paraId="1C8CBAC6" w14:textId="01F4982A" w:rsidR="009B28E8" w:rsidRPr="009B28E8" w:rsidRDefault="009B28E8">
            <w:pPr>
              <w:pStyle w:val="Paragraphedeliste"/>
              <w:numPr>
                <w:ilvl w:val="0"/>
                <w:numId w:val="4"/>
              </w:numPr>
              <w:rPr>
                <w:b/>
                <w:bCs/>
              </w:rPr>
            </w:pPr>
            <w:r>
              <w:t>4 Plans du domaine du Monastère de Mistassini</w:t>
            </w:r>
            <w:r w:rsidR="00EF3B76">
              <w:t>.</w:t>
            </w:r>
          </w:p>
          <w:p w14:paraId="5E882C3D" w14:textId="1F7E340A" w:rsidR="009B28E8" w:rsidRPr="009B28E8" w:rsidRDefault="009B28E8">
            <w:pPr>
              <w:pStyle w:val="Paragraphedeliste"/>
              <w:numPr>
                <w:ilvl w:val="0"/>
                <w:numId w:val="4"/>
              </w:numPr>
              <w:rPr>
                <w:b/>
                <w:bCs/>
              </w:rPr>
            </w:pPr>
            <w:r>
              <w:t>9 Plans de l’aile 138 du Monastère de Mistassini</w:t>
            </w:r>
            <w:r w:rsidR="00EF3B76">
              <w:t>.</w:t>
            </w:r>
          </w:p>
          <w:p w14:paraId="68351B70" w14:textId="479F20A0" w:rsidR="009B28E8" w:rsidRPr="009B28E8" w:rsidRDefault="009B28E8">
            <w:pPr>
              <w:pStyle w:val="Paragraphedeliste"/>
              <w:numPr>
                <w:ilvl w:val="0"/>
                <w:numId w:val="4"/>
              </w:numPr>
              <w:rPr>
                <w:b/>
                <w:bCs/>
              </w:rPr>
            </w:pPr>
            <w:r>
              <w:t>4 Plans de fer de l’église du Monastère de Mistassini – avril 1935</w:t>
            </w:r>
            <w:r w:rsidR="00EF3B76">
              <w:t>.</w:t>
            </w:r>
          </w:p>
          <w:p w14:paraId="56555324" w14:textId="3EB3856C" w:rsidR="009B28E8" w:rsidRPr="009B28E8" w:rsidRDefault="009B28E8">
            <w:pPr>
              <w:pStyle w:val="Paragraphedeliste"/>
              <w:numPr>
                <w:ilvl w:val="0"/>
                <w:numId w:val="4"/>
              </w:numPr>
              <w:rPr>
                <w:b/>
                <w:bCs/>
              </w:rPr>
            </w:pPr>
            <w:r>
              <w:t>Plan des routes principal de Dolbeau-Mistassini</w:t>
            </w:r>
            <w:r w:rsidR="00EF3B76">
              <w:t>.</w:t>
            </w:r>
          </w:p>
          <w:p w14:paraId="064A0125" w14:textId="08125E46" w:rsidR="00BC4901" w:rsidRPr="00BC4901" w:rsidRDefault="00200A2F">
            <w:pPr>
              <w:pStyle w:val="Paragraphedeliste"/>
              <w:numPr>
                <w:ilvl w:val="0"/>
                <w:numId w:val="4"/>
              </w:numPr>
              <w:rPr>
                <w:b/>
                <w:bCs/>
              </w:rPr>
            </w:pPr>
            <w:r>
              <w:t>8 Plans de façade, élévation, parterre du Monastère de Mistassini – 1926</w:t>
            </w:r>
            <w:r w:rsidR="00EF3B76">
              <w:t>.</w:t>
            </w:r>
          </w:p>
          <w:p w14:paraId="00BE058A" w14:textId="77777777" w:rsidR="00BC4901" w:rsidRDefault="00BC4901" w:rsidP="00BC4901"/>
          <w:p w14:paraId="69BC421D" w14:textId="06A4044B" w:rsidR="00BC4901" w:rsidRDefault="00BC4901" w:rsidP="00BC4901">
            <w:r>
              <w:t>Boîte hors format 18 :</w:t>
            </w:r>
          </w:p>
          <w:p w14:paraId="1FD640C8" w14:textId="329DD116" w:rsidR="00EF3B76" w:rsidRDefault="00EF3B76" w:rsidP="00EF3B76">
            <w:r>
              <w:t>-</w:t>
            </w:r>
            <w:r w:rsidR="00BC4901">
              <w:t>155 Plans.</w:t>
            </w:r>
          </w:p>
          <w:p w14:paraId="7FCDB7AD" w14:textId="1F7EBED6" w:rsidR="00EF3B76" w:rsidRDefault="00EF3B76">
            <w:pPr>
              <w:pStyle w:val="Paragraphedeliste"/>
              <w:numPr>
                <w:ilvl w:val="1"/>
                <w:numId w:val="5"/>
              </w:numPr>
            </w:pPr>
            <w:r>
              <w:t xml:space="preserve">11 </w:t>
            </w:r>
            <w:r w:rsidR="00524952">
              <w:t>p</w:t>
            </w:r>
            <w:r>
              <w:t>lans d’ensemble et de l’église de Mistassini et du Monastère – 1925-30.</w:t>
            </w:r>
          </w:p>
          <w:p w14:paraId="3B00A142" w14:textId="3B364CC0" w:rsidR="00EF3B76" w:rsidRDefault="00EF3B76">
            <w:pPr>
              <w:pStyle w:val="Paragraphedeliste"/>
              <w:numPr>
                <w:ilvl w:val="1"/>
                <w:numId w:val="5"/>
              </w:numPr>
            </w:pPr>
            <w:r>
              <w:t>Plan de la prieure de cistercienne de N.D. de Mistassini – 25 avril 1936.</w:t>
            </w:r>
          </w:p>
          <w:p w14:paraId="09A075F4" w14:textId="0AAF0301" w:rsidR="00EF3B76" w:rsidRDefault="00EF3B76">
            <w:pPr>
              <w:pStyle w:val="Paragraphedeliste"/>
              <w:numPr>
                <w:ilvl w:val="1"/>
                <w:numId w:val="5"/>
              </w:numPr>
              <w:rPr>
                <w:lang w:val="en-US"/>
              </w:rPr>
            </w:pPr>
            <w:r w:rsidRPr="00EF3B76">
              <w:rPr>
                <w:lang w:val="en-US"/>
              </w:rPr>
              <w:t>Plan de « The town o</w:t>
            </w:r>
            <w:r>
              <w:rPr>
                <w:lang w:val="en-US"/>
              </w:rPr>
              <w:t>f Dolbeau-Lake-St-John.</w:t>
            </w:r>
          </w:p>
          <w:p w14:paraId="2D970F4E" w14:textId="31CCAD93" w:rsidR="00EF3B76" w:rsidRDefault="00EF3B76">
            <w:pPr>
              <w:pStyle w:val="Paragraphedeliste"/>
              <w:numPr>
                <w:ilvl w:val="1"/>
                <w:numId w:val="5"/>
              </w:numPr>
            </w:pPr>
            <w:r w:rsidRPr="00EF3B76">
              <w:t xml:space="preserve">5 </w:t>
            </w:r>
            <w:r w:rsidR="00524952">
              <w:t>p</w:t>
            </w:r>
            <w:r w:rsidRPr="00EF3B76">
              <w:t>lans des étage</w:t>
            </w:r>
            <w:r>
              <w:t>s</w:t>
            </w:r>
            <w:r w:rsidRPr="00EF3B76">
              <w:t xml:space="preserve"> d’une é</w:t>
            </w:r>
            <w:r>
              <w:t>glise – 17 juin 1942?.</w:t>
            </w:r>
          </w:p>
          <w:p w14:paraId="6B2F6834" w14:textId="4CD0CBC5" w:rsidR="00EF3B76" w:rsidRDefault="00EF3B76">
            <w:pPr>
              <w:pStyle w:val="Paragraphedeliste"/>
              <w:numPr>
                <w:ilvl w:val="1"/>
                <w:numId w:val="5"/>
              </w:numPr>
            </w:pPr>
            <w:r>
              <w:t xml:space="preserve">4 « blueprint » </w:t>
            </w:r>
            <w:r w:rsidRPr="00EF3B76">
              <w:t>des étage</w:t>
            </w:r>
            <w:r>
              <w:t>s</w:t>
            </w:r>
            <w:r w:rsidRPr="00EF3B76">
              <w:t xml:space="preserve"> d’une é</w:t>
            </w:r>
            <w:r>
              <w:t>glise – 17 juin 1942?.</w:t>
            </w:r>
          </w:p>
          <w:p w14:paraId="3A3E71B8" w14:textId="74F57E1F" w:rsidR="00EF3B76" w:rsidRDefault="00EF3B76">
            <w:pPr>
              <w:pStyle w:val="Paragraphedeliste"/>
              <w:numPr>
                <w:ilvl w:val="1"/>
                <w:numId w:val="5"/>
              </w:numPr>
            </w:pPr>
            <w:r>
              <w:t>« blueprint » des bancs d’église et de leur position --17 juin 1942</w:t>
            </w:r>
            <w:r w:rsidR="00AE76B8">
              <w:t>.</w:t>
            </w:r>
          </w:p>
          <w:p w14:paraId="6BDEB530" w14:textId="307FF566" w:rsidR="00EF3B76" w:rsidRDefault="00EF3B76">
            <w:pPr>
              <w:pStyle w:val="Paragraphedeliste"/>
              <w:numPr>
                <w:ilvl w:val="1"/>
                <w:numId w:val="5"/>
              </w:numPr>
            </w:pPr>
            <w:r>
              <w:t>« blueprint » de l’ambon et escaliers – 17 juin 1942?</w:t>
            </w:r>
          </w:p>
          <w:p w14:paraId="78D764D8" w14:textId="08F4749C" w:rsidR="00AE76B8" w:rsidRDefault="00AE76B8">
            <w:pPr>
              <w:pStyle w:val="Paragraphedeliste"/>
              <w:numPr>
                <w:ilvl w:val="1"/>
                <w:numId w:val="5"/>
              </w:numPr>
            </w:pPr>
            <w:r>
              <w:t>« blueprint » d’une sculpture en forme de croix.</w:t>
            </w:r>
          </w:p>
          <w:p w14:paraId="2DF59F38" w14:textId="6D19B852" w:rsidR="00AE76B8" w:rsidRDefault="00AE76B8">
            <w:pPr>
              <w:pStyle w:val="Paragraphedeliste"/>
              <w:numPr>
                <w:ilvl w:val="1"/>
                <w:numId w:val="5"/>
              </w:numPr>
            </w:pPr>
            <w:r>
              <w:t xml:space="preserve">5 </w:t>
            </w:r>
            <w:r w:rsidR="00524952">
              <w:t>p</w:t>
            </w:r>
            <w:r>
              <w:t>lans de la trappe de Mistassini Village-des-Pères (copie et originaux) – 11 novembre 1969, 29 juin 1970.</w:t>
            </w:r>
          </w:p>
          <w:p w14:paraId="6C21610F" w14:textId="4E53C61D" w:rsidR="00AE76B8" w:rsidRDefault="00AE76B8">
            <w:pPr>
              <w:pStyle w:val="Paragraphedeliste"/>
              <w:numPr>
                <w:ilvl w:val="1"/>
                <w:numId w:val="5"/>
              </w:numPr>
            </w:pPr>
            <w:r>
              <w:t>Plan électrique de l’usine de lait en poudre des pères trappistes de Mistassini – septembre 1966.</w:t>
            </w:r>
          </w:p>
          <w:p w14:paraId="1239235A" w14:textId="55B961EC" w:rsidR="00AE76B8" w:rsidRDefault="00AE76B8">
            <w:pPr>
              <w:pStyle w:val="Paragraphedeliste"/>
              <w:numPr>
                <w:ilvl w:val="1"/>
                <w:numId w:val="5"/>
              </w:numPr>
            </w:pPr>
            <w:r>
              <w:t>4 « blueprint » des différents étages du juvénat.</w:t>
            </w:r>
          </w:p>
          <w:p w14:paraId="2E14DBE9" w14:textId="27E413C1" w:rsidR="00AE76B8" w:rsidRDefault="00AE76B8">
            <w:pPr>
              <w:pStyle w:val="Paragraphedeliste"/>
              <w:numPr>
                <w:ilvl w:val="1"/>
                <w:numId w:val="5"/>
              </w:numPr>
            </w:pPr>
            <w:r>
              <w:t>8 « blueprint » d’un lieu inconnu (possiblement le juvénat)</w:t>
            </w:r>
            <w:r w:rsidR="005A742A">
              <w:t>.</w:t>
            </w:r>
          </w:p>
          <w:p w14:paraId="06BABE08" w14:textId="04C5CD14" w:rsidR="00AE76B8" w:rsidRDefault="00AE76B8">
            <w:pPr>
              <w:pStyle w:val="Paragraphedeliste"/>
              <w:numPr>
                <w:ilvl w:val="1"/>
                <w:numId w:val="5"/>
              </w:numPr>
            </w:pPr>
            <w:r>
              <w:t>4 « blueprint » du système électrique de l’aile sud du prieuré de N.</w:t>
            </w:r>
            <w:r w:rsidR="00E74D23">
              <w:t>B</w:t>
            </w:r>
            <w:r>
              <w:t>. de Mistassini – 1934</w:t>
            </w:r>
            <w:r w:rsidR="005A742A">
              <w:t>.</w:t>
            </w:r>
          </w:p>
          <w:p w14:paraId="156A9671" w14:textId="0912B3BA" w:rsidR="005A742A" w:rsidRDefault="00AE76B8">
            <w:pPr>
              <w:pStyle w:val="Paragraphedeliste"/>
              <w:numPr>
                <w:ilvl w:val="1"/>
                <w:numId w:val="5"/>
              </w:numPr>
            </w:pPr>
            <w:r>
              <w:lastRenderedPageBreak/>
              <w:t xml:space="preserve">Plan de coupe vertical </w:t>
            </w:r>
            <w:r w:rsidR="005A742A">
              <w:t>des tours d’éclairage.</w:t>
            </w:r>
          </w:p>
          <w:p w14:paraId="4A4F5E83" w14:textId="2D85A7AF" w:rsidR="005A742A" w:rsidRDefault="005A742A">
            <w:pPr>
              <w:pStyle w:val="Paragraphedeliste"/>
              <w:numPr>
                <w:ilvl w:val="1"/>
                <w:numId w:val="5"/>
              </w:numPr>
            </w:pPr>
            <w:r>
              <w:t>Plan du jubé et du toit de l’église.</w:t>
            </w:r>
          </w:p>
          <w:p w14:paraId="76CAE929" w14:textId="7B7EB87E" w:rsidR="005A742A" w:rsidRDefault="005A742A">
            <w:pPr>
              <w:pStyle w:val="Paragraphedeliste"/>
              <w:numPr>
                <w:ilvl w:val="1"/>
                <w:numId w:val="5"/>
              </w:numPr>
            </w:pPr>
            <w:r>
              <w:t>5 « blueprint » des étages de l’église.</w:t>
            </w:r>
          </w:p>
          <w:p w14:paraId="464E5D20" w14:textId="77777777" w:rsidR="005A742A" w:rsidRDefault="005A742A">
            <w:pPr>
              <w:pStyle w:val="Paragraphedeliste"/>
              <w:numPr>
                <w:ilvl w:val="1"/>
                <w:numId w:val="5"/>
              </w:numPr>
            </w:pPr>
            <w:r>
              <w:t>Plan des lumières de l’église.</w:t>
            </w:r>
          </w:p>
          <w:p w14:paraId="6F21C965" w14:textId="43FC600D" w:rsidR="005A742A" w:rsidRDefault="005A742A">
            <w:pPr>
              <w:pStyle w:val="Paragraphedeliste"/>
              <w:numPr>
                <w:ilvl w:val="1"/>
                <w:numId w:val="5"/>
              </w:numPr>
            </w:pPr>
            <w:r>
              <w:t>« blueprint » d’escalier (monastère?).</w:t>
            </w:r>
          </w:p>
          <w:p w14:paraId="3B6A54E8" w14:textId="2A75F274" w:rsidR="00AE76B8" w:rsidRDefault="005A742A">
            <w:pPr>
              <w:pStyle w:val="Paragraphedeliste"/>
              <w:numPr>
                <w:ilvl w:val="1"/>
                <w:numId w:val="5"/>
              </w:numPr>
            </w:pPr>
            <w:r>
              <w:t>Plan du relevé du terrain des pères trappiste</w:t>
            </w:r>
            <w:r w:rsidR="00524952">
              <w:t>s</w:t>
            </w:r>
            <w:r>
              <w:t xml:space="preserve"> – 24 mai 1978.</w:t>
            </w:r>
          </w:p>
          <w:p w14:paraId="7C7EBADE" w14:textId="670A4453" w:rsidR="005A742A" w:rsidRDefault="005A742A">
            <w:pPr>
              <w:pStyle w:val="Paragraphedeliste"/>
              <w:numPr>
                <w:ilvl w:val="1"/>
                <w:numId w:val="5"/>
              </w:numPr>
            </w:pPr>
            <w:r>
              <w:t xml:space="preserve">38 </w:t>
            </w:r>
            <w:r w:rsidR="00524952">
              <w:t>p</w:t>
            </w:r>
            <w:r>
              <w:t>lans du village St-Michelle.</w:t>
            </w:r>
          </w:p>
          <w:p w14:paraId="307553B3" w14:textId="4155713E" w:rsidR="005A742A" w:rsidRDefault="005A742A">
            <w:pPr>
              <w:pStyle w:val="Paragraphedeliste"/>
              <w:numPr>
                <w:ilvl w:val="1"/>
                <w:numId w:val="5"/>
              </w:numPr>
            </w:pPr>
            <w:r>
              <w:t>Plan monastère N.D. de Mistassini – 1970?.</w:t>
            </w:r>
          </w:p>
          <w:p w14:paraId="2979E2BE" w14:textId="3F7945C2" w:rsidR="005A742A" w:rsidRDefault="005A742A">
            <w:pPr>
              <w:pStyle w:val="Paragraphedeliste"/>
              <w:numPr>
                <w:ilvl w:val="1"/>
                <w:numId w:val="5"/>
              </w:numPr>
            </w:pPr>
            <w:r>
              <w:t xml:space="preserve">5 </w:t>
            </w:r>
            <w:r w:rsidR="00524952">
              <w:t>p</w:t>
            </w:r>
            <w:r>
              <w:t>lans du Monastère et de son terrain.</w:t>
            </w:r>
          </w:p>
          <w:p w14:paraId="6E5196E8" w14:textId="54BFC57B" w:rsidR="005A742A" w:rsidRDefault="005A742A">
            <w:pPr>
              <w:pStyle w:val="Paragraphedeliste"/>
              <w:numPr>
                <w:ilvl w:val="1"/>
                <w:numId w:val="5"/>
              </w:numPr>
            </w:pPr>
            <w:r>
              <w:t>Plan des stalles et ambon.</w:t>
            </w:r>
          </w:p>
          <w:p w14:paraId="1D2F0E37" w14:textId="0E1B9F6D" w:rsidR="005A742A" w:rsidRDefault="005A742A">
            <w:pPr>
              <w:pStyle w:val="Paragraphedeliste"/>
              <w:numPr>
                <w:ilvl w:val="1"/>
                <w:numId w:val="5"/>
              </w:numPr>
            </w:pPr>
            <w:r>
              <w:t>Plan de l’étable –24 mai 1960.</w:t>
            </w:r>
          </w:p>
          <w:p w14:paraId="4AC87E21" w14:textId="32234170" w:rsidR="005A742A" w:rsidRDefault="005A742A">
            <w:pPr>
              <w:pStyle w:val="Paragraphedeliste"/>
              <w:numPr>
                <w:ilvl w:val="1"/>
                <w:numId w:val="5"/>
              </w:numPr>
            </w:pPr>
            <w:r>
              <w:t xml:space="preserve">11 </w:t>
            </w:r>
            <w:r w:rsidR="00524952">
              <w:t>p</w:t>
            </w:r>
            <w:r>
              <w:t>lans fait à la main du filage (monastère?).</w:t>
            </w:r>
          </w:p>
          <w:p w14:paraId="4A4D9C0D" w14:textId="770E2F71" w:rsidR="005A742A" w:rsidRDefault="005A742A">
            <w:pPr>
              <w:pStyle w:val="Paragraphedeliste"/>
              <w:numPr>
                <w:ilvl w:val="1"/>
                <w:numId w:val="5"/>
              </w:numPr>
            </w:pPr>
            <w:r>
              <w:t>Plans Monastère de Mistassini – 1960</w:t>
            </w:r>
            <w:r w:rsidR="00C64572">
              <w:t>.</w:t>
            </w:r>
          </w:p>
          <w:p w14:paraId="3DACC070" w14:textId="77777777" w:rsidR="005A742A" w:rsidRDefault="005A742A" w:rsidP="00FE0966">
            <w:pPr>
              <w:ind w:left="360"/>
            </w:pPr>
          </w:p>
          <w:p w14:paraId="30CE2363" w14:textId="79638822" w:rsidR="00FE0966" w:rsidRDefault="00FE0966" w:rsidP="00FE0966">
            <w:r>
              <w:t>Boîte hors format 19 :</w:t>
            </w:r>
          </w:p>
          <w:p w14:paraId="6F3053FF" w14:textId="7288EFCE" w:rsidR="00FE0966" w:rsidRDefault="00FE0966" w:rsidP="00FE0966">
            <w:r>
              <w:t>-32 Plans.</w:t>
            </w:r>
          </w:p>
          <w:p w14:paraId="5320660A" w14:textId="59C95E91" w:rsidR="00FE0966" w:rsidRDefault="00FE0966" w:rsidP="00FE0966">
            <w:r>
              <w:t>-3 Affiches</w:t>
            </w:r>
          </w:p>
          <w:p w14:paraId="420A0FD8" w14:textId="6044955B" w:rsidR="00FE0966" w:rsidRDefault="00FE0966" w:rsidP="00FE0966">
            <w:r>
              <w:t>-1 dessin</w:t>
            </w:r>
          </w:p>
          <w:p w14:paraId="1C95B7B0" w14:textId="75317BB9" w:rsidR="00FE0966" w:rsidRDefault="00C64572">
            <w:pPr>
              <w:pStyle w:val="Paragraphedeliste"/>
              <w:numPr>
                <w:ilvl w:val="0"/>
                <w:numId w:val="6"/>
              </w:numPr>
            </w:pPr>
            <w:r>
              <w:t xml:space="preserve">9 </w:t>
            </w:r>
            <w:r w:rsidR="00524952">
              <w:t>p</w:t>
            </w:r>
            <w:r>
              <w:t>lans et dessins originaux fait</w:t>
            </w:r>
            <w:r w:rsidR="00524952">
              <w:t>s</w:t>
            </w:r>
            <w:r>
              <w:t xml:space="preserve"> à la main de l’église et du monastère – 1933.</w:t>
            </w:r>
          </w:p>
          <w:p w14:paraId="1EE29F83" w14:textId="0637D4D7" w:rsidR="00C64572" w:rsidRDefault="00C64572">
            <w:pPr>
              <w:pStyle w:val="Paragraphedeliste"/>
              <w:numPr>
                <w:ilvl w:val="0"/>
                <w:numId w:val="6"/>
              </w:numPr>
            </w:pPr>
            <w:r>
              <w:t xml:space="preserve">Plan du village de Mistassini </w:t>
            </w:r>
            <w:r w:rsidR="00524952">
              <w:t xml:space="preserve">– </w:t>
            </w:r>
            <w:r>
              <w:t>1904.</w:t>
            </w:r>
          </w:p>
          <w:p w14:paraId="2F4FB424" w14:textId="4D530AC0" w:rsidR="00C64572" w:rsidRDefault="00C64572">
            <w:pPr>
              <w:pStyle w:val="Paragraphedeliste"/>
              <w:numPr>
                <w:ilvl w:val="0"/>
                <w:numId w:val="6"/>
              </w:numPr>
            </w:pPr>
            <w:r>
              <w:t xml:space="preserve">9 </w:t>
            </w:r>
            <w:r w:rsidR="00524952">
              <w:t>p</w:t>
            </w:r>
            <w:r>
              <w:t>lans des divers étages et façade du monastère (CLSC?)</w:t>
            </w:r>
            <w:r w:rsidR="00E74D23">
              <w:t>.</w:t>
            </w:r>
          </w:p>
          <w:p w14:paraId="63306550" w14:textId="06470A2F" w:rsidR="00C64572" w:rsidRDefault="00C64572">
            <w:pPr>
              <w:pStyle w:val="Paragraphedeliste"/>
              <w:numPr>
                <w:ilvl w:val="0"/>
                <w:numId w:val="6"/>
              </w:numPr>
            </w:pPr>
            <w:r>
              <w:t>1 copie de plan</w:t>
            </w:r>
            <w:r w:rsidR="00E74D23">
              <w:t>.</w:t>
            </w:r>
          </w:p>
          <w:p w14:paraId="6A0D508B" w14:textId="2A44542B" w:rsidR="00C64572" w:rsidRDefault="00C64572">
            <w:pPr>
              <w:pStyle w:val="Paragraphedeliste"/>
              <w:numPr>
                <w:ilvl w:val="0"/>
                <w:numId w:val="6"/>
              </w:numPr>
            </w:pPr>
            <w:r>
              <w:t xml:space="preserve">5 </w:t>
            </w:r>
            <w:r w:rsidR="00524952">
              <w:t>p</w:t>
            </w:r>
            <w:r>
              <w:t>lans de l’aile ouest</w:t>
            </w:r>
            <w:r w:rsidR="00E74D23">
              <w:t>.</w:t>
            </w:r>
          </w:p>
          <w:p w14:paraId="0CA165E1" w14:textId="7C728780" w:rsidR="00C64572" w:rsidRDefault="00C64572">
            <w:pPr>
              <w:pStyle w:val="Paragraphedeliste"/>
              <w:numPr>
                <w:ilvl w:val="0"/>
                <w:numId w:val="6"/>
              </w:numPr>
            </w:pPr>
            <w:r>
              <w:t xml:space="preserve">3 « blueprint » de l’aile </w:t>
            </w:r>
            <w:r w:rsidR="00E74D23">
              <w:t>ouest.</w:t>
            </w:r>
          </w:p>
          <w:p w14:paraId="1DD3CF1B" w14:textId="19129464" w:rsidR="00E74D23" w:rsidRDefault="00E74D23">
            <w:pPr>
              <w:pStyle w:val="Paragraphedeliste"/>
              <w:numPr>
                <w:ilvl w:val="0"/>
                <w:numId w:val="6"/>
              </w:numPr>
            </w:pPr>
            <w:r>
              <w:t xml:space="preserve">3 </w:t>
            </w:r>
            <w:r w:rsidR="00524952">
              <w:t>a</w:t>
            </w:r>
            <w:r>
              <w:t>ffiches (propagande?).</w:t>
            </w:r>
          </w:p>
          <w:p w14:paraId="6597592A" w14:textId="50C54072" w:rsidR="00E74D23" w:rsidRDefault="00E74D23">
            <w:pPr>
              <w:pStyle w:val="Paragraphedeliste"/>
              <w:numPr>
                <w:ilvl w:val="0"/>
                <w:numId w:val="6"/>
              </w:numPr>
            </w:pPr>
            <w:r>
              <w:t>Copie d’un plan de la ville de Mistassini.</w:t>
            </w:r>
          </w:p>
          <w:p w14:paraId="5A140C20" w14:textId="321A384C" w:rsidR="00E74D23" w:rsidRDefault="00E74D23">
            <w:pPr>
              <w:pStyle w:val="Paragraphedeliste"/>
              <w:numPr>
                <w:ilvl w:val="0"/>
                <w:numId w:val="6"/>
              </w:numPr>
            </w:pPr>
            <w:r>
              <w:t>Plan d’une plaque pour le pavillon de Cardinal Cushing.</w:t>
            </w:r>
          </w:p>
          <w:p w14:paraId="3258D93C" w14:textId="64A0E566" w:rsidR="00E74D23" w:rsidRDefault="00E74D23">
            <w:pPr>
              <w:pStyle w:val="Paragraphedeliste"/>
              <w:numPr>
                <w:ilvl w:val="0"/>
                <w:numId w:val="6"/>
              </w:numPr>
            </w:pPr>
            <w:r>
              <w:t xml:space="preserve">3 </w:t>
            </w:r>
            <w:r w:rsidR="00524952">
              <w:t>p</w:t>
            </w:r>
            <w:r>
              <w:t>lans du centre oriental chrétien (église orthodoxe).</w:t>
            </w:r>
          </w:p>
          <w:p w14:paraId="4C88990F" w14:textId="2F77A973" w:rsidR="00E74D23" w:rsidRDefault="00E74D23">
            <w:pPr>
              <w:pStyle w:val="Paragraphedeliste"/>
              <w:numPr>
                <w:ilvl w:val="0"/>
                <w:numId w:val="6"/>
              </w:numPr>
            </w:pPr>
            <w:r>
              <w:t>Grand plan village et monastère.</w:t>
            </w:r>
          </w:p>
          <w:p w14:paraId="391B1B88" w14:textId="6D565A47" w:rsidR="00E74D23" w:rsidRDefault="00E74D23">
            <w:pPr>
              <w:pStyle w:val="Paragraphedeliste"/>
              <w:numPr>
                <w:ilvl w:val="0"/>
                <w:numId w:val="6"/>
              </w:numPr>
            </w:pPr>
            <w:r>
              <w:t>Plan N.</w:t>
            </w:r>
            <w:r w:rsidR="00524952">
              <w:t>D</w:t>
            </w:r>
            <w:r>
              <w:t>. de Mistassini – 1892 à 1902.</w:t>
            </w:r>
          </w:p>
          <w:p w14:paraId="6A9DD755" w14:textId="10ACA1BA" w:rsidR="00FE0966" w:rsidRPr="00EF3B76" w:rsidRDefault="0088664A">
            <w:pPr>
              <w:pStyle w:val="Paragraphedeliste"/>
              <w:numPr>
                <w:ilvl w:val="0"/>
                <w:numId w:val="6"/>
              </w:numPr>
            </w:pPr>
            <w:r>
              <w:t>Plan dessin de la laiterie-beurrerie-fromagerie des trappiste</w:t>
            </w:r>
            <w:r w:rsidR="00524952">
              <w:t>s</w:t>
            </w:r>
            <w:r>
              <w:t xml:space="preserve"> – 1942-1968</w:t>
            </w:r>
            <w:r w:rsidR="00524952">
              <w:t>.</w:t>
            </w:r>
          </w:p>
          <w:p w14:paraId="2A138BED" w14:textId="3236036C" w:rsidR="002760DA" w:rsidRPr="00524952" w:rsidRDefault="002760DA" w:rsidP="00304C3B">
            <w:pPr>
              <w:rPr>
                <w:b/>
                <w:bCs/>
              </w:rPr>
            </w:pPr>
          </w:p>
          <w:p w14:paraId="54D26B27" w14:textId="0D3AF69D" w:rsidR="00304C3B" w:rsidRPr="00EF3B76" w:rsidRDefault="00304C3B" w:rsidP="00304C3B"/>
        </w:tc>
      </w:tr>
      <w:tr w:rsidR="007B2D1E" w:rsidRPr="00A674F8" w14:paraId="5F67E93A" w14:textId="77777777" w:rsidTr="005E2181">
        <w:trPr>
          <w:trHeight w:val="873"/>
        </w:trPr>
        <w:tc>
          <w:tcPr>
            <w:tcW w:w="1555" w:type="dxa"/>
            <w:shd w:val="clear" w:color="auto" w:fill="D9D9D9" w:themeFill="background1" w:themeFillShade="D9"/>
          </w:tcPr>
          <w:p w14:paraId="627496E4" w14:textId="4C930547" w:rsidR="007B2D1E" w:rsidRDefault="007B2D1E" w:rsidP="007B2D1E">
            <w:pPr>
              <w:rPr>
                <w:lang w:eastAsia="en-US"/>
              </w:rPr>
            </w:pPr>
            <w:r>
              <w:rPr>
                <w:lang w:eastAsia="en-US"/>
              </w:rPr>
              <w:lastRenderedPageBreak/>
              <w:t>R-E-T-P</w:t>
            </w:r>
          </w:p>
          <w:p w14:paraId="4065796A" w14:textId="580B25D8" w:rsidR="00644058" w:rsidRDefault="00644058" w:rsidP="007B2D1E">
            <w:pPr>
              <w:rPr>
                <w:lang w:eastAsia="en-US"/>
              </w:rPr>
            </w:pPr>
            <w:r w:rsidRPr="00644058">
              <w:rPr>
                <w:highlight w:val="yellow"/>
                <w:lang w:eastAsia="en-US"/>
              </w:rPr>
              <w:t>Quel numéro de boîte?</w:t>
            </w:r>
          </w:p>
          <w:p w14:paraId="2DCD8A3D" w14:textId="77777777" w:rsidR="007B2D1E" w:rsidRDefault="007B2D1E" w:rsidP="007B2D1E">
            <w:pPr>
              <w:rPr>
                <w:lang w:eastAsia="en-US"/>
              </w:rPr>
            </w:pPr>
          </w:p>
          <w:p w14:paraId="6889BEF5" w14:textId="77777777" w:rsidR="007B2D1E" w:rsidRPr="00A674F8" w:rsidRDefault="007B2D1E" w:rsidP="007B2D1E">
            <w:pPr>
              <w:rPr>
                <w:lang w:eastAsia="en-US"/>
              </w:rPr>
            </w:pPr>
          </w:p>
        </w:tc>
        <w:tc>
          <w:tcPr>
            <w:tcW w:w="7801" w:type="dxa"/>
          </w:tcPr>
          <w:p w14:paraId="413CFEBB" w14:textId="2E006287" w:rsidR="007B2D1E" w:rsidRPr="00B321DF" w:rsidRDefault="007B2D1E" w:rsidP="00B21581">
            <w:pPr>
              <w:pStyle w:val="Niveau3"/>
            </w:pPr>
            <w:bookmarkStart w:id="836" w:name="_Toc232759984"/>
            <w:r>
              <w:t>P110/D</w:t>
            </w:r>
            <w:r w:rsidRPr="00B321DF">
              <w:t>1/</w:t>
            </w:r>
            <w:r>
              <w:t>3</w:t>
            </w:r>
            <w:r w:rsidRPr="00B321DF">
              <w:t xml:space="preserve"> : </w:t>
            </w:r>
            <w:r>
              <w:t>Cartes pliées</w:t>
            </w:r>
            <w:bookmarkEnd w:id="836"/>
          </w:p>
          <w:p w14:paraId="5C052B17" w14:textId="4461DA32" w:rsidR="007B2D1E" w:rsidRDefault="007B2D1E" w:rsidP="007B2D1E">
            <w:pPr>
              <w:rPr>
                <w:lang w:eastAsia="en-US"/>
              </w:rPr>
            </w:pPr>
          </w:p>
          <w:p w14:paraId="78FC7851" w14:textId="67B69B76" w:rsidR="001509E4" w:rsidRDefault="001509E4" w:rsidP="007B2D1E">
            <w:pPr>
              <w:rPr>
                <w:lang w:eastAsia="en-US"/>
              </w:rPr>
            </w:pPr>
            <w:r>
              <w:rPr>
                <w:lang w:eastAsia="en-US"/>
              </w:rPr>
              <w:t>Dans la boîte standard </w:t>
            </w:r>
            <w:r w:rsidR="00644058" w:rsidRPr="00644058">
              <w:rPr>
                <w:highlight w:val="yellow"/>
                <w:lang w:eastAsia="en-US"/>
              </w:rPr>
              <w:t>no X</w:t>
            </w:r>
            <w:r w:rsidR="00644058">
              <w:rPr>
                <w:lang w:eastAsia="en-US"/>
              </w:rPr>
              <w:t xml:space="preserve"> </w:t>
            </w:r>
            <w:r>
              <w:rPr>
                <w:lang w:eastAsia="en-US"/>
              </w:rPr>
              <w:t xml:space="preserve">: </w:t>
            </w:r>
          </w:p>
          <w:p w14:paraId="1D5C8589" w14:textId="17153884" w:rsidR="001509E4" w:rsidRDefault="001509E4" w:rsidP="00A26A27">
            <w:pPr>
              <w:pStyle w:val="Paragraphedeliste"/>
              <w:numPr>
                <w:ilvl w:val="0"/>
                <w:numId w:val="3"/>
              </w:numPr>
              <w:rPr>
                <w:lang w:eastAsia="en-US"/>
              </w:rPr>
            </w:pPr>
            <w:r>
              <w:rPr>
                <w:lang w:eastAsia="en-US"/>
              </w:rPr>
              <w:t>Village des Pères – 7 septembre (année inconnue).</w:t>
            </w:r>
          </w:p>
          <w:p w14:paraId="2425EE1B" w14:textId="4A52BC3A" w:rsidR="001509E4" w:rsidRDefault="001509E4" w:rsidP="00A26A27">
            <w:pPr>
              <w:pStyle w:val="Paragraphedeliste"/>
              <w:numPr>
                <w:ilvl w:val="0"/>
                <w:numId w:val="3"/>
              </w:numPr>
              <w:rPr>
                <w:lang w:eastAsia="en-US"/>
              </w:rPr>
            </w:pPr>
            <w:r>
              <w:rPr>
                <w:lang w:eastAsia="en-US"/>
              </w:rPr>
              <w:t>Carte de Pontiac – 1932.</w:t>
            </w:r>
          </w:p>
          <w:p w14:paraId="630BC7B2" w14:textId="0F061F78" w:rsidR="001509E4" w:rsidRDefault="001509E4" w:rsidP="00A26A27">
            <w:pPr>
              <w:pStyle w:val="Paragraphedeliste"/>
              <w:numPr>
                <w:ilvl w:val="0"/>
                <w:numId w:val="3"/>
              </w:numPr>
              <w:rPr>
                <w:lang w:eastAsia="en-US"/>
              </w:rPr>
            </w:pPr>
            <w:r>
              <w:rPr>
                <w:lang w:eastAsia="en-US"/>
              </w:rPr>
              <w:t xml:space="preserve">Canton Dablon – 16 septembre 1890. </w:t>
            </w:r>
          </w:p>
          <w:p w14:paraId="78F20792" w14:textId="40C2C2A0" w:rsidR="001509E4" w:rsidRDefault="001509E4" w:rsidP="00A26A27">
            <w:pPr>
              <w:pStyle w:val="Paragraphedeliste"/>
              <w:numPr>
                <w:ilvl w:val="0"/>
                <w:numId w:val="3"/>
              </w:numPr>
              <w:rPr>
                <w:lang w:eastAsia="en-US"/>
              </w:rPr>
            </w:pPr>
            <w:r>
              <w:rPr>
                <w:lang w:eastAsia="en-US"/>
              </w:rPr>
              <w:t xml:space="preserve">Terre vacante de la Couronne – 27 janvier 1890. </w:t>
            </w:r>
          </w:p>
          <w:p w14:paraId="0AB15B74" w14:textId="60A7C77C" w:rsidR="001509E4" w:rsidRDefault="001509E4" w:rsidP="00A26A27">
            <w:pPr>
              <w:pStyle w:val="Paragraphedeliste"/>
              <w:numPr>
                <w:ilvl w:val="0"/>
                <w:numId w:val="3"/>
              </w:numPr>
              <w:rPr>
                <w:lang w:eastAsia="en-US"/>
              </w:rPr>
            </w:pPr>
            <w:r>
              <w:rPr>
                <w:lang w:eastAsia="en-US"/>
              </w:rPr>
              <w:t>Canton Taillon – 27 janvier 1890.</w:t>
            </w:r>
          </w:p>
          <w:p w14:paraId="1F9CC773" w14:textId="1C560C89" w:rsidR="001509E4" w:rsidRDefault="001509E4" w:rsidP="00A26A27">
            <w:pPr>
              <w:pStyle w:val="Paragraphedeliste"/>
              <w:numPr>
                <w:ilvl w:val="0"/>
                <w:numId w:val="3"/>
              </w:numPr>
              <w:rPr>
                <w:lang w:eastAsia="en-US"/>
              </w:rPr>
            </w:pPr>
            <w:r>
              <w:rPr>
                <w:lang w:eastAsia="en-US"/>
              </w:rPr>
              <w:t>Canton Dequen – 27 janvier 1890.</w:t>
            </w:r>
          </w:p>
          <w:p w14:paraId="2C2B991F" w14:textId="78D64B16" w:rsidR="001509E4" w:rsidRDefault="001509E4" w:rsidP="00A26A27">
            <w:pPr>
              <w:pStyle w:val="Paragraphedeliste"/>
              <w:numPr>
                <w:ilvl w:val="0"/>
                <w:numId w:val="3"/>
              </w:numPr>
              <w:rPr>
                <w:lang w:eastAsia="en-US"/>
              </w:rPr>
            </w:pPr>
            <w:r w:rsidRPr="005E7B98">
              <w:rPr>
                <w:lang w:val="en-US" w:eastAsia="en-US"/>
              </w:rPr>
              <w:lastRenderedPageBreak/>
              <w:t xml:space="preserve">Plan of the Township of Parent. </w:t>
            </w:r>
            <w:r>
              <w:rPr>
                <w:lang w:eastAsia="en-US"/>
              </w:rPr>
              <w:t>Canton Parent. – 27 janvier 1890.</w:t>
            </w:r>
          </w:p>
          <w:p w14:paraId="500B82BA" w14:textId="786B323C" w:rsidR="001509E4" w:rsidRDefault="001509E4" w:rsidP="00A26A27">
            <w:pPr>
              <w:pStyle w:val="Paragraphedeliste"/>
              <w:numPr>
                <w:ilvl w:val="0"/>
                <w:numId w:val="3"/>
              </w:numPr>
              <w:rPr>
                <w:lang w:eastAsia="en-US"/>
              </w:rPr>
            </w:pPr>
            <w:r>
              <w:rPr>
                <w:lang w:eastAsia="en-US"/>
              </w:rPr>
              <w:t>Terres non arpentées (plan très endommagé) – février 1897.</w:t>
            </w:r>
          </w:p>
          <w:p w14:paraId="43732B25" w14:textId="2EC74258" w:rsidR="001509E4" w:rsidRDefault="001509E4" w:rsidP="00A26A27">
            <w:pPr>
              <w:pStyle w:val="Paragraphedeliste"/>
              <w:numPr>
                <w:ilvl w:val="0"/>
                <w:numId w:val="3"/>
              </w:numPr>
              <w:rPr>
                <w:lang w:eastAsia="en-US"/>
              </w:rPr>
            </w:pPr>
            <w:r>
              <w:rPr>
                <w:lang w:eastAsia="en-US"/>
              </w:rPr>
              <w:t>Comté de Mégantic – 1937.</w:t>
            </w:r>
          </w:p>
          <w:p w14:paraId="5C87645E" w14:textId="296A45F1" w:rsidR="001509E4" w:rsidRDefault="001509E4" w:rsidP="00A26A27">
            <w:pPr>
              <w:pStyle w:val="Paragraphedeliste"/>
              <w:numPr>
                <w:ilvl w:val="0"/>
                <w:numId w:val="3"/>
              </w:numPr>
              <w:rPr>
                <w:lang w:eastAsia="en-US"/>
              </w:rPr>
            </w:pPr>
            <w:r>
              <w:rPr>
                <w:lang w:eastAsia="en-US"/>
              </w:rPr>
              <w:t>Comté de Roberval – 29 novembre 1960.</w:t>
            </w:r>
          </w:p>
          <w:p w14:paraId="6D0E9455" w14:textId="6376FC32" w:rsidR="001509E4" w:rsidRPr="005E7B98" w:rsidRDefault="001509E4" w:rsidP="00A26A27">
            <w:pPr>
              <w:pStyle w:val="Paragraphedeliste"/>
              <w:numPr>
                <w:ilvl w:val="0"/>
                <w:numId w:val="3"/>
              </w:numPr>
              <w:rPr>
                <w:lang w:val="en-US" w:eastAsia="en-US"/>
              </w:rPr>
            </w:pPr>
            <w:r w:rsidRPr="005E7B98">
              <w:rPr>
                <w:lang w:val="en-US" w:eastAsia="en-US"/>
              </w:rPr>
              <w:t>Lake St. John Power &amp; Paper, plan showing locati</w:t>
            </w:r>
            <w:r w:rsidR="00644058" w:rsidRPr="005E7B98">
              <w:rPr>
                <w:lang w:val="en-US" w:eastAsia="en-US"/>
              </w:rPr>
              <w:t>o</w:t>
            </w:r>
            <w:r w:rsidRPr="005E7B98">
              <w:rPr>
                <w:lang w:val="en-US" w:eastAsia="en-US"/>
              </w:rPr>
              <w:t>n of dam &amp; power – 20 mars 1929.</w:t>
            </w:r>
          </w:p>
          <w:p w14:paraId="046CDAC0" w14:textId="7841E11A" w:rsidR="001509E4" w:rsidRDefault="001509E4" w:rsidP="00A26A27">
            <w:pPr>
              <w:pStyle w:val="Paragraphedeliste"/>
              <w:numPr>
                <w:ilvl w:val="0"/>
                <w:numId w:val="3"/>
              </w:numPr>
              <w:rPr>
                <w:lang w:eastAsia="en-US"/>
              </w:rPr>
            </w:pPr>
            <w:r>
              <w:rPr>
                <w:lang w:eastAsia="en-US"/>
              </w:rPr>
              <w:t xml:space="preserve">Projet « C » </w:t>
            </w:r>
            <w:r w:rsidR="00644058">
              <w:rPr>
                <w:lang w:eastAsia="en-US"/>
              </w:rPr>
              <w:t>–</w:t>
            </w:r>
            <w:r>
              <w:rPr>
                <w:lang w:eastAsia="en-US"/>
              </w:rPr>
              <w:t xml:space="preserve"> décembre 1939.</w:t>
            </w:r>
          </w:p>
          <w:p w14:paraId="1568F52A" w14:textId="2E091632" w:rsidR="001509E4" w:rsidRDefault="001509E4" w:rsidP="00A26A27">
            <w:pPr>
              <w:pStyle w:val="Paragraphedeliste"/>
              <w:numPr>
                <w:ilvl w:val="0"/>
                <w:numId w:val="3"/>
              </w:numPr>
              <w:rPr>
                <w:lang w:eastAsia="en-US"/>
              </w:rPr>
            </w:pPr>
            <w:r>
              <w:rPr>
                <w:lang w:eastAsia="en-US"/>
              </w:rPr>
              <w:t>Canton Pelletier (endommagé par l’eau, déchiré) – 14 février 1905.</w:t>
            </w:r>
          </w:p>
          <w:p w14:paraId="4C3C3A88" w14:textId="77777777" w:rsidR="001509E4" w:rsidRDefault="001509E4" w:rsidP="007B2D1E">
            <w:pPr>
              <w:rPr>
                <w:lang w:eastAsia="en-US"/>
              </w:rPr>
            </w:pPr>
          </w:p>
          <w:p w14:paraId="076F99B2" w14:textId="77777777" w:rsidR="007B2D1E" w:rsidRDefault="007B2D1E" w:rsidP="001509E4"/>
        </w:tc>
      </w:tr>
    </w:tbl>
    <w:p w14:paraId="2A8E2558" w14:textId="77777777" w:rsidR="00E320D5" w:rsidRDefault="00E320D5" w:rsidP="00E320D5">
      <w:pPr>
        <w:tabs>
          <w:tab w:val="left" w:pos="2400"/>
        </w:tabs>
      </w:pPr>
    </w:p>
    <w:p w14:paraId="463F503E" w14:textId="77777777" w:rsidR="00E320D5" w:rsidRDefault="00E320D5" w:rsidP="00E320D5">
      <w:pPr>
        <w:tabs>
          <w:tab w:val="left" w:pos="2400"/>
        </w:tabs>
      </w:pPr>
    </w:p>
    <w:p w14:paraId="05F638A3" w14:textId="77777777" w:rsidR="00E320D5" w:rsidRPr="00A674F8" w:rsidRDefault="00E320D5" w:rsidP="00E320D5">
      <w:pPr>
        <w:pStyle w:val="Titre"/>
      </w:pPr>
      <w:bookmarkStart w:id="837" w:name="_Toc232759985"/>
      <w:r>
        <w:t>P110/E</w:t>
      </w:r>
      <w:r w:rsidRPr="00A674F8">
        <w:t xml:space="preserve"> </w:t>
      </w:r>
      <w:r>
        <w:t>Objets</w:t>
      </w:r>
      <w:bookmarkEnd w:id="837"/>
    </w:p>
    <w:p w14:paraId="7688C679" w14:textId="56AA0D20" w:rsidR="00524952" w:rsidRDefault="00524952" w:rsidP="00E320D5">
      <w:r>
        <w:t>– 6 objets incluant un sac de petites pierres de calcites, une peinture (Honoré Mercier), une balance du bureau de poste des Pères, une statue d’anges, une peinture et un dessin encadrés de l’ancien monastère.</w:t>
      </w:r>
    </w:p>
    <w:p w14:paraId="54C6685B" w14:textId="77777777" w:rsidR="00524952" w:rsidRDefault="00524952" w:rsidP="00E320D5"/>
    <w:p w14:paraId="38DCE6A9" w14:textId="77777777" w:rsidR="00E320D5" w:rsidRPr="00AB6798" w:rsidRDefault="00E320D5" w:rsidP="00E320D5">
      <w:pPr>
        <w:rPr>
          <w:i/>
        </w:rPr>
      </w:pPr>
      <w:r w:rsidRPr="00AB6798">
        <w:rPr>
          <w:i/>
        </w:rPr>
        <w:t xml:space="preserve">Portée et contenu : </w:t>
      </w:r>
    </w:p>
    <w:p w14:paraId="0D89C4FA" w14:textId="77777777" w:rsidR="00E320D5" w:rsidRPr="00A674F8" w:rsidRDefault="00E320D5" w:rsidP="00E320D5">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566DA7" w14:textId="77777777" w:rsidR="00E320D5" w:rsidRDefault="00E320D5" w:rsidP="00E320D5"/>
    <w:p w14:paraId="03B9A0C6" w14:textId="77777777" w:rsidR="00E320D5" w:rsidRPr="00AB6798" w:rsidRDefault="00E320D5" w:rsidP="00E320D5">
      <w:pPr>
        <w:rPr>
          <w:i/>
        </w:rPr>
      </w:pPr>
      <w:r w:rsidRPr="00AB6798">
        <w:rPr>
          <w:i/>
        </w:rPr>
        <w:t xml:space="preserve">Notes : </w:t>
      </w:r>
    </w:p>
    <w:p w14:paraId="03597E36" w14:textId="77777777" w:rsidR="00E320D5" w:rsidRPr="00A674F8" w:rsidRDefault="00E320D5" w:rsidP="00E320D5">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F44A4E" w14:textId="77777777" w:rsidR="00E320D5" w:rsidRPr="00A674F8" w:rsidRDefault="00E320D5" w:rsidP="00E320D5"/>
    <w:p w14:paraId="3C5ABF48" w14:textId="7082E3D6" w:rsidR="00E320D5" w:rsidRPr="00A674F8" w:rsidRDefault="00E320D5" w:rsidP="00E320D5">
      <w:pPr>
        <w:pStyle w:val="Titre2"/>
      </w:pPr>
      <w:bookmarkStart w:id="838" w:name="_Toc232759986"/>
      <w:r>
        <w:t>P110/E</w:t>
      </w:r>
      <w:r w:rsidRPr="00A674F8">
        <w:t xml:space="preserve">1 </w:t>
      </w:r>
      <w:r w:rsidR="00644058">
        <w:t>Objets religieux</w:t>
      </w:r>
      <w:bookmarkEnd w:id="838"/>
    </w:p>
    <w:p w14:paraId="0068F564" w14:textId="77777777" w:rsidR="00E320D5" w:rsidRPr="00A674F8" w:rsidRDefault="00E320D5" w:rsidP="00E320D5"/>
    <w:p w14:paraId="559AB4B3" w14:textId="77777777" w:rsidR="00E320D5" w:rsidRPr="00AB6798" w:rsidRDefault="00E320D5" w:rsidP="00E320D5">
      <w:pPr>
        <w:rPr>
          <w:i/>
        </w:rPr>
      </w:pPr>
      <w:r w:rsidRPr="00AB6798">
        <w:rPr>
          <w:i/>
        </w:rPr>
        <w:t xml:space="preserve">Portée et contenu : </w:t>
      </w:r>
    </w:p>
    <w:p w14:paraId="2B1319C9" w14:textId="77777777" w:rsidR="00E320D5" w:rsidRPr="00A674F8" w:rsidRDefault="00E320D5" w:rsidP="00E320D5">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D10552" w14:textId="77777777" w:rsidR="00E320D5" w:rsidRPr="00A674F8" w:rsidRDefault="00E320D5" w:rsidP="00E320D5"/>
    <w:tbl>
      <w:tblPr>
        <w:tblW w:w="9356" w:type="dxa"/>
        <w:tblInd w:w="-567" w:type="dxa"/>
        <w:shd w:val="clear" w:color="auto" w:fill="D9D9D9"/>
        <w:tblLook w:val="04A0" w:firstRow="1" w:lastRow="0" w:firstColumn="1" w:lastColumn="0" w:noHBand="0" w:noVBand="1"/>
      </w:tblPr>
      <w:tblGrid>
        <w:gridCol w:w="1555"/>
        <w:gridCol w:w="7801"/>
      </w:tblGrid>
      <w:tr w:rsidR="00E320D5" w:rsidRPr="00A674F8" w14:paraId="78DAE152" w14:textId="77777777" w:rsidTr="002760DA">
        <w:trPr>
          <w:trHeight w:val="873"/>
        </w:trPr>
        <w:tc>
          <w:tcPr>
            <w:tcW w:w="1555" w:type="dxa"/>
            <w:shd w:val="clear" w:color="auto" w:fill="D9D9D9" w:themeFill="background1" w:themeFillShade="D9"/>
            <w:hideMark/>
          </w:tcPr>
          <w:p w14:paraId="6BC5D156" w14:textId="77777777" w:rsidR="00E320D5" w:rsidRPr="00A674F8" w:rsidRDefault="00E320D5" w:rsidP="002760DA">
            <w:pPr>
              <w:rPr>
                <w:lang w:eastAsia="en-US"/>
              </w:rPr>
            </w:pPr>
            <w:r w:rsidRPr="00A674F8">
              <w:rPr>
                <w:lang w:eastAsia="en-US"/>
              </w:rPr>
              <w:t>R-E-T-P</w:t>
            </w:r>
          </w:p>
        </w:tc>
        <w:tc>
          <w:tcPr>
            <w:tcW w:w="7801" w:type="dxa"/>
            <w:hideMark/>
          </w:tcPr>
          <w:p w14:paraId="1EFCB313" w14:textId="569FF511" w:rsidR="00E320D5" w:rsidRPr="00B321DF" w:rsidRDefault="00E320D5" w:rsidP="00B21581">
            <w:pPr>
              <w:pStyle w:val="Niveau3"/>
            </w:pPr>
            <w:bookmarkStart w:id="839" w:name="_Toc232759987"/>
            <w:r>
              <w:t>P110/E</w:t>
            </w:r>
            <w:r w:rsidRPr="00B321DF">
              <w:t xml:space="preserve">1/1 : </w:t>
            </w:r>
            <w:r w:rsidR="00644058">
              <w:t>Statue</w:t>
            </w:r>
            <w:bookmarkEnd w:id="839"/>
          </w:p>
          <w:p w14:paraId="5E8CD38A" w14:textId="46D45FBA" w:rsidR="001D7DA9" w:rsidRDefault="001D7DA9" w:rsidP="002760DA">
            <w:pPr>
              <w:rPr>
                <w:lang w:eastAsia="en-US"/>
              </w:rPr>
            </w:pPr>
            <w:r>
              <w:rPr>
                <w:lang w:eastAsia="en-US"/>
              </w:rPr>
              <w:t>Anges de l’ancien autel du Monastère, exposé dans la salle des chercheurs de la Société d’histoire.</w:t>
            </w:r>
          </w:p>
          <w:p w14:paraId="33771B1D" w14:textId="77777777" w:rsidR="00E320D5" w:rsidRDefault="00E320D5" w:rsidP="002760DA">
            <w:pPr>
              <w:rPr>
                <w:lang w:eastAsia="en-US"/>
              </w:rPr>
            </w:pPr>
          </w:p>
          <w:p w14:paraId="7B57F83B" w14:textId="77777777" w:rsidR="00E320D5" w:rsidRPr="00A674F8" w:rsidRDefault="00E320D5" w:rsidP="002760DA">
            <w:pPr>
              <w:rPr>
                <w:lang w:eastAsia="en-US"/>
              </w:rPr>
            </w:pPr>
          </w:p>
        </w:tc>
      </w:tr>
    </w:tbl>
    <w:p w14:paraId="00030A98" w14:textId="2C9CC396" w:rsidR="00E320D5" w:rsidRDefault="00E320D5" w:rsidP="00E320D5"/>
    <w:p w14:paraId="15082C3C" w14:textId="77777777" w:rsidR="00E320D5" w:rsidRDefault="00E320D5" w:rsidP="00E320D5"/>
    <w:p w14:paraId="5FAD7966" w14:textId="42EB9B51" w:rsidR="00E320D5" w:rsidRPr="00A674F8" w:rsidRDefault="00E320D5" w:rsidP="00E320D5">
      <w:pPr>
        <w:pStyle w:val="Titre2"/>
      </w:pPr>
      <w:bookmarkStart w:id="840" w:name="_Toc232759988"/>
      <w:r>
        <w:t>P110/E2</w:t>
      </w:r>
      <w:r w:rsidRPr="00A674F8">
        <w:t xml:space="preserve"> </w:t>
      </w:r>
      <w:r>
        <w:t>Cadres</w:t>
      </w:r>
      <w:bookmarkEnd w:id="840"/>
    </w:p>
    <w:p w14:paraId="1D172C34" w14:textId="77777777" w:rsidR="00E320D5" w:rsidRPr="00A674F8" w:rsidRDefault="00E320D5" w:rsidP="00E320D5"/>
    <w:p w14:paraId="1D077AD2" w14:textId="77777777" w:rsidR="00E320D5" w:rsidRPr="00AB6798" w:rsidRDefault="00E320D5" w:rsidP="00E320D5">
      <w:pPr>
        <w:rPr>
          <w:i/>
        </w:rPr>
      </w:pPr>
      <w:r w:rsidRPr="00AB6798">
        <w:rPr>
          <w:i/>
        </w:rPr>
        <w:t xml:space="preserve">Portée et contenu : </w:t>
      </w:r>
    </w:p>
    <w:p w14:paraId="42FF790B" w14:textId="77777777" w:rsidR="00E320D5" w:rsidRPr="00A674F8" w:rsidRDefault="00E320D5" w:rsidP="00E320D5">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D38205" w14:textId="77777777" w:rsidR="00E320D5" w:rsidRPr="00A674F8" w:rsidRDefault="00E320D5" w:rsidP="00E320D5"/>
    <w:tbl>
      <w:tblPr>
        <w:tblW w:w="9356" w:type="dxa"/>
        <w:tblInd w:w="-567" w:type="dxa"/>
        <w:shd w:val="clear" w:color="auto" w:fill="D9D9D9"/>
        <w:tblLook w:val="04A0" w:firstRow="1" w:lastRow="0" w:firstColumn="1" w:lastColumn="0" w:noHBand="0" w:noVBand="1"/>
      </w:tblPr>
      <w:tblGrid>
        <w:gridCol w:w="1555"/>
        <w:gridCol w:w="7801"/>
      </w:tblGrid>
      <w:tr w:rsidR="00E320D5" w:rsidRPr="00A674F8" w14:paraId="7DDC4C45" w14:textId="77777777" w:rsidTr="002760DA">
        <w:trPr>
          <w:trHeight w:val="873"/>
        </w:trPr>
        <w:tc>
          <w:tcPr>
            <w:tcW w:w="1555" w:type="dxa"/>
            <w:shd w:val="clear" w:color="auto" w:fill="D9D9D9" w:themeFill="background1" w:themeFillShade="D9"/>
            <w:hideMark/>
          </w:tcPr>
          <w:p w14:paraId="162FF0A8" w14:textId="77777777" w:rsidR="00E320D5" w:rsidRPr="00A674F8" w:rsidRDefault="00E320D5" w:rsidP="002760DA">
            <w:pPr>
              <w:rPr>
                <w:lang w:eastAsia="en-US"/>
              </w:rPr>
            </w:pPr>
            <w:r w:rsidRPr="00A674F8">
              <w:rPr>
                <w:lang w:eastAsia="en-US"/>
              </w:rPr>
              <w:t>R-E-T-P</w:t>
            </w:r>
          </w:p>
        </w:tc>
        <w:tc>
          <w:tcPr>
            <w:tcW w:w="7801" w:type="dxa"/>
            <w:hideMark/>
          </w:tcPr>
          <w:p w14:paraId="483013A7" w14:textId="67797F9E" w:rsidR="00E320D5" w:rsidRPr="00B321DF" w:rsidRDefault="00E320D5" w:rsidP="00B21581">
            <w:pPr>
              <w:pStyle w:val="Niveau3"/>
            </w:pPr>
            <w:bookmarkStart w:id="841" w:name="_Toc232759989"/>
            <w:r>
              <w:t>P110/E2</w:t>
            </w:r>
            <w:r w:rsidRPr="00B321DF">
              <w:t xml:space="preserve">/1 : </w:t>
            </w:r>
            <w:r>
              <w:t>Images encadrées</w:t>
            </w:r>
            <w:bookmarkEnd w:id="841"/>
          </w:p>
          <w:p w14:paraId="776ED777" w14:textId="0BBA2785" w:rsidR="00E320D5" w:rsidRDefault="00524952" w:rsidP="002760DA">
            <w:pPr>
              <w:rPr>
                <w:lang w:eastAsia="en-US"/>
              </w:rPr>
            </w:pPr>
            <w:r>
              <w:rPr>
                <w:lang w:eastAsia="en-US"/>
              </w:rPr>
              <w:t>Deux</w:t>
            </w:r>
            <w:r w:rsidR="00E320D5">
              <w:rPr>
                <w:lang w:eastAsia="en-US"/>
              </w:rPr>
              <w:t xml:space="preserve"> peinture</w:t>
            </w:r>
            <w:r>
              <w:rPr>
                <w:lang w:eastAsia="en-US"/>
              </w:rPr>
              <w:t>s</w:t>
            </w:r>
            <w:r w:rsidR="00E320D5">
              <w:rPr>
                <w:lang w:eastAsia="en-US"/>
              </w:rPr>
              <w:t xml:space="preserve"> et un dessin encadrés, grands formats.</w:t>
            </w:r>
          </w:p>
          <w:p w14:paraId="23DF01F9" w14:textId="3B603685" w:rsidR="00116C99" w:rsidRDefault="00116C99" w:rsidP="002760DA">
            <w:pPr>
              <w:rPr>
                <w:lang w:eastAsia="en-US"/>
              </w:rPr>
            </w:pPr>
            <w:r>
              <w:rPr>
                <w:lang w:eastAsia="en-US"/>
              </w:rPr>
              <w:t>L</w:t>
            </w:r>
            <w:r w:rsidR="00524952">
              <w:rPr>
                <w:lang w:eastAsia="en-US"/>
              </w:rPr>
              <w:t>’une des</w:t>
            </w:r>
            <w:r>
              <w:rPr>
                <w:lang w:eastAsia="en-US"/>
              </w:rPr>
              <w:t xml:space="preserve"> peinture</w:t>
            </w:r>
            <w:r w:rsidR="00524952">
              <w:rPr>
                <w:lang w:eastAsia="en-US"/>
              </w:rPr>
              <w:t>s du monastère</w:t>
            </w:r>
            <w:r>
              <w:rPr>
                <w:lang w:eastAsia="en-US"/>
              </w:rPr>
              <w:t xml:space="preserve"> est affichée dans </w:t>
            </w:r>
            <w:r w:rsidR="001D7DA9">
              <w:rPr>
                <w:lang w:eastAsia="en-US"/>
              </w:rPr>
              <w:t>la salle des chercheurs de la Société d’histoire</w:t>
            </w:r>
            <w:r w:rsidR="00524952">
              <w:rPr>
                <w:lang w:eastAsia="en-US"/>
              </w:rPr>
              <w:t xml:space="preserve">, au-dessus du poste de numérisation. </w:t>
            </w:r>
          </w:p>
          <w:p w14:paraId="751857B1" w14:textId="43AC9310" w:rsidR="00524952" w:rsidRDefault="00524952" w:rsidP="002760DA">
            <w:pPr>
              <w:rPr>
                <w:lang w:eastAsia="en-US"/>
              </w:rPr>
            </w:pPr>
            <w:r>
              <w:rPr>
                <w:lang w:eastAsia="en-US"/>
              </w:rPr>
              <w:t>La peinture d’Honoré Mercier est conservée dans la voûte, debout, de même que le dessin, à plat.</w:t>
            </w:r>
          </w:p>
          <w:p w14:paraId="724CDC59" w14:textId="77777777" w:rsidR="00E320D5" w:rsidRDefault="00E320D5" w:rsidP="002760DA">
            <w:pPr>
              <w:rPr>
                <w:lang w:eastAsia="en-US"/>
              </w:rPr>
            </w:pPr>
          </w:p>
          <w:p w14:paraId="09AE46BC" w14:textId="77777777" w:rsidR="00E320D5" w:rsidRPr="00A674F8" w:rsidRDefault="00E320D5" w:rsidP="002760DA">
            <w:pPr>
              <w:rPr>
                <w:lang w:eastAsia="en-US"/>
              </w:rPr>
            </w:pPr>
          </w:p>
        </w:tc>
      </w:tr>
    </w:tbl>
    <w:p w14:paraId="2367C997" w14:textId="77777777" w:rsidR="00E320D5" w:rsidRPr="00A674F8" w:rsidRDefault="00E320D5" w:rsidP="00E320D5"/>
    <w:p w14:paraId="25E25E14" w14:textId="771D8E70" w:rsidR="00696AE2" w:rsidRDefault="00E320D5" w:rsidP="00E320D5">
      <w:pPr>
        <w:tabs>
          <w:tab w:val="left" w:pos="2400"/>
        </w:tabs>
      </w:pPr>
      <w:r>
        <w:tab/>
      </w:r>
    </w:p>
    <w:p w14:paraId="43EE669C" w14:textId="2BE33555" w:rsidR="00644058" w:rsidRDefault="00644058" w:rsidP="00E320D5">
      <w:pPr>
        <w:tabs>
          <w:tab w:val="left" w:pos="2400"/>
        </w:tabs>
      </w:pPr>
    </w:p>
    <w:p w14:paraId="7A244EB7" w14:textId="48059474" w:rsidR="00644058" w:rsidRPr="00A674F8" w:rsidRDefault="00644058" w:rsidP="00644058">
      <w:pPr>
        <w:pStyle w:val="Titre2"/>
      </w:pPr>
      <w:bookmarkStart w:id="842" w:name="_Toc232759990"/>
      <w:r>
        <w:t>P110/E3</w:t>
      </w:r>
      <w:r w:rsidRPr="00A674F8">
        <w:t xml:space="preserve"> </w:t>
      </w:r>
      <w:r>
        <w:t>Objets de travail</w:t>
      </w:r>
      <w:bookmarkEnd w:id="842"/>
      <w:r>
        <w:t xml:space="preserve"> </w:t>
      </w:r>
    </w:p>
    <w:p w14:paraId="5DECCA40" w14:textId="77777777" w:rsidR="00644058" w:rsidRPr="00A674F8" w:rsidRDefault="00644058" w:rsidP="00644058"/>
    <w:p w14:paraId="6017D82F" w14:textId="77777777" w:rsidR="00644058" w:rsidRPr="00AB6798" w:rsidRDefault="00644058" w:rsidP="00644058">
      <w:pPr>
        <w:rPr>
          <w:i/>
        </w:rPr>
      </w:pPr>
      <w:r w:rsidRPr="00AB6798">
        <w:rPr>
          <w:i/>
        </w:rPr>
        <w:t xml:space="preserve">Portée et contenu : </w:t>
      </w:r>
    </w:p>
    <w:p w14:paraId="0DCD623D" w14:textId="77777777" w:rsidR="00644058" w:rsidRPr="00A674F8" w:rsidRDefault="00644058" w:rsidP="0064405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3E6580" w14:textId="77777777" w:rsidR="00644058" w:rsidRPr="00A674F8" w:rsidRDefault="00644058" w:rsidP="00644058"/>
    <w:tbl>
      <w:tblPr>
        <w:tblW w:w="9356" w:type="dxa"/>
        <w:tblInd w:w="-567" w:type="dxa"/>
        <w:shd w:val="clear" w:color="auto" w:fill="D9D9D9"/>
        <w:tblLook w:val="04A0" w:firstRow="1" w:lastRow="0" w:firstColumn="1" w:lastColumn="0" w:noHBand="0" w:noVBand="1"/>
      </w:tblPr>
      <w:tblGrid>
        <w:gridCol w:w="1555"/>
        <w:gridCol w:w="7801"/>
      </w:tblGrid>
      <w:tr w:rsidR="00644058" w:rsidRPr="00A674F8" w14:paraId="06265BAC" w14:textId="77777777" w:rsidTr="00310DDD">
        <w:trPr>
          <w:trHeight w:val="873"/>
        </w:trPr>
        <w:tc>
          <w:tcPr>
            <w:tcW w:w="1555" w:type="dxa"/>
            <w:shd w:val="clear" w:color="auto" w:fill="D9D9D9" w:themeFill="background1" w:themeFillShade="D9"/>
            <w:hideMark/>
          </w:tcPr>
          <w:p w14:paraId="43C8A0D6" w14:textId="77777777" w:rsidR="00644058" w:rsidRPr="00A674F8" w:rsidRDefault="00644058" w:rsidP="00310DDD">
            <w:pPr>
              <w:rPr>
                <w:lang w:eastAsia="en-US"/>
              </w:rPr>
            </w:pPr>
            <w:r w:rsidRPr="00A674F8">
              <w:rPr>
                <w:lang w:eastAsia="en-US"/>
              </w:rPr>
              <w:t>R-E-T-P</w:t>
            </w:r>
          </w:p>
        </w:tc>
        <w:tc>
          <w:tcPr>
            <w:tcW w:w="7801" w:type="dxa"/>
            <w:hideMark/>
          </w:tcPr>
          <w:p w14:paraId="02CF1A92" w14:textId="47395A31" w:rsidR="00644058" w:rsidRPr="00B321DF" w:rsidRDefault="00644058" w:rsidP="00B21581">
            <w:pPr>
              <w:pStyle w:val="Niveau3"/>
            </w:pPr>
            <w:bookmarkStart w:id="843" w:name="_Toc232759991"/>
            <w:r>
              <w:t>P110/E3</w:t>
            </w:r>
            <w:r w:rsidRPr="00B321DF">
              <w:t xml:space="preserve">/1 : </w:t>
            </w:r>
            <w:r>
              <w:t>Instruments</w:t>
            </w:r>
            <w:bookmarkEnd w:id="843"/>
          </w:p>
          <w:p w14:paraId="40B29D11" w14:textId="6E476AC3" w:rsidR="00644058" w:rsidRDefault="00644058" w:rsidP="00310DDD">
            <w:pPr>
              <w:rPr>
                <w:lang w:eastAsia="en-US"/>
              </w:rPr>
            </w:pPr>
            <w:r>
              <w:rPr>
                <w:lang w:eastAsia="en-US"/>
              </w:rPr>
              <w:t>Balance en métal noir ayant servi dans le bureau de postes des Pères Trappistes.</w:t>
            </w:r>
          </w:p>
          <w:p w14:paraId="1F407071" w14:textId="77777777" w:rsidR="00644058" w:rsidRPr="00A674F8" w:rsidRDefault="00644058" w:rsidP="00310DDD">
            <w:pPr>
              <w:rPr>
                <w:lang w:eastAsia="en-US"/>
              </w:rPr>
            </w:pPr>
          </w:p>
        </w:tc>
      </w:tr>
      <w:tr w:rsidR="00524952" w:rsidRPr="00A674F8" w14:paraId="0DA2053D" w14:textId="77777777" w:rsidTr="00310DDD">
        <w:trPr>
          <w:trHeight w:val="873"/>
        </w:trPr>
        <w:tc>
          <w:tcPr>
            <w:tcW w:w="1555" w:type="dxa"/>
            <w:shd w:val="clear" w:color="auto" w:fill="D9D9D9" w:themeFill="background1" w:themeFillShade="D9"/>
          </w:tcPr>
          <w:p w14:paraId="7015E53A" w14:textId="77777777" w:rsidR="00524952" w:rsidRDefault="00524952" w:rsidP="00524952">
            <w:pPr>
              <w:rPr>
                <w:lang w:eastAsia="en-US"/>
              </w:rPr>
            </w:pPr>
            <w:r w:rsidRPr="00A674F8">
              <w:rPr>
                <w:lang w:eastAsia="en-US"/>
              </w:rPr>
              <w:t>R-E-T-P</w:t>
            </w:r>
          </w:p>
          <w:p w14:paraId="4DB0FA44" w14:textId="42BAD3E4" w:rsidR="0097113C" w:rsidRPr="00A674F8" w:rsidRDefault="0097113C" w:rsidP="00524952">
            <w:pPr>
              <w:rPr>
                <w:lang w:eastAsia="en-US"/>
              </w:rPr>
            </w:pPr>
            <w:r>
              <w:rPr>
                <w:lang w:eastAsia="en-US"/>
              </w:rPr>
              <w:t>Boîte 34</w:t>
            </w:r>
          </w:p>
        </w:tc>
        <w:tc>
          <w:tcPr>
            <w:tcW w:w="7801" w:type="dxa"/>
          </w:tcPr>
          <w:p w14:paraId="45BE4B45" w14:textId="59E6AE80" w:rsidR="00524952" w:rsidRPr="00B321DF" w:rsidRDefault="00524952" w:rsidP="00B21581">
            <w:pPr>
              <w:pStyle w:val="Niveau3"/>
            </w:pPr>
            <w:bookmarkStart w:id="844" w:name="_Toc232759992"/>
            <w:r>
              <w:t>P110/E3</w:t>
            </w:r>
            <w:r w:rsidRPr="00B321DF">
              <w:t>/</w:t>
            </w:r>
            <w:r>
              <w:t>2</w:t>
            </w:r>
            <w:r w:rsidRPr="00B321DF">
              <w:t xml:space="preserve"> : </w:t>
            </w:r>
            <w:r w:rsidR="0086133C">
              <w:t>Échantillons</w:t>
            </w:r>
            <w:bookmarkEnd w:id="844"/>
          </w:p>
          <w:p w14:paraId="305A6CC2" w14:textId="6331F5DD" w:rsidR="00524952" w:rsidRDefault="00524952" w:rsidP="00524952">
            <w:pPr>
              <w:rPr>
                <w:lang w:eastAsia="en-US"/>
              </w:rPr>
            </w:pPr>
            <w:r>
              <w:rPr>
                <w:lang w:eastAsia="en-US"/>
              </w:rPr>
              <w:t>Un sac de petites roches de calcite conservé pour le moment dans la boîte 2 du thème Calcites.</w:t>
            </w:r>
          </w:p>
          <w:p w14:paraId="197DE40A" w14:textId="77777777" w:rsidR="00524952" w:rsidRDefault="00524952" w:rsidP="00B21581">
            <w:pPr>
              <w:pStyle w:val="Niveau3"/>
            </w:pPr>
          </w:p>
        </w:tc>
      </w:tr>
      <w:tr w:rsidR="00651929" w:rsidRPr="00A674F8" w14:paraId="3EA84AA9" w14:textId="77777777" w:rsidTr="00310DDD">
        <w:trPr>
          <w:trHeight w:val="873"/>
        </w:trPr>
        <w:tc>
          <w:tcPr>
            <w:tcW w:w="1555" w:type="dxa"/>
            <w:shd w:val="clear" w:color="auto" w:fill="D9D9D9" w:themeFill="background1" w:themeFillShade="D9"/>
          </w:tcPr>
          <w:p w14:paraId="5FF6A562" w14:textId="77777777" w:rsidR="00651929" w:rsidRDefault="00651929" w:rsidP="00651929">
            <w:pPr>
              <w:jc w:val="left"/>
            </w:pPr>
            <w:r w:rsidRPr="00A674F8">
              <w:t>R-E-T-P</w:t>
            </w:r>
          </w:p>
          <w:p w14:paraId="30F47457" w14:textId="1433859C" w:rsidR="00651929" w:rsidRPr="00A674F8" w:rsidRDefault="00651929" w:rsidP="00651929">
            <w:pPr>
              <w:jc w:val="left"/>
              <w:rPr>
                <w:lang w:eastAsia="en-US"/>
              </w:rPr>
            </w:pPr>
            <w:r>
              <w:t>Boîte 34</w:t>
            </w:r>
          </w:p>
        </w:tc>
        <w:tc>
          <w:tcPr>
            <w:tcW w:w="7801" w:type="dxa"/>
          </w:tcPr>
          <w:p w14:paraId="17995F75" w14:textId="77777777" w:rsidR="00651929" w:rsidRPr="00B321DF" w:rsidRDefault="00651929" w:rsidP="00B21581">
            <w:pPr>
              <w:pStyle w:val="Niveau3"/>
            </w:pPr>
            <w:bookmarkStart w:id="845" w:name="_Toc232759993"/>
            <w:r>
              <w:t>P110/E3</w:t>
            </w:r>
            <w:r w:rsidRPr="00B321DF">
              <w:t>/</w:t>
            </w:r>
            <w:r>
              <w:t>3</w:t>
            </w:r>
            <w:r w:rsidRPr="00B321DF">
              <w:t xml:space="preserve"> : </w:t>
            </w:r>
            <w:r>
              <w:t>Estampilles</w:t>
            </w:r>
            <w:bookmarkEnd w:id="845"/>
          </w:p>
          <w:p w14:paraId="71EFBE4D" w14:textId="77777777" w:rsidR="00651929" w:rsidRPr="008D55AD" w:rsidRDefault="00651929" w:rsidP="00651929">
            <w:pPr>
              <w:jc w:val="left"/>
              <w:rPr>
                <w:color w:val="70AD47" w:themeColor="accent6"/>
              </w:rPr>
            </w:pPr>
            <w:r w:rsidRPr="008D55AD">
              <w:rPr>
                <w:color w:val="70AD47" w:themeColor="accent6"/>
              </w:rPr>
              <w:t>Une étampe « Marque de commerce, Bluets, Blueberries » pour identifier les produits de bleuets des Pères.</w:t>
            </w:r>
            <w:r>
              <w:rPr>
                <w:color w:val="70AD47" w:themeColor="accent6"/>
              </w:rPr>
              <w:br/>
            </w:r>
            <w:r>
              <w:t>(Sans date, aucune information sur l’utilisation.)</w:t>
            </w:r>
          </w:p>
          <w:p w14:paraId="2D1FF936" w14:textId="77777777" w:rsidR="00651929" w:rsidRDefault="00651929" w:rsidP="00B21581">
            <w:pPr>
              <w:pStyle w:val="Niveau3"/>
            </w:pPr>
          </w:p>
        </w:tc>
      </w:tr>
    </w:tbl>
    <w:p w14:paraId="4681BC5E" w14:textId="77777777" w:rsidR="00644058" w:rsidRDefault="00644058" w:rsidP="00E320D5">
      <w:pPr>
        <w:tabs>
          <w:tab w:val="left" w:pos="2400"/>
        </w:tabs>
      </w:pPr>
    </w:p>
    <w:p w14:paraId="11564A4E" w14:textId="77777777" w:rsidR="00C72A90" w:rsidRDefault="00C72A90" w:rsidP="00E320D5">
      <w:pPr>
        <w:tabs>
          <w:tab w:val="left" w:pos="2400"/>
        </w:tabs>
      </w:pPr>
    </w:p>
    <w:p w14:paraId="52A15714" w14:textId="458E8C7E" w:rsidR="00C72A90" w:rsidRPr="00A674F8" w:rsidRDefault="00C72A90" w:rsidP="00C72A90">
      <w:pPr>
        <w:pStyle w:val="Titre2"/>
      </w:pPr>
      <w:bookmarkStart w:id="846" w:name="_Toc232759994"/>
      <w:r>
        <w:t>P110/E4</w:t>
      </w:r>
      <w:r w:rsidRPr="00A674F8">
        <w:t xml:space="preserve"> </w:t>
      </w:r>
      <w:r>
        <w:t>Épinglettes</w:t>
      </w:r>
      <w:bookmarkEnd w:id="846"/>
    </w:p>
    <w:p w14:paraId="129668DE" w14:textId="77777777" w:rsidR="00C72A90" w:rsidRPr="00A674F8" w:rsidRDefault="00C72A90" w:rsidP="00C72A90"/>
    <w:p w14:paraId="2F41D4E1" w14:textId="77777777" w:rsidR="00C72A90" w:rsidRPr="00AB6798" w:rsidRDefault="00C72A90" w:rsidP="00C72A90">
      <w:pPr>
        <w:rPr>
          <w:i/>
        </w:rPr>
      </w:pPr>
      <w:r w:rsidRPr="00AB6798">
        <w:rPr>
          <w:i/>
        </w:rPr>
        <w:t xml:space="preserve">Portée et contenu : </w:t>
      </w:r>
    </w:p>
    <w:p w14:paraId="0B90997A" w14:textId="77777777" w:rsidR="00C72A90" w:rsidRPr="00A674F8" w:rsidRDefault="00C72A90" w:rsidP="00C72A9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C99B6" w14:textId="77777777" w:rsidR="00C72A90" w:rsidRPr="00A674F8" w:rsidRDefault="00C72A90" w:rsidP="00C72A90"/>
    <w:tbl>
      <w:tblPr>
        <w:tblW w:w="9356" w:type="dxa"/>
        <w:tblInd w:w="-567" w:type="dxa"/>
        <w:shd w:val="clear" w:color="auto" w:fill="D9D9D9"/>
        <w:tblLook w:val="04A0" w:firstRow="1" w:lastRow="0" w:firstColumn="1" w:lastColumn="0" w:noHBand="0" w:noVBand="1"/>
      </w:tblPr>
      <w:tblGrid>
        <w:gridCol w:w="1555"/>
        <w:gridCol w:w="7801"/>
      </w:tblGrid>
      <w:tr w:rsidR="00C72A90" w:rsidRPr="00A674F8" w14:paraId="6C94EBE1" w14:textId="77777777" w:rsidTr="001B3A06">
        <w:trPr>
          <w:trHeight w:val="873"/>
        </w:trPr>
        <w:tc>
          <w:tcPr>
            <w:tcW w:w="1555" w:type="dxa"/>
            <w:shd w:val="clear" w:color="auto" w:fill="D9D9D9" w:themeFill="background1" w:themeFillShade="D9"/>
            <w:hideMark/>
          </w:tcPr>
          <w:p w14:paraId="0C81C465" w14:textId="77777777" w:rsidR="00C72A90" w:rsidRPr="00A674F8" w:rsidRDefault="00C72A90" w:rsidP="001B3A06">
            <w:pPr>
              <w:rPr>
                <w:lang w:eastAsia="en-US"/>
              </w:rPr>
            </w:pPr>
            <w:r w:rsidRPr="00A674F8">
              <w:rPr>
                <w:lang w:eastAsia="en-US"/>
              </w:rPr>
              <w:t>R-E-T-P</w:t>
            </w:r>
          </w:p>
        </w:tc>
        <w:tc>
          <w:tcPr>
            <w:tcW w:w="7801" w:type="dxa"/>
            <w:hideMark/>
          </w:tcPr>
          <w:p w14:paraId="69581208" w14:textId="13A094B3" w:rsidR="00C72A90" w:rsidRPr="00B321DF" w:rsidRDefault="00C72A90" w:rsidP="001B3A06">
            <w:pPr>
              <w:pStyle w:val="Niveau3"/>
            </w:pPr>
            <w:bookmarkStart w:id="847" w:name="_Toc232759995"/>
            <w:r>
              <w:t>P110/E4</w:t>
            </w:r>
            <w:r w:rsidRPr="00B321DF">
              <w:t xml:space="preserve">/1 : </w:t>
            </w:r>
            <w:r>
              <w:t>Jubilé</w:t>
            </w:r>
            <w:bookmarkEnd w:id="847"/>
          </w:p>
          <w:p w14:paraId="72B8B7B6" w14:textId="6913528E" w:rsidR="00C72A90" w:rsidRDefault="00C72A90" w:rsidP="001B3A06">
            <w:pPr>
              <w:rPr>
                <w:lang w:eastAsia="en-US"/>
              </w:rPr>
            </w:pPr>
            <w:r>
              <w:rPr>
                <w:lang w:eastAsia="en-US"/>
              </w:rPr>
              <w:t>Ruban et médaillon à épingler en souvenir du jubilé d’argent sacerdotal du curé Égide Boivin de Saint-Michel de Mistassini (1949) avec une image;</w:t>
            </w:r>
          </w:p>
          <w:p w14:paraId="336CB628" w14:textId="77777777" w:rsidR="00C72A90" w:rsidRPr="00A674F8" w:rsidRDefault="00C72A90" w:rsidP="001B3A06">
            <w:pPr>
              <w:rPr>
                <w:lang w:eastAsia="en-US"/>
              </w:rPr>
            </w:pPr>
          </w:p>
        </w:tc>
      </w:tr>
    </w:tbl>
    <w:p w14:paraId="191EEE1C" w14:textId="77777777" w:rsidR="00C72A90" w:rsidRPr="00E320D5" w:rsidRDefault="00C72A90" w:rsidP="00E320D5">
      <w:pPr>
        <w:tabs>
          <w:tab w:val="left" w:pos="2400"/>
        </w:tabs>
      </w:pPr>
    </w:p>
    <w:sectPr w:rsidR="00C72A90" w:rsidRPr="00E320D5" w:rsidSect="00F22AC1">
      <w:footerReference w:type="default" r:id="rId23"/>
      <w:pgSz w:w="12240" w:h="15840"/>
      <w:pgMar w:top="1440" w:right="1800" w:bottom="1440" w:left="180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62" w:author="Alexandre Côté" w:date="2025-08-14T14:04:00Z" w:initials="AC">
    <w:p w14:paraId="21430BB5" w14:textId="77777777" w:rsidR="00D321B9" w:rsidRDefault="00D321B9" w:rsidP="00D321B9">
      <w:pPr>
        <w:pStyle w:val="Commentaire"/>
        <w:rPr>
          <w:noProof/>
        </w:rPr>
      </w:pPr>
      <w:r>
        <w:rPr>
          <w:rStyle w:val="Marquedecommentaire"/>
        </w:rPr>
        <w:annotationRef/>
      </w:r>
      <w:r>
        <w:rPr>
          <w:noProof/>
        </w:rPr>
        <w:t>Essayer de trouver la date exacte</w:t>
      </w:r>
    </w:p>
    <w:p w14:paraId="2424E5B7" w14:textId="77777777" w:rsidR="00D321B9" w:rsidRDefault="00D321B9">
      <w:pPr>
        <w:pStyle w:val="Commentaire"/>
      </w:pPr>
    </w:p>
  </w:comment>
  <w:comment w:id="465" w:author="Alexandre Côté" w:date="2025-08-14T14:05:00Z" w:initials="AC">
    <w:p w14:paraId="14B9620F" w14:textId="77777777" w:rsidR="00056EB2" w:rsidRDefault="00056EB2" w:rsidP="00056EB2">
      <w:pPr>
        <w:pStyle w:val="Commentaire"/>
        <w:rPr>
          <w:noProof/>
        </w:rPr>
      </w:pPr>
      <w:r>
        <w:rPr>
          <w:rStyle w:val="Marquedecommentaire"/>
        </w:rPr>
        <w:annotationRef/>
      </w:r>
      <w:r>
        <w:rPr>
          <w:noProof/>
        </w:rPr>
        <w:t>Essayer de trouver la date exacte</w:t>
      </w:r>
    </w:p>
    <w:p w14:paraId="26F39B77" w14:textId="77777777" w:rsidR="00056EB2" w:rsidRDefault="00056EB2" w:rsidP="00056EB2">
      <w:pPr>
        <w:pStyle w:val="Commentaire"/>
        <w:rPr>
          <w:noProof/>
        </w:rPr>
      </w:pPr>
      <w:r w:rsidRPr="000A4DE0">
        <w:rPr>
          <w:noProof/>
        </w:rPr>
        <w:t>élu deuxième Abbé de Mistassini le 30 novembre 1960, reçoit la bénédiction abbatiale des mains de Dom Gabriel Sortais, Abbé général des Trappistes. Fondation de l'Institut La Chesnaie, à Roberval.</w:t>
      </w:r>
    </w:p>
    <w:p w14:paraId="6A9FD8AE" w14:textId="77777777" w:rsidR="00056EB2" w:rsidRDefault="00056EB2" w:rsidP="00056EB2">
      <w:pPr>
        <w:pStyle w:val="Commentaire"/>
      </w:pPr>
    </w:p>
  </w:comment>
  <w:comment w:id="467" w:author="Alexandre Côté" w:date="2025-08-14T14:05:00Z" w:initials="AC">
    <w:p w14:paraId="3E33FA78" w14:textId="77777777" w:rsidR="00F90E6A" w:rsidRDefault="00F90E6A" w:rsidP="00F90E6A">
      <w:pPr>
        <w:pStyle w:val="Commentaire"/>
        <w:rPr>
          <w:noProof/>
        </w:rPr>
      </w:pPr>
      <w:r>
        <w:rPr>
          <w:rStyle w:val="Marquedecommentaire"/>
        </w:rPr>
        <w:annotationRef/>
      </w:r>
      <w:r>
        <w:rPr>
          <w:noProof/>
        </w:rPr>
        <w:t>Essayer de trouver la date exacte</w:t>
      </w:r>
    </w:p>
    <w:p w14:paraId="6B1CA362" w14:textId="77777777" w:rsidR="00F90E6A" w:rsidRDefault="00F90E6A">
      <w:pPr>
        <w:pStyle w:val="Commentaire"/>
      </w:pPr>
    </w:p>
  </w:comment>
  <w:comment w:id="475" w:author="Alexandre Côté" w:date="2025-08-14T14:06:00Z" w:initials="AC">
    <w:p w14:paraId="1EAC590C" w14:textId="77777777" w:rsidR="00F90E6A" w:rsidRDefault="00F90E6A" w:rsidP="00F90E6A">
      <w:pPr>
        <w:pStyle w:val="Commentaire"/>
        <w:rPr>
          <w:noProof/>
        </w:rPr>
      </w:pPr>
      <w:r>
        <w:rPr>
          <w:rStyle w:val="Marquedecommentaire"/>
        </w:rPr>
        <w:annotationRef/>
      </w:r>
      <w:r>
        <w:rPr>
          <w:noProof/>
        </w:rPr>
        <w:t>date de naissance et décès ?</w:t>
      </w:r>
    </w:p>
    <w:p w14:paraId="54E0F3EE" w14:textId="77777777" w:rsidR="00F90E6A" w:rsidRDefault="00F90E6A">
      <w:pPr>
        <w:pStyle w:val="Commentaire"/>
      </w:pPr>
    </w:p>
  </w:comment>
  <w:comment w:id="488" w:author="Alexandre Côté" w:date="2025-08-14T14:12:00Z" w:initials="AC">
    <w:p w14:paraId="2BBF0DEB" w14:textId="77777777" w:rsidR="00F91E98" w:rsidRDefault="00F91E98" w:rsidP="005D433C">
      <w:pPr>
        <w:pStyle w:val="Commentaire"/>
      </w:pPr>
      <w:r>
        <w:rPr>
          <w:rStyle w:val="Marquedecommentaire"/>
        </w:rPr>
        <w:annotationRef/>
      </w:r>
      <w:r>
        <w:rPr>
          <w:noProof/>
        </w:rPr>
        <w:t>écrire la date de son ouverture</w:t>
      </w:r>
    </w:p>
  </w:comment>
  <w:comment w:id="512" w:author="Alexandre Côté" w:date="2025-08-14T14:16:00Z" w:initials="AC">
    <w:p w14:paraId="42BBEFF8" w14:textId="77777777" w:rsidR="00F91E98" w:rsidRDefault="00F91E98" w:rsidP="00F91E98">
      <w:pPr>
        <w:pStyle w:val="Commentaire"/>
        <w:rPr>
          <w:noProof/>
        </w:rPr>
      </w:pPr>
      <w:r>
        <w:rPr>
          <w:rStyle w:val="Marquedecommentaire"/>
        </w:rPr>
        <w:annotationRef/>
      </w:r>
      <w:r>
        <w:rPr>
          <w:noProof/>
        </w:rPr>
        <w:t>situé où?</w:t>
      </w:r>
    </w:p>
    <w:p w14:paraId="3EF1CD6B" w14:textId="77777777" w:rsidR="00F91E98" w:rsidRDefault="00F91E98" w:rsidP="0078053F">
      <w:pPr>
        <w:pStyle w:val="Commentaire"/>
      </w:pPr>
    </w:p>
  </w:comment>
  <w:comment w:id="513" w:author="Alexandre Côté" w:date="2025-08-20T16:27:00Z" w:initials="AC">
    <w:p w14:paraId="5D6250EB" w14:textId="77777777" w:rsidR="00F91E98" w:rsidRDefault="00F91E98" w:rsidP="0078053F">
      <w:pPr>
        <w:pStyle w:val="Commentaire"/>
      </w:pPr>
      <w:r>
        <w:rPr>
          <w:rStyle w:val="Marquedecommentaire"/>
        </w:rPr>
        <w:annotationRef/>
      </w:r>
    </w:p>
  </w:comment>
  <w:comment w:id="648" w:author="Alexandre Côté" w:date="2025-08-14T13:45:00Z" w:initials="AC">
    <w:p w14:paraId="65B7FBD5" w14:textId="77777777" w:rsidR="00286B4B" w:rsidRDefault="00286B4B" w:rsidP="00286B4B">
      <w:pPr>
        <w:pStyle w:val="Commentaire"/>
        <w:rPr>
          <w:noProof/>
        </w:rPr>
      </w:pPr>
      <w:r>
        <w:rPr>
          <w:rStyle w:val="Marquedecommentaire"/>
        </w:rPr>
        <w:annotationRef/>
      </w:r>
      <w:r>
        <w:rPr>
          <w:noProof/>
        </w:rPr>
        <w:t>? en la MRC ?</w:t>
      </w:r>
    </w:p>
    <w:p w14:paraId="5E4502E7" w14:textId="77777777" w:rsidR="00286B4B" w:rsidRDefault="00286B4B">
      <w:pPr>
        <w:pStyle w:val="Commentaire"/>
      </w:pPr>
    </w:p>
  </w:comment>
  <w:comment w:id="650" w:author="Alexandre Côté" w:date="2025-08-14T13:47:00Z" w:initials="AC">
    <w:p w14:paraId="188D40AC" w14:textId="77777777" w:rsidR="00286B4B" w:rsidRDefault="00286B4B">
      <w:pPr>
        <w:pStyle w:val="Commentaire"/>
      </w:pPr>
      <w:r>
        <w:rPr>
          <w:rStyle w:val="Marquedecommentaire"/>
        </w:rPr>
        <w:annotationRef/>
      </w:r>
      <w:r>
        <w:rPr>
          <w:noProof/>
        </w:rPr>
        <w:t xml:space="preserve">Pères trappistes et fondateurs ou Pères trappistes qui sont les fondateurs ? </w:t>
      </w:r>
    </w:p>
  </w:comment>
  <w:comment w:id="663" w:author="Alexandre Côté" w:date="2025-08-14T13:54:00Z" w:initials="AC">
    <w:p w14:paraId="3EDAB142" w14:textId="77777777" w:rsidR="00A257BD" w:rsidRDefault="00A257BD">
      <w:pPr>
        <w:pStyle w:val="Commentaire"/>
      </w:pPr>
      <w:r>
        <w:rPr>
          <w:rStyle w:val="Marquedecommentaire"/>
        </w:rPr>
        <w:annotationRef/>
      </w:r>
      <w:r>
        <w:rPr>
          <w:noProof/>
        </w:rPr>
        <w:t xml:space="preserve">Regarder dans livres si ça dit pourquoi l'aile ouest à été construite. </w:t>
      </w:r>
    </w:p>
  </w:comment>
  <w:comment w:id="678" w:author="Alexandre Côté" w:date="2025-08-14T14:00:00Z" w:initials="AC">
    <w:p w14:paraId="4C049E51" w14:textId="77777777" w:rsidR="00286B4B" w:rsidRDefault="00286B4B" w:rsidP="00286B4B">
      <w:pPr>
        <w:pStyle w:val="Commentaire"/>
        <w:rPr>
          <w:noProof/>
        </w:rPr>
      </w:pPr>
      <w:r>
        <w:rPr>
          <w:rStyle w:val="Marquedecommentaire"/>
        </w:rPr>
        <w:annotationRef/>
      </w:r>
      <w:r>
        <w:rPr>
          <w:noProof/>
        </w:rPr>
        <w:t>Dans le livre, je pense qu'il parle que c'était triste qu'il perdait le beau toit. Lire et paraphraser</w:t>
      </w:r>
    </w:p>
    <w:p w14:paraId="683A7180" w14:textId="77777777" w:rsidR="00286B4B" w:rsidRDefault="00286B4B">
      <w:pPr>
        <w:pStyle w:val="Commentaire"/>
      </w:pPr>
    </w:p>
  </w:comment>
  <w:comment w:id="684" w:author="Alexandre Côté" w:date="2025-08-14T14:01:00Z" w:initials="AC">
    <w:p w14:paraId="12C71C49" w14:textId="77777777" w:rsidR="00544905" w:rsidRDefault="00544905" w:rsidP="00544905">
      <w:pPr>
        <w:pStyle w:val="Commentaire"/>
        <w:rPr>
          <w:noProof/>
        </w:rPr>
      </w:pPr>
      <w:r>
        <w:rPr>
          <w:rStyle w:val="Marquedecommentaire"/>
        </w:rPr>
        <w:annotationRef/>
      </w:r>
      <w:r>
        <w:rPr>
          <w:noProof/>
        </w:rPr>
        <w:t>Est-ce qu'il y avait des spectateurs ?</w:t>
      </w:r>
    </w:p>
    <w:p w14:paraId="7B94D623" w14:textId="77777777" w:rsidR="00544905" w:rsidRDefault="00544905">
      <w:pPr>
        <w:pStyle w:val="Commentaire"/>
      </w:pPr>
    </w:p>
  </w:comment>
  <w:comment w:id="760" w:author="Alexandre Côté" w:date="2025-10-08T11:51:00Z" w:initials="AC">
    <w:p w14:paraId="769D6043" w14:textId="77777777" w:rsidR="00E543D3" w:rsidRDefault="00E543D3">
      <w:pPr>
        <w:pStyle w:val="Commentaire"/>
      </w:pPr>
      <w:r>
        <w:rPr>
          <w:rStyle w:val="Marquedecommentaire"/>
        </w:rPr>
        <w:annotationRef/>
      </w:r>
      <w:r>
        <w:rPr>
          <w:noProof/>
        </w:rPr>
        <w:t>À partir de d'là en remontant plus haut, les chiffres sont pas corrects pour les mesures à cause du décalage causé par le dossier 258 rajouté que je n'avais pas pris en compte..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24E5B7" w15:done="1"/>
  <w15:commentEx w15:paraId="6A9FD8AE" w15:done="1"/>
  <w15:commentEx w15:paraId="6B1CA362" w15:done="1"/>
  <w15:commentEx w15:paraId="54E0F3EE" w15:done="1"/>
  <w15:commentEx w15:paraId="2BBF0DEB" w15:done="1"/>
  <w15:commentEx w15:paraId="3EF1CD6B" w15:done="1"/>
  <w15:commentEx w15:paraId="5D6250EB" w15:paraIdParent="3EF1CD6B" w15:done="1"/>
  <w15:commentEx w15:paraId="5E4502E7" w15:done="1"/>
  <w15:commentEx w15:paraId="188D40AC" w15:done="1"/>
  <w15:commentEx w15:paraId="3EDAB142" w15:done="1"/>
  <w15:commentEx w15:paraId="683A7180" w15:done="1"/>
  <w15:commentEx w15:paraId="7B94D623" w15:done="1"/>
  <w15:commentEx w15:paraId="769D604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0846AF" w16cex:dateUtc="2025-08-14T18:04:00Z"/>
  <w16cex:commentExtensible w16cex:durableId="6E76B990" w16cex:dateUtc="2025-08-14T18:05:00Z"/>
  <w16cex:commentExtensible w16cex:durableId="3908F1C6" w16cex:dateUtc="2025-08-14T18:05:00Z"/>
  <w16cex:commentExtensible w16cex:durableId="52858D87" w16cex:dateUtc="2025-08-14T18:06:00Z"/>
  <w16cex:commentExtensible w16cex:durableId="71B30361" w16cex:dateUtc="2025-08-14T18:12:00Z"/>
  <w16cex:commentExtensible w16cex:durableId="4724B163" w16cex:dateUtc="2025-08-14T18:16:00Z"/>
  <w16cex:commentExtensible w16cex:durableId="7093C1EA" w16cex:dateUtc="2025-08-20T20:27:00Z"/>
  <w16cex:commentExtensible w16cex:durableId="2758F0CC" w16cex:dateUtc="2025-08-14T17:45:00Z"/>
  <w16cex:commentExtensible w16cex:durableId="27582724" w16cex:dateUtc="2025-08-14T17:47:00Z"/>
  <w16cex:commentExtensible w16cex:durableId="30648ACA" w16cex:dateUtc="2025-08-14T17:54:00Z"/>
  <w16cex:commentExtensible w16cex:durableId="3EDE6725" w16cex:dateUtc="2025-08-14T18:00:00Z"/>
  <w16cex:commentExtensible w16cex:durableId="4FDA224E" w16cex:dateUtc="2025-08-14T18:01:00Z"/>
  <w16cex:commentExtensible w16cex:durableId="38D2D4C9" w16cex:dateUtc="2025-10-08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24E5B7" w16cid:durableId="7B0846AF"/>
  <w16cid:commentId w16cid:paraId="6A9FD8AE" w16cid:durableId="6E76B990"/>
  <w16cid:commentId w16cid:paraId="6B1CA362" w16cid:durableId="3908F1C6"/>
  <w16cid:commentId w16cid:paraId="54E0F3EE" w16cid:durableId="52858D87"/>
  <w16cid:commentId w16cid:paraId="2BBF0DEB" w16cid:durableId="71B30361"/>
  <w16cid:commentId w16cid:paraId="3EF1CD6B" w16cid:durableId="4724B163"/>
  <w16cid:commentId w16cid:paraId="5D6250EB" w16cid:durableId="7093C1EA"/>
  <w16cid:commentId w16cid:paraId="5E4502E7" w16cid:durableId="2758F0CC"/>
  <w16cid:commentId w16cid:paraId="188D40AC" w16cid:durableId="27582724"/>
  <w16cid:commentId w16cid:paraId="3EDAB142" w16cid:durableId="30648ACA"/>
  <w16cid:commentId w16cid:paraId="683A7180" w16cid:durableId="3EDE6725"/>
  <w16cid:commentId w16cid:paraId="7B94D623" w16cid:durableId="4FDA224E"/>
  <w16cid:commentId w16cid:paraId="769D6043" w16cid:durableId="38D2D4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74CF" w14:textId="77777777" w:rsidR="00755F26" w:rsidRDefault="00755F26" w:rsidP="00923766">
      <w:r>
        <w:separator/>
      </w:r>
    </w:p>
  </w:endnote>
  <w:endnote w:type="continuationSeparator" w:id="0">
    <w:p w14:paraId="375072B5" w14:textId="77777777" w:rsidR="00755F26" w:rsidRDefault="00755F26"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altName w:val="Calibri"/>
    <w:charset w:val="00"/>
    <w:family w:val="swiss"/>
    <w:pitch w:val="variable"/>
    <w:sig w:usb0="80000003" w:usb1="00000000" w:usb2="00000000" w:usb3="00000000" w:csb0="00000093"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036C2F" w:rsidRDefault="00036C2F"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516ECA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B57016D" w14:textId="59346BE2" w:rsidR="00036C2F" w:rsidRPr="009D2B71" w:rsidRDefault="00036C2F" w:rsidP="00923766">
    <w:pPr>
      <w:pStyle w:val="Pieddepage"/>
      <w:rPr>
        <w:sz w:val="20"/>
      </w:rPr>
    </w:pPr>
    <w:r>
      <w:rPr>
        <w:sz w:val="20"/>
      </w:rPr>
      <w:t>P110 Fonds Monastère des Pères Trappistes</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036C2F" w:rsidRDefault="00036C2F"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96F2E" w14:textId="77777777" w:rsidR="00755F26" w:rsidRDefault="00755F26" w:rsidP="00923766">
      <w:r>
        <w:separator/>
      </w:r>
    </w:p>
  </w:footnote>
  <w:footnote w:type="continuationSeparator" w:id="0">
    <w:p w14:paraId="1D17E2B0" w14:textId="77777777" w:rsidR="00755F26" w:rsidRDefault="00755F26" w:rsidP="00923766">
      <w:r>
        <w:continuationSeparator/>
      </w:r>
    </w:p>
  </w:footnote>
  <w:footnote w:id="1">
    <w:p w14:paraId="01500E3A" w14:textId="19F255B3" w:rsidR="00022229" w:rsidRDefault="00022229">
      <w:pPr>
        <w:pStyle w:val="Notedebasdepage"/>
      </w:pPr>
      <w:r>
        <w:rPr>
          <w:rStyle w:val="Appelnotedebasdep"/>
        </w:rPr>
        <w:footnoteRef/>
      </w:r>
      <w:r>
        <w:t xml:space="preserve"> Cette procuration pourrait éventuellement faire suite au jugement d’Alfred Bouchard de Mistassini en 1904, conservé à la cote </w:t>
      </w:r>
      <w:hyperlink w:anchor="P110A416Jugements" w:history="1">
        <w:r w:rsidRPr="00D43A27">
          <w:rPr>
            <w:rStyle w:val="Lienhypertexte"/>
          </w:rPr>
          <w:t>P110/A4/1.6 Jugements</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7AEE"/>
    <w:multiLevelType w:val="hybridMultilevel"/>
    <w:tmpl w:val="BA7A4E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5262480"/>
    <w:multiLevelType w:val="hybridMultilevel"/>
    <w:tmpl w:val="F9302E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71F5E65"/>
    <w:multiLevelType w:val="hybridMultilevel"/>
    <w:tmpl w:val="81701F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A4479C5"/>
    <w:multiLevelType w:val="hybridMultilevel"/>
    <w:tmpl w:val="2B78F50A"/>
    <w:lvl w:ilvl="0" w:tplc="619C1F10">
      <w:start w:val="23"/>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CA11DB1"/>
    <w:multiLevelType w:val="hybridMultilevel"/>
    <w:tmpl w:val="93940E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E904A51"/>
    <w:multiLevelType w:val="hybridMultilevel"/>
    <w:tmpl w:val="A75CED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F5D1984"/>
    <w:multiLevelType w:val="hybridMultilevel"/>
    <w:tmpl w:val="3482DB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02C1E1C"/>
    <w:multiLevelType w:val="hybridMultilevel"/>
    <w:tmpl w:val="841EFB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0E01F18"/>
    <w:multiLevelType w:val="hybridMultilevel"/>
    <w:tmpl w:val="D61ED7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14E1F30"/>
    <w:multiLevelType w:val="hybridMultilevel"/>
    <w:tmpl w:val="2C9CB7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408280C"/>
    <w:multiLevelType w:val="hybridMultilevel"/>
    <w:tmpl w:val="0FF213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9545635"/>
    <w:multiLevelType w:val="hybridMultilevel"/>
    <w:tmpl w:val="F07E9752"/>
    <w:lvl w:ilvl="0" w:tplc="0C0C0001">
      <w:start w:val="1"/>
      <w:numFmt w:val="bullet"/>
      <w:lvlText w:val=""/>
      <w:lvlJc w:val="left"/>
      <w:pPr>
        <w:ind w:left="776" w:hanging="360"/>
      </w:pPr>
      <w:rPr>
        <w:rFonts w:ascii="Symbol" w:hAnsi="Symbol" w:hint="default"/>
      </w:rPr>
    </w:lvl>
    <w:lvl w:ilvl="1" w:tplc="0C0C0003" w:tentative="1">
      <w:start w:val="1"/>
      <w:numFmt w:val="bullet"/>
      <w:lvlText w:val="o"/>
      <w:lvlJc w:val="left"/>
      <w:pPr>
        <w:ind w:left="1496" w:hanging="360"/>
      </w:pPr>
      <w:rPr>
        <w:rFonts w:ascii="Courier New" w:hAnsi="Courier New" w:cs="Courier New" w:hint="default"/>
      </w:rPr>
    </w:lvl>
    <w:lvl w:ilvl="2" w:tplc="0C0C0005" w:tentative="1">
      <w:start w:val="1"/>
      <w:numFmt w:val="bullet"/>
      <w:lvlText w:val=""/>
      <w:lvlJc w:val="left"/>
      <w:pPr>
        <w:ind w:left="2216" w:hanging="360"/>
      </w:pPr>
      <w:rPr>
        <w:rFonts w:ascii="Wingdings" w:hAnsi="Wingdings" w:hint="default"/>
      </w:rPr>
    </w:lvl>
    <w:lvl w:ilvl="3" w:tplc="0C0C0001" w:tentative="1">
      <w:start w:val="1"/>
      <w:numFmt w:val="bullet"/>
      <w:lvlText w:val=""/>
      <w:lvlJc w:val="left"/>
      <w:pPr>
        <w:ind w:left="2936" w:hanging="360"/>
      </w:pPr>
      <w:rPr>
        <w:rFonts w:ascii="Symbol" w:hAnsi="Symbol" w:hint="default"/>
      </w:rPr>
    </w:lvl>
    <w:lvl w:ilvl="4" w:tplc="0C0C0003" w:tentative="1">
      <w:start w:val="1"/>
      <w:numFmt w:val="bullet"/>
      <w:lvlText w:val="o"/>
      <w:lvlJc w:val="left"/>
      <w:pPr>
        <w:ind w:left="3656" w:hanging="360"/>
      </w:pPr>
      <w:rPr>
        <w:rFonts w:ascii="Courier New" w:hAnsi="Courier New" w:cs="Courier New" w:hint="default"/>
      </w:rPr>
    </w:lvl>
    <w:lvl w:ilvl="5" w:tplc="0C0C0005" w:tentative="1">
      <w:start w:val="1"/>
      <w:numFmt w:val="bullet"/>
      <w:lvlText w:val=""/>
      <w:lvlJc w:val="left"/>
      <w:pPr>
        <w:ind w:left="4376" w:hanging="360"/>
      </w:pPr>
      <w:rPr>
        <w:rFonts w:ascii="Wingdings" w:hAnsi="Wingdings" w:hint="default"/>
      </w:rPr>
    </w:lvl>
    <w:lvl w:ilvl="6" w:tplc="0C0C0001" w:tentative="1">
      <w:start w:val="1"/>
      <w:numFmt w:val="bullet"/>
      <w:lvlText w:val=""/>
      <w:lvlJc w:val="left"/>
      <w:pPr>
        <w:ind w:left="5096" w:hanging="360"/>
      </w:pPr>
      <w:rPr>
        <w:rFonts w:ascii="Symbol" w:hAnsi="Symbol" w:hint="default"/>
      </w:rPr>
    </w:lvl>
    <w:lvl w:ilvl="7" w:tplc="0C0C0003" w:tentative="1">
      <w:start w:val="1"/>
      <w:numFmt w:val="bullet"/>
      <w:lvlText w:val="o"/>
      <w:lvlJc w:val="left"/>
      <w:pPr>
        <w:ind w:left="5816" w:hanging="360"/>
      </w:pPr>
      <w:rPr>
        <w:rFonts w:ascii="Courier New" w:hAnsi="Courier New" w:cs="Courier New" w:hint="default"/>
      </w:rPr>
    </w:lvl>
    <w:lvl w:ilvl="8" w:tplc="0C0C0005" w:tentative="1">
      <w:start w:val="1"/>
      <w:numFmt w:val="bullet"/>
      <w:lvlText w:val=""/>
      <w:lvlJc w:val="left"/>
      <w:pPr>
        <w:ind w:left="6536" w:hanging="360"/>
      </w:pPr>
      <w:rPr>
        <w:rFonts w:ascii="Wingdings" w:hAnsi="Wingdings" w:hint="default"/>
      </w:rPr>
    </w:lvl>
  </w:abstractNum>
  <w:abstractNum w:abstractNumId="12" w15:restartNumberingAfterBreak="0">
    <w:nsid w:val="1C90679E"/>
    <w:multiLevelType w:val="hybridMultilevel"/>
    <w:tmpl w:val="E5CC84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DD52E39"/>
    <w:multiLevelType w:val="hybridMultilevel"/>
    <w:tmpl w:val="2FF89F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F967C62"/>
    <w:multiLevelType w:val="hybridMultilevel"/>
    <w:tmpl w:val="072A1C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1FF3770E"/>
    <w:multiLevelType w:val="hybridMultilevel"/>
    <w:tmpl w:val="69F43F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0175001"/>
    <w:multiLevelType w:val="hybridMultilevel"/>
    <w:tmpl w:val="E118D0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0F22E07"/>
    <w:multiLevelType w:val="hybridMultilevel"/>
    <w:tmpl w:val="F1ACFA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381333F"/>
    <w:multiLevelType w:val="hybridMultilevel"/>
    <w:tmpl w:val="EB9442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4440CEF"/>
    <w:multiLevelType w:val="hybridMultilevel"/>
    <w:tmpl w:val="9BCE9B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24561EEC"/>
    <w:multiLevelType w:val="hybridMultilevel"/>
    <w:tmpl w:val="678CC0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253C38C8"/>
    <w:multiLevelType w:val="hybridMultilevel"/>
    <w:tmpl w:val="3BF0CD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25A30B7B"/>
    <w:multiLevelType w:val="multilevel"/>
    <w:tmpl w:val="3602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37513A"/>
    <w:multiLevelType w:val="hybridMultilevel"/>
    <w:tmpl w:val="3CAE5B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29AD7B2C"/>
    <w:multiLevelType w:val="hybridMultilevel"/>
    <w:tmpl w:val="2CEA94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2A1949FE"/>
    <w:multiLevelType w:val="hybridMultilevel"/>
    <w:tmpl w:val="CDD055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2D235180"/>
    <w:multiLevelType w:val="hybridMultilevel"/>
    <w:tmpl w:val="A6E083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2F8A0DFB"/>
    <w:multiLevelType w:val="hybridMultilevel"/>
    <w:tmpl w:val="AC2A39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302834C9"/>
    <w:multiLevelType w:val="hybridMultilevel"/>
    <w:tmpl w:val="851AA5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35430488"/>
    <w:multiLevelType w:val="hybridMultilevel"/>
    <w:tmpl w:val="B77220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35D56A17"/>
    <w:multiLevelType w:val="hybridMultilevel"/>
    <w:tmpl w:val="948A0E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38041F73"/>
    <w:multiLevelType w:val="hybridMultilevel"/>
    <w:tmpl w:val="87E498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39C15E37"/>
    <w:multiLevelType w:val="hybridMultilevel"/>
    <w:tmpl w:val="581EF6B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3A96505E"/>
    <w:multiLevelType w:val="hybridMultilevel"/>
    <w:tmpl w:val="EFF677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3ABB5D1D"/>
    <w:multiLevelType w:val="hybridMultilevel"/>
    <w:tmpl w:val="F5B4B3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3AFB7130"/>
    <w:multiLevelType w:val="hybridMultilevel"/>
    <w:tmpl w:val="F9A48D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3B4F0ABA"/>
    <w:multiLevelType w:val="hybridMultilevel"/>
    <w:tmpl w:val="90E416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3D17517F"/>
    <w:multiLevelType w:val="hybridMultilevel"/>
    <w:tmpl w:val="699CDD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3F0C7152"/>
    <w:multiLevelType w:val="hybridMultilevel"/>
    <w:tmpl w:val="471082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406D561A"/>
    <w:multiLevelType w:val="hybridMultilevel"/>
    <w:tmpl w:val="ACDE52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44FA6659"/>
    <w:multiLevelType w:val="hybridMultilevel"/>
    <w:tmpl w:val="4A0C00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45A50B6F"/>
    <w:multiLevelType w:val="hybridMultilevel"/>
    <w:tmpl w:val="81B69C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4C3A2242"/>
    <w:multiLevelType w:val="hybridMultilevel"/>
    <w:tmpl w:val="DC6A68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4D091204"/>
    <w:multiLevelType w:val="hybridMultilevel"/>
    <w:tmpl w:val="844CE4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4EBF36BA"/>
    <w:multiLevelType w:val="hybridMultilevel"/>
    <w:tmpl w:val="820EF9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501151A1"/>
    <w:multiLevelType w:val="hybridMultilevel"/>
    <w:tmpl w:val="191A7280"/>
    <w:lvl w:ilvl="0" w:tplc="67ACC7FC">
      <w:numFmt w:val="bullet"/>
      <w:lvlText w:val="-"/>
      <w:lvlJc w:val="left"/>
      <w:pPr>
        <w:ind w:left="360" w:hanging="360"/>
      </w:pPr>
      <w:rPr>
        <w:rFonts w:ascii="Times New Roman" w:eastAsia="Times New Roman" w:hAnsi="Times New Roman" w:cs="Times New Roman" w:hint="default"/>
      </w:rPr>
    </w:lvl>
    <w:lvl w:ilvl="1" w:tplc="0C0C0001">
      <w:start w:val="1"/>
      <w:numFmt w:val="bullet"/>
      <w:lvlText w:val=""/>
      <w:lvlJc w:val="left"/>
      <w:pPr>
        <w:ind w:left="720" w:hanging="360"/>
      </w:pPr>
      <w:rPr>
        <w:rFonts w:ascii="Symbol" w:hAnsi="Symbol"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6" w15:restartNumberingAfterBreak="0">
    <w:nsid w:val="52FE1373"/>
    <w:multiLevelType w:val="hybridMultilevel"/>
    <w:tmpl w:val="8B1E78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53715D07"/>
    <w:multiLevelType w:val="hybridMultilevel"/>
    <w:tmpl w:val="306E3F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54922362"/>
    <w:multiLevelType w:val="hybridMultilevel"/>
    <w:tmpl w:val="52B8C9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9" w15:restartNumberingAfterBreak="0">
    <w:nsid w:val="54BC7F81"/>
    <w:multiLevelType w:val="hybridMultilevel"/>
    <w:tmpl w:val="729EAE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0" w15:restartNumberingAfterBreak="0">
    <w:nsid w:val="55E32580"/>
    <w:multiLevelType w:val="hybridMultilevel"/>
    <w:tmpl w:val="C5EEBA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1" w15:restartNumberingAfterBreak="0">
    <w:nsid w:val="56096463"/>
    <w:multiLevelType w:val="hybridMultilevel"/>
    <w:tmpl w:val="C88A08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15:restartNumberingAfterBreak="0">
    <w:nsid w:val="563C0E66"/>
    <w:multiLevelType w:val="hybridMultilevel"/>
    <w:tmpl w:val="03402B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3" w15:restartNumberingAfterBreak="0">
    <w:nsid w:val="57C85254"/>
    <w:multiLevelType w:val="multilevel"/>
    <w:tmpl w:val="618E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504D72"/>
    <w:multiLevelType w:val="hybridMultilevel"/>
    <w:tmpl w:val="C75478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5" w15:restartNumberingAfterBreak="0">
    <w:nsid w:val="5C3D6903"/>
    <w:multiLevelType w:val="hybridMultilevel"/>
    <w:tmpl w:val="E1EE1906"/>
    <w:lvl w:ilvl="0" w:tplc="5C2A1C36">
      <w:start w:val="1"/>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6" w15:restartNumberingAfterBreak="0">
    <w:nsid w:val="60584B58"/>
    <w:multiLevelType w:val="multilevel"/>
    <w:tmpl w:val="8416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E91117"/>
    <w:multiLevelType w:val="hybridMultilevel"/>
    <w:tmpl w:val="9690BD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8" w15:restartNumberingAfterBreak="0">
    <w:nsid w:val="61EB47CA"/>
    <w:multiLevelType w:val="hybridMultilevel"/>
    <w:tmpl w:val="82F8F8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9" w15:restartNumberingAfterBreak="0">
    <w:nsid w:val="67AF6810"/>
    <w:multiLevelType w:val="hybridMultilevel"/>
    <w:tmpl w:val="F26A5D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0" w15:restartNumberingAfterBreak="0">
    <w:nsid w:val="690233DB"/>
    <w:multiLevelType w:val="hybridMultilevel"/>
    <w:tmpl w:val="0FFEDC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1" w15:restartNumberingAfterBreak="0">
    <w:nsid w:val="6DF946FA"/>
    <w:multiLevelType w:val="hybridMultilevel"/>
    <w:tmpl w:val="74C8B7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2" w15:restartNumberingAfterBreak="0">
    <w:nsid w:val="6E452A2B"/>
    <w:multiLevelType w:val="hybridMultilevel"/>
    <w:tmpl w:val="F16098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3" w15:restartNumberingAfterBreak="0">
    <w:nsid w:val="71396A07"/>
    <w:multiLevelType w:val="hybridMultilevel"/>
    <w:tmpl w:val="2E609A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4" w15:restartNumberingAfterBreak="0">
    <w:nsid w:val="72987415"/>
    <w:multiLevelType w:val="hybridMultilevel"/>
    <w:tmpl w:val="314238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5" w15:restartNumberingAfterBreak="0">
    <w:nsid w:val="749B3552"/>
    <w:multiLevelType w:val="hybridMultilevel"/>
    <w:tmpl w:val="99501B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6" w15:restartNumberingAfterBreak="0">
    <w:nsid w:val="765F5FAF"/>
    <w:multiLevelType w:val="hybridMultilevel"/>
    <w:tmpl w:val="4FBEC4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7" w15:restartNumberingAfterBreak="0">
    <w:nsid w:val="76B6642F"/>
    <w:multiLevelType w:val="hybridMultilevel"/>
    <w:tmpl w:val="438E25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8" w15:restartNumberingAfterBreak="0">
    <w:nsid w:val="78DA0A65"/>
    <w:multiLevelType w:val="hybridMultilevel"/>
    <w:tmpl w:val="09A088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9" w15:restartNumberingAfterBreak="0">
    <w:nsid w:val="7A097DA7"/>
    <w:multiLevelType w:val="hybridMultilevel"/>
    <w:tmpl w:val="50B211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0" w15:restartNumberingAfterBreak="0">
    <w:nsid w:val="7B1C441A"/>
    <w:multiLevelType w:val="hybridMultilevel"/>
    <w:tmpl w:val="A9ACD4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1" w15:restartNumberingAfterBreak="0">
    <w:nsid w:val="7C297C3A"/>
    <w:multiLevelType w:val="hybridMultilevel"/>
    <w:tmpl w:val="283CE1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2" w15:restartNumberingAfterBreak="0">
    <w:nsid w:val="7D1B4153"/>
    <w:multiLevelType w:val="hybridMultilevel"/>
    <w:tmpl w:val="89E6C2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3" w15:restartNumberingAfterBreak="0">
    <w:nsid w:val="7EC63686"/>
    <w:multiLevelType w:val="hybridMultilevel"/>
    <w:tmpl w:val="DD5CBF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4" w15:restartNumberingAfterBreak="0">
    <w:nsid w:val="7FF52718"/>
    <w:multiLevelType w:val="hybridMultilevel"/>
    <w:tmpl w:val="F6140D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116556688">
    <w:abstractNumId w:val="40"/>
  </w:num>
  <w:num w:numId="2" w16cid:durableId="1789738384">
    <w:abstractNumId w:val="42"/>
  </w:num>
  <w:num w:numId="3" w16cid:durableId="1523277444">
    <w:abstractNumId w:val="30"/>
  </w:num>
  <w:num w:numId="4" w16cid:durableId="1539777563">
    <w:abstractNumId w:val="71"/>
  </w:num>
  <w:num w:numId="5" w16cid:durableId="53742423">
    <w:abstractNumId w:val="45"/>
  </w:num>
  <w:num w:numId="6" w16cid:durableId="1019356587">
    <w:abstractNumId w:val="12"/>
  </w:num>
  <w:num w:numId="7" w16cid:durableId="143356494">
    <w:abstractNumId w:val="74"/>
  </w:num>
  <w:num w:numId="8" w16cid:durableId="318388270">
    <w:abstractNumId w:val="36"/>
  </w:num>
  <w:num w:numId="9" w16cid:durableId="327947417">
    <w:abstractNumId w:val="58"/>
  </w:num>
  <w:num w:numId="10" w16cid:durableId="912542595">
    <w:abstractNumId w:val="3"/>
  </w:num>
  <w:num w:numId="11" w16cid:durableId="137379094">
    <w:abstractNumId w:val="18"/>
  </w:num>
  <w:num w:numId="12" w16cid:durableId="1306855489">
    <w:abstractNumId w:val="51"/>
  </w:num>
  <w:num w:numId="13" w16cid:durableId="736124441">
    <w:abstractNumId w:val="32"/>
  </w:num>
  <w:num w:numId="14" w16cid:durableId="760109004">
    <w:abstractNumId w:val="63"/>
  </w:num>
  <w:num w:numId="15" w16cid:durableId="1360663583">
    <w:abstractNumId w:val="9"/>
  </w:num>
  <w:num w:numId="16" w16cid:durableId="1295524405">
    <w:abstractNumId w:val="73"/>
  </w:num>
  <w:num w:numId="17" w16cid:durableId="1473519717">
    <w:abstractNumId w:val="59"/>
  </w:num>
  <w:num w:numId="18" w16cid:durableId="54935376">
    <w:abstractNumId w:val="69"/>
  </w:num>
  <w:num w:numId="19" w16cid:durableId="1553274536">
    <w:abstractNumId w:val="55"/>
  </w:num>
  <w:num w:numId="20" w16cid:durableId="742289999">
    <w:abstractNumId w:val="2"/>
  </w:num>
  <w:num w:numId="21" w16cid:durableId="862086109">
    <w:abstractNumId w:val="54"/>
  </w:num>
  <w:num w:numId="22" w16cid:durableId="1233933328">
    <w:abstractNumId w:val="35"/>
  </w:num>
  <w:num w:numId="23" w16cid:durableId="2136948710">
    <w:abstractNumId w:val="4"/>
  </w:num>
  <w:num w:numId="24" w16cid:durableId="794179365">
    <w:abstractNumId w:val="48"/>
  </w:num>
  <w:num w:numId="25" w16cid:durableId="1139541857">
    <w:abstractNumId w:val="39"/>
  </w:num>
  <w:num w:numId="26" w16cid:durableId="1602446841">
    <w:abstractNumId w:val="50"/>
  </w:num>
  <w:num w:numId="27" w16cid:durableId="437288816">
    <w:abstractNumId w:val="27"/>
  </w:num>
  <w:num w:numId="28" w16cid:durableId="75174174">
    <w:abstractNumId w:val="44"/>
  </w:num>
  <w:num w:numId="29" w16cid:durableId="1386445743">
    <w:abstractNumId w:val="43"/>
  </w:num>
  <w:num w:numId="30" w16cid:durableId="1100223548">
    <w:abstractNumId w:val="70"/>
  </w:num>
  <w:num w:numId="31" w16cid:durableId="1084883695">
    <w:abstractNumId w:val="31"/>
  </w:num>
  <w:num w:numId="32" w16cid:durableId="1132598190">
    <w:abstractNumId w:val="19"/>
  </w:num>
  <w:num w:numId="33" w16cid:durableId="1510293224">
    <w:abstractNumId w:val="8"/>
  </w:num>
  <w:num w:numId="34" w16cid:durableId="1448740454">
    <w:abstractNumId w:val="15"/>
  </w:num>
  <w:num w:numId="35" w16cid:durableId="945968421">
    <w:abstractNumId w:val="41"/>
  </w:num>
  <w:num w:numId="36" w16cid:durableId="1731462084">
    <w:abstractNumId w:val="20"/>
  </w:num>
  <w:num w:numId="37" w16cid:durableId="259872866">
    <w:abstractNumId w:val="65"/>
  </w:num>
  <w:num w:numId="38" w16cid:durableId="735589856">
    <w:abstractNumId w:val="11"/>
  </w:num>
  <w:num w:numId="39" w16cid:durableId="1341741419">
    <w:abstractNumId w:val="21"/>
  </w:num>
  <w:num w:numId="40" w16cid:durableId="988938987">
    <w:abstractNumId w:val="24"/>
  </w:num>
  <w:num w:numId="41" w16cid:durableId="243298401">
    <w:abstractNumId w:val="7"/>
  </w:num>
  <w:num w:numId="42" w16cid:durableId="418448036">
    <w:abstractNumId w:val="66"/>
  </w:num>
  <w:num w:numId="43" w16cid:durableId="1413165706">
    <w:abstractNumId w:val="17"/>
  </w:num>
  <w:num w:numId="44" w16cid:durableId="2058311141">
    <w:abstractNumId w:val="64"/>
  </w:num>
  <w:num w:numId="45" w16cid:durableId="1939945886">
    <w:abstractNumId w:val="25"/>
  </w:num>
  <w:num w:numId="46" w16cid:durableId="246496826">
    <w:abstractNumId w:val="61"/>
  </w:num>
  <w:num w:numId="47" w16cid:durableId="1938521818">
    <w:abstractNumId w:val="34"/>
  </w:num>
  <w:num w:numId="48" w16cid:durableId="1853376531">
    <w:abstractNumId w:val="52"/>
  </w:num>
  <w:num w:numId="49" w16cid:durableId="837383172">
    <w:abstractNumId w:val="16"/>
  </w:num>
  <w:num w:numId="50" w16cid:durableId="642392079">
    <w:abstractNumId w:val="1"/>
  </w:num>
  <w:num w:numId="51" w16cid:durableId="677543281">
    <w:abstractNumId w:val="23"/>
  </w:num>
  <w:num w:numId="52" w16cid:durableId="583150300">
    <w:abstractNumId w:val="62"/>
  </w:num>
  <w:num w:numId="53" w16cid:durableId="228272559">
    <w:abstractNumId w:val="60"/>
  </w:num>
  <w:num w:numId="54" w16cid:durableId="341053704">
    <w:abstractNumId w:val="6"/>
  </w:num>
  <w:num w:numId="55" w16cid:durableId="2039156323">
    <w:abstractNumId w:val="28"/>
  </w:num>
  <w:num w:numId="56" w16cid:durableId="1778060494">
    <w:abstractNumId w:val="67"/>
  </w:num>
  <w:num w:numId="57" w16cid:durableId="1228608067">
    <w:abstractNumId w:val="49"/>
  </w:num>
  <w:num w:numId="58" w16cid:durableId="1382099606">
    <w:abstractNumId w:val="29"/>
  </w:num>
  <w:num w:numId="59" w16cid:durableId="545722881">
    <w:abstractNumId w:val="46"/>
  </w:num>
  <w:num w:numId="60" w16cid:durableId="1214080054">
    <w:abstractNumId w:val="26"/>
  </w:num>
  <w:num w:numId="61" w16cid:durableId="205064526">
    <w:abstractNumId w:val="10"/>
  </w:num>
  <w:num w:numId="62" w16cid:durableId="957950364">
    <w:abstractNumId w:val="5"/>
  </w:num>
  <w:num w:numId="63" w16cid:durableId="48961195">
    <w:abstractNumId w:val="47"/>
  </w:num>
  <w:num w:numId="64" w16cid:durableId="1002977678">
    <w:abstractNumId w:val="38"/>
  </w:num>
  <w:num w:numId="65" w16cid:durableId="1994604277">
    <w:abstractNumId w:val="0"/>
  </w:num>
  <w:num w:numId="66" w16cid:durableId="1978051">
    <w:abstractNumId w:val="37"/>
  </w:num>
  <w:num w:numId="67" w16cid:durableId="1994021564">
    <w:abstractNumId w:val="33"/>
  </w:num>
  <w:num w:numId="68" w16cid:durableId="1301955307">
    <w:abstractNumId w:val="57"/>
  </w:num>
  <w:num w:numId="69" w16cid:durableId="2000309817">
    <w:abstractNumId w:val="14"/>
  </w:num>
  <w:num w:numId="70" w16cid:durableId="606934086">
    <w:abstractNumId w:val="72"/>
  </w:num>
  <w:num w:numId="71" w16cid:durableId="2116633971">
    <w:abstractNumId w:val="13"/>
  </w:num>
  <w:num w:numId="72" w16cid:durableId="1626543618">
    <w:abstractNumId w:val="68"/>
  </w:num>
  <w:num w:numId="73" w16cid:durableId="1825580116">
    <w:abstractNumId w:val="22"/>
  </w:num>
  <w:num w:numId="74" w16cid:durableId="1993098980">
    <w:abstractNumId w:val="56"/>
  </w:num>
  <w:num w:numId="75" w16cid:durableId="1868714260">
    <w:abstractNumId w:val="53"/>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ndre Côté">
    <w15:presenceInfo w15:providerId="Windows Live" w15:userId="281c970534d4f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3EF9"/>
    <w:rsid w:val="00007C4A"/>
    <w:rsid w:val="000114EC"/>
    <w:rsid w:val="00013561"/>
    <w:rsid w:val="00014D13"/>
    <w:rsid w:val="00015647"/>
    <w:rsid w:val="00016AE4"/>
    <w:rsid w:val="00017D1F"/>
    <w:rsid w:val="000207C6"/>
    <w:rsid w:val="00021678"/>
    <w:rsid w:val="00022205"/>
    <w:rsid w:val="00022229"/>
    <w:rsid w:val="000229B8"/>
    <w:rsid w:val="00023B9D"/>
    <w:rsid w:val="000250B1"/>
    <w:rsid w:val="0003009E"/>
    <w:rsid w:val="000300E4"/>
    <w:rsid w:val="00030D0D"/>
    <w:rsid w:val="00032AD6"/>
    <w:rsid w:val="00033BFB"/>
    <w:rsid w:val="0003527A"/>
    <w:rsid w:val="000358FB"/>
    <w:rsid w:val="00036B08"/>
    <w:rsid w:val="00036C2F"/>
    <w:rsid w:val="00036E61"/>
    <w:rsid w:val="00041999"/>
    <w:rsid w:val="00042FF2"/>
    <w:rsid w:val="000445E7"/>
    <w:rsid w:val="00045F29"/>
    <w:rsid w:val="00046091"/>
    <w:rsid w:val="0004708E"/>
    <w:rsid w:val="00050170"/>
    <w:rsid w:val="000519EA"/>
    <w:rsid w:val="000522F8"/>
    <w:rsid w:val="0005262E"/>
    <w:rsid w:val="00054393"/>
    <w:rsid w:val="00054EAE"/>
    <w:rsid w:val="00055B7E"/>
    <w:rsid w:val="00056EB2"/>
    <w:rsid w:val="000573D9"/>
    <w:rsid w:val="00060376"/>
    <w:rsid w:val="000623EC"/>
    <w:rsid w:val="000649B3"/>
    <w:rsid w:val="000658E8"/>
    <w:rsid w:val="00065C4A"/>
    <w:rsid w:val="00065CF6"/>
    <w:rsid w:val="00065DCA"/>
    <w:rsid w:val="00066EA9"/>
    <w:rsid w:val="00067DC3"/>
    <w:rsid w:val="00067EF5"/>
    <w:rsid w:val="000723B8"/>
    <w:rsid w:val="00072B5F"/>
    <w:rsid w:val="00073B88"/>
    <w:rsid w:val="00074049"/>
    <w:rsid w:val="00075580"/>
    <w:rsid w:val="00076613"/>
    <w:rsid w:val="000770AB"/>
    <w:rsid w:val="000810CE"/>
    <w:rsid w:val="00082B23"/>
    <w:rsid w:val="00082BA1"/>
    <w:rsid w:val="00084148"/>
    <w:rsid w:val="000845D6"/>
    <w:rsid w:val="00084CD4"/>
    <w:rsid w:val="000864A8"/>
    <w:rsid w:val="000878A0"/>
    <w:rsid w:val="0009308B"/>
    <w:rsid w:val="00097F37"/>
    <w:rsid w:val="000A04D6"/>
    <w:rsid w:val="000A059B"/>
    <w:rsid w:val="000A0A9F"/>
    <w:rsid w:val="000A1B04"/>
    <w:rsid w:val="000A236D"/>
    <w:rsid w:val="000A440C"/>
    <w:rsid w:val="000A45C0"/>
    <w:rsid w:val="000A60E2"/>
    <w:rsid w:val="000A694F"/>
    <w:rsid w:val="000B0673"/>
    <w:rsid w:val="000B1B69"/>
    <w:rsid w:val="000B24D4"/>
    <w:rsid w:val="000B3B5E"/>
    <w:rsid w:val="000B44DB"/>
    <w:rsid w:val="000C1EED"/>
    <w:rsid w:val="000C21FE"/>
    <w:rsid w:val="000C346F"/>
    <w:rsid w:val="000C3934"/>
    <w:rsid w:val="000C3D8D"/>
    <w:rsid w:val="000C4FA1"/>
    <w:rsid w:val="000C5B9C"/>
    <w:rsid w:val="000C66EA"/>
    <w:rsid w:val="000C76A9"/>
    <w:rsid w:val="000D0B55"/>
    <w:rsid w:val="000D2A86"/>
    <w:rsid w:val="000D2EB4"/>
    <w:rsid w:val="000D73C9"/>
    <w:rsid w:val="000D793C"/>
    <w:rsid w:val="000E1668"/>
    <w:rsid w:val="000E2AB3"/>
    <w:rsid w:val="000E5462"/>
    <w:rsid w:val="000E5F3B"/>
    <w:rsid w:val="000F04B0"/>
    <w:rsid w:val="000F149D"/>
    <w:rsid w:val="000F14D6"/>
    <w:rsid w:val="000F4033"/>
    <w:rsid w:val="000F5146"/>
    <w:rsid w:val="000F5C01"/>
    <w:rsid w:val="000F6DDE"/>
    <w:rsid w:val="000F771F"/>
    <w:rsid w:val="000F7851"/>
    <w:rsid w:val="0010067A"/>
    <w:rsid w:val="00100C2C"/>
    <w:rsid w:val="00100DAC"/>
    <w:rsid w:val="001034C2"/>
    <w:rsid w:val="001040F6"/>
    <w:rsid w:val="00105021"/>
    <w:rsid w:val="00106B01"/>
    <w:rsid w:val="0011224B"/>
    <w:rsid w:val="00112590"/>
    <w:rsid w:val="001135D3"/>
    <w:rsid w:val="00113A3F"/>
    <w:rsid w:val="001153BB"/>
    <w:rsid w:val="001153E5"/>
    <w:rsid w:val="0011574B"/>
    <w:rsid w:val="00116C99"/>
    <w:rsid w:val="00120CE7"/>
    <w:rsid w:val="00121D5E"/>
    <w:rsid w:val="001224E2"/>
    <w:rsid w:val="00122770"/>
    <w:rsid w:val="00122947"/>
    <w:rsid w:val="00122DA1"/>
    <w:rsid w:val="00122FF3"/>
    <w:rsid w:val="00124CB3"/>
    <w:rsid w:val="0012529E"/>
    <w:rsid w:val="00125F63"/>
    <w:rsid w:val="00127612"/>
    <w:rsid w:val="00127A1C"/>
    <w:rsid w:val="00130546"/>
    <w:rsid w:val="00130E1D"/>
    <w:rsid w:val="00131535"/>
    <w:rsid w:val="00133EE2"/>
    <w:rsid w:val="0013451F"/>
    <w:rsid w:val="001356D5"/>
    <w:rsid w:val="00136895"/>
    <w:rsid w:val="00136DC0"/>
    <w:rsid w:val="00136E23"/>
    <w:rsid w:val="00137E24"/>
    <w:rsid w:val="00140097"/>
    <w:rsid w:val="00140402"/>
    <w:rsid w:val="00140A46"/>
    <w:rsid w:val="001431D6"/>
    <w:rsid w:val="001433F0"/>
    <w:rsid w:val="00147178"/>
    <w:rsid w:val="001475F0"/>
    <w:rsid w:val="001509E4"/>
    <w:rsid w:val="00151619"/>
    <w:rsid w:val="00152236"/>
    <w:rsid w:val="00153139"/>
    <w:rsid w:val="00154494"/>
    <w:rsid w:val="00155D2A"/>
    <w:rsid w:val="00155F64"/>
    <w:rsid w:val="0015654B"/>
    <w:rsid w:val="00156D52"/>
    <w:rsid w:val="00162A28"/>
    <w:rsid w:val="00162C79"/>
    <w:rsid w:val="0016494F"/>
    <w:rsid w:val="00164B43"/>
    <w:rsid w:val="0016557B"/>
    <w:rsid w:val="00165822"/>
    <w:rsid w:val="00165876"/>
    <w:rsid w:val="00166949"/>
    <w:rsid w:val="00166C91"/>
    <w:rsid w:val="0017003A"/>
    <w:rsid w:val="001702AE"/>
    <w:rsid w:val="00170E81"/>
    <w:rsid w:val="00171BEA"/>
    <w:rsid w:val="00172231"/>
    <w:rsid w:val="00172AAB"/>
    <w:rsid w:val="00174D23"/>
    <w:rsid w:val="00175EC3"/>
    <w:rsid w:val="0017631E"/>
    <w:rsid w:val="001803C6"/>
    <w:rsid w:val="00180CA3"/>
    <w:rsid w:val="00182593"/>
    <w:rsid w:val="001826EC"/>
    <w:rsid w:val="0018462A"/>
    <w:rsid w:val="00184D94"/>
    <w:rsid w:val="00185EDB"/>
    <w:rsid w:val="001871F0"/>
    <w:rsid w:val="00187768"/>
    <w:rsid w:val="001912BB"/>
    <w:rsid w:val="00191CBC"/>
    <w:rsid w:val="00192172"/>
    <w:rsid w:val="00193968"/>
    <w:rsid w:val="00196497"/>
    <w:rsid w:val="001965F1"/>
    <w:rsid w:val="001973D6"/>
    <w:rsid w:val="001A2528"/>
    <w:rsid w:val="001A4342"/>
    <w:rsid w:val="001A516F"/>
    <w:rsid w:val="001A535E"/>
    <w:rsid w:val="001A5F52"/>
    <w:rsid w:val="001A657C"/>
    <w:rsid w:val="001A688B"/>
    <w:rsid w:val="001B00AE"/>
    <w:rsid w:val="001B2314"/>
    <w:rsid w:val="001B2E0A"/>
    <w:rsid w:val="001B435C"/>
    <w:rsid w:val="001B4503"/>
    <w:rsid w:val="001B6B3E"/>
    <w:rsid w:val="001B6D92"/>
    <w:rsid w:val="001B6F55"/>
    <w:rsid w:val="001C104F"/>
    <w:rsid w:val="001C12C2"/>
    <w:rsid w:val="001C27BA"/>
    <w:rsid w:val="001C58CD"/>
    <w:rsid w:val="001C6130"/>
    <w:rsid w:val="001C7EF4"/>
    <w:rsid w:val="001D23D4"/>
    <w:rsid w:val="001D297E"/>
    <w:rsid w:val="001D2EE9"/>
    <w:rsid w:val="001D41F7"/>
    <w:rsid w:val="001D4DF0"/>
    <w:rsid w:val="001D5C99"/>
    <w:rsid w:val="001D791E"/>
    <w:rsid w:val="001D7DA9"/>
    <w:rsid w:val="001D7F5E"/>
    <w:rsid w:val="001E0840"/>
    <w:rsid w:val="001E1B2D"/>
    <w:rsid w:val="001E1F02"/>
    <w:rsid w:val="001E22C8"/>
    <w:rsid w:val="001E3197"/>
    <w:rsid w:val="001E3FC8"/>
    <w:rsid w:val="001E5A46"/>
    <w:rsid w:val="001F38CB"/>
    <w:rsid w:val="001F3F91"/>
    <w:rsid w:val="001F4F8E"/>
    <w:rsid w:val="001F623E"/>
    <w:rsid w:val="001F7A1F"/>
    <w:rsid w:val="002001FD"/>
    <w:rsid w:val="00200A2F"/>
    <w:rsid w:val="00200B05"/>
    <w:rsid w:val="00200EEF"/>
    <w:rsid w:val="00201289"/>
    <w:rsid w:val="002023E2"/>
    <w:rsid w:val="00203759"/>
    <w:rsid w:val="00204096"/>
    <w:rsid w:val="002045E7"/>
    <w:rsid w:val="00205BFC"/>
    <w:rsid w:val="00205C4A"/>
    <w:rsid w:val="00205CCD"/>
    <w:rsid w:val="00206FE6"/>
    <w:rsid w:val="00207011"/>
    <w:rsid w:val="00212040"/>
    <w:rsid w:val="0021328E"/>
    <w:rsid w:val="00213EBF"/>
    <w:rsid w:val="002147FC"/>
    <w:rsid w:val="00214B49"/>
    <w:rsid w:val="0021526C"/>
    <w:rsid w:val="00215414"/>
    <w:rsid w:val="00215877"/>
    <w:rsid w:val="0021646B"/>
    <w:rsid w:val="00220AB3"/>
    <w:rsid w:val="002212B8"/>
    <w:rsid w:val="00221C4B"/>
    <w:rsid w:val="00222164"/>
    <w:rsid w:val="00223BB5"/>
    <w:rsid w:val="00225309"/>
    <w:rsid w:val="00225470"/>
    <w:rsid w:val="0022552C"/>
    <w:rsid w:val="00225AFB"/>
    <w:rsid w:val="00226404"/>
    <w:rsid w:val="002273FD"/>
    <w:rsid w:val="00230D49"/>
    <w:rsid w:val="00232282"/>
    <w:rsid w:val="00233209"/>
    <w:rsid w:val="0023338F"/>
    <w:rsid w:val="00235526"/>
    <w:rsid w:val="00237276"/>
    <w:rsid w:val="0024021D"/>
    <w:rsid w:val="00241517"/>
    <w:rsid w:val="0024188A"/>
    <w:rsid w:val="002422E4"/>
    <w:rsid w:val="002429B5"/>
    <w:rsid w:val="00242C7D"/>
    <w:rsid w:val="0024309E"/>
    <w:rsid w:val="00244306"/>
    <w:rsid w:val="00244CCC"/>
    <w:rsid w:val="00246D96"/>
    <w:rsid w:val="002504C3"/>
    <w:rsid w:val="00250BD7"/>
    <w:rsid w:val="00250FA9"/>
    <w:rsid w:val="0025336B"/>
    <w:rsid w:val="00254574"/>
    <w:rsid w:val="00256144"/>
    <w:rsid w:val="00256EA1"/>
    <w:rsid w:val="002572FA"/>
    <w:rsid w:val="00260B57"/>
    <w:rsid w:val="00262400"/>
    <w:rsid w:val="00262453"/>
    <w:rsid w:val="002628F2"/>
    <w:rsid w:val="002636F5"/>
    <w:rsid w:val="00264F5D"/>
    <w:rsid w:val="00266C14"/>
    <w:rsid w:val="00267118"/>
    <w:rsid w:val="002709E0"/>
    <w:rsid w:val="0027203D"/>
    <w:rsid w:val="002733F3"/>
    <w:rsid w:val="00274B55"/>
    <w:rsid w:val="00274D34"/>
    <w:rsid w:val="0027587C"/>
    <w:rsid w:val="00275AF8"/>
    <w:rsid w:val="002760DA"/>
    <w:rsid w:val="002765C0"/>
    <w:rsid w:val="00277E99"/>
    <w:rsid w:val="00280B37"/>
    <w:rsid w:val="002816DB"/>
    <w:rsid w:val="00281943"/>
    <w:rsid w:val="00281A6A"/>
    <w:rsid w:val="0028237E"/>
    <w:rsid w:val="00282607"/>
    <w:rsid w:val="0028366F"/>
    <w:rsid w:val="00284922"/>
    <w:rsid w:val="00284955"/>
    <w:rsid w:val="00286B4B"/>
    <w:rsid w:val="0028732E"/>
    <w:rsid w:val="00287473"/>
    <w:rsid w:val="00290B18"/>
    <w:rsid w:val="0029102F"/>
    <w:rsid w:val="00292EA4"/>
    <w:rsid w:val="00293C8B"/>
    <w:rsid w:val="00293CA6"/>
    <w:rsid w:val="002942EA"/>
    <w:rsid w:val="002952C0"/>
    <w:rsid w:val="00296104"/>
    <w:rsid w:val="002975E2"/>
    <w:rsid w:val="002A1AC5"/>
    <w:rsid w:val="002A1E7E"/>
    <w:rsid w:val="002A1E83"/>
    <w:rsid w:val="002A1EFC"/>
    <w:rsid w:val="002A2093"/>
    <w:rsid w:val="002A2DB3"/>
    <w:rsid w:val="002A47CE"/>
    <w:rsid w:val="002A5327"/>
    <w:rsid w:val="002A769A"/>
    <w:rsid w:val="002A7C8D"/>
    <w:rsid w:val="002B1346"/>
    <w:rsid w:val="002B14B2"/>
    <w:rsid w:val="002B2254"/>
    <w:rsid w:val="002B26D0"/>
    <w:rsid w:val="002B31F1"/>
    <w:rsid w:val="002B5076"/>
    <w:rsid w:val="002C0EBC"/>
    <w:rsid w:val="002C1C11"/>
    <w:rsid w:val="002C1C28"/>
    <w:rsid w:val="002C2189"/>
    <w:rsid w:val="002C2F3F"/>
    <w:rsid w:val="002C58CD"/>
    <w:rsid w:val="002C5EA7"/>
    <w:rsid w:val="002C65BB"/>
    <w:rsid w:val="002C691C"/>
    <w:rsid w:val="002C7DE6"/>
    <w:rsid w:val="002C7E6F"/>
    <w:rsid w:val="002D0F20"/>
    <w:rsid w:val="002D144B"/>
    <w:rsid w:val="002D62A9"/>
    <w:rsid w:val="002D717E"/>
    <w:rsid w:val="002D7AF0"/>
    <w:rsid w:val="002D7CD8"/>
    <w:rsid w:val="002E095D"/>
    <w:rsid w:val="002E39DA"/>
    <w:rsid w:val="002E587D"/>
    <w:rsid w:val="002E6503"/>
    <w:rsid w:val="002E706C"/>
    <w:rsid w:val="002E7AC9"/>
    <w:rsid w:val="002F1327"/>
    <w:rsid w:val="002F150D"/>
    <w:rsid w:val="002F549D"/>
    <w:rsid w:val="002F62D8"/>
    <w:rsid w:val="003000F3"/>
    <w:rsid w:val="00300D5F"/>
    <w:rsid w:val="0030124F"/>
    <w:rsid w:val="00302488"/>
    <w:rsid w:val="003026C5"/>
    <w:rsid w:val="00302BC8"/>
    <w:rsid w:val="00302DC9"/>
    <w:rsid w:val="00304C3B"/>
    <w:rsid w:val="003050E7"/>
    <w:rsid w:val="00306109"/>
    <w:rsid w:val="00306819"/>
    <w:rsid w:val="0031075D"/>
    <w:rsid w:val="00310DDD"/>
    <w:rsid w:val="00311A25"/>
    <w:rsid w:val="003127C0"/>
    <w:rsid w:val="0031297B"/>
    <w:rsid w:val="003165E2"/>
    <w:rsid w:val="00317337"/>
    <w:rsid w:val="00317A7F"/>
    <w:rsid w:val="00317F60"/>
    <w:rsid w:val="00320BF9"/>
    <w:rsid w:val="00320D18"/>
    <w:rsid w:val="003244BA"/>
    <w:rsid w:val="003256E8"/>
    <w:rsid w:val="00326743"/>
    <w:rsid w:val="00327231"/>
    <w:rsid w:val="003275E1"/>
    <w:rsid w:val="003304B7"/>
    <w:rsid w:val="00330837"/>
    <w:rsid w:val="00331514"/>
    <w:rsid w:val="00332402"/>
    <w:rsid w:val="00332B9E"/>
    <w:rsid w:val="00333CE9"/>
    <w:rsid w:val="00335DC4"/>
    <w:rsid w:val="00336688"/>
    <w:rsid w:val="0033768E"/>
    <w:rsid w:val="00340747"/>
    <w:rsid w:val="0034133C"/>
    <w:rsid w:val="00342256"/>
    <w:rsid w:val="00344068"/>
    <w:rsid w:val="0034528D"/>
    <w:rsid w:val="00345A94"/>
    <w:rsid w:val="003462B5"/>
    <w:rsid w:val="00347221"/>
    <w:rsid w:val="0034758D"/>
    <w:rsid w:val="003506E2"/>
    <w:rsid w:val="00351C8C"/>
    <w:rsid w:val="00352164"/>
    <w:rsid w:val="003528CC"/>
    <w:rsid w:val="00352BD2"/>
    <w:rsid w:val="00353629"/>
    <w:rsid w:val="00354C34"/>
    <w:rsid w:val="003554BC"/>
    <w:rsid w:val="00355E90"/>
    <w:rsid w:val="00356A64"/>
    <w:rsid w:val="00356CB4"/>
    <w:rsid w:val="00356E89"/>
    <w:rsid w:val="00357780"/>
    <w:rsid w:val="003615FC"/>
    <w:rsid w:val="00363DC5"/>
    <w:rsid w:val="0036739B"/>
    <w:rsid w:val="00367B4C"/>
    <w:rsid w:val="00370C2E"/>
    <w:rsid w:val="003710CE"/>
    <w:rsid w:val="00372271"/>
    <w:rsid w:val="0037373D"/>
    <w:rsid w:val="00376ACB"/>
    <w:rsid w:val="003771EA"/>
    <w:rsid w:val="00380676"/>
    <w:rsid w:val="00380AFF"/>
    <w:rsid w:val="0038334C"/>
    <w:rsid w:val="003842E6"/>
    <w:rsid w:val="0038548E"/>
    <w:rsid w:val="00386ABB"/>
    <w:rsid w:val="00386FB4"/>
    <w:rsid w:val="00392CA5"/>
    <w:rsid w:val="00393F2B"/>
    <w:rsid w:val="00395172"/>
    <w:rsid w:val="003955CD"/>
    <w:rsid w:val="003965DD"/>
    <w:rsid w:val="0039690D"/>
    <w:rsid w:val="00396E15"/>
    <w:rsid w:val="003A0EA2"/>
    <w:rsid w:val="003A2F14"/>
    <w:rsid w:val="003A354F"/>
    <w:rsid w:val="003A495E"/>
    <w:rsid w:val="003A4AD4"/>
    <w:rsid w:val="003A5846"/>
    <w:rsid w:val="003A5FB0"/>
    <w:rsid w:val="003A667F"/>
    <w:rsid w:val="003A66AD"/>
    <w:rsid w:val="003A74E8"/>
    <w:rsid w:val="003A79EB"/>
    <w:rsid w:val="003B0935"/>
    <w:rsid w:val="003B10A4"/>
    <w:rsid w:val="003B1771"/>
    <w:rsid w:val="003B1C65"/>
    <w:rsid w:val="003B3ADE"/>
    <w:rsid w:val="003B605E"/>
    <w:rsid w:val="003B7A3B"/>
    <w:rsid w:val="003B7BE7"/>
    <w:rsid w:val="003C0FCB"/>
    <w:rsid w:val="003C1112"/>
    <w:rsid w:val="003C1B33"/>
    <w:rsid w:val="003C2C02"/>
    <w:rsid w:val="003C31FB"/>
    <w:rsid w:val="003C497E"/>
    <w:rsid w:val="003C571A"/>
    <w:rsid w:val="003C5CA7"/>
    <w:rsid w:val="003C635B"/>
    <w:rsid w:val="003C6A28"/>
    <w:rsid w:val="003D077F"/>
    <w:rsid w:val="003D25D7"/>
    <w:rsid w:val="003D474B"/>
    <w:rsid w:val="003D5BB5"/>
    <w:rsid w:val="003D6993"/>
    <w:rsid w:val="003D719E"/>
    <w:rsid w:val="003D73FE"/>
    <w:rsid w:val="003D7614"/>
    <w:rsid w:val="003D7B1E"/>
    <w:rsid w:val="003D7F83"/>
    <w:rsid w:val="003E0A00"/>
    <w:rsid w:val="003E20F7"/>
    <w:rsid w:val="003E4072"/>
    <w:rsid w:val="003E40FF"/>
    <w:rsid w:val="003E42BF"/>
    <w:rsid w:val="003E563C"/>
    <w:rsid w:val="003E6D6A"/>
    <w:rsid w:val="003E7FB9"/>
    <w:rsid w:val="003F4306"/>
    <w:rsid w:val="003F5628"/>
    <w:rsid w:val="003F5A27"/>
    <w:rsid w:val="003F5CB4"/>
    <w:rsid w:val="003F60AF"/>
    <w:rsid w:val="003F6243"/>
    <w:rsid w:val="00400756"/>
    <w:rsid w:val="00400CED"/>
    <w:rsid w:val="00400D16"/>
    <w:rsid w:val="00401587"/>
    <w:rsid w:val="00403EB8"/>
    <w:rsid w:val="0040565A"/>
    <w:rsid w:val="004073BD"/>
    <w:rsid w:val="00410F30"/>
    <w:rsid w:val="0041192A"/>
    <w:rsid w:val="0041194D"/>
    <w:rsid w:val="00412AB4"/>
    <w:rsid w:val="004132F2"/>
    <w:rsid w:val="004149CE"/>
    <w:rsid w:val="004213C1"/>
    <w:rsid w:val="0042144C"/>
    <w:rsid w:val="00422134"/>
    <w:rsid w:val="00425FFC"/>
    <w:rsid w:val="00426F4D"/>
    <w:rsid w:val="004306E7"/>
    <w:rsid w:val="00431D65"/>
    <w:rsid w:val="00432E91"/>
    <w:rsid w:val="00434563"/>
    <w:rsid w:val="00434E1B"/>
    <w:rsid w:val="004359A5"/>
    <w:rsid w:val="00437F70"/>
    <w:rsid w:val="00441CAB"/>
    <w:rsid w:val="00442593"/>
    <w:rsid w:val="0044396A"/>
    <w:rsid w:val="00443A36"/>
    <w:rsid w:val="004440BF"/>
    <w:rsid w:val="00444805"/>
    <w:rsid w:val="00444C8B"/>
    <w:rsid w:val="0044510A"/>
    <w:rsid w:val="004468DF"/>
    <w:rsid w:val="00447C4C"/>
    <w:rsid w:val="00447E47"/>
    <w:rsid w:val="00450BDE"/>
    <w:rsid w:val="00451ACC"/>
    <w:rsid w:val="00451ED4"/>
    <w:rsid w:val="0045481D"/>
    <w:rsid w:val="004552F0"/>
    <w:rsid w:val="00456628"/>
    <w:rsid w:val="0045716A"/>
    <w:rsid w:val="004571DA"/>
    <w:rsid w:val="00457566"/>
    <w:rsid w:val="0045758A"/>
    <w:rsid w:val="00457DC3"/>
    <w:rsid w:val="00460333"/>
    <w:rsid w:val="00461EE3"/>
    <w:rsid w:val="00461F31"/>
    <w:rsid w:val="00464425"/>
    <w:rsid w:val="0046451E"/>
    <w:rsid w:val="0046475A"/>
    <w:rsid w:val="00471A52"/>
    <w:rsid w:val="0047230A"/>
    <w:rsid w:val="00474A7F"/>
    <w:rsid w:val="00482915"/>
    <w:rsid w:val="004862B9"/>
    <w:rsid w:val="00490625"/>
    <w:rsid w:val="00490701"/>
    <w:rsid w:val="00491275"/>
    <w:rsid w:val="004918A8"/>
    <w:rsid w:val="00493105"/>
    <w:rsid w:val="00493AB8"/>
    <w:rsid w:val="00495651"/>
    <w:rsid w:val="00495817"/>
    <w:rsid w:val="00495A46"/>
    <w:rsid w:val="0049624B"/>
    <w:rsid w:val="0049784F"/>
    <w:rsid w:val="004A010D"/>
    <w:rsid w:val="004A09B2"/>
    <w:rsid w:val="004A16B3"/>
    <w:rsid w:val="004A184F"/>
    <w:rsid w:val="004A2855"/>
    <w:rsid w:val="004A3DB0"/>
    <w:rsid w:val="004A4094"/>
    <w:rsid w:val="004A468F"/>
    <w:rsid w:val="004A7A1B"/>
    <w:rsid w:val="004B1D4E"/>
    <w:rsid w:val="004B3B2B"/>
    <w:rsid w:val="004B3DCE"/>
    <w:rsid w:val="004B4B22"/>
    <w:rsid w:val="004B5335"/>
    <w:rsid w:val="004B70CA"/>
    <w:rsid w:val="004C0F82"/>
    <w:rsid w:val="004C50CE"/>
    <w:rsid w:val="004C54D8"/>
    <w:rsid w:val="004C70F3"/>
    <w:rsid w:val="004C7188"/>
    <w:rsid w:val="004C7F1B"/>
    <w:rsid w:val="004D0992"/>
    <w:rsid w:val="004D18BC"/>
    <w:rsid w:val="004D204F"/>
    <w:rsid w:val="004D2BC5"/>
    <w:rsid w:val="004D2C1B"/>
    <w:rsid w:val="004D2F9D"/>
    <w:rsid w:val="004D3B6B"/>
    <w:rsid w:val="004D472E"/>
    <w:rsid w:val="004D48AA"/>
    <w:rsid w:val="004D7C77"/>
    <w:rsid w:val="004D7DFB"/>
    <w:rsid w:val="004E0DAC"/>
    <w:rsid w:val="004E0E97"/>
    <w:rsid w:val="004E209A"/>
    <w:rsid w:val="004E39D5"/>
    <w:rsid w:val="004E4E06"/>
    <w:rsid w:val="004F0142"/>
    <w:rsid w:val="004F07BB"/>
    <w:rsid w:val="004F51B5"/>
    <w:rsid w:val="004F6A56"/>
    <w:rsid w:val="004F778C"/>
    <w:rsid w:val="004F7C00"/>
    <w:rsid w:val="00500C91"/>
    <w:rsid w:val="00501C4E"/>
    <w:rsid w:val="005027C5"/>
    <w:rsid w:val="00502C0D"/>
    <w:rsid w:val="00504C60"/>
    <w:rsid w:val="00505E28"/>
    <w:rsid w:val="00507FCE"/>
    <w:rsid w:val="005108D9"/>
    <w:rsid w:val="00510CCD"/>
    <w:rsid w:val="00514BAA"/>
    <w:rsid w:val="00514E43"/>
    <w:rsid w:val="00515C06"/>
    <w:rsid w:val="0051695A"/>
    <w:rsid w:val="00516BB3"/>
    <w:rsid w:val="005235F1"/>
    <w:rsid w:val="00524952"/>
    <w:rsid w:val="005249B6"/>
    <w:rsid w:val="00524AF9"/>
    <w:rsid w:val="0052565A"/>
    <w:rsid w:val="00526121"/>
    <w:rsid w:val="00526C8B"/>
    <w:rsid w:val="005337D5"/>
    <w:rsid w:val="005339CF"/>
    <w:rsid w:val="00533A29"/>
    <w:rsid w:val="00534691"/>
    <w:rsid w:val="00535809"/>
    <w:rsid w:val="00535B62"/>
    <w:rsid w:val="00536083"/>
    <w:rsid w:val="00537703"/>
    <w:rsid w:val="0053771F"/>
    <w:rsid w:val="00540961"/>
    <w:rsid w:val="00540EF0"/>
    <w:rsid w:val="00540F42"/>
    <w:rsid w:val="0054106F"/>
    <w:rsid w:val="00541710"/>
    <w:rsid w:val="00544905"/>
    <w:rsid w:val="00547A1D"/>
    <w:rsid w:val="00547A3C"/>
    <w:rsid w:val="00547FBE"/>
    <w:rsid w:val="005508A1"/>
    <w:rsid w:val="00553982"/>
    <w:rsid w:val="00554908"/>
    <w:rsid w:val="00555CB4"/>
    <w:rsid w:val="00555D90"/>
    <w:rsid w:val="005564C1"/>
    <w:rsid w:val="0055768A"/>
    <w:rsid w:val="005602EB"/>
    <w:rsid w:val="005619C9"/>
    <w:rsid w:val="00561EAD"/>
    <w:rsid w:val="005635C2"/>
    <w:rsid w:val="0056428F"/>
    <w:rsid w:val="00564FF8"/>
    <w:rsid w:val="0056722E"/>
    <w:rsid w:val="00567445"/>
    <w:rsid w:val="00567ACF"/>
    <w:rsid w:val="00571058"/>
    <w:rsid w:val="00571AA0"/>
    <w:rsid w:val="00571CD5"/>
    <w:rsid w:val="0057398D"/>
    <w:rsid w:val="00574E7F"/>
    <w:rsid w:val="005764B9"/>
    <w:rsid w:val="005776EF"/>
    <w:rsid w:val="00580D11"/>
    <w:rsid w:val="00581914"/>
    <w:rsid w:val="005844E3"/>
    <w:rsid w:val="00584A2B"/>
    <w:rsid w:val="00585121"/>
    <w:rsid w:val="0058584A"/>
    <w:rsid w:val="00587BBD"/>
    <w:rsid w:val="00587F67"/>
    <w:rsid w:val="00590567"/>
    <w:rsid w:val="00591933"/>
    <w:rsid w:val="00591F6B"/>
    <w:rsid w:val="005955EE"/>
    <w:rsid w:val="00595689"/>
    <w:rsid w:val="00596F81"/>
    <w:rsid w:val="00597A34"/>
    <w:rsid w:val="005A1D65"/>
    <w:rsid w:val="005A2DCE"/>
    <w:rsid w:val="005A3CC4"/>
    <w:rsid w:val="005A4E05"/>
    <w:rsid w:val="005A5AC8"/>
    <w:rsid w:val="005A667C"/>
    <w:rsid w:val="005A742A"/>
    <w:rsid w:val="005A78DB"/>
    <w:rsid w:val="005B1093"/>
    <w:rsid w:val="005B1A53"/>
    <w:rsid w:val="005B2018"/>
    <w:rsid w:val="005B20D9"/>
    <w:rsid w:val="005B20DD"/>
    <w:rsid w:val="005B4065"/>
    <w:rsid w:val="005B4EFF"/>
    <w:rsid w:val="005B5890"/>
    <w:rsid w:val="005B615A"/>
    <w:rsid w:val="005B76E1"/>
    <w:rsid w:val="005B7C5E"/>
    <w:rsid w:val="005C0088"/>
    <w:rsid w:val="005C00F9"/>
    <w:rsid w:val="005C03A1"/>
    <w:rsid w:val="005C204F"/>
    <w:rsid w:val="005C4432"/>
    <w:rsid w:val="005C5BB4"/>
    <w:rsid w:val="005C6B40"/>
    <w:rsid w:val="005C7B37"/>
    <w:rsid w:val="005C7BBF"/>
    <w:rsid w:val="005D03B6"/>
    <w:rsid w:val="005D1319"/>
    <w:rsid w:val="005D1B7B"/>
    <w:rsid w:val="005D1EA2"/>
    <w:rsid w:val="005D2C47"/>
    <w:rsid w:val="005D2F6D"/>
    <w:rsid w:val="005D433C"/>
    <w:rsid w:val="005D4CAE"/>
    <w:rsid w:val="005D66AB"/>
    <w:rsid w:val="005D6CA9"/>
    <w:rsid w:val="005D7D13"/>
    <w:rsid w:val="005E15EB"/>
    <w:rsid w:val="005E2181"/>
    <w:rsid w:val="005E2346"/>
    <w:rsid w:val="005E2AFE"/>
    <w:rsid w:val="005E37C5"/>
    <w:rsid w:val="005E40B1"/>
    <w:rsid w:val="005E40BB"/>
    <w:rsid w:val="005E455E"/>
    <w:rsid w:val="005E4949"/>
    <w:rsid w:val="005E4A17"/>
    <w:rsid w:val="005E4B57"/>
    <w:rsid w:val="005E6B7A"/>
    <w:rsid w:val="005E6D69"/>
    <w:rsid w:val="005E7327"/>
    <w:rsid w:val="005E73B0"/>
    <w:rsid w:val="005E7B98"/>
    <w:rsid w:val="005F1507"/>
    <w:rsid w:val="005F1883"/>
    <w:rsid w:val="005F1950"/>
    <w:rsid w:val="005F1A1C"/>
    <w:rsid w:val="005F1C7C"/>
    <w:rsid w:val="005F3AE4"/>
    <w:rsid w:val="005F41F5"/>
    <w:rsid w:val="005F42FE"/>
    <w:rsid w:val="005F438C"/>
    <w:rsid w:val="005F526F"/>
    <w:rsid w:val="005F7A8B"/>
    <w:rsid w:val="00601189"/>
    <w:rsid w:val="00601D13"/>
    <w:rsid w:val="006021A6"/>
    <w:rsid w:val="00602E66"/>
    <w:rsid w:val="00603C18"/>
    <w:rsid w:val="00604239"/>
    <w:rsid w:val="00605499"/>
    <w:rsid w:val="00612460"/>
    <w:rsid w:val="0061493F"/>
    <w:rsid w:val="006150ED"/>
    <w:rsid w:val="006160B8"/>
    <w:rsid w:val="006165A1"/>
    <w:rsid w:val="0061698B"/>
    <w:rsid w:val="00621833"/>
    <w:rsid w:val="00621E9F"/>
    <w:rsid w:val="006220D3"/>
    <w:rsid w:val="006233EC"/>
    <w:rsid w:val="00624149"/>
    <w:rsid w:val="00624764"/>
    <w:rsid w:val="006309C1"/>
    <w:rsid w:val="00633285"/>
    <w:rsid w:val="00633C11"/>
    <w:rsid w:val="00633D02"/>
    <w:rsid w:val="0063435E"/>
    <w:rsid w:val="006418D5"/>
    <w:rsid w:val="00641A85"/>
    <w:rsid w:val="006423AA"/>
    <w:rsid w:val="00642ECB"/>
    <w:rsid w:val="00643036"/>
    <w:rsid w:val="00644058"/>
    <w:rsid w:val="00644A36"/>
    <w:rsid w:val="00645F4E"/>
    <w:rsid w:val="0064689D"/>
    <w:rsid w:val="00646D4E"/>
    <w:rsid w:val="00651047"/>
    <w:rsid w:val="00651929"/>
    <w:rsid w:val="00653066"/>
    <w:rsid w:val="00653861"/>
    <w:rsid w:val="00653DA0"/>
    <w:rsid w:val="00654E51"/>
    <w:rsid w:val="006601BB"/>
    <w:rsid w:val="00660C32"/>
    <w:rsid w:val="0066145D"/>
    <w:rsid w:val="00661C6B"/>
    <w:rsid w:val="00662153"/>
    <w:rsid w:val="00663AC5"/>
    <w:rsid w:val="00665BAC"/>
    <w:rsid w:val="00666BF0"/>
    <w:rsid w:val="00670602"/>
    <w:rsid w:val="00670CE5"/>
    <w:rsid w:val="00671B51"/>
    <w:rsid w:val="00672056"/>
    <w:rsid w:val="006724FD"/>
    <w:rsid w:val="00672709"/>
    <w:rsid w:val="00672758"/>
    <w:rsid w:val="00675A1B"/>
    <w:rsid w:val="00675E33"/>
    <w:rsid w:val="00680B51"/>
    <w:rsid w:val="006813A2"/>
    <w:rsid w:val="0068176D"/>
    <w:rsid w:val="00682887"/>
    <w:rsid w:val="00684675"/>
    <w:rsid w:val="006851B5"/>
    <w:rsid w:val="00685789"/>
    <w:rsid w:val="00685EC8"/>
    <w:rsid w:val="00687D7D"/>
    <w:rsid w:val="00690360"/>
    <w:rsid w:val="00692B4F"/>
    <w:rsid w:val="00695A6A"/>
    <w:rsid w:val="00696AE2"/>
    <w:rsid w:val="00696EC2"/>
    <w:rsid w:val="006A17DB"/>
    <w:rsid w:val="006A2219"/>
    <w:rsid w:val="006A481A"/>
    <w:rsid w:val="006A4A8B"/>
    <w:rsid w:val="006A4AF7"/>
    <w:rsid w:val="006A74F6"/>
    <w:rsid w:val="006A7B71"/>
    <w:rsid w:val="006B1EFD"/>
    <w:rsid w:val="006B5CB1"/>
    <w:rsid w:val="006B737E"/>
    <w:rsid w:val="006B73D4"/>
    <w:rsid w:val="006B75A4"/>
    <w:rsid w:val="006B7EA0"/>
    <w:rsid w:val="006C1D90"/>
    <w:rsid w:val="006C3EE3"/>
    <w:rsid w:val="006C4B4C"/>
    <w:rsid w:val="006C4E45"/>
    <w:rsid w:val="006C6B98"/>
    <w:rsid w:val="006C766C"/>
    <w:rsid w:val="006D0599"/>
    <w:rsid w:val="006D1B3D"/>
    <w:rsid w:val="006D1CE2"/>
    <w:rsid w:val="006D7A4A"/>
    <w:rsid w:val="006E0E18"/>
    <w:rsid w:val="006E1434"/>
    <w:rsid w:val="006E2499"/>
    <w:rsid w:val="006E2C96"/>
    <w:rsid w:val="006E3A91"/>
    <w:rsid w:val="006E56D1"/>
    <w:rsid w:val="006E598C"/>
    <w:rsid w:val="006E6B39"/>
    <w:rsid w:val="006E726E"/>
    <w:rsid w:val="006E7394"/>
    <w:rsid w:val="006F0D2B"/>
    <w:rsid w:val="006F159F"/>
    <w:rsid w:val="006F32E8"/>
    <w:rsid w:val="006F3BCD"/>
    <w:rsid w:val="00701EF7"/>
    <w:rsid w:val="007037DC"/>
    <w:rsid w:val="00705FAC"/>
    <w:rsid w:val="007062E1"/>
    <w:rsid w:val="00707926"/>
    <w:rsid w:val="00711DDF"/>
    <w:rsid w:val="00712023"/>
    <w:rsid w:val="00713F2E"/>
    <w:rsid w:val="007161E3"/>
    <w:rsid w:val="00717305"/>
    <w:rsid w:val="0071749E"/>
    <w:rsid w:val="00717510"/>
    <w:rsid w:val="0071763A"/>
    <w:rsid w:val="00717B4B"/>
    <w:rsid w:val="00717F5F"/>
    <w:rsid w:val="007202CE"/>
    <w:rsid w:val="007215FD"/>
    <w:rsid w:val="00722BFD"/>
    <w:rsid w:val="00723D2D"/>
    <w:rsid w:val="00723F3B"/>
    <w:rsid w:val="00727814"/>
    <w:rsid w:val="00731233"/>
    <w:rsid w:val="00733837"/>
    <w:rsid w:val="00733904"/>
    <w:rsid w:val="00734D55"/>
    <w:rsid w:val="007370FF"/>
    <w:rsid w:val="00741C32"/>
    <w:rsid w:val="0074257D"/>
    <w:rsid w:val="00743C5A"/>
    <w:rsid w:val="00744E7B"/>
    <w:rsid w:val="00745B76"/>
    <w:rsid w:val="00746B01"/>
    <w:rsid w:val="00751ADC"/>
    <w:rsid w:val="00751F57"/>
    <w:rsid w:val="00753009"/>
    <w:rsid w:val="007546C8"/>
    <w:rsid w:val="00755F26"/>
    <w:rsid w:val="007566CA"/>
    <w:rsid w:val="00757CD8"/>
    <w:rsid w:val="00760026"/>
    <w:rsid w:val="007605F3"/>
    <w:rsid w:val="007609DB"/>
    <w:rsid w:val="00761707"/>
    <w:rsid w:val="00761806"/>
    <w:rsid w:val="0076215C"/>
    <w:rsid w:val="00763141"/>
    <w:rsid w:val="00764514"/>
    <w:rsid w:val="007648B4"/>
    <w:rsid w:val="00765560"/>
    <w:rsid w:val="007658B6"/>
    <w:rsid w:val="0076644B"/>
    <w:rsid w:val="007679BC"/>
    <w:rsid w:val="00771B48"/>
    <w:rsid w:val="00772BFB"/>
    <w:rsid w:val="00772CFB"/>
    <w:rsid w:val="007733BD"/>
    <w:rsid w:val="0077359A"/>
    <w:rsid w:val="007747EF"/>
    <w:rsid w:val="00774D79"/>
    <w:rsid w:val="0078053F"/>
    <w:rsid w:val="00781069"/>
    <w:rsid w:val="007814A5"/>
    <w:rsid w:val="007838EE"/>
    <w:rsid w:val="00786594"/>
    <w:rsid w:val="00786A7D"/>
    <w:rsid w:val="00787AC4"/>
    <w:rsid w:val="007914A2"/>
    <w:rsid w:val="00792195"/>
    <w:rsid w:val="0079289A"/>
    <w:rsid w:val="00794220"/>
    <w:rsid w:val="00795187"/>
    <w:rsid w:val="00795A24"/>
    <w:rsid w:val="00797D5C"/>
    <w:rsid w:val="007A346E"/>
    <w:rsid w:val="007A403E"/>
    <w:rsid w:val="007A44EC"/>
    <w:rsid w:val="007A74FD"/>
    <w:rsid w:val="007B1EBD"/>
    <w:rsid w:val="007B2411"/>
    <w:rsid w:val="007B2D1E"/>
    <w:rsid w:val="007B32A5"/>
    <w:rsid w:val="007B4718"/>
    <w:rsid w:val="007B7683"/>
    <w:rsid w:val="007B7FA8"/>
    <w:rsid w:val="007C0A11"/>
    <w:rsid w:val="007C4249"/>
    <w:rsid w:val="007C4BA9"/>
    <w:rsid w:val="007C657B"/>
    <w:rsid w:val="007C7A14"/>
    <w:rsid w:val="007D0350"/>
    <w:rsid w:val="007D2051"/>
    <w:rsid w:val="007D319D"/>
    <w:rsid w:val="007D4FB5"/>
    <w:rsid w:val="007D5031"/>
    <w:rsid w:val="007D5CBE"/>
    <w:rsid w:val="007D5DD1"/>
    <w:rsid w:val="007D7EEC"/>
    <w:rsid w:val="007E00C8"/>
    <w:rsid w:val="007E051F"/>
    <w:rsid w:val="007E07D2"/>
    <w:rsid w:val="007E3453"/>
    <w:rsid w:val="007E3549"/>
    <w:rsid w:val="007E4F30"/>
    <w:rsid w:val="007E5788"/>
    <w:rsid w:val="007E630A"/>
    <w:rsid w:val="007E6BD1"/>
    <w:rsid w:val="007F1145"/>
    <w:rsid w:val="007F1A70"/>
    <w:rsid w:val="007F265D"/>
    <w:rsid w:val="007F2663"/>
    <w:rsid w:val="007F2878"/>
    <w:rsid w:val="007F32B7"/>
    <w:rsid w:val="007F33D1"/>
    <w:rsid w:val="007F530E"/>
    <w:rsid w:val="007F5DBE"/>
    <w:rsid w:val="007F6B6C"/>
    <w:rsid w:val="008002E9"/>
    <w:rsid w:val="008031E1"/>
    <w:rsid w:val="008035CA"/>
    <w:rsid w:val="00805AC5"/>
    <w:rsid w:val="00807F44"/>
    <w:rsid w:val="00810416"/>
    <w:rsid w:val="0081052E"/>
    <w:rsid w:val="00812660"/>
    <w:rsid w:val="008129FD"/>
    <w:rsid w:val="00812F35"/>
    <w:rsid w:val="0081384C"/>
    <w:rsid w:val="0081461D"/>
    <w:rsid w:val="008152F8"/>
    <w:rsid w:val="00816764"/>
    <w:rsid w:val="00816ABB"/>
    <w:rsid w:val="00820CF2"/>
    <w:rsid w:val="0082184E"/>
    <w:rsid w:val="00830047"/>
    <w:rsid w:val="00832D51"/>
    <w:rsid w:val="00832FE1"/>
    <w:rsid w:val="008333A6"/>
    <w:rsid w:val="00834DD7"/>
    <w:rsid w:val="0083512B"/>
    <w:rsid w:val="00835ED0"/>
    <w:rsid w:val="00836714"/>
    <w:rsid w:val="00837202"/>
    <w:rsid w:val="00840FF1"/>
    <w:rsid w:val="00844713"/>
    <w:rsid w:val="008453F1"/>
    <w:rsid w:val="008465B6"/>
    <w:rsid w:val="0085011D"/>
    <w:rsid w:val="00850264"/>
    <w:rsid w:val="00850864"/>
    <w:rsid w:val="0085092F"/>
    <w:rsid w:val="00850FC2"/>
    <w:rsid w:val="00851E70"/>
    <w:rsid w:val="00852AC8"/>
    <w:rsid w:val="0085448F"/>
    <w:rsid w:val="00855C7E"/>
    <w:rsid w:val="0085652C"/>
    <w:rsid w:val="0085703A"/>
    <w:rsid w:val="00860864"/>
    <w:rsid w:val="00860B54"/>
    <w:rsid w:val="0086133C"/>
    <w:rsid w:val="008633D1"/>
    <w:rsid w:val="00863412"/>
    <w:rsid w:val="008639D9"/>
    <w:rsid w:val="00864E13"/>
    <w:rsid w:val="00866298"/>
    <w:rsid w:val="008700C5"/>
    <w:rsid w:val="00872588"/>
    <w:rsid w:val="0087541A"/>
    <w:rsid w:val="00875FB6"/>
    <w:rsid w:val="00877328"/>
    <w:rsid w:val="00882E6D"/>
    <w:rsid w:val="00883876"/>
    <w:rsid w:val="008841D1"/>
    <w:rsid w:val="00884A99"/>
    <w:rsid w:val="00884ABA"/>
    <w:rsid w:val="008853B1"/>
    <w:rsid w:val="0088664A"/>
    <w:rsid w:val="008874A8"/>
    <w:rsid w:val="008875BC"/>
    <w:rsid w:val="00887694"/>
    <w:rsid w:val="00893D42"/>
    <w:rsid w:val="008940D9"/>
    <w:rsid w:val="00894655"/>
    <w:rsid w:val="008947E8"/>
    <w:rsid w:val="00897385"/>
    <w:rsid w:val="00897C4F"/>
    <w:rsid w:val="008A0AA0"/>
    <w:rsid w:val="008A243D"/>
    <w:rsid w:val="008A25F5"/>
    <w:rsid w:val="008A388F"/>
    <w:rsid w:val="008A59DD"/>
    <w:rsid w:val="008A5A38"/>
    <w:rsid w:val="008B112F"/>
    <w:rsid w:val="008B2D6D"/>
    <w:rsid w:val="008B4276"/>
    <w:rsid w:val="008B772D"/>
    <w:rsid w:val="008B7A98"/>
    <w:rsid w:val="008C3DCA"/>
    <w:rsid w:val="008C3F61"/>
    <w:rsid w:val="008C512A"/>
    <w:rsid w:val="008C599B"/>
    <w:rsid w:val="008C5A9D"/>
    <w:rsid w:val="008C6B4E"/>
    <w:rsid w:val="008C78D8"/>
    <w:rsid w:val="008C7E5B"/>
    <w:rsid w:val="008D13E3"/>
    <w:rsid w:val="008D3E49"/>
    <w:rsid w:val="008D64A5"/>
    <w:rsid w:val="008D6503"/>
    <w:rsid w:val="008D6BCF"/>
    <w:rsid w:val="008D772D"/>
    <w:rsid w:val="008D7EB3"/>
    <w:rsid w:val="008E4AC5"/>
    <w:rsid w:val="008E4D3F"/>
    <w:rsid w:val="008E5496"/>
    <w:rsid w:val="008E551F"/>
    <w:rsid w:val="008E6CDF"/>
    <w:rsid w:val="008F1786"/>
    <w:rsid w:val="008F3BB6"/>
    <w:rsid w:val="008F4232"/>
    <w:rsid w:val="008F5472"/>
    <w:rsid w:val="008F5CD0"/>
    <w:rsid w:val="008F75BC"/>
    <w:rsid w:val="009020D0"/>
    <w:rsid w:val="00902852"/>
    <w:rsid w:val="00903CC5"/>
    <w:rsid w:val="00905771"/>
    <w:rsid w:val="0090686F"/>
    <w:rsid w:val="00906AB8"/>
    <w:rsid w:val="00911F0D"/>
    <w:rsid w:val="00913349"/>
    <w:rsid w:val="0091389B"/>
    <w:rsid w:val="009148FD"/>
    <w:rsid w:val="009207CA"/>
    <w:rsid w:val="00920E87"/>
    <w:rsid w:val="00921DE6"/>
    <w:rsid w:val="00922A4D"/>
    <w:rsid w:val="00922E8E"/>
    <w:rsid w:val="00923766"/>
    <w:rsid w:val="00923974"/>
    <w:rsid w:val="00923CBE"/>
    <w:rsid w:val="009253EC"/>
    <w:rsid w:val="00927090"/>
    <w:rsid w:val="009273B7"/>
    <w:rsid w:val="00927481"/>
    <w:rsid w:val="00931389"/>
    <w:rsid w:val="00931910"/>
    <w:rsid w:val="009321F8"/>
    <w:rsid w:val="009340D5"/>
    <w:rsid w:val="009375A0"/>
    <w:rsid w:val="009402B0"/>
    <w:rsid w:val="009409C7"/>
    <w:rsid w:val="009411A4"/>
    <w:rsid w:val="00942147"/>
    <w:rsid w:val="0094294B"/>
    <w:rsid w:val="00944131"/>
    <w:rsid w:val="009451F3"/>
    <w:rsid w:val="009452A5"/>
    <w:rsid w:val="00946D26"/>
    <w:rsid w:val="00951126"/>
    <w:rsid w:val="009532CF"/>
    <w:rsid w:val="009534B2"/>
    <w:rsid w:val="0095382A"/>
    <w:rsid w:val="00953B88"/>
    <w:rsid w:val="0096023E"/>
    <w:rsid w:val="00961BA4"/>
    <w:rsid w:val="00964D6D"/>
    <w:rsid w:val="00967882"/>
    <w:rsid w:val="009705AB"/>
    <w:rsid w:val="009706CC"/>
    <w:rsid w:val="0097113C"/>
    <w:rsid w:val="009735DC"/>
    <w:rsid w:val="009746D3"/>
    <w:rsid w:val="0097534E"/>
    <w:rsid w:val="00975B70"/>
    <w:rsid w:val="009801E2"/>
    <w:rsid w:val="00982D19"/>
    <w:rsid w:val="0098320B"/>
    <w:rsid w:val="00983361"/>
    <w:rsid w:val="00983C22"/>
    <w:rsid w:val="00983F7B"/>
    <w:rsid w:val="009842C4"/>
    <w:rsid w:val="00984598"/>
    <w:rsid w:val="0098670E"/>
    <w:rsid w:val="009874B4"/>
    <w:rsid w:val="00987C27"/>
    <w:rsid w:val="00991DA1"/>
    <w:rsid w:val="009955DD"/>
    <w:rsid w:val="00996608"/>
    <w:rsid w:val="009A17C9"/>
    <w:rsid w:val="009A2060"/>
    <w:rsid w:val="009A29AD"/>
    <w:rsid w:val="009A388A"/>
    <w:rsid w:val="009A43BD"/>
    <w:rsid w:val="009A448A"/>
    <w:rsid w:val="009A63E6"/>
    <w:rsid w:val="009A7DEB"/>
    <w:rsid w:val="009B1F19"/>
    <w:rsid w:val="009B2569"/>
    <w:rsid w:val="009B28E8"/>
    <w:rsid w:val="009B2EB0"/>
    <w:rsid w:val="009B2ED8"/>
    <w:rsid w:val="009B34BB"/>
    <w:rsid w:val="009B37FA"/>
    <w:rsid w:val="009B3901"/>
    <w:rsid w:val="009B3B95"/>
    <w:rsid w:val="009B4F5D"/>
    <w:rsid w:val="009B4FD9"/>
    <w:rsid w:val="009B6349"/>
    <w:rsid w:val="009B6DB2"/>
    <w:rsid w:val="009B6FE6"/>
    <w:rsid w:val="009C09BA"/>
    <w:rsid w:val="009C1209"/>
    <w:rsid w:val="009C32C9"/>
    <w:rsid w:val="009C47BD"/>
    <w:rsid w:val="009C69C4"/>
    <w:rsid w:val="009C72BC"/>
    <w:rsid w:val="009C73E4"/>
    <w:rsid w:val="009D127B"/>
    <w:rsid w:val="009D2B71"/>
    <w:rsid w:val="009D2EBD"/>
    <w:rsid w:val="009D414E"/>
    <w:rsid w:val="009D4A25"/>
    <w:rsid w:val="009D5794"/>
    <w:rsid w:val="009D5B42"/>
    <w:rsid w:val="009D63B9"/>
    <w:rsid w:val="009D6D1C"/>
    <w:rsid w:val="009D724F"/>
    <w:rsid w:val="009D72AA"/>
    <w:rsid w:val="009D7D0A"/>
    <w:rsid w:val="009E18CA"/>
    <w:rsid w:val="009E19E0"/>
    <w:rsid w:val="009E2B58"/>
    <w:rsid w:val="009E3C64"/>
    <w:rsid w:val="009E4774"/>
    <w:rsid w:val="009E4A10"/>
    <w:rsid w:val="009E53E1"/>
    <w:rsid w:val="009E5801"/>
    <w:rsid w:val="009E58B8"/>
    <w:rsid w:val="009E6C54"/>
    <w:rsid w:val="009F0832"/>
    <w:rsid w:val="009F0C3B"/>
    <w:rsid w:val="009F1308"/>
    <w:rsid w:val="009F360C"/>
    <w:rsid w:val="009F5EC7"/>
    <w:rsid w:val="009F5F33"/>
    <w:rsid w:val="009F7276"/>
    <w:rsid w:val="009F737B"/>
    <w:rsid w:val="009F7D9E"/>
    <w:rsid w:val="00A013B2"/>
    <w:rsid w:val="00A018A9"/>
    <w:rsid w:val="00A01ABE"/>
    <w:rsid w:val="00A02381"/>
    <w:rsid w:val="00A02713"/>
    <w:rsid w:val="00A035C2"/>
    <w:rsid w:val="00A03E39"/>
    <w:rsid w:val="00A0693F"/>
    <w:rsid w:val="00A074A8"/>
    <w:rsid w:val="00A1214D"/>
    <w:rsid w:val="00A14780"/>
    <w:rsid w:val="00A159D3"/>
    <w:rsid w:val="00A17365"/>
    <w:rsid w:val="00A17426"/>
    <w:rsid w:val="00A17C75"/>
    <w:rsid w:val="00A17D3A"/>
    <w:rsid w:val="00A202AC"/>
    <w:rsid w:val="00A21A73"/>
    <w:rsid w:val="00A21B35"/>
    <w:rsid w:val="00A22EB3"/>
    <w:rsid w:val="00A23B54"/>
    <w:rsid w:val="00A24A20"/>
    <w:rsid w:val="00A252E0"/>
    <w:rsid w:val="00A25589"/>
    <w:rsid w:val="00A257BD"/>
    <w:rsid w:val="00A25915"/>
    <w:rsid w:val="00A25CAE"/>
    <w:rsid w:val="00A26A27"/>
    <w:rsid w:val="00A30682"/>
    <w:rsid w:val="00A32C26"/>
    <w:rsid w:val="00A3355F"/>
    <w:rsid w:val="00A33E54"/>
    <w:rsid w:val="00A34DF5"/>
    <w:rsid w:val="00A35BBA"/>
    <w:rsid w:val="00A35CF8"/>
    <w:rsid w:val="00A363A7"/>
    <w:rsid w:val="00A37542"/>
    <w:rsid w:val="00A40A2D"/>
    <w:rsid w:val="00A40B6C"/>
    <w:rsid w:val="00A40C0E"/>
    <w:rsid w:val="00A43205"/>
    <w:rsid w:val="00A455D6"/>
    <w:rsid w:val="00A461BD"/>
    <w:rsid w:val="00A4622E"/>
    <w:rsid w:val="00A4641D"/>
    <w:rsid w:val="00A46A9C"/>
    <w:rsid w:val="00A46D55"/>
    <w:rsid w:val="00A4719B"/>
    <w:rsid w:val="00A5076E"/>
    <w:rsid w:val="00A56C2B"/>
    <w:rsid w:val="00A65D39"/>
    <w:rsid w:val="00A674F8"/>
    <w:rsid w:val="00A70432"/>
    <w:rsid w:val="00A70FBB"/>
    <w:rsid w:val="00A7117D"/>
    <w:rsid w:val="00A71916"/>
    <w:rsid w:val="00A73111"/>
    <w:rsid w:val="00A74521"/>
    <w:rsid w:val="00A75A12"/>
    <w:rsid w:val="00A763DF"/>
    <w:rsid w:val="00A77048"/>
    <w:rsid w:val="00A80037"/>
    <w:rsid w:val="00A822E0"/>
    <w:rsid w:val="00A82B0E"/>
    <w:rsid w:val="00A8457F"/>
    <w:rsid w:val="00A906FD"/>
    <w:rsid w:val="00A9261D"/>
    <w:rsid w:val="00A92BF9"/>
    <w:rsid w:val="00A92E4B"/>
    <w:rsid w:val="00A96F95"/>
    <w:rsid w:val="00AA0070"/>
    <w:rsid w:val="00AA1FD6"/>
    <w:rsid w:val="00AA3408"/>
    <w:rsid w:val="00AA3D39"/>
    <w:rsid w:val="00AA445A"/>
    <w:rsid w:val="00AA46B3"/>
    <w:rsid w:val="00AA48C7"/>
    <w:rsid w:val="00AA571C"/>
    <w:rsid w:val="00AB0287"/>
    <w:rsid w:val="00AB1D79"/>
    <w:rsid w:val="00AB3E3C"/>
    <w:rsid w:val="00AB5450"/>
    <w:rsid w:val="00AB5FAC"/>
    <w:rsid w:val="00AB6798"/>
    <w:rsid w:val="00AB690C"/>
    <w:rsid w:val="00AB69B0"/>
    <w:rsid w:val="00AC1256"/>
    <w:rsid w:val="00AC4F76"/>
    <w:rsid w:val="00AC50D2"/>
    <w:rsid w:val="00AC5398"/>
    <w:rsid w:val="00AC56ED"/>
    <w:rsid w:val="00AC637A"/>
    <w:rsid w:val="00AC6F3F"/>
    <w:rsid w:val="00AC7031"/>
    <w:rsid w:val="00AC7B0F"/>
    <w:rsid w:val="00AD110F"/>
    <w:rsid w:val="00AD16D3"/>
    <w:rsid w:val="00AD5AE8"/>
    <w:rsid w:val="00AE0059"/>
    <w:rsid w:val="00AE060F"/>
    <w:rsid w:val="00AE3936"/>
    <w:rsid w:val="00AE6D0C"/>
    <w:rsid w:val="00AE76B8"/>
    <w:rsid w:val="00AF1299"/>
    <w:rsid w:val="00AF3C9F"/>
    <w:rsid w:val="00AF4FC5"/>
    <w:rsid w:val="00AF5A36"/>
    <w:rsid w:val="00AF60AD"/>
    <w:rsid w:val="00AF78F7"/>
    <w:rsid w:val="00AF7F53"/>
    <w:rsid w:val="00B00323"/>
    <w:rsid w:val="00B0241E"/>
    <w:rsid w:val="00B06843"/>
    <w:rsid w:val="00B108FA"/>
    <w:rsid w:val="00B142A0"/>
    <w:rsid w:val="00B148D8"/>
    <w:rsid w:val="00B15449"/>
    <w:rsid w:val="00B15D62"/>
    <w:rsid w:val="00B2002E"/>
    <w:rsid w:val="00B212A9"/>
    <w:rsid w:val="00B21581"/>
    <w:rsid w:val="00B22E72"/>
    <w:rsid w:val="00B244DA"/>
    <w:rsid w:val="00B25321"/>
    <w:rsid w:val="00B26F74"/>
    <w:rsid w:val="00B31E47"/>
    <w:rsid w:val="00B321DF"/>
    <w:rsid w:val="00B325F9"/>
    <w:rsid w:val="00B3314F"/>
    <w:rsid w:val="00B334F7"/>
    <w:rsid w:val="00B3412B"/>
    <w:rsid w:val="00B35D7A"/>
    <w:rsid w:val="00B36479"/>
    <w:rsid w:val="00B36C2E"/>
    <w:rsid w:val="00B37728"/>
    <w:rsid w:val="00B37C6A"/>
    <w:rsid w:val="00B406A5"/>
    <w:rsid w:val="00B4111C"/>
    <w:rsid w:val="00B433CA"/>
    <w:rsid w:val="00B43CE0"/>
    <w:rsid w:val="00B4541B"/>
    <w:rsid w:val="00B45442"/>
    <w:rsid w:val="00B46FC4"/>
    <w:rsid w:val="00B5082D"/>
    <w:rsid w:val="00B51323"/>
    <w:rsid w:val="00B514D4"/>
    <w:rsid w:val="00B53248"/>
    <w:rsid w:val="00B5374F"/>
    <w:rsid w:val="00B547B6"/>
    <w:rsid w:val="00B55D5C"/>
    <w:rsid w:val="00B566FC"/>
    <w:rsid w:val="00B577F5"/>
    <w:rsid w:val="00B630B4"/>
    <w:rsid w:val="00B63469"/>
    <w:rsid w:val="00B64A7C"/>
    <w:rsid w:val="00B64EBC"/>
    <w:rsid w:val="00B64F44"/>
    <w:rsid w:val="00B66EA1"/>
    <w:rsid w:val="00B6716C"/>
    <w:rsid w:val="00B67679"/>
    <w:rsid w:val="00B679CB"/>
    <w:rsid w:val="00B67D8F"/>
    <w:rsid w:val="00B70F0F"/>
    <w:rsid w:val="00B71614"/>
    <w:rsid w:val="00B71666"/>
    <w:rsid w:val="00B7168D"/>
    <w:rsid w:val="00B71F0B"/>
    <w:rsid w:val="00B72923"/>
    <w:rsid w:val="00B72C68"/>
    <w:rsid w:val="00B75816"/>
    <w:rsid w:val="00B75E34"/>
    <w:rsid w:val="00B765F8"/>
    <w:rsid w:val="00B76EC8"/>
    <w:rsid w:val="00B774F9"/>
    <w:rsid w:val="00B80E6D"/>
    <w:rsid w:val="00B813FF"/>
    <w:rsid w:val="00B8268D"/>
    <w:rsid w:val="00B843A0"/>
    <w:rsid w:val="00B84A58"/>
    <w:rsid w:val="00B84C1F"/>
    <w:rsid w:val="00B86988"/>
    <w:rsid w:val="00B86C87"/>
    <w:rsid w:val="00B876FA"/>
    <w:rsid w:val="00B8771C"/>
    <w:rsid w:val="00B9138A"/>
    <w:rsid w:val="00B918D4"/>
    <w:rsid w:val="00B9485B"/>
    <w:rsid w:val="00B95955"/>
    <w:rsid w:val="00B959F2"/>
    <w:rsid w:val="00B96A9A"/>
    <w:rsid w:val="00B96E1A"/>
    <w:rsid w:val="00B96E5D"/>
    <w:rsid w:val="00B9759C"/>
    <w:rsid w:val="00BA1538"/>
    <w:rsid w:val="00BA1AB7"/>
    <w:rsid w:val="00BA1B0D"/>
    <w:rsid w:val="00BA23C7"/>
    <w:rsid w:val="00BA2BBB"/>
    <w:rsid w:val="00BA3681"/>
    <w:rsid w:val="00BA3C87"/>
    <w:rsid w:val="00BA3DA6"/>
    <w:rsid w:val="00BA3FF1"/>
    <w:rsid w:val="00BA7395"/>
    <w:rsid w:val="00BB1C5A"/>
    <w:rsid w:val="00BB1F3E"/>
    <w:rsid w:val="00BB2D08"/>
    <w:rsid w:val="00BB3691"/>
    <w:rsid w:val="00BB46BA"/>
    <w:rsid w:val="00BB5BFB"/>
    <w:rsid w:val="00BB6801"/>
    <w:rsid w:val="00BC109C"/>
    <w:rsid w:val="00BC1D9A"/>
    <w:rsid w:val="00BC2BA9"/>
    <w:rsid w:val="00BC4901"/>
    <w:rsid w:val="00BC5F74"/>
    <w:rsid w:val="00BC64AB"/>
    <w:rsid w:val="00BC7CFF"/>
    <w:rsid w:val="00BD02F0"/>
    <w:rsid w:val="00BD131D"/>
    <w:rsid w:val="00BD169C"/>
    <w:rsid w:val="00BD28B6"/>
    <w:rsid w:val="00BD2A1D"/>
    <w:rsid w:val="00BD373E"/>
    <w:rsid w:val="00BD4041"/>
    <w:rsid w:val="00BD4FB7"/>
    <w:rsid w:val="00BD5104"/>
    <w:rsid w:val="00BD7DBF"/>
    <w:rsid w:val="00BE1353"/>
    <w:rsid w:val="00BE1381"/>
    <w:rsid w:val="00BE1812"/>
    <w:rsid w:val="00BE39D2"/>
    <w:rsid w:val="00BF0DB7"/>
    <w:rsid w:val="00BF18C3"/>
    <w:rsid w:val="00BF19A6"/>
    <w:rsid w:val="00BF22C1"/>
    <w:rsid w:val="00BF3741"/>
    <w:rsid w:val="00BF3A5C"/>
    <w:rsid w:val="00BF7589"/>
    <w:rsid w:val="00C030F4"/>
    <w:rsid w:val="00C03A82"/>
    <w:rsid w:val="00C03DBA"/>
    <w:rsid w:val="00C04714"/>
    <w:rsid w:val="00C055E7"/>
    <w:rsid w:val="00C0579D"/>
    <w:rsid w:val="00C071C8"/>
    <w:rsid w:val="00C11499"/>
    <w:rsid w:val="00C11F5D"/>
    <w:rsid w:val="00C1275D"/>
    <w:rsid w:val="00C13FD5"/>
    <w:rsid w:val="00C15FAD"/>
    <w:rsid w:val="00C16785"/>
    <w:rsid w:val="00C17C75"/>
    <w:rsid w:val="00C22637"/>
    <w:rsid w:val="00C305FC"/>
    <w:rsid w:val="00C3138C"/>
    <w:rsid w:val="00C32597"/>
    <w:rsid w:val="00C32EB7"/>
    <w:rsid w:val="00C34149"/>
    <w:rsid w:val="00C35723"/>
    <w:rsid w:val="00C368F7"/>
    <w:rsid w:val="00C40995"/>
    <w:rsid w:val="00C42F3C"/>
    <w:rsid w:val="00C42F7F"/>
    <w:rsid w:val="00C44291"/>
    <w:rsid w:val="00C45224"/>
    <w:rsid w:val="00C4760C"/>
    <w:rsid w:val="00C508BB"/>
    <w:rsid w:val="00C513FF"/>
    <w:rsid w:val="00C51DA5"/>
    <w:rsid w:val="00C52A7E"/>
    <w:rsid w:val="00C55296"/>
    <w:rsid w:val="00C55379"/>
    <w:rsid w:val="00C574EC"/>
    <w:rsid w:val="00C6099D"/>
    <w:rsid w:val="00C622DE"/>
    <w:rsid w:val="00C62534"/>
    <w:rsid w:val="00C62F47"/>
    <w:rsid w:val="00C6332E"/>
    <w:rsid w:val="00C64572"/>
    <w:rsid w:val="00C64BFA"/>
    <w:rsid w:val="00C654E3"/>
    <w:rsid w:val="00C65944"/>
    <w:rsid w:val="00C65E38"/>
    <w:rsid w:val="00C66FF3"/>
    <w:rsid w:val="00C70C4E"/>
    <w:rsid w:val="00C72A90"/>
    <w:rsid w:val="00C7443E"/>
    <w:rsid w:val="00C747BF"/>
    <w:rsid w:val="00C75815"/>
    <w:rsid w:val="00C80388"/>
    <w:rsid w:val="00C8129A"/>
    <w:rsid w:val="00C817ED"/>
    <w:rsid w:val="00C81AEA"/>
    <w:rsid w:val="00C81E5E"/>
    <w:rsid w:val="00C82187"/>
    <w:rsid w:val="00C82D7E"/>
    <w:rsid w:val="00C83528"/>
    <w:rsid w:val="00C84D0D"/>
    <w:rsid w:val="00C865A3"/>
    <w:rsid w:val="00C86AB6"/>
    <w:rsid w:val="00C87CC4"/>
    <w:rsid w:val="00C940C5"/>
    <w:rsid w:val="00C94EEC"/>
    <w:rsid w:val="00C95314"/>
    <w:rsid w:val="00C95745"/>
    <w:rsid w:val="00CA0254"/>
    <w:rsid w:val="00CA02B5"/>
    <w:rsid w:val="00CA0324"/>
    <w:rsid w:val="00CA0E27"/>
    <w:rsid w:val="00CA426C"/>
    <w:rsid w:val="00CA4783"/>
    <w:rsid w:val="00CA4D00"/>
    <w:rsid w:val="00CA56BC"/>
    <w:rsid w:val="00CA58BF"/>
    <w:rsid w:val="00CA7ACA"/>
    <w:rsid w:val="00CB16DD"/>
    <w:rsid w:val="00CB253F"/>
    <w:rsid w:val="00CB39D6"/>
    <w:rsid w:val="00CB5258"/>
    <w:rsid w:val="00CB556D"/>
    <w:rsid w:val="00CB56C3"/>
    <w:rsid w:val="00CB59A2"/>
    <w:rsid w:val="00CB636B"/>
    <w:rsid w:val="00CB72F1"/>
    <w:rsid w:val="00CB7554"/>
    <w:rsid w:val="00CB7866"/>
    <w:rsid w:val="00CC0B1D"/>
    <w:rsid w:val="00CC0E57"/>
    <w:rsid w:val="00CC1C33"/>
    <w:rsid w:val="00CC2381"/>
    <w:rsid w:val="00CC4124"/>
    <w:rsid w:val="00CC445E"/>
    <w:rsid w:val="00CC4F7E"/>
    <w:rsid w:val="00CC59F8"/>
    <w:rsid w:val="00CC5AF6"/>
    <w:rsid w:val="00CC6504"/>
    <w:rsid w:val="00CD0F4E"/>
    <w:rsid w:val="00CD287F"/>
    <w:rsid w:val="00CD5183"/>
    <w:rsid w:val="00CD5775"/>
    <w:rsid w:val="00CE0F39"/>
    <w:rsid w:val="00CE1F2E"/>
    <w:rsid w:val="00CE26A5"/>
    <w:rsid w:val="00CE358D"/>
    <w:rsid w:val="00CE3AF0"/>
    <w:rsid w:val="00CE4201"/>
    <w:rsid w:val="00CE4456"/>
    <w:rsid w:val="00CE47D8"/>
    <w:rsid w:val="00CE48E5"/>
    <w:rsid w:val="00CE5972"/>
    <w:rsid w:val="00CE5EAD"/>
    <w:rsid w:val="00CE72CA"/>
    <w:rsid w:val="00CE7435"/>
    <w:rsid w:val="00CE7BDB"/>
    <w:rsid w:val="00CF0A86"/>
    <w:rsid w:val="00CF1608"/>
    <w:rsid w:val="00CF5287"/>
    <w:rsid w:val="00CF56CE"/>
    <w:rsid w:val="00CF60F6"/>
    <w:rsid w:val="00CF7467"/>
    <w:rsid w:val="00D036AE"/>
    <w:rsid w:val="00D03890"/>
    <w:rsid w:val="00D050AE"/>
    <w:rsid w:val="00D051FA"/>
    <w:rsid w:val="00D06AA1"/>
    <w:rsid w:val="00D0703F"/>
    <w:rsid w:val="00D071FD"/>
    <w:rsid w:val="00D07203"/>
    <w:rsid w:val="00D07765"/>
    <w:rsid w:val="00D116BA"/>
    <w:rsid w:val="00D1541B"/>
    <w:rsid w:val="00D15B88"/>
    <w:rsid w:val="00D16AED"/>
    <w:rsid w:val="00D2009E"/>
    <w:rsid w:val="00D2212E"/>
    <w:rsid w:val="00D23DD5"/>
    <w:rsid w:val="00D25352"/>
    <w:rsid w:val="00D257EF"/>
    <w:rsid w:val="00D27263"/>
    <w:rsid w:val="00D30256"/>
    <w:rsid w:val="00D31201"/>
    <w:rsid w:val="00D318D0"/>
    <w:rsid w:val="00D321B9"/>
    <w:rsid w:val="00D32213"/>
    <w:rsid w:val="00D32E56"/>
    <w:rsid w:val="00D33654"/>
    <w:rsid w:val="00D3436A"/>
    <w:rsid w:val="00D35325"/>
    <w:rsid w:val="00D40465"/>
    <w:rsid w:val="00D418F7"/>
    <w:rsid w:val="00D42CA3"/>
    <w:rsid w:val="00D43A27"/>
    <w:rsid w:val="00D43F28"/>
    <w:rsid w:val="00D446C9"/>
    <w:rsid w:val="00D452AA"/>
    <w:rsid w:val="00D45A84"/>
    <w:rsid w:val="00D504D4"/>
    <w:rsid w:val="00D53DF4"/>
    <w:rsid w:val="00D54BE7"/>
    <w:rsid w:val="00D57EA3"/>
    <w:rsid w:val="00D628AA"/>
    <w:rsid w:val="00D6353B"/>
    <w:rsid w:val="00D63AB6"/>
    <w:rsid w:val="00D654B2"/>
    <w:rsid w:val="00D6579F"/>
    <w:rsid w:val="00D67C05"/>
    <w:rsid w:val="00D70DEB"/>
    <w:rsid w:val="00D722D3"/>
    <w:rsid w:val="00D727AD"/>
    <w:rsid w:val="00D7716C"/>
    <w:rsid w:val="00D8191D"/>
    <w:rsid w:val="00D81EF4"/>
    <w:rsid w:val="00D82239"/>
    <w:rsid w:val="00D835E8"/>
    <w:rsid w:val="00D843A3"/>
    <w:rsid w:val="00D84D59"/>
    <w:rsid w:val="00D85F17"/>
    <w:rsid w:val="00D87C2B"/>
    <w:rsid w:val="00D9088A"/>
    <w:rsid w:val="00D90A8F"/>
    <w:rsid w:val="00D90B31"/>
    <w:rsid w:val="00D90C35"/>
    <w:rsid w:val="00D917B6"/>
    <w:rsid w:val="00D92EAE"/>
    <w:rsid w:val="00D95728"/>
    <w:rsid w:val="00D95E12"/>
    <w:rsid w:val="00D960EF"/>
    <w:rsid w:val="00D97032"/>
    <w:rsid w:val="00DA00EB"/>
    <w:rsid w:val="00DA0188"/>
    <w:rsid w:val="00DA03AB"/>
    <w:rsid w:val="00DA1C22"/>
    <w:rsid w:val="00DA2566"/>
    <w:rsid w:val="00DA4784"/>
    <w:rsid w:val="00DA5C6F"/>
    <w:rsid w:val="00DA6560"/>
    <w:rsid w:val="00DA6900"/>
    <w:rsid w:val="00DA6C29"/>
    <w:rsid w:val="00DA7AD1"/>
    <w:rsid w:val="00DB246C"/>
    <w:rsid w:val="00DB2684"/>
    <w:rsid w:val="00DB31A4"/>
    <w:rsid w:val="00DB38F1"/>
    <w:rsid w:val="00DB5B2E"/>
    <w:rsid w:val="00DB5D92"/>
    <w:rsid w:val="00DB794F"/>
    <w:rsid w:val="00DC26BF"/>
    <w:rsid w:val="00DC2832"/>
    <w:rsid w:val="00DC2AAC"/>
    <w:rsid w:val="00DC3822"/>
    <w:rsid w:val="00DC4C3C"/>
    <w:rsid w:val="00DC4FF8"/>
    <w:rsid w:val="00DC5383"/>
    <w:rsid w:val="00DC654E"/>
    <w:rsid w:val="00DD295F"/>
    <w:rsid w:val="00DD390B"/>
    <w:rsid w:val="00DD3C02"/>
    <w:rsid w:val="00DD3F14"/>
    <w:rsid w:val="00DD5CE0"/>
    <w:rsid w:val="00DD6AC1"/>
    <w:rsid w:val="00DD7928"/>
    <w:rsid w:val="00DE1E7E"/>
    <w:rsid w:val="00DE28BF"/>
    <w:rsid w:val="00DE2D78"/>
    <w:rsid w:val="00DE3539"/>
    <w:rsid w:val="00DE36E6"/>
    <w:rsid w:val="00DE3F29"/>
    <w:rsid w:val="00DE6737"/>
    <w:rsid w:val="00DE6C8F"/>
    <w:rsid w:val="00DE7FCB"/>
    <w:rsid w:val="00DF0DFE"/>
    <w:rsid w:val="00DF3AD3"/>
    <w:rsid w:val="00DF516C"/>
    <w:rsid w:val="00E00FB0"/>
    <w:rsid w:val="00E0323D"/>
    <w:rsid w:val="00E03DBA"/>
    <w:rsid w:val="00E048DB"/>
    <w:rsid w:val="00E05C26"/>
    <w:rsid w:val="00E06067"/>
    <w:rsid w:val="00E0626F"/>
    <w:rsid w:val="00E062B0"/>
    <w:rsid w:val="00E06FFB"/>
    <w:rsid w:val="00E074F0"/>
    <w:rsid w:val="00E12765"/>
    <w:rsid w:val="00E135CA"/>
    <w:rsid w:val="00E1387B"/>
    <w:rsid w:val="00E1586C"/>
    <w:rsid w:val="00E175E3"/>
    <w:rsid w:val="00E20280"/>
    <w:rsid w:val="00E20652"/>
    <w:rsid w:val="00E20787"/>
    <w:rsid w:val="00E20D77"/>
    <w:rsid w:val="00E21B6C"/>
    <w:rsid w:val="00E220EC"/>
    <w:rsid w:val="00E2226F"/>
    <w:rsid w:val="00E22F95"/>
    <w:rsid w:val="00E23ABB"/>
    <w:rsid w:val="00E2467A"/>
    <w:rsid w:val="00E246DF"/>
    <w:rsid w:val="00E248E9"/>
    <w:rsid w:val="00E25027"/>
    <w:rsid w:val="00E26075"/>
    <w:rsid w:val="00E30CFB"/>
    <w:rsid w:val="00E3109A"/>
    <w:rsid w:val="00E3164C"/>
    <w:rsid w:val="00E320D5"/>
    <w:rsid w:val="00E322B3"/>
    <w:rsid w:val="00E3604F"/>
    <w:rsid w:val="00E42835"/>
    <w:rsid w:val="00E44CBD"/>
    <w:rsid w:val="00E46B4D"/>
    <w:rsid w:val="00E50120"/>
    <w:rsid w:val="00E51373"/>
    <w:rsid w:val="00E5232B"/>
    <w:rsid w:val="00E53434"/>
    <w:rsid w:val="00E543D3"/>
    <w:rsid w:val="00E547E7"/>
    <w:rsid w:val="00E5774D"/>
    <w:rsid w:val="00E577F6"/>
    <w:rsid w:val="00E57ED4"/>
    <w:rsid w:val="00E57F6F"/>
    <w:rsid w:val="00E606C7"/>
    <w:rsid w:val="00E63BB3"/>
    <w:rsid w:val="00E63C00"/>
    <w:rsid w:val="00E65BF6"/>
    <w:rsid w:val="00E6676C"/>
    <w:rsid w:val="00E66B64"/>
    <w:rsid w:val="00E66DEB"/>
    <w:rsid w:val="00E670B5"/>
    <w:rsid w:val="00E724C9"/>
    <w:rsid w:val="00E73058"/>
    <w:rsid w:val="00E73C5E"/>
    <w:rsid w:val="00E74BB5"/>
    <w:rsid w:val="00E74D23"/>
    <w:rsid w:val="00E75151"/>
    <w:rsid w:val="00E7634A"/>
    <w:rsid w:val="00E80ECC"/>
    <w:rsid w:val="00E833E4"/>
    <w:rsid w:val="00E8342D"/>
    <w:rsid w:val="00E836D4"/>
    <w:rsid w:val="00E83B4F"/>
    <w:rsid w:val="00E85ED3"/>
    <w:rsid w:val="00E86474"/>
    <w:rsid w:val="00E904D3"/>
    <w:rsid w:val="00E9066C"/>
    <w:rsid w:val="00E94721"/>
    <w:rsid w:val="00E94D56"/>
    <w:rsid w:val="00E95396"/>
    <w:rsid w:val="00E95EA6"/>
    <w:rsid w:val="00EA09D3"/>
    <w:rsid w:val="00EA1EF8"/>
    <w:rsid w:val="00EA29C3"/>
    <w:rsid w:val="00EA350E"/>
    <w:rsid w:val="00EA7E3B"/>
    <w:rsid w:val="00EB068B"/>
    <w:rsid w:val="00EB1525"/>
    <w:rsid w:val="00EB2C25"/>
    <w:rsid w:val="00EB2C27"/>
    <w:rsid w:val="00EB2E03"/>
    <w:rsid w:val="00EB324D"/>
    <w:rsid w:val="00EB38B0"/>
    <w:rsid w:val="00EB4B18"/>
    <w:rsid w:val="00EB559F"/>
    <w:rsid w:val="00EB5F8C"/>
    <w:rsid w:val="00EB71E9"/>
    <w:rsid w:val="00EB7225"/>
    <w:rsid w:val="00EC68F4"/>
    <w:rsid w:val="00ED0737"/>
    <w:rsid w:val="00ED2CFE"/>
    <w:rsid w:val="00ED44AA"/>
    <w:rsid w:val="00ED7500"/>
    <w:rsid w:val="00EE00EA"/>
    <w:rsid w:val="00EE014F"/>
    <w:rsid w:val="00EE0748"/>
    <w:rsid w:val="00EE0B7B"/>
    <w:rsid w:val="00EE1139"/>
    <w:rsid w:val="00EE23C4"/>
    <w:rsid w:val="00EE2CA1"/>
    <w:rsid w:val="00EE319B"/>
    <w:rsid w:val="00EF1807"/>
    <w:rsid w:val="00EF1AA2"/>
    <w:rsid w:val="00EF3088"/>
    <w:rsid w:val="00EF308F"/>
    <w:rsid w:val="00EF3B76"/>
    <w:rsid w:val="00EF45F4"/>
    <w:rsid w:val="00EF4900"/>
    <w:rsid w:val="00EF6D21"/>
    <w:rsid w:val="00EF73D6"/>
    <w:rsid w:val="00F01ECB"/>
    <w:rsid w:val="00F0276A"/>
    <w:rsid w:val="00F03950"/>
    <w:rsid w:val="00F05E9D"/>
    <w:rsid w:val="00F13538"/>
    <w:rsid w:val="00F137AC"/>
    <w:rsid w:val="00F13EBA"/>
    <w:rsid w:val="00F14345"/>
    <w:rsid w:val="00F154F6"/>
    <w:rsid w:val="00F167D2"/>
    <w:rsid w:val="00F16B42"/>
    <w:rsid w:val="00F172F0"/>
    <w:rsid w:val="00F1743F"/>
    <w:rsid w:val="00F178BC"/>
    <w:rsid w:val="00F207EC"/>
    <w:rsid w:val="00F20F7C"/>
    <w:rsid w:val="00F22AC1"/>
    <w:rsid w:val="00F2413F"/>
    <w:rsid w:val="00F245B5"/>
    <w:rsid w:val="00F27E5A"/>
    <w:rsid w:val="00F3008F"/>
    <w:rsid w:val="00F3143D"/>
    <w:rsid w:val="00F320E1"/>
    <w:rsid w:val="00F3302A"/>
    <w:rsid w:val="00F34CBE"/>
    <w:rsid w:val="00F35EEA"/>
    <w:rsid w:val="00F363B7"/>
    <w:rsid w:val="00F37BBC"/>
    <w:rsid w:val="00F401ED"/>
    <w:rsid w:val="00F4062E"/>
    <w:rsid w:val="00F41408"/>
    <w:rsid w:val="00F42BA9"/>
    <w:rsid w:val="00F42E95"/>
    <w:rsid w:val="00F4313F"/>
    <w:rsid w:val="00F43CBC"/>
    <w:rsid w:val="00F44E90"/>
    <w:rsid w:val="00F50568"/>
    <w:rsid w:val="00F50669"/>
    <w:rsid w:val="00F50CB8"/>
    <w:rsid w:val="00F5198F"/>
    <w:rsid w:val="00F51F9E"/>
    <w:rsid w:val="00F52877"/>
    <w:rsid w:val="00F5468C"/>
    <w:rsid w:val="00F55AF4"/>
    <w:rsid w:val="00F56381"/>
    <w:rsid w:val="00F568C7"/>
    <w:rsid w:val="00F576E9"/>
    <w:rsid w:val="00F57A0D"/>
    <w:rsid w:val="00F608EE"/>
    <w:rsid w:val="00F61E1F"/>
    <w:rsid w:val="00F63A44"/>
    <w:rsid w:val="00F63EAC"/>
    <w:rsid w:val="00F64574"/>
    <w:rsid w:val="00F64BAF"/>
    <w:rsid w:val="00F65358"/>
    <w:rsid w:val="00F65375"/>
    <w:rsid w:val="00F65D8D"/>
    <w:rsid w:val="00F67BC8"/>
    <w:rsid w:val="00F70240"/>
    <w:rsid w:val="00F713A7"/>
    <w:rsid w:val="00F72076"/>
    <w:rsid w:val="00F7265C"/>
    <w:rsid w:val="00F72D9F"/>
    <w:rsid w:val="00F72EA2"/>
    <w:rsid w:val="00F73973"/>
    <w:rsid w:val="00F75A63"/>
    <w:rsid w:val="00F7747D"/>
    <w:rsid w:val="00F77640"/>
    <w:rsid w:val="00F776F7"/>
    <w:rsid w:val="00F77C7A"/>
    <w:rsid w:val="00F81D2E"/>
    <w:rsid w:val="00F81F15"/>
    <w:rsid w:val="00F865F1"/>
    <w:rsid w:val="00F86BDB"/>
    <w:rsid w:val="00F90DB2"/>
    <w:rsid w:val="00F90E6A"/>
    <w:rsid w:val="00F9148F"/>
    <w:rsid w:val="00F91E18"/>
    <w:rsid w:val="00F91E98"/>
    <w:rsid w:val="00F92BDB"/>
    <w:rsid w:val="00F931A7"/>
    <w:rsid w:val="00F939C1"/>
    <w:rsid w:val="00F94AC6"/>
    <w:rsid w:val="00F9631F"/>
    <w:rsid w:val="00F97589"/>
    <w:rsid w:val="00FA05F8"/>
    <w:rsid w:val="00FA15FB"/>
    <w:rsid w:val="00FA2B4F"/>
    <w:rsid w:val="00FA474E"/>
    <w:rsid w:val="00FB027A"/>
    <w:rsid w:val="00FB028A"/>
    <w:rsid w:val="00FB1A0D"/>
    <w:rsid w:val="00FB2529"/>
    <w:rsid w:val="00FB2596"/>
    <w:rsid w:val="00FB4132"/>
    <w:rsid w:val="00FC16A2"/>
    <w:rsid w:val="00FC19CA"/>
    <w:rsid w:val="00FC2C0D"/>
    <w:rsid w:val="00FC2ED7"/>
    <w:rsid w:val="00FC323E"/>
    <w:rsid w:val="00FC3D97"/>
    <w:rsid w:val="00FC51C3"/>
    <w:rsid w:val="00FD02D7"/>
    <w:rsid w:val="00FD05DF"/>
    <w:rsid w:val="00FD19AE"/>
    <w:rsid w:val="00FD36A3"/>
    <w:rsid w:val="00FD739C"/>
    <w:rsid w:val="00FE0966"/>
    <w:rsid w:val="00FE0CB0"/>
    <w:rsid w:val="00FE0F92"/>
    <w:rsid w:val="00FE1C05"/>
    <w:rsid w:val="00FE236F"/>
    <w:rsid w:val="00FE2F42"/>
    <w:rsid w:val="00FE337C"/>
    <w:rsid w:val="00FE46E0"/>
    <w:rsid w:val="00FE6D8E"/>
    <w:rsid w:val="00FE7279"/>
    <w:rsid w:val="00FE7C61"/>
    <w:rsid w:val="00FF0EA7"/>
    <w:rsid w:val="00FF12AD"/>
    <w:rsid w:val="00FF2204"/>
    <w:rsid w:val="00FF41EB"/>
    <w:rsid w:val="00FF4C63"/>
    <w:rsid w:val="00FF513D"/>
    <w:rsid w:val="00FF5EEF"/>
    <w:rsid w:val="00FF6496"/>
    <w:rsid w:val="00FF7177"/>
    <w:rsid w:val="00FF7686"/>
    <w:rsid w:val="00FF7701"/>
    <w:rsid w:val="00FF7DA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52BD1D69-D486-4515-8625-AB27C19C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A52"/>
    <w:pPr>
      <w:jc w:val="both"/>
    </w:pPr>
    <w:rPr>
      <w:rFonts w:ascii="Times New Roman" w:eastAsia="Times New Roman" w:hAnsi="Times New Roman"/>
      <w:sz w:val="24"/>
      <w:lang w:val="fr-CA"/>
    </w:rPr>
  </w:style>
  <w:style w:type="paragraph" w:styleId="Titre1">
    <w:name w:val="heading 1"/>
    <w:basedOn w:val="Normal"/>
    <w:next w:val="Normal"/>
    <w:link w:val="Titre1Car"/>
    <w:uiPriority w:val="9"/>
    <w:rsid w:val="00D071F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71FD"/>
    <w:rPr>
      <w:rFonts w:asciiTheme="majorHAnsi" w:eastAsiaTheme="majorEastAsia" w:hAnsiTheme="majorHAnsi" w:cstheme="majorBidi"/>
      <w:color w:val="2E74B5" w:themeColor="accent1" w:themeShade="BF"/>
      <w:sz w:val="32"/>
      <w:szCs w:val="32"/>
      <w:lang w:val="fr-CA"/>
    </w:rPr>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unhideWhenUsed/>
    <w:rsid w:val="00B96E5D"/>
    <w:rPr>
      <w:sz w:val="20"/>
    </w:rPr>
  </w:style>
  <w:style w:type="character" w:customStyle="1" w:styleId="CommentaireCar">
    <w:name w:val="Commentaire Car"/>
    <w:link w:val="Commentaire"/>
    <w:uiPriority w:val="99"/>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autoRedefine/>
    <w:qFormat/>
    <w:rsid w:val="00B21581"/>
    <w:pPr>
      <w:outlineLvl w:val="2"/>
    </w:pPr>
    <w:rPr>
      <w:smallCaps/>
      <w:u w:val="single"/>
    </w:rPr>
  </w:style>
  <w:style w:type="paragraph" w:customStyle="1" w:styleId="Niveau4">
    <w:name w:val="Niveau 4"/>
    <w:next w:val="Normal"/>
    <w:autoRedefine/>
    <w:qFormat/>
    <w:rsid w:val="005A667C"/>
    <w:pPr>
      <w:outlineLvl w:val="3"/>
    </w:pPr>
    <w:rPr>
      <w:rFonts w:ascii="Times New Roman" w:eastAsia="Times New Roman" w:hAnsi="Times New Roman"/>
      <w:sz w:val="24"/>
      <w:u w:val="single"/>
      <w:lang w:val="fr-CA" w:eastAsia="en-US"/>
    </w:rPr>
  </w:style>
  <w:style w:type="paragraph" w:customStyle="1" w:styleId="Niveau5">
    <w:name w:val="Niveau 5"/>
    <w:basedOn w:val="Niveau4"/>
    <w:next w:val="Normal"/>
    <w:qFormat/>
    <w:rsid w:val="00EC68F4"/>
    <w:pPr>
      <w:outlineLvl w:val="4"/>
    </w:pPr>
  </w:style>
  <w:style w:type="paragraph" w:styleId="TM1">
    <w:name w:val="toc 1"/>
    <w:basedOn w:val="Normal"/>
    <w:next w:val="Normal"/>
    <w:autoRedefine/>
    <w:uiPriority w:val="39"/>
    <w:unhideWhenUsed/>
    <w:rsid w:val="00EC68F4"/>
    <w:pPr>
      <w:tabs>
        <w:tab w:val="right" w:leader="dot" w:pos="8630"/>
      </w:tabs>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509E4"/>
    <w:pPr>
      <w:ind w:left="720"/>
      <w:contextualSpacing/>
    </w:pPr>
  </w:style>
  <w:style w:type="character" w:styleId="Mentionnonrsolue">
    <w:name w:val="Unresolved Mention"/>
    <w:basedOn w:val="Policepardfaut"/>
    <w:uiPriority w:val="99"/>
    <w:semiHidden/>
    <w:unhideWhenUsed/>
    <w:rsid w:val="00F1743F"/>
    <w:rPr>
      <w:color w:val="605E5C"/>
      <w:shd w:val="clear" w:color="auto" w:fill="E1DFDD"/>
    </w:rPr>
  </w:style>
  <w:style w:type="character" w:styleId="Lienhypertextesuivivisit">
    <w:name w:val="FollowedHyperlink"/>
    <w:basedOn w:val="Policepardfaut"/>
    <w:uiPriority w:val="99"/>
    <w:semiHidden/>
    <w:unhideWhenUsed/>
    <w:rsid w:val="0071749E"/>
    <w:rPr>
      <w:color w:val="954F72" w:themeColor="followedHyperlink"/>
      <w:u w:val="single"/>
    </w:rPr>
  </w:style>
  <w:style w:type="paragraph" w:customStyle="1" w:styleId="Style1">
    <w:name w:val="Style1"/>
    <w:basedOn w:val="Normal"/>
    <w:link w:val="Style1Car"/>
    <w:qFormat/>
    <w:rsid w:val="00B8268D"/>
    <w:rPr>
      <w:rFonts w:ascii="Abadi" w:hAnsi="Abadi"/>
      <w:color w:val="2F5496" w:themeColor="accent5" w:themeShade="BF"/>
      <w:sz w:val="20"/>
      <w:u w:val="double" w:color="4472C4" w:themeColor="accent5"/>
      <w:lang w:eastAsia="en-US"/>
    </w:rPr>
  </w:style>
  <w:style w:type="character" w:customStyle="1" w:styleId="Style1Car">
    <w:name w:val="Style1 Car"/>
    <w:basedOn w:val="Policepardfaut"/>
    <w:link w:val="Style1"/>
    <w:rsid w:val="00B8268D"/>
    <w:rPr>
      <w:rFonts w:ascii="Abadi" w:eastAsia="Times New Roman" w:hAnsi="Abadi"/>
      <w:color w:val="2F5496" w:themeColor="accent5" w:themeShade="BF"/>
      <w:u w:val="double" w:color="4472C4" w:themeColor="accent5"/>
      <w:lang w:val="fr-CA" w:eastAsia="en-US"/>
    </w:rPr>
  </w:style>
  <w:style w:type="paragraph" w:styleId="Sansinterligne">
    <w:name w:val="No Spacing"/>
    <w:uiPriority w:val="1"/>
    <w:qFormat/>
    <w:rsid w:val="00A013B2"/>
    <w:pPr>
      <w:spacing w:line="279" w:lineRule="auto"/>
      <w:jc w:val="both"/>
    </w:pPr>
    <w:rPr>
      <w:rFonts w:ascii="Times New Roman" w:eastAsia="Times New Roman" w:hAnsi="Times New Roman"/>
      <w:sz w:val="24"/>
      <w:szCs w:val="24"/>
      <w:lang w:eastAsia="en-US"/>
    </w:rPr>
  </w:style>
  <w:style w:type="paragraph" w:customStyle="1" w:styleId="Lettrealpha">
    <w:name w:val="Lettre alpha"/>
    <w:basedOn w:val="Niveau3"/>
    <w:next w:val="Corpsdetexte"/>
    <w:qFormat/>
    <w:rsid w:val="00F61E1F"/>
    <w:pPr>
      <w:outlineLvl w:val="1"/>
    </w:pPr>
    <w:rPr>
      <w:rFonts w:ascii="ADLaM Display" w:hAnsi="ADLaM Display"/>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6156">
      <w:bodyDiv w:val="1"/>
      <w:marLeft w:val="0"/>
      <w:marRight w:val="0"/>
      <w:marTop w:val="0"/>
      <w:marBottom w:val="0"/>
      <w:divBdr>
        <w:top w:val="none" w:sz="0" w:space="0" w:color="auto"/>
        <w:left w:val="none" w:sz="0" w:space="0" w:color="auto"/>
        <w:bottom w:val="none" w:sz="0" w:space="0" w:color="auto"/>
        <w:right w:val="none" w:sz="0" w:space="0" w:color="auto"/>
      </w:divBdr>
    </w:div>
    <w:div w:id="82336220">
      <w:bodyDiv w:val="1"/>
      <w:marLeft w:val="0"/>
      <w:marRight w:val="0"/>
      <w:marTop w:val="0"/>
      <w:marBottom w:val="0"/>
      <w:divBdr>
        <w:top w:val="none" w:sz="0" w:space="0" w:color="auto"/>
        <w:left w:val="none" w:sz="0" w:space="0" w:color="auto"/>
        <w:bottom w:val="none" w:sz="0" w:space="0" w:color="auto"/>
        <w:right w:val="none" w:sz="0" w:space="0" w:color="auto"/>
      </w:divBdr>
    </w:div>
    <w:div w:id="91168251">
      <w:bodyDiv w:val="1"/>
      <w:marLeft w:val="0"/>
      <w:marRight w:val="0"/>
      <w:marTop w:val="0"/>
      <w:marBottom w:val="0"/>
      <w:divBdr>
        <w:top w:val="none" w:sz="0" w:space="0" w:color="auto"/>
        <w:left w:val="none" w:sz="0" w:space="0" w:color="auto"/>
        <w:bottom w:val="none" w:sz="0" w:space="0" w:color="auto"/>
        <w:right w:val="none" w:sz="0" w:space="0" w:color="auto"/>
      </w:divBdr>
    </w:div>
    <w:div w:id="99570923">
      <w:bodyDiv w:val="1"/>
      <w:marLeft w:val="0"/>
      <w:marRight w:val="0"/>
      <w:marTop w:val="0"/>
      <w:marBottom w:val="0"/>
      <w:divBdr>
        <w:top w:val="none" w:sz="0" w:space="0" w:color="auto"/>
        <w:left w:val="none" w:sz="0" w:space="0" w:color="auto"/>
        <w:bottom w:val="none" w:sz="0" w:space="0" w:color="auto"/>
        <w:right w:val="none" w:sz="0" w:space="0" w:color="auto"/>
      </w:divBdr>
    </w:div>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287854809">
      <w:bodyDiv w:val="1"/>
      <w:marLeft w:val="0"/>
      <w:marRight w:val="0"/>
      <w:marTop w:val="0"/>
      <w:marBottom w:val="0"/>
      <w:divBdr>
        <w:top w:val="none" w:sz="0" w:space="0" w:color="auto"/>
        <w:left w:val="none" w:sz="0" w:space="0" w:color="auto"/>
        <w:bottom w:val="none" w:sz="0" w:space="0" w:color="auto"/>
        <w:right w:val="none" w:sz="0" w:space="0" w:color="auto"/>
      </w:divBdr>
    </w:div>
    <w:div w:id="420611000">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333651103">
          <w:marLeft w:val="0"/>
          <w:marRight w:val="0"/>
          <w:marTop w:val="0"/>
          <w:marBottom w:val="0"/>
          <w:divBdr>
            <w:top w:val="none" w:sz="0" w:space="0" w:color="auto"/>
            <w:left w:val="none" w:sz="0" w:space="0" w:color="auto"/>
            <w:bottom w:val="none" w:sz="0" w:space="0" w:color="auto"/>
            <w:right w:val="none" w:sz="0" w:space="0" w:color="auto"/>
          </w:divBdr>
        </w:div>
        <w:div w:id="2024165329">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586887128">
      <w:bodyDiv w:val="1"/>
      <w:marLeft w:val="0"/>
      <w:marRight w:val="0"/>
      <w:marTop w:val="0"/>
      <w:marBottom w:val="0"/>
      <w:divBdr>
        <w:top w:val="none" w:sz="0" w:space="0" w:color="auto"/>
        <w:left w:val="none" w:sz="0" w:space="0" w:color="auto"/>
        <w:bottom w:val="none" w:sz="0" w:space="0" w:color="auto"/>
        <w:right w:val="none" w:sz="0" w:space="0" w:color="auto"/>
      </w:divBdr>
    </w:div>
    <w:div w:id="783039256">
      <w:bodyDiv w:val="1"/>
      <w:marLeft w:val="0"/>
      <w:marRight w:val="0"/>
      <w:marTop w:val="0"/>
      <w:marBottom w:val="0"/>
      <w:divBdr>
        <w:top w:val="none" w:sz="0" w:space="0" w:color="auto"/>
        <w:left w:val="none" w:sz="0" w:space="0" w:color="auto"/>
        <w:bottom w:val="none" w:sz="0" w:space="0" w:color="auto"/>
        <w:right w:val="none" w:sz="0" w:space="0" w:color="auto"/>
      </w:divBdr>
    </w:div>
    <w:div w:id="991176920">
      <w:bodyDiv w:val="1"/>
      <w:marLeft w:val="0"/>
      <w:marRight w:val="0"/>
      <w:marTop w:val="0"/>
      <w:marBottom w:val="0"/>
      <w:divBdr>
        <w:top w:val="none" w:sz="0" w:space="0" w:color="auto"/>
        <w:left w:val="none" w:sz="0" w:space="0" w:color="auto"/>
        <w:bottom w:val="none" w:sz="0" w:space="0" w:color="auto"/>
        <w:right w:val="none" w:sz="0" w:space="0" w:color="auto"/>
      </w:divBdr>
    </w:div>
    <w:div w:id="1040980185">
      <w:bodyDiv w:val="1"/>
      <w:marLeft w:val="0"/>
      <w:marRight w:val="0"/>
      <w:marTop w:val="0"/>
      <w:marBottom w:val="0"/>
      <w:divBdr>
        <w:top w:val="none" w:sz="0" w:space="0" w:color="auto"/>
        <w:left w:val="none" w:sz="0" w:space="0" w:color="auto"/>
        <w:bottom w:val="none" w:sz="0" w:space="0" w:color="auto"/>
        <w:right w:val="none" w:sz="0" w:space="0" w:color="auto"/>
      </w:divBdr>
    </w:div>
    <w:div w:id="1252399203">
      <w:bodyDiv w:val="1"/>
      <w:marLeft w:val="0"/>
      <w:marRight w:val="0"/>
      <w:marTop w:val="0"/>
      <w:marBottom w:val="0"/>
      <w:divBdr>
        <w:top w:val="none" w:sz="0" w:space="0" w:color="auto"/>
        <w:left w:val="none" w:sz="0" w:space="0" w:color="auto"/>
        <w:bottom w:val="none" w:sz="0" w:space="0" w:color="auto"/>
        <w:right w:val="none" w:sz="0" w:space="0" w:color="auto"/>
      </w:divBdr>
    </w:div>
    <w:div w:id="1339428561">
      <w:bodyDiv w:val="1"/>
      <w:marLeft w:val="0"/>
      <w:marRight w:val="0"/>
      <w:marTop w:val="0"/>
      <w:marBottom w:val="0"/>
      <w:divBdr>
        <w:top w:val="none" w:sz="0" w:space="0" w:color="auto"/>
        <w:left w:val="none" w:sz="0" w:space="0" w:color="auto"/>
        <w:bottom w:val="none" w:sz="0" w:space="0" w:color="auto"/>
        <w:right w:val="none" w:sz="0" w:space="0" w:color="auto"/>
      </w:divBdr>
    </w:div>
    <w:div w:id="1450588668">
      <w:bodyDiv w:val="1"/>
      <w:marLeft w:val="0"/>
      <w:marRight w:val="0"/>
      <w:marTop w:val="0"/>
      <w:marBottom w:val="0"/>
      <w:divBdr>
        <w:top w:val="none" w:sz="0" w:space="0" w:color="auto"/>
        <w:left w:val="none" w:sz="0" w:space="0" w:color="auto"/>
        <w:bottom w:val="none" w:sz="0" w:space="0" w:color="auto"/>
        <w:right w:val="none" w:sz="0" w:space="0" w:color="auto"/>
      </w:divBdr>
    </w:div>
    <w:div w:id="1516730113">
      <w:bodyDiv w:val="1"/>
      <w:marLeft w:val="0"/>
      <w:marRight w:val="0"/>
      <w:marTop w:val="0"/>
      <w:marBottom w:val="0"/>
      <w:divBdr>
        <w:top w:val="none" w:sz="0" w:space="0" w:color="auto"/>
        <w:left w:val="none" w:sz="0" w:space="0" w:color="auto"/>
        <w:bottom w:val="none" w:sz="0" w:space="0" w:color="auto"/>
        <w:right w:val="none" w:sz="0" w:space="0" w:color="auto"/>
      </w:divBdr>
    </w:div>
    <w:div w:id="1717121849">
      <w:bodyDiv w:val="1"/>
      <w:marLeft w:val="0"/>
      <w:marRight w:val="0"/>
      <w:marTop w:val="0"/>
      <w:marBottom w:val="0"/>
      <w:divBdr>
        <w:top w:val="none" w:sz="0" w:space="0" w:color="auto"/>
        <w:left w:val="none" w:sz="0" w:space="0" w:color="auto"/>
        <w:bottom w:val="none" w:sz="0" w:space="0" w:color="auto"/>
        <w:right w:val="none" w:sz="0" w:space="0" w:color="auto"/>
      </w:divBdr>
    </w:div>
    <w:div w:id="1797915189">
      <w:bodyDiv w:val="1"/>
      <w:marLeft w:val="0"/>
      <w:marRight w:val="0"/>
      <w:marTop w:val="0"/>
      <w:marBottom w:val="0"/>
      <w:divBdr>
        <w:top w:val="none" w:sz="0" w:space="0" w:color="auto"/>
        <w:left w:val="none" w:sz="0" w:space="0" w:color="auto"/>
        <w:bottom w:val="none" w:sz="0" w:space="0" w:color="auto"/>
        <w:right w:val="none" w:sz="0" w:space="0" w:color="auto"/>
      </w:divBdr>
    </w:div>
    <w:div w:id="1806657553">
      <w:bodyDiv w:val="1"/>
      <w:marLeft w:val="0"/>
      <w:marRight w:val="0"/>
      <w:marTop w:val="0"/>
      <w:marBottom w:val="0"/>
      <w:divBdr>
        <w:top w:val="none" w:sz="0" w:space="0" w:color="auto"/>
        <w:left w:val="none" w:sz="0" w:space="0" w:color="auto"/>
        <w:bottom w:val="none" w:sz="0" w:space="0" w:color="auto"/>
        <w:right w:val="none" w:sz="0" w:space="0" w:color="auto"/>
      </w:divBdr>
      <w:divsChild>
        <w:div w:id="1657296051">
          <w:marLeft w:val="0"/>
          <w:marRight w:val="0"/>
          <w:marTop w:val="120"/>
          <w:marBottom w:val="0"/>
          <w:divBdr>
            <w:top w:val="none" w:sz="0" w:space="0" w:color="auto"/>
            <w:left w:val="none" w:sz="0" w:space="0" w:color="auto"/>
            <w:bottom w:val="none" w:sz="0" w:space="0" w:color="auto"/>
            <w:right w:val="none" w:sz="0" w:space="0" w:color="auto"/>
          </w:divBdr>
          <w:divsChild>
            <w:div w:id="1506214461">
              <w:marLeft w:val="0"/>
              <w:marRight w:val="0"/>
              <w:marTop w:val="0"/>
              <w:marBottom w:val="0"/>
              <w:divBdr>
                <w:top w:val="none" w:sz="0" w:space="0" w:color="auto"/>
                <w:left w:val="none" w:sz="0" w:space="0" w:color="auto"/>
                <w:bottom w:val="none" w:sz="0" w:space="0" w:color="auto"/>
                <w:right w:val="none" w:sz="0" w:space="0" w:color="auto"/>
              </w:divBdr>
            </w:div>
          </w:divsChild>
        </w:div>
        <w:div w:id="432479190">
          <w:marLeft w:val="0"/>
          <w:marRight w:val="0"/>
          <w:marTop w:val="120"/>
          <w:marBottom w:val="0"/>
          <w:divBdr>
            <w:top w:val="none" w:sz="0" w:space="0" w:color="auto"/>
            <w:left w:val="none" w:sz="0" w:space="0" w:color="auto"/>
            <w:bottom w:val="none" w:sz="0" w:space="0" w:color="auto"/>
            <w:right w:val="none" w:sz="0" w:space="0" w:color="auto"/>
          </w:divBdr>
          <w:divsChild>
            <w:div w:id="1838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48971">
      <w:bodyDiv w:val="1"/>
      <w:marLeft w:val="0"/>
      <w:marRight w:val="0"/>
      <w:marTop w:val="0"/>
      <w:marBottom w:val="0"/>
      <w:divBdr>
        <w:top w:val="none" w:sz="0" w:space="0" w:color="auto"/>
        <w:left w:val="none" w:sz="0" w:space="0" w:color="auto"/>
        <w:bottom w:val="none" w:sz="0" w:space="0" w:color="auto"/>
        <w:right w:val="none" w:sz="0" w:space="0" w:color="auto"/>
      </w:divBdr>
      <w:divsChild>
        <w:div w:id="517894843">
          <w:marLeft w:val="0"/>
          <w:marRight w:val="0"/>
          <w:marTop w:val="120"/>
          <w:marBottom w:val="0"/>
          <w:divBdr>
            <w:top w:val="none" w:sz="0" w:space="0" w:color="auto"/>
            <w:left w:val="none" w:sz="0" w:space="0" w:color="auto"/>
            <w:bottom w:val="none" w:sz="0" w:space="0" w:color="auto"/>
            <w:right w:val="none" w:sz="0" w:space="0" w:color="auto"/>
          </w:divBdr>
          <w:divsChild>
            <w:div w:id="2083485929">
              <w:marLeft w:val="0"/>
              <w:marRight w:val="0"/>
              <w:marTop w:val="0"/>
              <w:marBottom w:val="0"/>
              <w:divBdr>
                <w:top w:val="none" w:sz="0" w:space="0" w:color="auto"/>
                <w:left w:val="none" w:sz="0" w:space="0" w:color="auto"/>
                <w:bottom w:val="none" w:sz="0" w:space="0" w:color="auto"/>
                <w:right w:val="none" w:sz="0" w:space="0" w:color="auto"/>
              </w:divBdr>
            </w:div>
          </w:divsChild>
        </w:div>
        <w:div w:id="1268075451">
          <w:marLeft w:val="0"/>
          <w:marRight w:val="0"/>
          <w:marTop w:val="120"/>
          <w:marBottom w:val="0"/>
          <w:divBdr>
            <w:top w:val="none" w:sz="0" w:space="0" w:color="auto"/>
            <w:left w:val="none" w:sz="0" w:space="0" w:color="auto"/>
            <w:bottom w:val="none" w:sz="0" w:space="0" w:color="auto"/>
            <w:right w:val="none" w:sz="0" w:space="0" w:color="auto"/>
          </w:divBdr>
          <w:divsChild>
            <w:div w:id="36996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ink/ink3.xml"/><Relationship Id="rId18" Type="http://schemas.openxmlformats.org/officeDocument/2006/relationships/hyperlink" Target="https://www.monastere3d.com/objet-tombeau-de-marie-de-lincarnation-object-tomb-of-marie-de-lincarnation-fra.php" TargetMode="External"/><Relationship Id="rId26"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customXml" Target="ink/ink2.xml"/><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customXml" Target="ink/ink5.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ink/ink4.xml"/><Relationship Id="rId23" Type="http://schemas.openxmlformats.org/officeDocument/2006/relationships/footer" Target="footer1.xml"/><Relationship Id="rId10" Type="http://schemas.openxmlformats.org/officeDocument/2006/relationships/customXml" Target="ink/ink1.xm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fr.wikipedia.org/wiki/Assolement" TargetMode="External"/><Relationship Id="rId14" Type="http://schemas.openxmlformats.org/officeDocument/2006/relationships/image" Target="media/image3.png"/><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30T17:20:51.52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30T17:20:53.136"/>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30T17:22:16.658"/>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0,'4'0,"2"5,9 5,10 6,2 5,0-1,0-5,-4 1,-2-3,0-4,1-3,1 2,2 4,0 0,1-2,-4 1,-1 0,0-3,1-2,1-3,-3-6,-5-7,0-1,1 0,3 2,2 4,3 1,-4 2</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30T15:56:38.76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30T15:56:24.108"/>
    </inkml:context>
    <inkml:brush xml:id="br0">
      <inkml:brushProperty name="width" value="0.05" units="cm"/>
      <inkml:brushProperty name="height" value="0.05" units="cm"/>
    </inkml:brush>
  </inkml:definitions>
  <inkml:trace contextRef="#ctx0" brushRef="#br0">1 0 24575</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B8889-7F61-4755-AF85-1002039DF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Template>
  <TotalTime>48177</TotalTime>
  <Pages>251</Pages>
  <Words>66908</Words>
  <Characters>372013</Characters>
  <Application>Microsoft Office Word</Application>
  <DocSecurity>0</DocSecurity>
  <Lines>13286</Lines>
  <Paragraphs>9541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436</cp:revision>
  <cp:lastPrinted>2025-10-02T14:01:00Z</cp:lastPrinted>
  <dcterms:created xsi:type="dcterms:W3CDTF">2025-05-15T12:44:00Z</dcterms:created>
  <dcterms:modified xsi:type="dcterms:W3CDTF">2026-06-19T15:59:00Z</dcterms:modified>
</cp:coreProperties>
</file>